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20A3F7" w14:textId="77777777" w:rsidR="007B5636" w:rsidRDefault="007B5636" w:rsidP="007B5636">
      <w:pPr>
        <w:rPr>
          <w:rFonts w:ascii="Verdana" w:hAnsi="Verdana"/>
          <w:color w:val="000000"/>
          <w:sz w:val="18"/>
          <w:szCs w:val="18"/>
          <w:shd w:val="clear" w:color="auto" w:fill="FFFFFF"/>
        </w:rPr>
      </w:pPr>
      <w:r>
        <w:rPr>
          <w:rFonts w:ascii="Verdana" w:hAnsi="Verdana"/>
          <w:color w:val="000000"/>
          <w:sz w:val="18"/>
          <w:szCs w:val="18"/>
          <w:shd w:val="clear" w:color="auto" w:fill="FFFFFF"/>
        </w:rPr>
        <w:t>Финансовый и управленческий учет средств индивидуализации в торговле</w:t>
      </w:r>
    </w:p>
    <w:p w14:paraId="24970DAA" w14:textId="77777777" w:rsidR="007B5636" w:rsidRDefault="007B5636" w:rsidP="007B5636">
      <w:pPr>
        <w:rPr>
          <w:rFonts w:ascii="Verdana" w:hAnsi="Verdana"/>
          <w:color w:val="000000"/>
          <w:sz w:val="18"/>
          <w:szCs w:val="18"/>
          <w:shd w:val="clear" w:color="auto" w:fill="FFFFFF"/>
        </w:rPr>
      </w:pPr>
    </w:p>
    <w:p w14:paraId="51F3E69C" w14:textId="77777777" w:rsidR="007B5636" w:rsidRDefault="007B5636" w:rsidP="007B5636">
      <w:pPr>
        <w:rPr>
          <w:rFonts w:ascii="Verdana" w:hAnsi="Verdana"/>
          <w:color w:val="000000"/>
          <w:sz w:val="18"/>
          <w:szCs w:val="18"/>
          <w:shd w:val="clear" w:color="auto" w:fill="FFFFFF"/>
        </w:rPr>
      </w:pPr>
    </w:p>
    <w:p w14:paraId="0D8672FA" w14:textId="77777777" w:rsidR="007B5636" w:rsidRDefault="007B5636" w:rsidP="007B5636">
      <w:pPr>
        <w:widowControl/>
        <w:tabs>
          <w:tab w:val="clear" w:pos="709"/>
        </w:tabs>
        <w:suppressAutoHyphens w:val="0"/>
        <w:spacing w:after="0" w:line="270" w:lineRule="atLeast"/>
        <w:ind w:firstLine="0"/>
        <w:jc w:val="left"/>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08.00.12, кандидат экономических наук Хало, Любовь Анатольевна</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14:paraId="79F5A4B4" w14:textId="77777777" w:rsidR="007B5636" w:rsidRDefault="007B5636" w:rsidP="007B5636">
      <w:pPr>
        <w:spacing w:line="270" w:lineRule="atLeast"/>
        <w:rPr>
          <w:rFonts w:ascii="Verdana" w:hAnsi="Verdana"/>
          <w:color w:val="000000"/>
          <w:sz w:val="18"/>
          <w:szCs w:val="18"/>
        </w:rPr>
      </w:pPr>
      <w:r>
        <w:rPr>
          <w:rFonts w:ascii="Verdana" w:hAnsi="Verdana"/>
          <w:color w:val="000000"/>
          <w:sz w:val="18"/>
          <w:szCs w:val="18"/>
        </w:rPr>
        <w:t>2005</w:t>
      </w:r>
    </w:p>
    <w:p w14:paraId="5FBC7CF5" w14:textId="77777777" w:rsidR="007B5636" w:rsidRDefault="007B5636" w:rsidP="007B5636">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14:paraId="5D12AEAD" w14:textId="77777777" w:rsidR="007B5636" w:rsidRDefault="007B5636" w:rsidP="007B5636">
      <w:pPr>
        <w:spacing w:line="270" w:lineRule="atLeast"/>
        <w:rPr>
          <w:rFonts w:ascii="Verdana" w:hAnsi="Verdana"/>
          <w:color w:val="000000"/>
          <w:sz w:val="18"/>
          <w:szCs w:val="18"/>
        </w:rPr>
      </w:pPr>
      <w:r>
        <w:rPr>
          <w:rFonts w:ascii="Verdana" w:hAnsi="Verdana"/>
          <w:color w:val="000000"/>
          <w:sz w:val="18"/>
          <w:szCs w:val="18"/>
        </w:rPr>
        <w:t>Хало, Любовь Анатольевна</w:t>
      </w:r>
    </w:p>
    <w:p w14:paraId="30C3FD5D" w14:textId="77777777" w:rsidR="007B5636" w:rsidRDefault="007B5636" w:rsidP="007B5636">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14:paraId="69DB9C71" w14:textId="77777777" w:rsidR="007B5636" w:rsidRDefault="007B5636" w:rsidP="007B5636">
      <w:pPr>
        <w:spacing w:line="270" w:lineRule="atLeast"/>
        <w:rPr>
          <w:rFonts w:ascii="Verdana" w:hAnsi="Verdana"/>
          <w:color w:val="000000"/>
          <w:sz w:val="18"/>
          <w:szCs w:val="18"/>
        </w:rPr>
      </w:pPr>
      <w:r>
        <w:rPr>
          <w:rFonts w:ascii="Verdana" w:hAnsi="Verdana"/>
          <w:color w:val="000000"/>
          <w:sz w:val="18"/>
          <w:szCs w:val="18"/>
        </w:rPr>
        <w:t>кандидат экономических наук</w:t>
      </w:r>
    </w:p>
    <w:p w14:paraId="290D9C14" w14:textId="77777777" w:rsidR="007B5636" w:rsidRDefault="007B5636" w:rsidP="007B5636">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14:paraId="0A297CDE" w14:textId="77777777" w:rsidR="007B5636" w:rsidRDefault="007B5636" w:rsidP="007B5636">
      <w:pPr>
        <w:spacing w:line="270" w:lineRule="atLeast"/>
        <w:rPr>
          <w:rFonts w:ascii="Verdana" w:hAnsi="Verdana"/>
          <w:color w:val="000000"/>
          <w:sz w:val="18"/>
          <w:szCs w:val="18"/>
        </w:rPr>
      </w:pPr>
      <w:r>
        <w:rPr>
          <w:rFonts w:ascii="Verdana" w:hAnsi="Verdana"/>
          <w:color w:val="000000"/>
          <w:sz w:val="18"/>
          <w:szCs w:val="18"/>
        </w:rPr>
        <w:t>Волгоград</w:t>
      </w:r>
    </w:p>
    <w:p w14:paraId="74A7FCB4" w14:textId="77777777" w:rsidR="007B5636" w:rsidRDefault="007B5636" w:rsidP="007B5636">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14:paraId="6B967E19" w14:textId="77777777" w:rsidR="007B5636" w:rsidRDefault="007B5636" w:rsidP="007B5636">
      <w:pPr>
        <w:spacing w:line="270" w:lineRule="atLeast"/>
        <w:rPr>
          <w:rFonts w:ascii="Verdana" w:hAnsi="Verdana"/>
          <w:color w:val="000000"/>
          <w:sz w:val="18"/>
          <w:szCs w:val="18"/>
        </w:rPr>
      </w:pPr>
      <w:r>
        <w:rPr>
          <w:rFonts w:ascii="Verdana" w:hAnsi="Verdana"/>
          <w:color w:val="000000"/>
          <w:sz w:val="18"/>
          <w:szCs w:val="18"/>
        </w:rPr>
        <w:t>08.00.12</w:t>
      </w:r>
    </w:p>
    <w:p w14:paraId="077076E7" w14:textId="77777777" w:rsidR="007B5636" w:rsidRDefault="007B5636" w:rsidP="007B5636">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14:paraId="008E2C1A" w14:textId="77777777" w:rsidR="007B5636" w:rsidRDefault="007B5636" w:rsidP="007B5636">
      <w:pPr>
        <w:spacing w:line="270" w:lineRule="atLeast"/>
        <w:rPr>
          <w:rFonts w:ascii="Verdana" w:hAnsi="Verdana"/>
          <w:color w:val="000000"/>
          <w:sz w:val="18"/>
          <w:szCs w:val="18"/>
        </w:rPr>
      </w:pPr>
      <w:r>
        <w:rPr>
          <w:rFonts w:ascii="Verdana" w:hAnsi="Verdana"/>
          <w:color w:val="000000"/>
          <w:sz w:val="18"/>
          <w:szCs w:val="18"/>
        </w:rPr>
        <w:t>Бухгалтерский учет, статистика</w:t>
      </w:r>
    </w:p>
    <w:p w14:paraId="693E8D0D" w14:textId="77777777" w:rsidR="007B5636" w:rsidRDefault="007B5636" w:rsidP="007B5636">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14:paraId="1FB620FD" w14:textId="77777777" w:rsidR="007B5636" w:rsidRDefault="007B5636" w:rsidP="007B5636">
      <w:pPr>
        <w:spacing w:line="270" w:lineRule="atLeast"/>
        <w:rPr>
          <w:rFonts w:ascii="Verdana" w:hAnsi="Verdana"/>
          <w:color w:val="000000"/>
          <w:sz w:val="18"/>
          <w:szCs w:val="18"/>
        </w:rPr>
      </w:pPr>
      <w:r>
        <w:rPr>
          <w:rFonts w:ascii="Verdana" w:hAnsi="Verdana"/>
          <w:color w:val="000000"/>
          <w:sz w:val="18"/>
          <w:szCs w:val="18"/>
        </w:rPr>
        <w:t>173</w:t>
      </w:r>
    </w:p>
    <w:p w14:paraId="291C531E" w14:textId="77777777" w:rsidR="007B5636" w:rsidRDefault="007B5636" w:rsidP="007B5636">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экономических наук Хало, Любовь Анатольевна</w:t>
      </w:r>
    </w:p>
    <w:p w14:paraId="3EAD6B22" w14:textId="77777777" w:rsidR="007B5636" w:rsidRDefault="007B5636" w:rsidP="007B563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Введение</w:t>
      </w:r>
    </w:p>
    <w:p w14:paraId="1DF3CAE6" w14:textId="77777777" w:rsidR="007B5636" w:rsidRDefault="007B5636" w:rsidP="007B563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1. Теоретические основы учета</w:t>
      </w:r>
      <w:r>
        <w:rPr>
          <w:rStyle w:val="WW8Num2z0"/>
          <w:rFonts w:ascii="Verdana" w:hAnsi="Verdana"/>
          <w:color w:val="000000"/>
          <w:sz w:val="18"/>
          <w:szCs w:val="18"/>
        </w:rPr>
        <w:t> </w:t>
      </w:r>
      <w:r>
        <w:rPr>
          <w:rStyle w:val="WW8Num3z0"/>
          <w:rFonts w:ascii="Verdana" w:hAnsi="Verdana"/>
          <w:color w:val="4682B4"/>
          <w:sz w:val="18"/>
          <w:szCs w:val="18"/>
        </w:rPr>
        <w:t>средств</w:t>
      </w:r>
      <w:r>
        <w:rPr>
          <w:rStyle w:val="WW8Num2z0"/>
          <w:rFonts w:ascii="Verdana" w:hAnsi="Verdana"/>
          <w:color w:val="000000"/>
          <w:sz w:val="18"/>
          <w:szCs w:val="18"/>
        </w:rPr>
        <w:t> </w:t>
      </w:r>
      <w:r>
        <w:rPr>
          <w:rFonts w:ascii="Verdana" w:hAnsi="Verdana"/>
          <w:color w:val="000000"/>
          <w:sz w:val="18"/>
          <w:szCs w:val="18"/>
        </w:rPr>
        <w:t>индивидуализации в торговле</w:t>
      </w:r>
    </w:p>
    <w:p w14:paraId="2CBBA156" w14:textId="77777777" w:rsidR="007B5636" w:rsidRDefault="007B5636" w:rsidP="007B563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Понятие средств</w:t>
      </w:r>
      <w:r>
        <w:rPr>
          <w:rStyle w:val="WW8Num2z0"/>
          <w:rFonts w:ascii="Verdana" w:hAnsi="Verdana"/>
          <w:color w:val="000000"/>
          <w:sz w:val="18"/>
          <w:szCs w:val="18"/>
        </w:rPr>
        <w:t> </w:t>
      </w:r>
      <w:r>
        <w:rPr>
          <w:rStyle w:val="WW8Num3z0"/>
          <w:rFonts w:ascii="Verdana" w:hAnsi="Verdana"/>
          <w:color w:val="4682B4"/>
          <w:sz w:val="18"/>
          <w:szCs w:val="18"/>
        </w:rPr>
        <w:t>индивидуализации</w:t>
      </w:r>
      <w:r>
        <w:rPr>
          <w:rStyle w:val="WW8Num2z0"/>
          <w:rFonts w:ascii="Verdana" w:hAnsi="Verdana"/>
          <w:color w:val="000000"/>
          <w:sz w:val="18"/>
          <w:szCs w:val="18"/>
        </w:rPr>
        <w:t> </w:t>
      </w:r>
      <w:r>
        <w:rPr>
          <w:rFonts w:ascii="Verdana" w:hAnsi="Verdana"/>
          <w:color w:val="000000"/>
          <w:sz w:val="18"/>
          <w:szCs w:val="18"/>
        </w:rPr>
        <w:t>в учете торговле</w:t>
      </w:r>
    </w:p>
    <w:p w14:paraId="35293A88" w14:textId="77777777" w:rsidR="007B5636" w:rsidRDefault="007B5636" w:rsidP="007B563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Развитие</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учета средств индивидуализации</w:t>
      </w:r>
    </w:p>
    <w:p w14:paraId="09B74887" w14:textId="77777777" w:rsidR="007B5636" w:rsidRDefault="007B5636" w:rsidP="007B563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 Анализ информационной</w:t>
      </w:r>
      <w:r>
        <w:rPr>
          <w:rStyle w:val="WW8Num2z0"/>
          <w:rFonts w:ascii="Verdana" w:hAnsi="Verdana"/>
          <w:color w:val="000000"/>
          <w:sz w:val="18"/>
          <w:szCs w:val="18"/>
        </w:rPr>
        <w:t> </w:t>
      </w:r>
      <w:r>
        <w:rPr>
          <w:rStyle w:val="WW8Num3z0"/>
          <w:rFonts w:ascii="Verdana" w:hAnsi="Verdana"/>
          <w:color w:val="4682B4"/>
          <w:sz w:val="18"/>
          <w:szCs w:val="18"/>
        </w:rPr>
        <w:t>достаточности</w:t>
      </w:r>
      <w:r>
        <w:rPr>
          <w:rStyle w:val="WW8Num2z0"/>
          <w:rFonts w:ascii="Verdana" w:hAnsi="Verdana"/>
          <w:color w:val="000000"/>
          <w:sz w:val="18"/>
          <w:szCs w:val="18"/>
        </w:rPr>
        <w:t> </w:t>
      </w:r>
      <w:r>
        <w:rPr>
          <w:rFonts w:ascii="Verdana" w:hAnsi="Verdana"/>
          <w:color w:val="000000"/>
          <w:sz w:val="18"/>
          <w:szCs w:val="18"/>
        </w:rPr>
        <w:t>по использованию средств индивидуализации в</w:t>
      </w:r>
      <w:r>
        <w:rPr>
          <w:rStyle w:val="WW8Num2z0"/>
          <w:rFonts w:ascii="Verdana" w:hAnsi="Verdana"/>
          <w:color w:val="000000"/>
          <w:sz w:val="18"/>
          <w:szCs w:val="18"/>
        </w:rPr>
        <w:t> </w:t>
      </w:r>
      <w:r>
        <w:rPr>
          <w:rStyle w:val="WW8Num3z0"/>
          <w:rFonts w:ascii="Verdana" w:hAnsi="Verdana"/>
          <w:color w:val="4682B4"/>
          <w:sz w:val="18"/>
          <w:szCs w:val="18"/>
        </w:rPr>
        <w:t>торговых</w:t>
      </w:r>
      <w:r>
        <w:rPr>
          <w:rStyle w:val="WW8Num2z0"/>
          <w:rFonts w:ascii="Verdana" w:hAnsi="Verdana"/>
          <w:color w:val="000000"/>
          <w:sz w:val="18"/>
          <w:szCs w:val="18"/>
        </w:rPr>
        <w:t> </w:t>
      </w:r>
      <w:r>
        <w:rPr>
          <w:rFonts w:ascii="Verdana" w:hAnsi="Verdana"/>
          <w:color w:val="000000"/>
          <w:sz w:val="18"/>
          <w:szCs w:val="18"/>
        </w:rPr>
        <w:t>отношениях</w:t>
      </w:r>
    </w:p>
    <w:p w14:paraId="576623B4" w14:textId="77777777" w:rsidR="007B5636" w:rsidRDefault="007B5636" w:rsidP="007B563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2. Организация учета средств индивидуализации в торговых отношениях</w:t>
      </w:r>
    </w:p>
    <w:p w14:paraId="0474A73B" w14:textId="77777777" w:rsidR="007B5636" w:rsidRDefault="007B5636" w:rsidP="007B563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 Средства индивидуализации как объект финансового и управленческого учета</w:t>
      </w:r>
    </w:p>
    <w:p w14:paraId="0A40390F" w14:textId="77777777" w:rsidR="007B5636" w:rsidRDefault="007B5636" w:rsidP="007B563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Франчайзинговые</w:t>
      </w:r>
      <w:r>
        <w:rPr>
          <w:rStyle w:val="WW8Num2z0"/>
          <w:rFonts w:ascii="Verdana" w:hAnsi="Verdana"/>
          <w:color w:val="000000"/>
          <w:sz w:val="18"/>
          <w:szCs w:val="18"/>
        </w:rPr>
        <w:t> </w:t>
      </w:r>
      <w:r>
        <w:rPr>
          <w:rFonts w:ascii="Verdana" w:hAnsi="Verdana"/>
          <w:color w:val="000000"/>
          <w:sz w:val="18"/>
          <w:szCs w:val="18"/>
        </w:rPr>
        <w:t>операции, как специфический объект учета средств индивидуализации</w:t>
      </w:r>
    </w:p>
    <w:p w14:paraId="5CD9B7E2" w14:textId="77777777" w:rsidR="007B5636" w:rsidRDefault="007B5636" w:rsidP="007B563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 Центры ответственности средств индивидуализации в системе</w:t>
      </w:r>
      <w:r>
        <w:rPr>
          <w:rStyle w:val="WW8Num2z0"/>
          <w:rFonts w:ascii="Verdana" w:hAnsi="Verdana"/>
          <w:color w:val="000000"/>
          <w:sz w:val="18"/>
          <w:szCs w:val="18"/>
        </w:rPr>
        <w:t> </w:t>
      </w:r>
      <w:r>
        <w:rPr>
          <w:rStyle w:val="WW8Num3z0"/>
          <w:rFonts w:ascii="Verdana" w:hAnsi="Verdana"/>
          <w:color w:val="4682B4"/>
          <w:sz w:val="18"/>
          <w:szCs w:val="18"/>
        </w:rPr>
        <w:t>франчайзинговых</w:t>
      </w:r>
      <w:r>
        <w:rPr>
          <w:rStyle w:val="WW8Num2z0"/>
          <w:rFonts w:ascii="Verdana" w:hAnsi="Verdana"/>
          <w:color w:val="000000"/>
          <w:sz w:val="18"/>
          <w:szCs w:val="18"/>
        </w:rPr>
        <w:t> </w:t>
      </w:r>
      <w:r>
        <w:rPr>
          <w:rFonts w:ascii="Verdana" w:hAnsi="Verdana"/>
          <w:color w:val="000000"/>
          <w:sz w:val="18"/>
          <w:szCs w:val="18"/>
        </w:rPr>
        <w:t>отношений</w:t>
      </w:r>
    </w:p>
    <w:p w14:paraId="2770453A" w14:textId="77777777" w:rsidR="007B5636" w:rsidRDefault="007B5636" w:rsidP="007B563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З.Совершенствование учетно-аналитического обеспечения средств индивидуализации в торговых отношениях</w:t>
      </w:r>
    </w:p>
    <w:p w14:paraId="191C79AB" w14:textId="77777777" w:rsidR="007B5636" w:rsidRDefault="007B5636" w:rsidP="007B563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 Моделирование системы учетно-аналитической информации средств индивидуализации.</w:t>
      </w:r>
    </w:p>
    <w:p w14:paraId="7474666A" w14:textId="77777777" w:rsidR="007B5636" w:rsidRDefault="007B5636" w:rsidP="007B563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 Принятие альтернативных решений в</w:t>
      </w:r>
      <w:r>
        <w:rPr>
          <w:rStyle w:val="WW8Num2z0"/>
          <w:rFonts w:ascii="Verdana" w:hAnsi="Verdana"/>
          <w:color w:val="000000"/>
          <w:sz w:val="18"/>
          <w:szCs w:val="18"/>
        </w:rPr>
        <w:t> </w:t>
      </w:r>
      <w:r>
        <w:rPr>
          <w:rStyle w:val="WW8Num3z0"/>
          <w:rFonts w:ascii="Verdana" w:hAnsi="Verdana"/>
          <w:color w:val="4682B4"/>
          <w:sz w:val="18"/>
          <w:szCs w:val="18"/>
        </w:rPr>
        <w:t>управленческом</w:t>
      </w:r>
      <w:r>
        <w:rPr>
          <w:rStyle w:val="WW8Num2z0"/>
          <w:rFonts w:ascii="Verdana" w:hAnsi="Verdana"/>
          <w:color w:val="000000"/>
          <w:sz w:val="18"/>
          <w:szCs w:val="18"/>
        </w:rPr>
        <w:t> </w:t>
      </w:r>
      <w:r>
        <w:rPr>
          <w:rFonts w:ascii="Verdana" w:hAnsi="Verdana"/>
          <w:color w:val="000000"/>
          <w:sz w:val="18"/>
          <w:szCs w:val="18"/>
        </w:rPr>
        <w:t>учете торговых организаций</w:t>
      </w:r>
    </w:p>
    <w:p w14:paraId="3089F3C9" w14:textId="77777777" w:rsidR="007B5636" w:rsidRDefault="007B5636" w:rsidP="007B5636">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"Финансовый и управленческий учет средств индивидуализации в торговле"</w:t>
      </w:r>
    </w:p>
    <w:p w14:paraId="375A227D" w14:textId="77777777" w:rsidR="007B5636" w:rsidRDefault="007B5636" w:rsidP="007B563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Актуальность темы исследования. Интеллектуальная</w:t>
      </w:r>
      <w:r>
        <w:rPr>
          <w:rStyle w:val="WW8Num2z0"/>
          <w:rFonts w:ascii="Verdana" w:hAnsi="Verdana"/>
          <w:color w:val="000000"/>
          <w:sz w:val="18"/>
          <w:szCs w:val="18"/>
        </w:rPr>
        <w:t> </w:t>
      </w:r>
      <w:r>
        <w:rPr>
          <w:rStyle w:val="WW8Num3z0"/>
          <w:rFonts w:ascii="Verdana" w:hAnsi="Verdana"/>
          <w:color w:val="4682B4"/>
          <w:sz w:val="18"/>
          <w:szCs w:val="18"/>
        </w:rPr>
        <w:t>собственность</w:t>
      </w:r>
      <w:r>
        <w:rPr>
          <w:rStyle w:val="WW8Num2z0"/>
          <w:rFonts w:ascii="Verdana" w:hAnsi="Verdana"/>
          <w:color w:val="000000"/>
          <w:sz w:val="18"/>
          <w:szCs w:val="18"/>
        </w:rPr>
        <w:t> </w:t>
      </w:r>
      <w:r>
        <w:rPr>
          <w:rFonts w:ascii="Verdana" w:hAnsi="Verdana"/>
          <w:color w:val="000000"/>
          <w:sz w:val="18"/>
          <w:szCs w:val="18"/>
        </w:rPr>
        <w:t xml:space="preserve">средств индивидуализации в торговых организациях на сегодняшний день представляет собой экономический ресурс с неограниченным потенциалом. Право владения средствами индивидуализации имеет </w:t>
      </w:r>
      <w:r>
        <w:rPr>
          <w:rFonts w:ascii="Verdana" w:hAnsi="Verdana"/>
          <w:color w:val="000000"/>
          <w:sz w:val="18"/>
          <w:szCs w:val="18"/>
        </w:rPr>
        <w:lastRenderedPageBreak/>
        <w:t>обоснованную</w:t>
      </w:r>
      <w:r>
        <w:rPr>
          <w:rStyle w:val="WW8Num2z0"/>
          <w:rFonts w:ascii="Verdana" w:hAnsi="Verdana"/>
          <w:color w:val="000000"/>
          <w:sz w:val="18"/>
          <w:szCs w:val="18"/>
        </w:rPr>
        <w:t> </w:t>
      </w:r>
      <w:r>
        <w:rPr>
          <w:rStyle w:val="WW8Num3z0"/>
          <w:rFonts w:ascii="Verdana" w:hAnsi="Verdana"/>
          <w:color w:val="4682B4"/>
          <w:sz w:val="18"/>
          <w:szCs w:val="18"/>
        </w:rPr>
        <w:t>денежную</w:t>
      </w:r>
      <w:r>
        <w:rPr>
          <w:rStyle w:val="WW8Num2z0"/>
          <w:rFonts w:ascii="Verdana" w:hAnsi="Verdana"/>
          <w:color w:val="000000"/>
          <w:sz w:val="18"/>
          <w:szCs w:val="18"/>
        </w:rPr>
        <w:t> </w:t>
      </w:r>
      <w:r>
        <w:rPr>
          <w:rFonts w:ascii="Verdana" w:hAnsi="Verdana"/>
          <w:color w:val="000000"/>
          <w:sz w:val="18"/>
          <w:szCs w:val="18"/>
        </w:rPr>
        <w:t>оценку, которую необходимо рассматривать как объект финансового,</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и налогового учета одновременно. Многообразие</w:t>
      </w:r>
      <w:r>
        <w:rPr>
          <w:rStyle w:val="WW8Num2z0"/>
          <w:rFonts w:ascii="Verdana" w:hAnsi="Verdana"/>
          <w:color w:val="000000"/>
          <w:sz w:val="18"/>
          <w:szCs w:val="18"/>
        </w:rPr>
        <w:t> </w:t>
      </w:r>
      <w:r>
        <w:rPr>
          <w:rStyle w:val="WW8Num3z0"/>
          <w:rFonts w:ascii="Verdana" w:hAnsi="Verdana"/>
          <w:color w:val="4682B4"/>
          <w:sz w:val="18"/>
          <w:szCs w:val="18"/>
        </w:rPr>
        <w:t>хозяйственных</w:t>
      </w:r>
      <w:r>
        <w:rPr>
          <w:rStyle w:val="WW8Num2z0"/>
          <w:rFonts w:ascii="Verdana" w:hAnsi="Verdana"/>
          <w:color w:val="000000"/>
          <w:sz w:val="18"/>
          <w:szCs w:val="18"/>
        </w:rPr>
        <w:t> </w:t>
      </w:r>
      <w:r>
        <w:rPr>
          <w:rFonts w:ascii="Verdana" w:hAnsi="Verdana"/>
          <w:color w:val="000000"/>
          <w:sz w:val="18"/>
          <w:szCs w:val="18"/>
        </w:rPr>
        <w:t>операций, возникающих в результате</w:t>
      </w:r>
      <w:r>
        <w:rPr>
          <w:rStyle w:val="WW8Num2z0"/>
          <w:rFonts w:ascii="Verdana" w:hAnsi="Verdana"/>
          <w:color w:val="000000"/>
          <w:sz w:val="18"/>
          <w:szCs w:val="18"/>
        </w:rPr>
        <w:t> </w:t>
      </w:r>
      <w:r>
        <w:rPr>
          <w:rStyle w:val="WW8Num3z0"/>
          <w:rFonts w:ascii="Verdana" w:hAnsi="Verdana"/>
          <w:color w:val="4682B4"/>
          <w:sz w:val="18"/>
          <w:szCs w:val="18"/>
        </w:rPr>
        <w:t>сделок</w:t>
      </w:r>
      <w:r>
        <w:rPr>
          <w:rStyle w:val="WW8Num2z0"/>
          <w:rFonts w:ascii="Verdana" w:hAnsi="Verdana"/>
          <w:color w:val="000000"/>
          <w:sz w:val="18"/>
          <w:szCs w:val="18"/>
        </w:rPr>
        <w:t> </w:t>
      </w:r>
      <w:r>
        <w:rPr>
          <w:rFonts w:ascii="Verdana" w:hAnsi="Verdana"/>
          <w:color w:val="000000"/>
          <w:sz w:val="18"/>
          <w:szCs w:val="18"/>
        </w:rPr>
        <w:t>по владению и использованию средств индивидуализации, должны находить свое отражение в учете и</w:t>
      </w:r>
      <w:r>
        <w:rPr>
          <w:rStyle w:val="WW8Num2z0"/>
          <w:rFonts w:ascii="Verdana" w:hAnsi="Verdana"/>
          <w:color w:val="000000"/>
          <w:sz w:val="18"/>
          <w:szCs w:val="18"/>
        </w:rPr>
        <w:t> </w:t>
      </w:r>
      <w:r>
        <w:rPr>
          <w:rStyle w:val="WW8Num3z0"/>
          <w:rFonts w:ascii="Verdana" w:hAnsi="Verdana"/>
          <w:color w:val="4682B4"/>
          <w:sz w:val="18"/>
          <w:szCs w:val="18"/>
        </w:rPr>
        <w:t>отчетности</w:t>
      </w:r>
      <w:r>
        <w:rPr>
          <w:rStyle w:val="WW8Num2z0"/>
          <w:rFonts w:ascii="Verdana" w:hAnsi="Verdana"/>
          <w:color w:val="000000"/>
          <w:sz w:val="18"/>
          <w:szCs w:val="18"/>
        </w:rPr>
        <w:t> </w:t>
      </w:r>
      <w:r>
        <w:rPr>
          <w:rFonts w:ascii="Verdana" w:hAnsi="Verdana"/>
          <w:color w:val="000000"/>
          <w:sz w:val="18"/>
          <w:szCs w:val="18"/>
        </w:rPr>
        <w:t>с точки зрения полной и достоверной информации для внутренних и внешних пользователей.</w:t>
      </w:r>
    </w:p>
    <w:p w14:paraId="17E9DF4B" w14:textId="77777777" w:rsidR="007B5636" w:rsidRDefault="007B5636" w:rsidP="007B563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К сожалению, следует констатировать тот факт, что такие показатели, как</w:t>
      </w:r>
      <w:r>
        <w:rPr>
          <w:rStyle w:val="WW8Num2z0"/>
          <w:rFonts w:ascii="Verdana" w:hAnsi="Verdana"/>
          <w:color w:val="000000"/>
          <w:sz w:val="18"/>
          <w:szCs w:val="18"/>
        </w:rPr>
        <w:t> </w:t>
      </w:r>
      <w:r>
        <w:rPr>
          <w:rStyle w:val="WW8Num3z0"/>
          <w:rFonts w:ascii="Verdana" w:hAnsi="Verdana"/>
          <w:color w:val="4682B4"/>
          <w:sz w:val="18"/>
          <w:szCs w:val="18"/>
        </w:rPr>
        <w:t>фирменное</w:t>
      </w:r>
      <w:r>
        <w:rPr>
          <w:rStyle w:val="WW8Num2z0"/>
          <w:rFonts w:ascii="Verdana" w:hAnsi="Verdana"/>
          <w:color w:val="000000"/>
          <w:sz w:val="18"/>
          <w:szCs w:val="18"/>
        </w:rPr>
        <w:t> </w:t>
      </w:r>
      <w:r>
        <w:rPr>
          <w:rFonts w:ascii="Verdana" w:hAnsi="Verdana"/>
          <w:color w:val="000000"/>
          <w:sz w:val="18"/>
          <w:szCs w:val="18"/>
        </w:rPr>
        <w:t>наименование, товарные знаки, знаки</w:t>
      </w:r>
      <w:r>
        <w:rPr>
          <w:rStyle w:val="WW8Num2z0"/>
          <w:rFonts w:ascii="Verdana" w:hAnsi="Verdana"/>
          <w:color w:val="000000"/>
          <w:sz w:val="18"/>
          <w:szCs w:val="18"/>
        </w:rPr>
        <w:t> </w:t>
      </w:r>
      <w:r>
        <w:rPr>
          <w:rStyle w:val="WW8Num3z0"/>
          <w:rFonts w:ascii="Verdana" w:hAnsi="Verdana"/>
          <w:color w:val="4682B4"/>
          <w:sz w:val="18"/>
          <w:szCs w:val="18"/>
        </w:rPr>
        <w:t>сервиса</w:t>
      </w:r>
      <w:r>
        <w:rPr>
          <w:rStyle w:val="WW8Num2z0"/>
          <w:rFonts w:ascii="Verdana" w:hAnsi="Verdana"/>
          <w:color w:val="000000"/>
          <w:sz w:val="18"/>
          <w:szCs w:val="18"/>
        </w:rPr>
        <w:t> </w:t>
      </w:r>
      <w:r>
        <w:rPr>
          <w:rFonts w:ascii="Verdana" w:hAnsi="Verdana"/>
          <w:color w:val="000000"/>
          <w:sz w:val="18"/>
          <w:szCs w:val="18"/>
        </w:rPr>
        <w:t>и т.п. практически отсутствуют в составе</w:t>
      </w:r>
      <w:r>
        <w:rPr>
          <w:rStyle w:val="WW8Num2z0"/>
          <w:rFonts w:ascii="Verdana" w:hAnsi="Verdana"/>
          <w:color w:val="000000"/>
          <w:sz w:val="18"/>
          <w:szCs w:val="18"/>
        </w:rPr>
        <w:t> </w:t>
      </w:r>
      <w:r>
        <w:rPr>
          <w:rStyle w:val="WW8Num3z0"/>
          <w:rFonts w:ascii="Verdana" w:hAnsi="Verdana"/>
          <w:color w:val="4682B4"/>
          <w:sz w:val="18"/>
          <w:szCs w:val="18"/>
        </w:rPr>
        <w:t>нематериальных</w:t>
      </w:r>
      <w:r>
        <w:rPr>
          <w:rStyle w:val="WW8Num2z0"/>
          <w:rFonts w:ascii="Verdana" w:hAnsi="Verdana"/>
          <w:color w:val="000000"/>
          <w:sz w:val="18"/>
          <w:szCs w:val="18"/>
        </w:rPr>
        <w:t> </w:t>
      </w:r>
      <w:r>
        <w:rPr>
          <w:rFonts w:ascii="Verdana" w:hAnsi="Verdana"/>
          <w:color w:val="000000"/>
          <w:sz w:val="18"/>
          <w:szCs w:val="18"/>
        </w:rPr>
        <w:t>активов торговых организаций. Однако, если пройти по</w:t>
      </w:r>
      <w:r>
        <w:rPr>
          <w:rStyle w:val="WW8Num2z0"/>
          <w:rFonts w:ascii="Verdana" w:hAnsi="Verdana"/>
          <w:color w:val="000000"/>
          <w:sz w:val="18"/>
          <w:szCs w:val="18"/>
        </w:rPr>
        <w:t> </w:t>
      </w:r>
      <w:r>
        <w:rPr>
          <w:rStyle w:val="WW8Num3z0"/>
          <w:rFonts w:ascii="Verdana" w:hAnsi="Verdana"/>
          <w:color w:val="4682B4"/>
          <w:sz w:val="18"/>
          <w:szCs w:val="18"/>
        </w:rPr>
        <w:t>торговым</w:t>
      </w:r>
      <w:r>
        <w:rPr>
          <w:rStyle w:val="WW8Num2z0"/>
          <w:rFonts w:ascii="Verdana" w:hAnsi="Verdana"/>
          <w:color w:val="000000"/>
          <w:sz w:val="18"/>
          <w:szCs w:val="18"/>
        </w:rPr>
        <w:t> </w:t>
      </w:r>
      <w:r>
        <w:rPr>
          <w:rFonts w:ascii="Verdana" w:hAnsi="Verdana"/>
          <w:color w:val="000000"/>
          <w:sz w:val="18"/>
          <w:szCs w:val="18"/>
        </w:rPr>
        <w:t>фирмам, то большинство из них претендует на использование не только зарубежных, но и отечественных</w:t>
      </w:r>
      <w:r>
        <w:rPr>
          <w:rStyle w:val="WW8Num2z0"/>
          <w:rFonts w:ascii="Verdana" w:hAnsi="Verdana"/>
          <w:color w:val="000000"/>
          <w:sz w:val="18"/>
          <w:szCs w:val="18"/>
        </w:rPr>
        <w:t> </w:t>
      </w:r>
      <w:r>
        <w:rPr>
          <w:rStyle w:val="WW8Num3z0"/>
          <w:rFonts w:ascii="Verdana" w:hAnsi="Verdana"/>
          <w:color w:val="4682B4"/>
          <w:sz w:val="18"/>
          <w:szCs w:val="18"/>
        </w:rPr>
        <w:t>фирменных</w:t>
      </w:r>
      <w:r>
        <w:rPr>
          <w:rStyle w:val="WW8Num2z0"/>
          <w:rFonts w:ascii="Verdana" w:hAnsi="Verdana"/>
          <w:color w:val="000000"/>
          <w:sz w:val="18"/>
          <w:szCs w:val="18"/>
        </w:rPr>
        <w:t> </w:t>
      </w:r>
      <w:r>
        <w:rPr>
          <w:rFonts w:ascii="Verdana" w:hAnsi="Verdana"/>
          <w:color w:val="000000"/>
          <w:sz w:val="18"/>
          <w:szCs w:val="18"/>
        </w:rPr>
        <w:t>наименований и знаков.</w:t>
      </w:r>
    </w:p>
    <w:p w14:paraId="0227F779" w14:textId="77777777" w:rsidR="007B5636" w:rsidRDefault="007B5636" w:rsidP="007B563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Следует отметить, что в международной практике</w:t>
      </w:r>
      <w:r>
        <w:rPr>
          <w:rStyle w:val="WW8Num2z0"/>
          <w:rFonts w:ascii="Verdana" w:hAnsi="Verdana"/>
          <w:color w:val="000000"/>
          <w:sz w:val="18"/>
          <w:szCs w:val="18"/>
        </w:rPr>
        <w:t> </w:t>
      </w:r>
      <w:r>
        <w:rPr>
          <w:rStyle w:val="WW8Num3z0"/>
          <w:rFonts w:ascii="Verdana" w:hAnsi="Verdana"/>
          <w:color w:val="4682B4"/>
          <w:sz w:val="18"/>
          <w:szCs w:val="18"/>
        </w:rPr>
        <w:t>фирменные</w:t>
      </w:r>
      <w:r>
        <w:rPr>
          <w:rStyle w:val="WW8Num2z0"/>
          <w:rFonts w:ascii="Verdana" w:hAnsi="Verdana"/>
          <w:color w:val="000000"/>
          <w:sz w:val="18"/>
          <w:szCs w:val="18"/>
        </w:rPr>
        <w:t> </w:t>
      </w:r>
      <w:r>
        <w:rPr>
          <w:rFonts w:ascii="Verdana" w:hAnsi="Verdana"/>
          <w:color w:val="000000"/>
          <w:sz w:val="18"/>
          <w:szCs w:val="18"/>
        </w:rPr>
        <w:t>знаки это не только характеристика качества</w:t>
      </w:r>
      <w:r>
        <w:rPr>
          <w:rStyle w:val="WW8Num2z0"/>
          <w:rFonts w:ascii="Verdana" w:hAnsi="Verdana"/>
          <w:color w:val="000000"/>
          <w:sz w:val="18"/>
          <w:szCs w:val="18"/>
        </w:rPr>
        <w:t> </w:t>
      </w:r>
      <w:r>
        <w:rPr>
          <w:rStyle w:val="WW8Num3z0"/>
          <w:rFonts w:ascii="Verdana" w:hAnsi="Verdana"/>
          <w:color w:val="4682B4"/>
          <w:sz w:val="18"/>
          <w:szCs w:val="18"/>
        </w:rPr>
        <w:t>товара</w:t>
      </w:r>
      <w:r>
        <w:rPr>
          <w:rFonts w:ascii="Verdana" w:hAnsi="Verdana"/>
          <w:color w:val="000000"/>
          <w:sz w:val="18"/>
          <w:szCs w:val="18"/>
        </w:rPr>
        <w:t>, но и существенные издержки, позволяющие приблизить его стоимость к "справедливой" оценке.</w:t>
      </w:r>
    </w:p>
    <w:p w14:paraId="524D8B69" w14:textId="77777777" w:rsidR="007B5636" w:rsidRDefault="007B5636" w:rsidP="007B563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связи с этим проблема разработки системного подхода к учету средств индивидуализации интеллектуальной</w:t>
      </w:r>
      <w:r>
        <w:rPr>
          <w:rStyle w:val="WW8Num2z0"/>
          <w:rFonts w:ascii="Verdana" w:hAnsi="Verdana"/>
          <w:color w:val="000000"/>
          <w:sz w:val="18"/>
          <w:szCs w:val="18"/>
        </w:rPr>
        <w:t> </w:t>
      </w:r>
      <w:r>
        <w:rPr>
          <w:rStyle w:val="WW8Num3z0"/>
          <w:rFonts w:ascii="Verdana" w:hAnsi="Verdana"/>
          <w:color w:val="4682B4"/>
          <w:sz w:val="18"/>
          <w:szCs w:val="18"/>
        </w:rPr>
        <w:t>собственности</w:t>
      </w:r>
      <w:r>
        <w:rPr>
          <w:rStyle w:val="WW8Num2z0"/>
          <w:rFonts w:ascii="Verdana" w:hAnsi="Verdana"/>
          <w:color w:val="000000"/>
          <w:sz w:val="18"/>
          <w:szCs w:val="18"/>
        </w:rPr>
        <w:t> </w:t>
      </w:r>
      <w:r>
        <w:rPr>
          <w:rFonts w:ascii="Verdana" w:hAnsi="Verdana"/>
          <w:color w:val="000000"/>
          <w:sz w:val="18"/>
          <w:szCs w:val="18"/>
        </w:rPr>
        <w:t>и определение их категории, является чрезвычайно актуальной. Исследование влияния средств индивидуализации на снижение</w:t>
      </w:r>
      <w:r>
        <w:rPr>
          <w:rStyle w:val="WW8Num2z0"/>
          <w:rFonts w:ascii="Verdana" w:hAnsi="Verdana"/>
          <w:color w:val="000000"/>
          <w:sz w:val="18"/>
          <w:szCs w:val="18"/>
        </w:rPr>
        <w:t> </w:t>
      </w:r>
      <w:r>
        <w:rPr>
          <w:rStyle w:val="WW8Num3z0"/>
          <w:rFonts w:ascii="Verdana" w:hAnsi="Verdana"/>
          <w:color w:val="4682B4"/>
          <w:sz w:val="18"/>
          <w:szCs w:val="18"/>
        </w:rPr>
        <w:t>торговых</w:t>
      </w:r>
      <w:r>
        <w:rPr>
          <w:rStyle w:val="WW8Num2z0"/>
          <w:rFonts w:ascii="Verdana" w:hAnsi="Verdana"/>
          <w:color w:val="000000"/>
          <w:sz w:val="18"/>
          <w:szCs w:val="18"/>
        </w:rPr>
        <w:t> </w:t>
      </w:r>
      <w:r>
        <w:rPr>
          <w:rFonts w:ascii="Verdana" w:hAnsi="Verdana"/>
          <w:color w:val="000000"/>
          <w:sz w:val="18"/>
          <w:szCs w:val="18"/>
        </w:rPr>
        <w:t>издержек, отражение их и постановка в учете как нематериальных</w:t>
      </w:r>
      <w:r>
        <w:rPr>
          <w:rStyle w:val="WW8Num2z0"/>
          <w:rFonts w:ascii="Verdana" w:hAnsi="Verdana"/>
          <w:color w:val="000000"/>
          <w:sz w:val="18"/>
          <w:szCs w:val="18"/>
        </w:rPr>
        <w:t> </w:t>
      </w:r>
      <w:r>
        <w:rPr>
          <w:rStyle w:val="WW8Num3z0"/>
          <w:rFonts w:ascii="Verdana" w:hAnsi="Verdana"/>
          <w:color w:val="4682B4"/>
          <w:sz w:val="18"/>
          <w:szCs w:val="18"/>
        </w:rPr>
        <w:t>активов</w:t>
      </w:r>
      <w:r>
        <w:rPr>
          <w:rStyle w:val="WW8Num2z0"/>
          <w:rFonts w:ascii="Verdana" w:hAnsi="Verdana"/>
          <w:color w:val="000000"/>
          <w:sz w:val="18"/>
          <w:szCs w:val="18"/>
        </w:rPr>
        <w:t> </w:t>
      </w:r>
      <w:r>
        <w:rPr>
          <w:rFonts w:ascii="Verdana" w:hAnsi="Verdana"/>
          <w:color w:val="000000"/>
          <w:sz w:val="18"/>
          <w:szCs w:val="18"/>
        </w:rPr>
        <w:t>требует новых подходов. Достоверный учет объектов средств индивидуализации способен снизить</w:t>
      </w:r>
      <w:r>
        <w:rPr>
          <w:rStyle w:val="WW8Num2z0"/>
          <w:rFonts w:ascii="Verdana" w:hAnsi="Verdana"/>
          <w:color w:val="000000"/>
          <w:sz w:val="18"/>
          <w:szCs w:val="18"/>
        </w:rPr>
        <w:t> </w:t>
      </w:r>
      <w:r>
        <w:rPr>
          <w:rStyle w:val="WW8Num3z0"/>
          <w:rFonts w:ascii="Verdana" w:hAnsi="Verdana"/>
          <w:color w:val="4682B4"/>
          <w:sz w:val="18"/>
          <w:szCs w:val="18"/>
        </w:rPr>
        <w:t>налогообложение</w:t>
      </w:r>
      <w:r>
        <w:rPr>
          <w:rStyle w:val="WW8Num2z0"/>
          <w:rFonts w:ascii="Verdana" w:hAnsi="Verdana"/>
          <w:color w:val="000000"/>
          <w:sz w:val="18"/>
          <w:szCs w:val="18"/>
        </w:rPr>
        <w:t> </w:t>
      </w:r>
      <w:r>
        <w:rPr>
          <w:rFonts w:ascii="Verdana" w:hAnsi="Verdana"/>
          <w:color w:val="000000"/>
          <w:sz w:val="18"/>
          <w:szCs w:val="18"/>
        </w:rPr>
        <w:t>предприятий, обеспечить повышение достоверности</w:t>
      </w:r>
      <w:r>
        <w:rPr>
          <w:rStyle w:val="WW8Num2z0"/>
          <w:rFonts w:ascii="Verdana" w:hAnsi="Verdana"/>
          <w:color w:val="000000"/>
          <w:sz w:val="18"/>
          <w:szCs w:val="18"/>
        </w:rPr>
        <w:t> </w:t>
      </w:r>
      <w:r>
        <w:rPr>
          <w:rStyle w:val="WW8Num3z0"/>
          <w:rFonts w:ascii="Verdana" w:hAnsi="Verdana"/>
          <w:color w:val="4682B4"/>
          <w:sz w:val="18"/>
          <w:szCs w:val="18"/>
        </w:rPr>
        <w:t>бухгалтерской</w:t>
      </w:r>
      <w:r>
        <w:rPr>
          <w:rStyle w:val="WW8Num2z0"/>
          <w:rFonts w:ascii="Verdana" w:hAnsi="Verdana"/>
          <w:color w:val="000000"/>
          <w:sz w:val="18"/>
          <w:szCs w:val="18"/>
        </w:rPr>
        <w:t> </w:t>
      </w:r>
      <w:r>
        <w:rPr>
          <w:rFonts w:ascii="Verdana" w:hAnsi="Verdana"/>
          <w:color w:val="000000"/>
          <w:sz w:val="18"/>
          <w:szCs w:val="18"/>
        </w:rPr>
        <w:t>и отчетной информации, повысить качество</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решений и финансовой устойчивости.</w:t>
      </w:r>
    </w:p>
    <w:p w14:paraId="03EA2CAB" w14:textId="77777777" w:rsidR="007B5636" w:rsidRDefault="007B5636" w:rsidP="007B563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Весомым критерием организации современного учета в</w:t>
      </w:r>
      <w:r>
        <w:rPr>
          <w:rStyle w:val="WW8Num2z0"/>
          <w:rFonts w:ascii="Verdana" w:hAnsi="Verdana"/>
          <w:color w:val="000000"/>
          <w:sz w:val="18"/>
          <w:szCs w:val="18"/>
        </w:rPr>
        <w:t> </w:t>
      </w:r>
      <w:r>
        <w:rPr>
          <w:rStyle w:val="WW8Num3z0"/>
          <w:rFonts w:ascii="Verdana" w:hAnsi="Verdana"/>
          <w:color w:val="4682B4"/>
          <w:sz w:val="18"/>
          <w:szCs w:val="18"/>
        </w:rPr>
        <w:t>торговле</w:t>
      </w:r>
      <w:r>
        <w:rPr>
          <w:rStyle w:val="WW8Num2z0"/>
          <w:rFonts w:ascii="Verdana" w:hAnsi="Verdana"/>
          <w:color w:val="000000"/>
          <w:sz w:val="18"/>
          <w:szCs w:val="18"/>
        </w:rPr>
        <w:t> </w:t>
      </w:r>
      <w:r>
        <w:rPr>
          <w:rFonts w:ascii="Verdana" w:hAnsi="Verdana"/>
          <w:color w:val="000000"/>
          <w:sz w:val="18"/>
          <w:szCs w:val="18"/>
        </w:rPr>
        <w:t>является применение юридической терминологии через экономические, социальные и</w:t>
      </w:r>
      <w:r>
        <w:rPr>
          <w:rStyle w:val="WW8Num2z0"/>
          <w:rFonts w:ascii="Verdana" w:hAnsi="Verdana"/>
          <w:color w:val="000000"/>
          <w:sz w:val="18"/>
          <w:szCs w:val="18"/>
        </w:rPr>
        <w:t> </w:t>
      </w:r>
      <w:r>
        <w:rPr>
          <w:rStyle w:val="WW8Num3z0"/>
          <w:rFonts w:ascii="Verdana" w:hAnsi="Verdana"/>
          <w:color w:val="4682B4"/>
          <w:sz w:val="18"/>
          <w:szCs w:val="18"/>
        </w:rPr>
        <w:t>учетные</w:t>
      </w:r>
      <w:r>
        <w:rPr>
          <w:rStyle w:val="WW8Num2z0"/>
          <w:rFonts w:ascii="Verdana" w:hAnsi="Verdana"/>
          <w:color w:val="000000"/>
          <w:sz w:val="18"/>
          <w:szCs w:val="18"/>
        </w:rPr>
        <w:t> </w:t>
      </w:r>
      <w:r>
        <w:rPr>
          <w:rFonts w:ascii="Verdana" w:hAnsi="Verdana"/>
          <w:color w:val="000000"/>
          <w:sz w:val="18"/>
          <w:szCs w:val="18"/>
        </w:rPr>
        <w:t>аспекты. Поскольку учетно-аналитическая информация, является одним из единственных способов официального выражения средств индивидуализации, то механизм ее организации и совершенствования должен быть сосредоточен на углубленном изучении этого специфического объекта учета и его отражении как в финансовой, так и</w:t>
      </w:r>
      <w:r>
        <w:rPr>
          <w:rStyle w:val="WW8Num2z0"/>
          <w:rFonts w:ascii="Verdana" w:hAnsi="Verdana"/>
          <w:color w:val="000000"/>
          <w:sz w:val="18"/>
          <w:szCs w:val="18"/>
        </w:rPr>
        <w:t> </w:t>
      </w:r>
      <w:r>
        <w:rPr>
          <w:rStyle w:val="WW8Num3z0"/>
          <w:rFonts w:ascii="Verdana" w:hAnsi="Verdana"/>
          <w:color w:val="4682B4"/>
          <w:sz w:val="18"/>
          <w:szCs w:val="18"/>
        </w:rPr>
        <w:t>управленческой</w:t>
      </w:r>
      <w:r>
        <w:rPr>
          <w:rStyle w:val="WW8Num2z0"/>
          <w:rFonts w:ascii="Verdana" w:hAnsi="Verdana"/>
          <w:color w:val="000000"/>
          <w:sz w:val="18"/>
          <w:szCs w:val="18"/>
        </w:rPr>
        <w:t> </w:t>
      </w:r>
      <w:r>
        <w:rPr>
          <w:rFonts w:ascii="Verdana" w:hAnsi="Verdana"/>
          <w:color w:val="000000"/>
          <w:sz w:val="18"/>
          <w:szCs w:val="18"/>
        </w:rPr>
        <w:t>отчетности.</w:t>
      </w:r>
    </w:p>
    <w:p w14:paraId="49C0475B" w14:textId="77777777" w:rsidR="007B5636" w:rsidRDefault="007B5636" w:rsidP="007B563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Необходимость практического использования учета средств индивидуализации для принятия управленческих решений в торговле, способных влиять на</w:t>
      </w:r>
      <w:r>
        <w:rPr>
          <w:rStyle w:val="WW8Num2z0"/>
          <w:rFonts w:ascii="Verdana" w:hAnsi="Verdana"/>
          <w:color w:val="000000"/>
          <w:sz w:val="18"/>
          <w:szCs w:val="18"/>
        </w:rPr>
        <w:t> </w:t>
      </w:r>
      <w:r>
        <w:rPr>
          <w:rStyle w:val="WW8Num3z0"/>
          <w:rFonts w:ascii="Verdana" w:hAnsi="Verdana"/>
          <w:color w:val="4682B4"/>
          <w:sz w:val="18"/>
          <w:szCs w:val="18"/>
        </w:rPr>
        <w:t>сокращение</w:t>
      </w:r>
      <w:r>
        <w:rPr>
          <w:rStyle w:val="WW8Num2z0"/>
          <w:rFonts w:ascii="Verdana" w:hAnsi="Verdana"/>
          <w:color w:val="000000"/>
          <w:sz w:val="18"/>
          <w:szCs w:val="18"/>
        </w:rPr>
        <w:t> </w:t>
      </w:r>
      <w:r>
        <w:rPr>
          <w:rFonts w:ascii="Verdana" w:hAnsi="Verdana"/>
          <w:color w:val="000000"/>
          <w:sz w:val="18"/>
          <w:szCs w:val="18"/>
        </w:rPr>
        <w:t>торговых издержек, обуславливает применение современных</w:t>
      </w:r>
      <w:r>
        <w:rPr>
          <w:rStyle w:val="WW8Num2z0"/>
          <w:rFonts w:ascii="Verdana" w:hAnsi="Verdana"/>
          <w:color w:val="000000"/>
          <w:sz w:val="18"/>
          <w:szCs w:val="18"/>
        </w:rPr>
        <w:t> </w:t>
      </w:r>
      <w:r>
        <w:rPr>
          <w:rStyle w:val="WW8Num3z0"/>
          <w:rFonts w:ascii="Verdana" w:hAnsi="Verdana"/>
          <w:color w:val="4682B4"/>
          <w:sz w:val="18"/>
          <w:szCs w:val="18"/>
        </w:rPr>
        <w:t>учетных</w:t>
      </w:r>
      <w:r>
        <w:rPr>
          <w:rStyle w:val="WW8Num2z0"/>
          <w:rFonts w:ascii="Verdana" w:hAnsi="Verdana"/>
          <w:color w:val="000000"/>
          <w:sz w:val="18"/>
          <w:szCs w:val="18"/>
        </w:rPr>
        <w:t> </w:t>
      </w:r>
      <w:r>
        <w:rPr>
          <w:rFonts w:ascii="Verdana" w:hAnsi="Verdana"/>
          <w:color w:val="000000"/>
          <w:sz w:val="18"/>
          <w:szCs w:val="18"/>
        </w:rPr>
        <w:t>методик, соответствующих международным стандартам. Все это предопределило наше мнение об актуальности данного исследования, и позволило сформулировать его цели, поставить задачи, определивших логику и содержание работы.</w:t>
      </w:r>
    </w:p>
    <w:p w14:paraId="707E407A" w14:textId="77777777" w:rsidR="007B5636" w:rsidRDefault="007B5636" w:rsidP="007B563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Степень разработанности проблемы. Разработка концепции</w:t>
      </w:r>
      <w:r>
        <w:rPr>
          <w:rStyle w:val="WW8Num2z0"/>
          <w:rFonts w:ascii="Verdana" w:hAnsi="Verdana"/>
          <w:color w:val="000000"/>
          <w:sz w:val="18"/>
          <w:szCs w:val="18"/>
        </w:rPr>
        <w:t> </w:t>
      </w:r>
      <w:r>
        <w:rPr>
          <w:rStyle w:val="WW8Num3z0"/>
          <w:rFonts w:ascii="Verdana" w:hAnsi="Verdana"/>
          <w:color w:val="4682B4"/>
          <w:sz w:val="18"/>
          <w:szCs w:val="18"/>
        </w:rPr>
        <w:t>учетного</w:t>
      </w:r>
      <w:r>
        <w:rPr>
          <w:rStyle w:val="WW8Num2z0"/>
          <w:rFonts w:ascii="Verdana" w:hAnsi="Verdana"/>
          <w:color w:val="000000"/>
          <w:sz w:val="18"/>
          <w:szCs w:val="18"/>
        </w:rPr>
        <w:t> </w:t>
      </w:r>
      <w:r>
        <w:rPr>
          <w:rFonts w:ascii="Verdana" w:hAnsi="Verdana"/>
          <w:color w:val="000000"/>
          <w:sz w:val="18"/>
          <w:szCs w:val="18"/>
        </w:rPr>
        <w:t>обеспечения средств индивидуализации требует комплексного применения отечественной и зарубежной теории в практике учета в торговых организациях.</w:t>
      </w:r>
    </w:p>
    <w:p w14:paraId="367C8108" w14:textId="77777777" w:rsidR="007B5636" w:rsidRDefault="007B5636" w:rsidP="007B563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современной зарубежной литературе общие теоретические вопросы, посвященные проблеме средств индивидуализации как объекта учета нематериальных активов, описаны в трудах таких авторов как X. Андерсон, Д.</w:t>
      </w:r>
      <w:r>
        <w:rPr>
          <w:rStyle w:val="WW8Num2z0"/>
          <w:rFonts w:ascii="Verdana" w:hAnsi="Verdana"/>
          <w:color w:val="000000"/>
          <w:sz w:val="18"/>
          <w:szCs w:val="18"/>
        </w:rPr>
        <w:t> </w:t>
      </w:r>
      <w:r>
        <w:rPr>
          <w:rStyle w:val="WW8Num3z0"/>
          <w:rFonts w:ascii="Verdana" w:hAnsi="Verdana"/>
          <w:color w:val="4682B4"/>
          <w:sz w:val="18"/>
          <w:szCs w:val="18"/>
        </w:rPr>
        <w:t>Колдуэлл</w:t>
      </w:r>
      <w:r>
        <w:rPr>
          <w:rFonts w:ascii="Verdana" w:hAnsi="Verdana"/>
          <w:color w:val="000000"/>
          <w:sz w:val="18"/>
          <w:szCs w:val="18"/>
        </w:rPr>
        <w:t>, И. В. Шер, Р. Энтони и Дж. Рис, Б.</w:t>
      </w:r>
      <w:r>
        <w:rPr>
          <w:rStyle w:val="WW8Num2z0"/>
          <w:rFonts w:ascii="Verdana" w:hAnsi="Verdana"/>
          <w:color w:val="000000"/>
          <w:sz w:val="18"/>
          <w:szCs w:val="18"/>
        </w:rPr>
        <w:t> </w:t>
      </w:r>
      <w:r>
        <w:rPr>
          <w:rStyle w:val="WW8Num3z0"/>
          <w:rFonts w:ascii="Verdana" w:hAnsi="Verdana"/>
          <w:color w:val="4682B4"/>
          <w:sz w:val="18"/>
          <w:szCs w:val="18"/>
        </w:rPr>
        <w:t>Нидлз</w:t>
      </w:r>
      <w:r>
        <w:rPr>
          <w:rFonts w:ascii="Verdana" w:hAnsi="Verdana"/>
          <w:color w:val="000000"/>
          <w:sz w:val="18"/>
          <w:szCs w:val="18"/>
        </w:rPr>
        <w:t>, Э.С. Хендриксен и др. В отечественной литературе посвящены работы: Н.А.</w:t>
      </w:r>
      <w:r>
        <w:rPr>
          <w:rStyle w:val="WW8Num2z0"/>
          <w:rFonts w:ascii="Verdana" w:hAnsi="Verdana"/>
          <w:color w:val="000000"/>
          <w:sz w:val="18"/>
          <w:szCs w:val="18"/>
        </w:rPr>
        <w:t> </w:t>
      </w:r>
      <w:r>
        <w:rPr>
          <w:rStyle w:val="WW8Num3z0"/>
          <w:rFonts w:ascii="Verdana" w:hAnsi="Verdana"/>
          <w:color w:val="4682B4"/>
          <w:sz w:val="18"/>
          <w:szCs w:val="18"/>
        </w:rPr>
        <w:t>Бортника</w:t>
      </w:r>
      <w:r>
        <w:rPr>
          <w:rFonts w:ascii="Verdana" w:hAnsi="Verdana"/>
          <w:color w:val="000000"/>
          <w:sz w:val="18"/>
          <w:szCs w:val="18"/>
        </w:rPr>
        <w:t>, В.Ф. Палия, JI.B. Перекрестовой, А.</w:t>
      </w:r>
      <w:r>
        <w:rPr>
          <w:rStyle w:val="WW8Num2z0"/>
          <w:rFonts w:ascii="Verdana" w:hAnsi="Verdana"/>
          <w:color w:val="000000"/>
          <w:sz w:val="18"/>
          <w:szCs w:val="18"/>
        </w:rPr>
        <w:t> </w:t>
      </w:r>
      <w:r>
        <w:rPr>
          <w:rStyle w:val="WW8Num3z0"/>
          <w:rFonts w:ascii="Verdana" w:hAnsi="Verdana"/>
          <w:color w:val="4682B4"/>
          <w:sz w:val="18"/>
          <w:szCs w:val="18"/>
        </w:rPr>
        <w:t>Фейгенбаума</w:t>
      </w:r>
      <w:r>
        <w:rPr>
          <w:rFonts w:ascii="Verdana" w:hAnsi="Verdana"/>
          <w:color w:val="000000"/>
          <w:sz w:val="18"/>
          <w:szCs w:val="18"/>
        </w:rPr>
        <w:t>, Я.В. Соколов, С.А. Николаева, В.Ю.</w:t>
      </w:r>
      <w:r>
        <w:rPr>
          <w:rStyle w:val="WW8Num2z0"/>
          <w:rFonts w:ascii="Verdana" w:hAnsi="Verdana"/>
          <w:color w:val="000000"/>
          <w:sz w:val="18"/>
          <w:szCs w:val="18"/>
        </w:rPr>
        <w:t> </w:t>
      </w:r>
      <w:r>
        <w:rPr>
          <w:rStyle w:val="WW8Num3z0"/>
          <w:rFonts w:ascii="Verdana" w:hAnsi="Verdana"/>
          <w:color w:val="4682B4"/>
          <w:sz w:val="18"/>
          <w:szCs w:val="18"/>
        </w:rPr>
        <w:t>Бакшинскас</w:t>
      </w:r>
      <w:r>
        <w:rPr>
          <w:rFonts w:ascii="Verdana" w:hAnsi="Verdana"/>
          <w:color w:val="000000"/>
          <w:sz w:val="18"/>
          <w:szCs w:val="18"/>
        </w:rPr>
        <w:t>, В.В. Патров, Н.Г. Чумаченко, Л.Д.</w:t>
      </w:r>
      <w:r>
        <w:rPr>
          <w:rStyle w:val="WW8Num2z0"/>
          <w:rFonts w:ascii="Verdana" w:hAnsi="Verdana"/>
          <w:color w:val="000000"/>
          <w:sz w:val="18"/>
          <w:szCs w:val="18"/>
        </w:rPr>
        <w:t> </w:t>
      </w:r>
      <w:r>
        <w:rPr>
          <w:rStyle w:val="WW8Num3z0"/>
          <w:rFonts w:ascii="Verdana" w:hAnsi="Verdana"/>
          <w:color w:val="4682B4"/>
          <w:sz w:val="18"/>
          <w:szCs w:val="18"/>
        </w:rPr>
        <w:t>Шеремет</w:t>
      </w:r>
      <w:r>
        <w:rPr>
          <w:rFonts w:ascii="Verdana" w:hAnsi="Verdana"/>
          <w:color w:val="000000"/>
          <w:sz w:val="18"/>
          <w:szCs w:val="18"/>
        </w:rPr>
        <w:t>, Н.П. Семенченко, Т.Н. Бабченко, З.А.</w:t>
      </w:r>
      <w:r>
        <w:rPr>
          <w:rStyle w:val="WW8Num2z0"/>
          <w:rFonts w:ascii="Verdana" w:hAnsi="Verdana"/>
          <w:color w:val="000000"/>
          <w:sz w:val="18"/>
          <w:szCs w:val="18"/>
        </w:rPr>
        <w:t> </w:t>
      </w:r>
      <w:r>
        <w:rPr>
          <w:rStyle w:val="WW8Num3z0"/>
          <w:rFonts w:ascii="Verdana" w:hAnsi="Verdana"/>
          <w:color w:val="4682B4"/>
          <w:sz w:val="18"/>
          <w:szCs w:val="18"/>
        </w:rPr>
        <w:t>Жукова</w:t>
      </w:r>
      <w:r>
        <w:rPr>
          <w:rFonts w:ascii="Verdana" w:hAnsi="Verdana"/>
          <w:color w:val="000000"/>
          <w:sz w:val="18"/>
          <w:szCs w:val="18"/>
        </w:rPr>
        <w:t>, И.В. Рыкова, О.А. Старостина,</w:t>
      </w:r>
    </w:p>
    <w:p w14:paraId="616EDB5B" w14:textId="77777777" w:rsidR="007B5636" w:rsidRDefault="007B5636" w:rsidP="007B563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w:t>
      </w:r>
      <w:r>
        <w:rPr>
          <w:rStyle w:val="WW8Num2z0"/>
          <w:rFonts w:ascii="Verdana" w:hAnsi="Verdana"/>
          <w:color w:val="000000"/>
          <w:sz w:val="18"/>
          <w:szCs w:val="18"/>
        </w:rPr>
        <w:t> </w:t>
      </w:r>
      <w:r>
        <w:rPr>
          <w:rStyle w:val="WW8Num3z0"/>
          <w:rFonts w:ascii="Verdana" w:hAnsi="Verdana"/>
          <w:color w:val="4682B4"/>
          <w:sz w:val="18"/>
          <w:szCs w:val="18"/>
        </w:rPr>
        <w:t>Цират</w:t>
      </w:r>
      <w:r>
        <w:rPr>
          <w:rFonts w:ascii="Verdana" w:hAnsi="Verdana"/>
          <w:color w:val="000000"/>
          <w:sz w:val="18"/>
          <w:szCs w:val="18"/>
        </w:rPr>
        <w:t>, Д.Н. Земляков, М.О. Макашев, А.С.</w:t>
      </w:r>
      <w:r>
        <w:rPr>
          <w:rStyle w:val="WW8Num2z0"/>
          <w:rFonts w:ascii="Verdana" w:hAnsi="Verdana"/>
          <w:color w:val="000000"/>
          <w:sz w:val="18"/>
          <w:szCs w:val="18"/>
        </w:rPr>
        <w:t> </w:t>
      </w:r>
      <w:r>
        <w:rPr>
          <w:rStyle w:val="WW8Num3z0"/>
          <w:rFonts w:ascii="Verdana" w:hAnsi="Verdana"/>
          <w:color w:val="4682B4"/>
          <w:sz w:val="18"/>
          <w:szCs w:val="18"/>
        </w:rPr>
        <w:t>Семенова</w:t>
      </w:r>
      <w:r>
        <w:rPr>
          <w:rFonts w:ascii="Verdana" w:hAnsi="Verdana"/>
          <w:color w:val="000000"/>
          <w:sz w:val="18"/>
          <w:szCs w:val="18"/>
        </w:rPr>
        <w:t>, Д.Х. Мусин, В.О. Новосельцев, и др.</w:t>
      </w:r>
    </w:p>
    <w:p w14:paraId="74E22EE3" w14:textId="77777777" w:rsidR="007B5636" w:rsidRDefault="007B5636" w:rsidP="007B563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Вопросам организации управленческого учета, взаимодействия управления и информации также посвящены работы Ф.Н.Апексерова, Г.Г.</w:t>
      </w:r>
      <w:r>
        <w:rPr>
          <w:rStyle w:val="WW8Num2z0"/>
          <w:rFonts w:ascii="Verdana" w:hAnsi="Verdana"/>
          <w:color w:val="000000"/>
          <w:sz w:val="18"/>
          <w:szCs w:val="18"/>
        </w:rPr>
        <w:t> </w:t>
      </w:r>
      <w:r>
        <w:rPr>
          <w:rStyle w:val="WW8Num3z0"/>
          <w:rFonts w:ascii="Verdana" w:hAnsi="Verdana"/>
          <w:color w:val="4682B4"/>
          <w:sz w:val="18"/>
          <w:szCs w:val="18"/>
        </w:rPr>
        <w:t>Азгальдова</w:t>
      </w:r>
      <w:r>
        <w:rPr>
          <w:rFonts w:ascii="Verdana" w:hAnsi="Verdana"/>
          <w:color w:val="000000"/>
          <w:sz w:val="18"/>
          <w:szCs w:val="18"/>
        </w:rPr>
        <w:t>, Р.А. Белоусова, А.В. Гличева, Э.</w:t>
      </w:r>
      <w:r>
        <w:rPr>
          <w:rStyle w:val="WW8Num2z0"/>
          <w:rFonts w:ascii="Verdana" w:hAnsi="Verdana"/>
          <w:color w:val="000000"/>
          <w:sz w:val="18"/>
          <w:szCs w:val="18"/>
        </w:rPr>
        <w:t> </w:t>
      </w:r>
      <w:r>
        <w:rPr>
          <w:rStyle w:val="WW8Num3z0"/>
          <w:rFonts w:ascii="Verdana" w:hAnsi="Verdana"/>
          <w:color w:val="4682B4"/>
          <w:sz w:val="18"/>
          <w:szCs w:val="18"/>
        </w:rPr>
        <w:t>Деминга</w:t>
      </w:r>
      <w:r>
        <w:rPr>
          <w:rFonts w:ascii="Verdana" w:hAnsi="Verdana"/>
          <w:color w:val="000000"/>
          <w:sz w:val="18"/>
          <w:szCs w:val="18"/>
        </w:rPr>
        <w:t>, К. Друри, Ю.Б. Дрючкова, Дж.</w:t>
      </w:r>
      <w:r>
        <w:rPr>
          <w:rStyle w:val="WW8Num2z0"/>
          <w:rFonts w:ascii="Verdana" w:hAnsi="Verdana"/>
          <w:color w:val="000000"/>
          <w:sz w:val="18"/>
          <w:szCs w:val="18"/>
        </w:rPr>
        <w:t> </w:t>
      </w:r>
      <w:r>
        <w:rPr>
          <w:rStyle w:val="WW8Num3z0"/>
          <w:rFonts w:ascii="Verdana" w:hAnsi="Verdana"/>
          <w:color w:val="4682B4"/>
          <w:sz w:val="18"/>
          <w:szCs w:val="18"/>
        </w:rPr>
        <w:t>Джурана</w:t>
      </w:r>
      <w:r>
        <w:rPr>
          <w:rFonts w:ascii="Verdana" w:hAnsi="Verdana"/>
          <w:color w:val="000000"/>
          <w:sz w:val="18"/>
          <w:szCs w:val="18"/>
        </w:rPr>
        <w:t>, К. Исикавы, Ф. Кросби, Н.И.</w:t>
      </w:r>
      <w:r>
        <w:rPr>
          <w:rStyle w:val="WW8Num2z0"/>
          <w:rFonts w:ascii="Verdana" w:hAnsi="Verdana"/>
          <w:color w:val="000000"/>
          <w:sz w:val="18"/>
          <w:szCs w:val="18"/>
        </w:rPr>
        <w:t> </w:t>
      </w:r>
      <w:r>
        <w:rPr>
          <w:rStyle w:val="WW8Num3z0"/>
          <w:rFonts w:ascii="Verdana" w:hAnsi="Verdana"/>
          <w:color w:val="4682B4"/>
          <w:sz w:val="18"/>
          <w:szCs w:val="18"/>
        </w:rPr>
        <w:t>Новицкого</w:t>
      </w:r>
      <w:r>
        <w:rPr>
          <w:rFonts w:ascii="Verdana" w:hAnsi="Verdana"/>
          <w:color w:val="000000"/>
          <w:sz w:val="18"/>
          <w:szCs w:val="18"/>
        </w:rPr>
        <w:t>, В.П. Панова, С.Н. Семенова,В.И.</w:t>
      </w:r>
      <w:r>
        <w:rPr>
          <w:rStyle w:val="WW8Num2z0"/>
          <w:rFonts w:ascii="Verdana" w:hAnsi="Verdana"/>
          <w:color w:val="000000"/>
          <w:sz w:val="18"/>
          <w:szCs w:val="18"/>
        </w:rPr>
        <w:t> </w:t>
      </w:r>
      <w:r>
        <w:rPr>
          <w:rStyle w:val="WW8Num3z0"/>
          <w:rFonts w:ascii="Verdana" w:hAnsi="Verdana"/>
          <w:color w:val="4682B4"/>
          <w:sz w:val="18"/>
          <w:szCs w:val="18"/>
        </w:rPr>
        <w:t>Сиськова</w:t>
      </w:r>
      <w:r>
        <w:rPr>
          <w:rFonts w:ascii="Verdana" w:hAnsi="Verdana"/>
          <w:color w:val="000000"/>
          <w:sz w:val="18"/>
          <w:szCs w:val="18"/>
        </w:rPr>
        <w:t>, Т. Тагути, А.В. Тарасова, и др.</w:t>
      </w:r>
    </w:p>
    <w:p w14:paraId="242DABD5" w14:textId="77777777" w:rsidR="007B5636" w:rsidRDefault="007B5636" w:rsidP="007B563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Вместе с тем, до настоящего времени публикации, посвященные средствам индивидуализации как объекта учета, еще не обеспечили полного освещения</w:t>
      </w:r>
      <w:r>
        <w:rPr>
          <w:rStyle w:val="WW8Num2z0"/>
          <w:rFonts w:ascii="Verdana" w:hAnsi="Verdana"/>
          <w:color w:val="000000"/>
          <w:sz w:val="18"/>
          <w:szCs w:val="18"/>
        </w:rPr>
        <w:t> </w:t>
      </w:r>
      <w:r>
        <w:rPr>
          <w:rStyle w:val="WW8Num3z0"/>
          <w:rFonts w:ascii="Verdana" w:hAnsi="Verdana"/>
          <w:color w:val="4682B4"/>
          <w:sz w:val="18"/>
          <w:szCs w:val="18"/>
        </w:rPr>
        <w:t>учетной</w:t>
      </w:r>
      <w:r>
        <w:rPr>
          <w:rStyle w:val="WW8Num2z0"/>
          <w:rFonts w:ascii="Verdana" w:hAnsi="Verdana"/>
          <w:color w:val="000000"/>
          <w:sz w:val="18"/>
          <w:szCs w:val="18"/>
        </w:rPr>
        <w:t> </w:t>
      </w:r>
      <w:r>
        <w:rPr>
          <w:rFonts w:ascii="Verdana" w:hAnsi="Verdana"/>
          <w:color w:val="000000"/>
          <w:sz w:val="18"/>
          <w:szCs w:val="18"/>
        </w:rPr>
        <w:t>природы этой категории и не содержат практических рекомендаций их применения. Необходимы уточнения и дополнения теоретических положений, связанных с определением объектов и функций учета, основывающихся на более глубоком понимании экономической природы, а не юридической, что доминирует на сегодняшний день.</w:t>
      </w:r>
    </w:p>
    <w:p w14:paraId="0725DD7A" w14:textId="77777777" w:rsidR="007B5636" w:rsidRDefault="007B5636" w:rsidP="007B563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lastRenderedPageBreak/>
        <w:t>Целью диссертационного исследования является разработка концептуальной основы и научного анализа теории, сложившейся отечественной практики и международного опыта методических положений и практических рекомендаций по организации управленческого учета средств индивидуализации торговых организаций.</w:t>
      </w:r>
    </w:p>
    <w:p w14:paraId="52AE55A7" w14:textId="77777777" w:rsidR="007B5636" w:rsidRDefault="007B5636" w:rsidP="007B563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рамках намеченной цели поставлены следующие задачи:</w:t>
      </w:r>
    </w:p>
    <w:p w14:paraId="0518DAB0" w14:textId="77777777" w:rsidR="007B5636" w:rsidRDefault="007B5636" w:rsidP="007B563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дать современное понятие средств индивидуализации, как специфического объекта</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обосновать необходимость достоверного его отражения в финансовой и управленческой отчетности;</w:t>
      </w:r>
    </w:p>
    <w:p w14:paraId="258A3E72" w14:textId="77777777" w:rsidR="007B5636" w:rsidRDefault="007B5636" w:rsidP="007B563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исследовать возможность учетно-аналитического отражения</w:t>
      </w:r>
      <w:r>
        <w:rPr>
          <w:rStyle w:val="WW8Num2z0"/>
          <w:rFonts w:ascii="Verdana" w:hAnsi="Verdana"/>
          <w:color w:val="000000"/>
          <w:sz w:val="18"/>
          <w:szCs w:val="18"/>
        </w:rPr>
        <w:t> </w:t>
      </w:r>
      <w:r>
        <w:rPr>
          <w:rStyle w:val="WW8Num3z0"/>
          <w:rFonts w:ascii="Verdana" w:hAnsi="Verdana"/>
          <w:color w:val="4682B4"/>
          <w:sz w:val="18"/>
          <w:szCs w:val="18"/>
        </w:rPr>
        <w:t>франчайзинговых</w:t>
      </w:r>
      <w:r>
        <w:rPr>
          <w:rStyle w:val="WW8Num2z0"/>
          <w:rFonts w:ascii="Verdana" w:hAnsi="Verdana"/>
          <w:color w:val="000000"/>
          <w:sz w:val="18"/>
          <w:szCs w:val="18"/>
        </w:rPr>
        <w:t> </w:t>
      </w:r>
      <w:r>
        <w:rPr>
          <w:rFonts w:ascii="Verdana" w:hAnsi="Verdana"/>
          <w:color w:val="000000"/>
          <w:sz w:val="18"/>
          <w:szCs w:val="18"/>
        </w:rPr>
        <w:t>операций по владению и использованию средств индивидуализации в сфере принятия управленческих решений;</w:t>
      </w:r>
    </w:p>
    <w:p w14:paraId="438A7135" w14:textId="77777777" w:rsidR="007B5636" w:rsidRDefault="007B5636" w:rsidP="007B563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раскрыть состав и структуру</w:t>
      </w:r>
      <w:r>
        <w:rPr>
          <w:rStyle w:val="WW8Num2z0"/>
          <w:rFonts w:ascii="Verdana" w:hAnsi="Verdana"/>
          <w:color w:val="000000"/>
          <w:sz w:val="18"/>
          <w:szCs w:val="18"/>
        </w:rPr>
        <w:t> </w:t>
      </w:r>
      <w:r>
        <w:rPr>
          <w:rStyle w:val="WW8Num3z0"/>
          <w:rFonts w:ascii="Verdana" w:hAnsi="Verdana"/>
          <w:color w:val="4682B4"/>
          <w:sz w:val="18"/>
          <w:szCs w:val="18"/>
        </w:rPr>
        <w:t>издержек</w:t>
      </w:r>
      <w:r>
        <w:rPr>
          <w:rFonts w:ascii="Verdana" w:hAnsi="Verdana"/>
          <w:color w:val="000000"/>
          <w:sz w:val="18"/>
          <w:szCs w:val="18"/>
        </w:rPr>
        <w:t>, возникающих в результате сделок со средствами индивидуализации и дать их классификацию и характеристику;</w:t>
      </w:r>
    </w:p>
    <w:p w14:paraId="3125D745" w14:textId="77777777" w:rsidR="007B5636" w:rsidRDefault="007B5636" w:rsidP="007B563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выявить и обосновать показатели эффективности издержек по использованию</w:t>
      </w:r>
      <w:r>
        <w:rPr>
          <w:rStyle w:val="WW8Num2z0"/>
          <w:rFonts w:ascii="Verdana" w:hAnsi="Verdana"/>
          <w:color w:val="000000"/>
          <w:sz w:val="18"/>
          <w:szCs w:val="18"/>
        </w:rPr>
        <w:t> </w:t>
      </w:r>
      <w:r>
        <w:rPr>
          <w:rStyle w:val="WW8Num3z0"/>
          <w:rFonts w:ascii="Verdana" w:hAnsi="Verdana"/>
          <w:color w:val="4682B4"/>
          <w:sz w:val="18"/>
          <w:szCs w:val="18"/>
        </w:rPr>
        <w:t>брендов</w:t>
      </w:r>
      <w:r>
        <w:rPr>
          <w:rFonts w:ascii="Verdana" w:hAnsi="Verdana"/>
          <w:color w:val="000000"/>
          <w:sz w:val="18"/>
          <w:szCs w:val="18"/>
        </w:rPr>
        <w:t>, франчайзинговых соглашений и т.п. в финансовой отчетности и анализе</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деятельности;</w:t>
      </w:r>
    </w:p>
    <w:p w14:paraId="13C043D1" w14:textId="77777777" w:rsidR="007B5636" w:rsidRDefault="007B5636" w:rsidP="007B563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разработать методики учета отдельных видов средств индивидуализации, отражающих изменения, возникающие в результате их использования и фиксацию этих изменений в финансовой и управленческой отчетности;</w:t>
      </w:r>
    </w:p>
    <w:p w14:paraId="51F662EB" w14:textId="77777777" w:rsidR="007B5636" w:rsidRDefault="007B5636" w:rsidP="007B563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выработать методику анализа влияния использования средств индивидуализации на уровень торговых издержек;</w:t>
      </w:r>
    </w:p>
    <w:p w14:paraId="743DC1D6" w14:textId="77777777" w:rsidR="007B5636" w:rsidRDefault="007B5636" w:rsidP="007B563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разработать трансформирующуюся модель использования средств индивидуализации в системе центров ответственности управленческого учета</w:t>
      </w:r>
      <w:r>
        <w:rPr>
          <w:rStyle w:val="WW8Num2z0"/>
          <w:rFonts w:ascii="Verdana" w:hAnsi="Verdana"/>
          <w:color w:val="000000"/>
          <w:sz w:val="18"/>
          <w:szCs w:val="18"/>
        </w:rPr>
        <w:t> </w:t>
      </w:r>
      <w:r>
        <w:rPr>
          <w:rStyle w:val="WW8Num3z0"/>
          <w:rFonts w:ascii="Verdana" w:hAnsi="Verdana"/>
          <w:color w:val="4682B4"/>
          <w:sz w:val="18"/>
          <w:szCs w:val="18"/>
        </w:rPr>
        <w:t>торговой</w:t>
      </w:r>
      <w:r>
        <w:rPr>
          <w:rStyle w:val="WW8Num2z0"/>
          <w:rFonts w:ascii="Verdana" w:hAnsi="Verdana"/>
          <w:color w:val="000000"/>
          <w:sz w:val="18"/>
          <w:szCs w:val="18"/>
        </w:rPr>
        <w:t> </w:t>
      </w:r>
      <w:r>
        <w:rPr>
          <w:rFonts w:ascii="Verdana" w:hAnsi="Verdana"/>
          <w:color w:val="000000"/>
          <w:sz w:val="18"/>
          <w:szCs w:val="18"/>
        </w:rPr>
        <w:t>организации.</w:t>
      </w:r>
    </w:p>
    <w:p w14:paraId="0042213D" w14:textId="77777777" w:rsidR="007B5636" w:rsidRDefault="007B5636" w:rsidP="007B563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Объект и предмет исследования. Предметом диссертационного исследования является комплекс теоретических и методических проблем учетно-аналитического отражения прав владения и использования средств индивидуализации в торговых организациях. Объектом исследования выступают средства индивидуализации интеллектуальной собственности в торговых организациях Волгоградского региона с различной формой организации</w:t>
      </w:r>
      <w:r>
        <w:rPr>
          <w:rStyle w:val="WW8Num2z0"/>
          <w:rFonts w:ascii="Verdana" w:hAnsi="Verdana"/>
          <w:color w:val="000000"/>
          <w:sz w:val="18"/>
          <w:szCs w:val="18"/>
        </w:rPr>
        <w:t> </w:t>
      </w:r>
      <w:r>
        <w:rPr>
          <w:rStyle w:val="WW8Num3z0"/>
          <w:rFonts w:ascii="Verdana" w:hAnsi="Verdana"/>
          <w:color w:val="4682B4"/>
          <w:sz w:val="18"/>
          <w:szCs w:val="18"/>
        </w:rPr>
        <w:t>бизнеса</w:t>
      </w:r>
      <w:r>
        <w:rPr>
          <w:rFonts w:ascii="Verdana" w:hAnsi="Verdana"/>
          <w:color w:val="000000"/>
          <w:sz w:val="18"/>
          <w:szCs w:val="18"/>
        </w:rPr>
        <w:t>.</w:t>
      </w:r>
    </w:p>
    <w:p w14:paraId="0401C342" w14:textId="77777777" w:rsidR="007B5636" w:rsidRDefault="007B5636" w:rsidP="007B563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Эмпирической основой исследования явились материалы статистической отчетности</w:t>
      </w:r>
      <w:r>
        <w:rPr>
          <w:rStyle w:val="WW8Num2z0"/>
          <w:rFonts w:ascii="Verdana" w:hAnsi="Verdana"/>
          <w:color w:val="000000"/>
          <w:sz w:val="18"/>
          <w:szCs w:val="18"/>
        </w:rPr>
        <w:t> </w:t>
      </w:r>
      <w:r>
        <w:rPr>
          <w:rStyle w:val="WW8Num3z0"/>
          <w:rFonts w:ascii="Verdana" w:hAnsi="Verdana"/>
          <w:color w:val="4682B4"/>
          <w:sz w:val="18"/>
          <w:szCs w:val="18"/>
        </w:rPr>
        <w:t>Госкомстата</w:t>
      </w:r>
      <w:r>
        <w:rPr>
          <w:rStyle w:val="WW8Num2z0"/>
          <w:rFonts w:ascii="Verdana" w:hAnsi="Verdana"/>
          <w:color w:val="000000"/>
          <w:sz w:val="18"/>
          <w:szCs w:val="18"/>
        </w:rPr>
        <w:t> </w:t>
      </w:r>
      <w:r>
        <w:rPr>
          <w:rFonts w:ascii="Verdana" w:hAnsi="Verdana"/>
          <w:color w:val="000000"/>
          <w:sz w:val="18"/>
          <w:szCs w:val="18"/>
        </w:rPr>
        <w:t>России, Волгоградского областного комитета государственной статистики, экспертные разработки и оценки российских и зарубежных</w:t>
      </w:r>
      <w:r>
        <w:rPr>
          <w:rStyle w:val="WW8Num2z0"/>
          <w:rFonts w:ascii="Verdana" w:hAnsi="Verdana"/>
          <w:color w:val="000000"/>
          <w:sz w:val="18"/>
          <w:szCs w:val="18"/>
        </w:rPr>
        <w:t> </w:t>
      </w:r>
      <w:r>
        <w:rPr>
          <w:rStyle w:val="WW8Num3z0"/>
          <w:rFonts w:ascii="Verdana" w:hAnsi="Verdana"/>
          <w:color w:val="4682B4"/>
          <w:sz w:val="18"/>
          <w:szCs w:val="18"/>
        </w:rPr>
        <w:t>экономистов</w:t>
      </w:r>
      <w:r>
        <w:rPr>
          <w:rFonts w:ascii="Verdana" w:hAnsi="Verdana"/>
          <w:color w:val="000000"/>
          <w:sz w:val="18"/>
          <w:szCs w:val="18"/>
        </w:rPr>
        <w:t>, а также собственные расчеты автора.</w:t>
      </w:r>
    </w:p>
    <w:p w14:paraId="52AC60E4" w14:textId="77777777" w:rsidR="007B5636" w:rsidRDefault="007B5636" w:rsidP="007B563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Методологической и теоретической основами диссертационного исследования послужили фундаментальные концепции и гипотезы, представленные в классических и современных трудах теоретиков финансового и управленческого учета, анализа исследования статей финансовой отчетности; программные и</w:t>
      </w:r>
      <w:r>
        <w:rPr>
          <w:rStyle w:val="WW8Num2z0"/>
          <w:rFonts w:ascii="Verdana" w:hAnsi="Verdana"/>
          <w:color w:val="000000"/>
          <w:sz w:val="18"/>
          <w:szCs w:val="18"/>
        </w:rPr>
        <w:t> </w:t>
      </w:r>
      <w:r>
        <w:rPr>
          <w:rStyle w:val="WW8Num3z0"/>
          <w:rFonts w:ascii="Verdana" w:hAnsi="Verdana"/>
          <w:color w:val="4682B4"/>
          <w:sz w:val="18"/>
          <w:szCs w:val="18"/>
        </w:rPr>
        <w:t>прогнозные</w:t>
      </w:r>
      <w:r>
        <w:rPr>
          <w:rStyle w:val="WW8Num2z0"/>
          <w:rFonts w:ascii="Verdana" w:hAnsi="Verdana"/>
          <w:color w:val="000000"/>
          <w:sz w:val="18"/>
          <w:szCs w:val="18"/>
        </w:rPr>
        <w:t> </w:t>
      </w:r>
      <w:r>
        <w:rPr>
          <w:rFonts w:ascii="Verdana" w:hAnsi="Verdana"/>
          <w:color w:val="000000"/>
          <w:sz w:val="18"/>
          <w:szCs w:val="18"/>
        </w:rPr>
        <w:t>разработки государственных органов власти,</w:t>
      </w:r>
      <w:r>
        <w:rPr>
          <w:rStyle w:val="WW8Num2z0"/>
          <w:rFonts w:ascii="Verdana" w:hAnsi="Verdana"/>
          <w:color w:val="000000"/>
          <w:sz w:val="18"/>
          <w:szCs w:val="18"/>
        </w:rPr>
        <w:t> </w:t>
      </w:r>
      <w:r>
        <w:rPr>
          <w:rStyle w:val="WW8Num3z0"/>
          <w:rFonts w:ascii="Verdana" w:hAnsi="Verdana"/>
          <w:color w:val="4682B4"/>
          <w:sz w:val="18"/>
          <w:szCs w:val="18"/>
        </w:rPr>
        <w:t>директивные</w:t>
      </w:r>
      <w:r>
        <w:rPr>
          <w:rStyle w:val="WW8Num2z0"/>
          <w:rFonts w:ascii="Verdana" w:hAnsi="Verdana"/>
          <w:color w:val="000000"/>
          <w:sz w:val="18"/>
          <w:szCs w:val="18"/>
        </w:rPr>
        <w:t> </w:t>
      </w:r>
      <w:r>
        <w:rPr>
          <w:rFonts w:ascii="Verdana" w:hAnsi="Verdana"/>
          <w:color w:val="000000"/>
          <w:sz w:val="18"/>
          <w:szCs w:val="18"/>
        </w:rPr>
        <w:t>и нормативные документы Президента и Правительства РФ.</w:t>
      </w:r>
    </w:p>
    <w:p w14:paraId="3A0DEF98" w14:textId="77777777" w:rsidR="007B5636" w:rsidRDefault="007B5636" w:rsidP="007B563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Методика исследования основана на изучении и обобщении накопленных знаний и опыта отечественной и зарубежной теории и практики в области учета и анализа использования средств индивидуализации.</w:t>
      </w:r>
    </w:p>
    <w:p w14:paraId="43AD68F8" w14:textId="77777777" w:rsidR="007B5636" w:rsidRDefault="007B5636" w:rsidP="007B563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работе применены абстрактно-логический, экономико-статистический, монографический методы исследования, а также методы системного, сравнительного и функционально-стоимостного анализа, математического моделирования, научной классификации, выбора вариантов.</w:t>
      </w:r>
    </w:p>
    <w:p w14:paraId="6EA0C842" w14:textId="77777777" w:rsidR="007B5636" w:rsidRDefault="007B5636" w:rsidP="007B563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Научная новизна данной работы состоит в том, что:</w:t>
      </w:r>
    </w:p>
    <w:p w14:paraId="292F87D6" w14:textId="77777777" w:rsidR="007B5636" w:rsidRDefault="007B5636" w:rsidP="007B563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дано определение средств индивидуализации, как специфического объекта финансового и управленческого учета, и доказана необходимость отражения данного объекта в финансовой отчетности и раскрытия информации о нем в пояснительной записке;</w:t>
      </w:r>
    </w:p>
    <w:p w14:paraId="1F7AD9F6" w14:textId="77777777" w:rsidR="007B5636" w:rsidRDefault="007B5636" w:rsidP="007B563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доказана возможность учетно-аналитического отражения франчайзинговых операций, как единственного</w:t>
      </w:r>
      <w:r>
        <w:rPr>
          <w:rStyle w:val="WW8Num2z0"/>
          <w:rFonts w:ascii="Verdana" w:hAnsi="Verdana"/>
          <w:color w:val="000000"/>
          <w:sz w:val="18"/>
          <w:szCs w:val="18"/>
        </w:rPr>
        <w:t> </w:t>
      </w:r>
      <w:r>
        <w:rPr>
          <w:rStyle w:val="WW8Num3z0"/>
          <w:rFonts w:ascii="Verdana" w:hAnsi="Verdana"/>
          <w:color w:val="4682B4"/>
          <w:sz w:val="18"/>
          <w:szCs w:val="18"/>
        </w:rPr>
        <w:t>инструментария</w:t>
      </w:r>
      <w:r>
        <w:rPr>
          <w:rStyle w:val="WW8Num2z0"/>
          <w:rFonts w:ascii="Verdana" w:hAnsi="Verdana"/>
          <w:color w:val="000000"/>
          <w:sz w:val="18"/>
          <w:szCs w:val="18"/>
        </w:rPr>
        <w:t> </w:t>
      </w:r>
      <w:r>
        <w:rPr>
          <w:rFonts w:ascii="Verdana" w:hAnsi="Verdana"/>
          <w:color w:val="000000"/>
          <w:sz w:val="18"/>
          <w:szCs w:val="18"/>
        </w:rPr>
        <w:t>реального выражения права собственности на средства индивидуализации и тех изменений, которые возникают в результате сделок с ней;</w:t>
      </w:r>
    </w:p>
    <w:p w14:paraId="47087534" w14:textId="77777777" w:rsidR="007B5636" w:rsidRDefault="007B5636" w:rsidP="007B563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lastRenderedPageBreak/>
        <w:t>- приведена классификация и характеристика средств индивидуализации, предопределяющая состав и структуру издержек, возникающих в результате сделок, по их использованию;</w:t>
      </w:r>
    </w:p>
    <w:p w14:paraId="2A8526A1" w14:textId="77777777" w:rsidR="007B5636" w:rsidRDefault="007B5636" w:rsidP="007B563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определены и обоснованы показатели эффективности издержек по использованию брендов, совершению франчайзинговых соглашений, их отражение в финансовой и управленческой отчетности, что обеспечит проведение их анализа;</w:t>
      </w:r>
    </w:p>
    <w:p w14:paraId="5127C70E" w14:textId="77777777" w:rsidR="007B5636" w:rsidRDefault="007B5636" w:rsidP="007B563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разработаны методики учетного отражения хозяйственных операций по использованию отдельных видов средств индивидуализации в торговых организациях, что в значительной мере повышает степень контроля и</w:t>
      </w:r>
      <w:r>
        <w:rPr>
          <w:rStyle w:val="WW8Num2z0"/>
          <w:rFonts w:ascii="Verdana" w:hAnsi="Verdana"/>
          <w:color w:val="000000"/>
          <w:sz w:val="18"/>
          <w:szCs w:val="18"/>
        </w:rPr>
        <w:t> </w:t>
      </w:r>
      <w:r>
        <w:rPr>
          <w:rStyle w:val="WW8Num3z0"/>
          <w:rFonts w:ascii="Verdana" w:hAnsi="Verdana"/>
          <w:color w:val="4682B4"/>
          <w:sz w:val="18"/>
          <w:szCs w:val="18"/>
        </w:rPr>
        <w:t>управляемости</w:t>
      </w:r>
      <w:r>
        <w:rPr>
          <w:rStyle w:val="WW8Num2z0"/>
          <w:rFonts w:ascii="Verdana" w:hAnsi="Verdana"/>
          <w:color w:val="000000"/>
          <w:sz w:val="18"/>
          <w:szCs w:val="18"/>
        </w:rPr>
        <w:t> </w:t>
      </w:r>
      <w:r>
        <w:rPr>
          <w:rFonts w:ascii="Verdana" w:hAnsi="Verdana"/>
          <w:color w:val="000000"/>
          <w:sz w:val="18"/>
          <w:szCs w:val="18"/>
        </w:rPr>
        <w:t>за издержками по франчайзинговым операциям;</w:t>
      </w:r>
    </w:p>
    <w:p w14:paraId="7E0C3262" w14:textId="77777777" w:rsidR="007B5636" w:rsidRDefault="007B5636" w:rsidP="007B563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предложена методика анализа влияния издержек по использованию брендов и франчайзинговых соглашений на уровень торговых издержек;</w:t>
      </w:r>
    </w:p>
    <w:p w14:paraId="34F5D2B0" w14:textId="77777777" w:rsidR="007B5636" w:rsidRDefault="007B5636" w:rsidP="007B563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разработана трансформирующая модель управленческого учета средств индивидуализации в разрезе центров ответственности, позволяющая использовать учетно-аналитическую информацию при принятии альтернативных управленческих решений в торговых организациях.</w:t>
      </w:r>
    </w:p>
    <w:p w14:paraId="55A071CB" w14:textId="77777777" w:rsidR="007B5636" w:rsidRDefault="007B5636" w:rsidP="007B563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Теоретическое и практическое значение работы. Теоретическое значение проведенного исследования состоит в том, что полученные результаты направлены на совершенствование методики учета и системы управленческого контроля за</w:t>
      </w:r>
      <w:r>
        <w:rPr>
          <w:rStyle w:val="WW8Num2z0"/>
          <w:rFonts w:ascii="Verdana" w:hAnsi="Verdana"/>
          <w:color w:val="000000"/>
          <w:sz w:val="18"/>
          <w:szCs w:val="18"/>
        </w:rPr>
        <w:t> </w:t>
      </w:r>
      <w:r>
        <w:rPr>
          <w:rStyle w:val="WW8Num3z0"/>
          <w:rFonts w:ascii="Verdana" w:hAnsi="Verdana"/>
          <w:color w:val="4682B4"/>
          <w:sz w:val="18"/>
          <w:szCs w:val="18"/>
        </w:rPr>
        <w:t>издержками</w:t>
      </w:r>
      <w:r>
        <w:rPr>
          <w:rFonts w:ascii="Verdana" w:hAnsi="Verdana"/>
          <w:color w:val="000000"/>
          <w:sz w:val="18"/>
          <w:szCs w:val="18"/>
        </w:rPr>
        <w:t>, возникающими в результате использования средств индивидуализации в торговых организациях.</w:t>
      </w:r>
    </w:p>
    <w:p w14:paraId="073A5A02" w14:textId="77777777" w:rsidR="007B5636" w:rsidRDefault="007B5636" w:rsidP="007B563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Практическая значимость исследования состоит в том, что разработанные методики и практические рекомендации по внедрению учетно-аналитического обеспечения управленческого учета могут использоваться в различных организациях</w:t>
      </w:r>
      <w:r>
        <w:rPr>
          <w:rStyle w:val="WW8Num2z0"/>
          <w:rFonts w:ascii="Verdana" w:hAnsi="Verdana"/>
          <w:color w:val="000000"/>
          <w:sz w:val="18"/>
          <w:szCs w:val="18"/>
        </w:rPr>
        <w:t> </w:t>
      </w:r>
      <w:r>
        <w:rPr>
          <w:rStyle w:val="WW8Num3z0"/>
          <w:rFonts w:ascii="Verdana" w:hAnsi="Verdana"/>
          <w:color w:val="4682B4"/>
          <w:sz w:val="18"/>
          <w:szCs w:val="18"/>
        </w:rPr>
        <w:t>торговли</w:t>
      </w:r>
      <w:r>
        <w:rPr>
          <w:rFonts w:ascii="Verdana" w:hAnsi="Verdana"/>
          <w:color w:val="000000"/>
          <w:sz w:val="18"/>
          <w:szCs w:val="18"/>
        </w:rPr>
        <w:t>.</w:t>
      </w:r>
    </w:p>
    <w:p w14:paraId="649BA95C" w14:textId="77777777" w:rsidR="007B5636" w:rsidRDefault="007B5636" w:rsidP="007B563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Практические рекомендации диссертации по вопросам учета средств индивидуализации могут быть полезны в работе</w:t>
      </w:r>
      <w:r>
        <w:rPr>
          <w:rStyle w:val="WW8Num2z0"/>
          <w:rFonts w:ascii="Verdana" w:hAnsi="Verdana"/>
          <w:color w:val="000000"/>
          <w:sz w:val="18"/>
          <w:szCs w:val="18"/>
        </w:rPr>
        <w:t> </w:t>
      </w:r>
      <w:r>
        <w:rPr>
          <w:rStyle w:val="WW8Num3z0"/>
          <w:rFonts w:ascii="Verdana" w:hAnsi="Verdana"/>
          <w:color w:val="4682B4"/>
          <w:sz w:val="18"/>
          <w:szCs w:val="18"/>
        </w:rPr>
        <w:t>бухгалтеров</w:t>
      </w:r>
      <w:r>
        <w:rPr>
          <w:rFonts w:ascii="Verdana" w:hAnsi="Verdana"/>
          <w:color w:val="000000"/>
          <w:sz w:val="18"/>
          <w:szCs w:val="18"/>
        </w:rPr>
        <w:t>, аудиторов, менеджеров среднего и высшего уровня. Теоретические разработки автора используются в учебных курсах "Теория бухгалтерского учета", "Экономический анализ",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"Бухгалтерский финансовый учет", "Бухгалтерский</w:t>
      </w:r>
      <w:r>
        <w:rPr>
          <w:rStyle w:val="WW8Num2z0"/>
          <w:rFonts w:ascii="Verdana" w:hAnsi="Verdana"/>
          <w:color w:val="000000"/>
          <w:sz w:val="18"/>
          <w:szCs w:val="18"/>
        </w:rPr>
        <w:t> </w:t>
      </w:r>
      <w:r>
        <w:rPr>
          <w:rStyle w:val="WW8Num3z0"/>
          <w:rFonts w:ascii="Verdana" w:hAnsi="Verdana"/>
          <w:color w:val="4682B4"/>
          <w:sz w:val="18"/>
          <w:szCs w:val="18"/>
        </w:rPr>
        <w:t>управленческий</w:t>
      </w:r>
      <w:r>
        <w:rPr>
          <w:rStyle w:val="WW8Num2z0"/>
          <w:rFonts w:ascii="Verdana" w:hAnsi="Verdana"/>
          <w:color w:val="000000"/>
          <w:sz w:val="18"/>
          <w:szCs w:val="18"/>
        </w:rPr>
        <w:t> </w:t>
      </w:r>
      <w:r>
        <w:rPr>
          <w:rFonts w:ascii="Verdana" w:hAnsi="Verdana"/>
          <w:color w:val="000000"/>
          <w:sz w:val="18"/>
          <w:szCs w:val="18"/>
        </w:rPr>
        <w:t>учет", "Судебная бухгалтерия" и др. ВУЗов г.Волгограда.</w:t>
      </w:r>
    </w:p>
    <w:p w14:paraId="42BD15D3" w14:textId="77777777" w:rsidR="007B5636" w:rsidRDefault="007B5636" w:rsidP="007B563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Апробация работы. Результаты исследования апробированы в торговых организациях г.Волгограда. Основные положения и результаты исследования представлялись в научных докладах и получили положительную оценку на Всероссийской научно-практической конференции "Стабилизация и экономический рост</w:t>
      </w:r>
      <w:r>
        <w:rPr>
          <w:rStyle w:val="WW8Num2z0"/>
          <w:rFonts w:ascii="Verdana" w:hAnsi="Verdana"/>
          <w:color w:val="000000"/>
          <w:sz w:val="18"/>
          <w:szCs w:val="18"/>
        </w:rPr>
        <w:t> </w:t>
      </w:r>
      <w:r>
        <w:rPr>
          <w:rStyle w:val="WW8Num3z0"/>
          <w:rFonts w:ascii="Verdana" w:hAnsi="Verdana"/>
          <w:color w:val="4682B4"/>
          <w:sz w:val="18"/>
          <w:szCs w:val="18"/>
        </w:rPr>
        <w:t>аграрного</w:t>
      </w:r>
      <w:r>
        <w:rPr>
          <w:rStyle w:val="WW8Num2z0"/>
          <w:rFonts w:ascii="Verdana" w:hAnsi="Verdana"/>
          <w:color w:val="000000"/>
          <w:sz w:val="18"/>
          <w:szCs w:val="18"/>
        </w:rPr>
        <w:t> </w:t>
      </w:r>
      <w:r>
        <w:rPr>
          <w:rFonts w:ascii="Verdana" w:hAnsi="Verdana"/>
          <w:color w:val="000000"/>
          <w:sz w:val="18"/>
          <w:szCs w:val="18"/>
        </w:rPr>
        <w:t>сектора экономики" (Ульяновск, 2004 г.), Межвузовской научно-практической конференции "Проблемы теории и практики финансово-кредитной системы" (Волгоград, 2004 г.), Российской научно-практической конференции "Проблемы безопасности социально-экономических систем" (Курган 2004) и др.</w:t>
      </w:r>
    </w:p>
    <w:p w14:paraId="6AFB0C9A" w14:textId="77777777" w:rsidR="007B5636" w:rsidRDefault="007B5636" w:rsidP="007B563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Предложенные модели и методики обсуждались с учеными Волгоградского государственного университета, со специалистами и руководителями ведущих торговых предприятий города Волгограда, где апробировались результаты исследования.</w:t>
      </w:r>
    </w:p>
    <w:p w14:paraId="3C1F5EB1" w14:textId="77777777" w:rsidR="007B5636" w:rsidRDefault="007B5636" w:rsidP="007B5636">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"Бухгалтерский учет, статистика", Хало, Любовь Анатольевна</w:t>
      </w:r>
    </w:p>
    <w:p w14:paraId="1A8071C3" w14:textId="77777777" w:rsidR="007B5636" w:rsidRDefault="007B5636" w:rsidP="007B563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ЗАКЛЮЧЕНИЕ</w:t>
      </w:r>
    </w:p>
    <w:p w14:paraId="4C9907ED" w14:textId="77777777" w:rsidR="007B5636" w:rsidRDefault="007B5636" w:rsidP="007B563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Современные рыночные отношения</w:t>
      </w:r>
      <w:r>
        <w:rPr>
          <w:rStyle w:val="WW8Num2z0"/>
          <w:rFonts w:ascii="Verdana" w:hAnsi="Verdana"/>
          <w:color w:val="000000"/>
          <w:sz w:val="18"/>
          <w:szCs w:val="18"/>
        </w:rPr>
        <w:t> </w:t>
      </w:r>
      <w:r>
        <w:rPr>
          <w:rStyle w:val="WW8Num3z0"/>
          <w:rFonts w:ascii="Verdana" w:hAnsi="Verdana"/>
          <w:color w:val="4682B4"/>
          <w:sz w:val="18"/>
          <w:szCs w:val="18"/>
        </w:rPr>
        <w:t>торговых</w:t>
      </w:r>
      <w:r>
        <w:rPr>
          <w:rStyle w:val="WW8Num2z0"/>
          <w:rFonts w:ascii="Verdana" w:hAnsi="Verdana"/>
          <w:color w:val="000000"/>
          <w:sz w:val="18"/>
          <w:szCs w:val="18"/>
        </w:rPr>
        <w:t> </w:t>
      </w:r>
      <w:r>
        <w:rPr>
          <w:rFonts w:ascii="Verdana" w:hAnsi="Verdana"/>
          <w:color w:val="000000"/>
          <w:sz w:val="18"/>
          <w:szCs w:val="18"/>
        </w:rPr>
        <w:t>организаций с различной организационной формой</w:t>
      </w:r>
      <w:r>
        <w:rPr>
          <w:rStyle w:val="WW8Num2z0"/>
          <w:rFonts w:ascii="Verdana" w:hAnsi="Verdana"/>
          <w:color w:val="000000"/>
          <w:sz w:val="18"/>
          <w:szCs w:val="18"/>
        </w:rPr>
        <w:t> </w:t>
      </w:r>
      <w:r>
        <w:rPr>
          <w:rStyle w:val="WW8Num3z0"/>
          <w:rFonts w:ascii="Verdana" w:hAnsi="Verdana"/>
          <w:color w:val="4682B4"/>
          <w:sz w:val="18"/>
          <w:szCs w:val="18"/>
        </w:rPr>
        <w:t>бизнеса</w:t>
      </w:r>
      <w:r>
        <w:rPr>
          <w:rStyle w:val="WW8Num2z0"/>
          <w:rFonts w:ascii="Verdana" w:hAnsi="Verdana"/>
          <w:color w:val="000000"/>
          <w:sz w:val="18"/>
          <w:szCs w:val="18"/>
        </w:rPr>
        <w:t> </w:t>
      </w:r>
      <w:r>
        <w:rPr>
          <w:rFonts w:ascii="Verdana" w:hAnsi="Verdana"/>
          <w:color w:val="000000"/>
          <w:sz w:val="18"/>
          <w:szCs w:val="18"/>
        </w:rPr>
        <w:t>требуют достоверного понимания "средств индивидуализации", "</w:t>
      </w:r>
      <w:r>
        <w:rPr>
          <w:rStyle w:val="WW8Num3z0"/>
          <w:rFonts w:ascii="Verdana" w:hAnsi="Verdana"/>
          <w:color w:val="4682B4"/>
          <w:sz w:val="18"/>
          <w:szCs w:val="18"/>
        </w:rPr>
        <w:t>фирменная</w:t>
      </w:r>
      <w:r>
        <w:rPr>
          <w:rStyle w:val="WW8Num2z0"/>
          <w:rFonts w:ascii="Verdana" w:hAnsi="Verdana"/>
          <w:color w:val="000000"/>
          <w:sz w:val="18"/>
          <w:szCs w:val="18"/>
        </w:rPr>
        <w:t> </w:t>
      </w:r>
      <w:r>
        <w:rPr>
          <w:rFonts w:ascii="Verdana" w:hAnsi="Verdana"/>
          <w:color w:val="000000"/>
          <w:sz w:val="18"/>
          <w:szCs w:val="18"/>
        </w:rPr>
        <w:t>торговля", "франчайзинговая торговля" в учете торговых организаций. Средства индивидуализации - необходимая составляющая</w:t>
      </w:r>
      <w:r>
        <w:rPr>
          <w:rStyle w:val="WW8Num2z0"/>
          <w:rFonts w:ascii="Verdana" w:hAnsi="Verdana"/>
          <w:color w:val="000000"/>
          <w:sz w:val="18"/>
          <w:szCs w:val="18"/>
        </w:rPr>
        <w:t> </w:t>
      </w:r>
      <w:r>
        <w:rPr>
          <w:rStyle w:val="WW8Num3z0"/>
          <w:rFonts w:ascii="Verdana" w:hAnsi="Verdana"/>
          <w:color w:val="4682B4"/>
          <w:sz w:val="18"/>
          <w:szCs w:val="18"/>
        </w:rPr>
        <w:t>хозяйственного</w:t>
      </w:r>
      <w:r>
        <w:rPr>
          <w:rStyle w:val="WW8Num2z0"/>
          <w:rFonts w:ascii="Verdana" w:hAnsi="Verdana"/>
          <w:color w:val="000000"/>
          <w:sz w:val="18"/>
          <w:szCs w:val="18"/>
        </w:rPr>
        <w:t> </w:t>
      </w:r>
      <w:r>
        <w:rPr>
          <w:rFonts w:ascii="Verdana" w:hAnsi="Verdana"/>
          <w:color w:val="000000"/>
          <w:sz w:val="18"/>
          <w:szCs w:val="18"/>
        </w:rPr>
        <w:t>оборота в странах, имеющих длительную историю и опыт развития рыночной системы, это существенный компонент</w:t>
      </w:r>
      <w:r>
        <w:rPr>
          <w:rStyle w:val="WW8Num2z0"/>
          <w:rFonts w:ascii="Verdana" w:hAnsi="Verdana"/>
          <w:color w:val="000000"/>
          <w:sz w:val="18"/>
          <w:szCs w:val="18"/>
        </w:rPr>
        <w:t> </w:t>
      </w:r>
      <w:r>
        <w:rPr>
          <w:rStyle w:val="WW8Num3z0"/>
          <w:rFonts w:ascii="Verdana" w:hAnsi="Verdana"/>
          <w:color w:val="4682B4"/>
          <w:sz w:val="18"/>
          <w:szCs w:val="18"/>
        </w:rPr>
        <w:t>нематериальных</w:t>
      </w:r>
      <w:r>
        <w:rPr>
          <w:rStyle w:val="WW8Num2z0"/>
          <w:rFonts w:ascii="Verdana" w:hAnsi="Verdana"/>
          <w:color w:val="000000"/>
          <w:sz w:val="18"/>
          <w:szCs w:val="18"/>
        </w:rPr>
        <w:t> </w:t>
      </w:r>
      <w:r>
        <w:rPr>
          <w:rFonts w:ascii="Verdana" w:hAnsi="Verdana"/>
          <w:color w:val="000000"/>
          <w:sz w:val="18"/>
          <w:szCs w:val="18"/>
        </w:rPr>
        <w:t>активов, формирующий рыночную стоимость</w:t>
      </w:r>
      <w:r>
        <w:rPr>
          <w:rStyle w:val="WW8Num2z0"/>
          <w:rFonts w:ascii="Verdana" w:hAnsi="Verdana"/>
          <w:color w:val="000000"/>
          <w:sz w:val="18"/>
          <w:szCs w:val="18"/>
        </w:rPr>
        <w:t> </w:t>
      </w:r>
      <w:r>
        <w:rPr>
          <w:rStyle w:val="WW8Num3z0"/>
          <w:rFonts w:ascii="Verdana" w:hAnsi="Verdana"/>
          <w:color w:val="4682B4"/>
          <w:sz w:val="18"/>
          <w:szCs w:val="18"/>
        </w:rPr>
        <w:t>фирмы</w:t>
      </w:r>
      <w:r>
        <w:rPr>
          <w:rStyle w:val="WW8Num2z0"/>
          <w:rFonts w:ascii="Verdana" w:hAnsi="Verdana"/>
          <w:color w:val="000000"/>
          <w:sz w:val="18"/>
          <w:szCs w:val="18"/>
        </w:rPr>
        <w:t> </w:t>
      </w:r>
      <w:r>
        <w:rPr>
          <w:rFonts w:ascii="Verdana" w:hAnsi="Verdana"/>
          <w:color w:val="000000"/>
          <w:sz w:val="18"/>
          <w:szCs w:val="18"/>
        </w:rPr>
        <w:t>и одновременно представляющий собой важный источник информации для</w:t>
      </w:r>
      <w:r>
        <w:rPr>
          <w:rStyle w:val="WW8Num2z0"/>
          <w:rFonts w:ascii="Verdana" w:hAnsi="Verdana"/>
          <w:color w:val="000000"/>
          <w:sz w:val="18"/>
          <w:szCs w:val="18"/>
        </w:rPr>
        <w:t> </w:t>
      </w:r>
      <w:r>
        <w:rPr>
          <w:rStyle w:val="WW8Num3z0"/>
          <w:rFonts w:ascii="Verdana" w:hAnsi="Verdana"/>
          <w:color w:val="4682B4"/>
          <w:sz w:val="18"/>
          <w:szCs w:val="18"/>
        </w:rPr>
        <w:t>покупателей</w:t>
      </w:r>
      <w:r>
        <w:rPr>
          <w:rStyle w:val="WW8Num2z0"/>
          <w:rFonts w:ascii="Verdana" w:hAnsi="Verdana"/>
          <w:color w:val="000000"/>
          <w:sz w:val="18"/>
          <w:szCs w:val="18"/>
        </w:rPr>
        <w:t> </w:t>
      </w:r>
      <w:r>
        <w:rPr>
          <w:rFonts w:ascii="Verdana" w:hAnsi="Verdana"/>
          <w:color w:val="000000"/>
          <w:sz w:val="18"/>
          <w:szCs w:val="18"/>
        </w:rPr>
        <w:t>товаров.</w:t>
      </w:r>
    </w:p>
    <w:p w14:paraId="25D1F0E2" w14:textId="77777777" w:rsidR="007B5636" w:rsidRDefault="007B5636" w:rsidP="007B563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Основным определением средств индивидуализации интеллектуальной</w:t>
      </w:r>
      <w:r>
        <w:rPr>
          <w:rStyle w:val="WW8Num2z0"/>
          <w:rFonts w:ascii="Verdana" w:hAnsi="Verdana"/>
          <w:color w:val="000000"/>
          <w:sz w:val="18"/>
          <w:szCs w:val="18"/>
        </w:rPr>
        <w:t> </w:t>
      </w:r>
      <w:r>
        <w:rPr>
          <w:rStyle w:val="WW8Num3z0"/>
          <w:rFonts w:ascii="Verdana" w:hAnsi="Verdana"/>
          <w:color w:val="4682B4"/>
          <w:sz w:val="18"/>
          <w:szCs w:val="18"/>
        </w:rPr>
        <w:t>собственности</w:t>
      </w:r>
      <w:r>
        <w:rPr>
          <w:rStyle w:val="WW8Num2z0"/>
          <w:rFonts w:ascii="Verdana" w:hAnsi="Verdana"/>
          <w:color w:val="000000"/>
          <w:sz w:val="18"/>
          <w:szCs w:val="18"/>
        </w:rPr>
        <w:t> </w:t>
      </w:r>
      <w:r>
        <w:rPr>
          <w:rFonts w:ascii="Verdana" w:hAnsi="Verdana"/>
          <w:color w:val="000000"/>
          <w:sz w:val="18"/>
          <w:szCs w:val="18"/>
        </w:rPr>
        <w:t>является определение, содержащееся в Гражданском кодексе. Из статьи 138 ГК РФ: "В случаях и в порядке, установленных настоящим Кодексом и другими законами, признается исключительное право интеллектуальной собственности гражданина или юридического лица на результаты интеллектуальной деятельности и приравненные к ним средства индивидуализации юридического лица, индивидуализации продукции, выполняемых работ или услуг (</w:t>
      </w:r>
      <w:r>
        <w:rPr>
          <w:rStyle w:val="WW8Num3z0"/>
          <w:rFonts w:ascii="Verdana" w:hAnsi="Verdana"/>
          <w:color w:val="4682B4"/>
          <w:sz w:val="18"/>
          <w:szCs w:val="18"/>
        </w:rPr>
        <w:t>фирменное</w:t>
      </w:r>
      <w:r>
        <w:rPr>
          <w:rStyle w:val="WW8Num2z0"/>
          <w:rFonts w:ascii="Verdana" w:hAnsi="Verdana"/>
          <w:color w:val="000000"/>
          <w:sz w:val="18"/>
          <w:szCs w:val="18"/>
        </w:rPr>
        <w:t> </w:t>
      </w:r>
      <w:r>
        <w:rPr>
          <w:rFonts w:ascii="Verdana" w:hAnsi="Verdana"/>
          <w:color w:val="000000"/>
          <w:sz w:val="18"/>
          <w:szCs w:val="18"/>
        </w:rPr>
        <w:t xml:space="preserve">наименование, </w:t>
      </w:r>
      <w:r>
        <w:rPr>
          <w:rFonts w:ascii="Verdana" w:hAnsi="Verdana"/>
          <w:color w:val="000000"/>
          <w:sz w:val="18"/>
          <w:szCs w:val="18"/>
        </w:rPr>
        <w:lastRenderedPageBreak/>
        <w:t>товарный знак, знак</w:t>
      </w:r>
      <w:r>
        <w:rPr>
          <w:rStyle w:val="WW8Num2z0"/>
          <w:rFonts w:ascii="Verdana" w:hAnsi="Verdana"/>
          <w:color w:val="000000"/>
          <w:sz w:val="18"/>
          <w:szCs w:val="18"/>
        </w:rPr>
        <w:t> </w:t>
      </w:r>
      <w:r>
        <w:rPr>
          <w:rStyle w:val="WW8Num3z0"/>
          <w:rFonts w:ascii="Verdana" w:hAnsi="Verdana"/>
          <w:color w:val="4682B4"/>
          <w:sz w:val="18"/>
          <w:szCs w:val="18"/>
        </w:rPr>
        <w:t>обслуживания</w:t>
      </w:r>
      <w:r>
        <w:rPr>
          <w:rStyle w:val="WW8Num2z0"/>
          <w:rFonts w:ascii="Verdana" w:hAnsi="Verdana"/>
          <w:color w:val="000000"/>
          <w:sz w:val="18"/>
          <w:szCs w:val="18"/>
        </w:rPr>
        <w:t> </w:t>
      </w:r>
      <w:r>
        <w:rPr>
          <w:rFonts w:ascii="Verdana" w:hAnsi="Verdana"/>
          <w:color w:val="000000"/>
          <w:sz w:val="18"/>
          <w:szCs w:val="18"/>
        </w:rPr>
        <w:t>и т.п.)".</w:t>
      </w:r>
    </w:p>
    <w:p w14:paraId="0212C328" w14:textId="77777777" w:rsidR="007B5636" w:rsidRDefault="007B5636" w:rsidP="007B563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Анализируя понятие "средств индивидуализации" с позиций гражданского права, мы считаем что, главной функцией является выделение объектов или субъектов средств индивидуализации из общей однородной массы интеллектуальной собственности. В роли таких средств может выступать имя гражданина, наименование юридического лица, место жительства или юридический адрес,</w:t>
      </w:r>
      <w:r>
        <w:rPr>
          <w:rStyle w:val="WW8Num2z0"/>
          <w:rFonts w:ascii="Verdana" w:hAnsi="Verdana"/>
          <w:color w:val="000000"/>
          <w:sz w:val="18"/>
          <w:szCs w:val="18"/>
        </w:rPr>
        <w:t> </w:t>
      </w:r>
      <w:r>
        <w:rPr>
          <w:rStyle w:val="WW8Num3z0"/>
          <w:rFonts w:ascii="Verdana" w:hAnsi="Verdana"/>
          <w:color w:val="4682B4"/>
          <w:sz w:val="18"/>
          <w:szCs w:val="18"/>
        </w:rPr>
        <w:t>товарный</w:t>
      </w:r>
      <w:r>
        <w:rPr>
          <w:rStyle w:val="WW8Num2z0"/>
          <w:rFonts w:ascii="Verdana" w:hAnsi="Verdana"/>
          <w:color w:val="000000"/>
          <w:sz w:val="18"/>
          <w:szCs w:val="18"/>
        </w:rPr>
        <w:t> </w:t>
      </w:r>
      <w:r>
        <w:rPr>
          <w:rFonts w:ascii="Verdana" w:hAnsi="Verdana"/>
          <w:color w:val="000000"/>
          <w:sz w:val="18"/>
          <w:szCs w:val="18"/>
        </w:rPr>
        <w:t>знак, знак обслуживания, место происхождения</w:t>
      </w:r>
      <w:r>
        <w:rPr>
          <w:rStyle w:val="WW8Num2z0"/>
          <w:rFonts w:ascii="Verdana" w:hAnsi="Verdana"/>
          <w:color w:val="000000"/>
          <w:sz w:val="18"/>
          <w:szCs w:val="18"/>
        </w:rPr>
        <w:t> </w:t>
      </w:r>
      <w:r>
        <w:rPr>
          <w:rStyle w:val="WW8Num3z0"/>
          <w:rFonts w:ascii="Verdana" w:hAnsi="Verdana"/>
          <w:color w:val="4682B4"/>
          <w:sz w:val="18"/>
          <w:szCs w:val="18"/>
        </w:rPr>
        <w:t>товара</w:t>
      </w:r>
      <w:r>
        <w:rPr>
          <w:rFonts w:ascii="Verdana" w:hAnsi="Verdana"/>
          <w:color w:val="000000"/>
          <w:sz w:val="18"/>
          <w:szCs w:val="18"/>
        </w:rPr>
        <w:t>.</w:t>
      </w:r>
    </w:p>
    <w:p w14:paraId="24D579B9" w14:textId="77777777" w:rsidR="007B5636" w:rsidRDefault="007B5636" w:rsidP="007B563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Считаем необходимым и целесообразным, дополнить понятие средств индивидуализации интеллектуальной собственности объектами</w:t>
      </w:r>
      <w:r>
        <w:rPr>
          <w:rStyle w:val="WW8Num2z0"/>
          <w:rFonts w:ascii="Verdana" w:hAnsi="Verdana"/>
          <w:color w:val="000000"/>
          <w:sz w:val="18"/>
          <w:szCs w:val="18"/>
        </w:rPr>
        <w:t> </w:t>
      </w:r>
      <w:r>
        <w:rPr>
          <w:rStyle w:val="WW8Num3z0"/>
          <w:rFonts w:ascii="Verdana" w:hAnsi="Verdana"/>
          <w:color w:val="4682B4"/>
          <w:sz w:val="18"/>
          <w:szCs w:val="18"/>
        </w:rPr>
        <w:t>фирменной</w:t>
      </w:r>
      <w:r>
        <w:rPr>
          <w:rStyle w:val="WW8Num2z0"/>
          <w:rFonts w:ascii="Verdana" w:hAnsi="Verdana"/>
          <w:color w:val="000000"/>
          <w:sz w:val="18"/>
          <w:szCs w:val="18"/>
        </w:rPr>
        <w:t> </w:t>
      </w:r>
      <w:r>
        <w:rPr>
          <w:rFonts w:ascii="Verdana" w:hAnsi="Verdana"/>
          <w:color w:val="000000"/>
          <w:sz w:val="18"/>
          <w:szCs w:val="18"/>
        </w:rPr>
        <w:t>торговли: бренд, фирменный стиль, алфавитизм, индивидуализация продукции,</w:t>
      </w:r>
      <w:r>
        <w:rPr>
          <w:rStyle w:val="WW8Num2z0"/>
          <w:rFonts w:ascii="Verdana" w:hAnsi="Verdana"/>
          <w:color w:val="000000"/>
          <w:sz w:val="18"/>
          <w:szCs w:val="18"/>
        </w:rPr>
        <w:t> </w:t>
      </w:r>
      <w:r>
        <w:rPr>
          <w:rStyle w:val="WW8Num3z0"/>
          <w:rFonts w:ascii="Verdana" w:hAnsi="Verdana"/>
          <w:color w:val="4682B4"/>
          <w:sz w:val="18"/>
          <w:szCs w:val="18"/>
        </w:rPr>
        <w:t>офисный</w:t>
      </w:r>
      <w:r>
        <w:rPr>
          <w:rStyle w:val="WW8Num2z0"/>
          <w:rFonts w:ascii="Verdana" w:hAnsi="Verdana"/>
          <w:color w:val="000000"/>
          <w:sz w:val="18"/>
          <w:szCs w:val="18"/>
        </w:rPr>
        <w:t> </w:t>
      </w:r>
      <w:r>
        <w:rPr>
          <w:rFonts w:ascii="Verdana" w:hAnsi="Verdana"/>
          <w:color w:val="000000"/>
          <w:sz w:val="18"/>
          <w:szCs w:val="18"/>
        </w:rPr>
        <w:t>дресс-код, логотип, марочное название, эмблема,</w:t>
      </w:r>
      <w:r>
        <w:rPr>
          <w:rStyle w:val="WW8Num2z0"/>
          <w:rFonts w:ascii="Verdana" w:hAnsi="Verdana"/>
          <w:color w:val="000000"/>
          <w:sz w:val="18"/>
          <w:szCs w:val="18"/>
        </w:rPr>
        <w:t> </w:t>
      </w:r>
      <w:r>
        <w:rPr>
          <w:rStyle w:val="WW8Num3z0"/>
          <w:rFonts w:ascii="Verdana" w:hAnsi="Verdana"/>
          <w:color w:val="4682B4"/>
          <w:sz w:val="18"/>
          <w:szCs w:val="18"/>
        </w:rPr>
        <w:t>фирменный</w:t>
      </w:r>
      <w:r>
        <w:rPr>
          <w:rStyle w:val="WW8Num2z0"/>
          <w:rFonts w:ascii="Verdana" w:hAnsi="Verdana"/>
          <w:color w:val="000000"/>
          <w:sz w:val="18"/>
          <w:szCs w:val="18"/>
        </w:rPr>
        <w:t> </w:t>
      </w:r>
      <w:r>
        <w:rPr>
          <w:rFonts w:ascii="Verdana" w:hAnsi="Verdana"/>
          <w:color w:val="000000"/>
          <w:sz w:val="18"/>
          <w:szCs w:val="18"/>
        </w:rPr>
        <w:t>блок.</w:t>
      </w:r>
    </w:p>
    <w:p w14:paraId="2CAB7DC9" w14:textId="77777777" w:rsidR="007B5636" w:rsidRDefault="007B5636" w:rsidP="007B563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К современным средствам индивидуализации относится "</w:t>
      </w:r>
      <w:r>
        <w:rPr>
          <w:rStyle w:val="WW8Num3z0"/>
          <w:rFonts w:ascii="Verdana" w:hAnsi="Verdana"/>
          <w:color w:val="4682B4"/>
          <w:sz w:val="18"/>
          <w:szCs w:val="18"/>
        </w:rPr>
        <w:t>бренд</w:t>
      </w:r>
      <w:r>
        <w:rPr>
          <w:rFonts w:ascii="Verdana" w:hAnsi="Verdana"/>
          <w:color w:val="000000"/>
          <w:sz w:val="18"/>
          <w:szCs w:val="18"/>
        </w:rPr>
        <w:t>". Используется это понятие как самостоятельная категорию средств индивидуализации, не отождествляется с "</w:t>
      </w:r>
      <w:r>
        <w:rPr>
          <w:rStyle w:val="WW8Num3z0"/>
          <w:rFonts w:ascii="Verdana" w:hAnsi="Verdana"/>
          <w:color w:val="4682B4"/>
          <w:sz w:val="18"/>
          <w:szCs w:val="18"/>
        </w:rPr>
        <w:t>торговой</w:t>
      </w:r>
      <w:r>
        <w:rPr>
          <w:rStyle w:val="WW8Num2z0"/>
          <w:rFonts w:ascii="Verdana" w:hAnsi="Verdana"/>
          <w:color w:val="000000"/>
          <w:sz w:val="18"/>
          <w:szCs w:val="18"/>
        </w:rPr>
        <w:t> </w:t>
      </w:r>
      <w:r>
        <w:rPr>
          <w:rFonts w:ascii="Verdana" w:hAnsi="Verdana"/>
          <w:color w:val="000000"/>
          <w:sz w:val="18"/>
          <w:szCs w:val="18"/>
        </w:rPr>
        <w:t>маркой", так как "бренд" - это название, слово, выражение, знак, символ или дизайнерское решение или их комбинация в целях обозначения товара или услуги конкретного</w:t>
      </w:r>
      <w:r>
        <w:rPr>
          <w:rStyle w:val="WW8Num2z0"/>
          <w:rFonts w:ascii="Verdana" w:hAnsi="Verdana"/>
          <w:color w:val="000000"/>
          <w:sz w:val="18"/>
          <w:szCs w:val="18"/>
        </w:rPr>
        <w:t> </w:t>
      </w:r>
      <w:r>
        <w:rPr>
          <w:rStyle w:val="WW8Num3z0"/>
          <w:rFonts w:ascii="Verdana" w:hAnsi="Verdana"/>
          <w:color w:val="4682B4"/>
          <w:sz w:val="18"/>
          <w:szCs w:val="18"/>
        </w:rPr>
        <w:t>производителя</w:t>
      </w:r>
      <w:r>
        <w:rPr>
          <w:rFonts w:ascii="Verdana" w:hAnsi="Verdana"/>
          <w:color w:val="000000"/>
          <w:sz w:val="18"/>
          <w:szCs w:val="18"/>
        </w:rPr>
        <w:t>.</w:t>
      </w:r>
    </w:p>
    <w:p w14:paraId="4A054EC0" w14:textId="77777777" w:rsidR="007B5636" w:rsidRDefault="007B5636" w:rsidP="007B5636">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Торговые</w:t>
      </w:r>
      <w:r>
        <w:rPr>
          <w:rStyle w:val="WW8Num2z0"/>
          <w:rFonts w:ascii="Verdana" w:hAnsi="Verdana"/>
          <w:color w:val="000000"/>
          <w:sz w:val="18"/>
          <w:szCs w:val="18"/>
        </w:rPr>
        <w:t> </w:t>
      </w:r>
      <w:r>
        <w:rPr>
          <w:rFonts w:ascii="Verdana" w:hAnsi="Verdana"/>
          <w:color w:val="000000"/>
          <w:sz w:val="18"/>
          <w:szCs w:val="18"/>
        </w:rPr>
        <w:t>отношения оперируют и с другими разновидностями средств индивидуализации:</w:t>
      </w:r>
    </w:p>
    <w:p w14:paraId="48AB0792" w14:textId="77777777" w:rsidR="007B5636" w:rsidRDefault="007B5636" w:rsidP="007B5636">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Товарные</w:t>
      </w:r>
      <w:r>
        <w:rPr>
          <w:rStyle w:val="WW8Num2z0"/>
          <w:rFonts w:ascii="Verdana" w:hAnsi="Verdana"/>
          <w:color w:val="000000"/>
          <w:sz w:val="18"/>
          <w:szCs w:val="18"/>
        </w:rPr>
        <w:t> </w:t>
      </w:r>
      <w:r>
        <w:rPr>
          <w:rFonts w:ascii="Verdana" w:hAnsi="Verdana"/>
          <w:color w:val="000000"/>
          <w:sz w:val="18"/>
          <w:szCs w:val="18"/>
        </w:rPr>
        <w:t>знаки" - по законодательству РФ - это обозначения, способные отличать</w:t>
      </w:r>
      <w:r>
        <w:rPr>
          <w:rStyle w:val="WW8Num2z0"/>
          <w:rFonts w:ascii="Verdana" w:hAnsi="Verdana"/>
          <w:color w:val="000000"/>
          <w:sz w:val="18"/>
          <w:szCs w:val="18"/>
        </w:rPr>
        <w:t> </w:t>
      </w:r>
      <w:r>
        <w:rPr>
          <w:rStyle w:val="WW8Num3z0"/>
          <w:rFonts w:ascii="Verdana" w:hAnsi="Verdana"/>
          <w:color w:val="4682B4"/>
          <w:sz w:val="18"/>
          <w:szCs w:val="18"/>
        </w:rPr>
        <w:t>товары</w:t>
      </w:r>
      <w:r>
        <w:rPr>
          <w:rStyle w:val="WW8Num2z0"/>
          <w:rFonts w:ascii="Verdana" w:hAnsi="Verdana"/>
          <w:color w:val="000000"/>
          <w:sz w:val="18"/>
          <w:szCs w:val="18"/>
        </w:rPr>
        <w:t> </w:t>
      </w:r>
      <w:r>
        <w:rPr>
          <w:rFonts w:ascii="Verdana" w:hAnsi="Verdana"/>
          <w:color w:val="000000"/>
          <w:sz w:val="18"/>
          <w:szCs w:val="18"/>
        </w:rPr>
        <w:t>одних юридических или физических лиц от однородных</w:t>
      </w:r>
      <w:r>
        <w:rPr>
          <w:rStyle w:val="WW8Num2z0"/>
          <w:rFonts w:ascii="Verdana" w:hAnsi="Verdana"/>
          <w:color w:val="000000"/>
          <w:sz w:val="18"/>
          <w:szCs w:val="18"/>
        </w:rPr>
        <w:t> </w:t>
      </w:r>
      <w:r>
        <w:rPr>
          <w:rStyle w:val="WW8Num3z0"/>
          <w:rFonts w:ascii="Verdana" w:hAnsi="Verdana"/>
          <w:color w:val="4682B4"/>
          <w:sz w:val="18"/>
          <w:szCs w:val="18"/>
        </w:rPr>
        <w:t>товаров</w:t>
      </w:r>
      <w:r>
        <w:rPr>
          <w:rStyle w:val="WW8Num2z0"/>
          <w:rFonts w:ascii="Verdana" w:hAnsi="Verdana"/>
          <w:color w:val="000000"/>
          <w:sz w:val="18"/>
          <w:szCs w:val="18"/>
        </w:rPr>
        <w:t> </w:t>
      </w:r>
      <w:r>
        <w:rPr>
          <w:rFonts w:ascii="Verdana" w:hAnsi="Verdana"/>
          <w:color w:val="000000"/>
          <w:sz w:val="18"/>
          <w:szCs w:val="18"/>
        </w:rPr>
        <w:t>других.</w:t>
      </w:r>
    </w:p>
    <w:p w14:paraId="644E547D" w14:textId="77777777" w:rsidR="007B5636" w:rsidRDefault="007B5636" w:rsidP="007B563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Фирменный стиль" - совокупность постоянных изобразительных, визуальных, информационных средств, с помощью которых</w:t>
      </w:r>
      <w:r>
        <w:rPr>
          <w:rStyle w:val="WW8Num2z0"/>
          <w:rFonts w:ascii="Verdana" w:hAnsi="Verdana"/>
          <w:color w:val="000000"/>
          <w:sz w:val="18"/>
          <w:szCs w:val="18"/>
        </w:rPr>
        <w:t> </w:t>
      </w:r>
      <w:r>
        <w:rPr>
          <w:rStyle w:val="WW8Num3z0"/>
          <w:rFonts w:ascii="Verdana" w:hAnsi="Verdana"/>
          <w:color w:val="4682B4"/>
          <w:sz w:val="18"/>
          <w:szCs w:val="18"/>
        </w:rPr>
        <w:t>фирма</w:t>
      </w:r>
      <w:r>
        <w:rPr>
          <w:rStyle w:val="WW8Num2z0"/>
          <w:rFonts w:ascii="Verdana" w:hAnsi="Verdana"/>
          <w:color w:val="000000"/>
          <w:sz w:val="18"/>
          <w:szCs w:val="18"/>
        </w:rPr>
        <w:t> </w:t>
      </w:r>
      <w:r>
        <w:rPr>
          <w:rFonts w:ascii="Verdana" w:hAnsi="Verdana"/>
          <w:color w:val="000000"/>
          <w:sz w:val="18"/>
          <w:szCs w:val="18"/>
        </w:rPr>
        <w:t>подчеркивает свою индивидуальность.</w:t>
      </w:r>
    </w:p>
    <w:p w14:paraId="2C0C2131" w14:textId="77777777" w:rsidR="007B5636" w:rsidRDefault="007B5636" w:rsidP="007B563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Алфавитизм" - потенциальное</w:t>
      </w:r>
      <w:r>
        <w:rPr>
          <w:rStyle w:val="WW8Num2z0"/>
          <w:rFonts w:ascii="Verdana" w:hAnsi="Verdana"/>
          <w:color w:val="000000"/>
          <w:sz w:val="18"/>
          <w:szCs w:val="18"/>
        </w:rPr>
        <w:t> </w:t>
      </w:r>
      <w:r>
        <w:rPr>
          <w:rStyle w:val="WW8Num3z0"/>
          <w:rFonts w:ascii="Verdana" w:hAnsi="Verdana"/>
          <w:color w:val="4682B4"/>
          <w:sz w:val="18"/>
          <w:szCs w:val="18"/>
        </w:rPr>
        <w:t>преимущество</w:t>
      </w:r>
      <w:r>
        <w:rPr>
          <w:rFonts w:ascii="Verdana" w:hAnsi="Verdana"/>
          <w:color w:val="000000"/>
          <w:sz w:val="18"/>
          <w:szCs w:val="18"/>
        </w:rPr>
        <w:t>, которое могут иметь фирмы, названия которых начинаются с первых по порядку букв алфавита в связи с их положением в</w:t>
      </w:r>
      <w:r>
        <w:rPr>
          <w:rStyle w:val="WW8Num2z0"/>
          <w:rFonts w:ascii="Verdana" w:hAnsi="Verdana"/>
          <w:color w:val="000000"/>
          <w:sz w:val="18"/>
          <w:szCs w:val="18"/>
        </w:rPr>
        <w:t> </w:t>
      </w:r>
      <w:r>
        <w:rPr>
          <w:rStyle w:val="WW8Num3z0"/>
          <w:rFonts w:ascii="Verdana" w:hAnsi="Verdana"/>
          <w:color w:val="4682B4"/>
          <w:sz w:val="18"/>
          <w:szCs w:val="18"/>
        </w:rPr>
        <w:t>коммерческих</w:t>
      </w:r>
      <w:r>
        <w:rPr>
          <w:rStyle w:val="WW8Num2z0"/>
          <w:rFonts w:ascii="Verdana" w:hAnsi="Verdana"/>
          <w:color w:val="000000"/>
          <w:sz w:val="18"/>
          <w:szCs w:val="18"/>
        </w:rPr>
        <w:t> </w:t>
      </w:r>
      <w:r>
        <w:rPr>
          <w:rFonts w:ascii="Verdana" w:hAnsi="Verdana"/>
          <w:color w:val="000000"/>
          <w:sz w:val="18"/>
          <w:szCs w:val="18"/>
        </w:rPr>
        <w:t>документах.</w:t>
      </w:r>
    </w:p>
    <w:p w14:paraId="68623036" w14:textId="77777777" w:rsidR="007B5636" w:rsidRDefault="007B5636" w:rsidP="007B563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Индивидуализация продукции" - придание продукту характеристик и качеств, отличающих его от аналогичной продукции других</w:t>
      </w:r>
      <w:r>
        <w:rPr>
          <w:rStyle w:val="WW8Num2z0"/>
          <w:rFonts w:ascii="Verdana" w:hAnsi="Verdana"/>
          <w:color w:val="000000"/>
          <w:sz w:val="18"/>
          <w:szCs w:val="18"/>
        </w:rPr>
        <w:t> </w:t>
      </w:r>
      <w:r>
        <w:rPr>
          <w:rStyle w:val="WW8Num3z0"/>
          <w:rFonts w:ascii="Verdana" w:hAnsi="Verdana"/>
          <w:color w:val="4682B4"/>
          <w:sz w:val="18"/>
          <w:szCs w:val="18"/>
        </w:rPr>
        <w:t>фирм</w:t>
      </w:r>
      <w:r>
        <w:rPr>
          <w:rStyle w:val="WW8Num2z0"/>
          <w:rFonts w:ascii="Verdana" w:hAnsi="Verdana"/>
          <w:color w:val="000000"/>
          <w:sz w:val="18"/>
          <w:szCs w:val="18"/>
        </w:rPr>
        <w:t> </w:t>
      </w:r>
      <w:r>
        <w:rPr>
          <w:rFonts w:ascii="Verdana" w:hAnsi="Verdana"/>
          <w:color w:val="000000"/>
          <w:sz w:val="18"/>
          <w:szCs w:val="18"/>
        </w:rPr>
        <w:t>с целью повышения конкурентоспособности.</w:t>
      </w:r>
    </w:p>
    <w:p w14:paraId="19E07889" w14:textId="77777777" w:rsidR="007B5636" w:rsidRDefault="007B5636" w:rsidP="007B563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Офисный (</w:t>
      </w:r>
      <w:r>
        <w:rPr>
          <w:rStyle w:val="WW8Num3z0"/>
          <w:rFonts w:ascii="Verdana" w:hAnsi="Verdana"/>
          <w:color w:val="4682B4"/>
          <w:sz w:val="18"/>
          <w:szCs w:val="18"/>
        </w:rPr>
        <w:t>корпоративный</w:t>
      </w:r>
      <w:r>
        <w:rPr>
          <w:rFonts w:ascii="Verdana" w:hAnsi="Verdana"/>
          <w:color w:val="000000"/>
          <w:sz w:val="18"/>
          <w:szCs w:val="18"/>
        </w:rPr>
        <w:t>) дресс-код" - требования к</w:t>
      </w:r>
      <w:r>
        <w:rPr>
          <w:rStyle w:val="WW8Num2z0"/>
          <w:rFonts w:ascii="Verdana" w:hAnsi="Verdana"/>
          <w:color w:val="000000"/>
          <w:sz w:val="18"/>
          <w:szCs w:val="18"/>
        </w:rPr>
        <w:t> </w:t>
      </w:r>
      <w:r>
        <w:rPr>
          <w:rStyle w:val="WW8Num3z0"/>
          <w:rFonts w:ascii="Verdana" w:hAnsi="Verdana"/>
          <w:color w:val="4682B4"/>
          <w:sz w:val="18"/>
          <w:szCs w:val="18"/>
        </w:rPr>
        <w:t>офисной</w:t>
      </w:r>
      <w:r>
        <w:rPr>
          <w:rStyle w:val="WW8Num2z0"/>
          <w:rFonts w:ascii="Verdana" w:hAnsi="Verdana"/>
          <w:color w:val="000000"/>
          <w:sz w:val="18"/>
          <w:szCs w:val="18"/>
        </w:rPr>
        <w:t> </w:t>
      </w:r>
      <w:r>
        <w:rPr>
          <w:rFonts w:ascii="Verdana" w:hAnsi="Verdana"/>
          <w:color w:val="000000"/>
          <w:sz w:val="18"/>
          <w:szCs w:val="18"/>
        </w:rPr>
        <w:t>одежде сотрудников. В крупных</w:t>
      </w:r>
      <w:r>
        <w:rPr>
          <w:rStyle w:val="WW8Num2z0"/>
          <w:rFonts w:ascii="Verdana" w:hAnsi="Verdana"/>
          <w:color w:val="000000"/>
          <w:sz w:val="18"/>
          <w:szCs w:val="18"/>
        </w:rPr>
        <w:t> </w:t>
      </w:r>
      <w:r>
        <w:rPr>
          <w:rStyle w:val="WW8Num3z0"/>
          <w:rFonts w:ascii="Verdana" w:hAnsi="Verdana"/>
          <w:color w:val="4682B4"/>
          <w:sz w:val="18"/>
          <w:szCs w:val="18"/>
        </w:rPr>
        <w:t>корпорациях</w:t>
      </w:r>
      <w:r>
        <w:rPr>
          <w:rFonts w:ascii="Verdana" w:hAnsi="Verdana"/>
          <w:color w:val="000000"/>
          <w:sz w:val="18"/>
          <w:szCs w:val="18"/>
        </w:rPr>
        <w:t>, дресс-код детально оговаривается в трудовом</w:t>
      </w:r>
      <w:r>
        <w:rPr>
          <w:rStyle w:val="WW8Num2z0"/>
          <w:rFonts w:ascii="Verdana" w:hAnsi="Verdana"/>
          <w:color w:val="000000"/>
          <w:sz w:val="18"/>
          <w:szCs w:val="18"/>
        </w:rPr>
        <w:t> </w:t>
      </w:r>
      <w:r>
        <w:rPr>
          <w:rStyle w:val="WW8Num3z0"/>
          <w:rFonts w:ascii="Verdana" w:hAnsi="Verdana"/>
          <w:color w:val="4682B4"/>
          <w:sz w:val="18"/>
          <w:szCs w:val="18"/>
        </w:rPr>
        <w:t>контракте</w:t>
      </w:r>
      <w:r>
        <w:rPr>
          <w:rFonts w:ascii="Verdana" w:hAnsi="Verdana"/>
          <w:color w:val="000000"/>
          <w:sz w:val="18"/>
          <w:szCs w:val="18"/>
        </w:rPr>
        <w:t>.</w:t>
      </w:r>
    </w:p>
    <w:p w14:paraId="537CEF58" w14:textId="77777777" w:rsidR="007B5636" w:rsidRDefault="007B5636" w:rsidP="007B563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Логотип" - оригинальное начертание, изображение полного или сокращенного наименования фирмы или товаров фирмы. Логотип специально разрабатывается</w:t>
      </w:r>
      <w:r>
        <w:rPr>
          <w:rStyle w:val="WW8Num2z0"/>
          <w:rFonts w:ascii="Verdana" w:hAnsi="Verdana"/>
          <w:color w:val="000000"/>
          <w:sz w:val="18"/>
          <w:szCs w:val="18"/>
        </w:rPr>
        <w:t> </w:t>
      </w:r>
      <w:r>
        <w:rPr>
          <w:rStyle w:val="WW8Num3z0"/>
          <w:rFonts w:ascii="Verdana" w:hAnsi="Verdana"/>
          <w:color w:val="4682B4"/>
          <w:sz w:val="18"/>
          <w:szCs w:val="18"/>
        </w:rPr>
        <w:t>фирмой</w:t>
      </w:r>
      <w:r>
        <w:rPr>
          <w:rStyle w:val="WW8Num2z0"/>
          <w:rFonts w:ascii="Verdana" w:hAnsi="Verdana"/>
          <w:color w:val="000000"/>
          <w:sz w:val="18"/>
          <w:szCs w:val="18"/>
        </w:rPr>
        <w:t> </w:t>
      </w:r>
      <w:r>
        <w:rPr>
          <w:rFonts w:ascii="Verdana" w:hAnsi="Verdana"/>
          <w:color w:val="000000"/>
          <w:sz w:val="18"/>
          <w:szCs w:val="18"/>
        </w:rPr>
        <w:t>с целью привлечения внимания к ней и к ее</w:t>
      </w:r>
      <w:r>
        <w:rPr>
          <w:rStyle w:val="WW8Num2z0"/>
          <w:rFonts w:ascii="Verdana" w:hAnsi="Verdana"/>
          <w:color w:val="000000"/>
          <w:sz w:val="18"/>
          <w:szCs w:val="18"/>
        </w:rPr>
        <w:t> </w:t>
      </w:r>
      <w:r>
        <w:rPr>
          <w:rStyle w:val="WW8Num3z0"/>
          <w:rFonts w:ascii="Verdana" w:hAnsi="Verdana"/>
          <w:color w:val="4682B4"/>
          <w:sz w:val="18"/>
          <w:szCs w:val="18"/>
        </w:rPr>
        <w:t>товарам</w:t>
      </w:r>
      <w:r>
        <w:rPr>
          <w:rFonts w:ascii="Verdana" w:hAnsi="Verdana"/>
          <w:color w:val="000000"/>
          <w:sz w:val="18"/>
          <w:szCs w:val="18"/>
        </w:rPr>
        <w:t>.</w:t>
      </w:r>
    </w:p>
    <w:p w14:paraId="7AF6D90F" w14:textId="77777777" w:rsidR="007B5636" w:rsidRDefault="007B5636" w:rsidP="007B5636">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Марочное</w:t>
      </w:r>
      <w:r>
        <w:rPr>
          <w:rStyle w:val="WW8Num2z0"/>
          <w:rFonts w:ascii="Verdana" w:hAnsi="Verdana"/>
          <w:color w:val="000000"/>
          <w:sz w:val="18"/>
          <w:szCs w:val="18"/>
        </w:rPr>
        <w:t> </w:t>
      </w:r>
      <w:r>
        <w:rPr>
          <w:rFonts w:ascii="Verdana" w:hAnsi="Verdana"/>
          <w:color w:val="000000"/>
          <w:sz w:val="18"/>
          <w:szCs w:val="18"/>
        </w:rPr>
        <w:t>название" - часть марки, которую можно произнести вслух.</w:t>
      </w:r>
    </w:p>
    <w:p w14:paraId="6AF20956" w14:textId="77777777" w:rsidR="007B5636" w:rsidRDefault="007B5636" w:rsidP="007B563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Фирменный блок" - объеденные в композицию товарный знак и логотип, а также поясняющие надписи: страна, почтовый адрес, телекс, телефакс, телефон.</w:t>
      </w:r>
    </w:p>
    <w:p w14:paraId="625D0FDE" w14:textId="77777777" w:rsidR="007B5636" w:rsidRDefault="007B5636" w:rsidP="007B563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Фирменное наименование" - название фирмы, под которым она официально участвует в экономических операциях. Обычно фирменное наименование включает:</w:t>
      </w:r>
    </w:p>
    <w:p w14:paraId="27369995" w14:textId="77777777" w:rsidR="007B5636" w:rsidRDefault="007B5636" w:rsidP="007B563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собственное имя фирмы;</w:t>
      </w:r>
    </w:p>
    <w:p w14:paraId="74AEAC1D" w14:textId="77777777" w:rsidR="007B5636" w:rsidRDefault="007B5636" w:rsidP="007B563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наименование области ее деятельности;</w:t>
      </w:r>
    </w:p>
    <w:p w14:paraId="6C0DBD35" w14:textId="77777777" w:rsidR="007B5636" w:rsidRDefault="007B5636" w:rsidP="007B563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наименование организационно-правовой структуры.</w:t>
      </w:r>
    </w:p>
    <w:p w14:paraId="66209103" w14:textId="77777777" w:rsidR="007B5636" w:rsidRDefault="007B5636" w:rsidP="007B563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Средства индивидуализация обладают всеми свойствами объектов интеллектуальной собственности и являются разновидностью фирменной</w:t>
      </w:r>
      <w:r>
        <w:rPr>
          <w:rStyle w:val="WW8Num2z0"/>
          <w:rFonts w:ascii="Verdana" w:hAnsi="Verdana"/>
          <w:color w:val="000000"/>
          <w:sz w:val="18"/>
          <w:szCs w:val="18"/>
        </w:rPr>
        <w:t> </w:t>
      </w:r>
      <w:r>
        <w:rPr>
          <w:rStyle w:val="WW8Num3z0"/>
          <w:rFonts w:ascii="Verdana" w:hAnsi="Verdana"/>
          <w:color w:val="4682B4"/>
          <w:sz w:val="18"/>
          <w:szCs w:val="18"/>
        </w:rPr>
        <w:t>торговли</w:t>
      </w:r>
      <w:r>
        <w:rPr>
          <w:rFonts w:ascii="Verdana" w:hAnsi="Verdana"/>
          <w:color w:val="000000"/>
          <w:sz w:val="18"/>
          <w:szCs w:val="18"/>
        </w:rPr>
        <w:t>, где и находят свое практическое применение.</w:t>
      </w:r>
    </w:p>
    <w:p w14:paraId="0A681C8D" w14:textId="77777777" w:rsidR="007B5636" w:rsidRDefault="007B5636" w:rsidP="007B563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Анализируя исследования в области развития современной торговли мы выделяем понятие фирменной торговли как "сеть</w:t>
      </w:r>
      <w:r>
        <w:rPr>
          <w:rStyle w:val="WW8Num2z0"/>
          <w:rFonts w:ascii="Verdana" w:hAnsi="Verdana"/>
          <w:color w:val="000000"/>
          <w:sz w:val="18"/>
          <w:szCs w:val="18"/>
        </w:rPr>
        <w:t> </w:t>
      </w:r>
      <w:r>
        <w:rPr>
          <w:rStyle w:val="WW8Num3z0"/>
          <w:rFonts w:ascii="Verdana" w:hAnsi="Verdana"/>
          <w:color w:val="4682B4"/>
          <w:sz w:val="18"/>
          <w:szCs w:val="18"/>
        </w:rPr>
        <w:t>магазинов</w:t>
      </w:r>
      <w:r>
        <w:rPr>
          <w:rFonts w:ascii="Verdana" w:hAnsi="Verdana"/>
          <w:color w:val="000000"/>
          <w:sz w:val="18"/>
          <w:szCs w:val="18"/>
        </w:rPr>
        <w:t>, которые торгуют своей собственной продукцией, также</w:t>
      </w:r>
      <w:r>
        <w:rPr>
          <w:rStyle w:val="WW8Num2z0"/>
          <w:rFonts w:ascii="Verdana" w:hAnsi="Verdana"/>
          <w:color w:val="000000"/>
          <w:sz w:val="18"/>
          <w:szCs w:val="18"/>
        </w:rPr>
        <w:t> </w:t>
      </w:r>
      <w:r>
        <w:rPr>
          <w:rStyle w:val="WW8Num3z0"/>
          <w:rFonts w:ascii="Verdana" w:hAnsi="Verdana"/>
          <w:color w:val="4682B4"/>
          <w:sz w:val="18"/>
          <w:szCs w:val="18"/>
        </w:rPr>
        <w:t>магазины</w:t>
      </w:r>
      <w:r>
        <w:rPr>
          <w:rStyle w:val="WW8Num2z0"/>
          <w:rFonts w:ascii="Verdana" w:hAnsi="Verdana"/>
          <w:color w:val="000000"/>
          <w:sz w:val="18"/>
          <w:szCs w:val="18"/>
        </w:rPr>
        <w:t> </w:t>
      </w:r>
      <w:r>
        <w:rPr>
          <w:rFonts w:ascii="Verdana" w:hAnsi="Verdana"/>
          <w:color w:val="000000"/>
          <w:sz w:val="18"/>
          <w:szCs w:val="18"/>
        </w:rPr>
        <w:t>которые торгуют по системе</w:t>
      </w:r>
      <w:r>
        <w:rPr>
          <w:rStyle w:val="WW8Num2z0"/>
          <w:rFonts w:ascii="Verdana" w:hAnsi="Verdana"/>
          <w:color w:val="000000"/>
          <w:sz w:val="18"/>
          <w:szCs w:val="18"/>
        </w:rPr>
        <w:t> </w:t>
      </w:r>
      <w:r>
        <w:rPr>
          <w:rStyle w:val="WW8Num3z0"/>
          <w:rFonts w:ascii="Verdana" w:hAnsi="Verdana"/>
          <w:color w:val="4682B4"/>
          <w:sz w:val="18"/>
          <w:szCs w:val="18"/>
        </w:rPr>
        <w:t>франчайзинг</w:t>
      </w:r>
      <w:r>
        <w:rPr>
          <w:rFonts w:ascii="Verdana" w:hAnsi="Verdana"/>
          <w:color w:val="000000"/>
          <w:sz w:val="18"/>
          <w:szCs w:val="18"/>
        </w:rPr>
        <w:t>, магазины "бутик", которые торгуют</w:t>
      </w:r>
      <w:r>
        <w:rPr>
          <w:rStyle w:val="WW8Num2z0"/>
          <w:rFonts w:ascii="Verdana" w:hAnsi="Verdana"/>
          <w:color w:val="000000"/>
          <w:sz w:val="18"/>
          <w:szCs w:val="18"/>
        </w:rPr>
        <w:t> </w:t>
      </w:r>
      <w:r>
        <w:rPr>
          <w:rStyle w:val="WW8Num3z0"/>
          <w:rFonts w:ascii="Verdana" w:hAnsi="Verdana"/>
          <w:color w:val="4682B4"/>
          <w:sz w:val="18"/>
          <w:szCs w:val="18"/>
        </w:rPr>
        <w:t>фирменными</w:t>
      </w:r>
      <w:r>
        <w:rPr>
          <w:rStyle w:val="WW8Num2z0"/>
          <w:rFonts w:ascii="Verdana" w:hAnsi="Verdana"/>
          <w:color w:val="000000"/>
          <w:sz w:val="18"/>
          <w:szCs w:val="18"/>
        </w:rPr>
        <w:t> </w:t>
      </w:r>
      <w:r>
        <w:rPr>
          <w:rFonts w:ascii="Verdana" w:hAnsi="Verdana"/>
          <w:color w:val="000000"/>
          <w:sz w:val="18"/>
          <w:szCs w:val="18"/>
        </w:rPr>
        <w:t>товарами известных брендов." Фирменная</w:t>
      </w:r>
      <w:r>
        <w:rPr>
          <w:rStyle w:val="WW8Num2z0"/>
          <w:rFonts w:ascii="Verdana" w:hAnsi="Verdana"/>
          <w:color w:val="000000"/>
          <w:sz w:val="18"/>
          <w:szCs w:val="18"/>
        </w:rPr>
        <w:t> </w:t>
      </w:r>
      <w:r>
        <w:rPr>
          <w:rStyle w:val="WW8Num3z0"/>
          <w:rFonts w:ascii="Verdana" w:hAnsi="Verdana"/>
          <w:color w:val="4682B4"/>
          <w:sz w:val="18"/>
          <w:szCs w:val="18"/>
        </w:rPr>
        <w:t>торговля</w:t>
      </w:r>
      <w:r>
        <w:rPr>
          <w:rStyle w:val="WW8Num2z0"/>
          <w:rFonts w:ascii="Verdana" w:hAnsi="Verdana"/>
          <w:color w:val="000000"/>
          <w:sz w:val="18"/>
          <w:szCs w:val="18"/>
        </w:rPr>
        <w:t> </w:t>
      </w:r>
      <w:r>
        <w:rPr>
          <w:rFonts w:ascii="Verdana" w:hAnsi="Verdana"/>
          <w:color w:val="000000"/>
          <w:sz w:val="18"/>
          <w:szCs w:val="18"/>
        </w:rPr>
        <w:t>имеет своей целью продажу индивидуализированных товаров, изделий, услуг очень высокого качества.</w:t>
      </w:r>
    </w:p>
    <w:p w14:paraId="571BF562" w14:textId="77777777" w:rsidR="007B5636" w:rsidRDefault="007B5636" w:rsidP="007B563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Индивидуализация средств фирменной торговли это фирменное наименование, товарный знак, наименование места происхождения товаров, бренд, фирменный стиль, алфавитизм, индивидуализация продукции, офисный дресс-код, логотип, марочное название, эмблема, фирменный блок, находят отражение в</w:t>
      </w:r>
      <w:r>
        <w:rPr>
          <w:rStyle w:val="WW8Num2z0"/>
          <w:rFonts w:ascii="Verdana" w:hAnsi="Verdana"/>
          <w:color w:val="000000"/>
          <w:sz w:val="18"/>
          <w:szCs w:val="18"/>
        </w:rPr>
        <w:t> </w:t>
      </w:r>
      <w:r>
        <w:rPr>
          <w:rStyle w:val="WW8Num3z0"/>
          <w:rFonts w:ascii="Verdana" w:hAnsi="Verdana"/>
          <w:color w:val="4682B4"/>
          <w:sz w:val="18"/>
          <w:szCs w:val="18"/>
        </w:rPr>
        <w:t>фраичайзинговой</w:t>
      </w:r>
      <w:r>
        <w:rPr>
          <w:rStyle w:val="WW8Num2z0"/>
          <w:rFonts w:ascii="Verdana" w:hAnsi="Verdana"/>
          <w:color w:val="000000"/>
          <w:sz w:val="18"/>
          <w:szCs w:val="18"/>
        </w:rPr>
        <w:t> </w:t>
      </w:r>
      <w:r>
        <w:rPr>
          <w:rFonts w:ascii="Verdana" w:hAnsi="Verdana"/>
          <w:color w:val="000000"/>
          <w:sz w:val="18"/>
          <w:szCs w:val="18"/>
        </w:rPr>
        <w:t>торговли, который в настоящее время имеет отражение в</w:t>
      </w:r>
      <w:r>
        <w:rPr>
          <w:rStyle w:val="WW8Num2z0"/>
          <w:rFonts w:ascii="Verdana" w:hAnsi="Verdana"/>
          <w:color w:val="000000"/>
          <w:sz w:val="18"/>
          <w:szCs w:val="18"/>
        </w:rPr>
        <w:t> </w:t>
      </w:r>
      <w:r>
        <w:rPr>
          <w:rStyle w:val="WW8Num3z0"/>
          <w:rFonts w:ascii="Verdana" w:hAnsi="Verdana"/>
          <w:color w:val="4682B4"/>
          <w:sz w:val="18"/>
          <w:szCs w:val="18"/>
        </w:rPr>
        <w:t>бухгалтерском</w:t>
      </w:r>
      <w:r>
        <w:rPr>
          <w:rStyle w:val="WW8Num2z0"/>
          <w:rFonts w:ascii="Verdana" w:hAnsi="Verdana"/>
          <w:color w:val="000000"/>
          <w:sz w:val="18"/>
          <w:szCs w:val="18"/>
        </w:rPr>
        <w:t> </w:t>
      </w:r>
      <w:r>
        <w:rPr>
          <w:rFonts w:ascii="Verdana" w:hAnsi="Verdana"/>
          <w:color w:val="000000"/>
          <w:sz w:val="18"/>
          <w:szCs w:val="18"/>
        </w:rPr>
        <w:t>учете, как самостоятельной категории своими особенностями.</w:t>
      </w:r>
    </w:p>
    <w:p w14:paraId="66A1983A" w14:textId="77777777" w:rsidR="007B5636" w:rsidRDefault="007B5636" w:rsidP="007B563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lastRenderedPageBreak/>
        <w:t>Считаем целесообразным, выделить в понятии средств индивидуализации интеллектуальной собственности следующие объекты фирменной торговли: бренд, фирменный стиль, алфавитизм, индивидуализация продукции, офисный дресс-код, логотип, марочное название, эмблема, фирменный блок.</w:t>
      </w:r>
    </w:p>
    <w:p w14:paraId="6059CAED" w14:textId="77777777" w:rsidR="007B5636" w:rsidRDefault="007B5636" w:rsidP="007B563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Современные рыночные условия развития торговли используют еще одну категорию средств индивидуализации "бренд". Мы предлагаем использовать это понятие как самостоятельную категорию средств индивидуализации, не отожествляя с "торговой маркой", так как "бренд" - это название, слово, выражение, знак, символ или дизайнерское решение или их комбинация в целях обозначения товара или услуги конкретного производителя.</w:t>
      </w:r>
    </w:p>
    <w:p w14:paraId="6FCAC87A" w14:textId="77777777" w:rsidR="007B5636" w:rsidRDefault="007B5636" w:rsidP="007B563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Автором исследована этапность развития теории</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учета средств индивидуализации в</w:t>
      </w:r>
      <w:r>
        <w:rPr>
          <w:rStyle w:val="WW8Num2z0"/>
          <w:rFonts w:ascii="Verdana" w:hAnsi="Verdana"/>
          <w:color w:val="000000"/>
          <w:sz w:val="18"/>
          <w:szCs w:val="18"/>
        </w:rPr>
        <w:t> </w:t>
      </w:r>
      <w:r>
        <w:rPr>
          <w:rStyle w:val="WW8Num3z0"/>
          <w:rFonts w:ascii="Verdana" w:hAnsi="Verdana"/>
          <w:color w:val="4682B4"/>
          <w:sz w:val="18"/>
          <w:szCs w:val="18"/>
        </w:rPr>
        <w:t>торговле</w:t>
      </w:r>
      <w:r>
        <w:rPr>
          <w:rFonts w:ascii="Verdana" w:hAnsi="Verdana"/>
          <w:color w:val="000000"/>
          <w:sz w:val="18"/>
          <w:szCs w:val="18"/>
        </w:rPr>
        <w:t>.</w:t>
      </w:r>
    </w:p>
    <w:p w14:paraId="5179DD1E" w14:textId="77777777" w:rsidR="007B5636" w:rsidRDefault="007B5636" w:rsidP="007B563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Различные определения, высказанные в представленном историческом периоде, позволяют нам сделать выводы: 1) становление</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как науки происходило благодаря развитию торговли; 2) возрастает роль учета</w:t>
      </w:r>
      <w:r>
        <w:rPr>
          <w:rStyle w:val="WW8Num2z0"/>
          <w:rFonts w:ascii="Verdana" w:hAnsi="Verdana"/>
          <w:color w:val="000000"/>
          <w:sz w:val="18"/>
          <w:szCs w:val="18"/>
        </w:rPr>
        <w:t> </w:t>
      </w:r>
      <w:r>
        <w:rPr>
          <w:rStyle w:val="WW8Num3z0"/>
          <w:rFonts w:ascii="Verdana" w:hAnsi="Verdana"/>
          <w:color w:val="4682B4"/>
          <w:sz w:val="18"/>
          <w:szCs w:val="18"/>
        </w:rPr>
        <w:t>хозяйственных</w:t>
      </w:r>
      <w:r>
        <w:rPr>
          <w:rStyle w:val="WW8Num2z0"/>
          <w:rFonts w:ascii="Verdana" w:hAnsi="Verdana"/>
          <w:color w:val="000000"/>
          <w:sz w:val="18"/>
          <w:szCs w:val="18"/>
        </w:rPr>
        <w:t> </w:t>
      </w:r>
      <w:r>
        <w:rPr>
          <w:rFonts w:ascii="Verdana" w:hAnsi="Verdana"/>
          <w:color w:val="000000"/>
          <w:sz w:val="18"/>
          <w:szCs w:val="18"/>
        </w:rPr>
        <w:t>отношений как функции управления</w:t>
      </w:r>
      <w:r>
        <w:rPr>
          <w:rStyle w:val="WW8Num2z0"/>
          <w:rFonts w:ascii="Verdana" w:hAnsi="Verdana"/>
          <w:color w:val="000000"/>
          <w:sz w:val="18"/>
          <w:szCs w:val="18"/>
        </w:rPr>
        <w:t> </w:t>
      </w:r>
      <w:r>
        <w:rPr>
          <w:rStyle w:val="WW8Num3z0"/>
          <w:rFonts w:ascii="Verdana" w:hAnsi="Verdana"/>
          <w:color w:val="4682B4"/>
          <w:sz w:val="18"/>
          <w:szCs w:val="18"/>
        </w:rPr>
        <w:t>торговыми</w:t>
      </w:r>
      <w:r>
        <w:rPr>
          <w:rStyle w:val="WW8Num2z0"/>
          <w:rFonts w:ascii="Verdana" w:hAnsi="Verdana"/>
          <w:color w:val="000000"/>
          <w:sz w:val="18"/>
          <w:szCs w:val="18"/>
        </w:rPr>
        <w:t> </w:t>
      </w:r>
      <w:r>
        <w:rPr>
          <w:rFonts w:ascii="Verdana" w:hAnsi="Verdana"/>
          <w:color w:val="000000"/>
          <w:sz w:val="18"/>
          <w:szCs w:val="18"/>
        </w:rPr>
        <w:t>предприятиями; 3) традиционная бухгалтерия должна различать</w:t>
      </w:r>
      <w:r>
        <w:rPr>
          <w:rStyle w:val="WW8Num2z0"/>
          <w:rFonts w:ascii="Verdana" w:hAnsi="Verdana"/>
          <w:color w:val="000000"/>
          <w:sz w:val="18"/>
          <w:szCs w:val="18"/>
        </w:rPr>
        <w:t> </w:t>
      </w:r>
      <w:r>
        <w:rPr>
          <w:rStyle w:val="WW8Num3z0"/>
          <w:rFonts w:ascii="Verdana" w:hAnsi="Verdana"/>
          <w:color w:val="4682B4"/>
          <w:sz w:val="18"/>
          <w:szCs w:val="18"/>
        </w:rPr>
        <w:t>управленческие</w:t>
      </w:r>
      <w:r>
        <w:rPr>
          <w:rStyle w:val="WW8Num2z0"/>
          <w:rFonts w:ascii="Verdana" w:hAnsi="Verdana"/>
          <w:color w:val="000000"/>
          <w:sz w:val="18"/>
          <w:szCs w:val="18"/>
        </w:rPr>
        <w:t> </w:t>
      </w:r>
      <w:r>
        <w:rPr>
          <w:rFonts w:ascii="Verdana" w:hAnsi="Verdana"/>
          <w:color w:val="000000"/>
          <w:sz w:val="18"/>
          <w:szCs w:val="18"/>
        </w:rPr>
        <w:t>функции торгового, производственного, финансового учета.</w:t>
      </w:r>
    </w:p>
    <w:p w14:paraId="4B2497D9" w14:textId="77777777" w:rsidR="007B5636" w:rsidRDefault="007B5636" w:rsidP="007B563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Терминология, применяемая бизнес-средой для определения данной формы организации бизнеса, являются доминирующей в рыночной экономике, как в России, так и во всем мире. Поэтому в нашей работе будет использоваться понятия:</w:t>
      </w:r>
    </w:p>
    <w:p w14:paraId="55E23267" w14:textId="77777777" w:rsidR="007B5636" w:rsidRDefault="007B5636" w:rsidP="007B563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"договор</w:t>
      </w:r>
      <w:r>
        <w:rPr>
          <w:rStyle w:val="WW8Num2z0"/>
          <w:rFonts w:ascii="Verdana" w:hAnsi="Verdana"/>
          <w:color w:val="000000"/>
          <w:sz w:val="18"/>
          <w:szCs w:val="18"/>
        </w:rPr>
        <w:t> </w:t>
      </w:r>
      <w:r>
        <w:rPr>
          <w:rStyle w:val="WW8Num3z0"/>
          <w:rFonts w:ascii="Verdana" w:hAnsi="Verdana"/>
          <w:color w:val="4682B4"/>
          <w:sz w:val="18"/>
          <w:szCs w:val="18"/>
        </w:rPr>
        <w:t>франчайзинга</w:t>
      </w:r>
      <w:r>
        <w:rPr>
          <w:rFonts w:ascii="Verdana" w:hAnsi="Verdana"/>
          <w:color w:val="000000"/>
          <w:sz w:val="18"/>
          <w:szCs w:val="18"/>
        </w:rPr>
        <w:t>" вместо "договора коммерческой концессии";</w:t>
      </w:r>
    </w:p>
    <w:p w14:paraId="61B479B3" w14:textId="77777777" w:rsidR="007B5636" w:rsidRDefault="007B5636" w:rsidP="007B563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w:t>
      </w:r>
      <w:r>
        <w:rPr>
          <w:rStyle w:val="WW8Num3z0"/>
          <w:rFonts w:ascii="Verdana" w:hAnsi="Verdana"/>
          <w:color w:val="4682B4"/>
          <w:sz w:val="18"/>
          <w:szCs w:val="18"/>
        </w:rPr>
        <w:t>франчайзер</w:t>
      </w:r>
      <w:r>
        <w:rPr>
          <w:rFonts w:ascii="Verdana" w:hAnsi="Verdana"/>
          <w:color w:val="000000"/>
          <w:sz w:val="18"/>
          <w:szCs w:val="18"/>
        </w:rPr>
        <w:t>" вместо "правообладатель торговой марки";</w:t>
      </w:r>
    </w:p>
    <w:p w14:paraId="63ADB186" w14:textId="77777777" w:rsidR="007B5636" w:rsidRDefault="007B5636" w:rsidP="007B563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w:t>
      </w:r>
      <w:r>
        <w:rPr>
          <w:rStyle w:val="WW8Num3z0"/>
          <w:rFonts w:ascii="Verdana" w:hAnsi="Verdana"/>
          <w:color w:val="4682B4"/>
          <w:sz w:val="18"/>
          <w:szCs w:val="18"/>
        </w:rPr>
        <w:t>франчайзи</w:t>
      </w:r>
      <w:r>
        <w:rPr>
          <w:rFonts w:ascii="Verdana" w:hAnsi="Verdana"/>
          <w:color w:val="000000"/>
          <w:sz w:val="18"/>
          <w:szCs w:val="18"/>
        </w:rPr>
        <w:t>" вместо "пользователь торговой марки";</w:t>
      </w:r>
    </w:p>
    <w:p w14:paraId="1980584B" w14:textId="77777777" w:rsidR="007B5636" w:rsidRDefault="007B5636" w:rsidP="007B563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w:t>
      </w:r>
      <w:r>
        <w:rPr>
          <w:rStyle w:val="WW8Num3z0"/>
          <w:rFonts w:ascii="Verdana" w:hAnsi="Verdana"/>
          <w:color w:val="4682B4"/>
          <w:sz w:val="18"/>
          <w:szCs w:val="18"/>
        </w:rPr>
        <w:t>франшиза</w:t>
      </w:r>
      <w:r>
        <w:rPr>
          <w:rFonts w:ascii="Verdana" w:hAnsi="Verdana"/>
          <w:color w:val="000000"/>
          <w:sz w:val="18"/>
          <w:szCs w:val="18"/>
        </w:rPr>
        <w:t>" вместо "одноразовой оплаты" или "</w:t>
      </w:r>
      <w:r>
        <w:rPr>
          <w:rStyle w:val="WW8Num3z0"/>
          <w:rFonts w:ascii="Verdana" w:hAnsi="Verdana"/>
          <w:color w:val="4682B4"/>
          <w:sz w:val="18"/>
          <w:szCs w:val="18"/>
        </w:rPr>
        <w:t>паушального</w:t>
      </w:r>
      <w:r>
        <w:rPr>
          <w:rStyle w:val="WW8Num2z0"/>
          <w:rFonts w:ascii="Verdana" w:hAnsi="Verdana"/>
          <w:color w:val="000000"/>
          <w:sz w:val="18"/>
          <w:szCs w:val="18"/>
        </w:rPr>
        <w:t> </w:t>
      </w:r>
      <w:r>
        <w:rPr>
          <w:rFonts w:ascii="Verdana" w:hAnsi="Verdana"/>
          <w:color w:val="000000"/>
          <w:sz w:val="18"/>
          <w:szCs w:val="18"/>
        </w:rPr>
        <w:t>платежа";</w:t>
      </w:r>
    </w:p>
    <w:p w14:paraId="6BC7FD53" w14:textId="77777777" w:rsidR="007B5636" w:rsidRDefault="007B5636" w:rsidP="007B563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w:t>
      </w:r>
      <w:r>
        <w:rPr>
          <w:rStyle w:val="WW8Num3z0"/>
          <w:rFonts w:ascii="Verdana" w:hAnsi="Verdana"/>
          <w:color w:val="4682B4"/>
          <w:sz w:val="18"/>
          <w:szCs w:val="18"/>
        </w:rPr>
        <w:t>роялти</w:t>
      </w:r>
      <w:r>
        <w:rPr>
          <w:rFonts w:ascii="Verdana" w:hAnsi="Verdana"/>
          <w:color w:val="000000"/>
          <w:sz w:val="18"/>
          <w:szCs w:val="18"/>
        </w:rPr>
        <w:t>" вместо "регулярных, обязательных платежей";</w:t>
      </w:r>
    </w:p>
    <w:p w14:paraId="724E4F50" w14:textId="77777777" w:rsidR="007B5636" w:rsidRDefault="007B5636" w:rsidP="007B563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 основании обобщения литературных источников нами проклассифицированно определениие категории "франчайзинг" и предлагается рассматривать экономические отношения</w:t>
      </w:r>
      <w:r>
        <w:rPr>
          <w:rStyle w:val="WW8Num2z0"/>
          <w:rFonts w:ascii="Verdana" w:hAnsi="Verdana"/>
          <w:color w:val="000000"/>
          <w:sz w:val="18"/>
          <w:szCs w:val="18"/>
        </w:rPr>
        <w:t> </w:t>
      </w:r>
      <w:r>
        <w:rPr>
          <w:rStyle w:val="WW8Num3z0"/>
          <w:rFonts w:ascii="Verdana" w:hAnsi="Verdana"/>
          <w:color w:val="4682B4"/>
          <w:sz w:val="18"/>
          <w:szCs w:val="18"/>
        </w:rPr>
        <w:t>франчайзинговой</w:t>
      </w:r>
      <w:r>
        <w:rPr>
          <w:rStyle w:val="WW8Num2z0"/>
          <w:rFonts w:ascii="Verdana" w:hAnsi="Verdana"/>
          <w:color w:val="000000"/>
          <w:sz w:val="18"/>
          <w:szCs w:val="18"/>
        </w:rPr>
        <w:t> </w:t>
      </w:r>
      <w:r>
        <w:rPr>
          <w:rFonts w:ascii="Verdana" w:hAnsi="Verdana"/>
          <w:color w:val="000000"/>
          <w:sz w:val="18"/>
          <w:szCs w:val="18"/>
        </w:rPr>
        <w:t>торговли с выделением двух самостоятельных</w:t>
      </w:r>
      <w:r>
        <w:rPr>
          <w:rStyle w:val="WW8Num2z0"/>
          <w:rFonts w:ascii="Verdana" w:hAnsi="Verdana"/>
          <w:color w:val="000000"/>
          <w:sz w:val="18"/>
          <w:szCs w:val="18"/>
        </w:rPr>
        <w:t> </w:t>
      </w:r>
      <w:r>
        <w:rPr>
          <w:rStyle w:val="WW8Num3z0"/>
          <w:rFonts w:ascii="Verdana" w:hAnsi="Verdana"/>
          <w:color w:val="4682B4"/>
          <w:sz w:val="18"/>
          <w:szCs w:val="18"/>
        </w:rPr>
        <w:t>сегментов</w:t>
      </w:r>
      <w:r>
        <w:rPr>
          <w:rStyle w:val="WW8Num2z0"/>
          <w:rFonts w:ascii="Verdana" w:hAnsi="Verdana"/>
          <w:color w:val="000000"/>
          <w:sz w:val="18"/>
          <w:szCs w:val="18"/>
        </w:rPr>
        <w:t> </w:t>
      </w:r>
      <w:r>
        <w:rPr>
          <w:rFonts w:ascii="Verdana" w:hAnsi="Verdana"/>
          <w:color w:val="000000"/>
          <w:sz w:val="18"/>
          <w:szCs w:val="18"/>
        </w:rPr>
        <w:t>рынка. Первый сегмент - франчайзер и второй</w:t>
      </w:r>
      <w:r>
        <w:rPr>
          <w:rStyle w:val="WW8Num2z0"/>
          <w:rFonts w:ascii="Verdana" w:hAnsi="Verdana"/>
          <w:color w:val="000000"/>
          <w:sz w:val="18"/>
          <w:szCs w:val="18"/>
        </w:rPr>
        <w:t> </w:t>
      </w:r>
      <w:r>
        <w:rPr>
          <w:rStyle w:val="WW8Num3z0"/>
          <w:rFonts w:ascii="Verdana" w:hAnsi="Verdana"/>
          <w:color w:val="4682B4"/>
          <w:sz w:val="18"/>
          <w:szCs w:val="18"/>
        </w:rPr>
        <w:t>сегмент</w:t>
      </w:r>
      <w:r>
        <w:rPr>
          <w:rStyle w:val="WW8Num2z0"/>
          <w:rFonts w:ascii="Verdana" w:hAnsi="Verdana"/>
          <w:color w:val="000000"/>
          <w:sz w:val="18"/>
          <w:szCs w:val="18"/>
        </w:rPr>
        <w:t> </w:t>
      </w:r>
      <w:r>
        <w:rPr>
          <w:rFonts w:ascii="Verdana" w:hAnsi="Verdana"/>
          <w:color w:val="000000"/>
          <w:sz w:val="18"/>
          <w:szCs w:val="18"/>
        </w:rPr>
        <w:t>- франчайзи где расходы, которые несет франчайзи (</w:t>
      </w:r>
      <w:r>
        <w:rPr>
          <w:rStyle w:val="WW8Num3z0"/>
          <w:rFonts w:ascii="Verdana" w:hAnsi="Verdana"/>
          <w:color w:val="4682B4"/>
          <w:sz w:val="18"/>
          <w:szCs w:val="18"/>
        </w:rPr>
        <w:t>оплата</w:t>
      </w:r>
      <w:r>
        <w:rPr>
          <w:rStyle w:val="WW8Num2z0"/>
          <w:rFonts w:ascii="Verdana" w:hAnsi="Verdana"/>
          <w:color w:val="000000"/>
          <w:sz w:val="18"/>
          <w:szCs w:val="18"/>
        </w:rPr>
        <w:t> </w:t>
      </w:r>
      <w:r>
        <w:rPr>
          <w:rFonts w:ascii="Verdana" w:hAnsi="Verdana"/>
          <w:color w:val="000000"/>
          <w:sz w:val="18"/>
          <w:szCs w:val="18"/>
        </w:rPr>
        <w:t>первоначального взноса и выплата</w:t>
      </w:r>
      <w:r>
        <w:rPr>
          <w:rStyle w:val="WW8Num2z0"/>
          <w:rFonts w:ascii="Verdana" w:hAnsi="Verdana"/>
          <w:color w:val="000000"/>
          <w:sz w:val="18"/>
          <w:szCs w:val="18"/>
        </w:rPr>
        <w:t> </w:t>
      </w:r>
      <w:r>
        <w:rPr>
          <w:rStyle w:val="WW8Num3z0"/>
          <w:rFonts w:ascii="Verdana" w:hAnsi="Verdana"/>
          <w:color w:val="4682B4"/>
          <w:sz w:val="18"/>
          <w:szCs w:val="18"/>
        </w:rPr>
        <w:t>ежемесячных</w:t>
      </w:r>
      <w:r>
        <w:rPr>
          <w:rStyle w:val="WW8Num2z0"/>
          <w:rFonts w:ascii="Verdana" w:hAnsi="Verdana"/>
          <w:color w:val="000000"/>
          <w:sz w:val="18"/>
          <w:szCs w:val="18"/>
        </w:rPr>
        <w:t> </w:t>
      </w:r>
      <w:r>
        <w:rPr>
          <w:rFonts w:ascii="Verdana" w:hAnsi="Verdana"/>
          <w:color w:val="000000"/>
          <w:sz w:val="18"/>
          <w:szCs w:val="18"/>
        </w:rPr>
        <w:t>отчислений), являются доходами франчайзера. Эти два</w:t>
      </w:r>
      <w:r>
        <w:rPr>
          <w:rStyle w:val="WW8Num3z0"/>
          <w:rFonts w:ascii="Verdana" w:hAnsi="Verdana"/>
          <w:color w:val="4682B4"/>
          <w:sz w:val="18"/>
          <w:szCs w:val="18"/>
        </w:rPr>
        <w:t>сегмента</w:t>
      </w:r>
      <w:r>
        <w:rPr>
          <w:rStyle w:val="WW8Num2z0"/>
          <w:rFonts w:ascii="Verdana" w:hAnsi="Verdana"/>
          <w:color w:val="000000"/>
          <w:sz w:val="18"/>
          <w:szCs w:val="18"/>
        </w:rPr>
        <w:t> </w:t>
      </w:r>
      <w:r>
        <w:rPr>
          <w:rFonts w:ascii="Verdana" w:hAnsi="Verdana"/>
          <w:color w:val="000000"/>
          <w:sz w:val="18"/>
          <w:szCs w:val="18"/>
        </w:rPr>
        <w:t>будут являться объектами бухгалтерского (управленческого),</w:t>
      </w:r>
      <w:r>
        <w:rPr>
          <w:rStyle w:val="WW8Num2z0"/>
          <w:rFonts w:ascii="Verdana" w:hAnsi="Verdana"/>
          <w:color w:val="000000"/>
          <w:sz w:val="18"/>
          <w:szCs w:val="18"/>
        </w:rPr>
        <w:t> </w:t>
      </w:r>
      <w:r>
        <w:rPr>
          <w:rStyle w:val="WW8Num3z0"/>
          <w:rFonts w:ascii="Verdana" w:hAnsi="Verdana"/>
          <w:color w:val="4682B4"/>
          <w:sz w:val="18"/>
          <w:szCs w:val="18"/>
        </w:rPr>
        <w:t>торгового</w:t>
      </w:r>
      <w:r>
        <w:rPr>
          <w:rFonts w:ascii="Verdana" w:hAnsi="Verdana"/>
          <w:color w:val="000000"/>
          <w:sz w:val="18"/>
          <w:szCs w:val="18"/>
        </w:rPr>
        <w:t>, финансового учета и центрами ответственности для принятия</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решений.</w:t>
      </w:r>
    </w:p>
    <w:p w14:paraId="41459B23" w14:textId="77777777" w:rsidR="007B5636" w:rsidRDefault="007B5636" w:rsidP="007B563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Предлагаем разработанную нами классификацию</w:t>
      </w:r>
      <w:r>
        <w:rPr>
          <w:rStyle w:val="WW8Num2z0"/>
          <w:rFonts w:ascii="Verdana" w:hAnsi="Verdana"/>
          <w:color w:val="000000"/>
          <w:sz w:val="18"/>
          <w:szCs w:val="18"/>
        </w:rPr>
        <w:t> </w:t>
      </w:r>
      <w:r>
        <w:rPr>
          <w:rStyle w:val="WW8Num3z0"/>
          <w:rFonts w:ascii="Verdana" w:hAnsi="Verdana"/>
          <w:color w:val="4682B4"/>
          <w:sz w:val="18"/>
          <w:szCs w:val="18"/>
        </w:rPr>
        <w:t>франчайзинговых</w:t>
      </w:r>
      <w:r>
        <w:rPr>
          <w:rStyle w:val="WW8Num2z0"/>
          <w:rFonts w:ascii="Verdana" w:hAnsi="Verdana"/>
          <w:color w:val="000000"/>
          <w:sz w:val="18"/>
          <w:szCs w:val="18"/>
        </w:rPr>
        <w:t> </w:t>
      </w:r>
      <w:r>
        <w:rPr>
          <w:rFonts w:ascii="Verdana" w:hAnsi="Verdana"/>
          <w:color w:val="000000"/>
          <w:sz w:val="18"/>
          <w:szCs w:val="18"/>
        </w:rPr>
        <w:t>отношений, которая группируется на формы и модели. Формы франчайзинга - товарный, производственный, деловой; Модель: 1) классическая: региональный,</w:t>
      </w:r>
      <w:r>
        <w:rPr>
          <w:rStyle w:val="WW8Num2z0"/>
          <w:rFonts w:ascii="Verdana" w:hAnsi="Verdana"/>
          <w:color w:val="000000"/>
          <w:sz w:val="18"/>
          <w:szCs w:val="18"/>
        </w:rPr>
        <w:t> </w:t>
      </w:r>
      <w:r>
        <w:rPr>
          <w:rStyle w:val="WW8Num3z0"/>
          <w:rFonts w:ascii="Verdana" w:hAnsi="Verdana"/>
          <w:color w:val="4682B4"/>
          <w:sz w:val="18"/>
          <w:szCs w:val="18"/>
        </w:rPr>
        <w:t>субфранчайзинг</w:t>
      </w:r>
      <w:r>
        <w:rPr>
          <w:rFonts w:ascii="Verdana" w:hAnsi="Verdana"/>
          <w:color w:val="000000"/>
          <w:sz w:val="18"/>
          <w:szCs w:val="18"/>
        </w:rPr>
        <w:t>, развивающий; 2) мягкий франчайзинг*.</w:t>
      </w:r>
    </w:p>
    <w:p w14:paraId="265D56EC" w14:textId="77777777" w:rsidR="007B5636" w:rsidRDefault="007B5636" w:rsidP="007B563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По мнению автора целесообразно выделять в классификации франчайзинга альтернативную модель это "мягкий" франчайзинг. Она актуальна на российском рынке, так как позволяет приобретать</w:t>
      </w:r>
      <w:r>
        <w:rPr>
          <w:rStyle w:val="WW8Num2z0"/>
          <w:rFonts w:ascii="Verdana" w:hAnsi="Verdana"/>
          <w:color w:val="000000"/>
          <w:sz w:val="18"/>
          <w:szCs w:val="18"/>
        </w:rPr>
        <w:t> </w:t>
      </w:r>
      <w:r>
        <w:rPr>
          <w:rStyle w:val="WW8Num3z0"/>
          <w:rFonts w:ascii="Verdana" w:hAnsi="Verdana"/>
          <w:color w:val="4682B4"/>
          <w:sz w:val="18"/>
          <w:szCs w:val="18"/>
        </w:rPr>
        <w:t>франшизу</w:t>
      </w:r>
      <w:r>
        <w:rPr>
          <w:rStyle w:val="WW8Num2z0"/>
          <w:rFonts w:ascii="Verdana" w:hAnsi="Verdana"/>
          <w:color w:val="000000"/>
          <w:sz w:val="18"/>
          <w:szCs w:val="18"/>
        </w:rPr>
        <w:t> </w:t>
      </w:r>
      <w:r>
        <w:rPr>
          <w:rFonts w:ascii="Verdana" w:hAnsi="Verdana"/>
          <w:color w:val="000000"/>
          <w:sz w:val="18"/>
          <w:szCs w:val="18"/>
        </w:rPr>
        <w:t>(в этом его особенность) без первоначального</w:t>
      </w:r>
      <w:r>
        <w:rPr>
          <w:rStyle w:val="WW8Num2z0"/>
          <w:rFonts w:ascii="Verdana" w:hAnsi="Verdana"/>
          <w:color w:val="000000"/>
          <w:sz w:val="18"/>
          <w:szCs w:val="18"/>
        </w:rPr>
        <w:t> </w:t>
      </w:r>
      <w:r>
        <w:rPr>
          <w:rStyle w:val="WW8Num3z0"/>
          <w:rFonts w:ascii="Verdana" w:hAnsi="Verdana"/>
          <w:color w:val="4682B4"/>
          <w:sz w:val="18"/>
          <w:szCs w:val="18"/>
        </w:rPr>
        <w:t>взноса</w:t>
      </w:r>
      <w:r>
        <w:rPr>
          <w:rFonts w:ascii="Verdana" w:hAnsi="Verdana"/>
          <w:color w:val="000000"/>
          <w:sz w:val="18"/>
          <w:szCs w:val="18"/>
        </w:rPr>
        <w:t>, то есть бесплатно, чем самым помогает франчайзи</w:t>
      </w:r>
      <w:r>
        <w:rPr>
          <w:rStyle w:val="WW8Num2z0"/>
          <w:rFonts w:ascii="Verdana" w:hAnsi="Verdana"/>
          <w:color w:val="000000"/>
          <w:sz w:val="18"/>
          <w:szCs w:val="18"/>
        </w:rPr>
        <w:t> </w:t>
      </w:r>
      <w:r>
        <w:rPr>
          <w:rStyle w:val="WW8Num3z0"/>
          <w:rFonts w:ascii="Verdana" w:hAnsi="Verdana"/>
          <w:color w:val="4682B4"/>
          <w:sz w:val="18"/>
          <w:szCs w:val="18"/>
        </w:rPr>
        <w:t>сэкономить</w:t>
      </w:r>
      <w:r>
        <w:rPr>
          <w:rStyle w:val="WW8Num2z0"/>
          <w:rFonts w:ascii="Verdana" w:hAnsi="Verdana"/>
          <w:color w:val="000000"/>
          <w:sz w:val="18"/>
          <w:szCs w:val="18"/>
        </w:rPr>
        <w:t> </w:t>
      </w:r>
      <w:r>
        <w:rPr>
          <w:rFonts w:ascii="Verdana" w:hAnsi="Verdana"/>
          <w:color w:val="000000"/>
          <w:sz w:val="18"/>
          <w:szCs w:val="18"/>
        </w:rPr>
        <w:t>денежные средства на первоначальном этапе.</w:t>
      </w:r>
    </w:p>
    <w:p w14:paraId="65DC60F7" w14:textId="77777777" w:rsidR="007B5636" w:rsidRDefault="007B5636" w:rsidP="007B5636">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Коммерческое</w:t>
      </w:r>
      <w:r>
        <w:rPr>
          <w:rStyle w:val="WW8Num2z0"/>
          <w:rFonts w:ascii="Verdana" w:hAnsi="Verdana"/>
          <w:color w:val="000000"/>
          <w:sz w:val="18"/>
          <w:szCs w:val="18"/>
        </w:rPr>
        <w:t> </w:t>
      </w:r>
      <w:r>
        <w:rPr>
          <w:rFonts w:ascii="Verdana" w:hAnsi="Verdana"/>
          <w:color w:val="000000"/>
          <w:sz w:val="18"/>
          <w:szCs w:val="18"/>
        </w:rPr>
        <w:t>обозначение средств индивидуализации до недавнего времени было известно в России только из Конвенции об учреждении</w:t>
      </w:r>
      <w:r>
        <w:rPr>
          <w:rStyle w:val="WW8Num2z0"/>
          <w:rFonts w:ascii="Verdana" w:hAnsi="Verdana"/>
          <w:color w:val="000000"/>
          <w:sz w:val="18"/>
          <w:szCs w:val="18"/>
        </w:rPr>
        <w:t> </w:t>
      </w:r>
      <w:r>
        <w:rPr>
          <w:rStyle w:val="WW8Num3z0"/>
          <w:rFonts w:ascii="Verdana" w:hAnsi="Verdana"/>
          <w:color w:val="4682B4"/>
          <w:sz w:val="18"/>
          <w:szCs w:val="18"/>
        </w:rPr>
        <w:t>ВОИС</w:t>
      </w:r>
      <w:r>
        <w:rPr>
          <w:rFonts w:ascii="Verdana" w:hAnsi="Verdana"/>
          <w:color w:val="000000"/>
          <w:sz w:val="18"/>
          <w:szCs w:val="18"/>
        </w:rPr>
        <w:t>. ГК РФ связал коммерческое обозначение с договором</w:t>
      </w:r>
      <w:r>
        <w:rPr>
          <w:rStyle w:val="WW8Num2z0"/>
          <w:rFonts w:ascii="Verdana" w:hAnsi="Verdana"/>
          <w:color w:val="000000"/>
          <w:sz w:val="18"/>
          <w:szCs w:val="18"/>
        </w:rPr>
        <w:t> </w:t>
      </w:r>
      <w:r>
        <w:rPr>
          <w:rStyle w:val="WW8Num3z0"/>
          <w:rFonts w:ascii="Verdana" w:hAnsi="Verdana"/>
          <w:color w:val="4682B4"/>
          <w:sz w:val="18"/>
          <w:szCs w:val="18"/>
        </w:rPr>
        <w:t>коммерческой</w:t>
      </w:r>
      <w:r>
        <w:rPr>
          <w:rStyle w:val="WW8Num2z0"/>
          <w:rFonts w:ascii="Verdana" w:hAnsi="Verdana"/>
          <w:color w:val="000000"/>
          <w:sz w:val="18"/>
          <w:szCs w:val="18"/>
        </w:rPr>
        <w:t> </w:t>
      </w:r>
      <w:r>
        <w:rPr>
          <w:rFonts w:ascii="Verdana" w:hAnsi="Verdana"/>
          <w:color w:val="000000"/>
          <w:sz w:val="18"/>
          <w:szCs w:val="18"/>
        </w:rPr>
        <w:t>концессии (франчайзинг). Следовательно, на примере коммерческой</w:t>
      </w:r>
      <w:r>
        <w:rPr>
          <w:rStyle w:val="WW8Num2z0"/>
          <w:rFonts w:ascii="Verdana" w:hAnsi="Verdana"/>
          <w:color w:val="000000"/>
          <w:sz w:val="18"/>
          <w:szCs w:val="18"/>
        </w:rPr>
        <w:t> </w:t>
      </w:r>
      <w:r>
        <w:rPr>
          <w:rStyle w:val="WW8Num3z0"/>
          <w:rFonts w:ascii="Verdana" w:hAnsi="Verdana"/>
          <w:color w:val="4682B4"/>
          <w:sz w:val="18"/>
          <w:szCs w:val="18"/>
        </w:rPr>
        <w:t>концессии</w:t>
      </w:r>
      <w:r>
        <w:rPr>
          <w:rStyle w:val="WW8Num2z0"/>
          <w:rFonts w:ascii="Verdana" w:hAnsi="Verdana"/>
          <w:color w:val="000000"/>
          <w:sz w:val="18"/>
          <w:szCs w:val="18"/>
        </w:rPr>
        <w:t> </w:t>
      </w:r>
      <w:r>
        <w:rPr>
          <w:rFonts w:ascii="Verdana" w:hAnsi="Verdana"/>
          <w:color w:val="000000"/>
          <w:sz w:val="18"/>
          <w:szCs w:val="18"/>
        </w:rPr>
        <w:t>мы провели исследование учета средств индивидуализации торговых отношений.</w:t>
      </w:r>
    </w:p>
    <w:p w14:paraId="5280DDA3" w14:textId="77777777" w:rsidR="007B5636" w:rsidRDefault="007B5636" w:rsidP="007B563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Подтверждением тому служит немалое количество торговых организаций Волгоградской области, работающих по системе франчайзинг: "Карлос Пазолини", "</w:t>
      </w:r>
      <w:r>
        <w:rPr>
          <w:rStyle w:val="WW8Num3z0"/>
          <w:rFonts w:ascii="Verdana" w:hAnsi="Verdana"/>
          <w:color w:val="4682B4"/>
          <w:sz w:val="18"/>
          <w:szCs w:val="18"/>
        </w:rPr>
        <w:t>Лукойл</w:t>
      </w:r>
      <w:r>
        <w:rPr>
          <w:rFonts w:ascii="Verdana" w:hAnsi="Verdana"/>
          <w:color w:val="000000"/>
          <w:sz w:val="18"/>
          <w:szCs w:val="18"/>
        </w:rPr>
        <w:t>", "Баскин-Роббинс", "1С:Бухгалтерия", "Ив Роше", "Манго", "Адидас", "Оджи", "Перекресток", "Киноплекс", "Красный куб", Авторская разработка.</w:t>
      </w:r>
    </w:p>
    <w:p w14:paraId="34C3A45C" w14:textId="77777777" w:rsidR="007B5636" w:rsidRDefault="007B5636" w:rsidP="007B563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Ароматный мир", "Кодак", "Л'этуаль", "Бенитгон", "</w:t>
      </w:r>
      <w:r>
        <w:rPr>
          <w:rStyle w:val="WW8Num3z0"/>
          <w:rFonts w:ascii="Verdana" w:hAnsi="Verdana"/>
          <w:color w:val="4682B4"/>
          <w:sz w:val="18"/>
          <w:szCs w:val="18"/>
        </w:rPr>
        <w:t>Эконика</w:t>
      </w:r>
      <w:r>
        <w:rPr>
          <w:rFonts w:ascii="Verdana" w:hAnsi="Verdana"/>
          <w:color w:val="000000"/>
          <w:sz w:val="18"/>
          <w:szCs w:val="18"/>
        </w:rPr>
        <w:t>", "Эколас", "Пятерочка", "Села", "Монарх", "Ростик'с", "Твое".</w:t>
      </w:r>
    </w:p>
    <w:p w14:paraId="508537B6" w14:textId="77777777" w:rsidR="007B5636" w:rsidRDefault="007B5636" w:rsidP="007B563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В связи с этим проблема разработки системного подхода к учету операций средств </w:t>
      </w:r>
      <w:r>
        <w:rPr>
          <w:rFonts w:ascii="Verdana" w:hAnsi="Verdana"/>
          <w:color w:val="000000"/>
          <w:sz w:val="18"/>
          <w:szCs w:val="18"/>
        </w:rPr>
        <w:lastRenderedPageBreak/>
        <w:t>индивидуализации, как объекта учета являются чрезвычайно актуальными.</w:t>
      </w:r>
    </w:p>
    <w:p w14:paraId="21B7163D" w14:textId="77777777" w:rsidR="007B5636" w:rsidRDefault="007B5636" w:rsidP="007B563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Организация управленческого учета средств индивидуализации в торговых отношениях рассматривают средства индивидуализации как объект управленческого учета с выделением центров ответственности.</w:t>
      </w:r>
      <w:r>
        <w:rPr>
          <w:rStyle w:val="WW8Num2z0"/>
          <w:rFonts w:ascii="Verdana" w:hAnsi="Verdana"/>
          <w:color w:val="000000"/>
          <w:sz w:val="18"/>
          <w:szCs w:val="18"/>
        </w:rPr>
        <w:t> </w:t>
      </w:r>
      <w:r>
        <w:rPr>
          <w:rStyle w:val="WW8Num3z0"/>
          <w:rFonts w:ascii="Verdana" w:hAnsi="Verdana"/>
          <w:color w:val="4682B4"/>
          <w:sz w:val="18"/>
          <w:szCs w:val="18"/>
        </w:rPr>
        <w:t>Франчайзинговые</w:t>
      </w:r>
      <w:r>
        <w:rPr>
          <w:rStyle w:val="WW8Num2z0"/>
          <w:rFonts w:ascii="Verdana" w:hAnsi="Verdana"/>
          <w:color w:val="000000"/>
          <w:sz w:val="18"/>
          <w:szCs w:val="18"/>
        </w:rPr>
        <w:t> </w:t>
      </w:r>
      <w:r>
        <w:rPr>
          <w:rFonts w:ascii="Verdana" w:hAnsi="Verdana"/>
          <w:color w:val="000000"/>
          <w:sz w:val="18"/>
          <w:szCs w:val="18"/>
        </w:rPr>
        <w:t>операции рассматриваются как специфический объект учета средств индивидуализации.</w:t>
      </w:r>
    </w:p>
    <w:p w14:paraId="07DCE2D4" w14:textId="77777777" w:rsidR="007B5636" w:rsidRDefault="007B5636" w:rsidP="007B563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Средства индивидуализации (наименование места происхождения товаров, исключительное право на фирменное наименование, коммерческое обозначение) имеет специфический характер и включается в понятие "интеллектуальной собственности". Учет средств индивидуализации находит свое выражение в учете коммерческой концессии и учете фирменной торговли. Исходя из того, что средства индивидуализации имеют стоимость, то она может рассматриваться в качестве объекта учета и отражается в финансовой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Style w:val="WW8Num2z0"/>
          <w:rFonts w:ascii="Verdana" w:hAnsi="Verdana"/>
          <w:color w:val="000000"/>
          <w:sz w:val="18"/>
          <w:szCs w:val="18"/>
        </w:rPr>
        <w:t> </w:t>
      </w:r>
      <w:r>
        <w:rPr>
          <w:rFonts w:ascii="Verdana" w:hAnsi="Verdana"/>
          <w:color w:val="000000"/>
          <w:sz w:val="18"/>
          <w:szCs w:val="18"/>
        </w:rPr>
        <w:t>и в учете в составе</w:t>
      </w:r>
      <w:r>
        <w:rPr>
          <w:rStyle w:val="WW8Num2z0"/>
          <w:rFonts w:ascii="Verdana" w:hAnsi="Verdana"/>
          <w:color w:val="000000"/>
          <w:sz w:val="18"/>
          <w:szCs w:val="18"/>
        </w:rPr>
        <w:t> </w:t>
      </w:r>
      <w:r>
        <w:rPr>
          <w:rStyle w:val="WW8Num3z0"/>
          <w:rFonts w:ascii="Verdana" w:hAnsi="Verdana"/>
          <w:color w:val="4682B4"/>
          <w:sz w:val="18"/>
          <w:szCs w:val="18"/>
        </w:rPr>
        <w:t>активов</w:t>
      </w:r>
      <w:r>
        <w:rPr>
          <w:rFonts w:ascii="Verdana" w:hAnsi="Verdana"/>
          <w:color w:val="000000"/>
          <w:sz w:val="18"/>
          <w:szCs w:val="18"/>
        </w:rPr>
        <w:t>, а именно: нематериальных, что также подтверждено Гражданским Кодексом.</w:t>
      </w:r>
    </w:p>
    <w:p w14:paraId="3FF68920" w14:textId="77777777" w:rsidR="007B5636" w:rsidRDefault="007B5636" w:rsidP="007B563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Поскольку методика учета операций по договорам франчайзинга государственными органами пока не предложена, рекомендации по ведению бухгалтерского учета в настоящее время разработали и предложили ученые, ведущие</w:t>
      </w:r>
      <w:r>
        <w:rPr>
          <w:rStyle w:val="WW8Num2z0"/>
          <w:rFonts w:ascii="Verdana" w:hAnsi="Verdana"/>
          <w:color w:val="000000"/>
          <w:sz w:val="18"/>
          <w:szCs w:val="18"/>
        </w:rPr>
        <w:t> </w:t>
      </w:r>
      <w:r>
        <w:rPr>
          <w:rStyle w:val="WW8Num3z0"/>
          <w:rFonts w:ascii="Verdana" w:hAnsi="Verdana"/>
          <w:color w:val="4682B4"/>
          <w:sz w:val="18"/>
          <w:szCs w:val="18"/>
        </w:rPr>
        <w:t>аудиторы</w:t>
      </w:r>
      <w:r>
        <w:rPr>
          <w:rFonts w:ascii="Verdana" w:hAnsi="Verdana"/>
          <w:color w:val="000000"/>
          <w:sz w:val="18"/>
          <w:szCs w:val="18"/>
        </w:rPr>
        <w:t>, которые используют учет в практике торговых организаций.</w:t>
      </w:r>
    </w:p>
    <w:p w14:paraId="6FF76D9C" w14:textId="77777777" w:rsidR="007B5636" w:rsidRDefault="007B5636" w:rsidP="007B563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Анализ</w:t>
      </w:r>
      <w:r>
        <w:rPr>
          <w:rStyle w:val="WW8Num2z0"/>
          <w:rFonts w:ascii="Verdana" w:hAnsi="Verdana"/>
          <w:color w:val="000000"/>
          <w:sz w:val="18"/>
          <w:szCs w:val="18"/>
        </w:rPr>
        <w:t> </w:t>
      </w:r>
      <w:r>
        <w:rPr>
          <w:rStyle w:val="WW8Num3z0"/>
          <w:rFonts w:ascii="Verdana" w:hAnsi="Verdana"/>
          <w:color w:val="4682B4"/>
          <w:sz w:val="18"/>
          <w:szCs w:val="18"/>
        </w:rPr>
        <w:t>учетной</w:t>
      </w:r>
      <w:r>
        <w:rPr>
          <w:rStyle w:val="WW8Num2z0"/>
          <w:rFonts w:ascii="Verdana" w:hAnsi="Verdana"/>
          <w:color w:val="000000"/>
          <w:sz w:val="18"/>
          <w:szCs w:val="18"/>
        </w:rPr>
        <w:t> </w:t>
      </w:r>
      <w:r>
        <w:rPr>
          <w:rFonts w:ascii="Verdana" w:hAnsi="Verdana"/>
          <w:color w:val="000000"/>
          <w:sz w:val="18"/>
          <w:szCs w:val="18"/>
        </w:rPr>
        <w:t>практики позволил сделать вывод о том, что для учета средств индивидуализации как самостоятельной категории необходимо открывать</w:t>
      </w:r>
      <w:r>
        <w:rPr>
          <w:rStyle w:val="WW8Num2z0"/>
          <w:rFonts w:ascii="Verdana" w:hAnsi="Verdana"/>
          <w:color w:val="000000"/>
          <w:sz w:val="18"/>
          <w:szCs w:val="18"/>
        </w:rPr>
        <w:t> </w:t>
      </w:r>
      <w:r>
        <w:rPr>
          <w:rStyle w:val="WW8Num3z0"/>
          <w:rFonts w:ascii="Verdana" w:hAnsi="Verdana"/>
          <w:color w:val="4682B4"/>
          <w:sz w:val="18"/>
          <w:szCs w:val="18"/>
        </w:rPr>
        <w:t>субсчета</w:t>
      </w:r>
      <w:r>
        <w:rPr>
          <w:rStyle w:val="WW8Num2z0"/>
          <w:rFonts w:ascii="Verdana" w:hAnsi="Verdana"/>
          <w:color w:val="000000"/>
          <w:sz w:val="18"/>
          <w:szCs w:val="18"/>
        </w:rPr>
        <w:t> </w:t>
      </w:r>
      <w:r>
        <w:rPr>
          <w:rFonts w:ascii="Verdana" w:hAnsi="Verdana"/>
          <w:color w:val="000000"/>
          <w:sz w:val="18"/>
          <w:szCs w:val="18"/>
        </w:rPr>
        <w:t>в системе управленческого учета синтетического счета 04-"</w:t>
      </w:r>
      <w:r>
        <w:rPr>
          <w:rStyle w:val="WW8Num3z0"/>
          <w:rFonts w:ascii="Verdana" w:hAnsi="Verdana"/>
          <w:color w:val="4682B4"/>
          <w:sz w:val="18"/>
          <w:szCs w:val="18"/>
        </w:rPr>
        <w:t>Нематериальные</w:t>
      </w:r>
      <w:r>
        <w:rPr>
          <w:rStyle w:val="WW8Num2z0"/>
          <w:rFonts w:ascii="Verdana" w:hAnsi="Verdana"/>
          <w:color w:val="000000"/>
          <w:sz w:val="18"/>
          <w:szCs w:val="18"/>
        </w:rPr>
        <w:t> </w:t>
      </w:r>
      <w:r>
        <w:rPr>
          <w:rFonts w:ascii="Verdana" w:hAnsi="Verdana"/>
          <w:color w:val="000000"/>
          <w:sz w:val="18"/>
          <w:szCs w:val="18"/>
        </w:rPr>
        <w:t>активы", которые полностью отвечают и не противоречат нормам и требованиям по ведению бухгалтерского учета. Это способствует более полному пониманию экономической и учетной сущности средств индивидуализации при доминирующей правовой (юридической) стороне, повышает</w:t>
      </w:r>
      <w:r>
        <w:rPr>
          <w:rStyle w:val="WW8Num2z0"/>
          <w:rFonts w:ascii="Verdana" w:hAnsi="Verdana"/>
          <w:color w:val="000000"/>
          <w:sz w:val="18"/>
          <w:szCs w:val="18"/>
        </w:rPr>
        <w:t> </w:t>
      </w:r>
      <w:r>
        <w:rPr>
          <w:rStyle w:val="WW8Num3z0"/>
          <w:rFonts w:ascii="Verdana" w:hAnsi="Verdana"/>
          <w:color w:val="4682B4"/>
          <w:sz w:val="18"/>
          <w:szCs w:val="18"/>
        </w:rPr>
        <w:t>аналитику</w:t>
      </w:r>
      <w:r>
        <w:rPr>
          <w:rStyle w:val="WW8Num2z0"/>
          <w:rFonts w:ascii="Verdana" w:hAnsi="Verdana"/>
          <w:color w:val="000000"/>
          <w:sz w:val="18"/>
          <w:szCs w:val="18"/>
        </w:rPr>
        <w:t> </w:t>
      </w:r>
      <w:r>
        <w:rPr>
          <w:rFonts w:ascii="Verdana" w:hAnsi="Verdana"/>
          <w:color w:val="000000"/>
          <w:sz w:val="18"/>
          <w:szCs w:val="18"/>
        </w:rPr>
        <w:t>учета средств индивидуализации, раскрывает v сущность всех новых видов объектов интеллектуальной собственности и способствует приближению к требованиям международного учета.</w:t>
      </w:r>
    </w:p>
    <w:p w14:paraId="0234E37A" w14:textId="77777777" w:rsidR="007B5636" w:rsidRDefault="007B5636" w:rsidP="007B563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Автор предлагает рассматривать в системе управленческого учета формирование центров ответственности средств индивидуализации с выделением двух самостоятельных сегментов франчайзинговой торговли: первый сегмент - франчайзер (правообладатель) и второй сегмент -франчайзи (правопользователь) через функции управленческого учета (рис.2)</w:t>
      </w:r>
    </w:p>
    <w:p w14:paraId="42075EB7" w14:textId="77777777" w:rsidR="007B5636" w:rsidRDefault="007B5636" w:rsidP="007B563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Система контроля качества средств индивидуализации является важным</w:t>
      </w:r>
      <w:r>
        <w:rPr>
          <w:rStyle w:val="WW8Num2z0"/>
          <w:rFonts w:ascii="Verdana" w:hAnsi="Verdana"/>
          <w:color w:val="000000"/>
          <w:sz w:val="18"/>
          <w:szCs w:val="18"/>
        </w:rPr>
        <w:t> </w:t>
      </w:r>
      <w:r>
        <w:rPr>
          <w:rStyle w:val="WW8Num3z0"/>
          <w:rFonts w:ascii="Verdana" w:hAnsi="Verdana"/>
          <w:color w:val="4682B4"/>
          <w:sz w:val="18"/>
          <w:szCs w:val="18"/>
        </w:rPr>
        <w:t>инструментом</w:t>
      </w:r>
      <w:r>
        <w:rPr>
          <w:rStyle w:val="WW8Num2z0"/>
          <w:rFonts w:ascii="Verdana" w:hAnsi="Verdana"/>
          <w:color w:val="000000"/>
          <w:sz w:val="18"/>
          <w:szCs w:val="18"/>
        </w:rPr>
        <w:t> </w:t>
      </w:r>
      <w:r>
        <w:rPr>
          <w:rFonts w:ascii="Verdana" w:hAnsi="Verdana"/>
          <w:color w:val="000000"/>
          <w:sz w:val="18"/>
          <w:szCs w:val="18"/>
        </w:rPr>
        <w:t>управления системой франчайзинга. Главным фактором в процессе взаимодействия</w:t>
      </w:r>
      <w:r>
        <w:rPr>
          <w:rStyle w:val="WW8Num2z0"/>
          <w:rFonts w:ascii="Verdana" w:hAnsi="Verdana"/>
          <w:color w:val="000000"/>
          <w:sz w:val="18"/>
          <w:szCs w:val="18"/>
        </w:rPr>
        <w:t> </w:t>
      </w:r>
      <w:r>
        <w:rPr>
          <w:rStyle w:val="WW8Num3z0"/>
          <w:rFonts w:ascii="Verdana" w:hAnsi="Verdana"/>
          <w:color w:val="4682B4"/>
          <w:sz w:val="18"/>
          <w:szCs w:val="18"/>
        </w:rPr>
        <w:t>франчайзера</w:t>
      </w:r>
      <w:r>
        <w:rPr>
          <w:rStyle w:val="WW8Num2z0"/>
          <w:rFonts w:ascii="Verdana" w:hAnsi="Verdana"/>
          <w:color w:val="000000"/>
          <w:sz w:val="18"/>
          <w:szCs w:val="18"/>
        </w:rPr>
        <w:t> </w:t>
      </w:r>
      <w:r>
        <w:rPr>
          <w:rFonts w:ascii="Verdana" w:hAnsi="Verdana"/>
          <w:color w:val="000000"/>
          <w:sz w:val="18"/>
          <w:szCs w:val="18"/>
        </w:rPr>
        <w:t>и франчайзи является ведение документации о</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деятельности. Для осуществления контрольной функции франчайзера необходима следующая документация, учитывающая:</w:t>
      </w:r>
      <w:r>
        <w:rPr>
          <w:rStyle w:val="WW8Num2z0"/>
          <w:rFonts w:ascii="Verdana" w:hAnsi="Verdana"/>
          <w:color w:val="000000"/>
          <w:sz w:val="18"/>
          <w:szCs w:val="18"/>
        </w:rPr>
        <w:t> </w:t>
      </w:r>
      <w:r>
        <w:rPr>
          <w:rStyle w:val="WW8Num3z0"/>
          <w:rFonts w:ascii="Verdana" w:hAnsi="Verdana"/>
          <w:color w:val="4682B4"/>
          <w:sz w:val="18"/>
          <w:szCs w:val="18"/>
        </w:rPr>
        <w:t>продажи</w:t>
      </w:r>
      <w:r>
        <w:rPr>
          <w:rStyle w:val="WW8Num2z0"/>
          <w:rFonts w:ascii="Verdana" w:hAnsi="Verdana"/>
          <w:color w:val="000000"/>
          <w:sz w:val="18"/>
          <w:szCs w:val="18"/>
        </w:rPr>
        <w:t> </w:t>
      </w:r>
      <w:r>
        <w:rPr>
          <w:rFonts w:ascii="Verdana" w:hAnsi="Verdana"/>
          <w:color w:val="000000"/>
          <w:sz w:val="18"/>
          <w:szCs w:val="18"/>
        </w:rPr>
        <w:t>новых франчайзи; открытия франчайзи; причины отмены решения о</w:t>
      </w:r>
      <w:r>
        <w:rPr>
          <w:rStyle w:val="WW8Num2z0"/>
          <w:rFonts w:ascii="Verdana" w:hAnsi="Verdana"/>
          <w:color w:val="000000"/>
          <w:sz w:val="18"/>
          <w:szCs w:val="18"/>
        </w:rPr>
        <w:t> </w:t>
      </w:r>
      <w:r>
        <w:rPr>
          <w:rStyle w:val="WW8Num3z0"/>
          <w:rFonts w:ascii="Verdana" w:hAnsi="Verdana"/>
          <w:color w:val="4682B4"/>
          <w:sz w:val="18"/>
          <w:szCs w:val="18"/>
        </w:rPr>
        <w:t>франчайзинге</w:t>
      </w:r>
      <w:r>
        <w:rPr>
          <w:rFonts w:ascii="Verdana" w:hAnsi="Verdana"/>
          <w:color w:val="000000"/>
          <w:sz w:val="18"/>
          <w:szCs w:val="18"/>
        </w:rPr>
        <w:t>; причины прекращения деятельности франчайзи;</w:t>
      </w:r>
      <w:r>
        <w:rPr>
          <w:rStyle w:val="WW8Num2z0"/>
          <w:rFonts w:ascii="Verdana" w:hAnsi="Verdana"/>
          <w:color w:val="000000"/>
          <w:sz w:val="18"/>
          <w:szCs w:val="18"/>
        </w:rPr>
        <w:t> </w:t>
      </w:r>
      <w:r>
        <w:rPr>
          <w:rStyle w:val="WW8Num3z0"/>
          <w:rFonts w:ascii="Verdana" w:hAnsi="Verdana"/>
          <w:color w:val="4682B4"/>
          <w:sz w:val="18"/>
          <w:szCs w:val="18"/>
        </w:rPr>
        <w:t>выкупленные</w:t>
      </w:r>
      <w:r>
        <w:rPr>
          <w:rStyle w:val="WW8Num2z0"/>
          <w:rFonts w:ascii="Verdana" w:hAnsi="Verdana"/>
          <w:color w:val="000000"/>
          <w:sz w:val="18"/>
          <w:szCs w:val="18"/>
        </w:rPr>
        <w:t> </w:t>
      </w:r>
      <w:r>
        <w:rPr>
          <w:rFonts w:ascii="Verdana" w:hAnsi="Verdana"/>
          <w:color w:val="000000"/>
          <w:sz w:val="18"/>
          <w:szCs w:val="18"/>
        </w:rPr>
        <w:t>у франчайзи подразделения; подразделения,</w:t>
      </w:r>
      <w:r>
        <w:rPr>
          <w:rStyle w:val="WW8Num2z0"/>
          <w:rFonts w:ascii="Verdana" w:hAnsi="Verdana"/>
          <w:color w:val="000000"/>
          <w:sz w:val="18"/>
          <w:szCs w:val="18"/>
        </w:rPr>
        <w:t> </w:t>
      </w:r>
      <w:r>
        <w:rPr>
          <w:rStyle w:val="WW8Num3z0"/>
          <w:rFonts w:ascii="Verdana" w:hAnsi="Verdana"/>
          <w:color w:val="4682B4"/>
          <w:sz w:val="18"/>
          <w:szCs w:val="18"/>
        </w:rPr>
        <w:t>проданные</w:t>
      </w:r>
      <w:r>
        <w:rPr>
          <w:rStyle w:val="WW8Num2z0"/>
          <w:rFonts w:ascii="Verdana" w:hAnsi="Verdana"/>
          <w:color w:val="000000"/>
          <w:sz w:val="18"/>
          <w:szCs w:val="18"/>
        </w:rPr>
        <w:t> </w:t>
      </w:r>
      <w:r>
        <w:rPr>
          <w:rFonts w:ascii="Verdana" w:hAnsi="Verdana"/>
          <w:color w:val="000000"/>
          <w:sz w:val="18"/>
          <w:szCs w:val="18"/>
        </w:rPr>
        <w:t>франчайзи; собственные торговые точки компании (открытые и закрытые); изменения сферы франчайзи (изменение</w:t>
      </w:r>
      <w:r>
        <w:rPr>
          <w:rStyle w:val="WW8Num2z0"/>
          <w:rFonts w:ascii="Verdana" w:hAnsi="Verdana"/>
          <w:color w:val="000000"/>
          <w:sz w:val="18"/>
          <w:szCs w:val="18"/>
        </w:rPr>
        <w:t> </w:t>
      </w:r>
      <w:r>
        <w:rPr>
          <w:rStyle w:val="WW8Num3z0"/>
          <w:rFonts w:ascii="Verdana" w:hAnsi="Verdana"/>
          <w:color w:val="4682B4"/>
          <w:sz w:val="18"/>
          <w:szCs w:val="18"/>
        </w:rPr>
        <w:t>владельцев</w:t>
      </w:r>
      <w:r>
        <w:rPr>
          <w:rFonts w:ascii="Verdana" w:hAnsi="Verdana"/>
          <w:color w:val="000000"/>
          <w:sz w:val="18"/>
          <w:szCs w:val="18"/>
        </w:rPr>
        <w:t>); объем реализации и региональной статистики; прошедших обучение; требования по контролю качества и сравнительной статистики; договор о найме и изменения, связанные с ним.</w:t>
      </w:r>
    </w:p>
    <w:p w14:paraId="2FC97072" w14:textId="77777777" w:rsidR="007B5636" w:rsidRDefault="007B5636" w:rsidP="007B563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Следовательно, для аналитического управленческого учета необходимо выделять следующие элементы:</w:t>
      </w:r>
    </w:p>
    <w:p w14:paraId="5DEB8759" w14:textId="77777777" w:rsidR="007B5636" w:rsidRDefault="007B5636" w:rsidP="007B563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 одноразовая оплата</w:t>
      </w:r>
      <w:r>
        <w:rPr>
          <w:rStyle w:val="WW8Num2z0"/>
          <w:rFonts w:ascii="Verdana" w:hAnsi="Verdana"/>
          <w:color w:val="000000"/>
          <w:sz w:val="18"/>
          <w:szCs w:val="18"/>
        </w:rPr>
        <w:t> </w:t>
      </w:r>
      <w:r>
        <w:rPr>
          <w:rStyle w:val="WW8Num3z0"/>
          <w:rFonts w:ascii="Verdana" w:hAnsi="Verdana"/>
          <w:color w:val="4682B4"/>
          <w:sz w:val="18"/>
          <w:szCs w:val="18"/>
        </w:rPr>
        <w:t>франшизы</w:t>
      </w:r>
      <w:r>
        <w:rPr>
          <w:rStyle w:val="WW8Num2z0"/>
          <w:rFonts w:ascii="Verdana" w:hAnsi="Verdana"/>
          <w:color w:val="000000"/>
          <w:sz w:val="18"/>
          <w:szCs w:val="18"/>
        </w:rPr>
        <w:t> </w:t>
      </w:r>
      <w:r>
        <w:rPr>
          <w:rFonts w:ascii="Verdana" w:hAnsi="Verdana"/>
          <w:color w:val="000000"/>
          <w:sz w:val="18"/>
          <w:szCs w:val="18"/>
        </w:rPr>
        <w:t>(паушальный платеж);</w:t>
      </w:r>
    </w:p>
    <w:p w14:paraId="2FB45B8B" w14:textId="77777777" w:rsidR="007B5636" w:rsidRDefault="007B5636" w:rsidP="007B563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 регулярные, обязательные</w:t>
      </w:r>
      <w:r>
        <w:rPr>
          <w:rStyle w:val="WW8Num2z0"/>
          <w:rFonts w:ascii="Verdana" w:hAnsi="Verdana"/>
          <w:color w:val="000000"/>
          <w:sz w:val="18"/>
          <w:szCs w:val="18"/>
        </w:rPr>
        <w:t> </w:t>
      </w:r>
      <w:r>
        <w:rPr>
          <w:rStyle w:val="WW8Num3z0"/>
          <w:rFonts w:ascii="Verdana" w:hAnsi="Verdana"/>
          <w:color w:val="4682B4"/>
          <w:sz w:val="18"/>
          <w:szCs w:val="18"/>
        </w:rPr>
        <w:t>платежи</w:t>
      </w:r>
      <w:r>
        <w:rPr>
          <w:rStyle w:val="WW8Num2z0"/>
          <w:rFonts w:ascii="Verdana" w:hAnsi="Verdana"/>
          <w:color w:val="000000"/>
          <w:sz w:val="18"/>
          <w:szCs w:val="18"/>
        </w:rPr>
        <w:t> </w:t>
      </w:r>
      <w:r>
        <w:rPr>
          <w:rFonts w:ascii="Verdana" w:hAnsi="Verdana"/>
          <w:color w:val="000000"/>
          <w:sz w:val="18"/>
          <w:szCs w:val="18"/>
        </w:rPr>
        <w:t>франчайзеру (роялти);</w:t>
      </w:r>
    </w:p>
    <w:p w14:paraId="3528A0CA" w14:textId="77777777" w:rsidR="007B5636" w:rsidRDefault="007B5636" w:rsidP="007B563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отчисления</w:t>
      </w:r>
      <w:r>
        <w:rPr>
          <w:rStyle w:val="WW8Num2z0"/>
          <w:rFonts w:ascii="Verdana" w:hAnsi="Verdana"/>
          <w:color w:val="000000"/>
          <w:sz w:val="18"/>
          <w:szCs w:val="18"/>
        </w:rPr>
        <w:t> </w:t>
      </w:r>
      <w:r>
        <w:rPr>
          <w:rFonts w:ascii="Verdana" w:hAnsi="Verdana"/>
          <w:color w:val="000000"/>
          <w:sz w:val="18"/>
          <w:szCs w:val="18"/>
        </w:rPr>
        <w:t>в централизованный рекламный фонд;</w:t>
      </w:r>
    </w:p>
    <w:p w14:paraId="72AD2F2F" w14:textId="77777777" w:rsidR="007B5636" w:rsidRDefault="007B5636" w:rsidP="007B563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4) дополнительные платежи (кост-плас), направленные на покрытие стоимости дополнительных услуг.</w:t>
      </w:r>
    </w:p>
    <w:p w14:paraId="78F81B0D" w14:textId="77777777" w:rsidR="007B5636" w:rsidRDefault="007B5636" w:rsidP="007B563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Таким образом, идеальное состояние учетно-аналитического обеспечения средств индивидуализации в торговле может достигаться через использование и применение</w:t>
      </w:r>
      <w:r>
        <w:rPr>
          <w:rStyle w:val="WW8Num2z0"/>
          <w:rFonts w:ascii="Verdana" w:hAnsi="Verdana"/>
          <w:color w:val="000000"/>
          <w:sz w:val="18"/>
          <w:szCs w:val="18"/>
        </w:rPr>
        <w:t> </w:t>
      </w:r>
      <w:r>
        <w:rPr>
          <w:rStyle w:val="WW8Num3z0"/>
          <w:rFonts w:ascii="Verdana" w:hAnsi="Verdana"/>
          <w:color w:val="4682B4"/>
          <w:sz w:val="18"/>
          <w:szCs w:val="18"/>
        </w:rPr>
        <w:t>консолидированной</w:t>
      </w:r>
      <w:r>
        <w:rPr>
          <w:rStyle w:val="WW8Num2z0"/>
          <w:rFonts w:ascii="Verdana" w:hAnsi="Verdana"/>
          <w:color w:val="000000"/>
          <w:sz w:val="18"/>
          <w:szCs w:val="18"/>
        </w:rPr>
        <w:t> </w:t>
      </w:r>
      <w:r>
        <w:rPr>
          <w:rFonts w:ascii="Verdana" w:hAnsi="Verdana"/>
          <w:color w:val="000000"/>
          <w:sz w:val="18"/>
          <w:szCs w:val="18"/>
        </w:rPr>
        <w:t>отчетности на базе отчетных данных,</w:t>
      </w:r>
      <w:r>
        <w:rPr>
          <w:rStyle w:val="WW8Num2z0"/>
          <w:rFonts w:ascii="Verdana" w:hAnsi="Verdana"/>
          <w:color w:val="000000"/>
          <w:sz w:val="18"/>
          <w:szCs w:val="18"/>
        </w:rPr>
        <w:t> </w:t>
      </w:r>
      <w:r>
        <w:rPr>
          <w:rStyle w:val="WW8Num3z0"/>
          <w:rFonts w:ascii="Verdana" w:hAnsi="Verdana"/>
          <w:color w:val="4682B4"/>
          <w:sz w:val="18"/>
          <w:szCs w:val="18"/>
        </w:rPr>
        <w:t>сводных</w:t>
      </w:r>
      <w:r>
        <w:rPr>
          <w:rStyle w:val="WW8Num2z0"/>
          <w:rFonts w:ascii="Verdana" w:hAnsi="Verdana"/>
          <w:color w:val="000000"/>
          <w:sz w:val="18"/>
          <w:szCs w:val="18"/>
        </w:rPr>
        <w:t> </w:t>
      </w:r>
      <w:r>
        <w:rPr>
          <w:rFonts w:ascii="Verdana" w:hAnsi="Verdana"/>
          <w:color w:val="000000"/>
          <w:sz w:val="18"/>
          <w:szCs w:val="18"/>
        </w:rPr>
        <w:t>отчетов, которые будут содержаться в программном обеспечении</w:t>
      </w:r>
      <w:r>
        <w:rPr>
          <w:rStyle w:val="WW8Num2z0"/>
          <w:rFonts w:ascii="Verdana" w:hAnsi="Verdana"/>
          <w:color w:val="000000"/>
          <w:sz w:val="18"/>
          <w:szCs w:val="18"/>
        </w:rPr>
        <w:t> </w:t>
      </w:r>
      <w:r>
        <w:rPr>
          <w:rStyle w:val="WW8Num3z0"/>
          <w:rFonts w:ascii="Verdana" w:hAnsi="Verdana"/>
          <w:color w:val="4682B4"/>
          <w:sz w:val="18"/>
          <w:szCs w:val="18"/>
        </w:rPr>
        <w:t>интегрированных</w:t>
      </w:r>
      <w:r>
        <w:rPr>
          <w:rStyle w:val="WW8Num2z0"/>
          <w:rFonts w:ascii="Verdana" w:hAnsi="Verdana"/>
          <w:color w:val="000000"/>
          <w:sz w:val="18"/>
          <w:szCs w:val="18"/>
        </w:rPr>
        <w:t> </w:t>
      </w:r>
      <w:r>
        <w:rPr>
          <w:rFonts w:ascii="Verdana" w:hAnsi="Verdana"/>
          <w:color w:val="000000"/>
          <w:sz w:val="18"/>
          <w:szCs w:val="18"/>
        </w:rPr>
        <w:t xml:space="preserve">форм ведения бизнеса, где необходимо выделять средства индивидуализации, как самостоятельную категорию. Это будет </w:t>
      </w:r>
      <w:r>
        <w:rPr>
          <w:rFonts w:ascii="Verdana" w:hAnsi="Verdana"/>
          <w:color w:val="000000"/>
          <w:sz w:val="18"/>
          <w:szCs w:val="18"/>
        </w:rPr>
        <w:lastRenderedPageBreak/>
        <w:t>способствовать созданию</w:t>
      </w:r>
      <w:r>
        <w:rPr>
          <w:rStyle w:val="WW8Num3z0"/>
          <w:rFonts w:ascii="Verdana" w:hAnsi="Verdana"/>
          <w:color w:val="4682B4"/>
          <w:sz w:val="18"/>
          <w:szCs w:val="18"/>
        </w:rPr>
        <w:t>централизованной</w:t>
      </w:r>
      <w:r>
        <w:rPr>
          <w:rStyle w:val="WW8Num2z0"/>
          <w:rFonts w:ascii="Verdana" w:hAnsi="Verdana"/>
          <w:color w:val="000000"/>
          <w:sz w:val="18"/>
          <w:szCs w:val="18"/>
        </w:rPr>
        <w:t> </w:t>
      </w:r>
      <w:r>
        <w:rPr>
          <w:rFonts w:ascii="Verdana" w:hAnsi="Verdana"/>
          <w:color w:val="000000"/>
          <w:sz w:val="18"/>
          <w:szCs w:val="18"/>
        </w:rPr>
        <w:t>базы данных учетной информации средств индивидуализации в учете.</w:t>
      </w:r>
    </w:p>
    <w:p w14:paraId="6132C106" w14:textId="77777777" w:rsidR="007B5636" w:rsidRDefault="007B5636" w:rsidP="007B563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Автором разработана и внедрена система учета по центрам ответственности для торговых организаций Волгоградской области, функционирующая параллельно с традиционной системой бухгалтерского учета, но при этом четко определенная как сфера ответственности, позволяющая конкретизировать ответственность руководителей. Это позволяет оперативно осуществлять учет средств индивидуализации и получать дополнительную информацию для управленцев торговых организаций.</w:t>
      </w:r>
    </w:p>
    <w:p w14:paraId="7323F465" w14:textId="77777777" w:rsidR="007B5636" w:rsidRDefault="007B5636" w:rsidP="007B563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Учетно-аналитическое совершенствование средств индивидуализации в торговых организациях - отражает моделирование системы учетно-аналитической информации средств индивидуализации и определяет принятие альтернативных решений управленческого учета.</w:t>
      </w:r>
    </w:p>
    <w:p w14:paraId="4563B223" w14:textId="77777777" w:rsidR="007B5636" w:rsidRDefault="007B5636" w:rsidP="007B563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Эффективной</w:t>
      </w:r>
      <w:r>
        <w:rPr>
          <w:rStyle w:val="WW8Num2z0"/>
          <w:rFonts w:ascii="Verdana" w:hAnsi="Verdana"/>
          <w:color w:val="000000"/>
          <w:sz w:val="18"/>
          <w:szCs w:val="18"/>
        </w:rPr>
        <w:t> </w:t>
      </w:r>
      <w:r>
        <w:rPr>
          <w:rStyle w:val="WW8Num3z0"/>
          <w:rFonts w:ascii="Verdana" w:hAnsi="Verdana"/>
          <w:color w:val="4682B4"/>
          <w:sz w:val="18"/>
          <w:szCs w:val="18"/>
        </w:rPr>
        <w:t>интегрированной</w:t>
      </w:r>
      <w:r>
        <w:rPr>
          <w:rStyle w:val="WW8Num2z0"/>
          <w:rFonts w:ascii="Verdana" w:hAnsi="Verdana"/>
          <w:color w:val="000000"/>
          <w:sz w:val="18"/>
          <w:szCs w:val="18"/>
        </w:rPr>
        <w:t> </w:t>
      </w:r>
      <w:r>
        <w:rPr>
          <w:rFonts w:ascii="Verdana" w:hAnsi="Verdana"/>
          <w:color w:val="000000"/>
          <w:sz w:val="18"/>
          <w:szCs w:val="18"/>
        </w:rPr>
        <w:t>формой организации бизнеса является франчайзинг, который открывает большие возможности для расширения самостоятельного бизнеса, для увеличения объема</w:t>
      </w:r>
      <w:r>
        <w:rPr>
          <w:rStyle w:val="WW8Num2z0"/>
          <w:rFonts w:ascii="Verdana" w:hAnsi="Verdana"/>
          <w:color w:val="000000"/>
          <w:sz w:val="18"/>
          <w:szCs w:val="18"/>
        </w:rPr>
        <w:t> </w:t>
      </w:r>
      <w:r>
        <w:rPr>
          <w:rStyle w:val="WW8Num3z0"/>
          <w:rFonts w:ascii="Verdana" w:hAnsi="Verdana"/>
          <w:color w:val="4682B4"/>
          <w:sz w:val="18"/>
          <w:szCs w:val="18"/>
        </w:rPr>
        <w:t>продаж</w:t>
      </w:r>
      <w:r>
        <w:rPr>
          <w:rStyle w:val="WW8Num2z0"/>
          <w:rFonts w:ascii="Verdana" w:hAnsi="Verdana"/>
          <w:color w:val="000000"/>
          <w:sz w:val="18"/>
          <w:szCs w:val="18"/>
        </w:rPr>
        <w:t> </w:t>
      </w:r>
      <w:r>
        <w:rPr>
          <w:rFonts w:ascii="Verdana" w:hAnsi="Verdana"/>
          <w:color w:val="000000"/>
          <w:sz w:val="18"/>
          <w:szCs w:val="18"/>
        </w:rPr>
        <w:t>товаров и услуг на рынке.</w:t>
      </w:r>
    </w:p>
    <w:p w14:paraId="1CB5D4D7" w14:textId="77777777" w:rsidR="007B5636" w:rsidRDefault="007B5636" w:rsidP="007B5636">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Организационная</w:t>
      </w:r>
      <w:r>
        <w:rPr>
          <w:rStyle w:val="WW8Num2z0"/>
          <w:rFonts w:ascii="Verdana" w:hAnsi="Verdana"/>
          <w:color w:val="000000"/>
          <w:sz w:val="18"/>
          <w:szCs w:val="18"/>
        </w:rPr>
        <w:t> </w:t>
      </w:r>
      <w:r>
        <w:rPr>
          <w:rFonts w:ascii="Verdana" w:hAnsi="Verdana"/>
          <w:color w:val="000000"/>
          <w:sz w:val="18"/>
          <w:szCs w:val="18"/>
        </w:rPr>
        <w:t>форма франчайзинга является элементом фирменной торговли, где средства индивидуализации являются критерием признания своего стиля, имиджа и гарантий высококачественных изделий, продукции, услуг, товаров. Средства индивидуализации используются и в других формах организации бизнеса: финансово-промышленные группы,</w:t>
      </w:r>
      <w:r>
        <w:rPr>
          <w:rStyle w:val="WW8Num2z0"/>
          <w:rFonts w:ascii="Verdana" w:hAnsi="Verdana"/>
          <w:color w:val="000000"/>
          <w:sz w:val="18"/>
          <w:szCs w:val="18"/>
        </w:rPr>
        <w:t> </w:t>
      </w:r>
      <w:r>
        <w:rPr>
          <w:rStyle w:val="WW8Num3z0"/>
          <w:rFonts w:ascii="Verdana" w:hAnsi="Verdana"/>
          <w:color w:val="4682B4"/>
          <w:sz w:val="18"/>
          <w:szCs w:val="18"/>
        </w:rPr>
        <w:t>предпринимательские</w:t>
      </w:r>
      <w:r>
        <w:rPr>
          <w:rStyle w:val="WW8Num2z0"/>
          <w:rFonts w:ascii="Verdana" w:hAnsi="Verdana"/>
          <w:color w:val="000000"/>
          <w:sz w:val="18"/>
          <w:szCs w:val="18"/>
        </w:rPr>
        <w:t> </w:t>
      </w:r>
      <w:r>
        <w:rPr>
          <w:rFonts w:ascii="Verdana" w:hAnsi="Verdana"/>
          <w:color w:val="000000"/>
          <w:sz w:val="18"/>
          <w:szCs w:val="18"/>
        </w:rPr>
        <w:t>сети, корпорации, объединения холдингового типа,</w:t>
      </w:r>
      <w:r>
        <w:rPr>
          <w:rStyle w:val="WW8Num2z0"/>
          <w:rFonts w:ascii="Verdana" w:hAnsi="Verdana"/>
          <w:color w:val="000000"/>
          <w:sz w:val="18"/>
          <w:szCs w:val="18"/>
        </w:rPr>
        <w:t> </w:t>
      </w:r>
      <w:r>
        <w:rPr>
          <w:rStyle w:val="WW8Num3z0"/>
          <w:rFonts w:ascii="Verdana" w:hAnsi="Verdana"/>
          <w:color w:val="4682B4"/>
          <w:sz w:val="18"/>
          <w:szCs w:val="18"/>
        </w:rPr>
        <w:t>фирменные</w:t>
      </w:r>
      <w:r>
        <w:rPr>
          <w:rStyle w:val="WW8Num2z0"/>
          <w:rFonts w:ascii="Verdana" w:hAnsi="Verdana"/>
          <w:color w:val="000000"/>
          <w:sz w:val="18"/>
          <w:szCs w:val="18"/>
        </w:rPr>
        <w:t> </w:t>
      </w:r>
      <w:r>
        <w:rPr>
          <w:rFonts w:ascii="Verdana" w:hAnsi="Verdana"/>
          <w:color w:val="000000"/>
          <w:sz w:val="18"/>
          <w:szCs w:val="18"/>
        </w:rPr>
        <w:t>магазины, торговые дома. Следовательно, средства индивидуализации, моделируют все</w:t>
      </w:r>
      <w:r>
        <w:rPr>
          <w:rStyle w:val="WW8Num2z0"/>
          <w:rFonts w:ascii="Verdana" w:hAnsi="Verdana"/>
          <w:color w:val="000000"/>
          <w:sz w:val="18"/>
          <w:szCs w:val="18"/>
        </w:rPr>
        <w:t> </w:t>
      </w:r>
      <w:r>
        <w:rPr>
          <w:rStyle w:val="WW8Num3z0"/>
          <w:rFonts w:ascii="Verdana" w:hAnsi="Verdana"/>
          <w:color w:val="4682B4"/>
          <w:sz w:val="18"/>
          <w:szCs w:val="18"/>
        </w:rPr>
        <w:t>интеграционные</w:t>
      </w:r>
      <w:r>
        <w:rPr>
          <w:rStyle w:val="WW8Num2z0"/>
          <w:rFonts w:ascii="Verdana" w:hAnsi="Verdana"/>
          <w:color w:val="000000"/>
          <w:sz w:val="18"/>
          <w:szCs w:val="18"/>
        </w:rPr>
        <w:t> </w:t>
      </w:r>
      <w:r>
        <w:rPr>
          <w:rFonts w:ascii="Verdana" w:hAnsi="Verdana"/>
          <w:color w:val="000000"/>
          <w:sz w:val="18"/>
          <w:szCs w:val="18"/>
        </w:rPr>
        <w:t>формы ведения бизнеса, так как они могут переходить в пользование (</w:t>
      </w:r>
      <w:r>
        <w:rPr>
          <w:rStyle w:val="WW8Num3z0"/>
          <w:rFonts w:ascii="Verdana" w:hAnsi="Verdana"/>
          <w:color w:val="4682B4"/>
          <w:sz w:val="18"/>
          <w:szCs w:val="18"/>
        </w:rPr>
        <w:t>продажа</w:t>
      </w:r>
      <w:r>
        <w:rPr>
          <w:rFonts w:ascii="Verdana" w:hAnsi="Verdana"/>
          <w:color w:val="000000"/>
          <w:sz w:val="18"/>
          <w:szCs w:val="18"/>
        </w:rPr>
        <w:t>, сдача в аренду).</w:t>
      </w:r>
    </w:p>
    <w:p w14:paraId="06B2F3B5" w14:textId="77777777" w:rsidR="007B5636" w:rsidRDefault="007B5636" w:rsidP="007B563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условиях функционирования системы каждая</w:t>
      </w:r>
      <w:r>
        <w:rPr>
          <w:rStyle w:val="WW8Num2z0"/>
          <w:rFonts w:ascii="Verdana" w:hAnsi="Verdana"/>
          <w:color w:val="000000"/>
          <w:sz w:val="18"/>
          <w:szCs w:val="18"/>
        </w:rPr>
        <w:t> </w:t>
      </w:r>
      <w:r>
        <w:rPr>
          <w:rStyle w:val="WW8Num3z0"/>
          <w:rFonts w:ascii="Verdana" w:hAnsi="Verdana"/>
          <w:color w:val="4682B4"/>
          <w:sz w:val="18"/>
          <w:szCs w:val="18"/>
        </w:rPr>
        <w:t>интегрированная</w:t>
      </w:r>
      <w:r>
        <w:rPr>
          <w:rStyle w:val="WW8Num2z0"/>
          <w:rFonts w:ascii="Verdana" w:hAnsi="Verdana"/>
          <w:color w:val="000000"/>
          <w:sz w:val="18"/>
          <w:szCs w:val="18"/>
        </w:rPr>
        <w:t> </w:t>
      </w:r>
      <w:r>
        <w:rPr>
          <w:rFonts w:ascii="Verdana" w:hAnsi="Verdana"/>
          <w:color w:val="000000"/>
          <w:sz w:val="18"/>
          <w:szCs w:val="18"/>
        </w:rPr>
        <w:t>форма организации бизнеса, находящаяся в</w:t>
      </w:r>
      <w:r>
        <w:rPr>
          <w:rStyle w:val="WW8Num2z0"/>
          <w:rFonts w:ascii="Verdana" w:hAnsi="Verdana"/>
          <w:color w:val="000000"/>
          <w:sz w:val="18"/>
          <w:szCs w:val="18"/>
        </w:rPr>
        <w:t> </w:t>
      </w:r>
      <w:r>
        <w:rPr>
          <w:rStyle w:val="WW8Num3z0"/>
          <w:rFonts w:ascii="Verdana" w:hAnsi="Verdana"/>
          <w:color w:val="4682B4"/>
          <w:sz w:val="18"/>
          <w:szCs w:val="18"/>
        </w:rPr>
        <w:t>партнерстве</w:t>
      </w:r>
      <w:r>
        <w:rPr>
          <w:rFonts w:ascii="Verdana" w:hAnsi="Verdana"/>
          <w:color w:val="000000"/>
          <w:sz w:val="18"/>
          <w:szCs w:val="18"/>
        </w:rPr>
        <w:t>, имеет возможность получать отчетные данные. Так,</w:t>
      </w:r>
      <w:r>
        <w:rPr>
          <w:rStyle w:val="WW8Num2z0"/>
          <w:rFonts w:ascii="Verdana" w:hAnsi="Verdana"/>
          <w:color w:val="000000"/>
          <w:sz w:val="18"/>
          <w:szCs w:val="18"/>
        </w:rPr>
        <w:t>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интегрированной бизнес-группы ведет каждый участник, вводя соответствующую информацию под своим именем. Для этого необходима разработка программного обеспечения деятельности торговых предприятий.</w:t>
      </w:r>
    </w:p>
    <w:p w14:paraId="1A3C11B1" w14:textId="77777777" w:rsidR="007B5636" w:rsidRDefault="007B5636" w:rsidP="007B563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целях оптимизации ведения финансового, налогового, бухгалтерского, управленческого, торгового учета интегрированных форм организации бизнеса, объединенных учетно-информационной системой, необходима</w:t>
      </w:r>
      <w:r>
        <w:rPr>
          <w:rStyle w:val="WW8Num2z0"/>
          <w:rFonts w:ascii="Verdana" w:hAnsi="Verdana"/>
          <w:color w:val="000000"/>
          <w:sz w:val="18"/>
          <w:szCs w:val="18"/>
        </w:rPr>
        <w:t> </w:t>
      </w:r>
      <w:r>
        <w:rPr>
          <w:rStyle w:val="WW8Num3z0"/>
          <w:rFonts w:ascii="Verdana" w:hAnsi="Verdana"/>
          <w:color w:val="4682B4"/>
          <w:sz w:val="18"/>
          <w:szCs w:val="18"/>
        </w:rPr>
        <w:t>централизованная</w:t>
      </w:r>
      <w:r>
        <w:rPr>
          <w:rStyle w:val="WW8Num2z0"/>
          <w:rFonts w:ascii="Verdana" w:hAnsi="Verdana"/>
          <w:color w:val="000000"/>
          <w:sz w:val="18"/>
          <w:szCs w:val="18"/>
        </w:rPr>
        <w:t> </w:t>
      </w:r>
      <w:r>
        <w:rPr>
          <w:rFonts w:ascii="Verdana" w:hAnsi="Verdana"/>
          <w:color w:val="000000"/>
          <w:sz w:val="18"/>
          <w:szCs w:val="18"/>
        </w:rPr>
        <w:t>база данных. Это позволит контролировать работу предприятий, выявлять расхождения учетной политики между субъектами и принимать решения по изменению формы и методов ведения учета. Для этого необходимо выделять средства индивидуализации в</w:t>
      </w:r>
      <w:r>
        <w:rPr>
          <w:rStyle w:val="WW8Num2z0"/>
          <w:rFonts w:ascii="Verdana" w:hAnsi="Verdana"/>
          <w:color w:val="000000"/>
          <w:sz w:val="18"/>
          <w:szCs w:val="18"/>
        </w:rPr>
        <w:t> </w:t>
      </w:r>
      <w:r>
        <w:rPr>
          <w:rStyle w:val="WW8Num3z0"/>
          <w:rFonts w:ascii="Verdana" w:hAnsi="Verdana"/>
          <w:color w:val="4682B4"/>
          <w:sz w:val="18"/>
          <w:szCs w:val="18"/>
        </w:rPr>
        <w:t>бухгалтерских</w:t>
      </w:r>
      <w:r>
        <w:rPr>
          <w:rStyle w:val="WW8Num2z0"/>
          <w:rFonts w:ascii="Verdana" w:hAnsi="Verdana"/>
          <w:color w:val="000000"/>
          <w:sz w:val="18"/>
          <w:szCs w:val="18"/>
        </w:rPr>
        <w:t> </w:t>
      </w:r>
      <w:r>
        <w:rPr>
          <w:rFonts w:ascii="Verdana" w:hAnsi="Verdana"/>
          <w:color w:val="000000"/>
          <w:sz w:val="18"/>
          <w:szCs w:val="18"/>
        </w:rPr>
        <w:t>отчетах и использовать эту категорию как самостоятельную в интеллектуальной собственности и выделять отдельным</w:t>
      </w:r>
      <w:r>
        <w:rPr>
          <w:rStyle w:val="WW8Num2z0"/>
          <w:rFonts w:ascii="Verdana" w:hAnsi="Verdana"/>
          <w:color w:val="000000"/>
          <w:sz w:val="18"/>
          <w:szCs w:val="18"/>
        </w:rPr>
        <w:t> </w:t>
      </w:r>
      <w:r>
        <w:rPr>
          <w:rStyle w:val="WW8Num3z0"/>
          <w:rFonts w:ascii="Verdana" w:hAnsi="Verdana"/>
          <w:color w:val="4682B4"/>
          <w:sz w:val="18"/>
          <w:szCs w:val="18"/>
        </w:rPr>
        <w:t>субсчетом</w:t>
      </w:r>
      <w:r>
        <w:rPr>
          <w:rStyle w:val="WW8Num2z0"/>
          <w:rFonts w:ascii="Verdana" w:hAnsi="Verdana"/>
          <w:color w:val="000000"/>
          <w:sz w:val="18"/>
          <w:szCs w:val="18"/>
        </w:rPr>
        <w:t> </w:t>
      </w:r>
      <w:r>
        <w:rPr>
          <w:rFonts w:ascii="Verdana" w:hAnsi="Verdana"/>
          <w:color w:val="000000"/>
          <w:sz w:val="18"/>
          <w:szCs w:val="18"/>
        </w:rPr>
        <w:t>"Средства индивидуализации" на счете 04-"Нематериальные</w:t>
      </w:r>
      <w:r>
        <w:rPr>
          <w:rStyle w:val="WW8Num2z0"/>
          <w:rFonts w:ascii="Verdana" w:hAnsi="Verdana"/>
          <w:color w:val="000000"/>
          <w:sz w:val="18"/>
          <w:szCs w:val="18"/>
        </w:rPr>
        <w:t> </w:t>
      </w:r>
      <w:r>
        <w:rPr>
          <w:rStyle w:val="WW8Num3z0"/>
          <w:rFonts w:ascii="Verdana" w:hAnsi="Verdana"/>
          <w:color w:val="4682B4"/>
          <w:sz w:val="18"/>
          <w:szCs w:val="18"/>
        </w:rPr>
        <w:t>активы</w:t>
      </w:r>
      <w:r>
        <w:rPr>
          <w:rFonts w:ascii="Verdana" w:hAnsi="Verdana"/>
          <w:color w:val="000000"/>
          <w:sz w:val="18"/>
          <w:szCs w:val="18"/>
        </w:rPr>
        <w:t>" в бухгалтерском учете и отражать их в разработанной автором форме первичного документа "Карточка учета средств индивидуализации".</w:t>
      </w:r>
    </w:p>
    <w:p w14:paraId="0D7F69DA" w14:textId="77777777" w:rsidR="007B5636" w:rsidRDefault="007B5636" w:rsidP="007B563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При построении модели комплексной системы учетно-аналитического обеспечения управления средств индивидуализации автор предлагает провести анализ учетной информации в системе управленческого учета чтобы показать влияние средств индивидуализации на снижение затрат.</w:t>
      </w:r>
    </w:p>
    <w:p w14:paraId="6C0C8CA9" w14:textId="77777777" w:rsidR="007B5636" w:rsidRDefault="007B5636" w:rsidP="007B563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Мы предлагаем рассматривать следующие</w:t>
      </w:r>
      <w:r>
        <w:rPr>
          <w:rStyle w:val="WW8Num2z0"/>
          <w:rFonts w:ascii="Verdana" w:hAnsi="Verdana"/>
          <w:color w:val="000000"/>
          <w:sz w:val="18"/>
          <w:szCs w:val="18"/>
        </w:rPr>
        <w:t> </w:t>
      </w:r>
      <w:r>
        <w:rPr>
          <w:rStyle w:val="WW8Num3z0"/>
          <w:rFonts w:ascii="Verdana" w:hAnsi="Verdana"/>
          <w:color w:val="4682B4"/>
          <w:sz w:val="18"/>
          <w:szCs w:val="18"/>
        </w:rPr>
        <w:t>издержки</w:t>
      </w:r>
      <w:r>
        <w:rPr>
          <w:rStyle w:val="WW8Num2z0"/>
          <w:rFonts w:ascii="Verdana" w:hAnsi="Verdana"/>
          <w:color w:val="000000"/>
          <w:sz w:val="18"/>
          <w:szCs w:val="18"/>
        </w:rPr>
        <w:t> </w:t>
      </w:r>
      <w:r>
        <w:rPr>
          <w:rFonts w:ascii="Verdana" w:hAnsi="Verdana"/>
          <w:color w:val="000000"/>
          <w:sz w:val="18"/>
          <w:szCs w:val="18"/>
        </w:rPr>
        <w:t>средств индивидуализации для торговых организаций: 1) издержки мониторинга; 2) издержки поиска; 3) издержки</w:t>
      </w:r>
      <w:r>
        <w:rPr>
          <w:rStyle w:val="WW8Num2z0"/>
          <w:rFonts w:ascii="Verdana" w:hAnsi="Verdana"/>
          <w:color w:val="000000"/>
          <w:sz w:val="18"/>
          <w:szCs w:val="18"/>
        </w:rPr>
        <w:t> </w:t>
      </w:r>
      <w:r>
        <w:rPr>
          <w:rStyle w:val="WW8Num3z0"/>
          <w:rFonts w:ascii="Verdana" w:hAnsi="Verdana"/>
          <w:color w:val="4682B4"/>
          <w:sz w:val="18"/>
          <w:szCs w:val="18"/>
        </w:rPr>
        <w:t>сервиса</w:t>
      </w:r>
      <w:r>
        <w:rPr>
          <w:rFonts w:ascii="Verdana" w:hAnsi="Verdana"/>
          <w:color w:val="000000"/>
          <w:sz w:val="18"/>
          <w:szCs w:val="18"/>
        </w:rPr>
        <w:t>; 4) издержки защиты прав собственности; 4)</w:t>
      </w:r>
      <w:r>
        <w:rPr>
          <w:rStyle w:val="WW8Num2z0"/>
          <w:rFonts w:ascii="Verdana" w:hAnsi="Verdana"/>
          <w:color w:val="000000"/>
          <w:sz w:val="18"/>
          <w:szCs w:val="18"/>
        </w:rPr>
        <w:t> </w:t>
      </w:r>
      <w:r>
        <w:rPr>
          <w:rStyle w:val="WW8Num3z0"/>
          <w:rFonts w:ascii="Verdana" w:hAnsi="Verdana"/>
          <w:color w:val="4682B4"/>
          <w:sz w:val="18"/>
          <w:szCs w:val="18"/>
        </w:rPr>
        <w:t>агентские</w:t>
      </w:r>
      <w:r>
        <w:rPr>
          <w:rStyle w:val="WW8Num2z0"/>
          <w:rFonts w:ascii="Verdana" w:hAnsi="Verdana"/>
          <w:color w:val="000000"/>
          <w:sz w:val="18"/>
          <w:szCs w:val="18"/>
        </w:rPr>
        <w:t> </w:t>
      </w:r>
      <w:r>
        <w:rPr>
          <w:rFonts w:ascii="Verdana" w:hAnsi="Verdana"/>
          <w:color w:val="000000"/>
          <w:sz w:val="18"/>
          <w:szCs w:val="18"/>
        </w:rPr>
        <w:t>издержки деятельности посредника.</w:t>
      </w:r>
    </w:p>
    <w:p w14:paraId="387D1FA3" w14:textId="77777777" w:rsidR="007B5636" w:rsidRDefault="007B5636" w:rsidP="007B563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экономической литературе 90-х годов широкое распространение получила концепция, согласно которой улучшение качества продукции требует повышения затрат на ее производство, а экономический эффект от этого получается в сфере</w:t>
      </w:r>
      <w:r>
        <w:rPr>
          <w:rStyle w:val="WW8Num2z0"/>
          <w:rFonts w:ascii="Verdana" w:hAnsi="Verdana"/>
          <w:color w:val="000000"/>
          <w:sz w:val="18"/>
          <w:szCs w:val="18"/>
        </w:rPr>
        <w:t> </w:t>
      </w:r>
      <w:r>
        <w:rPr>
          <w:rStyle w:val="WW8Num3z0"/>
          <w:rFonts w:ascii="Verdana" w:hAnsi="Verdana"/>
          <w:color w:val="4682B4"/>
          <w:sz w:val="18"/>
          <w:szCs w:val="18"/>
        </w:rPr>
        <w:t>потребления</w:t>
      </w:r>
      <w:r>
        <w:rPr>
          <w:rFonts w:ascii="Verdana" w:hAnsi="Verdana"/>
          <w:color w:val="000000"/>
          <w:sz w:val="18"/>
          <w:szCs w:val="18"/>
        </w:rPr>
        <w:t>. Эта концепция получает свое развитие и в фирменной торговле, где исследование и влияние средств индивидуализации на снижение</w:t>
      </w:r>
      <w:r>
        <w:rPr>
          <w:rStyle w:val="WW8Num2z0"/>
          <w:rFonts w:ascii="Verdana" w:hAnsi="Verdana"/>
          <w:color w:val="000000"/>
          <w:sz w:val="18"/>
          <w:szCs w:val="18"/>
        </w:rPr>
        <w:t> </w:t>
      </w:r>
      <w:r>
        <w:rPr>
          <w:rStyle w:val="WW8Num3z0"/>
          <w:rFonts w:ascii="Verdana" w:hAnsi="Verdana"/>
          <w:color w:val="4682B4"/>
          <w:sz w:val="18"/>
          <w:szCs w:val="18"/>
        </w:rPr>
        <w:t>издержек</w:t>
      </w:r>
      <w:r>
        <w:rPr>
          <w:rStyle w:val="WW8Num2z0"/>
          <w:rFonts w:ascii="Verdana" w:hAnsi="Verdana"/>
          <w:color w:val="000000"/>
          <w:sz w:val="18"/>
          <w:szCs w:val="18"/>
        </w:rPr>
        <w:t> </w:t>
      </w:r>
      <w:r>
        <w:rPr>
          <w:rFonts w:ascii="Verdana" w:hAnsi="Verdana"/>
          <w:color w:val="000000"/>
          <w:sz w:val="18"/>
          <w:szCs w:val="18"/>
        </w:rPr>
        <w:t>является дискуссионным, так как высококачественное изделие требует повышения затрат, а не их снижение. Качество всегда достигается за счет внедрения новых технологий, которые требуют увеличения затрат, поэтому снижение цен будет происходит не за счет снижения издержек, а за счет системы торговых</w:t>
      </w:r>
      <w:r>
        <w:rPr>
          <w:rStyle w:val="WW8Num2z0"/>
          <w:rFonts w:ascii="Verdana" w:hAnsi="Verdana"/>
          <w:color w:val="000000"/>
          <w:sz w:val="18"/>
          <w:szCs w:val="18"/>
        </w:rPr>
        <w:t> </w:t>
      </w:r>
      <w:r>
        <w:rPr>
          <w:rStyle w:val="WW8Num3z0"/>
          <w:rFonts w:ascii="Verdana" w:hAnsi="Verdana"/>
          <w:color w:val="4682B4"/>
          <w:sz w:val="18"/>
          <w:szCs w:val="18"/>
        </w:rPr>
        <w:t>скидок</w:t>
      </w:r>
      <w:r>
        <w:rPr>
          <w:rStyle w:val="WW8Num2z0"/>
          <w:rFonts w:ascii="Verdana" w:hAnsi="Verdana"/>
          <w:color w:val="000000"/>
          <w:sz w:val="18"/>
          <w:szCs w:val="18"/>
        </w:rPr>
        <w:t> </w:t>
      </w:r>
      <w:r>
        <w:rPr>
          <w:rFonts w:ascii="Verdana" w:hAnsi="Verdana"/>
          <w:color w:val="000000"/>
          <w:sz w:val="18"/>
          <w:szCs w:val="18"/>
        </w:rPr>
        <w:t>существующих в фирменной торговли.</w:t>
      </w:r>
    </w:p>
    <w:p w14:paraId="33338DF4" w14:textId="77777777" w:rsidR="007B5636" w:rsidRDefault="007B5636" w:rsidP="007B563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xml:space="preserve">Мы считаем, что в качестве альтернативных решений франчайзинговой торговли необходимо </w:t>
      </w:r>
      <w:r>
        <w:rPr>
          <w:rFonts w:ascii="Verdana" w:hAnsi="Verdana"/>
          <w:color w:val="000000"/>
          <w:sz w:val="18"/>
          <w:szCs w:val="18"/>
        </w:rPr>
        <w:lastRenderedPageBreak/>
        <w:t>рассматривать принципы учета</w:t>
      </w:r>
      <w:r>
        <w:rPr>
          <w:rStyle w:val="WW8Num2z0"/>
          <w:rFonts w:ascii="Verdana" w:hAnsi="Verdana"/>
          <w:color w:val="000000"/>
          <w:sz w:val="18"/>
          <w:szCs w:val="18"/>
        </w:rPr>
        <w:t> </w:t>
      </w:r>
      <w:r>
        <w:rPr>
          <w:rStyle w:val="WW8Num3z0"/>
          <w:rFonts w:ascii="Verdana" w:hAnsi="Verdana"/>
          <w:color w:val="4682B4"/>
          <w:sz w:val="18"/>
          <w:szCs w:val="18"/>
        </w:rPr>
        <w:t>бюджетирования</w:t>
      </w:r>
      <w:r>
        <w:rPr>
          <w:rStyle w:val="WW8Num2z0"/>
          <w:rFonts w:ascii="Verdana" w:hAnsi="Verdana"/>
          <w:color w:val="000000"/>
          <w:sz w:val="18"/>
          <w:szCs w:val="18"/>
        </w:rPr>
        <w:t> </w:t>
      </w:r>
      <w:r>
        <w:rPr>
          <w:rFonts w:ascii="Verdana" w:hAnsi="Verdana"/>
          <w:color w:val="000000"/>
          <w:sz w:val="18"/>
          <w:szCs w:val="18"/>
        </w:rPr>
        <w:t>франчайзинговой торговли как возможность прогнозирования и анализа функционирующих</w:t>
      </w:r>
      <w:r>
        <w:rPr>
          <w:rStyle w:val="WW8Num2z0"/>
          <w:rFonts w:ascii="Verdana" w:hAnsi="Verdana"/>
          <w:color w:val="000000"/>
          <w:sz w:val="18"/>
          <w:szCs w:val="18"/>
        </w:rPr>
        <w:t> </w:t>
      </w:r>
      <w:r>
        <w:rPr>
          <w:rStyle w:val="WW8Num3z0"/>
          <w:rFonts w:ascii="Verdana" w:hAnsi="Verdana"/>
          <w:color w:val="4682B4"/>
          <w:sz w:val="18"/>
          <w:szCs w:val="18"/>
        </w:rPr>
        <w:t>убыточных</w:t>
      </w:r>
      <w:r>
        <w:rPr>
          <w:rStyle w:val="WW8Num2z0"/>
          <w:rFonts w:ascii="Verdana" w:hAnsi="Verdana"/>
          <w:color w:val="000000"/>
          <w:sz w:val="18"/>
          <w:szCs w:val="18"/>
        </w:rPr>
        <w:t> </w:t>
      </w:r>
      <w:r>
        <w:rPr>
          <w:rFonts w:ascii="Verdana" w:hAnsi="Verdana"/>
          <w:color w:val="000000"/>
          <w:sz w:val="18"/>
          <w:szCs w:val="18"/>
        </w:rPr>
        <w:t>франшиз, что на сегодняшний день не рассматривается при подписании договоров франчайзинга, а в практике имеется тенденция, когда система франчайзинга не приносит</w:t>
      </w:r>
      <w:r>
        <w:rPr>
          <w:rStyle w:val="WW8Num2z0"/>
          <w:rFonts w:ascii="Verdana" w:hAnsi="Verdana"/>
          <w:color w:val="000000"/>
          <w:sz w:val="18"/>
          <w:szCs w:val="18"/>
        </w:rPr>
        <w:t> </w:t>
      </w:r>
      <w:r>
        <w:rPr>
          <w:rStyle w:val="WW8Num3z0"/>
          <w:rFonts w:ascii="Verdana" w:hAnsi="Verdana"/>
          <w:color w:val="4682B4"/>
          <w:sz w:val="18"/>
          <w:szCs w:val="18"/>
        </w:rPr>
        <w:t>окупаемость</w:t>
      </w:r>
      <w:r>
        <w:rPr>
          <w:rFonts w:ascii="Verdana" w:hAnsi="Verdana"/>
          <w:color w:val="000000"/>
          <w:sz w:val="18"/>
          <w:szCs w:val="18"/>
        </w:rPr>
        <w:t>.</w:t>
      </w:r>
    </w:p>
    <w:p w14:paraId="5BD98608" w14:textId="77777777" w:rsidR="007B5636" w:rsidRDefault="007B5636" w:rsidP="007B563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Следовательно, правильно и оперативно</w:t>
      </w:r>
      <w:r>
        <w:rPr>
          <w:rStyle w:val="WW8Num2z0"/>
          <w:rFonts w:ascii="Verdana" w:hAnsi="Verdana"/>
          <w:color w:val="000000"/>
          <w:sz w:val="18"/>
          <w:szCs w:val="18"/>
        </w:rPr>
        <w:t> </w:t>
      </w:r>
      <w:r>
        <w:rPr>
          <w:rStyle w:val="WW8Num3z0"/>
          <w:rFonts w:ascii="Verdana" w:hAnsi="Verdana"/>
          <w:color w:val="4682B4"/>
          <w:sz w:val="18"/>
          <w:szCs w:val="18"/>
        </w:rPr>
        <w:t>спрогнозированная</w:t>
      </w:r>
      <w:r>
        <w:rPr>
          <w:rStyle w:val="WW8Num2z0"/>
          <w:rFonts w:ascii="Verdana" w:hAnsi="Verdana"/>
          <w:color w:val="000000"/>
          <w:sz w:val="18"/>
          <w:szCs w:val="18"/>
        </w:rPr>
        <w:t> </w:t>
      </w:r>
      <w:r>
        <w:rPr>
          <w:rFonts w:ascii="Verdana" w:hAnsi="Verdana"/>
          <w:color w:val="000000"/>
          <w:sz w:val="18"/>
          <w:szCs w:val="18"/>
        </w:rPr>
        <w:t>и учтенная убыточность франшизы дает возможность принять решение о возможности замены</w:t>
      </w:r>
      <w:r>
        <w:rPr>
          <w:rStyle w:val="WW8Num2z0"/>
          <w:rFonts w:ascii="Verdana" w:hAnsi="Verdana"/>
          <w:color w:val="000000"/>
          <w:sz w:val="18"/>
          <w:szCs w:val="18"/>
        </w:rPr>
        <w:t> </w:t>
      </w:r>
      <w:r>
        <w:rPr>
          <w:rStyle w:val="WW8Num3z0"/>
          <w:rFonts w:ascii="Verdana" w:hAnsi="Verdana"/>
          <w:color w:val="4682B4"/>
          <w:sz w:val="18"/>
          <w:szCs w:val="18"/>
        </w:rPr>
        <w:t>убыточной</w:t>
      </w:r>
      <w:r>
        <w:rPr>
          <w:rStyle w:val="WW8Num2z0"/>
          <w:rFonts w:ascii="Verdana" w:hAnsi="Verdana"/>
          <w:color w:val="000000"/>
          <w:sz w:val="18"/>
          <w:szCs w:val="18"/>
        </w:rPr>
        <w:t> </w:t>
      </w:r>
      <w:r>
        <w:rPr>
          <w:rFonts w:ascii="Verdana" w:hAnsi="Verdana"/>
          <w:color w:val="000000"/>
          <w:sz w:val="18"/>
          <w:szCs w:val="18"/>
        </w:rPr>
        <w:t>франшизы на более альтернативную, что необходимо использовать при подписании договоров.</w:t>
      </w:r>
      <w:r>
        <w:rPr>
          <w:rStyle w:val="WW8Num2z0"/>
          <w:rFonts w:ascii="Verdana" w:hAnsi="Verdana"/>
          <w:color w:val="000000"/>
          <w:sz w:val="18"/>
          <w:szCs w:val="18"/>
        </w:rPr>
        <w:t> </w:t>
      </w:r>
      <w:r>
        <w:rPr>
          <w:rStyle w:val="WW8Num3z0"/>
          <w:rFonts w:ascii="Verdana" w:hAnsi="Verdana"/>
          <w:color w:val="4682B4"/>
          <w:sz w:val="18"/>
          <w:szCs w:val="18"/>
        </w:rPr>
        <w:t>Бюджет</w:t>
      </w:r>
      <w:r>
        <w:rPr>
          <w:rStyle w:val="WW8Num2z0"/>
          <w:rFonts w:ascii="Verdana" w:hAnsi="Verdana"/>
          <w:color w:val="000000"/>
          <w:sz w:val="18"/>
          <w:szCs w:val="18"/>
        </w:rPr>
        <w:t> </w:t>
      </w:r>
      <w:r>
        <w:rPr>
          <w:rFonts w:ascii="Verdana" w:hAnsi="Verdana"/>
          <w:color w:val="000000"/>
          <w:sz w:val="18"/>
          <w:szCs w:val="18"/>
        </w:rPr>
        <w:t>является не только планом, который бывает не обязательно финансовым и составляется как в натуральном, так и в</w:t>
      </w:r>
      <w:r>
        <w:rPr>
          <w:rStyle w:val="WW8Num2z0"/>
          <w:rFonts w:ascii="Verdana" w:hAnsi="Verdana"/>
          <w:color w:val="000000"/>
          <w:sz w:val="18"/>
          <w:szCs w:val="18"/>
        </w:rPr>
        <w:t> </w:t>
      </w:r>
      <w:r>
        <w:rPr>
          <w:rStyle w:val="WW8Num3z0"/>
          <w:rFonts w:ascii="Verdana" w:hAnsi="Verdana"/>
          <w:color w:val="4682B4"/>
          <w:sz w:val="18"/>
          <w:szCs w:val="18"/>
        </w:rPr>
        <w:t>стоимостном</w:t>
      </w:r>
      <w:r>
        <w:rPr>
          <w:rStyle w:val="WW8Num2z0"/>
          <w:rFonts w:ascii="Verdana" w:hAnsi="Verdana"/>
          <w:color w:val="000000"/>
          <w:sz w:val="18"/>
          <w:szCs w:val="18"/>
        </w:rPr>
        <w:t> </w:t>
      </w:r>
      <w:r>
        <w:rPr>
          <w:rFonts w:ascii="Verdana" w:hAnsi="Verdana"/>
          <w:color w:val="000000"/>
          <w:sz w:val="18"/>
          <w:szCs w:val="18"/>
        </w:rPr>
        <w:t>выражении. По окончании планового периода его данные являются измерителем, позволяющим анализировать полученные</w:t>
      </w:r>
      <w:r>
        <w:rPr>
          <w:rStyle w:val="WW8Num2z0"/>
          <w:rFonts w:ascii="Verdana" w:hAnsi="Verdana"/>
          <w:color w:val="000000"/>
          <w:sz w:val="18"/>
          <w:szCs w:val="18"/>
        </w:rPr>
        <w:t> </w:t>
      </w:r>
      <w:r>
        <w:rPr>
          <w:rStyle w:val="WW8Num3z0"/>
          <w:rFonts w:ascii="Verdana" w:hAnsi="Verdana"/>
          <w:color w:val="4682B4"/>
          <w:sz w:val="18"/>
          <w:szCs w:val="18"/>
        </w:rPr>
        <w:t>фактические</w:t>
      </w:r>
      <w:r>
        <w:rPr>
          <w:rStyle w:val="WW8Num2z0"/>
          <w:rFonts w:ascii="Verdana" w:hAnsi="Verdana"/>
          <w:color w:val="000000"/>
          <w:sz w:val="18"/>
          <w:szCs w:val="18"/>
        </w:rPr>
        <w:t> </w:t>
      </w:r>
      <w:r>
        <w:rPr>
          <w:rFonts w:ascii="Verdana" w:hAnsi="Verdana"/>
          <w:color w:val="000000"/>
          <w:sz w:val="18"/>
          <w:szCs w:val="18"/>
        </w:rPr>
        <w:t>результаты, чтобы улучшить дальнейшую деятельность.</w:t>
      </w:r>
      <w:r>
        <w:rPr>
          <w:rStyle w:val="WW8Num2z0"/>
          <w:rFonts w:ascii="Verdana" w:hAnsi="Verdana"/>
          <w:color w:val="000000"/>
          <w:sz w:val="18"/>
          <w:szCs w:val="18"/>
        </w:rPr>
        <w:t> </w:t>
      </w:r>
      <w:r>
        <w:rPr>
          <w:rStyle w:val="WW8Num3z0"/>
          <w:rFonts w:ascii="Verdana" w:hAnsi="Verdana"/>
          <w:color w:val="4682B4"/>
          <w:sz w:val="18"/>
          <w:szCs w:val="18"/>
        </w:rPr>
        <w:t>Бюджетом</w:t>
      </w:r>
      <w:r>
        <w:rPr>
          <w:rStyle w:val="WW8Num2z0"/>
          <w:rFonts w:ascii="Verdana" w:hAnsi="Verdana"/>
          <w:color w:val="000000"/>
          <w:sz w:val="18"/>
          <w:szCs w:val="18"/>
        </w:rPr>
        <w:t> </w:t>
      </w:r>
      <w:r>
        <w:rPr>
          <w:rFonts w:ascii="Verdana" w:hAnsi="Verdana"/>
          <w:color w:val="000000"/>
          <w:sz w:val="18"/>
          <w:szCs w:val="18"/>
        </w:rPr>
        <w:t>и его учетом занимаются все</w:t>
      </w:r>
      <w:r>
        <w:rPr>
          <w:rStyle w:val="WW8Num2z0"/>
          <w:rFonts w:ascii="Verdana" w:hAnsi="Verdana"/>
          <w:color w:val="000000"/>
          <w:sz w:val="18"/>
          <w:szCs w:val="18"/>
        </w:rPr>
        <w:t> </w:t>
      </w:r>
      <w:r>
        <w:rPr>
          <w:rStyle w:val="WW8Num3z0"/>
          <w:rFonts w:ascii="Verdana" w:hAnsi="Verdana"/>
          <w:color w:val="4682B4"/>
          <w:sz w:val="18"/>
          <w:szCs w:val="18"/>
        </w:rPr>
        <w:t>менеджеры</w:t>
      </w:r>
      <w:r>
        <w:rPr>
          <w:rStyle w:val="WW8Num2z0"/>
          <w:rFonts w:ascii="Verdana" w:hAnsi="Verdana"/>
          <w:color w:val="000000"/>
          <w:sz w:val="18"/>
          <w:szCs w:val="18"/>
        </w:rPr>
        <w:t> </w:t>
      </w:r>
      <w:r>
        <w:rPr>
          <w:rFonts w:ascii="Verdana" w:hAnsi="Verdana"/>
          <w:color w:val="000000"/>
          <w:sz w:val="18"/>
          <w:szCs w:val="18"/>
        </w:rPr>
        <w:t>фирмы: отделов продаж, снабжения,</w:t>
      </w:r>
      <w:r>
        <w:rPr>
          <w:rStyle w:val="WW8Num2z0"/>
          <w:rFonts w:ascii="Verdana" w:hAnsi="Verdana"/>
          <w:color w:val="000000"/>
          <w:sz w:val="18"/>
          <w:szCs w:val="18"/>
        </w:rPr>
        <w:t> </w:t>
      </w:r>
      <w:r>
        <w:rPr>
          <w:rStyle w:val="WW8Num3z0"/>
          <w:rFonts w:ascii="Verdana" w:hAnsi="Verdana"/>
          <w:color w:val="4682B4"/>
          <w:sz w:val="18"/>
          <w:szCs w:val="18"/>
        </w:rPr>
        <w:t>маркетинга</w:t>
      </w:r>
      <w:r>
        <w:rPr>
          <w:rFonts w:ascii="Verdana" w:hAnsi="Verdana"/>
          <w:color w:val="000000"/>
          <w:sz w:val="18"/>
          <w:szCs w:val="18"/>
        </w:rPr>
        <w:t>, руководства, инвестиций и т.д., готовя свою часть финансового плана и, отвечая за показатели, на основе которых оценивается работа самого</w:t>
      </w:r>
      <w:r>
        <w:rPr>
          <w:rStyle w:val="WW8Num2z0"/>
          <w:rFonts w:ascii="Verdana" w:hAnsi="Verdana"/>
          <w:color w:val="000000"/>
          <w:sz w:val="18"/>
          <w:szCs w:val="18"/>
        </w:rPr>
        <w:t> </w:t>
      </w:r>
      <w:r>
        <w:rPr>
          <w:rStyle w:val="WW8Num3z0"/>
          <w:rFonts w:ascii="Verdana" w:hAnsi="Verdana"/>
          <w:color w:val="4682B4"/>
          <w:sz w:val="18"/>
          <w:szCs w:val="18"/>
        </w:rPr>
        <w:t>менеджера</w:t>
      </w:r>
      <w:r>
        <w:rPr>
          <w:rStyle w:val="WW8Num2z0"/>
          <w:rFonts w:ascii="Verdana" w:hAnsi="Verdana"/>
          <w:color w:val="000000"/>
          <w:sz w:val="18"/>
          <w:szCs w:val="18"/>
        </w:rPr>
        <w:t> </w:t>
      </w:r>
      <w:r>
        <w:rPr>
          <w:rFonts w:ascii="Verdana" w:hAnsi="Verdana"/>
          <w:color w:val="000000"/>
          <w:sz w:val="18"/>
          <w:szCs w:val="18"/>
        </w:rPr>
        <w:t>и возглавляемого им подразделения. В результате меняется стиль управления</w:t>
      </w:r>
      <w:r>
        <w:rPr>
          <w:rStyle w:val="WW8Num2z0"/>
          <w:rFonts w:ascii="Verdana" w:hAnsi="Verdana"/>
          <w:color w:val="000000"/>
          <w:sz w:val="18"/>
          <w:szCs w:val="18"/>
        </w:rPr>
        <w:t> </w:t>
      </w:r>
      <w:r>
        <w:rPr>
          <w:rStyle w:val="WW8Num3z0"/>
          <w:rFonts w:ascii="Verdana" w:hAnsi="Verdana"/>
          <w:color w:val="4682B4"/>
          <w:sz w:val="18"/>
          <w:szCs w:val="18"/>
        </w:rPr>
        <w:t>бизнесом</w:t>
      </w:r>
      <w:r>
        <w:rPr>
          <w:rFonts w:ascii="Verdana" w:hAnsi="Verdana"/>
          <w:color w:val="000000"/>
          <w:sz w:val="18"/>
          <w:szCs w:val="18"/>
        </w:rPr>
        <w:t>.</w:t>
      </w:r>
    </w:p>
    <w:p w14:paraId="42F7CA2E" w14:textId="77777777" w:rsidR="007B5636" w:rsidRDefault="007B5636" w:rsidP="007B563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Система учета бюджетирования позволяет предварительно оценить эффективность управленческих решений, оптимальным образом распределить ресурсы между</w:t>
      </w:r>
      <w:r>
        <w:rPr>
          <w:rStyle w:val="WW8Num2z0"/>
          <w:rFonts w:ascii="Verdana" w:hAnsi="Verdana"/>
          <w:color w:val="000000"/>
          <w:sz w:val="18"/>
          <w:szCs w:val="18"/>
        </w:rPr>
        <w:t> </w:t>
      </w:r>
      <w:r>
        <w:rPr>
          <w:rStyle w:val="WW8Num3z0"/>
          <w:rFonts w:ascii="Verdana" w:hAnsi="Verdana"/>
          <w:color w:val="4682B4"/>
          <w:sz w:val="18"/>
          <w:szCs w:val="18"/>
        </w:rPr>
        <w:t>подразделениями</w:t>
      </w:r>
      <w:r>
        <w:rPr>
          <w:rStyle w:val="WW8Num2z0"/>
          <w:rFonts w:ascii="Verdana" w:hAnsi="Verdana"/>
          <w:color w:val="000000"/>
          <w:sz w:val="18"/>
          <w:szCs w:val="18"/>
        </w:rPr>
        <w:t> </w:t>
      </w:r>
      <w:r>
        <w:rPr>
          <w:rFonts w:ascii="Verdana" w:hAnsi="Verdana"/>
          <w:color w:val="000000"/>
          <w:sz w:val="18"/>
          <w:szCs w:val="18"/>
        </w:rPr>
        <w:t>(центрами ответственности), наметить пути развития и избежать</w:t>
      </w:r>
      <w:r>
        <w:rPr>
          <w:rStyle w:val="WW8Num2z0"/>
          <w:rFonts w:ascii="Verdana" w:hAnsi="Verdana"/>
          <w:color w:val="000000"/>
          <w:sz w:val="18"/>
          <w:szCs w:val="18"/>
        </w:rPr>
        <w:t> </w:t>
      </w:r>
      <w:r>
        <w:rPr>
          <w:rStyle w:val="WW8Num3z0"/>
          <w:rFonts w:ascii="Verdana" w:hAnsi="Verdana"/>
          <w:color w:val="4682B4"/>
          <w:sz w:val="18"/>
          <w:szCs w:val="18"/>
        </w:rPr>
        <w:t>кризисной</w:t>
      </w:r>
      <w:r>
        <w:rPr>
          <w:rStyle w:val="WW8Num2z0"/>
          <w:rFonts w:ascii="Verdana" w:hAnsi="Verdana"/>
          <w:color w:val="000000"/>
          <w:sz w:val="18"/>
          <w:szCs w:val="18"/>
        </w:rPr>
        <w:t> </w:t>
      </w:r>
      <w:r>
        <w:rPr>
          <w:rFonts w:ascii="Verdana" w:hAnsi="Verdana"/>
          <w:color w:val="000000"/>
          <w:sz w:val="18"/>
          <w:szCs w:val="18"/>
        </w:rPr>
        <w:t>ситуации. Бюджетированием должны быть охвачены все структурные</w:t>
      </w:r>
      <w:r>
        <w:rPr>
          <w:rStyle w:val="WW8Num2z0"/>
          <w:rFonts w:ascii="Verdana" w:hAnsi="Verdana"/>
          <w:color w:val="000000"/>
          <w:sz w:val="18"/>
          <w:szCs w:val="18"/>
        </w:rPr>
        <w:t> </w:t>
      </w:r>
      <w:r>
        <w:rPr>
          <w:rStyle w:val="WW8Num3z0"/>
          <w:rFonts w:ascii="Verdana" w:hAnsi="Verdana"/>
          <w:color w:val="4682B4"/>
          <w:sz w:val="18"/>
          <w:szCs w:val="18"/>
        </w:rPr>
        <w:t>подразделения</w:t>
      </w:r>
      <w:r>
        <w:rPr>
          <w:rStyle w:val="WW8Num2z0"/>
          <w:rFonts w:ascii="Verdana" w:hAnsi="Verdana"/>
          <w:color w:val="000000"/>
          <w:sz w:val="18"/>
          <w:szCs w:val="18"/>
        </w:rPr>
        <w:t> </w:t>
      </w:r>
      <w:r>
        <w:rPr>
          <w:rFonts w:ascii="Verdana" w:hAnsi="Verdana"/>
          <w:color w:val="000000"/>
          <w:sz w:val="18"/>
          <w:szCs w:val="18"/>
        </w:rPr>
        <w:t>торгового предприятия. Учет бюджетов разрабатывают как в целом для торгового предприятия (</w:t>
      </w:r>
      <w:r>
        <w:rPr>
          <w:rStyle w:val="WW8Num3z0"/>
          <w:rFonts w:ascii="Verdana" w:hAnsi="Verdana"/>
          <w:color w:val="4682B4"/>
          <w:sz w:val="18"/>
          <w:szCs w:val="18"/>
        </w:rPr>
        <w:t>сводный</w:t>
      </w:r>
      <w:r>
        <w:rPr>
          <w:rStyle w:val="WW8Num2z0"/>
          <w:rFonts w:ascii="Verdana" w:hAnsi="Verdana"/>
          <w:color w:val="000000"/>
          <w:sz w:val="18"/>
          <w:szCs w:val="18"/>
        </w:rPr>
        <w:t> </w:t>
      </w:r>
      <w:r>
        <w:rPr>
          <w:rFonts w:ascii="Verdana" w:hAnsi="Verdana"/>
          <w:color w:val="000000"/>
          <w:sz w:val="18"/>
          <w:szCs w:val="18"/>
        </w:rPr>
        <w:t>бюджет), так и для его структурных</w:t>
      </w:r>
      <w:r>
        <w:rPr>
          <w:rStyle w:val="WW8Num2z0"/>
          <w:rFonts w:ascii="Verdana" w:hAnsi="Verdana"/>
          <w:color w:val="000000"/>
          <w:sz w:val="18"/>
          <w:szCs w:val="18"/>
        </w:rPr>
        <w:t> </w:t>
      </w:r>
      <w:r>
        <w:rPr>
          <w:rStyle w:val="WW8Num3z0"/>
          <w:rFonts w:ascii="Verdana" w:hAnsi="Verdana"/>
          <w:color w:val="4682B4"/>
          <w:sz w:val="18"/>
          <w:szCs w:val="18"/>
        </w:rPr>
        <w:t>подразделений</w:t>
      </w:r>
      <w:r>
        <w:rPr>
          <w:rStyle w:val="WW8Num2z0"/>
          <w:rFonts w:ascii="Verdana" w:hAnsi="Verdana"/>
          <w:color w:val="000000"/>
          <w:sz w:val="18"/>
          <w:szCs w:val="18"/>
        </w:rPr>
        <w:t> </w:t>
      </w:r>
      <w:r>
        <w:rPr>
          <w:rFonts w:ascii="Verdana" w:hAnsi="Verdana"/>
          <w:color w:val="000000"/>
          <w:sz w:val="18"/>
          <w:szCs w:val="18"/>
        </w:rPr>
        <w:t>или отдельных функций деятельности (частные</w:t>
      </w:r>
      <w:r>
        <w:rPr>
          <w:rStyle w:val="WW8Num2z0"/>
          <w:rFonts w:ascii="Verdana" w:hAnsi="Verdana"/>
          <w:color w:val="000000"/>
          <w:sz w:val="18"/>
          <w:szCs w:val="18"/>
        </w:rPr>
        <w:t> </w:t>
      </w:r>
      <w:r>
        <w:rPr>
          <w:rStyle w:val="WW8Num3z0"/>
          <w:rFonts w:ascii="Verdana" w:hAnsi="Verdana"/>
          <w:color w:val="4682B4"/>
          <w:sz w:val="18"/>
          <w:szCs w:val="18"/>
        </w:rPr>
        <w:t>бюджеты</w:t>
      </w:r>
      <w:r>
        <w:rPr>
          <w:rFonts w:ascii="Verdana" w:hAnsi="Verdana"/>
          <w:color w:val="000000"/>
          <w:sz w:val="18"/>
          <w:szCs w:val="18"/>
        </w:rPr>
        <w:t>). Учет бюджетов разбивают на год с</w:t>
      </w:r>
      <w:r>
        <w:rPr>
          <w:rStyle w:val="WW8Num2z0"/>
          <w:rFonts w:ascii="Verdana" w:hAnsi="Verdana"/>
          <w:color w:val="000000"/>
          <w:sz w:val="18"/>
          <w:szCs w:val="18"/>
        </w:rPr>
        <w:t> </w:t>
      </w:r>
      <w:r>
        <w:rPr>
          <w:rStyle w:val="WW8Num3z0"/>
          <w:rFonts w:ascii="Verdana" w:hAnsi="Verdana"/>
          <w:color w:val="4682B4"/>
          <w:sz w:val="18"/>
          <w:szCs w:val="18"/>
        </w:rPr>
        <w:t>разбивкой</w:t>
      </w:r>
      <w:r>
        <w:rPr>
          <w:rStyle w:val="WW8Num2z0"/>
          <w:rFonts w:ascii="Verdana" w:hAnsi="Verdana"/>
          <w:color w:val="000000"/>
          <w:sz w:val="18"/>
          <w:szCs w:val="18"/>
        </w:rPr>
        <w:t> </w:t>
      </w:r>
      <w:r>
        <w:rPr>
          <w:rFonts w:ascii="Verdana" w:hAnsi="Verdana"/>
          <w:color w:val="000000"/>
          <w:sz w:val="18"/>
          <w:szCs w:val="18"/>
        </w:rPr>
        <w:t>по кварталам и месяцам на основе непрерывного</w:t>
      </w:r>
      <w:r>
        <w:rPr>
          <w:rStyle w:val="WW8Num2z0"/>
          <w:rFonts w:ascii="Verdana" w:hAnsi="Verdana"/>
          <w:color w:val="000000"/>
          <w:sz w:val="18"/>
          <w:szCs w:val="18"/>
        </w:rPr>
        <w:t> </w:t>
      </w:r>
      <w:r>
        <w:rPr>
          <w:rStyle w:val="WW8Num3z0"/>
          <w:rFonts w:ascii="Verdana" w:hAnsi="Verdana"/>
          <w:color w:val="4682B4"/>
          <w:sz w:val="18"/>
          <w:szCs w:val="18"/>
        </w:rPr>
        <w:t>планирования</w:t>
      </w:r>
      <w:r>
        <w:rPr>
          <w:rFonts w:ascii="Verdana" w:hAnsi="Verdana"/>
          <w:color w:val="000000"/>
          <w:sz w:val="18"/>
          <w:szCs w:val="18"/>
        </w:rPr>
        <w:t>.</w:t>
      </w:r>
    </w:p>
    <w:p w14:paraId="3714286B" w14:textId="77777777" w:rsidR="007B5636" w:rsidRDefault="007B5636" w:rsidP="007B563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Учет операционного (</w:t>
      </w:r>
      <w:r>
        <w:rPr>
          <w:rStyle w:val="WW8Num3z0"/>
          <w:rFonts w:ascii="Verdana" w:hAnsi="Verdana"/>
          <w:color w:val="4682B4"/>
          <w:sz w:val="18"/>
          <w:szCs w:val="18"/>
        </w:rPr>
        <w:t>текущего</w:t>
      </w:r>
      <w:r>
        <w:rPr>
          <w:rFonts w:ascii="Verdana" w:hAnsi="Verdana"/>
          <w:color w:val="000000"/>
          <w:sz w:val="18"/>
          <w:szCs w:val="18"/>
        </w:rPr>
        <w:t>) бюджета отражает текущую деятельность центров ответственности (торговых предприятий).</w:t>
      </w:r>
    </w:p>
    <w:p w14:paraId="1B5F6551" w14:textId="77777777" w:rsidR="007B5636" w:rsidRDefault="007B5636" w:rsidP="007B563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Нами разработан и предлагается учет финансового</w:t>
      </w:r>
      <w:r>
        <w:rPr>
          <w:rStyle w:val="WW8Num2z0"/>
          <w:rFonts w:ascii="Verdana" w:hAnsi="Verdana"/>
          <w:color w:val="000000"/>
          <w:sz w:val="18"/>
          <w:szCs w:val="18"/>
        </w:rPr>
        <w:t> </w:t>
      </w:r>
      <w:r>
        <w:rPr>
          <w:rStyle w:val="WW8Num3z0"/>
          <w:rFonts w:ascii="Verdana" w:hAnsi="Verdana"/>
          <w:color w:val="4682B4"/>
          <w:sz w:val="18"/>
          <w:szCs w:val="18"/>
        </w:rPr>
        <w:t>бюджета</w:t>
      </w:r>
      <w:r>
        <w:rPr>
          <w:rStyle w:val="WW8Num2z0"/>
          <w:rFonts w:ascii="Verdana" w:hAnsi="Verdana"/>
          <w:color w:val="000000"/>
          <w:sz w:val="18"/>
          <w:szCs w:val="18"/>
        </w:rPr>
        <w:t> </w:t>
      </w:r>
      <w:r>
        <w:rPr>
          <w:rFonts w:ascii="Verdana" w:hAnsi="Verdana"/>
          <w:color w:val="000000"/>
          <w:sz w:val="18"/>
          <w:szCs w:val="18"/>
        </w:rPr>
        <w:t>торгового предприятия, представляющий прогнозную информацию о финансовом состоянии.</w:t>
      </w:r>
    </w:p>
    <w:p w14:paraId="35BEA31A" w14:textId="77777777" w:rsidR="007B5636" w:rsidRDefault="007B5636" w:rsidP="007B563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Качественное</w:t>
      </w:r>
      <w:r>
        <w:rPr>
          <w:rStyle w:val="WW8Num2z0"/>
          <w:rFonts w:ascii="Verdana" w:hAnsi="Verdana"/>
          <w:color w:val="000000"/>
          <w:sz w:val="18"/>
          <w:szCs w:val="18"/>
        </w:rPr>
        <w:t> </w:t>
      </w:r>
      <w:r>
        <w:rPr>
          <w:rStyle w:val="WW8Num3z0"/>
          <w:rFonts w:ascii="Verdana" w:hAnsi="Verdana"/>
          <w:color w:val="4682B4"/>
          <w:sz w:val="18"/>
          <w:szCs w:val="18"/>
        </w:rPr>
        <w:t>бюджетирование</w:t>
      </w:r>
      <w:r>
        <w:rPr>
          <w:rStyle w:val="WW8Num2z0"/>
          <w:rFonts w:ascii="Verdana" w:hAnsi="Verdana"/>
          <w:color w:val="000000"/>
          <w:sz w:val="18"/>
          <w:szCs w:val="18"/>
        </w:rPr>
        <w:t> </w:t>
      </w:r>
      <w:r>
        <w:rPr>
          <w:rFonts w:ascii="Verdana" w:hAnsi="Verdana"/>
          <w:color w:val="000000"/>
          <w:sz w:val="18"/>
          <w:szCs w:val="18"/>
        </w:rPr>
        <w:t>предполагает участие в плановом процессе многих специалистов:</w:t>
      </w:r>
      <w:r>
        <w:rPr>
          <w:rStyle w:val="WW8Num2z0"/>
          <w:rFonts w:ascii="Verdana" w:hAnsi="Verdana"/>
          <w:color w:val="000000"/>
          <w:sz w:val="18"/>
          <w:szCs w:val="18"/>
        </w:rPr>
        <w:t> </w:t>
      </w:r>
      <w:r>
        <w:rPr>
          <w:rStyle w:val="WW8Num3z0"/>
          <w:rFonts w:ascii="Verdana" w:hAnsi="Verdana"/>
          <w:color w:val="4682B4"/>
          <w:sz w:val="18"/>
          <w:szCs w:val="18"/>
        </w:rPr>
        <w:t>маркетологов</w:t>
      </w:r>
      <w:r>
        <w:rPr>
          <w:rFonts w:ascii="Verdana" w:hAnsi="Verdana"/>
          <w:color w:val="000000"/>
          <w:sz w:val="18"/>
          <w:szCs w:val="18"/>
        </w:rPr>
        <w:t>, экономистов, финансистов, бухгалтеров, технологов, заведующих</w:t>
      </w:r>
      <w:r>
        <w:rPr>
          <w:rStyle w:val="WW8Num2z0"/>
          <w:rFonts w:ascii="Verdana" w:hAnsi="Verdana"/>
          <w:color w:val="000000"/>
          <w:sz w:val="18"/>
          <w:szCs w:val="18"/>
        </w:rPr>
        <w:t> </w:t>
      </w:r>
      <w:r>
        <w:rPr>
          <w:rStyle w:val="WW8Num3z0"/>
          <w:rFonts w:ascii="Verdana" w:hAnsi="Verdana"/>
          <w:color w:val="4682B4"/>
          <w:sz w:val="18"/>
          <w:szCs w:val="18"/>
        </w:rPr>
        <w:t>магазинами</w:t>
      </w:r>
      <w:r>
        <w:rPr>
          <w:rFonts w:ascii="Verdana" w:hAnsi="Verdana"/>
          <w:color w:val="000000"/>
          <w:sz w:val="18"/>
          <w:szCs w:val="18"/>
        </w:rPr>
        <w:t>, специалистов в области налогообложения. При прогнозировании</w:t>
      </w:r>
      <w:r>
        <w:rPr>
          <w:rStyle w:val="WW8Num2z0"/>
          <w:rFonts w:ascii="Verdana" w:hAnsi="Verdana"/>
          <w:color w:val="000000"/>
          <w:sz w:val="18"/>
          <w:szCs w:val="18"/>
        </w:rPr>
        <w:t> </w:t>
      </w:r>
      <w:r>
        <w:rPr>
          <w:rStyle w:val="WW8Num3z0"/>
          <w:rFonts w:ascii="Verdana" w:hAnsi="Verdana"/>
          <w:color w:val="4682B4"/>
          <w:sz w:val="18"/>
          <w:szCs w:val="18"/>
        </w:rPr>
        <w:t>общефирменных</w:t>
      </w:r>
      <w:r>
        <w:rPr>
          <w:rStyle w:val="WW8Num2z0"/>
          <w:rFonts w:ascii="Verdana" w:hAnsi="Verdana"/>
          <w:color w:val="000000"/>
          <w:sz w:val="18"/>
          <w:szCs w:val="18"/>
        </w:rPr>
        <w:t> </w:t>
      </w:r>
      <w:r>
        <w:rPr>
          <w:rFonts w:ascii="Verdana" w:hAnsi="Verdana"/>
          <w:color w:val="000000"/>
          <w:sz w:val="18"/>
          <w:szCs w:val="18"/>
        </w:rPr>
        <w:t>издержек следует иметь в виду, что план не должен содержать заниженных оценок расходов.</w:t>
      </w:r>
    </w:p>
    <w:p w14:paraId="6D83EBA4" w14:textId="77777777" w:rsidR="007B5636" w:rsidRDefault="007B5636" w:rsidP="007B563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Таким образом, экономические отношения франчайзинговой торговли играют важную роль в развитии интегрированных процессов в</w:t>
      </w:r>
      <w:r>
        <w:rPr>
          <w:rStyle w:val="WW8Num2z0"/>
          <w:rFonts w:ascii="Verdana" w:hAnsi="Verdana"/>
          <w:color w:val="000000"/>
          <w:sz w:val="18"/>
          <w:szCs w:val="18"/>
        </w:rPr>
        <w:t> </w:t>
      </w:r>
      <w:r>
        <w:rPr>
          <w:rStyle w:val="WW8Num3z0"/>
          <w:rFonts w:ascii="Verdana" w:hAnsi="Verdana"/>
          <w:color w:val="4682B4"/>
          <w:sz w:val="18"/>
          <w:szCs w:val="18"/>
        </w:rPr>
        <w:t>предпринимательской</w:t>
      </w:r>
      <w:r>
        <w:rPr>
          <w:rStyle w:val="WW8Num2z0"/>
          <w:rFonts w:ascii="Verdana" w:hAnsi="Verdana"/>
          <w:color w:val="000000"/>
          <w:sz w:val="18"/>
          <w:szCs w:val="18"/>
        </w:rPr>
        <w:t> </w:t>
      </w:r>
      <w:r>
        <w:rPr>
          <w:rFonts w:ascii="Verdana" w:hAnsi="Verdana"/>
          <w:color w:val="000000"/>
          <w:sz w:val="18"/>
          <w:szCs w:val="18"/>
        </w:rPr>
        <w:t>деятельности в России, функция планирования является ведущей в механизме взаимоотношений партнеров во франчайзинге, так как она определяет цели функционирования системы франчайзинга, пути и ресурсы, обеспечивая экономическую устойчивость взаимоотношений в этой системе. Учетно-аналитическогое обеспечение средств индивидуализации в ь торговле может достигаться через использование и применение консолидированной отчетности на базе</w:t>
      </w:r>
      <w:r>
        <w:rPr>
          <w:rStyle w:val="WW8Num2z0"/>
          <w:rFonts w:ascii="Verdana" w:hAnsi="Verdana"/>
          <w:color w:val="000000"/>
          <w:sz w:val="18"/>
          <w:szCs w:val="18"/>
        </w:rPr>
        <w:t> </w:t>
      </w:r>
      <w:r>
        <w:rPr>
          <w:rStyle w:val="WW8Num3z0"/>
          <w:rFonts w:ascii="Verdana" w:hAnsi="Verdana"/>
          <w:color w:val="4682B4"/>
          <w:sz w:val="18"/>
          <w:szCs w:val="18"/>
        </w:rPr>
        <w:t>отчетных</w:t>
      </w:r>
      <w:r>
        <w:rPr>
          <w:rStyle w:val="WW8Num2z0"/>
          <w:rFonts w:ascii="Verdana" w:hAnsi="Verdana"/>
          <w:color w:val="000000"/>
          <w:sz w:val="18"/>
          <w:szCs w:val="18"/>
        </w:rPr>
        <w:t> </w:t>
      </w:r>
      <w:r>
        <w:rPr>
          <w:rFonts w:ascii="Verdana" w:hAnsi="Verdana"/>
          <w:color w:val="000000"/>
          <w:sz w:val="18"/>
          <w:szCs w:val="18"/>
        </w:rPr>
        <w:t>данных, сводных отчетов, которые будут содержаться в программном обеспечении интегрированных форм ведения бизнеса, где необходимо выделять средства индивидуализации, как самостоятельную категорию. Это будет способствовать созданию централизованной базы данных учетной информации средств индивидуализации в учете.</w:t>
      </w:r>
    </w:p>
    <w:p w14:paraId="78F3F28D" w14:textId="77777777" w:rsidR="007B5636" w:rsidRDefault="007B5636" w:rsidP="007B5636">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экономических наук Хало, Любовь Анатольевна, 2005 год</w:t>
      </w:r>
    </w:p>
    <w:p w14:paraId="41AD14B7" w14:textId="77777777" w:rsidR="007B5636" w:rsidRDefault="007B5636" w:rsidP="007B563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 Федеральный закон РФ от 21 ноября 1996 г., № 129-ФЗ «О</w:t>
      </w:r>
      <w:r>
        <w:rPr>
          <w:rStyle w:val="WW8Num2z0"/>
          <w:rFonts w:ascii="Verdana" w:hAnsi="Verdana"/>
          <w:color w:val="000000"/>
          <w:sz w:val="18"/>
          <w:szCs w:val="18"/>
        </w:rPr>
        <w:t> </w:t>
      </w:r>
      <w:r>
        <w:rPr>
          <w:rStyle w:val="WW8Num3z0"/>
          <w:rFonts w:ascii="Verdana" w:hAnsi="Verdana"/>
          <w:color w:val="4682B4"/>
          <w:sz w:val="18"/>
          <w:szCs w:val="18"/>
        </w:rPr>
        <w:t>бухгалтерском</w:t>
      </w:r>
      <w:r>
        <w:rPr>
          <w:rStyle w:val="WW8Num2z0"/>
          <w:rFonts w:ascii="Verdana" w:hAnsi="Verdana"/>
          <w:color w:val="000000"/>
          <w:sz w:val="18"/>
          <w:szCs w:val="18"/>
        </w:rPr>
        <w:t> </w:t>
      </w:r>
      <w:r>
        <w:rPr>
          <w:rFonts w:ascii="Verdana" w:hAnsi="Verdana"/>
          <w:color w:val="000000"/>
          <w:sz w:val="18"/>
          <w:szCs w:val="18"/>
        </w:rPr>
        <w:t>учете».</w:t>
      </w:r>
    </w:p>
    <w:p w14:paraId="2800964F" w14:textId="77777777" w:rsidR="007B5636" w:rsidRDefault="007B5636" w:rsidP="007B563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 Федеральный закон РФ от 23 сентября 1992г., № 3520-1 «О</w:t>
      </w:r>
      <w:r>
        <w:rPr>
          <w:rStyle w:val="WW8Num2z0"/>
          <w:rFonts w:ascii="Verdana" w:hAnsi="Verdana"/>
          <w:color w:val="000000"/>
          <w:sz w:val="18"/>
          <w:szCs w:val="18"/>
        </w:rPr>
        <w:t> </w:t>
      </w:r>
      <w:r>
        <w:rPr>
          <w:rStyle w:val="WW8Num3z0"/>
          <w:rFonts w:ascii="Verdana" w:hAnsi="Verdana"/>
          <w:color w:val="4682B4"/>
          <w:sz w:val="18"/>
          <w:szCs w:val="18"/>
        </w:rPr>
        <w:t>товарных</w:t>
      </w:r>
      <w:r>
        <w:rPr>
          <w:rStyle w:val="WW8Num2z0"/>
          <w:rFonts w:ascii="Verdana" w:hAnsi="Verdana"/>
          <w:color w:val="000000"/>
          <w:sz w:val="18"/>
          <w:szCs w:val="18"/>
        </w:rPr>
        <w:t> </w:t>
      </w:r>
      <w:r>
        <w:rPr>
          <w:rFonts w:ascii="Verdana" w:hAnsi="Verdana"/>
          <w:color w:val="000000"/>
          <w:sz w:val="18"/>
          <w:szCs w:val="18"/>
        </w:rPr>
        <w:t>знаках, знаках обслуживания и наименованиях мест происхождения</w:t>
      </w:r>
      <w:r>
        <w:rPr>
          <w:rStyle w:val="WW8Num2z0"/>
          <w:rFonts w:ascii="Verdana" w:hAnsi="Verdana"/>
          <w:color w:val="000000"/>
          <w:sz w:val="18"/>
          <w:szCs w:val="18"/>
        </w:rPr>
        <w:t> </w:t>
      </w:r>
      <w:r>
        <w:rPr>
          <w:rStyle w:val="WW8Num3z0"/>
          <w:rFonts w:ascii="Verdana" w:hAnsi="Verdana"/>
          <w:color w:val="4682B4"/>
          <w:sz w:val="18"/>
          <w:szCs w:val="18"/>
        </w:rPr>
        <w:t>товаров</w:t>
      </w:r>
      <w:r>
        <w:rPr>
          <w:rFonts w:ascii="Verdana" w:hAnsi="Verdana"/>
          <w:color w:val="000000"/>
          <w:sz w:val="18"/>
          <w:szCs w:val="18"/>
        </w:rPr>
        <w:t>».</w:t>
      </w:r>
    </w:p>
    <w:p w14:paraId="399328C5" w14:textId="77777777" w:rsidR="007B5636" w:rsidRDefault="007B5636" w:rsidP="007B563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 Федеральный закон РФ «</w:t>
      </w:r>
      <w:r>
        <w:rPr>
          <w:rStyle w:val="WW8Num3z0"/>
          <w:rFonts w:ascii="Verdana" w:hAnsi="Verdana"/>
          <w:color w:val="4682B4"/>
          <w:sz w:val="18"/>
          <w:szCs w:val="18"/>
        </w:rPr>
        <w:t>Об авторском праве и смежных прав</w:t>
      </w:r>
      <w:r>
        <w:rPr>
          <w:rFonts w:ascii="Verdana" w:hAnsi="Verdana"/>
          <w:color w:val="000000"/>
          <w:sz w:val="18"/>
          <w:szCs w:val="18"/>
        </w:rPr>
        <w:t>» от 09 июля 1993г., №5351-1;</w:t>
      </w:r>
    </w:p>
    <w:p w14:paraId="5D8FDFC3" w14:textId="77777777" w:rsidR="007B5636" w:rsidRDefault="007B5636" w:rsidP="007B563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 Федеральный закон РФ «</w:t>
      </w:r>
      <w:r>
        <w:rPr>
          <w:rStyle w:val="WW8Num3z0"/>
          <w:rFonts w:ascii="Verdana" w:hAnsi="Verdana"/>
          <w:color w:val="4682B4"/>
          <w:sz w:val="18"/>
          <w:szCs w:val="18"/>
        </w:rPr>
        <w:t>О правовой охране программ для электронных вычислительных машин и баз данных</w:t>
      </w:r>
      <w:r>
        <w:rPr>
          <w:rFonts w:ascii="Verdana" w:hAnsi="Verdana"/>
          <w:color w:val="000000"/>
          <w:sz w:val="18"/>
          <w:szCs w:val="18"/>
        </w:rPr>
        <w:t>» от 23 сентября 1992г., № 3523-1.</w:t>
      </w:r>
    </w:p>
    <w:p w14:paraId="73881FA4" w14:textId="77777777" w:rsidR="007B5636" w:rsidRDefault="007B5636" w:rsidP="007B563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 Федеральный закон РФ «</w:t>
      </w:r>
      <w:r>
        <w:rPr>
          <w:rStyle w:val="WW8Num3z0"/>
          <w:rFonts w:ascii="Verdana" w:hAnsi="Verdana"/>
          <w:color w:val="4682B4"/>
          <w:sz w:val="18"/>
          <w:szCs w:val="18"/>
        </w:rPr>
        <w:t>Об охране топологии и интегральных микросхем</w:t>
      </w:r>
      <w:r>
        <w:rPr>
          <w:rFonts w:ascii="Verdana" w:hAnsi="Verdana"/>
          <w:color w:val="000000"/>
          <w:sz w:val="18"/>
          <w:szCs w:val="18"/>
        </w:rPr>
        <w:t>» от 23 сентября 1992г., № 3526-1.</w:t>
      </w:r>
    </w:p>
    <w:p w14:paraId="4832D4AF" w14:textId="77777777" w:rsidR="007B5636" w:rsidRDefault="007B5636" w:rsidP="007B563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6. Федеральный закон РФ «</w:t>
      </w:r>
      <w:r>
        <w:rPr>
          <w:rStyle w:val="WW8Num3z0"/>
          <w:rFonts w:ascii="Verdana" w:hAnsi="Verdana"/>
          <w:color w:val="4682B4"/>
          <w:sz w:val="18"/>
          <w:szCs w:val="18"/>
        </w:rPr>
        <w:t>О селекционных достижениях</w:t>
      </w:r>
      <w:r>
        <w:rPr>
          <w:rFonts w:ascii="Verdana" w:hAnsi="Verdana"/>
          <w:color w:val="000000"/>
          <w:sz w:val="18"/>
          <w:szCs w:val="18"/>
        </w:rPr>
        <w:t>» от 06 августа 1993 г.,№5605-1;</w:t>
      </w:r>
    </w:p>
    <w:p w14:paraId="61160C06" w14:textId="77777777" w:rsidR="007B5636" w:rsidRDefault="007B5636" w:rsidP="007B563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 Федеральный закон РФ от 11 ноября 2003г., № 139-Ф3 «</w:t>
      </w:r>
      <w:r>
        <w:rPr>
          <w:rStyle w:val="WW8Num3z0"/>
          <w:rFonts w:ascii="Verdana" w:hAnsi="Verdana"/>
          <w:color w:val="4682B4"/>
          <w:sz w:val="18"/>
          <w:szCs w:val="18"/>
        </w:rPr>
        <w:t>Налог</w:t>
      </w:r>
      <w:r>
        <w:rPr>
          <w:rStyle w:val="WW8Num2z0"/>
          <w:rFonts w:ascii="Verdana" w:hAnsi="Verdana"/>
          <w:color w:val="000000"/>
          <w:sz w:val="18"/>
          <w:szCs w:val="18"/>
        </w:rPr>
        <w:t> </w:t>
      </w:r>
      <w:r>
        <w:rPr>
          <w:rFonts w:ascii="Verdana" w:hAnsi="Verdana"/>
          <w:color w:val="000000"/>
          <w:sz w:val="18"/>
          <w:szCs w:val="18"/>
        </w:rPr>
        <w:t>на имущество организаций», глава 30 НК РФ. 21. Федеральный закон РФ от 27 декабря 1991г., № 2118-1 «</w:t>
      </w:r>
      <w:r>
        <w:rPr>
          <w:rStyle w:val="WW8Num3z0"/>
          <w:rFonts w:ascii="Verdana" w:hAnsi="Verdana"/>
          <w:color w:val="4682B4"/>
          <w:sz w:val="18"/>
          <w:szCs w:val="18"/>
        </w:rPr>
        <w:t>Об основах налоговой системы в РФ</w:t>
      </w:r>
      <w:r>
        <w:rPr>
          <w:rFonts w:ascii="Verdana" w:hAnsi="Verdana"/>
          <w:color w:val="000000"/>
          <w:sz w:val="18"/>
          <w:szCs w:val="18"/>
        </w:rPr>
        <w:t>».</w:t>
      </w:r>
    </w:p>
    <w:p w14:paraId="25D822D7" w14:textId="77777777" w:rsidR="007B5636" w:rsidRDefault="007B5636" w:rsidP="007B563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 Приказ</w:t>
      </w:r>
      <w:r>
        <w:rPr>
          <w:rStyle w:val="WW8Num2z0"/>
          <w:rFonts w:ascii="Verdana" w:hAnsi="Verdana"/>
          <w:color w:val="000000"/>
          <w:sz w:val="18"/>
          <w:szCs w:val="18"/>
        </w:rPr>
        <w:t> </w:t>
      </w:r>
      <w:r>
        <w:rPr>
          <w:rStyle w:val="WW8Num3z0"/>
          <w:rFonts w:ascii="Verdana" w:hAnsi="Verdana"/>
          <w:color w:val="4682B4"/>
          <w:sz w:val="18"/>
          <w:szCs w:val="18"/>
        </w:rPr>
        <w:t>Минфина</w:t>
      </w:r>
      <w:r>
        <w:rPr>
          <w:rStyle w:val="WW8Num2z0"/>
          <w:rFonts w:ascii="Verdana" w:hAnsi="Verdana"/>
          <w:color w:val="000000"/>
          <w:sz w:val="18"/>
          <w:szCs w:val="18"/>
        </w:rPr>
        <w:t> </w:t>
      </w:r>
      <w:r>
        <w:rPr>
          <w:rFonts w:ascii="Verdana" w:hAnsi="Verdana"/>
          <w:color w:val="000000"/>
          <w:sz w:val="18"/>
          <w:szCs w:val="18"/>
        </w:rPr>
        <w:t>России от 16 октября 2000г., № 91 н. «О положении по</w:t>
      </w:r>
      <w:r>
        <w:rPr>
          <w:rStyle w:val="WW8Num2z0"/>
          <w:rFonts w:ascii="Verdana" w:hAnsi="Verdana"/>
          <w:color w:val="000000"/>
          <w:sz w:val="18"/>
          <w:szCs w:val="18"/>
        </w:rPr>
        <w:t> </w:t>
      </w:r>
      <w:r>
        <w:rPr>
          <w:rStyle w:val="WW8Num3z0"/>
          <w:rFonts w:ascii="Verdana" w:hAnsi="Verdana"/>
          <w:color w:val="4682B4"/>
          <w:sz w:val="18"/>
          <w:szCs w:val="18"/>
        </w:rPr>
        <w:t>бухгалтерскому</w:t>
      </w:r>
      <w:r>
        <w:rPr>
          <w:rStyle w:val="WW8Num2z0"/>
          <w:rFonts w:ascii="Verdana" w:hAnsi="Verdana"/>
          <w:color w:val="000000"/>
          <w:sz w:val="18"/>
          <w:szCs w:val="18"/>
        </w:rPr>
        <w:t> </w:t>
      </w:r>
      <w:r>
        <w:rPr>
          <w:rFonts w:ascii="Verdana" w:hAnsi="Verdana"/>
          <w:color w:val="000000"/>
          <w:sz w:val="18"/>
          <w:szCs w:val="18"/>
        </w:rPr>
        <w:t>учету ПБУ 14/2000,"Учет нематериальных</w:t>
      </w:r>
      <w:r>
        <w:rPr>
          <w:rStyle w:val="WW8Num2z0"/>
          <w:rFonts w:ascii="Verdana" w:hAnsi="Verdana"/>
          <w:color w:val="000000"/>
          <w:sz w:val="18"/>
          <w:szCs w:val="18"/>
        </w:rPr>
        <w:t> </w:t>
      </w:r>
      <w:r>
        <w:rPr>
          <w:rStyle w:val="WW8Num3z0"/>
          <w:rFonts w:ascii="Verdana" w:hAnsi="Verdana"/>
          <w:color w:val="4682B4"/>
          <w:sz w:val="18"/>
          <w:szCs w:val="18"/>
        </w:rPr>
        <w:t>активов</w:t>
      </w:r>
      <w:r>
        <w:rPr>
          <w:rFonts w:ascii="Verdana" w:hAnsi="Verdana"/>
          <w:color w:val="000000"/>
          <w:sz w:val="18"/>
          <w:szCs w:val="18"/>
        </w:rPr>
        <w:t>".</w:t>
      </w:r>
    </w:p>
    <w:p w14:paraId="6FBD51B8" w14:textId="77777777" w:rsidR="007B5636" w:rsidRDefault="007B5636" w:rsidP="007B563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 Приказ Минфина России от 07 мая 2003г., № 38н. «Дополнения и изменения в План счетов</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финансово-хозяйственной деятельности организаций и инструкции по его применению с учетом изменений».</w:t>
      </w:r>
    </w:p>
    <w:p w14:paraId="4CF4E1D9" w14:textId="77777777" w:rsidR="007B5636" w:rsidRDefault="007B5636" w:rsidP="007B563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 Приказ Минфина России от 12 ноября 1996г., № 97 «О</w:t>
      </w:r>
      <w:r>
        <w:rPr>
          <w:rStyle w:val="WW8Num2z0"/>
          <w:rFonts w:ascii="Verdana" w:hAnsi="Verdana"/>
          <w:color w:val="000000"/>
          <w:sz w:val="18"/>
          <w:szCs w:val="18"/>
        </w:rPr>
        <w:t> </w:t>
      </w:r>
      <w:r>
        <w:rPr>
          <w:rStyle w:val="WW8Num3z0"/>
          <w:rFonts w:ascii="Verdana" w:hAnsi="Verdana"/>
          <w:color w:val="4682B4"/>
          <w:sz w:val="18"/>
          <w:szCs w:val="18"/>
        </w:rPr>
        <w:t>годовой</w:t>
      </w:r>
      <w:r>
        <w:rPr>
          <w:rStyle w:val="WW8Num2z0"/>
          <w:rFonts w:ascii="Verdana" w:hAnsi="Verdana"/>
          <w:color w:val="000000"/>
          <w:sz w:val="18"/>
          <w:szCs w:val="18"/>
        </w:rPr>
        <w:t> </w:t>
      </w:r>
      <w:r>
        <w:rPr>
          <w:rFonts w:ascii="Verdana" w:hAnsi="Verdana"/>
          <w:color w:val="000000"/>
          <w:sz w:val="18"/>
          <w:szCs w:val="18"/>
        </w:rPr>
        <w:t>бухгалтерской отчетности организаций».</w:t>
      </w:r>
    </w:p>
    <w:p w14:paraId="69893226" w14:textId="77777777" w:rsidR="007B5636" w:rsidRDefault="007B5636" w:rsidP="007B563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Письмо Минфина России от 12 ноября 1996г., № 96 «О порядке отражения в бухгалтерском учете отдельных операций, связанных с</w:t>
      </w:r>
      <w:r>
        <w:rPr>
          <w:rStyle w:val="WW8Num2z0"/>
          <w:rFonts w:ascii="Verdana" w:hAnsi="Verdana"/>
          <w:color w:val="000000"/>
          <w:sz w:val="18"/>
          <w:szCs w:val="18"/>
        </w:rPr>
        <w:t> </w:t>
      </w:r>
      <w:r>
        <w:rPr>
          <w:rStyle w:val="WW8Num3z0"/>
          <w:rFonts w:ascii="Verdana" w:hAnsi="Verdana"/>
          <w:color w:val="4682B4"/>
          <w:sz w:val="18"/>
          <w:szCs w:val="18"/>
        </w:rPr>
        <w:t>налогом</w:t>
      </w:r>
      <w:r>
        <w:rPr>
          <w:rStyle w:val="WW8Num2z0"/>
          <w:rFonts w:ascii="Verdana" w:hAnsi="Verdana"/>
          <w:color w:val="000000"/>
          <w:sz w:val="18"/>
          <w:szCs w:val="18"/>
        </w:rPr>
        <w:t> </w:t>
      </w:r>
      <w:r>
        <w:rPr>
          <w:rFonts w:ascii="Verdana" w:hAnsi="Verdana"/>
          <w:color w:val="000000"/>
          <w:sz w:val="18"/>
          <w:szCs w:val="18"/>
        </w:rPr>
        <w:t>на добавленную стоимость и</w:t>
      </w:r>
      <w:r>
        <w:rPr>
          <w:rStyle w:val="WW8Num2z0"/>
          <w:rFonts w:ascii="Verdana" w:hAnsi="Verdana"/>
          <w:color w:val="000000"/>
          <w:sz w:val="18"/>
          <w:szCs w:val="18"/>
        </w:rPr>
        <w:t> </w:t>
      </w:r>
      <w:r>
        <w:rPr>
          <w:rStyle w:val="WW8Num3z0"/>
          <w:rFonts w:ascii="Verdana" w:hAnsi="Verdana"/>
          <w:color w:val="4682B4"/>
          <w:sz w:val="18"/>
          <w:szCs w:val="18"/>
        </w:rPr>
        <w:t>акцизами</w:t>
      </w:r>
      <w:r>
        <w:rPr>
          <w:rFonts w:ascii="Verdana" w:hAnsi="Verdana"/>
          <w:color w:val="000000"/>
          <w:sz w:val="18"/>
          <w:szCs w:val="18"/>
        </w:rPr>
        <w:t>».</w:t>
      </w:r>
    </w:p>
    <w:p w14:paraId="4F55C05C" w14:textId="77777777" w:rsidR="007B5636" w:rsidRDefault="007B5636" w:rsidP="007B563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Приказом Минфина России от 19 октября 1995 г., № 115. Инструкция «О годовой</w:t>
      </w:r>
      <w:r>
        <w:rPr>
          <w:rStyle w:val="WW8Num2z0"/>
          <w:rFonts w:ascii="Verdana" w:hAnsi="Verdana"/>
          <w:color w:val="000000"/>
          <w:sz w:val="18"/>
          <w:szCs w:val="18"/>
        </w:rPr>
        <w:t> </w:t>
      </w:r>
      <w:r>
        <w:rPr>
          <w:rStyle w:val="WW8Num3z0"/>
          <w:rFonts w:ascii="Verdana" w:hAnsi="Verdana"/>
          <w:color w:val="4682B4"/>
          <w:sz w:val="18"/>
          <w:szCs w:val="18"/>
        </w:rPr>
        <w:t>бухгалтерской</w:t>
      </w:r>
      <w:r>
        <w:rPr>
          <w:rStyle w:val="WW8Num2z0"/>
          <w:rFonts w:ascii="Verdana" w:hAnsi="Verdana"/>
          <w:color w:val="000000"/>
          <w:sz w:val="18"/>
          <w:szCs w:val="18"/>
        </w:rPr>
        <w:t> </w:t>
      </w:r>
      <w:r>
        <w:rPr>
          <w:rFonts w:ascii="Verdana" w:hAnsi="Verdana"/>
          <w:color w:val="000000"/>
          <w:sz w:val="18"/>
          <w:szCs w:val="18"/>
        </w:rPr>
        <w:t>отчетности за 1995 г.».</w:t>
      </w:r>
    </w:p>
    <w:p w14:paraId="27C15A1F" w14:textId="77777777" w:rsidR="007B5636" w:rsidRDefault="007B5636" w:rsidP="007B563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 Приказ Минфина России от 26 декабря 1994., №170. «Положение о бухгалтерском учете и</w:t>
      </w:r>
      <w:r>
        <w:rPr>
          <w:rStyle w:val="WW8Num2z0"/>
          <w:rFonts w:ascii="Verdana" w:hAnsi="Verdana"/>
          <w:color w:val="000000"/>
          <w:sz w:val="18"/>
          <w:szCs w:val="18"/>
        </w:rPr>
        <w:t> </w:t>
      </w:r>
      <w:r>
        <w:rPr>
          <w:rStyle w:val="WW8Num3z0"/>
          <w:rFonts w:ascii="Verdana" w:hAnsi="Verdana"/>
          <w:color w:val="4682B4"/>
          <w:sz w:val="18"/>
          <w:szCs w:val="18"/>
        </w:rPr>
        <w:t>отчетности</w:t>
      </w:r>
      <w:r>
        <w:rPr>
          <w:rStyle w:val="WW8Num2z0"/>
          <w:rFonts w:ascii="Verdana" w:hAnsi="Verdana"/>
          <w:color w:val="000000"/>
          <w:sz w:val="18"/>
          <w:szCs w:val="18"/>
        </w:rPr>
        <w:t> </w:t>
      </w:r>
      <w:r>
        <w:rPr>
          <w:rFonts w:ascii="Verdana" w:hAnsi="Verdana"/>
          <w:color w:val="000000"/>
          <w:sz w:val="18"/>
          <w:szCs w:val="18"/>
        </w:rPr>
        <w:t>в РФ».</w:t>
      </w:r>
    </w:p>
    <w:p w14:paraId="3FAB22CA" w14:textId="77777777" w:rsidR="007B5636" w:rsidRDefault="007B5636" w:rsidP="007B563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 Письмо Минфина России от 30 декабря 1993г., № 160 «Положение по бухгалтерскому учету</w:t>
      </w:r>
      <w:r>
        <w:rPr>
          <w:rStyle w:val="WW8Num2z0"/>
          <w:rFonts w:ascii="Verdana" w:hAnsi="Verdana"/>
          <w:color w:val="000000"/>
          <w:sz w:val="18"/>
          <w:szCs w:val="18"/>
        </w:rPr>
        <w:t> </w:t>
      </w:r>
      <w:r>
        <w:rPr>
          <w:rStyle w:val="WW8Num3z0"/>
          <w:rFonts w:ascii="Verdana" w:hAnsi="Verdana"/>
          <w:color w:val="4682B4"/>
          <w:sz w:val="18"/>
          <w:szCs w:val="18"/>
        </w:rPr>
        <w:t>долгосрочных</w:t>
      </w:r>
      <w:r>
        <w:rPr>
          <w:rStyle w:val="WW8Num2z0"/>
          <w:rFonts w:ascii="Verdana" w:hAnsi="Verdana"/>
          <w:color w:val="000000"/>
          <w:sz w:val="18"/>
          <w:szCs w:val="18"/>
        </w:rPr>
        <w:t> </w:t>
      </w:r>
      <w:r>
        <w:rPr>
          <w:rFonts w:ascii="Verdana" w:hAnsi="Verdana"/>
          <w:color w:val="000000"/>
          <w:sz w:val="18"/>
          <w:szCs w:val="18"/>
        </w:rPr>
        <w:t>инвестиций», разд. 2, п. 2.3, разд. 4, "Учет</w:t>
      </w:r>
      <w:r>
        <w:rPr>
          <w:rStyle w:val="WW8Num2z0"/>
          <w:rFonts w:ascii="Verdana" w:hAnsi="Verdana"/>
          <w:color w:val="000000"/>
          <w:sz w:val="18"/>
          <w:szCs w:val="18"/>
        </w:rPr>
        <w:t> </w:t>
      </w:r>
      <w:r>
        <w:rPr>
          <w:rStyle w:val="WW8Num3z0"/>
          <w:rFonts w:ascii="Verdana" w:hAnsi="Verdana"/>
          <w:color w:val="4682B4"/>
          <w:sz w:val="18"/>
          <w:szCs w:val="18"/>
        </w:rPr>
        <w:t>приобретения</w:t>
      </w:r>
      <w:r>
        <w:rPr>
          <w:rStyle w:val="WW8Num2z0"/>
          <w:rFonts w:ascii="Verdana" w:hAnsi="Verdana"/>
          <w:color w:val="000000"/>
          <w:sz w:val="18"/>
          <w:szCs w:val="18"/>
        </w:rPr>
        <w:t> </w:t>
      </w:r>
      <w:r>
        <w:rPr>
          <w:rFonts w:ascii="Verdana" w:hAnsi="Verdana"/>
          <w:color w:val="000000"/>
          <w:sz w:val="18"/>
          <w:szCs w:val="18"/>
        </w:rPr>
        <w:t>основных средств, земельных участков, объектов</w:t>
      </w:r>
      <w:r>
        <w:rPr>
          <w:rStyle w:val="WW8Num2z0"/>
          <w:rFonts w:ascii="Verdana" w:hAnsi="Verdana"/>
          <w:color w:val="000000"/>
          <w:sz w:val="18"/>
          <w:szCs w:val="18"/>
        </w:rPr>
        <w:t> </w:t>
      </w:r>
      <w:r>
        <w:rPr>
          <w:rStyle w:val="WW8Num3z0"/>
          <w:rFonts w:ascii="Verdana" w:hAnsi="Verdana"/>
          <w:color w:val="4682B4"/>
          <w:sz w:val="18"/>
          <w:szCs w:val="18"/>
        </w:rPr>
        <w:t>природопользования</w:t>
      </w:r>
      <w:r>
        <w:rPr>
          <w:rStyle w:val="WW8Num2z0"/>
          <w:rFonts w:ascii="Verdana" w:hAnsi="Verdana"/>
          <w:color w:val="000000"/>
          <w:sz w:val="18"/>
          <w:szCs w:val="18"/>
        </w:rPr>
        <w:t> </w:t>
      </w:r>
      <w:r>
        <w:rPr>
          <w:rFonts w:ascii="Verdana" w:hAnsi="Verdana"/>
          <w:color w:val="000000"/>
          <w:sz w:val="18"/>
          <w:szCs w:val="18"/>
        </w:rPr>
        <w:t>и нематериальных активов".</w:t>
      </w:r>
    </w:p>
    <w:p w14:paraId="23627CD2" w14:textId="77777777" w:rsidR="007B5636" w:rsidRDefault="007B5636" w:rsidP="007B563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 Письмо</w:t>
      </w:r>
      <w:r>
        <w:rPr>
          <w:rStyle w:val="WW8Num2z0"/>
          <w:rFonts w:ascii="Verdana" w:hAnsi="Verdana"/>
          <w:color w:val="000000"/>
          <w:sz w:val="18"/>
          <w:szCs w:val="18"/>
        </w:rPr>
        <w:t> </w:t>
      </w:r>
      <w:r>
        <w:rPr>
          <w:rStyle w:val="WW8Num3z0"/>
          <w:rFonts w:ascii="Verdana" w:hAnsi="Verdana"/>
          <w:color w:val="4682B4"/>
          <w:sz w:val="18"/>
          <w:szCs w:val="18"/>
        </w:rPr>
        <w:t>Роскомторга</w:t>
      </w:r>
      <w:r>
        <w:rPr>
          <w:rStyle w:val="WW8Num2z0"/>
          <w:rFonts w:ascii="Verdana" w:hAnsi="Verdana"/>
          <w:color w:val="000000"/>
          <w:sz w:val="18"/>
          <w:szCs w:val="18"/>
        </w:rPr>
        <w:t> </w:t>
      </w:r>
      <w:r>
        <w:rPr>
          <w:rFonts w:ascii="Verdana" w:hAnsi="Verdana"/>
          <w:color w:val="000000"/>
          <w:sz w:val="18"/>
          <w:szCs w:val="18"/>
        </w:rPr>
        <w:t>РФ от 10 июня 1996 г., № 1-794/32-5., «Методические рекомендации по учету и оформлению операций приема, хранения, и отпуска товаров в организациях</w:t>
      </w:r>
      <w:r>
        <w:rPr>
          <w:rStyle w:val="WW8Num2z0"/>
          <w:rFonts w:ascii="Verdana" w:hAnsi="Verdana"/>
          <w:color w:val="000000"/>
          <w:sz w:val="18"/>
          <w:szCs w:val="18"/>
        </w:rPr>
        <w:t> </w:t>
      </w:r>
      <w:r>
        <w:rPr>
          <w:rStyle w:val="WW8Num3z0"/>
          <w:rFonts w:ascii="Verdana" w:hAnsi="Verdana"/>
          <w:color w:val="4682B4"/>
          <w:sz w:val="18"/>
          <w:szCs w:val="18"/>
        </w:rPr>
        <w:t>торговли</w:t>
      </w:r>
      <w:r>
        <w:rPr>
          <w:rFonts w:ascii="Verdana" w:hAnsi="Verdana"/>
          <w:color w:val="000000"/>
          <w:sz w:val="18"/>
          <w:szCs w:val="18"/>
        </w:rPr>
        <w:t>».</w:t>
      </w:r>
    </w:p>
    <w:p w14:paraId="145B4B2D" w14:textId="77777777" w:rsidR="007B5636" w:rsidRDefault="007B5636" w:rsidP="007B563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 Постановлением Правительства РФ от 26 июля 1994 г., №870 «О</w:t>
      </w:r>
      <w:r>
        <w:rPr>
          <w:rStyle w:val="WW8Num2z0"/>
          <w:rFonts w:ascii="Verdana" w:hAnsi="Verdana"/>
          <w:color w:val="000000"/>
          <w:sz w:val="18"/>
          <w:szCs w:val="18"/>
        </w:rPr>
        <w:t> </w:t>
      </w:r>
      <w:r>
        <w:rPr>
          <w:rStyle w:val="WW8Num3z0"/>
          <w:rFonts w:ascii="Verdana" w:hAnsi="Verdana"/>
          <w:color w:val="4682B4"/>
          <w:sz w:val="18"/>
          <w:szCs w:val="18"/>
        </w:rPr>
        <w:t>приватизации</w:t>
      </w:r>
      <w:r>
        <w:rPr>
          <w:rStyle w:val="WW8Num2z0"/>
          <w:rFonts w:ascii="Verdana" w:hAnsi="Verdana"/>
          <w:color w:val="000000"/>
          <w:sz w:val="18"/>
          <w:szCs w:val="18"/>
        </w:rPr>
        <w:t> </w:t>
      </w:r>
      <w:r>
        <w:rPr>
          <w:rFonts w:ascii="Verdana" w:hAnsi="Verdana"/>
          <w:color w:val="000000"/>
          <w:sz w:val="18"/>
          <w:szCs w:val="18"/>
        </w:rPr>
        <w:t>объектов научно-технической сферы».17</w:t>
      </w:r>
    </w:p>
    <w:p w14:paraId="36D50C34" w14:textId="2A182B73" w:rsidR="006620F7" w:rsidRPr="007B5636" w:rsidRDefault="007B5636" w:rsidP="007B5636">
      <w:r>
        <w:rPr>
          <w:rFonts w:ascii="Verdana" w:hAnsi="Verdana"/>
          <w:color w:val="000000"/>
          <w:sz w:val="18"/>
          <w:szCs w:val="18"/>
        </w:rPr>
        <w:br/>
      </w:r>
      <w:r>
        <w:rPr>
          <w:rFonts w:ascii="Verdana" w:hAnsi="Verdana"/>
          <w:color w:val="000000"/>
          <w:sz w:val="18"/>
          <w:szCs w:val="18"/>
        </w:rPr>
        <w:br/>
      </w:r>
      <w:bookmarkStart w:id="0" w:name="_GoBack"/>
      <w:bookmarkEnd w:id="0"/>
    </w:p>
    <w:sectPr w:rsidR="006620F7" w:rsidRPr="007B5636" w:rsidSect="006E463D">
      <w:headerReference w:type="default" r:id="rId8"/>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47239A" w14:textId="77777777" w:rsidR="00097E2E" w:rsidRDefault="00097E2E">
      <w:pPr>
        <w:spacing w:after="0" w:line="240" w:lineRule="auto"/>
      </w:pPr>
      <w:r>
        <w:separator/>
      </w:r>
    </w:p>
  </w:endnote>
  <w:endnote w:type="continuationSeparator" w:id="0">
    <w:p w14:paraId="50903F42" w14:textId="77777777" w:rsidR="00097E2E" w:rsidRDefault="00097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D55D1E" w14:textId="77777777" w:rsidR="00097E2E" w:rsidRDefault="00097E2E">
      <w:pPr>
        <w:spacing w:after="0" w:line="240" w:lineRule="auto"/>
      </w:pPr>
      <w:r>
        <w:separator/>
      </w:r>
    </w:p>
  </w:footnote>
  <w:footnote w:type="continuationSeparator" w:id="0">
    <w:p w14:paraId="4E390470" w14:textId="77777777" w:rsidR="00097E2E" w:rsidRDefault="00097E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394C21" w:rsidRPr="006E463D" w:rsidRDefault="00394C2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660285"/>
    <w:multiLevelType w:val="multilevel"/>
    <w:tmpl w:val="8EC6CB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0EEF154A"/>
    <w:multiLevelType w:val="multilevel"/>
    <w:tmpl w:val="BB2038AC"/>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0234F84"/>
    <w:multiLevelType w:val="multilevel"/>
    <w:tmpl w:val="7DD0F150"/>
    <w:lvl w:ilvl="0">
      <w:start w:val="198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0A8376D"/>
    <w:multiLevelType w:val="multilevel"/>
    <w:tmpl w:val="0AB62394"/>
    <w:lvl w:ilvl="0">
      <w:start w:val="199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2376A92"/>
    <w:multiLevelType w:val="multilevel"/>
    <w:tmpl w:val="57C6CA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32F18FC"/>
    <w:multiLevelType w:val="multilevel"/>
    <w:tmpl w:val="56044CAC"/>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9656653"/>
    <w:multiLevelType w:val="multilevel"/>
    <w:tmpl w:val="A1DACCDC"/>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A8E7102"/>
    <w:multiLevelType w:val="multilevel"/>
    <w:tmpl w:val="3D6A5A5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7" w15:restartNumberingAfterBreak="0">
    <w:nsid w:val="3580294C"/>
    <w:multiLevelType w:val="multilevel"/>
    <w:tmpl w:val="19F67A8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75751F7"/>
    <w:multiLevelType w:val="multilevel"/>
    <w:tmpl w:val="898A0F4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8E8551C"/>
    <w:multiLevelType w:val="multilevel"/>
    <w:tmpl w:val="9B0ED3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40B279E"/>
    <w:multiLevelType w:val="multilevel"/>
    <w:tmpl w:val="3A10F1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F4014FF"/>
    <w:multiLevelType w:val="multilevel"/>
    <w:tmpl w:val="6D722F36"/>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22D41E5"/>
    <w:multiLevelType w:val="multilevel"/>
    <w:tmpl w:val="7E7E0AF6"/>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37A35D7"/>
    <w:multiLevelType w:val="multilevel"/>
    <w:tmpl w:val="4E20888A"/>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5847369"/>
    <w:multiLevelType w:val="multilevel"/>
    <w:tmpl w:val="84FC2B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7C91369"/>
    <w:multiLevelType w:val="multilevel"/>
    <w:tmpl w:val="8EEC9FB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8" w15:restartNumberingAfterBreak="0">
    <w:nsid w:val="5936427E"/>
    <w:multiLevelType w:val="multilevel"/>
    <w:tmpl w:val="448296D6"/>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AC91CA3"/>
    <w:multiLevelType w:val="multilevel"/>
    <w:tmpl w:val="A21210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B050767"/>
    <w:multiLevelType w:val="multilevel"/>
    <w:tmpl w:val="5EDCA6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2" w15:restartNumberingAfterBreak="0">
    <w:nsid w:val="62CF7474"/>
    <w:multiLevelType w:val="multilevel"/>
    <w:tmpl w:val="9B6E3CD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8C50F91"/>
    <w:multiLevelType w:val="multilevel"/>
    <w:tmpl w:val="DC98715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B963042"/>
    <w:multiLevelType w:val="multilevel"/>
    <w:tmpl w:val="177425A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D3675C5"/>
    <w:multiLevelType w:val="multilevel"/>
    <w:tmpl w:val="A6FC8836"/>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D4A0669"/>
    <w:multiLevelType w:val="multilevel"/>
    <w:tmpl w:val="3DB814C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14C53B8"/>
    <w:multiLevelType w:val="multilevel"/>
    <w:tmpl w:val="2820DD00"/>
    <w:lvl w:ilvl="0">
      <w:start w:val="200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2630A8F"/>
    <w:multiLevelType w:val="multilevel"/>
    <w:tmpl w:val="9D1CC1C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37D6580"/>
    <w:multiLevelType w:val="multilevel"/>
    <w:tmpl w:val="679437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A7D71B9"/>
    <w:multiLevelType w:val="multilevel"/>
    <w:tmpl w:val="07524FC4"/>
    <w:lvl w:ilvl="0">
      <w:start w:val="199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2"/>
  </w:num>
  <w:num w:numId="7">
    <w:abstractNumId w:val="49"/>
  </w:num>
  <w:num w:numId="8">
    <w:abstractNumId w:val="39"/>
  </w:num>
  <w:num w:numId="9">
    <w:abstractNumId w:val="35"/>
  </w:num>
  <w:num w:numId="10">
    <w:abstractNumId w:val="34"/>
  </w:num>
  <w:num w:numId="11">
    <w:abstractNumId w:val="32"/>
  </w:num>
  <w:num w:numId="12">
    <w:abstractNumId w:val="38"/>
  </w:num>
  <w:num w:numId="13">
    <w:abstractNumId w:val="23"/>
  </w:num>
  <w:num w:numId="14">
    <w:abstractNumId w:val="43"/>
  </w:num>
  <w:num w:numId="15">
    <w:abstractNumId w:val="44"/>
  </w:num>
  <w:num w:numId="16">
    <w:abstractNumId w:val="50"/>
  </w:num>
  <w:num w:numId="17">
    <w:abstractNumId w:val="27"/>
  </w:num>
  <w:num w:numId="18">
    <w:abstractNumId w:val="48"/>
  </w:num>
  <w:num w:numId="19">
    <w:abstractNumId w:val="28"/>
  </w:num>
  <w:num w:numId="20">
    <w:abstractNumId w:val="31"/>
  </w:num>
  <w:num w:numId="21">
    <w:abstractNumId w:val="17"/>
  </w:num>
  <w:num w:numId="22">
    <w:abstractNumId w:val="29"/>
  </w:num>
  <w:num w:numId="23">
    <w:abstractNumId w:val="45"/>
  </w:num>
  <w:num w:numId="24">
    <w:abstractNumId w:val="21"/>
  </w:num>
  <w:num w:numId="25">
    <w:abstractNumId w:val="25"/>
  </w:num>
  <w:num w:numId="26">
    <w:abstractNumId w:val="24"/>
  </w:num>
  <w:num w:numId="27">
    <w:abstractNumId w:val="33"/>
  </w:num>
  <w:num w:numId="28">
    <w:abstractNumId w:val="47"/>
  </w:num>
  <w:num w:numId="29">
    <w:abstractNumId w:val="42"/>
  </w:num>
  <w:num w:numId="30">
    <w:abstractNumId w:val="20"/>
  </w:num>
  <w:num w:numId="31">
    <w:abstractNumId w:val="19"/>
  </w:num>
  <w:num w:numId="32">
    <w:abstractNumId w:val="36"/>
  </w:num>
  <w:num w:numId="33">
    <w:abstractNumId w:val="46"/>
  </w:num>
  <w:num w:numId="34">
    <w:abstractNumId w:val="4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109"/>
    <w:rsid w:val="00000663"/>
    <w:rsid w:val="00000B24"/>
    <w:rsid w:val="00001885"/>
    <w:rsid w:val="00001E13"/>
    <w:rsid w:val="00001E1D"/>
    <w:rsid w:val="00002692"/>
    <w:rsid w:val="00002CF4"/>
    <w:rsid w:val="00002D2A"/>
    <w:rsid w:val="00002F6A"/>
    <w:rsid w:val="0000325A"/>
    <w:rsid w:val="0000327E"/>
    <w:rsid w:val="0000389A"/>
    <w:rsid w:val="00003A83"/>
    <w:rsid w:val="00003C5B"/>
    <w:rsid w:val="000040F6"/>
    <w:rsid w:val="00004E41"/>
    <w:rsid w:val="000050F4"/>
    <w:rsid w:val="00005E57"/>
    <w:rsid w:val="00006869"/>
    <w:rsid w:val="00006CAD"/>
    <w:rsid w:val="00006D05"/>
    <w:rsid w:val="00007704"/>
    <w:rsid w:val="00007C70"/>
    <w:rsid w:val="00010A4B"/>
    <w:rsid w:val="0001128B"/>
    <w:rsid w:val="0001261B"/>
    <w:rsid w:val="0001286F"/>
    <w:rsid w:val="00013A36"/>
    <w:rsid w:val="00013C25"/>
    <w:rsid w:val="00014387"/>
    <w:rsid w:val="00014C87"/>
    <w:rsid w:val="00014DA3"/>
    <w:rsid w:val="000154AA"/>
    <w:rsid w:val="000155DA"/>
    <w:rsid w:val="00015E76"/>
    <w:rsid w:val="00016286"/>
    <w:rsid w:val="000169F6"/>
    <w:rsid w:val="00017213"/>
    <w:rsid w:val="00017420"/>
    <w:rsid w:val="00017E52"/>
    <w:rsid w:val="000201BB"/>
    <w:rsid w:val="00020B54"/>
    <w:rsid w:val="00020EAA"/>
    <w:rsid w:val="0002105A"/>
    <w:rsid w:val="000210A0"/>
    <w:rsid w:val="00021CD1"/>
    <w:rsid w:val="00022072"/>
    <w:rsid w:val="000223EA"/>
    <w:rsid w:val="000229D0"/>
    <w:rsid w:val="00023440"/>
    <w:rsid w:val="00024047"/>
    <w:rsid w:val="00024196"/>
    <w:rsid w:val="000241E6"/>
    <w:rsid w:val="000247A1"/>
    <w:rsid w:val="00024BDC"/>
    <w:rsid w:val="0002508E"/>
    <w:rsid w:val="0002510E"/>
    <w:rsid w:val="00025274"/>
    <w:rsid w:val="000254A4"/>
    <w:rsid w:val="0002594D"/>
    <w:rsid w:val="000259C9"/>
    <w:rsid w:val="00025FE3"/>
    <w:rsid w:val="00026AFE"/>
    <w:rsid w:val="00027332"/>
    <w:rsid w:val="00027AF9"/>
    <w:rsid w:val="00030019"/>
    <w:rsid w:val="0003051A"/>
    <w:rsid w:val="00031C25"/>
    <w:rsid w:val="000326C4"/>
    <w:rsid w:val="0003283D"/>
    <w:rsid w:val="00032FCB"/>
    <w:rsid w:val="00033862"/>
    <w:rsid w:val="00033D98"/>
    <w:rsid w:val="00035AA0"/>
    <w:rsid w:val="000363A9"/>
    <w:rsid w:val="000367A1"/>
    <w:rsid w:val="000375F8"/>
    <w:rsid w:val="000408E3"/>
    <w:rsid w:val="00040E42"/>
    <w:rsid w:val="00040EE9"/>
    <w:rsid w:val="0004377C"/>
    <w:rsid w:val="00043D08"/>
    <w:rsid w:val="00045693"/>
    <w:rsid w:val="000463ED"/>
    <w:rsid w:val="00046D04"/>
    <w:rsid w:val="00046D49"/>
    <w:rsid w:val="00046EDB"/>
    <w:rsid w:val="000474A7"/>
    <w:rsid w:val="00047FE9"/>
    <w:rsid w:val="00050F8A"/>
    <w:rsid w:val="00050FDC"/>
    <w:rsid w:val="000516F8"/>
    <w:rsid w:val="00051D74"/>
    <w:rsid w:val="00052D9C"/>
    <w:rsid w:val="00052E5D"/>
    <w:rsid w:val="000530F7"/>
    <w:rsid w:val="000538F8"/>
    <w:rsid w:val="00053B07"/>
    <w:rsid w:val="00053EC0"/>
    <w:rsid w:val="000545F3"/>
    <w:rsid w:val="000549D0"/>
    <w:rsid w:val="00054DE0"/>
    <w:rsid w:val="00055954"/>
    <w:rsid w:val="00056407"/>
    <w:rsid w:val="000565B6"/>
    <w:rsid w:val="00056C16"/>
    <w:rsid w:val="000574AE"/>
    <w:rsid w:val="00057578"/>
    <w:rsid w:val="000576CD"/>
    <w:rsid w:val="00060764"/>
    <w:rsid w:val="00060767"/>
    <w:rsid w:val="0006090C"/>
    <w:rsid w:val="00061155"/>
    <w:rsid w:val="00061257"/>
    <w:rsid w:val="0006144B"/>
    <w:rsid w:val="00061ABC"/>
    <w:rsid w:val="00061D2A"/>
    <w:rsid w:val="00061DBD"/>
    <w:rsid w:val="000631CA"/>
    <w:rsid w:val="00063258"/>
    <w:rsid w:val="00063AA4"/>
    <w:rsid w:val="000642B9"/>
    <w:rsid w:val="0006473D"/>
    <w:rsid w:val="00064AAD"/>
    <w:rsid w:val="00064C89"/>
    <w:rsid w:val="000654AF"/>
    <w:rsid w:val="00065DEE"/>
    <w:rsid w:val="000665CD"/>
    <w:rsid w:val="00066653"/>
    <w:rsid w:val="000672BA"/>
    <w:rsid w:val="000676D5"/>
    <w:rsid w:val="000703E5"/>
    <w:rsid w:val="00070FB5"/>
    <w:rsid w:val="00071D4C"/>
    <w:rsid w:val="000728DD"/>
    <w:rsid w:val="00074B93"/>
    <w:rsid w:val="00075885"/>
    <w:rsid w:val="00075BC1"/>
    <w:rsid w:val="00075F6D"/>
    <w:rsid w:val="0007604D"/>
    <w:rsid w:val="0007689E"/>
    <w:rsid w:val="00076E74"/>
    <w:rsid w:val="00077F61"/>
    <w:rsid w:val="000803B9"/>
    <w:rsid w:val="0008075C"/>
    <w:rsid w:val="0008076C"/>
    <w:rsid w:val="00081A9E"/>
    <w:rsid w:val="00081FA5"/>
    <w:rsid w:val="00082246"/>
    <w:rsid w:val="00082393"/>
    <w:rsid w:val="00082CC9"/>
    <w:rsid w:val="00083427"/>
    <w:rsid w:val="00083EC5"/>
    <w:rsid w:val="000840F1"/>
    <w:rsid w:val="00084CB3"/>
    <w:rsid w:val="000851D4"/>
    <w:rsid w:val="00085657"/>
    <w:rsid w:val="00085B27"/>
    <w:rsid w:val="00085BBC"/>
    <w:rsid w:val="00085F0F"/>
    <w:rsid w:val="00086490"/>
    <w:rsid w:val="00086EC6"/>
    <w:rsid w:val="00086FA2"/>
    <w:rsid w:val="00087696"/>
    <w:rsid w:val="000877F4"/>
    <w:rsid w:val="00087927"/>
    <w:rsid w:val="00087AE2"/>
    <w:rsid w:val="00087D57"/>
    <w:rsid w:val="000902E2"/>
    <w:rsid w:val="00090859"/>
    <w:rsid w:val="00090D55"/>
    <w:rsid w:val="000913DD"/>
    <w:rsid w:val="0009163A"/>
    <w:rsid w:val="00091A2B"/>
    <w:rsid w:val="00091C33"/>
    <w:rsid w:val="00091EDA"/>
    <w:rsid w:val="0009290A"/>
    <w:rsid w:val="000944D7"/>
    <w:rsid w:val="0009540B"/>
    <w:rsid w:val="0009648B"/>
    <w:rsid w:val="00096F5A"/>
    <w:rsid w:val="00096FFC"/>
    <w:rsid w:val="00097E2E"/>
    <w:rsid w:val="000A1353"/>
    <w:rsid w:val="000A269C"/>
    <w:rsid w:val="000A2709"/>
    <w:rsid w:val="000A282E"/>
    <w:rsid w:val="000A2C82"/>
    <w:rsid w:val="000A47D9"/>
    <w:rsid w:val="000A4E88"/>
    <w:rsid w:val="000A58A4"/>
    <w:rsid w:val="000A5E02"/>
    <w:rsid w:val="000A6DAB"/>
    <w:rsid w:val="000A7358"/>
    <w:rsid w:val="000B0134"/>
    <w:rsid w:val="000B0213"/>
    <w:rsid w:val="000B04A9"/>
    <w:rsid w:val="000B05CF"/>
    <w:rsid w:val="000B1A14"/>
    <w:rsid w:val="000B24E1"/>
    <w:rsid w:val="000B339E"/>
    <w:rsid w:val="000B399A"/>
    <w:rsid w:val="000B3F2C"/>
    <w:rsid w:val="000B42E1"/>
    <w:rsid w:val="000B499D"/>
    <w:rsid w:val="000B53F4"/>
    <w:rsid w:val="000B5B50"/>
    <w:rsid w:val="000B638A"/>
    <w:rsid w:val="000B7059"/>
    <w:rsid w:val="000B7186"/>
    <w:rsid w:val="000B7586"/>
    <w:rsid w:val="000B771A"/>
    <w:rsid w:val="000B7B13"/>
    <w:rsid w:val="000C01DA"/>
    <w:rsid w:val="000C06F5"/>
    <w:rsid w:val="000C0CCE"/>
    <w:rsid w:val="000C11E1"/>
    <w:rsid w:val="000C1A3B"/>
    <w:rsid w:val="000C20E4"/>
    <w:rsid w:val="000C2D41"/>
    <w:rsid w:val="000C4165"/>
    <w:rsid w:val="000C4575"/>
    <w:rsid w:val="000C4943"/>
    <w:rsid w:val="000C4A80"/>
    <w:rsid w:val="000C4C34"/>
    <w:rsid w:val="000C52AB"/>
    <w:rsid w:val="000C54E2"/>
    <w:rsid w:val="000C5B0B"/>
    <w:rsid w:val="000C5D78"/>
    <w:rsid w:val="000C642B"/>
    <w:rsid w:val="000C6A43"/>
    <w:rsid w:val="000C6D12"/>
    <w:rsid w:val="000C70EF"/>
    <w:rsid w:val="000C7E08"/>
    <w:rsid w:val="000D1561"/>
    <w:rsid w:val="000D223F"/>
    <w:rsid w:val="000D3048"/>
    <w:rsid w:val="000D3AC9"/>
    <w:rsid w:val="000D3F14"/>
    <w:rsid w:val="000D3F98"/>
    <w:rsid w:val="000D4EDD"/>
    <w:rsid w:val="000D5A69"/>
    <w:rsid w:val="000D5C56"/>
    <w:rsid w:val="000D5C67"/>
    <w:rsid w:val="000D676A"/>
    <w:rsid w:val="000D6C06"/>
    <w:rsid w:val="000D6C59"/>
    <w:rsid w:val="000D75B9"/>
    <w:rsid w:val="000E06F2"/>
    <w:rsid w:val="000E0BB9"/>
    <w:rsid w:val="000E128D"/>
    <w:rsid w:val="000E19BA"/>
    <w:rsid w:val="000E1D44"/>
    <w:rsid w:val="000E295A"/>
    <w:rsid w:val="000E2983"/>
    <w:rsid w:val="000E2B53"/>
    <w:rsid w:val="000E402A"/>
    <w:rsid w:val="000E584E"/>
    <w:rsid w:val="000E586C"/>
    <w:rsid w:val="000E5BD5"/>
    <w:rsid w:val="000E666B"/>
    <w:rsid w:val="000E7551"/>
    <w:rsid w:val="000F0129"/>
    <w:rsid w:val="000F0324"/>
    <w:rsid w:val="000F048F"/>
    <w:rsid w:val="000F13FF"/>
    <w:rsid w:val="000F18D8"/>
    <w:rsid w:val="000F2AAD"/>
    <w:rsid w:val="000F46EF"/>
    <w:rsid w:val="000F4823"/>
    <w:rsid w:val="000F4A38"/>
    <w:rsid w:val="000F4D6A"/>
    <w:rsid w:val="000F5F8F"/>
    <w:rsid w:val="000F6D4B"/>
    <w:rsid w:val="000F718E"/>
    <w:rsid w:val="000F73ED"/>
    <w:rsid w:val="000F74BB"/>
    <w:rsid w:val="000F7522"/>
    <w:rsid w:val="000F7688"/>
    <w:rsid w:val="000F7DA8"/>
    <w:rsid w:val="00100902"/>
    <w:rsid w:val="00103057"/>
    <w:rsid w:val="00103675"/>
    <w:rsid w:val="001047AA"/>
    <w:rsid w:val="001047AC"/>
    <w:rsid w:val="00104F16"/>
    <w:rsid w:val="00105371"/>
    <w:rsid w:val="00105E96"/>
    <w:rsid w:val="0010624A"/>
    <w:rsid w:val="0010627E"/>
    <w:rsid w:val="00106330"/>
    <w:rsid w:val="00106527"/>
    <w:rsid w:val="0010657D"/>
    <w:rsid w:val="00106604"/>
    <w:rsid w:val="00106DDF"/>
    <w:rsid w:val="00106EF4"/>
    <w:rsid w:val="001074F5"/>
    <w:rsid w:val="0010787C"/>
    <w:rsid w:val="00111013"/>
    <w:rsid w:val="0011281D"/>
    <w:rsid w:val="00112B4A"/>
    <w:rsid w:val="00113EEB"/>
    <w:rsid w:val="0011431E"/>
    <w:rsid w:val="00114859"/>
    <w:rsid w:val="001149B3"/>
    <w:rsid w:val="0011528F"/>
    <w:rsid w:val="00116562"/>
    <w:rsid w:val="00116A68"/>
    <w:rsid w:val="001178DB"/>
    <w:rsid w:val="00117B81"/>
    <w:rsid w:val="00120A81"/>
    <w:rsid w:val="00122C51"/>
    <w:rsid w:val="001233D4"/>
    <w:rsid w:val="00123A6B"/>
    <w:rsid w:val="00123A8F"/>
    <w:rsid w:val="00125386"/>
    <w:rsid w:val="001257E9"/>
    <w:rsid w:val="00125BF5"/>
    <w:rsid w:val="00126A04"/>
    <w:rsid w:val="00126B40"/>
    <w:rsid w:val="0013030C"/>
    <w:rsid w:val="00130340"/>
    <w:rsid w:val="001319EC"/>
    <w:rsid w:val="001323C4"/>
    <w:rsid w:val="00132A12"/>
    <w:rsid w:val="00133661"/>
    <w:rsid w:val="00133B86"/>
    <w:rsid w:val="00134047"/>
    <w:rsid w:val="00134EDB"/>
    <w:rsid w:val="00135479"/>
    <w:rsid w:val="00135EE5"/>
    <w:rsid w:val="0013711B"/>
    <w:rsid w:val="001374D5"/>
    <w:rsid w:val="00137782"/>
    <w:rsid w:val="001407F0"/>
    <w:rsid w:val="001409E6"/>
    <w:rsid w:val="00140C5C"/>
    <w:rsid w:val="001419CE"/>
    <w:rsid w:val="00141A27"/>
    <w:rsid w:val="001432F7"/>
    <w:rsid w:val="001436B6"/>
    <w:rsid w:val="001438DF"/>
    <w:rsid w:val="00143DB6"/>
    <w:rsid w:val="00146C3C"/>
    <w:rsid w:val="00150D7F"/>
    <w:rsid w:val="001511A4"/>
    <w:rsid w:val="00151A7F"/>
    <w:rsid w:val="00151BB9"/>
    <w:rsid w:val="0015208E"/>
    <w:rsid w:val="00152278"/>
    <w:rsid w:val="001528BF"/>
    <w:rsid w:val="00152E3B"/>
    <w:rsid w:val="00153155"/>
    <w:rsid w:val="00153A4C"/>
    <w:rsid w:val="0015407A"/>
    <w:rsid w:val="001543FA"/>
    <w:rsid w:val="00154C24"/>
    <w:rsid w:val="00154E9B"/>
    <w:rsid w:val="00155120"/>
    <w:rsid w:val="0015532C"/>
    <w:rsid w:val="0015541C"/>
    <w:rsid w:val="001558D2"/>
    <w:rsid w:val="00157275"/>
    <w:rsid w:val="00157EE5"/>
    <w:rsid w:val="00160A63"/>
    <w:rsid w:val="00161278"/>
    <w:rsid w:val="00161624"/>
    <w:rsid w:val="0016197F"/>
    <w:rsid w:val="00162758"/>
    <w:rsid w:val="00162FA8"/>
    <w:rsid w:val="00162FB7"/>
    <w:rsid w:val="00163329"/>
    <w:rsid w:val="001635A9"/>
    <w:rsid w:val="00163892"/>
    <w:rsid w:val="00163A35"/>
    <w:rsid w:val="00163E5F"/>
    <w:rsid w:val="001646DB"/>
    <w:rsid w:val="00164842"/>
    <w:rsid w:val="00164903"/>
    <w:rsid w:val="00165161"/>
    <w:rsid w:val="001655F6"/>
    <w:rsid w:val="00166078"/>
    <w:rsid w:val="00166579"/>
    <w:rsid w:val="001666AB"/>
    <w:rsid w:val="00166A96"/>
    <w:rsid w:val="0016768E"/>
    <w:rsid w:val="00167989"/>
    <w:rsid w:val="00167AF6"/>
    <w:rsid w:val="001715EB"/>
    <w:rsid w:val="001723A9"/>
    <w:rsid w:val="0017287B"/>
    <w:rsid w:val="00172C37"/>
    <w:rsid w:val="001732C7"/>
    <w:rsid w:val="001744E3"/>
    <w:rsid w:val="0017475F"/>
    <w:rsid w:val="0017495E"/>
    <w:rsid w:val="00175223"/>
    <w:rsid w:val="001764AB"/>
    <w:rsid w:val="001769F4"/>
    <w:rsid w:val="0017732E"/>
    <w:rsid w:val="0017768C"/>
    <w:rsid w:val="00177AD1"/>
    <w:rsid w:val="00177CB7"/>
    <w:rsid w:val="0018076C"/>
    <w:rsid w:val="00180C3B"/>
    <w:rsid w:val="0018368C"/>
    <w:rsid w:val="00183E5B"/>
    <w:rsid w:val="00184275"/>
    <w:rsid w:val="001857BD"/>
    <w:rsid w:val="00186A85"/>
    <w:rsid w:val="00186BAD"/>
    <w:rsid w:val="00186C65"/>
    <w:rsid w:val="00187089"/>
    <w:rsid w:val="00187A70"/>
    <w:rsid w:val="00190BBA"/>
    <w:rsid w:val="00191A94"/>
    <w:rsid w:val="00192089"/>
    <w:rsid w:val="001920E1"/>
    <w:rsid w:val="001923B1"/>
    <w:rsid w:val="00193104"/>
    <w:rsid w:val="00193A85"/>
    <w:rsid w:val="00193FB5"/>
    <w:rsid w:val="0019483B"/>
    <w:rsid w:val="00194D41"/>
    <w:rsid w:val="0019606E"/>
    <w:rsid w:val="00196B51"/>
    <w:rsid w:val="00196C72"/>
    <w:rsid w:val="00196D33"/>
    <w:rsid w:val="0019714F"/>
    <w:rsid w:val="0019776B"/>
    <w:rsid w:val="0019790A"/>
    <w:rsid w:val="001A00EF"/>
    <w:rsid w:val="001A051E"/>
    <w:rsid w:val="001A0BD3"/>
    <w:rsid w:val="001A0C7C"/>
    <w:rsid w:val="001A113D"/>
    <w:rsid w:val="001A2D2D"/>
    <w:rsid w:val="001A2DC3"/>
    <w:rsid w:val="001A3967"/>
    <w:rsid w:val="001A3D06"/>
    <w:rsid w:val="001A5656"/>
    <w:rsid w:val="001A58AA"/>
    <w:rsid w:val="001A664D"/>
    <w:rsid w:val="001A6A07"/>
    <w:rsid w:val="001A6E34"/>
    <w:rsid w:val="001A7214"/>
    <w:rsid w:val="001A7932"/>
    <w:rsid w:val="001B023D"/>
    <w:rsid w:val="001B128D"/>
    <w:rsid w:val="001B1D30"/>
    <w:rsid w:val="001B2C2F"/>
    <w:rsid w:val="001B320C"/>
    <w:rsid w:val="001B3945"/>
    <w:rsid w:val="001B4232"/>
    <w:rsid w:val="001B4468"/>
    <w:rsid w:val="001B4847"/>
    <w:rsid w:val="001B4892"/>
    <w:rsid w:val="001B65F3"/>
    <w:rsid w:val="001B69D5"/>
    <w:rsid w:val="001B6D8F"/>
    <w:rsid w:val="001B6E28"/>
    <w:rsid w:val="001B7295"/>
    <w:rsid w:val="001B78DE"/>
    <w:rsid w:val="001C0184"/>
    <w:rsid w:val="001C07CB"/>
    <w:rsid w:val="001C0800"/>
    <w:rsid w:val="001C0E39"/>
    <w:rsid w:val="001C0E8C"/>
    <w:rsid w:val="001C1462"/>
    <w:rsid w:val="001C1E62"/>
    <w:rsid w:val="001C22CA"/>
    <w:rsid w:val="001C4C92"/>
    <w:rsid w:val="001C4E14"/>
    <w:rsid w:val="001C567D"/>
    <w:rsid w:val="001C67EB"/>
    <w:rsid w:val="001C6D38"/>
    <w:rsid w:val="001C6F88"/>
    <w:rsid w:val="001C7091"/>
    <w:rsid w:val="001C7769"/>
    <w:rsid w:val="001C77AF"/>
    <w:rsid w:val="001C78FA"/>
    <w:rsid w:val="001D01A7"/>
    <w:rsid w:val="001D0A63"/>
    <w:rsid w:val="001D0E20"/>
    <w:rsid w:val="001D2241"/>
    <w:rsid w:val="001D24B5"/>
    <w:rsid w:val="001D2EAE"/>
    <w:rsid w:val="001D3358"/>
    <w:rsid w:val="001D3A3B"/>
    <w:rsid w:val="001D3E98"/>
    <w:rsid w:val="001D3F7F"/>
    <w:rsid w:val="001D49DA"/>
    <w:rsid w:val="001D5A1B"/>
    <w:rsid w:val="001D5B62"/>
    <w:rsid w:val="001D5F7C"/>
    <w:rsid w:val="001D63F7"/>
    <w:rsid w:val="001D6BF2"/>
    <w:rsid w:val="001D7592"/>
    <w:rsid w:val="001E0195"/>
    <w:rsid w:val="001E1146"/>
    <w:rsid w:val="001E11D6"/>
    <w:rsid w:val="001E14F7"/>
    <w:rsid w:val="001E1867"/>
    <w:rsid w:val="001E23BD"/>
    <w:rsid w:val="001E2791"/>
    <w:rsid w:val="001E28E4"/>
    <w:rsid w:val="001E3C36"/>
    <w:rsid w:val="001E41F5"/>
    <w:rsid w:val="001E4CFB"/>
    <w:rsid w:val="001E4D4A"/>
    <w:rsid w:val="001E523F"/>
    <w:rsid w:val="001E5BE7"/>
    <w:rsid w:val="001E65FF"/>
    <w:rsid w:val="001E68DF"/>
    <w:rsid w:val="001E708A"/>
    <w:rsid w:val="001E79F3"/>
    <w:rsid w:val="001E7FC9"/>
    <w:rsid w:val="001F077F"/>
    <w:rsid w:val="001F10AF"/>
    <w:rsid w:val="001F1611"/>
    <w:rsid w:val="001F2116"/>
    <w:rsid w:val="001F2514"/>
    <w:rsid w:val="001F2E31"/>
    <w:rsid w:val="001F2E96"/>
    <w:rsid w:val="001F3703"/>
    <w:rsid w:val="001F4C4A"/>
    <w:rsid w:val="001F5FEF"/>
    <w:rsid w:val="001F670A"/>
    <w:rsid w:val="001F67CD"/>
    <w:rsid w:val="001F6BBD"/>
    <w:rsid w:val="001F7B82"/>
    <w:rsid w:val="00200038"/>
    <w:rsid w:val="002005C2"/>
    <w:rsid w:val="00200661"/>
    <w:rsid w:val="0020076D"/>
    <w:rsid w:val="00200D88"/>
    <w:rsid w:val="00200E39"/>
    <w:rsid w:val="00201ADD"/>
    <w:rsid w:val="00201F08"/>
    <w:rsid w:val="00202374"/>
    <w:rsid w:val="00202686"/>
    <w:rsid w:val="00204C5B"/>
    <w:rsid w:val="00205B24"/>
    <w:rsid w:val="002064B7"/>
    <w:rsid w:val="00206777"/>
    <w:rsid w:val="0020680B"/>
    <w:rsid w:val="00206E86"/>
    <w:rsid w:val="0020735B"/>
    <w:rsid w:val="00210170"/>
    <w:rsid w:val="002101CD"/>
    <w:rsid w:val="002115E4"/>
    <w:rsid w:val="0021226F"/>
    <w:rsid w:val="00212471"/>
    <w:rsid w:val="002140A6"/>
    <w:rsid w:val="00214159"/>
    <w:rsid w:val="00214350"/>
    <w:rsid w:val="00215B62"/>
    <w:rsid w:val="0021779C"/>
    <w:rsid w:val="00217B16"/>
    <w:rsid w:val="002208E0"/>
    <w:rsid w:val="002225F0"/>
    <w:rsid w:val="002227C5"/>
    <w:rsid w:val="00222849"/>
    <w:rsid w:val="0022286E"/>
    <w:rsid w:val="00222CF8"/>
    <w:rsid w:val="00223976"/>
    <w:rsid w:val="00224173"/>
    <w:rsid w:val="0022522C"/>
    <w:rsid w:val="00226DCF"/>
    <w:rsid w:val="002300F8"/>
    <w:rsid w:val="0023092C"/>
    <w:rsid w:val="002315DC"/>
    <w:rsid w:val="00232235"/>
    <w:rsid w:val="00232474"/>
    <w:rsid w:val="00232BD9"/>
    <w:rsid w:val="00233EE4"/>
    <w:rsid w:val="002343B6"/>
    <w:rsid w:val="002344DE"/>
    <w:rsid w:val="00234507"/>
    <w:rsid w:val="00234F69"/>
    <w:rsid w:val="00235D53"/>
    <w:rsid w:val="0023638A"/>
    <w:rsid w:val="002363A7"/>
    <w:rsid w:val="00236B46"/>
    <w:rsid w:val="0023767A"/>
    <w:rsid w:val="0024005B"/>
    <w:rsid w:val="0024039D"/>
    <w:rsid w:val="00240948"/>
    <w:rsid w:val="00240B1A"/>
    <w:rsid w:val="00240C3C"/>
    <w:rsid w:val="002418F2"/>
    <w:rsid w:val="00241B89"/>
    <w:rsid w:val="00241D12"/>
    <w:rsid w:val="00242830"/>
    <w:rsid w:val="00242974"/>
    <w:rsid w:val="00242F15"/>
    <w:rsid w:val="00242FD3"/>
    <w:rsid w:val="0024365F"/>
    <w:rsid w:val="00244161"/>
    <w:rsid w:val="00245540"/>
    <w:rsid w:val="00245AE9"/>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883"/>
    <w:rsid w:val="00254B8C"/>
    <w:rsid w:val="00254E06"/>
    <w:rsid w:val="0025541E"/>
    <w:rsid w:val="002560E8"/>
    <w:rsid w:val="00256690"/>
    <w:rsid w:val="00256921"/>
    <w:rsid w:val="00257095"/>
    <w:rsid w:val="0025785D"/>
    <w:rsid w:val="00257F9A"/>
    <w:rsid w:val="00260047"/>
    <w:rsid w:val="00260B23"/>
    <w:rsid w:val="00260C70"/>
    <w:rsid w:val="0026147B"/>
    <w:rsid w:val="0026247A"/>
    <w:rsid w:val="00262C40"/>
    <w:rsid w:val="00262D59"/>
    <w:rsid w:val="00262F43"/>
    <w:rsid w:val="00263236"/>
    <w:rsid w:val="00263285"/>
    <w:rsid w:val="002632AA"/>
    <w:rsid w:val="00263886"/>
    <w:rsid w:val="00263AD1"/>
    <w:rsid w:val="00264C1B"/>
    <w:rsid w:val="0026598B"/>
    <w:rsid w:val="002659B3"/>
    <w:rsid w:val="0026667B"/>
    <w:rsid w:val="00266E28"/>
    <w:rsid w:val="0026704A"/>
    <w:rsid w:val="0027005C"/>
    <w:rsid w:val="002702C5"/>
    <w:rsid w:val="002713BF"/>
    <w:rsid w:val="0027162F"/>
    <w:rsid w:val="00271B15"/>
    <w:rsid w:val="00273DA3"/>
    <w:rsid w:val="00274FA8"/>
    <w:rsid w:val="0027557C"/>
    <w:rsid w:val="00275A2F"/>
    <w:rsid w:val="0027625B"/>
    <w:rsid w:val="00276306"/>
    <w:rsid w:val="0027639F"/>
    <w:rsid w:val="002763F9"/>
    <w:rsid w:val="00277AC3"/>
    <w:rsid w:val="00280B19"/>
    <w:rsid w:val="00280DA2"/>
    <w:rsid w:val="002816EA"/>
    <w:rsid w:val="00282381"/>
    <w:rsid w:val="002826C8"/>
    <w:rsid w:val="00283C88"/>
    <w:rsid w:val="00283F0C"/>
    <w:rsid w:val="00284342"/>
    <w:rsid w:val="0028644F"/>
    <w:rsid w:val="002869FE"/>
    <w:rsid w:val="00286B8C"/>
    <w:rsid w:val="002873F6"/>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5B75"/>
    <w:rsid w:val="00296543"/>
    <w:rsid w:val="0029691D"/>
    <w:rsid w:val="002A022B"/>
    <w:rsid w:val="002A2B41"/>
    <w:rsid w:val="002A33D8"/>
    <w:rsid w:val="002A386A"/>
    <w:rsid w:val="002A46FF"/>
    <w:rsid w:val="002A5361"/>
    <w:rsid w:val="002A59DA"/>
    <w:rsid w:val="002A6527"/>
    <w:rsid w:val="002A655B"/>
    <w:rsid w:val="002A69AF"/>
    <w:rsid w:val="002A7631"/>
    <w:rsid w:val="002B0B22"/>
    <w:rsid w:val="002B1943"/>
    <w:rsid w:val="002B2645"/>
    <w:rsid w:val="002B2B8D"/>
    <w:rsid w:val="002B3539"/>
    <w:rsid w:val="002B3DA2"/>
    <w:rsid w:val="002B59E5"/>
    <w:rsid w:val="002B5E6A"/>
    <w:rsid w:val="002B6594"/>
    <w:rsid w:val="002B6C59"/>
    <w:rsid w:val="002B6FA8"/>
    <w:rsid w:val="002B74EA"/>
    <w:rsid w:val="002B7721"/>
    <w:rsid w:val="002B7A7B"/>
    <w:rsid w:val="002C186A"/>
    <w:rsid w:val="002C3FB3"/>
    <w:rsid w:val="002C4445"/>
    <w:rsid w:val="002C4B62"/>
    <w:rsid w:val="002C50C0"/>
    <w:rsid w:val="002C5560"/>
    <w:rsid w:val="002C628A"/>
    <w:rsid w:val="002C745B"/>
    <w:rsid w:val="002C7538"/>
    <w:rsid w:val="002C75E9"/>
    <w:rsid w:val="002C764C"/>
    <w:rsid w:val="002C7BE4"/>
    <w:rsid w:val="002D1200"/>
    <w:rsid w:val="002D13DE"/>
    <w:rsid w:val="002D1C04"/>
    <w:rsid w:val="002D2CC5"/>
    <w:rsid w:val="002D39D3"/>
    <w:rsid w:val="002D428A"/>
    <w:rsid w:val="002D4450"/>
    <w:rsid w:val="002D5496"/>
    <w:rsid w:val="002D5F75"/>
    <w:rsid w:val="002D7F46"/>
    <w:rsid w:val="002E033C"/>
    <w:rsid w:val="002E284E"/>
    <w:rsid w:val="002E3B4C"/>
    <w:rsid w:val="002E3EDD"/>
    <w:rsid w:val="002E4307"/>
    <w:rsid w:val="002E47FD"/>
    <w:rsid w:val="002E5516"/>
    <w:rsid w:val="002E5EF6"/>
    <w:rsid w:val="002E7727"/>
    <w:rsid w:val="002F17A1"/>
    <w:rsid w:val="002F18B0"/>
    <w:rsid w:val="002F192D"/>
    <w:rsid w:val="002F2416"/>
    <w:rsid w:val="002F353D"/>
    <w:rsid w:val="002F3F48"/>
    <w:rsid w:val="002F418E"/>
    <w:rsid w:val="002F517C"/>
    <w:rsid w:val="002F5585"/>
    <w:rsid w:val="002F56DB"/>
    <w:rsid w:val="002F7F41"/>
    <w:rsid w:val="003001F3"/>
    <w:rsid w:val="0030177B"/>
    <w:rsid w:val="0030191F"/>
    <w:rsid w:val="003019CE"/>
    <w:rsid w:val="00302DFB"/>
    <w:rsid w:val="00302E42"/>
    <w:rsid w:val="003036E7"/>
    <w:rsid w:val="00304052"/>
    <w:rsid w:val="003046E6"/>
    <w:rsid w:val="003051FD"/>
    <w:rsid w:val="00305369"/>
    <w:rsid w:val="00305AC2"/>
    <w:rsid w:val="0030681A"/>
    <w:rsid w:val="00306CB0"/>
    <w:rsid w:val="0030713B"/>
    <w:rsid w:val="00312011"/>
    <w:rsid w:val="00312254"/>
    <w:rsid w:val="00312B21"/>
    <w:rsid w:val="00313A48"/>
    <w:rsid w:val="00314307"/>
    <w:rsid w:val="003145DB"/>
    <w:rsid w:val="00314A95"/>
    <w:rsid w:val="003150B6"/>
    <w:rsid w:val="00315147"/>
    <w:rsid w:val="0031537A"/>
    <w:rsid w:val="00315C0C"/>
    <w:rsid w:val="00315EA6"/>
    <w:rsid w:val="00316257"/>
    <w:rsid w:val="003169E4"/>
    <w:rsid w:val="00317383"/>
    <w:rsid w:val="0032013A"/>
    <w:rsid w:val="00321FBC"/>
    <w:rsid w:val="00322351"/>
    <w:rsid w:val="00322D5E"/>
    <w:rsid w:val="00323234"/>
    <w:rsid w:val="003233B8"/>
    <w:rsid w:val="003245D1"/>
    <w:rsid w:val="00324933"/>
    <w:rsid w:val="003259AC"/>
    <w:rsid w:val="00325E88"/>
    <w:rsid w:val="00326026"/>
    <w:rsid w:val="0032649B"/>
    <w:rsid w:val="00326B37"/>
    <w:rsid w:val="00330DFC"/>
    <w:rsid w:val="00330E62"/>
    <w:rsid w:val="00331771"/>
    <w:rsid w:val="003317D3"/>
    <w:rsid w:val="0033294A"/>
    <w:rsid w:val="003330FA"/>
    <w:rsid w:val="00333284"/>
    <w:rsid w:val="00333611"/>
    <w:rsid w:val="00333902"/>
    <w:rsid w:val="003339AD"/>
    <w:rsid w:val="00334B93"/>
    <w:rsid w:val="00335034"/>
    <w:rsid w:val="003352F0"/>
    <w:rsid w:val="00335B44"/>
    <w:rsid w:val="00335DC7"/>
    <w:rsid w:val="00336037"/>
    <w:rsid w:val="00336076"/>
    <w:rsid w:val="003364CD"/>
    <w:rsid w:val="003373F2"/>
    <w:rsid w:val="00337777"/>
    <w:rsid w:val="00337CD0"/>
    <w:rsid w:val="00337ECE"/>
    <w:rsid w:val="0034109E"/>
    <w:rsid w:val="003413A4"/>
    <w:rsid w:val="0034290B"/>
    <w:rsid w:val="003431DC"/>
    <w:rsid w:val="00343EFB"/>
    <w:rsid w:val="0034480A"/>
    <w:rsid w:val="00345602"/>
    <w:rsid w:val="003459E4"/>
    <w:rsid w:val="00345B7E"/>
    <w:rsid w:val="003468CB"/>
    <w:rsid w:val="0034734A"/>
    <w:rsid w:val="00347B2B"/>
    <w:rsid w:val="00351888"/>
    <w:rsid w:val="00351AE4"/>
    <w:rsid w:val="00351B4E"/>
    <w:rsid w:val="00352876"/>
    <w:rsid w:val="003538C3"/>
    <w:rsid w:val="00353957"/>
    <w:rsid w:val="00354882"/>
    <w:rsid w:val="00354E61"/>
    <w:rsid w:val="00355A2F"/>
    <w:rsid w:val="003564DF"/>
    <w:rsid w:val="00356747"/>
    <w:rsid w:val="0035676F"/>
    <w:rsid w:val="00357C37"/>
    <w:rsid w:val="00357D72"/>
    <w:rsid w:val="00361059"/>
    <w:rsid w:val="00361352"/>
    <w:rsid w:val="003615A4"/>
    <w:rsid w:val="00362D6C"/>
    <w:rsid w:val="00362DBD"/>
    <w:rsid w:val="003631B5"/>
    <w:rsid w:val="00363624"/>
    <w:rsid w:val="003636BC"/>
    <w:rsid w:val="00363B35"/>
    <w:rsid w:val="00364663"/>
    <w:rsid w:val="003656FD"/>
    <w:rsid w:val="00365770"/>
    <w:rsid w:val="0036664E"/>
    <w:rsid w:val="00370C27"/>
    <w:rsid w:val="003713C8"/>
    <w:rsid w:val="0037143A"/>
    <w:rsid w:val="00371F49"/>
    <w:rsid w:val="00372A5F"/>
    <w:rsid w:val="00372EE6"/>
    <w:rsid w:val="003734B2"/>
    <w:rsid w:val="003749DC"/>
    <w:rsid w:val="00374A88"/>
    <w:rsid w:val="003755D5"/>
    <w:rsid w:val="00375F53"/>
    <w:rsid w:val="003760BC"/>
    <w:rsid w:val="003768EE"/>
    <w:rsid w:val="00377193"/>
    <w:rsid w:val="003802D1"/>
    <w:rsid w:val="00380453"/>
    <w:rsid w:val="00380738"/>
    <w:rsid w:val="00380969"/>
    <w:rsid w:val="003809D2"/>
    <w:rsid w:val="00380AAA"/>
    <w:rsid w:val="00380ACF"/>
    <w:rsid w:val="0038150E"/>
    <w:rsid w:val="00381A63"/>
    <w:rsid w:val="003828E8"/>
    <w:rsid w:val="00382AE4"/>
    <w:rsid w:val="0038362C"/>
    <w:rsid w:val="00383820"/>
    <w:rsid w:val="00383F1F"/>
    <w:rsid w:val="00384272"/>
    <w:rsid w:val="00386593"/>
    <w:rsid w:val="00386A31"/>
    <w:rsid w:val="00386F52"/>
    <w:rsid w:val="00387602"/>
    <w:rsid w:val="00390C47"/>
    <w:rsid w:val="00391B3E"/>
    <w:rsid w:val="003929B8"/>
    <w:rsid w:val="00392F1F"/>
    <w:rsid w:val="003932B3"/>
    <w:rsid w:val="003934EF"/>
    <w:rsid w:val="00393797"/>
    <w:rsid w:val="00393ED6"/>
    <w:rsid w:val="00393F88"/>
    <w:rsid w:val="00394852"/>
    <w:rsid w:val="00394C21"/>
    <w:rsid w:val="0039569A"/>
    <w:rsid w:val="00396EB5"/>
    <w:rsid w:val="00397015"/>
    <w:rsid w:val="00397B9D"/>
    <w:rsid w:val="00397BEF"/>
    <w:rsid w:val="003A06A7"/>
    <w:rsid w:val="003A0738"/>
    <w:rsid w:val="003A0AC8"/>
    <w:rsid w:val="003A162D"/>
    <w:rsid w:val="003A2039"/>
    <w:rsid w:val="003A28D3"/>
    <w:rsid w:val="003A29CA"/>
    <w:rsid w:val="003A2CC5"/>
    <w:rsid w:val="003A375F"/>
    <w:rsid w:val="003A3E0B"/>
    <w:rsid w:val="003A3EF2"/>
    <w:rsid w:val="003A4242"/>
    <w:rsid w:val="003A52BD"/>
    <w:rsid w:val="003A5F16"/>
    <w:rsid w:val="003A6114"/>
    <w:rsid w:val="003A69E8"/>
    <w:rsid w:val="003A6E12"/>
    <w:rsid w:val="003A6EBA"/>
    <w:rsid w:val="003A70EE"/>
    <w:rsid w:val="003A75F6"/>
    <w:rsid w:val="003A7DD6"/>
    <w:rsid w:val="003B0976"/>
    <w:rsid w:val="003B09E9"/>
    <w:rsid w:val="003B0C04"/>
    <w:rsid w:val="003B0FF5"/>
    <w:rsid w:val="003B12EC"/>
    <w:rsid w:val="003B1E65"/>
    <w:rsid w:val="003B2355"/>
    <w:rsid w:val="003B39DC"/>
    <w:rsid w:val="003B3D81"/>
    <w:rsid w:val="003B4567"/>
    <w:rsid w:val="003B555A"/>
    <w:rsid w:val="003B649B"/>
    <w:rsid w:val="003B6932"/>
    <w:rsid w:val="003B6A70"/>
    <w:rsid w:val="003B6BC5"/>
    <w:rsid w:val="003B764D"/>
    <w:rsid w:val="003C0A2A"/>
    <w:rsid w:val="003C1095"/>
    <w:rsid w:val="003C23F0"/>
    <w:rsid w:val="003C2BE8"/>
    <w:rsid w:val="003C3020"/>
    <w:rsid w:val="003C4596"/>
    <w:rsid w:val="003C4632"/>
    <w:rsid w:val="003C4BD9"/>
    <w:rsid w:val="003C50C0"/>
    <w:rsid w:val="003C528E"/>
    <w:rsid w:val="003C5476"/>
    <w:rsid w:val="003C62A4"/>
    <w:rsid w:val="003C6489"/>
    <w:rsid w:val="003C68AB"/>
    <w:rsid w:val="003C68CC"/>
    <w:rsid w:val="003D00F4"/>
    <w:rsid w:val="003D01E7"/>
    <w:rsid w:val="003D07A4"/>
    <w:rsid w:val="003D0D3A"/>
    <w:rsid w:val="003D127E"/>
    <w:rsid w:val="003D17D1"/>
    <w:rsid w:val="003D1887"/>
    <w:rsid w:val="003D1D04"/>
    <w:rsid w:val="003D24DF"/>
    <w:rsid w:val="003D28DE"/>
    <w:rsid w:val="003D2A23"/>
    <w:rsid w:val="003D2AD2"/>
    <w:rsid w:val="003D2B49"/>
    <w:rsid w:val="003D312A"/>
    <w:rsid w:val="003D36E8"/>
    <w:rsid w:val="003D46B1"/>
    <w:rsid w:val="003D5529"/>
    <w:rsid w:val="003D63B1"/>
    <w:rsid w:val="003D7EED"/>
    <w:rsid w:val="003E029C"/>
    <w:rsid w:val="003E0776"/>
    <w:rsid w:val="003E0802"/>
    <w:rsid w:val="003E1D8B"/>
    <w:rsid w:val="003E2071"/>
    <w:rsid w:val="003E311F"/>
    <w:rsid w:val="003E316C"/>
    <w:rsid w:val="003E40FC"/>
    <w:rsid w:val="003E4850"/>
    <w:rsid w:val="003E6AE7"/>
    <w:rsid w:val="003E6EF5"/>
    <w:rsid w:val="003E6F37"/>
    <w:rsid w:val="003E7508"/>
    <w:rsid w:val="003F0898"/>
    <w:rsid w:val="003F0C10"/>
    <w:rsid w:val="003F185B"/>
    <w:rsid w:val="003F1DB7"/>
    <w:rsid w:val="003F261D"/>
    <w:rsid w:val="003F28F0"/>
    <w:rsid w:val="003F2C4A"/>
    <w:rsid w:val="003F323D"/>
    <w:rsid w:val="003F3E98"/>
    <w:rsid w:val="003F43D0"/>
    <w:rsid w:val="003F4F5A"/>
    <w:rsid w:val="003F5966"/>
    <w:rsid w:val="003F5A27"/>
    <w:rsid w:val="003F5C7B"/>
    <w:rsid w:val="003F611B"/>
    <w:rsid w:val="003F70CC"/>
    <w:rsid w:val="003F7A62"/>
    <w:rsid w:val="003F7D5A"/>
    <w:rsid w:val="0040198B"/>
    <w:rsid w:val="00402701"/>
    <w:rsid w:val="0040302B"/>
    <w:rsid w:val="00404B50"/>
    <w:rsid w:val="00404E3A"/>
    <w:rsid w:val="00405F44"/>
    <w:rsid w:val="004061C4"/>
    <w:rsid w:val="00406356"/>
    <w:rsid w:val="004067FE"/>
    <w:rsid w:val="004069D7"/>
    <w:rsid w:val="00406CC6"/>
    <w:rsid w:val="00406E5F"/>
    <w:rsid w:val="004070C8"/>
    <w:rsid w:val="0040722E"/>
    <w:rsid w:val="00407291"/>
    <w:rsid w:val="0040760E"/>
    <w:rsid w:val="0040783A"/>
    <w:rsid w:val="00407C0A"/>
    <w:rsid w:val="00407C41"/>
    <w:rsid w:val="0041004F"/>
    <w:rsid w:val="004100A8"/>
    <w:rsid w:val="00411725"/>
    <w:rsid w:val="0041227F"/>
    <w:rsid w:val="004127F2"/>
    <w:rsid w:val="00412E37"/>
    <w:rsid w:val="00413133"/>
    <w:rsid w:val="00413256"/>
    <w:rsid w:val="004133D4"/>
    <w:rsid w:val="0041372C"/>
    <w:rsid w:val="00413A35"/>
    <w:rsid w:val="00414F4A"/>
    <w:rsid w:val="00415DC2"/>
    <w:rsid w:val="004165E2"/>
    <w:rsid w:val="0041725F"/>
    <w:rsid w:val="00417AFB"/>
    <w:rsid w:val="00420A4C"/>
    <w:rsid w:val="00421D78"/>
    <w:rsid w:val="0042276C"/>
    <w:rsid w:val="00422949"/>
    <w:rsid w:val="0042431E"/>
    <w:rsid w:val="0042488A"/>
    <w:rsid w:val="004248DC"/>
    <w:rsid w:val="00426BE0"/>
    <w:rsid w:val="00427245"/>
    <w:rsid w:val="0042741C"/>
    <w:rsid w:val="0043025D"/>
    <w:rsid w:val="0043108C"/>
    <w:rsid w:val="00431456"/>
    <w:rsid w:val="00431753"/>
    <w:rsid w:val="0043183D"/>
    <w:rsid w:val="0043208C"/>
    <w:rsid w:val="004326B2"/>
    <w:rsid w:val="004326EF"/>
    <w:rsid w:val="004327B6"/>
    <w:rsid w:val="00432C31"/>
    <w:rsid w:val="00433244"/>
    <w:rsid w:val="004338C1"/>
    <w:rsid w:val="00433AE7"/>
    <w:rsid w:val="00433B05"/>
    <w:rsid w:val="00433E19"/>
    <w:rsid w:val="00434F75"/>
    <w:rsid w:val="004351AB"/>
    <w:rsid w:val="0043548E"/>
    <w:rsid w:val="0043611E"/>
    <w:rsid w:val="0043657D"/>
    <w:rsid w:val="004366B0"/>
    <w:rsid w:val="00436A60"/>
    <w:rsid w:val="00436A9E"/>
    <w:rsid w:val="004379BE"/>
    <w:rsid w:val="00437FF9"/>
    <w:rsid w:val="0044000B"/>
    <w:rsid w:val="00440723"/>
    <w:rsid w:val="00440941"/>
    <w:rsid w:val="00440A3A"/>
    <w:rsid w:val="00441685"/>
    <w:rsid w:val="004417B1"/>
    <w:rsid w:val="00441FB6"/>
    <w:rsid w:val="00442076"/>
    <w:rsid w:val="00443E24"/>
    <w:rsid w:val="00444CAA"/>
    <w:rsid w:val="00445367"/>
    <w:rsid w:val="0044567C"/>
    <w:rsid w:val="004457DF"/>
    <w:rsid w:val="004461CC"/>
    <w:rsid w:val="00447990"/>
    <w:rsid w:val="00450498"/>
    <w:rsid w:val="004504CB"/>
    <w:rsid w:val="00450BE2"/>
    <w:rsid w:val="004514DC"/>
    <w:rsid w:val="00451925"/>
    <w:rsid w:val="00452678"/>
    <w:rsid w:val="00452722"/>
    <w:rsid w:val="00452B84"/>
    <w:rsid w:val="00452CCB"/>
    <w:rsid w:val="004538FD"/>
    <w:rsid w:val="00454471"/>
    <w:rsid w:val="0045503D"/>
    <w:rsid w:val="00455BF2"/>
    <w:rsid w:val="00455C3D"/>
    <w:rsid w:val="00456E84"/>
    <w:rsid w:val="00456EA3"/>
    <w:rsid w:val="00460301"/>
    <w:rsid w:val="004609A8"/>
    <w:rsid w:val="00460E2D"/>
    <w:rsid w:val="004612F2"/>
    <w:rsid w:val="004613EF"/>
    <w:rsid w:val="00461547"/>
    <w:rsid w:val="00462A27"/>
    <w:rsid w:val="00462A3D"/>
    <w:rsid w:val="0046367E"/>
    <w:rsid w:val="00463907"/>
    <w:rsid w:val="004646BE"/>
    <w:rsid w:val="0046478B"/>
    <w:rsid w:val="00464C7D"/>
    <w:rsid w:val="00464E6C"/>
    <w:rsid w:val="00464E6D"/>
    <w:rsid w:val="00465038"/>
    <w:rsid w:val="004651BA"/>
    <w:rsid w:val="00465251"/>
    <w:rsid w:val="00465689"/>
    <w:rsid w:val="00465803"/>
    <w:rsid w:val="00466D82"/>
    <w:rsid w:val="0046782D"/>
    <w:rsid w:val="00467A45"/>
    <w:rsid w:val="00470110"/>
    <w:rsid w:val="00472043"/>
    <w:rsid w:val="00472A25"/>
    <w:rsid w:val="0047345B"/>
    <w:rsid w:val="004749B9"/>
    <w:rsid w:val="004749BC"/>
    <w:rsid w:val="004761E8"/>
    <w:rsid w:val="004776E9"/>
    <w:rsid w:val="004806D6"/>
    <w:rsid w:val="004815AB"/>
    <w:rsid w:val="00482B29"/>
    <w:rsid w:val="00483BA4"/>
    <w:rsid w:val="0048427E"/>
    <w:rsid w:val="0048434B"/>
    <w:rsid w:val="0048482B"/>
    <w:rsid w:val="00484AC0"/>
    <w:rsid w:val="00484F11"/>
    <w:rsid w:val="0048515B"/>
    <w:rsid w:val="00486785"/>
    <w:rsid w:val="004876D3"/>
    <w:rsid w:val="00487D8F"/>
    <w:rsid w:val="00487E32"/>
    <w:rsid w:val="0049060F"/>
    <w:rsid w:val="004906B0"/>
    <w:rsid w:val="00490A74"/>
    <w:rsid w:val="00490C9D"/>
    <w:rsid w:val="00490D07"/>
    <w:rsid w:val="004915B9"/>
    <w:rsid w:val="00491ADC"/>
    <w:rsid w:val="00491CB4"/>
    <w:rsid w:val="0049260D"/>
    <w:rsid w:val="00492959"/>
    <w:rsid w:val="00492A36"/>
    <w:rsid w:val="00492D2E"/>
    <w:rsid w:val="00492EEF"/>
    <w:rsid w:val="00493453"/>
    <w:rsid w:val="004935DA"/>
    <w:rsid w:val="004935F8"/>
    <w:rsid w:val="00493DB8"/>
    <w:rsid w:val="00494EC2"/>
    <w:rsid w:val="00495AAE"/>
    <w:rsid w:val="00496487"/>
    <w:rsid w:val="00496C94"/>
    <w:rsid w:val="00496ECC"/>
    <w:rsid w:val="004A0827"/>
    <w:rsid w:val="004A088A"/>
    <w:rsid w:val="004A0D9A"/>
    <w:rsid w:val="004A18A1"/>
    <w:rsid w:val="004A19C9"/>
    <w:rsid w:val="004A21A4"/>
    <w:rsid w:val="004A2434"/>
    <w:rsid w:val="004A249E"/>
    <w:rsid w:val="004A255F"/>
    <w:rsid w:val="004A3930"/>
    <w:rsid w:val="004A3F39"/>
    <w:rsid w:val="004A4C0C"/>
    <w:rsid w:val="004A4C5A"/>
    <w:rsid w:val="004A4CEC"/>
    <w:rsid w:val="004A547D"/>
    <w:rsid w:val="004A6E03"/>
    <w:rsid w:val="004A6FB0"/>
    <w:rsid w:val="004A705E"/>
    <w:rsid w:val="004A7BDA"/>
    <w:rsid w:val="004A7FCD"/>
    <w:rsid w:val="004B0FB5"/>
    <w:rsid w:val="004B0FCC"/>
    <w:rsid w:val="004B11DC"/>
    <w:rsid w:val="004B23A3"/>
    <w:rsid w:val="004B24C9"/>
    <w:rsid w:val="004B2F02"/>
    <w:rsid w:val="004B3054"/>
    <w:rsid w:val="004B3A29"/>
    <w:rsid w:val="004B3BED"/>
    <w:rsid w:val="004B4999"/>
    <w:rsid w:val="004B4A32"/>
    <w:rsid w:val="004B5056"/>
    <w:rsid w:val="004B6100"/>
    <w:rsid w:val="004B61FC"/>
    <w:rsid w:val="004B66E0"/>
    <w:rsid w:val="004B76EF"/>
    <w:rsid w:val="004B78F2"/>
    <w:rsid w:val="004B7DAB"/>
    <w:rsid w:val="004C0402"/>
    <w:rsid w:val="004C058D"/>
    <w:rsid w:val="004C0C8E"/>
    <w:rsid w:val="004C0FF8"/>
    <w:rsid w:val="004C1086"/>
    <w:rsid w:val="004C1AD7"/>
    <w:rsid w:val="004C2047"/>
    <w:rsid w:val="004C21A2"/>
    <w:rsid w:val="004C298F"/>
    <w:rsid w:val="004C3043"/>
    <w:rsid w:val="004C3049"/>
    <w:rsid w:val="004C33B4"/>
    <w:rsid w:val="004C3724"/>
    <w:rsid w:val="004C4DB3"/>
    <w:rsid w:val="004C5D3E"/>
    <w:rsid w:val="004C6CAC"/>
    <w:rsid w:val="004D0321"/>
    <w:rsid w:val="004D0D8A"/>
    <w:rsid w:val="004D16CE"/>
    <w:rsid w:val="004D190D"/>
    <w:rsid w:val="004D2457"/>
    <w:rsid w:val="004D2CE4"/>
    <w:rsid w:val="004D2E4B"/>
    <w:rsid w:val="004D3BDD"/>
    <w:rsid w:val="004D3C9B"/>
    <w:rsid w:val="004D41B6"/>
    <w:rsid w:val="004D4E50"/>
    <w:rsid w:val="004D525D"/>
    <w:rsid w:val="004D6178"/>
    <w:rsid w:val="004D621D"/>
    <w:rsid w:val="004D64E8"/>
    <w:rsid w:val="004D64F7"/>
    <w:rsid w:val="004D6645"/>
    <w:rsid w:val="004D6F01"/>
    <w:rsid w:val="004D6FD2"/>
    <w:rsid w:val="004D7837"/>
    <w:rsid w:val="004E014C"/>
    <w:rsid w:val="004E1E15"/>
    <w:rsid w:val="004E2465"/>
    <w:rsid w:val="004E2845"/>
    <w:rsid w:val="004E2A98"/>
    <w:rsid w:val="004E2BF0"/>
    <w:rsid w:val="004E2EA9"/>
    <w:rsid w:val="004E3230"/>
    <w:rsid w:val="004E42F1"/>
    <w:rsid w:val="004E47B4"/>
    <w:rsid w:val="004E5312"/>
    <w:rsid w:val="004E7038"/>
    <w:rsid w:val="004E7993"/>
    <w:rsid w:val="004E7FAE"/>
    <w:rsid w:val="004F00EA"/>
    <w:rsid w:val="004F075D"/>
    <w:rsid w:val="004F10C8"/>
    <w:rsid w:val="004F159B"/>
    <w:rsid w:val="004F1AA5"/>
    <w:rsid w:val="004F2441"/>
    <w:rsid w:val="004F2713"/>
    <w:rsid w:val="004F27F0"/>
    <w:rsid w:val="004F2EBA"/>
    <w:rsid w:val="004F34C8"/>
    <w:rsid w:val="004F3564"/>
    <w:rsid w:val="004F3D4F"/>
    <w:rsid w:val="004F5B6C"/>
    <w:rsid w:val="004F6183"/>
    <w:rsid w:val="004F6C31"/>
    <w:rsid w:val="004F6CEB"/>
    <w:rsid w:val="004F7410"/>
    <w:rsid w:val="004F780C"/>
    <w:rsid w:val="004F7A07"/>
    <w:rsid w:val="004F7C67"/>
    <w:rsid w:val="00500A12"/>
    <w:rsid w:val="00501717"/>
    <w:rsid w:val="005018D3"/>
    <w:rsid w:val="00501954"/>
    <w:rsid w:val="00501BB2"/>
    <w:rsid w:val="005025D5"/>
    <w:rsid w:val="00503490"/>
    <w:rsid w:val="00503EFD"/>
    <w:rsid w:val="005045D5"/>
    <w:rsid w:val="00504675"/>
    <w:rsid w:val="00505657"/>
    <w:rsid w:val="00505EB1"/>
    <w:rsid w:val="00506A10"/>
    <w:rsid w:val="00507987"/>
    <w:rsid w:val="00507A69"/>
    <w:rsid w:val="00507B64"/>
    <w:rsid w:val="00510FC5"/>
    <w:rsid w:val="00511D6B"/>
    <w:rsid w:val="005121FF"/>
    <w:rsid w:val="005131A6"/>
    <w:rsid w:val="00513F5B"/>
    <w:rsid w:val="005149BC"/>
    <w:rsid w:val="00514C12"/>
    <w:rsid w:val="00515EC7"/>
    <w:rsid w:val="005165B0"/>
    <w:rsid w:val="00516D84"/>
    <w:rsid w:val="00517D17"/>
    <w:rsid w:val="00517F47"/>
    <w:rsid w:val="005209F5"/>
    <w:rsid w:val="00520A01"/>
    <w:rsid w:val="00521A44"/>
    <w:rsid w:val="005221A8"/>
    <w:rsid w:val="005228FE"/>
    <w:rsid w:val="00522EDF"/>
    <w:rsid w:val="00523A79"/>
    <w:rsid w:val="0052545F"/>
    <w:rsid w:val="00525BE6"/>
    <w:rsid w:val="00525C2E"/>
    <w:rsid w:val="00525C90"/>
    <w:rsid w:val="00526B62"/>
    <w:rsid w:val="00527C11"/>
    <w:rsid w:val="00530822"/>
    <w:rsid w:val="0053148C"/>
    <w:rsid w:val="00533887"/>
    <w:rsid w:val="005341D4"/>
    <w:rsid w:val="00535A54"/>
    <w:rsid w:val="00536FF6"/>
    <w:rsid w:val="005372C8"/>
    <w:rsid w:val="00540D31"/>
    <w:rsid w:val="00540D57"/>
    <w:rsid w:val="005414EE"/>
    <w:rsid w:val="005416FC"/>
    <w:rsid w:val="00542074"/>
    <w:rsid w:val="0054229A"/>
    <w:rsid w:val="00543B56"/>
    <w:rsid w:val="00544C82"/>
    <w:rsid w:val="005452E2"/>
    <w:rsid w:val="00545368"/>
    <w:rsid w:val="00545CFB"/>
    <w:rsid w:val="005460E6"/>
    <w:rsid w:val="0054644A"/>
    <w:rsid w:val="00546654"/>
    <w:rsid w:val="0054671F"/>
    <w:rsid w:val="0054752A"/>
    <w:rsid w:val="005475ED"/>
    <w:rsid w:val="00547B56"/>
    <w:rsid w:val="00551769"/>
    <w:rsid w:val="00551D55"/>
    <w:rsid w:val="005539CD"/>
    <w:rsid w:val="00553C9E"/>
    <w:rsid w:val="005543D2"/>
    <w:rsid w:val="00554B61"/>
    <w:rsid w:val="00554D02"/>
    <w:rsid w:val="00554D90"/>
    <w:rsid w:val="00555140"/>
    <w:rsid w:val="00555FAF"/>
    <w:rsid w:val="00556467"/>
    <w:rsid w:val="005566C9"/>
    <w:rsid w:val="005571BC"/>
    <w:rsid w:val="00557429"/>
    <w:rsid w:val="005576E1"/>
    <w:rsid w:val="00557A93"/>
    <w:rsid w:val="00557AE9"/>
    <w:rsid w:val="00557F00"/>
    <w:rsid w:val="00560048"/>
    <w:rsid w:val="00560B04"/>
    <w:rsid w:val="00560DBC"/>
    <w:rsid w:val="0056249B"/>
    <w:rsid w:val="005633BE"/>
    <w:rsid w:val="00564050"/>
    <w:rsid w:val="0056424E"/>
    <w:rsid w:val="00566B02"/>
    <w:rsid w:val="00566CF4"/>
    <w:rsid w:val="005676D0"/>
    <w:rsid w:val="00567C71"/>
    <w:rsid w:val="00567D79"/>
    <w:rsid w:val="00570651"/>
    <w:rsid w:val="00570CBE"/>
    <w:rsid w:val="00570DAB"/>
    <w:rsid w:val="005714E2"/>
    <w:rsid w:val="00571F95"/>
    <w:rsid w:val="00572AF4"/>
    <w:rsid w:val="00572B3E"/>
    <w:rsid w:val="00572BCC"/>
    <w:rsid w:val="00572F76"/>
    <w:rsid w:val="00573AD8"/>
    <w:rsid w:val="00574226"/>
    <w:rsid w:val="005742DE"/>
    <w:rsid w:val="00574898"/>
    <w:rsid w:val="005748C2"/>
    <w:rsid w:val="00574A56"/>
    <w:rsid w:val="00574D3F"/>
    <w:rsid w:val="00575D1E"/>
    <w:rsid w:val="005768B4"/>
    <w:rsid w:val="0057717F"/>
    <w:rsid w:val="0057768F"/>
    <w:rsid w:val="0057778B"/>
    <w:rsid w:val="00580C32"/>
    <w:rsid w:val="005811DE"/>
    <w:rsid w:val="005811F8"/>
    <w:rsid w:val="00581A3B"/>
    <w:rsid w:val="0058237B"/>
    <w:rsid w:val="0058270A"/>
    <w:rsid w:val="00583FF6"/>
    <w:rsid w:val="00584C4E"/>
    <w:rsid w:val="00584D87"/>
    <w:rsid w:val="0058526E"/>
    <w:rsid w:val="0058692E"/>
    <w:rsid w:val="00586E57"/>
    <w:rsid w:val="005875A2"/>
    <w:rsid w:val="0058798F"/>
    <w:rsid w:val="00587A68"/>
    <w:rsid w:val="00587C17"/>
    <w:rsid w:val="00587FB8"/>
    <w:rsid w:val="005900D4"/>
    <w:rsid w:val="005904AF"/>
    <w:rsid w:val="00590E48"/>
    <w:rsid w:val="00590F94"/>
    <w:rsid w:val="00592CDF"/>
    <w:rsid w:val="00592EDD"/>
    <w:rsid w:val="00592FA7"/>
    <w:rsid w:val="0059302B"/>
    <w:rsid w:val="00593364"/>
    <w:rsid w:val="00593405"/>
    <w:rsid w:val="00593871"/>
    <w:rsid w:val="00593BB3"/>
    <w:rsid w:val="00593EC9"/>
    <w:rsid w:val="005940C9"/>
    <w:rsid w:val="00594731"/>
    <w:rsid w:val="00594739"/>
    <w:rsid w:val="00594C6F"/>
    <w:rsid w:val="00595549"/>
    <w:rsid w:val="00595579"/>
    <w:rsid w:val="005956C6"/>
    <w:rsid w:val="00595A10"/>
    <w:rsid w:val="00596ADC"/>
    <w:rsid w:val="00596DD3"/>
    <w:rsid w:val="005973E5"/>
    <w:rsid w:val="00597ED0"/>
    <w:rsid w:val="00597FA4"/>
    <w:rsid w:val="005A1778"/>
    <w:rsid w:val="005A3810"/>
    <w:rsid w:val="005A3F8B"/>
    <w:rsid w:val="005A511A"/>
    <w:rsid w:val="005A5F75"/>
    <w:rsid w:val="005A6EAD"/>
    <w:rsid w:val="005A714F"/>
    <w:rsid w:val="005A7DB9"/>
    <w:rsid w:val="005A7F31"/>
    <w:rsid w:val="005B0960"/>
    <w:rsid w:val="005B0AB0"/>
    <w:rsid w:val="005B0F5B"/>
    <w:rsid w:val="005B1C52"/>
    <w:rsid w:val="005B1EFE"/>
    <w:rsid w:val="005B2746"/>
    <w:rsid w:val="005B2907"/>
    <w:rsid w:val="005B36DE"/>
    <w:rsid w:val="005B370D"/>
    <w:rsid w:val="005B37DD"/>
    <w:rsid w:val="005B3A80"/>
    <w:rsid w:val="005B3C5C"/>
    <w:rsid w:val="005B4010"/>
    <w:rsid w:val="005B49E5"/>
    <w:rsid w:val="005B5BCF"/>
    <w:rsid w:val="005B6984"/>
    <w:rsid w:val="005B6CA8"/>
    <w:rsid w:val="005C0293"/>
    <w:rsid w:val="005C040A"/>
    <w:rsid w:val="005C068F"/>
    <w:rsid w:val="005C11A0"/>
    <w:rsid w:val="005C1CA4"/>
    <w:rsid w:val="005C26E6"/>
    <w:rsid w:val="005C28A7"/>
    <w:rsid w:val="005C2D32"/>
    <w:rsid w:val="005C2D6A"/>
    <w:rsid w:val="005C2DDD"/>
    <w:rsid w:val="005C37AE"/>
    <w:rsid w:val="005C406F"/>
    <w:rsid w:val="005C47B2"/>
    <w:rsid w:val="005C4A09"/>
    <w:rsid w:val="005C6026"/>
    <w:rsid w:val="005C663E"/>
    <w:rsid w:val="005C6EB9"/>
    <w:rsid w:val="005C7B3A"/>
    <w:rsid w:val="005D0027"/>
    <w:rsid w:val="005D095C"/>
    <w:rsid w:val="005D0C2D"/>
    <w:rsid w:val="005D0C81"/>
    <w:rsid w:val="005D1C73"/>
    <w:rsid w:val="005D1C9C"/>
    <w:rsid w:val="005D282A"/>
    <w:rsid w:val="005D2C43"/>
    <w:rsid w:val="005D34D4"/>
    <w:rsid w:val="005D53AF"/>
    <w:rsid w:val="005D55AF"/>
    <w:rsid w:val="005D5985"/>
    <w:rsid w:val="005D5BAF"/>
    <w:rsid w:val="005D5E25"/>
    <w:rsid w:val="005D63F4"/>
    <w:rsid w:val="005D6A6D"/>
    <w:rsid w:val="005D6C36"/>
    <w:rsid w:val="005D72DC"/>
    <w:rsid w:val="005D7985"/>
    <w:rsid w:val="005E0803"/>
    <w:rsid w:val="005E08B3"/>
    <w:rsid w:val="005E095C"/>
    <w:rsid w:val="005E0E8D"/>
    <w:rsid w:val="005E100A"/>
    <w:rsid w:val="005E1144"/>
    <w:rsid w:val="005E1FAE"/>
    <w:rsid w:val="005E2CC0"/>
    <w:rsid w:val="005E50CB"/>
    <w:rsid w:val="005E54F3"/>
    <w:rsid w:val="005E5666"/>
    <w:rsid w:val="005E5F2E"/>
    <w:rsid w:val="005E6324"/>
    <w:rsid w:val="005E6641"/>
    <w:rsid w:val="005E6BCA"/>
    <w:rsid w:val="005E72A7"/>
    <w:rsid w:val="005E7E23"/>
    <w:rsid w:val="005F06B5"/>
    <w:rsid w:val="005F06B9"/>
    <w:rsid w:val="005F095A"/>
    <w:rsid w:val="005F0CCB"/>
    <w:rsid w:val="005F0CF2"/>
    <w:rsid w:val="005F1A15"/>
    <w:rsid w:val="005F1A76"/>
    <w:rsid w:val="005F2161"/>
    <w:rsid w:val="005F23EF"/>
    <w:rsid w:val="005F2A2E"/>
    <w:rsid w:val="005F3453"/>
    <w:rsid w:val="005F3F7F"/>
    <w:rsid w:val="005F4742"/>
    <w:rsid w:val="005F4DEA"/>
    <w:rsid w:val="005F52D9"/>
    <w:rsid w:val="005F622C"/>
    <w:rsid w:val="005F66D7"/>
    <w:rsid w:val="005F689F"/>
    <w:rsid w:val="005F6FB4"/>
    <w:rsid w:val="005F706B"/>
    <w:rsid w:val="005F7992"/>
    <w:rsid w:val="005F7AB4"/>
    <w:rsid w:val="00600091"/>
    <w:rsid w:val="00600BE9"/>
    <w:rsid w:val="006010AF"/>
    <w:rsid w:val="00601107"/>
    <w:rsid w:val="00601920"/>
    <w:rsid w:val="00603445"/>
    <w:rsid w:val="00603752"/>
    <w:rsid w:val="00604E57"/>
    <w:rsid w:val="0060539F"/>
    <w:rsid w:val="00605548"/>
    <w:rsid w:val="00606025"/>
    <w:rsid w:val="00606183"/>
    <w:rsid w:val="006063D7"/>
    <w:rsid w:val="00606DAE"/>
    <w:rsid w:val="00607955"/>
    <w:rsid w:val="00607C38"/>
    <w:rsid w:val="00610029"/>
    <w:rsid w:val="00610B16"/>
    <w:rsid w:val="006114C9"/>
    <w:rsid w:val="0061207A"/>
    <w:rsid w:val="00612FE4"/>
    <w:rsid w:val="006140EB"/>
    <w:rsid w:val="00614748"/>
    <w:rsid w:val="00614DFB"/>
    <w:rsid w:val="00615049"/>
    <w:rsid w:val="006152CB"/>
    <w:rsid w:val="00616565"/>
    <w:rsid w:val="00617399"/>
    <w:rsid w:val="006179D1"/>
    <w:rsid w:val="00617D83"/>
    <w:rsid w:val="00617EEE"/>
    <w:rsid w:val="00620927"/>
    <w:rsid w:val="00622DD0"/>
    <w:rsid w:val="0062301F"/>
    <w:rsid w:val="006231FE"/>
    <w:rsid w:val="0062375B"/>
    <w:rsid w:val="00624175"/>
    <w:rsid w:val="00624D10"/>
    <w:rsid w:val="00626582"/>
    <w:rsid w:val="006267BC"/>
    <w:rsid w:val="00626967"/>
    <w:rsid w:val="006273DF"/>
    <w:rsid w:val="006302E0"/>
    <w:rsid w:val="006303E9"/>
    <w:rsid w:val="00630786"/>
    <w:rsid w:val="00630E8B"/>
    <w:rsid w:val="006313A2"/>
    <w:rsid w:val="00631624"/>
    <w:rsid w:val="006317D5"/>
    <w:rsid w:val="00634872"/>
    <w:rsid w:val="0063630C"/>
    <w:rsid w:val="00636674"/>
    <w:rsid w:val="00636831"/>
    <w:rsid w:val="00637D1F"/>
    <w:rsid w:val="00640053"/>
    <w:rsid w:val="00641D5E"/>
    <w:rsid w:val="006425F9"/>
    <w:rsid w:val="00644BFA"/>
    <w:rsid w:val="00645783"/>
    <w:rsid w:val="00645DAC"/>
    <w:rsid w:val="00645FC1"/>
    <w:rsid w:val="00646361"/>
    <w:rsid w:val="0064663A"/>
    <w:rsid w:val="00646C78"/>
    <w:rsid w:val="00647372"/>
    <w:rsid w:val="00647F1E"/>
    <w:rsid w:val="00647F22"/>
    <w:rsid w:val="006508D8"/>
    <w:rsid w:val="00650DC0"/>
    <w:rsid w:val="006522CF"/>
    <w:rsid w:val="00652366"/>
    <w:rsid w:val="00652BC5"/>
    <w:rsid w:val="0065397A"/>
    <w:rsid w:val="0065418C"/>
    <w:rsid w:val="006546DD"/>
    <w:rsid w:val="006556A7"/>
    <w:rsid w:val="00655874"/>
    <w:rsid w:val="00655FF0"/>
    <w:rsid w:val="006568EE"/>
    <w:rsid w:val="00656A83"/>
    <w:rsid w:val="00656FE2"/>
    <w:rsid w:val="006574BC"/>
    <w:rsid w:val="00657887"/>
    <w:rsid w:val="00657A37"/>
    <w:rsid w:val="0066000C"/>
    <w:rsid w:val="0066005F"/>
    <w:rsid w:val="0066072C"/>
    <w:rsid w:val="00660BAD"/>
    <w:rsid w:val="00661253"/>
    <w:rsid w:val="00662048"/>
    <w:rsid w:val="006620F7"/>
    <w:rsid w:val="0066251E"/>
    <w:rsid w:val="00662557"/>
    <w:rsid w:val="00662EFA"/>
    <w:rsid w:val="00663224"/>
    <w:rsid w:val="006632F5"/>
    <w:rsid w:val="006634E7"/>
    <w:rsid w:val="006655D9"/>
    <w:rsid w:val="00665B77"/>
    <w:rsid w:val="00665EB1"/>
    <w:rsid w:val="0066609B"/>
    <w:rsid w:val="006660C7"/>
    <w:rsid w:val="006668E7"/>
    <w:rsid w:val="00666B90"/>
    <w:rsid w:val="00667107"/>
    <w:rsid w:val="006703A3"/>
    <w:rsid w:val="006707BE"/>
    <w:rsid w:val="006709D0"/>
    <w:rsid w:val="00671DAE"/>
    <w:rsid w:val="00671EE3"/>
    <w:rsid w:val="00672794"/>
    <w:rsid w:val="006736A2"/>
    <w:rsid w:val="00674A28"/>
    <w:rsid w:val="00674D79"/>
    <w:rsid w:val="00674FA5"/>
    <w:rsid w:val="00675013"/>
    <w:rsid w:val="00675123"/>
    <w:rsid w:val="0067539A"/>
    <w:rsid w:val="00675623"/>
    <w:rsid w:val="006757E5"/>
    <w:rsid w:val="00675FFF"/>
    <w:rsid w:val="00676107"/>
    <w:rsid w:val="00676597"/>
    <w:rsid w:val="00676807"/>
    <w:rsid w:val="00676E8B"/>
    <w:rsid w:val="006776DA"/>
    <w:rsid w:val="00677934"/>
    <w:rsid w:val="00680AB2"/>
    <w:rsid w:val="00680CA7"/>
    <w:rsid w:val="00681218"/>
    <w:rsid w:val="006813E8"/>
    <w:rsid w:val="00681CDC"/>
    <w:rsid w:val="00682A62"/>
    <w:rsid w:val="0068325B"/>
    <w:rsid w:val="00683F39"/>
    <w:rsid w:val="0068434F"/>
    <w:rsid w:val="00684D4E"/>
    <w:rsid w:val="00685095"/>
    <w:rsid w:val="0068688C"/>
    <w:rsid w:val="006868FE"/>
    <w:rsid w:val="00686D21"/>
    <w:rsid w:val="00686EDF"/>
    <w:rsid w:val="0068746F"/>
    <w:rsid w:val="006902C7"/>
    <w:rsid w:val="00690665"/>
    <w:rsid w:val="00690668"/>
    <w:rsid w:val="0069107C"/>
    <w:rsid w:val="0069110C"/>
    <w:rsid w:val="006911D7"/>
    <w:rsid w:val="0069163C"/>
    <w:rsid w:val="006916A8"/>
    <w:rsid w:val="00692C25"/>
    <w:rsid w:val="00695596"/>
    <w:rsid w:val="00697224"/>
    <w:rsid w:val="006973A8"/>
    <w:rsid w:val="006975B0"/>
    <w:rsid w:val="006979AE"/>
    <w:rsid w:val="006A00B7"/>
    <w:rsid w:val="006A0372"/>
    <w:rsid w:val="006A0DBD"/>
    <w:rsid w:val="006A1121"/>
    <w:rsid w:val="006A1AB0"/>
    <w:rsid w:val="006A2BE4"/>
    <w:rsid w:val="006A2CEF"/>
    <w:rsid w:val="006A31F8"/>
    <w:rsid w:val="006A4C47"/>
    <w:rsid w:val="006A4D42"/>
    <w:rsid w:val="006A54C9"/>
    <w:rsid w:val="006A5633"/>
    <w:rsid w:val="006A56EE"/>
    <w:rsid w:val="006A7DCB"/>
    <w:rsid w:val="006B0CDA"/>
    <w:rsid w:val="006B1E3C"/>
    <w:rsid w:val="006B2001"/>
    <w:rsid w:val="006B29F2"/>
    <w:rsid w:val="006B3265"/>
    <w:rsid w:val="006B471B"/>
    <w:rsid w:val="006B4775"/>
    <w:rsid w:val="006B4C11"/>
    <w:rsid w:val="006B4D1D"/>
    <w:rsid w:val="006B51DB"/>
    <w:rsid w:val="006B5B8A"/>
    <w:rsid w:val="006C0CAA"/>
    <w:rsid w:val="006C0CD0"/>
    <w:rsid w:val="006C2365"/>
    <w:rsid w:val="006C263E"/>
    <w:rsid w:val="006C3808"/>
    <w:rsid w:val="006C3B01"/>
    <w:rsid w:val="006C450B"/>
    <w:rsid w:val="006C4D4E"/>
    <w:rsid w:val="006C6D9F"/>
    <w:rsid w:val="006C6DB7"/>
    <w:rsid w:val="006C757B"/>
    <w:rsid w:val="006C7855"/>
    <w:rsid w:val="006C7D2E"/>
    <w:rsid w:val="006C7F63"/>
    <w:rsid w:val="006D0027"/>
    <w:rsid w:val="006D0F78"/>
    <w:rsid w:val="006D1251"/>
    <w:rsid w:val="006D13B5"/>
    <w:rsid w:val="006D1540"/>
    <w:rsid w:val="006D17C8"/>
    <w:rsid w:val="006D18CF"/>
    <w:rsid w:val="006D1B66"/>
    <w:rsid w:val="006D2203"/>
    <w:rsid w:val="006D2207"/>
    <w:rsid w:val="006D3208"/>
    <w:rsid w:val="006D4B20"/>
    <w:rsid w:val="006D4BB3"/>
    <w:rsid w:val="006D5324"/>
    <w:rsid w:val="006D576A"/>
    <w:rsid w:val="006D5CFC"/>
    <w:rsid w:val="006D609F"/>
    <w:rsid w:val="006D6A18"/>
    <w:rsid w:val="006E0469"/>
    <w:rsid w:val="006E0EA1"/>
    <w:rsid w:val="006E10A6"/>
    <w:rsid w:val="006E110D"/>
    <w:rsid w:val="006E17F4"/>
    <w:rsid w:val="006E1BB2"/>
    <w:rsid w:val="006E2005"/>
    <w:rsid w:val="006E27CE"/>
    <w:rsid w:val="006E28E8"/>
    <w:rsid w:val="006E2E4A"/>
    <w:rsid w:val="006E32E9"/>
    <w:rsid w:val="006E3BE8"/>
    <w:rsid w:val="006E3E51"/>
    <w:rsid w:val="006E463D"/>
    <w:rsid w:val="006E4D73"/>
    <w:rsid w:val="006E4FF3"/>
    <w:rsid w:val="006E5108"/>
    <w:rsid w:val="006E51CD"/>
    <w:rsid w:val="006E5AC9"/>
    <w:rsid w:val="006E5B86"/>
    <w:rsid w:val="006E5BAD"/>
    <w:rsid w:val="006E5CE3"/>
    <w:rsid w:val="006E5D41"/>
    <w:rsid w:val="006E5E40"/>
    <w:rsid w:val="006E7566"/>
    <w:rsid w:val="006E7641"/>
    <w:rsid w:val="006E7AC7"/>
    <w:rsid w:val="006E7C67"/>
    <w:rsid w:val="006E7CF6"/>
    <w:rsid w:val="006E7F76"/>
    <w:rsid w:val="006F019B"/>
    <w:rsid w:val="006F11DE"/>
    <w:rsid w:val="006F1C6F"/>
    <w:rsid w:val="006F1ED3"/>
    <w:rsid w:val="006F238D"/>
    <w:rsid w:val="006F4729"/>
    <w:rsid w:val="006F47C3"/>
    <w:rsid w:val="006F4AE0"/>
    <w:rsid w:val="006F5194"/>
    <w:rsid w:val="006F67CD"/>
    <w:rsid w:val="006F6AFC"/>
    <w:rsid w:val="006F6C27"/>
    <w:rsid w:val="006F70A1"/>
    <w:rsid w:val="006F774C"/>
    <w:rsid w:val="006F78B5"/>
    <w:rsid w:val="007007AA"/>
    <w:rsid w:val="0070160E"/>
    <w:rsid w:val="00701A7C"/>
    <w:rsid w:val="007024B4"/>
    <w:rsid w:val="00702BF1"/>
    <w:rsid w:val="00702D00"/>
    <w:rsid w:val="00703FF4"/>
    <w:rsid w:val="00704414"/>
    <w:rsid w:val="00704425"/>
    <w:rsid w:val="00704F99"/>
    <w:rsid w:val="00705E1A"/>
    <w:rsid w:val="00705F71"/>
    <w:rsid w:val="00706768"/>
    <w:rsid w:val="0071152E"/>
    <w:rsid w:val="007115B3"/>
    <w:rsid w:val="00711B67"/>
    <w:rsid w:val="00711FA1"/>
    <w:rsid w:val="00712962"/>
    <w:rsid w:val="007140E2"/>
    <w:rsid w:val="007145B2"/>
    <w:rsid w:val="00714994"/>
    <w:rsid w:val="00714E89"/>
    <w:rsid w:val="00714FB9"/>
    <w:rsid w:val="00715185"/>
    <w:rsid w:val="007158FA"/>
    <w:rsid w:val="00715AEA"/>
    <w:rsid w:val="00715F8D"/>
    <w:rsid w:val="0071752C"/>
    <w:rsid w:val="00717538"/>
    <w:rsid w:val="00717DC8"/>
    <w:rsid w:val="0072034F"/>
    <w:rsid w:val="00721296"/>
    <w:rsid w:val="007215B9"/>
    <w:rsid w:val="00723A7B"/>
    <w:rsid w:val="00723D7B"/>
    <w:rsid w:val="00724AC2"/>
    <w:rsid w:val="00724F60"/>
    <w:rsid w:val="00725406"/>
    <w:rsid w:val="007257D0"/>
    <w:rsid w:val="00726016"/>
    <w:rsid w:val="00726078"/>
    <w:rsid w:val="007269C4"/>
    <w:rsid w:val="0072797D"/>
    <w:rsid w:val="00730001"/>
    <w:rsid w:val="00732286"/>
    <w:rsid w:val="0073230B"/>
    <w:rsid w:val="00732829"/>
    <w:rsid w:val="00732AED"/>
    <w:rsid w:val="00732BC8"/>
    <w:rsid w:val="00734735"/>
    <w:rsid w:val="0073495E"/>
    <w:rsid w:val="0073512F"/>
    <w:rsid w:val="0073519E"/>
    <w:rsid w:val="00735638"/>
    <w:rsid w:val="00735CC0"/>
    <w:rsid w:val="00741015"/>
    <w:rsid w:val="0074134B"/>
    <w:rsid w:val="00741BCC"/>
    <w:rsid w:val="00741F3A"/>
    <w:rsid w:val="00742395"/>
    <w:rsid w:val="0074261B"/>
    <w:rsid w:val="00743FA4"/>
    <w:rsid w:val="00743FD5"/>
    <w:rsid w:val="00744392"/>
    <w:rsid w:val="007446AB"/>
    <w:rsid w:val="0074498E"/>
    <w:rsid w:val="0074529A"/>
    <w:rsid w:val="00745F5F"/>
    <w:rsid w:val="0074704E"/>
    <w:rsid w:val="007470CC"/>
    <w:rsid w:val="00747136"/>
    <w:rsid w:val="007500E0"/>
    <w:rsid w:val="00750176"/>
    <w:rsid w:val="0075028B"/>
    <w:rsid w:val="00751207"/>
    <w:rsid w:val="00751ACB"/>
    <w:rsid w:val="00751BFF"/>
    <w:rsid w:val="00751C87"/>
    <w:rsid w:val="007525C0"/>
    <w:rsid w:val="007526D1"/>
    <w:rsid w:val="00752A5F"/>
    <w:rsid w:val="00752A81"/>
    <w:rsid w:val="0075309F"/>
    <w:rsid w:val="00753102"/>
    <w:rsid w:val="007534B8"/>
    <w:rsid w:val="00753B3B"/>
    <w:rsid w:val="007545FB"/>
    <w:rsid w:val="00756180"/>
    <w:rsid w:val="00756385"/>
    <w:rsid w:val="007564AC"/>
    <w:rsid w:val="00756C56"/>
    <w:rsid w:val="00756CA0"/>
    <w:rsid w:val="00757578"/>
    <w:rsid w:val="0076024C"/>
    <w:rsid w:val="00760749"/>
    <w:rsid w:val="00760DA7"/>
    <w:rsid w:val="00760F9D"/>
    <w:rsid w:val="00761D9D"/>
    <w:rsid w:val="0076324A"/>
    <w:rsid w:val="00763F82"/>
    <w:rsid w:val="007647FF"/>
    <w:rsid w:val="007652FA"/>
    <w:rsid w:val="007659C5"/>
    <w:rsid w:val="00765E3D"/>
    <w:rsid w:val="0076604E"/>
    <w:rsid w:val="00766383"/>
    <w:rsid w:val="0076683B"/>
    <w:rsid w:val="007674B7"/>
    <w:rsid w:val="007678B5"/>
    <w:rsid w:val="00767A9B"/>
    <w:rsid w:val="007711E6"/>
    <w:rsid w:val="007712E0"/>
    <w:rsid w:val="00771760"/>
    <w:rsid w:val="00774587"/>
    <w:rsid w:val="007745A1"/>
    <w:rsid w:val="00774B06"/>
    <w:rsid w:val="007752C8"/>
    <w:rsid w:val="0077562F"/>
    <w:rsid w:val="00775B86"/>
    <w:rsid w:val="00776CBC"/>
    <w:rsid w:val="00777098"/>
    <w:rsid w:val="007773E3"/>
    <w:rsid w:val="007776BD"/>
    <w:rsid w:val="00777BB8"/>
    <w:rsid w:val="00780625"/>
    <w:rsid w:val="007806F1"/>
    <w:rsid w:val="00780F6F"/>
    <w:rsid w:val="00781985"/>
    <w:rsid w:val="00782691"/>
    <w:rsid w:val="0078278C"/>
    <w:rsid w:val="007829E0"/>
    <w:rsid w:val="007832BD"/>
    <w:rsid w:val="00783615"/>
    <w:rsid w:val="007838F0"/>
    <w:rsid w:val="00784689"/>
    <w:rsid w:val="00784849"/>
    <w:rsid w:val="00785536"/>
    <w:rsid w:val="007869D9"/>
    <w:rsid w:val="0078711C"/>
    <w:rsid w:val="00787680"/>
    <w:rsid w:val="00790F4A"/>
    <w:rsid w:val="00791587"/>
    <w:rsid w:val="007918FD"/>
    <w:rsid w:val="00792BC5"/>
    <w:rsid w:val="00792CEA"/>
    <w:rsid w:val="00792D1A"/>
    <w:rsid w:val="00793260"/>
    <w:rsid w:val="00794290"/>
    <w:rsid w:val="00794C64"/>
    <w:rsid w:val="00794E93"/>
    <w:rsid w:val="00795CFF"/>
    <w:rsid w:val="00796445"/>
    <w:rsid w:val="007972FF"/>
    <w:rsid w:val="007978A1"/>
    <w:rsid w:val="007A0D05"/>
    <w:rsid w:val="007A0DA0"/>
    <w:rsid w:val="007A0DEB"/>
    <w:rsid w:val="007A1EC4"/>
    <w:rsid w:val="007A2105"/>
    <w:rsid w:val="007A2E6E"/>
    <w:rsid w:val="007A3058"/>
    <w:rsid w:val="007A3AEF"/>
    <w:rsid w:val="007A3C02"/>
    <w:rsid w:val="007A3C8F"/>
    <w:rsid w:val="007A3EC6"/>
    <w:rsid w:val="007A3EE5"/>
    <w:rsid w:val="007A41F2"/>
    <w:rsid w:val="007A465E"/>
    <w:rsid w:val="007A596B"/>
    <w:rsid w:val="007A5BC3"/>
    <w:rsid w:val="007A647B"/>
    <w:rsid w:val="007A6726"/>
    <w:rsid w:val="007A6A77"/>
    <w:rsid w:val="007A7D48"/>
    <w:rsid w:val="007B020E"/>
    <w:rsid w:val="007B0940"/>
    <w:rsid w:val="007B0BD6"/>
    <w:rsid w:val="007B118B"/>
    <w:rsid w:val="007B23C4"/>
    <w:rsid w:val="007B328D"/>
    <w:rsid w:val="007B3438"/>
    <w:rsid w:val="007B35AB"/>
    <w:rsid w:val="007B365C"/>
    <w:rsid w:val="007B36C8"/>
    <w:rsid w:val="007B3725"/>
    <w:rsid w:val="007B3797"/>
    <w:rsid w:val="007B3D24"/>
    <w:rsid w:val="007B5636"/>
    <w:rsid w:val="007B5B1D"/>
    <w:rsid w:val="007B5CFE"/>
    <w:rsid w:val="007B616D"/>
    <w:rsid w:val="007B6A6C"/>
    <w:rsid w:val="007B6CB3"/>
    <w:rsid w:val="007B7273"/>
    <w:rsid w:val="007B7621"/>
    <w:rsid w:val="007B799D"/>
    <w:rsid w:val="007C04E7"/>
    <w:rsid w:val="007C1202"/>
    <w:rsid w:val="007C14AD"/>
    <w:rsid w:val="007C1E85"/>
    <w:rsid w:val="007C223B"/>
    <w:rsid w:val="007C293A"/>
    <w:rsid w:val="007C2958"/>
    <w:rsid w:val="007C2C55"/>
    <w:rsid w:val="007C2E80"/>
    <w:rsid w:val="007C367B"/>
    <w:rsid w:val="007C3AD5"/>
    <w:rsid w:val="007C3F9E"/>
    <w:rsid w:val="007C50F0"/>
    <w:rsid w:val="007C5494"/>
    <w:rsid w:val="007C54E3"/>
    <w:rsid w:val="007C6C4F"/>
    <w:rsid w:val="007C6DD4"/>
    <w:rsid w:val="007D053F"/>
    <w:rsid w:val="007D3031"/>
    <w:rsid w:val="007D39F8"/>
    <w:rsid w:val="007D3A65"/>
    <w:rsid w:val="007D3DF0"/>
    <w:rsid w:val="007D3E0F"/>
    <w:rsid w:val="007D459F"/>
    <w:rsid w:val="007D4968"/>
    <w:rsid w:val="007D521F"/>
    <w:rsid w:val="007D54F0"/>
    <w:rsid w:val="007D584A"/>
    <w:rsid w:val="007D5CDE"/>
    <w:rsid w:val="007D65FC"/>
    <w:rsid w:val="007D68AD"/>
    <w:rsid w:val="007D711D"/>
    <w:rsid w:val="007D7C6C"/>
    <w:rsid w:val="007E0387"/>
    <w:rsid w:val="007E0877"/>
    <w:rsid w:val="007E0E6C"/>
    <w:rsid w:val="007E0FC4"/>
    <w:rsid w:val="007E146A"/>
    <w:rsid w:val="007E166C"/>
    <w:rsid w:val="007E1A81"/>
    <w:rsid w:val="007E1CA2"/>
    <w:rsid w:val="007E2028"/>
    <w:rsid w:val="007E2848"/>
    <w:rsid w:val="007E2E22"/>
    <w:rsid w:val="007E381E"/>
    <w:rsid w:val="007E3923"/>
    <w:rsid w:val="007E3FD1"/>
    <w:rsid w:val="007E4034"/>
    <w:rsid w:val="007E4060"/>
    <w:rsid w:val="007E4E1B"/>
    <w:rsid w:val="007E61AD"/>
    <w:rsid w:val="007E663B"/>
    <w:rsid w:val="007E7112"/>
    <w:rsid w:val="007E7789"/>
    <w:rsid w:val="007E7994"/>
    <w:rsid w:val="007E7A09"/>
    <w:rsid w:val="007F2691"/>
    <w:rsid w:val="007F33D7"/>
    <w:rsid w:val="007F453B"/>
    <w:rsid w:val="007F5658"/>
    <w:rsid w:val="007F60D8"/>
    <w:rsid w:val="007F6FF1"/>
    <w:rsid w:val="00800A4B"/>
    <w:rsid w:val="00801E7E"/>
    <w:rsid w:val="00802503"/>
    <w:rsid w:val="008025C2"/>
    <w:rsid w:val="00802F99"/>
    <w:rsid w:val="00804A8A"/>
    <w:rsid w:val="0080562D"/>
    <w:rsid w:val="0080593D"/>
    <w:rsid w:val="008061DA"/>
    <w:rsid w:val="0080774E"/>
    <w:rsid w:val="00807AE9"/>
    <w:rsid w:val="00810046"/>
    <w:rsid w:val="00811E4F"/>
    <w:rsid w:val="0081201C"/>
    <w:rsid w:val="008124CB"/>
    <w:rsid w:val="0081385C"/>
    <w:rsid w:val="0081487D"/>
    <w:rsid w:val="00815DD4"/>
    <w:rsid w:val="00816F43"/>
    <w:rsid w:val="008179B1"/>
    <w:rsid w:val="00817B51"/>
    <w:rsid w:val="00817C5B"/>
    <w:rsid w:val="0082031B"/>
    <w:rsid w:val="008207F8"/>
    <w:rsid w:val="008216C4"/>
    <w:rsid w:val="00822745"/>
    <w:rsid w:val="008228C2"/>
    <w:rsid w:val="00822CA4"/>
    <w:rsid w:val="00822DA0"/>
    <w:rsid w:val="00823AB2"/>
    <w:rsid w:val="00825152"/>
    <w:rsid w:val="00825292"/>
    <w:rsid w:val="00825451"/>
    <w:rsid w:val="008258FD"/>
    <w:rsid w:val="00826000"/>
    <w:rsid w:val="008267FB"/>
    <w:rsid w:val="00826EEC"/>
    <w:rsid w:val="00827470"/>
    <w:rsid w:val="00830804"/>
    <w:rsid w:val="00830863"/>
    <w:rsid w:val="00831979"/>
    <w:rsid w:val="00831A46"/>
    <w:rsid w:val="00832CFE"/>
    <w:rsid w:val="00833072"/>
    <w:rsid w:val="0083321E"/>
    <w:rsid w:val="00833349"/>
    <w:rsid w:val="00833844"/>
    <w:rsid w:val="008338B6"/>
    <w:rsid w:val="00833DA9"/>
    <w:rsid w:val="008343CE"/>
    <w:rsid w:val="00834FD4"/>
    <w:rsid w:val="00835DA4"/>
    <w:rsid w:val="008367E8"/>
    <w:rsid w:val="00836FD1"/>
    <w:rsid w:val="008371FF"/>
    <w:rsid w:val="0083761B"/>
    <w:rsid w:val="008378AD"/>
    <w:rsid w:val="00840D36"/>
    <w:rsid w:val="008411C0"/>
    <w:rsid w:val="008412B9"/>
    <w:rsid w:val="00842989"/>
    <w:rsid w:val="00842CB6"/>
    <w:rsid w:val="00842D3F"/>
    <w:rsid w:val="00842E5A"/>
    <w:rsid w:val="008431BE"/>
    <w:rsid w:val="008449FA"/>
    <w:rsid w:val="00845240"/>
    <w:rsid w:val="00845331"/>
    <w:rsid w:val="00845B6D"/>
    <w:rsid w:val="00846062"/>
    <w:rsid w:val="00846604"/>
    <w:rsid w:val="00847819"/>
    <w:rsid w:val="00850FAB"/>
    <w:rsid w:val="00851FD8"/>
    <w:rsid w:val="00853835"/>
    <w:rsid w:val="008538DD"/>
    <w:rsid w:val="00853FC4"/>
    <w:rsid w:val="008540C7"/>
    <w:rsid w:val="00854BD8"/>
    <w:rsid w:val="00855225"/>
    <w:rsid w:val="008560F8"/>
    <w:rsid w:val="00856210"/>
    <w:rsid w:val="00856989"/>
    <w:rsid w:val="0086065F"/>
    <w:rsid w:val="0086066E"/>
    <w:rsid w:val="00860AF2"/>
    <w:rsid w:val="00860F69"/>
    <w:rsid w:val="0086183F"/>
    <w:rsid w:val="00861A86"/>
    <w:rsid w:val="00862148"/>
    <w:rsid w:val="008627AC"/>
    <w:rsid w:val="00862C5D"/>
    <w:rsid w:val="0086376C"/>
    <w:rsid w:val="00864F00"/>
    <w:rsid w:val="008654D1"/>
    <w:rsid w:val="00865922"/>
    <w:rsid w:val="00865B77"/>
    <w:rsid w:val="00865BC6"/>
    <w:rsid w:val="0086614B"/>
    <w:rsid w:val="00866CBB"/>
    <w:rsid w:val="00866D60"/>
    <w:rsid w:val="00867C32"/>
    <w:rsid w:val="0087068F"/>
    <w:rsid w:val="00870CE8"/>
    <w:rsid w:val="00871080"/>
    <w:rsid w:val="0087121B"/>
    <w:rsid w:val="00872107"/>
    <w:rsid w:val="008726BC"/>
    <w:rsid w:val="00874123"/>
    <w:rsid w:val="00874146"/>
    <w:rsid w:val="00875354"/>
    <w:rsid w:val="00875CE2"/>
    <w:rsid w:val="00875D18"/>
    <w:rsid w:val="0087649F"/>
    <w:rsid w:val="008768A3"/>
    <w:rsid w:val="00876E20"/>
    <w:rsid w:val="0087705B"/>
    <w:rsid w:val="00880379"/>
    <w:rsid w:val="0088062B"/>
    <w:rsid w:val="00880914"/>
    <w:rsid w:val="00880E84"/>
    <w:rsid w:val="00881876"/>
    <w:rsid w:val="00881F60"/>
    <w:rsid w:val="00883481"/>
    <w:rsid w:val="0088429A"/>
    <w:rsid w:val="00884418"/>
    <w:rsid w:val="00884D95"/>
    <w:rsid w:val="008851E3"/>
    <w:rsid w:val="008853C2"/>
    <w:rsid w:val="00885A85"/>
    <w:rsid w:val="00885E4C"/>
    <w:rsid w:val="008862D7"/>
    <w:rsid w:val="00887865"/>
    <w:rsid w:val="00887970"/>
    <w:rsid w:val="008879FF"/>
    <w:rsid w:val="00887C07"/>
    <w:rsid w:val="00887D0B"/>
    <w:rsid w:val="00891A29"/>
    <w:rsid w:val="00891A2C"/>
    <w:rsid w:val="008925E2"/>
    <w:rsid w:val="008930FF"/>
    <w:rsid w:val="00893836"/>
    <w:rsid w:val="00894600"/>
    <w:rsid w:val="008949FE"/>
    <w:rsid w:val="00895BDE"/>
    <w:rsid w:val="00896068"/>
    <w:rsid w:val="00897BEE"/>
    <w:rsid w:val="008A0772"/>
    <w:rsid w:val="008A089C"/>
    <w:rsid w:val="008A10B7"/>
    <w:rsid w:val="008A15B7"/>
    <w:rsid w:val="008A2197"/>
    <w:rsid w:val="008A2568"/>
    <w:rsid w:val="008A35A9"/>
    <w:rsid w:val="008A4DA7"/>
    <w:rsid w:val="008A4EB1"/>
    <w:rsid w:val="008A51CA"/>
    <w:rsid w:val="008A5808"/>
    <w:rsid w:val="008A5D41"/>
    <w:rsid w:val="008A69BC"/>
    <w:rsid w:val="008A6CC7"/>
    <w:rsid w:val="008A6EFE"/>
    <w:rsid w:val="008A76F6"/>
    <w:rsid w:val="008A7CEA"/>
    <w:rsid w:val="008B01E8"/>
    <w:rsid w:val="008B0900"/>
    <w:rsid w:val="008B10FB"/>
    <w:rsid w:val="008B25F8"/>
    <w:rsid w:val="008B2B42"/>
    <w:rsid w:val="008B2C63"/>
    <w:rsid w:val="008B2CBA"/>
    <w:rsid w:val="008B3994"/>
    <w:rsid w:val="008B4565"/>
    <w:rsid w:val="008B4A6C"/>
    <w:rsid w:val="008B4B10"/>
    <w:rsid w:val="008B4E8F"/>
    <w:rsid w:val="008B5109"/>
    <w:rsid w:val="008B74D1"/>
    <w:rsid w:val="008B7C1F"/>
    <w:rsid w:val="008B7F8C"/>
    <w:rsid w:val="008C0108"/>
    <w:rsid w:val="008C0594"/>
    <w:rsid w:val="008C0A80"/>
    <w:rsid w:val="008C0C65"/>
    <w:rsid w:val="008C1CBC"/>
    <w:rsid w:val="008C2247"/>
    <w:rsid w:val="008C271F"/>
    <w:rsid w:val="008C2E7D"/>
    <w:rsid w:val="008C35ED"/>
    <w:rsid w:val="008C3670"/>
    <w:rsid w:val="008C464A"/>
    <w:rsid w:val="008C4900"/>
    <w:rsid w:val="008C49E4"/>
    <w:rsid w:val="008C55BB"/>
    <w:rsid w:val="008C589D"/>
    <w:rsid w:val="008C5B1B"/>
    <w:rsid w:val="008C69AA"/>
    <w:rsid w:val="008C741F"/>
    <w:rsid w:val="008D0975"/>
    <w:rsid w:val="008D1155"/>
    <w:rsid w:val="008D1CB3"/>
    <w:rsid w:val="008D2B80"/>
    <w:rsid w:val="008D3303"/>
    <w:rsid w:val="008D51AA"/>
    <w:rsid w:val="008D534A"/>
    <w:rsid w:val="008D5FA6"/>
    <w:rsid w:val="008D6495"/>
    <w:rsid w:val="008D6C0F"/>
    <w:rsid w:val="008D7814"/>
    <w:rsid w:val="008E11DC"/>
    <w:rsid w:val="008E17BC"/>
    <w:rsid w:val="008E1816"/>
    <w:rsid w:val="008E18FC"/>
    <w:rsid w:val="008E1CCE"/>
    <w:rsid w:val="008E1DB7"/>
    <w:rsid w:val="008E37D7"/>
    <w:rsid w:val="008E3A5D"/>
    <w:rsid w:val="008E4BAE"/>
    <w:rsid w:val="008E6368"/>
    <w:rsid w:val="008E6C37"/>
    <w:rsid w:val="008E7008"/>
    <w:rsid w:val="008E70EF"/>
    <w:rsid w:val="008E7CA7"/>
    <w:rsid w:val="008F1D1D"/>
    <w:rsid w:val="008F44F2"/>
    <w:rsid w:val="008F470F"/>
    <w:rsid w:val="008F5828"/>
    <w:rsid w:val="008F58D3"/>
    <w:rsid w:val="008F5E68"/>
    <w:rsid w:val="008F678C"/>
    <w:rsid w:val="008F6EC8"/>
    <w:rsid w:val="008F77AC"/>
    <w:rsid w:val="008F7915"/>
    <w:rsid w:val="009002A1"/>
    <w:rsid w:val="0090140C"/>
    <w:rsid w:val="009016C4"/>
    <w:rsid w:val="00901FD4"/>
    <w:rsid w:val="00902C5C"/>
    <w:rsid w:val="00902DA1"/>
    <w:rsid w:val="009037A4"/>
    <w:rsid w:val="0090394A"/>
    <w:rsid w:val="00903F08"/>
    <w:rsid w:val="00904074"/>
    <w:rsid w:val="009041EA"/>
    <w:rsid w:val="0090442D"/>
    <w:rsid w:val="009051B3"/>
    <w:rsid w:val="00905F70"/>
    <w:rsid w:val="00906AFC"/>
    <w:rsid w:val="00907154"/>
    <w:rsid w:val="0090761B"/>
    <w:rsid w:val="00907FEC"/>
    <w:rsid w:val="009109FE"/>
    <w:rsid w:val="00911102"/>
    <w:rsid w:val="00911891"/>
    <w:rsid w:val="00911F72"/>
    <w:rsid w:val="0091241B"/>
    <w:rsid w:val="0091306C"/>
    <w:rsid w:val="00913218"/>
    <w:rsid w:val="00913600"/>
    <w:rsid w:val="009137EF"/>
    <w:rsid w:val="00913A39"/>
    <w:rsid w:val="00913FB9"/>
    <w:rsid w:val="009144C5"/>
    <w:rsid w:val="009152FF"/>
    <w:rsid w:val="009153EF"/>
    <w:rsid w:val="00915AD6"/>
    <w:rsid w:val="009162C8"/>
    <w:rsid w:val="00916425"/>
    <w:rsid w:val="009164B0"/>
    <w:rsid w:val="00916706"/>
    <w:rsid w:val="00916F49"/>
    <w:rsid w:val="0091732E"/>
    <w:rsid w:val="00917B3B"/>
    <w:rsid w:val="0092222E"/>
    <w:rsid w:val="00922461"/>
    <w:rsid w:val="0092378C"/>
    <w:rsid w:val="0092521F"/>
    <w:rsid w:val="0092547F"/>
    <w:rsid w:val="00926BE9"/>
    <w:rsid w:val="00927F8B"/>
    <w:rsid w:val="009301C0"/>
    <w:rsid w:val="009305E7"/>
    <w:rsid w:val="00930783"/>
    <w:rsid w:val="00932174"/>
    <w:rsid w:val="00932899"/>
    <w:rsid w:val="00933DE5"/>
    <w:rsid w:val="0093441E"/>
    <w:rsid w:val="00934F7E"/>
    <w:rsid w:val="009352B8"/>
    <w:rsid w:val="00935502"/>
    <w:rsid w:val="00935C56"/>
    <w:rsid w:val="009360E1"/>
    <w:rsid w:val="00936CD2"/>
    <w:rsid w:val="00937023"/>
    <w:rsid w:val="009371BD"/>
    <w:rsid w:val="009371FE"/>
    <w:rsid w:val="009373FB"/>
    <w:rsid w:val="009379ED"/>
    <w:rsid w:val="00940B39"/>
    <w:rsid w:val="00940DD2"/>
    <w:rsid w:val="0094104A"/>
    <w:rsid w:val="009418DE"/>
    <w:rsid w:val="00941A14"/>
    <w:rsid w:val="00942207"/>
    <w:rsid w:val="0094299E"/>
    <w:rsid w:val="00942EE4"/>
    <w:rsid w:val="00944582"/>
    <w:rsid w:val="009446E0"/>
    <w:rsid w:val="00944B63"/>
    <w:rsid w:val="009455B1"/>
    <w:rsid w:val="00946B2E"/>
    <w:rsid w:val="00946DA7"/>
    <w:rsid w:val="00946F41"/>
    <w:rsid w:val="009477B1"/>
    <w:rsid w:val="00947867"/>
    <w:rsid w:val="00947A47"/>
    <w:rsid w:val="00947D38"/>
    <w:rsid w:val="0095008A"/>
    <w:rsid w:val="009504E1"/>
    <w:rsid w:val="00950E84"/>
    <w:rsid w:val="00951473"/>
    <w:rsid w:val="00952121"/>
    <w:rsid w:val="009524BA"/>
    <w:rsid w:val="00952BC2"/>
    <w:rsid w:val="00953029"/>
    <w:rsid w:val="00953749"/>
    <w:rsid w:val="00953B34"/>
    <w:rsid w:val="00954540"/>
    <w:rsid w:val="009551DA"/>
    <w:rsid w:val="0095588A"/>
    <w:rsid w:val="00955EC0"/>
    <w:rsid w:val="00956100"/>
    <w:rsid w:val="00957047"/>
    <w:rsid w:val="009578C1"/>
    <w:rsid w:val="00957FC6"/>
    <w:rsid w:val="00960825"/>
    <w:rsid w:val="00960CC6"/>
    <w:rsid w:val="00961211"/>
    <w:rsid w:val="00961FA3"/>
    <w:rsid w:val="00964807"/>
    <w:rsid w:val="009649D8"/>
    <w:rsid w:val="00964AEC"/>
    <w:rsid w:val="00964D03"/>
    <w:rsid w:val="00965018"/>
    <w:rsid w:val="0096509F"/>
    <w:rsid w:val="009651E2"/>
    <w:rsid w:val="009654B0"/>
    <w:rsid w:val="00966057"/>
    <w:rsid w:val="00966595"/>
    <w:rsid w:val="009674E4"/>
    <w:rsid w:val="009679EB"/>
    <w:rsid w:val="009703E8"/>
    <w:rsid w:val="00970462"/>
    <w:rsid w:val="0097075A"/>
    <w:rsid w:val="0097122E"/>
    <w:rsid w:val="0097191F"/>
    <w:rsid w:val="00971D3E"/>
    <w:rsid w:val="00971EEE"/>
    <w:rsid w:val="00971FE7"/>
    <w:rsid w:val="009729B8"/>
    <w:rsid w:val="00973BC4"/>
    <w:rsid w:val="00976030"/>
    <w:rsid w:val="0097680C"/>
    <w:rsid w:val="0098048E"/>
    <w:rsid w:val="00980780"/>
    <w:rsid w:val="00980AA9"/>
    <w:rsid w:val="00981CC3"/>
    <w:rsid w:val="00981F18"/>
    <w:rsid w:val="009826C9"/>
    <w:rsid w:val="00982949"/>
    <w:rsid w:val="00984130"/>
    <w:rsid w:val="0098529E"/>
    <w:rsid w:val="009852DB"/>
    <w:rsid w:val="0098546D"/>
    <w:rsid w:val="00985A1D"/>
    <w:rsid w:val="00985F49"/>
    <w:rsid w:val="00986491"/>
    <w:rsid w:val="009864B9"/>
    <w:rsid w:val="009866F0"/>
    <w:rsid w:val="00987362"/>
    <w:rsid w:val="009875E5"/>
    <w:rsid w:val="009906A6"/>
    <w:rsid w:val="00990D9D"/>
    <w:rsid w:val="0099160E"/>
    <w:rsid w:val="00991AA2"/>
    <w:rsid w:val="00991CD2"/>
    <w:rsid w:val="00992267"/>
    <w:rsid w:val="0099246C"/>
    <w:rsid w:val="00992A3F"/>
    <w:rsid w:val="00993131"/>
    <w:rsid w:val="0099387D"/>
    <w:rsid w:val="00993880"/>
    <w:rsid w:val="00993AC8"/>
    <w:rsid w:val="00994163"/>
    <w:rsid w:val="00994D50"/>
    <w:rsid w:val="00995F4D"/>
    <w:rsid w:val="00995F94"/>
    <w:rsid w:val="00996180"/>
    <w:rsid w:val="009A00E9"/>
    <w:rsid w:val="009A21C2"/>
    <w:rsid w:val="009A2271"/>
    <w:rsid w:val="009A33B6"/>
    <w:rsid w:val="009A36E8"/>
    <w:rsid w:val="009A3FA5"/>
    <w:rsid w:val="009A40FF"/>
    <w:rsid w:val="009A4E1B"/>
    <w:rsid w:val="009A5258"/>
    <w:rsid w:val="009A5488"/>
    <w:rsid w:val="009A5A51"/>
    <w:rsid w:val="009A5D8B"/>
    <w:rsid w:val="009A608D"/>
    <w:rsid w:val="009A6309"/>
    <w:rsid w:val="009A6F89"/>
    <w:rsid w:val="009A7815"/>
    <w:rsid w:val="009A7E08"/>
    <w:rsid w:val="009B09CF"/>
    <w:rsid w:val="009B2013"/>
    <w:rsid w:val="009B2AA9"/>
    <w:rsid w:val="009B2CD5"/>
    <w:rsid w:val="009B33B4"/>
    <w:rsid w:val="009B38F7"/>
    <w:rsid w:val="009B3E00"/>
    <w:rsid w:val="009B3EC6"/>
    <w:rsid w:val="009B5029"/>
    <w:rsid w:val="009B50D3"/>
    <w:rsid w:val="009B58F5"/>
    <w:rsid w:val="009B5D62"/>
    <w:rsid w:val="009B624A"/>
    <w:rsid w:val="009B6AC2"/>
    <w:rsid w:val="009B70A1"/>
    <w:rsid w:val="009B7240"/>
    <w:rsid w:val="009B7C42"/>
    <w:rsid w:val="009B7F65"/>
    <w:rsid w:val="009C0A56"/>
    <w:rsid w:val="009C0F82"/>
    <w:rsid w:val="009C1950"/>
    <w:rsid w:val="009C1EC2"/>
    <w:rsid w:val="009C2D3B"/>
    <w:rsid w:val="009C3A79"/>
    <w:rsid w:val="009C4493"/>
    <w:rsid w:val="009C4E09"/>
    <w:rsid w:val="009C50B8"/>
    <w:rsid w:val="009C5398"/>
    <w:rsid w:val="009C5CA8"/>
    <w:rsid w:val="009C6649"/>
    <w:rsid w:val="009C6B72"/>
    <w:rsid w:val="009C6C35"/>
    <w:rsid w:val="009C7571"/>
    <w:rsid w:val="009D0243"/>
    <w:rsid w:val="009D08C5"/>
    <w:rsid w:val="009D0919"/>
    <w:rsid w:val="009D0A35"/>
    <w:rsid w:val="009D13C1"/>
    <w:rsid w:val="009D13C8"/>
    <w:rsid w:val="009D3696"/>
    <w:rsid w:val="009D3D9C"/>
    <w:rsid w:val="009D4C05"/>
    <w:rsid w:val="009D5F8D"/>
    <w:rsid w:val="009D5F8F"/>
    <w:rsid w:val="009D6225"/>
    <w:rsid w:val="009D6E89"/>
    <w:rsid w:val="009D760B"/>
    <w:rsid w:val="009D78C7"/>
    <w:rsid w:val="009E045A"/>
    <w:rsid w:val="009E04AC"/>
    <w:rsid w:val="009E089A"/>
    <w:rsid w:val="009E0C85"/>
    <w:rsid w:val="009E1571"/>
    <w:rsid w:val="009E1B39"/>
    <w:rsid w:val="009E20CD"/>
    <w:rsid w:val="009E25C1"/>
    <w:rsid w:val="009E517E"/>
    <w:rsid w:val="009E5999"/>
    <w:rsid w:val="009E5D3B"/>
    <w:rsid w:val="009E61B7"/>
    <w:rsid w:val="009F01A3"/>
    <w:rsid w:val="009F17BD"/>
    <w:rsid w:val="009F255D"/>
    <w:rsid w:val="009F2575"/>
    <w:rsid w:val="009F29E6"/>
    <w:rsid w:val="009F2AFA"/>
    <w:rsid w:val="009F2EB8"/>
    <w:rsid w:val="009F3417"/>
    <w:rsid w:val="009F3859"/>
    <w:rsid w:val="009F3FA2"/>
    <w:rsid w:val="009F447D"/>
    <w:rsid w:val="009F4772"/>
    <w:rsid w:val="009F48C6"/>
    <w:rsid w:val="009F4B88"/>
    <w:rsid w:val="009F5AA2"/>
    <w:rsid w:val="009F69BC"/>
    <w:rsid w:val="009F6BB2"/>
    <w:rsid w:val="009F7278"/>
    <w:rsid w:val="00A00509"/>
    <w:rsid w:val="00A0104E"/>
    <w:rsid w:val="00A01D0D"/>
    <w:rsid w:val="00A0227B"/>
    <w:rsid w:val="00A034ED"/>
    <w:rsid w:val="00A03CA0"/>
    <w:rsid w:val="00A03CD6"/>
    <w:rsid w:val="00A03E24"/>
    <w:rsid w:val="00A04472"/>
    <w:rsid w:val="00A044C5"/>
    <w:rsid w:val="00A04B12"/>
    <w:rsid w:val="00A04BA2"/>
    <w:rsid w:val="00A04F5D"/>
    <w:rsid w:val="00A064DC"/>
    <w:rsid w:val="00A0669C"/>
    <w:rsid w:val="00A066CB"/>
    <w:rsid w:val="00A07468"/>
    <w:rsid w:val="00A10397"/>
    <w:rsid w:val="00A10F89"/>
    <w:rsid w:val="00A11F68"/>
    <w:rsid w:val="00A14043"/>
    <w:rsid w:val="00A1477F"/>
    <w:rsid w:val="00A1573A"/>
    <w:rsid w:val="00A16C8C"/>
    <w:rsid w:val="00A20379"/>
    <w:rsid w:val="00A20602"/>
    <w:rsid w:val="00A221AF"/>
    <w:rsid w:val="00A22B3A"/>
    <w:rsid w:val="00A22C41"/>
    <w:rsid w:val="00A231A2"/>
    <w:rsid w:val="00A24156"/>
    <w:rsid w:val="00A2457F"/>
    <w:rsid w:val="00A2483B"/>
    <w:rsid w:val="00A24DE7"/>
    <w:rsid w:val="00A24F44"/>
    <w:rsid w:val="00A2529A"/>
    <w:rsid w:val="00A25D66"/>
    <w:rsid w:val="00A25F56"/>
    <w:rsid w:val="00A261DA"/>
    <w:rsid w:val="00A26787"/>
    <w:rsid w:val="00A26DEB"/>
    <w:rsid w:val="00A27ED0"/>
    <w:rsid w:val="00A3042F"/>
    <w:rsid w:val="00A30B11"/>
    <w:rsid w:val="00A31106"/>
    <w:rsid w:val="00A3177D"/>
    <w:rsid w:val="00A318FF"/>
    <w:rsid w:val="00A327EC"/>
    <w:rsid w:val="00A32BBE"/>
    <w:rsid w:val="00A3367D"/>
    <w:rsid w:val="00A33FE7"/>
    <w:rsid w:val="00A343E2"/>
    <w:rsid w:val="00A3470B"/>
    <w:rsid w:val="00A35576"/>
    <w:rsid w:val="00A369CC"/>
    <w:rsid w:val="00A37175"/>
    <w:rsid w:val="00A376F4"/>
    <w:rsid w:val="00A403CF"/>
    <w:rsid w:val="00A40CD1"/>
    <w:rsid w:val="00A40DE5"/>
    <w:rsid w:val="00A41216"/>
    <w:rsid w:val="00A418E7"/>
    <w:rsid w:val="00A42E46"/>
    <w:rsid w:val="00A43259"/>
    <w:rsid w:val="00A43440"/>
    <w:rsid w:val="00A43654"/>
    <w:rsid w:val="00A4370C"/>
    <w:rsid w:val="00A43839"/>
    <w:rsid w:val="00A43845"/>
    <w:rsid w:val="00A439E3"/>
    <w:rsid w:val="00A43FB4"/>
    <w:rsid w:val="00A443AE"/>
    <w:rsid w:val="00A4450B"/>
    <w:rsid w:val="00A44605"/>
    <w:rsid w:val="00A44684"/>
    <w:rsid w:val="00A446F3"/>
    <w:rsid w:val="00A45523"/>
    <w:rsid w:val="00A467D7"/>
    <w:rsid w:val="00A46983"/>
    <w:rsid w:val="00A469B5"/>
    <w:rsid w:val="00A46B37"/>
    <w:rsid w:val="00A473D4"/>
    <w:rsid w:val="00A47922"/>
    <w:rsid w:val="00A479A7"/>
    <w:rsid w:val="00A47A8E"/>
    <w:rsid w:val="00A50405"/>
    <w:rsid w:val="00A50D7D"/>
    <w:rsid w:val="00A51089"/>
    <w:rsid w:val="00A51F7F"/>
    <w:rsid w:val="00A52532"/>
    <w:rsid w:val="00A5260C"/>
    <w:rsid w:val="00A52CC3"/>
    <w:rsid w:val="00A52D60"/>
    <w:rsid w:val="00A53154"/>
    <w:rsid w:val="00A53176"/>
    <w:rsid w:val="00A53D5E"/>
    <w:rsid w:val="00A53F31"/>
    <w:rsid w:val="00A5502D"/>
    <w:rsid w:val="00A5534B"/>
    <w:rsid w:val="00A55C8C"/>
    <w:rsid w:val="00A5663D"/>
    <w:rsid w:val="00A600C4"/>
    <w:rsid w:val="00A606D4"/>
    <w:rsid w:val="00A607A8"/>
    <w:rsid w:val="00A61515"/>
    <w:rsid w:val="00A61FD8"/>
    <w:rsid w:val="00A62B23"/>
    <w:rsid w:val="00A62CAB"/>
    <w:rsid w:val="00A6349D"/>
    <w:rsid w:val="00A63B3A"/>
    <w:rsid w:val="00A65DED"/>
    <w:rsid w:val="00A65F21"/>
    <w:rsid w:val="00A66B3E"/>
    <w:rsid w:val="00A67A15"/>
    <w:rsid w:val="00A67AAC"/>
    <w:rsid w:val="00A67DB1"/>
    <w:rsid w:val="00A705F1"/>
    <w:rsid w:val="00A7064A"/>
    <w:rsid w:val="00A7069F"/>
    <w:rsid w:val="00A707A3"/>
    <w:rsid w:val="00A70F49"/>
    <w:rsid w:val="00A7161C"/>
    <w:rsid w:val="00A717BC"/>
    <w:rsid w:val="00A71C2D"/>
    <w:rsid w:val="00A72988"/>
    <w:rsid w:val="00A7324A"/>
    <w:rsid w:val="00A73754"/>
    <w:rsid w:val="00A7384E"/>
    <w:rsid w:val="00A73EFF"/>
    <w:rsid w:val="00A74794"/>
    <w:rsid w:val="00A74E76"/>
    <w:rsid w:val="00A75216"/>
    <w:rsid w:val="00A7535A"/>
    <w:rsid w:val="00A76493"/>
    <w:rsid w:val="00A7675E"/>
    <w:rsid w:val="00A76967"/>
    <w:rsid w:val="00A77940"/>
    <w:rsid w:val="00A77EE3"/>
    <w:rsid w:val="00A77F86"/>
    <w:rsid w:val="00A810BB"/>
    <w:rsid w:val="00A813F0"/>
    <w:rsid w:val="00A81719"/>
    <w:rsid w:val="00A81D33"/>
    <w:rsid w:val="00A8230B"/>
    <w:rsid w:val="00A8265C"/>
    <w:rsid w:val="00A82A56"/>
    <w:rsid w:val="00A82F81"/>
    <w:rsid w:val="00A83DD7"/>
    <w:rsid w:val="00A84561"/>
    <w:rsid w:val="00A861BD"/>
    <w:rsid w:val="00A86799"/>
    <w:rsid w:val="00A8753F"/>
    <w:rsid w:val="00A93AB7"/>
    <w:rsid w:val="00A93C49"/>
    <w:rsid w:val="00A93CA7"/>
    <w:rsid w:val="00A942FF"/>
    <w:rsid w:val="00A9646C"/>
    <w:rsid w:val="00A969F6"/>
    <w:rsid w:val="00A96DC8"/>
    <w:rsid w:val="00A9776D"/>
    <w:rsid w:val="00A97D00"/>
    <w:rsid w:val="00AA1532"/>
    <w:rsid w:val="00AA1591"/>
    <w:rsid w:val="00AA15E0"/>
    <w:rsid w:val="00AA1C52"/>
    <w:rsid w:val="00AA2474"/>
    <w:rsid w:val="00AA356A"/>
    <w:rsid w:val="00AA3A39"/>
    <w:rsid w:val="00AA3E69"/>
    <w:rsid w:val="00AA4402"/>
    <w:rsid w:val="00AA4CA3"/>
    <w:rsid w:val="00AA4E36"/>
    <w:rsid w:val="00AA58BD"/>
    <w:rsid w:val="00AA6A33"/>
    <w:rsid w:val="00AA6DEB"/>
    <w:rsid w:val="00AA6F16"/>
    <w:rsid w:val="00AA7268"/>
    <w:rsid w:val="00AA74B3"/>
    <w:rsid w:val="00AA783F"/>
    <w:rsid w:val="00AB01F7"/>
    <w:rsid w:val="00AB0273"/>
    <w:rsid w:val="00AB0BD5"/>
    <w:rsid w:val="00AB0CC3"/>
    <w:rsid w:val="00AB0D21"/>
    <w:rsid w:val="00AB15F1"/>
    <w:rsid w:val="00AB1A9A"/>
    <w:rsid w:val="00AB2583"/>
    <w:rsid w:val="00AB2BAC"/>
    <w:rsid w:val="00AB4135"/>
    <w:rsid w:val="00AB43BE"/>
    <w:rsid w:val="00AB4FA0"/>
    <w:rsid w:val="00AB5A46"/>
    <w:rsid w:val="00AB5BCE"/>
    <w:rsid w:val="00AB603D"/>
    <w:rsid w:val="00AB6AD2"/>
    <w:rsid w:val="00AB6CE9"/>
    <w:rsid w:val="00AB72B2"/>
    <w:rsid w:val="00AB76F4"/>
    <w:rsid w:val="00AB78E5"/>
    <w:rsid w:val="00AB79B6"/>
    <w:rsid w:val="00AB7C16"/>
    <w:rsid w:val="00AC017C"/>
    <w:rsid w:val="00AC0DE7"/>
    <w:rsid w:val="00AC1508"/>
    <w:rsid w:val="00AC1965"/>
    <w:rsid w:val="00AC1982"/>
    <w:rsid w:val="00AC1985"/>
    <w:rsid w:val="00AC1E4D"/>
    <w:rsid w:val="00AC2C11"/>
    <w:rsid w:val="00AC32BE"/>
    <w:rsid w:val="00AC34B4"/>
    <w:rsid w:val="00AC34BB"/>
    <w:rsid w:val="00AC3F1F"/>
    <w:rsid w:val="00AC44C5"/>
    <w:rsid w:val="00AC4E54"/>
    <w:rsid w:val="00AC53C4"/>
    <w:rsid w:val="00AC5539"/>
    <w:rsid w:val="00AC55F7"/>
    <w:rsid w:val="00AC5F04"/>
    <w:rsid w:val="00AC6CF4"/>
    <w:rsid w:val="00AC6E8C"/>
    <w:rsid w:val="00AC733E"/>
    <w:rsid w:val="00AC7BAA"/>
    <w:rsid w:val="00AD0E87"/>
    <w:rsid w:val="00AD10C8"/>
    <w:rsid w:val="00AD1383"/>
    <w:rsid w:val="00AD1A84"/>
    <w:rsid w:val="00AD22A3"/>
    <w:rsid w:val="00AD2A05"/>
    <w:rsid w:val="00AD38CB"/>
    <w:rsid w:val="00AD45B7"/>
    <w:rsid w:val="00AD50C1"/>
    <w:rsid w:val="00AD50F4"/>
    <w:rsid w:val="00AD5A80"/>
    <w:rsid w:val="00AD61A2"/>
    <w:rsid w:val="00AD6EFF"/>
    <w:rsid w:val="00AE0ABC"/>
    <w:rsid w:val="00AE0FF1"/>
    <w:rsid w:val="00AE1540"/>
    <w:rsid w:val="00AE162A"/>
    <w:rsid w:val="00AE1794"/>
    <w:rsid w:val="00AE2147"/>
    <w:rsid w:val="00AE2292"/>
    <w:rsid w:val="00AE3AA3"/>
    <w:rsid w:val="00AE3C70"/>
    <w:rsid w:val="00AE3DF4"/>
    <w:rsid w:val="00AE47C1"/>
    <w:rsid w:val="00AE4FE5"/>
    <w:rsid w:val="00AE6026"/>
    <w:rsid w:val="00AE6049"/>
    <w:rsid w:val="00AE7E1D"/>
    <w:rsid w:val="00AF0F3D"/>
    <w:rsid w:val="00AF119A"/>
    <w:rsid w:val="00AF157C"/>
    <w:rsid w:val="00AF1A02"/>
    <w:rsid w:val="00AF2573"/>
    <w:rsid w:val="00AF2691"/>
    <w:rsid w:val="00AF36B6"/>
    <w:rsid w:val="00AF3CBF"/>
    <w:rsid w:val="00AF4452"/>
    <w:rsid w:val="00AF46DC"/>
    <w:rsid w:val="00AF4E4B"/>
    <w:rsid w:val="00AF5124"/>
    <w:rsid w:val="00AF59D5"/>
    <w:rsid w:val="00AF6544"/>
    <w:rsid w:val="00AF6839"/>
    <w:rsid w:val="00AF69EE"/>
    <w:rsid w:val="00AF70D5"/>
    <w:rsid w:val="00AF79EC"/>
    <w:rsid w:val="00AF7B58"/>
    <w:rsid w:val="00AF7D72"/>
    <w:rsid w:val="00B000AE"/>
    <w:rsid w:val="00B00316"/>
    <w:rsid w:val="00B00515"/>
    <w:rsid w:val="00B00717"/>
    <w:rsid w:val="00B00731"/>
    <w:rsid w:val="00B02B69"/>
    <w:rsid w:val="00B02B7F"/>
    <w:rsid w:val="00B0315F"/>
    <w:rsid w:val="00B05058"/>
    <w:rsid w:val="00B0577C"/>
    <w:rsid w:val="00B05E4B"/>
    <w:rsid w:val="00B061CF"/>
    <w:rsid w:val="00B0705F"/>
    <w:rsid w:val="00B0708C"/>
    <w:rsid w:val="00B07438"/>
    <w:rsid w:val="00B0756E"/>
    <w:rsid w:val="00B0778C"/>
    <w:rsid w:val="00B10063"/>
    <w:rsid w:val="00B1194A"/>
    <w:rsid w:val="00B11D78"/>
    <w:rsid w:val="00B122D3"/>
    <w:rsid w:val="00B1344D"/>
    <w:rsid w:val="00B1356D"/>
    <w:rsid w:val="00B13BCE"/>
    <w:rsid w:val="00B1426D"/>
    <w:rsid w:val="00B143C9"/>
    <w:rsid w:val="00B14640"/>
    <w:rsid w:val="00B1488D"/>
    <w:rsid w:val="00B149CA"/>
    <w:rsid w:val="00B14A51"/>
    <w:rsid w:val="00B14C22"/>
    <w:rsid w:val="00B15144"/>
    <w:rsid w:val="00B154F2"/>
    <w:rsid w:val="00B15526"/>
    <w:rsid w:val="00B166A3"/>
    <w:rsid w:val="00B173DB"/>
    <w:rsid w:val="00B17B5B"/>
    <w:rsid w:val="00B203B4"/>
    <w:rsid w:val="00B20AE5"/>
    <w:rsid w:val="00B20BEF"/>
    <w:rsid w:val="00B21AE3"/>
    <w:rsid w:val="00B22834"/>
    <w:rsid w:val="00B22D95"/>
    <w:rsid w:val="00B22E55"/>
    <w:rsid w:val="00B22E69"/>
    <w:rsid w:val="00B254BA"/>
    <w:rsid w:val="00B256C0"/>
    <w:rsid w:val="00B256F3"/>
    <w:rsid w:val="00B2576A"/>
    <w:rsid w:val="00B258DF"/>
    <w:rsid w:val="00B259E4"/>
    <w:rsid w:val="00B271B2"/>
    <w:rsid w:val="00B27489"/>
    <w:rsid w:val="00B27727"/>
    <w:rsid w:val="00B27C7F"/>
    <w:rsid w:val="00B3056D"/>
    <w:rsid w:val="00B30A9B"/>
    <w:rsid w:val="00B310E5"/>
    <w:rsid w:val="00B3128B"/>
    <w:rsid w:val="00B3144B"/>
    <w:rsid w:val="00B31F79"/>
    <w:rsid w:val="00B3258E"/>
    <w:rsid w:val="00B3284F"/>
    <w:rsid w:val="00B33C59"/>
    <w:rsid w:val="00B343D3"/>
    <w:rsid w:val="00B344D9"/>
    <w:rsid w:val="00B348BA"/>
    <w:rsid w:val="00B35606"/>
    <w:rsid w:val="00B361F7"/>
    <w:rsid w:val="00B36476"/>
    <w:rsid w:val="00B377A8"/>
    <w:rsid w:val="00B37CF9"/>
    <w:rsid w:val="00B37FB6"/>
    <w:rsid w:val="00B41A54"/>
    <w:rsid w:val="00B427CA"/>
    <w:rsid w:val="00B428DE"/>
    <w:rsid w:val="00B42B66"/>
    <w:rsid w:val="00B43C3F"/>
    <w:rsid w:val="00B44105"/>
    <w:rsid w:val="00B4456D"/>
    <w:rsid w:val="00B45098"/>
    <w:rsid w:val="00B45287"/>
    <w:rsid w:val="00B46335"/>
    <w:rsid w:val="00B46509"/>
    <w:rsid w:val="00B47E46"/>
    <w:rsid w:val="00B5059B"/>
    <w:rsid w:val="00B50747"/>
    <w:rsid w:val="00B50A7D"/>
    <w:rsid w:val="00B50C96"/>
    <w:rsid w:val="00B517BF"/>
    <w:rsid w:val="00B5396C"/>
    <w:rsid w:val="00B53DF8"/>
    <w:rsid w:val="00B54641"/>
    <w:rsid w:val="00B54C72"/>
    <w:rsid w:val="00B54F00"/>
    <w:rsid w:val="00B57B4E"/>
    <w:rsid w:val="00B57FF0"/>
    <w:rsid w:val="00B603B6"/>
    <w:rsid w:val="00B608EE"/>
    <w:rsid w:val="00B60FD5"/>
    <w:rsid w:val="00B619EC"/>
    <w:rsid w:val="00B6226D"/>
    <w:rsid w:val="00B63BCD"/>
    <w:rsid w:val="00B63D8A"/>
    <w:rsid w:val="00B63F9F"/>
    <w:rsid w:val="00B653B0"/>
    <w:rsid w:val="00B65B34"/>
    <w:rsid w:val="00B661F5"/>
    <w:rsid w:val="00B661FB"/>
    <w:rsid w:val="00B6693B"/>
    <w:rsid w:val="00B70563"/>
    <w:rsid w:val="00B7078F"/>
    <w:rsid w:val="00B70901"/>
    <w:rsid w:val="00B70C3A"/>
    <w:rsid w:val="00B70D82"/>
    <w:rsid w:val="00B70DA1"/>
    <w:rsid w:val="00B716AC"/>
    <w:rsid w:val="00B71996"/>
    <w:rsid w:val="00B71B9E"/>
    <w:rsid w:val="00B72B8D"/>
    <w:rsid w:val="00B72E8D"/>
    <w:rsid w:val="00B74FE7"/>
    <w:rsid w:val="00B752A9"/>
    <w:rsid w:val="00B75B28"/>
    <w:rsid w:val="00B75E0E"/>
    <w:rsid w:val="00B763CF"/>
    <w:rsid w:val="00B77811"/>
    <w:rsid w:val="00B813A7"/>
    <w:rsid w:val="00B81C8C"/>
    <w:rsid w:val="00B8234E"/>
    <w:rsid w:val="00B83623"/>
    <w:rsid w:val="00B83656"/>
    <w:rsid w:val="00B83876"/>
    <w:rsid w:val="00B83F92"/>
    <w:rsid w:val="00B840B8"/>
    <w:rsid w:val="00B8431F"/>
    <w:rsid w:val="00B8532F"/>
    <w:rsid w:val="00B85C4B"/>
    <w:rsid w:val="00B86A04"/>
    <w:rsid w:val="00B86F43"/>
    <w:rsid w:val="00B87008"/>
    <w:rsid w:val="00B871D6"/>
    <w:rsid w:val="00B8749F"/>
    <w:rsid w:val="00B87918"/>
    <w:rsid w:val="00B87B45"/>
    <w:rsid w:val="00B903E7"/>
    <w:rsid w:val="00B90412"/>
    <w:rsid w:val="00B91D0A"/>
    <w:rsid w:val="00B923EC"/>
    <w:rsid w:val="00B94246"/>
    <w:rsid w:val="00B94D47"/>
    <w:rsid w:val="00B94E3F"/>
    <w:rsid w:val="00B95DA4"/>
    <w:rsid w:val="00B9600C"/>
    <w:rsid w:val="00B96E18"/>
    <w:rsid w:val="00B97288"/>
    <w:rsid w:val="00B97354"/>
    <w:rsid w:val="00BA0021"/>
    <w:rsid w:val="00BA110E"/>
    <w:rsid w:val="00BA14FE"/>
    <w:rsid w:val="00BA3D4A"/>
    <w:rsid w:val="00BA5714"/>
    <w:rsid w:val="00BA6363"/>
    <w:rsid w:val="00BA6579"/>
    <w:rsid w:val="00BB010A"/>
    <w:rsid w:val="00BB0A5E"/>
    <w:rsid w:val="00BB0EE0"/>
    <w:rsid w:val="00BB1CCC"/>
    <w:rsid w:val="00BB2623"/>
    <w:rsid w:val="00BB2638"/>
    <w:rsid w:val="00BB2FAB"/>
    <w:rsid w:val="00BB3742"/>
    <w:rsid w:val="00BB3D0A"/>
    <w:rsid w:val="00BB44B7"/>
    <w:rsid w:val="00BB44EA"/>
    <w:rsid w:val="00BB54B3"/>
    <w:rsid w:val="00BB5709"/>
    <w:rsid w:val="00BB57A1"/>
    <w:rsid w:val="00BB62DB"/>
    <w:rsid w:val="00BB7277"/>
    <w:rsid w:val="00BB7915"/>
    <w:rsid w:val="00BB7928"/>
    <w:rsid w:val="00BC1B3A"/>
    <w:rsid w:val="00BC2109"/>
    <w:rsid w:val="00BC2AA8"/>
    <w:rsid w:val="00BC3342"/>
    <w:rsid w:val="00BC390A"/>
    <w:rsid w:val="00BC42DE"/>
    <w:rsid w:val="00BC46FF"/>
    <w:rsid w:val="00BC5B4D"/>
    <w:rsid w:val="00BC5F42"/>
    <w:rsid w:val="00BD035C"/>
    <w:rsid w:val="00BD0DD0"/>
    <w:rsid w:val="00BD1145"/>
    <w:rsid w:val="00BD2429"/>
    <w:rsid w:val="00BD2786"/>
    <w:rsid w:val="00BD3928"/>
    <w:rsid w:val="00BD3C05"/>
    <w:rsid w:val="00BD3F32"/>
    <w:rsid w:val="00BD4802"/>
    <w:rsid w:val="00BD4E29"/>
    <w:rsid w:val="00BD5184"/>
    <w:rsid w:val="00BD5E29"/>
    <w:rsid w:val="00BD6825"/>
    <w:rsid w:val="00BE0D3D"/>
    <w:rsid w:val="00BE1396"/>
    <w:rsid w:val="00BE1C05"/>
    <w:rsid w:val="00BE25DC"/>
    <w:rsid w:val="00BE29D9"/>
    <w:rsid w:val="00BE4061"/>
    <w:rsid w:val="00BE419B"/>
    <w:rsid w:val="00BE47A7"/>
    <w:rsid w:val="00BE56B9"/>
    <w:rsid w:val="00BE57E5"/>
    <w:rsid w:val="00BE5D5D"/>
    <w:rsid w:val="00BE6200"/>
    <w:rsid w:val="00BE6511"/>
    <w:rsid w:val="00BE6C09"/>
    <w:rsid w:val="00BE71B1"/>
    <w:rsid w:val="00BE7BD6"/>
    <w:rsid w:val="00BF0B94"/>
    <w:rsid w:val="00BF16F6"/>
    <w:rsid w:val="00BF1D5B"/>
    <w:rsid w:val="00BF2037"/>
    <w:rsid w:val="00BF2C78"/>
    <w:rsid w:val="00BF35BE"/>
    <w:rsid w:val="00BF37B6"/>
    <w:rsid w:val="00BF3BA2"/>
    <w:rsid w:val="00BF401B"/>
    <w:rsid w:val="00BF4921"/>
    <w:rsid w:val="00BF5B0E"/>
    <w:rsid w:val="00BF680B"/>
    <w:rsid w:val="00BF7863"/>
    <w:rsid w:val="00BF7A41"/>
    <w:rsid w:val="00BF7AC4"/>
    <w:rsid w:val="00C000C4"/>
    <w:rsid w:val="00C00226"/>
    <w:rsid w:val="00C00FAD"/>
    <w:rsid w:val="00C00FC0"/>
    <w:rsid w:val="00C00FEB"/>
    <w:rsid w:val="00C01411"/>
    <w:rsid w:val="00C017FC"/>
    <w:rsid w:val="00C022A3"/>
    <w:rsid w:val="00C02308"/>
    <w:rsid w:val="00C034CD"/>
    <w:rsid w:val="00C03E22"/>
    <w:rsid w:val="00C046BA"/>
    <w:rsid w:val="00C0473C"/>
    <w:rsid w:val="00C04925"/>
    <w:rsid w:val="00C05294"/>
    <w:rsid w:val="00C05440"/>
    <w:rsid w:val="00C058EF"/>
    <w:rsid w:val="00C05C52"/>
    <w:rsid w:val="00C0600C"/>
    <w:rsid w:val="00C0647A"/>
    <w:rsid w:val="00C06D50"/>
    <w:rsid w:val="00C07811"/>
    <w:rsid w:val="00C07991"/>
    <w:rsid w:val="00C07CA0"/>
    <w:rsid w:val="00C1028F"/>
    <w:rsid w:val="00C110D6"/>
    <w:rsid w:val="00C11D67"/>
    <w:rsid w:val="00C120E3"/>
    <w:rsid w:val="00C12FB4"/>
    <w:rsid w:val="00C15274"/>
    <w:rsid w:val="00C1574B"/>
    <w:rsid w:val="00C157FB"/>
    <w:rsid w:val="00C1782E"/>
    <w:rsid w:val="00C17F68"/>
    <w:rsid w:val="00C20441"/>
    <w:rsid w:val="00C204BF"/>
    <w:rsid w:val="00C20C6E"/>
    <w:rsid w:val="00C20EF6"/>
    <w:rsid w:val="00C214DA"/>
    <w:rsid w:val="00C21610"/>
    <w:rsid w:val="00C217DC"/>
    <w:rsid w:val="00C21F00"/>
    <w:rsid w:val="00C2215B"/>
    <w:rsid w:val="00C22665"/>
    <w:rsid w:val="00C2296A"/>
    <w:rsid w:val="00C23544"/>
    <w:rsid w:val="00C239C9"/>
    <w:rsid w:val="00C23ED0"/>
    <w:rsid w:val="00C24F02"/>
    <w:rsid w:val="00C2680A"/>
    <w:rsid w:val="00C268F6"/>
    <w:rsid w:val="00C26AEB"/>
    <w:rsid w:val="00C276B6"/>
    <w:rsid w:val="00C27855"/>
    <w:rsid w:val="00C27AC0"/>
    <w:rsid w:val="00C27F7F"/>
    <w:rsid w:val="00C3119F"/>
    <w:rsid w:val="00C31258"/>
    <w:rsid w:val="00C3179F"/>
    <w:rsid w:val="00C32781"/>
    <w:rsid w:val="00C32C66"/>
    <w:rsid w:val="00C32E80"/>
    <w:rsid w:val="00C33593"/>
    <w:rsid w:val="00C33860"/>
    <w:rsid w:val="00C339C2"/>
    <w:rsid w:val="00C33BAF"/>
    <w:rsid w:val="00C341F0"/>
    <w:rsid w:val="00C342CD"/>
    <w:rsid w:val="00C34598"/>
    <w:rsid w:val="00C36533"/>
    <w:rsid w:val="00C367D7"/>
    <w:rsid w:val="00C374D3"/>
    <w:rsid w:val="00C3769B"/>
    <w:rsid w:val="00C37F89"/>
    <w:rsid w:val="00C40153"/>
    <w:rsid w:val="00C40B3D"/>
    <w:rsid w:val="00C4117F"/>
    <w:rsid w:val="00C411A8"/>
    <w:rsid w:val="00C41A48"/>
    <w:rsid w:val="00C41A9A"/>
    <w:rsid w:val="00C42A5A"/>
    <w:rsid w:val="00C4375F"/>
    <w:rsid w:val="00C43C25"/>
    <w:rsid w:val="00C43F7E"/>
    <w:rsid w:val="00C442E3"/>
    <w:rsid w:val="00C44B90"/>
    <w:rsid w:val="00C44F7A"/>
    <w:rsid w:val="00C46185"/>
    <w:rsid w:val="00C46556"/>
    <w:rsid w:val="00C46E01"/>
    <w:rsid w:val="00C46E55"/>
    <w:rsid w:val="00C4704D"/>
    <w:rsid w:val="00C50192"/>
    <w:rsid w:val="00C5072D"/>
    <w:rsid w:val="00C51CF3"/>
    <w:rsid w:val="00C524D6"/>
    <w:rsid w:val="00C5306D"/>
    <w:rsid w:val="00C53624"/>
    <w:rsid w:val="00C53F87"/>
    <w:rsid w:val="00C546D4"/>
    <w:rsid w:val="00C54E04"/>
    <w:rsid w:val="00C5617F"/>
    <w:rsid w:val="00C5646E"/>
    <w:rsid w:val="00C56BC7"/>
    <w:rsid w:val="00C57E41"/>
    <w:rsid w:val="00C57F33"/>
    <w:rsid w:val="00C60961"/>
    <w:rsid w:val="00C61646"/>
    <w:rsid w:val="00C61850"/>
    <w:rsid w:val="00C62238"/>
    <w:rsid w:val="00C6261A"/>
    <w:rsid w:val="00C62A8B"/>
    <w:rsid w:val="00C635D5"/>
    <w:rsid w:val="00C64459"/>
    <w:rsid w:val="00C64896"/>
    <w:rsid w:val="00C64DE7"/>
    <w:rsid w:val="00C66184"/>
    <w:rsid w:val="00C66BF9"/>
    <w:rsid w:val="00C67434"/>
    <w:rsid w:val="00C67541"/>
    <w:rsid w:val="00C70BEE"/>
    <w:rsid w:val="00C71FBA"/>
    <w:rsid w:val="00C72E57"/>
    <w:rsid w:val="00C736C6"/>
    <w:rsid w:val="00C73E9E"/>
    <w:rsid w:val="00C74388"/>
    <w:rsid w:val="00C74DAB"/>
    <w:rsid w:val="00C75D10"/>
    <w:rsid w:val="00C75F8F"/>
    <w:rsid w:val="00C7633D"/>
    <w:rsid w:val="00C7657B"/>
    <w:rsid w:val="00C7688D"/>
    <w:rsid w:val="00C77243"/>
    <w:rsid w:val="00C77BC7"/>
    <w:rsid w:val="00C804C3"/>
    <w:rsid w:val="00C805A0"/>
    <w:rsid w:val="00C816B3"/>
    <w:rsid w:val="00C823EF"/>
    <w:rsid w:val="00C828F9"/>
    <w:rsid w:val="00C83186"/>
    <w:rsid w:val="00C83D79"/>
    <w:rsid w:val="00C842CE"/>
    <w:rsid w:val="00C844FC"/>
    <w:rsid w:val="00C848C5"/>
    <w:rsid w:val="00C84C50"/>
    <w:rsid w:val="00C853D7"/>
    <w:rsid w:val="00C855EB"/>
    <w:rsid w:val="00C858DA"/>
    <w:rsid w:val="00C85E00"/>
    <w:rsid w:val="00C85E3E"/>
    <w:rsid w:val="00C86FCB"/>
    <w:rsid w:val="00C870AA"/>
    <w:rsid w:val="00C9025D"/>
    <w:rsid w:val="00C90792"/>
    <w:rsid w:val="00C92835"/>
    <w:rsid w:val="00C92D70"/>
    <w:rsid w:val="00C93045"/>
    <w:rsid w:val="00C932AD"/>
    <w:rsid w:val="00C935D8"/>
    <w:rsid w:val="00C93AB7"/>
    <w:rsid w:val="00C94288"/>
    <w:rsid w:val="00C94A5F"/>
    <w:rsid w:val="00C94B3B"/>
    <w:rsid w:val="00C94DA7"/>
    <w:rsid w:val="00C952F3"/>
    <w:rsid w:val="00C9558F"/>
    <w:rsid w:val="00C957E5"/>
    <w:rsid w:val="00C95DC6"/>
    <w:rsid w:val="00C969F0"/>
    <w:rsid w:val="00C96EC7"/>
    <w:rsid w:val="00C973F5"/>
    <w:rsid w:val="00C97A78"/>
    <w:rsid w:val="00C97F8D"/>
    <w:rsid w:val="00CA06AF"/>
    <w:rsid w:val="00CA12B8"/>
    <w:rsid w:val="00CA1713"/>
    <w:rsid w:val="00CA171B"/>
    <w:rsid w:val="00CA1C56"/>
    <w:rsid w:val="00CA2041"/>
    <w:rsid w:val="00CA2322"/>
    <w:rsid w:val="00CA31D6"/>
    <w:rsid w:val="00CA462C"/>
    <w:rsid w:val="00CA4F3C"/>
    <w:rsid w:val="00CA5168"/>
    <w:rsid w:val="00CA5D3E"/>
    <w:rsid w:val="00CA5E19"/>
    <w:rsid w:val="00CA62AF"/>
    <w:rsid w:val="00CA673C"/>
    <w:rsid w:val="00CA69E6"/>
    <w:rsid w:val="00CA6E16"/>
    <w:rsid w:val="00CA6E44"/>
    <w:rsid w:val="00CA7F42"/>
    <w:rsid w:val="00CB07E5"/>
    <w:rsid w:val="00CB0ABE"/>
    <w:rsid w:val="00CB1010"/>
    <w:rsid w:val="00CB1582"/>
    <w:rsid w:val="00CB2260"/>
    <w:rsid w:val="00CB240A"/>
    <w:rsid w:val="00CB2E74"/>
    <w:rsid w:val="00CB35C7"/>
    <w:rsid w:val="00CB3D27"/>
    <w:rsid w:val="00CB52C7"/>
    <w:rsid w:val="00CB5401"/>
    <w:rsid w:val="00CB68E0"/>
    <w:rsid w:val="00CB68F1"/>
    <w:rsid w:val="00CB6FD0"/>
    <w:rsid w:val="00CB70A7"/>
    <w:rsid w:val="00CB7B45"/>
    <w:rsid w:val="00CB7B73"/>
    <w:rsid w:val="00CB7BE0"/>
    <w:rsid w:val="00CB7C42"/>
    <w:rsid w:val="00CC00A0"/>
    <w:rsid w:val="00CC1062"/>
    <w:rsid w:val="00CC1156"/>
    <w:rsid w:val="00CC15FB"/>
    <w:rsid w:val="00CC2428"/>
    <w:rsid w:val="00CC2E0C"/>
    <w:rsid w:val="00CC3A3B"/>
    <w:rsid w:val="00CC42D6"/>
    <w:rsid w:val="00CC45DE"/>
    <w:rsid w:val="00CC4DE9"/>
    <w:rsid w:val="00CC738B"/>
    <w:rsid w:val="00CD04D2"/>
    <w:rsid w:val="00CD0586"/>
    <w:rsid w:val="00CD070B"/>
    <w:rsid w:val="00CD124C"/>
    <w:rsid w:val="00CD27A4"/>
    <w:rsid w:val="00CD2A4E"/>
    <w:rsid w:val="00CD4619"/>
    <w:rsid w:val="00CD4CD0"/>
    <w:rsid w:val="00CD6044"/>
    <w:rsid w:val="00CD61FE"/>
    <w:rsid w:val="00CD6B11"/>
    <w:rsid w:val="00CD74C7"/>
    <w:rsid w:val="00CD7AA0"/>
    <w:rsid w:val="00CE00A8"/>
    <w:rsid w:val="00CE0866"/>
    <w:rsid w:val="00CE0CEA"/>
    <w:rsid w:val="00CE18DE"/>
    <w:rsid w:val="00CE2042"/>
    <w:rsid w:val="00CE2685"/>
    <w:rsid w:val="00CE33A4"/>
    <w:rsid w:val="00CE36A8"/>
    <w:rsid w:val="00CE37CA"/>
    <w:rsid w:val="00CE460A"/>
    <w:rsid w:val="00CE46AB"/>
    <w:rsid w:val="00CE52D7"/>
    <w:rsid w:val="00CE5C96"/>
    <w:rsid w:val="00CE7C8E"/>
    <w:rsid w:val="00CF2390"/>
    <w:rsid w:val="00CF2CD0"/>
    <w:rsid w:val="00CF351E"/>
    <w:rsid w:val="00CF3545"/>
    <w:rsid w:val="00CF355F"/>
    <w:rsid w:val="00CF3A32"/>
    <w:rsid w:val="00CF3DE2"/>
    <w:rsid w:val="00CF4FFC"/>
    <w:rsid w:val="00CF55C0"/>
    <w:rsid w:val="00CF5D2B"/>
    <w:rsid w:val="00CF6EB3"/>
    <w:rsid w:val="00CF6F72"/>
    <w:rsid w:val="00CF731D"/>
    <w:rsid w:val="00CF7640"/>
    <w:rsid w:val="00CF7770"/>
    <w:rsid w:val="00CF7779"/>
    <w:rsid w:val="00CF78E1"/>
    <w:rsid w:val="00D00618"/>
    <w:rsid w:val="00D00729"/>
    <w:rsid w:val="00D00E76"/>
    <w:rsid w:val="00D01668"/>
    <w:rsid w:val="00D01969"/>
    <w:rsid w:val="00D02617"/>
    <w:rsid w:val="00D02798"/>
    <w:rsid w:val="00D02F7A"/>
    <w:rsid w:val="00D03434"/>
    <w:rsid w:val="00D035DA"/>
    <w:rsid w:val="00D03E55"/>
    <w:rsid w:val="00D04035"/>
    <w:rsid w:val="00D04130"/>
    <w:rsid w:val="00D054FD"/>
    <w:rsid w:val="00D05C5C"/>
    <w:rsid w:val="00D0667E"/>
    <w:rsid w:val="00D066F3"/>
    <w:rsid w:val="00D06818"/>
    <w:rsid w:val="00D11169"/>
    <w:rsid w:val="00D121C7"/>
    <w:rsid w:val="00D1261A"/>
    <w:rsid w:val="00D128A6"/>
    <w:rsid w:val="00D132CB"/>
    <w:rsid w:val="00D13A1C"/>
    <w:rsid w:val="00D13D4B"/>
    <w:rsid w:val="00D13EAA"/>
    <w:rsid w:val="00D1497D"/>
    <w:rsid w:val="00D14D99"/>
    <w:rsid w:val="00D150A2"/>
    <w:rsid w:val="00D1547D"/>
    <w:rsid w:val="00D15C96"/>
    <w:rsid w:val="00D15D2A"/>
    <w:rsid w:val="00D1617E"/>
    <w:rsid w:val="00D16B2C"/>
    <w:rsid w:val="00D16F5B"/>
    <w:rsid w:val="00D201FF"/>
    <w:rsid w:val="00D20669"/>
    <w:rsid w:val="00D206AE"/>
    <w:rsid w:val="00D209C7"/>
    <w:rsid w:val="00D214A1"/>
    <w:rsid w:val="00D22149"/>
    <w:rsid w:val="00D22E39"/>
    <w:rsid w:val="00D234DE"/>
    <w:rsid w:val="00D24876"/>
    <w:rsid w:val="00D24968"/>
    <w:rsid w:val="00D24BBA"/>
    <w:rsid w:val="00D24CC7"/>
    <w:rsid w:val="00D251D8"/>
    <w:rsid w:val="00D25699"/>
    <w:rsid w:val="00D25872"/>
    <w:rsid w:val="00D2705F"/>
    <w:rsid w:val="00D27B8B"/>
    <w:rsid w:val="00D3094E"/>
    <w:rsid w:val="00D30FC0"/>
    <w:rsid w:val="00D3284A"/>
    <w:rsid w:val="00D328E1"/>
    <w:rsid w:val="00D35AFF"/>
    <w:rsid w:val="00D35C41"/>
    <w:rsid w:val="00D35E16"/>
    <w:rsid w:val="00D363CE"/>
    <w:rsid w:val="00D36C23"/>
    <w:rsid w:val="00D37134"/>
    <w:rsid w:val="00D37A98"/>
    <w:rsid w:val="00D37BF2"/>
    <w:rsid w:val="00D40E8E"/>
    <w:rsid w:val="00D4201D"/>
    <w:rsid w:val="00D4288C"/>
    <w:rsid w:val="00D42BD9"/>
    <w:rsid w:val="00D42C56"/>
    <w:rsid w:val="00D42C9B"/>
    <w:rsid w:val="00D42DB5"/>
    <w:rsid w:val="00D436B6"/>
    <w:rsid w:val="00D43AB4"/>
    <w:rsid w:val="00D43EE6"/>
    <w:rsid w:val="00D443F0"/>
    <w:rsid w:val="00D4767A"/>
    <w:rsid w:val="00D47D63"/>
    <w:rsid w:val="00D47F0F"/>
    <w:rsid w:val="00D50017"/>
    <w:rsid w:val="00D5080A"/>
    <w:rsid w:val="00D51C1C"/>
    <w:rsid w:val="00D5245E"/>
    <w:rsid w:val="00D53E09"/>
    <w:rsid w:val="00D55937"/>
    <w:rsid w:val="00D560E6"/>
    <w:rsid w:val="00D5657E"/>
    <w:rsid w:val="00D56D9A"/>
    <w:rsid w:val="00D56E24"/>
    <w:rsid w:val="00D56E4D"/>
    <w:rsid w:val="00D57E76"/>
    <w:rsid w:val="00D600DA"/>
    <w:rsid w:val="00D607CA"/>
    <w:rsid w:val="00D6090A"/>
    <w:rsid w:val="00D6263D"/>
    <w:rsid w:val="00D62BA9"/>
    <w:rsid w:val="00D63061"/>
    <w:rsid w:val="00D636D6"/>
    <w:rsid w:val="00D63CC4"/>
    <w:rsid w:val="00D63E97"/>
    <w:rsid w:val="00D64830"/>
    <w:rsid w:val="00D64E10"/>
    <w:rsid w:val="00D64EE9"/>
    <w:rsid w:val="00D6507E"/>
    <w:rsid w:val="00D65779"/>
    <w:rsid w:val="00D65A36"/>
    <w:rsid w:val="00D66007"/>
    <w:rsid w:val="00D67827"/>
    <w:rsid w:val="00D70183"/>
    <w:rsid w:val="00D70D86"/>
    <w:rsid w:val="00D714E5"/>
    <w:rsid w:val="00D71FED"/>
    <w:rsid w:val="00D72C53"/>
    <w:rsid w:val="00D736AA"/>
    <w:rsid w:val="00D73EAD"/>
    <w:rsid w:val="00D7426D"/>
    <w:rsid w:val="00D76A52"/>
    <w:rsid w:val="00D80134"/>
    <w:rsid w:val="00D8079E"/>
    <w:rsid w:val="00D80A51"/>
    <w:rsid w:val="00D81FDC"/>
    <w:rsid w:val="00D82686"/>
    <w:rsid w:val="00D83276"/>
    <w:rsid w:val="00D837CB"/>
    <w:rsid w:val="00D8425A"/>
    <w:rsid w:val="00D84458"/>
    <w:rsid w:val="00D84557"/>
    <w:rsid w:val="00D84B46"/>
    <w:rsid w:val="00D851EA"/>
    <w:rsid w:val="00D8661C"/>
    <w:rsid w:val="00D86B66"/>
    <w:rsid w:val="00D86C33"/>
    <w:rsid w:val="00D86C65"/>
    <w:rsid w:val="00D90911"/>
    <w:rsid w:val="00D915EF"/>
    <w:rsid w:val="00D91658"/>
    <w:rsid w:val="00D92B5D"/>
    <w:rsid w:val="00D92F59"/>
    <w:rsid w:val="00D92FE8"/>
    <w:rsid w:val="00D937DA"/>
    <w:rsid w:val="00D93A91"/>
    <w:rsid w:val="00D94046"/>
    <w:rsid w:val="00D940BC"/>
    <w:rsid w:val="00D941C6"/>
    <w:rsid w:val="00D947A6"/>
    <w:rsid w:val="00D949E5"/>
    <w:rsid w:val="00D94FE2"/>
    <w:rsid w:val="00D959FD"/>
    <w:rsid w:val="00D95D4B"/>
    <w:rsid w:val="00D96386"/>
    <w:rsid w:val="00D9678E"/>
    <w:rsid w:val="00D97212"/>
    <w:rsid w:val="00D97685"/>
    <w:rsid w:val="00D97AAB"/>
    <w:rsid w:val="00DA0D6B"/>
    <w:rsid w:val="00DA309A"/>
    <w:rsid w:val="00DA41E0"/>
    <w:rsid w:val="00DA63BB"/>
    <w:rsid w:val="00DA6EF0"/>
    <w:rsid w:val="00DA7074"/>
    <w:rsid w:val="00DB08A7"/>
    <w:rsid w:val="00DB08BB"/>
    <w:rsid w:val="00DB11DD"/>
    <w:rsid w:val="00DB1A40"/>
    <w:rsid w:val="00DB1C99"/>
    <w:rsid w:val="00DB2710"/>
    <w:rsid w:val="00DB2995"/>
    <w:rsid w:val="00DB2B76"/>
    <w:rsid w:val="00DB30A2"/>
    <w:rsid w:val="00DB3128"/>
    <w:rsid w:val="00DB3918"/>
    <w:rsid w:val="00DB483F"/>
    <w:rsid w:val="00DB50F4"/>
    <w:rsid w:val="00DB5560"/>
    <w:rsid w:val="00DB56E3"/>
    <w:rsid w:val="00DB5BA3"/>
    <w:rsid w:val="00DB5FB8"/>
    <w:rsid w:val="00DB6A21"/>
    <w:rsid w:val="00DB6A7B"/>
    <w:rsid w:val="00DB7384"/>
    <w:rsid w:val="00DB7A4E"/>
    <w:rsid w:val="00DB7ABC"/>
    <w:rsid w:val="00DC1720"/>
    <w:rsid w:val="00DC18DE"/>
    <w:rsid w:val="00DC27EB"/>
    <w:rsid w:val="00DC2C06"/>
    <w:rsid w:val="00DC2E04"/>
    <w:rsid w:val="00DC30F5"/>
    <w:rsid w:val="00DC311C"/>
    <w:rsid w:val="00DC3830"/>
    <w:rsid w:val="00DC3883"/>
    <w:rsid w:val="00DC4A83"/>
    <w:rsid w:val="00DC5548"/>
    <w:rsid w:val="00DC59D0"/>
    <w:rsid w:val="00DC64E4"/>
    <w:rsid w:val="00DC6701"/>
    <w:rsid w:val="00DD030D"/>
    <w:rsid w:val="00DD0652"/>
    <w:rsid w:val="00DD0B95"/>
    <w:rsid w:val="00DD0D5A"/>
    <w:rsid w:val="00DD0FFC"/>
    <w:rsid w:val="00DD14F1"/>
    <w:rsid w:val="00DD2197"/>
    <w:rsid w:val="00DD23C2"/>
    <w:rsid w:val="00DD2799"/>
    <w:rsid w:val="00DD27FC"/>
    <w:rsid w:val="00DD2B92"/>
    <w:rsid w:val="00DD2EC5"/>
    <w:rsid w:val="00DD4690"/>
    <w:rsid w:val="00DD48F6"/>
    <w:rsid w:val="00DD4D41"/>
    <w:rsid w:val="00DD7981"/>
    <w:rsid w:val="00DE0078"/>
    <w:rsid w:val="00DE009A"/>
    <w:rsid w:val="00DE0E2F"/>
    <w:rsid w:val="00DE12F1"/>
    <w:rsid w:val="00DE19EF"/>
    <w:rsid w:val="00DE28B2"/>
    <w:rsid w:val="00DE2CBC"/>
    <w:rsid w:val="00DE36BD"/>
    <w:rsid w:val="00DE40FC"/>
    <w:rsid w:val="00DE44E2"/>
    <w:rsid w:val="00DE5523"/>
    <w:rsid w:val="00DE555C"/>
    <w:rsid w:val="00DE70E2"/>
    <w:rsid w:val="00DE7716"/>
    <w:rsid w:val="00DF013D"/>
    <w:rsid w:val="00DF0CCE"/>
    <w:rsid w:val="00DF2444"/>
    <w:rsid w:val="00DF3235"/>
    <w:rsid w:val="00DF4B2E"/>
    <w:rsid w:val="00DF4F0D"/>
    <w:rsid w:val="00DF5645"/>
    <w:rsid w:val="00DF66FC"/>
    <w:rsid w:val="00DF67CC"/>
    <w:rsid w:val="00DF6C9D"/>
    <w:rsid w:val="00DF76A5"/>
    <w:rsid w:val="00DF7897"/>
    <w:rsid w:val="00DF7E28"/>
    <w:rsid w:val="00E00919"/>
    <w:rsid w:val="00E00B07"/>
    <w:rsid w:val="00E01B10"/>
    <w:rsid w:val="00E01DDA"/>
    <w:rsid w:val="00E020E8"/>
    <w:rsid w:val="00E02343"/>
    <w:rsid w:val="00E02FA1"/>
    <w:rsid w:val="00E04927"/>
    <w:rsid w:val="00E054DF"/>
    <w:rsid w:val="00E0609C"/>
    <w:rsid w:val="00E06EA4"/>
    <w:rsid w:val="00E06EB6"/>
    <w:rsid w:val="00E07C87"/>
    <w:rsid w:val="00E10FAD"/>
    <w:rsid w:val="00E11D6E"/>
    <w:rsid w:val="00E12110"/>
    <w:rsid w:val="00E12277"/>
    <w:rsid w:val="00E1269B"/>
    <w:rsid w:val="00E12A2B"/>
    <w:rsid w:val="00E13038"/>
    <w:rsid w:val="00E134DA"/>
    <w:rsid w:val="00E15830"/>
    <w:rsid w:val="00E1615B"/>
    <w:rsid w:val="00E16217"/>
    <w:rsid w:val="00E167A3"/>
    <w:rsid w:val="00E16825"/>
    <w:rsid w:val="00E16DB4"/>
    <w:rsid w:val="00E1771E"/>
    <w:rsid w:val="00E17FD1"/>
    <w:rsid w:val="00E2003D"/>
    <w:rsid w:val="00E203CF"/>
    <w:rsid w:val="00E20599"/>
    <w:rsid w:val="00E20D3E"/>
    <w:rsid w:val="00E20DA2"/>
    <w:rsid w:val="00E21447"/>
    <w:rsid w:val="00E2171A"/>
    <w:rsid w:val="00E23B5D"/>
    <w:rsid w:val="00E256AB"/>
    <w:rsid w:val="00E2638D"/>
    <w:rsid w:val="00E2785C"/>
    <w:rsid w:val="00E30876"/>
    <w:rsid w:val="00E31AC0"/>
    <w:rsid w:val="00E31FF4"/>
    <w:rsid w:val="00E32E34"/>
    <w:rsid w:val="00E339E3"/>
    <w:rsid w:val="00E34AAD"/>
    <w:rsid w:val="00E34C9C"/>
    <w:rsid w:val="00E35306"/>
    <w:rsid w:val="00E35F10"/>
    <w:rsid w:val="00E364B3"/>
    <w:rsid w:val="00E36500"/>
    <w:rsid w:val="00E36582"/>
    <w:rsid w:val="00E40101"/>
    <w:rsid w:val="00E4064F"/>
    <w:rsid w:val="00E40BCC"/>
    <w:rsid w:val="00E40EEE"/>
    <w:rsid w:val="00E41710"/>
    <w:rsid w:val="00E41B66"/>
    <w:rsid w:val="00E41FBC"/>
    <w:rsid w:val="00E420BB"/>
    <w:rsid w:val="00E42387"/>
    <w:rsid w:val="00E42A30"/>
    <w:rsid w:val="00E43138"/>
    <w:rsid w:val="00E4376B"/>
    <w:rsid w:val="00E444A7"/>
    <w:rsid w:val="00E46130"/>
    <w:rsid w:val="00E46AC4"/>
    <w:rsid w:val="00E46CD2"/>
    <w:rsid w:val="00E472CA"/>
    <w:rsid w:val="00E47563"/>
    <w:rsid w:val="00E4782F"/>
    <w:rsid w:val="00E5049B"/>
    <w:rsid w:val="00E506D7"/>
    <w:rsid w:val="00E50AB6"/>
    <w:rsid w:val="00E512AB"/>
    <w:rsid w:val="00E51989"/>
    <w:rsid w:val="00E51D09"/>
    <w:rsid w:val="00E52F16"/>
    <w:rsid w:val="00E53621"/>
    <w:rsid w:val="00E53737"/>
    <w:rsid w:val="00E53978"/>
    <w:rsid w:val="00E53A04"/>
    <w:rsid w:val="00E54ADC"/>
    <w:rsid w:val="00E54F6A"/>
    <w:rsid w:val="00E54F79"/>
    <w:rsid w:val="00E55104"/>
    <w:rsid w:val="00E5536A"/>
    <w:rsid w:val="00E556EA"/>
    <w:rsid w:val="00E56068"/>
    <w:rsid w:val="00E5608D"/>
    <w:rsid w:val="00E56721"/>
    <w:rsid w:val="00E56DFB"/>
    <w:rsid w:val="00E57404"/>
    <w:rsid w:val="00E57436"/>
    <w:rsid w:val="00E578D5"/>
    <w:rsid w:val="00E57A53"/>
    <w:rsid w:val="00E620BC"/>
    <w:rsid w:val="00E623D1"/>
    <w:rsid w:val="00E632A4"/>
    <w:rsid w:val="00E632B1"/>
    <w:rsid w:val="00E64444"/>
    <w:rsid w:val="00E645F9"/>
    <w:rsid w:val="00E6537C"/>
    <w:rsid w:val="00E658A0"/>
    <w:rsid w:val="00E66CD3"/>
    <w:rsid w:val="00E6756F"/>
    <w:rsid w:val="00E67889"/>
    <w:rsid w:val="00E70857"/>
    <w:rsid w:val="00E708F9"/>
    <w:rsid w:val="00E71282"/>
    <w:rsid w:val="00E714F9"/>
    <w:rsid w:val="00E71907"/>
    <w:rsid w:val="00E72591"/>
    <w:rsid w:val="00E72DE6"/>
    <w:rsid w:val="00E72E18"/>
    <w:rsid w:val="00E739AD"/>
    <w:rsid w:val="00E7401E"/>
    <w:rsid w:val="00E7402F"/>
    <w:rsid w:val="00E75741"/>
    <w:rsid w:val="00E75799"/>
    <w:rsid w:val="00E80D6C"/>
    <w:rsid w:val="00E812E0"/>
    <w:rsid w:val="00E81E62"/>
    <w:rsid w:val="00E827B3"/>
    <w:rsid w:val="00E82A21"/>
    <w:rsid w:val="00E832B2"/>
    <w:rsid w:val="00E835EA"/>
    <w:rsid w:val="00E83653"/>
    <w:rsid w:val="00E85124"/>
    <w:rsid w:val="00E859CB"/>
    <w:rsid w:val="00E86008"/>
    <w:rsid w:val="00E863E4"/>
    <w:rsid w:val="00E87080"/>
    <w:rsid w:val="00E87895"/>
    <w:rsid w:val="00E87AE8"/>
    <w:rsid w:val="00E90807"/>
    <w:rsid w:val="00E91B6C"/>
    <w:rsid w:val="00E925A5"/>
    <w:rsid w:val="00E93BE8"/>
    <w:rsid w:val="00E93C2B"/>
    <w:rsid w:val="00E93E23"/>
    <w:rsid w:val="00E93FBB"/>
    <w:rsid w:val="00E941E5"/>
    <w:rsid w:val="00E9470C"/>
    <w:rsid w:val="00E94CA8"/>
    <w:rsid w:val="00E958ED"/>
    <w:rsid w:val="00E96DF4"/>
    <w:rsid w:val="00E96F13"/>
    <w:rsid w:val="00E97B0B"/>
    <w:rsid w:val="00EA04CC"/>
    <w:rsid w:val="00EA21E1"/>
    <w:rsid w:val="00EA2BF7"/>
    <w:rsid w:val="00EA31A1"/>
    <w:rsid w:val="00EA3344"/>
    <w:rsid w:val="00EA3CD6"/>
    <w:rsid w:val="00EA46B5"/>
    <w:rsid w:val="00EA46F3"/>
    <w:rsid w:val="00EA7044"/>
    <w:rsid w:val="00EB0BC1"/>
    <w:rsid w:val="00EB0D87"/>
    <w:rsid w:val="00EB13EB"/>
    <w:rsid w:val="00EB17EF"/>
    <w:rsid w:val="00EB1B88"/>
    <w:rsid w:val="00EB1D7E"/>
    <w:rsid w:val="00EB1E03"/>
    <w:rsid w:val="00EB1E87"/>
    <w:rsid w:val="00EB263E"/>
    <w:rsid w:val="00EB2DF2"/>
    <w:rsid w:val="00EB353C"/>
    <w:rsid w:val="00EB4342"/>
    <w:rsid w:val="00EB54BA"/>
    <w:rsid w:val="00EB5CD2"/>
    <w:rsid w:val="00EB6158"/>
    <w:rsid w:val="00EB72FC"/>
    <w:rsid w:val="00EB736E"/>
    <w:rsid w:val="00EB7CDD"/>
    <w:rsid w:val="00EC119B"/>
    <w:rsid w:val="00EC1EAF"/>
    <w:rsid w:val="00EC234E"/>
    <w:rsid w:val="00EC2391"/>
    <w:rsid w:val="00EC2C35"/>
    <w:rsid w:val="00EC42C0"/>
    <w:rsid w:val="00EC443A"/>
    <w:rsid w:val="00EC49FB"/>
    <w:rsid w:val="00EC51CE"/>
    <w:rsid w:val="00EC52B7"/>
    <w:rsid w:val="00EC5AD8"/>
    <w:rsid w:val="00EC63DD"/>
    <w:rsid w:val="00EC6501"/>
    <w:rsid w:val="00EC779F"/>
    <w:rsid w:val="00EC7B39"/>
    <w:rsid w:val="00EC7E41"/>
    <w:rsid w:val="00EC7F43"/>
    <w:rsid w:val="00ED01D4"/>
    <w:rsid w:val="00ED0BFD"/>
    <w:rsid w:val="00ED23D7"/>
    <w:rsid w:val="00ED2D76"/>
    <w:rsid w:val="00ED3AD6"/>
    <w:rsid w:val="00ED3EB3"/>
    <w:rsid w:val="00ED4EF2"/>
    <w:rsid w:val="00ED5727"/>
    <w:rsid w:val="00ED62E3"/>
    <w:rsid w:val="00ED7539"/>
    <w:rsid w:val="00EE1477"/>
    <w:rsid w:val="00EE181A"/>
    <w:rsid w:val="00EE1A17"/>
    <w:rsid w:val="00EE22EA"/>
    <w:rsid w:val="00EE2E25"/>
    <w:rsid w:val="00EE331D"/>
    <w:rsid w:val="00EE3874"/>
    <w:rsid w:val="00EE4AFA"/>
    <w:rsid w:val="00EE4B53"/>
    <w:rsid w:val="00EE4D9C"/>
    <w:rsid w:val="00EE59B7"/>
    <w:rsid w:val="00EE612F"/>
    <w:rsid w:val="00EE77A8"/>
    <w:rsid w:val="00EE7D33"/>
    <w:rsid w:val="00EF0551"/>
    <w:rsid w:val="00EF09CF"/>
    <w:rsid w:val="00EF2E81"/>
    <w:rsid w:val="00EF3437"/>
    <w:rsid w:val="00EF5123"/>
    <w:rsid w:val="00EF5341"/>
    <w:rsid w:val="00EF56D5"/>
    <w:rsid w:val="00EF5721"/>
    <w:rsid w:val="00EF60BF"/>
    <w:rsid w:val="00EF73E4"/>
    <w:rsid w:val="00EF7D30"/>
    <w:rsid w:val="00F002D0"/>
    <w:rsid w:val="00F00BD8"/>
    <w:rsid w:val="00F00ED1"/>
    <w:rsid w:val="00F0169A"/>
    <w:rsid w:val="00F018B7"/>
    <w:rsid w:val="00F01CEF"/>
    <w:rsid w:val="00F02649"/>
    <w:rsid w:val="00F02CB9"/>
    <w:rsid w:val="00F03794"/>
    <w:rsid w:val="00F03F00"/>
    <w:rsid w:val="00F0457F"/>
    <w:rsid w:val="00F04FC9"/>
    <w:rsid w:val="00F0580E"/>
    <w:rsid w:val="00F058B9"/>
    <w:rsid w:val="00F063A5"/>
    <w:rsid w:val="00F0685B"/>
    <w:rsid w:val="00F07434"/>
    <w:rsid w:val="00F07C90"/>
    <w:rsid w:val="00F11D79"/>
    <w:rsid w:val="00F12B9D"/>
    <w:rsid w:val="00F1343C"/>
    <w:rsid w:val="00F1355A"/>
    <w:rsid w:val="00F13B34"/>
    <w:rsid w:val="00F13E2B"/>
    <w:rsid w:val="00F1502E"/>
    <w:rsid w:val="00F15A1A"/>
    <w:rsid w:val="00F16459"/>
    <w:rsid w:val="00F17133"/>
    <w:rsid w:val="00F172ED"/>
    <w:rsid w:val="00F179CC"/>
    <w:rsid w:val="00F208FD"/>
    <w:rsid w:val="00F20E98"/>
    <w:rsid w:val="00F20FDA"/>
    <w:rsid w:val="00F22E42"/>
    <w:rsid w:val="00F22E52"/>
    <w:rsid w:val="00F23A9C"/>
    <w:rsid w:val="00F24E92"/>
    <w:rsid w:val="00F2531E"/>
    <w:rsid w:val="00F2556E"/>
    <w:rsid w:val="00F2594A"/>
    <w:rsid w:val="00F25B53"/>
    <w:rsid w:val="00F25F88"/>
    <w:rsid w:val="00F273F6"/>
    <w:rsid w:val="00F27B99"/>
    <w:rsid w:val="00F27F92"/>
    <w:rsid w:val="00F31333"/>
    <w:rsid w:val="00F31F3F"/>
    <w:rsid w:val="00F32081"/>
    <w:rsid w:val="00F3259F"/>
    <w:rsid w:val="00F32D7E"/>
    <w:rsid w:val="00F32EFC"/>
    <w:rsid w:val="00F33125"/>
    <w:rsid w:val="00F339DD"/>
    <w:rsid w:val="00F33BF7"/>
    <w:rsid w:val="00F34475"/>
    <w:rsid w:val="00F348C6"/>
    <w:rsid w:val="00F352F0"/>
    <w:rsid w:val="00F356EE"/>
    <w:rsid w:val="00F35AE8"/>
    <w:rsid w:val="00F36BC6"/>
    <w:rsid w:val="00F370DE"/>
    <w:rsid w:val="00F4014F"/>
    <w:rsid w:val="00F4036A"/>
    <w:rsid w:val="00F406D8"/>
    <w:rsid w:val="00F40A18"/>
    <w:rsid w:val="00F40BAC"/>
    <w:rsid w:val="00F40BB2"/>
    <w:rsid w:val="00F40D51"/>
    <w:rsid w:val="00F40E67"/>
    <w:rsid w:val="00F4133C"/>
    <w:rsid w:val="00F41644"/>
    <w:rsid w:val="00F4188E"/>
    <w:rsid w:val="00F41CBB"/>
    <w:rsid w:val="00F42448"/>
    <w:rsid w:val="00F425E0"/>
    <w:rsid w:val="00F42E7F"/>
    <w:rsid w:val="00F44078"/>
    <w:rsid w:val="00F44F19"/>
    <w:rsid w:val="00F4580D"/>
    <w:rsid w:val="00F45CB9"/>
    <w:rsid w:val="00F45D4E"/>
    <w:rsid w:val="00F460DF"/>
    <w:rsid w:val="00F46894"/>
    <w:rsid w:val="00F47169"/>
    <w:rsid w:val="00F47586"/>
    <w:rsid w:val="00F47621"/>
    <w:rsid w:val="00F50905"/>
    <w:rsid w:val="00F51131"/>
    <w:rsid w:val="00F51867"/>
    <w:rsid w:val="00F519D0"/>
    <w:rsid w:val="00F51FF5"/>
    <w:rsid w:val="00F5336F"/>
    <w:rsid w:val="00F534FC"/>
    <w:rsid w:val="00F53637"/>
    <w:rsid w:val="00F5394D"/>
    <w:rsid w:val="00F545E3"/>
    <w:rsid w:val="00F54984"/>
    <w:rsid w:val="00F55BD0"/>
    <w:rsid w:val="00F562A5"/>
    <w:rsid w:val="00F5681F"/>
    <w:rsid w:val="00F56B29"/>
    <w:rsid w:val="00F57065"/>
    <w:rsid w:val="00F60DC8"/>
    <w:rsid w:val="00F61364"/>
    <w:rsid w:val="00F61472"/>
    <w:rsid w:val="00F6170E"/>
    <w:rsid w:val="00F61CD5"/>
    <w:rsid w:val="00F621F0"/>
    <w:rsid w:val="00F6221F"/>
    <w:rsid w:val="00F627AB"/>
    <w:rsid w:val="00F63CFA"/>
    <w:rsid w:val="00F64E31"/>
    <w:rsid w:val="00F64E69"/>
    <w:rsid w:val="00F64EBB"/>
    <w:rsid w:val="00F65090"/>
    <w:rsid w:val="00F663D8"/>
    <w:rsid w:val="00F666A6"/>
    <w:rsid w:val="00F6674D"/>
    <w:rsid w:val="00F66924"/>
    <w:rsid w:val="00F672CA"/>
    <w:rsid w:val="00F67329"/>
    <w:rsid w:val="00F673FF"/>
    <w:rsid w:val="00F67B90"/>
    <w:rsid w:val="00F70261"/>
    <w:rsid w:val="00F707E3"/>
    <w:rsid w:val="00F708B5"/>
    <w:rsid w:val="00F70CDF"/>
    <w:rsid w:val="00F70E1C"/>
    <w:rsid w:val="00F71D7D"/>
    <w:rsid w:val="00F7321B"/>
    <w:rsid w:val="00F73EAF"/>
    <w:rsid w:val="00F73F52"/>
    <w:rsid w:val="00F73FD0"/>
    <w:rsid w:val="00F74719"/>
    <w:rsid w:val="00F74810"/>
    <w:rsid w:val="00F74C00"/>
    <w:rsid w:val="00F75875"/>
    <w:rsid w:val="00F759F3"/>
    <w:rsid w:val="00F7608F"/>
    <w:rsid w:val="00F76387"/>
    <w:rsid w:val="00F76A70"/>
    <w:rsid w:val="00F76F71"/>
    <w:rsid w:val="00F77DC7"/>
    <w:rsid w:val="00F80701"/>
    <w:rsid w:val="00F8140C"/>
    <w:rsid w:val="00F81AB1"/>
    <w:rsid w:val="00F81E38"/>
    <w:rsid w:val="00F82036"/>
    <w:rsid w:val="00F82F48"/>
    <w:rsid w:val="00F83555"/>
    <w:rsid w:val="00F83E84"/>
    <w:rsid w:val="00F8433C"/>
    <w:rsid w:val="00F84AA1"/>
    <w:rsid w:val="00F858A9"/>
    <w:rsid w:val="00F85966"/>
    <w:rsid w:val="00F869C6"/>
    <w:rsid w:val="00F872EE"/>
    <w:rsid w:val="00F876E7"/>
    <w:rsid w:val="00F90B37"/>
    <w:rsid w:val="00F90EE8"/>
    <w:rsid w:val="00F913D7"/>
    <w:rsid w:val="00F913F2"/>
    <w:rsid w:val="00F91A10"/>
    <w:rsid w:val="00F9223E"/>
    <w:rsid w:val="00F92943"/>
    <w:rsid w:val="00F92CB0"/>
    <w:rsid w:val="00F92FCF"/>
    <w:rsid w:val="00F930E2"/>
    <w:rsid w:val="00F937A6"/>
    <w:rsid w:val="00F93A98"/>
    <w:rsid w:val="00F93C4E"/>
    <w:rsid w:val="00F940B2"/>
    <w:rsid w:val="00F95EEE"/>
    <w:rsid w:val="00F95FE9"/>
    <w:rsid w:val="00F962E4"/>
    <w:rsid w:val="00F9646B"/>
    <w:rsid w:val="00F9670E"/>
    <w:rsid w:val="00F969F4"/>
    <w:rsid w:val="00F9714D"/>
    <w:rsid w:val="00F97C3A"/>
    <w:rsid w:val="00F97F68"/>
    <w:rsid w:val="00FA0171"/>
    <w:rsid w:val="00FA0D18"/>
    <w:rsid w:val="00FA137B"/>
    <w:rsid w:val="00FA192F"/>
    <w:rsid w:val="00FA25CC"/>
    <w:rsid w:val="00FA2BD0"/>
    <w:rsid w:val="00FA2E21"/>
    <w:rsid w:val="00FA31E6"/>
    <w:rsid w:val="00FA33D8"/>
    <w:rsid w:val="00FA4405"/>
    <w:rsid w:val="00FA4759"/>
    <w:rsid w:val="00FA47AD"/>
    <w:rsid w:val="00FA5096"/>
    <w:rsid w:val="00FA5213"/>
    <w:rsid w:val="00FA6DBD"/>
    <w:rsid w:val="00FA7278"/>
    <w:rsid w:val="00FA7CA7"/>
    <w:rsid w:val="00FA7DA0"/>
    <w:rsid w:val="00FB12A3"/>
    <w:rsid w:val="00FB1605"/>
    <w:rsid w:val="00FB2CE1"/>
    <w:rsid w:val="00FB3160"/>
    <w:rsid w:val="00FB380A"/>
    <w:rsid w:val="00FB50BC"/>
    <w:rsid w:val="00FB6785"/>
    <w:rsid w:val="00FB7163"/>
    <w:rsid w:val="00FB7AA8"/>
    <w:rsid w:val="00FB7C98"/>
    <w:rsid w:val="00FB7F45"/>
    <w:rsid w:val="00FC0F90"/>
    <w:rsid w:val="00FC1E60"/>
    <w:rsid w:val="00FC202D"/>
    <w:rsid w:val="00FC25AB"/>
    <w:rsid w:val="00FC43FA"/>
    <w:rsid w:val="00FC4933"/>
    <w:rsid w:val="00FC547D"/>
    <w:rsid w:val="00FC5A9B"/>
    <w:rsid w:val="00FC5DDE"/>
    <w:rsid w:val="00FC6FC6"/>
    <w:rsid w:val="00FC7920"/>
    <w:rsid w:val="00FD003C"/>
    <w:rsid w:val="00FD0347"/>
    <w:rsid w:val="00FD17C4"/>
    <w:rsid w:val="00FD1F2F"/>
    <w:rsid w:val="00FD2846"/>
    <w:rsid w:val="00FD2855"/>
    <w:rsid w:val="00FD2F74"/>
    <w:rsid w:val="00FD3761"/>
    <w:rsid w:val="00FD37B1"/>
    <w:rsid w:val="00FD37BD"/>
    <w:rsid w:val="00FD39A4"/>
    <w:rsid w:val="00FD4333"/>
    <w:rsid w:val="00FD4E5E"/>
    <w:rsid w:val="00FD629C"/>
    <w:rsid w:val="00FD72DD"/>
    <w:rsid w:val="00FD768B"/>
    <w:rsid w:val="00FE004B"/>
    <w:rsid w:val="00FE03C6"/>
    <w:rsid w:val="00FE0674"/>
    <w:rsid w:val="00FE11CB"/>
    <w:rsid w:val="00FE1320"/>
    <w:rsid w:val="00FE1A04"/>
    <w:rsid w:val="00FE20C1"/>
    <w:rsid w:val="00FE32D7"/>
    <w:rsid w:val="00FE36D5"/>
    <w:rsid w:val="00FE42B4"/>
    <w:rsid w:val="00FE7551"/>
    <w:rsid w:val="00FE779B"/>
    <w:rsid w:val="00FF1D46"/>
    <w:rsid w:val="00FF1D5C"/>
    <w:rsid w:val="00FF2AE1"/>
    <w:rsid w:val="00FF2ECF"/>
    <w:rsid w:val="00FF3FB2"/>
    <w:rsid w:val="00FF471E"/>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212">
      <w:bodyDiv w:val="1"/>
      <w:marLeft w:val="0"/>
      <w:marRight w:val="0"/>
      <w:marTop w:val="0"/>
      <w:marBottom w:val="0"/>
      <w:divBdr>
        <w:top w:val="none" w:sz="0" w:space="0" w:color="auto"/>
        <w:left w:val="none" w:sz="0" w:space="0" w:color="auto"/>
        <w:bottom w:val="none" w:sz="0" w:space="0" w:color="auto"/>
        <w:right w:val="none" w:sz="0" w:space="0" w:color="auto"/>
      </w:divBdr>
      <w:divsChild>
        <w:div w:id="745341939">
          <w:marLeft w:val="0"/>
          <w:marRight w:val="0"/>
          <w:marTop w:val="0"/>
          <w:marBottom w:val="0"/>
          <w:divBdr>
            <w:top w:val="none" w:sz="0" w:space="0" w:color="auto"/>
            <w:left w:val="none" w:sz="0" w:space="0" w:color="auto"/>
            <w:bottom w:val="none" w:sz="0" w:space="0" w:color="auto"/>
            <w:right w:val="none" w:sz="0" w:space="0" w:color="auto"/>
          </w:divBdr>
        </w:div>
        <w:div w:id="1831287004">
          <w:marLeft w:val="0"/>
          <w:marRight w:val="0"/>
          <w:marTop w:val="0"/>
          <w:marBottom w:val="0"/>
          <w:divBdr>
            <w:top w:val="none" w:sz="0" w:space="0" w:color="auto"/>
            <w:left w:val="none" w:sz="0" w:space="0" w:color="auto"/>
            <w:bottom w:val="none" w:sz="0" w:space="0" w:color="auto"/>
            <w:right w:val="none" w:sz="0" w:space="0" w:color="auto"/>
          </w:divBdr>
          <w:divsChild>
            <w:div w:id="12532746">
              <w:marLeft w:val="0"/>
              <w:marRight w:val="0"/>
              <w:marTop w:val="0"/>
              <w:marBottom w:val="0"/>
              <w:divBdr>
                <w:top w:val="none" w:sz="0" w:space="0" w:color="auto"/>
                <w:left w:val="none" w:sz="0" w:space="0" w:color="auto"/>
                <w:bottom w:val="none" w:sz="0" w:space="0" w:color="auto"/>
                <w:right w:val="none" w:sz="0" w:space="0" w:color="auto"/>
              </w:divBdr>
            </w:div>
          </w:divsChild>
        </w:div>
        <w:div w:id="1489664580">
          <w:marLeft w:val="0"/>
          <w:marRight w:val="0"/>
          <w:marTop w:val="0"/>
          <w:marBottom w:val="0"/>
          <w:divBdr>
            <w:top w:val="none" w:sz="0" w:space="0" w:color="auto"/>
            <w:left w:val="none" w:sz="0" w:space="0" w:color="auto"/>
            <w:bottom w:val="none" w:sz="0" w:space="0" w:color="auto"/>
            <w:right w:val="none" w:sz="0" w:space="0" w:color="auto"/>
          </w:divBdr>
        </w:div>
        <w:div w:id="861630974">
          <w:marLeft w:val="0"/>
          <w:marRight w:val="0"/>
          <w:marTop w:val="0"/>
          <w:marBottom w:val="0"/>
          <w:divBdr>
            <w:top w:val="none" w:sz="0" w:space="0" w:color="auto"/>
            <w:left w:val="none" w:sz="0" w:space="0" w:color="auto"/>
            <w:bottom w:val="none" w:sz="0" w:space="0" w:color="auto"/>
            <w:right w:val="none" w:sz="0" w:space="0" w:color="auto"/>
          </w:divBdr>
          <w:divsChild>
            <w:div w:id="884567139">
              <w:marLeft w:val="0"/>
              <w:marRight w:val="0"/>
              <w:marTop w:val="0"/>
              <w:marBottom w:val="0"/>
              <w:divBdr>
                <w:top w:val="none" w:sz="0" w:space="0" w:color="auto"/>
                <w:left w:val="none" w:sz="0" w:space="0" w:color="auto"/>
                <w:bottom w:val="none" w:sz="0" w:space="0" w:color="auto"/>
                <w:right w:val="none" w:sz="0" w:space="0" w:color="auto"/>
              </w:divBdr>
            </w:div>
          </w:divsChild>
        </w:div>
        <w:div w:id="1059591255">
          <w:marLeft w:val="0"/>
          <w:marRight w:val="0"/>
          <w:marTop w:val="0"/>
          <w:marBottom w:val="0"/>
          <w:divBdr>
            <w:top w:val="none" w:sz="0" w:space="0" w:color="auto"/>
            <w:left w:val="none" w:sz="0" w:space="0" w:color="auto"/>
            <w:bottom w:val="none" w:sz="0" w:space="0" w:color="auto"/>
            <w:right w:val="none" w:sz="0" w:space="0" w:color="auto"/>
          </w:divBdr>
        </w:div>
        <w:div w:id="1386367045">
          <w:marLeft w:val="0"/>
          <w:marRight w:val="0"/>
          <w:marTop w:val="0"/>
          <w:marBottom w:val="0"/>
          <w:divBdr>
            <w:top w:val="none" w:sz="0" w:space="0" w:color="auto"/>
            <w:left w:val="none" w:sz="0" w:space="0" w:color="auto"/>
            <w:bottom w:val="none" w:sz="0" w:space="0" w:color="auto"/>
            <w:right w:val="none" w:sz="0" w:space="0" w:color="auto"/>
          </w:divBdr>
          <w:divsChild>
            <w:div w:id="1372077966">
              <w:marLeft w:val="0"/>
              <w:marRight w:val="0"/>
              <w:marTop w:val="0"/>
              <w:marBottom w:val="0"/>
              <w:divBdr>
                <w:top w:val="none" w:sz="0" w:space="0" w:color="auto"/>
                <w:left w:val="none" w:sz="0" w:space="0" w:color="auto"/>
                <w:bottom w:val="none" w:sz="0" w:space="0" w:color="auto"/>
                <w:right w:val="none" w:sz="0" w:space="0" w:color="auto"/>
              </w:divBdr>
            </w:div>
          </w:divsChild>
        </w:div>
        <w:div w:id="325671539">
          <w:marLeft w:val="0"/>
          <w:marRight w:val="0"/>
          <w:marTop w:val="0"/>
          <w:marBottom w:val="0"/>
          <w:divBdr>
            <w:top w:val="none" w:sz="0" w:space="0" w:color="auto"/>
            <w:left w:val="none" w:sz="0" w:space="0" w:color="auto"/>
            <w:bottom w:val="none" w:sz="0" w:space="0" w:color="auto"/>
            <w:right w:val="none" w:sz="0" w:space="0" w:color="auto"/>
          </w:divBdr>
        </w:div>
        <w:div w:id="1296596681">
          <w:marLeft w:val="0"/>
          <w:marRight w:val="0"/>
          <w:marTop w:val="0"/>
          <w:marBottom w:val="0"/>
          <w:divBdr>
            <w:top w:val="none" w:sz="0" w:space="0" w:color="auto"/>
            <w:left w:val="none" w:sz="0" w:space="0" w:color="auto"/>
            <w:bottom w:val="none" w:sz="0" w:space="0" w:color="auto"/>
            <w:right w:val="none" w:sz="0" w:space="0" w:color="auto"/>
          </w:divBdr>
          <w:divsChild>
            <w:div w:id="470288470">
              <w:marLeft w:val="0"/>
              <w:marRight w:val="0"/>
              <w:marTop w:val="0"/>
              <w:marBottom w:val="0"/>
              <w:divBdr>
                <w:top w:val="none" w:sz="0" w:space="0" w:color="auto"/>
                <w:left w:val="none" w:sz="0" w:space="0" w:color="auto"/>
                <w:bottom w:val="none" w:sz="0" w:space="0" w:color="auto"/>
                <w:right w:val="none" w:sz="0" w:space="0" w:color="auto"/>
              </w:divBdr>
            </w:div>
          </w:divsChild>
        </w:div>
        <w:div w:id="528953830">
          <w:marLeft w:val="0"/>
          <w:marRight w:val="0"/>
          <w:marTop w:val="0"/>
          <w:marBottom w:val="0"/>
          <w:divBdr>
            <w:top w:val="none" w:sz="0" w:space="0" w:color="auto"/>
            <w:left w:val="none" w:sz="0" w:space="0" w:color="auto"/>
            <w:bottom w:val="none" w:sz="0" w:space="0" w:color="auto"/>
            <w:right w:val="none" w:sz="0" w:space="0" w:color="auto"/>
          </w:divBdr>
        </w:div>
        <w:div w:id="1887908535">
          <w:marLeft w:val="0"/>
          <w:marRight w:val="0"/>
          <w:marTop w:val="0"/>
          <w:marBottom w:val="0"/>
          <w:divBdr>
            <w:top w:val="none" w:sz="0" w:space="0" w:color="auto"/>
            <w:left w:val="none" w:sz="0" w:space="0" w:color="auto"/>
            <w:bottom w:val="none" w:sz="0" w:space="0" w:color="auto"/>
            <w:right w:val="none" w:sz="0" w:space="0" w:color="auto"/>
          </w:divBdr>
          <w:divsChild>
            <w:div w:id="1559903636">
              <w:marLeft w:val="0"/>
              <w:marRight w:val="0"/>
              <w:marTop w:val="0"/>
              <w:marBottom w:val="0"/>
              <w:divBdr>
                <w:top w:val="none" w:sz="0" w:space="0" w:color="auto"/>
                <w:left w:val="none" w:sz="0" w:space="0" w:color="auto"/>
                <w:bottom w:val="none" w:sz="0" w:space="0" w:color="auto"/>
                <w:right w:val="none" w:sz="0" w:space="0" w:color="auto"/>
              </w:divBdr>
            </w:div>
          </w:divsChild>
        </w:div>
        <w:div w:id="547034420">
          <w:marLeft w:val="0"/>
          <w:marRight w:val="0"/>
          <w:marTop w:val="0"/>
          <w:marBottom w:val="0"/>
          <w:divBdr>
            <w:top w:val="none" w:sz="0" w:space="0" w:color="auto"/>
            <w:left w:val="none" w:sz="0" w:space="0" w:color="auto"/>
            <w:bottom w:val="none" w:sz="0" w:space="0" w:color="auto"/>
            <w:right w:val="none" w:sz="0" w:space="0" w:color="auto"/>
          </w:divBdr>
        </w:div>
        <w:div w:id="1843542419">
          <w:marLeft w:val="0"/>
          <w:marRight w:val="0"/>
          <w:marTop w:val="0"/>
          <w:marBottom w:val="0"/>
          <w:divBdr>
            <w:top w:val="none" w:sz="0" w:space="0" w:color="auto"/>
            <w:left w:val="none" w:sz="0" w:space="0" w:color="auto"/>
            <w:bottom w:val="none" w:sz="0" w:space="0" w:color="auto"/>
            <w:right w:val="none" w:sz="0" w:space="0" w:color="auto"/>
          </w:divBdr>
          <w:divsChild>
            <w:div w:id="63643730">
              <w:marLeft w:val="0"/>
              <w:marRight w:val="0"/>
              <w:marTop w:val="0"/>
              <w:marBottom w:val="0"/>
              <w:divBdr>
                <w:top w:val="none" w:sz="0" w:space="0" w:color="auto"/>
                <w:left w:val="none" w:sz="0" w:space="0" w:color="auto"/>
                <w:bottom w:val="none" w:sz="0" w:space="0" w:color="auto"/>
                <w:right w:val="none" w:sz="0" w:space="0" w:color="auto"/>
              </w:divBdr>
            </w:div>
          </w:divsChild>
        </w:div>
        <w:div w:id="1476022806">
          <w:marLeft w:val="0"/>
          <w:marRight w:val="0"/>
          <w:marTop w:val="0"/>
          <w:marBottom w:val="0"/>
          <w:divBdr>
            <w:top w:val="none" w:sz="0" w:space="0" w:color="auto"/>
            <w:left w:val="none" w:sz="0" w:space="0" w:color="auto"/>
            <w:bottom w:val="none" w:sz="0" w:space="0" w:color="auto"/>
            <w:right w:val="none" w:sz="0" w:space="0" w:color="auto"/>
          </w:divBdr>
        </w:div>
        <w:div w:id="1342662629">
          <w:marLeft w:val="0"/>
          <w:marRight w:val="0"/>
          <w:marTop w:val="0"/>
          <w:marBottom w:val="0"/>
          <w:divBdr>
            <w:top w:val="none" w:sz="0" w:space="0" w:color="auto"/>
            <w:left w:val="none" w:sz="0" w:space="0" w:color="auto"/>
            <w:bottom w:val="none" w:sz="0" w:space="0" w:color="auto"/>
            <w:right w:val="none" w:sz="0" w:space="0" w:color="auto"/>
          </w:divBdr>
          <w:divsChild>
            <w:div w:id="600845964">
              <w:marLeft w:val="0"/>
              <w:marRight w:val="0"/>
              <w:marTop w:val="0"/>
              <w:marBottom w:val="0"/>
              <w:divBdr>
                <w:top w:val="none" w:sz="0" w:space="0" w:color="auto"/>
                <w:left w:val="none" w:sz="0" w:space="0" w:color="auto"/>
                <w:bottom w:val="none" w:sz="0" w:space="0" w:color="auto"/>
                <w:right w:val="none" w:sz="0" w:space="0" w:color="auto"/>
              </w:divBdr>
            </w:div>
          </w:divsChild>
        </w:div>
        <w:div w:id="528683584">
          <w:marLeft w:val="0"/>
          <w:marRight w:val="0"/>
          <w:marTop w:val="300"/>
          <w:marBottom w:val="0"/>
          <w:divBdr>
            <w:top w:val="none" w:sz="0" w:space="0" w:color="auto"/>
            <w:left w:val="none" w:sz="0" w:space="0" w:color="auto"/>
            <w:bottom w:val="none" w:sz="0" w:space="0" w:color="auto"/>
            <w:right w:val="none" w:sz="0" w:space="0" w:color="auto"/>
          </w:divBdr>
          <w:divsChild>
            <w:div w:id="1441727826">
              <w:marLeft w:val="0"/>
              <w:marRight w:val="0"/>
              <w:marTop w:val="0"/>
              <w:marBottom w:val="0"/>
              <w:divBdr>
                <w:top w:val="none" w:sz="0" w:space="0" w:color="auto"/>
                <w:left w:val="none" w:sz="0" w:space="0" w:color="auto"/>
                <w:bottom w:val="none" w:sz="0" w:space="0" w:color="auto"/>
                <w:right w:val="none" w:sz="0" w:space="0" w:color="auto"/>
              </w:divBdr>
              <w:divsChild>
                <w:div w:id="194029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475542">
          <w:marLeft w:val="0"/>
          <w:marRight w:val="0"/>
          <w:marTop w:val="300"/>
          <w:marBottom w:val="0"/>
          <w:divBdr>
            <w:top w:val="none" w:sz="0" w:space="0" w:color="auto"/>
            <w:left w:val="none" w:sz="0" w:space="0" w:color="auto"/>
            <w:bottom w:val="none" w:sz="0" w:space="0" w:color="auto"/>
            <w:right w:val="none" w:sz="0" w:space="0" w:color="auto"/>
          </w:divBdr>
          <w:divsChild>
            <w:div w:id="549194661">
              <w:marLeft w:val="0"/>
              <w:marRight w:val="0"/>
              <w:marTop w:val="0"/>
              <w:marBottom w:val="0"/>
              <w:divBdr>
                <w:top w:val="none" w:sz="0" w:space="0" w:color="auto"/>
                <w:left w:val="none" w:sz="0" w:space="0" w:color="auto"/>
                <w:bottom w:val="none" w:sz="0" w:space="0" w:color="auto"/>
                <w:right w:val="none" w:sz="0" w:space="0" w:color="auto"/>
              </w:divBdr>
              <w:divsChild>
                <w:div w:id="812062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653500">
          <w:marLeft w:val="0"/>
          <w:marRight w:val="0"/>
          <w:marTop w:val="300"/>
          <w:marBottom w:val="0"/>
          <w:divBdr>
            <w:top w:val="none" w:sz="0" w:space="0" w:color="auto"/>
            <w:left w:val="none" w:sz="0" w:space="0" w:color="auto"/>
            <w:bottom w:val="none" w:sz="0" w:space="0" w:color="auto"/>
            <w:right w:val="none" w:sz="0" w:space="0" w:color="auto"/>
          </w:divBdr>
          <w:divsChild>
            <w:div w:id="54819173">
              <w:marLeft w:val="0"/>
              <w:marRight w:val="0"/>
              <w:marTop w:val="0"/>
              <w:marBottom w:val="0"/>
              <w:divBdr>
                <w:top w:val="none" w:sz="0" w:space="0" w:color="auto"/>
                <w:left w:val="none" w:sz="0" w:space="0" w:color="auto"/>
                <w:bottom w:val="none" w:sz="0" w:space="0" w:color="auto"/>
                <w:right w:val="none" w:sz="0" w:space="0" w:color="auto"/>
              </w:divBdr>
              <w:divsChild>
                <w:div w:id="189558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841058">
          <w:marLeft w:val="0"/>
          <w:marRight w:val="0"/>
          <w:marTop w:val="300"/>
          <w:marBottom w:val="0"/>
          <w:divBdr>
            <w:top w:val="none" w:sz="0" w:space="0" w:color="auto"/>
            <w:left w:val="none" w:sz="0" w:space="0" w:color="auto"/>
            <w:bottom w:val="none" w:sz="0" w:space="0" w:color="auto"/>
            <w:right w:val="none" w:sz="0" w:space="0" w:color="auto"/>
          </w:divBdr>
          <w:divsChild>
            <w:div w:id="471680230">
              <w:marLeft w:val="0"/>
              <w:marRight w:val="0"/>
              <w:marTop w:val="0"/>
              <w:marBottom w:val="0"/>
              <w:divBdr>
                <w:top w:val="none" w:sz="0" w:space="0" w:color="auto"/>
                <w:left w:val="none" w:sz="0" w:space="0" w:color="auto"/>
                <w:bottom w:val="none" w:sz="0" w:space="0" w:color="auto"/>
                <w:right w:val="none" w:sz="0" w:space="0" w:color="auto"/>
              </w:divBdr>
              <w:divsChild>
                <w:div w:id="1238395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3305">
      <w:bodyDiv w:val="1"/>
      <w:marLeft w:val="0"/>
      <w:marRight w:val="0"/>
      <w:marTop w:val="0"/>
      <w:marBottom w:val="0"/>
      <w:divBdr>
        <w:top w:val="none" w:sz="0" w:space="0" w:color="auto"/>
        <w:left w:val="none" w:sz="0" w:space="0" w:color="auto"/>
        <w:bottom w:val="none" w:sz="0" w:space="0" w:color="auto"/>
        <w:right w:val="none" w:sz="0" w:space="0" w:color="auto"/>
      </w:divBdr>
      <w:divsChild>
        <w:div w:id="1100759151">
          <w:marLeft w:val="0"/>
          <w:marRight w:val="0"/>
          <w:marTop w:val="0"/>
          <w:marBottom w:val="0"/>
          <w:divBdr>
            <w:top w:val="none" w:sz="0" w:space="0" w:color="auto"/>
            <w:left w:val="none" w:sz="0" w:space="0" w:color="auto"/>
            <w:bottom w:val="none" w:sz="0" w:space="0" w:color="auto"/>
            <w:right w:val="none" w:sz="0" w:space="0" w:color="auto"/>
          </w:divBdr>
        </w:div>
        <w:div w:id="1836995950">
          <w:marLeft w:val="0"/>
          <w:marRight w:val="0"/>
          <w:marTop w:val="0"/>
          <w:marBottom w:val="0"/>
          <w:divBdr>
            <w:top w:val="none" w:sz="0" w:space="0" w:color="auto"/>
            <w:left w:val="none" w:sz="0" w:space="0" w:color="auto"/>
            <w:bottom w:val="none" w:sz="0" w:space="0" w:color="auto"/>
            <w:right w:val="none" w:sz="0" w:space="0" w:color="auto"/>
          </w:divBdr>
          <w:divsChild>
            <w:div w:id="2056928069">
              <w:marLeft w:val="0"/>
              <w:marRight w:val="0"/>
              <w:marTop w:val="0"/>
              <w:marBottom w:val="0"/>
              <w:divBdr>
                <w:top w:val="none" w:sz="0" w:space="0" w:color="auto"/>
                <w:left w:val="none" w:sz="0" w:space="0" w:color="auto"/>
                <w:bottom w:val="none" w:sz="0" w:space="0" w:color="auto"/>
                <w:right w:val="none" w:sz="0" w:space="0" w:color="auto"/>
              </w:divBdr>
            </w:div>
          </w:divsChild>
        </w:div>
        <w:div w:id="57753963">
          <w:marLeft w:val="0"/>
          <w:marRight w:val="0"/>
          <w:marTop w:val="0"/>
          <w:marBottom w:val="0"/>
          <w:divBdr>
            <w:top w:val="none" w:sz="0" w:space="0" w:color="auto"/>
            <w:left w:val="none" w:sz="0" w:space="0" w:color="auto"/>
            <w:bottom w:val="none" w:sz="0" w:space="0" w:color="auto"/>
            <w:right w:val="none" w:sz="0" w:space="0" w:color="auto"/>
          </w:divBdr>
        </w:div>
        <w:div w:id="1334796038">
          <w:marLeft w:val="0"/>
          <w:marRight w:val="0"/>
          <w:marTop w:val="0"/>
          <w:marBottom w:val="0"/>
          <w:divBdr>
            <w:top w:val="none" w:sz="0" w:space="0" w:color="auto"/>
            <w:left w:val="none" w:sz="0" w:space="0" w:color="auto"/>
            <w:bottom w:val="none" w:sz="0" w:space="0" w:color="auto"/>
            <w:right w:val="none" w:sz="0" w:space="0" w:color="auto"/>
          </w:divBdr>
          <w:divsChild>
            <w:div w:id="1022633962">
              <w:marLeft w:val="0"/>
              <w:marRight w:val="0"/>
              <w:marTop w:val="0"/>
              <w:marBottom w:val="0"/>
              <w:divBdr>
                <w:top w:val="none" w:sz="0" w:space="0" w:color="auto"/>
                <w:left w:val="none" w:sz="0" w:space="0" w:color="auto"/>
                <w:bottom w:val="none" w:sz="0" w:space="0" w:color="auto"/>
                <w:right w:val="none" w:sz="0" w:space="0" w:color="auto"/>
              </w:divBdr>
            </w:div>
          </w:divsChild>
        </w:div>
        <w:div w:id="359358313">
          <w:marLeft w:val="0"/>
          <w:marRight w:val="0"/>
          <w:marTop w:val="0"/>
          <w:marBottom w:val="0"/>
          <w:divBdr>
            <w:top w:val="none" w:sz="0" w:space="0" w:color="auto"/>
            <w:left w:val="none" w:sz="0" w:space="0" w:color="auto"/>
            <w:bottom w:val="none" w:sz="0" w:space="0" w:color="auto"/>
            <w:right w:val="none" w:sz="0" w:space="0" w:color="auto"/>
          </w:divBdr>
        </w:div>
        <w:div w:id="2083791788">
          <w:marLeft w:val="0"/>
          <w:marRight w:val="0"/>
          <w:marTop w:val="0"/>
          <w:marBottom w:val="0"/>
          <w:divBdr>
            <w:top w:val="none" w:sz="0" w:space="0" w:color="auto"/>
            <w:left w:val="none" w:sz="0" w:space="0" w:color="auto"/>
            <w:bottom w:val="none" w:sz="0" w:space="0" w:color="auto"/>
            <w:right w:val="none" w:sz="0" w:space="0" w:color="auto"/>
          </w:divBdr>
          <w:divsChild>
            <w:div w:id="1700930152">
              <w:marLeft w:val="0"/>
              <w:marRight w:val="0"/>
              <w:marTop w:val="0"/>
              <w:marBottom w:val="0"/>
              <w:divBdr>
                <w:top w:val="none" w:sz="0" w:space="0" w:color="auto"/>
                <w:left w:val="none" w:sz="0" w:space="0" w:color="auto"/>
                <w:bottom w:val="none" w:sz="0" w:space="0" w:color="auto"/>
                <w:right w:val="none" w:sz="0" w:space="0" w:color="auto"/>
              </w:divBdr>
            </w:div>
          </w:divsChild>
        </w:div>
        <w:div w:id="397436045">
          <w:marLeft w:val="0"/>
          <w:marRight w:val="0"/>
          <w:marTop w:val="0"/>
          <w:marBottom w:val="0"/>
          <w:divBdr>
            <w:top w:val="none" w:sz="0" w:space="0" w:color="auto"/>
            <w:left w:val="none" w:sz="0" w:space="0" w:color="auto"/>
            <w:bottom w:val="none" w:sz="0" w:space="0" w:color="auto"/>
            <w:right w:val="none" w:sz="0" w:space="0" w:color="auto"/>
          </w:divBdr>
        </w:div>
        <w:div w:id="403721554">
          <w:marLeft w:val="0"/>
          <w:marRight w:val="0"/>
          <w:marTop w:val="0"/>
          <w:marBottom w:val="0"/>
          <w:divBdr>
            <w:top w:val="none" w:sz="0" w:space="0" w:color="auto"/>
            <w:left w:val="none" w:sz="0" w:space="0" w:color="auto"/>
            <w:bottom w:val="none" w:sz="0" w:space="0" w:color="auto"/>
            <w:right w:val="none" w:sz="0" w:space="0" w:color="auto"/>
          </w:divBdr>
          <w:divsChild>
            <w:div w:id="272203408">
              <w:marLeft w:val="0"/>
              <w:marRight w:val="0"/>
              <w:marTop w:val="0"/>
              <w:marBottom w:val="0"/>
              <w:divBdr>
                <w:top w:val="none" w:sz="0" w:space="0" w:color="auto"/>
                <w:left w:val="none" w:sz="0" w:space="0" w:color="auto"/>
                <w:bottom w:val="none" w:sz="0" w:space="0" w:color="auto"/>
                <w:right w:val="none" w:sz="0" w:space="0" w:color="auto"/>
              </w:divBdr>
            </w:div>
          </w:divsChild>
        </w:div>
        <w:div w:id="1366062582">
          <w:marLeft w:val="0"/>
          <w:marRight w:val="0"/>
          <w:marTop w:val="0"/>
          <w:marBottom w:val="0"/>
          <w:divBdr>
            <w:top w:val="none" w:sz="0" w:space="0" w:color="auto"/>
            <w:left w:val="none" w:sz="0" w:space="0" w:color="auto"/>
            <w:bottom w:val="none" w:sz="0" w:space="0" w:color="auto"/>
            <w:right w:val="none" w:sz="0" w:space="0" w:color="auto"/>
          </w:divBdr>
        </w:div>
        <w:div w:id="1455323922">
          <w:marLeft w:val="0"/>
          <w:marRight w:val="0"/>
          <w:marTop w:val="0"/>
          <w:marBottom w:val="0"/>
          <w:divBdr>
            <w:top w:val="none" w:sz="0" w:space="0" w:color="auto"/>
            <w:left w:val="none" w:sz="0" w:space="0" w:color="auto"/>
            <w:bottom w:val="none" w:sz="0" w:space="0" w:color="auto"/>
            <w:right w:val="none" w:sz="0" w:space="0" w:color="auto"/>
          </w:divBdr>
          <w:divsChild>
            <w:div w:id="441149583">
              <w:marLeft w:val="0"/>
              <w:marRight w:val="0"/>
              <w:marTop w:val="0"/>
              <w:marBottom w:val="0"/>
              <w:divBdr>
                <w:top w:val="none" w:sz="0" w:space="0" w:color="auto"/>
                <w:left w:val="none" w:sz="0" w:space="0" w:color="auto"/>
                <w:bottom w:val="none" w:sz="0" w:space="0" w:color="auto"/>
                <w:right w:val="none" w:sz="0" w:space="0" w:color="auto"/>
              </w:divBdr>
            </w:div>
          </w:divsChild>
        </w:div>
        <w:div w:id="58794740">
          <w:marLeft w:val="0"/>
          <w:marRight w:val="0"/>
          <w:marTop w:val="0"/>
          <w:marBottom w:val="0"/>
          <w:divBdr>
            <w:top w:val="none" w:sz="0" w:space="0" w:color="auto"/>
            <w:left w:val="none" w:sz="0" w:space="0" w:color="auto"/>
            <w:bottom w:val="none" w:sz="0" w:space="0" w:color="auto"/>
            <w:right w:val="none" w:sz="0" w:space="0" w:color="auto"/>
          </w:divBdr>
        </w:div>
        <w:div w:id="1977055977">
          <w:marLeft w:val="0"/>
          <w:marRight w:val="0"/>
          <w:marTop w:val="0"/>
          <w:marBottom w:val="0"/>
          <w:divBdr>
            <w:top w:val="none" w:sz="0" w:space="0" w:color="auto"/>
            <w:left w:val="none" w:sz="0" w:space="0" w:color="auto"/>
            <w:bottom w:val="none" w:sz="0" w:space="0" w:color="auto"/>
            <w:right w:val="none" w:sz="0" w:space="0" w:color="auto"/>
          </w:divBdr>
          <w:divsChild>
            <w:div w:id="2059279412">
              <w:marLeft w:val="0"/>
              <w:marRight w:val="0"/>
              <w:marTop w:val="0"/>
              <w:marBottom w:val="0"/>
              <w:divBdr>
                <w:top w:val="none" w:sz="0" w:space="0" w:color="auto"/>
                <w:left w:val="none" w:sz="0" w:space="0" w:color="auto"/>
                <w:bottom w:val="none" w:sz="0" w:space="0" w:color="auto"/>
                <w:right w:val="none" w:sz="0" w:space="0" w:color="auto"/>
              </w:divBdr>
            </w:div>
          </w:divsChild>
        </w:div>
        <w:div w:id="1747653595">
          <w:marLeft w:val="0"/>
          <w:marRight w:val="0"/>
          <w:marTop w:val="0"/>
          <w:marBottom w:val="0"/>
          <w:divBdr>
            <w:top w:val="none" w:sz="0" w:space="0" w:color="auto"/>
            <w:left w:val="none" w:sz="0" w:space="0" w:color="auto"/>
            <w:bottom w:val="none" w:sz="0" w:space="0" w:color="auto"/>
            <w:right w:val="none" w:sz="0" w:space="0" w:color="auto"/>
          </w:divBdr>
        </w:div>
        <w:div w:id="561135698">
          <w:marLeft w:val="0"/>
          <w:marRight w:val="0"/>
          <w:marTop w:val="0"/>
          <w:marBottom w:val="0"/>
          <w:divBdr>
            <w:top w:val="none" w:sz="0" w:space="0" w:color="auto"/>
            <w:left w:val="none" w:sz="0" w:space="0" w:color="auto"/>
            <w:bottom w:val="none" w:sz="0" w:space="0" w:color="auto"/>
            <w:right w:val="none" w:sz="0" w:space="0" w:color="auto"/>
          </w:divBdr>
          <w:divsChild>
            <w:div w:id="1240675199">
              <w:marLeft w:val="0"/>
              <w:marRight w:val="0"/>
              <w:marTop w:val="0"/>
              <w:marBottom w:val="0"/>
              <w:divBdr>
                <w:top w:val="none" w:sz="0" w:space="0" w:color="auto"/>
                <w:left w:val="none" w:sz="0" w:space="0" w:color="auto"/>
                <w:bottom w:val="none" w:sz="0" w:space="0" w:color="auto"/>
                <w:right w:val="none" w:sz="0" w:space="0" w:color="auto"/>
              </w:divBdr>
            </w:div>
          </w:divsChild>
        </w:div>
        <w:div w:id="1575823247">
          <w:marLeft w:val="0"/>
          <w:marRight w:val="0"/>
          <w:marTop w:val="300"/>
          <w:marBottom w:val="0"/>
          <w:divBdr>
            <w:top w:val="none" w:sz="0" w:space="0" w:color="auto"/>
            <w:left w:val="none" w:sz="0" w:space="0" w:color="auto"/>
            <w:bottom w:val="none" w:sz="0" w:space="0" w:color="auto"/>
            <w:right w:val="none" w:sz="0" w:space="0" w:color="auto"/>
          </w:divBdr>
          <w:divsChild>
            <w:div w:id="1807813008">
              <w:marLeft w:val="0"/>
              <w:marRight w:val="0"/>
              <w:marTop w:val="0"/>
              <w:marBottom w:val="0"/>
              <w:divBdr>
                <w:top w:val="none" w:sz="0" w:space="0" w:color="auto"/>
                <w:left w:val="none" w:sz="0" w:space="0" w:color="auto"/>
                <w:bottom w:val="none" w:sz="0" w:space="0" w:color="auto"/>
                <w:right w:val="none" w:sz="0" w:space="0" w:color="auto"/>
              </w:divBdr>
              <w:divsChild>
                <w:div w:id="56468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805540">
          <w:marLeft w:val="0"/>
          <w:marRight w:val="0"/>
          <w:marTop w:val="300"/>
          <w:marBottom w:val="0"/>
          <w:divBdr>
            <w:top w:val="none" w:sz="0" w:space="0" w:color="auto"/>
            <w:left w:val="none" w:sz="0" w:space="0" w:color="auto"/>
            <w:bottom w:val="none" w:sz="0" w:space="0" w:color="auto"/>
            <w:right w:val="none" w:sz="0" w:space="0" w:color="auto"/>
          </w:divBdr>
          <w:divsChild>
            <w:div w:id="1979527513">
              <w:marLeft w:val="0"/>
              <w:marRight w:val="0"/>
              <w:marTop w:val="0"/>
              <w:marBottom w:val="0"/>
              <w:divBdr>
                <w:top w:val="none" w:sz="0" w:space="0" w:color="auto"/>
                <w:left w:val="none" w:sz="0" w:space="0" w:color="auto"/>
                <w:bottom w:val="none" w:sz="0" w:space="0" w:color="auto"/>
                <w:right w:val="none" w:sz="0" w:space="0" w:color="auto"/>
              </w:divBdr>
              <w:divsChild>
                <w:div w:id="47155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6978">
          <w:marLeft w:val="0"/>
          <w:marRight w:val="0"/>
          <w:marTop w:val="300"/>
          <w:marBottom w:val="0"/>
          <w:divBdr>
            <w:top w:val="none" w:sz="0" w:space="0" w:color="auto"/>
            <w:left w:val="none" w:sz="0" w:space="0" w:color="auto"/>
            <w:bottom w:val="none" w:sz="0" w:space="0" w:color="auto"/>
            <w:right w:val="none" w:sz="0" w:space="0" w:color="auto"/>
          </w:divBdr>
          <w:divsChild>
            <w:div w:id="945697702">
              <w:marLeft w:val="0"/>
              <w:marRight w:val="0"/>
              <w:marTop w:val="0"/>
              <w:marBottom w:val="0"/>
              <w:divBdr>
                <w:top w:val="none" w:sz="0" w:space="0" w:color="auto"/>
                <w:left w:val="none" w:sz="0" w:space="0" w:color="auto"/>
                <w:bottom w:val="none" w:sz="0" w:space="0" w:color="auto"/>
                <w:right w:val="none" w:sz="0" w:space="0" w:color="auto"/>
              </w:divBdr>
              <w:divsChild>
                <w:div w:id="1236092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2799">
          <w:marLeft w:val="0"/>
          <w:marRight w:val="0"/>
          <w:marTop w:val="300"/>
          <w:marBottom w:val="0"/>
          <w:divBdr>
            <w:top w:val="none" w:sz="0" w:space="0" w:color="auto"/>
            <w:left w:val="none" w:sz="0" w:space="0" w:color="auto"/>
            <w:bottom w:val="none" w:sz="0" w:space="0" w:color="auto"/>
            <w:right w:val="none" w:sz="0" w:space="0" w:color="auto"/>
          </w:divBdr>
          <w:divsChild>
            <w:div w:id="2131892836">
              <w:marLeft w:val="0"/>
              <w:marRight w:val="0"/>
              <w:marTop w:val="0"/>
              <w:marBottom w:val="0"/>
              <w:divBdr>
                <w:top w:val="none" w:sz="0" w:space="0" w:color="auto"/>
                <w:left w:val="none" w:sz="0" w:space="0" w:color="auto"/>
                <w:bottom w:val="none" w:sz="0" w:space="0" w:color="auto"/>
                <w:right w:val="none" w:sz="0" w:space="0" w:color="auto"/>
              </w:divBdr>
              <w:divsChild>
                <w:div w:id="16706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853">
      <w:bodyDiv w:val="1"/>
      <w:marLeft w:val="0"/>
      <w:marRight w:val="0"/>
      <w:marTop w:val="0"/>
      <w:marBottom w:val="0"/>
      <w:divBdr>
        <w:top w:val="none" w:sz="0" w:space="0" w:color="auto"/>
        <w:left w:val="none" w:sz="0" w:space="0" w:color="auto"/>
        <w:bottom w:val="none" w:sz="0" w:space="0" w:color="auto"/>
        <w:right w:val="none" w:sz="0" w:space="0" w:color="auto"/>
      </w:divBdr>
      <w:divsChild>
        <w:div w:id="1870222591">
          <w:marLeft w:val="0"/>
          <w:marRight w:val="0"/>
          <w:marTop w:val="0"/>
          <w:marBottom w:val="0"/>
          <w:divBdr>
            <w:top w:val="none" w:sz="0" w:space="0" w:color="auto"/>
            <w:left w:val="none" w:sz="0" w:space="0" w:color="auto"/>
            <w:bottom w:val="none" w:sz="0" w:space="0" w:color="auto"/>
            <w:right w:val="none" w:sz="0" w:space="0" w:color="auto"/>
          </w:divBdr>
        </w:div>
        <w:div w:id="1235702884">
          <w:marLeft w:val="0"/>
          <w:marRight w:val="0"/>
          <w:marTop w:val="0"/>
          <w:marBottom w:val="0"/>
          <w:divBdr>
            <w:top w:val="none" w:sz="0" w:space="0" w:color="auto"/>
            <w:left w:val="none" w:sz="0" w:space="0" w:color="auto"/>
            <w:bottom w:val="none" w:sz="0" w:space="0" w:color="auto"/>
            <w:right w:val="none" w:sz="0" w:space="0" w:color="auto"/>
          </w:divBdr>
          <w:divsChild>
            <w:div w:id="1831214991">
              <w:marLeft w:val="0"/>
              <w:marRight w:val="0"/>
              <w:marTop w:val="0"/>
              <w:marBottom w:val="0"/>
              <w:divBdr>
                <w:top w:val="none" w:sz="0" w:space="0" w:color="auto"/>
                <w:left w:val="none" w:sz="0" w:space="0" w:color="auto"/>
                <w:bottom w:val="none" w:sz="0" w:space="0" w:color="auto"/>
                <w:right w:val="none" w:sz="0" w:space="0" w:color="auto"/>
              </w:divBdr>
            </w:div>
          </w:divsChild>
        </w:div>
        <w:div w:id="382876609">
          <w:marLeft w:val="0"/>
          <w:marRight w:val="0"/>
          <w:marTop w:val="0"/>
          <w:marBottom w:val="0"/>
          <w:divBdr>
            <w:top w:val="none" w:sz="0" w:space="0" w:color="auto"/>
            <w:left w:val="none" w:sz="0" w:space="0" w:color="auto"/>
            <w:bottom w:val="none" w:sz="0" w:space="0" w:color="auto"/>
            <w:right w:val="none" w:sz="0" w:space="0" w:color="auto"/>
          </w:divBdr>
        </w:div>
        <w:div w:id="1674868689">
          <w:marLeft w:val="0"/>
          <w:marRight w:val="0"/>
          <w:marTop w:val="0"/>
          <w:marBottom w:val="0"/>
          <w:divBdr>
            <w:top w:val="none" w:sz="0" w:space="0" w:color="auto"/>
            <w:left w:val="none" w:sz="0" w:space="0" w:color="auto"/>
            <w:bottom w:val="none" w:sz="0" w:space="0" w:color="auto"/>
            <w:right w:val="none" w:sz="0" w:space="0" w:color="auto"/>
          </w:divBdr>
          <w:divsChild>
            <w:div w:id="1783650800">
              <w:marLeft w:val="0"/>
              <w:marRight w:val="0"/>
              <w:marTop w:val="0"/>
              <w:marBottom w:val="0"/>
              <w:divBdr>
                <w:top w:val="none" w:sz="0" w:space="0" w:color="auto"/>
                <w:left w:val="none" w:sz="0" w:space="0" w:color="auto"/>
                <w:bottom w:val="none" w:sz="0" w:space="0" w:color="auto"/>
                <w:right w:val="none" w:sz="0" w:space="0" w:color="auto"/>
              </w:divBdr>
            </w:div>
          </w:divsChild>
        </w:div>
        <w:div w:id="788663078">
          <w:marLeft w:val="0"/>
          <w:marRight w:val="0"/>
          <w:marTop w:val="0"/>
          <w:marBottom w:val="0"/>
          <w:divBdr>
            <w:top w:val="none" w:sz="0" w:space="0" w:color="auto"/>
            <w:left w:val="none" w:sz="0" w:space="0" w:color="auto"/>
            <w:bottom w:val="none" w:sz="0" w:space="0" w:color="auto"/>
            <w:right w:val="none" w:sz="0" w:space="0" w:color="auto"/>
          </w:divBdr>
        </w:div>
        <w:div w:id="759302357">
          <w:marLeft w:val="0"/>
          <w:marRight w:val="0"/>
          <w:marTop w:val="0"/>
          <w:marBottom w:val="0"/>
          <w:divBdr>
            <w:top w:val="none" w:sz="0" w:space="0" w:color="auto"/>
            <w:left w:val="none" w:sz="0" w:space="0" w:color="auto"/>
            <w:bottom w:val="none" w:sz="0" w:space="0" w:color="auto"/>
            <w:right w:val="none" w:sz="0" w:space="0" w:color="auto"/>
          </w:divBdr>
          <w:divsChild>
            <w:div w:id="1327323447">
              <w:marLeft w:val="0"/>
              <w:marRight w:val="0"/>
              <w:marTop w:val="0"/>
              <w:marBottom w:val="0"/>
              <w:divBdr>
                <w:top w:val="none" w:sz="0" w:space="0" w:color="auto"/>
                <w:left w:val="none" w:sz="0" w:space="0" w:color="auto"/>
                <w:bottom w:val="none" w:sz="0" w:space="0" w:color="auto"/>
                <w:right w:val="none" w:sz="0" w:space="0" w:color="auto"/>
              </w:divBdr>
            </w:div>
          </w:divsChild>
        </w:div>
        <w:div w:id="1877884245">
          <w:marLeft w:val="0"/>
          <w:marRight w:val="0"/>
          <w:marTop w:val="0"/>
          <w:marBottom w:val="0"/>
          <w:divBdr>
            <w:top w:val="none" w:sz="0" w:space="0" w:color="auto"/>
            <w:left w:val="none" w:sz="0" w:space="0" w:color="auto"/>
            <w:bottom w:val="none" w:sz="0" w:space="0" w:color="auto"/>
            <w:right w:val="none" w:sz="0" w:space="0" w:color="auto"/>
          </w:divBdr>
        </w:div>
        <w:div w:id="488792080">
          <w:marLeft w:val="0"/>
          <w:marRight w:val="0"/>
          <w:marTop w:val="0"/>
          <w:marBottom w:val="0"/>
          <w:divBdr>
            <w:top w:val="none" w:sz="0" w:space="0" w:color="auto"/>
            <w:left w:val="none" w:sz="0" w:space="0" w:color="auto"/>
            <w:bottom w:val="none" w:sz="0" w:space="0" w:color="auto"/>
            <w:right w:val="none" w:sz="0" w:space="0" w:color="auto"/>
          </w:divBdr>
          <w:divsChild>
            <w:div w:id="2033724697">
              <w:marLeft w:val="0"/>
              <w:marRight w:val="0"/>
              <w:marTop w:val="0"/>
              <w:marBottom w:val="0"/>
              <w:divBdr>
                <w:top w:val="none" w:sz="0" w:space="0" w:color="auto"/>
                <w:left w:val="none" w:sz="0" w:space="0" w:color="auto"/>
                <w:bottom w:val="none" w:sz="0" w:space="0" w:color="auto"/>
                <w:right w:val="none" w:sz="0" w:space="0" w:color="auto"/>
              </w:divBdr>
            </w:div>
          </w:divsChild>
        </w:div>
        <w:div w:id="1505434197">
          <w:marLeft w:val="0"/>
          <w:marRight w:val="0"/>
          <w:marTop w:val="0"/>
          <w:marBottom w:val="0"/>
          <w:divBdr>
            <w:top w:val="none" w:sz="0" w:space="0" w:color="auto"/>
            <w:left w:val="none" w:sz="0" w:space="0" w:color="auto"/>
            <w:bottom w:val="none" w:sz="0" w:space="0" w:color="auto"/>
            <w:right w:val="none" w:sz="0" w:space="0" w:color="auto"/>
          </w:divBdr>
        </w:div>
        <w:div w:id="991838033">
          <w:marLeft w:val="0"/>
          <w:marRight w:val="0"/>
          <w:marTop w:val="0"/>
          <w:marBottom w:val="0"/>
          <w:divBdr>
            <w:top w:val="none" w:sz="0" w:space="0" w:color="auto"/>
            <w:left w:val="none" w:sz="0" w:space="0" w:color="auto"/>
            <w:bottom w:val="none" w:sz="0" w:space="0" w:color="auto"/>
            <w:right w:val="none" w:sz="0" w:space="0" w:color="auto"/>
          </w:divBdr>
          <w:divsChild>
            <w:div w:id="850990853">
              <w:marLeft w:val="0"/>
              <w:marRight w:val="0"/>
              <w:marTop w:val="0"/>
              <w:marBottom w:val="0"/>
              <w:divBdr>
                <w:top w:val="none" w:sz="0" w:space="0" w:color="auto"/>
                <w:left w:val="none" w:sz="0" w:space="0" w:color="auto"/>
                <w:bottom w:val="none" w:sz="0" w:space="0" w:color="auto"/>
                <w:right w:val="none" w:sz="0" w:space="0" w:color="auto"/>
              </w:divBdr>
            </w:div>
          </w:divsChild>
        </w:div>
        <w:div w:id="355157549">
          <w:marLeft w:val="0"/>
          <w:marRight w:val="0"/>
          <w:marTop w:val="0"/>
          <w:marBottom w:val="0"/>
          <w:divBdr>
            <w:top w:val="none" w:sz="0" w:space="0" w:color="auto"/>
            <w:left w:val="none" w:sz="0" w:space="0" w:color="auto"/>
            <w:bottom w:val="none" w:sz="0" w:space="0" w:color="auto"/>
            <w:right w:val="none" w:sz="0" w:space="0" w:color="auto"/>
          </w:divBdr>
        </w:div>
        <w:div w:id="178736385">
          <w:marLeft w:val="0"/>
          <w:marRight w:val="0"/>
          <w:marTop w:val="0"/>
          <w:marBottom w:val="0"/>
          <w:divBdr>
            <w:top w:val="none" w:sz="0" w:space="0" w:color="auto"/>
            <w:left w:val="none" w:sz="0" w:space="0" w:color="auto"/>
            <w:bottom w:val="none" w:sz="0" w:space="0" w:color="auto"/>
            <w:right w:val="none" w:sz="0" w:space="0" w:color="auto"/>
          </w:divBdr>
          <w:divsChild>
            <w:div w:id="1276132820">
              <w:marLeft w:val="0"/>
              <w:marRight w:val="0"/>
              <w:marTop w:val="0"/>
              <w:marBottom w:val="0"/>
              <w:divBdr>
                <w:top w:val="none" w:sz="0" w:space="0" w:color="auto"/>
                <w:left w:val="none" w:sz="0" w:space="0" w:color="auto"/>
                <w:bottom w:val="none" w:sz="0" w:space="0" w:color="auto"/>
                <w:right w:val="none" w:sz="0" w:space="0" w:color="auto"/>
              </w:divBdr>
            </w:div>
          </w:divsChild>
        </w:div>
        <w:div w:id="942035181">
          <w:marLeft w:val="0"/>
          <w:marRight w:val="0"/>
          <w:marTop w:val="0"/>
          <w:marBottom w:val="0"/>
          <w:divBdr>
            <w:top w:val="none" w:sz="0" w:space="0" w:color="auto"/>
            <w:left w:val="none" w:sz="0" w:space="0" w:color="auto"/>
            <w:bottom w:val="none" w:sz="0" w:space="0" w:color="auto"/>
            <w:right w:val="none" w:sz="0" w:space="0" w:color="auto"/>
          </w:divBdr>
        </w:div>
        <w:div w:id="904680880">
          <w:marLeft w:val="0"/>
          <w:marRight w:val="0"/>
          <w:marTop w:val="0"/>
          <w:marBottom w:val="0"/>
          <w:divBdr>
            <w:top w:val="none" w:sz="0" w:space="0" w:color="auto"/>
            <w:left w:val="none" w:sz="0" w:space="0" w:color="auto"/>
            <w:bottom w:val="none" w:sz="0" w:space="0" w:color="auto"/>
            <w:right w:val="none" w:sz="0" w:space="0" w:color="auto"/>
          </w:divBdr>
          <w:divsChild>
            <w:div w:id="763574140">
              <w:marLeft w:val="0"/>
              <w:marRight w:val="0"/>
              <w:marTop w:val="0"/>
              <w:marBottom w:val="0"/>
              <w:divBdr>
                <w:top w:val="none" w:sz="0" w:space="0" w:color="auto"/>
                <w:left w:val="none" w:sz="0" w:space="0" w:color="auto"/>
                <w:bottom w:val="none" w:sz="0" w:space="0" w:color="auto"/>
                <w:right w:val="none" w:sz="0" w:space="0" w:color="auto"/>
              </w:divBdr>
            </w:div>
          </w:divsChild>
        </w:div>
        <w:div w:id="186064168">
          <w:marLeft w:val="0"/>
          <w:marRight w:val="0"/>
          <w:marTop w:val="300"/>
          <w:marBottom w:val="0"/>
          <w:divBdr>
            <w:top w:val="none" w:sz="0" w:space="0" w:color="auto"/>
            <w:left w:val="none" w:sz="0" w:space="0" w:color="auto"/>
            <w:bottom w:val="none" w:sz="0" w:space="0" w:color="auto"/>
            <w:right w:val="none" w:sz="0" w:space="0" w:color="auto"/>
          </w:divBdr>
          <w:divsChild>
            <w:div w:id="539586308">
              <w:marLeft w:val="0"/>
              <w:marRight w:val="0"/>
              <w:marTop w:val="0"/>
              <w:marBottom w:val="0"/>
              <w:divBdr>
                <w:top w:val="none" w:sz="0" w:space="0" w:color="auto"/>
                <w:left w:val="none" w:sz="0" w:space="0" w:color="auto"/>
                <w:bottom w:val="none" w:sz="0" w:space="0" w:color="auto"/>
                <w:right w:val="none" w:sz="0" w:space="0" w:color="auto"/>
              </w:divBdr>
              <w:divsChild>
                <w:div w:id="178422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360861">
          <w:marLeft w:val="0"/>
          <w:marRight w:val="0"/>
          <w:marTop w:val="300"/>
          <w:marBottom w:val="0"/>
          <w:divBdr>
            <w:top w:val="none" w:sz="0" w:space="0" w:color="auto"/>
            <w:left w:val="none" w:sz="0" w:space="0" w:color="auto"/>
            <w:bottom w:val="none" w:sz="0" w:space="0" w:color="auto"/>
            <w:right w:val="none" w:sz="0" w:space="0" w:color="auto"/>
          </w:divBdr>
          <w:divsChild>
            <w:div w:id="412748196">
              <w:marLeft w:val="0"/>
              <w:marRight w:val="0"/>
              <w:marTop w:val="0"/>
              <w:marBottom w:val="0"/>
              <w:divBdr>
                <w:top w:val="none" w:sz="0" w:space="0" w:color="auto"/>
                <w:left w:val="none" w:sz="0" w:space="0" w:color="auto"/>
                <w:bottom w:val="none" w:sz="0" w:space="0" w:color="auto"/>
                <w:right w:val="none" w:sz="0" w:space="0" w:color="auto"/>
              </w:divBdr>
              <w:divsChild>
                <w:div w:id="19138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012362">
          <w:marLeft w:val="0"/>
          <w:marRight w:val="0"/>
          <w:marTop w:val="300"/>
          <w:marBottom w:val="0"/>
          <w:divBdr>
            <w:top w:val="none" w:sz="0" w:space="0" w:color="auto"/>
            <w:left w:val="none" w:sz="0" w:space="0" w:color="auto"/>
            <w:bottom w:val="none" w:sz="0" w:space="0" w:color="auto"/>
            <w:right w:val="none" w:sz="0" w:space="0" w:color="auto"/>
          </w:divBdr>
          <w:divsChild>
            <w:div w:id="210460447">
              <w:marLeft w:val="0"/>
              <w:marRight w:val="0"/>
              <w:marTop w:val="0"/>
              <w:marBottom w:val="0"/>
              <w:divBdr>
                <w:top w:val="none" w:sz="0" w:space="0" w:color="auto"/>
                <w:left w:val="none" w:sz="0" w:space="0" w:color="auto"/>
                <w:bottom w:val="none" w:sz="0" w:space="0" w:color="auto"/>
                <w:right w:val="none" w:sz="0" w:space="0" w:color="auto"/>
              </w:divBdr>
              <w:divsChild>
                <w:div w:id="186725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30343">
          <w:marLeft w:val="0"/>
          <w:marRight w:val="0"/>
          <w:marTop w:val="300"/>
          <w:marBottom w:val="0"/>
          <w:divBdr>
            <w:top w:val="none" w:sz="0" w:space="0" w:color="auto"/>
            <w:left w:val="none" w:sz="0" w:space="0" w:color="auto"/>
            <w:bottom w:val="none" w:sz="0" w:space="0" w:color="auto"/>
            <w:right w:val="none" w:sz="0" w:space="0" w:color="auto"/>
          </w:divBdr>
          <w:divsChild>
            <w:div w:id="1875533709">
              <w:marLeft w:val="0"/>
              <w:marRight w:val="0"/>
              <w:marTop w:val="0"/>
              <w:marBottom w:val="0"/>
              <w:divBdr>
                <w:top w:val="none" w:sz="0" w:space="0" w:color="auto"/>
                <w:left w:val="none" w:sz="0" w:space="0" w:color="auto"/>
                <w:bottom w:val="none" w:sz="0" w:space="0" w:color="auto"/>
                <w:right w:val="none" w:sz="0" w:space="0" w:color="auto"/>
              </w:divBdr>
              <w:divsChild>
                <w:div w:id="13720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6644">
      <w:bodyDiv w:val="1"/>
      <w:marLeft w:val="0"/>
      <w:marRight w:val="0"/>
      <w:marTop w:val="0"/>
      <w:marBottom w:val="0"/>
      <w:divBdr>
        <w:top w:val="none" w:sz="0" w:space="0" w:color="auto"/>
        <w:left w:val="none" w:sz="0" w:space="0" w:color="auto"/>
        <w:bottom w:val="none" w:sz="0" w:space="0" w:color="auto"/>
        <w:right w:val="none" w:sz="0" w:space="0" w:color="auto"/>
      </w:divBdr>
      <w:divsChild>
        <w:div w:id="1235166856">
          <w:marLeft w:val="0"/>
          <w:marRight w:val="0"/>
          <w:marTop w:val="0"/>
          <w:marBottom w:val="0"/>
          <w:divBdr>
            <w:top w:val="none" w:sz="0" w:space="0" w:color="auto"/>
            <w:left w:val="none" w:sz="0" w:space="0" w:color="auto"/>
            <w:bottom w:val="none" w:sz="0" w:space="0" w:color="auto"/>
            <w:right w:val="none" w:sz="0" w:space="0" w:color="auto"/>
          </w:divBdr>
        </w:div>
        <w:div w:id="1373119293">
          <w:marLeft w:val="0"/>
          <w:marRight w:val="0"/>
          <w:marTop w:val="0"/>
          <w:marBottom w:val="0"/>
          <w:divBdr>
            <w:top w:val="none" w:sz="0" w:space="0" w:color="auto"/>
            <w:left w:val="none" w:sz="0" w:space="0" w:color="auto"/>
            <w:bottom w:val="none" w:sz="0" w:space="0" w:color="auto"/>
            <w:right w:val="none" w:sz="0" w:space="0" w:color="auto"/>
          </w:divBdr>
          <w:divsChild>
            <w:div w:id="1297297593">
              <w:marLeft w:val="0"/>
              <w:marRight w:val="0"/>
              <w:marTop w:val="0"/>
              <w:marBottom w:val="0"/>
              <w:divBdr>
                <w:top w:val="none" w:sz="0" w:space="0" w:color="auto"/>
                <w:left w:val="none" w:sz="0" w:space="0" w:color="auto"/>
                <w:bottom w:val="none" w:sz="0" w:space="0" w:color="auto"/>
                <w:right w:val="none" w:sz="0" w:space="0" w:color="auto"/>
              </w:divBdr>
            </w:div>
          </w:divsChild>
        </w:div>
        <w:div w:id="2140418467">
          <w:marLeft w:val="0"/>
          <w:marRight w:val="0"/>
          <w:marTop w:val="0"/>
          <w:marBottom w:val="0"/>
          <w:divBdr>
            <w:top w:val="none" w:sz="0" w:space="0" w:color="auto"/>
            <w:left w:val="none" w:sz="0" w:space="0" w:color="auto"/>
            <w:bottom w:val="none" w:sz="0" w:space="0" w:color="auto"/>
            <w:right w:val="none" w:sz="0" w:space="0" w:color="auto"/>
          </w:divBdr>
        </w:div>
        <w:div w:id="2021734589">
          <w:marLeft w:val="0"/>
          <w:marRight w:val="0"/>
          <w:marTop w:val="0"/>
          <w:marBottom w:val="0"/>
          <w:divBdr>
            <w:top w:val="none" w:sz="0" w:space="0" w:color="auto"/>
            <w:left w:val="none" w:sz="0" w:space="0" w:color="auto"/>
            <w:bottom w:val="none" w:sz="0" w:space="0" w:color="auto"/>
            <w:right w:val="none" w:sz="0" w:space="0" w:color="auto"/>
          </w:divBdr>
          <w:divsChild>
            <w:div w:id="1211574214">
              <w:marLeft w:val="0"/>
              <w:marRight w:val="0"/>
              <w:marTop w:val="0"/>
              <w:marBottom w:val="0"/>
              <w:divBdr>
                <w:top w:val="none" w:sz="0" w:space="0" w:color="auto"/>
                <w:left w:val="none" w:sz="0" w:space="0" w:color="auto"/>
                <w:bottom w:val="none" w:sz="0" w:space="0" w:color="auto"/>
                <w:right w:val="none" w:sz="0" w:space="0" w:color="auto"/>
              </w:divBdr>
            </w:div>
          </w:divsChild>
        </w:div>
        <w:div w:id="850342790">
          <w:marLeft w:val="0"/>
          <w:marRight w:val="0"/>
          <w:marTop w:val="0"/>
          <w:marBottom w:val="0"/>
          <w:divBdr>
            <w:top w:val="none" w:sz="0" w:space="0" w:color="auto"/>
            <w:left w:val="none" w:sz="0" w:space="0" w:color="auto"/>
            <w:bottom w:val="none" w:sz="0" w:space="0" w:color="auto"/>
            <w:right w:val="none" w:sz="0" w:space="0" w:color="auto"/>
          </w:divBdr>
        </w:div>
        <w:div w:id="184708161">
          <w:marLeft w:val="0"/>
          <w:marRight w:val="0"/>
          <w:marTop w:val="0"/>
          <w:marBottom w:val="0"/>
          <w:divBdr>
            <w:top w:val="none" w:sz="0" w:space="0" w:color="auto"/>
            <w:left w:val="none" w:sz="0" w:space="0" w:color="auto"/>
            <w:bottom w:val="none" w:sz="0" w:space="0" w:color="auto"/>
            <w:right w:val="none" w:sz="0" w:space="0" w:color="auto"/>
          </w:divBdr>
          <w:divsChild>
            <w:div w:id="632560515">
              <w:marLeft w:val="0"/>
              <w:marRight w:val="0"/>
              <w:marTop w:val="0"/>
              <w:marBottom w:val="0"/>
              <w:divBdr>
                <w:top w:val="none" w:sz="0" w:space="0" w:color="auto"/>
                <w:left w:val="none" w:sz="0" w:space="0" w:color="auto"/>
                <w:bottom w:val="none" w:sz="0" w:space="0" w:color="auto"/>
                <w:right w:val="none" w:sz="0" w:space="0" w:color="auto"/>
              </w:divBdr>
            </w:div>
          </w:divsChild>
        </w:div>
        <w:div w:id="654071186">
          <w:marLeft w:val="0"/>
          <w:marRight w:val="0"/>
          <w:marTop w:val="0"/>
          <w:marBottom w:val="0"/>
          <w:divBdr>
            <w:top w:val="none" w:sz="0" w:space="0" w:color="auto"/>
            <w:left w:val="none" w:sz="0" w:space="0" w:color="auto"/>
            <w:bottom w:val="none" w:sz="0" w:space="0" w:color="auto"/>
            <w:right w:val="none" w:sz="0" w:space="0" w:color="auto"/>
          </w:divBdr>
        </w:div>
        <w:div w:id="1618097498">
          <w:marLeft w:val="0"/>
          <w:marRight w:val="0"/>
          <w:marTop w:val="0"/>
          <w:marBottom w:val="0"/>
          <w:divBdr>
            <w:top w:val="none" w:sz="0" w:space="0" w:color="auto"/>
            <w:left w:val="none" w:sz="0" w:space="0" w:color="auto"/>
            <w:bottom w:val="none" w:sz="0" w:space="0" w:color="auto"/>
            <w:right w:val="none" w:sz="0" w:space="0" w:color="auto"/>
          </w:divBdr>
          <w:divsChild>
            <w:div w:id="1627198428">
              <w:marLeft w:val="0"/>
              <w:marRight w:val="0"/>
              <w:marTop w:val="0"/>
              <w:marBottom w:val="0"/>
              <w:divBdr>
                <w:top w:val="none" w:sz="0" w:space="0" w:color="auto"/>
                <w:left w:val="none" w:sz="0" w:space="0" w:color="auto"/>
                <w:bottom w:val="none" w:sz="0" w:space="0" w:color="auto"/>
                <w:right w:val="none" w:sz="0" w:space="0" w:color="auto"/>
              </w:divBdr>
            </w:div>
          </w:divsChild>
        </w:div>
        <w:div w:id="1139883672">
          <w:marLeft w:val="0"/>
          <w:marRight w:val="0"/>
          <w:marTop w:val="0"/>
          <w:marBottom w:val="0"/>
          <w:divBdr>
            <w:top w:val="none" w:sz="0" w:space="0" w:color="auto"/>
            <w:left w:val="none" w:sz="0" w:space="0" w:color="auto"/>
            <w:bottom w:val="none" w:sz="0" w:space="0" w:color="auto"/>
            <w:right w:val="none" w:sz="0" w:space="0" w:color="auto"/>
          </w:divBdr>
        </w:div>
        <w:div w:id="2140219956">
          <w:marLeft w:val="0"/>
          <w:marRight w:val="0"/>
          <w:marTop w:val="0"/>
          <w:marBottom w:val="0"/>
          <w:divBdr>
            <w:top w:val="none" w:sz="0" w:space="0" w:color="auto"/>
            <w:left w:val="none" w:sz="0" w:space="0" w:color="auto"/>
            <w:bottom w:val="none" w:sz="0" w:space="0" w:color="auto"/>
            <w:right w:val="none" w:sz="0" w:space="0" w:color="auto"/>
          </w:divBdr>
          <w:divsChild>
            <w:div w:id="1765219970">
              <w:marLeft w:val="0"/>
              <w:marRight w:val="0"/>
              <w:marTop w:val="0"/>
              <w:marBottom w:val="0"/>
              <w:divBdr>
                <w:top w:val="none" w:sz="0" w:space="0" w:color="auto"/>
                <w:left w:val="none" w:sz="0" w:space="0" w:color="auto"/>
                <w:bottom w:val="none" w:sz="0" w:space="0" w:color="auto"/>
                <w:right w:val="none" w:sz="0" w:space="0" w:color="auto"/>
              </w:divBdr>
            </w:div>
          </w:divsChild>
        </w:div>
        <w:div w:id="331491887">
          <w:marLeft w:val="0"/>
          <w:marRight w:val="0"/>
          <w:marTop w:val="0"/>
          <w:marBottom w:val="0"/>
          <w:divBdr>
            <w:top w:val="none" w:sz="0" w:space="0" w:color="auto"/>
            <w:left w:val="none" w:sz="0" w:space="0" w:color="auto"/>
            <w:bottom w:val="none" w:sz="0" w:space="0" w:color="auto"/>
            <w:right w:val="none" w:sz="0" w:space="0" w:color="auto"/>
          </w:divBdr>
        </w:div>
        <w:div w:id="1133793203">
          <w:marLeft w:val="0"/>
          <w:marRight w:val="0"/>
          <w:marTop w:val="0"/>
          <w:marBottom w:val="0"/>
          <w:divBdr>
            <w:top w:val="none" w:sz="0" w:space="0" w:color="auto"/>
            <w:left w:val="none" w:sz="0" w:space="0" w:color="auto"/>
            <w:bottom w:val="none" w:sz="0" w:space="0" w:color="auto"/>
            <w:right w:val="none" w:sz="0" w:space="0" w:color="auto"/>
          </w:divBdr>
          <w:divsChild>
            <w:div w:id="1654411742">
              <w:marLeft w:val="0"/>
              <w:marRight w:val="0"/>
              <w:marTop w:val="0"/>
              <w:marBottom w:val="0"/>
              <w:divBdr>
                <w:top w:val="none" w:sz="0" w:space="0" w:color="auto"/>
                <w:left w:val="none" w:sz="0" w:space="0" w:color="auto"/>
                <w:bottom w:val="none" w:sz="0" w:space="0" w:color="auto"/>
                <w:right w:val="none" w:sz="0" w:space="0" w:color="auto"/>
              </w:divBdr>
            </w:div>
          </w:divsChild>
        </w:div>
        <w:div w:id="656349679">
          <w:marLeft w:val="0"/>
          <w:marRight w:val="0"/>
          <w:marTop w:val="0"/>
          <w:marBottom w:val="0"/>
          <w:divBdr>
            <w:top w:val="none" w:sz="0" w:space="0" w:color="auto"/>
            <w:left w:val="none" w:sz="0" w:space="0" w:color="auto"/>
            <w:bottom w:val="none" w:sz="0" w:space="0" w:color="auto"/>
            <w:right w:val="none" w:sz="0" w:space="0" w:color="auto"/>
          </w:divBdr>
        </w:div>
        <w:div w:id="1814253462">
          <w:marLeft w:val="0"/>
          <w:marRight w:val="0"/>
          <w:marTop w:val="0"/>
          <w:marBottom w:val="0"/>
          <w:divBdr>
            <w:top w:val="none" w:sz="0" w:space="0" w:color="auto"/>
            <w:left w:val="none" w:sz="0" w:space="0" w:color="auto"/>
            <w:bottom w:val="none" w:sz="0" w:space="0" w:color="auto"/>
            <w:right w:val="none" w:sz="0" w:space="0" w:color="auto"/>
          </w:divBdr>
          <w:divsChild>
            <w:div w:id="1937248493">
              <w:marLeft w:val="0"/>
              <w:marRight w:val="0"/>
              <w:marTop w:val="0"/>
              <w:marBottom w:val="0"/>
              <w:divBdr>
                <w:top w:val="none" w:sz="0" w:space="0" w:color="auto"/>
                <w:left w:val="none" w:sz="0" w:space="0" w:color="auto"/>
                <w:bottom w:val="none" w:sz="0" w:space="0" w:color="auto"/>
                <w:right w:val="none" w:sz="0" w:space="0" w:color="auto"/>
              </w:divBdr>
            </w:div>
          </w:divsChild>
        </w:div>
        <w:div w:id="1003046372">
          <w:marLeft w:val="0"/>
          <w:marRight w:val="0"/>
          <w:marTop w:val="300"/>
          <w:marBottom w:val="0"/>
          <w:divBdr>
            <w:top w:val="none" w:sz="0" w:space="0" w:color="auto"/>
            <w:left w:val="none" w:sz="0" w:space="0" w:color="auto"/>
            <w:bottom w:val="none" w:sz="0" w:space="0" w:color="auto"/>
            <w:right w:val="none" w:sz="0" w:space="0" w:color="auto"/>
          </w:divBdr>
          <w:divsChild>
            <w:div w:id="1211454641">
              <w:marLeft w:val="0"/>
              <w:marRight w:val="0"/>
              <w:marTop w:val="0"/>
              <w:marBottom w:val="0"/>
              <w:divBdr>
                <w:top w:val="none" w:sz="0" w:space="0" w:color="auto"/>
                <w:left w:val="none" w:sz="0" w:space="0" w:color="auto"/>
                <w:bottom w:val="none" w:sz="0" w:space="0" w:color="auto"/>
                <w:right w:val="none" w:sz="0" w:space="0" w:color="auto"/>
              </w:divBdr>
              <w:divsChild>
                <w:div w:id="1380398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67645">
          <w:marLeft w:val="0"/>
          <w:marRight w:val="0"/>
          <w:marTop w:val="300"/>
          <w:marBottom w:val="0"/>
          <w:divBdr>
            <w:top w:val="none" w:sz="0" w:space="0" w:color="auto"/>
            <w:left w:val="none" w:sz="0" w:space="0" w:color="auto"/>
            <w:bottom w:val="none" w:sz="0" w:space="0" w:color="auto"/>
            <w:right w:val="none" w:sz="0" w:space="0" w:color="auto"/>
          </w:divBdr>
          <w:divsChild>
            <w:div w:id="2113545468">
              <w:marLeft w:val="0"/>
              <w:marRight w:val="0"/>
              <w:marTop w:val="0"/>
              <w:marBottom w:val="0"/>
              <w:divBdr>
                <w:top w:val="none" w:sz="0" w:space="0" w:color="auto"/>
                <w:left w:val="none" w:sz="0" w:space="0" w:color="auto"/>
                <w:bottom w:val="none" w:sz="0" w:space="0" w:color="auto"/>
                <w:right w:val="none" w:sz="0" w:space="0" w:color="auto"/>
              </w:divBdr>
              <w:divsChild>
                <w:div w:id="173107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091661">
          <w:marLeft w:val="0"/>
          <w:marRight w:val="0"/>
          <w:marTop w:val="300"/>
          <w:marBottom w:val="0"/>
          <w:divBdr>
            <w:top w:val="none" w:sz="0" w:space="0" w:color="auto"/>
            <w:left w:val="none" w:sz="0" w:space="0" w:color="auto"/>
            <w:bottom w:val="none" w:sz="0" w:space="0" w:color="auto"/>
            <w:right w:val="none" w:sz="0" w:space="0" w:color="auto"/>
          </w:divBdr>
          <w:divsChild>
            <w:div w:id="2106263508">
              <w:marLeft w:val="0"/>
              <w:marRight w:val="0"/>
              <w:marTop w:val="0"/>
              <w:marBottom w:val="0"/>
              <w:divBdr>
                <w:top w:val="none" w:sz="0" w:space="0" w:color="auto"/>
                <w:left w:val="none" w:sz="0" w:space="0" w:color="auto"/>
                <w:bottom w:val="none" w:sz="0" w:space="0" w:color="auto"/>
                <w:right w:val="none" w:sz="0" w:space="0" w:color="auto"/>
              </w:divBdr>
              <w:divsChild>
                <w:div w:id="10072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6763">
          <w:marLeft w:val="0"/>
          <w:marRight w:val="0"/>
          <w:marTop w:val="300"/>
          <w:marBottom w:val="0"/>
          <w:divBdr>
            <w:top w:val="none" w:sz="0" w:space="0" w:color="auto"/>
            <w:left w:val="none" w:sz="0" w:space="0" w:color="auto"/>
            <w:bottom w:val="none" w:sz="0" w:space="0" w:color="auto"/>
            <w:right w:val="none" w:sz="0" w:space="0" w:color="auto"/>
          </w:divBdr>
          <w:divsChild>
            <w:div w:id="2129228598">
              <w:marLeft w:val="0"/>
              <w:marRight w:val="0"/>
              <w:marTop w:val="0"/>
              <w:marBottom w:val="0"/>
              <w:divBdr>
                <w:top w:val="none" w:sz="0" w:space="0" w:color="auto"/>
                <w:left w:val="none" w:sz="0" w:space="0" w:color="auto"/>
                <w:bottom w:val="none" w:sz="0" w:space="0" w:color="auto"/>
                <w:right w:val="none" w:sz="0" w:space="0" w:color="auto"/>
              </w:divBdr>
              <w:divsChild>
                <w:div w:id="50988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0405">
      <w:bodyDiv w:val="1"/>
      <w:marLeft w:val="0"/>
      <w:marRight w:val="0"/>
      <w:marTop w:val="0"/>
      <w:marBottom w:val="0"/>
      <w:divBdr>
        <w:top w:val="none" w:sz="0" w:space="0" w:color="auto"/>
        <w:left w:val="none" w:sz="0" w:space="0" w:color="auto"/>
        <w:bottom w:val="none" w:sz="0" w:space="0" w:color="auto"/>
        <w:right w:val="none" w:sz="0" w:space="0" w:color="auto"/>
      </w:divBdr>
      <w:divsChild>
        <w:div w:id="659309320">
          <w:marLeft w:val="0"/>
          <w:marRight w:val="0"/>
          <w:marTop w:val="0"/>
          <w:marBottom w:val="0"/>
          <w:divBdr>
            <w:top w:val="none" w:sz="0" w:space="0" w:color="auto"/>
            <w:left w:val="none" w:sz="0" w:space="0" w:color="auto"/>
            <w:bottom w:val="none" w:sz="0" w:space="0" w:color="auto"/>
            <w:right w:val="none" w:sz="0" w:space="0" w:color="auto"/>
          </w:divBdr>
        </w:div>
        <w:div w:id="1065563687">
          <w:marLeft w:val="0"/>
          <w:marRight w:val="0"/>
          <w:marTop w:val="0"/>
          <w:marBottom w:val="0"/>
          <w:divBdr>
            <w:top w:val="none" w:sz="0" w:space="0" w:color="auto"/>
            <w:left w:val="none" w:sz="0" w:space="0" w:color="auto"/>
            <w:bottom w:val="none" w:sz="0" w:space="0" w:color="auto"/>
            <w:right w:val="none" w:sz="0" w:space="0" w:color="auto"/>
          </w:divBdr>
          <w:divsChild>
            <w:div w:id="792091449">
              <w:marLeft w:val="0"/>
              <w:marRight w:val="0"/>
              <w:marTop w:val="0"/>
              <w:marBottom w:val="0"/>
              <w:divBdr>
                <w:top w:val="none" w:sz="0" w:space="0" w:color="auto"/>
                <w:left w:val="none" w:sz="0" w:space="0" w:color="auto"/>
                <w:bottom w:val="none" w:sz="0" w:space="0" w:color="auto"/>
                <w:right w:val="none" w:sz="0" w:space="0" w:color="auto"/>
              </w:divBdr>
            </w:div>
          </w:divsChild>
        </w:div>
        <w:div w:id="327445133">
          <w:marLeft w:val="0"/>
          <w:marRight w:val="0"/>
          <w:marTop w:val="0"/>
          <w:marBottom w:val="0"/>
          <w:divBdr>
            <w:top w:val="none" w:sz="0" w:space="0" w:color="auto"/>
            <w:left w:val="none" w:sz="0" w:space="0" w:color="auto"/>
            <w:bottom w:val="none" w:sz="0" w:space="0" w:color="auto"/>
            <w:right w:val="none" w:sz="0" w:space="0" w:color="auto"/>
          </w:divBdr>
        </w:div>
        <w:div w:id="868373222">
          <w:marLeft w:val="0"/>
          <w:marRight w:val="0"/>
          <w:marTop w:val="0"/>
          <w:marBottom w:val="0"/>
          <w:divBdr>
            <w:top w:val="none" w:sz="0" w:space="0" w:color="auto"/>
            <w:left w:val="none" w:sz="0" w:space="0" w:color="auto"/>
            <w:bottom w:val="none" w:sz="0" w:space="0" w:color="auto"/>
            <w:right w:val="none" w:sz="0" w:space="0" w:color="auto"/>
          </w:divBdr>
          <w:divsChild>
            <w:div w:id="1133719153">
              <w:marLeft w:val="0"/>
              <w:marRight w:val="0"/>
              <w:marTop w:val="0"/>
              <w:marBottom w:val="0"/>
              <w:divBdr>
                <w:top w:val="none" w:sz="0" w:space="0" w:color="auto"/>
                <w:left w:val="none" w:sz="0" w:space="0" w:color="auto"/>
                <w:bottom w:val="none" w:sz="0" w:space="0" w:color="auto"/>
                <w:right w:val="none" w:sz="0" w:space="0" w:color="auto"/>
              </w:divBdr>
            </w:div>
          </w:divsChild>
        </w:div>
        <w:div w:id="1403480914">
          <w:marLeft w:val="0"/>
          <w:marRight w:val="0"/>
          <w:marTop w:val="0"/>
          <w:marBottom w:val="0"/>
          <w:divBdr>
            <w:top w:val="none" w:sz="0" w:space="0" w:color="auto"/>
            <w:left w:val="none" w:sz="0" w:space="0" w:color="auto"/>
            <w:bottom w:val="none" w:sz="0" w:space="0" w:color="auto"/>
            <w:right w:val="none" w:sz="0" w:space="0" w:color="auto"/>
          </w:divBdr>
        </w:div>
        <w:div w:id="44722222">
          <w:marLeft w:val="0"/>
          <w:marRight w:val="0"/>
          <w:marTop w:val="0"/>
          <w:marBottom w:val="0"/>
          <w:divBdr>
            <w:top w:val="none" w:sz="0" w:space="0" w:color="auto"/>
            <w:left w:val="none" w:sz="0" w:space="0" w:color="auto"/>
            <w:bottom w:val="none" w:sz="0" w:space="0" w:color="auto"/>
            <w:right w:val="none" w:sz="0" w:space="0" w:color="auto"/>
          </w:divBdr>
          <w:divsChild>
            <w:div w:id="1242637491">
              <w:marLeft w:val="0"/>
              <w:marRight w:val="0"/>
              <w:marTop w:val="0"/>
              <w:marBottom w:val="0"/>
              <w:divBdr>
                <w:top w:val="none" w:sz="0" w:space="0" w:color="auto"/>
                <w:left w:val="none" w:sz="0" w:space="0" w:color="auto"/>
                <w:bottom w:val="none" w:sz="0" w:space="0" w:color="auto"/>
                <w:right w:val="none" w:sz="0" w:space="0" w:color="auto"/>
              </w:divBdr>
            </w:div>
          </w:divsChild>
        </w:div>
        <w:div w:id="1330786828">
          <w:marLeft w:val="0"/>
          <w:marRight w:val="0"/>
          <w:marTop w:val="0"/>
          <w:marBottom w:val="0"/>
          <w:divBdr>
            <w:top w:val="none" w:sz="0" w:space="0" w:color="auto"/>
            <w:left w:val="none" w:sz="0" w:space="0" w:color="auto"/>
            <w:bottom w:val="none" w:sz="0" w:space="0" w:color="auto"/>
            <w:right w:val="none" w:sz="0" w:space="0" w:color="auto"/>
          </w:divBdr>
        </w:div>
        <w:div w:id="1951890097">
          <w:marLeft w:val="0"/>
          <w:marRight w:val="0"/>
          <w:marTop w:val="0"/>
          <w:marBottom w:val="0"/>
          <w:divBdr>
            <w:top w:val="none" w:sz="0" w:space="0" w:color="auto"/>
            <w:left w:val="none" w:sz="0" w:space="0" w:color="auto"/>
            <w:bottom w:val="none" w:sz="0" w:space="0" w:color="auto"/>
            <w:right w:val="none" w:sz="0" w:space="0" w:color="auto"/>
          </w:divBdr>
          <w:divsChild>
            <w:div w:id="354966484">
              <w:marLeft w:val="0"/>
              <w:marRight w:val="0"/>
              <w:marTop w:val="0"/>
              <w:marBottom w:val="0"/>
              <w:divBdr>
                <w:top w:val="none" w:sz="0" w:space="0" w:color="auto"/>
                <w:left w:val="none" w:sz="0" w:space="0" w:color="auto"/>
                <w:bottom w:val="none" w:sz="0" w:space="0" w:color="auto"/>
                <w:right w:val="none" w:sz="0" w:space="0" w:color="auto"/>
              </w:divBdr>
            </w:div>
          </w:divsChild>
        </w:div>
        <w:div w:id="2107727399">
          <w:marLeft w:val="0"/>
          <w:marRight w:val="0"/>
          <w:marTop w:val="0"/>
          <w:marBottom w:val="0"/>
          <w:divBdr>
            <w:top w:val="none" w:sz="0" w:space="0" w:color="auto"/>
            <w:left w:val="none" w:sz="0" w:space="0" w:color="auto"/>
            <w:bottom w:val="none" w:sz="0" w:space="0" w:color="auto"/>
            <w:right w:val="none" w:sz="0" w:space="0" w:color="auto"/>
          </w:divBdr>
        </w:div>
        <w:div w:id="332950410">
          <w:marLeft w:val="0"/>
          <w:marRight w:val="0"/>
          <w:marTop w:val="0"/>
          <w:marBottom w:val="0"/>
          <w:divBdr>
            <w:top w:val="none" w:sz="0" w:space="0" w:color="auto"/>
            <w:left w:val="none" w:sz="0" w:space="0" w:color="auto"/>
            <w:bottom w:val="none" w:sz="0" w:space="0" w:color="auto"/>
            <w:right w:val="none" w:sz="0" w:space="0" w:color="auto"/>
          </w:divBdr>
          <w:divsChild>
            <w:div w:id="698092962">
              <w:marLeft w:val="0"/>
              <w:marRight w:val="0"/>
              <w:marTop w:val="0"/>
              <w:marBottom w:val="0"/>
              <w:divBdr>
                <w:top w:val="none" w:sz="0" w:space="0" w:color="auto"/>
                <w:left w:val="none" w:sz="0" w:space="0" w:color="auto"/>
                <w:bottom w:val="none" w:sz="0" w:space="0" w:color="auto"/>
                <w:right w:val="none" w:sz="0" w:space="0" w:color="auto"/>
              </w:divBdr>
            </w:div>
          </w:divsChild>
        </w:div>
        <w:div w:id="828984342">
          <w:marLeft w:val="0"/>
          <w:marRight w:val="0"/>
          <w:marTop w:val="0"/>
          <w:marBottom w:val="0"/>
          <w:divBdr>
            <w:top w:val="none" w:sz="0" w:space="0" w:color="auto"/>
            <w:left w:val="none" w:sz="0" w:space="0" w:color="auto"/>
            <w:bottom w:val="none" w:sz="0" w:space="0" w:color="auto"/>
            <w:right w:val="none" w:sz="0" w:space="0" w:color="auto"/>
          </w:divBdr>
        </w:div>
        <w:div w:id="1719209586">
          <w:marLeft w:val="0"/>
          <w:marRight w:val="0"/>
          <w:marTop w:val="0"/>
          <w:marBottom w:val="0"/>
          <w:divBdr>
            <w:top w:val="none" w:sz="0" w:space="0" w:color="auto"/>
            <w:left w:val="none" w:sz="0" w:space="0" w:color="auto"/>
            <w:bottom w:val="none" w:sz="0" w:space="0" w:color="auto"/>
            <w:right w:val="none" w:sz="0" w:space="0" w:color="auto"/>
          </w:divBdr>
          <w:divsChild>
            <w:div w:id="62334698">
              <w:marLeft w:val="0"/>
              <w:marRight w:val="0"/>
              <w:marTop w:val="0"/>
              <w:marBottom w:val="0"/>
              <w:divBdr>
                <w:top w:val="none" w:sz="0" w:space="0" w:color="auto"/>
                <w:left w:val="none" w:sz="0" w:space="0" w:color="auto"/>
                <w:bottom w:val="none" w:sz="0" w:space="0" w:color="auto"/>
                <w:right w:val="none" w:sz="0" w:space="0" w:color="auto"/>
              </w:divBdr>
            </w:div>
          </w:divsChild>
        </w:div>
        <w:div w:id="921137911">
          <w:marLeft w:val="0"/>
          <w:marRight w:val="0"/>
          <w:marTop w:val="0"/>
          <w:marBottom w:val="0"/>
          <w:divBdr>
            <w:top w:val="none" w:sz="0" w:space="0" w:color="auto"/>
            <w:left w:val="none" w:sz="0" w:space="0" w:color="auto"/>
            <w:bottom w:val="none" w:sz="0" w:space="0" w:color="auto"/>
            <w:right w:val="none" w:sz="0" w:space="0" w:color="auto"/>
          </w:divBdr>
        </w:div>
        <w:div w:id="1967588771">
          <w:marLeft w:val="0"/>
          <w:marRight w:val="0"/>
          <w:marTop w:val="0"/>
          <w:marBottom w:val="0"/>
          <w:divBdr>
            <w:top w:val="none" w:sz="0" w:space="0" w:color="auto"/>
            <w:left w:val="none" w:sz="0" w:space="0" w:color="auto"/>
            <w:bottom w:val="none" w:sz="0" w:space="0" w:color="auto"/>
            <w:right w:val="none" w:sz="0" w:space="0" w:color="auto"/>
          </w:divBdr>
          <w:divsChild>
            <w:div w:id="368455413">
              <w:marLeft w:val="0"/>
              <w:marRight w:val="0"/>
              <w:marTop w:val="0"/>
              <w:marBottom w:val="0"/>
              <w:divBdr>
                <w:top w:val="none" w:sz="0" w:space="0" w:color="auto"/>
                <w:left w:val="none" w:sz="0" w:space="0" w:color="auto"/>
                <w:bottom w:val="none" w:sz="0" w:space="0" w:color="auto"/>
                <w:right w:val="none" w:sz="0" w:space="0" w:color="auto"/>
              </w:divBdr>
            </w:div>
          </w:divsChild>
        </w:div>
        <w:div w:id="994798984">
          <w:marLeft w:val="0"/>
          <w:marRight w:val="0"/>
          <w:marTop w:val="300"/>
          <w:marBottom w:val="0"/>
          <w:divBdr>
            <w:top w:val="none" w:sz="0" w:space="0" w:color="auto"/>
            <w:left w:val="none" w:sz="0" w:space="0" w:color="auto"/>
            <w:bottom w:val="none" w:sz="0" w:space="0" w:color="auto"/>
            <w:right w:val="none" w:sz="0" w:space="0" w:color="auto"/>
          </w:divBdr>
          <w:divsChild>
            <w:div w:id="218594965">
              <w:marLeft w:val="0"/>
              <w:marRight w:val="0"/>
              <w:marTop w:val="0"/>
              <w:marBottom w:val="0"/>
              <w:divBdr>
                <w:top w:val="none" w:sz="0" w:space="0" w:color="auto"/>
                <w:left w:val="none" w:sz="0" w:space="0" w:color="auto"/>
                <w:bottom w:val="none" w:sz="0" w:space="0" w:color="auto"/>
                <w:right w:val="none" w:sz="0" w:space="0" w:color="auto"/>
              </w:divBdr>
              <w:divsChild>
                <w:div w:id="1148328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3182">
          <w:marLeft w:val="0"/>
          <w:marRight w:val="0"/>
          <w:marTop w:val="300"/>
          <w:marBottom w:val="0"/>
          <w:divBdr>
            <w:top w:val="none" w:sz="0" w:space="0" w:color="auto"/>
            <w:left w:val="none" w:sz="0" w:space="0" w:color="auto"/>
            <w:bottom w:val="none" w:sz="0" w:space="0" w:color="auto"/>
            <w:right w:val="none" w:sz="0" w:space="0" w:color="auto"/>
          </w:divBdr>
          <w:divsChild>
            <w:div w:id="1213224489">
              <w:marLeft w:val="0"/>
              <w:marRight w:val="0"/>
              <w:marTop w:val="0"/>
              <w:marBottom w:val="0"/>
              <w:divBdr>
                <w:top w:val="none" w:sz="0" w:space="0" w:color="auto"/>
                <w:left w:val="none" w:sz="0" w:space="0" w:color="auto"/>
                <w:bottom w:val="none" w:sz="0" w:space="0" w:color="auto"/>
                <w:right w:val="none" w:sz="0" w:space="0" w:color="auto"/>
              </w:divBdr>
              <w:divsChild>
                <w:div w:id="33445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104394">
          <w:marLeft w:val="0"/>
          <w:marRight w:val="0"/>
          <w:marTop w:val="300"/>
          <w:marBottom w:val="0"/>
          <w:divBdr>
            <w:top w:val="none" w:sz="0" w:space="0" w:color="auto"/>
            <w:left w:val="none" w:sz="0" w:space="0" w:color="auto"/>
            <w:bottom w:val="none" w:sz="0" w:space="0" w:color="auto"/>
            <w:right w:val="none" w:sz="0" w:space="0" w:color="auto"/>
          </w:divBdr>
          <w:divsChild>
            <w:div w:id="336464073">
              <w:marLeft w:val="0"/>
              <w:marRight w:val="0"/>
              <w:marTop w:val="0"/>
              <w:marBottom w:val="0"/>
              <w:divBdr>
                <w:top w:val="none" w:sz="0" w:space="0" w:color="auto"/>
                <w:left w:val="none" w:sz="0" w:space="0" w:color="auto"/>
                <w:bottom w:val="none" w:sz="0" w:space="0" w:color="auto"/>
                <w:right w:val="none" w:sz="0" w:space="0" w:color="auto"/>
              </w:divBdr>
              <w:divsChild>
                <w:div w:id="153657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5802">
          <w:marLeft w:val="0"/>
          <w:marRight w:val="0"/>
          <w:marTop w:val="300"/>
          <w:marBottom w:val="0"/>
          <w:divBdr>
            <w:top w:val="none" w:sz="0" w:space="0" w:color="auto"/>
            <w:left w:val="none" w:sz="0" w:space="0" w:color="auto"/>
            <w:bottom w:val="none" w:sz="0" w:space="0" w:color="auto"/>
            <w:right w:val="none" w:sz="0" w:space="0" w:color="auto"/>
          </w:divBdr>
          <w:divsChild>
            <w:div w:id="1189216630">
              <w:marLeft w:val="0"/>
              <w:marRight w:val="0"/>
              <w:marTop w:val="0"/>
              <w:marBottom w:val="0"/>
              <w:divBdr>
                <w:top w:val="none" w:sz="0" w:space="0" w:color="auto"/>
                <w:left w:val="none" w:sz="0" w:space="0" w:color="auto"/>
                <w:bottom w:val="none" w:sz="0" w:space="0" w:color="auto"/>
                <w:right w:val="none" w:sz="0" w:space="0" w:color="auto"/>
              </w:divBdr>
              <w:divsChild>
                <w:div w:id="77988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88535">
      <w:bodyDiv w:val="1"/>
      <w:marLeft w:val="0"/>
      <w:marRight w:val="0"/>
      <w:marTop w:val="0"/>
      <w:marBottom w:val="0"/>
      <w:divBdr>
        <w:top w:val="none" w:sz="0" w:space="0" w:color="auto"/>
        <w:left w:val="none" w:sz="0" w:space="0" w:color="auto"/>
        <w:bottom w:val="none" w:sz="0" w:space="0" w:color="auto"/>
        <w:right w:val="none" w:sz="0" w:space="0" w:color="auto"/>
      </w:divBdr>
      <w:divsChild>
        <w:div w:id="2015721871">
          <w:marLeft w:val="0"/>
          <w:marRight w:val="0"/>
          <w:marTop w:val="0"/>
          <w:marBottom w:val="0"/>
          <w:divBdr>
            <w:top w:val="none" w:sz="0" w:space="0" w:color="auto"/>
            <w:left w:val="none" w:sz="0" w:space="0" w:color="auto"/>
            <w:bottom w:val="none" w:sz="0" w:space="0" w:color="auto"/>
            <w:right w:val="none" w:sz="0" w:space="0" w:color="auto"/>
          </w:divBdr>
        </w:div>
        <w:div w:id="391736485">
          <w:marLeft w:val="0"/>
          <w:marRight w:val="0"/>
          <w:marTop w:val="0"/>
          <w:marBottom w:val="0"/>
          <w:divBdr>
            <w:top w:val="none" w:sz="0" w:space="0" w:color="auto"/>
            <w:left w:val="none" w:sz="0" w:space="0" w:color="auto"/>
            <w:bottom w:val="none" w:sz="0" w:space="0" w:color="auto"/>
            <w:right w:val="none" w:sz="0" w:space="0" w:color="auto"/>
          </w:divBdr>
          <w:divsChild>
            <w:div w:id="448470609">
              <w:marLeft w:val="0"/>
              <w:marRight w:val="0"/>
              <w:marTop w:val="0"/>
              <w:marBottom w:val="0"/>
              <w:divBdr>
                <w:top w:val="none" w:sz="0" w:space="0" w:color="auto"/>
                <w:left w:val="none" w:sz="0" w:space="0" w:color="auto"/>
                <w:bottom w:val="none" w:sz="0" w:space="0" w:color="auto"/>
                <w:right w:val="none" w:sz="0" w:space="0" w:color="auto"/>
              </w:divBdr>
            </w:div>
          </w:divsChild>
        </w:div>
        <w:div w:id="675426330">
          <w:marLeft w:val="0"/>
          <w:marRight w:val="0"/>
          <w:marTop w:val="0"/>
          <w:marBottom w:val="0"/>
          <w:divBdr>
            <w:top w:val="none" w:sz="0" w:space="0" w:color="auto"/>
            <w:left w:val="none" w:sz="0" w:space="0" w:color="auto"/>
            <w:bottom w:val="none" w:sz="0" w:space="0" w:color="auto"/>
            <w:right w:val="none" w:sz="0" w:space="0" w:color="auto"/>
          </w:divBdr>
        </w:div>
        <w:div w:id="2071339303">
          <w:marLeft w:val="0"/>
          <w:marRight w:val="0"/>
          <w:marTop w:val="0"/>
          <w:marBottom w:val="0"/>
          <w:divBdr>
            <w:top w:val="none" w:sz="0" w:space="0" w:color="auto"/>
            <w:left w:val="none" w:sz="0" w:space="0" w:color="auto"/>
            <w:bottom w:val="none" w:sz="0" w:space="0" w:color="auto"/>
            <w:right w:val="none" w:sz="0" w:space="0" w:color="auto"/>
          </w:divBdr>
          <w:divsChild>
            <w:div w:id="1798790851">
              <w:marLeft w:val="0"/>
              <w:marRight w:val="0"/>
              <w:marTop w:val="0"/>
              <w:marBottom w:val="0"/>
              <w:divBdr>
                <w:top w:val="none" w:sz="0" w:space="0" w:color="auto"/>
                <w:left w:val="none" w:sz="0" w:space="0" w:color="auto"/>
                <w:bottom w:val="none" w:sz="0" w:space="0" w:color="auto"/>
                <w:right w:val="none" w:sz="0" w:space="0" w:color="auto"/>
              </w:divBdr>
            </w:div>
          </w:divsChild>
        </w:div>
        <w:div w:id="2013023946">
          <w:marLeft w:val="0"/>
          <w:marRight w:val="0"/>
          <w:marTop w:val="0"/>
          <w:marBottom w:val="0"/>
          <w:divBdr>
            <w:top w:val="none" w:sz="0" w:space="0" w:color="auto"/>
            <w:left w:val="none" w:sz="0" w:space="0" w:color="auto"/>
            <w:bottom w:val="none" w:sz="0" w:space="0" w:color="auto"/>
            <w:right w:val="none" w:sz="0" w:space="0" w:color="auto"/>
          </w:divBdr>
        </w:div>
        <w:div w:id="683627660">
          <w:marLeft w:val="0"/>
          <w:marRight w:val="0"/>
          <w:marTop w:val="0"/>
          <w:marBottom w:val="0"/>
          <w:divBdr>
            <w:top w:val="none" w:sz="0" w:space="0" w:color="auto"/>
            <w:left w:val="none" w:sz="0" w:space="0" w:color="auto"/>
            <w:bottom w:val="none" w:sz="0" w:space="0" w:color="auto"/>
            <w:right w:val="none" w:sz="0" w:space="0" w:color="auto"/>
          </w:divBdr>
          <w:divsChild>
            <w:div w:id="875309250">
              <w:marLeft w:val="0"/>
              <w:marRight w:val="0"/>
              <w:marTop w:val="0"/>
              <w:marBottom w:val="0"/>
              <w:divBdr>
                <w:top w:val="none" w:sz="0" w:space="0" w:color="auto"/>
                <w:left w:val="none" w:sz="0" w:space="0" w:color="auto"/>
                <w:bottom w:val="none" w:sz="0" w:space="0" w:color="auto"/>
                <w:right w:val="none" w:sz="0" w:space="0" w:color="auto"/>
              </w:divBdr>
            </w:div>
          </w:divsChild>
        </w:div>
        <w:div w:id="759524797">
          <w:marLeft w:val="0"/>
          <w:marRight w:val="0"/>
          <w:marTop w:val="0"/>
          <w:marBottom w:val="0"/>
          <w:divBdr>
            <w:top w:val="none" w:sz="0" w:space="0" w:color="auto"/>
            <w:left w:val="none" w:sz="0" w:space="0" w:color="auto"/>
            <w:bottom w:val="none" w:sz="0" w:space="0" w:color="auto"/>
            <w:right w:val="none" w:sz="0" w:space="0" w:color="auto"/>
          </w:divBdr>
        </w:div>
        <w:div w:id="731464812">
          <w:marLeft w:val="0"/>
          <w:marRight w:val="0"/>
          <w:marTop w:val="0"/>
          <w:marBottom w:val="0"/>
          <w:divBdr>
            <w:top w:val="none" w:sz="0" w:space="0" w:color="auto"/>
            <w:left w:val="none" w:sz="0" w:space="0" w:color="auto"/>
            <w:bottom w:val="none" w:sz="0" w:space="0" w:color="auto"/>
            <w:right w:val="none" w:sz="0" w:space="0" w:color="auto"/>
          </w:divBdr>
          <w:divsChild>
            <w:div w:id="127017484">
              <w:marLeft w:val="0"/>
              <w:marRight w:val="0"/>
              <w:marTop w:val="0"/>
              <w:marBottom w:val="0"/>
              <w:divBdr>
                <w:top w:val="none" w:sz="0" w:space="0" w:color="auto"/>
                <w:left w:val="none" w:sz="0" w:space="0" w:color="auto"/>
                <w:bottom w:val="none" w:sz="0" w:space="0" w:color="auto"/>
                <w:right w:val="none" w:sz="0" w:space="0" w:color="auto"/>
              </w:divBdr>
            </w:div>
          </w:divsChild>
        </w:div>
        <w:div w:id="68044183">
          <w:marLeft w:val="0"/>
          <w:marRight w:val="0"/>
          <w:marTop w:val="0"/>
          <w:marBottom w:val="0"/>
          <w:divBdr>
            <w:top w:val="none" w:sz="0" w:space="0" w:color="auto"/>
            <w:left w:val="none" w:sz="0" w:space="0" w:color="auto"/>
            <w:bottom w:val="none" w:sz="0" w:space="0" w:color="auto"/>
            <w:right w:val="none" w:sz="0" w:space="0" w:color="auto"/>
          </w:divBdr>
        </w:div>
        <w:div w:id="1854806934">
          <w:marLeft w:val="0"/>
          <w:marRight w:val="0"/>
          <w:marTop w:val="0"/>
          <w:marBottom w:val="0"/>
          <w:divBdr>
            <w:top w:val="none" w:sz="0" w:space="0" w:color="auto"/>
            <w:left w:val="none" w:sz="0" w:space="0" w:color="auto"/>
            <w:bottom w:val="none" w:sz="0" w:space="0" w:color="auto"/>
            <w:right w:val="none" w:sz="0" w:space="0" w:color="auto"/>
          </w:divBdr>
          <w:divsChild>
            <w:div w:id="1044212803">
              <w:marLeft w:val="0"/>
              <w:marRight w:val="0"/>
              <w:marTop w:val="0"/>
              <w:marBottom w:val="0"/>
              <w:divBdr>
                <w:top w:val="none" w:sz="0" w:space="0" w:color="auto"/>
                <w:left w:val="none" w:sz="0" w:space="0" w:color="auto"/>
                <w:bottom w:val="none" w:sz="0" w:space="0" w:color="auto"/>
                <w:right w:val="none" w:sz="0" w:space="0" w:color="auto"/>
              </w:divBdr>
            </w:div>
          </w:divsChild>
        </w:div>
        <w:div w:id="1765345008">
          <w:marLeft w:val="0"/>
          <w:marRight w:val="0"/>
          <w:marTop w:val="0"/>
          <w:marBottom w:val="0"/>
          <w:divBdr>
            <w:top w:val="none" w:sz="0" w:space="0" w:color="auto"/>
            <w:left w:val="none" w:sz="0" w:space="0" w:color="auto"/>
            <w:bottom w:val="none" w:sz="0" w:space="0" w:color="auto"/>
            <w:right w:val="none" w:sz="0" w:space="0" w:color="auto"/>
          </w:divBdr>
        </w:div>
        <w:div w:id="2138792823">
          <w:marLeft w:val="0"/>
          <w:marRight w:val="0"/>
          <w:marTop w:val="0"/>
          <w:marBottom w:val="0"/>
          <w:divBdr>
            <w:top w:val="none" w:sz="0" w:space="0" w:color="auto"/>
            <w:left w:val="none" w:sz="0" w:space="0" w:color="auto"/>
            <w:bottom w:val="none" w:sz="0" w:space="0" w:color="auto"/>
            <w:right w:val="none" w:sz="0" w:space="0" w:color="auto"/>
          </w:divBdr>
          <w:divsChild>
            <w:div w:id="860819747">
              <w:marLeft w:val="0"/>
              <w:marRight w:val="0"/>
              <w:marTop w:val="0"/>
              <w:marBottom w:val="0"/>
              <w:divBdr>
                <w:top w:val="none" w:sz="0" w:space="0" w:color="auto"/>
                <w:left w:val="none" w:sz="0" w:space="0" w:color="auto"/>
                <w:bottom w:val="none" w:sz="0" w:space="0" w:color="auto"/>
                <w:right w:val="none" w:sz="0" w:space="0" w:color="auto"/>
              </w:divBdr>
            </w:div>
          </w:divsChild>
        </w:div>
        <w:div w:id="1817525702">
          <w:marLeft w:val="0"/>
          <w:marRight w:val="0"/>
          <w:marTop w:val="0"/>
          <w:marBottom w:val="0"/>
          <w:divBdr>
            <w:top w:val="none" w:sz="0" w:space="0" w:color="auto"/>
            <w:left w:val="none" w:sz="0" w:space="0" w:color="auto"/>
            <w:bottom w:val="none" w:sz="0" w:space="0" w:color="auto"/>
            <w:right w:val="none" w:sz="0" w:space="0" w:color="auto"/>
          </w:divBdr>
        </w:div>
        <w:div w:id="949823931">
          <w:marLeft w:val="0"/>
          <w:marRight w:val="0"/>
          <w:marTop w:val="0"/>
          <w:marBottom w:val="0"/>
          <w:divBdr>
            <w:top w:val="none" w:sz="0" w:space="0" w:color="auto"/>
            <w:left w:val="none" w:sz="0" w:space="0" w:color="auto"/>
            <w:bottom w:val="none" w:sz="0" w:space="0" w:color="auto"/>
            <w:right w:val="none" w:sz="0" w:space="0" w:color="auto"/>
          </w:divBdr>
          <w:divsChild>
            <w:div w:id="1568691217">
              <w:marLeft w:val="0"/>
              <w:marRight w:val="0"/>
              <w:marTop w:val="0"/>
              <w:marBottom w:val="0"/>
              <w:divBdr>
                <w:top w:val="none" w:sz="0" w:space="0" w:color="auto"/>
                <w:left w:val="none" w:sz="0" w:space="0" w:color="auto"/>
                <w:bottom w:val="none" w:sz="0" w:space="0" w:color="auto"/>
                <w:right w:val="none" w:sz="0" w:space="0" w:color="auto"/>
              </w:divBdr>
            </w:div>
          </w:divsChild>
        </w:div>
        <w:div w:id="220678644">
          <w:marLeft w:val="0"/>
          <w:marRight w:val="0"/>
          <w:marTop w:val="300"/>
          <w:marBottom w:val="0"/>
          <w:divBdr>
            <w:top w:val="none" w:sz="0" w:space="0" w:color="auto"/>
            <w:left w:val="none" w:sz="0" w:space="0" w:color="auto"/>
            <w:bottom w:val="none" w:sz="0" w:space="0" w:color="auto"/>
            <w:right w:val="none" w:sz="0" w:space="0" w:color="auto"/>
          </w:divBdr>
          <w:divsChild>
            <w:div w:id="1851526645">
              <w:marLeft w:val="0"/>
              <w:marRight w:val="0"/>
              <w:marTop w:val="0"/>
              <w:marBottom w:val="0"/>
              <w:divBdr>
                <w:top w:val="none" w:sz="0" w:space="0" w:color="auto"/>
                <w:left w:val="none" w:sz="0" w:space="0" w:color="auto"/>
                <w:bottom w:val="none" w:sz="0" w:space="0" w:color="auto"/>
                <w:right w:val="none" w:sz="0" w:space="0" w:color="auto"/>
              </w:divBdr>
              <w:divsChild>
                <w:div w:id="25055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68388">
          <w:marLeft w:val="0"/>
          <w:marRight w:val="0"/>
          <w:marTop w:val="300"/>
          <w:marBottom w:val="0"/>
          <w:divBdr>
            <w:top w:val="none" w:sz="0" w:space="0" w:color="auto"/>
            <w:left w:val="none" w:sz="0" w:space="0" w:color="auto"/>
            <w:bottom w:val="none" w:sz="0" w:space="0" w:color="auto"/>
            <w:right w:val="none" w:sz="0" w:space="0" w:color="auto"/>
          </w:divBdr>
          <w:divsChild>
            <w:div w:id="1030108600">
              <w:marLeft w:val="0"/>
              <w:marRight w:val="0"/>
              <w:marTop w:val="0"/>
              <w:marBottom w:val="0"/>
              <w:divBdr>
                <w:top w:val="none" w:sz="0" w:space="0" w:color="auto"/>
                <w:left w:val="none" w:sz="0" w:space="0" w:color="auto"/>
                <w:bottom w:val="none" w:sz="0" w:space="0" w:color="auto"/>
                <w:right w:val="none" w:sz="0" w:space="0" w:color="auto"/>
              </w:divBdr>
              <w:divsChild>
                <w:div w:id="1084304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661863">
          <w:marLeft w:val="0"/>
          <w:marRight w:val="0"/>
          <w:marTop w:val="300"/>
          <w:marBottom w:val="0"/>
          <w:divBdr>
            <w:top w:val="none" w:sz="0" w:space="0" w:color="auto"/>
            <w:left w:val="none" w:sz="0" w:space="0" w:color="auto"/>
            <w:bottom w:val="none" w:sz="0" w:space="0" w:color="auto"/>
            <w:right w:val="none" w:sz="0" w:space="0" w:color="auto"/>
          </w:divBdr>
          <w:divsChild>
            <w:div w:id="1583298355">
              <w:marLeft w:val="0"/>
              <w:marRight w:val="0"/>
              <w:marTop w:val="0"/>
              <w:marBottom w:val="0"/>
              <w:divBdr>
                <w:top w:val="none" w:sz="0" w:space="0" w:color="auto"/>
                <w:left w:val="none" w:sz="0" w:space="0" w:color="auto"/>
                <w:bottom w:val="none" w:sz="0" w:space="0" w:color="auto"/>
                <w:right w:val="none" w:sz="0" w:space="0" w:color="auto"/>
              </w:divBdr>
              <w:divsChild>
                <w:div w:id="13306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465756">
          <w:marLeft w:val="0"/>
          <w:marRight w:val="0"/>
          <w:marTop w:val="300"/>
          <w:marBottom w:val="0"/>
          <w:divBdr>
            <w:top w:val="none" w:sz="0" w:space="0" w:color="auto"/>
            <w:left w:val="none" w:sz="0" w:space="0" w:color="auto"/>
            <w:bottom w:val="none" w:sz="0" w:space="0" w:color="auto"/>
            <w:right w:val="none" w:sz="0" w:space="0" w:color="auto"/>
          </w:divBdr>
          <w:divsChild>
            <w:div w:id="1226334311">
              <w:marLeft w:val="0"/>
              <w:marRight w:val="0"/>
              <w:marTop w:val="0"/>
              <w:marBottom w:val="0"/>
              <w:divBdr>
                <w:top w:val="none" w:sz="0" w:space="0" w:color="auto"/>
                <w:left w:val="none" w:sz="0" w:space="0" w:color="auto"/>
                <w:bottom w:val="none" w:sz="0" w:space="0" w:color="auto"/>
                <w:right w:val="none" w:sz="0" w:space="0" w:color="auto"/>
              </w:divBdr>
              <w:divsChild>
                <w:div w:id="91154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26147">
      <w:bodyDiv w:val="1"/>
      <w:marLeft w:val="0"/>
      <w:marRight w:val="0"/>
      <w:marTop w:val="0"/>
      <w:marBottom w:val="0"/>
      <w:divBdr>
        <w:top w:val="none" w:sz="0" w:space="0" w:color="auto"/>
        <w:left w:val="none" w:sz="0" w:space="0" w:color="auto"/>
        <w:bottom w:val="none" w:sz="0" w:space="0" w:color="auto"/>
        <w:right w:val="none" w:sz="0" w:space="0" w:color="auto"/>
      </w:divBdr>
      <w:divsChild>
        <w:div w:id="285238463">
          <w:marLeft w:val="0"/>
          <w:marRight w:val="0"/>
          <w:marTop w:val="0"/>
          <w:marBottom w:val="0"/>
          <w:divBdr>
            <w:top w:val="none" w:sz="0" w:space="0" w:color="auto"/>
            <w:left w:val="none" w:sz="0" w:space="0" w:color="auto"/>
            <w:bottom w:val="none" w:sz="0" w:space="0" w:color="auto"/>
            <w:right w:val="none" w:sz="0" w:space="0" w:color="auto"/>
          </w:divBdr>
        </w:div>
        <w:div w:id="2080783944">
          <w:marLeft w:val="0"/>
          <w:marRight w:val="0"/>
          <w:marTop w:val="0"/>
          <w:marBottom w:val="0"/>
          <w:divBdr>
            <w:top w:val="none" w:sz="0" w:space="0" w:color="auto"/>
            <w:left w:val="none" w:sz="0" w:space="0" w:color="auto"/>
            <w:bottom w:val="none" w:sz="0" w:space="0" w:color="auto"/>
            <w:right w:val="none" w:sz="0" w:space="0" w:color="auto"/>
          </w:divBdr>
          <w:divsChild>
            <w:div w:id="418252367">
              <w:marLeft w:val="0"/>
              <w:marRight w:val="0"/>
              <w:marTop w:val="0"/>
              <w:marBottom w:val="0"/>
              <w:divBdr>
                <w:top w:val="none" w:sz="0" w:space="0" w:color="auto"/>
                <w:left w:val="none" w:sz="0" w:space="0" w:color="auto"/>
                <w:bottom w:val="none" w:sz="0" w:space="0" w:color="auto"/>
                <w:right w:val="none" w:sz="0" w:space="0" w:color="auto"/>
              </w:divBdr>
            </w:div>
          </w:divsChild>
        </w:div>
        <w:div w:id="1788425107">
          <w:marLeft w:val="0"/>
          <w:marRight w:val="0"/>
          <w:marTop w:val="0"/>
          <w:marBottom w:val="0"/>
          <w:divBdr>
            <w:top w:val="none" w:sz="0" w:space="0" w:color="auto"/>
            <w:left w:val="none" w:sz="0" w:space="0" w:color="auto"/>
            <w:bottom w:val="none" w:sz="0" w:space="0" w:color="auto"/>
            <w:right w:val="none" w:sz="0" w:space="0" w:color="auto"/>
          </w:divBdr>
        </w:div>
        <w:div w:id="1230656821">
          <w:marLeft w:val="0"/>
          <w:marRight w:val="0"/>
          <w:marTop w:val="0"/>
          <w:marBottom w:val="0"/>
          <w:divBdr>
            <w:top w:val="none" w:sz="0" w:space="0" w:color="auto"/>
            <w:left w:val="none" w:sz="0" w:space="0" w:color="auto"/>
            <w:bottom w:val="none" w:sz="0" w:space="0" w:color="auto"/>
            <w:right w:val="none" w:sz="0" w:space="0" w:color="auto"/>
          </w:divBdr>
          <w:divsChild>
            <w:div w:id="873154003">
              <w:marLeft w:val="0"/>
              <w:marRight w:val="0"/>
              <w:marTop w:val="0"/>
              <w:marBottom w:val="0"/>
              <w:divBdr>
                <w:top w:val="none" w:sz="0" w:space="0" w:color="auto"/>
                <w:left w:val="none" w:sz="0" w:space="0" w:color="auto"/>
                <w:bottom w:val="none" w:sz="0" w:space="0" w:color="auto"/>
                <w:right w:val="none" w:sz="0" w:space="0" w:color="auto"/>
              </w:divBdr>
            </w:div>
          </w:divsChild>
        </w:div>
        <w:div w:id="1844738880">
          <w:marLeft w:val="0"/>
          <w:marRight w:val="0"/>
          <w:marTop w:val="0"/>
          <w:marBottom w:val="0"/>
          <w:divBdr>
            <w:top w:val="none" w:sz="0" w:space="0" w:color="auto"/>
            <w:left w:val="none" w:sz="0" w:space="0" w:color="auto"/>
            <w:bottom w:val="none" w:sz="0" w:space="0" w:color="auto"/>
            <w:right w:val="none" w:sz="0" w:space="0" w:color="auto"/>
          </w:divBdr>
        </w:div>
        <w:div w:id="2137985521">
          <w:marLeft w:val="0"/>
          <w:marRight w:val="0"/>
          <w:marTop w:val="0"/>
          <w:marBottom w:val="0"/>
          <w:divBdr>
            <w:top w:val="none" w:sz="0" w:space="0" w:color="auto"/>
            <w:left w:val="none" w:sz="0" w:space="0" w:color="auto"/>
            <w:bottom w:val="none" w:sz="0" w:space="0" w:color="auto"/>
            <w:right w:val="none" w:sz="0" w:space="0" w:color="auto"/>
          </w:divBdr>
          <w:divsChild>
            <w:div w:id="1724406740">
              <w:marLeft w:val="0"/>
              <w:marRight w:val="0"/>
              <w:marTop w:val="0"/>
              <w:marBottom w:val="0"/>
              <w:divBdr>
                <w:top w:val="none" w:sz="0" w:space="0" w:color="auto"/>
                <w:left w:val="none" w:sz="0" w:space="0" w:color="auto"/>
                <w:bottom w:val="none" w:sz="0" w:space="0" w:color="auto"/>
                <w:right w:val="none" w:sz="0" w:space="0" w:color="auto"/>
              </w:divBdr>
            </w:div>
          </w:divsChild>
        </w:div>
        <w:div w:id="1439063673">
          <w:marLeft w:val="0"/>
          <w:marRight w:val="0"/>
          <w:marTop w:val="0"/>
          <w:marBottom w:val="0"/>
          <w:divBdr>
            <w:top w:val="none" w:sz="0" w:space="0" w:color="auto"/>
            <w:left w:val="none" w:sz="0" w:space="0" w:color="auto"/>
            <w:bottom w:val="none" w:sz="0" w:space="0" w:color="auto"/>
            <w:right w:val="none" w:sz="0" w:space="0" w:color="auto"/>
          </w:divBdr>
        </w:div>
        <w:div w:id="696086018">
          <w:marLeft w:val="0"/>
          <w:marRight w:val="0"/>
          <w:marTop w:val="0"/>
          <w:marBottom w:val="0"/>
          <w:divBdr>
            <w:top w:val="none" w:sz="0" w:space="0" w:color="auto"/>
            <w:left w:val="none" w:sz="0" w:space="0" w:color="auto"/>
            <w:bottom w:val="none" w:sz="0" w:space="0" w:color="auto"/>
            <w:right w:val="none" w:sz="0" w:space="0" w:color="auto"/>
          </w:divBdr>
          <w:divsChild>
            <w:div w:id="2075616808">
              <w:marLeft w:val="0"/>
              <w:marRight w:val="0"/>
              <w:marTop w:val="0"/>
              <w:marBottom w:val="0"/>
              <w:divBdr>
                <w:top w:val="none" w:sz="0" w:space="0" w:color="auto"/>
                <w:left w:val="none" w:sz="0" w:space="0" w:color="auto"/>
                <w:bottom w:val="none" w:sz="0" w:space="0" w:color="auto"/>
                <w:right w:val="none" w:sz="0" w:space="0" w:color="auto"/>
              </w:divBdr>
            </w:div>
          </w:divsChild>
        </w:div>
        <w:div w:id="1607418029">
          <w:marLeft w:val="0"/>
          <w:marRight w:val="0"/>
          <w:marTop w:val="0"/>
          <w:marBottom w:val="0"/>
          <w:divBdr>
            <w:top w:val="none" w:sz="0" w:space="0" w:color="auto"/>
            <w:left w:val="none" w:sz="0" w:space="0" w:color="auto"/>
            <w:bottom w:val="none" w:sz="0" w:space="0" w:color="auto"/>
            <w:right w:val="none" w:sz="0" w:space="0" w:color="auto"/>
          </w:divBdr>
        </w:div>
        <w:div w:id="654577943">
          <w:marLeft w:val="0"/>
          <w:marRight w:val="0"/>
          <w:marTop w:val="0"/>
          <w:marBottom w:val="0"/>
          <w:divBdr>
            <w:top w:val="none" w:sz="0" w:space="0" w:color="auto"/>
            <w:left w:val="none" w:sz="0" w:space="0" w:color="auto"/>
            <w:bottom w:val="none" w:sz="0" w:space="0" w:color="auto"/>
            <w:right w:val="none" w:sz="0" w:space="0" w:color="auto"/>
          </w:divBdr>
          <w:divsChild>
            <w:div w:id="898439844">
              <w:marLeft w:val="0"/>
              <w:marRight w:val="0"/>
              <w:marTop w:val="0"/>
              <w:marBottom w:val="0"/>
              <w:divBdr>
                <w:top w:val="none" w:sz="0" w:space="0" w:color="auto"/>
                <w:left w:val="none" w:sz="0" w:space="0" w:color="auto"/>
                <w:bottom w:val="none" w:sz="0" w:space="0" w:color="auto"/>
                <w:right w:val="none" w:sz="0" w:space="0" w:color="auto"/>
              </w:divBdr>
            </w:div>
          </w:divsChild>
        </w:div>
        <w:div w:id="982849296">
          <w:marLeft w:val="0"/>
          <w:marRight w:val="0"/>
          <w:marTop w:val="0"/>
          <w:marBottom w:val="0"/>
          <w:divBdr>
            <w:top w:val="none" w:sz="0" w:space="0" w:color="auto"/>
            <w:left w:val="none" w:sz="0" w:space="0" w:color="auto"/>
            <w:bottom w:val="none" w:sz="0" w:space="0" w:color="auto"/>
            <w:right w:val="none" w:sz="0" w:space="0" w:color="auto"/>
          </w:divBdr>
        </w:div>
        <w:div w:id="1368801283">
          <w:marLeft w:val="0"/>
          <w:marRight w:val="0"/>
          <w:marTop w:val="0"/>
          <w:marBottom w:val="0"/>
          <w:divBdr>
            <w:top w:val="none" w:sz="0" w:space="0" w:color="auto"/>
            <w:left w:val="none" w:sz="0" w:space="0" w:color="auto"/>
            <w:bottom w:val="none" w:sz="0" w:space="0" w:color="auto"/>
            <w:right w:val="none" w:sz="0" w:space="0" w:color="auto"/>
          </w:divBdr>
          <w:divsChild>
            <w:div w:id="1112287263">
              <w:marLeft w:val="0"/>
              <w:marRight w:val="0"/>
              <w:marTop w:val="0"/>
              <w:marBottom w:val="0"/>
              <w:divBdr>
                <w:top w:val="none" w:sz="0" w:space="0" w:color="auto"/>
                <w:left w:val="none" w:sz="0" w:space="0" w:color="auto"/>
                <w:bottom w:val="none" w:sz="0" w:space="0" w:color="auto"/>
                <w:right w:val="none" w:sz="0" w:space="0" w:color="auto"/>
              </w:divBdr>
            </w:div>
          </w:divsChild>
        </w:div>
        <w:div w:id="1445730043">
          <w:marLeft w:val="0"/>
          <w:marRight w:val="0"/>
          <w:marTop w:val="0"/>
          <w:marBottom w:val="0"/>
          <w:divBdr>
            <w:top w:val="none" w:sz="0" w:space="0" w:color="auto"/>
            <w:left w:val="none" w:sz="0" w:space="0" w:color="auto"/>
            <w:bottom w:val="none" w:sz="0" w:space="0" w:color="auto"/>
            <w:right w:val="none" w:sz="0" w:space="0" w:color="auto"/>
          </w:divBdr>
        </w:div>
        <w:div w:id="734400703">
          <w:marLeft w:val="0"/>
          <w:marRight w:val="0"/>
          <w:marTop w:val="0"/>
          <w:marBottom w:val="0"/>
          <w:divBdr>
            <w:top w:val="none" w:sz="0" w:space="0" w:color="auto"/>
            <w:left w:val="none" w:sz="0" w:space="0" w:color="auto"/>
            <w:bottom w:val="none" w:sz="0" w:space="0" w:color="auto"/>
            <w:right w:val="none" w:sz="0" w:space="0" w:color="auto"/>
          </w:divBdr>
          <w:divsChild>
            <w:div w:id="835388294">
              <w:marLeft w:val="0"/>
              <w:marRight w:val="0"/>
              <w:marTop w:val="0"/>
              <w:marBottom w:val="0"/>
              <w:divBdr>
                <w:top w:val="none" w:sz="0" w:space="0" w:color="auto"/>
                <w:left w:val="none" w:sz="0" w:space="0" w:color="auto"/>
                <w:bottom w:val="none" w:sz="0" w:space="0" w:color="auto"/>
                <w:right w:val="none" w:sz="0" w:space="0" w:color="auto"/>
              </w:divBdr>
            </w:div>
          </w:divsChild>
        </w:div>
        <w:div w:id="2032031531">
          <w:marLeft w:val="0"/>
          <w:marRight w:val="0"/>
          <w:marTop w:val="300"/>
          <w:marBottom w:val="0"/>
          <w:divBdr>
            <w:top w:val="none" w:sz="0" w:space="0" w:color="auto"/>
            <w:left w:val="none" w:sz="0" w:space="0" w:color="auto"/>
            <w:bottom w:val="none" w:sz="0" w:space="0" w:color="auto"/>
            <w:right w:val="none" w:sz="0" w:space="0" w:color="auto"/>
          </w:divBdr>
          <w:divsChild>
            <w:div w:id="837500485">
              <w:marLeft w:val="0"/>
              <w:marRight w:val="0"/>
              <w:marTop w:val="0"/>
              <w:marBottom w:val="0"/>
              <w:divBdr>
                <w:top w:val="none" w:sz="0" w:space="0" w:color="auto"/>
                <w:left w:val="none" w:sz="0" w:space="0" w:color="auto"/>
                <w:bottom w:val="none" w:sz="0" w:space="0" w:color="auto"/>
                <w:right w:val="none" w:sz="0" w:space="0" w:color="auto"/>
              </w:divBdr>
              <w:divsChild>
                <w:div w:id="115567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636774">
          <w:marLeft w:val="0"/>
          <w:marRight w:val="0"/>
          <w:marTop w:val="300"/>
          <w:marBottom w:val="0"/>
          <w:divBdr>
            <w:top w:val="none" w:sz="0" w:space="0" w:color="auto"/>
            <w:left w:val="none" w:sz="0" w:space="0" w:color="auto"/>
            <w:bottom w:val="none" w:sz="0" w:space="0" w:color="auto"/>
            <w:right w:val="none" w:sz="0" w:space="0" w:color="auto"/>
          </w:divBdr>
          <w:divsChild>
            <w:div w:id="1568882264">
              <w:marLeft w:val="0"/>
              <w:marRight w:val="0"/>
              <w:marTop w:val="0"/>
              <w:marBottom w:val="0"/>
              <w:divBdr>
                <w:top w:val="none" w:sz="0" w:space="0" w:color="auto"/>
                <w:left w:val="none" w:sz="0" w:space="0" w:color="auto"/>
                <w:bottom w:val="none" w:sz="0" w:space="0" w:color="auto"/>
                <w:right w:val="none" w:sz="0" w:space="0" w:color="auto"/>
              </w:divBdr>
              <w:divsChild>
                <w:div w:id="107350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132775">
          <w:marLeft w:val="0"/>
          <w:marRight w:val="0"/>
          <w:marTop w:val="300"/>
          <w:marBottom w:val="0"/>
          <w:divBdr>
            <w:top w:val="none" w:sz="0" w:space="0" w:color="auto"/>
            <w:left w:val="none" w:sz="0" w:space="0" w:color="auto"/>
            <w:bottom w:val="none" w:sz="0" w:space="0" w:color="auto"/>
            <w:right w:val="none" w:sz="0" w:space="0" w:color="auto"/>
          </w:divBdr>
          <w:divsChild>
            <w:div w:id="863061629">
              <w:marLeft w:val="0"/>
              <w:marRight w:val="0"/>
              <w:marTop w:val="0"/>
              <w:marBottom w:val="0"/>
              <w:divBdr>
                <w:top w:val="none" w:sz="0" w:space="0" w:color="auto"/>
                <w:left w:val="none" w:sz="0" w:space="0" w:color="auto"/>
                <w:bottom w:val="none" w:sz="0" w:space="0" w:color="auto"/>
                <w:right w:val="none" w:sz="0" w:space="0" w:color="auto"/>
              </w:divBdr>
              <w:divsChild>
                <w:div w:id="96385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698652">
          <w:marLeft w:val="0"/>
          <w:marRight w:val="0"/>
          <w:marTop w:val="300"/>
          <w:marBottom w:val="0"/>
          <w:divBdr>
            <w:top w:val="none" w:sz="0" w:space="0" w:color="auto"/>
            <w:left w:val="none" w:sz="0" w:space="0" w:color="auto"/>
            <w:bottom w:val="none" w:sz="0" w:space="0" w:color="auto"/>
            <w:right w:val="none" w:sz="0" w:space="0" w:color="auto"/>
          </w:divBdr>
          <w:divsChild>
            <w:div w:id="853348298">
              <w:marLeft w:val="0"/>
              <w:marRight w:val="0"/>
              <w:marTop w:val="0"/>
              <w:marBottom w:val="0"/>
              <w:divBdr>
                <w:top w:val="none" w:sz="0" w:space="0" w:color="auto"/>
                <w:left w:val="none" w:sz="0" w:space="0" w:color="auto"/>
                <w:bottom w:val="none" w:sz="0" w:space="0" w:color="auto"/>
                <w:right w:val="none" w:sz="0" w:space="0" w:color="auto"/>
              </w:divBdr>
              <w:divsChild>
                <w:div w:id="1275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0289">
      <w:bodyDiv w:val="1"/>
      <w:marLeft w:val="0"/>
      <w:marRight w:val="0"/>
      <w:marTop w:val="0"/>
      <w:marBottom w:val="0"/>
      <w:divBdr>
        <w:top w:val="none" w:sz="0" w:space="0" w:color="auto"/>
        <w:left w:val="none" w:sz="0" w:space="0" w:color="auto"/>
        <w:bottom w:val="none" w:sz="0" w:space="0" w:color="auto"/>
        <w:right w:val="none" w:sz="0" w:space="0" w:color="auto"/>
      </w:divBdr>
      <w:divsChild>
        <w:div w:id="102045199">
          <w:marLeft w:val="0"/>
          <w:marRight w:val="0"/>
          <w:marTop w:val="0"/>
          <w:marBottom w:val="0"/>
          <w:divBdr>
            <w:top w:val="none" w:sz="0" w:space="0" w:color="auto"/>
            <w:left w:val="none" w:sz="0" w:space="0" w:color="auto"/>
            <w:bottom w:val="none" w:sz="0" w:space="0" w:color="auto"/>
            <w:right w:val="none" w:sz="0" w:space="0" w:color="auto"/>
          </w:divBdr>
        </w:div>
        <w:div w:id="877740336">
          <w:marLeft w:val="0"/>
          <w:marRight w:val="0"/>
          <w:marTop w:val="0"/>
          <w:marBottom w:val="0"/>
          <w:divBdr>
            <w:top w:val="none" w:sz="0" w:space="0" w:color="auto"/>
            <w:left w:val="none" w:sz="0" w:space="0" w:color="auto"/>
            <w:bottom w:val="none" w:sz="0" w:space="0" w:color="auto"/>
            <w:right w:val="none" w:sz="0" w:space="0" w:color="auto"/>
          </w:divBdr>
          <w:divsChild>
            <w:div w:id="972060258">
              <w:marLeft w:val="0"/>
              <w:marRight w:val="0"/>
              <w:marTop w:val="0"/>
              <w:marBottom w:val="0"/>
              <w:divBdr>
                <w:top w:val="none" w:sz="0" w:space="0" w:color="auto"/>
                <w:left w:val="none" w:sz="0" w:space="0" w:color="auto"/>
                <w:bottom w:val="none" w:sz="0" w:space="0" w:color="auto"/>
                <w:right w:val="none" w:sz="0" w:space="0" w:color="auto"/>
              </w:divBdr>
            </w:div>
          </w:divsChild>
        </w:div>
        <w:div w:id="1630823564">
          <w:marLeft w:val="0"/>
          <w:marRight w:val="0"/>
          <w:marTop w:val="0"/>
          <w:marBottom w:val="0"/>
          <w:divBdr>
            <w:top w:val="none" w:sz="0" w:space="0" w:color="auto"/>
            <w:left w:val="none" w:sz="0" w:space="0" w:color="auto"/>
            <w:bottom w:val="none" w:sz="0" w:space="0" w:color="auto"/>
            <w:right w:val="none" w:sz="0" w:space="0" w:color="auto"/>
          </w:divBdr>
        </w:div>
        <w:div w:id="1765179262">
          <w:marLeft w:val="0"/>
          <w:marRight w:val="0"/>
          <w:marTop w:val="0"/>
          <w:marBottom w:val="0"/>
          <w:divBdr>
            <w:top w:val="none" w:sz="0" w:space="0" w:color="auto"/>
            <w:left w:val="none" w:sz="0" w:space="0" w:color="auto"/>
            <w:bottom w:val="none" w:sz="0" w:space="0" w:color="auto"/>
            <w:right w:val="none" w:sz="0" w:space="0" w:color="auto"/>
          </w:divBdr>
          <w:divsChild>
            <w:div w:id="29844763">
              <w:marLeft w:val="0"/>
              <w:marRight w:val="0"/>
              <w:marTop w:val="0"/>
              <w:marBottom w:val="0"/>
              <w:divBdr>
                <w:top w:val="none" w:sz="0" w:space="0" w:color="auto"/>
                <w:left w:val="none" w:sz="0" w:space="0" w:color="auto"/>
                <w:bottom w:val="none" w:sz="0" w:space="0" w:color="auto"/>
                <w:right w:val="none" w:sz="0" w:space="0" w:color="auto"/>
              </w:divBdr>
            </w:div>
          </w:divsChild>
        </w:div>
        <w:div w:id="961694826">
          <w:marLeft w:val="0"/>
          <w:marRight w:val="0"/>
          <w:marTop w:val="0"/>
          <w:marBottom w:val="0"/>
          <w:divBdr>
            <w:top w:val="none" w:sz="0" w:space="0" w:color="auto"/>
            <w:left w:val="none" w:sz="0" w:space="0" w:color="auto"/>
            <w:bottom w:val="none" w:sz="0" w:space="0" w:color="auto"/>
            <w:right w:val="none" w:sz="0" w:space="0" w:color="auto"/>
          </w:divBdr>
        </w:div>
        <w:div w:id="1460951724">
          <w:marLeft w:val="0"/>
          <w:marRight w:val="0"/>
          <w:marTop w:val="0"/>
          <w:marBottom w:val="0"/>
          <w:divBdr>
            <w:top w:val="none" w:sz="0" w:space="0" w:color="auto"/>
            <w:left w:val="none" w:sz="0" w:space="0" w:color="auto"/>
            <w:bottom w:val="none" w:sz="0" w:space="0" w:color="auto"/>
            <w:right w:val="none" w:sz="0" w:space="0" w:color="auto"/>
          </w:divBdr>
          <w:divsChild>
            <w:div w:id="600184966">
              <w:marLeft w:val="0"/>
              <w:marRight w:val="0"/>
              <w:marTop w:val="0"/>
              <w:marBottom w:val="0"/>
              <w:divBdr>
                <w:top w:val="none" w:sz="0" w:space="0" w:color="auto"/>
                <w:left w:val="none" w:sz="0" w:space="0" w:color="auto"/>
                <w:bottom w:val="none" w:sz="0" w:space="0" w:color="auto"/>
                <w:right w:val="none" w:sz="0" w:space="0" w:color="auto"/>
              </w:divBdr>
            </w:div>
          </w:divsChild>
        </w:div>
        <w:div w:id="472647318">
          <w:marLeft w:val="0"/>
          <w:marRight w:val="0"/>
          <w:marTop w:val="0"/>
          <w:marBottom w:val="0"/>
          <w:divBdr>
            <w:top w:val="none" w:sz="0" w:space="0" w:color="auto"/>
            <w:left w:val="none" w:sz="0" w:space="0" w:color="auto"/>
            <w:bottom w:val="none" w:sz="0" w:space="0" w:color="auto"/>
            <w:right w:val="none" w:sz="0" w:space="0" w:color="auto"/>
          </w:divBdr>
        </w:div>
        <w:div w:id="998582979">
          <w:marLeft w:val="0"/>
          <w:marRight w:val="0"/>
          <w:marTop w:val="0"/>
          <w:marBottom w:val="0"/>
          <w:divBdr>
            <w:top w:val="none" w:sz="0" w:space="0" w:color="auto"/>
            <w:left w:val="none" w:sz="0" w:space="0" w:color="auto"/>
            <w:bottom w:val="none" w:sz="0" w:space="0" w:color="auto"/>
            <w:right w:val="none" w:sz="0" w:space="0" w:color="auto"/>
          </w:divBdr>
          <w:divsChild>
            <w:div w:id="993408562">
              <w:marLeft w:val="0"/>
              <w:marRight w:val="0"/>
              <w:marTop w:val="0"/>
              <w:marBottom w:val="0"/>
              <w:divBdr>
                <w:top w:val="none" w:sz="0" w:space="0" w:color="auto"/>
                <w:left w:val="none" w:sz="0" w:space="0" w:color="auto"/>
                <w:bottom w:val="none" w:sz="0" w:space="0" w:color="auto"/>
                <w:right w:val="none" w:sz="0" w:space="0" w:color="auto"/>
              </w:divBdr>
            </w:div>
          </w:divsChild>
        </w:div>
        <w:div w:id="318191932">
          <w:marLeft w:val="0"/>
          <w:marRight w:val="0"/>
          <w:marTop w:val="0"/>
          <w:marBottom w:val="0"/>
          <w:divBdr>
            <w:top w:val="none" w:sz="0" w:space="0" w:color="auto"/>
            <w:left w:val="none" w:sz="0" w:space="0" w:color="auto"/>
            <w:bottom w:val="none" w:sz="0" w:space="0" w:color="auto"/>
            <w:right w:val="none" w:sz="0" w:space="0" w:color="auto"/>
          </w:divBdr>
        </w:div>
        <w:div w:id="1129203119">
          <w:marLeft w:val="0"/>
          <w:marRight w:val="0"/>
          <w:marTop w:val="0"/>
          <w:marBottom w:val="0"/>
          <w:divBdr>
            <w:top w:val="none" w:sz="0" w:space="0" w:color="auto"/>
            <w:left w:val="none" w:sz="0" w:space="0" w:color="auto"/>
            <w:bottom w:val="none" w:sz="0" w:space="0" w:color="auto"/>
            <w:right w:val="none" w:sz="0" w:space="0" w:color="auto"/>
          </w:divBdr>
          <w:divsChild>
            <w:div w:id="1317686479">
              <w:marLeft w:val="0"/>
              <w:marRight w:val="0"/>
              <w:marTop w:val="0"/>
              <w:marBottom w:val="0"/>
              <w:divBdr>
                <w:top w:val="none" w:sz="0" w:space="0" w:color="auto"/>
                <w:left w:val="none" w:sz="0" w:space="0" w:color="auto"/>
                <w:bottom w:val="none" w:sz="0" w:space="0" w:color="auto"/>
                <w:right w:val="none" w:sz="0" w:space="0" w:color="auto"/>
              </w:divBdr>
            </w:div>
          </w:divsChild>
        </w:div>
        <w:div w:id="1545556129">
          <w:marLeft w:val="0"/>
          <w:marRight w:val="0"/>
          <w:marTop w:val="0"/>
          <w:marBottom w:val="0"/>
          <w:divBdr>
            <w:top w:val="none" w:sz="0" w:space="0" w:color="auto"/>
            <w:left w:val="none" w:sz="0" w:space="0" w:color="auto"/>
            <w:bottom w:val="none" w:sz="0" w:space="0" w:color="auto"/>
            <w:right w:val="none" w:sz="0" w:space="0" w:color="auto"/>
          </w:divBdr>
        </w:div>
        <w:div w:id="1000232814">
          <w:marLeft w:val="0"/>
          <w:marRight w:val="0"/>
          <w:marTop w:val="0"/>
          <w:marBottom w:val="0"/>
          <w:divBdr>
            <w:top w:val="none" w:sz="0" w:space="0" w:color="auto"/>
            <w:left w:val="none" w:sz="0" w:space="0" w:color="auto"/>
            <w:bottom w:val="none" w:sz="0" w:space="0" w:color="auto"/>
            <w:right w:val="none" w:sz="0" w:space="0" w:color="auto"/>
          </w:divBdr>
          <w:divsChild>
            <w:div w:id="1235506430">
              <w:marLeft w:val="0"/>
              <w:marRight w:val="0"/>
              <w:marTop w:val="0"/>
              <w:marBottom w:val="0"/>
              <w:divBdr>
                <w:top w:val="none" w:sz="0" w:space="0" w:color="auto"/>
                <w:left w:val="none" w:sz="0" w:space="0" w:color="auto"/>
                <w:bottom w:val="none" w:sz="0" w:space="0" w:color="auto"/>
                <w:right w:val="none" w:sz="0" w:space="0" w:color="auto"/>
              </w:divBdr>
            </w:div>
          </w:divsChild>
        </w:div>
        <w:div w:id="1219825074">
          <w:marLeft w:val="0"/>
          <w:marRight w:val="0"/>
          <w:marTop w:val="0"/>
          <w:marBottom w:val="0"/>
          <w:divBdr>
            <w:top w:val="none" w:sz="0" w:space="0" w:color="auto"/>
            <w:left w:val="none" w:sz="0" w:space="0" w:color="auto"/>
            <w:bottom w:val="none" w:sz="0" w:space="0" w:color="auto"/>
            <w:right w:val="none" w:sz="0" w:space="0" w:color="auto"/>
          </w:divBdr>
        </w:div>
        <w:div w:id="846595788">
          <w:marLeft w:val="0"/>
          <w:marRight w:val="0"/>
          <w:marTop w:val="0"/>
          <w:marBottom w:val="0"/>
          <w:divBdr>
            <w:top w:val="none" w:sz="0" w:space="0" w:color="auto"/>
            <w:left w:val="none" w:sz="0" w:space="0" w:color="auto"/>
            <w:bottom w:val="none" w:sz="0" w:space="0" w:color="auto"/>
            <w:right w:val="none" w:sz="0" w:space="0" w:color="auto"/>
          </w:divBdr>
          <w:divsChild>
            <w:div w:id="1854026436">
              <w:marLeft w:val="0"/>
              <w:marRight w:val="0"/>
              <w:marTop w:val="0"/>
              <w:marBottom w:val="0"/>
              <w:divBdr>
                <w:top w:val="none" w:sz="0" w:space="0" w:color="auto"/>
                <w:left w:val="none" w:sz="0" w:space="0" w:color="auto"/>
                <w:bottom w:val="none" w:sz="0" w:space="0" w:color="auto"/>
                <w:right w:val="none" w:sz="0" w:space="0" w:color="auto"/>
              </w:divBdr>
            </w:div>
          </w:divsChild>
        </w:div>
        <w:div w:id="276378439">
          <w:marLeft w:val="0"/>
          <w:marRight w:val="0"/>
          <w:marTop w:val="300"/>
          <w:marBottom w:val="0"/>
          <w:divBdr>
            <w:top w:val="none" w:sz="0" w:space="0" w:color="auto"/>
            <w:left w:val="none" w:sz="0" w:space="0" w:color="auto"/>
            <w:bottom w:val="none" w:sz="0" w:space="0" w:color="auto"/>
            <w:right w:val="none" w:sz="0" w:space="0" w:color="auto"/>
          </w:divBdr>
          <w:divsChild>
            <w:div w:id="788671448">
              <w:marLeft w:val="0"/>
              <w:marRight w:val="0"/>
              <w:marTop w:val="0"/>
              <w:marBottom w:val="0"/>
              <w:divBdr>
                <w:top w:val="none" w:sz="0" w:space="0" w:color="auto"/>
                <w:left w:val="none" w:sz="0" w:space="0" w:color="auto"/>
                <w:bottom w:val="none" w:sz="0" w:space="0" w:color="auto"/>
                <w:right w:val="none" w:sz="0" w:space="0" w:color="auto"/>
              </w:divBdr>
              <w:divsChild>
                <w:div w:id="125170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4853">
          <w:marLeft w:val="0"/>
          <w:marRight w:val="0"/>
          <w:marTop w:val="300"/>
          <w:marBottom w:val="0"/>
          <w:divBdr>
            <w:top w:val="none" w:sz="0" w:space="0" w:color="auto"/>
            <w:left w:val="none" w:sz="0" w:space="0" w:color="auto"/>
            <w:bottom w:val="none" w:sz="0" w:space="0" w:color="auto"/>
            <w:right w:val="none" w:sz="0" w:space="0" w:color="auto"/>
          </w:divBdr>
          <w:divsChild>
            <w:div w:id="669262220">
              <w:marLeft w:val="0"/>
              <w:marRight w:val="0"/>
              <w:marTop w:val="0"/>
              <w:marBottom w:val="0"/>
              <w:divBdr>
                <w:top w:val="none" w:sz="0" w:space="0" w:color="auto"/>
                <w:left w:val="none" w:sz="0" w:space="0" w:color="auto"/>
                <w:bottom w:val="none" w:sz="0" w:space="0" w:color="auto"/>
                <w:right w:val="none" w:sz="0" w:space="0" w:color="auto"/>
              </w:divBdr>
              <w:divsChild>
                <w:div w:id="1375352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377369">
          <w:marLeft w:val="0"/>
          <w:marRight w:val="0"/>
          <w:marTop w:val="300"/>
          <w:marBottom w:val="0"/>
          <w:divBdr>
            <w:top w:val="none" w:sz="0" w:space="0" w:color="auto"/>
            <w:left w:val="none" w:sz="0" w:space="0" w:color="auto"/>
            <w:bottom w:val="none" w:sz="0" w:space="0" w:color="auto"/>
            <w:right w:val="none" w:sz="0" w:space="0" w:color="auto"/>
          </w:divBdr>
          <w:divsChild>
            <w:div w:id="1004165120">
              <w:marLeft w:val="0"/>
              <w:marRight w:val="0"/>
              <w:marTop w:val="0"/>
              <w:marBottom w:val="0"/>
              <w:divBdr>
                <w:top w:val="none" w:sz="0" w:space="0" w:color="auto"/>
                <w:left w:val="none" w:sz="0" w:space="0" w:color="auto"/>
                <w:bottom w:val="none" w:sz="0" w:space="0" w:color="auto"/>
                <w:right w:val="none" w:sz="0" w:space="0" w:color="auto"/>
              </w:divBdr>
              <w:divsChild>
                <w:div w:id="18265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96240">
          <w:marLeft w:val="0"/>
          <w:marRight w:val="0"/>
          <w:marTop w:val="300"/>
          <w:marBottom w:val="0"/>
          <w:divBdr>
            <w:top w:val="none" w:sz="0" w:space="0" w:color="auto"/>
            <w:left w:val="none" w:sz="0" w:space="0" w:color="auto"/>
            <w:bottom w:val="none" w:sz="0" w:space="0" w:color="auto"/>
            <w:right w:val="none" w:sz="0" w:space="0" w:color="auto"/>
          </w:divBdr>
          <w:divsChild>
            <w:div w:id="1010568127">
              <w:marLeft w:val="0"/>
              <w:marRight w:val="0"/>
              <w:marTop w:val="0"/>
              <w:marBottom w:val="0"/>
              <w:divBdr>
                <w:top w:val="none" w:sz="0" w:space="0" w:color="auto"/>
                <w:left w:val="none" w:sz="0" w:space="0" w:color="auto"/>
                <w:bottom w:val="none" w:sz="0" w:space="0" w:color="auto"/>
                <w:right w:val="none" w:sz="0" w:space="0" w:color="auto"/>
              </w:divBdr>
              <w:divsChild>
                <w:div w:id="1647782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467053">
      <w:bodyDiv w:val="1"/>
      <w:marLeft w:val="0"/>
      <w:marRight w:val="0"/>
      <w:marTop w:val="0"/>
      <w:marBottom w:val="0"/>
      <w:divBdr>
        <w:top w:val="none" w:sz="0" w:space="0" w:color="auto"/>
        <w:left w:val="none" w:sz="0" w:space="0" w:color="auto"/>
        <w:bottom w:val="none" w:sz="0" w:space="0" w:color="auto"/>
        <w:right w:val="none" w:sz="0" w:space="0" w:color="auto"/>
      </w:divBdr>
      <w:divsChild>
        <w:div w:id="439683846">
          <w:marLeft w:val="0"/>
          <w:marRight w:val="0"/>
          <w:marTop w:val="0"/>
          <w:marBottom w:val="0"/>
          <w:divBdr>
            <w:top w:val="none" w:sz="0" w:space="0" w:color="auto"/>
            <w:left w:val="none" w:sz="0" w:space="0" w:color="auto"/>
            <w:bottom w:val="none" w:sz="0" w:space="0" w:color="auto"/>
            <w:right w:val="none" w:sz="0" w:space="0" w:color="auto"/>
          </w:divBdr>
        </w:div>
        <w:div w:id="1735348192">
          <w:marLeft w:val="0"/>
          <w:marRight w:val="0"/>
          <w:marTop w:val="0"/>
          <w:marBottom w:val="0"/>
          <w:divBdr>
            <w:top w:val="none" w:sz="0" w:space="0" w:color="auto"/>
            <w:left w:val="none" w:sz="0" w:space="0" w:color="auto"/>
            <w:bottom w:val="none" w:sz="0" w:space="0" w:color="auto"/>
            <w:right w:val="none" w:sz="0" w:space="0" w:color="auto"/>
          </w:divBdr>
          <w:divsChild>
            <w:div w:id="1640762458">
              <w:marLeft w:val="0"/>
              <w:marRight w:val="0"/>
              <w:marTop w:val="0"/>
              <w:marBottom w:val="0"/>
              <w:divBdr>
                <w:top w:val="none" w:sz="0" w:space="0" w:color="auto"/>
                <w:left w:val="none" w:sz="0" w:space="0" w:color="auto"/>
                <w:bottom w:val="none" w:sz="0" w:space="0" w:color="auto"/>
                <w:right w:val="none" w:sz="0" w:space="0" w:color="auto"/>
              </w:divBdr>
            </w:div>
          </w:divsChild>
        </w:div>
        <w:div w:id="1792700885">
          <w:marLeft w:val="0"/>
          <w:marRight w:val="0"/>
          <w:marTop w:val="0"/>
          <w:marBottom w:val="0"/>
          <w:divBdr>
            <w:top w:val="none" w:sz="0" w:space="0" w:color="auto"/>
            <w:left w:val="none" w:sz="0" w:space="0" w:color="auto"/>
            <w:bottom w:val="none" w:sz="0" w:space="0" w:color="auto"/>
            <w:right w:val="none" w:sz="0" w:space="0" w:color="auto"/>
          </w:divBdr>
        </w:div>
        <w:div w:id="998122172">
          <w:marLeft w:val="0"/>
          <w:marRight w:val="0"/>
          <w:marTop w:val="0"/>
          <w:marBottom w:val="0"/>
          <w:divBdr>
            <w:top w:val="none" w:sz="0" w:space="0" w:color="auto"/>
            <w:left w:val="none" w:sz="0" w:space="0" w:color="auto"/>
            <w:bottom w:val="none" w:sz="0" w:space="0" w:color="auto"/>
            <w:right w:val="none" w:sz="0" w:space="0" w:color="auto"/>
          </w:divBdr>
          <w:divsChild>
            <w:div w:id="377822111">
              <w:marLeft w:val="0"/>
              <w:marRight w:val="0"/>
              <w:marTop w:val="0"/>
              <w:marBottom w:val="0"/>
              <w:divBdr>
                <w:top w:val="none" w:sz="0" w:space="0" w:color="auto"/>
                <w:left w:val="none" w:sz="0" w:space="0" w:color="auto"/>
                <w:bottom w:val="none" w:sz="0" w:space="0" w:color="auto"/>
                <w:right w:val="none" w:sz="0" w:space="0" w:color="auto"/>
              </w:divBdr>
            </w:div>
          </w:divsChild>
        </w:div>
        <w:div w:id="564997243">
          <w:marLeft w:val="0"/>
          <w:marRight w:val="0"/>
          <w:marTop w:val="0"/>
          <w:marBottom w:val="0"/>
          <w:divBdr>
            <w:top w:val="none" w:sz="0" w:space="0" w:color="auto"/>
            <w:left w:val="none" w:sz="0" w:space="0" w:color="auto"/>
            <w:bottom w:val="none" w:sz="0" w:space="0" w:color="auto"/>
            <w:right w:val="none" w:sz="0" w:space="0" w:color="auto"/>
          </w:divBdr>
        </w:div>
        <w:div w:id="661203381">
          <w:marLeft w:val="0"/>
          <w:marRight w:val="0"/>
          <w:marTop w:val="0"/>
          <w:marBottom w:val="0"/>
          <w:divBdr>
            <w:top w:val="none" w:sz="0" w:space="0" w:color="auto"/>
            <w:left w:val="none" w:sz="0" w:space="0" w:color="auto"/>
            <w:bottom w:val="none" w:sz="0" w:space="0" w:color="auto"/>
            <w:right w:val="none" w:sz="0" w:space="0" w:color="auto"/>
          </w:divBdr>
          <w:divsChild>
            <w:div w:id="240019891">
              <w:marLeft w:val="0"/>
              <w:marRight w:val="0"/>
              <w:marTop w:val="0"/>
              <w:marBottom w:val="0"/>
              <w:divBdr>
                <w:top w:val="none" w:sz="0" w:space="0" w:color="auto"/>
                <w:left w:val="none" w:sz="0" w:space="0" w:color="auto"/>
                <w:bottom w:val="none" w:sz="0" w:space="0" w:color="auto"/>
                <w:right w:val="none" w:sz="0" w:space="0" w:color="auto"/>
              </w:divBdr>
            </w:div>
          </w:divsChild>
        </w:div>
        <w:div w:id="472211287">
          <w:marLeft w:val="0"/>
          <w:marRight w:val="0"/>
          <w:marTop w:val="0"/>
          <w:marBottom w:val="0"/>
          <w:divBdr>
            <w:top w:val="none" w:sz="0" w:space="0" w:color="auto"/>
            <w:left w:val="none" w:sz="0" w:space="0" w:color="auto"/>
            <w:bottom w:val="none" w:sz="0" w:space="0" w:color="auto"/>
            <w:right w:val="none" w:sz="0" w:space="0" w:color="auto"/>
          </w:divBdr>
        </w:div>
        <w:div w:id="1647474320">
          <w:marLeft w:val="0"/>
          <w:marRight w:val="0"/>
          <w:marTop w:val="0"/>
          <w:marBottom w:val="0"/>
          <w:divBdr>
            <w:top w:val="none" w:sz="0" w:space="0" w:color="auto"/>
            <w:left w:val="none" w:sz="0" w:space="0" w:color="auto"/>
            <w:bottom w:val="none" w:sz="0" w:space="0" w:color="auto"/>
            <w:right w:val="none" w:sz="0" w:space="0" w:color="auto"/>
          </w:divBdr>
          <w:divsChild>
            <w:div w:id="612173203">
              <w:marLeft w:val="0"/>
              <w:marRight w:val="0"/>
              <w:marTop w:val="0"/>
              <w:marBottom w:val="0"/>
              <w:divBdr>
                <w:top w:val="none" w:sz="0" w:space="0" w:color="auto"/>
                <w:left w:val="none" w:sz="0" w:space="0" w:color="auto"/>
                <w:bottom w:val="none" w:sz="0" w:space="0" w:color="auto"/>
                <w:right w:val="none" w:sz="0" w:space="0" w:color="auto"/>
              </w:divBdr>
            </w:div>
          </w:divsChild>
        </w:div>
        <w:div w:id="324016729">
          <w:marLeft w:val="0"/>
          <w:marRight w:val="0"/>
          <w:marTop w:val="0"/>
          <w:marBottom w:val="0"/>
          <w:divBdr>
            <w:top w:val="none" w:sz="0" w:space="0" w:color="auto"/>
            <w:left w:val="none" w:sz="0" w:space="0" w:color="auto"/>
            <w:bottom w:val="none" w:sz="0" w:space="0" w:color="auto"/>
            <w:right w:val="none" w:sz="0" w:space="0" w:color="auto"/>
          </w:divBdr>
        </w:div>
        <w:div w:id="1769496189">
          <w:marLeft w:val="0"/>
          <w:marRight w:val="0"/>
          <w:marTop w:val="0"/>
          <w:marBottom w:val="0"/>
          <w:divBdr>
            <w:top w:val="none" w:sz="0" w:space="0" w:color="auto"/>
            <w:left w:val="none" w:sz="0" w:space="0" w:color="auto"/>
            <w:bottom w:val="none" w:sz="0" w:space="0" w:color="auto"/>
            <w:right w:val="none" w:sz="0" w:space="0" w:color="auto"/>
          </w:divBdr>
          <w:divsChild>
            <w:div w:id="1391726856">
              <w:marLeft w:val="0"/>
              <w:marRight w:val="0"/>
              <w:marTop w:val="0"/>
              <w:marBottom w:val="0"/>
              <w:divBdr>
                <w:top w:val="none" w:sz="0" w:space="0" w:color="auto"/>
                <w:left w:val="none" w:sz="0" w:space="0" w:color="auto"/>
                <w:bottom w:val="none" w:sz="0" w:space="0" w:color="auto"/>
                <w:right w:val="none" w:sz="0" w:space="0" w:color="auto"/>
              </w:divBdr>
            </w:div>
          </w:divsChild>
        </w:div>
        <w:div w:id="391856233">
          <w:marLeft w:val="0"/>
          <w:marRight w:val="0"/>
          <w:marTop w:val="0"/>
          <w:marBottom w:val="0"/>
          <w:divBdr>
            <w:top w:val="none" w:sz="0" w:space="0" w:color="auto"/>
            <w:left w:val="none" w:sz="0" w:space="0" w:color="auto"/>
            <w:bottom w:val="none" w:sz="0" w:space="0" w:color="auto"/>
            <w:right w:val="none" w:sz="0" w:space="0" w:color="auto"/>
          </w:divBdr>
        </w:div>
        <w:div w:id="1493329062">
          <w:marLeft w:val="0"/>
          <w:marRight w:val="0"/>
          <w:marTop w:val="0"/>
          <w:marBottom w:val="0"/>
          <w:divBdr>
            <w:top w:val="none" w:sz="0" w:space="0" w:color="auto"/>
            <w:left w:val="none" w:sz="0" w:space="0" w:color="auto"/>
            <w:bottom w:val="none" w:sz="0" w:space="0" w:color="auto"/>
            <w:right w:val="none" w:sz="0" w:space="0" w:color="auto"/>
          </w:divBdr>
          <w:divsChild>
            <w:div w:id="705716376">
              <w:marLeft w:val="0"/>
              <w:marRight w:val="0"/>
              <w:marTop w:val="0"/>
              <w:marBottom w:val="0"/>
              <w:divBdr>
                <w:top w:val="none" w:sz="0" w:space="0" w:color="auto"/>
                <w:left w:val="none" w:sz="0" w:space="0" w:color="auto"/>
                <w:bottom w:val="none" w:sz="0" w:space="0" w:color="auto"/>
                <w:right w:val="none" w:sz="0" w:space="0" w:color="auto"/>
              </w:divBdr>
            </w:div>
          </w:divsChild>
        </w:div>
        <w:div w:id="1604996432">
          <w:marLeft w:val="0"/>
          <w:marRight w:val="0"/>
          <w:marTop w:val="0"/>
          <w:marBottom w:val="0"/>
          <w:divBdr>
            <w:top w:val="none" w:sz="0" w:space="0" w:color="auto"/>
            <w:left w:val="none" w:sz="0" w:space="0" w:color="auto"/>
            <w:bottom w:val="none" w:sz="0" w:space="0" w:color="auto"/>
            <w:right w:val="none" w:sz="0" w:space="0" w:color="auto"/>
          </w:divBdr>
        </w:div>
        <w:div w:id="425157563">
          <w:marLeft w:val="0"/>
          <w:marRight w:val="0"/>
          <w:marTop w:val="0"/>
          <w:marBottom w:val="0"/>
          <w:divBdr>
            <w:top w:val="none" w:sz="0" w:space="0" w:color="auto"/>
            <w:left w:val="none" w:sz="0" w:space="0" w:color="auto"/>
            <w:bottom w:val="none" w:sz="0" w:space="0" w:color="auto"/>
            <w:right w:val="none" w:sz="0" w:space="0" w:color="auto"/>
          </w:divBdr>
          <w:divsChild>
            <w:div w:id="641160519">
              <w:marLeft w:val="0"/>
              <w:marRight w:val="0"/>
              <w:marTop w:val="0"/>
              <w:marBottom w:val="0"/>
              <w:divBdr>
                <w:top w:val="none" w:sz="0" w:space="0" w:color="auto"/>
                <w:left w:val="none" w:sz="0" w:space="0" w:color="auto"/>
                <w:bottom w:val="none" w:sz="0" w:space="0" w:color="auto"/>
                <w:right w:val="none" w:sz="0" w:space="0" w:color="auto"/>
              </w:divBdr>
            </w:div>
          </w:divsChild>
        </w:div>
        <w:div w:id="1833907265">
          <w:marLeft w:val="0"/>
          <w:marRight w:val="0"/>
          <w:marTop w:val="300"/>
          <w:marBottom w:val="0"/>
          <w:divBdr>
            <w:top w:val="none" w:sz="0" w:space="0" w:color="auto"/>
            <w:left w:val="none" w:sz="0" w:space="0" w:color="auto"/>
            <w:bottom w:val="none" w:sz="0" w:space="0" w:color="auto"/>
            <w:right w:val="none" w:sz="0" w:space="0" w:color="auto"/>
          </w:divBdr>
          <w:divsChild>
            <w:div w:id="818378930">
              <w:marLeft w:val="0"/>
              <w:marRight w:val="0"/>
              <w:marTop w:val="0"/>
              <w:marBottom w:val="0"/>
              <w:divBdr>
                <w:top w:val="none" w:sz="0" w:space="0" w:color="auto"/>
                <w:left w:val="none" w:sz="0" w:space="0" w:color="auto"/>
                <w:bottom w:val="none" w:sz="0" w:space="0" w:color="auto"/>
                <w:right w:val="none" w:sz="0" w:space="0" w:color="auto"/>
              </w:divBdr>
              <w:divsChild>
                <w:div w:id="6450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394178">
          <w:marLeft w:val="0"/>
          <w:marRight w:val="0"/>
          <w:marTop w:val="300"/>
          <w:marBottom w:val="0"/>
          <w:divBdr>
            <w:top w:val="none" w:sz="0" w:space="0" w:color="auto"/>
            <w:left w:val="none" w:sz="0" w:space="0" w:color="auto"/>
            <w:bottom w:val="none" w:sz="0" w:space="0" w:color="auto"/>
            <w:right w:val="none" w:sz="0" w:space="0" w:color="auto"/>
          </w:divBdr>
          <w:divsChild>
            <w:div w:id="1487936937">
              <w:marLeft w:val="0"/>
              <w:marRight w:val="0"/>
              <w:marTop w:val="0"/>
              <w:marBottom w:val="0"/>
              <w:divBdr>
                <w:top w:val="none" w:sz="0" w:space="0" w:color="auto"/>
                <w:left w:val="none" w:sz="0" w:space="0" w:color="auto"/>
                <w:bottom w:val="none" w:sz="0" w:space="0" w:color="auto"/>
                <w:right w:val="none" w:sz="0" w:space="0" w:color="auto"/>
              </w:divBdr>
              <w:divsChild>
                <w:div w:id="127994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469182">
          <w:marLeft w:val="0"/>
          <w:marRight w:val="0"/>
          <w:marTop w:val="300"/>
          <w:marBottom w:val="0"/>
          <w:divBdr>
            <w:top w:val="none" w:sz="0" w:space="0" w:color="auto"/>
            <w:left w:val="none" w:sz="0" w:space="0" w:color="auto"/>
            <w:bottom w:val="none" w:sz="0" w:space="0" w:color="auto"/>
            <w:right w:val="none" w:sz="0" w:space="0" w:color="auto"/>
          </w:divBdr>
          <w:divsChild>
            <w:div w:id="137042557">
              <w:marLeft w:val="0"/>
              <w:marRight w:val="0"/>
              <w:marTop w:val="0"/>
              <w:marBottom w:val="0"/>
              <w:divBdr>
                <w:top w:val="none" w:sz="0" w:space="0" w:color="auto"/>
                <w:left w:val="none" w:sz="0" w:space="0" w:color="auto"/>
                <w:bottom w:val="none" w:sz="0" w:space="0" w:color="auto"/>
                <w:right w:val="none" w:sz="0" w:space="0" w:color="auto"/>
              </w:divBdr>
              <w:divsChild>
                <w:div w:id="80230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97384">
          <w:marLeft w:val="0"/>
          <w:marRight w:val="0"/>
          <w:marTop w:val="300"/>
          <w:marBottom w:val="0"/>
          <w:divBdr>
            <w:top w:val="none" w:sz="0" w:space="0" w:color="auto"/>
            <w:left w:val="none" w:sz="0" w:space="0" w:color="auto"/>
            <w:bottom w:val="none" w:sz="0" w:space="0" w:color="auto"/>
            <w:right w:val="none" w:sz="0" w:space="0" w:color="auto"/>
          </w:divBdr>
          <w:divsChild>
            <w:div w:id="579758678">
              <w:marLeft w:val="0"/>
              <w:marRight w:val="0"/>
              <w:marTop w:val="0"/>
              <w:marBottom w:val="0"/>
              <w:divBdr>
                <w:top w:val="none" w:sz="0" w:space="0" w:color="auto"/>
                <w:left w:val="none" w:sz="0" w:space="0" w:color="auto"/>
                <w:bottom w:val="none" w:sz="0" w:space="0" w:color="auto"/>
                <w:right w:val="none" w:sz="0" w:space="0" w:color="auto"/>
              </w:divBdr>
              <w:divsChild>
                <w:div w:id="1303271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3264">
      <w:bodyDiv w:val="1"/>
      <w:marLeft w:val="0"/>
      <w:marRight w:val="0"/>
      <w:marTop w:val="0"/>
      <w:marBottom w:val="0"/>
      <w:divBdr>
        <w:top w:val="none" w:sz="0" w:space="0" w:color="auto"/>
        <w:left w:val="none" w:sz="0" w:space="0" w:color="auto"/>
        <w:bottom w:val="none" w:sz="0" w:space="0" w:color="auto"/>
        <w:right w:val="none" w:sz="0" w:space="0" w:color="auto"/>
      </w:divBdr>
      <w:divsChild>
        <w:div w:id="281959597">
          <w:marLeft w:val="0"/>
          <w:marRight w:val="0"/>
          <w:marTop w:val="0"/>
          <w:marBottom w:val="0"/>
          <w:divBdr>
            <w:top w:val="none" w:sz="0" w:space="0" w:color="auto"/>
            <w:left w:val="none" w:sz="0" w:space="0" w:color="auto"/>
            <w:bottom w:val="none" w:sz="0" w:space="0" w:color="auto"/>
            <w:right w:val="none" w:sz="0" w:space="0" w:color="auto"/>
          </w:divBdr>
          <w:divsChild>
            <w:div w:id="1805464133">
              <w:marLeft w:val="0"/>
              <w:marRight w:val="0"/>
              <w:marTop w:val="0"/>
              <w:marBottom w:val="0"/>
              <w:divBdr>
                <w:top w:val="none" w:sz="0" w:space="0" w:color="auto"/>
                <w:left w:val="none" w:sz="0" w:space="0" w:color="auto"/>
                <w:bottom w:val="none" w:sz="0" w:space="0" w:color="auto"/>
                <w:right w:val="none" w:sz="0" w:space="0" w:color="auto"/>
              </w:divBdr>
            </w:div>
          </w:divsChild>
        </w:div>
        <w:div w:id="1783527631">
          <w:marLeft w:val="0"/>
          <w:marRight w:val="0"/>
          <w:marTop w:val="0"/>
          <w:marBottom w:val="0"/>
          <w:divBdr>
            <w:top w:val="none" w:sz="0" w:space="0" w:color="auto"/>
            <w:left w:val="none" w:sz="0" w:space="0" w:color="auto"/>
            <w:bottom w:val="none" w:sz="0" w:space="0" w:color="auto"/>
            <w:right w:val="none" w:sz="0" w:space="0" w:color="auto"/>
          </w:divBdr>
        </w:div>
        <w:div w:id="1350376225">
          <w:marLeft w:val="0"/>
          <w:marRight w:val="0"/>
          <w:marTop w:val="0"/>
          <w:marBottom w:val="0"/>
          <w:divBdr>
            <w:top w:val="none" w:sz="0" w:space="0" w:color="auto"/>
            <w:left w:val="none" w:sz="0" w:space="0" w:color="auto"/>
            <w:bottom w:val="none" w:sz="0" w:space="0" w:color="auto"/>
            <w:right w:val="none" w:sz="0" w:space="0" w:color="auto"/>
          </w:divBdr>
          <w:divsChild>
            <w:div w:id="913903836">
              <w:marLeft w:val="0"/>
              <w:marRight w:val="0"/>
              <w:marTop w:val="0"/>
              <w:marBottom w:val="0"/>
              <w:divBdr>
                <w:top w:val="none" w:sz="0" w:space="0" w:color="auto"/>
                <w:left w:val="none" w:sz="0" w:space="0" w:color="auto"/>
                <w:bottom w:val="none" w:sz="0" w:space="0" w:color="auto"/>
                <w:right w:val="none" w:sz="0" w:space="0" w:color="auto"/>
              </w:divBdr>
            </w:div>
          </w:divsChild>
        </w:div>
        <w:div w:id="1401296401">
          <w:marLeft w:val="0"/>
          <w:marRight w:val="0"/>
          <w:marTop w:val="0"/>
          <w:marBottom w:val="0"/>
          <w:divBdr>
            <w:top w:val="none" w:sz="0" w:space="0" w:color="auto"/>
            <w:left w:val="none" w:sz="0" w:space="0" w:color="auto"/>
            <w:bottom w:val="none" w:sz="0" w:space="0" w:color="auto"/>
            <w:right w:val="none" w:sz="0" w:space="0" w:color="auto"/>
          </w:divBdr>
        </w:div>
        <w:div w:id="745999492">
          <w:marLeft w:val="0"/>
          <w:marRight w:val="0"/>
          <w:marTop w:val="0"/>
          <w:marBottom w:val="0"/>
          <w:divBdr>
            <w:top w:val="none" w:sz="0" w:space="0" w:color="auto"/>
            <w:left w:val="none" w:sz="0" w:space="0" w:color="auto"/>
            <w:bottom w:val="none" w:sz="0" w:space="0" w:color="auto"/>
            <w:right w:val="none" w:sz="0" w:space="0" w:color="auto"/>
          </w:divBdr>
          <w:divsChild>
            <w:div w:id="179319012">
              <w:marLeft w:val="0"/>
              <w:marRight w:val="0"/>
              <w:marTop w:val="0"/>
              <w:marBottom w:val="0"/>
              <w:divBdr>
                <w:top w:val="none" w:sz="0" w:space="0" w:color="auto"/>
                <w:left w:val="none" w:sz="0" w:space="0" w:color="auto"/>
                <w:bottom w:val="none" w:sz="0" w:space="0" w:color="auto"/>
                <w:right w:val="none" w:sz="0" w:space="0" w:color="auto"/>
              </w:divBdr>
            </w:div>
          </w:divsChild>
        </w:div>
        <w:div w:id="533422324">
          <w:marLeft w:val="0"/>
          <w:marRight w:val="0"/>
          <w:marTop w:val="0"/>
          <w:marBottom w:val="0"/>
          <w:divBdr>
            <w:top w:val="none" w:sz="0" w:space="0" w:color="auto"/>
            <w:left w:val="none" w:sz="0" w:space="0" w:color="auto"/>
            <w:bottom w:val="none" w:sz="0" w:space="0" w:color="auto"/>
            <w:right w:val="none" w:sz="0" w:space="0" w:color="auto"/>
          </w:divBdr>
        </w:div>
        <w:div w:id="19748223">
          <w:marLeft w:val="0"/>
          <w:marRight w:val="0"/>
          <w:marTop w:val="0"/>
          <w:marBottom w:val="0"/>
          <w:divBdr>
            <w:top w:val="none" w:sz="0" w:space="0" w:color="auto"/>
            <w:left w:val="none" w:sz="0" w:space="0" w:color="auto"/>
            <w:bottom w:val="none" w:sz="0" w:space="0" w:color="auto"/>
            <w:right w:val="none" w:sz="0" w:space="0" w:color="auto"/>
          </w:divBdr>
          <w:divsChild>
            <w:div w:id="452672626">
              <w:marLeft w:val="0"/>
              <w:marRight w:val="0"/>
              <w:marTop w:val="0"/>
              <w:marBottom w:val="0"/>
              <w:divBdr>
                <w:top w:val="none" w:sz="0" w:space="0" w:color="auto"/>
                <w:left w:val="none" w:sz="0" w:space="0" w:color="auto"/>
                <w:bottom w:val="none" w:sz="0" w:space="0" w:color="auto"/>
                <w:right w:val="none" w:sz="0" w:space="0" w:color="auto"/>
              </w:divBdr>
            </w:div>
          </w:divsChild>
        </w:div>
        <w:div w:id="255864219">
          <w:marLeft w:val="0"/>
          <w:marRight w:val="0"/>
          <w:marTop w:val="0"/>
          <w:marBottom w:val="0"/>
          <w:divBdr>
            <w:top w:val="none" w:sz="0" w:space="0" w:color="auto"/>
            <w:left w:val="none" w:sz="0" w:space="0" w:color="auto"/>
            <w:bottom w:val="none" w:sz="0" w:space="0" w:color="auto"/>
            <w:right w:val="none" w:sz="0" w:space="0" w:color="auto"/>
          </w:divBdr>
        </w:div>
        <w:div w:id="227956303">
          <w:marLeft w:val="0"/>
          <w:marRight w:val="0"/>
          <w:marTop w:val="0"/>
          <w:marBottom w:val="0"/>
          <w:divBdr>
            <w:top w:val="none" w:sz="0" w:space="0" w:color="auto"/>
            <w:left w:val="none" w:sz="0" w:space="0" w:color="auto"/>
            <w:bottom w:val="none" w:sz="0" w:space="0" w:color="auto"/>
            <w:right w:val="none" w:sz="0" w:space="0" w:color="auto"/>
          </w:divBdr>
          <w:divsChild>
            <w:div w:id="546264277">
              <w:marLeft w:val="0"/>
              <w:marRight w:val="0"/>
              <w:marTop w:val="0"/>
              <w:marBottom w:val="0"/>
              <w:divBdr>
                <w:top w:val="none" w:sz="0" w:space="0" w:color="auto"/>
                <w:left w:val="none" w:sz="0" w:space="0" w:color="auto"/>
                <w:bottom w:val="none" w:sz="0" w:space="0" w:color="auto"/>
                <w:right w:val="none" w:sz="0" w:space="0" w:color="auto"/>
              </w:divBdr>
            </w:div>
          </w:divsChild>
        </w:div>
        <w:div w:id="742751269">
          <w:marLeft w:val="0"/>
          <w:marRight w:val="0"/>
          <w:marTop w:val="0"/>
          <w:marBottom w:val="0"/>
          <w:divBdr>
            <w:top w:val="none" w:sz="0" w:space="0" w:color="auto"/>
            <w:left w:val="none" w:sz="0" w:space="0" w:color="auto"/>
            <w:bottom w:val="none" w:sz="0" w:space="0" w:color="auto"/>
            <w:right w:val="none" w:sz="0" w:space="0" w:color="auto"/>
          </w:divBdr>
        </w:div>
        <w:div w:id="1018965581">
          <w:marLeft w:val="0"/>
          <w:marRight w:val="0"/>
          <w:marTop w:val="0"/>
          <w:marBottom w:val="0"/>
          <w:divBdr>
            <w:top w:val="none" w:sz="0" w:space="0" w:color="auto"/>
            <w:left w:val="none" w:sz="0" w:space="0" w:color="auto"/>
            <w:bottom w:val="none" w:sz="0" w:space="0" w:color="auto"/>
            <w:right w:val="none" w:sz="0" w:space="0" w:color="auto"/>
          </w:divBdr>
          <w:divsChild>
            <w:div w:id="1389954560">
              <w:marLeft w:val="0"/>
              <w:marRight w:val="0"/>
              <w:marTop w:val="0"/>
              <w:marBottom w:val="0"/>
              <w:divBdr>
                <w:top w:val="none" w:sz="0" w:space="0" w:color="auto"/>
                <w:left w:val="none" w:sz="0" w:space="0" w:color="auto"/>
                <w:bottom w:val="none" w:sz="0" w:space="0" w:color="auto"/>
                <w:right w:val="none" w:sz="0" w:space="0" w:color="auto"/>
              </w:divBdr>
            </w:div>
          </w:divsChild>
        </w:div>
        <w:div w:id="1744839367">
          <w:marLeft w:val="0"/>
          <w:marRight w:val="0"/>
          <w:marTop w:val="0"/>
          <w:marBottom w:val="0"/>
          <w:divBdr>
            <w:top w:val="none" w:sz="0" w:space="0" w:color="auto"/>
            <w:left w:val="none" w:sz="0" w:space="0" w:color="auto"/>
            <w:bottom w:val="none" w:sz="0" w:space="0" w:color="auto"/>
            <w:right w:val="none" w:sz="0" w:space="0" w:color="auto"/>
          </w:divBdr>
        </w:div>
        <w:div w:id="542137070">
          <w:marLeft w:val="0"/>
          <w:marRight w:val="0"/>
          <w:marTop w:val="0"/>
          <w:marBottom w:val="0"/>
          <w:divBdr>
            <w:top w:val="none" w:sz="0" w:space="0" w:color="auto"/>
            <w:left w:val="none" w:sz="0" w:space="0" w:color="auto"/>
            <w:bottom w:val="none" w:sz="0" w:space="0" w:color="auto"/>
            <w:right w:val="none" w:sz="0" w:space="0" w:color="auto"/>
          </w:divBdr>
          <w:divsChild>
            <w:div w:id="948705709">
              <w:marLeft w:val="0"/>
              <w:marRight w:val="0"/>
              <w:marTop w:val="0"/>
              <w:marBottom w:val="0"/>
              <w:divBdr>
                <w:top w:val="none" w:sz="0" w:space="0" w:color="auto"/>
                <w:left w:val="none" w:sz="0" w:space="0" w:color="auto"/>
                <w:bottom w:val="none" w:sz="0" w:space="0" w:color="auto"/>
                <w:right w:val="none" w:sz="0" w:space="0" w:color="auto"/>
              </w:divBdr>
            </w:div>
          </w:divsChild>
        </w:div>
        <w:div w:id="1858034183">
          <w:marLeft w:val="0"/>
          <w:marRight w:val="0"/>
          <w:marTop w:val="300"/>
          <w:marBottom w:val="0"/>
          <w:divBdr>
            <w:top w:val="none" w:sz="0" w:space="0" w:color="auto"/>
            <w:left w:val="none" w:sz="0" w:space="0" w:color="auto"/>
            <w:bottom w:val="none" w:sz="0" w:space="0" w:color="auto"/>
            <w:right w:val="none" w:sz="0" w:space="0" w:color="auto"/>
          </w:divBdr>
          <w:divsChild>
            <w:div w:id="174466474">
              <w:marLeft w:val="0"/>
              <w:marRight w:val="0"/>
              <w:marTop w:val="0"/>
              <w:marBottom w:val="0"/>
              <w:divBdr>
                <w:top w:val="none" w:sz="0" w:space="0" w:color="auto"/>
                <w:left w:val="none" w:sz="0" w:space="0" w:color="auto"/>
                <w:bottom w:val="none" w:sz="0" w:space="0" w:color="auto"/>
                <w:right w:val="none" w:sz="0" w:space="0" w:color="auto"/>
              </w:divBdr>
              <w:divsChild>
                <w:div w:id="276839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118617">
          <w:marLeft w:val="0"/>
          <w:marRight w:val="0"/>
          <w:marTop w:val="300"/>
          <w:marBottom w:val="0"/>
          <w:divBdr>
            <w:top w:val="none" w:sz="0" w:space="0" w:color="auto"/>
            <w:left w:val="none" w:sz="0" w:space="0" w:color="auto"/>
            <w:bottom w:val="none" w:sz="0" w:space="0" w:color="auto"/>
            <w:right w:val="none" w:sz="0" w:space="0" w:color="auto"/>
          </w:divBdr>
          <w:divsChild>
            <w:div w:id="1360860339">
              <w:marLeft w:val="0"/>
              <w:marRight w:val="0"/>
              <w:marTop w:val="0"/>
              <w:marBottom w:val="0"/>
              <w:divBdr>
                <w:top w:val="none" w:sz="0" w:space="0" w:color="auto"/>
                <w:left w:val="none" w:sz="0" w:space="0" w:color="auto"/>
                <w:bottom w:val="none" w:sz="0" w:space="0" w:color="auto"/>
                <w:right w:val="none" w:sz="0" w:space="0" w:color="auto"/>
              </w:divBdr>
              <w:divsChild>
                <w:div w:id="1755979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362808">
          <w:marLeft w:val="0"/>
          <w:marRight w:val="0"/>
          <w:marTop w:val="300"/>
          <w:marBottom w:val="0"/>
          <w:divBdr>
            <w:top w:val="none" w:sz="0" w:space="0" w:color="auto"/>
            <w:left w:val="none" w:sz="0" w:space="0" w:color="auto"/>
            <w:bottom w:val="none" w:sz="0" w:space="0" w:color="auto"/>
            <w:right w:val="none" w:sz="0" w:space="0" w:color="auto"/>
          </w:divBdr>
          <w:divsChild>
            <w:div w:id="1781685786">
              <w:marLeft w:val="0"/>
              <w:marRight w:val="0"/>
              <w:marTop w:val="0"/>
              <w:marBottom w:val="0"/>
              <w:divBdr>
                <w:top w:val="none" w:sz="0" w:space="0" w:color="auto"/>
                <w:left w:val="none" w:sz="0" w:space="0" w:color="auto"/>
                <w:bottom w:val="none" w:sz="0" w:space="0" w:color="auto"/>
                <w:right w:val="none" w:sz="0" w:space="0" w:color="auto"/>
              </w:divBdr>
              <w:divsChild>
                <w:div w:id="79672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404613">
          <w:marLeft w:val="0"/>
          <w:marRight w:val="0"/>
          <w:marTop w:val="300"/>
          <w:marBottom w:val="0"/>
          <w:divBdr>
            <w:top w:val="none" w:sz="0" w:space="0" w:color="auto"/>
            <w:left w:val="none" w:sz="0" w:space="0" w:color="auto"/>
            <w:bottom w:val="none" w:sz="0" w:space="0" w:color="auto"/>
            <w:right w:val="none" w:sz="0" w:space="0" w:color="auto"/>
          </w:divBdr>
          <w:divsChild>
            <w:div w:id="1948271272">
              <w:marLeft w:val="0"/>
              <w:marRight w:val="0"/>
              <w:marTop w:val="0"/>
              <w:marBottom w:val="0"/>
              <w:divBdr>
                <w:top w:val="none" w:sz="0" w:space="0" w:color="auto"/>
                <w:left w:val="none" w:sz="0" w:space="0" w:color="auto"/>
                <w:bottom w:val="none" w:sz="0" w:space="0" w:color="auto"/>
                <w:right w:val="none" w:sz="0" w:space="0" w:color="auto"/>
              </w:divBdr>
              <w:divsChild>
                <w:div w:id="2085834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749936">
      <w:bodyDiv w:val="1"/>
      <w:marLeft w:val="0"/>
      <w:marRight w:val="0"/>
      <w:marTop w:val="0"/>
      <w:marBottom w:val="0"/>
      <w:divBdr>
        <w:top w:val="none" w:sz="0" w:space="0" w:color="auto"/>
        <w:left w:val="none" w:sz="0" w:space="0" w:color="auto"/>
        <w:bottom w:val="none" w:sz="0" w:space="0" w:color="auto"/>
        <w:right w:val="none" w:sz="0" w:space="0" w:color="auto"/>
      </w:divBdr>
      <w:divsChild>
        <w:div w:id="1427001760">
          <w:marLeft w:val="0"/>
          <w:marRight w:val="0"/>
          <w:marTop w:val="0"/>
          <w:marBottom w:val="0"/>
          <w:divBdr>
            <w:top w:val="none" w:sz="0" w:space="0" w:color="auto"/>
            <w:left w:val="none" w:sz="0" w:space="0" w:color="auto"/>
            <w:bottom w:val="none" w:sz="0" w:space="0" w:color="auto"/>
            <w:right w:val="none" w:sz="0" w:space="0" w:color="auto"/>
          </w:divBdr>
        </w:div>
        <w:div w:id="2110731650">
          <w:marLeft w:val="0"/>
          <w:marRight w:val="0"/>
          <w:marTop w:val="0"/>
          <w:marBottom w:val="0"/>
          <w:divBdr>
            <w:top w:val="none" w:sz="0" w:space="0" w:color="auto"/>
            <w:left w:val="none" w:sz="0" w:space="0" w:color="auto"/>
            <w:bottom w:val="none" w:sz="0" w:space="0" w:color="auto"/>
            <w:right w:val="none" w:sz="0" w:space="0" w:color="auto"/>
          </w:divBdr>
          <w:divsChild>
            <w:div w:id="147675479">
              <w:marLeft w:val="0"/>
              <w:marRight w:val="0"/>
              <w:marTop w:val="0"/>
              <w:marBottom w:val="0"/>
              <w:divBdr>
                <w:top w:val="none" w:sz="0" w:space="0" w:color="auto"/>
                <w:left w:val="none" w:sz="0" w:space="0" w:color="auto"/>
                <w:bottom w:val="none" w:sz="0" w:space="0" w:color="auto"/>
                <w:right w:val="none" w:sz="0" w:space="0" w:color="auto"/>
              </w:divBdr>
            </w:div>
          </w:divsChild>
        </w:div>
        <w:div w:id="1312103328">
          <w:marLeft w:val="0"/>
          <w:marRight w:val="0"/>
          <w:marTop w:val="0"/>
          <w:marBottom w:val="0"/>
          <w:divBdr>
            <w:top w:val="none" w:sz="0" w:space="0" w:color="auto"/>
            <w:left w:val="none" w:sz="0" w:space="0" w:color="auto"/>
            <w:bottom w:val="none" w:sz="0" w:space="0" w:color="auto"/>
            <w:right w:val="none" w:sz="0" w:space="0" w:color="auto"/>
          </w:divBdr>
        </w:div>
        <w:div w:id="1678076372">
          <w:marLeft w:val="0"/>
          <w:marRight w:val="0"/>
          <w:marTop w:val="0"/>
          <w:marBottom w:val="0"/>
          <w:divBdr>
            <w:top w:val="none" w:sz="0" w:space="0" w:color="auto"/>
            <w:left w:val="none" w:sz="0" w:space="0" w:color="auto"/>
            <w:bottom w:val="none" w:sz="0" w:space="0" w:color="auto"/>
            <w:right w:val="none" w:sz="0" w:space="0" w:color="auto"/>
          </w:divBdr>
          <w:divsChild>
            <w:div w:id="1227061653">
              <w:marLeft w:val="0"/>
              <w:marRight w:val="0"/>
              <w:marTop w:val="0"/>
              <w:marBottom w:val="0"/>
              <w:divBdr>
                <w:top w:val="none" w:sz="0" w:space="0" w:color="auto"/>
                <w:left w:val="none" w:sz="0" w:space="0" w:color="auto"/>
                <w:bottom w:val="none" w:sz="0" w:space="0" w:color="auto"/>
                <w:right w:val="none" w:sz="0" w:space="0" w:color="auto"/>
              </w:divBdr>
            </w:div>
          </w:divsChild>
        </w:div>
        <w:div w:id="552350493">
          <w:marLeft w:val="0"/>
          <w:marRight w:val="0"/>
          <w:marTop w:val="0"/>
          <w:marBottom w:val="0"/>
          <w:divBdr>
            <w:top w:val="none" w:sz="0" w:space="0" w:color="auto"/>
            <w:left w:val="none" w:sz="0" w:space="0" w:color="auto"/>
            <w:bottom w:val="none" w:sz="0" w:space="0" w:color="auto"/>
            <w:right w:val="none" w:sz="0" w:space="0" w:color="auto"/>
          </w:divBdr>
        </w:div>
        <w:div w:id="1724865734">
          <w:marLeft w:val="0"/>
          <w:marRight w:val="0"/>
          <w:marTop w:val="0"/>
          <w:marBottom w:val="0"/>
          <w:divBdr>
            <w:top w:val="none" w:sz="0" w:space="0" w:color="auto"/>
            <w:left w:val="none" w:sz="0" w:space="0" w:color="auto"/>
            <w:bottom w:val="none" w:sz="0" w:space="0" w:color="auto"/>
            <w:right w:val="none" w:sz="0" w:space="0" w:color="auto"/>
          </w:divBdr>
          <w:divsChild>
            <w:div w:id="1722441290">
              <w:marLeft w:val="0"/>
              <w:marRight w:val="0"/>
              <w:marTop w:val="0"/>
              <w:marBottom w:val="0"/>
              <w:divBdr>
                <w:top w:val="none" w:sz="0" w:space="0" w:color="auto"/>
                <w:left w:val="none" w:sz="0" w:space="0" w:color="auto"/>
                <w:bottom w:val="none" w:sz="0" w:space="0" w:color="auto"/>
                <w:right w:val="none" w:sz="0" w:space="0" w:color="auto"/>
              </w:divBdr>
            </w:div>
          </w:divsChild>
        </w:div>
        <w:div w:id="1212184845">
          <w:marLeft w:val="0"/>
          <w:marRight w:val="0"/>
          <w:marTop w:val="0"/>
          <w:marBottom w:val="0"/>
          <w:divBdr>
            <w:top w:val="none" w:sz="0" w:space="0" w:color="auto"/>
            <w:left w:val="none" w:sz="0" w:space="0" w:color="auto"/>
            <w:bottom w:val="none" w:sz="0" w:space="0" w:color="auto"/>
            <w:right w:val="none" w:sz="0" w:space="0" w:color="auto"/>
          </w:divBdr>
        </w:div>
        <w:div w:id="1069184232">
          <w:marLeft w:val="0"/>
          <w:marRight w:val="0"/>
          <w:marTop w:val="0"/>
          <w:marBottom w:val="0"/>
          <w:divBdr>
            <w:top w:val="none" w:sz="0" w:space="0" w:color="auto"/>
            <w:left w:val="none" w:sz="0" w:space="0" w:color="auto"/>
            <w:bottom w:val="none" w:sz="0" w:space="0" w:color="auto"/>
            <w:right w:val="none" w:sz="0" w:space="0" w:color="auto"/>
          </w:divBdr>
          <w:divsChild>
            <w:div w:id="406810260">
              <w:marLeft w:val="0"/>
              <w:marRight w:val="0"/>
              <w:marTop w:val="0"/>
              <w:marBottom w:val="0"/>
              <w:divBdr>
                <w:top w:val="none" w:sz="0" w:space="0" w:color="auto"/>
                <w:left w:val="none" w:sz="0" w:space="0" w:color="auto"/>
                <w:bottom w:val="none" w:sz="0" w:space="0" w:color="auto"/>
                <w:right w:val="none" w:sz="0" w:space="0" w:color="auto"/>
              </w:divBdr>
            </w:div>
          </w:divsChild>
        </w:div>
        <w:div w:id="77751578">
          <w:marLeft w:val="0"/>
          <w:marRight w:val="0"/>
          <w:marTop w:val="0"/>
          <w:marBottom w:val="0"/>
          <w:divBdr>
            <w:top w:val="none" w:sz="0" w:space="0" w:color="auto"/>
            <w:left w:val="none" w:sz="0" w:space="0" w:color="auto"/>
            <w:bottom w:val="none" w:sz="0" w:space="0" w:color="auto"/>
            <w:right w:val="none" w:sz="0" w:space="0" w:color="auto"/>
          </w:divBdr>
        </w:div>
        <w:div w:id="1352147581">
          <w:marLeft w:val="0"/>
          <w:marRight w:val="0"/>
          <w:marTop w:val="0"/>
          <w:marBottom w:val="0"/>
          <w:divBdr>
            <w:top w:val="none" w:sz="0" w:space="0" w:color="auto"/>
            <w:left w:val="none" w:sz="0" w:space="0" w:color="auto"/>
            <w:bottom w:val="none" w:sz="0" w:space="0" w:color="auto"/>
            <w:right w:val="none" w:sz="0" w:space="0" w:color="auto"/>
          </w:divBdr>
          <w:divsChild>
            <w:div w:id="1022247292">
              <w:marLeft w:val="0"/>
              <w:marRight w:val="0"/>
              <w:marTop w:val="0"/>
              <w:marBottom w:val="0"/>
              <w:divBdr>
                <w:top w:val="none" w:sz="0" w:space="0" w:color="auto"/>
                <w:left w:val="none" w:sz="0" w:space="0" w:color="auto"/>
                <w:bottom w:val="none" w:sz="0" w:space="0" w:color="auto"/>
                <w:right w:val="none" w:sz="0" w:space="0" w:color="auto"/>
              </w:divBdr>
            </w:div>
          </w:divsChild>
        </w:div>
        <w:div w:id="846872734">
          <w:marLeft w:val="0"/>
          <w:marRight w:val="0"/>
          <w:marTop w:val="0"/>
          <w:marBottom w:val="0"/>
          <w:divBdr>
            <w:top w:val="none" w:sz="0" w:space="0" w:color="auto"/>
            <w:left w:val="none" w:sz="0" w:space="0" w:color="auto"/>
            <w:bottom w:val="none" w:sz="0" w:space="0" w:color="auto"/>
            <w:right w:val="none" w:sz="0" w:space="0" w:color="auto"/>
          </w:divBdr>
        </w:div>
        <w:div w:id="103888799">
          <w:marLeft w:val="0"/>
          <w:marRight w:val="0"/>
          <w:marTop w:val="0"/>
          <w:marBottom w:val="0"/>
          <w:divBdr>
            <w:top w:val="none" w:sz="0" w:space="0" w:color="auto"/>
            <w:left w:val="none" w:sz="0" w:space="0" w:color="auto"/>
            <w:bottom w:val="none" w:sz="0" w:space="0" w:color="auto"/>
            <w:right w:val="none" w:sz="0" w:space="0" w:color="auto"/>
          </w:divBdr>
          <w:divsChild>
            <w:div w:id="25066028">
              <w:marLeft w:val="0"/>
              <w:marRight w:val="0"/>
              <w:marTop w:val="0"/>
              <w:marBottom w:val="0"/>
              <w:divBdr>
                <w:top w:val="none" w:sz="0" w:space="0" w:color="auto"/>
                <w:left w:val="none" w:sz="0" w:space="0" w:color="auto"/>
                <w:bottom w:val="none" w:sz="0" w:space="0" w:color="auto"/>
                <w:right w:val="none" w:sz="0" w:space="0" w:color="auto"/>
              </w:divBdr>
            </w:div>
          </w:divsChild>
        </w:div>
        <w:div w:id="2009363677">
          <w:marLeft w:val="0"/>
          <w:marRight w:val="0"/>
          <w:marTop w:val="0"/>
          <w:marBottom w:val="0"/>
          <w:divBdr>
            <w:top w:val="none" w:sz="0" w:space="0" w:color="auto"/>
            <w:left w:val="none" w:sz="0" w:space="0" w:color="auto"/>
            <w:bottom w:val="none" w:sz="0" w:space="0" w:color="auto"/>
            <w:right w:val="none" w:sz="0" w:space="0" w:color="auto"/>
          </w:divBdr>
        </w:div>
        <w:div w:id="334724846">
          <w:marLeft w:val="0"/>
          <w:marRight w:val="0"/>
          <w:marTop w:val="0"/>
          <w:marBottom w:val="0"/>
          <w:divBdr>
            <w:top w:val="none" w:sz="0" w:space="0" w:color="auto"/>
            <w:left w:val="none" w:sz="0" w:space="0" w:color="auto"/>
            <w:bottom w:val="none" w:sz="0" w:space="0" w:color="auto"/>
            <w:right w:val="none" w:sz="0" w:space="0" w:color="auto"/>
          </w:divBdr>
          <w:divsChild>
            <w:div w:id="1965310397">
              <w:marLeft w:val="0"/>
              <w:marRight w:val="0"/>
              <w:marTop w:val="0"/>
              <w:marBottom w:val="0"/>
              <w:divBdr>
                <w:top w:val="none" w:sz="0" w:space="0" w:color="auto"/>
                <w:left w:val="none" w:sz="0" w:space="0" w:color="auto"/>
                <w:bottom w:val="none" w:sz="0" w:space="0" w:color="auto"/>
                <w:right w:val="none" w:sz="0" w:space="0" w:color="auto"/>
              </w:divBdr>
            </w:div>
          </w:divsChild>
        </w:div>
        <w:div w:id="1008874018">
          <w:marLeft w:val="0"/>
          <w:marRight w:val="0"/>
          <w:marTop w:val="300"/>
          <w:marBottom w:val="0"/>
          <w:divBdr>
            <w:top w:val="none" w:sz="0" w:space="0" w:color="auto"/>
            <w:left w:val="none" w:sz="0" w:space="0" w:color="auto"/>
            <w:bottom w:val="none" w:sz="0" w:space="0" w:color="auto"/>
            <w:right w:val="none" w:sz="0" w:space="0" w:color="auto"/>
          </w:divBdr>
          <w:divsChild>
            <w:div w:id="1897622053">
              <w:marLeft w:val="0"/>
              <w:marRight w:val="0"/>
              <w:marTop w:val="0"/>
              <w:marBottom w:val="0"/>
              <w:divBdr>
                <w:top w:val="none" w:sz="0" w:space="0" w:color="auto"/>
                <w:left w:val="none" w:sz="0" w:space="0" w:color="auto"/>
                <w:bottom w:val="none" w:sz="0" w:space="0" w:color="auto"/>
                <w:right w:val="none" w:sz="0" w:space="0" w:color="auto"/>
              </w:divBdr>
              <w:divsChild>
                <w:div w:id="54514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964967">
          <w:marLeft w:val="0"/>
          <w:marRight w:val="0"/>
          <w:marTop w:val="300"/>
          <w:marBottom w:val="0"/>
          <w:divBdr>
            <w:top w:val="none" w:sz="0" w:space="0" w:color="auto"/>
            <w:left w:val="none" w:sz="0" w:space="0" w:color="auto"/>
            <w:bottom w:val="none" w:sz="0" w:space="0" w:color="auto"/>
            <w:right w:val="none" w:sz="0" w:space="0" w:color="auto"/>
          </w:divBdr>
          <w:divsChild>
            <w:div w:id="1796868118">
              <w:marLeft w:val="0"/>
              <w:marRight w:val="0"/>
              <w:marTop w:val="0"/>
              <w:marBottom w:val="0"/>
              <w:divBdr>
                <w:top w:val="none" w:sz="0" w:space="0" w:color="auto"/>
                <w:left w:val="none" w:sz="0" w:space="0" w:color="auto"/>
                <w:bottom w:val="none" w:sz="0" w:space="0" w:color="auto"/>
                <w:right w:val="none" w:sz="0" w:space="0" w:color="auto"/>
              </w:divBdr>
              <w:divsChild>
                <w:div w:id="174456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880842">
          <w:marLeft w:val="0"/>
          <w:marRight w:val="0"/>
          <w:marTop w:val="300"/>
          <w:marBottom w:val="0"/>
          <w:divBdr>
            <w:top w:val="none" w:sz="0" w:space="0" w:color="auto"/>
            <w:left w:val="none" w:sz="0" w:space="0" w:color="auto"/>
            <w:bottom w:val="none" w:sz="0" w:space="0" w:color="auto"/>
            <w:right w:val="none" w:sz="0" w:space="0" w:color="auto"/>
          </w:divBdr>
          <w:divsChild>
            <w:div w:id="1415056405">
              <w:marLeft w:val="0"/>
              <w:marRight w:val="0"/>
              <w:marTop w:val="0"/>
              <w:marBottom w:val="0"/>
              <w:divBdr>
                <w:top w:val="none" w:sz="0" w:space="0" w:color="auto"/>
                <w:left w:val="none" w:sz="0" w:space="0" w:color="auto"/>
                <w:bottom w:val="none" w:sz="0" w:space="0" w:color="auto"/>
                <w:right w:val="none" w:sz="0" w:space="0" w:color="auto"/>
              </w:divBdr>
              <w:divsChild>
                <w:div w:id="625816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749">
          <w:marLeft w:val="0"/>
          <w:marRight w:val="0"/>
          <w:marTop w:val="300"/>
          <w:marBottom w:val="0"/>
          <w:divBdr>
            <w:top w:val="none" w:sz="0" w:space="0" w:color="auto"/>
            <w:left w:val="none" w:sz="0" w:space="0" w:color="auto"/>
            <w:bottom w:val="none" w:sz="0" w:space="0" w:color="auto"/>
            <w:right w:val="none" w:sz="0" w:space="0" w:color="auto"/>
          </w:divBdr>
          <w:divsChild>
            <w:div w:id="509640231">
              <w:marLeft w:val="0"/>
              <w:marRight w:val="0"/>
              <w:marTop w:val="0"/>
              <w:marBottom w:val="0"/>
              <w:divBdr>
                <w:top w:val="none" w:sz="0" w:space="0" w:color="auto"/>
                <w:left w:val="none" w:sz="0" w:space="0" w:color="auto"/>
                <w:bottom w:val="none" w:sz="0" w:space="0" w:color="auto"/>
                <w:right w:val="none" w:sz="0" w:space="0" w:color="auto"/>
              </w:divBdr>
              <w:divsChild>
                <w:div w:id="172602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8830">
      <w:bodyDiv w:val="1"/>
      <w:marLeft w:val="0"/>
      <w:marRight w:val="0"/>
      <w:marTop w:val="0"/>
      <w:marBottom w:val="0"/>
      <w:divBdr>
        <w:top w:val="none" w:sz="0" w:space="0" w:color="auto"/>
        <w:left w:val="none" w:sz="0" w:space="0" w:color="auto"/>
        <w:bottom w:val="none" w:sz="0" w:space="0" w:color="auto"/>
        <w:right w:val="none" w:sz="0" w:space="0" w:color="auto"/>
      </w:divBdr>
      <w:divsChild>
        <w:div w:id="196046600">
          <w:marLeft w:val="0"/>
          <w:marRight w:val="0"/>
          <w:marTop w:val="0"/>
          <w:marBottom w:val="0"/>
          <w:divBdr>
            <w:top w:val="none" w:sz="0" w:space="0" w:color="auto"/>
            <w:left w:val="none" w:sz="0" w:space="0" w:color="auto"/>
            <w:bottom w:val="none" w:sz="0" w:space="0" w:color="auto"/>
            <w:right w:val="none" w:sz="0" w:space="0" w:color="auto"/>
          </w:divBdr>
        </w:div>
        <w:div w:id="45960101">
          <w:marLeft w:val="0"/>
          <w:marRight w:val="0"/>
          <w:marTop w:val="0"/>
          <w:marBottom w:val="0"/>
          <w:divBdr>
            <w:top w:val="none" w:sz="0" w:space="0" w:color="auto"/>
            <w:left w:val="none" w:sz="0" w:space="0" w:color="auto"/>
            <w:bottom w:val="none" w:sz="0" w:space="0" w:color="auto"/>
            <w:right w:val="none" w:sz="0" w:space="0" w:color="auto"/>
          </w:divBdr>
          <w:divsChild>
            <w:div w:id="743262240">
              <w:marLeft w:val="0"/>
              <w:marRight w:val="0"/>
              <w:marTop w:val="0"/>
              <w:marBottom w:val="0"/>
              <w:divBdr>
                <w:top w:val="none" w:sz="0" w:space="0" w:color="auto"/>
                <w:left w:val="none" w:sz="0" w:space="0" w:color="auto"/>
                <w:bottom w:val="none" w:sz="0" w:space="0" w:color="auto"/>
                <w:right w:val="none" w:sz="0" w:space="0" w:color="auto"/>
              </w:divBdr>
            </w:div>
          </w:divsChild>
        </w:div>
        <w:div w:id="504589389">
          <w:marLeft w:val="0"/>
          <w:marRight w:val="0"/>
          <w:marTop w:val="0"/>
          <w:marBottom w:val="0"/>
          <w:divBdr>
            <w:top w:val="none" w:sz="0" w:space="0" w:color="auto"/>
            <w:left w:val="none" w:sz="0" w:space="0" w:color="auto"/>
            <w:bottom w:val="none" w:sz="0" w:space="0" w:color="auto"/>
            <w:right w:val="none" w:sz="0" w:space="0" w:color="auto"/>
          </w:divBdr>
        </w:div>
        <w:div w:id="393047609">
          <w:marLeft w:val="0"/>
          <w:marRight w:val="0"/>
          <w:marTop w:val="0"/>
          <w:marBottom w:val="0"/>
          <w:divBdr>
            <w:top w:val="none" w:sz="0" w:space="0" w:color="auto"/>
            <w:left w:val="none" w:sz="0" w:space="0" w:color="auto"/>
            <w:bottom w:val="none" w:sz="0" w:space="0" w:color="auto"/>
            <w:right w:val="none" w:sz="0" w:space="0" w:color="auto"/>
          </w:divBdr>
          <w:divsChild>
            <w:div w:id="1922710866">
              <w:marLeft w:val="0"/>
              <w:marRight w:val="0"/>
              <w:marTop w:val="0"/>
              <w:marBottom w:val="0"/>
              <w:divBdr>
                <w:top w:val="none" w:sz="0" w:space="0" w:color="auto"/>
                <w:left w:val="none" w:sz="0" w:space="0" w:color="auto"/>
                <w:bottom w:val="none" w:sz="0" w:space="0" w:color="auto"/>
                <w:right w:val="none" w:sz="0" w:space="0" w:color="auto"/>
              </w:divBdr>
            </w:div>
          </w:divsChild>
        </w:div>
        <w:div w:id="925722219">
          <w:marLeft w:val="0"/>
          <w:marRight w:val="0"/>
          <w:marTop w:val="0"/>
          <w:marBottom w:val="0"/>
          <w:divBdr>
            <w:top w:val="none" w:sz="0" w:space="0" w:color="auto"/>
            <w:left w:val="none" w:sz="0" w:space="0" w:color="auto"/>
            <w:bottom w:val="none" w:sz="0" w:space="0" w:color="auto"/>
            <w:right w:val="none" w:sz="0" w:space="0" w:color="auto"/>
          </w:divBdr>
        </w:div>
        <w:div w:id="1229531472">
          <w:marLeft w:val="0"/>
          <w:marRight w:val="0"/>
          <w:marTop w:val="0"/>
          <w:marBottom w:val="0"/>
          <w:divBdr>
            <w:top w:val="none" w:sz="0" w:space="0" w:color="auto"/>
            <w:left w:val="none" w:sz="0" w:space="0" w:color="auto"/>
            <w:bottom w:val="none" w:sz="0" w:space="0" w:color="auto"/>
            <w:right w:val="none" w:sz="0" w:space="0" w:color="auto"/>
          </w:divBdr>
          <w:divsChild>
            <w:div w:id="864099902">
              <w:marLeft w:val="0"/>
              <w:marRight w:val="0"/>
              <w:marTop w:val="0"/>
              <w:marBottom w:val="0"/>
              <w:divBdr>
                <w:top w:val="none" w:sz="0" w:space="0" w:color="auto"/>
                <w:left w:val="none" w:sz="0" w:space="0" w:color="auto"/>
                <w:bottom w:val="none" w:sz="0" w:space="0" w:color="auto"/>
                <w:right w:val="none" w:sz="0" w:space="0" w:color="auto"/>
              </w:divBdr>
            </w:div>
          </w:divsChild>
        </w:div>
        <w:div w:id="1975406140">
          <w:marLeft w:val="0"/>
          <w:marRight w:val="0"/>
          <w:marTop w:val="0"/>
          <w:marBottom w:val="0"/>
          <w:divBdr>
            <w:top w:val="none" w:sz="0" w:space="0" w:color="auto"/>
            <w:left w:val="none" w:sz="0" w:space="0" w:color="auto"/>
            <w:bottom w:val="none" w:sz="0" w:space="0" w:color="auto"/>
            <w:right w:val="none" w:sz="0" w:space="0" w:color="auto"/>
          </w:divBdr>
        </w:div>
        <w:div w:id="1299604002">
          <w:marLeft w:val="0"/>
          <w:marRight w:val="0"/>
          <w:marTop w:val="0"/>
          <w:marBottom w:val="0"/>
          <w:divBdr>
            <w:top w:val="none" w:sz="0" w:space="0" w:color="auto"/>
            <w:left w:val="none" w:sz="0" w:space="0" w:color="auto"/>
            <w:bottom w:val="none" w:sz="0" w:space="0" w:color="auto"/>
            <w:right w:val="none" w:sz="0" w:space="0" w:color="auto"/>
          </w:divBdr>
          <w:divsChild>
            <w:div w:id="1614676043">
              <w:marLeft w:val="0"/>
              <w:marRight w:val="0"/>
              <w:marTop w:val="0"/>
              <w:marBottom w:val="0"/>
              <w:divBdr>
                <w:top w:val="none" w:sz="0" w:space="0" w:color="auto"/>
                <w:left w:val="none" w:sz="0" w:space="0" w:color="auto"/>
                <w:bottom w:val="none" w:sz="0" w:space="0" w:color="auto"/>
                <w:right w:val="none" w:sz="0" w:space="0" w:color="auto"/>
              </w:divBdr>
            </w:div>
          </w:divsChild>
        </w:div>
        <w:div w:id="1375495395">
          <w:marLeft w:val="0"/>
          <w:marRight w:val="0"/>
          <w:marTop w:val="0"/>
          <w:marBottom w:val="0"/>
          <w:divBdr>
            <w:top w:val="none" w:sz="0" w:space="0" w:color="auto"/>
            <w:left w:val="none" w:sz="0" w:space="0" w:color="auto"/>
            <w:bottom w:val="none" w:sz="0" w:space="0" w:color="auto"/>
            <w:right w:val="none" w:sz="0" w:space="0" w:color="auto"/>
          </w:divBdr>
        </w:div>
        <w:div w:id="569316936">
          <w:marLeft w:val="0"/>
          <w:marRight w:val="0"/>
          <w:marTop w:val="0"/>
          <w:marBottom w:val="0"/>
          <w:divBdr>
            <w:top w:val="none" w:sz="0" w:space="0" w:color="auto"/>
            <w:left w:val="none" w:sz="0" w:space="0" w:color="auto"/>
            <w:bottom w:val="none" w:sz="0" w:space="0" w:color="auto"/>
            <w:right w:val="none" w:sz="0" w:space="0" w:color="auto"/>
          </w:divBdr>
          <w:divsChild>
            <w:div w:id="197593890">
              <w:marLeft w:val="0"/>
              <w:marRight w:val="0"/>
              <w:marTop w:val="0"/>
              <w:marBottom w:val="0"/>
              <w:divBdr>
                <w:top w:val="none" w:sz="0" w:space="0" w:color="auto"/>
                <w:left w:val="none" w:sz="0" w:space="0" w:color="auto"/>
                <w:bottom w:val="none" w:sz="0" w:space="0" w:color="auto"/>
                <w:right w:val="none" w:sz="0" w:space="0" w:color="auto"/>
              </w:divBdr>
            </w:div>
          </w:divsChild>
        </w:div>
        <w:div w:id="1417437539">
          <w:marLeft w:val="0"/>
          <w:marRight w:val="0"/>
          <w:marTop w:val="0"/>
          <w:marBottom w:val="0"/>
          <w:divBdr>
            <w:top w:val="none" w:sz="0" w:space="0" w:color="auto"/>
            <w:left w:val="none" w:sz="0" w:space="0" w:color="auto"/>
            <w:bottom w:val="none" w:sz="0" w:space="0" w:color="auto"/>
            <w:right w:val="none" w:sz="0" w:space="0" w:color="auto"/>
          </w:divBdr>
        </w:div>
        <w:div w:id="60059255">
          <w:marLeft w:val="0"/>
          <w:marRight w:val="0"/>
          <w:marTop w:val="0"/>
          <w:marBottom w:val="0"/>
          <w:divBdr>
            <w:top w:val="none" w:sz="0" w:space="0" w:color="auto"/>
            <w:left w:val="none" w:sz="0" w:space="0" w:color="auto"/>
            <w:bottom w:val="none" w:sz="0" w:space="0" w:color="auto"/>
            <w:right w:val="none" w:sz="0" w:space="0" w:color="auto"/>
          </w:divBdr>
          <w:divsChild>
            <w:div w:id="676470496">
              <w:marLeft w:val="0"/>
              <w:marRight w:val="0"/>
              <w:marTop w:val="0"/>
              <w:marBottom w:val="0"/>
              <w:divBdr>
                <w:top w:val="none" w:sz="0" w:space="0" w:color="auto"/>
                <w:left w:val="none" w:sz="0" w:space="0" w:color="auto"/>
                <w:bottom w:val="none" w:sz="0" w:space="0" w:color="auto"/>
                <w:right w:val="none" w:sz="0" w:space="0" w:color="auto"/>
              </w:divBdr>
            </w:div>
          </w:divsChild>
        </w:div>
        <w:div w:id="1691490820">
          <w:marLeft w:val="0"/>
          <w:marRight w:val="0"/>
          <w:marTop w:val="0"/>
          <w:marBottom w:val="0"/>
          <w:divBdr>
            <w:top w:val="none" w:sz="0" w:space="0" w:color="auto"/>
            <w:left w:val="none" w:sz="0" w:space="0" w:color="auto"/>
            <w:bottom w:val="none" w:sz="0" w:space="0" w:color="auto"/>
            <w:right w:val="none" w:sz="0" w:space="0" w:color="auto"/>
          </w:divBdr>
        </w:div>
        <w:div w:id="894854794">
          <w:marLeft w:val="0"/>
          <w:marRight w:val="0"/>
          <w:marTop w:val="0"/>
          <w:marBottom w:val="0"/>
          <w:divBdr>
            <w:top w:val="none" w:sz="0" w:space="0" w:color="auto"/>
            <w:left w:val="none" w:sz="0" w:space="0" w:color="auto"/>
            <w:bottom w:val="none" w:sz="0" w:space="0" w:color="auto"/>
            <w:right w:val="none" w:sz="0" w:space="0" w:color="auto"/>
          </w:divBdr>
          <w:divsChild>
            <w:div w:id="713848902">
              <w:marLeft w:val="0"/>
              <w:marRight w:val="0"/>
              <w:marTop w:val="0"/>
              <w:marBottom w:val="0"/>
              <w:divBdr>
                <w:top w:val="none" w:sz="0" w:space="0" w:color="auto"/>
                <w:left w:val="none" w:sz="0" w:space="0" w:color="auto"/>
                <w:bottom w:val="none" w:sz="0" w:space="0" w:color="auto"/>
                <w:right w:val="none" w:sz="0" w:space="0" w:color="auto"/>
              </w:divBdr>
            </w:div>
          </w:divsChild>
        </w:div>
        <w:div w:id="1980190477">
          <w:marLeft w:val="0"/>
          <w:marRight w:val="0"/>
          <w:marTop w:val="300"/>
          <w:marBottom w:val="0"/>
          <w:divBdr>
            <w:top w:val="none" w:sz="0" w:space="0" w:color="auto"/>
            <w:left w:val="none" w:sz="0" w:space="0" w:color="auto"/>
            <w:bottom w:val="none" w:sz="0" w:space="0" w:color="auto"/>
            <w:right w:val="none" w:sz="0" w:space="0" w:color="auto"/>
          </w:divBdr>
          <w:divsChild>
            <w:div w:id="419763421">
              <w:marLeft w:val="0"/>
              <w:marRight w:val="0"/>
              <w:marTop w:val="0"/>
              <w:marBottom w:val="0"/>
              <w:divBdr>
                <w:top w:val="none" w:sz="0" w:space="0" w:color="auto"/>
                <w:left w:val="none" w:sz="0" w:space="0" w:color="auto"/>
                <w:bottom w:val="none" w:sz="0" w:space="0" w:color="auto"/>
                <w:right w:val="none" w:sz="0" w:space="0" w:color="auto"/>
              </w:divBdr>
              <w:divsChild>
                <w:div w:id="18233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75348">
          <w:marLeft w:val="0"/>
          <w:marRight w:val="0"/>
          <w:marTop w:val="300"/>
          <w:marBottom w:val="0"/>
          <w:divBdr>
            <w:top w:val="none" w:sz="0" w:space="0" w:color="auto"/>
            <w:left w:val="none" w:sz="0" w:space="0" w:color="auto"/>
            <w:bottom w:val="none" w:sz="0" w:space="0" w:color="auto"/>
            <w:right w:val="none" w:sz="0" w:space="0" w:color="auto"/>
          </w:divBdr>
          <w:divsChild>
            <w:div w:id="1355771547">
              <w:marLeft w:val="0"/>
              <w:marRight w:val="0"/>
              <w:marTop w:val="0"/>
              <w:marBottom w:val="0"/>
              <w:divBdr>
                <w:top w:val="none" w:sz="0" w:space="0" w:color="auto"/>
                <w:left w:val="none" w:sz="0" w:space="0" w:color="auto"/>
                <w:bottom w:val="none" w:sz="0" w:space="0" w:color="auto"/>
                <w:right w:val="none" w:sz="0" w:space="0" w:color="auto"/>
              </w:divBdr>
              <w:divsChild>
                <w:div w:id="85839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5933">
          <w:marLeft w:val="0"/>
          <w:marRight w:val="0"/>
          <w:marTop w:val="300"/>
          <w:marBottom w:val="0"/>
          <w:divBdr>
            <w:top w:val="none" w:sz="0" w:space="0" w:color="auto"/>
            <w:left w:val="none" w:sz="0" w:space="0" w:color="auto"/>
            <w:bottom w:val="none" w:sz="0" w:space="0" w:color="auto"/>
            <w:right w:val="none" w:sz="0" w:space="0" w:color="auto"/>
          </w:divBdr>
          <w:divsChild>
            <w:div w:id="1962027775">
              <w:marLeft w:val="0"/>
              <w:marRight w:val="0"/>
              <w:marTop w:val="0"/>
              <w:marBottom w:val="0"/>
              <w:divBdr>
                <w:top w:val="none" w:sz="0" w:space="0" w:color="auto"/>
                <w:left w:val="none" w:sz="0" w:space="0" w:color="auto"/>
                <w:bottom w:val="none" w:sz="0" w:space="0" w:color="auto"/>
                <w:right w:val="none" w:sz="0" w:space="0" w:color="auto"/>
              </w:divBdr>
              <w:divsChild>
                <w:div w:id="20433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509969">
          <w:marLeft w:val="0"/>
          <w:marRight w:val="0"/>
          <w:marTop w:val="300"/>
          <w:marBottom w:val="0"/>
          <w:divBdr>
            <w:top w:val="none" w:sz="0" w:space="0" w:color="auto"/>
            <w:left w:val="none" w:sz="0" w:space="0" w:color="auto"/>
            <w:bottom w:val="none" w:sz="0" w:space="0" w:color="auto"/>
            <w:right w:val="none" w:sz="0" w:space="0" w:color="auto"/>
          </w:divBdr>
          <w:divsChild>
            <w:div w:id="1357652752">
              <w:marLeft w:val="0"/>
              <w:marRight w:val="0"/>
              <w:marTop w:val="0"/>
              <w:marBottom w:val="0"/>
              <w:divBdr>
                <w:top w:val="none" w:sz="0" w:space="0" w:color="auto"/>
                <w:left w:val="none" w:sz="0" w:space="0" w:color="auto"/>
                <w:bottom w:val="none" w:sz="0" w:space="0" w:color="auto"/>
                <w:right w:val="none" w:sz="0" w:space="0" w:color="auto"/>
              </w:divBdr>
              <w:divsChild>
                <w:div w:id="81330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085">
      <w:bodyDiv w:val="1"/>
      <w:marLeft w:val="0"/>
      <w:marRight w:val="0"/>
      <w:marTop w:val="0"/>
      <w:marBottom w:val="0"/>
      <w:divBdr>
        <w:top w:val="none" w:sz="0" w:space="0" w:color="auto"/>
        <w:left w:val="none" w:sz="0" w:space="0" w:color="auto"/>
        <w:bottom w:val="none" w:sz="0" w:space="0" w:color="auto"/>
        <w:right w:val="none" w:sz="0" w:space="0" w:color="auto"/>
      </w:divBdr>
      <w:divsChild>
        <w:div w:id="799691772">
          <w:marLeft w:val="0"/>
          <w:marRight w:val="0"/>
          <w:marTop w:val="0"/>
          <w:marBottom w:val="0"/>
          <w:divBdr>
            <w:top w:val="none" w:sz="0" w:space="0" w:color="auto"/>
            <w:left w:val="none" w:sz="0" w:space="0" w:color="auto"/>
            <w:bottom w:val="none" w:sz="0" w:space="0" w:color="auto"/>
            <w:right w:val="none" w:sz="0" w:space="0" w:color="auto"/>
          </w:divBdr>
        </w:div>
        <w:div w:id="1606767456">
          <w:marLeft w:val="0"/>
          <w:marRight w:val="0"/>
          <w:marTop w:val="0"/>
          <w:marBottom w:val="0"/>
          <w:divBdr>
            <w:top w:val="none" w:sz="0" w:space="0" w:color="auto"/>
            <w:left w:val="none" w:sz="0" w:space="0" w:color="auto"/>
            <w:bottom w:val="none" w:sz="0" w:space="0" w:color="auto"/>
            <w:right w:val="none" w:sz="0" w:space="0" w:color="auto"/>
          </w:divBdr>
          <w:divsChild>
            <w:div w:id="2038852775">
              <w:marLeft w:val="0"/>
              <w:marRight w:val="0"/>
              <w:marTop w:val="0"/>
              <w:marBottom w:val="0"/>
              <w:divBdr>
                <w:top w:val="none" w:sz="0" w:space="0" w:color="auto"/>
                <w:left w:val="none" w:sz="0" w:space="0" w:color="auto"/>
                <w:bottom w:val="none" w:sz="0" w:space="0" w:color="auto"/>
                <w:right w:val="none" w:sz="0" w:space="0" w:color="auto"/>
              </w:divBdr>
            </w:div>
          </w:divsChild>
        </w:div>
        <w:div w:id="984285585">
          <w:marLeft w:val="0"/>
          <w:marRight w:val="0"/>
          <w:marTop w:val="0"/>
          <w:marBottom w:val="0"/>
          <w:divBdr>
            <w:top w:val="none" w:sz="0" w:space="0" w:color="auto"/>
            <w:left w:val="none" w:sz="0" w:space="0" w:color="auto"/>
            <w:bottom w:val="none" w:sz="0" w:space="0" w:color="auto"/>
            <w:right w:val="none" w:sz="0" w:space="0" w:color="auto"/>
          </w:divBdr>
        </w:div>
        <w:div w:id="1781408916">
          <w:marLeft w:val="0"/>
          <w:marRight w:val="0"/>
          <w:marTop w:val="0"/>
          <w:marBottom w:val="0"/>
          <w:divBdr>
            <w:top w:val="none" w:sz="0" w:space="0" w:color="auto"/>
            <w:left w:val="none" w:sz="0" w:space="0" w:color="auto"/>
            <w:bottom w:val="none" w:sz="0" w:space="0" w:color="auto"/>
            <w:right w:val="none" w:sz="0" w:space="0" w:color="auto"/>
          </w:divBdr>
          <w:divsChild>
            <w:div w:id="684135288">
              <w:marLeft w:val="0"/>
              <w:marRight w:val="0"/>
              <w:marTop w:val="0"/>
              <w:marBottom w:val="0"/>
              <w:divBdr>
                <w:top w:val="none" w:sz="0" w:space="0" w:color="auto"/>
                <w:left w:val="none" w:sz="0" w:space="0" w:color="auto"/>
                <w:bottom w:val="none" w:sz="0" w:space="0" w:color="auto"/>
                <w:right w:val="none" w:sz="0" w:space="0" w:color="auto"/>
              </w:divBdr>
            </w:div>
          </w:divsChild>
        </w:div>
        <w:div w:id="1472597097">
          <w:marLeft w:val="0"/>
          <w:marRight w:val="0"/>
          <w:marTop w:val="0"/>
          <w:marBottom w:val="0"/>
          <w:divBdr>
            <w:top w:val="none" w:sz="0" w:space="0" w:color="auto"/>
            <w:left w:val="none" w:sz="0" w:space="0" w:color="auto"/>
            <w:bottom w:val="none" w:sz="0" w:space="0" w:color="auto"/>
            <w:right w:val="none" w:sz="0" w:space="0" w:color="auto"/>
          </w:divBdr>
        </w:div>
        <w:div w:id="677655335">
          <w:marLeft w:val="0"/>
          <w:marRight w:val="0"/>
          <w:marTop w:val="0"/>
          <w:marBottom w:val="0"/>
          <w:divBdr>
            <w:top w:val="none" w:sz="0" w:space="0" w:color="auto"/>
            <w:left w:val="none" w:sz="0" w:space="0" w:color="auto"/>
            <w:bottom w:val="none" w:sz="0" w:space="0" w:color="auto"/>
            <w:right w:val="none" w:sz="0" w:space="0" w:color="auto"/>
          </w:divBdr>
          <w:divsChild>
            <w:div w:id="755176060">
              <w:marLeft w:val="0"/>
              <w:marRight w:val="0"/>
              <w:marTop w:val="0"/>
              <w:marBottom w:val="0"/>
              <w:divBdr>
                <w:top w:val="none" w:sz="0" w:space="0" w:color="auto"/>
                <w:left w:val="none" w:sz="0" w:space="0" w:color="auto"/>
                <w:bottom w:val="none" w:sz="0" w:space="0" w:color="auto"/>
                <w:right w:val="none" w:sz="0" w:space="0" w:color="auto"/>
              </w:divBdr>
            </w:div>
          </w:divsChild>
        </w:div>
        <w:div w:id="2072994003">
          <w:marLeft w:val="0"/>
          <w:marRight w:val="0"/>
          <w:marTop w:val="0"/>
          <w:marBottom w:val="0"/>
          <w:divBdr>
            <w:top w:val="none" w:sz="0" w:space="0" w:color="auto"/>
            <w:left w:val="none" w:sz="0" w:space="0" w:color="auto"/>
            <w:bottom w:val="none" w:sz="0" w:space="0" w:color="auto"/>
            <w:right w:val="none" w:sz="0" w:space="0" w:color="auto"/>
          </w:divBdr>
        </w:div>
        <w:div w:id="1348484133">
          <w:marLeft w:val="0"/>
          <w:marRight w:val="0"/>
          <w:marTop w:val="0"/>
          <w:marBottom w:val="0"/>
          <w:divBdr>
            <w:top w:val="none" w:sz="0" w:space="0" w:color="auto"/>
            <w:left w:val="none" w:sz="0" w:space="0" w:color="auto"/>
            <w:bottom w:val="none" w:sz="0" w:space="0" w:color="auto"/>
            <w:right w:val="none" w:sz="0" w:space="0" w:color="auto"/>
          </w:divBdr>
          <w:divsChild>
            <w:div w:id="357048444">
              <w:marLeft w:val="0"/>
              <w:marRight w:val="0"/>
              <w:marTop w:val="0"/>
              <w:marBottom w:val="0"/>
              <w:divBdr>
                <w:top w:val="none" w:sz="0" w:space="0" w:color="auto"/>
                <w:left w:val="none" w:sz="0" w:space="0" w:color="auto"/>
                <w:bottom w:val="none" w:sz="0" w:space="0" w:color="auto"/>
                <w:right w:val="none" w:sz="0" w:space="0" w:color="auto"/>
              </w:divBdr>
            </w:div>
          </w:divsChild>
        </w:div>
        <w:div w:id="1591162950">
          <w:marLeft w:val="0"/>
          <w:marRight w:val="0"/>
          <w:marTop w:val="0"/>
          <w:marBottom w:val="0"/>
          <w:divBdr>
            <w:top w:val="none" w:sz="0" w:space="0" w:color="auto"/>
            <w:left w:val="none" w:sz="0" w:space="0" w:color="auto"/>
            <w:bottom w:val="none" w:sz="0" w:space="0" w:color="auto"/>
            <w:right w:val="none" w:sz="0" w:space="0" w:color="auto"/>
          </w:divBdr>
        </w:div>
        <w:div w:id="1100029589">
          <w:marLeft w:val="0"/>
          <w:marRight w:val="0"/>
          <w:marTop w:val="0"/>
          <w:marBottom w:val="0"/>
          <w:divBdr>
            <w:top w:val="none" w:sz="0" w:space="0" w:color="auto"/>
            <w:left w:val="none" w:sz="0" w:space="0" w:color="auto"/>
            <w:bottom w:val="none" w:sz="0" w:space="0" w:color="auto"/>
            <w:right w:val="none" w:sz="0" w:space="0" w:color="auto"/>
          </w:divBdr>
          <w:divsChild>
            <w:div w:id="1568884529">
              <w:marLeft w:val="0"/>
              <w:marRight w:val="0"/>
              <w:marTop w:val="0"/>
              <w:marBottom w:val="0"/>
              <w:divBdr>
                <w:top w:val="none" w:sz="0" w:space="0" w:color="auto"/>
                <w:left w:val="none" w:sz="0" w:space="0" w:color="auto"/>
                <w:bottom w:val="none" w:sz="0" w:space="0" w:color="auto"/>
                <w:right w:val="none" w:sz="0" w:space="0" w:color="auto"/>
              </w:divBdr>
            </w:div>
          </w:divsChild>
        </w:div>
        <w:div w:id="1408576171">
          <w:marLeft w:val="0"/>
          <w:marRight w:val="0"/>
          <w:marTop w:val="0"/>
          <w:marBottom w:val="0"/>
          <w:divBdr>
            <w:top w:val="none" w:sz="0" w:space="0" w:color="auto"/>
            <w:left w:val="none" w:sz="0" w:space="0" w:color="auto"/>
            <w:bottom w:val="none" w:sz="0" w:space="0" w:color="auto"/>
            <w:right w:val="none" w:sz="0" w:space="0" w:color="auto"/>
          </w:divBdr>
        </w:div>
        <w:div w:id="2099671352">
          <w:marLeft w:val="0"/>
          <w:marRight w:val="0"/>
          <w:marTop w:val="0"/>
          <w:marBottom w:val="0"/>
          <w:divBdr>
            <w:top w:val="none" w:sz="0" w:space="0" w:color="auto"/>
            <w:left w:val="none" w:sz="0" w:space="0" w:color="auto"/>
            <w:bottom w:val="none" w:sz="0" w:space="0" w:color="auto"/>
            <w:right w:val="none" w:sz="0" w:space="0" w:color="auto"/>
          </w:divBdr>
          <w:divsChild>
            <w:div w:id="27996630">
              <w:marLeft w:val="0"/>
              <w:marRight w:val="0"/>
              <w:marTop w:val="0"/>
              <w:marBottom w:val="0"/>
              <w:divBdr>
                <w:top w:val="none" w:sz="0" w:space="0" w:color="auto"/>
                <w:left w:val="none" w:sz="0" w:space="0" w:color="auto"/>
                <w:bottom w:val="none" w:sz="0" w:space="0" w:color="auto"/>
                <w:right w:val="none" w:sz="0" w:space="0" w:color="auto"/>
              </w:divBdr>
            </w:div>
          </w:divsChild>
        </w:div>
        <w:div w:id="466624001">
          <w:marLeft w:val="0"/>
          <w:marRight w:val="0"/>
          <w:marTop w:val="0"/>
          <w:marBottom w:val="0"/>
          <w:divBdr>
            <w:top w:val="none" w:sz="0" w:space="0" w:color="auto"/>
            <w:left w:val="none" w:sz="0" w:space="0" w:color="auto"/>
            <w:bottom w:val="none" w:sz="0" w:space="0" w:color="auto"/>
            <w:right w:val="none" w:sz="0" w:space="0" w:color="auto"/>
          </w:divBdr>
        </w:div>
        <w:div w:id="667247484">
          <w:marLeft w:val="0"/>
          <w:marRight w:val="0"/>
          <w:marTop w:val="0"/>
          <w:marBottom w:val="0"/>
          <w:divBdr>
            <w:top w:val="none" w:sz="0" w:space="0" w:color="auto"/>
            <w:left w:val="none" w:sz="0" w:space="0" w:color="auto"/>
            <w:bottom w:val="none" w:sz="0" w:space="0" w:color="auto"/>
            <w:right w:val="none" w:sz="0" w:space="0" w:color="auto"/>
          </w:divBdr>
          <w:divsChild>
            <w:div w:id="328019839">
              <w:marLeft w:val="0"/>
              <w:marRight w:val="0"/>
              <w:marTop w:val="0"/>
              <w:marBottom w:val="0"/>
              <w:divBdr>
                <w:top w:val="none" w:sz="0" w:space="0" w:color="auto"/>
                <w:left w:val="none" w:sz="0" w:space="0" w:color="auto"/>
                <w:bottom w:val="none" w:sz="0" w:space="0" w:color="auto"/>
                <w:right w:val="none" w:sz="0" w:space="0" w:color="auto"/>
              </w:divBdr>
            </w:div>
          </w:divsChild>
        </w:div>
        <w:div w:id="2130272227">
          <w:marLeft w:val="0"/>
          <w:marRight w:val="0"/>
          <w:marTop w:val="300"/>
          <w:marBottom w:val="0"/>
          <w:divBdr>
            <w:top w:val="none" w:sz="0" w:space="0" w:color="auto"/>
            <w:left w:val="none" w:sz="0" w:space="0" w:color="auto"/>
            <w:bottom w:val="none" w:sz="0" w:space="0" w:color="auto"/>
            <w:right w:val="none" w:sz="0" w:space="0" w:color="auto"/>
          </w:divBdr>
          <w:divsChild>
            <w:div w:id="1574897751">
              <w:marLeft w:val="0"/>
              <w:marRight w:val="0"/>
              <w:marTop w:val="0"/>
              <w:marBottom w:val="0"/>
              <w:divBdr>
                <w:top w:val="none" w:sz="0" w:space="0" w:color="auto"/>
                <w:left w:val="none" w:sz="0" w:space="0" w:color="auto"/>
                <w:bottom w:val="none" w:sz="0" w:space="0" w:color="auto"/>
                <w:right w:val="none" w:sz="0" w:space="0" w:color="auto"/>
              </w:divBdr>
              <w:divsChild>
                <w:div w:id="53543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646144">
          <w:marLeft w:val="0"/>
          <w:marRight w:val="0"/>
          <w:marTop w:val="300"/>
          <w:marBottom w:val="0"/>
          <w:divBdr>
            <w:top w:val="none" w:sz="0" w:space="0" w:color="auto"/>
            <w:left w:val="none" w:sz="0" w:space="0" w:color="auto"/>
            <w:bottom w:val="none" w:sz="0" w:space="0" w:color="auto"/>
            <w:right w:val="none" w:sz="0" w:space="0" w:color="auto"/>
          </w:divBdr>
          <w:divsChild>
            <w:div w:id="1699499564">
              <w:marLeft w:val="0"/>
              <w:marRight w:val="0"/>
              <w:marTop w:val="0"/>
              <w:marBottom w:val="0"/>
              <w:divBdr>
                <w:top w:val="none" w:sz="0" w:space="0" w:color="auto"/>
                <w:left w:val="none" w:sz="0" w:space="0" w:color="auto"/>
                <w:bottom w:val="none" w:sz="0" w:space="0" w:color="auto"/>
                <w:right w:val="none" w:sz="0" w:space="0" w:color="auto"/>
              </w:divBdr>
              <w:divsChild>
                <w:div w:id="94125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07174">
          <w:marLeft w:val="0"/>
          <w:marRight w:val="0"/>
          <w:marTop w:val="300"/>
          <w:marBottom w:val="0"/>
          <w:divBdr>
            <w:top w:val="none" w:sz="0" w:space="0" w:color="auto"/>
            <w:left w:val="none" w:sz="0" w:space="0" w:color="auto"/>
            <w:bottom w:val="none" w:sz="0" w:space="0" w:color="auto"/>
            <w:right w:val="none" w:sz="0" w:space="0" w:color="auto"/>
          </w:divBdr>
          <w:divsChild>
            <w:div w:id="70081463">
              <w:marLeft w:val="0"/>
              <w:marRight w:val="0"/>
              <w:marTop w:val="0"/>
              <w:marBottom w:val="0"/>
              <w:divBdr>
                <w:top w:val="none" w:sz="0" w:space="0" w:color="auto"/>
                <w:left w:val="none" w:sz="0" w:space="0" w:color="auto"/>
                <w:bottom w:val="none" w:sz="0" w:space="0" w:color="auto"/>
                <w:right w:val="none" w:sz="0" w:space="0" w:color="auto"/>
              </w:divBdr>
              <w:divsChild>
                <w:div w:id="103843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566336">
          <w:marLeft w:val="0"/>
          <w:marRight w:val="0"/>
          <w:marTop w:val="300"/>
          <w:marBottom w:val="0"/>
          <w:divBdr>
            <w:top w:val="none" w:sz="0" w:space="0" w:color="auto"/>
            <w:left w:val="none" w:sz="0" w:space="0" w:color="auto"/>
            <w:bottom w:val="none" w:sz="0" w:space="0" w:color="auto"/>
            <w:right w:val="none" w:sz="0" w:space="0" w:color="auto"/>
          </w:divBdr>
          <w:divsChild>
            <w:div w:id="1941795800">
              <w:marLeft w:val="0"/>
              <w:marRight w:val="0"/>
              <w:marTop w:val="0"/>
              <w:marBottom w:val="0"/>
              <w:divBdr>
                <w:top w:val="none" w:sz="0" w:space="0" w:color="auto"/>
                <w:left w:val="none" w:sz="0" w:space="0" w:color="auto"/>
                <w:bottom w:val="none" w:sz="0" w:space="0" w:color="auto"/>
                <w:right w:val="none" w:sz="0" w:space="0" w:color="auto"/>
              </w:divBdr>
              <w:divsChild>
                <w:div w:id="811141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724351">
      <w:bodyDiv w:val="1"/>
      <w:marLeft w:val="0"/>
      <w:marRight w:val="0"/>
      <w:marTop w:val="0"/>
      <w:marBottom w:val="0"/>
      <w:divBdr>
        <w:top w:val="none" w:sz="0" w:space="0" w:color="auto"/>
        <w:left w:val="none" w:sz="0" w:space="0" w:color="auto"/>
        <w:bottom w:val="none" w:sz="0" w:space="0" w:color="auto"/>
        <w:right w:val="none" w:sz="0" w:space="0" w:color="auto"/>
      </w:divBdr>
      <w:divsChild>
        <w:div w:id="405497112">
          <w:marLeft w:val="0"/>
          <w:marRight w:val="0"/>
          <w:marTop w:val="0"/>
          <w:marBottom w:val="0"/>
          <w:divBdr>
            <w:top w:val="none" w:sz="0" w:space="0" w:color="auto"/>
            <w:left w:val="none" w:sz="0" w:space="0" w:color="auto"/>
            <w:bottom w:val="none" w:sz="0" w:space="0" w:color="auto"/>
            <w:right w:val="none" w:sz="0" w:space="0" w:color="auto"/>
          </w:divBdr>
        </w:div>
        <w:div w:id="2026247717">
          <w:marLeft w:val="0"/>
          <w:marRight w:val="0"/>
          <w:marTop w:val="0"/>
          <w:marBottom w:val="0"/>
          <w:divBdr>
            <w:top w:val="none" w:sz="0" w:space="0" w:color="auto"/>
            <w:left w:val="none" w:sz="0" w:space="0" w:color="auto"/>
            <w:bottom w:val="none" w:sz="0" w:space="0" w:color="auto"/>
            <w:right w:val="none" w:sz="0" w:space="0" w:color="auto"/>
          </w:divBdr>
          <w:divsChild>
            <w:div w:id="1718361206">
              <w:marLeft w:val="0"/>
              <w:marRight w:val="0"/>
              <w:marTop w:val="0"/>
              <w:marBottom w:val="0"/>
              <w:divBdr>
                <w:top w:val="none" w:sz="0" w:space="0" w:color="auto"/>
                <w:left w:val="none" w:sz="0" w:space="0" w:color="auto"/>
                <w:bottom w:val="none" w:sz="0" w:space="0" w:color="auto"/>
                <w:right w:val="none" w:sz="0" w:space="0" w:color="auto"/>
              </w:divBdr>
            </w:div>
          </w:divsChild>
        </w:div>
        <w:div w:id="485709220">
          <w:marLeft w:val="0"/>
          <w:marRight w:val="0"/>
          <w:marTop w:val="0"/>
          <w:marBottom w:val="0"/>
          <w:divBdr>
            <w:top w:val="none" w:sz="0" w:space="0" w:color="auto"/>
            <w:left w:val="none" w:sz="0" w:space="0" w:color="auto"/>
            <w:bottom w:val="none" w:sz="0" w:space="0" w:color="auto"/>
            <w:right w:val="none" w:sz="0" w:space="0" w:color="auto"/>
          </w:divBdr>
        </w:div>
        <w:div w:id="694189890">
          <w:marLeft w:val="0"/>
          <w:marRight w:val="0"/>
          <w:marTop w:val="0"/>
          <w:marBottom w:val="0"/>
          <w:divBdr>
            <w:top w:val="none" w:sz="0" w:space="0" w:color="auto"/>
            <w:left w:val="none" w:sz="0" w:space="0" w:color="auto"/>
            <w:bottom w:val="none" w:sz="0" w:space="0" w:color="auto"/>
            <w:right w:val="none" w:sz="0" w:space="0" w:color="auto"/>
          </w:divBdr>
          <w:divsChild>
            <w:div w:id="182478186">
              <w:marLeft w:val="0"/>
              <w:marRight w:val="0"/>
              <w:marTop w:val="0"/>
              <w:marBottom w:val="0"/>
              <w:divBdr>
                <w:top w:val="none" w:sz="0" w:space="0" w:color="auto"/>
                <w:left w:val="none" w:sz="0" w:space="0" w:color="auto"/>
                <w:bottom w:val="none" w:sz="0" w:space="0" w:color="auto"/>
                <w:right w:val="none" w:sz="0" w:space="0" w:color="auto"/>
              </w:divBdr>
            </w:div>
          </w:divsChild>
        </w:div>
        <w:div w:id="721441926">
          <w:marLeft w:val="0"/>
          <w:marRight w:val="0"/>
          <w:marTop w:val="0"/>
          <w:marBottom w:val="0"/>
          <w:divBdr>
            <w:top w:val="none" w:sz="0" w:space="0" w:color="auto"/>
            <w:left w:val="none" w:sz="0" w:space="0" w:color="auto"/>
            <w:bottom w:val="none" w:sz="0" w:space="0" w:color="auto"/>
            <w:right w:val="none" w:sz="0" w:space="0" w:color="auto"/>
          </w:divBdr>
        </w:div>
        <w:div w:id="1406486204">
          <w:marLeft w:val="0"/>
          <w:marRight w:val="0"/>
          <w:marTop w:val="0"/>
          <w:marBottom w:val="0"/>
          <w:divBdr>
            <w:top w:val="none" w:sz="0" w:space="0" w:color="auto"/>
            <w:left w:val="none" w:sz="0" w:space="0" w:color="auto"/>
            <w:bottom w:val="none" w:sz="0" w:space="0" w:color="auto"/>
            <w:right w:val="none" w:sz="0" w:space="0" w:color="auto"/>
          </w:divBdr>
          <w:divsChild>
            <w:div w:id="907037803">
              <w:marLeft w:val="0"/>
              <w:marRight w:val="0"/>
              <w:marTop w:val="0"/>
              <w:marBottom w:val="0"/>
              <w:divBdr>
                <w:top w:val="none" w:sz="0" w:space="0" w:color="auto"/>
                <w:left w:val="none" w:sz="0" w:space="0" w:color="auto"/>
                <w:bottom w:val="none" w:sz="0" w:space="0" w:color="auto"/>
                <w:right w:val="none" w:sz="0" w:space="0" w:color="auto"/>
              </w:divBdr>
            </w:div>
          </w:divsChild>
        </w:div>
        <w:div w:id="1024549912">
          <w:marLeft w:val="0"/>
          <w:marRight w:val="0"/>
          <w:marTop w:val="0"/>
          <w:marBottom w:val="0"/>
          <w:divBdr>
            <w:top w:val="none" w:sz="0" w:space="0" w:color="auto"/>
            <w:left w:val="none" w:sz="0" w:space="0" w:color="auto"/>
            <w:bottom w:val="none" w:sz="0" w:space="0" w:color="auto"/>
            <w:right w:val="none" w:sz="0" w:space="0" w:color="auto"/>
          </w:divBdr>
        </w:div>
        <w:div w:id="558249604">
          <w:marLeft w:val="0"/>
          <w:marRight w:val="0"/>
          <w:marTop w:val="0"/>
          <w:marBottom w:val="0"/>
          <w:divBdr>
            <w:top w:val="none" w:sz="0" w:space="0" w:color="auto"/>
            <w:left w:val="none" w:sz="0" w:space="0" w:color="auto"/>
            <w:bottom w:val="none" w:sz="0" w:space="0" w:color="auto"/>
            <w:right w:val="none" w:sz="0" w:space="0" w:color="auto"/>
          </w:divBdr>
          <w:divsChild>
            <w:div w:id="147938014">
              <w:marLeft w:val="0"/>
              <w:marRight w:val="0"/>
              <w:marTop w:val="0"/>
              <w:marBottom w:val="0"/>
              <w:divBdr>
                <w:top w:val="none" w:sz="0" w:space="0" w:color="auto"/>
                <w:left w:val="none" w:sz="0" w:space="0" w:color="auto"/>
                <w:bottom w:val="none" w:sz="0" w:space="0" w:color="auto"/>
                <w:right w:val="none" w:sz="0" w:space="0" w:color="auto"/>
              </w:divBdr>
            </w:div>
          </w:divsChild>
        </w:div>
        <w:div w:id="2137407090">
          <w:marLeft w:val="0"/>
          <w:marRight w:val="0"/>
          <w:marTop w:val="0"/>
          <w:marBottom w:val="0"/>
          <w:divBdr>
            <w:top w:val="none" w:sz="0" w:space="0" w:color="auto"/>
            <w:left w:val="none" w:sz="0" w:space="0" w:color="auto"/>
            <w:bottom w:val="none" w:sz="0" w:space="0" w:color="auto"/>
            <w:right w:val="none" w:sz="0" w:space="0" w:color="auto"/>
          </w:divBdr>
        </w:div>
        <w:div w:id="182987039">
          <w:marLeft w:val="0"/>
          <w:marRight w:val="0"/>
          <w:marTop w:val="0"/>
          <w:marBottom w:val="0"/>
          <w:divBdr>
            <w:top w:val="none" w:sz="0" w:space="0" w:color="auto"/>
            <w:left w:val="none" w:sz="0" w:space="0" w:color="auto"/>
            <w:bottom w:val="none" w:sz="0" w:space="0" w:color="auto"/>
            <w:right w:val="none" w:sz="0" w:space="0" w:color="auto"/>
          </w:divBdr>
          <w:divsChild>
            <w:div w:id="677073529">
              <w:marLeft w:val="0"/>
              <w:marRight w:val="0"/>
              <w:marTop w:val="0"/>
              <w:marBottom w:val="0"/>
              <w:divBdr>
                <w:top w:val="none" w:sz="0" w:space="0" w:color="auto"/>
                <w:left w:val="none" w:sz="0" w:space="0" w:color="auto"/>
                <w:bottom w:val="none" w:sz="0" w:space="0" w:color="auto"/>
                <w:right w:val="none" w:sz="0" w:space="0" w:color="auto"/>
              </w:divBdr>
            </w:div>
          </w:divsChild>
        </w:div>
        <w:div w:id="484013886">
          <w:marLeft w:val="0"/>
          <w:marRight w:val="0"/>
          <w:marTop w:val="0"/>
          <w:marBottom w:val="0"/>
          <w:divBdr>
            <w:top w:val="none" w:sz="0" w:space="0" w:color="auto"/>
            <w:left w:val="none" w:sz="0" w:space="0" w:color="auto"/>
            <w:bottom w:val="none" w:sz="0" w:space="0" w:color="auto"/>
            <w:right w:val="none" w:sz="0" w:space="0" w:color="auto"/>
          </w:divBdr>
        </w:div>
        <w:div w:id="450783309">
          <w:marLeft w:val="0"/>
          <w:marRight w:val="0"/>
          <w:marTop w:val="0"/>
          <w:marBottom w:val="0"/>
          <w:divBdr>
            <w:top w:val="none" w:sz="0" w:space="0" w:color="auto"/>
            <w:left w:val="none" w:sz="0" w:space="0" w:color="auto"/>
            <w:bottom w:val="none" w:sz="0" w:space="0" w:color="auto"/>
            <w:right w:val="none" w:sz="0" w:space="0" w:color="auto"/>
          </w:divBdr>
          <w:divsChild>
            <w:div w:id="639114316">
              <w:marLeft w:val="0"/>
              <w:marRight w:val="0"/>
              <w:marTop w:val="0"/>
              <w:marBottom w:val="0"/>
              <w:divBdr>
                <w:top w:val="none" w:sz="0" w:space="0" w:color="auto"/>
                <w:left w:val="none" w:sz="0" w:space="0" w:color="auto"/>
                <w:bottom w:val="none" w:sz="0" w:space="0" w:color="auto"/>
                <w:right w:val="none" w:sz="0" w:space="0" w:color="auto"/>
              </w:divBdr>
            </w:div>
          </w:divsChild>
        </w:div>
        <w:div w:id="1777600023">
          <w:marLeft w:val="0"/>
          <w:marRight w:val="0"/>
          <w:marTop w:val="0"/>
          <w:marBottom w:val="0"/>
          <w:divBdr>
            <w:top w:val="none" w:sz="0" w:space="0" w:color="auto"/>
            <w:left w:val="none" w:sz="0" w:space="0" w:color="auto"/>
            <w:bottom w:val="none" w:sz="0" w:space="0" w:color="auto"/>
            <w:right w:val="none" w:sz="0" w:space="0" w:color="auto"/>
          </w:divBdr>
        </w:div>
        <w:div w:id="787622206">
          <w:marLeft w:val="0"/>
          <w:marRight w:val="0"/>
          <w:marTop w:val="0"/>
          <w:marBottom w:val="0"/>
          <w:divBdr>
            <w:top w:val="none" w:sz="0" w:space="0" w:color="auto"/>
            <w:left w:val="none" w:sz="0" w:space="0" w:color="auto"/>
            <w:bottom w:val="none" w:sz="0" w:space="0" w:color="auto"/>
            <w:right w:val="none" w:sz="0" w:space="0" w:color="auto"/>
          </w:divBdr>
          <w:divsChild>
            <w:div w:id="815027547">
              <w:marLeft w:val="0"/>
              <w:marRight w:val="0"/>
              <w:marTop w:val="0"/>
              <w:marBottom w:val="0"/>
              <w:divBdr>
                <w:top w:val="none" w:sz="0" w:space="0" w:color="auto"/>
                <w:left w:val="none" w:sz="0" w:space="0" w:color="auto"/>
                <w:bottom w:val="none" w:sz="0" w:space="0" w:color="auto"/>
                <w:right w:val="none" w:sz="0" w:space="0" w:color="auto"/>
              </w:divBdr>
            </w:div>
          </w:divsChild>
        </w:div>
        <w:div w:id="448553394">
          <w:marLeft w:val="0"/>
          <w:marRight w:val="0"/>
          <w:marTop w:val="300"/>
          <w:marBottom w:val="0"/>
          <w:divBdr>
            <w:top w:val="none" w:sz="0" w:space="0" w:color="auto"/>
            <w:left w:val="none" w:sz="0" w:space="0" w:color="auto"/>
            <w:bottom w:val="none" w:sz="0" w:space="0" w:color="auto"/>
            <w:right w:val="none" w:sz="0" w:space="0" w:color="auto"/>
          </w:divBdr>
          <w:divsChild>
            <w:div w:id="1587299253">
              <w:marLeft w:val="0"/>
              <w:marRight w:val="0"/>
              <w:marTop w:val="0"/>
              <w:marBottom w:val="0"/>
              <w:divBdr>
                <w:top w:val="none" w:sz="0" w:space="0" w:color="auto"/>
                <w:left w:val="none" w:sz="0" w:space="0" w:color="auto"/>
                <w:bottom w:val="none" w:sz="0" w:space="0" w:color="auto"/>
                <w:right w:val="none" w:sz="0" w:space="0" w:color="auto"/>
              </w:divBdr>
              <w:divsChild>
                <w:div w:id="1180697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96358">
          <w:marLeft w:val="0"/>
          <w:marRight w:val="0"/>
          <w:marTop w:val="300"/>
          <w:marBottom w:val="0"/>
          <w:divBdr>
            <w:top w:val="none" w:sz="0" w:space="0" w:color="auto"/>
            <w:left w:val="none" w:sz="0" w:space="0" w:color="auto"/>
            <w:bottom w:val="none" w:sz="0" w:space="0" w:color="auto"/>
            <w:right w:val="none" w:sz="0" w:space="0" w:color="auto"/>
          </w:divBdr>
          <w:divsChild>
            <w:div w:id="212734012">
              <w:marLeft w:val="0"/>
              <w:marRight w:val="0"/>
              <w:marTop w:val="0"/>
              <w:marBottom w:val="0"/>
              <w:divBdr>
                <w:top w:val="none" w:sz="0" w:space="0" w:color="auto"/>
                <w:left w:val="none" w:sz="0" w:space="0" w:color="auto"/>
                <w:bottom w:val="none" w:sz="0" w:space="0" w:color="auto"/>
                <w:right w:val="none" w:sz="0" w:space="0" w:color="auto"/>
              </w:divBdr>
              <w:divsChild>
                <w:div w:id="20960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711802">
          <w:marLeft w:val="0"/>
          <w:marRight w:val="0"/>
          <w:marTop w:val="300"/>
          <w:marBottom w:val="0"/>
          <w:divBdr>
            <w:top w:val="none" w:sz="0" w:space="0" w:color="auto"/>
            <w:left w:val="none" w:sz="0" w:space="0" w:color="auto"/>
            <w:bottom w:val="none" w:sz="0" w:space="0" w:color="auto"/>
            <w:right w:val="none" w:sz="0" w:space="0" w:color="auto"/>
          </w:divBdr>
          <w:divsChild>
            <w:div w:id="2126463202">
              <w:marLeft w:val="0"/>
              <w:marRight w:val="0"/>
              <w:marTop w:val="0"/>
              <w:marBottom w:val="0"/>
              <w:divBdr>
                <w:top w:val="none" w:sz="0" w:space="0" w:color="auto"/>
                <w:left w:val="none" w:sz="0" w:space="0" w:color="auto"/>
                <w:bottom w:val="none" w:sz="0" w:space="0" w:color="auto"/>
                <w:right w:val="none" w:sz="0" w:space="0" w:color="auto"/>
              </w:divBdr>
              <w:divsChild>
                <w:div w:id="179313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3118">
          <w:marLeft w:val="0"/>
          <w:marRight w:val="0"/>
          <w:marTop w:val="300"/>
          <w:marBottom w:val="0"/>
          <w:divBdr>
            <w:top w:val="none" w:sz="0" w:space="0" w:color="auto"/>
            <w:left w:val="none" w:sz="0" w:space="0" w:color="auto"/>
            <w:bottom w:val="none" w:sz="0" w:space="0" w:color="auto"/>
            <w:right w:val="none" w:sz="0" w:space="0" w:color="auto"/>
          </w:divBdr>
          <w:divsChild>
            <w:div w:id="1509174863">
              <w:marLeft w:val="0"/>
              <w:marRight w:val="0"/>
              <w:marTop w:val="0"/>
              <w:marBottom w:val="0"/>
              <w:divBdr>
                <w:top w:val="none" w:sz="0" w:space="0" w:color="auto"/>
                <w:left w:val="none" w:sz="0" w:space="0" w:color="auto"/>
                <w:bottom w:val="none" w:sz="0" w:space="0" w:color="auto"/>
                <w:right w:val="none" w:sz="0" w:space="0" w:color="auto"/>
              </w:divBdr>
              <w:divsChild>
                <w:div w:id="37843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02088">
      <w:bodyDiv w:val="1"/>
      <w:marLeft w:val="0"/>
      <w:marRight w:val="0"/>
      <w:marTop w:val="0"/>
      <w:marBottom w:val="0"/>
      <w:divBdr>
        <w:top w:val="none" w:sz="0" w:space="0" w:color="auto"/>
        <w:left w:val="none" w:sz="0" w:space="0" w:color="auto"/>
        <w:bottom w:val="none" w:sz="0" w:space="0" w:color="auto"/>
        <w:right w:val="none" w:sz="0" w:space="0" w:color="auto"/>
      </w:divBdr>
      <w:divsChild>
        <w:div w:id="275721530">
          <w:marLeft w:val="0"/>
          <w:marRight w:val="0"/>
          <w:marTop w:val="0"/>
          <w:marBottom w:val="0"/>
          <w:divBdr>
            <w:top w:val="none" w:sz="0" w:space="0" w:color="auto"/>
            <w:left w:val="none" w:sz="0" w:space="0" w:color="auto"/>
            <w:bottom w:val="none" w:sz="0" w:space="0" w:color="auto"/>
            <w:right w:val="none" w:sz="0" w:space="0" w:color="auto"/>
          </w:divBdr>
        </w:div>
        <w:div w:id="438724007">
          <w:marLeft w:val="0"/>
          <w:marRight w:val="0"/>
          <w:marTop w:val="0"/>
          <w:marBottom w:val="0"/>
          <w:divBdr>
            <w:top w:val="none" w:sz="0" w:space="0" w:color="auto"/>
            <w:left w:val="none" w:sz="0" w:space="0" w:color="auto"/>
            <w:bottom w:val="none" w:sz="0" w:space="0" w:color="auto"/>
            <w:right w:val="none" w:sz="0" w:space="0" w:color="auto"/>
          </w:divBdr>
          <w:divsChild>
            <w:div w:id="482890195">
              <w:marLeft w:val="0"/>
              <w:marRight w:val="0"/>
              <w:marTop w:val="0"/>
              <w:marBottom w:val="0"/>
              <w:divBdr>
                <w:top w:val="none" w:sz="0" w:space="0" w:color="auto"/>
                <w:left w:val="none" w:sz="0" w:space="0" w:color="auto"/>
                <w:bottom w:val="none" w:sz="0" w:space="0" w:color="auto"/>
                <w:right w:val="none" w:sz="0" w:space="0" w:color="auto"/>
              </w:divBdr>
            </w:div>
          </w:divsChild>
        </w:div>
        <w:div w:id="1285652446">
          <w:marLeft w:val="0"/>
          <w:marRight w:val="0"/>
          <w:marTop w:val="0"/>
          <w:marBottom w:val="0"/>
          <w:divBdr>
            <w:top w:val="none" w:sz="0" w:space="0" w:color="auto"/>
            <w:left w:val="none" w:sz="0" w:space="0" w:color="auto"/>
            <w:bottom w:val="none" w:sz="0" w:space="0" w:color="auto"/>
            <w:right w:val="none" w:sz="0" w:space="0" w:color="auto"/>
          </w:divBdr>
        </w:div>
        <w:div w:id="1137798186">
          <w:marLeft w:val="0"/>
          <w:marRight w:val="0"/>
          <w:marTop w:val="0"/>
          <w:marBottom w:val="0"/>
          <w:divBdr>
            <w:top w:val="none" w:sz="0" w:space="0" w:color="auto"/>
            <w:left w:val="none" w:sz="0" w:space="0" w:color="auto"/>
            <w:bottom w:val="none" w:sz="0" w:space="0" w:color="auto"/>
            <w:right w:val="none" w:sz="0" w:space="0" w:color="auto"/>
          </w:divBdr>
          <w:divsChild>
            <w:div w:id="45380194">
              <w:marLeft w:val="0"/>
              <w:marRight w:val="0"/>
              <w:marTop w:val="0"/>
              <w:marBottom w:val="0"/>
              <w:divBdr>
                <w:top w:val="none" w:sz="0" w:space="0" w:color="auto"/>
                <w:left w:val="none" w:sz="0" w:space="0" w:color="auto"/>
                <w:bottom w:val="none" w:sz="0" w:space="0" w:color="auto"/>
                <w:right w:val="none" w:sz="0" w:space="0" w:color="auto"/>
              </w:divBdr>
            </w:div>
          </w:divsChild>
        </w:div>
        <w:div w:id="708259061">
          <w:marLeft w:val="0"/>
          <w:marRight w:val="0"/>
          <w:marTop w:val="0"/>
          <w:marBottom w:val="0"/>
          <w:divBdr>
            <w:top w:val="none" w:sz="0" w:space="0" w:color="auto"/>
            <w:left w:val="none" w:sz="0" w:space="0" w:color="auto"/>
            <w:bottom w:val="none" w:sz="0" w:space="0" w:color="auto"/>
            <w:right w:val="none" w:sz="0" w:space="0" w:color="auto"/>
          </w:divBdr>
        </w:div>
        <w:div w:id="1081827106">
          <w:marLeft w:val="0"/>
          <w:marRight w:val="0"/>
          <w:marTop w:val="0"/>
          <w:marBottom w:val="0"/>
          <w:divBdr>
            <w:top w:val="none" w:sz="0" w:space="0" w:color="auto"/>
            <w:left w:val="none" w:sz="0" w:space="0" w:color="auto"/>
            <w:bottom w:val="none" w:sz="0" w:space="0" w:color="auto"/>
            <w:right w:val="none" w:sz="0" w:space="0" w:color="auto"/>
          </w:divBdr>
          <w:divsChild>
            <w:div w:id="1481195369">
              <w:marLeft w:val="0"/>
              <w:marRight w:val="0"/>
              <w:marTop w:val="0"/>
              <w:marBottom w:val="0"/>
              <w:divBdr>
                <w:top w:val="none" w:sz="0" w:space="0" w:color="auto"/>
                <w:left w:val="none" w:sz="0" w:space="0" w:color="auto"/>
                <w:bottom w:val="none" w:sz="0" w:space="0" w:color="auto"/>
                <w:right w:val="none" w:sz="0" w:space="0" w:color="auto"/>
              </w:divBdr>
            </w:div>
          </w:divsChild>
        </w:div>
        <w:div w:id="847452148">
          <w:marLeft w:val="0"/>
          <w:marRight w:val="0"/>
          <w:marTop w:val="0"/>
          <w:marBottom w:val="0"/>
          <w:divBdr>
            <w:top w:val="none" w:sz="0" w:space="0" w:color="auto"/>
            <w:left w:val="none" w:sz="0" w:space="0" w:color="auto"/>
            <w:bottom w:val="none" w:sz="0" w:space="0" w:color="auto"/>
            <w:right w:val="none" w:sz="0" w:space="0" w:color="auto"/>
          </w:divBdr>
        </w:div>
        <w:div w:id="987129045">
          <w:marLeft w:val="0"/>
          <w:marRight w:val="0"/>
          <w:marTop w:val="0"/>
          <w:marBottom w:val="0"/>
          <w:divBdr>
            <w:top w:val="none" w:sz="0" w:space="0" w:color="auto"/>
            <w:left w:val="none" w:sz="0" w:space="0" w:color="auto"/>
            <w:bottom w:val="none" w:sz="0" w:space="0" w:color="auto"/>
            <w:right w:val="none" w:sz="0" w:space="0" w:color="auto"/>
          </w:divBdr>
          <w:divsChild>
            <w:div w:id="2009094152">
              <w:marLeft w:val="0"/>
              <w:marRight w:val="0"/>
              <w:marTop w:val="0"/>
              <w:marBottom w:val="0"/>
              <w:divBdr>
                <w:top w:val="none" w:sz="0" w:space="0" w:color="auto"/>
                <w:left w:val="none" w:sz="0" w:space="0" w:color="auto"/>
                <w:bottom w:val="none" w:sz="0" w:space="0" w:color="auto"/>
                <w:right w:val="none" w:sz="0" w:space="0" w:color="auto"/>
              </w:divBdr>
            </w:div>
          </w:divsChild>
        </w:div>
        <w:div w:id="1716660957">
          <w:marLeft w:val="0"/>
          <w:marRight w:val="0"/>
          <w:marTop w:val="0"/>
          <w:marBottom w:val="0"/>
          <w:divBdr>
            <w:top w:val="none" w:sz="0" w:space="0" w:color="auto"/>
            <w:left w:val="none" w:sz="0" w:space="0" w:color="auto"/>
            <w:bottom w:val="none" w:sz="0" w:space="0" w:color="auto"/>
            <w:right w:val="none" w:sz="0" w:space="0" w:color="auto"/>
          </w:divBdr>
        </w:div>
        <w:div w:id="1534927000">
          <w:marLeft w:val="0"/>
          <w:marRight w:val="0"/>
          <w:marTop w:val="0"/>
          <w:marBottom w:val="0"/>
          <w:divBdr>
            <w:top w:val="none" w:sz="0" w:space="0" w:color="auto"/>
            <w:left w:val="none" w:sz="0" w:space="0" w:color="auto"/>
            <w:bottom w:val="none" w:sz="0" w:space="0" w:color="auto"/>
            <w:right w:val="none" w:sz="0" w:space="0" w:color="auto"/>
          </w:divBdr>
          <w:divsChild>
            <w:div w:id="1691179136">
              <w:marLeft w:val="0"/>
              <w:marRight w:val="0"/>
              <w:marTop w:val="0"/>
              <w:marBottom w:val="0"/>
              <w:divBdr>
                <w:top w:val="none" w:sz="0" w:space="0" w:color="auto"/>
                <w:left w:val="none" w:sz="0" w:space="0" w:color="auto"/>
                <w:bottom w:val="none" w:sz="0" w:space="0" w:color="auto"/>
                <w:right w:val="none" w:sz="0" w:space="0" w:color="auto"/>
              </w:divBdr>
            </w:div>
          </w:divsChild>
        </w:div>
        <w:div w:id="98261202">
          <w:marLeft w:val="0"/>
          <w:marRight w:val="0"/>
          <w:marTop w:val="0"/>
          <w:marBottom w:val="0"/>
          <w:divBdr>
            <w:top w:val="none" w:sz="0" w:space="0" w:color="auto"/>
            <w:left w:val="none" w:sz="0" w:space="0" w:color="auto"/>
            <w:bottom w:val="none" w:sz="0" w:space="0" w:color="auto"/>
            <w:right w:val="none" w:sz="0" w:space="0" w:color="auto"/>
          </w:divBdr>
        </w:div>
        <w:div w:id="1289891523">
          <w:marLeft w:val="0"/>
          <w:marRight w:val="0"/>
          <w:marTop w:val="0"/>
          <w:marBottom w:val="0"/>
          <w:divBdr>
            <w:top w:val="none" w:sz="0" w:space="0" w:color="auto"/>
            <w:left w:val="none" w:sz="0" w:space="0" w:color="auto"/>
            <w:bottom w:val="none" w:sz="0" w:space="0" w:color="auto"/>
            <w:right w:val="none" w:sz="0" w:space="0" w:color="auto"/>
          </w:divBdr>
          <w:divsChild>
            <w:div w:id="463696622">
              <w:marLeft w:val="0"/>
              <w:marRight w:val="0"/>
              <w:marTop w:val="0"/>
              <w:marBottom w:val="0"/>
              <w:divBdr>
                <w:top w:val="none" w:sz="0" w:space="0" w:color="auto"/>
                <w:left w:val="none" w:sz="0" w:space="0" w:color="auto"/>
                <w:bottom w:val="none" w:sz="0" w:space="0" w:color="auto"/>
                <w:right w:val="none" w:sz="0" w:space="0" w:color="auto"/>
              </w:divBdr>
            </w:div>
          </w:divsChild>
        </w:div>
        <w:div w:id="2121751731">
          <w:marLeft w:val="0"/>
          <w:marRight w:val="0"/>
          <w:marTop w:val="0"/>
          <w:marBottom w:val="0"/>
          <w:divBdr>
            <w:top w:val="none" w:sz="0" w:space="0" w:color="auto"/>
            <w:left w:val="none" w:sz="0" w:space="0" w:color="auto"/>
            <w:bottom w:val="none" w:sz="0" w:space="0" w:color="auto"/>
            <w:right w:val="none" w:sz="0" w:space="0" w:color="auto"/>
          </w:divBdr>
        </w:div>
        <w:div w:id="1315525625">
          <w:marLeft w:val="0"/>
          <w:marRight w:val="0"/>
          <w:marTop w:val="0"/>
          <w:marBottom w:val="0"/>
          <w:divBdr>
            <w:top w:val="none" w:sz="0" w:space="0" w:color="auto"/>
            <w:left w:val="none" w:sz="0" w:space="0" w:color="auto"/>
            <w:bottom w:val="none" w:sz="0" w:space="0" w:color="auto"/>
            <w:right w:val="none" w:sz="0" w:space="0" w:color="auto"/>
          </w:divBdr>
          <w:divsChild>
            <w:div w:id="1862358998">
              <w:marLeft w:val="0"/>
              <w:marRight w:val="0"/>
              <w:marTop w:val="0"/>
              <w:marBottom w:val="0"/>
              <w:divBdr>
                <w:top w:val="none" w:sz="0" w:space="0" w:color="auto"/>
                <w:left w:val="none" w:sz="0" w:space="0" w:color="auto"/>
                <w:bottom w:val="none" w:sz="0" w:space="0" w:color="auto"/>
                <w:right w:val="none" w:sz="0" w:space="0" w:color="auto"/>
              </w:divBdr>
            </w:div>
          </w:divsChild>
        </w:div>
        <w:div w:id="2099014587">
          <w:marLeft w:val="0"/>
          <w:marRight w:val="0"/>
          <w:marTop w:val="300"/>
          <w:marBottom w:val="0"/>
          <w:divBdr>
            <w:top w:val="none" w:sz="0" w:space="0" w:color="auto"/>
            <w:left w:val="none" w:sz="0" w:space="0" w:color="auto"/>
            <w:bottom w:val="none" w:sz="0" w:space="0" w:color="auto"/>
            <w:right w:val="none" w:sz="0" w:space="0" w:color="auto"/>
          </w:divBdr>
          <w:divsChild>
            <w:div w:id="1954436135">
              <w:marLeft w:val="0"/>
              <w:marRight w:val="0"/>
              <w:marTop w:val="0"/>
              <w:marBottom w:val="0"/>
              <w:divBdr>
                <w:top w:val="none" w:sz="0" w:space="0" w:color="auto"/>
                <w:left w:val="none" w:sz="0" w:space="0" w:color="auto"/>
                <w:bottom w:val="none" w:sz="0" w:space="0" w:color="auto"/>
                <w:right w:val="none" w:sz="0" w:space="0" w:color="auto"/>
              </w:divBdr>
              <w:divsChild>
                <w:div w:id="652951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211536">
          <w:marLeft w:val="0"/>
          <w:marRight w:val="0"/>
          <w:marTop w:val="300"/>
          <w:marBottom w:val="0"/>
          <w:divBdr>
            <w:top w:val="none" w:sz="0" w:space="0" w:color="auto"/>
            <w:left w:val="none" w:sz="0" w:space="0" w:color="auto"/>
            <w:bottom w:val="none" w:sz="0" w:space="0" w:color="auto"/>
            <w:right w:val="none" w:sz="0" w:space="0" w:color="auto"/>
          </w:divBdr>
          <w:divsChild>
            <w:div w:id="2012753410">
              <w:marLeft w:val="0"/>
              <w:marRight w:val="0"/>
              <w:marTop w:val="0"/>
              <w:marBottom w:val="0"/>
              <w:divBdr>
                <w:top w:val="none" w:sz="0" w:space="0" w:color="auto"/>
                <w:left w:val="none" w:sz="0" w:space="0" w:color="auto"/>
                <w:bottom w:val="none" w:sz="0" w:space="0" w:color="auto"/>
                <w:right w:val="none" w:sz="0" w:space="0" w:color="auto"/>
              </w:divBdr>
              <w:divsChild>
                <w:div w:id="208575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916723">
          <w:marLeft w:val="0"/>
          <w:marRight w:val="0"/>
          <w:marTop w:val="300"/>
          <w:marBottom w:val="0"/>
          <w:divBdr>
            <w:top w:val="none" w:sz="0" w:space="0" w:color="auto"/>
            <w:left w:val="none" w:sz="0" w:space="0" w:color="auto"/>
            <w:bottom w:val="none" w:sz="0" w:space="0" w:color="auto"/>
            <w:right w:val="none" w:sz="0" w:space="0" w:color="auto"/>
          </w:divBdr>
          <w:divsChild>
            <w:div w:id="1542551442">
              <w:marLeft w:val="0"/>
              <w:marRight w:val="0"/>
              <w:marTop w:val="0"/>
              <w:marBottom w:val="0"/>
              <w:divBdr>
                <w:top w:val="none" w:sz="0" w:space="0" w:color="auto"/>
                <w:left w:val="none" w:sz="0" w:space="0" w:color="auto"/>
                <w:bottom w:val="none" w:sz="0" w:space="0" w:color="auto"/>
                <w:right w:val="none" w:sz="0" w:space="0" w:color="auto"/>
              </w:divBdr>
              <w:divsChild>
                <w:div w:id="44231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43109">
          <w:marLeft w:val="0"/>
          <w:marRight w:val="0"/>
          <w:marTop w:val="300"/>
          <w:marBottom w:val="0"/>
          <w:divBdr>
            <w:top w:val="none" w:sz="0" w:space="0" w:color="auto"/>
            <w:left w:val="none" w:sz="0" w:space="0" w:color="auto"/>
            <w:bottom w:val="none" w:sz="0" w:space="0" w:color="auto"/>
            <w:right w:val="none" w:sz="0" w:space="0" w:color="auto"/>
          </w:divBdr>
          <w:divsChild>
            <w:div w:id="856382682">
              <w:marLeft w:val="0"/>
              <w:marRight w:val="0"/>
              <w:marTop w:val="0"/>
              <w:marBottom w:val="0"/>
              <w:divBdr>
                <w:top w:val="none" w:sz="0" w:space="0" w:color="auto"/>
                <w:left w:val="none" w:sz="0" w:space="0" w:color="auto"/>
                <w:bottom w:val="none" w:sz="0" w:space="0" w:color="auto"/>
                <w:right w:val="none" w:sz="0" w:space="0" w:color="auto"/>
              </w:divBdr>
              <w:divsChild>
                <w:div w:id="167791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29005">
      <w:bodyDiv w:val="1"/>
      <w:marLeft w:val="0"/>
      <w:marRight w:val="0"/>
      <w:marTop w:val="0"/>
      <w:marBottom w:val="0"/>
      <w:divBdr>
        <w:top w:val="none" w:sz="0" w:space="0" w:color="auto"/>
        <w:left w:val="none" w:sz="0" w:space="0" w:color="auto"/>
        <w:bottom w:val="none" w:sz="0" w:space="0" w:color="auto"/>
        <w:right w:val="none" w:sz="0" w:space="0" w:color="auto"/>
      </w:divBdr>
    </w:div>
    <w:div w:id="26682524">
      <w:bodyDiv w:val="1"/>
      <w:marLeft w:val="0"/>
      <w:marRight w:val="0"/>
      <w:marTop w:val="0"/>
      <w:marBottom w:val="0"/>
      <w:divBdr>
        <w:top w:val="none" w:sz="0" w:space="0" w:color="auto"/>
        <w:left w:val="none" w:sz="0" w:space="0" w:color="auto"/>
        <w:bottom w:val="none" w:sz="0" w:space="0" w:color="auto"/>
        <w:right w:val="none" w:sz="0" w:space="0" w:color="auto"/>
      </w:divBdr>
      <w:divsChild>
        <w:div w:id="874080715">
          <w:marLeft w:val="0"/>
          <w:marRight w:val="0"/>
          <w:marTop w:val="0"/>
          <w:marBottom w:val="0"/>
          <w:divBdr>
            <w:top w:val="none" w:sz="0" w:space="0" w:color="auto"/>
            <w:left w:val="none" w:sz="0" w:space="0" w:color="auto"/>
            <w:bottom w:val="none" w:sz="0" w:space="0" w:color="auto"/>
            <w:right w:val="none" w:sz="0" w:space="0" w:color="auto"/>
          </w:divBdr>
        </w:div>
        <w:div w:id="791168323">
          <w:marLeft w:val="0"/>
          <w:marRight w:val="0"/>
          <w:marTop w:val="0"/>
          <w:marBottom w:val="0"/>
          <w:divBdr>
            <w:top w:val="none" w:sz="0" w:space="0" w:color="auto"/>
            <w:left w:val="none" w:sz="0" w:space="0" w:color="auto"/>
            <w:bottom w:val="none" w:sz="0" w:space="0" w:color="auto"/>
            <w:right w:val="none" w:sz="0" w:space="0" w:color="auto"/>
          </w:divBdr>
          <w:divsChild>
            <w:div w:id="974485971">
              <w:marLeft w:val="0"/>
              <w:marRight w:val="0"/>
              <w:marTop w:val="0"/>
              <w:marBottom w:val="0"/>
              <w:divBdr>
                <w:top w:val="none" w:sz="0" w:space="0" w:color="auto"/>
                <w:left w:val="none" w:sz="0" w:space="0" w:color="auto"/>
                <w:bottom w:val="none" w:sz="0" w:space="0" w:color="auto"/>
                <w:right w:val="none" w:sz="0" w:space="0" w:color="auto"/>
              </w:divBdr>
            </w:div>
          </w:divsChild>
        </w:div>
        <w:div w:id="1016804439">
          <w:marLeft w:val="0"/>
          <w:marRight w:val="0"/>
          <w:marTop w:val="0"/>
          <w:marBottom w:val="0"/>
          <w:divBdr>
            <w:top w:val="none" w:sz="0" w:space="0" w:color="auto"/>
            <w:left w:val="none" w:sz="0" w:space="0" w:color="auto"/>
            <w:bottom w:val="none" w:sz="0" w:space="0" w:color="auto"/>
            <w:right w:val="none" w:sz="0" w:space="0" w:color="auto"/>
          </w:divBdr>
        </w:div>
        <w:div w:id="411315749">
          <w:marLeft w:val="0"/>
          <w:marRight w:val="0"/>
          <w:marTop w:val="0"/>
          <w:marBottom w:val="0"/>
          <w:divBdr>
            <w:top w:val="none" w:sz="0" w:space="0" w:color="auto"/>
            <w:left w:val="none" w:sz="0" w:space="0" w:color="auto"/>
            <w:bottom w:val="none" w:sz="0" w:space="0" w:color="auto"/>
            <w:right w:val="none" w:sz="0" w:space="0" w:color="auto"/>
          </w:divBdr>
          <w:divsChild>
            <w:div w:id="354615824">
              <w:marLeft w:val="0"/>
              <w:marRight w:val="0"/>
              <w:marTop w:val="0"/>
              <w:marBottom w:val="0"/>
              <w:divBdr>
                <w:top w:val="none" w:sz="0" w:space="0" w:color="auto"/>
                <w:left w:val="none" w:sz="0" w:space="0" w:color="auto"/>
                <w:bottom w:val="none" w:sz="0" w:space="0" w:color="auto"/>
                <w:right w:val="none" w:sz="0" w:space="0" w:color="auto"/>
              </w:divBdr>
            </w:div>
          </w:divsChild>
        </w:div>
        <w:div w:id="1264418170">
          <w:marLeft w:val="0"/>
          <w:marRight w:val="0"/>
          <w:marTop w:val="0"/>
          <w:marBottom w:val="0"/>
          <w:divBdr>
            <w:top w:val="none" w:sz="0" w:space="0" w:color="auto"/>
            <w:left w:val="none" w:sz="0" w:space="0" w:color="auto"/>
            <w:bottom w:val="none" w:sz="0" w:space="0" w:color="auto"/>
            <w:right w:val="none" w:sz="0" w:space="0" w:color="auto"/>
          </w:divBdr>
        </w:div>
        <w:div w:id="523058395">
          <w:marLeft w:val="0"/>
          <w:marRight w:val="0"/>
          <w:marTop w:val="0"/>
          <w:marBottom w:val="0"/>
          <w:divBdr>
            <w:top w:val="none" w:sz="0" w:space="0" w:color="auto"/>
            <w:left w:val="none" w:sz="0" w:space="0" w:color="auto"/>
            <w:bottom w:val="none" w:sz="0" w:space="0" w:color="auto"/>
            <w:right w:val="none" w:sz="0" w:space="0" w:color="auto"/>
          </w:divBdr>
          <w:divsChild>
            <w:div w:id="1460764555">
              <w:marLeft w:val="0"/>
              <w:marRight w:val="0"/>
              <w:marTop w:val="0"/>
              <w:marBottom w:val="0"/>
              <w:divBdr>
                <w:top w:val="none" w:sz="0" w:space="0" w:color="auto"/>
                <w:left w:val="none" w:sz="0" w:space="0" w:color="auto"/>
                <w:bottom w:val="none" w:sz="0" w:space="0" w:color="auto"/>
                <w:right w:val="none" w:sz="0" w:space="0" w:color="auto"/>
              </w:divBdr>
            </w:div>
          </w:divsChild>
        </w:div>
        <w:div w:id="1197277722">
          <w:marLeft w:val="0"/>
          <w:marRight w:val="0"/>
          <w:marTop w:val="0"/>
          <w:marBottom w:val="0"/>
          <w:divBdr>
            <w:top w:val="none" w:sz="0" w:space="0" w:color="auto"/>
            <w:left w:val="none" w:sz="0" w:space="0" w:color="auto"/>
            <w:bottom w:val="none" w:sz="0" w:space="0" w:color="auto"/>
            <w:right w:val="none" w:sz="0" w:space="0" w:color="auto"/>
          </w:divBdr>
        </w:div>
        <w:div w:id="423840066">
          <w:marLeft w:val="0"/>
          <w:marRight w:val="0"/>
          <w:marTop w:val="0"/>
          <w:marBottom w:val="0"/>
          <w:divBdr>
            <w:top w:val="none" w:sz="0" w:space="0" w:color="auto"/>
            <w:left w:val="none" w:sz="0" w:space="0" w:color="auto"/>
            <w:bottom w:val="none" w:sz="0" w:space="0" w:color="auto"/>
            <w:right w:val="none" w:sz="0" w:space="0" w:color="auto"/>
          </w:divBdr>
          <w:divsChild>
            <w:div w:id="763914081">
              <w:marLeft w:val="0"/>
              <w:marRight w:val="0"/>
              <w:marTop w:val="0"/>
              <w:marBottom w:val="0"/>
              <w:divBdr>
                <w:top w:val="none" w:sz="0" w:space="0" w:color="auto"/>
                <w:left w:val="none" w:sz="0" w:space="0" w:color="auto"/>
                <w:bottom w:val="none" w:sz="0" w:space="0" w:color="auto"/>
                <w:right w:val="none" w:sz="0" w:space="0" w:color="auto"/>
              </w:divBdr>
            </w:div>
          </w:divsChild>
        </w:div>
        <w:div w:id="2039894101">
          <w:marLeft w:val="0"/>
          <w:marRight w:val="0"/>
          <w:marTop w:val="0"/>
          <w:marBottom w:val="0"/>
          <w:divBdr>
            <w:top w:val="none" w:sz="0" w:space="0" w:color="auto"/>
            <w:left w:val="none" w:sz="0" w:space="0" w:color="auto"/>
            <w:bottom w:val="none" w:sz="0" w:space="0" w:color="auto"/>
            <w:right w:val="none" w:sz="0" w:space="0" w:color="auto"/>
          </w:divBdr>
        </w:div>
        <w:div w:id="964507818">
          <w:marLeft w:val="0"/>
          <w:marRight w:val="0"/>
          <w:marTop w:val="0"/>
          <w:marBottom w:val="0"/>
          <w:divBdr>
            <w:top w:val="none" w:sz="0" w:space="0" w:color="auto"/>
            <w:left w:val="none" w:sz="0" w:space="0" w:color="auto"/>
            <w:bottom w:val="none" w:sz="0" w:space="0" w:color="auto"/>
            <w:right w:val="none" w:sz="0" w:space="0" w:color="auto"/>
          </w:divBdr>
          <w:divsChild>
            <w:div w:id="1781221482">
              <w:marLeft w:val="0"/>
              <w:marRight w:val="0"/>
              <w:marTop w:val="0"/>
              <w:marBottom w:val="0"/>
              <w:divBdr>
                <w:top w:val="none" w:sz="0" w:space="0" w:color="auto"/>
                <w:left w:val="none" w:sz="0" w:space="0" w:color="auto"/>
                <w:bottom w:val="none" w:sz="0" w:space="0" w:color="auto"/>
                <w:right w:val="none" w:sz="0" w:space="0" w:color="auto"/>
              </w:divBdr>
            </w:div>
          </w:divsChild>
        </w:div>
        <w:div w:id="1697391086">
          <w:marLeft w:val="0"/>
          <w:marRight w:val="0"/>
          <w:marTop w:val="0"/>
          <w:marBottom w:val="0"/>
          <w:divBdr>
            <w:top w:val="none" w:sz="0" w:space="0" w:color="auto"/>
            <w:left w:val="none" w:sz="0" w:space="0" w:color="auto"/>
            <w:bottom w:val="none" w:sz="0" w:space="0" w:color="auto"/>
            <w:right w:val="none" w:sz="0" w:space="0" w:color="auto"/>
          </w:divBdr>
        </w:div>
        <w:div w:id="864438636">
          <w:marLeft w:val="0"/>
          <w:marRight w:val="0"/>
          <w:marTop w:val="0"/>
          <w:marBottom w:val="0"/>
          <w:divBdr>
            <w:top w:val="none" w:sz="0" w:space="0" w:color="auto"/>
            <w:left w:val="none" w:sz="0" w:space="0" w:color="auto"/>
            <w:bottom w:val="none" w:sz="0" w:space="0" w:color="auto"/>
            <w:right w:val="none" w:sz="0" w:space="0" w:color="auto"/>
          </w:divBdr>
          <w:divsChild>
            <w:div w:id="1211763344">
              <w:marLeft w:val="0"/>
              <w:marRight w:val="0"/>
              <w:marTop w:val="0"/>
              <w:marBottom w:val="0"/>
              <w:divBdr>
                <w:top w:val="none" w:sz="0" w:space="0" w:color="auto"/>
                <w:left w:val="none" w:sz="0" w:space="0" w:color="auto"/>
                <w:bottom w:val="none" w:sz="0" w:space="0" w:color="auto"/>
                <w:right w:val="none" w:sz="0" w:space="0" w:color="auto"/>
              </w:divBdr>
            </w:div>
          </w:divsChild>
        </w:div>
        <w:div w:id="1426733242">
          <w:marLeft w:val="0"/>
          <w:marRight w:val="0"/>
          <w:marTop w:val="0"/>
          <w:marBottom w:val="0"/>
          <w:divBdr>
            <w:top w:val="none" w:sz="0" w:space="0" w:color="auto"/>
            <w:left w:val="none" w:sz="0" w:space="0" w:color="auto"/>
            <w:bottom w:val="none" w:sz="0" w:space="0" w:color="auto"/>
            <w:right w:val="none" w:sz="0" w:space="0" w:color="auto"/>
          </w:divBdr>
        </w:div>
        <w:div w:id="247808324">
          <w:marLeft w:val="0"/>
          <w:marRight w:val="0"/>
          <w:marTop w:val="0"/>
          <w:marBottom w:val="0"/>
          <w:divBdr>
            <w:top w:val="none" w:sz="0" w:space="0" w:color="auto"/>
            <w:left w:val="none" w:sz="0" w:space="0" w:color="auto"/>
            <w:bottom w:val="none" w:sz="0" w:space="0" w:color="auto"/>
            <w:right w:val="none" w:sz="0" w:space="0" w:color="auto"/>
          </w:divBdr>
          <w:divsChild>
            <w:div w:id="1209413375">
              <w:marLeft w:val="0"/>
              <w:marRight w:val="0"/>
              <w:marTop w:val="0"/>
              <w:marBottom w:val="0"/>
              <w:divBdr>
                <w:top w:val="none" w:sz="0" w:space="0" w:color="auto"/>
                <w:left w:val="none" w:sz="0" w:space="0" w:color="auto"/>
                <w:bottom w:val="none" w:sz="0" w:space="0" w:color="auto"/>
                <w:right w:val="none" w:sz="0" w:space="0" w:color="auto"/>
              </w:divBdr>
            </w:div>
          </w:divsChild>
        </w:div>
        <w:div w:id="1026710693">
          <w:marLeft w:val="0"/>
          <w:marRight w:val="0"/>
          <w:marTop w:val="300"/>
          <w:marBottom w:val="0"/>
          <w:divBdr>
            <w:top w:val="none" w:sz="0" w:space="0" w:color="auto"/>
            <w:left w:val="none" w:sz="0" w:space="0" w:color="auto"/>
            <w:bottom w:val="none" w:sz="0" w:space="0" w:color="auto"/>
            <w:right w:val="none" w:sz="0" w:space="0" w:color="auto"/>
          </w:divBdr>
          <w:divsChild>
            <w:div w:id="1427462225">
              <w:marLeft w:val="0"/>
              <w:marRight w:val="0"/>
              <w:marTop w:val="0"/>
              <w:marBottom w:val="0"/>
              <w:divBdr>
                <w:top w:val="none" w:sz="0" w:space="0" w:color="auto"/>
                <w:left w:val="none" w:sz="0" w:space="0" w:color="auto"/>
                <w:bottom w:val="none" w:sz="0" w:space="0" w:color="auto"/>
                <w:right w:val="none" w:sz="0" w:space="0" w:color="auto"/>
              </w:divBdr>
              <w:divsChild>
                <w:div w:id="1534926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302297">
          <w:marLeft w:val="0"/>
          <w:marRight w:val="0"/>
          <w:marTop w:val="300"/>
          <w:marBottom w:val="0"/>
          <w:divBdr>
            <w:top w:val="none" w:sz="0" w:space="0" w:color="auto"/>
            <w:left w:val="none" w:sz="0" w:space="0" w:color="auto"/>
            <w:bottom w:val="none" w:sz="0" w:space="0" w:color="auto"/>
            <w:right w:val="none" w:sz="0" w:space="0" w:color="auto"/>
          </w:divBdr>
          <w:divsChild>
            <w:div w:id="1127044467">
              <w:marLeft w:val="0"/>
              <w:marRight w:val="0"/>
              <w:marTop w:val="0"/>
              <w:marBottom w:val="0"/>
              <w:divBdr>
                <w:top w:val="none" w:sz="0" w:space="0" w:color="auto"/>
                <w:left w:val="none" w:sz="0" w:space="0" w:color="auto"/>
                <w:bottom w:val="none" w:sz="0" w:space="0" w:color="auto"/>
                <w:right w:val="none" w:sz="0" w:space="0" w:color="auto"/>
              </w:divBdr>
              <w:divsChild>
                <w:div w:id="154844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86630">
          <w:marLeft w:val="0"/>
          <w:marRight w:val="0"/>
          <w:marTop w:val="300"/>
          <w:marBottom w:val="0"/>
          <w:divBdr>
            <w:top w:val="none" w:sz="0" w:space="0" w:color="auto"/>
            <w:left w:val="none" w:sz="0" w:space="0" w:color="auto"/>
            <w:bottom w:val="none" w:sz="0" w:space="0" w:color="auto"/>
            <w:right w:val="none" w:sz="0" w:space="0" w:color="auto"/>
          </w:divBdr>
          <w:divsChild>
            <w:div w:id="972095628">
              <w:marLeft w:val="0"/>
              <w:marRight w:val="0"/>
              <w:marTop w:val="0"/>
              <w:marBottom w:val="0"/>
              <w:divBdr>
                <w:top w:val="none" w:sz="0" w:space="0" w:color="auto"/>
                <w:left w:val="none" w:sz="0" w:space="0" w:color="auto"/>
                <w:bottom w:val="none" w:sz="0" w:space="0" w:color="auto"/>
                <w:right w:val="none" w:sz="0" w:space="0" w:color="auto"/>
              </w:divBdr>
              <w:divsChild>
                <w:div w:id="539321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5091">
          <w:marLeft w:val="0"/>
          <w:marRight w:val="0"/>
          <w:marTop w:val="300"/>
          <w:marBottom w:val="0"/>
          <w:divBdr>
            <w:top w:val="none" w:sz="0" w:space="0" w:color="auto"/>
            <w:left w:val="none" w:sz="0" w:space="0" w:color="auto"/>
            <w:bottom w:val="none" w:sz="0" w:space="0" w:color="auto"/>
            <w:right w:val="none" w:sz="0" w:space="0" w:color="auto"/>
          </w:divBdr>
          <w:divsChild>
            <w:div w:id="1362512840">
              <w:marLeft w:val="0"/>
              <w:marRight w:val="0"/>
              <w:marTop w:val="0"/>
              <w:marBottom w:val="0"/>
              <w:divBdr>
                <w:top w:val="none" w:sz="0" w:space="0" w:color="auto"/>
                <w:left w:val="none" w:sz="0" w:space="0" w:color="auto"/>
                <w:bottom w:val="none" w:sz="0" w:space="0" w:color="auto"/>
                <w:right w:val="none" w:sz="0" w:space="0" w:color="auto"/>
              </w:divBdr>
              <w:divsChild>
                <w:div w:id="76063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605106">
      <w:bodyDiv w:val="1"/>
      <w:marLeft w:val="0"/>
      <w:marRight w:val="0"/>
      <w:marTop w:val="0"/>
      <w:marBottom w:val="0"/>
      <w:divBdr>
        <w:top w:val="none" w:sz="0" w:space="0" w:color="auto"/>
        <w:left w:val="none" w:sz="0" w:space="0" w:color="auto"/>
        <w:bottom w:val="none" w:sz="0" w:space="0" w:color="auto"/>
        <w:right w:val="none" w:sz="0" w:space="0" w:color="auto"/>
      </w:divBdr>
      <w:divsChild>
        <w:div w:id="356201435">
          <w:marLeft w:val="0"/>
          <w:marRight w:val="0"/>
          <w:marTop w:val="0"/>
          <w:marBottom w:val="0"/>
          <w:divBdr>
            <w:top w:val="none" w:sz="0" w:space="0" w:color="auto"/>
            <w:left w:val="none" w:sz="0" w:space="0" w:color="auto"/>
            <w:bottom w:val="none" w:sz="0" w:space="0" w:color="auto"/>
            <w:right w:val="none" w:sz="0" w:space="0" w:color="auto"/>
          </w:divBdr>
        </w:div>
        <w:div w:id="1015769810">
          <w:marLeft w:val="0"/>
          <w:marRight w:val="0"/>
          <w:marTop w:val="0"/>
          <w:marBottom w:val="0"/>
          <w:divBdr>
            <w:top w:val="none" w:sz="0" w:space="0" w:color="auto"/>
            <w:left w:val="none" w:sz="0" w:space="0" w:color="auto"/>
            <w:bottom w:val="none" w:sz="0" w:space="0" w:color="auto"/>
            <w:right w:val="none" w:sz="0" w:space="0" w:color="auto"/>
          </w:divBdr>
          <w:divsChild>
            <w:div w:id="1842237023">
              <w:marLeft w:val="0"/>
              <w:marRight w:val="0"/>
              <w:marTop w:val="0"/>
              <w:marBottom w:val="0"/>
              <w:divBdr>
                <w:top w:val="none" w:sz="0" w:space="0" w:color="auto"/>
                <w:left w:val="none" w:sz="0" w:space="0" w:color="auto"/>
                <w:bottom w:val="none" w:sz="0" w:space="0" w:color="auto"/>
                <w:right w:val="none" w:sz="0" w:space="0" w:color="auto"/>
              </w:divBdr>
            </w:div>
          </w:divsChild>
        </w:div>
        <w:div w:id="708066608">
          <w:marLeft w:val="0"/>
          <w:marRight w:val="0"/>
          <w:marTop w:val="0"/>
          <w:marBottom w:val="0"/>
          <w:divBdr>
            <w:top w:val="none" w:sz="0" w:space="0" w:color="auto"/>
            <w:left w:val="none" w:sz="0" w:space="0" w:color="auto"/>
            <w:bottom w:val="none" w:sz="0" w:space="0" w:color="auto"/>
            <w:right w:val="none" w:sz="0" w:space="0" w:color="auto"/>
          </w:divBdr>
        </w:div>
        <w:div w:id="595677662">
          <w:marLeft w:val="0"/>
          <w:marRight w:val="0"/>
          <w:marTop w:val="0"/>
          <w:marBottom w:val="0"/>
          <w:divBdr>
            <w:top w:val="none" w:sz="0" w:space="0" w:color="auto"/>
            <w:left w:val="none" w:sz="0" w:space="0" w:color="auto"/>
            <w:bottom w:val="none" w:sz="0" w:space="0" w:color="auto"/>
            <w:right w:val="none" w:sz="0" w:space="0" w:color="auto"/>
          </w:divBdr>
          <w:divsChild>
            <w:div w:id="2045903593">
              <w:marLeft w:val="0"/>
              <w:marRight w:val="0"/>
              <w:marTop w:val="0"/>
              <w:marBottom w:val="0"/>
              <w:divBdr>
                <w:top w:val="none" w:sz="0" w:space="0" w:color="auto"/>
                <w:left w:val="none" w:sz="0" w:space="0" w:color="auto"/>
                <w:bottom w:val="none" w:sz="0" w:space="0" w:color="auto"/>
                <w:right w:val="none" w:sz="0" w:space="0" w:color="auto"/>
              </w:divBdr>
            </w:div>
          </w:divsChild>
        </w:div>
        <w:div w:id="1247228508">
          <w:marLeft w:val="0"/>
          <w:marRight w:val="0"/>
          <w:marTop w:val="0"/>
          <w:marBottom w:val="0"/>
          <w:divBdr>
            <w:top w:val="none" w:sz="0" w:space="0" w:color="auto"/>
            <w:left w:val="none" w:sz="0" w:space="0" w:color="auto"/>
            <w:bottom w:val="none" w:sz="0" w:space="0" w:color="auto"/>
            <w:right w:val="none" w:sz="0" w:space="0" w:color="auto"/>
          </w:divBdr>
        </w:div>
        <w:div w:id="361899852">
          <w:marLeft w:val="0"/>
          <w:marRight w:val="0"/>
          <w:marTop w:val="0"/>
          <w:marBottom w:val="0"/>
          <w:divBdr>
            <w:top w:val="none" w:sz="0" w:space="0" w:color="auto"/>
            <w:left w:val="none" w:sz="0" w:space="0" w:color="auto"/>
            <w:bottom w:val="none" w:sz="0" w:space="0" w:color="auto"/>
            <w:right w:val="none" w:sz="0" w:space="0" w:color="auto"/>
          </w:divBdr>
          <w:divsChild>
            <w:div w:id="418334866">
              <w:marLeft w:val="0"/>
              <w:marRight w:val="0"/>
              <w:marTop w:val="0"/>
              <w:marBottom w:val="0"/>
              <w:divBdr>
                <w:top w:val="none" w:sz="0" w:space="0" w:color="auto"/>
                <w:left w:val="none" w:sz="0" w:space="0" w:color="auto"/>
                <w:bottom w:val="none" w:sz="0" w:space="0" w:color="auto"/>
                <w:right w:val="none" w:sz="0" w:space="0" w:color="auto"/>
              </w:divBdr>
            </w:div>
          </w:divsChild>
        </w:div>
        <w:div w:id="894046760">
          <w:marLeft w:val="0"/>
          <w:marRight w:val="0"/>
          <w:marTop w:val="0"/>
          <w:marBottom w:val="0"/>
          <w:divBdr>
            <w:top w:val="none" w:sz="0" w:space="0" w:color="auto"/>
            <w:left w:val="none" w:sz="0" w:space="0" w:color="auto"/>
            <w:bottom w:val="none" w:sz="0" w:space="0" w:color="auto"/>
            <w:right w:val="none" w:sz="0" w:space="0" w:color="auto"/>
          </w:divBdr>
        </w:div>
        <w:div w:id="662856445">
          <w:marLeft w:val="0"/>
          <w:marRight w:val="0"/>
          <w:marTop w:val="0"/>
          <w:marBottom w:val="0"/>
          <w:divBdr>
            <w:top w:val="none" w:sz="0" w:space="0" w:color="auto"/>
            <w:left w:val="none" w:sz="0" w:space="0" w:color="auto"/>
            <w:bottom w:val="none" w:sz="0" w:space="0" w:color="auto"/>
            <w:right w:val="none" w:sz="0" w:space="0" w:color="auto"/>
          </w:divBdr>
          <w:divsChild>
            <w:div w:id="143354051">
              <w:marLeft w:val="0"/>
              <w:marRight w:val="0"/>
              <w:marTop w:val="0"/>
              <w:marBottom w:val="0"/>
              <w:divBdr>
                <w:top w:val="none" w:sz="0" w:space="0" w:color="auto"/>
                <w:left w:val="none" w:sz="0" w:space="0" w:color="auto"/>
                <w:bottom w:val="none" w:sz="0" w:space="0" w:color="auto"/>
                <w:right w:val="none" w:sz="0" w:space="0" w:color="auto"/>
              </w:divBdr>
            </w:div>
          </w:divsChild>
        </w:div>
        <w:div w:id="430049941">
          <w:marLeft w:val="0"/>
          <w:marRight w:val="0"/>
          <w:marTop w:val="0"/>
          <w:marBottom w:val="0"/>
          <w:divBdr>
            <w:top w:val="none" w:sz="0" w:space="0" w:color="auto"/>
            <w:left w:val="none" w:sz="0" w:space="0" w:color="auto"/>
            <w:bottom w:val="none" w:sz="0" w:space="0" w:color="auto"/>
            <w:right w:val="none" w:sz="0" w:space="0" w:color="auto"/>
          </w:divBdr>
        </w:div>
        <w:div w:id="1619874914">
          <w:marLeft w:val="0"/>
          <w:marRight w:val="0"/>
          <w:marTop w:val="0"/>
          <w:marBottom w:val="0"/>
          <w:divBdr>
            <w:top w:val="none" w:sz="0" w:space="0" w:color="auto"/>
            <w:left w:val="none" w:sz="0" w:space="0" w:color="auto"/>
            <w:bottom w:val="none" w:sz="0" w:space="0" w:color="auto"/>
            <w:right w:val="none" w:sz="0" w:space="0" w:color="auto"/>
          </w:divBdr>
          <w:divsChild>
            <w:div w:id="37319127">
              <w:marLeft w:val="0"/>
              <w:marRight w:val="0"/>
              <w:marTop w:val="0"/>
              <w:marBottom w:val="0"/>
              <w:divBdr>
                <w:top w:val="none" w:sz="0" w:space="0" w:color="auto"/>
                <w:left w:val="none" w:sz="0" w:space="0" w:color="auto"/>
                <w:bottom w:val="none" w:sz="0" w:space="0" w:color="auto"/>
                <w:right w:val="none" w:sz="0" w:space="0" w:color="auto"/>
              </w:divBdr>
            </w:div>
          </w:divsChild>
        </w:div>
        <w:div w:id="1305429872">
          <w:marLeft w:val="0"/>
          <w:marRight w:val="0"/>
          <w:marTop w:val="0"/>
          <w:marBottom w:val="0"/>
          <w:divBdr>
            <w:top w:val="none" w:sz="0" w:space="0" w:color="auto"/>
            <w:left w:val="none" w:sz="0" w:space="0" w:color="auto"/>
            <w:bottom w:val="none" w:sz="0" w:space="0" w:color="auto"/>
            <w:right w:val="none" w:sz="0" w:space="0" w:color="auto"/>
          </w:divBdr>
        </w:div>
        <w:div w:id="984166635">
          <w:marLeft w:val="0"/>
          <w:marRight w:val="0"/>
          <w:marTop w:val="0"/>
          <w:marBottom w:val="0"/>
          <w:divBdr>
            <w:top w:val="none" w:sz="0" w:space="0" w:color="auto"/>
            <w:left w:val="none" w:sz="0" w:space="0" w:color="auto"/>
            <w:bottom w:val="none" w:sz="0" w:space="0" w:color="auto"/>
            <w:right w:val="none" w:sz="0" w:space="0" w:color="auto"/>
          </w:divBdr>
          <w:divsChild>
            <w:div w:id="607078964">
              <w:marLeft w:val="0"/>
              <w:marRight w:val="0"/>
              <w:marTop w:val="0"/>
              <w:marBottom w:val="0"/>
              <w:divBdr>
                <w:top w:val="none" w:sz="0" w:space="0" w:color="auto"/>
                <w:left w:val="none" w:sz="0" w:space="0" w:color="auto"/>
                <w:bottom w:val="none" w:sz="0" w:space="0" w:color="auto"/>
                <w:right w:val="none" w:sz="0" w:space="0" w:color="auto"/>
              </w:divBdr>
            </w:div>
          </w:divsChild>
        </w:div>
        <w:div w:id="915557072">
          <w:marLeft w:val="0"/>
          <w:marRight w:val="0"/>
          <w:marTop w:val="0"/>
          <w:marBottom w:val="0"/>
          <w:divBdr>
            <w:top w:val="none" w:sz="0" w:space="0" w:color="auto"/>
            <w:left w:val="none" w:sz="0" w:space="0" w:color="auto"/>
            <w:bottom w:val="none" w:sz="0" w:space="0" w:color="auto"/>
            <w:right w:val="none" w:sz="0" w:space="0" w:color="auto"/>
          </w:divBdr>
        </w:div>
        <w:div w:id="735591163">
          <w:marLeft w:val="0"/>
          <w:marRight w:val="0"/>
          <w:marTop w:val="0"/>
          <w:marBottom w:val="0"/>
          <w:divBdr>
            <w:top w:val="none" w:sz="0" w:space="0" w:color="auto"/>
            <w:left w:val="none" w:sz="0" w:space="0" w:color="auto"/>
            <w:bottom w:val="none" w:sz="0" w:space="0" w:color="auto"/>
            <w:right w:val="none" w:sz="0" w:space="0" w:color="auto"/>
          </w:divBdr>
          <w:divsChild>
            <w:div w:id="498348330">
              <w:marLeft w:val="0"/>
              <w:marRight w:val="0"/>
              <w:marTop w:val="0"/>
              <w:marBottom w:val="0"/>
              <w:divBdr>
                <w:top w:val="none" w:sz="0" w:space="0" w:color="auto"/>
                <w:left w:val="none" w:sz="0" w:space="0" w:color="auto"/>
                <w:bottom w:val="none" w:sz="0" w:space="0" w:color="auto"/>
                <w:right w:val="none" w:sz="0" w:space="0" w:color="auto"/>
              </w:divBdr>
            </w:div>
          </w:divsChild>
        </w:div>
        <w:div w:id="533931442">
          <w:marLeft w:val="0"/>
          <w:marRight w:val="0"/>
          <w:marTop w:val="300"/>
          <w:marBottom w:val="0"/>
          <w:divBdr>
            <w:top w:val="none" w:sz="0" w:space="0" w:color="auto"/>
            <w:left w:val="none" w:sz="0" w:space="0" w:color="auto"/>
            <w:bottom w:val="none" w:sz="0" w:space="0" w:color="auto"/>
            <w:right w:val="none" w:sz="0" w:space="0" w:color="auto"/>
          </w:divBdr>
          <w:divsChild>
            <w:div w:id="1332021409">
              <w:marLeft w:val="0"/>
              <w:marRight w:val="0"/>
              <w:marTop w:val="0"/>
              <w:marBottom w:val="0"/>
              <w:divBdr>
                <w:top w:val="none" w:sz="0" w:space="0" w:color="auto"/>
                <w:left w:val="none" w:sz="0" w:space="0" w:color="auto"/>
                <w:bottom w:val="none" w:sz="0" w:space="0" w:color="auto"/>
                <w:right w:val="none" w:sz="0" w:space="0" w:color="auto"/>
              </w:divBdr>
              <w:divsChild>
                <w:div w:id="965160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196889">
          <w:marLeft w:val="0"/>
          <w:marRight w:val="0"/>
          <w:marTop w:val="300"/>
          <w:marBottom w:val="0"/>
          <w:divBdr>
            <w:top w:val="none" w:sz="0" w:space="0" w:color="auto"/>
            <w:left w:val="none" w:sz="0" w:space="0" w:color="auto"/>
            <w:bottom w:val="none" w:sz="0" w:space="0" w:color="auto"/>
            <w:right w:val="none" w:sz="0" w:space="0" w:color="auto"/>
          </w:divBdr>
          <w:divsChild>
            <w:div w:id="16470466">
              <w:marLeft w:val="0"/>
              <w:marRight w:val="0"/>
              <w:marTop w:val="0"/>
              <w:marBottom w:val="0"/>
              <w:divBdr>
                <w:top w:val="none" w:sz="0" w:space="0" w:color="auto"/>
                <w:left w:val="none" w:sz="0" w:space="0" w:color="auto"/>
                <w:bottom w:val="none" w:sz="0" w:space="0" w:color="auto"/>
                <w:right w:val="none" w:sz="0" w:space="0" w:color="auto"/>
              </w:divBdr>
              <w:divsChild>
                <w:div w:id="67161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23109">
          <w:marLeft w:val="0"/>
          <w:marRight w:val="0"/>
          <w:marTop w:val="300"/>
          <w:marBottom w:val="0"/>
          <w:divBdr>
            <w:top w:val="none" w:sz="0" w:space="0" w:color="auto"/>
            <w:left w:val="none" w:sz="0" w:space="0" w:color="auto"/>
            <w:bottom w:val="none" w:sz="0" w:space="0" w:color="auto"/>
            <w:right w:val="none" w:sz="0" w:space="0" w:color="auto"/>
          </w:divBdr>
          <w:divsChild>
            <w:div w:id="953826170">
              <w:marLeft w:val="0"/>
              <w:marRight w:val="0"/>
              <w:marTop w:val="0"/>
              <w:marBottom w:val="0"/>
              <w:divBdr>
                <w:top w:val="none" w:sz="0" w:space="0" w:color="auto"/>
                <w:left w:val="none" w:sz="0" w:space="0" w:color="auto"/>
                <w:bottom w:val="none" w:sz="0" w:space="0" w:color="auto"/>
                <w:right w:val="none" w:sz="0" w:space="0" w:color="auto"/>
              </w:divBdr>
              <w:divsChild>
                <w:div w:id="1039236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65601">
      <w:bodyDiv w:val="1"/>
      <w:marLeft w:val="0"/>
      <w:marRight w:val="0"/>
      <w:marTop w:val="0"/>
      <w:marBottom w:val="0"/>
      <w:divBdr>
        <w:top w:val="none" w:sz="0" w:space="0" w:color="auto"/>
        <w:left w:val="none" w:sz="0" w:space="0" w:color="auto"/>
        <w:bottom w:val="none" w:sz="0" w:space="0" w:color="auto"/>
        <w:right w:val="none" w:sz="0" w:space="0" w:color="auto"/>
      </w:divBdr>
      <w:divsChild>
        <w:div w:id="372195450">
          <w:marLeft w:val="0"/>
          <w:marRight w:val="0"/>
          <w:marTop w:val="0"/>
          <w:marBottom w:val="0"/>
          <w:divBdr>
            <w:top w:val="none" w:sz="0" w:space="0" w:color="auto"/>
            <w:left w:val="none" w:sz="0" w:space="0" w:color="auto"/>
            <w:bottom w:val="none" w:sz="0" w:space="0" w:color="auto"/>
            <w:right w:val="none" w:sz="0" w:space="0" w:color="auto"/>
          </w:divBdr>
        </w:div>
        <w:div w:id="1618831793">
          <w:marLeft w:val="0"/>
          <w:marRight w:val="0"/>
          <w:marTop w:val="0"/>
          <w:marBottom w:val="0"/>
          <w:divBdr>
            <w:top w:val="none" w:sz="0" w:space="0" w:color="auto"/>
            <w:left w:val="none" w:sz="0" w:space="0" w:color="auto"/>
            <w:bottom w:val="none" w:sz="0" w:space="0" w:color="auto"/>
            <w:right w:val="none" w:sz="0" w:space="0" w:color="auto"/>
          </w:divBdr>
          <w:divsChild>
            <w:div w:id="831214247">
              <w:marLeft w:val="0"/>
              <w:marRight w:val="0"/>
              <w:marTop w:val="0"/>
              <w:marBottom w:val="0"/>
              <w:divBdr>
                <w:top w:val="none" w:sz="0" w:space="0" w:color="auto"/>
                <w:left w:val="none" w:sz="0" w:space="0" w:color="auto"/>
                <w:bottom w:val="none" w:sz="0" w:space="0" w:color="auto"/>
                <w:right w:val="none" w:sz="0" w:space="0" w:color="auto"/>
              </w:divBdr>
            </w:div>
          </w:divsChild>
        </w:div>
        <w:div w:id="1369795152">
          <w:marLeft w:val="0"/>
          <w:marRight w:val="0"/>
          <w:marTop w:val="0"/>
          <w:marBottom w:val="0"/>
          <w:divBdr>
            <w:top w:val="none" w:sz="0" w:space="0" w:color="auto"/>
            <w:left w:val="none" w:sz="0" w:space="0" w:color="auto"/>
            <w:bottom w:val="none" w:sz="0" w:space="0" w:color="auto"/>
            <w:right w:val="none" w:sz="0" w:space="0" w:color="auto"/>
          </w:divBdr>
        </w:div>
        <w:div w:id="309604031">
          <w:marLeft w:val="0"/>
          <w:marRight w:val="0"/>
          <w:marTop w:val="0"/>
          <w:marBottom w:val="0"/>
          <w:divBdr>
            <w:top w:val="none" w:sz="0" w:space="0" w:color="auto"/>
            <w:left w:val="none" w:sz="0" w:space="0" w:color="auto"/>
            <w:bottom w:val="none" w:sz="0" w:space="0" w:color="auto"/>
            <w:right w:val="none" w:sz="0" w:space="0" w:color="auto"/>
          </w:divBdr>
          <w:divsChild>
            <w:div w:id="725303604">
              <w:marLeft w:val="0"/>
              <w:marRight w:val="0"/>
              <w:marTop w:val="0"/>
              <w:marBottom w:val="0"/>
              <w:divBdr>
                <w:top w:val="none" w:sz="0" w:space="0" w:color="auto"/>
                <w:left w:val="none" w:sz="0" w:space="0" w:color="auto"/>
                <w:bottom w:val="none" w:sz="0" w:space="0" w:color="auto"/>
                <w:right w:val="none" w:sz="0" w:space="0" w:color="auto"/>
              </w:divBdr>
            </w:div>
          </w:divsChild>
        </w:div>
        <w:div w:id="1825774332">
          <w:marLeft w:val="0"/>
          <w:marRight w:val="0"/>
          <w:marTop w:val="0"/>
          <w:marBottom w:val="0"/>
          <w:divBdr>
            <w:top w:val="none" w:sz="0" w:space="0" w:color="auto"/>
            <w:left w:val="none" w:sz="0" w:space="0" w:color="auto"/>
            <w:bottom w:val="none" w:sz="0" w:space="0" w:color="auto"/>
            <w:right w:val="none" w:sz="0" w:space="0" w:color="auto"/>
          </w:divBdr>
        </w:div>
        <w:div w:id="1152871208">
          <w:marLeft w:val="0"/>
          <w:marRight w:val="0"/>
          <w:marTop w:val="0"/>
          <w:marBottom w:val="0"/>
          <w:divBdr>
            <w:top w:val="none" w:sz="0" w:space="0" w:color="auto"/>
            <w:left w:val="none" w:sz="0" w:space="0" w:color="auto"/>
            <w:bottom w:val="none" w:sz="0" w:space="0" w:color="auto"/>
            <w:right w:val="none" w:sz="0" w:space="0" w:color="auto"/>
          </w:divBdr>
          <w:divsChild>
            <w:div w:id="857498663">
              <w:marLeft w:val="0"/>
              <w:marRight w:val="0"/>
              <w:marTop w:val="0"/>
              <w:marBottom w:val="0"/>
              <w:divBdr>
                <w:top w:val="none" w:sz="0" w:space="0" w:color="auto"/>
                <w:left w:val="none" w:sz="0" w:space="0" w:color="auto"/>
                <w:bottom w:val="none" w:sz="0" w:space="0" w:color="auto"/>
                <w:right w:val="none" w:sz="0" w:space="0" w:color="auto"/>
              </w:divBdr>
            </w:div>
          </w:divsChild>
        </w:div>
        <w:div w:id="2076538455">
          <w:marLeft w:val="0"/>
          <w:marRight w:val="0"/>
          <w:marTop w:val="0"/>
          <w:marBottom w:val="0"/>
          <w:divBdr>
            <w:top w:val="none" w:sz="0" w:space="0" w:color="auto"/>
            <w:left w:val="none" w:sz="0" w:space="0" w:color="auto"/>
            <w:bottom w:val="none" w:sz="0" w:space="0" w:color="auto"/>
            <w:right w:val="none" w:sz="0" w:space="0" w:color="auto"/>
          </w:divBdr>
        </w:div>
        <w:div w:id="2020040706">
          <w:marLeft w:val="0"/>
          <w:marRight w:val="0"/>
          <w:marTop w:val="0"/>
          <w:marBottom w:val="0"/>
          <w:divBdr>
            <w:top w:val="none" w:sz="0" w:space="0" w:color="auto"/>
            <w:left w:val="none" w:sz="0" w:space="0" w:color="auto"/>
            <w:bottom w:val="none" w:sz="0" w:space="0" w:color="auto"/>
            <w:right w:val="none" w:sz="0" w:space="0" w:color="auto"/>
          </w:divBdr>
          <w:divsChild>
            <w:div w:id="339816701">
              <w:marLeft w:val="0"/>
              <w:marRight w:val="0"/>
              <w:marTop w:val="0"/>
              <w:marBottom w:val="0"/>
              <w:divBdr>
                <w:top w:val="none" w:sz="0" w:space="0" w:color="auto"/>
                <w:left w:val="none" w:sz="0" w:space="0" w:color="auto"/>
                <w:bottom w:val="none" w:sz="0" w:space="0" w:color="auto"/>
                <w:right w:val="none" w:sz="0" w:space="0" w:color="auto"/>
              </w:divBdr>
            </w:div>
          </w:divsChild>
        </w:div>
        <w:div w:id="1440562388">
          <w:marLeft w:val="0"/>
          <w:marRight w:val="0"/>
          <w:marTop w:val="0"/>
          <w:marBottom w:val="0"/>
          <w:divBdr>
            <w:top w:val="none" w:sz="0" w:space="0" w:color="auto"/>
            <w:left w:val="none" w:sz="0" w:space="0" w:color="auto"/>
            <w:bottom w:val="none" w:sz="0" w:space="0" w:color="auto"/>
            <w:right w:val="none" w:sz="0" w:space="0" w:color="auto"/>
          </w:divBdr>
        </w:div>
        <w:div w:id="1248493032">
          <w:marLeft w:val="0"/>
          <w:marRight w:val="0"/>
          <w:marTop w:val="0"/>
          <w:marBottom w:val="0"/>
          <w:divBdr>
            <w:top w:val="none" w:sz="0" w:space="0" w:color="auto"/>
            <w:left w:val="none" w:sz="0" w:space="0" w:color="auto"/>
            <w:bottom w:val="none" w:sz="0" w:space="0" w:color="auto"/>
            <w:right w:val="none" w:sz="0" w:space="0" w:color="auto"/>
          </w:divBdr>
          <w:divsChild>
            <w:div w:id="656881646">
              <w:marLeft w:val="0"/>
              <w:marRight w:val="0"/>
              <w:marTop w:val="0"/>
              <w:marBottom w:val="0"/>
              <w:divBdr>
                <w:top w:val="none" w:sz="0" w:space="0" w:color="auto"/>
                <w:left w:val="none" w:sz="0" w:space="0" w:color="auto"/>
                <w:bottom w:val="none" w:sz="0" w:space="0" w:color="auto"/>
                <w:right w:val="none" w:sz="0" w:space="0" w:color="auto"/>
              </w:divBdr>
            </w:div>
          </w:divsChild>
        </w:div>
        <w:div w:id="1277445311">
          <w:marLeft w:val="0"/>
          <w:marRight w:val="0"/>
          <w:marTop w:val="0"/>
          <w:marBottom w:val="0"/>
          <w:divBdr>
            <w:top w:val="none" w:sz="0" w:space="0" w:color="auto"/>
            <w:left w:val="none" w:sz="0" w:space="0" w:color="auto"/>
            <w:bottom w:val="none" w:sz="0" w:space="0" w:color="auto"/>
            <w:right w:val="none" w:sz="0" w:space="0" w:color="auto"/>
          </w:divBdr>
        </w:div>
        <w:div w:id="765997080">
          <w:marLeft w:val="0"/>
          <w:marRight w:val="0"/>
          <w:marTop w:val="0"/>
          <w:marBottom w:val="0"/>
          <w:divBdr>
            <w:top w:val="none" w:sz="0" w:space="0" w:color="auto"/>
            <w:left w:val="none" w:sz="0" w:space="0" w:color="auto"/>
            <w:bottom w:val="none" w:sz="0" w:space="0" w:color="auto"/>
            <w:right w:val="none" w:sz="0" w:space="0" w:color="auto"/>
          </w:divBdr>
          <w:divsChild>
            <w:div w:id="1814369536">
              <w:marLeft w:val="0"/>
              <w:marRight w:val="0"/>
              <w:marTop w:val="0"/>
              <w:marBottom w:val="0"/>
              <w:divBdr>
                <w:top w:val="none" w:sz="0" w:space="0" w:color="auto"/>
                <w:left w:val="none" w:sz="0" w:space="0" w:color="auto"/>
                <w:bottom w:val="none" w:sz="0" w:space="0" w:color="auto"/>
                <w:right w:val="none" w:sz="0" w:space="0" w:color="auto"/>
              </w:divBdr>
            </w:div>
          </w:divsChild>
        </w:div>
        <w:div w:id="587351548">
          <w:marLeft w:val="0"/>
          <w:marRight w:val="0"/>
          <w:marTop w:val="0"/>
          <w:marBottom w:val="0"/>
          <w:divBdr>
            <w:top w:val="none" w:sz="0" w:space="0" w:color="auto"/>
            <w:left w:val="none" w:sz="0" w:space="0" w:color="auto"/>
            <w:bottom w:val="none" w:sz="0" w:space="0" w:color="auto"/>
            <w:right w:val="none" w:sz="0" w:space="0" w:color="auto"/>
          </w:divBdr>
        </w:div>
        <w:div w:id="1682274808">
          <w:marLeft w:val="0"/>
          <w:marRight w:val="0"/>
          <w:marTop w:val="0"/>
          <w:marBottom w:val="0"/>
          <w:divBdr>
            <w:top w:val="none" w:sz="0" w:space="0" w:color="auto"/>
            <w:left w:val="none" w:sz="0" w:space="0" w:color="auto"/>
            <w:bottom w:val="none" w:sz="0" w:space="0" w:color="auto"/>
            <w:right w:val="none" w:sz="0" w:space="0" w:color="auto"/>
          </w:divBdr>
          <w:divsChild>
            <w:div w:id="1819491241">
              <w:marLeft w:val="0"/>
              <w:marRight w:val="0"/>
              <w:marTop w:val="0"/>
              <w:marBottom w:val="0"/>
              <w:divBdr>
                <w:top w:val="none" w:sz="0" w:space="0" w:color="auto"/>
                <w:left w:val="none" w:sz="0" w:space="0" w:color="auto"/>
                <w:bottom w:val="none" w:sz="0" w:space="0" w:color="auto"/>
                <w:right w:val="none" w:sz="0" w:space="0" w:color="auto"/>
              </w:divBdr>
            </w:div>
          </w:divsChild>
        </w:div>
        <w:div w:id="232858950">
          <w:marLeft w:val="0"/>
          <w:marRight w:val="0"/>
          <w:marTop w:val="300"/>
          <w:marBottom w:val="0"/>
          <w:divBdr>
            <w:top w:val="none" w:sz="0" w:space="0" w:color="auto"/>
            <w:left w:val="none" w:sz="0" w:space="0" w:color="auto"/>
            <w:bottom w:val="none" w:sz="0" w:space="0" w:color="auto"/>
            <w:right w:val="none" w:sz="0" w:space="0" w:color="auto"/>
          </w:divBdr>
          <w:divsChild>
            <w:div w:id="1883205870">
              <w:marLeft w:val="0"/>
              <w:marRight w:val="0"/>
              <w:marTop w:val="0"/>
              <w:marBottom w:val="0"/>
              <w:divBdr>
                <w:top w:val="none" w:sz="0" w:space="0" w:color="auto"/>
                <w:left w:val="none" w:sz="0" w:space="0" w:color="auto"/>
                <w:bottom w:val="none" w:sz="0" w:space="0" w:color="auto"/>
                <w:right w:val="none" w:sz="0" w:space="0" w:color="auto"/>
              </w:divBdr>
              <w:divsChild>
                <w:div w:id="95368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409800">
          <w:marLeft w:val="0"/>
          <w:marRight w:val="0"/>
          <w:marTop w:val="300"/>
          <w:marBottom w:val="0"/>
          <w:divBdr>
            <w:top w:val="none" w:sz="0" w:space="0" w:color="auto"/>
            <w:left w:val="none" w:sz="0" w:space="0" w:color="auto"/>
            <w:bottom w:val="none" w:sz="0" w:space="0" w:color="auto"/>
            <w:right w:val="none" w:sz="0" w:space="0" w:color="auto"/>
          </w:divBdr>
          <w:divsChild>
            <w:div w:id="1334917577">
              <w:marLeft w:val="0"/>
              <w:marRight w:val="0"/>
              <w:marTop w:val="0"/>
              <w:marBottom w:val="0"/>
              <w:divBdr>
                <w:top w:val="none" w:sz="0" w:space="0" w:color="auto"/>
                <w:left w:val="none" w:sz="0" w:space="0" w:color="auto"/>
                <w:bottom w:val="none" w:sz="0" w:space="0" w:color="auto"/>
                <w:right w:val="none" w:sz="0" w:space="0" w:color="auto"/>
              </w:divBdr>
              <w:divsChild>
                <w:div w:id="29275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5298">
          <w:marLeft w:val="0"/>
          <w:marRight w:val="0"/>
          <w:marTop w:val="300"/>
          <w:marBottom w:val="0"/>
          <w:divBdr>
            <w:top w:val="none" w:sz="0" w:space="0" w:color="auto"/>
            <w:left w:val="none" w:sz="0" w:space="0" w:color="auto"/>
            <w:bottom w:val="none" w:sz="0" w:space="0" w:color="auto"/>
            <w:right w:val="none" w:sz="0" w:space="0" w:color="auto"/>
          </w:divBdr>
          <w:divsChild>
            <w:div w:id="1332367379">
              <w:marLeft w:val="0"/>
              <w:marRight w:val="0"/>
              <w:marTop w:val="0"/>
              <w:marBottom w:val="0"/>
              <w:divBdr>
                <w:top w:val="none" w:sz="0" w:space="0" w:color="auto"/>
                <w:left w:val="none" w:sz="0" w:space="0" w:color="auto"/>
                <w:bottom w:val="none" w:sz="0" w:space="0" w:color="auto"/>
                <w:right w:val="none" w:sz="0" w:space="0" w:color="auto"/>
              </w:divBdr>
              <w:divsChild>
                <w:div w:id="133904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608019">
          <w:marLeft w:val="0"/>
          <w:marRight w:val="0"/>
          <w:marTop w:val="300"/>
          <w:marBottom w:val="0"/>
          <w:divBdr>
            <w:top w:val="none" w:sz="0" w:space="0" w:color="auto"/>
            <w:left w:val="none" w:sz="0" w:space="0" w:color="auto"/>
            <w:bottom w:val="none" w:sz="0" w:space="0" w:color="auto"/>
            <w:right w:val="none" w:sz="0" w:space="0" w:color="auto"/>
          </w:divBdr>
          <w:divsChild>
            <w:div w:id="1005208905">
              <w:marLeft w:val="0"/>
              <w:marRight w:val="0"/>
              <w:marTop w:val="0"/>
              <w:marBottom w:val="0"/>
              <w:divBdr>
                <w:top w:val="none" w:sz="0" w:space="0" w:color="auto"/>
                <w:left w:val="none" w:sz="0" w:space="0" w:color="auto"/>
                <w:bottom w:val="none" w:sz="0" w:space="0" w:color="auto"/>
                <w:right w:val="none" w:sz="0" w:space="0" w:color="auto"/>
              </w:divBdr>
              <w:divsChild>
                <w:div w:id="632058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98977">
      <w:bodyDiv w:val="1"/>
      <w:marLeft w:val="0"/>
      <w:marRight w:val="0"/>
      <w:marTop w:val="0"/>
      <w:marBottom w:val="0"/>
      <w:divBdr>
        <w:top w:val="none" w:sz="0" w:space="0" w:color="auto"/>
        <w:left w:val="none" w:sz="0" w:space="0" w:color="auto"/>
        <w:bottom w:val="none" w:sz="0" w:space="0" w:color="auto"/>
        <w:right w:val="none" w:sz="0" w:space="0" w:color="auto"/>
      </w:divBdr>
      <w:divsChild>
        <w:div w:id="1838224542">
          <w:marLeft w:val="0"/>
          <w:marRight w:val="0"/>
          <w:marTop w:val="0"/>
          <w:marBottom w:val="0"/>
          <w:divBdr>
            <w:top w:val="none" w:sz="0" w:space="0" w:color="auto"/>
            <w:left w:val="none" w:sz="0" w:space="0" w:color="auto"/>
            <w:bottom w:val="none" w:sz="0" w:space="0" w:color="auto"/>
            <w:right w:val="none" w:sz="0" w:space="0" w:color="auto"/>
          </w:divBdr>
        </w:div>
        <w:div w:id="1259099980">
          <w:marLeft w:val="0"/>
          <w:marRight w:val="0"/>
          <w:marTop w:val="0"/>
          <w:marBottom w:val="0"/>
          <w:divBdr>
            <w:top w:val="none" w:sz="0" w:space="0" w:color="auto"/>
            <w:left w:val="none" w:sz="0" w:space="0" w:color="auto"/>
            <w:bottom w:val="none" w:sz="0" w:space="0" w:color="auto"/>
            <w:right w:val="none" w:sz="0" w:space="0" w:color="auto"/>
          </w:divBdr>
          <w:divsChild>
            <w:div w:id="2080902320">
              <w:marLeft w:val="0"/>
              <w:marRight w:val="0"/>
              <w:marTop w:val="0"/>
              <w:marBottom w:val="0"/>
              <w:divBdr>
                <w:top w:val="none" w:sz="0" w:space="0" w:color="auto"/>
                <w:left w:val="none" w:sz="0" w:space="0" w:color="auto"/>
                <w:bottom w:val="none" w:sz="0" w:space="0" w:color="auto"/>
                <w:right w:val="none" w:sz="0" w:space="0" w:color="auto"/>
              </w:divBdr>
            </w:div>
          </w:divsChild>
        </w:div>
        <w:div w:id="611397189">
          <w:marLeft w:val="0"/>
          <w:marRight w:val="0"/>
          <w:marTop w:val="0"/>
          <w:marBottom w:val="0"/>
          <w:divBdr>
            <w:top w:val="none" w:sz="0" w:space="0" w:color="auto"/>
            <w:left w:val="none" w:sz="0" w:space="0" w:color="auto"/>
            <w:bottom w:val="none" w:sz="0" w:space="0" w:color="auto"/>
            <w:right w:val="none" w:sz="0" w:space="0" w:color="auto"/>
          </w:divBdr>
        </w:div>
        <w:div w:id="776414221">
          <w:marLeft w:val="0"/>
          <w:marRight w:val="0"/>
          <w:marTop w:val="0"/>
          <w:marBottom w:val="0"/>
          <w:divBdr>
            <w:top w:val="none" w:sz="0" w:space="0" w:color="auto"/>
            <w:left w:val="none" w:sz="0" w:space="0" w:color="auto"/>
            <w:bottom w:val="none" w:sz="0" w:space="0" w:color="auto"/>
            <w:right w:val="none" w:sz="0" w:space="0" w:color="auto"/>
          </w:divBdr>
          <w:divsChild>
            <w:div w:id="279458040">
              <w:marLeft w:val="0"/>
              <w:marRight w:val="0"/>
              <w:marTop w:val="0"/>
              <w:marBottom w:val="0"/>
              <w:divBdr>
                <w:top w:val="none" w:sz="0" w:space="0" w:color="auto"/>
                <w:left w:val="none" w:sz="0" w:space="0" w:color="auto"/>
                <w:bottom w:val="none" w:sz="0" w:space="0" w:color="auto"/>
                <w:right w:val="none" w:sz="0" w:space="0" w:color="auto"/>
              </w:divBdr>
            </w:div>
          </w:divsChild>
        </w:div>
        <w:div w:id="269817263">
          <w:marLeft w:val="0"/>
          <w:marRight w:val="0"/>
          <w:marTop w:val="0"/>
          <w:marBottom w:val="0"/>
          <w:divBdr>
            <w:top w:val="none" w:sz="0" w:space="0" w:color="auto"/>
            <w:left w:val="none" w:sz="0" w:space="0" w:color="auto"/>
            <w:bottom w:val="none" w:sz="0" w:space="0" w:color="auto"/>
            <w:right w:val="none" w:sz="0" w:space="0" w:color="auto"/>
          </w:divBdr>
        </w:div>
        <w:div w:id="511452504">
          <w:marLeft w:val="0"/>
          <w:marRight w:val="0"/>
          <w:marTop w:val="0"/>
          <w:marBottom w:val="0"/>
          <w:divBdr>
            <w:top w:val="none" w:sz="0" w:space="0" w:color="auto"/>
            <w:left w:val="none" w:sz="0" w:space="0" w:color="auto"/>
            <w:bottom w:val="none" w:sz="0" w:space="0" w:color="auto"/>
            <w:right w:val="none" w:sz="0" w:space="0" w:color="auto"/>
          </w:divBdr>
          <w:divsChild>
            <w:div w:id="1922182661">
              <w:marLeft w:val="0"/>
              <w:marRight w:val="0"/>
              <w:marTop w:val="0"/>
              <w:marBottom w:val="0"/>
              <w:divBdr>
                <w:top w:val="none" w:sz="0" w:space="0" w:color="auto"/>
                <w:left w:val="none" w:sz="0" w:space="0" w:color="auto"/>
                <w:bottom w:val="none" w:sz="0" w:space="0" w:color="auto"/>
                <w:right w:val="none" w:sz="0" w:space="0" w:color="auto"/>
              </w:divBdr>
            </w:div>
          </w:divsChild>
        </w:div>
        <w:div w:id="1075906129">
          <w:marLeft w:val="0"/>
          <w:marRight w:val="0"/>
          <w:marTop w:val="0"/>
          <w:marBottom w:val="0"/>
          <w:divBdr>
            <w:top w:val="none" w:sz="0" w:space="0" w:color="auto"/>
            <w:left w:val="none" w:sz="0" w:space="0" w:color="auto"/>
            <w:bottom w:val="none" w:sz="0" w:space="0" w:color="auto"/>
            <w:right w:val="none" w:sz="0" w:space="0" w:color="auto"/>
          </w:divBdr>
        </w:div>
        <w:div w:id="1706517742">
          <w:marLeft w:val="0"/>
          <w:marRight w:val="0"/>
          <w:marTop w:val="0"/>
          <w:marBottom w:val="0"/>
          <w:divBdr>
            <w:top w:val="none" w:sz="0" w:space="0" w:color="auto"/>
            <w:left w:val="none" w:sz="0" w:space="0" w:color="auto"/>
            <w:bottom w:val="none" w:sz="0" w:space="0" w:color="auto"/>
            <w:right w:val="none" w:sz="0" w:space="0" w:color="auto"/>
          </w:divBdr>
          <w:divsChild>
            <w:div w:id="1844859078">
              <w:marLeft w:val="0"/>
              <w:marRight w:val="0"/>
              <w:marTop w:val="0"/>
              <w:marBottom w:val="0"/>
              <w:divBdr>
                <w:top w:val="none" w:sz="0" w:space="0" w:color="auto"/>
                <w:left w:val="none" w:sz="0" w:space="0" w:color="auto"/>
                <w:bottom w:val="none" w:sz="0" w:space="0" w:color="auto"/>
                <w:right w:val="none" w:sz="0" w:space="0" w:color="auto"/>
              </w:divBdr>
            </w:div>
          </w:divsChild>
        </w:div>
        <w:div w:id="531646820">
          <w:marLeft w:val="0"/>
          <w:marRight w:val="0"/>
          <w:marTop w:val="0"/>
          <w:marBottom w:val="0"/>
          <w:divBdr>
            <w:top w:val="none" w:sz="0" w:space="0" w:color="auto"/>
            <w:left w:val="none" w:sz="0" w:space="0" w:color="auto"/>
            <w:bottom w:val="none" w:sz="0" w:space="0" w:color="auto"/>
            <w:right w:val="none" w:sz="0" w:space="0" w:color="auto"/>
          </w:divBdr>
        </w:div>
        <w:div w:id="1706250320">
          <w:marLeft w:val="0"/>
          <w:marRight w:val="0"/>
          <w:marTop w:val="0"/>
          <w:marBottom w:val="0"/>
          <w:divBdr>
            <w:top w:val="none" w:sz="0" w:space="0" w:color="auto"/>
            <w:left w:val="none" w:sz="0" w:space="0" w:color="auto"/>
            <w:bottom w:val="none" w:sz="0" w:space="0" w:color="auto"/>
            <w:right w:val="none" w:sz="0" w:space="0" w:color="auto"/>
          </w:divBdr>
          <w:divsChild>
            <w:div w:id="509103259">
              <w:marLeft w:val="0"/>
              <w:marRight w:val="0"/>
              <w:marTop w:val="0"/>
              <w:marBottom w:val="0"/>
              <w:divBdr>
                <w:top w:val="none" w:sz="0" w:space="0" w:color="auto"/>
                <w:left w:val="none" w:sz="0" w:space="0" w:color="auto"/>
                <w:bottom w:val="none" w:sz="0" w:space="0" w:color="auto"/>
                <w:right w:val="none" w:sz="0" w:space="0" w:color="auto"/>
              </w:divBdr>
            </w:div>
          </w:divsChild>
        </w:div>
        <w:div w:id="508101678">
          <w:marLeft w:val="0"/>
          <w:marRight w:val="0"/>
          <w:marTop w:val="0"/>
          <w:marBottom w:val="0"/>
          <w:divBdr>
            <w:top w:val="none" w:sz="0" w:space="0" w:color="auto"/>
            <w:left w:val="none" w:sz="0" w:space="0" w:color="auto"/>
            <w:bottom w:val="none" w:sz="0" w:space="0" w:color="auto"/>
            <w:right w:val="none" w:sz="0" w:space="0" w:color="auto"/>
          </w:divBdr>
        </w:div>
        <w:div w:id="632448407">
          <w:marLeft w:val="0"/>
          <w:marRight w:val="0"/>
          <w:marTop w:val="0"/>
          <w:marBottom w:val="0"/>
          <w:divBdr>
            <w:top w:val="none" w:sz="0" w:space="0" w:color="auto"/>
            <w:left w:val="none" w:sz="0" w:space="0" w:color="auto"/>
            <w:bottom w:val="none" w:sz="0" w:space="0" w:color="auto"/>
            <w:right w:val="none" w:sz="0" w:space="0" w:color="auto"/>
          </w:divBdr>
          <w:divsChild>
            <w:div w:id="1542984723">
              <w:marLeft w:val="0"/>
              <w:marRight w:val="0"/>
              <w:marTop w:val="0"/>
              <w:marBottom w:val="0"/>
              <w:divBdr>
                <w:top w:val="none" w:sz="0" w:space="0" w:color="auto"/>
                <w:left w:val="none" w:sz="0" w:space="0" w:color="auto"/>
                <w:bottom w:val="none" w:sz="0" w:space="0" w:color="auto"/>
                <w:right w:val="none" w:sz="0" w:space="0" w:color="auto"/>
              </w:divBdr>
            </w:div>
          </w:divsChild>
        </w:div>
        <w:div w:id="2081906493">
          <w:marLeft w:val="0"/>
          <w:marRight w:val="0"/>
          <w:marTop w:val="0"/>
          <w:marBottom w:val="0"/>
          <w:divBdr>
            <w:top w:val="none" w:sz="0" w:space="0" w:color="auto"/>
            <w:left w:val="none" w:sz="0" w:space="0" w:color="auto"/>
            <w:bottom w:val="none" w:sz="0" w:space="0" w:color="auto"/>
            <w:right w:val="none" w:sz="0" w:space="0" w:color="auto"/>
          </w:divBdr>
        </w:div>
        <w:div w:id="507212951">
          <w:marLeft w:val="0"/>
          <w:marRight w:val="0"/>
          <w:marTop w:val="0"/>
          <w:marBottom w:val="0"/>
          <w:divBdr>
            <w:top w:val="none" w:sz="0" w:space="0" w:color="auto"/>
            <w:left w:val="none" w:sz="0" w:space="0" w:color="auto"/>
            <w:bottom w:val="none" w:sz="0" w:space="0" w:color="auto"/>
            <w:right w:val="none" w:sz="0" w:space="0" w:color="auto"/>
          </w:divBdr>
          <w:divsChild>
            <w:div w:id="967473641">
              <w:marLeft w:val="0"/>
              <w:marRight w:val="0"/>
              <w:marTop w:val="0"/>
              <w:marBottom w:val="0"/>
              <w:divBdr>
                <w:top w:val="none" w:sz="0" w:space="0" w:color="auto"/>
                <w:left w:val="none" w:sz="0" w:space="0" w:color="auto"/>
                <w:bottom w:val="none" w:sz="0" w:space="0" w:color="auto"/>
                <w:right w:val="none" w:sz="0" w:space="0" w:color="auto"/>
              </w:divBdr>
            </w:div>
          </w:divsChild>
        </w:div>
        <w:div w:id="1889416001">
          <w:marLeft w:val="0"/>
          <w:marRight w:val="0"/>
          <w:marTop w:val="300"/>
          <w:marBottom w:val="0"/>
          <w:divBdr>
            <w:top w:val="none" w:sz="0" w:space="0" w:color="auto"/>
            <w:left w:val="none" w:sz="0" w:space="0" w:color="auto"/>
            <w:bottom w:val="none" w:sz="0" w:space="0" w:color="auto"/>
            <w:right w:val="none" w:sz="0" w:space="0" w:color="auto"/>
          </w:divBdr>
          <w:divsChild>
            <w:div w:id="485557635">
              <w:marLeft w:val="0"/>
              <w:marRight w:val="0"/>
              <w:marTop w:val="0"/>
              <w:marBottom w:val="0"/>
              <w:divBdr>
                <w:top w:val="none" w:sz="0" w:space="0" w:color="auto"/>
                <w:left w:val="none" w:sz="0" w:space="0" w:color="auto"/>
                <w:bottom w:val="none" w:sz="0" w:space="0" w:color="auto"/>
                <w:right w:val="none" w:sz="0" w:space="0" w:color="auto"/>
              </w:divBdr>
              <w:divsChild>
                <w:div w:id="2071876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646998">
          <w:marLeft w:val="0"/>
          <w:marRight w:val="0"/>
          <w:marTop w:val="300"/>
          <w:marBottom w:val="0"/>
          <w:divBdr>
            <w:top w:val="none" w:sz="0" w:space="0" w:color="auto"/>
            <w:left w:val="none" w:sz="0" w:space="0" w:color="auto"/>
            <w:bottom w:val="none" w:sz="0" w:space="0" w:color="auto"/>
            <w:right w:val="none" w:sz="0" w:space="0" w:color="auto"/>
          </w:divBdr>
          <w:divsChild>
            <w:div w:id="262880482">
              <w:marLeft w:val="0"/>
              <w:marRight w:val="0"/>
              <w:marTop w:val="0"/>
              <w:marBottom w:val="0"/>
              <w:divBdr>
                <w:top w:val="none" w:sz="0" w:space="0" w:color="auto"/>
                <w:left w:val="none" w:sz="0" w:space="0" w:color="auto"/>
                <w:bottom w:val="none" w:sz="0" w:space="0" w:color="auto"/>
                <w:right w:val="none" w:sz="0" w:space="0" w:color="auto"/>
              </w:divBdr>
              <w:divsChild>
                <w:div w:id="183811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783781">
          <w:marLeft w:val="0"/>
          <w:marRight w:val="0"/>
          <w:marTop w:val="300"/>
          <w:marBottom w:val="0"/>
          <w:divBdr>
            <w:top w:val="none" w:sz="0" w:space="0" w:color="auto"/>
            <w:left w:val="none" w:sz="0" w:space="0" w:color="auto"/>
            <w:bottom w:val="none" w:sz="0" w:space="0" w:color="auto"/>
            <w:right w:val="none" w:sz="0" w:space="0" w:color="auto"/>
          </w:divBdr>
          <w:divsChild>
            <w:div w:id="1975795237">
              <w:marLeft w:val="0"/>
              <w:marRight w:val="0"/>
              <w:marTop w:val="0"/>
              <w:marBottom w:val="0"/>
              <w:divBdr>
                <w:top w:val="none" w:sz="0" w:space="0" w:color="auto"/>
                <w:left w:val="none" w:sz="0" w:space="0" w:color="auto"/>
                <w:bottom w:val="none" w:sz="0" w:space="0" w:color="auto"/>
                <w:right w:val="none" w:sz="0" w:space="0" w:color="auto"/>
              </w:divBdr>
              <w:divsChild>
                <w:div w:id="1817986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771125">
          <w:marLeft w:val="0"/>
          <w:marRight w:val="0"/>
          <w:marTop w:val="300"/>
          <w:marBottom w:val="0"/>
          <w:divBdr>
            <w:top w:val="none" w:sz="0" w:space="0" w:color="auto"/>
            <w:left w:val="none" w:sz="0" w:space="0" w:color="auto"/>
            <w:bottom w:val="none" w:sz="0" w:space="0" w:color="auto"/>
            <w:right w:val="none" w:sz="0" w:space="0" w:color="auto"/>
          </w:divBdr>
          <w:divsChild>
            <w:div w:id="2082865870">
              <w:marLeft w:val="0"/>
              <w:marRight w:val="0"/>
              <w:marTop w:val="0"/>
              <w:marBottom w:val="0"/>
              <w:divBdr>
                <w:top w:val="none" w:sz="0" w:space="0" w:color="auto"/>
                <w:left w:val="none" w:sz="0" w:space="0" w:color="auto"/>
                <w:bottom w:val="none" w:sz="0" w:space="0" w:color="auto"/>
                <w:right w:val="none" w:sz="0" w:space="0" w:color="auto"/>
              </w:divBdr>
              <w:divsChild>
                <w:div w:id="1945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884909">
      <w:bodyDiv w:val="1"/>
      <w:marLeft w:val="0"/>
      <w:marRight w:val="0"/>
      <w:marTop w:val="0"/>
      <w:marBottom w:val="0"/>
      <w:divBdr>
        <w:top w:val="none" w:sz="0" w:space="0" w:color="auto"/>
        <w:left w:val="none" w:sz="0" w:space="0" w:color="auto"/>
        <w:bottom w:val="none" w:sz="0" w:space="0" w:color="auto"/>
        <w:right w:val="none" w:sz="0" w:space="0" w:color="auto"/>
      </w:divBdr>
      <w:divsChild>
        <w:div w:id="1983075752">
          <w:marLeft w:val="0"/>
          <w:marRight w:val="0"/>
          <w:marTop w:val="0"/>
          <w:marBottom w:val="0"/>
          <w:divBdr>
            <w:top w:val="none" w:sz="0" w:space="0" w:color="auto"/>
            <w:left w:val="none" w:sz="0" w:space="0" w:color="auto"/>
            <w:bottom w:val="none" w:sz="0" w:space="0" w:color="auto"/>
            <w:right w:val="none" w:sz="0" w:space="0" w:color="auto"/>
          </w:divBdr>
        </w:div>
        <w:div w:id="1033073966">
          <w:marLeft w:val="0"/>
          <w:marRight w:val="0"/>
          <w:marTop w:val="0"/>
          <w:marBottom w:val="0"/>
          <w:divBdr>
            <w:top w:val="none" w:sz="0" w:space="0" w:color="auto"/>
            <w:left w:val="none" w:sz="0" w:space="0" w:color="auto"/>
            <w:bottom w:val="none" w:sz="0" w:space="0" w:color="auto"/>
            <w:right w:val="none" w:sz="0" w:space="0" w:color="auto"/>
          </w:divBdr>
          <w:divsChild>
            <w:div w:id="1009065300">
              <w:marLeft w:val="0"/>
              <w:marRight w:val="0"/>
              <w:marTop w:val="0"/>
              <w:marBottom w:val="0"/>
              <w:divBdr>
                <w:top w:val="none" w:sz="0" w:space="0" w:color="auto"/>
                <w:left w:val="none" w:sz="0" w:space="0" w:color="auto"/>
                <w:bottom w:val="none" w:sz="0" w:space="0" w:color="auto"/>
                <w:right w:val="none" w:sz="0" w:space="0" w:color="auto"/>
              </w:divBdr>
            </w:div>
          </w:divsChild>
        </w:div>
        <w:div w:id="475535902">
          <w:marLeft w:val="0"/>
          <w:marRight w:val="0"/>
          <w:marTop w:val="0"/>
          <w:marBottom w:val="0"/>
          <w:divBdr>
            <w:top w:val="none" w:sz="0" w:space="0" w:color="auto"/>
            <w:left w:val="none" w:sz="0" w:space="0" w:color="auto"/>
            <w:bottom w:val="none" w:sz="0" w:space="0" w:color="auto"/>
            <w:right w:val="none" w:sz="0" w:space="0" w:color="auto"/>
          </w:divBdr>
        </w:div>
        <w:div w:id="1793818600">
          <w:marLeft w:val="0"/>
          <w:marRight w:val="0"/>
          <w:marTop w:val="0"/>
          <w:marBottom w:val="0"/>
          <w:divBdr>
            <w:top w:val="none" w:sz="0" w:space="0" w:color="auto"/>
            <w:left w:val="none" w:sz="0" w:space="0" w:color="auto"/>
            <w:bottom w:val="none" w:sz="0" w:space="0" w:color="auto"/>
            <w:right w:val="none" w:sz="0" w:space="0" w:color="auto"/>
          </w:divBdr>
          <w:divsChild>
            <w:div w:id="2046175988">
              <w:marLeft w:val="0"/>
              <w:marRight w:val="0"/>
              <w:marTop w:val="0"/>
              <w:marBottom w:val="0"/>
              <w:divBdr>
                <w:top w:val="none" w:sz="0" w:space="0" w:color="auto"/>
                <w:left w:val="none" w:sz="0" w:space="0" w:color="auto"/>
                <w:bottom w:val="none" w:sz="0" w:space="0" w:color="auto"/>
                <w:right w:val="none" w:sz="0" w:space="0" w:color="auto"/>
              </w:divBdr>
            </w:div>
          </w:divsChild>
        </w:div>
        <w:div w:id="433674093">
          <w:marLeft w:val="0"/>
          <w:marRight w:val="0"/>
          <w:marTop w:val="0"/>
          <w:marBottom w:val="0"/>
          <w:divBdr>
            <w:top w:val="none" w:sz="0" w:space="0" w:color="auto"/>
            <w:left w:val="none" w:sz="0" w:space="0" w:color="auto"/>
            <w:bottom w:val="none" w:sz="0" w:space="0" w:color="auto"/>
            <w:right w:val="none" w:sz="0" w:space="0" w:color="auto"/>
          </w:divBdr>
        </w:div>
        <w:div w:id="8289880">
          <w:marLeft w:val="0"/>
          <w:marRight w:val="0"/>
          <w:marTop w:val="0"/>
          <w:marBottom w:val="0"/>
          <w:divBdr>
            <w:top w:val="none" w:sz="0" w:space="0" w:color="auto"/>
            <w:left w:val="none" w:sz="0" w:space="0" w:color="auto"/>
            <w:bottom w:val="none" w:sz="0" w:space="0" w:color="auto"/>
            <w:right w:val="none" w:sz="0" w:space="0" w:color="auto"/>
          </w:divBdr>
          <w:divsChild>
            <w:div w:id="560411615">
              <w:marLeft w:val="0"/>
              <w:marRight w:val="0"/>
              <w:marTop w:val="0"/>
              <w:marBottom w:val="0"/>
              <w:divBdr>
                <w:top w:val="none" w:sz="0" w:space="0" w:color="auto"/>
                <w:left w:val="none" w:sz="0" w:space="0" w:color="auto"/>
                <w:bottom w:val="none" w:sz="0" w:space="0" w:color="auto"/>
                <w:right w:val="none" w:sz="0" w:space="0" w:color="auto"/>
              </w:divBdr>
            </w:div>
          </w:divsChild>
        </w:div>
        <w:div w:id="718211625">
          <w:marLeft w:val="0"/>
          <w:marRight w:val="0"/>
          <w:marTop w:val="0"/>
          <w:marBottom w:val="0"/>
          <w:divBdr>
            <w:top w:val="none" w:sz="0" w:space="0" w:color="auto"/>
            <w:left w:val="none" w:sz="0" w:space="0" w:color="auto"/>
            <w:bottom w:val="none" w:sz="0" w:space="0" w:color="auto"/>
            <w:right w:val="none" w:sz="0" w:space="0" w:color="auto"/>
          </w:divBdr>
        </w:div>
        <w:div w:id="1608148947">
          <w:marLeft w:val="0"/>
          <w:marRight w:val="0"/>
          <w:marTop w:val="0"/>
          <w:marBottom w:val="0"/>
          <w:divBdr>
            <w:top w:val="none" w:sz="0" w:space="0" w:color="auto"/>
            <w:left w:val="none" w:sz="0" w:space="0" w:color="auto"/>
            <w:bottom w:val="none" w:sz="0" w:space="0" w:color="auto"/>
            <w:right w:val="none" w:sz="0" w:space="0" w:color="auto"/>
          </w:divBdr>
          <w:divsChild>
            <w:div w:id="1299729079">
              <w:marLeft w:val="0"/>
              <w:marRight w:val="0"/>
              <w:marTop w:val="0"/>
              <w:marBottom w:val="0"/>
              <w:divBdr>
                <w:top w:val="none" w:sz="0" w:space="0" w:color="auto"/>
                <w:left w:val="none" w:sz="0" w:space="0" w:color="auto"/>
                <w:bottom w:val="none" w:sz="0" w:space="0" w:color="auto"/>
                <w:right w:val="none" w:sz="0" w:space="0" w:color="auto"/>
              </w:divBdr>
            </w:div>
          </w:divsChild>
        </w:div>
        <w:div w:id="698438246">
          <w:marLeft w:val="0"/>
          <w:marRight w:val="0"/>
          <w:marTop w:val="0"/>
          <w:marBottom w:val="0"/>
          <w:divBdr>
            <w:top w:val="none" w:sz="0" w:space="0" w:color="auto"/>
            <w:left w:val="none" w:sz="0" w:space="0" w:color="auto"/>
            <w:bottom w:val="none" w:sz="0" w:space="0" w:color="auto"/>
            <w:right w:val="none" w:sz="0" w:space="0" w:color="auto"/>
          </w:divBdr>
        </w:div>
        <w:div w:id="749423653">
          <w:marLeft w:val="0"/>
          <w:marRight w:val="0"/>
          <w:marTop w:val="0"/>
          <w:marBottom w:val="0"/>
          <w:divBdr>
            <w:top w:val="none" w:sz="0" w:space="0" w:color="auto"/>
            <w:left w:val="none" w:sz="0" w:space="0" w:color="auto"/>
            <w:bottom w:val="none" w:sz="0" w:space="0" w:color="auto"/>
            <w:right w:val="none" w:sz="0" w:space="0" w:color="auto"/>
          </w:divBdr>
          <w:divsChild>
            <w:div w:id="1104613775">
              <w:marLeft w:val="0"/>
              <w:marRight w:val="0"/>
              <w:marTop w:val="0"/>
              <w:marBottom w:val="0"/>
              <w:divBdr>
                <w:top w:val="none" w:sz="0" w:space="0" w:color="auto"/>
                <w:left w:val="none" w:sz="0" w:space="0" w:color="auto"/>
                <w:bottom w:val="none" w:sz="0" w:space="0" w:color="auto"/>
                <w:right w:val="none" w:sz="0" w:space="0" w:color="auto"/>
              </w:divBdr>
            </w:div>
          </w:divsChild>
        </w:div>
        <w:div w:id="1242368220">
          <w:marLeft w:val="0"/>
          <w:marRight w:val="0"/>
          <w:marTop w:val="0"/>
          <w:marBottom w:val="0"/>
          <w:divBdr>
            <w:top w:val="none" w:sz="0" w:space="0" w:color="auto"/>
            <w:left w:val="none" w:sz="0" w:space="0" w:color="auto"/>
            <w:bottom w:val="none" w:sz="0" w:space="0" w:color="auto"/>
            <w:right w:val="none" w:sz="0" w:space="0" w:color="auto"/>
          </w:divBdr>
        </w:div>
        <w:div w:id="1487549180">
          <w:marLeft w:val="0"/>
          <w:marRight w:val="0"/>
          <w:marTop w:val="0"/>
          <w:marBottom w:val="0"/>
          <w:divBdr>
            <w:top w:val="none" w:sz="0" w:space="0" w:color="auto"/>
            <w:left w:val="none" w:sz="0" w:space="0" w:color="auto"/>
            <w:bottom w:val="none" w:sz="0" w:space="0" w:color="auto"/>
            <w:right w:val="none" w:sz="0" w:space="0" w:color="auto"/>
          </w:divBdr>
          <w:divsChild>
            <w:div w:id="1778864443">
              <w:marLeft w:val="0"/>
              <w:marRight w:val="0"/>
              <w:marTop w:val="0"/>
              <w:marBottom w:val="0"/>
              <w:divBdr>
                <w:top w:val="none" w:sz="0" w:space="0" w:color="auto"/>
                <w:left w:val="none" w:sz="0" w:space="0" w:color="auto"/>
                <w:bottom w:val="none" w:sz="0" w:space="0" w:color="auto"/>
                <w:right w:val="none" w:sz="0" w:space="0" w:color="auto"/>
              </w:divBdr>
            </w:div>
          </w:divsChild>
        </w:div>
        <w:div w:id="52967543">
          <w:marLeft w:val="0"/>
          <w:marRight w:val="0"/>
          <w:marTop w:val="0"/>
          <w:marBottom w:val="0"/>
          <w:divBdr>
            <w:top w:val="none" w:sz="0" w:space="0" w:color="auto"/>
            <w:left w:val="none" w:sz="0" w:space="0" w:color="auto"/>
            <w:bottom w:val="none" w:sz="0" w:space="0" w:color="auto"/>
            <w:right w:val="none" w:sz="0" w:space="0" w:color="auto"/>
          </w:divBdr>
        </w:div>
        <w:div w:id="528757800">
          <w:marLeft w:val="0"/>
          <w:marRight w:val="0"/>
          <w:marTop w:val="0"/>
          <w:marBottom w:val="0"/>
          <w:divBdr>
            <w:top w:val="none" w:sz="0" w:space="0" w:color="auto"/>
            <w:left w:val="none" w:sz="0" w:space="0" w:color="auto"/>
            <w:bottom w:val="none" w:sz="0" w:space="0" w:color="auto"/>
            <w:right w:val="none" w:sz="0" w:space="0" w:color="auto"/>
          </w:divBdr>
          <w:divsChild>
            <w:div w:id="1016157387">
              <w:marLeft w:val="0"/>
              <w:marRight w:val="0"/>
              <w:marTop w:val="0"/>
              <w:marBottom w:val="0"/>
              <w:divBdr>
                <w:top w:val="none" w:sz="0" w:space="0" w:color="auto"/>
                <w:left w:val="none" w:sz="0" w:space="0" w:color="auto"/>
                <w:bottom w:val="none" w:sz="0" w:space="0" w:color="auto"/>
                <w:right w:val="none" w:sz="0" w:space="0" w:color="auto"/>
              </w:divBdr>
            </w:div>
          </w:divsChild>
        </w:div>
        <w:div w:id="480972648">
          <w:marLeft w:val="0"/>
          <w:marRight w:val="0"/>
          <w:marTop w:val="300"/>
          <w:marBottom w:val="0"/>
          <w:divBdr>
            <w:top w:val="none" w:sz="0" w:space="0" w:color="auto"/>
            <w:left w:val="none" w:sz="0" w:space="0" w:color="auto"/>
            <w:bottom w:val="none" w:sz="0" w:space="0" w:color="auto"/>
            <w:right w:val="none" w:sz="0" w:space="0" w:color="auto"/>
          </w:divBdr>
          <w:divsChild>
            <w:div w:id="645400314">
              <w:marLeft w:val="0"/>
              <w:marRight w:val="0"/>
              <w:marTop w:val="0"/>
              <w:marBottom w:val="0"/>
              <w:divBdr>
                <w:top w:val="none" w:sz="0" w:space="0" w:color="auto"/>
                <w:left w:val="none" w:sz="0" w:space="0" w:color="auto"/>
                <w:bottom w:val="none" w:sz="0" w:space="0" w:color="auto"/>
                <w:right w:val="none" w:sz="0" w:space="0" w:color="auto"/>
              </w:divBdr>
              <w:divsChild>
                <w:div w:id="213706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270956">
          <w:marLeft w:val="0"/>
          <w:marRight w:val="0"/>
          <w:marTop w:val="300"/>
          <w:marBottom w:val="0"/>
          <w:divBdr>
            <w:top w:val="none" w:sz="0" w:space="0" w:color="auto"/>
            <w:left w:val="none" w:sz="0" w:space="0" w:color="auto"/>
            <w:bottom w:val="none" w:sz="0" w:space="0" w:color="auto"/>
            <w:right w:val="none" w:sz="0" w:space="0" w:color="auto"/>
          </w:divBdr>
          <w:divsChild>
            <w:div w:id="23601997">
              <w:marLeft w:val="0"/>
              <w:marRight w:val="0"/>
              <w:marTop w:val="0"/>
              <w:marBottom w:val="0"/>
              <w:divBdr>
                <w:top w:val="none" w:sz="0" w:space="0" w:color="auto"/>
                <w:left w:val="none" w:sz="0" w:space="0" w:color="auto"/>
                <w:bottom w:val="none" w:sz="0" w:space="0" w:color="auto"/>
                <w:right w:val="none" w:sz="0" w:space="0" w:color="auto"/>
              </w:divBdr>
              <w:divsChild>
                <w:div w:id="10080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794397">
          <w:marLeft w:val="0"/>
          <w:marRight w:val="0"/>
          <w:marTop w:val="300"/>
          <w:marBottom w:val="0"/>
          <w:divBdr>
            <w:top w:val="none" w:sz="0" w:space="0" w:color="auto"/>
            <w:left w:val="none" w:sz="0" w:space="0" w:color="auto"/>
            <w:bottom w:val="none" w:sz="0" w:space="0" w:color="auto"/>
            <w:right w:val="none" w:sz="0" w:space="0" w:color="auto"/>
          </w:divBdr>
          <w:divsChild>
            <w:div w:id="196477912">
              <w:marLeft w:val="0"/>
              <w:marRight w:val="0"/>
              <w:marTop w:val="0"/>
              <w:marBottom w:val="0"/>
              <w:divBdr>
                <w:top w:val="none" w:sz="0" w:space="0" w:color="auto"/>
                <w:left w:val="none" w:sz="0" w:space="0" w:color="auto"/>
                <w:bottom w:val="none" w:sz="0" w:space="0" w:color="auto"/>
                <w:right w:val="none" w:sz="0" w:space="0" w:color="auto"/>
              </w:divBdr>
              <w:divsChild>
                <w:div w:id="31981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216491">
          <w:marLeft w:val="0"/>
          <w:marRight w:val="0"/>
          <w:marTop w:val="300"/>
          <w:marBottom w:val="0"/>
          <w:divBdr>
            <w:top w:val="none" w:sz="0" w:space="0" w:color="auto"/>
            <w:left w:val="none" w:sz="0" w:space="0" w:color="auto"/>
            <w:bottom w:val="none" w:sz="0" w:space="0" w:color="auto"/>
            <w:right w:val="none" w:sz="0" w:space="0" w:color="auto"/>
          </w:divBdr>
          <w:divsChild>
            <w:div w:id="1439065416">
              <w:marLeft w:val="0"/>
              <w:marRight w:val="0"/>
              <w:marTop w:val="0"/>
              <w:marBottom w:val="0"/>
              <w:divBdr>
                <w:top w:val="none" w:sz="0" w:space="0" w:color="auto"/>
                <w:left w:val="none" w:sz="0" w:space="0" w:color="auto"/>
                <w:bottom w:val="none" w:sz="0" w:space="0" w:color="auto"/>
                <w:right w:val="none" w:sz="0" w:space="0" w:color="auto"/>
              </w:divBdr>
              <w:divsChild>
                <w:div w:id="2041470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93566">
      <w:bodyDiv w:val="1"/>
      <w:marLeft w:val="0"/>
      <w:marRight w:val="0"/>
      <w:marTop w:val="0"/>
      <w:marBottom w:val="0"/>
      <w:divBdr>
        <w:top w:val="none" w:sz="0" w:space="0" w:color="auto"/>
        <w:left w:val="none" w:sz="0" w:space="0" w:color="auto"/>
        <w:bottom w:val="none" w:sz="0" w:space="0" w:color="auto"/>
        <w:right w:val="none" w:sz="0" w:space="0" w:color="auto"/>
      </w:divBdr>
      <w:divsChild>
        <w:div w:id="1309937499">
          <w:marLeft w:val="0"/>
          <w:marRight w:val="0"/>
          <w:marTop w:val="0"/>
          <w:marBottom w:val="0"/>
          <w:divBdr>
            <w:top w:val="none" w:sz="0" w:space="0" w:color="auto"/>
            <w:left w:val="none" w:sz="0" w:space="0" w:color="auto"/>
            <w:bottom w:val="none" w:sz="0" w:space="0" w:color="auto"/>
            <w:right w:val="none" w:sz="0" w:space="0" w:color="auto"/>
          </w:divBdr>
        </w:div>
        <w:div w:id="1006128591">
          <w:marLeft w:val="0"/>
          <w:marRight w:val="0"/>
          <w:marTop w:val="0"/>
          <w:marBottom w:val="0"/>
          <w:divBdr>
            <w:top w:val="none" w:sz="0" w:space="0" w:color="auto"/>
            <w:left w:val="none" w:sz="0" w:space="0" w:color="auto"/>
            <w:bottom w:val="none" w:sz="0" w:space="0" w:color="auto"/>
            <w:right w:val="none" w:sz="0" w:space="0" w:color="auto"/>
          </w:divBdr>
          <w:divsChild>
            <w:div w:id="543637940">
              <w:marLeft w:val="0"/>
              <w:marRight w:val="0"/>
              <w:marTop w:val="0"/>
              <w:marBottom w:val="0"/>
              <w:divBdr>
                <w:top w:val="none" w:sz="0" w:space="0" w:color="auto"/>
                <w:left w:val="none" w:sz="0" w:space="0" w:color="auto"/>
                <w:bottom w:val="none" w:sz="0" w:space="0" w:color="auto"/>
                <w:right w:val="none" w:sz="0" w:space="0" w:color="auto"/>
              </w:divBdr>
            </w:div>
          </w:divsChild>
        </w:div>
        <w:div w:id="601110421">
          <w:marLeft w:val="0"/>
          <w:marRight w:val="0"/>
          <w:marTop w:val="0"/>
          <w:marBottom w:val="0"/>
          <w:divBdr>
            <w:top w:val="none" w:sz="0" w:space="0" w:color="auto"/>
            <w:left w:val="none" w:sz="0" w:space="0" w:color="auto"/>
            <w:bottom w:val="none" w:sz="0" w:space="0" w:color="auto"/>
            <w:right w:val="none" w:sz="0" w:space="0" w:color="auto"/>
          </w:divBdr>
        </w:div>
        <w:div w:id="1260288892">
          <w:marLeft w:val="0"/>
          <w:marRight w:val="0"/>
          <w:marTop w:val="0"/>
          <w:marBottom w:val="0"/>
          <w:divBdr>
            <w:top w:val="none" w:sz="0" w:space="0" w:color="auto"/>
            <w:left w:val="none" w:sz="0" w:space="0" w:color="auto"/>
            <w:bottom w:val="none" w:sz="0" w:space="0" w:color="auto"/>
            <w:right w:val="none" w:sz="0" w:space="0" w:color="auto"/>
          </w:divBdr>
          <w:divsChild>
            <w:div w:id="1961298643">
              <w:marLeft w:val="0"/>
              <w:marRight w:val="0"/>
              <w:marTop w:val="0"/>
              <w:marBottom w:val="0"/>
              <w:divBdr>
                <w:top w:val="none" w:sz="0" w:space="0" w:color="auto"/>
                <w:left w:val="none" w:sz="0" w:space="0" w:color="auto"/>
                <w:bottom w:val="none" w:sz="0" w:space="0" w:color="auto"/>
                <w:right w:val="none" w:sz="0" w:space="0" w:color="auto"/>
              </w:divBdr>
            </w:div>
          </w:divsChild>
        </w:div>
        <w:div w:id="1682464461">
          <w:marLeft w:val="0"/>
          <w:marRight w:val="0"/>
          <w:marTop w:val="0"/>
          <w:marBottom w:val="0"/>
          <w:divBdr>
            <w:top w:val="none" w:sz="0" w:space="0" w:color="auto"/>
            <w:left w:val="none" w:sz="0" w:space="0" w:color="auto"/>
            <w:bottom w:val="none" w:sz="0" w:space="0" w:color="auto"/>
            <w:right w:val="none" w:sz="0" w:space="0" w:color="auto"/>
          </w:divBdr>
        </w:div>
        <w:div w:id="784272885">
          <w:marLeft w:val="0"/>
          <w:marRight w:val="0"/>
          <w:marTop w:val="0"/>
          <w:marBottom w:val="0"/>
          <w:divBdr>
            <w:top w:val="none" w:sz="0" w:space="0" w:color="auto"/>
            <w:left w:val="none" w:sz="0" w:space="0" w:color="auto"/>
            <w:bottom w:val="none" w:sz="0" w:space="0" w:color="auto"/>
            <w:right w:val="none" w:sz="0" w:space="0" w:color="auto"/>
          </w:divBdr>
          <w:divsChild>
            <w:div w:id="1894585106">
              <w:marLeft w:val="0"/>
              <w:marRight w:val="0"/>
              <w:marTop w:val="0"/>
              <w:marBottom w:val="0"/>
              <w:divBdr>
                <w:top w:val="none" w:sz="0" w:space="0" w:color="auto"/>
                <w:left w:val="none" w:sz="0" w:space="0" w:color="auto"/>
                <w:bottom w:val="none" w:sz="0" w:space="0" w:color="auto"/>
                <w:right w:val="none" w:sz="0" w:space="0" w:color="auto"/>
              </w:divBdr>
            </w:div>
          </w:divsChild>
        </w:div>
        <w:div w:id="1929919039">
          <w:marLeft w:val="0"/>
          <w:marRight w:val="0"/>
          <w:marTop w:val="0"/>
          <w:marBottom w:val="0"/>
          <w:divBdr>
            <w:top w:val="none" w:sz="0" w:space="0" w:color="auto"/>
            <w:left w:val="none" w:sz="0" w:space="0" w:color="auto"/>
            <w:bottom w:val="none" w:sz="0" w:space="0" w:color="auto"/>
            <w:right w:val="none" w:sz="0" w:space="0" w:color="auto"/>
          </w:divBdr>
        </w:div>
        <w:div w:id="18236756">
          <w:marLeft w:val="0"/>
          <w:marRight w:val="0"/>
          <w:marTop w:val="0"/>
          <w:marBottom w:val="0"/>
          <w:divBdr>
            <w:top w:val="none" w:sz="0" w:space="0" w:color="auto"/>
            <w:left w:val="none" w:sz="0" w:space="0" w:color="auto"/>
            <w:bottom w:val="none" w:sz="0" w:space="0" w:color="auto"/>
            <w:right w:val="none" w:sz="0" w:space="0" w:color="auto"/>
          </w:divBdr>
          <w:divsChild>
            <w:div w:id="216818742">
              <w:marLeft w:val="0"/>
              <w:marRight w:val="0"/>
              <w:marTop w:val="0"/>
              <w:marBottom w:val="0"/>
              <w:divBdr>
                <w:top w:val="none" w:sz="0" w:space="0" w:color="auto"/>
                <w:left w:val="none" w:sz="0" w:space="0" w:color="auto"/>
                <w:bottom w:val="none" w:sz="0" w:space="0" w:color="auto"/>
                <w:right w:val="none" w:sz="0" w:space="0" w:color="auto"/>
              </w:divBdr>
            </w:div>
          </w:divsChild>
        </w:div>
        <w:div w:id="1279143835">
          <w:marLeft w:val="0"/>
          <w:marRight w:val="0"/>
          <w:marTop w:val="0"/>
          <w:marBottom w:val="0"/>
          <w:divBdr>
            <w:top w:val="none" w:sz="0" w:space="0" w:color="auto"/>
            <w:left w:val="none" w:sz="0" w:space="0" w:color="auto"/>
            <w:bottom w:val="none" w:sz="0" w:space="0" w:color="auto"/>
            <w:right w:val="none" w:sz="0" w:space="0" w:color="auto"/>
          </w:divBdr>
        </w:div>
        <w:div w:id="382489597">
          <w:marLeft w:val="0"/>
          <w:marRight w:val="0"/>
          <w:marTop w:val="0"/>
          <w:marBottom w:val="0"/>
          <w:divBdr>
            <w:top w:val="none" w:sz="0" w:space="0" w:color="auto"/>
            <w:left w:val="none" w:sz="0" w:space="0" w:color="auto"/>
            <w:bottom w:val="none" w:sz="0" w:space="0" w:color="auto"/>
            <w:right w:val="none" w:sz="0" w:space="0" w:color="auto"/>
          </w:divBdr>
          <w:divsChild>
            <w:div w:id="1941450085">
              <w:marLeft w:val="0"/>
              <w:marRight w:val="0"/>
              <w:marTop w:val="0"/>
              <w:marBottom w:val="0"/>
              <w:divBdr>
                <w:top w:val="none" w:sz="0" w:space="0" w:color="auto"/>
                <w:left w:val="none" w:sz="0" w:space="0" w:color="auto"/>
                <w:bottom w:val="none" w:sz="0" w:space="0" w:color="auto"/>
                <w:right w:val="none" w:sz="0" w:space="0" w:color="auto"/>
              </w:divBdr>
            </w:div>
          </w:divsChild>
        </w:div>
        <w:div w:id="970481372">
          <w:marLeft w:val="0"/>
          <w:marRight w:val="0"/>
          <w:marTop w:val="0"/>
          <w:marBottom w:val="0"/>
          <w:divBdr>
            <w:top w:val="none" w:sz="0" w:space="0" w:color="auto"/>
            <w:left w:val="none" w:sz="0" w:space="0" w:color="auto"/>
            <w:bottom w:val="none" w:sz="0" w:space="0" w:color="auto"/>
            <w:right w:val="none" w:sz="0" w:space="0" w:color="auto"/>
          </w:divBdr>
        </w:div>
        <w:div w:id="1765606649">
          <w:marLeft w:val="0"/>
          <w:marRight w:val="0"/>
          <w:marTop w:val="0"/>
          <w:marBottom w:val="0"/>
          <w:divBdr>
            <w:top w:val="none" w:sz="0" w:space="0" w:color="auto"/>
            <w:left w:val="none" w:sz="0" w:space="0" w:color="auto"/>
            <w:bottom w:val="none" w:sz="0" w:space="0" w:color="auto"/>
            <w:right w:val="none" w:sz="0" w:space="0" w:color="auto"/>
          </w:divBdr>
          <w:divsChild>
            <w:div w:id="795371847">
              <w:marLeft w:val="0"/>
              <w:marRight w:val="0"/>
              <w:marTop w:val="0"/>
              <w:marBottom w:val="0"/>
              <w:divBdr>
                <w:top w:val="none" w:sz="0" w:space="0" w:color="auto"/>
                <w:left w:val="none" w:sz="0" w:space="0" w:color="auto"/>
                <w:bottom w:val="none" w:sz="0" w:space="0" w:color="auto"/>
                <w:right w:val="none" w:sz="0" w:space="0" w:color="auto"/>
              </w:divBdr>
            </w:div>
          </w:divsChild>
        </w:div>
        <w:div w:id="1305890913">
          <w:marLeft w:val="0"/>
          <w:marRight w:val="0"/>
          <w:marTop w:val="0"/>
          <w:marBottom w:val="0"/>
          <w:divBdr>
            <w:top w:val="none" w:sz="0" w:space="0" w:color="auto"/>
            <w:left w:val="none" w:sz="0" w:space="0" w:color="auto"/>
            <w:bottom w:val="none" w:sz="0" w:space="0" w:color="auto"/>
            <w:right w:val="none" w:sz="0" w:space="0" w:color="auto"/>
          </w:divBdr>
        </w:div>
        <w:div w:id="551234900">
          <w:marLeft w:val="0"/>
          <w:marRight w:val="0"/>
          <w:marTop w:val="0"/>
          <w:marBottom w:val="0"/>
          <w:divBdr>
            <w:top w:val="none" w:sz="0" w:space="0" w:color="auto"/>
            <w:left w:val="none" w:sz="0" w:space="0" w:color="auto"/>
            <w:bottom w:val="none" w:sz="0" w:space="0" w:color="auto"/>
            <w:right w:val="none" w:sz="0" w:space="0" w:color="auto"/>
          </w:divBdr>
          <w:divsChild>
            <w:div w:id="780564185">
              <w:marLeft w:val="0"/>
              <w:marRight w:val="0"/>
              <w:marTop w:val="0"/>
              <w:marBottom w:val="0"/>
              <w:divBdr>
                <w:top w:val="none" w:sz="0" w:space="0" w:color="auto"/>
                <w:left w:val="none" w:sz="0" w:space="0" w:color="auto"/>
                <w:bottom w:val="none" w:sz="0" w:space="0" w:color="auto"/>
                <w:right w:val="none" w:sz="0" w:space="0" w:color="auto"/>
              </w:divBdr>
            </w:div>
          </w:divsChild>
        </w:div>
        <w:div w:id="1179196825">
          <w:marLeft w:val="0"/>
          <w:marRight w:val="0"/>
          <w:marTop w:val="300"/>
          <w:marBottom w:val="0"/>
          <w:divBdr>
            <w:top w:val="none" w:sz="0" w:space="0" w:color="auto"/>
            <w:left w:val="none" w:sz="0" w:space="0" w:color="auto"/>
            <w:bottom w:val="none" w:sz="0" w:space="0" w:color="auto"/>
            <w:right w:val="none" w:sz="0" w:space="0" w:color="auto"/>
          </w:divBdr>
          <w:divsChild>
            <w:div w:id="707414830">
              <w:marLeft w:val="0"/>
              <w:marRight w:val="0"/>
              <w:marTop w:val="0"/>
              <w:marBottom w:val="0"/>
              <w:divBdr>
                <w:top w:val="none" w:sz="0" w:space="0" w:color="auto"/>
                <w:left w:val="none" w:sz="0" w:space="0" w:color="auto"/>
                <w:bottom w:val="none" w:sz="0" w:space="0" w:color="auto"/>
                <w:right w:val="none" w:sz="0" w:space="0" w:color="auto"/>
              </w:divBdr>
              <w:divsChild>
                <w:div w:id="203838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12678">
          <w:marLeft w:val="0"/>
          <w:marRight w:val="0"/>
          <w:marTop w:val="300"/>
          <w:marBottom w:val="0"/>
          <w:divBdr>
            <w:top w:val="none" w:sz="0" w:space="0" w:color="auto"/>
            <w:left w:val="none" w:sz="0" w:space="0" w:color="auto"/>
            <w:bottom w:val="none" w:sz="0" w:space="0" w:color="auto"/>
            <w:right w:val="none" w:sz="0" w:space="0" w:color="auto"/>
          </w:divBdr>
          <w:divsChild>
            <w:div w:id="583417091">
              <w:marLeft w:val="0"/>
              <w:marRight w:val="0"/>
              <w:marTop w:val="0"/>
              <w:marBottom w:val="0"/>
              <w:divBdr>
                <w:top w:val="none" w:sz="0" w:space="0" w:color="auto"/>
                <w:left w:val="none" w:sz="0" w:space="0" w:color="auto"/>
                <w:bottom w:val="none" w:sz="0" w:space="0" w:color="auto"/>
                <w:right w:val="none" w:sz="0" w:space="0" w:color="auto"/>
              </w:divBdr>
              <w:divsChild>
                <w:div w:id="210541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284800">
          <w:marLeft w:val="0"/>
          <w:marRight w:val="0"/>
          <w:marTop w:val="300"/>
          <w:marBottom w:val="0"/>
          <w:divBdr>
            <w:top w:val="none" w:sz="0" w:space="0" w:color="auto"/>
            <w:left w:val="none" w:sz="0" w:space="0" w:color="auto"/>
            <w:bottom w:val="none" w:sz="0" w:space="0" w:color="auto"/>
            <w:right w:val="none" w:sz="0" w:space="0" w:color="auto"/>
          </w:divBdr>
          <w:divsChild>
            <w:div w:id="744304861">
              <w:marLeft w:val="0"/>
              <w:marRight w:val="0"/>
              <w:marTop w:val="0"/>
              <w:marBottom w:val="0"/>
              <w:divBdr>
                <w:top w:val="none" w:sz="0" w:space="0" w:color="auto"/>
                <w:left w:val="none" w:sz="0" w:space="0" w:color="auto"/>
                <w:bottom w:val="none" w:sz="0" w:space="0" w:color="auto"/>
                <w:right w:val="none" w:sz="0" w:space="0" w:color="auto"/>
              </w:divBdr>
              <w:divsChild>
                <w:div w:id="20849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6428">
          <w:marLeft w:val="0"/>
          <w:marRight w:val="0"/>
          <w:marTop w:val="300"/>
          <w:marBottom w:val="0"/>
          <w:divBdr>
            <w:top w:val="none" w:sz="0" w:space="0" w:color="auto"/>
            <w:left w:val="none" w:sz="0" w:space="0" w:color="auto"/>
            <w:bottom w:val="none" w:sz="0" w:space="0" w:color="auto"/>
            <w:right w:val="none" w:sz="0" w:space="0" w:color="auto"/>
          </w:divBdr>
          <w:divsChild>
            <w:div w:id="810176000">
              <w:marLeft w:val="0"/>
              <w:marRight w:val="0"/>
              <w:marTop w:val="0"/>
              <w:marBottom w:val="0"/>
              <w:divBdr>
                <w:top w:val="none" w:sz="0" w:space="0" w:color="auto"/>
                <w:left w:val="none" w:sz="0" w:space="0" w:color="auto"/>
                <w:bottom w:val="none" w:sz="0" w:space="0" w:color="auto"/>
                <w:right w:val="none" w:sz="0" w:space="0" w:color="auto"/>
              </w:divBdr>
              <w:divsChild>
                <w:div w:id="81391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40189">
      <w:bodyDiv w:val="1"/>
      <w:marLeft w:val="0"/>
      <w:marRight w:val="0"/>
      <w:marTop w:val="0"/>
      <w:marBottom w:val="0"/>
      <w:divBdr>
        <w:top w:val="none" w:sz="0" w:space="0" w:color="auto"/>
        <w:left w:val="none" w:sz="0" w:space="0" w:color="auto"/>
        <w:bottom w:val="none" w:sz="0" w:space="0" w:color="auto"/>
        <w:right w:val="none" w:sz="0" w:space="0" w:color="auto"/>
      </w:divBdr>
      <w:divsChild>
        <w:div w:id="1310750899">
          <w:marLeft w:val="0"/>
          <w:marRight w:val="0"/>
          <w:marTop w:val="0"/>
          <w:marBottom w:val="0"/>
          <w:divBdr>
            <w:top w:val="none" w:sz="0" w:space="0" w:color="auto"/>
            <w:left w:val="none" w:sz="0" w:space="0" w:color="auto"/>
            <w:bottom w:val="none" w:sz="0" w:space="0" w:color="auto"/>
            <w:right w:val="none" w:sz="0" w:space="0" w:color="auto"/>
          </w:divBdr>
        </w:div>
        <w:div w:id="745036161">
          <w:marLeft w:val="0"/>
          <w:marRight w:val="0"/>
          <w:marTop w:val="0"/>
          <w:marBottom w:val="0"/>
          <w:divBdr>
            <w:top w:val="none" w:sz="0" w:space="0" w:color="auto"/>
            <w:left w:val="none" w:sz="0" w:space="0" w:color="auto"/>
            <w:bottom w:val="none" w:sz="0" w:space="0" w:color="auto"/>
            <w:right w:val="none" w:sz="0" w:space="0" w:color="auto"/>
          </w:divBdr>
          <w:divsChild>
            <w:div w:id="580022384">
              <w:marLeft w:val="0"/>
              <w:marRight w:val="0"/>
              <w:marTop w:val="0"/>
              <w:marBottom w:val="0"/>
              <w:divBdr>
                <w:top w:val="none" w:sz="0" w:space="0" w:color="auto"/>
                <w:left w:val="none" w:sz="0" w:space="0" w:color="auto"/>
                <w:bottom w:val="none" w:sz="0" w:space="0" w:color="auto"/>
                <w:right w:val="none" w:sz="0" w:space="0" w:color="auto"/>
              </w:divBdr>
            </w:div>
          </w:divsChild>
        </w:div>
        <w:div w:id="1200048114">
          <w:marLeft w:val="0"/>
          <w:marRight w:val="0"/>
          <w:marTop w:val="0"/>
          <w:marBottom w:val="0"/>
          <w:divBdr>
            <w:top w:val="none" w:sz="0" w:space="0" w:color="auto"/>
            <w:left w:val="none" w:sz="0" w:space="0" w:color="auto"/>
            <w:bottom w:val="none" w:sz="0" w:space="0" w:color="auto"/>
            <w:right w:val="none" w:sz="0" w:space="0" w:color="auto"/>
          </w:divBdr>
        </w:div>
        <w:div w:id="1973512934">
          <w:marLeft w:val="0"/>
          <w:marRight w:val="0"/>
          <w:marTop w:val="0"/>
          <w:marBottom w:val="0"/>
          <w:divBdr>
            <w:top w:val="none" w:sz="0" w:space="0" w:color="auto"/>
            <w:left w:val="none" w:sz="0" w:space="0" w:color="auto"/>
            <w:bottom w:val="none" w:sz="0" w:space="0" w:color="auto"/>
            <w:right w:val="none" w:sz="0" w:space="0" w:color="auto"/>
          </w:divBdr>
          <w:divsChild>
            <w:div w:id="574707584">
              <w:marLeft w:val="0"/>
              <w:marRight w:val="0"/>
              <w:marTop w:val="0"/>
              <w:marBottom w:val="0"/>
              <w:divBdr>
                <w:top w:val="none" w:sz="0" w:space="0" w:color="auto"/>
                <w:left w:val="none" w:sz="0" w:space="0" w:color="auto"/>
                <w:bottom w:val="none" w:sz="0" w:space="0" w:color="auto"/>
                <w:right w:val="none" w:sz="0" w:space="0" w:color="auto"/>
              </w:divBdr>
            </w:div>
          </w:divsChild>
        </w:div>
        <w:div w:id="732195080">
          <w:marLeft w:val="0"/>
          <w:marRight w:val="0"/>
          <w:marTop w:val="0"/>
          <w:marBottom w:val="0"/>
          <w:divBdr>
            <w:top w:val="none" w:sz="0" w:space="0" w:color="auto"/>
            <w:left w:val="none" w:sz="0" w:space="0" w:color="auto"/>
            <w:bottom w:val="none" w:sz="0" w:space="0" w:color="auto"/>
            <w:right w:val="none" w:sz="0" w:space="0" w:color="auto"/>
          </w:divBdr>
        </w:div>
        <w:div w:id="1371809256">
          <w:marLeft w:val="0"/>
          <w:marRight w:val="0"/>
          <w:marTop w:val="0"/>
          <w:marBottom w:val="0"/>
          <w:divBdr>
            <w:top w:val="none" w:sz="0" w:space="0" w:color="auto"/>
            <w:left w:val="none" w:sz="0" w:space="0" w:color="auto"/>
            <w:bottom w:val="none" w:sz="0" w:space="0" w:color="auto"/>
            <w:right w:val="none" w:sz="0" w:space="0" w:color="auto"/>
          </w:divBdr>
          <w:divsChild>
            <w:div w:id="1887403522">
              <w:marLeft w:val="0"/>
              <w:marRight w:val="0"/>
              <w:marTop w:val="0"/>
              <w:marBottom w:val="0"/>
              <w:divBdr>
                <w:top w:val="none" w:sz="0" w:space="0" w:color="auto"/>
                <w:left w:val="none" w:sz="0" w:space="0" w:color="auto"/>
                <w:bottom w:val="none" w:sz="0" w:space="0" w:color="auto"/>
                <w:right w:val="none" w:sz="0" w:space="0" w:color="auto"/>
              </w:divBdr>
            </w:div>
          </w:divsChild>
        </w:div>
        <w:div w:id="1154371616">
          <w:marLeft w:val="0"/>
          <w:marRight w:val="0"/>
          <w:marTop w:val="0"/>
          <w:marBottom w:val="0"/>
          <w:divBdr>
            <w:top w:val="none" w:sz="0" w:space="0" w:color="auto"/>
            <w:left w:val="none" w:sz="0" w:space="0" w:color="auto"/>
            <w:bottom w:val="none" w:sz="0" w:space="0" w:color="auto"/>
            <w:right w:val="none" w:sz="0" w:space="0" w:color="auto"/>
          </w:divBdr>
        </w:div>
        <w:div w:id="868102659">
          <w:marLeft w:val="0"/>
          <w:marRight w:val="0"/>
          <w:marTop w:val="0"/>
          <w:marBottom w:val="0"/>
          <w:divBdr>
            <w:top w:val="none" w:sz="0" w:space="0" w:color="auto"/>
            <w:left w:val="none" w:sz="0" w:space="0" w:color="auto"/>
            <w:bottom w:val="none" w:sz="0" w:space="0" w:color="auto"/>
            <w:right w:val="none" w:sz="0" w:space="0" w:color="auto"/>
          </w:divBdr>
          <w:divsChild>
            <w:div w:id="2061517933">
              <w:marLeft w:val="0"/>
              <w:marRight w:val="0"/>
              <w:marTop w:val="0"/>
              <w:marBottom w:val="0"/>
              <w:divBdr>
                <w:top w:val="none" w:sz="0" w:space="0" w:color="auto"/>
                <w:left w:val="none" w:sz="0" w:space="0" w:color="auto"/>
                <w:bottom w:val="none" w:sz="0" w:space="0" w:color="auto"/>
                <w:right w:val="none" w:sz="0" w:space="0" w:color="auto"/>
              </w:divBdr>
            </w:div>
          </w:divsChild>
        </w:div>
        <w:div w:id="1157451920">
          <w:marLeft w:val="0"/>
          <w:marRight w:val="0"/>
          <w:marTop w:val="0"/>
          <w:marBottom w:val="0"/>
          <w:divBdr>
            <w:top w:val="none" w:sz="0" w:space="0" w:color="auto"/>
            <w:left w:val="none" w:sz="0" w:space="0" w:color="auto"/>
            <w:bottom w:val="none" w:sz="0" w:space="0" w:color="auto"/>
            <w:right w:val="none" w:sz="0" w:space="0" w:color="auto"/>
          </w:divBdr>
        </w:div>
        <w:div w:id="1995066958">
          <w:marLeft w:val="0"/>
          <w:marRight w:val="0"/>
          <w:marTop w:val="0"/>
          <w:marBottom w:val="0"/>
          <w:divBdr>
            <w:top w:val="none" w:sz="0" w:space="0" w:color="auto"/>
            <w:left w:val="none" w:sz="0" w:space="0" w:color="auto"/>
            <w:bottom w:val="none" w:sz="0" w:space="0" w:color="auto"/>
            <w:right w:val="none" w:sz="0" w:space="0" w:color="auto"/>
          </w:divBdr>
          <w:divsChild>
            <w:div w:id="1386366237">
              <w:marLeft w:val="0"/>
              <w:marRight w:val="0"/>
              <w:marTop w:val="0"/>
              <w:marBottom w:val="0"/>
              <w:divBdr>
                <w:top w:val="none" w:sz="0" w:space="0" w:color="auto"/>
                <w:left w:val="none" w:sz="0" w:space="0" w:color="auto"/>
                <w:bottom w:val="none" w:sz="0" w:space="0" w:color="auto"/>
                <w:right w:val="none" w:sz="0" w:space="0" w:color="auto"/>
              </w:divBdr>
            </w:div>
          </w:divsChild>
        </w:div>
        <w:div w:id="415982989">
          <w:marLeft w:val="0"/>
          <w:marRight w:val="0"/>
          <w:marTop w:val="0"/>
          <w:marBottom w:val="0"/>
          <w:divBdr>
            <w:top w:val="none" w:sz="0" w:space="0" w:color="auto"/>
            <w:left w:val="none" w:sz="0" w:space="0" w:color="auto"/>
            <w:bottom w:val="none" w:sz="0" w:space="0" w:color="auto"/>
            <w:right w:val="none" w:sz="0" w:space="0" w:color="auto"/>
          </w:divBdr>
        </w:div>
        <w:div w:id="801114548">
          <w:marLeft w:val="0"/>
          <w:marRight w:val="0"/>
          <w:marTop w:val="0"/>
          <w:marBottom w:val="0"/>
          <w:divBdr>
            <w:top w:val="none" w:sz="0" w:space="0" w:color="auto"/>
            <w:left w:val="none" w:sz="0" w:space="0" w:color="auto"/>
            <w:bottom w:val="none" w:sz="0" w:space="0" w:color="auto"/>
            <w:right w:val="none" w:sz="0" w:space="0" w:color="auto"/>
          </w:divBdr>
          <w:divsChild>
            <w:div w:id="1871186536">
              <w:marLeft w:val="0"/>
              <w:marRight w:val="0"/>
              <w:marTop w:val="0"/>
              <w:marBottom w:val="0"/>
              <w:divBdr>
                <w:top w:val="none" w:sz="0" w:space="0" w:color="auto"/>
                <w:left w:val="none" w:sz="0" w:space="0" w:color="auto"/>
                <w:bottom w:val="none" w:sz="0" w:space="0" w:color="auto"/>
                <w:right w:val="none" w:sz="0" w:space="0" w:color="auto"/>
              </w:divBdr>
            </w:div>
          </w:divsChild>
        </w:div>
        <w:div w:id="1044526871">
          <w:marLeft w:val="0"/>
          <w:marRight w:val="0"/>
          <w:marTop w:val="0"/>
          <w:marBottom w:val="0"/>
          <w:divBdr>
            <w:top w:val="none" w:sz="0" w:space="0" w:color="auto"/>
            <w:left w:val="none" w:sz="0" w:space="0" w:color="auto"/>
            <w:bottom w:val="none" w:sz="0" w:space="0" w:color="auto"/>
            <w:right w:val="none" w:sz="0" w:space="0" w:color="auto"/>
          </w:divBdr>
        </w:div>
        <w:div w:id="1036811912">
          <w:marLeft w:val="0"/>
          <w:marRight w:val="0"/>
          <w:marTop w:val="0"/>
          <w:marBottom w:val="0"/>
          <w:divBdr>
            <w:top w:val="none" w:sz="0" w:space="0" w:color="auto"/>
            <w:left w:val="none" w:sz="0" w:space="0" w:color="auto"/>
            <w:bottom w:val="none" w:sz="0" w:space="0" w:color="auto"/>
            <w:right w:val="none" w:sz="0" w:space="0" w:color="auto"/>
          </w:divBdr>
          <w:divsChild>
            <w:div w:id="20013404">
              <w:marLeft w:val="0"/>
              <w:marRight w:val="0"/>
              <w:marTop w:val="0"/>
              <w:marBottom w:val="0"/>
              <w:divBdr>
                <w:top w:val="none" w:sz="0" w:space="0" w:color="auto"/>
                <w:left w:val="none" w:sz="0" w:space="0" w:color="auto"/>
                <w:bottom w:val="none" w:sz="0" w:space="0" w:color="auto"/>
                <w:right w:val="none" w:sz="0" w:space="0" w:color="auto"/>
              </w:divBdr>
            </w:div>
          </w:divsChild>
        </w:div>
        <w:div w:id="1923754844">
          <w:marLeft w:val="0"/>
          <w:marRight w:val="0"/>
          <w:marTop w:val="300"/>
          <w:marBottom w:val="0"/>
          <w:divBdr>
            <w:top w:val="none" w:sz="0" w:space="0" w:color="auto"/>
            <w:left w:val="none" w:sz="0" w:space="0" w:color="auto"/>
            <w:bottom w:val="none" w:sz="0" w:space="0" w:color="auto"/>
            <w:right w:val="none" w:sz="0" w:space="0" w:color="auto"/>
          </w:divBdr>
          <w:divsChild>
            <w:div w:id="883444137">
              <w:marLeft w:val="0"/>
              <w:marRight w:val="0"/>
              <w:marTop w:val="0"/>
              <w:marBottom w:val="0"/>
              <w:divBdr>
                <w:top w:val="none" w:sz="0" w:space="0" w:color="auto"/>
                <w:left w:val="none" w:sz="0" w:space="0" w:color="auto"/>
                <w:bottom w:val="none" w:sz="0" w:space="0" w:color="auto"/>
                <w:right w:val="none" w:sz="0" w:space="0" w:color="auto"/>
              </w:divBdr>
              <w:divsChild>
                <w:div w:id="137187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786761">
          <w:marLeft w:val="0"/>
          <w:marRight w:val="0"/>
          <w:marTop w:val="300"/>
          <w:marBottom w:val="0"/>
          <w:divBdr>
            <w:top w:val="none" w:sz="0" w:space="0" w:color="auto"/>
            <w:left w:val="none" w:sz="0" w:space="0" w:color="auto"/>
            <w:bottom w:val="none" w:sz="0" w:space="0" w:color="auto"/>
            <w:right w:val="none" w:sz="0" w:space="0" w:color="auto"/>
          </w:divBdr>
          <w:divsChild>
            <w:div w:id="2111122079">
              <w:marLeft w:val="0"/>
              <w:marRight w:val="0"/>
              <w:marTop w:val="0"/>
              <w:marBottom w:val="0"/>
              <w:divBdr>
                <w:top w:val="none" w:sz="0" w:space="0" w:color="auto"/>
                <w:left w:val="none" w:sz="0" w:space="0" w:color="auto"/>
                <w:bottom w:val="none" w:sz="0" w:space="0" w:color="auto"/>
                <w:right w:val="none" w:sz="0" w:space="0" w:color="auto"/>
              </w:divBdr>
              <w:divsChild>
                <w:div w:id="17573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76914">
          <w:marLeft w:val="0"/>
          <w:marRight w:val="0"/>
          <w:marTop w:val="300"/>
          <w:marBottom w:val="0"/>
          <w:divBdr>
            <w:top w:val="none" w:sz="0" w:space="0" w:color="auto"/>
            <w:left w:val="none" w:sz="0" w:space="0" w:color="auto"/>
            <w:bottom w:val="none" w:sz="0" w:space="0" w:color="auto"/>
            <w:right w:val="none" w:sz="0" w:space="0" w:color="auto"/>
          </w:divBdr>
          <w:divsChild>
            <w:div w:id="1525827498">
              <w:marLeft w:val="0"/>
              <w:marRight w:val="0"/>
              <w:marTop w:val="0"/>
              <w:marBottom w:val="0"/>
              <w:divBdr>
                <w:top w:val="none" w:sz="0" w:space="0" w:color="auto"/>
                <w:left w:val="none" w:sz="0" w:space="0" w:color="auto"/>
                <w:bottom w:val="none" w:sz="0" w:space="0" w:color="auto"/>
                <w:right w:val="none" w:sz="0" w:space="0" w:color="auto"/>
              </w:divBdr>
              <w:divsChild>
                <w:div w:id="211925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068226">
          <w:marLeft w:val="0"/>
          <w:marRight w:val="0"/>
          <w:marTop w:val="300"/>
          <w:marBottom w:val="0"/>
          <w:divBdr>
            <w:top w:val="none" w:sz="0" w:space="0" w:color="auto"/>
            <w:left w:val="none" w:sz="0" w:space="0" w:color="auto"/>
            <w:bottom w:val="none" w:sz="0" w:space="0" w:color="auto"/>
            <w:right w:val="none" w:sz="0" w:space="0" w:color="auto"/>
          </w:divBdr>
          <w:divsChild>
            <w:div w:id="1868790535">
              <w:marLeft w:val="0"/>
              <w:marRight w:val="0"/>
              <w:marTop w:val="0"/>
              <w:marBottom w:val="0"/>
              <w:divBdr>
                <w:top w:val="none" w:sz="0" w:space="0" w:color="auto"/>
                <w:left w:val="none" w:sz="0" w:space="0" w:color="auto"/>
                <w:bottom w:val="none" w:sz="0" w:space="0" w:color="auto"/>
                <w:right w:val="none" w:sz="0" w:space="0" w:color="auto"/>
              </w:divBdr>
              <w:divsChild>
                <w:div w:id="94419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77308">
      <w:bodyDiv w:val="1"/>
      <w:marLeft w:val="0"/>
      <w:marRight w:val="0"/>
      <w:marTop w:val="0"/>
      <w:marBottom w:val="0"/>
      <w:divBdr>
        <w:top w:val="none" w:sz="0" w:space="0" w:color="auto"/>
        <w:left w:val="none" w:sz="0" w:space="0" w:color="auto"/>
        <w:bottom w:val="none" w:sz="0" w:space="0" w:color="auto"/>
        <w:right w:val="none" w:sz="0" w:space="0" w:color="auto"/>
      </w:divBdr>
      <w:divsChild>
        <w:div w:id="820543173">
          <w:marLeft w:val="0"/>
          <w:marRight w:val="0"/>
          <w:marTop w:val="0"/>
          <w:marBottom w:val="0"/>
          <w:divBdr>
            <w:top w:val="none" w:sz="0" w:space="0" w:color="auto"/>
            <w:left w:val="none" w:sz="0" w:space="0" w:color="auto"/>
            <w:bottom w:val="none" w:sz="0" w:space="0" w:color="auto"/>
            <w:right w:val="none" w:sz="0" w:space="0" w:color="auto"/>
          </w:divBdr>
        </w:div>
        <w:div w:id="1748259786">
          <w:marLeft w:val="0"/>
          <w:marRight w:val="0"/>
          <w:marTop w:val="0"/>
          <w:marBottom w:val="0"/>
          <w:divBdr>
            <w:top w:val="none" w:sz="0" w:space="0" w:color="auto"/>
            <w:left w:val="none" w:sz="0" w:space="0" w:color="auto"/>
            <w:bottom w:val="none" w:sz="0" w:space="0" w:color="auto"/>
            <w:right w:val="none" w:sz="0" w:space="0" w:color="auto"/>
          </w:divBdr>
          <w:divsChild>
            <w:div w:id="1739858932">
              <w:marLeft w:val="0"/>
              <w:marRight w:val="0"/>
              <w:marTop w:val="0"/>
              <w:marBottom w:val="0"/>
              <w:divBdr>
                <w:top w:val="none" w:sz="0" w:space="0" w:color="auto"/>
                <w:left w:val="none" w:sz="0" w:space="0" w:color="auto"/>
                <w:bottom w:val="none" w:sz="0" w:space="0" w:color="auto"/>
                <w:right w:val="none" w:sz="0" w:space="0" w:color="auto"/>
              </w:divBdr>
            </w:div>
          </w:divsChild>
        </w:div>
        <w:div w:id="2050566448">
          <w:marLeft w:val="0"/>
          <w:marRight w:val="0"/>
          <w:marTop w:val="0"/>
          <w:marBottom w:val="0"/>
          <w:divBdr>
            <w:top w:val="none" w:sz="0" w:space="0" w:color="auto"/>
            <w:left w:val="none" w:sz="0" w:space="0" w:color="auto"/>
            <w:bottom w:val="none" w:sz="0" w:space="0" w:color="auto"/>
            <w:right w:val="none" w:sz="0" w:space="0" w:color="auto"/>
          </w:divBdr>
        </w:div>
        <w:div w:id="406461532">
          <w:marLeft w:val="0"/>
          <w:marRight w:val="0"/>
          <w:marTop w:val="0"/>
          <w:marBottom w:val="0"/>
          <w:divBdr>
            <w:top w:val="none" w:sz="0" w:space="0" w:color="auto"/>
            <w:left w:val="none" w:sz="0" w:space="0" w:color="auto"/>
            <w:bottom w:val="none" w:sz="0" w:space="0" w:color="auto"/>
            <w:right w:val="none" w:sz="0" w:space="0" w:color="auto"/>
          </w:divBdr>
          <w:divsChild>
            <w:div w:id="560094822">
              <w:marLeft w:val="0"/>
              <w:marRight w:val="0"/>
              <w:marTop w:val="0"/>
              <w:marBottom w:val="0"/>
              <w:divBdr>
                <w:top w:val="none" w:sz="0" w:space="0" w:color="auto"/>
                <w:left w:val="none" w:sz="0" w:space="0" w:color="auto"/>
                <w:bottom w:val="none" w:sz="0" w:space="0" w:color="auto"/>
                <w:right w:val="none" w:sz="0" w:space="0" w:color="auto"/>
              </w:divBdr>
            </w:div>
          </w:divsChild>
        </w:div>
        <w:div w:id="1972831654">
          <w:marLeft w:val="0"/>
          <w:marRight w:val="0"/>
          <w:marTop w:val="0"/>
          <w:marBottom w:val="0"/>
          <w:divBdr>
            <w:top w:val="none" w:sz="0" w:space="0" w:color="auto"/>
            <w:left w:val="none" w:sz="0" w:space="0" w:color="auto"/>
            <w:bottom w:val="none" w:sz="0" w:space="0" w:color="auto"/>
            <w:right w:val="none" w:sz="0" w:space="0" w:color="auto"/>
          </w:divBdr>
        </w:div>
        <w:div w:id="424693545">
          <w:marLeft w:val="0"/>
          <w:marRight w:val="0"/>
          <w:marTop w:val="0"/>
          <w:marBottom w:val="0"/>
          <w:divBdr>
            <w:top w:val="none" w:sz="0" w:space="0" w:color="auto"/>
            <w:left w:val="none" w:sz="0" w:space="0" w:color="auto"/>
            <w:bottom w:val="none" w:sz="0" w:space="0" w:color="auto"/>
            <w:right w:val="none" w:sz="0" w:space="0" w:color="auto"/>
          </w:divBdr>
          <w:divsChild>
            <w:div w:id="1049232368">
              <w:marLeft w:val="0"/>
              <w:marRight w:val="0"/>
              <w:marTop w:val="0"/>
              <w:marBottom w:val="0"/>
              <w:divBdr>
                <w:top w:val="none" w:sz="0" w:space="0" w:color="auto"/>
                <w:left w:val="none" w:sz="0" w:space="0" w:color="auto"/>
                <w:bottom w:val="none" w:sz="0" w:space="0" w:color="auto"/>
                <w:right w:val="none" w:sz="0" w:space="0" w:color="auto"/>
              </w:divBdr>
            </w:div>
          </w:divsChild>
        </w:div>
        <w:div w:id="2066100069">
          <w:marLeft w:val="0"/>
          <w:marRight w:val="0"/>
          <w:marTop w:val="0"/>
          <w:marBottom w:val="0"/>
          <w:divBdr>
            <w:top w:val="none" w:sz="0" w:space="0" w:color="auto"/>
            <w:left w:val="none" w:sz="0" w:space="0" w:color="auto"/>
            <w:bottom w:val="none" w:sz="0" w:space="0" w:color="auto"/>
            <w:right w:val="none" w:sz="0" w:space="0" w:color="auto"/>
          </w:divBdr>
        </w:div>
        <w:div w:id="530731105">
          <w:marLeft w:val="0"/>
          <w:marRight w:val="0"/>
          <w:marTop w:val="0"/>
          <w:marBottom w:val="0"/>
          <w:divBdr>
            <w:top w:val="none" w:sz="0" w:space="0" w:color="auto"/>
            <w:left w:val="none" w:sz="0" w:space="0" w:color="auto"/>
            <w:bottom w:val="none" w:sz="0" w:space="0" w:color="auto"/>
            <w:right w:val="none" w:sz="0" w:space="0" w:color="auto"/>
          </w:divBdr>
          <w:divsChild>
            <w:div w:id="1164050626">
              <w:marLeft w:val="0"/>
              <w:marRight w:val="0"/>
              <w:marTop w:val="0"/>
              <w:marBottom w:val="0"/>
              <w:divBdr>
                <w:top w:val="none" w:sz="0" w:space="0" w:color="auto"/>
                <w:left w:val="none" w:sz="0" w:space="0" w:color="auto"/>
                <w:bottom w:val="none" w:sz="0" w:space="0" w:color="auto"/>
                <w:right w:val="none" w:sz="0" w:space="0" w:color="auto"/>
              </w:divBdr>
            </w:div>
          </w:divsChild>
        </w:div>
        <w:div w:id="1052384468">
          <w:marLeft w:val="0"/>
          <w:marRight w:val="0"/>
          <w:marTop w:val="0"/>
          <w:marBottom w:val="0"/>
          <w:divBdr>
            <w:top w:val="none" w:sz="0" w:space="0" w:color="auto"/>
            <w:left w:val="none" w:sz="0" w:space="0" w:color="auto"/>
            <w:bottom w:val="none" w:sz="0" w:space="0" w:color="auto"/>
            <w:right w:val="none" w:sz="0" w:space="0" w:color="auto"/>
          </w:divBdr>
        </w:div>
        <w:div w:id="369577284">
          <w:marLeft w:val="0"/>
          <w:marRight w:val="0"/>
          <w:marTop w:val="0"/>
          <w:marBottom w:val="0"/>
          <w:divBdr>
            <w:top w:val="none" w:sz="0" w:space="0" w:color="auto"/>
            <w:left w:val="none" w:sz="0" w:space="0" w:color="auto"/>
            <w:bottom w:val="none" w:sz="0" w:space="0" w:color="auto"/>
            <w:right w:val="none" w:sz="0" w:space="0" w:color="auto"/>
          </w:divBdr>
          <w:divsChild>
            <w:div w:id="71781575">
              <w:marLeft w:val="0"/>
              <w:marRight w:val="0"/>
              <w:marTop w:val="0"/>
              <w:marBottom w:val="0"/>
              <w:divBdr>
                <w:top w:val="none" w:sz="0" w:space="0" w:color="auto"/>
                <w:left w:val="none" w:sz="0" w:space="0" w:color="auto"/>
                <w:bottom w:val="none" w:sz="0" w:space="0" w:color="auto"/>
                <w:right w:val="none" w:sz="0" w:space="0" w:color="auto"/>
              </w:divBdr>
            </w:div>
          </w:divsChild>
        </w:div>
        <w:div w:id="1488861037">
          <w:marLeft w:val="0"/>
          <w:marRight w:val="0"/>
          <w:marTop w:val="0"/>
          <w:marBottom w:val="0"/>
          <w:divBdr>
            <w:top w:val="none" w:sz="0" w:space="0" w:color="auto"/>
            <w:left w:val="none" w:sz="0" w:space="0" w:color="auto"/>
            <w:bottom w:val="none" w:sz="0" w:space="0" w:color="auto"/>
            <w:right w:val="none" w:sz="0" w:space="0" w:color="auto"/>
          </w:divBdr>
        </w:div>
        <w:div w:id="90978760">
          <w:marLeft w:val="0"/>
          <w:marRight w:val="0"/>
          <w:marTop w:val="0"/>
          <w:marBottom w:val="0"/>
          <w:divBdr>
            <w:top w:val="none" w:sz="0" w:space="0" w:color="auto"/>
            <w:left w:val="none" w:sz="0" w:space="0" w:color="auto"/>
            <w:bottom w:val="none" w:sz="0" w:space="0" w:color="auto"/>
            <w:right w:val="none" w:sz="0" w:space="0" w:color="auto"/>
          </w:divBdr>
          <w:divsChild>
            <w:div w:id="1480683004">
              <w:marLeft w:val="0"/>
              <w:marRight w:val="0"/>
              <w:marTop w:val="0"/>
              <w:marBottom w:val="0"/>
              <w:divBdr>
                <w:top w:val="none" w:sz="0" w:space="0" w:color="auto"/>
                <w:left w:val="none" w:sz="0" w:space="0" w:color="auto"/>
                <w:bottom w:val="none" w:sz="0" w:space="0" w:color="auto"/>
                <w:right w:val="none" w:sz="0" w:space="0" w:color="auto"/>
              </w:divBdr>
            </w:div>
          </w:divsChild>
        </w:div>
        <w:div w:id="1344434378">
          <w:marLeft w:val="0"/>
          <w:marRight w:val="0"/>
          <w:marTop w:val="0"/>
          <w:marBottom w:val="0"/>
          <w:divBdr>
            <w:top w:val="none" w:sz="0" w:space="0" w:color="auto"/>
            <w:left w:val="none" w:sz="0" w:space="0" w:color="auto"/>
            <w:bottom w:val="none" w:sz="0" w:space="0" w:color="auto"/>
            <w:right w:val="none" w:sz="0" w:space="0" w:color="auto"/>
          </w:divBdr>
        </w:div>
        <w:div w:id="742990845">
          <w:marLeft w:val="0"/>
          <w:marRight w:val="0"/>
          <w:marTop w:val="0"/>
          <w:marBottom w:val="0"/>
          <w:divBdr>
            <w:top w:val="none" w:sz="0" w:space="0" w:color="auto"/>
            <w:left w:val="none" w:sz="0" w:space="0" w:color="auto"/>
            <w:bottom w:val="none" w:sz="0" w:space="0" w:color="auto"/>
            <w:right w:val="none" w:sz="0" w:space="0" w:color="auto"/>
          </w:divBdr>
          <w:divsChild>
            <w:div w:id="808985323">
              <w:marLeft w:val="0"/>
              <w:marRight w:val="0"/>
              <w:marTop w:val="0"/>
              <w:marBottom w:val="0"/>
              <w:divBdr>
                <w:top w:val="none" w:sz="0" w:space="0" w:color="auto"/>
                <w:left w:val="none" w:sz="0" w:space="0" w:color="auto"/>
                <w:bottom w:val="none" w:sz="0" w:space="0" w:color="auto"/>
                <w:right w:val="none" w:sz="0" w:space="0" w:color="auto"/>
              </w:divBdr>
            </w:div>
          </w:divsChild>
        </w:div>
        <w:div w:id="1855218286">
          <w:marLeft w:val="0"/>
          <w:marRight w:val="0"/>
          <w:marTop w:val="300"/>
          <w:marBottom w:val="0"/>
          <w:divBdr>
            <w:top w:val="none" w:sz="0" w:space="0" w:color="auto"/>
            <w:left w:val="none" w:sz="0" w:space="0" w:color="auto"/>
            <w:bottom w:val="none" w:sz="0" w:space="0" w:color="auto"/>
            <w:right w:val="none" w:sz="0" w:space="0" w:color="auto"/>
          </w:divBdr>
          <w:divsChild>
            <w:div w:id="608851720">
              <w:marLeft w:val="0"/>
              <w:marRight w:val="0"/>
              <w:marTop w:val="0"/>
              <w:marBottom w:val="0"/>
              <w:divBdr>
                <w:top w:val="none" w:sz="0" w:space="0" w:color="auto"/>
                <w:left w:val="none" w:sz="0" w:space="0" w:color="auto"/>
                <w:bottom w:val="none" w:sz="0" w:space="0" w:color="auto"/>
                <w:right w:val="none" w:sz="0" w:space="0" w:color="auto"/>
              </w:divBdr>
              <w:divsChild>
                <w:div w:id="59999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91301">
          <w:marLeft w:val="0"/>
          <w:marRight w:val="0"/>
          <w:marTop w:val="300"/>
          <w:marBottom w:val="0"/>
          <w:divBdr>
            <w:top w:val="none" w:sz="0" w:space="0" w:color="auto"/>
            <w:left w:val="none" w:sz="0" w:space="0" w:color="auto"/>
            <w:bottom w:val="none" w:sz="0" w:space="0" w:color="auto"/>
            <w:right w:val="none" w:sz="0" w:space="0" w:color="auto"/>
          </w:divBdr>
          <w:divsChild>
            <w:div w:id="1361470806">
              <w:marLeft w:val="0"/>
              <w:marRight w:val="0"/>
              <w:marTop w:val="0"/>
              <w:marBottom w:val="0"/>
              <w:divBdr>
                <w:top w:val="none" w:sz="0" w:space="0" w:color="auto"/>
                <w:left w:val="none" w:sz="0" w:space="0" w:color="auto"/>
                <w:bottom w:val="none" w:sz="0" w:space="0" w:color="auto"/>
                <w:right w:val="none" w:sz="0" w:space="0" w:color="auto"/>
              </w:divBdr>
              <w:divsChild>
                <w:div w:id="9369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259447">
          <w:marLeft w:val="0"/>
          <w:marRight w:val="0"/>
          <w:marTop w:val="300"/>
          <w:marBottom w:val="0"/>
          <w:divBdr>
            <w:top w:val="none" w:sz="0" w:space="0" w:color="auto"/>
            <w:left w:val="none" w:sz="0" w:space="0" w:color="auto"/>
            <w:bottom w:val="none" w:sz="0" w:space="0" w:color="auto"/>
            <w:right w:val="none" w:sz="0" w:space="0" w:color="auto"/>
          </w:divBdr>
          <w:divsChild>
            <w:div w:id="1811704378">
              <w:marLeft w:val="0"/>
              <w:marRight w:val="0"/>
              <w:marTop w:val="0"/>
              <w:marBottom w:val="0"/>
              <w:divBdr>
                <w:top w:val="none" w:sz="0" w:space="0" w:color="auto"/>
                <w:left w:val="none" w:sz="0" w:space="0" w:color="auto"/>
                <w:bottom w:val="none" w:sz="0" w:space="0" w:color="auto"/>
                <w:right w:val="none" w:sz="0" w:space="0" w:color="auto"/>
              </w:divBdr>
              <w:divsChild>
                <w:div w:id="21080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47033">
      <w:bodyDiv w:val="1"/>
      <w:marLeft w:val="0"/>
      <w:marRight w:val="0"/>
      <w:marTop w:val="0"/>
      <w:marBottom w:val="0"/>
      <w:divBdr>
        <w:top w:val="none" w:sz="0" w:space="0" w:color="auto"/>
        <w:left w:val="none" w:sz="0" w:space="0" w:color="auto"/>
        <w:bottom w:val="none" w:sz="0" w:space="0" w:color="auto"/>
        <w:right w:val="none" w:sz="0" w:space="0" w:color="auto"/>
      </w:divBdr>
      <w:divsChild>
        <w:div w:id="909391765">
          <w:marLeft w:val="0"/>
          <w:marRight w:val="0"/>
          <w:marTop w:val="0"/>
          <w:marBottom w:val="0"/>
          <w:divBdr>
            <w:top w:val="none" w:sz="0" w:space="0" w:color="auto"/>
            <w:left w:val="none" w:sz="0" w:space="0" w:color="auto"/>
            <w:bottom w:val="none" w:sz="0" w:space="0" w:color="auto"/>
            <w:right w:val="none" w:sz="0" w:space="0" w:color="auto"/>
          </w:divBdr>
        </w:div>
        <w:div w:id="17318613">
          <w:marLeft w:val="0"/>
          <w:marRight w:val="0"/>
          <w:marTop w:val="0"/>
          <w:marBottom w:val="0"/>
          <w:divBdr>
            <w:top w:val="none" w:sz="0" w:space="0" w:color="auto"/>
            <w:left w:val="none" w:sz="0" w:space="0" w:color="auto"/>
            <w:bottom w:val="none" w:sz="0" w:space="0" w:color="auto"/>
            <w:right w:val="none" w:sz="0" w:space="0" w:color="auto"/>
          </w:divBdr>
          <w:divsChild>
            <w:div w:id="1729181550">
              <w:marLeft w:val="0"/>
              <w:marRight w:val="0"/>
              <w:marTop w:val="0"/>
              <w:marBottom w:val="0"/>
              <w:divBdr>
                <w:top w:val="none" w:sz="0" w:space="0" w:color="auto"/>
                <w:left w:val="none" w:sz="0" w:space="0" w:color="auto"/>
                <w:bottom w:val="none" w:sz="0" w:space="0" w:color="auto"/>
                <w:right w:val="none" w:sz="0" w:space="0" w:color="auto"/>
              </w:divBdr>
            </w:div>
          </w:divsChild>
        </w:div>
        <w:div w:id="129710697">
          <w:marLeft w:val="0"/>
          <w:marRight w:val="0"/>
          <w:marTop w:val="0"/>
          <w:marBottom w:val="0"/>
          <w:divBdr>
            <w:top w:val="none" w:sz="0" w:space="0" w:color="auto"/>
            <w:left w:val="none" w:sz="0" w:space="0" w:color="auto"/>
            <w:bottom w:val="none" w:sz="0" w:space="0" w:color="auto"/>
            <w:right w:val="none" w:sz="0" w:space="0" w:color="auto"/>
          </w:divBdr>
        </w:div>
        <w:div w:id="1676493040">
          <w:marLeft w:val="0"/>
          <w:marRight w:val="0"/>
          <w:marTop w:val="0"/>
          <w:marBottom w:val="0"/>
          <w:divBdr>
            <w:top w:val="none" w:sz="0" w:space="0" w:color="auto"/>
            <w:left w:val="none" w:sz="0" w:space="0" w:color="auto"/>
            <w:bottom w:val="none" w:sz="0" w:space="0" w:color="auto"/>
            <w:right w:val="none" w:sz="0" w:space="0" w:color="auto"/>
          </w:divBdr>
          <w:divsChild>
            <w:div w:id="1522473221">
              <w:marLeft w:val="0"/>
              <w:marRight w:val="0"/>
              <w:marTop w:val="0"/>
              <w:marBottom w:val="0"/>
              <w:divBdr>
                <w:top w:val="none" w:sz="0" w:space="0" w:color="auto"/>
                <w:left w:val="none" w:sz="0" w:space="0" w:color="auto"/>
                <w:bottom w:val="none" w:sz="0" w:space="0" w:color="auto"/>
                <w:right w:val="none" w:sz="0" w:space="0" w:color="auto"/>
              </w:divBdr>
            </w:div>
          </w:divsChild>
        </w:div>
        <w:div w:id="1656714187">
          <w:marLeft w:val="0"/>
          <w:marRight w:val="0"/>
          <w:marTop w:val="0"/>
          <w:marBottom w:val="0"/>
          <w:divBdr>
            <w:top w:val="none" w:sz="0" w:space="0" w:color="auto"/>
            <w:left w:val="none" w:sz="0" w:space="0" w:color="auto"/>
            <w:bottom w:val="none" w:sz="0" w:space="0" w:color="auto"/>
            <w:right w:val="none" w:sz="0" w:space="0" w:color="auto"/>
          </w:divBdr>
        </w:div>
        <w:div w:id="1530685249">
          <w:marLeft w:val="0"/>
          <w:marRight w:val="0"/>
          <w:marTop w:val="0"/>
          <w:marBottom w:val="0"/>
          <w:divBdr>
            <w:top w:val="none" w:sz="0" w:space="0" w:color="auto"/>
            <w:left w:val="none" w:sz="0" w:space="0" w:color="auto"/>
            <w:bottom w:val="none" w:sz="0" w:space="0" w:color="auto"/>
            <w:right w:val="none" w:sz="0" w:space="0" w:color="auto"/>
          </w:divBdr>
          <w:divsChild>
            <w:div w:id="1479566429">
              <w:marLeft w:val="0"/>
              <w:marRight w:val="0"/>
              <w:marTop w:val="0"/>
              <w:marBottom w:val="0"/>
              <w:divBdr>
                <w:top w:val="none" w:sz="0" w:space="0" w:color="auto"/>
                <w:left w:val="none" w:sz="0" w:space="0" w:color="auto"/>
                <w:bottom w:val="none" w:sz="0" w:space="0" w:color="auto"/>
                <w:right w:val="none" w:sz="0" w:space="0" w:color="auto"/>
              </w:divBdr>
            </w:div>
          </w:divsChild>
        </w:div>
        <w:div w:id="1619608661">
          <w:marLeft w:val="0"/>
          <w:marRight w:val="0"/>
          <w:marTop w:val="0"/>
          <w:marBottom w:val="0"/>
          <w:divBdr>
            <w:top w:val="none" w:sz="0" w:space="0" w:color="auto"/>
            <w:left w:val="none" w:sz="0" w:space="0" w:color="auto"/>
            <w:bottom w:val="none" w:sz="0" w:space="0" w:color="auto"/>
            <w:right w:val="none" w:sz="0" w:space="0" w:color="auto"/>
          </w:divBdr>
        </w:div>
        <w:div w:id="2049911764">
          <w:marLeft w:val="0"/>
          <w:marRight w:val="0"/>
          <w:marTop w:val="0"/>
          <w:marBottom w:val="0"/>
          <w:divBdr>
            <w:top w:val="none" w:sz="0" w:space="0" w:color="auto"/>
            <w:left w:val="none" w:sz="0" w:space="0" w:color="auto"/>
            <w:bottom w:val="none" w:sz="0" w:space="0" w:color="auto"/>
            <w:right w:val="none" w:sz="0" w:space="0" w:color="auto"/>
          </w:divBdr>
          <w:divsChild>
            <w:div w:id="334655379">
              <w:marLeft w:val="0"/>
              <w:marRight w:val="0"/>
              <w:marTop w:val="0"/>
              <w:marBottom w:val="0"/>
              <w:divBdr>
                <w:top w:val="none" w:sz="0" w:space="0" w:color="auto"/>
                <w:left w:val="none" w:sz="0" w:space="0" w:color="auto"/>
                <w:bottom w:val="none" w:sz="0" w:space="0" w:color="auto"/>
                <w:right w:val="none" w:sz="0" w:space="0" w:color="auto"/>
              </w:divBdr>
            </w:div>
          </w:divsChild>
        </w:div>
        <w:div w:id="2119789565">
          <w:marLeft w:val="0"/>
          <w:marRight w:val="0"/>
          <w:marTop w:val="0"/>
          <w:marBottom w:val="0"/>
          <w:divBdr>
            <w:top w:val="none" w:sz="0" w:space="0" w:color="auto"/>
            <w:left w:val="none" w:sz="0" w:space="0" w:color="auto"/>
            <w:bottom w:val="none" w:sz="0" w:space="0" w:color="auto"/>
            <w:right w:val="none" w:sz="0" w:space="0" w:color="auto"/>
          </w:divBdr>
        </w:div>
        <w:div w:id="1481573789">
          <w:marLeft w:val="0"/>
          <w:marRight w:val="0"/>
          <w:marTop w:val="0"/>
          <w:marBottom w:val="0"/>
          <w:divBdr>
            <w:top w:val="none" w:sz="0" w:space="0" w:color="auto"/>
            <w:left w:val="none" w:sz="0" w:space="0" w:color="auto"/>
            <w:bottom w:val="none" w:sz="0" w:space="0" w:color="auto"/>
            <w:right w:val="none" w:sz="0" w:space="0" w:color="auto"/>
          </w:divBdr>
          <w:divsChild>
            <w:div w:id="1888908095">
              <w:marLeft w:val="0"/>
              <w:marRight w:val="0"/>
              <w:marTop w:val="0"/>
              <w:marBottom w:val="0"/>
              <w:divBdr>
                <w:top w:val="none" w:sz="0" w:space="0" w:color="auto"/>
                <w:left w:val="none" w:sz="0" w:space="0" w:color="auto"/>
                <w:bottom w:val="none" w:sz="0" w:space="0" w:color="auto"/>
                <w:right w:val="none" w:sz="0" w:space="0" w:color="auto"/>
              </w:divBdr>
            </w:div>
          </w:divsChild>
        </w:div>
        <w:div w:id="1361932576">
          <w:marLeft w:val="0"/>
          <w:marRight w:val="0"/>
          <w:marTop w:val="0"/>
          <w:marBottom w:val="0"/>
          <w:divBdr>
            <w:top w:val="none" w:sz="0" w:space="0" w:color="auto"/>
            <w:left w:val="none" w:sz="0" w:space="0" w:color="auto"/>
            <w:bottom w:val="none" w:sz="0" w:space="0" w:color="auto"/>
            <w:right w:val="none" w:sz="0" w:space="0" w:color="auto"/>
          </w:divBdr>
        </w:div>
        <w:div w:id="160895854">
          <w:marLeft w:val="0"/>
          <w:marRight w:val="0"/>
          <w:marTop w:val="0"/>
          <w:marBottom w:val="0"/>
          <w:divBdr>
            <w:top w:val="none" w:sz="0" w:space="0" w:color="auto"/>
            <w:left w:val="none" w:sz="0" w:space="0" w:color="auto"/>
            <w:bottom w:val="none" w:sz="0" w:space="0" w:color="auto"/>
            <w:right w:val="none" w:sz="0" w:space="0" w:color="auto"/>
          </w:divBdr>
          <w:divsChild>
            <w:div w:id="2057046947">
              <w:marLeft w:val="0"/>
              <w:marRight w:val="0"/>
              <w:marTop w:val="0"/>
              <w:marBottom w:val="0"/>
              <w:divBdr>
                <w:top w:val="none" w:sz="0" w:space="0" w:color="auto"/>
                <w:left w:val="none" w:sz="0" w:space="0" w:color="auto"/>
                <w:bottom w:val="none" w:sz="0" w:space="0" w:color="auto"/>
                <w:right w:val="none" w:sz="0" w:space="0" w:color="auto"/>
              </w:divBdr>
            </w:div>
          </w:divsChild>
        </w:div>
        <w:div w:id="1671520942">
          <w:marLeft w:val="0"/>
          <w:marRight w:val="0"/>
          <w:marTop w:val="0"/>
          <w:marBottom w:val="0"/>
          <w:divBdr>
            <w:top w:val="none" w:sz="0" w:space="0" w:color="auto"/>
            <w:left w:val="none" w:sz="0" w:space="0" w:color="auto"/>
            <w:bottom w:val="none" w:sz="0" w:space="0" w:color="auto"/>
            <w:right w:val="none" w:sz="0" w:space="0" w:color="auto"/>
          </w:divBdr>
        </w:div>
        <w:div w:id="287667010">
          <w:marLeft w:val="0"/>
          <w:marRight w:val="0"/>
          <w:marTop w:val="0"/>
          <w:marBottom w:val="0"/>
          <w:divBdr>
            <w:top w:val="none" w:sz="0" w:space="0" w:color="auto"/>
            <w:left w:val="none" w:sz="0" w:space="0" w:color="auto"/>
            <w:bottom w:val="none" w:sz="0" w:space="0" w:color="auto"/>
            <w:right w:val="none" w:sz="0" w:space="0" w:color="auto"/>
          </w:divBdr>
          <w:divsChild>
            <w:div w:id="1256940168">
              <w:marLeft w:val="0"/>
              <w:marRight w:val="0"/>
              <w:marTop w:val="0"/>
              <w:marBottom w:val="0"/>
              <w:divBdr>
                <w:top w:val="none" w:sz="0" w:space="0" w:color="auto"/>
                <w:left w:val="none" w:sz="0" w:space="0" w:color="auto"/>
                <w:bottom w:val="none" w:sz="0" w:space="0" w:color="auto"/>
                <w:right w:val="none" w:sz="0" w:space="0" w:color="auto"/>
              </w:divBdr>
            </w:div>
          </w:divsChild>
        </w:div>
        <w:div w:id="1629044753">
          <w:marLeft w:val="0"/>
          <w:marRight w:val="0"/>
          <w:marTop w:val="300"/>
          <w:marBottom w:val="0"/>
          <w:divBdr>
            <w:top w:val="none" w:sz="0" w:space="0" w:color="auto"/>
            <w:left w:val="none" w:sz="0" w:space="0" w:color="auto"/>
            <w:bottom w:val="none" w:sz="0" w:space="0" w:color="auto"/>
            <w:right w:val="none" w:sz="0" w:space="0" w:color="auto"/>
          </w:divBdr>
          <w:divsChild>
            <w:div w:id="1091706995">
              <w:marLeft w:val="0"/>
              <w:marRight w:val="0"/>
              <w:marTop w:val="0"/>
              <w:marBottom w:val="0"/>
              <w:divBdr>
                <w:top w:val="none" w:sz="0" w:space="0" w:color="auto"/>
                <w:left w:val="none" w:sz="0" w:space="0" w:color="auto"/>
                <w:bottom w:val="none" w:sz="0" w:space="0" w:color="auto"/>
                <w:right w:val="none" w:sz="0" w:space="0" w:color="auto"/>
              </w:divBdr>
              <w:divsChild>
                <w:div w:id="13597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105258">
          <w:marLeft w:val="0"/>
          <w:marRight w:val="0"/>
          <w:marTop w:val="300"/>
          <w:marBottom w:val="0"/>
          <w:divBdr>
            <w:top w:val="none" w:sz="0" w:space="0" w:color="auto"/>
            <w:left w:val="none" w:sz="0" w:space="0" w:color="auto"/>
            <w:bottom w:val="none" w:sz="0" w:space="0" w:color="auto"/>
            <w:right w:val="none" w:sz="0" w:space="0" w:color="auto"/>
          </w:divBdr>
          <w:divsChild>
            <w:div w:id="430901473">
              <w:marLeft w:val="0"/>
              <w:marRight w:val="0"/>
              <w:marTop w:val="0"/>
              <w:marBottom w:val="0"/>
              <w:divBdr>
                <w:top w:val="none" w:sz="0" w:space="0" w:color="auto"/>
                <w:left w:val="none" w:sz="0" w:space="0" w:color="auto"/>
                <w:bottom w:val="none" w:sz="0" w:space="0" w:color="auto"/>
                <w:right w:val="none" w:sz="0" w:space="0" w:color="auto"/>
              </w:divBdr>
              <w:divsChild>
                <w:div w:id="147968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691661">
          <w:marLeft w:val="0"/>
          <w:marRight w:val="0"/>
          <w:marTop w:val="300"/>
          <w:marBottom w:val="0"/>
          <w:divBdr>
            <w:top w:val="none" w:sz="0" w:space="0" w:color="auto"/>
            <w:left w:val="none" w:sz="0" w:space="0" w:color="auto"/>
            <w:bottom w:val="none" w:sz="0" w:space="0" w:color="auto"/>
            <w:right w:val="none" w:sz="0" w:space="0" w:color="auto"/>
          </w:divBdr>
          <w:divsChild>
            <w:div w:id="2052488271">
              <w:marLeft w:val="0"/>
              <w:marRight w:val="0"/>
              <w:marTop w:val="0"/>
              <w:marBottom w:val="0"/>
              <w:divBdr>
                <w:top w:val="none" w:sz="0" w:space="0" w:color="auto"/>
                <w:left w:val="none" w:sz="0" w:space="0" w:color="auto"/>
                <w:bottom w:val="none" w:sz="0" w:space="0" w:color="auto"/>
                <w:right w:val="none" w:sz="0" w:space="0" w:color="auto"/>
              </w:divBdr>
              <w:divsChild>
                <w:div w:id="144534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81265">
          <w:marLeft w:val="0"/>
          <w:marRight w:val="0"/>
          <w:marTop w:val="300"/>
          <w:marBottom w:val="0"/>
          <w:divBdr>
            <w:top w:val="none" w:sz="0" w:space="0" w:color="auto"/>
            <w:left w:val="none" w:sz="0" w:space="0" w:color="auto"/>
            <w:bottom w:val="none" w:sz="0" w:space="0" w:color="auto"/>
            <w:right w:val="none" w:sz="0" w:space="0" w:color="auto"/>
          </w:divBdr>
          <w:divsChild>
            <w:div w:id="355271197">
              <w:marLeft w:val="0"/>
              <w:marRight w:val="0"/>
              <w:marTop w:val="0"/>
              <w:marBottom w:val="0"/>
              <w:divBdr>
                <w:top w:val="none" w:sz="0" w:space="0" w:color="auto"/>
                <w:left w:val="none" w:sz="0" w:space="0" w:color="auto"/>
                <w:bottom w:val="none" w:sz="0" w:space="0" w:color="auto"/>
                <w:right w:val="none" w:sz="0" w:space="0" w:color="auto"/>
              </w:divBdr>
              <w:divsChild>
                <w:div w:id="35377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1660">
      <w:bodyDiv w:val="1"/>
      <w:marLeft w:val="0"/>
      <w:marRight w:val="0"/>
      <w:marTop w:val="0"/>
      <w:marBottom w:val="0"/>
      <w:divBdr>
        <w:top w:val="none" w:sz="0" w:space="0" w:color="auto"/>
        <w:left w:val="none" w:sz="0" w:space="0" w:color="auto"/>
        <w:bottom w:val="none" w:sz="0" w:space="0" w:color="auto"/>
        <w:right w:val="none" w:sz="0" w:space="0" w:color="auto"/>
      </w:divBdr>
      <w:divsChild>
        <w:div w:id="710808496">
          <w:marLeft w:val="0"/>
          <w:marRight w:val="0"/>
          <w:marTop w:val="0"/>
          <w:marBottom w:val="0"/>
          <w:divBdr>
            <w:top w:val="none" w:sz="0" w:space="0" w:color="auto"/>
            <w:left w:val="none" w:sz="0" w:space="0" w:color="auto"/>
            <w:bottom w:val="none" w:sz="0" w:space="0" w:color="auto"/>
            <w:right w:val="none" w:sz="0" w:space="0" w:color="auto"/>
          </w:divBdr>
          <w:divsChild>
            <w:div w:id="1789275103">
              <w:marLeft w:val="0"/>
              <w:marRight w:val="0"/>
              <w:marTop w:val="0"/>
              <w:marBottom w:val="0"/>
              <w:divBdr>
                <w:top w:val="none" w:sz="0" w:space="0" w:color="auto"/>
                <w:left w:val="none" w:sz="0" w:space="0" w:color="auto"/>
                <w:bottom w:val="none" w:sz="0" w:space="0" w:color="auto"/>
                <w:right w:val="none" w:sz="0" w:space="0" w:color="auto"/>
              </w:divBdr>
            </w:div>
          </w:divsChild>
        </w:div>
        <w:div w:id="1643652126">
          <w:marLeft w:val="0"/>
          <w:marRight w:val="0"/>
          <w:marTop w:val="0"/>
          <w:marBottom w:val="0"/>
          <w:divBdr>
            <w:top w:val="none" w:sz="0" w:space="0" w:color="auto"/>
            <w:left w:val="none" w:sz="0" w:space="0" w:color="auto"/>
            <w:bottom w:val="none" w:sz="0" w:space="0" w:color="auto"/>
            <w:right w:val="none" w:sz="0" w:space="0" w:color="auto"/>
          </w:divBdr>
        </w:div>
        <w:div w:id="1640064944">
          <w:marLeft w:val="0"/>
          <w:marRight w:val="0"/>
          <w:marTop w:val="0"/>
          <w:marBottom w:val="0"/>
          <w:divBdr>
            <w:top w:val="none" w:sz="0" w:space="0" w:color="auto"/>
            <w:left w:val="none" w:sz="0" w:space="0" w:color="auto"/>
            <w:bottom w:val="none" w:sz="0" w:space="0" w:color="auto"/>
            <w:right w:val="none" w:sz="0" w:space="0" w:color="auto"/>
          </w:divBdr>
          <w:divsChild>
            <w:div w:id="908812254">
              <w:marLeft w:val="0"/>
              <w:marRight w:val="0"/>
              <w:marTop w:val="0"/>
              <w:marBottom w:val="0"/>
              <w:divBdr>
                <w:top w:val="none" w:sz="0" w:space="0" w:color="auto"/>
                <w:left w:val="none" w:sz="0" w:space="0" w:color="auto"/>
                <w:bottom w:val="none" w:sz="0" w:space="0" w:color="auto"/>
                <w:right w:val="none" w:sz="0" w:space="0" w:color="auto"/>
              </w:divBdr>
            </w:div>
          </w:divsChild>
        </w:div>
        <w:div w:id="17589204">
          <w:marLeft w:val="0"/>
          <w:marRight w:val="0"/>
          <w:marTop w:val="0"/>
          <w:marBottom w:val="0"/>
          <w:divBdr>
            <w:top w:val="none" w:sz="0" w:space="0" w:color="auto"/>
            <w:left w:val="none" w:sz="0" w:space="0" w:color="auto"/>
            <w:bottom w:val="none" w:sz="0" w:space="0" w:color="auto"/>
            <w:right w:val="none" w:sz="0" w:space="0" w:color="auto"/>
          </w:divBdr>
        </w:div>
        <w:div w:id="152374113">
          <w:marLeft w:val="0"/>
          <w:marRight w:val="0"/>
          <w:marTop w:val="0"/>
          <w:marBottom w:val="0"/>
          <w:divBdr>
            <w:top w:val="none" w:sz="0" w:space="0" w:color="auto"/>
            <w:left w:val="none" w:sz="0" w:space="0" w:color="auto"/>
            <w:bottom w:val="none" w:sz="0" w:space="0" w:color="auto"/>
            <w:right w:val="none" w:sz="0" w:space="0" w:color="auto"/>
          </w:divBdr>
          <w:divsChild>
            <w:div w:id="1447694401">
              <w:marLeft w:val="0"/>
              <w:marRight w:val="0"/>
              <w:marTop w:val="0"/>
              <w:marBottom w:val="0"/>
              <w:divBdr>
                <w:top w:val="none" w:sz="0" w:space="0" w:color="auto"/>
                <w:left w:val="none" w:sz="0" w:space="0" w:color="auto"/>
                <w:bottom w:val="none" w:sz="0" w:space="0" w:color="auto"/>
                <w:right w:val="none" w:sz="0" w:space="0" w:color="auto"/>
              </w:divBdr>
            </w:div>
          </w:divsChild>
        </w:div>
        <w:div w:id="369112369">
          <w:marLeft w:val="0"/>
          <w:marRight w:val="0"/>
          <w:marTop w:val="0"/>
          <w:marBottom w:val="0"/>
          <w:divBdr>
            <w:top w:val="none" w:sz="0" w:space="0" w:color="auto"/>
            <w:left w:val="none" w:sz="0" w:space="0" w:color="auto"/>
            <w:bottom w:val="none" w:sz="0" w:space="0" w:color="auto"/>
            <w:right w:val="none" w:sz="0" w:space="0" w:color="auto"/>
          </w:divBdr>
        </w:div>
        <w:div w:id="829751716">
          <w:marLeft w:val="0"/>
          <w:marRight w:val="0"/>
          <w:marTop w:val="0"/>
          <w:marBottom w:val="0"/>
          <w:divBdr>
            <w:top w:val="none" w:sz="0" w:space="0" w:color="auto"/>
            <w:left w:val="none" w:sz="0" w:space="0" w:color="auto"/>
            <w:bottom w:val="none" w:sz="0" w:space="0" w:color="auto"/>
            <w:right w:val="none" w:sz="0" w:space="0" w:color="auto"/>
          </w:divBdr>
          <w:divsChild>
            <w:div w:id="585383625">
              <w:marLeft w:val="0"/>
              <w:marRight w:val="0"/>
              <w:marTop w:val="0"/>
              <w:marBottom w:val="0"/>
              <w:divBdr>
                <w:top w:val="none" w:sz="0" w:space="0" w:color="auto"/>
                <w:left w:val="none" w:sz="0" w:space="0" w:color="auto"/>
                <w:bottom w:val="none" w:sz="0" w:space="0" w:color="auto"/>
                <w:right w:val="none" w:sz="0" w:space="0" w:color="auto"/>
              </w:divBdr>
            </w:div>
          </w:divsChild>
        </w:div>
        <w:div w:id="2128622333">
          <w:marLeft w:val="0"/>
          <w:marRight w:val="0"/>
          <w:marTop w:val="0"/>
          <w:marBottom w:val="0"/>
          <w:divBdr>
            <w:top w:val="none" w:sz="0" w:space="0" w:color="auto"/>
            <w:left w:val="none" w:sz="0" w:space="0" w:color="auto"/>
            <w:bottom w:val="none" w:sz="0" w:space="0" w:color="auto"/>
            <w:right w:val="none" w:sz="0" w:space="0" w:color="auto"/>
          </w:divBdr>
        </w:div>
        <w:div w:id="1690180948">
          <w:marLeft w:val="0"/>
          <w:marRight w:val="0"/>
          <w:marTop w:val="0"/>
          <w:marBottom w:val="0"/>
          <w:divBdr>
            <w:top w:val="none" w:sz="0" w:space="0" w:color="auto"/>
            <w:left w:val="none" w:sz="0" w:space="0" w:color="auto"/>
            <w:bottom w:val="none" w:sz="0" w:space="0" w:color="auto"/>
            <w:right w:val="none" w:sz="0" w:space="0" w:color="auto"/>
          </w:divBdr>
          <w:divsChild>
            <w:div w:id="599873421">
              <w:marLeft w:val="0"/>
              <w:marRight w:val="0"/>
              <w:marTop w:val="0"/>
              <w:marBottom w:val="0"/>
              <w:divBdr>
                <w:top w:val="none" w:sz="0" w:space="0" w:color="auto"/>
                <w:left w:val="none" w:sz="0" w:space="0" w:color="auto"/>
                <w:bottom w:val="none" w:sz="0" w:space="0" w:color="auto"/>
                <w:right w:val="none" w:sz="0" w:space="0" w:color="auto"/>
              </w:divBdr>
            </w:div>
          </w:divsChild>
        </w:div>
        <w:div w:id="812064499">
          <w:marLeft w:val="0"/>
          <w:marRight w:val="0"/>
          <w:marTop w:val="0"/>
          <w:marBottom w:val="0"/>
          <w:divBdr>
            <w:top w:val="none" w:sz="0" w:space="0" w:color="auto"/>
            <w:left w:val="none" w:sz="0" w:space="0" w:color="auto"/>
            <w:bottom w:val="none" w:sz="0" w:space="0" w:color="auto"/>
            <w:right w:val="none" w:sz="0" w:space="0" w:color="auto"/>
          </w:divBdr>
        </w:div>
        <w:div w:id="1653099226">
          <w:marLeft w:val="0"/>
          <w:marRight w:val="0"/>
          <w:marTop w:val="0"/>
          <w:marBottom w:val="0"/>
          <w:divBdr>
            <w:top w:val="none" w:sz="0" w:space="0" w:color="auto"/>
            <w:left w:val="none" w:sz="0" w:space="0" w:color="auto"/>
            <w:bottom w:val="none" w:sz="0" w:space="0" w:color="auto"/>
            <w:right w:val="none" w:sz="0" w:space="0" w:color="auto"/>
          </w:divBdr>
          <w:divsChild>
            <w:div w:id="1486168356">
              <w:marLeft w:val="0"/>
              <w:marRight w:val="0"/>
              <w:marTop w:val="0"/>
              <w:marBottom w:val="0"/>
              <w:divBdr>
                <w:top w:val="none" w:sz="0" w:space="0" w:color="auto"/>
                <w:left w:val="none" w:sz="0" w:space="0" w:color="auto"/>
                <w:bottom w:val="none" w:sz="0" w:space="0" w:color="auto"/>
                <w:right w:val="none" w:sz="0" w:space="0" w:color="auto"/>
              </w:divBdr>
            </w:div>
          </w:divsChild>
        </w:div>
        <w:div w:id="1034110069">
          <w:marLeft w:val="0"/>
          <w:marRight w:val="0"/>
          <w:marTop w:val="0"/>
          <w:marBottom w:val="0"/>
          <w:divBdr>
            <w:top w:val="none" w:sz="0" w:space="0" w:color="auto"/>
            <w:left w:val="none" w:sz="0" w:space="0" w:color="auto"/>
            <w:bottom w:val="none" w:sz="0" w:space="0" w:color="auto"/>
            <w:right w:val="none" w:sz="0" w:space="0" w:color="auto"/>
          </w:divBdr>
        </w:div>
        <w:div w:id="469377">
          <w:marLeft w:val="0"/>
          <w:marRight w:val="0"/>
          <w:marTop w:val="0"/>
          <w:marBottom w:val="0"/>
          <w:divBdr>
            <w:top w:val="none" w:sz="0" w:space="0" w:color="auto"/>
            <w:left w:val="none" w:sz="0" w:space="0" w:color="auto"/>
            <w:bottom w:val="none" w:sz="0" w:space="0" w:color="auto"/>
            <w:right w:val="none" w:sz="0" w:space="0" w:color="auto"/>
          </w:divBdr>
          <w:divsChild>
            <w:div w:id="1436097024">
              <w:marLeft w:val="0"/>
              <w:marRight w:val="0"/>
              <w:marTop w:val="0"/>
              <w:marBottom w:val="0"/>
              <w:divBdr>
                <w:top w:val="none" w:sz="0" w:space="0" w:color="auto"/>
                <w:left w:val="none" w:sz="0" w:space="0" w:color="auto"/>
                <w:bottom w:val="none" w:sz="0" w:space="0" w:color="auto"/>
                <w:right w:val="none" w:sz="0" w:space="0" w:color="auto"/>
              </w:divBdr>
            </w:div>
          </w:divsChild>
        </w:div>
        <w:div w:id="1622804830">
          <w:marLeft w:val="0"/>
          <w:marRight w:val="0"/>
          <w:marTop w:val="300"/>
          <w:marBottom w:val="0"/>
          <w:divBdr>
            <w:top w:val="none" w:sz="0" w:space="0" w:color="auto"/>
            <w:left w:val="none" w:sz="0" w:space="0" w:color="auto"/>
            <w:bottom w:val="none" w:sz="0" w:space="0" w:color="auto"/>
            <w:right w:val="none" w:sz="0" w:space="0" w:color="auto"/>
          </w:divBdr>
          <w:divsChild>
            <w:div w:id="1814326749">
              <w:marLeft w:val="0"/>
              <w:marRight w:val="0"/>
              <w:marTop w:val="0"/>
              <w:marBottom w:val="0"/>
              <w:divBdr>
                <w:top w:val="none" w:sz="0" w:space="0" w:color="auto"/>
                <w:left w:val="none" w:sz="0" w:space="0" w:color="auto"/>
                <w:bottom w:val="none" w:sz="0" w:space="0" w:color="auto"/>
                <w:right w:val="none" w:sz="0" w:space="0" w:color="auto"/>
              </w:divBdr>
              <w:divsChild>
                <w:div w:id="1582445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70618">
          <w:marLeft w:val="0"/>
          <w:marRight w:val="0"/>
          <w:marTop w:val="300"/>
          <w:marBottom w:val="0"/>
          <w:divBdr>
            <w:top w:val="none" w:sz="0" w:space="0" w:color="auto"/>
            <w:left w:val="none" w:sz="0" w:space="0" w:color="auto"/>
            <w:bottom w:val="none" w:sz="0" w:space="0" w:color="auto"/>
            <w:right w:val="none" w:sz="0" w:space="0" w:color="auto"/>
          </w:divBdr>
          <w:divsChild>
            <w:div w:id="974219366">
              <w:marLeft w:val="0"/>
              <w:marRight w:val="0"/>
              <w:marTop w:val="0"/>
              <w:marBottom w:val="0"/>
              <w:divBdr>
                <w:top w:val="none" w:sz="0" w:space="0" w:color="auto"/>
                <w:left w:val="none" w:sz="0" w:space="0" w:color="auto"/>
                <w:bottom w:val="none" w:sz="0" w:space="0" w:color="auto"/>
                <w:right w:val="none" w:sz="0" w:space="0" w:color="auto"/>
              </w:divBdr>
              <w:divsChild>
                <w:div w:id="1624731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432906">
          <w:marLeft w:val="0"/>
          <w:marRight w:val="0"/>
          <w:marTop w:val="300"/>
          <w:marBottom w:val="0"/>
          <w:divBdr>
            <w:top w:val="none" w:sz="0" w:space="0" w:color="auto"/>
            <w:left w:val="none" w:sz="0" w:space="0" w:color="auto"/>
            <w:bottom w:val="none" w:sz="0" w:space="0" w:color="auto"/>
            <w:right w:val="none" w:sz="0" w:space="0" w:color="auto"/>
          </w:divBdr>
          <w:divsChild>
            <w:div w:id="359622562">
              <w:marLeft w:val="0"/>
              <w:marRight w:val="0"/>
              <w:marTop w:val="0"/>
              <w:marBottom w:val="0"/>
              <w:divBdr>
                <w:top w:val="none" w:sz="0" w:space="0" w:color="auto"/>
                <w:left w:val="none" w:sz="0" w:space="0" w:color="auto"/>
                <w:bottom w:val="none" w:sz="0" w:space="0" w:color="auto"/>
                <w:right w:val="none" w:sz="0" w:space="0" w:color="auto"/>
              </w:divBdr>
              <w:divsChild>
                <w:div w:id="1889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2671">
          <w:marLeft w:val="0"/>
          <w:marRight w:val="0"/>
          <w:marTop w:val="300"/>
          <w:marBottom w:val="0"/>
          <w:divBdr>
            <w:top w:val="none" w:sz="0" w:space="0" w:color="auto"/>
            <w:left w:val="none" w:sz="0" w:space="0" w:color="auto"/>
            <w:bottom w:val="none" w:sz="0" w:space="0" w:color="auto"/>
            <w:right w:val="none" w:sz="0" w:space="0" w:color="auto"/>
          </w:divBdr>
          <w:divsChild>
            <w:div w:id="1890336981">
              <w:marLeft w:val="0"/>
              <w:marRight w:val="0"/>
              <w:marTop w:val="0"/>
              <w:marBottom w:val="0"/>
              <w:divBdr>
                <w:top w:val="none" w:sz="0" w:space="0" w:color="auto"/>
                <w:left w:val="none" w:sz="0" w:space="0" w:color="auto"/>
                <w:bottom w:val="none" w:sz="0" w:space="0" w:color="auto"/>
                <w:right w:val="none" w:sz="0" w:space="0" w:color="auto"/>
              </w:divBdr>
              <w:divsChild>
                <w:div w:id="122048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97917">
      <w:bodyDiv w:val="1"/>
      <w:marLeft w:val="0"/>
      <w:marRight w:val="0"/>
      <w:marTop w:val="0"/>
      <w:marBottom w:val="0"/>
      <w:divBdr>
        <w:top w:val="none" w:sz="0" w:space="0" w:color="auto"/>
        <w:left w:val="none" w:sz="0" w:space="0" w:color="auto"/>
        <w:bottom w:val="none" w:sz="0" w:space="0" w:color="auto"/>
        <w:right w:val="none" w:sz="0" w:space="0" w:color="auto"/>
      </w:divBdr>
      <w:divsChild>
        <w:div w:id="1740397305">
          <w:marLeft w:val="0"/>
          <w:marRight w:val="0"/>
          <w:marTop w:val="0"/>
          <w:marBottom w:val="0"/>
          <w:divBdr>
            <w:top w:val="none" w:sz="0" w:space="0" w:color="auto"/>
            <w:left w:val="none" w:sz="0" w:space="0" w:color="auto"/>
            <w:bottom w:val="none" w:sz="0" w:space="0" w:color="auto"/>
            <w:right w:val="none" w:sz="0" w:space="0" w:color="auto"/>
          </w:divBdr>
        </w:div>
        <w:div w:id="1441102696">
          <w:marLeft w:val="0"/>
          <w:marRight w:val="0"/>
          <w:marTop w:val="0"/>
          <w:marBottom w:val="0"/>
          <w:divBdr>
            <w:top w:val="none" w:sz="0" w:space="0" w:color="auto"/>
            <w:left w:val="none" w:sz="0" w:space="0" w:color="auto"/>
            <w:bottom w:val="none" w:sz="0" w:space="0" w:color="auto"/>
            <w:right w:val="none" w:sz="0" w:space="0" w:color="auto"/>
          </w:divBdr>
          <w:divsChild>
            <w:div w:id="938293688">
              <w:marLeft w:val="0"/>
              <w:marRight w:val="0"/>
              <w:marTop w:val="0"/>
              <w:marBottom w:val="0"/>
              <w:divBdr>
                <w:top w:val="none" w:sz="0" w:space="0" w:color="auto"/>
                <w:left w:val="none" w:sz="0" w:space="0" w:color="auto"/>
                <w:bottom w:val="none" w:sz="0" w:space="0" w:color="auto"/>
                <w:right w:val="none" w:sz="0" w:space="0" w:color="auto"/>
              </w:divBdr>
            </w:div>
          </w:divsChild>
        </w:div>
        <w:div w:id="2105344328">
          <w:marLeft w:val="0"/>
          <w:marRight w:val="0"/>
          <w:marTop w:val="0"/>
          <w:marBottom w:val="0"/>
          <w:divBdr>
            <w:top w:val="none" w:sz="0" w:space="0" w:color="auto"/>
            <w:left w:val="none" w:sz="0" w:space="0" w:color="auto"/>
            <w:bottom w:val="none" w:sz="0" w:space="0" w:color="auto"/>
            <w:right w:val="none" w:sz="0" w:space="0" w:color="auto"/>
          </w:divBdr>
        </w:div>
        <w:div w:id="955602511">
          <w:marLeft w:val="0"/>
          <w:marRight w:val="0"/>
          <w:marTop w:val="0"/>
          <w:marBottom w:val="0"/>
          <w:divBdr>
            <w:top w:val="none" w:sz="0" w:space="0" w:color="auto"/>
            <w:left w:val="none" w:sz="0" w:space="0" w:color="auto"/>
            <w:bottom w:val="none" w:sz="0" w:space="0" w:color="auto"/>
            <w:right w:val="none" w:sz="0" w:space="0" w:color="auto"/>
          </w:divBdr>
          <w:divsChild>
            <w:div w:id="962808819">
              <w:marLeft w:val="0"/>
              <w:marRight w:val="0"/>
              <w:marTop w:val="0"/>
              <w:marBottom w:val="0"/>
              <w:divBdr>
                <w:top w:val="none" w:sz="0" w:space="0" w:color="auto"/>
                <w:left w:val="none" w:sz="0" w:space="0" w:color="auto"/>
                <w:bottom w:val="none" w:sz="0" w:space="0" w:color="auto"/>
                <w:right w:val="none" w:sz="0" w:space="0" w:color="auto"/>
              </w:divBdr>
            </w:div>
          </w:divsChild>
        </w:div>
        <w:div w:id="877816239">
          <w:marLeft w:val="0"/>
          <w:marRight w:val="0"/>
          <w:marTop w:val="0"/>
          <w:marBottom w:val="0"/>
          <w:divBdr>
            <w:top w:val="none" w:sz="0" w:space="0" w:color="auto"/>
            <w:left w:val="none" w:sz="0" w:space="0" w:color="auto"/>
            <w:bottom w:val="none" w:sz="0" w:space="0" w:color="auto"/>
            <w:right w:val="none" w:sz="0" w:space="0" w:color="auto"/>
          </w:divBdr>
        </w:div>
        <w:div w:id="1149175056">
          <w:marLeft w:val="0"/>
          <w:marRight w:val="0"/>
          <w:marTop w:val="0"/>
          <w:marBottom w:val="0"/>
          <w:divBdr>
            <w:top w:val="none" w:sz="0" w:space="0" w:color="auto"/>
            <w:left w:val="none" w:sz="0" w:space="0" w:color="auto"/>
            <w:bottom w:val="none" w:sz="0" w:space="0" w:color="auto"/>
            <w:right w:val="none" w:sz="0" w:space="0" w:color="auto"/>
          </w:divBdr>
          <w:divsChild>
            <w:div w:id="276372730">
              <w:marLeft w:val="0"/>
              <w:marRight w:val="0"/>
              <w:marTop w:val="0"/>
              <w:marBottom w:val="0"/>
              <w:divBdr>
                <w:top w:val="none" w:sz="0" w:space="0" w:color="auto"/>
                <w:left w:val="none" w:sz="0" w:space="0" w:color="auto"/>
                <w:bottom w:val="none" w:sz="0" w:space="0" w:color="auto"/>
                <w:right w:val="none" w:sz="0" w:space="0" w:color="auto"/>
              </w:divBdr>
            </w:div>
          </w:divsChild>
        </w:div>
        <w:div w:id="1139104836">
          <w:marLeft w:val="0"/>
          <w:marRight w:val="0"/>
          <w:marTop w:val="0"/>
          <w:marBottom w:val="0"/>
          <w:divBdr>
            <w:top w:val="none" w:sz="0" w:space="0" w:color="auto"/>
            <w:left w:val="none" w:sz="0" w:space="0" w:color="auto"/>
            <w:bottom w:val="none" w:sz="0" w:space="0" w:color="auto"/>
            <w:right w:val="none" w:sz="0" w:space="0" w:color="auto"/>
          </w:divBdr>
        </w:div>
        <w:div w:id="1428624243">
          <w:marLeft w:val="0"/>
          <w:marRight w:val="0"/>
          <w:marTop w:val="0"/>
          <w:marBottom w:val="0"/>
          <w:divBdr>
            <w:top w:val="none" w:sz="0" w:space="0" w:color="auto"/>
            <w:left w:val="none" w:sz="0" w:space="0" w:color="auto"/>
            <w:bottom w:val="none" w:sz="0" w:space="0" w:color="auto"/>
            <w:right w:val="none" w:sz="0" w:space="0" w:color="auto"/>
          </w:divBdr>
          <w:divsChild>
            <w:div w:id="788202145">
              <w:marLeft w:val="0"/>
              <w:marRight w:val="0"/>
              <w:marTop w:val="0"/>
              <w:marBottom w:val="0"/>
              <w:divBdr>
                <w:top w:val="none" w:sz="0" w:space="0" w:color="auto"/>
                <w:left w:val="none" w:sz="0" w:space="0" w:color="auto"/>
                <w:bottom w:val="none" w:sz="0" w:space="0" w:color="auto"/>
                <w:right w:val="none" w:sz="0" w:space="0" w:color="auto"/>
              </w:divBdr>
            </w:div>
          </w:divsChild>
        </w:div>
        <w:div w:id="792938643">
          <w:marLeft w:val="0"/>
          <w:marRight w:val="0"/>
          <w:marTop w:val="0"/>
          <w:marBottom w:val="0"/>
          <w:divBdr>
            <w:top w:val="none" w:sz="0" w:space="0" w:color="auto"/>
            <w:left w:val="none" w:sz="0" w:space="0" w:color="auto"/>
            <w:bottom w:val="none" w:sz="0" w:space="0" w:color="auto"/>
            <w:right w:val="none" w:sz="0" w:space="0" w:color="auto"/>
          </w:divBdr>
        </w:div>
        <w:div w:id="1408961499">
          <w:marLeft w:val="0"/>
          <w:marRight w:val="0"/>
          <w:marTop w:val="0"/>
          <w:marBottom w:val="0"/>
          <w:divBdr>
            <w:top w:val="none" w:sz="0" w:space="0" w:color="auto"/>
            <w:left w:val="none" w:sz="0" w:space="0" w:color="auto"/>
            <w:bottom w:val="none" w:sz="0" w:space="0" w:color="auto"/>
            <w:right w:val="none" w:sz="0" w:space="0" w:color="auto"/>
          </w:divBdr>
          <w:divsChild>
            <w:div w:id="1327129262">
              <w:marLeft w:val="0"/>
              <w:marRight w:val="0"/>
              <w:marTop w:val="0"/>
              <w:marBottom w:val="0"/>
              <w:divBdr>
                <w:top w:val="none" w:sz="0" w:space="0" w:color="auto"/>
                <w:left w:val="none" w:sz="0" w:space="0" w:color="auto"/>
                <w:bottom w:val="none" w:sz="0" w:space="0" w:color="auto"/>
                <w:right w:val="none" w:sz="0" w:space="0" w:color="auto"/>
              </w:divBdr>
            </w:div>
          </w:divsChild>
        </w:div>
        <w:div w:id="1238635419">
          <w:marLeft w:val="0"/>
          <w:marRight w:val="0"/>
          <w:marTop w:val="0"/>
          <w:marBottom w:val="0"/>
          <w:divBdr>
            <w:top w:val="none" w:sz="0" w:space="0" w:color="auto"/>
            <w:left w:val="none" w:sz="0" w:space="0" w:color="auto"/>
            <w:bottom w:val="none" w:sz="0" w:space="0" w:color="auto"/>
            <w:right w:val="none" w:sz="0" w:space="0" w:color="auto"/>
          </w:divBdr>
        </w:div>
        <w:div w:id="1577008390">
          <w:marLeft w:val="0"/>
          <w:marRight w:val="0"/>
          <w:marTop w:val="0"/>
          <w:marBottom w:val="0"/>
          <w:divBdr>
            <w:top w:val="none" w:sz="0" w:space="0" w:color="auto"/>
            <w:left w:val="none" w:sz="0" w:space="0" w:color="auto"/>
            <w:bottom w:val="none" w:sz="0" w:space="0" w:color="auto"/>
            <w:right w:val="none" w:sz="0" w:space="0" w:color="auto"/>
          </w:divBdr>
          <w:divsChild>
            <w:div w:id="482738779">
              <w:marLeft w:val="0"/>
              <w:marRight w:val="0"/>
              <w:marTop w:val="0"/>
              <w:marBottom w:val="0"/>
              <w:divBdr>
                <w:top w:val="none" w:sz="0" w:space="0" w:color="auto"/>
                <w:left w:val="none" w:sz="0" w:space="0" w:color="auto"/>
                <w:bottom w:val="none" w:sz="0" w:space="0" w:color="auto"/>
                <w:right w:val="none" w:sz="0" w:space="0" w:color="auto"/>
              </w:divBdr>
            </w:div>
          </w:divsChild>
        </w:div>
        <w:div w:id="770777448">
          <w:marLeft w:val="0"/>
          <w:marRight w:val="0"/>
          <w:marTop w:val="0"/>
          <w:marBottom w:val="0"/>
          <w:divBdr>
            <w:top w:val="none" w:sz="0" w:space="0" w:color="auto"/>
            <w:left w:val="none" w:sz="0" w:space="0" w:color="auto"/>
            <w:bottom w:val="none" w:sz="0" w:space="0" w:color="auto"/>
            <w:right w:val="none" w:sz="0" w:space="0" w:color="auto"/>
          </w:divBdr>
        </w:div>
        <w:div w:id="1569419479">
          <w:marLeft w:val="0"/>
          <w:marRight w:val="0"/>
          <w:marTop w:val="0"/>
          <w:marBottom w:val="0"/>
          <w:divBdr>
            <w:top w:val="none" w:sz="0" w:space="0" w:color="auto"/>
            <w:left w:val="none" w:sz="0" w:space="0" w:color="auto"/>
            <w:bottom w:val="none" w:sz="0" w:space="0" w:color="auto"/>
            <w:right w:val="none" w:sz="0" w:space="0" w:color="auto"/>
          </w:divBdr>
          <w:divsChild>
            <w:div w:id="338582607">
              <w:marLeft w:val="0"/>
              <w:marRight w:val="0"/>
              <w:marTop w:val="0"/>
              <w:marBottom w:val="0"/>
              <w:divBdr>
                <w:top w:val="none" w:sz="0" w:space="0" w:color="auto"/>
                <w:left w:val="none" w:sz="0" w:space="0" w:color="auto"/>
                <w:bottom w:val="none" w:sz="0" w:space="0" w:color="auto"/>
                <w:right w:val="none" w:sz="0" w:space="0" w:color="auto"/>
              </w:divBdr>
            </w:div>
          </w:divsChild>
        </w:div>
        <w:div w:id="2015641903">
          <w:marLeft w:val="0"/>
          <w:marRight w:val="0"/>
          <w:marTop w:val="300"/>
          <w:marBottom w:val="0"/>
          <w:divBdr>
            <w:top w:val="none" w:sz="0" w:space="0" w:color="auto"/>
            <w:left w:val="none" w:sz="0" w:space="0" w:color="auto"/>
            <w:bottom w:val="none" w:sz="0" w:space="0" w:color="auto"/>
            <w:right w:val="none" w:sz="0" w:space="0" w:color="auto"/>
          </w:divBdr>
          <w:divsChild>
            <w:div w:id="787241820">
              <w:marLeft w:val="0"/>
              <w:marRight w:val="0"/>
              <w:marTop w:val="0"/>
              <w:marBottom w:val="0"/>
              <w:divBdr>
                <w:top w:val="none" w:sz="0" w:space="0" w:color="auto"/>
                <w:left w:val="none" w:sz="0" w:space="0" w:color="auto"/>
                <w:bottom w:val="none" w:sz="0" w:space="0" w:color="auto"/>
                <w:right w:val="none" w:sz="0" w:space="0" w:color="auto"/>
              </w:divBdr>
              <w:divsChild>
                <w:div w:id="17068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693507">
          <w:marLeft w:val="0"/>
          <w:marRight w:val="0"/>
          <w:marTop w:val="300"/>
          <w:marBottom w:val="0"/>
          <w:divBdr>
            <w:top w:val="none" w:sz="0" w:space="0" w:color="auto"/>
            <w:left w:val="none" w:sz="0" w:space="0" w:color="auto"/>
            <w:bottom w:val="none" w:sz="0" w:space="0" w:color="auto"/>
            <w:right w:val="none" w:sz="0" w:space="0" w:color="auto"/>
          </w:divBdr>
          <w:divsChild>
            <w:div w:id="1680347744">
              <w:marLeft w:val="0"/>
              <w:marRight w:val="0"/>
              <w:marTop w:val="0"/>
              <w:marBottom w:val="0"/>
              <w:divBdr>
                <w:top w:val="none" w:sz="0" w:space="0" w:color="auto"/>
                <w:left w:val="none" w:sz="0" w:space="0" w:color="auto"/>
                <w:bottom w:val="none" w:sz="0" w:space="0" w:color="auto"/>
                <w:right w:val="none" w:sz="0" w:space="0" w:color="auto"/>
              </w:divBdr>
              <w:divsChild>
                <w:div w:id="101438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5874">
          <w:marLeft w:val="0"/>
          <w:marRight w:val="0"/>
          <w:marTop w:val="300"/>
          <w:marBottom w:val="0"/>
          <w:divBdr>
            <w:top w:val="none" w:sz="0" w:space="0" w:color="auto"/>
            <w:left w:val="none" w:sz="0" w:space="0" w:color="auto"/>
            <w:bottom w:val="none" w:sz="0" w:space="0" w:color="auto"/>
            <w:right w:val="none" w:sz="0" w:space="0" w:color="auto"/>
          </w:divBdr>
          <w:divsChild>
            <w:div w:id="474878353">
              <w:marLeft w:val="0"/>
              <w:marRight w:val="0"/>
              <w:marTop w:val="0"/>
              <w:marBottom w:val="0"/>
              <w:divBdr>
                <w:top w:val="none" w:sz="0" w:space="0" w:color="auto"/>
                <w:left w:val="none" w:sz="0" w:space="0" w:color="auto"/>
                <w:bottom w:val="none" w:sz="0" w:space="0" w:color="auto"/>
                <w:right w:val="none" w:sz="0" w:space="0" w:color="auto"/>
              </w:divBdr>
              <w:divsChild>
                <w:div w:id="6407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664187">
          <w:marLeft w:val="0"/>
          <w:marRight w:val="0"/>
          <w:marTop w:val="300"/>
          <w:marBottom w:val="0"/>
          <w:divBdr>
            <w:top w:val="none" w:sz="0" w:space="0" w:color="auto"/>
            <w:left w:val="none" w:sz="0" w:space="0" w:color="auto"/>
            <w:bottom w:val="none" w:sz="0" w:space="0" w:color="auto"/>
            <w:right w:val="none" w:sz="0" w:space="0" w:color="auto"/>
          </w:divBdr>
          <w:divsChild>
            <w:div w:id="1724713110">
              <w:marLeft w:val="0"/>
              <w:marRight w:val="0"/>
              <w:marTop w:val="0"/>
              <w:marBottom w:val="0"/>
              <w:divBdr>
                <w:top w:val="none" w:sz="0" w:space="0" w:color="auto"/>
                <w:left w:val="none" w:sz="0" w:space="0" w:color="auto"/>
                <w:bottom w:val="none" w:sz="0" w:space="0" w:color="auto"/>
                <w:right w:val="none" w:sz="0" w:space="0" w:color="auto"/>
              </w:divBdr>
              <w:divsChild>
                <w:div w:id="142083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10298">
      <w:bodyDiv w:val="1"/>
      <w:marLeft w:val="0"/>
      <w:marRight w:val="0"/>
      <w:marTop w:val="0"/>
      <w:marBottom w:val="0"/>
      <w:divBdr>
        <w:top w:val="none" w:sz="0" w:space="0" w:color="auto"/>
        <w:left w:val="none" w:sz="0" w:space="0" w:color="auto"/>
        <w:bottom w:val="none" w:sz="0" w:space="0" w:color="auto"/>
        <w:right w:val="none" w:sz="0" w:space="0" w:color="auto"/>
      </w:divBdr>
      <w:divsChild>
        <w:div w:id="1053844598">
          <w:marLeft w:val="0"/>
          <w:marRight w:val="0"/>
          <w:marTop w:val="0"/>
          <w:marBottom w:val="0"/>
          <w:divBdr>
            <w:top w:val="none" w:sz="0" w:space="0" w:color="auto"/>
            <w:left w:val="none" w:sz="0" w:space="0" w:color="auto"/>
            <w:bottom w:val="none" w:sz="0" w:space="0" w:color="auto"/>
            <w:right w:val="none" w:sz="0" w:space="0" w:color="auto"/>
          </w:divBdr>
        </w:div>
        <w:div w:id="2119790383">
          <w:marLeft w:val="0"/>
          <w:marRight w:val="0"/>
          <w:marTop w:val="0"/>
          <w:marBottom w:val="0"/>
          <w:divBdr>
            <w:top w:val="none" w:sz="0" w:space="0" w:color="auto"/>
            <w:left w:val="none" w:sz="0" w:space="0" w:color="auto"/>
            <w:bottom w:val="none" w:sz="0" w:space="0" w:color="auto"/>
            <w:right w:val="none" w:sz="0" w:space="0" w:color="auto"/>
          </w:divBdr>
          <w:divsChild>
            <w:div w:id="914776831">
              <w:marLeft w:val="0"/>
              <w:marRight w:val="0"/>
              <w:marTop w:val="0"/>
              <w:marBottom w:val="0"/>
              <w:divBdr>
                <w:top w:val="none" w:sz="0" w:space="0" w:color="auto"/>
                <w:left w:val="none" w:sz="0" w:space="0" w:color="auto"/>
                <w:bottom w:val="none" w:sz="0" w:space="0" w:color="auto"/>
                <w:right w:val="none" w:sz="0" w:space="0" w:color="auto"/>
              </w:divBdr>
            </w:div>
          </w:divsChild>
        </w:div>
        <w:div w:id="301466004">
          <w:marLeft w:val="0"/>
          <w:marRight w:val="0"/>
          <w:marTop w:val="0"/>
          <w:marBottom w:val="0"/>
          <w:divBdr>
            <w:top w:val="none" w:sz="0" w:space="0" w:color="auto"/>
            <w:left w:val="none" w:sz="0" w:space="0" w:color="auto"/>
            <w:bottom w:val="none" w:sz="0" w:space="0" w:color="auto"/>
            <w:right w:val="none" w:sz="0" w:space="0" w:color="auto"/>
          </w:divBdr>
        </w:div>
        <w:div w:id="349844120">
          <w:marLeft w:val="0"/>
          <w:marRight w:val="0"/>
          <w:marTop w:val="0"/>
          <w:marBottom w:val="0"/>
          <w:divBdr>
            <w:top w:val="none" w:sz="0" w:space="0" w:color="auto"/>
            <w:left w:val="none" w:sz="0" w:space="0" w:color="auto"/>
            <w:bottom w:val="none" w:sz="0" w:space="0" w:color="auto"/>
            <w:right w:val="none" w:sz="0" w:space="0" w:color="auto"/>
          </w:divBdr>
          <w:divsChild>
            <w:div w:id="530538790">
              <w:marLeft w:val="0"/>
              <w:marRight w:val="0"/>
              <w:marTop w:val="0"/>
              <w:marBottom w:val="0"/>
              <w:divBdr>
                <w:top w:val="none" w:sz="0" w:space="0" w:color="auto"/>
                <w:left w:val="none" w:sz="0" w:space="0" w:color="auto"/>
                <w:bottom w:val="none" w:sz="0" w:space="0" w:color="auto"/>
                <w:right w:val="none" w:sz="0" w:space="0" w:color="auto"/>
              </w:divBdr>
            </w:div>
          </w:divsChild>
        </w:div>
        <w:div w:id="2068915431">
          <w:marLeft w:val="0"/>
          <w:marRight w:val="0"/>
          <w:marTop w:val="0"/>
          <w:marBottom w:val="0"/>
          <w:divBdr>
            <w:top w:val="none" w:sz="0" w:space="0" w:color="auto"/>
            <w:left w:val="none" w:sz="0" w:space="0" w:color="auto"/>
            <w:bottom w:val="none" w:sz="0" w:space="0" w:color="auto"/>
            <w:right w:val="none" w:sz="0" w:space="0" w:color="auto"/>
          </w:divBdr>
        </w:div>
        <w:div w:id="252396175">
          <w:marLeft w:val="0"/>
          <w:marRight w:val="0"/>
          <w:marTop w:val="0"/>
          <w:marBottom w:val="0"/>
          <w:divBdr>
            <w:top w:val="none" w:sz="0" w:space="0" w:color="auto"/>
            <w:left w:val="none" w:sz="0" w:space="0" w:color="auto"/>
            <w:bottom w:val="none" w:sz="0" w:space="0" w:color="auto"/>
            <w:right w:val="none" w:sz="0" w:space="0" w:color="auto"/>
          </w:divBdr>
          <w:divsChild>
            <w:div w:id="1251966645">
              <w:marLeft w:val="0"/>
              <w:marRight w:val="0"/>
              <w:marTop w:val="0"/>
              <w:marBottom w:val="0"/>
              <w:divBdr>
                <w:top w:val="none" w:sz="0" w:space="0" w:color="auto"/>
                <w:left w:val="none" w:sz="0" w:space="0" w:color="auto"/>
                <w:bottom w:val="none" w:sz="0" w:space="0" w:color="auto"/>
                <w:right w:val="none" w:sz="0" w:space="0" w:color="auto"/>
              </w:divBdr>
            </w:div>
          </w:divsChild>
        </w:div>
        <w:div w:id="22902219">
          <w:marLeft w:val="0"/>
          <w:marRight w:val="0"/>
          <w:marTop w:val="0"/>
          <w:marBottom w:val="0"/>
          <w:divBdr>
            <w:top w:val="none" w:sz="0" w:space="0" w:color="auto"/>
            <w:left w:val="none" w:sz="0" w:space="0" w:color="auto"/>
            <w:bottom w:val="none" w:sz="0" w:space="0" w:color="auto"/>
            <w:right w:val="none" w:sz="0" w:space="0" w:color="auto"/>
          </w:divBdr>
        </w:div>
        <w:div w:id="1012687578">
          <w:marLeft w:val="0"/>
          <w:marRight w:val="0"/>
          <w:marTop w:val="0"/>
          <w:marBottom w:val="0"/>
          <w:divBdr>
            <w:top w:val="none" w:sz="0" w:space="0" w:color="auto"/>
            <w:left w:val="none" w:sz="0" w:space="0" w:color="auto"/>
            <w:bottom w:val="none" w:sz="0" w:space="0" w:color="auto"/>
            <w:right w:val="none" w:sz="0" w:space="0" w:color="auto"/>
          </w:divBdr>
          <w:divsChild>
            <w:div w:id="485980163">
              <w:marLeft w:val="0"/>
              <w:marRight w:val="0"/>
              <w:marTop w:val="0"/>
              <w:marBottom w:val="0"/>
              <w:divBdr>
                <w:top w:val="none" w:sz="0" w:space="0" w:color="auto"/>
                <w:left w:val="none" w:sz="0" w:space="0" w:color="auto"/>
                <w:bottom w:val="none" w:sz="0" w:space="0" w:color="auto"/>
                <w:right w:val="none" w:sz="0" w:space="0" w:color="auto"/>
              </w:divBdr>
            </w:div>
          </w:divsChild>
        </w:div>
        <w:div w:id="1943218627">
          <w:marLeft w:val="0"/>
          <w:marRight w:val="0"/>
          <w:marTop w:val="0"/>
          <w:marBottom w:val="0"/>
          <w:divBdr>
            <w:top w:val="none" w:sz="0" w:space="0" w:color="auto"/>
            <w:left w:val="none" w:sz="0" w:space="0" w:color="auto"/>
            <w:bottom w:val="none" w:sz="0" w:space="0" w:color="auto"/>
            <w:right w:val="none" w:sz="0" w:space="0" w:color="auto"/>
          </w:divBdr>
        </w:div>
        <w:div w:id="1410811988">
          <w:marLeft w:val="0"/>
          <w:marRight w:val="0"/>
          <w:marTop w:val="0"/>
          <w:marBottom w:val="0"/>
          <w:divBdr>
            <w:top w:val="none" w:sz="0" w:space="0" w:color="auto"/>
            <w:left w:val="none" w:sz="0" w:space="0" w:color="auto"/>
            <w:bottom w:val="none" w:sz="0" w:space="0" w:color="auto"/>
            <w:right w:val="none" w:sz="0" w:space="0" w:color="auto"/>
          </w:divBdr>
          <w:divsChild>
            <w:div w:id="1084490954">
              <w:marLeft w:val="0"/>
              <w:marRight w:val="0"/>
              <w:marTop w:val="0"/>
              <w:marBottom w:val="0"/>
              <w:divBdr>
                <w:top w:val="none" w:sz="0" w:space="0" w:color="auto"/>
                <w:left w:val="none" w:sz="0" w:space="0" w:color="auto"/>
                <w:bottom w:val="none" w:sz="0" w:space="0" w:color="auto"/>
                <w:right w:val="none" w:sz="0" w:space="0" w:color="auto"/>
              </w:divBdr>
            </w:div>
          </w:divsChild>
        </w:div>
        <w:div w:id="1843352086">
          <w:marLeft w:val="0"/>
          <w:marRight w:val="0"/>
          <w:marTop w:val="0"/>
          <w:marBottom w:val="0"/>
          <w:divBdr>
            <w:top w:val="none" w:sz="0" w:space="0" w:color="auto"/>
            <w:left w:val="none" w:sz="0" w:space="0" w:color="auto"/>
            <w:bottom w:val="none" w:sz="0" w:space="0" w:color="auto"/>
            <w:right w:val="none" w:sz="0" w:space="0" w:color="auto"/>
          </w:divBdr>
        </w:div>
        <w:div w:id="1265648459">
          <w:marLeft w:val="0"/>
          <w:marRight w:val="0"/>
          <w:marTop w:val="0"/>
          <w:marBottom w:val="0"/>
          <w:divBdr>
            <w:top w:val="none" w:sz="0" w:space="0" w:color="auto"/>
            <w:left w:val="none" w:sz="0" w:space="0" w:color="auto"/>
            <w:bottom w:val="none" w:sz="0" w:space="0" w:color="auto"/>
            <w:right w:val="none" w:sz="0" w:space="0" w:color="auto"/>
          </w:divBdr>
          <w:divsChild>
            <w:div w:id="722173696">
              <w:marLeft w:val="0"/>
              <w:marRight w:val="0"/>
              <w:marTop w:val="0"/>
              <w:marBottom w:val="0"/>
              <w:divBdr>
                <w:top w:val="none" w:sz="0" w:space="0" w:color="auto"/>
                <w:left w:val="none" w:sz="0" w:space="0" w:color="auto"/>
                <w:bottom w:val="none" w:sz="0" w:space="0" w:color="auto"/>
                <w:right w:val="none" w:sz="0" w:space="0" w:color="auto"/>
              </w:divBdr>
            </w:div>
          </w:divsChild>
        </w:div>
        <w:div w:id="737242476">
          <w:marLeft w:val="0"/>
          <w:marRight w:val="0"/>
          <w:marTop w:val="0"/>
          <w:marBottom w:val="0"/>
          <w:divBdr>
            <w:top w:val="none" w:sz="0" w:space="0" w:color="auto"/>
            <w:left w:val="none" w:sz="0" w:space="0" w:color="auto"/>
            <w:bottom w:val="none" w:sz="0" w:space="0" w:color="auto"/>
            <w:right w:val="none" w:sz="0" w:space="0" w:color="auto"/>
          </w:divBdr>
        </w:div>
        <w:div w:id="1866282905">
          <w:marLeft w:val="0"/>
          <w:marRight w:val="0"/>
          <w:marTop w:val="0"/>
          <w:marBottom w:val="0"/>
          <w:divBdr>
            <w:top w:val="none" w:sz="0" w:space="0" w:color="auto"/>
            <w:left w:val="none" w:sz="0" w:space="0" w:color="auto"/>
            <w:bottom w:val="none" w:sz="0" w:space="0" w:color="auto"/>
            <w:right w:val="none" w:sz="0" w:space="0" w:color="auto"/>
          </w:divBdr>
          <w:divsChild>
            <w:div w:id="1753308429">
              <w:marLeft w:val="0"/>
              <w:marRight w:val="0"/>
              <w:marTop w:val="0"/>
              <w:marBottom w:val="0"/>
              <w:divBdr>
                <w:top w:val="none" w:sz="0" w:space="0" w:color="auto"/>
                <w:left w:val="none" w:sz="0" w:space="0" w:color="auto"/>
                <w:bottom w:val="none" w:sz="0" w:space="0" w:color="auto"/>
                <w:right w:val="none" w:sz="0" w:space="0" w:color="auto"/>
              </w:divBdr>
            </w:div>
          </w:divsChild>
        </w:div>
        <w:div w:id="2044986730">
          <w:marLeft w:val="0"/>
          <w:marRight w:val="0"/>
          <w:marTop w:val="300"/>
          <w:marBottom w:val="0"/>
          <w:divBdr>
            <w:top w:val="none" w:sz="0" w:space="0" w:color="auto"/>
            <w:left w:val="none" w:sz="0" w:space="0" w:color="auto"/>
            <w:bottom w:val="none" w:sz="0" w:space="0" w:color="auto"/>
            <w:right w:val="none" w:sz="0" w:space="0" w:color="auto"/>
          </w:divBdr>
          <w:divsChild>
            <w:div w:id="340622501">
              <w:marLeft w:val="0"/>
              <w:marRight w:val="0"/>
              <w:marTop w:val="0"/>
              <w:marBottom w:val="0"/>
              <w:divBdr>
                <w:top w:val="none" w:sz="0" w:space="0" w:color="auto"/>
                <w:left w:val="none" w:sz="0" w:space="0" w:color="auto"/>
                <w:bottom w:val="none" w:sz="0" w:space="0" w:color="auto"/>
                <w:right w:val="none" w:sz="0" w:space="0" w:color="auto"/>
              </w:divBdr>
              <w:divsChild>
                <w:div w:id="155650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40950">
          <w:marLeft w:val="0"/>
          <w:marRight w:val="0"/>
          <w:marTop w:val="300"/>
          <w:marBottom w:val="0"/>
          <w:divBdr>
            <w:top w:val="none" w:sz="0" w:space="0" w:color="auto"/>
            <w:left w:val="none" w:sz="0" w:space="0" w:color="auto"/>
            <w:bottom w:val="none" w:sz="0" w:space="0" w:color="auto"/>
            <w:right w:val="none" w:sz="0" w:space="0" w:color="auto"/>
          </w:divBdr>
          <w:divsChild>
            <w:div w:id="1624997461">
              <w:marLeft w:val="0"/>
              <w:marRight w:val="0"/>
              <w:marTop w:val="0"/>
              <w:marBottom w:val="0"/>
              <w:divBdr>
                <w:top w:val="none" w:sz="0" w:space="0" w:color="auto"/>
                <w:left w:val="none" w:sz="0" w:space="0" w:color="auto"/>
                <w:bottom w:val="none" w:sz="0" w:space="0" w:color="auto"/>
                <w:right w:val="none" w:sz="0" w:space="0" w:color="auto"/>
              </w:divBdr>
              <w:divsChild>
                <w:div w:id="132804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92303">
          <w:marLeft w:val="0"/>
          <w:marRight w:val="0"/>
          <w:marTop w:val="300"/>
          <w:marBottom w:val="0"/>
          <w:divBdr>
            <w:top w:val="none" w:sz="0" w:space="0" w:color="auto"/>
            <w:left w:val="none" w:sz="0" w:space="0" w:color="auto"/>
            <w:bottom w:val="none" w:sz="0" w:space="0" w:color="auto"/>
            <w:right w:val="none" w:sz="0" w:space="0" w:color="auto"/>
          </w:divBdr>
          <w:divsChild>
            <w:div w:id="1800102321">
              <w:marLeft w:val="0"/>
              <w:marRight w:val="0"/>
              <w:marTop w:val="0"/>
              <w:marBottom w:val="0"/>
              <w:divBdr>
                <w:top w:val="none" w:sz="0" w:space="0" w:color="auto"/>
                <w:left w:val="none" w:sz="0" w:space="0" w:color="auto"/>
                <w:bottom w:val="none" w:sz="0" w:space="0" w:color="auto"/>
                <w:right w:val="none" w:sz="0" w:space="0" w:color="auto"/>
              </w:divBdr>
              <w:divsChild>
                <w:div w:id="87393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045222">
          <w:marLeft w:val="0"/>
          <w:marRight w:val="0"/>
          <w:marTop w:val="300"/>
          <w:marBottom w:val="0"/>
          <w:divBdr>
            <w:top w:val="none" w:sz="0" w:space="0" w:color="auto"/>
            <w:left w:val="none" w:sz="0" w:space="0" w:color="auto"/>
            <w:bottom w:val="none" w:sz="0" w:space="0" w:color="auto"/>
            <w:right w:val="none" w:sz="0" w:space="0" w:color="auto"/>
          </w:divBdr>
          <w:divsChild>
            <w:div w:id="2019502095">
              <w:marLeft w:val="0"/>
              <w:marRight w:val="0"/>
              <w:marTop w:val="0"/>
              <w:marBottom w:val="0"/>
              <w:divBdr>
                <w:top w:val="none" w:sz="0" w:space="0" w:color="auto"/>
                <w:left w:val="none" w:sz="0" w:space="0" w:color="auto"/>
                <w:bottom w:val="none" w:sz="0" w:space="0" w:color="auto"/>
                <w:right w:val="none" w:sz="0" w:space="0" w:color="auto"/>
              </w:divBdr>
              <w:divsChild>
                <w:div w:id="9347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57182">
      <w:bodyDiv w:val="1"/>
      <w:marLeft w:val="0"/>
      <w:marRight w:val="0"/>
      <w:marTop w:val="0"/>
      <w:marBottom w:val="0"/>
      <w:divBdr>
        <w:top w:val="none" w:sz="0" w:space="0" w:color="auto"/>
        <w:left w:val="none" w:sz="0" w:space="0" w:color="auto"/>
        <w:bottom w:val="none" w:sz="0" w:space="0" w:color="auto"/>
        <w:right w:val="none" w:sz="0" w:space="0" w:color="auto"/>
      </w:divBdr>
      <w:divsChild>
        <w:div w:id="1008486059">
          <w:marLeft w:val="0"/>
          <w:marRight w:val="0"/>
          <w:marTop w:val="0"/>
          <w:marBottom w:val="0"/>
          <w:divBdr>
            <w:top w:val="none" w:sz="0" w:space="0" w:color="auto"/>
            <w:left w:val="none" w:sz="0" w:space="0" w:color="auto"/>
            <w:bottom w:val="none" w:sz="0" w:space="0" w:color="auto"/>
            <w:right w:val="none" w:sz="0" w:space="0" w:color="auto"/>
          </w:divBdr>
        </w:div>
        <w:div w:id="441612433">
          <w:marLeft w:val="0"/>
          <w:marRight w:val="0"/>
          <w:marTop w:val="0"/>
          <w:marBottom w:val="0"/>
          <w:divBdr>
            <w:top w:val="none" w:sz="0" w:space="0" w:color="auto"/>
            <w:left w:val="none" w:sz="0" w:space="0" w:color="auto"/>
            <w:bottom w:val="none" w:sz="0" w:space="0" w:color="auto"/>
            <w:right w:val="none" w:sz="0" w:space="0" w:color="auto"/>
          </w:divBdr>
          <w:divsChild>
            <w:div w:id="967248924">
              <w:marLeft w:val="0"/>
              <w:marRight w:val="0"/>
              <w:marTop w:val="0"/>
              <w:marBottom w:val="0"/>
              <w:divBdr>
                <w:top w:val="none" w:sz="0" w:space="0" w:color="auto"/>
                <w:left w:val="none" w:sz="0" w:space="0" w:color="auto"/>
                <w:bottom w:val="none" w:sz="0" w:space="0" w:color="auto"/>
                <w:right w:val="none" w:sz="0" w:space="0" w:color="auto"/>
              </w:divBdr>
            </w:div>
          </w:divsChild>
        </w:div>
        <w:div w:id="267785423">
          <w:marLeft w:val="0"/>
          <w:marRight w:val="0"/>
          <w:marTop w:val="0"/>
          <w:marBottom w:val="0"/>
          <w:divBdr>
            <w:top w:val="none" w:sz="0" w:space="0" w:color="auto"/>
            <w:left w:val="none" w:sz="0" w:space="0" w:color="auto"/>
            <w:bottom w:val="none" w:sz="0" w:space="0" w:color="auto"/>
            <w:right w:val="none" w:sz="0" w:space="0" w:color="auto"/>
          </w:divBdr>
        </w:div>
        <w:div w:id="428745425">
          <w:marLeft w:val="0"/>
          <w:marRight w:val="0"/>
          <w:marTop w:val="0"/>
          <w:marBottom w:val="0"/>
          <w:divBdr>
            <w:top w:val="none" w:sz="0" w:space="0" w:color="auto"/>
            <w:left w:val="none" w:sz="0" w:space="0" w:color="auto"/>
            <w:bottom w:val="none" w:sz="0" w:space="0" w:color="auto"/>
            <w:right w:val="none" w:sz="0" w:space="0" w:color="auto"/>
          </w:divBdr>
          <w:divsChild>
            <w:div w:id="1683624101">
              <w:marLeft w:val="0"/>
              <w:marRight w:val="0"/>
              <w:marTop w:val="0"/>
              <w:marBottom w:val="0"/>
              <w:divBdr>
                <w:top w:val="none" w:sz="0" w:space="0" w:color="auto"/>
                <w:left w:val="none" w:sz="0" w:space="0" w:color="auto"/>
                <w:bottom w:val="none" w:sz="0" w:space="0" w:color="auto"/>
                <w:right w:val="none" w:sz="0" w:space="0" w:color="auto"/>
              </w:divBdr>
            </w:div>
          </w:divsChild>
        </w:div>
        <w:div w:id="1035933751">
          <w:marLeft w:val="0"/>
          <w:marRight w:val="0"/>
          <w:marTop w:val="0"/>
          <w:marBottom w:val="0"/>
          <w:divBdr>
            <w:top w:val="none" w:sz="0" w:space="0" w:color="auto"/>
            <w:left w:val="none" w:sz="0" w:space="0" w:color="auto"/>
            <w:bottom w:val="none" w:sz="0" w:space="0" w:color="auto"/>
            <w:right w:val="none" w:sz="0" w:space="0" w:color="auto"/>
          </w:divBdr>
        </w:div>
        <w:div w:id="861743266">
          <w:marLeft w:val="0"/>
          <w:marRight w:val="0"/>
          <w:marTop w:val="0"/>
          <w:marBottom w:val="0"/>
          <w:divBdr>
            <w:top w:val="none" w:sz="0" w:space="0" w:color="auto"/>
            <w:left w:val="none" w:sz="0" w:space="0" w:color="auto"/>
            <w:bottom w:val="none" w:sz="0" w:space="0" w:color="auto"/>
            <w:right w:val="none" w:sz="0" w:space="0" w:color="auto"/>
          </w:divBdr>
          <w:divsChild>
            <w:div w:id="215161515">
              <w:marLeft w:val="0"/>
              <w:marRight w:val="0"/>
              <w:marTop w:val="0"/>
              <w:marBottom w:val="0"/>
              <w:divBdr>
                <w:top w:val="none" w:sz="0" w:space="0" w:color="auto"/>
                <w:left w:val="none" w:sz="0" w:space="0" w:color="auto"/>
                <w:bottom w:val="none" w:sz="0" w:space="0" w:color="auto"/>
                <w:right w:val="none" w:sz="0" w:space="0" w:color="auto"/>
              </w:divBdr>
            </w:div>
          </w:divsChild>
        </w:div>
        <w:div w:id="1461148235">
          <w:marLeft w:val="0"/>
          <w:marRight w:val="0"/>
          <w:marTop w:val="0"/>
          <w:marBottom w:val="0"/>
          <w:divBdr>
            <w:top w:val="none" w:sz="0" w:space="0" w:color="auto"/>
            <w:left w:val="none" w:sz="0" w:space="0" w:color="auto"/>
            <w:bottom w:val="none" w:sz="0" w:space="0" w:color="auto"/>
            <w:right w:val="none" w:sz="0" w:space="0" w:color="auto"/>
          </w:divBdr>
        </w:div>
        <w:div w:id="1120493054">
          <w:marLeft w:val="0"/>
          <w:marRight w:val="0"/>
          <w:marTop w:val="0"/>
          <w:marBottom w:val="0"/>
          <w:divBdr>
            <w:top w:val="none" w:sz="0" w:space="0" w:color="auto"/>
            <w:left w:val="none" w:sz="0" w:space="0" w:color="auto"/>
            <w:bottom w:val="none" w:sz="0" w:space="0" w:color="auto"/>
            <w:right w:val="none" w:sz="0" w:space="0" w:color="auto"/>
          </w:divBdr>
          <w:divsChild>
            <w:div w:id="260837432">
              <w:marLeft w:val="0"/>
              <w:marRight w:val="0"/>
              <w:marTop w:val="0"/>
              <w:marBottom w:val="0"/>
              <w:divBdr>
                <w:top w:val="none" w:sz="0" w:space="0" w:color="auto"/>
                <w:left w:val="none" w:sz="0" w:space="0" w:color="auto"/>
                <w:bottom w:val="none" w:sz="0" w:space="0" w:color="auto"/>
                <w:right w:val="none" w:sz="0" w:space="0" w:color="auto"/>
              </w:divBdr>
            </w:div>
          </w:divsChild>
        </w:div>
        <w:div w:id="2025352584">
          <w:marLeft w:val="0"/>
          <w:marRight w:val="0"/>
          <w:marTop w:val="0"/>
          <w:marBottom w:val="0"/>
          <w:divBdr>
            <w:top w:val="none" w:sz="0" w:space="0" w:color="auto"/>
            <w:left w:val="none" w:sz="0" w:space="0" w:color="auto"/>
            <w:bottom w:val="none" w:sz="0" w:space="0" w:color="auto"/>
            <w:right w:val="none" w:sz="0" w:space="0" w:color="auto"/>
          </w:divBdr>
        </w:div>
        <w:div w:id="919027933">
          <w:marLeft w:val="0"/>
          <w:marRight w:val="0"/>
          <w:marTop w:val="0"/>
          <w:marBottom w:val="0"/>
          <w:divBdr>
            <w:top w:val="none" w:sz="0" w:space="0" w:color="auto"/>
            <w:left w:val="none" w:sz="0" w:space="0" w:color="auto"/>
            <w:bottom w:val="none" w:sz="0" w:space="0" w:color="auto"/>
            <w:right w:val="none" w:sz="0" w:space="0" w:color="auto"/>
          </w:divBdr>
          <w:divsChild>
            <w:div w:id="816797290">
              <w:marLeft w:val="0"/>
              <w:marRight w:val="0"/>
              <w:marTop w:val="0"/>
              <w:marBottom w:val="0"/>
              <w:divBdr>
                <w:top w:val="none" w:sz="0" w:space="0" w:color="auto"/>
                <w:left w:val="none" w:sz="0" w:space="0" w:color="auto"/>
                <w:bottom w:val="none" w:sz="0" w:space="0" w:color="auto"/>
                <w:right w:val="none" w:sz="0" w:space="0" w:color="auto"/>
              </w:divBdr>
            </w:div>
          </w:divsChild>
        </w:div>
        <w:div w:id="15742235">
          <w:marLeft w:val="0"/>
          <w:marRight w:val="0"/>
          <w:marTop w:val="0"/>
          <w:marBottom w:val="0"/>
          <w:divBdr>
            <w:top w:val="none" w:sz="0" w:space="0" w:color="auto"/>
            <w:left w:val="none" w:sz="0" w:space="0" w:color="auto"/>
            <w:bottom w:val="none" w:sz="0" w:space="0" w:color="auto"/>
            <w:right w:val="none" w:sz="0" w:space="0" w:color="auto"/>
          </w:divBdr>
        </w:div>
        <w:div w:id="752511222">
          <w:marLeft w:val="0"/>
          <w:marRight w:val="0"/>
          <w:marTop w:val="0"/>
          <w:marBottom w:val="0"/>
          <w:divBdr>
            <w:top w:val="none" w:sz="0" w:space="0" w:color="auto"/>
            <w:left w:val="none" w:sz="0" w:space="0" w:color="auto"/>
            <w:bottom w:val="none" w:sz="0" w:space="0" w:color="auto"/>
            <w:right w:val="none" w:sz="0" w:space="0" w:color="auto"/>
          </w:divBdr>
          <w:divsChild>
            <w:div w:id="1988430987">
              <w:marLeft w:val="0"/>
              <w:marRight w:val="0"/>
              <w:marTop w:val="0"/>
              <w:marBottom w:val="0"/>
              <w:divBdr>
                <w:top w:val="none" w:sz="0" w:space="0" w:color="auto"/>
                <w:left w:val="none" w:sz="0" w:space="0" w:color="auto"/>
                <w:bottom w:val="none" w:sz="0" w:space="0" w:color="auto"/>
                <w:right w:val="none" w:sz="0" w:space="0" w:color="auto"/>
              </w:divBdr>
            </w:div>
          </w:divsChild>
        </w:div>
        <w:div w:id="1558324019">
          <w:marLeft w:val="0"/>
          <w:marRight w:val="0"/>
          <w:marTop w:val="0"/>
          <w:marBottom w:val="0"/>
          <w:divBdr>
            <w:top w:val="none" w:sz="0" w:space="0" w:color="auto"/>
            <w:left w:val="none" w:sz="0" w:space="0" w:color="auto"/>
            <w:bottom w:val="none" w:sz="0" w:space="0" w:color="auto"/>
            <w:right w:val="none" w:sz="0" w:space="0" w:color="auto"/>
          </w:divBdr>
        </w:div>
        <w:div w:id="2015961379">
          <w:marLeft w:val="0"/>
          <w:marRight w:val="0"/>
          <w:marTop w:val="0"/>
          <w:marBottom w:val="0"/>
          <w:divBdr>
            <w:top w:val="none" w:sz="0" w:space="0" w:color="auto"/>
            <w:left w:val="none" w:sz="0" w:space="0" w:color="auto"/>
            <w:bottom w:val="none" w:sz="0" w:space="0" w:color="auto"/>
            <w:right w:val="none" w:sz="0" w:space="0" w:color="auto"/>
          </w:divBdr>
          <w:divsChild>
            <w:div w:id="2146004986">
              <w:marLeft w:val="0"/>
              <w:marRight w:val="0"/>
              <w:marTop w:val="0"/>
              <w:marBottom w:val="0"/>
              <w:divBdr>
                <w:top w:val="none" w:sz="0" w:space="0" w:color="auto"/>
                <w:left w:val="none" w:sz="0" w:space="0" w:color="auto"/>
                <w:bottom w:val="none" w:sz="0" w:space="0" w:color="auto"/>
                <w:right w:val="none" w:sz="0" w:space="0" w:color="auto"/>
              </w:divBdr>
            </w:div>
          </w:divsChild>
        </w:div>
        <w:div w:id="793788218">
          <w:marLeft w:val="0"/>
          <w:marRight w:val="0"/>
          <w:marTop w:val="300"/>
          <w:marBottom w:val="0"/>
          <w:divBdr>
            <w:top w:val="none" w:sz="0" w:space="0" w:color="auto"/>
            <w:left w:val="none" w:sz="0" w:space="0" w:color="auto"/>
            <w:bottom w:val="none" w:sz="0" w:space="0" w:color="auto"/>
            <w:right w:val="none" w:sz="0" w:space="0" w:color="auto"/>
          </w:divBdr>
          <w:divsChild>
            <w:div w:id="1764643754">
              <w:marLeft w:val="0"/>
              <w:marRight w:val="0"/>
              <w:marTop w:val="0"/>
              <w:marBottom w:val="0"/>
              <w:divBdr>
                <w:top w:val="none" w:sz="0" w:space="0" w:color="auto"/>
                <w:left w:val="none" w:sz="0" w:space="0" w:color="auto"/>
                <w:bottom w:val="none" w:sz="0" w:space="0" w:color="auto"/>
                <w:right w:val="none" w:sz="0" w:space="0" w:color="auto"/>
              </w:divBdr>
              <w:divsChild>
                <w:div w:id="104078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2943">
          <w:marLeft w:val="0"/>
          <w:marRight w:val="0"/>
          <w:marTop w:val="300"/>
          <w:marBottom w:val="0"/>
          <w:divBdr>
            <w:top w:val="none" w:sz="0" w:space="0" w:color="auto"/>
            <w:left w:val="none" w:sz="0" w:space="0" w:color="auto"/>
            <w:bottom w:val="none" w:sz="0" w:space="0" w:color="auto"/>
            <w:right w:val="none" w:sz="0" w:space="0" w:color="auto"/>
          </w:divBdr>
          <w:divsChild>
            <w:div w:id="1918007174">
              <w:marLeft w:val="0"/>
              <w:marRight w:val="0"/>
              <w:marTop w:val="0"/>
              <w:marBottom w:val="0"/>
              <w:divBdr>
                <w:top w:val="none" w:sz="0" w:space="0" w:color="auto"/>
                <w:left w:val="none" w:sz="0" w:space="0" w:color="auto"/>
                <w:bottom w:val="none" w:sz="0" w:space="0" w:color="auto"/>
                <w:right w:val="none" w:sz="0" w:space="0" w:color="auto"/>
              </w:divBdr>
              <w:divsChild>
                <w:div w:id="57621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59961">
          <w:marLeft w:val="0"/>
          <w:marRight w:val="0"/>
          <w:marTop w:val="300"/>
          <w:marBottom w:val="0"/>
          <w:divBdr>
            <w:top w:val="none" w:sz="0" w:space="0" w:color="auto"/>
            <w:left w:val="none" w:sz="0" w:space="0" w:color="auto"/>
            <w:bottom w:val="none" w:sz="0" w:space="0" w:color="auto"/>
            <w:right w:val="none" w:sz="0" w:space="0" w:color="auto"/>
          </w:divBdr>
          <w:divsChild>
            <w:div w:id="2074111211">
              <w:marLeft w:val="0"/>
              <w:marRight w:val="0"/>
              <w:marTop w:val="0"/>
              <w:marBottom w:val="0"/>
              <w:divBdr>
                <w:top w:val="none" w:sz="0" w:space="0" w:color="auto"/>
                <w:left w:val="none" w:sz="0" w:space="0" w:color="auto"/>
                <w:bottom w:val="none" w:sz="0" w:space="0" w:color="auto"/>
                <w:right w:val="none" w:sz="0" w:space="0" w:color="auto"/>
              </w:divBdr>
              <w:divsChild>
                <w:div w:id="181490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98843">
          <w:marLeft w:val="0"/>
          <w:marRight w:val="0"/>
          <w:marTop w:val="300"/>
          <w:marBottom w:val="0"/>
          <w:divBdr>
            <w:top w:val="none" w:sz="0" w:space="0" w:color="auto"/>
            <w:left w:val="none" w:sz="0" w:space="0" w:color="auto"/>
            <w:bottom w:val="none" w:sz="0" w:space="0" w:color="auto"/>
            <w:right w:val="none" w:sz="0" w:space="0" w:color="auto"/>
          </w:divBdr>
          <w:divsChild>
            <w:div w:id="1695614839">
              <w:marLeft w:val="0"/>
              <w:marRight w:val="0"/>
              <w:marTop w:val="0"/>
              <w:marBottom w:val="0"/>
              <w:divBdr>
                <w:top w:val="none" w:sz="0" w:space="0" w:color="auto"/>
                <w:left w:val="none" w:sz="0" w:space="0" w:color="auto"/>
                <w:bottom w:val="none" w:sz="0" w:space="0" w:color="auto"/>
                <w:right w:val="none" w:sz="0" w:space="0" w:color="auto"/>
              </w:divBdr>
              <w:divsChild>
                <w:div w:id="266233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49521">
      <w:bodyDiv w:val="1"/>
      <w:marLeft w:val="0"/>
      <w:marRight w:val="0"/>
      <w:marTop w:val="0"/>
      <w:marBottom w:val="0"/>
      <w:divBdr>
        <w:top w:val="none" w:sz="0" w:space="0" w:color="auto"/>
        <w:left w:val="none" w:sz="0" w:space="0" w:color="auto"/>
        <w:bottom w:val="none" w:sz="0" w:space="0" w:color="auto"/>
        <w:right w:val="none" w:sz="0" w:space="0" w:color="auto"/>
      </w:divBdr>
      <w:divsChild>
        <w:div w:id="1440834120">
          <w:marLeft w:val="0"/>
          <w:marRight w:val="0"/>
          <w:marTop w:val="0"/>
          <w:marBottom w:val="0"/>
          <w:divBdr>
            <w:top w:val="none" w:sz="0" w:space="0" w:color="auto"/>
            <w:left w:val="none" w:sz="0" w:space="0" w:color="auto"/>
            <w:bottom w:val="none" w:sz="0" w:space="0" w:color="auto"/>
            <w:right w:val="none" w:sz="0" w:space="0" w:color="auto"/>
          </w:divBdr>
        </w:div>
        <w:div w:id="984167552">
          <w:marLeft w:val="0"/>
          <w:marRight w:val="0"/>
          <w:marTop w:val="0"/>
          <w:marBottom w:val="0"/>
          <w:divBdr>
            <w:top w:val="none" w:sz="0" w:space="0" w:color="auto"/>
            <w:left w:val="none" w:sz="0" w:space="0" w:color="auto"/>
            <w:bottom w:val="none" w:sz="0" w:space="0" w:color="auto"/>
            <w:right w:val="none" w:sz="0" w:space="0" w:color="auto"/>
          </w:divBdr>
          <w:divsChild>
            <w:div w:id="2079357281">
              <w:marLeft w:val="0"/>
              <w:marRight w:val="0"/>
              <w:marTop w:val="0"/>
              <w:marBottom w:val="0"/>
              <w:divBdr>
                <w:top w:val="none" w:sz="0" w:space="0" w:color="auto"/>
                <w:left w:val="none" w:sz="0" w:space="0" w:color="auto"/>
                <w:bottom w:val="none" w:sz="0" w:space="0" w:color="auto"/>
                <w:right w:val="none" w:sz="0" w:space="0" w:color="auto"/>
              </w:divBdr>
            </w:div>
          </w:divsChild>
        </w:div>
        <w:div w:id="663314883">
          <w:marLeft w:val="0"/>
          <w:marRight w:val="0"/>
          <w:marTop w:val="0"/>
          <w:marBottom w:val="0"/>
          <w:divBdr>
            <w:top w:val="none" w:sz="0" w:space="0" w:color="auto"/>
            <w:left w:val="none" w:sz="0" w:space="0" w:color="auto"/>
            <w:bottom w:val="none" w:sz="0" w:space="0" w:color="auto"/>
            <w:right w:val="none" w:sz="0" w:space="0" w:color="auto"/>
          </w:divBdr>
        </w:div>
        <w:div w:id="1670211745">
          <w:marLeft w:val="0"/>
          <w:marRight w:val="0"/>
          <w:marTop w:val="0"/>
          <w:marBottom w:val="0"/>
          <w:divBdr>
            <w:top w:val="none" w:sz="0" w:space="0" w:color="auto"/>
            <w:left w:val="none" w:sz="0" w:space="0" w:color="auto"/>
            <w:bottom w:val="none" w:sz="0" w:space="0" w:color="auto"/>
            <w:right w:val="none" w:sz="0" w:space="0" w:color="auto"/>
          </w:divBdr>
          <w:divsChild>
            <w:div w:id="684592789">
              <w:marLeft w:val="0"/>
              <w:marRight w:val="0"/>
              <w:marTop w:val="0"/>
              <w:marBottom w:val="0"/>
              <w:divBdr>
                <w:top w:val="none" w:sz="0" w:space="0" w:color="auto"/>
                <w:left w:val="none" w:sz="0" w:space="0" w:color="auto"/>
                <w:bottom w:val="none" w:sz="0" w:space="0" w:color="auto"/>
                <w:right w:val="none" w:sz="0" w:space="0" w:color="auto"/>
              </w:divBdr>
            </w:div>
          </w:divsChild>
        </w:div>
        <w:div w:id="497618232">
          <w:marLeft w:val="0"/>
          <w:marRight w:val="0"/>
          <w:marTop w:val="0"/>
          <w:marBottom w:val="0"/>
          <w:divBdr>
            <w:top w:val="none" w:sz="0" w:space="0" w:color="auto"/>
            <w:left w:val="none" w:sz="0" w:space="0" w:color="auto"/>
            <w:bottom w:val="none" w:sz="0" w:space="0" w:color="auto"/>
            <w:right w:val="none" w:sz="0" w:space="0" w:color="auto"/>
          </w:divBdr>
        </w:div>
        <w:div w:id="1410735665">
          <w:marLeft w:val="0"/>
          <w:marRight w:val="0"/>
          <w:marTop w:val="0"/>
          <w:marBottom w:val="0"/>
          <w:divBdr>
            <w:top w:val="none" w:sz="0" w:space="0" w:color="auto"/>
            <w:left w:val="none" w:sz="0" w:space="0" w:color="auto"/>
            <w:bottom w:val="none" w:sz="0" w:space="0" w:color="auto"/>
            <w:right w:val="none" w:sz="0" w:space="0" w:color="auto"/>
          </w:divBdr>
          <w:divsChild>
            <w:div w:id="963851954">
              <w:marLeft w:val="0"/>
              <w:marRight w:val="0"/>
              <w:marTop w:val="0"/>
              <w:marBottom w:val="0"/>
              <w:divBdr>
                <w:top w:val="none" w:sz="0" w:space="0" w:color="auto"/>
                <w:left w:val="none" w:sz="0" w:space="0" w:color="auto"/>
                <w:bottom w:val="none" w:sz="0" w:space="0" w:color="auto"/>
                <w:right w:val="none" w:sz="0" w:space="0" w:color="auto"/>
              </w:divBdr>
            </w:div>
          </w:divsChild>
        </w:div>
        <w:div w:id="1074626428">
          <w:marLeft w:val="0"/>
          <w:marRight w:val="0"/>
          <w:marTop w:val="0"/>
          <w:marBottom w:val="0"/>
          <w:divBdr>
            <w:top w:val="none" w:sz="0" w:space="0" w:color="auto"/>
            <w:left w:val="none" w:sz="0" w:space="0" w:color="auto"/>
            <w:bottom w:val="none" w:sz="0" w:space="0" w:color="auto"/>
            <w:right w:val="none" w:sz="0" w:space="0" w:color="auto"/>
          </w:divBdr>
        </w:div>
        <w:div w:id="1540432017">
          <w:marLeft w:val="0"/>
          <w:marRight w:val="0"/>
          <w:marTop w:val="0"/>
          <w:marBottom w:val="0"/>
          <w:divBdr>
            <w:top w:val="none" w:sz="0" w:space="0" w:color="auto"/>
            <w:left w:val="none" w:sz="0" w:space="0" w:color="auto"/>
            <w:bottom w:val="none" w:sz="0" w:space="0" w:color="auto"/>
            <w:right w:val="none" w:sz="0" w:space="0" w:color="auto"/>
          </w:divBdr>
          <w:divsChild>
            <w:div w:id="1455633824">
              <w:marLeft w:val="0"/>
              <w:marRight w:val="0"/>
              <w:marTop w:val="0"/>
              <w:marBottom w:val="0"/>
              <w:divBdr>
                <w:top w:val="none" w:sz="0" w:space="0" w:color="auto"/>
                <w:left w:val="none" w:sz="0" w:space="0" w:color="auto"/>
                <w:bottom w:val="none" w:sz="0" w:space="0" w:color="auto"/>
                <w:right w:val="none" w:sz="0" w:space="0" w:color="auto"/>
              </w:divBdr>
            </w:div>
          </w:divsChild>
        </w:div>
        <w:div w:id="2138793795">
          <w:marLeft w:val="0"/>
          <w:marRight w:val="0"/>
          <w:marTop w:val="0"/>
          <w:marBottom w:val="0"/>
          <w:divBdr>
            <w:top w:val="none" w:sz="0" w:space="0" w:color="auto"/>
            <w:left w:val="none" w:sz="0" w:space="0" w:color="auto"/>
            <w:bottom w:val="none" w:sz="0" w:space="0" w:color="auto"/>
            <w:right w:val="none" w:sz="0" w:space="0" w:color="auto"/>
          </w:divBdr>
        </w:div>
        <w:div w:id="1564876415">
          <w:marLeft w:val="0"/>
          <w:marRight w:val="0"/>
          <w:marTop w:val="0"/>
          <w:marBottom w:val="0"/>
          <w:divBdr>
            <w:top w:val="none" w:sz="0" w:space="0" w:color="auto"/>
            <w:left w:val="none" w:sz="0" w:space="0" w:color="auto"/>
            <w:bottom w:val="none" w:sz="0" w:space="0" w:color="auto"/>
            <w:right w:val="none" w:sz="0" w:space="0" w:color="auto"/>
          </w:divBdr>
          <w:divsChild>
            <w:div w:id="625310104">
              <w:marLeft w:val="0"/>
              <w:marRight w:val="0"/>
              <w:marTop w:val="0"/>
              <w:marBottom w:val="0"/>
              <w:divBdr>
                <w:top w:val="none" w:sz="0" w:space="0" w:color="auto"/>
                <w:left w:val="none" w:sz="0" w:space="0" w:color="auto"/>
                <w:bottom w:val="none" w:sz="0" w:space="0" w:color="auto"/>
                <w:right w:val="none" w:sz="0" w:space="0" w:color="auto"/>
              </w:divBdr>
            </w:div>
          </w:divsChild>
        </w:div>
        <w:div w:id="1781626">
          <w:marLeft w:val="0"/>
          <w:marRight w:val="0"/>
          <w:marTop w:val="0"/>
          <w:marBottom w:val="0"/>
          <w:divBdr>
            <w:top w:val="none" w:sz="0" w:space="0" w:color="auto"/>
            <w:left w:val="none" w:sz="0" w:space="0" w:color="auto"/>
            <w:bottom w:val="none" w:sz="0" w:space="0" w:color="auto"/>
            <w:right w:val="none" w:sz="0" w:space="0" w:color="auto"/>
          </w:divBdr>
        </w:div>
        <w:div w:id="899093622">
          <w:marLeft w:val="0"/>
          <w:marRight w:val="0"/>
          <w:marTop w:val="0"/>
          <w:marBottom w:val="0"/>
          <w:divBdr>
            <w:top w:val="none" w:sz="0" w:space="0" w:color="auto"/>
            <w:left w:val="none" w:sz="0" w:space="0" w:color="auto"/>
            <w:bottom w:val="none" w:sz="0" w:space="0" w:color="auto"/>
            <w:right w:val="none" w:sz="0" w:space="0" w:color="auto"/>
          </w:divBdr>
          <w:divsChild>
            <w:div w:id="2011172292">
              <w:marLeft w:val="0"/>
              <w:marRight w:val="0"/>
              <w:marTop w:val="0"/>
              <w:marBottom w:val="0"/>
              <w:divBdr>
                <w:top w:val="none" w:sz="0" w:space="0" w:color="auto"/>
                <w:left w:val="none" w:sz="0" w:space="0" w:color="auto"/>
                <w:bottom w:val="none" w:sz="0" w:space="0" w:color="auto"/>
                <w:right w:val="none" w:sz="0" w:space="0" w:color="auto"/>
              </w:divBdr>
            </w:div>
          </w:divsChild>
        </w:div>
        <w:div w:id="13384111">
          <w:marLeft w:val="0"/>
          <w:marRight w:val="0"/>
          <w:marTop w:val="0"/>
          <w:marBottom w:val="0"/>
          <w:divBdr>
            <w:top w:val="none" w:sz="0" w:space="0" w:color="auto"/>
            <w:left w:val="none" w:sz="0" w:space="0" w:color="auto"/>
            <w:bottom w:val="none" w:sz="0" w:space="0" w:color="auto"/>
            <w:right w:val="none" w:sz="0" w:space="0" w:color="auto"/>
          </w:divBdr>
        </w:div>
        <w:div w:id="1605846828">
          <w:marLeft w:val="0"/>
          <w:marRight w:val="0"/>
          <w:marTop w:val="0"/>
          <w:marBottom w:val="0"/>
          <w:divBdr>
            <w:top w:val="none" w:sz="0" w:space="0" w:color="auto"/>
            <w:left w:val="none" w:sz="0" w:space="0" w:color="auto"/>
            <w:bottom w:val="none" w:sz="0" w:space="0" w:color="auto"/>
            <w:right w:val="none" w:sz="0" w:space="0" w:color="auto"/>
          </w:divBdr>
          <w:divsChild>
            <w:div w:id="2095081769">
              <w:marLeft w:val="0"/>
              <w:marRight w:val="0"/>
              <w:marTop w:val="0"/>
              <w:marBottom w:val="0"/>
              <w:divBdr>
                <w:top w:val="none" w:sz="0" w:space="0" w:color="auto"/>
                <w:left w:val="none" w:sz="0" w:space="0" w:color="auto"/>
                <w:bottom w:val="none" w:sz="0" w:space="0" w:color="auto"/>
                <w:right w:val="none" w:sz="0" w:space="0" w:color="auto"/>
              </w:divBdr>
            </w:div>
          </w:divsChild>
        </w:div>
        <w:div w:id="1823546759">
          <w:marLeft w:val="0"/>
          <w:marRight w:val="0"/>
          <w:marTop w:val="300"/>
          <w:marBottom w:val="0"/>
          <w:divBdr>
            <w:top w:val="none" w:sz="0" w:space="0" w:color="auto"/>
            <w:left w:val="none" w:sz="0" w:space="0" w:color="auto"/>
            <w:bottom w:val="none" w:sz="0" w:space="0" w:color="auto"/>
            <w:right w:val="none" w:sz="0" w:space="0" w:color="auto"/>
          </w:divBdr>
          <w:divsChild>
            <w:div w:id="1717116843">
              <w:marLeft w:val="0"/>
              <w:marRight w:val="0"/>
              <w:marTop w:val="0"/>
              <w:marBottom w:val="0"/>
              <w:divBdr>
                <w:top w:val="none" w:sz="0" w:space="0" w:color="auto"/>
                <w:left w:val="none" w:sz="0" w:space="0" w:color="auto"/>
                <w:bottom w:val="none" w:sz="0" w:space="0" w:color="auto"/>
                <w:right w:val="none" w:sz="0" w:space="0" w:color="auto"/>
              </w:divBdr>
              <w:divsChild>
                <w:div w:id="194865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6377">
          <w:marLeft w:val="0"/>
          <w:marRight w:val="0"/>
          <w:marTop w:val="300"/>
          <w:marBottom w:val="0"/>
          <w:divBdr>
            <w:top w:val="none" w:sz="0" w:space="0" w:color="auto"/>
            <w:left w:val="none" w:sz="0" w:space="0" w:color="auto"/>
            <w:bottom w:val="none" w:sz="0" w:space="0" w:color="auto"/>
            <w:right w:val="none" w:sz="0" w:space="0" w:color="auto"/>
          </w:divBdr>
          <w:divsChild>
            <w:div w:id="1998611302">
              <w:marLeft w:val="0"/>
              <w:marRight w:val="0"/>
              <w:marTop w:val="0"/>
              <w:marBottom w:val="0"/>
              <w:divBdr>
                <w:top w:val="none" w:sz="0" w:space="0" w:color="auto"/>
                <w:left w:val="none" w:sz="0" w:space="0" w:color="auto"/>
                <w:bottom w:val="none" w:sz="0" w:space="0" w:color="auto"/>
                <w:right w:val="none" w:sz="0" w:space="0" w:color="auto"/>
              </w:divBdr>
              <w:divsChild>
                <w:div w:id="114789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40465">
          <w:marLeft w:val="0"/>
          <w:marRight w:val="0"/>
          <w:marTop w:val="300"/>
          <w:marBottom w:val="0"/>
          <w:divBdr>
            <w:top w:val="none" w:sz="0" w:space="0" w:color="auto"/>
            <w:left w:val="none" w:sz="0" w:space="0" w:color="auto"/>
            <w:bottom w:val="none" w:sz="0" w:space="0" w:color="auto"/>
            <w:right w:val="none" w:sz="0" w:space="0" w:color="auto"/>
          </w:divBdr>
          <w:divsChild>
            <w:div w:id="1161850711">
              <w:marLeft w:val="0"/>
              <w:marRight w:val="0"/>
              <w:marTop w:val="0"/>
              <w:marBottom w:val="0"/>
              <w:divBdr>
                <w:top w:val="none" w:sz="0" w:space="0" w:color="auto"/>
                <w:left w:val="none" w:sz="0" w:space="0" w:color="auto"/>
                <w:bottom w:val="none" w:sz="0" w:space="0" w:color="auto"/>
                <w:right w:val="none" w:sz="0" w:space="0" w:color="auto"/>
              </w:divBdr>
              <w:divsChild>
                <w:div w:id="44033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22101">
          <w:marLeft w:val="0"/>
          <w:marRight w:val="0"/>
          <w:marTop w:val="300"/>
          <w:marBottom w:val="0"/>
          <w:divBdr>
            <w:top w:val="none" w:sz="0" w:space="0" w:color="auto"/>
            <w:left w:val="none" w:sz="0" w:space="0" w:color="auto"/>
            <w:bottom w:val="none" w:sz="0" w:space="0" w:color="auto"/>
            <w:right w:val="none" w:sz="0" w:space="0" w:color="auto"/>
          </w:divBdr>
          <w:divsChild>
            <w:div w:id="1724014045">
              <w:marLeft w:val="0"/>
              <w:marRight w:val="0"/>
              <w:marTop w:val="0"/>
              <w:marBottom w:val="0"/>
              <w:divBdr>
                <w:top w:val="none" w:sz="0" w:space="0" w:color="auto"/>
                <w:left w:val="none" w:sz="0" w:space="0" w:color="auto"/>
                <w:bottom w:val="none" w:sz="0" w:space="0" w:color="auto"/>
                <w:right w:val="none" w:sz="0" w:space="0" w:color="auto"/>
              </w:divBdr>
              <w:divsChild>
                <w:div w:id="1432624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5647">
      <w:bodyDiv w:val="1"/>
      <w:marLeft w:val="0"/>
      <w:marRight w:val="0"/>
      <w:marTop w:val="0"/>
      <w:marBottom w:val="0"/>
      <w:divBdr>
        <w:top w:val="none" w:sz="0" w:space="0" w:color="auto"/>
        <w:left w:val="none" w:sz="0" w:space="0" w:color="auto"/>
        <w:bottom w:val="none" w:sz="0" w:space="0" w:color="auto"/>
        <w:right w:val="none" w:sz="0" w:space="0" w:color="auto"/>
      </w:divBdr>
      <w:divsChild>
        <w:div w:id="484901617">
          <w:marLeft w:val="0"/>
          <w:marRight w:val="0"/>
          <w:marTop w:val="0"/>
          <w:marBottom w:val="0"/>
          <w:divBdr>
            <w:top w:val="none" w:sz="0" w:space="0" w:color="auto"/>
            <w:left w:val="none" w:sz="0" w:space="0" w:color="auto"/>
            <w:bottom w:val="none" w:sz="0" w:space="0" w:color="auto"/>
            <w:right w:val="none" w:sz="0" w:space="0" w:color="auto"/>
          </w:divBdr>
        </w:div>
        <w:div w:id="659693452">
          <w:marLeft w:val="0"/>
          <w:marRight w:val="0"/>
          <w:marTop w:val="0"/>
          <w:marBottom w:val="0"/>
          <w:divBdr>
            <w:top w:val="none" w:sz="0" w:space="0" w:color="auto"/>
            <w:left w:val="none" w:sz="0" w:space="0" w:color="auto"/>
            <w:bottom w:val="none" w:sz="0" w:space="0" w:color="auto"/>
            <w:right w:val="none" w:sz="0" w:space="0" w:color="auto"/>
          </w:divBdr>
          <w:divsChild>
            <w:div w:id="1565488287">
              <w:marLeft w:val="0"/>
              <w:marRight w:val="0"/>
              <w:marTop w:val="0"/>
              <w:marBottom w:val="0"/>
              <w:divBdr>
                <w:top w:val="none" w:sz="0" w:space="0" w:color="auto"/>
                <w:left w:val="none" w:sz="0" w:space="0" w:color="auto"/>
                <w:bottom w:val="none" w:sz="0" w:space="0" w:color="auto"/>
                <w:right w:val="none" w:sz="0" w:space="0" w:color="auto"/>
              </w:divBdr>
            </w:div>
          </w:divsChild>
        </w:div>
        <w:div w:id="1447238941">
          <w:marLeft w:val="0"/>
          <w:marRight w:val="0"/>
          <w:marTop w:val="0"/>
          <w:marBottom w:val="0"/>
          <w:divBdr>
            <w:top w:val="none" w:sz="0" w:space="0" w:color="auto"/>
            <w:left w:val="none" w:sz="0" w:space="0" w:color="auto"/>
            <w:bottom w:val="none" w:sz="0" w:space="0" w:color="auto"/>
            <w:right w:val="none" w:sz="0" w:space="0" w:color="auto"/>
          </w:divBdr>
        </w:div>
        <w:div w:id="1868836238">
          <w:marLeft w:val="0"/>
          <w:marRight w:val="0"/>
          <w:marTop w:val="0"/>
          <w:marBottom w:val="0"/>
          <w:divBdr>
            <w:top w:val="none" w:sz="0" w:space="0" w:color="auto"/>
            <w:left w:val="none" w:sz="0" w:space="0" w:color="auto"/>
            <w:bottom w:val="none" w:sz="0" w:space="0" w:color="auto"/>
            <w:right w:val="none" w:sz="0" w:space="0" w:color="auto"/>
          </w:divBdr>
          <w:divsChild>
            <w:div w:id="2003701230">
              <w:marLeft w:val="0"/>
              <w:marRight w:val="0"/>
              <w:marTop w:val="0"/>
              <w:marBottom w:val="0"/>
              <w:divBdr>
                <w:top w:val="none" w:sz="0" w:space="0" w:color="auto"/>
                <w:left w:val="none" w:sz="0" w:space="0" w:color="auto"/>
                <w:bottom w:val="none" w:sz="0" w:space="0" w:color="auto"/>
                <w:right w:val="none" w:sz="0" w:space="0" w:color="auto"/>
              </w:divBdr>
            </w:div>
          </w:divsChild>
        </w:div>
        <w:div w:id="948010769">
          <w:marLeft w:val="0"/>
          <w:marRight w:val="0"/>
          <w:marTop w:val="0"/>
          <w:marBottom w:val="0"/>
          <w:divBdr>
            <w:top w:val="none" w:sz="0" w:space="0" w:color="auto"/>
            <w:left w:val="none" w:sz="0" w:space="0" w:color="auto"/>
            <w:bottom w:val="none" w:sz="0" w:space="0" w:color="auto"/>
            <w:right w:val="none" w:sz="0" w:space="0" w:color="auto"/>
          </w:divBdr>
        </w:div>
        <w:div w:id="853570764">
          <w:marLeft w:val="0"/>
          <w:marRight w:val="0"/>
          <w:marTop w:val="0"/>
          <w:marBottom w:val="0"/>
          <w:divBdr>
            <w:top w:val="none" w:sz="0" w:space="0" w:color="auto"/>
            <w:left w:val="none" w:sz="0" w:space="0" w:color="auto"/>
            <w:bottom w:val="none" w:sz="0" w:space="0" w:color="auto"/>
            <w:right w:val="none" w:sz="0" w:space="0" w:color="auto"/>
          </w:divBdr>
          <w:divsChild>
            <w:div w:id="1811433051">
              <w:marLeft w:val="0"/>
              <w:marRight w:val="0"/>
              <w:marTop w:val="0"/>
              <w:marBottom w:val="0"/>
              <w:divBdr>
                <w:top w:val="none" w:sz="0" w:space="0" w:color="auto"/>
                <w:left w:val="none" w:sz="0" w:space="0" w:color="auto"/>
                <w:bottom w:val="none" w:sz="0" w:space="0" w:color="auto"/>
                <w:right w:val="none" w:sz="0" w:space="0" w:color="auto"/>
              </w:divBdr>
            </w:div>
          </w:divsChild>
        </w:div>
        <w:div w:id="1408334934">
          <w:marLeft w:val="0"/>
          <w:marRight w:val="0"/>
          <w:marTop w:val="0"/>
          <w:marBottom w:val="0"/>
          <w:divBdr>
            <w:top w:val="none" w:sz="0" w:space="0" w:color="auto"/>
            <w:left w:val="none" w:sz="0" w:space="0" w:color="auto"/>
            <w:bottom w:val="none" w:sz="0" w:space="0" w:color="auto"/>
            <w:right w:val="none" w:sz="0" w:space="0" w:color="auto"/>
          </w:divBdr>
        </w:div>
        <w:div w:id="1499031174">
          <w:marLeft w:val="0"/>
          <w:marRight w:val="0"/>
          <w:marTop w:val="0"/>
          <w:marBottom w:val="0"/>
          <w:divBdr>
            <w:top w:val="none" w:sz="0" w:space="0" w:color="auto"/>
            <w:left w:val="none" w:sz="0" w:space="0" w:color="auto"/>
            <w:bottom w:val="none" w:sz="0" w:space="0" w:color="auto"/>
            <w:right w:val="none" w:sz="0" w:space="0" w:color="auto"/>
          </w:divBdr>
          <w:divsChild>
            <w:div w:id="437606478">
              <w:marLeft w:val="0"/>
              <w:marRight w:val="0"/>
              <w:marTop w:val="0"/>
              <w:marBottom w:val="0"/>
              <w:divBdr>
                <w:top w:val="none" w:sz="0" w:space="0" w:color="auto"/>
                <w:left w:val="none" w:sz="0" w:space="0" w:color="auto"/>
                <w:bottom w:val="none" w:sz="0" w:space="0" w:color="auto"/>
                <w:right w:val="none" w:sz="0" w:space="0" w:color="auto"/>
              </w:divBdr>
            </w:div>
          </w:divsChild>
        </w:div>
        <w:div w:id="1194004287">
          <w:marLeft w:val="0"/>
          <w:marRight w:val="0"/>
          <w:marTop w:val="0"/>
          <w:marBottom w:val="0"/>
          <w:divBdr>
            <w:top w:val="none" w:sz="0" w:space="0" w:color="auto"/>
            <w:left w:val="none" w:sz="0" w:space="0" w:color="auto"/>
            <w:bottom w:val="none" w:sz="0" w:space="0" w:color="auto"/>
            <w:right w:val="none" w:sz="0" w:space="0" w:color="auto"/>
          </w:divBdr>
        </w:div>
        <w:div w:id="1719550709">
          <w:marLeft w:val="0"/>
          <w:marRight w:val="0"/>
          <w:marTop w:val="0"/>
          <w:marBottom w:val="0"/>
          <w:divBdr>
            <w:top w:val="none" w:sz="0" w:space="0" w:color="auto"/>
            <w:left w:val="none" w:sz="0" w:space="0" w:color="auto"/>
            <w:bottom w:val="none" w:sz="0" w:space="0" w:color="auto"/>
            <w:right w:val="none" w:sz="0" w:space="0" w:color="auto"/>
          </w:divBdr>
          <w:divsChild>
            <w:div w:id="1796827610">
              <w:marLeft w:val="0"/>
              <w:marRight w:val="0"/>
              <w:marTop w:val="0"/>
              <w:marBottom w:val="0"/>
              <w:divBdr>
                <w:top w:val="none" w:sz="0" w:space="0" w:color="auto"/>
                <w:left w:val="none" w:sz="0" w:space="0" w:color="auto"/>
                <w:bottom w:val="none" w:sz="0" w:space="0" w:color="auto"/>
                <w:right w:val="none" w:sz="0" w:space="0" w:color="auto"/>
              </w:divBdr>
            </w:div>
          </w:divsChild>
        </w:div>
        <w:div w:id="1516454229">
          <w:marLeft w:val="0"/>
          <w:marRight w:val="0"/>
          <w:marTop w:val="0"/>
          <w:marBottom w:val="0"/>
          <w:divBdr>
            <w:top w:val="none" w:sz="0" w:space="0" w:color="auto"/>
            <w:left w:val="none" w:sz="0" w:space="0" w:color="auto"/>
            <w:bottom w:val="none" w:sz="0" w:space="0" w:color="auto"/>
            <w:right w:val="none" w:sz="0" w:space="0" w:color="auto"/>
          </w:divBdr>
        </w:div>
        <w:div w:id="1338192093">
          <w:marLeft w:val="0"/>
          <w:marRight w:val="0"/>
          <w:marTop w:val="0"/>
          <w:marBottom w:val="0"/>
          <w:divBdr>
            <w:top w:val="none" w:sz="0" w:space="0" w:color="auto"/>
            <w:left w:val="none" w:sz="0" w:space="0" w:color="auto"/>
            <w:bottom w:val="none" w:sz="0" w:space="0" w:color="auto"/>
            <w:right w:val="none" w:sz="0" w:space="0" w:color="auto"/>
          </w:divBdr>
          <w:divsChild>
            <w:div w:id="2008090880">
              <w:marLeft w:val="0"/>
              <w:marRight w:val="0"/>
              <w:marTop w:val="0"/>
              <w:marBottom w:val="0"/>
              <w:divBdr>
                <w:top w:val="none" w:sz="0" w:space="0" w:color="auto"/>
                <w:left w:val="none" w:sz="0" w:space="0" w:color="auto"/>
                <w:bottom w:val="none" w:sz="0" w:space="0" w:color="auto"/>
                <w:right w:val="none" w:sz="0" w:space="0" w:color="auto"/>
              </w:divBdr>
            </w:div>
          </w:divsChild>
        </w:div>
        <w:div w:id="773868239">
          <w:marLeft w:val="0"/>
          <w:marRight w:val="0"/>
          <w:marTop w:val="0"/>
          <w:marBottom w:val="0"/>
          <w:divBdr>
            <w:top w:val="none" w:sz="0" w:space="0" w:color="auto"/>
            <w:left w:val="none" w:sz="0" w:space="0" w:color="auto"/>
            <w:bottom w:val="none" w:sz="0" w:space="0" w:color="auto"/>
            <w:right w:val="none" w:sz="0" w:space="0" w:color="auto"/>
          </w:divBdr>
        </w:div>
        <w:div w:id="1631283677">
          <w:marLeft w:val="0"/>
          <w:marRight w:val="0"/>
          <w:marTop w:val="0"/>
          <w:marBottom w:val="0"/>
          <w:divBdr>
            <w:top w:val="none" w:sz="0" w:space="0" w:color="auto"/>
            <w:left w:val="none" w:sz="0" w:space="0" w:color="auto"/>
            <w:bottom w:val="none" w:sz="0" w:space="0" w:color="auto"/>
            <w:right w:val="none" w:sz="0" w:space="0" w:color="auto"/>
          </w:divBdr>
          <w:divsChild>
            <w:div w:id="177429453">
              <w:marLeft w:val="0"/>
              <w:marRight w:val="0"/>
              <w:marTop w:val="0"/>
              <w:marBottom w:val="0"/>
              <w:divBdr>
                <w:top w:val="none" w:sz="0" w:space="0" w:color="auto"/>
                <w:left w:val="none" w:sz="0" w:space="0" w:color="auto"/>
                <w:bottom w:val="none" w:sz="0" w:space="0" w:color="auto"/>
                <w:right w:val="none" w:sz="0" w:space="0" w:color="auto"/>
              </w:divBdr>
            </w:div>
          </w:divsChild>
        </w:div>
        <w:div w:id="1860506812">
          <w:marLeft w:val="0"/>
          <w:marRight w:val="0"/>
          <w:marTop w:val="300"/>
          <w:marBottom w:val="0"/>
          <w:divBdr>
            <w:top w:val="none" w:sz="0" w:space="0" w:color="auto"/>
            <w:left w:val="none" w:sz="0" w:space="0" w:color="auto"/>
            <w:bottom w:val="none" w:sz="0" w:space="0" w:color="auto"/>
            <w:right w:val="none" w:sz="0" w:space="0" w:color="auto"/>
          </w:divBdr>
          <w:divsChild>
            <w:div w:id="834026853">
              <w:marLeft w:val="0"/>
              <w:marRight w:val="0"/>
              <w:marTop w:val="0"/>
              <w:marBottom w:val="0"/>
              <w:divBdr>
                <w:top w:val="none" w:sz="0" w:space="0" w:color="auto"/>
                <w:left w:val="none" w:sz="0" w:space="0" w:color="auto"/>
                <w:bottom w:val="none" w:sz="0" w:space="0" w:color="auto"/>
                <w:right w:val="none" w:sz="0" w:space="0" w:color="auto"/>
              </w:divBdr>
              <w:divsChild>
                <w:div w:id="193065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4940">
          <w:marLeft w:val="0"/>
          <w:marRight w:val="0"/>
          <w:marTop w:val="300"/>
          <w:marBottom w:val="0"/>
          <w:divBdr>
            <w:top w:val="none" w:sz="0" w:space="0" w:color="auto"/>
            <w:left w:val="none" w:sz="0" w:space="0" w:color="auto"/>
            <w:bottom w:val="none" w:sz="0" w:space="0" w:color="auto"/>
            <w:right w:val="none" w:sz="0" w:space="0" w:color="auto"/>
          </w:divBdr>
          <w:divsChild>
            <w:div w:id="1686320498">
              <w:marLeft w:val="0"/>
              <w:marRight w:val="0"/>
              <w:marTop w:val="0"/>
              <w:marBottom w:val="0"/>
              <w:divBdr>
                <w:top w:val="none" w:sz="0" w:space="0" w:color="auto"/>
                <w:left w:val="none" w:sz="0" w:space="0" w:color="auto"/>
                <w:bottom w:val="none" w:sz="0" w:space="0" w:color="auto"/>
                <w:right w:val="none" w:sz="0" w:space="0" w:color="auto"/>
              </w:divBdr>
              <w:divsChild>
                <w:div w:id="7066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2943">
          <w:marLeft w:val="0"/>
          <w:marRight w:val="0"/>
          <w:marTop w:val="300"/>
          <w:marBottom w:val="0"/>
          <w:divBdr>
            <w:top w:val="none" w:sz="0" w:space="0" w:color="auto"/>
            <w:left w:val="none" w:sz="0" w:space="0" w:color="auto"/>
            <w:bottom w:val="none" w:sz="0" w:space="0" w:color="auto"/>
            <w:right w:val="none" w:sz="0" w:space="0" w:color="auto"/>
          </w:divBdr>
          <w:divsChild>
            <w:div w:id="1559047064">
              <w:marLeft w:val="0"/>
              <w:marRight w:val="0"/>
              <w:marTop w:val="0"/>
              <w:marBottom w:val="0"/>
              <w:divBdr>
                <w:top w:val="none" w:sz="0" w:space="0" w:color="auto"/>
                <w:left w:val="none" w:sz="0" w:space="0" w:color="auto"/>
                <w:bottom w:val="none" w:sz="0" w:space="0" w:color="auto"/>
                <w:right w:val="none" w:sz="0" w:space="0" w:color="auto"/>
              </w:divBdr>
              <w:divsChild>
                <w:div w:id="231161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816861">
          <w:marLeft w:val="0"/>
          <w:marRight w:val="0"/>
          <w:marTop w:val="300"/>
          <w:marBottom w:val="0"/>
          <w:divBdr>
            <w:top w:val="none" w:sz="0" w:space="0" w:color="auto"/>
            <w:left w:val="none" w:sz="0" w:space="0" w:color="auto"/>
            <w:bottom w:val="none" w:sz="0" w:space="0" w:color="auto"/>
            <w:right w:val="none" w:sz="0" w:space="0" w:color="auto"/>
          </w:divBdr>
          <w:divsChild>
            <w:div w:id="657417618">
              <w:marLeft w:val="0"/>
              <w:marRight w:val="0"/>
              <w:marTop w:val="0"/>
              <w:marBottom w:val="0"/>
              <w:divBdr>
                <w:top w:val="none" w:sz="0" w:space="0" w:color="auto"/>
                <w:left w:val="none" w:sz="0" w:space="0" w:color="auto"/>
                <w:bottom w:val="none" w:sz="0" w:space="0" w:color="auto"/>
                <w:right w:val="none" w:sz="0" w:space="0" w:color="auto"/>
              </w:divBdr>
              <w:divsChild>
                <w:div w:id="8133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2049">
      <w:bodyDiv w:val="1"/>
      <w:marLeft w:val="0"/>
      <w:marRight w:val="0"/>
      <w:marTop w:val="0"/>
      <w:marBottom w:val="0"/>
      <w:divBdr>
        <w:top w:val="none" w:sz="0" w:space="0" w:color="auto"/>
        <w:left w:val="none" w:sz="0" w:space="0" w:color="auto"/>
        <w:bottom w:val="none" w:sz="0" w:space="0" w:color="auto"/>
        <w:right w:val="none" w:sz="0" w:space="0" w:color="auto"/>
      </w:divBdr>
      <w:divsChild>
        <w:div w:id="1423992536">
          <w:marLeft w:val="0"/>
          <w:marRight w:val="0"/>
          <w:marTop w:val="0"/>
          <w:marBottom w:val="0"/>
          <w:divBdr>
            <w:top w:val="none" w:sz="0" w:space="0" w:color="auto"/>
            <w:left w:val="none" w:sz="0" w:space="0" w:color="auto"/>
            <w:bottom w:val="none" w:sz="0" w:space="0" w:color="auto"/>
            <w:right w:val="none" w:sz="0" w:space="0" w:color="auto"/>
          </w:divBdr>
        </w:div>
        <w:div w:id="417941474">
          <w:marLeft w:val="0"/>
          <w:marRight w:val="0"/>
          <w:marTop w:val="0"/>
          <w:marBottom w:val="0"/>
          <w:divBdr>
            <w:top w:val="none" w:sz="0" w:space="0" w:color="auto"/>
            <w:left w:val="none" w:sz="0" w:space="0" w:color="auto"/>
            <w:bottom w:val="none" w:sz="0" w:space="0" w:color="auto"/>
            <w:right w:val="none" w:sz="0" w:space="0" w:color="auto"/>
          </w:divBdr>
          <w:divsChild>
            <w:div w:id="256014515">
              <w:marLeft w:val="0"/>
              <w:marRight w:val="0"/>
              <w:marTop w:val="0"/>
              <w:marBottom w:val="0"/>
              <w:divBdr>
                <w:top w:val="none" w:sz="0" w:space="0" w:color="auto"/>
                <w:left w:val="none" w:sz="0" w:space="0" w:color="auto"/>
                <w:bottom w:val="none" w:sz="0" w:space="0" w:color="auto"/>
                <w:right w:val="none" w:sz="0" w:space="0" w:color="auto"/>
              </w:divBdr>
            </w:div>
          </w:divsChild>
        </w:div>
        <w:div w:id="1308584034">
          <w:marLeft w:val="0"/>
          <w:marRight w:val="0"/>
          <w:marTop w:val="0"/>
          <w:marBottom w:val="0"/>
          <w:divBdr>
            <w:top w:val="none" w:sz="0" w:space="0" w:color="auto"/>
            <w:left w:val="none" w:sz="0" w:space="0" w:color="auto"/>
            <w:bottom w:val="none" w:sz="0" w:space="0" w:color="auto"/>
            <w:right w:val="none" w:sz="0" w:space="0" w:color="auto"/>
          </w:divBdr>
        </w:div>
        <w:div w:id="1938443914">
          <w:marLeft w:val="0"/>
          <w:marRight w:val="0"/>
          <w:marTop w:val="0"/>
          <w:marBottom w:val="0"/>
          <w:divBdr>
            <w:top w:val="none" w:sz="0" w:space="0" w:color="auto"/>
            <w:left w:val="none" w:sz="0" w:space="0" w:color="auto"/>
            <w:bottom w:val="none" w:sz="0" w:space="0" w:color="auto"/>
            <w:right w:val="none" w:sz="0" w:space="0" w:color="auto"/>
          </w:divBdr>
          <w:divsChild>
            <w:div w:id="566261604">
              <w:marLeft w:val="0"/>
              <w:marRight w:val="0"/>
              <w:marTop w:val="0"/>
              <w:marBottom w:val="0"/>
              <w:divBdr>
                <w:top w:val="none" w:sz="0" w:space="0" w:color="auto"/>
                <w:left w:val="none" w:sz="0" w:space="0" w:color="auto"/>
                <w:bottom w:val="none" w:sz="0" w:space="0" w:color="auto"/>
                <w:right w:val="none" w:sz="0" w:space="0" w:color="auto"/>
              </w:divBdr>
            </w:div>
          </w:divsChild>
        </w:div>
        <w:div w:id="496652242">
          <w:marLeft w:val="0"/>
          <w:marRight w:val="0"/>
          <w:marTop w:val="0"/>
          <w:marBottom w:val="0"/>
          <w:divBdr>
            <w:top w:val="none" w:sz="0" w:space="0" w:color="auto"/>
            <w:left w:val="none" w:sz="0" w:space="0" w:color="auto"/>
            <w:bottom w:val="none" w:sz="0" w:space="0" w:color="auto"/>
            <w:right w:val="none" w:sz="0" w:space="0" w:color="auto"/>
          </w:divBdr>
        </w:div>
        <w:div w:id="1551114759">
          <w:marLeft w:val="0"/>
          <w:marRight w:val="0"/>
          <w:marTop w:val="0"/>
          <w:marBottom w:val="0"/>
          <w:divBdr>
            <w:top w:val="none" w:sz="0" w:space="0" w:color="auto"/>
            <w:left w:val="none" w:sz="0" w:space="0" w:color="auto"/>
            <w:bottom w:val="none" w:sz="0" w:space="0" w:color="auto"/>
            <w:right w:val="none" w:sz="0" w:space="0" w:color="auto"/>
          </w:divBdr>
          <w:divsChild>
            <w:div w:id="1224559263">
              <w:marLeft w:val="0"/>
              <w:marRight w:val="0"/>
              <w:marTop w:val="0"/>
              <w:marBottom w:val="0"/>
              <w:divBdr>
                <w:top w:val="none" w:sz="0" w:space="0" w:color="auto"/>
                <w:left w:val="none" w:sz="0" w:space="0" w:color="auto"/>
                <w:bottom w:val="none" w:sz="0" w:space="0" w:color="auto"/>
                <w:right w:val="none" w:sz="0" w:space="0" w:color="auto"/>
              </w:divBdr>
            </w:div>
          </w:divsChild>
        </w:div>
        <w:div w:id="1910117633">
          <w:marLeft w:val="0"/>
          <w:marRight w:val="0"/>
          <w:marTop w:val="0"/>
          <w:marBottom w:val="0"/>
          <w:divBdr>
            <w:top w:val="none" w:sz="0" w:space="0" w:color="auto"/>
            <w:left w:val="none" w:sz="0" w:space="0" w:color="auto"/>
            <w:bottom w:val="none" w:sz="0" w:space="0" w:color="auto"/>
            <w:right w:val="none" w:sz="0" w:space="0" w:color="auto"/>
          </w:divBdr>
        </w:div>
        <w:div w:id="1428847125">
          <w:marLeft w:val="0"/>
          <w:marRight w:val="0"/>
          <w:marTop w:val="0"/>
          <w:marBottom w:val="0"/>
          <w:divBdr>
            <w:top w:val="none" w:sz="0" w:space="0" w:color="auto"/>
            <w:left w:val="none" w:sz="0" w:space="0" w:color="auto"/>
            <w:bottom w:val="none" w:sz="0" w:space="0" w:color="auto"/>
            <w:right w:val="none" w:sz="0" w:space="0" w:color="auto"/>
          </w:divBdr>
          <w:divsChild>
            <w:div w:id="1114057653">
              <w:marLeft w:val="0"/>
              <w:marRight w:val="0"/>
              <w:marTop w:val="0"/>
              <w:marBottom w:val="0"/>
              <w:divBdr>
                <w:top w:val="none" w:sz="0" w:space="0" w:color="auto"/>
                <w:left w:val="none" w:sz="0" w:space="0" w:color="auto"/>
                <w:bottom w:val="none" w:sz="0" w:space="0" w:color="auto"/>
                <w:right w:val="none" w:sz="0" w:space="0" w:color="auto"/>
              </w:divBdr>
            </w:div>
          </w:divsChild>
        </w:div>
        <w:div w:id="352614363">
          <w:marLeft w:val="0"/>
          <w:marRight w:val="0"/>
          <w:marTop w:val="0"/>
          <w:marBottom w:val="0"/>
          <w:divBdr>
            <w:top w:val="none" w:sz="0" w:space="0" w:color="auto"/>
            <w:left w:val="none" w:sz="0" w:space="0" w:color="auto"/>
            <w:bottom w:val="none" w:sz="0" w:space="0" w:color="auto"/>
            <w:right w:val="none" w:sz="0" w:space="0" w:color="auto"/>
          </w:divBdr>
        </w:div>
        <w:div w:id="731463815">
          <w:marLeft w:val="0"/>
          <w:marRight w:val="0"/>
          <w:marTop w:val="0"/>
          <w:marBottom w:val="0"/>
          <w:divBdr>
            <w:top w:val="none" w:sz="0" w:space="0" w:color="auto"/>
            <w:left w:val="none" w:sz="0" w:space="0" w:color="auto"/>
            <w:bottom w:val="none" w:sz="0" w:space="0" w:color="auto"/>
            <w:right w:val="none" w:sz="0" w:space="0" w:color="auto"/>
          </w:divBdr>
          <w:divsChild>
            <w:div w:id="1258099164">
              <w:marLeft w:val="0"/>
              <w:marRight w:val="0"/>
              <w:marTop w:val="0"/>
              <w:marBottom w:val="0"/>
              <w:divBdr>
                <w:top w:val="none" w:sz="0" w:space="0" w:color="auto"/>
                <w:left w:val="none" w:sz="0" w:space="0" w:color="auto"/>
                <w:bottom w:val="none" w:sz="0" w:space="0" w:color="auto"/>
                <w:right w:val="none" w:sz="0" w:space="0" w:color="auto"/>
              </w:divBdr>
            </w:div>
          </w:divsChild>
        </w:div>
        <w:div w:id="312373058">
          <w:marLeft w:val="0"/>
          <w:marRight w:val="0"/>
          <w:marTop w:val="0"/>
          <w:marBottom w:val="0"/>
          <w:divBdr>
            <w:top w:val="none" w:sz="0" w:space="0" w:color="auto"/>
            <w:left w:val="none" w:sz="0" w:space="0" w:color="auto"/>
            <w:bottom w:val="none" w:sz="0" w:space="0" w:color="auto"/>
            <w:right w:val="none" w:sz="0" w:space="0" w:color="auto"/>
          </w:divBdr>
        </w:div>
        <w:div w:id="1044645554">
          <w:marLeft w:val="0"/>
          <w:marRight w:val="0"/>
          <w:marTop w:val="0"/>
          <w:marBottom w:val="0"/>
          <w:divBdr>
            <w:top w:val="none" w:sz="0" w:space="0" w:color="auto"/>
            <w:left w:val="none" w:sz="0" w:space="0" w:color="auto"/>
            <w:bottom w:val="none" w:sz="0" w:space="0" w:color="auto"/>
            <w:right w:val="none" w:sz="0" w:space="0" w:color="auto"/>
          </w:divBdr>
          <w:divsChild>
            <w:div w:id="1908686750">
              <w:marLeft w:val="0"/>
              <w:marRight w:val="0"/>
              <w:marTop w:val="0"/>
              <w:marBottom w:val="0"/>
              <w:divBdr>
                <w:top w:val="none" w:sz="0" w:space="0" w:color="auto"/>
                <w:left w:val="none" w:sz="0" w:space="0" w:color="auto"/>
                <w:bottom w:val="none" w:sz="0" w:space="0" w:color="auto"/>
                <w:right w:val="none" w:sz="0" w:space="0" w:color="auto"/>
              </w:divBdr>
            </w:div>
          </w:divsChild>
        </w:div>
        <w:div w:id="1724938939">
          <w:marLeft w:val="0"/>
          <w:marRight w:val="0"/>
          <w:marTop w:val="0"/>
          <w:marBottom w:val="0"/>
          <w:divBdr>
            <w:top w:val="none" w:sz="0" w:space="0" w:color="auto"/>
            <w:left w:val="none" w:sz="0" w:space="0" w:color="auto"/>
            <w:bottom w:val="none" w:sz="0" w:space="0" w:color="auto"/>
            <w:right w:val="none" w:sz="0" w:space="0" w:color="auto"/>
          </w:divBdr>
        </w:div>
        <w:div w:id="686058433">
          <w:marLeft w:val="0"/>
          <w:marRight w:val="0"/>
          <w:marTop w:val="0"/>
          <w:marBottom w:val="0"/>
          <w:divBdr>
            <w:top w:val="none" w:sz="0" w:space="0" w:color="auto"/>
            <w:left w:val="none" w:sz="0" w:space="0" w:color="auto"/>
            <w:bottom w:val="none" w:sz="0" w:space="0" w:color="auto"/>
            <w:right w:val="none" w:sz="0" w:space="0" w:color="auto"/>
          </w:divBdr>
          <w:divsChild>
            <w:div w:id="309333204">
              <w:marLeft w:val="0"/>
              <w:marRight w:val="0"/>
              <w:marTop w:val="0"/>
              <w:marBottom w:val="0"/>
              <w:divBdr>
                <w:top w:val="none" w:sz="0" w:space="0" w:color="auto"/>
                <w:left w:val="none" w:sz="0" w:space="0" w:color="auto"/>
                <w:bottom w:val="none" w:sz="0" w:space="0" w:color="auto"/>
                <w:right w:val="none" w:sz="0" w:space="0" w:color="auto"/>
              </w:divBdr>
            </w:div>
          </w:divsChild>
        </w:div>
        <w:div w:id="524682042">
          <w:marLeft w:val="0"/>
          <w:marRight w:val="0"/>
          <w:marTop w:val="300"/>
          <w:marBottom w:val="0"/>
          <w:divBdr>
            <w:top w:val="none" w:sz="0" w:space="0" w:color="auto"/>
            <w:left w:val="none" w:sz="0" w:space="0" w:color="auto"/>
            <w:bottom w:val="none" w:sz="0" w:space="0" w:color="auto"/>
            <w:right w:val="none" w:sz="0" w:space="0" w:color="auto"/>
          </w:divBdr>
          <w:divsChild>
            <w:div w:id="658964874">
              <w:marLeft w:val="0"/>
              <w:marRight w:val="0"/>
              <w:marTop w:val="0"/>
              <w:marBottom w:val="0"/>
              <w:divBdr>
                <w:top w:val="none" w:sz="0" w:space="0" w:color="auto"/>
                <w:left w:val="none" w:sz="0" w:space="0" w:color="auto"/>
                <w:bottom w:val="none" w:sz="0" w:space="0" w:color="auto"/>
                <w:right w:val="none" w:sz="0" w:space="0" w:color="auto"/>
              </w:divBdr>
              <w:divsChild>
                <w:div w:id="1910142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557">
          <w:marLeft w:val="0"/>
          <w:marRight w:val="0"/>
          <w:marTop w:val="300"/>
          <w:marBottom w:val="0"/>
          <w:divBdr>
            <w:top w:val="none" w:sz="0" w:space="0" w:color="auto"/>
            <w:left w:val="none" w:sz="0" w:space="0" w:color="auto"/>
            <w:bottom w:val="none" w:sz="0" w:space="0" w:color="auto"/>
            <w:right w:val="none" w:sz="0" w:space="0" w:color="auto"/>
          </w:divBdr>
          <w:divsChild>
            <w:div w:id="417678308">
              <w:marLeft w:val="0"/>
              <w:marRight w:val="0"/>
              <w:marTop w:val="0"/>
              <w:marBottom w:val="0"/>
              <w:divBdr>
                <w:top w:val="none" w:sz="0" w:space="0" w:color="auto"/>
                <w:left w:val="none" w:sz="0" w:space="0" w:color="auto"/>
                <w:bottom w:val="none" w:sz="0" w:space="0" w:color="auto"/>
                <w:right w:val="none" w:sz="0" w:space="0" w:color="auto"/>
              </w:divBdr>
              <w:divsChild>
                <w:div w:id="149267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674014">
          <w:marLeft w:val="0"/>
          <w:marRight w:val="0"/>
          <w:marTop w:val="300"/>
          <w:marBottom w:val="0"/>
          <w:divBdr>
            <w:top w:val="none" w:sz="0" w:space="0" w:color="auto"/>
            <w:left w:val="none" w:sz="0" w:space="0" w:color="auto"/>
            <w:bottom w:val="none" w:sz="0" w:space="0" w:color="auto"/>
            <w:right w:val="none" w:sz="0" w:space="0" w:color="auto"/>
          </w:divBdr>
          <w:divsChild>
            <w:div w:id="413552910">
              <w:marLeft w:val="0"/>
              <w:marRight w:val="0"/>
              <w:marTop w:val="0"/>
              <w:marBottom w:val="0"/>
              <w:divBdr>
                <w:top w:val="none" w:sz="0" w:space="0" w:color="auto"/>
                <w:left w:val="none" w:sz="0" w:space="0" w:color="auto"/>
                <w:bottom w:val="none" w:sz="0" w:space="0" w:color="auto"/>
                <w:right w:val="none" w:sz="0" w:space="0" w:color="auto"/>
              </w:divBdr>
              <w:divsChild>
                <w:div w:id="6174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062399">
          <w:marLeft w:val="0"/>
          <w:marRight w:val="0"/>
          <w:marTop w:val="300"/>
          <w:marBottom w:val="0"/>
          <w:divBdr>
            <w:top w:val="none" w:sz="0" w:space="0" w:color="auto"/>
            <w:left w:val="none" w:sz="0" w:space="0" w:color="auto"/>
            <w:bottom w:val="none" w:sz="0" w:space="0" w:color="auto"/>
            <w:right w:val="none" w:sz="0" w:space="0" w:color="auto"/>
          </w:divBdr>
          <w:divsChild>
            <w:div w:id="1728718985">
              <w:marLeft w:val="0"/>
              <w:marRight w:val="0"/>
              <w:marTop w:val="0"/>
              <w:marBottom w:val="0"/>
              <w:divBdr>
                <w:top w:val="none" w:sz="0" w:space="0" w:color="auto"/>
                <w:left w:val="none" w:sz="0" w:space="0" w:color="auto"/>
                <w:bottom w:val="none" w:sz="0" w:space="0" w:color="auto"/>
                <w:right w:val="none" w:sz="0" w:space="0" w:color="auto"/>
              </w:divBdr>
              <w:divsChild>
                <w:div w:id="1202934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91796">
      <w:bodyDiv w:val="1"/>
      <w:marLeft w:val="0"/>
      <w:marRight w:val="0"/>
      <w:marTop w:val="0"/>
      <w:marBottom w:val="0"/>
      <w:divBdr>
        <w:top w:val="none" w:sz="0" w:space="0" w:color="auto"/>
        <w:left w:val="none" w:sz="0" w:space="0" w:color="auto"/>
        <w:bottom w:val="none" w:sz="0" w:space="0" w:color="auto"/>
        <w:right w:val="none" w:sz="0" w:space="0" w:color="auto"/>
      </w:divBdr>
      <w:divsChild>
        <w:div w:id="549002842">
          <w:marLeft w:val="0"/>
          <w:marRight w:val="0"/>
          <w:marTop w:val="0"/>
          <w:marBottom w:val="0"/>
          <w:divBdr>
            <w:top w:val="none" w:sz="0" w:space="0" w:color="auto"/>
            <w:left w:val="none" w:sz="0" w:space="0" w:color="auto"/>
            <w:bottom w:val="none" w:sz="0" w:space="0" w:color="auto"/>
            <w:right w:val="none" w:sz="0" w:space="0" w:color="auto"/>
          </w:divBdr>
        </w:div>
        <w:div w:id="332684719">
          <w:marLeft w:val="0"/>
          <w:marRight w:val="0"/>
          <w:marTop w:val="0"/>
          <w:marBottom w:val="0"/>
          <w:divBdr>
            <w:top w:val="none" w:sz="0" w:space="0" w:color="auto"/>
            <w:left w:val="none" w:sz="0" w:space="0" w:color="auto"/>
            <w:bottom w:val="none" w:sz="0" w:space="0" w:color="auto"/>
            <w:right w:val="none" w:sz="0" w:space="0" w:color="auto"/>
          </w:divBdr>
          <w:divsChild>
            <w:div w:id="1735926970">
              <w:marLeft w:val="0"/>
              <w:marRight w:val="0"/>
              <w:marTop w:val="0"/>
              <w:marBottom w:val="0"/>
              <w:divBdr>
                <w:top w:val="none" w:sz="0" w:space="0" w:color="auto"/>
                <w:left w:val="none" w:sz="0" w:space="0" w:color="auto"/>
                <w:bottom w:val="none" w:sz="0" w:space="0" w:color="auto"/>
                <w:right w:val="none" w:sz="0" w:space="0" w:color="auto"/>
              </w:divBdr>
            </w:div>
          </w:divsChild>
        </w:div>
        <w:div w:id="718089670">
          <w:marLeft w:val="0"/>
          <w:marRight w:val="0"/>
          <w:marTop w:val="0"/>
          <w:marBottom w:val="0"/>
          <w:divBdr>
            <w:top w:val="none" w:sz="0" w:space="0" w:color="auto"/>
            <w:left w:val="none" w:sz="0" w:space="0" w:color="auto"/>
            <w:bottom w:val="none" w:sz="0" w:space="0" w:color="auto"/>
            <w:right w:val="none" w:sz="0" w:space="0" w:color="auto"/>
          </w:divBdr>
        </w:div>
        <w:div w:id="2080054128">
          <w:marLeft w:val="0"/>
          <w:marRight w:val="0"/>
          <w:marTop w:val="0"/>
          <w:marBottom w:val="0"/>
          <w:divBdr>
            <w:top w:val="none" w:sz="0" w:space="0" w:color="auto"/>
            <w:left w:val="none" w:sz="0" w:space="0" w:color="auto"/>
            <w:bottom w:val="none" w:sz="0" w:space="0" w:color="auto"/>
            <w:right w:val="none" w:sz="0" w:space="0" w:color="auto"/>
          </w:divBdr>
          <w:divsChild>
            <w:div w:id="529876580">
              <w:marLeft w:val="0"/>
              <w:marRight w:val="0"/>
              <w:marTop w:val="0"/>
              <w:marBottom w:val="0"/>
              <w:divBdr>
                <w:top w:val="none" w:sz="0" w:space="0" w:color="auto"/>
                <w:left w:val="none" w:sz="0" w:space="0" w:color="auto"/>
                <w:bottom w:val="none" w:sz="0" w:space="0" w:color="auto"/>
                <w:right w:val="none" w:sz="0" w:space="0" w:color="auto"/>
              </w:divBdr>
            </w:div>
          </w:divsChild>
        </w:div>
        <w:div w:id="696084887">
          <w:marLeft w:val="0"/>
          <w:marRight w:val="0"/>
          <w:marTop w:val="0"/>
          <w:marBottom w:val="0"/>
          <w:divBdr>
            <w:top w:val="none" w:sz="0" w:space="0" w:color="auto"/>
            <w:left w:val="none" w:sz="0" w:space="0" w:color="auto"/>
            <w:bottom w:val="none" w:sz="0" w:space="0" w:color="auto"/>
            <w:right w:val="none" w:sz="0" w:space="0" w:color="auto"/>
          </w:divBdr>
        </w:div>
        <w:div w:id="2140763067">
          <w:marLeft w:val="0"/>
          <w:marRight w:val="0"/>
          <w:marTop w:val="0"/>
          <w:marBottom w:val="0"/>
          <w:divBdr>
            <w:top w:val="none" w:sz="0" w:space="0" w:color="auto"/>
            <w:left w:val="none" w:sz="0" w:space="0" w:color="auto"/>
            <w:bottom w:val="none" w:sz="0" w:space="0" w:color="auto"/>
            <w:right w:val="none" w:sz="0" w:space="0" w:color="auto"/>
          </w:divBdr>
          <w:divsChild>
            <w:div w:id="1750882197">
              <w:marLeft w:val="0"/>
              <w:marRight w:val="0"/>
              <w:marTop w:val="0"/>
              <w:marBottom w:val="0"/>
              <w:divBdr>
                <w:top w:val="none" w:sz="0" w:space="0" w:color="auto"/>
                <w:left w:val="none" w:sz="0" w:space="0" w:color="auto"/>
                <w:bottom w:val="none" w:sz="0" w:space="0" w:color="auto"/>
                <w:right w:val="none" w:sz="0" w:space="0" w:color="auto"/>
              </w:divBdr>
            </w:div>
          </w:divsChild>
        </w:div>
        <w:div w:id="1802726151">
          <w:marLeft w:val="0"/>
          <w:marRight w:val="0"/>
          <w:marTop w:val="0"/>
          <w:marBottom w:val="0"/>
          <w:divBdr>
            <w:top w:val="none" w:sz="0" w:space="0" w:color="auto"/>
            <w:left w:val="none" w:sz="0" w:space="0" w:color="auto"/>
            <w:bottom w:val="none" w:sz="0" w:space="0" w:color="auto"/>
            <w:right w:val="none" w:sz="0" w:space="0" w:color="auto"/>
          </w:divBdr>
        </w:div>
        <w:div w:id="124390781">
          <w:marLeft w:val="0"/>
          <w:marRight w:val="0"/>
          <w:marTop w:val="0"/>
          <w:marBottom w:val="0"/>
          <w:divBdr>
            <w:top w:val="none" w:sz="0" w:space="0" w:color="auto"/>
            <w:left w:val="none" w:sz="0" w:space="0" w:color="auto"/>
            <w:bottom w:val="none" w:sz="0" w:space="0" w:color="auto"/>
            <w:right w:val="none" w:sz="0" w:space="0" w:color="auto"/>
          </w:divBdr>
          <w:divsChild>
            <w:div w:id="600842946">
              <w:marLeft w:val="0"/>
              <w:marRight w:val="0"/>
              <w:marTop w:val="0"/>
              <w:marBottom w:val="0"/>
              <w:divBdr>
                <w:top w:val="none" w:sz="0" w:space="0" w:color="auto"/>
                <w:left w:val="none" w:sz="0" w:space="0" w:color="auto"/>
                <w:bottom w:val="none" w:sz="0" w:space="0" w:color="auto"/>
                <w:right w:val="none" w:sz="0" w:space="0" w:color="auto"/>
              </w:divBdr>
            </w:div>
          </w:divsChild>
        </w:div>
        <w:div w:id="304361952">
          <w:marLeft w:val="0"/>
          <w:marRight w:val="0"/>
          <w:marTop w:val="0"/>
          <w:marBottom w:val="0"/>
          <w:divBdr>
            <w:top w:val="none" w:sz="0" w:space="0" w:color="auto"/>
            <w:left w:val="none" w:sz="0" w:space="0" w:color="auto"/>
            <w:bottom w:val="none" w:sz="0" w:space="0" w:color="auto"/>
            <w:right w:val="none" w:sz="0" w:space="0" w:color="auto"/>
          </w:divBdr>
        </w:div>
        <w:div w:id="273682387">
          <w:marLeft w:val="0"/>
          <w:marRight w:val="0"/>
          <w:marTop w:val="0"/>
          <w:marBottom w:val="0"/>
          <w:divBdr>
            <w:top w:val="none" w:sz="0" w:space="0" w:color="auto"/>
            <w:left w:val="none" w:sz="0" w:space="0" w:color="auto"/>
            <w:bottom w:val="none" w:sz="0" w:space="0" w:color="auto"/>
            <w:right w:val="none" w:sz="0" w:space="0" w:color="auto"/>
          </w:divBdr>
          <w:divsChild>
            <w:div w:id="2144500802">
              <w:marLeft w:val="0"/>
              <w:marRight w:val="0"/>
              <w:marTop w:val="0"/>
              <w:marBottom w:val="0"/>
              <w:divBdr>
                <w:top w:val="none" w:sz="0" w:space="0" w:color="auto"/>
                <w:left w:val="none" w:sz="0" w:space="0" w:color="auto"/>
                <w:bottom w:val="none" w:sz="0" w:space="0" w:color="auto"/>
                <w:right w:val="none" w:sz="0" w:space="0" w:color="auto"/>
              </w:divBdr>
            </w:div>
          </w:divsChild>
        </w:div>
        <w:div w:id="302660473">
          <w:marLeft w:val="0"/>
          <w:marRight w:val="0"/>
          <w:marTop w:val="0"/>
          <w:marBottom w:val="0"/>
          <w:divBdr>
            <w:top w:val="none" w:sz="0" w:space="0" w:color="auto"/>
            <w:left w:val="none" w:sz="0" w:space="0" w:color="auto"/>
            <w:bottom w:val="none" w:sz="0" w:space="0" w:color="auto"/>
            <w:right w:val="none" w:sz="0" w:space="0" w:color="auto"/>
          </w:divBdr>
        </w:div>
        <w:div w:id="850535008">
          <w:marLeft w:val="0"/>
          <w:marRight w:val="0"/>
          <w:marTop w:val="0"/>
          <w:marBottom w:val="0"/>
          <w:divBdr>
            <w:top w:val="none" w:sz="0" w:space="0" w:color="auto"/>
            <w:left w:val="none" w:sz="0" w:space="0" w:color="auto"/>
            <w:bottom w:val="none" w:sz="0" w:space="0" w:color="auto"/>
            <w:right w:val="none" w:sz="0" w:space="0" w:color="auto"/>
          </w:divBdr>
          <w:divsChild>
            <w:div w:id="806897937">
              <w:marLeft w:val="0"/>
              <w:marRight w:val="0"/>
              <w:marTop w:val="0"/>
              <w:marBottom w:val="0"/>
              <w:divBdr>
                <w:top w:val="none" w:sz="0" w:space="0" w:color="auto"/>
                <w:left w:val="none" w:sz="0" w:space="0" w:color="auto"/>
                <w:bottom w:val="none" w:sz="0" w:space="0" w:color="auto"/>
                <w:right w:val="none" w:sz="0" w:space="0" w:color="auto"/>
              </w:divBdr>
            </w:div>
          </w:divsChild>
        </w:div>
        <w:div w:id="1185751705">
          <w:marLeft w:val="0"/>
          <w:marRight w:val="0"/>
          <w:marTop w:val="0"/>
          <w:marBottom w:val="0"/>
          <w:divBdr>
            <w:top w:val="none" w:sz="0" w:space="0" w:color="auto"/>
            <w:left w:val="none" w:sz="0" w:space="0" w:color="auto"/>
            <w:bottom w:val="none" w:sz="0" w:space="0" w:color="auto"/>
            <w:right w:val="none" w:sz="0" w:space="0" w:color="auto"/>
          </w:divBdr>
        </w:div>
        <w:div w:id="982545623">
          <w:marLeft w:val="0"/>
          <w:marRight w:val="0"/>
          <w:marTop w:val="0"/>
          <w:marBottom w:val="0"/>
          <w:divBdr>
            <w:top w:val="none" w:sz="0" w:space="0" w:color="auto"/>
            <w:left w:val="none" w:sz="0" w:space="0" w:color="auto"/>
            <w:bottom w:val="none" w:sz="0" w:space="0" w:color="auto"/>
            <w:right w:val="none" w:sz="0" w:space="0" w:color="auto"/>
          </w:divBdr>
          <w:divsChild>
            <w:div w:id="1475945563">
              <w:marLeft w:val="0"/>
              <w:marRight w:val="0"/>
              <w:marTop w:val="0"/>
              <w:marBottom w:val="0"/>
              <w:divBdr>
                <w:top w:val="none" w:sz="0" w:space="0" w:color="auto"/>
                <w:left w:val="none" w:sz="0" w:space="0" w:color="auto"/>
                <w:bottom w:val="none" w:sz="0" w:space="0" w:color="auto"/>
                <w:right w:val="none" w:sz="0" w:space="0" w:color="auto"/>
              </w:divBdr>
            </w:div>
          </w:divsChild>
        </w:div>
        <w:div w:id="519199903">
          <w:marLeft w:val="0"/>
          <w:marRight w:val="0"/>
          <w:marTop w:val="300"/>
          <w:marBottom w:val="0"/>
          <w:divBdr>
            <w:top w:val="none" w:sz="0" w:space="0" w:color="auto"/>
            <w:left w:val="none" w:sz="0" w:space="0" w:color="auto"/>
            <w:bottom w:val="none" w:sz="0" w:space="0" w:color="auto"/>
            <w:right w:val="none" w:sz="0" w:space="0" w:color="auto"/>
          </w:divBdr>
          <w:divsChild>
            <w:div w:id="857161336">
              <w:marLeft w:val="0"/>
              <w:marRight w:val="0"/>
              <w:marTop w:val="0"/>
              <w:marBottom w:val="0"/>
              <w:divBdr>
                <w:top w:val="none" w:sz="0" w:space="0" w:color="auto"/>
                <w:left w:val="none" w:sz="0" w:space="0" w:color="auto"/>
                <w:bottom w:val="none" w:sz="0" w:space="0" w:color="auto"/>
                <w:right w:val="none" w:sz="0" w:space="0" w:color="auto"/>
              </w:divBdr>
              <w:divsChild>
                <w:div w:id="2141653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49208">
          <w:marLeft w:val="0"/>
          <w:marRight w:val="0"/>
          <w:marTop w:val="300"/>
          <w:marBottom w:val="0"/>
          <w:divBdr>
            <w:top w:val="none" w:sz="0" w:space="0" w:color="auto"/>
            <w:left w:val="none" w:sz="0" w:space="0" w:color="auto"/>
            <w:bottom w:val="none" w:sz="0" w:space="0" w:color="auto"/>
            <w:right w:val="none" w:sz="0" w:space="0" w:color="auto"/>
          </w:divBdr>
          <w:divsChild>
            <w:div w:id="1509905256">
              <w:marLeft w:val="0"/>
              <w:marRight w:val="0"/>
              <w:marTop w:val="0"/>
              <w:marBottom w:val="0"/>
              <w:divBdr>
                <w:top w:val="none" w:sz="0" w:space="0" w:color="auto"/>
                <w:left w:val="none" w:sz="0" w:space="0" w:color="auto"/>
                <w:bottom w:val="none" w:sz="0" w:space="0" w:color="auto"/>
                <w:right w:val="none" w:sz="0" w:space="0" w:color="auto"/>
              </w:divBdr>
              <w:divsChild>
                <w:div w:id="1965842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136404">
          <w:marLeft w:val="0"/>
          <w:marRight w:val="0"/>
          <w:marTop w:val="300"/>
          <w:marBottom w:val="0"/>
          <w:divBdr>
            <w:top w:val="none" w:sz="0" w:space="0" w:color="auto"/>
            <w:left w:val="none" w:sz="0" w:space="0" w:color="auto"/>
            <w:bottom w:val="none" w:sz="0" w:space="0" w:color="auto"/>
            <w:right w:val="none" w:sz="0" w:space="0" w:color="auto"/>
          </w:divBdr>
          <w:divsChild>
            <w:div w:id="353118206">
              <w:marLeft w:val="0"/>
              <w:marRight w:val="0"/>
              <w:marTop w:val="0"/>
              <w:marBottom w:val="0"/>
              <w:divBdr>
                <w:top w:val="none" w:sz="0" w:space="0" w:color="auto"/>
                <w:left w:val="none" w:sz="0" w:space="0" w:color="auto"/>
                <w:bottom w:val="none" w:sz="0" w:space="0" w:color="auto"/>
                <w:right w:val="none" w:sz="0" w:space="0" w:color="auto"/>
              </w:divBdr>
              <w:divsChild>
                <w:div w:id="133275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81911">
          <w:marLeft w:val="0"/>
          <w:marRight w:val="0"/>
          <w:marTop w:val="300"/>
          <w:marBottom w:val="0"/>
          <w:divBdr>
            <w:top w:val="none" w:sz="0" w:space="0" w:color="auto"/>
            <w:left w:val="none" w:sz="0" w:space="0" w:color="auto"/>
            <w:bottom w:val="none" w:sz="0" w:space="0" w:color="auto"/>
            <w:right w:val="none" w:sz="0" w:space="0" w:color="auto"/>
          </w:divBdr>
          <w:divsChild>
            <w:div w:id="743991868">
              <w:marLeft w:val="0"/>
              <w:marRight w:val="0"/>
              <w:marTop w:val="0"/>
              <w:marBottom w:val="0"/>
              <w:divBdr>
                <w:top w:val="none" w:sz="0" w:space="0" w:color="auto"/>
                <w:left w:val="none" w:sz="0" w:space="0" w:color="auto"/>
                <w:bottom w:val="none" w:sz="0" w:space="0" w:color="auto"/>
                <w:right w:val="none" w:sz="0" w:space="0" w:color="auto"/>
              </w:divBdr>
              <w:divsChild>
                <w:div w:id="518390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68590">
      <w:bodyDiv w:val="1"/>
      <w:marLeft w:val="0"/>
      <w:marRight w:val="0"/>
      <w:marTop w:val="0"/>
      <w:marBottom w:val="0"/>
      <w:divBdr>
        <w:top w:val="none" w:sz="0" w:space="0" w:color="auto"/>
        <w:left w:val="none" w:sz="0" w:space="0" w:color="auto"/>
        <w:bottom w:val="none" w:sz="0" w:space="0" w:color="auto"/>
        <w:right w:val="none" w:sz="0" w:space="0" w:color="auto"/>
      </w:divBdr>
      <w:divsChild>
        <w:div w:id="1457793416">
          <w:marLeft w:val="0"/>
          <w:marRight w:val="0"/>
          <w:marTop w:val="0"/>
          <w:marBottom w:val="0"/>
          <w:divBdr>
            <w:top w:val="none" w:sz="0" w:space="0" w:color="auto"/>
            <w:left w:val="none" w:sz="0" w:space="0" w:color="auto"/>
            <w:bottom w:val="none" w:sz="0" w:space="0" w:color="auto"/>
            <w:right w:val="none" w:sz="0" w:space="0" w:color="auto"/>
          </w:divBdr>
          <w:divsChild>
            <w:div w:id="2000035814">
              <w:marLeft w:val="0"/>
              <w:marRight w:val="0"/>
              <w:marTop w:val="0"/>
              <w:marBottom w:val="0"/>
              <w:divBdr>
                <w:top w:val="none" w:sz="0" w:space="0" w:color="auto"/>
                <w:left w:val="none" w:sz="0" w:space="0" w:color="auto"/>
                <w:bottom w:val="none" w:sz="0" w:space="0" w:color="auto"/>
                <w:right w:val="none" w:sz="0" w:space="0" w:color="auto"/>
              </w:divBdr>
            </w:div>
          </w:divsChild>
        </w:div>
        <w:div w:id="1355964770">
          <w:marLeft w:val="0"/>
          <w:marRight w:val="0"/>
          <w:marTop w:val="0"/>
          <w:marBottom w:val="0"/>
          <w:divBdr>
            <w:top w:val="none" w:sz="0" w:space="0" w:color="auto"/>
            <w:left w:val="none" w:sz="0" w:space="0" w:color="auto"/>
            <w:bottom w:val="none" w:sz="0" w:space="0" w:color="auto"/>
            <w:right w:val="none" w:sz="0" w:space="0" w:color="auto"/>
          </w:divBdr>
        </w:div>
        <w:div w:id="936593612">
          <w:marLeft w:val="0"/>
          <w:marRight w:val="0"/>
          <w:marTop w:val="0"/>
          <w:marBottom w:val="0"/>
          <w:divBdr>
            <w:top w:val="none" w:sz="0" w:space="0" w:color="auto"/>
            <w:left w:val="none" w:sz="0" w:space="0" w:color="auto"/>
            <w:bottom w:val="none" w:sz="0" w:space="0" w:color="auto"/>
            <w:right w:val="none" w:sz="0" w:space="0" w:color="auto"/>
          </w:divBdr>
          <w:divsChild>
            <w:div w:id="183442318">
              <w:marLeft w:val="0"/>
              <w:marRight w:val="0"/>
              <w:marTop w:val="0"/>
              <w:marBottom w:val="0"/>
              <w:divBdr>
                <w:top w:val="none" w:sz="0" w:space="0" w:color="auto"/>
                <w:left w:val="none" w:sz="0" w:space="0" w:color="auto"/>
                <w:bottom w:val="none" w:sz="0" w:space="0" w:color="auto"/>
                <w:right w:val="none" w:sz="0" w:space="0" w:color="auto"/>
              </w:divBdr>
            </w:div>
          </w:divsChild>
        </w:div>
        <w:div w:id="1739017080">
          <w:marLeft w:val="0"/>
          <w:marRight w:val="0"/>
          <w:marTop w:val="0"/>
          <w:marBottom w:val="0"/>
          <w:divBdr>
            <w:top w:val="none" w:sz="0" w:space="0" w:color="auto"/>
            <w:left w:val="none" w:sz="0" w:space="0" w:color="auto"/>
            <w:bottom w:val="none" w:sz="0" w:space="0" w:color="auto"/>
            <w:right w:val="none" w:sz="0" w:space="0" w:color="auto"/>
          </w:divBdr>
        </w:div>
        <w:div w:id="653996500">
          <w:marLeft w:val="0"/>
          <w:marRight w:val="0"/>
          <w:marTop w:val="0"/>
          <w:marBottom w:val="0"/>
          <w:divBdr>
            <w:top w:val="none" w:sz="0" w:space="0" w:color="auto"/>
            <w:left w:val="none" w:sz="0" w:space="0" w:color="auto"/>
            <w:bottom w:val="none" w:sz="0" w:space="0" w:color="auto"/>
            <w:right w:val="none" w:sz="0" w:space="0" w:color="auto"/>
          </w:divBdr>
          <w:divsChild>
            <w:div w:id="1712150929">
              <w:marLeft w:val="0"/>
              <w:marRight w:val="0"/>
              <w:marTop w:val="0"/>
              <w:marBottom w:val="0"/>
              <w:divBdr>
                <w:top w:val="none" w:sz="0" w:space="0" w:color="auto"/>
                <w:left w:val="none" w:sz="0" w:space="0" w:color="auto"/>
                <w:bottom w:val="none" w:sz="0" w:space="0" w:color="auto"/>
                <w:right w:val="none" w:sz="0" w:space="0" w:color="auto"/>
              </w:divBdr>
            </w:div>
          </w:divsChild>
        </w:div>
        <w:div w:id="679544008">
          <w:marLeft w:val="0"/>
          <w:marRight w:val="0"/>
          <w:marTop w:val="0"/>
          <w:marBottom w:val="0"/>
          <w:divBdr>
            <w:top w:val="none" w:sz="0" w:space="0" w:color="auto"/>
            <w:left w:val="none" w:sz="0" w:space="0" w:color="auto"/>
            <w:bottom w:val="none" w:sz="0" w:space="0" w:color="auto"/>
            <w:right w:val="none" w:sz="0" w:space="0" w:color="auto"/>
          </w:divBdr>
        </w:div>
        <w:div w:id="212084698">
          <w:marLeft w:val="0"/>
          <w:marRight w:val="0"/>
          <w:marTop w:val="0"/>
          <w:marBottom w:val="0"/>
          <w:divBdr>
            <w:top w:val="none" w:sz="0" w:space="0" w:color="auto"/>
            <w:left w:val="none" w:sz="0" w:space="0" w:color="auto"/>
            <w:bottom w:val="none" w:sz="0" w:space="0" w:color="auto"/>
            <w:right w:val="none" w:sz="0" w:space="0" w:color="auto"/>
          </w:divBdr>
          <w:divsChild>
            <w:div w:id="2113619833">
              <w:marLeft w:val="0"/>
              <w:marRight w:val="0"/>
              <w:marTop w:val="0"/>
              <w:marBottom w:val="0"/>
              <w:divBdr>
                <w:top w:val="none" w:sz="0" w:space="0" w:color="auto"/>
                <w:left w:val="none" w:sz="0" w:space="0" w:color="auto"/>
                <w:bottom w:val="none" w:sz="0" w:space="0" w:color="auto"/>
                <w:right w:val="none" w:sz="0" w:space="0" w:color="auto"/>
              </w:divBdr>
            </w:div>
          </w:divsChild>
        </w:div>
        <w:div w:id="2072117978">
          <w:marLeft w:val="0"/>
          <w:marRight w:val="0"/>
          <w:marTop w:val="0"/>
          <w:marBottom w:val="0"/>
          <w:divBdr>
            <w:top w:val="none" w:sz="0" w:space="0" w:color="auto"/>
            <w:left w:val="none" w:sz="0" w:space="0" w:color="auto"/>
            <w:bottom w:val="none" w:sz="0" w:space="0" w:color="auto"/>
            <w:right w:val="none" w:sz="0" w:space="0" w:color="auto"/>
          </w:divBdr>
        </w:div>
        <w:div w:id="1413040045">
          <w:marLeft w:val="0"/>
          <w:marRight w:val="0"/>
          <w:marTop w:val="0"/>
          <w:marBottom w:val="0"/>
          <w:divBdr>
            <w:top w:val="none" w:sz="0" w:space="0" w:color="auto"/>
            <w:left w:val="none" w:sz="0" w:space="0" w:color="auto"/>
            <w:bottom w:val="none" w:sz="0" w:space="0" w:color="auto"/>
            <w:right w:val="none" w:sz="0" w:space="0" w:color="auto"/>
          </w:divBdr>
          <w:divsChild>
            <w:div w:id="1767339502">
              <w:marLeft w:val="0"/>
              <w:marRight w:val="0"/>
              <w:marTop w:val="0"/>
              <w:marBottom w:val="0"/>
              <w:divBdr>
                <w:top w:val="none" w:sz="0" w:space="0" w:color="auto"/>
                <w:left w:val="none" w:sz="0" w:space="0" w:color="auto"/>
                <w:bottom w:val="none" w:sz="0" w:space="0" w:color="auto"/>
                <w:right w:val="none" w:sz="0" w:space="0" w:color="auto"/>
              </w:divBdr>
            </w:div>
          </w:divsChild>
        </w:div>
        <w:div w:id="1325282985">
          <w:marLeft w:val="0"/>
          <w:marRight w:val="0"/>
          <w:marTop w:val="0"/>
          <w:marBottom w:val="0"/>
          <w:divBdr>
            <w:top w:val="none" w:sz="0" w:space="0" w:color="auto"/>
            <w:left w:val="none" w:sz="0" w:space="0" w:color="auto"/>
            <w:bottom w:val="none" w:sz="0" w:space="0" w:color="auto"/>
            <w:right w:val="none" w:sz="0" w:space="0" w:color="auto"/>
          </w:divBdr>
        </w:div>
        <w:div w:id="105539175">
          <w:marLeft w:val="0"/>
          <w:marRight w:val="0"/>
          <w:marTop w:val="0"/>
          <w:marBottom w:val="0"/>
          <w:divBdr>
            <w:top w:val="none" w:sz="0" w:space="0" w:color="auto"/>
            <w:left w:val="none" w:sz="0" w:space="0" w:color="auto"/>
            <w:bottom w:val="none" w:sz="0" w:space="0" w:color="auto"/>
            <w:right w:val="none" w:sz="0" w:space="0" w:color="auto"/>
          </w:divBdr>
          <w:divsChild>
            <w:div w:id="101657450">
              <w:marLeft w:val="0"/>
              <w:marRight w:val="0"/>
              <w:marTop w:val="0"/>
              <w:marBottom w:val="0"/>
              <w:divBdr>
                <w:top w:val="none" w:sz="0" w:space="0" w:color="auto"/>
                <w:left w:val="none" w:sz="0" w:space="0" w:color="auto"/>
                <w:bottom w:val="none" w:sz="0" w:space="0" w:color="auto"/>
                <w:right w:val="none" w:sz="0" w:space="0" w:color="auto"/>
              </w:divBdr>
            </w:div>
          </w:divsChild>
        </w:div>
        <w:div w:id="633220122">
          <w:marLeft w:val="0"/>
          <w:marRight w:val="0"/>
          <w:marTop w:val="0"/>
          <w:marBottom w:val="0"/>
          <w:divBdr>
            <w:top w:val="none" w:sz="0" w:space="0" w:color="auto"/>
            <w:left w:val="none" w:sz="0" w:space="0" w:color="auto"/>
            <w:bottom w:val="none" w:sz="0" w:space="0" w:color="auto"/>
            <w:right w:val="none" w:sz="0" w:space="0" w:color="auto"/>
          </w:divBdr>
        </w:div>
        <w:div w:id="1278829272">
          <w:marLeft w:val="0"/>
          <w:marRight w:val="0"/>
          <w:marTop w:val="0"/>
          <w:marBottom w:val="0"/>
          <w:divBdr>
            <w:top w:val="none" w:sz="0" w:space="0" w:color="auto"/>
            <w:left w:val="none" w:sz="0" w:space="0" w:color="auto"/>
            <w:bottom w:val="none" w:sz="0" w:space="0" w:color="auto"/>
            <w:right w:val="none" w:sz="0" w:space="0" w:color="auto"/>
          </w:divBdr>
          <w:divsChild>
            <w:div w:id="1959873540">
              <w:marLeft w:val="0"/>
              <w:marRight w:val="0"/>
              <w:marTop w:val="0"/>
              <w:marBottom w:val="0"/>
              <w:divBdr>
                <w:top w:val="none" w:sz="0" w:space="0" w:color="auto"/>
                <w:left w:val="none" w:sz="0" w:space="0" w:color="auto"/>
                <w:bottom w:val="none" w:sz="0" w:space="0" w:color="auto"/>
                <w:right w:val="none" w:sz="0" w:space="0" w:color="auto"/>
              </w:divBdr>
            </w:div>
          </w:divsChild>
        </w:div>
        <w:div w:id="1182938514">
          <w:marLeft w:val="0"/>
          <w:marRight w:val="0"/>
          <w:marTop w:val="300"/>
          <w:marBottom w:val="0"/>
          <w:divBdr>
            <w:top w:val="none" w:sz="0" w:space="0" w:color="auto"/>
            <w:left w:val="none" w:sz="0" w:space="0" w:color="auto"/>
            <w:bottom w:val="none" w:sz="0" w:space="0" w:color="auto"/>
            <w:right w:val="none" w:sz="0" w:space="0" w:color="auto"/>
          </w:divBdr>
          <w:divsChild>
            <w:div w:id="1776778934">
              <w:marLeft w:val="0"/>
              <w:marRight w:val="0"/>
              <w:marTop w:val="0"/>
              <w:marBottom w:val="0"/>
              <w:divBdr>
                <w:top w:val="none" w:sz="0" w:space="0" w:color="auto"/>
                <w:left w:val="none" w:sz="0" w:space="0" w:color="auto"/>
                <w:bottom w:val="none" w:sz="0" w:space="0" w:color="auto"/>
                <w:right w:val="none" w:sz="0" w:space="0" w:color="auto"/>
              </w:divBdr>
              <w:divsChild>
                <w:div w:id="3694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455662">
          <w:marLeft w:val="0"/>
          <w:marRight w:val="0"/>
          <w:marTop w:val="300"/>
          <w:marBottom w:val="0"/>
          <w:divBdr>
            <w:top w:val="none" w:sz="0" w:space="0" w:color="auto"/>
            <w:left w:val="none" w:sz="0" w:space="0" w:color="auto"/>
            <w:bottom w:val="none" w:sz="0" w:space="0" w:color="auto"/>
            <w:right w:val="none" w:sz="0" w:space="0" w:color="auto"/>
          </w:divBdr>
          <w:divsChild>
            <w:div w:id="208803589">
              <w:marLeft w:val="0"/>
              <w:marRight w:val="0"/>
              <w:marTop w:val="0"/>
              <w:marBottom w:val="0"/>
              <w:divBdr>
                <w:top w:val="none" w:sz="0" w:space="0" w:color="auto"/>
                <w:left w:val="none" w:sz="0" w:space="0" w:color="auto"/>
                <w:bottom w:val="none" w:sz="0" w:space="0" w:color="auto"/>
                <w:right w:val="none" w:sz="0" w:space="0" w:color="auto"/>
              </w:divBdr>
              <w:divsChild>
                <w:div w:id="1176113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9522">
          <w:marLeft w:val="0"/>
          <w:marRight w:val="0"/>
          <w:marTop w:val="300"/>
          <w:marBottom w:val="0"/>
          <w:divBdr>
            <w:top w:val="none" w:sz="0" w:space="0" w:color="auto"/>
            <w:left w:val="none" w:sz="0" w:space="0" w:color="auto"/>
            <w:bottom w:val="none" w:sz="0" w:space="0" w:color="auto"/>
            <w:right w:val="none" w:sz="0" w:space="0" w:color="auto"/>
          </w:divBdr>
          <w:divsChild>
            <w:div w:id="186217923">
              <w:marLeft w:val="0"/>
              <w:marRight w:val="0"/>
              <w:marTop w:val="0"/>
              <w:marBottom w:val="0"/>
              <w:divBdr>
                <w:top w:val="none" w:sz="0" w:space="0" w:color="auto"/>
                <w:left w:val="none" w:sz="0" w:space="0" w:color="auto"/>
                <w:bottom w:val="none" w:sz="0" w:space="0" w:color="auto"/>
                <w:right w:val="none" w:sz="0" w:space="0" w:color="auto"/>
              </w:divBdr>
              <w:divsChild>
                <w:div w:id="6060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7710">
          <w:marLeft w:val="0"/>
          <w:marRight w:val="0"/>
          <w:marTop w:val="300"/>
          <w:marBottom w:val="0"/>
          <w:divBdr>
            <w:top w:val="none" w:sz="0" w:space="0" w:color="auto"/>
            <w:left w:val="none" w:sz="0" w:space="0" w:color="auto"/>
            <w:bottom w:val="none" w:sz="0" w:space="0" w:color="auto"/>
            <w:right w:val="none" w:sz="0" w:space="0" w:color="auto"/>
          </w:divBdr>
          <w:divsChild>
            <w:div w:id="1724257696">
              <w:marLeft w:val="0"/>
              <w:marRight w:val="0"/>
              <w:marTop w:val="0"/>
              <w:marBottom w:val="0"/>
              <w:divBdr>
                <w:top w:val="none" w:sz="0" w:space="0" w:color="auto"/>
                <w:left w:val="none" w:sz="0" w:space="0" w:color="auto"/>
                <w:bottom w:val="none" w:sz="0" w:space="0" w:color="auto"/>
                <w:right w:val="none" w:sz="0" w:space="0" w:color="auto"/>
              </w:divBdr>
              <w:divsChild>
                <w:div w:id="1153790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4183">
      <w:bodyDiv w:val="1"/>
      <w:marLeft w:val="0"/>
      <w:marRight w:val="0"/>
      <w:marTop w:val="0"/>
      <w:marBottom w:val="0"/>
      <w:divBdr>
        <w:top w:val="none" w:sz="0" w:space="0" w:color="auto"/>
        <w:left w:val="none" w:sz="0" w:space="0" w:color="auto"/>
        <w:bottom w:val="none" w:sz="0" w:space="0" w:color="auto"/>
        <w:right w:val="none" w:sz="0" w:space="0" w:color="auto"/>
      </w:divBdr>
    </w:div>
    <w:div w:id="43335816">
      <w:bodyDiv w:val="1"/>
      <w:marLeft w:val="0"/>
      <w:marRight w:val="0"/>
      <w:marTop w:val="0"/>
      <w:marBottom w:val="0"/>
      <w:divBdr>
        <w:top w:val="none" w:sz="0" w:space="0" w:color="auto"/>
        <w:left w:val="none" w:sz="0" w:space="0" w:color="auto"/>
        <w:bottom w:val="none" w:sz="0" w:space="0" w:color="auto"/>
        <w:right w:val="none" w:sz="0" w:space="0" w:color="auto"/>
      </w:divBdr>
      <w:divsChild>
        <w:div w:id="2065368564">
          <w:marLeft w:val="0"/>
          <w:marRight w:val="0"/>
          <w:marTop w:val="0"/>
          <w:marBottom w:val="0"/>
          <w:divBdr>
            <w:top w:val="none" w:sz="0" w:space="0" w:color="auto"/>
            <w:left w:val="none" w:sz="0" w:space="0" w:color="auto"/>
            <w:bottom w:val="none" w:sz="0" w:space="0" w:color="auto"/>
            <w:right w:val="none" w:sz="0" w:space="0" w:color="auto"/>
          </w:divBdr>
        </w:div>
        <w:div w:id="919409032">
          <w:marLeft w:val="0"/>
          <w:marRight w:val="0"/>
          <w:marTop w:val="0"/>
          <w:marBottom w:val="0"/>
          <w:divBdr>
            <w:top w:val="none" w:sz="0" w:space="0" w:color="auto"/>
            <w:left w:val="none" w:sz="0" w:space="0" w:color="auto"/>
            <w:bottom w:val="none" w:sz="0" w:space="0" w:color="auto"/>
            <w:right w:val="none" w:sz="0" w:space="0" w:color="auto"/>
          </w:divBdr>
          <w:divsChild>
            <w:div w:id="1644508675">
              <w:marLeft w:val="0"/>
              <w:marRight w:val="0"/>
              <w:marTop w:val="0"/>
              <w:marBottom w:val="0"/>
              <w:divBdr>
                <w:top w:val="none" w:sz="0" w:space="0" w:color="auto"/>
                <w:left w:val="none" w:sz="0" w:space="0" w:color="auto"/>
                <w:bottom w:val="none" w:sz="0" w:space="0" w:color="auto"/>
                <w:right w:val="none" w:sz="0" w:space="0" w:color="auto"/>
              </w:divBdr>
            </w:div>
          </w:divsChild>
        </w:div>
        <w:div w:id="168905946">
          <w:marLeft w:val="0"/>
          <w:marRight w:val="0"/>
          <w:marTop w:val="0"/>
          <w:marBottom w:val="0"/>
          <w:divBdr>
            <w:top w:val="none" w:sz="0" w:space="0" w:color="auto"/>
            <w:left w:val="none" w:sz="0" w:space="0" w:color="auto"/>
            <w:bottom w:val="none" w:sz="0" w:space="0" w:color="auto"/>
            <w:right w:val="none" w:sz="0" w:space="0" w:color="auto"/>
          </w:divBdr>
        </w:div>
        <w:div w:id="1330522048">
          <w:marLeft w:val="0"/>
          <w:marRight w:val="0"/>
          <w:marTop w:val="0"/>
          <w:marBottom w:val="0"/>
          <w:divBdr>
            <w:top w:val="none" w:sz="0" w:space="0" w:color="auto"/>
            <w:left w:val="none" w:sz="0" w:space="0" w:color="auto"/>
            <w:bottom w:val="none" w:sz="0" w:space="0" w:color="auto"/>
            <w:right w:val="none" w:sz="0" w:space="0" w:color="auto"/>
          </w:divBdr>
          <w:divsChild>
            <w:div w:id="2000962283">
              <w:marLeft w:val="0"/>
              <w:marRight w:val="0"/>
              <w:marTop w:val="0"/>
              <w:marBottom w:val="0"/>
              <w:divBdr>
                <w:top w:val="none" w:sz="0" w:space="0" w:color="auto"/>
                <w:left w:val="none" w:sz="0" w:space="0" w:color="auto"/>
                <w:bottom w:val="none" w:sz="0" w:space="0" w:color="auto"/>
                <w:right w:val="none" w:sz="0" w:space="0" w:color="auto"/>
              </w:divBdr>
            </w:div>
          </w:divsChild>
        </w:div>
        <w:div w:id="2002654750">
          <w:marLeft w:val="0"/>
          <w:marRight w:val="0"/>
          <w:marTop w:val="0"/>
          <w:marBottom w:val="0"/>
          <w:divBdr>
            <w:top w:val="none" w:sz="0" w:space="0" w:color="auto"/>
            <w:left w:val="none" w:sz="0" w:space="0" w:color="auto"/>
            <w:bottom w:val="none" w:sz="0" w:space="0" w:color="auto"/>
            <w:right w:val="none" w:sz="0" w:space="0" w:color="auto"/>
          </w:divBdr>
        </w:div>
        <w:div w:id="2034770079">
          <w:marLeft w:val="0"/>
          <w:marRight w:val="0"/>
          <w:marTop w:val="0"/>
          <w:marBottom w:val="0"/>
          <w:divBdr>
            <w:top w:val="none" w:sz="0" w:space="0" w:color="auto"/>
            <w:left w:val="none" w:sz="0" w:space="0" w:color="auto"/>
            <w:bottom w:val="none" w:sz="0" w:space="0" w:color="auto"/>
            <w:right w:val="none" w:sz="0" w:space="0" w:color="auto"/>
          </w:divBdr>
          <w:divsChild>
            <w:div w:id="182014478">
              <w:marLeft w:val="0"/>
              <w:marRight w:val="0"/>
              <w:marTop w:val="0"/>
              <w:marBottom w:val="0"/>
              <w:divBdr>
                <w:top w:val="none" w:sz="0" w:space="0" w:color="auto"/>
                <w:left w:val="none" w:sz="0" w:space="0" w:color="auto"/>
                <w:bottom w:val="none" w:sz="0" w:space="0" w:color="auto"/>
                <w:right w:val="none" w:sz="0" w:space="0" w:color="auto"/>
              </w:divBdr>
            </w:div>
          </w:divsChild>
        </w:div>
        <w:div w:id="2143040065">
          <w:marLeft w:val="0"/>
          <w:marRight w:val="0"/>
          <w:marTop w:val="0"/>
          <w:marBottom w:val="0"/>
          <w:divBdr>
            <w:top w:val="none" w:sz="0" w:space="0" w:color="auto"/>
            <w:left w:val="none" w:sz="0" w:space="0" w:color="auto"/>
            <w:bottom w:val="none" w:sz="0" w:space="0" w:color="auto"/>
            <w:right w:val="none" w:sz="0" w:space="0" w:color="auto"/>
          </w:divBdr>
        </w:div>
        <w:div w:id="859395752">
          <w:marLeft w:val="0"/>
          <w:marRight w:val="0"/>
          <w:marTop w:val="0"/>
          <w:marBottom w:val="0"/>
          <w:divBdr>
            <w:top w:val="none" w:sz="0" w:space="0" w:color="auto"/>
            <w:left w:val="none" w:sz="0" w:space="0" w:color="auto"/>
            <w:bottom w:val="none" w:sz="0" w:space="0" w:color="auto"/>
            <w:right w:val="none" w:sz="0" w:space="0" w:color="auto"/>
          </w:divBdr>
          <w:divsChild>
            <w:div w:id="186062214">
              <w:marLeft w:val="0"/>
              <w:marRight w:val="0"/>
              <w:marTop w:val="0"/>
              <w:marBottom w:val="0"/>
              <w:divBdr>
                <w:top w:val="none" w:sz="0" w:space="0" w:color="auto"/>
                <w:left w:val="none" w:sz="0" w:space="0" w:color="auto"/>
                <w:bottom w:val="none" w:sz="0" w:space="0" w:color="auto"/>
                <w:right w:val="none" w:sz="0" w:space="0" w:color="auto"/>
              </w:divBdr>
            </w:div>
          </w:divsChild>
        </w:div>
        <w:div w:id="518009575">
          <w:marLeft w:val="0"/>
          <w:marRight w:val="0"/>
          <w:marTop w:val="0"/>
          <w:marBottom w:val="0"/>
          <w:divBdr>
            <w:top w:val="none" w:sz="0" w:space="0" w:color="auto"/>
            <w:left w:val="none" w:sz="0" w:space="0" w:color="auto"/>
            <w:bottom w:val="none" w:sz="0" w:space="0" w:color="auto"/>
            <w:right w:val="none" w:sz="0" w:space="0" w:color="auto"/>
          </w:divBdr>
        </w:div>
        <w:div w:id="73012503">
          <w:marLeft w:val="0"/>
          <w:marRight w:val="0"/>
          <w:marTop w:val="0"/>
          <w:marBottom w:val="0"/>
          <w:divBdr>
            <w:top w:val="none" w:sz="0" w:space="0" w:color="auto"/>
            <w:left w:val="none" w:sz="0" w:space="0" w:color="auto"/>
            <w:bottom w:val="none" w:sz="0" w:space="0" w:color="auto"/>
            <w:right w:val="none" w:sz="0" w:space="0" w:color="auto"/>
          </w:divBdr>
          <w:divsChild>
            <w:div w:id="1505587665">
              <w:marLeft w:val="0"/>
              <w:marRight w:val="0"/>
              <w:marTop w:val="0"/>
              <w:marBottom w:val="0"/>
              <w:divBdr>
                <w:top w:val="none" w:sz="0" w:space="0" w:color="auto"/>
                <w:left w:val="none" w:sz="0" w:space="0" w:color="auto"/>
                <w:bottom w:val="none" w:sz="0" w:space="0" w:color="auto"/>
                <w:right w:val="none" w:sz="0" w:space="0" w:color="auto"/>
              </w:divBdr>
            </w:div>
          </w:divsChild>
        </w:div>
        <w:div w:id="745879380">
          <w:marLeft w:val="0"/>
          <w:marRight w:val="0"/>
          <w:marTop w:val="0"/>
          <w:marBottom w:val="0"/>
          <w:divBdr>
            <w:top w:val="none" w:sz="0" w:space="0" w:color="auto"/>
            <w:left w:val="none" w:sz="0" w:space="0" w:color="auto"/>
            <w:bottom w:val="none" w:sz="0" w:space="0" w:color="auto"/>
            <w:right w:val="none" w:sz="0" w:space="0" w:color="auto"/>
          </w:divBdr>
        </w:div>
        <w:div w:id="862865852">
          <w:marLeft w:val="0"/>
          <w:marRight w:val="0"/>
          <w:marTop w:val="0"/>
          <w:marBottom w:val="0"/>
          <w:divBdr>
            <w:top w:val="none" w:sz="0" w:space="0" w:color="auto"/>
            <w:left w:val="none" w:sz="0" w:space="0" w:color="auto"/>
            <w:bottom w:val="none" w:sz="0" w:space="0" w:color="auto"/>
            <w:right w:val="none" w:sz="0" w:space="0" w:color="auto"/>
          </w:divBdr>
          <w:divsChild>
            <w:div w:id="709065941">
              <w:marLeft w:val="0"/>
              <w:marRight w:val="0"/>
              <w:marTop w:val="0"/>
              <w:marBottom w:val="0"/>
              <w:divBdr>
                <w:top w:val="none" w:sz="0" w:space="0" w:color="auto"/>
                <w:left w:val="none" w:sz="0" w:space="0" w:color="auto"/>
                <w:bottom w:val="none" w:sz="0" w:space="0" w:color="auto"/>
                <w:right w:val="none" w:sz="0" w:space="0" w:color="auto"/>
              </w:divBdr>
            </w:div>
          </w:divsChild>
        </w:div>
        <w:div w:id="1321346954">
          <w:marLeft w:val="0"/>
          <w:marRight w:val="0"/>
          <w:marTop w:val="0"/>
          <w:marBottom w:val="0"/>
          <w:divBdr>
            <w:top w:val="none" w:sz="0" w:space="0" w:color="auto"/>
            <w:left w:val="none" w:sz="0" w:space="0" w:color="auto"/>
            <w:bottom w:val="none" w:sz="0" w:space="0" w:color="auto"/>
            <w:right w:val="none" w:sz="0" w:space="0" w:color="auto"/>
          </w:divBdr>
        </w:div>
        <w:div w:id="571626145">
          <w:marLeft w:val="0"/>
          <w:marRight w:val="0"/>
          <w:marTop w:val="0"/>
          <w:marBottom w:val="0"/>
          <w:divBdr>
            <w:top w:val="none" w:sz="0" w:space="0" w:color="auto"/>
            <w:left w:val="none" w:sz="0" w:space="0" w:color="auto"/>
            <w:bottom w:val="none" w:sz="0" w:space="0" w:color="auto"/>
            <w:right w:val="none" w:sz="0" w:space="0" w:color="auto"/>
          </w:divBdr>
          <w:divsChild>
            <w:div w:id="2064061472">
              <w:marLeft w:val="0"/>
              <w:marRight w:val="0"/>
              <w:marTop w:val="0"/>
              <w:marBottom w:val="0"/>
              <w:divBdr>
                <w:top w:val="none" w:sz="0" w:space="0" w:color="auto"/>
                <w:left w:val="none" w:sz="0" w:space="0" w:color="auto"/>
                <w:bottom w:val="none" w:sz="0" w:space="0" w:color="auto"/>
                <w:right w:val="none" w:sz="0" w:space="0" w:color="auto"/>
              </w:divBdr>
            </w:div>
          </w:divsChild>
        </w:div>
        <w:div w:id="1654484971">
          <w:marLeft w:val="0"/>
          <w:marRight w:val="0"/>
          <w:marTop w:val="300"/>
          <w:marBottom w:val="0"/>
          <w:divBdr>
            <w:top w:val="none" w:sz="0" w:space="0" w:color="auto"/>
            <w:left w:val="none" w:sz="0" w:space="0" w:color="auto"/>
            <w:bottom w:val="none" w:sz="0" w:space="0" w:color="auto"/>
            <w:right w:val="none" w:sz="0" w:space="0" w:color="auto"/>
          </w:divBdr>
          <w:divsChild>
            <w:div w:id="188495194">
              <w:marLeft w:val="0"/>
              <w:marRight w:val="0"/>
              <w:marTop w:val="0"/>
              <w:marBottom w:val="0"/>
              <w:divBdr>
                <w:top w:val="none" w:sz="0" w:space="0" w:color="auto"/>
                <w:left w:val="none" w:sz="0" w:space="0" w:color="auto"/>
                <w:bottom w:val="none" w:sz="0" w:space="0" w:color="auto"/>
                <w:right w:val="none" w:sz="0" w:space="0" w:color="auto"/>
              </w:divBdr>
              <w:divsChild>
                <w:div w:id="44311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630415">
          <w:marLeft w:val="0"/>
          <w:marRight w:val="0"/>
          <w:marTop w:val="300"/>
          <w:marBottom w:val="0"/>
          <w:divBdr>
            <w:top w:val="none" w:sz="0" w:space="0" w:color="auto"/>
            <w:left w:val="none" w:sz="0" w:space="0" w:color="auto"/>
            <w:bottom w:val="none" w:sz="0" w:space="0" w:color="auto"/>
            <w:right w:val="none" w:sz="0" w:space="0" w:color="auto"/>
          </w:divBdr>
          <w:divsChild>
            <w:div w:id="1004434883">
              <w:marLeft w:val="0"/>
              <w:marRight w:val="0"/>
              <w:marTop w:val="0"/>
              <w:marBottom w:val="0"/>
              <w:divBdr>
                <w:top w:val="none" w:sz="0" w:space="0" w:color="auto"/>
                <w:left w:val="none" w:sz="0" w:space="0" w:color="auto"/>
                <w:bottom w:val="none" w:sz="0" w:space="0" w:color="auto"/>
                <w:right w:val="none" w:sz="0" w:space="0" w:color="auto"/>
              </w:divBdr>
              <w:divsChild>
                <w:div w:id="73512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852549">
          <w:marLeft w:val="0"/>
          <w:marRight w:val="0"/>
          <w:marTop w:val="300"/>
          <w:marBottom w:val="0"/>
          <w:divBdr>
            <w:top w:val="none" w:sz="0" w:space="0" w:color="auto"/>
            <w:left w:val="none" w:sz="0" w:space="0" w:color="auto"/>
            <w:bottom w:val="none" w:sz="0" w:space="0" w:color="auto"/>
            <w:right w:val="none" w:sz="0" w:space="0" w:color="auto"/>
          </w:divBdr>
          <w:divsChild>
            <w:div w:id="916011626">
              <w:marLeft w:val="0"/>
              <w:marRight w:val="0"/>
              <w:marTop w:val="0"/>
              <w:marBottom w:val="0"/>
              <w:divBdr>
                <w:top w:val="none" w:sz="0" w:space="0" w:color="auto"/>
                <w:left w:val="none" w:sz="0" w:space="0" w:color="auto"/>
                <w:bottom w:val="none" w:sz="0" w:space="0" w:color="auto"/>
                <w:right w:val="none" w:sz="0" w:space="0" w:color="auto"/>
              </w:divBdr>
              <w:divsChild>
                <w:div w:id="138274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236531">
          <w:marLeft w:val="0"/>
          <w:marRight w:val="0"/>
          <w:marTop w:val="300"/>
          <w:marBottom w:val="0"/>
          <w:divBdr>
            <w:top w:val="none" w:sz="0" w:space="0" w:color="auto"/>
            <w:left w:val="none" w:sz="0" w:space="0" w:color="auto"/>
            <w:bottom w:val="none" w:sz="0" w:space="0" w:color="auto"/>
            <w:right w:val="none" w:sz="0" w:space="0" w:color="auto"/>
          </w:divBdr>
          <w:divsChild>
            <w:div w:id="2031831637">
              <w:marLeft w:val="0"/>
              <w:marRight w:val="0"/>
              <w:marTop w:val="0"/>
              <w:marBottom w:val="0"/>
              <w:divBdr>
                <w:top w:val="none" w:sz="0" w:space="0" w:color="auto"/>
                <w:left w:val="none" w:sz="0" w:space="0" w:color="auto"/>
                <w:bottom w:val="none" w:sz="0" w:space="0" w:color="auto"/>
                <w:right w:val="none" w:sz="0" w:space="0" w:color="auto"/>
              </w:divBdr>
              <w:divsChild>
                <w:div w:id="88768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6037">
      <w:bodyDiv w:val="1"/>
      <w:marLeft w:val="0"/>
      <w:marRight w:val="0"/>
      <w:marTop w:val="0"/>
      <w:marBottom w:val="0"/>
      <w:divBdr>
        <w:top w:val="none" w:sz="0" w:space="0" w:color="auto"/>
        <w:left w:val="none" w:sz="0" w:space="0" w:color="auto"/>
        <w:bottom w:val="none" w:sz="0" w:space="0" w:color="auto"/>
        <w:right w:val="none" w:sz="0" w:space="0" w:color="auto"/>
      </w:divBdr>
      <w:divsChild>
        <w:div w:id="13314541">
          <w:marLeft w:val="0"/>
          <w:marRight w:val="0"/>
          <w:marTop w:val="0"/>
          <w:marBottom w:val="0"/>
          <w:divBdr>
            <w:top w:val="none" w:sz="0" w:space="0" w:color="auto"/>
            <w:left w:val="none" w:sz="0" w:space="0" w:color="auto"/>
            <w:bottom w:val="none" w:sz="0" w:space="0" w:color="auto"/>
            <w:right w:val="none" w:sz="0" w:space="0" w:color="auto"/>
          </w:divBdr>
        </w:div>
        <w:div w:id="1105345522">
          <w:marLeft w:val="0"/>
          <w:marRight w:val="0"/>
          <w:marTop w:val="0"/>
          <w:marBottom w:val="0"/>
          <w:divBdr>
            <w:top w:val="none" w:sz="0" w:space="0" w:color="auto"/>
            <w:left w:val="none" w:sz="0" w:space="0" w:color="auto"/>
            <w:bottom w:val="none" w:sz="0" w:space="0" w:color="auto"/>
            <w:right w:val="none" w:sz="0" w:space="0" w:color="auto"/>
          </w:divBdr>
          <w:divsChild>
            <w:div w:id="1868830980">
              <w:marLeft w:val="0"/>
              <w:marRight w:val="0"/>
              <w:marTop w:val="0"/>
              <w:marBottom w:val="0"/>
              <w:divBdr>
                <w:top w:val="none" w:sz="0" w:space="0" w:color="auto"/>
                <w:left w:val="none" w:sz="0" w:space="0" w:color="auto"/>
                <w:bottom w:val="none" w:sz="0" w:space="0" w:color="auto"/>
                <w:right w:val="none" w:sz="0" w:space="0" w:color="auto"/>
              </w:divBdr>
            </w:div>
          </w:divsChild>
        </w:div>
        <w:div w:id="1519932450">
          <w:marLeft w:val="0"/>
          <w:marRight w:val="0"/>
          <w:marTop w:val="0"/>
          <w:marBottom w:val="0"/>
          <w:divBdr>
            <w:top w:val="none" w:sz="0" w:space="0" w:color="auto"/>
            <w:left w:val="none" w:sz="0" w:space="0" w:color="auto"/>
            <w:bottom w:val="none" w:sz="0" w:space="0" w:color="auto"/>
            <w:right w:val="none" w:sz="0" w:space="0" w:color="auto"/>
          </w:divBdr>
        </w:div>
        <w:div w:id="674497210">
          <w:marLeft w:val="0"/>
          <w:marRight w:val="0"/>
          <w:marTop w:val="0"/>
          <w:marBottom w:val="0"/>
          <w:divBdr>
            <w:top w:val="none" w:sz="0" w:space="0" w:color="auto"/>
            <w:left w:val="none" w:sz="0" w:space="0" w:color="auto"/>
            <w:bottom w:val="none" w:sz="0" w:space="0" w:color="auto"/>
            <w:right w:val="none" w:sz="0" w:space="0" w:color="auto"/>
          </w:divBdr>
          <w:divsChild>
            <w:div w:id="1152601081">
              <w:marLeft w:val="0"/>
              <w:marRight w:val="0"/>
              <w:marTop w:val="0"/>
              <w:marBottom w:val="0"/>
              <w:divBdr>
                <w:top w:val="none" w:sz="0" w:space="0" w:color="auto"/>
                <w:left w:val="none" w:sz="0" w:space="0" w:color="auto"/>
                <w:bottom w:val="none" w:sz="0" w:space="0" w:color="auto"/>
                <w:right w:val="none" w:sz="0" w:space="0" w:color="auto"/>
              </w:divBdr>
            </w:div>
          </w:divsChild>
        </w:div>
        <w:div w:id="409814235">
          <w:marLeft w:val="0"/>
          <w:marRight w:val="0"/>
          <w:marTop w:val="0"/>
          <w:marBottom w:val="0"/>
          <w:divBdr>
            <w:top w:val="none" w:sz="0" w:space="0" w:color="auto"/>
            <w:left w:val="none" w:sz="0" w:space="0" w:color="auto"/>
            <w:bottom w:val="none" w:sz="0" w:space="0" w:color="auto"/>
            <w:right w:val="none" w:sz="0" w:space="0" w:color="auto"/>
          </w:divBdr>
        </w:div>
        <w:div w:id="1906336394">
          <w:marLeft w:val="0"/>
          <w:marRight w:val="0"/>
          <w:marTop w:val="0"/>
          <w:marBottom w:val="0"/>
          <w:divBdr>
            <w:top w:val="none" w:sz="0" w:space="0" w:color="auto"/>
            <w:left w:val="none" w:sz="0" w:space="0" w:color="auto"/>
            <w:bottom w:val="none" w:sz="0" w:space="0" w:color="auto"/>
            <w:right w:val="none" w:sz="0" w:space="0" w:color="auto"/>
          </w:divBdr>
          <w:divsChild>
            <w:div w:id="275526396">
              <w:marLeft w:val="0"/>
              <w:marRight w:val="0"/>
              <w:marTop w:val="0"/>
              <w:marBottom w:val="0"/>
              <w:divBdr>
                <w:top w:val="none" w:sz="0" w:space="0" w:color="auto"/>
                <w:left w:val="none" w:sz="0" w:space="0" w:color="auto"/>
                <w:bottom w:val="none" w:sz="0" w:space="0" w:color="auto"/>
                <w:right w:val="none" w:sz="0" w:space="0" w:color="auto"/>
              </w:divBdr>
            </w:div>
          </w:divsChild>
        </w:div>
        <w:div w:id="1934623264">
          <w:marLeft w:val="0"/>
          <w:marRight w:val="0"/>
          <w:marTop w:val="0"/>
          <w:marBottom w:val="0"/>
          <w:divBdr>
            <w:top w:val="none" w:sz="0" w:space="0" w:color="auto"/>
            <w:left w:val="none" w:sz="0" w:space="0" w:color="auto"/>
            <w:bottom w:val="none" w:sz="0" w:space="0" w:color="auto"/>
            <w:right w:val="none" w:sz="0" w:space="0" w:color="auto"/>
          </w:divBdr>
        </w:div>
        <w:div w:id="816188430">
          <w:marLeft w:val="0"/>
          <w:marRight w:val="0"/>
          <w:marTop w:val="0"/>
          <w:marBottom w:val="0"/>
          <w:divBdr>
            <w:top w:val="none" w:sz="0" w:space="0" w:color="auto"/>
            <w:left w:val="none" w:sz="0" w:space="0" w:color="auto"/>
            <w:bottom w:val="none" w:sz="0" w:space="0" w:color="auto"/>
            <w:right w:val="none" w:sz="0" w:space="0" w:color="auto"/>
          </w:divBdr>
          <w:divsChild>
            <w:div w:id="3168780">
              <w:marLeft w:val="0"/>
              <w:marRight w:val="0"/>
              <w:marTop w:val="0"/>
              <w:marBottom w:val="0"/>
              <w:divBdr>
                <w:top w:val="none" w:sz="0" w:space="0" w:color="auto"/>
                <w:left w:val="none" w:sz="0" w:space="0" w:color="auto"/>
                <w:bottom w:val="none" w:sz="0" w:space="0" w:color="auto"/>
                <w:right w:val="none" w:sz="0" w:space="0" w:color="auto"/>
              </w:divBdr>
            </w:div>
          </w:divsChild>
        </w:div>
        <w:div w:id="178783252">
          <w:marLeft w:val="0"/>
          <w:marRight w:val="0"/>
          <w:marTop w:val="0"/>
          <w:marBottom w:val="0"/>
          <w:divBdr>
            <w:top w:val="none" w:sz="0" w:space="0" w:color="auto"/>
            <w:left w:val="none" w:sz="0" w:space="0" w:color="auto"/>
            <w:bottom w:val="none" w:sz="0" w:space="0" w:color="auto"/>
            <w:right w:val="none" w:sz="0" w:space="0" w:color="auto"/>
          </w:divBdr>
        </w:div>
        <w:div w:id="1864398061">
          <w:marLeft w:val="0"/>
          <w:marRight w:val="0"/>
          <w:marTop w:val="0"/>
          <w:marBottom w:val="0"/>
          <w:divBdr>
            <w:top w:val="none" w:sz="0" w:space="0" w:color="auto"/>
            <w:left w:val="none" w:sz="0" w:space="0" w:color="auto"/>
            <w:bottom w:val="none" w:sz="0" w:space="0" w:color="auto"/>
            <w:right w:val="none" w:sz="0" w:space="0" w:color="auto"/>
          </w:divBdr>
          <w:divsChild>
            <w:div w:id="1914464123">
              <w:marLeft w:val="0"/>
              <w:marRight w:val="0"/>
              <w:marTop w:val="0"/>
              <w:marBottom w:val="0"/>
              <w:divBdr>
                <w:top w:val="none" w:sz="0" w:space="0" w:color="auto"/>
                <w:left w:val="none" w:sz="0" w:space="0" w:color="auto"/>
                <w:bottom w:val="none" w:sz="0" w:space="0" w:color="auto"/>
                <w:right w:val="none" w:sz="0" w:space="0" w:color="auto"/>
              </w:divBdr>
            </w:div>
          </w:divsChild>
        </w:div>
        <w:div w:id="1111359851">
          <w:marLeft w:val="0"/>
          <w:marRight w:val="0"/>
          <w:marTop w:val="0"/>
          <w:marBottom w:val="0"/>
          <w:divBdr>
            <w:top w:val="none" w:sz="0" w:space="0" w:color="auto"/>
            <w:left w:val="none" w:sz="0" w:space="0" w:color="auto"/>
            <w:bottom w:val="none" w:sz="0" w:space="0" w:color="auto"/>
            <w:right w:val="none" w:sz="0" w:space="0" w:color="auto"/>
          </w:divBdr>
        </w:div>
        <w:div w:id="407071503">
          <w:marLeft w:val="0"/>
          <w:marRight w:val="0"/>
          <w:marTop w:val="0"/>
          <w:marBottom w:val="0"/>
          <w:divBdr>
            <w:top w:val="none" w:sz="0" w:space="0" w:color="auto"/>
            <w:left w:val="none" w:sz="0" w:space="0" w:color="auto"/>
            <w:bottom w:val="none" w:sz="0" w:space="0" w:color="auto"/>
            <w:right w:val="none" w:sz="0" w:space="0" w:color="auto"/>
          </w:divBdr>
          <w:divsChild>
            <w:div w:id="1854949498">
              <w:marLeft w:val="0"/>
              <w:marRight w:val="0"/>
              <w:marTop w:val="0"/>
              <w:marBottom w:val="0"/>
              <w:divBdr>
                <w:top w:val="none" w:sz="0" w:space="0" w:color="auto"/>
                <w:left w:val="none" w:sz="0" w:space="0" w:color="auto"/>
                <w:bottom w:val="none" w:sz="0" w:space="0" w:color="auto"/>
                <w:right w:val="none" w:sz="0" w:space="0" w:color="auto"/>
              </w:divBdr>
            </w:div>
          </w:divsChild>
        </w:div>
        <w:div w:id="1423722213">
          <w:marLeft w:val="0"/>
          <w:marRight w:val="0"/>
          <w:marTop w:val="0"/>
          <w:marBottom w:val="0"/>
          <w:divBdr>
            <w:top w:val="none" w:sz="0" w:space="0" w:color="auto"/>
            <w:left w:val="none" w:sz="0" w:space="0" w:color="auto"/>
            <w:bottom w:val="none" w:sz="0" w:space="0" w:color="auto"/>
            <w:right w:val="none" w:sz="0" w:space="0" w:color="auto"/>
          </w:divBdr>
        </w:div>
        <w:div w:id="159128096">
          <w:marLeft w:val="0"/>
          <w:marRight w:val="0"/>
          <w:marTop w:val="0"/>
          <w:marBottom w:val="0"/>
          <w:divBdr>
            <w:top w:val="none" w:sz="0" w:space="0" w:color="auto"/>
            <w:left w:val="none" w:sz="0" w:space="0" w:color="auto"/>
            <w:bottom w:val="none" w:sz="0" w:space="0" w:color="auto"/>
            <w:right w:val="none" w:sz="0" w:space="0" w:color="auto"/>
          </w:divBdr>
          <w:divsChild>
            <w:div w:id="1408381318">
              <w:marLeft w:val="0"/>
              <w:marRight w:val="0"/>
              <w:marTop w:val="0"/>
              <w:marBottom w:val="0"/>
              <w:divBdr>
                <w:top w:val="none" w:sz="0" w:space="0" w:color="auto"/>
                <w:left w:val="none" w:sz="0" w:space="0" w:color="auto"/>
                <w:bottom w:val="none" w:sz="0" w:space="0" w:color="auto"/>
                <w:right w:val="none" w:sz="0" w:space="0" w:color="auto"/>
              </w:divBdr>
            </w:div>
          </w:divsChild>
        </w:div>
        <w:div w:id="350423599">
          <w:marLeft w:val="0"/>
          <w:marRight w:val="0"/>
          <w:marTop w:val="300"/>
          <w:marBottom w:val="0"/>
          <w:divBdr>
            <w:top w:val="none" w:sz="0" w:space="0" w:color="auto"/>
            <w:left w:val="none" w:sz="0" w:space="0" w:color="auto"/>
            <w:bottom w:val="none" w:sz="0" w:space="0" w:color="auto"/>
            <w:right w:val="none" w:sz="0" w:space="0" w:color="auto"/>
          </w:divBdr>
          <w:divsChild>
            <w:div w:id="365446313">
              <w:marLeft w:val="0"/>
              <w:marRight w:val="0"/>
              <w:marTop w:val="0"/>
              <w:marBottom w:val="0"/>
              <w:divBdr>
                <w:top w:val="none" w:sz="0" w:space="0" w:color="auto"/>
                <w:left w:val="none" w:sz="0" w:space="0" w:color="auto"/>
                <w:bottom w:val="none" w:sz="0" w:space="0" w:color="auto"/>
                <w:right w:val="none" w:sz="0" w:space="0" w:color="auto"/>
              </w:divBdr>
              <w:divsChild>
                <w:div w:id="12928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9292">
          <w:marLeft w:val="0"/>
          <w:marRight w:val="0"/>
          <w:marTop w:val="300"/>
          <w:marBottom w:val="0"/>
          <w:divBdr>
            <w:top w:val="none" w:sz="0" w:space="0" w:color="auto"/>
            <w:left w:val="none" w:sz="0" w:space="0" w:color="auto"/>
            <w:bottom w:val="none" w:sz="0" w:space="0" w:color="auto"/>
            <w:right w:val="none" w:sz="0" w:space="0" w:color="auto"/>
          </w:divBdr>
          <w:divsChild>
            <w:div w:id="41448867">
              <w:marLeft w:val="0"/>
              <w:marRight w:val="0"/>
              <w:marTop w:val="0"/>
              <w:marBottom w:val="0"/>
              <w:divBdr>
                <w:top w:val="none" w:sz="0" w:space="0" w:color="auto"/>
                <w:left w:val="none" w:sz="0" w:space="0" w:color="auto"/>
                <w:bottom w:val="none" w:sz="0" w:space="0" w:color="auto"/>
                <w:right w:val="none" w:sz="0" w:space="0" w:color="auto"/>
              </w:divBdr>
              <w:divsChild>
                <w:div w:id="681010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281091">
          <w:marLeft w:val="0"/>
          <w:marRight w:val="0"/>
          <w:marTop w:val="300"/>
          <w:marBottom w:val="0"/>
          <w:divBdr>
            <w:top w:val="none" w:sz="0" w:space="0" w:color="auto"/>
            <w:left w:val="none" w:sz="0" w:space="0" w:color="auto"/>
            <w:bottom w:val="none" w:sz="0" w:space="0" w:color="auto"/>
            <w:right w:val="none" w:sz="0" w:space="0" w:color="auto"/>
          </w:divBdr>
          <w:divsChild>
            <w:div w:id="910653034">
              <w:marLeft w:val="0"/>
              <w:marRight w:val="0"/>
              <w:marTop w:val="0"/>
              <w:marBottom w:val="0"/>
              <w:divBdr>
                <w:top w:val="none" w:sz="0" w:space="0" w:color="auto"/>
                <w:left w:val="none" w:sz="0" w:space="0" w:color="auto"/>
                <w:bottom w:val="none" w:sz="0" w:space="0" w:color="auto"/>
                <w:right w:val="none" w:sz="0" w:space="0" w:color="auto"/>
              </w:divBdr>
              <w:divsChild>
                <w:div w:id="120633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17844">
          <w:marLeft w:val="0"/>
          <w:marRight w:val="0"/>
          <w:marTop w:val="300"/>
          <w:marBottom w:val="0"/>
          <w:divBdr>
            <w:top w:val="none" w:sz="0" w:space="0" w:color="auto"/>
            <w:left w:val="none" w:sz="0" w:space="0" w:color="auto"/>
            <w:bottom w:val="none" w:sz="0" w:space="0" w:color="auto"/>
            <w:right w:val="none" w:sz="0" w:space="0" w:color="auto"/>
          </w:divBdr>
          <w:divsChild>
            <w:div w:id="640504952">
              <w:marLeft w:val="0"/>
              <w:marRight w:val="0"/>
              <w:marTop w:val="0"/>
              <w:marBottom w:val="0"/>
              <w:divBdr>
                <w:top w:val="none" w:sz="0" w:space="0" w:color="auto"/>
                <w:left w:val="none" w:sz="0" w:space="0" w:color="auto"/>
                <w:bottom w:val="none" w:sz="0" w:space="0" w:color="auto"/>
                <w:right w:val="none" w:sz="0" w:space="0" w:color="auto"/>
              </w:divBdr>
              <w:divsChild>
                <w:div w:id="130875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43967">
      <w:bodyDiv w:val="1"/>
      <w:marLeft w:val="0"/>
      <w:marRight w:val="0"/>
      <w:marTop w:val="0"/>
      <w:marBottom w:val="0"/>
      <w:divBdr>
        <w:top w:val="none" w:sz="0" w:space="0" w:color="auto"/>
        <w:left w:val="none" w:sz="0" w:space="0" w:color="auto"/>
        <w:bottom w:val="none" w:sz="0" w:space="0" w:color="auto"/>
        <w:right w:val="none" w:sz="0" w:space="0" w:color="auto"/>
      </w:divBdr>
    </w:div>
    <w:div w:id="43869315">
      <w:bodyDiv w:val="1"/>
      <w:marLeft w:val="0"/>
      <w:marRight w:val="0"/>
      <w:marTop w:val="0"/>
      <w:marBottom w:val="0"/>
      <w:divBdr>
        <w:top w:val="none" w:sz="0" w:space="0" w:color="auto"/>
        <w:left w:val="none" w:sz="0" w:space="0" w:color="auto"/>
        <w:bottom w:val="none" w:sz="0" w:space="0" w:color="auto"/>
        <w:right w:val="none" w:sz="0" w:space="0" w:color="auto"/>
      </w:divBdr>
      <w:divsChild>
        <w:div w:id="1079251429">
          <w:marLeft w:val="0"/>
          <w:marRight w:val="0"/>
          <w:marTop w:val="0"/>
          <w:marBottom w:val="0"/>
          <w:divBdr>
            <w:top w:val="none" w:sz="0" w:space="0" w:color="auto"/>
            <w:left w:val="none" w:sz="0" w:space="0" w:color="auto"/>
            <w:bottom w:val="none" w:sz="0" w:space="0" w:color="auto"/>
            <w:right w:val="none" w:sz="0" w:space="0" w:color="auto"/>
          </w:divBdr>
        </w:div>
        <w:div w:id="1241524156">
          <w:marLeft w:val="0"/>
          <w:marRight w:val="0"/>
          <w:marTop w:val="0"/>
          <w:marBottom w:val="0"/>
          <w:divBdr>
            <w:top w:val="none" w:sz="0" w:space="0" w:color="auto"/>
            <w:left w:val="none" w:sz="0" w:space="0" w:color="auto"/>
            <w:bottom w:val="none" w:sz="0" w:space="0" w:color="auto"/>
            <w:right w:val="none" w:sz="0" w:space="0" w:color="auto"/>
          </w:divBdr>
          <w:divsChild>
            <w:div w:id="435752606">
              <w:marLeft w:val="0"/>
              <w:marRight w:val="0"/>
              <w:marTop w:val="0"/>
              <w:marBottom w:val="0"/>
              <w:divBdr>
                <w:top w:val="none" w:sz="0" w:space="0" w:color="auto"/>
                <w:left w:val="none" w:sz="0" w:space="0" w:color="auto"/>
                <w:bottom w:val="none" w:sz="0" w:space="0" w:color="auto"/>
                <w:right w:val="none" w:sz="0" w:space="0" w:color="auto"/>
              </w:divBdr>
            </w:div>
          </w:divsChild>
        </w:div>
        <w:div w:id="2097246143">
          <w:marLeft w:val="0"/>
          <w:marRight w:val="0"/>
          <w:marTop w:val="0"/>
          <w:marBottom w:val="0"/>
          <w:divBdr>
            <w:top w:val="none" w:sz="0" w:space="0" w:color="auto"/>
            <w:left w:val="none" w:sz="0" w:space="0" w:color="auto"/>
            <w:bottom w:val="none" w:sz="0" w:space="0" w:color="auto"/>
            <w:right w:val="none" w:sz="0" w:space="0" w:color="auto"/>
          </w:divBdr>
        </w:div>
        <w:div w:id="968824707">
          <w:marLeft w:val="0"/>
          <w:marRight w:val="0"/>
          <w:marTop w:val="0"/>
          <w:marBottom w:val="0"/>
          <w:divBdr>
            <w:top w:val="none" w:sz="0" w:space="0" w:color="auto"/>
            <w:left w:val="none" w:sz="0" w:space="0" w:color="auto"/>
            <w:bottom w:val="none" w:sz="0" w:space="0" w:color="auto"/>
            <w:right w:val="none" w:sz="0" w:space="0" w:color="auto"/>
          </w:divBdr>
          <w:divsChild>
            <w:div w:id="694117494">
              <w:marLeft w:val="0"/>
              <w:marRight w:val="0"/>
              <w:marTop w:val="0"/>
              <w:marBottom w:val="0"/>
              <w:divBdr>
                <w:top w:val="none" w:sz="0" w:space="0" w:color="auto"/>
                <w:left w:val="none" w:sz="0" w:space="0" w:color="auto"/>
                <w:bottom w:val="none" w:sz="0" w:space="0" w:color="auto"/>
                <w:right w:val="none" w:sz="0" w:space="0" w:color="auto"/>
              </w:divBdr>
            </w:div>
          </w:divsChild>
        </w:div>
        <w:div w:id="39014935">
          <w:marLeft w:val="0"/>
          <w:marRight w:val="0"/>
          <w:marTop w:val="0"/>
          <w:marBottom w:val="0"/>
          <w:divBdr>
            <w:top w:val="none" w:sz="0" w:space="0" w:color="auto"/>
            <w:left w:val="none" w:sz="0" w:space="0" w:color="auto"/>
            <w:bottom w:val="none" w:sz="0" w:space="0" w:color="auto"/>
            <w:right w:val="none" w:sz="0" w:space="0" w:color="auto"/>
          </w:divBdr>
        </w:div>
        <w:div w:id="1570967013">
          <w:marLeft w:val="0"/>
          <w:marRight w:val="0"/>
          <w:marTop w:val="0"/>
          <w:marBottom w:val="0"/>
          <w:divBdr>
            <w:top w:val="none" w:sz="0" w:space="0" w:color="auto"/>
            <w:left w:val="none" w:sz="0" w:space="0" w:color="auto"/>
            <w:bottom w:val="none" w:sz="0" w:space="0" w:color="auto"/>
            <w:right w:val="none" w:sz="0" w:space="0" w:color="auto"/>
          </w:divBdr>
          <w:divsChild>
            <w:div w:id="1572302358">
              <w:marLeft w:val="0"/>
              <w:marRight w:val="0"/>
              <w:marTop w:val="0"/>
              <w:marBottom w:val="0"/>
              <w:divBdr>
                <w:top w:val="none" w:sz="0" w:space="0" w:color="auto"/>
                <w:left w:val="none" w:sz="0" w:space="0" w:color="auto"/>
                <w:bottom w:val="none" w:sz="0" w:space="0" w:color="auto"/>
                <w:right w:val="none" w:sz="0" w:space="0" w:color="auto"/>
              </w:divBdr>
            </w:div>
          </w:divsChild>
        </w:div>
        <w:div w:id="325016342">
          <w:marLeft w:val="0"/>
          <w:marRight w:val="0"/>
          <w:marTop w:val="0"/>
          <w:marBottom w:val="0"/>
          <w:divBdr>
            <w:top w:val="none" w:sz="0" w:space="0" w:color="auto"/>
            <w:left w:val="none" w:sz="0" w:space="0" w:color="auto"/>
            <w:bottom w:val="none" w:sz="0" w:space="0" w:color="auto"/>
            <w:right w:val="none" w:sz="0" w:space="0" w:color="auto"/>
          </w:divBdr>
        </w:div>
        <w:div w:id="968514517">
          <w:marLeft w:val="0"/>
          <w:marRight w:val="0"/>
          <w:marTop w:val="0"/>
          <w:marBottom w:val="0"/>
          <w:divBdr>
            <w:top w:val="none" w:sz="0" w:space="0" w:color="auto"/>
            <w:left w:val="none" w:sz="0" w:space="0" w:color="auto"/>
            <w:bottom w:val="none" w:sz="0" w:space="0" w:color="auto"/>
            <w:right w:val="none" w:sz="0" w:space="0" w:color="auto"/>
          </w:divBdr>
          <w:divsChild>
            <w:div w:id="1905145468">
              <w:marLeft w:val="0"/>
              <w:marRight w:val="0"/>
              <w:marTop w:val="0"/>
              <w:marBottom w:val="0"/>
              <w:divBdr>
                <w:top w:val="none" w:sz="0" w:space="0" w:color="auto"/>
                <w:left w:val="none" w:sz="0" w:space="0" w:color="auto"/>
                <w:bottom w:val="none" w:sz="0" w:space="0" w:color="auto"/>
                <w:right w:val="none" w:sz="0" w:space="0" w:color="auto"/>
              </w:divBdr>
            </w:div>
          </w:divsChild>
        </w:div>
        <w:div w:id="481387576">
          <w:marLeft w:val="0"/>
          <w:marRight w:val="0"/>
          <w:marTop w:val="0"/>
          <w:marBottom w:val="0"/>
          <w:divBdr>
            <w:top w:val="none" w:sz="0" w:space="0" w:color="auto"/>
            <w:left w:val="none" w:sz="0" w:space="0" w:color="auto"/>
            <w:bottom w:val="none" w:sz="0" w:space="0" w:color="auto"/>
            <w:right w:val="none" w:sz="0" w:space="0" w:color="auto"/>
          </w:divBdr>
        </w:div>
        <w:div w:id="1791125583">
          <w:marLeft w:val="0"/>
          <w:marRight w:val="0"/>
          <w:marTop w:val="0"/>
          <w:marBottom w:val="0"/>
          <w:divBdr>
            <w:top w:val="none" w:sz="0" w:space="0" w:color="auto"/>
            <w:left w:val="none" w:sz="0" w:space="0" w:color="auto"/>
            <w:bottom w:val="none" w:sz="0" w:space="0" w:color="auto"/>
            <w:right w:val="none" w:sz="0" w:space="0" w:color="auto"/>
          </w:divBdr>
          <w:divsChild>
            <w:div w:id="1533419331">
              <w:marLeft w:val="0"/>
              <w:marRight w:val="0"/>
              <w:marTop w:val="0"/>
              <w:marBottom w:val="0"/>
              <w:divBdr>
                <w:top w:val="none" w:sz="0" w:space="0" w:color="auto"/>
                <w:left w:val="none" w:sz="0" w:space="0" w:color="auto"/>
                <w:bottom w:val="none" w:sz="0" w:space="0" w:color="auto"/>
                <w:right w:val="none" w:sz="0" w:space="0" w:color="auto"/>
              </w:divBdr>
            </w:div>
          </w:divsChild>
        </w:div>
        <w:div w:id="875584864">
          <w:marLeft w:val="0"/>
          <w:marRight w:val="0"/>
          <w:marTop w:val="0"/>
          <w:marBottom w:val="0"/>
          <w:divBdr>
            <w:top w:val="none" w:sz="0" w:space="0" w:color="auto"/>
            <w:left w:val="none" w:sz="0" w:space="0" w:color="auto"/>
            <w:bottom w:val="none" w:sz="0" w:space="0" w:color="auto"/>
            <w:right w:val="none" w:sz="0" w:space="0" w:color="auto"/>
          </w:divBdr>
        </w:div>
        <w:div w:id="1909220044">
          <w:marLeft w:val="0"/>
          <w:marRight w:val="0"/>
          <w:marTop w:val="0"/>
          <w:marBottom w:val="0"/>
          <w:divBdr>
            <w:top w:val="none" w:sz="0" w:space="0" w:color="auto"/>
            <w:left w:val="none" w:sz="0" w:space="0" w:color="auto"/>
            <w:bottom w:val="none" w:sz="0" w:space="0" w:color="auto"/>
            <w:right w:val="none" w:sz="0" w:space="0" w:color="auto"/>
          </w:divBdr>
          <w:divsChild>
            <w:div w:id="1132409589">
              <w:marLeft w:val="0"/>
              <w:marRight w:val="0"/>
              <w:marTop w:val="0"/>
              <w:marBottom w:val="0"/>
              <w:divBdr>
                <w:top w:val="none" w:sz="0" w:space="0" w:color="auto"/>
                <w:left w:val="none" w:sz="0" w:space="0" w:color="auto"/>
                <w:bottom w:val="none" w:sz="0" w:space="0" w:color="auto"/>
                <w:right w:val="none" w:sz="0" w:space="0" w:color="auto"/>
              </w:divBdr>
            </w:div>
          </w:divsChild>
        </w:div>
        <w:div w:id="1353609060">
          <w:marLeft w:val="0"/>
          <w:marRight w:val="0"/>
          <w:marTop w:val="0"/>
          <w:marBottom w:val="0"/>
          <w:divBdr>
            <w:top w:val="none" w:sz="0" w:space="0" w:color="auto"/>
            <w:left w:val="none" w:sz="0" w:space="0" w:color="auto"/>
            <w:bottom w:val="none" w:sz="0" w:space="0" w:color="auto"/>
            <w:right w:val="none" w:sz="0" w:space="0" w:color="auto"/>
          </w:divBdr>
        </w:div>
        <w:div w:id="865483651">
          <w:marLeft w:val="0"/>
          <w:marRight w:val="0"/>
          <w:marTop w:val="0"/>
          <w:marBottom w:val="0"/>
          <w:divBdr>
            <w:top w:val="none" w:sz="0" w:space="0" w:color="auto"/>
            <w:left w:val="none" w:sz="0" w:space="0" w:color="auto"/>
            <w:bottom w:val="none" w:sz="0" w:space="0" w:color="auto"/>
            <w:right w:val="none" w:sz="0" w:space="0" w:color="auto"/>
          </w:divBdr>
          <w:divsChild>
            <w:div w:id="56786734">
              <w:marLeft w:val="0"/>
              <w:marRight w:val="0"/>
              <w:marTop w:val="0"/>
              <w:marBottom w:val="0"/>
              <w:divBdr>
                <w:top w:val="none" w:sz="0" w:space="0" w:color="auto"/>
                <w:left w:val="none" w:sz="0" w:space="0" w:color="auto"/>
                <w:bottom w:val="none" w:sz="0" w:space="0" w:color="auto"/>
                <w:right w:val="none" w:sz="0" w:space="0" w:color="auto"/>
              </w:divBdr>
            </w:div>
          </w:divsChild>
        </w:div>
        <w:div w:id="1022053101">
          <w:marLeft w:val="0"/>
          <w:marRight w:val="0"/>
          <w:marTop w:val="300"/>
          <w:marBottom w:val="0"/>
          <w:divBdr>
            <w:top w:val="none" w:sz="0" w:space="0" w:color="auto"/>
            <w:left w:val="none" w:sz="0" w:space="0" w:color="auto"/>
            <w:bottom w:val="none" w:sz="0" w:space="0" w:color="auto"/>
            <w:right w:val="none" w:sz="0" w:space="0" w:color="auto"/>
          </w:divBdr>
          <w:divsChild>
            <w:div w:id="62607731">
              <w:marLeft w:val="0"/>
              <w:marRight w:val="0"/>
              <w:marTop w:val="0"/>
              <w:marBottom w:val="0"/>
              <w:divBdr>
                <w:top w:val="none" w:sz="0" w:space="0" w:color="auto"/>
                <w:left w:val="none" w:sz="0" w:space="0" w:color="auto"/>
                <w:bottom w:val="none" w:sz="0" w:space="0" w:color="auto"/>
                <w:right w:val="none" w:sz="0" w:space="0" w:color="auto"/>
              </w:divBdr>
              <w:divsChild>
                <w:div w:id="56014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35093">
          <w:marLeft w:val="0"/>
          <w:marRight w:val="0"/>
          <w:marTop w:val="300"/>
          <w:marBottom w:val="0"/>
          <w:divBdr>
            <w:top w:val="none" w:sz="0" w:space="0" w:color="auto"/>
            <w:left w:val="none" w:sz="0" w:space="0" w:color="auto"/>
            <w:bottom w:val="none" w:sz="0" w:space="0" w:color="auto"/>
            <w:right w:val="none" w:sz="0" w:space="0" w:color="auto"/>
          </w:divBdr>
          <w:divsChild>
            <w:div w:id="180751698">
              <w:marLeft w:val="0"/>
              <w:marRight w:val="0"/>
              <w:marTop w:val="0"/>
              <w:marBottom w:val="0"/>
              <w:divBdr>
                <w:top w:val="none" w:sz="0" w:space="0" w:color="auto"/>
                <w:left w:val="none" w:sz="0" w:space="0" w:color="auto"/>
                <w:bottom w:val="none" w:sz="0" w:space="0" w:color="auto"/>
                <w:right w:val="none" w:sz="0" w:space="0" w:color="auto"/>
              </w:divBdr>
              <w:divsChild>
                <w:div w:id="35476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673">
          <w:marLeft w:val="0"/>
          <w:marRight w:val="0"/>
          <w:marTop w:val="300"/>
          <w:marBottom w:val="0"/>
          <w:divBdr>
            <w:top w:val="none" w:sz="0" w:space="0" w:color="auto"/>
            <w:left w:val="none" w:sz="0" w:space="0" w:color="auto"/>
            <w:bottom w:val="none" w:sz="0" w:space="0" w:color="auto"/>
            <w:right w:val="none" w:sz="0" w:space="0" w:color="auto"/>
          </w:divBdr>
          <w:divsChild>
            <w:div w:id="1134132380">
              <w:marLeft w:val="0"/>
              <w:marRight w:val="0"/>
              <w:marTop w:val="0"/>
              <w:marBottom w:val="0"/>
              <w:divBdr>
                <w:top w:val="none" w:sz="0" w:space="0" w:color="auto"/>
                <w:left w:val="none" w:sz="0" w:space="0" w:color="auto"/>
                <w:bottom w:val="none" w:sz="0" w:space="0" w:color="auto"/>
                <w:right w:val="none" w:sz="0" w:space="0" w:color="auto"/>
              </w:divBdr>
              <w:divsChild>
                <w:div w:id="51885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638901">
          <w:marLeft w:val="0"/>
          <w:marRight w:val="0"/>
          <w:marTop w:val="300"/>
          <w:marBottom w:val="0"/>
          <w:divBdr>
            <w:top w:val="none" w:sz="0" w:space="0" w:color="auto"/>
            <w:left w:val="none" w:sz="0" w:space="0" w:color="auto"/>
            <w:bottom w:val="none" w:sz="0" w:space="0" w:color="auto"/>
            <w:right w:val="none" w:sz="0" w:space="0" w:color="auto"/>
          </w:divBdr>
          <w:divsChild>
            <w:div w:id="304310663">
              <w:marLeft w:val="0"/>
              <w:marRight w:val="0"/>
              <w:marTop w:val="0"/>
              <w:marBottom w:val="0"/>
              <w:divBdr>
                <w:top w:val="none" w:sz="0" w:space="0" w:color="auto"/>
                <w:left w:val="none" w:sz="0" w:space="0" w:color="auto"/>
                <w:bottom w:val="none" w:sz="0" w:space="0" w:color="auto"/>
                <w:right w:val="none" w:sz="0" w:space="0" w:color="auto"/>
              </w:divBdr>
              <w:divsChild>
                <w:div w:id="566914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106570">
      <w:bodyDiv w:val="1"/>
      <w:marLeft w:val="0"/>
      <w:marRight w:val="0"/>
      <w:marTop w:val="0"/>
      <w:marBottom w:val="0"/>
      <w:divBdr>
        <w:top w:val="none" w:sz="0" w:space="0" w:color="auto"/>
        <w:left w:val="none" w:sz="0" w:space="0" w:color="auto"/>
        <w:bottom w:val="none" w:sz="0" w:space="0" w:color="auto"/>
        <w:right w:val="none" w:sz="0" w:space="0" w:color="auto"/>
      </w:divBdr>
      <w:divsChild>
        <w:div w:id="2064594351">
          <w:marLeft w:val="0"/>
          <w:marRight w:val="0"/>
          <w:marTop w:val="0"/>
          <w:marBottom w:val="0"/>
          <w:divBdr>
            <w:top w:val="none" w:sz="0" w:space="0" w:color="auto"/>
            <w:left w:val="none" w:sz="0" w:space="0" w:color="auto"/>
            <w:bottom w:val="none" w:sz="0" w:space="0" w:color="auto"/>
            <w:right w:val="none" w:sz="0" w:space="0" w:color="auto"/>
          </w:divBdr>
        </w:div>
        <w:div w:id="1446075348">
          <w:marLeft w:val="0"/>
          <w:marRight w:val="0"/>
          <w:marTop w:val="0"/>
          <w:marBottom w:val="0"/>
          <w:divBdr>
            <w:top w:val="none" w:sz="0" w:space="0" w:color="auto"/>
            <w:left w:val="none" w:sz="0" w:space="0" w:color="auto"/>
            <w:bottom w:val="none" w:sz="0" w:space="0" w:color="auto"/>
            <w:right w:val="none" w:sz="0" w:space="0" w:color="auto"/>
          </w:divBdr>
          <w:divsChild>
            <w:div w:id="172185191">
              <w:marLeft w:val="0"/>
              <w:marRight w:val="0"/>
              <w:marTop w:val="0"/>
              <w:marBottom w:val="0"/>
              <w:divBdr>
                <w:top w:val="none" w:sz="0" w:space="0" w:color="auto"/>
                <w:left w:val="none" w:sz="0" w:space="0" w:color="auto"/>
                <w:bottom w:val="none" w:sz="0" w:space="0" w:color="auto"/>
                <w:right w:val="none" w:sz="0" w:space="0" w:color="auto"/>
              </w:divBdr>
            </w:div>
          </w:divsChild>
        </w:div>
        <w:div w:id="42676646">
          <w:marLeft w:val="0"/>
          <w:marRight w:val="0"/>
          <w:marTop w:val="0"/>
          <w:marBottom w:val="0"/>
          <w:divBdr>
            <w:top w:val="none" w:sz="0" w:space="0" w:color="auto"/>
            <w:left w:val="none" w:sz="0" w:space="0" w:color="auto"/>
            <w:bottom w:val="none" w:sz="0" w:space="0" w:color="auto"/>
            <w:right w:val="none" w:sz="0" w:space="0" w:color="auto"/>
          </w:divBdr>
        </w:div>
        <w:div w:id="2126727882">
          <w:marLeft w:val="0"/>
          <w:marRight w:val="0"/>
          <w:marTop w:val="0"/>
          <w:marBottom w:val="0"/>
          <w:divBdr>
            <w:top w:val="none" w:sz="0" w:space="0" w:color="auto"/>
            <w:left w:val="none" w:sz="0" w:space="0" w:color="auto"/>
            <w:bottom w:val="none" w:sz="0" w:space="0" w:color="auto"/>
            <w:right w:val="none" w:sz="0" w:space="0" w:color="auto"/>
          </w:divBdr>
          <w:divsChild>
            <w:div w:id="850796096">
              <w:marLeft w:val="0"/>
              <w:marRight w:val="0"/>
              <w:marTop w:val="0"/>
              <w:marBottom w:val="0"/>
              <w:divBdr>
                <w:top w:val="none" w:sz="0" w:space="0" w:color="auto"/>
                <w:left w:val="none" w:sz="0" w:space="0" w:color="auto"/>
                <w:bottom w:val="none" w:sz="0" w:space="0" w:color="auto"/>
                <w:right w:val="none" w:sz="0" w:space="0" w:color="auto"/>
              </w:divBdr>
            </w:div>
          </w:divsChild>
        </w:div>
        <w:div w:id="854077875">
          <w:marLeft w:val="0"/>
          <w:marRight w:val="0"/>
          <w:marTop w:val="0"/>
          <w:marBottom w:val="0"/>
          <w:divBdr>
            <w:top w:val="none" w:sz="0" w:space="0" w:color="auto"/>
            <w:left w:val="none" w:sz="0" w:space="0" w:color="auto"/>
            <w:bottom w:val="none" w:sz="0" w:space="0" w:color="auto"/>
            <w:right w:val="none" w:sz="0" w:space="0" w:color="auto"/>
          </w:divBdr>
        </w:div>
        <w:div w:id="541865313">
          <w:marLeft w:val="0"/>
          <w:marRight w:val="0"/>
          <w:marTop w:val="0"/>
          <w:marBottom w:val="0"/>
          <w:divBdr>
            <w:top w:val="none" w:sz="0" w:space="0" w:color="auto"/>
            <w:left w:val="none" w:sz="0" w:space="0" w:color="auto"/>
            <w:bottom w:val="none" w:sz="0" w:space="0" w:color="auto"/>
            <w:right w:val="none" w:sz="0" w:space="0" w:color="auto"/>
          </w:divBdr>
          <w:divsChild>
            <w:div w:id="912667275">
              <w:marLeft w:val="0"/>
              <w:marRight w:val="0"/>
              <w:marTop w:val="0"/>
              <w:marBottom w:val="0"/>
              <w:divBdr>
                <w:top w:val="none" w:sz="0" w:space="0" w:color="auto"/>
                <w:left w:val="none" w:sz="0" w:space="0" w:color="auto"/>
                <w:bottom w:val="none" w:sz="0" w:space="0" w:color="auto"/>
                <w:right w:val="none" w:sz="0" w:space="0" w:color="auto"/>
              </w:divBdr>
            </w:div>
          </w:divsChild>
        </w:div>
        <w:div w:id="1584023143">
          <w:marLeft w:val="0"/>
          <w:marRight w:val="0"/>
          <w:marTop w:val="0"/>
          <w:marBottom w:val="0"/>
          <w:divBdr>
            <w:top w:val="none" w:sz="0" w:space="0" w:color="auto"/>
            <w:left w:val="none" w:sz="0" w:space="0" w:color="auto"/>
            <w:bottom w:val="none" w:sz="0" w:space="0" w:color="auto"/>
            <w:right w:val="none" w:sz="0" w:space="0" w:color="auto"/>
          </w:divBdr>
        </w:div>
        <w:div w:id="922032889">
          <w:marLeft w:val="0"/>
          <w:marRight w:val="0"/>
          <w:marTop w:val="0"/>
          <w:marBottom w:val="0"/>
          <w:divBdr>
            <w:top w:val="none" w:sz="0" w:space="0" w:color="auto"/>
            <w:left w:val="none" w:sz="0" w:space="0" w:color="auto"/>
            <w:bottom w:val="none" w:sz="0" w:space="0" w:color="auto"/>
            <w:right w:val="none" w:sz="0" w:space="0" w:color="auto"/>
          </w:divBdr>
          <w:divsChild>
            <w:div w:id="64763722">
              <w:marLeft w:val="0"/>
              <w:marRight w:val="0"/>
              <w:marTop w:val="0"/>
              <w:marBottom w:val="0"/>
              <w:divBdr>
                <w:top w:val="none" w:sz="0" w:space="0" w:color="auto"/>
                <w:left w:val="none" w:sz="0" w:space="0" w:color="auto"/>
                <w:bottom w:val="none" w:sz="0" w:space="0" w:color="auto"/>
                <w:right w:val="none" w:sz="0" w:space="0" w:color="auto"/>
              </w:divBdr>
            </w:div>
          </w:divsChild>
        </w:div>
        <w:div w:id="1425879952">
          <w:marLeft w:val="0"/>
          <w:marRight w:val="0"/>
          <w:marTop w:val="0"/>
          <w:marBottom w:val="0"/>
          <w:divBdr>
            <w:top w:val="none" w:sz="0" w:space="0" w:color="auto"/>
            <w:left w:val="none" w:sz="0" w:space="0" w:color="auto"/>
            <w:bottom w:val="none" w:sz="0" w:space="0" w:color="auto"/>
            <w:right w:val="none" w:sz="0" w:space="0" w:color="auto"/>
          </w:divBdr>
        </w:div>
        <w:div w:id="1656953410">
          <w:marLeft w:val="0"/>
          <w:marRight w:val="0"/>
          <w:marTop w:val="0"/>
          <w:marBottom w:val="0"/>
          <w:divBdr>
            <w:top w:val="none" w:sz="0" w:space="0" w:color="auto"/>
            <w:left w:val="none" w:sz="0" w:space="0" w:color="auto"/>
            <w:bottom w:val="none" w:sz="0" w:space="0" w:color="auto"/>
            <w:right w:val="none" w:sz="0" w:space="0" w:color="auto"/>
          </w:divBdr>
          <w:divsChild>
            <w:div w:id="810363479">
              <w:marLeft w:val="0"/>
              <w:marRight w:val="0"/>
              <w:marTop w:val="0"/>
              <w:marBottom w:val="0"/>
              <w:divBdr>
                <w:top w:val="none" w:sz="0" w:space="0" w:color="auto"/>
                <w:left w:val="none" w:sz="0" w:space="0" w:color="auto"/>
                <w:bottom w:val="none" w:sz="0" w:space="0" w:color="auto"/>
                <w:right w:val="none" w:sz="0" w:space="0" w:color="auto"/>
              </w:divBdr>
            </w:div>
          </w:divsChild>
        </w:div>
        <w:div w:id="1692950664">
          <w:marLeft w:val="0"/>
          <w:marRight w:val="0"/>
          <w:marTop w:val="0"/>
          <w:marBottom w:val="0"/>
          <w:divBdr>
            <w:top w:val="none" w:sz="0" w:space="0" w:color="auto"/>
            <w:left w:val="none" w:sz="0" w:space="0" w:color="auto"/>
            <w:bottom w:val="none" w:sz="0" w:space="0" w:color="auto"/>
            <w:right w:val="none" w:sz="0" w:space="0" w:color="auto"/>
          </w:divBdr>
        </w:div>
        <w:div w:id="448939193">
          <w:marLeft w:val="0"/>
          <w:marRight w:val="0"/>
          <w:marTop w:val="0"/>
          <w:marBottom w:val="0"/>
          <w:divBdr>
            <w:top w:val="none" w:sz="0" w:space="0" w:color="auto"/>
            <w:left w:val="none" w:sz="0" w:space="0" w:color="auto"/>
            <w:bottom w:val="none" w:sz="0" w:space="0" w:color="auto"/>
            <w:right w:val="none" w:sz="0" w:space="0" w:color="auto"/>
          </w:divBdr>
          <w:divsChild>
            <w:div w:id="1771700298">
              <w:marLeft w:val="0"/>
              <w:marRight w:val="0"/>
              <w:marTop w:val="0"/>
              <w:marBottom w:val="0"/>
              <w:divBdr>
                <w:top w:val="none" w:sz="0" w:space="0" w:color="auto"/>
                <w:left w:val="none" w:sz="0" w:space="0" w:color="auto"/>
                <w:bottom w:val="none" w:sz="0" w:space="0" w:color="auto"/>
                <w:right w:val="none" w:sz="0" w:space="0" w:color="auto"/>
              </w:divBdr>
            </w:div>
          </w:divsChild>
        </w:div>
        <w:div w:id="2137749355">
          <w:marLeft w:val="0"/>
          <w:marRight w:val="0"/>
          <w:marTop w:val="0"/>
          <w:marBottom w:val="0"/>
          <w:divBdr>
            <w:top w:val="none" w:sz="0" w:space="0" w:color="auto"/>
            <w:left w:val="none" w:sz="0" w:space="0" w:color="auto"/>
            <w:bottom w:val="none" w:sz="0" w:space="0" w:color="auto"/>
            <w:right w:val="none" w:sz="0" w:space="0" w:color="auto"/>
          </w:divBdr>
        </w:div>
        <w:div w:id="1175463255">
          <w:marLeft w:val="0"/>
          <w:marRight w:val="0"/>
          <w:marTop w:val="0"/>
          <w:marBottom w:val="0"/>
          <w:divBdr>
            <w:top w:val="none" w:sz="0" w:space="0" w:color="auto"/>
            <w:left w:val="none" w:sz="0" w:space="0" w:color="auto"/>
            <w:bottom w:val="none" w:sz="0" w:space="0" w:color="auto"/>
            <w:right w:val="none" w:sz="0" w:space="0" w:color="auto"/>
          </w:divBdr>
          <w:divsChild>
            <w:div w:id="1983997167">
              <w:marLeft w:val="0"/>
              <w:marRight w:val="0"/>
              <w:marTop w:val="0"/>
              <w:marBottom w:val="0"/>
              <w:divBdr>
                <w:top w:val="none" w:sz="0" w:space="0" w:color="auto"/>
                <w:left w:val="none" w:sz="0" w:space="0" w:color="auto"/>
                <w:bottom w:val="none" w:sz="0" w:space="0" w:color="auto"/>
                <w:right w:val="none" w:sz="0" w:space="0" w:color="auto"/>
              </w:divBdr>
            </w:div>
          </w:divsChild>
        </w:div>
        <w:div w:id="1159888211">
          <w:marLeft w:val="0"/>
          <w:marRight w:val="0"/>
          <w:marTop w:val="300"/>
          <w:marBottom w:val="0"/>
          <w:divBdr>
            <w:top w:val="none" w:sz="0" w:space="0" w:color="auto"/>
            <w:left w:val="none" w:sz="0" w:space="0" w:color="auto"/>
            <w:bottom w:val="none" w:sz="0" w:space="0" w:color="auto"/>
            <w:right w:val="none" w:sz="0" w:space="0" w:color="auto"/>
          </w:divBdr>
          <w:divsChild>
            <w:div w:id="1487555374">
              <w:marLeft w:val="0"/>
              <w:marRight w:val="0"/>
              <w:marTop w:val="0"/>
              <w:marBottom w:val="0"/>
              <w:divBdr>
                <w:top w:val="none" w:sz="0" w:space="0" w:color="auto"/>
                <w:left w:val="none" w:sz="0" w:space="0" w:color="auto"/>
                <w:bottom w:val="none" w:sz="0" w:space="0" w:color="auto"/>
                <w:right w:val="none" w:sz="0" w:space="0" w:color="auto"/>
              </w:divBdr>
              <w:divsChild>
                <w:div w:id="48255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42697">
          <w:marLeft w:val="0"/>
          <w:marRight w:val="0"/>
          <w:marTop w:val="300"/>
          <w:marBottom w:val="0"/>
          <w:divBdr>
            <w:top w:val="none" w:sz="0" w:space="0" w:color="auto"/>
            <w:left w:val="none" w:sz="0" w:space="0" w:color="auto"/>
            <w:bottom w:val="none" w:sz="0" w:space="0" w:color="auto"/>
            <w:right w:val="none" w:sz="0" w:space="0" w:color="auto"/>
          </w:divBdr>
          <w:divsChild>
            <w:div w:id="472792508">
              <w:marLeft w:val="0"/>
              <w:marRight w:val="0"/>
              <w:marTop w:val="0"/>
              <w:marBottom w:val="0"/>
              <w:divBdr>
                <w:top w:val="none" w:sz="0" w:space="0" w:color="auto"/>
                <w:left w:val="none" w:sz="0" w:space="0" w:color="auto"/>
                <w:bottom w:val="none" w:sz="0" w:space="0" w:color="auto"/>
                <w:right w:val="none" w:sz="0" w:space="0" w:color="auto"/>
              </w:divBdr>
              <w:divsChild>
                <w:div w:id="208044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08396">
          <w:marLeft w:val="0"/>
          <w:marRight w:val="0"/>
          <w:marTop w:val="300"/>
          <w:marBottom w:val="0"/>
          <w:divBdr>
            <w:top w:val="none" w:sz="0" w:space="0" w:color="auto"/>
            <w:left w:val="none" w:sz="0" w:space="0" w:color="auto"/>
            <w:bottom w:val="none" w:sz="0" w:space="0" w:color="auto"/>
            <w:right w:val="none" w:sz="0" w:space="0" w:color="auto"/>
          </w:divBdr>
          <w:divsChild>
            <w:div w:id="1959140640">
              <w:marLeft w:val="0"/>
              <w:marRight w:val="0"/>
              <w:marTop w:val="0"/>
              <w:marBottom w:val="0"/>
              <w:divBdr>
                <w:top w:val="none" w:sz="0" w:space="0" w:color="auto"/>
                <w:left w:val="none" w:sz="0" w:space="0" w:color="auto"/>
                <w:bottom w:val="none" w:sz="0" w:space="0" w:color="auto"/>
                <w:right w:val="none" w:sz="0" w:space="0" w:color="auto"/>
              </w:divBdr>
              <w:divsChild>
                <w:div w:id="1583906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972733">
          <w:marLeft w:val="0"/>
          <w:marRight w:val="0"/>
          <w:marTop w:val="300"/>
          <w:marBottom w:val="0"/>
          <w:divBdr>
            <w:top w:val="none" w:sz="0" w:space="0" w:color="auto"/>
            <w:left w:val="none" w:sz="0" w:space="0" w:color="auto"/>
            <w:bottom w:val="none" w:sz="0" w:space="0" w:color="auto"/>
            <w:right w:val="none" w:sz="0" w:space="0" w:color="auto"/>
          </w:divBdr>
          <w:divsChild>
            <w:div w:id="1842037265">
              <w:marLeft w:val="0"/>
              <w:marRight w:val="0"/>
              <w:marTop w:val="0"/>
              <w:marBottom w:val="0"/>
              <w:divBdr>
                <w:top w:val="none" w:sz="0" w:space="0" w:color="auto"/>
                <w:left w:val="none" w:sz="0" w:space="0" w:color="auto"/>
                <w:bottom w:val="none" w:sz="0" w:space="0" w:color="auto"/>
                <w:right w:val="none" w:sz="0" w:space="0" w:color="auto"/>
              </w:divBdr>
              <w:divsChild>
                <w:div w:id="1162116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50223">
      <w:bodyDiv w:val="1"/>
      <w:marLeft w:val="0"/>
      <w:marRight w:val="0"/>
      <w:marTop w:val="0"/>
      <w:marBottom w:val="0"/>
      <w:divBdr>
        <w:top w:val="none" w:sz="0" w:space="0" w:color="auto"/>
        <w:left w:val="none" w:sz="0" w:space="0" w:color="auto"/>
        <w:bottom w:val="none" w:sz="0" w:space="0" w:color="auto"/>
        <w:right w:val="none" w:sz="0" w:space="0" w:color="auto"/>
      </w:divBdr>
      <w:divsChild>
        <w:div w:id="943733745">
          <w:marLeft w:val="0"/>
          <w:marRight w:val="0"/>
          <w:marTop w:val="0"/>
          <w:marBottom w:val="0"/>
          <w:divBdr>
            <w:top w:val="none" w:sz="0" w:space="0" w:color="auto"/>
            <w:left w:val="none" w:sz="0" w:space="0" w:color="auto"/>
            <w:bottom w:val="none" w:sz="0" w:space="0" w:color="auto"/>
            <w:right w:val="none" w:sz="0" w:space="0" w:color="auto"/>
          </w:divBdr>
        </w:div>
        <w:div w:id="179052697">
          <w:marLeft w:val="0"/>
          <w:marRight w:val="0"/>
          <w:marTop w:val="0"/>
          <w:marBottom w:val="0"/>
          <w:divBdr>
            <w:top w:val="none" w:sz="0" w:space="0" w:color="auto"/>
            <w:left w:val="none" w:sz="0" w:space="0" w:color="auto"/>
            <w:bottom w:val="none" w:sz="0" w:space="0" w:color="auto"/>
            <w:right w:val="none" w:sz="0" w:space="0" w:color="auto"/>
          </w:divBdr>
          <w:divsChild>
            <w:div w:id="387151507">
              <w:marLeft w:val="0"/>
              <w:marRight w:val="0"/>
              <w:marTop w:val="0"/>
              <w:marBottom w:val="0"/>
              <w:divBdr>
                <w:top w:val="none" w:sz="0" w:space="0" w:color="auto"/>
                <w:left w:val="none" w:sz="0" w:space="0" w:color="auto"/>
                <w:bottom w:val="none" w:sz="0" w:space="0" w:color="auto"/>
                <w:right w:val="none" w:sz="0" w:space="0" w:color="auto"/>
              </w:divBdr>
            </w:div>
          </w:divsChild>
        </w:div>
        <w:div w:id="425466829">
          <w:marLeft w:val="0"/>
          <w:marRight w:val="0"/>
          <w:marTop w:val="0"/>
          <w:marBottom w:val="0"/>
          <w:divBdr>
            <w:top w:val="none" w:sz="0" w:space="0" w:color="auto"/>
            <w:left w:val="none" w:sz="0" w:space="0" w:color="auto"/>
            <w:bottom w:val="none" w:sz="0" w:space="0" w:color="auto"/>
            <w:right w:val="none" w:sz="0" w:space="0" w:color="auto"/>
          </w:divBdr>
        </w:div>
        <w:div w:id="706371330">
          <w:marLeft w:val="0"/>
          <w:marRight w:val="0"/>
          <w:marTop w:val="0"/>
          <w:marBottom w:val="0"/>
          <w:divBdr>
            <w:top w:val="none" w:sz="0" w:space="0" w:color="auto"/>
            <w:left w:val="none" w:sz="0" w:space="0" w:color="auto"/>
            <w:bottom w:val="none" w:sz="0" w:space="0" w:color="auto"/>
            <w:right w:val="none" w:sz="0" w:space="0" w:color="auto"/>
          </w:divBdr>
          <w:divsChild>
            <w:div w:id="151335333">
              <w:marLeft w:val="0"/>
              <w:marRight w:val="0"/>
              <w:marTop w:val="0"/>
              <w:marBottom w:val="0"/>
              <w:divBdr>
                <w:top w:val="none" w:sz="0" w:space="0" w:color="auto"/>
                <w:left w:val="none" w:sz="0" w:space="0" w:color="auto"/>
                <w:bottom w:val="none" w:sz="0" w:space="0" w:color="auto"/>
                <w:right w:val="none" w:sz="0" w:space="0" w:color="auto"/>
              </w:divBdr>
            </w:div>
          </w:divsChild>
        </w:div>
        <w:div w:id="1977252368">
          <w:marLeft w:val="0"/>
          <w:marRight w:val="0"/>
          <w:marTop w:val="0"/>
          <w:marBottom w:val="0"/>
          <w:divBdr>
            <w:top w:val="none" w:sz="0" w:space="0" w:color="auto"/>
            <w:left w:val="none" w:sz="0" w:space="0" w:color="auto"/>
            <w:bottom w:val="none" w:sz="0" w:space="0" w:color="auto"/>
            <w:right w:val="none" w:sz="0" w:space="0" w:color="auto"/>
          </w:divBdr>
        </w:div>
        <w:div w:id="1881749080">
          <w:marLeft w:val="0"/>
          <w:marRight w:val="0"/>
          <w:marTop w:val="0"/>
          <w:marBottom w:val="0"/>
          <w:divBdr>
            <w:top w:val="none" w:sz="0" w:space="0" w:color="auto"/>
            <w:left w:val="none" w:sz="0" w:space="0" w:color="auto"/>
            <w:bottom w:val="none" w:sz="0" w:space="0" w:color="auto"/>
            <w:right w:val="none" w:sz="0" w:space="0" w:color="auto"/>
          </w:divBdr>
          <w:divsChild>
            <w:div w:id="1393310163">
              <w:marLeft w:val="0"/>
              <w:marRight w:val="0"/>
              <w:marTop w:val="0"/>
              <w:marBottom w:val="0"/>
              <w:divBdr>
                <w:top w:val="none" w:sz="0" w:space="0" w:color="auto"/>
                <w:left w:val="none" w:sz="0" w:space="0" w:color="auto"/>
                <w:bottom w:val="none" w:sz="0" w:space="0" w:color="auto"/>
                <w:right w:val="none" w:sz="0" w:space="0" w:color="auto"/>
              </w:divBdr>
            </w:div>
          </w:divsChild>
        </w:div>
        <w:div w:id="1938437793">
          <w:marLeft w:val="0"/>
          <w:marRight w:val="0"/>
          <w:marTop w:val="0"/>
          <w:marBottom w:val="0"/>
          <w:divBdr>
            <w:top w:val="none" w:sz="0" w:space="0" w:color="auto"/>
            <w:left w:val="none" w:sz="0" w:space="0" w:color="auto"/>
            <w:bottom w:val="none" w:sz="0" w:space="0" w:color="auto"/>
            <w:right w:val="none" w:sz="0" w:space="0" w:color="auto"/>
          </w:divBdr>
        </w:div>
        <w:div w:id="1822692333">
          <w:marLeft w:val="0"/>
          <w:marRight w:val="0"/>
          <w:marTop w:val="0"/>
          <w:marBottom w:val="0"/>
          <w:divBdr>
            <w:top w:val="none" w:sz="0" w:space="0" w:color="auto"/>
            <w:left w:val="none" w:sz="0" w:space="0" w:color="auto"/>
            <w:bottom w:val="none" w:sz="0" w:space="0" w:color="auto"/>
            <w:right w:val="none" w:sz="0" w:space="0" w:color="auto"/>
          </w:divBdr>
          <w:divsChild>
            <w:div w:id="1520045773">
              <w:marLeft w:val="0"/>
              <w:marRight w:val="0"/>
              <w:marTop w:val="0"/>
              <w:marBottom w:val="0"/>
              <w:divBdr>
                <w:top w:val="none" w:sz="0" w:space="0" w:color="auto"/>
                <w:left w:val="none" w:sz="0" w:space="0" w:color="auto"/>
                <w:bottom w:val="none" w:sz="0" w:space="0" w:color="auto"/>
                <w:right w:val="none" w:sz="0" w:space="0" w:color="auto"/>
              </w:divBdr>
            </w:div>
          </w:divsChild>
        </w:div>
        <w:div w:id="1710449893">
          <w:marLeft w:val="0"/>
          <w:marRight w:val="0"/>
          <w:marTop w:val="0"/>
          <w:marBottom w:val="0"/>
          <w:divBdr>
            <w:top w:val="none" w:sz="0" w:space="0" w:color="auto"/>
            <w:left w:val="none" w:sz="0" w:space="0" w:color="auto"/>
            <w:bottom w:val="none" w:sz="0" w:space="0" w:color="auto"/>
            <w:right w:val="none" w:sz="0" w:space="0" w:color="auto"/>
          </w:divBdr>
        </w:div>
        <w:div w:id="582302661">
          <w:marLeft w:val="0"/>
          <w:marRight w:val="0"/>
          <w:marTop w:val="0"/>
          <w:marBottom w:val="0"/>
          <w:divBdr>
            <w:top w:val="none" w:sz="0" w:space="0" w:color="auto"/>
            <w:left w:val="none" w:sz="0" w:space="0" w:color="auto"/>
            <w:bottom w:val="none" w:sz="0" w:space="0" w:color="auto"/>
            <w:right w:val="none" w:sz="0" w:space="0" w:color="auto"/>
          </w:divBdr>
          <w:divsChild>
            <w:div w:id="1333340187">
              <w:marLeft w:val="0"/>
              <w:marRight w:val="0"/>
              <w:marTop w:val="0"/>
              <w:marBottom w:val="0"/>
              <w:divBdr>
                <w:top w:val="none" w:sz="0" w:space="0" w:color="auto"/>
                <w:left w:val="none" w:sz="0" w:space="0" w:color="auto"/>
                <w:bottom w:val="none" w:sz="0" w:space="0" w:color="auto"/>
                <w:right w:val="none" w:sz="0" w:space="0" w:color="auto"/>
              </w:divBdr>
            </w:div>
          </w:divsChild>
        </w:div>
        <w:div w:id="539513873">
          <w:marLeft w:val="0"/>
          <w:marRight w:val="0"/>
          <w:marTop w:val="0"/>
          <w:marBottom w:val="0"/>
          <w:divBdr>
            <w:top w:val="none" w:sz="0" w:space="0" w:color="auto"/>
            <w:left w:val="none" w:sz="0" w:space="0" w:color="auto"/>
            <w:bottom w:val="none" w:sz="0" w:space="0" w:color="auto"/>
            <w:right w:val="none" w:sz="0" w:space="0" w:color="auto"/>
          </w:divBdr>
        </w:div>
        <w:div w:id="1957906199">
          <w:marLeft w:val="0"/>
          <w:marRight w:val="0"/>
          <w:marTop w:val="0"/>
          <w:marBottom w:val="0"/>
          <w:divBdr>
            <w:top w:val="none" w:sz="0" w:space="0" w:color="auto"/>
            <w:left w:val="none" w:sz="0" w:space="0" w:color="auto"/>
            <w:bottom w:val="none" w:sz="0" w:space="0" w:color="auto"/>
            <w:right w:val="none" w:sz="0" w:space="0" w:color="auto"/>
          </w:divBdr>
          <w:divsChild>
            <w:div w:id="922839761">
              <w:marLeft w:val="0"/>
              <w:marRight w:val="0"/>
              <w:marTop w:val="0"/>
              <w:marBottom w:val="0"/>
              <w:divBdr>
                <w:top w:val="none" w:sz="0" w:space="0" w:color="auto"/>
                <w:left w:val="none" w:sz="0" w:space="0" w:color="auto"/>
                <w:bottom w:val="none" w:sz="0" w:space="0" w:color="auto"/>
                <w:right w:val="none" w:sz="0" w:space="0" w:color="auto"/>
              </w:divBdr>
            </w:div>
          </w:divsChild>
        </w:div>
        <w:div w:id="1415588522">
          <w:marLeft w:val="0"/>
          <w:marRight w:val="0"/>
          <w:marTop w:val="0"/>
          <w:marBottom w:val="0"/>
          <w:divBdr>
            <w:top w:val="none" w:sz="0" w:space="0" w:color="auto"/>
            <w:left w:val="none" w:sz="0" w:space="0" w:color="auto"/>
            <w:bottom w:val="none" w:sz="0" w:space="0" w:color="auto"/>
            <w:right w:val="none" w:sz="0" w:space="0" w:color="auto"/>
          </w:divBdr>
        </w:div>
        <w:div w:id="22099552">
          <w:marLeft w:val="0"/>
          <w:marRight w:val="0"/>
          <w:marTop w:val="0"/>
          <w:marBottom w:val="0"/>
          <w:divBdr>
            <w:top w:val="none" w:sz="0" w:space="0" w:color="auto"/>
            <w:left w:val="none" w:sz="0" w:space="0" w:color="auto"/>
            <w:bottom w:val="none" w:sz="0" w:space="0" w:color="auto"/>
            <w:right w:val="none" w:sz="0" w:space="0" w:color="auto"/>
          </w:divBdr>
          <w:divsChild>
            <w:div w:id="1621842443">
              <w:marLeft w:val="0"/>
              <w:marRight w:val="0"/>
              <w:marTop w:val="0"/>
              <w:marBottom w:val="0"/>
              <w:divBdr>
                <w:top w:val="none" w:sz="0" w:space="0" w:color="auto"/>
                <w:left w:val="none" w:sz="0" w:space="0" w:color="auto"/>
                <w:bottom w:val="none" w:sz="0" w:space="0" w:color="auto"/>
                <w:right w:val="none" w:sz="0" w:space="0" w:color="auto"/>
              </w:divBdr>
            </w:div>
          </w:divsChild>
        </w:div>
        <w:div w:id="265695701">
          <w:marLeft w:val="0"/>
          <w:marRight w:val="0"/>
          <w:marTop w:val="300"/>
          <w:marBottom w:val="0"/>
          <w:divBdr>
            <w:top w:val="none" w:sz="0" w:space="0" w:color="auto"/>
            <w:left w:val="none" w:sz="0" w:space="0" w:color="auto"/>
            <w:bottom w:val="none" w:sz="0" w:space="0" w:color="auto"/>
            <w:right w:val="none" w:sz="0" w:space="0" w:color="auto"/>
          </w:divBdr>
          <w:divsChild>
            <w:div w:id="334767070">
              <w:marLeft w:val="0"/>
              <w:marRight w:val="0"/>
              <w:marTop w:val="0"/>
              <w:marBottom w:val="0"/>
              <w:divBdr>
                <w:top w:val="none" w:sz="0" w:space="0" w:color="auto"/>
                <w:left w:val="none" w:sz="0" w:space="0" w:color="auto"/>
                <w:bottom w:val="none" w:sz="0" w:space="0" w:color="auto"/>
                <w:right w:val="none" w:sz="0" w:space="0" w:color="auto"/>
              </w:divBdr>
              <w:divsChild>
                <w:div w:id="527567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287271">
          <w:marLeft w:val="0"/>
          <w:marRight w:val="0"/>
          <w:marTop w:val="300"/>
          <w:marBottom w:val="0"/>
          <w:divBdr>
            <w:top w:val="none" w:sz="0" w:space="0" w:color="auto"/>
            <w:left w:val="none" w:sz="0" w:space="0" w:color="auto"/>
            <w:bottom w:val="none" w:sz="0" w:space="0" w:color="auto"/>
            <w:right w:val="none" w:sz="0" w:space="0" w:color="auto"/>
          </w:divBdr>
          <w:divsChild>
            <w:div w:id="1846699427">
              <w:marLeft w:val="0"/>
              <w:marRight w:val="0"/>
              <w:marTop w:val="0"/>
              <w:marBottom w:val="0"/>
              <w:divBdr>
                <w:top w:val="none" w:sz="0" w:space="0" w:color="auto"/>
                <w:left w:val="none" w:sz="0" w:space="0" w:color="auto"/>
                <w:bottom w:val="none" w:sz="0" w:space="0" w:color="auto"/>
                <w:right w:val="none" w:sz="0" w:space="0" w:color="auto"/>
              </w:divBdr>
              <w:divsChild>
                <w:div w:id="123885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096">
          <w:marLeft w:val="0"/>
          <w:marRight w:val="0"/>
          <w:marTop w:val="300"/>
          <w:marBottom w:val="0"/>
          <w:divBdr>
            <w:top w:val="none" w:sz="0" w:space="0" w:color="auto"/>
            <w:left w:val="none" w:sz="0" w:space="0" w:color="auto"/>
            <w:bottom w:val="none" w:sz="0" w:space="0" w:color="auto"/>
            <w:right w:val="none" w:sz="0" w:space="0" w:color="auto"/>
          </w:divBdr>
          <w:divsChild>
            <w:div w:id="723219850">
              <w:marLeft w:val="0"/>
              <w:marRight w:val="0"/>
              <w:marTop w:val="0"/>
              <w:marBottom w:val="0"/>
              <w:divBdr>
                <w:top w:val="none" w:sz="0" w:space="0" w:color="auto"/>
                <w:left w:val="none" w:sz="0" w:space="0" w:color="auto"/>
                <w:bottom w:val="none" w:sz="0" w:space="0" w:color="auto"/>
                <w:right w:val="none" w:sz="0" w:space="0" w:color="auto"/>
              </w:divBdr>
              <w:divsChild>
                <w:div w:id="124002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080651">
          <w:marLeft w:val="0"/>
          <w:marRight w:val="0"/>
          <w:marTop w:val="300"/>
          <w:marBottom w:val="0"/>
          <w:divBdr>
            <w:top w:val="none" w:sz="0" w:space="0" w:color="auto"/>
            <w:left w:val="none" w:sz="0" w:space="0" w:color="auto"/>
            <w:bottom w:val="none" w:sz="0" w:space="0" w:color="auto"/>
            <w:right w:val="none" w:sz="0" w:space="0" w:color="auto"/>
          </w:divBdr>
          <w:divsChild>
            <w:div w:id="911352913">
              <w:marLeft w:val="0"/>
              <w:marRight w:val="0"/>
              <w:marTop w:val="0"/>
              <w:marBottom w:val="0"/>
              <w:divBdr>
                <w:top w:val="none" w:sz="0" w:space="0" w:color="auto"/>
                <w:left w:val="none" w:sz="0" w:space="0" w:color="auto"/>
                <w:bottom w:val="none" w:sz="0" w:space="0" w:color="auto"/>
                <w:right w:val="none" w:sz="0" w:space="0" w:color="auto"/>
              </w:divBdr>
              <w:divsChild>
                <w:div w:id="29094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607969">
      <w:bodyDiv w:val="1"/>
      <w:marLeft w:val="0"/>
      <w:marRight w:val="0"/>
      <w:marTop w:val="0"/>
      <w:marBottom w:val="0"/>
      <w:divBdr>
        <w:top w:val="none" w:sz="0" w:space="0" w:color="auto"/>
        <w:left w:val="none" w:sz="0" w:space="0" w:color="auto"/>
        <w:bottom w:val="none" w:sz="0" w:space="0" w:color="auto"/>
        <w:right w:val="none" w:sz="0" w:space="0" w:color="auto"/>
      </w:divBdr>
      <w:divsChild>
        <w:div w:id="1121877870">
          <w:marLeft w:val="0"/>
          <w:marRight w:val="0"/>
          <w:marTop w:val="0"/>
          <w:marBottom w:val="0"/>
          <w:divBdr>
            <w:top w:val="none" w:sz="0" w:space="0" w:color="auto"/>
            <w:left w:val="none" w:sz="0" w:space="0" w:color="auto"/>
            <w:bottom w:val="none" w:sz="0" w:space="0" w:color="auto"/>
            <w:right w:val="none" w:sz="0" w:space="0" w:color="auto"/>
          </w:divBdr>
        </w:div>
        <w:div w:id="29034599">
          <w:marLeft w:val="0"/>
          <w:marRight w:val="0"/>
          <w:marTop w:val="0"/>
          <w:marBottom w:val="0"/>
          <w:divBdr>
            <w:top w:val="none" w:sz="0" w:space="0" w:color="auto"/>
            <w:left w:val="none" w:sz="0" w:space="0" w:color="auto"/>
            <w:bottom w:val="none" w:sz="0" w:space="0" w:color="auto"/>
            <w:right w:val="none" w:sz="0" w:space="0" w:color="auto"/>
          </w:divBdr>
          <w:divsChild>
            <w:div w:id="1328705173">
              <w:marLeft w:val="0"/>
              <w:marRight w:val="0"/>
              <w:marTop w:val="0"/>
              <w:marBottom w:val="0"/>
              <w:divBdr>
                <w:top w:val="none" w:sz="0" w:space="0" w:color="auto"/>
                <w:left w:val="none" w:sz="0" w:space="0" w:color="auto"/>
                <w:bottom w:val="none" w:sz="0" w:space="0" w:color="auto"/>
                <w:right w:val="none" w:sz="0" w:space="0" w:color="auto"/>
              </w:divBdr>
            </w:div>
          </w:divsChild>
        </w:div>
        <w:div w:id="1739858106">
          <w:marLeft w:val="0"/>
          <w:marRight w:val="0"/>
          <w:marTop w:val="0"/>
          <w:marBottom w:val="0"/>
          <w:divBdr>
            <w:top w:val="none" w:sz="0" w:space="0" w:color="auto"/>
            <w:left w:val="none" w:sz="0" w:space="0" w:color="auto"/>
            <w:bottom w:val="none" w:sz="0" w:space="0" w:color="auto"/>
            <w:right w:val="none" w:sz="0" w:space="0" w:color="auto"/>
          </w:divBdr>
        </w:div>
        <w:div w:id="2016957758">
          <w:marLeft w:val="0"/>
          <w:marRight w:val="0"/>
          <w:marTop w:val="0"/>
          <w:marBottom w:val="0"/>
          <w:divBdr>
            <w:top w:val="none" w:sz="0" w:space="0" w:color="auto"/>
            <w:left w:val="none" w:sz="0" w:space="0" w:color="auto"/>
            <w:bottom w:val="none" w:sz="0" w:space="0" w:color="auto"/>
            <w:right w:val="none" w:sz="0" w:space="0" w:color="auto"/>
          </w:divBdr>
          <w:divsChild>
            <w:div w:id="236331744">
              <w:marLeft w:val="0"/>
              <w:marRight w:val="0"/>
              <w:marTop w:val="0"/>
              <w:marBottom w:val="0"/>
              <w:divBdr>
                <w:top w:val="none" w:sz="0" w:space="0" w:color="auto"/>
                <w:left w:val="none" w:sz="0" w:space="0" w:color="auto"/>
                <w:bottom w:val="none" w:sz="0" w:space="0" w:color="auto"/>
                <w:right w:val="none" w:sz="0" w:space="0" w:color="auto"/>
              </w:divBdr>
            </w:div>
          </w:divsChild>
        </w:div>
        <w:div w:id="1200243850">
          <w:marLeft w:val="0"/>
          <w:marRight w:val="0"/>
          <w:marTop w:val="0"/>
          <w:marBottom w:val="0"/>
          <w:divBdr>
            <w:top w:val="none" w:sz="0" w:space="0" w:color="auto"/>
            <w:left w:val="none" w:sz="0" w:space="0" w:color="auto"/>
            <w:bottom w:val="none" w:sz="0" w:space="0" w:color="auto"/>
            <w:right w:val="none" w:sz="0" w:space="0" w:color="auto"/>
          </w:divBdr>
        </w:div>
        <w:div w:id="1591305514">
          <w:marLeft w:val="0"/>
          <w:marRight w:val="0"/>
          <w:marTop w:val="0"/>
          <w:marBottom w:val="0"/>
          <w:divBdr>
            <w:top w:val="none" w:sz="0" w:space="0" w:color="auto"/>
            <w:left w:val="none" w:sz="0" w:space="0" w:color="auto"/>
            <w:bottom w:val="none" w:sz="0" w:space="0" w:color="auto"/>
            <w:right w:val="none" w:sz="0" w:space="0" w:color="auto"/>
          </w:divBdr>
          <w:divsChild>
            <w:div w:id="1853374120">
              <w:marLeft w:val="0"/>
              <w:marRight w:val="0"/>
              <w:marTop w:val="0"/>
              <w:marBottom w:val="0"/>
              <w:divBdr>
                <w:top w:val="none" w:sz="0" w:space="0" w:color="auto"/>
                <w:left w:val="none" w:sz="0" w:space="0" w:color="auto"/>
                <w:bottom w:val="none" w:sz="0" w:space="0" w:color="auto"/>
                <w:right w:val="none" w:sz="0" w:space="0" w:color="auto"/>
              </w:divBdr>
            </w:div>
          </w:divsChild>
        </w:div>
        <w:div w:id="541332629">
          <w:marLeft w:val="0"/>
          <w:marRight w:val="0"/>
          <w:marTop w:val="0"/>
          <w:marBottom w:val="0"/>
          <w:divBdr>
            <w:top w:val="none" w:sz="0" w:space="0" w:color="auto"/>
            <w:left w:val="none" w:sz="0" w:space="0" w:color="auto"/>
            <w:bottom w:val="none" w:sz="0" w:space="0" w:color="auto"/>
            <w:right w:val="none" w:sz="0" w:space="0" w:color="auto"/>
          </w:divBdr>
        </w:div>
        <w:div w:id="1226456902">
          <w:marLeft w:val="0"/>
          <w:marRight w:val="0"/>
          <w:marTop w:val="0"/>
          <w:marBottom w:val="0"/>
          <w:divBdr>
            <w:top w:val="none" w:sz="0" w:space="0" w:color="auto"/>
            <w:left w:val="none" w:sz="0" w:space="0" w:color="auto"/>
            <w:bottom w:val="none" w:sz="0" w:space="0" w:color="auto"/>
            <w:right w:val="none" w:sz="0" w:space="0" w:color="auto"/>
          </w:divBdr>
          <w:divsChild>
            <w:div w:id="741953460">
              <w:marLeft w:val="0"/>
              <w:marRight w:val="0"/>
              <w:marTop w:val="0"/>
              <w:marBottom w:val="0"/>
              <w:divBdr>
                <w:top w:val="none" w:sz="0" w:space="0" w:color="auto"/>
                <w:left w:val="none" w:sz="0" w:space="0" w:color="auto"/>
                <w:bottom w:val="none" w:sz="0" w:space="0" w:color="auto"/>
                <w:right w:val="none" w:sz="0" w:space="0" w:color="auto"/>
              </w:divBdr>
            </w:div>
          </w:divsChild>
        </w:div>
        <w:div w:id="1888451935">
          <w:marLeft w:val="0"/>
          <w:marRight w:val="0"/>
          <w:marTop w:val="0"/>
          <w:marBottom w:val="0"/>
          <w:divBdr>
            <w:top w:val="none" w:sz="0" w:space="0" w:color="auto"/>
            <w:left w:val="none" w:sz="0" w:space="0" w:color="auto"/>
            <w:bottom w:val="none" w:sz="0" w:space="0" w:color="auto"/>
            <w:right w:val="none" w:sz="0" w:space="0" w:color="auto"/>
          </w:divBdr>
        </w:div>
        <w:div w:id="1539472843">
          <w:marLeft w:val="0"/>
          <w:marRight w:val="0"/>
          <w:marTop w:val="0"/>
          <w:marBottom w:val="0"/>
          <w:divBdr>
            <w:top w:val="none" w:sz="0" w:space="0" w:color="auto"/>
            <w:left w:val="none" w:sz="0" w:space="0" w:color="auto"/>
            <w:bottom w:val="none" w:sz="0" w:space="0" w:color="auto"/>
            <w:right w:val="none" w:sz="0" w:space="0" w:color="auto"/>
          </w:divBdr>
          <w:divsChild>
            <w:div w:id="1353191037">
              <w:marLeft w:val="0"/>
              <w:marRight w:val="0"/>
              <w:marTop w:val="0"/>
              <w:marBottom w:val="0"/>
              <w:divBdr>
                <w:top w:val="none" w:sz="0" w:space="0" w:color="auto"/>
                <w:left w:val="none" w:sz="0" w:space="0" w:color="auto"/>
                <w:bottom w:val="none" w:sz="0" w:space="0" w:color="auto"/>
                <w:right w:val="none" w:sz="0" w:space="0" w:color="auto"/>
              </w:divBdr>
            </w:div>
          </w:divsChild>
        </w:div>
        <w:div w:id="151258357">
          <w:marLeft w:val="0"/>
          <w:marRight w:val="0"/>
          <w:marTop w:val="0"/>
          <w:marBottom w:val="0"/>
          <w:divBdr>
            <w:top w:val="none" w:sz="0" w:space="0" w:color="auto"/>
            <w:left w:val="none" w:sz="0" w:space="0" w:color="auto"/>
            <w:bottom w:val="none" w:sz="0" w:space="0" w:color="auto"/>
            <w:right w:val="none" w:sz="0" w:space="0" w:color="auto"/>
          </w:divBdr>
        </w:div>
        <w:div w:id="1292832161">
          <w:marLeft w:val="0"/>
          <w:marRight w:val="0"/>
          <w:marTop w:val="0"/>
          <w:marBottom w:val="0"/>
          <w:divBdr>
            <w:top w:val="none" w:sz="0" w:space="0" w:color="auto"/>
            <w:left w:val="none" w:sz="0" w:space="0" w:color="auto"/>
            <w:bottom w:val="none" w:sz="0" w:space="0" w:color="auto"/>
            <w:right w:val="none" w:sz="0" w:space="0" w:color="auto"/>
          </w:divBdr>
          <w:divsChild>
            <w:div w:id="819342855">
              <w:marLeft w:val="0"/>
              <w:marRight w:val="0"/>
              <w:marTop w:val="0"/>
              <w:marBottom w:val="0"/>
              <w:divBdr>
                <w:top w:val="none" w:sz="0" w:space="0" w:color="auto"/>
                <w:left w:val="none" w:sz="0" w:space="0" w:color="auto"/>
                <w:bottom w:val="none" w:sz="0" w:space="0" w:color="auto"/>
                <w:right w:val="none" w:sz="0" w:space="0" w:color="auto"/>
              </w:divBdr>
            </w:div>
          </w:divsChild>
        </w:div>
        <w:div w:id="1962103274">
          <w:marLeft w:val="0"/>
          <w:marRight w:val="0"/>
          <w:marTop w:val="0"/>
          <w:marBottom w:val="0"/>
          <w:divBdr>
            <w:top w:val="none" w:sz="0" w:space="0" w:color="auto"/>
            <w:left w:val="none" w:sz="0" w:space="0" w:color="auto"/>
            <w:bottom w:val="none" w:sz="0" w:space="0" w:color="auto"/>
            <w:right w:val="none" w:sz="0" w:space="0" w:color="auto"/>
          </w:divBdr>
        </w:div>
        <w:div w:id="981808553">
          <w:marLeft w:val="0"/>
          <w:marRight w:val="0"/>
          <w:marTop w:val="0"/>
          <w:marBottom w:val="0"/>
          <w:divBdr>
            <w:top w:val="none" w:sz="0" w:space="0" w:color="auto"/>
            <w:left w:val="none" w:sz="0" w:space="0" w:color="auto"/>
            <w:bottom w:val="none" w:sz="0" w:space="0" w:color="auto"/>
            <w:right w:val="none" w:sz="0" w:space="0" w:color="auto"/>
          </w:divBdr>
          <w:divsChild>
            <w:div w:id="537743998">
              <w:marLeft w:val="0"/>
              <w:marRight w:val="0"/>
              <w:marTop w:val="0"/>
              <w:marBottom w:val="0"/>
              <w:divBdr>
                <w:top w:val="none" w:sz="0" w:space="0" w:color="auto"/>
                <w:left w:val="none" w:sz="0" w:space="0" w:color="auto"/>
                <w:bottom w:val="none" w:sz="0" w:space="0" w:color="auto"/>
                <w:right w:val="none" w:sz="0" w:space="0" w:color="auto"/>
              </w:divBdr>
            </w:div>
          </w:divsChild>
        </w:div>
        <w:div w:id="2008242999">
          <w:marLeft w:val="0"/>
          <w:marRight w:val="0"/>
          <w:marTop w:val="300"/>
          <w:marBottom w:val="0"/>
          <w:divBdr>
            <w:top w:val="none" w:sz="0" w:space="0" w:color="auto"/>
            <w:left w:val="none" w:sz="0" w:space="0" w:color="auto"/>
            <w:bottom w:val="none" w:sz="0" w:space="0" w:color="auto"/>
            <w:right w:val="none" w:sz="0" w:space="0" w:color="auto"/>
          </w:divBdr>
          <w:divsChild>
            <w:div w:id="1846481117">
              <w:marLeft w:val="0"/>
              <w:marRight w:val="0"/>
              <w:marTop w:val="0"/>
              <w:marBottom w:val="0"/>
              <w:divBdr>
                <w:top w:val="none" w:sz="0" w:space="0" w:color="auto"/>
                <w:left w:val="none" w:sz="0" w:space="0" w:color="auto"/>
                <w:bottom w:val="none" w:sz="0" w:space="0" w:color="auto"/>
                <w:right w:val="none" w:sz="0" w:space="0" w:color="auto"/>
              </w:divBdr>
              <w:divsChild>
                <w:div w:id="998773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217803">
          <w:marLeft w:val="0"/>
          <w:marRight w:val="0"/>
          <w:marTop w:val="300"/>
          <w:marBottom w:val="0"/>
          <w:divBdr>
            <w:top w:val="none" w:sz="0" w:space="0" w:color="auto"/>
            <w:left w:val="none" w:sz="0" w:space="0" w:color="auto"/>
            <w:bottom w:val="none" w:sz="0" w:space="0" w:color="auto"/>
            <w:right w:val="none" w:sz="0" w:space="0" w:color="auto"/>
          </w:divBdr>
          <w:divsChild>
            <w:div w:id="25105663">
              <w:marLeft w:val="0"/>
              <w:marRight w:val="0"/>
              <w:marTop w:val="0"/>
              <w:marBottom w:val="0"/>
              <w:divBdr>
                <w:top w:val="none" w:sz="0" w:space="0" w:color="auto"/>
                <w:left w:val="none" w:sz="0" w:space="0" w:color="auto"/>
                <w:bottom w:val="none" w:sz="0" w:space="0" w:color="auto"/>
                <w:right w:val="none" w:sz="0" w:space="0" w:color="auto"/>
              </w:divBdr>
              <w:divsChild>
                <w:div w:id="1890728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9086">
          <w:marLeft w:val="0"/>
          <w:marRight w:val="0"/>
          <w:marTop w:val="300"/>
          <w:marBottom w:val="0"/>
          <w:divBdr>
            <w:top w:val="none" w:sz="0" w:space="0" w:color="auto"/>
            <w:left w:val="none" w:sz="0" w:space="0" w:color="auto"/>
            <w:bottom w:val="none" w:sz="0" w:space="0" w:color="auto"/>
            <w:right w:val="none" w:sz="0" w:space="0" w:color="auto"/>
          </w:divBdr>
          <w:divsChild>
            <w:div w:id="476262851">
              <w:marLeft w:val="0"/>
              <w:marRight w:val="0"/>
              <w:marTop w:val="0"/>
              <w:marBottom w:val="0"/>
              <w:divBdr>
                <w:top w:val="none" w:sz="0" w:space="0" w:color="auto"/>
                <w:left w:val="none" w:sz="0" w:space="0" w:color="auto"/>
                <w:bottom w:val="none" w:sz="0" w:space="0" w:color="auto"/>
                <w:right w:val="none" w:sz="0" w:space="0" w:color="auto"/>
              </w:divBdr>
              <w:divsChild>
                <w:div w:id="885797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851872">
          <w:marLeft w:val="0"/>
          <w:marRight w:val="0"/>
          <w:marTop w:val="300"/>
          <w:marBottom w:val="0"/>
          <w:divBdr>
            <w:top w:val="none" w:sz="0" w:space="0" w:color="auto"/>
            <w:left w:val="none" w:sz="0" w:space="0" w:color="auto"/>
            <w:bottom w:val="none" w:sz="0" w:space="0" w:color="auto"/>
            <w:right w:val="none" w:sz="0" w:space="0" w:color="auto"/>
          </w:divBdr>
          <w:divsChild>
            <w:div w:id="20396183">
              <w:marLeft w:val="0"/>
              <w:marRight w:val="0"/>
              <w:marTop w:val="0"/>
              <w:marBottom w:val="0"/>
              <w:divBdr>
                <w:top w:val="none" w:sz="0" w:space="0" w:color="auto"/>
                <w:left w:val="none" w:sz="0" w:space="0" w:color="auto"/>
                <w:bottom w:val="none" w:sz="0" w:space="0" w:color="auto"/>
                <w:right w:val="none" w:sz="0" w:space="0" w:color="auto"/>
              </w:divBdr>
              <w:divsChild>
                <w:div w:id="3037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36198">
      <w:bodyDiv w:val="1"/>
      <w:marLeft w:val="0"/>
      <w:marRight w:val="0"/>
      <w:marTop w:val="0"/>
      <w:marBottom w:val="0"/>
      <w:divBdr>
        <w:top w:val="none" w:sz="0" w:space="0" w:color="auto"/>
        <w:left w:val="none" w:sz="0" w:space="0" w:color="auto"/>
        <w:bottom w:val="none" w:sz="0" w:space="0" w:color="auto"/>
        <w:right w:val="none" w:sz="0" w:space="0" w:color="auto"/>
      </w:divBdr>
      <w:divsChild>
        <w:div w:id="208346415">
          <w:marLeft w:val="0"/>
          <w:marRight w:val="0"/>
          <w:marTop w:val="0"/>
          <w:marBottom w:val="0"/>
          <w:divBdr>
            <w:top w:val="none" w:sz="0" w:space="0" w:color="auto"/>
            <w:left w:val="none" w:sz="0" w:space="0" w:color="auto"/>
            <w:bottom w:val="none" w:sz="0" w:space="0" w:color="auto"/>
            <w:right w:val="none" w:sz="0" w:space="0" w:color="auto"/>
          </w:divBdr>
        </w:div>
        <w:div w:id="934442745">
          <w:marLeft w:val="0"/>
          <w:marRight w:val="0"/>
          <w:marTop w:val="0"/>
          <w:marBottom w:val="0"/>
          <w:divBdr>
            <w:top w:val="none" w:sz="0" w:space="0" w:color="auto"/>
            <w:left w:val="none" w:sz="0" w:space="0" w:color="auto"/>
            <w:bottom w:val="none" w:sz="0" w:space="0" w:color="auto"/>
            <w:right w:val="none" w:sz="0" w:space="0" w:color="auto"/>
          </w:divBdr>
          <w:divsChild>
            <w:div w:id="878855304">
              <w:marLeft w:val="0"/>
              <w:marRight w:val="0"/>
              <w:marTop w:val="0"/>
              <w:marBottom w:val="0"/>
              <w:divBdr>
                <w:top w:val="none" w:sz="0" w:space="0" w:color="auto"/>
                <w:left w:val="none" w:sz="0" w:space="0" w:color="auto"/>
                <w:bottom w:val="none" w:sz="0" w:space="0" w:color="auto"/>
                <w:right w:val="none" w:sz="0" w:space="0" w:color="auto"/>
              </w:divBdr>
            </w:div>
          </w:divsChild>
        </w:div>
        <w:div w:id="1550073292">
          <w:marLeft w:val="0"/>
          <w:marRight w:val="0"/>
          <w:marTop w:val="0"/>
          <w:marBottom w:val="0"/>
          <w:divBdr>
            <w:top w:val="none" w:sz="0" w:space="0" w:color="auto"/>
            <w:left w:val="none" w:sz="0" w:space="0" w:color="auto"/>
            <w:bottom w:val="none" w:sz="0" w:space="0" w:color="auto"/>
            <w:right w:val="none" w:sz="0" w:space="0" w:color="auto"/>
          </w:divBdr>
        </w:div>
        <w:div w:id="599072671">
          <w:marLeft w:val="0"/>
          <w:marRight w:val="0"/>
          <w:marTop w:val="0"/>
          <w:marBottom w:val="0"/>
          <w:divBdr>
            <w:top w:val="none" w:sz="0" w:space="0" w:color="auto"/>
            <w:left w:val="none" w:sz="0" w:space="0" w:color="auto"/>
            <w:bottom w:val="none" w:sz="0" w:space="0" w:color="auto"/>
            <w:right w:val="none" w:sz="0" w:space="0" w:color="auto"/>
          </w:divBdr>
          <w:divsChild>
            <w:div w:id="1299728627">
              <w:marLeft w:val="0"/>
              <w:marRight w:val="0"/>
              <w:marTop w:val="0"/>
              <w:marBottom w:val="0"/>
              <w:divBdr>
                <w:top w:val="none" w:sz="0" w:space="0" w:color="auto"/>
                <w:left w:val="none" w:sz="0" w:space="0" w:color="auto"/>
                <w:bottom w:val="none" w:sz="0" w:space="0" w:color="auto"/>
                <w:right w:val="none" w:sz="0" w:space="0" w:color="auto"/>
              </w:divBdr>
            </w:div>
          </w:divsChild>
        </w:div>
        <w:div w:id="708919596">
          <w:marLeft w:val="0"/>
          <w:marRight w:val="0"/>
          <w:marTop w:val="0"/>
          <w:marBottom w:val="0"/>
          <w:divBdr>
            <w:top w:val="none" w:sz="0" w:space="0" w:color="auto"/>
            <w:left w:val="none" w:sz="0" w:space="0" w:color="auto"/>
            <w:bottom w:val="none" w:sz="0" w:space="0" w:color="auto"/>
            <w:right w:val="none" w:sz="0" w:space="0" w:color="auto"/>
          </w:divBdr>
        </w:div>
        <w:div w:id="1034768145">
          <w:marLeft w:val="0"/>
          <w:marRight w:val="0"/>
          <w:marTop w:val="0"/>
          <w:marBottom w:val="0"/>
          <w:divBdr>
            <w:top w:val="none" w:sz="0" w:space="0" w:color="auto"/>
            <w:left w:val="none" w:sz="0" w:space="0" w:color="auto"/>
            <w:bottom w:val="none" w:sz="0" w:space="0" w:color="auto"/>
            <w:right w:val="none" w:sz="0" w:space="0" w:color="auto"/>
          </w:divBdr>
          <w:divsChild>
            <w:div w:id="1057237844">
              <w:marLeft w:val="0"/>
              <w:marRight w:val="0"/>
              <w:marTop w:val="0"/>
              <w:marBottom w:val="0"/>
              <w:divBdr>
                <w:top w:val="none" w:sz="0" w:space="0" w:color="auto"/>
                <w:left w:val="none" w:sz="0" w:space="0" w:color="auto"/>
                <w:bottom w:val="none" w:sz="0" w:space="0" w:color="auto"/>
                <w:right w:val="none" w:sz="0" w:space="0" w:color="auto"/>
              </w:divBdr>
            </w:div>
          </w:divsChild>
        </w:div>
        <w:div w:id="1863740515">
          <w:marLeft w:val="0"/>
          <w:marRight w:val="0"/>
          <w:marTop w:val="0"/>
          <w:marBottom w:val="0"/>
          <w:divBdr>
            <w:top w:val="none" w:sz="0" w:space="0" w:color="auto"/>
            <w:left w:val="none" w:sz="0" w:space="0" w:color="auto"/>
            <w:bottom w:val="none" w:sz="0" w:space="0" w:color="auto"/>
            <w:right w:val="none" w:sz="0" w:space="0" w:color="auto"/>
          </w:divBdr>
        </w:div>
        <w:div w:id="1148937574">
          <w:marLeft w:val="0"/>
          <w:marRight w:val="0"/>
          <w:marTop w:val="0"/>
          <w:marBottom w:val="0"/>
          <w:divBdr>
            <w:top w:val="none" w:sz="0" w:space="0" w:color="auto"/>
            <w:left w:val="none" w:sz="0" w:space="0" w:color="auto"/>
            <w:bottom w:val="none" w:sz="0" w:space="0" w:color="auto"/>
            <w:right w:val="none" w:sz="0" w:space="0" w:color="auto"/>
          </w:divBdr>
          <w:divsChild>
            <w:div w:id="1178543141">
              <w:marLeft w:val="0"/>
              <w:marRight w:val="0"/>
              <w:marTop w:val="0"/>
              <w:marBottom w:val="0"/>
              <w:divBdr>
                <w:top w:val="none" w:sz="0" w:space="0" w:color="auto"/>
                <w:left w:val="none" w:sz="0" w:space="0" w:color="auto"/>
                <w:bottom w:val="none" w:sz="0" w:space="0" w:color="auto"/>
                <w:right w:val="none" w:sz="0" w:space="0" w:color="auto"/>
              </w:divBdr>
            </w:div>
          </w:divsChild>
        </w:div>
        <w:div w:id="568610218">
          <w:marLeft w:val="0"/>
          <w:marRight w:val="0"/>
          <w:marTop w:val="0"/>
          <w:marBottom w:val="0"/>
          <w:divBdr>
            <w:top w:val="none" w:sz="0" w:space="0" w:color="auto"/>
            <w:left w:val="none" w:sz="0" w:space="0" w:color="auto"/>
            <w:bottom w:val="none" w:sz="0" w:space="0" w:color="auto"/>
            <w:right w:val="none" w:sz="0" w:space="0" w:color="auto"/>
          </w:divBdr>
        </w:div>
        <w:div w:id="1288468069">
          <w:marLeft w:val="0"/>
          <w:marRight w:val="0"/>
          <w:marTop w:val="0"/>
          <w:marBottom w:val="0"/>
          <w:divBdr>
            <w:top w:val="none" w:sz="0" w:space="0" w:color="auto"/>
            <w:left w:val="none" w:sz="0" w:space="0" w:color="auto"/>
            <w:bottom w:val="none" w:sz="0" w:space="0" w:color="auto"/>
            <w:right w:val="none" w:sz="0" w:space="0" w:color="auto"/>
          </w:divBdr>
          <w:divsChild>
            <w:div w:id="598414576">
              <w:marLeft w:val="0"/>
              <w:marRight w:val="0"/>
              <w:marTop w:val="0"/>
              <w:marBottom w:val="0"/>
              <w:divBdr>
                <w:top w:val="none" w:sz="0" w:space="0" w:color="auto"/>
                <w:left w:val="none" w:sz="0" w:space="0" w:color="auto"/>
                <w:bottom w:val="none" w:sz="0" w:space="0" w:color="auto"/>
                <w:right w:val="none" w:sz="0" w:space="0" w:color="auto"/>
              </w:divBdr>
            </w:div>
          </w:divsChild>
        </w:div>
        <w:div w:id="744304799">
          <w:marLeft w:val="0"/>
          <w:marRight w:val="0"/>
          <w:marTop w:val="0"/>
          <w:marBottom w:val="0"/>
          <w:divBdr>
            <w:top w:val="none" w:sz="0" w:space="0" w:color="auto"/>
            <w:left w:val="none" w:sz="0" w:space="0" w:color="auto"/>
            <w:bottom w:val="none" w:sz="0" w:space="0" w:color="auto"/>
            <w:right w:val="none" w:sz="0" w:space="0" w:color="auto"/>
          </w:divBdr>
        </w:div>
        <w:div w:id="863440261">
          <w:marLeft w:val="0"/>
          <w:marRight w:val="0"/>
          <w:marTop w:val="0"/>
          <w:marBottom w:val="0"/>
          <w:divBdr>
            <w:top w:val="none" w:sz="0" w:space="0" w:color="auto"/>
            <w:left w:val="none" w:sz="0" w:space="0" w:color="auto"/>
            <w:bottom w:val="none" w:sz="0" w:space="0" w:color="auto"/>
            <w:right w:val="none" w:sz="0" w:space="0" w:color="auto"/>
          </w:divBdr>
          <w:divsChild>
            <w:div w:id="1267470015">
              <w:marLeft w:val="0"/>
              <w:marRight w:val="0"/>
              <w:marTop w:val="0"/>
              <w:marBottom w:val="0"/>
              <w:divBdr>
                <w:top w:val="none" w:sz="0" w:space="0" w:color="auto"/>
                <w:left w:val="none" w:sz="0" w:space="0" w:color="auto"/>
                <w:bottom w:val="none" w:sz="0" w:space="0" w:color="auto"/>
                <w:right w:val="none" w:sz="0" w:space="0" w:color="auto"/>
              </w:divBdr>
            </w:div>
          </w:divsChild>
        </w:div>
        <w:div w:id="916935875">
          <w:marLeft w:val="0"/>
          <w:marRight w:val="0"/>
          <w:marTop w:val="0"/>
          <w:marBottom w:val="0"/>
          <w:divBdr>
            <w:top w:val="none" w:sz="0" w:space="0" w:color="auto"/>
            <w:left w:val="none" w:sz="0" w:space="0" w:color="auto"/>
            <w:bottom w:val="none" w:sz="0" w:space="0" w:color="auto"/>
            <w:right w:val="none" w:sz="0" w:space="0" w:color="auto"/>
          </w:divBdr>
        </w:div>
        <w:div w:id="1422525694">
          <w:marLeft w:val="0"/>
          <w:marRight w:val="0"/>
          <w:marTop w:val="0"/>
          <w:marBottom w:val="0"/>
          <w:divBdr>
            <w:top w:val="none" w:sz="0" w:space="0" w:color="auto"/>
            <w:left w:val="none" w:sz="0" w:space="0" w:color="auto"/>
            <w:bottom w:val="none" w:sz="0" w:space="0" w:color="auto"/>
            <w:right w:val="none" w:sz="0" w:space="0" w:color="auto"/>
          </w:divBdr>
          <w:divsChild>
            <w:div w:id="1507398920">
              <w:marLeft w:val="0"/>
              <w:marRight w:val="0"/>
              <w:marTop w:val="0"/>
              <w:marBottom w:val="0"/>
              <w:divBdr>
                <w:top w:val="none" w:sz="0" w:space="0" w:color="auto"/>
                <w:left w:val="none" w:sz="0" w:space="0" w:color="auto"/>
                <w:bottom w:val="none" w:sz="0" w:space="0" w:color="auto"/>
                <w:right w:val="none" w:sz="0" w:space="0" w:color="auto"/>
              </w:divBdr>
            </w:div>
          </w:divsChild>
        </w:div>
        <w:div w:id="2022775969">
          <w:marLeft w:val="0"/>
          <w:marRight w:val="0"/>
          <w:marTop w:val="300"/>
          <w:marBottom w:val="0"/>
          <w:divBdr>
            <w:top w:val="none" w:sz="0" w:space="0" w:color="auto"/>
            <w:left w:val="none" w:sz="0" w:space="0" w:color="auto"/>
            <w:bottom w:val="none" w:sz="0" w:space="0" w:color="auto"/>
            <w:right w:val="none" w:sz="0" w:space="0" w:color="auto"/>
          </w:divBdr>
          <w:divsChild>
            <w:div w:id="433090631">
              <w:marLeft w:val="0"/>
              <w:marRight w:val="0"/>
              <w:marTop w:val="0"/>
              <w:marBottom w:val="0"/>
              <w:divBdr>
                <w:top w:val="none" w:sz="0" w:space="0" w:color="auto"/>
                <w:left w:val="none" w:sz="0" w:space="0" w:color="auto"/>
                <w:bottom w:val="none" w:sz="0" w:space="0" w:color="auto"/>
                <w:right w:val="none" w:sz="0" w:space="0" w:color="auto"/>
              </w:divBdr>
              <w:divsChild>
                <w:div w:id="2078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793506">
          <w:marLeft w:val="0"/>
          <w:marRight w:val="0"/>
          <w:marTop w:val="300"/>
          <w:marBottom w:val="0"/>
          <w:divBdr>
            <w:top w:val="none" w:sz="0" w:space="0" w:color="auto"/>
            <w:left w:val="none" w:sz="0" w:space="0" w:color="auto"/>
            <w:bottom w:val="none" w:sz="0" w:space="0" w:color="auto"/>
            <w:right w:val="none" w:sz="0" w:space="0" w:color="auto"/>
          </w:divBdr>
          <w:divsChild>
            <w:div w:id="266429068">
              <w:marLeft w:val="0"/>
              <w:marRight w:val="0"/>
              <w:marTop w:val="0"/>
              <w:marBottom w:val="0"/>
              <w:divBdr>
                <w:top w:val="none" w:sz="0" w:space="0" w:color="auto"/>
                <w:left w:val="none" w:sz="0" w:space="0" w:color="auto"/>
                <w:bottom w:val="none" w:sz="0" w:space="0" w:color="auto"/>
                <w:right w:val="none" w:sz="0" w:space="0" w:color="auto"/>
              </w:divBdr>
              <w:divsChild>
                <w:div w:id="137542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80787">
          <w:marLeft w:val="0"/>
          <w:marRight w:val="0"/>
          <w:marTop w:val="300"/>
          <w:marBottom w:val="0"/>
          <w:divBdr>
            <w:top w:val="none" w:sz="0" w:space="0" w:color="auto"/>
            <w:left w:val="none" w:sz="0" w:space="0" w:color="auto"/>
            <w:bottom w:val="none" w:sz="0" w:space="0" w:color="auto"/>
            <w:right w:val="none" w:sz="0" w:space="0" w:color="auto"/>
          </w:divBdr>
          <w:divsChild>
            <w:div w:id="1723022489">
              <w:marLeft w:val="0"/>
              <w:marRight w:val="0"/>
              <w:marTop w:val="0"/>
              <w:marBottom w:val="0"/>
              <w:divBdr>
                <w:top w:val="none" w:sz="0" w:space="0" w:color="auto"/>
                <w:left w:val="none" w:sz="0" w:space="0" w:color="auto"/>
                <w:bottom w:val="none" w:sz="0" w:space="0" w:color="auto"/>
                <w:right w:val="none" w:sz="0" w:space="0" w:color="auto"/>
              </w:divBdr>
              <w:divsChild>
                <w:div w:id="32840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65639">
          <w:marLeft w:val="0"/>
          <w:marRight w:val="0"/>
          <w:marTop w:val="300"/>
          <w:marBottom w:val="0"/>
          <w:divBdr>
            <w:top w:val="none" w:sz="0" w:space="0" w:color="auto"/>
            <w:left w:val="none" w:sz="0" w:space="0" w:color="auto"/>
            <w:bottom w:val="none" w:sz="0" w:space="0" w:color="auto"/>
            <w:right w:val="none" w:sz="0" w:space="0" w:color="auto"/>
          </w:divBdr>
          <w:divsChild>
            <w:div w:id="135882022">
              <w:marLeft w:val="0"/>
              <w:marRight w:val="0"/>
              <w:marTop w:val="0"/>
              <w:marBottom w:val="0"/>
              <w:divBdr>
                <w:top w:val="none" w:sz="0" w:space="0" w:color="auto"/>
                <w:left w:val="none" w:sz="0" w:space="0" w:color="auto"/>
                <w:bottom w:val="none" w:sz="0" w:space="0" w:color="auto"/>
                <w:right w:val="none" w:sz="0" w:space="0" w:color="auto"/>
              </w:divBdr>
              <w:divsChild>
                <w:div w:id="2114671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200261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5106">
      <w:bodyDiv w:val="1"/>
      <w:marLeft w:val="0"/>
      <w:marRight w:val="0"/>
      <w:marTop w:val="0"/>
      <w:marBottom w:val="0"/>
      <w:divBdr>
        <w:top w:val="none" w:sz="0" w:space="0" w:color="auto"/>
        <w:left w:val="none" w:sz="0" w:space="0" w:color="auto"/>
        <w:bottom w:val="none" w:sz="0" w:space="0" w:color="auto"/>
        <w:right w:val="none" w:sz="0" w:space="0" w:color="auto"/>
      </w:divBdr>
      <w:divsChild>
        <w:div w:id="343169512">
          <w:marLeft w:val="0"/>
          <w:marRight w:val="0"/>
          <w:marTop w:val="0"/>
          <w:marBottom w:val="0"/>
          <w:divBdr>
            <w:top w:val="none" w:sz="0" w:space="0" w:color="auto"/>
            <w:left w:val="none" w:sz="0" w:space="0" w:color="auto"/>
            <w:bottom w:val="none" w:sz="0" w:space="0" w:color="auto"/>
            <w:right w:val="none" w:sz="0" w:space="0" w:color="auto"/>
          </w:divBdr>
        </w:div>
        <w:div w:id="1047336213">
          <w:marLeft w:val="0"/>
          <w:marRight w:val="0"/>
          <w:marTop w:val="0"/>
          <w:marBottom w:val="0"/>
          <w:divBdr>
            <w:top w:val="none" w:sz="0" w:space="0" w:color="auto"/>
            <w:left w:val="none" w:sz="0" w:space="0" w:color="auto"/>
            <w:bottom w:val="none" w:sz="0" w:space="0" w:color="auto"/>
            <w:right w:val="none" w:sz="0" w:space="0" w:color="auto"/>
          </w:divBdr>
          <w:divsChild>
            <w:div w:id="773600244">
              <w:marLeft w:val="0"/>
              <w:marRight w:val="0"/>
              <w:marTop w:val="0"/>
              <w:marBottom w:val="0"/>
              <w:divBdr>
                <w:top w:val="none" w:sz="0" w:space="0" w:color="auto"/>
                <w:left w:val="none" w:sz="0" w:space="0" w:color="auto"/>
                <w:bottom w:val="none" w:sz="0" w:space="0" w:color="auto"/>
                <w:right w:val="none" w:sz="0" w:space="0" w:color="auto"/>
              </w:divBdr>
            </w:div>
          </w:divsChild>
        </w:div>
        <w:div w:id="1303274002">
          <w:marLeft w:val="0"/>
          <w:marRight w:val="0"/>
          <w:marTop w:val="0"/>
          <w:marBottom w:val="0"/>
          <w:divBdr>
            <w:top w:val="none" w:sz="0" w:space="0" w:color="auto"/>
            <w:left w:val="none" w:sz="0" w:space="0" w:color="auto"/>
            <w:bottom w:val="none" w:sz="0" w:space="0" w:color="auto"/>
            <w:right w:val="none" w:sz="0" w:space="0" w:color="auto"/>
          </w:divBdr>
        </w:div>
        <w:div w:id="1360401027">
          <w:marLeft w:val="0"/>
          <w:marRight w:val="0"/>
          <w:marTop w:val="0"/>
          <w:marBottom w:val="0"/>
          <w:divBdr>
            <w:top w:val="none" w:sz="0" w:space="0" w:color="auto"/>
            <w:left w:val="none" w:sz="0" w:space="0" w:color="auto"/>
            <w:bottom w:val="none" w:sz="0" w:space="0" w:color="auto"/>
            <w:right w:val="none" w:sz="0" w:space="0" w:color="auto"/>
          </w:divBdr>
          <w:divsChild>
            <w:div w:id="1698038956">
              <w:marLeft w:val="0"/>
              <w:marRight w:val="0"/>
              <w:marTop w:val="0"/>
              <w:marBottom w:val="0"/>
              <w:divBdr>
                <w:top w:val="none" w:sz="0" w:space="0" w:color="auto"/>
                <w:left w:val="none" w:sz="0" w:space="0" w:color="auto"/>
                <w:bottom w:val="none" w:sz="0" w:space="0" w:color="auto"/>
                <w:right w:val="none" w:sz="0" w:space="0" w:color="auto"/>
              </w:divBdr>
            </w:div>
          </w:divsChild>
        </w:div>
        <w:div w:id="1240479679">
          <w:marLeft w:val="0"/>
          <w:marRight w:val="0"/>
          <w:marTop w:val="0"/>
          <w:marBottom w:val="0"/>
          <w:divBdr>
            <w:top w:val="none" w:sz="0" w:space="0" w:color="auto"/>
            <w:left w:val="none" w:sz="0" w:space="0" w:color="auto"/>
            <w:bottom w:val="none" w:sz="0" w:space="0" w:color="auto"/>
            <w:right w:val="none" w:sz="0" w:space="0" w:color="auto"/>
          </w:divBdr>
        </w:div>
        <w:div w:id="1627394198">
          <w:marLeft w:val="0"/>
          <w:marRight w:val="0"/>
          <w:marTop w:val="0"/>
          <w:marBottom w:val="0"/>
          <w:divBdr>
            <w:top w:val="none" w:sz="0" w:space="0" w:color="auto"/>
            <w:left w:val="none" w:sz="0" w:space="0" w:color="auto"/>
            <w:bottom w:val="none" w:sz="0" w:space="0" w:color="auto"/>
            <w:right w:val="none" w:sz="0" w:space="0" w:color="auto"/>
          </w:divBdr>
          <w:divsChild>
            <w:div w:id="597448312">
              <w:marLeft w:val="0"/>
              <w:marRight w:val="0"/>
              <w:marTop w:val="0"/>
              <w:marBottom w:val="0"/>
              <w:divBdr>
                <w:top w:val="none" w:sz="0" w:space="0" w:color="auto"/>
                <w:left w:val="none" w:sz="0" w:space="0" w:color="auto"/>
                <w:bottom w:val="none" w:sz="0" w:space="0" w:color="auto"/>
                <w:right w:val="none" w:sz="0" w:space="0" w:color="auto"/>
              </w:divBdr>
            </w:div>
          </w:divsChild>
        </w:div>
        <w:div w:id="1298876367">
          <w:marLeft w:val="0"/>
          <w:marRight w:val="0"/>
          <w:marTop w:val="0"/>
          <w:marBottom w:val="0"/>
          <w:divBdr>
            <w:top w:val="none" w:sz="0" w:space="0" w:color="auto"/>
            <w:left w:val="none" w:sz="0" w:space="0" w:color="auto"/>
            <w:bottom w:val="none" w:sz="0" w:space="0" w:color="auto"/>
            <w:right w:val="none" w:sz="0" w:space="0" w:color="auto"/>
          </w:divBdr>
        </w:div>
        <w:div w:id="330914225">
          <w:marLeft w:val="0"/>
          <w:marRight w:val="0"/>
          <w:marTop w:val="0"/>
          <w:marBottom w:val="0"/>
          <w:divBdr>
            <w:top w:val="none" w:sz="0" w:space="0" w:color="auto"/>
            <w:left w:val="none" w:sz="0" w:space="0" w:color="auto"/>
            <w:bottom w:val="none" w:sz="0" w:space="0" w:color="auto"/>
            <w:right w:val="none" w:sz="0" w:space="0" w:color="auto"/>
          </w:divBdr>
          <w:divsChild>
            <w:div w:id="1674071473">
              <w:marLeft w:val="0"/>
              <w:marRight w:val="0"/>
              <w:marTop w:val="0"/>
              <w:marBottom w:val="0"/>
              <w:divBdr>
                <w:top w:val="none" w:sz="0" w:space="0" w:color="auto"/>
                <w:left w:val="none" w:sz="0" w:space="0" w:color="auto"/>
                <w:bottom w:val="none" w:sz="0" w:space="0" w:color="auto"/>
                <w:right w:val="none" w:sz="0" w:space="0" w:color="auto"/>
              </w:divBdr>
            </w:div>
          </w:divsChild>
        </w:div>
        <w:div w:id="2070953734">
          <w:marLeft w:val="0"/>
          <w:marRight w:val="0"/>
          <w:marTop w:val="0"/>
          <w:marBottom w:val="0"/>
          <w:divBdr>
            <w:top w:val="none" w:sz="0" w:space="0" w:color="auto"/>
            <w:left w:val="none" w:sz="0" w:space="0" w:color="auto"/>
            <w:bottom w:val="none" w:sz="0" w:space="0" w:color="auto"/>
            <w:right w:val="none" w:sz="0" w:space="0" w:color="auto"/>
          </w:divBdr>
        </w:div>
        <w:div w:id="539827233">
          <w:marLeft w:val="0"/>
          <w:marRight w:val="0"/>
          <w:marTop w:val="0"/>
          <w:marBottom w:val="0"/>
          <w:divBdr>
            <w:top w:val="none" w:sz="0" w:space="0" w:color="auto"/>
            <w:left w:val="none" w:sz="0" w:space="0" w:color="auto"/>
            <w:bottom w:val="none" w:sz="0" w:space="0" w:color="auto"/>
            <w:right w:val="none" w:sz="0" w:space="0" w:color="auto"/>
          </w:divBdr>
          <w:divsChild>
            <w:div w:id="1681204130">
              <w:marLeft w:val="0"/>
              <w:marRight w:val="0"/>
              <w:marTop w:val="0"/>
              <w:marBottom w:val="0"/>
              <w:divBdr>
                <w:top w:val="none" w:sz="0" w:space="0" w:color="auto"/>
                <w:left w:val="none" w:sz="0" w:space="0" w:color="auto"/>
                <w:bottom w:val="none" w:sz="0" w:space="0" w:color="auto"/>
                <w:right w:val="none" w:sz="0" w:space="0" w:color="auto"/>
              </w:divBdr>
            </w:div>
          </w:divsChild>
        </w:div>
        <w:div w:id="472408302">
          <w:marLeft w:val="0"/>
          <w:marRight w:val="0"/>
          <w:marTop w:val="0"/>
          <w:marBottom w:val="0"/>
          <w:divBdr>
            <w:top w:val="none" w:sz="0" w:space="0" w:color="auto"/>
            <w:left w:val="none" w:sz="0" w:space="0" w:color="auto"/>
            <w:bottom w:val="none" w:sz="0" w:space="0" w:color="auto"/>
            <w:right w:val="none" w:sz="0" w:space="0" w:color="auto"/>
          </w:divBdr>
        </w:div>
        <w:div w:id="493911959">
          <w:marLeft w:val="0"/>
          <w:marRight w:val="0"/>
          <w:marTop w:val="0"/>
          <w:marBottom w:val="0"/>
          <w:divBdr>
            <w:top w:val="none" w:sz="0" w:space="0" w:color="auto"/>
            <w:left w:val="none" w:sz="0" w:space="0" w:color="auto"/>
            <w:bottom w:val="none" w:sz="0" w:space="0" w:color="auto"/>
            <w:right w:val="none" w:sz="0" w:space="0" w:color="auto"/>
          </w:divBdr>
          <w:divsChild>
            <w:div w:id="720596890">
              <w:marLeft w:val="0"/>
              <w:marRight w:val="0"/>
              <w:marTop w:val="0"/>
              <w:marBottom w:val="0"/>
              <w:divBdr>
                <w:top w:val="none" w:sz="0" w:space="0" w:color="auto"/>
                <w:left w:val="none" w:sz="0" w:space="0" w:color="auto"/>
                <w:bottom w:val="none" w:sz="0" w:space="0" w:color="auto"/>
                <w:right w:val="none" w:sz="0" w:space="0" w:color="auto"/>
              </w:divBdr>
            </w:div>
          </w:divsChild>
        </w:div>
        <w:div w:id="22631556">
          <w:marLeft w:val="0"/>
          <w:marRight w:val="0"/>
          <w:marTop w:val="0"/>
          <w:marBottom w:val="0"/>
          <w:divBdr>
            <w:top w:val="none" w:sz="0" w:space="0" w:color="auto"/>
            <w:left w:val="none" w:sz="0" w:space="0" w:color="auto"/>
            <w:bottom w:val="none" w:sz="0" w:space="0" w:color="auto"/>
            <w:right w:val="none" w:sz="0" w:space="0" w:color="auto"/>
          </w:divBdr>
        </w:div>
        <w:div w:id="823550499">
          <w:marLeft w:val="0"/>
          <w:marRight w:val="0"/>
          <w:marTop w:val="0"/>
          <w:marBottom w:val="0"/>
          <w:divBdr>
            <w:top w:val="none" w:sz="0" w:space="0" w:color="auto"/>
            <w:left w:val="none" w:sz="0" w:space="0" w:color="auto"/>
            <w:bottom w:val="none" w:sz="0" w:space="0" w:color="auto"/>
            <w:right w:val="none" w:sz="0" w:space="0" w:color="auto"/>
          </w:divBdr>
          <w:divsChild>
            <w:div w:id="2121410110">
              <w:marLeft w:val="0"/>
              <w:marRight w:val="0"/>
              <w:marTop w:val="0"/>
              <w:marBottom w:val="0"/>
              <w:divBdr>
                <w:top w:val="none" w:sz="0" w:space="0" w:color="auto"/>
                <w:left w:val="none" w:sz="0" w:space="0" w:color="auto"/>
                <w:bottom w:val="none" w:sz="0" w:space="0" w:color="auto"/>
                <w:right w:val="none" w:sz="0" w:space="0" w:color="auto"/>
              </w:divBdr>
            </w:div>
          </w:divsChild>
        </w:div>
        <w:div w:id="309094664">
          <w:marLeft w:val="0"/>
          <w:marRight w:val="0"/>
          <w:marTop w:val="300"/>
          <w:marBottom w:val="0"/>
          <w:divBdr>
            <w:top w:val="none" w:sz="0" w:space="0" w:color="auto"/>
            <w:left w:val="none" w:sz="0" w:space="0" w:color="auto"/>
            <w:bottom w:val="none" w:sz="0" w:space="0" w:color="auto"/>
            <w:right w:val="none" w:sz="0" w:space="0" w:color="auto"/>
          </w:divBdr>
          <w:divsChild>
            <w:div w:id="2017416095">
              <w:marLeft w:val="0"/>
              <w:marRight w:val="0"/>
              <w:marTop w:val="0"/>
              <w:marBottom w:val="0"/>
              <w:divBdr>
                <w:top w:val="none" w:sz="0" w:space="0" w:color="auto"/>
                <w:left w:val="none" w:sz="0" w:space="0" w:color="auto"/>
                <w:bottom w:val="none" w:sz="0" w:space="0" w:color="auto"/>
                <w:right w:val="none" w:sz="0" w:space="0" w:color="auto"/>
              </w:divBdr>
              <w:divsChild>
                <w:div w:id="1940945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895014">
          <w:marLeft w:val="0"/>
          <w:marRight w:val="0"/>
          <w:marTop w:val="300"/>
          <w:marBottom w:val="0"/>
          <w:divBdr>
            <w:top w:val="none" w:sz="0" w:space="0" w:color="auto"/>
            <w:left w:val="none" w:sz="0" w:space="0" w:color="auto"/>
            <w:bottom w:val="none" w:sz="0" w:space="0" w:color="auto"/>
            <w:right w:val="none" w:sz="0" w:space="0" w:color="auto"/>
          </w:divBdr>
          <w:divsChild>
            <w:div w:id="461269493">
              <w:marLeft w:val="0"/>
              <w:marRight w:val="0"/>
              <w:marTop w:val="0"/>
              <w:marBottom w:val="0"/>
              <w:divBdr>
                <w:top w:val="none" w:sz="0" w:space="0" w:color="auto"/>
                <w:left w:val="none" w:sz="0" w:space="0" w:color="auto"/>
                <w:bottom w:val="none" w:sz="0" w:space="0" w:color="auto"/>
                <w:right w:val="none" w:sz="0" w:space="0" w:color="auto"/>
              </w:divBdr>
              <w:divsChild>
                <w:div w:id="216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657357">
          <w:marLeft w:val="0"/>
          <w:marRight w:val="0"/>
          <w:marTop w:val="300"/>
          <w:marBottom w:val="0"/>
          <w:divBdr>
            <w:top w:val="none" w:sz="0" w:space="0" w:color="auto"/>
            <w:left w:val="none" w:sz="0" w:space="0" w:color="auto"/>
            <w:bottom w:val="none" w:sz="0" w:space="0" w:color="auto"/>
            <w:right w:val="none" w:sz="0" w:space="0" w:color="auto"/>
          </w:divBdr>
          <w:divsChild>
            <w:div w:id="1278215334">
              <w:marLeft w:val="0"/>
              <w:marRight w:val="0"/>
              <w:marTop w:val="0"/>
              <w:marBottom w:val="0"/>
              <w:divBdr>
                <w:top w:val="none" w:sz="0" w:space="0" w:color="auto"/>
                <w:left w:val="none" w:sz="0" w:space="0" w:color="auto"/>
                <w:bottom w:val="none" w:sz="0" w:space="0" w:color="auto"/>
                <w:right w:val="none" w:sz="0" w:space="0" w:color="auto"/>
              </w:divBdr>
              <w:divsChild>
                <w:div w:id="1986355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18115">
          <w:marLeft w:val="0"/>
          <w:marRight w:val="0"/>
          <w:marTop w:val="300"/>
          <w:marBottom w:val="0"/>
          <w:divBdr>
            <w:top w:val="none" w:sz="0" w:space="0" w:color="auto"/>
            <w:left w:val="none" w:sz="0" w:space="0" w:color="auto"/>
            <w:bottom w:val="none" w:sz="0" w:space="0" w:color="auto"/>
            <w:right w:val="none" w:sz="0" w:space="0" w:color="auto"/>
          </w:divBdr>
          <w:divsChild>
            <w:div w:id="769662065">
              <w:marLeft w:val="0"/>
              <w:marRight w:val="0"/>
              <w:marTop w:val="0"/>
              <w:marBottom w:val="0"/>
              <w:divBdr>
                <w:top w:val="none" w:sz="0" w:space="0" w:color="auto"/>
                <w:left w:val="none" w:sz="0" w:space="0" w:color="auto"/>
                <w:bottom w:val="none" w:sz="0" w:space="0" w:color="auto"/>
                <w:right w:val="none" w:sz="0" w:space="0" w:color="auto"/>
              </w:divBdr>
              <w:divsChild>
                <w:div w:id="1243562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2215938">
      <w:bodyDiv w:val="1"/>
      <w:marLeft w:val="0"/>
      <w:marRight w:val="0"/>
      <w:marTop w:val="0"/>
      <w:marBottom w:val="0"/>
      <w:divBdr>
        <w:top w:val="none" w:sz="0" w:space="0" w:color="auto"/>
        <w:left w:val="none" w:sz="0" w:space="0" w:color="auto"/>
        <w:bottom w:val="none" w:sz="0" w:space="0" w:color="auto"/>
        <w:right w:val="none" w:sz="0" w:space="0" w:color="auto"/>
      </w:divBdr>
      <w:divsChild>
        <w:div w:id="1460492985">
          <w:marLeft w:val="0"/>
          <w:marRight w:val="0"/>
          <w:marTop w:val="0"/>
          <w:marBottom w:val="0"/>
          <w:divBdr>
            <w:top w:val="none" w:sz="0" w:space="0" w:color="auto"/>
            <w:left w:val="none" w:sz="0" w:space="0" w:color="auto"/>
            <w:bottom w:val="none" w:sz="0" w:space="0" w:color="auto"/>
            <w:right w:val="none" w:sz="0" w:space="0" w:color="auto"/>
          </w:divBdr>
        </w:div>
        <w:div w:id="1191914446">
          <w:marLeft w:val="0"/>
          <w:marRight w:val="0"/>
          <w:marTop w:val="0"/>
          <w:marBottom w:val="0"/>
          <w:divBdr>
            <w:top w:val="none" w:sz="0" w:space="0" w:color="auto"/>
            <w:left w:val="none" w:sz="0" w:space="0" w:color="auto"/>
            <w:bottom w:val="none" w:sz="0" w:space="0" w:color="auto"/>
            <w:right w:val="none" w:sz="0" w:space="0" w:color="auto"/>
          </w:divBdr>
          <w:divsChild>
            <w:div w:id="475336733">
              <w:marLeft w:val="0"/>
              <w:marRight w:val="0"/>
              <w:marTop w:val="0"/>
              <w:marBottom w:val="0"/>
              <w:divBdr>
                <w:top w:val="none" w:sz="0" w:space="0" w:color="auto"/>
                <w:left w:val="none" w:sz="0" w:space="0" w:color="auto"/>
                <w:bottom w:val="none" w:sz="0" w:space="0" w:color="auto"/>
                <w:right w:val="none" w:sz="0" w:space="0" w:color="auto"/>
              </w:divBdr>
            </w:div>
          </w:divsChild>
        </w:div>
        <w:div w:id="451750708">
          <w:marLeft w:val="0"/>
          <w:marRight w:val="0"/>
          <w:marTop w:val="0"/>
          <w:marBottom w:val="0"/>
          <w:divBdr>
            <w:top w:val="none" w:sz="0" w:space="0" w:color="auto"/>
            <w:left w:val="none" w:sz="0" w:space="0" w:color="auto"/>
            <w:bottom w:val="none" w:sz="0" w:space="0" w:color="auto"/>
            <w:right w:val="none" w:sz="0" w:space="0" w:color="auto"/>
          </w:divBdr>
        </w:div>
        <w:div w:id="1345088782">
          <w:marLeft w:val="0"/>
          <w:marRight w:val="0"/>
          <w:marTop w:val="0"/>
          <w:marBottom w:val="0"/>
          <w:divBdr>
            <w:top w:val="none" w:sz="0" w:space="0" w:color="auto"/>
            <w:left w:val="none" w:sz="0" w:space="0" w:color="auto"/>
            <w:bottom w:val="none" w:sz="0" w:space="0" w:color="auto"/>
            <w:right w:val="none" w:sz="0" w:space="0" w:color="auto"/>
          </w:divBdr>
          <w:divsChild>
            <w:div w:id="1970429540">
              <w:marLeft w:val="0"/>
              <w:marRight w:val="0"/>
              <w:marTop w:val="0"/>
              <w:marBottom w:val="0"/>
              <w:divBdr>
                <w:top w:val="none" w:sz="0" w:space="0" w:color="auto"/>
                <w:left w:val="none" w:sz="0" w:space="0" w:color="auto"/>
                <w:bottom w:val="none" w:sz="0" w:space="0" w:color="auto"/>
                <w:right w:val="none" w:sz="0" w:space="0" w:color="auto"/>
              </w:divBdr>
            </w:div>
          </w:divsChild>
        </w:div>
        <w:div w:id="1589388187">
          <w:marLeft w:val="0"/>
          <w:marRight w:val="0"/>
          <w:marTop w:val="0"/>
          <w:marBottom w:val="0"/>
          <w:divBdr>
            <w:top w:val="none" w:sz="0" w:space="0" w:color="auto"/>
            <w:left w:val="none" w:sz="0" w:space="0" w:color="auto"/>
            <w:bottom w:val="none" w:sz="0" w:space="0" w:color="auto"/>
            <w:right w:val="none" w:sz="0" w:space="0" w:color="auto"/>
          </w:divBdr>
        </w:div>
        <w:div w:id="1609968602">
          <w:marLeft w:val="0"/>
          <w:marRight w:val="0"/>
          <w:marTop w:val="0"/>
          <w:marBottom w:val="0"/>
          <w:divBdr>
            <w:top w:val="none" w:sz="0" w:space="0" w:color="auto"/>
            <w:left w:val="none" w:sz="0" w:space="0" w:color="auto"/>
            <w:bottom w:val="none" w:sz="0" w:space="0" w:color="auto"/>
            <w:right w:val="none" w:sz="0" w:space="0" w:color="auto"/>
          </w:divBdr>
          <w:divsChild>
            <w:div w:id="87120708">
              <w:marLeft w:val="0"/>
              <w:marRight w:val="0"/>
              <w:marTop w:val="0"/>
              <w:marBottom w:val="0"/>
              <w:divBdr>
                <w:top w:val="none" w:sz="0" w:space="0" w:color="auto"/>
                <w:left w:val="none" w:sz="0" w:space="0" w:color="auto"/>
                <w:bottom w:val="none" w:sz="0" w:space="0" w:color="auto"/>
                <w:right w:val="none" w:sz="0" w:space="0" w:color="auto"/>
              </w:divBdr>
            </w:div>
          </w:divsChild>
        </w:div>
        <w:div w:id="1574394052">
          <w:marLeft w:val="0"/>
          <w:marRight w:val="0"/>
          <w:marTop w:val="0"/>
          <w:marBottom w:val="0"/>
          <w:divBdr>
            <w:top w:val="none" w:sz="0" w:space="0" w:color="auto"/>
            <w:left w:val="none" w:sz="0" w:space="0" w:color="auto"/>
            <w:bottom w:val="none" w:sz="0" w:space="0" w:color="auto"/>
            <w:right w:val="none" w:sz="0" w:space="0" w:color="auto"/>
          </w:divBdr>
        </w:div>
        <w:div w:id="1588030978">
          <w:marLeft w:val="0"/>
          <w:marRight w:val="0"/>
          <w:marTop w:val="0"/>
          <w:marBottom w:val="0"/>
          <w:divBdr>
            <w:top w:val="none" w:sz="0" w:space="0" w:color="auto"/>
            <w:left w:val="none" w:sz="0" w:space="0" w:color="auto"/>
            <w:bottom w:val="none" w:sz="0" w:space="0" w:color="auto"/>
            <w:right w:val="none" w:sz="0" w:space="0" w:color="auto"/>
          </w:divBdr>
          <w:divsChild>
            <w:div w:id="2076469304">
              <w:marLeft w:val="0"/>
              <w:marRight w:val="0"/>
              <w:marTop w:val="0"/>
              <w:marBottom w:val="0"/>
              <w:divBdr>
                <w:top w:val="none" w:sz="0" w:space="0" w:color="auto"/>
                <w:left w:val="none" w:sz="0" w:space="0" w:color="auto"/>
                <w:bottom w:val="none" w:sz="0" w:space="0" w:color="auto"/>
                <w:right w:val="none" w:sz="0" w:space="0" w:color="auto"/>
              </w:divBdr>
            </w:div>
          </w:divsChild>
        </w:div>
        <w:div w:id="1936281699">
          <w:marLeft w:val="0"/>
          <w:marRight w:val="0"/>
          <w:marTop w:val="0"/>
          <w:marBottom w:val="0"/>
          <w:divBdr>
            <w:top w:val="none" w:sz="0" w:space="0" w:color="auto"/>
            <w:left w:val="none" w:sz="0" w:space="0" w:color="auto"/>
            <w:bottom w:val="none" w:sz="0" w:space="0" w:color="auto"/>
            <w:right w:val="none" w:sz="0" w:space="0" w:color="auto"/>
          </w:divBdr>
        </w:div>
        <w:div w:id="2039769636">
          <w:marLeft w:val="0"/>
          <w:marRight w:val="0"/>
          <w:marTop w:val="0"/>
          <w:marBottom w:val="0"/>
          <w:divBdr>
            <w:top w:val="none" w:sz="0" w:space="0" w:color="auto"/>
            <w:left w:val="none" w:sz="0" w:space="0" w:color="auto"/>
            <w:bottom w:val="none" w:sz="0" w:space="0" w:color="auto"/>
            <w:right w:val="none" w:sz="0" w:space="0" w:color="auto"/>
          </w:divBdr>
          <w:divsChild>
            <w:div w:id="2031251190">
              <w:marLeft w:val="0"/>
              <w:marRight w:val="0"/>
              <w:marTop w:val="0"/>
              <w:marBottom w:val="0"/>
              <w:divBdr>
                <w:top w:val="none" w:sz="0" w:space="0" w:color="auto"/>
                <w:left w:val="none" w:sz="0" w:space="0" w:color="auto"/>
                <w:bottom w:val="none" w:sz="0" w:space="0" w:color="auto"/>
                <w:right w:val="none" w:sz="0" w:space="0" w:color="auto"/>
              </w:divBdr>
            </w:div>
          </w:divsChild>
        </w:div>
        <w:div w:id="3753369">
          <w:marLeft w:val="0"/>
          <w:marRight w:val="0"/>
          <w:marTop w:val="0"/>
          <w:marBottom w:val="0"/>
          <w:divBdr>
            <w:top w:val="none" w:sz="0" w:space="0" w:color="auto"/>
            <w:left w:val="none" w:sz="0" w:space="0" w:color="auto"/>
            <w:bottom w:val="none" w:sz="0" w:space="0" w:color="auto"/>
            <w:right w:val="none" w:sz="0" w:space="0" w:color="auto"/>
          </w:divBdr>
        </w:div>
        <w:div w:id="748505209">
          <w:marLeft w:val="0"/>
          <w:marRight w:val="0"/>
          <w:marTop w:val="0"/>
          <w:marBottom w:val="0"/>
          <w:divBdr>
            <w:top w:val="none" w:sz="0" w:space="0" w:color="auto"/>
            <w:left w:val="none" w:sz="0" w:space="0" w:color="auto"/>
            <w:bottom w:val="none" w:sz="0" w:space="0" w:color="auto"/>
            <w:right w:val="none" w:sz="0" w:space="0" w:color="auto"/>
          </w:divBdr>
          <w:divsChild>
            <w:div w:id="408229871">
              <w:marLeft w:val="0"/>
              <w:marRight w:val="0"/>
              <w:marTop w:val="0"/>
              <w:marBottom w:val="0"/>
              <w:divBdr>
                <w:top w:val="none" w:sz="0" w:space="0" w:color="auto"/>
                <w:left w:val="none" w:sz="0" w:space="0" w:color="auto"/>
                <w:bottom w:val="none" w:sz="0" w:space="0" w:color="auto"/>
                <w:right w:val="none" w:sz="0" w:space="0" w:color="auto"/>
              </w:divBdr>
            </w:div>
          </w:divsChild>
        </w:div>
        <w:div w:id="1419403534">
          <w:marLeft w:val="0"/>
          <w:marRight w:val="0"/>
          <w:marTop w:val="0"/>
          <w:marBottom w:val="0"/>
          <w:divBdr>
            <w:top w:val="none" w:sz="0" w:space="0" w:color="auto"/>
            <w:left w:val="none" w:sz="0" w:space="0" w:color="auto"/>
            <w:bottom w:val="none" w:sz="0" w:space="0" w:color="auto"/>
            <w:right w:val="none" w:sz="0" w:space="0" w:color="auto"/>
          </w:divBdr>
        </w:div>
        <w:div w:id="1010061397">
          <w:marLeft w:val="0"/>
          <w:marRight w:val="0"/>
          <w:marTop w:val="0"/>
          <w:marBottom w:val="0"/>
          <w:divBdr>
            <w:top w:val="none" w:sz="0" w:space="0" w:color="auto"/>
            <w:left w:val="none" w:sz="0" w:space="0" w:color="auto"/>
            <w:bottom w:val="none" w:sz="0" w:space="0" w:color="auto"/>
            <w:right w:val="none" w:sz="0" w:space="0" w:color="auto"/>
          </w:divBdr>
          <w:divsChild>
            <w:div w:id="53705618">
              <w:marLeft w:val="0"/>
              <w:marRight w:val="0"/>
              <w:marTop w:val="0"/>
              <w:marBottom w:val="0"/>
              <w:divBdr>
                <w:top w:val="none" w:sz="0" w:space="0" w:color="auto"/>
                <w:left w:val="none" w:sz="0" w:space="0" w:color="auto"/>
                <w:bottom w:val="none" w:sz="0" w:space="0" w:color="auto"/>
                <w:right w:val="none" w:sz="0" w:space="0" w:color="auto"/>
              </w:divBdr>
            </w:div>
          </w:divsChild>
        </w:div>
        <w:div w:id="471677141">
          <w:marLeft w:val="0"/>
          <w:marRight w:val="0"/>
          <w:marTop w:val="300"/>
          <w:marBottom w:val="0"/>
          <w:divBdr>
            <w:top w:val="none" w:sz="0" w:space="0" w:color="auto"/>
            <w:left w:val="none" w:sz="0" w:space="0" w:color="auto"/>
            <w:bottom w:val="none" w:sz="0" w:space="0" w:color="auto"/>
            <w:right w:val="none" w:sz="0" w:space="0" w:color="auto"/>
          </w:divBdr>
          <w:divsChild>
            <w:div w:id="1730420735">
              <w:marLeft w:val="0"/>
              <w:marRight w:val="0"/>
              <w:marTop w:val="0"/>
              <w:marBottom w:val="0"/>
              <w:divBdr>
                <w:top w:val="none" w:sz="0" w:space="0" w:color="auto"/>
                <w:left w:val="none" w:sz="0" w:space="0" w:color="auto"/>
                <w:bottom w:val="none" w:sz="0" w:space="0" w:color="auto"/>
                <w:right w:val="none" w:sz="0" w:space="0" w:color="auto"/>
              </w:divBdr>
              <w:divsChild>
                <w:div w:id="1743596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169838">
          <w:marLeft w:val="0"/>
          <w:marRight w:val="0"/>
          <w:marTop w:val="300"/>
          <w:marBottom w:val="0"/>
          <w:divBdr>
            <w:top w:val="none" w:sz="0" w:space="0" w:color="auto"/>
            <w:left w:val="none" w:sz="0" w:space="0" w:color="auto"/>
            <w:bottom w:val="none" w:sz="0" w:space="0" w:color="auto"/>
            <w:right w:val="none" w:sz="0" w:space="0" w:color="auto"/>
          </w:divBdr>
          <w:divsChild>
            <w:div w:id="1040782894">
              <w:marLeft w:val="0"/>
              <w:marRight w:val="0"/>
              <w:marTop w:val="0"/>
              <w:marBottom w:val="0"/>
              <w:divBdr>
                <w:top w:val="none" w:sz="0" w:space="0" w:color="auto"/>
                <w:left w:val="none" w:sz="0" w:space="0" w:color="auto"/>
                <w:bottom w:val="none" w:sz="0" w:space="0" w:color="auto"/>
                <w:right w:val="none" w:sz="0" w:space="0" w:color="auto"/>
              </w:divBdr>
              <w:divsChild>
                <w:div w:id="1574509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704039">
          <w:marLeft w:val="0"/>
          <w:marRight w:val="0"/>
          <w:marTop w:val="300"/>
          <w:marBottom w:val="0"/>
          <w:divBdr>
            <w:top w:val="none" w:sz="0" w:space="0" w:color="auto"/>
            <w:left w:val="none" w:sz="0" w:space="0" w:color="auto"/>
            <w:bottom w:val="none" w:sz="0" w:space="0" w:color="auto"/>
            <w:right w:val="none" w:sz="0" w:space="0" w:color="auto"/>
          </w:divBdr>
          <w:divsChild>
            <w:div w:id="2077776019">
              <w:marLeft w:val="0"/>
              <w:marRight w:val="0"/>
              <w:marTop w:val="0"/>
              <w:marBottom w:val="0"/>
              <w:divBdr>
                <w:top w:val="none" w:sz="0" w:space="0" w:color="auto"/>
                <w:left w:val="none" w:sz="0" w:space="0" w:color="auto"/>
                <w:bottom w:val="none" w:sz="0" w:space="0" w:color="auto"/>
                <w:right w:val="none" w:sz="0" w:space="0" w:color="auto"/>
              </w:divBdr>
              <w:divsChild>
                <w:div w:id="1767192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456501">
          <w:marLeft w:val="0"/>
          <w:marRight w:val="0"/>
          <w:marTop w:val="300"/>
          <w:marBottom w:val="0"/>
          <w:divBdr>
            <w:top w:val="none" w:sz="0" w:space="0" w:color="auto"/>
            <w:left w:val="none" w:sz="0" w:space="0" w:color="auto"/>
            <w:bottom w:val="none" w:sz="0" w:space="0" w:color="auto"/>
            <w:right w:val="none" w:sz="0" w:space="0" w:color="auto"/>
          </w:divBdr>
          <w:divsChild>
            <w:div w:id="111174407">
              <w:marLeft w:val="0"/>
              <w:marRight w:val="0"/>
              <w:marTop w:val="0"/>
              <w:marBottom w:val="0"/>
              <w:divBdr>
                <w:top w:val="none" w:sz="0" w:space="0" w:color="auto"/>
                <w:left w:val="none" w:sz="0" w:space="0" w:color="auto"/>
                <w:bottom w:val="none" w:sz="0" w:space="0" w:color="auto"/>
                <w:right w:val="none" w:sz="0" w:space="0" w:color="auto"/>
              </w:divBdr>
              <w:divsChild>
                <w:div w:id="70323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274973">
      <w:bodyDiv w:val="1"/>
      <w:marLeft w:val="0"/>
      <w:marRight w:val="0"/>
      <w:marTop w:val="0"/>
      <w:marBottom w:val="0"/>
      <w:divBdr>
        <w:top w:val="none" w:sz="0" w:space="0" w:color="auto"/>
        <w:left w:val="none" w:sz="0" w:space="0" w:color="auto"/>
        <w:bottom w:val="none" w:sz="0" w:space="0" w:color="auto"/>
        <w:right w:val="none" w:sz="0" w:space="0" w:color="auto"/>
      </w:divBdr>
      <w:divsChild>
        <w:div w:id="1995596480">
          <w:marLeft w:val="0"/>
          <w:marRight w:val="0"/>
          <w:marTop w:val="0"/>
          <w:marBottom w:val="0"/>
          <w:divBdr>
            <w:top w:val="none" w:sz="0" w:space="0" w:color="auto"/>
            <w:left w:val="none" w:sz="0" w:space="0" w:color="auto"/>
            <w:bottom w:val="none" w:sz="0" w:space="0" w:color="auto"/>
            <w:right w:val="none" w:sz="0" w:space="0" w:color="auto"/>
          </w:divBdr>
        </w:div>
        <w:div w:id="1385370846">
          <w:marLeft w:val="0"/>
          <w:marRight w:val="0"/>
          <w:marTop w:val="0"/>
          <w:marBottom w:val="0"/>
          <w:divBdr>
            <w:top w:val="none" w:sz="0" w:space="0" w:color="auto"/>
            <w:left w:val="none" w:sz="0" w:space="0" w:color="auto"/>
            <w:bottom w:val="none" w:sz="0" w:space="0" w:color="auto"/>
            <w:right w:val="none" w:sz="0" w:space="0" w:color="auto"/>
          </w:divBdr>
          <w:divsChild>
            <w:div w:id="159782702">
              <w:marLeft w:val="0"/>
              <w:marRight w:val="0"/>
              <w:marTop w:val="0"/>
              <w:marBottom w:val="0"/>
              <w:divBdr>
                <w:top w:val="none" w:sz="0" w:space="0" w:color="auto"/>
                <w:left w:val="none" w:sz="0" w:space="0" w:color="auto"/>
                <w:bottom w:val="none" w:sz="0" w:space="0" w:color="auto"/>
                <w:right w:val="none" w:sz="0" w:space="0" w:color="auto"/>
              </w:divBdr>
            </w:div>
          </w:divsChild>
        </w:div>
        <w:div w:id="103959974">
          <w:marLeft w:val="0"/>
          <w:marRight w:val="0"/>
          <w:marTop w:val="0"/>
          <w:marBottom w:val="0"/>
          <w:divBdr>
            <w:top w:val="none" w:sz="0" w:space="0" w:color="auto"/>
            <w:left w:val="none" w:sz="0" w:space="0" w:color="auto"/>
            <w:bottom w:val="none" w:sz="0" w:space="0" w:color="auto"/>
            <w:right w:val="none" w:sz="0" w:space="0" w:color="auto"/>
          </w:divBdr>
        </w:div>
        <w:div w:id="206526585">
          <w:marLeft w:val="0"/>
          <w:marRight w:val="0"/>
          <w:marTop w:val="0"/>
          <w:marBottom w:val="0"/>
          <w:divBdr>
            <w:top w:val="none" w:sz="0" w:space="0" w:color="auto"/>
            <w:left w:val="none" w:sz="0" w:space="0" w:color="auto"/>
            <w:bottom w:val="none" w:sz="0" w:space="0" w:color="auto"/>
            <w:right w:val="none" w:sz="0" w:space="0" w:color="auto"/>
          </w:divBdr>
          <w:divsChild>
            <w:div w:id="2123261095">
              <w:marLeft w:val="0"/>
              <w:marRight w:val="0"/>
              <w:marTop w:val="0"/>
              <w:marBottom w:val="0"/>
              <w:divBdr>
                <w:top w:val="none" w:sz="0" w:space="0" w:color="auto"/>
                <w:left w:val="none" w:sz="0" w:space="0" w:color="auto"/>
                <w:bottom w:val="none" w:sz="0" w:space="0" w:color="auto"/>
                <w:right w:val="none" w:sz="0" w:space="0" w:color="auto"/>
              </w:divBdr>
            </w:div>
          </w:divsChild>
        </w:div>
        <w:div w:id="695931196">
          <w:marLeft w:val="0"/>
          <w:marRight w:val="0"/>
          <w:marTop w:val="0"/>
          <w:marBottom w:val="0"/>
          <w:divBdr>
            <w:top w:val="none" w:sz="0" w:space="0" w:color="auto"/>
            <w:left w:val="none" w:sz="0" w:space="0" w:color="auto"/>
            <w:bottom w:val="none" w:sz="0" w:space="0" w:color="auto"/>
            <w:right w:val="none" w:sz="0" w:space="0" w:color="auto"/>
          </w:divBdr>
        </w:div>
        <w:div w:id="409891673">
          <w:marLeft w:val="0"/>
          <w:marRight w:val="0"/>
          <w:marTop w:val="0"/>
          <w:marBottom w:val="0"/>
          <w:divBdr>
            <w:top w:val="none" w:sz="0" w:space="0" w:color="auto"/>
            <w:left w:val="none" w:sz="0" w:space="0" w:color="auto"/>
            <w:bottom w:val="none" w:sz="0" w:space="0" w:color="auto"/>
            <w:right w:val="none" w:sz="0" w:space="0" w:color="auto"/>
          </w:divBdr>
          <w:divsChild>
            <w:div w:id="671756202">
              <w:marLeft w:val="0"/>
              <w:marRight w:val="0"/>
              <w:marTop w:val="0"/>
              <w:marBottom w:val="0"/>
              <w:divBdr>
                <w:top w:val="none" w:sz="0" w:space="0" w:color="auto"/>
                <w:left w:val="none" w:sz="0" w:space="0" w:color="auto"/>
                <w:bottom w:val="none" w:sz="0" w:space="0" w:color="auto"/>
                <w:right w:val="none" w:sz="0" w:space="0" w:color="auto"/>
              </w:divBdr>
            </w:div>
          </w:divsChild>
        </w:div>
        <w:div w:id="1249390814">
          <w:marLeft w:val="0"/>
          <w:marRight w:val="0"/>
          <w:marTop w:val="0"/>
          <w:marBottom w:val="0"/>
          <w:divBdr>
            <w:top w:val="none" w:sz="0" w:space="0" w:color="auto"/>
            <w:left w:val="none" w:sz="0" w:space="0" w:color="auto"/>
            <w:bottom w:val="none" w:sz="0" w:space="0" w:color="auto"/>
            <w:right w:val="none" w:sz="0" w:space="0" w:color="auto"/>
          </w:divBdr>
        </w:div>
        <w:div w:id="112555464">
          <w:marLeft w:val="0"/>
          <w:marRight w:val="0"/>
          <w:marTop w:val="0"/>
          <w:marBottom w:val="0"/>
          <w:divBdr>
            <w:top w:val="none" w:sz="0" w:space="0" w:color="auto"/>
            <w:left w:val="none" w:sz="0" w:space="0" w:color="auto"/>
            <w:bottom w:val="none" w:sz="0" w:space="0" w:color="auto"/>
            <w:right w:val="none" w:sz="0" w:space="0" w:color="auto"/>
          </w:divBdr>
          <w:divsChild>
            <w:div w:id="1160315958">
              <w:marLeft w:val="0"/>
              <w:marRight w:val="0"/>
              <w:marTop w:val="0"/>
              <w:marBottom w:val="0"/>
              <w:divBdr>
                <w:top w:val="none" w:sz="0" w:space="0" w:color="auto"/>
                <w:left w:val="none" w:sz="0" w:space="0" w:color="auto"/>
                <w:bottom w:val="none" w:sz="0" w:space="0" w:color="auto"/>
                <w:right w:val="none" w:sz="0" w:space="0" w:color="auto"/>
              </w:divBdr>
            </w:div>
          </w:divsChild>
        </w:div>
        <w:div w:id="345910645">
          <w:marLeft w:val="0"/>
          <w:marRight w:val="0"/>
          <w:marTop w:val="0"/>
          <w:marBottom w:val="0"/>
          <w:divBdr>
            <w:top w:val="none" w:sz="0" w:space="0" w:color="auto"/>
            <w:left w:val="none" w:sz="0" w:space="0" w:color="auto"/>
            <w:bottom w:val="none" w:sz="0" w:space="0" w:color="auto"/>
            <w:right w:val="none" w:sz="0" w:space="0" w:color="auto"/>
          </w:divBdr>
        </w:div>
        <w:div w:id="1301227685">
          <w:marLeft w:val="0"/>
          <w:marRight w:val="0"/>
          <w:marTop w:val="0"/>
          <w:marBottom w:val="0"/>
          <w:divBdr>
            <w:top w:val="none" w:sz="0" w:space="0" w:color="auto"/>
            <w:left w:val="none" w:sz="0" w:space="0" w:color="auto"/>
            <w:bottom w:val="none" w:sz="0" w:space="0" w:color="auto"/>
            <w:right w:val="none" w:sz="0" w:space="0" w:color="auto"/>
          </w:divBdr>
          <w:divsChild>
            <w:div w:id="1736511641">
              <w:marLeft w:val="0"/>
              <w:marRight w:val="0"/>
              <w:marTop w:val="0"/>
              <w:marBottom w:val="0"/>
              <w:divBdr>
                <w:top w:val="none" w:sz="0" w:space="0" w:color="auto"/>
                <w:left w:val="none" w:sz="0" w:space="0" w:color="auto"/>
                <w:bottom w:val="none" w:sz="0" w:space="0" w:color="auto"/>
                <w:right w:val="none" w:sz="0" w:space="0" w:color="auto"/>
              </w:divBdr>
            </w:div>
          </w:divsChild>
        </w:div>
        <w:div w:id="1525290263">
          <w:marLeft w:val="0"/>
          <w:marRight w:val="0"/>
          <w:marTop w:val="0"/>
          <w:marBottom w:val="0"/>
          <w:divBdr>
            <w:top w:val="none" w:sz="0" w:space="0" w:color="auto"/>
            <w:left w:val="none" w:sz="0" w:space="0" w:color="auto"/>
            <w:bottom w:val="none" w:sz="0" w:space="0" w:color="auto"/>
            <w:right w:val="none" w:sz="0" w:space="0" w:color="auto"/>
          </w:divBdr>
        </w:div>
        <w:div w:id="1829051535">
          <w:marLeft w:val="0"/>
          <w:marRight w:val="0"/>
          <w:marTop w:val="0"/>
          <w:marBottom w:val="0"/>
          <w:divBdr>
            <w:top w:val="none" w:sz="0" w:space="0" w:color="auto"/>
            <w:left w:val="none" w:sz="0" w:space="0" w:color="auto"/>
            <w:bottom w:val="none" w:sz="0" w:space="0" w:color="auto"/>
            <w:right w:val="none" w:sz="0" w:space="0" w:color="auto"/>
          </w:divBdr>
          <w:divsChild>
            <w:div w:id="773088673">
              <w:marLeft w:val="0"/>
              <w:marRight w:val="0"/>
              <w:marTop w:val="0"/>
              <w:marBottom w:val="0"/>
              <w:divBdr>
                <w:top w:val="none" w:sz="0" w:space="0" w:color="auto"/>
                <w:left w:val="none" w:sz="0" w:space="0" w:color="auto"/>
                <w:bottom w:val="none" w:sz="0" w:space="0" w:color="auto"/>
                <w:right w:val="none" w:sz="0" w:space="0" w:color="auto"/>
              </w:divBdr>
            </w:div>
          </w:divsChild>
        </w:div>
        <w:div w:id="637998580">
          <w:marLeft w:val="0"/>
          <w:marRight w:val="0"/>
          <w:marTop w:val="0"/>
          <w:marBottom w:val="0"/>
          <w:divBdr>
            <w:top w:val="none" w:sz="0" w:space="0" w:color="auto"/>
            <w:left w:val="none" w:sz="0" w:space="0" w:color="auto"/>
            <w:bottom w:val="none" w:sz="0" w:space="0" w:color="auto"/>
            <w:right w:val="none" w:sz="0" w:space="0" w:color="auto"/>
          </w:divBdr>
        </w:div>
        <w:div w:id="422579417">
          <w:marLeft w:val="0"/>
          <w:marRight w:val="0"/>
          <w:marTop w:val="0"/>
          <w:marBottom w:val="0"/>
          <w:divBdr>
            <w:top w:val="none" w:sz="0" w:space="0" w:color="auto"/>
            <w:left w:val="none" w:sz="0" w:space="0" w:color="auto"/>
            <w:bottom w:val="none" w:sz="0" w:space="0" w:color="auto"/>
            <w:right w:val="none" w:sz="0" w:space="0" w:color="auto"/>
          </w:divBdr>
          <w:divsChild>
            <w:div w:id="1059481484">
              <w:marLeft w:val="0"/>
              <w:marRight w:val="0"/>
              <w:marTop w:val="0"/>
              <w:marBottom w:val="0"/>
              <w:divBdr>
                <w:top w:val="none" w:sz="0" w:space="0" w:color="auto"/>
                <w:left w:val="none" w:sz="0" w:space="0" w:color="auto"/>
                <w:bottom w:val="none" w:sz="0" w:space="0" w:color="auto"/>
                <w:right w:val="none" w:sz="0" w:space="0" w:color="auto"/>
              </w:divBdr>
            </w:div>
          </w:divsChild>
        </w:div>
        <w:div w:id="1212041507">
          <w:marLeft w:val="0"/>
          <w:marRight w:val="0"/>
          <w:marTop w:val="300"/>
          <w:marBottom w:val="0"/>
          <w:divBdr>
            <w:top w:val="none" w:sz="0" w:space="0" w:color="auto"/>
            <w:left w:val="none" w:sz="0" w:space="0" w:color="auto"/>
            <w:bottom w:val="none" w:sz="0" w:space="0" w:color="auto"/>
            <w:right w:val="none" w:sz="0" w:space="0" w:color="auto"/>
          </w:divBdr>
          <w:divsChild>
            <w:div w:id="1019745870">
              <w:marLeft w:val="0"/>
              <w:marRight w:val="0"/>
              <w:marTop w:val="0"/>
              <w:marBottom w:val="0"/>
              <w:divBdr>
                <w:top w:val="none" w:sz="0" w:space="0" w:color="auto"/>
                <w:left w:val="none" w:sz="0" w:space="0" w:color="auto"/>
                <w:bottom w:val="none" w:sz="0" w:space="0" w:color="auto"/>
                <w:right w:val="none" w:sz="0" w:space="0" w:color="auto"/>
              </w:divBdr>
              <w:divsChild>
                <w:div w:id="198261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1127">
          <w:marLeft w:val="0"/>
          <w:marRight w:val="0"/>
          <w:marTop w:val="300"/>
          <w:marBottom w:val="0"/>
          <w:divBdr>
            <w:top w:val="none" w:sz="0" w:space="0" w:color="auto"/>
            <w:left w:val="none" w:sz="0" w:space="0" w:color="auto"/>
            <w:bottom w:val="none" w:sz="0" w:space="0" w:color="auto"/>
            <w:right w:val="none" w:sz="0" w:space="0" w:color="auto"/>
          </w:divBdr>
          <w:divsChild>
            <w:div w:id="1545798656">
              <w:marLeft w:val="0"/>
              <w:marRight w:val="0"/>
              <w:marTop w:val="0"/>
              <w:marBottom w:val="0"/>
              <w:divBdr>
                <w:top w:val="none" w:sz="0" w:space="0" w:color="auto"/>
                <w:left w:val="none" w:sz="0" w:space="0" w:color="auto"/>
                <w:bottom w:val="none" w:sz="0" w:space="0" w:color="auto"/>
                <w:right w:val="none" w:sz="0" w:space="0" w:color="auto"/>
              </w:divBdr>
              <w:divsChild>
                <w:div w:id="1525292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865179">
          <w:marLeft w:val="0"/>
          <w:marRight w:val="0"/>
          <w:marTop w:val="300"/>
          <w:marBottom w:val="0"/>
          <w:divBdr>
            <w:top w:val="none" w:sz="0" w:space="0" w:color="auto"/>
            <w:left w:val="none" w:sz="0" w:space="0" w:color="auto"/>
            <w:bottom w:val="none" w:sz="0" w:space="0" w:color="auto"/>
            <w:right w:val="none" w:sz="0" w:space="0" w:color="auto"/>
          </w:divBdr>
          <w:divsChild>
            <w:div w:id="1894535672">
              <w:marLeft w:val="0"/>
              <w:marRight w:val="0"/>
              <w:marTop w:val="0"/>
              <w:marBottom w:val="0"/>
              <w:divBdr>
                <w:top w:val="none" w:sz="0" w:space="0" w:color="auto"/>
                <w:left w:val="none" w:sz="0" w:space="0" w:color="auto"/>
                <w:bottom w:val="none" w:sz="0" w:space="0" w:color="auto"/>
                <w:right w:val="none" w:sz="0" w:space="0" w:color="auto"/>
              </w:divBdr>
              <w:divsChild>
                <w:div w:id="127513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642547">
          <w:marLeft w:val="0"/>
          <w:marRight w:val="0"/>
          <w:marTop w:val="300"/>
          <w:marBottom w:val="0"/>
          <w:divBdr>
            <w:top w:val="none" w:sz="0" w:space="0" w:color="auto"/>
            <w:left w:val="none" w:sz="0" w:space="0" w:color="auto"/>
            <w:bottom w:val="none" w:sz="0" w:space="0" w:color="auto"/>
            <w:right w:val="none" w:sz="0" w:space="0" w:color="auto"/>
          </w:divBdr>
          <w:divsChild>
            <w:div w:id="1554924471">
              <w:marLeft w:val="0"/>
              <w:marRight w:val="0"/>
              <w:marTop w:val="0"/>
              <w:marBottom w:val="0"/>
              <w:divBdr>
                <w:top w:val="none" w:sz="0" w:space="0" w:color="auto"/>
                <w:left w:val="none" w:sz="0" w:space="0" w:color="auto"/>
                <w:bottom w:val="none" w:sz="0" w:space="0" w:color="auto"/>
                <w:right w:val="none" w:sz="0" w:space="0" w:color="auto"/>
              </w:divBdr>
              <w:divsChild>
                <w:div w:id="1162309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731962">
      <w:bodyDiv w:val="1"/>
      <w:marLeft w:val="0"/>
      <w:marRight w:val="0"/>
      <w:marTop w:val="0"/>
      <w:marBottom w:val="0"/>
      <w:divBdr>
        <w:top w:val="none" w:sz="0" w:space="0" w:color="auto"/>
        <w:left w:val="none" w:sz="0" w:space="0" w:color="auto"/>
        <w:bottom w:val="none" w:sz="0" w:space="0" w:color="auto"/>
        <w:right w:val="none" w:sz="0" w:space="0" w:color="auto"/>
      </w:divBdr>
      <w:divsChild>
        <w:div w:id="1209612011">
          <w:marLeft w:val="0"/>
          <w:marRight w:val="0"/>
          <w:marTop w:val="0"/>
          <w:marBottom w:val="0"/>
          <w:divBdr>
            <w:top w:val="none" w:sz="0" w:space="0" w:color="auto"/>
            <w:left w:val="none" w:sz="0" w:space="0" w:color="auto"/>
            <w:bottom w:val="none" w:sz="0" w:space="0" w:color="auto"/>
            <w:right w:val="none" w:sz="0" w:space="0" w:color="auto"/>
          </w:divBdr>
        </w:div>
        <w:div w:id="1514606743">
          <w:marLeft w:val="0"/>
          <w:marRight w:val="0"/>
          <w:marTop w:val="0"/>
          <w:marBottom w:val="0"/>
          <w:divBdr>
            <w:top w:val="none" w:sz="0" w:space="0" w:color="auto"/>
            <w:left w:val="none" w:sz="0" w:space="0" w:color="auto"/>
            <w:bottom w:val="none" w:sz="0" w:space="0" w:color="auto"/>
            <w:right w:val="none" w:sz="0" w:space="0" w:color="auto"/>
          </w:divBdr>
          <w:divsChild>
            <w:div w:id="1654020645">
              <w:marLeft w:val="0"/>
              <w:marRight w:val="0"/>
              <w:marTop w:val="0"/>
              <w:marBottom w:val="0"/>
              <w:divBdr>
                <w:top w:val="none" w:sz="0" w:space="0" w:color="auto"/>
                <w:left w:val="none" w:sz="0" w:space="0" w:color="auto"/>
                <w:bottom w:val="none" w:sz="0" w:space="0" w:color="auto"/>
                <w:right w:val="none" w:sz="0" w:space="0" w:color="auto"/>
              </w:divBdr>
            </w:div>
          </w:divsChild>
        </w:div>
        <w:div w:id="218899987">
          <w:marLeft w:val="0"/>
          <w:marRight w:val="0"/>
          <w:marTop w:val="0"/>
          <w:marBottom w:val="0"/>
          <w:divBdr>
            <w:top w:val="none" w:sz="0" w:space="0" w:color="auto"/>
            <w:left w:val="none" w:sz="0" w:space="0" w:color="auto"/>
            <w:bottom w:val="none" w:sz="0" w:space="0" w:color="auto"/>
            <w:right w:val="none" w:sz="0" w:space="0" w:color="auto"/>
          </w:divBdr>
        </w:div>
        <w:div w:id="44106150">
          <w:marLeft w:val="0"/>
          <w:marRight w:val="0"/>
          <w:marTop w:val="0"/>
          <w:marBottom w:val="0"/>
          <w:divBdr>
            <w:top w:val="none" w:sz="0" w:space="0" w:color="auto"/>
            <w:left w:val="none" w:sz="0" w:space="0" w:color="auto"/>
            <w:bottom w:val="none" w:sz="0" w:space="0" w:color="auto"/>
            <w:right w:val="none" w:sz="0" w:space="0" w:color="auto"/>
          </w:divBdr>
          <w:divsChild>
            <w:div w:id="940721854">
              <w:marLeft w:val="0"/>
              <w:marRight w:val="0"/>
              <w:marTop w:val="0"/>
              <w:marBottom w:val="0"/>
              <w:divBdr>
                <w:top w:val="none" w:sz="0" w:space="0" w:color="auto"/>
                <w:left w:val="none" w:sz="0" w:space="0" w:color="auto"/>
                <w:bottom w:val="none" w:sz="0" w:space="0" w:color="auto"/>
                <w:right w:val="none" w:sz="0" w:space="0" w:color="auto"/>
              </w:divBdr>
            </w:div>
          </w:divsChild>
        </w:div>
        <w:div w:id="1386876938">
          <w:marLeft w:val="0"/>
          <w:marRight w:val="0"/>
          <w:marTop w:val="0"/>
          <w:marBottom w:val="0"/>
          <w:divBdr>
            <w:top w:val="none" w:sz="0" w:space="0" w:color="auto"/>
            <w:left w:val="none" w:sz="0" w:space="0" w:color="auto"/>
            <w:bottom w:val="none" w:sz="0" w:space="0" w:color="auto"/>
            <w:right w:val="none" w:sz="0" w:space="0" w:color="auto"/>
          </w:divBdr>
        </w:div>
        <w:div w:id="570769917">
          <w:marLeft w:val="0"/>
          <w:marRight w:val="0"/>
          <w:marTop w:val="0"/>
          <w:marBottom w:val="0"/>
          <w:divBdr>
            <w:top w:val="none" w:sz="0" w:space="0" w:color="auto"/>
            <w:left w:val="none" w:sz="0" w:space="0" w:color="auto"/>
            <w:bottom w:val="none" w:sz="0" w:space="0" w:color="auto"/>
            <w:right w:val="none" w:sz="0" w:space="0" w:color="auto"/>
          </w:divBdr>
          <w:divsChild>
            <w:div w:id="1717700643">
              <w:marLeft w:val="0"/>
              <w:marRight w:val="0"/>
              <w:marTop w:val="0"/>
              <w:marBottom w:val="0"/>
              <w:divBdr>
                <w:top w:val="none" w:sz="0" w:space="0" w:color="auto"/>
                <w:left w:val="none" w:sz="0" w:space="0" w:color="auto"/>
                <w:bottom w:val="none" w:sz="0" w:space="0" w:color="auto"/>
                <w:right w:val="none" w:sz="0" w:space="0" w:color="auto"/>
              </w:divBdr>
            </w:div>
          </w:divsChild>
        </w:div>
        <w:div w:id="770200437">
          <w:marLeft w:val="0"/>
          <w:marRight w:val="0"/>
          <w:marTop w:val="0"/>
          <w:marBottom w:val="0"/>
          <w:divBdr>
            <w:top w:val="none" w:sz="0" w:space="0" w:color="auto"/>
            <w:left w:val="none" w:sz="0" w:space="0" w:color="auto"/>
            <w:bottom w:val="none" w:sz="0" w:space="0" w:color="auto"/>
            <w:right w:val="none" w:sz="0" w:space="0" w:color="auto"/>
          </w:divBdr>
        </w:div>
        <w:div w:id="1327591574">
          <w:marLeft w:val="0"/>
          <w:marRight w:val="0"/>
          <w:marTop w:val="0"/>
          <w:marBottom w:val="0"/>
          <w:divBdr>
            <w:top w:val="none" w:sz="0" w:space="0" w:color="auto"/>
            <w:left w:val="none" w:sz="0" w:space="0" w:color="auto"/>
            <w:bottom w:val="none" w:sz="0" w:space="0" w:color="auto"/>
            <w:right w:val="none" w:sz="0" w:space="0" w:color="auto"/>
          </w:divBdr>
          <w:divsChild>
            <w:div w:id="1362629328">
              <w:marLeft w:val="0"/>
              <w:marRight w:val="0"/>
              <w:marTop w:val="0"/>
              <w:marBottom w:val="0"/>
              <w:divBdr>
                <w:top w:val="none" w:sz="0" w:space="0" w:color="auto"/>
                <w:left w:val="none" w:sz="0" w:space="0" w:color="auto"/>
                <w:bottom w:val="none" w:sz="0" w:space="0" w:color="auto"/>
                <w:right w:val="none" w:sz="0" w:space="0" w:color="auto"/>
              </w:divBdr>
            </w:div>
          </w:divsChild>
        </w:div>
        <w:div w:id="1605532491">
          <w:marLeft w:val="0"/>
          <w:marRight w:val="0"/>
          <w:marTop w:val="0"/>
          <w:marBottom w:val="0"/>
          <w:divBdr>
            <w:top w:val="none" w:sz="0" w:space="0" w:color="auto"/>
            <w:left w:val="none" w:sz="0" w:space="0" w:color="auto"/>
            <w:bottom w:val="none" w:sz="0" w:space="0" w:color="auto"/>
            <w:right w:val="none" w:sz="0" w:space="0" w:color="auto"/>
          </w:divBdr>
        </w:div>
        <w:div w:id="624000723">
          <w:marLeft w:val="0"/>
          <w:marRight w:val="0"/>
          <w:marTop w:val="0"/>
          <w:marBottom w:val="0"/>
          <w:divBdr>
            <w:top w:val="none" w:sz="0" w:space="0" w:color="auto"/>
            <w:left w:val="none" w:sz="0" w:space="0" w:color="auto"/>
            <w:bottom w:val="none" w:sz="0" w:space="0" w:color="auto"/>
            <w:right w:val="none" w:sz="0" w:space="0" w:color="auto"/>
          </w:divBdr>
          <w:divsChild>
            <w:div w:id="131598531">
              <w:marLeft w:val="0"/>
              <w:marRight w:val="0"/>
              <w:marTop w:val="0"/>
              <w:marBottom w:val="0"/>
              <w:divBdr>
                <w:top w:val="none" w:sz="0" w:space="0" w:color="auto"/>
                <w:left w:val="none" w:sz="0" w:space="0" w:color="auto"/>
                <w:bottom w:val="none" w:sz="0" w:space="0" w:color="auto"/>
                <w:right w:val="none" w:sz="0" w:space="0" w:color="auto"/>
              </w:divBdr>
            </w:div>
          </w:divsChild>
        </w:div>
        <w:div w:id="177233871">
          <w:marLeft w:val="0"/>
          <w:marRight w:val="0"/>
          <w:marTop w:val="0"/>
          <w:marBottom w:val="0"/>
          <w:divBdr>
            <w:top w:val="none" w:sz="0" w:space="0" w:color="auto"/>
            <w:left w:val="none" w:sz="0" w:space="0" w:color="auto"/>
            <w:bottom w:val="none" w:sz="0" w:space="0" w:color="auto"/>
            <w:right w:val="none" w:sz="0" w:space="0" w:color="auto"/>
          </w:divBdr>
        </w:div>
        <w:div w:id="808479464">
          <w:marLeft w:val="0"/>
          <w:marRight w:val="0"/>
          <w:marTop w:val="0"/>
          <w:marBottom w:val="0"/>
          <w:divBdr>
            <w:top w:val="none" w:sz="0" w:space="0" w:color="auto"/>
            <w:left w:val="none" w:sz="0" w:space="0" w:color="auto"/>
            <w:bottom w:val="none" w:sz="0" w:space="0" w:color="auto"/>
            <w:right w:val="none" w:sz="0" w:space="0" w:color="auto"/>
          </w:divBdr>
          <w:divsChild>
            <w:div w:id="958800963">
              <w:marLeft w:val="0"/>
              <w:marRight w:val="0"/>
              <w:marTop w:val="0"/>
              <w:marBottom w:val="0"/>
              <w:divBdr>
                <w:top w:val="none" w:sz="0" w:space="0" w:color="auto"/>
                <w:left w:val="none" w:sz="0" w:space="0" w:color="auto"/>
                <w:bottom w:val="none" w:sz="0" w:space="0" w:color="auto"/>
                <w:right w:val="none" w:sz="0" w:space="0" w:color="auto"/>
              </w:divBdr>
            </w:div>
          </w:divsChild>
        </w:div>
        <w:div w:id="1854568792">
          <w:marLeft w:val="0"/>
          <w:marRight w:val="0"/>
          <w:marTop w:val="0"/>
          <w:marBottom w:val="0"/>
          <w:divBdr>
            <w:top w:val="none" w:sz="0" w:space="0" w:color="auto"/>
            <w:left w:val="none" w:sz="0" w:space="0" w:color="auto"/>
            <w:bottom w:val="none" w:sz="0" w:space="0" w:color="auto"/>
            <w:right w:val="none" w:sz="0" w:space="0" w:color="auto"/>
          </w:divBdr>
        </w:div>
        <w:div w:id="1862359448">
          <w:marLeft w:val="0"/>
          <w:marRight w:val="0"/>
          <w:marTop w:val="0"/>
          <w:marBottom w:val="0"/>
          <w:divBdr>
            <w:top w:val="none" w:sz="0" w:space="0" w:color="auto"/>
            <w:left w:val="none" w:sz="0" w:space="0" w:color="auto"/>
            <w:bottom w:val="none" w:sz="0" w:space="0" w:color="auto"/>
            <w:right w:val="none" w:sz="0" w:space="0" w:color="auto"/>
          </w:divBdr>
          <w:divsChild>
            <w:div w:id="1416128685">
              <w:marLeft w:val="0"/>
              <w:marRight w:val="0"/>
              <w:marTop w:val="0"/>
              <w:marBottom w:val="0"/>
              <w:divBdr>
                <w:top w:val="none" w:sz="0" w:space="0" w:color="auto"/>
                <w:left w:val="none" w:sz="0" w:space="0" w:color="auto"/>
                <w:bottom w:val="none" w:sz="0" w:space="0" w:color="auto"/>
                <w:right w:val="none" w:sz="0" w:space="0" w:color="auto"/>
              </w:divBdr>
            </w:div>
          </w:divsChild>
        </w:div>
        <w:div w:id="616065380">
          <w:marLeft w:val="0"/>
          <w:marRight w:val="0"/>
          <w:marTop w:val="300"/>
          <w:marBottom w:val="0"/>
          <w:divBdr>
            <w:top w:val="none" w:sz="0" w:space="0" w:color="auto"/>
            <w:left w:val="none" w:sz="0" w:space="0" w:color="auto"/>
            <w:bottom w:val="none" w:sz="0" w:space="0" w:color="auto"/>
            <w:right w:val="none" w:sz="0" w:space="0" w:color="auto"/>
          </w:divBdr>
          <w:divsChild>
            <w:div w:id="463239391">
              <w:marLeft w:val="0"/>
              <w:marRight w:val="0"/>
              <w:marTop w:val="0"/>
              <w:marBottom w:val="0"/>
              <w:divBdr>
                <w:top w:val="none" w:sz="0" w:space="0" w:color="auto"/>
                <w:left w:val="none" w:sz="0" w:space="0" w:color="auto"/>
                <w:bottom w:val="none" w:sz="0" w:space="0" w:color="auto"/>
                <w:right w:val="none" w:sz="0" w:space="0" w:color="auto"/>
              </w:divBdr>
              <w:divsChild>
                <w:div w:id="943150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9617">
          <w:marLeft w:val="0"/>
          <w:marRight w:val="0"/>
          <w:marTop w:val="300"/>
          <w:marBottom w:val="0"/>
          <w:divBdr>
            <w:top w:val="none" w:sz="0" w:space="0" w:color="auto"/>
            <w:left w:val="none" w:sz="0" w:space="0" w:color="auto"/>
            <w:bottom w:val="none" w:sz="0" w:space="0" w:color="auto"/>
            <w:right w:val="none" w:sz="0" w:space="0" w:color="auto"/>
          </w:divBdr>
          <w:divsChild>
            <w:div w:id="1868332575">
              <w:marLeft w:val="0"/>
              <w:marRight w:val="0"/>
              <w:marTop w:val="0"/>
              <w:marBottom w:val="0"/>
              <w:divBdr>
                <w:top w:val="none" w:sz="0" w:space="0" w:color="auto"/>
                <w:left w:val="none" w:sz="0" w:space="0" w:color="auto"/>
                <w:bottom w:val="none" w:sz="0" w:space="0" w:color="auto"/>
                <w:right w:val="none" w:sz="0" w:space="0" w:color="auto"/>
              </w:divBdr>
              <w:divsChild>
                <w:div w:id="132836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578427">
          <w:marLeft w:val="0"/>
          <w:marRight w:val="0"/>
          <w:marTop w:val="300"/>
          <w:marBottom w:val="0"/>
          <w:divBdr>
            <w:top w:val="none" w:sz="0" w:space="0" w:color="auto"/>
            <w:left w:val="none" w:sz="0" w:space="0" w:color="auto"/>
            <w:bottom w:val="none" w:sz="0" w:space="0" w:color="auto"/>
            <w:right w:val="none" w:sz="0" w:space="0" w:color="auto"/>
          </w:divBdr>
          <w:divsChild>
            <w:div w:id="687605644">
              <w:marLeft w:val="0"/>
              <w:marRight w:val="0"/>
              <w:marTop w:val="0"/>
              <w:marBottom w:val="0"/>
              <w:divBdr>
                <w:top w:val="none" w:sz="0" w:space="0" w:color="auto"/>
                <w:left w:val="none" w:sz="0" w:space="0" w:color="auto"/>
                <w:bottom w:val="none" w:sz="0" w:space="0" w:color="auto"/>
                <w:right w:val="none" w:sz="0" w:space="0" w:color="auto"/>
              </w:divBdr>
              <w:divsChild>
                <w:div w:id="174394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088413">
          <w:marLeft w:val="0"/>
          <w:marRight w:val="0"/>
          <w:marTop w:val="300"/>
          <w:marBottom w:val="0"/>
          <w:divBdr>
            <w:top w:val="none" w:sz="0" w:space="0" w:color="auto"/>
            <w:left w:val="none" w:sz="0" w:space="0" w:color="auto"/>
            <w:bottom w:val="none" w:sz="0" w:space="0" w:color="auto"/>
            <w:right w:val="none" w:sz="0" w:space="0" w:color="auto"/>
          </w:divBdr>
          <w:divsChild>
            <w:div w:id="1737850613">
              <w:marLeft w:val="0"/>
              <w:marRight w:val="0"/>
              <w:marTop w:val="0"/>
              <w:marBottom w:val="0"/>
              <w:divBdr>
                <w:top w:val="none" w:sz="0" w:space="0" w:color="auto"/>
                <w:left w:val="none" w:sz="0" w:space="0" w:color="auto"/>
                <w:bottom w:val="none" w:sz="0" w:space="0" w:color="auto"/>
                <w:right w:val="none" w:sz="0" w:space="0" w:color="auto"/>
              </w:divBdr>
              <w:divsChild>
                <w:div w:id="1907757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15960">
      <w:bodyDiv w:val="1"/>
      <w:marLeft w:val="0"/>
      <w:marRight w:val="0"/>
      <w:marTop w:val="0"/>
      <w:marBottom w:val="0"/>
      <w:divBdr>
        <w:top w:val="none" w:sz="0" w:space="0" w:color="auto"/>
        <w:left w:val="none" w:sz="0" w:space="0" w:color="auto"/>
        <w:bottom w:val="none" w:sz="0" w:space="0" w:color="auto"/>
        <w:right w:val="none" w:sz="0" w:space="0" w:color="auto"/>
      </w:divBdr>
      <w:divsChild>
        <w:div w:id="740565016">
          <w:marLeft w:val="0"/>
          <w:marRight w:val="0"/>
          <w:marTop w:val="0"/>
          <w:marBottom w:val="0"/>
          <w:divBdr>
            <w:top w:val="none" w:sz="0" w:space="0" w:color="auto"/>
            <w:left w:val="none" w:sz="0" w:space="0" w:color="auto"/>
            <w:bottom w:val="none" w:sz="0" w:space="0" w:color="auto"/>
            <w:right w:val="none" w:sz="0" w:space="0" w:color="auto"/>
          </w:divBdr>
        </w:div>
        <w:div w:id="468326857">
          <w:marLeft w:val="0"/>
          <w:marRight w:val="0"/>
          <w:marTop w:val="0"/>
          <w:marBottom w:val="0"/>
          <w:divBdr>
            <w:top w:val="none" w:sz="0" w:space="0" w:color="auto"/>
            <w:left w:val="none" w:sz="0" w:space="0" w:color="auto"/>
            <w:bottom w:val="none" w:sz="0" w:space="0" w:color="auto"/>
            <w:right w:val="none" w:sz="0" w:space="0" w:color="auto"/>
          </w:divBdr>
          <w:divsChild>
            <w:div w:id="1365129014">
              <w:marLeft w:val="0"/>
              <w:marRight w:val="0"/>
              <w:marTop w:val="0"/>
              <w:marBottom w:val="0"/>
              <w:divBdr>
                <w:top w:val="none" w:sz="0" w:space="0" w:color="auto"/>
                <w:left w:val="none" w:sz="0" w:space="0" w:color="auto"/>
                <w:bottom w:val="none" w:sz="0" w:space="0" w:color="auto"/>
                <w:right w:val="none" w:sz="0" w:space="0" w:color="auto"/>
              </w:divBdr>
            </w:div>
          </w:divsChild>
        </w:div>
        <w:div w:id="846598034">
          <w:marLeft w:val="0"/>
          <w:marRight w:val="0"/>
          <w:marTop w:val="0"/>
          <w:marBottom w:val="0"/>
          <w:divBdr>
            <w:top w:val="none" w:sz="0" w:space="0" w:color="auto"/>
            <w:left w:val="none" w:sz="0" w:space="0" w:color="auto"/>
            <w:bottom w:val="none" w:sz="0" w:space="0" w:color="auto"/>
            <w:right w:val="none" w:sz="0" w:space="0" w:color="auto"/>
          </w:divBdr>
        </w:div>
        <w:div w:id="1461806862">
          <w:marLeft w:val="0"/>
          <w:marRight w:val="0"/>
          <w:marTop w:val="0"/>
          <w:marBottom w:val="0"/>
          <w:divBdr>
            <w:top w:val="none" w:sz="0" w:space="0" w:color="auto"/>
            <w:left w:val="none" w:sz="0" w:space="0" w:color="auto"/>
            <w:bottom w:val="none" w:sz="0" w:space="0" w:color="auto"/>
            <w:right w:val="none" w:sz="0" w:space="0" w:color="auto"/>
          </w:divBdr>
          <w:divsChild>
            <w:div w:id="1660035767">
              <w:marLeft w:val="0"/>
              <w:marRight w:val="0"/>
              <w:marTop w:val="0"/>
              <w:marBottom w:val="0"/>
              <w:divBdr>
                <w:top w:val="none" w:sz="0" w:space="0" w:color="auto"/>
                <w:left w:val="none" w:sz="0" w:space="0" w:color="auto"/>
                <w:bottom w:val="none" w:sz="0" w:space="0" w:color="auto"/>
                <w:right w:val="none" w:sz="0" w:space="0" w:color="auto"/>
              </w:divBdr>
            </w:div>
          </w:divsChild>
        </w:div>
        <w:div w:id="990988801">
          <w:marLeft w:val="0"/>
          <w:marRight w:val="0"/>
          <w:marTop w:val="0"/>
          <w:marBottom w:val="0"/>
          <w:divBdr>
            <w:top w:val="none" w:sz="0" w:space="0" w:color="auto"/>
            <w:left w:val="none" w:sz="0" w:space="0" w:color="auto"/>
            <w:bottom w:val="none" w:sz="0" w:space="0" w:color="auto"/>
            <w:right w:val="none" w:sz="0" w:space="0" w:color="auto"/>
          </w:divBdr>
        </w:div>
        <w:div w:id="1661500378">
          <w:marLeft w:val="0"/>
          <w:marRight w:val="0"/>
          <w:marTop w:val="0"/>
          <w:marBottom w:val="0"/>
          <w:divBdr>
            <w:top w:val="none" w:sz="0" w:space="0" w:color="auto"/>
            <w:left w:val="none" w:sz="0" w:space="0" w:color="auto"/>
            <w:bottom w:val="none" w:sz="0" w:space="0" w:color="auto"/>
            <w:right w:val="none" w:sz="0" w:space="0" w:color="auto"/>
          </w:divBdr>
          <w:divsChild>
            <w:div w:id="460223876">
              <w:marLeft w:val="0"/>
              <w:marRight w:val="0"/>
              <w:marTop w:val="0"/>
              <w:marBottom w:val="0"/>
              <w:divBdr>
                <w:top w:val="none" w:sz="0" w:space="0" w:color="auto"/>
                <w:left w:val="none" w:sz="0" w:space="0" w:color="auto"/>
                <w:bottom w:val="none" w:sz="0" w:space="0" w:color="auto"/>
                <w:right w:val="none" w:sz="0" w:space="0" w:color="auto"/>
              </w:divBdr>
            </w:div>
          </w:divsChild>
        </w:div>
        <w:div w:id="328562237">
          <w:marLeft w:val="0"/>
          <w:marRight w:val="0"/>
          <w:marTop w:val="0"/>
          <w:marBottom w:val="0"/>
          <w:divBdr>
            <w:top w:val="none" w:sz="0" w:space="0" w:color="auto"/>
            <w:left w:val="none" w:sz="0" w:space="0" w:color="auto"/>
            <w:bottom w:val="none" w:sz="0" w:space="0" w:color="auto"/>
            <w:right w:val="none" w:sz="0" w:space="0" w:color="auto"/>
          </w:divBdr>
        </w:div>
        <w:div w:id="1927030449">
          <w:marLeft w:val="0"/>
          <w:marRight w:val="0"/>
          <w:marTop w:val="0"/>
          <w:marBottom w:val="0"/>
          <w:divBdr>
            <w:top w:val="none" w:sz="0" w:space="0" w:color="auto"/>
            <w:left w:val="none" w:sz="0" w:space="0" w:color="auto"/>
            <w:bottom w:val="none" w:sz="0" w:space="0" w:color="auto"/>
            <w:right w:val="none" w:sz="0" w:space="0" w:color="auto"/>
          </w:divBdr>
          <w:divsChild>
            <w:div w:id="951128482">
              <w:marLeft w:val="0"/>
              <w:marRight w:val="0"/>
              <w:marTop w:val="0"/>
              <w:marBottom w:val="0"/>
              <w:divBdr>
                <w:top w:val="none" w:sz="0" w:space="0" w:color="auto"/>
                <w:left w:val="none" w:sz="0" w:space="0" w:color="auto"/>
                <w:bottom w:val="none" w:sz="0" w:space="0" w:color="auto"/>
                <w:right w:val="none" w:sz="0" w:space="0" w:color="auto"/>
              </w:divBdr>
            </w:div>
          </w:divsChild>
        </w:div>
        <w:div w:id="2049137570">
          <w:marLeft w:val="0"/>
          <w:marRight w:val="0"/>
          <w:marTop w:val="0"/>
          <w:marBottom w:val="0"/>
          <w:divBdr>
            <w:top w:val="none" w:sz="0" w:space="0" w:color="auto"/>
            <w:left w:val="none" w:sz="0" w:space="0" w:color="auto"/>
            <w:bottom w:val="none" w:sz="0" w:space="0" w:color="auto"/>
            <w:right w:val="none" w:sz="0" w:space="0" w:color="auto"/>
          </w:divBdr>
        </w:div>
        <w:div w:id="1800024462">
          <w:marLeft w:val="0"/>
          <w:marRight w:val="0"/>
          <w:marTop w:val="0"/>
          <w:marBottom w:val="0"/>
          <w:divBdr>
            <w:top w:val="none" w:sz="0" w:space="0" w:color="auto"/>
            <w:left w:val="none" w:sz="0" w:space="0" w:color="auto"/>
            <w:bottom w:val="none" w:sz="0" w:space="0" w:color="auto"/>
            <w:right w:val="none" w:sz="0" w:space="0" w:color="auto"/>
          </w:divBdr>
          <w:divsChild>
            <w:div w:id="2046101904">
              <w:marLeft w:val="0"/>
              <w:marRight w:val="0"/>
              <w:marTop w:val="0"/>
              <w:marBottom w:val="0"/>
              <w:divBdr>
                <w:top w:val="none" w:sz="0" w:space="0" w:color="auto"/>
                <w:left w:val="none" w:sz="0" w:space="0" w:color="auto"/>
                <w:bottom w:val="none" w:sz="0" w:space="0" w:color="auto"/>
                <w:right w:val="none" w:sz="0" w:space="0" w:color="auto"/>
              </w:divBdr>
            </w:div>
          </w:divsChild>
        </w:div>
        <w:div w:id="884367593">
          <w:marLeft w:val="0"/>
          <w:marRight w:val="0"/>
          <w:marTop w:val="0"/>
          <w:marBottom w:val="0"/>
          <w:divBdr>
            <w:top w:val="none" w:sz="0" w:space="0" w:color="auto"/>
            <w:left w:val="none" w:sz="0" w:space="0" w:color="auto"/>
            <w:bottom w:val="none" w:sz="0" w:space="0" w:color="auto"/>
            <w:right w:val="none" w:sz="0" w:space="0" w:color="auto"/>
          </w:divBdr>
        </w:div>
        <w:div w:id="1310284431">
          <w:marLeft w:val="0"/>
          <w:marRight w:val="0"/>
          <w:marTop w:val="0"/>
          <w:marBottom w:val="0"/>
          <w:divBdr>
            <w:top w:val="none" w:sz="0" w:space="0" w:color="auto"/>
            <w:left w:val="none" w:sz="0" w:space="0" w:color="auto"/>
            <w:bottom w:val="none" w:sz="0" w:space="0" w:color="auto"/>
            <w:right w:val="none" w:sz="0" w:space="0" w:color="auto"/>
          </w:divBdr>
          <w:divsChild>
            <w:div w:id="1897087600">
              <w:marLeft w:val="0"/>
              <w:marRight w:val="0"/>
              <w:marTop w:val="0"/>
              <w:marBottom w:val="0"/>
              <w:divBdr>
                <w:top w:val="none" w:sz="0" w:space="0" w:color="auto"/>
                <w:left w:val="none" w:sz="0" w:space="0" w:color="auto"/>
                <w:bottom w:val="none" w:sz="0" w:space="0" w:color="auto"/>
                <w:right w:val="none" w:sz="0" w:space="0" w:color="auto"/>
              </w:divBdr>
            </w:div>
          </w:divsChild>
        </w:div>
        <w:div w:id="1047333810">
          <w:marLeft w:val="0"/>
          <w:marRight w:val="0"/>
          <w:marTop w:val="0"/>
          <w:marBottom w:val="0"/>
          <w:divBdr>
            <w:top w:val="none" w:sz="0" w:space="0" w:color="auto"/>
            <w:left w:val="none" w:sz="0" w:space="0" w:color="auto"/>
            <w:bottom w:val="none" w:sz="0" w:space="0" w:color="auto"/>
            <w:right w:val="none" w:sz="0" w:space="0" w:color="auto"/>
          </w:divBdr>
        </w:div>
        <w:div w:id="849831947">
          <w:marLeft w:val="0"/>
          <w:marRight w:val="0"/>
          <w:marTop w:val="0"/>
          <w:marBottom w:val="0"/>
          <w:divBdr>
            <w:top w:val="none" w:sz="0" w:space="0" w:color="auto"/>
            <w:left w:val="none" w:sz="0" w:space="0" w:color="auto"/>
            <w:bottom w:val="none" w:sz="0" w:space="0" w:color="auto"/>
            <w:right w:val="none" w:sz="0" w:space="0" w:color="auto"/>
          </w:divBdr>
          <w:divsChild>
            <w:div w:id="683172595">
              <w:marLeft w:val="0"/>
              <w:marRight w:val="0"/>
              <w:marTop w:val="0"/>
              <w:marBottom w:val="0"/>
              <w:divBdr>
                <w:top w:val="none" w:sz="0" w:space="0" w:color="auto"/>
                <w:left w:val="none" w:sz="0" w:space="0" w:color="auto"/>
                <w:bottom w:val="none" w:sz="0" w:space="0" w:color="auto"/>
                <w:right w:val="none" w:sz="0" w:space="0" w:color="auto"/>
              </w:divBdr>
            </w:div>
          </w:divsChild>
        </w:div>
        <w:div w:id="340937943">
          <w:marLeft w:val="0"/>
          <w:marRight w:val="0"/>
          <w:marTop w:val="300"/>
          <w:marBottom w:val="0"/>
          <w:divBdr>
            <w:top w:val="none" w:sz="0" w:space="0" w:color="auto"/>
            <w:left w:val="none" w:sz="0" w:space="0" w:color="auto"/>
            <w:bottom w:val="none" w:sz="0" w:space="0" w:color="auto"/>
            <w:right w:val="none" w:sz="0" w:space="0" w:color="auto"/>
          </w:divBdr>
          <w:divsChild>
            <w:div w:id="2035032874">
              <w:marLeft w:val="0"/>
              <w:marRight w:val="0"/>
              <w:marTop w:val="0"/>
              <w:marBottom w:val="0"/>
              <w:divBdr>
                <w:top w:val="none" w:sz="0" w:space="0" w:color="auto"/>
                <w:left w:val="none" w:sz="0" w:space="0" w:color="auto"/>
                <w:bottom w:val="none" w:sz="0" w:space="0" w:color="auto"/>
                <w:right w:val="none" w:sz="0" w:space="0" w:color="auto"/>
              </w:divBdr>
              <w:divsChild>
                <w:div w:id="531264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9320">
          <w:marLeft w:val="0"/>
          <w:marRight w:val="0"/>
          <w:marTop w:val="300"/>
          <w:marBottom w:val="0"/>
          <w:divBdr>
            <w:top w:val="none" w:sz="0" w:space="0" w:color="auto"/>
            <w:left w:val="none" w:sz="0" w:space="0" w:color="auto"/>
            <w:bottom w:val="none" w:sz="0" w:space="0" w:color="auto"/>
            <w:right w:val="none" w:sz="0" w:space="0" w:color="auto"/>
          </w:divBdr>
          <w:divsChild>
            <w:div w:id="1381592424">
              <w:marLeft w:val="0"/>
              <w:marRight w:val="0"/>
              <w:marTop w:val="0"/>
              <w:marBottom w:val="0"/>
              <w:divBdr>
                <w:top w:val="none" w:sz="0" w:space="0" w:color="auto"/>
                <w:left w:val="none" w:sz="0" w:space="0" w:color="auto"/>
                <w:bottom w:val="none" w:sz="0" w:space="0" w:color="auto"/>
                <w:right w:val="none" w:sz="0" w:space="0" w:color="auto"/>
              </w:divBdr>
              <w:divsChild>
                <w:div w:id="1709407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0861">
          <w:marLeft w:val="0"/>
          <w:marRight w:val="0"/>
          <w:marTop w:val="300"/>
          <w:marBottom w:val="0"/>
          <w:divBdr>
            <w:top w:val="none" w:sz="0" w:space="0" w:color="auto"/>
            <w:left w:val="none" w:sz="0" w:space="0" w:color="auto"/>
            <w:bottom w:val="none" w:sz="0" w:space="0" w:color="auto"/>
            <w:right w:val="none" w:sz="0" w:space="0" w:color="auto"/>
          </w:divBdr>
          <w:divsChild>
            <w:div w:id="677998479">
              <w:marLeft w:val="0"/>
              <w:marRight w:val="0"/>
              <w:marTop w:val="0"/>
              <w:marBottom w:val="0"/>
              <w:divBdr>
                <w:top w:val="none" w:sz="0" w:space="0" w:color="auto"/>
                <w:left w:val="none" w:sz="0" w:space="0" w:color="auto"/>
                <w:bottom w:val="none" w:sz="0" w:space="0" w:color="auto"/>
                <w:right w:val="none" w:sz="0" w:space="0" w:color="auto"/>
              </w:divBdr>
              <w:divsChild>
                <w:div w:id="62019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981">
          <w:marLeft w:val="0"/>
          <w:marRight w:val="0"/>
          <w:marTop w:val="300"/>
          <w:marBottom w:val="0"/>
          <w:divBdr>
            <w:top w:val="none" w:sz="0" w:space="0" w:color="auto"/>
            <w:left w:val="none" w:sz="0" w:space="0" w:color="auto"/>
            <w:bottom w:val="none" w:sz="0" w:space="0" w:color="auto"/>
            <w:right w:val="none" w:sz="0" w:space="0" w:color="auto"/>
          </w:divBdr>
          <w:divsChild>
            <w:div w:id="1616212348">
              <w:marLeft w:val="0"/>
              <w:marRight w:val="0"/>
              <w:marTop w:val="0"/>
              <w:marBottom w:val="0"/>
              <w:divBdr>
                <w:top w:val="none" w:sz="0" w:space="0" w:color="auto"/>
                <w:left w:val="none" w:sz="0" w:space="0" w:color="auto"/>
                <w:bottom w:val="none" w:sz="0" w:space="0" w:color="auto"/>
                <w:right w:val="none" w:sz="0" w:space="0" w:color="auto"/>
              </w:divBdr>
              <w:divsChild>
                <w:div w:id="79070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10053">
      <w:bodyDiv w:val="1"/>
      <w:marLeft w:val="0"/>
      <w:marRight w:val="0"/>
      <w:marTop w:val="0"/>
      <w:marBottom w:val="0"/>
      <w:divBdr>
        <w:top w:val="none" w:sz="0" w:space="0" w:color="auto"/>
        <w:left w:val="none" w:sz="0" w:space="0" w:color="auto"/>
        <w:bottom w:val="none" w:sz="0" w:space="0" w:color="auto"/>
        <w:right w:val="none" w:sz="0" w:space="0" w:color="auto"/>
      </w:divBdr>
      <w:divsChild>
        <w:div w:id="1611665845">
          <w:marLeft w:val="0"/>
          <w:marRight w:val="0"/>
          <w:marTop w:val="0"/>
          <w:marBottom w:val="0"/>
          <w:divBdr>
            <w:top w:val="none" w:sz="0" w:space="0" w:color="auto"/>
            <w:left w:val="none" w:sz="0" w:space="0" w:color="auto"/>
            <w:bottom w:val="none" w:sz="0" w:space="0" w:color="auto"/>
            <w:right w:val="none" w:sz="0" w:space="0" w:color="auto"/>
          </w:divBdr>
        </w:div>
        <w:div w:id="160638">
          <w:marLeft w:val="0"/>
          <w:marRight w:val="0"/>
          <w:marTop w:val="0"/>
          <w:marBottom w:val="0"/>
          <w:divBdr>
            <w:top w:val="none" w:sz="0" w:space="0" w:color="auto"/>
            <w:left w:val="none" w:sz="0" w:space="0" w:color="auto"/>
            <w:bottom w:val="none" w:sz="0" w:space="0" w:color="auto"/>
            <w:right w:val="none" w:sz="0" w:space="0" w:color="auto"/>
          </w:divBdr>
          <w:divsChild>
            <w:div w:id="1532760886">
              <w:marLeft w:val="0"/>
              <w:marRight w:val="0"/>
              <w:marTop w:val="0"/>
              <w:marBottom w:val="0"/>
              <w:divBdr>
                <w:top w:val="none" w:sz="0" w:space="0" w:color="auto"/>
                <w:left w:val="none" w:sz="0" w:space="0" w:color="auto"/>
                <w:bottom w:val="none" w:sz="0" w:space="0" w:color="auto"/>
                <w:right w:val="none" w:sz="0" w:space="0" w:color="auto"/>
              </w:divBdr>
            </w:div>
          </w:divsChild>
        </w:div>
        <w:div w:id="1153333858">
          <w:marLeft w:val="0"/>
          <w:marRight w:val="0"/>
          <w:marTop w:val="0"/>
          <w:marBottom w:val="0"/>
          <w:divBdr>
            <w:top w:val="none" w:sz="0" w:space="0" w:color="auto"/>
            <w:left w:val="none" w:sz="0" w:space="0" w:color="auto"/>
            <w:bottom w:val="none" w:sz="0" w:space="0" w:color="auto"/>
            <w:right w:val="none" w:sz="0" w:space="0" w:color="auto"/>
          </w:divBdr>
        </w:div>
        <w:div w:id="1036471024">
          <w:marLeft w:val="0"/>
          <w:marRight w:val="0"/>
          <w:marTop w:val="0"/>
          <w:marBottom w:val="0"/>
          <w:divBdr>
            <w:top w:val="none" w:sz="0" w:space="0" w:color="auto"/>
            <w:left w:val="none" w:sz="0" w:space="0" w:color="auto"/>
            <w:bottom w:val="none" w:sz="0" w:space="0" w:color="auto"/>
            <w:right w:val="none" w:sz="0" w:space="0" w:color="auto"/>
          </w:divBdr>
          <w:divsChild>
            <w:div w:id="750934831">
              <w:marLeft w:val="0"/>
              <w:marRight w:val="0"/>
              <w:marTop w:val="0"/>
              <w:marBottom w:val="0"/>
              <w:divBdr>
                <w:top w:val="none" w:sz="0" w:space="0" w:color="auto"/>
                <w:left w:val="none" w:sz="0" w:space="0" w:color="auto"/>
                <w:bottom w:val="none" w:sz="0" w:space="0" w:color="auto"/>
                <w:right w:val="none" w:sz="0" w:space="0" w:color="auto"/>
              </w:divBdr>
            </w:div>
          </w:divsChild>
        </w:div>
        <w:div w:id="1816288858">
          <w:marLeft w:val="0"/>
          <w:marRight w:val="0"/>
          <w:marTop w:val="0"/>
          <w:marBottom w:val="0"/>
          <w:divBdr>
            <w:top w:val="none" w:sz="0" w:space="0" w:color="auto"/>
            <w:left w:val="none" w:sz="0" w:space="0" w:color="auto"/>
            <w:bottom w:val="none" w:sz="0" w:space="0" w:color="auto"/>
            <w:right w:val="none" w:sz="0" w:space="0" w:color="auto"/>
          </w:divBdr>
        </w:div>
        <w:div w:id="249972447">
          <w:marLeft w:val="0"/>
          <w:marRight w:val="0"/>
          <w:marTop w:val="0"/>
          <w:marBottom w:val="0"/>
          <w:divBdr>
            <w:top w:val="none" w:sz="0" w:space="0" w:color="auto"/>
            <w:left w:val="none" w:sz="0" w:space="0" w:color="auto"/>
            <w:bottom w:val="none" w:sz="0" w:space="0" w:color="auto"/>
            <w:right w:val="none" w:sz="0" w:space="0" w:color="auto"/>
          </w:divBdr>
          <w:divsChild>
            <w:div w:id="1426533052">
              <w:marLeft w:val="0"/>
              <w:marRight w:val="0"/>
              <w:marTop w:val="0"/>
              <w:marBottom w:val="0"/>
              <w:divBdr>
                <w:top w:val="none" w:sz="0" w:space="0" w:color="auto"/>
                <w:left w:val="none" w:sz="0" w:space="0" w:color="auto"/>
                <w:bottom w:val="none" w:sz="0" w:space="0" w:color="auto"/>
                <w:right w:val="none" w:sz="0" w:space="0" w:color="auto"/>
              </w:divBdr>
            </w:div>
          </w:divsChild>
        </w:div>
        <w:div w:id="32580376">
          <w:marLeft w:val="0"/>
          <w:marRight w:val="0"/>
          <w:marTop w:val="0"/>
          <w:marBottom w:val="0"/>
          <w:divBdr>
            <w:top w:val="none" w:sz="0" w:space="0" w:color="auto"/>
            <w:left w:val="none" w:sz="0" w:space="0" w:color="auto"/>
            <w:bottom w:val="none" w:sz="0" w:space="0" w:color="auto"/>
            <w:right w:val="none" w:sz="0" w:space="0" w:color="auto"/>
          </w:divBdr>
        </w:div>
        <w:div w:id="1870409479">
          <w:marLeft w:val="0"/>
          <w:marRight w:val="0"/>
          <w:marTop w:val="0"/>
          <w:marBottom w:val="0"/>
          <w:divBdr>
            <w:top w:val="none" w:sz="0" w:space="0" w:color="auto"/>
            <w:left w:val="none" w:sz="0" w:space="0" w:color="auto"/>
            <w:bottom w:val="none" w:sz="0" w:space="0" w:color="auto"/>
            <w:right w:val="none" w:sz="0" w:space="0" w:color="auto"/>
          </w:divBdr>
          <w:divsChild>
            <w:div w:id="1819877935">
              <w:marLeft w:val="0"/>
              <w:marRight w:val="0"/>
              <w:marTop w:val="0"/>
              <w:marBottom w:val="0"/>
              <w:divBdr>
                <w:top w:val="none" w:sz="0" w:space="0" w:color="auto"/>
                <w:left w:val="none" w:sz="0" w:space="0" w:color="auto"/>
                <w:bottom w:val="none" w:sz="0" w:space="0" w:color="auto"/>
                <w:right w:val="none" w:sz="0" w:space="0" w:color="auto"/>
              </w:divBdr>
            </w:div>
          </w:divsChild>
        </w:div>
        <w:div w:id="581795707">
          <w:marLeft w:val="0"/>
          <w:marRight w:val="0"/>
          <w:marTop w:val="0"/>
          <w:marBottom w:val="0"/>
          <w:divBdr>
            <w:top w:val="none" w:sz="0" w:space="0" w:color="auto"/>
            <w:left w:val="none" w:sz="0" w:space="0" w:color="auto"/>
            <w:bottom w:val="none" w:sz="0" w:space="0" w:color="auto"/>
            <w:right w:val="none" w:sz="0" w:space="0" w:color="auto"/>
          </w:divBdr>
        </w:div>
        <w:div w:id="166215059">
          <w:marLeft w:val="0"/>
          <w:marRight w:val="0"/>
          <w:marTop w:val="0"/>
          <w:marBottom w:val="0"/>
          <w:divBdr>
            <w:top w:val="none" w:sz="0" w:space="0" w:color="auto"/>
            <w:left w:val="none" w:sz="0" w:space="0" w:color="auto"/>
            <w:bottom w:val="none" w:sz="0" w:space="0" w:color="auto"/>
            <w:right w:val="none" w:sz="0" w:space="0" w:color="auto"/>
          </w:divBdr>
          <w:divsChild>
            <w:div w:id="783498862">
              <w:marLeft w:val="0"/>
              <w:marRight w:val="0"/>
              <w:marTop w:val="0"/>
              <w:marBottom w:val="0"/>
              <w:divBdr>
                <w:top w:val="none" w:sz="0" w:space="0" w:color="auto"/>
                <w:left w:val="none" w:sz="0" w:space="0" w:color="auto"/>
                <w:bottom w:val="none" w:sz="0" w:space="0" w:color="auto"/>
                <w:right w:val="none" w:sz="0" w:space="0" w:color="auto"/>
              </w:divBdr>
            </w:div>
          </w:divsChild>
        </w:div>
        <w:div w:id="1069770524">
          <w:marLeft w:val="0"/>
          <w:marRight w:val="0"/>
          <w:marTop w:val="0"/>
          <w:marBottom w:val="0"/>
          <w:divBdr>
            <w:top w:val="none" w:sz="0" w:space="0" w:color="auto"/>
            <w:left w:val="none" w:sz="0" w:space="0" w:color="auto"/>
            <w:bottom w:val="none" w:sz="0" w:space="0" w:color="auto"/>
            <w:right w:val="none" w:sz="0" w:space="0" w:color="auto"/>
          </w:divBdr>
        </w:div>
        <w:div w:id="169023986">
          <w:marLeft w:val="0"/>
          <w:marRight w:val="0"/>
          <w:marTop w:val="0"/>
          <w:marBottom w:val="0"/>
          <w:divBdr>
            <w:top w:val="none" w:sz="0" w:space="0" w:color="auto"/>
            <w:left w:val="none" w:sz="0" w:space="0" w:color="auto"/>
            <w:bottom w:val="none" w:sz="0" w:space="0" w:color="auto"/>
            <w:right w:val="none" w:sz="0" w:space="0" w:color="auto"/>
          </w:divBdr>
          <w:divsChild>
            <w:div w:id="1247230690">
              <w:marLeft w:val="0"/>
              <w:marRight w:val="0"/>
              <w:marTop w:val="0"/>
              <w:marBottom w:val="0"/>
              <w:divBdr>
                <w:top w:val="none" w:sz="0" w:space="0" w:color="auto"/>
                <w:left w:val="none" w:sz="0" w:space="0" w:color="auto"/>
                <w:bottom w:val="none" w:sz="0" w:space="0" w:color="auto"/>
                <w:right w:val="none" w:sz="0" w:space="0" w:color="auto"/>
              </w:divBdr>
            </w:div>
          </w:divsChild>
        </w:div>
        <w:div w:id="1580600675">
          <w:marLeft w:val="0"/>
          <w:marRight w:val="0"/>
          <w:marTop w:val="0"/>
          <w:marBottom w:val="0"/>
          <w:divBdr>
            <w:top w:val="none" w:sz="0" w:space="0" w:color="auto"/>
            <w:left w:val="none" w:sz="0" w:space="0" w:color="auto"/>
            <w:bottom w:val="none" w:sz="0" w:space="0" w:color="auto"/>
            <w:right w:val="none" w:sz="0" w:space="0" w:color="auto"/>
          </w:divBdr>
        </w:div>
        <w:div w:id="1075277008">
          <w:marLeft w:val="0"/>
          <w:marRight w:val="0"/>
          <w:marTop w:val="0"/>
          <w:marBottom w:val="0"/>
          <w:divBdr>
            <w:top w:val="none" w:sz="0" w:space="0" w:color="auto"/>
            <w:left w:val="none" w:sz="0" w:space="0" w:color="auto"/>
            <w:bottom w:val="none" w:sz="0" w:space="0" w:color="auto"/>
            <w:right w:val="none" w:sz="0" w:space="0" w:color="auto"/>
          </w:divBdr>
          <w:divsChild>
            <w:div w:id="501507808">
              <w:marLeft w:val="0"/>
              <w:marRight w:val="0"/>
              <w:marTop w:val="0"/>
              <w:marBottom w:val="0"/>
              <w:divBdr>
                <w:top w:val="none" w:sz="0" w:space="0" w:color="auto"/>
                <w:left w:val="none" w:sz="0" w:space="0" w:color="auto"/>
                <w:bottom w:val="none" w:sz="0" w:space="0" w:color="auto"/>
                <w:right w:val="none" w:sz="0" w:space="0" w:color="auto"/>
              </w:divBdr>
            </w:div>
          </w:divsChild>
        </w:div>
        <w:div w:id="974220973">
          <w:marLeft w:val="0"/>
          <w:marRight w:val="0"/>
          <w:marTop w:val="300"/>
          <w:marBottom w:val="0"/>
          <w:divBdr>
            <w:top w:val="none" w:sz="0" w:space="0" w:color="auto"/>
            <w:left w:val="none" w:sz="0" w:space="0" w:color="auto"/>
            <w:bottom w:val="none" w:sz="0" w:space="0" w:color="auto"/>
            <w:right w:val="none" w:sz="0" w:space="0" w:color="auto"/>
          </w:divBdr>
          <w:divsChild>
            <w:div w:id="254024123">
              <w:marLeft w:val="0"/>
              <w:marRight w:val="0"/>
              <w:marTop w:val="0"/>
              <w:marBottom w:val="0"/>
              <w:divBdr>
                <w:top w:val="none" w:sz="0" w:space="0" w:color="auto"/>
                <w:left w:val="none" w:sz="0" w:space="0" w:color="auto"/>
                <w:bottom w:val="none" w:sz="0" w:space="0" w:color="auto"/>
                <w:right w:val="none" w:sz="0" w:space="0" w:color="auto"/>
              </w:divBdr>
              <w:divsChild>
                <w:div w:id="289407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934912">
          <w:marLeft w:val="0"/>
          <w:marRight w:val="0"/>
          <w:marTop w:val="300"/>
          <w:marBottom w:val="0"/>
          <w:divBdr>
            <w:top w:val="none" w:sz="0" w:space="0" w:color="auto"/>
            <w:left w:val="none" w:sz="0" w:space="0" w:color="auto"/>
            <w:bottom w:val="none" w:sz="0" w:space="0" w:color="auto"/>
            <w:right w:val="none" w:sz="0" w:space="0" w:color="auto"/>
          </w:divBdr>
          <w:divsChild>
            <w:div w:id="1259171190">
              <w:marLeft w:val="0"/>
              <w:marRight w:val="0"/>
              <w:marTop w:val="0"/>
              <w:marBottom w:val="0"/>
              <w:divBdr>
                <w:top w:val="none" w:sz="0" w:space="0" w:color="auto"/>
                <w:left w:val="none" w:sz="0" w:space="0" w:color="auto"/>
                <w:bottom w:val="none" w:sz="0" w:space="0" w:color="auto"/>
                <w:right w:val="none" w:sz="0" w:space="0" w:color="auto"/>
              </w:divBdr>
              <w:divsChild>
                <w:div w:id="23371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901536">
          <w:marLeft w:val="0"/>
          <w:marRight w:val="0"/>
          <w:marTop w:val="300"/>
          <w:marBottom w:val="0"/>
          <w:divBdr>
            <w:top w:val="none" w:sz="0" w:space="0" w:color="auto"/>
            <w:left w:val="none" w:sz="0" w:space="0" w:color="auto"/>
            <w:bottom w:val="none" w:sz="0" w:space="0" w:color="auto"/>
            <w:right w:val="none" w:sz="0" w:space="0" w:color="auto"/>
          </w:divBdr>
          <w:divsChild>
            <w:div w:id="114955651">
              <w:marLeft w:val="0"/>
              <w:marRight w:val="0"/>
              <w:marTop w:val="0"/>
              <w:marBottom w:val="0"/>
              <w:divBdr>
                <w:top w:val="none" w:sz="0" w:space="0" w:color="auto"/>
                <w:left w:val="none" w:sz="0" w:space="0" w:color="auto"/>
                <w:bottom w:val="none" w:sz="0" w:space="0" w:color="auto"/>
                <w:right w:val="none" w:sz="0" w:space="0" w:color="auto"/>
              </w:divBdr>
              <w:divsChild>
                <w:div w:id="1137650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196404">
          <w:marLeft w:val="0"/>
          <w:marRight w:val="0"/>
          <w:marTop w:val="300"/>
          <w:marBottom w:val="0"/>
          <w:divBdr>
            <w:top w:val="none" w:sz="0" w:space="0" w:color="auto"/>
            <w:left w:val="none" w:sz="0" w:space="0" w:color="auto"/>
            <w:bottom w:val="none" w:sz="0" w:space="0" w:color="auto"/>
            <w:right w:val="none" w:sz="0" w:space="0" w:color="auto"/>
          </w:divBdr>
          <w:divsChild>
            <w:div w:id="1527055665">
              <w:marLeft w:val="0"/>
              <w:marRight w:val="0"/>
              <w:marTop w:val="0"/>
              <w:marBottom w:val="0"/>
              <w:divBdr>
                <w:top w:val="none" w:sz="0" w:space="0" w:color="auto"/>
                <w:left w:val="none" w:sz="0" w:space="0" w:color="auto"/>
                <w:bottom w:val="none" w:sz="0" w:space="0" w:color="auto"/>
                <w:right w:val="none" w:sz="0" w:space="0" w:color="auto"/>
              </w:divBdr>
              <w:divsChild>
                <w:div w:id="152956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6492">
      <w:bodyDiv w:val="1"/>
      <w:marLeft w:val="0"/>
      <w:marRight w:val="0"/>
      <w:marTop w:val="0"/>
      <w:marBottom w:val="0"/>
      <w:divBdr>
        <w:top w:val="none" w:sz="0" w:space="0" w:color="auto"/>
        <w:left w:val="none" w:sz="0" w:space="0" w:color="auto"/>
        <w:bottom w:val="none" w:sz="0" w:space="0" w:color="auto"/>
        <w:right w:val="none" w:sz="0" w:space="0" w:color="auto"/>
      </w:divBdr>
      <w:divsChild>
        <w:div w:id="509224010">
          <w:marLeft w:val="0"/>
          <w:marRight w:val="0"/>
          <w:marTop w:val="0"/>
          <w:marBottom w:val="0"/>
          <w:divBdr>
            <w:top w:val="none" w:sz="0" w:space="0" w:color="auto"/>
            <w:left w:val="none" w:sz="0" w:space="0" w:color="auto"/>
            <w:bottom w:val="none" w:sz="0" w:space="0" w:color="auto"/>
            <w:right w:val="none" w:sz="0" w:space="0" w:color="auto"/>
          </w:divBdr>
        </w:div>
        <w:div w:id="470027579">
          <w:marLeft w:val="0"/>
          <w:marRight w:val="0"/>
          <w:marTop w:val="0"/>
          <w:marBottom w:val="0"/>
          <w:divBdr>
            <w:top w:val="none" w:sz="0" w:space="0" w:color="auto"/>
            <w:left w:val="none" w:sz="0" w:space="0" w:color="auto"/>
            <w:bottom w:val="none" w:sz="0" w:space="0" w:color="auto"/>
            <w:right w:val="none" w:sz="0" w:space="0" w:color="auto"/>
          </w:divBdr>
          <w:divsChild>
            <w:div w:id="878594617">
              <w:marLeft w:val="0"/>
              <w:marRight w:val="0"/>
              <w:marTop w:val="0"/>
              <w:marBottom w:val="0"/>
              <w:divBdr>
                <w:top w:val="none" w:sz="0" w:space="0" w:color="auto"/>
                <w:left w:val="none" w:sz="0" w:space="0" w:color="auto"/>
                <w:bottom w:val="none" w:sz="0" w:space="0" w:color="auto"/>
                <w:right w:val="none" w:sz="0" w:space="0" w:color="auto"/>
              </w:divBdr>
            </w:div>
          </w:divsChild>
        </w:div>
        <w:div w:id="625819897">
          <w:marLeft w:val="0"/>
          <w:marRight w:val="0"/>
          <w:marTop w:val="0"/>
          <w:marBottom w:val="0"/>
          <w:divBdr>
            <w:top w:val="none" w:sz="0" w:space="0" w:color="auto"/>
            <w:left w:val="none" w:sz="0" w:space="0" w:color="auto"/>
            <w:bottom w:val="none" w:sz="0" w:space="0" w:color="auto"/>
            <w:right w:val="none" w:sz="0" w:space="0" w:color="auto"/>
          </w:divBdr>
        </w:div>
        <w:div w:id="234631002">
          <w:marLeft w:val="0"/>
          <w:marRight w:val="0"/>
          <w:marTop w:val="0"/>
          <w:marBottom w:val="0"/>
          <w:divBdr>
            <w:top w:val="none" w:sz="0" w:space="0" w:color="auto"/>
            <w:left w:val="none" w:sz="0" w:space="0" w:color="auto"/>
            <w:bottom w:val="none" w:sz="0" w:space="0" w:color="auto"/>
            <w:right w:val="none" w:sz="0" w:space="0" w:color="auto"/>
          </w:divBdr>
          <w:divsChild>
            <w:div w:id="685599018">
              <w:marLeft w:val="0"/>
              <w:marRight w:val="0"/>
              <w:marTop w:val="0"/>
              <w:marBottom w:val="0"/>
              <w:divBdr>
                <w:top w:val="none" w:sz="0" w:space="0" w:color="auto"/>
                <w:left w:val="none" w:sz="0" w:space="0" w:color="auto"/>
                <w:bottom w:val="none" w:sz="0" w:space="0" w:color="auto"/>
                <w:right w:val="none" w:sz="0" w:space="0" w:color="auto"/>
              </w:divBdr>
            </w:div>
          </w:divsChild>
        </w:div>
        <w:div w:id="548147559">
          <w:marLeft w:val="0"/>
          <w:marRight w:val="0"/>
          <w:marTop w:val="0"/>
          <w:marBottom w:val="0"/>
          <w:divBdr>
            <w:top w:val="none" w:sz="0" w:space="0" w:color="auto"/>
            <w:left w:val="none" w:sz="0" w:space="0" w:color="auto"/>
            <w:bottom w:val="none" w:sz="0" w:space="0" w:color="auto"/>
            <w:right w:val="none" w:sz="0" w:space="0" w:color="auto"/>
          </w:divBdr>
        </w:div>
        <w:div w:id="277642822">
          <w:marLeft w:val="0"/>
          <w:marRight w:val="0"/>
          <w:marTop w:val="0"/>
          <w:marBottom w:val="0"/>
          <w:divBdr>
            <w:top w:val="none" w:sz="0" w:space="0" w:color="auto"/>
            <w:left w:val="none" w:sz="0" w:space="0" w:color="auto"/>
            <w:bottom w:val="none" w:sz="0" w:space="0" w:color="auto"/>
            <w:right w:val="none" w:sz="0" w:space="0" w:color="auto"/>
          </w:divBdr>
          <w:divsChild>
            <w:div w:id="603028973">
              <w:marLeft w:val="0"/>
              <w:marRight w:val="0"/>
              <w:marTop w:val="0"/>
              <w:marBottom w:val="0"/>
              <w:divBdr>
                <w:top w:val="none" w:sz="0" w:space="0" w:color="auto"/>
                <w:left w:val="none" w:sz="0" w:space="0" w:color="auto"/>
                <w:bottom w:val="none" w:sz="0" w:space="0" w:color="auto"/>
                <w:right w:val="none" w:sz="0" w:space="0" w:color="auto"/>
              </w:divBdr>
            </w:div>
          </w:divsChild>
        </w:div>
        <w:div w:id="1827742168">
          <w:marLeft w:val="0"/>
          <w:marRight w:val="0"/>
          <w:marTop w:val="0"/>
          <w:marBottom w:val="0"/>
          <w:divBdr>
            <w:top w:val="none" w:sz="0" w:space="0" w:color="auto"/>
            <w:left w:val="none" w:sz="0" w:space="0" w:color="auto"/>
            <w:bottom w:val="none" w:sz="0" w:space="0" w:color="auto"/>
            <w:right w:val="none" w:sz="0" w:space="0" w:color="auto"/>
          </w:divBdr>
        </w:div>
        <w:div w:id="1258977308">
          <w:marLeft w:val="0"/>
          <w:marRight w:val="0"/>
          <w:marTop w:val="0"/>
          <w:marBottom w:val="0"/>
          <w:divBdr>
            <w:top w:val="none" w:sz="0" w:space="0" w:color="auto"/>
            <w:left w:val="none" w:sz="0" w:space="0" w:color="auto"/>
            <w:bottom w:val="none" w:sz="0" w:space="0" w:color="auto"/>
            <w:right w:val="none" w:sz="0" w:space="0" w:color="auto"/>
          </w:divBdr>
          <w:divsChild>
            <w:div w:id="1871067739">
              <w:marLeft w:val="0"/>
              <w:marRight w:val="0"/>
              <w:marTop w:val="0"/>
              <w:marBottom w:val="0"/>
              <w:divBdr>
                <w:top w:val="none" w:sz="0" w:space="0" w:color="auto"/>
                <w:left w:val="none" w:sz="0" w:space="0" w:color="auto"/>
                <w:bottom w:val="none" w:sz="0" w:space="0" w:color="auto"/>
                <w:right w:val="none" w:sz="0" w:space="0" w:color="auto"/>
              </w:divBdr>
            </w:div>
          </w:divsChild>
        </w:div>
        <w:div w:id="2075199475">
          <w:marLeft w:val="0"/>
          <w:marRight w:val="0"/>
          <w:marTop w:val="0"/>
          <w:marBottom w:val="0"/>
          <w:divBdr>
            <w:top w:val="none" w:sz="0" w:space="0" w:color="auto"/>
            <w:left w:val="none" w:sz="0" w:space="0" w:color="auto"/>
            <w:bottom w:val="none" w:sz="0" w:space="0" w:color="auto"/>
            <w:right w:val="none" w:sz="0" w:space="0" w:color="auto"/>
          </w:divBdr>
        </w:div>
        <w:div w:id="859781123">
          <w:marLeft w:val="0"/>
          <w:marRight w:val="0"/>
          <w:marTop w:val="0"/>
          <w:marBottom w:val="0"/>
          <w:divBdr>
            <w:top w:val="none" w:sz="0" w:space="0" w:color="auto"/>
            <w:left w:val="none" w:sz="0" w:space="0" w:color="auto"/>
            <w:bottom w:val="none" w:sz="0" w:space="0" w:color="auto"/>
            <w:right w:val="none" w:sz="0" w:space="0" w:color="auto"/>
          </w:divBdr>
          <w:divsChild>
            <w:div w:id="233205095">
              <w:marLeft w:val="0"/>
              <w:marRight w:val="0"/>
              <w:marTop w:val="0"/>
              <w:marBottom w:val="0"/>
              <w:divBdr>
                <w:top w:val="none" w:sz="0" w:space="0" w:color="auto"/>
                <w:left w:val="none" w:sz="0" w:space="0" w:color="auto"/>
                <w:bottom w:val="none" w:sz="0" w:space="0" w:color="auto"/>
                <w:right w:val="none" w:sz="0" w:space="0" w:color="auto"/>
              </w:divBdr>
            </w:div>
          </w:divsChild>
        </w:div>
        <w:div w:id="1810198274">
          <w:marLeft w:val="0"/>
          <w:marRight w:val="0"/>
          <w:marTop w:val="0"/>
          <w:marBottom w:val="0"/>
          <w:divBdr>
            <w:top w:val="none" w:sz="0" w:space="0" w:color="auto"/>
            <w:left w:val="none" w:sz="0" w:space="0" w:color="auto"/>
            <w:bottom w:val="none" w:sz="0" w:space="0" w:color="auto"/>
            <w:right w:val="none" w:sz="0" w:space="0" w:color="auto"/>
          </w:divBdr>
        </w:div>
        <w:div w:id="2056393831">
          <w:marLeft w:val="0"/>
          <w:marRight w:val="0"/>
          <w:marTop w:val="0"/>
          <w:marBottom w:val="0"/>
          <w:divBdr>
            <w:top w:val="none" w:sz="0" w:space="0" w:color="auto"/>
            <w:left w:val="none" w:sz="0" w:space="0" w:color="auto"/>
            <w:bottom w:val="none" w:sz="0" w:space="0" w:color="auto"/>
            <w:right w:val="none" w:sz="0" w:space="0" w:color="auto"/>
          </w:divBdr>
          <w:divsChild>
            <w:div w:id="1139030340">
              <w:marLeft w:val="0"/>
              <w:marRight w:val="0"/>
              <w:marTop w:val="0"/>
              <w:marBottom w:val="0"/>
              <w:divBdr>
                <w:top w:val="none" w:sz="0" w:space="0" w:color="auto"/>
                <w:left w:val="none" w:sz="0" w:space="0" w:color="auto"/>
                <w:bottom w:val="none" w:sz="0" w:space="0" w:color="auto"/>
                <w:right w:val="none" w:sz="0" w:space="0" w:color="auto"/>
              </w:divBdr>
            </w:div>
          </w:divsChild>
        </w:div>
        <w:div w:id="1364746493">
          <w:marLeft w:val="0"/>
          <w:marRight w:val="0"/>
          <w:marTop w:val="0"/>
          <w:marBottom w:val="0"/>
          <w:divBdr>
            <w:top w:val="none" w:sz="0" w:space="0" w:color="auto"/>
            <w:left w:val="none" w:sz="0" w:space="0" w:color="auto"/>
            <w:bottom w:val="none" w:sz="0" w:space="0" w:color="auto"/>
            <w:right w:val="none" w:sz="0" w:space="0" w:color="auto"/>
          </w:divBdr>
        </w:div>
        <w:div w:id="932392879">
          <w:marLeft w:val="0"/>
          <w:marRight w:val="0"/>
          <w:marTop w:val="0"/>
          <w:marBottom w:val="0"/>
          <w:divBdr>
            <w:top w:val="none" w:sz="0" w:space="0" w:color="auto"/>
            <w:left w:val="none" w:sz="0" w:space="0" w:color="auto"/>
            <w:bottom w:val="none" w:sz="0" w:space="0" w:color="auto"/>
            <w:right w:val="none" w:sz="0" w:space="0" w:color="auto"/>
          </w:divBdr>
          <w:divsChild>
            <w:div w:id="1975059714">
              <w:marLeft w:val="0"/>
              <w:marRight w:val="0"/>
              <w:marTop w:val="0"/>
              <w:marBottom w:val="0"/>
              <w:divBdr>
                <w:top w:val="none" w:sz="0" w:space="0" w:color="auto"/>
                <w:left w:val="none" w:sz="0" w:space="0" w:color="auto"/>
                <w:bottom w:val="none" w:sz="0" w:space="0" w:color="auto"/>
                <w:right w:val="none" w:sz="0" w:space="0" w:color="auto"/>
              </w:divBdr>
            </w:div>
          </w:divsChild>
        </w:div>
        <w:div w:id="410197245">
          <w:marLeft w:val="0"/>
          <w:marRight w:val="0"/>
          <w:marTop w:val="300"/>
          <w:marBottom w:val="0"/>
          <w:divBdr>
            <w:top w:val="none" w:sz="0" w:space="0" w:color="auto"/>
            <w:left w:val="none" w:sz="0" w:space="0" w:color="auto"/>
            <w:bottom w:val="none" w:sz="0" w:space="0" w:color="auto"/>
            <w:right w:val="none" w:sz="0" w:space="0" w:color="auto"/>
          </w:divBdr>
          <w:divsChild>
            <w:div w:id="1292127571">
              <w:marLeft w:val="0"/>
              <w:marRight w:val="0"/>
              <w:marTop w:val="0"/>
              <w:marBottom w:val="0"/>
              <w:divBdr>
                <w:top w:val="none" w:sz="0" w:space="0" w:color="auto"/>
                <w:left w:val="none" w:sz="0" w:space="0" w:color="auto"/>
                <w:bottom w:val="none" w:sz="0" w:space="0" w:color="auto"/>
                <w:right w:val="none" w:sz="0" w:space="0" w:color="auto"/>
              </w:divBdr>
              <w:divsChild>
                <w:div w:id="1673608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140198">
          <w:marLeft w:val="0"/>
          <w:marRight w:val="0"/>
          <w:marTop w:val="300"/>
          <w:marBottom w:val="0"/>
          <w:divBdr>
            <w:top w:val="none" w:sz="0" w:space="0" w:color="auto"/>
            <w:left w:val="none" w:sz="0" w:space="0" w:color="auto"/>
            <w:bottom w:val="none" w:sz="0" w:space="0" w:color="auto"/>
            <w:right w:val="none" w:sz="0" w:space="0" w:color="auto"/>
          </w:divBdr>
          <w:divsChild>
            <w:div w:id="1104034030">
              <w:marLeft w:val="0"/>
              <w:marRight w:val="0"/>
              <w:marTop w:val="0"/>
              <w:marBottom w:val="0"/>
              <w:divBdr>
                <w:top w:val="none" w:sz="0" w:space="0" w:color="auto"/>
                <w:left w:val="none" w:sz="0" w:space="0" w:color="auto"/>
                <w:bottom w:val="none" w:sz="0" w:space="0" w:color="auto"/>
                <w:right w:val="none" w:sz="0" w:space="0" w:color="auto"/>
              </w:divBdr>
              <w:divsChild>
                <w:div w:id="751968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267419">
          <w:marLeft w:val="0"/>
          <w:marRight w:val="0"/>
          <w:marTop w:val="300"/>
          <w:marBottom w:val="0"/>
          <w:divBdr>
            <w:top w:val="none" w:sz="0" w:space="0" w:color="auto"/>
            <w:left w:val="none" w:sz="0" w:space="0" w:color="auto"/>
            <w:bottom w:val="none" w:sz="0" w:space="0" w:color="auto"/>
            <w:right w:val="none" w:sz="0" w:space="0" w:color="auto"/>
          </w:divBdr>
          <w:divsChild>
            <w:div w:id="114369832">
              <w:marLeft w:val="0"/>
              <w:marRight w:val="0"/>
              <w:marTop w:val="0"/>
              <w:marBottom w:val="0"/>
              <w:divBdr>
                <w:top w:val="none" w:sz="0" w:space="0" w:color="auto"/>
                <w:left w:val="none" w:sz="0" w:space="0" w:color="auto"/>
                <w:bottom w:val="none" w:sz="0" w:space="0" w:color="auto"/>
                <w:right w:val="none" w:sz="0" w:space="0" w:color="auto"/>
              </w:divBdr>
              <w:divsChild>
                <w:div w:id="2863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3312">
          <w:marLeft w:val="0"/>
          <w:marRight w:val="0"/>
          <w:marTop w:val="300"/>
          <w:marBottom w:val="0"/>
          <w:divBdr>
            <w:top w:val="none" w:sz="0" w:space="0" w:color="auto"/>
            <w:left w:val="none" w:sz="0" w:space="0" w:color="auto"/>
            <w:bottom w:val="none" w:sz="0" w:space="0" w:color="auto"/>
            <w:right w:val="none" w:sz="0" w:space="0" w:color="auto"/>
          </w:divBdr>
          <w:divsChild>
            <w:div w:id="1485858711">
              <w:marLeft w:val="0"/>
              <w:marRight w:val="0"/>
              <w:marTop w:val="0"/>
              <w:marBottom w:val="0"/>
              <w:divBdr>
                <w:top w:val="none" w:sz="0" w:space="0" w:color="auto"/>
                <w:left w:val="none" w:sz="0" w:space="0" w:color="auto"/>
                <w:bottom w:val="none" w:sz="0" w:space="0" w:color="auto"/>
                <w:right w:val="none" w:sz="0" w:space="0" w:color="auto"/>
              </w:divBdr>
              <w:divsChild>
                <w:div w:id="35954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30193">
      <w:bodyDiv w:val="1"/>
      <w:marLeft w:val="0"/>
      <w:marRight w:val="0"/>
      <w:marTop w:val="0"/>
      <w:marBottom w:val="0"/>
      <w:divBdr>
        <w:top w:val="none" w:sz="0" w:space="0" w:color="auto"/>
        <w:left w:val="none" w:sz="0" w:space="0" w:color="auto"/>
        <w:bottom w:val="none" w:sz="0" w:space="0" w:color="auto"/>
        <w:right w:val="none" w:sz="0" w:space="0" w:color="auto"/>
      </w:divBdr>
      <w:divsChild>
        <w:div w:id="1195342169">
          <w:marLeft w:val="0"/>
          <w:marRight w:val="0"/>
          <w:marTop w:val="0"/>
          <w:marBottom w:val="0"/>
          <w:divBdr>
            <w:top w:val="none" w:sz="0" w:space="0" w:color="auto"/>
            <w:left w:val="none" w:sz="0" w:space="0" w:color="auto"/>
            <w:bottom w:val="none" w:sz="0" w:space="0" w:color="auto"/>
            <w:right w:val="none" w:sz="0" w:space="0" w:color="auto"/>
          </w:divBdr>
        </w:div>
        <w:div w:id="411242196">
          <w:marLeft w:val="0"/>
          <w:marRight w:val="0"/>
          <w:marTop w:val="0"/>
          <w:marBottom w:val="0"/>
          <w:divBdr>
            <w:top w:val="none" w:sz="0" w:space="0" w:color="auto"/>
            <w:left w:val="none" w:sz="0" w:space="0" w:color="auto"/>
            <w:bottom w:val="none" w:sz="0" w:space="0" w:color="auto"/>
            <w:right w:val="none" w:sz="0" w:space="0" w:color="auto"/>
          </w:divBdr>
          <w:divsChild>
            <w:div w:id="1747259317">
              <w:marLeft w:val="0"/>
              <w:marRight w:val="0"/>
              <w:marTop w:val="0"/>
              <w:marBottom w:val="0"/>
              <w:divBdr>
                <w:top w:val="none" w:sz="0" w:space="0" w:color="auto"/>
                <w:left w:val="none" w:sz="0" w:space="0" w:color="auto"/>
                <w:bottom w:val="none" w:sz="0" w:space="0" w:color="auto"/>
                <w:right w:val="none" w:sz="0" w:space="0" w:color="auto"/>
              </w:divBdr>
            </w:div>
          </w:divsChild>
        </w:div>
        <w:div w:id="1794246882">
          <w:marLeft w:val="0"/>
          <w:marRight w:val="0"/>
          <w:marTop w:val="0"/>
          <w:marBottom w:val="0"/>
          <w:divBdr>
            <w:top w:val="none" w:sz="0" w:space="0" w:color="auto"/>
            <w:left w:val="none" w:sz="0" w:space="0" w:color="auto"/>
            <w:bottom w:val="none" w:sz="0" w:space="0" w:color="auto"/>
            <w:right w:val="none" w:sz="0" w:space="0" w:color="auto"/>
          </w:divBdr>
        </w:div>
        <w:div w:id="819736687">
          <w:marLeft w:val="0"/>
          <w:marRight w:val="0"/>
          <w:marTop w:val="0"/>
          <w:marBottom w:val="0"/>
          <w:divBdr>
            <w:top w:val="none" w:sz="0" w:space="0" w:color="auto"/>
            <w:left w:val="none" w:sz="0" w:space="0" w:color="auto"/>
            <w:bottom w:val="none" w:sz="0" w:space="0" w:color="auto"/>
            <w:right w:val="none" w:sz="0" w:space="0" w:color="auto"/>
          </w:divBdr>
          <w:divsChild>
            <w:div w:id="1211966004">
              <w:marLeft w:val="0"/>
              <w:marRight w:val="0"/>
              <w:marTop w:val="0"/>
              <w:marBottom w:val="0"/>
              <w:divBdr>
                <w:top w:val="none" w:sz="0" w:space="0" w:color="auto"/>
                <w:left w:val="none" w:sz="0" w:space="0" w:color="auto"/>
                <w:bottom w:val="none" w:sz="0" w:space="0" w:color="auto"/>
                <w:right w:val="none" w:sz="0" w:space="0" w:color="auto"/>
              </w:divBdr>
            </w:div>
          </w:divsChild>
        </w:div>
        <w:div w:id="526677636">
          <w:marLeft w:val="0"/>
          <w:marRight w:val="0"/>
          <w:marTop w:val="0"/>
          <w:marBottom w:val="0"/>
          <w:divBdr>
            <w:top w:val="none" w:sz="0" w:space="0" w:color="auto"/>
            <w:left w:val="none" w:sz="0" w:space="0" w:color="auto"/>
            <w:bottom w:val="none" w:sz="0" w:space="0" w:color="auto"/>
            <w:right w:val="none" w:sz="0" w:space="0" w:color="auto"/>
          </w:divBdr>
        </w:div>
        <w:div w:id="368992679">
          <w:marLeft w:val="0"/>
          <w:marRight w:val="0"/>
          <w:marTop w:val="0"/>
          <w:marBottom w:val="0"/>
          <w:divBdr>
            <w:top w:val="none" w:sz="0" w:space="0" w:color="auto"/>
            <w:left w:val="none" w:sz="0" w:space="0" w:color="auto"/>
            <w:bottom w:val="none" w:sz="0" w:space="0" w:color="auto"/>
            <w:right w:val="none" w:sz="0" w:space="0" w:color="auto"/>
          </w:divBdr>
          <w:divsChild>
            <w:div w:id="1193616881">
              <w:marLeft w:val="0"/>
              <w:marRight w:val="0"/>
              <w:marTop w:val="0"/>
              <w:marBottom w:val="0"/>
              <w:divBdr>
                <w:top w:val="none" w:sz="0" w:space="0" w:color="auto"/>
                <w:left w:val="none" w:sz="0" w:space="0" w:color="auto"/>
                <w:bottom w:val="none" w:sz="0" w:space="0" w:color="auto"/>
                <w:right w:val="none" w:sz="0" w:space="0" w:color="auto"/>
              </w:divBdr>
            </w:div>
          </w:divsChild>
        </w:div>
        <w:div w:id="1444181929">
          <w:marLeft w:val="0"/>
          <w:marRight w:val="0"/>
          <w:marTop w:val="0"/>
          <w:marBottom w:val="0"/>
          <w:divBdr>
            <w:top w:val="none" w:sz="0" w:space="0" w:color="auto"/>
            <w:left w:val="none" w:sz="0" w:space="0" w:color="auto"/>
            <w:bottom w:val="none" w:sz="0" w:space="0" w:color="auto"/>
            <w:right w:val="none" w:sz="0" w:space="0" w:color="auto"/>
          </w:divBdr>
        </w:div>
        <w:div w:id="1432551656">
          <w:marLeft w:val="0"/>
          <w:marRight w:val="0"/>
          <w:marTop w:val="0"/>
          <w:marBottom w:val="0"/>
          <w:divBdr>
            <w:top w:val="none" w:sz="0" w:space="0" w:color="auto"/>
            <w:left w:val="none" w:sz="0" w:space="0" w:color="auto"/>
            <w:bottom w:val="none" w:sz="0" w:space="0" w:color="auto"/>
            <w:right w:val="none" w:sz="0" w:space="0" w:color="auto"/>
          </w:divBdr>
          <w:divsChild>
            <w:div w:id="1003778448">
              <w:marLeft w:val="0"/>
              <w:marRight w:val="0"/>
              <w:marTop w:val="0"/>
              <w:marBottom w:val="0"/>
              <w:divBdr>
                <w:top w:val="none" w:sz="0" w:space="0" w:color="auto"/>
                <w:left w:val="none" w:sz="0" w:space="0" w:color="auto"/>
                <w:bottom w:val="none" w:sz="0" w:space="0" w:color="auto"/>
                <w:right w:val="none" w:sz="0" w:space="0" w:color="auto"/>
              </w:divBdr>
            </w:div>
          </w:divsChild>
        </w:div>
        <w:div w:id="1215046654">
          <w:marLeft w:val="0"/>
          <w:marRight w:val="0"/>
          <w:marTop w:val="0"/>
          <w:marBottom w:val="0"/>
          <w:divBdr>
            <w:top w:val="none" w:sz="0" w:space="0" w:color="auto"/>
            <w:left w:val="none" w:sz="0" w:space="0" w:color="auto"/>
            <w:bottom w:val="none" w:sz="0" w:space="0" w:color="auto"/>
            <w:right w:val="none" w:sz="0" w:space="0" w:color="auto"/>
          </w:divBdr>
        </w:div>
        <w:div w:id="47607426">
          <w:marLeft w:val="0"/>
          <w:marRight w:val="0"/>
          <w:marTop w:val="0"/>
          <w:marBottom w:val="0"/>
          <w:divBdr>
            <w:top w:val="none" w:sz="0" w:space="0" w:color="auto"/>
            <w:left w:val="none" w:sz="0" w:space="0" w:color="auto"/>
            <w:bottom w:val="none" w:sz="0" w:space="0" w:color="auto"/>
            <w:right w:val="none" w:sz="0" w:space="0" w:color="auto"/>
          </w:divBdr>
          <w:divsChild>
            <w:div w:id="1304627214">
              <w:marLeft w:val="0"/>
              <w:marRight w:val="0"/>
              <w:marTop w:val="0"/>
              <w:marBottom w:val="0"/>
              <w:divBdr>
                <w:top w:val="none" w:sz="0" w:space="0" w:color="auto"/>
                <w:left w:val="none" w:sz="0" w:space="0" w:color="auto"/>
                <w:bottom w:val="none" w:sz="0" w:space="0" w:color="auto"/>
                <w:right w:val="none" w:sz="0" w:space="0" w:color="auto"/>
              </w:divBdr>
            </w:div>
          </w:divsChild>
        </w:div>
        <w:div w:id="230046235">
          <w:marLeft w:val="0"/>
          <w:marRight w:val="0"/>
          <w:marTop w:val="0"/>
          <w:marBottom w:val="0"/>
          <w:divBdr>
            <w:top w:val="none" w:sz="0" w:space="0" w:color="auto"/>
            <w:left w:val="none" w:sz="0" w:space="0" w:color="auto"/>
            <w:bottom w:val="none" w:sz="0" w:space="0" w:color="auto"/>
            <w:right w:val="none" w:sz="0" w:space="0" w:color="auto"/>
          </w:divBdr>
        </w:div>
        <w:div w:id="890967663">
          <w:marLeft w:val="0"/>
          <w:marRight w:val="0"/>
          <w:marTop w:val="0"/>
          <w:marBottom w:val="0"/>
          <w:divBdr>
            <w:top w:val="none" w:sz="0" w:space="0" w:color="auto"/>
            <w:left w:val="none" w:sz="0" w:space="0" w:color="auto"/>
            <w:bottom w:val="none" w:sz="0" w:space="0" w:color="auto"/>
            <w:right w:val="none" w:sz="0" w:space="0" w:color="auto"/>
          </w:divBdr>
          <w:divsChild>
            <w:div w:id="1002513899">
              <w:marLeft w:val="0"/>
              <w:marRight w:val="0"/>
              <w:marTop w:val="0"/>
              <w:marBottom w:val="0"/>
              <w:divBdr>
                <w:top w:val="none" w:sz="0" w:space="0" w:color="auto"/>
                <w:left w:val="none" w:sz="0" w:space="0" w:color="auto"/>
                <w:bottom w:val="none" w:sz="0" w:space="0" w:color="auto"/>
                <w:right w:val="none" w:sz="0" w:space="0" w:color="auto"/>
              </w:divBdr>
            </w:div>
          </w:divsChild>
        </w:div>
        <w:div w:id="1102458748">
          <w:marLeft w:val="0"/>
          <w:marRight w:val="0"/>
          <w:marTop w:val="0"/>
          <w:marBottom w:val="0"/>
          <w:divBdr>
            <w:top w:val="none" w:sz="0" w:space="0" w:color="auto"/>
            <w:left w:val="none" w:sz="0" w:space="0" w:color="auto"/>
            <w:bottom w:val="none" w:sz="0" w:space="0" w:color="auto"/>
            <w:right w:val="none" w:sz="0" w:space="0" w:color="auto"/>
          </w:divBdr>
        </w:div>
        <w:div w:id="1345328900">
          <w:marLeft w:val="0"/>
          <w:marRight w:val="0"/>
          <w:marTop w:val="0"/>
          <w:marBottom w:val="0"/>
          <w:divBdr>
            <w:top w:val="none" w:sz="0" w:space="0" w:color="auto"/>
            <w:left w:val="none" w:sz="0" w:space="0" w:color="auto"/>
            <w:bottom w:val="none" w:sz="0" w:space="0" w:color="auto"/>
            <w:right w:val="none" w:sz="0" w:space="0" w:color="auto"/>
          </w:divBdr>
          <w:divsChild>
            <w:div w:id="774786376">
              <w:marLeft w:val="0"/>
              <w:marRight w:val="0"/>
              <w:marTop w:val="0"/>
              <w:marBottom w:val="0"/>
              <w:divBdr>
                <w:top w:val="none" w:sz="0" w:space="0" w:color="auto"/>
                <w:left w:val="none" w:sz="0" w:space="0" w:color="auto"/>
                <w:bottom w:val="none" w:sz="0" w:space="0" w:color="auto"/>
                <w:right w:val="none" w:sz="0" w:space="0" w:color="auto"/>
              </w:divBdr>
            </w:div>
          </w:divsChild>
        </w:div>
        <w:div w:id="2105491294">
          <w:marLeft w:val="0"/>
          <w:marRight w:val="0"/>
          <w:marTop w:val="300"/>
          <w:marBottom w:val="0"/>
          <w:divBdr>
            <w:top w:val="none" w:sz="0" w:space="0" w:color="auto"/>
            <w:left w:val="none" w:sz="0" w:space="0" w:color="auto"/>
            <w:bottom w:val="none" w:sz="0" w:space="0" w:color="auto"/>
            <w:right w:val="none" w:sz="0" w:space="0" w:color="auto"/>
          </w:divBdr>
          <w:divsChild>
            <w:div w:id="299383438">
              <w:marLeft w:val="0"/>
              <w:marRight w:val="0"/>
              <w:marTop w:val="0"/>
              <w:marBottom w:val="0"/>
              <w:divBdr>
                <w:top w:val="none" w:sz="0" w:space="0" w:color="auto"/>
                <w:left w:val="none" w:sz="0" w:space="0" w:color="auto"/>
                <w:bottom w:val="none" w:sz="0" w:space="0" w:color="auto"/>
                <w:right w:val="none" w:sz="0" w:space="0" w:color="auto"/>
              </w:divBdr>
              <w:divsChild>
                <w:div w:id="6823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055797">
          <w:marLeft w:val="0"/>
          <w:marRight w:val="0"/>
          <w:marTop w:val="300"/>
          <w:marBottom w:val="0"/>
          <w:divBdr>
            <w:top w:val="none" w:sz="0" w:space="0" w:color="auto"/>
            <w:left w:val="none" w:sz="0" w:space="0" w:color="auto"/>
            <w:bottom w:val="none" w:sz="0" w:space="0" w:color="auto"/>
            <w:right w:val="none" w:sz="0" w:space="0" w:color="auto"/>
          </w:divBdr>
          <w:divsChild>
            <w:div w:id="153836005">
              <w:marLeft w:val="0"/>
              <w:marRight w:val="0"/>
              <w:marTop w:val="0"/>
              <w:marBottom w:val="0"/>
              <w:divBdr>
                <w:top w:val="none" w:sz="0" w:space="0" w:color="auto"/>
                <w:left w:val="none" w:sz="0" w:space="0" w:color="auto"/>
                <w:bottom w:val="none" w:sz="0" w:space="0" w:color="auto"/>
                <w:right w:val="none" w:sz="0" w:space="0" w:color="auto"/>
              </w:divBdr>
              <w:divsChild>
                <w:div w:id="42114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950381">
          <w:marLeft w:val="0"/>
          <w:marRight w:val="0"/>
          <w:marTop w:val="300"/>
          <w:marBottom w:val="0"/>
          <w:divBdr>
            <w:top w:val="none" w:sz="0" w:space="0" w:color="auto"/>
            <w:left w:val="none" w:sz="0" w:space="0" w:color="auto"/>
            <w:bottom w:val="none" w:sz="0" w:space="0" w:color="auto"/>
            <w:right w:val="none" w:sz="0" w:space="0" w:color="auto"/>
          </w:divBdr>
          <w:divsChild>
            <w:div w:id="1823232345">
              <w:marLeft w:val="0"/>
              <w:marRight w:val="0"/>
              <w:marTop w:val="0"/>
              <w:marBottom w:val="0"/>
              <w:divBdr>
                <w:top w:val="none" w:sz="0" w:space="0" w:color="auto"/>
                <w:left w:val="none" w:sz="0" w:space="0" w:color="auto"/>
                <w:bottom w:val="none" w:sz="0" w:space="0" w:color="auto"/>
                <w:right w:val="none" w:sz="0" w:space="0" w:color="auto"/>
              </w:divBdr>
              <w:divsChild>
                <w:div w:id="162110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381969">
          <w:marLeft w:val="0"/>
          <w:marRight w:val="0"/>
          <w:marTop w:val="300"/>
          <w:marBottom w:val="0"/>
          <w:divBdr>
            <w:top w:val="none" w:sz="0" w:space="0" w:color="auto"/>
            <w:left w:val="none" w:sz="0" w:space="0" w:color="auto"/>
            <w:bottom w:val="none" w:sz="0" w:space="0" w:color="auto"/>
            <w:right w:val="none" w:sz="0" w:space="0" w:color="auto"/>
          </w:divBdr>
          <w:divsChild>
            <w:div w:id="568149255">
              <w:marLeft w:val="0"/>
              <w:marRight w:val="0"/>
              <w:marTop w:val="0"/>
              <w:marBottom w:val="0"/>
              <w:divBdr>
                <w:top w:val="none" w:sz="0" w:space="0" w:color="auto"/>
                <w:left w:val="none" w:sz="0" w:space="0" w:color="auto"/>
                <w:bottom w:val="none" w:sz="0" w:space="0" w:color="auto"/>
                <w:right w:val="none" w:sz="0" w:space="0" w:color="auto"/>
              </w:divBdr>
              <w:divsChild>
                <w:div w:id="1268660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43731">
      <w:bodyDiv w:val="1"/>
      <w:marLeft w:val="0"/>
      <w:marRight w:val="0"/>
      <w:marTop w:val="0"/>
      <w:marBottom w:val="0"/>
      <w:divBdr>
        <w:top w:val="none" w:sz="0" w:space="0" w:color="auto"/>
        <w:left w:val="none" w:sz="0" w:space="0" w:color="auto"/>
        <w:bottom w:val="none" w:sz="0" w:space="0" w:color="auto"/>
        <w:right w:val="none" w:sz="0" w:space="0" w:color="auto"/>
      </w:divBdr>
      <w:divsChild>
        <w:div w:id="1075081925">
          <w:marLeft w:val="0"/>
          <w:marRight w:val="0"/>
          <w:marTop w:val="0"/>
          <w:marBottom w:val="0"/>
          <w:divBdr>
            <w:top w:val="none" w:sz="0" w:space="0" w:color="auto"/>
            <w:left w:val="none" w:sz="0" w:space="0" w:color="auto"/>
            <w:bottom w:val="none" w:sz="0" w:space="0" w:color="auto"/>
            <w:right w:val="none" w:sz="0" w:space="0" w:color="auto"/>
          </w:divBdr>
        </w:div>
        <w:div w:id="520165815">
          <w:marLeft w:val="0"/>
          <w:marRight w:val="0"/>
          <w:marTop w:val="0"/>
          <w:marBottom w:val="0"/>
          <w:divBdr>
            <w:top w:val="none" w:sz="0" w:space="0" w:color="auto"/>
            <w:left w:val="none" w:sz="0" w:space="0" w:color="auto"/>
            <w:bottom w:val="none" w:sz="0" w:space="0" w:color="auto"/>
            <w:right w:val="none" w:sz="0" w:space="0" w:color="auto"/>
          </w:divBdr>
          <w:divsChild>
            <w:div w:id="359016325">
              <w:marLeft w:val="0"/>
              <w:marRight w:val="0"/>
              <w:marTop w:val="0"/>
              <w:marBottom w:val="0"/>
              <w:divBdr>
                <w:top w:val="none" w:sz="0" w:space="0" w:color="auto"/>
                <w:left w:val="none" w:sz="0" w:space="0" w:color="auto"/>
                <w:bottom w:val="none" w:sz="0" w:space="0" w:color="auto"/>
                <w:right w:val="none" w:sz="0" w:space="0" w:color="auto"/>
              </w:divBdr>
            </w:div>
          </w:divsChild>
        </w:div>
        <w:div w:id="316424510">
          <w:marLeft w:val="0"/>
          <w:marRight w:val="0"/>
          <w:marTop w:val="0"/>
          <w:marBottom w:val="0"/>
          <w:divBdr>
            <w:top w:val="none" w:sz="0" w:space="0" w:color="auto"/>
            <w:left w:val="none" w:sz="0" w:space="0" w:color="auto"/>
            <w:bottom w:val="none" w:sz="0" w:space="0" w:color="auto"/>
            <w:right w:val="none" w:sz="0" w:space="0" w:color="auto"/>
          </w:divBdr>
        </w:div>
        <w:div w:id="1886788760">
          <w:marLeft w:val="0"/>
          <w:marRight w:val="0"/>
          <w:marTop w:val="0"/>
          <w:marBottom w:val="0"/>
          <w:divBdr>
            <w:top w:val="none" w:sz="0" w:space="0" w:color="auto"/>
            <w:left w:val="none" w:sz="0" w:space="0" w:color="auto"/>
            <w:bottom w:val="none" w:sz="0" w:space="0" w:color="auto"/>
            <w:right w:val="none" w:sz="0" w:space="0" w:color="auto"/>
          </w:divBdr>
          <w:divsChild>
            <w:div w:id="2139447666">
              <w:marLeft w:val="0"/>
              <w:marRight w:val="0"/>
              <w:marTop w:val="0"/>
              <w:marBottom w:val="0"/>
              <w:divBdr>
                <w:top w:val="none" w:sz="0" w:space="0" w:color="auto"/>
                <w:left w:val="none" w:sz="0" w:space="0" w:color="auto"/>
                <w:bottom w:val="none" w:sz="0" w:space="0" w:color="auto"/>
                <w:right w:val="none" w:sz="0" w:space="0" w:color="auto"/>
              </w:divBdr>
            </w:div>
          </w:divsChild>
        </w:div>
        <w:div w:id="216474596">
          <w:marLeft w:val="0"/>
          <w:marRight w:val="0"/>
          <w:marTop w:val="0"/>
          <w:marBottom w:val="0"/>
          <w:divBdr>
            <w:top w:val="none" w:sz="0" w:space="0" w:color="auto"/>
            <w:left w:val="none" w:sz="0" w:space="0" w:color="auto"/>
            <w:bottom w:val="none" w:sz="0" w:space="0" w:color="auto"/>
            <w:right w:val="none" w:sz="0" w:space="0" w:color="auto"/>
          </w:divBdr>
        </w:div>
        <w:div w:id="1146625037">
          <w:marLeft w:val="0"/>
          <w:marRight w:val="0"/>
          <w:marTop w:val="0"/>
          <w:marBottom w:val="0"/>
          <w:divBdr>
            <w:top w:val="none" w:sz="0" w:space="0" w:color="auto"/>
            <w:left w:val="none" w:sz="0" w:space="0" w:color="auto"/>
            <w:bottom w:val="none" w:sz="0" w:space="0" w:color="auto"/>
            <w:right w:val="none" w:sz="0" w:space="0" w:color="auto"/>
          </w:divBdr>
          <w:divsChild>
            <w:div w:id="1798986316">
              <w:marLeft w:val="0"/>
              <w:marRight w:val="0"/>
              <w:marTop w:val="0"/>
              <w:marBottom w:val="0"/>
              <w:divBdr>
                <w:top w:val="none" w:sz="0" w:space="0" w:color="auto"/>
                <w:left w:val="none" w:sz="0" w:space="0" w:color="auto"/>
                <w:bottom w:val="none" w:sz="0" w:space="0" w:color="auto"/>
                <w:right w:val="none" w:sz="0" w:space="0" w:color="auto"/>
              </w:divBdr>
            </w:div>
          </w:divsChild>
        </w:div>
        <w:div w:id="979766683">
          <w:marLeft w:val="0"/>
          <w:marRight w:val="0"/>
          <w:marTop w:val="0"/>
          <w:marBottom w:val="0"/>
          <w:divBdr>
            <w:top w:val="none" w:sz="0" w:space="0" w:color="auto"/>
            <w:left w:val="none" w:sz="0" w:space="0" w:color="auto"/>
            <w:bottom w:val="none" w:sz="0" w:space="0" w:color="auto"/>
            <w:right w:val="none" w:sz="0" w:space="0" w:color="auto"/>
          </w:divBdr>
        </w:div>
        <w:div w:id="1931618915">
          <w:marLeft w:val="0"/>
          <w:marRight w:val="0"/>
          <w:marTop w:val="0"/>
          <w:marBottom w:val="0"/>
          <w:divBdr>
            <w:top w:val="none" w:sz="0" w:space="0" w:color="auto"/>
            <w:left w:val="none" w:sz="0" w:space="0" w:color="auto"/>
            <w:bottom w:val="none" w:sz="0" w:space="0" w:color="auto"/>
            <w:right w:val="none" w:sz="0" w:space="0" w:color="auto"/>
          </w:divBdr>
          <w:divsChild>
            <w:div w:id="1839029397">
              <w:marLeft w:val="0"/>
              <w:marRight w:val="0"/>
              <w:marTop w:val="0"/>
              <w:marBottom w:val="0"/>
              <w:divBdr>
                <w:top w:val="none" w:sz="0" w:space="0" w:color="auto"/>
                <w:left w:val="none" w:sz="0" w:space="0" w:color="auto"/>
                <w:bottom w:val="none" w:sz="0" w:space="0" w:color="auto"/>
                <w:right w:val="none" w:sz="0" w:space="0" w:color="auto"/>
              </w:divBdr>
            </w:div>
          </w:divsChild>
        </w:div>
        <w:div w:id="631133406">
          <w:marLeft w:val="0"/>
          <w:marRight w:val="0"/>
          <w:marTop w:val="0"/>
          <w:marBottom w:val="0"/>
          <w:divBdr>
            <w:top w:val="none" w:sz="0" w:space="0" w:color="auto"/>
            <w:left w:val="none" w:sz="0" w:space="0" w:color="auto"/>
            <w:bottom w:val="none" w:sz="0" w:space="0" w:color="auto"/>
            <w:right w:val="none" w:sz="0" w:space="0" w:color="auto"/>
          </w:divBdr>
        </w:div>
        <w:div w:id="1192689941">
          <w:marLeft w:val="0"/>
          <w:marRight w:val="0"/>
          <w:marTop w:val="0"/>
          <w:marBottom w:val="0"/>
          <w:divBdr>
            <w:top w:val="none" w:sz="0" w:space="0" w:color="auto"/>
            <w:left w:val="none" w:sz="0" w:space="0" w:color="auto"/>
            <w:bottom w:val="none" w:sz="0" w:space="0" w:color="auto"/>
            <w:right w:val="none" w:sz="0" w:space="0" w:color="auto"/>
          </w:divBdr>
          <w:divsChild>
            <w:div w:id="1700467128">
              <w:marLeft w:val="0"/>
              <w:marRight w:val="0"/>
              <w:marTop w:val="0"/>
              <w:marBottom w:val="0"/>
              <w:divBdr>
                <w:top w:val="none" w:sz="0" w:space="0" w:color="auto"/>
                <w:left w:val="none" w:sz="0" w:space="0" w:color="auto"/>
                <w:bottom w:val="none" w:sz="0" w:space="0" w:color="auto"/>
                <w:right w:val="none" w:sz="0" w:space="0" w:color="auto"/>
              </w:divBdr>
            </w:div>
          </w:divsChild>
        </w:div>
        <w:div w:id="227107464">
          <w:marLeft w:val="0"/>
          <w:marRight w:val="0"/>
          <w:marTop w:val="0"/>
          <w:marBottom w:val="0"/>
          <w:divBdr>
            <w:top w:val="none" w:sz="0" w:space="0" w:color="auto"/>
            <w:left w:val="none" w:sz="0" w:space="0" w:color="auto"/>
            <w:bottom w:val="none" w:sz="0" w:space="0" w:color="auto"/>
            <w:right w:val="none" w:sz="0" w:space="0" w:color="auto"/>
          </w:divBdr>
        </w:div>
        <w:div w:id="144392725">
          <w:marLeft w:val="0"/>
          <w:marRight w:val="0"/>
          <w:marTop w:val="0"/>
          <w:marBottom w:val="0"/>
          <w:divBdr>
            <w:top w:val="none" w:sz="0" w:space="0" w:color="auto"/>
            <w:left w:val="none" w:sz="0" w:space="0" w:color="auto"/>
            <w:bottom w:val="none" w:sz="0" w:space="0" w:color="auto"/>
            <w:right w:val="none" w:sz="0" w:space="0" w:color="auto"/>
          </w:divBdr>
          <w:divsChild>
            <w:div w:id="762606210">
              <w:marLeft w:val="0"/>
              <w:marRight w:val="0"/>
              <w:marTop w:val="0"/>
              <w:marBottom w:val="0"/>
              <w:divBdr>
                <w:top w:val="none" w:sz="0" w:space="0" w:color="auto"/>
                <w:left w:val="none" w:sz="0" w:space="0" w:color="auto"/>
                <w:bottom w:val="none" w:sz="0" w:space="0" w:color="auto"/>
                <w:right w:val="none" w:sz="0" w:space="0" w:color="auto"/>
              </w:divBdr>
            </w:div>
          </w:divsChild>
        </w:div>
        <w:div w:id="1195994197">
          <w:marLeft w:val="0"/>
          <w:marRight w:val="0"/>
          <w:marTop w:val="0"/>
          <w:marBottom w:val="0"/>
          <w:divBdr>
            <w:top w:val="none" w:sz="0" w:space="0" w:color="auto"/>
            <w:left w:val="none" w:sz="0" w:space="0" w:color="auto"/>
            <w:bottom w:val="none" w:sz="0" w:space="0" w:color="auto"/>
            <w:right w:val="none" w:sz="0" w:space="0" w:color="auto"/>
          </w:divBdr>
        </w:div>
        <w:div w:id="827329082">
          <w:marLeft w:val="0"/>
          <w:marRight w:val="0"/>
          <w:marTop w:val="0"/>
          <w:marBottom w:val="0"/>
          <w:divBdr>
            <w:top w:val="none" w:sz="0" w:space="0" w:color="auto"/>
            <w:left w:val="none" w:sz="0" w:space="0" w:color="auto"/>
            <w:bottom w:val="none" w:sz="0" w:space="0" w:color="auto"/>
            <w:right w:val="none" w:sz="0" w:space="0" w:color="auto"/>
          </w:divBdr>
          <w:divsChild>
            <w:div w:id="798915570">
              <w:marLeft w:val="0"/>
              <w:marRight w:val="0"/>
              <w:marTop w:val="0"/>
              <w:marBottom w:val="0"/>
              <w:divBdr>
                <w:top w:val="none" w:sz="0" w:space="0" w:color="auto"/>
                <w:left w:val="none" w:sz="0" w:space="0" w:color="auto"/>
                <w:bottom w:val="none" w:sz="0" w:space="0" w:color="auto"/>
                <w:right w:val="none" w:sz="0" w:space="0" w:color="auto"/>
              </w:divBdr>
            </w:div>
          </w:divsChild>
        </w:div>
        <w:div w:id="2002811106">
          <w:marLeft w:val="0"/>
          <w:marRight w:val="0"/>
          <w:marTop w:val="300"/>
          <w:marBottom w:val="0"/>
          <w:divBdr>
            <w:top w:val="none" w:sz="0" w:space="0" w:color="auto"/>
            <w:left w:val="none" w:sz="0" w:space="0" w:color="auto"/>
            <w:bottom w:val="none" w:sz="0" w:space="0" w:color="auto"/>
            <w:right w:val="none" w:sz="0" w:space="0" w:color="auto"/>
          </w:divBdr>
          <w:divsChild>
            <w:div w:id="929386852">
              <w:marLeft w:val="0"/>
              <w:marRight w:val="0"/>
              <w:marTop w:val="0"/>
              <w:marBottom w:val="0"/>
              <w:divBdr>
                <w:top w:val="none" w:sz="0" w:space="0" w:color="auto"/>
                <w:left w:val="none" w:sz="0" w:space="0" w:color="auto"/>
                <w:bottom w:val="none" w:sz="0" w:space="0" w:color="auto"/>
                <w:right w:val="none" w:sz="0" w:space="0" w:color="auto"/>
              </w:divBdr>
              <w:divsChild>
                <w:div w:id="154960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870931">
          <w:marLeft w:val="0"/>
          <w:marRight w:val="0"/>
          <w:marTop w:val="300"/>
          <w:marBottom w:val="0"/>
          <w:divBdr>
            <w:top w:val="none" w:sz="0" w:space="0" w:color="auto"/>
            <w:left w:val="none" w:sz="0" w:space="0" w:color="auto"/>
            <w:bottom w:val="none" w:sz="0" w:space="0" w:color="auto"/>
            <w:right w:val="none" w:sz="0" w:space="0" w:color="auto"/>
          </w:divBdr>
          <w:divsChild>
            <w:div w:id="1927491968">
              <w:marLeft w:val="0"/>
              <w:marRight w:val="0"/>
              <w:marTop w:val="0"/>
              <w:marBottom w:val="0"/>
              <w:divBdr>
                <w:top w:val="none" w:sz="0" w:space="0" w:color="auto"/>
                <w:left w:val="none" w:sz="0" w:space="0" w:color="auto"/>
                <w:bottom w:val="none" w:sz="0" w:space="0" w:color="auto"/>
                <w:right w:val="none" w:sz="0" w:space="0" w:color="auto"/>
              </w:divBdr>
              <w:divsChild>
                <w:div w:id="737439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820688">
          <w:marLeft w:val="0"/>
          <w:marRight w:val="0"/>
          <w:marTop w:val="300"/>
          <w:marBottom w:val="0"/>
          <w:divBdr>
            <w:top w:val="none" w:sz="0" w:space="0" w:color="auto"/>
            <w:left w:val="none" w:sz="0" w:space="0" w:color="auto"/>
            <w:bottom w:val="none" w:sz="0" w:space="0" w:color="auto"/>
            <w:right w:val="none" w:sz="0" w:space="0" w:color="auto"/>
          </w:divBdr>
          <w:divsChild>
            <w:div w:id="1908029702">
              <w:marLeft w:val="0"/>
              <w:marRight w:val="0"/>
              <w:marTop w:val="0"/>
              <w:marBottom w:val="0"/>
              <w:divBdr>
                <w:top w:val="none" w:sz="0" w:space="0" w:color="auto"/>
                <w:left w:val="none" w:sz="0" w:space="0" w:color="auto"/>
                <w:bottom w:val="none" w:sz="0" w:space="0" w:color="auto"/>
                <w:right w:val="none" w:sz="0" w:space="0" w:color="auto"/>
              </w:divBdr>
              <w:divsChild>
                <w:div w:id="1301106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611832">
          <w:marLeft w:val="0"/>
          <w:marRight w:val="0"/>
          <w:marTop w:val="300"/>
          <w:marBottom w:val="0"/>
          <w:divBdr>
            <w:top w:val="none" w:sz="0" w:space="0" w:color="auto"/>
            <w:left w:val="none" w:sz="0" w:space="0" w:color="auto"/>
            <w:bottom w:val="none" w:sz="0" w:space="0" w:color="auto"/>
            <w:right w:val="none" w:sz="0" w:space="0" w:color="auto"/>
          </w:divBdr>
          <w:divsChild>
            <w:div w:id="1057821548">
              <w:marLeft w:val="0"/>
              <w:marRight w:val="0"/>
              <w:marTop w:val="0"/>
              <w:marBottom w:val="0"/>
              <w:divBdr>
                <w:top w:val="none" w:sz="0" w:space="0" w:color="auto"/>
                <w:left w:val="none" w:sz="0" w:space="0" w:color="auto"/>
                <w:bottom w:val="none" w:sz="0" w:space="0" w:color="auto"/>
                <w:right w:val="none" w:sz="0" w:space="0" w:color="auto"/>
              </w:divBdr>
              <w:divsChild>
                <w:div w:id="187533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98873">
      <w:bodyDiv w:val="1"/>
      <w:marLeft w:val="0"/>
      <w:marRight w:val="0"/>
      <w:marTop w:val="0"/>
      <w:marBottom w:val="0"/>
      <w:divBdr>
        <w:top w:val="none" w:sz="0" w:space="0" w:color="auto"/>
        <w:left w:val="none" w:sz="0" w:space="0" w:color="auto"/>
        <w:bottom w:val="none" w:sz="0" w:space="0" w:color="auto"/>
        <w:right w:val="none" w:sz="0" w:space="0" w:color="auto"/>
      </w:divBdr>
      <w:divsChild>
        <w:div w:id="1575774286">
          <w:marLeft w:val="0"/>
          <w:marRight w:val="0"/>
          <w:marTop w:val="0"/>
          <w:marBottom w:val="0"/>
          <w:divBdr>
            <w:top w:val="none" w:sz="0" w:space="0" w:color="auto"/>
            <w:left w:val="none" w:sz="0" w:space="0" w:color="auto"/>
            <w:bottom w:val="none" w:sz="0" w:space="0" w:color="auto"/>
            <w:right w:val="none" w:sz="0" w:space="0" w:color="auto"/>
          </w:divBdr>
        </w:div>
        <w:div w:id="89935451">
          <w:marLeft w:val="0"/>
          <w:marRight w:val="0"/>
          <w:marTop w:val="0"/>
          <w:marBottom w:val="0"/>
          <w:divBdr>
            <w:top w:val="none" w:sz="0" w:space="0" w:color="auto"/>
            <w:left w:val="none" w:sz="0" w:space="0" w:color="auto"/>
            <w:bottom w:val="none" w:sz="0" w:space="0" w:color="auto"/>
            <w:right w:val="none" w:sz="0" w:space="0" w:color="auto"/>
          </w:divBdr>
          <w:divsChild>
            <w:div w:id="350382214">
              <w:marLeft w:val="0"/>
              <w:marRight w:val="0"/>
              <w:marTop w:val="0"/>
              <w:marBottom w:val="0"/>
              <w:divBdr>
                <w:top w:val="none" w:sz="0" w:space="0" w:color="auto"/>
                <w:left w:val="none" w:sz="0" w:space="0" w:color="auto"/>
                <w:bottom w:val="none" w:sz="0" w:space="0" w:color="auto"/>
                <w:right w:val="none" w:sz="0" w:space="0" w:color="auto"/>
              </w:divBdr>
            </w:div>
          </w:divsChild>
        </w:div>
        <w:div w:id="334580714">
          <w:marLeft w:val="0"/>
          <w:marRight w:val="0"/>
          <w:marTop w:val="0"/>
          <w:marBottom w:val="0"/>
          <w:divBdr>
            <w:top w:val="none" w:sz="0" w:space="0" w:color="auto"/>
            <w:left w:val="none" w:sz="0" w:space="0" w:color="auto"/>
            <w:bottom w:val="none" w:sz="0" w:space="0" w:color="auto"/>
            <w:right w:val="none" w:sz="0" w:space="0" w:color="auto"/>
          </w:divBdr>
        </w:div>
        <w:div w:id="296647738">
          <w:marLeft w:val="0"/>
          <w:marRight w:val="0"/>
          <w:marTop w:val="0"/>
          <w:marBottom w:val="0"/>
          <w:divBdr>
            <w:top w:val="none" w:sz="0" w:space="0" w:color="auto"/>
            <w:left w:val="none" w:sz="0" w:space="0" w:color="auto"/>
            <w:bottom w:val="none" w:sz="0" w:space="0" w:color="auto"/>
            <w:right w:val="none" w:sz="0" w:space="0" w:color="auto"/>
          </w:divBdr>
          <w:divsChild>
            <w:div w:id="1852066958">
              <w:marLeft w:val="0"/>
              <w:marRight w:val="0"/>
              <w:marTop w:val="0"/>
              <w:marBottom w:val="0"/>
              <w:divBdr>
                <w:top w:val="none" w:sz="0" w:space="0" w:color="auto"/>
                <w:left w:val="none" w:sz="0" w:space="0" w:color="auto"/>
                <w:bottom w:val="none" w:sz="0" w:space="0" w:color="auto"/>
                <w:right w:val="none" w:sz="0" w:space="0" w:color="auto"/>
              </w:divBdr>
            </w:div>
          </w:divsChild>
        </w:div>
        <w:div w:id="1737435266">
          <w:marLeft w:val="0"/>
          <w:marRight w:val="0"/>
          <w:marTop w:val="0"/>
          <w:marBottom w:val="0"/>
          <w:divBdr>
            <w:top w:val="none" w:sz="0" w:space="0" w:color="auto"/>
            <w:left w:val="none" w:sz="0" w:space="0" w:color="auto"/>
            <w:bottom w:val="none" w:sz="0" w:space="0" w:color="auto"/>
            <w:right w:val="none" w:sz="0" w:space="0" w:color="auto"/>
          </w:divBdr>
        </w:div>
        <w:div w:id="1512833050">
          <w:marLeft w:val="0"/>
          <w:marRight w:val="0"/>
          <w:marTop w:val="0"/>
          <w:marBottom w:val="0"/>
          <w:divBdr>
            <w:top w:val="none" w:sz="0" w:space="0" w:color="auto"/>
            <w:left w:val="none" w:sz="0" w:space="0" w:color="auto"/>
            <w:bottom w:val="none" w:sz="0" w:space="0" w:color="auto"/>
            <w:right w:val="none" w:sz="0" w:space="0" w:color="auto"/>
          </w:divBdr>
          <w:divsChild>
            <w:div w:id="100806088">
              <w:marLeft w:val="0"/>
              <w:marRight w:val="0"/>
              <w:marTop w:val="0"/>
              <w:marBottom w:val="0"/>
              <w:divBdr>
                <w:top w:val="none" w:sz="0" w:space="0" w:color="auto"/>
                <w:left w:val="none" w:sz="0" w:space="0" w:color="auto"/>
                <w:bottom w:val="none" w:sz="0" w:space="0" w:color="auto"/>
                <w:right w:val="none" w:sz="0" w:space="0" w:color="auto"/>
              </w:divBdr>
            </w:div>
          </w:divsChild>
        </w:div>
        <w:div w:id="1748962999">
          <w:marLeft w:val="0"/>
          <w:marRight w:val="0"/>
          <w:marTop w:val="0"/>
          <w:marBottom w:val="0"/>
          <w:divBdr>
            <w:top w:val="none" w:sz="0" w:space="0" w:color="auto"/>
            <w:left w:val="none" w:sz="0" w:space="0" w:color="auto"/>
            <w:bottom w:val="none" w:sz="0" w:space="0" w:color="auto"/>
            <w:right w:val="none" w:sz="0" w:space="0" w:color="auto"/>
          </w:divBdr>
        </w:div>
        <w:div w:id="81269218">
          <w:marLeft w:val="0"/>
          <w:marRight w:val="0"/>
          <w:marTop w:val="0"/>
          <w:marBottom w:val="0"/>
          <w:divBdr>
            <w:top w:val="none" w:sz="0" w:space="0" w:color="auto"/>
            <w:left w:val="none" w:sz="0" w:space="0" w:color="auto"/>
            <w:bottom w:val="none" w:sz="0" w:space="0" w:color="auto"/>
            <w:right w:val="none" w:sz="0" w:space="0" w:color="auto"/>
          </w:divBdr>
          <w:divsChild>
            <w:div w:id="381102303">
              <w:marLeft w:val="0"/>
              <w:marRight w:val="0"/>
              <w:marTop w:val="0"/>
              <w:marBottom w:val="0"/>
              <w:divBdr>
                <w:top w:val="none" w:sz="0" w:space="0" w:color="auto"/>
                <w:left w:val="none" w:sz="0" w:space="0" w:color="auto"/>
                <w:bottom w:val="none" w:sz="0" w:space="0" w:color="auto"/>
                <w:right w:val="none" w:sz="0" w:space="0" w:color="auto"/>
              </w:divBdr>
            </w:div>
          </w:divsChild>
        </w:div>
        <w:div w:id="608396746">
          <w:marLeft w:val="0"/>
          <w:marRight w:val="0"/>
          <w:marTop w:val="0"/>
          <w:marBottom w:val="0"/>
          <w:divBdr>
            <w:top w:val="none" w:sz="0" w:space="0" w:color="auto"/>
            <w:left w:val="none" w:sz="0" w:space="0" w:color="auto"/>
            <w:bottom w:val="none" w:sz="0" w:space="0" w:color="auto"/>
            <w:right w:val="none" w:sz="0" w:space="0" w:color="auto"/>
          </w:divBdr>
        </w:div>
        <w:div w:id="1284648757">
          <w:marLeft w:val="0"/>
          <w:marRight w:val="0"/>
          <w:marTop w:val="0"/>
          <w:marBottom w:val="0"/>
          <w:divBdr>
            <w:top w:val="none" w:sz="0" w:space="0" w:color="auto"/>
            <w:left w:val="none" w:sz="0" w:space="0" w:color="auto"/>
            <w:bottom w:val="none" w:sz="0" w:space="0" w:color="auto"/>
            <w:right w:val="none" w:sz="0" w:space="0" w:color="auto"/>
          </w:divBdr>
          <w:divsChild>
            <w:div w:id="531920496">
              <w:marLeft w:val="0"/>
              <w:marRight w:val="0"/>
              <w:marTop w:val="0"/>
              <w:marBottom w:val="0"/>
              <w:divBdr>
                <w:top w:val="none" w:sz="0" w:space="0" w:color="auto"/>
                <w:left w:val="none" w:sz="0" w:space="0" w:color="auto"/>
                <w:bottom w:val="none" w:sz="0" w:space="0" w:color="auto"/>
                <w:right w:val="none" w:sz="0" w:space="0" w:color="auto"/>
              </w:divBdr>
            </w:div>
          </w:divsChild>
        </w:div>
        <w:div w:id="694307645">
          <w:marLeft w:val="0"/>
          <w:marRight w:val="0"/>
          <w:marTop w:val="0"/>
          <w:marBottom w:val="0"/>
          <w:divBdr>
            <w:top w:val="none" w:sz="0" w:space="0" w:color="auto"/>
            <w:left w:val="none" w:sz="0" w:space="0" w:color="auto"/>
            <w:bottom w:val="none" w:sz="0" w:space="0" w:color="auto"/>
            <w:right w:val="none" w:sz="0" w:space="0" w:color="auto"/>
          </w:divBdr>
        </w:div>
        <w:div w:id="1701784047">
          <w:marLeft w:val="0"/>
          <w:marRight w:val="0"/>
          <w:marTop w:val="0"/>
          <w:marBottom w:val="0"/>
          <w:divBdr>
            <w:top w:val="none" w:sz="0" w:space="0" w:color="auto"/>
            <w:left w:val="none" w:sz="0" w:space="0" w:color="auto"/>
            <w:bottom w:val="none" w:sz="0" w:space="0" w:color="auto"/>
            <w:right w:val="none" w:sz="0" w:space="0" w:color="auto"/>
          </w:divBdr>
          <w:divsChild>
            <w:div w:id="2071612460">
              <w:marLeft w:val="0"/>
              <w:marRight w:val="0"/>
              <w:marTop w:val="0"/>
              <w:marBottom w:val="0"/>
              <w:divBdr>
                <w:top w:val="none" w:sz="0" w:space="0" w:color="auto"/>
                <w:left w:val="none" w:sz="0" w:space="0" w:color="auto"/>
                <w:bottom w:val="none" w:sz="0" w:space="0" w:color="auto"/>
                <w:right w:val="none" w:sz="0" w:space="0" w:color="auto"/>
              </w:divBdr>
            </w:div>
          </w:divsChild>
        </w:div>
        <w:div w:id="1405832865">
          <w:marLeft w:val="0"/>
          <w:marRight w:val="0"/>
          <w:marTop w:val="0"/>
          <w:marBottom w:val="0"/>
          <w:divBdr>
            <w:top w:val="none" w:sz="0" w:space="0" w:color="auto"/>
            <w:left w:val="none" w:sz="0" w:space="0" w:color="auto"/>
            <w:bottom w:val="none" w:sz="0" w:space="0" w:color="auto"/>
            <w:right w:val="none" w:sz="0" w:space="0" w:color="auto"/>
          </w:divBdr>
        </w:div>
        <w:div w:id="1473912116">
          <w:marLeft w:val="0"/>
          <w:marRight w:val="0"/>
          <w:marTop w:val="0"/>
          <w:marBottom w:val="0"/>
          <w:divBdr>
            <w:top w:val="none" w:sz="0" w:space="0" w:color="auto"/>
            <w:left w:val="none" w:sz="0" w:space="0" w:color="auto"/>
            <w:bottom w:val="none" w:sz="0" w:space="0" w:color="auto"/>
            <w:right w:val="none" w:sz="0" w:space="0" w:color="auto"/>
          </w:divBdr>
          <w:divsChild>
            <w:div w:id="659237469">
              <w:marLeft w:val="0"/>
              <w:marRight w:val="0"/>
              <w:marTop w:val="0"/>
              <w:marBottom w:val="0"/>
              <w:divBdr>
                <w:top w:val="none" w:sz="0" w:space="0" w:color="auto"/>
                <w:left w:val="none" w:sz="0" w:space="0" w:color="auto"/>
                <w:bottom w:val="none" w:sz="0" w:space="0" w:color="auto"/>
                <w:right w:val="none" w:sz="0" w:space="0" w:color="auto"/>
              </w:divBdr>
            </w:div>
          </w:divsChild>
        </w:div>
        <w:div w:id="1140269713">
          <w:marLeft w:val="0"/>
          <w:marRight w:val="0"/>
          <w:marTop w:val="300"/>
          <w:marBottom w:val="0"/>
          <w:divBdr>
            <w:top w:val="none" w:sz="0" w:space="0" w:color="auto"/>
            <w:left w:val="none" w:sz="0" w:space="0" w:color="auto"/>
            <w:bottom w:val="none" w:sz="0" w:space="0" w:color="auto"/>
            <w:right w:val="none" w:sz="0" w:space="0" w:color="auto"/>
          </w:divBdr>
          <w:divsChild>
            <w:div w:id="1065420282">
              <w:marLeft w:val="0"/>
              <w:marRight w:val="0"/>
              <w:marTop w:val="0"/>
              <w:marBottom w:val="0"/>
              <w:divBdr>
                <w:top w:val="none" w:sz="0" w:space="0" w:color="auto"/>
                <w:left w:val="none" w:sz="0" w:space="0" w:color="auto"/>
                <w:bottom w:val="none" w:sz="0" w:space="0" w:color="auto"/>
                <w:right w:val="none" w:sz="0" w:space="0" w:color="auto"/>
              </w:divBdr>
              <w:divsChild>
                <w:div w:id="1770199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199270">
          <w:marLeft w:val="0"/>
          <w:marRight w:val="0"/>
          <w:marTop w:val="300"/>
          <w:marBottom w:val="0"/>
          <w:divBdr>
            <w:top w:val="none" w:sz="0" w:space="0" w:color="auto"/>
            <w:left w:val="none" w:sz="0" w:space="0" w:color="auto"/>
            <w:bottom w:val="none" w:sz="0" w:space="0" w:color="auto"/>
            <w:right w:val="none" w:sz="0" w:space="0" w:color="auto"/>
          </w:divBdr>
          <w:divsChild>
            <w:div w:id="2124763404">
              <w:marLeft w:val="0"/>
              <w:marRight w:val="0"/>
              <w:marTop w:val="0"/>
              <w:marBottom w:val="0"/>
              <w:divBdr>
                <w:top w:val="none" w:sz="0" w:space="0" w:color="auto"/>
                <w:left w:val="none" w:sz="0" w:space="0" w:color="auto"/>
                <w:bottom w:val="none" w:sz="0" w:space="0" w:color="auto"/>
                <w:right w:val="none" w:sz="0" w:space="0" w:color="auto"/>
              </w:divBdr>
              <w:divsChild>
                <w:div w:id="91196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49159">
          <w:marLeft w:val="0"/>
          <w:marRight w:val="0"/>
          <w:marTop w:val="300"/>
          <w:marBottom w:val="0"/>
          <w:divBdr>
            <w:top w:val="none" w:sz="0" w:space="0" w:color="auto"/>
            <w:left w:val="none" w:sz="0" w:space="0" w:color="auto"/>
            <w:bottom w:val="none" w:sz="0" w:space="0" w:color="auto"/>
            <w:right w:val="none" w:sz="0" w:space="0" w:color="auto"/>
          </w:divBdr>
          <w:divsChild>
            <w:div w:id="1712993984">
              <w:marLeft w:val="0"/>
              <w:marRight w:val="0"/>
              <w:marTop w:val="0"/>
              <w:marBottom w:val="0"/>
              <w:divBdr>
                <w:top w:val="none" w:sz="0" w:space="0" w:color="auto"/>
                <w:left w:val="none" w:sz="0" w:space="0" w:color="auto"/>
                <w:bottom w:val="none" w:sz="0" w:space="0" w:color="auto"/>
                <w:right w:val="none" w:sz="0" w:space="0" w:color="auto"/>
              </w:divBdr>
              <w:divsChild>
                <w:div w:id="167819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5351">
          <w:marLeft w:val="0"/>
          <w:marRight w:val="0"/>
          <w:marTop w:val="300"/>
          <w:marBottom w:val="0"/>
          <w:divBdr>
            <w:top w:val="none" w:sz="0" w:space="0" w:color="auto"/>
            <w:left w:val="none" w:sz="0" w:space="0" w:color="auto"/>
            <w:bottom w:val="none" w:sz="0" w:space="0" w:color="auto"/>
            <w:right w:val="none" w:sz="0" w:space="0" w:color="auto"/>
          </w:divBdr>
          <w:divsChild>
            <w:div w:id="150416141">
              <w:marLeft w:val="0"/>
              <w:marRight w:val="0"/>
              <w:marTop w:val="0"/>
              <w:marBottom w:val="0"/>
              <w:divBdr>
                <w:top w:val="none" w:sz="0" w:space="0" w:color="auto"/>
                <w:left w:val="none" w:sz="0" w:space="0" w:color="auto"/>
                <w:bottom w:val="none" w:sz="0" w:space="0" w:color="auto"/>
                <w:right w:val="none" w:sz="0" w:space="0" w:color="auto"/>
              </w:divBdr>
              <w:divsChild>
                <w:div w:id="714885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4652">
      <w:bodyDiv w:val="1"/>
      <w:marLeft w:val="0"/>
      <w:marRight w:val="0"/>
      <w:marTop w:val="0"/>
      <w:marBottom w:val="0"/>
      <w:divBdr>
        <w:top w:val="none" w:sz="0" w:space="0" w:color="auto"/>
        <w:left w:val="none" w:sz="0" w:space="0" w:color="auto"/>
        <w:bottom w:val="none" w:sz="0" w:space="0" w:color="auto"/>
        <w:right w:val="none" w:sz="0" w:space="0" w:color="auto"/>
      </w:divBdr>
      <w:divsChild>
        <w:div w:id="350954406">
          <w:marLeft w:val="0"/>
          <w:marRight w:val="0"/>
          <w:marTop w:val="0"/>
          <w:marBottom w:val="0"/>
          <w:divBdr>
            <w:top w:val="none" w:sz="0" w:space="0" w:color="auto"/>
            <w:left w:val="none" w:sz="0" w:space="0" w:color="auto"/>
            <w:bottom w:val="none" w:sz="0" w:space="0" w:color="auto"/>
            <w:right w:val="none" w:sz="0" w:space="0" w:color="auto"/>
          </w:divBdr>
        </w:div>
        <w:div w:id="1062099406">
          <w:marLeft w:val="0"/>
          <w:marRight w:val="0"/>
          <w:marTop w:val="0"/>
          <w:marBottom w:val="0"/>
          <w:divBdr>
            <w:top w:val="none" w:sz="0" w:space="0" w:color="auto"/>
            <w:left w:val="none" w:sz="0" w:space="0" w:color="auto"/>
            <w:bottom w:val="none" w:sz="0" w:space="0" w:color="auto"/>
            <w:right w:val="none" w:sz="0" w:space="0" w:color="auto"/>
          </w:divBdr>
          <w:divsChild>
            <w:div w:id="688987376">
              <w:marLeft w:val="0"/>
              <w:marRight w:val="0"/>
              <w:marTop w:val="0"/>
              <w:marBottom w:val="0"/>
              <w:divBdr>
                <w:top w:val="none" w:sz="0" w:space="0" w:color="auto"/>
                <w:left w:val="none" w:sz="0" w:space="0" w:color="auto"/>
                <w:bottom w:val="none" w:sz="0" w:space="0" w:color="auto"/>
                <w:right w:val="none" w:sz="0" w:space="0" w:color="auto"/>
              </w:divBdr>
            </w:div>
          </w:divsChild>
        </w:div>
        <w:div w:id="1299458695">
          <w:marLeft w:val="0"/>
          <w:marRight w:val="0"/>
          <w:marTop w:val="0"/>
          <w:marBottom w:val="0"/>
          <w:divBdr>
            <w:top w:val="none" w:sz="0" w:space="0" w:color="auto"/>
            <w:left w:val="none" w:sz="0" w:space="0" w:color="auto"/>
            <w:bottom w:val="none" w:sz="0" w:space="0" w:color="auto"/>
            <w:right w:val="none" w:sz="0" w:space="0" w:color="auto"/>
          </w:divBdr>
        </w:div>
        <w:div w:id="78256122">
          <w:marLeft w:val="0"/>
          <w:marRight w:val="0"/>
          <w:marTop w:val="0"/>
          <w:marBottom w:val="0"/>
          <w:divBdr>
            <w:top w:val="none" w:sz="0" w:space="0" w:color="auto"/>
            <w:left w:val="none" w:sz="0" w:space="0" w:color="auto"/>
            <w:bottom w:val="none" w:sz="0" w:space="0" w:color="auto"/>
            <w:right w:val="none" w:sz="0" w:space="0" w:color="auto"/>
          </w:divBdr>
          <w:divsChild>
            <w:div w:id="371077754">
              <w:marLeft w:val="0"/>
              <w:marRight w:val="0"/>
              <w:marTop w:val="0"/>
              <w:marBottom w:val="0"/>
              <w:divBdr>
                <w:top w:val="none" w:sz="0" w:space="0" w:color="auto"/>
                <w:left w:val="none" w:sz="0" w:space="0" w:color="auto"/>
                <w:bottom w:val="none" w:sz="0" w:space="0" w:color="auto"/>
                <w:right w:val="none" w:sz="0" w:space="0" w:color="auto"/>
              </w:divBdr>
            </w:div>
          </w:divsChild>
        </w:div>
        <w:div w:id="1777629719">
          <w:marLeft w:val="0"/>
          <w:marRight w:val="0"/>
          <w:marTop w:val="0"/>
          <w:marBottom w:val="0"/>
          <w:divBdr>
            <w:top w:val="none" w:sz="0" w:space="0" w:color="auto"/>
            <w:left w:val="none" w:sz="0" w:space="0" w:color="auto"/>
            <w:bottom w:val="none" w:sz="0" w:space="0" w:color="auto"/>
            <w:right w:val="none" w:sz="0" w:space="0" w:color="auto"/>
          </w:divBdr>
        </w:div>
        <w:div w:id="912156527">
          <w:marLeft w:val="0"/>
          <w:marRight w:val="0"/>
          <w:marTop w:val="0"/>
          <w:marBottom w:val="0"/>
          <w:divBdr>
            <w:top w:val="none" w:sz="0" w:space="0" w:color="auto"/>
            <w:left w:val="none" w:sz="0" w:space="0" w:color="auto"/>
            <w:bottom w:val="none" w:sz="0" w:space="0" w:color="auto"/>
            <w:right w:val="none" w:sz="0" w:space="0" w:color="auto"/>
          </w:divBdr>
          <w:divsChild>
            <w:div w:id="1966620671">
              <w:marLeft w:val="0"/>
              <w:marRight w:val="0"/>
              <w:marTop w:val="0"/>
              <w:marBottom w:val="0"/>
              <w:divBdr>
                <w:top w:val="none" w:sz="0" w:space="0" w:color="auto"/>
                <w:left w:val="none" w:sz="0" w:space="0" w:color="auto"/>
                <w:bottom w:val="none" w:sz="0" w:space="0" w:color="auto"/>
                <w:right w:val="none" w:sz="0" w:space="0" w:color="auto"/>
              </w:divBdr>
            </w:div>
          </w:divsChild>
        </w:div>
        <w:div w:id="1059942810">
          <w:marLeft w:val="0"/>
          <w:marRight w:val="0"/>
          <w:marTop w:val="0"/>
          <w:marBottom w:val="0"/>
          <w:divBdr>
            <w:top w:val="none" w:sz="0" w:space="0" w:color="auto"/>
            <w:left w:val="none" w:sz="0" w:space="0" w:color="auto"/>
            <w:bottom w:val="none" w:sz="0" w:space="0" w:color="auto"/>
            <w:right w:val="none" w:sz="0" w:space="0" w:color="auto"/>
          </w:divBdr>
        </w:div>
        <w:div w:id="15887743">
          <w:marLeft w:val="0"/>
          <w:marRight w:val="0"/>
          <w:marTop w:val="0"/>
          <w:marBottom w:val="0"/>
          <w:divBdr>
            <w:top w:val="none" w:sz="0" w:space="0" w:color="auto"/>
            <w:left w:val="none" w:sz="0" w:space="0" w:color="auto"/>
            <w:bottom w:val="none" w:sz="0" w:space="0" w:color="auto"/>
            <w:right w:val="none" w:sz="0" w:space="0" w:color="auto"/>
          </w:divBdr>
          <w:divsChild>
            <w:div w:id="1382708365">
              <w:marLeft w:val="0"/>
              <w:marRight w:val="0"/>
              <w:marTop w:val="0"/>
              <w:marBottom w:val="0"/>
              <w:divBdr>
                <w:top w:val="none" w:sz="0" w:space="0" w:color="auto"/>
                <w:left w:val="none" w:sz="0" w:space="0" w:color="auto"/>
                <w:bottom w:val="none" w:sz="0" w:space="0" w:color="auto"/>
                <w:right w:val="none" w:sz="0" w:space="0" w:color="auto"/>
              </w:divBdr>
            </w:div>
          </w:divsChild>
        </w:div>
        <w:div w:id="1401825942">
          <w:marLeft w:val="0"/>
          <w:marRight w:val="0"/>
          <w:marTop w:val="0"/>
          <w:marBottom w:val="0"/>
          <w:divBdr>
            <w:top w:val="none" w:sz="0" w:space="0" w:color="auto"/>
            <w:left w:val="none" w:sz="0" w:space="0" w:color="auto"/>
            <w:bottom w:val="none" w:sz="0" w:space="0" w:color="auto"/>
            <w:right w:val="none" w:sz="0" w:space="0" w:color="auto"/>
          </w:divBdr>
        </w:div>
        <w:div w:id="396632426">
          <w:marLeft w:val="0"/>
          <w:marRight w:val="0"/>
          <w:marTop w:val="0"/>
          <w:marBottom w:val="0"/>
          <w:divBdr>
            <w:top w:val="none" w:sz="0" w:space="0" w:color="auto"/>
            <w:left w:val="none" w:sz="0" w:space="0" w:color="auto"/>
            <w:bottom w:val="none" w:sz="0" w:space="0" w:color="auto"/>
            <w:right w:val="none" w:sz="0" w:space="0" w:color="auto"/>
          </w:divBdr>
          <w:divsChild>
            <w:div w:id="1402101103">
              <w:marLeft w:val="0"/>
              <w:marRight w:val="0"/>
              <w:marTop w:val="0"/>
              <w:marBottom w:val="0"/>
              <w:divBdr>
                <w:top w:val="none" w:sz="0" w:space="0" w:color="auto"/>
                <w:left w:val="none" w:sz="0" w:space="0" w:color="auto"/>
                <w:bottom w:val="none" w:sz="0" w:space="0" w:color="auto"/>
                <w:right w:val="none" w:sz="0" w:space="0" w:color="auto"/>
              </w:divBdr>
            </w:div>
          </w:divsChild>
        </w:div>
        <w:div w:id="1746292729">
          <w:marLeft w:val="0"/>
          <w:marRight w:val="0"/>
          <w:marTop w:val="0"/>
          <w:marBottom w:val="0"/>
          <w:divBdr>
            <w:top w:val="none" w:sz="0" w:space="0" w:color="auto"/>
            <w:left w:val="none" w:sz="0" w:space="0" w:color="auto"/>
            <w:bottom w:val="none" w:sz="0" w:space="0" w:color="auto"/>
            <w:right w:val="none" w:sz="0" w:space="0" w:color="auto"/>
          </w:divBdr>
        </w:div>
        <w:div w:id="93212405">
          <w:marLeft w:val="0"/>
          <w:marRight w:val="0"/>
          <w:marTop w:val="0"/>
          <w:marBottom w:val="0"/>
          <w:divBdr>
            <w:top w:val="none" w:sz="0" w:space="0" w:color="auto"/>
            <w:left w:val="none" w:sz="0" w:space="0" w:color="auto"/>
            <w:bottom w:val="none" w:sz="0" w:space="0" w:color="auto"/>
            <w:right w:val="none" w:sz="0" w:space="0" w:color="auto"/>
          </w:divBdr>
          <w:divsChild>
            <w:div w:id="504243059">
              <w:marLeft w:val="0"/>
              <w:marRight w:val="0"/>
              <w:marTop w:val="0"/>
              <w:marBottom w:val="0"/>
              <w:divBdr>
                <w:top w:val="none" w:sz="0" w:space="0" w:color="auto"/>
                <w:left w:val="none" w:sz="0" w:space="0" w:color="auto"/>
                <w:bottom w:val="none" w:sz="0" w:space="0" w:color="auto"/>
                <w:right w:val="none" w:sz="0" w:space="0" w:color="auto"/>
              </w:divBdr>
            </w:div>
          </w:divsChild>
        </w:div>
        <w:div w:id="779301325">
          <w:marLeft w:val="0"/>
          <w:marRight w:val="0"/>
          <w:marTop w:val="0"/>
          <w:marBottom w:val="0"/>
          <w:divBdr>
            <w:top w:val="none" w:sz="0" w:space="0" w:color="auto"/>
            <w:left w:val="none" w:sz="0" w:space="0" w:color="auto"/>
            <w:bottom w:val="none" w:sz="0" w:space="0" w:color="auto"/>
            <w:right w:val="none" w:sz="0" w:space="0" w:color="auto"/>
          </w:divBdr>
        </w:div>
        <w:div w:id="80571632">
          <w:marLeft w:val="0"/>
          <w:marRight w:val="0"/>
          <w:marTop w:val="0"/>
          <w:marBottom w:val="0"/>
          <w:divBdr>
            <w:top w:val="none" w:sz="0" w:space="0" w:color="auto"/>
            <w:left w:val="none" w:sz="0" w:space="0" w:color="auto"/>
            <w:bottom w:val="none" w:sz="0" w:space="0" w:color="auto"/>
            <w:right w:val="none" w:sz="0" w:space="0" w:color="auto"/>
          </w:divBdr>
          <w:divsChild>
            <w:div w:id="783840341">
              <w:marLeft w:val="0"/>
              <w:marRight w:val="0"/>
              <w:marTop w:val="0"/>
              <w:marBottom w:val="0"/>
              <w:divBdr>
                <w:top w:val="none" w:sz="0" w:space="0" w:color="auto"/>
                <w:left w:val="none" w:sz="0" w:space="0" w:color="auto"/>
                <w:bottom w:val="none" w:sz="0" w:space="0" w:color="auto"/>
                <w:right w:val="none" w:sz="0" w:space="0" w:color="auto"/>
              </w:divBdr>
            </w:div>
          </w:divsChild>
        </w:div>
        <w:div w:id="375668871">
          <w:marLeft w:val="0"/>
          <w:marRight w:val="0"/>
          <w:marTop w:val="300"/>
          <w:marBottom w:val="0"/>
          <w:divBdr>
            <w:top w:val="none" w:sz="0" w:space="0" w:color="auto"/>
            <w:left w:val="none" w:sz="0" w:space="0" w:color="auto"/>
            <w:bottom w:val="none" w:sz="0" w:space="0" w:color="auto"/>
            <w:right w:val="none" w:sz="0" w:space="0" w:color="auto"/>
          </w:divBdr>
          <w:divsChild>
            <w:div w:id="1640766540">
              <w:marLeft w:val="0"/>
              <w:marRight w:val="0"/>
              <w:marTop w:val="0"/>
              <w:marBottom w:val="0"/>
              <w:divBdr>
                <w:top w:val="none" w:sz="0" w:space="0" w:color="auto"/>
                <w:left w:val="none" w:sz="0" w:space="0" w:color="auto"/>
                <w:bottom w:val="none" w:sz="0" w:space="0" w:color="auto"/>
                <w:right w:val="none" w:sz="0" w:space="0" w:color="auto"/>
              </w:divBdr>
              <w:divsChild>
                <w:div w:id="1678849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51477">
          <w:marLeft w:val="0"/>
          <w:marRight w:val="0"/>
          <w:marTop w:val="300"/>
          <w:marBottom w:val="0"/>
          <w:divBdr>
            <w:top w:val="none" w:sz="0" w:space="0" w:color="auto"/>
            <w:left w:val="none" w:sz="0" w:space="0" w:color="auto"/>
            <w:bottom w:val="none" w:sz="0" w:space="0" w:color="auto"/>
            <w:right w:val="none" w:sz="0" w:space="0" w:color="auto"/>
          </w:divBdr>
          <w:divsChild>
            <w:div w:id="1798524753">
              <w:marLeft w:val="0"/>
              <w:marRight w:val="0"/>
              <w:marTop w:val="0"/>
              <w:marBottom w:val="0"/>
              <w:divBdr>
                <w:top w:val="none" w:sz="0" w:space="0" w:color="auto"/>
                <w:left w:val="none" w:sz="0" w:space="0" w:color="auto"/>
                <w:bottom w:val="none" w:sz="0" w:space="0" w:color="auto"/>
                <w:right w:val="none" w:sz="0" w:space="0" w:color="auto"/>
              </w:divBdr>
              <w:divsChild>
                <w:div w:id="52274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412744">
          <w:marLeft w:val="0"/>
          <w:marRight w:val="0"/>
          <w:marTop w:val="300"/>
          <w:marBottom w:val="0"/>
          <w:divBdr>
            <w:top w:val="none" w:sz="0" w:space="0" w:color="auto"/>
            <w:left w:val="none" w:sz="0" w:space="0" w:color="auto"/>
            <w:bottom w:val="none" w:sz="0" w:space="0" w:color="auto"/>
            <w:right w:val="none" w:sz="0" w:space="0" w:color="auto"/>
          </w:divBdr>
          <w:divsChild>
            <w:div w:id="2126997995">
              <w:marLeft w:val="0"/>
              <w:marRight w:val="0"/>
              <w:marTop w:val="0"/>
              <w:marBottom w:val="0"/>
              <w:divBdr>
                <w:top w:val="none" w:sz="0" w:space="0" w:color="auto"/>
                <w:left w:val="none" w:sz="0" w:space="0" w:color="auto"/>
                <w:bottom w:val="none" w:sz="0" w:space="0" w:color="auto"/>
                <w:right w:val="none" w:sz="0" w:space="0" w:color="auto"/>
              </w:divBdr>
              <w:divsChild>
                <w:div w:id="973681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60764">
          <w:marLeft w:val="0"/>
          <w:marRight w:val="0"/>
          <w:marTop w:val="300"/>
          <w:marBottom w:val="0"/>
          <w:divBdr>
            <w:top w:val="none" w:sz="0" w:space="0" w:color="auto"/>
            <w:left w:val="none" w:sz="0" w:space="0" w:color="auto"/>
            <w:bottom w:val="none" w:sz="0" w:space="0" w:color="auto"/>
            <w:right w:val="none" w:sz="0" w:space="0" w:color="auto"/>
          </w:divBdr>
          <w:divsChild>
            <w:div w:id="231549233">
              <w:marLeft w:val="0"/>
              <w:marRight w:val="0"/>
              <w:marTop w:val="0"/>
              <w:marBottom w:val="0"/>
              <w:divBdr>
                <w:top w:val="none" w:sz="0" w:space="0" w:color="auto"/>
                <w:left w:val="none" w:sz="0" w:space="0" w:color="auto"/>
                <w:bottom w:val="none" w:sz="0" w:space="0" w:color="auto"/>
                <w:right w:val="none" w:sz="0" w:space="0" w:color="auto"/>
              </w:divBdr>
              <w:divsChild>
                <w:div w:id="187557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4962">
      <w:bodyDiv w:val="1"/>
      <w:marLeft w:val="0"/>
      <w:marRight w:val="0"/>
      <w:marTop w:val="0"/>
      <w:marBottom w:val="0"/>
      <w:divBdr>
        <w:top w:val="none" w:sz="0" w:space="0" w:color="auto"/>
        <w:left w:val="none" w:sz="0" w:space="0" w:color="auto"/>
        <w:bottom w:val="none" w:sz="0" w:space="0" w:color="auto"/>
        <w:right w:val="none" w:sz="0" w:space="0" w:color="auto"/>
      </w:divBdr>
      <w:divsChild>
        <w:div w:id="1658149181">
          <w:marLeft w:val="0"/>
          <w:marRight w:val="0"/>
          <w:marTop w:val="0"/>
          <w:marBottom w:val="0"/>
          <w:divBdr>
            <w:top w:val="none" w:sz="0" w:space="0" w:color="auto"/>
            <w:left w:val="none" w:sz="0" w:space="0" w:color="auto"/>
            <w:bottom w:val="none" w:sz="0" w:space="0" w:color="auto"/>
            <w:right w:val="none" w:sz="0" w:space="0" w:color="auto"/>
          </w:divBdr>
        </w:div>
        <w:div w:id="1235974317">
          <w:marLeft w:val="0"/>
          <w:marRight w:val="0"/>
          <w:marTop w:val="0"/>
          <w:marBottom w:val="0"/>
          <w:divBdr>
            <w:top w:val="none" w:sz="0" w:space="0" w:color="auto"/>
            <w:left w:val="none" w:sz="0" w:space="0" w:color="auto"/>
            <w:bottom w:val="none" w:sz="0" w:space="0" w:color="auto"/>
            <w:right w:val="none" w:sz="0" w:space="0" w:color="auto"/>
          </w:divBdr>
          <w:divsChild>
            <w:div w:id="183440097">
              <w:marLeft w:val="0"/>
              <w:marRight w:val="0"/>
              <w:marTop w:val="0"/>
              <w:marBottom w:val="0"/>
              <w:divBdr>
                <w:top w:val="none" w:sz="0" w:space="0" w:color="auto"/>
                <w:left w:val="none" w:sz="0" w:space="0" w:color="auto"/>
                <w:bottom w:val="none" w:sz="0" w:space="0" w:color="auto"/>
                <w:right w:val="none" w:sz="0" w:space="0" w:color="auto"/>
              </w:divBdr>
            </w:div>
          </w:divsChild>
        </w:div>
        <w:div w:id="820079638">
          <w:marLeft w:val="0"/>
          <w:marRight w:val="0"/>
          <w:marTop w:val="0"/>
          <w:marBottom w:val="0"/>
          <w:divBdr>
            <w:top w:val="none" w:sz="0" w:space="0" w:color="auto"/>
            <w:left w:val="none" w:sz="0" w:space="0" w:color="auto"/>
            <w:bottom w:val="none" w:sz="0" w:space="0" w:color="auto"/>
            <w:right w:val="none" w:sz="0" w:space="0" w:color="auto"/>
          </w:divBdr>
        </w:div>
        <w:div w:id="209152636">
          <w:marLeft w:val="0"/>
          <w:marRight w:val="0"/>
          <w:marTop w:val="0"/>
          <w:marBottom w:val="0"/>
          <w:divBdr>
            <w:top w:val="none" w:sz="0" w:space="0" w:color="auto"/>
            <w:left w:val="none" w:sz="0" w:space="0" w:color="auto"/>
            <w:bottom w:val="none" w:sz="0" w:space="0" w:color="auto"/>
            <w:right w:val="none" w:sz="0" w:space="0" w:color="auto"/>
          </w:divBdr>
          <w:divsChild>
            <w:div w:id="734814005">
              <w:marLeft w:val="0"/>
              <w:marRight w:val="0"/>
              <w:marTop w:val="0"/>
              <w:marBottom w:val="0"/>
              <w:divBdr>
                <w:top w:val="none" w:sz="0" w:space="0" w:color="auto"/>
                <w:left w:val="none" w:sz="0" w:space="0" w:color="auto"/>
                <w:bottom w:val="none" w:sz="0" w:space="0" w:color="auto"/>
                <w:right w:val="none" w:sz="0" w:space="0" w:color="auto"/>
              </w:divBdr>
            </w:div>
          </w:divsChild>
        </w:div>
        <w:div w:id="1276518822">
          <w:marLeft w:val="0"/>
          <w:marRight w:val="0"/>
          <w:marTop w:val="0"/>
          <w:marBottom w:val="0"/>
          <w:divBdr>
            <w:top w:val="none" w:sz="0" w:space="0" w:color="auto"/>
            <w:left w:val="none" w:sz="0" w:space="0" w:color="auto"/>
            <w:bottom w:val="none" w:sz="0" w:space="0" w:color="auto"/>
            <w:right w:val="none" w:sz="0" w:space="0" w:color="auto"/>
          </w:divBdr>
        </w:div>
        <w:div w:id="158082013">
          <w:marLeft w:val="0"/>
          <w:marRight w:val="0"/>
          <w:marTop w:val="0"/>
          <w:marBottom w:val="0"/>
          <w:divBdr>
            <w:top w:val="none" w:sz="0" w:space="0" w:color="auto"/>
            <w:left w:val="none" w:sz="0" w:space="0" w:color="auto"/>
            <w:bottom w:val="none" w:sz="0" w:space="0" w:color="auto"/>
            <w:right w:val="none" w:sz="0" w:space="0" w:color="auto"/>
          </w:divBdr>
          <w:divsChild>
            <w:div w:id="1738631025">
              <w:marLeft w:val="0"/>
              <w:marRight w:val="0"/>
              <w:marTop w:val="0"/>
              <w:marBottom w:val="0"/>
              <w:divBdr>
                <w:top w:val="none" w:sz="0" w:space="0" w:color="auto"/>
                <w:left w:val="none" w:sz="0" w:space="0" w:color="auto"/>
                <w:bottom w:val="none" w:sz="0" w:space="0" w:color="auto"/>
                <w:right w:val="none" w:sz="0" w:space="0" w:color="auto"/>
              </w:divBdr>
            </w:div>
          </w:divsChild>
        </w:div>
        <w:div w:id="1842426714">
          <w:marLeft w:val="0"/>
          <w:marRight w:val="0"/>
          <w:marTop w:val="0"/>
          <w:marBottom w:val="0"/>
          <w:divBdr>
            <w:top w:val="none" w:sz="0" w:space="0" w:color="auto"/>
            <w:left w:val="none" w:sz="0" w:space="0" w:color="auto"/>
            <w:bottom w:val="none" w:sz="0" w:space="0" w:color="auto"/>
            <w:right w:val="none" w:sz="0" w:space="0" w:color="auto"/>
          </w:divBdr>
        </w:div>
        <w:div w:id="462431100">
          <w:marLeft w:val="0"/>
          <w:marRight w:val="0"/>
          <w:marTop w:val="0"/>
          <w:marBottom w:val="0"/>
          <w:divBdr>
            <w:top w:val="none" w:sz="0" w:space="0" w:color="auto"/>
            <w:left w:val="none" w:sz="0" w:space="0" w:color="auto"/>
            <w:bottom w:val="none" w:sz="0" w:space="0" w:color="auto"/>
            <w:right w:val="none" w:sz="0" w:space="0" w:color="auto"/>
          </w:divBdr>
          <w:divsChild>
            <w:div w:id="170528052">
              <w:marLeft w:val="0"/>
              <w:marRight w:val="0"/>
              <w:marTop w:val="0"/>
              <w:marBottom w:val="0"/>
              <w:divBdr>
                <w:top w:val="none" w:sz="0" w:space="0" w:color="auto"/>
                <w:left w:val="none" w:sz="0" w:space="0" w:color="auto"/>
                <w:bottom w:val="none" w:sz="0" w:space="0" w:color="auto"/>
                <w:right w:val="none" w:sz="0" w:space="0" w:color="auto"/>
              </w:divBdr>
            </w:div>
          </w:divsChild>
        </w:div>
        <w:div w:id="1683777423">
          <w:marLeft w:val="0"/>
          <w:marRight w:val="0"/>
          <w:marTop w:val="0"/>
          <w:marBottom w:val="0"/>
          <w:divBdr>
            <w:top w:val="none" w:sz="0" w:space="0" w:color="auto"/>
            <w:left w:val="none" w:sz="0" w:space="0" w:color="auto"/>
            <w:bottom w:val="none" w:sz="0" w:space="0" w:color="auto"/>
            <w:right w:val="none" w:sz="0" w:space="0" w:color="auto"/>
          </w:divBdr>
        </w:div>
        <w:div w:id="798650233">
          <w:marLeft w:val="0"/>
          <w:marRight w:val="0"/>
          <w:marTop w:val="0"/>
          <w:marBottom w:val="0"/>
          <w:divBdr>
            <w:top w:val="none" w:sz="0" w:space="0" w:color="auto"/>
            <w:left w:val="none" w:sz="0" w:space="0" w:color="auto"/>
            <w:bottom w:val="none" w:sz="0" w:space="0" w:color="auto"/>
            <w:right w:val="none" w:sz="0" w:space="0" w:color="auto"/>
          </w:divBdr>
          <w:divsChild>
            <w:div w:id="2053652062">
              <w:marLeft w:val="0"/>
              <w:marRight w:val="0"/>
              <w:marTop w:val="0"/>
              <w:marBottom w:val="0"/>
              <w:divBdr>
                <w:top w:val="none" w:sz="0" w:space="0" w:color="auto"/>
                <w:left w:val="none" w:sz="0" w:space="0" w:color="auto"/>
                <w:bottom w:val="none" w:sz="0" w:space="0" w:color="auto"/>
                <w:right w:val="none" w:sz="0" w:space="0" w:color="auto"/>
              </w:divBdr>
            </w:div>
          </w:divsChild>
        </w:div>
        <w:div w:id="672494473">
          <w:marLeft w:val="0"/>
          <w:marRight w:val="0"/>
          <w:marTop w:val="0"/>
          <w:marBottom w:val="0"/>
          <w:divBdr>
            <w:top w:val="none" w:sz="0" w:space="0" w:color="auto"/>
            <w:left w:val="none" w:sz="0" w:space="0" w:color="auto"/>
            <w:bottom w:val="none" w:sz="0" w:space="0" w:color="auto"/>
            <w:right w:val="none" w:sz="0" w:space="0" w:color="auto"/>
          </w:divBdr>
        </w:div>
        <w:div w:id="1996376092">
          <w:marLeft w:val="0"/>
          <w:marRight w:val="0"/>
          <w:marTop w:val="0"/>
          <w:marBottom w:val="0"/>
          <w:divBdr>
            <w:top w:val="none" w:sz="0" w:space="0" w:color="auto"/>
            <w:left w:val="none" w:sz="0" w:space="0" w:color="auto"/>
            <w:bottom w:val="none" w:sz="0" w:space="0" w:color="auto"/>
            <w:right w:val="none" w:sz="0" w:space="0" w:color="auto"/>
          </w:divBdr>
          <w:divsChild>
            <w:div w:id="1856310826">
              <w:marLeft w:val="0"/>
              <w:marRight w:val="0"/>
              <w:marTop w:val="0"/>
              <w:marBottom w:val="0"/>
              <w:divBdr>
                <w:top w:val="none" w:sz="0" w:space="0" w:color="auto"/>
                <w:left w:val="none" w:sz="0" w:space="0" w:color="auto"/>
                <w:bottom w:val="none" w:sz="0" w:space="0" w:color="auto"/>
                <w:right w:val="none" w:sz="0" w:space="0" w:color="auto"/>
              </w:divBdr>
            </w:div>
          </w:divsChild>
        </w:div>
        <w:div w:id="55857028">
          <w:marLeft w:val="0"/>
          <w:marRight w:val="0"/>
          <w:marTop w:val="0"/>
          <w:marBottom w:val="0"/>
          <w:divBdr>
            <w:top w:val="none" w:sz="0" w:space="0" w:color="auto"/>
            <w:left w:val="none" w:sz="0" w:space="0" w:color="auto"/>
            <w:bottom w:val="none" w:sz="0" w:space="0" w:color="auto"/>
            <w:right w:val="none" w:sz="0" w:space="0" w:color="auto"/>
          </w:divBdr>
        </w:div>
        <w:div w:id="297994999">
          <w:marLeft w:val="0"/>
          <w:marRight w:val="0"/>
          <w:marTop w:val="0"/>
          <w:marBottom w:val="0"/>
          <w:divBdr>
            <w:top w:val="none" w:sz="0" w:space="0" w:color="auto"/>
            <w:left w:val="none" w:sz="0" w:space="0" w:color="auto"/>
            <w:bottom w:val="none" w:sz="0" w:space="0" w:color="auto"/>
            <w:right w:val="none" w:sz="0" w:space="0" w:color="auto"/>
          </w:divBdr>
          <w:divsChild>
            <w:div w:id="196159064">
              <w:marLeft w:val="0"/>
              <w:marRight w:val="0"/>
              <w:marTop w:val="0"/>
              <w:marBottom w:val="0"/>
              <w:divBdr>
                <w:top w:val="none" w:sz="0" w:space="0" w:color="auto"/>
                <w:left w:val="none" w:sz="0" w:space="0" w:color="auto"/>
                <w:bottom w:val="none" w:sz="0" w:space="0" w:color="auto"/>
                <w:right w:val="none" w:sz="0" w:space="0" w:color="auto"/>
              </w:divBdr>
            </w:div>
          </w:divsChild>
        </w:div>
        <w:div w:id="1213884052">
          <w:marLeft w:val="0"/>
          <w:marRight w:val="0"/>
          <w:marTop w:val="300"/>
          <w:marBottom w:val="0"/>
          <w:divBdr>
            <w:top w:val="none" w:sz="0" w:space="0" w:color="auto"/>
            <w:left w:val="none" w:sz="0" w:space="0" w:color="auto"/>
            <w:bottom w:val="none" w:sz="0" w:space="0" w:color="auto"/>
            <w:right w:val="none" w:sz="0" w:space="0" w:color="auto"/>
          </w:divBdr>
          <w:divsChild>
            <w:div w:id="1349215341">
              <w:marLeft w:val="0"/>
              <w:marRight w:val="0"/>
              <w:marTop w:val="0"/>
              <w:marBottom w:val="0"/>
              <w:divBdr>
                <w:top w:val="none" w:sz="0" w:space="0" w:color="auto"/>
                <w:left w:val="none" w:sz="0" w:space="0" w:color="auto"/>
                <w:bottom w:val="none" w:sz="0" w:space="0" w:color="auto"/>
                <w:right w:val="none" w:sz="0" w:space="0" w:color="auto"/>
              </w:divBdr>
              <w:divsChild>
                <w:div w:id="883442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5891444">
          <w:marLeft w:val="0"/>
          <w:marRight w:val="0"/>
          <w:marTop w:val="300"/>
          <w:marBottom w:val="0"/>
          <w:divBdr>
            <w:top w:val="none" w:sz="0" w:space="0" w:color="auto"/>
            <w:left w:val="none" w:sz="0" w:space="0" w:color="auto"/>
            <w:bottom w:val="none" w:sz="0" w:space="0" w:color="auto"/>
            <w:right w:val="none" w:sz="0" w:space="0" w:color="auto"/>
          </w:divBdr>
          <w:divsChild>
            <w:div w:id="728765361">
              <w:marLeft w:val="0"/>
              <w:marRight w:val="0"/>
              <w:marTop w:val="0"/>
              <w:marBottom w:val="0"/>
              <w:divBdr>
                <w:top w:val="none" w:sz="0" w:space="0" w:color="auto"/>
                <w:left w:val="none" w:sz="0" w:space="0" w:color="auto"/>
                <w:bottom w:val="none" w:sz="0" w:space="0" w:color="auto"/>
                <w:right w:val="none" w:sz="0" w:space="0" w:color="auto"/>
              </w:divBdr>
              <w:divsChild>
                <w:div w:id="17764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833667">
          <w:marLeft w:val="0"/>
          <w:marRight w:val="0"/>
          <w:marTop w:val="300"/>
          <w:marBottom w:val="0"/>
          <w:divBdr>
            <w:top w:val="none" w:sz="0" w:space="0" w:color="auto"/>
            <w:left w:val="none" w:sz="0" w:space="0" w:color="auto"/>
            <w:bottom w:val="none" w:sz="0" w:space="0" w:color="auto"/>
            <w:right w:val="none" w:sz="0" w:space="0" w:color="auto"/>
          </w:divBdr>
          <w:divsChild>
            <w:div w:id="203442954">
              <w:marLeft w:val="0"/>
              <w:marRight w:val="0"/>
              <w:marTop w:val="0"/>
              <w:marBottom w:val="0"/>
              <w:divBdr>
                <w:top w:val="none" w:sz="0" w:space="0" w:color="auto"/>
                <w:left w:val="none" w:sz="0" w:space="0" w:color="auto"/>
                <w:bottom w:val="none" w:sz="0" w:space="0" w:color="auto"/>
                <w:right w:val="none" w:sz="0" w:space="0" w:color="auto"/>
              </w:divBdr>
              <w:divsChild>
                <w:div w:id="2095740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60142">
          <w:marLeft w:val="0"/>
          <w:marRight w:val="0"/>
          <w:marTop w:val="300"/>
          <w:marBottom w:val="0"/>
          <w:divBdr>
            <w:top w:val="none" w:sz="0" w:space="0" w:color="auto"/>
            <w:left w:val="none" w:sz="0" w:space="0" w:color="auto"/>
            <w:bottom w:val="none" w:sz="0" w:space="0" w:color="auto"/>
            <w:right w:val="none" w:sz="0" w:space="0" w:color="auto"/>
          </w:divBdr>
          <w:divsChild>
            <w:div w:id="687830518">
              <w:marLeft w:val="0"/>
              <w:marRight w:val="0"/>
              <w:marTop w:val="0"/>
              <w:marBottom w:val="0"/>
              <w:divBdr>
                <w:top w:val="none" w:sz="0" w:space="0" w:color="auto"/>
                <w:left w:val="none" w:sz="0" w:space="0" w:color="auto"/>
                <w:bottom w:val="none" w:sz="0" w:space="0" w:color="auto"/>
                <w:right w:val="none" w:sz="0" w:space="0" w:color="auto"/>
              </w:divBdr>
              <w:divsChild>
                <w:div w:id="1950236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901794">
      <w:bodyDiv w:val="1"/>
      <w:marLeft w:val="0"/>
      <w:marRight w:val="0"/>
      <w:marTop w:val="0"/>
      <w:marBottom w:val="0"/>
      <w:divBdr>
        <w:top w:val="none" w:sz="0" w:space="0" w:color="auto"/>
        <w:left w:val="none" w:sz="0" w:space="0" w:color="auto"/>
        <w:bottom w:val="none" w:sz="0" w:space="0" w:color="auto"/>
        <w:right w:val="none" w:sz="0" w:space="0" w:color="auto"/>
      </w:divBdr>
      <w:divsChild>
        <w:div w:id="1179075361">
          <w:marLeft w:val="0"/>
          <w:marRight w:val="0"/>
          <w:marTop w:val="0"/>
          <w:marBottom w:val="0"/>
          <w:divBdr>
            <w:top w:val="none" w:sz="0" w:space="0" w:color="auto"/>
            <w:left w:val="none" w:sz="0" w:space="0" w:color="auto"/>
            <w:bottom w:val="none" w:sz="0" w:space="0" w:color="auto"/>
            <w:right w:val="none" w:sz="0" w:space="0" w:color="auto"/>
          </w:divBdr>
        </w:div>
        <w:div w:id="1289553616">
          <w:marLeft w:val="0"/>
          <w:marRight w:val="0"/>
          <w:marTop w:val="0"/>
          <w:marBottom w:val="0"/>
          <w:divBdr>
            <w:top w:val="none" w:sz="0" w:space="0" w:color="auto"/>
            <w:left w:val="none" w:sz="0" w:space="0" w:color="auto"/>
            <w:bottom w:val="none" w:sz="0" w:space="0" w:color="auto"/>
            <w:right w:val="none" w:sz="0" w:space="0" w:color="auto"/>
          </w:divBdr>
          <w:divsChild>
            <w:div w:id="1981885952">
              <w:marLeft w:val="0"/>
              <w:marRight w:val="0"/>
              <w:marTop w:val="0"/>
              <w:marBottom w:val="0"/>
              <w:divBdr>
                <w:top w:val="none" w:sz="0" w:space="0" w:color="auto"/>
                <w:left w:val="none" w:sz="0" w:space="0" w:color="auto"/>
                <w:bottom w:val="none" w:sz="0" w:space="0" w:color="auto"/>
                <w:right w:val="none" w:sz="0" w:space="0" w:color="auto"/>
              </w:divBdr>
            </w:div>
          </w:divsChild>
        </w:div>
        <w:div w:id="1733654480">
          <w:marLeft w:val="0"/>
          <w:marRight w:val="0"/>
          <w:marTop w:val="0"/>
          <w:marBottom w:val="0"/>
          <w:divBdr>
            <w:top w:val="none" w:sz="0" w:space="0" w:color="auto"/>
            <w:left w:val="none" w:sz="0" w:space="0" w:color="auto"/>
            <w:bottom w:val="none" w:sz="0" w:space="0" w:color="auto"/>
            <w:right w:val="none" w:sz="0" w:space="0" w:color="auto"/>
          </w:divBdr>
        </w:div>
        <w:div w:id="1997369257">
          <w:marLeft w:val="0"/>
          <w:marRight w:val="0"/>
          <w:marTop w:val="0"/>
          <w:marBottom w:val="0"/>
          <w:divBdr>
            <w:top w:val="none" w:sz="0" w:space="0" w:color="auto"/>
            <w:left w:val="none" w:sz="0" w:space="0" w:color="auto"/>
            <w:bottom w:val="none" w:sz="0" w:space="0" w:color="auto"/>
            <w:right w:val="none" w:sz="0" w:space="0" w:color="auto"/>
          </w:divBdr>
          <w:divsChild>
            <w:div w:id="263658067">
              <w:marLeft w:val="0"/>
              <w:marRight w:val="0"/>
              <w:marTop w:val="0"/>
              <w:marBottom w:val="0"/>
              <w:divBdr>
                <w:top w:val="none" w:sz="0" w:space="0" w:color="auto"/>
                <w:left w:val="none" w:sz="0" w:space="0" w:color="auto"/>
                <w:bottom w:val="none" w:sz="0" w:space="0" w:color="auto"/>
                <w:right w:val="none" w:sz="0" w:space="0" w:color="auto"/>
              </w:divBdr>
            </w:div>
          </w:divsChild>
        </w:div>
        <w:div w:id="1053506251">
          <w:marLeft w:val="0"/>
          <w:marRight w:val="0"/>
          <w:marTop w:val="0"/>
          <w:marBottom w:val="0"/>
          <w:divBdr>
            <w:top w:val="none" w:sz="0" w:space="0" w:color="auto"/>
            <w:left w:val="none" w:sz="0" w:space="0" w:color="auto"/>
            <w:bottom w:val="none" w:sz="0" w:space="0" w:color="auto"/>
            <w:right w:val="none" w:sz="0" w:space="0" w:color="auto"/>
          </w:divBdr>
        </w:div>
        <w:div w:id="1757509893">
          <w:marLeft w:val="0"/>
          <w:marRight w:val="0"/>
          <w:marTop w:val="0"/>
          <w:marBottom w:val="0"/>
          <w:divBdr>
            <w:top w:val="none" w:sz="0" w:space="0" w:color="auto"/>
            <w:left w:val="none" w:sz="0" w:space="0" w:color="auto"/>
            <w:bottom w:val="none" w:sz="0" w:space="0" w:color="auto"/>
            <w:right w:val="none" w:sz="0" w:space="0" w:color="auto"/>
          </w:divBdr>
          <w:divsChild>
            <w:div w:id="251663888">
              <w:marLeft w:val="0"/>
              <w:marRight w:val="0"/>
              <w:marTop w:val="0"/>
              <w:marBottom w:val="0"/>
              <w:divBdr>
                <w:top w:val="none" w:sz="0" w:space="0" w:color="auto"/>
                <w:left w:val="none" w:sz="0" w:space="0" w:color="auto"/>
                <w:bottom w:val="none" w:sz="0" w:space="0" w:color="auto"/>
                <w:right w:val="none" w:sz="0" w:space="0" w:color="auto"/>
              </w:divBdr>
            </w:div>
          </w:divsChild>
        </w:div>
        <w:div w:id="1332367593">
          <w:marLeft w:val="0"/>
          <w:marRight w:val="0"/>
          <w:marTop w:val="0"/>
          <w:marBottom w:val="0"/>
          <w:divBdr>
            <w:top w:val="none" w:sz="0" w:space="0" w:color="auto"/>
            <w:left w:val="none" w:sz="0" w:space="0" w:color="auto"/>
            <w:bottom w:val="none" w:sz="0" w:space="0" w:color="auto"/>
            <w:right w:val="none" w:sz="0" w:space="0" w:color="auto"/>
          </w:divBdr>
        </w:div>
        <w:div w:id="533612458">
          <w:marLeft w:val="0"/>
          <w:marRight w:val="0"/>
          <w:marTop w:val="0"/>
          <w:marBottom w:val="0"/>
          <w:divBdr>
            <w:top w:val="none" w:sz="0" w:space="0" w:color="auto"/>
            <w:left w:val="none" w:sz="0" w:space="0" w:color="auto"/>
            <w:bottom w:val="none" w:sz="0" w:space="0" w:color="auto"/>
            <w:right w:val="none" w:sz="0" w:space="0" w:color="auto"/>
          </w:divBdr>
          <w:divsChild>
            <w:div w:id="523441524">
              <w:marLeft w:val="0"/>
              <w:marRight w:val="0"/>
              <w:marTop w:val="0"/>
              <w:marBottom w:val="0"/>
              <w:divBdr>
                <w:top w:val="none" w:sz="0" w:space="0" w:color="auto"/>
                <w:left w:val="none" w:sz="0" w:space="0" w:color="auto"/>
                <w:bottom w:val="none" w:sz="0" w:space="0" w:color="auto"/>
                <w:right w:val="none" w:sz="0" w:space="0" w:color="auto"/>
              </w:divBdr>
            </w:div>
          </w:divsChild>
        </w:div>
        <w:div w:id="1393036936">
          <w:marLeft w:val="0"/>
          <w:marRight w:val="0"/>
          <w:marTop w:val="0"/>
          <w:marBottom w:val="0"/>
          <w:divBdr>
            <w:top w:val="none" w:sz="0" w:space="0" w:color="auto"/>
            <w:left w:val="none" w:sz="0" w:space="0" w:color="auto"/>
            <w:bottom w:val="none" w:sz="0" w:space="0" w:color="auto"/>
            <w:right w:val="none" w:sz="0" w:space="0" w:color="auto"/>
          </w:divBdr>
        </w:div>
        <w:div w:id="778259687">
          <w:marLeft w:val="0"/>
          <w:marRight w:val="0"/>
          <w:marTop w:val="0"/>
          <w:marBottom w:val="0"/>
          <w:divBdr>
            <w:top w:val="none" w:sz="0" w:space="0" w:color="auto"/>
            <w:left w:val="none" w:sz="0" w:space="0" w:color="auto"/>
            <w:bottom w:val="none" w:sz="0" w:space="0" w:color="auto"/>
            <w:right w:val="none" w:sz="0" w:space="0" w:color="auto"/>
          </w:divBdr>
          <w:divsChild>
            <w:div w:id="2018186416">
              <w:marLeft w:val="0"/>
              <w:marRight w:val="0"/>
              <w:marTop w:val="0"/>
              <w:marBottom w:val="0"/>
              <w:divBdr>
                <w:top w:val="none" w:sz="0" w:space="0" w:color="auto"/>
                <w:left w:val="none" w:sz="0" w:space="0" w:color="auto"/>
                <w:bottom w:val="none" w:sz="0" w:space="0" w:color="auto"/>
                <w:right w:val="none" w:sz="0" w:space="0" w:color="auto"/>
              </w:divBdr>
            </w:div>
          </w:divsChild>
        </w:div>
        <w:div w:id="1353653822">
          <w:marLeft w:val="0"/>
          <w:marRight w:val="0"/>
          <w:marTop w:val="0"/>
          <w:marBottom w:val="0"/>
          <w:divBdr>
            <w:top w:val="none" w:sz="0" w:space="0" w:color="auto"/>
            <w:left w:val="none" w:sz="0" w:space="0" w:color="auto"/>
            <w:bottom w:val="none" w:sz="0" w:space="0" w:color="auto"/>
            <w:right w:val="none" w:sz="0" w:space="0" w:color="auto"/>
          </w:divBdr>
        </w:div>
        <w:div w:id="167909568">
          <w:marLeft w:val="0"/>
          <w:marRight w:val="0"/>
          <w:marTop w:val="0"/>
          <w:marBottom w:val="0"/>
          <w:divBdr>
            <w:top w:val="none" w:sz="0" w:space="0" w:color="auto"/>
            <w:left w:val="none" w:sz="0" w:space="0" w:color="auto"/>
            <w:bottom w:val="none" w:sz="0" w:space="0" w:color="auto"/>
            <w:right w:val="none" w:sz="0" w:space="0" w:color="auto"/>
          </w:divBdr>
          <w:divsChild>
            <w:div w:id="1066798955">
              <w:marLeft w:val="0"/>
              <w:marRight w:val="0"/>
              <w:marTop w:val="0"/>
              <w:marBottom w:val="0"/>
              <w:divBdr>
                <w:top w:val="none" w:sz="0" w:space="0" w:color="auto"/>
                <w:left w:val="none" w:sz="0" w:space="0" w:color="auto"/>
                <w:bottom w:val="none" w:sz="0" w:space="0" w:color="auto"/>
                <w:right w:val="none" w:sz="0" w:space="0" w:color="auto"/>
              </w:divBdr>
            </w:div>
          </w:divsChild>
        </w:div>
        <w:div w:id="306516197">
          <w:marLeft w:val="0"/>
          <w:marRight w:val="0"/>
          <w:marTop w:val="0"/>
          <w:marBottom w:val="0"/>
          <w:divBdr>
            <w:top w:val="none" w:sz="0" w:space="0" w:color="auto"/>
            <w:left w:val="none" w:sz="0" w:space="0" w:color="auto"/>
            <w:bottom w:val="none" w:sz="0" w:space="0" w:color="auto"/>
            <w:right w:val="none" w:sz="0" w:space="0" w:color="auto"/>
          </w:divBdr>
        </w:div>
        <w:div w:id="735588427">
          <w:marLeft w:val="0"/>
          <w:marRight w:val="0"/>
          <w:marTop w:val="0"/>
          <w:marBottom w:val="0"/>
          <w:divBdr>
            <w:top w:val="none" w:sz="0" w:space="0" w:color="auto"/>
            <w:left w:val="none" w:sz="0" w:space="0" w:color="auto"/>
            <w:bottom w:val="none" w:sz="0" w:space="0" w:color="auto"/>
            <w:right w:val="none" w:sz="0" w:space="0" w:color="auto"/>
          </w:divBdr>
          <w:divsChild>
            <w:div w:id="1037854211">
              <w:marLeft w:val="0"/>
              <w:marRight w:val="0"/>
              <w:marTop w:val="0"/>
              <w:marBottom w:val="0"/>
              <w:divBdr>
                <w:top w:val="none" w:sz="0" w:space="0" w:color="auto"/>
                <w:left w:val="none" w:sz="0" w:space="0" w:color="auto"/>
                <w:bottom w:val="none" w:sz="0" w:space="0" w:color="auto"/>
                <w:right w:val="none" w:sz="0" w:space="0" w:color="auto"/>
              </w:divBdr>
            </w:div>
          </w:divsChild>
        </w:div>
        <w:div w:id="1657804391">
          <w:marLeft w:val="0"/>
          <w:marRight w:val="0"/>
          <w:marTop w:val="300"/>
          <w:marBottom w:val="0"/>
          <w:divBdr>
            <w:top w:val="none" w:sz="0" w:space="0" w:color="auto"/>
            <w:left w:val="none" w:sz="0" w:space="0" w:color="auto"/>
            <w:bottom w:val="none" w:sz="0" w:space="0" w:color="auto"/>
            <w:right w:val="none" w:sz="0" w:space="0" w:color="auto"/>
          </w:divBdr>
          <w:divsChild>
            <w:div w:id="122385832">
              <w:marLeft w:val="0"/>
              <w:marRight w:val="0"/>
              <w:marTop w:val="0"/>
              <w:marBottom w:val="0"/>
              <w:divBdr>
                <w:top w:val="none" w:sz="0" w:space="0" w:color="auto"/>
                <w:left w:val="none" w:sz="0" w:space="0" w:color="auto"/>
                <w:bottom w:val="none" w:sz="0" w:space="0" w:color="auto"/>
                <w:right w:val="none" w:sz="0" w:space="0" w:color="auto"/>
              </w:divBdr>
              <w:divsChild>
                <w:div w:id="124001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0146">
          <w:marLeft w:val="0"/>
          <w:marRight w:val="0"/>
          <w:marTop w:val="300"/>
          <w:marBottom w:val="0"/>
          <w:divBdr>
            <w:top w:val="none" w:sz="0" w:space="0" w:color="auto"/>
            <w:left w:val="none" w:sz="0" w:space="0" w:color="auto"/>
            <w:bottom w:val="none" w:sz="0" w:space="0" w:color="auto"/>
            <w:right w:val="none" w:sz="0" w:space="0" w:color="auto"/>
          </w:divBdr>
          <w:divsChild>
            <w:div w:id="802383464">
              <w:marLeft w:val="0"/>
              <w:marRight w:val="0"/>
              <w:marTop w:val="0"/>
              <w:marBottom w:val="0"/>
              <w:divBdr>
                <w:top w:val="none" w:sz="0" w:space="0" w:color="auto"/>
                <w:left w:val="none" w:sz="0" w:space="0" w:color="auto"/>
                <w:bottom w:val="none" w:sz="0" w:space="0" w:color="auto"/>
                <w:right w:val="none" w:sz="0" w:space="0" w:color="auto"/>
              </w:divBdr>
              <w:divsChild>
                <w:div w:id="184674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6227">
          <w:marLeft w:val="0"/>
          <w:marRight w:val="0"/>
          <w:marTop w:val="300"/>
          <w:marBottom w:val="0"/>
          <w:divBdr>
            <w:top w:val="none" w:sz="0" w:space="0" w:color="auto"/>
            <w:left w:val="none" w:sz="0" w:space="0" w:color="auto"/>
            <w:bottom w:val="none" w:sz="0" w:space="0" w:color="auto"/>
            <w:right w:val="none" w:sz="0" w:space="0" w:color="auto"/>
          </w:divBdr>
          <w:divsChild>
            <w:div w:id="226455974">
              <w:marLeft w:val="0"/>
              <w:marRight w:val="0"/>
              <w:marTop w:val="0"/>
              <w:marBottom w:val="0"/>
              <w:divBdr>
                <w:top w:val="none" w:sz="0" w:space="0" w:color="auto"/>
                <w:left w:val="none" w:sz="0" w:space="0" w:color="auto"/>
                <w:bottom w:val="none" w:sz="0" w:space="0" w:color="auto"/>
                <w:right w:val="none" w:sz="0" w:space="0" w:color="auto"/>
              </w:divBdr>
              <w:divsChild>
                <w:div w:id="291518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1296">
      <w:bodyDiv w:val="1"/>
      <w:marLeft w:val="0"/>
      <w:marRight w:val="0"/>
      <w:marTop w:val="0"/>
      <w:marBottom w:val="0"/>
      <w:divBdr>
        <w:top w:val="none" w:sz="0" w:space="0" w:color="auto"/>
        <w:left w:val="none" w:sz="0" w:space="0" w:color="auto"/>
        <w:bottom w:val="none" w:sz="0" w:space="0" w:color="auto"/>
        <w:right w:val="none" w:sz="0" w:space="0" w:color="auto"/>
      </w:divBdr>
      <w:divsChild>
        <w:div w:id="558125863">
          <w:marLeft w:val="0"/>
          <w:marRight w:val="0"/>
          <w:marTop w:val="0"/>
          <w:marBottom w:val="0"/>
          <w:divBdr>
            <w:top w:val="none" w:sz="0" w:space="0" w:color="auto"/>
            <w:left w:val="none" w:sz="0" w:space="0" w:color="auto"/>
            <w:bottom w:val="none" w:sz="0" w:space="0" w:color="auto"/>
            <w:right w:val="none" w:sz="0" w:space="0" w:color="auto"/>
          </w:divBdr>
        </w:div>
        <w:div w:id="1211772595">
          <w:marLeft w:val="0"/>
          <w:marRight w:val="0"/>
          <w:marTop w:val="0"/>
          <w:marBottom w:val="0"/>
          <w:divBdr>
            <w:top w:val="none" w:sz="0" w:space="0" w:color="auto"/>
            <w:left w:val="none" w:sz="0" w:space="0" w:color="auto"/>
            <w:bottom w:val="none" w:sz="0" w:space="0" w:color="auto"/>
            <w:right w:val="none" w:sz="0" w:space="0" w:color="auto"/>
          </w:divBdr>
          <w:divsChild>
            <w:div w:id="748503547">
              <w:marLeft w:val="0"/>
              <w:marRight w:val="0"/>
              <w:marTop w:val="0"/>
              <w:marBottom w:val="0"/>
              <w:divBdr>
                <w:top w:val="none" w:sz="0" w:space="0" w:color="auto"/>
                <w:left w:val="none" w:sz="0" w:space="0" w:color="auto"/>
                <w:bottom w:val="none" w:sz="0" w:space="0" w:color="auto"/>
                <w:right w:val="none" w:sz="0" w:space="0" w:color="auto"/>
              </w:divBdr>
            </w:div>
          </w:divsChild>
        </w:div>
        <w:div w:id="390883704">
          <w:marLeft w:val="0"/>
          <w:marRight w:val="0"/>
          <w:marTop w:val="0"/>
          <w:marBottom w:val="0"/>
          <w:divBdr>
            <w:top w:val="none" w:sz="0" w:space="0" w:color="auto"/>
            <w:left w:val="none" w:sz="0" w:space="0" w:color="auto"/>
            <w:bottom w:val="none" w:sz="0" w:space="0" w:color="auto"/>
            <w:right w:val="none" w:sz="0" w:space="0" w:color="auto"/>
          </w:divBdr>
        </w:div>
        <w:div w:id="887229617">
          <w:marLeft w:val="0"/>
          <w:marRight w:val="0"/>
          <w:marTop w:val="0"/>
          <w:marBottom w:val="0"/>
          <w:divBdr>
            <w:top w:val="none" w:sz="0" w:space="0" w:color="auto"/>
            <w:left w:val="none" w:sz="0" w:space="0" w:color="auto"/>
            <w:bottom w:val="none" w:sz="0" w:space="0" w:color="auto"/>
            <w:right w:val="none" w:sz="0" w:space="0" w:color="auto"/>
          </w:divBdr>
          <w:divsChild>
            <w:div w:id="1150753378">
              <w:marLeft w:val="0"/>
              <w:marRight w:val="0"/>
              <w:marTop w:val="0"/>
              <w:marBottom w:val="0"/>
              <w:divBdr>
                <w:top w:val="none" w:sz="0" w:space="0" w:color="auto"/>
                <w:left w:val="none" w:sz="0" w:space="0" w:color="auto"/>
                <w:bottom w:val="none" w:sz="0" w:space="0" w:color="auto"/>
                <w:right w:val="none" w:sz="0" w:space="0" w:color="auto"/>
              </w:divBdr>
            </w:div>
          </w:divsChild>
        </w:div>
        <w:div w:id="2008895273">
          <w:marLeft w:val="0"/>
          <w:marRight w:val="0"/>
          <w:marTop w:val="0"/>
          <w:marBottom w:val="0"/>
          <w:divBdr>
            <w:top w:val="none" w:sz="0" w:space="0" w:color="auto"/>
            <w:left w:val="none" w:sz="0" w:space="0" w:color="auto"/>
            <w:bottom w:val="none" w:sz="0" w:space="0" w:color="auto"/>
            <w:right w:val="none" w:sz="0" w:space="0" w:color="auto"/>
          </w:divBdr>
        </w:div>
        <w:div w:id="785660015">
          <w:marLeft w:val="0"/>
          <w:marRight w:val="0"/>
          <w:marTop w:val="0"/>
          <w:marBottom w:val="0"/>
          <w:divBdr>
            <w:top w:val="none" w:sz="0" w:space="0" w:color="auto"/>
            <w:left w:val="none" w:sz="0" w:space="0" w:color="auto"/>
            <w:bottom w:val="none" w:sz="0" w:space="0" w:color="auto"/>
            <w:right w:val="none" w:sz="0" w:space="0" w:color="auto"/>
          </w:divBdr>
          <w:divsChild>
            <w:div w:id="2097822415">
              <w:marLeft w:val="0"/>
              <w:marRight w:val="0"/>
              <w:marTop w:val="0"/>
              <w:marBottom w:val="0"/>
              <w:divBdr>
                <w:top w:val="none" w:sz="0" w:space="0" w:color="auto"/>
                <w:left w:val="none" w:sz="0" w:space="0" w:color="auto"/>
                <w:bottom w:val="none" w:sz="0" w:space="0" w:color="auto"/>
                <w:right w:val="none" w:sz="0" w:space="0" w:color="auto"/>
              </w:divBdr>
            </w:div>
          </w:divsChild>
        </w:div>
        <w:div w:id="61679519">
          <w:marLeft w:val="0"/>
          <w:marRight w:val="0"/>
          <w:marTop w:val="0"/>
          <w:marBottom w:val="0"/>
          <w:divBdr>
            <w:top w:val="none" w:sz="0" w:space="0" w:color="auto"/>
            <w:left w:val="none" w:sz="0" w:space="0" w:color="auto"/>
            <w:bottom w:val="none" w:sz="0" w:space="0" w:color="auto"/>
            <w:right w:val="none" w:sz="0" w:space="0" w:color="auto"/>
          </w:divBdr>
        </w:div>
        <w:div w:id="471362978">
          <w:marLeft w:val="0"/>
          <w:marRight w:val="0"/>
          <w:marTop w:val="0"/>
          <w:marBottom w:val="0"/>
          <w:divBdr>
            <w:top w:val="none" w:sz="0" w:space="0" w:color="auto"/>
            <w:left w:val="none" w:sz="0" w:space="0" w:color="auto"/>
            <w:bottom w:val="none" w:sz="0" w:space="0" w:color="auto"/>
            <w:right w:val="none" w:sz="0" w:space="0" w:color="auto"/>
          </w:divBdr>
          <w:divsChild>
            <w:div w:id="404257738">
              <w:marLeft w:val="0"/>
              <w:marRight w:val="0"/>
              <w:marTop w:val="0"/>
              <w:marBottom w:val="0"/>
              <w:divBdr>
                <w:top w:val="none" w:sz="0" w:space="0" w:color="auto"/>
                <w:left w:val="none" w:sz="0" w:space="0" w:color="auto"/>
                <w:bottom w:val="none" w:sz="0" w:space="0" w:color="auto"/>
                <w:right w:val="none" w:sz="0" w:space="0" w:color="auto"/>
              </w:divBdr>
            </w:div>
          </w:divsChild>
        </w:div>
        <w:div w:id="421922328">
          <w:marLeft w:val="0"/>
          <w:marRight w:val="0"/>
          <w:marTop w:val="0"/>
          <w:marBottom w:val="0"/>
          <w:divBdr>
            <w:top w:val="none" w:sz="0" w:space="0" w:color="auto"/>
            <w:left w:val="none" w:sz="0" w:space="0" w:color="auto"/>
            <w:bottom w:val="none" w:sz="0" w:space="0" w:color="auto"/>
            <w:right w:val="none" w:sz="0" w:space="0" w:color="auto"/>
          </w:divBdr>
        </w:div>
        <w:div w:id="606158790">
          <w:marLeft w:val="0"/>
          <w:marRight w:val="0"/>
          <w:marTop w:val="0"/>
          <w:marBottom w:val="0"/>
          <w:divBdr>
            <w:top w:val="none" w:sz="0" w:space="0" w:color="auto"/>
            <w:left w:val="none" w:sz="0" w:space="0" w:color="auto"/>
            <w:bottom w:val="none" w:sz="0" w:space="0" w:color="auto"/>
            <w:right w:val="none" w:sz="0" w:space="0" w:color="auto"/>
          </w:divBdr>
          <w:divsChild>
            <w:div w:id="1302886669">
              <w:marLeft w:val="0"/>
              <w:marRight w:val="0"/>
              <w:marTop w:val="0"/>
              <w:marBottom w:val="0"/>
              <w:divBdr>
                <w:top w:val="none" w:sz="0" w:space="0" w:color="auto"/>
                <w:left w:val="none" w:sz="0" w:space="0" w:color="auto"/>
                <w:bottom w:val="none" w:sz="0" w:space="0" w:color="auto"/>
                <w:right w:val="none" w:sz="0" w:space="0" w:color="auto"/>
              </w:divBdr>
            </w:div>
          </w:divsChild>
        </w:div>
        <w:div w:id="917330945">
          <w:marLeft w:val="0"/>
          <w:marRight w:val="0"/>
          <w:marTop w:val="0"/>
          <w:marBottom w:val="0"/>
          <w:divBdr>
            <w:top w:val="none" w:sz="0" w:space="0" w:color="auto"/>
            <w:left w:val="none" w:sz="0" w:space="0" w:color="auto"/>
            <w:bottom w:val="none" w:sz="0" w:space="0" w:color="auto"/>
            <w:right w:val="none" w:sz="0" w:space="0" w:color="auto"/>
          </w:divBdr>
        </w:div>
        <w:div w:id="1000083620">
          <w:marLeft w:val="0"/>
          <w:marRight w:val="0"/>
          <w:marTop w:val="0"/>
          <w:marBottom w:val="0"/>
          <w:divBdr>
            <w:top w:val="none" w:sz="0" w:space="0" w:color="auto"/>
            <w:left w:val="none" w:sz="0" w:space="0" w:color="auto"/>
            <w:bottom w:val="none" w:sz="0" w:space="0" w:color="auto"/>
            <w:right w:val="none" w:sz="0" w:space="0" w:color="auto"/>
          </w:divBdr>
          <w:divsChild>
            <w:div w:id="645353005">
              <w:marLeft w:val="0"/>
              <w:marRight w:val="0"/>
              <w:marTop w:val="0"/>
              <w:marBottom w:val="0"/>
              <w:divBdr>
                <w:top w:val="none" w:sz="0" w:space="0" w:color="auto"/>
                <w:left w:val="none" w:sz="0" w:space="0" w:color="auto"/>
                <w:bottom w:val="none" w:sz="0" w:space="0" w:color="auto"/>
                <w:right w:val="none" w:sz="0" w:space="0" w:color="auto"/>
              </w:divBdr>
            </w:div>
          </w:divsChild>
        </w:div>
        <w:div w:id="22371192">
          <w:marLeft w:val="0"/>
          <w:marRight w:val="0"/>
          <w:marTop w:val="0"/>
          <w:marBottom w:val="0"/>
          <w:divBdr>
            <w:top w:val="none" w:sz="0" w:space="0" w:color="auto"/>
            <w:left w:val="none" w:sz="0" w:space="0" w:color="auto"/>
            <w:bottom w:val="none" w:sz="0" w:space="0" w:color="auto"/>
            <w:right w:val="none" w:sz="0" w:space="0" w:color="auto"/>
          </w:divBdr>
        </w:div>
        <w:div w:id="489097334">
          <w:marLeft w:val="0"/>
          <w:marRight w:val="0"/>
          <w:marTop w:val="0"/>
          <w:marBottom w:val="0"/>
          <w:divBdr>
            <w:top w:val="none" w:sz="0" w:space="0" w:color="auto"/>
            <w:left w:val="none" w:sz="0" w:space="0" w:color="auto"/>
            <w:bottom w:val="none" w:sz="0" w:space="0" w:color="auto"/>
            <w:right w:val="none" w:sz="0" w:space="0" w:color="auto"/>
          </w:divBdr>
          <w:divsChild>
            <w:div w:id="544831213">
              <w:marLeft w:val="0"/>
              <w:marRight w:val="0"/>
              <w:marTop w:val="0"/>
              <w:marBottom w:val="0"/>
              <w:divBdr>
                <w:top w:val="none" w:sz="0" w:space="0" w:color="auto"/>
                <w:left w:val="none" w:sz="0" w:space="0" w:color="auto"/>
                <w:bottom w:val="none" w:sz="0" w:space="0" w:color="auto"/>
                <w:right w:val="none" w:sz="0" w:space="0" w:color="auto"/>
              </w:divBdr>
            </w:div>
          </w:divsChild>
        </w:div>
        <w:div w:id="264849996">
          <w:marLeft w:val="0"/>
          <w:marRight w:val="0"/>
          <w:marTop w:val="300"/>
          <w:marBottom w:val="0"/>
          <w:divBdr>
            <w:top w:val="none" w:sz="0" w:space="0" w:color="auto"/>
            <w:left w:val="none" w:sz="0" w:space="0" w:color="auto"/>
            <w:bottom w:val="none" w:sz="0" w:space="0" w:color="auto"/>
            <w:right w:val="none" w:sz="0" w:space="0" w:color="auto"/>
          </w:divBdr>
          <w:divsChild>
            <w:div w:id="1216429161">
              <w:marLeft w:val="0"/>
              <w:marRight w:val="0"/>
              <w:marTop w:val="0"/>
              <w:marBottom w:val="0"/>
              <w:divBdr>
                <w:top w:val="none" w:sz="0" w:space="0" w:color="auto"/>
                <w:left w:val="none" w:sz="0" w:space="0" w:color="auto"/>
                <w:bottom w:val="none" w:sz="0" w:space="0" w:color="auto"/>
                <w:right w:val="none" w:sz="0" w:space="0" w:color="auto"/>
              </w:divBdr>
              <w:divsChild>
                <w:div w:id="343747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138718">
          <w:marLeft w:val="0"/>
          <w:marRight w:val="0"/>
          <w:marTop w:val="300"/>
          <w:marBottom w:val="0"/>
          <w:divBdr>
            <w:top w:val="none" w:sz="0" w:space="0" w:color="auto"/>
            <w:left w:val="none" w:sz="0" w:space="0" w:color="auto"/>
            <w:bottom w:val="none" w:sz="0" w:space="0" w:color="auto"/>
            <w:right w:val="none" w:sz="0" w:space="0" w:color="auto"/>
          </w:divBdr>
          <w:divsChild>
            <w:div w:id="1805275272">
              <w:marLeft w:val="0"/>
              <w:marRight w:val="0"/>
              <w:marTop w:val="0"/>
              <w:marBottom w:val="0"/>
              <w:divBdr>
                <w:top w:val="none" w:sz="0" w:space="0" w:color="auto"/>
                <w:left w:val="none" w:sz="0" w:space="0" w:color="auto"/>
                <w:bottom w:val="none" w:sz="0" w:space="0" w:color="auto"/>
                <w:right w:val="none" w:sz="0" w:space="0" w:color="auto"/>
              </w:divBdr>
              <w:divsChild>
                <w:div w:id="139231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9599818">
          <w:marLeft w:val="0"/>
          <w:marRight w:val="0"/>
          <w:marTop w:val="300"/>
          <w:marBottom w:val="0"/>
          <w:divBdr>
            <w:top w:val="none" w:sz="0" w:space="0" w:color="auto"/>
            <w:left w:val="none" w:sz="0" w:space="0" w:color="auto"/>
            <w:bottom w:val="none" w:sz="0" w:space="0" w:color="auto"/>
            <w:right w:val="none" w:sz="0" w:space="0" w:color="auto"/>
          </w:divBdr>
          <w:divsChild>
            <w:div w:id="1837454208">
              <w:marLeft w:val="0"/>
              <w:marRight w:val="0"/>
              <w:marTop w:val="0"/>
              <w:marBottom w:val="0"/>
              <w:divBdr>
                <w:top w:val="none" w:sz="0" w:space="0" w:color="auto"/>
                <w:left w:val="none" w:sz="0" w:space="0" w:color="auto"/>
                <w:bottom w:val="none" w:sz="0" w:space="0" w:color="auto"/>
                <w:right w:val="none" w:sz="0" w:space="0" w:color="auto"/>
              </w:divBdr>
              <w:divsChild>
                <w:div w:id="119026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57415">
          <w:marLeft w:val="0"/>
          <w:marRight w:val="0"/>
          <w:marTop w:val="300"/>
          <w:marBottom w:val="0"/>
          <w:divBdr>
            <w:top w:val="none" w:sz="0" w:space="0" w:color="auto"/>
            <w:left w:val="none" w:sz="0" w:space="0" w:color="auto"/>
            <w:bottom w:val="none" w:sz="0" w:space="0" w:color="auto"/>
            <w:right w:val="none" w:sz="0" w:space="0" w:color="auto"/>
          </w:divBdr>
          <w:divsChild>
            <w:div w:id="566305842">
              <w:marLeft w:val="0"/>
              <w:marRight w:val="0"/>
              <w:marTop w:val="0"/>
              <w:marBottom w:val="0"/>
              <w:divBdr>
                <w:top w:val="none" w:sz="0" w:space="0" w:color="auto"/>
                <w:left w:val="none" w:sz="0" w:space="0" w:color="auto"/>
                <w:bottom w:val="none" w:sz="0" w:space="0" w:color="auto"/>
                <w:right w:val="none" w:sz="0" w:space="0" w:color="auto"/>
              </w:divBdr>
              <w:divsChild>
                <w:div w:id="2270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10420">
      <w:bodyDiv w:val="1"/>
      <w:marLeft w:val="0"/>
      <w:marRight w:val="0"/>
      <w:marTop w:val="0"/>
      <w:marBottom w:val="0"/>
      <w:divBdr>
        <w:top w:val="none" w:sz="0" w:space="0" w:color="auto"/>
        <w:left w:val="none" w:sz="0" w:space="0" w:color="auto"/>
        <w:bottom w:val="none" w:sz="0" w:space="0" w:color="auto"/>
        <w:right w:val="none" w:sz="0" w:space="0" w:color="auto"/>
      </w:divBdr>
      <w:divsChild>
        <w:div w:id="1889730565">
          <w:marLeft w:val="0"/>
          <w:marRight w:val="0"/>
          <w:marTop w:val="0"/>
          <w:marBottom w:val="0"/>
          <w:divBdr>
            <w:top w:val="none" w:sz="0" w:space="0" w:color="auto"/>
            <w:left w:val="none" w:sz="0" w:space="0" w:color="auto"/>
            <w:bottom w:val="none" w:sz="0" w:space="0" w:color="auto"/>
            <w:right w:val="none" w:sz="0" w:space="0" w:color="auto"/>
          </w:divBdr>
        </w:div>
        <w:div w:id="559177161">
          <w:marLeft w:val="0"/>
          <w:marRight w:val="0"/>
          <w:marTop w:val="0"/>
          <w:marBottom w:val="0"/>
          <w:divBdr>
            <w:top w:val="none" w:sz="0" w:space="0" w:color="auto"/>
            <w:left w:val="none" w:sz="0" w:space="0" w:color="auto"/>
            <w:bottom w:val="none" w:sz="0" w:space="0" w:color="auto"/>
            <w:right w:val="none" w:sz="0" w:space="0" w:color="auto"/>
          </w:divBdr>
          <w:divsChild>
            <w:div w:id="1035547052">
              <w:marLeft w:val="0"/>
              <w:marRight w:val="0"/>
              <w:marTop w:val="0"/>
              <w:marBottom w:val="0"/>
              <w:divBdr>
                <w:top w:val="none" w:sz="0" w:space="0" w:color="auto"/>
                <w:left w:val="none" w:sz="0" w:space="0" w:color="auto"/>
                <w:bottom w:val="none" w:sz="0" w:space="0" w:color="auto"/>
                <w:right w:val="none" w:sz="0" w:space="0" w:color="auto"/>
              </w:divBdr>
            </w:div>
          </w:divsChild>
        </w:div>
        <w:div w:id="343436742">
          <w:marLeft w:val="0"/>
          <w:marRight w:val="0"/>
          <w:marTop w:val="0"/>
          <w:marBottom w:val="0"/>
          <w:divBdr>
            <w:top w:val="none" w:sz="0" w:space="0" w:color="auto"/>
            <w:left w:val="none" w:sz="0" w:space="0" w:color="auto"/>
            <w:bottom w:val="none" w:sz="0" w:space="0" w:color="auto"/>
            <w:right w:val="none" w:sz="0" w:space="0" w:color="auto"/>
          </w:divBdr>
        </w:div>
        <w:div w:id="25303440">
          <w:marLeft w:val="0"/>
          <w:marRight w:val="0"/>
          <w:marTop w:val="0"/>
          <w:marBottom w:val="0"/>
          <w:divBdr>
            <w:top w:val="none" w:sz="0" w:space="0" w:color="auto"/>
            <w:left w:val="none" w:sz="0" w:space="0" w:color="auto"/>
            <w:bottom w:val="none" w:sz="0" w:space="0" w:color="auto"/>
            <w:right w:val="none" w:sz="0" w:space="0" w:color="auto"/>
          </w:divBdr>
          <w:divsChild>
            <w:div w:id="1799490147">
              <w:marLeft w:val="0"/>
              <w:marRight w:val="0"/>
              <w:marTop w:val="0"/>
              <w:marBottom w:val="0"/>
              <w:divBdr>
                <w:top w:val="none" w:sz="0" w:space="0" w:color="auto"/>
                <w:left w:val="none" w:sz="0" w:space="0" w:color="auto"/>
                <w:bottom w:val="none" w:sz="0" w:space="0" w:color="auto"/>
                <w:right w:val="none" w:sz="0" w:space="0" w:color="auto"/>
              </w:divBdr>
            </w:div>
          </w:divsChild>
        </w:div>
        <w:div w:id="697388160">
          <w:marLeft w:val="0"/>
          <w:marRight w:val="0"/>
          <w:marTop w:val="0"/>
          <w:marBottom w:val="0"/>
          <w:divBdr>
            <w:top w:val="none" w:sz="0" w:space="0" w:color="auto"/>
            <w:left w:val="none" w:sz="0" w:space="0" w:color="auto"/>
            <w:bottom w:val="none" w:sz="0" w:space="0" w:color="auto"/>
            <w:right w:val="none" w:sz="0" w:space="0" w:color="auto"/>
          </w:divBdr>
        </w:div>
        <w:div w:id="2044135723">
          <w:marLeft w:val="0"/>
          <w:marRight w:val="0"/>
          <w:marTop w:val="0"/>
          <w:marBottom w:val="0"/>
          <w:divBdr>
            <w:top w:val="none" w:sz="0" w:space="0" w:color="auto"/>
            <w:left w:val="none" w:sz="0" w:space="0" w:color="auto"/>
            <w:bottom w:val="none" w:sz="0" w:space="0" w:color="auto"/>
            <w:right w:val="none" w:sz="0" w:space="0" w:color="auto"/>
          </w:divBdr>
          <w:divsChild>
            <w:div w:id="1984238590">
              <w:marLeft w:val="0"/>
              <w:marRight w:val="0"/>
              <w:marTop w:val="0"/>
              <w:marBottom w:val="0"/>
              <w:divBdr>
                <w:top w:val="none" w:sz="0" w:space="0" w:color="auto"/>
                <w:left w:val="none" w:sz="0" w:space="0" w:color="auto"/>
                <w:bottom w:val="none" w:sz="0" w:space="0" w:color="auto"/>
                <w:right w:val="none" w:sz="0" w:space="0" w:color="auto"/>
              </w:divBdr>
            </w:div>
          </w:divsChild>
        </w:div>
        <w:div w:id="872498528">
          <w:marLeft w:val="0"/>
          <w:marRight w:val="0"/>
          <w:marTop w:val="0"/>
          <w:marBottom w:val="0"/>
          <w:divBdr>
            <w:top w:val="none" w:sz="0" w:space="0" w:color="auto"/>
            <w:left w:val="none" w:sz="0" w:space="0" w:color="auto"/>
            <w:bottom w:val="none" w:sz="0" w:space="0" w:color="auto"/>
            <w:right w:val="none" w:sz="0" w:space="0" w:color="auto"/>
          </w:divBdr>
        </w:div>
        <w:div w:id="981346017">
          <w:marLeft w:val="0"/>
          <w:marRight w:val="0"/>
          <w:marTop w:val="0"/>
          <w:marBottom w:val="0"/>
          <w:divBdr>
            <w:top w:val="none" w:sz="0" w:space="0" w:color="auto"/>
            <w:left w:val="none" w:sz="0" w:space="0" w:color="auto"/>
            <w:bottom w:val="none" w:sz="0" w:space="0" w:color="auto"/>
            <w:right w:val="none" w:sz="0" w:space="0" w:color="auto"/>
          </w:divBdr>
          <w:divsChild>
            <w:div w:id="2146461648">
              <w:marLeft w:val="0"/>
              <w:marRight w:val="0"/>
              <w:marTop w:val="0"/>
              <w:marBottom w:val="0"/>
              <w:divBdr>
                <w:top w:val="none" w:sz="0" w:space="0" w:color="auto"/>
                <w:left w:val="none" w:sz="0" w:space="0" w:color="auto"/>
                <w:bottom w:val="none" w:sz="0" w:space="0" w:color="auto"/>
                <w:right w:val="none" w:sz="0" w:space="0" w:color="auto"/>
              </w:divBdr>
            </w:div>
          </w:divsChild>
        </w:div>
        <w:div w:id="127479342">
          <w:marLeft w:val="0"/>
          <w:marRight w:val="0"/>
          <w:marTop w:val="0"/>
          <w:marBottom w:val="0"/>
          <w:divBdr>
            <w:top w:val="none" w:sz="0" w:space="0" w:color="auto"/>
            <w:left w:val="none" w:sz="0" w:space="0" w:color="auto"/>
            <w:bottom w:val="none" w:sz="0" w:space="0" w:color="auto"/>
            <w:right w:val="none" w:sz="0" w:space="0" w:color="auto"/>
          </w:divBdr>
        </w:div>
        <w:div w:id="273362473">
          <w:marLeft w:val="0"/>
          <w:marRight w:val="0"/>
          <w:marTop w:val="0"/>
          <w:marBottom w:val="0"/>
          <w:divBdr>
            <w:top w:val="none" w:sz="0" w:space="0" w:color="auto"/>
            <w:left w:val="none" w:sz="0" w:space="0" w:color="auto"/>
            <w:bottom w:val="none" w:sz="0" w:space="0" w:color="auto"/>
            <w:right w:val="none" w:sz="0" w:space="0" w:color="auto"/>
          </w:divBdr>
          <w:divsChild>
            <w:div w:id="974216422">
              <w:marLeft w:val="0"/>
              <w:marRight w:val="0"/>
              <w:marTop w:val="0"/>
              <w:marBottom w:val="0"/>
              <w:divBdr>
                <w:top w:val="none" w:sz="0" w:space="0" w:color="auto"/>
                <w:left w:val="none" w:sz="0" w:space="0" w:color="auto"/>
                <w:bottom w:val="none" w:sz="0" w:space="0" w:color="auto"/>
                <w:right w:val="none" w:sz="0" w:space="0" w:color="auto"/>
              </w:divBdr>
            </w:div>
          </w:divsChild>
        </w:div>
        <w:div w:id="19398843">
          <w:marLeft w:val="0"/>
          <w:marRight w:val="0"/>
          <w:marTop w:val="0"/>
          <w:marBottom w:val="0"/>
          <w:divBdr>
            <w:top w:val="none" w:sz="0" w:space="0" w:color="auto"/>
            <w:left w:val="none" w:sz="0" w:space="0" w:color="auto"/>
            <w:bottom w:val="none" w:sz="0" w:space="0" w:color="auto"/>
            <w:right w:val="none" w:sz="0" w:space="0" w:color="auto"/>
          </w:divBdr>
        </w:div>
        <w:div w:id="1344746535">
          <w:marLeft w:val="0"/>
          <w:marRight w:val="0"/>
          <w:marTop w:val="0"/>
          <w:marBottom w:val="0"/>
          <w:divBdr>
            <w:top w:val="none" w:sz="0" w:space="0" w:color="auto"/>
            <w:left w:val="none" w:sz="0" w:space="0" w:color="auto"/>
            <w:bottom w:val="none" w:sz="0" w:space="0" w:color="auto"/>
            <w:right w:val="none" w:sz="0" w:space="0" w:color="auto"/>
          </w:divBdr>
          <w:divsChild>
            <w:div w:id="263615972">
              <w:marLeft w:val="0"/>
              <w:marRight w:val="0"/>
              <w:marTop w:val="0"/>
              <w:marBottom w:val="0"/>
              <w:divBdr>
                <w:top w:val="none" w:sz="0" w:space="0" w:color="auto"/>
                <w:left w:val="none" w:sz="0" w:space="0" w:color="auto"/>
                <w:bottom w:val="none" w:sz="0" w:space="0" w:color="auto"/>
                <w:right w:val="none" w:sz="0" w:space="0" w:color="auto"/>
              </w:divBdr>
            </w:div>
          </w:divsChild>
        </w:div>
        <w:div w:id="1357737119">
          <w:marLeft w:val="0"/>
          <w:marRight w:val="0"/>
          <w:marTop w:val="0"/>
          <w:marBottom w:val="0"/>
          <w:divBdr>
            <w:top w:val="none" w:sz="0" w:space="0" w:color="auto"/>
            <w:left w:val="none" w:sz="0" w:space="0" w:color="auto"/>
            <w:bottom w:val="none" w:sz="0" w:space="0" w:color="auto"/>
            <w:right w:val="none" w:sz="0" w:space="0" w:color="auto"/>
          </w:divBdr>
        </w:div>
        <w:div w:id="807939550">
          <w:marLeft w:val="0"/>
          <w:marRight w:val="0"/>
          <w:marTop w:val="0"/>
          <w:marBottom w:val="0"/>
          <w:divBdr>
            <w:top w:val="none" w:sz="0" w:space="0" w:color="auto"/>
            <w:left w:val="none" w:sz="0" w:space="0" w:color="auto"/>
            <w:bottom w:val="none" w:sz="0" w:space="0" w:color="auto"/>
            <w:right w:val="none" w:sz="0" w:space="0" w:color="auto"/>
          </w:divBdr>
          <w:divsChild>
            <w:div w:id="911699220">
              <w:marLeft w:val="0"/>
              <w:marRight w:val="0"/>
              <w:marTop w:val="0"/>
              <w:marBottom w:val="0"/>
              <w:divBdr>
                <w:top w:val="none" w:sz="0" w:space="0" w:color="auto"/>
                <w:left w:val="none" w:sz="0" w:space="0" w:color="auto"/>
                <w:bottom w:val="none" w:sz="0" w:space="0" w:color="auto"/>
                <w:right w:val="none" w:sz="0" w:space="0" w:color="auto"/>
              </w:divBdr>
            </w:div>
          </w:divsChild>
        </w:div>
        <w:div w:id="1498885500">
          <w:marLeft w:val="0"/>
          <w:marRight w:val="0"/>
          <w:marTop w:val="300"/>
          <w:marBottom w:val="0"/>
          <w:divBdr>
            <w:top w:val="none" w:sz="0" w:space="0" w:color="auto"/>
            <w:left w:val="none" w:sz="0" w:space="0" w:color="auto"/>
            <w:bottom w:val="none" w:sz="0" w:space="0" w:color="auto"/>
            <w:right w:val="none" w:sz="0" w:space="0" w:color="auto"/>
          </w:divBdr>
          <w:divsChild>
            <w:div w:id="809832171">
              <w:marLeft w:val="0"/>
              <w:marRight w:val="0"/>
              <w:marTop w:val="0"/>
              <w:marBottom w:val="0"/>
              <w:divBdr>
                <w:top w:val="none" w:sz="0" w:space="0" w:color="auto"/>
                <w:left w:val="none" w:sz="0" w:space="0" w:color="auto"/>
                <w:bottom w:val="none" w:sz="0" w:space="0" w:color="auto"/>
                <w:right w:val="none" w:sz="0" w:space="0" w:color="auto"/>
              </w:divBdr>
              <w:divsChild>
                <w:div w:id="5883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64865">
          <w:marLeft w:val="0"/>
          <w:marRight w:val="0"/>
          <w:marTop w:val="300"/>
          <w:marBottom w:val="0"/>
          <w:divBdr>
            <w:top w:val="none" w:sz="0" w:space="0" w:color="auto"/>
            <w:left w:val="none" w:sz="0" w:space="0" w:color="auto"/>
            <w:bottom w:val="none" w:sz="0" w:space="0" w:color="auto"/>
            <w:right w:val="none" w:sz="0" w:space="0" w:color="auto"/>
          </w:divBdr>
          <w:divsChild>
            <w:div w:id="2127384144">
              <w:marLeft w:val="0"/>
              <w:marRight w:val="0"/>
              <w:marTop w:val="0"/>
              <w:marBottom w:val="0"/>
              <w:divBdr>
                <w:top w:val="none" w:sz="0" w:space="0" w:color="auto"/>
                <w:left w:val="none" w:sz="0" w:space="0" w:color="auto"/>
                <w:bottom w:val="none" w:sz="0" w:space="0" w:color="auto"/>
                <w:right w:val="none" w:sz="0" w:space="0" w:color="auto"/>
              </w:divBdr>
              <w:divsChild>
                <w:div w:id="196156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571697">
          <w:marLeft w:val="0"/>
          <w:marRight w:val="0"/>
          <w:marTop w:val="300"/>
          <w:marBottom w:val="0"/>
          <w:divBdr>
            <w:top w:val="none" w:sz="0" w:space="0" w:color="auto"/>
            <w:left w:val="none" w:sz="0" w:space="0" w:color="auto"/>
            <w:bottom w:val="none" w:sz="0" w:space="0" w:color="auto"/>
            <w:right w:val="none" w:sz="0" w:space="0" w:color="auto"/>
          </w:divBdr>
          <w:divsChild>
            <w:div w:id="761530957">
              <w:marLeft w:val="0"/>
              <w:marRight w:val="0"/>
              <w:marTop w:val="0"/>
              <w:marBottom w:val="0"/>
              <w:divBdr>
                <w:top w:val="none" w:sz="0" w:space="0" w:color="auto"/>
                <w:left w:val="none" w:sz="0" w:space="0" w:color="auto"/>
                <w:bottom w:val="none" w:sz="0" w:space="0" w:color="auto"/>
                <w:right w:val="none" w:sz="0" w:space="0" w:color="auto"/>
              </w:divBdr>
              <w:divsChild>
                <w:div w:id="176275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287785">
          <w:marLeft w:val="0"/>
          <w:marRight w:val="0"/>
          <w:marTop w:val="300"/>
          <w:marBottom w:val="0"/>
          <w:divBdr>
            <w:top w:val="none" w:sz="0" w:space="0" w:color="auto"/>
            <w:left w:val="none" w:sz="0" w:space="0" w:color="auto"/>
            <w:bottom w:val="none" w:sz="0" w:space="0" w:color="auto"/>
            <w:right w:val="none" w:sz="0" w:space="0" w:color="auto"/>
          </w:divBdr>
          <w:divsChild>
            <w:div w:id="838157989">
              <w:marLeft w:val="0"/>
              <w:marRight w:val="0"/>
              <w:marTop w:val="0"/>
              <w:marBottom w:val="0"/>
              <w:divBdr>
                <w:top w:val="none" w:sz="0" w:space="0" w:color="auto"/>
                <w:left w:val="none" w:sz="0" w:space="0" w:color="auto"/>
                <w:bottom w:val="none" w:sz="0" w:space="0" w:color="auto"/>
                <w:right w:val="none" w:sz="0" w:space="0" w:color="auto"/>
              </w:divBdr>
              <w:divsChild>
                <w:div w:id="162969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7173">
      <w:bodyDiv w:val="1"/>
      <w:marLeft w:val="0"/>
      <w:marRight w:val="0"/>
      <w:marTop w:val="0"/>
      <w:marBottom w:val="0"/>
      <w:divBdr>
        <w:top w:val="none" w:sz="0" w:space="0" w:color="auto"/>
        <w:left w:val="none" w:sz="0" w:space="0" w:color="auto"/>
        <w:bottom w:val="none" w:sz="0" w:space="0" w:color="auto"/>
        <w:right w:val="none" w:sz="0" w:space="0" w:color="auto"/>
      </w:divBdr>
      <w:divsChild>
        <w:div w:id="2013753051">
          <w:marLeft w:val="0"/>
          <w:marRight w:val="0"/>
          <w:marTop w:val="0"/>
          <w:marBottom w:val="0"/>
          <w:divBdr>
            <w:top w:val="none" w:sz="0" w:space="0" w:color="auto"/>
            <w:left w:val="none" w:sz="0" w:space="0" w:color="auto"/>
            <w:bottom w:val="none" w:sz="0" w:space="0" w:color="auto"/>
            <w:right w:val="none" w:sz="0" w:space="0" w:color="auto"/>
          </w:divBdr>
        </w:div>
        <w:div w:id="407655044">
          <w:marLeft w:val="0"/>
          <w:marRight w:val="0"/>
          <w:marTop w:val="0"/>
          <w:marBottom w:val="0"/>
          <w:divBdr>
            <w:top w:val="none" w:sz="0" w:space="0" w:color="auto"/>
            <w:left w:val="none" w:sz="0" w:space="0" w:color="auto"/>
            <w:bottom w:val="none" w:sz="0" w:space="0" w:color="auto"/>
            <w:right w:val="none" w:sz="0" w:space="0" w:color="auto"/>
          </w:divBdr>
          <w:divsChild>
            <w:div w:id="1979264190">
              <w:marLeft w:val="0"/>
              <w:marRight w:val="0"/>
              <w:marTop w:val="0"/>
              <w:marBottom w:val="0"/>
              <w:divBdr>
                <w:top w:val="none" w:sz="0" w:space="0" w:color="auto"/>
                <w:left w:val="none" w:sz="0" w:space="0" w:color="auto"/>
                <w:bottom w:val="none" w:sz="0" w:space="0" w:color="auto"/>
                <w:right w:val="none" w:sz="0" w:space="0" w:color="auto"/>
              </w:divBdr>
            </w:div>
          </w:divsChild>
        </w:div>
        <w:div w:id="1005667356">
          <w:marLeft w:val="0"/>
          <w:marRight w:val="0"/>
          <w:marTop w:val="0"/>
          <w:marBottom w:val="0"/>
          <w:divBdr>
            <w:top w:val="none" w:sz="0" w:space="0" w:color="auto"/>
            <w:left w:val="none" w:sz="0" w:space="0" w:color="auto"/>
            <w:bottom w:val="none" w:sz="0" w:space="0" w:color="auto"/>
            <w:right w:val="none" w:sz="0" w:space="0" w:color="auto"/>
          </w:divBdr>
        </w:div>
        <w:div w:id="561060840">
          <w:marLeft w:val="0"/>
          <w:marRight w:val="0"/>
          <w:marTop w:val="0"/>
          <w:marBottom w:val="0"/>
          <w:divBdr>
            <w:top w:val="none" w:sz="0" w:space="0" w:color="auto"/>
            <w:left w:val="none" w:sz="0" w:space="0" w:color="auto"/>
            <w:bottom w:val="none" w:sz="0" w:space="0" w:color="auto"/>
            <w:right w:val="none" w:sz="0" w:space="0" w:color="auto"/>
          </w:divBdr>
          <w:divsChild>
            <w:div w:id="100420307">
              <w:marLeft w:val="0"/>
              <w:marRight w:val="0"/>
              <w:marTop w:val="0"/>
              <w:marBottom w:val="0"/>
              <w:divBdr>
                <w:top w:val="none" w:sz="0" w:space="0" w:color="auto"/>
                <w:left w:val="none" w:sz="0" w:space="0" w:color="auto"/>
                <w:bottom w:val="none" w:sz="0" w:space="0" w:color="auto"/>
                <w:right w:val="none" w:sz="0" w:space="0" w:color="auto"/>
              </w:divBdr>
            </w:div>
          </w:divsChild>
        </w:div>
        <w:div w:id="577636578">
          <w:marLeft w:val="0"/>
          <w:marRight w:val="0"/>
          <w:marTop w:val="0"/>
          <w:marBottom w:val="0"/>
          <w:divBdr>
            <w:top w:val="none" w:sz="0" w:space="0" w:color="auto"/>
            <w:left w:val="none" w:sz="0" w:space="0" w:color="auto"/>
            <w:bottom w:val="none" w:sz="0" w:space="0" w:color="auto"/>
            <w:right w:val="none" w:sz="0" w:space="0" w:color="auto"/>
          </w:divBdr>
        </w:div>
        <w:div w:id="901059415">
          <w:marLeft w:val="0"/>
          <w:marRight w:val="0"/>
          <w:marTop w:val="0"/>
          <w:marBottom w:val="0"/>
          <w:divBdr>
            <w:top w:val="none" w:sz="0" w:space="0" w:color="auto"/>
            <w:left w:val="none" w:sz="0" w:space="0" w:color="auto"/>
            <w:bottom w:val="none" w:sz="0" w:space="0" w:color="auto"/>
            <w:right w:val="none" w:sz="0" w:space="0" w:color="auto"/>
          </w:divBdr>
          <w:divsChild>
            <w:div w:id="1563367851">
              <w:marLeft w:val="0"/>
              <w:marRight w:val="0"/>
              <w:marTop w:val="0"/>
              <w:marBottom w:val="0"/>
              <w:divBdr>
                <w:top w:val="none" w:sz="0" w:space="0" w:color="auto"/>
                <w:left w:val="none" w:sz="0" w:space="0" w:color="auto"/>
                <w:bottom w:val="none" w:sz="0" w:space="0" w:color="auto"/>
                <w:right w:val="none" w:sz="0" w:space="0" w:color="auto"/>
              </w:divBdr>
            </w:div>
          </w:divsChild>
        </w:div>
        <w:div w:id="145518568">
          <w:marLeft w:val="0"/>
          <w:marRight w:val="0"/>
          <w:marTop w:val="0"/>
          <w:marBottom w:val="0"/>
          <w:divBdr>
            <w:top w:val="none" w:sz="0" w:space="0" w:color="auto"/>
            <w:left w:val="none" w:sz="0" w:space="0" w:color="auto"/>
            <w:bottom w:val="none" w:sz="0" w:space="0" w:color="auto"/>
            <w:right w:val="none" w:sz="0" w:space="0" w:color="auto"/>
          </w:divBdr>
        </w:div>
        <w:div w:id="1639216719">
          <w:marLeft w:val="0"/>
          <w:marRight w:val="0"/>
          <w:marTop w:val="0"/>
          <w:marBottom w:val="0"/>
          <w:divBdr>
            <w:top w:val="none" w:sz="0" w:space="0" w:color="auto"/>
            <w:left w:val="none" w:sz="0" w:space="0" w:color="auto"/>
            <w:bottom w:val="none" w:sz="0" w:space="0" w:color="auto"/>
            <w:right w:val="none" w:sz="0" w:space="0" w:color="auto"/>
          </w:divBdr>
          <w:divsChild>
            <w:div w:id="874585923">
              <w:marLeft w:val="0"/>
              <w:marRight w:val="0"/>
              <w:marTop w:val="0"/>
              <w:marBottom w:val="0"/>
              <w:divBdr>
                <w:top w:val="none" w:sz="0" w:space="0" w:color="auto"/>
                <w:left w:val="none" w:sz="0" w:space="0" w:color="auto"/>
                <w:bottom w:val="none" w:sz="0" w:space="0" w:color="auto"/>
                <w:right w:val="none" w:sz="0" w:space="0" w:color="auto"/>
              </w:divBdr>
            </w:div>
          </w:divsChild>
        </w:div>
        <w:div w:id="1488008900">
          <w:marLeft w:val="0"/>
          <w:marRight w:val="0"/>
          <w:marTop w:val="0"/>
          <w:marBottom w:val="0"/>
          <w:divBdr>
            <w:top w:val="none" w:sz="0" w:space="0" w:color="auto"/>
            <w:left w:val="none" w:sz="0" w:space="0" w:color="auto"/>
            <w:bottom w:val="none" w:sz="0" w:space="0" w:color="auto"/>
            <w:right w:val="none" w:sz="0" w:space="0" w:color="auto"/>
          </w:divBdr>
        </w:div>
        <w:div w:id="802424805">
          <w:marLeft w:val="0"/>
          <w:marRight w:val="0"/>
          <w:marTop w:val="0"/>
          <w:marBottom w:val="0"/>
          <w:divBdr>
            <w:top w:val="none" w:sz="0" w:space="0" w:color="auto"/>
            <w:left w:val="none" w:sz="0" w:space="0" w:color="auto"/>
            <w:bottom w:val="none" w:sz="0" w:space="0" w:color="auto"/>
            <w:right w:val="none" w:sz="0" w:space="0" w:color="auto"/>
          </w:divBdr>
          <w:divsChild>
            <w:div w:id="157115514">
              <w:marLeft w:val="0"/>
              <w:marRight w:val="0"/>
              <w:marTop w:val="0"/>
              <w:marBottom w:val="0"/>
              <w:divBdr>
                <w:top w:val="none" w:sz="0" w:space="0" w:color="auto"/>
                <w:left w:val="none" w:sz="0" w:space="0" w:color="auto"/>
                <w:bottom w:val="none" w:sz="0" w:space="0" w:color="auto"/>
                <w:right w:val="none" w:sz="0" w:space="0" w:color="auto"/>
              </w:divBdr>
            </w:div>
          </w:divsChild>
        </w:div>
        <w:div w:id="1966884795">
          <w:marLeft w:val="0"/>
          <w:marRight w:val="0"/>
          <w:marTop w:val="0"/>
          <w:marBottom w:val="0"/>
          <w:divBdr>
            <w:top w:val="none" w:sz="0" w:space="0" w:color="auto"/>
            <w:left w:val="none" w:sz="0" w:space="0" w:color="auto"/>
            <w:bottom w:val="none" w:sz="0" w:space="0" w:color="auto"/>
            <w:right w:val="none" w:sz="0" w:space="0" w:color="auto"/>
          </w:divBdr>
        </w:div>
        <w:div w:id="1081638358">
          <w:marLeft w:val="0"/>
          <w:marRight w:val="0"/>
          <w:marTop w:val="0"/>
          <w:marBottom w:val="0"/>
          <w:divBdr>
            <w:top w:val="none" w:sz="0" w:space="0" w:color="auto"/>
            <w:left w:val="none" w:sz="0" w:space="0" w:color="auto"/>
            <w:bottom w:val="none" w:sz="0" w:space="0" w:color="auto"/>
            <w:right w:val="none" w:sz="0" w:space="0" w:color="auto"/>
          </w:divBdr>
          <w:divsChild>
            <w:div w:id="1705522872">
              <w:marLeft w:val="0"/>
              <w:marRight w:val="0"/>
              <w:marTop w:val="0"/>
              <w:marBottom w:val="0"/>
              <w:divBdr>
                <w:top w:val="none" w:sz="0" w:space="0" w:color="auto"/>
                <w:left w:val="none" w:sz="0" w:space="0" w:color="auto"/>
                <w:bottom w:val="none" w:sz="0" w:space="0" w:color="auto"/>
                <w:right w:val="none" w:sz="0" w:space="0" w:color="auto"/>
              </w:divBdr>
            </w:div>
          </w:divsChild>
        </w:div>
        <w:div w:id="935677290">
          <w:marLeft w:val="0"/>
          <w:marRight w:val="0"/>
          <w:marTop w:val="0"/>
          <w:marBottom w:val="0"/>
          <w:divBdr>
            <w:top w:val="none" w:sz="0" w:space="0" w:color="auto"/>
            <w:left w:val="none" w:sz="0" w:space="0" w:color="auto"/>
            <w:bottom w:val="none" w:sz="0" w:space="0" w:color="auto"/>
            <w:right w:val="none" w:sz="0" w:space="0" w:color="auto"/>
          </w:divBdr>
        </w:div>
        <w:div w:id="306672669">
          <w:marLeft w:val="0"/>
          <w:marRight w:val="0"/>
          <w:marTop w:val="0"/>
          <w:marBottom w:val="0"/>
          <w:divBdr>
            <w:top w:val="none" w:sz="0" w:space="0" w:color="auto"/>
            <w:left w:val="none" w:sz="0" w:space="0" w:color="auto"/>
            <w:bottom w:val="none" w:sz="0" w:space="0" w:color="auto"/>
            <w:right w:val="none" w:sz="0" w:space="0" w:color="auto"/>
          </w:divBdr>
          <w:divsChild>
            <w:div w:id="1934629233">
              <w:marLeft w:val="0"/>
              <w:marRight w:val="0"/>
              <w:marTop w:val="0"/>
              <w:marBottom w:val="0"/>
              <w:divBdr>
                <w:top w:val="none" w:sz="0" w:space="0" w:color="auto"/>
                <w:left w:val="none" w:sz="0" w:space="0" w:color="auto"/>
                <w:bottom w:val="none" w:sz="0" w:space="0" w:color="auto"/>
                <w:right w:val="none" w:sz="0" w:space="0" w:color="auto"/>
              </w:divBdr>
            </w:div>
          </w:divsChild>
        </w:div>
        <w:div w:id="59135171">
          <w:marLeft w:val="0"/>
          <w:marRight w:val="0"/>
          <w:marTop w:val="300"/>
          <w:marBottom w:val="0"/>
          <w:divBdr>
            <w:top w:val="none" w:sz="0" w:space="0" w:color="auto"/>
            <w:left w:val="none" w:sz="0" w:space="0" w:color="auto"/>
            <w:bottom w:val="none" w:sz="0" w:space="0" w:color="auto"/>
            <w:right w:val="none" w:sz="0" w:space="0" w:color="auto"/>
          </w:divBdr>
          <w:divsChild>
            <w:div w:id="1286810560">
              <w:marLeft w:val="0"/>
              <w:marRight w:val="0"/>
              <w:marTop w:val="0"/>
              <w:marBottom w:val="0"/>
              <w:divBdr>
                <w:top w:val="none" w:sz="0" w:space="0" w:color="auto"/>
                <w:left w:val="none" w:sz="0" w:space="0" w:color="auto"/>
                <w:bottom w:val="none" w:sz="0" w:space="0" w:color="auto"/>
                <w:right w:val="none" w:sz="0" w:space="0" w:color="auto"/>
              </w:divBdr>
              <w:divsChild>
                <w:div w:id="465634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7132">
          <w:marLeft w:val="0"/>
          <w:marRight w:val="0"/>
          <w:marTop w:val="300"/>
          <w:marBottom w:val="0"/>
          <w:divBdr>
            <w:top w:val="none" w:sz="0" w:space="0" w:color="auto"/>
            <w:left w:val="none" w:sz="0" w:space="0" w:color="auto"/>
            <w:bottom w:val="none" w:sz="0" w:space="0" w:color="auto"/>
            <w:right w:val="none" w:sz="0" w:space="0" w:color="auto"/>
          </w:divBdr>
          <w:divsChild>
            <w:div w:id="1147666519">
              <w:marLeft w:val="0"/>
              <w:marRight w:val="0"/>
              <w:marTop w:val="0"/>
              <w:marBottom w:val="0"/>
              <w:divBdr>
                <w:top w:val="none" w:sz="0" w:space="0" w:color="auto"/>
                <w:left w:val="none" w:sz="0" w:space="0" w:color="auto"/>
                <w:bottom w:val="none" w:sz="0" w:space="0" w:color="auto"/>
                <w:right w:val="none" w:sz="0" w:space="0" w:color="auto"/>
              </w:divBdr>
              <w:divsChild>
                <w:div w:id="130273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240744">
          <w:marLeft w:val="0"/>
          <w:marRight w:val="0"/>
          <w:marTop w:val="300"/>
          <w:marBottom w:val="0"/>
          <w:divBdr>
            <w:top w:val="none" w:sz="0" w:space="0" w:color="auto"/>
            <w:left w:val="none" w:sz="0" w:space="0" w:color="auto"/>
            <w:bottom w:val="none" w:sz="0" w:space="0" w:color="auto"/>
            <w:right w:val="none" w:sz="0" w:space="0" w:color="auto"/>
          </w:divBdr>
          <w:divsChild>
            <w:div w:id="940138645">
              <w:marLeft w:val="0"/>
              <w:marRight w:val="0"/>
              <w:marTop w:val="0"/>
              <w:marBottom w:val="0"/>
              <w:divBdr>
                <w:top w:val="none" w:sz="0" w:space="0" w:color="auto"/>
                <w:left w:val="none" w:sz="0" w:space="0" w:color="auto"/>
                <w:bottom w:val="none" w:sz="0" w:space="0" w:color="auto"/>
                <w:right w:val="none" w:sz="0" w:space="0" w:color="auto"/>
              </w:divBdr>
              <w:divsChild>
                <w:div w:id="502428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671264">
          <w:marLeft w:val="0"/>
          <w:marRight w:val="0"/>
          <w:marTop w:val="300"/>
          <w:marBottom w:val="0"/>
          <w:divBdr>
            <w:top w:val="none" w:sz="0" w:space="0" w:color="auto"/>
            <w:left w:val="none" w:sz="0" w:space="0" w:color="auto"/>
            <w:bottom w:val="none" w:sz="0" w:space="0" w:color="auto"/>
            <w:right w:val="none" w:sz="0" w:space="0" w:color="auto"/>
          </w:divBdr>
          <w:divsChild>
            <w:div w:id="145900840">
              <w:marLeft w:val="0"/>
              <w:marRight w:val="0"/>
              <w:marTop w:val="0"/>
              <w:marBottom w:val="0"/>
              <w:divBdr>
                <w:top w:val="none" w:sz="0" w:space="0" w:color="auto"/>
                <w:left w:val="none" w:sz="0" w:space="0" w:color="auto"/>
                <w:bottom w:val="none" w:sz="0" w:space="0" w:color="auto"/>
                <w:right w:val="none" w:sz="0" w:space="0" w:color="auto"/>
              </w:divBdr>
              <w:divsChild>
                <w:div w:id="1411999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9976">
      <w:bodyDiv w:val="1"/>
      <w:marLeft w:val="0"/>
      <w:marRight w:val="0"/>
      <w:marTop w:val="0"/>
      <w:marBottom w:val="0"/>
      <w:divBdr>
        <w:top w:val="none" w:sz="0" w:space="0" w:color="auto"/>
        <w:left w:val="none" w:sz="0" w:space="0" w:color="auto"/>
        <w:bottom w:val="none" w:sz="0" w:space="0" w:color="auto"/>
        <w:right w:val="none" w:sz="0" w:space="0" w:color="auto"/>
      </w:divBdr>
      <w:divsChild>
        <w:div w:id="1514956810">
          <w:marLeft w:val="0"/>
          <w:marRight w:val="0"/>
          <w:marTop w:val="0"/>
          <w:marBottom w:val="0"/>
          <w:divBdr>
            <w:top w:val="none" w:sz="0" w:space="0" w:color="auto"/>
            <w:left w:val="none" w:sz="0" w:space="0" w:color="auto"/>
            <w:bottom w:val="none" w:sz="0" w:space="0" w:color="auto"/>
            <w:right w:val="none" w:sz="0" w:space="0" w:color="auto"/>
          </w:divBdr>
        </w:div>
        <w:div w:id="1122771111">
          <w:marLeft w:val="0"/>
          <w:marRight w:val="0"/>
          <w:marTop w:val="0"/>
          <w:marBottom w:val="0"/>
          <w:divBdr>
            <w:top w:val="none" w:sz="0" w:space="0" w:color="auto"/>
            <w:left w:val="none" w:sz="0" w:space="0" w:color="auto"/>
            <w:bottom w:val="none" w:sz="0" w:space="0" w:color="auto"/>
            <w:right w:val="none" w:sz="0" w:space="0" w:color="auto"/>
          </w:divBdr>
          <w:divsChild>
            <w:div w:id="1926760440">
              <w:marLeft w:val="0"/>
              <w:marRight w:val="0"/>
              <w:marTop w:val="0"/>
              <w:marBottom w:val="0"/>
              <w:divBdr>
                <w:top w:val="none" w:sz="0" w:space="0" w:color="auto"/>
                <w:left w:val="none" w:sz="0" w:space="0" w:color="auto"/>
                <w:bottom w:val="none" w:sz="0" w:space="0" w:color="auto"/>
                <w:right w:val="none" w:sz="0" w:space="0" w:color="auto"/>
              </w:divBdr>
            </w:div>
          </w:divsChild>
        </w:div>
        <w:div w:id="969627375">
          <w:marLeft w:val="0"/>
          <w:marRight w:val="0"/>
          <w:marTop w:val="0"/>
          <w:marBottom w:val="0"/>
          <w:divBdr>
            <w:top w:val="none" w:sz="0" w:space="0" w:color="auto"/>
            <w:left w:val="none" w:sz="0" w:space="0" w:color="auto"/>
            <w:bottom w:val="none" w:sz="0" w:space="0" w:color="auto"/>
            <w:right w:val="none" w:sz="0" w:space="0" w:color="auto"/>
          </w:divBdr>
        </w:div>
        <w:div w:id="1932855843">
          <w:marLeft w:val="0"/>
          <w:marRight w:val="0"/>
          <w:marTop w:val="0"/>
          <w:marBottom w:val="0"/>
          <w:divBdr>
            <w:top w:val="none" w:sz="0" w:space="0" w:color="auto"/>
            <w:left w:val="none" w:sz="0" w:space="0" w:color="auto"/>
            <w:bottom w:val="none" w:sz="0" w:space="0" w:color="auto"/>
            <w:right w:val="none" w:sz="0" w:space="0" w:color="auto"/>
          </w:divBdr>
          <w:divsChild>
            <w:div w:id="661658746">
              <w:marLeft w:val="0"/>
              <w:marRight w:val="0"/>
              <w:marTop w:val="0"/>
              <w:marBottom w:val="0"/>
              <w:divBdr>
                <w:top w:val="none" w:sz="0" w:space="0" w:color="auto"/>
                <w:left w:val="none" w:sz="0" w:space="0" w:color="auto"/>
                <w:bottom w:val="none" w:sz="0" w:space="0" w:color="auto"/>
                <w:right w:val="none" w:sz="0" w:space="0" w:color="auto"/>
              </w:divBdr>
            </w:div>
          </w:divsChild>
        </w:div>
        <w:div w:id="1801069577">
          <w:marLeft w:val="0"/>
          <w:marRight w:val="0"/>
          <w:marTop w:val="0"/>
          <w:marBottom w:val="0"/>
          <w:divBdr>
            <w:top w:val="none" w:sz="0" w:space="0" w:color="auto"/>
            <w:left w:val="none" w:sz="0" w:space="0" w:color="auto"/>
            <w:bottom w:val="none" w:sz="0" w:space="0" w:color="auto"/>
            <w:right w:val="none" w:sz="0" w:space="0" w:color="auto"/>
          </w:divBdr>
        </w:div>
        <w:div w:id="112552829">
          <w:marLeft w:val="0"/>
          <w:marRight w:val="0"/>
          <w:marTop w:val="0"/>
          <w:marBottom w:val="0"/>
          <w:divBdr>
            <w:top w:val="none" w:sz="0" w:space="0" w:color="auto"/>
            <w:left w:val="none" w:sz="0" w:space="0" w:color="auto"/>
            <w:bottom w:val="none" w:sz="0" w:space="0" w:color="auto"/>
            <w:right w:val="none" w:sz="0" w:space="0" w:color="auto"/>
          </w:divBdr>
          <w:divsChild>
            <w:div w:id="2098860520">
              <w:marLeft w:val="0"/>
              <w:marRight w:val="0"/>
              <w:marTop w:val="0"/>
              <w:marBottom w:val="0"/>
              <w:divBdr>
                <w:top w:val="none" w:sz="0" w:space="0" w:color="auto"/>
                <w:left w:val="none" w:sz="0" w:space="0" w:color="auto"/>
                <w:bottom w:val="none" w:sz="0" w:space="0" w:color="auto"/>
                <w:right w:val="none" w:sz="0" w:space="0" w:color="auto"/>
              </w:divBdr>
            </w:div>
          </w:divsChild>
        </w:div>
        <w:div w:id="1170606014">
          <w:marLeft w:val="0"/>
          <w:marRight w:val="0"/>
          <w:marTop w:val="0"/>
          <w:marBottom w:val="0"/>
          <w:divBdr>
            <w:top w:val="none" w:sz="0" w:space="0" w:color="auto"/>
            <w:left w:val="none" w:sz="0" w:space="0" w:color="auto"/>
            <w:bottom w:val="none" w:sz="0" w:space="0" w:color="auto"/>
            <w:right w:val="none" w:sz="0" w:space="0" w:color="auto"/>
          </w:divBdr>
        </w:div>
        <w:div w:id="215700936">
          <w:marLeft w:val="0"/>
          <w:marRight w:val="0"/>
          <w:marTop w:val="0"/>
          <w:marBottom w:val="0"/>
          <w:divBdr>
            <w:top w:val="none" w:sz="0" w:space="0" w:color="auto"/>
            <w:left w:val="none" w:sz="0" w:space="0" w:color="auto"/>
            <w:bottom w:val="none" w:sz="0" w:space="0" w:color="auto"/>
            <w:right w:val="none" w:sz="0" w:space="0" w:color="auto"/>
          </w:divBdr>
          <w:divsChild>
            <w:div w:id="494225166">
              <w:marLeft w:val="0"/>
              <w:marRight w:val="0"/>
              <w:marTop w:val="0"/>
              <w:marBottom w:val="0"/>
              <w:divBdr>
                <w:top w:val="none" w:sz="0" w:space="0" w:color="auto"/>
                <w:left w:val="none" w:sz="0" w:space="0" w:color="auto"/>
                <w:bottom w:val="none" w:sz="0" w:space="0" w:color="auto"/>
                <w:right w:val="none" w:sz="0" w:space="0" w:color="auto"/>
              </w:divBdr>
            </w:div>
          </w:divsChild>
        </w:div>
        <w:div w:id="99886139">
          <w:marLeft w:val="0"/>
          <w:marRight w:val="0"/>
          <w:marTop w:val="0"/>
          <w:marBottom w:val="0"/>
          <w:divBdr>
            <w:top w:val="none" w:sz="0" w:space="0" w:color="auto"/>
            <w:left w:val="none" w:sz="0" w:space="0" w:color="auto"/>
            <w:bottom w:val="none" w:sz="0" w:space="0" w:color="auto"/>
            <w:right w:val="none" w:sz="0" w:space="0" w:color="auto"/>
          </w:divBdr>
        </w:div>
        <w:div w:id="1760246949">
          <w:marLeft w:val="0"/>
          <w:marRight w:val="0"/>
          <w:marTop w:val="0"/>
          <w:marBottom w:val="0"/>
          <w:divBdr>
            <w:top w:val="none" w:sz="0" w:space="0" w:color="auto"/>
            <w:left w:val="none" w:sz="0" w:space="0" w:color="auto"/>
            <w:bottom w:val="none" w:sz="0" w:space="0" w:color="auto"/>
            <w:right w:val="none" w:sz="0" w:space="0" w:color="auto"/>
          </w:divBdr>
          <w:divsChild>
            <w:div w:id="1895652721">
              <w:marLeft w:val="0"/>
              <w:marRight w:val="0"/>
              <w:marTop w:val="0"/>
              <w:marBottom w:val="0"/>
              <w:divBdr>
                <w:top w:val="none" w:sz="0" w:space="0" w:color="auto"/>
                <w:left w:val="none" w:sz="0" w:space="0" w:color="auto"/>
                <w:bottom w:val="none" w:sz="0" w:space="0" w:color="auto"/>
                <w:right w:val="none" w:sz="0" w:space="0" w:color="auto"/>
              </w:divBdr>
            </w:div>
          </w:divsChild>
        </w:div>
        <w:div w:id="321395227">
          <w:marLeft w:val="0"/>
          <w:marRight w:val="0"/>
          <w:marTop w:val="0"/>
          <w:marBottom w:val="0"/>
          <w:divBdr>
            <w:top w:val="none" w:sz="0" w:space="0" w:color="auto"/>
            <w:left w:val="none" w:sz="0" w:space="0" w:color="auto"/>
            <w:bottom w:val="none" w:sz="0" w:space="0" w:color="auto"/>
            <w:right w:val="none" w:sz="0" w:space="0" w:color="auto"/>
          </w:divBdr>
        </w:div>
        <w:div w:id="278801833">
          <w:marLeft w:val="0"/>
          <w:marRight w:val="0"/>
          <w:marTop w:val="0"/>
          <w:marBottom w:val="0"/>
          <w:divBdr>
            <w:top w:val="none" w:sz="0" w:space="0" w:color="auto"/>
            <w:left w:val="none" w:sz="0" w:space="0" w:color="auto"/>
            <w:bottom w:val="none" w:sz="0" w:space="0" w:color="auto"/>
            <w:right w:val="none" w:sz="0" w:space="0" w:color="auto"/>
          </w:divBdr>
          <w:divsChild>
            <w:div w:id="378436360">
              <w:marLeft w:val="0"/>
              <w:marRight w:val="0"/>
              <w:marTop w:val="0"/>
              <w:marBottom w:val="0"/>
              <w:divBdr>
                <w:top w:val="none" w:sz="0" w:space="0" w:color="auto"/>
                <w:left w:val="none" w:sz="0" w:space="0" w:color="auto"/>
                <w:bottom w:val="none" w:sz="0" w:space="0" w:color="auto"/>
                <w:right w:val="none" w:sz="0" w:space="0" w:color="auto"/>
              </w:divBdr>
            </w:div>
          </w:divsChild>
        </w:div>
        <w:div w:id="1343047388">
          <w:marLeft w:val="0"/>
          <w:marRight w:val="0"/>
          <w:marTop w:val="0"/>
          <w:marBottom w:val="0"/>
          <w:divBdr>
            <w:top w:val="none" w:sz="0" w:space="0" w:color="auto"/>
            <w:left w:val="none" w:sz="0" w:space="0" w:color="auto"/>
            <w:bottom w:val="none" w:sz="0" w:space="0" w:color="auto"/>
            <w:right w:val="none" w:sz="0" w:space="0" w:color="auto"/>
          </w:divBdr>
        </w:div>
        <w:div w:id="887031245">
          <w:marLeft w:val="0"/>
          <w:marRight w:val="0"/>
          <w:marTop w:val="0"/>
          <w:marBottom w:val="0"/>
          <w:divBdr>
            <w:top w:val="none" w:sz="0" w:space="0" w:color="auto"/>
            <w:left w:val="none" w:sz="0" w:space="0" w:color="auto"/>
            <w:bottom w:val="none" w:sz="0" w:space="0" w:color="auto"/>
            <w:right w:val="none" w:sz="0" w:space="0" w:color="auto"/>
          </w:divBdr>
          <w:divsChild>
            <w:div w:id="30302887">
              <w:marLeft w:val="0"/>
              <w:marRight w:val="0"/>
              <w:marTop w:val="0"/>
              <w:marBottom w:val="0"/>
              <w:divBdr>
                <w:top w:val="none" w:sz="0" w:space="0" w:color="auto"/>
                <w:left w:val="none" w:sz="0" w:space="0" w:color="auto"/>
                <w:bottom w:val="none" w:sz="0" w:space="0" w:color="auto"/>
                <w:right w:val="none" w:sz="0" w:space="0" w:color="auto"/>
              </w:divBdr>
            </w:div>
          </w:divsChild>
        </w:div>
        <w:div w:id="413014309">
          <w:marLeft w:val="0"/>
          <w:marRight w:val="0"/>
          <w:marTop w:val="300"/>
          <w:marBottom w:val="0"/>
          <w:divBdr>
            <w:top w:val="none" w:sz="0" w:space="0" w:color="auto"/>
            <w:left w:val="none" w:sz="0" w:space="0" w:color="auto"/>
            <w:bottom w:val="none" w:sz="0" w:space="0" w:color="auto"/>
            <w:right w:val="none" w:sz="0" w:space="0" w:color="auto"/>
          </w:divBdr>
          <w:divsChild>
            <w:div w:id="1403717193">
              <w:marLeft w:val="0"/>
              <w:marRight w:val="0"/>
              <w:marTop w:val="0"/>
              <w:marBottom w:val="0"/>
              <w:divBdr>
                <w:top w:val="none" w:sz="0" w:space="0" w:color="auto"/>
                <w:left w:val="none" w:sz="0" w:space="0" w:color="auto"/>
                <w:bottom w:val="none" w:sz="0" w:space="0" w:color="auto"/>
                <w:right w:val="none" w:sz="0" w:space="0" w:color="auto"/>
              </w:divBdr>
              <w:divsChild>
                <w:div w:id="12982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76363">
          <w:marLeft w:val="0"/>
          <w:marRight w:val="0"/>
          <w:marTop w:val="300"/>
          <w:marBottom w:val="0"/>
          <w:divBdr>
            <w:top w:val="none" w:sz="0" w:space="0" w:color="auto"/>
            <w:left w:val="none" w:sz="0" w:space="0" w:color="auto"/>
            <w:bottom w:val="none" w:sz="0" w:space="0" w:color="auto"/>
            <w:right w:val="none" w:sz="0" w:space="0" w:color="auto"/>
          </w:divBdr>
          <w:divsChild>
            <w:div w:id="58748963">
              <w:marLeft w:val="0"/>
              <w:marRight w:val="0"/>
              <w:marTop w:val="0"/>
              <w:marBottom w:val="0"/>
              <w:divBdr>
                <w:top w:val="none" w:sz="0" w:space="0" w:color="auto"/>
                <w:left w:val="none" w:sz="0" w:space="0" w:color="auto"/>
                <w:bottom w:val="none" w:sz="0" w:space="0" w:color="auto"/>
                <w:right w:val="none" w:sz="0" w:space="0" w:color="auto"/>
              </w:divBdr>
              <w:divsChild>
                <w:div w:id="67523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291189">
          <w:marLeft w:val="0"/>
          <w:marRight w:val="0"/>
          <w:marTop w:val="300"/>
          <w:marBottom w:val="0"/>
          <w:divBdr>
            <w:top w:val="none" w:sz="0" w:space="0" w:color="auto"/>
            <w:left w:val="none" w:sz="0" w:space="0" w:color="auto"/>
            <w:bottom w:val="none" w:sz="0" w:space="0" w:color="auto"/>
            <w:right w:val="none" w:sz="0" w:space="0" w:color="auto"/>
          </w:divBdr>
          <w:divsChild>
            <w:div w:id="258027801">
              <w:marLeft w:val="0"/>
              <w:marRight w:val="0"/>
              <w:marTop w:val="0"/>
              <w:marBottom w:val="0"/>
              <w:divBdr>
                <w:top w:val="none" w:sz="0" w:space="0" w:color="auto"/>
                <w:left w:val="none" w:sz="0" w:space="0" w:color="auto"/>
                <w:bottom w:val="none" w:sz="0" w:space="0" w:color="auto"/>
                <w:right w:val="none" w:sz="0" w:space="0" w:color="auto"/>
              </w:divBdr>
              <w:divsChild>
                <w:div w:id="197258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32969">
          <w:marLeft w:val="0"/>
          <w:marRight w:val="0"/>
          <w:marTop w:val="300"/>
          <w:marBottom w:val="0"/>
          <w:divBdr>
            <w:top w:val="none" w:sz="0" w:space="0" w:color="auto"/>
            <w:left w:val="none" w:sz="0" w:space="0" w:color="auto"/>
            <w:bottom w:val="none" w:sz="0" w:space="0" w:color="auto"/>
            <w:right w:val="none" w:sz="0" w:space="0" w:color="auto"/>
          </w:divBdr>
          <w:divsChild>
            <w:div w:id="1112090925">
              <w:marLeft w:val="0"/>
              <w:marRight w:val="0"/>
              <w:marTop w:val="0"/>
              <w:marBottom w:val="0"/>
              <w:divBdr>
                <w:top w:val="none" w:sz="0" w:space="0" w:color="auto"/>
                <w:left w:val="none" w:sz="0" w:space="0" w:color="auto"/>
                <w:bottom w:val="none" w:sz="0" w:space="0" w:color="auto"/>
                <w:right w:val="none" w:sz="0" w:space="0" w:color="auto"/>
              </w:divBdr>
              <w:divsChild>
                <w:div w:id="176353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3157231">
      <w:bodyDiv w:val="1"/>
      <w:marLeft w:val="0"/>
      <w:marRight w:val="0"/>
      <w:marTop w:val="0"/>
      <w:marBottom w:val="0"/>
      <w:divBdr>
        <w:top w:val="none" w:sz="0" w:space="0" w:color="auto"/>
        <w:left w:val="none" w:sz="0" w:space="0" w:color="auto"/>
        <w:bottom w:val="none" w:sz="0" w:space="0" w:color="auto"/>
        <w:right w:val="none" w:sz="0" w:space="0" w:color="auto"/>
      </w:divBdr>
      <w:divsChild>
        <w:div w:id="273485602">
          <w:marLeft w:val="0"/>
          <w:marRight w:val="0"/>
          <w:marTop w:val="0"/>
          <w:marBottom w:val="0"/>
          <w:divBdr>
            <w:top w:val="none" w:sz="0" w:space="0" w:color="auto"/>
            <w:left w:val="none" w:sz="0" w:space="0" w:color="auto"/>
            <w:bottom w:val="none" w:sz="0" w:space="0" w:color="auto"/>
            <w:right w:val="none" w:sz="0" w:space="0" w:color="auto"/>
          </w:divBdr>
        </w:div>
        <w:div w:id="1211502342">
          <w:marLeft w:val="0"/>
          <w:marRight w:val="0"/>
          <w:marTop w:val="0"/>
          <w:marBottom w:val="0"/>
          <w:divBdr>
            <w:top w:val="none" w:sz="0" w:space="0" w:color="auto"/>
            <w:left w:val="none" w:sz="0" w:space="0" w:color="auto"/>
            <w:bottom w:val="none" w:sz="0" w:space="0" w:color="auto"/>
            <w:right w:val="none" w:sz="0" w:space="0" w:color="auto"/>
          </w:divBdr>
          <w:divsChild>
            <w:div w:id="289822381">
              <w:marLeft w:val="0"/>
              <w:marRight w:val="0"/>
              <w:marTop w:val="0"/>
              <w:marBottom w:val="0"/>
              <w:divBdr>
                <w:top w:val="none" w:sz="0" w:space="0" w:color="auto"/>
                <w:left w:val="none" w:sz="0" w:space="0" w:color="auto"/>
                <w:bottom w:val="none" w:sz="0" w:space="0" w:color="auto"/>
                <w:right w:val="none" w:sz="0" w:space="0" w:color="auto"/>
              </w:divBdr>
            </w:div>
          </w:divsChild>
        </w:div>
        <w:div w:id="1969776714">
          <w:marLeft w:val="0"/>
          <w:marRight w:val="0"/>
          <w:marTop w:val="0"/>
          <w:marBottom w:val="0"/>
          <w:divBdr>
            <w:top w:val="none" w:sz="0" w:space="0" w:color="auto"/>
            <w:left w:val="none" w:sz="0" w:space="0" w:color="auto"/>
            <w:bottom w:val="none" w:sz="0" w:space="0" w:color="auto"/>
            <w:right w:val="none" w:sz="0" w:space="0" w:color="auto"/>
          </w:divBdr>
        </w:div>
        <w:div w:id="463817753">
          <w:marLeft w:val="0"/>
          <w:marRight w:val="0"/>
          <w:marTop w:val="0"/>
          <w:marBottom w:val="0"/>
          <w:divBdr>
            <w:top w:val="none" w:sz="0" w:space="0" w:color="auto"/>
            <w:left w:val="none" w:sz="0" w:space="0" w:color="auto"/>
            <w:bottom w:val="none" w:sz="0" w:space="0" w:color="auto"/>
            <w:right w:val="none" w:sz="0" w:space="0" w:color="auto"/>
          </w:divBdr>
          <w:divsChild>
            <w:div w:id="2134592298">
              <w:marLeft w:val="0"/>
              <w:marRight w:val="0"/>
              <w:marTop w:val="0"/>
              <w:marBottom w:val="0"/>
              <w:divBdr>
                <w:top w:val="none" w:sz="0" w:space="0" w:color="auto"/>
                <w:left w:val="none" w:sz="0" w:space="0" w:color="auto"/>
                <w:bottom w:val="none" w:sz="0" w:space="0" w:color="auto"/>
                <w:right w:val="none" w:sz="0" w:space="0" w:color="auto"/>
              </w:divBdr>
            </w:div>
          </w:divsChild>
        </w:div>
        <w:div w:id="105346353">
          <w:marLeft w:val="0"/>
          <w:marRight w:val="0"/>
          <w:marTop w:val="0"/>
          <w:marBottom w:val="0"/>
          <w:divBdr>
            <w:top w:val="none" w:sz="0" w:space="0" w:color="auto"/>
            <w:left w:val="none" w:sz="0" w:space="0" w:color="auto"/>
            <w:bottom w:val="none" w:sz="0" w:space="0" w:color="auto"/>
            <w:right w:val="none" w:sz="0" w:space="0" w:color="auto"/>
          </w:divBdr>
        </w:div>
        <w:div w:id="1286042763">
          <w:marLeft w:val="0"/>
          <w:marRight w:val="0"/>
          <w:marTop w:val="0"/>
          <w:marBottom w:val="0"/>
          <w:divBdr>
            <w:top w:val="none" w:sz="0" w:space="0" w:color="auto"/>
            <w:left w:val="none" w:sz="0" w:space="0" w:color="auto"/>
            <w:bottom w:val="none" w:sz="0" w:space="0" w:color="auto"/>
            <w:right w:val="none" w:sz="0" w:space="0" w:color="auto"/>
          </w:divBdr>
          <w:divsChild>
            <w:div w:id="1910573806">
              <w:marLeft w:val="0"/>
              <w:marRight w:val="0"/>
              <w:marTop w:val="0"/>
              <w:marBottom w:val="0"/>
              <w:divBdr>
                <w:top w:val="none" w:sz="0" w:space="0" w:color="auto"/>
                <w:left w:val="none" w:sz="0" w:space="0" w:color="auto"/>
                <w:bottom w:val="none" w:sz="0" w:space="0" w:color="auto"/>
                <w:right w:val="none" w:sz="0" w:space="0" w:color="auto"/>
              </w:divBdr>
            </w:div>
          </w:divsChild>
        </w:div>
        <w:div w:id="385880671">
          <w:marLeft w:val="0"/>
          <w:marRight w:val="0"/>
          <w:marTop w:val="0"/>
          <w:marBottom w:val="0"/>
          <w:divBdr>
            <w:top w:val="none" w:sz="0" w:space="0" w:color="auto"/>
            <w:left w:val="none" w:sz="0" w:space="0" w:color="auto"/>
            <w:bottom w:val="none" w:sz="0" w:space="0" w:color="auto"/>
            <w:right w:val="none" w:sz="0" w:space="0" w:color="auto"/>
          </w:divBdr>
        </w:div>
        <w:div w:id="1433939092">
          <w:marLeft w:val="0"/>
          <w:marRight w:val="0"/>
          <w:marTop w:val="0"/>
          <w:marBottom w:val="0"/>
          <w:divBdr>
            <w:top w:val="none" w:sz="0" w:space="0" w:color="auto"/>
            <w:left w:val="none" w:sz="0" w:space="0" w:color="auto"/>
            <w:bottom w:val="none" w:sz="0" w:space="0" w:color="auto"/>
            <w:right w:val="none" w:sz="0" w:space="0" w:color="auto"/>
          </w:divBdr>
          <w:divsChild>
            <w:div w:id="1192256117">
              <w:marLeft w:val="0"/>
              <w:marRight w:val="0"/>
              <w:marTop w:val="0"/>
              <w:marBottom w:val="0"/>
              <w:divBdr>
                <w:top w:val="none" w:sz="0" w:space="0" w:color="auto"/>
                <w:left w:val="none" w:sz="0" w:space="0" w:color="auto"/>
                <w:bottom w:val="none" w:sz="0" w:space="0" w:color="auto"/>
                <w:right w:val="none" w:sz="0" w:space="0" w:color="auto"/>
              </w:divBdr>
            </w:div>
          </w:divsChild>
        </w:div>
        <w:div w:id="1355957334">
          <w:marLeft w:val="0"/>
          <w:marRight w:val="0"/>
          <w:marTop w:val="0"/>
          <w:marBottom w:val="0"/>
          <w:divBdr>
            <w:top w:val="none" w:sz="0" w:space="0" w:color="auto"/>
            <w:left w:val="none" w:sz="0" w:space="0" w:color="auto"/>
            <w:bottom w:val="none" w:sz="0" w:space="0" w:color="auto"/>
            <w:right w:val="none" w:sz="0" w:space="0" w:color="auto"/>
          </w:divBdr>
        </w:div>
        <w:div w:id="1485779481">
          <w:marLeft w:val="0"/>
          <w:marRight w:val="0"/>
          <w:marTop w:val="0"/>
          <w:marBottom w:val="0"/>
          <w:divBdr>
            <w:top w:val="none" w:sz="0" w:space="0" w:color="auto"/>
            <w:left w:val="none" w:sz="0" w:space="0" w:color="auto"/>
            <w:bottom w:val="none" w:sz="0" w:space="0" w:color="auto"/>
            <w:right w:val="none" w:sz="0" w:space="0" w:color="auto"/>
          </w:divBdr>
          <w:divsChild>
            <w:div w:id="1178228291">
              <w:marLeft w:val="0"/>
              <w:marRight w:val="0"/>
              <w:marTop w:val="0"/>
              <w:marBottom w:val="0"/>
              <w:divBdr>
                <w:top w:val="none" w:sz="0" w:space="0" w:color="auto"/>
                <w:left w:val="none" w:sz="0" w:space="0" w:color="auto"/>
                <w:bottom w:val="none" w:sz="0" w:space="0" w:color="auto"/>
                <w:right w:val="none" w:sz="0" w:space="0" w:color="auto"/>
              </w:divBdr>
            </w:div>
          </w:divsChild>
        </w:div>
        <w:div w:id="1871798881">
          <w:marLeft w:val="0"/>
          <w:marRight w:val="0"/>
          <w:marTop w:val="0"/>
          <w:marBottom w:val="0"/>
          <w:divBdr>
            <w:top w:val="none" w:sz="0" w:space="0" w:color="auto"/>
            <w:left w:val="none" w:sz="0" w:space="0" w:color="auto"/>
            <w:bottom w:val="none" w:sz="0" w:space="0" w:color="auto"/>
            <w:right w:val="none" w:sz="0" w:space="0" w:color="auto"/>
          </w:divBdr>
        </w:div>
        <w:div w:id="1844398992">
          <w:marLeft w:val="0"/>
          <w:marRight w:val="0"/>
          <w:marTop w:val="0"/>
          <w:marBottom w:val="0"/>
          <w:divBdr>
            <w:top w:val="none" w:sz="0" w:space="0" w:color="auto"/>
            <w:left w:val="none" w:sz="0" w:space="0" w:color="auto"/>
            <w:bottom w:val="none" w:sz="0" w:space="0" w:color="auto"/>
            <w:right w:val="none" w:sz="0" w:space="0" w:color="auto"/>
          </w:divBdr>
          <w:divsChild>
            <w:div w:id="1051004932">
              <w:marLeft w:val="0"/>
              <w:marRight w:val="0"/>
              <w:marTop w:val="0"/>
              <w:marBottom w:val="0"/>
              <w:divBdr>
                <w:top w:val="none" w:sz="0" w:space="0" w:color="auto"/>
                <w:left w:val="none" w:sz="0" w:space="0" w:color="auto"/>
                <w:bottom w:val="none" w:sz="0" w:space="0" w:color="auto"/>
                <w:right w:val="none" w:sz="0" w:space="0" w:color="auto"/>
              </w:divBdr>
            </w:div>
          </w:divsChild>
        </w:div>
        <w:div w:id="2001807473">
          <w:marLeft w:val="0"/>
          <w:marRight w:val="0"/>
          <w:marTop w:val="0"/>
          <w:marBottom w:val="0"/>
          <w:divBdr>
            <w:top w:val="none" w:sz="0" w:space="0" w:color="auto"/>
            <w:left w:val="none" w:sz="0" w:space="0" w:color="auto"/>
            <w:bottom w:val="none" w:sz="0" w:space="0" w:color="auto"/>
            <w:right w:val="none" w:sz="0" w:space="0" w:color="auto"/>
          </w:divBdr>
        </w:div>
        <w:div w:id="182942562">
          <w:marLeft w:val="0"/>
          <w:marRight w:val="0"/>
          <w:marTop w:val="0"/>
          <w:marBottom w:val="0"/>
          <w:divBdr>
            <w:top w:val="none" w:sz="0" w:space="0" w:color="auto"/>
            <w:left w:val="none" w:sz="0" w:space="0" w:color="auto"/>
            <w:bottom w:val="none" w:sz="0" w:space="0" w:color="auto"/>
            <w:right w:val="none" w:sz="0" w:space="0" w:color="auto"/>
          </w:divBdr>
          <w:divsChild>
            <w:div w:id="315652468">
              <w:marLeft w:val="0"/>
              <w:marRight w:val="0"/>
              <w:marTop w:val="0"/>
              <w:marBottom w:val="0"/>
              <w:divBdr>
                <w:top w:val="none" w:sz="0" w:space="0" w:color="auto"/>
                <w:left w:val="none" w:sz="0" w:space="0" w:color="auto"/>
                <w:bottom w:val="none" w:sz="0" w:space="0" w:color="auto"/>
                <w:right w:val="none" w:sz="0" w:space="0" w:color="auto"/>
              </w:divBdr>
            </w:div>
          </w:divsChild>
        </w:div>
        <w:div w:id="2104380241">
          <w:marLeft w:val="0"/>
          <w:marRight w:val="0"/>
          <w:marTop w:val="300"/>
          <w:marBottom w:val="0"/>
          <w:divBdr>
            <w:top w:val="none" w:sz="0" w:space="0" w:color="auto"/>
            <w:left w:val="none" w:sz="0" w:space="0" w:color="auto"/>
            <w:bottom w:val="none" w:sz="0" w:space="0" w:color="auto"/>
            <w:right w:val="none" w:sz="0" w:space="0" w:color="auto"/>
          </w:divBdr>
          <w:divsChild>
            <w:div w:id="947157734">
              <w:marLeft w:val="0"/>
              <w:marRight w:val="0"/>
              <w:marTop w:val="0"/>
              <w:marBottom w:val="0"/>
              <w:divBdr>
                <w:top w:val="none" w:sz="0" w:space="0" w:color="auto"/>
                <w:left w:val="none" w:sz="0" w:space="0" w:color="auto"/>
                <w:bottom w:val="none" w:sz="0" w:space="0" w:color="auto"/>
                <w:right w:val="none" w:sz="0" w:space="0" w:color="auto"/>
              </w:divBdr>
              <w:divsChild>
                <w:div w:id="598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743976">
          <w:marLeft w:val="0"/>
          <w:marRight w:val="0"/>
          <w:marTop w:val="300"/>
          <w:marBottom w:val="0"/>
          <w:divBdr>
            <w:top w:val="none" w:sz="0" w:space="0" w:color="auto"/>
            <w:left w:val="none" w:sz="0" w:space="0" w:color="auto"/>
            <w:bottom w:val="none" w:sz="0" w:space="0" w:color="auto"/>
            <w:right w:val="none" w:sz="0" w:space="0" w:color="auto"/>
          </w:divBdr>
          <w:divsChild>
            <w:div w:id="31080871">
              <w:marLeft w:val="0"/>
              <w:marRight w:val="0"/>
              <w:marTop w:val="0"/>
              <w:marBottom w:val="0"/>
              <w:divBdr>
                <w:top w:val="none" w:sz="0" w:space="0" w:color="auto"/>
                <w:left w:val="none" w:sz="0" w:space="0" w:color="auto"/>
                <w:bottom w:val="none" w:sz="0" w:space="0" w:color="auto"/>
                <w:right w:val="none" w:sz="0" w:space="0" w:color="auto"/>
              </w:divBdr>
              <w:divsChild>
                <w:div w:id="1879973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290202">
          <w:marLeft w:val="0"/>
          <w:marRight w:val="0"/>
          <w:marTop w:val="300"/>
          <w:marBottom w:val="0"/>
          <w:divBdr>
            <w:top w:val="none" w:sz="0" w:space="0" w:color="auto"/>
            <w:left w:val="none" w:sz="0" w:space="0" w:color="auto"/>
            <w:bottom w:val="none" w:sz="0" w:space="0" w:color="auto"/>
            <w:right w:val="none" w:sz="0" w:space="0" w:color="auto"/>
          </w:divBdr>
          <w:divsChild>
            <w:div w:id="555632380">
              <w:marLeft w:val="0"/>
              <w:marRight w:val="0"/>
              <w:marTop w:val="0"/>
              <w:marBottom w:val="0"/>
              <w:divBdr>
                <w:top w:val="none" w:sz="0" w:space="0" w:color="auto"/>
                <w:left w:val="none" w:sz="0" w:space="0" w:color="auto"/>
                <w:bottom w:val="none" w:sz="0" w:space="0" w:color="auto"/>
                <w:right w:val="none" w:sz="0" w:space="0" w:color="auto"/>
              </w:divBdr>
              <w:divsChild>
                <w:div w:id="2043629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80146">
          <w:marLeft w:val="0"/>
          <w:marRight w:val="0"/>
          <w:marTop w:val="300"/>
          <w:marBottom w:val="0"/>
          <w:divBdr>
            <w:top w:val="none" w:sz="0" w:space="0" w:color="auto"/>
            <w:left w:val="none" w:sz="0" w:space="0" w:color="auto"/>
            <w:bottom w:val="none" w:sz="0" w:space="0" w:color="auto"/>
            <w:right w:val="none" w:sz="0" w:space="0" w:color="auto"/>
          </w:divBdr>
          <w:divsChild>
            <w:div w:id="1314992934">
              <w:marLeft w:val="0"/>
              <w:marRight w:val="0"/>
              <w:marTop w:val="0"/>
              <w:marBottom w:val="0"/>
              <w:divBdr>
                <w:top w:val="none" w:sz="0" w:space="0" w:color="auto"/>
                <w:left w:val="none" w:sz="0" w:space="0" w:color="auto"/>
                <w:bottom w:val="none" w:sz="0" w:space="0" w:color="auto"/>
                <w:right w:val="none" w:sz="0" w:space="0" w:color="auto"/>
              </w:divBdr>
              <w:divsChild>
                <w:div w:id="4659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663207">
      <w:bodyDiv w:val="1"/>
      <w:marLeft w:val="0"/>
      <w:marRight w:val="0"/>
      <w:marTop w:val="0"/>
      <w:marBottom w:val="0"/>
      <w:divBdr>
        <w:top w:val="none" w:sz="0" w:space="0" w:color="auto"/>
        <w:left w:val="none" w:sz="0" w:space="0" w:color="auto"/>
        <w:bottom w:val="none" w:sz="0" w:space="0" w:color="auto"/>
        <w:right w:val="none" w:sz="0" w:space="0" w:color="auto"/>
      </w:divBdr>
      <w:divsChild>
        <w:div w:id="1388338274">
          <w:marLeft w:val="0"/>
          <w:marRight w:val="0"/>
          <w:marTop w:val="0"/>
          <w:marBottom w:val="0"/>
          <w:divBdr>
            <w:top w:val="none" w:sz="0" w:space="0" w:color="auto"/>
            <w:left w:val="none" w:sz="0" w:space="0" w:color="auto"/>
            <w:bottom w:val="none" w:sz="0" w:space="0" w:color="auto"/>
            <w:right w:val="none" w:sz="0" w:space="0" w:color="auto"/>
          </w:divBdr>
          <w:divsChild>
            <w:div w:id="451438158">
              <w:marLeft w:val="0"/>
              <w:marRight w:val="0"/>
              <w:marTop w:val="0"/>
              <w:marBottom w:val="0"/>
              <w:divBdr>
                <w:top w:val="none" w:sz="0" w:space="0" w:color="auto"/>
                <w:left w:val="none" w:sz="0" w:space="0" w:color="auto"/>
                <w:bottom w:val="none" w:sz="0" w:space="0" w:color="auto"/>
                <w:right w:val="none" w:sz="0" w:space="0" w:color="auto"/>
              </w:divBdr>
            </w:div>
          </w:divsChild>
        </w:div>
        <w:div w:id="738750860">
          <w:marLeft w:val="0"/>
          <w:marRight w:val="0"/>
          <w:marTop w:val="0"/>
          <w:marBottom w:val="0"/>
          <w:divBdr>
            <w:top w:val="none" w:sz="0" w:space="0" w:color="auto"/>
            <w:left w:val="none" w:sz="0" w:space="0" w:color="auto"/>
            <w:bottom w:val="none" w:sz="0" w:space="0" w:color="auto"/>
            <w:right w:val="none" w:sz="0" w:space="0" w:color="auto"/>
          </w:divBdr>
        </w:div>
        <w:div w:id="840923537">
          <w:marLeft w:val="0"/>
          <w:marRight w:val="0"/>
          <w:marTop w:val="0"/>
          <w:marBottom w:val="0"/>
          <w:divBdr>
            <w:top w:val="none" w:sz="0" w:space="0" w:color="auto"/>
            <w:left w:val="none" w:sz="0" w:space="0" w:color="auto"/>
            <w:bottom w:val="none" w:sz="0" w:space="0" w:color="auto"/>
            <w:right w:val="none" w:sz="0" w:space="0" w:color="auto"/>
          </w:divBdr>
          <w:divsChild>
            <w:div w:id="867523208">
              <w:marLeft w:val="0"/>
              <w:marRight w:val="0"/>
              <w:marTop w:val="0"/>
              <w:marBottom w:val="0"/>
              <w:divBdr>
                <w:top w:val="none" w:sz="0" w:space="0" w:color="auto"/>
                <w:left w:val="none" w:sz="0" w:space="0" w:color="auto"/>
                <w:bottom w:val="none" w:sz="0" w:space="0" w:color="auto"/>
                <w:right w:val="none" w:sz="0" w:space="0" w:color="auto"/>
              </w:divBdr>
            </w:div>
          </w:divsChild>
        </w:div>
        <w:div w:id="1297444117">
          <w:marLeft w:val="0"/>
          <w:marRight w:val="0"/>
          <w:marTop w:val="0"/>
          <w:marBottom w:val="0"/>
          <w:divBdr>
            <w:top w:val="none" w:sz="0" w:space="0" w:color="auto"/>
            <w:left w:val="none" w:sz="0" w:space="0" w:color="auto"/>
            <w:bottom w:val="none" w:sz="0" w:space="0" w:color="auto"/>
            <w:right w:val="none" w:sz="0" w:space="0" w:color="auto"/>
          </w:divBdr>
        </w:div>
        <w:div w:id="1285649108">
          <w:marLeft w:val="0"/>
          <w:marRight w:val="0"/>
          <w:marTop w:val="0"/>
          <w:marBottom w:val="0"/>
          <w:divBdr>
            <w:top w:val="none" w:sz="0" w:space="0" w:color="auto"/>
            <w:left w:val="none" w:sz="0" w:space="0" w:color="auto"/>
            <w:bottom w:val="none" w:sz="0" w:space="0" w:color="auto"/>
            <w:right w:val="none" w:sz="0" w:space="0" w:color="auto"/>
          </w:divBdr>
          <w:divsChild>
            <w:div w:id="1493181841">
              <w:marLeft w:val="0"/>
              <w:marRight w:val="0"/>
              <w:marTop w:val="0"/>
              <w:marBottom w:val="0"/>
              <w:divBdr>
                <w:top w:val="none" w:sz="0" w:space="0" w:color="auto"/>
                <w:left w:val="none" w:sz="0" w:space="0" w:color="auto"/>
                <w:bottom w:val="none" w:sz="0" w:space="0" w:color="auto"/>
                <w:right w:val="none" w:sz="0" w:space="0" w:color="auto"/>
              </w:divBdr>
            </w:div>
          </w:divsChild>
        </w:div>
        <w:div w:id="1584412054">
          <w:marLeft w:val="0"/>
          <w:marRight w:val="0"/>
          <w:marTop w:val="0"/>
          <w:marBottom w:val="0"/>
          <w:divBdr>
            <w:top w:val="none" w:sz="0" w:space="0" w:color="auto"/>
            <w:left w:val="none" w:sz="0" w:space="0" w:color="auto"/>
            <w:bottom w:val="none" w:sz="0" w:space="0" w:color="auto"/>
            <w:right w:val="none" w:sz="0" w:space="0" w:color="auto"/>
          </w:divBdr>
        </w:div>
        <w:div w:id="1888838626">
          <w:marLeft w:val="0"/>
          <w:marRight w:val="0"/>
          <w:marTop w:val="0"/>
          <w:marBottom w:val="0"/>
          <w:divBdr>
            <w:top w:val="none" w:sz="0" w:space="0" w:color="auto"/>
            <w:left w:val="none" w:sz="0" w:space="0" w:color="auto"/>
            <w:bottom w:val="none" w:sz="0" w:space="0" w:color="auto"/>
            <w:right w:val="none" w:sz="0" w:space="0" w:color="auto"/>
          </w:divBdr>
          <w:divsChild>
            <w:div w:id="1097678385">
              <w:marLeft w:val="0"/>
              <w:marRight w:val="0"/>
              <w:marTop w:val="0"/>
              <w:marBottom w:val="0"/>
              <w:divBdr>
                <w:top w:val="none" w:sz="0" w:space="0" w:color="auto"/>
                <w:left w:val="none" w:sz="0" w:space="0" w:color="auto"/>
                <w:bottom w:val="none" w:sz="0" w:space="0" w:color="auto"/>
                <w:right w:val="none" w:sz="0" w:space="0" w:color="auto"/>
              </w:divBdr>
            </w:div>
          </w:divsChild>
        </w:div>
        <w:div w:id="1771468807">
          <w:marLeft w:val="0"/>
          <w:marRight w:val="0"/>
          <w:marTop w:val="0"/>
          <w:marBottom w:val="0"/>
          <w:divBdr>
            <w:top w:val="none" w:sz="0" w:space="0" w:color="auto"/>
            <w:left w:val="none" w:sz="0" w:space="0" w:color="auto"/>
            <w:bottom w:val="none" w:sz="0" w:space="0" w:color="auto"/>
            <w:right w:val="none" w:sz="0" w:space="0" w:color="auto"/>
          </w:divBdr>
        </w:div>
        <w:div w:id="1756439035">
          <w:marLeft w:val="0"/>
          <w:marRight w:val="0"/>
          <w:marTop w:val="0"/>
          <w:marBottom w:val="0"/>
          <w:divBdr>
            <w:top w:val="none" w:sz="0" w:space="0" w:color="auto"/>
            <w:left w:val="none" w:sz="0" w:space="0" w:color="auto"/>
            <w:bottom w:val="none" w:sz="0" w:space="0" w:color="auto"/>
            <w:right w:val="none" w:sz="0" w:space="0" w:color="auto"/>
          </w:divBdr>
          <w:divsChild>
            <w:div w:id="1224440099">
              <w:marLeft w:val="0"/>
              <w:marRight w:val="0"/>
              <w:marTop w:val="0"/>
              <w:marBottom w:val="0"/>
              <w:divBdr>
                <w:top w:val="none" w:sz="0" w:space="0" w:color="auto"/>
                <w:left w:val="none" w:sz="0" w:space="0" w:color="auto"/>
                <w:bottom w:val="none" w:sz="0" w:space="0" w:color="auto"/>
                <w:right w:val="none" w:sz="0" w:space="0" w:color="auto"/>
              </w:divBdr>
            </w:div>
          </w:divsChild>
        </w:div>
        <w:div w:id="577250793">
          <w:marLeft w:val="0"/>
          <w:marRight w:val="0"/>
          <w:marTop w:val="0"/>
          <w:marBottom w:val="0"/>
          <w:divBdr>
            <w:top w:val="none" w:sz="0" w:space="0" w:color="auto"/>
            <w:left w:val="none" w:sz="0" w:space="0" w:color="auto"/>
            <w:bottom w:val="none" w:sz="0" w:space="0" w:color="auto"/>
            <w:right w:val="none" w:sz="0" w:space="0" w:color="auto"/>
          </w:divBdr>
        </w:div>
        <w:div w:id="56129788">
          <w:marLeft w:val="0"/>
          <w:marRight w:val="0"/>
          <w:marTop w:val="0"/>
          <w:marBottom w:val="0"/>
          <w:divBdr>
            <w:top w:val="none" w:sz="0" w:space="0" w:color="auto"/>
            <w:left w:val="none" w:sz="0" w:space="0" w:color="auto"/>
            <w:bottom w:val="none" w:sz="0" w:space="0" w:color="auto"/>
            <w:right w:val="none" w:sz="0" w:space="0" w:color="auto"/>
          </w:divBdr>
          <w:divsChild>
            <w:div w:id="1551840083">
              <w:marLeft w:val="0"/>
              <w:marRight w:val="0"/>
              <w:marTop w:val="0"/>
              <w:marBottom w:val="0"/>
              <w:divBdr>
                <w:top w:val="none" w:sz="0" w:space="0" w:color="auto"/>
                <w:left w:val="none" w:sz="0" w:space="0" w:color="auto"/>
                <w:bottom w:val="none" w:sz="0" w:space="0" w:color="auto"/>
                <w:right w:val="none" w:sz="0" w:space="0" w:color="auto"/>
              </w:divBdr>
            </w:div>
          </w:divsChild>
        </w:div>
        <w:div w:id="93785928">
          <w:marLeft w:val="0"/>
          <w:marRight w:val="0"/>
          <w:marTop w:val="0"/>
          <w:marBottom w:val="0"/>
          <w:divBdr>
            <w:top w:val="none" w:sz="0" w:space="0" w:color="auto"/>
            <w:left w:val="none" w:sz="0" w:space="0" w:color="auto"/>
            <w:bottom w:val="none" w:sz="0" w:space="0" w:color="auto"/>
            <w:right w:val="none" w:sz="0" w:space="0" w:color="auto"/>
          </w:divBdr>
        </w:div>
        <w:div w:id="313796347">
          <w:marLeft w:val="0"/>
          <w:marRight w:val="0"/>
          <w:marTop w:val="0"/>
          <w:marBottom w:val="0"/>
          <w:divBdr>
            <w:top w:val="none" w:sz="0" w:space="0" w:color="auto"/>
            <w:left w:val="none" w:sz="0" w:space="0" w:color="auto"/>
            <w:bottom w:val="none" w:sz="0" w:space="0" w:color="auto"/>
            <w:right w:val="none" w:sz="0" w:space="0" w:color="auto"/>
          </w:divBdr>
          <w:divsChild>
            <w:div w:id="1486895816">
              <w:marLeft w:val="0"/>
              <w:marRight w:val="0"/>
              <w:marTop w:val="0"/>
              <w:marBottom w:val="0"/>
              <w:divBdr>
                <w:top w:val="none" w:sz="0" w:space="0" w:color="auto"/>
                <w:left w:val="none" w:sz="0" w:space="0" w:color="auto"/>
                <w:bottom w:val="none" w:sz="0" w:space="0" w:color="auto"/>
                <w:right w:val="none" w:sz="0" w:space="0" w:color="auto"/>
              </w:divBdr>
            </w:div>
          </w:divsChild>
        </w:div>
        <w:div w:id="697513503">
          <w:marLeft w:val="0"/>
          <w:marRight w:val="0"/>
          <w:marTop w:val="300"/>
          <w:marBottom w:val="0"/>
          <w:divBdr>
            <w:top w:val="none" w:sz="0" w:space="0" w:color="auto"/>
            <w:left w:val="none" w:sz="0" w:space="0" w:color="auto"/>
            <w:bottom w:val="none" w:sz="0" w:space="0" w:color="auto"/>
            <w:right w:val="none" w:sz="0" w:space="0" w:color="auto"/>
          </w:divBdr>
          <w:divsChild>
            <w:div w:id="2125613562">
              <w:marLeft w:val="0"/>
              <w:marRight w:val="0"/>
              <w:marTop w:val="0"/>
              <w:marBottom w:val="0"/>
              <w:divBdr>
                <w:top w:val="none" w:sz="0" w:space="0" w:color="auto"/>
                <w:left w:val="none" w:sz="0" w:space="0" w:color="auto"/>
                <w:bottom w:val="none" w:sz="0" w:space="0" w:color="auto"/>
                <w:right w:val="none" w:sz="0" w:space="0" w:color="auto"/>
              </w:divBdr>
              <w:divsChild>
                <w:div w:id="197587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924326">
          <w:marLeft w:val="0"/>
          <w:marRight w:val="0"/>
          <w:marTop w:val="300"/>
          <w:marBottom w:val="0"/>
          <w:divBdr>
            <w:top w:val="none" w:sz="0" w:space="0" w:color="auto"/>
            <w:left w:val="none" w:sz="0" w:space="0" w:color="auto"/>
            <w:bottom w:val="none" w:sz="0" w:space="0" w:color="auto"/>
            <w:right w:val="none" w:sz="0" w:space="0" w:color="auto"/>
          </w:divBdr>
          <w:divsChild>
            <w:div w:id="1596593607">
              <w:marLeft w:val="0"/>
              <w:marRight w:val="0"/>
              <w:marTop w:val="0"/>
              <w:marBottom w:val="0"/>
              <w:divBdr>
                <w:top w:val="none" w:sz="0" w:space="0" w:color="auto"/>
                <w:left w:val="none" w:sz="0" w:space="0" w:color="auto"/>
                <w:bottom w:val="none" w:sz="0" w:space="0" w:color="auto"/>
                <w:right w:val="none" w:sz="0" w:space="0" w:color="auto"/>
              </w:divBdr>
              <w:divsChild>
                <w:div w:id="154856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833577">
          <w:marLeft w:val="0"/>
          <w:marRight w:val="0"/>
          <w:marTop w:val="300"/>
          <w:marBottom w:val="0"/>
          <w:divBdr>
            <w:top w:val="none" w:sz="0" w:space="0" w:color="auto"/>
            <w:left w:val="none" w:sz="0" w:space="0" w:color="auto"/>
            <w:bottom w:val="none" w:sz="0" w:space="0" w:color="auto"/>
            <w:right w:val="none" w:sz="0" w:space="0" w:color="auto"/>
          </w:divBdr>
          <w:divsChild>
            <w:div w:id="1488016070">
              <w:marLeft w:val="0"/>
              <w:marRight w:val="0"/>
              <w:marTop w:val="0"/>
              <w:marBottom w:val="0"/>
              <w:divBdr>
                <w:top w:val="none" w:sz="0" w:space="0" w:color="auto"/>
                <w:left w:val="none" w:sz="0" w:space="0" w:color="auto"/>
                <w:bottom w:val="none" w:sz="0" w:space="0" w:color="auto"/>
                <w:right w:val="none" w:sz="0" w:space="0" w:color="auto"/>
              </w:divBdr>
              <w:divsChild>
                <w:div w:id="53635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06009">
          <w:marLeft w:val="0"/>
          <w:marRight w:val="0"/>
          <w:marTop w:val="300"/>
          <w:marBottom w:val="0"/>
          <w:divBdr>
            <w:top w:val="none" w:sz="0" w:space="0" w:color="auto"/>
            <w:left w:val="none" w:sz="0" w:space="0" w:color="auto"/>
            <w:bottom w:val="none" w:sz="0" w:space="0" w:color="auto"/>
            <w:right w:val="none" w:sz="0" w:space="0" w:color="auto"/>
          </w:divBdr>
          <w:divsChild>
            <w:div w:id="1181580178">
              <w:marLeft w:val="0"/>
              <w:marRight w:val="0"/>
              <w:marTop w:val="0"/>
              <w:marBottom w:val="0"/>
              <w:divBdr>
                <w:top w:val="none" w:sz="0" w:space="0" w:color="auto"/>
                <w:left w:val="none" w:sz="0" w:space="0" w:color="auto"/>
                <w:bottom w:val="none" w:sz="0" w:space="0" w:color="auto"/>
                <w:right w:val="none" w:sz="0" w:space="0" w:color="auto"/>
              </w:divBdr>
              <w:divsChild>
                <w:div w:id="134991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24241">
      <w:bodyDiv w:val="1"/>
      <w:marLeft w:val="0"/>
      <w:marRight w:val="0"/>
      <w:marTop w:val="0"/>
      <w:marBottom w:val="0"/>
      <w:divBdr>
        <w:top w:val="none" w:sz="0" w:space="0" w:color="auto"/>
        <w:left w:val="none" w:sz="0" w:space="0" w:color="auto"/>
        <w:bottom w:val="none" w:sz="0" w:space="0" w:color="auto"/>
        <w:right w:val="none" w:sz="0" w:space="0" w:color="auto"/>
      </w:divBdr>
      <w:divsChild>
        <w:div w:id="1235700739">
          <w:marLeft w:val="0"/>
          <w:marRight w:val="0"/>
          <w:marTop w:val="0"/>
          <w:marBottom w:val="0"/>
          <w:divBdr>
            <w:top w:val="none" w:sz="0" w:space="0" w:color="auto"/>
            <w:left w:val="none" w:sz="0" w:space="0" w:color="auto"/>
            <w:bottom w:val="none" w:sz="0" w:space="0" w:color="auto"/>
            <w:right w:val="none" w:sz="0" w:space="0" w:color="auto"/>
          </w:divBdr>
        </w:div>
        <w:div w:id="1031538281">
          <w:marLeft w:val="0"/>
          <w:marRight w:val="0"/>
          <w:marTop w:val="0"/>
          <w:marBottom w:val="0"/>
          <w:divBdr>
            <w:top w:val="none" w:sz="0" w:space="0" w:color="auto"/>
            <w:left w:val="none" w:sz="0" w:space="0" w:color="auto"/>
            <w:bottom w:val="none" w:sz="0" w:space="0" w:color="auto"/>
            <w:right w:val="none" w:sz="0" w:space="0" w:color="auto"/>
          </w:divBdr>
          <w:divsChild>
            <w:div w:id="838691876">
              <w:marLeft w:val="0"/>
              <w:marRight w:val="0"/>
              <w:marTop w:val="0"/>
              <w:marBottom w:val="0"/>
              <w:divBdr>
                <w:top w:val="none" w:sz="0" w:space="0" w:color="auto"/>
                <w:left w:val="none" w:sz="0" w:space="0" w:color="auto"/>
                <w:bottom w:val="none" w:sz="0" w:space="0" w:color="auto"/>
                <w:right w:val="none" w:sz="0" w:space="0" w:color="auto"/>
              </w:divBdr>
            </w:div>
          </w:divsChild>
        </w:div>
        <w:div w:id="1931356437">
          <w:marLeft w:val="0"/>
          <w:marRight w:val="0"/>
          <w:marTop w:val="0"/>
          <w:marBottom w:val="0"/>
          <w:divBdr>
            <w:top w:val="none" w:sz="0" w:space="0" w:color="auto"/>
            <w:left w:val="none" w:sz="0" w:space="0" w:color="auto"/>
            <w:bottom w:val="none" w:sz="0" w:space="0" w:color="auto"/>
            <w:right w:val="none" w:sz="0" w:space="0" w:color="auto"/>
          </w:divBdr>
        </w:div>
        <w:div w:id="1080296852">
          <w:marLeft w:val="0"/>
          <w:marRight w:val="0"/>
          <w:marTop w:val="0"/>
          <w:marBottom w:val="0"/>
          <w:divBdr>
            <w:top w:val="none" w:sz="0" w:space="0" w:color="auto"/>
            <w:left w:val="none" w:sz="0" w:space="0" w:color="auto"/>
            <w:bottom w:val="none" w:sz="0" w:space="0" w:color="auto"/>
            <w:right w:val="none" w:sz="0" w:space="0" w:color="auto"/>
          </w:divBdr>
          <w:divsChild>
            <w:div w:id="567106648">
              <w:marLeft w:val="0"/>
              <w:marRight w:val="0"/>
              <w:marTop w:val="0"/>
              <w:marBottom w:val="0"/>
              <w:divBdr>
                <w:top w:val="none" w:sz="0" w:space="0" w:color="auto"/>
                <w:left w:val="none" w:sz="0" w:space="0" w:color="auto"/>
                <w:bottom w:val="none" w:sz="0" w:space="0" w:color="auto"/>
                <w:right w:val="none" w:sz="0" w:space="0" w:color="auto"/>
              </w:divBdr>
            </w:div>
          </w:divsChild>
        </w:div>
        <w:div w:id="350424630">
          <w:marLeft w:val="0"/>
          <w:marRight w:val="0"/>
          <w:marTop w:val="0"/>
          <w:marBottom w:val="0"/>
          <w:divBdr>
            <w:top w:val="none" w:sz="0" w:space="0" w:color="auto"/>
            <w:left w:val="none" w:sz="0" w:space="0" w:color="auto"/>
            <w:bottom w:val="none" w:sz="0" w:space="0" w:color="auto"/>
            <w:right w:val="none" w:sz="0" w:space="0" w:color="auto"/>
          </w:divBdr>
        </w:div>
        <w:div w:id="1974671483">
          <w:marLeft w:val="0"/>
          <w:marRight w:val="0"/>
          <w:marTop w:val="0"/>
          <w:marBottom w:val="0"/>
          <w:divBdr>
            <w:top w:val="none" w:sz="0" w:space="0" w:color="auto"/>
            <w:left w:val="none" w:sz="0" w:space="0" w:color="auto"/>
            <w:bottom w:val="none" w:sz="0" w:space="0" w:color="auto"/>
            <w:right w:val="none" w:sz="0" w:space="0" w:color="auto"/>
          </w:divBdr>
          <w:divsChild>
            <w:div w:id="992677265">
              <w:marLeft w:val="0"/>
              <w:marRight w:val="0"/>
              <w:marTop w:val="0"/>
              <w:marBottom w:val="0"/>
              <w:divBdr>
                <w:top w:val="none" w:sz="0" w:space="0" w:color="auto"/>
                <w:left w:val="none" w:sz="0" w:space="0" w:color="auto"/>
                <w:bottom w:val="none" w:sz="0" w:space="0" w:color="auto"/>
                <w:right w:val="none" w:sz="0" w:space="0" w:color="auto"/>
              </w:divBdr>
            </w:div>
          </w:divsChild>
        </w:div>
        <w:div w:id="750272833">
          <w:marLeft w:val="0"/>
          <w:marRight w:val="0"/>
          <w:marTop w:val="0"/>
          <w:marBottom w:val="0"/>
          <w:divBdr>
            <w:top w:val="none" w:sz="0" w:space="0" w:color="auto"/>
            <w:left w:val="none" w:sz="0" w:space="0" w:color="auto"/>
            <w:bottom w:val="none" w:sz="0" w:space="0" w:color="auto"/>
            <w:right w:val="none" w:sz="0" w:space="0" w:color="auto"/>
          </w:divBdr>
        </w:div>
        <w:div w:id="340161813">
          <w:marLeft w:val="0"/>
          <w:marRight w:val="0"/>
          <w:marTop w:val="0"/>
          <w:marBottom w:val="0"/>
          <w:divBdr>
            <w:top w:val="none" w:sz="0" w:space="0" w:color="auto"/>
            <w:left w:val="none" w:sz="0" w:space="0" w:color="auto"/>
            <w:bottom w:val="none" w:sz="0" w:space="0" w:color="auto"/>
            <w:right w:val="none" w:sz="0" w:space="0" w:color="auto"/>
          </w:divBdr>
          <w:divsChild>
            <w:div w:id="94785258">
              <w:marLeft w:val="0"/>
              <w:marRight w:val="0"/>
              <w:marTop w:val="0"/>
              <w:marBottom w:val="0"/>
              <w:divBdr>
                <w:top w:val="none" w:sz="0" w:space="0" w:color="auto"/>
                <w:left w:val="none" w:sz="0" w:space="0" w:color="auto"/>
                <w:bottom w:val="none" w:sz="0" w:space="0" w:color="auto"/>
                <w:right w:val="none" w:sz="0" w:space="0" w:color="auto"/>
              </w:divBdr>
            </w:div>
          </w:divsChild>
        </w:div>
        <w:div w:id="1545827560">
          <w:marLeft w:val="0"/>
          <w:marRight w:val="0"/>
          <w:marTop w:val="0"/>
          <w:marBottom w:val="0"/>
          <w:divBdr>
            <w:top w:val="none" w:sz="0" w:space="0" w:color="auto"/>
            <w:left w:val="none" w:sz="0" w:space="0" w:color="auto"/>
            <w:bottom w:val="none" w:sz="0" w:space="0" w:color="auto"/>
            <w:right w:val="none" w:sz="0" w:space="0" w:color="auto"/>
          </w:divBdr>
        </w:div>
        <w:div w:id="1143740055">
          <w:marLeft w:val="0"/>
          <w:marRight w:val="0"/>
          <w:marTop w:val="0"/>
          <w:marBottom w:val="0"/>
          <w:divBdr>
            <w:top w:val="none" w:sz="0" w:space="0" w:color="auto"/>
            <w:left w:val="none" w:sz="0" w:space="0" w:color="auto"/>
            <w:bottom w:val="none" w:sz="0" w:space="0" w:color="auto"/>
            <w:right w:val="none" w:sz="0" w:space="0" w:color="auto"/>
          </w:divBdr>
          <w:divsChild>
            <w:div w:id="426510298">
              <w:marLeft w:val="0"/>
              <w:marRight w:val="0"/>
              <w:marTop w:val="0"/>
              <w:marBottom w:val="0"/>
              <w:divBdr>
                <w:top w:val="none" w:sz="0" w:space="0" w:color="auto"/>
                <w:left w:val="none" w:sz="0" w:space="0" w:color="auto"/>
                <w:bottom w:val="none" w:sz="0" w:space="0" w:color="auto"/>
                <w:right w:val="none" w:sz="0" w:space="0" w:color="auto"/>
              </w:divBdr>
            </w:div>
          </w:divsChild>
        </w:div>
        <w:div w:id="652754591">
          <w:marLeft w:val="0"/>
          <w:marRight w:val="0"/>
          <w:marTop w:val="0"/>
          <w:marBottom w:val="0"/>
          <w:divBdr>
            <w:top w:val="none" w:sz="0" w:space="0" w:color="auto"/>
            <w:left w:val="none" w:sz="0" w:space="0" w:color="auto"/>
            <w:bottom w:val="none" w:sz="0" w:space="0" w:color="auto"/>
            <w:right w:val="none" w:sz="0" w:space="0" w:color="auto"/>
          </w:divBdr>
        </w:div>
        <w:div w:id="631250258">
          <w:marLeft w:val="0"/>
          <w:marRight w:val="0"/>
          <w:marTop w:val="0"/>
          <w:marBottom w:val="0"/>
          <w:divBdr>
            <w:top w:val="none" w:sz="0" w:space="0" w:color="auto"/>
            <w:left w:val="none" w:sz="0" w:space="0" w:color="auto"/>
            <w:bottom w:val="none" w:sz="0" w:space="0" w:color="auto"/>
            <w:right w:val="none" w:sz="0" w:space="0" w:color="auto"/>
          </w:divBdr>
          <w:divsChild>
            <w:div w:id="1928344460">
              <w:marLeft w:val="0"/>
              <w:marRight w:val="0"/>
              <w:marTop w:val="0"/>
              <w:marBottom w:val="0"/>
              <w:divBdr>
                <w:top w:val="none" w:sz="0" w:space="0" w:color="auto"/>
                <w:left w:val="none" w:sz="0" w:space="0" w:color="auto"/>
                <w:bottom w:val="none" w:sz="0" w:space="0" w:color="auto"/>
                <w:right w:val="none" w:sz="0" w:space="0" w:color="auto"/>
              </w:divBdr>
            </w:div>
          </w:divsChild>
        </w:div>
        <w:div w:id="1923835964">
          <w:marLeft w:val="0"/>
          <w:marRight w:val="0"/>
          <w:marTop w:val="0"/>
          <w:marBottom w:val="0"/>
          <w:divBdr>
            <w:top w:val="none" w:sz="0" w:space="0" w:color="auto"/>
            <w:left w:val="none" w:sz="0" w:space="0" w:color="auto"/>
            <w:bottom w:val="none" w:sz="0" w:space="0" w:color="auto"/>
            <w:right w:val="none" w:sz="0" w:space="0" w:color="auto"/>
          </w:divBdr>
        </w:div>
        <w:div w:id="1933590629">
          <w:marLeft w:val="0"/>
          <w:marRight w:val="0"/>
          <w:marTop w:val="0"/>
          <w:marBottom w:val="0"/>
          <w:divBdr>
            <w:top w:val="none" w:sz="0" w:space="0" w:color="auto"/>
            <w:left w:val="none" w:sz="0" w:space="0" w:color="auto"/>
            <w:bottom w:val="none" w:sz="0" w:space="0" w:color="auto"/>
            <w:right w:val="none" w:sz="0" w:space="0" w:color="auto"/>
          </w:divBdr>
          <w:divsChild>
            <w:div w:id="1795631320">
              <w:marLeft w:val="0"/>
              <w:marRight w:val="0"/>
              <w:marTop w:val="0"/>
              <w:marBottom w:val="0"/>
              <w:divBdr>
                <w:top w:val="none" w:sz="0" w:space="0" w:color="auto"/>
                <w:left w:val="none" w:sz="0" w:space="0" w:color="auto"/>
                <w:bottom w:val="none" w:sz="0" w:space="0" w:color="auto"/>
                <w:right w:val="none" w:sz="0" w:space="0" w:color="auto"/>
              </w:divBdr>
            </w:div>
          </w:divsChild>
        </w:div>
        <w:div w:id="2133594128">
          <w:marLeft w:val="0"/>
          <w:marRight w:val="0"/>
          <w:marTop w:val="300"/>
          <w:marBottom w:val="0"/>
          <w:divBdr>
            <w:top w:val="none" w:sz="0" w:space="0" w:color="auto"/>
            <w:left w:val="none" w:sz="0" w:space="0" w:color="auto"/>
            <w:bottom w:val="none" w:sz="0" w:space="0" w:color="auto"/>
            <w:right w:val="none" w:sz="0" w:space="0" w:color="auto"/>
          </w:divBdr>
          <w:divsChild>
            <w:div w:id="1634485973">
              <w:marLeft w:val="0"/>
              <w:marRight w:val="0"/>
              <w:marTop w:val="0"/>
              <w:marBottom w:val="0"/>
              <w:divBdr>
                <w:top w:val="none" w:sz="0" w:space="0" w:color="auto"/>
                <w:left w:val="none" w:sz="0" w:space="0" w:color="auto"/>
                <w:bottom w:val="none" w:sz="0" w:space="0" w:color="auto"/>
                <w:right w:val="none" w:sz="0" w:space="0" w:color="auto"/>
              </w:divBdr>
              <w:divsChild>
                <w:div w:id="26792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2938">
          <w:marLeft w:val="0"/>
          <w:marRight w:val="0"/>
          <w:marTop w:val="300"/>
          <w:marBottom w:val="0"/>
          <w:divBdr>
            <w:top w:val="none" w:sz="0" w:space="0" w:color="auto"/>
            <w:left w:val="none" w:sz="0" w:space="0" w:color="auto"/>
            <w:bottom w:val="none" w:sz="0" w:space="0" w:color="auto"/>
            <w:right w:val="none" w:sz="0" w:space="0" w:color="auto"/>
          </w:divBdr>
          <w:divsChild>
            <w:div w:id="1357000783">
              <w:marLeft w:val="0"/>
              <w:marRight w:val="0"/>
              <w:marTop w:val="0"/>
              <w:marBottom w:val="0"/>
              <w:divBdr>
                <w:top w:val="none" w:sz="0" w:space="0" w:color="auto"/>
                <w:left w:val="none" w:sz="0" w:space="0" w:color="auto"/>
                <w:bottom w:val="none" w:sz="0" w:space="0" w:color="auto"/>
                <w:right w:val="none" w:sz="0" w:space="0" w:color="auto"/>
              </w:divBdr>
              <w:divsChild>
                <w:div w:id="104452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551186">
          <w:marLeft w:val="0"/>
          <w:marRight w:val="0"/>
          <w:marTop w:val="300"/>
          <w:marBottom w:val="0"/>
          <w:divBdr>
            <w:top w:val="none" w:sz="0" w:space="0" w:color="auto"/>
            <w:left w:val="none" w:sz="0" w:space="0" w:color="auto"/>
            <w:bottom w:val="none" w:sz="0" w:space="0" w:color="auto"/>
            <w:right w:val="none" w:sz="0" w:space="0" w:color="auto"/>
          </w:divBdr>
          <w:divsChild>
            <w:div w:id="635062909">
              <w:marLeft w:val="0"/>
              <w:marRight w:val="0"/>
              <w:marTop w:val="0"/>
              <w:marBottom w:val="0"/>
              <w:divBdr>
                <w:top w:val="none" w:sz="0" w:space="0" w:color="auto"/>
                <w:left w:val="none" w:sz="0" w:space="0" w:color="auto"/>
                <w:bottom w:val="none" w:sz="0" w:space="0" w:color="auto"/>
                <w:right w:val="none" w:sz="0" w:space="0" w:color="auto"/>
              </w:divBdr>
              <w:divsChild>
                <w:div w:id="2090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073731">
          <w:marLeft w:val="0"/>
          <w:marRight w:val="0"/>
          <w:marTop w:val="300"/>
          <w:marBottom w:val="0"/>
          <w:divBdr>
            <w:top w:val="none" w:sz="0" w:space="0" w:color="auto"/>
            <w:left w:val="none" w:sz="0" w:space="0" w:color="auto"/>
            <w:bottom w:val="none" w:sz="0" w:space="0" w:color="auto"/>
            <w:right w:val="none" w:sz="0" w:space="0" w:color="auto"/>
          </w:divBdr>
          <w:divsChild>
            <w:div w:id="1457602389">
              <w:marLeft w:val="0"/>
              <w:marRight w:val="0"/>
              <w:marTop w:val="0"/>
              <w:marBottom w:val="0"/>
              <w:divBdr>
                <w:top w:val="none" w:sz="0" w:space="0" w:color="auto"/>
                <w:left w:val="none" w:sz="0" w:space="0" w:color="auto"/>
                <w:bottom w:val="none" w:sz="0" w:space="0" w:color="auto"/>
                <w:right w:val="none" w:sz="0" w:space="0" w:color="auto"/>
              </w:divBdr>
              <w:divsChild>
                <w:div w:id="34609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9727">
      <w:bodyDiv w:val="1"/>
      <w:marLeft w:val="0"/>
      <w:marRight w:val="0"/>
      <w:marTop w:val="0"/>
      <w:marBottom w:val="0"/>
      <w:divBdr>
        <w:top w:val="none" w:sz="0" w:space="0" w:color="auto"/>
        <w:left w:val="none" w:sz="0" w:space="0" w:color="auto"/>
        <w:bottom w:val="none" w:sz="0" w:space="0" w:color="auto"/>
        <w:right w:val="none" w:sz="0" w:space="0" w:color="auto"/>
      </w:divBdr>
      <w:divsChild>
        <w:div w:id="576985389">
          <w:marLeft w:val="0"/>
          <w:marRight w:val="0"/>
          <w:marTop w:val="0"/>
          <w:marBottom w:val="0"/>
          <w:divBdr>
            <w:top w:val="none" w:sz="0" w:space="0" w:color="auto"/>
            <w:left w:val="none" w:sz="0" w:space="0" w:color="auto"/>
            <w:bottom w:val="none" w:sz="0" w:space="0" w:color="auto"/>
            <w:right w:val="none" w:sz="0" w:space="0" w:color="auto"/>
          </w:divBdr>
        </w:div>
        <w:div w:id="1662856609">
          <w:marLeft w:val="0"/>
          <w:marRight w:val="0"/>
          <w:marTop w:val="0"/>
          <w:marBottom w:val="0"/>
          <w:divBdr>
            <w:top w:val="none" w:sz="0" w:space="0" w:color="auto"/>
            <w:left w:val="none" w:sz="0" w:space="0" w:color="auto"/>
            <w:bottom w:val="none" w:sz="0" w:space="0" w:color="auto"/>
            <w:right w:val="none" w:sz="0" w:space="0" w:color="auto"/>
          </w:divBdr>
          <w:divsChild>
            <w:div w:id="1796293873">
              <w:marLeft w:val="0"/>
              <w:marRight w:val="0"/>
              <w:marTop w:val="0"/>
              <w:marBottom w:val="0"/>
              <w:divBdr>
                <w:top w:val="none" w:sz="0" w:space="0" w:color="auto"/>
                <w:left w:val="none" w:sz="0" w:space="0" w:color="auto"/>
                <w:bottom w:val="none" w:sz="0" w:space="0" w:color="auto"/>
                <w:right w:val="none" w:sz="0" w:space="0" w:color="auto"/>
              </w:divBdr>
            </w:div>
          </w:divsChild>
        </w:div>
        <w:div w:id="530651800">
          <w:marLeft w:val="0"/>
          <w:marRight w:val="0"/>
          <w:marTop w:val="0"/>
          <w:marBottom w:val="0"/>
          <w:divBdr>
            <w:top w:val="none" w:sz="0" w:space="0" w:color="auto"/>
            <w:left w:val="none" w:sz="0" w:space="0" w:color="auto"/>
            <w:bottom w:val="none" w:sz="0" w:space="0" w:color="auto"/>
            <w:right w:val="none" w:sz="0" w:space="0" w:color="auto"/>
          </w:divBdr>
        </w:div>
        <w:div w:id="1773355928">
          <w:marLeft w:val="0"/>
          <w:marRight w:val="0"/>
          <w:marTop w:val="0"/>
          <w:marBottom w:val="0"/>
          <w:divBdr>
            <w:top w:val="none" w:sz="0" w:space="0" w:color="auto"/>
            <w:left w:val="none" w:sz="0" w:space="0" w:color="auto"/>
            <w:bottom w:val="none" w:sz="0" w:space="0" w:color="auto"/>
            <w:right w:val="none" w:sz="0" w:space="0" w:color="auto"/>
          </w:divBdr>
          <w:divsChild>
            <w:div w:id="931157297">
              <w:marLeft w:val="0"/>
              <w:marRight w:val="0"/>
              <w:marTop w:val="0"/>
              <w:marBottom w:val="0"/>
              <w:divBdr>
                <w:top w:val="none" w:sz="0" w:space="0" w:color="auto"/>
                <w:left w:val="none" w:sz="0" w:space="0" w:color="auto"/>
                <w:bottom w:val="none" w:sz="0" w:space="0" w:color="auto"/>
                <w:right w:val="none" w:sz="0" w:space="0" w:color="auto"/>
              </w:divBdr>
            </w:div>
          </w:divsChild>
        </w:div>
        <w:div w:id="1242834757">
          <w:marLeft w:val="0"/>
          <w:marRight w:val="0"/>
          <w:marTop w:val="0"/>
          <w:marBottom w:val="0"/>
          <w:divBdr>
            <w:top w:val="none" w:sz="0" w:space="0" w:color="auto"/>
            <w:left w:val="none" w:sz="0" w:space="0" w:color="auto"/>
            <w:bottom w:val="none" w:sz="0" w:space="0" w:color="auto"/>
            <w:right w:val="none" w:sz="0" w:space="0" w:color="auto"/>
          </w:divBdr>
        </w:div>
        <w:div w:id="2081783558">
          <w:marLeft w:val="0"/>
          <w:marRight w:val="0"/>
          <w:marTop w:val="0"/>
          <w:marBottom w:val="0"/>
          <w:divBdr>
            <w:top w:val="none" w:sz="0" w:space="0" w:color="auto"/>
            <w:left w:val="none" w:sz="0" w:space="0" w:color="auto"/>
            <w:bottom w:val="none" w:sz="0" w:space="0" w:color="auto"/>
            <w:right w:val="none" w:sz="0" w:space="0" w:color="auto"/>
          </w:divBdr>
          <w:divsChild>
            <w:div w:id="470826929">
              <w:marLeft w:val="0"/>
              <w:marRight w:val="0"/>
              <w:marTop w:val="0"/>
              <w:marBottom w:val="0"/>
              <w:divBdr>
                <w:top w:val="none" w:sz="0" w:space="0" w:color="auto"/>
                <w:left w:val="none" w:sz="0" w:space="0" w:color="auto"/>
                <w:bottom w:val="none" w:sz="0" w:space="0" w:color="auto"/>
                <w:right w:val="none" w:sz="0" w:space="0" w:color="auto"/>
              </w:divBdr>
            </w:div>
          </w:divsChild>
        </w:div>
        <w:div w:id="627122464">
          <w:marLeft w:val="0"/>
          <w:marRight w:val="0"/>
          <w:marTop w:val="0"/>
          <w:marBottom w:val="0"/>
          <w:divBdr>
            <w:top w:val="none" w:sz="0" w:space="0" w:color="auto"/>
            <w:left w:val="none" w:sz="0" w:space="0" w:color="auto"/>
            <w:bottom w:val="none" w:sz="0" w:space="0" w:color="auto"/>
            <w:right w:val="none" w:sz="0" w:space="0" w:color="auto"/>
          </w:divBdr>
        </w:div>
        <w:div w:id="1867677265">
          <w:marLeft w:val="0"/>
          <w:marRight w:val="0"/>
          <w:marTop w:val="0"/>
          <w:marBottom w:val="0"/>
          <w:divBdr>
            <w:top w:val="none" w:sz="0" w:space="0" w:color="auto"/>
            <w:left w:val="none" w:sz="0" w:space="0" w:color="auto"/>
            <w:bottom w:val="none" w:sz="0" w:space="0" w:color="auto"/>
            <w:right w:val="none" w:sz="0" w:space="0" w:color="auto"/>
          </w:divBdr>
          <w:divsChild>
            <w:div w:id="1761027201">
              <w:marLeft w:val="0"/>
              <w:marRight w:val="0"/>
              <w:marTop w:val="0"/>
              <w:marBottom w:val="0"/>
              <w:divBdr>
                <w:top w:val="none" w:sz="0" w:space="0" w:color="auto"/>
                <w:left w:val="none" w:sz="0" w:space="0" w:color="auto"/>
                <w:bottom w:val="none" w:sz="0" w:space="0" w:color="auto"/>
                <w:right w:val="none" w:sz="0" w:space="0" w:color="auto"/>
              </w:divBdr>
            </w:div>
          </w:divsChild>
        </w:div>
        <w:div w:id="245262340">
          <w:marLeft w:val="0"/>
          <w:marRight w:val="0"/>
          <w:marTop w:val="0"/>
          <w:marBottom w:val="0"/>
          <w:divBdr>
            <w:top w:val="none" w:sz="0" w:space="0" w:color="auto"/>
            <w:left w:val="none" w:sz="0" w:space="0" w:color="auto"/>
            <w:bottom w:val="none" w:sz="0" w:space="0" w:color="auto"/>
            <w:right w:val="none" w:sz="0" w:space="0" w:color="auto"/>
          </w:divBdr>
        </w:div>
        <w:div w:id="220749298">
          <w:marLeft w:val="0"/>
          <w:marRight w:val="0"/>
          <w:marTop w:val="0"/>
          <w:marBottom w:val="0"/>
          <w:divBdr>
            <w:top w:val="none" w:sz="0" w:space="0" w:color="auto"/>
            <w:left w:val="none" w:sz="0" w:space="0" w:color="auto"/>
            <w:bottom w:val="none" w:sz="0" w:space="0" w:color="auto"/>
            <w:right w:val="none" w:sz="0" w:space="0" w:color="auto"/>
          </w:divBdr>
          <w:divsChild>
            <w:div w:id="262417595">
              <w:marLeft w:val="0"/>
              <w:marRight w:val="0"/>
              <w:marTop w:val="0"/>
              <w:marBottom w:val="0"/>
              <w:divBdr>
                <w:top w:val="none" w:sz="0" w:space="0" w:color="auto"/>
                <w:left w:val="none" w:sz="0" w:space="0" w:color="auto"/>
                <w:bottom w:val="none" w:sz="0" w:space="0" w:color="auto"/>
                <w:right w:val="none" w:sz="0" w:space="0" w:color="auto"/>
              </w:divBdr>
            </w:div>
          </w:divsChild>
        </w:div>
        <w:div w:id="1127091987">
          <w:marLeft w:val="0"/>
          <w:marRight w:val="0"/>
          <w:marTop w:val="0"/>
          <w:marBottom w:val="0"/>
          <w:divBdr>
            <w:top w:val="none" w:sz="0" w:space="0" w:color="auto"/>
            <w:left w:val="none" w:sz="0" w:space="0" w:color="auto"/>
            <w:bottom w:val="none" w:sz="0" w:space="0" w:color="auto"/>
            <w:right w:val="none" w:sz="0" w:space="0" w:color="auto"/>
          </w:divBdr>
        </w:div>
        <w:div w:id="1501383916">
          <w:marLeft w:val="0"/>
          <w:marRight w:val="0"/>
          <w:marTop w:val="0"/>
          <w:marBottom w:val="0"/>
          <w:divBdr>
            <w:top w:val="none" w:sz="0" w:space="0" w:color="auto"/>
            <w:left w:val="none" w:sz="0" w:space="0" w:color="auto"/>
            <w:bottom w:val="none" w:sz="0" w:space="0" w:color="auto"/>
            <w:right w:val="none" w:sz="0" w:space="0" w:color="auto"/>
          </w:divBdr>
          <w:divsChild>
            <w:div w:id="1530946916">
              <w:marLeft w:val="0"/>
              <w:marRight w:val="0"/>
              <w:marTop w:val="0"/>
              <w:marBottom w:val="0"/>
              <w:divBdr>
                <w:top w:val="none" w:sz="0" w:space="0" w:color="auto"/>
                <w:left w:val="none" w:sz="0" w:space="0" w:color="auto"/>
                <w:bottom w:val="none" w:sz="0" w:space="0" w:color="auto"/>
                <w:right w:val="none" w:sz="0" w:space="0" w:color="auto"/>
              </w:divBdr>
            </w:div>
          </w:divsChild>
        </w:div>
        <w:div w:id="588730772">
          <w:marLeft w:val="0"/>
          <w:marRight w:val="0"/>
          <w:marTop w:val="0"/>
          <w:marBottom w:val="0"/>
          <w:divBdr>
            <w:top w:val="none" w:sz="0" w:space="0" w:color="auto"/>
            <w:left w:val="none" w:sz="0" w:space="0" w:color="auto"/>
            <w:bottom w:val="none" w:sz="0" w:space="0" w:color="auto"/>
            <w:right w:val="none" w:sz="0" w:space="0" w:color="auto"/>
          </w:divBdr>
        </w:div>
        <w:div w:id="703680144">
          <w:marLeft w:val="0"/>
          <w:marRight w:val="0"/>
          <w:marTop w:val="0"/>
          <w:marBottom w:val="0"/>
          <w:divBdr>
            <w:top w:val="none" w:sz="0" w:space="0" w:color="auto"/>
            <w:left w:val="none" w:sz="0" w:space="0" w:color="auto"/>
            <w:bottom w:val="none" w:sz="0" w:space="0" w:color="auto"/>
            <w:right w:val="none" w:sz="0" w:space="0" w:color="auto"/>
          </w:divBdr>
          <w:divsChild>
            <w:div w:id="1096172319">
              <w:marLeft w:val="0"/>
              <w:marRight w:val="0"/>
              <w:marTop w:val="0"/>
              <w:marBottom w:val="0"/>
              <w:divBdr>
                <w:top w:val="none" w:sz="0" w:space="0" w:color="auto"/>
                <w:left w:val="none" w:sz="0" w:space="0" w:color="auto"/>
                <w:bottom w:val="none" w:sz="0" w:space="0" w:color="auto"/>
                <w:right w:val="none" w:sz="0" w:space="0" w:color="auto"/>
              </w:divBdr>
            </w:div>
          </w:divsChild>
        </w:div>
        <w:div w:id="849872131">
          <w:marLeft w:val="0"/>
          <w:marRight w:val="0"/>
          <w:marTop w:val="300"/>
          <w:marBottom w:val="0"/>
          <w:divBdr>
            <w:top w:val="none" w:sz="0" w:space="0" w:color="auto"/>
            <w:left w:val="none" w:sz="0" w:space="0" w:color="auto"/>
            <w:bottom w:val="none" w:sz="0" w:space="0" w:color="auto"/>
            <w:right w:val="none" w:sz="0" w:space="0" w:color="auto"/>
          </w:divBdr>
          <w:divsChild>
            <w:div w:id="929237257">
              <w:marLeft w:val="0"/>
              <w:marRight w:val="0"/>
              <w:marTop w:val="0"/>
              <w:marBottom w:val="0"/>
              <w:divBdr>
                <w:top w:val="none" w:sz="0" w:space="0" w:color="auto"/>
                <w:left w:val="none" w:sz="0" w:space="0" w:color="auto"/>
                <w:bottom w:val="none" w:sz="0" w:space="0" w:color="auto"/>
                <w:right w:val="none" w:sz="0" w:space="0" w:color="auto"/>
              </w:divBdr>
              <w:divsChild>
                <w:div w:id="420372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494867">
          <w:marLeft w:val="0"/>
          <w:marRight w:val="0"/>
          <w:marTop w:val="300"/>
          <w:marBottom w:val="0"/>
          <w:divBdr>
            <w:top w:val="none" w:sz="0" w:space="0" w:color="auto"/>
            <w:left w:val="none" w:sz="0" w:space="0" w:color="auto"/>
            <w:bottom w:val="none" w:sz="0" w:space="0" w:color="auto"/>
            <w:right w:val="none" w:sz="0" w:space="0" w:color="auto"/>
          </w:divBdr>
          <w:divsChild>
            <w:div w:id="1166240467">
              <w:marLeft w:val="0"/>
              <w:marRight w:val="0"/>
              <w:marTop w:val="0"/>
              <w:marBottom w:val="0"/>
              <w:divBdr>
                <w:top w:val="none" w:sz="0" w:space="0" w:color="auto"/>
                <w:left w:val="none" w:sz="0" w:space="0" w:color="auto"/>
                <w:bottom w:val="none" w:sz="0" w:space="0" w:color="auto"/>
                <w:right w:val="none" w:sz="0" w:space="0" w:color="auto"/>
              </w:divBdr>
              <w:divsChild>
                <w:div w:id="155380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240303">
          <w:marLeft w:val="0"/>
          <w:marRight w:val="0"/>
          <w:marTop w:val="300"/>
          <w:marBottom w:val="0"/>
          <w:divBdr>
            <w:top w:val="none" w:sz="0" w:space="0" w:color="auto"/>
            <w:left w:val="none" w:sz="0" w:space="0" w:color="auto"/>
            <w:bottom w:val="none" w:sz="0" w:space="0" w:color="auto"/>
            <w:right w:val="none" w:sz="0" w:space="0" w:color="auto"/>
          </w:divBdr>
          <w:divsChild>
            <w:div w:id="1416974859">
              <w:marLeft w:val="0"/>
              <w:marRight w:val="0"/>
              <w:marTop w:val="0"/>
              <w:marBottom w:val="0"/>
              <w:divBdr>
                <w:top w:val="none" w:sz="0" w:space="0" w:color="auto"/>
                <w:left w:val="none" w:sz="0" w:space="0" w:color="auto"/>
                <w:bottom w:val="none" w:sz="0" w:space="0" w:color="auto"/>
                <w:right w:val="none" w:sz="0" w:space="0" w:color="auto"/>
              </w:divBdr>
              <w:divsChild>
                <w:div w:id="196800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424020">
          <w:marLeft w:val="0"/>
          <w:marRight w:val="0"/>
          <w:marTop w:val="300"/>
          <w:marBottom w:val="0"/>
          <w:divBdr>
            <w:top w:val="none" w:sz="0" w:space="0" w:color="auto"/>
            <w:left w:val="none" w:sz="0" w:space="0" w:color="auto"/>
            <w:bottom w:val="none" w:sz="0" w:space="0" w:color="auto"/>
            <w:right w:val="none" w:sz="0" w:space="0" w:color="auto"/>
          </w:divBdr>
          <w:divsChild>
            <w:div w:id="442768501">
              <w:marLeft w:val="0"/>
              <w:marRight w:val="0"/>
              <w:marTop w:val="0"/>
              <w:marBottom w:val="0"/>
              <w:divBdr>
                <w:top w:val="none" w:sz="0" w:space="0" w:color="auto"/>
                <w:left w:val="none" w:sz="0" w:space="0" w:color="auto"/>
                <w:bottom w:val="none" w:sz="0" w:space="0" w:color="auto"/>
                <w:right w:val="none" w:sz="0" w:space="0" w:color="auto"/>
              </w:divBdr>
              <w:divsChild>
                <w:div w:id="576285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515672">
      <w:bodyDiv w:val="1"/>
      <w:marLeft w:val="0"/>
      <w:marRight w:val="0"/>
      <w:marTop w:val="0"/>
      <w:marBottom w:val="0"/>
      <w:divBdr>
        <w:top w:val="none" w:sz="0" w:space="0" w:color="auto"/>
        <w:left w:val="none" w:sz="0" w:space="0" w:color="auto"/>
        <w:bottom w:val="none" w:sz="0" w:space="0" w:color="auto"/>
        <w:right w:val="none" w:sz="0" w:space="0" w:color="auto"/>
      </w:divBdr>
      <w:divsChild>
        <w:div w:id="2142070948">
          <w:marLeft w:val="0"/>
          <w:marRight w:val="0"/>
          <w:marTop w:val="0"/>
          <w:marBottom w:val="0"/>
          <w:divBdr>
            <w:top w:val="none" w:sz="0" w:space="0" w:color="auto"/>
            <w:left w:val="none" w:sz="0" w:space="0" w:color="auto"/>
            <w:bottom w:val="none" w:sz="0" w:space="0" w:color="auto"/>
            <w:right w:val="none" w:sz="0" w:space="0" w:color="auto"/>
          </w:divBdr>
        </w:div>
        <w:div w:id="2123378392">
          <w:marLeft w:val="0"/>
          <w:marRight w:val="0"/>
          <w:marTop w:val="0"/>
          <w:marBottom w:val="0"/>
          <w:divBdr>
            <w:top w:val="none" w:sz="0" w:space="0" w:color="auto"/>
            <w:left w:val="none" w:sz="0" w:space="0" w:color="auto"/>
            <w:bottom w:val="none" w:sz="0" w:space="0" w:color="auto"/>
            <w:right w:val="none" w:sz="0" w:space="0" w:color="auto"/>
          </w:divBdr>
          <w:divsChild>
            <w:div w:id="194197514">
              <w:marLeft w:val="0"/>
              <w:marRight w:val="0"/>
              <w:marTop w:val="0"/>
              <w:marBottom w:val="0"/>
              <w:divBdr>
                <w:top w:val="none" w:sz="0" w:space="0" w:color="auto"/>
                <w:left w:val="none" w:sz="0" w:space="0" w:color="auto"/>
                <w:bottom w:val="none" w:sz="0" w:space="0" w:color="auto"/>
                <w:right w:val="none" w:sz="0" w:space="0" w:color="auto"/>
              </w:divBdr>
            </w:div>
          </w:divsChild>
        </w:div>
        <w:div w:id="491600131">
          <w:marLeft w:val="0"/>
          <w:marRight w:val="0"/>
          <w:marTop w:val="0"/>
          <w:marBottom w:val="0"/>
          <w:divBdr>
            <w:top w:val="none" w:sz="0" w:space="0" w:color="auto"/>
            <w:left w:val="none" w:sz="0" w:space="0" w:color="auto"/>
            <w:bottom w:val="none" w:sz="0" w:space="0" w:color="auto"/>
            <w:right w:val="none" w:sz="0" w:space="0" w:color="auto"/>
          </w:divBdr>
        </w:div>
        <w:div w:id="669524348">
          <w:marLeft w:val="0"/>
          <w:marRight w:val="0"/>
          <w:marTop w:val="0"/>
          <w:marBottom w:val="0"/>
          <w:divBdr>
            <w:top w:val="none" w:sz="0" w:space="0" w:color="auto"/>
            <w:left w:val="none" w:sz="0" w:space="0" w:color="auto"/>
            <w:bottom w:val="none" w:sz="0" w:space="0" w:color="auto"/>
            <w:right w:val="none" w:sz="0" w:space="0" w:color="auto"/>
          </w:divBdr>
          <w:divsChild>
            <w:div w:id="1229801024">
              <w:marLeft w:val="0"/>
              <w:marRight w:val="0"/>
              <w:marTop w:val="0"/>
              <w:marBottom w:val="0"/>
              <w:divBdr>
                <w:top w:val="none" w:sz="0" w:space="0" w:color="auto"/>
                <w:left w:val="none" w:sz="0" w:space="0" w:color="auto"/>
                <w:bottom w:val="none" w:sz="0" w:space="0" w:color="auto"/>
                <w:right w:val="none" w:sz="0" w:space="0" w:color="auto"/>
              </w:divBdr>
            </w:div>
          </w:divsChild>
        </w:div>
        <w:div w:id="472406464">
          <w:marLeft w:val="0"/>
          <w:marRight w:val="0"/>
          <w:marTop w:val="0"/>
          <w:marBottom w:val="0"/>
          <w:divBdr>
            <w:top w:val="none" w:sz="0" w:space="0" w:color="auto"/>
            <w:left w:val="none" w:sz="0" w:space="0" w:color="auto"/>
            <w:bottom w:val="none" w:sz="0" w:space="0" w:color="auto"/>
            <w:right w:val="none" w:sz="0" w:space="0" w:color="auto"/>
          </w:divBdr>
        </w:div>
        <w:div w:id="1655642209">
          <w:marLeft w:val="0"/>
          <w:marRight w:val="0"/>
          <w:marTop w:val="0"/>
          <w:marBottom w:val="0"/>
          <w:divBdr>
            <w:top w:val="none" w:sz="0" w:space="0" w:color="auto"/>
            <w:left w:val="none" w:sz="0" w:space="0" w:color="auto"/>
            <w:bottom w:val="none" w:sz="0" w:space="0" w:color="auto"/>
            <w:right w:val="none" w:sz="0" w:space="0" w:color="auto"/>
          </w:divBdr>
          <w:divsChild>
            <w:div w:id="1286888527">
              <w:marLeft w:val="0"/>
              <w:marRight w:val="0"/>
              <w:marTop w:val="0"/>
              <w:marBottom w:val="0"/>
              <w:divBdr>
                <w:top w:val="none" w:sz="0" w:space="0" w:color="auto"/>
                <w:left w:val="none" w:sz="0" w:space="0" w:color="auto"/>
                <w:bottom w:val="none" w:sz="0" w:space="0" w:color="auto"/>
                <w:right w:val="none" w:sz="0" w:space="0" w:color="auto"/>
              </w:divBdr>
            </w:div>
          </w:divsChild>
        </w:div>
        <w:div w:id="1260210553">
          <w:marLeft w:val="0"/>
          <w:marRight w:val="0"/>
          <w:marTop w:val="0"/>
          <w:marBottom w:val="0"/>
          <w:divBdr>
            <w:top w:val="none" w:sz="0" w:space="0" w:color="auto"/>
            <w:left w:val="none" w:sz="0" w:space="0" w:color="auto"/>
            <w:bottom w:val="none" w:sz="0" w:space="0" w:color="auto"/>
            <w:right w:val="none" w:sz="0" w:space="0" w:color="auto"/>
          </w:divBdr>
        </w:div>
        <w:div w:id="814757384">
          <w:marLeft w:val="0"/>
          <w:marRight w:val="0"/>
          <w:marTop w:val="0"/>
          <w:marBottom w:val="0"/>
          <w:divBdr>
            <w:top w:val="none" w:sz="0" w:space="0" w:color="auto"/>
            <w:left w:val="none" w:sz="0" w:space="0" w:color="auto"/>
            <w:bottom w:val="none" w:sz="0" w:space="0" w:color="auto"/>
            <w:right w:val="none" w:sz="0" w:space="0" w:color="auto"/>
          </w:divBdr>
          <w:divsChild>
            <w:div w:id="1290546520">
              <w:marLeft w:val="0"/>
              <w:marRight w:val="0"/>
              <w:marTop w:val="0"/>
              <w:marBottom w:val="0"/>
              <w:divBdr>
                <w:top w:val="none" w:sz="0" w:space="0" w:color="auto"/>
                <w:left w:val="none" w:sz="0" w:space="0" w:color="auto"/>
                <w:bottom w:val="none" w:sz="0" w:space="0" w:color="auto"/>
                <w:right w:val="none" w:sz="0" w:space="0" w:color="auto"/>
              </w:divBdr>
            </w:div>
          </w:divsChild>
        </w:div>
        <w:div w:id="2082752493">
          <w:marLeft w:val="0"/>
          <w:marRight w:val="0"/>
          <w:marTop w:val="0"/>
          <w:marBottom w:val="0"/>
          <w:divBdr>
            <w:top w:val="none" w:sz="0" w:space="0" w:color="auto"/>
            <w:left w:val="none" w:sz="0" w:space="0" w:color="auto"/>
            <w:bottom w:val="none" w:sz="0" w:space="0" w:color="auto"/>
            <w:right w:val="none" w:sz="0" w:space="0" w:color="auto"/>
          </w:divBdr>
        </w:div>
        <w:div w:id="599680207">
          <w:marLeft w:val="0"/>
          <w:marRight w:val="0"/>
          <w:marTop w:val="0"/>
          <w:marBottom w:val="0"/>
          <w:divBdr>
            <w:top w:val="none" w:sz="0" w:space="0" w:color="auto"/>
            <w:left w:val="none" w:sz="0" w:space="0" w:color="auto"/>
            <w:bottom w:val="none" w:sz="0" w:space="0" w:color="auto"/>
            <w:right w:val="none" w:sz="0" w:space="0" w:color="auto"/>
          </w:divBdr>
          <w:divsChild>
            <w:div w:id="1699701447">
              <w:marLeft w:val="0"/>
              <w:marRight w:val="0"/>
              <w:marTop w:val="0"/>
              <w:marBottom w:val="0"/>
              <w:divBdr>
                <w:top w:val="none" w:sz="0" w:space="0" w:color="auto"/>
                <w:left w:val="none" w:sz="0" w:space="0" w:color="auto"/>
                <w:bottom w:val="none" w:sz="0" w:space="0" w:color="auto"/>
                <w:right w:val="none" w:sz="0" w:space="0" w:color="auto"/>
              </w:divBdr>
            </w:div>
          </w:divsChild>
        </w:div>
        <w:div w:id="265619554">
          <w:marLeft w:val="0"/>
          <w:marRight w:val="0"/>
          <w:marTop w:val="0"/>
          <w:marBottom w:val="0"/>
          <w:divBdr>
            <w:top w:val="none" w:sz="0" w:space="0" w:color="auto"/>
            <w:left w:val="none" w:sz="0" w:space="0" w:color="auto"/>
            <w:bottom w:val="none" w:sz="0" w:space="0" w:color="auto"/>
            <w:right w:val="none" w:sz="0" w:space="0" w:color="auto"/>
          </w:divBdr>
        </w:div>
        <w:div w:id="143086429">
          <w:marLeft w:val="0"/>
          <w:marRight w:val="0"/>
          <w:marTop w:val="0"/>
          <w:marBottom w:val="0"/>
          <w:divBdr>
            <w:top w:val="none" w:sz="0" w:space="0" w:color="auto"/>
            <w:left w:val="none" w:sz="0" w:space="0" w:color="auto"/>
            <w:bottom w:val="none" w:sz="0" w:space="0" w:color="auto"/>
            <w:right w:val="none" w:sz="0" w:space="0" w:color="auto"/>
          </w:divBdr>
          <w:divsChild>
            <w:div w:id="648481109">
              <w:marLeft w:val="0"/>
              <w:marRight w:val="0"/>
              <w:marTop w:val="0"/>
              <w:marBottom w:val="0"/>
              <w:divBdr>
                <w:top w:val="none" w:sz="0" w:space="0" w:color="auto"/>
                <w:left w:val="none" w:sz="0" w:space="0" w:color="auto"/>
                <w:bottom w:val="none" w:sz="0" w:space="0" w:color="auto"/>
                <w:right w:val="none" w:sz="0" w:space="0" w:color="auto"/>
              </w:divBdr>
            </w:div>
          </w:divsChild>
        </w:div>
        <w:div w:id="855073134">
          <w:marLeft w:val="0"/>
          <w:marRight w:val="0"/>
          <w:marTop w:val="0"/>
          <w:marBottom w:val="0"/>
          <w:divBdr>
            <w:top w:val="none" w:sz="0" w:space="0" w:color="auto"/>
            <w:left w:val="none" w:sz="0" w:space="0" w:color="auto"/>
            <w:bottom w:val="none" w:sz="0" w:space="0" w:color="auto"/>
            <w:right w:val="none" w:sz="0" w:space="0" w:color="auto"/>
          </w:divBdr>
        </w:div>
        <w:div w:id="544101381">
          <w:marLeft w:val="0"/>
          <w:marRight w:val="0"/>
          <w:marTop w:val="0"/>
          <w:marBottom w:val="0"/>
          <w:divBdr>
            <w:top w:val="none" w:sz="0" w:space="0" w:color="auto"/>
            <w:left w:val="none" w:sz="0" w:space="0" w:color="auto"/>
            <w:bottom w:val="none" w:sz="0" w:space="0" w:color="auto"/>
            <w:right w:val="none" w:sz="0" w:space="0" w:color="auto"/>
          </w:divBdr>
          <w:divsChild>
            <w:div w:id="1371615223">
              <w:marLeft w:val="0"/>
              <w:marRight w:val="0"/>
              <w:marTop w:val="0"/>
              <w:marBottom w:val="0"/>
              <w:divBdr>
                <w:top w:val="none" w:sz="0" w:space="0" w:color="auto"/>
                <w:left w:val="none" w:sz="0" w:space="0" w:color="auto"/>
                <w:bottom w:val="none" w:sz="0" w:space="0" w:color="auto"/>
                <w:right w:val="none" w:sz="0" w:space="0" w:color="auto"/>
              </w:divBdr>
            </w:div>
          </w:divsChild>
        </w:div>
        <w:div w:id="1834492504">
          <w:marLeft w:val="0"/>
          <w:marRight w:val="0"/>
          <w:marTop w:val="300"/>
          <w:marBottom w:val="0"/>
          <w:divBdr>
            <w:top w:val="none" w:sz="0" w:space="0" w:color="auto"/>
            <w:left w:val="none" w:sz="0" w:space="0" w:color="auto"/>
            <w:bottom w:val="none" w:sz="0" w:space="0" w:color="auto"/>
            <w:right w:val="none" w:sz="0" w:space="0" w:color="auto"/>
          </w:divBdr>
          <w:divsChild>
            <w:div w:id="62342619">
              <w:marLeft w:val="0"/>
              <w:marRight w:val="0"/>
              <w:marTop w:val="0"/>
              <w:marBottom w:val="0"/>
              <w:divBdr>
                <w:top w:val="none" w:sz="0" w:space="0" w:color="auto"/>
                <w:left w:val="none" w:sz="0" w:space="0" w:color="auto"/>
                <w:bottom w:val="none" w:sz="0" w:space="0" w:color="auto"/>
                <w:right w:val="none" w:sz="0" w:space="0" w:color="auto"/>
              </w:divBdr>
              <w:divsChild>
                <w:div w:id="1545866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19773">
          <w:marLeft w:val="0"/>
          <w:marRight w:val="0"/>
          <w:marTop w:val="300"/>
          <w:marBottom w:val="0"/>
          <w:divBdr>
            <w:top w:val="none" w:sz="0" w:space="0" w:color="auto"/>
            <w:left w:val="none" w:sz="0" w:space="0" w:color="auto"/>
            <w:bottom w:val="none" w:sz="0" w:space="0" w:color="auto"/>
            <w:right w:val="none" w:sz="0" w:space="0" w:color="auto"/>
          </w:divBdr>
          <w:divsChild>
            <w:div w:id="1144083584">
              <w:marLeft w:val="0"/>
              <w:marRight w:val="0"/>
              <w:marTop w:val="0"/>
              <w:marBottom w:val="0"/>
              <w:divBdr>
                <w:top w:val="none" w:sz="0" w:space="0" w:color="auto"/>
                <w:left w:val="none" w:sz="0" w:space="0" w:color="auto"/>
                <w:bottom w:val="none" w:sz="0" w:space="0" w:color="auto"/>
                <w:right w:val="none" w:sz="0" w:space="0" w:color="auto"/>
              </w:divBdr>
              <w:divsChild>
                <w:div w:id="52664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927391">
          <w:marLeft w:val="0"/>
          <w:marRight w:val="0"/>
          <w:marTop w:val="300"/>
          <w:marBottom w:val="0"/>
          <w:divBdr>
            <w:top w:val="none" w:sz="0" w:space="0" w:color="auto"/>
            <w:left w:val="none" w:sz="0" w:space="0" w:color="auto"/>
            <w:bottom w:val="none" w:sz="0" w:space="0" w:color="auto"/>
            <w:right w:val="none" w:sz="0" w:space="0" w:color="auto"/>
          </w:divBdr>
          <w:divsChild>
            <w:div w:id="1381713603">
              <w:marLeft w:val="0"/>
              <w:marRight w:val="0"/>
              <w:marTop w:val="0"/>
              <w:marBottom w:val="0"/>
              <w:divBdr>
                <w:top w:val="none" w:sz="0" w:space="0" w:color="auto"/>
                <w:left w:val="none" w:sz="0" w:space="0" w:color="auto"/>
                <w:bottom w:val="none" w:sz="0" w:space="0" w:color="auto"/>
                <w:right w:val="none" w:sz="0" w:space="0" w:color="auto"/>
              </w:divBdr>
              <w:divsChild>
                <w:div w:id="147402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9078">
          <w:marLeft w:val="0"/>
          <w:marRight w:val="0"/>
          <w:marTop w:val="300"/>
          <w:marBottom w:val="0"/>
          <w:divBdr>
            <w:top w:val="none" w:sz="0" w:space="0" w:color="auto"/>
            <w:left w:val="none" w:sz="0" w:space="0" w:color="auto"/>
            <w:bottom w:val="none" w:sz="0" w:space="0" w:color="auto"/>
            <w:right w:val="none" w:sz="0" w:space="0" w:color="auto"/>
          </w:divBdr>
          <w:divsChild>
            <w:div w:id="1007637514">
              <w:marLeft w:val="0"/>
              <w:marRight w:val="0"/>
              <w:marTop w:val="0"/>
              <w:marBottom w:val="0"/>
              <w:divBdr>
                <w:top w:val="none" w:sz="0" w:space="0" w:color="auto"/>
                <w:left w:val="none" w:sz="0" w:space="0" w:color="auto"/>
                <w:bottom w:val="none" w:sz="0" w:space="0" w:color="auto"/>
                <w:right w:val="none" w:sz="0" w:space="0" w:color="auto"/>
              </w:divBdr>
              <w:divsChild>
                <w:div w:id="770206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1782">
      <w:bodyDiv w:val="1"/>
      <w:marLeft w:val="0"/>
      <w:marRight w:val="0"/>
      <w:marTop w:val="0"/>
      <w:marBottom w:val="0"/>
      <w:divBdr>
        <w:top w:val="none" w:sz="0" w:space="0" w:color="auto"/>
        <w:left w:val="none" w:sz="0" w:space="0" w:color="auto"/>
        <w:bottom w:val="none" w:sz="0" w:space="0" w:color="auto"/>
        <w:right w:val="none" w:sz="0" w:space="0" w:color="auto"/>
      </w:divBdr>
      <w:divsChild>
        <w:div w:id="1605069112">
          <w:marLeft w:val="0"/>
          <w:marRight w:val="0"/>
          <w:marTop w:val="0"/>
          <w:marBottom w:val="0"/>
          <w:divBdr>
            <w:top w:val="none" w:sz="0" w:space="0" w:color="auto"/>
            <w:left w:val="none" w:sz="0" w:space="0" w:color="auto"/>
            <w:bottom w:val="none" w:sz="0" w:space="0" w:color="auto"/>
            <w:right w:val="none" w:sz="0" w:space="0" w:color="auto"/>
          </w:divBdr>
        </w:div>
        <w:div w:id="1948998488">
          <w:marLeft w:val="0"/>
          <w:marRight w:val="0"/>
          <w:marTop w:val="0"/>
          <w:marBottom w:val="0"/>
          <w:divBdr>
            <w:top w:val="none" w:sz="0" w:space="0" w:color="auto"/>
            <w:left w:val="none" w:sz="0" w:space="0" w:color="auto"/>
            <w:bottom w:val="none" w:sz="0" w:space="0" w:color="auto"/>
            <w:right w:val="none" w:sz="0" w:space="0" w:color="auto"/>
          </w:divBdr>
          <w:divsChild>
            <w:div w:id="632178929">
              <w:marLeft w:val="0"/>
              <w:marRight w:val="0"/>
              <w:marTop w:val="0"/>
              <w:marBottom w:val="0"/>
              <w:divBdr>
                <w:top w:val="none" w:sz="0" w:space="0" w:color="auto"/>
                <w:left w:val="none" w:sz="0" w:space="0" w:color="auto"/>
                <w:bottom w:val="none" w:sz="0" w:space="0" w:color="auto"/>
                <w:right w:val="none" w:sz="0" w:space="0" w:color="auto"/>
              </w:divBdr>
            </w:div>
          </w:divsChild>
        </w:div>
        <w:div w:id="1868983291">
          <w:marLeft w:val="0"/>
          <w:marRight w:val="0"/>
          <w:marTop w:val="0"/>
          <w:marBottom w:val="0"/>
          <w:divBdr>
            <w:top w:val="none" w:sz="0" w:space="0" w:color="auto"/>
            <w:left w:val="none" w:sz="0" w:space="0" w:color="auto"/>
            <w:bottom w:val="none" w:sz="0" w:space="0" w:color="auto"/>
            <w:right w:val="none" w:sz="0" w:space="0" w:color="auto"/>
          </w:divBdr>
        </w:div>
        <w:div w:id="1915239068">
          <w:marLeft w:val="0"/>
          <w:marRight w:val="0"/>
          <w:marTop w:val="0"/>
          <w:marBottom w:val="0"/>
          <w:divBdr>
            <w:top w:val="none" w:sz="0" w:space="0" w:color="auto"/>
            <w:left w:val="none" w:sz="0" w:space="0" w:color="auto"/>
            <w:bottom w:val="none" w:sz="0" w:space="0" w:color="auto"/>
            <w:right w:val="none" w:sz="0" w:space="0" w:color="auto"/>
          </w:divBdr>
          <w:divsChild>
            <w:div w:id="300768172">
              <w:marLeft w:val="0"/>
              <w:marRight w:val="0"/>
              <w:marTop w:val="0"/>
              <w:marBottom w:val="0"/>
              <w:divBdr>
                <w:top w:val="none" w:sz="0" w:space="0" w:color="auto"/>
                <w:left w:val="none" w:sz="0" w:space="0" w:color="auto"/>
                <w:bottom w:val="none" w:sz="0" w:space="0" w:color="auto"/>
                <w:right w:val="none" w:sz="0" w:space="0" w:color="auto"/>
              </w:divBdr>
            </w:div>
          </w:divsChild>
        </w:div>
        <w:div w:id="2039232506">
          <w:marLeft w:val="0"/>
          <w:marRight w:val="0"/>
          <w:marTop w:val="0"/>
          <w:marBottom w:val="0"/>
          <w:divBdr>
            <w:top w:val="none" w:sz="0" w:space="0" w:color="auto"/>
            <w:left w:val="none" w:sz="0" w:space="0" w:color="auto"/>
            <w:bottom w:val="none" w:sz="0" w:space="0" w:color="auto"/>
            <w:right w:val="none" w:sz="0" w:space="0" w:color="auto"/>
          </w:divBdr>
        </w:div>
        <w:div w:id="988480576">
          <w:marLeft w:val="0"/>
          <w:marRight w:val="0"/>
          <w:marTop w:val="0"/>
          <w:marBottom w:val="0"/>
          <w:divBdr>
            <w:top w:val="none" w:sz="0" w:space="0" w:color="auto"/>
            <w:left w:val="none" w:sz="0" w:space="0" w:color="auto"/>
            <w:bottom w:val="none" w:sz="0" w:space="0" w:color="auto"/>
            <w:right w:val="none" w:sz="0" w:space="0" w:color="auto"/>
          </w:divBdr>
          <w:divsChild>
            <w:div w:id="2106684215">
              <w:marLeft w:val="0"/>
              <w:marRight w:val="0"/>
              <w:marTop w:val="0"/>
              <w:marBottom w:val="0"/>
              <w:divBdr>
                <w:top w:val="none" w:sz="0" w:space="0" w:color="auto"/>
                <w:left w:val="none" w:sz="0" w:space="0" w:color="auto"/>
                <w:bottom w:val="none" w:sz="0" w:space="0" w:color="auto"/>
                <w:right w:val="none" w:sz="0" w:space="0" w:color="auto"/>
              </w:divBdr>
            </w:div>
          </w:divsChild>
        </w:div>
        <w:div w:id="420836423">
          <w:marLeft w:val="0"/>
          <w:marRight w:val="0"/>
          <w:marTop w:val="0"/>
          <w:marBottom w:val="0"/>
          <w:divBdr>
            <w:top w:val="none" w:sz="0" w:space="0" w:color="auto"/>
            <w:left w:val="none" w:sz="0" w:space="0" w:color="auto"/>
            <w:bottom w:val="none" w:sz="0" w:space="0" w:color="auto"/>
            <w:right w:val="none" w:sz="0" w:space="0" w:color="auto"/>
          </w:divBdr>
        </w:div>
        <w:div w:id="1484422451">
          <w:marLeft w:val="0"/>
          <w:marRight w:val="0"/>
          <w:marTop w:val="0"/>
          <w:marBottom w:val="0"/>
          <w:divBdr>
            <w:top w:val="none" w:sz="0" w:space="0" w:color="auto"/>
            <w:left w:val="none" w:sz="0" w:space="0" w:color="auto"/>
            <w:bottom w:val="none" w:sz="0" w:space="0" w:color="auto"/>
            <w:right w:val="none" w:sz="0" w:space="0" w:color="auto"/>
          </w:divBdr>
          <w:divsChild>
            <w:div w:id="2063287783">
              <w:marLeft w:val="0"/>
              <w:marRight w:val="0"/>
              <w:marTop w:val="0"/>
              <w:marBottom w:val="0"/>
              <w:divBdr>
                <w:top w:val="none" w:sz="0" w:space="0" w:color="auto"/>
                <w:left w:val="none" w:sz="0" w:space="0" w:color="auto"/>
                <w:bottom w:val="none" w:sz="0" w:space="0" w:color="auto"/>
                <w:right w:val="none" w:sz="0" w:space="0" w:color="auto"/>
              </w:divBdr>
            </w:div>
          </w:divsChild>
        </w:div>
        <w:div w:id="1159731116">
          <w:marLeft w:val="0"/>
          <w:marRight w:val="0"/>
          <w:marTop w:val="0"/>
          <w:marBottom w:val="0"/>
          <w:divBdr>
            <w:top w:val="none" w:sz="0" w:space="0" w:color="auto"/>
            <w:left w:val="none" w:sz="0" w:space="0" w:color="auto"/>
            <w:bottom w:val="none" w:sz="0" w:space="0" w:color="auto"/>
            <w:right w:val="none" w:sz="0" w:space="0" w:color="auto"/>
          </w:divBdr>
        </w:div>
        <w:div w:id="1760327958">
          <w:marLeft w:val="0"/>
          <w:marRight w:val="0"/>
          <w:marTop w:val="0"/>
          <w:marBottom w:val="0"/>
          <w:divBdr>
            <w:top w:val="none" w:sz="0" w:space="0" w:color="auto"/>
            <w:left w:val="none" w:sz="0" w:space="0" w:color="auto"/>
            <w:bottom w:val="none" w:sz="0" w:space="0" w:color="auto"/>
            <w:right w:val="none" w:sz="0" w:space="0" w:color="auto"/>
          </w:divBdr>
          <w:divsChild>
            <w:div w:id="597249366">
              <w:marLeft w:val="0"/>
              <w:marRight w:val="0"/>
              <w:marTop w:val="0"/>
              <w:marBottom w:val="0"/>
              <w:divBdr>
                <w:top w:val="none" w:sz="0" w:space="0" w:color="auto"/>
                <w:left w:val="none" w:sz="0" w:space="0" w:color="auto"/>
                <w:bottom w:val="none" w:sz="0" w:space="0" w:color="auto"/>
                <w:right w:val="none" w:sz="0" w:space="0" w:color="auto"/>
              </w:divBdr>
            </w:div>
          </w:divsChild>
        </w:div>
        <w:div w:id="1957058644">
          <w:marLeft w:val="0"/>
          <w:marRight w:val="0"/>
          <w:marTop w:val="0"/>
          <w:marBottom w:val="0"/>
          <w:divBdr>
            <w:top w:val="none" w:sz="0" w:space="0" w:color="auto"/>
            <w:left w:val="none" w:sz="0" w:space="0" w:color="auto"/>
            <w:bottom w:val="none" w:sz="0" w:space="0" w:color="auto"/>
            <w:right w:val="none" w:sz="0" w:space="0" w:color="auto"/>
          </w:divBdr>
        </w:div>
        <w:div w:id="1850826436">
          <w:marLeft w:val="0"/>
          <w:marRight w:val="0"/>
          <w:marTop w:val="0"/>
          <w:marBottom w:val="0"/>
          <w:divBdr>
            <w:top w:val="none" w:sz="0" w:space="0" w:color="auto"/>
            <w:left w:val="none" w:sz="0" w:space="0" w:color="auto"/>
            <w:bottom w:val="none" w:sz="0" w:space="0" w:color="auto"/>
            <w:right w:val="none" w:sz="0" w:space="0" w:color="auto"/>
          </w:divBdr>
          <w:divsChild>
            <w:div w:id="941956551">
              <w:marLeft w:val="0"/>
              <w:marRight w:val="0"/>
              <w:marTop w:val="0"/>
              <w:marBottom w:val="0"/>
              <w:divBdr>
                <w:top w:val="none" w:sz="0" w:space="0" w:color="auto"/>
                <w:left w:val="none" w:sz="0" w:space="0" w:color="auto"/>
                <w:bottom w:val="none" w:sz="0" w:space="0" w:color="auto"/>
                <w:right w:val="none" w:sz="0" w:space="0" w:color="auto"/>
              </w:divBdr>
            </w:div>
          </w:divsChild>
        </w:div>
        <w:div w:id="786044754">
          <w:marLeft w:val="0"/>
          <w:marRight w:val="0"/>
          <w:marTop w:val="0"/>
          <w:marBottom w:val="0"/>
          <w:divBdr>
            <w:top w:val="none" w:sz="0" w:space="0" w:color="auto"/>
            <w:left w:val="none" w:sz="0" w:space="0" w:color="auto"/>
            <w:bottom w:val="none" w:sz="0" w:space="0" w:color="auto"/>
            <w:right w:val="none" w:sz="0" w:space="0" w:color="auto"/>
          </w:divBdr>
        </w:div>
        <w:div w:id="2112973416">
          <w:marLeft w:val="0"/>
          <w:marRight w:val="0"/>
          <w:marTop w:val="0"/>
          <w:marBottom w:val="0"/>
          <w:divBdr>
            <w:top w:val="none" w:sz="0" w:space="0" w:color="auto"/>
            <w:left w:val="none" w:sz="0" w:space="0" w:color="auto"/>
            <w:bottom w:val="none" w:sz="0" w:space="0" w:color="auto"/>
            <w:right w:val="none" w:sz="0" w:space="0" w:color="auto"/>
          </w:divBdr>
          <w:divsChild>
            <w:div w:id="974680278">
              <w:marLeft w:val="0"/>
              <w:marRight w:val="0"/>
              <w:marTop w:val="0"/>
              <w:marBottom w:val="0"/>
              <w:divBdr>
                <w:top w:val="none" w:sz="0" w:space="0" w:color="auto"/>
                <w:left w:val="none" w:sz="0" w:space="0" w:color="auto"/>
                <w:bottom w:val="none" w:sz="0" w:space="0" w:color="auto"/>
                <w:right w:val="none" w:sz="0" w:space="0" w:color="auto"/>
              </w:divBdr>
            </w:div>
          </w:divsChild>
        </w:div>
        <w:div w:id="1208569860">
          <w:marLeft w:val="0"/>
          <w:marRight w:val="0"/>
          <w:marTop w:val="300"/>
          <w:marBottom w:val="0"/>
          <w:divBdr>
            <w:top w:val="none" w:sz="0" w:space="0" w:color="auto"/>
            <w:left w:val="none" w:sz="0" w:space="0" w:color="auto"/>
            <w:bottom w:val="none" w:sz="0" w:space="0" w:color="auto"/>
            <w:right w:val="none" w:sz="0" w:space="0" w:color="auto"/>
          </w:divBdr>
          <w:divsChild>
            <w:div w:id="591084947">
              <w:marLeft w:val="0"/>
              <w:marRight w:val="0"/>
              <w:marTop w:val="0"/>
              <w:marBottom w:val="0"/>
              <w:divBdr>
                <w:top w:val="none" w:sz="0" w:space="0" w:color="auto"/>
                <w:left w:val="none" w:sz="0" w:space="0" w:color="auto"/>
                <w:bottom w:val="none" w:sz="0" w:space="0" w:color="auto"/>
                <w:right w:val="none" w:sz="0" w:space="0" w:color="auto"/>
              </w:divBdr>
              <w:divsChild>
                <w:div w:id="1201165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36541">
          <w:marLeft w:val="0"/>
          <w:marRight w:val="0"/>
          <w:marTop w:val="300"/>
          <w:marBottom w:val="0"/>
          <w:divBdr>
            <w:top w:val="none" w:sz="0" w:space="0" w:color="auto"/>
            <w:left w:val="none" w:sz="0" w:space="0" w:color="auto"/>
            <w:bottom w:val="none" w:sz="0" w:space="0" w:color="auto"/>
            <w:right w:val="none" w:sz="0" w:space="0" w:color="auto"/>
          </w:divBdr>
          <w:divsChild>
            <w:div w:id="64568895">
              <w:marLeft w:val="0"/>
              <w:marRight w:val="0"/>
              <w:marTop w:val="0"/>
              <w:marBottom w:val="0"/>
              <w:divBdr>
                <w:top w:val="none" w:sz="0" w:space="0" w:color="auto"/>
                <w:left w:val="none" w:sz="0" w:space="0" w:color="auto"/>
                <w:bottom w:val="none" w:sz="0" w:space="0" w:color="auto"/>
                <w:right w:val="none" w:sz="0" w:space="0" w:color="auto"/>
              </w:divBdr>
              <w:divsChild>
                <w:div w:id="11704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2174">
          <w:marLeft w:val="0"/>
          <w:marRight w:val="0"/>
          <w:marTop w:val="300"/>
          <w:marBottom w:val="0"/>
          <w:divBdr>
            <w:top w:val="none" w:sz="0" w:space="0" w:color="auto"/>
            <w:left w:val="none" w:sz="0" w:space="0" w:color="auto"/>
            <w:bottom w:val="none" w:sz="0" w:space="0" w:color="auto"/>
            <w:right w:val="none" w:sz="0" w:space="0" w:color="auto"/>
          </w:divBdr>
          <w:divsChild>
            <w:div w:id="2139912144">
              <w:marLeft w:val="0"/>
              <w:marRight w:val="0"/>
              <w:marTop w:val="0"/>
              <w:marBottom w:val="0"/>
              <w:divBdr>
                <w:top w:val="none" w:sz="0" w:space="0" w:color="auto"/>
                <w:left w:val="none" w:sz="0" w:space="0" w:color="auto"/>
                <w:bottom w:val="none" w:sz="0" w:space="0" w:color="auto"/>
                <w:right w:val="none" w:sz="0" w:space="0" w:color="auto"/>
              </w:divBdr>
              <w:divsChild>
                <w:div w:id="152220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165130">
          <w:marLeft w:val="0"/>
          <w:marRight w:val="0"/>
          <w:marTop w:val="300"/>
          <w:marBottom w:val="0"/>
          <w:divBdr>
            <w:top w:val="none" w:sz="0" w:space="0" w:color="auto"/>
            <w:left w:val="none" w:sz="0" w:space="0" w:color="auto"/>
            <w:bottom w:val="none" w:sz="0" w:space="0" w:color="auto"/>
            <w:right w:val="none" w:sz="0" w:space="0" w:color="auto"/>
          </w:divBdr>
          <w:divsChild>
            <w:div w:id="858927441">
              <w:marLeft w:val="0"/>
              <w:marRight w:val="0"/>
              <w:marTop w:val="0"/>
              <w:marBottom w:val="0"/>
              <w:divBdr>
                <w:top w:val="none" w:sz="0" w:space="0" w:color="auto"/>
                <w:left w:val="none" w:sz="0" w:space="0" w:color="auto"/>
                <w:bottom w:val="none" w:sz="0" w:space="0" w:color="auto"/>
                <w:right w:val="none" w:sz="0" w:space="0" w:color="auto"/>
              </w:divBdr>
              <w:divsChild>
                <w:div w:id="147005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27707">
      <w:bodyDiv w:val="1"/>
      <w:marLeft w:val="0"/>
      <w:marRight w:val="0"/>
      <w:marTop w:val="0"/>
      <w:marBottom w:val="0"/>
      <w:divBdr>
        <w:top w:val="none" w:sz="0" w:space="0" w:color="auto"/>
        <w:left w:val="none" w:sz="0" w:space="0" w:color="auto"/>
        <w:bottom w:val="none" w:sz="0" w:space="0" w:color="auto"/>
        <w:right w:val="none" w:sz="0" w:space="0" w:color="auto"/>
      </w:divBdr>
      <w:divsChild>
        <w:div w:id="722557604">
          <w:marLeft w:val="0"/>
          <w:marRight w:val="0"/>
          <w:marTop w:val="0"/>
          <w:marBottom w:val="0"/>
          <w:divBdr>
            <w:top w:val="none" w:sz="0" w:space="0" w:color="auto"/>
            <w:left w:val="none" w:sz="0" w:space="0" w:color="auto"/>
            <w:bottom w:val="none" w:sz="0" w:space="0" w:color="auto"/>
            <w:right w:val="none" w:sz="0" w:space="0" w:color="auto"/>
          </w:divBdr>
        </w:div>
        <w:div w:id="1580746051">
          <w:marLeft w:val="0"/>
          <w:marRight w:val="0"/>
          <w:marTop w:val="0"/>
          <w:marBottom w:val="0"/>
          <w:divBdr>
            <w:top w:val="none" w:sz="0" w:space="0" w:color="auto"/>
            <w:left w:val="none" w:sz="0" w:space="0" w:color="auto"/>
            <w:bottom w:val="none" w:sz="0" w:space="0" w:color="auto"/>
            <w:right w:val="none" w:sz="0" w:space="0" w:color="auto"/>
          </w:divBdr>
          <w:divsChild>
            <w:div w:id="1486436148">
              <w:marLeft w:val="0"/>
              <w:marRight w:val="0"/>
              <w:marTop w:val="0"/>
              <w:marBottom w:val="0"/>
              <w:divBdr>
                <w:top w:val="none" w:sz="0" w:space="0" w:color="auto"/>
                <w:left w:val="none" w:sz="0" w:space="0" w:color="auto"/>
                <w:bottom w:val="none" w:sz="0" w:space="0" w:color="auto"/>
                <w:right w:val="none" w:sz="0" w:space="0" w:color="auto"/>
              </w:divBdr>
            </w:div>
          </w:divsChild>
        </w:div>
        <w:div w:id="959412858">
          <w:marLeft w:val="0"/>
          <w:marRight w:val="0"/>
          <w:marTop w:val="0"/>
          <w:marBottom w:val="0"/>
          <w:divBdr>
            <w:top w:val="none" w:sz="0" w:space="0" w:color="auto"/>
            <w:left w:val="none" w:sz="0" w:space="0" w:color="auto"/>
            <w:bottom w:val="none" w:sz="0" w:space="0" w:color="auto"/>
            <w:right w:val="none" w:sz="0" w:space="0" w:color="auto"/>
          </w:divBdr>
        </w:div>
        <w:div w:id="612713085">
          <w:marLeft w:val="0"/>
          <w:marRight w:val="0"/>
          <w:marTop w:val="0"/>
          <w:marBottom w:val="0"/>
          <w:divBdr>
            <w:top w:val="none" w:sz="0" w:space="0" w:color="auto"/>
            <w:left w:val="none" w:sz="0" w:space="0" w:color="auto"/>
            <w:bottom w:val="none" w:sz="0" w:space="0" w:color="auto"/>
            <w:right w:val="none" w:sz="0" w:space="0" w:color="auto"/>
          </w:divBdr>
          <w:divsChild>
            <w:div w:id="1371998760">
              <w:marLeft w:val="0"/>
              <w:marRight w:val="0"/>
              <w:marTop w:val="0"/>
              <w:marBottom w:val="0"/>
              <w:divBdr>
                <w:top w:val="none" w:sz="0" w:space="0" w:color="auto"/>
                <w:left w:val="none" w:sz="0" w:space="0" w:color="auto"/>
                <w:bottom w:val="none" w:sz="0" w:space="0" w:color="auto"/>
                <w:right w:val="none" w:sz="0" w:space="0" w:color="auto"/>
              </w:divBdr>
            </w:div>
          </w:divsChild>
        </w:div>
        <w:div w:id="1571306661">
          <w:marLeft w:val="0"/>
          <w:marRight w:val="0"/>
          <w:marTop w:val="0"/>
          <w:marBottom w:val="0"/>
          <w:divBdr>
            <w:top w:val="none" w:sz="0" w:space="0" w:color="auto"/>
            <w:left w:val="none" w:sz="0" w:space="0" w:color="auto"/>
            <w:bottom w:val="none" w:sz="0" w:space="0" w:color="auto"/>
            <w:right w:val="none" w:sz="0" w:space="0" w:color="auto"/>
          </w:divBdr>
        </w:div>
        <w:div w:id="1851523730">
          <w:marLeft w:val="0"/>
          <w:marRight w:val="0"/>
          <w:marTop w:val="0"/>
          <w:marBottom w:val="0"/>
          <w:divBdr>
            <w:top w:val="none" w:sz="0" w:space="0" w:color="auto"/>
            <w:left w:val="none" w:sz="0" w:space="0" w:color="auto"/>
            <w:bottom w:val="none" w:sz="0" w:space="0" w:color="auto"/>
            <w:right w:val="none" w:sz="0" w:space="0" w:color="auto"/>
          </w:divBdr>
          <w:divsChild>
            <w:div w:id="627978937">
              <w:marLeft w:val="0"/>
              <w:marRight w:val="0"/>
              <w:marTop w:val="0"/>
              <w:marBottom w:val="0"/>
              <w:divBdr>
                <w:top w:val="none" w:sz="0" w:space="0" w:color="auto"/>
                <w:left w:val="none" w:sz="0" w:space="0" w:color="auto"/>
                <w:bottom w:val="none" w:sz="0" w:space="0" w:color="auto"/>
                <w:right w:val="none" w:sz="0" w:space="0" w:color="auto"/>
              </w:divBdr>
            </w:div>
          </w:divsChild>
        </w:div>
        <w:div w:id="897666946">
          <w:marLeft w:val="0"/>
          <w:marRight w:val="0"/>
          <w:marTop w:val="0"/>
          <w:marBottom w:val="0"/>
          <w:divBdr>
            <w:top w:val="none" w:sz="0" w:space="0" w:color="auto"/>
            <w:left w:val="none" w:sz="0" w:space="0" w:color="auto"/>
            <w:bottom w:val="none" w:sz="0" w:space="0" w:color="auto"/>
            <w:right w:val="none" w:sz="0" w:space="0" w:color="auto"/>
          </w:divBdr>
        </w:div>
        <w:div w:id="15036812">
          <w:marLeft w:val="0"/>
          <w:marRight w:val="0"/>
          <w:marTop w:val="0"/>
          <w:marBottom w:val="0"/>
          <w:divBdr>
            <w:top w:val="none" w:sz="0" w:space="0" w:color="auto"/>
            <w:left w:val="none" w:sz="0" w:space="0" w:color="auto"/>
            <w:bottom w:val="none" w:sz="0" w:space="0" w:color="auto"/>
            <w:right w:val="none" w:sz="0" w:space="0" w:color="auto"/>
          </w:divBdr>
          <w:divsChild>
            <w:div w:id="1316686301">
              <w:marLeft w:val="0"/>
              <w:marRight w:val="0"/>
              <w:marTop w:val="0"/>
              <w:marBottom w:val="0"/>
              <w:divBdr>
                <w:top w:val="none" w:sz="0" w:space="0" w:color="auto"/>
                <w:left w:val="none" w:sz="0" w:space="0" w:color="auto"/>
                <w:bottom w:val="none" w:sz="0" w:space="0" w:color="auto"/>
                <w:right w:val="none" w:sz="0" w:space="0" w:color="auto"/>
              </w:divBdr>
            </w:div>
          </w:divsChild>
        </w:div>
        <w:div w:id="567811387">
          <w:marLeft w:val="0"/>
          <w:marRight w:val="0"/>
          <w:marTop w:val="0"/>
          <w:marBottom w:val="0"/>
          <w:divBdr>
            <w:top w:val="none" w:sz="0" w:space="0" w:color="auto"/>
            <w:left w:val="none" w:sz="0" w:space="0" w:color="auto"/>
            <w:bottom w:val="none" w:sz="0" w:space="0" w:color="auto"/>
            <w:right w:val="none" w:sz="0" w:space="0" w:color="auto"/>
          </w:divBdr>
        </w:div>
        <w:div w:id="2143689682">
          <w:marLeft w:val="0"/>
          <w:marRight w:val="0"/>
          <w:marTop w:val="0"/>
          <w:marBottom w:val="0"/>
          <w:divBdr>
            <w:top w:val="none" w:sz="0" w:space="0" w:color="auto"/>
            <w:left w:val="none" w:sz="0" w:space="0" w:color="auto"/>
            <w:bottom w:val="none" w:sz="0" w:space="0" w:color="auto"/>
            <w:right w:val="none" w:sz="0" w:space="0" w:color="auto"/>
          </w:divBdr>
          <w:divsChild>
            <w:div w:id="2063945156">
              <w:marLeft w:val="0"/>
              <w:marRight w:val="0"/>
              <w:marTop w:val="0"/>
              <w:marBottom w:val="0"/>
              <w:divBdr>
                <w:top w:val="none" w:sz="0" w:space="0" w:color="auto"/>
                <w:left w:val="none" w:sz="0" w:space="0" w:color="auto"/>
                <w:bottom w:val="none" w:sz="0" w:space="0" w:color="auto"/>
                <w:right w:val="none" w:sz="0" w:space="0" w:color="auto"/>
              </w:divBdr>
            </w:div>
          </w:divsChild>
        </w:div>
        <w:div w:id="1363822206">
          <w:marLeft w:val="0"/>
          <w:marRight w:val="0"/>
          <w:marTop w:val="0"/>
          <w:marBottom w:val="0"/>
          <w:divBdr>
            <w:top w:val="none" w:sz="0" w:space="0" w:color="auto"/>
            <w:left w:val="none" w:sz="0" w:space="0" w:color="auto"/>
            <w:bottom w:val="none" w:sz="0" w:space="0" w:color="auto"/>
            <w:right w:val="none" w:sz="0" w:space="0" w:color="auto"/>
          </w:divBdr>
        </w:div>
        <w:div w:id="341395059">
          <w:marLeft w:val="0"/>
          <w:marRight w:val="0"/>
          <w:marTop w:val="0"/>
          <w:marBottom w:val="0"/>
          <w:divBdr>
            <w:top w:val="none" w:sz="0" w:space="0" w:color="auto"/>
            <w:left w:val="none" w:sz="0" w:space="0" w:color="auto"/>
            <w:bottom w:val="none" w:sz="0" w:space="0" w:color="auto"/>
            <w:right w:val="none" w:sz="0" w:space="0" w:color="auto"/>
          </w:divBdr>
          <w:divsChild>
            <w:div w:id="1986928055">
              <w:marLeft w:val="0"/>
              <w:marRight w:val="0"/>
              <w:marTop w:val="0"/>
              <w:marBottom w:val="0"/>
              <w:divBdr>
                <w:top w:val="none" w:sz="0" w:space="0" w:color="auto"/>
                <w:left w:val="none" w:sz="0" w:space="0" w:color="auto"/>
                <w:bottom w:val="none" w:sz="0" w:space="0" w:color="auto"/>
                <w:right w:val="none" w:sz="0" w:space="0" w:color="auto"/>
              </w:divBdr>
            </w:div>
          </w:divsChild>
        </w:div>
        <w:div w:id="1507093380">
          <w:marLeft w:val="0"/>
          <w:marRight w:val="0"/>
          <w:marTop w:val="0"/>
          <w:marBottom w:val="0"/>
          <w:divBdr>
            <w:top w:val="none" w:sz="0" w:space="0" w:color="auto"/>
            <w:left w:val="none" w:sz="0" w:space="0" w:color="auto"/>
            <w:bottom w:val="none" w:sz="0" w:space="0" w:color="auto"/>
            <w:right w:val="none" w:sz="0" w:space="0" w:color="auto"/>
          </w:divBdr>
        </w:div>
        <w:div w:id="1765146896">
          <w:marLeft w:val="0"/>
          <w:marRight w:val="0"/>
          <w:marTop w:val="0"/>
          <w:marBottom w:val="0"/>
          <w:divBdr>
            <w:top w:val="none" w:sz="0" w:space="0" w:color="auto"/>
            <w:left w:val="none" w:sz="0" w:space="0" w:color="auto"/>
            <w:bottom w:val="none" w:sz="0" w:space="0" w:color="auto"/>
            <w:right w:val="none" w:sz="0" w:space="0" w:color="auto"/>
          </w:divBdr>
          <w:divsChild>
            <w:div w:id="1083070593">
              <w:marLeft w:val="0"/>
              <w:marRight w:val="0"/>
              <w:marTop w:val="0"/>
              <w:marBottom w:val="0"/>
              <w:divBdr>
                <w:top w:val="none" w:sz="0" w:space="0" w:color="auto"/>
                <w:left w:val="none" w:sz="0" w:space="0" w:color="auto"/>
                <w:bottom w:val="none" w:sz="0" w:space="0" w:color="auto"/>
                <w:right w:val="none" w:sz="0" w:space="0" w:color="auto"/>
              </w:divBdr>
            </w:div>
          </w:divsChild>
        </w:div>
        <w:div w:id="1081223145">
          <w:marLeft w:val="0"/>
          <w:marRight w:val="0"/>
          <w:marTop w:val="300"/>
          <w:marBottom w:val="0"/>
          <w:divBdr>
            <w:top w:val="none" w:sz="0" w:space="0" w:color="auto"/>
            <w:left w:val="none" w:sz="0" w:space="0" w:color="auto"/>
            <w:bottom w:val="none" w:sz="0" w:space="0" w:color="auto"/>
            <w:right w:val="none" w:sz="0" w:space="0" w:color="auto"/>
          </w:divBdr>
          <w:divsChild>
            <w:div w:id="1234505697">
              <w:marLeft w:val="0"/>
              <w:marRight w:val="0"/>
              <w:marTop w:val="0"/>
              <w:marBottom w:val="0"/>
              <w:divBdr>
                <w:top w:val="none" w:sz="0" w:space="0" w:color="auto"/>
                <w:left w:val="none" w:sz="0" w:space="0" w:color="auto"/>
                <w:bottom w:val="none" w:sz="0" w:space="0" w:color="auto"/>
                <w:right w:val="none" w:sz="0" w:space="0" w:color="auto"/>
              </w:divBdr>
              <w:divsChild>
                <w:div w:id="115325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853654">
          <w:marLeft w:val="0"/>
          <w:marRight w:val="0"/>
          <w:marTop w:val="300"/>
          <w:marBottom w:val="0"/>
          <w:divBdr>
            <w:top w:val="none" w:sz="0" w:space="0" w:color="auto"/>
            <w:left w:val="none" w:sz="0" w:space="0" w:color="auto"/>
            <w:bottom w:val="none" w:sz="0" w:space="0" w:color="auto"/>
            <w:right w:val="none" w:sz="0" w:space="0" w:color="auto"/>
          </w:divBdr>
          <w:divsChild>
            <w:div w:id="9458668">
              <w:marLeft w:val="0"/>
              <w:marRight w:val="0"/>
              <w:marTop w:val="0"/>
              <w:marBottom w:val="0"/>
              <w:divBdr>
                <w:top w:val="none" w:sz="0" w:space="0" w:color="auto"/>
                <w:left w:val="none" w:sz="0" w:space="0" w:color="auto"/>
                <w:bottom w:val="none" w:sz="0" w:space="0" w:color="auto"/>
                <w:right w:val="none" w:sz="0" w:space="0" w:color="auto"/>
              </w:divBdr>
              <w:divsChild>
                <w:div w:id="836193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5279">
          <w:marLeft w:val="0"/>
          <w:marRight w:val="0"/>
          <w:marTop w:val="300"/>
          <w:marBottom w:val="0"/>
          <w:divBdr>
            <w:top w:val="none" w:sz="0" w:space="0" w:color="auto"/>
            <w:left w:val="none" w:sz="0" w:space="0" w:color="auto"/>
            <w:bottom w:val="none" w:sz="0" w:space="0" w:color="auto"/>
            <w:right w:val="none" w:sz="0" w:space="0" w:color="auto"/>
          </w:divBdr>
          <w:divsChild>
            <w:div w:id="1408376686">
              <w:marLeft w:val="0"/>
              <w:marRight w:val="0"/>
              <w:marTop w:val="0"/>
              <w:marBottom w:val="0"/>
              <w:divBdr>
                <w:top w:val="none" w:sz="0" w:space="0" w:color="auto"/>
                <w:left w:val="none" w:sz="0" w:space="0" w:color="auto"/>
                <w:bottom w:val="none" w:sz="0" w:space="0" w:color="auto"/>
                <w:right w:val="none" w:sz="0" w:space="0" w:color="auto"/>
              </w:divBdr>
              <w:divsChild>
                <w:div w:id="10161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2040">
          <w:marLeft w:val="0"/>
          <w:marRight w:val="0"/>
          <w:marTop w:val="300"/>
          <w:marBottom w:val="0"/>
          <w:divBdr>
            <w:top w:val="none" w:sz="0" w:space="0" w:color="auto"/>
            <w:left w:val="none" w:sz="0" w:space="0" w:color="auto"/>
            <w:bottom w:val="none" w:sz="0" w:space="0" w:color="auto"/>
            <w:right w:val="none" w:sz="0" w:space="0" w:color="auto"/>
          </w:divBdr>
          <w:divsChild>
            <w:div w:id="1401100682">
              <w:marLeft w:val="0"/>
              <w:marRight w:val="0"/>
              <w:marTop w:val="0"/>
              <w:marBottom w:val="0"/>
              <w:divBdr>
                <w:top w:val="none" w:sz="0" w:space="0" w:color="auto"/>
                <w:left w:val="none" w:sz="0" w:space="0" w:color="auto"/>
                <w:bottom w:val="none" w:sz="0" w:space="0" w:color="auto"/>
                <w:right w:val="none" w:sz="0" w:space="0" w:color="auto"/>
              </w:divBdr>
              <w:divsChild>
                <w:div w:id="772432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217833">
      <w:bodyDiv w:val="1"/>
      <w:marLeft w:val="0"/>
      <w:marRight w:val="0"/>
      <w:marTop w:val="0"/>
      <w:marBottom w:val="0"/>
      <w:divBdr>
        <w:top w:val="none" w:sz="0" w:space="0" w:color="auto"/>
        <w:left w:val="none" w:sz="0" w:space="0" w:color="auto"/>
        <w:bottom w:val="none" w:sz="0" w:space="0" w:color="auto"/>
        <w:right w:val="none" w:sz="0" w:space="0" w:color="auto"/>
      </w:divBdr>
      <w:divsChild>
        <w:div w:id="1156993999">
          <w:marLeft w:val="0"/>
          <w:marRight w:val="0"/>
          <w:marTop w:val="0"/>
          <w:marBottom w:val="0"/>
          <w:divBdr>
            <w:top w:val="none" w:sz="0" w:space="0" w:color="auto"/>
            <w:left w:val="none" w:sz="0" w:space="0" w:color="auto"/>
            <w:bottom w:val="none" w:sz="0" w:space="0" w:color="auto"/>
            <w:right w:val="none" w:sz="0" w:space="0" w:color="auto"/>
          </w:divBdr>
        </w:div>
        <w:div w:id="7103468">
          <w:marLeft w:val="0"/>
          <w:marRight w:val="0"/>
          <w:marTop w:val="0"/>
          <w:marBottom w:val="0"/>
          <w:divBdr>
            <w:top w:val="none" w:sz="0" w:space="0" w:color="auto"/>
            <w:left w:val="none" w:sz="0" w:space="0" w:color="auto"/>
            <w:bottom w:val="none" w:sz="0" w:space="0" w:color="auto"/>
            <w:right w:val="none" w:sz="0" w:space="0" w:color="auto"/>
          </w:divBdr>
          <w:divsChild>
            <w:div w:id="1485198285">
              <w:marLeft w:val="0"/>
              <w:marRight w:val="0"/>
              <w:marTop w:val="0"/>
              <w:marBottom w:val="0"/>
              <w:divBdr>
                <w:top w:val="none" w:sz="0" w:space="0" w:color="auto"/>
                <w:left w:val="none" w:sz="0" w:space="0" w:color="auto"/>
                <w:bottom w:val="none" w:sz="0" w:space="0" w:color="auto"/>
                <w:right w:val="none" w:sz="0" w:space="0" w:color="auto"/>
              </w:divBdr>
            </w:div>
          </w:divsChild>
        </w:div>
        <w:div w:id="1766993445">
          <w:marLeft w:val="0"/>
          <w:marRight w:val="0"/>
          <w:marTop w:val="0"/>
          <w:marBottom w:val="0"/>
          <w:divBdr>
            <w:top w:val="none" w:sz="0" w:space="0" w:color="auto"/>
            <w:left w:val="none" w:sz="0" w:space="0" w:color="auto"/>
            <w:bottom w:val="none" w:sz="0" w:space="0" w:color="auto"/>
            <w:right w:val="none" w:sz="0" w:space="0" w:color="auto"/>
          </w:divBdr>
        </w:div>
        <w:div w:id="859508612">
          <w:marLeft w:val="0"/>
          <w:marRight w:val="0"/>
          <w:marTop w:val="0"/>
          <w:marBottom w:val="0"/>
          <w:divBdr>
            <w:top w:val="none" w:sz="0" w:space="0" w:color="auto"/>
            <w:left w:val="none" w:sz="0" w:space="0" w:color="auto"/>
            <w:bottom w:val="none" w:sz="0" w:space="0" w:color="auto"/>
            <w:right w:val="none" w:sz="0" w:space="0" w:color="auto"/>
          </w:divBdr>
          <w:divsChild>
            <w:div w:id="1501264502">
              <w:marLeft w:val="0"/>
              <w:marRight w:val="0"/>
              <w:marTop w:val="0"/>
              <w:marBottom w:val="0"/>
              <w:divBdr>
                <w:top w:val="none" w:sz="0" w:space="0" w:color="auto"/>
                <w:left w:val="none" w:sz="0" w:space="0" w:color="auto"/>
                <w:bottom w:val="none" w:sz="0" w:space="0" w:color="auto"/>
                <w:right w:val="none" w:sz="0" w:space="0" w:color="auto"/>
              </w:divBdr>
            </w:div>
          </w:divsChild>
        </w:div>
        <w:div w:id="884222027">
          <w:marLeft w:val="0"/>
          <w:marRight w:val="0"/>
          <w:marTop w:val="0"/>
          <w:marBottom w:val="0"/>
          <w:divBdr>
            <w:top w:val="none" w:sz="0" w:space="0" w:color="auto"/>
            <w:left w:val="none" w:sz="0" w:space="0" w:color="auto"/>
            <w:bottom w:val="none" w:sz="0" w:space="0" w:color="auto"/>
            <w:right w:val="none" w:sz="0" w:space="0" w:color="auto"/>
          </w:divBdr>
        </w:div>
        <w:div w:id="826166391">
          <w:marLeft w:val="0"/>
          <w:marRight w:val="0"/>
          <w:marTop w:val="0"/>
          <w:marBottom w:val="0"/>
          <w:divBdr>
            <w:top w:val="none" w:sz="0" w:space="0" w:color="auto"/>
            <w:left w:val="none" w:sz="0" w:space="0" w:color="auto"/>
            <w:bottom w:val="none" w:sz="0" w:space="0" w:color="auto"/>
            <w:right w:val="none" w:sz="0" w:space="0" w:color="auto"/>
          </w:divBdr>
          <w:divsChild>
            <w:div w:id="1580208087">
              <w:marLeft w:val="0"/>
              <w:marRight w:val="0"/>
              <w:marTop w:val="0"/>
              <w:marBottom w:val="0"/>
              <w:divBdr>
                <w:top w:val="none" w:sz="0" w:space="0" w:color="auto"/>
                <w:left w:val="none" w:sz="0" w:space="0" w:color="auto"/>
                <w:bottom w:val="none" w:sz="0" w:space="0" w:color="auto"/>
                <w:right w:val="none" w:sz="0" w:space="0" w:color="auto"/>
              </w:divBdr>
            </w:div>
          </w:divsChild>
        </w:div>
        <w:div w:id="400366544">
          <w:marLeft w:val="0"/>
          <w:marRight w:val="0"/>
          <w:marTop w:val="0"/>
          <w:marBottom w:val="0"/>
          <w:divBdr>
            <w:top w:val="none" w:sz="0" w:space="0" w:color="auto"/>
            <w:left w:val="none" w:sz="0" w:space="0" w:color="auto"/>
            <w:bottom w:val="none" w:sz="0" w:space="0" w:color="auto"/>
            <w:right w:val="none" w:sz="0" w:space="0" w:color="auto"/>
          </w:divBdr>
        </w:div>
        <w:div w:id="1482841587">
          <w:marLeft w:val="0"/>
          <w:marRight w:val="0"/>
          <w:marTop w:val="0"/>
          <w:marBottom w:val="0"/>
          <w:divBdr>
            <w:top w:val="none" w:sz="0" w:space="0" w:color="auto"/>
            <w:left w:val="none" w:sz="0" w:space="0" w:color="auto"/>
            <w:bottom w:val="none" w:sz="0" w:space="0" w:color="auto"/>
            <w:right w:val="none" w:sz="0" w:space="0" w:color="auto"/>
          </w:divBdr>
          <w:divsChild>
            <w:div w:id="2075925411">
              <w:marLeft w:val="0"/>
              <w:marRight w:val="0"/>
              <w:marTop w:val="0"/>
              <w:marBottom w:val="0"/>
              <w:divBdr>
                <w:top w:val="none" w:sz="0" w:space="0" w:color="auto"/>
                <w:left w:val="none" w:sz="0" w:space="0" w:color="auto"/>
                <w:bottom w:val="none" w:sz="0" w:space="0" w:color="auto"/>
                <w:right w:val="none" w:sz="0" w:space="0" w:color="auto"/>
              </w:divBdr>
            </w:div>
          </w:divsChild>
        </w:div>
        <w:div w:id="1153259507">
          <w:marLeft w:val="0"/>
          <w:marRight w:val="0"/>
          <w:marTop w:val="0"/>
          <w:marBottom w:val="0"/>
          <w:divBdr>
            <w:top w:val="none" w:sz="0" w:space="0" w:color="auto"/>
            <w:left w:val="none" w:sz="0" w:space="0" w:color="auto"/>
            <w:bottom w:val="none" w:sz="0" w:space="0" w:color="auto"/>
            <w:right w:val="none" w:sz="0" w:space="0" w:color="auto"/>
          </w:divBdr>
        </w:div>
        <w:div w:id="1311597137">
          <w:marLeft w:val="0"/>
          <w:marRight w:val="0"/>
          <w:marTop w:val="0"/>
          <w:marBottom w:val="0"/>
          <w:divBdr>
            <w:top w:val="none" w:sz="0" w:space="0" w:color="auto"/>
            <w:left w:val="none" w:sz="0" w:space="0" w:color="auto"/>
            <w:bottom w:val="none" w:sz="0" w:space="0" w:color="auto"/>
            <w:right w:val="none" w:sz="0" w:space="0" w:color="auto"/>
          </w:divBdr>
          <w:divsChild>
            <w:div w:id="697512622">
              <w:marLeft w:val="0"/>
              <w:marRight w:val="0"/>
              <w:marTop w:val="0"/>
              <w:marBottom w:val="0"/>
              <w:divBdr>
                <w:top w:val="none" w:sz="0" w:space="0" w:color="auto"/>
                <w:left w:val="none" w:sz="0" w:space="0" w:color="auto"/>
                <w:bottom w:val="none" w:sz="0" w:space="0" w:color="auto"/>
                <w:right w:val="none" w:sz="0" w:space="0" w:color="auto"/>
              </w:divBdr>
            </w:div>
          </w:divsChild>
        </w:div>
        <w:div w:id="1543515304">
          <w:marLeft w:val="0"/>
          <w:marRight w:val="0"/>
          <w:marTop w:val="0"/>
          <w:marBottom w:val="0"/>
          <w:divBdr>
            <w:top w:val="none" w:sz="0" w:space="0" w:color="auto"/>
            <w:left w:val="none" w:sz="0" w:space="0" w:color="auto"/>
            <w:bottom w:val="none" w:sz="0" w:space="0" w:color="auto"/>
            <w:right w:val="none" w:sz="0" w:space="0" w:color="auto"/>
          </w:divBdr>
        </w:div>
        <w:div w:id="353119983">
          <w:marLeft w:val="0"/>
          <w:marRight w:val="0"/>
          <w:marTop w:val="0"/>
          <w:marBottom w:val="0"/>
          <w:divBdr>
            <w:top w:val="none" w:sz="0" w:space="0" w:color="auto"/>
            <w:left w:val="none" w:sz="0" w:space="0" w:color="auto"/>
            <w:bottom w:val="none" w:sz="0" w:space="0" w:color="auto"/>
            <w:right w:val="none" w:sz="0" w:space="0" w:color="auto"/>
          </w:divBdr>
          <w:divsChild>
            <w:div w:id="1189294628">
              <w:marLeft w:val="0"/>
              <w:marRight w:val="0"/>
              <w:marTop w:val="0"/>
              <w:marBottom w:val="0"/>
              <w:divBdr>
                <w:top w:val="none" w:sz="0" w:space="0" w:color="auto"/>
                <w:left w:val="none" w:sz="0" w:space="0" w:color="auto"/>
                <w:bottom w:val="none" w:sz="0" w:space="0" w:color="auto"/>
                <w:right w:val="none" w:sz="0" w:space="0" w:color="auto"/>
              </w:divBdr>
            </w:div>
          </w:divsChild>
        </w:div>
        <w:div w:id="295722278">
          <w:marLeft w:val="0"/>
          <w:marRight w:val="0"/>
          <w:marTop w:val="0"/>
          <w:marBottom w:val="0"/>
          <w:divBdr>
            <w:top w:val="none" w:sz="0" w:space="0" w:color="auto"/>
            <w:left w:val="none" w:sz="0" w:space="0" w:color="auto"/>
            <w:bottom w:val="none" w:sz="0" w:space="0" w:color="auto"/>
            <w:right w:val="none" w:sz="0" w:space="0" w:color="auto"/>
          </w:divBdr>
        </w:div>
        <w:div w:id="863595100">
          <w:marLeft w:val="0"/>
          <w:marRight w:val="0"/>
          <w:marTop w:val="0"/>
          <w:marBottom w:val="0"/>
          <w:divBdr>
            <w:top w:val="none" w:sz="0" w:space="0" w:color="auto"/>
            <w:left w:val="none" w:sz="0" w:space="0" w:color="auto"/>
            <w:bottom w:val="none" w:sz="0" w:space="0" w:color="auto"/>
            <w:right w:val="none" w:sz="0" w:space="0" w:color="auto"/>
          </w:divBdr>
          <w:divsChild>
            <w:div w:id="231432323">
              <w:marLeft w:val="0"/>
              <w:marRight w:val="0"/>
              <w:marTop w:val="0"/>
              <w:marBottom w:val="0"/>
              <w:divBdr>
                <w:top w:val="none" w:sz="0" w:space="0" w:color="auto"/>
                <w:left w:val="none" w:sz="0" w:space="0" w:color="auto"/>
                <w:bottom w:val="none" w:sz="0" w:space="0" w:color="auto"/>
                <w:right w:val="none" w:sz="0" w:space="0" w:color="auto"/>
              </w:divBdr>
            </w:div>
          </w:divsChild>
        </w:div>
        <w:div w:id="29455631">
          <w:marLeft w:val="0"/>
          <w:marRight w:val="0"/>
          <w:marTop w:val="300"/>
          <w:marBottom w:val="0"/>
          <w:divBdr>
            <w:top w:val="none" w:sz="0" w:space="0" w:color="auto"/>
            <w:left w:val="none" w:sz="0" w:space="0" w:color="auto"/>
            <w:bottom w:val="none" w:sz="0" w:space="0" w:color="auto"/>
            <w:right w:val="none" w:sz="0" w:space="0" w:color="auto"/>
          </w:divBdr>
          <w:divsChild>
            <w:div w:id="975992860">
              <w:marLeft w:val="0"/>
              <w:marRight w:val="0"/>
              <w:marTop w:val="0"/>
              <w:marBottom w:val="0"/>
              <w:divBdr>
                <w:top w:val="none" w:sz="0" w:space="0" w:color="auto"/>
                <w:left w:val="none" w:sz="0" w:space="0" w:color="auto"/>
                <w:bottom w:val="none" w:sz="0" w:space="0" w:color="auto"/>
                <w:right w:val="none" w:sz="0" w:space="0" w:color="auto"/>
              </w:divBdr>
              <w:divsChild>
                <w:div w:id="1844474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983180">
          <w:marLeft w:val="0"/>
          <w:marRight w:val="0"/>
          <w:marTop w:val="300"/>
          <w:marBottom w:val="0"/>
          <w:divBdr>
            <w:top w:val="none" w:sz="0" w:space="0" w:color="auto"/>
            <w:left w:val="none" w:sz="0" w:space="0" w:color="auto"/>
            <w:bottom w:val="none" w:sz="0" w:space="0" w:color="auto"/>
            <w:right w:val="none" w:sz="0" w:space="0" w:color="auto"/>
          </w:divBdr>
          <w:divsChild>
            <w:div w:id="741292267">
              <w:marLeft w:val="0"/>
              <w:marRight w:val="0"/>
              <w:marTop w:val="0"/>
              <w:marBottom w:val="0"/>
              <w:divBdr>
                <w:top w:val="none" w:sz="0" w:space="0" w:color="auto"/>
                <w:left w:val="none" w:sz="0" w:space="0" w:color="auto"/>
                <w:bottom w:val="none" w:sz="0" w:space="0" w:color="auto"/>
                <w:right w:val="none" w:sz="0" w:space="0" w:color="auto"/>
              </w:divBdr>
              <w:divsChild>
                <w:div w:id="17336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512718">
          <w:marLeft w:val="0"/>
          <w:marRight w:val="0"/>
          <w:marTop w:val="300"/>
          <w:marBottom w:val="0"/>
          <w:divBdr>
            <w:top w:val="none" w:sz="0" w:space="0" w:color="auto"/>
            <w:left w:val="none" w:sz="0" w:space="0" w:color="auto"/>
            <w:bottom w:val="none" w:sz="0" w:space="0" w:color="auto"/>
            <w:right w:val="none" w:sz="0" w:space="0" w:color="auto"/>
          </w:divBdr>
          <w:divsChild>
            <w:div w:id="1502818636">
              <w:marLeft w:val="0"/>
              <w:marRight w:val="0"/>
              <w:marTop w:val="0"/>
              <w:marBottom w:val="0"/>
              <w:divBdr>
                <w:top w:val="none" w:sz="0" w:space="0" w:color="auto"/>
                <w:left w:val="none" w:sz="0" w:space="0" w:color="auto"/>
                <w:bottom w:val="none" w:sz="0" w:space="0" w:color="auto"/>
                <w:right w:val="none" w:sz="0" w:space="0" w:color="auto"/>
              </w:divBdr>
              <w:divsChild>
                <w:div w:id="179170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5122">
          <w:marLeft w:val="0"/>
          <w:marRight w:val="0"/>
          <w:marTop w:val="300"/>
          <w:marBottom w:val="0"/>
          <w:divBdr>
            <w:top w:val="none" w:sz="0" w:space="0" w:color="auto"/>
            <w:left w:val="none" w:sz="0" w:space="0" w:color="auto"/>
            <w:bottom w:val="none" w:sz="0" w:space="0" w:color="auto"/>
            <w:right w:val="none" w:sz="0" w:space="0" w:color="auto"/>
          </w:divBdr>
          <w:divsChild>
            <w:div w:id="1116288390">
              <w:marLeft w:val="0"/>
              <w:marRight w:val="0"/>
              <w:marTop w:val="0"/>
              <w:marBottom w:val="0"/>
              <w:divBdr>
                <w:top w:val="none" w:sz="0" w:space="0" w:color="auto"/>
                <w:left w:val="none" w:sz="0" w:space="0" w:color="auto"/>
                <w:bottom w:val="none" w:sz="0" w:space="0" w:color="auto"/>
                <w:right w:val="none" w:sz="0" w:space="0" w:color="auto"/>
              </w:divBdr>
              <w:divsChild>
                <w:div w:id="37966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7364">
      <w:bodyDiv w:val="1"/>
      <w:marLeft w:val="0"/>
      <w:marRight w:val="0"/>
      <w:marTop w:val="0"/>
      <w:marBottom w:val="0"/>
      <w:divBdr>
        <w:top w:val="none" w:sz="0" w:space="0" w:color="auto"/>
        <w:left w:val="none" w:sz="0" w:space="0" w:color="auto"/>
        <w:bottom w:val="none" w:sz="0" w:space="0" w:color="auto"/>
        <w:right w:val="none" w:sz="0" w:space="0" w:color="auto"/>
      </w:divBdr>
      <w:divsChild>
        <w:div w:id="1070734473">
          <w:marLeft w:val="0"/>
          <w:marRight w:val="0"/>
          <w:marTop w:val="0"/>
          <w:marBottom w:val="0"/>
          <w:divBdr>
            <w:top w:val="none" w:sz="0" w:space="0" w:color="auto"/>
            <w:left w:val="none" w:sz="0" w:space="0" w:color="auto"/>
            <w:bottom w:val="none" w:sz="0" w:space="0" w:color="auto"/>
            <w:right w:val="none" w:sz="0" w:space="0" w:color="auto"/>
          </w:divBdr>
        </w:div>
        <w:div w:id="2117410174">
          <w:marLeft w:val="0"/>
          <w:marRight w:val="0"/>
          <w:marTop w:val="0"/>
          <w:marBottom w:val="0"/>
          <w:divBdr>
            <w:top w:val="none" w:sz="0" w:space="0" w:color="auto"/>
            <w:left w:val="none" w:sz="0" w:space="0" w:color="auto"/>
            <w:bottom w:val="none" w:sz="0" w:space="0" w:color="auto"/>
            <w:right w:val="none" w:sz="0" w:space="0" w:color="auto"/>
          </w:divBdr>
          <w:divsChild>
            <w:div w:id="1046224167">
              <w:marLeft w:val="0"/>
              <w:marRight w:val="0"/>
              <w:marTop w:val="0"/>
              <w:marBottom w:val="0"/>
              <w:divBdr>
                <w:top w:val="none" w:sz="0" w:space="0" w:color="auto"/>
                <w:left w:val="none" w:sz="0" w:space="0" w:color="auto"/>
                <w:bottom w:val="none" w:sz="0" w:space="0" w:color="auto"/>
                <w:right w:val="none" w:sz="0" w:space="0" w:color="auto"/>
              </w:divBdr>
            </w:div>
          </w:divsChild>
        </w:div>
        <w:div w:id="2131582768">
          <w:marLeft w:val="0"/>
          <w:marRight w:val="0"/>
          <w:marTop w:val="0"/>
          <w:marBottom w:val="0"/>
          <w:divBdr>
            <w:top w:val="none" w:sz="0" w:space="0" w:color="auto"/>
            <w:left w:val="none" w:sz="0" w:space="0" w:color="auto"/>
            <w:bottom w:val="none" w:sz="0" w:space="0" w:color="auto"/>
            <w:right w:val="none" w:sz="0" w:space="0" w:color="auto"/>
          </w:divBdr>
        </w:div>
        <w:div w:id="350109168">
          <w:marLeft w:val="0"/>
          <w:marRight w:val="0"/>
          <w:marTop w:val="0"/>
          <w:marBottom w:val="0"/>
          <w:divBdr>
            <w:top w:val="none" w:sz="0" w:space="0" w:color="auto"/>
            <w:left w:val="none" w:sz="0" w:space="0" w:color="auto"/>
            <w:bottom w:val="none" w:sz="0" w:space="0" w:color="auto"/>
            <w:right w:val="none" w:sz="0" w:space="0" w:color="auto"/>
          </w:divBdr>
          <w:divsChild>
            <w:div w:id="1430394809">
              <w:marLeft w:val="0"/>
              <w:marRight w:val="0"/>
              <w:marTop w:val="0"/>
              <w:marBottom w:val="0"/>
              <w:divBdr>
                <w:top w:val="none" w:sz="0" w:space="0" w:color="auto"/>
                <w:left w:val="none" w:sz="0" w:space="0" w:color="auto"/>
                <w:bottom w:val="none" w:sz="0" w:space="0" w:color="auto"/>
                <w:right w:val="none" w:sz="0" w:space="0" w:color="auto"/>
              </w:divBdr>
            </w:div>
          </w:divsChild>
        </w:div>
        <w:div w:id="676423235">
          <w:marLeft w:val="0"/>
          <w:marRight w:val="0"/>
          <w:marTop w:val="0"/>
          <w:marBottom w:val="0"/>
          <w:divBdr>
            <w:top w:val="none" w:sz="0" w:space="0" w:color="auto"/>
            <w:left w:val="none" w:sz="0" w:space="0" w:color="auto"/>
            <w:bottom w:val="none" w:sz="0" w:space="0" w:color="auto"/>
            <w:right w:val="none" w:sz="0" w:space="0" w:color="auto"/>
          </w:divBdr>
        </w:div>
        <w:div w:id="405954686">
          <w:marLeft w:val="0"/>
          <w:marRight w:val="0"/>
          <w:marTop w:val="0"/>
          <w:marBottom w:val="0"/>
          <w:divBdr>
            <w:top w:val="none" w:sz="0" w:space="0" w:color="auto"/>
            <w:left w:val="none" w:sz="0" w:space="0" w:color="auto"/>
            <w:bottom w:val="none" w:sz="0" w:space="0" w:color="auto"/>
            <w:right w:val="none" w:sz="0" w:space="0" w:color="auto"/>
          </w:divBdr>
          <w:divsChild>
            <w:div w:id="800463294">
              <w:marLeft w:val="0"/>
              <w:marRight w:val="0"/>
              <w:marTop w:val="0"/>
              <w:marBottom w:val="0"/>
              <w:divBdr>
                <w:top w:val="none" w:sz="0" w:space="0" w:color="auto"/>
                <w:left w:val="none" w:sz="0" w:space="0" w:color="auto"/>
                <w:bottom w:val="none" w:sz="0" w:space="0" w:color="auto"/>
                <w:right w:val="none" w:sz="0" w:space="0" w:color="auto"/>
              </w:divBdr>
            </w:div>
          </w:divsChild>
        </w:div>
        <w:div w:id="1847672855">
          <w:marLeft w:val="0"/>
          <w:marRight w:val="0"/>
          <w:marTop w:val="0"/>
          <w:marBottom w:val="0"/>
          <w:divBdr>
            <w:top w:val="none" w:sz="0" w:space="0" w:color="auto"/>
            <w:left w:val="none" w:sz="0" w:space="0" w:color="auto"/>
            <w:bottom w:val="none" w:sz="0" w:space="0" w:color="auto"/>
            <w:right w:val="none" w:sz="0" w:space="0" w:color="auto"/>
          </w:divBdr>
        </w:div>
        <w:div w:id="71320989">
          <w:marLeft w:val="0"/>
          <w:marRight w:val="0"/>
          <w:marTop w:val="0"/>
          <w:marBottom w:val="0"/>
          <w:divBdr>
            <w:top w:val="none" w:sz="0" w:space="0" w:color="auto"/>
            <w:left w:val="none" w:sz="0" w:space="0" w:color="auto"/>
            <w:bottom w:val="none" w:sz="0" w:space="0" w:color="auto"/>
            <w:right w:val="none" w:sz="0" w:space="0" w:color="auto"/>
          </w:divBdr>
          <w:divsChild>
            <w:div w:id="1270891892">
              <w:marLeft w:val="0"/>
              <w:marRight w:val="0"/>
              <w:marTop w:val="0"/>
              <w:marBottom w:val="0"/>
              <w:divBdr>
                <w:top w:val="none" w:sz="0" w:space="0" w:color="auto"/>
                <w:left w:val="none" w:sz="0" w:space="0" w:color="auto"/>
                <w:bottom w:val="none" w:sz="0" w:space="0" w:color="auto"/>
                <w:right w:val="none" w:sz="0" w:space="0" w:color="auto"/>
              </w:divBdr>
            </w:div>
          </w:divsChild>
        </w:div>
        <w:div w:id="607472047">
          <w:marLeft w:val="0"/>
          <w:marRight w:val="0"/>
          <w:marTop w:val="0"/>
          <w:marBottom w:val="0"/>
          <w:divBdr>
            <w:top w:val="none" w:sz="0" w:space="0" w:color="auto"/>
            <w:left w:val="none" w:sz="0" w:space="0" w:color="auto"/>
            <w:bottom w:val="none" w:sz="0" w:space="0" w:color="auto"/>
            <w:right w:val="none" w:sz="0" w:space="0" w:color="auto"/>
          </w:divBdr>
        </w:div>
        <w:div w:id="1182937900">
          <w:marLeft w:val="0"/>
          <w:marRight w:val="0"/>
          <w:marTop w:val="0"/>
          <w:marBottom w:val="0"/>
          <w:divBdr>
            <w:top w:val="none" w:sz="0" w:space="0" w:color="auto"/>
            <w:left w:val="none" w:sz="0" w:space="0" w:color="auto"/>
            <w:bottom w:val="none" w:sz="0" w:space="0" w:color="auto"/>
            <w:right w:val="none" w:sz="0" w:space="0" w:color="auto"/>
          </w:divBdr>
          <w:divsChild>
            <w:div w:id="1868713768">
              <w:marLeft w:val="0"/>
              <w:marRight w:val="0"/>
              <w:marTop w:val="0"/>
              <w:marBottom w:val="0"/>
              <w:divBdr>
                <w:top w:val="none" w:sz="0" w:space="0" w:color="auto"/>
                <w:left w:val="none" w:sz="0" w:space="0" w:color="auto"/>
                <w:bottom w:val="none" w:sz="0" w:space="0" w:color="auto"/>
                <w:right w:val="none" w:sz="0" w:space="0" w:color="auto"/>
              </w:divBdr>
            </w:div>
          </w:divsChild>
        </w:div>
        <w:div w:id="604116200">
          <w:marLeft w:val="0"/>
          <w:marRight w:val="0"/>
          <w:marTop w:val="0"/>
          <w:marBottom w:val="0"/>
          <w:divBdr>
            <w:top w:val="none" w:sz="0" w:space="0" w:color="auto"/>
            <w:left w:val="none" w:sz="0" w:space="0" w:color="auto"/>
            <w:bottom w:val="none" w:sz="0" w:space="0" w:color="auto"/>
            <w:right w:val="none" w:sz="0" w:space="0" w:color="auto"/>
          </w:divBdr>
        </w:div>
        <w:div w:id="1122117309">
          <w:marLeft w:val="0"/>
          <w:marRight w:val="0"/>
          <w:marTop w:val="0"/>
          <w:marBottom w:val="0"/>
          <w:divBdr>
            <w:top w:val="none" w:sz="0" w:space="0" w:color="auto"/>
            <w:left w:val="none" w:sz="0" w:space="0" w:color="auto"/>
            <w:bottom w:val="none" w:sz="0" w:space="0" w:color="auto"/>
            <w:right w:val="none" w:sz="0" w:space="0" w:color="auto"/>
          </w:divBdr>
          <w:divsChild>
            <w:div w:id="669909477">
              <w:marLeft w:val="0"/>
              <w:marRight w:val="0"/>
              <w:marTop w:val="0"/>
              <w:marBottom w:val="0"/>
              <w:divBdr>
                <w:top w:val="none" w:sz="0" w:space="0" w:color="auto"/>
                <w:left w:val="none" w:sz="0" w:space="0" w:color="auto"/>
                <w:bottom w:val="none" w:sz="0" w:space="0" w:color="auto"/>
                <w:right w:val="none" w:sz="0" w:space="0" w:color="auto"/>
              </w:divBdr>
            </w:div>
          </w:divsChild>
        </w:div>
        <w:div w:id="655767768">
          <w:marLeft w:val="0"/>
          <w:marRight w:val="0"/>
          <w:marTop w:val="0"/>
          <w:marBottom w:val="0"/>
          <w:divBdr>
            <w:top w:val="none" w:sz="0" w:space="0" w:color="auto"/>
            <w:left w:val="none" w:sz="0" w:space="0" w:color="auto"/>
            <w:bottom w:val="none" w:sz="0" w:space="0" w:color="auto"/>
            <w:right w:val="none" w:sz="0" w:space="0" w:color="auto"/>
          </w:divBdr>
        </w:div>
        <w:div w:id="93214143">
          <w:marLeft w:val="0"/>
          <w:marRight w:val="0"/>
          <w:marTop w:val="0"/>
          <w:marBottom w:val="0"/>
          <w:divBdr>
            <w:top w:val="none" w:sz="0" w:space="0" w:color="auto"/>
            <w:left w:val="none" w:sz="0" w:space="0" w:color="auto"/>
            <w:bottom w:val="none" w:sz="0" w:space="0" w:color="auto"/>
            <w:right w:val="none" w:sz="0" w:space="0" w:color="auto"/>
          </w:divBdr>
          <w:divsChild>
            <w:div w:id="1205101598">
              <w:marLeft w:val="0"/>
              <w:marRight w:val="0"/>
              <w:marTop w:val="0"/>
              <w:marBottom w:val="0"/>
              <w:divBdr>
                <w:top w:val="none" w:sz="0" w:space="0" w:color="auto"/>
                <w:left w:val="none" w:sz="0" w:space="0" w:color="auto"/>
                <w:bottom w:val="none" w:sz="0" w:space="0" w:color="auto"/>
                <w:right w:val="none" w:sz="0" w:space="0" w:color="auto"/>
              </w:divBdr>
            </w:div>
          </w:divsChild>
        </w:div>
        <w:div w:id="407769961">
          <w:marLeft w:val="0"/>
          <w:marRight w:val="0"/>
          <w:marTop w:val="300"/>
          <w:marBottom w:val="0"/>
          <w:divBdr>
            <w:top w:val="none" w:sz="0" w:space="0" w:color="auto"/>
            <w:left w:val="none" w:sz="0" w:space="0" w:color="auto"/>
            <w:bottom w:val="none" w:sz="0" w:space="0" w:color="auto"/>
            <w:right w:val="none" w:sz="0" w:space="0" w:color="auto"/>
          </w:divBdr>
          <w:divsChild>
            <w:div w:id="145516455">
              <w:marLeft w:val="0"/>
              <w:marRight w:val="0"/>
              <w:marTop w:val="0"/>
              <w:marBottom w:val="0"/>
              <w:divBdr>
                <w:top w:val="none" w:sz="0" w:space="0" w:color="auto"/>
                <w:left w:val="none" w:sz="0" w:space="0" w:color="auto"/>
                <w:bottom w:val="none" w:sz="0" w:space="0" w:color="auto"/>
                <w:right w:val="none" w:sz="0" w:space="0" w:color="auto"/>
              </w:divBdr>
              <w:divsChild>
                <w:div w:id="4690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20270">
          <w:marLeft w:val="0"/>
          <w:marRight w:val="0"/>
          <w:marTop w:val="300"/>
          <w:marBottom w:val="0"/>
          <w:divBdr>
            <w:top w:val="none" w:sz="0" w:space="0" w:color="auto"/>
            <w:left w:val="none" w:sz="0" w:space="0" w:color="auto"/>
            <w:bottom w:val="none" w:sz="0" w:space="0" w:color="auto"/>
            <w:right w:val="none" w:sz="0" w:space="0" w:color="auto"/>
          </w:divBdr>
          <w:divsChild>
            <w:div w:id="1892424336">
              <w:marLeft w:val="0"/>
              <w:marRight w:val="0"/>
              <w:marTop w:val="0"/>
              <w:marBottom w:val="0"/>
              <w:divBdr>
                <w:top w:val="none" w:sz="0" w:space="0" w:color="auto"/>
                <w:left w:val="none" w:sz="0" w:space="0" w:color="auto"/>
                <w:bottom w:val="none" w:sz="0" w:space="0" w:color="auto"/>
                <w:right w:val="none" w:sz="0" w:space="0" w:color="auto"/>
              </w:divBdr>
              <w:divsChild>
                <w:div w:id="1020817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6522">
          <w:marLeft w:val="0"/>
          <w:marRight w:val="0"/>
          <w:marTop w:val="300"/>
          <w:marBottom w:val="0"/>
          <w:divBdr>
            <w:top w:val="none" w:sz="0" w:space="0" w:color="auto"/>
            <w:left w:val="none" w:sz="0" w:space="0" w:color="auto"/>
            <w:bottom w:val="none" w:sz="0" w:space="0" w:color="auto"/>
            <w:right w:val="none" w:sz="0" w:space="0" w:color="auto"/>
          </w:divBdr>
          <w:divsChild>
            <w:div w:id="464471599">
              <w:marLeft w:val="0"/>
              <w:marRight w:val="0"/>
              <w:marTop w:val="0"/>
              <w:marBottom w:val="0"/>
              <w:divBdr>
                <w:top w:val="none" w:sz="0" w:space="0" w:color="auto"/>
                <w:left w:val="none" w:sz="0" w:space="0" w:color="auto"/>
                <w:bottom w:val="none" w:sz="0" w:space="0" w:color="auto"/>
                <w:right w:val="none" w:sz="0" w:space="0" w:color="auto"/>
              </w:divBdr>
              <w:divsChild>
                <w:div w:id="194244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408922">
          <w:marLeft w:val="0"/>
          <w:marRight w:val="0"/>
          <w:marTop w:val="300"/>
          <w:marBottom w:val="0"/>
          <w:divBdr>
            <w:top w:val="none" w:sz="0" w:space="0" w:color="auto"/>
            <w:left w:val="none" w:sz="0" w:space="0" w:color="auto"/>
            <w:bottom w:val="none" w:sz="0" w:space="0" w:color="auto"/>
            <w:right w:val="none" w:sz="0" w:space="0" w:color="auto"/>
          </w:divBdr>
          <w:divsChild>
            <w:div w:id="1025398432">
              <w:marLeft w:val="0"/>
              <w:marRight w:val="0"/>
              <w:marTop w:val="0"/>
              <w:marBottom w:val="0"/>
              <w:divBdr>
                <w:top w:val="none" w:sz="0" w:space="0" w:color="auto"/>
                <w:left w:val="none" w:sz="0" w:space="0" w:color="auto"/>
                <w:bottom w:val="none" w:sz="0" w:space="0" w:color="auto"/>
                <w:right w:val="none" w:sz="0" w:space="0" w:color="auto"/>
              </w:divBdr>
              <w:divsChild>
                <w:div w:id="521285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00554">
      <w:bodyDiv w:val="1"/>
      <w:marLeft w:val="0"/>
      <w:marRight w:val="0"/>
      <w:marTop w:val="0"/>
      <w:marBottom w:val="0"/>
      <w:divBdr>
        <w:top w:val="none" w:sz="0" w:space="0" w:color="auto"/>
        <w:left w:val="none" w:sz="0" w:space="0" w:color="auto"/>
        <w:bottom w:val="none" w:sz="0" w:space="0" w:color="auto"/>
        <w:right w:val="none" w:sz="0" w:space="0" w:color="auto"/>
      </w:divBdr>
      <w:divsChild>
        <w:div w:id="215623732">
          <w:marLeft w:val="0"/>
          <w:marRight w:val="0"/>
          <w:marTop w:val="0"/>
          <w:marBottom w:val="0"/>
          <w:divBdr>
            <w:top w:val="none" w:sz="0" w:space="0" w:color="auto"/>
            <w:left w:val="none" w:sz="0" w:space="0" w:color="auto"/>
            <w:bottom w:val="none" w:sz="0" w:space="0" w:color="auto"/>
            <w:right w:val="none" w:sz="0" w:space="0" w:color="auto"/>
          </w:divBdr>
          <w:divsChild>
            <w:div w:id="714889933">
              <w:marLeft w:val="0"/>
              <w:marRight w:val="0"/>
              <w:marTop w:val="0"/>
              <w:marBottom w:val="0"/>
              <w:divBdr>
                <w:top w:val="none" w:sz="0" w:space="0" w:color="auto"/>
                <w:left w:val="none" w:sz="0" w:space="0" w:color="auto"/>
                <w:bottom w:val="none" w:sz="0" w:space="0" w:color="auto"/>
                <w:right w:val="none" w:sz="0" w:space="0" w:color="auto"/>
              </w:divBdr>
            </w:div>
          </w:divsChild>
        </w:div>
        <w:div w:id="1604874487">
          <w:marLeft w:val="0"/>
          <w:marRight w:val="0"/>
          <w:marTop w:val="0"/>
          <w:marBottom w:val="0"/>
          <w:divBdr>
            <w:top w:val="none" w:sz="0" w:space="0" w:color="auto"/>
            <w:left w:val="none" w:sz="0" w:space="0" w:color="auto"/>
            <w:bottom w:val="none" w:sz="0" w:space="0" w:color="auto"/>
            <w:right w:val="none" w:sz="0" w:space="0" w:color="auto"/>
          </w:divBdr>
        </w:div>
        <w:div w:id="275672553">
          <w:marLeft w:val="0"/>
          <w:marRight w:val="0"/>
          <w:marTop w:val="0"/>
          <w:marBottom w:val="0"/>
          <w:divBdr>
            <w:top w:val="none" w:sz="0" w:space="0" w:color="auto"/>
            <w:left w:val="none" w:sz="0" w:space="0" w:color="auto"/>
            <w:bottom w:val="none" w:sz="0" w:space="0" w:color="auto"/>
            <w:right w:val="none" w:sz="0" w:space="0" w:color="auto"/>
          </w:divBdr>
          <w:divsChild>
            <w:div w:id="1883706954">
              <w:marLeft w:val="0"/>
              <w:marRight w:val="0"/>
              <w:marTop w:val="0"/>
              <w:marBottom w:val="0"/>
              <w:divBdr>
                <w:top w:val="none" w:sz="0" w:space="0" w:color="auto"/>
                <w:left w:val="none" w:sz="0" w:space="0" w:color="auto"/>
                <w:bottom w:val="none" w:sz="0" w:space="0" w:color="auto"/>
                <w:right w:val="none" w:sz="0" w:space="0" w:color="auto"/>
              </w:divBdr>
            </w:div>
          </w:divsChild>
        </w:div>
        <w:div w:id="646739999">
          <w:marLeft w:val="0"/>
          <w:marRight w:val="0"/>
          <w:marTop w:val="0"/>
          <w:marBottom w:val="0"/>
          <w:divBdr>
            <w:top w:val="none" w:sz="0" w:space="0" w:color="auto"/>
            <w:left w:val="none" w:sz="0" w:space="0" w:color="auto"/>
            <w:bottom w:val="none" w:sz="0" w:space="0" w:color="auto"/>
            <w:right w:val="none" w:sz="0" w:space="0" w:color="auto"/>
          </w:divBdr>
        </w:div>
        <w:div w:id="1928995881">
          <w:marLeft w:val="0"/>
          <w:marRight w:val="0"/>
          <w:marTop w:val="0"/>
          <w:marBottom w:val="0"/>
          <w:divBdr>
            <w:top w:val="none" w:sz="0" w:space="0" w:color="auto"/>
            <w:left w:val="none" w:sz="0" w:space="0" w:color="auto"/>
            <w:bottom w:val="none" w:sz="0" w:space="0" w:color="auto"/>
            <w:right w:val="none" w:sz="0" w:space="0" w:color="auto"/>
          </w:divBdr>
          <w:divsChild>
            <w:div w:id="1451513465">
              <w:marLeft w:val="0"/>
              <w:marRight w:val="0"/>
              <w:marTop w:val="0"/>
              <w:marBottom w:val="0"/>
              <w:divBdr>
                <w:top w:val="none" w:sz="0" w:space="0" w:color="auto"/>
                <w:left w:val="none" w:sz="0" w:space="0" w:color="auto"/>
                <w:bottom w:val="none" w:sz="0" w:space="0" w:color="auto"/>
                <w:right w:val="none" w:sz="0" w:space="0" w:color="auto"/>
              </w:divBdr>
            </w:div>
          </w:divsChild>
        </w:div>
        <w:div w:id="1132670461">
          <w:marLeft w:val="0"/>
          <w:marRight w:val="0"/>
          <w:marTop w:val="0"/>
          <w:marBottom w:val="0"/>
          <w:divBdr>
            <w:top w:val="none" w:sz="0" w:space="0" w:color="auto"/>
            <w:left w:val="none" w:sz="0" w:space="0" w:color="auto"/>
            <w:bottom w:val="none" w:sz="0" w:space="0" w:color="auto"/>
            <w:right w:val="none" w:sz="0" w:space="0" w:color="auto"/>
          </w:divBdr>
        </w:div>
        <w:div w:id="751203743">
          <w:marLeft w:val="0"/>
          <w:marRight w:val="0"/>
          <w:marTop w:val="0"/>
          <w:marBottom w:val="0"/>
          <w:divBdr>
            <w:top w:val="none" w:sz="0" w:space="0" w:color="auto"/>
            <w:left w:val="none" w:sz="0" w:space="0" w:color="auto"/>
            <w:bottom w:val="none" w:sz="0" w:space="0" w:color="auto"/>
            <w:right w:val="none" w:sz="0" w:space="0" w:color="auto"/>
          </w:divBdr>
          <w:divsChild>
            <w:div w:id="1215850871">
              <w:marLeft w:val="0"/>
              <w:marRight w:val="0"/>
              <w:marTop w:val="0"/>
              <w:marBottom w:val="0"/>
              <w:divBdr>
                <w:top w:val="none" w:sz="0" w:space="0" w:color="auto"/>
                <w:left w:val="none" w:sz="0" w:space="0" w:color="auto"/>
                <w:bottom w:val="none" w:sz="0" w:space="0" w:color="auto"/>
                <w:right w:val="none" w:sz="0" w:space="0" w:color="auto"/>
              </w:divBdr>
            </w:div>
          </w:divsChild>
        </w:div>
        <w:div w:id="17128138">
          <w:marLeft w:val="0"/>
          <w:marRight w:val="0"/>
          <w:marTop w:val="0"/>
          <w:marBottom w:val="0"/>
          <w:divBdr>
            <w:top w:val="none" w:sz="0" w:space="0" w:color="auto"/>
            <w:left w:val="none" w:sz="0" w:space="0" w:color="auto"/>
            <w:bottom w:val="none" w:sz="0" w:space="0" w:color="auto"/>
            <w:right w:val="none" w:sz="0" w:space="0" w:color="auto"/>
          </w:divBdr>
        </w:div>
        <w:div w:id="163134276">
          <w:marLeft w:val="0"/>
          <w:marRight w:val="0"/>
          <w:marTop w:val="0"/>
          <w:marBottom w:val="0"/>
          <w:divBdr>
            <w:top w:val="none" w:sz="0" w:space="0" w:color="auto"/>
            <w:left w:val="none" w:sz="0" w:space="0" w:color="auto"/>
            <w:bottom w:val="none" w:sz="0" w:space="0" w:color="auto"/>
            <w:right w:val="none" w:sz="0" w:space="0" w:color="auto"/>
          </w:divBdr>
          <w:divsChild>
            <w:div w:id="330257634">
              <w:marLeft w:val="0"/>
              <w:marRight w:val="0"/>
              <w:marTop w:val="0"/>
              <w:marBottom w:val="0"/>
              <w:divBdr>
                <w:top w:val="none" w:sz="0" w:space="0" w:color="auto"/>
                <w:left w:val="none" w:sz="0" w:space="0" w:color="auto"/>
                <w:bottom w:val="none" w:sz="0" w:space="0" w:color="auto"/>
                <w:right w:val="none" w:sz="0" w:space="0" w:color="auto"/>
              </w:divBdr>
            </w:div>
          </w:divsChild>
        </w:div>
        <w:div w:id="1037121024">
          <w:marLeft w:val="0"/>
          <w:marRight w:val="0"/>
          <w:marTop w:val="0"/>
          <w:marBottom w:val="0"/>
          <w:divBdr>
            <w:top w:val="none" w:sz="0" w:space="0" w:color="auto"/>
            <w:left w:val="none" w:sz="0" w:space="0" w:color="auto"/>
            <w:bottom w:val="none" w:sz="0" w:space="0" w:color="auto"/>
            <w:right w:val="none" w:sz="0" w:space="0" w:color="auto"/>
          </w:divBdr>
        </w:div>
        <w:div w:id="108933857">
          <w:marLeft w:val="0"/>
          <w:marRight w:val="0"/>
          <w:marTop w:val="0"/>
          <w:marBottom w:val="0"/>
          <w:divBdr>
            <w:top w:val="none" w:sz="0" w:space="0" w:color="auto"/>
            <w:left w:val="none" w:sz="0" w:space="0" w:color="auto"/>
            <w:bottom w:val="none" w:sz="0" w:space="0" w:color="auto"/>
            <w:right w:val="none" w:sz="0" w:space="0" w:color="auto"/>
          </w:divBdr>
          <w:divsChild>
            <w:div w:id="951858216">
              <w:marLeft w:val="0"/>
              <w:marRight w:val="0"/>
              <w:marTop w:val="0"/>
              <w:marBottom w:val="0"/>
              <w:divBdr>
                <w:top w:val="none" w:sz="0" w:space="0" w:color="auto"/>
                <w:left w:val="none" w:sz="0" w:space="0" w:color="auto"/>
                <w:bottom w:val="none" w:sz="0" w:space="0" w:color="auto"/>
                <w:right w:val="none" w:sz="0" w:space="0" w:color="auto"/>
              </w:divBdr>
            </w:div>
          </w:divsChild>
        </w:div>
        <w:div w:id="1936011563">
          <w:marLeft w:val="0"/>
          <w:marRight w:val="0"/>
          <w:marTop w:val="0"/>
          <w:marBottom w:val="0"/>
          <w:divBdr>
            <w:top w:val="none" w:sz="0" w:space="0" w:color="auto"/>
            <w:left w:val="none" w:sz="0" w:space="0" w:color="auto"/>
            <w:bottom w:val="none" w:sz="0" w:space="0" w:color="auto"/>
            <w:right w:val="none" w:sz="0" w:space="0" w:color="auto"/>
          </w:divBdr>
        </w:div>
        <w:div w:id="730423273">
          <w:marLeft w:val="0"/>
          <w:marRight w:val="0"/>
          <w:marTop w:val="0"/>
          <w:marBottom w:val="0"/>
          <w:divBdr>
            <w:top w:val="none" w:sz="0" w:space="0" w:color="auto"/>
            <w:left w:val="none" w:sz="0" w:space="0" w:color="auto"/>
            <w:bottom w:val="none" w:sz="0" w:space="0" w:color="auto"/>
            <w:right w:val="none" w:sz="0" w:space="0" w:color="auto"/>
          </w:divBdr>
          <w:divsChild>
            <w:div w:id="1429036713">
              <w:marLeft w:val="0"/>
              <w:marRight w:val="0"/>
              <w:marTop w:val="0"/>
              <w:marBottom w:val="0"/>
              <w:divBdr>
                <w:top w:val="none" w:sz="0" w:space="0" w:color="auto"/>
                <w:left w:val="none" w:sz="0" w:space="0" w:color="auto"/>
                <w:bottom w:val="none" w:sz="0" w:space="0" w:color="auto"/>
                <w:right w:val="none" w:sz="0" w:space="0" w:color="auto"/>
              </w:divBdr>
            </w:div>
          </w:divsChild>
        </w:div>
        <w:div w:id="179392683">
          <w:marLeft w:val="0"/>
          <w:marRight w:val="0"/>
          <w:marTop w:val="300"/>
          <w:marBottom w:val="0"/>
          <w:divBdr>
            <w:top w:val="none" w:sz="0" w:space="0" w:color="auto"/>
            <w:left w:val="none" w:sz="0" w:space="0" w:color="auto"/>
            <w:bottom w:val="none" w:sz="0" w:space="0" w:color="auto"/>
            <w:right w:val="none" w:sz="0" w:space="0" w:color="auto"/>
          </w:divBdr>
          <w:divsChild>
            <w:div w:id="1492721683">
              <w:marLeft w:val="0"/>
              <w:marRight w:val="0"/>
              <w:marTop w:val="0"/>
              <w:marBottom w:val="0"/>
              <w:divBdr>
                <w:top w:val="none" w:sz="0" w:space="0" w:color="auto"/>
                <w:left w:val="none" w:sz="0" w:space="0" w:color="auto"/>
                <w:bottom w:val="none" w:sz="0" w:space="0" w:color="auto"/>
                <w:right w:val="none" w:sz="0" w:space="0" w:color="auto"/>
              </w:divBdr>
              <w:divsChild>
                <w:div w:id="56468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6077">
          <w:marLeft w:val="0"/>
          <w:marRight w:val="0"/>
          <w:marTop w:val="300"/>
          <w:marBottom w:val="0"/>
          <w:divBdr>
            <w:top w:val="none" w:sz="0" w:space="0" w:color="auto"/>
            <w:left w:val="none" w:sz="0" w:space="0" w:color="auto"/>
            <w:bottom w:val="none" w:sz="0" w:space="0" w:color="auto"/>
            <w:right w:val="none" w:sz="0" w:space="0" w:color="auto"/>
          </w:divBdr>
          <w:divsChild>
            <w:div w:id="1924606460">
              <w:marLeft w:val="0"/>
              <w:marRight w:val="0"/>
              <w:marTop w:val="0"/>
              <w:marBottom w:val="0"/>
              <w:divBdr>
                <w:top w:val="none" w:sz="0" w:space="0" w:color="auto"/>
                <w:left w:val="none" w:sz="0" w:space="0" w:color="auto"/>
                <w:bottom w:val="none" w:sz="0" w:space="0" w:color="auto"/>
                <w:right w:val="none" w:sz="0" w:space="0" w:color="auto"/>
              </w:divBdr>
              <w:divsChild>
                <w:div w:id="148550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006850">
          <w:marLeft w:val="0"/>
          <w:marRight w:val="0"/>
          <w:marTop w:val="300"/>
          <w:marBottom w:val="0"/>
          <w:divBdr>
            <w:top w:val="none" w:sz="0" w:space="0" w:color="auto"/>
            <w:left w:val="none" w:sz="0" w:space="0" w:color="auto"/>
            <w:bottom w:val="none" w:sz="0" w:space="0" w:color="auto"/>
            <w:right w:val="none" w:sz="0" w:space="0" w:color="auto"/>
          </w:divBdr>
          <w:divsChild>
            <w:div w:id="413473062">
              <w:marLeft w:val="0"/>
              <w:marRight w:val="0"/>
              <w:marTop w:val="0"/>
              <w:marBottom w:val="0"/>
              <w:divBdr>
                <w:top w:val="none" w:sz="0" w:space="0" w:color="auto"/>
                <w:left w:val="none" w:sz="0" w:space="0" w:color="auto"/>
                <w:bottom w:val="none" w:sz="0" w:space="0" w:color="auto"/>
                <w:right w:val="none" w:sz="0" w:space="0" w:color="auto"/>
              </w:divBdr>
              <w:divsChild>
                <w:div w:id="194079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29129">
          <w:marLeft w:val="0"/>
          <w:marRight w:val="0"/>
          <w:marTop w:val="300"/>
          <w:marBottom w:val="0"/>
          <w:divBdr>
            <w:top w:val="none" w:sz="0" w:space="0" w:color="auto"/>
            <w:left w:val="none" w:sz="0" w:space="0" w:color="auto"/>
            <w:bottom w:val="none" w:sz="0" w:space="0" w:color="auto"/>
            <w:right w:val="none" w:sz="0" w:space="0" w:color="auto"/>
          </w:divBdr>
          <w:divsChild>
            <w:div w:id="219245079">
              <w:marLeft w:val="0"/>
              <w:marRight w:val="0"/>
              <w:marTop w:val="0"/>
              <w:marBottom w:val="0"/>
              <w:divBdr>
                <w:top w:val="none" w:sz="0" w:space="0" w:color="auto"/>
                <w:left w:val="none" w:sz="0" w:space="0" w:color="auto"/>
                <w:bottom w:val="none" w:sz="0" w:space="0" w:color="auto"/>
                <w:right w:val="none" w:sz="0" w:space="0" w:color="auto"/>
              </w:divBdr>
              <w:divsChild>
                <w:div w:id="155033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980826">
      <w:bodyDiv w:val="1"/>
      <w:marLeft w:val="0"/>
      <w:marRight w:val="0"/>
      <w:marTop w:val="0"/>
      <w:marBottom w:val="0"/>
      <w:divBdr>
        <w:top w:val="none" w:sz="0" w:space="0" w:color="auto"/>
        <w:left w:val="none" w:sz="0" w:space="0" w:color="auto"/>
        <w:bottom w:val="none" w:sz="0" w:space="0" w:color="auto"/>
        <w:right w:val="none" w:sz="0" w:space="0" w:color="auto"/>
      </w:divBdr>
      <w:divsChild>
        <w:div w:id="2114276341">
          <w:marLeft w:val="0"/>
          <w:marRight w:val="0"/>
          <w:marTop w:val="0"/>
          <w:marBottom w:val="0"/>
          <w:divBdr>
            <w:top w:val="none" w:sz="0" w:space="0" w:color="auto"/>
            <w:left w:val="none" w:sz="0" w:space="0" w:color="auto"/>
            <w:bottom w:val="none" w:sz="0" w:space="0" w:color="auto"/>
            <w:right w:val="none" w:sz="0" w:space="0" w:color="auto"/>
          </w:divBdr>
        </w:div>
        <w:div w:id="1124676">
          <w:marLeft w:val="0"/>
          <w:marRight w:val="0"/>
          <w:marTop w:val="0"/>
          <w:marBottom w:val="0"/>
          <w:divBdr>
            <w:top w:val="none" w:sz="0" w:space="0" w:color="auto"/>
            <w:left w:val="none" w:sz="0" w:space="0" w:color="auto"/>
            <w:bottom w:val="none" w:sz="0" w:space="0" w:color="auto"/>
            <w:right w:val="none" w:sz="0" w:space="0" w:color="auto"/>
          </w:divBdr>
          <w:divsChild>
            <w:div w:id="285936677">
              <w:marLeft w:val="0"/>
              <w:marRight w:val="0"/>
              <w:marTop w:val="0"/>
              <w:marBottom w:val="0"/>
              <w:divBdr>
                <w:top w:val="none" w:sz="0" w:space="0" w:color="auto"/>
                <w:left w:val="none" w:sz="0" w:space="0" w:color="auto"/>
                <w:bottom w:val="none" w:sz="0" w:space="0" w:color="auto"/>
                <w:right w:val="none" w:sz="0" w:space="0" w:color="auto"/>
              </w:divBdr>
            </w:div>
          </w:divsChild>
        </w:div>
        <w:div w:id="569660957">
          <w:marLeft w:val="0"/>
          <w:marRight w:val="0"/>
          <w:marTop w:val="0"/>
          <w:marBottom w:val="0"/>
          <w:divBdr>
            <w:top w:val="none" w:sz="0" w:space="0" w:color="auto"/>
            <w:left w:val="none" w:sz="0" w:space="0" w:color="auto"/>
            <w:bottom w:val="none" w:sz="0" w:space="0" w:color="auto"/>
            <w:right w:val="none" w:sz="0" w:space="0" w:color="auto"/>
          </w:divBdr>
        </w:div>
        <w:div w:id="312222829">
          <w:marLeft w:val="0"/>
          <w:marRight w:val="0"/>
          <w:marTop w:val="0"/>
          <w:marBottom w:val="0"/>
          <w:divBdr>
            <w:top w:val="none" w:sz="0" w:space="0" w:color="auto"/>
            <w:left w:val="none" w:sz="0" w:space="0" w:color="auto"/>
            <w:bottom w:val="none" w:sz="0" w:space="0" w:color="auto"/>
            <w:right w:val="none" w:sz="0" w:space="0" w:color="auto"/>
          </w:divBdr>
          <w:divsChild>
            <w:div w:id="1101413007">
              <w:marLeft w:val="0"/>
              <w:marRight w:val="0"/>
              <w:marTop w:val="0"/>
              <w:marBottom w:val="0"/>
              <w:divBdr>
                <w:top w:val="none" w:sz="0" w:space="0" w:color="auto"/>
                <w:left w:val="none" w:sz="0" w:space="0" w:color="auto"/>
                <w:bottom w:val="none" w:sz="0" w:space="0" w:color="auto"/>
                <w:right w:val="none" w:sz="0" w:space="0" w:color="auto"/>
              </w:divBdr>
            </w:div>
          </w:divsChild>
        </w:div>
        <w:div w:id="1851798492">
          <w:marLeft w:val="0"/>
          <w:marRight w:val="0"/>
          <w:marTop w:val="0"/>
          <w:marBottom w:val="0"/>
          <w:divBdr>
            <w:top w:val="none" w:sz="0" w:space="0" w:color="auto"/>
            <w:left w:val="none" w:sz="0" w:space="0" w:color="auto"/>
            <w:bottom w:val="none" w:sz="0" w:space="0" w:color="auto"/>
            <w:right w:val="none" w:sz="0" w:space="0" w:color="auto"/>
          </w:divBdr>
        </w:div>
        <w:div w:id="400368482">
          <w:marLeft w:val="0"/>
          <w:marRight w:val="0"/>
          <w:marTop w:val="0"/>
          <w:marBottom w:val="0"/>
          <w:divBdr>
            <w:top w:val="none" w:sz="0" w:space="0" w:color="auto"/>
            <w:left w:val="none" w:sz="0" w:space="0" w:color="auto"/>
            <w:bottom w:val="none" w:sz="0" w:space="0" w:color="auto"/>
            <w:right w:val="none" w:sz="0" w:space="0" w:color="auto"/>
          </w:divBdr>
          <w:divsChild>
            <w:div w:id="346756772">
              <w:marLeft w:val="0"/>
              <w:marRight w:val="0"/>
              <w:marTop w:val="0"/>
              <w:marBottom w:val="0"/>
              <w:divBdr>
                <w:top w:val="none" w:sz="0" w:space="0" w:color="auto"/>
                <w:left w:val="none" w:sz="0" w:space="0" w:color="auto"/>
                <w:bottom w:val="none" w:sz="0" w:space="0" w:color="auto"/>
                <w:right w:val="none" w:sz="0" w:space="0" w:color="auto"/>
              </w:divBdr>
            </w:div>
          </w:divsChild>
        </w:div>
        <w:div w:id="77288877">
          <w:marLeft w:val="0"/>
          <w:marRight w:val="0"/>
          <w:marTop w:val="0"/>
          <w:marBottom w:val="0"/>
          <w:divBdr>
            <w:top w:val="none" w:sz="0" w:space="0" w:color="auto"/>
            <w:left w:val="none" w:sz="0" w:space="0" w:color="auto"/>
            <w:bottom w:val="none" w:sz="0" w:space="0" w:color="auto"/>
            <w:right w:val="none" w:sz="0" w:space="0" w:color="auto"/>
          </w:divBdr>
        </w:div>
        <w:div w:id="312367762">
          <w:marLeft w:val="0"/>
          <w:marRight w:val="0"/>
          <w:marTop w:val="0"/>
          <w:marBottom w:val="0"/>
          <w:divBdr>
            <w:top w:val="none" w:sz="0" w:space="0" w:color="auto"/>
            <w:left w:val="none" w:sz="0" w:space="0" w:color="auto"/>
            <w:bottom w:val="none" w:sz="0" w:space="0" w:color="auto"/>
            <w:right w:val="none" w:sz="0" w:space="0" w:color="auto"/>
          </w:divBdr>
          <w:divsChild>
            <w:div w:id="1570845149">
              <w:marLeft w:val="0"/>
              <w:marRight w:val="0"/>
              <w:marTop w:val="0"/>
              <w:marBottom w:val="0"/>
              <w:divBdr>
                <w:top w:val="none" w:sz="0" w:space="0" w:color="auto"/>
                <w:left w:val="none" w:sz="0" w:space="0" w:color="auto"/>
                <w:bottom w:val="none" w:sz="0" w:space="0" w:color="auto"/>
                <w:right w:val="none" w:sz="0" w:space="0" w:color="auto"/>
              </w:divBdr>
            </w:div>
          </w:divsChild>
        </w:div>
        <w:div w:id="591932104">
          <w:marLeft w:val="0"/>
          <w:marRight w:val="0"/>
          <w:marTop w:val="0"/>
          <w:marBottom w:val="0"/>
          <w:divBdr>
            <w:top w:val="none" w:sz="0" w:space="0" w:color="auto"/>
            <w:left w:val="none" w:sz="0" w:space="0" w:color="auto"/>
            <w:bottom w:val="none" w:sz="0" w:space="0" w:color="auto"/>
            <w:right w:val="none" w:sz="0" w:space="0" w:color="auto"/>
          </w:divBdr>
        </w:div>
        <w:div w:id="1772823624">
          <w:marLeft w:val="0"/>
          <w:marRight w:val="0"/>
          <w:marTop w:val="0"/>
          <w:marBottom w:val="0"/>
          <w:divBdr>
            <w:top w:val="none" w:sz="0" w:space="0" w:color="auto"/>
            <w:left w:val="none" w:sz="0" w:space="0" w:color="auto"/>
            <w:bottom w:val="none" w:sz="0" w:space="0" w:color="auto"/>
            <w:right w:val="none" w:sz="0" w:space="0" w:color="auto"/>
          </w:divBdr>
          <w:divsChild>
            <w:div w:id="1139420479">
              <w:marLeft w:val="0"/>
              <w:marRight w:val="0"/>
              <w:marTop w:val="0"/>
              <w:marBottom w:val="0"/>
              <w:divBdr>
                <w:top w:val="none" w:sz="0" w:space="0" w:color="auto"/>
                <w:left w:val="none" w:sz="0" w:space="0" w:color="auto"/>
                <w:bottom w:val="none" w:sz="0" w:space="0" w:color="auto"/>
                <w:right w:val="none" w:sz="0" w:space="0" w:color="auto"/>
              </w:divBdr>
            </w:div>
          </w:divsChild>
        </w:div>
        <w:div w:id="1787775980">
          <w:marLeft w:val="0"/>
          <w:marRight w:val="0"/>
          <w:marTop w:val="0"/>
          <w:marBottom w:val="0"/>
          <w:divBdr>
            <w:top w:val="none" w:sz="0" w:space="0" w:color="auto"/>
            <w:left w:val="none" w:sz="0" w:space="0" w:color="auto"/>
            <w:bottom w:val="none" w:sz="0" w:space="0" w:color="auto"/>
            <w:right w:val="none" w:sz="0" w:space="0" w:color="auto"/>
          </w:divBdr>
        </w:div>
        <w:div w:id="94835190">
          <w:marLeft w:val="0"/>
          <w:marRight w:val="0"/>
          <w:marTop w:val="0"/>
          <w:marBottom w:val="0"/>
          <w:divBdr>
            <w:top w:val="none" w:sz="0" w:space="0" w:color="auto"/>
            <w:left w:val="none" w:sz="0" w:space="0" w:color="auto"/>
            <w:bottom w:val="none" w:sz="0" w:space="0" w:color="auto"/>
            <w:right w:val="none" w:sz="0" w:space="0" w:color="auto"/>
          </w:divBdr>
          <w:divsChild>
            <w:div w:id="1048143189">
              <w:marLeft w:val="0"/>
              <w:marRight w:val="0"/>
              <w:marTop w:val="0"/>
              <w:marBottom w:val="0"/>
              <w:divBdr>
                <w:top w:val="none" w:sz="0" w:space="0" w:color="auto"/>
                <w:left w:val="none" w:sz="0" w:space="0" w:color="auto"/>
                <w:bottom w:val="none" w:sz="0" w:space="0" w:color="auto"/>
                <w:right w:val="none" w:sz="0" w:space="0" w:color="auto"/>
              </w:divBdr>
            </w:div>
          </w:divsChild>
        </w:div>
        <w:div w:id="510218754">
          <w:marLeft w:val="0"/>
          <w:marRight w:val="0"/>
          <w:marTop w:val="0"/>
          <w:marBottom w:val="0"/>
          <w:divBdr>
            <w:top w:val="none" w:sz="0" w:space="0" w:color="auto"/>
            <w:left w:val="none" w:sz="0" w:space="0" w:color="auto"/>
            <w:bottom w:val="none" w:sz="0" w:space="0" w:color="auto"/>
            <w:right w:val="none" w:sz="0" w:space="0" w:color="auto"/>
          </w:divBdr>
        </w:div>
        <w:div w:id="1263226755">
          <w:marLeft w:val="0"/>
          <w:marRight w:val="0"/>
          <w:marTop w:val="0"/>
          <w:marBottom w:val="0"/>
          <w:divBdr>
            <w:top w:val="none" w:sz="0" w:space="0" w:color="auto"/>
            <w:left w:val="none" w:sz="0" w:space="0" w:color="auto"/>
            <w:bottom w:val="none" w:sz="0" w:space="0" w:color="auto"/>
            <w:right w:val="none" w:sz="0" w:space="0" w:color="auto"/>
          </w:divBdr>
          <w:divsChild>
            <w:div w:id="1068111095">
              <w:marLeft w:val="0"/>
              <w:marRight w:val="0"/>
              <w:marTop w:val="0"/>
              <w:marBottom w:val="0"/>
              <w:divBdr>
                <w:top w:val="none" w:sz="0" w:space="0" w:color="auto"/>
                <w:left w:val="none" w:sz="0" w:space="0" w:color="auto"/>
                <w:bottom w:val="none" w:sz="0" w:space="0" w:color="auto"/>
                <w:right w:val="none" w:sz="0" w:space="0" w:color="auto"/>
              </w:divBdr>
            </w:div>
          </w:divsChild>
        </w:div>
        <w:div w:id="391387454">
          <w:marLeft w:val="0"/>
          <w:marRight w:val="0"/>
          <w:marTop w:val="300"/>
          <w:marBottom w:val="0"/>
          <w:divBdr>
            <w:top w:val="none" w:sz="0" w:space="0" w:color="auto"/>
            <w:left w:val="none" w:sz="0" w:space="0" w:color="auto"/>
            <w:bottom w:val="none" w:sz="0" w:space="0" w:color="auto"/>
            <w:right w:val="none" w:sz="0" w:space="0" w:color="auto"/>
          </w:divBdr>
          <w:divsChild>
            <w:div w:id="1571886626">
              <w:marLeft w:val="0"/>
              <w:marRight w:val="0"/>
              <w:marTop w:val="0"/>
              <w:marBottom w:val="0"/>
              <w:divBdr>
                <w:top w:val="none" w:sz="0" w:space="0" w:color="auto"/>
                <w:left w:val="none" w:sz="0" w:space="0" w:color="auto"/>
                <w:bottom w:val="none" w:sz="0" w:space="0" w:color="auto"/>
                <w:right w:val="none" w:sz="0" w:space="0" w:color="auto"/>
              </w:divBdr>
              <w:divsChild>
                <w:div w:id="202967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59455">
          <w:marLeft w:val="0"/>
          <w:marRight w:val="0"/>
          <w:marTop w:val="300"/>
          <w:marBottom w:val="0"/>
          <w:divBdr>
            <w:top w:val="none" w:sz="0" w:space="0" w:color="auto"/>
            <w:left w:val="none" w:sz="0" w:space="0" w:color="auto"/>
            <w:bottom w:val="none" w:sz="0" w:space="0" w:color="auto"/>
            <w:right w:val="none" w:sz="0" w:space="0" w:color="auto"/>
          </w:divBdr>
          <w:divsChild>
            <w:div w:id="1963490193">
              <w:marLeft w:val="0"/>
              <w:marRight w:val="0"/>
              <w:marTop w:val="0"/>
              <w:marBottom w:val="0"/>
              <w:divBdr>
                <w:top w:val="none" w:sz="0" w:space="0" w:color="auto"/>
                <w:left w:val="none" w:sz="0" w:space="0" w:color="auto"/>
                <w:bottom w:val="none" w:sz="0" w:space="0" w:color="auto"/>
                <w:right w:val="none" w:sz="0" w:space="0" w:color="auto"/>
              </w:divBdr>
              <w:divsChild>
                <w:div w:id="2884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760177">
          <w:marLeft w:val="0"/>
          <w:marRight w:val="0"/>
          <w:marTop w:val="300"/>
          <w:marBottom w:val="0"/>
          <w:divBdr>
            <w:top w:val="none" w:sz="0" w:space="0" w:color="auto"/>
            <w:left w:val="none" w:sz="0" w:space="0" w:color="auto"/>
            <w:bottom w:val="none" w:sz="0" w:space="0" w:color="auto"/>
            <w:right w:val="none" w:sz="0" w:space="0" w:color="auto"/>
          </w:divBdr>
          <w:divsChild>
            <w:div w:id="1530219828">
              <w:marLeft w:val="0"/>
              <w:marRight w:val="0"/>
              <w:marTop w:val="0"/>
              <w:marBottom w:val="0"/>
              <w:divBdr>
                <w:top w:val="none" w:sz="0" w:space="0" w:color="auto"/>
                <w:left w:val="none" w:sz="0" w:space="0" w:color="auto"/>
                <w:bottom w:val="none" w:sz="0" w:space="0" w:color="auto"/>
                <w:right w:val="none" w:sz="0" w:space="0" w:color="auto"/>
              </w:divBdr>
              <w:divsChild>
                <w:div w:id="523326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56810">
          <w:marLeft w:val="0"/>
          <w:marRight w:val="0"/>
          <w:marTop w:val="300"/>
          <w:marBottom w:val="0"/>
          <w:divBdr>
            <w:top w:val="none" w:sz="0" w:space="0" w:color="auto"/>
            <w:left w:val="none" w:sz="0" w:space="0" w:color="auto"/>
            <w:bottom w:val="none" w:sz="0" w:space="0" w:color="auto"/>
            <w:right w:val="none" w:sz="0" w:space="0" w:color="auto"/>
          </w:divBdr>
          <w:divsChild>
            <w:div w:id="1958557960">
              <w:marLeft w:val="0"/>
              <w:marRight w:val="0"/>
              <w:marTop w:val="0"/>
              <w:marBottom w:val="0"/>
              <w:divBdr>
                <w:top w:val="none" w:sz="0" w:space="0" w:color="auto"/>
                <w:left w:val="none" w:sz="0" w:space="0" w:color="auto"/>
                <w:bottom w:val="none" w:sz="0" w:space="0" w:color="auto"/>
                <w:right w:val="none" w:sz="0" w:space="0" w:color="auto"/>
              </w:divBdr>
              <w:divsChild>
                <w:div w:id="143998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5396">
      <w:bodyDiv w:val="1"/>
      <w:marLeft w:val="0"/>
      <w:marRight w:val="0"/>
      <w:marTop w:val="0"/>
      <w:marBottom w:val="0"/>
      <w:divBdr>
        <w:top w:val="none" w:sz="0" w:space="0" w:color="auto"/>
        <w:left w:val="none" w:sz="0" w:space="0" w:color="auto"/>
        <w:bottom w:val="none" w:sz="0" w:space="0" w:color="auto"/>
        <w:right w:val="none" w:sz="0" w:space="0" w:color="auto"/>
      </w:divBdr>
      <w:divsChild>
        <w:div w:id="12150764">
          <w:marLeft w:val="0"/>
          <w:marRight w:val="0"/>
          <w:marTop w:val="0"/>
          <w:marBottom w:val="0"/>
          <w:divBdr>
            <w:top w:val="none" w:sz="0" w:space="0" w:color="auto"/>
            <w:left w:val="none" w:sz="0" w:space="0" w:color="auto"/>
            <w:bottom w:val="none" w:sz="0" w:space="0" w:color="auto"/>
            <w:right w:val="none" w:sz="0" w:space="0" w:color="auto"/>
          </w:divBdr>
        </w:div>
        <w:div w:id="1687974495">
          <w:marLeft w:val="0"/>
          <w:marRight w:val="0"/>
          <w:marTop w:val="0"/>
          <w:marBottom w:val="0"/>
          <w:divBdr>
            <w:top w:val="none" w:sz="0" w:space="0" w:color="auto"/>
            <w:left w:val="none" w:sz="0" w:space="0" w:color="auto"/>
            <w:bottom w:val="none" w:sz="0" w:space="0" w:color="auto"/>
            <w:right w:val="none" w:sz="0" w:space="0" w:color="auto"/>
          </w:divBdr>
          <w:divsChild>
            <w:div w:id="2039617123">
              <w:marLeft w:val="0"/>
              <w:marRight w:val="0"/>
              <w:marTop w:val="0"/>
              <w:marBottom w:val="0"/>
              <w:divBdr>
                <w:top w:val="none" w:sz="0" w:space="0" w:color="auto"/>
                <w:left w:val="none" w:sz="0" w:space="0" w:color="auto"/>
                <w:bottom w:val="none" w:sz="0" w:space="0" w:color="auto"/>
                <w:right w:val="none" w:sz="0" w:space="0" w:color="auto"/>
              </w:divBdr>
            </w:div>
          </w:divsChild>
        </w:div>
        <w:div w:id="1489591507">
          <w:marLeft w:val="0"/>
          <w:marRight w:val="0"/>
          <w:marTop w:val="0"/>
          <w:marBottom w:val="0"/>
          <w:divBdr>
            <w:top w:val="none" w:sz="0" w:space="0" w:color="auto"/>
            <w:left w:val="none" w:sz="0" w:space="0" w:color="auto"/>
            <w:bottom w:val="none" w:sz="0" w:space="0" w:color="auto"/>
            <w:right w:val="none" w:sz="0" w:space="0" w:color="auto"/>
          </w:divBdr>
        </w:div>
        <w:div w:id="683169984">
          <w:marLeft w:val="0"/>
          <w:marRight w:val="0"/>
          <w:marTop w:val="0"/>
          <w:marBottom w:val="0"/>
          <w:divBdr>
            <w:top w:val="none" w:sz="0" w:space="0" w:color="auto"/>
            <w:left w:val="none" w:sz="0" w:space="0" w:color="auto"/>
            <w:bottom w:val="none" w:sz="0" w:space="0" w:color="auto"/>
            <w:right w:val="none" w:sz="0" w:space="0" w:color="auto"/>
          </w:divBdr>
          <w:divsChild>
            <w:div w:id="566571419">
              <w:marLeft w:val="0"/>
              <w:marRight w:val="0"/>
              <w:marTop w:val="0"/>
              <w:marBottom w:val="0"/>
              <w:divBdr>
                <w:top w:val="none" w:sz="0" w:space="0" w:color="auto"/>
                <w:left w:val="none" w:sz="0" w:space="0" w:color="auto"/>
                <w:bottom w:val="none" w:sz="0" w:space="0" w:color="auto"/>
                <w:right w:val="none" w:sz="0" w:space="0" w:color="auto"/>
              </w:divBdr>
            </w:div>
          </w:divsChild>
        </w:div>
        <w:div w:id="1650209607">
          <w:marLeft w:val="0"/>
          <w:marRight w:val="0"/>
          <w:marTop w:val="0"/>
          <w:marBottom w:val="0"/>
          <w:divBdr>
            <w:top w:val="none" w:sz="0" w:space="0" w:color="auto"/>
            <w:left w:val="none" w:sz="0" w:space="0" w:color="auto"/>
            <w:bottom w:val="none" w:sz="0" w:space="0" w:color="auto"/>
            <w:right w:val="none" w:sz="0" w:space="0" w:color="auto"/>
          </w:divBdr>
        </w:div>
        <w:div w:id="737283222">
          <w:marLeft w:val="0"/>
          <w:marRight w:val="0"/>
          <w:marTop w:val="0"/>
          <w:marBottom w:val="0"/>
          <w:divBdr>
            <w:top w:val="none" w:sz="0" w:space="0" w:color="auto"/>
            <w:left w:val="none" w:sz="0" w:space="0" w:color="auto"/>
            <w:bottom w:val="none" w:sz="0" w:space="0" w:color="auto"/>
            <w:right w:val="none" w:sz="0" w:space="0" w:color="auto"/>
          </w:divBdr>
          <w:divsChild>
            <w:div w:id="915364021">
              <w:marLeft w:val="0"/>
              <w:marRight w:val="0"/>
              <w:marTop w:val="0"/>
              <w:marBottom w:val="0"/>
              <w:divBdr>
                <w:top w:val="none" w:sz="0" w:space="0" w:color="auto"/>
                <w:left w:val="none" w:sz="0" w:space="0" w:color="auto"/>
                <w:bottom w:val="none" w:sz="0" w:space="0" w:color="auto"/>
                <w:right w:val="none" w:sz="0" w:space="0" w:color="auto"/>
              </w:divBdr>
            </w:div>
          </w:divsChild>
        </w:div>
        <w:div w:id="1375811280">
          <w:marLeft w:val="0"/>
          <w:marRight w:val="0"/>
          <w:marTop w:val="0"/>
          <w:marBottom w:val="0"/>
          <w:divBdr>
            <w:top w:val="none" w:sz="0" w:space="0" w:color="auto"/>
            <w:left w:val="none" w:sz="0" w:space="0" w:color="auto"/>
            <w:bottom w:val="none" w:sz="0" w:space="0" w:color="auto"/>
            <w:right w:val="none" w:sz="0" w:space="0" w:color="auto"/>
          </w:divBdr>
        </w:div>
        <w:div w:id="731854058">
          <w:marLeft w:val="0"/>
          <w:marRight w:val="0"/>
          <w:marTop w:val="0"/>
          <w:marBottom w:val="0"/>
          <w:divBdr>
            <w:top w:val="none" w:sz="0" w:space="0" w:color="auto"/>
            <w:left w:val="none" w:sz="0" w:space="0" w:color="auto"/>
            <w:bottom w:val="none" w:sz="0" w:space="0" w:color="auto"/>
            <w:right w:val="none" w:sz="0" w:space="0" w:color="auto"/>
          </w:divBdr>
          <w:divsChild>
            <w:div w:id="1347901888">
              <w:marLeft w:val="0"/>
              <w:marRight w:val="0"/>
              <w:marTop w:val="0"/>
              <w:marBottom w:val="0"/>
              <w:divBdr>
                <w:top w:val="none" w:sz="0" w:space="0" w:color="auto"/>
                <w:left w:val="none" w:sz="0" w:space="0" w:color="auto"/>
                <w:bottom w:val="none" w:sz="0" w:space="0" w:color="auto"/>
                <w:right w:val="none" w:sz="0" w:space="0" w:color="auto"/>
              </w:divBdr>
            </w:div>
          </w:divsChild>
        </w:div>
        <w:div w:id="2045204979">
          <w:marLeft w:val="0"/>
          <w:marRight w:val="0"/>
          <w:marTop w:val="0"/>
          <w:marBottom w:val="0"/>
          <w:divBdr>
            <w:top w:val="none" w:sz="0" w:space="0" w:color="auto"/>
            <w:left w:val="none" w:sz="0" w:space="0" w:color="auto"/>
            <w:bottom w:val="none" w:sz="0" w:space="0" w:color="auto"/>
            <w:right w:val="none" w:sz="0" w:space="0" w:color="auto"/>
          </w:divBdr>
        </w:div>
        <w:div w:id="284048933">
          <w:marLeft w:val="0"/>
          <w:marRight w:val="0"/>
          <w:marTop w:val="0"/>
          <w:marBottom w:val="0"/>
          <w:divBdr>
            <w:top w:val="none" w:sz="0" w:space="0" w:color="auto"/>
            <w:left w:val="none" w:sz="0" w:space="0" w:color="auto"/>
            <w:bottom w:val="none" w:sz="0" w:space="0" w:color="auto"/>
            <w:right w:val="none" w:sz="0" w:space="0" w:color="auto"/>
          </w:divBdr>
          <w:divsChild>
            <w:div w:id="1421833084">
              <w:marLeft w:val="0"/>
              <w:marRight w:val="0"/>
              <w:marTop w:val="0"/>
              <w:marBottom w:val="0"/>
              <w:divBdr>
                <w:top w:val="none" w:sz="0" w:space="0" w:color="auto"/>
                <w:left w:val="none" w:sz="0" w:space="0" w:color="auto"/>
                <w:bottom w:val="none" w:sz="0" w:space="0" w:color="auto"/>
                <w:right w:val="none" w:sz="0" w:space="0" w:color="auto"/>
              </w:divBdr>
            </w:div>
          </w:divsChild>
        </w:div>
        <w:div w:id="442696844">
          <w:marLeft w:val="0"/>
          <w:marRight w:val="0"/>
          <w:marTop w:val="0"/>
          <w:marBottom w:val="0"/>
          <w:divBdr>
            <w:top w:val="none" w:sz="0" w:space="0" w:color="auto"/>
            <w:left w:val="none" w:sz="0" w:space="0" w:color="auto"/>
            <w:bottom w:val="none" w:sz="0" w:space="0" w:color="auto"/>
            <w:right w:val="none" w:sz="0" w:space="0" w:color="auto"/>
          </w:divBdr>
        </w:div>
        <w:div w:id="1023751387">
          <w:marLeft w:val="0"/>
          <w:marRight w:val="0"/>
          <w:marTop w:val="0"/>
          <w:marBottom w:val="0"/>
          <w:divBdr>
            <w:top w:val="none" w:sz="0" w:space="0" w:color="auto"/>
            <w:left w:val="none" w:sz="0" w:space="0" w:color="auto"/>
            <w:bottom w:val="none" w:sz="0" w:space="0" w:color="auto"/>
            <w:right w:val="none" w:sz="0" w:space="0" w:color="auto"/>
          </w:divBdr>
          <w:divsChild>
            <w:div w:id="145365152">
              <w:marLeft w:val="0"/>
              <w:marRight w:val="0"/>
              <w:marTop w:val="0"/>
              <w:marBottom w:val="0"/>
              <w:divBdr>
                <w:top w:val="none" w:sz="0" w:space="0" w:color="auto"/>
                <w:left w:val="none" w:sz="0" w:space="0" w:color="auto"/>
                <w:bottom w:val="none" w:sz="0" w:space="0" w:color="auto"/>
                <w:right w:val="none" w:sz="0" w:space="0" w:color="auto"/>
              </w:divBdr>
            </w:div>
          </w:divsChild>
        </w:div>
        <w:div w:id="1030883865">
          <w:marLeft w:val="0"/>
          <w:marRight w:val="0"/>
          <w:marTop w:val="0"/>
          <w:marBottom w:val="0"/>
          <w:divBdr>
            <w:top w:val="none" w:sz="0" w:space="0" w:color="auto"/>
            <w:left w:val="none" w:sz="0" w:space="0" w:color="auto"/>
            <w:bottom w:val="none" w:sz="0" w:space="0" w:color="auto"/>
            <w:right w:val="none" w:sz="0" w:space="0" w:color="auto"/>
          </w:divBdr>
        </w:div>
        <w:div w:id="2062365633">
          <w:marLeft w:val="0"/>
          <w:marRight w:val="0"/>
          <w:marTop w:val="0"/>
          <w:marBottom w:val="0"/>
          <w:divBdr>
            <w:top w:val="none" w:sz="0" w:space="0" w:color="auto"/>
            <w:left w:val="none" w:sz="0" w:space="0" w:color="auto"/>
            <w:bottom w:val="none" w:sz="0" w:space="0" w:color="auto"/>
            <w:right w:val="none" w:sz="0" w:space="0" w:color="auto"/>
          </w:divBdr>
          <w:divsChild>
            <w:div w:id="1621034695">
              <w:marLeft w:val="0"/>
              <w:marRight w:val="0"/>
              <w:marTop w:val="0"/>
              <w:marBottom w:val="0"/>
              <w:divBdr>
                <w:top w:val="none" w:sz="0" w:space="0" w:color="auto"/>
                <w:left w:val="none" w:sz="0" w:space="0" w:color="auto"/>
                <w:bottom w:val="none" w:sz="0" w:space="0" w:color="auto"/>
                <w:right w:val="none" w:sz="0" w:space="0" w:color="auto"/>
              </w:divBdr>
            </w:div>
          </w:divsChild>
        </w:div>
        <w:div w:id="1639263817">
          <w:marLeft w:val="0"/>
          <w:marRight w:val="0"/>
          <w:marTop w:val="300"/>
          <w:marBottom w:val="0"/>
          <w:divBdr>
            <w:top w:val="none" w:sz="0" w:space="0" w:color="auto"/>
            <w:left w:val="none" w:sz="0" w:space="0" w:color="auto"/>
            <w:bottom w:val="none" w:sz="0" w:space="0" w:color="auto"/>
            <w:right w:val="none" w:sz="0" w:space="0" w:color="auto"/>
          </w:divBdr>
          <w:divsChild>
            <w:div w:id="1447578371">
              <w:marLeft w:val="0"/>
              <w:marRight w:val="0"/>
              <w:marTop w:val="0"/>
              <w:marBottom w:val="0"/>
              <w:divBdr>
                <w:top w:val="none" w:sz="0" w:space="0" w:color="auto"/>
                <w:left w:val="none" w:sz="0" w:space="0" w:color="auto"/>
                <w:bottom w:val="none" w:sz="0" w:space="0" w:color="auto"/>
                <w:right w:val="none" w:sz="0" w:space="0" w:color="auto"/>
              </w:divBdr>
              <w:divsChild>
                <w:div w:id="415444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31170">
          <w:marLeft w:val="0"/>
          <w:marRight w:val="0"/>
          <w:marTop w:val="300"/>
          <w:marBottom w:val="0"/>
          <w:divBdr>
            <w:top w:val="none" w:sz="0" w:space="0" w:color="auto"/>
            <w:left w:val="none" w:sz="0" w:space="0" w:color="auto"/>
            <w:bottom w:val="none" w:sz="0" w:space="0" w:color="auto"/>
            <w:right w:val="none" w:sz="0" w:space="0" w:color="auto"/>
          </w:divBdr>
          <w:divsChild>
            <w:div w:id="859439678">
              <w:marLeft w:val="0"/>
              <w:marRight w:val="0"/>
              <w:marTop w:val="0"/>
              <w:marBottom w:val="0"/>
              <w:divBdr>
                <w:top w:val="none" w:sz="0" w:space="0" w:color="auto"/>
                <w:left w:val="none" w:sz="0" w:space="0" w:color="auto"/>
                <w:bottom w:val="none" w:sz="0" w:space="0" w:color="auto"/>
                <w:right w:val="none" w:sz="0" w:space="0" w:color="auto"/>
              </w:divBdr>
              <w:divsChild>
                <w:div w:id="80813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47982">
          <w:marLeft w:val="0"/>
          <w:marRight w:val="0"/>
          <w:marTop w:val="300"/>
          <w:marBottom w:val="0"/>
          <w:divBdr>
            <w:top w:val="none" w:sz="0" w:space="0" w:color="auto"/>
            <w:left w:val="none" w:sz="0" w:space="0" w:color="auto"/>
            <w:bottom w:val="none" w:sz="0" w:space="0" w:color="auto"/>
            <w:right w:val="none" w:sz="0" w:space="0" w:color="auto"/>
          </w:divBdr>
          <w:divsChild>
            <w:div w:id="470026780">
              <w:marLeft w:val="0"/>
              <w:marRight w:val="0"/>
              <w:marTop w:val="0"/>
              <w:marBottom w:val="0"/>
              <w:divBdr>
                <w:top w:val="none" w:sz="0" w:space="0" w:color="auto"/>
                <w:left w:val="none" w:sz="0" w:space="0" w:color="auto"/>
                <w:bottom w:val="none" w:sz="0" w:space="0" w:color="auto"/>
                <w:right w:val="none" w:sz="0" w:space="0" w:color="auto"/>
              </w:divBdr>
              <w:divsChild>
                <w:div w:id="1750467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359362">
          <w:marLeft w:val="0"/>
          <w:marRight w:val="0"/>
          <w:marTop w:val="300"/>
          <w:marBottom w:val="0"/>
          <w:divBdr>
            <w:top w:val="none" w:sz="0" w:space="0" w:color="auto"/>
            <w:left w:val="none" w:sz="0" w:space="0" w:color="auto"/>
            <w:bottom w:val="none" w:sz="0" w:space="0" w:color="auto"/>
            <w:right w:val="none" w:sz="0" w:space="0" w:color="auto"/>
          </w:divBdr>
          <w:divsChild>
            <w:div w:id="1580939684">
              <w:marLeft w:val="0"/>
              <w:marRight w:val="0"/>
              <w:marTop w:val="0"/>
              <w:marBottom w:val="0"/>
              <w:divBdr>
                <w:top w:val="none" w:sz="0" w:space="0" w:color="auto"/>
                <w:left w:val="none" w:sz="0" w:space="0" w:color="auto"/>
                <w:bottom w:val="none" w:sz="0" w:space="0" w:color="auto"/>
                <w:right w:val="none" w:sz="0" w:space="0" w:color="auto"/>
              </w:divBdr>
              <w:divsChild>
                <w:div w:id="53670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34903">
      <w:bodyDiv w:val="1"/>
      <w:marLeft w:val="0"/>
      <w:marRight w:val="0"/>
      <w:marTop w:val="0"/>
      <w:marBottom w:val="0"/>
      <w:divBdr>
        <w:top w:val="none" w:sz="0" w:space="0" w:color="auto"/>
        <w:left w:val="none" w:sz="0" w:space="0" w:color="auto"/>
        <w:bottom w:val="none" w:sz="0" w:space="0" w:color="auto"/>
        <w:right w:val="none" w:sz="0" w:space="0" w:color="auto"/>
      </w:divBdr>
      <w:divsChild>
        <w:div w:id="443889737">
          <w:marLeft w:val="0"/>
          <w:marRight w:val="0"/>
          <w:marTop w:val="0"/>
          <w:marBottom w:val="0"/>
          <w:divBdr>
            <w:top w:val="none" w:sz="0" w:space="0" w:color="auto"/>
            <w:left w:val="none" w:sz="0" w:space="0" w:color="auto"/>
            <w:bottom w:val="none" w:sz="0" w:space="0" w:color="auto"/>
            <w:right w:val="none" w:sz="0" w:space="0" w:color="auto"/>
          </w:divBdr>
        </w:div>
        <w:div w:id="820463644">
          <w:marLeft w:val="0"/>
          <w:marRight w:val="0"/>
          <w:marTop w:val="0"/>
          <w:marBottom w:val="0"/>
          <w:divBdr>
            <w:top w:val="none" w:sz="0" w:space="0" w:color="auto"/>
            <w:left w:val="none" w:sz="0" w:space="0" w:color="auto"/>
            <w:bottom w:val="none" w:sz="0" w:space="0" w:color="auto"/>
            <w:right w:val="none" w:sz="0" w:space="0" w:color="auto"/>
          </w:divBdr>
          <w:divsChild>
            <w:div w:id="1664427769">
              <w:marLeft w:val="0"/>
              <w:marRight w:val="0"/>
              <w:marTop w:val="0"/>
              <w:marBottom w:val="0"/>
              <w:divBdr>
                <w:top w:val="none" w:sz="0" w:space="0" w:color="auto"/>
                <w:left w:val="none" w:sz="0" w:space="0" w:color="auto"/>
                <w:bottom w:val="none" w:sz="0" w:space="0" w:color="auto"/>
                <w:right w:val="none" w:sz="0" w:space="0" w:color="auto"/>
              </w:divBdr>
            </w:div>
          </w:divsChild>
        </w:div>
        <w:div w:id="1696035170">
          <w:marLeft w:val="0"/>
          <w:marRight w:val="0"/>
          <w:marTop w:val="0"/>
          <w:marBottom w:val="0"/>
          <w:divBdr>
            <w:top w:val="none" w:sz="0" w:space="0" w:color="auto"/>
            <w:left w:val="none" w:sz="0" w:space="0" w:color="auto"/>
            <w:bottom w:val="none" w:sz="0" w:space="0" w:color="auto"/>
            <w:right w:val="none" w:sz="0" w:space="0" w:color="auto"/>
          </w:divBdr>
        </w:div>
        <w:div w:id="1132594115">
          <w:marLeft w:val="0"/>
          <w:marRight w:val="0"/>
          <w:marTop w:val="0"/>
          <w:marBottom w:val="0"/>
          <w:divBdr>
            <w:top w:val="none" w:sz="0" w:space="0" w:color="auto"/>
            <w:left w:val="none" w:sz="0" w:space="0" w:color="auto"/>
            <w:bottom w:val="none" w:sz="0" w:space="0" w:color="auto"/>
            <w:right w:val="none" w:sz="0" w:space="0" w:color="auto"/>
          </w:divBdr>
          <w:divsChild>
            <w:div w:id="1747260703">
              <w:marLeft w:val="0"/>
              <w:marRight w:val="0"/>
              <w:marTop w:val="0"/>
              <w:marBottom w:val="0"/>
              <w:divBdr>
                <w:top w:val="none" w:sz="0" w:space="0" w:color="auto"/>
                <w:left w:val="none" w:sz="0" w:space="0" w:color="auto"/>
                <w:bottom w:val="none" w:sz="0" w:space="0" w:color="auto"/>
                <w:right w:val="none" w:sz="0" w:space="0" w:color="auto"/>
              </w:divBdr>
            </w:div>
          </w:divsChild>
        </w:div>
        <w:div w:id="1516920952">
          <w:marLeft w:val="0"/>
          <w:marRight w:val="0"/>
          <w:marTop w:val="0"/>
          <w:marBottom w:val="0"/>
          <w:divBdr>
            <w:top w:val="none" w:sz="0" w:space="0" w:color="auto"/>
            <w:left w:val="none" w:sz="0" w:space="0" w:color="auto"/>
            <w:bottom w:val="none" w:sz="0" w:space="0" w:color="auto"/>
            <w:right w:val="none" w:sz="0" w:space="0" w:color="auto"/>
          </w:divBdr>
        </w:div>
        <w:div w:id="978387390">
          <w:marLeft w:val="0"/>
          <w:marRight w:val="0"/>
          <w:marTop w:val="0"/>
          <w:marBottom w:val="0"/>
          <w:divBdr>
            <w:top w:val="none" w:sz="0" w:space="0" w:color="auto"/>
            <w:left w:val="none" w:sz="0" w:space="0" w:color="auto"/>
            <w:bottom w:val="none" w:sz="0" w:space="0" w:color="auto"/>
            <w:right w:val="none" w:sz="0" w:space="0" w:color="auto"/>
          </w:divBdr>
          <w:divsChild>
            <w:div w:id="2013339885">
              <w:marLeft w:val="0"/>
              <w:marRight w:val="0"/>
              <w:marTop w:val="0"/>
              <w:marBottom w:val="0"/>
              <w:divBdr>
                <w:top w:val="none" w:sz="0" w:space="0" w:color="auto"/>
                <w:left w:val="none" w:sz="0" w:space="0" w:color="auto"/>
                <w:bottom w:val="none" w:sz="0" w:space="0" w:color="auto"/>
                <w:right w:val="none" w:sz="0" w:space="0" w:color="auto"/>
              </w:divBdr>
            </w:div>
          </w:divsChild>
        </w:div>
        <w:div w:id="1383867577">
          <w:marLeft w:val="0"/>
          <w:marRight w:val="0"/>
          <w:marTop w:val="0"/>
          <w:marBottom w:val="0"/>
          <w:divBdr>
            <w:top w:val="none" w:sz="0" w:space="0" w:color="auto"/>
            <w:left w:val="none" w:sz="0" w:space="0" w:color="auto"/>
            <w:bottom w:val="none" w:sz="0" w:space="0" w:color="auto"/>
            <w:right w:val="none" w:sz="0" w:space="0" w:color="auto"/>
          </w:divBdr>
        </w:div>
        <w:div w:id="727605946">
          <w:marLeft w:val="0"/>
          <w:marRight w:val="0"/>
          <w:marTop w:val="0"/>
          <w:marBottom w:val="0"/>
          <w:divBdr>
            <w:top w:val="none" w:sz="0" w:space="0" w:color="auto"/>
            <w:left w:val="none" w:sz="0" w:space="0" w:color="auto"/>
            <w:bottom w:val="none" w:sz="0" w:space="0" w:color="auto"/>
            <w:right w:val="none" w:sz="0" w:space="0" w:color="auto"/>
          </w:divBdr>
          <w:divsChild>
            <w:div w:id="1404520714">
              <w:marLeft w:val="0"/>
              <w:marRight w:val="0"/>
              <w:marTop w:val="0"/>
              <w:marBottom w:val="0"/>
              <w:divBdr>
                <w:top w:val="none" w:sz="0" w:space="0" w:color="auto"/>
                <w:left w:val="none" w:sz="0" w:space="0" w:color="auto"/>
                <w:bottom w:val="none" w:sz="0" w:space="0" w:color="auto"/>
                <w:right w:val="none" w:sz="0" w:space="0" w:color="auto"/>
              </w:divBdr>
            </w:div>
          </w:divsChild>
        </w:div>
        <w:div w:id="315232945">
          <w:marLeft w:val="0"/>
          <w:marRight w:val="0"/>
          <w:marTop w:val="0"/>
          <w:marBottom w:val="0"/>
          <w:divBdr>
            <w:top w:val="none" w:sz="0" w:space="0" w:color="auto"/>
            <w:left w:val="none" w:sz="0" w:space="0" w:color="auto"/>
            <w:bottom w:val="none" w:sz="0" w:space="0" w:color="auto"/>
            <w:right w:val="none" w:sz="0" w:space="0" w:color="auto"/>
          </w:divBdr>
        </w:div>
        <w:div w:id="599685310">
          <w:marLeft w:val="0"/>
          <w:marRight w:val="0"/>
          <w:marTop w:val="0"/>
          <w:marBottom w:val="0"/>
          <w:divBdr>
            <w:top w:val="none" w:sz="0" w:space="0" w:color="auto"/>
            <w:left w:val="none" w:sz="0" w:space="0" w:color="auto"/>
            <w:bottom w:val="none" w:sz="0" w:space="0" w:color="auto"/>
            <w:right w:val="none" w:sz="0" w:space="0" w:color="auto"/>
          </w:divBdr>
          <w:divsChild>
            <w:div w:id="513957388">
              <w:marLeft w:val="0"/>
              <w:marRight w:val="0"/>
              <w:marTop w:val="0"/>
              <w:marBottom w:val="0"/>
              <w:divBdr>
                <w:top w:val="none" w:sz="0" w:space="0" w:color="auto"/>
                <w:left w:val="none" w:sz="0" w:space="0" w:color="auto"/>
                <w:bottom w:val="none" w:sz="0" w:space="0" w:color="auto"/>
                <w:right w:val="none" w:sz="0" w:space="0" w:color="auto"/>
              </w:divBdr>
            </w:div>
          </w:divsChild>
        </w:div>
        <w:div w:id="1330138773">
          <w:marLeft w:val="0"/>
          <w:marRight w:val="0"/>
          <w:marTop w:val="0"/>
          <w:marBottom w:val="0"/>
          <w:divBdr>
            <w:top w:val="none" w:sz="0" w:space="0" w:color="auto"/>
            <w:left w:val="none" w:sz="0" w:space="0" w:color="auto"/>
            <w:bottom w:val="none" w:sz="0" w:space="0" w:color="auto"/>
            <w:right w:val="none" w:sz="0" w:space="0" w:color="auto"/>
          </w:divBdr>
        </w:div>
        <w:div w:id="1083841304">
          <w:marLeft w:val="0"/>
          <w:marRight w:val="0"/>
          <w:marTop w:val="0"/>
          <w:marBottom w:val="0"/>
          <w:divBdr>
            <w:top w:val="none" w:sz="0" w:space="0" w:color="auto"/>
            <w:left w:val="none" w:sz="0" w:space="0" w:color="auto"/>
            <w:bottom w:val="none" w:sz="0" w:space="0" w:color="auto"/>
            <w:right w:val="none" w:sz="0" w:space="0" w:color="auto"/>
          </w:divBdr>
          <w:divsChild>
            <w:div w:id="1415593553">
              <w:marLeft w:val="0"/>
              <w:marRight w:val="0"/>
              <w:marTop w:val="0"/>
              <w:marBottom w:val="0"/>
              <w:divBdr>
                <w:top w:val="none" w:sz="0" w:space="0" w:color="auto"/>
                <w:left w:val="none" w:sz="0" w:space="0" w:color="auto"/>
                <w:bottom w:val="none" w:sz="0" w:space="0" w:color="auto"/>
                <w:right w:val="none" w:sz="0" w:space="0" w:color="auto"/>
              </w:divBdr>
            </w:div>
          </w:divsChild>
        </w:div>
        <w:div w:id="1995181031">
          <w:marLeft w:val="0"/>
          <w:marRight w:val="0"/>
          <w:marTop w:val="0"/>
          <w:marBottom w:val="0"/>
          <w:divBdr>
            <w:top w:val="none" w:sz="0" w:space="0" w:color="auto"/>
            <w:left w:val="none" w:sz="0" w:space="0" w:color="auto"/>
            <w:bottom w:val="none" w:sz="0" w:space="0" w:color="auto"/>
            <w:right w:val="none" w:sz="0" w:space="0" w:color="auto"/>
          </w:divBdr>
        </w:div>
        <w:div w:id="172694991">
          <w:marLeft w:val="0"/>
          <w:marRight w:val="0"/>
          <w:marTop w:val="0"/>
          <w:marBottom w:val="0"/>
          <w:divBdr>
            <w:top w:val="none" w:sz="0" w:space="0" w:color="auto"/>
            <w:left w:val="none" w:sz="0" w:space="0" w:color="auto"/>
            <w:bottom w:val="none" w:sz="0" w:space="0" w:color="auto"/>
            <w:right w:val="none" w:sz="0" w:space="0" w:color="auto"/>
          </w:divBdr>
          <w:divsChild>
            <w:div w:id="805046803">
              <w:marLeft w:val="0"/>
              <w:marRight w:val="0"/>
              <w:marTop w:val="0"/>
              <w:marBottom w:val="0"/>
              <w:divBdr>
                <w:top w:val="none" w:sz="0" w:space="0" w:color="auto"/>
                <w:left w:val="none" w:sz="0" w:space="0" w:color="auto"/>
                <w:bottom w:val="none" w:sz="0" w:space="0" w:color="auto"/>
                <w:right w:val="none" w:sz="0" w:space="0" w:color="auto"/>
              </w:divBdr>
            </w:div>
          </w:divsChild>
        </w:div>
        <w:div w:id="863830332">
          <w:marLeft w:val="0"/>
          <w:marRight w:val="0"/>
          <w:marTop w:val="300"/>
          <w:marBottom w:val="0"/>
          <w:divBdr>
            <w:top w:val="none" w:sz="0" w:space="0" w:color="auto"/>
            <w:left w:val="none" w:sz="0" w:space="0" w:color="auto"/>
            <w:bottom w:val="none" w:sz="0" w:space="0" w:color="auto"/>
            <w:right w:val="none" w:sz="0" w:space="0" w:color="auto"/>
          </w:divBdr>
          <w:divsChild>
            <w:div w:id="1078820007">
              <w:marLeft w:val="0"/>
              <w:marRight w:val="0"/>
              <w:marTop w:val="0"/>
              <w:marBottom w:val="0"/>
              <w:divBdr>
                <w:top w:val="none" w:sz="0" w:space="0" w:color="auto"/>
                <w:left w:val="none" w:sz="0" w:space="0" w:color="auto"/>
                <w:bottom w:val="none" w:sz="0" w:space="0" w:color="auto"/>
                <w:right w:val="none" w:sz="0" w:space="0" w:color="auto"/>
              </w:divBdr>
              <w:divsChild>
                <w:div w:id="76357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7373">
          <w:marLeft w:val="0"/>
          <w:marRight w:val="0"/>
          <w:marTop w:val="300"/>
          <w:marBottom w:val="0"/>
          <w:divBdr>
            <w:top w:val="none" w:sz="0" w:space="0" w:color="auto"/>
            <w:left w:val="none" w:sz="0" w:space="0" w:color="auto"/>
            <w:bottom w:val="none" w:sz="0" w:space="0" w:color="auto"/>
            <w:right w:val="none" w:sz="0" w:space="0" w:color="auto"/>
          </w:divBdr>
          <w:divsChild>
            <w:div w:id="1748191901">
              <w:marLeft w:val="0"/>
              <w:marRight w:val="0"/>
              <w:marTop w:val="0"/>
              <w:marBottom w:val="0"/>
              <w:divBdr>
                <w:top w:val="none" w:sz="0" w:space="0" w:color="auto"/>
                <w:left w:val="none" w:sz="0" w:space="0" w:color="auto"/>
                <w:bottom w:val="none" w:sz="0" w:space="0" w:color="auto"/>
                <w:right w:val="none" w:sz="0" w:space="0" w:color="auto"/>
              </w:divBdr>
              <w:divsChild>
                <w:div w:id="195043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44390">
          <w:marLeft w:val="0"/>
          <w:marRight w:val="0"/>
          <w:marTop w:val="300"/>
          <w:marBottom w:val="0"/>
          <w:divBdr>
            <w:top w:val="none" w:sz="0" w:space="0" w:color="auto"/>
            <w:left w:val="none" w:sz="0" w:space="0" w:color="auto"/>
            <w:bottom w:val="none" w:sz="0" w:space="0" w:color="auto"/>
            <w:right w:val="none" w:sz="0" w:space="0" w:color="auto"/>
          </w:divBdr>
          <w:divsChild>
            <w:div w:id="1970940035">
              <w:marLeft w:val="0"/>
              <w:marRight w:val="0"/>
              <w:marTop w:val="0"/>
              <w:marBottom w:val="0"/>
              <w:divBdr>
                <w:top w:val="none" w:sz="0" w:space="0" w:color="auto"/>
                <w:left w:val="none" w:sz="0" w:space="0" w:color="auto"/>
                <w:bottom w:val="none" w:sz="0" w:space="0" w:color="auto"/>
                <w:right w:val="none" w:sz="0" w:space="0" w:color="auto"/>
              </w:divBdr>
              <w:divsChild>
                <w:div w:id="50320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81049">
          <w:marLeft w:val="0"/>
          <w:marRight w:val="0"/>
          <w:marTop w:val="300"/>
          <w:marBottom w:val="0"/>
          <w:divBdr>
            <w:top w:val="none" w:sz="0" w:space="0" w:color="auto"/>
            <w:left w:val="none" w:sz="0" w:space="0" w:color="auto"/>
            <w:bottom w:val="none" w:sz="0" w:space="0" w:color="auto"/>
            <w:right w:val="none" w:sz="0" w:space="0" w:color="auto"/>
          </w:divBdr>
          <w:divsChild>
            <w:div w:id="799416573">
              <w:marLeft w:val="0"/>
              <w:marRight w:val="0"/>
              <w:marTop w:val="0"/>
              <w:marBottom w:val="0"/>
              <w:divBdr>
                <w:top w:val="none" w:sz="0" w:space="0" w:color="auto"/>
                <w:left w:val="none" w:sz="0" w:space="0" w:color="auto"/>
                <w:bottom w:val="none" w:sz="0" w:space="0" w:color="auto"/>
                <w:right w:val="none" w:sz="0" w:space="0" w:color="auto"/>
              </w:divBdr>
              <w:divsChild>
                <w:div w:id="88325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2067">
      <w:bodyDiv w:val="1"/>
      <w:marLeft w:val="0"/>
      <w:marRight w:val="0"/>
      <w:marTop w:val="0"/>
      <w:marBottom w:val="0"/>
      <w:divBdr>
        <w:top w:val="none" w:sz="0" w:space="0" w:color="auto"/>
        <w:left w:val="none" w:sz="0" w:space="0" w:color="auto"/>
        <w:bottom w:val="none" w:sz="0" w:space="0" w:color="auto"/>
        <w:right w:val="none" w:sz="0" w:space="0" w:color="auto"/>
      </w:divBdr>
      <w:divsChild>
        <w:div w:id="1736512250">
          <w:marLeft w:val="0"/>
          <w:marRight w:val="0"/>
          <w:marTop w:val="0"/>
          <w:marBottom w:val="0"/>
          <w:divBdr>
            <w:top w:val="none" w:sz="0" w:space="0" w:color="auto"/>
            <w:left w:val="none" w:sz="0" w:space="0" w:color="auto"/>
            <w:bottom w:val="none" w:sz="0" w:space="0" w:color="auto"/>
            <w:right w:val="none" w:sz="0" w:space="0" w:color="auto"/>
          </w:divBdr>
        </w:div>
        <w:div w:id="1930236694">
          <w:marLeft w:val="0"/>
          <w:marRight w:val="0"/>
          <w:marTop w:val="0"/>
          <w:marBottom w:val="0"/>
          <w:divBdr>
            <w:top w:val="none" w:sz="0" w:space="0" w:color="auto"/>
            <w:left w:val="none" w:sz="0" w:space="0" w:color="auto"/>
            <w:bottom w:val="none" w:sz="0" w:space="0" w:color="auto"/>
            <w:right w:val="none" w:sz="0" w:space="0" w:color="auto"/>
          </w:divBdr>
          <w:divsChild>
            <w:div w:id="273027019">
              <w:marLeft w:val="0"/>
              <w:marRight w:val="0"/>
              <w:marTop w:val="0"/>
              <w:marBottom w:val="0"/>
              <w:divBdr>
                <w:top w:val="none" w:sz="0" w:space="0" w:color="auto"/>
                <w:left w:val="none" w:sz="0" w:space="0" w:color="auto"/>
                <w:bottom w:val="none" w:sz="0" w:space="0" w:color="auto"/>
                <w:right w:val="none" w:sz="0" w:space="0" w:color="auto"/>
              </w:divBdr>
            </w:div>
          </w:divsChild>
        </w:div>
        <w:div w:id="1214922502">
          <w:marLeft w:val="0"/>
          <w:marRight w:val="0"/>
          <w:marTop w:val="0"/>
          <w:marBottom w:val="0"/>
          <w:divBdr>
            <w:top w:val="none" w:sz="0" w:space="0" w:color="auto"/>
            <w:left w:val="none" w:sz="0" w:space="0" w:color="auto"/>
            <w:bottom w:val="none" w:sz="0" w:space="0" w:color="auto"/>
            <w:right w:val="none" w:sz="0" w:space="0" w:color="auto"/>
          </w:divBdr>
        </w:div>
        <w:div w:id="217664467">
          <w:marLeft w:val="0"/>
          <w:marRight w:val="0"/>
          <w:marTop w:val="0"/>
          <w:marBottom w:val="0"/>
          <w:divBdr>
            <w:top w:val="none" w:sz="0" w:space="0" w:color="auto"/>
            <w:left w:val="none" w:sz="0" w:space="0" w:color="auto"/>
            <w:bottom w:val="none" w:sz="0" w:space="0" w:color="auto"/>
            <w:right w:val="none" w:sz="0" w:space="0" w:color="auto"/>
          </w:divBdr>
          <w:divsChild>
            <w:div w:id="1441144457">
              <w:marLeft w:val="0"/>
              <w:marRight w:val="0"/>
              <w:marTop w:val="0"/>
              <w:marBottom w:val="0"/>
              <w:divBdr>
                <w:top w:val="none" w:sz="0" w:space="0" w:color="auto"/>
                <w:left w:val="none" w:sz="0" w:space="0" w:color="auto"/>
                <w:bottom w:val="none" w:sz="0" w:space="0" w:color="auto"/>
                <w:right w:val="none" w:sz="0" w:space="0" w:color="auto"/>
              </w:divBdr>
            </w:div>
          </w:divsChild>
        </w:div>
        <w:div w:id="2144494616">
          <w:marLeft w:val="0"/>
          <w:marRight w:val="0"/>
          <w:marTop w:val="0"/>
          <w:marBottom w:val="0"/>
          <w:divBdr>
            <w:top w:val="none" w:sz="0" w:space="0" w:color="auto"/>
            <w:left w:val="none" w:sz="0" w:space="0" w:color="auto"/>
            <w:bottom w:val="none" w:sz="0" w:space="0" w:color="auto"/>
            <w:right w:val="none" w:sz="0" w:space="0" w:color="auto"/>
          </w:divBdr>
        </w:div>
        <w:div w:id="1361929490">
          <w:marLeft w:val="0"/>
          <w:marRight w:val="0"/>
          <w:marTop w:val="0"/>
          <w:marBottom w:val="0"/>
          <w:divBdr>
            <w:top w:val="none" w:sz="0" w:space="0" w:color="auto"/>
            <w:left w:val="none" w:sz="0" w:space="0" w:color="auto"/>
            <w:bottom w:val="none" w:sz="0" w:space="0" w:color="auto"/>
            <w:right w:val="none" w:sz="0" w:space="0" w:color="auto"/>
          </w:divBdr>
          <w:divsChild>
            <w:div w:id="156656459">
              <w:marLeft w:val="0"/>
              <w:marRight w:val="0"/>
              <w:marTop w:val="0"/>
              <w:marBottom w:val="0"/>
              <w:divBdr>
                <w:top w:val="none" w:sz="0" w:space="0" w:color="auto"/>
                <w:left w:val="none" w:sz="0" w:space="0" w:color="auto"/>
                <w:bottom w:val="none" w:sz="0" w:space="0" w:color="auto"/>
                <w:right w:val="none" w:sz="0" w:space="0" w:color="auto"/>
              </w:divBdr>
            </w:div>
          </w:divsChild>
        </w:div>
        <w:div w:id="477697097">
          <w:marLeft w:val="0"/>
          <w:marRight w:val="0"/>
          <w:marTop w:val="0"/>
          <w:marBottom w:val="0"/>
          <w:divBdr>
            <w:top w:val="none" w:sz="0" w:space="0" w:color="auto"/>
            <w:left w:val="none" w:sz="0" w:space="0" w:color="auto"/>
            <w:bottom w:val="none" w:sz="0" w:space="0" w:color="auto"/>
            <w:right w:val="none" w:sz="0" w:space="0" w:color="auto"/>
          </w:divBdr>
        </w:div>
        <w:div w:id="1083141800">
          <w:marLeft w:val="0"/>
          <w:marRight w:val="0"/>
          <w:marTop w:val="0"/>
          <w:marBottom w:val="0"/>
          <w:divBdr>
            <w:top w:val="none" w:sz="0" w:space="0" w:color="auto"/>
            <w:left w:val="none" w:sz="0" w:space="0" w:color="auto"/>
            <w:bottom w:val="none" w:sz="0" w:space="0" w:color="auto"/>
            <w:right w:val="none" w:sz="0" w:space="0" w:color="auto"/>
          </w:divBdr>
          <w:divsChild>
            <w:div w:id="885526604">
              <w:marLeft w:val="0"/>
              <w:marRight w:val="0"/>
              <w:marTop w:val="0"/>
              <w:marBottom w:val="0"/>
              <w:divBdr>
                <w:top w:val="none" w:sz="0" w:space="0" w:color="auto"/>
                <w:left w:val="none" w:sz="0" w:space="0" w:color="auto"/>
                <w:bottom w:val="none" w:sz="0" w:space="0" w:color="auto"/>
                <w:right w:val="none" w:sz="0" w:space="0" w:color="auto"/>
              </w:divBdr>
            </w:div>
          </w:divsChild>
        </w:div>
        <w:div w:id="1531723935">
          <w:marLeft w:val="0"/>
          <w:marRight w:val="0"/>
          <w:marTop w:val="0"/>
          <w:marBottom w:val="0"/>
          <w:divBdr>
            <w:top w:val="none" w:sz="0" w:space="0" w:color="auto"/>
            <w:left w:val="none" w:sz="0" w:space="0" w:color="auto"/>
            <w:bottom w:val="none" w:sz="0" w:space="0" w:color="auto"/>
            <w:right w:val="none" w:sz="0" w:space="0" w:color="auto"/>
          </w:divBdr>
        </w:div>
        <w:div w:id="281158498">
          <w:marLeft w:val="0"/>
          <w:marRight w:val="0"/>
          <w:marTop w:val="0"/>
          <w:marBottom w:val="0"/>
          <w:divBdr>
            <w:top w:val="none" w:sz="0" w:space="0" w:color="auto"/>
            <w:left w:val="none" w:sz="0" w:space="0" w:color="auto"/>
            <w:bottom w:val="none" w:sz="0" w:space="0" w:color="auto"/>
            <w:right w:val="none" w:sz="0" w:space="0" w:color="auto"/>
          </w:divBdr>
          <w:divsChild>
            <w:div w:id="1011491145">
              <w:marLeft w:val="0"/>
              <w:marRight w:val="0"/>
              <w:marTop w:val="0"/>
              <w:marBottom w:val="0"/>
              <w:divBdr>
                <w:top w:val="none" w:sz="0" w:space="0" w:color="auto"/>
                <w:left w:val="none" w:sz="0" w:space="0" w:color="auto"/>
                <w:bottom w:val="none" w:sz="0" w:space="0" w:color="auto"/>
                <w:right w:val="none" w:sz="0" w:space="0" w:color="auto"/>
              </w:divBdr>
            </w:div>
          </w:divsChild>
        </w:div>
        <w:div w:id="2077698217">
          <w:marLeft w:val="0"/>
          <w:marRight w:val="0"/>
          <w:marTop w:val="0"/>
          <w:marBottom w:val="0"/>
          <w:divBdr>
            <w:top w:val="none" w:sz="0" w:space="0" w:color="auto"/>
            <w:left w:val="none" w:sz="0" w:space="0" w:color="auto"/>
            <w:bottom w:val="none" w:sz="0" w:space="0" w:color="auto"/>
            <w:right w:val="none" w:sz="0" w:space="0" w:color="auto"/>
          </w:divBdr>
        </w:div>
        <w:div w:id="1054231881">
          <w:marLeft w:val="0"/>
          <w:marRight w:val="0"/>
          <w:marTop w:val="0"/>
          <w:marBottom w:val="0"/>
          <w:divBdr>
            <w:top w:val="none" w:sz="0" w:space="0" w:color="auto"/>
            <w:left w:val="none" w:sz="0" w:space="0" w:color="auto"/>
            <w:bottom w:val="none" w:sz="0" w:space="0" w:color="auto"/>
            <w:right w:val="none" w:sz="0" w:space="0" w:color="auto"/>
          </w:divBdr>
          <w:divsChild>
            <w:div w:id="1688874235">
              <w:marLeft w:val="0"/>
              <w:marRight w:val="0"/>
              <w:marTop w:val="0"/>
              <w:marBottom w:val="0"/>
              <w:divBdr>
                <w:top w:val="none" w:sz="0" w:space="0" w:color="auto"/>
                <w:left w:val="none" w:sz="0" w:space="0" w:color="auto"/>
                <w:bottom w:val="none" w:sz="0" w:space="0" w:color="auto"/>
                <w:right w:val="none" w:sz="0" w:space="0" w:color="auto"/>
              </w:divBdr>
            </w:div>
          </w:divsChild>
        </w:div>
        <w:div w:id="2108039601">
          <w:marLeft w:val="0"/>
          <w:marRight w:val="0"/>
          <w:marTop w:val="0"/>
          <w:marBottom w:val="0"/>
          <w:divBdr>
            <w:top w:val="none" w:sz="0" w:space="0" w:color="auto"/>
            <w:left w:val="none" w:sz="0" w:space="0" w:color="auto"/>
            <w:bottom w:val="none" w:sz="0" w:space="0" w:color="auto"/>
            <w:right w:val="none" w:sz="0" w:space="0" w:color="auto"/>
          </w:divBdr>
        </w:div>
        <w:div w:id="542059559">
          <w:marLeft w:val="0"/>
          <w:marRight w:val="0"/>
          <w:marTop w:val="0"/>
          <w:marBottom w:val="0"/>
          <w:divBdr>
            <w:top w:val="none" w:sz="0" w:space="0" w:color="auto"/>
            <w:left w:val="none" w:sz="0" w:space="0" w:color="auto"/>
            <w:bottom w:val="none" w:sz="0" w:space="0" w:color="auto"/>
            <w:right w:val="none" w:sz="0" w:space="0" w:color="auto"/>
          </w:divBdr>
          <w:divsChild>
            <w:div w:id="391464238">
              <w:marLeft w:val="0"/>
              <w:marRight w:val="0"/>
              <w:marTop w:val="0"/>
              <w:marBottom w:val="0"/>
              <w:divBdr>
                <w:top w:val="none" w:sz="0" w:space="0" w:color="auto"/>
                <w:left w:val="none" w:sz="0" w:space="0" w:color="auto"/>
                <w:bottom w:val="none" w:sz="0" w:space="0" w:color="auto"/>
                <w:right w:val="none" w:sz="0" w:space="0" w:color="auto"/>
              </w:divBdr>
            </w:div>
          </w:divsChild>
        </w:div>
        <w:div w:id="1774013130">
          <w:marLeft w:val="0"/>
          <w:marRight w:val="0"/>
          <w:marTop w:val="300"/>
          <w:marBottom w:val="0"/>
          <w:divBdr>
            <w:top w:val="none" w:sz="0" w:space="0" w:color="auto"/>
            <w:left w:val="none" w:sz="0" w:space="0" w:color="auto"/>
            <w:bottom w:val="none" w:sz="0" w:space="0" w:color="auto"/>
            <w:right w:val="none" w:sz="0" w:space="0" w:color="auto"/>
          </w:divBdr>
          <w:divsChild>
            <w:div w:id="1291935423">
              <w:marLeft w:val="0"/>
              <w:marRight w:val="0"/>
              <w:marTop w:val="0"/>
              <w:marBottom w:val="0"/>
              <w:divBdr>
                <w:top w:val="none" w:sz="0" w:space="0" w:color="auto"/>
                <w:left w:val="none" w:sz="0" w:space="0" w:color="auto"/>
                <w:bottom w:val="none" w:sz="0" w:space="0" w:color="auto"/>
                <w:right w:val="none" w:sz="0" w:space="0" w:color="auto"/>
              </w:divBdr>
              <w:divsChild>
                <w:div w:id="168162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12906">
          <w:marLeft w:val="0"/>
          <w:marRight w:val="0"/>
          <w:marTop w:val="300"/>
          <w:marBottom w:val="0"/>
          <w:divBdr>
            <w:top w:val="none" w:sz="0" w:space="0" w:color="auto"/>
            <w:left w:val="none" w:sz="0" w:space="0" w:color="auto"/>
            <w:bottom w:val="none" w:sz="0" w:space="0" w:color="auto"/>
            <w:right w:val="none" w:sz="0" w:space="0" w:color="auto"/>
          </w:divBdr>
          <w:divsChild>
            <w:div w:id="275794650">
              <w:marLeft w:val="0"/>
              <w:marRight w:val="0"/>
              <w:marTop w:val="0"/>
              <w:marBottom w:val="0"/>
              <w:divBdr>
                <w:top w:val="none" w:sz="0" w:space="0" w:color="auto"/>
                <w:left w:val="none" w:sz="0" w:space="0" w:color="auto"/>
                <w:bottom w:val="none" w:sz="0" w:space="0" w:color="auto"/>
                <w:right w:val="none" w:sz="0" w:space="0" w:color="auto"/>
              </w:divBdr>
              <w:divsChild>
                <w:div w:id="10309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8255">
          <w:marLeft w:val="0"/>
          <w:marRight w:val="0"/>
          <w:marTop w:val="300"/>
          <w:marBottom w:val="0"/>
          <w:divBdr>
            <w:top w:val="none" w:sz="0" w:space="0" w:color="auto"/>
            <w:left w:val="none" w:sz="0" w:space="0" w:color="auto"/>
            <w:bottom w:val="none" w:sz="0" w:space="0" w:color="auto"/>
            <w:right w:val="none" w:sz="0" w:space="0" w:color="auto"/>
          </w:divBdr>
          <w:divsChild>
            <w:div w:id="667100857">
              <w:marLeft w:val="0"/>
              <w:marRight w:val="0"/>
              <w:marTop w:val="0"/>
              <w:marBottom w:val="0"/>
              <w:divBdr>
                <w:top w:val="none" w:sz="0" w:space="0" w:color="auto"/>
                <w:left w:val="none" w:sz="0" w:space="0" w:color="auto"/>
                <w:bottom w:val="none" w:sz="0" w:space="0" w:color="auto"/>
                <w:right w:val="none" w:sz="0" w:space="0" w:color="auto"/>
              </w:divBdr>
              <w:divsChild>
                <w:div w:id="193032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897947">
          <w:marLeft w:val="0"/>
          <w:marRight w:val="0"/>
          <w:marTop w:val="300"/>
          <w:marBottom w:val="0"/>
          <w:divBdr>
            <w:top w:val="none" w:sz="0" w:space="0" w:color="auto"/>
            <w:left w:val="none" w:sz="0" w:space="0" w:color="auto"/>
            <w:bottom w:val="none" w:sz="0" w:space="0" w:color="auto"/>
            <w:right w:val="none" w:sz="0" w:space="0" w:color="auto"/>
          </w:divBdr>
          <w:divsChild>
            <w:div w:id="393432164">
              <w:marLeft w:val="0"/>
              <w:marRight w:val="0"/>
              <w:marTop w:val="0"/>
              <w:marBottom w:val="0"/>
              <w:divBdr>
                <w:top w:val="none" w:sz="0" w:space="0" w:color="auto"/>
                <w:left w:val="none" w:sz="0" w:space="0" w:color="auto"/>
                <w:bottom w:val="none" w:sz="0" w:space="0" w:color="auto"/>
                <w:right w:val="none" w:sz="0" w:space="0" w:color="auto"/>
              </w:divBdr>
              <w:divsChild>
                <w:div w:id="169792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4155693">
      <w:bodyDiv w:val="1"/>
      <w:marLeft w:val="0"/>
      <w:marRight w:val="0"/>
      <w:marTop w:val="0"/>
      <w:marBottom w:val="0"/>
      <w:divBdr>
        <w:top w:val="none" w:sz="0" w:space="0" w:color="auto"/>
        <w:left w:val="none" w:sz="0" w:space="0" w:color="auto"/>
        <w:bottom w:val="none" w:sz="0" w:space="0" w:color="auto"/>
        <w:right w:val="none" w:sz="0" w:space="0" w:color="auto"/>
      </w:divBdr>
      <w:divsChild>
        <w:div w:id="1578786453">
          <w:marLeft w:val="0"/>
          <w:marRight w:val="0"/>
          <w:marTop w:val="0"/>
          <w:marBottom w:val="0"/>
          <w:divBdr>
            <w:top w:val="none" w:sz="0" w:space="0" w:color="auto"/>
            <w:left w:val="none" w:sz="0" w:space="0" w:color="auto"/>
            <w:bottom w:val="none" w:sz="0" w:space="0" w:color="auto"/>
            <w:right w:val="none" w:sz="0" w:space="0" w:color="auto"/>
          </w:divBdr>
        </w:div>
        <w:div w:id="1924871409">
          <w:marLeft w:val="0"/>
          <w:marRight w:val="0"/>
          <w:marTop w:val="0"/>
          <w:marBottom w:val="0"/>
          <w:divBdr>
            <w:top w:val="none" w:sz="0" w:space="0" w:color="auto"/>
            <w:left w:val="none" w:sz="0" w:space="0" w:color="auto"/>
            <w:bottom w:val="none" w:sz="0" w:space="0" w:color="auto"/>
            <w:right w:val="none" w:sz="0" w:space="0" w:color="auto"/>
          </w:divBdr>
          <w:divsChild>
            <w:div w:id="424229862">
              <w:marLeft w:val="0"/>
              <w:marRight w:val="0"/>
              <w:marTop w:val="0"/>
              <w:marBottom w:val="0"/>
              <w:divBdr>
                <w:top w:val="none" w:sz="0" w:space="0" w:color="auto"/>
                <w:left w:val="none" w:sz="0" w:space="0" w:color="auto"/>
                <w:bottom w:val="none" w:sz="0" w:space="0" w:color="auto"/>
                <w:right w:val="none" w:sz="0" w:space="0" w:color="auto"/>
              </w:divBdr>
            </w:div>
          </w:divsChild>
        </w:div>
        <w:div w:id="682782101">
          <w:marLeft w:val="0"/>
          <w:marRight w:val="0"/>
          <w:marTop w:val="0"/>
          <w:marBottom w:val="0"/>
          <w:divBdr>
            <w:top w:val="none" w:sz="0" w:space="0" w:color="auto"/>
            <w:left w:val="none" w:sz="0" w:space="0" w:color="auto"/>
            <w:bottom w:val="none" w:sz="0" w:space="0" w:color="auto"/>
            <w:right w:val="none" w:sz="0" w:space="0" w:color="auto"/>
          </w:divBdr>
        </w:div>
        <w:div w:id="1230923838">
          <w:marLeft w:val="0"/>
          <w:marRight w:val="0"/>
          <w:marTop w:val="0"/>
          <w:marBottom w:val="0"/>
          <w:divBdr>
            <w:top w:val="none" w:sz="0" w:space="0" w:color="auto"/>
            <w:left w:val="none" w:sz="0" w:space="0" w:color="auto"/>
            <w:bottom w:val="none" w:sz="0" w:space="0" w:color="auto"/>
            <w:right w:val="none" w:sz="0" w:space="0" w:color="auto"/>
          </w:divBdr>
          <w:divsChild>
            <w:div w:id="193617975">
              <w:marLeft w:val="0"/>
              <w:marRight w:val="0"/>
              <w:marTop w:val="0"/>
              <w:marBottom w:val="0"/>
              <w:divBdr>
                <w:top w:val="none" w:sz="0" w:space="0" w:color="auto"/>
                <w:left w:val="none" w:sz="0" w:space="0" w:color="auto"/>
                <w:bottom w:val="none" w:sz="0" w:space="0" w:color="auto"/>
                <w:right w:val="none" w:sz="0" w:space="0" w:color="auto"/>
              </w:divBdr>
            </w:div>
          </w:divsChild>
        </w:div>
        <w:div w:id="1166095148">
          <w:marLeft w:val="0"/>
          <w:marRight w:val="0"/>
          <w:marTop w:val="0"/>
          <w:marBottom w:val="0"/>
          <w:divBdr>
            <w:top w:val="none" w:sz="0" w:space="0" w:color="auto"/>
            <w:left w:val="none" w:sz="0" w:space="0" w:color="auto"/>
            <w:bottom w:val="none" w:sz="0" w:space="0" w:color="auto"/>
            <w:right w:val="none" w:sz="0" w:space="0" w:color="auto"/>
          </w:divBdr>
        </w:div>
        <w:div w:id="1777289937">
          <w:marLeft w:val="0"/>
          <w:marRight w:val="0"/>
          <w:marTop w:val="0"/>
          <w:marBottom w:val="0"/>
          <w:divBdr>
            <w:top w:val="none" w:sz="0" w:space="0" w:color="auto"/>
            <w:left w:val="none" w:sz="0" w:space="0" w:color="auto"/>
            <w:bottom w:val="none" w:sz="0" w:space="0" w:color="auto"/>
            <w:right w:val="none" w:sz="0" w:space="0" w:color="auto"/>
          </w:divBdr>
          <w:divsChild>
            <w:div w:id="992566094">
              <w:marLeft w:val="0"/>
              <w:marRight w:val="0"/>
              <w:marTop w:val="0"/>
              <w:marBottom w:val="0"/>
              <w:divBdr>
                <w:top w:val="none" w:sz="0" w:space="0" w:color="auto"/>
                <w:left w:val="none" w:sz="0" w:space="0" w:color="auto"/>
                <w:bottom w:val="none" w:sz="0" w:space="0" w:color="auto"/>
                <w:right w:val="none" w:sz="0" w:space="0" w:color="auto"/>
              </w:divBdr>
            </w:div>
          </w:divsChild>
        </w:div>
        <w:div w:id="1434132412">
          <w:marLeft w:val="0"/>
          <w:marRight w:val="0"/>
          <w:marTop w:val="0"/>
          <w:marBottom w:val="0"/>
          <w:divBdr>
            <w:top w:val="none" w:sz="0" w:space="0" w:color="auto"/>
            <w:left w:val="none" w:sz="0" w:space="0" w:color="auto"/>
            <w:bottom w:val="none" w:sz="0" w:space="0" w:color="auto"/>
            <w:right w:val="none" w:sz="0" w:space="0" w:color="auto"/>
          </w:divBdr>
        </w:div>
        <w:div w:id="554395044">
          <w:marLeft w:val="0"/>
          <w:marRight w:val="0"/>
          <w:marTop w:val="0"/>
          <w:marBottom w:val="0"/>
          <w:divBdr>
            <w:top w:val="none" w:sz="0" w:space="0" w:color="auto"/>
            <w:left w:val="none" w:sz="0" w:space="0" w:color="auto"/>
            <w:bottom w:val="none" w:sz="0" w:space="0" w:color="auto"/>
            <w:right w:val="none" w:sz="0" w:space="0" w:color="auto"/>
          </w:divBdr>
          <w:divsChild>
            <w:div w:id="58552819">
              <w:marLeft w:val="0"/>
              <w:marRight w:val="0"/>
              <w:marTop w:val="0"/>
              <w:marBottom w:val="0"/>
              <w:divBdr>
                <w:top w:val="none" w:sz="0" w:space="0" w:color="auto"/>
                <w:left w:val="none" w:sz="0" w:space="0" w:color="auto"/>
                <w:bottom w:val="none" w:sz="0" w:space="0" w:color="auto"/>
                <w:right w:val="none" w:sz="0" w:space="0" w:color="auto"/>
              </w:divBdr>
            </w:div>
          </w:divsChild>
        </w:div>
        <w:div w:id="1528520991">
          <w:marLeft w:val="0"/>
          <w:marRight w:val="0"/>
          <w:marTop w:val="0"/>
          <w:marBottom w:val="0"/>
          <w:divBdr>
            <w:top w:val="none" w:sz="0" w:space="0" w:color="auto"/>
            <w:left w:val="none" w:sz="0" w:space="0" w:color="auto"/>
            <w:bottom w:val="none" w:sz="0" w:space="0" w:color="auto"/>
            <w:right w:val="none" w:sz="0" w:space="0" w:color="auto"/>
          </w:divBdr>
        </w:div>
        <w:div w:id="2030061666">
          <w:marLeft w:val="0"/>
          <w:marRight w:val="0"/>
          <w:marTop w:val="0"/>
          <w:marBottom w:val="0"/>
          <w:divBdr>
            <w:top w:val="none" w:sz="0" w:space="0" w:color="auto"/>
            <w:left w:val="none" w:sz="0" w:space="0" w:color="auto"/>
            <w:bottom w:val="none" w:sz="0" w:space="0" w:color="auto"/>
            <w:right w:val="none" w:sz="0" w:space="0" w:color="auto"/>
          </w:divBdr>
          <w:divsChild>
            <w:div w:id="2098482965">
              <w:marLeft w:val="0"/>
              <w:marRight w:val="0"/>
              <w:marTop w:val="0"/>
              <w:marBottom w:val="0"/>
              <w:divBdr>
                <w:top w:val="none" w:sz="0" w:space="0" w:color="auto"/>
                <w:left w:val="none" w:sz="0" w:space="0" w:color="auto"/>
                <w:bottom w:val="none" w:sz="0" w:space="0" w:color="auto"/>
                <w:right w:val="none" w:sz="0" w:space="0" w:color="auto"/>
              </w:divBdr>
            </w:div>
          </w:divsChild>
        </w:div>
        <w:div w:id="2099055157">
          <w:marLeft w:val="0"/>
          <w:marRight w:val="0"/>
          <w:marTop w:val="0"/>
          <w:marBottom w:val="0"/>
          <w:divBdr>
            <w:top w:val="none" w:sz="0" w:space="0" w:color="auto"/>
            <w:left w:val="none" w:sz="0" w:space="0" w:color="auto"/>
            <w:bottom w:val="none" w:sz="0" w:space="0" w:color="auto"/>
            <w:right w:val="none" w:sz="0" w:space="0" w:color="auto"/>
          </w:divBdr>
        </w:div>
        <w:div w:id="1927378151">
          <w:marLeft w:val="0"/>
          <w:marRight w:val="0"/>
          <w:marTop w:val="0"/>
          <w:marBottom w:val="0"/>
          <w:divBdr>
            <w:top w:val="none" w:sz="0" w:space="0" w:color="auto"/>
            <w:left w:val="none" w:sz="0" w:space="0" w:color="auto"/>
            <w:bottom w:val="none" w:sz="0" w:space="0" w:color="auto"/>
            <w:right w:val="none" w:sz="0" w:space="0" w:color="auto"/>
          </w:divBdr>
          <w:divsChild>
            <w:div w:id="677005877">
              <w:marLeft w:val="0"/>
              <w:marRight w:val="0"/>
              <w:marTop w:val="0"/>
              <w:marBottom w:val="0"/>
              <w:divBdr>
                <w:top w:val="none" w:sz="0" w:space="0" w:color="auto"/>
                <w:left w:val="none" w:sz="0" w:space="0" w:color="auto"/>
                <w:bottom w:val="none" w:sz="0" w:space="0" w:color="auto"/>
                <w:right w:val="none" w:sz="0" w:space="0" w:color="auto"/>
              </w:divBdr>
            </w:div>
          </w:divsChild>
        </w:div>
        <w:div w:id="2008710403">
          <w:marLeft w:val="0"/>
          <w:marRight w:val="0"/>
          <w:marTop w:val="0"/>
          <w:marBottom w:val="0"/>
          <w:divBdr>
            <w:top w:val="none" w:sz="0" w:space="0" w:color="auto"/>
            <w:left w:val="none" w:sz="0" w:space="0" w:color="auto"/>
            <w:bottom w:val="none" w:sz="0" w:space="0" w:color="auto"/>
            <w:right w:val="none" w:sz="0" w:space="0" w:color="auto"/>
          </w:divBdr>
        </w:div>
        <w:div w:id="960770872">
          <w:marLeft w:val="0"/>
          <w:marRight w:val="0"/>
          <w:marTop w:val="0"/>
          <w:marBottom w:val="0"/>
          <w:divBdr>
            <w:top w:val="none" w:sz="0" w:space="0" w:color="auto"/>
            <w:left w:val="none" w:sz="0" w:space="0" w:color="auto"/>
            <w:bottom w:val="none" w:sz="0" w:space="0" w:color="auto"/>
            <w:right w:val="none" w:sz="0" w:space="0" w:color="auto"/>
          </w:divBdr>
          <w:divsChild>
            <w:div w:id="387612015">
              <w:marLeft w:val="0"/>
              <w:marRight w:val="0"/>
              <w:marTop w:val="0"/>
              <w:marBottom w:val="0"/>
              <w:divBdr>
                <w:top w:val="none" w:sz="0" w:space="0" w:color="auto"/>
                <w:left w:val="none" w:sz="0" w:space="0" w:color="auto"/>
                <w:bottom w:val="none" w:sz="0" w:space="0" w:color="auto"/>
                <w:right w:val="none" w:sz="0" w:space="0" w:color="auto"/>
              </w:divBdr>
            </w:div>
          </w:divsChild>
        </w:div>
        <w:div w:id="869220995">
          <w:marLeft w:val="0"/>
          <w:marRight w:val="0"/>
          <w:marTop w:val="300"/>
          <w:marBottom w:val="0"/>
          <w:divBdr>
            <w:top w:val="none" w:sz="0" w:space="0" w:color="auto"/>
            <w:left w:val="none" w:sz="0" w:space="0" w:color="auto"/>
            <w:bottom w:val="none" w:sz="0" w:space="0" w:color="auto"/>
            <w:right w:val="none" w:sz="0" w:space="0" w:color="auto"/>
          </w:divBdr>
          <w:divsChild>
            <w:div w:id="1619025524">
              <w:marLeft w:val="0"/>
              <w:marRight w:val="0"/>
              <w:marTop w:val="0"/>
              <w:marBottom w:val="0"/>
              <w:divBdr>
                <w:top w:val="none" w:sz="0" w:space="0" w:color="auto"/>
                <w:left w:val="none" w:sz="0" w:space="0" w:color="auto"/>
                <w:bottom w:val="none" w:sz="0" w:space="0" w:color="auto"/>
                <w:right w:val="none" w:sz="0" w:space="0" w:color="auto"/>
              </w:divBdr>
              <w:divsChild>
                <w:div w:id="14243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121482">
          <w:marLeft w:val="0"/>
          <w:marRight w:val="0"/>
          <w:marTop w:val="300"/>
          <w:marBottom w:val="0"/>
          <w:divBdr>
            <w:top w:val="none" w:sz="0" w:space="0" w:color="auto"/>
            <w:left w:val="none" w:sz="0" w:space="0" w:color="auto"/>
            <w:bottom w:val="none" w:sz="0" w:space="0" w:color="auto"/>
            <w:right w:val="none" w:sz="0" w:space="0" w:color="auto"/>
          </w:divBdr>
          <w:divsChild>
            <w:div w:id="438263176">
              <w:marLeft w:val="0"/>
              <w:marRight w:val="0"/>
              <w:marTop w:val="0"/>
              <w:marBottom w:val="0"/>
              <w:divBdr>
                <w:top w:val="none" w:sz="0" w:space="0" w:color="auto"/>
                <w:left w:val="none" w:sz="0" w:space="0" w:color="auto"/>
                <w:bottom w:val="none" w:sz="0" w:space="0" w:color="auto"/>
                <w:right w:val="none" w:sz="0" w:space="0" w:color="auto"/>
              </w:divBdr>
              <w:divsChild>
                <w:div w:id="67681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959043">
          <w:marLeft w:val="0"/>
          <w:marRight w:val="0"/>
          <w:marTop w:val="300"/>
          <w:marBottom w:val="0"/>
          <w:divBdr>
            <w:top w:val="none" w:sz="0" w:space="0" w:color="auto"/>
            <w:left w:val="none" w:sz="0" w:space="0" w:color="auto"/>
            <w:bottom w:val="none" w:sz="0" w:space="0" w:color="auto"/>
            <w:right w:val="none" w:sz="0" w:space="0" w:color="auto"/>
          </w:divBdr>
          <w:divsChild>
            <w:div w:id="1363360169">
              <w:marLeft w:val="0"/>
              <w:marRight w:val="0"/>
              <w:marTop w:val="0"/>
              <w:marBottom w:val="0"/>
              <w:divBdr>
                <w:top w:val="none" w:sz="0" w:space="0" w:color="auto"/>
                <w:left w:val="none" w:sz="0" w:space="0" w:color="auto"/>
                <w:bottom w:val="none" w:sz="0" w:space="0" w:color="auto"/>
                <w:right w:val="none" w:sz="0" w:space="0" w:color="auto"/>
              </w:divBdr>
              <w:divsChild>
                <w:div w:id="1409303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94977">
          <w:marLeft w:val="0"/>
          <w:marRight w:val="0"/>
          <w:marTop w:val="300"/>
          <w:marBottom w:val="0"/>
          <w:divBdr>
            <w:top w:val="none" w:sz="0" w:space="0" w:color="auto"/>
            <w:left w:val="none" w:sz="0" w:space="0" w:color="auto"/>
            <w:bottom w:val="none" w:sz="0" w:space="0" w:color="auto"/>
            <w:right w:val="none" w:sz="0" w:space="0" w:color="auto"/>
          </w:divBdr>
          <w:divsChild>
            <w:div w:id="265698652">
              <w:marLeft w:val="0"/>
              <w:marRight w:val="0"/>
              <w:marTop w:val="0"/>
              <w:marBottom w:val="0"/>
              <w:divBdr>
                <w:top w:val="none" w:sz="0" w:space="0" w:color="auto"/>
                <w:left w:val="none" w:sz="0" w:space="0" w:color="auto"/>
                <w:bottom w:val="none" w:sz="0" w:space="0" w:color="auto"/>
                <w:right w:val="none" w:sz="0" w:space="0" w:color="auto"/>
              </w:divBdr>
              <w:divsChild>
                <w:div w:id="922184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72076">
      <w:bodyDiv w:val="1"/>
      <w:marLeft w:val="0"/>
      <w:marRight w:val="0"/>
      <w:marTop w:val="0"/>
      <w:marBottom w:val="0"/>
      <w:divBdr>
        <w:top w:val="none" w:sz="0" w:space="0" w:color="auto"/>
        <w:left w:val="none" w:sz="0" w:space="0" w:color="auto"/>
        <w:bottom w:val="none" w:sz="0" w:space="0" w:color="auto"/>
        <w:right w:val="none" w:sz="0" w:space="0" w:color="auto"/>
      </w:divBdr>
      <w:divsChild>
        <w:div w:id="43526030">
          <w:marLeft w:val="0"/>
          <w:marRight w:val="0"/>
          <w:marTop w:val="0"/>
          <w:marBottom w:val="0"/>
          <w:divBdr>
            <w:top w:val="none" w:sz="0" w:space="0" w:color="auto"/>
            <w:left w:val="none" w:sz="0" w:space="0" w:color="auto"/>
            <w:bottom w:val="none" w:sz="0" w:space="0" w:color="auto"/>
            <w:right w:val="none" w:sz="0" w:space="0" w:color="auto"/>
          </w:divBdr>
        </w:div>
        <w:div w:id="34430671">
          <w:marLeft w:val="0"/>
          <w:marRight w:val="0"/>
          <w:marTop w:val="0"/>
          <w:marBottom w:val="0"/>
          <w:divBdr>
            <w:top w:val="none" w:sz="0" w:space="0" w:color="auto"/>
            <w:left w:val="none" w:sz="0" w:space="0" w:color="auto"/>
            <w:bottom w:val="none" w:sz="0" w:space="0" w:color="auto"/>
            <w:right w:val="none" w:sz="0" w:space="0" w:color="auto"/>
          </w:divBdr>
          <w:divsChild>
            <w:div w:id="1970695783">
              <w:marLeft w:val="0"/>
              <w:marRight w:val="0"/>
              <w:marTop w:val="0"/>
              <w:marBottom w:val="0"/>
              <w:divBdr>
                <w:top w:val="none" w:sz="0" w:space="0" w:color="auto"/>
                <w:left w:val="none" w:sz="0" w:space="0" w:color="auto"/>
                <w:bottom w:val="none" w:sz="0" w:space="0" w:color="auto"/>
                <w:right w:val="none" w:sz="0" w:space="0" w:color="auto"/>
              </w:divBdr>
            </w:div>
          </w:divsChild>
        </w:div>
        <w:div w:id="1209880264">
          <w:marLeft w:val="0"/>
          <w:marRight w:val="0"/>
          <w:marTop w:val="0"/>
          <w:marBottom w:val="0"/>
          <w:divBdr>
            <w:top w:val="none" w:sz="0" w:space="0" w:color="auto"/>
            <w:left w:val="none" w:sz="0" w:space="0" w:color="auto"/>
            <w:bottom w:val="none" w:sz="0" w:space="0" w:color="auto"/>
            <w:right w:val="none" w:sz="0" w:space="0" w:color="auto"/>
          </w:divBdr>
        </w:div>
        <w:div w:id="1782063586">
          <w:marLeft w:val="0"/>
          <w:marRight w:val="0"/>
          <w:marTop w:val="0"/>
          <w:marBottom w:val="0"/>
          <w:divBdr>
            <w:top w:val="none" w:sz="0" w:space="0" w:color="auto"/>
            <w:left w:val="none" w:sz="0" w:space="0" w:color="auto"/>
            <w:bottom w:val="none" w:sz="0" w:space="0" w:color="auto"/>
            <w:right w:val="none" w:sz="0" w:space="0" w:color="auto"/>
          </w:divBdr>
          <w:divsChild>
            <w:div w:id="1596211020">
              <w:marLeft w:val="0"/>
              <w:marRight w:val="0"/>
              <w:marTop w:val="0"/>
              <w:marBottom w:val="0"/>
              <w:divBdr>
                <w:top w:val="none" w:sz="0" w:space="0" w:color="auto"/>
                <w:left w:val="none" w:sz="0" w:space="0" w:color="auto"/>
                <w:bottom w:val="none" w:sz="0" w:space="0" w:color="auto"/>
                <w:right w:val="none" w:sz="0" w:space="0" w:color="auto"/>
              </w:divBdr>
            </w:div>
          </w:divsChild>
        </w:div>
        <w:div w:id="1818381473">
          <w:marLeft w:val="0"/>
          <w:marRight w:val="0"/>
          <w:marTop w:val="0"/>
          <w:marBottom w:val="0"/>
          <w:divBdr>
            <w:top w:val="none" w:sz="0" w:space="0" w:color="auto"/>
            <w:left w:val="none" w:sz="0" w:space="0" w:color="auto"/>
            <w:bottom w:val="none" w:sz="0" w:space="0" w:color="auto"/>
            <w:right w:val="none" w:sz="0" w:space="0" w:color="auto"/>
          </w:divBdr>
        </w:div>
        <w:div w:id="534585040">
          <w:marLeft w:val="0"/>
          <w:marRight w:val="0"/>
          <w:marTop w:val="0"/>
          <w:marBottom w:val="0"/>
          <w:divBdr>
            <w:top w:val="none" w:sz="0" w:space="0" w:color="auto"/>
            <w:left w:val="none" w:sz="0" w:space="0" w:color="auto"/>
            <w:bottom w:val="none" w:sz="0" w:space="0" w:color="auto"/>
            <w:right w:val="none" w:sz="0" w:space="0" w:color="auto"/>
          </w:divBdr>
          <w:divsChild>
            <w:div w:id="1583684444">
              <w:marLeft w:val="0"/>
              <w:marRight w:val="0"/>
              <w:marTop w:val="0"/>
              <w:marBottom w:val="0"/>
              <w:divBdr>
                <w:top w:val="none" w:sz="0" w:space="0" w:color="auto"/>
                <w:left w:val="none" w:sz="0" w:space="0" w:color="auto"/>
                <w:bottom w:val="none" w:sz="0" w:space="0" w:color="auto"/>
                <w:right w:val="none" w:sz="0" w:space="0" w:color="auto"/>
              </w:divBdr>
            </w:div>
          </w:divsChild>
        </w:div>
        <w:div w:id="625047319">
          <w:marLeft w:val="0"/>
          <w:marRight w:val="0"/>
          <w:marTop w:val="0"/>
          <w:marBottom w:val="0"/>
          <w:divBdr>
            <w:top w:val="none" w:sz="0" w:space="0" w:color="auto"/>
            <w:left w:val="none" w:sz="0" w:space="0" w:color="auto"/>
            <w:bottom w:val="none" w:sz="0" w:space="0" w:color="auto"/>
            <w:right w:val="none" w:sz="0" w:space="0" w:color="auto"/>
          </w:divBdr>
        </w:div>
        <w:div w:id="2081557408">
          <w:marLeft w:val="0"/>
          <w:marRight w:val="0"/>
          <w:marTop w:val="0"/>
          <w:marBottom w:val="0"/>
          <w:divBdr>
            <w:top w:val="none" w:sz="0" w:space="0" w:color="auto"/>
            <w:left w:val="none" w:sz="0" w:space="0" w:color="auto"/>
            <w:bottom w:val="none" w:sz="0" w:space="0" w:color="auto"/>
            <w:right w:val="none" w:sz="0" w:space="0" w:color="auto"/>
          </w:divBdr>
          <w:divsChild>
            <w:div w:id="1436288200">
              <w:marLeft w:val="0"/>
              <w:marRight w:val="0"/>
              <w:marTop w:val="0"/>
              <w:marBottom w:val="0"/>
              <w:divBdr>
                <w:top w:val="none" w:sz="0" w:space="0" w:color="auto"/>
                <w:left w:val="none" w:sz="0" w:space="0" w:color="auto"/>
                <w:bottom w:val="none" w:sz="0" w:space="0" w:color="auto"/>
                <w:right w:val="none" w:sz="0" w:space="0" w:color="auto"/>
              </w:divBdr>
            </w:div>
          </w:divsChild>
        </w:div>
        <w:div w:id="323551518">
          <w:marLeft w:val="0"/>
          <w:marRight w:val="0"/>
          <w:marTop w:val="0"/>
          <w:marBottom w:val="0"/>
          <w:divBdr>
            <w:top w:val="none" w:sz="0" w:space="0" w:color="auto"/>
            <w:left w:val="none" w:sz="0" w:space="0" w:color="auto"/>
            <w:bottom w:val="none" w:sz="0" w:space="0" w:color="auto"/>
            <w:right w:val="none" w:sz="0" w:space="0" w:color="auto"/>
          </w:divBdr>
        </w:div>
        <w:div w:id="1735397538">
          <w:marLeft w:val="0"/>
          <w:marRight w:val="0"/>
          <w:marTop w:val="0"/>
          <w:marBottom w:val="0"/>
          <w:divBdr>
            <w:top w:val="none" w:sz="0" w:space="0" w:color="auto"/>
            <w:left w:val="none" w:sz="0" w:space="0" w:color="auto"/>
            <w:bottom w:val="none" w:sz="0" w:space="0" w:color="auto"/>
            <w:right w:val="none" w:sz="0" w:space="0" w:color="auto"/>
          </w:divBdr>
          <w:divsChild>
            <w:div w:id="1986155782">
              <w:marLeft w:val="0"/>
              <w:marRight w:val="0"/>
              <w:marTop w:val="0"/>
              <w:marBottom w:val="0"/>
              <w:divBdr>
                <w:top w:val="none" w:sz="0" w:space="0" w:color="auto"/>
                <w:left w:val="none" w:sz="0" w:space="0" w:color="auto"/>
                <w:bottom w:val="none" w:sz="0" w:space="0" w:color="auto"/>
                <w:right w:val="none" w:sz="0" w:space="0" w:color="auto"/>
              </w:divBdr>
            </w:div>
          </w:divsChild>
        </w:div>
        <w:div w:id="609703601">
          <w:marLeft w:val="0"/>
          <w:marRight w:val="0"/>
          <w:marTop w:val="0"/>
          <w:marBottom w:val="0"/>
          <w:divBdr>
            <w:top w:val="none" w:sz="0" w:space="0" w:color="auto"/>
            <w:left w:val="none" w:sz="0" w:space="0" w:color="auto"/>
            <w:bottom w:val="none" w:sz="0" w:space="0" w:color="auto"/>
            <w:right w:val="none" w:sz="0" w:space="0" w:color="auto"/>
          </w:divBdr>
        </w:div>
        <w:div w:id="1486627129">
          <w:marLeft w:val="0"/>
          <w:marRight w:val="0"/>
          <w:marTop w:val="0"/>
          <w:marBottom w:val="0"/>
          <w:divBdr>
            <w:top w:val="none" w:sz="0" w:space="0" w:color="auto"/>
            <w:left w:val="none" w:sz="0" w:space="0" w:color="auto"/>
            <w:bottom w:val="none" w:sz="0" w:space="0" w:color="auto"/>
            <w:right w:val="none" w:sz="0" w:space="0" w:color="auto"/>
          </w:divBdr>
          <w:divsChild>
            <w:div w:id="1868181843">
              <w:marLeft w:val="0"/>
              <w:marRight w:val="0"/>
              <w:marTop w:val="0"/>
              <w:marBottom w:val="0"/>
              <w:divBdr>
                <w:top w:val="none" w:sz="0" w:space="0" w:color="auto"/>
                <w:left w:val="none" w:sz="0" w:space="0" w:color="auto"/>
                <w:bottom w:val="none" w:sz="0" w:space="0" w:color="auto"/>
                <w:right w:val="none" w:sz="0" w:space="0" w:color="auto"/>
              </w:divBdr>
            </w:div>
          </w:divsChild>
        </w:div>
        <w:div w:id="623195076">
          <w:marLeft w:val="0"/>
          <w:marRight w:val="0"/>
          <w:marTop w:val="0"/>
          <w:marBottom w:val="0"/>
          <w:divBdr>
            <w:top w:val="none" w:sz="0" w:space="0" w:color="auto"/>
            <w:left w:val="none" w:sz="0" w:space="0" w:color="auto"/>
            <w:bottom w:val="none" w:sz="0" w:space="0" w:color="auto"/>
            <w:right w:val="none" w:sz="0" w:space="0" w:color="auto"/>
          </w:divBdr>
        </w:div>
        <w:div w:id="1309242809">
          <w:marLeft w:val="0"/>
          <w:marRight w:val="0"/>
          <w:marTop w:val="0"/>
          <w:marBottom w:val="0"/>
          <w:divBdr>
            <w:top w:val="none" w:sz="0" w:space="0" w:color="auto"/>
            <w:left w:val="none" w:sz="0" w:space="0" w:color="auto"/>
            <w:bottom w:val="none" w:sz="0" w:space="0" w:color="auto"/>
            <w:right w:val="none" w:sz="0" w:space="0" w:color="auto"/>
          </w:divBdr>
          <w:divsChild>
            <w:div w:id="1851674818">
              <w:marLeft w:val="0"/>
              <w:marRight w:val="0"/>
              <w:marTop w:val="0"/>
              <w:marBottom w:val="0"/>
              <w:divBdr>
                <w:top w:val="none" w:sz="0" w:space="0" w:color="auto"/>
                <w:left w:val="none" w:sz="0" w:space="0" w:color="auto"/>
                <w:bottom w:val="none" w:sz="0" w:space="0" w:color="auto"/>
                <w:right w:val="none" w:sz="0" w:space="0" w:color="auto"/>
              </w:divBdr>
            </w:div>
          </w:divsChild>
        </w:div>
        <w:div w:id="1313869321">
          <w:marLeft w:val="0"/>
          <w:marRight w:val="0"/>
          <w:marTop w:val="300"/>
          <w:marBottom w:val="0"/>
          <w:divBdr>
            <w:top w:val="none" w:sz="0" w:space="0" w:color="auto"/>
            <w:left w:val="none" w:sz="0" w:space="0" w:color="auto"/>
            <w:bottom w:val="none" w:sz="0" w:space="0" w:color="auto"/>
            <w:right w:val="none" w:sz="0" w:space="0" w:color="auto"/>
          </w:divBdr>
          <w:divsChild>
            <w:div w:id="13727147">
              <w:marLeft w:val="0"/>
              <w:marRight w:val="0"/>
              <w:marTop w:val="0"/>
              <w:marBottom w:val="0"/>
              <w:divBdr>
                <w:top w:val="none" w:sz="0" w:space="0" w:color="auto"/>
                <w:left w:val="none" w:sz="0" w:space="0" w:color="auto"/>
                <w:bottom w:val="none" w:sz="0" w:space="0" w:color="auto"/>
                <w:right w:val="none" w:sz="0" w:space="0" w:color="auto"/>
              </w:divBdr>
              <w:divsChild>
                <w:div w:id="181895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3211">
          <w:marLeft w:val="0"/>
          <w:marRight w:val="0"/>
          <w:marTop w:val="300"/>
          <w:marBottom w:val="0"/>
          <w:divBdr>
            <w:top w:val="none" w:sz="0" w:space="0" w:color="auto"/>
            <w:left w:val="none" w:sz="0" w:space="0" w:color="auto"/>
            <w:bottom w:val="none" w:sz="0" w:space="0" w:color="auto"/>
            <w:right w:val="none" w:sz="0" w:space="0" w:color="auto"/>
          </w:divBdr>
          <w:divsChild>
            <w:div w:id="1293561606">
              <w:marLeft w:val="0"/>
              <w:marRight w:val="0"/>
              <w:marTop w:val="0"/>
              <w:marBottom w:val="0"/>
              <w:divBdr>
                <w:top w:val="none" w:sz="0" w:space="0" w:color="auto"/>
                <w:left w:val="none" w:sz="0" w:space="0" w:color="auto"/>
                <w:bottom w:val="none" w:sz="0" w:space="0" w:color="auto"/>
                <w:right w:val="none" w:sz="0" w:space="0" w:color="auto"/>
              </w:divBdr>
              <w:divsChild>
                <w:div w:id="180565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29986">
          <w:marLeft w:val="0"/>
          <w:marRight w:val="0"/>
          <w:marTop w:val="300"/>
          <w:marBottom w:val="0"/>
          <w:divBdr>
            <w:top w:val="none" w:sz="0" w:space="0" w:color="auto"/>
            <w:left w:val="none" w:sz="0" w:space="0" w:color="auto"/>
            <w:bottom w:val="none" w:sz="0" w:space="0" w:color="auto"/>
            <w:right w:val="none" w:sz="0" w:space="0" w:color="auto"/>
          </w:divBdr>
          <w:divsChild>
            <w:div w:id="605043488">
              <w:marLeft w:val="0"/>
              <w:marRight w:val="0"/>
              <w:marTop w:val="0"/>
              <w:marBottom w:val="0"/>
              <w:divBdr>
                <w:top w:val="none" w:sz="0" w:space="0" w:color="auto"/>
                <w:left w:val="none" w:sz="0" w:space="0" w:color="auto"/>
                <w:bottom w:val="none" w:sz="0" w:space="0" w:color="auto"/>
                <w:right w:val="none" w:sz="0" w:space="0" w:color="auto"/>
              </w:divBdr>
              <w:divsChild>
                <w:div w:id="6129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7119">
          <w:marLeft w:val="0"/>
          <w:marRight w:val="0"/>
          <w:marTop w:val="300"/>
          <w:marBottom w:val="0"/>
          <w:divBdr>
            <w:top w:val="none" w:sz="0" w:space="0" w:color="auto"/>
            <w:left w:val="none" w:sz="0" w:space="0" w:color="auto"/>
            <w:bottom w:val="none" w:sz="0" w:space="0" w:color="auto"/>
            <w:right w:val="none" w:sz="0" w:space="0" w:color="auto"/>
          </w:divBdr>
          <w:divsChild>
            <w:div w:id="1304849530">
              <w:marLeft w:val="0"/>
              <w:marRight w:val="0"/>
              <w:marTop w:val="0"/>
              <w:marBottom w:val="0"/>
              <w:divBdr>
                <w:top w:val="none" w:sz="0" w:space="0" w:color="auto"/>
                <w:left w:val="none" w:sz="0" w:space="0" w:color="auto"/>
                <w:bottom w:val="none" w:sz="0" w:space="0" w:color="auto"/>
                <w:right w:val="none" w:sz="0" w:space="0" w:color="auto"/>
              </w:divBdr>
              <w:divsChild>
                <w:div w:id="498890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522514">
      <w:bodyDiv w:val="1"/>
      <w:marLeft w:val="0"/>
      <w:marRight w:val="0"/>
      <w:marTop w:val="0"/>
      <w:marBottom w:val="0"/>
      <w:divBdr>
        <w:top w:val="none" w:sz="0" w:space="0" w:color="auto"/>
        <w:left w:val="none" w:sz="0" w:space="0" w:color="auto"/>
        <w:bottom w:val="none" w:sz="0" w:space="0" w:color="auto"/>
        <w:right w:val="none" w:sz="0" w:space="0" w:color="auto"/>
      </w:divBdr>
      <w:divsChild>
        <w:div w:id="874151732">
          <w:marLeft w:val="0"/>
          <w:marRight w:val="0"/>
          <w:marTop w:val="0"/>
          <w:marBottom w:val="0"/>
          <w:divBdr>
            <w:top w:val="none" w:sz="0" w:space="0" w:color="auto"/>
            <w:left w:val="none" w:sz="0" w:space="0" w:color="auto"/>
            <w:bottom w:val="none" w:sz="0" w:space="0" w:color="auto"/>
            <w:right w:val="none" w:sz="0" w:space="0" w:color="auto"/>
          </w:divBdr>
        </w:div>
        <w:div w:id="1434856763">
          <w:marLeft w:val="0"/>
          <w:marRight w:val="0"/>
          <w:marTop w:val="0"/>
          <w:marBottom w:val="0"/>
          <w:divBdr>
            <w:top w:val="none" w:sz="0" w:space="0" w:color="auto"/>
            <w:left w:val="none" w:sz="0" w:space="0" w:color="auto"/>
            <w:bottom w:val="none" w:sz="0" w:space="0" w:color="auto"/>
            <w:right w:val="none" w:sz="0" w:space="0" w:color="auto"/>
          </w:divBdr>
          <w:divsChild>
            <w:div w:id="329718768">
              <w:marLeft w:val="0"/>
              <w:marRight w:val="0"/>
              <w:marTop w:val="0"/>
              <w:marBottom w:val="0"/>
              <w:divBdr>
                <w:top w:val="none" w:sz="0" w:space="0" w:color="auto"/>
                <w:left w:val="none" w:sz="0" w:space="0" w:color="auto"/>
                <w:bottom w:val="none" w:sz="0" w:space="0" w:color="auto"/>
                <w:right w:val="none" w:sz="0" w:space="0" w:color="auto"/>
              </w:divBdr>
            </w:div>
          </w:divsChild>
        </w:div>
        <w:div w:id="1083340114">
          <w:marLeft w:val="0"/>
          <w:marRight w:val="0"/>
          <w:marTop w:val="0"/>
          <w:marBottom w:val="0"/>
          <w:divBdr>
            <w:top w:val="none" w:sz="0" w:space="0" w:color="auto"/>
            <w:left w:val="none" w:sz="0" w:space="0" w:color="auto"/>
            <w:bottom w:val="none" w:sz="0" w:space="0" w:color="auto"/>
            <w:right w:val="none" w:sz="0" w:space="0" w:color="auto"/>
          </w:divBdr>
        </w:div>
        <w:div w:id="1926961062">
          <w:marLeft w:val="0"/>
          <w:marRight w:val="0"/>
          <w:marTop w:val="0"/>
          <w:marBottom w:val="0"/>
          <w:divBdr>
            <w:top w:val="none" w:sz="0" w:space="0" w:color="auto"/>
            <w:left w:val="none" w:sz="0" w:space="0" w:color="auto"/>
            <w:bottom w:val="none" w:sz="0" w:space="0" w:color="auto"/>
            <w:right w:val="none" w:sz="0" w:space="0" w:color="auto"/>
          </w:divBdr>
          <w:divsChild>
            <w:div w:id="1929848494">
              <w:marLeft w:val="0"/>
              <w:marRight w:val="0"/>
              <w:marTop w:val="0"/>
              <w:marBottom w:val="0"/>
              <w:divBdr>
                <w:top w:val="none" w:sz="0" w:space="0" w:color="auto"/>
                <w:left w:val="none" w:sz="0" w:space="0" w:color="auto"/>
                <w:bottom w:val="none" w:sz="0" w:space="0" w:color="auto"/>
                <w:right w:val="none" w:sz="0" w:space="0" w:color="auto"/>
              </w:divBdr>
            </w:div>
          </w:divsChild>
        </w:div>
        <w:div w:id="1373732312">
          <w:marLeft w:val="0"/>
          <w:marRight w:val="0"/>
          <w:marTop w:val="0"/>
          <w:marBottom w:val="0"/>
          <w:divBdr>
            <w:top w:val="none" w:sz="0" w:space="0" w:color="auto"/>
            <w:left w:val="none" w:sz="0" w:space="0" w:color="auto"/>
            <w:bottom w:val="none" w:sz="0" w:space="0" w:color="auto"/>
            <w:right w:val="none" w:sz="0" w:space="0" w:color="auto"/>
          </w:divBdr>
        </w:div>
        <w:div w:id="498734834">
          <w:marLeft w:val="0"/>
          <w:marRight w:val="0"/>
          <w:marTop w:val="0"/>
          <w:marBottom w:val="0"/>
          <w:divBdr>
            <w:top w:val="none" w:sz="0" w:space="0" w:color="auto"/>
            <w:left w:val="none" w:sz="0" w:space="0" w:color="auto"/>
            <w:bottom w:val="none" w:sz="0" w:space="0" w:color="auto"/>
            <w:right w:val="none" w:sz="0" w:space="0" w:color="auto"/>
          </w:divBdr>
          <w:divsChild>
            <w:div w:id="1853371516">
              <w:marLeft w:val="0"/>
              <w:marRight w:val="0"/>
              <w:marTop w:val="0"/>
              <w:marBottom w:val="0"/>
              <w:divBdr>
                <w:top w:val="none" w:sz="0" w:space="0" w:color="auto"/>
                <w:left w:val="none" w:sz="0" w:space="0" w:color="auto"/>
                <w:bottom w:val="none" w:sz="0" w:space="0" w:color="auto"/>
                <w:right w:val="none" w:sz="0" w:space="0" w:color="auto"/>
              </w:divBdr>
            </w:div>
          </w:divsChild>
        </w:div>
        <w:div w:id="1183204362">
          <w:marLeft w:val="0"/>
          <w:marRight w:val="0"/>
          <w:marTop w:val="0"/>
          <w:marBottom w:val="0"/>
          <w:divBdr>
            <w:top w:val="none" w:sz="0" w:space="0" w:color="auto"/>
            <w:left w:val="none" w:sz="0" w:space="0" w:color="auto"/>
            <w:bottom w:val="none" w:sz="0" w:space="0" w:color="auto"/>
            <w:right w:val="none" w:sz="0" w:space="0" w:color="auto"/>
          </w:divBdr>
        </w:div>
        <w:div w:id="2057580078">
          <w:marLeft w:val="0"/>
          <w:marRight w:val="0"/>
          <w:marTop w:val="0"/>
          <w:marBottom w:val="0"/>
          <w:divBdr>
            <w:top w:val="none" w:sz="0" w:space="0" w:color="auto"/>
            <w:left w:val="none" w:sz="0" w:space="0" w:color="auto"/>
            <w:bottom w:val="none" w:sz="0" w:space="0" w:color="auto"/>
            <w:right w:val="none" w:sz="0" w:space="0" w:color="auto"/>
          </w:divBdr>
          <w:divsChild>
            <w:div w:id="1147894028">
              <w:marLeft w:val="0"/>
              <w:marRight w:val="0"/>
              <w:marTop w:val="0"/>
              <w:marBottom w:val="0"/>
              <w:divBdr>
                <w:top w:val="none" w:sz="0" w:space="0" w:color="auto"/>
                <w:left w:val="none" w:sz="0" w:space="0" w:color="auto"/>
                <w:bottom w:val="none" w:sz="0" w:space="0" w:color="auto"/>
                <w:right w:val="none" w:sz="0" w:space="0" w:color="auto"/>
              </w:divBdr>
            </w:div>
          </w:divsChild>
        </w:div>
        <w:div w:id="635600175">
          <w:marLeft w:val="0"/>
          <w:marRight w:val="0"/>
          <w:marTop w:val="0"/>
          <w:marBottom w:val="0"/>
          <w:divBdr>
            <w:top w:val="none" w:sz="0" w:space="0" w:color="auto"/>
            <w:left w:val="none" w:sz="0" w:space="0" w:color="auto"/>
            <w:bottom w:val="none" w:sz="0" w:space="0" w:color="auto"/>
            <w:right w:val="none" w:sz="0" w:space="0" w:color="auto"/>
          </w:divBdr>
        </w:div>
        <w:div w:id="1407337058">
          <w:marLeft w:val="0"/>
          <w:marRight w:val="0"/>
          <w:marTop w:val="0"/>
          <w:marBottom w:val="0"/>
          <w:divBdr>
            <w:top w:val="none" w:sz="0" w:space="0" w:color="auto"/>
            <w:left w:val="none" w:sz="0" w:space="0" w:color="auto"/>
            <w:bottom w:val="none" w:sz="0" w:space="0" w:color="auto"/>
            <w:right w:val="none" w:sz="0" w:space="0" w:color="auto"/>
          </w:divBdr>
          <w:divsChild>
            <w:div w:id="528881461">
              <w:marLeft w:val="0"/>
              <w:marRight w:val="0"/>
              <w:marTop w:val="0"/>
              <w:marBottom w:val="0"/>
              <w:divBdr>
                <w:top w:val="none" w:sz="0" w:space="0" w:color="auto"/>
                <w:left w:val="none" w:sz="0" w:space="0" w:color="auto"/>
                <w:bottom w:val="none" w:sz="0" w:space="0" w:color="auto"/>
                <w:right w:val="none" w:sz="0" w:space="0" w:color="auto"/>
              </w:divBdr>
            </w:div>
          </w:divsChild>
        </w:div>
        <w:div w:id="1213884416">
          <w:marLeft w:val="0"/>
          <w:marRight w:val="0"/>
          <w:marTop w:val="0"/>
          <w:marBottom w:val="0"/>
          <w:divBdr>
            <w:top w:val="none" w:sz="0" w:space="0" w:color="auto"/>
            <w:left w:val="none" w:sz="0" w:space="0" w:color="auto"/>
            <w:bottom w:val="none" w:sz="0" w:space="0" w:color="auto"/>
            <w:right w:val="none" w:sz="0" w:space="0" w:color="auto"/>
          </w:divBdr>
        </w:div>
        <w:div w:id="1680891496">
          <w:marLeft w:val="0"/>
          <w:marRight w:val="0"/>
          <w:marTop w:val="0"/>
          <w:marBottom w:val="0"/>
          <w:divBdr>
            <w:top w:val="none" w:sz="0" w:space="0" w:color="auto"/>
            <w:left w:val="none" w:sz="0" w:space="0" w:color="auto"/>
            <w:bottom w:val="none" w:sz="0" w:space="0" w:color="auto"/>
            <w:right w:val="none" w:sz="0" w:space="0" w:color="auto"/>
          </w:divBdr>
          <w:divsChild>
            <w:div w:id="1925071402">
              <w:marLeft w:val="0"/>
              <w:marRight w:val="0"/>
              <w:marTop w:val="0"/>
              <w:marBottom w:val="0"/>
              <w:divBdr>
                <w:top w:val="none" w:sz="0" w:space="0" w:color="auto"/>
                <w:left w:val="none" w:sz="0" w:space="0" w:color="auto"/>
                <w:bottom w:val="none" w:sz="0" w:space="0" w:color="auto"/>
                <w:right w:val="none" w:sz="0" w:space="0" w:color="auto"/>
              </w:divBdr>
            </w:div>
          </w:divsChild>
        </w:div>
        <w:div w:id="1723018465">
          <w:marLeft w:val="0"/>
          <w:marRight w:val="0"/>
          <w:marTop w:val="0"/>
          <w:marBottom w:val="0"/>
          <w:divBdr>
            <w:top w:val="none" w:sz="0" w:space="0" w:color="auto"/>
            <w:left w:val="none" w:sz="0" w:space="0" w:color="auto"/>
            <w:bottom w:val="none" w:sz="0" w:space="0" w:color="auto"/>
            <w:right w:val="none" w:sz="0" w:space="0" w:color="auto"/>
          </w:divBdr>
        </w:div>
        <w:div w:id="1114708736">
          <w:marLeft w:val="0"/>
          <w:marRight w:val="0"/>
          <w:marTop w:val="0"/>
          <w:marBottom w:val="0"/>
          <w:divBdr>
            <w:top w:val="none" w:sz="0" w:space="0" w:color="auto"/>
            <w:left w:val="none" w:sz="0" w:space="0" w:color="auto"/>
            <w:bottom w:val="none" w:sz="0" w:space="0" w:color="auto"/>
            <w:right w:val="none" w:sz="0" w:space="0" w:color="auto"/>
          </w:divBdr>
          <w:divsChild>
            <w:div w:id="1112244215">
              <w:marLeft w:val="0"/>
              <w:marRight w:val="0"/>
              <w:marTop w:val="0"/>
              <w:marBottom w:val="0"/>
              <w:divBdr>
                <w:top w:val="none" w:sz="0" w:space="0" w:color="auto"/>
                <w:left w:val="none" w:sz="0" w:space="0" w:color="auto"/>
                <w:bottom w:val="none" w:sz="0" w:space="0" w:color="auto"/>
                <w:right w:val="none" w:sz="0" w:space="0" w:color="auto"/>
              </w:divBdr>
            </w:div>
          </w:divsChild>
        </w:div>
        <w:div w:id="701512610">
          <w:marLeft w:val="0"/>
          <w:marRight w:val="0"/>
          <w:marTop w:val="300"/>
          <w:marBottom w:val="0"/>
          <w:divBdr>
            <w:top w:val="none" w:sz="0" w:space="0" w:color="auto"/>
            <w:left w:val="none" w:sz="0" w:space="0" w:color="auto"/>
            <w:bottom w:val="none" w:sz="0" w:space="0" w:color="auto"/>
            <w:right w:val="none" w:sz="0" w:space="0" w:color="auto"/>
          </w:divBdr>
          <w:divsChild>
            <w:div w:id="334575774">
              <w:marLeft w:val="0"/>
              <w:marRight w:val="0"/>
              <w:marTop w:val="0"/>
              <w:marBottom w:val="0"/>
              <w:divBdr>
                <w:top w:val="none" w:sz="0" w:space="0" w:color="auto"/>
                <w:left w:val="none" w:sz="0" w:space="0" w:color="auto"/>
                <w:bottom w:val="none" w:sz="0" w:space="0" w:color="auto"/>
                <w:right w:val="none" w:sz="0" w:space="0" w:color="auto"/>
              </w:divBdr>
              <w:divsChild>
                <w:div w:id="154733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724547">
          <w:marLeft w:val="0"/>
          <w:marRight w:val="0"/>
          <w:marTop w:val="300"/>
          <w:marBottom w:val="0"/>
          <w:divBdr>
            <w:top w:val="none" w:sz="0" w:space="0" w:color="auto"/>
            <w:left w:val="none" w:sz="0" w:space="0" w:color="auto"/>
            <w:bottom w:val="none" w:sz="0" w:space="0" w:color="auto"/>
            <w:right w:val="none" w:sz="0" w:space="0" w:color="auto"/>
          </w:divBdr>
          <w:divsChild>
            <w:div w:id="202329384">
              <w:marLeft w:val="0"/>
              <w:marRight w:val="0"/>
              <w:marTop w:val="0"/>
              <w:marBottom w:val="0"/>
              <w:divBdr>
                <w:top w:val="none" w:sz="0" w:space="0" w:color="auto"/>
                <w:left w:val="none" w:sz="0" w:space="0" w:color="auto"/>
                <w:bottom w:val="none" w:sz="0" w:space="0" w:color="auto"/>
                <w:right w:val="none" w:sz="0" w:space="0" w:color="auto"/>
              </w:divBdr>
              <w:divsChild>
                <w:div w:id="123269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569875">
          <w:marLeft w:val="0"/>
          <w:marRight w:val="0"/>
          <w:marTop w:val="300"/>
          <w:marBottom w:val="0"/>
          <w:divBdr>
            <w:top w:val="none" w:sz="0" w:space="0" w:color="auto"/>
            <w:left w:val="none" w:sz="0" w:space="0" w:color="auto"/>
            <w:bottom w:val="none" w:sz="0" w:space="0" w:color="auto"/>
            <w:right w:val="none" w:sz="0" w:space="0" w:color="auto"/>
          </w:divBdr>
          <w:divsChild>
            <w:div w:id="1091701095">
              <w:marLeft w:val="0"/>
              <w:marRight w:val="0"/>
              <w:marTop w:val="0"/>
              <w:marBottom w:val="0"/>
              <w:divBdr>
                <w:top w:val="none" w:sz="0" w:space="0" w:color="auto"/>
                <w:left w:val="none" w:sz="0" w:space="0" w:color="auto"/>
                <w:bottom w:val="none" w:sz="0" w:space="0" w:color="auto"/>
                <w:right w:val="none" w:sz="0" w:space="0" w:color="auto"/>
              </w:divBdr>
              <w:divsChild>
                <w:div w:id="87080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3081">
          <w:marLeft w:val="0"/>
          <w:marRight w:val="0"/>
          <w:marTop w:val="300"/>
          <w:marBottom w:val="0"/>
          <w:divBdr>
            <w:top w:val="none" w:sz="0" w:space="0" w:color="auto"/>
            <w:left w:val="none" w:sz="0" w:space="0" w:color="auto"/>
            <w:bottom w:val="none" w:sz="0" w:space="0" w:color="auto"/>
            <w:right w:val="none" w:sz="0" w:space="0" w:color="auto"/>
          </w:divBdr>
          <w:divsChild>
            <w:div w:id="1873951928">
              <w:marLeft w:val="0"/>
              <w:marRight w:val="0"/>
              <w:marTop w:val="0"/>
              <w:marBottom w:val="0"/>
              <w:divBdr>
                <w:top w:val="none" w:sz="0" w:space="0" w:color="auto"/>
                <w:left w:val="none" w:sz="0" w:space="0" w:color="auto"/>
                <w:bottom w:val="none" w:sz="0" w:space="0" w:color="auto"/>
                <w:right w:val="none" w:sz="0" w:space="0" w:color="auto"/>
              </w:divBdr>
              <w:divsChild>
                <w:div w:id="17727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42437">
      <w:bodyDiv w:val="1"/>
      <w:marLeft w:val="0"/>
      <w:marRight w:val="0"/>
      <w:marTop w:val="0"/>
      <w:marBottom w:val="0"/>
      <w:divBdr>
        <w:top w:val="none" w:sz="0" w:space="0" w:color="auto"/>
        <w:left w:val="none" w:sz="0" w:space="0" w:color="auto"/>
        <w:bottom w:val="none" w:sz="0" w:space="0" w:color="auto"/>
        <w:right w:val="none" w:sz="0" w:space="0" w:color="auto"/>
      </w:divBdr>
      <w:divsChild>
        <w:div w:id="802580965">
          <w:marLeft w:val="0"/>
          <w:marRight w:val="0"/>
          <w:marTop w:val="0"/>
          <w:marBottom w:val="0"/>
          <w:divBdr>
            <w:top w:val="none" w:sz="0" w:space="0" w:color="auto"/>
            <w:left w:val="none" w:sz="0" w:space="0" w:color="auto"/>
            <w:bottom w:val="none" w:sz="0" w:space="0" w:color="auto"/>
            <w:right w:val="none" w:sz="0" w:space="0" w:color="auto"/>
          </w:divBdr>
        </w:div>
        <w:div w:id="357630622">
          <w:marLeft w:val="0"/>
          <w:marRight w:val="0"/>
          <w:marTop w:val="0"/>
          <w:marBottom w:val="0"/>
          <w:divBdr>
            <w:top w:val="none" w:sz="0" w:space="0" w:color="auto"/>
            <w:left w:val="none" w:sz="0" w:space="0" w:color="auto"/>
            <w:bottom w:val="none" w:sz="0" w:space="0" w:color="auto"/>
            <w:right w:val="none" w:sz="0" w:space="0" w:color="auto"/>
          </w:divBdr>
          <w:divsChild>
            <w:div w:id="668099218">
              <w:marLeft w:val="0"/>
              <w:marRight w:val="0"/>
              <w:marTop w:val="0"/>
              <w:marBottom w:val="0"/>
              <w:divBdr>
                <w:top w:val="none" w:sz="0" w:space="0" w:color="auto"/>
                <w:left w:val="none" w:sz="0" w:space="0" w:color="auto"/>
                <w:bottom w:val="none" w:sz="0" w:space="0" w:color="auto"/>
                <w:right w:val="none" w:sz="0" w:space="0" w:color="auto"/>
              </w:divBdr>
            </w:div>
          </w:divsChild>
        </w:div>
        <w:div w:id="2046250966">
          <w:marLeft w:val="0"/>
          <w:marRight w:val="0"/>
          <w:marTop w:val="0"/>
          <w:marBottom w:val="0"/>
          <w:divBdr>
            <w:top w:val="none" w:sz="0" w:space="0" w:color="auto"/>
            <w:left w:val="none" w:sz="0" w:space="0" w:color="auto"/>
            <w:bottom w:val="none" w:sz="0" w:space="0" w:color="auto"/>
            <w:right w:val="none" w:sz="0" w:space="0" w:color="auto"/>
          </w:divBdr>
        </w:div>
        <w:div w:id="392505680">
          <w:marLeft w:val="0"/>
          <w:marRight w:val="0"/>
          <w:marTop w:val="0"/>
          <w:marBottom w:val="0"/>
          <w:divBdr>
            <w:top w:val="none" w:sz="0" w:space="0" w:color="auto"/>
            <w:left w:val="none" w:sz="0" w:space="0" w:color="auto"/>
            <w:bottom w:val="none" w:sz="0" w:space="0" w:color="auto"/>
            <w:right w:val="none" w:sz="0" w:space="0" w:color="auto"/>
          </w:divBdr>
          <w:divsChild>
            <w:div w:id="1943493706">
              <w:marLeft w:val="0"/>
              <w:marRight w:val="0"/>
              <w:marTop w:val="0"/>
              <w:marBottom w:val="0"/>
              <w:divBdr>
                <w:top w:val="none" w:sz="0" w:space="0" w:color="auto"/>
                <w:left w:val="none" w:sz="0" w:space="0" w:color="auto"/>
                <w:bottom w:val="none" w:sz="0" w:space="0" w:color="auto"/>
                <w:right w:val="none" w:sz="0" w:space="0" w:color="auto"/>
              </w:divBdr>
            </w:div>
          </w:divsChild>
        </w:div>
        <w:div w:id="1895314171">
          <w:marLeft w:val="0"/>
          <w:marRight w:val="0"/>
          <w:marTop w:val="0"/>
          <w:marBottom w:val="0"/>
          <w:divBdr>
            <w:top w:val="none" w:sz="0" w:space="0" w:color="auto"/>
            <w:left w:val="none" w:sz="0" w:space="0" w:color="auto"/>
            <w:bottom w:val="none" w:sz="0" w:space="0" w:color="auto"/>
            <w:right w:val="none" w:sz="0" w:space="0" w:color="auto"/>
          </w:divBdr>
        </w:div>
        <w:div w:id="1777868849">
          <w:marLeft w:val="0"/>
          <w:marRight w:val="0"/>
          <w:marTop w:val="0"/>
          <w:marBottom w:val="0"/>
          <w:divBdr>
            <w:top w:val="none" w:sz="0" w:space="0" w:color="auto"/>
            <w:left w:val="none" w:sz="0" w:space="0" w:color="auto"/>
            <w:bottom w:val="none" w:sz="0" w:space="0" w:color="auto"/>
            <w:right w:val="none" w:sz="0" w:space="0" w:color="auto"/>
          </w:divBdr>
          <w:divsChild>
            <w:div w:id="1776904569">
              <w:marLeft w:val="0"/>
              <w:marRight w:val="0"/>
              <w:marTop w:val="0"/>
              <w:marBottom w:val="0"/>
              <w:divBdr>
                <w:top w:val="none" w:sz="0" w:space="0" w:color="auto"/>
                <w:left w:val="none" w:sz="0" w:space="0" w:color="auto"/>
                <w:bottom w:val="none" w:sz="0" w:space="0" w:color="auto"/>
                <w:right w:val="none" w:sz="0" w:space="0" w:color="auto"/>
              </w:divBdr>
            </w:div>
          </w:divsChild>
        </w:div>
        <w:div w:id="2047214222">
          <w:marLeft w:val="0"/>
          <w:marRight w:val="0"/>
          <w:marTop w:val="0"/>
          <w:marBottom w:val="0"/>
          <w:divBdr>
            <w:top w:val="none" w:sz="0" w:space="0" w:color="auto"/>
            <w:left w:val="none" w:sz="0" w:space="0" w:color="auto"/>
            <w:bottom w:val="none" w:sz="0" w:space="0" w:color="auto"/>
            <w:right w:val="none" w:sz="0" w:space="0" w:color="auto"/>
          </w:divBdr>
        </w:div>
        <w:div w:id="1416434055">
          <w:marLeft w:val="0"/>
          <w:marRight w:val="0"/>
          <w:marTop w:val="0"/>
          <w:marBottom w:val="0"/>
          <w:divBdr>
            <w:top w:val="none" w:sz="0" w:space="0" w:color="auto"/>
            <w:left w:val="none" w:sz="0" w:space="0" w:color="auto"/>
            <w:bottom w:val="none" w:sz="0" w:space="0" w:color="auto"/>
            <w:right w:val="none" w:sz="0" w:space="0" w:color="auto"/>
          </w:divBdr>
          <w:divsChild>
            <w:div w:id="100760530">
              <w:marLeft w:val="0"/>
              <w:marRight w:val="0"/>
              <w:marTop w:val="0"/>
              <w:marBottom w:val="0"/>
              <w:divBdr>
                <w:top w:val="none" w:sz="0" w:space="0" w:color="auto"/>
                <w:left w:val="none" w:sz="0" w:space="0" w:color="auto"/>
                <w:bottom w:val="none" w:sz="0" w:space="0" w:color="auto"/>
                <w:right w:val="none" w:sz="0" w:space="0" w:color="auto"/>
              </w:divBdr>
            </w:div>
          </w:divsChild>
        </w:div>
        <w:div w:id="33502114">
          <w:marLeft w:val="0"/>
          <w:marRight w:val="0"/>
          <w:marTop w:val="0"/>
          <w:marBottom w:val="0"/>
          <w:divBdr>
            <w:top w:val="none" w:sz="0" w:space="0" w:color="auto"/>
            <w:left w:val="none" w:sz="0" w:space="0" w:color="auto"/>
            <w:bottom w:val="none" w:sz="0" w:space="0" w:color="auto"/>
            <w:right w:val="none" w:sz="0" w:space="0" w:color="auto"/>
          </w:divBdr>
        </w:div>
        <w:div w:id="1752921455">
          <w:marLeft w:val="0"/>
          <w:marRight w:val="0"/>
          <w:marTop w:val="0"/>
          <w:marBottom w:val="0"/>
          <w:divBdr>
            <w:top w:val="none" w:sz="0" w:space="0" w:color="auto"/>
            <w:left w:val="none" w:sz="0" w:space="0" w:color="auto"/>
            <w:bottom w:val="none" w:sz="0" w:space="0" w:color="auto"/>
            <w:right w:val="none" w:sz="0" w:space="0" w:color="auto"/>
          </w:divBdr>
          <w:divsChild>
            <w:div w:id="1611935747">
              <w:marLeft w:val="0"/>
              <w:marRight w:val="0"/>
              <w:marTop w:val="0"/>
              <w:marBottom w:val="0"/>
              <w:divBdr>
                <w:top w:val="none" w:sz="0" w:space="0" w:color="auto"/>
                <w:left w:val="none" w:sz="0" w:space="0" w:color="auto"/>
                <w:bottom w:val="none" w:sz="0" w:space="0" w:color="auto"/>
                <w:right w:val="none" w:sz="0" w:space="0" w:color="auto"/>
              </w:divBdr>
            </w:div>
          </w:divsChild>
        </w:div>
        <w:div w:id="1465197220">
          <w:marLeft w:val="0"/>
          <w:marRight w:val="0"/>
          <w:marTop w:val="0"/>
          <w:marBottom w:val="0"/>
          <w:divBdr>
            <w:top w:val="none" w:sz="0" w:space="0" w:color="auto"/>
            <w:left w:val="none" w:sz="0" w:space="0" w:color="auto"/>
            <w:bottom w:val="none" w:sz="0" w:space="0" w:color="auto"/>
            <w:right w:val="none" w:sz="0" w:space="0" w:color="auto"/>
          </w:divBdr>
        </w:div>
        <w:div w:id="799540301">
          <w:marLeft w:val="0"/>
          <w:marRight w:val="0"/>
          <w:marTop w:val="0"/>
          <w:marBottom w:val="0"/>
          <w:divBdr>
            <w:top w:val="none" w:sz="0" w:space="0" w:color="auto"/>
            <w:left w:val="none" w:sz="0" w:space="0" w:color="auto"/>
            <w:bottom w:val="none" w:sz="0" w:space="0" w:color="auto"/>
            <w:right w:val="none" w:sz="0" w:space="0" w:color="auto"/>
          </w:divBdr>
          <w:divsChild>
            <w:div w:id="36978780">
              <w:marLeft w:val="0"/>
              <w:marRight w:val="0"/>
              <w:marTop w:val="0"/>
              <w:marBottom w:val="0"/>
              <w:divBdr>
                <w:top w:val="none" w:sz="0" w:space="0" w:color="auto"/>
                <w:left w:val="none" w:sz="0" w:space="0" w:color="auto"/>
                <w:bottom w:val="none" w:sz="0" w:space="0" w:color="auto"/>
                <w:right w:val="none" w:sz="0" w:space="0" w:color="auto"/>
              </w:divBdr>
            </w:div>
          </w:divsChild>
        </w:div>
        <w:div w:id="386801019">
          <w:marLeft w:val="0"/>
          <w:marRight w:val="0"/>
          <w:marTop w:val="0"/>
          <w:marBottom w:val="0"/>
          <w:divBdr>
            <w:top w:val="none" w:sz="0" w:space="0" w:color="auto"/>
            <w:left w:val="none" w:sz="0" w:space="0" w:color="auto"/>
            <w:bottom w:val="none" w:sz="0" w:space="0" w:color="auto"/>
            <w:right w:val="none" w:sz="0" w:space="0" w:color="auto"/>
          </w:divBdr>
        </w:div>
        <w:div w:id="1101411972">
          <w:marLeft w:val="0"/>
          <w:marRight w:val="0"/>
          <w:marTop w:val="0"/>
          <w:marBottom w:val="0"/>
          <w:divBdr>
            <w:top w:val="none" w:sz="0" w:space="0" w:color="auto"/>
            <w:left w:val="none" w:sz="0" w:space="0" w:color="auto"/>
            <w:bottom w:val="none" w:sz="0" w:space="0" w:color="auto"/>
            <w:right w:val="none" w:sz="0" w:space="0" w:color="auto"/>
          </w:divBdr>
          <w:divsChild>
            <w:div w:id="2055805465">
              <w:marLeft w:val="0"/>
              <w:marRight w:val="0"/>
              <w:marTop w:val="0"/>
              <w:marBottom w:val="0"/>
              <w:divBdr>
                <w:top w:val="none" w:sz="0" w:space="0" w:color="auto"/>
                <w:left w:val="none" w:sz="0" w:space="0" w:color="auto"/>
                <w:bottom w:val="none" w:sz="0" w:space="0" w:color="auto"/>
                <w:right w:val="none" w:sz="0" w:space="0" w:color="auto"/>
              </w:divBdr>
            </w:div>
          </w:divsChild>
        </w:div>
        <w:div w:id="1176728310">
          <w:marLeft w:val="0"/>
          <w:marRight w:val="0"/>
          <w:marTop w:val="300"/>
          <w:marBottom w:val="0"/>
          <w:divBdr>
            <w:top w:val="none" w:sz="0" w:space="0" w:color="auto"/>
            <w:left w:val="none" w:sz="0" w:space="0" w:color="auto"/>
            <w:bottom w:val="none" w:sz="0" w:space="0" w:color="auto"/>
            <w:right w:val="none" w:sz="0" w:space="0" w:color="auto"/>
          </w:divBdr>
          <w:divsChild>
            <w:div w:id="568418439">
              <w:marLeft w:val="0"/>
              <w:marRight w:val="0"/>
              <w:marTop w:val="0"/>
              <w:marBottom w:val="0"/>
              <w:divBdr>
                <w:top w:val="none" w:sz="0" w:space="0" w:color="auto"/>
                <w:left w:val="none" w:sz="0" w:space="0" w:color="auto"/>
                <w:bottom w:val="none" w:sz="0" w:space="0" w:color="auto"/>
                <w:right w:val="none" w:sz="0" w:space="0" w:color="auto"/>
              </w:divBdr>
              <w:divsChild>
                <w:div w:id="20531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84633">
          <w:marLeft w:val="0"/>
          <w:marRight w:val="0"/>
          <w:marTop w:val="300"/>
          <w:marBottom w:val="0"/>
          <w:divBdr>
            <w:top w:val="none" w:sz="0" w:space="0" w:color="auto"/>
            <w:left w:val="none" w:sz="0" w:space="0" w:color="auto"/>
            <w:bottom w:val="none" w:sz="0" w:space="0" w:color="auto"/>
            <w:right w:val="none" w:sz="0" w:space="0" w:color="auto"/>
          </w:divBdr>
          <w:divsChild>
            <w:div w:id="1489243780">
              <w:marLeft w:val="0"/>
              <w:marRight w:val="0"/>
              <w:marTop w:val="0"/>
              <w:marBottom w:val="0"/>
              <w:divBdr>
                <w:top w:val="none" w:sz="0" w:space="0" w:color="auto"/>
                <w:left w:val="none" w:sz="0" w:space="0" w:color="auto"/>
                <w:bottom w:val="none" w:sz="0" w:space="0" w:color="auto"/>
                <w:right w:val="none" w:sz="0" w:space="0" w:color="auto"/>
              </w:divBdr>
              <w:divsChild>
                <w:div w:id="181633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961539">
          <w:marLeft w:val="0"/>
          <w:marRight w:val="0"/>
          <w:marTop w:val="300"/>
          <w:marBottom w:val="0"/>
          <w:divBdr>
            <w:top w:val="none" w:sz="0" w:space="0" w:color="auto"/>
            <w:left w:val="none" w:sz="0" w:space="0" w:color="auto"/>
            <w:bottom w:val="none" w:sz="0" w:space="0" w:color="auto"/>
            <w:right w:val="none" w:sz="0" w:space="0" w:color="auto"/>
          </w:divBdr>
          <w:divsChild>
            <w:div w:id="1157918986">
              <w:marLeft w:val="0"/>
              <w:marRight w:val="0"/>
              <w:marTop w:val="0"/>
              <w:marBottom w:val="0"/>
              <w:divBdr>
                <w:top w:val="none" w:sz="0" w:space="0" w:color="auto"/>
                <w:left w:val="none" w:sz="0" w:space="0" w:color="auto"/>
                <w:bottom w:val="none" w:sz="0" w:space="0" w:color="auto"/>
                <w:right w:val="none" w:sz="0" w:space="0" w:color="auto"/>
              </w:divBdr>
              <w:divsChild>
                <w:div w:id="19569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319378">
          <w:marLeft w:val="0"/>
          <w:marRight w:val="0"/>
          <w:marTop w:val="300"/>
          <w:marBottom w:val="0"/>
          <w:divBdr>
            <w:top w:val="none" w:sz="0" w:space="0" w:color="auto"/>
            <w:left w:val="none" w:sz="0" w:space="0" w:color="auto"/>
            <w:bottom w:val="none" w:sz="0" w:space="0" w:color="auto"/>
            <w:right w:val="none" w:sz="0" w:space="0" w:color="auto"/>
          </w:divBdr>
          <w:divsChild>
            <w:div w:id="149374557">
              <w:marLeft w:val="0"/>
              <w:marRight w:val="0"/>
              <w:marTop w:val="0"/>
              <w:marBottom w:val="0"/>
              <w:divBdr>
                <w:top w:val="none" w:sz="0" w:space="0" w:color="auto"/>
                <w:left w:val="none" w:sz="0" w:space="0" w:color="auto"/>
                <w:bottom w:val="none" w:sz="0" w:space="0" w:color="auto"/>
                <w:right w:val="none" w:sz="0" w:space="0" w:color="auto"/>
              </w:divBdr>
              <w:divsChild>
                <w:div w:id="37115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8555">
      <w:bodyDiv w:val="1"/>
      <w:marLeft w:val="0"/>
      <w:marRight w:val="0"/>
      <w:marTop w:val="0"/>
      <w:marBottom w:val="0"/>
      <w:divBdr>
        <w:top w:val="none" w:sz="0" w:space="0" w:color="auto"/>
        <w:left w:val="none" w:sz="0" w:space="0" w:color="auto"/>
        <w:bottom w:val="none" w:sz="0" w:space="0" w:color="auto"/>
        <w:right w:val="none" w:sz="0" w:space="0" w:color="auto"/>
      </w:divBdr>
      <w:divsChild>
        <w:div w:id="398092667">
          <w:marLeft w:val="0"/>
          <w:marRight w:val="0"/>
          <w:marTop w:val="0"/>
          <w:marBottom w:val="0"/>
          <w:divBdr>
            <w:top w:val="none" w:sz="0" w:space="0" w:color="auto"/>
            <w:left w:val="none" w:sz="0" w:space="0" w:color="auto"/>
            <w:bottom w:val="none" w:sz="0" w:space="0" w:color="auto"/>
            <w:right w:val="none" w:sz="0" w:space="0" w:color="auto"/>
          </w:divBdr>
        </w:div>
        <w:div w:id="93789112">
          <w:marLeft w:val="0"/>
          <w:marRight w:val="0"/>
          <w:marTop w:val="0"/>
          <w:marBottom w:val="0"/>
          <w:divBdr>
            <w:top w:val="none" w:sz="0" w:space="0" w:color="auto"/>
            <w:left w:val="none" w:sz="0" w:space="0" w:color="auto"/>
            <w:bottom w:val="none" w:sz="0" w:space="0" w:color="auto"/>
            <w:right w:val="none" w:sz="0" w:space="0" w:color="auto"/>
          </w:divBdr>
          <w:divsChild>
            <w:div w:id="727194646">
              <w:marLeft w:val="0"/>
              <w:marRight w:val="0"/>
              <w:marTop w:val="0"/>
              <w:marBottom w:val="0"/>
              <w:divBdr>
                <w:top w:val="none" w:sz="0" w:space="0" w:color="auto"/>
                <w:left w:val="none" w:sz="0" w:space="0" w:color="auto"/>
                <w:bottom w:val="none" w:sz="0" w:space="0" w:color="auto"/>
                <w:right w:val="none" w:sz="0" w:space="0" w:color="auto"/>
              </w:divBdr>
            </w:div>
          </w:divsChild>
        </w:div>
        <w:div w:id="43988845">
          <w:marLeft w:val="0"/>
          <w:marRight w:val="0"/>
          <w:marTop w:val="0"/>
          <w:marBottom w:val="0"/>
          <w:divBdr>
            <w:top w:val="none" w:sz="0" w:space="0" w:color="auto"/>
            <w:left w:val="none" w:sz="0" w:space="0" w:color="auto"/>
            <w:bottom w:val="none" w:sz="0" w:space="0" w:color="auto"/>
            <w:right w:val="none" w:sz="0" w:space="0" w:color="auto"/>
          </w:divBdr>
        </w:div>
        <w:div w:id="1216621553">
          <w:marLeft w:val="0"/>
          <w:marRight w:val="0"/>
          <w:marTop w:val="0"/>
          <w:marBottom w:val="0"/>
          <w:divBdr>
            <w:top w:val="none" w:sz="0" w:space="0" w:color="auto"/>
            <w:left w:val="none" w:sz="0" w:space="0" w:color="auto"/>
            <w:bottom w:val="none" w:sz="0" w:space="0" w:color="auto"/>
            <w:right w:val="none" w:sz="0" w:space="0" w:color="auto"/>
          </w:divBdr>
          <w:divsChild>
            <w:div w:id="1980567571">
              <w:marLeft w:val="0"/>
              <w:marRight w:val="0"/>
              <w:marTop w:val="0"/>
              <w:marBottom w:val="0"/>
              <w:divBdr>
                <w:top w:val="none" w:sz="0" w:space="0" w:color="auto"/>
                <w:left w:val="none" w:sz="0" w:space="0" w:color="auto"/>
                <w:bottom w:val="none" w:sz="0" w:space="0" w:color="auto"/>
                <w:right w:val="none" w:sz="0" w:space="0" w:color="auto"/>
              </w:divBdr>
            </w:div>
          </w:divsChild>
        </w:div>
        <w:div w:id="1578054776">
          <w:marLeft w:val="0"/>
          <w:marRight w:val="0"/>
          <w:marTop w:val="0"/>
          <w:marBottom w:val="0"/>
          <w:divBdr>
            <w:top w:val="none" w:sz="0" w:space="0" w:color="auto"/>
            <w:left w:val="none" w:sz="0" w:space="0" w:color="auto"/>
            <w:bottom w:val="none" w:sz="0" w:space="0" w:color="auto"/>
            <w:right w:val="none" w:sz="0" w:space="0" w:color="auto"/>
          </w:divBdr>
        </w:div>
        <w:div w:id="549612452">
          <w:marLeft w:val="0"/>
          <w:marRight w:val="0"/>
          <w:marTop w:val="0"/>
          <w:marBottom w:val="0"/>
          <w:divBdr>
            <w:top w:val="none" w:sz="0" w:space="0" w:color="auto"/>
            <w:left w:val="none" w:sz="0" w:space="0" w:color="auto"/>
            <w:bottom w:val="none" w:sz="0" w:space="0" w:color="auto"/>
            <w:right w:val="none" w:sz="0" w:space="0" w:color="auto"/>
          </w:divBdr>
          <w:divsChild>
            <w:div w:id="2028288742">
              <w:marLeft w:val="0"/>
              <w:marRight w:val="0"/>
              <w:marTop w:val="0"/>
              <w:marBottom w:val="0"/>
              <w:divBdr>
                <w:top w:val="none" w:sz="0" w:space="0" w:color="auto"/>
                <w:left w:val="none" w:sz="0" w:space="0" w:color="auto"/>
                <w:bottom w:val="none" w:sz="0" w:space="0" w:color="auto"/>
                <w:right w:val="none" w:sz="0" w:space="0" w:color="auto"/>
              </w:divBdr>
            </w:div>
          </w:divsChild>
        </w:div>
        <w:div w:id="462505918">
          <w:marLeft w:val="0"/>
          <w:marRight w:val="0"/>
          <w:marTop w:val="0"/>
          <w:marBottom w:val="0"/>
          <w:divBdr>
            <w:top w:val="none" w:sz="0" w:space="0" w:color="auto"/>
            <w:left w:val="none" w:sz="0" w:space="0" w:color="auto"/>
            <w:bottom w:val="none" w:sz="0" w:space="0" w:color="auto"/>
            <w:right w:val="none" w:sz="0" w:space="0" w:color="auto"/>
          </w:divBdr>
        </w:div>
        <w:div w:id="892273679">
          <w:marLeft w:val="0"/>
          <w:marRight w:val="0"/>
          <w:marTop w:val="0"/>
          <w:marBottom w:val="0"/>
          <w:divBdr>
            <w:top w:val="none" w:sz="0" w:space="0" w:color="auto"/>
            <w:left w:val="none" w:sz="0" w:space="0" w:color="auto"/>
            <w:bottom w:val="none" w:sz="0" w:space="0" w:color="auto"/>
            <w:right w:val="none" w:sz="0" w:space="0" w:color="auto"/>
          </w:divBdr>
          <w:divsChild>
            <w:div w:id="1875921666">
              <w:marLeft w:val="0"/>
              <w:marRight w:val="0"/>
              <w:marTop w:val="0"/>
              <w:marBottom w:val="0"/>
              <w:divBdr>
                <w:top w:val="none" w:sz="0" w:space="0" w:color="auto"/>
                <w:left w:val="none" w:sz="0" w:space="0" w:color="auto"/>
                <w:bottom w:val="none" w:sz="0" w:space="0" w:color="auto"/>
                <w:right w:val="none" w:sz="0" w:space="0" w:color="auto"/>
              </w:divBdr>
            </w:div>
          </w:divsChild>
        </w:div>
        <w:div w:id="892539144">
          <w:marLeft w:val="0"/>
          <w:marRight w:val="0"/>
          <w:marTop w:val="0"/>
          <w:marBottom w:val="0"/>
          <w:divBdr>
            <w:top w:val="none" w:sz="0" w:space="0" w:color="auto"/>
            <w:left w:val="none" w:sz="0" w:space="0" w:color="auto"/>
            <w:bottom w:val="none" w:sz="0" w:space="0" w:color="auto"/>
            <w:right w:val="none" w:sz="0" w:space="0" w:color="auto"/>
          </w:divBdr>
        </w:div>
        <w:div w:id="1711954522">
          <w:marLeft w:val="0"/>
          <w:marRight w:val="0"/>
          <w:marTop w:val="0"/>
          <w:marBottom w:val="0"/>
          <w:divBdr>
            <w:top w:val="none" w:sz="0" w:space="0" w:color="auto"/>
            <w:left w:val="none" w:sz="0" w:space="0" w:color="auto"/>
            <w:bottom w:val="none" w:sz="0" w:space="0" w:color="auto"/>
            <w:right w:val="none" w:sz="0" w:space="0" w:color="auto"/>
          </w:divBdr>
          <w:divsChild>
            <w:div w:id="1673028567">
              <w:marLeft w:val="0"/>
              <w:marRight w:val="0"/>
              <w:marTop w:val="0"/>
              <w:marBottom w:val="0"/>
              <w:divBdr>
                <w:top w:val="none" w:sz="0" w:space="0" w:color="auto"/>
                <w:left w:val="none" w:sz="0" w:space="0" w:color="auto"/>
                <w:bottom w:val="none" w:sz="0" w:space="0" w:color="auto"/>
                <w:right w:val="none" w:sz="0" w:space="0" w:color="auto"/>
              </w:divBdr>
            </w:div>
          </w:divsChild>
        </w:div>
        <w:div w:id="1220285906">
          <w:marLeft w:val="0"/>
          <w:marRight w:val="0"/>
          <w:marTop w:val="0"/>
          <w:marBottom w:val="0"/>
          <w:divBdr>
            <w:top w:val="none" w:sz="0" w:space="0" w:color="auto"/>
            <w:left w:val="none" w:sz="0" w:space="0" w:color="auto"/>
            <w:bottom w:val="none" w:sz="0" w:space="0" w:color="auto"/>
            <w:right w:val="none" w:sz="0" w:space="0" w:color="auto"/>
          </w:divBdr>
        </w:div>
        <w:div w:id="999501229">
          <w:marLeft w:val="0"/>
          <w:marRight w:val="0"/>
          <w:marTop w:val="0"/>
          <w:marBottom w:val="0"/>
          <w:divBdr>
            <w:top w:val="none" w:sz="0" w:space="0" w:color="auto"/>
            <w:left w:val="none" w:sz="0" w:space="0" w:color="auto"/>
            <w:bottom w:val="none" w:sz="0" w:space="0" w:color="auto"/>
            <w:right w:val="none" w:sz="0" w:space="0" w:color="auto"/>
          </w:divBdr>
          <w:divsChild>
            <w:div w:id="501505789">
              <w:marLeft w:val="0"/>
              <w:marRight w:val="0"/>
              <w:marTop w:val="0"/>
              <w:marBottom w:val="0"/>
              <w:divBdr>
                <w:top w:val="none" w:sz="0" w:space="0" w:color="auto"/>
                <w:left w:val="none" w:sz="0" w:space="0" w:color="auto"/>
                <w:bottom w:val="none" w:sz="0" w:space="0" w:color="auto"/>
                <w:right w:val="none" w:sz="0" w:space="0" w:color="auto"/>
              </w:divBdr>
            </w:div>
          </w:divsChild>
        </w:div>
        <w:div w:id="1422918356">
          <w:marLeft w:val="0"/>
          <w:marRight w:val="0"/>
          <w:marTop w:val="0"/>
          <w:marBottom w:val="0"/>
          <w:divBdr>
            <w:top w:val="none" w:sz="0" w:space="0" w:color="auto"/>
            <w:left w:val="none" w:sz="0" w:space="0" w:color="auto"/>
            <w:bottom w:val="none" w:sz="0" w:space="0" w:color="auto"/>
            <w:right w:val="none" w:sz="0" w:space="0" w:color="auto"/>
          </w:divBdr>
        </w:div>
        <w:div w:id="878129266">
          <w:marLeft w:val="0"/>
          <w:marRight w:val="0"/>
          <w:marTop w:val="0"/>
          <w:marBottom w:val="0"/>
          <w:divBdr>
            <w:top w:val="none" w:sz="0" w:space="0" w:color="auto"/>
            <w:left w:val="none" w:sz="0" w:space="0" w:color="auto"/>
            <w:bottom w:val="none" w:sz="0" w:space="0" w:color="auto"/>
            <w:right w:val="none" w:sz="0" w:space="0" w:color="auto"/>
          </w:divBdr>
          <w:divsChild>
            <w:div w:id="1981886545">
              <w:marLeft w:val="0"/>
              <w:marRight w:val="0"/>
              <w:marTop w:val="0"/>
              <w:marBottom w:val="0"/>
              <w:divBdr>
                <w:top w:val="none" w:sz="0" w:space="0" w:color="auto"/>
                <w:left w:val="none" w:sz="0" w:space="0" w:color="auto"/>
                <w:bottom w:val="none" w:sz="0" w:space="0" w:color="auto"/>
                <w:right w:val="none" w:sz="0" w:space="0" w:color="auto"/>
              </w:divBdr>
            </w:div>
          </w:divsChild>
        </w:div>
        <w:div w:id="740835256">
          <w:marLeft w:val="0"/>
          <w:marRight w:val="0"/>
          <w:marTop w:val="300"/>
          <w:marBottom w:val="0"/>
          <w:divBdr>
            <w:top w:val="none" w:sz="0" w:space="0" w:color="auto"/>
            <w:left w:val="none" w:sz="0" w:space="0" w:color="auto"/>
            <w:bottom w:val="none" w:sz="0" w:space="0" w:color="auto"/>
            <w:right w:val="none" w:sz="0" w:space="0" w:color="auto"/>
          </w:divBdr>
          <w:divsChild>
            <w:div w:id="1752043429">
              <w:marLeft w:val="0"/>
              <w:marRight w:val="0"/>
              <w:marTop w:val="0"/>
              <w:marBottom w:val="0"/>
              <w:divBdr>
                <w:top w:val="none" w:sz="0" w:space="0" w:color="auto"/>
                <w:left w:val="none" w:sz="0" w:space="0" w:color="auto"/>
                <w:bottom w:val="none" w:sz="0" w:space="0" w:color="auto"/>
                <w:right w:val="none" w:sz="0" w:space="0" w:color="auto"/>
              </w:divBdr>
              <w:divsChild>
                <w:div w:id="450586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660093">
          <w:marLeft w:val="0"/>
          <w:marRight w:val="0"/>
          <w:marTop w:val="300"/>
          <w:marBottom w:val="0"/>
          <w:divBdr>
            <w:top w:val="none" w:sz="0" w:space="0" w:color="auto"/>
            <w:left w:val="none" w:sz="0" w:space="0" w:color="auto"/>
            <w:bottom w:val="none" w:sz="0" w:space="0" w:color="auto"/>
            <w:right w:val="none" w:sz="0" w:space="0" w:color="auto"/>
          </w:divBdr>
          <w:divsChild>
            <w:div w:id="1472792900">
              <w:marLeft w:val="0"/>
              <w:marRight w:val="0"/>
              <w:marTop w:val="0"/>
              <w:marBottom w:val="0"/>
              <w:divBdr>
                <w:top w:val="none" w:sz="0" w:space="0" w:color="auto"/>
                <w:left w:val="none" w:sz="0" w:space="0" w:color="auto"/>
                <w:bottom w:val="none" w:sz="0" w:space="0" w:color="auto"/>
                <w:right w:val="none" w:sz="0" w:space="0" w:color="auto"/>
              </w:divBdr>
              <w:divsChild>
                <w:div w:id="386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294730">
          <w:marLeft w:val="0"/>
          <w:marRight w:val="0"/>
          <w:marTop w:val="300"/>
          <w:marBottom w:val="0"/>
          <w:divBdr>
            <w:top w:val="none" w:sz="0" w:space="0" w:color="auto"/>
            <w:left w:val="none" w:sz="0" w:space="0" w:color="auto"/>
            <w:bottom w:val="none" w:sz="0" w:space="0" w:color="auto"/>
            <w:right w:val="none" w:sz="0" w:space="0" w:color="auto"/>
          </w:divBdr>
          <w:divsChild>
            <w:div w:id="557403397">
              <w:marLeft w:val="0"/>
              <w:marRight w:val="0"/>
              <w:marTop w:val="0"/>
              <w:marBottom w:val="0"/>
              <w:divBdr>
                <w:top w:val="none" w:sz="0" w:space="0" w:color="auto"/>
                <w:left w:val="none" w:sz="0" w:space="0" w:color="auto"/>
                <w:bottom w:val="none" w:sz="0" w:space="0" w:color="auto"/>
                <w:right w:val="none" w:sz="0" w:space="0" w:color="auto"/>
              </w:divBdr>
              <w:divsChild>
                <w:div w:id="545988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13157">
          <w:marLeft w:val="0"/>
          <w:marRight w:val="0"/>
          <w:marTop w:val="300"/>
          <w:marBottom w:val="0"/>
          <w:divBdr>
            <w:top w:val="none" w:sz="0" w:space="0" w:color="auto"/>
            <w:left w:val="none" w:sz="0" w:space="0" w:color="auto"/>
            <w:bottom w:val="none" w:sz="0" w:space="0" w:color="auto"/>
            <w:right w:val="none" w:sz="0" w:space="0" w:color="auto"/>
          </w:divBdr>
          <w:divsChild>
            <w:div w:id="1631203895">
              <w:marLeft w:val="0"/>
              <w:marRight w:val="0"/>
              <w:marTop w:val="0"/>
              <w:marBottom w:val="0"/>
              <w:divBdr>
                <w:top w:val="none" w:sz="0" w:space="0" w:color="auto"/>
                <w:left w:val="none" w:sz="0" w:space="0" w:color="auto"/>
                <w:bottom w:val="none" w:sz="0" w:space="0" w:color="auto"/>
                <w:right w:val="none" w:sz="0" w:space="0" w:color="auto"/>
              </w:divBdr>
              <w:divsChild>
                <w:div w:id="1067612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28324">
      <w:bodyDiv w:val="1"/>
      <w:marLeft w:val="0"/>
      <w:marRight w:val="0"/>
      <w:marTop w:val="0"/>
      <w:marBottom w:val="0"/>
      <w:divBdr>
        <w:top w:val="none" w:sz="0" w:space="0" w:color="auto"/>
        <w:left w:val="none" w:sz="0" w:space="0" w:color="auto"/>
        <w:bottom w:val="none" w:sz="0" w:space="0" w:color="auto"/>
        <w:right w:val="none" w:sz="0" w:space="0" w:color="auto"/>
      </w:divBdr>
      <w:divsChild>
        <w:div w:id="1757705217">
          <w:marLeft w:val="0"/>
          <w:marRight w:val="0"/>
          <w:marTop w:val="0"/>
          <w:marBottom w:val="0"/>
          <w:divBdr>
            <w:top w:val="none" w:sz="0" w:space="0" w:color="auto"/>
            <w:left w:val="none" w:sz="0" w:space="0" w:color="auto"/>
            <w:bottom w:val="none" w:sz="0" w:space="0" w:color="auto"/>
            <w:right w:val="none" w:sz="0" w:space="0" w:color="auto"/>
          </w:divBdr>
        </w:div>
        <w:div w:id="2098167530">
          <w:marLeft w:val="0"/>
          <w:marRight w:val="0"/>
          <w:marTop w:val="0"/>
          <w:marBottom w:val="0"/>
          <w:divBdr>
            <w:top w:val="none" w:sz="0" w:space="0" w:color="auto"/>
            <w:left w:val="none" w:sz="0" w:space="0" w:color="auto"/>
            <w:bottom w:val="none" w:sz="0" w:space="0" w:color="auto"/>
            <w:right w:val="none" w:sz="0" w:space="0" w:color="auto"/>
          </w:divBdr>
          <w:divsChild>
            <w:div w:id="128600042">
              <w:marLeft w:val="0"/>
              <w:marRight w:val="0"/>
              <w:marTop w:val="0"/>
              <w:marBottom w:val="0"/>
              <w:divBdr>
                <w:top w:val="none" w:sz="0" w:space="0" w:color="auto"/>
                <w:left w:val="none" w:sz="0" w:space="0" w:color="auto"/>
                <w:bottom w:val="none" w:sz="0" w:space="0" w:color="auto"/>
                <w:right w:val="none" w:sz="0" w:space="0" w:color="auto"/>
              </w:divBdr>
            </w:div>
          </w:divsChild>
        </w:div>
        <w:div w:id="46683705">
          <w:marLeft w:val="0"/>
          <w:marRight w:val="0"/>
          <w:marTop w:val="0"/>
          <w:marBottom w:val="0"/>
          <w:divBdr>
            <w:top w:val="none" w:sz="0" w:space="0" w:color="auto"/>
            <w:left w:val="none" w:sz="0" w:space="0" w:color="auto"/>
            <w:bottom w:val="none" w:sz="0" w:space="0" w:color="auto"/>
            <w:right w:val="none" w:sz="0" w:space="0" w:color="auto"/>
          </w:divBdr>
        </w:div>
        <w:div w:id="363289777">
          <w:marLeft w:val="0"/>
          <w:marRight w:val="0"/>
          <w:marTop w:val="0"/>
          <w:marBottom w:val="0"/>
          <w:divBdr>
            <w:top w:val="none" w:sz="0" w:space="0" w:color="auto"/>
            <w:left w:val="none" w:sz="0" w:space="0" w:color="auto"/>
            <w:bottom w:val="none" w:sz="0" w:space="0" w:color="auto"/>
            <w:right w:val="none" w:sz="0" w:space="0" w:color="auto"/>
          </w:divBdr>
          <w:divsChild>
            <w:div w:id="1991522572">
              <w:marLeft w:val="0"/>
              <w:marRight w:val="0"/>
              <w:marTop w:val="0"/>
              <w:marBottom w:val="0"/>
              <w:divBdr>
                <w:top w:val="none" w:sz="0" w:space="0" w:color="auto"/>
                <w:left w:val="none" w:sz="0" w:space="0" w:color="auto"/>
                <w:bottom w:val="none" w:sz="0" w:space="0" w:color="auto"/>
                <w:right w:val="none" w:sz="0" w:space="0" w:color="auto"/>
              </w:divBdr>
            </w:div>
          </w:divsChild>
        </w:div>
        <w:div w:id="491869677">
          <w:marLeft w:val="0"/>
          <w:marRight w:val="0"/>
          <w:marTop w:val="0"/>
          <w:marBottom w:val="0"/>
          <w:divBdr>
            <w:top w:val="none" w:sz="0" w:space="0" w:color="auto"/>
            <w:left w:val="none" w:sz="0" w:space="0" w:color="auto"/>
            <w:bottom w:val="none" w:sz="0" w:space="0" w:color="auto"/>
            <w:right w:val="none" w:sz="0" w:space="0" w:color="auto"/>
          </w:divBdr>
        </w:div>
        <w:div w:id="522936812">
          <w:marLeft w:val="0"/>
          <w:marRight w:val="0"/>
          <w:marTop w:val="0"/>
          <w:marBottom w:val="0"/>
          <w:divBdr>
            <w:top w:val="none" w:sz="0" w:space="0" w:color="auto"/>
            <w:left w:val="none" w:sz="0" w:space="0" w:color="auto"/>
            <w:bottom w:val="none" w:sz="0" w:space="0" w:color="auto"/>
            <w:right w:val="none" w:sz="0" w:space="0" w:color="auto"/>
          </w:divBdr>
          <w:divsChild>
            <w:div w:id="369261257">
              <w:marLeft w:val="0"/>
              <w:marRight w:val="0"/>
              <w:marTop w:val="0"/>
              <w:marBottom w:val="0"/>
              <w:divBdr>
                <w:top w:val="none" w:sz="0" w:space="0" w:color="auto"/>
                <w:left w:val="none" w:sz="0" w:space="0" w:color="auto"/>
                <w:bottom w:val="none" w:sz="0" w:space="0" w:color="auto"/>
                <w:right w:val="none" w:sz="0" w:space="0" w:color="auto"/>
              </w:divBdr>
            </w:div>
          </w:divsChild>
        </w:div>
        <w:div w:id="1321233433">
          <w:marLeft w:val="0"/>
          <w:marRight w:val="0"/>
          <w:marTop w:val="0"/>
          <w:marBottom w:val="0"/>
          <w:divBdr>
            <w:top w:val="none" w:sz="0" w:space="0" w:color="auto"/>
            <w:left w:val="none" w:sz="0" w:space="0" w:color="auto"/>
            <w:bottom w:val="none" w:sz="0" w:space="0" w:color="auto"/>
            <w:right w:val="none" w:sz="0" w:space="0" w:color="auto"/>
          </w:divBdr>
        </w:div>
        <w:div w:id="940722908">
          <w:marLeft w:val="0"/>
          <w:marRight w:val="0"/>
          <w:marTop w:val="0"/>
          <w:marBottom w:val="0"/>
          <w:divBdr>
            <w:top w:val="none" w:sz="0" w:space="0" w:color="auto"/>
            <w:left w:val="none" w:sz="0" w:space="0" w:color="auto"/>
            <w:bottom w:val="none" w:sz="0" w:space="0" w:color="auto"/>
            <w:right w:val="none" w:sz="0" w:space="0" w:color="auto"/>
          </w:divBdr>
          <w:divsChild>
            <w:div w:id="856433024">
              <w:marLeft w:val="0"/>
              <w:marRight w:val="0"/>
              <w:marTop w:val="0"/>
              <w:marBottom w:val="0"/>
              <w:divBdr>
                <w:top w:val="none" w:sz="0" w:space="0" w:color="auto"/>
                <w:left w:val="none" w:sz="0" w:space="0" w:color="auto"/>
                <w:bottom w:val="none" w:sz="0" w:space="0" w:color="auto"/>
                <w:right w:val="none" w:sz="0" w:space="0" w:color="auto"/>
              </w:divBdr>
            </w:div>
          </w:divsChild>
        </w:div>
        <w:div w:id="1850287544">
          <w:marLeft w:val="0"/>
          <w:marRight w:val="0"/>
          <w:marTop w:val="0"/>
          <w:marBottom w:val="0"/>
          <w:divBdr>
            <w:top w:val="none" w:sz="0" w:space="0" w:color="auto"/>
            <w:left w:val="none" w:sz="0" w:space="0" w:color="auto"/>
            <w:bottom w:val="none" w:sz="0" w:space="0" w:color="auto"/>
            <w:right w:val="none" w:sz="0" w:space="0" w:color="auto"/>
          </w:divBdr>
        </w:div>
        <w:div w:id="135070618">
          <w:marLeft w:val="0"/>
          <w:marRight w:val="0"/>
          <w:marTop w:val="0"/>
          <w:marBottom w:val="0"/>
          <w:divBdr>
            <w:top w:val="none" w:sz="0" w:space="0" w:color="auto"/>
            <w:left w:val="none" w:sz="0" w:space="0" w:color="auto"/>
            <w:bottom w:val="none" w:sz="0" w:space="0" w:color="auto"/>
            <w:right w:val="none" w:sz="0" w:space="0" w:color="auto"/>
          </w:divBdr>
          <w:divsChild>
            <w:div w:id="689113756">
              <w:marLeft w:val="0"/>
              <w:marRight w:val="0"/>
              <w:marTop w:val="0"/>
              <w:marBottom w:val="0"/>
              <w:divBdr>
                <w:top w:val="none" w:sz="0" w:space="0" w:color="auto"/>
                <w:left w:val="none" w:sz="0" w:space="0" w:color="auto"/>
                <w:bottom w:val="none" w:sz="0" w:space="0" w:color="auto"/>
                <w:right w:val="none" w:sz="0" w:space="0" w:color="auto"/>
              </w:divBdr>
            </w:div>
          </w:divsChild>
        </w:div>
        <w:div w:id="892928600">
          <w:marLeft w:val="0"/>
          <w:marRight w:val="0"/>
          <w:marTop w:val="0"/>
          <w:marBottom w:val="0"/>
          <w:divBdr>
            <w:top w:val="none" w:sz="0" w:space="0" w:color="auto"/>
            <w:left w:val="none" w:sz="0" w:space="0" w:color="auto"/>
            <w:bottom w:val="none" w:sz="0" w:space="0" w:color="auto"/>
            <w:right w:val="none" w:sz="0" w:space="0" w:color="auto"/>
          </w:divBdr>
        </w:div>
        <w:div w:id="858588782">
          <w:marLeft w:val="0"/>
          <w:marRight w:val="0"/>
          <w:marTop w:val="0"/>
          <w:marBottom w:val="0"/>
          <w:divBdr>
            <w:top w:val="none" w:sz="0" w:space="0" w:color="auto"/>
            <w:left w:val="none" w:sz="0" w:space="0" w:color="auto"/>
            <w:bottom w:val="none" w:sz="0" w:space="0" w:color="auto"/>
            <w:right w:val="none" w:sz="0" w:space="0" w:color="auto"/>
          </w:divBdr>
          <w:divsChild>
            <w:div w:id="1778401903">
              <w:marLeft w:val="0"/>
              <w:marRight w:val="0"/>
              <w:marTop w:val="0"/>
              <w:marBottom w:val="0"/>
              <w:divBdr>
                <w:top w:val="none" w:sz="0" w:space="0" w:color="auto"/>
                <w:left w:val="none" w:sz="0" w:space="0" w:color="auto"/>
                <w:bottom w:val="none" w:sz="0" w:space="0" w:color="auto"/>
                <w:right w:val="none" w:sz="0" w:space="0" w:color="auto"/>
              </w:divBdr>
            </w:div>
          </w:divsChild>
        </w:div>
        <w:div w:id="1139613993">
          <w:marLeft w:val="0"/>
          <w:marRight w:val="0"/>
          <w:marTop w:val="0"/>
          <w:marBottom w:val="0"/>
          <w:divBdr>
            <w:top w:val="none" w:sz="0" w:space="0" w:color="auto"/>
            <w:left w:val="none" w:sz="0" w:space="0" w:color="auto"/>
            <w:bottom w:val="none" w:sz="0" w:space="0" w:color="auto"/>
            <w:right w:val="none" w:sz="0" w:space="0" w:color="auto"/>
          </w:divBdr>
        </w:div>
        <w:div w:id="1823889962">
          <w:marLeft w:val="0"/>
          <w:marRight w:val="0"/>
          <w:marTop w:val="0"/>
          <w:marBottom w:val="0"/>
          <w:divBdr>
            <w:top w:val="none" w:sz="0" w:space="0" w:color="auto"/>
            <w:left w:val="none" w:sz="0" w:space="0" w:color="auto"/>
            <w:bottom w:val="none" w:sz="0" w:space="0" w:color="auto"/>
            <w:right w:val="none" w:sz="0" w:space="0" w:color="auto"/>
          </w:divBdr>
          <w:divsChild>
            <w:div w:id="944851883">
              <w:marLeft w:val="0"/>
              <w:marRight w:val="0"/>
              <w:marTop w:val="0"/>
              <w:marBottom w:val="0"/>
              <w:divBdr>
                <w:top w:val="none" w:sz="0" w:space="0" w:color="auto"/>
                <w:left w:val="none" w:sz="0" w:space="0" w:color="auto"/>
                <w:bottom w:val="none" w:sz="0" w:space="0" w:color="auto"/>
                <w:right w:val="none" w:sz="0" w:space="0" w:color="auto"/>
              </w:divBdr>
            </w:div>
          </w:divsChild>
        </w:div>
        <w:div w:id="1903444562">
          <w:marLeft w:val="0"/>
          <w:marRight w:val="0"/>
          <w:marTop w:val="300"/>
          <w:marBottom w:val="0"/>
          <w:divBdr>
            <w:top w:val="none" w:sz="0" w:space="0" w:color="auto"/>
            <w:left w:val="none" w:sz="0" w:space="0" w:color="auto"/>
            <w:bottom w:val="none" w:sz="0" w:space="0" w:color="auto"/>
            <w:right w:val="none" w:sz="0" w:space="0" w:color="auto"/>
          </w:divBdr>
          <w:divsChild>
            <w:div w:id="1884555878">
              <w:marLeft w:val="0"/>
              <w:marRight w:val="0"/>
              <w:marTop w:val="0"/>
              <w:marBottom w:val="0"/>
              <w:divBdr>
                <w:top w:val="none" w:sz="0" w:space="0" w:color="auto"/>
                <w:left w:val="none" w:sz="0" w:space="0" w:color="auto"/>
                <w:bottom w:val="none" w:sz="0" w:space="0" w:color="auto"/>
                <w:right w:val="none" w:sz="0" w:space="0" w:color="auto"/>
              </w:divBdr>
              <w:divsChild>
                <w:div w:id="74465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15639">
          <w:marLeft w:val="0"/>
          <w:marRight w:val="0"/>
          <w:marTop w:val="300"/>
          <w:marBottom w:val="0"/>
          <w:divBdr>
            <w:top w:val="none" w:sz="0" w:space="0" w:color="auto"/>
            <w:left w:val="none" w:sz="0" w:space="0" w:color="auto"/>
            <w:bottom w:val="none" w:sz="0" w:space="0" w:color="auto"/>
            <w:right w:val="none" w:sz="0" w:space="0" w:color="auto"/>
          </w:divBdr>
          <w:divsChild>
            <w:div w:id="509415467">
              <w:marLeft w:val="0"/>
              <w:marRight w:val="0"/>
              <w:marTop w:val="0"/>
              <w:marBottom w:val="0"/>
              <w:divBdr>
                <w:top w:val="none" w:sz="0" w:space="0" w:color="auto"/>
                <w:left w:val="none" w:sz="0" w:space="0" w:color="auto"/>
                <w:bottom w:val="none" w:sz="0" w:space="0" w:color="auto"/>
                <w:right w:val="none" w:sz="0" w:space="0" w:color="auto"/>
              </w:divBdr>
              <w:divsChild>
                <w:div w:id="138182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904402">
          <w:marLeft w:val="0"/>
          <w:marRight w:val="0"/>
          <w:marTop w:val="300"/>
          <w:marBottom w:val="0"/>
          <w:divBdr>
            <w:top w:val="none" w:sz="0" w:space="0" w:color="auto"/>
            <w:left w:val="none" w:sz="0" w:space="0" w:color="auto"/>
            <w:bottom w:val="none" w:sz="0" w:space="0" w:color="auto"/>
            <w:right w:val="none" w:sz="0" w:space="0" w:color="auto"/>
          </w:divBdr>
          <w:divsChild>
            <w:div w:id="272175925">
              <w:marLeft w:val="0"/>
              <w:marRight w:val="0"/>
              <w:marTop w:val="0"/>
              <w:marBottom w:val="0"/>
              <w:divBdr>
                <w:top w:val="none" w:sz="0" w:space="0" w:color="auto"/>
                <w:left w:val="none" w:sz="0" w:space="0" w:color="auto"/>
                <w:bottom w:val="none" w:sz="0" w:space="0" w:color="auto"/>
                <w:right w:val="none" w:sz="0" w:space="0" w:color="auto"/>
              </w:divBdr>
              <w:divsChild>
                <w:div w:id="1534155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245967">
          <w:marLeft w:val="0"/>
          <w:marRight w:val="0"/>
          <w:marTop w:val="300"/>
          <w:marBottom w:val="0"/>
          <w:divBdr>
            <w:top w:val="none" w:sz="0" w:space="0" w:color="auto"/>
            <w:left w:val="none" w:sz="0" w:space="0" w:color="auto"/>
            <w:bottom w:val="none" w:sz="0" w:space="0" w:color="auto"/>
            <w:right w:val="none" w:sz="0" w:space="0" w:color="auto"/>
          </w:divBdr>
          <w:divsChild>
            <w:div w:id="1873837880">
              <w:marLeft w:val="0"/>
              <w:marRight w:val="0"/>
              <w:marTop w:val="0"/>
              <w:marBottom w:val="0"/>
              <w:divBdr>
                <w:top w:val="none" w:sz="0" w:space="0" w:color="auto"/>
                <w:left w:val="none" w:sz="0" w:space="0" w:color="auto"/>
                <w:bottom w:val="none" w:sz="0" w:space="0" w:color="auto"/>
                <w:right w:val="none" w:sz="0" w:space="0" w:color="auto"/>
              </w:divBdr>
              <w:divsChild>
                <w:div w:id="1331788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922698">
      <w:bodyDiv w:val="1"/>
      <w:marLeft w:val="0"/>
      <w:marRight w:val="0"/>
      <w:marTop w:val="0"/>
      <w:marBottom w:val="0"/>
      <w:divBdr>
        <w:top w:val="none" w:sz="0" w:space="0" w:color="auto"/>
        <w:left w:val="none" w:sz="0" w:space="0" w:color="auto"/>
        <w:bottom w:val="none" w:sz="0" w:space="0" w:color="auto"/>
        <w:right w:val="none" w:sz="0" w:space="0" w:color="auto"/>
      </w:divBdr>
      <w:divsChild>
        <w:div w:id="554968143">
          <w:marLeft w:val="0"/>
          <w:marRight w:val="0"/>
          <w:marTop w:val="0"/>
          <w:marBottom w:val="0"/>
          <w:divBdr>
            <w:top w:val="none" w:sz="0" w:space="0" w:color="auto"/>
            <w:left w:val="none" w:sz="0" w:space="0" w:color="auto"/>
            <w:bottom w:val="none" w:sz="0" w:space="0" w:color="auto"/>
            <w:right w:val="none" w:sz="0" w:space="0" w:color="auto"/>
          </w:divBdr>
        </w:div>
        <w:div w:id="1026521122">
          <w:marLeft w:val="0"/>
          <w:marRight w:val="0"/>
          <w:marTop w:val="0"/>
          <w:marBottom w:val="0"/>
          <w:divBdr>
            <w:top w:val="none" w:sz="0" w:space="0" w:color="auto"/>
            <w:left w:val="none" w:sz="0" w:space="0" w:color="auto"/>
            <w:bottom w:val="none" w:sz="0" w:space="0" w:color="auto"/>
            <w:right w:val="none" w:sz="0" w:space="0" w:color="auto"/>
          </w:divBdr>
          <w:divsChild>
            <w:div w:id="1803964964">
              <w:marLeft w:val="0"/>
              <w:marRight w:val="0"/>
              <w:marTop w:val="0"/>
              <w:marBottom w:val="0"/>
              <w:divBdr>
                <w:top w:val="none" w:sz="0" w:space="0" w:color="auto"/>
                <w:left w:val="none" w:sz="0" w:space="0" w:color="auto"/>
                <w:bottom w:val="none" w:sz="0" w:space="0" w:color="auto"/>
                <w:right w:val="none" w:sz="0" w:space="0" w:color="auto"/>
              </w:divBdr>
            </w:div>
          </w:divsChild>
        </w:div>
        <w:div w:id="1404253769">
          <w:marLeft w:val="0"/>
          <w:marRight w:val="0"/>
          <w:marTop w:val="0"/>
          <w:marBottom w:val="0"/>
          <w:divBdr>
            <w:top w:val="none" w:sz="0" w:space="0" w:color="auto"/>
            <w:left w:val="none" w:sz="0" w:space="0" w:color="auto"/>
            <w:bottom w:val="none" w:sz="0" w:space="0" w:color="auto"/>
            <w:right w:val="none" w:sz="0" w:space="0" w:color="auto"/>
          </w:divBdr>
        </w:div>
        <w:div w:id="1640069018">
          <w:marLeft w:val="0"/>
          <w:marRight w:val="0"/>
          <w:marTop w:val="0"/>
          <w:marBottom w:val="0"/>
          <w:divBdr>
            <w:top w:val="none" w:sz="0" w:space="0" w:color="auto"/>
            <w:left w:val="none" w:sz="0" w:space="0" w:color="auto"/>
            <w:bottom w:val="none" w:sz="0" w:space="0" w:color="auto"/>
            <w:right w:val="none" w:sz="0" w:space="0" w:color="auto"/>
          </w:divBdr>
          <w:divsChild>
            <w:div w:id="925921357">
              <w:marLeft w:val="0"/>
              <w:marRight w:val="0"/>
              <w:marTop w:val="0"/>
              <w:marBottom w:val="0"/>
              <w:divBdr>
                <w:top w:val="none" w:sz="0" w:space="0" w:color="auto"/>
                <w:left w:val="none" w:sz="0" w:space="0" w:color="auto"/>
                <w:bottom w:val="none" w:sz="0" w:space="0" w:color="auto"/>
                <w:right w:val="none" w:sz="0" w:space="0" w:color="auto"/>
              </w:divBdr>
            </w:div>
          </w:divsChild>
        </w:div>
        <w:div w:id="2039230856">
          <w:marLeft w:val="0"/>
          <w:marRight w:val="0"/>
          <w:marTop w:val="0"/>
          <w:marBottom w:val="0"/>
          <w:divBdr>
            <w:top w:val="none" w:sz="0" w:space="0" w:color="auto"/>
            <w:left w:val="none" w:sz="0" w:space="0" w:color="auto"/>
            <w:bottom w:val="none" w:sz="0" w:space="0" w:color="auto"/>
            <w:right w:val="none" w:sz="0" w:space="0" w:color="auto"/>
          </w:divBdr>
        </w:div>
        <w:div w:id="1682582377">
          <w:marLeft w:val="0"/>
          <w:marRight w:val="0"/>
          <w:marTop w:val="0"/>
          <w:marBottom w:val="0"/>
          <w:divBdr>
            <w:top w:val="none" w:sz="0" w:space="0" w:color="auto"/>
            <w:left w:val="none" w:sz="0" w:space="0" w:color="auto"/>
            <w:bottom w:val="none" w:sz="0" w:space="0" w:color="auto"/>
            <w:right w:val="none" w:sz="0" w:space="0" w:color="auto"/>
          </w:divBdr>
          <w:divsChild>
            <w:div w:id="1434059755">
              <w:marLeft w:val="0"/>
              <w:marRight w:val="0"/>
              <w:marTop w:val="0"/>
              <w:marBottom w:val="0"/>
              <w:divBdr>
                <w:top w:val="none" w:sz="0" w:space="0" w:color="auto"/>
                <w:left w:val="none" w:sz="0" w:space="0" w:color="auto"/>
                <w:bottom w:val="none" w:sz="0" w:space="0" w:color="auto"/>
                <w:right w:val="none" w:sz="0" w:space="0" w:color="auto"/>
              </w:divBdr>
            </w:div>
          </w:divsChild>
        </w:div>
        <w:div w:id="1747802073">
          <w:marLeft w:val="0"/>
          <w:marRight w:val="0"/>
          <w:marTop w:val="0"/>
          <w:marBottom w:val="0"/>
          <w:divBdr>
            <w:top w:val="none" w:sz="0" w:space="0" w:color="auto"/>
            <w:left w:val="none" w:sz="0" w:space="0" w:color="auto"/>
            <w:bottom w:val="none" w:sz="0" w:space="0" w:color="auto"/>
            <w:right w:val="none" w:sz="0" w:space="0" w:color="auto"/>
          </w:divBdr>
        </w:div>
        <w:div w:id="206836423">
          <w:marLeft w:val="0"/>
          <w:marRight w:val="0"/>
          <w:marTop w:val="0"/>
          <w:marBottom w:val="0"/>
          <w:divBdr>
            <w:top w:val="none" w:sz="0" w:space="0" w:color="auto"/>
            <w:left w:val="none" w:sz="0" w:space="0" w:color="auto"/>
            <w:bottom w:val="none" w:sz="0" w:space="0" w:color="auto"/>
            <w:right w:val="none" w:sz="0" w:space="0" w:color="auto"/>
          </w:divBdr>
          <w:divsChild>
            <w:div w:id="1155411007">
              <w:marLeft w:val="0"/>
              <w:marRight w:val="0"/>
              <w:marTop w:val="0"/>
              <w:marBottom w:val="0"/>
              <w:divBdr>
                <w:top w:val="none" w:sz="0" w:space="0" w:color="auto"/>
                <w:left w:val="none" w:sz="0" w:space="0" w:color="auto"/>
                <w:bottom w:val="none" w:sz="0" w:space="0" w:color="auto"/>
                <w:right w:val="none" w:sz="0" w:space="0" w:color="auto"/>
              </w:divBdr>
            </w:div>
          </w:divsChild>
        </w:div>
        <w:div w:id="1590188773">
          <w:marLeft w:val="0"/>
          <w:marRight w:val="0"/>
          <w:marTop w:val="0"/>
          <w:marBottom w:val="0"/>
          <w:divBdr>
            <w:top w:val="none" w:sz="0" w:space="0" w:color="auto"/>
            <w:left w:val="none" w:sz="0" w:space="0" w:color="auto"/>
            <w:bottom w:val="none" w:sz="0" w:space="0" w:color="auto"/>
            <w:right w:val="none" w:sz="0" w:space="0" w:color="auto"/>
          </w:divBdr>
        </w:div>
        <w:div w:id="47847165">
          <w:marLeft w:val="0"/>
          <w:marRight w:val="0"/>
          <w:marTop w:val="0"/>
          <w:marBottom w:val="0"/>
          <w:divBdr>
            <w:top w:val="none" w:sz="0" w:space="0" w:color="auto"/>
            <w:left w:val="none" w:sz="0" w:space="0" w:color="auto"/>
            <w:bottom w:val="none" w:sz="0" w:space="0" w:color="auto"/>
            <w:right w:val="none" w:sz="0" w:space="0" w:color="auto"/>
          </w:divBdr>
          <w:divsChild>
            <w:div w:id="461196787">
              <w:marLeft w:val="0"/>
              <w:marRight w:val="0"/>
              <w:marTop w:val="0"/>
              <w:marBottom w:val="0"/>
              <w:divBdr>
                <w:top w:val="none" w:sz="0" w:space="0" w:color="auto"/>
                <w:left w:val="none" w:sz="0" w:space="0" w:color="auto"/>
                <w:bottom w:val="none" w:sz="0" w:space="0" w:color="auto"/>
                <w:right w:val="none" w:sz="0" w:space="0" w:color="auto"/>
              </w:divBdr>
            </w:div>
          </w:divsChild>
        </w:div>
        <w:div w:id="137919187">
          <w:marLeft w:val="0"/>
          <w:marRight w:val="0"/>
          <w:marTop w:val="0"/>
          <w:marBottom w:val="0"/>
          <w:divBdr>
            <w:top w:val="none" w:sz="0" w:space="0" w:color="auto"/>
            <w:left w:val="none" w:sz="0" w:space="0" w:color="auto"/>
            <w:bottom w:val="none" w:sz="0" w:space="0" w:color="auto"/>
            <w:right w:val="none" w:sz="0" w:space="0" w:color="auto"/>
          </w:divBdr>
        </w:div>
        <w:div w:id="933711543">
          <w:marLeft w:val="0"/>
          <w:marRight w:val="0"/>
          <w:marTop w:val="0"/>
          <w:marBottom w:val="0"/>
          <w:divBdr>
            <w:top w:val="none" w:sz="0" w:space="0" w:color="auto"/>
            <w:left w:val="none" w:sz="0" w:space="0" w:color="auto"/>
            <w:bottom w:val="none" w:sz="0" w:space="0" w:color="auto"/>
            <w:right w:val="none" w:sz="0" w:space="0" w:color="auto"/>
          </w:divBdr>
          <w:divsChild>
            <w:div w:id="607467932">
              <w:marLeft w:val="0"/>
              <w:marRight w:val="0"/>
              <w:marTop w:val="0"/>
              <w:marBottom w:val="0"/>
              <w:divBdr>
                <w:top w:val="none" w:sz="0" w:space="0" w:color="auto"/>
                <w:left w:val="none" w:sz="0" w:space="0" w:color="auto"/>
                <w:bottom w:val="none" w:sz="0" w:space="0" w:color="auto"/>
                <w:right w:val="none" w:sz="0" w:space="0" w:color="auto"/>
              </w:divBdr>
            </w:div>
          </w:divsChild>
        </w:div>
        <w:div w:id="1616016323">
          <w:marLeft w:val="0"/>
          <w:marRight w:val="0"/>
          <w:marTop w:val="0"/>
          <w:marBottom w:val="0"/>
          <w:divBdr>
            <w:top w:val="none" w:sz="0" w:space="0" w:color="auto"/>
            <w:left w:val="none" w:sz="0" w:space="0" w:color="auto"/>
            <w:bottom w:val="none" w:sz="0" w:space="0" w:color="auto"/>
            <w:right w:val="none" w:sz="0" w:space="0" w:color="auto"/>
          </w:divBdr>
        </w:div>
        <w:div w:id="92483704">
          <w:marLeft w:val="0"/>
          <w:marRight w:val="0"/>
          <w:marTop w:val="0"/>
          <w:marBottom w:val="0"/>
          <w:divBdr>
            <w:top w:val="none" w:sz="0" w:space="0" w:color="auto"/>
            <w:left w:val="none" w:sz="0" w:space="0" w:color="auto"/>
            <w:bottom w:val="none" w:sz="0" w:space="0" w:color="auto"/>
            <w:right w:val="none" w:sz="0" w:space="0" w:color="auto"/>
          </w:divBdr>
          <w:divsChild>
            <w:div w:id="783304375">
              <w:marLeft w:val="0"/>
              <w:marRight w:val="0"/>
              <w:marTop w:val="0"/>
              <w:marBottom w:val="0"/>
              <w:divBdr>
                <w:top w:val="none" w:sz="0" w:space="0" w:color="auto"/>
                <w:left w:val="none" w:sz="0" w:space="0" w:color="auto"/>
                <w:bottom w:val="none" w:sz="0" w:space="0" w:color="auto"/>
                <w:right w:val="none" w:sz="0" w:space="0" w:color="auto"/>
              </w:divBdr>
            </w:div>
          </w:divsChild>
        </w:div>
        <w:div w:id="1398433238">
          <w:marLeft w:val="0"/>
          <w:marRight w:val="0"/>
          <w:marTop w:val="300"/>
          <w:marBottom w:val="0"/>
          <w:divBdr>
            <w:top w:val="none" w:sz="0" w:space="0" w:color="auto"/>
            <w:left w:val="none" w:sz="0" w:space="0" w:color="auto"/>
            <w:bottom w:val="none" w:sz="0" w:space="0" w:color="auto"/>
            <w:right w:val="none" w:sz="0" w:space="0" w:color="auto"/>
          </w:divBdr>
          <w:divsChild>
            <w:div w:id="54086793">
              <w:marLeft w:val="0"/>
              <w:marRight w:val="0"/>
              <w:marTop w:val="0"/>
              <w:marBottom w:val="0"/>
              <w:divBdr>
                <w:top w:val="none" w:sz="0" w:space="0" w:color="auto"/>
                <w:left w:val="none" w:sz="0" w:space="0" w:color="auto"/>
                <w:bottom w:val="none" w:sz="0" w:space="0" w:color="auto"/>
                <w:right w:val="none" w:sz="0" w:space="0" w:color="auto"/>
              </w:divBdr>
              <w:divsChild>
                <w:div w:id="201702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139714">
          <w:marLeft w:val="0"/>
          <w:marRight w:val="0"/>
          <w:marTop w:val="300"/>
          <w:marBottom w:val="0"/>
          <w:divBdr>
            <w:top w:val="none" w:sz="0" w:space="0" w:color="auto"/>
            <w:left w:val="none" w:sz="0" w:space="0" w:color="auto"/>
            <w:bottom w:val="none" w:sz="0" w:space="0" w:color="auto"/>
            <w:right w:val="none" w:sz="0" w:space="0" w:color="auto"/>
          </w:divBdr>
          <w:divsChild>
            <w:div w:id="1413356699">
              <w:marLeft w:val="0"/>
              <w:marRight w:val="0"/>
              <w:marTop w:val="0"/>
              <w:marBottom w:val="0"/>
              <w:divBdr>
                <w:top w:val="none" w:sz="0" w:space="0" w:color="auto"/>
                <w:left w:val="none" w:sz="0" w:space="0" w:color="auto"/>
                <w:bottom w:val="none" w:sz="0" w:space="0" w:color="auto"/>
                <w:right w:val="none" w:sz="0" w:space="0" w:color="auto"/>
              </w:divBdr>
              <w:divsChild>
                <w:div w:id="1485195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783015">
          <w:marLeft w:val="0"/>
          <w:marRight w:val="0"/>
          <w:marTop w:val="300"/>
          <w:marBottom w:val="0"/>
          <w:divBdr>
            <w:top w:val="none" w:sz="0" w:space="0" w:color="auto"/>
            <w:left w:val="none" w:sz="0" w:space="0" w:color="auto"/>
            <w:bottom w:val="none" w:sz="0" w:space="0" w:color="auto"/>
            <w:right w:val="none" w:sz="0" w:space="0" w:color="auto"/>
          </w:divBdr>
          <w:divsChild>
            <w:div w:id="839547139">
              <w:marLeft w:val="0"/>
              <w:marRight w:val="0"/>
              <w:marTop w:val="0"/>
              <w:marBottom w:val="0"/>
              <w:divBdr>
                <w:top w:val="none" w:sz="0" w:space="0" w:color="auto"/>
                <w:left w:val="none" w:sz="0" w:space="0" w:color="auto"/>
                <w:bottom w:val="none" w:sz="0" w:space="0" w:color="auto"/>
                <w:right w:val="none" w:sz="0" w:space="0" w:color="auto"/>
              </w:divBdr>
              <w:divsChild>
                <w:div w:id="192626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828775">
          <w:marLeft w:val="0"/>
          <w:marRight w:val="0"/>
          <w:marTop w:val="300"/>
          <w:marBottom w:val="0"/>
          <w:divBdr>
            <w:top w:val="none" w:sz="0" w:space="0" w:color="auto"/>
            <w:left w:val="none" w:sz="0" w:space="0" w:color="auto"/>
            <w:bottom w:val="none" w:sz="0" w:space="0" w:color="auto"/>
            <w:right w:val="none" w:sz="0" w:space="0" w:color="auto"/>
          </w:divBdr>
          <w:divsChild>
            <w:div w:id="1853255072">
              <w:marLeft w:val="0"/>
              <w:marRight w:val="0"/>
              <w:marTop w:val="0"/>
              <w:marBottom w:val="0"/>
              <w:divBdr>
                <w:top w:val="none" w:sz="0" w:space="0" w:color="auto"/>
                <w:left w:val="none" w:sz="0" w:space="0" w:color="auto"/>
                <w:bottom w:val="none" w:sz="0" w:space="0" w:color="auto"/>
                <w:right w:val="none" w:sz="0" w:space="0" w:color="auto"/>
              </w:divBdr>
              <w:divsChild>
                <w:div w:id="22028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76974">
      <w:bodyDiv w:val="1"/>
      <w:marLeft w:val="0"/>
      <w:marRight w:val="0"/>
      <w:marTop w:val="0"/>
      <w:marBottom w:val="0"/>
      <w:divBdr>
        <w:top w:val="none" w:sz="0" w:space="0" w:color="auto"/>
        <w:left w:val="none" w:sz="0" w:space="0" w:color="auto"/>
        <w:bottom w:val="none" w:sz="0" w:space="0" w:color="auto"/>
        <w:right w:val="none" w:sz="0" w:space="0" w:color="auto"/>
      </w:divBdr>
      <w:divsChild>
        <w:div w:id="1797021457">
          <w:marLeft w:val="0"/>
          <w:marRight w:val="0"/>
          <w:marTop w:val="0"/>
          <w:marBottom w:val="0"/>
          <w:divBdr>
            <w:top w:val="none" w:sz="0" w:space="0" w:color="auto"/>
            <w:left w:val="none" w:sz="0" w:space="0" w:color="auto"/>
            <w:bottom w:val="none" w:sz="0" w:space="0" w:color="auto"/>
            <w:right w:val="none" w:sz="0" w:space="0" w:color="auto"/>
          </w:divBdr>
        </w:div>
        <w:div w:id="264075581">
          <w:marLeft w:val="0"/>
          <w:marRight w:val="0"/>
          <w:marTop w:val="0"/>
          <w:marBottom w:val="0"/>
          <w:divBdr>
            <w:top w:val="none" w:sz="0" w:space="0" w:color="auto"/>
            <w:left w:val="none" w:sz="0" w:space="0" w:color="auto"/>
            <w:bottom w:val="none" w:sz="0" w:space="0" w:color="auto"/>
            <w:right w:val="none" w:sz="0" w:space="0" w:color="auto"/>
          </w:divBdr>
          <w:divsChild>
            <w:div w:id="987705151">
              <w:marLeft w:val="0"/>
              <w:marRight w:val="0"/>
              <w:marTop w:val="0"/>
              <w:marBottom w:val="0"/>
              <w:divBdr>
                <w:top w:val="none" w:sz="0" w:space="0" w:color="auto"/>
                <w:left w:val="none" w:sz="0" w:space="0" w:color="auto"/>
                <w:bottom w:val="none" w:sz="0" w:space="0" w:color="auto"/>
                <w:right w:val="none" w:sz="0" w:space="0" w:color="auto"/>
              </w:divBdr>
            </w:div>
          </w:divsChild>
        </w:div>
        <w:div w:id="1266615632">
          <w:marLeft w:val="0"/>
          <w:marRight w:val="0"/>
          <w:marTop w:val="0"/>
          <w:marBottom w:val="0"/>
          <w:divBdr>
            <w:top w:val="none" w:sz="0" w:space="0" w:color="auto"/>
            <w:left w:val="none" w:sz="0" w:space="0" w:color="auto"/>
            <w:bottom w:val="none" w:sz="0" w:space="0" w:color="auto"/>
            <w:right w:val="none" w:sz="0" w:space="0" w:color="auto"/>
          </w:divBdr>
        </w:div>
        <w:div w:id="1457992088">
          <w:marLeft w:val="0"/>
          <w:marRight w:val="0"/>
          <w:marTop w:val="0"/>
          <w:marBottom w:val="0"/>
          <w:divBdr>
            <w:top w:val="none" w:sz="0" w:space="0" w:color="auto"/>
            <w:left w:val="none" w:sz="0" w:space="0" w:color="auto"/>
            <w:bottom w:val="none" w:sz="0" w:space="0" w:color="auto"/>
            <w:right w:val="none" w:sz="0" w:space="0" w:color="auto"/>
          </w:divBdr>
          <w:divsChild>
            <w:div w:id="1361125891">
              <w:marLeft w:val="0"/>
              <w:marRight w:val="0"/>
              <w:marTop w:val="0"/>
              <w:marBottom w:val="0"/>
              <w:divBdr>
                <w:top w:val="none" w:sz="0" w:space="0" w:color="auto"/>
                <w:left w:val="none" w:sz="0" w:space="0" w:color="auto"/>
                <w:bottom w:val="none" w:sz="0" w:space="0" w:color="auto"/>
                <w:right w:val="none" w:sz="0" w:space="0" w:color="auto"/>
              </w:divBdr>
            </w:div>
          </w:divsChild>
        </w:div>
        <w:div w:id="579171477">
          <w:marLeft w:val="0"/>
          <w:marRight w:val="0"/>
          <w:marTop w:val="0"/>
          <w:marBottom w:val="0"/>
          <w:divBdr>
            <w:top w:val="none" w:sz="0" w:space="0" w:color="auto"/>
            <w:left w:val="none" w:sz="0" w:space="0" w:color="auto"/>
            <w:bottom w:val="none" w:sz="0" w:space="0" w:color="auto"/>
            <w:right w:val="none" w:sz="0" w:space="0" w:color="auto"/>
          </w:divBdr>
        </w:div>
        <w:div w:id="2120174946">
          <w:marLeft w:val="0"/>
          <w:marRight w:val="0"/>
          <w:marTop w:val="0"/>
          <w:marBottom w:val="0"/>
          <w:divBdr>
            <w:top w:val="none" w:sz="0" w:space="0" w:color="auto"/>
            <w:left w:val="none" w:sz="0" w:space="0" w:color="auto"/>
            <w:bottom w:val="none" w:sz="0" w:space="0" w:color="auto"/>
            <w:right w:val="none" w:sz="0" w:space="0" w:color="auto"/>
          </w:divBdr>
          <w:divsChild>
            <w:div w:id="393894281">
              <w:marLeft w:val="0"/>
              <w:marRight w:val="0"/>
              <w:marTop w:val="0"/>
              <w:marBottom w:val="0"/>
              <w:divBdr>
                <w:top w:val="none" w:sz="0" w:space="0" w:color="auto"/>
                <w:left w:val="none" w:sz="0" w:space="0" w:color="auto"/>
                <w:bottom w:val="none" w:sz="0" w:space="0" w:color="auto"/>
                <w:right w:val="none" w:sz="0" w:space="0" w:color="auto"/>
              </w:divBdr>
            </w:div>
          </w:divsChild>
        </w:div>
        <w:div w:id="1194344578">
          <w:marLeft w:val="0"/>
          <w:marRight w:val="0"/>
          <w:marTop w:val="0"/>
          <w:marBottom w:val="0"/>
          <w:divBdr>
            <w:top w:val="none" w:sz="0" w:space="0" w:color="auto"/>
            <w:left w:val="none" w:sz="0" w:space="0" w:color="auto"/>
            <w:bottom w:val="none" w:sz="0" w:space="0" w:color="auto"/>
            <w:right w:val="none" w:sz="0" w:space="0" w:color="auto"/>
          </w:divBdr>
        </w:div>
        <w:div w:id="1924676474">
          <w:marLeft w:val="0"/>
          <w:marRight w:val="0"/>
          <w:marTop w:val="0"/>
          <w:marBottom w:val="0"/>
          <w:divBdr>
            <w:top w:val="none" w:sz="0" w:space="0" w:color="auto"/>
            <w:left w:val="none" w:sz="0" w:space="0" w:color="auto"/>
            <w:bottom w:val="none" w:sz="0" w:space="0" w:color="auto"/>
            <w:right w:val="none" w:sz="0" w:space="0" w:color="auto"/>
          </w:divBdr>
          <w:divsChild>
            <w:div w:id="1763797543">
              <w:marLeft w:val="0"/>
              <w:marRight w:val="0"/>
              <w:marTop w:val="0"/>
              <w:marBottom w:val="0"/>
              <w:divBdr>
                <w:top w:val="none" w:sz="0" w:space="0" w:color="auto"/>
                <w:left w:val="none" w:sz="0" w:space="0" w:color="auto"/>
                <w:bottom w:val="none" w:sz="0" w:space="0" w:color="auto"/>
                <w:right w:val="none" w:sz="0" w:space="0" w:color="auto"/>
              </w:divBdr>
            </w:div>
          </w:divsChild>
        </w:div>
        <w:div w:id="1316884246">
          <w:marLeft w:val="0"/>
          <w:marRight w:val="0"/>
          <w:marTop w:val="0"/>
          <w:marBottom w:val="0"/>
          <w:divBdr>
            <w:top w:val="none" w:sz="0" w:space="0" w:color="auto"/>
            <w:left w:val="none" w:sz="0" w:space="0" w:color="auto"/>
            <w:bottom w:val="none" w:sz="0" w:space="0" w:color="auto"/>
            <w:right w:val="none" w:sz="0" w:space="0" w:color="auto"/>
          </w:divBdr>
        </w:div>
        <w:div w:id="2060547414">
          <w:marLeft w:val="0"/>
          <w:marRight w:val="0"/>
          <w:marTop w:val="0"/>
          <w:marBottom w:val="0"/>
          <w:divBdr>
            <w:top w:val="none" w:sz="0" w:space="0" w:color="auto"/>
            <w:left w:val="none" w:sz="0" w:space="0" w:color="auto"/>
            <w:bottom w:val="none" w:sz="0" w:space="0" w:color="auto"/>
            <w:right w:val="none" w:sz="0" w:space="0" w:color="auto"/>
          </w:divBdr>
          <w:divsChild>
            <w:div w:id="1391542536">
              <w:marLeft w:val="0"/>
              <w:marRight w:val="0"/>
              <w:marTop w:val="0"/>
              <w:marBottom w:val="0"/>
              <w:divBdr>
                <w:top w:val="none" w:sz="0" w:space="0" w:color="auto"/>
                <w:left w:val="none" w:sz="0" w:space="0" w:color="auto"/>
                <w:bottom w:val="none" w:sz="0" w:space="0" w:color="auto"/>
                <w:right w:val="none" w:sz="0" w:space="0" w:color="auto"/>
              </w:divBdr>
            </w:div>
          </w:divsChild>
        </w:div>
        <w:div w:id="69352771">
          <w:marLeft w:val="0"/>
          <w:marRight w:val="0"/>
          <w:marTop w:val="0"/>
          <w:marBottom w:val="0"/>
          <w:divBdr>
            <w:top w:val="none" w:sz="0" w:space="0" w:color="auto"/>
            <w:left w:val="none" w:sz="0" w:space="0" w:color="auto"/>
            <w:bottom w:val="none" w:sz="0" w:space="0" w:color="auto"/>
            <w:right w:val="none" w:sz="0" w:space="0" w:color="auto"/>
          </w:divBdr>
        </w:div>
        <w:div w:id="740904710">
          <w:marLeft w:val="0"/>
          <w:marRight w:val="0"/>
          <w:marTop w:val="0"/>
          <w:marBottom w:val="0"/>
          <w:divBdr>
            <w:top w:val="none" w:sz="0" w:space="0" w:color="auto"/>
            <w:left w:val="none" w:sz="0" w:space="0" w:color="auto"/>
            <w:bottom w:val="none" w:sz="0" w:space="0" w:color="auto"/>
            <w:right w:val="none" w:sz="0" w:space="0" w:color="auto"/>
          </w:divBdr>
          <w:divsChild>
            <w:div w:id="1393311162">
              <w:marLeft w:val="0"/>
              <w:marRight w:val="0"/>
              <w:marTop w:val="0"/>
              <w:marBottom w:val="0"/>
              <w:divBdr>
                <w:top w:val="none" w:sz="0" w:space="0" w:color="auto"/>
                <w:left w:val="none" w:sz="0" w:space="0" w:color="auto"/>
                <w:bottom w:val="none" w:sz="0" w:space="0" w:color="auto"/>
                <w:right w:val="none" w:sz="0" w:space="0" w:color="auto"/>
              </w:divBdr>
            </w:div>
          </w:divsChild>
        </w:div>
        <w:div w:id="1264799509">
          <w:marLeft w:val="0"/>
          <w:marRight w:val="0"/>
          <w:marTop w:val="0"/>
          <w:marBottom w:val="0"/>
          <w:divBdr>
            <w:top w:val="none" w:sz="0" w:space="0" w:color="auto"/>
            <w:left w:val="none" w:sz="0" w:space="0" w:color="auto"/>
            <w:bottom w:val="none" w:sz="0" w:space="0" w:color="auto"/>
            <w:right w:val="none" w:sz="0" w:space="0" w:color="auto"/>
          </w:divBdr>
        </w:div>
        <w:div w:id="1138455875">
          <w:marLeft w:val="0"/>
          <w:marRight w:val="0"/>
          <w:marTop w:val="0"/>
          <w:marBottom w:val="0"/>
          <w:divBdr>
            <w:top w:val="none" w:sz="0" w:space="0" w:color="auto"/>
            <w:left w:val="none" w:sz="0" w:space="0" w:color="auto"/>
            <w:bottom w:val="none" w:sz="0" w:space="0" w:color="auto"/>
            <w:right w:val="none" w:sz="0" w:space="0" w:color="auto"/>
          </w:divBdr>
          <w:divsChild>
            <w:div w:id="2030790445">
              <w:marLeft w:val="0"/>
              <w:marRight w:val="0"/>
              <w:marTop w:val="0"/>
              <w:marBottom w:val="0"/>
              <w:divBdr>
                <w:top w:val="none" w:sz="0" w:space="0" w:color="auto"/>
                <w:left w:val="none" w:sz="0" w:space="0" w:color="auto"/>
                <w:bottom w:val="none" w:sz="0" w:space="0" w:color="auto"/>
                <w:right w:val="none" w:sz="0" w:space="0" w:color="auto"/>
              </w:divBdr>
            </w:div>
          </w:divsChild>
        </w:div>
        <w:div w:id="132453354">
          <w:marLeft w:val="0"/>
          <w:marRight w:val="0"/>
          <w:marTop w:val="300"/>
          <w:marBottom w:val="0"/>
          <w:divBdr>
            <w:top w:val="none" w:sz="0" w:space="0" w:color="auto"/>
            <w:left w:val="none" w:sz="0" w:space="0" w:color="auto"/>
            <w:bottom w:val="none" w:sz="0" w:space="0" w:color="auto"/>
            <w:right w:val="none" w:sz="0" w:space="0" w:color="auto"/>
          </w:divBdr>
          <w:divsChild>
            <w:div w:id="1091270955">
              <w:marLeft w:val="0"/>
              <w:marRight w:val="0"/>
              <w:marTop w:val="0"/>
              <w:marBottom w:val="0"/>
              <w:divBdr>
                <w:top w:val="none" w:sz="0" w:space="0" w:color="auto"/>
                <w:left w:val="none" w:sz="0" w:space="0" w:color="auto"/>
                <w:bottom w:val="none" w:sz="0" w:space="0" w:color="auto"/>
                <w:right w:val="none" w:sz="0" w:space="0" w:color="auto"/>
              </w:divBdr>
              <w:divsChild>
                <w:div w:id="83218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300">
          <w:marLeft w:val="0"/>
          <w:marRight w:val="0"/>
          <w:marTop w:val="300"/>
          <w:marBottom w:val="0"/>
          <w:divBdr>
            <w:top w:val="none" w:sz="0" w:space="0" w:color="auto"/>
            <w:left w:val="none" w:sz="0" w:space="0" w:color="auto"/>
            <w:bottom w:val="none" w:sz="0" w:space="0" w:color="auto"/>
            <w:right w:val="none" w:sz="0" w:space="0" w:color="auto"/>
          </w:divBdr>
          <w:divsChild>
            <w:div w:id="1345277772">
              <w:marLeft w:val="0"/>
              <w:marRight w:val="0"/>
              <w:marTop w:val="0"/>
              <w:marBottom w:val="0"/>
              <w:divBdr>
                <w:top w:val="none" w:sz="0" w:space="0" w:color="auto"/>
                <w:left w:val="none" w:sz="0" w:space="0" w:color="auto"/>
                <w:bottom w:val="none" w:sz="0" w:space="0" w:color="auto"/>
                <w:right w:val="none" w:sz="0" w:space="0" w:color="auto"/>
              </w:divBdr>
              <w:divsChild>
                <w:div w:id="2105490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019005">
          <w:marLeft w:val="0"/>
          <w:marRight w:val="0"/>
          <w:marTop w:val="300"/>
          <w:marBottom w:val="0"/>
          <w:divBdr>
            <w:top w:val="none" w:sz="0" w:space="0" w:color="auto"/>
            <w:left w:val="none" w:sz="0" w:space="0" w:color="auto"/>
            <w:bottom w:val="none" w:sz="0" w:space="0" w:color="auto"/>
            <w:right w:val="none" w:sz="0" w:space="0" w:color="auto"/>
          </w:divBdr>
          <w:divsChild>
            <w:div w:id="524293042">
              <w:marLeft w:val="0"/>
              <w:marRight w:val="0"/>
              <w:marTop w:val="0"/>
              <w:marBottom w:val="0"/>
              <w:divBdr>
                <w:top w:val="none" w:sz="0" w:space="0" w:color="auto"/>
                <w:left w:val="none" w:sz="0" w:space="0" w:color="auto"/>
                <w:bottom w:val="none" w:sz="0" w:space="0" w:color="auto"/>
                <w:right w:val="none" w:sz="0" w:space="0" w:color="auto"/>
              </w:divBdr>
              <w:divsChild>
                <w:div w:id="912590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939391">
          <w:marLeft w:val="0"/>
          <w:marRight w:val="0"/>
          <w:marTop w:val="300"/>
          <w:marBottom w:val="0"/>
          <w:divBdr>
            <w:top w:val="none" w:sz="0" w:space="0" w:color="auto"/>
            <w:left w:val="none" w:sz="0" w:space="0" w:color="auto"/>
            <w:bottom w:val="none" w:sz="0" w:space="0" w:color="auto"/>
            <w:right w:val="none" w:sz="0" w:space="0" w:color="auto"/>
          </w:divBdr>
          <w:divsChild>
            <w:div w:id="83502482">
              <w:marLeft w:val="0"/>
              <w:marRight w:val="0"/>
              <w:marTop w:val="0"/>
              <w:marBottom w:val="0"/>
              <w:divBdr>
                <w:top w:val="none" w:sz="0" w:space="0" w:color="auto"/>
                <w:left w:val="none" w:sz="0" w:space="0" w:color="auto"/>
                <w:bottom w:val="none" w:sz="0" w:space="0" w:color="auto"/>
                <w:right w:val="none" w:sz="0" w:space="0" w:color="auto"/>
              </w:divBdr>
              <w:divsChild>
                <w:div w:id="886647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930560">
      <w:bodyDiv w:val="1"/>
      <w:marLeft w:val="0"/>
      <w:marRight w:val="0"/>
      <w:marTop w:val="0"/>
      <w:marBottom w:val="0"/>
      <w:divBdr>
        <w:top w:val="none" w:sz="0" w:space="0" w:color="auto"/>
        <w:left w:val="none" w:sz="0" w:space="0" w:color="auto"/>
        <w:bottom w:val="none" w:sz="0" w:space="0" w:color="auto"/>
        <w:right w:val="none" w:sz="0" w:space="0" w:color="auto"/>
      </w:divBdr>
      <w:divsChild>
        <w:div w:id="593442068">
          <w:marLeft w:val="0"/>
          <w:marRight w:val="0"/>
          <w:marTop w:val="0"/>
          <w:marBottom w:val="0"/>
          <w:divBdr>
            <w:top w:val="none" w:sz="0" w:space="0" w:color="auto"/>
            <w:left w:val="none" w:sz="0" w:space="0" w:color="auto"/>
            <w:bottom w:val="none" w:sz="0" w:space="0" w:color="auto"/>
            <w:right w:val="none" w:sz="0" w:space="0" w:color="auto"/>
          </w:divBdr>
        </w:div>
        <w:div w:id="24672929">
          <w:marLeft w:val="0"/>
          <w:marRight w:val="0"/>
          <w:marTop w:val="0"/>
          <w:marBottom w:val="0"/>
          <w:divBdr>
            <w:top w:val="none" w:sz="0" w:space="0" w:color="auto"/>
            <w:left w:val="none" w:sz="0" w:space="0" w:color="auto"/>
            <w:bottom w:val="none" w:sz="0" w:space="0" w:color="auto"/>
            <w:right w:val="none" w:sz="0" w:space="0" w:color="auto"/>
          </w:divBdr>
          <w:divsChild>
            <w:div w:id="1287154115">
              <w:marLeft w:val="0"/>
              <w:marRight w:val="0"/>
              <w:marTop w:val="0"/>
              <w:marBottom w:val="0"/>
              <w:divBdr>
                <w:top w:val="none" w:sz="0" w:space="0" w:color="auto"/>
                <w:left w:val="none" w:sz="0" w:space="0" w:color="auto"/>
                <w:bottom w:val="none" w:sz="0" w:space="0" w:color="auto"/>
                <w:right w:val="none" w:sz="0" w:space="0" w:color="auto"/>
              </w:divBdr>
            </w:div>
          </w:divsChild>
        </w:div>
        <w:div w:id="718089273">
          <w:marLeft w:val="0"/>
          <w:marRight w:val="0"/>
          <w:marTop w:val="0"/>
          <w:marBottom w:val="0"/>
          <w:divBdr>
            <w:top w:val="none" w:sz="0" w:space="0" w:color="auto"/>
            <w:left w:val="none" w:sz="0" w:space="0" w:color="auto"/>
            <w:bottom w:val="none" w:sz="0" w:space="0" w:color="auto"/>
            <w:right w:val="none" w:sz="0" w:space="0" w:color="auto"/>
          </w:divBdr>
        </w:div>
        <w:div w:id="1541748586">
          <w:marLeft w:val="0"/>
          <w:marRight w:val="0"/>
          <w:marTop w:val="0"/>
          <w:marBottom w:val="0"/>
          <w:divBdr>
            <w:top w:val="none" w:sz="0" w:space="0" w:color="auto"/>
            <w:left w:val="none" w:sz="0" w:space="0" w:color="auto"/>
            <w:bottom w:val="none" w:sz="0" w:space="0" w:color="auto"/>
            <w:right w:val="none" w:sz="0" w:space="0" w:color="auto"/>
          </w:divBdr>
          <w:divsChild>
            <w:div w:id="377172574">
              <w:marLeft w:val="0"/>
              <w:marRight w:val="0"/>
              <w:marTop w:val="0"/>
              <w:marBottom w:val="0"/>
              <w:divBdr>
                <w:top w:val="none" w:sz="0" w:space="0" w:color="auto"/>
                <w:left w:val="none" w:sz="0" w:space="0" w:color="auto"/>
                <w:bottom w:val="none" w:sz="0" w:space="0" w:color="auto"/>
                <w:right w:val="none" w:sz="0" w:space="0" w:color="auto"/>
              </w:divBdr>
            </w:div>
          </w:divsChild>
        </w:div>
        <w:div w:id="1896156437">
          <w:marLeft w:val="0"/>
          <w:marRight w:val="0"/>
          <w:marTop w:val="0"/>
          <w:marBottom w:val="0"/>
          <w:divBdr>
            <w:top w:val="none" w:sz="0" w:space="0" w:color="auto"/>
            <w:left w:val="none" w:sz="0" w:space="0" w:color="auto"/>
            <w:bottom w:val="none" w:sz="0" w:space="0" w:color="auto"/>
            <w:right w:val="none" w:sz="0" w:space="0" w:color="auto"/>
          </w:divBdr>
        </w:div>
        <w:div w:id="463818553">
          <w:marLeft w:val="0"/>
          <w:marRight w:val="0"/>
          <w:marTop w:val="0"/>
          <w:marBottom w:val="0"/>
          <w:divBdr>
            <w:top w:val="none" w:sz="0" w:space="0" w:color="auto"/>
            <w:left w:val="none" w:sz="0" w:space="0" w:color="auto"/>
            <w:bottom w:val="none" w:sz="0" w:space="0" w:color="auto"/>
            <w:right w:val="none" w:sz="0" w:space="0" w:color="auto"/>
          </w:divBdr>
          <w:divsChild>
            <w:div w:id="2031443765">
              <w:marLeft w:val="0"/>
              <w:marRight w:val="0"/>
              <w:marTop w:val="0"/>
              <w:marBottom w:val="0"/>
              <w:divBdr>
                <w:top w:val="none" w:sz="0" w:space="0" w:color="auto"/>
                <w:left w:val="none" w:sz="0" w:space="0" w:color="auto"/>
                <w:bottom w:val="none" w:sz="0" w:space="0" w:color="auto"/>
                <w:right w:val="none" w:sz="0" w:space="0" w:color="auto"/>
              </w:divBdr>
            </w:div>
          </w:divsChild>
        </w:div>
        <w:div w:id="1649090827">
          <w:marLeft w:val="0"/>
          <w:marRight w:val="0"/>
          <w:marTop w:val="0"/>
          <w:marBottom w:val="0"/>
          <w:divBdr>
            <w:top w:val="none" w:sz="0" w:space="0" w:color="auto"/>
            <w:left w:val="none" w:sz="0" w:space="0" w:color="auto"/>
            <w:bottom w:val="none" w:sz="0" w:space="0" w:color="auto"/>
            <w:right w:val="none" w:sz="0" w:space="0" w:color="auto"/>
          </w:divBdr>
        </w:div>
        <w:div w:id="2037539377">
          <w:marLeft w:val="0"/>
          <w:marRight w:val="0"/>
          <w:marTop w:val="0"/>
          <w:marBottom w:val="0"/>
          <w:divBdr>
            <w:top w:val="none" w:sz="0" w:space="0" w:color="auto"/>
            <w:left w:val="none" w:sz="0" w:space="0" w:color="auto"/>
            <w:bottom w:val="none" w:sz="0" w:space="0" w:color="auto"/>
            <w:right w:val="none" w:sz="0" w:space="0" w:color="auto"/>
          </w:divBdr>
          <w:divsChild>
            <w:div w:id="1108620235">
              <w:marLeft w:val="0"/>
              <w:marRight w:val="0"/>
              <w:marTop w:val="0"/>
              <w:marBottom w:val="0"/>
              <w:divBdr>
                <w:top w:val="none" w:sz="0" w:space="0" w:color="auto"/>
                <w:left w:val="none" w:sz="0" w:space="0" w:color="auto"/>
                <w:bottom w:val="none" w:sz="0" w:space="0" w:color="auto"/>
                <w:right w:val="none" w:sz="0" w:space="0" w:color="auto"/>
              </w:divBdr>
            </w:div>
          </w:divsChild>
        </w:div>
        <w:div w:id="579994533">
          <w:marLeft w:val="0"/>
          <w:marRight w:val="0"/>
          <w:marTop w:val="0"/>
          <w:marBottom w:val="0"/>
          <w:divBdr>
            <w:top w:val="none" w:sz="0" w:space="0" w:color="auto"/>
            <w:left w:val="none" w:sz="0" w:space="0" w:color="auto"/>
            <w:bottom w:val="none" w:sz="0" w:space="0" w:color="auto"/>
            <w:right w:val="none" w:sz="0" w:space="0" w:color="auto"/>
          </w:divBdr>
        </w:div>
        <w:div w:id="288165145">
          <w:marLeft w:val="0"/>
          <w:marRight w:val="0"/>
          <w:marTop w:val="0"/>
          <w:marBottom w:val="0"/>
          <w:divBdr>
            <w:top w:val="none" w:sz="0" w:space="0" w:color="auto"/>
            <w:left w:val="none" w:sz="0" w:space="0" w:color="auto"/>
            <w:bottom w:val="none" w:sz="0" w:space="0" w:color="auto"/>
            <w:right w:val="none" w:sz="0" w:space="0" w:color="auto"/>
          </w:divBdr>
          <w:divsChild>
            <w:div w:id="1187139463">
              <w:marLeft w:val="0"/>
              <w:marRight w:val="0"/>
              <w:marTop w:val="0"/>
              <w:marBottom w:val="0"/>
              <w:divBdr>
                <w:top w:val="none" w:sz="0" w:space="0" w:color="auto"/>
                <w:left w:val="none" w:sz="0" w:space="0" w:color="auto"/>
                <w:bottom w:val="none" w:sz="0" w:space="0" w:color="auto"/>
                <w:right w:val="none" w:sz="0" w:space="0" w:color="auto"/>
              </w:divBdr>
            </w:div>
          </w:divsChild>
        </w:div>
        <w:div w:id="145434633">
          <w:marLeft w:val="0"/>
          <w:marRight w:val="0"/>
          <w:marTop w:val="0"/>
          <w:marBottom w:val="0"/>
          <w:divBdr>
            <w:top w:val="none" w:sz="0" w:space="0" w:color="auto"/>
            <w:left w:val="none" w:sz="0" w:space="0" w:color="auto"/>
            <w:bottom w:val="none" w:sz="0" w:space="0" w:color="auto"/>
            <w:right w:val="none" w:sz="0" w:space="0" w:color="auto"/>
          </w:divBdr>
        </w:div>
        <w:div w:id="308096901">
          <w:marLeft w:val="0"/>
          <w:marRight w:val="0"/>
          <w:marTop w:val="0"/>
          <w:marBottom w:val="0"/>
          <w:divBdr>
            <w:top w:val="none" w:sz="0" w:space="0" w:color="auto"/>
            <w:left w:val="none" w:sz="0" w:space="0" w:color="auto"/>
            <w:bottom w:val="none" w:sz="0" w:space="0" w:color="auto"/>
            <w:right w:val="none" w:sz="0" w:space="0" w:color="auto"/>
          </w:divBdr>
          <w:divsChild>
            <w:div w:id="1818956618">
              <w:marLeft w:val="0"/>
              <w:marRight w:val="0"/>
              <w:marTop w:val="0"/>
              <w:marBottom w:val="0"/>
              <w:divBdr>
                <w:top w:val="none" w:sz="0" w:space="0" w:color="auto"/>
                <w:left w:val="none" w:sz="0" w:space="0" w:color="auto"/>
                <w:bottom w:val="none" w:sz="0" w:space="0" w:color="auto"/>
                <w:right w:val="none" w:sz="0" w:space="0" w:color="auto"/>
              </w:divBdr>
            </w:div>
          </w:divsChild>
        </w:div>
        <w:div w:id="499389091">
          <w:marLeft w:val="0"/>
          <w:marRight w:val="0"/>
          <w:marTop w:val="0"/>
          <w:marBottom w:val="0"/>
          <w:divBdr>
            <w:top w:val="none" w:sz="0" w:space="0" w:color="auto"/>
            <w:left w:val="none" w:sz="0" w:space="0" w:color="auto"/>
            <w:bottom w:val="none" w:sz="0" w:space="0" w:color="auto"/>
            <w:right w:val="none" w:sz="0" w:space="0" w:color="auto"/>
          </w:divBdr>
        </w:div>
        <w:div w:id="1316496568">
          <w:marLeft w:val="0"/>
          <w:marRight w:val="0"/>
          <w:marTop w:val="0"/>
          <w:marBottom w:val="0"/>
          <w:divBdr>
            <w:top w:val="none" w:sz="0" w:space="0" w:color="auto"/>
            <w:left w:val="none" w:sz="0" w:space="0" w:color="auto"/>
            <w:bottom w:val="none" w:sz="0" w:space="0" w:color="auto"/>
            <w:right w:val="none" w:sz="0" w:space="0" w:color="auto"/>
          </w:divBdr>
          <w:divsChild>
            <w:div w:id="1980500478">
              <w:marLeft w:val="0"/>
              <w:marRight w:val="0"/>
              <w:marTop w:val="0"/>
              <w:marBottom w:val="0"/>
              <w:divBdr>
                <w:top w:val="none" w:sz="0" w:space="0" w:color="auto"/>
                <w:left w:val="none" w:sz="0" w:space="0" w:color="auto"/>
                <w:bottom w:val="none" w:sz="0" w:space="0" w:color="auto"/>
                <w:right w:val="none" w:sz="0" w:space="0" w:color="auto"/>
              </w:divBdr>
            </w:div>
          </w:divsChild>
        </w:div>
        <w:div w:id="1422872846">
          <w:marLeft w:val="0"/>
          <w:marRight w:val="0"/>
          <w:marTop w:val="300"/>
          <w:marBottom w:val="0"/>
          <w:divBdr>
            <w:top w:val="none" w:sz="0" w:space="0" w:color="auto"/>
            <w:left w:val="none" w:sz="0" w:space="0" w:color="auto"/>
            <w:bottom w:val="none" w:sz="0" w:space="0" w:color="auto"/>
            <w:right w:val="none" w:sz="0" w:space="0" w:color="auto"/>
          </w:divBdr>
          <w:divsChild>
            <w:div w:id="278689469">
              <w:marLeft w:val="0"/>
              <w:marRight w:val="0"/>
              <w:marTop w:val="0"/>
              <w:marBottom w:val="0"/>
              <w:divBdr>
                <w:top w:val="none" w:sz="0" w:space="0" w:color="auto"/>
                <w:left w:val="none" w:sz="0" w:space="0" w:color="auto"/>
                <w:bottom w:val="none" w:sz="0" w:space="0" w:color="auto"/>
                <w:right w:val="none" w:sz="0" w:space="0" w:color="auto"/>
              </w:divBdr>
              <w:divsChild>
                <w:div w:id="971256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6089">
          <w:marLeft w:val="0"/>
          <w:marRight w:val="0"/>
          <w:marTop w:val="300"/>
          <w:marBottom w:val="0"/>
          <w:divBdr>
            <w:top w:val="none" w:sz="0" w:space="0" w:color="auto"/>
            <w:left w:val="none" w:sz="0" w:space="0" w:color="auto"/>
            <w:bottom w:val="none" w:sz="0" w:space="0" w:color="auto"/>
            <w:right w:val="none" w:sz="0" w:space="0" w:color="auto"/>
          </w:divBdr>
          <w:divsChild>
            <w:div w:id="1373382464">
              <w:marLeft w:val="0"/>
              <w:marRight w:val="0"/>
              <w:marTop w:val="0"/>
              <w:marBottom w:val="0"/>
              <w:divBdr>
                <w:top w:val="none" w:sz="0" w:space="0" w:color="auto"/>
                <w:left w:val="none" w:sz="0" w:space="0" w:color="auto"/>
                <w:bottom w:val="none" w:sz="0" w:space="0" w:color="auto"/>
                <w:right w:val="none" w:sz="0" w:space="0" w:color="auto"/>
              </w:divBdr>
              <w:divsChild>
                <w:div w:id="88043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699462">
          <w:marLeft w:val="0"/>
          <w:marRight w:val="0"/>
          <w:marTop w:val="300"/>
          <w:marBottom w:val="0"/>
          <w:divBdr>
            <w:top w:val="none" w:sz="0" w:space="0" w:color="auto"/>
            <w:left w:val="none" w:sz="0" w:space="0" w:color="auto"/>
            <w:bottom w:val="none" w:sz="0" w:space="0" w:color="auto"/>
            <w:right w:val="none" w:sz="0" w:space="0" w:color="auto"/>
          </w:divBdr>
          <w:divsChild>
            <w:div w:id="1943806207">
              <w:marLeft w:val="0"/>
              <w:marRight w:val="0"/>
              <w:marTop w:val="0"/>
              <w:marBottom w:val="0"/>
              <w:divBdr>
                <w:top w:val="none" w:sz="0" w:space="0" w:color="auto"/>
                <w:left w:val="none" w:sz="0" w:space="0" w:color="auto"/>
                <w:bottom w:val="none" w:sz="0" w:space="0" w:color="auto"/>
                <w:right w:val="none" w:sz="0" w:space="0" w:color="auto"/>
              </w:divBdr>
              <w:divsChild>
                <w:div w:id="31287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464409">
          <w:marLeft w:val="0"/>
          <w:marRight w:val="0"/>
          <w:marTop w:val="300"/>
          <w:marBottom w:val="0"/>
          <w:divBdr>
            <w:top w:val="none" w:sz="0" w:space="0" w:color="auto"/>
            <w:left w:val="none" w:sz="0" w:space="0" w:color="auto"/>
            <w:bottom w:val="none" w:sz="0" w:space="0" w:color="auto"/>
            <w:right w:val="none" w:sz="0" w:space="0" w:color="auto"/>
          </w:divBdr>
          <w:divsChild>
            <w:div w:id="1184322136">
              <w:marLeft w:val="0"/>
              <w:marRight w:val="0"/>
              <w:marTop w:val="0"/>
              <w:marBottom w:val="0"/>
              <w:divBdr>
                <w:top w:val="none" w:sz="0" w:space="0" w:color="auto"/>
                <w:left w:val="none" w:sz="0" w:space="0" w:color="auto"/>
                <w:bottom w:val="none" w:sz="0" w:space="0" w:color="auto"/>
                <w:right w:val="none" w:sz="0" w:space="0" w:color="auto"/>
              </w:divBdr>
              <w:divsChild>
                <w:div w:id="11129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68730">
      <w:bodyDiv w:val="1"/>
      <w:marLeft w:val="0"/>
      <w:marRight w:val="0"/>
      <w:marTop w:val="0"/>
      <w:marBottom w:val="0"/>
      <w:divBdr>
        <w:top w:val="none" w:sz="0" w:space="0" w:color="auto"/>
        <w:left w:val="none" w:sz="0" w:space="0" w:color="auto"/>
        <w:bottom w:val="none" w:sz="0" w:space="0" w:color="auto"/>
        <w:right w:val="none" w:sz="0" w:space="0" w:color="auto"/>
      </w:divBdr>
      <w:divsChild>
        <w:div w:id="927425415">
          <w:marLeft w:val="0"/>
          <w:marRight w:val="0"/>
          <w:marTop w:val="0"/>
          <w:marBottom w:val="0"/>
          <w:divBdr>
            <w:top w:val="none" w:sz="0" w:space="0" w:color="auto"/>
            <w:left w:val="none" w:sz="0" w:space="0" w:color="auto"/>
            <w:bottom w:val="none" w:sz="0" w:space="0" w:color="auto"/>
            <w:right w:val="none" w:sz="0" w:space="0" w:color="auto"/>
          </w:divBdr>
        </w:div>
        <w:div w:id="1178732842">
          <w:marLeft w:val="0"/>
          <w:marRight w:val="0"/>
          <w:marTop w:val="0"/>
          <w:marBottom w:val="0"/>
          <w:divBdr>
            <w:top w:val="none" w:sz="0" w:space="0" w:color="auto"/>
            <w:left w:val="none" w:sz="0" w:space="0" w:color="auto"/>
            <w:bottom w:val="none" w:sz="0" w:space="0" w:color="auto"/>
            <w:right w:val="none" w:sz="0" w:space="0" w:color="auto"/>
          </w:divBdr>
          <w:divsChild>
            <w:div w:id="1181578340">
              <w:marLeft w:val="0"/>
              <w:marRight w:val="0"/>
              <w:marTop w:val="0"/>
              <w:marBottom w:val="0"/>
              <w:divBdr>
                <w:top w:val="none" w:sz="0" w:space="0" w:color="auto"/>
                <w:left w:val="none" w:sz="0" w:space="0" w:color="auto"/>
                <w:bottom w:val="none" w:sz="0" w:space="0" w:color="auto"/>
                <w:right w:val="none" w:sz="0" w:space="0" w:color="auto"/>
              </w:divBdr>
            </w:div>
          </w:divsChild>
        </w:div>
        <w:div w:id="453451007">
          <w:marLeft w:val="0"/>
          <w:marRight w:val="0"/>
          <w:marTop w:val="0"/>
          <w:marBottom w:val="0"/>
          <w:divBdr>
            <w:top w:val="none" w:sz="0" w:space="0" w:color="auto"/>
            <w:left w:val="none" w:sz="0" w:space="0" w:color="auto"/>
            <w:bottom w:val="none" w:sz="0" w:space="0" w:color="auto"/>
            <w:right w:val="none" w:sz="0" w:space="0" w:color="auto"/>
          </w:divBdr>
        </w:div>
        <w:div w:id="951976544">
          <w:marLeft w:val="0"/>
          <w:marRight w:val="0"/>
          <w:marTop w:val="0"/>
          <w:marBottom w:val="0"/>
          <w:divBdr>
            <w:top w:val="none" w:sz="0" w:space="0" w:color="auto"/>
            <w:left w:val="none" w:sz="0" w:space="0" w:color="auto"/>
            <w:bottom w:val="none" w:sz="0" w:space="0" w:color="auto"/>
            <w:right w:val="none" w:sz="0" w:space="0" w:color="auto"/>
          </w:divBdr>
          <w:divsChild>
            <w:div w:id="1760248374">
              <w:marLeft w:val="0"/>
              <w:marRight w:val="0"/>
              <w:marTop w:val="0"/>
              <w:marBottom w:val="0"/>
              <w:divBdr>
                <w:top w:val="none" w:sz="0" w:space="0" w:color="auto"/>
                <w:left w:val="none" w:sz="0" w:space="0" w:color="auto"/>
                <w:bottom w:val="none" w:sz="0" w:space="0" w:color="auto"/>
                <w:right w:val="none" w:sz="0" w:space="0" w:color="auto"/>
              </w:divBdr>
            </w:div>
          </w:divsChild>
        </w:div>
        <w:div w:id="734278709">
          <w:marLeft w:val="0"/>
          <w:marRight w:val="0"/>
          <w:marTop w:val="0"/>
          <w:marBottom w:val="0"/>
          <w:divBdr>
            <w:top w:val="none" w:sz="0" w:space="0" w:color="auto"/>
            <w:left w:val="none" w:sz="0" w:space="0" w:color="auto"/>
            <w:bottom w:val="none" w:sz="0" w:space="0" w:color="auto"/>
            <w:right w:val="none" w:sz="0" w:space="0" w:color="auto"/>
          </w:divBdr>
        </w:div>
        <w:div w:id="335229735">
          <w:marLeft w:val="0"/>
          <w:marRight w:val="0"/>
          <w:marTop w:val="0"/>
          <w:marBottom w:val="0"/>
          <w:divBdr>
            <w:top w:val="none" w:sz="0" w:space="0" w:color="auto"/>
            <w:left w:val="none" w:sz="0" w:space="0" w:color="auto"/>
            <w:bottom w:val="none" w:sz="0" w:space="0" w:color="auto"/>
            <w:right w:val="none" w:sz="0" w:space="0" w:color="auto"/>
          </w:divBdr>
          <w:divsChild>
            <w:div w:id="2076277752">
              <w:marLeft w:val="0"/>
              <w:marRight w:val="0"/>
              <w:marTop w:val="0"/>
              <w:marBottom w:val="0"/>
              <w:divBdr>
                <w:top w:val="none" w:sz="0" w:space="0" w:color="auto"/>
                <w:left w:val="none" w:sz="0" w:space="0" w:color="auto"/>
                <w:bottom w:val="none" w:sz="0" w:space="0" w:color="auto"/>
                <w:right w:val="none" w:sz="0" w:space="0" w:color="auto"/>
              </w:divBdr>
            </w:div>
          </w:divsChild>
        </w:div>
        <w:div w:id="1957252217">
          <w:marLeft w:val="0"/>
          <w:marRight w:val="0"/>
          <w:marTop w:val="0"/>
          <w:marBottom w:val="0"/>
          <w:divBdr>
            <w:top w:val="none" w:sz="0" w:space="0" w:color="auto"/>
            <w:left w:val="none" w:sz="0" w:space="0" w:color="auto"/>
            <w:bottom w:val="none" w:sz="0" w:space="0" w:color="auto"/>
            <w:right w:val="none" w:sz="0" w:space="0" w:color="auto"/>
          </w:divBdr>
        </w:div>
        <w:div w:id="234780033">
          <w:marLeft w:val="0"/>
          <w:marRight w:val="0"/>
          <w:marTop w:val="0"/>
          <w:marBottom w:val="0"/>
          <w:divBdr>
            <w:top w:val="none" w:sz="0" w:space="0" w:color="auto"/>
            <w:left w:val="none" w:sz="0" w:space="0" w:color="auto"/>
            <w:bottom w:val="none" w:sz="0" w:space="0" w:color="auto"/>
            <w:right w:val="none" w:sz="0" w:space="0" w:color="auto"/>
          </w:divBdr>
          <w:divsChild>
            <w:div w:id="1633897905">
              <w:marLeft w:val="0"/>
              <w:marRight w:val="0"/>
              <w:marTop w:val="0"/>
              <w:marBottom w:val="0"/>
              <w:divBdr>
                <w:top w:val="none" w:sz="0" w:space="0" w:color="auto"/>
                <w:left w:val="none" w:sz="0" w:space="0" w:color="auto"/>
                <w:bottom w:val="none" w:sz="0" w:space="0" w:color="auto"/>
                <w:right w:val="none" w:sz="0" w:space="0" w:color="auto"/>
              </w:divBdr>
            </w:div>
          </w:divsChild>
        </w:div>
        <w:div w:id="2144762748">
          <w:marLeft w:val="0"/>
          <w:marRight w:val="0"/>
          <w:marTop w:val="0"/>
          <w:marBottom w:val="0"/>
          <w:divBdr>
            <w:top w:val="none" w:sz="0" w:space="0" w:color="auto"/>
            <w:left w:val="none" w:sz="0" w:space="0" w:color="auto"/>
            <w:bottom w:val="none" w:sz="0" w:space="0" w:color="auto"/>
            <w:right w:val="none" w:sz="0" w:space="0" w:color="auto"/>
          </w:divBdr>
        </w:div>
        <w:div w:id="1854343141">
          <w:marLeft w:val="0"/>
          <w:marRight w:val="0"/>
          <w:marTop w:val="0"/>
          <w:marBottom w:val="0"/>
          <w:divBdr>
            <w:top w:val="none" w:sz="0" w:space="0" w:color="auto"/>
            <w:left w:val="none" w:sz="0" w:space="0" w:color="auto"/>
            <w:bottom w:val="none" w:sz="0" w:space="0" w:color="auto"/>
            <w:right w:val="none" w:sz="0" w:space="0" w:color="auto"/>
          </w:divBdr>
          <w:divsChild>
            <w:div w:id="1978560479">
              <w:marLeft w:val="0"/>
              <w:marRight w:val="0"/>
              <w:marTop w:val="0"/>
              <w:marBottom w:val="0"/>
              <w:divBdr>
                <w:top w:val="none" w:sz="0" w:space="0" w:color="auto"/>
                <w:left w:val="none" w:sz="0" w:space="0" w:color="auto"/>
                <w:bottom w:val="none" w:sz="0" w:space="0" w:color="auto"/>
                <w:right w:val="none" w:sz="0" w:space="0" w:color="auto"/>
              </w:divBdr>
            </w:div>
          </w:divsChild>
        </w:div>
        <w:div w:id="1890069933">
          <w:marLeft w:val="0"/>
          <w:marRight w:val="0"/>
          <w:marTop w:val="0"/>
          <w:marBottom w:val="0"/>
          <w:divBdr>
            <w:top w:val="none" w:sz="0" w:space="0" w:color="auto"/>
            <w:left w:val="none" w:sz="0" w:space="0" w:color="auto"/>
            <w:bottom w:val="none" w:sz="0" w:space="0" w:color="auto"/>
            <w:right w:val="none" w:sz="0" w:space="0" w:color="auto"/>
          </w:divBdr>
        </w:div>
        <w:div w:id="1891768123">
          <w:marLeft w:val="0"/>
          <w:marRight w:val="0"/>
          <w:marTop w:val="0"/>
          <w:marBottom w:val="0"/>
          <w:divBdr>
            <w:top w:val="none" w:sz="0" w:space="0" w:color="auto"/>
            <w:left w:val="none" w:sz="0" w:space="0" w:color="auto"/>
            <w:bottom w:val="none" w:sz="0" w:space="0" w:color="auto"/>
            <w:right w:val="none" w:sz="0" w:space="0" w:color="auto"/>
          </w:divBdr>
          <w:divsChild>
            <w:div w:id="1290891418">
              <w:marLeft w:val="0"/>
              <w:marRight w:val="0"/>
              <w:marTop w:val="0"/>
              <w:marBottom w:val="0"/>
              <w:divBdr>
                <w:top w:val="none" w:sz="0" w:space="0" w:color="auto"/>
                <w:left w:val="none" w:sz="0" w:space="0" w:color="auto"/>
                <w:bottom w:val="none" w:sz="0" w:space="0" w:color="auto"/>
                <w:right w:val="none" w:sz="0" w:space="0" w:color="auto"/>
              </w:divBdr>
            </w:div>
          </w:divsChild>
        </w:div>
        <w:div w:id="1085226080">
          <w:marLeft w:val="0"/>
          <w:marRight w:val="0"/>
          <w:marTop w:val="0"/>
          <w:marBottom w:val="0"/>
          <w:divBdr>
            <w:top w:val="none" w:sz="0" w:space="0" w:color="auto"/>
            <w:left w:val="none" w:sz="0" w:space="0" w:color="auto"/>
            <w:bottom w:val="none" w:sz="0" w:space="0" w:color="auto"/>
            <w:right w:val="none" w:sz="0" w:space="0" w:color="auto"/>
          </w:divBdr>
        </w:div>
        <w:div w:id="1061713323">
          <w:marLeft w:val="0"/>
          <w:marRight w:val="0"/>
          <w:marTop w:val="0"/>
          <w:marBottom w:val="0"/>
          <w:divBdr>
            <w:top w:val="none" w:sz="0" w:space="0" w:color="auto"/>
            <w:left w:val="none" w:sz="0" w:space="0" w:color="auto"/>
            <w:bottom w:val="none" w:sz="0" w:space="0" w:color="auto"/>
            <w:right w:val="none" w:sz="0" w:space="0" w:color="auto"/>
          </w:divBdr>
          <w:divsChild>
            <w:div w:id="1022167946">
              <w:marLeft w:val="0"/>
              <w:marRight w:val="0"/>
              <w:marTop w:val="0"/>
              <w:marBottom w:val="0"/>
              <w:divBdr>
                <w:top w:val="none" w:sz="0" w:space="0" w:color="auto"/>
                <w:left w:val="none" w:sz="0" w:space="0" w:color="auto"/>
                <w:bottom w:val="none" w:sz="0" w:space="0" w:color="auto"/>
                <w:right w:val="none" w:sz="0" w:space="0" w:color="auto"/>
              </w:divBdr>
            </w:div>
          </w:divsChild>
        </w:div>
        <w:div w:id="263151548">
          <w:marLeft w:val="0"/>
          <w:marRight w:val="0"/>
          <w:marTop w:val="300"/>
          <w:marBottom w:val="0"/>
          <w:divBdr>
            <w:top w:val="none" w:sz="0" w:space="0" w:color="auto"/>
            <w:left w:val="none" w:sz="0" w:space="0" w:color="auto"/>
            <w:bottom w:val="none" w:sz="0" w:space="0" w:color="auto"/>
            <w:right w:val="none" w:sz="0" w:space="0" w:color="auto"/>
          </w:divBdr>
          <w:divsChild>
            <w:div w:id="1845782295">
              <w:marLeft w:val="0"/>
              <w:marRight w:val="0"/>
              <w:marTop w:val="0"/>
              <w:marBottom w:val="0"/>
              <w:divBdr>
                <w:top w:val="none" w:sz="0" w:space="0" w:color="auto"/>
                <w:left w:val="none" w:sz="0" w:space="0" w:color="auto"/>
                <w:bottom w:val="none" w:sz="0" w:space="0" w:color="auto"/>
                <w:right w:val="none" w:sz="0" w:space="0" w:color="auto"/>
              </w:divBdr>
              <w:divsChild>
                <w:div w:id="124171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18984">
          <w:marLeft w:val="0"/>
          <w:marRight w:val="0"/>
          <w:marTop w:val="300"/>
          <w:marBottom w:val="0"/>
          <w:divBdr>
            <w:top w:val="none" w:sz="0" w:space="0" w:color="auto"/>
            <w:left w:val="none" w:sz="0" w:space="0" w:color="auto"/>
            <w:bottom w:val="none" w:sz="0" w:space="0" w:color="auto"/>
            <w:right w:val="none" w:sz="0" w:space="0" w:color="auto"/>
          </w:divBdr>
          <w:divsChild>
            <w:div w:id="1291789283">
              <w:marLeft w:val="0"/>
              <w:marRight w:val="0"/>
              <w:marTop w:val="0"/>
              <w:marBottom w:val="0"/>
              <w:divBdr>
                <w:top w:val="none" w:sz="0" w:space="0" w:color="auto"/>
                <w:left w:val="none" w:sz="0" w:space="0" w:color="auto"/>
                <w:bottom w:val="none" w:sz="0" w:space="0" w:color="auto"/>
                <w:right w:val="none" w:sz="0" w:space="0" w:color="auto"/>
              </w:divBdr>
              <w:divsChild>
                <w:div w:id="129370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78611">
          <w:marLeft w:val="0"/>
          <w:marRight w:val="0"/>
          <w:marTop w:val="300"/>
          <w:marBottom w:val="0"/>
          <w:divBdr>
            <w:top w:val="none" w:sz="0" w:space="0" w:color="auto"/>
            <w:left w:val="none" w:sz="0" w:space="0" w:color="auto"/>
            <w:bottom w:val="none" w:sz="0" w:space="0" w:color="auto"/>
            <w:right w:val="none" w:sz="0" w:space="0" w:color="auto"/>
          </w:divBdr>
          <w:divsChild>
            <w:div w:id="136150907">
              <w:marLeft w:val="0"/>
              <w:marRight w:val="0"/>
              <w:marTop w:val="0"/>
              <w:marBottom w:val="0"/>
              <w:divBdr>
                <w:top w:val="none" w:sz="0" w:space="0" w:color="auto"/>
                <w:left w:val="none" w:sz="0" w:space="0" w:color="auto"/>
                <w:bottom w:val="none" w:sz="0" w:space="0" w:color="auto"/>
                <w:right w:val="none" w:sz="0" w:space="0" w:color="auto"/>
              </w:divBdr>
              <w:divsChild>
                <w:div w:id="106707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971913">
          <w:marLeft w:val="0"/>
          <w:marRight w:val="0"/>
          <w:marTop w:val="300"/>
          <w:marBottom w:val="0"/>
          <w:divBdr>
            <w:top w:val="none" w:sz="0" w:space="0" w:color="auto"/>
            <w:left w:val="none" w:sz="0" w:space="0" w:color="auto"/>
            <w:bottom w:val="none" w:sz="0" w:space="0" w:color="auto"/>
            <w:right w:val="none" w:sz="0" w:space="0" w:color="auto"/>
          </w:divBdr>
          <w:divsChild>
            <w:div w:id="113672125">
              <w:marLeft w:val="0"/>
              <w:marRight w:val="0"/>
              <w:marTop w:val="0"/>
              <w:marBottom w:val="0"/>
              <w:divBdr>
                <w:top w:val="none" w:sz="0" w:space="0" w:color="auto"/>
                <w:left w:val="none" w:sz="0" w:space="0" w:color="auto"/>
                <w:bottom w:val="none" w:sz="0" w:space="0" w:color="auto"/>
                <w:right w:val="none" w:sz="0" w:space="0" w:color="auto"/>
              </w:divBdr>
              <w:divsChild>
                <w:div w:id="163559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27117">
      <w:bodyDiv w:val="1"/>
      <w:marLeft w:val="0"/>
      <w:marRight w:val="0"/>
      <w:marTop w:val="0"/>
      <w:marBottom w:val="0"/>
      <w:divBdr>
        <w:top w:val="none" w:sz="0" w:space="0" w:color="auto"/>
        <w:left w:val="none" w:sz="0" w:space="0" w:color="auto"/>
        <w:bottom w:val="none" w:sz="0" w:space="0" w:color="auto"/>
        <w:right w:val="none" w:sz="0" w:space="0" w:color="auto"/>
      </w:divBdr>
      <w:divsChild>
        <w:div w:id="1014963959">
          <w:marLeft w:val="0"/>
          <w:marRight w:val="0"/>
          <w:marTop w:val="0"/>
          <w:marBottom w:val="0"/>
          <w:divBdr>
            <w:top w:val="none" w:sz="0" w:space="0" w:color="auto"/>
            <w:left w:val="none" w:sz="0" w:space="0" w:color="auto"/>
            <w:bottom w:val="none" w:sz="0" w:space="0" w:color="auto"/>
            <w:right w:val="none" w:sz="0" w:space="0" w:color="auto"/>
          </w:divBdr>
        </w:div>
        <w:div w:id="1163593288">
          <w:marLeft w:val="0"/>
          <w:marRight w:val="0"/>
          <w:marTop w:val="0"/>
          <w:marBottom w:val="0"/>
          <w:divBdr>
            <w:top w:val="none" w:sz="0" w:space="0" w:color="auto"/>
            <w:left w:val="none" w:sz="0" w:space="0" w:color="auto"/>
            <w:bottom w:val="none" w:sz="0" w:space="0" w:color="auto"/>
            <w:right w:val="none" w:sz="0" w:space="0" w:color="auto"/>
          </w:divBdr>
          <w:divsChild>
            <w:div w:id="28184382">
              <w:marLeft w:val="0"/>
              <w:marRight w:val="0"/>
              <w:marTop w:val="0"/>
              <w:marBottom w:val="0"/>
              <w:divBdr>
                <w:top w:val="none" w:sz="0" w:space="0" w:color="auto"/>
                <w:left w:val="none" w:sz="0" w:space="0" w:color="auto"/>
                <w:bottom w:val="none" w:sz="0" w:space="0" w:color="auto"/>
                <w:right w:val="none" w:sz="0" w:space="0" w:color="auto"/>
              </w:divBdr>
            </w:div>
          </w:divsChild>
        </w:div>
        <w:div w:id="2143037919">
          <w:marLeft w:val="0"/>
          <w:marRight w:val="0"/>
          <w:marTop w:val="0"/>
          <w:marBottom w:val="0"/>
          <w:divBdr>
            <w:top w:val="none" w:sz="0" w:space="0" w:color="auto"/>
            <w:left w:val="none" w:sz="0" w:space="0" w:color="auto"/>
            <w:bottom w:val="none" w:sz="0" w:space="0" w:color="auto"/>
            <w:right w:val="none" w:sz="0" w:space="0" w:color="auto"/>
          </w:divBdr>
        </w:div>
        <w:div w:id="1183979235">
          <w:marLeft w:val="0"/>
          <w:marRight w:val="0"/>
          <w:marTop w:val="0"/>
          <w:marBottom w:val="0"/>
          <w:divBdr>
            <w:top w:val="none" w:sz="0" w:space="0" w:color="auto"/>
            <w:left w:val="none" w:sz="0" w:space="0" w:color="auto"/>
            <w:bottom w:val="none" w:sz="0" w:space="0" w:color="auto"/>
            <w:right w:val="none" w:sz="0" w:space="0" w:color="auto"/>
          </w:divBdr>
          <w:divsChild>
            <w:div w:id="1855070182">
              <w:marLeft w:val="0"/>
              <w:marRight w:val="0"/>
              <w:marTop w:val="0"/>
              <w:marBottom w:val="0"/>
              <w:divBdr>
                <w:top w:val="none" w:sz="0" w:space="0" w:color="auto"/>
                <w:left w:val="none" w:sz="0" w:space="0" w:color="auto"/>
                <w:bottom w:val="none" w:sz="0" w:space="0" w:color="auto"/>
                <w:right w:val="none" w:sz="0" w:space="0" w:color="auto"/>
              </w:divBdr>
            </w:div>
          </w:divsChild>
        </w:div>
        <w:div w:id="143401729">
          <w:marLeft w:val="0"/>
          <w:marRight w:val="0"/>
          <w:marTop w:val="0"/>
          <w:marBottom w:val="0"/>
          <w:divBdr>
            <w:top w:val="none" w:sz="0" w:space="0" w:color="auto"/>
            <w:left w:val="none" w:sz="0" w:space="0" w:color="auto"/>
            <w:bottom w:val="none" w:sz="0" w:space="0" w:color="auto"/>
            <w:right w:val="none" w:sz="0" w:space="0" w:color="auto"/>
          </w:divBdr>
        </w:div>
        <w:div w:id="772742957">
          <w:marLeft w:val="0"/>
          <w:marRight w:val="0"/>
          <w:marTop w:val="0"/>
          <w:marBottom w:val="0"/>
          <w:divBdr>
            <w:top w:val="none" w:sz="0" w:space="0" w:color="auto"/>
            <w:left w:val="none" w:sz="0" w:space="0" w:color="auto"/>
            <w:bottom w:val="none" w:sz="0" w:space="0" w:color="auto"/>
            <w:right w:val="none" w:sz="0" w:space="0" w:color="auto"/>
          </w:divBdr>
          <w:divsChild>
            <w:div w:id="1593396774">
              <w:marLeft w:val="0"/>
              <w:marRight w:val="0"/>
              <w:marTop w:val="0"/>
              <w:marBottom w:val="0"/>
              <w:divBdr>
                <w:top w:val="none" w:sz="0" w:space="0" w:color="auto"/>
                <w:left w:val="none" w:sz="0" w:space="0" w:color="auto"/>
                <w:bottom w:val="none" w:sz="0" w:space="0" w:color="auto"/>
                <w:right w:val="none" w:sz="0" w:space="0" w:color="auto"/>
              </w:divBdr>
            </w:div>
          </w:divsChild>
        </w:div>
        <w:div w:id="185599915">
          <w:marLeft w:val="0"/>
          <w:marRight w:val="0"/>
          <w:marTop w:val="0"/>
          <w:marBottom w:val="0"/>
          <w:divBdr>
            <w:top w:val="none" w:sz="0" w:space="0" w:color="auto"/>
            <w:left w:val="none" w:sz="0" w:space="0" w:color="auto"/>
            <w:bottom w:val="none" w:sz="0" w:space="0" w:color="auto"/>
            <w:right w:val="none" w:sz="0" w:space="0" w:color="auto"/>
          </w:divBdr>
        </w:div>
        <w:div w:id="346714866">
          <w:marLeft w:val="0"/>
          <w:marRight w:val="0"/>
          <w:marTop w:val="0"/>
          <w:marBottom w:val="0"/>
          <w:divBdr>
            <w:top w:val="none" w:sz="0" w:space="0" w:color="auto"/>
            <w:left w:val="none" w:sz="0" w:space="0" w:color="auto"/>
            <w:bottom w:val="none" w:sz="0" w:space="0" w:color="auto"/>
            <w:right w:val="none" w:sz="0" w:space="0" w:color="auto"/>
          </w:divBdr>
          <w:divsChild>
            <w:div w:id="1002852241">
              <w:marLeft w:val="0"/>
              <w:marRight w:val="0"/>
              <w:marTop w:val="0"/>
              <w:marBottom w:val="0"/>
              <w:divBdr>
                <w:top w:val="none" w:sz="0" w:space="0" w:color="auto"/>
                <w:left w:val="none" w:sz="0" w:space="0" w:color="auto"/>
                <w:bottom w:val="none" w:sz="0" w:space="0" w:color="auto"/>
                <w:right w:val="none" w:sz="0" w:space="0" w:color="auto"/>
              </w:divBdr>
            </w:div>
          </w:divsChild>
        </w:div>
        <w:div w:id="1735854720">
          <w:marLeft w:val="0"/>
          <w:marRight w:val="0"/>
          <w:marTop w:val="0"/>
          <w:marBottom w:val="0"/>
          <w:divBdr>
            <w:top w:val="none" w:sz="0" w:space="0" w:color="auto"/>
            <w:left w:val="none" w:sz="0" w:space="0" w:color="auto"/>
            <w:bottom w:val="none" w:sz="0" w:space="0" w:color="auto"/>
            <w:right w:val="none" w:sz="0" w:space="0" w:color="auto"/>
          </w:divBdr>
        </w:div>
        <w:div w:id="673456438">
          <w:marLeft w:val="0"/>
          <w:marRight w:val="0"/>
          <w:marTop w:val="0"/>
          <w:marBottom w:val="0"/>
          <w:divBdr>
            <w:top w:val="none" w:sz="0" w:space="0" w:color="auto"/>
            <w:left w:val="none" w:sz="0" w:space="0" w:color="auto"/>
            <w:bottom w:val="none" w:sz="0" w:space="0" w:color="auto"/>
            <w:right w:val="none" w:sz="0" w:space="0" w:color="auto"/>
          </w:divBdr>
          <w:divsChild>
            <w:div w:id="1590238635">
              <w:marLeft w:val="0"/>
              <w:marRight w:val="0"/>
              <w:marTop w:val="0"/>
              <w:marBottom w:val="0"/>
              <w:divBdr>
                <w:top w:val="none" w:sz="0" w:space="0" w:color="auto"/>
                <w:left w:val="none" w:sz="0" w:space="0" w:color="auto"/>
                <w:bottom w:val="none" w:sz="0" w:space="0" w:color="auto"/>
                <w:right w:val="none" w:sz="0" w:space="0" w:color="auto"/>
              </w:divBdr>
            </w:div>
          </w:divsChild>
        </w:div>
        <w:div w:id="704332723">
          <w:marLeft w:val="0"/>
          <w:marRight w:val="0"/>
          <w:marTop w:val="0"/>
          <w:marBottom w:val="0"/>
          <w:divBdr>
            <w:top w:val="none" w:sz="0" w:space="0" w:color="auto"/>
            <w:left w:val="none" w:sz="0" w:space="0" w:color="auto"/>
            <w:bottom w:val="none" w:sz="0" w:space="0" w:color="auto"/>
            <w:right w:val="none" w:sz="0" w:space="0" w:color="auto"/>
          </w:divBdr>
        </w:div>
        <w:div w:id="790326189">
          <w:marLeft w:val="0"/>
          <w:marRight w:val="0"/>
          <w:marTop w:val="0"/>
          <w:marBottom w:val="0"/>
          <w:divBdr>
            <w:top w:val="none" w:sz="0" w:space="0" w:color="auto"/>
            <w:left w:val="none" w:sz="0" w:space="0" w:color="auto"/>
            <w:bottom w:val="none" w:sz="0" w:space="0" w:color="auto"/>
            <w:right w:val="none" w:sz="0" w:space="0" w:color="auto"/>
          </w:divBdr>
          <w:divsChild>
            <w:div w:id="1356149144">
              <w:marLeft w:val="0"/>
              <w:marRight w:val="0"/>
              <w:marTop w:val="0"/>
              <w:marBottom w:val="0"/>
              <w:divBdr>
                <w:top w:val="none" w:sz="0" w:space="0" w:color="auto"/>
                <w:left w:val="none" w:sz="0" w:space="0" w:color="auto"/>
                <w:bottom w:val="none" w:sz="0" w:space="0" w:color="auto"/>
                <w:right w:val="none" w:sz="0" w:space="0" w:color="auto"/>
              </w:divBdr>
            </w:div>
          </w:divsChild>
        </w:div>
        <w:div w:id="54014472">
          <w:marLeft w:val="0"/>
          <w:marRight w:val="0"/>
          <w:marTop w:val="0"/>
          <w:marBottom w:val="0"/>
          <w:divBdr>
            <w:top w:val="none" w:sz="0" w:space="0" w:color="auto"/>
            <w:left w:val="none" w:sz="0" w:space="0" w:color="auto"/>
            <w:bottom w:val="none" w:sz="0" w:space="0" w:color="auto"/>
            <w:right w:val="none" w:sz="0" w:space="0" w:color="auto"/>
          </w:divBdr>
        </w:div>
        <w:div w:id="2042584884">
          <w:marLeft w:val="0"/>
          <w:marRight w:val="0"/>
          <w:marTop w:val="0"/>
          <w:marBottom w:val="0"/>
          <w:divBdr>
            <w:top w:val="none" w:sz="0" w:space="0" w:color="auto"/>
            <w:left w:val="none" w:sz="0" w:space="0" w:color="auto"/>
            <w:bottom w:val="none" w:sz="0" w:space="0" w:color="auto"/>
            <w:right w:val="none" w:sz="0" w:space="0" w:color="auto"/>
          </w:divBdr>
          <w:divsChild>
            <w:div w:id="1709378150">
              <w:marLeft w:val="0"/>
              <w:marRight w:val="0"/>
              <w:marTop w:val="0"/>
              <w:marBottom w:val="0"/>
              <w:divBdr>
                <w:top w:val="none" w:sz="0" w:space="0" w:color="auto"/>
                <w:left w:val="none" w:sz="0" w:space="0" w:color="auto"/>
                <w:bottom w:val="none" w:sz="0" w:space="0" w:color="auto"/>
                <w:right w:val="none" w:sz="0" w:space="0" w:color="auto"/>
              </w:divBdr>
            </w:div>
          </w:divsChild>
        </w:div>
        <w:div w:id="1701391870">
          <w:marLeft w:val="0"/>
          <w:marRight w:val="0"/>
          <w:marTop w:val="300"/>
          <w:marBottom w:val="0"/>
          <w:divBdr>
            <w:top w:val="none" w:sz="0" w:space="0" w:color="auto"/>
            <w:left w:val="none" w:sz="0" w:space="0" w:color="auto"/>
            <w:bottom w:val="none" w:sz="0" w:space="0" w:color="auto"/>
            <w:right w:val="none" w:sz="0" w:space="0" w:color="auto"/>
          </w:divBdr>
          <w:divsChild>
            <w:div w:id="2038195713">
              <w:marLeft w:val="0"/>
              <w:marRight w:val="0"/>
              <w:marTop w:val="0"/>
              <w:marBottom w:val="0"/>
              <w:divBdr>
                <w:top w:val="none" w:sz="0" w:space="0" w:color="auto"/>
                <w:left w:val="none" w:sz="0" w:space="0" w:color="auto"/>
                <w:bottom w:val="none" w:sz="0" w:space="0" w:color="auto"/>
                <w:right w:val="none" w:sz="0" w:space="0" w:color="auto"/>
              </w:divBdr>
              <w:divsChild>
                <w:div w:id="209069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569144">
          <w:marLeft w:val="0"/>
          <w:marRight w:val="0"/>
          <w:marTop w:val="300"/>
          <w:marBottom w:val="0"/>
          <w:divBdr>
            <w:top w:val="none" w:sz="0" w:space="0" w:color="auto"/>
            <w:left w:val="none" w:sz="0" w:space="0" w:color="auto"/>
            <w:bottom w:val="none" w:sz="0" w:space="0" w:color="auto"/>
            <w:right w:val="none" w:sz="0" w:space="0" w:color="auto"/>
          </w:divBdr>
          <w:divsChild>
            <w:div w:id="1067801755">
              <w:marLeft w:val="0"/>
              <w:marRight w:val="0"/>
              <w:marTop w:val="0"/>
              <w:marBottom w:val="0"/>
              <w:divBdr>
                <w:top w:val="none" w:sz="0" w:space="0" w:color="auto"/>
                <w:left w:val="none" w:sz="0" w:space="0" w:color="auto"/>
                <w:bottom w:val="none" w:sz="0" w:space="0" w:color="auto"/>
                <w:right w:val="none" w:sz="0" w:space="0" w:color="auto"/>
              </w:divBdr>
              <w:divsChild>
                <w:div w:id="211231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953">
          <w:marLeft w:val="0"/>
          <w:marRight w:val="0"/>
          <w:marTop w:val="300"/>
          <w:marBottom w:val="0"/>
          <w:divBdr>
            <w:top w:val="none" w:sz="0" w:space="0" w:color="auto"/>
            <w:left w:val="none" w:sz="0" w:space="0" w:color="auto"/>
            <w:bottom w:val="none" w:sz="0" w:space="0" w:color="auto"/>
            <w:right w:val="none" w:sz="0" w:space="0" w:color="auto"/>
          </w:divBdr>
          <w:divsChild>
            <w:div w:id="881870858">
              <w:marLeft w:val="0"/>
              <w:marRight w:val="0"/>
              <w:marTop w:val="0"/>
              <w:marBottom w:val="0"/>
              <w:divBdr>
                <w:top w:val="none" w:sz="0" w:space="0" w:color="auto"/>
                <w:left w:val="none" w:sz="0" w:space="0" w:color="auto"/>
                <w:bottom w:val="none" w:sz="0" w:space="0" w:color="auto"/>
                <w:right w:val="none" w:sz="0" w:space="0" w:color="auto"/>
              </w:divBdr>
              <w:divsChild>
                <w:div w:id="698775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535338">
          <w:marLeft w:val="0"/>
          <w:marRight w:val="0"/>
          <w:marTop w:val="300"/>
          <w:marBottom w:val="0"/>
          <w:divBdr>
            <w:top w:val="none" w:sz="0" w:space="0" w:color="auto"/>
            <w:left w:val="none" w:sz="0" w:space="0" w:color="auto"/>
            <w:bottom w:val="none" w:sz="0" w:space="0" w:color="auto"/>
            <w:right w:val="none" w:sz="0" w:space="0" w:color="auto"/>
          </w:divBdr>
          <w:divsChild>
            <w:div w:id="1797068351">
              <w:marLeft w:val="0"/>
              <w:marRight w:val="0"/>
              <w:marTop w:val="0"/>
              <w:marBottom w:val="0"/>
              <w:divBdr>
                <w:top w:val="none" w:sz="0" w:space="0" w:color="auto"/>
                <w:left w:val="none" w:sz="0" w:space="0" w:color="auto"/>
                <w:bottom w:val="none" w:sz="0" w:space="0" w:color="auto"/>
                <w:right w:val="none" w:sz="0" w:space="0" w:color="auto"/>
              </w:divBdr>
              <w:divsChild>
                <w:div w:id="51584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7574">
      <w:bodyDiv w:val="1"/>
      <w:marLeft w:val="0"/>
      <w:marRight w:val="0"/>
      <w:marTop w:val="0"/>
      <w:marBottom w:val="0"/>
      <w:divBdr>
        <w:top w:val="none" w:sz="0" w:space="0" w:color="auto"/>
        <w:left w:val="none" w:sz="0" w:space="0" w:color="auto"/>
        <w:bottom w:val="none" w:sz="0" w:space="0" w:color="auto"/>
        <w:right w:val="none" w:sz="0" w:space="0" w:color="auto"/>
      </w:divBdr>
      <w:divsChild>
        <w:div w:id="1400011139">
          <w:marLeft w:val="0"/>
          <w:marRight w:val="0"/>
          <w:marTop w:val="0"/>
          <w:marBottom w:val="0"/>
          <w:divBdr>
            <w:top w:val="none" w:sz="0" w:space="0" w:color="auto"/>
            <w:left w:val="none" w:sz="0" w:space="0" w:color="auto"/>
            <w:bottom w:val="none" w:sz="0" w:space="0" w:color="auto"/>
            <w:right w:val="none" w:sz="0" w:space="0" w:color="auto"/>
          </w:divBdr>
        </w:div>
        <w:div w:id="757991155">
          <w:marLeft w:val="0"/>
          <w:marRight w:val="0"/>
          <w:marTop w:val="0"/>
          <w:marBottom w:val="0"/>
          <w:divBdr>
            <w:top w:val="none" w:sz="0" w:space="0" w:color="auto"/>
            <w:left w:val="none" w:sz="0" w:space="0" w:color="auto"/>
            <w:bottom w:val="none" w:sz="0" w:space="0" w:color="auto"/>
            <w:right w:val="none" w:sz="0" w:space="0" w:color="auto"/>
          </w:divBdr>
          <w:divsChild>
            <w:div w:id="1383823750">
              <w:marLeft w:val="0"/>
              <w:marRight w:val="0"/>
              <w:marTop w:val="0"/>
              <w:marBottom w:val="0"/>
              <w:divBdr>
                <w:top w:val="none" w:sz="0" w:space="0" w:color="auto"/>
                <w:left w:val="none" w:sz="0" w:space="0" w:color="auto"/>
                <w:bottom w:val="none" w:sz="0" w:space="0" w:color="auto"/>
                <w:right w:val="none" w:sz="0" w:space="0" w:color="auto"/>
              </w:divBdr>
            </w:div>
          </w:divsChild>
        </w:div>
        <w:div w:id="270363402">
          <w:marLeft w:val="0"/>
          <w:marRight w:val="0"/>
          <w:marTop w:val="0"/>
          <w:marBottom w:val="0"/>
          <w:divBdr>
            <w:top w:val="none" w:sz="0" w:space="0" w:color="auto"/>
            <w:left w:val="none" w:sz="0" w:space="0" w:color="auto"/>
            <w:bottom w:val="none" w:sz="0" w:space="0" w:color="auto"/>
            <w:right w:val="none" w:sz="0" w:space="0" w:color="auto"/>
          </w:divBdr>
        </w:div>
        <w:div w:id="698622107">
          <w:marLeft w:val="0"/>
          <w:marRight w:val="0"/>
          <w:marTop w:val="0"/>
          <w:marBottom w:val="0"/>
          <w:divBdr>
            <w:top w:val="none" w:sz="0" w:space="0" w:color="auto"/>
            <w:left w:val="none" w:sz="0" w:space="0" w:color="auto"/>
            <w:bottom w:val="none" w:sz="0" w:space="0" w:color="auto"/>
            <w:right w:val="none" w:sz="0" w:space="0" w:color="auto"/>
          </w:divBdr>
          <w:divsChild>
            <w:div w:id="93938726">
              <w:marLeft w:val="0"/>
              <w:marRight w:val="0"/>
              <w:marTop w:val="0"/>
              <w:marBottom w:val="0"/>
              <w:divBdr>
                <w:top w:val="none" w:sz="0" w:space="0" w:color="auto"/>
                <w:left w:val="none" w:sz="0" w:space="0" w:color="auto"/>
                <w:bottom w:val="none" w:sz="0" w:space="0" w:color="auto"/>
                <w:right w:val="none" w:sz="0" w:space="0" w:color="auto"/>
              </w:divBdr>
            </w:div>
          </w:divsChild>
        </w:div>
        <w:div w:id="1576742314">
          <w:marLeft w:val="0"/>
          <w:marRight w:val="0"/>
          <w:marTop w:val="0"/>
          <w:marBottom w:val="0"/>
          <w:divBdr>
            <w:top w:val="none" w:sz="0" w:space="0" w:color="auto"/>
            <w:left w:val="none" w:sz="0" w:space="0" w:color="auto"/>
            <w:bottom w:val="none" w:sz="0" w:space="0" w:color="auto"/>
            <w:right w:val="none" w:sz="0" w:space="0" w:color="auto"/>
          </w:divBdr>
        </w:div>
        <w:div w:id="1406342114">
          <w:marLeft w:val="0"/>
          <w:marRight w:val="0"/>
          <w:marTop w:val="0"/>
          <w:marBottom w:val="0"/>
          <w:divBdr>
            <w:top w:val="none" w:sz="0" w:space="0" w:color="auto"/>
            <w:left w:val="none" w:sz="0" w:space="0" w:color="auto"/>
            <w:bottom w:val="none" w:sz="0" w:space="0" w:color="auto"/>
            <w:right w:val="none" w:sz="0" w:space="0" w:color="auto"/>
          </w:divBdr>
          <w:divsChild>
            <w:div w:id="1566137406">
              <w:marLeft w:val="0"/>
              <w:marRight w:val="0"/>
              <w:marTop w:val="0"/>
              <w:marBottom w:val="0"/>
              <w:divBdr>
                <w:top w:val="none" w:sz="0" w:space="0" w:color="auto"/>
                <w:left w:val="none" w:sz="0" w:space="0" w:color="auto"/>
                <w:bottom w:val="none" w:sz="0" w:space="0" w:color="auto"/>
                <w:right w:val="none" w:sz="0" w:space="0" w:color="auto"/>
              </w:divBdr>
            </w:div>
          </w:divsChild>
        </w:div>
        <w:div w:id="1299068163">
          <w:marLeft w:val="0"/>
          <w:marRight w:val="0"/>
          <w:marTop w:val="0"/>
          <w:marBottom w:val="0"/>
          <w:divBdr>
            <w:top w:val="none" w:sz="0" w:space="0" w:color="auto"/>
            <w:left w:val="none" w:sz="0" w:space="0" w:color="auto"/>
            <w:bottom w:val="none" w:sz="0" w:space="0" w:color="auto"/>
            <w:right w:val="none" w:sz="0" w:space="0" w:color="auto"/>
          </w:divBdr>
        </w:div>
        <w:div w:id="1942059751">
          <w:marLeft w:val="0"/>
          <w:marRight w:val="0"/>
          <w:marTop w:val="0"/>
          <w:marBottom w:val="0"/>
          <w:divBdr>
            <w:top w:val="none" w:sz="0" w:space="0" w:color="auto"/>
            <w:left w:val="none" w:sz="0" w:space="0" w:color="auto"/>
            <w:bottom w:val="none" w:sz="0" w:space="0" w:color="auto"/>
            <w:right w:val="none" w:sz="0" w:space="0" w:color="auto"/>
          </w:divBdr>
          <w:divsChild>
            <w:div w:id="1178957939">
              <w:marLeft w:val="0"/>
              <w:marRight w:val="0"/>
              <w:marTop w:val="0"/>
              <w:marBottom w:val="0"/>
              <w:divBdr>
                <w:top w:val="none" w:sz="0" w:space="0" w:color="auto"/>
                <w:left w:val="none" w:sz="0" w:space="0" w:color="auto"/>
                <w:bottom w:val="none" w:sz="0" w:space="0" w:color="auto"/>
                <w:right w:val="none" w:sz="0" w:space="0" w:color="auto"/>
              </w:divBdr>
            </w:div>
          </w:divsChild>
        </w:div>
        <w:div w:id="663748816">
          <w:marLeft w:val="0"/>
          <w:marRight w:val="0"/>
          <w:marTop w:val="0"/>
          <w:marBottom w:val="0"/>
          <w:divBdr>
            <w:top w:val="none" w:sz="0" w:space="0" w:color="auto"/>
            <w:left w:val="none" w:sz="0" w:space="0" w:color="auto"/>
            <w:bottom w:val="none" w:sz="0" w:space="0" w:color="auto"/>
            <w:right w:val="none" w:sz="0" w:space="0" w:color="auto"/>
          </w:divBdr>
        </w:div>
        <w:div w:id="1693454456">
          <w:marLeft w:val="0"/>
          <w:marRight w:val="0"/>
          <w:marTop w:val="0"/>
          <w:marBottom w:val="0"/>
          <w:divBdr>
            <w:top w:val="none" w:sz="0" w:space="0" w:color="auto"/>
            <w:left w:val="none" w:sz="0" w:space="0" w:color="auto"/>
            <w:bottom w:val="none" w:sz="0" w:space="0" w:color="auto"/>
            <w:right w:val="none" w:sz="0" w:space="0" w:color="auto"/>
          </w:divBdr>
          <w:divsChild>
            <w:div w:id="925725810">
              <w:marLeft w:val="0"/>
              <w:marRight w:val="0"/>
              <w:marTop w:val="0"/>
              <w:marBottom w:val="0"/>
              <w:divBdr>
                <w:top w:val="none" w:sz="0" w:space="0" w:color="auto"/>
                <w:left w:val="none" w:sz="0" w:space="0" w:color="auto"/>
                <w:bottom w:val="none" w:sz="0" w:space="0" w:color="auto"/>
                <w:right w:val="none" w:sz="0" w:space="0" w:color="auto"/>
              </w:divBdr>
            </w:div>
          </w:divsChild>
        </w:div>
        <w:div w:id="1684013336">
          <w:marLeft w:val="0"/>
          <w:marRight w:val="0"/>
          <w:marTop w:val="0"/>
          <w:marBottom w:val="0"/>
          <w:divBdr>
            <w:top w:val="none" w:sz="0" w:space="0" w:color="auto"/>
            <w:left w:val="none" w:sz="0" w:space="0" w:color="auto"/>
            <w:bottom w:val="none" w:sz="0" w:space="0" w:color="auto"/>
            <w:right w:val="none" w:sz="0" w:space="0" w:color="auto"/>
          </w:divBdr>
        </w:div>
        <w:div w:id="1000623962">
          <w:marLeft w:val="0"/>
          <w:marRight w:val="0"/>
          <w:marTop w:val="0"/>
          <w:marBottom w:val="0"/>
          <w:divBdr>
            <w:top w:val="none" w:sz="0" w:space="0" w:color="auto"/>
            <w:left w:val="none" w:sz="0" w:space="0" w:color="auto"/>
            <w:bottom w:val="none" w:sz="0" w:space="0" w:color="auto"/>
            <w:right w:val="none" w:sz="0" w:space="0" w:color="auto"/>
          </w:divBdr>
          <w:divsChild>
            <w:div w:id="1894004047">
              <w:marLeft w:val="0"/>
              <w:marRight w:val="0"/>
              <w:marTop w:val="0"/>
              <w:marBottom w:val="0"/>
              <w:divBdr>
                <w:top w:val="none" w:sz="0" w:space="0" w:color="auto"/>
                <w:left w:val="none" w:sz="0" w:space="0" w:color="auto"/>
                <w:bottom w:val="none" w:sz="0" w:space="0" w:color="auto"/>
                <w:right w:val="none" w:sz="0" w:space="0" w:color="auto"/>
              </w:divBdr>
            </w:div>
          </w:divsChild>
        </w:div>
        <w:div w:id="1260719317">
          <w:marLeft w:val="0"/>
          <w:marRight w:val="0"/>
          <w:marTop w:val="0"/>
          <w:marBottom w:val="0"/>
          <w:divBdr>
            <w:top w:val="none" w:sz="0" w:space="0" w:color="auto"/>
            <w:left w:val="none" w:sz="0" w:space="0" w:color="auto"/>
            <w:bottom w:val="none" w:sz="0" w:space="0" w:color="auto"/>
            <w:right w:val="none" w:sz="0" w:space="0" w:color="auto"/>
          </w:divBdr>
        </w:div>
        <w:div w:id="1020738212">
          <w:marLeft w:val="0"/>
          <w:marRight w:val="0"/>
          <w:marTop w:val="0"/>
          <w:marBottom w:val="0"/>
          <w:divBdr>
            <w:top w:val="none" w:sz="0" w:space="0" w:color="auto"/>
            <w:left w:val="none" w:sz="0" w:space="0" w:color="auto"/>
            <w:bottom w:val="none" w:sz="0" w:space="0" w:color="auto"/>
            <w:right w:val="none" w:sz="0" w:space="0" w:color="auto"/>
          </w:divBdr>
          <w:divsChild>
            <w:div w:id="1356230121">
              <w:marLeft w:val="0"/>
              <w:marRight w:val="0"/>
              <w:marTop w:val="0"/>
              <w:marBottom w:val="0"/>
              <w:divBdr>
                <w:top w:val="none" w:sz="0" w:space="0" w:color="auto"/>
                <w:left w:val="none" w:sz="0" w:space="0" w:color="auto"/>
                <w:bottom w:val="none" w:sz="0" w:space="0" w:color="auto"/>
                <w:right w:val="none" w:sz="0" w:space="0" w:color="auto"/>
              </w:divBdr>
            </w:div>
          </w:divsChild>
        </w:div>
        <w:div w:id="1162625957">
          <w:marLeft w:val="0"/>
          <w:marRight w:val="0"/>
          <w:marTop w:val="300"/>
          <w:marBottom w:val="0"/>
          <w:divBdr>
            <w:top w:val="none" w:sz="0" w:space="0" w:color="auto"/>
            <w:left w:val="none" w:sz="0" w:space="0" w:color="auto"/>
            <w:bottom w:val="none" w:sz="0" w:space="0" w:color="auto"/>
            <w:right w:val="none" w:sz="0" w:space="0" w:color="auto"/>
          </w:divBdr>
          <w:divsChild>
            <w:div w:id="1573589368">
              <w:marLeft w:val="0"/>
              <w:marRight w:val="0"/>
              <w:marTop w:val="0"/>
              <w:marBottom w:val="0"/>
              <w:divBdr>
                <w:top w:val="none" w:sz="0" w:space="0" w:color="auto"/>
                <w:left w:val="none" w:sz="0" w:space="0" w:color="auto"/>
                <w:bottom w:val="none" w:sz="0" w:space="0" w:color="auto"/>
                <w:right w:val="none" w:sz="0" w:space="0" w:color="auto"/>
              </w:divBdr>
              <w:divsChild>
                <w:div w:id="1161967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249265">
          <w:marLeft w:val="0"/>
          <w:marRight w:val="0"/>
          <w:marTop w:val="300"/>
          <w:marBottom w:val="0"/>
          <w:divBdr>
            <w:top w:val="none" w:sz="0" w:space="0" w:color="auto"/>
            <w:left w:val="none" w:sz="0" w:space="0" w:color="auto"/>
            <w:bottom w:val="none" w:sz="0" w:space="0" w:color="auto"/>
            <w:right w:val="none" w:sz="0" w:space="0" w:color="auto"/>
          </w:divBdr>
          <w:divsChild>
            <w:div w:id="1540774652">
              <w:marLeft w:val="0"/>
              <w:marRight w:val="0"/>
              <w:marTop w:val="0"/>
              <w:marBottom w:val="0"/>
              <w:divBdr>
                <w:top w:val="none" w:sz="0" w:space="0" w:color="auto"/>
                <w:left w:val="none" w:sz="0" w:space="0" w:color="auto"/>
                <w:bottom w:val="none" w:sz="0" w:space="0" w:color="auto"/>
                <w:right w:val="none" w:sz="0" w:space="0" w:color="auto"/>
              </w:divBdr>
              <w:divsChild>
                <w:div w:id="77216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815773">
          <w:marLeft w:val="0"/>
          <w:marRight w:val="0"/>
          <w:marTop w:val="300"/>
          <w:marBottom w:val="0"/>
          <w:divBdr>
            <w:top w:val="none" w:sz="0" w:space="0" w:color="auto"/>
            <w:left w:val="none" w:sz="0" w:space="0" w:color="auto"/>
            <w:bottom w:val="none" w:sz="0" w:space="0" w:color="auto"/>
            <w:right w:val="none" w:sz="0" w:space="0" w:color="auto"/>
          </w:divBdr>
          <w:divsChild>
            <w:div w:id="1787774922">
              <w:marLeft w:val="0"/>
              <w:marRight w:val="0"/>
              <w:marTop w:val="0"/>
              <w:marBottom w:val="0"/>
              <w:divBdr>
                <w:top w:val="none" w:sz="0" w:space="0" w:color="auto"/>
                <w:left w:val="none" w:sz="0" w:space="0" w:color="auto"/>
                <w:bottom w:val="none" w:sz="0" w:space="0" w:color="auto"/>
                <w:right w:val="none" w:sz="0" w:space="0" w:color="auto"/>
              </w:divBdr>
              <w:divsChild>
                <w:div w:id="307826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131369">
          <w:marLeft w:val="0"/>
          <w:marRight w:val="0"/>
          <w:marTop w:val="300"/>
          <w:marBottom w:val="0"/>
          <w:divBdr>
            <w:top w:val="none" w:sz="0" w:space="0" w:color="auto"/>
            <w:left w:val="none" w:sz="0" w:space="0" w:color="auto"/>
            <w:bottom w:val="none" w:sz="0" w:space="0" w:color="auto"/>
            <w:right w:val="none" w:sz="0" w:space="0" w:color="auto"/>
          </w:divBdr>
          <w:divsChild>
            <w:div w:id="582881392">
              <w:marLeft w:val="0"/>
              <w:marRight w:val="0"/>
              <w:marTop w:val="0"/>
              <w:marBottom w:val="0"/>
              <w:divBdr>
                <w:top w:val="none" w:sz="0" w:space="0" w:color="auto"/>
                <w:left w:val="none" w:sz="0" w:space="0" w:color="auto"/>
                <w:bottom w:val="none" w:sz="0" w:space="0" w:color="auto"/>
                <w:right w:val="none" w:sz="0" w:space="0" w:color="auto"/>
              </w:divBdr>
              <w:divsChild>
                <w:div w:id="431586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9281">
      <w:bodyDiv w:val="1"/>
      <w:marLeft w:val="0"/>
      <w:marRight w:val="0"/>
      <w:marTop w:val="0"/>
      <w:marBottom w:val="0"/>
      <w:divBdr>
        <w:top w:val="none" w:sz="0" w:space="0" w:color="auto"/>
        <w:left w:val="none" w:sz="0" w:space="0" w:color="auto"/>
        <w:bottom w:val="none" w:sz="0" w:space="0" w:color="auto"/>
        <w:right w:val="none" w:sz="0" w:space="0" w:color="auto"/>
      </w:divBdr>
      <w:divsChild>
        <w:div w:id="1878664638">
          <w:marLeft w:val="0"/>
          <w:marRight w:val="0"/>
          <w:marTop w:val="0"/>
          <w:marBottom w:val="0"/>
          <w:divBdr>
            <w:top w:val="none" w:sz="0" w:space="0" w:color="auto"/>
            <w:left w:val="none" w:sz="0" w:space="0" w:color="auto"/>
            <w:bottom w:val="none" w:sz="0" w:space="0" w:color="auto"/>
            <w:right w:val="none" w:sz="0" w:space="0" w:color="auto"/>
          </w:divBdr>
        </w:div>
        <w:div w:id="584651004">
          <w:marLeft w:val="0"/>
          <w:marRight w:val="0"/>
          <w:marTop w:val="0"/>
          <w:marBottom w:val="0"/>
          <w:divBdr>
            <w:top w:val="none" w:sz="0" w:space="0" w:color="auto"/>
            <w:left w:val="none" w:sz="0" w:space="0" w:color="auto"/>
            <w:bottom w:val="none" w:sz="0" w:space="0" w:color="auto"/>
            <w:right w:val="none" w:sz="0" w:space="0" w:color="auto"/>
          </w:divBdr>
          <w:divsChild>
            <w:div w:id="254755215">
              <w:marLeft w:val="0"/>
              <w:marRight w:val="0"/>
              <w:marTop w:val="0"/>
              <w:marBottom w:val="0"/>
              <w:divBdr>
                <w:top w:val="none" w:sz="0" w:space="0" w:color="auto"/>
                <w:left w:val="none" w:sz="0" w:space="0" w:color="auto"/>
                <w:bottom w:val="none" w:sz="0" w:space="0" w:color="auto"/>
                <w:right w:val="none" w:sz="0" w:space="0" w:color="auto"/>
              </w:divBdr>
            </w:div>
          </w:divsChild>
        </w:div>
        <w:div w:id="268051630">
          <w:marLeft w:val="0"/>
          <w:marRight w:val="0"/>
          <w:marTop w:val="0"/>
          <w:marBottom w:val="0"/>
          <w:divBdr>
            <w:top w:val="none" w:sz="0" w:space="0" w:color="auto"/>
            <w:left w:val="none" w:sz="0" w:space="0" w:color="auto"/>
            <w:bottom w:val="none" w:sz="0" w:space="0" w:color="auto"/>
            <w:right w:val="none" w:sz="0" w:space="0" w:color="auto"/>
          </w:divBdr>
        </w:div>
        <w:div w:id="1867867184">
          <w:marLeft w:val="0"/>
          <w:marRight w:val="0"/>
          <w:marTop w:val="0"/>
          <w:marBottom w:val="0"/>
          <w:divBdr>
            <w:top w:val="none" w:sz="0" w:space="0" w:color="auto"/>
            <w:left w:val="none" w:sz="0" w:space="0" w:color="auto"/>
            <w:bottom w:val="none" w:sz="0" w:space="0" w:color="auto"/>
            <w:right w:val="none" w:sz="0" w:space="0" w:color="auto"/>
          </w:divBdr>
          <w:divsChild>
            <w:div w:id="956571189">
              <w:marLeft w:val="0"/>
              <w:marRight w:val="0"/>
              <w:marTop w:val="0"/>
              <w:marBottom w:val="0"/>
              <w:divBdr>
                <w:top w:val="none" w:sz="0" w:space="0" w:color="auto"/>
                <w:left w:val="none" w:sz="0" w:space="0" w:color="auto"/>
                <w:bottom w:val="none" w:sz="0" w:space="0" w:color="auto"/>
                <w:right w:val="none" w:sz="0" w:space="0" w:color="auto"/>
              </w:divBdr>
            </w:div>
          </w:divsChild>
        </w:div>
        <w:div w:id="879167857">
          <w:marLeft w:val="0"/>
          <w:marRight w:val="0"/>
          <w:marTop w:val="0"/>
          <w:marBottom w:val="0"/>
          <w:divBdr>
            <w:top w:val="none" w:sz="0" w:space="0" w:color="auto"/>
            <w:left w:val="none" w:sz="0" w:space="0" w:color="auto"/>
            <w:bottom w:val="none" w:sz="0" w:space="0" w:color="auto"/>
            <w:right w:val="none" w:sz="0" w:space="0" w:color="auto"/>
          </w:divBdr>
        </w:div>
        <w:div w:id="67728685">
          <w:marLeft w:val="0"/>
          <w:marRight w:val="0"/>
          <w:marTop w:val="0"/>
          <w:marBottom w:val="0"/>
          <w:divBdr>
            <w:top w:val="none" w:sz="0" w:space="0" w:color="auto"/>
            <w:left w:val="none" w:sz="0" w:space="0" w:color="auto"/>
            <w:bottom w:val="none" w:sz="0" w:space="0" w:color="auto"/>
            <w:right w:val="none" w:sz="0" w:space="0" w:color="auto"/>
          </w:divBdr>
          <w:divsChild>
            <w:div w:id="1182432421">
              <w:marLeft w:val="0"/>
              <w:marRight w:val="0"/>
              <w:marTop w:val="0"/>
              <w:marBottom w:val="0"/>
              <w:divBdr>
                <w:top w:val="none" w:sz="0" w:space="0" w:color="auto"/>
                <w:left w:val="none" w:sz="0" w:space="0" w:color="auto"/>
                <w:bottom w:val="none" w:sz="0" w:space="0" w:color="auto"/>
                <w:right w:val="none" w:sz="0" w:space="0" w:color="auto"/>
              </w:divBdr>
            </w:div>
          </w:divsChild>
        </w:div>
        <w:div w:id="1600723195">
          <w:marLeft w:val="0"/>
          <w:marRight w:val="0"/>
          <w:marTop w:val="0"/>
          <w:marBottom w:val="0"/>
          <w:divBdr>
            <w:top w:val="none" w:sz="0" w:space="0" w:color="auto"/>
            <w:left w:val="none" w:sz="0" w:space="0" w:color="auto"/>
            <w:bottom w:val="none" w:sz="0" w:space="0" w:color="auto"/>
            <w:right w:val="none" w:sz="0" w:space="0" w:color="auto"/>
          </w:divBdr>
        </w:div>
        <w:div w:id="467745858">
          <w:marLeft w:val="0"/>
          <w:marRight w:val="0"/>
          <w:marTop w:val="0"/>
          <w:marBottom w:val="0"/>
          <w:divBdr>
            <w:top w:val="none" w:sz="0" w:space="0" w:color="auto"/>
            <w:left w:val="none" w:sz="0" w:space="0" w:color="auto"/>
            <w:bottom w:val="none" w:sz="0" w:space="0" w:color="auto"/>
            <w:right w:val="none" w:sz="0" w:space="0" w:color="auto"/>
          </w:divBdr>
          <w:divsChild>
            <w:div w:id="1536506955">
              <w:marLeft w:val="0"/>
              <w:marRight w:val="0"/>
              <w:marTop w:val="0"/>
              <w:marBottom w:val="0"/>
              <w:divBdr>
                <w:top w:val="none" w:sz="0" w:space="0" w:color="auto"/>
                <w:left w:val="none" w:sz="0" w:space="0" w:color="auto"/>
                <w:bottom w:val="none" w:sz="0" w:space="0" w:color="auto"/>
                <w:right w:val="none" w:sz="0" w:space="0" w:color="auto"/>
              </w:divBdr>
            </w:div>
          </w:divsChild>
        </w:div>
        <w:div w:id="1462651297">
          <w:marLeft w:val="0"/>
          <w:marRight w:val="0"/>
          <w:marTop w:val="0"/>
          <w:marBottom w:val="0"/>
          <w:divBdr>
            <w:top w:val="none" w:sz="0" w:space="0" w:color="auto"/>
            <w:left w:val="none" w:sz="0" w:space="0" w:color="auto"/>
            <w:bottom w:val="none" w:sz="0" w:space="0" w:color="auto"/>
            <w:right w:val="none" w:sz="0" w:space="0" w:color="auto"/>
          </w:divBdr>
        </w:div>
        <w:div w:id="731737473">
          <w:marLeft w:val="0"/>
          <w:marRight w:val="0"/>
          <w:marTop w:val="0"/>
          <w:marBottom w:val="0"/>
          <w:divBdr>
            <w:top w:val="none" w:sz="0" w:space="0" w:color="auto"/>
            <w:left w:val="none" w:sz="0" w:space="0" w:color="auto"/>
            <w:bottom w:val="none" w:sz="0" w:space="0" w:color="auto"/>
            <w:right w:val="none" w:sz="0" w:space="0" w:color="auto"/>
          </w:divBdr>
          <w:divsChild>
            <w:div w:id="1119957487">
              <w:marLeft w:val="0"/>
              <w:marRight w:val="0"/>
              <w:marTop w:val="0"/>
              <w:marBottom w:val="0"/>
              <w:divBdr>
                <w:top w:val="none" w:sz="0" w:space="0" w:color="auto"/>
                <w:left w:val="none" w:sz="0" w:space="0" w:color="auto"/>
                <w:bottom w:val="none" w:sz="0" w:space="0" w:color="auto"/>
                <w:right w:val="none" w:sz="0" w:space="0" w:color="auto"/>
              </w:divBdr>
            </w:div>
          </w:divsChild>
        </w:div>
        <w:div w:id="145434186">
          <w:marLeft w:val="0"/>
          <w:marRight w:val="0"/>
          <w:marTop w:val="0"/>
          <w:marBottom w:val="0"/>
          <w:divBdr>
            <w:top w:val="none" w:sz="0" w:space="0" w:color="auto"/>
            <w:left w:val="none" w:sz="0" w:space="0" w:color="auto"/>
            <w:bottom w:val="none" w:sz="0" w:space="0" w:color="auto"/>
            <w:right w:val="none" w:sz="0" w:space="0" w:color="auto"/>
          </w:divBdr>
        </w:div>
        <w:div w:id="345982342">
          <w:marLeft w:val="0"/>
          <w:marRight w:val="0"/>
          <w:marTop w:val="0"/>
          <w:marBottom w:val="0"/>
          <w:divBdr>
            <w:top w:val="none" w:sz="0" w:space="0" w:color="auto"/>
            <w:left w:val="none" w:sz="0" w:space="0" w:color="auto"/>
            <w:bottom w:val="none" w:sz="0" w:space="0" w:color="auto"/>
            <w:right w:val="none" w:sz="0" w:space="0" w:color="auto"/>
          </w:divBdr>
          <w:divsChild>
            <w:div w:id="1879468587">
              <w:marLeft w:val="0"/>
              <w:marRight w:val="0"/>
              <w:marTop w:val="0"/>
              <w:marBottom w:val="0"/>
              <w:divBdr>
                <w:top w:val="none" w:sz="0" w:space="0" w:color="auto"/>
                <w:left w:val="none" w:sz="0" w:space="0" w:color="auto"/>
                <w:bottom w:val="none" w:sz="0" w:space="0" w:color="auto"/>
                <w:right w:val="none" w:sz="0" w:space="0" w:color="auto"/>
              </w:divBdr>
            </w:div>
          </w:divsChild>
        </w:div>
        <w:div w:id="976685137">
          <w:marLeft w:val="0"/>
          <w:marRight w:val="0"/>
          <w:marTop w:val="0"/>
          <w:marBottom w:val="0"/>
          <w:divBdr>
            <w:top w:val="none" w:sz="0" w:space="0" w:color="auto"/>
            <w:left w:val="none" w:sz="0" w:space="0" w:color="auto"/>
            <w:bottom w:val="none" w:sz="0" w:space="0" w:color="auto"/>
            <w:right w:val="none" w:sz="0" w:space="0" w:color="auto"/>
          </w:divBdr>
        </w:div>
        <w:div w:id="2106339691">
          <w:marLeft w:val="0"/>
          <w:marRight w:val="0"/>
          <w:marTop w:val="0"/>
          <w:marBottom w:val="0"/>
          <w:divBdr>
            <w:top w:val="none" w:sz="0" w:space="0" w:color="auto"/>
            <w:left w:val="none" w:sz="0" w:space="0" w:color="auto"/>
            <w:bottom w:val="none" w:sz="0" w:space="0" w:color="auto"/>
            <w:right w:val="none" w:sz="0" w:space="0" w:color="auto"/>
          </w:divBdr>
          <w:divsChild>
            <w:div w:id="488206704">
              <w:marLeft w:val="0"/>
              <w:marRight w:val="0"/>
              <w:marTop w:val="0"/>
              <w:marBottom w:val="0"/>
              <w:divBdr>
                <w:top w:val="none" w:sz="0" w:space="0" w:color="auto"/>
                <w:left w:val="none" w:sz="0" w:space="0" w:color="auto"/>
                <w:bottom w:val="none" w:sz="0" w:space="0" w:color="auto"/>
                <w:right w:val="none" w:sz="0" w:space="0" w:color="auto"/>
              </w:divBdr>
            </w:div>
          </w:divsChild>
        </w:div>
        <w:div w:id="831868219">
          <w:marLeft w:val="0"/>
          <w:marRight w:val="0"/>
          <w:marTop w:val="300"/>
          <w:marBottom w:val="0"/>
          <w:divBdr>
            <w:top w:val="none" w:sz="0" w:space="0" w:color="auto"/>
            <w:left w:val="none" w:sz="0" w:space="0" w:color="auto"/>
            <w:bottom w:val="none" w:sz="0" w:space="0" w:color="auto"/>
            <w:right w:val="none" w:sz="0" w:space="0" w:color="auto"/>
          </w:divBdr>
          <w:divsChild>
            <w:div w:id="398407445">
              <w:marLeft w:val="0"/>
              <w:marRight w:val="0"/>
              <w:marTop w:val="0"/>
              <w:marBottom w:val="0"/>
              <w:divBdr>
                <w:top w:val="none" w:sz="0" w:space="0" w:color="auto"/>
                <w:left w:val="none" w:sz="0" w:space="0" w:color="auto"/>
                <w:bottom w:val="none" w:sz="0" w:space="0" w:color="auto"/>
                <w:right w:val="none" w:sz="0" w:space="0" w:color="auto"/>
              </w:divBdr>
              <w:divsChild>
                <w:div w:id="176711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935527">
          <w:marLeft w:val="0"/>
          <w:marRight w:val="0"/>
          <w:marTop w:val="300"/>
          <w:marBottom w:val="0"/>
          <w:divBdr>
            <w:top w:val="none" w:sz="0" w:space="0" w:color="auto"/>
            <w:left w:val="none" w:sz="0" w:space="0" w:color="auto"/>
            <w:bottom w:val="none" w:sz="0" w:space="0" w:color="auto"/>
            <w:right w:val="none" w:sz="0" w:space="0" w:color="auto"/>
          </w:divBdr>
          <w:divsChild>
            <w:div w:id="57019644">
              <w:marLeft w:val="0"/>
              <w:marRight w:val="0"/>
              <w:marTop w:val="0"/>
              <w:marBottom w:val="0"/>
              <w:divBdr>
                <w:top w:val="none" w:sz="0" w:space="0" w:color="auto"/>
                <w:left w:val="none" w:sz="0" w:space="0" w:color="auto"/>
                <w:bottom w:val="none" w:sz="0" w:space="0" w:color="auto"/>
                <w:right w:val="none" w:sz="0" w:space="0" w:color="auto"/>
              </w:divBdr>
              <w:divsChild>
                <w:div w:id="183129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8427">
          <w:marLeft w:val="0"/>
          <w:marRight w:val="0"/>
          <w:marTop w:val="300"/>
          <w:marBottom w:val="0"/>
          <w:divBdr>
            <w:top w:val="none" w:sz="0" w:space="0" w:color="auto"/>
            <w:left w:val="none" w:sz="0" w:space="0" w:color="auto"/>
            <w:bottom w:val="none" w:sz="0" w:space="0" w:color="auto"/>
            <w:right w:val="none" w:sz="0" w:space="0" w:color="auto"/>
          </w:divBdr>
          <w:divsChild>
            <w:div w:id="47459910">
              <w:marLeft w:val="0"/>
              <w:marRight w:val="0"/>
              <w:marTop w:val="0"/>
              <w:marBottom w:val="0"/>
              <w:divBdr>
                <w:top w:val="none" w:sz="0" w:space="0" w:color="auto"/>
                <w:left w:val="none" w:sz="0" w:space="0" w:color="auto"/>
                <w:bottom w:val="none" w:sz="0" w:space="0" w:color="auto"/>
                <w:right w:val="none" w:sz="0" w:space="0" w:color="auto"/>
              </w:divBdr>
              <w:divsChild>
                <w:div w:id="164300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877813">
          <w:marLeft w:val="0"/>
          <w:marRight w:val="0"/>
          <w:marTop w:val="300"/>
          <w:marBottom w:val="0"/>
          <w:divBdr>
            <w:top w:val="none" w:sz="0" w:space="0" w:color="auto"/>
            <w:left w:val="none" w:sz="0" w:space="0" w:color="auto"/>
            <w:bottom w:val="none" w:sz="0" w:space="0" w:color="auto"/>
            <w:right w:val="none" w:sz="0" w:space="0" w:color="auto"/>
          </w:divBdr>
          <w:divsChild>
            <w:div w:id="77871714">
              <w:marLeft w:val="0"/>
              <w:marRight w:val="0"/>
              <w:marTop w:val="0"/>
              <w:marBottom w:val="0"/>
              <w:divBdr>
                <w:top w:val="none" w:sz="0" w:space="0" w:color="auto"/>
                <w:left w:val="none" w:sz="0" w:space="0" w:color="auto"/>
                <w:bottom w:val="none" w:sz="0" w:space="0" w:color="auto"/>
                <w:right w:val="none" w:sz="0" w:space="0" w:color="auto"/>
              </w:divBdr>
              <w:divsChild>
                <w:div w:id="356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643675">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1236">
      <w:bodyDiv w:val="1"/>
      <w:marLeft w:val="0"/>
      <w:marRight w:val="0"/>
      <w:marTop w:val="0"/>
      <w:marBottom w:val="0"/>
      <w:divBdr>
        <w:top w:val="none" w:sz="0" w:space="0" w:color="auto"/>
        <w:left w:val="none" w:sz="0" w:space="0" w:color="auto"/>
        <w:bottom w:val="none" w:sz="0" w:space="0" w:color="auto"/>
        <w:right w:val="none" w:sz="0" w:space="0" w:color="auto"/>
      </w:divBdr>
      <w:divsChild>
        <w:div w:id="1854757295">
          <w:marLeft w:val="0"/>
          <w:marRight w:val="0"/>
          <w:marTop w:val="0"/>
          <w:marBottom w:val="0"/>
          <w:divBdr>
            <w:top w:val="none" w:sz="0" w:space="0" w:color="auto"/>
            <w:left w:val="none" w:sz="0" w:space="0" w:color="auto"/>
            <w:bottom w:val="none" w:sz="0" w:space="0" w:color="auto"/>
            <w:right w:val="none" w:sz="0" w:space="0" w:color="auto"/>
          </w:divBdr>
        </w:div>
        <w:div w:id="403916209">
          <w:marLeft w:val="0"/>
          <w:marRight w:val="0"/>
          <w:marTop w:val="0"/>
          <w:marBottom w:val="0"/>
          <w:divBdr>
            <w:top w:val="none" w:sz="0" w:space="0" w:color="auto"/>
            <w:left w:val="none" w:sz="0" w:space="0" w:color="auto"/>
            <w:bottom w:val="none" w:sz="0" w:space="0" w:color="auto"/>
            <w:right w:val="none" w:sz="0" w:space="0" w:color="auto"/>
          </w:divBdr>
          <w:divsChild>
            <w:div w:id="650985514">
              <w:marLeft w:val="0"/>
              <w:marRight w:val="0"/>
              <w:marTop w:val="0"/>
              <w:marBottom w:val="0"/>
              <w:divBdr>
                <w:top w:val="none" w:sz="0" w:space="0" w:color="auto"/>
                <w:left w:val="none" w:sz="0" w:space="0" w:color="auto"/>
                <w:bottom w:val="none" w:sz="0" w:space="0" w:color="auto"/>
                <w:right w:val="none" w:sz="0" w:space="0" w:color="auto"/>
              </w:divBdr>
            </w:div>
          </w:divsChild>
        </w:div>
        <w:div w:id="993945583">
          <w:marLeft w:val="0"/>
          <w:marRight w:val="0"/>
          <w:marTop w:val="0"/>
          <w:marBottom w:val="0"/>
          <w:divBdr>
            <w:top w:val="none" w:sz="0" w:space="0" w:color="auto"/>
            <w:left w:val="none" w:sz="0" w:space="0" w:color="auto"/>
            <w:bottom w:val="none" w:sz="0" w:space="0" w:color="auto"/>
            <w:right w:val="none" w:sz="0" w:space="0" w:color="auto"/>
          </w:divBdr>
        </w:div>
        <w:div w:id="1890414425">
          <w:marLeft w:val="0"/>
          <w:marRight w:val="0"/>
          <w:marTop w:val="0"/>
          <w:marBottom w:val="0"/>
          <w:divBdr>
            <w:top w:val="none" w:sz="0" w:space="0" w:color="auto"/>
            <w:left w:val="none" w:sz="0" w:space="0" w:color="auto"/>
            <w:bottom w:val="none" w:sz="0" w:space="0" w:color="auto"/>
            <w:right w:val="none" w:sz="0" w:space="0" w:color="auto"/>
          </w:divBdr>
          <w:divsChild>
            <w:div w:id="1699742920">
              <w:marLeft w:val="0"/>
              <w:marRight w:val="0"/>
              <w:marTop w:val="0"/>
              <w:marBottom w:val="0"/>
              <w:divBdr>
                <w:top w:val="none" w:sz="0" w:space="0" w:color="auto"/>
                <w:left w:val="none" w:sz="0" w:space="0" w:color="auto"/>
                <w:bottom w:val="none" w:sz="0" w:space="0" w:color="auto"/>
                <w:right w:val="none" w:sz="0" w:space="0" w:color="auto"/>
              </w:divBdr>
            </w:div>
          </w:divsChild>
        </w:div>
        <w:div w:id="1202938553">
          <w:marLeft w:val="0"/>
          <w:marRight w:val="0"/>
          <w:marTop w:val="0"/>
          <w:marBottom w:val="0"/>
          <w:divBdr>
            <w:top w:val="none" w:sz="0" w:space="0" w:color="auto"/>
            <w:left w:val="none" w:sz="0" w:space="0" w:color="auto"/>
            <w:bottom w:val="none" w:sz="0" w:space="0" w:color="auto"/>
            <w:right w:val="none" w:sz="0" w:space="0" w:color="auto"/>
          </w:divBdr>
        </w:div>
        <w:div w:id="1624997178">
          <w:marLeft w:val="0"/>
          <w:marRight w:val="0"/>
          <w:marTop w:val="0"/>
          <w:marBottom w:val="0"/>
          <w:divBdr>
            <w:top w:val="none" w:sz="0" w:space="0" w:color="auto"/>
            <w:left w:val="none" w:sz="0" w:space="0" w:color="auto"/>
            <w:bottom w:val="none" w:sz="0" w:space="0" w:color="auto"/>
            <w:right w:val="none" w:sz="0" w:space="0" w:color="auto"/>
          </w:divBdr>
          <w:divsChild>
            <w:div w:id="2087533448">
              <w:marLeft w:val="0"/>
              <w:marRight w:val="0"/>
              <w:marTop w:val="0"/>
              <w:marBottom w:val="0"/>
              <w:divBdr>
                <w:top w:val="none" w:sz="0" w:space="0" w:color="auto"/>
                <w:left w:val="none" w:sz="0" w:space="0" w:color="auto"/>
                <w:bottom w:val="none" w:sz="0" w:space="0" w:color="auto"/>
                <w:right w:val="none" w:sz="0" w:space="0" w:color="auto"/>
              </w:divBdr>
            </w:div>
          </w:divsChild>
        </w:div>
        <w:div w:id="1230193574">
          <w:marLeft w:val="0"/>
          <w:marRight w:val="0"/>
          <w:marTop w:val="0"/>
          <w:marBottom w:val="0"/>
          <w:divBdr>
            <w:top w:val="none" w:sz="0" w:space="0" w:color="auto"/>
            <w:left w:val="none" w:sz="0" w:space="0" w:color="auto"/>
            <w:bottom w:val="none" w:sz="0" w:space="0" w:color="auto"/>
            <w:right w:val="none" w:sz="0" w:space="0" w:color="auto"/>
          </w:divBdr>
        </w:div>
        <w:div w:id="664631007">
          <w:marLeft w:val="0"/>
          <w:marRight w:val="0"/>
          <w:marTop w:val="0"/>
          <w:marBottom w:val="0"/>
          <w:divBdr>
            <w:top w:val="none" w:sz="0" w:space="0" w:color="auto"/>
            <w:left w:val="none" w:sz="0" w:space="0" w:color="auto"/>
            <w:bottom w:val="none" w:sz="0" w:space="0" w:color="auto"/>
            <w:right w:val="none" w:sz="0" w:space="0" w:color="auto"/>
          </w:divBdr>
          <w:divsChild>
            <w:div w:id="1349989290">
              <w:marLeft w:val="0"/>
              <w:marRight w:val="0"/>
              <w:marTop w:val="0"/>
              <w:marBottom w:val="0"/>
              <w:divBdr>
                <w:top w:val="none" w:sz="0" w:space="0" w:color="auto"/>
                <w:left w:val="none" w:sz="0" w:space="0" w:color="auto"/>
                <w:bottom w:val="none" w:sz="0" w:space="0" w:color="auto"/>
                <w:right w:val="none" w:sz="0" w:space="0" w:color="auto"/>
              </w:divBdr>
            </w:div>
          </w:divsChild>
        </w:div>
        <w:div w:id="1775317968">
          <w:marLeft w:val="0"/>
          <w:marRight w:val="0"/>
          <w:marTop w:val="0"/>
          <w:marBottom w:val="0"/>
          <w:divBdr>
            <w:top w:val="none" w:sz="0" w:space="0" w:color="auto"/>
            <w:left w:val="none" w:sz="0" w:space="0" w:color="auto"/>
            <w:bottom w:val="none" w:sz="0" w:space="0" w:color="auto"/>
            <w:right w:val="none" w:sz="0" w:space="0" w:color="auto"/>
          </w:divBdr>
        </w:div>
        <w:div w:id="1618833117">
          <w:marLeft w:val="0"/>
          <w:marRight w:val="0"/>
          <w:marTop w:val="0"/>
          <w:marBottom w:val="0"/>
          <w:divBdr>
            <w:top w:val="none" w:sz="0" w:space="0" w:color="auto"/>
            <w:left w:val="none" w:sz="0" w:space="0" w:color="auto"/>
            <w:bottom w:val="none" w:sz="0" w:space="0" w:color="auto"/>
            <w:right w:val="none" w:sz="0" w:space="0" w:color="auto"/>
          </w:divBdr>
          <w:divsChild>
            <w:div w:id="1189491748">
              <w:marLeft w:val="0"/>
              <w:marRight w:val="0"/>
              <w:marTop w:val="0"/>
              <w:marBottom w:val="0"/>
              <w:divBdr>
                <w:top w:val="none" w:sz="0" w:space="0" w:color="auto"/>
                <w:left w:val="none" w:sz="0" w:space="0" w:color="auto"/>
                <w:bottom w:val="none" w:sz="0" w:space="0" w:color="auto"/>
                <w:right w:val="none" w:sz="0" w:space="0" w:color="auto"/>
              </w:divBdr>
            </w:div>
          </w:divsChild>
        </w:div>
        <w:div w:id="844251633">
          <w:marLeft w:val="0"/>
          <w:marRight w:val="0"/>
          <w:marTop w:val="0"/>
          <w:marBottom w:val="0"/>
          <w:divBdr>
            <w:top w:val="none" w:sz="0" w:space="0" w:color="auto"/>
            <w:left w:val="none" w:sz="0" w:space="0" w:color="auto"/>
            <w:bottom w:val="none" w:sz="0" w:space="0" w:color="auto"/>
            <w:right w:val="none" w:sz="0" w:space="0" w:color="auto"/>
          </w:divBdr>
        </w:div>
        <w:div w:id="1864440055">
          <w:marLeft w:val="0"/>
          <w:marRight w:val="0"/>
          <w:marTop w:val="0"/>
          <w:marBottom w:val="0"/>
          <w:divBdr>
            <w:top w:val="none" w:sz="0" w:space="0" w:color="auto"/>
            <w:left w:val="none" w:sz="0" w:space="0" w:color="auto"/>
            <w:bottom w:val="none" w:sz="0" w:space="0" w:color="auto"/>
            <w:right w:val="none" w:sz="0" w:space="0" w:color="auto"/>
          </w:divBdr>
          <w:divsChild>
            <w:div w:id="1293831526">
              <w:marLeft w:val="0"/>
              <w:marRight w:val="0"/>
              <w:marTop w:val="0"/>
              <w:marBottom w:val="0"/>
              <w:divBdr>
                <w:top w:val="none" w:sz="0" w:space="0" w:color="auto"/>
                <w:left w:val="none" w:sz="0" w:space="0" w:color="auto"/>
                <w:bottom w:val="none" w:sz="0" w:space="0" w:color="auto"/>
                <w:right w:val="none" w:sz="0" w:space="0" w:color="auto"/>
              </w:divBdr>
            </w:div>
          </w:divsChild>
        </w:div>
        <w:div w:id="1252810616">
          <w:marLeft w:val="0"/>
          <w:marRight w:val="0"/>
          <w:marTop w:val="0"/>
          <w:marBottom w:val="0"/>
          <w:divBdr>
            <w:top w:val="none" w:sz="0" w:space="0" w:color="auto"/>
            <w:left w:val="none" w:sz="0" w:space="0" w:color="auto"/>
            <w:bottom w:val="none" w:sz="0" w:space="0" w:color="auto"/>
            <w:right w:val="none" w:sz="0" w:space="0" w:color="auto"/>
          </w:divBdr>
        </w:div>
        <w:div w:id="1710492795">
          <w:marLeft w:val="0"/>
          <w:marRight w:val="0"/>
          <w:marTop w:val="0"/>
          <w:marBottom w:val="0"/>
          <w:divBdr>
            <w:top w:val="none" w:sz="0" w:space="0" w:color="auto"/>
            <w:left w:val="none" w:sz="0" w:space="0" w:color="auto"/>
            <w:bottom w:val="none" w:sz="0" w:space="0" w:color="auto"/>
            <w:right w:val="none" w:sz="0" w:space="0" w:color="auto"/>
          </w:divBdr>
          <w:divsChild>
            <w:div w:id="392626712">
              <w:marLeft w:val="0"/>
              <w:marRight w:val="0"/>
              <w:marTop w:val="0"/>
              <w:marBottom w:val="0"/>
              <w:divBdr>
                <w:top w:val="none" w:sz="0" w:space="0" w:color="auto"/>
                <w:left w:val="none" w:sz="0" w:space="0" w:color="auto"/>
                <w:bottom w:val="none" w:sz="0" w:space="0" w:color="auto"/>
                <w:right w:val="none" w:sz="0" w:space="0" w:color="auto"/>
              </w:divBdr>
            </w:div>
          </w:divsChild>
        </w:div>
        <w:div w:id="988023072">
          <w:marLeft w:val="0"/>
          <w:marRight w:val="0"/>
          <w:marTop w:val="300"/>
          <w:marBottom w:val="0"/>
          <w:divBdr>
            <w:top w:val="none" w:sz="0" w:space="0" w:color="auto"/>
            <w:left w:val="none" w:sz="0" w:space="0" w:color="auto"/>
            <w:bottom w:val="none" w:sz="0" w:space="0" w:color="auto"/>
            <w:right w:val="none" w:sz="0" w:space="0" w:color="auto"/>
          </w:divBdr>
          <w:divsChild>
            <w:div w:id="1873835898">
              <w:marLeft w:val="0"/>
              <w:marRight w:val="0"/>
              <w:marTop w:val="0"/>
              <w:marBottom w:val="0"/>
              <w:divBdr>
                <w:top w:val="none" w:sz="0" w:space="0" w:color="auto"/>
                <w:left w:val="none" w:sz="0" w:space="0" w:color="auto"/>
                <w:bottom w:val="none" w:sz="0" w:space="0" w:color="auto"/>
                <w:right w:val="none" w:sz="0" w:space="0" w:color="auto"/>
              </w:divBdr>
              <w:divsChild>
                <w:div w:id="1500466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184858">
          <w:marLeft w:val="0"/>
          <w:marRight w:val="0"/>
          <w:marTop w:val="300"/>
          <w:marBottom w:val="0"/>
          <w:divBdr>
            <w:top w:val="none" w:sz="0" w:space="0" w:color="auto"/>
            <w:left w:val="none" w:sz="0" w:space="0" w:color="auto"/>
            <w:bottom w:val="none" w:sz="0" w:space="0" w:color="auto"/>
            <w:right w:val="none" w:sz="0" w:space="0" w:color="auto"/>
          </w:divBdr>
          <w:divsChild>
            <w:div w:id="1268469284">
              <w:marLeft w:val="0"/>
              <w:marRight w:val="0"/>
              <w:marTop w:val="0"/>
              <w:marBottom w:val="0"/>
              <w:divBdr>
                <w:top w:val="none" w:sz="0" w:space="0" w:color="auto"/>
                <w:left w:val="none" w:sz="0" w:space="0" w:color="auto"/>
                <w:bottom w:val="none" w:sz="0" w:space="0" w:color="auto"/>
                <w:right w:val="none" w:sz="0" w:space="0" w:color="auto"/>
              </w:divBdr>
              <w:divsChild>
                <w:div w:id="18948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137248">
          <w:marLeft w:val="0"/>
          <w:marRight w:val="0"/>
          <w:marTop w:val="300"/>
          <w:marBottom w:val="0"/>
          <w:divBdr>
            <w:top w:val="none" w:sz="0" w:space="0" w:color="auto"/>
            <w:left w:val="none" w:sz="0" w:space="0" w:color="auto"/>
            <w:bottom w:val="none" w:sz="0" w:space="0" w:color="auto"/>
            <w:right w:val="none" w:sz="0" w:space="0" w:color="auto"/>
          </w:divBdr>
          <w:divsChild>
            <w:div w:id="1923828799">
              <w:marLeft w:val="0"/>
              <w:marRight w:val="0"/>
              <w:marTop w:val="0"/>
              <w:marBottom w:val="0"/>
              <w:divBdr>
                <w:top w:val="none" w:sz="0" w:space="0" w:color="auto"/>
                <w:left w:val="none" w:sz="0" w:space="0" w:color="auto"/>
                <w:bottom w:val="none" w:sz="0" w:space="0" w:color="auto"/>
                <w:right w:val="none" w:sz="0" w:space="0" w:color="auto"/>
              </w:divBdr>
              <w:divsChild>
                <w:div w:id="99865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14999">
          <w:marLeft w:val="0"/>
          <w:marRight w:val="0"/>
          <w:marTop w:val="300"/>
          <w:marBottom w:val="0"/>
          <w:divBdr>
            <w:top w:val="none" w:sz="0" w:space="0" w:color="auto"/>
            <w:left w:val="none" w:sz="0" w:space="0" w:color="auto"/>
            <w:bottom w:val="none" w:sz="0" w:space="0" w:color="auto"/>
            <w:right w:val="none" w:sz="0" w:space="0" w:color="auto"/>
          </w:divBdr>
          <w:divsChild>
            <w:div w:id="306012165">
              <w:marLeft w:val="0"/>
              <w:marRight w:val="0"/>
              <w:marTop w:val="0"/>
              <w:marBottom w:val="0"/>
              <w:divBdr>
                <w:top w:val="none" w:sz="0" w:space="0" w:color="auto"/>
                <w:left w:val="none" w:sz="0" w:space="0" w:color="auto"/>
                <w:bottom w:val="none" w:sz="0" w:space="0" w:color="auto"/>
                <w:right w:val="none" w:sz="0" w:space="0" w:color="auto"/>
              </w:divBdr>
              <w:divsChild>
                <w:div w:id="111556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6180">
      <w:bodyDiv w:val="1"/>
      <w:marLeft w:val="0"/>
      <w:marRight w:val="0"/>
      <w:marTop w:val="0"/>
      <w:marBottom w:val="0"/>
      <w:divBdr>
        <w:top w:val="none" w:sz="0" w:space="0" w:color="auto"/>
        <w:left w:val="none" w:sz="0" w:space="0" w:color="auto"/>
        <w:bottom w:val="none" w:sz="0" w:space="0" w:color="auto"/>
        <w:right w:val="none" w:sz="0" w:space="0" w:color="auto"/>
      </w:divBdr>
      <w:divsChild>
        <w:div w:id="210961111">
          <w:marLeft w:val="0"/>
          <w:marRight w:val="0"/>
          <w:marTop w:val="0"/>
          <w:marBottom w:val="0"/>
          <w:divBdr>
            <w:top w:val="none" w:sz="0" w:space="0" w:color="auto"/>
            <w:left w:val="none" w:sz="0" w:space="0" w:color="auto"/>
            <w:bottom w:val="none" w:sz="0" w:space="0" w:color="auto"/>
            <w:right w:val="none" w:sz="0" w:space="0" w:color="auto"/>
          </w:divBdr>
        </w:div>
        <w:div w:id="519197821">
          <w:marLeft w:val="0"/>
          <w:marRight w:val="0"/>
          <w:marTop w:val="0"/>
          <w:marBottom w:val="0"/>
          <w:divBdr>
            <w:top w:val="none" w:sz="0" w:space="0" w:color="auto"/>
            <w:left w:val="none" w:sz="0" w:space="0" w:color="auto"/>
            <w:bottom w:val="none" w:sz="0" w:space="0" w:color="auto"/>
            <w:right w:val="none" w:sz="0" w:space="0" w:color="auto"/>
          </w:divBdr>
          <w:divsChild>
            <w:div w:id="1882939566">
              <w:marLeft w:val="0"/>
              <w:marRight w:val="0"/>
              <w:marTop w:val="0"/>
              <w:marBottom w:val="0"/>
              <w:divBdr>
                <w:top w:val="none" w:sz="0" w:space="0" w:color="auto"/>
                <w:left w:val="none" w:sz="0" w:space="0" w:color="auto"/>
                <w:bottom w:val="none" w:sz="0" w:space="0" w:color="auto"/>
                <w:right w:val="none" w:sz="0" w:space="0" w:color="auto"/>
              </w:divBdr>
            </w:div>
          </w:divsChild>
        </w:div>
        <w:div w:id="1638946549">
          <w:marLeft w:val="0"/>
          <w:marRight w:val="0"/>
          <w:marTop w:val="0"/>
          <w:marBottom w:val="0"/>
          <w:divBdr>
            <w:top w:val="none" w:sz="0" w:space="0" w:color="auto"/>
            <w:left w:val="none" w:sz="0" w:space="0" w:color="auto"/>
            <w:bottom w:val="none" w:sz="0" w:space="0" w:color="auto"/>
            <w:right w:val="none" w:sz="0" w:space="0" w:color="auto"/>
          </w:divBdr>
        </w:div>
        <w:div w:id="69039559">
          <w:marLeft w:val="0"/>
          <w:marRight w:val="0"/>
          <w:marTop w:val="0"/>
          <w:marBottom w:val="0"/>
          <w:divBdr>
            <w:top w:val="none" w:sz="0" w:space="0" w:color="auto"/>
            <w:left w:val="none" w:sz="0" w:space="0" w:color="auto"/>
            <w:bottom w:val="none" w:sz="0" w:space="0" w:color="auto"/>
            <w:right w:val="none" w:sz="0" w:space="0" w:color="auto"/>
          </w:divBdr>
          <w:divsChild>
            <w:div w:id="190995739">
              <w:marLeft w:val="0"/>
              <w:marRight w:val="0"/>
              <w:marTop w:val="0"/>
              <w:marBottom w:val="0"/>
              <w:divBdr>
                <w:top w:val="none" w:sz="0" w:space="0" w:color="auto"/>
                <w:left w:val="none" w:sz="0" w:space="0" w:color="auto"/>
                <w:bottom w:val="none" w:sz="0" w:space="0" w:color="auto"/>
                <w:right w:val="none" w:sz="0" w:space="0" w:color="auto"/>
              </w:divBdr>
            </w:div>
          </w:divsChild>
        </w:div>
        <w:div w:id="1811745881">
          <w:marLeft w:val="0"/>
          <w:marRight w:val="0"/>
          <w:marTop w:val="0"/>
          <w:marBottom w:val="0"/>
          <w:divBdr>
            <w:top w:val="none" w:sz="0" w:space="0" w:color="auto"/>
            <w:left w:val="none" w:sz="0" w:space="0" w:color="auto"/>
            <w:bottom w:val="none" w:sz="0" w:space="0" w:color="auto"/>
            <w:right w:val="none" w:sz="0" w:space="0" w:color="auto"/>
          </w:divBdr>
        </w:div>
        <w:div w:id="817572272">
          <w:marLeft w:val="0"/>
          <w:marRight w:val="0"/>
          <w:marTop w:val="0"/>
          <w:marBottom w:val="0"/>
          <w:divBdr>
            <w:top w:val="none" w:sz="0" w:space="0" w:color="auto"/>
            <w:left w:val="none" w:sz="0" w:space="0" w:color="auto"/>
            <w:bottom w:val="none" w:sz="0" w:space="0" w:color="auto"/>
            <w:right w:val="none" w:sz="0" w:space="0" w:color="auto"/>
          </w:divBdr>
          <w:divsChild>
            <w:div w:id="1022393457">
              <w:marLeft w:val="0"/>
              <w:marRight w:val="0"/>
              <w:marTop w:val="0"/>
              <w:marBottom w:val="0"/>
              <w:divBdr>
                <w:top w:val="none" w:sz="0" w:space="0" w:color="auto"/>
                <w:left w:val="none" w:sz="0" w:space="0" w:color="auto"/>
                <w:bottom w:val="none" w:sz="0" w:space="0" w:color="auto"/>
                <w:right w:val="none" w:sz="0" w:space="0" w:color="auto"/>
              </w:divBdr>
            </w:div>
          </w:divsChild>
        </w:div>
        <w:div w:id="1701514125">
          <w:marLeft w:val="0"/>
          <w:marRight w:val="0"/>
          <w:marTop w:val="0"/>
          <w:marBottom w:val="0"/>
          <w:divBdr>
            <w:top w:val="none" w:sz="0" w:space="0" w:color="auto"/>
            <w:left w:val="none" w:sz="0" w:space="0" w:color="auto"/>
            <w:bottom w:val="none" w:sz="0" w:space="0" w:color="auto"/>
            <w:right w:val="none" w:sz="0" w:space="0" w:color="auto"/>
          </w:divBdr>
        </w:div>
        <w:div w:id="13508147">
          <w:marLeft w:val="0"/>
          <w:marRight w:val="0"/>
          <w:marTop w:val="0"/>
          <w:marBottom w:val="0"/>
          <w:divBdr>
            <w:top w:val="none" w:sz="0" w:space="0" w:color="auto"/>
            <w:left w:val="none" w:sz="0" w:space="0" w:color="auto"/>
            <w:bottom w:val="none" w:sz="0" w:space="0" w:color="auto"/>
            <w:right w:val="none" w:sz="0" w:space="0" w:color="auto"/>
          </w:divBdr>
          <w:divsChild>
            <w:div w:id="927884041">
              <w:marLeft w:val="0"/>
              <w:marRight w:val="0"/>
              <w:marTop w:val="0"/>
              <w:marBottom w:val="0"/>
              <w:divBdr>
                <w:top w:val="none" w:sz="0" w:space="0" w:color="auto"/>
                <w:left w:val="none" w:sz="0" w:space="0" w:color="auto"/>
                <w:bottom w:val="none" w:sz="0" w:space="0" w:color="auto"/>
                <w:right w:val="none" w:sz="0" w:space="0" w:color="auto"/>
              </w:divBdr>
            </w:div>
          </w:divsChild>
        </w:div>
        <w:div w:id="231427194">
          <w:marLeft w:val="0"/>
          <w:marRight w:val="0"/>
          <w:marTop w:val="0"/>
          <w:marBottom w:val="0"/>
          <w:divBdr>
            <w:top w:val="none" w:sz="0" w:space="0" w:color="auto"/>
            <w:left w:val="none" w:sz="0" w:space="0" w:color="auto"/>
            <w:bottom w:val="none" w:sz="0" w:space="0" w:color="auto"/>
            <w:right w:val="none" w:sz="0" w:space="0" w:color="auto"/>
          </w:divBdr>
        </w:div>
        <w:div w:id="948858470">
          <w:marLeft w:val="0"/>
          <w:marRight w:val="0"/>
          <w:marTop w:val="0"/>
          <w:marBottom w:val="0"/>
          <w:divBdr>
            <w:top w:val="none" w:sz="0" w:space="0" w:color="auto"/>
            <w:left w:val="none" w:sz="0" w:space="0" w:color="auto"/>
            <w:bottom w:val="none" w:sz="0" w:space="0" w:color="auto"/>
            <w:right w:val="none" w:sz="0" w:space="0" w:color="auto"/>
          </w:divBdr>
          <w:divsChild>
            <w:div w:id="2006778184">
              <w:marLeft w:val="0"/>
              <w:marRight w:val="0"/>
              <w:marTop w:val="0"/>
              <w:marBottom w:val="0"/>
              <w:divBdr>
                <w:top w:val="none" w:sz="0" w:space="0" w:color="auto"/>
                <w:left w:val="none" w:sz="0" w:space="0" w:color="auto"/>
                <w:bottom w:val="none" w:sz="0" w:space="0" w:color="auto"/>
                <w:right w:val="none" w:sz="0" w:space="0" w:color="auto"/>
              </w:divBdr>
            </w:div>
          </w:divsChild>
        </w:div>
        <w:div w:id="1974019159">
          <w:marLeft w:val="0"/>
          <w:marRight w:val="0"/>
          <w:marTop w:val="0"/>
          <w:marBottom w:val="0"/>
          <w:divBdr>
            <w:top w:val="none" w:sz="0" w:space="0" w:color="auto"/>
            <w:left w:val="none" w:sz="0" w:space="0" w:color="auto"/>
            <w:bottom w:val="none" w:sz="0" w:space="0" w:color="auto"/>
            <w:right w:val="none" w:sz="0" w:space="0" w:color="auto"/>
          </w:divBdr>
        </w:div>
        <w:div w:id="85225468">
          <w:marLeft w:val="0"/>
          <w:marRight w:val="0"/>
          <w:marTop w:val="0"/>
          <w:marBottom w:val="0"/>
          <w:divBdr>
            <w:top w:val="none" w:sz="0" w:space="0" w:color="auto"/>
            <w:left w:val="none" w:sz="0" w:space="0" w:color="auto"/>
            <w:bottom w:val="none" w:sz="0" w:space="0" w:color="auto"/>
            <w:right w:val="none" w:sz="0" w:space="0" w:color="auto"/>
          </w:divBdr>
          <w:divsChild>
            <w:div w:id="1071343133">
              <w:marLeft w:val="0"/>
              <w:marRight w:val="0"/>
              <w:marTop w:val="0"/>
              <w:marBottom w:val="0"/>
              <w:divBdr>
                <w:top w:val="none" w:sz="0" w:space="0" w:color="auto"/>
                <w:left w:val="none" w:sz="0" w:space="0" w:color="auto"/>
                <w:bottom w:val="none" w:sz="0" w:space="0" w:color="auto"/>
                <w:right w:val="none" w:sz="0" w:space="0" w:color="auto"/>
              </w:divBdr>
            </w:div>
          </w:divsChild>
        </w:div>
        <w:div w:id="1226601325">
          <w:marLeft w:val="0"/>
          <w:marRight w:val="0"/>
          <w:marTop w:val="0"/>
          <w:marBottom w:val="0"/>
          <w:divBdr>
            <w:top w:val="none" w:sz="0" w:space="0" w:color="auto"/>
            <w:left w:val="none" w:sz="0" w:space="0" w:color="auto"/>
            <w:bottom w:val="none" w:sz="0" w:space="0" w:color="auto"/>
            <w:right w:val="none" w:sz="0" w:space="0" w:color="auto"/>
          </w:divBdr>
        </w:div>
        <w:div w:id="1701316702">
          <w:marLeft w:val="0"/>
          <w:marRight w:val="0"/>
          <w:marTop w:val="0"/>
          <w:marBottom w:val="0"/>
          <w:divBdr>
            <w:top w:val="none" w:sz="0" w:space="0" w:color="auto"/>
            <w:left w:val="none" w:sz="0" w:space="0" w:color="auto"/>
            <w:bottom w:val="none" w:sz="0" w:space="0" w:color="auto"/>
            <w:right w:val="none" w:sz="0" w:space="0" w:color="auto"/>
          </w:divBdr>
          <w:divsChild>
            <w:div w:id="1161114143">
              <w:marLeft w:val="0"/>
              <w:marRight w:val="0"/>
              <w:marTop w:val="0"/>
              <w:marBottom w:val="0"/>
              <w:divBdr>
                <w:top w:val="none" w:sz="0" w:space="0" w:color="auto"/>
                <w:left w:val="none" w:sz="0" w:space="0" w:color="auto"/>
                <w:bottom w:val="none" w:sz="0" w:space="0" w:color="auto"/>
                <w:right w:val="none" w:sz="0" w:space="0" w:color="auto"/>
              </w:divBdr>
            </w:div>
          </w:divsChild>
        </w:div>
        <w:div w:id="1970284405">
          <w:marLeft w:val="0"/>
          <w:marRight w:val="0"/>
          <w:marTop w:val="300"/>
          <w:marBottom w:val="0"/>
          <w:divBdr>
            <w:top w:val="none" w:sz="0" w:space="0" w:color="auto"/>
            <w:left w:val="none" w:sz="0" w:space="0" w:color="auto"/>
            <w:bottom w:val="none" w:sz="0" w:space="0" w:color="auto"/>
            <w:right w:val="none" w:sz="0" w:space="0" w:color="auto"/>
          </w:divBdr>
          <w:divsChild>
            <w:div w:id="1932006081">
              <w:marLeft w:val="0"/>
              <w:marRight w:val="0"/>
              <w:marTop w:val="0"/>
              <w:marBottom w:val="0"/>
              <w:divBdr>
                <w:top w:val="none" w:sz="0" w:space="0" w:color="auto"/>
                <w:left w:val="none" w:sz="0" w:space="0" w:color="auto"/>
                <w:bottom w:val="none" w:sz="0" w:space="0" w:color="auto"/>
                <w:right w:val="none" w:sz="0" w:space="0" w:color="auto"/>
              </w:divBdr>
              <w:divsChild>
                <w:div w:id="7220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007726">
          <w:marLeft w:val="0"/>
          <w:marRight w:val="0"/>
          <w:marTop w:val="300"/>
          <w:marBottom w:val="0"/>
          <w:divBdr>
            <w:top w:val="none" w:sz="0" w:space="0" w:color="auto"/>
            <w:left w:val="none" w:sz="0" w:space="0" w:color="auto"/>
            <w:bottom w:val="none" w:sz="0" w:space="0" w:color="auto"/>
            <w:right w:val="none" w:sz="0" w:space="0" w:color="auto"/>
          </w:divBdr>
          <w:divsChild>
            <w:div w:id="1695037339">
              <w:marLeft w:val="0"/>
              <w:marRight w:val="0"/>
              <w:marTop w:val="0"/>
              <w:marBottom w:val="0"/>
              <w:divBdr>
                <w:top w:val="none" w:sz="0" w:space="0" w:color="auto"/>
                <w:left w:val="none" w:sz="0" w:space="0" w:color="auto"/>
                <w:bottom w:val="none" w:sz="0" w:space="0" w:color="auto"/>
                <w:right w:val="none" w:sz="0" w:space="0" w:color="auto"/>
              </w:divBdr>
              <w:divsChild>
                <w:div w:id="130235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597593">
          <w:marLeft w:val="0"/>
          <w:marRight w:val="0"/>
          <w:marTop w:val="300"/>
          <w:marBottom w:val="0"/>
          <w:divBdr>
            <w:top w:val="none" w:sz="0" w:space="0" w:color="auto"/>
            <w:left w:val="none" w:sz="0" w:space="0" w:color="auto"/>
            <w:bottom w:val="none" w:sz="0" w:space="0" w:color="auto"/>
            <w:right w:val="none" w:sz="0" w:space="0" w:color="auto"/>
          </w:divBdr>
          <w:divsChild>
            <w:div w:id="92602594">
              <w:marLeft w:val="0"/>
              <w:marRight w:val="0"/>
              <w:marTop w:val="0"/>
              <w:marBottom w:val="0"/>
              <w:divBdr>
                <w:top w:val="none" w:sz="0" w:space="0" w:color="auto"/>
                <w:left w:val="none" w:sz="0" w:space="0" w:color="auto"/>
                <w:bottom w:val="none" w:sz="0" w:space="0" w:color="auto"/>
                <w:right w:val="none" w:sz="0" w:space="0" w:color="auto"/>
              </w:divBdr>
              <w:divsChild>
                <w:div w:id="12518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121526">
          <w:marLeft w:val="0"/>
          <w:marRight w:val="0"/>
          <w:marTop w:val="300"/>
          <w:marBottom w:val="0"/>
          <w:divBdr>
            <w:top w:val="none" w:sz="0" w:space="0" w:color="auto"/>
            <w:left w:val="none" w:sz="0" w:space="0" w:color="auto"/>
            <w:bottom w:val="none" w:sz="0" w:space="0" w:color="auto"/>
            <w:right w:val="none" w:sz="0" w:space="0" w:color="auto"/>
          </w:divBdr>
          <w:divsChild>
            <w:div w:id="597061957">
              <w:marLeft w:val="0"/>
              <w:marRight w:val="0"/>
              <w:marTop w:val="0"/>
              <w:marBottom w:val="0"/>
              <w:divBdr>
                <w:top w:val="none" w:sz="0" w:space="0" w:color="auto"/>
                <w:left w:val="none" w:sz="0" w:space="0" w:color="auto"/>
                <w:bottom w:val="none" w:sz="0" w:space="0" w:color="auto"/>
                <w:right w:val="none" w:sz="0" w:space="0" w:color="auto"/>
              </w:divBdr>
              <w:divsChild>
                <w:div w:id="1415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76724">
      <w:bodyDiv w:val="1"/>
      <w:marLeft w:val="0"/>
      <w:marRight w:val="0"/>
      <w:marTop w:val="0"/>
      <w:marBottom w:val="0"/>
      <w:divBdr>
        <w:top w:val="none" w:sz="0" w:space="0" w:color="auto"/>
        <w:left w:val="none" w:sz="0" w:space="0" w:color="auto"/>
        <w:bottom w:val="none" w:sz="0" w:space="0" w:color="auto"/>
        <w:right w:val="none" w:sz="0" w:space="0" w:color="auto"/>
      </w:divBdr>
      <w:divsChild>
        <w:div w:id="485123989">
          <w:marLeft w:val="0"/>
          <w:marRight w:val="0"/>
          <w:marTop w:val="0"/>
          <w:marBottom w:val="0"/>
          <w:divBdr>
            <w:top w:val="none" w:sz="0" w:space="0" w:color="auto"/>
            <w:left w:val="none" w:sz="0" w:space="0" w:color="auto"/>
            <w:bottom w:val="none" w:sz="0" w:space="0" w:color="auto"/>
            <w:right w:val="none" w:sz="0" w:space="0" w:color="auto"/>
          </w:divBdr>
        </w:div>
        <w:div w:id="1210070250">
          <w:marLeft w:val="0"/>
          <w:marRight w:val="0"/>
          <w:marTop w:val="0"/>
          <w:marBottom w:val="0"/>
          <w:divBdr>
            <w:top w:val="none" w:sz="0" w:space="0" w:color="auto"/>
            <w:left w:val="none" w:sz="0" w:space="0" w:color="auto"/>
            <w:bottom w:val="none" w:sz="0" w:space="0" w:color="auto"/>
            <w:right w:val="none" w:sz="0" w:space="0" w:color="auto"/>
          </w:divBdr>
          <w:divsChild>
            <w:div w:id="1438481669">
              <w:marLeft w:val="0"/>
              <w:marRight w:val="0"/>
              <w:marTop w:val="0"/>
              <w:marBottom w:val="0"/>
              <w:divBdr>
                <w:top w:val="none" w:sz="0" w:space="0" w:color="auto"/>
                <w:left w:val="none" w:sz="0" w:space="0" w:color="auto"/>
                <w:bottom w:val="none" w:sz="0" w:space="0" w:color="auto"/>
                <w:right w:val="none" w:sz="0" w:space="0" w:color="auto"/>
              </w:divBdr>
            </w:div>
          </w:divsChild>
        </w:div>
        <w:div w:id="2051688935">
          <w:marLeft w:val="0"/>
          <w:marRight w:val="0"/>
          <w:marTop w:val="0"/>
          <w:marBottom w:val="0"/>
          <w:divBdr>
            <w:top w:val="none" w:sz="0" w:space="0" w:color="auto"/>
            <w:left w:val="none" w:sz="0" w:space="0" w:color="auto"/>
            <w:bottom w:val="none" w:sz="0" w:space="0" w:color="auto"/>
            <w:right w:val="none" w:sz="0" w:space="0" w:color="auto"/>
          </w:divBdr>
        </w:div>
        <w:div w:id="886641895">
          <w:marLeft w:val="0"/>
          <w:marRight w:val="0"/>
          <w:marTop w:val="0"/>
          <w:marBottom w:val="0"/>
          <w:divBdr>
            <w:top w:val="none" w:sz="0" w:space="0" w:color="auto"/>
            <w:left w:val="none" w:sz="0" w:space="0" w:color="auto"/>
            <w:bottom w:val="none" w:sz="0" w:space="0" w:color="auto"/>
            <w:right w:val="none" w:sz="0" w:space="0" w:color="auto"/>
          </w:divBdr>
          <w:divsChild>
            <w:div w:id="1079405930">
              <w:marLeft w:val="0"/>
              <w:marRight w:val="0"/>
              <w:marTop w:val="0"/>
              <w:marBottom w:val="0"/>
              <w:divBdr>
                <w:top w:val="none" w:sz="0" w:space="0" w:color="auto"/>
                <w:left w:val="none" w:sz="0" w:space="0" w:color="auto"/>
                <w:bottom w:val="none" w:sz="0" w:space="0" w:color="auto"/>
                <w:right w:val="none" w:sz="0" w:space="0" w:color="auto"/>
              </w:divBdr>
            </w:div>
          </w:divsChild>
        </w:div>
        <w:div w:id="1761825718">
          <w:marLeft w:val="0"/>
          <w:marRight w:val="0"/>
          <w:marTop w:val="0"/>
          <w:marBottom w:val="0"/>
          <w:divBdr>
            <w:top w:val="none" w:sz="0" w:space="0" w:color="auto"/>
            <w:left w:val="none" w:sz="0" w:space="0" w:color="auto"/>
            <w:bottom w:val="none" w:sz="0" w:space="0" w:color="auto"/>
            <w:right w:val="none" w:sz="0" w:space="0" w:color="auto"/>
          </w:divBdr>
        </w:div>
        <w:div w:id="1930698069">
          <w:marLeft w:val="0"/>
          <w:marRight w:val="0"/>
          <w:marTop w:val="0"/>
          <w:marBottom w:val="0"/>
          <w:divBdr>
            <w:top w:val="none" w:sz="0" w:space="0" w:color="auto"/>
            <w:left w:val="none" w:sz="0" w:space="0" w:color="auto"/>
            <w:bottom w:val="none" w:sz="0" w:space="0" w:color="auto"/>
            <w:right w:val="none" w:sz="0" w:space="0" w:color="auto"/>
          </w:divBdr>
          <w:divsChild>
            <w:div w:id="383218152">
              <w:marLeft w:val="0"/>
              <w:marRight w:val="0"/>
              <w:marTop w:val="0"/>
              <w:marBottom w:val="0"/>
              <w:divBdr>
                <w:top w:val="none" w:sz="0" w:space="0" w:color="auto"/>
                <w:left w:val="none" w:sz="0" w:space="0" w:color="auto"/>
                <w:bottom w:val="none" w:sz="0" w:space="0" w:color="auto"/>
                <w:right w:val="none" w:sz="0" w:space="0" w:color="auto"/>
              </w:divBdr>
            </w:div>
          </w:divsChild>
        </w:div>
        <w:div w:id="1461653395">
          <w:marLeft w:val="0"/>
          <w:marRight w:val="0"/>
          <w:marTop w:val="0"/>
          <w:marBottom w:val="0"/>
          <w:divBdr>
            <w:top w:val="none" w:sz="0" w:space="0" w:color="auto"/>
            <w:left w:val="none" w:sz="0" w:space="0" w:color="auto"/>
            <w:bottom w:val="none" w:sz="0" w:space="0" w:color="auto"/>
            <w:right w:val="none" w:sz="0" w:space="0" w:color="auto"/>
          </w:divBdr>
        </w:div>
        <w:div w:id="122769460">
          <w:marLeft w:val="0"/>
          <w:marRight w:val="0"/>
          <w:marTop w:val="0"/>
          <w:marBottom w:val="0"/>
          <w:divBdr>
            <w:top w:val="none" w:sz="0" w:space="0" w:color="auto"/>
            <w:left w:val="none" w:sz="0" w:space="0" w:color="auto"/>
            <w:bottom w:val="none" w:sz="0" w:space="0" w:color="auto"/>
            <w:right w:val="none" w:sz="0" w:space="0" w:color="auto"/>
          </w:divBdr>
          <w:divsChild>
            <w:div w:id="2015570427">
              <w:marLeft w:val="0"/>
              <w:marRight w:val="0"/>
              <w:marTop w:val="0"/>
              <w:marBottom w:val="0"/>
              <w:divBdr>
                <w:top w:val="none" w:sz="0" w:space="0" w:color="auto"/>
                <w:left w:val="none" w:sz="0" w:space="0" w:color="auto"/>
                <w:bottom w:val="none" w:sz="0" w:space="0" w:color="auto"/>
                <w:right w:val="none" w:sz="0" w:space="0" w:color="auto"/>
              </w:divBdr>
            </w:div>
          </w:divsChild>
        </w:div>
        <w:div w:id="69281006">
          <w:marLeft w:val="0"/>
          <w:marRight w:val="0"/>
          <w:marTop w:val="0"/>
          <w:marBottom w:val="0"/>
          <w:divBdr>
            <w:top w:val="none" w:sz="0" w:space="0" w:color="auto"/>
            <w:left w:val="none" w:sz="0" w:space="0" w:color="auto"/>
            <w:bottom w:val="none" w:sz="0" w:space="0" w:color="auto"/>
            <w:right w:val="none" w:sz="0" w:space="0" w:color="auto"/>
          </w:divBdr>
        </w:div>
        <w:div w:id="445202691">
          <w:marLeft w:val="0"/>
          <w:marRight w:val="0"/>
          <w:marTop w:val="0"/>
          <w:marBottom w:val="0"/>
          <w:divBdr>
            <w:top w:val="none" w:sz="0" w:space="0" w:color="auto"/>
            <w:left w:val="none" w:sz="0" w:space="0" w:color="auto"/>
            <w:bottom w:val="none" w:sz="0" w:space="0" w:color="auto"/>
            <w:right w:val="none" w:sz="0" w:space="0" w:color="auto"/>
          </w:divBdr>
          <w:divsChild>
            <w:div w:id="1136949357">
              <w:marLeft w:val="0"/>
              <w:marRight w:val="0"/>
              <w:marTop w:val="0"/>
              <w:marBottom w:val="0"/>
              <w:divBdr>
                <w:top w:val="none" w:sz="0" w:space="0" w:color="auto"/>
                <w:left w:val="none" w:sz="0" w:space="0" w:color="auto"/>
                <w:bottom w:val="none" w:sz="0" w:space="0" w:color="auto"/>
                <w:right w:val="none" w:sz="0" w:space="0" w:color="auto"/>
              </w:divBdr>
            </w:div>
          </w:divsChild>
        </w:div>
        <w:div w:id="751046004">
          <w:marLeft w:val="0"/>
          <w:marRight w:val="0"/>
          <w:marTop w:val="0"/>
          <w:marBottom w:val="0"/>
          <w:divBdr>
            <w:top w:val="none" w:sz="0" w:space="0" w:color="auto"/>
            <w:left w:val="none" w:sz="0" w:space="0" w:color="auto"/>
            <w:bottom w:val="none" w:sz="0" w:space="0" w:color="auto"/>
            <w:right w:val="none" w:sz="0" w:space="0" w:color="auto"/>
          </w:divBdr>
        </w:div>
        <w:div w:id="1451171303">
          <w:marLeft w:val="0"/>
          <w:marRight w:val="0"/>
          <w:marTop w:val="0"/>
          <w:marBottom w:val="0"/>
          <w:divBdr>
            <w:top w:val="none" w:sz="0" w:space="0" w:color="auto"/>
            <w:left w:val="none" w:sz="0" w:space="0" w:color="auto"/>
            <w:bottom w:val="none" w:sz="0" w:space="0" w:color="auto"/>
            <w:right w:val="none" w:sz="0" w:space="0" w:color="auto"/>
          </w:divBdr>
          <w:divsChild>
            <w:div w:id="542405756">
              <w:marLeft w:val="0"/>
              <w:marRight w:val="0"/>
              <w:marTop w:val="0"/>
              <w:marBottom w:val="0"/>
              <w:divBdr>
                <w:top w:val="none" w:sz="0" w:space="0" w:color="auto"/>
                <w:left w:val="none" w:sz="0" w:space="0" w:color="auto"/>
                <w:bottom w:val="none" w:sz="0" w:space="0" w:color="auto"/>
                <w:right w:val="none" w:sz="0" w:space="0" w:color="auto"/>
              </w:divBdr>
            </w:div>
          </w:divsChild>
        </w:div>
        <w:div w:id="781845806">
          <w:marLeft w:val="0"/>
          <w:marRight w:val="0"/>
          <w:marTop w:val="0"/>
          <w:marBottom w:val="0"/>
          <w:divBdr>
            <w:top w:val="none" w:sz="0" w:space="0" w:color="auto"/>
            <w:left w:val="none" w:sz="0" w:space="0" w:color="auto"/>
            <w:bottom w:val="none" w:sz="0" w:space="0" w:color="auto"/>
            <w:right w:val="none" w:sz="0" w:space="0" w:color="auto"/>
          </w:divBdr>
        </w:div>
        <w:div w:id="459305917">
          <w:marLeft w:val="0"/>
          <w:marRight w:val="0"/>
          <w:marTop w:val="0"/>
          <w:marBottom w:val="0"/>
          <w:divBdr>
            <w:top w:val="none" w:sz="0" w:space="0" w:color="auto"/>
            <w:left w:val="none" w:sz="0" w:space="0" w:color="auto"/>
            <w:bottom w:val="none" w:sz="0" w:space="0" w:color="auto"/>
            <w:right w:val="none" w:sz="0" w:space="0" w:color="auto"/>
          </w:divBdr>
          <w:divsChild>
            <w:div w:id="1209950139">
              <w:marLeft w:val="0"/>
              <w:marRight w:val="0"/>
              <w:marTop w:val="0"/>
              <w:marBottom w:val="0"/>
              <w:divBdr>
                <w:top w:val="none" w:sz="0" w:space="0" w:color="auto"/>
                <w:left w:val="none" w:sz="0" w:space="0" w:color="auto"/>
                <w:bottom w:val="none" w:sz="0" w:space="0" w:color="auto"/>
                <w:right w:val="none" w:sz="0" w:space="0" w:color="auto"/>
              </w:divBdr>
            </w:div>
          </w:divsChild>
        </w:div>
        <w:div w:id="1289822501">
          <w:marLeft w:val="0"/>
          <w:marRight w:val="0"/>
          <w:marTop w:val="300"/>
          <w:marBottom w:val="0"/>
          <w:divBdr>
            <w:top w:val="none" w:sz="0" w:space="0" w:color="auto"/>
            <w:left w:val="none" w:sz="0" w:space="0" w:color="auto"/>
            <w:bottom w:val="none" w:sz="0" w:space="0" w:color="auto"/>
            <w:right w:val="none" w:sz="0" w:space="0" w:color="auto"/>
          </w:divBdr>
          <w:divsChild>
            <w:div w:id="681858136">
              <w:marLeft w:val="0"/>
              <w:marRight w:val="0"/>
              <w:marTop w:val="0"/>
              <w:marBottom w:val="0"/>
              <w:divBdr>
                <w:top w:val="none" w:sz="0" w:space="0" w:color="auto"/>
                <w:left w:val="none" w:sz="0" w:space="0" w:color="auto"/>
                <w:bottom w:val="none" w:sz="0" w:space="0" w:color="auto"/>
                <w:right w:val="none" w:sz="0" w:space="0" w:color="auto"/>
              </w:divBdr>
              <w:divsChild>
                <w:div w:id="126098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12119">
          <w:marLeft w:val="0"/>
          <w:marRight w:val="0"/>
          <w:marTop w:val="300"/>
          <w:marBottom w:val="0"/>
          <w:divBdr>
            <w:top w:val="none" w:sz="0" w:space="0" w:color="auto"/>
            <w:left w:val="none" w:sz="0" w:space="0" w:color="auto"/>
            <w:bottom w:val="none" w:sz="0" w:space="0" w:color="auto"/>
            <w:right w:val="none" w:sz="0" w:space="0" w:color="auto"/>
          </w:divBdr>
          <w:divsChild>
            <w:div w:id="712576530">
              <w:marLeft w:val="0"/>
              <w:marRight w:val="0"/>
              <w:marTop w:val="0"/>
              <w:marBottom w:val="0"/>
              <w:divBdr>
                <w:top w:val="none" w:sz="0" w:space="0" w:color="auto"/>
                <w:left w:val="none" w:sz="0" w:space="0" w:color="auto"/>
                <w:bottom w:val="none" w:sz="0" w:space="0" w:color="auto"/>
                <w:right w:val="none" w:sz="0" w:space="0" w:color="auto"/>
              </w:divBdr>
              <w:divsChild>
                <w:div w:id="63907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009189">
          <w:marLeft w:val="0"/>
          <w:marRight w:val="0"/>
          <w:marTop w:val="300"/>
          <w:marBottom w:val="0"/>
          <w:divBdr>
            <w:top w:val="none" w:sz="0" w:space="0" w:color="auto"/>
            <w:left w:val="none" w:sz="0" w:space="0" w:color="auto"/>
            <w:bottom w:val="none" w:sz="0" w:space="0" w:color="auto"/>
            <w:right w:val="none" w:sz="0" w:space="0" w:color="auto"/>
          </w:divBdr>
          <w:divsChild>
            <w:div w:id="1849754388">
              <w:marLeft w:val="0"/>
              <w:marRight w:val="0"/>
              <w:marTop w:val="0"/>
              <w:marBottom w:val="0"/>
              <w:divBdr>
                <w:top w:val="none" w:sz="0" w:space="0" w:color="auto"/>
                <w:left w:val="none" w:sz="0" w:space="0" w:color="auto"/>
                <w:bottom w:val="none" w:sz="0" w:space="0" w:color="auto"/>
                <w:right w:val="none" w:sz="0" w:space="0" w:color="auto"/>
              </w:divBdr>
              <w:divsChild>
                <w:div w:id="179583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89673">
          <w:marLeft w:val="0"/>
          <w:marRight w:val="0"/>
          <w:marTop w:val="300"/>
          <w:marBottom w:val="0"/>
          <w:divBdr>
            <w:top w:val="none" w:sz="0" w:space="0" w:color="auto"/>
            <w:left w:val="none" w:sz="0" w:space="0" w:color="auto"/>
            <w:bottom w:val="none" w:sz="0" w:space="0" w:color="auto"/>
            <w:right w:val="none" w:sz="0" w:space="0" w:color="auto"/>
          </w:divBdr>
          <w:divsChild>
            <w:div w:id="725764872">
              <w:marLeft w:val="0"/>
              <w:marRight w:val="0"/>
              <w:marTop w:val="0"/>
              <w:marBottom w:val="0"/>
              <w:divBdr>
                <w:top w:val="none" w:sz="0" w:space="0" w:color="auto"/>
                <w:left w:val="none" w:sz="0" w:space="0" w:color="auto"/>
                <w:bottom w:val="none" w:sz="0" w:space="0" w:color="auto"/>
                <w:right w:val="none" w:sz="0" w:space="0" w:color="auto"/>
              </w:divBdr>
              <w:divsChild>
                <w:div w:id="126426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31561">
      <w:bodyDiv w:val="1"/>
      <w:marLeft w:val="0"/>
      <w:marRight w:val="0"/>
      <w:marTop w:val="0"/>
      <w:marBottom w:val="0"/>
      <w:divBdr>
        <w:top w:val="none" w:sz="0" w:space="0" w:color="auto"/>
        <w:left w:val="none" w:sz="0" w:space="0" w:color="auto"/>
        <w:bottom w:val="none" w:sz="0" w:space="0" w:color="auto"/>
        <w:right w:val="none" w:sz="0" w:space="0" w:color="auto"/>
      </w:divBdr>
      <w:divsChild>
        <w:div w:id="836191800">
          <w:marLeft w:val="0"/>
          <w:marRight w:val="0"/>
          <w:marTop w:val="0"/>
          <w:marBottom w:val="0"/>
          <w:divBdr>
            <w:top w:val="none" w:sz="0" w:space="0" w:color="auto"/>
            <w:left w:val="none" w:sz="0" w:space="0" w:color="auto"/>
            <w:bottom w:val="none" w:sz="0" w:space="0" w:color="auto"/>
            <w:right w:val="none" w:sz="0" w:space="0" w:color="auto"/>
          </w:divBdr>
        </w:div>
        <w:div w:id="1627815880">
          <w:marLeft w:val="0"/>
          <w:marRight w:val="0"/>
          <w:marTop w:val="0"/>
          <w:marBottom w:val="0"/>
          <w:divBdr>
            <w:top w:val="none" w:sz="0" w:space="0" w:color="auto"/>
            <w:left w:val="none" w:sz="0" w:space="0" w:color="auto"/>
            <w:bottom w:val="none" w:sz="0" w:space="0" w:color="auto"/>
            <w:right w:val="none" w:sz="0" w:space="0" w:color="auto"/>
          </w:divBdr>
          <w:divsChild>
            <w:div w:id="1769084512">
              <w:marLeft w:val="0"/>
              <w:marRight w:val="0"/>
              <w:marTop w:val="0"/>
              <w:marBottom w:val="0"/>
              <w:divBdr>
                <w:top w:val="none" w:sz="0" w:space="0" w:color="auto"/>
                <w:left w:val="none" w:sz="0" w:space="0" w:color="auto"/>
                <w:bottom w:val="none" w:sz="0" w:space="0" w:color="auto"/>
                <w:right w:val="none" w:sz="0" w:space="0" w:color="auto"/>
              </w:divBdr>
            </w:div>
          </w:divsChild>
        </w:div>
        <w:div w:id="1540974841">
          <w:marLeft w:val="0"/>
          <w:marRight w:val="0"/>
          <w:marTop w:val="0"/>
          <w:marBottom w:val="0"/>
          <w:divBdr>
            <w:top w:val="none" w:sz="0" w:space="0" w:color="auto"/>
            <w:left w:val="none" w:sz="0" w:space="0" w:color="auto"/>
            <w:bottom w:val="none" w:sz="0" w:space="0" w:color="auto"/>
            <w:right w:val="none" w:sz="0" w:space="0" w:color="auto"/>
          </w:divBdr>
        </w:div>
        <w:div w:id="1027490341">
          <w:marLeft w:val="0"/>
          <w:marRight w:val="0"/>
          <w:marTop w:val="0"/>
          <w:marBottom w:val="0"/>
          <w:divBdr>
            <w:top w:val="none" w:sz="0" w:space="0" w:color="auto"/>
            <w:left w:val="none" w:sz="0" w:space="0" w:color="auto"/>
            <w:bottom w:val="none" w:sz="0" w:space="0" w:color="auto"/>
            <w:right w:val="none" w:sz="0" w:space="0" w:color="auto"/>
          </w:divBdr>
          <w:divsChild>
            <w:div w:id="1096749032">
              <w:marLeft w:val="0"/>
              <w:marRight w:val="0"/>
              <w:marTop w:val="0"/>
              <w:marBottom w:val="0"/>
              <w:divBdr>
                <w:top w:val="none" w:sz="0" w:space="0" w:color="auto"/>
                <w:left w:val="none" w:sz="0" w:space="0" w:color="auto"/>
                <w:bottom w:val="none" w:sz="0" w:space="0" w:color="auto"/>
                <w:right w:val="none" w:sz="0" w:space="0" w:color="auto"/>
              </w:divBdr>
            </w:div>
          </w:divsChild>
        </w:div>
        <w:div w:id="748697253">
          <w:marLeft w:val="0"/>
          <w:marRight w:val="0"/>
          <w:marTop w:val="0"/>
          <w:marBottom w:val="0"/>
          <w:divBdr>
            <w:top w:val="none" w:sz="0" w:space="0" w:color="auto"/>
            <w:left w:val="none" w:sz="0" w:space="0" w:color="auto"/>
            <w:bottom w:val="none" w:sz="0" w:space="0" w:color="auto"/>
            <w:right w:val="none" w:sz="0" w:space="0" w:color="auto"/>
          </w:divBdr>
        </w:div>
        <w:div w:id="1474329187">
          <w:marLeft w:val="0"/>
          <w:marRight w:val="0"/>
          <w:marTop w:val="0"/>
          <w:marBottom w:val="0"/>
          <w:divBdr>
            <w:top w:val="none" w:sz="0" w:space="0" w:color="auto"/>
            <w:left w:val="none" w:sz="0" w:space="0" w:color="auto"/>
            <w:bottom w:val="none" w:sz="0" w:space="0" w:color="auto"/>
            <w:right w:val="none" w:sz="0" w:space="0" w:color="auto"/>
          </w:divBdr>
          <w:divsChild>
            <w:div w:id="2000385875">
              <w:marLeft w:val="0"/>
              <w:marRight w:val="0"/>
              <w:marTop w:val="0"/>
              <w:marBottom w:val="0"/>
              <w:divBdr>
                <w:top w:val="none" w:sz="0" w:space="0" w:color="auto"/>
                <w:left w:val="none" w:sz="0" w:space="0" w:color="auto"/>
                <w:bottom w:val="none" w:sz="0" w:space="0" w:color="auto"/>
                <w:right w:val="none" w:sz="0" w:space="0" w:color="auto"/>
              </w:divBdr>
            </w:div>
          </w:divsChild>
        </w:div>
        <w:div w:id="1392970327">
          <w:marLeft w:val="0"/>
          <w:marRight w:val="0"/>
          <w:marTop w:val="0"/>
          <w:marBottom w:val="0"/>
          <w:divBdr>
            <w:top w:val="none" w:sz="0" w:space="0" w:color="auto"/>
            <w:left w:val="none" w:sz="0" w:space="0" w:color="auto"/>
            <w:bottom w:val="none" w:sz="0" w:space="0" w:color="auto"/>
            <w:right w:val="none" w:sz="0" w:space="0" w:color="auto"/>
          </w:divBdr>
        </w:div>
        <w:div w:id="1462452832">
          <w:marLeft w:val="0"/>
          <w:marRight w:val="0"/>
          <w:marTop w:val="0"/>
          <w:marBottom w:val="0"/>
          <w:divBdr>
            <w:top w:val="none" w:sz="0" w:space="0" w:color="auto"/>
            <w:left w:val="none" w:sz="0" w:space="0" w:color="auto"/>
            <w:bottom w:val="none" w:sz="0" w:space="0" w:color="auto"/>
            <w:right w:val="none" w:sz="0" w:space="0" w:color="auto"/>
          </w:divBdr>
          <w:divsChild>
            <w:div w:id="989552369">
              <w:marLeft w:val="0"/>
              <w:marRight w:val="0"/>
              <w:marTop w:val="0"/>
              <w:marBottom w:val="0"/>
              <w:divBdr>
                <w:top w:val="none" w:sz="0" w:space="0" w:color="auto"/>
                <w:left w:val="none" w:sz="0" w:space="0" w:color="auto"/>
                <w:bottom w:val="none" w:sz="0" w:space="0" w:color="auto"/>
                <w:right w:val="none" w:sz="0" w:space="0" w:color="auto"/>
              </w:divBdr>
            </w:div>
          </w:divsChild>
        </w:div>
        <w:div w:id="1919048041">
          <w:marLeft w:val="0"/>
          <w:marRight w:val="0"/>
          <w:marTop w:val="0"/>
          <w:marBottom w:val="0"/>
          <w:divBdr>
            <w:top w:val="none" w:sz="0" w:space="0" w:color="auto"/>
            <w:left w:val="none" w:sz="0" w:space="0" w:color="auto"/>
            <w:bottom w:val="none" w:sz="0" w:space="0" w:color="auto"/>
            <w:right w:val="none" w:sz="0" w:space="0" w:color="auto"/>
          </w:divBdr>
        </w:div>
        <w:div w:id="1307705472">
          <w:marLeft w:val="0"/>
          <w:marRight w:val="0"/>
          <w:marTop w:val="0"/>
          <w:marBottom w:val="0"/>
          <w:divBdr>
            <w:top w:val="none" w:sz="0" w:space="0" w:color="auto"/>
            <w:left w:val="none" w:sz="0" w:space="0" w:color="auto"/>
            <w:bottom w:val="none" w:sz="0" w:space="0" w:color="auto"/>
            <w:right w:val="none" w:sz="0" w:space="0" w:color="auto"/>
          </w:divBdr>
          <w:divsChild>
            <w:div w:id="594367346">
              <w:marLeft w:val="0"/>
              <w:marRight w:val="0"/>
              <w:marTop w:val="0"/>
              <w:marBottom w:val="0"/>
              <w:divBdr>
                <w:top w:val="none" w:sz="0" w:space="0" w:color="auto"/>
                <w:left w:val="none" w:sz="0" w:space="0" w:color="auto"/>
                <w:bottom w:val="none" w:sz="0" w:space="0" w:color="auto"/>
                <w:right w:val="none" w:sz="0" w:space="0" w:color="auto"/>
              </w:divBdr>
            </w:div>
          </w:divsChild>
        </w:div>
        <w:div w:id="615992105">
          <w:marLeft w:val="0"/>
          <w:marRight w:val="0"/>
          <w:marTop w:val="0"/>
          <w:marBottom w:val="0"/>
          <w:divBdr>
            <w:top w:val="none" w:sz="0" w:space="0" w:color="auto"/>
            <w:left w:val="none" w:sz="0" w:space="0" w:color="auto"/>
            <w:bottom w:val="none" w:sz="0" w:space="0" w:color="auto"/>
            <w:right w:val="none" w:sz="0" w:space="0" w:color="auto"/>
          </w:divBdr>
        </w:div>
        <w:div w:id="395978723">
          <w:marLeft w:val="0"/>
          <w:marRight w:val="0"/>
          <w:marTop w:val="0"/>
          <w:marBottom w:val="0"/>
          <w:divBdr>
            <w:top w:val="none" w:sz="0" w:space="0" w:color="auto"/>
            <w:left w:val="none" w:sz="0" w:space="0" w:color="auto"/>
            <w:bottom w:val="none" w:sz="0" w:space="0" w:color="auto"/>
            <w:right w:val="none" w:sz="0" w:space="0" w:color="auto"/>
          </w:divBdr>
          <w:divsChild>
            <w:div w:id="211307519">
              <w:marLeft w:val="0"/>
              <w:marRight w:val="0"/>
              <w:marTop w:val="0"/>
              <w:marBottom w:val="0"/>
              <w:divBdr>
                <w:top w:val="none" w:sz="0" w:space="0" w:color="auto"/>
                <w:left w:val="none" w:sz="0" w:space="0" w:color="auto"/>
                <w:bottom w:val="none" w:sz="0" w:space="0" w:color="auto"/>
                <w:right w:val="none" w:sz="0" w:space="0" w:color="auto"/>
              </w:divBdr>
            </w:div>
          </w:divsChild>
        </w:div>
        <w:div w:id="1254238432">
          <w:marLeft w:val="0"/>
          <w:marRight w:val="0"/>
          <w:marTop w:val="0"/>
          <w:marBottom w:val="0"/>
          <w:divBdr>
            <w:top w:val="none" w:sz="0" w:space="0" w:color="auto"/>
            <w:left w:val="none" w:sz="0" w:space="0" w:color="auto"/>
            <w:bottom w:val="none" w:sz="0" w:space="0" w:color="auto"/>
            <w:right w:val="none" w:sz="0" w:space="0" w:color="auto"/>
          </w:divBdr>
        </w:div>
        <w:div w:id="347492022">
          <w:marLeft w:val="0"/>
          <w:marRight w:val="0"/>
          <w:marTop w:val="0"/>
          <w:marBottom w:val="0"/>
          <w:divBdr>
            <w:top w:val="none" w:sz="0" w:space="0" w:color="auto"/>
            <w:left w:val="none" w:sz="0" w:space="0" w:color="auto"/>
            <w:bottom w:val="none" w:sz="0" w:space="0" w:color="auto"/>
            <w:right w:val="none" w:sz="0" w:space="0" w:color="auto"/>
          </w:divBdr>
          <w:divsChild>
            <w:div w:id="854268917">
              <w:marLeft w:val="0"/>
              <w:marRight w:val="0"/>
              <w:marTop w:val="0"/>
              <w:marBottom w:val="0"/>
              <w:divBdr>
                <w:top w:val="none" w:sz="0" w:space="0" w:color="auto"/>
                <w:left w:val="none" w:sz="0" w:space="0" w:color="auto"/>
                <w:bottom w:val="none" w:sz="0" w:space="0" w:color="auto"/>
                <w:right w:val="none" w:sz="0" w:space="0" w:color="auto"/>
              </w:divBdr>
            </w:div>
          </w:divsChild>
        </w:div>
        <w:div w:id="472213023">
          <w:marLeft w:val="0"/>
          <w:marRight w:val="0"/>
          <w:marTop w:val="300"/>
          <w:marBottom w:val="0"/>
          <w:divBdr>
            <w:top w:val="none" w:sz="0" w:space="0" w:color="auto"/>
            <w:left w:val="none" w:sz="0" w:space="0" w:color="auto"/>
            <w:bottom w:val="none" w:sz="0" w:space="0" w:color="auto"/>
            <w:right w:val="none" w:sz="0" w:space="0" w:color="auto"/>
          </w:divBdr>
          <w:divsChild>
            <w:div w:id="1617591309">
              <w:marLeft w:val="0"/>
              <w:marRight w:val="0"/>
              <w:marTop w:val="0"/>
              <w:marBottom w:val="0"/>
              <w:divBdr>
                <w:top w:val="none" w:sz="0" w:space="0" w:color="auto"/>
                <w:left w:val="none" w:sz="0" w:space="0" w:color="auto"/>
                <w:bottom w:val="none" w:sz="0" w:space="0" w:color="auto"/>
                <w:right w:val="none" w:sz="0" w:space="0" w:color="auto"/>
              </w:divBdr>
              <w:divsChild>
                <w:div w:id="85414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233608">
          <w:marLeft w:val="0"/>
          <w:marRight w:val="0"/>
          <w:marTop w:val="300"/>
          <w:marBottom w:val="0"/>
          <w:divBdr>
            <w:top w:val="none" w:sz="0" w:space="0" w:color="auto"/>
            <w:left w:val="none" w:sz="0" w:space="0" w:color="auto"/>
            <w:bottom w:val="none" w:sz="0" w:space="0" w:color="auto"/>
            <w:right w:val="none" w:sz="0" w:space="0" w:color="auto"/>
          </w:divBdr>
          <w:divsChild>
            <w:div w:id="1370059891">
              <w:marLeft w:val="0"/>
              <w:marRight w:val="0"/>
              <w:marTop w:val="0"/>
              <w:marBottom w:val="0"/>
              <w:divBdr>
                <w:top w:val="none" w:sz="0" w:space="0" w:color="auto"/>
                <w:left w:val="none" w:sz="0" w:space="0" w:color="auto"/>
                <w:bottom w:val="none" w:sz="0" w:space="0" w:color="auto"/>
                <w:right w:val="none" w:sz="0" w:space="0" w:color="auto"/>
              </w:divBdr>
              <w:divsChild>
                <w:div w:id="150747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065867">
          <w:marLeft w:val="0"/>
          <w:marRight w:val="0"/>
          <w:marTop w:val="300"/>
          <w:marBottom w:val="0"/>
          <w:divBdr>
            <w:top w:val="none" w:sz="0" w:space="0" w:color="auto"/>
            <w:left w:val="none" w:sz="0" w:space="0" w:color="auto"/>
            <w:bottom w:val="none" w:sz="0" w:space="0" w:color="auto"/>
            <w:right w:val="none" w:sz="0" w:space="0" w:color="auto"/>
          </w:divBdr>
          <w:divsChild>
            <w:div w:id="462231149">
              <w:marLeft w:val="0"/>
              <w:marRight w:val="0"/>
              <w:marTop w:val="0"/>
              <w:marBottom w:val="0"/>
              <w:divBdr>
                <w:top w:val="none" w:sz="0" w:space="0" w:color="auto"/>
                <w:left w:val="none" w:sz="0" w:space="0" w:color="auto"/>
                <w:bottom w:val="none" w:sz="0" w:space="0" w:color="auto"/>
                <w:right w:val="none" w:sz="0" w:space="0" w:color="auto"/>
              </w:divBdr>
              <w:divsChild>
                <w:div w:id="563180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7203">
          <w:marLeft w:val="0"/>
          <w:marRight w:val="0"/>
          <w:marTop w:val="300"/>
          <w:marBottom w:val="0"/>
          <w:divBdr>
            <w:top w:val="none" w:sz="0" w:space="0" w:color="auto"/>
            <w:left w:val="none" w:sz="0" w:space="0" w:color="auto"/>
            <w:bottom w:val="none" w:sz="0" w:space="0" w:color="auto"/>
            <w:right w:val="none" w:sz="0" w:space="0" w:color="auto"/>
          </w:divBdr>
          <w:divsChild>
            <w:div w:id="1818255066">
              <w:marLeft w:val="0"/>
              <w:marRight w:val="0"/>
              <w:marTop w:val="0"/>
              <w:marBottom w:val="0"/>
              <w:divBdr>
                <w:top w:val="none" w:sz="0" w:space="0" w:color="auto"/>
                <w:left w:val="none" w:sz="0" w:space="0" w:color="auto"/>
                <w:bottom w:val="none" w:sz="0" w:space="0" w:color="auto"/>
                <w:right w:val="none" w:sz="0" w:space="0" w:color="auto"/>
              </w:divBdr>
              <w:divsChild>
                <w:div w:id="287858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35657">
      <w:bodyDiv w:val="1"/>
      <w:marLeft w:val="0"/>
      <w:marRight w:val="0"/>
      <w:marTop w:val="0"/>
      <w:marBottom w:val="0"/>
      <w:divBdr>
        <w:top w:val="none" w:sz="0" w:space="0" w:color="auto"/>
        <w:left w:val="none" w:sz="0" w:space="0" w:color="auto"/>
        <w:bottom w:val="none" w:sz="0" w:space="0" w:color="auto"/>
        <w:right w:val="none" w:sz="0" w:space="0" w:color="auto"/>
      </w:divBdr>
      <w:divsChild>
        <w:div w:id="313918728">
          <w:marLeft w:val="0"/>
          <w:marRight w:val="0"/>
          <w:marTop w:val="0"/>
          <w:marBottom w:val="0"/>
          <w:divBdr>
            <w:top w:val="none" w:sz="0" w:space="0" w:color="auto"/>
            <w:left w:val="none" w:sz="0" w:space="0" w:color="auto"/>
            <w:bottom w:val="none" w:sz="0" w:space="0" w:color="auto"/>
            <w:right w:val="none" w:sz="0" w:space="0" w:color="auto"/>
          </w:divBdr>
        </w:div>
        <w:div w:id="1775205405">
          <w:marLeft w:val="0"/>
          <w:marRight w:val="0"/>
          <w:marTop w:val="0"/>
          <w:marBottom w:val="0"/>
          <w:divBdr>
            <w:top w:val="none" w:sz="0" w:space="0" w:color="auto"/>
            <w:left w:val="none" w:sz="0" w:space="0" w:color="auto"/>
            <w:bottom w:val="none" w:sz="0" w:space="0" w:color="auto"/>
            <w:right w:val="none" w:sz="0" w:space="0" w:color="auto"/>
          </w:divBdr>
          <w:divsChild>
            <w:div w:id="511795743">
              <w:marLeft w:val="0"/>
              <w:marRight w:val="0"/>
              <w:marTop w:val="0"/>
              <w:marBottom w:val="0"/>
              <w:divBdr>
                <w:top w:val="none" w:sz="0" w:space="0" w:color="auto"/>
                <w:left w:val="none" w:sz="0" w:space="0" w:color="auto"/>
                <w:bottom w:val="none" w:sz="0" w:space="0" w:color="auto"/>
                <w:right w:val="none" w:sz="0" w:space="0" w:color="auto"/>
              </w:divBdr>
            </w:div>
          </w:divsChild>
        </w:div>
        <w:div w:id="2137982804">
          <w:marLeft w:val="0"/>
          <w:marRight w:val="0"/>
          <w:marTop w:val="0"/>
          <w:marBottom w:val="0"/>
          <w:divBdr>
            <w:top w:val="none" w:sz="0" w:space="0" w:color="auto"/>
            <w:left w:val="none" w:sz="0" w:space="0" w:color="auto"/>
            <w:bottom w:val="none" w:sz="0" w:space="0" w:color="auto"/>
            <w:right w:val="none" w:sz="0" w:space="0" w:color="auto"/>
          </w:divBdr>
        </w:div>
        <w:div w:id="1469980970">
          <w:marLeft w:val="0"/>
          <w:marRight w:val="0"/>
          <w:marTop w:val="0"/>
          <w:marBottom w:val="0"/>
          <w:divBdr>
            <w:top w:val="none" w:sz="0" w:space="0" w:color="auto"/>
            <w:left w:val="none" w:sz="0" w:space="0" w:color="auto"/>
            <w:bottom w:val="none" w:sz="0" w:space="0" w:color="auto"/>
            <w:right w:val="none" w:sz="0" w:space="0" w:color="auto"/>
          </w:divBdr>
          <w:divsChild>
            <w:div w:id="887258400">
              <w:marLeft w:val="0"/>
              <w:marRight w:val="0"/>
              <w:marTop w:val="0"/>
              <w:marBottom w:val="0"/>
              <w:divBdr>
                <w:top w:val="none" w:sz="0" w:space="0" w:color="auto"/>
                <w:left w:val="none" w:sz="0" w:space="0" w:color="auto"/>
                <w:bottom w:val="none" w:sz="0" w:space="0" w:color="auto"/>
                <w:right w:val="none" w:sz="0" w:space="0" w:color="auto"/>
              </w:divBdr>
            </w:div>
          </w:divsChild>
        </w:div>
        <w:div w:id="1433166937">
          <w:marLeft w:val="0"/>
          <w:marRight w:val="0"/>
          <w:marTop w:val="0"/>
          <w:marBottom w:val="0"/>
          <w:divBdr>
            <w:top w:val="none" w:sz="0" w:space="0" w:color="auto"/>
            <w:left w:val="none" w:sz="0" w:space="0" w:color="auto"/>
            <w:bottom w:val="none" w:sz="0" w:space="0" w:color="auto"/>
            <w:right w:val="none" w:sz="0" w:space="0" w:color="auto"/>
          </w:divBdr>
        </w:div>
        <w:div w:id="77867618">
          <w:marLeft w:val="0"/>
          <w:marRight w:val="0"/>
          <w:marTop w:val="0"/>
          <w:marBottom w:val="0"/>
          <w:divBdr>
            <w:top w:val="none" w:sz="0" w:space="0" w:color="auto"/>
            <w:left w:val="none" w:sz="0" w:space="0" w:color="auto"/>
            <w:bottom w:val="none" w:sz="0" w:space="0" w:color="auto"/>
            <w:right w:val="none" w:sz="0" w:space="0" w:color="auto"/>
          </w:divBdr>
          <w:divsChild>
            <w:div w:id="1057162911">
              <w:marLeft w:val="0"/>
              <w:marRight w:val="0"/>
              <w:marTop w:val="0"/>
              <w:marBottom w:val="0"/>
              <w:divBdr>
                <w:top w:val="none" w:sz="0" w:space="0" w:color="auto"/>
                <w:left w:val="none" w:sz="0" w:space="0" w:color="auto"/>
                <w:bottom w:val="none" w:sz="0" w:space="0" w:color="auto"/>
                <w:right w:val="none" w:sz="0" w:space="0" w:color="auto"/>
              </w:divBdr>
            </w:div>
          </w:divsChild>
        </w:div>
        <w:div w:id="275335049">
          <w:marLeft w:val="0"/>
          <w:marRight w:val="0"/>
          <w:marTop w:val="0"/>
          <w:marBottom w:val="0"/>
          <w:divBdr>
            <w:top w:val="none" w:sz="0" w:space="0" w:color="auto"/>
            <w:left w:val="none" w:sz="0" w:space="0" w:color="auto"/>
            <w:bottom w:val="none" w:sz="0" w:space="0" w:color="auto"/>
            <w:right w:val="none" w:sz="0" w:space="0" w:color="auto"/>
          </w:divBdr>
        </w:div>
        <w:div w:id="1481270431">
          <w:marLeft w:val="0"/>
          <w:marRight w:val="0"/>
          <w:marTop w:val="0"/>
          <w:marBottom w:val="0"/>
          <w:divBdr>
            <w:top w:val="none" w:sz="0" w:space="0" w:color="auto"/>
            <w:left w:val="none" w:sz="0" w:space="0" w:color="auto"/>
            <w:bottom w:val="none" w:sz="0" w:space="0" w:color="auto"/>
            <w:right w:val="none" w:sz="0" w:space="0" w:color="auto"/>
          </w:divBdr>
          <w:divsChild>
            <w:div w:id="1762219333">
              <w:marLeft w:val="0"/>
              <w:marRight w:val="0"/>
              <w:marTop w:val="0"/>
              <w:marBottom w:val="0"/>
              <w:divBdr>
                <w:top w:val="none" w:sz="0" w:space="0" w:color="auto"/>
                <w:left w:val="none" w:sz="0" w:space="0" w:color="auto"/>
                <w:bottom w:val="none" w:sz="0" w:space="0" w:color="auto"/>
                <w:right w:val="none" w:sz="0" w:space="0" w:color="auto"/>
              </w:divBdr>
            </w:div>
          </w:divsChild>
        </w:div>
        <w:div w:id="1365211265">
          <w:marLeft w:val="0"/>
          <w:marRight w:val="0"/>
          <w:marTop w:val="0"/>
          <w:marBottom w:val="0"/>
          <w:divBdr>
            <w:top w:val="none" w:sz="0" w:space="0" w:color="auto"/>
            <w:left w:val="none" w:sz="0" w:space="0" w:color="auto"/>
            <w:bottom w:val="none" w:sz="0" w:space="0" w:color="auto"/>
            <w:right w:val="none" w:sz="0" w:space="0" w:color="auto"/>
          </w:divBdr>
        </w:div>
        <w:div w:id="2035693120">
          <w:marLeft w:val="0"/>
          <w:marRight w:val="0"/>
          <w:marTop w:val="0"/>
          <w:marBottom w:val="0"/>
          <w:divBdr>
            <w:top w:val="none" w:sz="0" w:space="0" w:color="auto"/>
            <w:left w:val="none" w:sz="0" w:space="0" w:color="auto"/>
            <w:bottom w:val="none" w:sz="0" w:space="0" w:color="auto"/>
            <w:right w:val="none" w:sz="0" w:space="0" w:color="auto"/>
          </w:divBdr>
          <w:divsChild>
            <w:div w:id="690304020">
              <w:marLeft w:val="0"/>
              <w:marRight w:val="0"/>
              <w:marTop w:val="0"/>
              <w:marBottom w:val="0"/>
              <w:divBdr>
                <w:top w:val="none" w:sz="0" w:space="0" w:color="auto"/>
                <w:left w:val="none" w:sz="0" w:space="0" w:color="auto"/>
                <w:bottom w:val="none" w:sz="0" w:space="0" w:color="auto"/>
                <w:right w:val="none" w:sz="0" w:space="0" w:color="auto"/>
              </w:divBdr>
            </w:div>
          </w:divsChild>
        </w:div>
        <w:div w:id="1263149801">
          <w:marLeft w:val="0"/>
          <w:marRight w:val="0"/>
          <w:marTop w:val="0"/>
          <w:marBottom w:val="0"/>
          <w:divBdr>
            <w:top w:val="none" w:sz="0" w:space="0" w:color="auto"/>
            <w:left w:val="none" w:sz="0" w:space="0" w:color="auto"/>
            <w:bottom w:val="none" w:sz="0" w:space="0" w:color="auto"/>
            <w:right w:val="none" w:sz="0" w:space="0" w:color="auto"/>
          </w:divBdr>
        </w:div>
        <w:div w:id="1841776584">
          <w:marLeft w:val="0"/>
          <w:marRight w:val="0"/>
          <w:marTop w:val="0"/>
          <w:marBottom w:val="0"/>
          <w:divBdr>
            <w:top w:val="none" w:sz="0" w:space="0" w:color="auto"/>
            <w:left w:val="none" w:sz="0" w:space="0" w:color="auto"/>
            <w:bottom w:val="none" w:sz="0" w:space="0" w:color="auto"/>
            <w:right w:val="none" w:sz="0" w:space="0" w:color="auto"/>
          </w:divBdr>
          <w:divsChild>
            <w:div w:id="1648197417">
              <w:marLeft w:val="0"/>
              <w:marRight w:val="0"/>
              <w:marTop w:val="0"/>
              <w:marBottom w:val="0"/>
              <w:divBdr>
                <w:top w:val="none" w:sz="0" w:space="0" w:color="auto"/>
                <w:left w:val="none" w:sz="0" w:space="0" w:color="auto"/>
                <w:bottom w:val="none" w:sz="0" w:space="0" w:color="auto"/>
                <w:right w:val="none" w:sz="0" w:space="0" w:color="auto"/>
              </w:divBdr>
            </w:div>
          </w:divsChild>
        </w:div>
        <w:div w:id="1739478552">
          <w:marLeft w:val="0"/>
          <w:marRight w:val="0"/>
          <w:marTop w:val="0"/>
          <w:marBottom w:val="0"/>
          <w:divBdr>
            <w:top w:val="none" w:sz="0" w:space="0" w:color="auto"/>
            <w:left w:val="none" w:sz="0" w:space="0" w:color="auto"/>
            <w:bottom w:val="none" w:sz="0" w:space="0" w:color="auto"/>
            <w:right w:val="none" w:sz="0" w:space="0" w:color="auto"/>
          </w:divBdr>
        </w:div>
        <w:div w:id="388307855">
          <w:marLeft w:val="0"/>
          <w:marRight w:val="0"/>
          <w:marTop w:val="0"/>
          <w:marBottom w:val="0"/>
          <w:divBdr>
            <w:top w:val="none" w:sz="0" w:space="0" w:color="auto"/>
            <w:left w:val="none" w:sz="0" w:space="0" w:color="auto"/>
            <w:bottom w:val="none" w:sz="0" w:space="0" w:color="auto"/>
            <w:right w:val="none" w:sz="0" w:space="0" w:color="auto"/>
          </w:divBdr>
          <w:divsChild>
            <w:div w:id="1918200249">
              <w:marLeft w:val="0"/>
              <w:marRight w:val="0"/>
              <w:marTop w:val="0"/>
              <w:marBottom w:val="0"/>
              <w:divBdr>
                <w:top w:val="none" w:sz="0" w:space="0" w:color="auto"/>
                <w:left w:val="none" w:sz="0" w:space="0" w:color="auto"/>
                <w:bottom w:val="none" w:sz="0" w:space="0" w:color="auto"/>
                <w:right w:val="none" w:sz="0" w:space="0" w:color="auto"/>
              </w:divBdr>
            </w:div>
          </w:divsChild>
        </w:div>
        <w:div w:id="313949448">
          <w:marLeft w:val="0"/>
          <w:marRight w:val="0"/>
          <w:marTop w:val="300"/>
          <w:marBottom w:val="0"/>
          <w:divBdr>
            <w:top w:val="none" w:sz="0" w:space="0" w:color="auto"/>
            <w:left w:val="none" w:sz="0" w:space="0" w:color="auto"/>
            <w:bottom w:val="none" w:sz="0" w:space="0" w:color="auto"/>
            <w:right w:val="none" w:sz="0" w:space="0" w:color="auto"/>
          </w:divBdr>
          <w:divsChild>
            <w:div w:id="2061198220">
              <w:marLeft w:val="0"/>
              <w:marRight w:val="0"/>
              <w:marTop w:val="0"/>
              <w:marBottom w:val="0"/>
              <w:divBdr>
                <w:top w:val="none" w:sz="0" w:space="0" w:color="auto"/>
                <w:left w:val="none" w:sz="0" w:space="0" w:color="auto"/>
                <w:bottom w:val="none" w:sz="0" w:space="0" w:color="auto"/>
                <w:right w:val="none" w:sz="0" w:space="0" w:color="auto"/>
              </w:divBdr>
              <w:divsChild>
                <w:div w:id="137981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245593">
          <w:marLeft w:val="0"/>
          <w:marRight w:val="0"/>
          <w:marTop w:val="300"/>
          <w:marBottom w:val="0"/>
          <w:divBdr>
            <w:top w:val="none" w:sz="0" w:space="0" w:color="auto"/>
            <w:left w:val="none" w:sz="0" w:space="0" w:color="auto"/>
            <w:bottom w:val="none" w:sz="0" w:space="0" w:color="auto"/>
            <w:right w:val="none" w:sz="0" w:space="0" w:color="auto"/>
          </w:divBdr>
          <w:divsChild>
            <w:div w:id="968902180">
              <w:marLeft w:val="0"/>
              <w:marRight w:val="0"/>
              <w:marTop w:val="0"/>
              <w:marBottom w:val="0"/>
              <w:divBdr>
                <w:top w:val="none" w:sz="0" w:space="0" w:color="auto"/>
                <w:left w:val="none" w:sz="0" w:space="0" w:color="auto"/>
                <w:bottom w:val="none" w:sz="0" w:space="0" w:color="auto"/>
                <w:right w:val="none" w:sz="0" w:space="0" w:color="auto"/>
              </w:divBdr>
              <w:divsChild>
                <w:div w:id="1376390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321639">
          <w:marLeft w:val="0"/>
          <w:marRight w:val="0"/>
          <w:marTop w:val="300"/>
          <w:marBottom w:val="0"/>
          <w:divBdr>
            <w:top w:val="none" w:sz="0" w:space="0" w:color="auto"/>
            <w:left w:val="none" w:sz="0" w:space="0" w:color="auto"/>
            <w:bottom w:val="none" w:sz="0" w:space="0" w:color="auto"/>
            <w:right w:val="none" w:sz="0" w:space="0" w:color="auto"/>
          </w:divBdr>
          <w:divsChild>
            <w:div w:id="1734738802">
              <w:marLeft w:val="0"/>
              <w:marRight w:val="0"/>
              <w:marTop w:val="0"/>
              <w:marBottom w:val="0"/>
              <w:divBdr>
                <w:top w:val="none" w:sz="0" w:space="0" w:color="auto"/>
                <w:left w:val="none" w:sz="0" w:space="0" w:color="auto"/>
                <w:bottom w:val="none" w:sz="0" w:space="0" w:color="auto"/>
                <w:right w:val="none" w:sz="0" w:space="0" w:color="auto"/>
              </w:divBdr>
              <w:divsChild>
                <w:div w:id="96647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826637">
          <w:marLeft w:val="0"/>
          <w:marRight w:val="0"/>
          <w:marTop w:val="300"/>
          <w:marBottom w:val="0"/>
          <w:divBdr>
            <w:top w:val="none" w:sz="0" w:space="0" w:color="auto"/>
            <w:left w:val="none" w:sz="0" w:space="0" w:color="auto"/>
            <w:bottom w:val="none" w:sz="0" w:space="0" w:color="auto"/>
            <w:right w:val="none" w:sz="0" w:space="0" w:color="auto"/>
          </w:divBdr>
          <w:divsChild>
            <w:div w:id="1518428539">
              <w:marLeft w:val="0"/>
              <w:marRight w:val="0"/>
              <w:marTop w:val="0"/>
              <w:marBottom w:val="0"/>
              <w:divBdr>
                <w:top w:val="none" w:sz="0" w:space="0" w:color="auto"/>
                <w:left w:val="none" w:sz="0" w:space="0" w:color="auto"/>
                <w:bottom w:val="none" w:sz="0" w:space="0" w:color="auto"/>
                <w:right w:val="none" w:sz="0" w:space="0" w:color="auto"/>
              </w:divBdr>
              <w:divsChild>
                <w:div w:id="4430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5509">
      <w:bodyDiv w:val="1"/>
      <w:marLeft w:val="0"/>
      <w:marRight w:val="0"/>
      <w:marTop w:val="0"/>
      <w:marBottom w:val="0"/>
      <w:divBdr>
        <w:top w:val="none" w:sz="0" w:space="0" w:color="auto"/>
        <w:left w:val="none" w:sz="0" w:space="0" w:color="auto"/>
        <w:bottom w:val="none" w:sz="0" w:space="0" w:color="auto"/>
        <w:right w:val="none" w:sz="0" w:space="0" w:color="auto"/>
      </w:divBdr>
      <w:divsChild>
        <w:div w:id="1983267553">
          <w:marLeft w:val="0"/>
          <w:marRight w:val="0"/>
          <w:marTop w:val="0"/>
          <w:marBottom w:val="0"/>
          <w:divBdr>
            <w:top w:val="none" w:sz="0" w:space="0" w:color="auto"/>
            <w:left w:val="none" w:sz="0" w:space="0" w:color="auto"/>
            <w:bottom w:val="none" w:sz="0" w:space="0" w:color="auto"/>
            <w:right w:val="none" w:sz="0" w:space="0" w:color="auto"/>
          </w:divBdr>
        </w:div>
        <w:div w:id="484664695">
          <w:marLeft w:val="0"/>
          <w:marRight w:val="0"/>
          <w:marTop w:val="0"/>
          <w:marBottom w:val="0"/>
          <w:divBdr>
            <w:top w:val="none" w:sz="0" w:space="0" w:color="auto"/>
            <w:left w:val="none" w:sz="0" w:space="0" w:color="auto"/>
            <w:bottom w:val="none" w:sz="0" w:space="0" w:color="auto"/>
            <w:right w:val="none" w:sz="0" w:space="0" w:color="auto"/>
          </w:divBdr>
          <w:divsChild>
            <w:div w:id="1093434818">
              <w:marLeft w:val="0"/>
              <w:marRight w:val="0"/>
              <w:marTop w:val="0"/>
              <w:marBottom w:val="0"/>
              <w:divBdr>
                <w:top w:val="none" w:sz="0" w:space="0" w:color="auto"/>
                <w:left w:val="none" w:sz="0" w:space="0" w:color="auto"/>
                <w:bottom w:val="none" w:sz="0" w:space="0" w:color="auto"/>
                <w:right w:val="none" w:sz="0" w:space="0" w:color="auto"/>
              </w:divBdr>
            </w:div>
          </w:divsChild>
        </w:div>
        <w:div w:id="1057244928">
          <w:marLeft w:val="0"/>
          <w:marRight w:val="0"/>
          <w:marTop w:val="0"/>
          <w:marBottom w:val="0"/>
          <w:divBdr>
            <w:top w:val="none" w:sz="0" w:space="0" w:color="auto"/>
            <w:left w:val="none" w:sz="0" w:space="0" w:color="auto"/>
            <w:bottom w:val="none" w:sz="0" w:space="0" w:color="auto"/>
            <w:right w:val="none" w:sz="0" w:space="0" w:color="auto"/>
          </w:divBdr>
        </w:div>
        <w:div w:id="2034454690">
          <w:marLeft w:val="0"/>
          <w:marRight w:val="0"/>
          <w:marTop w:val="0"/>
          <w:marBottom w:val="0"/>
          <w:divBdr>
            <w:top w:val="none" w:sz="0" w:space="0" w:color="auto"/>
            <w:left w:val="none" w:sz="0" w:space="0" w:color="auto"/>
            <w:bottom w:val="none" w:sz="0" w:space="0" w:color="auto"/>
            <w:right w:val="none" w:sz="0" w:space="0" w:color="auto"/>
          </w:divBdr>
          <w:divsChild>
            <w:div w:id="1438333535">
              <w:marLeft w:val="0"/>
              <w:marRight w:val="0"/>
              <w:marTop w:val="0"/>
              <w:marBottom w:val="0"/>
              <w:divBdr>
                <w:top w:val="none" w:sz="0" w:space="0" w:color="auto"/>
                <w:left w:val="none" w:sz="0" w:space="0" w:color="auto"/>
                <w:bottom w:val="none" w:sz="0" w:space="0" w:color="auto"/>
                <w:right w:val="none" w:sz="0" w:space="0" w:color="auto"/>
              </w:divBdr>
            </w:div>
          </w:divsChild>
        </w:div>
        <w:div w:id="2086173777">
          <w:marLeft w:val="0"/>
          <w:marRight w:val="0"/>
          <w:marTop w:val="0"/>
          <w:marBottom w:val="0"/>
          <w:divBdr>
            <w:top w:val="none" w:sz="0" w:space="0" w:color="auto"/>
            <w:left w:val="none" w:sz="0" w:space="0" w:color="auto"/>
            <w:bottom w:val="none" w:sz="0" w:space="0" w:color="auto"/>
            <w:right w:val="none" w:sz="0" w:space="0" w:color="auto"/>
          </w:divBdr>
        </w:div>
        <w:div w:id="395469182">
          <w:marLeft w:val="0"/>
          <w:marRight w:val="0"/>
          <w:marTop w:val="0"/>
          <w:marBottom w:val="0"/>
          <w:divBdr>
            <w:top w:val="none" w:sz="0" w:space="0" w:color="auto"/>
            <w:left w:val="none" w:sz="0" w:space="0" w:color="auto"/>
            <w:bottom w:val="none" w:sz="0" w:space="0" w:color="auto"/>
            <w:right w:val="none" w:sz="0" w:space="0" w:color="auto"/>
          </w:divBdr>
          <w:divsChild>
            <w:div w:id="1796023589">
              <w:marLeft w:val="0"/>
              <w:marRight w:val="0"/>
              <w:marTop w:val="0"/>
              <w:marBottom w:val="0"/>
              <w:divBdr>
                <w:top w:val="none" w:sz="0" w:space="0" w:color="auto"/>
                <w:left w:val="none" w:sz="0" w:space="0" w:color="auto"/>
                <w:bottom w:val="none" w:sz="0" w:space="0" w:color="auto"/>
                <w:right w:val="none" w:sz="0" w:space="0" w:color="auto"/>
              </w:divBdr>
            </w:div>
          </w:divsChild>
        </w:div>
        <w:div w:id="1372263370">
          <w:marLeft w:val="0"/>
          <w:marRight w:val="0"/>
          <w:marTop w:val="0"/>
          <w:marBottom w:val="0"/>
          <w:divBdr>
            <w:top w:val="none" w:sz="0" w:space="0" w:color="auto"/>
            <w:left w:val="none" w:sz="0" w:space="0" w:color="auto"/>
            <w:bottom w:val="none" w:sz="0" w:space="0" w:color="auto"/>
            <w:right w:val="none" w:sz="0" w:space="0" w:color="auto"/>
          </w:divBdr>
        </w:div>
        <w:div w:id="670957580">
          <w:marLeft w:val="0"/>
          <w:marRight w:val="0"/>
          <w:marTop w:val="0"/>
          <w:marBottom w:val="0"/>
          <w:divBdr>
            <w:top w:val="none" w:sz="0" w:space="0" w:color="auto"/>
            <w:left w:val="none" w:sz="0" w:space="0" w:color="auto"/>
            <w:bottom w:val="none" w:sz="0" w:space="0" w:color="auto"/>
            <w:right w:val="none" w:sz="0" w:space="0" w:color="auto"/>
          </w:divBdr>
          <w:divsChild>
            <w:div w:id="694111589">
              <w:marLeft w:val="0"/>
              <w:marRight w:val="0"/>
              <w:marTop w:val="0"/>
              <w:marBottom w:val="0"/>
              <w:divBdr>
                <w:top w:val="none" w:sz="0" w:space="0" w:color="auto"/>
                <w:left w:val="none" w:sz="0" w:space="0" w:color="auto"/>
                <w:bottom w:val="none" w:sz="0" w:space="0" w:color="auto"/>
                <w:right w:val="none" w:sz="0" w:space="0" w:color="auto"/>
              </w:divBdr>
            </w:div>
          </w:divsChild>
        </w:div>
        <w:div w:id="1312756333">
          <w:marLeft w:val="0"/>
          <w:marRight w:val="0"/>
          <w:marTop w:val="0"/>
          <w:marBottom w:val="0"/>
          <w:divBdr>
            <w:top w:val="none" w:sz="0" w:space="0" w:color="auto"/>
            <w:left w:val="none" w:sz="0" w:space="0" w:color="auto"/>
            <w:bottom w:val="none" w:sz="0" w:space="0" w:color="auto"/>
            <w:right w:val="none" w:sz="0" w:space="0" w:color="auto"/>
          </w:divBdr>
        </w:div>
        <w:div w:id="1760328090">
          <w:marLeft w:val="0"/>
          <w:marRight w:val="0"/>
          <w:marTop w:val="0"/>
          <w:marBottom w:val="0"/>
          <w:divBdr>
            <w:top w:val="none" w:sz="0" w:space="0" w:color="auto"/>
            <w:left w:val="none" w:sz="0" w:space="0" w:color="auto"/>
            <w:bottom w:val="none" w:sz="0" w:space="0" w:color="auto"/>
            <w:right w:val="none" w:sz="0" w:space="0" w:color="auto"/>
          </w:divBdr>
          <w:divsChild>
            <w:div w:id="1602765277">
              <w:marLeft w:val="0"/>
              <w:marRight w:val="0"/>
              <w:marTop w:val="0"/>
              <w:marBottom w:val="0"/>
              <w:divBdr>
                <w:top w:val="none" w:sz="0" w:space="0" w:color="auto"/>
                <w:left w:val="none" w:sz="0" w:space="0" w:color="auto"/>
                <w:bottom w:val="none" w:sz="0" w:space="0" w:color="auto"/>
                <w:right w:val="none" w:sz="0" w:space="0" w:color="auto"/>
              </w:divBdr>
            </w:div>
          </w:divsChild>
        </w:div>
        <w:div w:id="939138958">
          <w:marLeft w:val="0"/>
          <w:marRight w:val="0"/>
          <w:marTop w:val="0"/>
          <w:marBottom w:val="0"/>
          <w:divBdr>
            <w:top w:val="none" w:sz="0" w:space="0" w:color="auto"/>
            <w:left w:val="none" w:sz="0" w:space="0" w:color="auto"/>
            <w:bottom w:val="none" w:sz="0" w:space="0" w:color="auto"/>
            <w:right w:val="none" w:sz="0" w:space="0" w:color="auto"/>
          </w:divBdr>
        </w:div>
        <w:div w:id="1860775347">
          <w:marLeft w:val="0"/>
          <w:marRight w:val="0"/>
          <w:marTop w:val="0"/>
          <w:marBottom w:val="0"/>
          <w:divBdr>
            <w:top w:val="none" w:sz="0" w:space="0" w:color="auto"/>
            <w:left w:val="none" w:sz="0" w:space="0" w:color="auto"/>
            <w:bottom w:val="none" w:sz="0" w:space="0" w:color="auto"/>
            <w:right w:val="none" w:sz="0" w:space="0" w:color="auto"/>
          </w:divBdr>
          <w:divsChild>
            <w:div w:id="506942116">
              <w:marLeft w:val="0"/>
              <w:marRight w:val="0"/>
              <w:marTop w:val="0"/>
              <w:marBottom w:val="0"/>
              <w:divBdr>
                <w:top w:val="none" w:sz="0" w:space="0" w:color="auto"/>
                <w:left w:val="none" w:sz="0" w:space="0" w:color="auto"/>
                <w:bottom w:val="none" w:sz="0" w:space="0" w:color="auto"/>
                <w:right w:val="none" w:sz="0" w:space="0" w:color="auto"/>
              </w:divBdr>
            </w:div>
          </w:divsChild>
        </w:div>
        <w:div w:id="1201816772">
          <w:marLeft w:val="0"/>
          <w:marRight w:val="0"/>
          <w:marTop w:val="0"/>
          <w:marBottom w:val="0"/>
          <w:divBdr>
            <w:top w:val="none" w:sz="0" w:space="0" w:color="auto"/>
            <w:left w:val="none" w:sz="0" w:space="0" w:color="auto"/>
            <w:bottom w:val="none" w:sz="0" w:space="0" w:color="auto"/>
            <w:right w:val="none" w:sz="0" w:space="0" w:color="auto"/>
          </w:divBdr>
        </w:div>
        <w:div w:id="999426679">
          <w:marLeft w:val="0"/>
          <w:marRight w:val="0"/>
          <w:marTop w:val="0"/>
          <w:marBottom w:val="0"/>
          <w:divBdr>
            <w:top w:val="none" w:sz="0" w:space="0" w:color="auto"/>
            <w:left w:val="none" w:sz="0" w:space="0" w:color="auto"/>
            <w:bottom w:val="none" w:sz="0" w:space="0" w:color="auto"/>
            <w:right w:val="none" w:sz="0" w:space="0" w:color="auto"/>
          </w:divBdr>
          <w:divsChild>
            <w:div w:id="1064185387">
              <w:marLeft w:val="0"/>
              <w:marRight w:val="0"/>
              <w:marTop w:val="0"/>
              <w:marBottom w:val="0"/>
              <w:divBdr>
                <w:top w:val="none" w:sz="0" w:space="0" w:color="auto"/>
                <w:left w:val="none" w:sz="0" w:space="0" w:color="auto"/>
                <w:bottom w:val="none" w:sz="0" w:space="0" w:color="auto"/>
                <w:right w:val="none" w:sz="0" w:space="0" w:color="auto"/>
              </w:divBdr>
            </w:div>
          </w:divsChild>
        </w:div>
        <w:div w:id="633022698">
          <w:marLeft w:val="0"/>
          <w:marRight w:val="0"/>
          <w:marTop w:val="300"/>
          <w:marBottom w:val="0"/>
          <w:divBdr>
            <w:top w:val="none" w:sz="0" w:space="0" w:color="auto"/>
            <w:left w:val="none" w:sz="0" w:space="0" w:color="auto"/>
            <w:bottom w:val="none" w:sz="0" w:space="0" w:color="auto"/>
            <w:right w:val="none" w:sz="0" w:space="0" w:color="auto"/>
          </w:divBdr>
          <w:divsChild>
            <w:div w:id="414979428">
              <w:marLeft w:val="0"/>
              <w:marRight w:val="0"/>
              <w:marTop w:val="0"/>
              <w:marBottom w:val="0"/>
              <w:divBdr>
                <w:top w:val="none" w:sz="0" w:space="0" w:color="auto"/>
                <w:left w:val="none" w:sz="0" w:space="0" w:color="auto"/>
                <w:bottom w:val="none" w:sz="0" w:space="0" w:color="auto"/>
                <w:right w:val="none" w:sz="0" w:space="0" w:color="auto"/>
              </w:divBdr>
              <w:divsChild>
                <w:div w:id="2406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400592">
          <w:marLeft w:val="0"/>
          <w:marRight w:val="0"/>
          <w:marTop w:val="300"/>
          <w:marBottom w:val="0"/>
          <w:divBdr>
            <w:top w:val="none" w:sz="0" w:space="0" w:color="auto"/>
            <w:left w:val="none" w:sz="0" w:space="0" w:color="auto"/>
            <w:bottom w:val="none" w:sz="0" w:space="0" w:color="auto"/>
            <w:right w:val="none" w:sz="0" w:space="0" w:color="auto"/>
          </w:divBdr>
          <w:divsChild>
            <w:div w:id="643967774">
              <w:marLeft w:val="0"/>
              <w:marRight w:val="0"/>
              <w:marTop w:val="0"/>
              <w:marBottom w:val="0"/>
              <w:divBdr>
                <w:top w:val="none" w:sz="0" w:space="0" w:color="auto"/>
                <w:left w:val="none" w:sz="0" w:space="0" w:color="auto"/>
                <w:bottom w:val="none" w:sz="0" w:space="0" w:color="auto"/>
                <w:right w:val="none" w:sz="0" w:space="0" w:color="auto"/>
              </w:divBdr>
              <w:divsChild>
                <w:div w:id="1063481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432588">
          <w:marLeft w:val="0"/>
          <w:marRight w:val="0"/>
          <w:marTop w:val="300"/>
          <w:marBottom w:val="0"/>
          <w:divBdr>
            <w:top w:val="none" w:sz="0" w:space="0" w:color="auto"/>
            <w:left w:val="none" w:sz="0" w:space="0" w:color="auto"/>
            <w:bottom w:val="none" w:sz="0" w:space="0" w:color="auto"/>
            <w:right w:val="none" w:sz="0" w:space="0" w:color="auto"/>
          </w:divBdr>
          <w:divsChild>
            <w:div w:id="1093665848">
              <w:marLeft w:val="0"/>
              <w:marRight w:val="0"/>
              <w:marTop w:val="0"/>
              <w:marBottom w:val="0"/>
              <w:divBdr>
                <w:top w:val="none" w:sz="0" w:space="0" w:color="auto"/>
                <w:left w:val="none" w:sz="0" w:space="0" w:color="auto"/>
                <w:bottom w:val="none" w:sz="0" w:space="0" w:color="auto"/>
                <w:right w:val="none" w:sz="0" w:space="0" w:color="auto"/>
              </w:divBdr>
              <w:divsChild>
                <w:div w:id="116427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94550">
          <w:marLeft w:val="0"/>
          <w:marRight w:val="0"/>
          <w:marTop w:val="300"/>
          <w:marBottom w:val="0"/>
          <w:divBdr>
            <w:top w:val="none" w:sz="0" w:space="0" w:color="auto"/>
            <w:left w:val="none" w:sz="0" w:space="0" w:color="auto"/>
            <w:bottom w:val="none" w:sz="0" w:space="0" w:color="auto"/>
            <w:right w:val="none" w:sz="0" w:space="0" w:color="auto"/>
          </w:divBdr>
          <w:divsChild>
            <w:div w:id="995377021">
              <w:marLeft w:val="0"/>
              <w:marRight w:val="0"/>
              <w:marTop w:val="0"/>
              <w:marBottom w:val="0"/>
              <w:divBdr>
                <w:top w:val="none" w:sz="0" w:space="0" w:color="auto"/>
                <w:left w:val="none" w:sz="0" w:space="0" w:color="auto"/>
                <w:bottom w:val="none" w:sz="0" w:space="0" w:color="auto"/>
                <w:right w:val="none" w:sz="0" w:space="0" w:color="auto"/>
              </w:divBdr>
              <w:divsChild>
                <w:div w:id="2055158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02378">
      <w:bodyDiv w:val="1"/>
      <w:marLeft w:val="0"/>
      <w:marRight w:val="0"/>
      <w:marTop w:val="0"/>
      <w:marBottom w:val="0"/>
      <w:divBdr>
        <w:top w:val="none" w:sz="0" w:space="0" w:color="auto"/>
        <w:left w:val="none" w:sz="0" w:space="0" w:color="auto"/>
        <w:bottom w:val="none" w:sz="0" w:space="0" w:color="auto"/>
        <w:right w:val="none" w:sz="0" w:space="0" w:color="auto"/>
      </w:divBdr>
      <w:divsChild>
        <w:div w:id="1677343605">
          <w:marLeft w:val="0"/>
          <w:marRight w:val="0"/>
          <w:marTop w:val="0"/>
          <w:marBottom w:val="0"/>
          <w:divBdr>
            <w:top w:val="none" w:sz="0" w:space="0" w:color="auto"/>
            <w:left w:val="none" w:sz="0" w:space="0" w:color="auto"/>
            <w:bottom w:val="none" w:sz="0" w:space="0" w:color="auto"/>
            <w:right w:val="none" w:sz="0" w:space="0" w:color="auto"/>
          </w:divBdr>
        </w:div>
        <w:div w:id="106972526">
          <w:marLeft w:val="0"/>
          <w:marRight w:val="0"/>
          <w:marTop w:val="0"/>
          <w:marBottom w:val="0"/>
          <w:divBdr>
            <w:top w:val="none" w:sz="0" w:space="0" w:color="auto"/>
            <w:left w:val="none" w:sz="0" w:space="0" w:color="auto"/>
            <w:bottom w:val="none" w:sz="0" w:space="0" w:color="auto"/>
            <w:right w:val="none" w:sz="0" w:space="0" w:color="auto"/>
          </w:divBdr>
          <w:divsChild>
            <w:div w:id="83763849">
              <w:marLeft w:val="0"/>
              <w:marRight w:val="0"/>
              <w:marTop w:val="0"/>
              <w:marBottom w:val="0"/>
              <w:divBdr>
                <w:top w:val="none" w:sz="0" w:space="0" w:color="auto"/>
                <w:left w:val="none" w:sz="0" w:space="0" w:color="auto"/>
                <w:bottom w:val="none" w:sz="0" w:space="0" w:color="auto"/>
                <w:right w:val="none" w:sz="0" w:space="0" w:color="auto"/>
              </w:divBdr>
            </w:div>
          </w:divsChild>
        </w:div>
        <w:div w:id="385490310">
          <w:marLeft w:val="0"/>
          <w:marRight w:val="0"/>
          <w:marTop w:val="0"/>
          <w:marBottom w:val="0"/>
          <w:divBdr>
            <w:top w:val="none" w:sz="0" w:space="0" w:color="auto"/>
            <w:left w:val="none" w:sz="0" w:space="0" w:color="auto"/>
            <w:bottom w:val="none" w:sz="0" w:space="0" w:color="auto"/>
            <w:right w:val="none" w:sz="0" w:space="0" w:color="auto"/>
          </w:divBdr>
        </w:div>
        <w:div w:id="1148782627">
          <w:marLeft w:val="0"/>
          <w:marRight w:val="0"/>
          <w:marTop w:val="0"/>
          <w:marBottom w:val="0"/>
          <w:divBdr>
            <w:top w:val="none" w:sz="0" w:space="0" w:color="auto"/>
            <w:left w:val="none" w:sz="0" w:space="0" w:color="auto"/>
            <w:bottom w:val="none" w:sz="0" w:space="0" w:color="auto"/>
            <w:right w:val="none" w:sz="0" w:space="0" w:color="auto"/>
          </w:divBdr>
          <w:divsChild>
            <w:div w:id="751776046">
              <w:marLeft w:val="0"/>
              <w:marRight w:val="0"/>
              <w:marTop w:val="0"/>
              <w:marBottom w:val="0"/>
              <w:divBdr>
                <w:top w:val="none" w:sz="0" w:space="0" w:color="auto"/>
                <w:left w:val="none" w:sz="0" w:space="0" w:color="auto"/>
                <w:bottom w:val="none" w:sz="0" w:space="0" w:color="auto"/>
                <w:right w:val="none" w:sz="0" w:space="0" w:color="auto"/>
              </w:divBdr>
            </w:div>
          </w:divsChild>
        </w:div>
        <w:div w:id="626737962">
          <w:marLeft w:val="0"/>
          <w:marRight w:val="0"/>
          <w:marTop w:val="0"/>
          <w:marBottom w:val="0"/>
          <w:divBdr>
            <w:top w:val="none" w:sz="0" w:space="0" w:color="auto"/>
            <w:left w:val="none" w:sz="0" w:space="0" w:color="auto"/>
            <w:bottom w:val="none" w:sz="0" w:space="0" w:color="auto"/>
            <w:right w:val="none" w:sz="0" w:space="0" w:color="auto"/>
          </w:divBdr>
        </w:div>
        <w:div w:id="538588120">
          <w:marLeft w:val="0"/>
          <w:marRight w:val="0"/>
          <w:marTop w:val="0"/>
          <w:marBottom w:val="0"/>
          <w:divBdr>
            <w:top w:val="none" w:sz="0" w:space="0" w:color="auto"/>
            <w:left w:val="none" w:sz="0" w:space="0" w:color="auto"/>
            <w:bottom w:val="none" w:sz="0" w:space="0" w:color="auto"/>
            <w:right w:val="none" w:sz="0" w:space="0" w:color="auto"/>
          </w:divBdr>
          <w:divsChild>
            <w:div w:id="867373875">
              <w:marLeft w:val="0"/>
              <w:marRight w:val="0"/>
              <w:marTop w:val="0"/>
              <w:marBottom w:val="0"/>
              <w:divBdr>
                <w:top w:val="none" w:sz="0" w:space="0" w:color="auto"/>
                <w:left w:val="none" w:sz="0" w:space="0" w:color="auto"/>
                <w:bottom w:val="none" w:sz="0" w:space="0" w:color="auto"/>
                <w:right w:val="none" w:sz="0" w:space="0" w:color="auto"/>
              </w:divBdr>
            </w:div>
          </w:divsChild>
        </w:div>
        <w:div w:id="2038774452">
          <w:marLeft w:val="0"/>
          <w:marRight w:val="0"/>
          <w:marTop w:val="0"/>
          <w:marBottom w:val="0"/>
          <w:divBdr>
            <w:top w:val="none" w:sz="0" w:space="0" w:color="auto"/>
            <w:left w:val="none" w:sz="0" w:space="0" w:color="auto"/>
            <w:bottom w:val="none" w:sz="0" w:space="0" w:color="auto"/>
            <w:right w:val="none" w:sz="0" w:space="0" w:color="auto"/>
          </w:divBdr>
        </w:div>
        <w:div w:id="510800249">
          <w:marLeft w:val="0"/>
          <w:marRight w:val="0"/>
          <w:marTop w:val="0"/>
          <w:marBottom w:val="0"/>
          <w:divBdr>
            <w:top w:val="none" w:sz="0" w:space="0" w:color="auto"/>
            <w:left w:val="none" w:sz="0" w:space="0" w:color="auto"/>
            <w:bottom w:val="none" w:sz="0" w:space="0" w:color="auto"/>
            <w:right w:val="none" w:sz="0" w:space="0" w:color="auto"/>
          </w:divBdr>
          <w:divsChild>
            <w:div w:id="649334195">
              <w:marLeft w:val="0"/>
              <w:marRight w:val="0"/>
              <w:marTop w:val="0"/>
              <w:marBottom w:val="0"/>
              <w:divBdr>
                <w:top w:val="none" w:sz="0" w:space="0" w:color="auto"/>
                <w:left w:val="none" w:sz="0" w:space="0" w:color="auto"/>
                <w:bottom w:val="none" w:sz="0" w:space="0" w:color="auto"/>
                <w:right w:val="none" w:sz="0" w:space="0" w:color="auto"/>
              </w:divBdr>
            </w:div>
          </w:divsChild>
        </w:div>
        <w:div w:id="391465524">
          <w:marLeft w:val="0"/>
          <w:marRight w:val="0"/>
          <w:marTop w:val="0"/>
          <w:marBottom w:val="0"/>
          <w:divBdr>
            <w:top w:val="none" w:sz="0" w:space="0" w:color="auto"/>
            <w:left w:val="none" w:sz="0" w:space="0" w:color="auto"/>
            <w:bottom w:val="none" w:sz="0" w:space="0" w:color="auto"/>
            <w:right w:val="none" w:sz="0" w:space="0" w:color="auto"/>
          </w:divBdr>
        </w:div>
        <w:div w:id="844979583">
          <w:marLeft w:val="0"/>
          <w:marRight w:val="0"/>
          <w:marTop w:val="0"/>
          <w:marBottom w:val="0"/>
          <w:divBdr>
            <w:top w:val="none" w:sz="0" w:space="0" w:color="auto"/>
            <w:left w:val="none" w:sz="0" w:space="0" w:color="auto"/>
            <w:bottom w:val="none" w:sz="0" w:space="0" w:color="auto"/>
            <w:right w:val="none" w:sz="0" w:space="0" w:color="auto"/>
          </w:divBdr>
          <w:divsChild>
            <w:div w:id="1493792981">
              <w:marLeft w:val="0"/>
              <w:marRight w:val="0"/>
              <w:marTop w:val="0"/>
              <w:marBottom w:val="0"/>
              <w:divBdr>
                <w:top w:val="none" w:sz="0" w:space="0" w:color="auto"/>
                <w:left w:val="none" w:sz="0" w:space="0" w:color="auto"/>
                <w:bottom w:val="none" w:sz="0" w:space="0" w:color="auto"/>
                <w:right w:val="none" w:sz="0" w:space="0" w:color="auto"/>
              </w:divBdr>
            </w:div>
          </w:divsChild>
        </w:div>
        <w:div w:id="1673294447">
          <w:marLeft w:val="0"/>
          <w:marRight w:val="0"/>
          <w:marTop w:val="0"/>
          <w:marBottom w:val="0"/>
          <w:divBdr>
            <w:top w:val="none" w:sz="0" w:space="0" w:color="auto"/>
            <w:left w:val="none" w:sz="0" w:space="0" w:color="auto"/>
            <w:bottom w:val="none" w:sz="0" w:space="0" w:color="auto"/>
            <w:right w:val="none" w:sz="0" w:space="0" w:color="auto"/>
          </w:divBdr>
        </w:div>
        <w:div w:id="433979592">
          <w:marLeft w:val="0"/>
          <w:marRight w:val="0"/>
          <w:marTop w:val="0"/>
          <w:marBottom w:val="0"/>
          <w:divBdr>
            <w:top w:val="none" w:sz="0" w:space="0" w:color="auto"/>
            <w:left w:val="none" w:sz="0" w:space="0" w:color="auto"/>
            <w:bottom w:val="none" w:sz="0" w:space="0" w:color="auto"/>
            <w:right w:val="none" w:sz="0" w:space="0" w:color="auto"/>
          </w:divBdr>
          <w:divsChild>
            <w:div w:id="788205263">
              <w:marLeft w:val="0"/>
              <w:marRight w:val="0"/>
              <w:marTop w:val="0"/>
              <w:marBottom w:val="0"/>
              <w:divBdr>
                <w:top w:val="none" w:sz="0" w:space="0" w:color="auto"/>
                <w:left w:val="none" w:sz="0" w:space="0" w:color="auto"/>
                <w:bottom w:val="none" w:sz="0" w:space="0" w:color="auto"/>
                <w:right w:val="none" w:sz="0" w:space="0" w:color="auto"/>
              </w:divBdr>
            </w:div>
          </w:divsChild>
        </w:div>
        <w:div w:id="2012295501">
          <w:marLeft w:val="0"/>
          <w:marRight w:val="0"/>
          <w:marTop w:val="0"/>
          <w:marBottom w:val="0"/>
          <w:divBdr>
            <w:top w:val="none" w:sz="0" w:space="0" w:color="auto"/>
            <w:left w:val="none" w:sz="0" w:space="0" w:color="auto"/>
            <w:bottom w:val="none" w:sz="0" w:space="0" w:color="auto"/>
            <w:right w:val="none" w:sz="0" w:space="0" w:color="auto"/>
          </w:divBdr>
        </w:div>
        <w:div w:id="2034645770">
          <w:marLeft w:val="0"/>
          <w:marRight w:val="0"/>
          <w:marTop w:val="0"/>
          <w:marBottom w:val="0"/>
          <w:divBdr>
            <w:top w:val="none" w:sz="0" w:space="0" w:color="auto"/>
            <w:left w:val="none" w:sz="0" w:space="0" w:color="auto"/>
            <w:bottom w:val="none" w:sz="0" w:space="0" w:color="auto"/>
            <w:right w:val="none" w:sz="0" w:space="0" w:color="auto"/>
          </w:divBdr>
          <w:divsChild>
            <w:div w:id="1968702007">
              <w:marLeft w:val="0"/>
              <w:marRight w:val="0"/>
              <w:marTop w:val="0"/>
              <w:marBottom w:val="0"/>
              <w:divBdr>
                <w:top w:val="none" w:sz="0" w:space="0" w:color="auto"/>
                <w:left w:val="none" w:sz="0" w:space="0" w:color="auto"/>
                <w:bottom w:val="none" w:sz="0" w:space="0" w:color="auto"/>
                <w:right w:val="none" w:sz="0" w:space="0" w:color="auto"/>
              </w:divBdr>
            </w:div>
          </w:divsChild>
        </w:div>
        <w:div w:id="192349239">
          <w:marLeft w:val="0"/>
          <w:marRight w:val="0"/>
          <w:marTop w:val="300"/>
          <w:marBottom w:val="0"/>
          <w:divBdr>
            <w:top w:val="none" w:sz="0" w:space="0" w:color="auto"/>
            <w:left w:val="none" w:sz="0" w:space="0" w:color="auto"/>
            <w:bottom w:val="none" w:sz="0" w:space="0" w:color="auto"/>
            <w:right w:val="none" w:sz="0" w:space="0" w:color="auto"/>
          </w:divBdr>
          <w:divsChild>
            <w:div w:id="1441103658">
              <w:marLeft w:val="0"/>
              <w:marRight w:val="0"/>
              <w:marTop w:val="0"/>
              <w:marBottom w:val="0"/>
              <w:divBdr>
                <w:top w:val="none" w:sz="0" w:space="0" w:color="auto"/>
                <w:left w:val="none" w:sz="0" w:space="0" w:color="auto"/>
                <w:bottom w:val="none" w:sz="0" w:space="0" w:color="auto"/>
                <w:right w:val="none" w:sz="0" w:space="0" w:color="auto"/>
              </w:divBdr>
              <w:divsChild>
                <w:div w:id="1850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45712">
          <w:marLeft w:val="0"/>
          <w:marRight w:val="0"/>
          <w:marTop w:val="300"/>
          <w:marBottom w:val="0"/>
          <w:divBdr>
            <w:top w:val="none" w:sz="0" w:space="0" w:color="auto"/>
            <w:left w:val="none" w:sz="0" w:space="0" w:color="auto"/>
            <w:bottom w:val="none" w:sz="0" w:space="0" w:color="auto"/>
            <w:right w:val="none" w:sz="0" w:space="0" w:color="auto"/>
          </w:divBdr>
          <w:divsChild>
            <w:div w:id="401562256">
              <w:marLeft w:val="0"/>
              <w:marRight w:val="0"/>
              <w:marTop w:val="0"/>
              <w:marBottom w:val="0"/>
              <w:divBdr>
                <w:top w:val="none" w:sz="0" w:space="0" w:color="auto"/>
                <w:left w:val="none" w:sz="0" w:space="0" w:color="auto"/>
                <w:bottom w:val="none" w:sz="0" w:space="0" w:color="auto"/>
                <w:right w:val="none" w:sz="0" w:space="0" w:color="auto"/>
              </w:divBdr>
              <w:divsChild>
                <w:div w:id="1161433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48372">
          <w:marLeft w:val="0"/>
          <w:marRight w:val="0"/>
          <w:marTop w:val="300"/>
          <w:marBottom w:val="0"/>
          <w:divBdr>
            <w:top w:val="none" w:sz="0" w:space="0" w:color="auto"/>
            <w:left w:val="none" w:sz="0" w:space="0" w:color="auto"/>
            <w:bottom w:val="none" w:sz="0" w:space="0" w:color="auto"/>
            <w:right w:val="none" w:sz="0" w:space="0" w:color="auto"/>
          </w:divBdr>
          <w:divsChild>
            <w:div w:id="1500198471">
              <w:marLeft w:val="0"/>
              <w:marRight w:val="0"/>
              <w:marTop w:val="0"/>
              <w:marBottom w:val="0"/>
              <w:divBdr>
                <w:top w:val="none" w:sz="0" w:space="0" w:color="auto"/>
                <w:left w:val="none" w:sz="0" w:space="0" w:color="auto"/>
                <w:bottom w:val="none" w:sz="0" w:space="0" w:color="auto"/>
                <w:right w:val="none" w:sz="0" w:space="0" w:color="auto"/>
              </w:divBdr>
              <w:divsChild>
                <w:div w:id="17384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717482">
          <w:marLeft w:val="0"/>
          <w:marRight w:val="0"/>
          <w:marTop w:val="300"/>
          <w:marBottom w:val="0"/>
          <w:divBdr>
            <w:top w:val="none" w:sz="0" w:space="0" w:color="auto"/>
            <w:left w:val="none" w:sz="0" w:space="0" w:color="auto"/>
            <w:bottom w:val="none" w:sz="0" w:space="0" w:color="auto"/>
            <w:right w:val="none" w:sz="0" w:space="0" w:color="auto"/>
          </w:divBdr>
          <w:divsChild>
            <w:div w:id="407384174">
              <w:marLeft w:val="0"/>
              <w:marRight w:val="0"/>
              <w:marTop w:val="0"/>
              <w:marBottom w:val="0"/>
              <w:divBdr>
                <w:top w:val="none" w:sz="0" w:space="0" w:color="auto"/>
                <w:left w:val="none" w:sz="0" w:space="0" w:color="auto"/>
                <w:bottom w:val="none" w:sz="0" w:space="0" w:color="auto"/>
                <w:right w:val="none" w:sz="0" w:space="0" w:color="auto"/>
              </w:divBdr>
              <w:divsChild>
                <w:div w:id="1327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01511">
      <w:bodyDiv w:val="1"/>
      <w:marLeft w:val="0"/>
      <w:marRight w:val="0"/>
      <w:marTop w:val="0"/>
      <w:marBottom w:val="0"/>
      <w:divBdr>
        <w:top w:val="none" w:sz="0" w:space="0" w:color="auto"/>
        <w:left w:val="none" w:sz="0" w:space="0" w:color="auto"/>
        <w:bottom w:val="none" w:sz="0" w:space="0" w:color="auto"/>
        <w:right w:val="none" w:sz="0" w:space="0" w:color="auto"/>
      </w:divBdr>
      <w:divsChild>
        <w:div w:id="1634403096">
          <w:marLeft w:val="0"/>
          <w:marRight w:val="0"/>
          <w:marTop w:val="0"/>
          <w:marBottom w:val="0"/>
          <w:divBdr>
            <w:top w:val="none" w:sz="0" w:space="0" w:color="auto"/>
            <w:left w:val="none" w:sz="0" w:space="0" w:color="auto"/>
            <w:bottom w:val="none" w:sz="0" w:space="0" w:color="auto"/>
            <w:right w:val="none" w:sz="0" w:space="0" w:color="auto"/>
          </w:divBdr>
        </w:div>
        <w:div w:id="758721248">
          <w:marLeft w:val="0"/>
          <w:marRight w:val="0"/>
          <w:marTop w:val="0"/>
          <w:marBottom w:val="0"/>
          <w:divBdr>
            <w:top w:val="none" w:sz="0" w:space="0" w:color="auto"/>
            <w:left w:val="none" w:sz="0" w:space="0" w:color="auto"/>
            <w:bottom w:val="none" w:sz="0" w:space="0" w:color="auto"/>
            <w:right w:val="none" w:sz="0" w:space="0" w:color="auto"/>
          </w:divBdr>
          <w:divsChild>
            <w:div w:id="663045456">
              <w:marLeft w:val="0"/>
              <w:marRight w:val="0"/>
              <w:marTop w:val="0"/>
              <w:marBottom w:val="0"/>
              <w:divBdr>
                <w:top w:val="none" w:sz="0" w:space="0" w:color="auto"/>
                <w:left w:val="none" w:sz="0" w:space="0" w:color="auto"/>
                <w:bottom w:val="none" w:sz="0" w:space="0" w:color="auto"/>
                <w:right w:val="none" w:sz="0" w:space="0" w:color="auto"/>
              </w:divBdr>
            </w:div>
          </w:divsChild>
        </w:div>
        <w:div w:id="1936791776">
          <w:marLeft w:val="0"/>
          <w:marRight w:val="0"/>
          <w:marTop w:val="0"/>
          <w:marBottom w:val="0"/>
          <w:divBdr>
            <w:top w:val="none" w:sz="0" w:space="0" w:color="auto"/>
            <w:left w:val="none" w:sz="0" w:space="0" w:color="auto"/>
            <w:bottom w:val="none" w:sz="0" w:space="0" w:color="auto"/>
            <w:right w:val="none" w:sz="0" w:space="0" w:color="auto"/>
          </w:divBdr>
        </w:div>
        <w:div w:id="1275527321">
          <w:marLeft w:val="0"/>
          <w:marRight w:val="0"/>
          <w:marTop w:val="0"/>
          <w:marBottom w:val="0"/>
          <w:divBdr>
            <w:top w:val="none" w:sz="0" w:space="0" w:color="auto"/>
            <w:left w:val="none" w:sz="0" w:space="0" w:color="auto"/>
            <w:bottom w:val="none" w:sz="0" w:space="0" w:color="auto"/>
            <w:right w:val="none" w:sz="0" w:space="0" w:color="auto"/>
          </w:divBdr>
          <w:divsChild>
            <w:div w:id="1173688316">
              <w:marLeft w:val="0"/>
              <w:marRight w:val="0"/>
              <w:marTop w:val="0"/>
              <w:marBottom w:val="0"/>
              <w:divBdr>
                <w:top w:val="none" w:sz="0" w:space="0" w:color="auto"/>
                <w:left w:val="none" w:sz="0" w:space="0" w:color="auto"/>
                <w:bottom w:val="none" w:sz="0" w:space="0" w:color="auto"/>
                <w:right w:val="none" w:sz="0" w:space="0" w:color="auto"/>
              </w:divBdr>
            </w:div>
          </w:divsChild>
        </w:div>
        <w:div w:id="1898129167">
          <w:marLeft w:val="0"/>
          <w:marRight w:val="0"/>
          <w:marTop w:val="0"/>
          <w:marBottom w:val="0"/>
          <w:divBdr>
            <w:top w:val="none" w:sz="0" w:space="0" w:color="auto"/>
            <w:left w:val="none" w:sz="0" w:space="0" w:color="auto"/>
            <w:bottom w:val="none" w:sz="0" w:space="0" w:color="auto"/>
            <w:right w:val="none" w:sz="0" w:space="0" w:color="auto"/>
          </w:divBdr>
        </w:div>
        <w:div w:id="61872786">
          <w:marLeft w:val="0"/>
          <w:marRight w:val="0"/>
          <w:marTop w:val="0"/>
          <w:marBottom w:val="0"/>
          <w:divBdr>
            <w:top w:val="none" w:sz="0" w:space="0" w:color="auto"/>
            <w:left w:val="none" w:sz="0" w:space="0" w:color="auto"/>
            <w:bottom w:val="none" w:sz="0" w:space="0" w:color="auto"/>
            <w:right w:val="none" w:sz="0" w:space="0" w:color="auto"/>
          </w:divBdr>
          <w:divsChild>
            <w:div w:id="1970747429">
              <w:marLeft w:val="0"/>
              <w:marRight w:val="0"/>
              <w:marTop w:val="0"/>
              <w:marBottom w:val="0"/>
              <w:divBdr>
                <w:top w:val="none" w:sz="0" w:space="0" w:color="auto"/>
                <w:left w:val="none" w:sz="0" w:space="0" w:color="auto"/>
                <w:bottom w:val="none" w:sz="0" w:space="0" w:color="auto"/>
                <w:right w:val="none" w:sz="0" w:space="0" w:color="auto"/>
              </w:divBdr>
            </w:div>
          </w:divsChild>
        </w:div>
        <w:div w:id="1623682302">
          <w:marLeft w:val="0"/>
          <w:marRight w:val="0"/>
          <w:marTop w:val="0"/>
          <w:marBottom w:val="0"/>
          <w:divBdr>
            <w:top w:val="none" w:sz="0" w:space="0" w:color="auto"/>
            <w:left w:val="none" w:sz="0" w:space="0" w:color="auto"/>
            <w:bottom w:val="none" w:sz="0" w:space="0" w:color="auto"/>
            <w:right w:val="none" w:sz="0" w:space="0" w:color="auto"/>
          </w:divBdr>
        </w:div>
        <w:div w:id="278799320">
          <w:marLeft w:val="0"/>
          <w:marRight w:val="0"/>
          <w:marTop w:val="0"/>
          <w:marBottom w:val="0"/>
          <w:divBdr>
            <w:top w:val="none" w:sz="0" w:space="0" w:color="auto"/>
            <w:left w:val="none" w:sz="0" w:space="0" w:color="auto"/>
            <w:bottom w:val="none" w:sz="0" w:space="0" w:color="auto"/>
            <w:right w:val="none" w:sz="0" w:space="0" w:color="auto"/>
          </w:divBdr>
          <w:divsChild>
            <w:div w:id="1817725457">
              <w:marLeft w:val="0"/>
              <w:marRight w:val="0"/>
              <w:marTop w:val="0"/>
              <w:marBottom w:val="0"/>
              <w:divBdr>
                <w:top w:val="none" w:sz="0" w:space="0" w:color="auto"/>
                <w:left w:val="none" w:sz="0" w:space="0" w:color="auto"/>
                <w:bottom w:val="none" w:sz="0" w:space="0" w:color="auto"/>
                <w:right w:val="none" w:sz="0" w:space="0" w:color="auto"/>
              </w:divBdr>
            </w:div>
          </w:divsChild>
        </w:div>
        <w:div w:id="824976802">
          <w:marLeft w:val="0"/>
          <w:marRight w:val="0"/>
          <w:marTop w:val="0"/>
          <w:marBottom w:val="0"/>
          <w:divBdr>
            <w:top w:val="none" w:sz="0" w:space="0" w:color="auto"/>
            <w:left w:val="none" w:sz="0" w:space="0" w:color="auto"/>
            <w:bottom w:val="none" w:sz="0" w:space="0" w:color="auto"/>
            <w:right w:val="none" w:sz="0" w:space="0" w:color="auto"/>
          </w:divBdr>
        </w:div>
        <w:div w:id="2102019163">
          <w:marLeft w:val="0"/>
          <w:marRight w:val="0"/>
          <w:marTop w:val="0"/>
          <w:marBottom w:val="0"/>
          <w:divBdr>
            <w:top w:val="none" w:sz="0" w:space="0" w:color="auto"/>
            <w:left w:val="none" w:sz="0" w:space="0" w:color="auto"/>
            <w:bottom w:val="none" w:sz="0" w:space="0" w:color="auto"/>
            <w:right w:val="none" w:sz="0" w:space="0" w:color="auto"/>
          </w:divBdr>
          <w:divsChild>
            <w:div w:id="1345860111">
              <w:marLeft w:val="0"/>
              <w:marRight w:val="0"/>
              <w:marTop w:val="0"/>
              <w:marBottom w:val="0"/>
              <w:divBdr>
                <w:top w:val="none" w:sz="0" w:space="0" w:color="auto"/>
                <w:left w:val="none" w:sz="0" w:space="0" w:color="auto"/>
                <w:bottom w:val="none" w:sz="0" w:space="0" w:color="auto"/>
                <w:right w:val="none" w:sz="0" w:space="0" w:color="auto"/>
              </w:divBdr>
            </w:div>
          </w:divsChild>
        </w:div>
        <w:div w:id="1712725570">
          <w:marLeft w:val="0"/>
          <w:marRight w:val="0"/>
          <w:marTop w:val="0"/>
          <w:marBottom w:val="0"/>
          <w:divBdr>
            <w:top w:val="none" w:sz="0" w:space="0" w:color="auto"/>
            <w:left w:val="none" w:sz="0" w:space="0" w:color="auto"/>
            <w:bottom w:val="none" w:sz="0" w:space="0" w:color="auto"/>
            <w:right w:val="none" w:sz="0" w:space="0" w:color="auto"/>
          </w:divBdr>
        </w:div>
        <w:div w:id="1240402713">
          <w:marLeft w:val="0"/>
          <w:marRight w:val="0"/>
          <w:marTop w:val="0"/>
          <w:marBottom w:val="0"/>
          <w:divBdr>
            <w:top w:val="none" w:sz="0" w:space="0" w:color="auto"/>
            <w:left w:val="none" w:sz="0" w:space="0" w:color="auto"/>
            <w:bottom w:val="none" w:sz="0" w:space="0" w:color="auto"/>
            <w:right w:val="none" w:sz="0" w:space="0" w:color="auto"/>
          </w:divBdr>
          <w:divsChild>
            <w:div w:id="1612662267">
              <w:marLeft w:val="0"/>
              <w:marRight w:val="0"/>
              <w:marTop w:val="0"/>
              <w:marBottom w:val="0"/>
              <w:divBdr>
                <w:top w:val="none" w:sz="0" w:space="0" w:color="auto"/>
                <w:left w:val="none" w:sz="0" w:space="0" w:color="auto"/>
                <w:bottom w:val="none" w:sz="0" w:space="0" w:color="auto"/>
                <w:right w:val="none" w:sz="0" w:space="0" w:color="auto"/>
              </w:divBdr>
            </w:div>
          </w:divsChild>
        </w:div>
        <w:div w:id="1160661865">
          <w:marLeft w:val="0"/>
          <w:marRight w:val="0"/>
          <w:marTop w:val="0"/>
          <w:marBottom w:val="0"/>
          <w:divBdr>
            <w:top w:val="none" w:sz="0" w:space="0" w:color="auto"/>
            <w:left w:val="none" w:sz="0" w:space="0" w:color="auto"/>
            <w:bottom w:val="none" w:sz="0" w:space="0" w:color="auto"/>
            <w:right w:val="none" w:sz="0" w:space="0" w:color="auto"/>
          </w:divBdr>
        </w:div>
        <w:div w:id="790320308">
          <w:marLeft w:val="0"/>
          <w:marRight w:val="0"/>
          <w:marTop w:val="0"/>
          <w:marBottom w:val="0"/>
          <w:divBdr>
            <w:top w:val="none" w:sz="0" w:space="0" w:color="auto"/>
            <w:left w:val="none" w:sz="0" w:space="0" w:color="auto"/>
            <w:bottom w:val="none" w:sz="0" w:space="0" w:color="auto"/>
            <w:right w:val="none" w:sz="0" w:space="0" w:color="auto"/>
          </w:divBdr>
          <w:divsChild>
            <w:div w:id="442072708">
              <w:marLeft w:val="0"/>
              <w:marRight w:val="0"/>
              <w:marTop w:val="0"/>
              <w:marBottom w:val="0"/>
              <w:divBdr>
                <w:top w:val="none" w:sz="0" w:space="0" w:color="auto"/>
                <w:left w:val="none" w:sz="0" w:space="0" w:color="auto"/>
                <w:bottom w:val="none" w:sz="0" w:space="0" w:color="auto"/>
                <w:right w:val="none" w:sz="0" w:space="0" w:color="auto"/>
              </w:divBdr>
            </w:div>
          </w:divsChild>
        </w:div>
        <w:div w:id="799029220">
          <w:marLeft w:val="0"/>
          <w:marRight w:val="0"/>
          <w:marTop w:val="300"/>
          <w:marBottom w:val="0"/>
          <w:divBdr>
            <w:top w:val="none" w:sz="0" w:space="0" w:color="auto"/>
            <w:left w:val="none" w:sz="0" w:space="0" w:color="auto"/>
            <w:bottom w:val="none" w:sz="0" w:space="0" w:color="auto"/>
            <w:right w:val="none" w:sz="0" w:space="0" w:color="auto"/>
          </w:divBdr>
          <w:divsChild>
            <w:div w:id="395276544">
              <w:marLeft w:val="0"/>
              <w:marRight w:val="0"/>
              <w:marTop w:val="0"/>
              <w:marBottom w:val="0"/>
              <w:divBdr>
                <w:top w:val="none" w:sz="0" w:space="0" w:color="auto"/>
                <w:left w:val="none" w:sz="0" w:space="0" w:color="auto"/>
                <w:bottom w:val="none" w:sz="0" w:space="0" w:color="auto"/>
                <w:right w:val="none" w:sz="0" w:space="0" w:color="auto"/>
              </w:divBdr>
              <w:divsChild>
                <w:div w:id="82879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952430">
          <w:marLeft w:val="0"/>
          <w:marRight w:val="0"/>
          <w:marTop w:val="300"/>
          <w:marBottom w:val="0"/>
          <w:divBdr>
            <w:top w:val="none" w:sz="0" w:space="0" w:color="auto"/>
            <w:left w:val="none" w:sz="0" w:space="0" w:color="auto"/>
            <w:bottom w:val="none" w:sz="0" w:space="0" w:color="auto"/>
            <w:right w:val="none" w:sz="0" w:space="0" w:color="auto"/>
          </w:divBdr>
          <w:divsChild>
            <w:div w:id="160776761">
              <w:marLeft w:val="0"/>
              <w:marRight w:val="0"/>
              <w:marTop w:val="0"/>
              <w:marBottom w:val="0"/>
              <w:divBdr>
                <w:top w:val="none" w:sz="0" w:space="0" w:color="auto"/>
                <w:left w:val="none" w:sz="0" w:space="0" w:color="auto"/>
                <w:bottom w:val="none" w:sz="0" w:space="0" w:color="auto"/>
                <w:right w:val="none" w:sz="0" w:space="0" w:color="auto"/>
              </w:divBdr>
              <w:divsChild>
                <w:div w:id="113733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98927">
          <w:marLeft w:val="0"/>
          <w:marRight w:val="0"/>
          <w:marTop w:val="300"/>
          <w:marBottom w:val="0"/>
          <w:divBdr>
            <w:top w:val="none" w:sz="0" w:space="0" w:color="auto"/>
            <w:left w:val="none" w:sz="0" w:space="0" w:color="auto"/>
            <w:bottom w:val="none" w:sz="0" w:space="0" w:color="auto"/>
            <w:right w:val="none" w:sz="0" w:space="0" w:color="auto"/>
          </w:divBdr>
          <w:divsChild>
            <w:div w:id="1854222969">
              <w:marLeft w:val="0"/>
              <w:marRight w:val="0"/>
              <w:marTop w:val="0"/>
              <w:marBottom w:val="0"/>
              <w:divBdr>
                <w:top w:val="none" w:sz="0" w:space="0" w:color="auto"/>
                <w:left w:val="none" w:sz="0" w:space="0" w:color="auto"/>
                <w:bottom w:val="none" w:sz="0" w:space="0" w:color="auto"/>
                <w:right w:val="none" w:sz="0" w:space="0" w:color="auto"/>
              </w:divBdr>
              <w:divsChild>
                <w:div w:id="1946107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80710">
          <w:marLeft w:val="0"/>
          <w:marRight w:val="0"/>
          <w:marTop w:val="300"/>
          <w:marBottom w:val="0"/>
          <w:divBdr>
            <w:top w:val="none" w:sz="0" w:space="0" w:color="auto"/>
            <w:left w:val="none" w:sz="0" w:space="0" w:color="auto"/>
            <w:bottom w:val="none" w:sz="0" w:space="0" w:color="auto"/>
            <w:right w:val="none" w:sz="0" w:space="0" w:color="auto"/>
          </w:divBdr>
          <w:divsChild>
            <w:div w:id="830757498">
              <w:marLeft w:val="0"/>
              <w:marRight w:val="0"/>
              <w:marTop w:val="0"/>
              <w:marBottom w:val="0"/>
              <w:divBdr>
                <w:top w:val="none" w:sz="0" w:space="0" w:color="auto"/>
                <w:left w:val="none" w:sz="0" w:space="0" w:color="auto"/>
                <w:bottom w:val="none" w:sz="0" w:space="0" w:color="auto"/>
                <w:right w:val="none" w:sz="0" w:space="0" w:color="auto"/>
              </w:divBdr>
              <w:divsChild>
                <w:div w:id="431626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3760">
      <w:bodyDiv w:val="1"/>
      <w:marLeft w:val="0"/>
      <w:marRight w:val="0"/>
      <w:marTop w:val="0"/>
      <w:marBottom w:val="0"/>
      <w:divBdr>
        <w:top w:val="none" w:sz="0" w:space="0" w:color="auto"/>
        <w:left w:val="none" w:sz="0" w:space="0" w:color="auto"/>
        <w:bottom w:val="none" w:sz="0" w:space="0" w:color="auto"/>
        <w:right w:val="none" w:sz="0" w:space="0" w:color="auto"/>
      </w:divBdr>
      <w:divsChild>
        <w:div w:id="632297993">
          <w:marLeft w:val="0"/>
          <w:marRight w:val="0"/>
          <w:marTop w:val="0"/>
          <w:marBottom w:val="0"/>
          <w:divBdr>
            <w:top w:val="none" w:sz="0" w:space="0" w:color="auto"/>
            <w:left w:val="none" w:sz="0" w:space="0" w:color="auto"/>
            <w:bottom w:val="none" w:sz="0" w:space="0" w:color="auto"/>
            <w:right w:val="none" w:sz="0" w:space="0" w:color="auto"/>
          </w:divBdr>
        </w:div>
        <w:div w:id="1071150310">
          <w:marLeft w:val="0"/>
          <w:marRight w:val="0"/>
          <w:marTop w:val="0"/>
          <w:marBottom w:val="0"/>
          <w:divBdr>
            <w:top w:val="none" w:sz="0" w:space="0" w:color="auto"/>
            <w:left w:val="none" w:sz="0" w:space="0" w:color="auto"/>
            <w:bottom w:val="none" w:sz="0" w:space="0" w:color="auto"/>
            <w:right w:val="none" w:sz="0" w:space="0" w:color="auto"/>
          </w:divBdr>
          <w:divsChild>
            <w:div w:id="1683584770">
              <w:marLeft w:val="0"/>
              <w:marRight w:val="0"/>
              <w:marTop w:val="0"/>
              <w:marBottom w:val="0"/>
              <w:divBdr>
                <w:top w:val="none" w:sz="0" w:space="0" w:color="auto"/>
                <w:left w:val="none" w:sz="0" w:space="0" w:color="auto"/>
                <w:bottom w:val="none" w:sz="0" w:space="0" w:color="auto"/>
                <w:right w:val="none" w:sz="0" w:space="0" w:color="auto"/>
              </w:divBdr>
            </w:div>
          </w:divsChild>
        </w:div>
        <w:div w:id="1485702835">
          <w:marLeft w:val="0"/>
          <w:marRight w:val="0"/>
          <w:marTop w:val="0"/>
          <w:marBottom w:val="0"/>
          <w:divBdr>
            <w:top w:val="none" w:sz="0" w:space="0" w:color="auto"/>
            <w:left w:val="none" w:sz="0" w:space="0" w:color="auto"/>
            <w:bottom w:val="none" w:sz="0" w:space="0" w:color="auto"/>
            <w:right w:val="none" w:sz="0" w:space="0" w:color="auto"/>
          </w:divBdr>
        </w:div>
        <w:div w:id="440296889">
          <w:marLeft w:val="0"/>
          <w:marRight w:val="0"/>
          <w:marTop w:val="0"/>
          <w:marBottom w:val="0"/>
          <w:divBdr>
            <w:top w:val="none" w:sz="0" w:space="0" w:color="auto"/>
            <w:left w:val="none" w:sz="0" w:space="0" w:color="auto"/>
            <w:bottom w:val="none" w:sz="0" w:space="0" w:color="auto"/>
            <w:right w:val="none" w:sz="0" w:space="0" w:color="auto"/>
          </w:divBdr>
          <w:divsChild>
            <w:div w:id="233470238">
              <w:marLeft w:val="0"/>
              <w:marRight w:val="0"/>
              <w:marTop w:val="0"/>
              <w:marBottom w:val="0"/>
              <w:divBdr>
                <w:top w:val="none" w:sz="0" w:space="0" w:color="auto"/>
                <w:left w:val="none" w:sz="0" w:space="0" w:color="auto"/>
                <w:bottom w:val="none" w:sz="0" w:space="0" w:color="auto"/>
                <w:right w:val="none" w:sz="0" w:space="0" w:color="auto"/>
              </w:divBdr>
            </w:div>
          </w:divsChild>
        </w:div>
        <w:div w:id="87501907">
          <w:marLeft w:val="0"/>
          <w:marRight w:val="0"/>
          <w:marTop w:val="0"/>
          <w:marBottom w:val="0"/>
          <w:divBdr>
            <w:top w:val="none" w:sz="0" w:space="0" w:color="auto"/>
            <w:left w:val="none" w:sz="0" w:space="0" w:color="auto"/>
            <w:bottom w:val="none" w:sz="0" w:space="0" w:color="auto"/>
            <w:right w:val="none" w:sz="0" w:space="0" w:color="auto"/>
          </w:divBdr>
        </w:div>
        <w:div w:id="500387533">
          <w:marLeft w:val="0"/>
          <w:marRight w:val="0"/>
          <w:marTop w:val="0"/>
          <w:marBottom w:val="0"/>
          <w:divBdr>
            <w:top w:val="none" w:sz="0" w:space="0" w:color="auto"/>
            <w:left w:val="none" w:sz="0" w:space="0" w:color="auto"/>
            <w:bottom w:val="none" w:sz="0" w:space="0" w:color="auto"/>
            <w:right w:val="none" w:sz="0" w:space="0" w:color="auto"/>
          </w:divBdr>
          <w:divsChild>
            <w:div w:id="198444353">
              <w:marLeft w:val="0"/>
              <w:marRight w:val="0"/>
              <w:marTop w:val="0"/>
              <w:marBottom w:val="0"/>
              <w:divBdr>
                <w:top w:val="none" w:sz="0" w:space="0" w:color="auto"/>
                <w:left w:val="none" w:sz="0" w:space="0" w:color="auto"/>
                <w:bottom w:val="none" w:sz="0" w:space="0" w:color="auto"/>
                <w:right w:val="none" w:sz="0" w:space="0" w:color="auto"/>
              </w:divBdr>
            </w:div>
          </w:divsChild>
        </w:div>
        <w:div w:id="494152829">
          <w:marLeft w:val="0"/>
          <w:marRight w:val="0"/>
          <w:marTop w:val="0"/>
          <w:marBottom w:val="0"/>
          <w:divBdr>
            <w:top w:val="none" w:sz="0" w:space="0" w:color="auto"/>
            <w:left w:val="none" w:sz="0" w:space="0" w:color="auto"/>
            <w:bottom w:val="none" w:sz="0" w:space="0" w:color="auto"/>
            <w:right w:val="none" w:sz="0" w:space="0" w:color="auto"/>
          </w:divBdr>
        </w:div>
        <w:div w:id="1761752825">
          <w:marLeft w:val="0"/>
          <w:marRight w:val="0"/>
          <w:marTop w:val="0"/>
          <w:marBottom w:val="0"/>
          <w:divBdr>
            <w:top w:val="none" w:sz="0" w:space="0" w:color="auto"/>
            <w:left w:val="none" w:sz="0" w:space="0" w:color="auto"/>
            <w:bottom w:val="none" w:sz="0" w:space="0" w:color="auto"/>
            <w:right w:val="none" w:sz="0" w:space="0" w:color="auto"/>
          </w:divBdr>
          <w:divsChild>
            <w:div w:id="1441603275">
              <w:marLeft w:val="0"/>
              <w:marRight w:val="0"/>
              <w:marTop w:val="0"/>
              <w:marBottom w:val="0"/>
              <w:divBdr>
                <w:top w:val="none" w:sz="0" w:space="0" w:color="auto"/>
                <w:left w:val="none" w:sz="0" w:space="0" w:color="auto"/>
                <w:bottom w:val="none" w:sz="0" w:space="0" w:color="auto"/>
                <w:right w:val="none" w:sz="0" w:space="0" w:color="auto"/>
              </w:divBdr>
            </w:div>
          </w:divsChild>
        </w:div>
        <w:div w:id="355734969">
          <w:marLeft w:val="0"/>
          <w:marRight w:val="0"/>
          <w:marTop w:val="0"/>
          <w:marBottom w:val="0"/>
          <w:divBdr>
            <w:top w:val="none" w:sz="0" w:space="0" w:color="auto"/>
            <w:left w:val="none" w:sz="0" w:space="0" w:color="auto"/>
            <w:bottom w:val="none" w:sz="0" w:space="0" w:color="auto"/>
            <w:right w:val="none" w:sz="0" w:space="0" w:color="auto"/>
          </w:divBdr>
        </w:div>
        <w:div w:id="653992811">
          <w:marLeft w:val="0"/>
          <w:marRight w:val="0"/>
          <w:marTop w:val="0"/>
          <w:marBottom w:val="0"/>
          <w:divBdr>
            <w:top w:val="none" w:sz="0" w:space="0" w:color="auto"/>
            <w:left w:val="none" w:sz="0" w:space="0" w:color="auto"/>
            <w:bottom w:val="none" w:sz="0" w:space="0" w:color="auto"/>
            <w:right w:val="none" w:sz="0" w:space="0" w:color="auto"/>
          </w:divBdr>
          <w:divsChild>
            <w:div w:id="1608661954">
              <w:marLeft w:val="0"/>
              <w:marRight w:val="0"/>
              <w:marTop w:val="0"/>
              <w:marBottom w:val="0"/>
              <w:divBdr>
                <w:top w:val="none" w:sz="0" w:space="0" w:color="auto"/>
                <w:left w:val="none" w:sz="0" w:space="0" w:color="auto"/>
                <w:bottom w:val="none" w:sz="0" w:space="0" w:color="auto"/>
                <w:right w:val="none" w:sz="0" w:space="0" w:color="auto"/>
              </w:divBdr>
            </w:div>
          </w:divsChild>
        </w:div>
        <w:div w:id="1629239100">
          <w:marLeft w:val="0"/>
          <w:marRight w:val="0"/>
          <w:marTop w:val="0"/>
          <w:marBottom w:val="0"/>
          <w:divBdr>
            <w:top w:val="none" w:sz="0" w:space="0" w:color="auto"/>
            <w:left w:val="none" w:sz="0" w:space="0" w:color="auto"/>
            <w:bottom w:val="none" w:sz="0" w:space="0" w:color="auto"/>
            <w:right w:val="none" w:sz="0" w:space="0" w:color="auto"/>
          </w:divBdr>
        </w:div>
        <w:div w:id="1842429068">
          <w:marLeft w:val="0"/>
          <w:marRight w:val="0"/>
          <w:marTop w:val="0"/>
          <w:marBottom w:val="0"/>
          <w:divBdr>
            <w:top w:val="none" w:sz="0" w:space="0" w:color="auto"/>
            <w:left w:val="none" w:sz="0" w:space="0" w:color="auto"/>
            <w:bottom w:val="none" w:sz="0" w:space="0" w:color="auto"/>
            <w:right w:val="none" w:sz="0" w:space="0" w:color="auto"/>
          </w:divBdr>
          <w:divsChild>
            <w:div w:id="324089953">
              <w:marLeft w:val="0"/>
              <w:marRight w:val="0"/>
              <w:marTop w:val="0"/>
              <w:marBottom w:val="0"/>
              <w:divBdr>
                <w:top w:val="none" w:sz="0" w:space="0" w:color="auto"/>
                <w:left w:val="none" w:sz="0" w:space="0" w:color="auto"/>
                <w:bottom w:val="none" w:sz="0" w:space="0" w:color="auto"/>
                <w:right w:val="none" w:sz="0" w:space="0" w:color="auto"/>
              </w:divBdr>
            </w:div>
          </w:divsChild>
        </w:div>
        <w:div w:id="1543126196">
          <w:marLeft w:val="0"/>
          <w:marRight w:val="0"/>
          <w:marTop w:val="0"/>
          <w:marBottom w:val="0"/>
          <w:divBdr>
            <w:top w:val="none" w:sz="0" w:space="0" w:color="auto"/>
            <w:left w:val="none" w:sz="0" w:space="0" w:color="auto"/>
            <w:bottom w:val="none" w:sz="0" w:space="0" w:color="auto"/>
            <w:right w:val="none" w:sz="0" w:space="0" w:color="auto"/>
          </w:divBdr>
        </w:div>
        <w:div w:id="144856823">
          <w:marLeft w:val="0"/>
          <w:marRight w:val="0"/>
          <w:marTop w:val="0"/>
          <w:marBottom w:val="0"/>
          <w:divBdr>
            <w:top w:val="none" w:sz="0" w:space="0" w:color="auto"/>
            <w:left w:val="none" w:sz="0" w:space="0" w:color="auto"/>
            <w:bottom w:val="none" w:sz="0" w:space="0" w:color="auto"/>
            <w:right w:val="none" w:sz="0" w:space="0" w:color="auto"/>
          </w:divBdr>
          <w:divsChild>
            <w:div w:id="1391155950">
              <w:marLeft w:val="0"/>
              <w:marRight w:val="0"/>
              <w:marTop w:val="0"/>
              <w:marBottom w:val="0"/>
              <w:divBdr>
                <w:top w:val="none" w:sz="0" w:space="0" w:color="auto"/>
                <w:left w:val="none" w:sz="0" w:space="0" w:color="auto"/>
                <w:bottom w:val="none" w:sz="0" w:space="0" w:color="auto"/>
                <w:right w:val="none" w:sz="0" w:space="0" w:color="auto"/>
              </w:divBdr>
            </w:div>
          </w:divsChild>
        </w:div>
        <w:div w:id="1523857408">
          <w:marLeft w:val="0"/>
          <w:marRight w:val="0"/>
          <w:marTop w:val="300"/>
          <w:marBottom w:val="0"/>
          <w:divBdr>
            <w:top w:val="none" w:sz="0" w:space="0" w:color="auto"/>
            <w:left w:val="none" w:sz="0" w:space="0" w:color="auto"/>
            <w:bottom w:val="none" w:sz="0" w:space="0" w:color="auto"/>
            <w:right w:val="none" w:sz="0" w:space="0" w:color="auto"/>
          </w:divBdr>
          <w:divsChild>
            <w:div w:id="1114590779">
              <w:marLeft w:val="0"/>
              <w:marRight w:val="0"/>
              <w:marTop w:val="0"/>
              <w:marBottom w:val="0"/>
              <w:divBdr>
                <w:top w:val="none" w:sz="0" w:space="0" w:color="auto"/>
                <w:left w:val="none" w:sz="0" w:space="0" w:color="auto"/>
                <w:bottom w:val="none" w:sz="0" w:space="0" w:color="auto"/>
                <w:right w:val="none" w:sz="0" w:space="0" w:color="auto"/>
              </w:divBdr>
              <w:divsChild>
                <w:div w:id="1548644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298107">
          <w:marLeft w:val="0"/>
          <w:marRight w:val="0"/>
          <w:marTop w:val="300"/>
          <w:marBottom w:val="0"/>
          <w:divBdr>
            <w:top w:val="none" w:sz="0" w:space="0" w:color="auto"/>
            <w:left w:val="none" w:sz="0" w:space="0" w:color="auto"/>
            <w:bottom w:val="none" w:sz="0" w:space="0" w:color="auto"/>
            <w:right w:val="none" w:sz="0" w:space="0" w:color="auto"/>
          </w:divBdr>
          <w:divsChild>
            <w:div w:id="1832016074">
              <w:marLeft w:val="0"/>
              <w:marRight w:val="0"/>
              <w:marTop w:val="0"/>
              <w:marBottom w:val="0"/>
              <w:divBdr>
                <w:top w:val="none" w:sz="0" w:space="0" w:color="auto"/>
                <w:left w:val="none" w:sz="0" w:space="0" w:color="auto"/>
                <w:bottom w:val="none" w:sz="0" w:space="0" w:color="auto"/>
                <w:right w:val="none" w:sz="0" w:space="0" w:color="auto"/>
              </w:divBdr>
              <w:divsChild>
                <w:div w:id="2095666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99579">
          <w:marLeft w:val="0"/>
          <w:marRight w:val="0"/>
          <w:marTop w:val="300"/>
          <w:marBottom w:val="0"/>
          <w:divBdr>
            <w:top w:val="none" w:sz="0" w:space="0" w:color="auto"/>
            <w:left w:val="none" w:sz="0" w:space="0" w:color="auto"/>
            <w:bottom w:val="none" w:sz="0" w:space="0" w:color="auto"/>
            <w:right w:val="none" w:sz="0" w:space="0" w:color="auto"/>
          </w:divBdr>
          <w:divsChild>
            <w:div w:id="396755555">
              <w:marLeft w:val="0"/>
              <w:marRight w:val="0"/>
              <w:marTop w:val="0"/>
              <w:marBottom w:val="0"/>
              <w:divBdr>
                <w:top w:val="none" w:sz="0" w:space="0" w:color="auto"/>
                <w:left w:val="none" w:sz="0" w:space="0" w:color="auto"/>
                <w:bottom w:val="none" w:sz="0" w:space="0" w:color="auto"/>
                <w:right w:val="none" w:sz="0" w:space="0" w:color="auto"/>
              </w:divBdr>
              <w:divsChild>
                <w:div w:id="183090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14322">
          <w:marLeft w:val="0"/>
          <w:marRight w:val="0"/>
          <w:marTop w:val="300"/>
          <w:marBottom w:val="0"/>
          <w:divBdr>
            <w:top w:val="none" w:sz="0" w:space="0" w:color="auto"/>
            <w:left w:val="none" w:sz="0" w:space="0" w:color="auto"/>
            <w:bottom w:val="none" w:sz="0" w:space="0" w:color="auto"/>
            <w:right w:val="none" w:sz="0" w:space="0" w:color="auto"/>
          </w:divBdr>
          <w:divsChild>
            <w:div w:id="392120312">
              <w:marLeft w:val="0"/>
              <w:marRight w:val="0"/>
              <w:marTop w:val="0"/>
              <w:marBottom w:val="0"/>
              <w:divBdr>
                <w:top w:val="none" w:sz="0" w:space="0" w:color="auto"/>
                <w:left w:val="none" w:sz="0" w:space="0" w:color="auto"/>
                <w:bottom w:val="none" w:sz="0" w:space="0" w:color="auto"/>
                <w:right w:val="none" w:sz="0" w:space="0" w:color="auto"/>
              </w:divBdr>
              <w:divsChild>
                <w:div w:id="151873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4634773">
      <w:bodyDiv w:val="1"/>
      <w:marLeft w:val="0"/>
      <w:marRight w:val="0"/>
      <w:marTop w:val="0"/>
      <w:marBottom w:val="0"/>
      <w:divBdr>
        <w:top w:val="none" w:sz="0" w:space="0" w:color="auto"/>
        <w:left w:val="none" w:sz="0" w:space="0" w:color="auto"/>
        <w:bottom w:val="none" w:sz="0" w:space="0" w:color="auto"/>
        <w:right w:val="none" w:sz="0" w:space="0" w:color="auto"/>
      </w:divBdr>
      <w:divsChild>
        <w:div w:id="2000880746">
          <w:marLeft w:val="0"/>
          <w:marRight w:val="0"/>
          <w:marTop w:val="0"/>
          <w:marBottom w:val="0"/>
          <w:divBdr>
            <w:top w:val="none" w:sz="0" w:space="0" w:color="auto"/>
            <w:left w:val="none" w:sz="0" w:space="0" w:color="auto"/>
            <w:bottom w:val="none" w:sz="0" w:space="0" w:color="auto"/>
            <w:right w:val="none" w:sz="0" w:space="0" w:color="auto"/>
          </w:divBdr>
        </w:div>
        <w:div w:id="1472135391">
          <w:marLeft w:val="0"/>
          <w:marRight w:val="0"/>
          <w:marTop w:val="0"/>
          <w:marBottom w:val="0"/>
          <w:divBdr>
            <w:top w:val="none" w:sz="0" w:space="0" w:color="auto"/>
            <w:left w:val="none" w:sz="0" w:space="0" w:color="auto"/>
            <w:bottom w:val="none" w:sz="0" w:space="0" w:color="auto"/>
            <w:right w:val="none" w:sz="0" w:space="0" w:color="auto"/>
          </w:divBdr>
          <w:divsChild>
            <w:div w:id="1842045961">
              <w:marLeft w:val="0"/>
              <w:marRight w:val="0"/>
              <w:marTop w:val="0"/>
              <w:marBottom w:val="0"/>
              <w:divBdr>
                <w:top w:val="none" w:sz="0" w:space="0" w:color="auto"/>
                <w:left w:val="none" w:sz="0" w:space="0" w:color="auto"/>
                <w:bottom w:val="none" w:sz="0" w:space="0" w:color="auto"/>
                <w:right w:val="none" w:sz="0" w:space="0" w:color="auto"/>
              </w:divBdr>
            </w:div>
          </w:divsChild>
        </w:div>
        <w:div w:id="1736397344">
          <w:marLeft w:val="0"/>
          <w:marRight w:val="0"/>
          <w:marTop w:val="0"/>
          <w:marBottom w:val="0"/>
          <w:divBdr>
            <w:top w:val="none" w:sz="0" w:space="0" w:color="auto"/>
            <w:left w:val="none" w:sz="0" w:space="0" w:color="auto"/>
            <w:bottom w:val="none" w:sz="0" w:space="0" w:color="auto"/>
            <w:right w:val="none" w:sz="0" w:space="0" w:color="auto"/>
          </w:divBdr>
        </w:div>
        <w:div w:id="1721053778">
          <w:marLeft w:val="0"/>
          <w:marRight w:val="0"/>
          <w:marTop w:val="0"/>
          <w:marBottom w:val="0"/>
          <w:divBdr>
            <w:top w:val="none" w:sz="0" w:space="0" w:color="auto"/>
            <w:left w:val="none" w:sz="0" w:space="0" w:color="auto"/>
            <w:bottom w:val="none" w:sz="0" w:space="0" w:color="auto"/>
            <w:right w:val="none" w:sz="0" w:space="0" w:color="auto"/>
          </w:divBdr>
          <w:divsChild>
            <w:div w:id="636255537">
              <w:marLeft w:val="0"/>
              <w:marRight w:val="0"/>
              <w:marTop w:val="0"/>
              <w:marBottom w:val="0"/>
              <w:divBdr>
                <w:top w:val="none" w:sz="0" w:space="0" w:color="auto"/>
                <w:left w:val="none" w:sz="0" w:space="0" w:color="auto"/>
                <w:bottom w:val="none" w:sz="0" w:space="0" w:color="auto"/>
                <w:right w:val="none" w:sz="0" w:space="0" w:color="auto"/>
              </w:divBdr>
            </w:div>
          </w:divsChild>
        </w:div>
        <w:div w:id="2099401922">
          <w:marLeft w:val="0"/>
          <w:marRight w:val="0"/>
          <w:marTop w:val="0"/>
          <w:marBottom w:val="0"/>
          <w:divBdr>
            <w:top w:val="none" w:sz="0" w:space="0" w:color="auto"/>
            <w:left w:val="none" w:sz="0" w:space="0" w:color="auto"/>
            <w:bottom w:val="none" w:sz="0" w:space="0" w:color="auto"/>
            <w:right w:val="none" w:sz="0" w:space="0" w:color="auto"/>
          </w:divBdr>
        </w:div>
        <w:div w:id="2141259035">
          <w:marLeft w:val="0"/>
          <w:marRight w:val="0"/>
          <w:marTop w:val="0"/>
          <w:marBottom w:val="0"/>
          <w:divBdr>
            <w:top w:val="none" w:sz="0" w:space="0" w:color="auto"/>
            <w:left w:val="none" w:sz="0" w:space="0" w:color="auto"/>
            <w:bottom w:val="none" w:sz="0" w:space="0" w:color="auto"/>
            <w:right w:val="none" w:sz="0" w:space="0" w:color="auto"/>
          </w:divBdr>
          <w:divsChild>
            <w:div w:id="920482240">
              <w:marLeft w:val="0"/>
              <w:marRight w:val="0"/>
              <w:marTop w:val="0"/>
              <w:marBottom w:val="0"/>
              <w:divBdr>
                <w:top w:val="none" w:sz="0" w:space="0" w:color="auto"/>
                <w:left w:val="none" w:sz="0" w:space="0" w:color="auto"/>
                <w:bottom w:val="none" w:sz="0" w:space="0" w:color="auto"/>
                <w:right w:val="none" w:sz="0" w:space="0" w:color="auto"/>
              </w:divBdr>
            </w:div>
          </w:divsChild>
        </w:div>
        <w:div w:id="1969310364">
          <w:marLeft w:val="0"/>
          <w:marRight w:val="0"/>
          <w:marTop w:val="0"/>
          <w:marBottom w:val="0"/>
          <w:divBdr>
            <w:top w:val="none" w:sz="0" w:space="0" w:color="auto"/>
            <w:left w:val="none" w:sz="0" w:space="0" w:color="auto"/>
            <w:bottom w:val="none" w:sz="0" w:space="0" w:color="auto"/>
            <w:right w:val="none" w:sz="0" w:space="0" w:color="auto"/>
          </w:divBdr>
        </w:div>
        <w:div w:id="633945944">
          <w:marLeft w:val="0"/>
          <w:marRight w:val="0"/>
          <w:marTop w:val="0"/>
          <w:marBottom w:val="0"/>
          <w:divBdr>
            <w:top w:val="none" w:sz="0" w:space="0" w:color="auto"/>
            <w:left w:val="none" w:sz="0" w:space="0" w:color="auto"/>
            <w:bottom w:val="none" w:sz="0" w:space="0" w:color="auto"/>
            <w:right w:val="none" w:sz="0" w:space="0" w:color="auto"/>
          </w:divBdr>
          <w:divsChild>
            <w:div w:id="1856000240">
              <w:marLeft w:val="0"/>
              <w:marRight w:val="0"/>
              <w:marTop w:val="0"/>
              <w:marBottom w:val="0"/>
              <w:divBdr>
                <w:top w:val="none" w:sz="0" w:space="0" w:color="auto"/>
                <w:left w:val="none" w:sz="0" w:space="0" w:color="auto"/>
                <w:bottom w:val="none" w:sz="0" w:space="0" w:color="auto"/>
                <w:right w:val="none" w:sz="0" w:space="0" w:color="auto"/>
              </w:divBdr>
            </w:div>
          </w:divsChild>
        </w:div>
        <w:div w:id="770126261">
          <w:marLeft w:val="0"/>
          <w:marRight w:val="0"/>
          <w:marTop w:val="0"/>
          <w:marBottom w:val="0"/>
          <w:divBdr>
            <w:top w:val="none" w:sz="0" w:space="0" w:color="auto"/>
            <w:left w:val="none" w:sz="0" w:space="0" w:color="auto"/>
            <w:bottom w:val="none" w:sz="0" w:space="0" w:color="auto"/>
            <w:right w:val="none" w:sz="0" w:space="0" w:color="auto"/>
          </w:divBdr>
        </w:div>
        <w:div w:id="2049909725">
          <w:marLeft w:val="0"/>
          <w:marRight w:val="0"/>
          <w:marTop w:val="0"/>
          <w:marBottom w:val="0"/>
          <w:divBdr>
            <w:top w:val="none" w:sz="0" w:space="0" w:color="auto"/>
            <w:left w:val="none" w:sz="0" w:space="0" w:color="auto"/>
            <w:bottom w:val="none" w:sz="0" w:space="0" w:color="auto"/>
            <w:right w:val="none" w:sz="0" w:space="0" w:color="auto"/>
          </w:divBdr>
          <w:divsChild>
            <w:div w:id="269164696">
              <w:marLeft w:val="0"/>
              <w:marRight w:val="0"/>
              <w:marTop w:val="0"/>
              <w:marBottom w:val="0"/>
              <w:divBdr>
                <w:top w:val="none" w:sz="0" w:space="0" w:color="auto"/>
                <w:left w:val="none" w:sz="0" w:space="0" w:color="auto"/>
                <w:bottom w:val="none" w:sz="0" w:space="0" w:color="auto"/>
                <w:right w:val="none" w:sz="0" w:space="0" w:color="auto"/>
              </w:divBdr>
            </w:div>
          </w:divsChild>
        </w:div>
        <w:div w:id="2016764963">
          <w:marLeft w:val="0"/>
          <w:marRight w:val="0"/>
          <w:marTop w:val="0"/>
          <w:marBottom w:val="0"/>
          <w:divBdr>
            <w:top w:val="none" w:sz="0" w:space="0" w:color="auto"/>
            <w:left w:val="none" w:sz="0" w:space="0" w:color="auto"/>
            <w:bottom w:val="none" w:sz="0" w:space="0" w:color="auto"/>
            <w:right w:val="none" w:sz="0" w:space="0" w:color="auto"/>
          </w:divBdr>
        </w:div>
        <w:div w:id="1426146368">
          <w:marLeft w:val="0"/>
          <w:marRight w:val="0"/>
          <w:marTop w:val="0"/>
          <w:marBottom w:val="0"/>
          <w:divBdr>
            <w:top w:val="none" w:sz="0" w:space="0" w:color="auto"/>
            <w:left w:val="none" w:sz="0" w:space="0" w:color="auto"/>
            <w:bottom w:val="none" w:sz="0" w:space="0" w:color="auto"/>
            <w:right w:val="none" w:sz="0" w:space="0" w:color="auto"/>
          </w:divBdr>
          <w:divsChild>
            <w:div w:id="999768821">
              <w:marLeft w:val="0"/>
              <w:marRight w:val="0"/>
              <w:marTop w:val="0"/>
              <w:marBottom w:val="0"/>
              <w:divBdr>
                <w:top w:val="none" w:sz="0" w:space="0" w:color="auto"/>
                <w:left w:val="none" w:sz="0" w:space="0" w:color="auto"/>
                <w:bottom w:val="none" w:sz="0" w:space="0" w:color="auto"/>
                <w:right w:val="none" w:sz="0" w:space="0" w:color="auto"/>
              </w:divBdr>
            </w:div>
          </w:divsChild>
        </w:div>
        <w:div w:id="1449394384">
          <w:marLeft w:val="0"/>
          <w:marRight w:val="0"/>
          <w:marTop w:val="0"/>
          <w:marBottom w:val="0"/>
          <w:divBdr>
            <w:top w:val="none" w:sz="0" w:space="0" w:color="auto"/>
            <w:left w:val="none" w:sz="0" w:space="0" w:color="auto"/>
            <w:bottom w:val="none" w:sz="0" w:space="0" w:color="auto"/>
            <w:right w:val="none" w:sz="0" w:space="0" w:color="auto"/>
          </w:divBdr>
        </w:div>
        <w:div w:id="182131512">
          <w:marLeft w:val="0"/>
          <w:marRight w:val="0"/>
          <w:marTop w:val="0"/>
          <w:marBottom w:val="0"/>
          <w:divBdr>
            <w:top w:val="none" w:sz="0" w:space="0" w:color="auto"/>
            <w:left w:val="none" w:sz="0" w:space="0" w:color="auto"/>
            <w:bottom w:val="none" w:sz="0" w:space="0" w:color="auto"/>
            <w:right w:val="none" w:sz="0" w:space="0" w:color="auto"/>
          </w:divBdr>
          <w:divsChild>
            <w:div w:id="629749180">
              <w:marLeft w:val="0"/>
              <w:marRight w:val="0"/>
              <w:marTop w:val="0"/>
              <w:marBottom w:val="0"/>
              <w:divBdr>
                <w:top w:val="none" w:sz="0" w:space="0" w:color="auto"/>
                <w:left w:val="none" w:sz="0" w:space="0" w:color="auto"/>
                <w:bottom w:val="none" w:sz="0" w:space="0" w:color="auto"/>
                <w:right w:val="none" w:sz="0" w:space="0" w:color="auto"/>
              </w:divBdr>
            </w:div>
          </w:divsChild>
        </w:div>
        <w:div w:id="1113356159">
          <w:marLeft w:val="0"/>
          <w:marRight w:val="0"/>
          <w:marTop w:val="300"/>
          <w:marBottom w:val="0"/>
          <w:divBdr>
            <w:top w:val="none" w:sz="0" w:space="0" w:color="auto"/>
            <w:left w:val="none" w:sz="0" w:space="0" w:color="auto"/>
            <w:bottom w:val="none" w:sz="0" w:space="0" w:color="auto"/>
            <w:right w:val="none" w:sz="0" w:space="0" w:color="auto"/>
          </w:divBdr>
          <w:divsChild>
            <w:div w:id="1914772737">
              <w:marLeft w:val="0"/>
              <w:marRight w:val="0"/>
              <w:marTop w:val="0"/>
              <w:marBottom w:val="0"/>
              <w:divBdr>
                <w:top w:val="none" w:sz="0" w:space="0" w:color="auto"/>
                <w:left w:val="none" w:sz="0" w:space="0" w:color="auto"/>
                <w:bottom w:val="none" w:sz="0" w:space="0" w:color="auto"/>
                <w:right w:val="none" w:sz="0" w:space="0" w:color="auto"/>
              </w:divBdr>
              <w:divsChild>
                <w:div w:id="84497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697768">
          <w:marLeft w:val="0"/>
          <w:marRight w:val="0"/>
          <w:marTop w:val="300"/>
          <w:marBottom w:val="0"/>
          <w:divBdr>
            <w:top w:val="none" w:sz="0" w:space="0" w:color="auto"/>
            <w:left w:val="none" w:sz="0" w:space="0" w:color="auto"/>
            <w:bottom w:val="none" w:sz="0" w:space="0" w:color="auto"/>
            <w:right w:val="none" w:sz="0" w:space="0" w:color="auto"/>
          </w:divBdr>
          <w:divsChild>
            <w:div w:id="241648631">
              <w:marLeft w:val="0"/>
              <w:marRight w:val="0"/>
              <w:marTop w:val="0"/>
              <w:marBottom w:val="0"/>
              <w:divBdr>
                <w:top w:val="none" w:sz="0" w:space="0" w:color="auto"/>
                <w:left w:val="none" w:sz="0" w:space="0" w:color="auto"/>
                <w:bottom w:val="none" w:sz="0" w:space="0" w:color="auto"/>
                <w:right w:val="none" w:sz="0" w:space="0" w:color="auto"/>
              </w:divBdr>
              <w:divsChild>
                <w:div w:id="157334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514577">
          <w:marLeft w:val="0"/>
          <w:marRight w:val="0"/>
          <w:marTop w:val="300"/>
          <w:marBottom w:val="0"/>
          <w:divBdr>
            <w:top w:val="none" w:sz="0" w:space="0" w:color="auto"/>
            <w:left w:val="none" w:sz="0" w:space="0" w:color="auto"/>
            <w:bottom w:val="none" w:sz="0" w:space="0" w:color="auto"/>
            <w:right w:val="none" w:sz="0" w:space="0" w:color="auto"/>
          </w:divBdr>
          <w:divsChild>
            <w:div w:id="1222907266">
              <w:marLeft w:val="0"/>
              <w:marRight w:val="0"/>
              <w:marTop w:val="0"/>
              <w:marBottom w:val="0"/>
              <w:divBdr>
                <w:top w:val="none" w:sz="0" w:space="0" w:color="auto"/>
                <w:left w:val="none" w:sz="0" w:space="0" w:color="auto"/>
                <w:bottom w:val="none" w:sz="0" w:space="0" w:color="auto"/>
                <w:right w:val="none" w:sz="0" w:space="0" w:color="auto"/>
              </w:divBdr>
              <w:divsChild>
                <w:div w:id="98180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28772">
          <w:marLeft w:val="0"/>
          <w:marRight w:val="0"/>
          <w:marTop w:val="300"/>
          <w:marBottom w:val="0"/>
          <w:divBdr>
            <w:top w:val="none" w:sz="0" w:space="0" w:color="auto"/>
            <w:left w:val="none" w:sz="0" w:space="0" w:color="auto"/>
            <w:bottom w:val="none" w:sz="0" w:space="0" w:color="auto"/>
            <w:right w:val="none" w:sz="0" w:space="0" w:color="auto"/>
          </w:divBdr>
          <w:divsChild>
            <w:div w:id="545408667">
              <w:marLeft w:val="0"/>
              <w:marRight w:val="0"/>
              <w:marTop w:val="0"/>
              <w:marBottom w:val="0"/>
              <w:divBdr>
                <w:top w:val="none" w:sz="0" w:space="0" w:color="auto"/>
                <w:left w:val="none" w:sz="0" w:space="0" w:color="auto"/>
                <w:bottom w:val="none" w:sz="0" w:space="0" w:color="auto"/>
                <w:right w:val="none" w:sz="0" w:space="0" w:color="auto"/>
              </w:divBdr>
              <w:divsChild>
                <w:div w:id="1318025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10703">
      <w:bodyDiv w:val="1"/>
      <w:marLeft w:val="0"/>
      <w:marRight w:val="0"/>
      <w:marTop w:val="0"/>
      <w:marBottom w:val="0"/>
      <w:divBdr>
        <w:top w:val="none" w:sz="0" w:space="0" w:color="auto"/>
        <w:left w:val="none" w:sz="0" w:space="0" w:color="auto"/>
        <w:bottom w:val="none" w:sz="0" w:space="0" w:color="auto"/>
        <w:right w:val="none" w:sz="0" w:space="0" w:color="auto"/>
      </w:divBdr>
      <w:divsChild>
        <w:div w:id="92867279">
          <w:marLeft w:val="0"/>
          <w:marRight w:val="0"/>
          <w:marTop w:val="0"/>
          <w:marBottom w:val="0"/>
          <w:divBdr>
            <w:top w:val="none" w:sz="0" w:space="0" w:color="auto"/>
            <w:left w:val="none" w:sz="0" w:space="0" w:color="auto"/>
            <w:bottom w:val="none" w:sz="0" w:space="0" w:color="auto"/>
            <w:right w:val="none" w:sz="0" w:space="0" w:color="auto"/>
          </w:divBdr>
        </w:div>
        <w:div w:id="117532259">
          <w:marLeft w:val="0"/>
          <w:marRight w:val="0"/>
          <w:marTop w:val="0"/>
          <w:marBottom w:val="0"/>
          <w:divBdr>
            <w:top w:val="none" w:sz="0" w:space="0" w:color="auto"/>
            <w:left w:val="none" w:sz="0" w:space="0" w:color="auto"/>
            <w:bottom w:val="none" w:sz="0" w:space="0" w:color="auto"/>
            <w:right w:val="none" w:sz="0" w:space="0" w:color="auto"/>
          </w:divBdr>
          <w:divsChild>
            <w:div w:id="961964350">
              <w:marLeft w:val="0"/>
              <w:marRight w:val="0"/>
              <w:marTop w:val="0"/>
              <w:marBottom w:val="0"/>
              <w:divBdr>
                <w:top w:val="none" w:sz="0" w:space="0" w:color="auto"/>
                <w:left w:val="none" w:sz="0" w:space="0" w:color="auto"/>
                <w:bottom w:val="none" w:sz="0" w:space="0" w:color="auto"/>
                <w:right w:val="none" w:sz="0" w:space="0" w:color="auto"/>
              </w:divBdr>
            </w:div>
          </w:divsChild>
        </w:div>
        <w:div w:id="468743704">
          <w:marLeft w:val="0"/>
          <w:marRight w:val="0"/>
          <w:marTop w:val="0"/>
          <w:marBottom w:val="0"/>
          <w:divBdr>
            <w:top w:val="none" w:sz="0" w:space="0" w:color="auto"/>
            <w:left w:val="none" w:sz="0" w:space="0" w:color="auto"/>
            <w:bottom w:val="none" w:sz="0" w:space="0" w:color="auto"/>
            <w:right w:val="none" w:sz="0" w:space="0" w:color="auto"/>
          </w:divBdr>
        </w:div>
        <w:div w:id="770782751">
          <w:marLeft w:val="0"/>
          <w:marRight w:val="0"/>
          <w:marTop w:val="0"/>
          <w:marBottom w:val="0"/>
          <w:divBdr>
            <w:top w:val="none" w:sz="0" w:space="0" w:color="auto"/>
            <w:left w:val="none" w:sz="0" w:space="0" w:color="auto"/>
            <w:bottom w:val="none" w:sz="0" w:space="0" w:color="auto"/>
            <w:right w:val="none" w:sz="0" w:space="0" w:color="auto"/>
          </w:divBdr>
          <w:divsChild>
            <w:div w:id="880632870">
              <w:marLeft w:val="0"/>
              <w:marRight w:val="0"/>
              <w:marTop w:val="0"/>
              <w:marBottom w:val="0"/>
              <w:divBdr>
                <w:top w:val="none" w:sz="0" w:space="0" w:color="auto"/>
                <w:left w:val="none" w:sz="0" w:space="0" w:color="auto"/>
                <w:bottom w:val="none" w:sz="0" w:space="0" w:color="auto"/>
                <w:right w:val="none" w:sz="0" w:space="0" w:color="auto"/>
              </w:divBdr>
            </w:div>
          </w:divsChild>
        </w:div>
        <w:div w:id="1749884970">
          <w:marLeft w:val="0"/>
          <w:marRight w:val="0"/>
          <w:marTop w:val="0"/>
          <w:marBottom w:val="0"/>
          <w:divBdr>
            <w:top w:val="none" w:sz="0" w:space="0" w:color="auto"/>
            <w:left w:val="none" w:sz="0" w:space="0" w:color="auto"/>
            <w:bottom w:val="none" w:sz="0" w:space="0" w:color="auto"/>
            <w:right w:val="none" w:sz="0" w:space="0" w:color="auto"/>
          </w:divBdr>
        </w:div>
        <w:div w:id="1446608536">
          <w:marLeft w:val="0"/>
          <w:marRight w:val="0"/>
          <w:marTop w:val="0"/>
          <w:marBottom w:val="0"/>
          <w:divBdr>
            <w:top w:val="none" w:sz="0" w:space="0" w:color="auto"/>
            <w:left w:val="none" w:sz="0" w:space="0" w:color="auto"/>
            <w:bottom w:val="none" w:sz="0" w:space="0" w:color="auto"/>
            <w:right w:val="none" w:sz="0" w:space="0" w:color="auto"/>
          </w:divBdr>
          <w:divsChild>
            <w:div w:id="148913005">
              <w:marLeft w:val="0"/>
              <w:marRight w:val="0"/>
              <w:marTop w:val="0"/>
              <w:marBottom w:val="0"/>
              <w:divBdr>
                <w:top w:val="none" w:sz="0" w:space="0" w:color="auto"/>
                <w:left w:val="none" w:sz="0" w:space="0" w:color="auto"/>
                <w:bottom w:val="none" w:sz="0" w:space="0" w:color="auto"/>
                <w:right w:val="none" w:sz="0" w:space="0" w:color="auto"/>
              </w:divBdr>
            </w:div>
          </w:divsChild>
        </w:div>
        <w:div w:id="1227185460">
          <w:marLeft w:val="0"/>
          <w:marRight w:val="0"/>
          <w:marTop w:val="0"/>
          <w:marBottom w:val="0"/>
          <w:divBdr>
            <w:top w:val="none" w:sz="0" w:space="0" w:color="auto"/>
            <w:left w:val="none" w:sz="0" w:space="0" w:color="auto"/>
            <w:bottom w:val="none" w:sz="0" w:space="0" w:color="auto"/>
            <w:right w:val="none" w:sz="0" w:space="0" w:color="auto"/>
          </w:divBdr>
        </w:div>
        <w:div w:id="1370255010">
          <w:marLeft w:val="0"/>
          <w:marRight w:val="0"/>
          <w:marTop w:val="0"/>
          <w:marBottom w:val="0"/>
          <w:divBdr>
            <w:top w:val="none" w:sz="0" w:space="0" w:color="auto"/>
            <w:left w:val="none" w:sz="0" w:space="0" w:color="auto"/>
            <w:bottom w:val="none" w:sz="0" w:space="0" w:color="auto"/>
            <w:right w:val="none" w:sz="0" w:space="0" w:color="auto"/>
          </w:divBdr>
          <w:divsChild>
            <w:div w:id="642581923">
              <w:marLeft w:val="0"/>
              <w:marRight w:val="0"/>
              <w:marTop w:val="0"/>
              <w:marBottom w:val="0"/>
              <w:divBdr>
                <w:top w:val="none" w:sz="0" w:space="0" w:color="auto"/>
                <w:left w:val="none" w:sz="0" w:space="0" w:color="auto"/>
                <w:bottom w:val="none" w:sz="0" w:space="0" w:color="auto"/>
                <w:right w:val="none" w:sz="0" w:space="0" w:color="auto"/>
              </w:divBdr>
            </w:div>
          </w:divsChild>
        </w:div>
        <w:div w:id="1718358052">
          <w:marLeft w:val="0"/>
          <w:marRight w:val="0"/>
          <w:marTop w:val="0"/>
          <w:marBottom w:val="0"/>
          <w:divBdr>
            <w:top w:val="none" w:sz="0" w:space="0" w:color="auto"/>
            <w:left w:val="none" w:sz="0" w:space="0" w:color="auto"/>
            <w:bottom w:val="none" w:sz="0" w:space="0" w:color="auto"/>
            <w:right w:val="none" w:sz="0" w:space="0" w:color="auto"/>
          </w:divBdr>
        </w:div>
        <w:div w:id="1565408349">
          <w:marLeft w:val="0"/>
          <w:marRight w:val="0"/>
          <w:marTop w:val="0"/>
          <w:marBottom w:val="0"/>
          <w:divBdr>
            <w:top w:val="none" w:sz="0" w:space="0" w:color="auto"/>
            <w:left w:val="none" w:sz="0" w:space="0" w:color="auto"/>
            <w:bottom w:val="none" w:sz="0" w:space="0" w:color="auto"/>
            <w:right w:val="none" w:sz="0" w:space="0" w:color="auto"/>
          </w:divBdr>
          <w:divsChild>
            <w:div w:id="830096121">
              <w:marLeft w:val="0"/>
              <w:marRight w:val="0"/>
              <w:marTop w:val="0"/>
              <w:marBottom w:val="0"/>
              <w:divBdr>
                <w:top w:val="none" w:sz="0" w:space="0" w:color="auto"/>
                <w:left w:val="none" w:sz="0" w:space="0" w:color="auto"/>
                <w:bottom w:val="none" w:sz="0" w:space="0" w:color="auto"/>
                <w:right w:val="none" w:sz="0" w:space="0" w:color="auto"/>
              </w:divBdr>
            </w:div>
          </w:divsChild>
        </w:div>
        <w:div w:id="1636641520">
          <w:marLeft w:val="0"/>
          <w:marRight w:val="0"/>
          <w:marTop w:val="0"/>
          <w:marBottom w:val="0"/>
          <w:divBdr>
            <w:top w:val="none" w:sz="0" w:space="0" w:color="auto"/>
            <w:left w:val="none" w:sz="0" w:space="0" w:color="auto"/>
            <w:bottom w:val="none" w:sz="0" w:space="0" w:color="auto"/>
            <w:right w:val="none" w:sz="0" w:space="0" w:color="auto"/>
          </w:divBdr>
        </w:div>
        <w:div w:id="521355507">
          <w:marLeft w:val="0"/>
          <w:marRight w:val="0"/>
          <w:marTop w:val="0"/>
          <w:marBottom w:val="0"/>
          <w:divBdr>
            <w:top w:val="none" w:sz="0" w:space="0" w:color="auto"/>
            <w:left w:val="none" w:sz="0" w:space="0" w:color="auto"/>
            <w:bottom w:val="none" w:sz="0" w:space="0" w:color="auto"/>
            <w:right w:val="none" w:sz="0" w:space="0" w:color="auto"/>
          </w:divBdr>
          <w:divsChild>
            <w:div w:id="1154756839">
              <w:marLeft w:val="0"/>
              <w:marRight w:val="0"/>
              <w:marTop w:val="0"/>
              <w:marBottom w:val="0"/>
              <w:divBdr>
                <w:top w:val="none" w:sz="0" w:space="0" w:color="auto"/>
                <w:left w:val="none" w:sz="0" w:space="0" w:color="auto"/>
                <w:bottom w:val="none" w:sz="0" w:space="0" w:color="auto"/>
                <w:right w:val="none" w:sz="0" w:space="0" w:color="auto"/>
              </w:divBdr>
            </w:div>
          </w:divsChild>
        </w:div>
        <w:div w:id="1313867401">
          <w:marLeft w:val="0"/>
          <w:marRight w:val="0"/>
          <w:marTop w:val="0"/>
          <w:marBottom w:val="0"/>
          <w:divBdr>
            <w:top w:val="none" w:sz="0" w:space="0" w:color="auto"/>
            <w:left w:val="none" w:sz="0" w:space="0" w:color="auto"/>
            <w:bottom w:val="none" w:sz="0" w:space="0" w:color="auto"/>
            <w:right w:val="none" w:sz="0" w:space="0" w:color="auto"/>
          </w:divBdr>
        </w:div>
        <w:div w:id="1146816446">
          <w:marLeft w:val="0"/>
          <w:marRight w:val="0"/>
          <w:marTop w:val="0"/>
          <w:marBottom w:val="0"/>
          <w:divBdr>
            <w:top w:val="none" w:sz="0" w:space="0" w:color="auto"/>
            <w:left w:val="none" w:sz="0" w:space="0" w:color="auto"/>
            <w:bottom w:val="none" w:sz="0" w:space="0" w:color="auto"/>
            <w:right w:val="none" w:sz="0" w:space="0" w:color="auto"/>
          </w:divBdr>
          <w:divsChild>
            <w:div w:id="1098410140">
              <w:marLeft w:val="0"/>
              <w:marRight w:val="0"/>
              <w:marTop w:val="0"/>
              <w:marBottom w:val="0"/>
              <w:divBdr>
                <w:top w:val="none" w:sz="0" w:space="0" w:color="auto"/>
                <w:left w:val="none" w:sz="0" w:space="0" w:color="auto"/>
                <w:bottom w:val="none" w:sz="0" w:space="0" w:color="auto"/>
                <w:right w:val="none" w:sz="0" w:space="0" w:color="auto"/>
              </w:divBdr>
            </w:div>
          </w:divsChild>
        </w:div>
        <w:div w:id="389311854">
          <w:marLeft w:val="0"/>
          <w:marRight w:val="0"/>
          <w:marTop w:val="300"/>
          <w:marBottom w:val="0"/>
          <w:divBdr>
            <w:top w:val="none" w:sz="0" w:space="0" w:color="auto"/>
            <w:left w:val="none" w:sz="0" w:space="0" w:color="auto"/>
            <w:bottom w:val="none" w:sz="0" w:space="0" w:color="auto"/>
            <w:right w:val="none" w:sz="0" w:space="0" w:color="auto"/>
          </w:divBdr>
          <w:divsChild>
            <w:div w:id="1984844676">
              <w:marLeft w:val="0"/>
              <w:marRight w:val="0"/>
              <w:marTop w:val="0"/>
              <w:marBottom w:val="0"/>
              <w:divBdr>
                <w:top w:val="none" w:sz="0" w:space="0" w:color="auto"/>
                <w:left w:val="none" w:sz="0" w:space="0" w:color="auto"/>
                <w:bottom w:val="none" w:sz="0" w:space="0" w:color="auto"/>
                <w:right w:val="none" w:sz="0" w:space="0" w:color="auto"/>
              </w:divBdr>
              <w:divsChild>
                <w:div w:id="13738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6346">
          <w:marLeft w:val="0"/>
          <w:marRight w:val="0"/>
          <w:marTop w:val="300"/>
          <w:marBottom w:val="0"/>
          <w:divBdr>
            <w:top w:val="none" w:sz="0" w:space="0" w:color="auto"/>
            <w:left w:val="none" w:sz="0" w:space="0" w:color="auto"/>
            <w:bottom w:val="none" w:sz="0" w:space="0" w:color="auto"/>
            <w:right w:val="none" w:sz="0" w:space="0" w:color="auto"/>
          </w:divBdr>
          <w:divsChild>
            <w:div w:id="1849251900">
              <w:marLeft w:val="0"/>
              <w:marRight w:val="0"/>
              <w:marTop w:val="0"/>
              <w:marBottom w:val="0"/>
              <w:divBdr>
                <w:top w:val="none" w:sz="0" w:space="0" w:color="auto"/>
                <w:left w:val="none" w:sz="0" w:space="0" w:color="auto"/>
                <w:bottom w:val="none" w:sz="0" w:space="0" w:color="auto"/>
                <w:right w:val="none" w:sz="0" w:space="0" w:color="auto"/>
              </w:divBdr>
              <w:divsChild>
                <w:div w:id="78823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052145">
          <w:marLeft w:val="0"/>
          <w:marRight w:val="0"/>
          <w:marTop w:val="300"/>
          <w:marBottom w:val="0"/>
          <w:divBdr>
            <w:top w:val="none" w:sz="0" w:space="0" w:color="auto"/>
            <w:left w:val="none" w:sz="0" w:space="0" w:color="auto"/>
            <w:bottom w:val="none" w:sz="0" w:space="0" w:color="auto"/>
            <w:right w:val="none" w:sz="0" w:space="0" w:color="auto"/>
          </w:divBdr>
          <w:divsChild>
            <w:div w:id="1666666461">
              <w:marLeft w:val="0"/>
              <w:marRight w:val="0"/>
              <w:marTop w:val="0"/>
              <w:marBottom w:val="0"/>
              <w:divBdr>
                <w:top w:val="none" w:sz="0" w:space="0" w:color="auto"/>
                <w:left w:val="none" w:sz="0" w:space="0" w:color="auto"/>
                <w:bottom w:val="none" w:sz="0" w:space="0" w:color="auto"/>
                <w:right w:val="none" w:sz="0" w:space="0" w:color="auto"/>
              </w:divBdr>
              <w:divsChild>
                <w:div w:id="21851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462775">
          <w:marLeft w:val="0"/>
          <w:marRight w:val="0"/>
          <w:marTop w:val="300"/>
          <w:marBottom w:val="0"/>
          <w:divBdr>
            <w:top w:val="none" w:sz="0" w:space="0" w:color="auto"/>
            <w:left w:val="none" w:sz="0" w:space="0" w:color="auto"/>
            <w:bottom w:val="none" w:sz="0" w:space="0" w:color="auto"/>
            <w:right w:val="none" w:sz="0" w:space="0" w:color="auto"/>
          </w:divBdr>
          <w:divsChild>
            <w:div w:id="589047565">
              <w:marLeft w:val="0"/>
              <w:marRight w:val="0"/>
              <w:marTop w:val="0"/>
              <w:marBottom w:val="0"/>
              <w:divBdr>
                <w:top w:val="none" w:sz="0" w:space="0" w:color="auto"/>
                <w:left w:val="none" w:sz="0" w:space="0" w:color="auto"/>
                <w:bottom w:val="none" w:sz="0" w:space="0" w:color="auto"/>
                <w:right w:val="none" w:sz="0" w:space="0" w:color="auto"/>
              </w:divBdr>
              <w:divsChild>
                <w:div w:id="86201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17155">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028432">
      <w:bodyDiv w:val="1"/>
      <w:marLeft w:val="0"/>
      <w:marRight w:val="0"/>
      <w:marTop w:val="0"/>
      <w:marBottom w:val="0"/>
      <w:divBdr>
        <w:top w:val="none" w:sz="0" w:space="0" w:color="auto"/>
        <w:left w:val="none" w:sz="0" w:space="0" w:color="auto"/>
        <w:bottom w:val="none" w:sz="0" w:space="0" w:color="auto"/>
        <w:right w:val="none" w:sz="0" w:space="0" w:color="auto"/>
      </w:divBdr>
      <w:divsChild>
        <w:div w:id="165634840">
          <w:marLeft w:val="0"/>
          <w:marRight w:val="0"/>
          <w:marTop w:val="0"/>
          <w:marBottom w:val="0"/>
          <w:divBdr>
            <w:top w:val="none" w:sz="0" w:space="0" w:color="auto"/>
            <w:left w:val="none" w:sz="0" w:space="0" w:color="auto"/>
            <w:bottom w:val="none" w:sz="0" w:space="0" w:color="auto"/>
            <w:right w:val="none" w:sz="0" w:space="0" w:color="auto"/>
          </w:divBdr>
        </w:div>
        <w:div w:id="174462476">
          <w:marLeft w:val="0"/>
          <w:marRight w:val="0"/>
          <w:marTop w:val="0"/>
          <w:marBottom w:val="0"/>
          <w:divBdr>
            <w:top w:val="none" w:sz="0" w:space="0" w:color="auto"/>
            <w:left w:val="none" w:sz="0" w:space="0" w:color="auto"/>
            <w:bottom w:val="none" w:sz="0" w:space="0" w:color="auto"/>
            <w:right w:val="none" w:sz="0" w:space="0" w:color="auto"/>
          </w:divBdr>
          <w:divsChild>
            <w:div w:id="1209993393">
              <w:marLeft w:val="0"/>
              <w:marRight w:val="0"/>
              <w:marTop w:val="0"/>
              <w:marBottom w:val="0"/>
              <w:divBdr>
                <w:top w:val="none" w:sz="0" w:space="0" w:color="auto"/>
                <w:left w:val="none" w:sz="0" w:space="0" w:color="auto"/>
                <w:bottom w:val="none" w:sz="0" w:space="0" w:color="auto"/>
                <w:right w:val="none" w:sz="0" w:space="0" w:color="auto"/>
              </w:divBdr>
            </w:div>
          </w:divsChild>
        </w:div>
        <w:div w:id="1752116793">
          <w:marLeft w:val="0"/>
          <w:marRight w:val="0"/>
          <w:marTop w:val="0"/>
          <w:marBottom w:val="0"/>
          <w:divBdr>
            <w:top w:val="none" w:sz="0" w:space="0" w:color="auto"/>
            <w:left w:val="none" w:sz="0" w:space="0" w:color="auto"/>
            <w:bottom w:val="none" w:sz="0" w:space="0" w:color="auto"/>
            <w:right w:val="none" w:sz="0" w:space="0" w:color="auto"/>
          </w:divBdr>
        </w:div>
        <w:div w:id="762534525">
          <w:marLeft w:val="0"/>
          <w:marRight w:val="0"/>
          <w:marTop w:val="0"/>
          <w:marBottom w:val="0"/>
          <w:divBdr>
            <w:top w:val="none" w:sz="0" w:space="0" w:color="auto"/>
            <w:left w:val="none" w:sz="0" w:space="0" w:color="auto"/>
            <w:bottom w:val="none" w:sz="0" w:space="0" w:color="auto"/>
            <w:right w:val="none" w:sz="0" w:space="0" w:color="auto"/>
          </w:divBdr>
          <w:divsChild>
            <w:div w:id="1767653095">
              <w:marLeft w:val="0"/>
              <w:marRight w:val="0"/>
              <w:marTop w:val="0"/>
              <w:marBottom w:val="0"/>
              <w:divBdr>
                <w:top w:val="none" w:sz="0" w:space="0" w:color="auto"/>
                <w:left w:val="none" w:sz="0" w:space="0" w:color="auto"/>
                <w:bottom w:val="none" w:sz="0" w:space="0" w:color="auto"/>
                <w:right w:val="none" w:sz="0" w:space="0" w:color="auto"/>
              </w:divBdr>
            </w:div>
          </w:divsChild>
        </w:div>
        <w:div w:id="2048259">
          <w:marLeft w:val="0"/>
          <w:marRight w:val="0"/>
          <w:marTop w:val="0"/>
          <w:marBottom w:val="0"/>
          <w:divBdr>
            <w:top w:val="none" w:sz="0" w:space="0" w:color="auto"/>
            <w:left w:val="none" w:sz="0" w:space="0" w:color="auto"/>
            <w:bottom w:val="none" w:sz="0" w:space="0" w:color="auto"/>
            <w:right w:val="none" w:sz="0" w:space="0" w:color="auto"/>
          </w:divBdr>
        </w:div>
        <w:div w:id="1096248489">
          <w:marLeft w:val="0"/>
          <w:marRight w:val="0"/>
          <w:marTop w:val="0"/>
          <w:marBottom w:val="0"/>
          <w:divBdr>
            <w:top w:val="none" w:sz="0" w:space="0" w:color="auto"/>
            <w:left w:val="none" w:sz="0" w:space="0" w:color="auto"/>
            <w:bottom w:val="none" w:sz="0" w:space="0" w:color="auto"/>
            <w:right w:val="none" w:sz="0" w:space="0" w:color="auto"/>
          </w:divBdr>
          <w:divsChild>
            <w:div w:id="937054976">
              <w:marLeft w:val="0"/>
              <w:marRight w:val="0"/>
              <w:marTop w:val="0"/>
              <w:marBottom w:val="0"/>
              <w:divBdr>
                <w:top w:val="none" w:sz="0" w:space="0" w:color="auto"/>
                <w:left w:val="none" w:sz="0" w:space="0" w:color="auto"/>
                <w:bottom w:val="none" w:sz="0" w:space="0" w:color="auto"/>
                <w:right w:val="none" w:sz="0" w:space="0" w:color="auto"/>
              </w:divBdr>
            </w:div>
          </w:divsChild>
        </w:div>
        <w:div w:id="750200366">
          <w:marLeft w:val="0"/>
          <w:marRight w:val="0"/>
          <w:marTop w:val="0"/>
          <w:marBottom w:val="0"/>
          <w:divBdr>
            <w:top w:val="none" w:sz="0" w:space="0" w:color="auto"/>
            <w:left w:val="none" w:sz="0" w:space="0" w:color="auto"/>
            <w:bottom w:val="none" w:sz="0" w:space="0" w:color="auto"/>
            <w:right w:val="none" w:sz="0" w:space="0" w:color="auto"/>
          </w:divBdr>
        </w:div>
        <w:div w:id="1120763256">
          <w:marLeft w:val="0"/>
          <w:marRight w:val="0"/>
          <w:marTop w:val="0"/>
          <w:marBottom w:val="0"/>
          <w:divBdr>
            <w:top w:val="none" w:sz="0" w:space="0" w:color="auto"/>
            <w:left w:val="none" w:sz="0" w:space="0" w:color="auto"/>
            <w:bottom w:val="none" w:sz="0" w:space="0" w:color="auto"/>
            <w:right w:val="none" w:sz="0" w:space="0" w:color="auto"/>
          </w:divBdr>
          <w:divsChild>
            <w:div w:id="1466119747">
              <w:marLeft w:val="0"/>
              <w:marRight w:val="0"/>
              <w:marTop w:val="0"/>
              <w:marBottom w:val="0"/>
              <w:divBdr>
                <w:top w:val="none" w:sz="0" w:space="0" w:color="auto"/>
                <w:left w:val="none" w:sz="0" w:space="0" w:color="auto"/>
                <w:bottom w:val="none" w:sz="0" w:space="0" w:color="auto"/>
                <w:right w:val="none" w:sz="0" w:space="0" w:color="auto"/>
              </w:divBdr>
            </w:div>
          </w:divsChild>
        </w:div>
        <w:div w:id="609244717">
          <w:marLeft w:val="0"/>
          <w:marRight w:val="0"/>
          <w:marTop w:val="0"/>
          <w:marBottom w:val="0"/>
          <w:divBdr>
            <w:top w:val="none" w:sz="0" w:space="0" w:color="auto"/>
            <w:left w:val="none" w:sz="0" w:space="0" w:color="auto"/>
            <w:bottom w:val="none" w:sz="0" w:space="0" w:color="auto"/>
            <w:right w:val="none" w:sz="0" w:space="0" w:color="auto"/>
          </w:divBdr>
        </w:div>
        <w:div w:id="90905243">
          <w:marLeft w:val="0"/>
          <w:marRight w:val="0"/>
          <w:marTop w:val="0"/>
          <w:marBottom w:val="0"/>
          <w:divBdr>
            <w:top w:val="none" w:sz="0" w:space="0" w:color="auto"/>
            <w:left w:val="none" w:sz="0" w:space="0" w:color="auto"/>
            <w:bottom w:val="none" w:sz="0" w:space="0" w:color="auto"/>
            <w:right w:val="none" w:sz="0" w:space="0" w:color="auto"/>
          </w:divBdr>
          <w:divsChild>
            <w:div w:id="667947643">
              <w:marLeft w:val="0"/>
              <w:marRight w:val="0"/>
              <w:marTop w:val="0"/>
              <w:marBottom w:val="0"/>
              <w:divBdr>
                <w:top w:val="none" w:sz="0" w:space="0" w:color="auto"/>
                <w:left w:val="none" w:sz="0" w:space="0" w:color="auto"/>
                <w:bottom w:val="none" w:sz="0" w:space="0" w:color="auto"/>
                <w:right w:val="none" w:sz="0" w:space="0" w:color="auto"/>
              </w:divBdr>
            </w:div>
          </w:divsChild>
        </w:div>
        <w:div w:id="917441780">
          <w:marLeft w:val="0"/>
          <w:marRight w:val="0"/>
          <w:marTop w:val="0"/>
          <w:marBottom w:val="0"/>
          <w:divBdr>
            <w:top w:val="none" w:sz="0" w:space="0" w:color="auto"/>
            <w:left w:val="none" w:sz="0" w:space="0" w:color="auto"/>
            <w:bottom w:val="none" w:sz="0" w:space="0" w:color="auto"/>
            <w:right w:val="none" w:sz="0" w:space="0" w:color="auto"/>
          </w:divBdr>
        </w:div>
        <w:div w:id="1607345432">
          <w:marLeft w:val="0"/>
          <w:marRight w:val="0"/>
          <w:marTop w:val="0"/>
          <w:marBottom w:val="0"/>
          <w:divBdr>
            <w:top w:val="none" w:sz="0" w:space="0" w:color="auto"/>
            <w:left w:val="none" w:sz="0" w:space="0" w:color="auto"/>
            <w:bottom w:val="none" w:sz="0" w:space="0" w:color="auto"/>
            <w:right w:val="none" w:sz="0" w:space="0" w:color="auto"/>
          </w:divBdr>
          <w:divsChild>
            <w:div w:id="1843620600">
              <w:marLeft w:val="0"/>
              <w:marRight w:val="0"/>
              <w:marTop w:val="0"/>
              <w:marBottom w:val="0"/>
              <w:divBdr>
                <w:top w:val="none" w:sz="0" w:space="0" w:color="auto"/>
                <w:left w:val="none" w:sz="0" w:space="0" w:color="auto"/>
                <w:bottom w:val="none" w:sz="0" w:space="0" w:color="auto"/>
                <w:right w:val="none" w:sz="0" w:space="0" w:color="auto"/>
              </w:divBdr>
            </w:div>
          </w:divsChild>
        </w:div>
        <w:div w:id="356741670">
          <w:marLeft w:val="0"/>
          <w:marRight w:val="0"/>
          <w:marTop w:val="0"/>
          <w:marBottom w:val="0"/>
          <w:divBdr>
            <w:top w:val="none" w:sz="0" w:space="0" w:color="auto"/>
            <w:left w:val="none" w:sz="0" w:space="0" w:color="auto"/>
            <w:bottom w:val="none" w:sz="0" w:space="0" w:color="auto"/>
            <w:right w:val="none" w:sz="0" w:space="0" w:color="auto"/>
          </w:divBdr>
        </w:div>
        <w:div w:id="591662997">
          <w:marLeft w:val="0"/>
          <w:marRight w:val="0"/>
          <w:marTop w:val="0"/>
          <w:marBottom w:val="0"/>
          <w:divBdr>
            <w:top w:val="none" w:sz="0" w:space="0" w:color="auto"/>
            <w:left w:val="none" w:sz="0" w:space="0" w:color="auto"/>
            <w:bottom w:val="none" w:sz="0" w:space="0" w:color="auto"/>
            <w:right w:val="none" w:sz="0" w:space="0" w:color="auto"/>
          </w:divBdr>
          <w:divsChild>
            <w:div w:id="901334956">
              <w:marLeft w:val="0"/>
              <w:marRight w:val="0"/>
              <w:marTop w:val="0"/>
              <w:marBottom w:val="0"/>
              <w:divBdr>
                <w:top w:val="none" w:sz="0" w:space="0" w:color="auto"/>
                <w:left w:val="none" w:sz="0" w:space="0" w:color="auto"/>
                <w:bottom w:val="none" w:sz="0" w:space="0" w:color="auto"/>
                <w:right w:val="none" w:sz="0" w:space="0" w:color="auto"/>
              </w:divBdr>
            </w:div>
          </w:divsChild>
        </w:div>
        <w:div w:id="1279415832">
          <w:marLeft w:val="0"/>
          <w:marRight w:val="0"/>
          <w:marTop w:val="300"/>
          <w:marBottom w:val="0"/>
          <w:divBdr>
            <w:top w:val="none" w:sz="0" w:space="0" w:color="auto"/>
            <w:left w:val="none" w:sz="0" w:space="0" w:color="auto"/>
            <w:bottom w:val="none" w:sz="0" w:space="0" w:color="auto"/>
            <w:right w:val="none" w:sz="0" w:space="0" w:color="auto"/>
          </w:divBdr>
          <w:divsChild>
            <w:div w:id="1755542745">
              <w:marLeft w:val="0"/>
              <w:marRight w:val="0"/>
              <w:marTop w:val="0"/>
              <w:marBottom w:val="0"/>
              <w:divBdr>
                <w:top w:val="none" w:sz="0" w:space="0" w:color="auto"/>
                <w:left w:val="none" w:sz="0" w:space="0" w:color="auto"/>
                <w:bottom w:val="none" w:sz="0" w:space="0" w:color="auto"/>
                <w:right w:val="none" w:sz="0" w:space="0" w:color="auto"/>
              </w:divBdr>
              <w:divsChild>
                <w:div w:id="1291668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331830">
          <w:marLeft w:val="0"/>
          <w:marRight w:val="0"/>
          <w:marTop w:val="300"/>
          <w:marBottom w:val="0"/>
          <w:divBdr>
            <w:top w:val="none" w:sz="0" w:space="0" w:color="auto"/>
            <w:left w:val="none" w:sz="0" w:space="0" w:color="auto"/>
            <w:bottom w:val="none" w:sz="0" w:space="0" w:color="auto"/>
            <w:right w:val="none" w:sz="0" w:space="0" w:color="auto"/>
          </w:divBdr>
          <w:divsChild>
            <w:div w:id="350297754">
              <w:marLeft w:val="0"/>
              <w:marRight w:val="0"/>
              <w:marTop w:val="0"/>
              <w:marBottom w:val="0"/>
              <w:divBdr>
                <w:top w:val="none" w:sz="0" w:space="0" w:color="auto"/>
                <w:left w:val="none" w:sz="0" w:space="0" w:color="auto"/>
                <w:bottom w:val="none" w:sz="0" w:space="0" w:color="auto"/>
                <w:right w:val="none" w:sz="0" w:space="0" w:color="auto"/>
              </w:divBdr>
              <w:divsChild>
                <w:div w:id="209947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371457">
          <w:marLeft w:val="0"/>
          <w:marRight w:val="0"/>
          <w:marTop w:val="300"/>
          <w:marBottom w:val="0"/>
          <w:divBdr>
            <w:top w:val="none" w:sz="0" w:space="0" w:color="auto"/>
            <w:left w:val="none" w:sz="0" w:space="0" w:color="auto"/>
            <w:bottom w:val="none" w:sz="0" w:space="0" w:color="auto"/>
            <w:right w:val="none" w:sz="0" w:space="0" w:color="auto"/>
          </w:divBdr>
          <w:divsChild>
            <w:div w:id="1315987688">
              <w:marLeft w:val="0"/>
              <w:marRight w:val="0"/>
              <w:marTop w:val="0"/>
              <w:marBottom w:val="0"/>
              <w:divBdr>
                <w:top w:val="none" w:sz="0" w:space="0" w:color="auto"/>
                <w:left w:val="none" w:sz="0" w:space="0" w:color="auto"/>
                <w:bottom w:val="none" w:sz="0" w:space="0" w:color="auto"/>
                <w:right w:val="none" w:sz="0" w:space="0" w:color="auto"/>
              </w:divBdr>
              <w:divsChild>
                <w:div w:id="1127625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443692">
          <w:marLeft w:val="0"/>
          <w:marRight w:val="0"/>
          <w:marTop w:val="300"/>
          <w:marBottom w:val="0"/>
          <w:divBdr>
            <w:top w:val="none" w:sz="0" w:space="0" w:color="auto"/>
            <w:left w:val="none" w:sz="0" w:space="0" w:color="auto"/>
            <w:bottom w:val="none" w:sz="0" w:space="0" w:color="auto"/>
            <w:right w:val="none" w:sz="0" w:space="0" w:color="auto"/>
          </w:divBdr>
          <w:divsChild>
            <w:div w:id="1100561547">
              <w:marLeft w:val="0"/>
              <w:marRight w:val="0"/>
              <w:marTop w:val="0"/>
              <w:marBottom w:val="0"/>
              <w:divBdr>
                <w:top w:val="none" w:sz="0" w:space="0" w:color="auto"/>
                <w:left w:val="none" w:sz="0" w:space="0" w:color="auto"/>
                <w:bottom w:val="none" w:sz="0" w:space="0" w:color="auto"/>
                <w:right w:val="none" w:sz="0" w:space="0" w:color="auto"/>
              </w:divBdr>
              <w:divsChild>
                <w:div w:id="194113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0002">
      <w:bodyDiv w:val="1"/>
      <w:marLeft w:val="0"/>
      <w:marRight w:val="0"/>
      <w:marTop w:val="0"/>
      <w:marBottom w:val="0"/>
      <w:divBdr>
        <w:top w:val="none" w:sz="0" w:space="0" w:color="auto"/>
        <w:left w:val="none" w:sz="0" w:space="0" w:color="auto"/>
        <w:bottom w:val="none" w:sz="0" w:space="0" w:color="auto"/>
        <w:right w:val="none" w:sz="0" w:space="0" w:color="auto"/>
      </w:divBdr>
      <w:divsChild>
        <w:div w:id="1713916839">
          <w:marLeft w:val="0"/>
          <w:marRight w:val="0"/>
          <w:marTop w:val="0"/>
          <w:marBottom w:val="0"/>
          <w:divBdr>
            <w:top w:val="none" w:sz="0" w:space="0" w:color="auto"/>
            <w:left w:val="none" w:sz="0" w:space="0" w:color="auto"/>
            <w:bottom w:val="none" w:sz="0" w:space="0" w:color="auto"/>
            <w:right w:val="none" w:sz="0" w:space="0" w:color="auto"/>
          </w:divBdr>
        </w:div>
        <w:div w:id="1579053253">
          <w:marLeft w:val="0"/>
          <w:marRight w:val="0"/>
          <w:marTop w:val="0"/>
          <w:marBottom w:val="0"/>
          <w:divBdr>
            <w:top w:val="none" w:sz="0" w:space="0" w:color="auto"/>
            <w:left w:val="none" w:sz="0" w:space="0" w:color="auto"/>
            <w:bottom w:val="none" w:sz="0" w:space="0" w:color="auto"/>
            <w:right w:val="none" w:sz="0" w:space="0" w:color="auto"/>
          </w:divBdr>
          <w:divsChild>
            <w:div w:id="1647472600">
              <w:marLeft w:val="0"/>
              <w:marRight w:val="0"/>
              <w:marTop w:val="0"/>
              <w:marBottom w:val="0"/>
              <w:divBdr>
                <w:top w:val="none" w:sz="0" w:space="0" w:color="auto"/>
                <w:left w:val="none" w:sz="0" w:space="0" w:color="auto"/>
                <w:bottom w:val="none" w:sz="0" w:space="0" w:color="auto"/>
                <w:right w:val="none" w:sz="0" w:space="0" w:color="auto"/>
              </w:divBdr>
            </w:div>
          </w:divsChild>
        </w:div>
        <w:div w:id="1711418343">
          <w:marLeft w:val="0"/>
          <w:marRight w:val="0"/>
          <w:marTop w:val="0"/>
          <w:marBottom w:val="0"/>
          <w:divBdr>
            <w:top w:val="none" w:sz="0" w:space="0" w:color="auto"/>
            <w:left w:val="none" w:sz="0" w:space="0" w:color="auto"/>
            <w:bottom w:val="none" w:sz="0" w:space="0" w:color="auto"/>
            <w:right w:val="none" w:sz="0" w:space="0" w:color="auto"/>
          </w:divBdr>
        </w:div>
        <w:div w:id="992878636">
          <w:marLeft w:val="0"/>
          <w:marRight w:val="0"/>
          <w:marTop w:val="0"/>
          <w:marBottom w:val="0"/>
          <w:divBdr>
            <w:top w:val="none" w:sz="0" w:space="0" w:color="auto"/>
            <w:left w:val="none" w:sz="0" w:space="0" w:color="auto"/>
            <w:bottom w:val="none" w:sz="0" w:space="0" w:color="auto"/>
            <w:right w:val="none" w:sz="0" w:space="0" w:color="auto"/>
          </w:divBdr>
          <w:divsChild>
            <w:div w:id="1155608637">
              <w:marLeft w:val="0"/>
              <w:marRight w:val="0"/>
              <w:marTop w:val="0"/>
              <w:marBottom w:val="0"/>
              <w:divBdr>
                <w:top w:val="none" w:sz="0" w:space="0" w:color="auto"/>
                <w:left w:val="none" w:sz="0" w:space="0" w:color="auto"/>
                <w:bottom w:val="none" w:sz="0" w:space="0" w:color="auto"/>
                <w:right w:val="none" w:sz="0" w:space="0" w:color="auto"/>
              </w:divBdr>
            </w:div>
          </w:divsChild>
        </w:div>
        <w:div w:id="952401796">
          <w:marLeft w:val="0"/>
          <w:marRight w:val="0"/>
          <w:marTop w:val="0"/>
          <w:marBottom w:val="0"/>
          <w:divBdr>
            <w:top w:val="none" w:sz="0" w:space="0" w:color="auto"/>
            <w:left w:val="none" w:sz="0" w:space="0" w:color="auto"/>
            <w:bottom w:val="none" w:sz="0" w:space="0" w:color="auto"/>
            <w:right w:val="none" w:sz="0" w:space="0" w:color="auto"/>
          </w:divBdr>
        </w:div>
        <w:div w:id="628051530">
          <w:marLeft w:val="0"/>
          <w:marRight w:val="0"/>
          <w:marTop w:val="0"/>
          <w:marBottom w:val="0"/>
          <w:divBdr>
            <w:top w:val="none" w:sz="0" w:space="0" w:color="auto"/>
            <w:left w:val="none" w:sz="0" w:space="0" w:color="auto"/>
            <w:bottom w:val="none" w:sz="0" w:space="0" w:color="auto"/>
            <w:right w:val="none" w:sz="0" w:space="0" w:color="auto"/>
          </w:divBdr>
          <w:divsChild>
            <w:div w:id="113601091">
              <w:marLeft w:val="0"/>
              <w:marRight w:val="0"/>
              <w:marTop w:val="0"/>
              <w:marBottom w:val="0"/>
              <w:divBdr>
                <w:top w:val="none" w:sz="0" w:space="0" w:color="auto"/>
                <w:left w:val="none" w:sz="0" w:space="0" w:color="auto"/>
                <w:bottom w:val="none" w:sz="0" w:space="0" w:color="auto"/>
                <w:right w:val="none" w:sz="0" w:space="0" w:color="auto"/>
              </w:divBdr>
            </w:div>
          </w:divsChild>
        </w:div>
        <w:div w:id="471337209">
          <w:marLeft w:val="0"/>
          <w:marRight w:val="0"/>
          <w:marTop w:val="0"/>
          <w:marBottom w:val="0"/>
          <w:divBdr>
            <w:top w:val="none" w:sz="0" w:space="0" w:color="auto"/>
            <w:left w:val="none" w:sz="0" w:space="0" w:color="auto"/>
            <w:bottom w:val="none" w:sz="0" w:space="0" w:color="auto"/>
            <w:right w:val="none" w:sz="0" w:space="0" w:color="auto"/>
          </w:divBdr>
        </w:div>
        <w:div w:id="1010831784">
          <w:marLeft w:val="0"/>
          <w:marRight w:val="0"/>
          <w:marTop w:val="0"/>
          <w:marBottom w:val="0"/>
          <w:divBdr>
            <w:top w:val="none" w:sz="0" w:space="0" w:color="auto"/>
            <w:left w:val="none" w:sz="0" w:space="0" w:color="auto"/>
            <w:bottom w:val="none" w:sz="0" w:space="0" w:color="auto"/>
            <w:right w:val="none" w:sz="0" w:space="0" w:color="auto"/>
          </w:divBdr>
          <w:divsChild>
            <w:div w:id="932737827">
              <w:marLeft w:val="0"/>
              <w:marRight w:val="0"/>
              <w:marTop w:val="0"/>
              <w:marBottom w:val="0"/>
              <w:divBdr>
                <w:top w:val="none" w:sz="0" w:space="0" w:color="auto"/>
                <w:left w:val="none" w:sz="0" w:space="0" w:color="auto"/>
                <w:bottom w:val="none" w:sz="0" w:space="0" w:color="auto"/>
                <w:right w:val="none" w:sz="0" w:space="0" w:color="auto"/>
              </w:divBdr>
            </w:div>
          </w:divsChild>
        </w:div>
        <w:div w:id="1651517864">
          <w:marLeft w:val="0"/>
          <w:marRight w:val="0"/>
          <w:marTop w:val="0"/>
          <w:marBottom w:val="0"/>
          <w:divBdr>
            <w:top w:val="none" w:sz="0" w:space="0" w:color="auto"/>
            <w:left w:val="none" w:sz="0" w:space="0" w:color="auto"/>
            <w:bottom w:val="none" w:sz="0" w:space="0" w:color="auto"/>
            <w:right w:val="none" w:sz="0" w:space="0" w:color="auto"/>
          </w:divBdr>
        </w:div>
        <w:div w:id="2065979673">
          <w:marLeft w:val="0"/>
          <w:marRight w:val="0"/>
          <w:marTop w:val="0"/>
          <w:marBottom w:val="0"/>
          <w:divBdr>
            <w:top w:val="none" w:sz="0" w:space="0" w:color="auto"/>
            <w:left w:val="none" w:sz="0" w:space="0" w:color="auto"/>
            <w:bottom w:val="none" w:sz="0" w:space="0" w:color="auto"/>
            <w:right w:val="none" w:sz="0" w:space="0" w:color="auto"/>
          </w:divBdr>
          <w:divsChild>
            <w:div w:id="394401386">
              <w:marLeft w:val="0"/>
              <w:marRight w:val="0"/>
              <w:marTop w:val="0"/>
              <w:marBottom w:val="0"/>
              <w:divBdr>
                <w:top w:val="none" w:sz="0" w:space="0" w:color="auto"/>
                <w:left w:val="none" w:sz="0" w:space="0" w:color="auto"/>
                <w:bottom w:val="none" w:sz="0" w:space="0" w:color="auto"/>
                <w:right w:val="none" w:sz="0" w:space="0" w:color="auto"/>
              </w:divBdr>
            </w:div>
          </w:divsChild>
        </w:div>
        <w:div w:id="1132554146">
          <w:marLeft w:val="0"/>
          <w:marRight w:val="0"/>
          <w:marTop w:val="0"/>
          <w:marBottom w:val="0"/>
          <w:divBdr>
            <w:top w:val="none" w:sz="0" w:space="0" w:color="auto"/>
            <w:left w:val="none" w:sz="0" w:space="0" w:color="auto"/>
            <w:bottom w:val="none" w:sz="0" w:space="0" w:color="auto"/>
            <w:right w:val="none" w:sz="0" w:space="0" w:color="auto"/>
          </w:divBdr>
        </w:div>
        <w:div w:id="567618754">
          <w:marLeft w:val="0"/>
          <w:marRight w:val="0"/>
          <w:marTop w:val="0"/>
          <w:marBottom w:val="0"/>
          <w:divBdr>
            <w:top w:val="none" w:sz="0" w:space="0" w:color="auto"/>
            <w:left w:val="none" w:sz="0" w:space="0" w:color="auto"/>
            <w:bottom w:val="none" w:sz="0" w:space="0" w:color="auto"/>
            <w:right w:val="none" w:sz="0" w:space="0" w:color="auto"/>
          </w:divBdr>
          <w:divsChild>
            <w:div w:id="1177697051">
              <w:marLeft w:val="0"/>
              <w:marRight w:val="0"/>
              <w:marTop w:val="0"/>
              <w:marBottom w:val="0"/>
              <w:divBdr>
                <w:top w:val="none" w:sz="0" w:space="0" w:color="auto"/>
                <w:left w:val="none" w:sz="0" w:space="0" w:color="auto"/>
                <w:bottom w:val="none" w:sz="0" w:space="0" w:color="auto"/>
                <w:right w:val="none" w:sz="0" w:space="0" w:color="auto"/>
              </w:divBdr>
            </w:div>
          </w:divsChild>
        </w:div>
        <w:div w:id="585920443">
          <w:marLeft w:val="0"/>
          <w:marRight w:val="0"/>
          <w:marTop w:val="0"/>
          <w:marBottom w:val="0"/>
          <w:divBdr>
            <w:top w:val="none" w:sz="0" w:space="0" w:color="auto"/>
            <w:left w:val="none" w:sz="0" w:space="0" w:color="auto"/>
            <w:bottom w:val="none" w:sz="0" w:space="0" w:color="auto"/>
            <w:right w:val="none" w:sz="0" w:space="0" w:color="auto"/>
          </w:divBdr>
        </w:div>
        <w:div w:id="960768599">
          <w:marLeft w:val="0"/>
          <w:marRight w:val="0"/>
          <w:marTop w:val="0"/>
          <w:marBottom w:val="0"/>
          <w:divBdr>
            <w:top w:val="none" w:sz="0" w:space="0" w:color="auto"/>
            <w:left w:val="none" w:sz="0" w:space="0" w:color="auto"/>
            <w:bottom w:val="none" w:sz="0" w:space="0" w:color="auto"/>
            <w:right w:val="none" w:sz="0" w:space="0" w:color="auto"/>
          </w:divBdr>
          <w:divsChild>
            <w:div w:id="1925650248">
              <w:marLeft w:val="0"/>
              <w:marRight w:val="0"/>
              <w:marTop w:val="0"/>
              <w:marBottom w:val="0"/>
              <w:divBdr>
                <w:top w:val="none" w:sz="0" w:space="0" w:color="auto"/>
                <w:left w:val="none" w:sz="0" w:space="0" w:color="auto"/>
                <w:bottom w:val="none" w:sz="0" w:space="0" w:color="auto"/>
                <w:right w:val="none" w:sz="0" w:space="0" w:color="auto"/>
              </w:divBdr>
            </w:div>
          </w:divsChild>
        </w:div>
        <w:div w:id="614334485">
          <w:marLeft w:val="0"/>
          <w:marRight w:val="0"/>
          <w:marTop w:val="300"/>
          <w:marBottom w:val="0"/>
          <w:divBdr>
            <w:top w:val="none" w:sz="0" w:space="0" w:color="auto"/>
            <w:left w:val="none" w:sz="0" w:space="0" w:color="auto"/>
            <w:bottom w:val="none" w:sz="0" w:space="0" w:color="auto"/>
            <w:right w:val="none" w:sz="0" w:space="0" w:color="auto"/>
          </w:divBdr>
          <w:divsChild>
            <w:div w:id="782915804">
              <w:marLeft w:val="0"/>
              <w:marRight w:val="0"/>
              <w:marTop w:val="0"/>
              <w:marBottom w:val="0"/>
              <w:divBdr>
                <w:top w:val="none" w:sz="0" w:space="0" w:color="auto"/>
                <w:left w:val="none" w:sz="0" w:space="0" w:color="auto"/>
                <w:bottom w:val="none" w:sz="0" w:space="0" w:color="auto"/>
                <w:right w:val="none" w:sz="0" w:space="0" w:color="auto"/>
              </w:divBdr>
              <w:divsChild>
                <w:div w:id="145555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801026">
          <w:marLeft w:val="0"/>
          <w:marRight w:val="0"/>
          <w:marTop w:val="300"/>
          <w:marBottom w:val="0"/>
          <w:divBdr>
            <w:top w:val="none" w:sz="0" w:space="0" w:color="auto"/>
            <w:left w:val="none" w:sz="0" w:space="0" w:color="auto"/>
            <w:bottom w:val="none" w:sz="0" w:space="0" w:color="auto"/>
            <w:right w:val="none" w:sz="0" w:space="0" w:color="auto"/>
          </w:divBdr>
          <w:divsChild>
            <w:div w:id="781652653">
              <w:marLeft w:val="0"/>
              <w:marRight w:val="0"/>
              <w:marTop w:val="0"/>
              <w:marBottom w:val="0"/>
              <w:divBdr>
                <w:top w:val="none" w:sz="0" w:space="0" w:color="auto"/>
                <w:left w:val="none" w:sz="0" w:space="0" w:color="auto"/>
                <w:bottom w:val="none" w:sz="0" w:space="0" w:color="auto"/>
                <w:right w:val="none" w:sz="0" w:space="0" w:color="auto"/>
              </w:divBdr>
              <w:divsChild>
                <w:div w:id="988901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810182">
          <w:marLeft w:val="0"/>
          <w:marRight w:val="0"/>
          <w:marTop w:val="300"/>
          <w:marBottom w:val="0"/>
          <w:divBdr>
            <w:top w:val="none" w:sz="0" w:space="0" w:color="auto"/>
            <w:left w:val="none" w:sz="0" w:space="0" w:color="auto"/>
            <w:bottom w:val="none" w:sz="0" w:space="0" w:color="auto"/>
            <w:right w:val="none" w:sz="0" w:space="0" w:color="auto"/>
          </w:divBdr>
          <w:divsChild>
            <w:div w:id="768503334">
              <w:marLeft w:val="0"/>
              <w:marRight w:val="0"/>
              <w:marTop w:val="0"/>
              <w:marBottom w:val="0"/>
              <w:divBdr>
                <w:top w:val="none" w:sz="0" w:space="0" w:color="auto"/>
                <w:left w:val="none" w:sz="0" w:space="0" w:color="auto"/>
                <w:bottom w:val="none" w:sz="0" w:space="0" w:color="auto"/>
                <w:right w:val="none" w:sz="0" w:space="0" w:color="auto"/>
              </w:divBdr>
              <w:divsChild>
                <w:div w:id="586503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483543">
          <w:marLeft w:val="0"/>
          <w:marRight w:val="0"/>
          <w:marTop w:val="300"/>
          <w:marBottom w:val="0"/>
          <w:divBdr>
            <w:top w:val="none" w:sz="0" w:space="0" w:color="auto"/>
            <w:left w:val="none" w:sz="0" w:space="0" w:color="auto"/>
            <w:bottom w:val="none" w:sz="0" w:space="0" w:color="auto"/>
            <w:right w:val="none" w:sz="0" w:space="0" w:color="auto"/>
          </w:divBdr>
          <w:divsChild>
            <w:div w:id="1643342614">
              <w:marLeft w:val="0"/>
              <w:marRight w:val="0"/>
              <w:marTop w:val="0"/>
              <w:marBottom w:val="0"/>
              <w:divBdr>
                <w:top w:val="none" w:sz="0" w:space="0" w:color="auto"/>
                <w:left w:val="none" w:sz="0" w:space="0" w:color="auto"/>
                <w:bottom w:val="none" w:sz="0" w:space="0" w:color="auto"/>
                <w:right w:val="none" w:sz="0" w:space="0" w:color="auto"/>
              </w:divBdr>
              <w:divsChild>
                <w:div w:id="93906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38721">
      <w:bodyDiv w:val="1"/>
      <w:marLeft w:val="0"/>
      <w:marRight w:val="0"/>
      <w:marTop w:val="0"/>
      <w:marBottom w:val="0"/>
      <w:divBdr>
        <w:top w:val="none" w:sz="0" w:space="0" w:color="auto"/>
        <w:left w:val="none" w:sz="0" w:space="0" w:color="auto"/>
        <w:bottom w:val="none" w:sz="0" w:space="0" w:color="auto"/>
        <w:right w:val="none" w:sz="0" w:space="0" w:color="auto"/>
      </w:divBdr>
      <w:divsChild>
        <w:div w:id="1705518589">
          <w:marLeft w:val="0"/>
          <w:marRight w:val="0"/>
          <w:marTop w:val="0"/>
          <w:marBottom w:val="0"/>
          <w:divBdr>
            <w:top w:val="none" w:sz="0" w:space="0" w:color="auto"/>
            <w:left w:val="none" w:sz="0" w:space="0" w:color="auto"/>
            <w:bottom w:val="none" w:sz="0" w:space="0" w:color="auto"/>
            <w:right w:val="none" w:sz="0" w:space="0" w:color="auto"/>
          </w:divBdr>
        </w:div>
        <w:div w:id="2111002191">
          <w:marLeft w:val="0"/>
          <w:marRight w:val="0"/>
          <w:marTop w:val="0"/>
          <w:marBottom w:val="0"/>
          <w:divBdr>
            <w:top w:val="none" w:sz="0" w:space="0" w:color="auto"/>
            <w:left w:val="none" w:sz="0" w:space="0" w:color="auto"/>
            <w:bottom w:val="none" w:sz="0" w:space="0" w:color="auto"/>
            <w:right w:val="none" w:sz="0" w:space="0" w:color="auto"/>
          </w:divBdr>
          <w:divsChild>
            <w:div w:id="2115906276">
              <w:marLeft w:val="0"/>
              <w:marRight w:val="0"/>
              <w:marTop w:val="0"/>
              <w:marBottom w:val="0"/>
              <w:divBdr>
                <w:top w:val="none" w:sz="0" w:space="0" w:color="auto"/>
                <w:left w:val="none" w:sz="0" w:space="0" w:color="auto"/>
                <w:bottom w:val="none" w:sz="0" w:space="0" w:color="auto"/>
                <w:right w:val="none" w:sz="0" w:space="0" w:color="auto"/>
              </w:divBdr>
            </w:div>
          </w:divsChild>
        </w:div>
        <w:div w:id="803043042">
          <w:marLeft w:val="0"/>
          <w:marRight w:val="0"/>
          <w:marTop w:val="0"/>
          <w:marBottom w:val="0"/>
          <w:divBdr>
            <w:top w:val="none" w:sz="0" w:space="0" w:color="auto"/>
            <w:left w:val="none" w:sz="0" w:space="0" w:color="auto"/>
            <w:bottom w:val="none" w:sz="0" w:space="0" w:color="auto"/>
            <w:right w:val="none" w:sz="0" w:space="0" w:color="auto"/>
          </w:divBdr>
        </w:div>
        <w:div w:id="1262058333">
          <w:marLeft w:val="0"/>
          <w:marRight w:val="0"/>
          <w:marTop w:val="0"/>
          <w:marBottom w:val="0"/>
          <w:divBdr>
            <w:top w:val="none" w:sz="0" w:space="0" w:color="auto"/>
            <w:left w:val="none" w:sz="0" w:space="0" w:color="auto"/>
            <w:bottom w:val="none" w:sz="0" w:space="0" w:color="auto"/>
            <w:right w:val="none" w:sz="0" w:space="0" w:color="auto"/>
          </w:divBdr>
          <w:divsChild>
            <w:div w:id="1555309766">
              <w:marLeft w:val="0"/>
              <w:marRight w:val="0"/>
              <w:marTop w:val="0"/>
              <w:marBottom w:val="0"/>
              <w:divBdr>
                <w:top w:val="none" w:sz="0" w:space="0" w:color="auto"/>
                <w:left w:val="none" w:sz="0" w:space="0" w:color="auto"/>
                <w:bottom w:val="none" w:sz="0" w:space="0" w:color="auto"/>
                <w:right w:val="none" w:sz="0" w:space="0" w:color="auto"/>
              </w:divBdr>
            </w:div>
          </w:divsChild>
        </w:div>
        <w:div w:id="1379545147">
          <w:marLeft w:val="0"/>
          <w:marRight w:val="0"/>
          <w:marTop w:val="0"/>
          <w:marBottom w:val="0"/>
          <w:divBdr>
            <w:top w:val="none" w:sz="0" w:space="0" w:color="auto"/>
            <w:left w:val="none" w:sz="0" w:space="0" w:color="auto"/>
            <w:bottom w:val="none" w:sz="0" w:space="0" w:color="auto"/>
            <w:right w:val="none" w:sz="0" w:space="0" w:color="auto"/>
          </w:divBdr>
        </w:div>
        <w:div w:id="873275423">
          <w:marLeft w:val="0"/>
          <w:marRight w:val="0"/>
          <w:marTop w:val="0"/>
          <w:marBottom w:val="0"/>
          <w:divBdr>
            <w:top w:val="none" w:sz="0" w:space="0" w:color="auto"/>
            <w:left w:val="none" w:sz="0" w:space="0" w:color="auto"/>
            <w:bottom w:val="none" w:sz="0" w:space="0" w:color="auto"/>
            <w:right w:val="none" w:sz="0" w:space="0" w:color="auto"/>
          </w:divBdr>
          <w:divsChild>
            <w:div w:id="1297682731">
              <w:marLeft w:val="0"/>
              <w:marRight w:val="0"/>
              <w:marTop w:val="0"/>
              <w:marBottom w:val="0"/>
              <w:divBdr>
                <w:top w:val="none" w:sz="0" w:space="0" w:color="auto"/>
                <w:left w:val="none" w:sz="0" w:space="0" w:color="auto"/>
                <w:bottom w:val="none" w:sz="0" w:space="0" w:color="auto"/>
                <w:right w:val="none" w:sz="0" w:space="0" w:color="auto"/>
              </w:divBdr>
            </w:div>
          </w:divsChild>
        </w:div>
        <w:div w:id="1364819725">
          <w:marLeft w:val="0"/>
          <w:marRight w:val="0"/>
          <w:marTop w:val="0"/>
          <w:marBottom w:val="0"/>
          <w:divBdr>
            <w:top w:val="none" w:sz="0" w:space="0" w:color="auto"/>
            <w:left w:val="none" w:sz="0" w:space="0" w:color="auto"/>
            <w:bottom w:val="none" w:sz="0" w:space="0" w:color="auto"/>
            <w:right w:val="none" w:sz="0" w:space="0" w:color="auto"/>
          </w:divBdr>
        </w:div>
        <w:div w:id="1244414616">
          <w:marLeft w:val="0"/>
          <w:marRight w:val="0"/>
          <w:marTop w:val="0"/>
          <w:marBottom w:val="0"/>
          <w:divBdr>
            <w:top w:val="none" w:sz="0" w:space="0" w:color="auto"/>
            <w:left w:val="none" w:sz="0" w:space="0" w:color="auto"/>
            <w:bottom w:val="none" w:sz="0" w:space="0" w:color="auto"/>
            <w:right w:val="none" w:sz="0" w:space="0" w:color="auto"/>
          </w:divBdr>
          <w:divsChild>
            <w:div w:id="1176118366">
              <w:marLeft w:val="0"/>
              <w:marRight w:val="0"/>
              <w:marTop w:val="0"/>
              <w:marBottom w:val="0"/>
              <w:divBdr>
                <w:top w:val="none" w:sz="0" w:space="0" w:color="auto"/>
                <w:left w:val="none" w:sz="0" w:space="0" w:color="auto"/>
                <w:bottom w:val="none" w:sz="0" w:space="0" w:color="auto"/>
                <w:right w:val="none" w:sz="0" w:space="0" w:color="auto"/>
              </w:divBdr>
            </w:div>
          </w:divsChild>
        </w:div>
        <w:div w:id="1545482143">
          <w:marLeft w:val="0"/>
          <w:marRight w:val="0"/>
          <w:marTop w:val="0"/>
          <w:marBottom w:val="0"/>
          <w:divBdr>
            <w:top w:val="none" w:sz="0" w:space="0" w:color="auto"/>
            <w:left w:val="none" w:sz="0" w:space="0" w:color="auto"/>
            <w:bottom w:val="none" w:sz="0" w:space="0" w:color="auto"/>
            <w:right w:val="none" w:sz="0" w:space="0" w:color="auto"/>
          </w:divBdr>
        </w:div>
        <w:div w:id="984240973">
          <w:marLeft w:val="0"/>
          <w:marRight w:val="0"/>
          <w:marTop w:val="0"/>
          <w:marBottom w:val="0"/>
          <w:divBdr>
            <w:top w:val="none" w:sz="0" w:space="0" w:color="auto"/>
            <w:left w:val="none" w:sz="0" w:space="0" w:color="auto"/>
            <w:bottom w:val="none" w:sz="0" w:space="0" w:color="auto"/>
            <w:right w:val="none" w:sz="0" w:space="0" w:color="auto"/>
          </w:divBdr>
          <w:divsChild>
            <w:div w:id="1809008159">
              <w:marLeft w:val="0"/>
              <w:marRight w:val="0"/>
              <w:marTop w:val="0"/>
              <w:marBottom w:val="0"/>
              <w:divBdr>
                <w:top w:val="none" w:sz="0" w:space="0" w:color="auto"/>
                <w:left w:val="none" w:sz="0" w:space="0" w:color="auto"/>
                <w:bottom w:val="none" w:sz="0" w:space="0" w:color="auto"/>
                <w:right w:val="none" w:sz="0" w:space="0" w:color="auto"/>
              </w:divBdr>
            </w:div>
          </w:divsChild>
        </w:div>
        <w:div w:id="1123502843">
          <w:marLeft w:val="0"/>
          <w:marRight w:val="0"/>
          <w:marTop w:val="0"/>
          <w:marBottom w:val="0"/>
          <w:divBdr>
            <w:top w:val="none" w:sz="0" w:space="0" w:color="auto"/>
            <w:left w:val="none" w:sz="0" w:space="0" w:color="auto"/>
            <w:bottom w:val="none" w:sz="0" w:space="0" w:color="auto"/>
            <w:right w:val="none" w:sz="0" w:space="0" w:color="auto"/>
          </w:divBdr>
        </w:div>
        <w:div w:id="110052313">
          <w:marLeft w:val="0"/>
          <w:marRight w:val="0"/>
          <w:marTop w:val="0"/>
          <w:marBottom w:val="0"/>
          <w:divBdr>
            <w:top w:val="none" w:sz="0" w:space="0" w:color="auto"/>
            <w:left w:val="none" w:sz="0" w:space="0" w:color="auto"/>
            <w:bottom w:val="none" w:sz="0" w:space="0" w:color="auto"/>
            <w:right w:val="none" w:sz="0" w:space="0" w:color="auto"/>
          </w:divBdr>
          <w:divsChild>
            <w:div w:id="721640404">
              <w:marLeft w:val="0"/>
              <w:marRight w:val="0"/>
              <w:marTop w:val="0"/>
              <w:marBottom w:val="0"/>
              <w:divBdr>
                <w:top w:val="none" w:sz="0" w:space="0" w:color="auto"/>
                <w:left w:val="none" w:sz="0" w:space="0" w:color="auto"/>
                <w:bottom w:val="none" w:sz="0" w:space="0" w:color="auto"/>
                <w:right w:val="none" w:sz="0" w:space="0" w:color="auto"/>
              </w:divBdr>
            </w:div>
          </w:divsChild>
        </w:div>
        <w:div w:id="1929463376">
          <w:marLeft w:val="0"/>
          <w:marRight w:val="0"/>
          <w:marTop w:val="0"/>
          <w:marBottom w:val="0"/>
          <w:divBdr>
            <w:top w:val="none" w:sz="0" w:space="0" w:color="auto"/>
            <w:left w:val="none" w:sz="0" w:space="0" w:color="auto"/>
            <w:bottom w:val="none" w:sz="0" w:space="0" w:color="auto"/>
            <w:right w:val="none" w:sz="0" w:space="0" w:color="auto"/>
          </w:divBdr>
        </w:div>
        <w:div w:id="1182744815">
          <w:marLeft w:val="0"/>
          <w:marRight w:val="0"/>
          <w:marTop w:val="0"/>
          <w:marBottom w:val="0"/>
          <w:divBdr>
            <w:top w:val="none" w:sz="0" w:space="0" w:color="auto"/>
            <w:left w:val="none" w:sz="0" w:space="0" w:color="auto"/>
            <w:bottom w:val="none" w:sz="0" w:space="0" w:color="auto"/>
            <w:right w:val="none" w:sz="0" w:space="0" w:color="auto"/>
          </w:divBdr>
          <w:divsChild>
            <w:div w:id="418722077">
              <w:marLeft w:val="0"/>
              <w:marRight w:val="0"/>
              <w:marTop w:val="0"/>
              <w:marBottom w:val="0"/>
              <w:divBdr>
                <w:top w:val="none" w:sz="0" w:space="0" w:color="auto"/>
                <w:left w:val="none" w:sz="0" w:space="0" w:color="auto"/>
                <w:bottom w:val="none" w:sz="0" w:space="0" w:color="auto"/>
                <w:right w:val="none" w:sz="0" w:space="0" w:color="auto"/>
              </w:divBdr>
            </w:div>
          </w:divsChild>
        </w:div>
        <w:div w:id="1235315755">
          <w:marLeft w:val="0"/>
          <w:marRight w:val="0"/>
          <w:marTop w:val="300"/>
          <w:marBottom w:val="0"/>
          <w:divBdr>
            <w:top w:val="none" w:sz="0" w:space="0" w:color="auto"/>
            <w:left w:val="none" w:sz="0" w:space="0" w:color="auto"/>
            <w:bottom w:val="none" w:sz="0" w:space="0" w:color="auto"/>
            <w:right w:val="none" w:sz="0" w:space="0" w:color="auto"/>
          </w:divBdr>
          <w:divsChild>
            <w:div w:id="1507481645">
              <w:marLeft w:val="0"/>
              <w:marRight w:val="0"/>
              <w:marTop w:val="0"/>
              <w:marBottom w:val="0"/>
              <w:divBdr>
                <w:top w:val="none" w:sz="0" w:space="0" w:color="auto"/>
                <w:left w:val="none" w:sz="0" w:space="0" w:color="auto"/>
                <w:bottom w:val="none" w:sz="0" w:space="0" w:color="auto"/>
                <w:right w:val="none" w:sz="0" w:space="0" w:color="auto"/>
              </w:divBdr>
              <w:divsChild>
                <w:div w:id="91871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344333">
          <w:marLeft w:val="0"/>
          <w:marRight w:val="0"/>
          <w:marTop w:val="300"/>
          <w:marBottom w:val="0"/>
          <w:divBdr>
            <w:top w:val="none" w:sz="0" w:space="0" w:color="auto"/>
            <w:left w:val="none" w:sz="0" w:space="0" w:color="auto"/>
            <w:bottom w:val="none" w:sz="0" w:space="0" w:color="auto"/>
            <w:right w:val="none" w:sz="0" w:space="0" w:color="auto"/>
          </w:divBdr>
          <w:divsChild>
            <w:div w:id="1129981225">
              <w:marLeft w:val="0"/>
              <w:marRight w:val="0"/>
              <w:marTop w:val="0"/>
              <w:marBottom w:val="0"/>
              <w:divBdr>
                <w:top w:val="none" w:sz="0" w:space="0" w:color="auto"/>
                <w:left w:val="none" w:sz="0" w:space="0" w:color="auto"/>
                <w:bottom w:val="none" w:sz="0" w:space="0" w:color="auto"/>
                <w:right w:val="none" w:sz="0" w:space="0" w:color="auto"/>
              </w:divBdr>
              <w:divsChild>
                <w:div w:id="156004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326413">
          <w:marLeft w:val="0"/>
          <w:marRight w:val="0"/>
          <w:marTop w:val="300"/>
          <w:marBottom w:val="0"/>
          <w:divBdr>
            <w:top w:val="none" w:sz="0" w:space="0" w:color="auto"/>
            <w:left w:val="none" w:sz="0" w:space="0" w:color="auto"/>
            <w:bottom w:val="none" w:sz="0" w:space="0" w:color="auto"/>
            <w:right w:val="none" w:sz="0" w:space="0" w:color="auto"/>
          </w:divBdr>
          <w:divsChild>
            <w:div w:id="1232623367">
              <w:marLeft w:val="0"/>
              <w:marRight w:val="0"/>
              <w:marTop w:val="0"/>
              <w:marBottom w:val="0"/>
              <w:divBdr>
                <w:top w:val="none" w:sz="0" w:space="0" w:color="auto"/>
                <w:left w:val="none" w:sz="0" w:space="0" w:color="auto"/>
                <w:bottom w:val="none" w:sz="0" w:space="0" w:color="auto"/>
                <w:right w:val="none" w:sz="0" w:space="0" w:color="auto"/>
              </w:divBdr>
              <w:divsChild>
                <w:div w:id="70930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744286">
          <w:marLeft w:val="0"/>
          <w:marRight w:val="0"/>
          <w:marTop w:val="300"/>
          <w:marBottom w:val="0"/>
          <w:divBdr>
            <w:top w:val="none" w:sz="0" w:space="0" w:color="auto"/>
            <w:left w:val="none" w:sz="0" w:space="0" w:color="auto"/>
            <w:bottom w:val="none" w:sz="0" w:space="0" w:color="auto"/>
            <w:right w:val="none" w:sz="0" w:space="0" w:color="auto"/>
          </w:divBdr>
          <w:divsChild>
            <w:div w:id="627202107">
              <w:marLeft w:val="0"/>
              <w:marRight w:val="0"/>
              <w:marTop w:val="0"/>
              <w:marBottom w:val="0"/>
              <w:divBdr>
                <w:top w:val="none" w:sz="0" w:space="0" w:color="auto"/>
                <w:left w:val="none" w:sz="0" w:space="0" w:color="auto"/>
                <w:bottom w:val="none" w:sz="0" w:space="0" w:color="auto"/>
                <w:right w:val="none" w:sz="0" w:space="0" w:color="auto"/>
              </w:divBdr>
              <w:divsChild>
                <w:div w:id="1732652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91490">
      <w:bodyDiv w:val="1"/>
      <w:marLeft w:val="0"/>
      <w:marRight w:val="0"/>
      <w:marTop w:val="0"/>
      <w:marBottom w:val="0"/>
      <w:divBdr>
        <w:top w:val="none" w:sz="0" w:space="0" w:color="auto"/>
        <w:left w:val="none" w:sz="0" w:space="0" w:color="auto"/>
        <w:bottom w:val="none" w:sz="0" w:space="0" w:color="auto"/>
        <w:right w:val="none" w:sz="0" w:space="0" w:color="auto"/>
      </w:divBdr>
    </w:div>
    <w:div w:id="176166064">
      <w:bodyDiv w:val="1"/>
      <w:marLeft w:val="0"/>
      <w:marRight w:val="0"/>
      <w:marTop w:val="0"/>
      <w:marBottom w:val="0"/>
      <w:divBdr>
        <w:top w:val="none" w:sz="0" w:space="0" w:color="auto"/>
        <w:left w:val="none" w:sz="0" w:space="0" w:color="auto"/>
        <w:bottom w:val="none" w:sz="0" w:space="0" w:color="auto"/>
        <w:right w:val="none" w:sz="0" w:space="0" w:color="auto"/>
      </w:divBdr>
      <w:divsChild>
        <w:div w:id="1150832669">
          <w:marLeft w:val="0"/>
          <w:marRight w:val="0"/>
          <w:marTop w:val="0"/>
          <w:marBottom w:val="0"/>
          <w:divBdr>
            <w:top w:val="none" w:sz="0" w:space="0" w:color="auto"/>
            <w:left w:val="none" w:sz="0" w:space="0" w:color="auto"/>
            <w:bottom w:val="none" w:sz="0" w:space="0" w:color="auto"/>
            <w:right w:val="none" w:sz="0" w:space="0" w:color="auto"/>
          </w:divBdr>
        </w:div>
        <w:div w:id="1955667562">
          <w:marLeft w:val="0"/>
          <w:marRight w:val="0"/>
          <w:marTop w:val="0"/>
          <w:marBottom w:val="0"/>
          <w:divBdr>
            <w:top w:val="none" w:sz="0" w:space="0" w:color="auto"/>
            <w:left w:val="none" w:sz="0" w:space="0" w:color="auto"/>
            <w:bottom w:val="none" w:sz="0" w:space="0" w:color="auto"/>
            <w:right w:val="none" w:sz="0" w:space="0" w:color="auto"/>
          </w:divBdr>
          <w:divsChild>
            <w:div w:id="137917805">
              <w:marLeft w:val="0"/>
              <w:marRight w:val="0"/>
              <w:marTop w:val="0"/>
              <w:marBottom w:val="0"/>
              <w:divBdr>
                <w:top w:val="none" w:sz="0" w:space="0" w:color="auto"/>
                <w:left w:val="none" w:sz="0" w:space="0" w:color="auto"/>
                <w:bottom w:val="none" w:sz="0" w:space="0" w:color="auto"/>
                <w:right w:val="none" w:sz="0" w:space="0" w:color="auto"/>
              </w:divBdr>
            </w:div>
          </w:divsChild>
        </w:div>
        <w:div w:id="1360619901">
          <w:marLeft w:val="0"/>
          <w:marRight w:val="0"/>
          <w:marTop w:val="0"/>
          <w:marBottom w:val="0"/>
          <w:divBdr>
            <w:top w:val="none" w:sz="0" w:space="0" w:color="auto"/>
            <w:left w:val="none" w:sz="0" w:space="0" w:color="auto"/>
            <w:bottom w:val="none" w:sz="0" w:space="0" w:color="auto"/>
            <w:right w:val="none" w:sz="0" w:space="0" w:color="auto"/>
          </w:divBdr>
        </w:div>
        <w:div w:id="1816608035">
          <w:marLeft w:val="0"/>
          <w:marRight w:val="0"/>
          <w:marTop w:val="0"/>
          <w:marBottom w:val="0"/>
          <w:divBdr>
            <w:top w:val="none" w:sz="0" w:space="0" w:color="auto"/>
            <w:left w:val="none" w:sz="0" w:space="0" w:color="auto"/>
            <w:bottom w:val="none" w:sz="0" w:space="0" w:color="auto"/>
            <w:right w:val="none" w:sz="0" w:space="0" w:color="auto"/>
          </w:divBdr>
          <w:divsChild>
            <w:div w:id="323510482">
              <w:marLeft w:val="0"/>
              <w:marRight w:val="0"/>
              <w:marTop w:val="0"/>
              <w:marBottom w:val="0"/>
              <w:divBdr>
                <w:top w:val="none" w:sz="0" w:space="0" w:color="auto"/>
                <w:left w:val="none" w:sz="0" w:space="0" w:color="auto"/>
                <w:bottom w:val="none" w:sz="0" w:space="0" w:color="auto"/>
                <w:right w:val="none" w:sz="0" w:space="0" w:color="auto"/>
              </w:divBdr>
            </w:div>
          </w:divsChild>
        </w:div>
        <w:div w:id="194276667">
          <w:marLeft w:val="0"/>
          <w:marRight w:val="0"/>
          <w:marTop w:val="0"/>
          <w:marBottom w:val="0"/>
          <w:divBdr>
            <w:top w:val="none" w:sz="0" w:space="0" w:color="auto"/>
            <w:left w:val="none" w:sz="0" w:space="0" w:color="auto"/>
            <w:bottom w:val="none" w:sz="0" w:space="0" w:color="auto"/>
            <w:right w:val="none" w:sz="0" w:space="0" w:color="auto"/>
          </w:divBdr>
        </w:div>
        <w:div w:id="594897483">
          <w:marLeft w:val="0"/>
          <w:marRight w:val="0"/>
          <w:marTop w:val="0"/>
          <w:marBottom w:val="0"/>
          <w:divBdr>
            <w:top w:val="none" w:sz="0" w:space="0" w:color="auto"/>
            <w:left w:val="none" w:sz="0" w:space="0" w:color="auto"/>
            <w:bottom w:val="none" w:sz="0" w:space="0" w:color="auto"/>
            <w:right w:val="none" w:sz="0" w:space="0" w:color="auto"/>
          </w:divBdr>
          <w:divsChild>
            <w:div w:id="568543361">
              <w:marLeft w:val="0"/>
              <w:marRight w:val="0"/>
              <w:marTop w:val="0"/>
              <w:marBottom w:val="0"/>
              <w:divBdr>
                <w:top w:val="none" w:sz="0" w:space="0" w:color="auto"/>
                <w:left w:val="none" w:sz="0" w:space="0" w:color="auto"/>
                <w:bottom w:val="none" w:sz="0" w:space="0" w:color="auto"/>
                <w:right w:val="none" w:sz="0" w:space="0" w:color="auto"/>
              </w:divBdr>
            </w:div>
          </w:divsChild>
        </w:div>
        <w:div w:id="1491482204">
          <w:marLeft w:val="0"/>
          <w:marRight w:val="0"/>
          <w:marTop w:val="0"/>
          <w:marBottom w:val="0"/>
          <w:divBdr>
            <w:top w:val="none" w:sz="0" w:space="0" w:color="auto"/>
            <w:left w:val="none" w:sz="0" w:space="0" w:color="auto"/>
            <w:bottom w:val="none" w:sz="0" w:space="0" w:color="auto"/>
            <w:right w:val="none" w:sz="0" w:space="0" w:color="auto"/>
          </w:divBdr>
        </w:div>
        <w:div w:id="1905022452">
          <w:marLeft w:val="0"/>
          <w:marRight w:val="0"/>
          <w:marTop w:val="0"/>
          <w:marBottom w:val="0"/>
          <w:divBdr>
            <w:top w:val="none" w:sz="0" w:space="0" w:color="auto"/>
            <w:left w:val="none" w:sz="0" w:space="0" w:color="auto"/>
            <w:bottom w:val="none" w:sz="0" w:space="0" w:color="auto"/>
            <w:right w:val="none" w:sz="0" w:space="0" w:color="auto"/>
          </w:divBdr>
          <w:divsChild>
            <w:div w:id="1980186885">
              <w:marLeft w:val="0"/>
              <w:marRight w:val="0"/>
              <w:marTop w:val="0"/>
              <w:marBottom w:val="0"/>
              <w:divBdr>
                <w:top w:val="none" w:sz="0" w:space="0" w:color="auto"/>
                <w:left w:val="none" w:sz="0" w:space="0" w:color="auto"/>
                <w:bottom w:val="none" w:sz="0" w:space="0" w:color="auto"/>
                <w:right w:val="none" w:sz="0" w:space="0" w:color="auto"/>
              </w:divBdr>
            </w:div>
          </w:divsChild>
        </w:div>
        <w:div w:id="519777044">
          <w:marLeft w:val="0"/>
          <w:marRight w:val="0"/>
          <w:marTop w:val="0"/>
          <w:marBottom w:val="0"/>
          <w:divBdr>
            <w:top w:val="none" w:sz="0" w:space="0" w:color="auto"/>
            <w:left w:val="none" w:sz="0" w:space="0" w:color="auto"/>
            <w:bottom w:val="none" w:sz="0" w:space="0" w:color="auto"/>
            <w:right w:val="none" w:sz="0" w:space="0" w:color="auto"/>
          </w:divBdr>
        </w:div>
        <w:div w:id="487551529">
          <w:marLeft w:val="0"/>
          <w:marRight w:val="0"/>
          <w:marTop w:val="0"/>
          <w:marBottom w:val="0"/>
          <w:divBdr>
            <w:top w:val="none" w:sz="0" w:space="0" w:color="auto"/>
            <w:left w:val="none" w:sz="0" w:space="0" w:color="auto"/>
            <w:bottom w:val="none" w:sz="0" w:space="0" w:color="auto"/>
            <w:right w:val="none" w:sz="0" w:space="0" w:color="auto"/>
          </w:divBdr>
          <w:divsChild>
            <w:div w:id="913247500">
              <w:marLeft w:val="0"/>
              <w:marRight w:val="0"/>
              <w:marTop w:val="0"/>
              <w:marBottom w:val="0"/>
              <w:divBdr>
                <w:top w:val="none" w:sz="0" w:space="0" w:color="auto"/>
                <w:left w:val="none" w:sz="0" w:space="0" w:color="auto"/>
                <w:bottom w:val="none" w:sz="0" w:space="0" w:color="auto"/>
                <w:right w:val="none" w:sz="0" w:space="0" w:color="auto"/>
              </w:divBdr>
            </w:div>
          </w:divsChild>
        </w:div>
        <w:div w:id="933627914">
          <w:marLeft w:val="0"/>
          <w:marRight w:val="0"/>
          <w:marTop w:val="0"/>
          <w:marBottom w:val="0"/>
          <w:divBdr>
            <w:top w:val="none" w:sz="0" w:space="0" w:color="auto"/>
            <w:left w:val="none" w:sz="0" w:space="0" w:color="auto"/>
            <w:bottom w:val="none" w:sz="0" w:space="0" w:color="auto"/>
            <w:right w:val="none" w:sz="0" w:space="0" w:color="auto"/>
          </w:divBdr>
        </w:div>
        <w:div w:id="1007750885">
          <w:marLeft w:val="0"/>
          <w:marRight w:val="0"/>
          <w:marTop w:val="0"/>
          <w:marBottom w:val="0"/>
          <w:divBdr>
            <w:top w:val="none" w:sz="0" w:space="0" w:color="auto"/>
            <w:left w:val="none" w:sz="0" w:space="0" w:color="auto"/>
            <w:bottom w:val="none" w:sz="0" w:space="0" w:color="auto"/>
            <w:right w:val="none" w:sz="0" w:space="0" w:color="auto"/>
          </w:divBdr>
          <w:divsChild>
            <w:div w:id="1726561092">
              <w:marLeft w:val="0"/>
              <w:marRight w:val="0"/>
              <w:marTop w:val="0"/>
              <w:marBottom w:val="0"/>
              <w:divBdr>
                <w:top w:val="none" w:sz="0" w:space="0" w:color="auto"/>
                <w:left w:val="none" w:sz="0" w:space="0" w:color="auto"/>
                <w:bottom w:val="none" w:sz="0" w:space="0" w:color="auto"/>
                <w:right w:val="none" w:sz="0" w:space="0" w:color="auto"/>
              </w:divBdr>
            </w:div>
          </w:divsChild>
        </w:div>
        <w:div w:id="1901016178">
          <w:marLeft w:val="0"/>
          <w:marRight w:val="0"/>
          <w:marTop w:val="0"/>
          <w:marBottom w:val="0"/>
          <w:divBdr>
            <w:top w:val="none" w:sz="0" w:space="0" w:color="auto"/>
            <w:left w:val="none" w:sz="0" w:space="0" w:color="auto"/>
            <w:bottom w:val="none" w:sz="0" w:space="0" w:color="auto"/>
            <w:right w:val="none" w:sz="0" w:space="0" w:color="auto"/>
          </w:divBdr>
        </w:div>
        <w:div w:id="1917781303">
          <w:marLeft w:val="0"/>
          <w:marRight w:val="0"/>
          <w:marTop w:val="0"/>
          <w:marBottom w:val="0"/>
          <w:divBdr>
            <w:top w:val="none" w:sz="0" w:space="0" w:color="auto"/>
            <w:left w:val="none" w:sz="0" w:space="0" w:color="auto"/>
            <w:bottom w:val="none" w:sz="0" w:space="0" w:color="auto"/>
            <w:right w:val="none" w:sz="0" w:space="0" w:color="auto"/>
          </w:divBdr>
          <w:divsChild>
            <w:div w:id="511798803">
              <w:marLeft w:val="0"/>
              <w:marRight w:val="0"/>
              <w:marTop w:val="0"/>
              <w:marBottom w:val="0"/>
              <w:divBdr>
                <w:top w:val="none" w:sz="0" w:space="0" w:color="auto"/>
                <w:left w:val="none" w:sz="0" w:space="0" w:color="auto"/>
                <w:bottom w:val="none" w:sz="0" w:space="0" w:color="auto"/>
                <w:right w:val="none" w:sz="0" w:space="0" w:color="auto"/>
              </w:divBdr>
            </w:div>
          </w:divsChild>
        </w:div>
        <w:div w:id="832061715">
          <w:marLeft w:val="0"/>
          <w:marRight w:val="0"/>
          <w:marTop w:val="300"/>
          <w:marBottom w:val="0"/>
          <w:divBdr>
            <w:top w:val="none" w:sz="0" w:space="0" w:color="auto"/>
            <w:left w:val="none" w:sz="0" w:space="0" w:color="auto"/>
            <w:bottom w:val="none" w:sz="0" w:space="0" w:color="auto"/>
            <w:right w:val="none" w:sz="0" w:space="0" w:color="auto"/>
          </w:divBdr>
          <w:divsChild>
            <w:div w:id="1895460066">
              <w:marLeft w:val="0"/>
              <w:marRight w:val="0"/>
              <w:marTop w:val="0"/>
              <w:marBottom w:val="0"/>
              <w:divBdr>
                <w:top w:val="none" w:sz="0" w:space="0" w:color="auto"/>
                <w:left w:val="none" w:sz="0" w:space="0" w:color="auto"/>
                <w:bottom w:val="none" w:sz="0" w:space="0" w:color="auto"/>
                <w:right w:val="none" w:sz="0" w:space="0" w:color="auto"/>
              </w:divBdr>
              <w:divsChild>
                <w:div w:id="12192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11615">
          <w:marLeft w:val="0"/>
          <w:marRight w:val="0"/>
          <w:marTop w:val="300"/>
          <w:marBottom w:val="0"/>
          <w:divBdr>
            <w:top w:val="none" w:sz="0" w:space="0" w:color="auto"/>
            <w:left w:val="none" w:sz="0" w:space="0" w:color="auto"/>
            <w:bottom w:val="none" w:sz="0" w:space="0" w:color="auto"/>
            <w:right w:val="none" w:sz="0" w:space="0" w:color="auto"/>
          </w:divBdr>
          <w:divsChild>
            <w:div w:id="287863151">
              <w:marLeft w:val="0"/>
              <w:marRight w:val="0"/>
              <w:marTop w:val="0"/>
              <w:marBottom w:val="0"/>
              <w:divBdr>
                <w:top w:val="none" w:sz="0" w:space="0" w:color="auto"/>
                <w:left w:val="none" w:sz="0" w:space="0" w:color="auto"/>
                <w:bottom w:val="none" w:sz="0" w:space="0" w:color="auto"/>
                <w:right w:val="none" w:sz="0" w:space="0" w:color="auto"/>
              </w:divBdr>
              <w:divsChild>
                <w:div w:id="8742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008969">
          <w:marLeft w:val="0"/>
          <w:marRight w:val="0"/>
          <w:marTop w:val="300"/>
          <w:marBottom w:val="0"/>
          <w:divBdr>
            <w:top w:val="none" w:sz="0" w:space="0" w:color="auto"/>
            <w:left w:val="none" w:sz="0" w:space="0" w:color="auto"/>
            <w:bottom w:val="none" w:sz="0" w:space="0" w:color="auto"/>
            <w:right w:val="none" w:sz="0" w:space="0" w:color="auto"/>
          </w:divBdr>
          <w:divsChild>
            <w:div w:id="1904607609">
              <w:marLeft w:val="0"/>
              <w:marRight w:val="0"/>
              <w:marTop w:val="0"/>
              <w:marBottom w:val="0"/>
              <w:divBdr>
                <w:top w:val="none" w:sz="0" w:space="0" w:color="auto"/>
                <w:left w:val="none" w:sz="0" w:space="0" w:color="auto"/>
                <w:bottom w:val="none" w:sz="0" w:space="0" w:color="auto"/>
                <w:right w:val="none" w:sz="0" w:space="0" w:color="auto"/>
              </w:divBdr>
              <w:divsChild>
                <w:div w:id="1094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19700">
          <w:marLeft w:val="0"/>
          <w:marRight w:val="0"/>
          <w:marTop w:val="300"/>
          <w:marBottom w:val="0"/>
          <w:divBdr>
            <w:top w:val="none" w:sz="0" w:space="0" w:color="auto"/>
            <w:left w:val="none" w:sz="0" w:space="0" w:color="auto"/>
            <w:bottom w:val="none" w:sz="0" w:space="0" w:color="auto"/>
            <w:right w:val="none" w:sz="0" w:space="0" w:color="auto"/>
          </w:divBdr>
          <w:divsChild>
            <w:div w:id="518742318">
              <w:marLeft w:val="0"/>
              <w:marRight w:val="0"/>
              <w:marTop w:val="0"/>
              <w:marBottom w:val="0"/>
              <w:divBdr>
                <w:top w:val="none" w:sz="0" w:space="0" w:color="auto"/>
                <w:left w:val="none" w:sz="0" w:space="0" w:color="auto"/>
                <w:bottom w:val="none" w:sz="0" w:space="0" w:color="auto"/>
                <w:right w:val="none" w:sz="0" w:space="0" w:color="auto"/>
              </w:divBdr>
              <w:divsChild>
                <w:div w:id="123427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8011">
      <w:bodyDiv w:val="1"/>
      <w:marLeft w:val="0"/>
      <w:marRight w:val="0"/>
      <w:marTop w:val="0"/>
      <w:marBottom w:val="0"/>
      <w:divBdr>
        <w:top w:val="none" w:sz="0" w:space="0" w:color="auto"/>
        <w:left w:val="none" w:sz="0" w:space="0" w:color="auto"/>
        <w:bottom w:val="none" w:sz="0" w:space="0" w:color="auto"/>
        <w:right w:val="none" w:sz="0" w:space="0" w:color="auto"/>
      </w:divBdr>
      <w:divsChild>
        <w:div w:id="321275990">
          <w:marLeft w:val="0"/>
          <w:marRight w:val="0"/>
          <w:marTop w:val="0"/>
          <w:marBottom w:val="0"/>
          <w:divBdr>
            <w:top w:val="none" w:sz="0" w:space="0" w:color="auto"/>
            <w:left w:val="none" w:sz="0" w:space="0" w:color="auto"/>
            <w:bottom w:val="none" w:sz="0" w:space="0" w:color="auto"/>
            <w:right w:val="none" w:sz="0" w:space="0" w:color="auto"/>
          </w:divBdr>
        </w:div>
        <w:div w:id="1522664045">
          <w:marLeft w:val="0"/>
          <w:marRight w:val="0"/>
          <w:marTop w:val="0"/>
          <w:marBottom w:val="0"/>
          <w:divBdr>
            <w:top w:val="none" w:sz="0" w:space="0" w:color="auto"/>
            <w:left w:val="none" w:sz="0" w:space="0" w:color="auto"/>
            <w:bottom w:val="none" w:sz="0" w:space="0" w:color="auto"/>
            <w:right w:val="none" w:sz="0" w:space="0" w:color="auto"/>
          </w:divBdr>
          <w:divsChild>
            <w:div w:id="584992775">
              <w:marLeft w:val="0"/>
              <w:marRight w:val="0"/>
              <w:marTop w:val="0"/>
              <w:marBottom w:val="0"/>
              <w:divBdr>
                <w:top w:val="none" w:sz="0" w:space="0" w:color="auto"/>
                <w:left w:val="none" w:sz="0" w:space="0" w:color="auto"/>
                <w:bottom w:val="none" w:sz="0" w:space="0" w:color="auto"/>
                <w:right w:val="none" w:sz="0" w:space="0" w:color="auto"/>
              </w:divBdr>
            </w:div>
          </w:divsChild>
        </w:div>
        <w:div w:id="408623204">
          <w:marLeft w:val="0"/>
          <w:marRight w:val="0"/>
          <w:marTop w:val="0"/>
          <w:marBottom w:val="0"/>
          <w:divBdr>
            <w:top w:val="none" w:sz="0" w:space="0" w:color="auto"/>
            <w:left w:val="none" w:sz="0" w:space="0" w:color="auto"/>
            <w:bottom w:val="none" w:sz="0" w:space="0" w:color="auto"/>
            <w:right w:val="none" w:sz="0" w:space="0" w:color="auto"/>
          </w:divBdr>
        </w:div>
        <w:div w:id="589773103">
          <w:marLeft w:val="0"/>
          <w:marRight w:val="0"/>
          <w:marTop w:val="0"/>
          <w:marBottom w:val="0"/>
          <w:divBdr>
            <w:top w:val="none" w:sz="0" w:space="0" w:color="auto"/>
            <w:left w:val="none" w:sz="0" w:space="0" w:color="auto"/>
            <w:bottom w:val="none" w:sz="0" w:space="0" w:color="auto"/>
            <w:right w:val="none" w:sz="0" w:space="0" w:color="auto"/>
          </w:divBdr>
          <w:divsChild>
            <w:div w:id="1352032644">
              <w:marLeft w:val="0"/>
              <w:marRight w:val="0"/>
              <w:marTop w:val="0"/>
              <w:marBottom w:val="0"/>
              <w:divBdr>
                <w:top w:val="none" w:sz="0" w:space="0" w:color="auto"/>
                <w:left w:val="none" w:sz="0" w:space="0" w:color="auto"/>
                <w:bottom w:val="none" w:sz="0" w:space="0" w:color="auto"/>
                <w:right w:val="none" w:sz="0" w:space="0" w:color="auto"/>
              </w:divBdr>
            </w:div>
          </w:divsChild>
        </w:div>
        <w:div w:id="1552841264">
          <w:marLeft w:val="0"/>
          <w:marRight w:val="0"/>
          <w:marTop w:val="0"/>
          <w:marBottom w:val="0"/>
          <w:divBdr>
            <w:top w:val="none" w:sz="0" w:space="0" w:color="auto"/>
            <w:left w:val="none" w:sz="0" w:space="0" w:color="auto"/>
            <w:bottom w:val="none" w:sz="0" w:space="0" w:color="auto"/>
            <w:right w:val="none" w:sz="0" w:space="0" w:color="auto"/>
          </w:divBdr>
        </w:div>
        <w:div w:id="1110394166">
          <w:marLeft w:val="0"/>
          <w:marRight w:val="0"/>
          <w:marTop w:val="0"/>
          <w:marBottom w:val="0"/>
          <w:divBdr>
            <w:top w:val="none" w:sz="0" w:space="0" w:color="auto"/>
            <w:left w:val="none" w:sz="0" w:space="0" w:color="auto"/>
            <w:bottom w:val="none" w:sz="0" w:space="0" w:color="auto"/>
            <w:right w:val="none" w:sz="0" w:space="0" w:color="auto"/>
          </w:divBdr>
          <w:divsChild>
            <w:div w:id="1115834788">
              <w:marLeft w:val="0"/>
              <w:marRight w:val="0"/>
              <w:marTop w:val="0"/>
              <w:marBottom w:val="0"/>
              <w:divBdr>
                <w:top w:val="none" w:sz="0" w:space="0" w:color="auto"/>
                <w:left w:val="none" w:sz="0" w:space="0" w:color="auto"/>
                <w:bottom w:val="none" w:sz="0" w:space="0" w:color="auto"/>
                <w:right w:val="none" w:sz="0" w:space="0" w:color="auto"/>
              </w:divBdr>
            </w:div>
          </w:divsChild>
        </w:div>
        <w:div w:id="981278508">
          <w:marLeft w:val="0"/>
          <w:marRight w:val="0"/>
          <w:marTop w:val="0"/>
          <w:marBottom w:val="0"/>
          <w:divBdr>
            <w:top w:val="none" w:sz="0" w:space="0" w:color="auto"/>
            <w:left w:val="none" w:sz="0" w:space="0" w:color="auto"/>
            <w:bottom w:val="none" w:sz="0" w:space="0" w:color="auto"/>
            <w:right w:val="none" w:sz="0" w:space="0" w:color="auto"/>
          </w:divBdr>
        </w:div>
        <w:div w:id="753207183">
          <w:marLeft w:val="0"/>
          <w:marRight w:val="0"/>
          <w:marTop w:val="0"/>
          <w:marBottom w:val="0"/>
          <w:divBdr>
            <w:top w:val="none" w:sz="0" w:space="0" w:color="auto"/>
            <w:left w:val="none" w:sz="0" w:space="0" w:color="auto"/>
            <w:bottom w:val="none" w:sz="0" w:space="0" w:color="auto"/>
            <w:right w:val="none" w:sz="0" w:space="0" w:color="auto"/>
          </w:divBdr>
          <w:divsChild>
            <w:div w:id="1893614017">
              <w:marLeft w:val="0"/>
              <w:marRight w:val="0"/>
              <w:marTop w:val="0"/>
              <w:marBottom w:val="0"/>
              <w:divBdr>
                <w:top w:val="none" w:sz="0" w:space="0" w:color="auto"/>
                <w:left w:val="none" w:sz="0" w:space="0" w:color="auto"/>
                <w:bottom w:val="none" w:sz="0" w:space="0" w:color="auto"/>
                <w:right w:val="none" w:sz="0" w:space="0" w:color="auto"/>
              </w:divBdr>
            </w:div>
          </w:divsChild>
        </w:div>
        <w:div w:id="80954711">
          <w:marLeft w:val="0"/>
          <w:marRight w:val="0"/>
          <w:marTop w:val="0"/>
          <w:marBottom w:val="0"/>
          <w:divBdr>
            <w:top w:val="none" w:sz="0" w:space="0" w:color="auto"/>
            <w:left w:val="none" w:sz="0" w:space="0" w:color="auto"/>
            <w:bottom w:val="none" w:sz="0" w:space="0" w:color="auto"/>
            <w:right w:val="none" w:sz="0" w:space="0" w:color="auto"/>
          </w:divBdr>
        </w:div>
        <w:div w:id="147476605">
          <w:marLeft w:val="0"/>
          <w:marRight w:val="0"/>
          <w:marTop w:val="0"/>
          <w:marBottom w:val="0"/>
          <w:divBdr>
            <w:top w:val="none" w:sz="0" w:space="0" w:color="auto"/>
            <w:left w:val="none" w:sz="0" w:space="0" w:color="auto"/>
            <w:bottom w:val="none" w:sz="0" w:space="0" w:color="auto"/>
            <w:right w:val="none" w:sz="0" w:space="0" w:color="auto"/>
          </w:divBdr>
          <w:divsChild>
            <w:div w:id="765813197">
              <w:marLeft w:val="0"/>
              <w:marRight w:val="0"/>
              <w:marTop w:val="0"/>
              <w:marBottom w:val="0"/>
              <w:divBdr>
                <w:top w:val="none" w:sz="0" w:space="0" w:color="auto"/>
                <w:left w:val="none" w:sz="0" w:space="0" w:color="auto"/>
                <w:bottom w:val="none" w:sz="0" w:space="0" w:color="auto"/>
                <w:right w:val="none" w:sz="0" w:space="0" w:color="auto"/>
              </w:divBdr>
            </w:div>
          </w:divsChild>
        </w:div>
        <w:div w:id="1700397989">
          <w:marLeft w:val="0"/>
          <w:marRight w:val="0"/>
          <w:marTop w:val="0"/>
          <w:marBottom w:val="0"/>
          <w:divBdr>
            <w:top w:val="none" w:sz="0" w:space="0" w:color="auto"/>
            <w:left w:val="none" w:sz="0" w:space="0" w:color="auto"/>
            <w:bottom w:val="none" w:sz="0" w:space="0" w:color="auto"/>
            <w:right w:val="none" w:sz="0" w:space="0" w:color="auto"/>
          </w:divBdr>
        </w:div>
        <w:div w:id="1539397111">
          <w:marLeft w:val="0"/>
          <w:marRight w:val="0"/>
          <w:marTop w:val="0"/>
          <w:marBottom w:val="0"/>
          <w:divBdr>
            <w:top w:val="none" w:sz="0" w:space="0" w:color="auto"/>
            <w:left w:val="none" w:sz="0" w:space="0" w:color="auto"/>
            <w:bottom w:val="none" w:sz="0" w:space="0" w:color="auto"/>
            <w:right w:val="none" w:sz="0" w:space="0" w:color="auto"/>
          </w:divBdr>
          <w:divsChild>
            <w:div w:id="1261988530">
              <w:marLeft w:val="0"/>
              <w:marRight w:val="0"/>
              <w:marTop w:val="0"/>
              <w:marBottom w:val="0"/>
              <w:divBdr>
                <w:top w:val="none" w:sz="0" w:space="0" w:color="auto"/>
                <w:left w:val="none" w:sz="0" w:space="0" w:color="auto"/>
                <w:bottom w:val="none" w:sz="0" w:space="0" w:color="auto"/>
                <w:right w:val="none" w:sz="0" w:space="0" w:color="auto"/>
              </w:divBdr>
            </w:div>
          </w:divsChild>
        </w:div>
        <w:div w:id="379868174">
          <w:marLeft w:val="0"/>
          <w:marRight w:val="0"/>
          <w:marTop w:val="0"/>
          <w:marBottom w:val="0"/>
          <w:divBdr>
            <w:top w:val="none" w:sz="0" w:space="0" w:color="auto"/>
            <w:left w:val="none" w:sz="0" w:space="0" w:color="auto"/>
            <w:bottom w:val="none" w:sz="0" w:space="0" w:color="auto"/>
            <w:right w:val="none" w:sz="0" w:space="0" w:color="auto"/>
          </w:divBdr>
        </w:div>
        <w:div w:id="1559824439">
          <w:marLeft w:val="0"/>
          <w:marRight w:val="0"/>
          <w:marTop w:val="0"/>
          <w:marBottom w:val="0"/>
          <w:divBdr>
            <w:top w:val="none" w:sz="0" w:space="0" w:color="auto"/>
            <w:left w:val="none" w:sz="0" w:space="0" w:color="auto"/>
            <w:bottom w:val="none" w:sz="0" w:space="0" w:color="auto"/>
            <w:right w:val="none" w:sz="0" w:space="0" w:color="auto"/>
          </w:divBdr>
          <w:divsChild>
            <w:div w:id="1305041685">
              <w:marLeft w:val="0"/>
              <w:marRight w:val="0"/>
              <w:marTop w:val="0"/>
              <w:marBottom w:val="0"/>
              <w:divBdr>
                <w:top w:val="none" w:sz="0" w:space="0" w:color="auto"/>
                <w:left w:val="none" w:sz="0" w:space="0" w:color="auto"/>
                <w:bottom w:val="none" w:sz="0" w:space="0" w:color="auto"/>
                <w:right w:val="none" w:sz="0" w:space="0" w:color="auto"/>
              </w:divBdr>
            </w:div>
          </w:divsChild>
        </w:div>
        <w:div w:id="496381004">
          <w:marLeft w:val="0"/>
          <w:marRight w:val="0"/>
          <w:marTop w:val="300"/>
          <w:marBottom w:val="0"/>
          <w:divBdr>
            <w:top w:val="none" w:sz="0" w:space="0" w:color="auto"/>
            <w:left w:val="none" w:sz="0" w:space="0" w:color="auto"/>
            <w:bottom w:val="none" w:sz="0" w:space="0" w:color="auto"/>
            <w:right w:val="none" w:sz="0" w:space="0" w:color="auto"/>
          </w:divBdr>
          <w:divsChild>
            <w:div w:id="971517979">
              <w:marLeft w:val="0"/>
              <w:marRight w:val="0"/>
              <w:marTop w:val="0"/>
              <w:marBottom w:val="0"/>
              <w:divBdr>
                <w:top w:val="none" w:sz="0" w:space="0" w:color="auto"/>
                <w:left w:val="none" w:sz="0" w:space="0" w:color="auto"/>
                <w:bottom w:val="none" w:sz="0" w:space="0" w:color="auto"/>
                <w:right w:val="none" w:sz="0" w:space="0" w:color="auto"/>
              </w:divBdr>
              <w:divsChild>
                <w:div w:id="83966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3112">
          <w:marLeft w:val="0"/>
          <w:marRight w:val="0"/>
          <w:marTop w:val="300"/>
          <w:marBottom w:val="0"/>
          <w:divBdr>
            <w:top w:val="none" w:sz="0" w:space="0" w:color="auto"/>
            <w:left w:val="none" w:sz="0" w:space="0" w:color="auto"/>
            <w:bottom w:val="none" w:sz="0" w:space="0" w:color="auto"/>
            <w:right w:val="none" w:sz="0" w:space="0" w:color="auto"/>
          </w:divBdr>
          <w:divsChild>
            <w:div w:id="284044976">
              <w:marLeft w:val="0"/>
              <w:marRight w:val="0"/>
              <w:marTop w:val="0"/>
              <w:marBottom w:val="0"/>
              <w:divBdr>
                <w:top w:val="none" w:sz="0" w:space="0" w:color="auto"/>
                <w:left w:val="none" w:sz="0" w:space="0" w:color="auto"/>
                <w:bottom w:val="none" w:sz="0" w:space="0" w:color="auto"/>
                <w:right w:val="none" w:sz="0" w:space="0" w:color="auto"/>
              </w:divBdr>
              <w:divsChild>
                <w:div w:id="194853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140">
          <w:marLeft w:val="0"/>
          <w:marRight w:val="0"/>
          <w:marTop w:val="300"/>
          <w:marBottom w:val="0"/>
          <w:divBdr>
            <w:top w:val="none" w:sz="0" w:space="0" w:color="auto"/>
            <w:left w:val="none" w:sz="0" w:space="0" w:color="auto"/>
            <w:bottom w:val="none" w:sz="0" w:space="0" w:color="auto"/>
            <w:right w:val="none" w:sz="0" w:space="0" w:color="auto"/>
          </w:divBdr>
          <w:divsChild>
            <w:div w:id="943340931">
              <w:marLeft w:val="0"/>
              <w:marRight w:val="0"/>
              <w:marTop w:val="0"/>
              <w:marBottom w:val="0"/>
              <w:divBdr>
                <w:top w:val="none" w:sz="0" w:space="0" w:color="auto"/>
                <w:left w:val="none" w:sz="0" w:space="0" w:color="auto"/>
                <w:bottom w:val="none" w:sz="0" w:space="0" w:color="auto"/>
                <w:right w:val="none" w:sz="0" w:space="0" w:color="auto"/>
              </w:divBdr>
              <w:divsChild>
                <w:div w:id="113502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918667">
          <w:marLeft w:val="0"/>
          <w:marRight w:val="0"/>
          <w:marTop w:val="300"/>
          <w:marBottom w:val="0"/>
          <w:divBdr>
            <w:top w:val="none" w:sz="0" w:space="0" w:color="auto"/>
            <w:left w:val="none" w:sz="0" w:space="0" w:color="auto"/>
            <w:bottom w:val="none" w:sz="0" w:space="0" w:color="auto"/>
            <w:right w:val="none" w:sz="0" w:space="0" w:color="auto"/>
          </w:divBdr>
          <w:divsChild>
            <w:div w:id="1144393991">
              <w:marLeft w:val="0"/>
              <w:marRight w:val="0"/>
              <w:marTop w:val="0"/>
              <w:marBottom w:val="0"/>
              <w:divBdr>
                <w:top w:val="none" w:sz="0" w:space="0" w:color="auto"/>
                <w:left w:val="none" w:sz="0" w:space="0" w:color="auto"/>
                <w:bottom w:val="none" w:sz="0" w:space="0" w:color="auto"/>
                <w:right w:val="none" w:sz="0" w:space="0" w:color="auto"/>
              </w:divBdr>
              <w:divsChild>
                <w:div w:id="862061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60229">
      <w:bodyDiv w:val="1"/>
      <w:marLeft w:val="0"/>
      <w:marRight w:val="0"/>
      <w:marTop w:val="0"/>
      <w:marBottom w:val="0"/>
      <w:divBdr>
        <w:top w:val="none" w:sz="0" w:space="0" w:color="auto"/>
        <w:left w:val="none" w:sz="0" w:space="0" w:color="auto"/>
        <w:bottom w:val="none" w:sz="0" w:space="0" w:color="auto"/>
        <w:right w:val="none" w:sz="0" w:space="0" w:color="auto"/>
      </w:divBdr>
      <w:divsChild>
        <w:div w:id="621230664">
          <w:marLeft w:val="0"/>
          <w:marRight w:val="0"/>
          <w:marTop w:val="0"/>
          <w:marBottom w:val="0"/>
          <w:divBdr>
            <w:top w:val="none" w:sz="0" w:space="0" w:color="auto"/>
            <w:left w:val="none" w:sz="0" w:space="0" w:color="auto"/>
            <w:bottom w:val="none" w:sz="0" w:space="0" w:color="auto"/>
            <w:right w:val="none" w:sz="0" w:space="0" w:color="auto"/>
          </w:divBdr>
        </w:div>
        <w:div w:id="139230045">
          <w:marLeft w:val="0"/>
          <w:marRight w:val="0"/>
          <w:marTop w:val="0"/>
          <w:marBottom w:val="0"/>
          <w:divBdr>
            <w:top w:val="none" w:sz="0" w:space="0" w:color="auto"/>
            <w:left w:val="none" w:sz="0" w:space="0" w:color="auto"/>
            <w:bottom w:val="none" w:sz="0" w:space="0" w:color="auto"/>
            <w:right w:val="none" w:sz="0" w:space="0" w:color="auto"/>
          </w:divBdr>
          <w:divsChild>
            <w:div w:id="2146502203">
              <w:marLeft w:val="0"/>
              <w:marRight w:val="0"/>
              <w:marTop w:val="0"/>
              <w:marBottom w:val="0"/>
              <w:divBdr>
                <w:top w:val="none" w:sz="0" w:space="0" w:color="auto"/>
                <w:left w:val="none" w:sz="0" w:space="0" w:color="auto"/>
                <w:bottom w:val="none" w:sz="0" w:space="0" w:color="auto"/>
                <w:right w:val="none" w:sz="0" w:space="0" w:color="auto"/>
              </w:divBdr>
            </w:div>
          </w:divsChild>
        </w:div>
        <w:div w:id="1320617161">
          <w:marLeft w:val="0"/>
          <w:marRight w:val="0"/>
          <w:marTop w:val="0"/>
          <w:marBottom w:val="0"/>
          <w:divBdr>
            <w:top w:val="none" w:sz="0" w:space="0" w:color="auto"/>
            <w:left w:val="none" w:sz="0" w:space="0" w:color="auto"/>
            <w:bottom w:val="none" w:sz="0" w:space="0" w:color="auto"/>
            <w:right w:val="none" w:sz="0" w:space="0" w:color="auto"/>
          </w:divBdr>
        </w:div>
        <w:div w:id="1713267497">
          <w:marLeft w:val="0"/>
          <w:marRight w:val="0"/>
          <w:marTop w:val="0"/>
          <w:marBottom w:val="0"/>
          <w:divBdr>
            <w:top w:val="none" w:sz="0" w:space="0" w:color="auto"/>
            <w:left w:val="none" w:sz="0" w:space="0" w:color="auto"/>
            <w:bottom w:val="none" w:sz="0" w:space="0" w:color="auto"/>
            <w:right w:val="none" w:sz="0" w:space="0" w:color="auto"/>
          </w:divBdr>
          <w:divsChild>
            <w:div w:id="549071707">
              <w:marLeft w:val="0"/>
              <w:marRight w:val="0"/>
              <w:marTop w:val="0"/>
              <w:marBottom w:val="0"/>
              <w:divBdr>
                <w:top w:val="none" w:sz="0" w:space="0" w:color="auto"/>
                <w:left w:val="none" w:sz="0" w:space="0" w:color="auto"/>
                <w:bottom w:val="none" w:sz="0" w:space="0" w:color="auto"/>
                <w:right w:val="none" w:sz="0" w:space="0" w:color="auto"/>
              </w:divBdr>
            </w:div>
          </w:divsChild>
        </w:div>
        <w:div w:id="875897869">
          <w:marLeft w:val="0"/>
          <w:marRight w:val="0"/>
          <w:marTop w:val="0"/>
          <w:marBottom w:val="0"/>
          <w:divBdr>
            <w:top w:val="none" w:sz="0" w:space="0" w:color="auto"/>
            <w:left w:val="none" w:sz="0" w:space="0" w:color="auto"/>
            <w:bottom w:val="none" w:sz="0" w:space="0" w:color="auto"/>
            <w:right w:val="none" w:sz="0" w:space="0" w:color="auto"/>
          </w:divBdr>
        </w:div>
        <w:div w:id="1837110560">
          <w:marLeft w:val="0"/>
          <w:marRight w:val="0"/>
          <w:marTop w:val="0"/>
          <w:marBottom w:val="0"/>
          <w:divBdr>
            <w:top w:val="none" w:sz="0" w:space="0" w:color="auto"/>
            <w:left w:val="none" w:sz="0" w:space="0" w:color="auto"/>
            <w:bottom w:val="none" w:sz="0" w:space="0" w:color="auto"/>
            <w:right w:val="none" w:sz="0" w:space="0" w:color="auto"/>
          </w:divBdr>
          <w:divsChild>
            <w:div w:id="619654737">
              <w:marLeft w:val="0"/>
              <w:marRight w:val="0"/>
              <w:marTop w:val="0"/>
              <w:marBottom w:val="0"/>
              <w:divBdr>
                <w:top w:val="none" w:sz="0" w:space="0" w:color="auto"/>
                <w:left w:val="none" w:sz="0" w:space="0" w:color="auto"/>
                <w:bottom w:val="none" w:sz="0" w:space="0" w:color="auto"/>
                <w:right w:val="none" w:sz="0" w:space="0" w:color="auto"/>
              </w:divBdr>
            </w:div>
          </w:divsChild>
        </w:div>
        <w:div w:id="1851531050">
          <w:marLeft w:val="0"/>
          <w:marRight w:val="0"/>
          <w:marTop w:val="0"/>
          <w:marBottom w:val="0"/>
          <w:divBdr>
            <w:top w:val="none" w:sz="0" w:space="0" w:color="auto"/>
            <w:left w:val="none" w:sz="0" w:space="0" w:color="auto"/>
            <w:bottom w:val="none" w:sz="0" w:space="0" w:color="auto"/>
            <w:right w:val="none" w:sz="0" w:space="0" w:color="auto"/>
          </w:divBdr>
        </w:div>
        <w:div w:id="670374628">
          <w:marLeft w:val="0"/>
          <w:marRight w:val="0"/>
          <w:marTop w:val="0"/>
          <w:marBottom w:val="0"/>
          <w:divBdr>
            <w:top w:val="none" w:sz="0" w:space="0" w:color="auto"/>
            <w:left w:val="none" w:sz="0" w:space="0" w:color="auto"/>
            <w:bottom w:val="none" w:sz="0" w:space="0" w:color="auto"/>
            <w:right w:val="none" w:sz="0" w:space="0" w:color="auto"/>
          </w:divBdr>
          <w:divsChild>
            <w:div w:id="498665647">
              <w:marLeft w:val="0"/>
              <w:marRight w:val="0"/>
              <w:marTop w:val="0"/>
              <w:marBottom w:val="0"/>
              <w:divBdr>
                <w:top w:val="none" w:sz="0" w:space="0" w:color="auto"/>
                <w:left w:val="none" w:sz="0" w:space="0" w:color="auto"/>
                <w:bottom w:val="none" w:sz="0" w:space="0" w:color="auto"/>
                <w:right w:val="none" w:sz="0" w:space="0" w:color="auto"/>
              </w:divBdr>
            </w:div>
          </w:divsChild>
        </w:div>
        <w:div w:id="784154716">
          <w:marLeft w:val="0"/>
          <w:marRight w:val="0"/>
          <w:marTop w:val="0"/>
          <w:marBottom w:val="0"/>
          <w:divBdr>
            <w:top w:val="none" w:sz="0" w:space="0" w:color="auto"/>
            <w:left w:val="none" w:sz="0" w:space="0" w:color="auto"/>
            <w:bottom w:val="none" w:sz="0" w:space="0" w:color="auto"/>
            <w:right w:val="none" w:sz="0" w:space="0" w:color="auto"/>
          </w:divBdr>
        </w:div>
        <w:div w:id="1287741002">
          <w:marLeft w:val="0"/>
          <w:marRight w:val="0"/>
          <w:marTop w:val="0"/>
          <w:marBottom w:val="0"/>
          <w:divBdr>
            <w:top w:val="none" w:sz="0" w:space="0" w:color="auto"/>
            <w:left w:val="none" w:sz="0" w:space="0" w:color="auto"/>
            <w:bottom w:val="none" w:sz="0" w:space="0" w:color="auto"/>
            <w:right w:val="none" w:sz="0" w:space="0" w:color="auto"/>
          </w:divBdr>
          <w:divsChild>
            <w:div w:id="710376132">
              <w:marLeft w:val="0"/>
              <w:marRight w:val="0"/>
              <w:marTop w:val="0"/>
              <w:marBottom w:val="0"/>
              <w:divBdr>
                <w:top w:val="none" w:sz="0" w:space="0" w:color="auto"/>
                <w:left w:val="none" w:sz="0" w:space="0" w:color="auto"/>
                <w:bottom w:val="none" w:sz="0" w:space="0" w:color="auto"/>
                <w:right w:val="none" w:sz="0" w:space="0" w:color="auto"/>
              </w:divBdr>
            </w:div>
          </w:divsChild>
        </w:div>
        <w:div w:id="1813518257">
          <w:marLeft w:val="0"/>
          <w:marRight w:val="0"/>
          <w:marTop w:val="0"/>
          <w:marBottom w:val="0"/>
          <w:divBdr>
            <w:top w:val="none" w:sz="0" w:space="0" w:color="auto"/>
            <w:left w:val="none" w:sz="0" w:space="0" w:color="auto"/>
            <w:bottom w:val="none" w:sz="0" w:space="0" w:color="auto"/>
            <w:right w:val="none" w:sz="0" w:space="0" w:color="auto"/>
          </w:divBdr>
        </w:div>
        <w:div w:id="115763050">
          <w:marLeft w:val="0"/>
          <w:marRight w:val="0"/>
          <w:marTop w:val="0"/>
          <w:marBottom w:val="0"/>
          <w:divBdr>
            <w:top w:val="none" w:sz="0" w:space="0" w:color="auto"/>
            <w:left w:val="none" w:sz="0" w:space="0" w:color="auto"/>
            <w:bottom w:val="none" w:sz="0" w:space="0" w:color="auto"/>
            <w:right w:val="none" w:sz="0" w:space="0" w:color="auto"/>
          </w:divBdr>
          <w:divsChild>
            <w:div w:id="1815874347">
              <w:marLeft w:val="0"/>
              <w:marRight w:val="0"/>
              <w:marTop w:val="0"/>
              <w:marBottom w:val="0"/>
              <w:divBdr>
                <w:top w:val="none" w:sz="0" w:space="0" w:color="auto"/>
                <w:left w:val="none" w:sz="0" w:space="0" w:color="auto"/>
                <w:bottom w:val="none" w:sz="0" w:space="0" w:color="auto"/>
                <w:right w:val="none" w:sz="0" w:space="0" w:color="auto"/>
              </w:divBdr>
            </w:div>
          </w:divsChild>
        </w:div>
        <w:div w:id="1775441171">
          <w:marLeft w:val="0"/>
          <w:marRight w:val="0"/>
          <w:marTop w:val="0"/>
          <w:marBottom w:val="0"/>
          <w:divBdr>
            <w:top w:val="none" w:sz="0" w:space="0" w:color="auto"/>
            <w:left w:val="none" w:sz="0" w:space="0" w:color="auto"/>
            <w:bottom w:val="none" w:sz="0" w:space="0" w:color="auto"/>
            <w:right w:val="none" w:sz="0" w:space="0" w:color="auto"/>
          </w:divBdr>
        </w:div>
        <w:div w:id="1856189003">
          <w:marLeft w:val="0"/>
          <w:marRight w:val="0"/>
          <w:marTop w:val="0"/>
          <w:marBottom w:val="0"/>
          <w:divBdr>
            <w:top w:val="none" w:sz="0" w:space="0" w:color="auto"/>
            <w:left w:val="none" w:sz="0" w:space="0" w:color="auto"/>
            <w:bottom w:val="none" w:sz="0" w:space="0" w:color="auto"/>
            <w:right w:val="none" w:sz="0" w:space="0" w:color="auto"/>
          </w:divBdr>
          <w:divsChild>
            <w:div w:id="154761624">
              <w:marLeft w:val="0"/>
              <w:marRight w:val="0"/>
              <w:marTop w:val="0"/>
              <w:marBottom w:val="0"/>
              <w:divBdr>
                <w:top w:val="none" w:sz="0" w:space="0" w:color="auto"/>
                <w:left w:val="none" w:sz="0" w:space="0" w:color="auto"/>
                <w:bottom w:val="none" w:sz="0" w:space="0" w:color="auto"/>
                <w:right w:val="none" w:sz="0" w:space="0" w:color="auto"/>
              </w:divBdr>
            </w:div>
          </w:divsChild>
        </w:div>
        <w:div w:id="962422202">
          <w:marLeft w:val="0"/>
          <w:marRight w:val="0"/>
          <w:marTop w:val="300"/>
          <w:marBottom w:val="0"/>
          <w:divBdr>
            <w:top w:val="none" w:sz="0" w:space="0" w:color="auto"/>
            <w:left w:val="none" w:sz="0" w:space="0" w:color="auto"/>
            <w:bottom w:val="none" w:sz="0" w:space="0" w:color="auto"/>
            <w:right w:val="none" w:sz="0" w:space="0" w:color="auto"/>
          </w:divBdr>
          <w:divsChild>
            <w:div w:id="434711476">
              <w:marLeft w:val="0"/>
              <w:marRight w:val="0"/>
              <w:marTop w:val="0"/>
              <w:marBottom w:val="0"/>
              <w:divBdr>
                <w:top w:val="none" w:sz="0" w:space="0" w:color="auto"/>
                <w:left w:val="none" w:sz="0" w:space="0" w:color="auto"/>
                <w:bottom w:val="none" w:sz="0" w:space="0" w:color="auto"/>
                <w:right w:val="none" w:sz="0" w:space="0" w:color="auto"/>
              </w:divBdr>
              <w:divsChild>
                <w:div w:id="1940408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804922">
          <w:marLeft w:val="0"/>
          <w:marRight w:val="0"/>
          <w:marTop w:val="300"/>
          <w:marBottom w:val="0"/>
          <w:divBdr>
            <w:top w:val="none" w:sz="0" w:space="0" w:color="auto"/>
            <w:left w:val="none" w:sz="0" w:space="0" w:color="auto"/>
            <w:bottom w:val="none" w:sz="0" w:space="0" w:color="auto"/>
            <w:right w:val="none" w:sz="0" w:space="0" w:color="auto"/>
          </w:divBdr>
          <w:divsChild>
            <w:div w:id="1676804262">
              <w:marLeft w:val="0"/>
              <w:marRight w:val="0"/>
              <w:marTop w:val="0"/>
              <w:marBottom w:val="0"/>
              <w:divBdr>
                <w:top w:val="none" w:sz="0" w:space="0" w:color="auto"/>
                <w:left w:val="none" w:sz="0" w:space="0" w:color="auto"/>
                <w:bottom w:val="none" w:sz="0" w:space="0" w:color="auto"/>
                <w:right w:val="none" w:sz="0" w:space="0" w:color="auto"/>
              </w:divBdr>
              <w:divsChild>
                <w:div w:id="76349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629602">
          <w:marLeft w:val="0"/>
          <w:marRight w:val="0"/>
          <w:marTop w:val="300"/>
          <w:marBottom w:val="0"/>
          <w:divBdr>
            <w:top w:val="none" w:sz="0" w:space="0" w:color="auto"/>
            <w:left w:val="none" w:sz="0" w:space="0" w:color="auto"/>
            <w:bottom w:val="none" w:sz="0" w:space="0" w:color="auto"/>
            <w:right w:val="none" w:sz="0" w:space="0" w:color="auto"/>
          </w:divBdr>
          <w:divsChild>
            <w:div w:id="2074741963">
              <w:marLeft w:val="0"/>
              <w:marRight w:val="0"/>
              <w:marTop w:val="0"/>
              <w:marBottom w:val="0"/>
              <w:divBdr>
                <w:top w:val="none" w:sz="0" w:space="0" w:color="auto"/>
                <w:left w:val="none" w:sz="0" w:space="0" w:color="auto"/>
                <w:bottom w:val="none" w:sz="0" w:space="0" w:color="auto"/>
                <w:right w:val="none" w:sz="0" w:space="0" w:color="auto"/>
              </w:divBdr>
              <w:divsChild>
                <w:div w:id="1180126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065523">
          <w:marLeft w:val="0"/>
          <w:marRight w:val="0"/>
          <w:marTop w:val="300"/>
          <w:marBottom w:val="0"/>
          <w:divBdr>
            <w:top w:val="none" w:sz="0" w:space="0" w:color="auto"/>
            <w:left w:val="none" w:sz="0" w:space="0" w:color="auto"/>
            <w:bottom w:val="none" w:sz="0" w:space="0" w:color="auto"/>
            <w:right w:val="none" w:sz="0" w:space="0" w:color="auto"/>
          </w:divBdr>
          <w:divsChild>
            <w:div w:id="678776304">
              <w:marLeft w:val="0"/>
              <w:marRight w:val="0"/>
              <w:marTop w:val="0"/>
              <w:marBottom w:val="0"/>
              <w:divBdr>
                <w:top w:val="none" w:sz="0" w:space="0" w:color="auto"/>
                <w:left w:val="none" w:sz="0" w:space="0" w:color="auto"/>
                <w:bottom w:val="none" w:sz="0" w:space="0" w:color="auto"/>
                <w:right w:val="none" w:sz="0" w:space="0" w:color="auto"/>
              </w:divBdr>
              <w:divsChild>
                <w:div w:id="105231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30346">
      <w:bodyDiv w:val="1"/>
      <w:marLeft w:val="0"/>
      <w:marRight w:val="0"/>
      <w:marTop w:val="0"/>
      <w:marBottom w:val="0"/>
      <w:divBdr>
        <w:top w:val="none" w:sz="0" w:space="0" w:color="auto"/>
        <w:left w:val="none" w:sz="0" w:space="0" w:color="auto"/>
        <w:bottom w:val="none" w:sz="0" w:space="0" w:color="auto"/>
        <w:right w:val="none" w:sz="0" w:space="0" w:color="auto"/>
      </w:divBdr>
      <w:divsChild>
        <w:div w:id="2130278223">
          <w:marLeft w:val="0"/>
          <w:marRight w:val="0"/>
          <w:marTop w:val="0"/>
          <w:marBottom w:val="0"/>
          <w:divBdr>
            <w:top w:val="none" w:sz="0" w:space="0" w:color="auto"/>
            <w:left w:val="none" w:sz="0" w:space="0" w:color="auto"/>
            <w:bottom w:val="none" w:sz="0" w:space="0" w:color="auto"/>
            <w:right w:val="none" w:sz="0" w:space="0" w:color="auto"/>
          </w:divBdr>
          <w:divsChild>
            <w:div w:id="551229088">
              <w:marLeft w:val="0"/>
              <w:marRight w:val="0"/>
              <w:marTop w:val="0"/>
              <w:marBottom w:val="0"/>
              <w:divBdr>
                <w:top w:val="none" w:sz="0" w:space="0" w:color="auto"/>
                <w:left w:val="none" w:sz="0" w:space="0" w:color="auto"/>
                <w:bottom w:val="none" w:sz="0" w:space="0" w:color="auto"/>
                <w:right w:val="none" w:sz="0" w:space="0" w:color="auto"/>
              </w:divBdr>
            </w:div>
          </w:divsChild>
        </w:div>
        <w:div w:id="1198158560">
          <w:marLeft w:val="0"/>
          <w:marRight w:val="0"/>
          <w:marTop w:val="0"/>
          <w:marBottom w:val="0"/>
          <w:divBdr>
            <w:top w:val="none" w:sz="0" w:space="0" w:color="auto"/>
            <w:left w:val="none" w:sz="0" w:space="0" w:color="auto"/>
            <w:bottom w:val="none" w:sz="0" w:space="0" w:color="auto"/>
            <w:right w:val="none" w:sz="0" w:space="0" w:color="auto"/>
          </w:divBdr>
        </w:div>
        <w:div w:id="1137605878">
          <w:marLeft w:val="0"/>
          <w:marRight w:val="0"/>
          <w:marTop w:val="0"/>
          <w:marBottom w:val="0"/>
          <w:divBdr>
            <w:top w:val="none" w:sz="0" w:space="0" w:color="auto"/>
            <w:left w:val="none" w:sz="0" w:space="0" w:color="auto"/>
            <w:bottom w:val="none" w:sz="0" w:space="0" w:color="auto"/>
            <w:right w:val="none" w:sz="0" w:space="0" w:color="auto"/>
          </w:divBdr>
          <w:divsChild>
            <w:div w:id="418252992">
              <w:marLeft w:val="0"/>
              <w:marRight w:val="0"/>
              <w:marTop w:val="0"/>
              <w:marBottom w:val="0"/>
              <w:divBdr>
                <w:top w:val="none" w:sz="0" w:space="0" w:color="auto"/>
                <w:left w:val="none" w:sz="0" w:space="0" w:color="auto"/>
                <w:bottom w:val="none" w:sz="0" w:space="0" w:color="auto"/>
                <w:right w:val="none" w:sz="0" w:space="0" w:color="auto"/>
              </w:divBdr>
            </w:div>
          </w:divsChild>
        </w:div>
        <w:div w:id="590816762">
          <w:marLeft w:val="0"/>
          <w:marRight w:val="0"/>
          <w:marTop w:val="0"/>
          <w:marBottom w:val="0"/>
          <w:divBdr>
            <w:top w:val="none" w:sz="0" w:space="0" w:color="auto"/>
            <w:left w:val="none" w:sz="0" w:space="0" w:color="auto"/>
            <w:bottom w:val="none" w:sz="0" w:space="0" w:color="auto"/>
            <w:right w:val="none" w:sz="0" w:space="0" w:color="auto"/>
          </w:divBdr>
        </w:div>
        <w:div w:id="743986678">
          <w:marLeft w:val="0"/>
          <w:marRight w:val="0"/>
          <w:marTop w:val="0"/>
          <w:marBottom w:val="0"/>
          <w:divBdr>
            <w:top w:val="none" w:sz="0" w:space="0" w:color="auto"/>
            <w:left w:val="none" w:sz="0" w:space="0" w:color="auto"/>
            <w:bottom w:val="none" w:sz="0" w:space="0" w:color="auto"/>
            <w:right w:val="none" w:sz="0" w:space="0" w:color="auto"/>
          </w:divBdr>
          <w:divsChild>
            <w:div w:id="211238801">
              <w:marLeft w:val="0"/>
              <w:marRight w:val="0"/>
              <w:marTop w:val="0"/>
              <w:marBottom w:val="0"/>
              <w:divBdr>
                <w:top w:val="none" w:sz="0" w:space="0" w:color="auto"/>
                <w:left w:val="none" w:sz="0" w:space="0" w:color="auto"/>
                <w:bottom w:val="none" w:sz="0" w:space="0" w:color="auto"/>
                <w:right w:val="none" w:sz="0" w:space="0" w:color="auto"/>
              </w:divBdr>
            </w:div>
          </w:divsChild>
        </w:div>
        <w:div w:id="1642227715">
          <w:marLeft w:val="0"/>
          <w:marRight w:val="0"/>
          <w:marTop w:val="0"/>
          <w:marBottom w:val="0"/>
          <w:divBdr>
            <w:top w:val="none" w:sz="0" w:space="0" w:color="auto"/>
            <w:left w:val="none" w:sz="0" w:space="0" w:color="auto"/>
            <w:bottom w:val="none" w:sz="0" w:space="0" w:color="auto"/>
            <w:right w:val="none" w:sz="0" w:space="0" w:color="auto"/>
          </w:divBdr>
        </w:div>
        <w:div w:id="763695391">
          <w:marLeft w:val="0"/>
          <w:marRight w:val="0"/>
          <w:marTop w:val="0"/>
          <w:marBottom w:val="0"/>
          <w:divBdr>
            <w:top w:val="none" w:sz="0" w:space="0" w:color="auto"/>
            <w:left w:val="none" w:sz="0" w:space="0" w:color="auto"/>
            <w:bottom w:val="none" w:sz="0" w:space="0" w:color="auto"/>
            <w:right w:val="none" w:sz="0" w:space="0" w:color="auto"/>
          </w:divBdr>
          <w:divsChild>
            <w:div w:id="1936014355">
              <w:marLeft w:val="0"/>
              <w:marRight w:val="0"/>
              <w:marTop w:val="0"/>
              <w:marBottom w:val="0"/>
              <w:divBdr>
                <w:top w:val="none" w:sz="0" w:space="0" w:color="auto"/>
                <w:left w:val="none" w:sz="0" w:space="0" w:color="auto"/>
                <w:bottom w:val="none" w:sz="0" w:space="0" w:color="auto"/>
                <w:right w:val="none" w:sz="0" w:space="0" w:color="auto"/>
              </w:divBdr>
            </w:div>
          </w:divsChild>
        </w:div>
        <w:div w:id="1500081465">
          <w:marLeft w:val="0"/>
          <w:marRight w:val="0"/>
          <w:marTop w:val="0"/>
          <w:marBottom w:val="0"/>
          <w:divBdr>
            <w:top w:val="none" w:sz="0" w:space="0" w:color="auto"/>
            <w:left w:val="none" w:sz="0" w:space="0" w:color="auto"/>
            <w:bottom w:val="none" w:sz="0" w:space="0" w:color="auto"/>
            <w:right w:val="none" w:sz="0" w:space="0" w:color="auto"/>
          </w:divBdr>
        </w:div>
        <w:div w:id="1635789518">
          <w:marLeft w:val="0"/>
          <w:marRight w:val="0"/>
          <w:marTop w:val="0"/>
          <w:marBottom w:val="0"/>
          <w:divBdr>
            <w:top w:val="none" w:sz="0" w:space="0" w:color="auto"/>
            <w:left w:val="none" w:sz="0" w:space="0" w:color="auto"/>
            <w:bottom w:val="none" w:sz="0" w:space="0" w:color="auto"/>
            <w:right w:val="none" w:sz="0" w:space="0" w:color="auto"/>
          </w:divBdr>
          <w:divsChild>
            <w:div w:id="1299602711">
              <w:marLeft w:val="0"/>
              <w:marRight w:val="0"/>
              <w:marTop w:val="0"/>
              <w:marBottom w:val="0"/>
              <w:divBdr>
                <w:top w:val="none" w:sz="0" w:space="0" w:color="auto"/>
                <w:left w:val="none" w:sz="0" w:space="0" w:color="auto"/>
                <w:bottom w:val="none" w:sz="0" w:space="0" w:color="auto"/>
                <w:right w:val="none" w:sz="0" w:space="0" w:color="auto"/>
              </w:divBdr>
            </w:div>
          </w:divsChild>
        </w:div>
        <w:div w:id="863206334">
          <w:marLeft w:val="0"/>
          <w:marRight w:val="0"/>
          <w:marTop w:val="0"/>
          <w:marBottom w:val="0"/>
          <w:divBdr>
            <w:top w:val="none" w:sz="0" w:space="0" w:color="auto"/>
            <w:left w:val="none" w:sz="0" w:space="0" w:color="auto"/>
            <w:bottom w:val="none" w:sz="0" w:space="0" w:color="auto"/>
            <w:right w:val="none" w:sz="0" w:space="0" w:color="auto"/>
          </w:divBdr>
        </w:div>
        <w:div w:id="1777097718">
          <w:marLeft w:val="0"/>
          <w:marRight w:val="0"/>
          <w:marTop w:val="0"/>
          <w:marBottom w:val="0"/>
          <w:divBdr>
            <w:top w:val="none" w:sz="0" w:space="0" w:color="auto"/>
            <w:left w:val="none" w:sz="0" w:space="0" w:color="auto"/>
            <w:bottom w:val="none" w:sz="0" w:space="0" w:color="auto"/>
            <w:right w:val="none" w:sz="0" w:space="0" w:color="auto"/>
          </w:divBdr>
          <w:divsChild>
            <w:div w:id="1634866861">
              <w:marLeft w:val="0"/>
              <w:marRight w:val="0"/>
              <w:marTop w:val="0"/>
              <w:marBottom w:val="0"/>
              <w:divBdr>
                <w:top w:val="none" w:sz="0" w:space="0" w:color="auto"/>
                <w:left w:val="none" w:sz="0" w:space="0" w:color="auto"/>
                <w:bottom w:val="none" w:sz="0" w:space="0" w:color="auto"/>
                <w:right w:val="none" w:sz="0" w:space="0" w:color="auto"/>
              </w:divBdr>
            </w:div>
          </w:divsChild>
        </w:div>
        <w:div w:id="136652778">
          <w:marLeft w:val="0"/>
          <w:marRight w:val="0"/>
          <w:marTop w:val="0"/>
          <w:marBottom w:val="0"/>
          <w:divBdr>
            <w:top w:val="none" w:sz="0" w:space="0" w:color="auto"/>
            <w:left w:val="none" w:sz="0" w:space="0" w:color="auto"/>
            <w:bottom w:val="none" w:sz="0" w:space="0" w:color="auto"/>
            <w:right w:val="none" w:sz="0" w:space="0" w:color="auto"/>
          </w:divBdr>
        </w:div>
        <w:div w:id="724840733">
          <w:marLeft w:val="0"/>
          <w:marRight w:val="0"/>
          <w:marTop w:val="0"/>
          <w:marBottom w:val="0"/>
          <w:divBdr>
            <w:top w:val="none" w:sz="0" w:space="0" w:color="auto"/>
            <w:left w:val="none" w:sz="0" w:space="0" w:color="auto"/>
            <w:bottom w:val="none" w:sz="0" w:space="0" w:color="auto"/>
            <w:right w:val="none" w:sz="0" w:space="0" w:color="auto"/>
          </w:divBdr>
          <w:divsChild>
            <w:div w:id="1337683326">
              <w:marLeft w:val="0"/>
              <w:marRight w:val="0"/>
              <w:marTop w:val="0"/>
              <w:marBottom w:val="0"/>
              <w:divBdr>
                <w:top w:val="none" w:sz="0" w:space="0" w:color="auto"/>
                <w:left w:val="none" w:sz="0" w:space="0" w:color="auto"/>
                <w:bottom w:val="none" w:sz="0" w:space="0" w:color="auto"/>
                <w:right w:val="none" w:sz="0" w:space="0" w:color="auto"/>
              </w:divBdr>
            </w:div>
          </w:divsChild>
        </w:div>
        <w:div w:id="72048123">
          <w:marLeft w:val="0"/>
          <w:marRight w:val="0"/>
          <w:marTop w:val="300"/>
          <w:marBottom w:val="0"/>
          <w:divBdr>
            <w:top w:val="none" w:sz="0" w:space="0" w:color="auto"/>
            <w:left w:val="none" w:sz="0" w:space="0" w:color="auto"/>
            <w:bottom w:val="none" w:sz="0" w:space="0" w:color="auto"/>
            <w:right w:val="none" w:sz="0" w:space="0" w:color="auto"/>
          </w:divBdr>
          <w:divsChild>
            <w:div w:id="970669534">
              <w:marLeft w:val="0"/>
              <w:marRight w:val="0"/>
              <w:marTop w:val="0"/>
              <w:marBottom w:val="0"/>
              <w:divBdr>
                <w:top w:val="none" w:sz="0" w:space="0" w:color="auto"/>
                <w:left w:val="none" w:sz="0" w:space="0" w:color="auto"/>
                <w:bottom w:val="none" w:sz="0" w:space="0" w:color="auto"/>
                <w:right w:val="none" w:sz="0" w:space="0" w:color="auto"/>
              </w:divBdr>
              <w:divsChild>
                <w:div w:id="1166047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03966">
          <w:marLeft w:val="0"/>
          <w:marRight w:val="0"/>
          <w:marTop w:val="300"/>
          <w:marBottom w:val="0"/>
          <w:divBdr>
            <w:top w:val="none" w:sz="0" w:space="0" w:color="auto"/>
            <w:left w:val="none" w:sz="0" w:space="0" w:color="auto"/>
            <w:bottom w:val="none" w:sz="0" w:space="0" w:color="auto"/>
            <w:right w:val="none" w:sz="0" w:space="0" w:color="auto"/>
          </w:divBdr>
          <w:divsChild>
            <w:div w:id="495732677">
              <w:marLeft w:val="0"/>
              <w:marRight w:val="0"/>
              <w:marTop w:val="0"/>
              <w:marBottom w:val="0"/>
              <w:divBdr>
                <w:top w:val="none" w:sz="0" w:space="0" w:color="auto"/>
                <w:left w:val="none" w:sz="0" w:space="0" w:color="auto"/>
                <w:bottom w:val="none" w:sz="0" w:space="0" w:color="auto"/>
                <w:right w:val="none" w:sz="0" w:space="0" w:color="auto"/>
              </w:divBdr>
              <w:divsChild>
                <w:div w:id="208124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734664">
          <w:marLeft w:val="0"/>
          <w:marRight w:val="0"/>
          <w:marTop w:val="300"/>
          <w:marBottom w:val="0"/>
          <w:divBdr>
            <w:top w:val="none" w:sz="0" w:space="0" w:color="auto"/>
            <w:left w:val="none" w:sz="0" w:space="0" w:color="auto"/>
            <w:bottom w:val="none" w:sz="0" w:space="0" w:color="auto"/>
            <w:right w:val="none" w:sz="0" w:space="0" w:color="auto"/>
          </w:divBdr>
          <w:divsChild>
            <w:div w:id="1631938402">
              <w:marLeft w:val="0"/>
              <w:marRight w:val="0"/>
              <w:marTop w:val="0"/>
              <w:marBottom w:val="0"/>
              <w:divBdr>
                <w:top w:val="none" w:sz="0" w:space="0" w:color="auto"/>
                <w:left w:val="none" w:sz="0" w:space="0" w:color="auto"/>
                <w:bottom w:val="none" w:sz="0" w:space="0" w:color="auto"/>
                <w:right w:val="none" w:sz="0" w:space="0" w:color="auto"/>
              </w:divBdr>
              <w:divsChild>
                <w:div w:id="1709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50795">
          <w:marLeft w:val="0"/>
          <w:marRight w:val="0"/>
          <w:marTop w:val="300"/>
          <w:marBottom w:val="0"/>
          <w:divBdr>
            <w:top w:val="none" w:sz="0" w:space="0" w:color="auto"/>
            <w:left w:val="none" w:sz="0" w:space="0" w:color="auto"/>
            <w:bottom w:val="none" w:sz="0" w:space="0" w:color="auto"/>
            <w:right w:val="none" w:sz="0" w:space="0" w:color="auto"/>
          </w:divBdr>
          <w:divsChild>
            <w:div w:id="1852992594">
              <w:marLeft w:val="0"/>
              <w:marRight w:val="0"/>
              <w:marTop w:val="0"/>
              <w:marBottom w:val="0"/>
              <w:divBdr>
                <w:top w:val="none" w:sz="0" w:space="0" w:color="auto"/>
                <w:left w:val="none" w:sz="0" w:space="0" w:color="auto"/>
                <w:bottom w:val="none" w:sz="0" w:space="0" w:color="auto"/>
                <w:right w:val="none" w:sz="0" w:space="0" w:color="auto"/>
              </w:divBdr>
              <w:divsChild>
                <w:div w:id="1429228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34366">
      <w:bodyDiv w:val="1"/>
      <w:marLeft w:val="0"/>
      <w:marRight w:val="0"/>
      <w:marTop w:val="0"/>
      <w:marBottom w:val="0"/>
      <w:divBdr>
        <w:top w:val="none" w:sz="0" w:space="0" w:color="auto"/>
        <w:left w:val="none" w:sz="0" w:space="0" w:color="auto"/>
        <w:bottom w:val="none" w:sz="0" w:space="0" w:color="auto"/>
        <w:right w:val="none" w:sz="0" w:space="0" w:color="auto"/>
      </w:divBdr>
      <w:divsChild>
        <w:div w:id="124592145">
          <w:marLeft w:val="0"/>
          <w:marRight w:val="0"/>
          <w:marTop w:val="0"/>
          <w:marBottom w:val="0"/>
          <w:divBdr>
            <w:top w:val="none" w:sz="0" w:space="0" w:color="auto"/>
            <w:left w:val="none" w:sz="0" w:space="0" w:color="auto"/>
            <w:bottom w:val="none" w:sz="0" w:space="0" w:color="auto"/>
            <w:right w:val="none" w:sz="0" w:space="0" w:color="auto"/>
          </w:divBdr>
        </w:div>
        <w:div w:id="1998069144">
          <w:marLeft w:val="0"/>
          <w:marRight w:val="0"/>
          <w:marTop w:val="0"/>
          <w:marBottom w:val="0"/>
          <w:divBdr>
            <w:top w:val="none" w:sz="0" w:space="0" w:color="auto"/>
            <w:left w:val="none" w:sz="0" w:space="0" w:color="auto"/>
            <w:bottom w:val="none" w:sz="0" w:space="0" w:color="auto"/>
            <w:right w:val="none" w:sz="0" w:space="0" w:color="auto"/>
          </w:divBdr>
          <w:divsChild>
            <w:div w:id="827744045">
              <w:marLeft w:val="0"/>
              <w:marRight w:val="0"/>
              <w:marTop w:val="0"/>
              <w:marBottom w:val="0"/>
              <w:divBdr>
                <w:top w:val="none" w:sz="0" w:space="0" w:color="auto"/>
                <w:left w:val="none" w:sz="0" w:space="0" w:color="auto"/>
                <w:bottom w:val="none" w:sz="0" w:space="0" w:color="auto"/>
                <w:right w:val="none" w:sz="0" w:space="0" w:color="auto"/>
              </w:divBdr>
            </w:div>
          </w:divsChild>
        </w:div>
        <w:div w:id="1351878193">
          <w:marLeft w:val="0"/>
          <w:marRight w:val="0"/>
          <w:marTop w:val="0"/>
          <w:marBottom w:val="0"/>
          <w:divBdr>
            <w:top w:val="none" w:sz="0" w:space="0" w:color="auto"/>
            <w:left w:val="none" w:sz="0" w:space="0" w:color="auto"/>
            <w:bottom w:val="none" w:sz="0" w:space="0" w:color="auto"/>
            <w:right w:val="none" w:sz="0" w:space="0" w:color="auto"/>
          </w:divBdr>
        </w:div>
        <w:div w:id="1970672762">
          <w:marLeft w:val="0"/>
          <w:marRight w:val="0"/>
          <w:marTop w:val="0"/>
          <w:marBottom w:val="0"/>
          <w:divBdr>
            <w:top w:val="none" w:sz="0" w:space="0" w:color="auto"/>
            <w:left w:val="none" w:sz="0" w:space="0" w:color="auto"/>
            <w:bottom w:val="none" w:sz="0" w:space="0" w:color="auto"/>
            <w:right w:val="none" w:sz="0" w:space="0" w:color="auto"/>
          </w:divBdr>
          <w:divsChild>
            <w:div w:id="99030284">
              <w:marLeft w:val="0"/>
              <w:marRight w:val="0"/>
              <w:marTop w:val="0"/>
              <w:marBottom w:val="0"/>
              <w:divBdr>
                <w:top w:val="none" w:sz="0" w:space="0" w:color="auto"/>
                <w:left w:val="none" w:sz="0" w:space="0" w:color="auto"/>
                <w:bottom w:val="none" w:sz="0" w:space="0" w:color="auto"/>
                <w:right w:val="none" w:sz="0" w:space="0" w:color="auto"/>
              </w:divBdr>
            </w:div>
          </w:divsChild>
        </w:div>
        <w:div w:id="407456568">
          <w:marLeft w:val="0"/>
          <w:marRight w:val="0"/>
          <w:marTop w:val="0"/>
          <w:marBottom w:val="0"/>
          <w:divBdr>
            <w:top w:val="none" w:sz="0" w:space="0" w:color="auto"/>
            <w:left w:val="none" w:sz="0" w:space="0" w:color="auto"/>
            <w:bottom w:val="none" w:sz="0" w:space="0" w:color="auto"/>
            <w:right w:val="none" w:sz="0" w:space="0" w:color="auto"/>
          </w:divBdr>
        </w:div>
        <w:div w:id="1403525338">
          <w:marLeft w:val="0"/>
          <w:marRight w:val="0"/>
          <w:marTop w:val="0"/>
          <w:marBottom w:val="0"/>
          <w:divBdr>
            <w:top w:val="none" w:sz="0" w:space="0" w:color="auto"/>
            <w:left w:val="none" w:sz="0" w:space="0" w:color="auto"/>
            <w:bottom w:val="none" w:sz="0" w:space="0" w:color="auto"/>
            <w:right w:val="none" w:sz="0" w:space="0" w:color="auto"/>
          </w:divBdr>
          <w:divsChild>
            <w:div w:id="1087112541">
              <w:marLeft w:val="0"/>
              <w:marRight w:val="0"/>
              <w:marTop w:val="0"/>
              <w:marBottom w:val="0"/>
              <w:divBdr>
                <w:top w:val="none" w:sz="0" w:space="0" w:color="auto"/>
                <w:left w:val="none" w:sz="0" w:space="0" w:color="auto"/>
                <w:bottom w:val="none" w:sz="0" w:space="0" w:color="auto"/>
                <w:right w:val="none" w:sz="0" w:space="0" w:color="auto"/>
              </w:divBdr>
            </w:div>
          </w:divsChild>
        </w:div>
        <w:div w:id="1775518208">
          <w:marLeft w:val="0"/>
          <w:marRight w:val="0"/>
          <w:marTop w:val="0"/>
          <w:marBottom w:val="0"/>
          <w:divBdr>
            <w:top w:val="none" w:sz="0" w:space="0" w:color="auto"/>
            <w:left w:val="none" w:sz="0" w:space="0" w:color="auto"/>
            <w:bottom w:val="none" w:sz="0" w:space="0" w:color="auto"/>
            <w:right w:val="none" w:sz="0" w:space="0" w:color="auto"/>
          </w:divBdr>
        </w:div>
        <w:div w:id="2027242455">
          <w:marLeft w:val="0"/>
          <w:marRight w:val="0"/>
          <w:marTop w:val="0"/>
          <w:marBottom w:val="0"/>
          <w:divBdr>
            <w:top w:val="none" w:sz="0" w:space="0" w:color="auto"/>
            <w:left w:val="none" w:sz="0" w:space="0" w:color="auto"/>
            <w:bottom w:val="none" w:sz="0" w:space="0" w:color="auto"/>
            <w:right w:val="none" w:sz="0" w:space="0" w:color="auto"/>
          </w:divBdr>
          <w:divsChild>
            <w:div w:id="288096533">
              <w:marLeft w:val="0"/>
              <w:marRight w:val="0"/>
              <w:marTop w:val="0"/>
              <w:marBottom w:val="0"/>
              <w:divBdr>
                <w:top w:val="none" w:sz="0" w:space="0" w:color="auto"/>
                <w:left w:val="none" w:sz="0" w:space="0" w:color="auto"/>
                <w:bottom w:val="none" w:sz="0" w:space="0" w:color="auto"/>
                <w:right w:val="none" w:sz="0" w:space="0" w:color="auto"/>
              </w:divBdr>
            </w:div>
          </w:divsChild>
        </w:div>
        <w:div w:id="703099357">
          <w:marLeft w:val="0"/>
          <w:marRight w:val="0"/>
          <w:marTop w:val="0"/>
          <w:marBottom w:val="0"/>
          <w:divBdr>
            <w:top w:val="none" w:sz="0" w:space="0" w:color="auto"/>
            <w:left w:val="none" w:sz="0" w:space="0" w:color="auto"/>
            <w:bottom w:val="none" w:sz="0" w:space="0" w:color="auto"/>
            <w:right w:val="none" w:sz="0" w:space="0" w:color="auto"/>
          </w:divBdr>
        </w:div>
        <w:div w:id="51386980">
          <w:marLeft w:val="0"/>
          <w:marRight w:val="0"/>
          <w:marTop w:val="0"/>
          <w:marBottom w:val="0"/>
          <w:divBdr>
            <w:top w:val="none" w:sz="0" w:space="0" w:color="auto"/>
            <w:left w:val="none" w:sz="0" w:space="0" w:color="auto"/>
            <w:bottom w:val="none" w:sz="0" w:space="0" w:color="auto"/>
            <w:right w:val="none" w:sz="0" w:space="0" w:color="auto"/>
          </w:divBdr>
          <w:divsChild>
            <w:div w:id="1358964478">
              <w:marLeft w:val="0"/>
              <w:marRight w:val="0"/>
              <w:marTop w:val="0"/>
              <w:marBottom w:val="0"/>
              <w:divBdr>
                <w:top w:val="none" w:sz="0" w:space="0" w:color="auto"/>
                <w:left w:val="none" w:sz="0" w:space="0" w:color="auto"/>
                <w:bottom w:val="none" w:sz="0" w:space="0" w:color="auto"/>
                <w:right w:val="none" w:sz="0" w:space="0" w:color="auto"/>
              </w:divBdr>
            </w:div>
          </w:divsChild>
        </w:div>
        <w:div w:id="2123186390">
          <w:marLeft w:val="0"/>
          <w:marRight w:val="0"/>
          <w:marTop w:val="0"/>
          <w:marBottom w:val="0"/>
          <w:divBdr>
            <w:top w:val="none" w:sz="0" w:space="0" w:color="auto"/>
            <w:left w:val="none" w:sz="0" w:space="0" w:color="auto"/>
            <w:bottom w:val="none" w:sz="0" w:space="0" w:color="auto"/>
            <w:right w:val="none" w:sz="0" w:space="0" w:color="auto"/>
          </w:divBdr>
        </w:div>
        <w:div w:id="1651405984">
          <w:marLeft w:val="0"/>
          <w:marRight w:val="0"/>
          <w:marTop w:val="0"/>
          <w:marBottom w:val="0"/>
          <w:divBdr>
            <w:top w:val="none" w:sz="0" w:space="0" w:color="auto"/>
            <w:left w:val="none" w:sz="0" w:space="0" w:color="auto"/>
            <w:bottom w:val="none" w:sz="0" w:space="0" w:color="auto"/>
            <w:right w:val="none" w:sz="0" w:space="0" w:color="auto"/>
          </w:divBdr>
          <w:divsChild>
            <w:div w:id="1968078542">
              <w:marLeft w:val="0"/>
              <w:marRight w:val="0"/>
              <w:marTop w:val="0"/>
              <w:marBottom w:val="0"/>
              <w:divBdr>
                <w:top w:val="none" w:sz="0" w:space="0" w:color="auto"/>
                <w:left w:val="none" w:sz="0" w:space="0" w:color="auto"/>
                <w:bottom w:val="none" w:sz="0" w:space="0" w:color="auto"/>
                <w:right w:val="none" w:sz="0" w:space="0" w:color="auto"/>
              </w:divBdr>
            </w:div>
          </w:divsChild>
        </w:div>
        <w:div w:id="1341852473">
          <w:marLeft w:val="0"/>
          <w:marRight w:val="0"/>
          <w:marTop w:val="0"/>
          <w:marBottom w:val="0"/>
          <w:divBdr>
            <w:top w:val="none" w:sz="0" w:space="0" w:color="auto"/>
            <w:left w:val="none" w:sz="0" w:space="0" w:color="auto"/>
            <w:bottom w:val="none" w:sz="0" w:space="0" w:color="auto"/>
            <w:right w:val="none" w:sz="0" w:space="0" w:color="auto"/>
          </w:divBdr>
        </w:div>
        <w:div w:id="1128857661">
          <w:marLeft w:val="0"/>
          <w:marRight w:val="0"/>
          <w:marTop w:val="0"/>
          <w:marBottom w:val="0"/>
          <w:divBdr>
            <w:top w:val="none" w:sz="0" w:space="0" w:color="auto"/>
            <w:left w:val="none" w:sz="0" w:space="0" w:color="auto"/>
            <w:bottom w:val="none" w:sz="0" w:space="0" w:color="auto"/>
            <w:right w:val="none" w:sz="0" w:space="0" w:color="auto"/>
          </w:divBdr>
          <w:divsChild>
            <w:div w:id="577206606">
              <w:marLeft w:val="0"/>
              <w:marRight w:val="0"/>
              <w:marTop w:val="0"/>
              <w:marBottom w:val="0"/>
              <w:divBdr>
                <w:top w:val="none" w:sz="0" w:space="0" w:color="auto"/>
                <w:left w:val="none" w:sz="0" w:space="0" w:color="auto"/>
                <w:bottom w:val="none" w:sz="0" w:space="0" w:color="auto"/>
                <w:right w:val="none" w:sz="0" w:space="0" w:color="auto"/>
              </w:divBdr>
            </w:div>
          </w:divsChild>
        </w:div>
        <w:div w:id="462427696">
          <w:marLeft w:val="0"/>
          <w:marRight w:val="0"/>
          <w:marTop w:val="300"/>
          <w:marBottom w:val="0"/>
          <w:divBdr>
            <w:top w:val="none" w:sz="0" w:space="0" w:color="auto"/>
            <w:left w:val="none" w:sz="0" w:space="0" w:color="auto"/>
            <w:bottom w:val="none" w:sz="0" w:space="0" w:color="auto"/>
            <w:right w:val="none" w:sz="0" w:space="0" w:color="auto"/>
          </w:divBdr>
          <w:divsChild>
            <w:div w:id="2057047819">
              <w:marLeft w:val="0"/>
              <w:marRight w:val="0"/>
              <w:marTop w:val="0"/>
              <w:marBottom w:val="0"/>
              <w:divBdr>
                <w:top w:val="none" w:sz="0" w:space="0" w:color="auto"/>
                <w:left w:val="none" w:sz="0" w:space="0" w:color="auto"/>
                <w:bottom w:val="none" w:sz="0" w:space="0" w:color="auto"/>
                <w:right w:val="none" w:sz="0" w:space="0" w:color="auto"/>
              </w:divBdr>
              <w:divsChild>
                <w:div w:id="103766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841191">
          <w:marLeft w:val="0"/>
          <w:marRight w:val="0"/>
          <w:marTop w:val="300"/>
          <w:marBottom w:val="0"/>
          <w:divBdr>
            <w:top w:val="none" w:sz="0" w:space="0" w:color="auto"/>
            <w:left w:val="none" w:sz="0" w:space="0" w:color="auto"/>
            <w:bottom w:val="none" w:sz="0" w:space="0" w:color="auto"/>
            <w:right w:val="none" w:sz="0" w:space="0" w:color="auto"/>
          </w:divBdr>
          <w:divsChild>
            <w:div w:id="568269894">
              <w:marLeft w:val="0"/>
              <w:marRight w:val="0"/>
              <w:marTop w:val="0"/>
              <w:marBottom w:val="0"/>
              <w:divBdr>
                <w:top w:val="none" w:sz="0" w:space="0" w:color="auto"/>
                <w:left w:val="none" w:sz="0" w:space="0" w:color="auto"/>
                <w:bottom w:val="none" w:sz="0" w:space="0" w:color="auto"/>
                <w:right w:val="none" w:sz="0" w:space="0" w:color="auto"/>
              </w:divBdr>
              <w:divsChild>
                <w:div w:id="9791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022138">
          <w:marLeft w:val="0"/>
          <w:marRight w:val="0"/>
          <w:marTop w:val="300"/>
          <w:marBottom w:val="0"/>
          <w:divBdr>
            <w:top w:val="none" w:sz="0" w:space="0" w:color="auto"/>
            <w:left w:val="none" w:sz="0" w:space="0" w:color="auto"/>
            <w:bottom w:val="none" w:sz="0" w:space="0" w:color="auto"/>
            <w:right w:val="none" w:sz="0" w:space="0" w:color="auto"/>
          </w:divBdr>
          <w:divsChild>
            <w:div w:id="1300526988">
              <w:marLeft w:val="0"/>
              <w:marRight w:val="0"/>
              <w:marTop w:val="0"/>
              <w:marBottom w:val="0"/>
              <w:divBdr>
                <w:top w:val="none" w:sz="0" w:space="0" w:color="auto"/>
                <w:left w:val="none" w:sz="0" w:space="0" w:color="auto"/>
                <w:bottom w:val="none" w:sz="0" w:space="0" w:color="auto"/>
                <w:right w:val="none" w:sz="0" w:space="0" w:color="auto"/>
              </w:divBdr>
              <w:divsChild>
                <w:div w:id="127061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351546">
          <w:marLeft w:val="0"/>
          <w:marRight w:val="0"/>
          <w:marTop w:val="300"/>
          <w:marBottom w:val="0"/>
          <w:divBdr>
            <w:top w:val="none" w:sz="0" w:space="0" w:color="auto"/>
            <w:left w:val="none" w:sz="0" w:space="0" w:color="auto"/>
            <w:bottom w:val="none" w:sz="0" w:space="0" w:color="auto"/>
            <w:right w:val="none" w:sz="0" w:space="0" w:color="auto"/>
          </w:divBdr>
          <w:divsChild>
            <w:div w:id="442574829">
              <w:marLeft w:val="0"/>
              <w:marRight w:val="0"/>
              <w:marTop w:val="0"/>
              <w:marBottom w:val="0"/>
              <w:divBdr>
                <w:top w:val="none" w:sz="0" w:space="0" w:color="auto"/>
                <w:left w:val="none" w:sz="0" w:space="0" w:color="auto"/>
                <w:bottom w:val="none" w:sz="0" w:space="0" w:color="auto"/>
                <w:right w:val="none" w:sz="0" w:space="0" w:color="auto"/>
              </w:divBdr>
              <w:divsChild>
                <w:div w:id="114736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337168">
      <w:bodyDiv w:val="1"/>
      <w:marLeft w:val="0"/>
      <w:marRight w:val="0"/>
      <w:marTop w:val="0"/>
      <w:marBottom w:val="0"/>
      <w:divBdr>
        <w:top w:val="none" w:sz="0" w:space="0" w:color="auto"/>
        <w:left w:val="none" w:sz="0" w:space="0" w:color="auto"/>
        <w:bottom w:val="none" w:sz="0" w:space="0" w:color="auto"/>
        <w:right w:val="none" w:sz="0" w:space="0" w:color="auto"/>
      </w:divBdr>
      <w:divsChild>
        <w:div w:id="1253275503">
          <w:marLeft w:val="0"/>
          <w:marRight w:val="0"/>
          <w:marTop w:val="0"/>
          <w:marBottom w:val="0"/>
          <w:divBdr>
            <w:top w:val="none" w:sz="0" w:space="0" w:color="auto"/>
            <w:left w:val="none" w:sz="0" w:space="0" w:color="auto"/>
            <w:bottom w:val="none" w:sz="0" w:space="0" w:color="auto"/>
            <w:right w:val="none" w:sz="0" w:space="0" w:color="auto"/>
          </w:divBdr>
        </w:div>
        <w:div w:id="988218047">
          <w:marLeft w:val="0"/>
          <w:marRight w:val="0"/>
          <w:marTop w:val="0"/>
          <w:marBottom w:val="0"/>
          <w:divBdr>
            <w:top w:val="none" w:sz="0" w:space="0" w:color="auto"/>
            <w:left w:val="none" w:sz="0" w:space="0" w:color="auto"/>
            <w:bottom w:val="none" w:sz="0" w:space="0" w:color="auto"/>
            <w:right w:val="none" w:sz="0" w:space="0" w:color="auto"/>
          </w:divBdr>
          <w:divsChild>
            <w:div w:id="61828749">
              <w:marLeft w:val="0"/>
              <w:marRight w:val="0"/>
              <w:marTop w:val="0"/>
              <w:marBottom w:val="0"/>
              <w:divBdr>
                <w:top w:val="none" w:sz="0" w:space="0" w:color="auto"/>
                <w:left w:val="none" w:sz="0" w:space="0" w:color="auto"/>
                <w:bottom w:val="none" w:sz="0" w:space="0" w:color="auto"/>
                <w:right w:val="none" w:sz="0" w:space="0" w:color="auto"/>
              </w:divBdr>
            </w:div>
          </w:divsChild>
        </w:div>
        <w:div w:id="1956866632">
          <w:marLeft w:val="0"/>
          <w:marRight w:val="0"/>
          <w:marTop w:val="0"/>
          <w:marBottom w:val="0"/>
          <w:divBdr>
            <w:top w:val="none" w:sz="0" w:space="0" w:color="auto"/>
            <w:left w:val="none" w:sz="0" w:space="0" w:color="auto"/>
            <w:bottom w:val="none" w:sz="0" w:space="0" w:color="auto"/>
            <w:right w:val="none" w:sz="0" w:space="0" w:color="auto"/>
          </w:divBdr>
        </w:div>
        <w:div w:id="2045521535">
          <w:marLeft w:val="0"/>
          <w:marRight w:val="0"/>
          <w:marTop w:val="0"/>
          <w:marBottom w:val="0"/>
          <w:divBdr>
            <w:top w:val="none" w:sz="0" w:space="0" w:color="auto"/>
            <w:left w:val="none" w:sz="0" w:space="0" w:color="auto"/>
            <w:bottom w:val="none" w:sz="0" w:space="0" w:color="auto"/>
            <w:right w:val="none" w:sz="0" w:space="0" w:color="auto"/>
          </w:divBdr>
          <w:divsChild>
            <w:div w:id="1681273896">
              <w:marLeft w:val="0"/>
              <w:marRight w:val="0"/>
              <w:marTop w:val="0"/>
              <w:marBottom w:val="0"/>
              <w:divBdr>
                <w:top w:val="none" w:sz="0" w:space="0" w:color="auto"/>
                <w:left w:val="none" w:sz="0" w:space="0" w:color="auto"/>
                <w:bottom w:val="none" w:sz="0" w:space="0" w:color="auto"/>
                <w:right w:val="none" w:sz="0" w:space="0" w:color="auto"/>
              </w:divBdr>
            </w:div>
          </w:divsChild>
        </w:div>
        <w:div w:id="1630819424">
          <w:marLeft w:val="0"/>
          <w:marRight w:val="0"/>
          <w:marTop w:val="0"/>
          <w:marBottom w:val="0"/>
          <w:divBdr>
            <w:top w:val="none" w:sz="0" w:space="0" w:color="auto"/>
            <w:left w:val="none" w:sz="0" w:space="0" w:color="auto"/>
            <w:bottom w:val="none" w:sz="0" w:space="0" w:color="auto"/>
            <w:right w:val="none" w:sz="0" w:space="0" w:color="auto"/>
          </w:divBdr>
        </w:div>
        <w:div w:id="723912833">
          <w:marLeft w:val="0"/>
          <w:marRight w:val="0"/>
          <w:marTop w:val="0"/>
          <w:marBottom w:val="0"/>
          <w:divBdr>
            <w:top w:val="none" w:sz="0" w:space="0" w:color="auto"/>
            <w:left w:val="none" w:sz="0" w:space="0" w:color="auto"/>
            <w:bottom w:val="none" w:sz="0" w:space="0" w:color="auto"/>
            <w:right w:val="none" w:sz="0" w:space="0" w:color="auto"/>
          </w:divBdr>
          <w:divsChild>
            <w:div w:id="448280804">
              <w:marLeft w:val="0"/>
              <w:marRight w:val="0"/>
              <w:marTop w:val="0"/>
              <w:marBottom w:val="0"/>
              <w:divBdr>
                <w:top w:val="none" w:sz="0" w:space="0" w:color="auto"/>
                <w:left w:val="none" w:sz="0" w:space="0" w:color="auto"/>
                <w:bottom w:val="none" w:sz="0" w:space="0" w:color="auto"/>
                <w:right w:val="none" w:sz="0" w:space="0" w:color="auto"/>
              </w:divBdr>
            </w:div>
          </w:divsChild>
        </w:div>
        <w:div w:id="1228997125">
          <w:marLeft w:val="0"/>
          <w:marRight w:val="0"/>
          <w:marTop w:val="0"/>
          <w:marBottom w:val="0"/>
          <w:divBdr>
            <w:top w:val="none" w:sz="0" w:space="0" w:color="auto"/>
            <w:left w:val="none" w:sz="0" w:space="0" w:color="auto"/>
            <w:bottom w:val="none" w:sz="0" w:space="0" w:color="auto"/>
            <w:right w:val="none" w:sz="0" w:space="0" w:color="auto"/>
          </w:divBdr>
        </w:div>
        <w:div w:id="1746954317">
          <w:marLeft w:val="0"/>
          <w:marRight w:val="0"/>
          <w:marTop w:val="0"/>
          <w:marBottom w:val="0"/>
          <w:divBdr>
            <w:top w:val="none" w:sz="0" w:space="0" w:color="auto"/>
            <w:left w:val="none" w:sz="0" w:space="0" w:color="auto"/>
            <w:bottom w:val="none" w:sz="0" w:space="0" w:color="auto"/>
            <w:right w:val="none" w:sz="0" w:space="0" w:color="auto"/>
          </w:divBdr>
          <w:divsChild>
            <w:div w:id="277762814">
              <w:marLeft w:val="0"/>
              <w:marRight w:val="0"/>
              <w:marTop w:val="0"/>
              <w:marBottom w:val="0"/>
              <w:divBdr>
                <w:top w:val="none" w:sz="0" w:space="0" w:color="auto"/>
                <w:left w:val="none" w:sz="0" w:space="0" w:color="auto"/>
                <w:bottom w:val="none" w:sz="0" w:space="0" w:color="auto"/>
                <w:right w:val="none" w:sz="0" w:space="0" w:color="auto"/>
              </w:divBdr>
            </w:div>
          </w:divsChild>
        </w:div>
        <w:div w:id="24910072">
          <w:marLeft w:val="0"/>
          <w:marRight w:val="0"/>
          <w:marTop w:val="0"/>
          <w:marBottom w:val="0"/>
          <w:divBdr>
            <w:top w:val="none" w:sz="0" w:space="0" w:color="auto"/>
            <w:left w:val="none" w:sz="0" w:space="0" w:color="auto"/>
            <w:bottom w:val="none" w:sz="0" w:space="0" w:color="auto"/>
            <w:right w:val="none" w:sz="0" w:space="0" w:color="auto"/>
          </w:divBdr>
        </w:div>
        <w:div w:id="1911957634">
          <w:marLeft w:val="0"/>
          <w:marRight w:val="0"/>
          <w:marTop w:val="0"/>
          <w:marBottom w:val="0"/>
          <w:divBdr>
            <w:top w:val="none" w:sz="0" w:space="0" w:color="auto"/>
            <w:left w:val="none" w:sz="0" w:space="0" w:color="auto"/>
            <w:bottom w:val="none" w:sz="0" w:space="0" w:color="auto"/>
            <w:right w:val="none" w:sz="0" w:space="0" w:color="auto"/>
          </w:divBdr>
          <w:divsChild>
            <w:div w:id="1739327281">
              <w:marLeft w:val="0"/>
              <w:marRight w:val="0"/>
              <w:marTop w:val="0"/>
              <w:marBottom w:val="0"/>
              <w:divBdr>
                <w:top w:val="none" w:sz="0" w:space="0" w:color="auto"/>
                <w:left w:val="none" w:sz="0" w:space="0" w:color="auto"/>
                <w:bottom w:val="none" w:sz="0" w:space="0" w:color="auto"/>
                <w:right w:val="none" w:sz="0" w:space="0" w:color="auto"/>
              </w:divBdr>
            </w:div>
          </w:divsChild>
        </w:div>
        <w:div w:id="565148566">
          <w:marLeft w:val="0"/>
          <w:marRight w:val="0"/>
          <w:marTop w:val="0"/>
          <w:marBottom w:val="0"/>
          <w:divBdr>
            <w:top w:val="none" w:sz="0" w:space="0" w:color="auto"/>
            <w:left w:val="none" w:sz="0" w:space="0" w:color="auto"/>
            <w:bottom w:val="none" w:sz="0" w:space="0" w:color="auto"/>
            <w:right w:val="none" w:sz="0" w:space="0" w:color="auto"/>
          </w:divBdr>
        </w:div>
        <w:div w:id="1042023244">
          <w:marLeft w:val="0"/>
          <w:marRight w:val="0"/>
          <w:marTop w:val="0"/>
          <w:marBottom w:val="0"/>
          <w:divBdr>
            <w:top w:val="none" w:sz="0" w:space="0" w:color="auto"/>
            <w:left w:val="none" w:sz="0" w:space="0" w:color="auto"/>
            <w:bottom w:val="none" w:sz="0" w:space="0" w:color="auto"/>
            <w:right w:val="none" w:sz="0" w:space="0" w:color="auto"/>
          </w:divBdr>
          <w:divsChild>
            <w:div w:id="1411855942">
              <w:marLeft w:val="0"/>
              <w:marRight w:val="0"/>
              <w:marTop w:val="0"/>
              <w:marBottom w:val="0"/>
              <w:divBdr>
                <w:top w:val="none" w:sz="0" w:space="0" w:color="auto"/>
                <w:left w:val="none" w:sz="0" w:space="0" w:color="auto"/>
                <w:bottom w:val="none" w:sz="0" w:space="0" w:color="auto"/>
                <w:right w:val="none" w:sz="0" w:space="0" w:color="auto"/>
              </w:divBdr>
            </w:div>
          </w:divsChild>
        </w:div>
        <w:div w:id="1999923752">
          <w:marLeft w:val="0"/>
          <w:marRight w:val="0"/>
          <w:marTop w:val="0"/>
          <w:marBottom w:val="0"/>
          <w:divBdr>
            <w:top w:val="none" w:sz="0" w:space="0" w:color="auto"/>
            <w:left w:val="none" w:sz="0" w:space="0" w:color="auto"/>
            <w:bottom w:val="none" w:sz="0" w:space="0" w:color="auto"/>
            <w:right w:val="none" w:sz="0" w:space="0" w:color="auto"/>
          </w:divBdr>
        </w:div>
        <w:div w:id="573011150">
          <w:marLeft w:val="0"/>
          <w:marRight w:val="0"/>
          <w:marTop w:val="0"/>
          <w:marBottom w:val="0"/>
          <w:divBdr>
            <w:top w:val="none" w:sz="0" w:space="0" w:color="auto"/>
            <w:left w:val="none" w:sz="0" w:space="0" w:color="auto"/>
            <w:bottom w:val="none" w:sz="0" w:space="0" w:color="auto"/>
            <w:right w:val="none" w:sz="0" w:space="0" w:color="auto"/>
          </w:divBdr>
          <w:divsChild>
            <w:div w:id="642538403">
              <w:marLeft w:val="0"/>
              <w:marRight w:val="0"/>
              <w:marTop w:val="0"/>
              <w:marBottom w:val="0"/>
              <w:divBdr>
                <w:top w:val="none" w:sz="0" w:space="0" w:color="auto"/>
                <w:left w:val="none" w:sz="0" w:space="0" w:color="auto"/>
                <w:bottom w:val="none" w:sz="0" w:space="0" w:color="auto"/>
                <w:right w:val="none" w:sz="0" w:space="0" w:color="auto"/>
              </w:divBdr>
            </w:div>
          </w:divsChild>
        </w:div>
        <w:div w:id="804469074">
          <w:marLeft w:val="0"/>
          <w:marRight w:val="0"/>
          <w:marTop w:val="300"/>
          <w:marBottom w:val="0"/>
          <w:divBdr>
            <w:top w:val="none" w:sz="0" w:space="0" w:color="auto"/>
            <w:left w:val="none" w:sz="0" w:space="0" w:color="auto"/>
            <w:bottom w:val="none" w:sz="0" w:space="0" w:color="auto"/>
            <w:right w:val="none" w:sz="0" w:space="0" w:color="auto"/>
          </w:divBdr>
          <w:divsChild>
            <w:div w:id="261574996">
              <w:marLeft w:val="0"/>
              <w:marRight w:val="0"/>
              <w:marTop w:val="0"/>
              <w:marBottom w:val="0"/>
              <w:divBdr>
                <w:top w:val="none" w:sz="0" w:space="0" w:color="auto"/>
                <w:left w:val="none" w:sz="0" w:space="0" w:color="auto"/>
                <w:bottom w:val="none" w:sz="0" w:space="0" w:color="auto"/>
                <w:right w:val="none" w:sz="0" w:space="0" w:color="auto"/>
              </w:divBdr>
              <w:divsChild>
                <w:div w:id="490409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405666">
          <w:marLeft w:val="0"/>
          <w:marRight w:val="0"/>
          <w:marTop w:val="300"/>
          <w:marBottom w:val="0"/>
          <w:divBdr>
            <w:top w:val="none" w:sz="0" w:space="0" w:color="auto"/>
            <w:left w:val="none" w:sz="0" w:space="0" w:color="auto"/>
            <w:bottom w:val="none" w:sz="0" w:space="0" w:color="auto"/>
            <w:right w:val="none" w:sz="0" w:space="0" w:color="auto"/>
          </w:divBdr>
          <w:divsChild>
            <w:div w:id="710306830">
              <w:marLeft w:val="0"/>
              <w:marRight w:val="0"/>
              <w:marTop w:val="0"/>
              <w:marBottom w:val="0"/>
              <w:divBdr>
                <w:top w:val="none" w:sz="0" w:space="0" w:color="auto"/>
                <w:left w:val="none" w:sz="0" w:space="0" w:color="auto"/>
                <w:bottom w:val="none" w:sz="0" w:space="0" w:color="auto"/>
                <w:right w:val="none" w:sz="0" w:space="0" w:color="auto"/>
              </w:divBdr>
              <w:divsChild>
                <w:div w:id="159588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755888">
          <w:marLeft w:val="0"/>
          <w:marRight w:val="0"/>
          <w:marTop w:val="300"/>
          <w:marBottom w:val="0"/>
          <w:divBdr>
            <w:top w:val="none" w:sz="0" w:space="0" w:color="auto"/>
            <w:left w:val="none" w:sz="0" w:space="0" w:color="auto"/>
            <w:bottom w:val="none" w:sz="0" w:space="0" w:color="auto"/>
            <w:right w:val="none" w:sz="0" w:space="0" w:color="auto"/>
          </w:divBdr>
          <w:divsChild>
            <w:div w:id="1498038093">
              <w:marLeft w:val="0"/>
              <w:marRight w:val="0"/>
              <w:marTop w:val="0"/>
              <w:marBottom w:val="0"/>
              <w:divBdr>
                <w:top w:val="none" w:sz="0" w:space="0" w:color="auto"/>
                <w:left w:val="none" w:sz="0" w:space="0" w:color="auto"/>
                <w:bottom w:val="none" w:sz="0" w:space="0" w:color="auto"/>
                <w:right w:val="none" w:sz="0" w:space="0" w:color="auto"/>
              </w:divBdr>
              <w:divsChild>
                <w:div w:id="109806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91433">
      <w:bodyDiv w:val="1"/>
      <w:marLeft w:val="0"/>
      <w:marRight w:val="0"/>
      <w:marTop w:val="0"/>
      <w:marBottom w:val="0"/>
      <w:divBdr>
        <w:top w:val="none" w:sz="0" w:space="0" w:color="auto"/>
        <w:left w:val="none" w:sz="0" w:space="0" w:color="auto"/>
        <w:bottom w:val="none" w:sz="0" w:space="0" w:color="auto"/>
        <w:right w:val="none" w:sz="0" w:space="0" w:color="auto"/>
      </w:divBdr>
      <w:divsChild>
        <w:div w:id="498429443">
          <w:marLeft w:val="0"/>
          <w:marRight w:val="0"/>
          <w:marTop w:val="0"/>
          <w:marBottom w:val="0"/>
          <w:divBdr>
            <w:top w:val="none" w:sz="0" w:space="0" w:color="auto"/>
            <w:left w:val="none" w:sz="0" w:space="0" w:color="auto"/>
            <w:bottom w:val="none" w:sz="0" w:space="0" w:color="auto"/>
            <w:right w:val="none" w:sz="0" w:space="0" w:color="auto"/>
          </w:divBdr>
        </w:div>
        <w:div w:id="445657834">
          <w:marLeft w:val="0"/>
          <w:marRight w:val="0"/>
          <w:marTop w:val="0"/>
          <w:marBottom w:val="0"/>
          <w:divBdr>
            <w:top w:val="none" w:sz="0" w:space="0" w:color="auto"/>
            <w:left w:val="none" w:sz="0" w:space="0" w:color="auto"/>
            <w:bottom w:val="none" w:sz="0" w:space="0" w:color="auto"/>
            <w:right w:val="none" w:sz="0" w:space="0" w:color="auto"/>
          </w:divBdr>
          <w:divsChild>
            <w:div w:id="472404031">
              <w:marLeft w:val="0"/>
              <w:marRight w:val="0"/>
              <w:marTop w:val="0"/>
              <w:marBottom w:val="0"/>
              <w:divBdr>
                <w:top w:val="none" w:sz="0" w:space="0" w:color="auto"/>
                <w:left w:val="none" w:sz="0" w:space="0" w:color="auto"/>
                <w:bottom w:val="none" w:sz="0" w:space="0" w:color="auto"/>
                <w:right w:val="none" w:sz="0" w:space="0" w:color="auto"/>
              </w:divBdr>
            </w:div>
          </w:divsChild>
        </w:div>
        <w:div w:id="1282028156">
          <w:marLeft w:val="0"/>
          <w:marRight w:val="0"/>
          <w:marTop w:val="0"/>
          <w:marBottom w:val="0"/>
          <w:divBdr>
            <w:top w:val="none" w:sz="0" w:space="0" w:color="auto"/>
            <w:left w:val="none" w:sz="0" w:space="0" w:color="auto"/>
            <w:bottom w:val="none" w:sz="0" w:space="0" w:color="auto"/>
            <w:right w:val="none" w:sz="0" w:space="0" w:color="auto"/>
          </w:divBdr>
        </w:div>
        <w:div w:id="1278414991">
          <w:marLeft w:val="0"/>
          <w:marRight w:val="0"/>
          <w:marTop w:val="0"/>
          <w:marBottom w:val="0"/>
          <w:divBdr>
            <w:top w:val="none" w:sz="0" w:space="0" w:color="auto"/>
            <w:left w:val="none" w:sz="0" w:space="0" w:color="auto"/>
            <w:bottom w:val="none" w:sz="0" w:space="0" w:color="auto"/>
            <w:right w:val="none" w:sz="0" w:space="0" w:color="auto"/>
          </w:divBdr>
          <w:divsChild>
            <w:div w:id="1575162710">
              <w:marLeft w:val="0"/>
              <w:marRight w:val="0"/>
              <w:marTop w:val="0"/>
              <w:marBottom w:val="0"/>
              <w:divBdr>
                <w:top w:val="none" w:sz="0" w:space="0" w:color="auto"/>
                <w:left w:val="none" w:sz="0" w:space="0" w:color="auto"/>
                <w:bottom w:val="none" w:sz="0" w:space="0" w:color="auto"/>
                <w:right w:val="none" w:sz="0" w:space="0" w:color="auto"/>
              </w:divBdr>
            </w:div>
          </w:divsChild>
        </w:div>
        <w:div w:id="1266694721">
          <w:marLeft w:val="0"/>
          <w:marRight w:val="0"/>
          <w:marTop w:val="0"/>
          <w:marBottom w:val="0"/>
          <w:divBdr>
            <w:top w:val="none" w:sz="0" w:space="0" w:color="auto"/>
            <w:left w:val="none" w:sz="0" w:space="0" w:color="auto"/>
            <w:bottom w:val="none" w:sz="0" w:space="0" w:color="auto"/>
            <w:right w:val="none" w:sz="0" w:space="0" w:color="auto"/>
          </w:divBdr>
        </w:div>
        <w:div w:id="252477340">
          <w:marLeft w:val="0"/>
          <w:marRight w:val="0"/>
          <w:marTop w:val="0"/>
          <w:marBottom w:val="0"/>
          <w:divBdr>
            <w:top w:val="none" w:sz="0" w:space="0" w:color="auto"/>
            <w:left w:val="none" w:sz="0" w:space="0" w:color="auto"/>
            <w:bottom w:val="none" w:sz="0" w:space="0" w:color="auto"/>
            <w:right w:val="none" w:sz="0" w:space="0" w:color="auto"/>
          </w:divBdr>
          <w:divsChild>
            <w:div w:id="1655329191">
              <w:marLeft w:val="0"/>
              <w:marRight w:val="0"/>
              <w:marTop w:val="0"/>
              <w:marBottom w:val="0"/>
              <w:divBdr>
                <w:top w:val="none" w:sz="0" w:space="0" w:color="auto"/>
                <w:left w:val="none" w:sz="0" w:space="0" w:color="auto"/>
                <w:bottom w:val="none" w:sz="0" w:space="0" w:color="auto"/>
                <w:right w:val="none" w:sz="0" w:space="0" w:color="auto"/>
              </w:divBdr>
            </w:div>
          </w:divsChild>
        </w:div>
        <w:div w:id="1049954653">
          <w:marLeft w:val="0"/>
          <w:marRight w:val="0"/>
          <w:marTop w:val="0"/>
          <w:marBottom w:val="0"/>
          <w:divBdr>
            <w:top w:val="none" w:sz="0" w:space="0" w:color="auto"/>
            <w:left w:val="none" w:sz="0" w:space="0" w:color="auto"/>
            <w:bottom w:val="none" w:sz="0" w:space="0" w:color="auto"/>
            <w:right w:val="none" w:sz="0" w:space="0" w:color="auto"/>
          </w:divBdr>
        </w:div>
        <w:div w:id="332729705">
          <w:marLeft w:val="0"/>
          <w:marRight w:val="0"/>
          <w:marTop w:val="0"/>
          <w:marBottom w:val="0"/>
          <w:divBdr>
            <w:top w:val="none" w:sz="0" w:space="0" w:color="auto"/>
            <w:left w:val="none" w:sz="0" w:space="0" w:color="auto"/>
            <w:bottom w:val="none" w:sz="0" w:space="0" w:color="auto"/>
            <w:right w:val="none" w:sz="0" w:space="0" w:color="auto"/>
          </w:divBdr>
          <w:divsChild>
            <w:div w:id="768349830">
              <w:marLeft w:val="0"/>
              <w:marRight w:val="0"/>
              <w:marTop w:val="0"/>
              <w:marBottom w:val="0"/>
              <w:divBdr>
                <w:top w:val="none" w:sz="0" w:space="0" w:color="auto"/>
                <w:left w:val="none" w:sz="0" w:space="0" w:color="auto"/>
                <w:bottom w:val="none" w:sz="0" w:space="0" w:color="auto"/>
                <w:right w:val="none" w:sz="0" w:space="0" w:color="auto"/>
              </w:divBdr>
            </w:div>
          </w:divsChild>
        </w:div>
        <w:div w:id="2031687962">
          <w:marLeft w:val="0"/>
          <w:marRight w:val="0"/>
          <w:marTop w:val="0"/>
          <w:marBottom w:val="0"/>
          <w:divBdr>
            <w:top w:val="none" w:sz="0" w:space="0" w:color="auto"/>
            <w:left w:val="none" w:sz="0" w:space="0" w:color="auto"/>
            <w:bottom w:val="none" w:sz="0" w:space="0" w:color="auto"/>
            <w:right w:val="none" w:sz="0" w:space="0" w:color="auto"/>
          </w:divBdr>
        </w:div>
        <w:div w:id="555555595">
          <w:marLeft w:val="0"/>
          <w:marRight w:val="0"/>
          <w:marTop w:val="0"/>
          <w:marBottom w:val="0"/>
          <w:divBdr>
            <w:top w:val="none" w:sz="0" w:space="0" w:color="auto"/>
            <w:left w:val="none" w:sz="0" w:space="0" w:color="auto"/>
            <w:bottom w:val="none" w:sz="0" w:space="0" w:color="auto"/>
            <w:right w:val="none" w:sz="0" w:space="0" w:color="auto"/>
          </w:divBdr>
          <w:divsChild>
            <w:div w:id="180628364">
              <w:marLeft w:val="0"/>
              <w:marRight w:val="0"/>
              <w:marTop w:val="0"/>
              <w:marBottom w:val="0"/>
              <w:divBdr>
                <w:top w:val="none" w:sz="0" w:space="0" w:color="auto"/>
                <w:left w:val="none" w:sz="0" w:space="0" w:color="auto"/>
                <w:bottom w:val="none" w:sz="0" w:space="0" w:color="auto"/>
                <w:right w:val="none" w:sz="0" w:space="0" w:color="auto"/>
              </w:divBdr>
            </w:div>
          </w:divsChild>
        </w:div>
        <w:div w:id="299456747">
          <w:marLeft w:val="0"/>
          <w:marRight w:val="0"/>
          <w:marTop w:val="0"/>
          <w:marBottom w:val="0"/>
          <w:divBdr>
            <w:top w:val="none" w:sz="0" w:space="0" w:color="auto"/>
            <w:left w:val="none" w:sz="0" w:space="0" w:color="auto"/>
            <w:bottom w:val="none" w:sz="0" w:space="0" w:color="auto"/>
            <w:right w:val="none" w:sz="0" w:space="0" w:color="auto"/>
          </w:divBdr>
        </w:div>
        <w:div w:id="444926759">
          <w:marLeft w:val="0"/>
          <w:marRight w:val="0"/>
          <w:marTop w:val="0"/>
          <w:marBottom w:val="0"/>
          <w:divBdr>
            <w:top w:val="none" w:sz="0" w:space="0" w:color="auto"/>
            <w:left w:val="none" w:sz="0" w:space="0" w:color="auto"/>
            <w:bottom w:val="none" w:sz="0" w:space="0" w:color="auto"/>
            <w:right w:val="none" w:sz="0" w:space="0" w:color="auto"/>
          </w:divBdr>
          <w:divsChild>
            <w:div w:id="1337073537">
              <w:marLeft w:val="0"/>
              <w:marRight w:val="0"/>
              <w:marTop w:val="0"/>
              <w:marBottom w:val="0"/>
              <w:divBdr>
                <w:top w:val="none" w:sz="0" w:space="0" w:color="auto"/>
                <w:left w:val="none" w:sz="0" w:space="0" w:color="auto"/>
                <w:bottom w:val="none" w:sz="0" w:space="0" w:color="auto"/>
                <w:right w:val="none" w:sz="0" w:space="0" w:color="auto"/>
              </w:divBdr>
            </w:div>
          </w:divsChild>
        </w:div>
        <w:div w:id="1911965858">
          <w:marLeft w:val="0"/>
          <w:marRight w:val="0"/>
          <w:marTop w:val="0"/>
          <w:marBottom w:val="0"/>
          <w:divBdr>
            <w:top w:val="none" w:sz="0" w:space="0" w:color="auto"/>
            <w:left w:val="none" w:sz="0" w:space="0" w:color="auto"/>
            <w:bottom w:val="none" w:sz="0" w:space="0" w:color="auto"/>
            <w:right w:val="none" w:sz="0" w:space="0" w:color="auto"/>
          </w:divBdr>
        </w:div>
        <w:div w:id="952980321">
          <w:marLeft w:val="0"/>
          <w:marRight w:val="0"/>
          <w:marTop w:val="0"/>
          <w:marBottom w:val="0"/>
          <w:divBdr>
            <w:top w:val="none" w:sz="0" w:space="0" w:color="auto"/>
            <w:left w:val="none" w:sz="0" w:space="0" w:color="auto"/>
            <w:bottom w:val="none" w:sz="0" w:space="0" w:color="auto"/>
            <w:right w:val="none" w:sz="0" w:space="0" w:color="auto"/>
          </w:divBdr>
          <w:divsChild>
            <w:div w:id="490760204">
              <w:marLeft w:val="0"/>
              <w:marRight w:val="0"/>
              <w:marTop w:val="0"/>
              <w:marBottom w:val="0"/>
              <w:divBdr>
                <w:top w:val="none" w:sz="0" w:space="0" w:color="auto"/>
                <w:left w:val="none" w:sz="0" w:space="0" w:color="auto"/>
                <w:bottom w:val="none" w:sz="0" w:space="0" w:color="auto"/>
                <w:right w:val="none" w:sz="0" w:space="0" w:color="auto"/>
              </w:divBdr>
            </w:div>
          </w:divsChild>
        </w:div>
        <w:div w:id="341707294">
          <w:marLeft w:val="0"/>
          <w:marRight w:val="0"/>
          <w:marTop w:val="300"/>
          <w:marBottom w:val="0"/>
          <w:divBdr>
            <w:top w:val="none" w:sz="0" w:space="0" w:color="auto"/>
            <w:left w:val="none" w:sz="0" w:space="0" w:color="auto"/>
            <w:bottom w:val="none" w:sz="0" w:space="0" w:color="auto"/>
            <w:right w:val="none" w:sz="0" w:space="0" w:color="auto"/>
          </w:divBdr>
          <w:divsChild>
            <w:div w:id="1859545189">
              <w:marLeft w:val="0"/>
              <w:marRight w:val="0"/>
              <w:marTop w:val="0"/>
              <w:marBottom w:val="0"/>
              <w:divBdr>
                <w:top w:val="none" w:sz="0" w:space="0" w:color="auto"/>
                <w:left w:val="none" w:sz="0" w:space="0" w:color="auto"/>
                <w:bottom w:val="none" w:sz="0" w:space="0" w:color="auto"/>
                <w:right w:val="none" w:sz="0" w:space="0" w:color="auto"/>
              </w:divBdr>
              <w:divsChild>
                <w:div w:id="11196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7082">
          <w:marLeft w:val="0"/>
          <w:marRight w:val="0"/>
          <w:marTop w:val="300"/>
          <w:marBottom w:val="0"/>
          <w:divBdr>
            <w:top w:val="none" w:sz="0" w:space="0" w:color="auto"/>
            <w:left w:val="none" w:sz="0" w:space="0" w:color="auto"/>
            <w:bottom w:val="none" w:sz="0" w:space="0" w:color="auto"/>
            <w:right w:val="none" w:sz="0" w:space="0" w:color="auto"/>
          </w:divBdr>
          <w:divsChild>
            <w:div w:id="768237997">
              <w:marLeft w:val="0"/>
              <w:marRight w:val="0"/>
              <w:marTop w:val="0"/>
              <w:marBottom w:val="0"/>
              <w:divBdr>
                <w:top w:val="none" w:sz="0" w:space="0" w:color="auto"/>
                <w:left w:val="none" w:sz="0" w:space="0" w:color="auto"/>
                <w:bottom w:val="none" w:sz="0" w:space="0" w:color="auto"/>
                <w:right w:val="none" w:sz="0" w:space="0" w:color="auto"/>
              </w:divBdr>
              <w:divsChild>
                <w:div w:id="103488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617689">
          <w:marLeft w:val="0"/>
          <w:marRight w:val="0"/>
          <w:marTop w:val="300"/>
          <w:marBottom w:val="0"/>
          <w:divBdr>
            <w:top w:val="none" w:sz="0" w:space="0" w:color="auto"/>
            <w:left w:val="none" w:sz="0" w:space="0" w:color="auto"/>
            <w:bottom w:val="none" w:sz="0" w:space="0" w:color="auto"/>
            <w:right w:val="none" w:sz="0" w:space="0" w:color="auto"/>
          </w:divBdr>
          <w:divsChild>
            <w:div w:id="123698649">
              <w:marLeft w:val="0"/>
              <w:marRight w:val="0"/>
              <w:marTop w:val="0"/>
              <w:marBottom w:val="0"/>
              <w:divBdr>
                <w:top w:val="none" w:sz="0" w:space="0" w:color="auto"/>
                <w:left w:val="none" w:sz="0" w:space="0" w:color="auto"/>
                <w:bottom w:val="none" w:sz="0" w:space="0" w:color="auto"/>
                <w:right w:val="none" w:sz="0" w:space="0" w:color="auto"/>
              </w:divBdr>
              <w:divsChild>
                <w:div w:id="156166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70848">
          <w:marLeft w:val="0"/>
          <w:marRight w:val="0"/>
          <w:marTop w:val="300"/>
          <w:marBottom w:val="0"/>
          <w:divBdr>
            <w:top w:val="none" w:sz="0" w:space="0" w:color="auto"/>
            <w:left w:val="none" w:sz="0" w:space="0" w:color="auto"/>
            <w:bottom w:val="none" w:sz="0" w:space="0" w:color="auto"/>
            <w:right w:val="none" w:sz="0" w:space="0" w:color="auto"/>
          </w:divBdr>
          <w:divsChild>
            <w:div w:id="879903830">
              <w:marLeft w:val="0"/>
              <w:marRight w:val="0"/>
              <w:marTop w:val="0"/>
              <w:marBottom w:val="0"/>
              <w:divBdr>
                <w:top w:val="none" w:sz="0" w:space="0" w:color="auto"/>
                <w:left w:val="none" w:sz="0" w:space="0" w:color="auto"/>
                <w:bottom w:val="none" w:sz="0" w:space="0" w:color="auto"/>
                <w:right w:val="none" w:sz="0" w:space="0" w:color="auto"/>
              </w:divBdr>
              <w:divsChild>
                <w:div w:id="15009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781">
      <w:bodyDiv w:val="1"/>
      <w:marLeft w:val="0"/>
      <w:marRight w:val="0"/>
      <w:marTop w:val="0"/>
      <w:marBottom w:val="0"/>
      <w:divBdr>
        <w:top w:val="none" w:sz="0" w:space="0" w:color="auto"/>
        <w:left w:val="none" w:sz="0" w:space="0" w:color="auto"/>
        <w:bottom w:val="none" w:sz="0" w:space="0" w:color="auto"/>
        <w:right w:val="none" w:sz="0" w:space="0" w:color="auto"/>
      </w:divBdr>
      <w:divsChild>
        <w:div w:id="637489877">
          <w:marLeft w:val="0"/>
          <w:marRight w:val="0"/>
          <w:marTop w:val="0"/>
          <w:marBottom w:val="0"/>
          <w:divBdr>
            <w:top w:val="none" w:sz="0" w:space="0" w:color="auto"/>
            <w:left w:val="none" w:sz="0" w:space="0" w:color="auto"/>
            <w:bottom w:val="none" w:sz="0" w:space="0" w:color="auto"/>
            <w:right w:val="none" w:sz="0" w:space="0" w:color="auto"/>
          </w:divBdr>
        </w:div>
        <w:div w:id="103117419">
          <w:marLeft w:val="0"/>
          <w:marRight w:val="0"/>
          <w:marTop w:val="0"/>
          <w:marBottom w:val="0"/>
          <w:divBdr>
            <w:top w:val="none" w:sz="0" w:space="0" w:color="auto"/>
            <w:left w:val="none" w:sz="0" w:space="0" w:color="auto"/>
            <w:bottom w:val="none" w:sz="0" w:space="0" w:color="auto"/>
            <w:right w:val="none" w:sz="0" w:space="0" w:color="auto"/>
          </w:divBdr>
          <w:divsChild>
            <w:div w:id="1365790449">
              <w:marLeft w:val="0"/>
              <w:marRight w:val="0"/>
              <w:marTop w:val="0"/>
              <w:marBottom w:val="0"/>
              <w:divBdr>
                <w:top w:val="none" w:sz="0" w:space="0" w:color="auto"/>
                <w:left w:val="none" w:sz="0" w:space="0" w:color="auto"/>
                <w:bottom w:val="none" w:sz="0" w:space="0" w:color="auto"/>
                <w:right w:val="none" w:sz="0" w:space="0" w:color="auto"/>
              </w:divBdr>
            </w:div>
          </w:divsChild>
        </w:div>
        <w:div w:id="665590304">
          <w:marLeft w:val="0"/>
          <w:marRight w:val="0"/>
          <w:marTop w:val="0"/>
          <w:marBottom w:val="0"/>
          <w:divBdr>
            <w:top w:val="none" w:sz="0" w:space="0" w:color="auto"/>
            <w:left w:val="none" w:sz="0" w:space="0" w:color="auto"/>
            <w:bottom w:val="none" w:sz="0" w:space="0" w:color="auto"/>
            <w:right w:val="none" w:sz="0" w:space="0" w:color="auto"/>
          </w:divBdr>
        </w:div>
        <w:div w:id="2127382706">
          <w:marLeft w:val="0"/>
          <w:marRight w:val="0"/>
          <w:marTop w:val="0"/>
          <w:marBottom w:val="0"/>
          <w:divBdr>
            <w:top w:val="none" w:sz="0" w:space="0" w:color="auto"/>
            <w:left w:val="none" w:sz="0" w:space="0" w:color="auto"/>
            <w:bottom w:val="none" w:sz="0" w:space="0" w:color="auto"/>
            <w:right w:val="none" w:sz="0" w:space="0" w:color="auto"/>
          </w:divBdr>
          <w:divsChild>
            <w:div w:id="1240170311">
              <w:marLeft w:val="0"/>
              <w:marRight w:val="0"/>
              <w:marTop w:val="0"/>
              <w:marBottom w:val="0"/>
              <w:divBdr>
                <w:top w:val="none" w:sz="0" w:space="0" w:color="auto"/>
                <w:left w:val="none" w:sz="0" w:space="0" w:color="auto"/>
                <w:bottom w:val="none" w:sz="0" w:space="0" w:color="auto"/>
                <w:right w:val="none" w:sz="0" w:space="0" w:color="auto"/>
              </w:divBdr>
            </w:div>
          </w:divsChild>
        </w:div>
        <w:div w:id="88623689">
          <w:marLeft w:val="0"/>
          <w:marRight w:val="0"/>
          <w:marTop w:val="0"/>
          <w:marBottom w:val="0"/>
          <w:divBdr>
            <w:top w:val="none" w:sz="0" w:space="0" w:color="auto"/>
            <w:left w:val="none" w:sz="0" w:space="0" w:color="auto"/>
            <w:bottom w:val="none" w:sz="0" w:space="0" w:color="auto"/>
            <w:right w:val="none" w:sz="0" w:space="0" w:color="auto"/>
          </w:divBdr>
        </w:div>
        <w:div w:id="1942031025">
          <w:marLeft w:val="0"/>
          <w:marRight w:val="0"/>
          <w:marTop w:val="0"/>
          <w:marBottom w:val="0"/>
          <w:divBdr>
            <w:top w:val="none" w:sz="0" w:space="0" w:color="auto"/>
            <w:left w:val="none" w:sz="0" w:space="0" w:color="auto"/>
            <w:bottom w:val="none" w:sz="0" w:space="0" w:color="auto"/>
            <w:right w:val="none" w:sz="0" w:space="0" w:color="auto"/>
          </w:divBdr>
          <w:divsChild>
            <w:div w:id="1831404721">
              <w:marLeft w:val="0"/>
              <w:marRight w:val="0"/>
              <w:marTop w:val="0"/>
              <w:marBottom w:val="0"/>
              <w:divBdr>
                <w:top w:val="none" w:sz="0" w:space="0" w:color="auto"/>
                <w:left w:val="none" w:sz="0" w:space="0" w:color="auto"/>
                <w:bottom w:val="none" w:sz="0" w:space="0" w:color="auto"/>
                <w:right w:val="none" w:sz="0" w:space="0" w:color="auto"/>
              </w:divBdr>
            </w:div>
          </w:divsChild>
        </w:div>
        <w:div w:id="599333177">
          <w:marLeft w:val="0"/>
          <w:marRight w:val="0"/>
          <w:marTop w:val="0"/>
          <w:marBottom w:val="0"/>
          <w:divBdr>
            <w:top w:val="none" w:sz="0" w:space="0" w:color="auto"/>
            <w:left w:val="none" w:sz="0" w:space="0" w:color="auto"/>
            <w:bottom w:val="none" w:sz="0" w:space="0" w:color="auto"/>
            <w:right w:val="none" w:sz="0" w:space="0" w:color="auto"/>
          </w:divBdr>
        </w:div>
        <w:div w:id="1105422419">
          <w:marLeft w:val="0"/>
          <w:marRight w:val="0"/>
          <w:marTop w:val="0"/>
          <w:marBottom w:val="0"/>
          <w:divBdr>
            <w:top w:val="none" w:sz="0" w:space="0" w:color="auto"/>
            <w:left w:val="none" w:sz="0" w:space="0" w:color="auto"/>
            <w:bottom w:val="none" w:sz="0" w:space="0" w:color="auto"/>
            <w:right w:val="none" w:sz="0" w:space="0" w:color="auto"/>
          </w:divBdr>
          <w:divsChild>
            <w:div w:id="901251911">
              <w:marLeft w:val="0"/>
              <w:marRight w:val="0"/>
              <w:marTop w:val="0"/>
              <w:marBottom w:val="0"/>
              <w:divBdr>
                <w:top w:val="none" w:sz="0" w:space="0" w:color="auto"/>
                <w:left w:val="none" w:sz="0" w:space="0" w:color="auto"/>
                <w:bottom w:val="none" w:sz="0" w:space="0" w:color="auto"/>
                <w:right w:val="none" w:sz="0" w:space="0" w:color="auto"/>
              </w:divBdr>
            </w:div>
          </w:divsChild>
        </w:div>
        <w:div w:id="1879775009">
          <w:marLeft w:val="0"/>
          <w:marRight w:val="0"/>
          <w:marTop w:val="0"/>
          <w:marBottom w:val="0"/>
          <w:divBdr>
            <w:top w:val="none" w:sz="0" w:space="0" w:color="auto"/>
            <w:left w:val="none" w:sz="0" w:space="0" w:color="auto"/>
            <w:bottom w:val="none" w:sz="0" w:space="0" w:color="auto"/>
            <w:right w:val="none" w:sz="0" w:space="0" w:color="auto"/>
          </w:divBdr>
        </w:div>
        <w:div w:id="709260188">
          <w:marLeft w:val="0"/>
          <w:marRight w:val="0"/>
          <w:marTop w:val="0"/>
          <w:marBottom w:val="0"/>
          <w:divBdr>
            <w:top w:val="none" w:sz="0" w:space="0" w:color="auto"/>
            <w:left w:val="none" w:sz="0" w:space="0" w:color="auto"/>
            <w:bottom w:val="none" w:sz="0" w:space="0" w:color="auto"/>
            <w:right w:val="none" w:sz="0" w:space="0" w:color="auto"/>
          </w:divBdr>
          <w:divsChild>
            <w:div w:id="1263563031">
              <w:marLeft w:val="0"/>
              <w:marRight w:val="0"/>
              <w:marTop w:val="0"/>
              <w:marBottom w:val="0"/>
              <w:divBdr>
                <w:top w:val="none" w:sz="0" w:space="0" w:color="auto"/>
                <w:left w:val="none" w:sz="0" w:space="0" w:color="auto"/>
                <w:bottom w:val="none" w:sz="0" w:space="0" w:color="auto"/>
                <w:right w:val="none" w:sz="0" w:space="0" w:color="auto"/>
              </w:divBdr>
            </w:div>
          </w:divsChild>
        </w:div>
        <w:div w:id="1273589688">
          <w:marLeft w:val="0"/>
          <w:marRight w:val="0"/>
          <w:marTop w:val="0"/>
          <w:marBottom w:val="0"/>
          <w:divBdr>
            <w:top w:val="none" w:sz="0" w:space="0" w:color="auto"/>
            <w:left w:val="none" w:sz="0" w:space="0" w:color="auto"/>
            <w:bottom w:val="none" w:sz="0" w:space="0" w:color="auto"/>
            <w:right w:val="none" w:sz="0" w:space="0" w:color="auto"/>
          </w:divBdr>
        </w:div>
        <w:div w:id="790705581">
          <w:marLeft w:val="0"/>
          <w:marRight w:val="0"/>
          <w:marTop w:val="0"/>
          <w:marBottom w:val="0"/>
          <w:divBdr>
            <w:top w:val="none" w:sz="0" w:space="0" w:color="auto"/>
            <w:left w:val="none" w:sz="0" w:space="0" w:color="auto"/>
            <w:bottom w:val="none" w:sz="0" w:space="0" w:color="auto"/>
            <w:right w:val="none" w:sz="0" w:space="0" w:color="auto"/>
          </w:divBdr>
          <w:divsChild>
            <w:div w:id="22248104">
              <w:marLeft w:val="0"/>
              <w:marRight w:val="0"/>
              <w:marTop w:val="0"/>
              <w:marBottom w:val="0"/>
              <w:divBdr>
                <w:top w:val="none" w:sz="0" w:space="0" w:color="auto"/>
                <w:left w:val="none" w:sz="0" w:space="0" w:color="auto"/>
                <w:bottom w:val="none" w:sz="0" w:space="0" w:color="auto"/>
                <w:right w:val="none" w:sz="0" w:space="0" w:color="auto"/>
              </w:divBdr>
            </w:div>
          </w:divsChild>
        </w:div>
        <w:div w:id="1317416663">
          <w:marLeft w:val="0"/>
          <w:marRight w:val="0"/>
          <w:marTop w:val="0"/>
          <w:marBottom w:val="0"/>
          <w:divBdr>
            <w:top w:val="none" w:sz="0" w:space="0" w:color="auto"/>
            <w:left w:val="none" w:sz="0" w:space="0" w:color="auto"/>
            <w:bottom w:val="none" w:sz="0" w:space="0" w:color="auto"/>
            <w:right w:val="none" w:sz="0" w:space="0" w:color="auto"/>
          </w:divBdr>
        </w:div>
        <w:div w:id="1337415792">
          <w:marLeft w:val="0"/>
          <w:marRight w:val="0"/>
          <w:marTop w:val="0"/>
          <w:marBottom w:val="0"/>
          <w:divBdr>
            <w:top w:val="none" w:sz="0" w:space="0" w:color="auto"/>
            <w:left w:val="none" w:sz="0" w:space="0" w:color="auto"/>
            <w:bottom w:val="none" w:sz="0" w:space="0" w:color="auto"/>
            <w:right w:val="none" w:sz="0" w:space="0" w:color="auto"/>
          </w:divBdr>
          <w:divsChild>
            <w:div w:id="124734181">
              <w:marLeft w:val="0"/>
              <w:marRight w:val="0"/>
              <w:marTop w:val="0"/>
              <w:marBottom w:val="0"/>
              <w:divBdr>
                <w:top w:val="none" w:sz="0" w:space="0" w:color="auto"/>
                <w:left w:val="none" w:sz="0" w:space="0" w:color="auto"/>
                <w:bottom w:val="none" w:sz="0" w:space="0" w:color="auto"/>
                <w:right w:val="none" w:sz="0" w:space="0" w:color="auto"/>
              </w:divBdr>
            </w:div>
          </w:divsChild>
        </w:div>
        <w:div w:id="233980004">
          <w:marLeft w:val="0"/>
          <w:marRight w:val="0"/>
          <w:marTop w:val="300"/>
          <w:marBottom w:val="0"/>
          <w:divBdr>
            <w:top w:val="none" w:sz="0" w:space="0" w:color="auto"/>
            <w:left w:val="none" w:sz="0" w:space="0" w:color="auto"/>
            <w:bottom w:val="none" w:sz="0" w:space="0" w:color="auto"/>
            <w:right w:val="none" w:sz="0" w:space="0" w:color="auto"/>
          </w:divBdr>
          <w:divsChild>
            <w:div w:id="1787652304">
              <w:marLeft w:val="0"/>
              <w:marRight w:val="0"/>
              <w:marTop w:val="0"/>
              <w:marBottom w:val="0"/>
              <w:divBdr>
                <w:top w:val="none" w:sz="0" w:space="0" w:color="auto"/>
                <w:left w:val="none" w:sz="0" w:space="0" w:color="auto"/>
                <w:bottom w:val="none" w:sz="0" w:space="0" w:color="auto"/>
                <w:right w:val="none" w:sz="0" w:space="0" w:color="auto"/>
              </w:divBdr>
              <w:divsChild>
                <w:div w:id="134096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0001">
          <w:marLeft w:val="0"/>
          <w:marRight w:val="0"/>
          <w:marTop w:val="300"/>
          <w:marBottom w:val="0"/>
          <w:divBdr>
            <w:top w:val="none" w:sz="0" w:space="0" w:color="auto"/>
            <w:left w:val="none" w:sz="0" w:space="0" w:color="auto"/>
            <w:bottom w:val="none" w:sz="0" w:space="0" w:color="auto"/>
            <w:right w:val="none" w:sz="0" w:space="0" w:color="auto"/>
          </w:divBdr>
          <w:divsChild>
            <w:div w:id="1800419909">
              <w:marLeft w:val="0"/>
              <w:marRight w:val="0"/>
              <w:marTop w:val="0"/>
              <w:marBottom w:val="0"/>
              <w:divBdr>
                <w:top w:val="none" w:sz="0" w:space="0" w:color="auto"/>
                <w:left w:val="none" w:sz="0" w:space="0" w:color="auto"/>
                <w:bottom w:val="none" w:sz="0" w:space="0" w:color="auto"/>
                <w:right w:val="none" w:sz="0" w:space="0" w:color="auto"/>
              </w:divBdr>
              <w:divsChild>
                <w:div w:id="150728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2253">
          <w:marLeft w:val="0"/>
          <w:marRight w:val="0"/>
          <w:marTop w:val="300"/>
          <w:marBottom w:val="0"/>
          <w:divBdr>
            <w:top w:val="none" w:sz="0" w:space="0" w:color="auto"/>
            <w:left w:val="none" w:sz="0" w:space="0" w:color="auto"/>
            <w:bottom w:val="none" w:sz="0" w:space="0" w:color="auto"/>
            <w:right w:val="none" w:sz="0" w:space="0" w:color="auto"/>
          </w:divBdr>
          <w:divsChild>
            <w:div w:id="1069113487">
              <w:marLeft w:val="0"/>
              <w:marRight w:val="0"/>
              <w:marTop w:val="0"/>
              <w:marBottom w:val="0"/>
              <w:divBdr>
                <w:top w:val="none" w:sz="0" w:space="0" w:color="auto"/>
                <w:left w:val="none" w:sz="0" w:space="0" w:color="auto"/>
                <w:bottom w:val="none" w:sz="0" w:space="0" w:color="auto"/>
                <w:right w:val="none" w:sz="0" w:space="0" w:color="auto"/>
              </w:divBdr>
              <w:divsChild>
                <w:div w:id="997614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28101">
          <w:marLeft w:val="0"/>
          <w:marRight w:val="0"/>
          <w:marTop w:val="300"/>
          <w:marBottom w:val="0"/>
          <w:divBdr>
            <w:top w:val="none" w:sz="0" w:space="0" w:color="auto"/>
            <w:left w:val="none" w:sz="0" w:space="0" w:color="auto"/>
            <w:bottom w:val="none" w:sz="0" w:space="0" w:color="auto"/>
            <w:right w:val="none" w:sz="0" w:space="0" w:color="auto"/>
          </w:divBdr>
          <w:divsChild>
            <w:div w:id="1285773922">
              <w:marLeft w:val="0"/>
              <w:marRight w:val="0"/>
              <w:marTop w:val="0"/>
              <w:marBottom w:val="0"/>
              <w:divBdr>
                <w:top w:val="none" w:sz="0" w:space="0" w:color="auto"/>
                <w:left w:val="none" w:sz="0" w:space="0" w:color="auto"/>
                <w:bottom w:val="none" w:sz="0" w:space="0" w:color="auto"/>
                <w:right w:val="none" w:sz="0" w:space="0" w:color="auto"/>
              </w:divBdr>
              <w:divsChild>
                <w:div w:id="126950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28843">
      <w:bodyDiv w:val="1"/>
      <w:marLeft w:val="0"/>
      <w:marRight w:val="0"/>
      <w:marTop w:val="0"/>
      <w:marBottom w:val="0"/>
      <w:divBdr>
        <w:top w:val="none" w:sz="0" w:space="0" w:color="auto"/>
        <w:left w:val="none" w:sz="0" w:space="0" w:color="auto"/>
        <w:bottom w:val="none" w:sz="0" w:space="0" w:color="auto"/>
        <w:right w:val="none" w:sz="0" w:space="0" w:color="auto"/>
      </w:divBdr>
      <w:divsChild>
        <w:div w:id="165636862">
          <w:marLeft w:val="0"/>
          <w:marRight w:val="0"/>
          <w:marTop w:val="0"/>
          <w:marBottom w:val="0"/>
          <w:divBdr>
            <w:top w:val="none" w:sz="0" w:space="0" w:color="auto"/>
            <w:left w:val="none" w:sz="0" w:space="0" w:color="auto"/>
            <w:bottom w:val="none" w:sz="0" w:space="0" w:color="auto"/>
            <w:right w:val="none" w:sz="0" w:space="0" w:color="auto"/>
          </w:divBdr>
        </w:div>
        <w:div w:id="652948697">
          <w:marLeft w:val="0"/>
          <w:marRight w:val="0"/>
          <w:marTop w:val="0"/>
          <w:marBottom w:val="0"/>
          <w:divBdr>
            <w:top w:val="none" w:sz="0" w:space="0" w:color="auto"/>
            <w:left w:val="none" w:sz="0" w:space="0" w:color="auto"/>
            <w:bottom w:val="none" w:sz="0" w:space="0" w:color="auto"/>
            <w:right w:val="none" w:sz="0" w:space="0" w:color="auto"/>
          </w:divBdr>
          <w:divsChild>
            <w:div w:id="1190878415">
              <w:marLeft w:val="0"/>
              <w:marRight w:val="0"/>
              <w:marTop w:val="0"/>
              <w:marBottom w:val="0"/>
              <w:divBdr>
                <w:top w:val="none" w:sz="0" w:space="0" w:color="auto"/>
                <w:left w:val="none" w:sz="0" w:space="0" w:color="auto"/>
                <w:bottom w:val="none" w:sz="0" w:space="0" w:color="auto"/>
                <w:right w:val="none" w:sz="0" w:space="0" w:color="auto"/>
              </w:divBdr>
            </w:div>
          </w:divsChild>
        </w:div>
        <w:div w:id="32267849">
          <w:marLeft w:val="0"/>
          <w:marRight w:val="0"/>
          <w:marTop w:val="0"/>
          <w:marBottom w:val="0"/>
          <w:divBdr>
            <w:top w:val="none" w:sz="0" w:space="0" w:color="auto"/>
            <w:left w:val="none" w:sz="0" w:space="0" w:color="auto"/>
            <w:bottom w:val="none" w:sz="0" w:space="0" w:color="auto"/>
            <w:right w:val="none" w:sz="0" w:space="0" w:color="auto"/>
          </w:divBdr>
        </w:div>
        <w:div w:id="2064864361">
          <w:marLeft w:val="0"/>
          <w:marRight w:val="0"/>
          <w:marTop w:val="0"/>
          <w:marBottom w:val="0"/>
          <w:divBdr>
            <w:top w:val="none" w:sz="0" w:space="0" w:color="auto"/>
            <w:left w:val="none" w:sz="0" w:space="0" w:color="auto"/>
            <w:bottom w:val="none" w:sz="0" w:space="0" w:color="auto"/>
            <w:right w:val="none" w:sz="0" w:space="0" w:color="auto"/>
          </w:divBdr>
          <w:divsChild>
            <w:div w:id="867067210">
              <w:marLeft w:val="0"/>
              <w:marRight w:val="0"/>
              <w:marTop w:val="0"/>
              <w:marBottom w:val="0"/>
              <w:divBdr>
                <w:top w:val="none" w:sz="0" w:space="0" w:color="auto"/>
                <w:left w:val="none" w:sz="0" w:space="0" w:color="auto"/>
                <w:bottom w:val="none" w:sz="0" w:space="0" w:color="auto"/>
                <w:right w:val="none" w:sz="0" w:space="0" w:color="auto"/>
              </w:divBdr>
            </w:div>
          </w:divsChild>
        </w:div>
        <w:div w:id="1360544255">
          <w:marLeft w:val="0"/>
          <w:marRight w:val="0"/>
          <w:marTop w:val="0"/>
          <w:marBottom w:val="0"/>
          <w:divBdr>
            <w:top w:val="none" w:sz="0" w:space="0" w:color="auto"/>
            <w:left w:val="none" w:sz="0" w:space="0" w:color="auto"/>
            <w:bottom w:val="none" w:sz="0" w:space="0" w:color="auto"/>
            <w:right w:val="none" w:sz="0" w:space="0" w:color="auto"/>
          </w:divBdr>
        </w:div>
        <w:div w:id="816534747">
          <w:marLeft w:val="0"/>
          <w:marRight w:val="0"/>
          <w:marTop w:val="0"/>
          <w:marBottom w:val="0"/>
          <w:divBdr>
            <w:top w:val="none" w:sz="0" w:space="0" w:color="auto"/>
            <w:left w:val="none" w:sz="0" w:space="0" w:color="auto"/>
            <w:bottom w:val="none" w:sz="0" w:space="0" w:color="auto"/>
            <w:right w:val="none" w:sz="0" w:space="0" w:color="auto"/>
          </w:divBdr>
          <w:divsChild>
            <w:div w:id="1883903412">
              <w:marLeft w:val="0"/>
              <w:marRight w:val="0"/>
              <w:marTop w:val="0"/>
              <w:marBottom w:val="0"/>
              <w:divBdr>
                <w:top w:val="none" w:sz="0" w:space="0" w:color="auto"/>
                <w:left w:val="none" w:sz="0" w:space="0" w:color="auto"/>
                <w:bottom w:val="none" w:sz="0" w:space="0" w:color="auto"/>
                <w:right w:val="none" w:sz="0" w:space="0" w:color="auto"/>
              </w:divBdr>
            </w:div>
          </w:divsChild>
        </w:div>
        <w:div w:id="1827281468">
          <w:marLeft w:val="0"/>
          <w:marRight w:val="0"/>
          <w:marTop w:val="0"/>
          <w:marBottom w:val="0"/>
          <w:divBdr>
            <w:top w:val="none" w:sz="0" w:space="0" w:color="auto"/>
            <w:left w:val="none" w:sz="0" w:space="0" w:color="auto"/>
            <w:bottom w:val="none" w:sz="0" w:space="0" w:color="auto"/>
            <w:right w:val="none" w:sz="0" w:space="0" w:color="auto"/>
          </w:divBdr>
        </w:div>
        <w:div w:id="664893984">
          <w:marLeft w:val="0"/>
          <w:marRight w:val="0"/>
          <w:marTop w:val="0"/>
          <w:marBottom w:val="0"/>
          <w:divBdr>
            <w:top w:val="none" w:sz="0" w:space="0" w:color="auto"/>
            <w:left w:val="none" w:sz="0" w:space="0" w:color="auto"/>
            <w:bottom w:val="none" w:sz="0" w:space="0" w:color="auto"/>
            <w:right w:val="none" w:sz="0" w:space="0" w:color="auto"/>
          </w:divBdr>
          <w:divsChild>
            <w:div w:id="115685181">
              <w:marLeft w:val="0"/>
              <w:marRight w:val="0"/>
              <w:marTop w:val="0"/>
              <w:marBottom w:val="0"/>
              <w:divBdr>
                <w:top w:val="none" w:sz="0" w:space="0" w:color="auto"/>
                <w:left w:val="none" w:sz="0" w:space="0" w:color="auto"/>
                <w:bottom w:val="none" w:sz="0" w:space="0" w:color="auto"/>
                <w:right w:val="none" w:sz="0" w:space="0" w:color="auto"/>
              </w:divBdr>
            </w:div>
          </w:divsChild>
        </w:div>
        <w:div w:id="1299190515">
          <w:marLeft w:val="0"/>
          <w:marRight w:val="0"/>
          <w:marTop w:val="0"/>
          <w:marBottom w:val="0"/>
          <w:divBdr>
            <w:top w:val="none" w:sz="0" w:space="0" w:color="auto"/>
            <w:left w:val="none" w:sz="0" w:space="0" w:color="auto"/>
            <w:bottom w:val="none" w:sz="0" w:space="0" w:color="auto"/>
            <w:right w:val="none" w:sz="0" w:space="0" w:color="auto"/>
          </w:divBdr>
        </w:div>
        <w:div w:id="393242778">
          <w:marLeft w:val="0"/>
          <w:marRight w:val="0"/>
          <w:marTop w:val="0"/>
          <w:marBottom w:val="0"/>
          <w:divBdr>
            <w:top w:val="none" w:sz="0" w:space="0" w:color="auto"/>
            <w:left w:val="none" w:sz="0" w:space="0" w:color="auto"/>
            <w:bottom w:val="none" w:sz="0" w:space="0" w:color="auto"/>
            <w:right w:val="none" w:sz="0" w:space="0" w:color="auto"/>
          </w:divBdr>
          <w:divsChild>
            <w:div w:id="2088650264">
              <w:marLeft w:val="0"/>
              <w:marRight w:val="0"/>
              <w:marTop w:val="0"/>
              <w:marBottom w:val="0"/>
              <w:divBdr>
                <w:top w:val="none" w:sz="0" w:space="0" w:color="auto"/>
                <w:left w:val="none" w:sz="0" w:space="0" w:color="auto"/>
                <w:bottom w:val="none" w:sz="0" w:space="0" w:color="auto"/>
                <w:right w:val="none" w:sz="0" w:space="0" w:color="auto"/>
              </w:divBdr>
            </w:div>
          </w:divsChild>
        </w:div>
        <w:div w:id="323238747">
          <w:marLeft w:val="0"/>
          <w:marRight w:val="0"/>
          <w:marTop w:val="0"/>
          <w:marBottom w:val="0"/>
          <w:divBdr>
            <w:top w:val="none" w:sz="0" w:space="0" w:color="auto"/>
            <w:left w:val="none" w:sz="0" w:space="0" w:color="auto"/>
            <w:bottom w:val="none" w:sz="0" w:space="0" w:color="auto"/>
            <w:right w:val="none" w:sz="0" w:space="0" w:color="auto"/>
          </w:divBdr>
        </w:div>
        <w:div w:id="1043671866">
          <w:marLeft w:val="0"/>
          <w:marRight w:val="0"/>
          <w:marTop w:val="0"/>
          <w:marBottom w:val="0"/>
          <w:divBdr>
            <w:top w:val="none" w:sz="0" w:space="0" w:color="auto"/>
            <w:left w:val="none" w:sz="0" w:space="0" w:color="auto"/>
            <w:bottom w:val="none" w:sz="0" w:space="0" w:color="auto"/>
            <w:right w:val="none" w:sz="0" w:space="0" w:color="auto"/>
          </w:divBdr>
          <w:divsChild>
            <w:div w:id="562329523">
              <w:marLeft w:val="0"/>
              <w:marRight w:val="0"/>
              <w:marTop w:val="0"/>
              <w:marBottom w:val="0"/>
              <w:divBdr>
                <w:top w:val="none" w:sz="0" w:space="0" w:color="auto"/>
                <w:left w:val="none" w:sz="0" w:space="0" w:color="auto"/>
                <w:bottom w:val="none" w:sz="0" w:space="0" w:color="auto"/>
                <w:right w:val="none" w:sz="0" w:space="0" w:color="auto"/>
              </w:divBdr>
            </w:div>
          </w:divsChild>
        </w:div>
        <w:div w:id="1528981522">
          <w:marLeft w:val="0"/>
          <w:marRight w:val="0"/>
          <w:marTop w:val="0"/>
          <w:marBottom w:val="0"/>
          <w:divBdr>
            <w:top w:val="none" w:sz="0" w:space="0" w:color="auto"/>
            <w:left w:val="none" w:sz="0" w:space="0" w:color="auto"/>
            <w:bottom w:val="none" w:sz="0" w:space="0" w:color="auto"/>
            <w:right w:val="none" w:sz="0" w:space="0" w:color="auto"/>
          </w:divBdr>
        </w:div>
        <w:div w:id="1944990513">
          <w:marLeft w:val="0"/>
          <w:marRight w:val="0"/>
          <w:marTop w:val="0"/>
          <w:marBottom w:val="0"/>
          <w:divBdr>
            <w:top w:val="none" w:sz="0" w:space="0" w:color="auto"/>
            <w:left w:val="none" w:sz="0" w:space="0" w:color="auto"/>
            <w:bottom w:val="none" w:sz="0" w:space="0" w:color="auto"/>
            <w:right w:val="none" w:sz="0" w:space="0" w:color="auto"/>
          </w:divBdr>
          <w:divsChild>
            <w:div w:id="710962233">
              <w:marLeft w:val="0"/>
              <w:marRight w:val="0"/>
              <w:marTop w:val="0"/>
              <w:marBottom w:val="0"/>
              <w:divBdr>
                <w:top w:val="none" w:sz="0" w:space="0" w:color="auto"/>
                <w:left w:val="none" w:sz="0" w:space="0" w:color="auto"/>
                <w:bottom w:val="none" w:sz="0" w:space="0" w:color="auto"/>
                <w:right w:val="none" w:sz="0" w:space="0" w:color="auto"/>
              </w:divBdr>
            </w:div>
          </w:divsChild>
        </w:div>
        <w:div w:id="792401096">
          <w:marLeft w:val="0"/>
          <w:marRight w:val="0"/>
          <w:marTop w:val="300"/>
          <w:marBottom w:val="0"/>
          <w:divBdr>
            <w:top w:val="none" w:sz="0" w:space="0" w:color="auto"/>
            <w:left w:val="none" w:sz="0" w:space="0" w:color="auto"/>
            <w:bottom w:val="none" w:sz="0" w:space="0" w:color="auto"/>
            <w:right w:val="none" w:sz="0" w:space="0" w:color="auto"/>
          </w:divBdr>
          <w:divsChild>
            <w:div w:id="359235307">
              <w:marLeft w:val="0"/>
              <w:marRight w:val="0"/>
              <w:marTop w:val="0"/>
              <w:marBottom w:val="0"/>
              <w:divBdr>
                <w:top w:val="none" w:sz="0" w:space="0" w:color="auto"/>
                <w:left w:val="none" w:sz="0" w:space="0" w:color="auto"/>
                <w:bottom w:val="none" w:sz="0" w:space="0" w:color="auto"/>
                <w:right w:val="none" w:sz="0" w:space="0" w:color="auto"/>
              </w:divBdr>
              <w:divsChild>
                <w:div w:id="501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367903">
          <w:marLeft w:val="0"/>
          <w:marRight w:val="0"/>
          <w:marTop w:val="300"/>
          <w:marBottom w:val="0"/>
          <w:divBdr>
            <w:top w:val="none" w:sz="0" w:space="0" w:color="auto"/>
            <w:left w:val="none" w:sz="0" w:space="0" w:color="auto"/>
            <w:bottom w:val="none" w:sz="0" w:space="0" w:color="auto"/>
            <w:right w:val="none" w:sz="0" w:space="0" w:color="auto"/>
          </w:divBdr>
          <w:divsChild>
            <w:div w:id="1354184515">
              <w:marLeft w:val="0"/>
              <w:marRight w:val="0"/>
              <w:marTop w:val="0"/>
              <w:marBottom w:val="0"/>
              <w:divBdr>
                <w:top w:val="none" w:sz="0" w:space="0" w:color="auto"/>
                <w:left w:val="none" w:sz="0" w:space="0" w:color="auto"/>
                <w:bottom w:val="none" w:sz="0" w:space="0" w:color="auto"/>
                <w:right w:val="none" w:sz="0" w:space="0" w:color="auto"/>
              </w:divBdr>
              <w:divsChild>
                <w:div w:id="1286737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214976">
          <w:marLeft w:val="0"/>
          <w:marRight w:val="0"/>
          <w:marTop w:val="300"/>
          <w:marBottom w:val="0"/>
          <w:divBdr>
            <w:top w:val="none" w:sz="0" w:space="0" w:color="auto"/>
            <w:left w:val="none" w:sz="0" w:space="0" w:color="auto"/>
            <w:bottom w:val="none" w:sz="0" w:space="0" w:color="auto"/>
            <w:right w:val="none" w:sz="0" w:space="0" w:color="auto"/>
          </w:divBdr>
          <w:divsChild>
            <w:div w:id="100494862">
              <w:marLeft w:val="0"/>
              <w:marRight w:val="0"/>
              <w:marTop w:val="0"/>
              <w:marBottom w:val="0"/>
              <w:divBdr>
                <w:top w:val="none" w:sz="0" w:space="0" w:color="auto"/>
                <w:left w:val="none" w:sz="0" w:space="0" w:color="auto"/>
                <w:bottom w:val="none" w:sz="0" w:space="0" w:color="auto"/>
                <w:right w:val="none" w:sz="0" w:space="0" w:color="auto"/>
              </w:divBdr>
              <w:divsChild>
                <w:div w:id="52803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038337">
          <w:marLeft w:val="0"/>
          <w:marRight w:val="0"/>
          <w:marTop w:val="300"/>
          <w:marBottom w:val="0"/>
          <w:divBdr>
            <w:top w:val="none" w:sz="0" w:space="0" w:color="auto"/>
            <w:left w:val="none" w:sz="0" w:space="0" w:color="auto"/>
            <w:bottom w:val="none" w:sz="0" w:space="0" w:color="auto"/>
            <w:right w:val="none" w:sz="0" w:space="0" w:color="auto"/>
          </w:divBdr>
          <w:divsChild>
            <w:div w:id="1550339942">
              <w:marLeft w:val="0"/>
              <w:marRight w:val="0"/>
              <w:marTop w:val="0"/>
              <w:marBottom w:val="0"/>
              <w:divBdr>
                <w:top w:val="none" w:sz="0" w:space="0" w:color="auto"/>
                <w:left w:val="none" w:sz="0" w:space="0" w:color="auto"/>
                <w:bottom w:val="none" w:sz="0" w:space="0" w:color="auto"/>
                <w:right w:val="none" w:sz="0" w:space="0" w:color="auto"/>
              </w:divBdr>
              <w:divsChild>
                <w:div w:id="1035883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923554">
      <w:bodyDiv w:val="1"/>
      <w:marLeft w:val="0"/>
      <w:marRight w:val="0"/>
      <w:marTop w:val="0"/>
      <w:marBottom w:val="0"/>
      <w:divBdr>
        <w:top w:val="none" w:sz="0" w:space="0" w:color="auto"/>
        <w:left w:val="none" w:sz="0" w:space="0" w:color="auto"/>
        <w:bottom w:val="none" w:sz="0" w:space="0" w:color="auto"/>
        <w:right w:val="none" w:sz="0" w:space="0" w:color="auto"/>
      </w:divBdr>
      <w:divsChild>
        <w:div w:id="1857189680">
          <w:marLeft w:val="0"/>
          <w:marRight w:val="0"/>
          <w:marTop w:val="0"/>
          <w:marBottom w:val="0"/>
          <w:divBdr>
            <w:top w:val="none" w:sz="0" w:space="0" w:color="auto"/>
            <w:left w:val="none" w:sz="0" w:space="0" w:color="auto"/>
            <w:bottom w:val="none" w:sz="0" w:space="0" w:color="auto"/>
            <w:right w:val="none" w:sz="0" w:space="0" w:color="auto"/>
          </w:divBdr>
        </w:div>
        <w:div w:id="2088186136">
          <w:marLeft w:val="0"/>
          <w:marRight w:val="0"/>
          <w:marTop w:val="0"/>
          <w:marBottom w:val="0"/>
          <w:divBdr>
            <w:top w:val="none" w:sz="0" w:space="0" w:color="auto"/>
            <w:left w:val="none" w:sz="0" w:space="0" w:color="auto"/>
            <w:bottom w:val="none" w:sz="0" w:space="0" w:color="auto"/>
            <w:right w:val="none" w:sz="0" w:space="0" w:color="auto"/>
          </w:divBdr>
          <w:divsChild>
            <w:div w:id="290018436">
              <w:marLeft w:val="0"/>
              <w:marRight w:val="0"/>
              <w:marTop w:val="0"/>
              <w:marBottom w:val="0"/>
              <w:divBdr>
                <w:top w:val="none" w:sz="0" w:space="0" w:color="auto"/>
                <w:left w:val="none" w:sz="0" w:space="0" w:color="auto"/>
                <w:bottom w:val="none" w:sz="0" w:space="0" w:color="auto"/>
                <w:right w:val="none" w:sz="0" w:space="0" w:color="auto"/>
              </w:divBdr>
            </w:div>
          </w:divsChild>
        </w:div>
        <w:div w:id="1995260950">
          <w:marLeft w:val="0"/>
          <w:marRight w:val="0"/>
          <w:marTop w:val="0"/>
          <w:marBottom w:val="0"/>
          <w:divBdr>
            <w:top w:val="none" w:sz="0" w:space="0" w:color="auto"/>
            <w:left w:val="none" w:sz="0" w:space="0" w:color="auto"/>
            <w:bottom w:val="none" w:sz="0" w:space="0" w:color="auto"/>
            <w:right w:val="none" w:sz="0" w:space="0" w:color="auto"/>
          </w:divBdr>
        </w:div>
        <w:div w:id="1887525785">
          <w:marLeft w:val="0"/>
          <w:marRight w:val="0"/>
          <w:marTop w:val="0"/>
          <w:marBottom w:val="0"/>
          <w:divBdr>
            <w:top w:val="none" w:sz="0" w:space="0" w:color="auto"/>
            <w:left w:val="none" w:sz="0" w:space="0" w:color="auto"/>
            <w:bottom w:val="none" w:sz="0" w:space="0" w:color="auto"/>
            <w:right w:val="none" w:sz="0" w:space="0" w:color="auto"/>
          </w:divBdr>
          <w:divsChild>
            <w:div w:id="247466157">
              <w:marLeft w:val="0"/>
              <w:marRight w:val="0"/>
              <w:marTop w:val="0"/>
              <w:marBottom w:val="0"/>
              <w:divBdr>
                <w:top w:val="none" w:sz="0" w:space="0" w:color="auto"/>
                <w:left w:val="none" w:sz="0" w:space="0" w:color="auto"/>
                <w:bottom w:val="none" w:sz="0" w:space="0" w:color="auto"/>
                <w:right w:val="none" w:sz="0" w:space="0" w:color="auto"/>
              </w:divBdr>
            </w:div>
          </w:divsChild>
        </w:div>
        <w:div w:id="813718415">
          <w:marLeft w:val="0"/>
          <w:marRight w:val="0"/>
          <w:marTop w:val="0"/>
          <w:marBottom w:val="0"/>
          <w:divBdr>
            <w:top w:val="none" w:sz="0" w:space="0" w:color="auto"/>
            <w:left w:val="none" w:sz="0" w:space="0" w:color="auto"/>
            <w:bottom w:val="none" w:sz="0" w:space="0" w:color="auto"/>
            <w:right w:val="none" w:sz="0" w:space="0" w:color="auto"/>
          </w:divBdr>
        </w:div>
        <w:div w:id="1656570417">
          <w:marLeft w:val="0"/>
          <w:marRight w:val="0"/>
          <w:marTop w:val="0"/>
          <w:marBottom w:val="0"/>
          <w:divBdr>
            <w:top w:val="none" w:sz="0" w:space="0" w:color="auto"/>
            <w:left w:val="none" w:sz="0" w:space="0" w:color="auto"/>
            <w:bottom w:val="none" w:sz="0" w:space="0" w:color="auto"/>
            <w:right w:val="none" w:sz="0" w:space="0" w:color="auto"/>
          </w:divBdr>
          <w:divsChild>
            <w:div w:id="657851775">
              <w:marLeft w:val="0"/>
              <w:marRight w:val="0"/>
              <w:marTop w:val="0"/>
              <w:marBottom w:val="0"/>
              <w:divBdr>
                <w:top w:val="none" w:sz="0" w:space="0" w:color="auto"/>
                <w:left w:val="none" w:sz="0" w:space="0" w:color="auto"/>
                <w:bottom w:val="none" w:sz="0" w:space="0" w:color="auto"/>
                <w:right w:val="none" w:sz="0" w:space="0" w:color="auto"/>
              </w:divBdr>
            </w:div>
          </w:divsChild>
        </w:div>
        <w:div w:id="2326503">
          <w:marLeft w:val="0"/>
          <w:marRight w:val="0"/>
          <w:marTop w:val="0"/>
          <w:marBottom w:val="0"/>
          <w:divBdr>
            <w:top w:val="none" w:sz="0" w:space="0" w:color="auto"/>
            <w:left w:val="none" w:sz="0" w:space="0" w:color="auto"/>
            <w:bottom w:val="none" w:sz="0" w:space="0" w:color="auto"/>
            <w:right w:val="none" w:sz="0" w:space="0" w:color="auto"/>
          </w:divBdr>
        </w:div>
        <w:div w:id="854925452">
          <w:marLeft w:val="0"/>
          <w:marRight w:val="0"/>
          <w:marTop w:val="0"/>
          <w:marBottom w:val="0"/>
          <w:divBdr>
            <w:top w:val="none" w:sz="0" w:space="0" w:color="auto"/>
            <w:left w:val="none" w:sz="0" w:space="0" w:color="auto"/>
            <w:bottom w:val="none" w:sz="0" w:space="0" w:color="auto"/>
            <w:right w:val="none" w:sz="0" w:space="0" w:color="auto"/>
          </w:divBdr>
          <w:divsChild>
            <w:div w:id="2127380729">
              <w:marLeft w:val="0"/>
              <w:marRight w:val="0"/>
              <w:marTop w:val="0"/>
              <w:marBottom w:val="0"/>
              <w:divBdr>
                <w:top w:val="none" w:sz="0" w:space="0" w:color="auto"/>
                <w:left w:val="none" w:sz="0" w:space="0" w:color="auto"/>
                <w:bottom w:val="none" w:sz="0" w:space="0" w:color="auto"/>
                <w:right w:val="none" w:sz="0" w:space="0" w:color="auto"/>
              </w:divBdr>
            </w:div>
          </w:divsChild>
        </w:div>
        <w:div w:id="581377166">
          <w:marLeft w:val="0"/>
          <w:marRight w:val="0"/>
          <w:marTop w:val="0"/>
          <w:marBottom w:val="0"/>
          <w:divBdr>
            <w:top w:val="none" w:sz="0" w:space="0" w:color="auto"/>
            <w:left w:val="none" w:sz="0" w:space="0" w:color="auto"/>
            <w:bottom w:val="none" w:sz="0" w:space="0" w:color="auto"/>
            <w:right w:val="none" w:sz="0" w:space="0" w:color="auto"/>
          </w:divBdr>
        </w:div>
        <w:div w:id="697580342">
          <w:marLeft w:val="0"/>
          <w:marRight w:val="0"/>
          <w:marTop w:val="0"/>
          <w:marBottom w:val="0"/>
          <w:divBdr>
            <w:top w:val="none" w:sz="0" w:space="0" w:color="auto"/>
            <w:left w:val="none" w:sz="0" w:space="0" w:color="auto"/>
            <w:bottom w:val="none" w:sz="0" w:space="0" w:color="auto"/>
            <w:right w:val="none" w:sz="0" w:space="0" w:color="auto"/>
          </w:divBdr>
          <w:divsChild>
            <w:div w:id="272900953">
              <w:marLeft w:val="0"/>
              <w:marRight w:val="0"/>
              <w:marTop w:val="0"/>
              <w:marBottom w:val="0"/>
              <w:divBdr>
                <w:top w:val="none" w:sz="0" w:space="0" w:color="auto"/>
                <w:left w:val="none" w:sz="0" w:space="0" w:color="auto"/>
                <w:bottom w:val="none" w:sz="0" w:space="0" w:color="auto"/>
                <w:right w:val="none" w:sz="0" w:space="0" w:color="auto"/>
              </w:divBdr>
            </w:div>
          </w:divsChild>
        </w:div>
        <w:div w:id="632832045">
          <w:marLeft w:val="0"/>
          <w:marRight w:val="0"/>
          <w:marTop w:val="0"/>
          <w:marBottom w:val="0"/>
          <w:divBdr>
            <w:top w:val="none" w:sz="0" w:space="0" w:color="auto"/>
            <w:left w:val="none" w:sz="0" w:space="0" w:color="auto"/>
            <w:bottom w:val="none" w:sz="0" w:space="0" w:color="auto"/>
            <w:right w:val="none" w:sz="0" w:space="0" w:color="auto"/>
          </w:divBdr>
        </w:div>
        <w:div w:id="1787578906">
          <w:marLeft w:val="0"/>
          <w:marRight w:val="0"/>
          <w:marTop w:val="0"/>
          <w:marBottom w:val="0"/>
          <w:divBdr>
            <w:top w:val="none" w:sz="0" w:space="0" w:color="auto"/>
            <w:left w:val="none" w:sz="0" w:space="0" w:color="auto"/>
            <w:bottom w:val="none" w:sz="0" w:space="0" w:color="auto"/>
            <w:right w:val="none" w:sz="0" w:space="0" w:color="auto"/>
          </w:divBdr>
          <w:divsChild>
            <w:div w:id="592393399">
              <w:marLeft w:val="0"/>
              <w:marRight w:val="0"/>
              <w:marTop w:val="0"/>
              <w:marBottom w:val="0"/>
              <w:divBdr>
                <w:top w:val="none" w:sz="0" w:space="0" w:color="auto"/>
                <w:left w:val="none" w:sz="0" w:space="0" w:color="auto"/>
                <w:bottom w:val="none" w:sz="0" w:space="0" w:color="auto"/>
                <w:right w:val="none" w:sz="0" w:space="0" w:color="auto"/>
              </w:divBdr>
            </w:div>
          </w:divsChild>
        </w:div>
        <w:div w:id="1527324790">
          <w:marLeft w:val="0"/>
          <w:marRight w:val="0"/>
          <w:marTop w:val="0"/>
          <w:marBottom w:val="0"/>
          <w:divBdr>
            <w:top w:val="none" w:sz="0" w:space="0" w:color="auto"/>
            <w:left w:val="none" w:sz="0" w:space="0" w:color="auto"/>
            <w:bottom w:val="none" w:sz="0" w:space="0" w:color="auto"/>
            <w:right w:val="none" w:sz="0" w:space="0" w:color="auto"/>
          </w:divBdr>
        </w:div>
        <w:div w:id="1486899122">
          <w:marLeft w:val="0"/>
          <w:marRight w:val="0"/>
          <w:marTop w:val="0"/>
          <w:marBottom w:val="0"/>
          <w:divBdr>
            <w:top w:val="none" w:sz="0" w:space="0" w:color="auto"/>
            <w:left w:val="none" w:sz="0" w:space="0" w:color="auto"/>
            <w:bottom w:val="none" w:sz="0" w:space="0" w:color="auto"/>
            <w:right w:val="none" w:sz="0" w:space="0" w:color="auto"/>
          </w:divBdr>
          <w:divsChild>
            <w:div w:id="1907491646">
              <w:marLeft w:val="0"/>
              <w:marRight w:val="0"/>
              <w:marTop w:val="0"/>
              <w:marBottom w:val="0"/>
              <w:divBdr>
                <w:top w:val="none" w:sz="0" w:space="0" w:color="auto"/>
                <w:left w:val="none" w:sz="0" w:space="0" w:color="auto"/>
                <w:bottom w:val="none" w:sz="0" w:space="0" w:color="auto"/>
                <w:right w:val="none" w:sz="0" w:space="0" w:color="auto"/>
              </w:divBdr>
            </w:div>
          </w:divsChild>
        </w:div>
        <w:div w:id="2080519069">
          <w:marLeft w:val="0"/>
          <w:marRight w:val="0"/>
          <w:marTop w:val="300"/>
          <w:marBottom w:val="0"/>
          <w:divBdr>
            <w:top w:val="none" w:sz="0" w:space="0" w:color="auto"/>
            <w:left w:val="none" w:sz="0" w:space="0" w:color="auto"/>
            <w:bottom w:val="none" w:sz="0" w:space="0" w:color="auto"/>
            <w:right w:val="none" w:sz="0" w:space="0" w:color="auto"/>
          </w:divBdr>
          <w:divsChild>
            <w:div w:id="887181875">
              <w:marLeft w:val="0"/>
              <w:marRight w:val="0"/>
              <w:marTop w:val="0"/>
              <w:marBottom w:val="0"/>
              <w:divBdr>
                <w:top w:val="none" w:sz="0" w:space="0" w:color="auto"/>
                <w:left w:val="none" w:sz="0" w:space="0" w:color="auto"/>
                <w:bottom w:val="none" w:sz="0" w:space="0" w:color="auto"/>
                <w:right w:val="none" w:sz="0" w:space="0" w:color="auto"/>
              </w:divBdr>
              <w:divsChild>
                <w:div w:id="19485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923076">
          <w:marLeft w:val="0"/>
          <w:marRight w:val="0"/>
          <w:marTop w:val="300"/>
          <w:marBottom w:val="0"/>
          <w:divBdr>
            <w:top w:val="none" w:sz="0" w:space="0" w:color="auto"/>
            <w:left w:val="none" w:sz="0" w:space="0" w:color="auto"/>
            <w:bottom w:val="none" w:sz="0" w:space="0" w:color="auto"/>
            <w:right w:val="none" w:sz="0" w:space="0" w:color="auto"/>
          </w:divBdr>
          <w:divsChild>
            <w:div w:id="2049911949">
              <w:marLeft w:val="0"/>
              <w:marRight w:val="0"/>
              <w:marTop w:val="0"/>
              <w:marBottom w:val="0"/>
              <w:divBdr>
                <w:top w:val="none" w:sz="0" w:space="0" w:color="auto"/>
                <w:left w:val="none" w:sz="0" w:space="0" w:color="auto"/>
                <w:bottom w:val="none" w:sz="0" w:space="0" w:color="auto"/>
                <w:right w:val="none" w:sz="0" w:space="0" w:color="auto"/>
              </w:divBdr>
              <w:divsChild>
                <w:div w:id="833179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013423">
          <w:marLeft w:val="0"/>
          <w:marRight w:val="0"/>
          <w:marTop w:val="300"/>
          <w:marBottom w:val="0"/>
          <w:divBdr>
            <w:top w:val="none" w:sz="0" w:space="0" w:color="auto"/>
            <w:left w:val="none" w:sz="0" w:space="0" w:color="auto"/>
            <w:bottom w:val="none" w:sz="0" w:space="0" w:color="auto"/>
            <w:right w:val="none" w:sz="0" w:space="0" w:color="auto"/>
          </w:divBdr>
          <w:divsChild>
            <w:div w:id="730692547">
              <w:marLeft w:val="0"/>
              <w:marRight w:val="0"/>
              <w:marTop w:val="0"/>
              <w:marBottom w:val="0"/>
              <w:divBdr>
                <w:top w:val="none" w:sz="0" w:space="0" w:color="auto"/>
                <w:left w:val="none" w:sz="0" w:space="0" w:color="auto"/>
                <w:bottom w:val="none" w:sz="0" w:space="0" w:color="auto"/>
                <w:right w:val="none" w:sz="0" w:space="0" w:color="auto"/>
              </w:divBdr>
              <w:divsChild>
                <w:div w:id="838083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11180">
          <w:marLeft w:val="0"/>
          <w:marRight w:val="0"/>
          <w:marTop w:val="300"/>
          <w:marBottom w:val="0"/>
          <w:divBdr>
            <w:top w:val="none" w:sz="0" w:space="0" w:color="auto"/>
            <w:left w:val="none" w:sz="0" w:space="0" w:color="auto"/>
            <w:bottom w:val="none" w:sz="0" w:space="0" w:color="auto"/>
            <w:right w:val="none" w:sz="0" w:space="0" w:color="auto"/>
          </w:divBdr>
          <w:divsChild>
            <w:div w:id="1248805146">
              <w:marLeft w:val="0"/>
              <w:marRight w:val="0"/>
              <w:marTop w:val="0"/>
              <w:marBottom w:val="0"/>
              <w:divBdr>
                <w:top w:val="none" w:sz="0" w:space="0" w:color="auto"/>
                <w:left w:val="none" w:sz="0" w:space="0" w:color="auto"/>
                <w:bottom w:val="none" w:sz="0" w:space="0" w:color="auto"/>
                <w:right w:val="none" w:sz="0" w:space="0" w:color="auto"/>
              </w:divBdr>
              <w:divsChild>
                <w:div w:id="32906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41699">
      <w:bodyDiv w:val="1"/>
      <w:marLeft w:val="0"/>
      <w:marRight w:val="0"/>
      <w:marTop w:val="0"/>
      <w:marBottom w:val="0"/>
      <w:divBdr>
        <w:top w:val="none" w:sz="0" w:space="0" w:color="auto"/>
        <w:left w:val="none" w:sz="0" w:space="0" w:color="auto"/>
        <w:bottom w:val="none" w:sz="0" w:space="0" w:color="auto"/>
        <w:right w:val="none" w:sz="0" w:space="0" w:color="auto"/>
      </w:divBdr>
      <w:divsChild>
        <w:div w:id="712849662">
          <w:marLeft w:val="0"/>
          <w:marRight w:val="0"/>
          <w:marTop w:val="0"/>
          <w:marBottom w:val="0"/>
          <w:divBdr>
            <w:top w:val="none" w:sz="0" w:space="0" w:color="auto"/>
            <w:left w:val="none" w:sz="0" w:space="0" w:color="auto"/>
            <w:bottom w:val="none" w:sz="0" w:space="0" w:color="auto"/>
            <w:right w:val="none" w:sz="0" w:space="0" w:color="auto"/>
          </w:divBdr>
        </w:div>
        <w:div w:id="1899125082">
          <w:marLeft w:val="0"/>
          <w:marRight w:val="0"/>
          <w:marTop w:val="0"/>
          <w:marBottom w:val="0"/>
          <w:divBdr>
            <w:top w:val="none" w:sz="0" w:space="0" w:color="auto"/>
            <w:left w:val="none" w:sz="0" w:space="0" w:color="auto"/>
            <w:bottom w:val="none" w:sz="0" w:space="0" w:color="auto"/>
            <w:right w:val="none" w:sz="0" w:space="0" w:color="auto"/>
          </w:divBdr>
          <w:divsChild>
            <w:div w:id="157498075">
              <w:marLeft w:val="0"/>
              <w:marRight w:val="0"/>
              <w:marTop w:val="0"/>
              <w:marBottom w:val="0"/>
              <w:divBdr>
                <w:top w:val="none" w:sz="0" w:space="0" w:color="auto"/>
                <w:left w:val="none" w:sz="0" w:space="0" w:color="auto"/>
                <w:bottom w:val="none" w:sz="0" w:space="0" w:color="auto"/>
                <w:right w:val="none" w:sz="0" w:space="0" w:color="auto"/>
              </w:divBdr>
            </w:div>
          </w:divsChild>
        </w:div>
        <w:div w:id="1908109683">
          <w:marLeft w:val="0"/>
          <w:marRight w:val="0"/>
          <w:marTop w:val="0"/>
          <w:marBottom w:val="0"/>
          <w:divBdr>
            <w:top w:val="none" w:sz="0" w:space="0" w:color="auto"/>
            <w:left w:val="none" w:sz="0" w:space="0" w:color="auto"/>
            <w:bottom w:val="none" w:sz="0" w:space="0" w:color="auto"/>
            <w:right w:val="none" w:sz="0" w:space="0" w:color="auto"/>
          </w:divBdr>
        </w:div>
        <w:div w:id="1298610536">
          <w:marLeft w:val="0"/>
          <w:marRight w:val="0"/>
          <w:marTop w:val="0"/>
          <w:marBottom w:val="0"/>
          <w:divBdr>
            <w:top w:val="none" w:sz="0" w:space="0" w:color="auto"/>
            <w:left w:val="none" w:sz="0" w:space="0" w:color="auto"/>
            <w:bottom w:val="none" w:sz="0" w:space="0" w:color="auto"/>
            <w:right w:val="none" w:sz="0" w:space="0" w:color="auto"/>
          </w:divBdr>
          <w:divsChild>
            <w:div w:id="2130052475">
              <w:marLeft w:val="0"/>
              <w:marRight w:val="0"/>
              <w:marTop w:val="0"/>
              <w:marBottom w:val="0"/>
              <w:divBdr>
                <w:top w:val="none" w:sz="0" w:space="0" w:color="auto"/>
                <w:left w:val="none" w:sz="0" w:space="0" w:color="auto"/>
                <w:bottom w:val="none" w:sz="0" w:space="0" w:color="auto"/>
                <w:right w:val="none" w:sz="0" w:space="0" w:color="auto"/>
              </w:divBdr>
            </w:div>
          </w:divsChild>
        </w:div>
        <w:div w:id="1713655448">
          <w:marLeft w:val="0"/>
          <w:marRight w:val="0"/>
          <w:marTop w:val="0"/>
          <w:marBottom w:val="0"/>
          <w:divBdr>
            <w:top w:val="none" w:sz="0" w:space="0" w:color="auto"/>
            <w:left w:val="none" w:sz="0" w:space="0" w:color="auto"/>
            <w:bottom w:val="none" w:sz="0" w:space="0" w:color="auto"/>
            <w:right w:val="none" w:sz="0" w:space="0" w:color="auto"/>
          </w:divBdr>
        </w:div>
        <w:div w:id="99227074">
          <w:marLeft w:val="0"/>
          <w:marRight w:val="0"/>
          <w:marTop w:val="0"/>
          <w:marBottom w:val="0"/>
          <w:divBdr>
            <w:top w:val="none" w:sz="0" w:space="0" w:color="auto"/>
            <w:left w:val="none" w:sz="0" w:space="0" w:color="auto"/>
            <w:bottom w:val="none" w:sz="0" w:space="0" w:color="auto"/>
            <w:right w:val="none" w:sz="0" w:space="0" w:color="auto"/>
          </w:divBdr>
          <w:divsChild>
            <w:div w:id="1014110026">
              <w:marLeft w:val="0"/>
              <w:marRight w:val="0"/>
              <w:marTop w:val="0"/>
              <w:marBottom w:val="0"/>
              <w:divBdr>
                <w:top w:val="none" w:sz="0" w:space="0" w:color="auto"/>
                <w:left w:val="none" w:sz="0" w:space="0" w:color="auto"/>
                <w:bottom w:val="none" w:sz="0" w:space="0" w:color="auto"/>
                <w:right w:val="none" w:sz="0" w:space="0" w:color="auto"/>
              </w:divBdr>
            </w:div>
          </w:divsChild>
        </w:div>
        <w:div w:id="908927532">
          <w:marLeft w:val="0"/>
          <w:marRight w:val="0"/>
          <w:marTop w:val="0"/>
          <w:marBottom w:val="0"/>
          <w:divBdr>
            <w:top w:val="none" w:sz="0" w:space="0" w:color="auto"/>
            <w:left w:val="none" w:sz="0" w:space="0" w:color="auto"/>
            <w:bottom w:val="none" w:sz="0" w:space="0" w:color="auto"/>
            <w:right w:val="none" w:sz="0" w:space="0" w:color="auto"/>
          </w:divBdr>
        </w:div>
        <w:div w:id="571816222">
          <w:marLeft w:val="0"/>
          <w:marRight w:val="0"/>
          <w:marTop w:val="0"/>
          <w:marBottom w:val="0"/>
          <w:divBdr>
            <w:top w:val="none" w:sz="0" w:space="0" w:color="auto"/>
            <w:left w:val="none" w:sz="0" w:space="0" w:color="auto"/>
            <w:bottom w:val="none" w:sz="0" w:space="0" w:color="auto"/>
            <w:right w:val="none" w:sz="0" w:space="0" w:color="auto"/>
          </w:divBdr>
          <w:divsChild>
            <w:div w:id="2072191099">
              <w:marLeft w:val="0"/>
              <w:marRight w:val="0"/>
              <w:marTop w:val="0"/>
              <w:marBottom w:val="0"/>
              <w:divBdr>
                <w:top w:val="none" w:sz="0" w:space="0" w:color="auto"/>
                <w:left w:val="none" w:sz="0" w:space="0" w:color="auto"/>
                <w:bottom w:val="none" w:sz="0" w:space="0" w:color="auto"/>
                <w:right w:val="none" w:sz="0" w:space="0" w:color="auto"/>
              </w:divBdr>
            </w:div>
          </w:divsChild>
        </w:div>
        <w:div w:id="1304115737">
          <w:marLeft w:val="0"/>
          <w:marRight w:val="0"/>
          <w:marTop w:val="0"/>
          <w:marBottom w:val="0"/>
          <w:divBdr>
            <w:top w:val="none" w:sz="0" w:space="0" w:color="auto"/>
            <w:left w:val="none" w:sz="0" w:space="0" w:color="auto"/>
            <w:bottom w:val="none" w:sz="0" w:space="0" w:color="auto"/>
            <w:right w:val="none" w:sz="0" w:space="0" w:color="auto"/>
          </w:divBdr>
        </w:div>
        <w:div w:id="1163349707">
          <w:marLeft w:val="0"/>
          <w:marRight w:val="0"/>
          <w:marTop w:val="0"/>
          <w:marBottom w:val="0"/>
          <w:divBdr>
            <w:top w:val="none" w:sz="0" w:space="0" w:color="auto"/>
            <w:left w:val="none" w:sz="0" w:space="0" w:color="auto"/>
            <w:bottom w:val="none" w:sz="0" w:space="0" w:color="auto"/>
            <w:right w:val="none" w:sz="0" w:space="0" w:color="auto"/>
          </w:divBdr>
          <w:divsChild>
            <w:div w:id="1768188557">
              <w:marLeft w:val="0"/>
              <w:marRight w:val="0"/>
              <w:marTop w:val="0"/>
              <w:marBottom w:val="0"/>
              <w:divBdr>
                <w:top w:val="none" w:sz="0" w:space="0" w:color="auto"/>
                <w:left w:val="none" w:sz="0" w:space="0" w:color="auto"/>
                <w:bottom w:val="none" w:sz="0" w:space="0" w:color="auto"/>
                <w:right w:val="none" w:sz="0" w:space="0" w:color="auto"/>
              </w:divBdr>
            </w:div>
          </w:divsChild>
        </w:div>
        <w:div w:id="1496608634">
          <w:marLeft w:val="0"/>
          <w:marRight w:val="0"/>
          <w:marTop w:val="0"/>
          <w:marBottom w:val="0"/>
          <w:divBdr>
            <w:top w:val="none" w:sz="0" w:space="0" w:color="auto"/>
            <w:left w:val="none" w:sz="0" w:space="0" w:color="auto"/>
            <w:bottom w:val="none" w:sz="0" w:space="0" w:color="auto"/>
            <w:right w:val="none" w:sz="0" w:space="0" w:color="auto"/>
          </w:divBdr>
        </w:div>
        <w:div w:id="1051808106">
          <w:marLeft w:val="0"/>
          <w:marRight w:val="0"/>
          <w:marTop w:val="0"/>
          <w:marBottom w:val="0"/>
          <w:divBdr>
            <w:top w:val="none" w:sz="0" w:space="0" w:color="auto"/>
            <w:left w:val="none" w:sz="0" w:space="0" w:color="auto"/>
            <w:bottom w:val="none" w:sz="0" w:space="0" w:color="auto"/>
            <w:right w:val="none" w:sz="0" w:space="0" w:color="auto"/>
          </w:divBdr>
          <w:divsChild>
            <w:div w:id="1340111228">
              <w:marLeft w:val="0"/>
              <w:marRight w:val="0"/>
              <w:marTop w:val="0"/>
              <w:marBottom w:val="0"/>
              <w:divBdr>
                <w:top w:val="none" w:sz="0" w:space="0" w:color="auto"/>
                <w:left w:val="none" w:sz="0" w:space="0" w:color="auto"/>
                <w:bottom w:val="none" w:sz="0" w:space="0" w:color="auto"/>
                <w:right w:val="none" w:sz="0" w:space="0" w:color="auto"/>
              </w:divBdr>
            </w:div>
          </w:divsChild>
        </w:div>
        <w:div w:id="2028477380">
          <w:marLeft w:val="0"/>
          <w:marRight w:val="0"/>
          <w:marTop w:val="0"/>
          <w:marBottom w:val="0"/>
          <w:divBdr>
            <w:top w:val="none" w:sz="0" w:space="0" w:color="auto"/>
            <w:left w:val="none" w:sz="0" w:space="0" w:color="auto"/>
            <w:bottom w:val="none" w:sz="0" w:space="0" w:color="auto"/>
            <w:right w:val="none" w:sz="0" w:space="0" w:color="auto"/>
          </w:divBdr>
        </w:div>
        <w:div w:id="2129539659">
          <w:marLeft w:val="0"/>
          <w:marRight w:val="0"/>
          <w:marTop w:val="0"/>
          <w:marBottom w:val="0"/>
          <w:divBdr>
            <w:top w:val="none" w:sz="0" w:space="0" w:color="auto"/>
            <w:left w:val="none" w:sz="0" w:space="0" w:color="auto"/>
            <w:bottom w:val="none" w:sz="0" w:space="0" w:color="auto"/>
            <w:right w:val="none" w:sz="0" w:space="0" w:color="auto"/>
          </w:divBdr>
          <w:divsChild>
            <w:div w:id="918716111">
              <w:marLeft w:val="0"/>
              <w:marRight w:val="0"/>
              <w:marTop w:val="0"/>
              <w:marBottom w:val="0"/>
              <w:divBdr>
                <w:top w:val="none" w:sz="0" w:space="0" w:color="auto"/>
                <w:left w:val="none" w:sz="0" w:space="0" w:color="auto"/>
                <w:bottom w:val="none" w:sz="0" w:space="0" w:color="auto"/>
                <w:right w:val="none" w:sz="0" w:space="0" w:color="auto"/>
              </w:divBdr>
            </w:div>
          </w:divsChild>
        </w:div>
        <w:div w:id="846947089">
          <w:marLeft w:val="0"/>
          <w:marRight w:val="0"/>
          <w:marTop w:val="300"/>
          <w:marBottom w:val="0"/>
          <w:divBdr>
            <w:top w:val="none" w:sz="0" w:space="0" w:color="auto"/>
            <w:left w:val="none" w:sz="0" w:space="0" w:color="auto"/>
            <w:bottom w:val="none" w:sz="0" w:space="0" w:color="auto"/>
            <w:right w:val="none" w:sz="0" w:space="0" w:color="auto"/>
          </w:divBdr>
          <w:divsChild>
            <w:div w:id="1799569460">
              <w:marLeft w:val="0"/>
              <w:marRight w:val="0"/>
              <w:marTop w:val="0"/>
              <w:marBottom w:val="0"/>
              <w:divBdr>
                <w:top w:val="none" w:sz="0" w:space="0" w:color="auto"/>
                <w:left w:val="none" w:sz="0" w:space="0" w:color="auto"/>
                <w:bottom w:val="none" w:sz="0" w:space="0" w:color="auto"/>
                <w:right w:val="none" w:sz="0" w:space="0" w:color="auto"/>
              </w:divBdr>
              <w:divsChild>
                <w:div w:id="188344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086">
          <w:marLeft w:val="0"/>
          <w:marRight w:val="0"/>
          <w:marTop w:val="300"/>
          <w:marBottom w:val="0"/>
          <w:divBdr>
            <w:top w:val="none" w:sz="0" w:space="0" w:color="auto"/>
            <w:left w:val="none" w:sz="0" w:space="0" w:color="auto"/>
            <w:bottom w:val="none" w:sz="0" w:space="0" w:color="auto"/>
            <w:right w:val="none" w:sz="0" w:space="0" w:color="auto"/>
          </w:divBdr>
          <w:divsChild>
            <w:div w:id="1417245420">
              <w:marLeft w:val="0"/>
              <w:marRight w:val="0"/>
              <w:marTop w:val="0"/>
              <w:marBottom w:val="0"/>
              <w:divBdr>
                <w:top w:val="none" w:sz="0" w:space="0" w:color="auto"/>
                <w:left w:val="none" w:sz="0" w:space="0" w:color="auto"/>
                <w:bottom w:val="none" w:sz="0" w:space="0" w:color="auto"/>
                <w:right w:val="none" w:sz="0" w:space="0" w:color="auto"/>
              </w:divBdr>
              <w:divsChild>
                <w:div w:id="853572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104175">
          <w:marLeft w:val="0"/>
          <w:marRight w:val="0"/>
          <w:marTop w:val="300"/>
          <w:marBottom w:val="0"/>
          <w:divBdr>
            <w:top w:val="none" w:sz="0" w:space="0" w:color="auto"/>
            <w:left w:val="none" w:sz="0" w:space="0" w:color="auto"/>
            <w:bottom w:val="none" w:sz="0" w:space="0" w:color="auto"/>
            <w:right w:val="none" w:sz="0" w:space="0" w:color="auto"/>
          </w:divBdr>
          <w:divsChild>
            <w:div w:id="1924992223">
              <w:marLeft w:val="0"/>
              <w:marRight w:val="0"/>
              <w:marTop w:val="0"/>
              <w:marBottom w:val="0"/>
              <w:divBdr>
                <w:top w:val="none" w:sz="0" w:space="0" w:color="auto"/>
                <w:left w:val="none" w:sz="0" w:space="0" w:color="auto"/>
                <w:bottom w:val="none" w:sz="0" w:space="0" w:color="auto"/>
                <w:right w:val="none" w:sz="0" w:space="0" w:color="auto"/>
              </w:divBdr>
              <w:divsChild>
                <w:div w:id="130620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004026">
          <w:marLeft w:val="0"/>
          <w:marRight w:val="0"/>
          <w:marTop w:val="300"/>
          <w:marBottom w:val="0"/>
          <w:divBdr>
            <w:top w:val="none" w:sz="0" w:space="0" w:color="auto"/>
            <w:left w:val="none" w:sz="0" w:space="0" w:color="auto"/>
            <w:bottom w:val="none" w:sz="0" w:space="0" w:color="auto"/>
            <w:right w:val="none" w:sz="0" w:space="0" w:color="auto"/>
          </w:divBdr>
          <w:divsChild>
            <w:div w:id="1324430920">
              <w:marLeft w:val="0"/>
              <w:marRight w:val="0"/>
              <w:marTop w:val="0"/>
              <w:marBottom w:val="0"/>
              <w:divBdr>
                <w:top w:val="none" w:sz="0" w:space="0" w:color="auto"/>
                <w:left w:val="none" w:sz="0" w:space="0" w:color="auto"/>
                <w:bottom w:val="none" w:sz="0" w:space="0" w:color="auto"/>
                <w:right w:val="none" w:sz="0" w:space="0" w:color="auto"/>
              </w:divBdr>
              <w:divsChild>
                <w:div w:id="212037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61410">
      <w:bodyDiv w:val="1"/>
      <w:marLeft w:val="0"/>
      <w:marRight w:val="0"/>
      <w:marTop w:val="0"/>
      <w:marBottom w:val="0"/>
      <w:divBdr>
        <w:top w:val="none" w:sz="0" w:space="0" w:color="auto"/>
        <w:left w:val="none" w:sz="0" w:space="0" w:color="auto"/>
        <w:bottom w:val="none" w:sz="0" w:space="0" w:color="auto"/>
        <w:right w:val="none" w:sz="0" w:space="0" w:color="auto"/>
      </w:divBdr>
      <w:divsChild>
        <w:div w:id="1809980935">
          <w:marLeft w:val="0"/>
          <w:marRight w:val="0"/>
          <w:marTop w:val="0"/>
          <w:marBottom w:val="0"/>
          <w:divBdr>
            <w:top w:val="none" w:sz="0" w:space="0" w:color="auto"/>
            <w:left w:val="none" w:sz="0" w:space="0" w:color="auto"/>
            <w:bottom w:val="none" w:sz="0" w:space="0" w:color="auto"/>
            <w:right w:val="none" w:sz="0" w:space="0" w:color="auto"/>
          </w:divBdr>
        </w:div>
        <w:div w:id="168066719">
          <w:marLeft w:val="0"/>
          <w:marRight w:val="0"/>
          <w:marTop w:val="0"/>
          <w:marBottom w:val="0"/>
          <w:divBdr>
            <w:top w:val="none" w:sz="0" w:space="0" w:color="auto"/>
            <w:left w:val="none" w:sz="0" w:space="0" w:color="auto"/>
            <w:bottom w:val="none" w:sz="0" w:space="0" w:color="auto"/>
            <w:right w:val="none" w:sz="0" w:space="0" w:color="auto"/>
          </w:divBdr>
          <w:divsChild>
            <w:div w:id="309333013">
              <w:marLeft w:val="0"/>
              <w:marRight w:val="0"/>
              <w:marTop w:val="0"/>
              <w:marBottom w:val="0"/>
              <w:divBdr>
                <w:top w:val="none" w:sz="0" w:space="0" w:color="auto"/>
                <w:left w:val="none" w:sz="0" w:space="0" w:color="auto"/>
                <w:bottom w:val="none" w:sz="0" w:space="0" w:color="auto"/>
                <w:right w:val="none" w:sz="0" w:space="0" w:color="auto"/>
              </w:divBdr>
            </w:div>
          </w:divsChild>
        </w:div>
        <w:div w:id="1441756217">
          <w:marLeft w:val="0"/>
          <w:marRight w:val="0"/>
          <w:marTop w:val="0"/>
          <w:marBottom w:val="0"/>
          <w:divBdr>
            <w:top w:val="none" w:sz="0" w:space="0" w:color="auto"/>
            <w:left w:val="none" w:sz="0" w:space="0" w:color="auto"/>
            <w:bottom w:val="none" w:sz="0" w:space="0" w:color="auto"/>
            <w:right w:val="none" w:sz="0" w:space="0" w:color="auto"/>
          </w:divBdr>
        </w:div>
        <w:div w:id="833374111">
          <w:marLeft w:val="0"/>
          <w:marRight w:val="0"/>
          <w:marTop w:val="0"/>
          <w:marBottom w:val="0"/>
          <w:divBdr>
            <w:top w:val="none" w:sz="0" w:space="0" w:color="auto"/>
            <w:left w:val="none" w:sz="0" w:space="0" w:color="auto"/>
            <w:bottom w:val="none" w:sz="0" w:space="0" w:color="auto"/>
            <w:right w:val="none" w:sz="0" w:space="0" w:color="auto"/>
          </w:divBdr>
          <w:divsChild>
            <w:div w:id="1320187149">
              <w:marLeft w:val="0"/>
              <w:marRight w:val="0"/>
              <w:marTop w:val="0"/>
              <w:marBottom w:val="0"/>
              <w:divBdr>
                <w:top w:val="none" w:sz="0" w:space="0" w:color="auto"/>
                <w:left w:val="none" w:sz="0" w:space="0" w:color="auto"/>
                <w:bottom w:val="none" w:sz="0" w:space="0" w:color="auto"/>
                <w:right w:val="none" w:sz="0" w:space="0" w:color="auto"/>
              </w:divBdr>
            </w:div>
          </w:divsChild>
        </w:div>
        <w:div w:id="1013454318">
          <w:marLeft w:val="0"/>
          <w:marRight w:val="0"/>
          <w:marTop w:val="0"/>
          <w:marBottom w:val="0"/>
          <w:divBdr>
            <w:top w:val="none" w:sz="0" w:space="0" w:color="auto"/>
            <w:left w:val="none" w:sz="0" w:space="0" w:color="auto"/>
            <w:bottom w:val="none" w:sz="0" w:space="0" w:color="auto"/>
            <w:right w:val="none" w:sz="0" w:space="0" w:color="auto"/>
          </w:divBdr>
        </w:div>
        <w:div w:id="1757239948">
          <w:marLeft w:val="0"/>
          <w:marRight w:val="0"/>
          <w:marTop w:val="0"/>
          <w:marBottom w:val="0"/>
          <w:divBdr>
            <w:top w:val="none" w:sz="0" w:space="0" w:color="auto"/>
            <w:left w:val="none" w:sz="0" w:space="0" w:color="auto"/>
            <w:bottom w:val="none" w:sz="0" w:space="0" w:color="auto"/>
            <w:right w:val="none" w:sz="0" w:space="0" w:color="auto"/>
          </w:divBdr>
          <w:divsChild>
            <w:div w:id="1428845158">
              <w:marLeft w:val="0"/>
              <w:marRight w:val="0"/>
              <w:marTop w:val="0"/>
              <w:marBottom w:val="0"/>
              <w:divBdr>
                <w:top w:val="none" w:sz="0" w:space="0" w:color="auto"/>
                <w:left w:val="none" w:sz="0" w:space="0" w:color="auto"/>
                <w:bottom w:val="none" w:sz="0" w:space="0" w:color="auto"/>
                <w:right w:val="none" w:sz="0" w:space="0" w:color="auto"/>
              </w:divBdr>
            </w:div>
          </w:divsChild>
        </w:div>
        <w:div w:id="1042368869">
          <w:marLeft w:val="0"/>
          <w:marRight w:val="0"/>
          <w:marTop w:val="0"/>
          <w:marBottom w:val="0"/>
          <w:divBdr>
            <w:top w:val="none" w:sz="0" w:space="0" w:color="auto"/>
            <w:left w:val="none" w:sz="0" w:space="0" w:color="auto"/>
            <w:bottom w:val="none" w:sz="0" w:space="0" w:color="auto"/>
            <w:right w:val="none" w:sz="0" w:space="0" w:color="auto"/>
          </w:divBdr>
        </w:div>
        <w:div w:id="684789433">
          <w:marLeft w:val="0"/>
          <w:marRight w:val="0"/>
          <w:marTop w:val="0"/>
          <w:marBottom w:val="0"/>
          <w:divBdr>
            <w:top w:val="none" w:sz="0" w:space="0" w:color="auto"/>
            <w:left w:val="none" w:sz="0" w:space="0" w:color="auto"/>
            <w:bottom w:val="none" w:sz="0" w:space="0" w:color="auto"/>
            <w:right w:val="none" w:sz="0" w:space="0" w:color="auto"/>
          </w:divBdr>
          <w:divsChild>
            <w:div w:id="1238518517">
              <w:marLeft w:val="0"/>
              <w:marRight w:val="0"/>
              <w:marTop w:val="0"/>
              <w:marBottom w:val="0"/>
              <w:divBdr>
                <w:top w:val="none" w:sz="0" w:space="0" w:color="auto"/>
                <w:left w:val="none" w:sz="0" w:space="0" w:color="auto"/>
                <w:bottom w:val="none" w:sz="0" w:space="0" w:color="auto"/>
                <w:right w:val="none" w:sz="0" w:space="0" w:color="auto"/>
              </w:divBdr>
            </w:div>
          </w:divsChild>
        </w:div>
        <w:div w:id="1633369447">
          <w:marLeft w:val="0"/>
          <w:marRight w:val="0"/>
          <w:marTop w:val="0"/>
          <w:marBottom w:val="0"/>
          <w:divBdr>
            <w:top w:val="none" w:sz="0" w:space="0" w:color="auto"/>
            <w:left w:val="none" w:sz="0" w:space="0" w:color="auto"/>
            <w:bottom w:val="none" w:sz="0" w:space="0" w:color="auto"/>
            <w:right w:val="none" w:sz="0" w:space="0" w:color="auto"/>
          </w:divBdr>
        </w:div>
        <w:div w:id="1811748199">
          <w:marLeft w:val="0"/>
          <w:marRight w:val="0"/>
          <w:marTop w:val="0"/>
          <w:marBottom w:val="0"/>
          <w:divBdr>
            <w:top w:val="none" w:sz="0" w:space="0" w:color="auto"/>
            <w:left w:val="none" w:sz="0" w:space="0" w:color="auto"/>
            <w:bottom w:val="none" w:sz="0" w:space="0" w:color="auto"/>
            <w:right w:val="none" w:sz="0" w:space="0" w:color="auto"/>
          </w:divBdr>
          <w:divsChild>
            <w:div w:id="573011085">
              <w:marLeft w:val="0"/>
              <w:marRight w:val="0"/>
              <w:marTop w:val="0"/>
              <w:marBottom w:val="0"/>
              <w:divBdr>
                <w:top w:val="none" w:sz="0" w:space="0" w:color="auto"/>
                <w:left w:val="none" w:sz="0" w:space="0" w:color="auto"/>
                <w:bottom w:val="none" w:sz="0" w:space="0" w:color="auto"/>
                <w:right w:val="none" w:sz="0" w:space="0" w:color="auto"/>
              </w:divBdr>
            </w:div>
          </w:divsChild>
        </w:div>
        <w:div w:id="731539520">
          <w:marLeft w:val="0"/>
          <w:marRight w:val="0"/>
          <w:marTop w:val="0"/>
          <w:marBottom w:val="0"/>
          <w:divBdr>
            <w:top w:val="none" w:sz="0" w:space="0" w:color="auto"/>
            <w:left w:val="none" w:sz="0" w:space="0" w:color="auto"/>
            <w:bottom w:val="none" w:sz="0" w:space="0" w:color="auto"/>
            <w:right w:val="none" w:sz="0" w:space="0" w:color="auto"/>
          </w:divBdr>
        </w:div>
        <w:div w:id="298654405">
          <w:marLeft w:val="0"/>
          <w:marRight w:val="0"/>
          <w:marTop w:val="0"/>
          <w:marBottom w:val="0"/>
          <w:divBdr>
            <w:top w:val="none" w:sz="0" w:space="0" w:color="auto"/>
            <w:left w:val="none" w:sz="0" w:space="0" w:color="auto"/>
            <w:bottom w:val="none" w:sz="0" w:space="0" w:color="auto"/>
            <w:right w:val="none" w:sz="0" w:space="0" w:color="auto"/>
          </w:divBdr>
          <w:divsChild>
            <w:div w:id="63845183">
              <w:marLeft w:val="0"/>
              <w:marRight w:val="0"/>
              <w:marTop w:val="0"/>
              <w:marBottom w:val="0"/>
              <w:divBdr>
                <w:top w:val="none" w:sz="0" w:space="0" w:color="auto"/>
                <w:left w:val="none" w:sz="0" w:space="0" w:color="auto"/>
                <w:bottom w:val="none" w:sz="0" w:space="0" w:color="auto"/>
                <w:right w:val="none" w:sz="0" w:space="0" w:color="auto"/>
              </w:divBdr>
            </w:div>
          </w:divsChild>
        </w:div>
        <w:div w:id="117114081">
          <w:marLeft w:val="0"/>
          <w:marRight w:val="0"/>
          <w:marTop w:val="0"/>
          <w:marBottom w:val="0"/>
          <w:divBdr>
            <w:top w:val="none" w:sz="0" w:space="0" w:color="auto"/>
            <w:left w:val="none" w:sz="0" w:space="0" w:color="auto"/>
            <w:bottom w:val="none" w:sz="0" w:space="0" w:color="auto"/>
            <w:right w:val="none" w:sz="0" w:space="0" w:color="auto"/>
          </w:divBdr>
        </w:div>
        <w:div w:id="2017926546">
          <w:marLeft w:val="0"/>
          <w:marRight w:val="0"/>
          <w:marTop w:val="0"/>
          <w:marBottom w:val="0"/>
          <w:divBdr>
            <w:top w:val="none" w:sz="0" w:space="0" w:color="auto"/>
            <w:left w:val="none" w:sz="0" w:space="0" w:color="auto"/>
            <w:bottom w:val="none" w:sz="0" w:space="0" w:color="auto"/>
            <w:right w:val="none" w:sz="0" w:space="0" w:color="auto"/>
          </w:divBdr>
          <w:divsChild>
            <w:div w:id="1010139095">
              <w:marLeft w:val="0"/>
              <w:marRight w:val="0"/>
              <w:marTop w:val="0"/>
              <w:marBottom w:val="0"/>
              <w:divBdr>
                <w:top w:val="none" w:sz="0" w:space="0" w:color="auto"/>
                <w:left w:val="none" w:sz="0" w:space="0" w:color="auto"/>
                <w:bottom w:val="none" w:sz="0" w:space="0" w:color="auto"/>
                <w:right w:val="none" w:sz="0" w:space="0" w:color="auto"/>
              </w:divBdr>
            </w:div>
          </w:divsChild>
        </w:div>
        <w:div w:id="1517229924">
          <w:marLeft w:val="0"/>
          <w:marRight w:val="0"/>
          <w:marTop w:val="300"/>
          <w:marBottom w:val="0"/>
          <w:divBdr>
            <w:top w:val="none" w:sz="0" w:space="0" w:color="auto"/>
            <w:left w:val="none" w:sz="0" w:space="0" w:color="auto"/>
            <w:bottom w:val="none" w:sz="0" w:space="0" w:color="auto"/>
            <w:right w:val="none" w:sz="0" w:space="0" w:color="auto"/>
          </w:divBdr>
          <w:divsChild>
            <w:div w:id="1582325155">
              <w:marLeft w:val="0"/>
              <w:marRight w:val="0"/>
              <w:marTop w:val="0"/>
              <w:marBottom w:val="0"/>
              <w:divBdr>
                <w:top w:val="none" w:sz="0" w:space="0" w:color="auto"/>
                <w:left w:val="none" w:sz="0" w:space="0" w:color="auto"/>
                <w:bottom w:val="none" w:sz="0" w:space="0" w:color="auto"/>
                <w:right w:val="none" w:sz="0" w:space="0" w:color="auto"/>
              </w:divBdr>
              <w:divsChild>
                <w:div w:id="1888952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55279">
          <w:marLeft w:val="0"/>
          <w:marRight w:val="0"/>
          <w:marTop w:val="300"/>
          <w:marBottom w:val="0"/>
          <w:divBdr>
            <w:top w:val="none" w:sz="0" w:space="0" w:color="auto"/>
            <w:left w:val="none" w:sz="0" w:space="0" w:color="auto"/>
            <w:bottom w:val="none" w:sz="0" w:space="0" w:color="auto"/>
            <w:right w:val="none" w:sz="0" w:space="0" w:color="auto"/>
          </w:divBdr>
          <w:divsChild>
            <w:div w:id="1009866958">
              <w:marLeft w:val="0"/>
              <w:marRight w:val="0"/>
              <w:marTop w:val="0"/>
              <w:marBottom w:val="0"/>
              <w:divBdr>
                <w:top w:val="none" w:sz="0" w:space="0" w:color="auto"/>
                <w:left w:val="none" w:sz="0" w:space="0" w:color="auto"/>
                <w:bottom w:val="none" w:sz="0" w:space="0" w:color="auto"/>
                <w:right w:val="none" w:sz="0" w:space="0" w:color="auto"/>
              </w:divBdr>
              <w:divsChild>
                <w:div w:id="1694650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548608">
          <w:marLeft w:val="0"/>
          <w:marRight w:val="0"/>
          <w:marTop w:val="300"/>
          <w:marBottom w:val="0"/>
          <w:divBdr>
            <w:top w:val="none" w:sz="0" w:space="0" w:color="auto"/>
            <w:left w:val="none" w:sz="0" w:space="0" w:color="auto"/>
            <w:bottom w:val="none" w:sz="0" w:space="0" w:color="auto"/>
            <w:right w:val="none" w:sz="0" w:space="0" w:color="auto"/>
          </w:divBdr>
          <w:divsChild>
            <w:div w:id="719591764">
              <w:marLeft w:val="0"/>
              <w:marRight w:val="0"/>
              <w:marTop w:val="0"/>
              <w:marBottom w:val="0"/>
              <w:divBdr>
                <w:top w:val="none" w:sz="0" w:space="0" w:color="auto"/>
                <w:left w:val="none" w:sz="0" w:space="0" w:color="auto"/>
                <w:bottom w:val="none" w:sz="0" w:space="0" w:color="auto"/>
                <w:right w:val="none" w:sz="0" w:space="0" w:color="auto"/>
              </w:divBdr>
              <w:divsChild>
                <w:div w:id="66748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462557">
          <w:marLeft w:val="0"/>
          <w:marRight w:val="0"/>
          <w:marTop w:val="300"/>
          <w:marBottom w:val="0"/>
          <w:divBdr>
            <w:top w:val="none" w:sz="0" w:space="0" w:color="auto"/>
            <w:left w:val="none" w:sz="0" w:space="0" w:color="auto"/>
            <w:bottom w:val="none" w:sz="0" w:space="0" w:color="auto"/>
            <w:right w:val="none" w:sz="0" w:space="0" w:color="auto"/>
          </w:divBdr>
          <w:divsChild>
            <w:div w:id="325128686">
              <w:marLeft w:val="0"/>
              <w:marRight w:val="0"/>
              <w:marTop w:val="0"/>
              <w:marBottom w:val="0"/>
              <w:divBdr>
                <w:top w:val="none" w:sz="0" w:space="0" w:color="auto"/>
                <w:left w:val="none" w:sz="0" w:space="0" w:color="auto"/>
                <w:bottom w:val="none" w:sz="0" w:space="0" w:color="auto"/>
                <w:right w:val="none" w:sz="0" w:space="0" w:color="auto"/>
              </w:divBdr>
              <w:divsChild>
                <w:div w:id="331763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269102">
      <w:bodyDiv w:val="1"/>
      <w:marLeft w:val="0"/>
      <w:marRight w:val="0"/>
      <w:marTop w:val="0"/>
      <w:marBottom w:val="0"/>
      <w:divBdr>
        <w:top w:val="none" w:sz="0" w:space="0" w:color="auto"/>
        <w:left w:val="none" w:sz="0" w:space="0" w:color="auto"/>
        <w:bottom w:val="none" w:sz="0" w:space="0" w:color="auto"/>
        <w:right w:val="none" w:sz="0" w:space="0" w:color="auto"/>
      </w:divBdr>
      <w:divsChild>
        <w:div w:id="754479160">
          <w:marLeft w:val="0"/>
          <w:marRight w:val="0"/>
          <w:marTop w:val="0"/>
          <w:marBottom w:val="0"/>
          <w:divBdr>
            <w:top w:val="none" w:sz="0" w:space="0" w:color="auto"/>
            <w:left w:val="none" w:sz="0" w:space="0" w:color="auto"/>
            <w:bottom w:val="none" w:sz="0" w:space="0" w:color="auto"/>
            <w:right w:val="none" w:sz="0" w:space="0" w:color="auto"/>
          </w:divBdr>
        </w:div>
        <w:div w:id="255406663">
          <w:marLeft w:val="0"/>
          <w:marRight w:val="0"/>
          <w:marTop w:val="0"/>
          <w:marBottom w:val="0"/>
          <w:divBdr>
            <w:top w:val="none" w:sz="0" w:space="0" w:color="auto"/>
            <w:left w:val="none" w:sz="0" w:space="0" w:color="auto"/>
            <w:bottom w:val="none" w:sz="0" w:space="0" w:color="auto"/>
            <w:right w:val="none" w:sz="0" w:space="0" w:color="auto"/>
          </w:divBdr>
          <w:divsChild>
            <w:div w:id="1164124132">
              <w:marLeft w:val="0"/>
              <w:marRight w:val="0"/>
              <w:marTop w:val="0"/>
              <w:marBottom w:val="0"/>
              <w:divBdr>
                <w:top w:val="none" w:sz="0" w:space="0" w:color="auto"/>
                <w:left w:val="none" w:sz="0" w:space="0" w:color="auto"/>
                <w:bottom w:val="none" w:sz="0" w:space="0" w:color="auto"/>
                <w:right w:val="none" w:sz="0" w:space="0" w:color="auto"/>
              </w:divBdr>
            </w:div>
          </w:divsChild>
        </w:div>
        <w:div w:id="1645237257">
          <w:marLeft w:val="0"/>
          <w:marRight w:val="0"/>
          <w:marTop w:val="0"/>
          <w:marBottom w:val="0"/>
          <w:divBdr>
            <w:top w:val="none" w:sz="0" w:space="0" w:color="auto"/>
            <w:left w:val="none" w:sz="0" w:space="0" w:color="auto"/>
            <w:bottom w:val="none" w:sz="0" w:space="0" w:color="auto"/>
            <w:right w:val="none" w:sz="0" w:space="0" w:color="auto"/>
          </w:divBdr>
        </w:div>
        <w:div w:id="1371804351">
          <w:marLeft w:val="0"/>
          <w:marRight w:val="0"/>
          <w:marTop w:val="0"/>
          <w:marBottom w:val="0"/>
          <w:divBdr>
            <w:top w:val="none" w:sz="0" w:space="0" w:color="auto"/>
            <w:left w:val="none" w:sz="0" w:space="0" w:color="auto"/>
            <w:bottom w:val="none" w:sz="0" w:space="0" w:color="auto"/>
            <w:right w:val="none" w:sz="0" w:space="0" w:color="auto"/>
          </w:divBdr>
          <w:divsChild>
            <w:div w:id="188759677">
              <w:marLeft w:val="0"/>
              <w:marRight w:val="0"/>
              <w:marTop w:val="0"/>
              <w:marBottom w:val="0"/>
              <w:divBdr>
                <w:top w:val="none" w:sz="0" w:space="0" w:color="auto"/>
                <w:left w:val="none" w:sz="0" w:space="0" w:color="auto"/>
                <w:bottom w:val="none" w:sz="0" w:space="0" w:color="auto"/>
                <w:right w:val="none" w:sz="0" w:space="0" w:color="auto"/>
              </w:divBdr>
            </w:div>
          </w:divsChild>
        </w:div>
        <w:div w:id="1184397294">
          <w:marLeft w:val="0"/>
          <w:marRight w:val="0"/>
          <w:marTop w:val="0"/>
          <w:marBottom w:val="0"/>
          <w:divBdr>
            <w:top w:val="none" w:sz="0" w:space="0" w:color="auto"/>
            <w:left w:val="none" w:sz="0" w:space="0" w:color="auto"/>
            <w:bottom w:val="none" w:sz="0" w:space="0" w:color="auto"/>
            <w:right w:val="none" w:sz="0" w:space="0" w:color="auto"/>
          </w:divBdr>
        </w:div>
        <w:div w:id="1423993590">
          <w:marLeft w:val="0"/>
          <w:marRight w:val="0"/>
          <w:marTop w:val="0"/>
          <w:marBottom w:val="0"/>
          <w:divBdr>
            <w:top w:val="none" w:sz="0" w:space="0" w:color="auto"/>
            <w:left w:val="none" w:sz="0" w:space="0" w:color="auto"/>
            <w:bottom w:val="none" w:sz="0" w:space="0" w:color="auto"/>
            <w:right w:val="none" w:sz="0" w:space="0" w:color="auto"/>
          </w:divBdr>
          <w:divsChild>
            <w:div w:id="300842489">
              <w:marLeft w:val="0"/>
              <w:marRight w:val="0"/>
              <w:marTop w:val="0"/>
              <w:marBottom w:val="0"/>
              <w:divBdr>
                <w:top w:val="none" w:sz="0" w:space="0" w:color="auto"/>
                <w:left w:val="none" w:sz="0" w:space="0" w:color="auto"/>
                <w:bottom w:val="none" w:sz="0" w:space="0" w:color="auto"/>
                <w:right w:val="none" w:sz="0" w:space="0" w:color="auto"/>
              </w:divBdr>
            </w:div>
          </w:divsChild>
        </w:div>
        <w:div w:id="138885142">
          <w:marLeft w:val="0"/>
          <w:marRight w:val="0"/>
          <w:marTop w:val="0"/>
          <w:marBottom w:val="0"/>
          <w:divBdr>
            <w:top w:val="none" w:sz="0" w:space="0" w:color="auto"/>
            <w:left w:val="none" w:sz="0" w:space="0" w:color="auto"/>
            <w:bottom w:val="none" w:sz="0" w:space="0" w:color="auto"/>
            <w:right w:val="none" w:sz="0" w:space="0" w:color="auto"/>
          </w:divBdr>
        </w:div>
        <w:div w:id="381905291">
          <w:marLeft w:val="0"/>
          <w:marRight w:val="0"/>
          <w:marTop w:val="0"/>
          <w:marBottom w:val="0"/>
          <w:divBdr>
            <w:top w:val="none" w:sz="0" w:space="0" w:color="auto"/>
            <w:left w:val="none" w:sz="0" w:space="0" w:color="auto"/>
            <w:bottom w:val="none" w:sz="0" w:space="0" w:color="auto"/>
            <w:right w:val="none" w:sz="0" w:space="0" w:color="auto"/>
          </w:divBdr>
          <w:divsChild>
            <w:div w:id="1142189735">
              <w:marLeft w:val="0"/>
              <w:marRight w:val="0"/>
              <w:marTop w:val="0"/>
              <w:marBottom w:val="0"/>
              <w:divBdr>
                <w:top w:val="none" w:sz="0" w:space="0" w:color="auto"/>
                <w:left w:val="none" w:sz="0" w:space="0" w:color="auto"/>
                <w:bottom w:val="none" w:sz="0" w:space="0" w:color="auto"/>
                <w:right w:val="none" w:sz="0" w:space="0" w:color="auto"/>
              </w:divBdr>
            </w:div>
          </w:divsChild>
        </w:div>
        <w:div w:id="854731091">
          <w:marLeft w:val="0"/>
          <w:marRight w:val="0"/>
          <w:marTop w:val="0"/>
          <w:marBottom w:val="0"/>
          <w:divBdr>
            <w:top w:val="none" w:sz="0" w:space="0" w:color="auto"/>
            <w:left w:val="none" w:sz="0" w:space="0" w:color="auto"/>
            <w:bottom w:val="none" w:sz="0" w:space="0" w:color="auto"/>
            <w:right w:val="none" w:sz="0" w:space="0" w:color="auto"/>
          </w:divBdr>
        </w:div>
        <w:div w:id="123157082">
          <w:marLeft w:val="0"/>
          <w:marRight w:val="0"/>
          <w:marTop w:val="0"/>
          <w:marBottom w:val="0"/>
          <w:divBdr>
            <w:top w:val="none" w:sz="0" w:space="0" w:color="auto"/>
            <w:left w:val="none" w:sz="0" w:space="0" w:color="auto"/>
            <w:bottom w:val="none" w:sz="0" w:space="0" w:color="auto"/>
            <w:right w:val="none" w:sz="0" w:space="0" w:color="auto"/>
          </w:divBdr>
          <w:divsChild>
            <w:div w:id="1616254260">
              <w:marLeft w:val="0"/>
              <w:marRight w:val="0"/>
              <w:marTop w:val="0"/>
              <w:marBottom w:val="0"/>
              <w:divBdr>
                <w:top w:val="none" w:sz="0" w:space="0" w:color="auto"/>
                <w:left w:val="none" w:sz="0" w:space="0" w:color="auto"/>
                <w:bottom w:val="none" w:sz="0" w:space="0" w:color="auto"/>
                <w:right w:val="none" w:sz="0" w:space="0" w:color="auto"/>
              </w:divBdr>
            </w:div>
          </w:divsChild>
        </w:div>
        <w:div w:id="510610800">
          <w:marLeft w:val="0"/>
          <w:marRight w:val="0"/>
          <w:marTop w:val="0"/>
          <w:marBottom w:val="0"/>
          <w:divBdr>
            <w:top w:val="none" w:sz="0" w:space="0" w:color="auto"/>
            <w:left w:val="none" w:sz="0" w:space="0" w:color="auto"/>
            <w:bottom w:val="none" w:sz="0" w:space="0" w:color="auto"/>
            <w:right w:val="none" w:sz="0" w:space="0" w:color="auto"/>
          </w:divBdr>
        </w:div>
        <w:div w:id="1247424255">
          <w:marLeft w:val="0"/>
          <w:marRight w:val="0"/>
          <w:marTop w:val="0"/>
          <w:marBottom w:val="0"/>
          <w:divBdr>
            <w:top w:val="none" w:sz="0" w:space="0" w:color="auto"/>
            <w:left w:val="none" w:sz="0" w:space="0" w:color="auto"/>
            <w:bottom w:val="none" w:sz="0" w:space="0" w:color="auto"/>
            <w:right w:val="none" w:sz="0" w:space="0" w:color="auto"/>
          </w:divBdr>
          <w:divsChild>
            <w:div w:id="1927690729">
              <w:marLeft w:val="0"/>
              <w:marRight w:val="0"/>
              <w:marTop w:val="0"/>
              <w:marBottom w:val="0"/>
              <w:divBdr>
                <w:top w:val="none" w:sz="0" w:space="0" w:color="auto"/>
                <w:left w:val="none" w:sz="0" w:space="0" w:color="auto"/>
                <w:bottom w:val="none" w:sz="0" w:space="0" w:color="auto"/>
                <w:right w:val="none" w:sz="0" w:space="0" w:color="auto"/>
              </w:divBdr>
            </w:div>
          </w:divsChild>
        </w:div>
        <w:div w:id="243421003">
          <w:marLeft w:val="0"/>
          <w:marRight w:val="0"/>
          <w:marTop w:val="0"/>
          <w:marBottom w:val="0"/>
          <w:divBdr>
            <w:top w:val="none" w:sz="0" w:space="0" w:color="auto"/>
            <w:left w:val="none" w:sz="0" w:space="0" w:color="auto"/>
            <w:bottom w:val="none" w:sz="0" w:space="0" w:color="auto"/>
            <w:right w:val="none" w:sz="0" w:space="0" w:color="auto"/>
          </w:divBdr>
        </w:div>
        <w:div w:id="372464209">
          <w:marLeft w:val="0"/>
          <w:marRight w:val="0"/>
          <w:marTop w:val="0"/>
          <w:marBottom w:val="0"/>
          <w:divBdr>
            <w:top w:val="none" w:sz="0" w:space="0" w:color="auto"/>
            <w:left w:val="none" w:sz="0" w:space="0" w:color="auto"/>
            <w:bottom w:val="none" w:sz="0" w:space="0" w:color="auto"/>
            <w:right w:val="none" w:sz="0" w:space="0" w:color="auto"/>
          </w:divBdr>
          <w:divsChild>
            <w:div w:id="157120077">
              <w:marLeft w:val="0"/>
              <w:marRight w:val="0"/>
              <w:marTop w:val="0"/>
              <w:marBottom w:val="0"/>
              <w:divBdr>
                <w:top w:val="none" w:sz="0" w:space="0" w:color="auto"/>
                <w:left w:val="none" w:sz="0" w:space="0" w:color="auto"/>
                <w:bottom w:val="none" w:sz="0" w:space="0" w:color="auto"/>
                <w:right w:val="none" w:sz="0" w:space="0" w:color="auto"/>
              </w:divBdr>
            </w:div>
          </w:divsChild>
        </w:div>
        <w:div w:id="747112565">
          <w:marLeft w:val="0"/>
          <w:marRight w:val="0"/>
          <w:marTop w:val="300"/>
          <w:marBottom w:val="0"/>
          <w:divBdr>
            <w:top w:val="none" w:sz="0" w:space="0" w:color="auto"/>
            <w:left w:val="none" w:sz="0" w:space="0" w:color="auto"/>
            <w:bottom w:val="none" w:sz="0" w:space="0" w:color="auto"/>
            <w:right w:val="none" w:sz="0" w:space="0" w:color="auto"/>
          </w:divBdr>
          <w:divsChild>
            <w:div w:id="1730156103">
              <w:marLeft w:val="0"/>
              <w:marRight w:val="0"/>
              <w:marTop w:val="0"/>
              <w:marBottom w:val="0"/>
              <w:divBdr>
                <w:top w:val="none" w:sz="0" w:space="0" w:color="auto"/>
                <w:left w:val="none" w:sz="0" w:space="0" w:color="auto"/>
                <w:bottom w:val="none" w:sz="0" w:space="0" w:color="auto"/>
                <w:right w:val="none" w:sz="0" w:space="0" w:color="auto"/>
              </w:divBdr>
              <w:divsChild>
                <w:div w:id="289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341164">
          <w:marLeft w:val="0"/>
          <w:marRight w:val="0"/>
          <w:marTop w:val="300"/>
          <w:marBottom w:val="0"/>
          <w:divBdr>
            <w:top w:val="none" w:sz="0" w:space="0" w:color="auto"/>
            <w:left w:val="none" w:sz="0" w:space="0" w:color="auto"/>
            <w:bottom w:val="none" w:sz="0" w:space="0" w:color="auto"/>
            <w:right w:val="none" w:sz="0" w:space="0" w:color="auto"/>
          </w:divBdr>
          <w:divsChild>
            <w:div w:id="1312102119">
              <w:marLeft w:val="0"/>
              <w:marRight w:val="0"/>
              <w:marTop w:val="0"/>
              <w:marBottom w:val="0"/>
              <w:divBdr>
                <w:top w:val="none" w:sz="0" w:space="0" w:color="auto"/>
                <w:left w:val="none" w:sz="0" w:space="0" w:color="auto"/>
                <w:bottom w:val="none" w:sz="0" w:space="0" w:color="auto"/>
                <w:right w:val="none" w:sz="0" w:space="0" w:color="auto"/>
              </w:divBdr>
              <w:divsChild>
                <w:div w:id="187441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315727">
          <w:marLeft w:val="0"/>
          <w:marRight w:val="0"/>
          <w:marTop w:val="300"/>
          <w:marBottom w:val="0"/>
          <w:divBdr>
            <w:top w:val="none" w:sz="0" w:space="0" w:color="auto"/>
            <w:left w:val="none" w:sz="0" w:space="0" w:color="auto"/>
            <w:bottom w:val="none" w:sz="0" w:space="0" w:color="auto"/>
            <w:right w:val="none" w:sz="0" w:space="0" w:color="auto"/>
          </w:divBdr>
          <w:divsChild>
            <w:div w:id="575358503">
              <w:marLeft w:val="0"/>
              <w:marRight w:val="0"/>
              <w:marTop w:val="0"/>
              <w:marBottom w:val="0"/>
              <w:divBdr>
                <w:top w:val="none" w:sz="0" w:space="0" w:color="auto"/>
                <w:left w:val="none" w:sz="0" w:space="0" w:color="auto"/>
                <w:bottom w:val="none" w:sz="0" w:space="0" w:color="auto"/>
                <w:right w:val="none" w:sz="0" w:space="0" w:color="auto"/>
              </w:divBdr>
              <w:divsChild>
                <w:div w:id="25101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336531">
          <w:marLeft w:val="0"/>
          <w:marRight w:val="0"/>
          <w:marTop w:val="300"/>
          <w:marBottom w:val="0"/>
          <w:divBdr>
            <w:top w:val="none" w:sz="0" w:space="0" w:color="auto"/>
            <w:left w:val="none" w:sz="0" w:space="0" w:color="auto"/>
            <w:bottom w:val="none" w:sz="0" w:space="0" w:color="auto"/>
            <w:right w:val="none" w:sz="0" w:space="0" w:color="auto"/>
          </w:divBdr>
          <w:divsChild>
            <w:div w:id="466440022">
              <w:marLeft w:val="0"/>
              <w:marRight w:val="0"/>
              <w:marTop w:val="0"/>
              <w:marBottom w:val="0"/>
              <w:divBdr>
                <w:top w:val="none" w:sz="0" w:space="0" w:color="auto"/>
                <w:left w:val="none" w:sz="0" w:space="0" w:color="auto"/>
                <w:bottom w:val="none" w:sz="0" w:space="0" w:color="auto"/>
                <w:right w:val="none" w:sz="0" w:space="0" w:color="auto"/>
              </w:divBdr>
              <w:divsChild>
                <w:div w:id="1002121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479">
      <w:bodyDiv w:val="1"/>
      <w:marLeft w:val="0"/>
      <w:marRight w:val="0"/>
      <w:marTop w:val="0"/>
      <w:marBottom w:val="0"/>
      <w:divBdr>
        <w:top w:val="none" w:sz="0" w:space="0" w:color="auto"/>
        <w:left w:val="none" w:sz="0" w:space="0" w:color="auto"/>
        <w:bottom w:val="none" w:sz="0" w:space="0" w:color="auto"/>
        <w:right w:val="none" w:sz="0" w:space="0" w:color="auto"/>
      </w:divBdr>
      <w:divsChild>
        <w:div w:id="2100976976">
          <w:marLeft w:val="0"/>
          <w:marRight w:val="0"/>
          <w:marTop w:val="0"/>
          <w:marBottom w:val="0"/>
          <w:divBdr>
            <w:top w:val="none" w:sz="0" w:space="0" w:color="auto"/>
            <w:left w:val="none" w:sz="0" w:space="0" w:color="auto"/>
            <w:bottom w:val="none" w:sz="0" w:space="0" w:color="auto"/>
            <w:right w:val="none" w:sz="0" w:space="0" w:color="auto"/>
          </w:divBdr>
        </w:div>
        <w:div w:id="1802069921">
          <w:marLeft w:val="0"/>
          <w:marRight w:val="0"/>
          <w:marTop w:val="0"/>
          <w:marBottom w:val="0"/>
          <w:divBdr>
            <w:top w:val="none" w:sz="0" w:space="0" w:color="auto"/>
            <w:left w:val="none" w:sz="0" w:space="0" w:color="auto"/>
            <w:bottom w:val="none" w:sz="0" w:space="0" w:color="auto"/>
            <w:right w:val="none" w:sz="0" w:space="0" w:color="auto"/>
          </w:divBdr>
          <w:divsChild>
            <w:div w:id="1841432049">
              <w:marLeft w:val="0"/>
              <w:marRight w:val="0"/>
              <w:marTop w:val="0"/>
              <w:marBottom w:val="0"/>
              <w:divBdr>
                <w:top w:val="none" w:sz="0" w:space="0" w:color="auto"/>
                <w:left w:val="none" w:sz="0" w:space="0" w:color="auto"/>
                <w:bottom w:val="none" w:sz="0" w:space="0" w:color="auto"/>
                <w:right w:val="none" w:sz="0" w:space="0" w:color="auto"/>
              </w:divBdr>
            </w:div>
          </w:divsChild>
        </w:div>
        <w:div w:id="1036926603">
          <w:marLeft w:val="0"/>
          <w:marRight w:val="0"/>
          <w:marTop w:val="0"/>
          <w:marBottom w:val="0"/>
          <w:divBdr>
            <w:top w:val="none" w:sz="0" w:space="0" w:color="auto"/>
            <w:left w:val="none" w:sz="0" w:space="0" w:color="auto"/>
            <w:bottom w:val="none" w:sz="0" w:space="0" w:color="auto"/>
            <w:right w:val="none" w:sz="0" w:space="0" w:color="auto"/>
          </w:divBdr>
        </w:div>
        <w:div w:id="1868325156">
          <w:marLeft w:val="0"/>
          <w:marRight w:val="0"/>
          <w:marTop w:val="0"/>
          <w:marBottom w:val="0"/>
          <w:divBdr>
            <w:top w:val="none" w:sz="0" w:space="0" w:color="auto"/>
            <w:left w:val="none" w:sz="0" w:space="0" w:color="auto"/>
            <w:bottom w:val="none" w:sz="0" w:space="0" w:color="auto"/>
            <w:right w:val="none" w:sz="0" w:space="0" w:color="auto"/>
          </w:divBdr>
          <w:divsChild>
            <w:div w:id="1869441208">
              <w:marLeft w:val="0"/>
              <w:marRight w:val="0"/>
              <w:marTop w:val="0"/>
              <w:marBottom w:val="0"/>
              <w:divBdr>
                <w:top w:val="none" w:sz="0" w:space="0" w:color="auto"/>
                <w:left w:val="none" w:sz="0" w:space="0" w:color="auto"/>
                <w:bottom w:val="none" w:sz="0" w:space="0" w:color="auto"/>
                <w:right w:val="none" w:sz="0" w:space="0" w:color="auto"/>
              </w:divBdr>
            </w:div>
          </w:divsChild>
        </w:div>
        <w:div w:id="1236822953">
          <w:marLeft w:val="0"/>
          <w:marRight w:val="0"/>
          <w:marTop w:val="0"/>
          <w:marBottom w:val="0"/>
          <w:divBdr>
            <w:top w:val="none" w:sz="0" w:space="0" w:color="auto"/>
            <w:left w:val="none" w:sz="0" w:space="0" w:color="auto"/>
            <w:bottom w:val="none" w:sz="0" w:space="0" w:color="auto"/>
            <w:right w:val="none" w:sz="0" w:space="0" w:color="auto"/>
          </w:divBdr>
        </w:div>
        <w:div w:id="1415935623">
          <w:marLeft w:val="0"/>
          <w:marRight w:val="0"/>
          <w:marTop w:val="0"/>
          <w:marBottom w:val="0"/>
          <w:divBdr>
            <w:top w:val="none" w:sz="0" w:space="0" w:color="auto"/>
            <w:left w:val="none" w:sz="0" w:space="0" w:color="auto"/>
            <w:bottom w:val="none" w:sz="0" w:space="0" w:color="auto"/>
            <w:right w:val="none" w:sz="0" w:space="0" w:color="auto"/>
          </w:divBdr>
          <w:divsChild>
            <w:div w:id="1734310029">
              <w:marLeft w:val="0"/>
              <w:marRight w:val="0"/>
              <w:marTop w:val="0"/>
              <w:marBottom w:val="0"/>
              <w:divBdr>
                <w:top w:val="none" w:sz="0" w:space="0" w:color="auto"/>
                <w:left w:val="none" w:sz="0" w:space="0" w:color="auto"/>
                <w:bottom w:val="none" w:sz="0" w:space="0" w:color="auto"/>
                <w:right w:val="none" w:sz="0" w:space="0" w:color="auto"/>
              </w:divBdr>
            </w:div>
          </w:divsChild>
        </w:div>
        <w:div w:id="942953258">
          <w:marLeft w:val="0"/>
          <w:marRight w:val="0"/>
          <w:marTop w:val="0"/>
          <w:marBottom w:val="0"/>
          <w:divBdr>
            <w:top w:val="none" w:sz="0" w:space="0" w:color="auto"/>
            <w:left w:val="none" w:sz="0" w:space="0" w:color="auto"/>
            <w:bottom w:val="none" w:sz="0" w:space="0" w:color="auto"/>
            <w:right w:val="none" w:sz="0" w:space="0" w:color="auto"/>
          </w:divBdr>
        </w:div>
        <w:div w:id="1969583383">
          <w:marLeft w:val="0"/>
          <w:marRight w:val="0"/>
          <w:marTop w:val="0"/>
          <w:marBottom w:val="0"/>
          <w:divBdr>
            <w:top w:val="none" w:sz="0" w:space="0" w:color="auto"/>
            <w:left w:val="none" w:sz="0" w:space="0" w:color="auto"/>
            <w:bottom w:val="none" w:sz="0" w:space="0" w:color="auto"/>
            <w:right w:val="none" w:sz="0" w:space="0" w:color="auto"/>
          </w:divBdr>
          <w:divsChild>
            <w:div w:id="246841216">
              <w:marLeft w:val="0"/>
              <w:marRight w:val="0"/>
              <w:marTop w:val="0"/>
              <w:marBottom w:val="0"/>
              <w:divBdr>
                <w:top w:val="none" w:sz="0" w:space="0" w:color="auto"/>
                <w:left w:val="none" w:sz="0" w:space="0" w:color="auto"/>
                <w:bottom w:val="none" w:sz="0" w:space="0" w:color="auto"/>
                <w:right w:val="none" w:sz="0" w:space="0" w:color="auto"/>
              </w:divBdr>
            </w:div>
          </w:divsChild>
        </w:div>
        <w:div w:id="813986280">
          <w:marLeft w:val="0"/>
          <w:marRight w:val="0"/>
          <w:marTop w:val="0"/>
          <w:marBottom w:val="0"/>
          <w:divBdr>
            <w:top w:val="none" w:sz="0" w:space="0" w:color="auto"/>
            <w:left w:val="none" w:sz="0" w:space="0" w:color="auto"/>
            <w:bottom w:val="none" w:sz="0" w:space="0" w:color="auto"/>
            <w:right w:val="none" w:sz="0" w:space="0" w:color="auto"/>
          </w:divBdr>
        </w:div>
        <w:div w:id="1492285644">
          <w:marLeft w:val="0"/>
          <w:marRight w:val="0"/>
          <w:marTop w:val="0"/>
          <w:marBottom w:val="0"/>
          <w:divBdr>
            <w:top w:val="none" w:sz="0" w:space="0" w:color="auto"/>
            <w:left w:val="none" w:sz="0" w:space="0" w:color="auto"/>
            <w:bottom w:val="none" w:sz="0" w:space="0" w:color="auto"/>
            <w:right w:val="none" w:sz="0" w:space="0" w:color="auto"/>
          </w:divBdr>
          <w:divsChild>
            <w:div w:id="205259124">
              <w:marLeft w:val="0"/>
              <w:marRight w:val="0"/>
              <w:marTop w:val="0"/>
              <w:marBottom w:val="0"/>
              <w:divBdr>
                <w:top w:val="none" w:sz="0" w:space="0" w:color="auto"/>
                <w:left w:val="none" w:sz="0" w:space="0" w:color="auto"/>
                <w:bottom w:val="none" w:sz="0" w:space="0" w:color="auto"/>
                <w:right w:val="none" w:sz="0" w:space="0" w:color="auto"/>
              </w:divBdr>
            </w:div>
          </w:divsChild>
        </w:div>
        <w:div w:id="1358655426">
          <w:marLeft w:val="0"/>
          <w:marRight w:val="0"/>
          <w:marTop w:val="0"/>
          <w:marBottom w:val="0"/>
          <w:divBdr>
            <w:top w:val="none" w:sz="0" w:space="0" w:color="auto"/>
            <w:left w:val="none" w:sz="0" w:space="0" w:color="auto"/>
            <w:bottom w:val="none" w:sz="0" w:space="0" w:color="auto"/>
            <w:right w:val="none" w:sz="0" w:space="0" w:color="auto"/>
          </w:divBdr>
        </w:div>
        <w:div w:id="1686587711">
          <w:marLeft w:val="0"/>
          <w:marRight w:val="0"/>
          <w:marTop w:val="0"/>
          <w:marBottom w:val="0"/>
          <w:divBdr>
            <w:top w:val="none" w:sz="0" w:space="0" w:color="auto"/>
            <w:left w:val="none" w:sz="0" w:space="0" w:color="auto"/>
            <w:bottom w:val="none" w:sz="0" w:space="0" w:color="auto"/>
            <w:right w:val="none" w:sz="0" w:space="0" w:color="auto"/>
          </w:divBdr>
          <w:divsChild>
            <w:div w:id="152451519">
              <w:marLeft w:val="0"/>
              <w:marRight w:val="0"/>
              <w:marTop w:val="0"/>
              <w:marBottom w:val="0"/>
              <w:divBdr>
                <w:top w:val="none" w:sz="0" w:space="0" w:color="auto"/>
                <w:left w:val="none" w:sz="0" w:space="0" w:color="auto"/>
                <w:bottom w:val="none" w:sz="0" w:space="0" w:color="auto"/>
                <w:right w:val="none" w:sz="0" w:space="0" w:color="auto"/>
              </w:divBdr>
            </w:div>
          </w:divsChild>
        </w:div>
        <w:div w:id="310645393">
          <w:marLeft w:val="0"/>
          <w:marRight w:val="0"/>
          <w:marTop w:val="0"/>
          <w:marBottom w:val="0"/>
          <w:divBdr>
            <w:top w:val="none" w:sz="0" w:space="0" w:color="auto"/>
            <w:left w:val="none" w:sz="0" w:space="0" w:color="auto"/>
            <w:bottom w:val="none" w:sz="0" w:space="0" w:color="auto"/>
            <w:right w:val="none" w:sz="0" w:space="0" w:color="auto"/>
          </w:divBdr>
        </w:div>
        <w:div w:id="444887365">
          <w:marLeft w:val="0"/>
          <w:marRight w:val="0"/>
          <w:marTop w:val="0"/>
          <w:marBottom w:val="0"/>
          <w:divBdr>
            <w:top w:val="none" w:sz="0" w:space="0" w:color="auto"/>
            <w:left w:val="none" w:sz="0" w:space="0" w:color="auto"/>
            <w:bottom w:val="none" w:sz="0" w:space="0" w:color="auto"/>
            <w:right w:val="none" w:sz="0" w:space="0" w:color="auto"/>
          </w:divBdr>
          <w:divsChild>
            <w:div w:id="1281497340">
              <w:marLeft w:val="0"/>
              <w:marRight w:val="0"/>
              <w:marTop w:val="0"/>
              <w:marBottom w:val="0"/>
              <w:divBdr>
                <w:top w:val="none" w:sz="0" w:space="0" w:color="auto"/>
                <w:left w:val="none" w:sz="0" w:space="0" w:color="auto"/>
                <w:bottom w:val="none" w:sz="0" w:space="0" w:color="auto"/>
                <w:right w:val="none" w:sz="0" w:space="0" w:color="auto"/>
              </w:divBdr>
            </w:div>
          </w:divsChild>
        </w:div>
        <w:div w:id="1337684448">
          <w:marLeft w:val="0"/>
          <w:marRight w:val="0"/>
          <w:marTop w:val="300"/>
          <w:marBottom w:val="0"/>
          <w:divBdr>
            <w:top w:val="none" w:sz="0" w:space="0" w:color="auto"/>
            <w:left w:val="none" w:sz="0" w:space="0" w:color="auto"/>
            <w:bottom w:val="none" w:sz="0" w:space="0" w:color="auto"/>
            <w:right w:val="none" w:sz="0" w:space="0" w:color="auto"/>
          </w:divBdr>
          <w:divsChild>
            <w:div w:id="1607033278">
              <w:marLeft w:val="0"/>
              <w:marRight w:val="0"/>
              <w:marTop w:val="0"/>
              <w:marBottom w:val="0"/>
              <w:divBdr>
                <w:top w:val="none" w:sz="0" w:space="0" w:color="auto"/>
                <w:left w:val="none" w:sz="0" w:space="0" w:color="auto"/>
                <w:bottom w:val="none" w:sz="0" w:space="0" w:color="auto"/>
                <w:right w:val="none" w:sz="0" w:space="0" w:color="auto"/>
              </w:divBdr>
              <w:divsChild>
                <w:div w:id="33450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13511">
          <w:marLeft w:val="0"/>
          <w:marRight w:val="0"/>
          <w:marTop w:val="300"/>
          <w:marBottom w:val="0"/>
          <w:divBdr>
            <w:top w:val="none" w:sz="0" w:space="0" w:color="auto"/>
            <w:left w:val="none" w:sz="0" w:space="0" w:color="auto"/>
            <w:bottom w:val="none" w:sz="0" w:space="0" w:color="auto"/>
            <w:right w:val="none" w:sz="0" w:space="0" w:color="auto"/>
          </w:divBdr>
          <w:divsChild>
            <w:div w:id="2079011504">
              <w:marLeft w:val="0"/>
              <w:marRight w:val="0"/>
              <w:marTop w:val="0"/>
              <w:marBottom w:val="0"/>
              <w:divBdr>
                <w:top w:val="none" w:sz="0" w:space="0" w:color="auto"/>
                <w:left w:val="none" w:sz="0" w:space="0" w:color="auto"/>
                <w:bottom w:val="none" w:sz="0" w:space="0" w:color="auto"/>
                <w:right w:val="none" w:sz="0" w:space="0" w:color="auto"/>
              </w:divBdr>
              <w:divsChild>
                <w:div w:id="121145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4803">
          <w:marLeft w:val="0"/>
          <w:marRight w:val="0"/>
          <w:marTop w:val="300"/>
          <w:marBottom w:val="0"/>
          <w:divBdr>
            <w:top w:val="none" w:sz="0" w:space="0" w:color="auto"/>
            <w:left w:val="none" w:sz="0" w:space="0" w:color="auto"/>
            <w:bottom w:val="none" w:sz="0" w:space="0" w:color="auto"/>
            <w:right w:val="none" w:sz="0" w:space="0" w:color="auto"/>
          </w:divBdr>
          <w:divsChild>
            <w:div w:id="982663601">
              <w:marLeft w:val="0"/>
              <w:marRight w:val="0"/>
              <w:marTop w:val="0"/>
              <w:marBottom w:val="0"/>
              <w:divBdr>
                <w:top w:val="none" w:sz="0" w:space="0" w:color="auto"/>
                <w:left w:val="none" w:sz="0" w:space="0" w:color="auto"/>
                <w:bottom w:val="none" w:sz="0" w:space="0" w:color="auto"/>
                <w:right w:val="none" w:sz="0" w:space="0" w:color="auto"/>
              </w:divBdr>
              <w:divsChild>
                <w:div w:id="185170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31180">
          <w:marLeft w:val="0"/>
          <w:marRight w:val="0"/>
          <w:marTop w:val="300"/>
          <w:marBottom w:val="0"/>
          <w:divBdr>
            <w:top w:val="none" w:sz="0" w:space="0" w:color="auto"/>
            <w:left w:val="none" w:sz="0" w:space="0" w:color="auto"/>
            <w:bottom w:val="none" w:sz="0" w:space="0" w:color="auto"/>
            <w:right w:val="none" w:sz="0" w:space="0" w:color="auto"/>
          </w:divBdr>
          <w:divsChild>
            <w:div w:id="224612652">
              <w:marLeft w:val="0"/>
              <w:marRight w:val="0"/>
              <w:marTop w:val="0"/>
              <w:marBottom w:val="0"/>
              <w:divBdr>
                <w:top w:val="none" w:sz="0" w:space="0" w:color="auto"/>
                <w:left w:val="none" w:sz="0" w:space="0" w:color="auto"/>
                <w:bottom w:val="none" w:sz="0" w:space="0" w:color="auto"/>
                <w:right w:val="none" w:sz="0" w:space="0" w:color="auto"/>
              </w:divBdr>
              <w:divsChild>
                <w:div w:id="147529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89412">
      <w:bodyDiv w:val="1"/>
      <w:marLeft w:val="0"/>
      <w:marRight w:val="0"/>
      <w:marTop w:val="0"/>
      <w:marBottom w:val="0"/>
      <w:divBdr>
        <w:top w:val="none" w:sz="0" w:space="0" w:color="auto"/>
        <w:left w:val="none" w:sz="0" w:space="0" w:color="auto"/>
        <w:bottom w:val="none" w:sz="0" w:space="0" w:color="auto"/>
        <w:right w:val="none" w:sz="0" w:space="0" w:color="auto"/>
      </w:divBdr>
      <w:divsChild>
        <w:div w:id="2059621259">
          <w:marLeft w:val="0"/>
          <w:marRight w:val="0"/>
          <w:marTop w:val="0"/>
          <w:marBottom w:val="0"/>
          <w:divBdr>
            <w:top w:val="none" w:sz="0" w:space="0" w:color="auto"/>
            <w:left w:val="none" w:sz="0" w:space="0" w:color="auto"/>
            <w:bottom w:val="none" w:sz="0" w:space="0" w:color="auto"/>
            <w:right w:val="none" w:sz="0" w:space="0" w:color="auto"/>
          </w:divBdr>
        </w:div>
        <w:div w:id="1610235145">
          <w:marLeft w:val="0"/>
          <w:marRight w:val="0"/>
          <w:marTop w:val="0"/>
          <w:marBottom w:val="0"/>
          <w:divBdr>
            <w:top w:val="none" w:sz="0" w:space="0" w:color="auto"/>
            <w:left w:val="none" w:sz="0" w:space="0" w:color="auto"/>
            <w:bottom w:val="none" w:sz="0" w:space="0" w:color="auto"/>
            <w:right w:val="none" w:sz="0" w:space="0" w:color="auto"/>
          </w:divBdr>
          <w:divsChild>
            <w:div w:id="524902973">
              <w:marLeft w:val="0"/>
              <w:marRight w:val="0"/>
              <w:marTop w:val="0"/>
              <w:marBottom w:val="0"/>
              <w:divBdr>
                <w:top w:val="none" w:sz="0" w:space="0" w:color="auto"/>
                <w:left w:val="none" w:sz="0" w:space="0" w:color="auto"/>
                <w:bottom w:val="none" w:sz="0" w:space="0" w:color="auto"/>
                <w:right w:val="none" w:sz="0" w:space="0" w:color="auto"/>
              </w:divBdr>
            </w:div>
          </w:divsChild>
        </w:div>
        <w:div w:id="255093193">
          <w:marLeft w:val="0"/>
          <w:marRight w:val="0"/>
          <w:marTop w:val="0"/>
          <w:marBottom w:val="0"/>
          <w:divBdr>
            <w:top w:val="none" w:sz="0" w:space="0" w:color="auto"/>
            <w:left w:val="none" w:sz="0" w:space="0" w:color="auto"/>
            <w:bottom w:val="none" w:sz="0" w:space="0" w:color="auto"/>
            <w:right w:val="none" w:sz="0" w:space="0" w:color="auto"/>
          </w:divBdr>
        </w:div>
        <w:div w:id="473983455">
          <w:marLeft w:val="0"/>
          <w:marRight w:val="0"/>
          <w:marTop w:val="0"/>
          <w:marBottom w:val="0"/>
          <w:divBdr>
            <w:top w:val="none" w:sz="0" w:space="0" w:color="auto"/>
            <w:left w:val="none" w:sz="0" w:space="0" w:color="auto"/>
            <w:bottom w:val="none" w:sz="0" w:space="0" w:color="auto"/>
            <w:right w:val="none" w:sz="0" w:space="0" w:color="auto"/>
          </w:divBdr>
          <w:divsChild>
            <w:div w:id="1982422894">
              <w:marLeft w:val="0"/>
              <w:marRight w:val="0"/>
              <w:marTop w:val="0"/>
              <w:marBottom w:val="0"/>
              <w:divBdr>
                <w:top w:val="none" w:sz="0" w:space="0" w:color="auto"/>
                <w:left w:val="none" w:sz="0" w:space="0" w:color="auto"/>
                <w:bottom w:val="none" w:sz="0" w:space="0" w:color="auto"/>
                <w:right w:val="none" w:sz="0" w:space="0" w:color="auto"/>
              </w:divBdr>
            </w:div>
          </w:divsChild>
        </w:div>
        <w:div w:id="1106583883">
          <w:marLeft w:val="0"/>
          <w:marRight w:val="0"/>
          <w:marTop w:val="0"/>
          <w:marBottom w:val="0"/>
          <w:divBdr>
            <w:top w:val="none" w:sz="0" w:space="0" w:color="auto"/>
            <w:left w:val="none" w:sz="0" w:space="0" w:color="auto"/>
            <w:bottom w:val="none" w:sz="0" w:space="0" w:color="auto"/>
            <w:right w:val="none" w:sz="0" w:space="0" w:color="auto"/>
          </w:divBdr>
        </w:div>
        <w:div w:id="1056470398">
          <w:marLeft w:val="0"/>
          <w:marRight w:val="0"/>
          <w:marTop w:val="0"/>
          <w:marBottom w:val="0"/>
          <w:divBdr>
            <w:top w:val="none" w:sz="0" w:space="0" w:color="auto"/>
            <w:left w:val="none" w:sz="0" w:space="0" w:color="auto"/>
            <w:bottom w:val="none" w:sz="0" w:space="0" w:color="auto"/>
            <w:right w:val="none" w:sz="0" w:space="0" w:color="auto"/>
          </w:divBdr>
          <w:divsChild>
            <w:div w:id="1137574093">
              <w:marLeft w:val="0"/>
              <w:marRight w:val="0"/>
              <w:marTop w:val="0"/>
              <w:marBottom w:val="0"/>
              <w:divBdr>
                <w:top w:val="none" w:sz="0" w:space="0" w:color="auto"/>
                <w:left w:val="none" w:sz="0" w:space="0" w:color="auto"/>
                <w:bottom w:val="none" w:sz="0" w:space="0" w:color="auto"/>
                <w:right w:val="none" w:sz="0" w:space="0" w:color="auto"/>
              </w:divBdr>
            </w:div>
          </w:divsChild>
        </w:div>
        <w:div w:id="378551521">
          <w:marLeft w:val="0"/>
          <w:marRight w:val="0"/>
          <w:marTop w:val="0"/>
          <w:marBottom w:val="0"/>
          <w:divBdr>
            <w:top w:val="none" w:sz="0" w:space="0" w:color="auto"/>
            <w:left w:val="none" w:sz="0" w:space="0" w:color="auto"/>
            <w:bottom w:val="none" w:sz="0" w:space="0" w:color="auto"/>
            <w:right w:val="none" w:sz="0" w:space="0" w:color="auto"/>
          </w:divBdr>
        </w:div>
        <w:div w:id="619725187">
          <w:marLeft w:val="0"/>
          <w:marRight w:val="0"/>
          <w:marTop w:val="0"/>
          <w:marBottom w:val="0"/>
          <w:divBdr>
            <w:top w:val="none" w:sz="0" w:space="0" w:color="auto"/>
            <w:left w:val="none" w:sz="0" w:space="0" w:color="auto"/>
            <w:bottom w:val="none" w:sz="0" w:space="0" w:color="auto"/>
            <w:right w:val="none" w:sz="0" w:space="0" w:color="auto"/>
          </w:divBdr>
          <w:divsChild>
            <w:div w:id="234358385">
              <w:marLeft w:val="0"/>
              <w:marRight w:val="0"/>
              <w:marTop w:val="0"/>
              <w:marBottom w:val="0"/>
              <w:divBdr>
                <w:top w:val="none" w:sz="0" w:space="0" w:color="auto"/>
                <w:left w:val="none" w:sz="0" w:space="0" w:color="auto"/>
                <w:bottom w:val="none" w:sz="0" w:space="0" w:color="auto"/>
                <w:right w:val="none" w:sz="0" w:space="0" w:color="auto"/>
              </w:divBdr>
            </w:div>
          </w:divsChild>
        </w:div>
        <w:div w:id="1499953984">
          <w:marLeft w:val="0"/>
          <w:marRight w:val="0"/>
          <w:marTop w:val="0"/>
          <w:marBottom w:val="0"/>
          <w:divBdr>
            <w:top w:val="none" w:sz="0" w:space="0" w:color="auto"/>
            <w:left w:val="none" w:sz="0" w:space="0" w:color="auto"/>
            <w:bottom w:val="none" w:sz="0" w:space="0" w:color="auto"/>
            <w:right w:val="none" w:sz="0" w:space="0" w:color="auto"/>
          </w:divBdr>
        </w:div>
        <w:div w:id="535191764">
          <w:marLeft w:val="0"/>
          <w:marRight w:val="0"/>
          <w:marTop w:val="0"/>
          <w:marBottom w:val="0"/>
          <w:divBdr>
            <w:top w:val="none" w:sz="0" w:space="0" w:color="auto"/>
            <w:left w:val="none" w:sz="0" w:space="0" w:color="auto"/>
            <w:bottom w:val="none" w:sz="0" w:space="0" w:color="auto"/>
            <w:right w:val="none" w:sz="0" w:space="0" w:color="auto"/>
          </w:divBdr>
          <w:divsChild>
            <w:div w:id="1808475042">
              <w:marLeft w:val="0"/>
              <w:marRight w:val="0"/>
              <w:marTop w:val="0"/>
              <w:marBottom w:val="0"/>
              <w:divBdr>
                <w:top w:val="none" w:sz="0" w:space="0" w:color="auto"/>
                <w:left w:val="none" w:sz="0" w:space="0" w:color="auto"/>
                <w:bottom w:val="none" w:sz="0" w:space="0" w:color="auto"/>
                <w:right w:val="none" w:sz="0" w:space="0" w:color="auto"/>
              </w:divBdr>
            </w:div>
          </w:divsChild>
        </w:div>
        <w:div w:id="978532480">
          <w:marLeft w:val="0"/>
          <w:marRight w:val="0"/>
          <w:marTop w:val="0"/>
          <w:marBottom w:val="0"/>
          <w:divBdr>
            <w:top w:val="none" w:sz="0" w:space="0" w:color="auto"/>
            <w:left w:val="none" w:sz="0" w:space="0" w:color="auto"/>
            <w:bottom w:val="none" w:sz="0" w:space="0" w:color="auto"/>
            <w:right w:val="none" w:sz="0" w:space="0" w:color="auto"/>
          </w:divBdr>
        </w:div>
        <w:div w:id="1695300033">
          <w:marLeft w:val="0"/>
          <w:marRight w:val="0"/>
          <w:marTop w:val="0"/>
          <w:marBottom w:val="0"/>
          <w:divBdr>
            <w:top w:val="none" w:sz="0" w:space="0" w:color="auto"/>
            <w:left w:val="none" w:sz="0" w:space="0" w:color="auto"/>
            <w:bottom w:val="none" w:sz="0" w:space="0" w:color="auto"/>
            <w:right w:val="none" w:sz="0" w:space="0" w:color="auto"/>
          </w:divBdr>
          <w:divsChild>
            <w:div w:id="786704209">
              <w:marLeft w:val="0"/>
              <w:marRight w:val="0"/>
              <w:marTop w:val="0"/>
              <w:marBottom w:val="0"/>
              <w:divBdr>
                <w:top w:val="none" w:sz="0" w:space="0" w:color="auto"/>
                <w:left w:val="none" w:sz="0" w:space="0" w:color="auto"/>
                <w:bottom w:val="none" w:sz="0" w:space="0" w:color="auto"/>
                <w:right w:val="none" w:sz="0" w:space="0" w:color="auto"/>
              </w:divBdr>
            </w:div>
          </w:divsChild>
        </w:div>
        <w:div w:id="778571163">
          <w:marLeft w:val="0"/>
          <w:marRight w:val="0"/>
          <w:marTop w:val="0"/>
          <w:marBottom w:val="0"/>
          <w:divBdr>
            <w:top w:val="none" w:sz="0" w:space="0" w:color="auto"/>
            <w:left w:val="none" w:sz="0" w:space="0" w:color="auto"/>
            <w:bottom w:val="none" w:sz="0" w:space="0" w:color="auto"/>
            <w:right w:val="none" w:sz="0" w:space="0" w:color="auto"/>
          </w:divBdr>
        </w:div>
        <w:div w:id="1022975116">
          <w:marLeft w:val="0"/>
          <w:marRight w:val="0"/>
          <w:marTop w:val="0"/>
          <w:marBottom w:val="0"/>
          <w:divBdr>
            <w:top w:val="none" w:sz="0" w:space="0" w:color="auto"/>
            <w:left w:val="none" w:sz="0" w:space="0" w:color="auto"/>
            <w:bottom w:val="none" w:sz="0" w:space="0" w:color="auto"/>
            <w:right w:val="none" w:sz="0" w:space="0" w:color="auto"/>
          </w:divBdr>
          <w:divsChild>
            <w:div w:id="127626326">
              <w:marLeft w:val="0"/>
              <w:marRight w:val="0"/>
              <w:marTop w:val="0"/>
              <w:marBottom w:val="0"/>
              <w:divBdr>
                <w:top w:val="none" w:sz="0" w:space="0" w:color="auto"/>
                <w:left w:val="none" w:sz="0" w:space="0" w:color="auto"/>
                <w:bottom w:val="none" w:sz="0" w:space="0" w:color="auto"/>
                <w:right w:val="none" w:sz="0" w:space="0" w:color="auto"/>
              </w:divBdr>
            </w:div>
          </w:divsChild>
        </w:div>
        <w:div w:id="1282103730">
          <w:marLeft w:val="0"/>
          <w:marRight w:val="0"/>
          <w:marTop w:val="300"/>
          <w:marBottom w:val="0"/>
          <w:divBdr>
            <w:top w:val="none" w:sz="0" w:space="0" w:color="auto"/>
            <w:left w:val="none" w:sz="0" w:space="0" w:color="auto"/>
            <w:bottom w:val="none" w:sz="0" w:space="0" w:color="auto"/>
            <w:right w:val="none" w:sz="0" w:space="0" w:color="auto"/>
          </w:divBdr>
          <w:divsChild>
            <w:div w:id="18284893">
              <w:marLeft w:val="0"/>
              <w:marRight w:val="0"/>
              <w:marTop w:val="0"/>
              <w:marBottom w:val="0"/>
              <w:divBdr>
                <w:top w:val="none" w:sz="0" w:space="0" w:color="auto"/>
                <w:left w:val="none" w:sz="0" w:space="0" w:color="auto"/>
                <w:bottom w:val="none" w:sz="0" w:space="0" w:color="auto"/>
                <w:right w:val="none" w:sz="0" w:space="0" w:color="auto"/>
              </w:divBdr>
              <w:divsChild>
                <w:div w:id="29838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27092">
          <w:marLeft w:val="0"/>
          <w:marRight w:val="0"/>
          <w:marTop w:val="300"/>
          <w:marBottom w:val="0"/>
          <w:divBdr>
            <w:top w:val="none" w:sz="0" w:space="0" w:color="auto"/>
            <w:left w:val="none" w:sz="0" w:space="0" w:color="auto"/>
            <w:bottom w:val="none" w:sz="0" w:space="0" w:color="auto"/>
            <w:right w:val="none" w:sz="0" w:space="0" w:color="auto"/>
          </w:divBdr>
          <w:divsChild>
            <w:div w:id="521014581">
              <w:marLeft w:val="0"/>
              <w:marRight w:val="0"/>
              <w:marTop w:val="0"/>
              <w:marBottom w:val="0"/>
              <w:divBdr>
                <w:top w:val="none" w:sz="0" w:space="0" w:color="auto"/>
                <w:left w:val="none" w:sz="0" w:space="0" w:color="auto"/>
                <w:bottom w:val="none" w:sz="0" w:space="0" w:color="auto"/>
                <w:right w:val="none" w:sz="0" w:space="0" w:color="auto"/>
              </w:divBdr>
              <w:divsChild>
                <w:div w:id="72904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278894">
          <w:marLeft w:val="0"/>
          <w:marRight w:val="0"/>
          <w:marTop w:val="300"/>
          <w:marBottom w:val="0"/>
          <w:divBdr>
            <w:top w:val="none" w:sz="0" w:space="0" w:color="auto"/>
            <w:left w:val="none" w:sz="0" w:space="0" w:color="auto"/>
            <w:bottom w:val="none" w:sz="0" w:space="0" w:color="auto"/>
            <w:right w:val="none" w:sz="0" w:space="0" w:color="auto"/>
          </w:divBdr>
          <w:divsChild>
            <w:div w:id="1488784988">
              <w:marLeft w:val="0"/>
              <w:marRight w:val="0"/>
              <w:marTop w:val="0"/>
              <w:marBottom w:val="0"/>
              <w:divBdr>
                <w:top w:val="none" w:sz="0" w:space="0" w:color="auto"/>
                <w:left w:val="none" w:sz="0" w:space="0" w:color="auto"/>
                <w:bottom w:val="none" w:sz="0" w:space="0" w:color="auto"/>
                <w:right w:val="none" w:sz="0" w:space="0" w:color="auto"/>
              </w:divBdr>
              <w:divsChild>
                <w:div w:id="418841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847307">
          <w:marLeft w:val="0"/>
          <w:marRight w:val="0"/>
          <w:marTop w:val="300"/>
          <w:marBottom w:val="0"/>
          <w:divBdr>
            <w:top w:val="none" w:sz="0" w:space="0" w:color="auto"/>
            <w:left w:val="none" w:sz="0" w:space="0" w:color="auto"/>
            <w:bottom w:val="none" w:sz="0" w:space="0" w:color="auto"/>
            <w:right w:val="none" w:sz="0" w:space="0" w:color="auto"/>
          </w:divBdr>
          <w:divsChild>
            <w:div w:id="709838126">
              <w:marLeft w:val="0"/>
              <w:marRight w:val="0"/>
              <w:marTop w:val="0"/>
              <w:marBottom w:val="0"/>
              <w:divBdr>
                <w:top w:val="none" w:sz="0" w:space="0" w:color="auto"/>
                <w:left w:val="none" w:sz="0" w:space="0" w:color="auto"/>
                <w:bottom w:val="none" w:sz="0" w:space="0" w:color="auto"/>
                <w:right w:val="none" w:sz="0" w:space="0" w:color="auto"/>
              </w:divBdr>
              <w:divsChild>
                <w:div w:id="145806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4023009">
      <w:bodyDiv w:val="1"/>
      <w:marLeft w:val="0"/>
      <w:marRight w:val="0"/>
      <w:marTop w:val="0"/>
      <w:marBottom w:val="0"/>
      <w:divBdr>
        <w:top w:val="none" w:sz="0" w:space="0" w:color="auto"/>
        <w:left w:val="none" w:sz="0" w:space="0" w:color="auto"/>
        <w:bottom w:val="none" w:sz="0" w:space="0" w:color="auto"/>
        <w:right w:val="none" w:sz="0" w:space="0" w:color="auto"/>
      </w:divBdr>
      <w:divsChild>
        <w:div w:id="1239553630">
          <w:marLeft w:val="0"/>
          <w:marRight w:val="0"/>
          <w:marTop w:val="0"/>
          <w:marBottom w:val="0"/>
          <w:divBdr>
            <w:top w:val="none" w:sz="0" w:space="0" w:color="auto"/>
            <w:left w:val="none" w:sz="0" w:space="0" w:color="auto"/>
            <w:bottom w:val="none" w:sz="0" w:space="0" w:color="auto"/>
            <w:right w:val="none" w:sz="0" w:space="0" w:color="auto"/>
          </w:divBdr>
        </w:div>
        <w:div w:id="1155536886">
          <w:marLeft w:val="0"/>
          <w:marRight w:val="0"/>
          <w:marTop w:val="0"/>
          <w:marBottom w:val="0"/>
          <w:divBdr>
            <w:top w:val="none" w:sz="0" w:space="0" w:color="auto"/>
            <w:left w:val="none" w:sz="0" w:space="0" w:color="auto"/>
            <w:bottom w:val="none" w:sz="0" w:space="0" w:color="auto"/>
            <w:right w:val="none" w:sz="0" w:space="0" w:color="auto"/>
          </w:divBdr>
          <w:divsChild>
            <w:div w:id="370107384">
              <w:marLeft w:val="0"/>
              <w:marRight w:val="0"/>
              <w:marTop w:val="0"/>
              <w:marBottom w:val="0"/>
              <w:divBdr>
                <w:top w:val="none" w:sz="0" w:space="0" w:color="auto"/>
                <w:left w:val="none" w:sz="0" w:space="0" w:color="auto"/>
                <w:bottom w:val="none" w:sz="0" w:space="0" w:color="auto"/>
                <w:right w:val="none" w:sz="0" w:space="0" w:color="auto"/>
              </w:divBdr>
            </w:div>
          </w:divsChild>
        </w:div>
        <w:div w:id="1328553790">
          <w:marLeft w:val="0"/>
          <w:marRight w:val="0"/>
          <w:marTop w:val="0"/>
          <w:marBottom w:val="0"/>
          <w:divBdr>
            <w:top w:val="none" w:sz="0" w:space="0" w:color="auto"/>
            <w:left w:val="none" w:sz="0" w:space="0" w:color="auto"/>
            <w:bottom w:val="none" w:sz="0" w:space="0" w:color="auto"/>
            <w:right w:val="none" w:sz="0" w:space="0" w:color="auto"/>
          </w:divBdr>
        </w:div>
        <w:div w:id="1579364392">
          <w:marLeft w:val="0"/>
          <w:marRight w:val="0"/>
          <w:marTop w:val="0"/>
          <w:marBottom w:val="0"/>
          <w:divBdr>
            <w:top w:val="none" w:sz="0" w:space="0" w:color="auto"/>
            <w:left w:val="none" w:sz="0" w:space="0" w:color="auto"/>
            <w:bottom w:val="none" w:sz="0" w:space="0" w:color="auto"/>
            <w:right w:val="none" w:sz="0" w:space="0" w:color="auto"/>
          </w:divBdr>
          <w:divsChild>
            <w:div w:id="398945997">
              <w:marLeft w:val="0"/>
              <w:marRight w:val="0"/>
              <w:marTop w:val="0"/>
              <w:marBottom w:val="0"/>
              <w:divBdr>
                <w:top w:val="none" w:sz="0" w:space="0" w:color="auto"/>
                <w:left w:val="none" w:sz="0" w:space="0" w:color="auto"/>
                <w:bottom w:val="none" w:sz="0" w:space="0" w:color="auto"/>
                <w:right w:val="none" w:sz="0" w:space="0" w:color="auto"/>
              </w:divBdr>
            </w:div>
          </w:divsChild>
        </w:div>
        <w:div w:id="150487226">
          <w:marLeft w:val="0"/>
          <w:marRight w:val="0"/>
          <w:marTop w:val="0"/>
          <w:marBottom w:val="0"/>
          <w:divBdr>
            <w:top w:val="none" w:sz="0" w:space="0" w:color="auto"/>
            <w:left w:val="none" w:sz="0" w:space="0" w:color="auto"/>
            <w:bottom w:val="none" w:sz="0" w:space="0" w:color="auto"/>
            <w:right w:val="none" w:sz="0" w:space="0" w:color="auto"/>
          </w:divBdr>
        </w:div>
        <w:div w:id="2111778653">
          <w:marLeft w:val="0"/>
          <w:marRight w:val="0"/>
          <w:marTop w:val="0"/>
          <w:marBottom w:val="0"/>
          <w:divBdr>
            <w:top w:val="none" w:sz="0" w:space="0" w:color="auto"/>
            <w:left w:val="none" w:sz="0" w:space="0" w:color="auto"/>
            <w:bottom w:val="none" w:sz="0" w:space="0" w:color="auto"/>
            <w:right w:val="none" w:sz="0" w:space="0" w:color="auto"/>
          </w:divBdr>
          <w:divsChild>
            <w:div w:id="879318812">
              <w:marLeft w:val="0"/>
              <w:marRight w:val="0"/>
              <w:marTop w:val="0"/>
              <w:marBottom w:val="0"/>
              <w:divBdr>
                <w:top w:val="none" w:sz="0" w:space="0" w:color="auto"/>
                <w:left w:val="none" w:sz="0" w:space="0" w:color="auto"/>
                <w:bottom w:val="none" w:sz="0" w:space="0" w:color="auto"/>
                <w:right w:val="none" w:sz="0" w:space="0" w:color="auto"/>
              </w:divBdr>
            </w:div>
          </w:divsChild>
        </w:div>
        <w:div w:id="422577778">
          <w:marLeft w:val="0"/>
          <w:marRight w:val="0"/>
          <w:marTop w:val="0"/>
          <w:marBottom w:val="0"/>
          <w:divBdr>
            <w:top w:val="none" w:sz="0" w:space="0" w:color="auto"/>
            <w:left w:val="none" w:sz="0" w:space="0" w:color="auto"/>
            <w:bottom w:val="none" w:sz="0" w:space="0" w:color="auto"/>
            <w:right w:val="none" w:sz="0" w:space="0" w:color="auto"/>
          </w:divBdr>
        </w:div>
        <w:div w:id="1124231617">
          <w:marLeft w:val="0"/>
          <w:marRight w:val="0"/>
          <w:marTop w:val="0"/>
          <w:marBottom w:val="0"/>
          <w:divBdr>
            <w:top w:val="none" w:sz="0" w:space="0" w:color="auto"/>
            <w:left w:val="none" w:sz="0" w:space="0" w:color="auto"/>
            <w:bottom w:val="none" w:sz="0" w:space="0" w:color="auto"/>
            <w:right w:val="none" w:sz="0" w:space="0" w:color="auto"/>
          </w:divBdr>
          <w:divsChild>
            <w:div w:id="1027876902">
              <w:marLeft w:val="0"/>
              <w:marRight w:val="0"/>
              <w:marTop w:val="0"/>
              <w:marBottom w:val="0"/>
              <w:divBdr>
                <w:top w:val="none" w:sz="0" w:space="0" w:color="auto"/>
                <w:left w:val="none" w:sz="0" w:space="0" w:color="auto"/>
                <w:bottom w:val="none" w:sz="0" w:space="0" w:color="auto"/>
                <w:right w:val="none" w:sz="0" w:space="0" w:color="auto"/>
              </w:divBdr>
            </w:div>
          </w:divsChild>
        </w:div>
        <w:div w:id="1063943226">
          <w:marLeft w:val="0"/>
          <w:marRight w:val="0"/>
          <w:marTop w:val="0"/>
          <w:marBottom w:val="0"/>
          <w:divBdr>
            <w:top w:val="none" w:sz="0" w:space="0" w:color="auto"/>
            <w:left w:val="none" w:sz="0" w:space="0" w:color="auto"/>
            <w:bottom w:val="none" w:sz="0" w:space="0" w:color="auto"/>
            <w:right w:val="none" w:sz="0" w:space="0" w:color="auto"/>
          </w:divBdr>
        </w:div>
        <w:div w:id="1136609573">
          <w:marLeft w:val="0"/>
          <w:marRight w:val="0"/>
          <w:marTop w:val="0"/>
          <w:marBottom w:val="0"/>
          <w:divBdr>
            <w:top w:val="none" w:sz="0" w:space="0" w:color="auto"/>
            <w:left w:val="none" w:sz="0" w:space="0" w:color="auto"/>
            <w:bottom w:val="none" w:sz="0" w:space="0" w:color="auto"/>
            <w:right w:val="none" w:sz="0" w:space="0" w:color="auto"/>
          </w:divBdr>
          <w:divsChild>
            <w:div w:id="1583371051">
              <w:marLeft w:val="0"/>
              <w:marRight w:val="0"/>
              <w:marTop w:val="0"/>
              <w:marBottom w:val="0"/>
              <w:divBdr>
                <w:top w:val="none" w:sz="0" w:space="0" w:color="auto"/>
                <w:left w:val="none" w:sz="0" w:space="0" w:color="auto"/>
                <w:bottom w:val="none" w:sz="0" w:space="0" w:color="auto"/>
                <w:right w:val="none" w:sz="0" w:space="0" w:color="auto"/>
              </w:divBdr>
            </w:div>
          </w:divsChild>
        </w:div>
        <w:div w:id="736630842">
          <w:marLeft w:val="0"/>
          <w:marRight w:val="0"/>
          <w:marTop w:val="0"/>
          <w:marBottom w:val="0"/>
          <w:divBdr>
            <w:top w:val="none" w:sz="0" w:space="0" w:color="auto"/>
            <w:left w:val="none" w:sz="0" w:space="0" w:color="auto"/>
            <w:bottom w:val="none" w:sz="0" w:space="0" w:color="auto"/>
            <w:right w:val="none" w:sz="0" w:space="0" w:color="auto"/>
          </w:divBdr>
        </w:div>
        <w:div w:id="1776249938">
          <w:marLeft w:val="0"/>
          <w:marRight w:val="0"/>
          <w:marTop w:val="0"/>
          <w:marBottom w:val="0"/>
          <w:divBdr>
            <w:top w:val="none" w:sz="0" w:space="0" w:color="auto"/>
            <w:left w:val="none" w:sz="0" w:space="0" w:color="auto"/>
            <w:bottom w:val="none" w:sz="0" w:space="0" w:color="auto"/>
            <w:right w:val="none" w:sz="0" w:space="0" w:color="auto"/>
          </w:divBdr>
          <w:divsChild>
            <w:div w:id="1970285987">
              <w:marLeft w:val="0"/>
              <w:marRight w:val="0"/>
              <w:marTop w:val="0"/>
              <w:marBottom w:val="0"/>
              <w:divBdr>
                <w:top w:val="none" w:sz="0" w:space="0" w:color="auto"/>
                <w:left w:val="none" w:sz="0" w:space="0" w:color="auto"/>
                <w:bottom w:val="none" w:sz="0" w:space="0" w:color="auto"/>
                <w:right w:val="none" w:sz="0" w:space="0" w:color="auto"/>
              </w:divBdr>
            </w:div>
          </w:divsChild>
        </w:div>
        <w:div w:id="1071657103">
          <w:marLeft w:val="0"/>
          <w:marRight w:val="0"/>
          <w:marTop w:val="0"/>
          <w:marBottom w:val="0"/>
          <w:divBdr>
            <w:top w:val="none" w:sz="0" w:space="0" w:color="auto"/>
            <w:left w:val="none" w:sz="0" w:space="0" w:color="auto"/>
            <w:bottom w:val="none" w:sz="0" w:space="0" w:color="auto"/>
            <w:right w:val="none" w:sz="0" w:space="0" w:color="auto"/>
          </w:divBdr>
        </w:div>
        <w:div w:id="1318848195">
          <w:marLeft w:val="0"/>
          <w:marRight w:val="0"/>
          <w:marTop w:val="0"/>
          <w:marBottom w:val="0"/>
          <w:divBdr>
            <w:top w:val="none" w:sz="0" w:space="0" w:color="auto"/>
            <w:left w:val="none" w:sz="0" w:space="0" w:color="auto"/>
            <w:bottom w:val="none" w:sz="0" w:space="0" w:color="auto"/>
            <w:right w:val="none" w:sz="0" w:space="0" w:color="auto"/>
          </w:divBdr>
          <w:divsChild>
            <w:div w:id="101152645">
              <w:marLeft w:val="0"/>
              <w:marRight w:val="0"/>
              <w:marTop w:val="0"/>
              <w:marBottom w:val="0"/>
              <w:divBdr>
                <w:top w:val="none" w:sz="0" w:space="0" w:color="auto"/>
                <w:left w:val="none" w:sz="0" w:space="0" w:color="auto"/>
                <w:bottom w:val="none" w:sz="0" w:space="0" w:color="auto"/>
                <w:right w:val="none" w:sz="0" w:space="0" w:color="auto"/>
              </w:divBdr>
            </w:div>
          </w:divsChild>
        </w:div>
        <w:div w:id="911894676">
          <w:marLeft w:val="0"/>
          <w:marRight w:val="0"/>
          <w:marTop w:val="300"/>
          <w:marBottom w:val="0"/>
          <w:divBdr>
            <w:top w:val="none" w:sz="0" w:space="0" w:color="auto"/>
            <w:left w:val="none" w:sz="0" w:space="0" w:color="auto"/>
            <w:bottom w:val="none" w:sz="0" w:space="0" w:color="auto"/>
            <w:right w:val="none" w:sz="0" w:space="0" w:color="auto"/>
          </w:divBdr>
          <w:divsChild>
            <w:div w:id="865950120">
              <w:marLeft w:val="0"/>
              <w:marRight w:val="0"/>
              <w:marTop w:val="0"/>
              <w:marBottom w:val="0"/>
              <w:divBdr>
                <w:top w:val="none" w:sz="0" w:space="0" w:color="auto"/>
                <w:left w:val="none" w:sz="0" w:space="0" w:color="auto"/>
                <w:bottom w:val="none" w:sz="0" w:space="0" w:color="auto"/>
                <w:right w:val="none" w:sz="0" w:space="0" w:color="auto"/>
              </w:divBdr>
              <w:divsChild>
                <w:div w:id="204559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14720">
          <w:marLeft w:val="0"/>
          <w:marRight w:val="0"/>
          <w:marTop w:val="300"/>
          <w:marBottom w:val="0"/>
          <w:divBdr>
            <w:top w:val="none" w:sz="0" w:space="0" w:color="auto"/>
            <w:left w:val="none" w:sz="0" w:space="0" w:color="auto"/>
            <w:bottom w:val="none" w:sz="0" w:space="0" w:color="auto"/>
            <w:right w:val="none" w:sz="0" w:space="0" w:color="auto"/>
          </w:divBdr>
          <w:divsChild>
            <w:div w:id="1946498421">
              <w:marLeft w:val="0"/>
              <w:marRight w:val="0"/>
              <w:marTop w:val="0"/>
              <w:marBottom w:val="0"/>
              <w:divBdr>
                <w:top w:val="none" w:sz="0" w:space="0" w:color="auto"/>
                <w:left w:val="none" w:sz="0" w:space="0" w:color="auto"/>
                <w:bottom w:val="none" w:sz="0" w:space="0" w:color="auto"/>
                <w:right w:val="none" w:sz="0" w:space="0" w:color="auto"/>
              </w:divBdr>
              <w:divsChild>
                <w:div w:id="193494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309188">
          <w:marLeft w:val="0"/>
          <w:marRight w:val="0"/>
          <w:marTop w:val="300"/>
          <w:marBottom w:val="0"/>
          <w:divBdr>
            <w:top w:val="none" w:sz="0" w:space="0" w:color="auto"/>
            <w:left w:val="none" w:sz="0" w:space="0" w:color="auto"/>
            <w:bottom w:val="none" w:sz="0" w:space="0" w:color="auto"/>
            <w:right w:val="none" w:sz="0" w:space="0" w:color="auto"/>
          </w:divBdr>
          <w:divsChild>
            <w:div w:id="1249195439">
              <w:marLeft w:val="0"/>
              <w:marRight w:val="0"/>
              <w:marTop w:val="0"/>
              <w:marBottom w:val="0"/>
              <w:divBdr>
                <w:top w:val="none" w:sz="0" w:space="0" w:color="auto"/>
                <w:left w:val="none" w:sz="0" w:space="0" w:color="auto"/>
                <w:bottom w:val="none" w:sz="0" w:space="0" w:color="auto"/>
                <w:right w:val="none" w:sz="0" w:space="0" w:color="auto"/>
              </w:divBdr>
              <w:divsChild>
                <w:div w:id="152502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761893">
          <w:marLeft w:val="0"/>
          <w:marRight w:val="0"/>
          <w:marTop w:val="300"/>
          <w:marBottom w:val="0"/>
          <w:divBdr>
            <w:top w:val="none" w:sz="0" w:space="0" w:color="auto"/>
            <w:left w:val="none" w:sz="0" w:space="0" w:color="auto"/>
            <w:bottom w:val="none" w:sz="0" w:space="0" w:color="auto"/>
            <w:right w:val="none" w:sz="0" w:space="0" w:color="auto"/>
          </w:divBdr>
          <w:divsChild>
            <w:div w:id="1585188781">
              <w:marLeft w:val="0"/>
              <w:marRight w:val="0"/>
              <w:marTop w:val="0"/>
              <w:marBottom w:val="0"/>
              <w:divBdr>
                <w:top w:val="none" w:sz="0" w:space="0" w:color="auto"/>
                <w:left w:val="none" w:sz="0" w:space="0" w:color="auto"/>
                <w:bottom w:val="none" w:sz="0" w:space="0" w:color="auto"/>
                <w:right w:val="none" w:sz="0" w:space="0" w:color="auto"/>
              </w:divBdr>
              <w:divsChild>
                <w:div w:id="4438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81804">
      <w:bodyDiv w:val="1"/>
      <w:marLeft w:val="0"/>
      <w:marRight w:val="0"/>
      <w:marTop w:val="0"/>
      <w:marBottom w:val="0"/>
      <w:divBdr>
        <w:top w:val="none" w:sz="0" w:space="0" w:color="auto"/>
        <w:left w:val="none" w:sz="0" w:space="0" w:color="auto"/>
        <w:bottom w:val="none" w:sz="0" w:space="0" w:color="auto"/>
        <w:right w:val="none" w:sz="0" w:space="0" w:color="auto"/>
      </w:divBdr>
      <w:divsChild>
        <w:div w:id="1254047077">
          <w:marLeft w:val="0"/>
          <w:marRight w:val="0"/>
          <w:marTop w:val="0"/>
          <w:marBottom w:val="0"/>
          <w:divBdr>
            <w:top w:val="none" w:sz="0" w:space="0" w:color="auto"/>
            <w:left w:val="none" w:sz="0" w:space="0" w:color="auto"/>
            <w:bottom w:val="none" w:sz="0" w:space="0" w:color="auto"/>
            <w:right w:val="none" w:sz="0" w:space="0" w:color="auto"/>
          </w:divBdr>
        </w:div>
        <w:div w:id="762534160">
          <w:marLeft w:val="0"/>
          <w:marRight w:val="0"/>
          <w:marTop w:val="0"/>
          <w:marBottom w:val="0"/>
          <w:divBdr>
            <w:top w:val="none" w:sz="0" w:space="0" w:color="auto"/>
            <w:left w:val="none" w:sz="0" w:space="0" w:color="auto"/>
            <w:bottom w:val="none" w:sz="0" w:space="0" w:color="auto"/>
            <w:right w:val="none" w:sz="0" w:space="0" w:color="auto"/>
          </w:divBdr>
          <w:divsChild>
            <w:div w:id="1518617259">
              <w:marLeft w:val="0"/>
              <w:marRight w:val="0"/>
              <w:marTop w:val="0"/>
              <w:marBottom w:val="0"/>
              <w:divBdr>
                <w:top w:val="none" w:sz="0" w:space="0" w:color="auto"/>
                <w:left w:val="none" w:sz="0" w:space="0" w:color="auto"/>
                <w:bottom w:val="none" w:sz="0" w:space="0" w:color="auto"/>
                <w:right w:val="none" w:sz="0" w:space="0" w:color="auto"/>
              </w:divBdr>
            </w:div>
          </w:divsChild>
        </w:div>
        <w:div w:id="1875118664">
          <w:marLeft w:val="0"/>
          <w:marRight w:val="0"/>
          <w:marTop w:val="0"/>
          <w:marBottom w:val="0"/>
          <w:divBdr>
            <w:top w:val="none" w:sz="0" w:space="0" w:color="auto"/>
            <w:left w:val="none" w:sz="0" w:space="0" w:color="auto"/>
            <w:bottom w:val="none" w:sz="0" w:space="0" w:color="auto"/>
            <w:right w:val="none" w:sz="0" w:space="0" w:color="auto"/>
          </w:divBdr>
        </w:div>
        <w:div w:id="60449908">
          <w:marLeft w:val="0"/>
          <w:marRight w:val="0"/>
          <w:marTop w:val="0"/>
          <w:marBottom w:val="0"/>
          <w:divBdr>
            <w:top w:val="none" w:sz="0" w:space="0" w:color="auto"/>
            <w:left w:val="none" w:sz="0" w:space="0" w:color="auto"/>
            <w:bottom w:val="none" w:sz="0" w:space="0" w:color="auto"/>
            <w:right w:val="none" w:sz="0" w:space="0" w:color="auto"/>
          </w:divBdr>
          <w:divsChild>
            <w:div w:id="1732461372">
              <w:marLeft w:val="0"/>
              <w:marRight w:val="0"/>
              <w:marTop w:val="0"/>
              <w:marBottom w:val="0"/>
              <w:divBdr>
                <w:top w:val="none" w:sz="0" w:space="0" w:color="auto"/>
                <w:left w:val="none" w:sz="0" w:space="0" w:color="auto"/>
                <w:bottom w:val="none" w:sz="0" w:space="0" w:color="auto"/>
                <w:right w:val="none" w:sz="0" w:space="0" w:color="auto"/>
              </w:divBdr>
            </w:div>
          </w:divsChild>
        </w:div>
        <w:div w:id="1770273325">
          <w:marLeft w:val="0"/>
          <w:marRight w:val="0"/>
          <w:marTop w:val="0"/>
          <w:marBottom w:val="0"/>
          <w:divBdr>
            <w:top w:val="none" w:sz="0" w:space="0" w:color="auto"/>
            <w:left w:val="none" w:sz="0" w:space="0" w:color="auto"/>
            <w:bottom w:val="none" w:sz="0" w:space="0" w:color="auto"/>
            <w:right w:val="none" w:sz="0" w:space="0" w:color="auto"/>
          </w:divBdr>
        </w:div>
        <w:div w:id="746702">
          <w:marLeft w:val="0"/>
          <w:marRight w:val="0"/>
          <w:marTop w:val="0"/>
          <w:marBottom w:val="0"/>
          <w:divBdr>
            <w:top w:val="none" w:sz="0" w:space="0" w:color="auto"/>
            <w:left w:val="none" w:sz="0" w:space="0" w:color="auto"/>
            <w:bottom w:val="none" w:sz="0" w:space="0" w:color="auto"/>
            <w:right w:val="none" w:sz="0" w:space="0" w:color="auto"/>
          </w:divBdr>
          <w:divsChild>
            <w:div w:id="1855067404">
              <w:marLeft w:val="0"/>
              <w:marRight w:val="0"/>
              <w:marTop w:val="0"/>
              <w:marBottom w:val="0"/>
              <w:divBdr>
                <w:top w:val="none" w:sz="0" w:space="0" w:color="auto"/>
                <w:left w:val="none" w:sz="0" w:space="0" w:color="auto"/>
                <w:bottom w:val="none" w:sz="0" w:space="0" w:color="auto"/>
                <w:right w:val="none" w:sz="0" w:space="0" w:color="auto"/>
              </w:divBdr>
            </w:div>
          </w:divsChild>
        </w:div>
        <w:div w:id="1362052628">
          <w:marLeft w:val="0"/>
          <w:marRight w:val="0"/>
          <w:marTop w:val="0"/>
          <w:marBottom w:val="0"/>
          <w:divBdr>
            <w:top w:val="none" w:sz="0" w:space="0" w:color="auto"/>
            <w:left w:val="none" w:sz="0" w:space="0" w:color="auto"/>
            <w:bottom w:val="none" w:sz="0" w:space="0" w:color="auto"/>
            <w:right w:val="none" w:sz="0" w:space="0" w:color="auto"/>
          </w:divBdr>
        </w:div>
        <w:div w:id="116877457">
          <w:marLeft w:val="0"/>
          <w:marRight w:val="0"/>
          <w:marTop w:val="0"/>
          <w:marBottom w:val="0"/>
          <w:divBdr>
            <w:top w:val="none" w:sz="0" w:space="0" w:color="auto"/>
            <w:left w:val="none" w:sz="0" w:space="0" w:color="auto"/>
            <w:bottom w:val="none" w:sz="0" w:space="0" w:color="auto"/>
            <w:right w:val="none" w:sz="0" w:space="0" w:color="auto"/>
          </w:divBdr>
          <w:divsChild>
            <w:div w:id="386417545">
              <w:marLeft w:val="0"/>
              <w:marRight w:val="0"/>
              <w:marTop w:val="0"/>
              <w:marBottom w:val="0"/>
              <w:divBdr>
                <w:top w:val="none" w:sz="0" w:space="0" w:color="auto"/>
                <w:left w:val="none" w:sz="0" w:space="0" w:color="auto"/>
                <w:bottom w:val="none" w:sz="0" w:space="0" w:color="auto"/>
                <w:right w:val="none" w:sz="0" w:space="0" w:color="auto"/>
              </w:divBdr>
            </w:div>
          </w:divsChild>
        </w:div>
        <w:div w:id="426970966">
          <w:marLeft w:val="0"/>
          <w:marRight w:val="0"/>
          <w:marTop w:val="0"/>
          <w:marBottom w:val="0"/>
          <w:divBdr>
            <w:top w:val="none" w:sz="0" w:space="0" w:color="auto"/>
            <w:left w:val="none" w:sz="0" w:space="0" w:color="auto"/>
            <w:bottom w:val="none" w:sz="0" w:space="0" w:color="auto"/>
            <w:right w:val="none" w:sz="0" w:space="0" w:color="auto"/>
          </w:divBdr>
        </w:div>
        <w:div w:id="1851720530">
          <w:marLeft w:val="0"/>
          <w:marRight w:val="0"/>
          <w:marTop w:val="0"/>
          <w:marBottom w:val="0"/>
          <w:divBdr>
            <w:top w:val="none" w:sz="0" w:space="0" w:color="auto"/>
            <w:left w:val="none" w:sz="0" w:space="0" w:color="auto"/>
            <w:bottom w:val="none" w:sz="0" w:space="0" w:color="auto"/>
            <w:right w:val="none" w:sz="0" w:space="0" w:color="auto"/>
          </w:divBdr>
          <w:divsChild>
            <w:div w:id="1405302057">
              <w:marLeft w:val="0"/>
              <w:marRight w:val="0"/>
              <w:marTop w:val="0"/>
              <w:marBottom w:val="0"/>
              <w:divBdr>
                <w:top w:val="none" w:sz="0" w:space="0" w:color="auto"/>
                <w:left w:val="none" w:sz="0" w:space="0" w:color="auto"/>
                <w:bottom w:val="none" w:sz="0" w:space="0" w:color="auto"/>
                <w:right w:val="none" w:sz="0" w:space="0" w:color="auto"/>
              </w:divBdr>
            </w:div>
          </w:divsChild>
        </w:div>
        <w:div w:id="1467551909">
          <w:marLeft w:val="0"/>
          <w:marRight w:val="0"/>
          <w:marTop w:val="0"/>
          <w:marBottom w:val="0"/>
          <w:divBdr>
            <w:top w:val="none" w:sz="0" w:space="0" w:color="auto"/>
            <w:left w:val="none" w:sz="0" w:space="0" w:color="auto"/>
            <w:bottom w:val="none" w:sz="0" w:space="0" w:color="auto"/>
            <w:right w:val="none" w:sz="0" w:space="0" w:color="auto"/>
          </w:divBdr>
        </w:div>
        <w:div w:id="930504866">
          <w:marLeft w:val="0"/>
          <w:marRight w:val="0"/>
          <w:marTop w:val="0"/>
          <w:marBottom w:val="0"/>
          <w:divBdr>
            <w:top w:val="none" w:sz="0" w:space="0" w:color="auto"/>
            <w:left w:val="none" w:sz="0" w:space="0" w:color="auto"/>
            <w:bottom w:val="none" w:sz="0" w:space="0" w:color="auto"/>
            <w:right w:val="none" w:sz="0" w:space="0" w:color="auto"/>
          </w:divBdr>
          <w:divsChild>
            <w:div w:id="351105117">
              <w:marLeft w:val="0"/>
              <w:marRight w:val="0"/>
              <w:marTop w:val="0"/>
              <w:marBottom w:val="0"/>
              <w:divBdr>
                <w:top w:val="none" w:sz="0" w:space="0" w:color="auto"/>
                <w:left w:val="none" w:sz="0" w:space="0" w:color="auto"/>
                <w:bottom w:val="none" w:sz="0" w:space="0" w:color="auto"/>
                <w:right w:val="none" w:sz="0" w:space="0" w:color="auto"/>
              </w:divBdr>
            </w:div>
          </w:divsChild>
        </w:div>
        <w:div w:id="1267495265">
          <w:marLeft w:val="0"/>
          <w:marRight w:val="0"/>
          <w:marTop w:val="0"/>
          <w:marBottom w:val="0"/>
          <w:divBdr>
            <w:top w:val="none" w:sz="0" w:space="0" w:color="auto"/>
            <w:left w:val="none" w:sz="0" w:space="0" w:color="auto"/>
            <w:bottom w:val="none" w:sz="0" w:space="0" w:color="auto"/>
            <w:right w:val="none" w:sz="0" w:space="0" w:color="auto"/>
          </w:divBdr>
        </w:div>
        <w:div w:id="2077165906">
          <w:marLeft w:val="0"/>
          <w:marRight w:val="0"/>
          <w:marTop w:val="0"/>
          <w:marBottom w:val="0"/>
          <w:divBdr>
            <w:top w:val="none" w:sz="0" w:space="0" w:color="auto"/>
            <w:left w:val="none" w:sz="0" w:space="0" w:color="auto"/>
            <w:bottom w:val="none" w:sz="0" w:space="0" w:color="auto"/>
            <w:right w:val="none" w:sz="0" w:space="0" w:color="auto"/>
          </w:divBdr>
          <w:divsChild>
            <w:div w:id="810559701">
              <w:marLeft w:val="0"/>
              <w:marRight w:val="0"/>
              <w:marTop w:val="0"/>
              <w:marBottom w:val="0"/>
              <w:divBdr>
                <w:top w:val="none" w:sz="0" w:space="0" w:color="auto"/>
                <w:left w:val="none" w:sz="0" w:space="0" w:color="auto"/>
                <w:bottom w:val="none" w:sz="0" w:space="0" w:color="auto"/>
                <w:right w:val="none" w:sz="0" w:space="0" w:color="auto"/>
              </w:divBdr>
            </w:div>
          </w:divsChild>
        </w:div>
        <w:div w:id="2007129603">
          <w:marLeft w:val="0"/>
          <w:marRight w:val="0"/>
          <w:marTop w:val="300"/>
          <w:marBottom w:val="0"/>
          <w:divBdr>
            <w:top w:val="none" w:sz="0" w:space="0" w:color="auto"/>
            <w:left w:val="none" w:sz="0" w:space="0" w:color="auto"/>
            <w:bottom w:val="none" w:sz="0" w:space="0" w:color="auto"/>
            <w:right w:val="none" w:sz="0" w:space="0" w:color="auto"/>
          </w:divBdr>
          <w:divsChild>
            <w:div w:id="1368794114">
              <w:marLeft w:val="0"/>
              <w:marRight w:val="0"/>
              <w:marTop w:val="0"/>
              <w:marBottom w:val="0"/>
              <w:divBdr>
                <w:top w:val="none" w:sz="0" w:space="0" w:color="auto"/>
                <w:left w:val="none" w:sz="0" w:space="0" w:color="auto"/>
                <w:bottom w:val="none" w:sz="0" w:space="0" w:color="auto"/>
                <w:right w:val="none" w:sz="0" w:space="0" w:color="auto"/>
              </w:divBdr>
              <w:divsChild>
                <w:div w:id="34474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765650">
          <w:marLeft w:val="0"/>
          <w:marRight w:val="0"/>
          <w:marTop w:val="300"/>
          <w:marBottom w:val="0"/>
          <w:divBdr>
            <w:top w:val="none" w:sz="0" w:space="0" w:color="auto"/>
            <w:left w:val="none" w:sz="0" w:space="0" w:color="auto"/>
            <w:bottom w:val="none" w:sz="0" w:space="0" w:color="auto"/>
            <w:right w:val="none" w:sz="0" w:space="0" w:color="auto"/>
          </w:divBdr>
          <w:divsChild>
            <w:div w:id="1464618165">
              <w:marLeft w:val="0"/>
              <w:marRight w:val="0"/>
              <w:marTop w:val="0"/>
              <w:marBottom w:val="0"/>
              <w:divBdr>
                <w:top w:val="none" w:sz="0" w:space="0" w:color="auto"/>
                <w:left w:val="none" w:sz="0" w:space="0" w:color="auto"/>
                <w:bottom w:val="none" w:sz="0" w:space="0" w:color="auto"/>
                <w:right w:val="none" w:sz="0" w:space="0" w:color="auto"/>
              </w:divBdr>
              <w:divsChild>
                <w:div w:id="932396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4865">
          <w:marLeft w:val="0"/>
          <w:marRight w:val="0"/>
          <w:marTop w:val="300"/>
          <w:marBottom w:val="0"/>
          <w:divBdr>
            <w:top w:val="none" w:sz="0" w:space="0" w:color="auto"/>
            <w:left w:val="none" w:sz="0" w:space="0" w:color="auto"/>
            <w:bottom w:val="none" w:sz="0" w:space="0" w:color="auto"/>
            <w:right w:val="none" w:sz="0" w:space="0" w:color="auto"/>
          </w:divBdr>
          <w:divsChild>
            <w:div w:id="662011707">
              <w:marLeft w:val="0"/>
              <w:marRight w:val="0"/>
              <w:marTop w:val="0"/>
              <w:marBottom w:val="0"/>
              <w:divBdr>
                <w:top w:val="none" w:sz="0" w:space="0" w:color="auto"/>
                <w:left w:val="none" w:sz="0" w:space="0" w:color="auto"/>
                <w:bottom w:val="none" w:sz="0" w:space="0" w:color="auto"/>
                <w:right w:val="none" w:sz="0" w:space="0" w:color="auto"/>
              </w:divBdr>
              <w:divsChild>
                <w:div w:id="7526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44394">
          <w:marLeft w:val="0"/>
          <w:marRight w:val="0"/>
          <w:marTop w:val="300"/>
          <w:marBottom w:val="0"/>
          <w:divBdr>
            <w:top w:val="none" w:sz="0" w:space="0" w:color="auto"/>
            <w:left w:val="none" w:sz="0" w:space="0" w:color="auto"/>
            <w:bottom w:val="none" w:sz="0" w:space="0" w:color="auto"/>
            <w:right w:val="none" w:sz="0" w:space="0" w:color="auto"/>
          </w:divBdr>
          <w:divsChild>
            <w:div w:id="541987910">
              <w:marLeft w:val="0"/>
              <w:marRight w:val="0"/>
              <w:marTop w:val="0"/>
              <w:marBottom w:val="0"/>
              <w:divBdr>
                <w:top w:val="none" w:sz="0" w:space="0" w:color="auto"/>
                <w:left w:val="none" w:sz="0" w:space="0" w:color="auto"/>
                <w:bottom w:val="none" w:sz="0" w:space="0" w:color="auto"/>
                <w:right w:val="none" w:sz="0" w:space="0" w:color="auto"/>
              </w:divBdr>
              <w:divsChild>
                <w:div w:id="1572496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685768">
      <w:bodyDiv w:val="1"/>
      <w:marLeft w:val="0"/>
      <w:marRight w:val="0"/>
      <w:marTop w:val="0"/>
      <w:marBottom w:val="0"/>
      <w:divBdr>
        <w:top w:val="none" w:sz="0" w:space="0" w:color="auto"/>
        <w:left w:val="none" w:sz="0" w:space="0" w:color="auto"/>
        <w:bottom w:val="none" w:sz="0" w:space="0" w:color="auto"/>
        <w:right w:val="none" w:sz="0" w:space="0" w:color="auto"/>
      </w:divBdr>
      <w:divsChild>
        <w:div w:id="1302075208">
          <w:marLeft w:val="0"/>
          <w:marRight w:val="0"/>
          <w:marTop w:val="0"/>
          <w:marBottom w:val="0"/>
          <w:divBdr>
            <w:top w:val="none" w:sz="0" w:space="0" w:color="auto"/>
            <w:left w:val="none" w:sz="0" w:space="0" w:color="auto"/>
            <w:bottom w:val="none" w:sz="0" w:space="0" w:color="auto"/>
            <w:right w:val="none" w:sz="0" w:space="0" w:color="auto"/>
          </w:divBdr>
        </w:div>
        <w:div w:id="1789815239">
          <w:marLeft w:val="0"/>
          <w:marRight w:val="0"/>
          <w:marTop w:val="0"/>
          <w:marBottom w:val="0"/>
          <w:divBdr>
            <w:top w:val="none" w:sz="0" w:space="0" w:color="auto"/>
            <w:left w:val="none" w:sz="0" w:space="0" w:color="auto"/>
            <w:bottom w:val="none" w:sz="0" w:space="0" w:color="auto"/>
            <w:right w:val="none" w:sz="0" w:space="0" w:color="auto"/>
          </w:divBdr>
          <w:divsChild>
            <w:div w:id="968902303">
              <w:marLeft w:val="0"/>
              <w:marRight w:val="0"/>
              <w:marTop w:val="0"/>
              <w:marBottom w:val="0"/>
              <w:divBdr>
                <w:top w:val="none" w:sz="0" w:space="0" w:color="auto"/>
                <w:left w:val="none" w:sz="0" w:space="0" w:color="auto"/>
                <w:bottom w:val="none" w:sz="0" w:space="0" w:color="auto"/>
                <w:right w:val="none" w:sz="0" w:space="0" w:color="auto"/>
              </w:divBdr>
            </w:div>
          </w:divsChild>
        </w:div>
        <w:div w:id="543761476">
          <w:marLeft w:val="0"/>
          <w:marRight w:val="0"/>
          <w:marTop w:val="0"/>
          <w:marBottom w:val="0"/>
          <w:divBdr>
            <w:top w:val="none" w:sz="0" w:space="0" w:color="auto"/>
            <w:left w:val="none" w:sz="0" w:space="0" w:color="auto"/>
            <w:bottom w:val="none" w:sz="0" w:space="0" w:color="auto"/>
            <w:right w:val="none" w:sz="0" w:space="0" w:color="auto"/>
          </w:divBdr>
        </w:div>
        <w:div w:id="379595389">
          <w:marLeft w:val="0"/>
          <w:marRight w:val="0"/>
          <w:marTop w:val="0"/>
          <w:marBottom w:val="0"/>
          <w:divBdr>
            <w:top w:val="none" w:sz="0" w:space="0" w:color="auto"/>
            <w:left w:val="none" w:sz="0" w:space="0" w:color="auto"/>
            <w:bottom w:val="none" w:sz="0" w:space="0" w:color="auto"/>
            <w:right w:val="none" w:sz="0" w:space="0" w:color="auto"/>
          </w:divBdr>
          <w:divsChild>
            <w:div w:id="1381827111">
              <w:marLeft w:val="0"/>
              <w:marRight w:val="0"/>
              <w:marTop w:val="0"/>
              <w:marBottom w:val="0"/>
              <w:divBdr>
                <w:top w:val="none" w:sz="0" w:space="0" w:color="auto"/>
                <w:left w:val="none" w:sz="0" w:space="0" w:color="auto"/>
                <w:bottom w:val="none" w:sz="0" w:space="0" w:color="auto"/>
                <w:right w:val="none" w:sz="0" w:space="0" w:color="auto"/>
              </w:divBdr>
            </w:div>
          </w:divsChild>
        </w:div>
        <w:div w:id="150370748">
          <w:marLeft w:val="0"/>
          <w:marRight w:val="0"/>
          <w:marTop w:val="0"/>
          <w:marBottom w:val="0"/>
          <w:divBdr>
            <w:top w:val="none" w:sz="0" w:space="0" w:color="auto"/>
            <w:left w:val="none" w:sz="0" w:space="0" w:color="auto"/>
            <w:bottom w:val="none" w:sz="0" w:space="0" w:color="auto"/>
            <w:right w:val="none" w:sz="0" w:space="0" w:color="auto"/>
          </w:divBdr>
        </w:div>
        <w:div w:id="892741199">
          <w:marLeft w:val="0"/>
          <w:marRight w:val="0"/>
          <w:marTop w:val="0"/>
          <w:marBottom w:val="0"/>
          <w:divBdr>
            <w:top w:val="none" w:sz="0" w:space="0" w:color="auto"/>
            <w:left w:val="none" w:sz="0" w:space="0" w:color="auto"/>
            <w:bottom w:val="none" w:sz="0" w:space="0" w:color="auto"/>
            <w:right w:val="none" w:sz="0" w:space="0" w:color="auto"/>
          </w:divBdr>
          <w:divsChild>
            <w:div w:id="1316958863">
              <w:marLeft w:val="0"/>
              <w:marRight w:val="0"/>
              <w:marTop w:val="0"/>
              <w:marBottom w:val="0"/>
              <w:divBdr>
                <w:top w:val="none" w:sz="0" w:space="0" w:color="auto"/>
                <w:left w:val="none" w:sz="0" w:space="0" w:color="auto"/>
                <w:bottom w:val="none" w:sz="0" w:space="0" w:color="auto"/>
                <w:right w:val="none" w:sz="0" w:space="0" w:color="auto"/>
              </w:divBdr>
            </w:div>
          </w:divsChild>
        </w:div>
        <w:div w:id="777485052">
          <w:marLeft w:val="0"/>
          <w:marRight w:val="0"/>
          <w:marTop w:val="0"/>
          <w:marBottom w:val="0"/>
          <w:divBdr>
            <w:top w:val="none" w:sz="0" w:space="0" w:color="auto"/>
            <w:left w:val="none" w:sz="0" w:space="0" w:color="auto"/>
            <w:bottom w:val="none" w:sz="0" w:space="0" w:color="auto"/>
            <w:right w:val="none" w:sz="0" w:space="0" w:color="auto"/>
          </w:divBdr>
        </w:div>
        <w:div w:id="1881286501">
          <w:marLeft w:val="0"/>
          <w:marRight w:val="0"/>
          <w:marTop w:val="0"/>
          <w:marBottom w:val="0"/>
          <w:divBdr>
            <w:top w:val="none" w:sz="0" w:space="0" w:color="auto"/>
            <w:left w:val="none" w:sz="0" w:space="0" w:color="auto"/>
            <w:bottom w:val="none" w:sz="0" w:space="0" w:color="auto"/>
            <w:right w:val="none" w:sz="0" w:space="0" w:color="auto"/>
          </w:divBdr>
          <w:divsChild>
            <w:div w:id="1326588746">
              <w:marLeft w:val="0"/>
              <w:marRight w:val="0"/>
              <w:marTop w:val="0"/>
              <w:marBottom w:val="0"/>
              <w:divBdr>
                <w:top w:val="none" w:sz="0" w:space="0" w:color="auto"/>
                <w:left w:val="none" w:sz="0" w:space="0" w:color="auto"/>
                <w:bottom w:val="none" w:sz="0" w:space="0" w:color="auto"/>
                <w:right w:val="none" w:sz="0" w:space="0" w:color="auto"/>
              </w:divBdr>
            </w:div>
          </w:divsChild>
        </w:div>
        <w:div w:id="1544555004">
          <w:marLeft w:val="0"/>
          <w:marRight w:val="0"/>
          <w:marTop w:val="0"/>
          <w:marBottom w:val="0"/>
          <w:divBdr>
            <w:top w:val="none" w:sz="0" w:space="0" w:color="auto"/>
            <w:left w:val="none" w:sz="0" w:space="0" w:color="auto"/>
            <w:bottom w:val="none" w:sz="0" w:space="0" w:color="auto"/>
            <w:right w:val="none" w:sz="0" w:space="0" w:color="auto"/>
          </w:divBdr>
        </w:div>
        <w:div w:id="1545483295">
          <w:marLeft w:val="0"/>
          <w:marRight w:val="0"/>
          <w:marTop w:val="0"/>
          <w:marBottom w:val="0"/>
          <w:divBdr>
            <w:top w:val="none" w:sz="0" w:space="0" w:color="auto"/>
            <w:left w:val="none" w:sz="0" w:space="0" w:color="auto"/>
            <w:bottom w:val="none" w:sz="0" w:space="0" w:color="auto"/>
            <w:right w:val="none" w:sz="0" w:space="0" w:color="auto"/>
          </w:divBdr>
          <w:divsChild>
            <w:div w:id="361395881">
              <w:marLeft w:val="0"/>
              <w:marRight w:val="0"/>
              <w:marTop w:val="0"/>
              <w:marBottom w:val="0"/>
              <w:divBdr>
                <w:top w:val="none" w:sz="0" w:space="0" w:color="auto"/>
                <w:left w:val="none" w:sz="0" w:space="0" w:color="auto"/>
                <w:bottom w:val="none" w:sz="0" w:space="0" w:color="auto"/>
                <w:right w:val="none" w:sz="0" w:space="0" w:color="auto"/>
              </w:divBdr>
            </w:div>
          </w:divsChild>
        </w:div>
        <w:div w:id="668797014">
          <w:marLeft w:val="0"/>
          <w:marRight w:val="0"/>
          <w:marTop w:val="0"/>
          <w:marBottom w:val="0"/>
          <w:divBdr>
            <w:top w:val="none" w:sz="0" w:space="0" w:color="auto"/>
            <w:left w:val="none" w:sz="0" w:space="0" w:color="auto"/>
            <w:bottom w:val="none" w:sz="0" w:space="0" w:color="auto"/>
            <w:right w:val="none" w:sz="0" w:space="0" w:color="auto"/>
          </w:divBdr>
        </w:div>
        <w:div w:id="520244320">
          <w:marLeft w:val="0"/>
          <w:marRight w:val="0"/>
          <w:marTop w:val="0"/>
          <w:marBottom w:val="0"/>
          <w:divBdr>
            <w:top w:val="none" w:sz="0" w:space="0" w:color="auto"/>
            <w:left w:val="none" w:sz="0" w:space="0" w:color="auto"/>
            <w:bottom w:val="none" w:sz="0" w:space="0" w:color="auto"/>
            <w:right w:val="none" w:sz="0" w:space="0" w:color="auto"/>
          </w:divBdr>
          <w:divsChild>
            <w:div w:id="1354769158">
              <w:marLeft w:val="0"/>
              <w:marRight w:val="0"/>
              <w:marTop w:val="0"/>
              <w:marBottom w:val="0"/>
              <w:divBdr>
                <w:top w:val="none" w:sz="0" w:space="0" w:color="auto"/>
                <w:left w:val="none" w:sz="0" w:space="0" w:color="auto"/>
                <w:bottom w:val="none" w:sz="0" w:space="0" w:color="auto"/>
                <w:right w:val="none" w:sz="0" w:space="0" w:color="auto"/>
              </w:divBdr>
            </w:div>
          </w:divsChild>
        </w:div>
        <w:div w:id="259919457">
          <w:marLeft w:val="0"/>
          <w:marRight w:val="0"/>
          <w:marTop w:val="0"/>
          <w:marBottom w:val="0"/>
          <w:divBdr>
            <w:top w:val="none" w:sz="0" w:space="0" w:color="auto"/>
            <w:left w:val="none" w:sz="0" w:space="0" w:color="auto"/>
            <w:bottom w:val="none" w:sz="0" w:space="0" w:color="auto"/>
            <w:right w:val="none" w:sz="0" w:space="0" w:color="auto"/>
          </w:divBdr>
        </w:div>
        <w:div w:id="999239114">
          <w:marLeft w:val="0"/>
          <w:marRight w:val="0"/>
          <w:marTop w:val="0"/>
          <w:marBottom w:val="0"/>
          <w:divBdr>
            <w:top w:val="none" w:sz="0" w:space="0" w:color="auto"/>
            <w:left w:val="none" w:sz="0" w:space="0" w:color="auto"/>
            <w:bottom w:val="none" w:sz="0" w:space="0" w:color="auto"/>
            <w:right w:val="none" w:sz="0" w:space="0" w:color="auto"/>
          </w:divBdr>
          <w:divsChild>
            <w:div w:id="975792701">
              <w:marLeft w:val="0"/>
              <w:marRight w:val="0"/>
              <w:marTop w:val="0"/>
              <w:marBottom w:val="0"/>
              <w:divBdr>
                <w:top w:val="none" w:sz="0" w:space="0" w:color="auto"/>
                <w:left w:val="none" w:sz="0" w:space="0" w:color="auto"/>
                <w:bottom w:val="none" w:sz="0" w:space="0" w:color="auto"/>
                <w:right w:val="none" w:sz="0" w:space="0" w:color="auto"/>
              </w:divBdr>
            </w:div>
          </w:divsChild>
        </w:div>
        <w:div w:id="450632668">
          <w:marLeft w:val="0"/>
          <w:marRight w:val="0"/>
          <w:marTop w:val="300"/>
          <w:marBottom w:val="0"/>
          <w:divBdr>
            <w:top w:val="none" w:sz="0" w:space="0" w:color="auto"/>
            <w:left w:val="none" w:sz="0" w:space="0" w:color="auto"/>
            <w:bottom w:val="none" w:sz="0" w:space="0" w:color="auto"/>
            <w:right w:val="none" w:sz="0" w:space="0" w:color="auto"/>
          </w:divBdr>
          <w:divsChild>
            <w:div w:id="1801415058">
              <w:marLeft w:val="0"/>
              <w:marRight w:val="0"/>
              <w:marTop w:val="0"/>
              <w:marBottom w:val="0"/>
              <w:divBdr>
                <w:top w:val="none" w:sz="0" w:space="0" w:color="auto"/>
                <w:left w:val="none" w:sz="0" w:space="0" w:color="auto"/>
                <w:bottom w:val="none" w:sz="0" w:space="0" w:color="auto"/>
                <w:right w:val="none" w:sz="0" w:space="0" w:color="auto"/>
              </w:divBdr>
              <w:divsChild>
                <w:div w:id="8561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397114">
          <w:marLeft w:val="0"/>
          <w:marRight w:val="0"/>
          <w:marTop w:val="300"/>
          <w:marBottom w:val="0"/>
          <w:divBdr>
            <w:top w:val="none" w:sz="0" w:space="0" w:color="auto"/>
            <w:left w:val="none" w:sz="0" w:space="0" w:color="auto"/>
            <w:bottom w:val="none" w:sz="0" w:space="0" w:color="auto"/>
            <w:right w:val="none" w:sz="0" w:space="0" w:color="auto"/>
          </w:divBdr>
          <w:divsChild>
            <w:div w:id="548147359">
              <w:marLeft w:val="0"/>
              <w:marRight w:val="0"/>
              <w:marTop w:val="0"/>
              <w:marBottom w:val="0"/>
              <w:divBdr>
                <w:top w:val="none" w:sz="0" w:space="0" w:color="auto"/>
                <w:left w:val="none" w:sz="0" w:space="0" w:color="auto"/>
                <w:bottom w:val="none" w:sz="0" w:space="0" w:color="auto"/>
                <w:right w:val="none" w:sz="0" w:space="0" w:color="auto"/>
              </w:divBdr>
              <w:divsChild>
                <w:div w:id="1512182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83156">
          <w:marLeft w:val="0"/>
          <w:marRight w:val="0"/>
          <w:marTop w:val="300"/>
          <w:marBottom w:val="0"/>
          <w:divBdr>
            <w:top w:val="none" w:sz="0" w:space="0" w:color="auto"/>
            <w:left w:val="none" w:sz="0" w:space="0" w:color="auto"/>
            <w:bottom w:val="none" w:sz="0" w:space="0" w:color="auto"/>
            <w:right w:val="none" w:sz="0" w:space="0" w:color="auto"/>
          </w:divBdr>
          <w:divsChild>
            <w:div w:id="977104756">
              <w:marLeft w:val="0"/>
              <w:marRight w:val="0"/>
              <w:marTop w:val="0"/>
              <w:marBottom w:val="0"/>
              <w:divBdr>
                <w:top w:val="none" w:sz="0" w:space="0" w:color="auto"/>
                <w:left w:val="none" w:sz="0" w:space="0" w:color="auto"/>
                <w:bottom w:val="none" w:sz="0" w:space="0" w:color="auto"/>
                <w:right w:val="none" w:sz="0" w:space="0" w:color="auto"/>
              </w:divBdr>
              <w:divsChild>
                <w:div w:id="20429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634981">
          <w:marLeft w:val="0"/>
          <w:marRight w:val="0"/>
          <w:marTop w:val="300"/>
          <w:marBottom w:val="0"/>
          <w:divBdr>
            <w:top w:val="none" w:sz="0" w:space="0" w:color="auto"/>
            <w:left w:val="none" w:sz="0" w:space="0" w:color="auto"/>
            <w:bottom w:val="none" w:sz="0" w:space="0" w:color="auto"/>
            <w:right w:val="none" w:sz="0" w:space="0" w:color="auto"/>
          </w:divBdr>
          <w:divsChild>
            <w:div w:id="524052546">
              <w:marLeft w:val="0"/>
              <w:marRight w:val="0"/>
              <w:marTop w:val="0"/>
              <w:marBottom w:val="0"/>
              <w:divBdr>
                <w:top w:val="none" w:sz="0" w:space="0" w:color="auto"/>
                <w:left w:val="none" w:sz="0" w:space="0" w:color="auto"/>
                <w:bottom w:val="none" w:sz="0" w:space="0" w:color="auto"/>
                <w:right w:val="none" w:sz="0" w:space="0" w:color="auto"/>
              </w:divBdr>
              <w:divsChild>
                <w:div w:id="162457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46134">
      <w:bodyDiv w:val="1"/>
      <w:marLeft w:val="0"/>
      <w:marRight w:val="0"/>
      <w:marTop w:val="0"/>
      <w:marBottom w:val="0"/>
      <w:divBdr>
        <w:top w:val="none" w:sz="0" w:space="0" w:color="auto"/>
        <w:left w:val="none" w:sz="0" w:space="0" w:color="auto"/>
        <w:bottom w:val="none" w:sz="0" w:space="0" w:color="auto"/>
        <w:right w:val="none" w:sz="0" w:space="0" w:color="auto"/>
      </w:divBdr>
      <w:divsChild>
        <w:div w:id="262425727">
          <w:marLeft w:val="0"/>
          <w:marRight w:val="0"/>
          <w:marTop w:val="0"/>
          <w:marBottom w:val="0"/>
          <w:divBdr>
            <w:top w:val="none" w:sz="0" w:space="0" w:color="auto"/>
            <w:left w:val="none" w:sz="0" w:space="0" w:color="auto"/>
            <w:bottom w:val="none" w:sz="0" w:space="0" w:color="auto"/>
            <w:right w:val="none" w:sz="0" w:space="0" w:color="auto"/>
          </w:divBdr>
        </w:div>
        <w:div w:id="1297682694">
          <w:marLeft w:val="0"/>
          <w:marRight w:val="0"/>
          <w:marTop w:val="0"/>
          <w:marBottom w:val="0"/>
          <w:divBdr>
            <w:top w:val="none" w:sz="0" w:space="0" w:color="auto"/>
            <w:left w:val="none" w:sz="0" w:space="0" w:color="auto"/>
            <w:bottom w:val="none" w:sz="0" w:space="0" w:color="auto"/>
            <w:right w:val="none" w:sz="0" w:space="0" w:color="auto"/>
          </w:divBdr>
          <w:divsChild>
            <w:div w:id="1290355992">
              <w:marLeft w:val="0"/>
              <w:marRight w:val="0"/>
              <w:marTop w:val="0"/>
              <w:marBottom w:val="0"/>
              <w:divBdr>
                <w:top w:val="none" w:sz="0" w:space="0" w:color="auto"/>
                <w:left w:val="none" w:sz="0" w:space="0" w:color="auto"/>
                <w:bottom w:val="none" w:sz="0" w:space="0" w:color="auto"/>
                <w:right w:val="none" w:sz="0" w:space="0" w:color="auto"/>
              </w:divBdr>
            </w:div>
          </w:divsChild>
        </w:div>
        <w:div w:id="752238837">
          <w:marLeft w:val="0"/>
          <w:marRight w:val="0"/>
          <w:marTop w:val="0"/>
          <w:marBottom w:val="0"/>
          <w:divBdr>
            <w:top w:val="none" w:sz="0" w:space="0" w:color="auto"/>
            <w:left w:val="none" w:sz="0" w:space="0" w:color="auto"/>
            <w:bottom w:val="none" w:sz="0" w:space="0" w:color="auto"/>
            <w:right w:val="none" w:sz="0" w:space="0" w:color="auto"/>
          </w:divBdr>
        </w:div>
        <w:div w:id="1797941785">
          <w:marLeft w:val="0"/>
          <w:marRight w:val="0"/>
          <w:marTop w:val="0"/>
          <w:marBottom w:val="0"/>
          <w:divBdr>
            <w:top w:val="none" w:sz="0" w:space="0" w:color="auto"/>
            <w:left w:val="none" w:sz="0" w:space="0" w:color="auto"/>
            <w:bottom w:val="none" w:sz="0" w:space="0" w:color="auto"/>
            <w:right w:val="none" w:sz="0" w:space="0" w:color="auto"/>
          </w:divBdr>
          <w:divsChild>
            <w:div w:id="194193180">
              <w:marLeft w:val="0"/>
              <w:marRight w:val="0"/>
              <w:marTop w:val="0"/>
              <w:marBottom w:val="0"/>
              <w:divBdr>
                <w:top w:val="none" w:sz="0" w:space="0" w:color="auto"/>
                <w:left w:val="none" w:sz="0" w:space="0" w:color="auto"/>
                <w:bottom w:val="none" w:sz="0" w:space="0" w:color="auto"/>
                <w:right w:val="none" w:sz="0" w:space="0" w:color="auto"/>
              </w:divBdr>
            </w:div>
          </w:divsChild>
        </w:div>
        <w:div w:id="1922173378">
          <w:marLeft w:val="0"/>
          <w:marRight w:val="0"/>
          <w:marTop w:val="0"/>
          <w:marBottom w:val="0"/>
          <w:divBdr>
            <w:top w:val="none" w:sz="0" w:space="0" w:color="auto"/>
            <w:left w:val="none" w:sz="0" w:space="0" w:color="auto"/>
            <w:bottom w:val="none" w:sz="0" w:space="0" w:color="auto"/>
            <w:right w:val="none" w:sz="0" w:space="0" w:color="auto"/>
          </w:divBdr>
        </w:div>
        <w:div w:id="1824347227">
          <w:marLeft w:val="0"/>
          <w:marRight w:val="0"/>
          <w:marTop w:val="0"/>
          <w:marBottom w:val="0"/>
          <w:divBdr>
            <w:top w:val="none" w:sz="0" w:space="0" w:color="auto"/>
            <w:left w:val="none" w:sz="0" w:space="0" w:color="auto"/>
            <w:bottom w:val="none" w:sz="0" w:space="0" w:color="auto"/>
            <w:right w:val="none" w:sz="0" w:space="0" w:color="auto"/>
          </w:divBdr>
          <w:divsChild>
            <w:div w:id="1368676508">
              <w:marLeft w:val="0"/>
              <w:marRight w:val="0"/>
              <w:marTop w:val="0"/>
              <w:marBottom w:val="0"/>
              <w:divBdr>
                <w:top w:val="none" w:sz="0" w:space="0" w:color="auto"/>
                <w:left w:val="none" w:sz="0" w:space="0" w:color="auto"/>
                <w:bottom w:val="none" w:sz="0" w:space="0" w:color="auto"/>
                <w:right w:val="none" w:sz="0" w:space="0" w:color="auto"/>
              </w:divBdr>
            </w:div>
          </w:divsChild>
        </w:div>
        <w:div w:id="1446195972">
          <w:marLeft w:val="0"/>
          <w:marRight w:val="0"/>
          <w:marTop w:val="0"/>
          <w:marBottom w:val="0"/>
          <w:divBdr>
            <w:top w:val="none" w:sz="0" w:space="0" w:color="auto"/>
            <w:left w:val="none" w:sz="0" w:space="0" w:color="auto"/>
            <w:bottom w:val="none" w:sz="0" w:space="0" w:color="auto"/>
            <w:right w:val="none" w:sz="0" w:space="0" w:color="auto"/>
          </w:divBdr>
        </w:div>
        <w:div w:id="1037512303">
          <w:marLeft w:val="0"/>
          <w:marRight w:val="0"/>
          <w:marTop w:val="0"/>
          <w:marBottom w:val="0"/>
          <w:divBdr>
            <w:top w:val="none" w:sz="0" w:space="0" w:color="auto"/>
            <w:left w:val="none" w:sz="0" w:space="0" w:color="auto"/>
            <w:bottom w:val="none" w:sz="0" w:space="0" w:color="auto"/>
            <w:right w:val="none" w:sz="0" w:space="0" w:color="auto"/>
          </w:divBdr>
          <w:divsChild>
            <w:div w:id="943422251">
              <w:marLeft w:val="0"/>
              <w:marRight w:val="0"/>
              <w:marTop w:val="0"/>
              <w:marBottom w:val="0"/>
              <w:divBdr>
                <w:top w:val="none" w:sz="0" w:space="0" w:color="auto"/>
                <w:left w:val="none" w:sz="0" w:space="0" w:color="auto"/>
                <w:bottom w:val="none" w:sz="0" w:space="0" w:color="auto"/>
                <w:right w:val="none" w:sz="0" w:space="0" w:color="auto"/>
              </w:divBdr>
            </w:div>
          </w:divsChild>
        </w:div>
        <w:div w:id="1564826275">
          <w:marLeft w:val="0"/>
          <w:marRight w:val="0"/>
          <w:marTop w:val="0"/>
          <w:marBottom w:val="0"/>
          <w:divBdr>
            <w:top w:val="none" w:sz="0" w:space="0" w:color="auto"/>
            <w:left w:val="none" w:sz="0" w:space="0" w:color="auto"/>
            <w:bottom w:val="none" w:sz="0" w:space="0" w:color="auto"/>
            <w:right w:val="none" w:sz="0" w:space="0" w:color="auto"/>
          </w:divBdr>
        </w:div>
        <w:div w:id="324668360">
          <w:marLeft w:val="0"/>
          <w:marRight w:val="0"/>
          <w:marTop w:val="0"/>
          <w:marBottom w:val="0"/>
          <w:divBdr>
            <w:top w:val="none" w:sz="0" w:space="0" w:color="auto"/>
            <w:left w:val="none" w:sz="0" w:space="0" w:color="auto"/>
            <w:bottom w:val="none" w:sz="0" w:space="0" w:color="auto"/>
            <w:right w:val="none" w:sz="0" w:space="0" w:color="auto"/>
          </w:divBdr>
          <w:divsChild>
            <w:div w:id="801970055">
              <w:marLeft w:val="0"/>
              <w:marRight w:val="0"/>
              <w:marTop w:val="0"/>
              <w:marBottom w:val="0"/>
              <w:divBdr>
                <w:top w:val="none" w:sz="0" w:space="0" w:color="auto"/>
                <w:left w:val="none" w:sz="0" w:space="0" w:color="auto"/>
                <w:bottom w:val="none" w:sz="0" w:space="0" w:color="auto"/>
                <w:right w:val="none" w:sz="0" w:space="0" w:color="auto"/>
              </w:divBdr>
            </w:div>
          </w:divsChild>
        </w:div>
        <w:div w:id="2062097471">
          <w:marLeft w:val="0"/>
          <w:marRight w:val="0"/>
          <w:marTop w:val="0"/>
          <w:marBottom w:val="0"/>
          <w:divBdr>
            <w:top w:val="none" w:sz="0" w:space="0" w:color="auto"/>
            <w:left w:val="none" w:sz="0" w:space="0" w:color="auto"/>
            <w:bottom w:val="none" w:sz="0" w:space="0" w:color="auto"/>
            <w:right w:val="none" w:sz="0" w:space="0" w:color="auto"/>
          </w:divBdr>
        </w:div>
        <w:div w:id="1039165491">
          <w:marLeft w:val="0"/>
          <w:marRight w:val="0"/>
          <w:marTop w:val="0"/>
          <w:marBottom w:val="0"/>
          <w:divBdr>
            <w:top w:val="none" w:sz="0" w:space="0" w:color="auto"/>
            <w:left w:val="none" w:sz="0" w:space="0" w:color="auto"/>
            <w:bottom w:val="none" w:sz="0" w:space="0" w:color="auto"/>
            <w:right w:val="none" w:sz="0" w:space="0" w:color="auto"/>
          </w:divBdr>
          <w:divsChild>
            <w:div w:id="724261259">
              <w:marLeft w:val="0"/>
              <w:marRight w:val="0"/>
              <w:marTop w:val="0"/>
              <w:marBottom w:val="0"/>
              <w:divBdr>
                <w:top w:val="none" w:sz="0" w:space="0" w:color="auto"/>
                <w:left w:val="none" w:sz="0" w:space="0" w:color="auto"/>
                <w:bottom w:val="none" w:sz="0" w:space="0" w:color="auto"/>
                <w:right w:val="none" w:sz="0" w:space="0" w:color="auto"/>
              </w:divBdr>
            </w:div>
          </w:divsChild>
        </w:div>
        <w:div w:id="593126185">
          <w:marLeft w:val="0"/>
          <w:marRight w:val="0"/>
          <w:marTop w:val="0"/>
          <w:marBottom w:val="0"/>
          <w:divBdr>
            <w:top w:val="none" w:sz="0" w:space="0" w:color="auto"/>
            <w:left w:val="none" w:sz="0" w:space="0" w:color="auto"/>
            <w:bottom w:val="none" w:sz="0" w:space="0" w:color="auto"/>
            <w:right w:val="none" w:sz="0" w:space="0" w:color="auto"/>
          </w:divBdr>
        </w:div>
        <w:div w:id="1432241458">
          <w:marLeft w:val="0"/>
          <w:marRight w:val="0"/>
          <w:marTop w:val="0"/>
          <w:marBottom w:val="0"/>
          <w:divBdr>
            <w:top w:val="none" w:sz="0" w:space="0" w:color="auto"/>
            <w:left w:val="none" w:sz="0" w:space="0" w:color="auto"/>
            <w:bottom w:val="none" w:sz="0" w:space="0" w:color="auto"/>
            <w:right w:val="none" w:sz="0" w:space="0" w:color="auto"/>
          </w:divBdr>
          <w:divsChild>
            <w:div w:id="1158422722">
              <w:marLeft w:val="0"/>
              <w:marRight w:val="0"/>
              <w:marTop w:val="0"/>
              <w:marBottom w:val="0"/>
              <w:divBdr>
                <w:top w:val="none" w:sz="0" w:space="0" w:color="auto"/>
                <w:left w:val="none" w:sz="0" w:space="0" w:color="auto"/>
                <w:bottom w:val="none" w:sz="0" w:space="0" w:color="auto"/>
                <w:right w:val="none" w:sz="0" w:space="0" w:color="auto"/>
              </w:divBdr>
            </w:div>
          </w:divsChild>
        </w:div>
        <w:div w:id="1522356872">
          <w:marLeft w:val="0"/>
          <w:marRight w:val="0"/>
          <w:marTop w:val="300"/>
          <w:marBottom w:val="0"/>
          <w:divBdr>
            <w:top w:val="none" w:sz="0" w:space="0" w:color="auto"/>
            <w:left w:val="none" w:sz="0" w:space="0" w:color="auto"/>
            <w:bottom w:val="none" w:sz="0" w:space="0" w:color="auto"/>
            <w:right w:val="none" w:sz="0" w:space="0" w:color="auto"/>
          </w:divBdr>
          <w:divsChild>
            <w:div w:id="2036347146">
              <w:marLeft w:val="0"/>
              <w:marRight w:val="0"/>
              <w:marTop w:val="0"/>
              <w:marBottom w:val="0"/>
              <w:divBdr>
                <w:top w:val="none" w:sz="0" w:space="0" w:color="auto"/>
                <w:left w:val="none" w:sz="0" w:space="0" w:color="auto"/>
                <w:bottom w:val="none" w:sz="0" w:space="0" w:color="auto"/>
                <w:right w:val="none" w:sz="0" w:space="0" w:color="auto"/>
              </w:divBdr>
              <w:divsChild>
                <w:div w:id="86645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880170">
          <w:marLeft w:val="0"/>
          <w:marRight w:val="0"/>
          <w:marTop w:val="300"/>
          <w:marBottom w:val="0"/>
          <w:divBdr>
            <w:top w:val="none" w:sz="0" w:space="0" w:color="auto"/>
            <w:left w:val="none" w:sz="0" w:space="0" w:color="auto"/>
            <w:bottom w:val="none" w:sz="0" w:space="0" w:color="auto"/>
            <w:right w:val="none" w:sz="0" w:space="0" w:color="auto"/>
          </w:divBdr>
          <w:divsChild>
            <w:div w:id="456872861">
              <w:marLeft w:val="0"/>
              <w:marRight w:val="0"/>
              <w:marTop w:val="0"/>
              <w:marBottom w:val="0"/>
              <w:divBdr>
                <w:top w:val="none" w:sz="0" w:space="0" w:color="auto"/>
                <w:left w:val="none" w:sz="0" w:space="0" w:color="auto"/>
                <w:bottom w:val="none" w:sz="0" w:space="0" w:color="auto"/>
                <w:right w:val="none" w:sz="0" w:space="0" w:color="auto"/>
              </w:divBdr>
              <w:divsChild>
                <w:div w:id="151981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064095">
          <w:marLeft w:val="0"/>
          <w:marRight w:val="0"/>
          <w:marTop w:val="300"/>
          <w:marBottom w:val="0"/>
          <w:divBdr>
            <w:top w:val="none" w:sz="0" w:space="0" w:color="auto"/>
            <w:left w:val="none" w:sz="0" w:space="0" w:color="auto"/>
            <w:bottom w:val="none" w:sz="0" w:space="0" w:color="auto"/>
            <w:right w:val="none" w:sz="0" w:space="0" w:color="auto"/>
          </w:divBdr>
          <w:divsChild>
            <w:div w:id="180320457">
              <w:marLeft w:val="0"/>
              <w:marRight w:val="0"/>
              <w:marTop w:val="0"/>
              <w:marBottom w:val="0"/>
              <w:divBdr>
                <w:top w:val="none" w:sz="0" w:space="0" w:color="auto"/>
                <w:left w:val="none" w:sz="0" w:space="0" w:color="auto"/>
                <w:bottom w:val="none" w:sz="0" w:space="0" w:color="auto"/>
                <w:right w:val="none" w:sz="0" w:space="0" w:color="auto"/>
              </w:divBdr>
              <w:divsChild>
                <w:div w:id="120606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115219">
          <w:marLeft w:val="0"/>
          <w:marRight w:val="0"/>
          <w:marTop w:val="300"/>
          <w:marBottom w:val="0"/>
          <w:divBdr>
            <w:top w:val="none" w:sz="0" w:space="0" w:color="auto"/>
            <w:left w:val="none" w:sz="0" w:space="0" w:color="auto"/>
            <w:bottom w:val="none" w:sz="0" w:space="0" w:color="auto"/>
            <w:right w:val="none" w:sz="0" w:space="0" w:color="auto"/>
          </w:divBdr>
          <w:divsChild>
            <w:div w:id="892427194">
              <w:marLeft w:val="0"/>
              <w:marRight w:val="0"/>
              <w:marTop w:val="0"/>
              <w:marBottom w:val="0"/>
              <w:divBdr>
                <w:top w:val="none" w:sz="0" w:space="0" w:color="auto"/>
                <w:left w:val="none" w:sz="0" w:space="0" w:color="auto"/>
                <w:bottom w:val="none" w:sz="0" w:space="0" w:color="auto"/>
                <w:right w:val="none" w:sz="0" w:space="0" w:color="auto"/>
              </w:divBdr>
              <w:divsChild>
                <w:div w:id="137404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41133">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806472">
      <w:bodyDiv w:val="1"/>
      <w:marLeft w:val="0"/>
      <w:marRight w:val="0"/>
      <w:marTop w:val="0"/>
      <w:marBottom w:val="0"/>
      <w:divBdr>
        <w:top w:val="none" w:sz="0" w:space="0" w:color="auto"/>
        <w:left w:val="none" w:sz="0" w:space="0" w:color="auto"/>
        <w:bottom w:val="none" w:sz="0" w:space="0" w:color="auto"/>
        <w:right w:val="none" w:sz="0" w:space="0" w:color="auto"/>
      </w:divBdr>
      <w:divsChild>
        <w:div w:id="563874594">
          <w:marLeft w:val="0"/>
          <w:marRight w:val="0"/>
          <w:marTop w:val="0"/>
          <w:marBottom w:val="0"/>
          <w:divBdr>
            <w:top w:val="none" w:sz="0" w:space="0" w:color="auto"/>
            <w:left w:val="none" w:sz="0" w:space="0" w:color="auto"/>
            <w:bottom w:val="none" w:sz="0" w:space="0" w:color="auto"/>
            <w:right w:val="none" w:sz="0" w:space="0" w:color="auto"/>
          </w:divBdr>
          <w:divsChild>
            <w:div w:id="1077822236">
              <w:marLeft w:val="0"/>
              <w:marRight w:val="0"/>
              <w:marTop w:val="0"/>
              <w:marBottom w:val="0"/>
              <w:divBdr>
                <w:top w:val="none" w:sz="0" w:space="0" w:color="auto"/>
                <w:left w:val="none" w:sz="0" w:space="0" w:color="auto"/>
                <w:bottom w:val="none" w:sz="0" w:space="0" w:color="auto"/>
                <w:right w:val="none" w:sz="0" w:space="0" w:color="auto"/>
              </w:divBdr>
            </w:div>
          </w:divsChild>
        </w:div>
        <w:div w:id="266735895">
          <w:marLeft w:val="0"/>
          <w:marRight w:val="0"/>
          <w:marTop w:val="0"/>
          <w:marBottom w:val="0"/>
          <w:divBdr>
            <w:top w:val="none" w:sz="0" w:space="0" w:color="auto"/>
            <w:left w:val="none" w:sz="0" w:space="0" w:color="auto"/>
            <w:bottom w:val="none" w:sz="0" w:space="0" w:color="auto"/>
            <w:right w:val="none" w:sz="0" w:space="0" w:color="auto"/>
          </w:divBdr>
        </w:div>
        <w:div w:id="363867589">
          <w:marLeft w:val="0"/>
          <w:marRight w:val="0"/>
          <w:marTop w:val="0"/>
          <w:marBottom w:val="0"/>
          <w:divBdr>
            <w:top w:val="none" w:sz="0" w:space="0" w:color="auto"/>
            <w:left w:val="none" w:sz="0" w:space="0" w:color="auto"/>
            <w:bottom w:val="none" w:sz="0" w:space="0" w:color="auto"/>
            <w:right w:val="none" w:sz="0" w:space="0" w:color="auto"/>
          </w:divBdr>
          <w:divsChild>
            <w:div w:id="457190157">
              <w:marLeft w:val="0"/>
              <w:marRight w:val="0"/>
              <w:marTop w:val="0"/>
              <w:marBottom w:val="0"/>
              <w:divBdr>
                <w:top w:val="none" w:sz="0" w:space="0" w:color="auto"/>
                <w:left w:val="none" w:sz="0" w:space="0" w:color="auto"/>
                <w:bottom w:val="none" w:sz="0" w:space="0" w:color="auto"/>
                <w:right w:val="none" w:sz="0" w:space="0" w:color="auto"/>
              </w:divBdr>
            </w:div>
          </w:divsChild>
        </w:div>
        <w:div w:id="98988096">
          <w:marLeft w:val="0"/>
          <w:marRight w:val="0"/>
          <w:marTop w:val="0"/>
          <w:marBottom w:val="0"/>
          <w:divBdr>
            <w:top w:val="none" w:sz="0" w:space="0" w:color="auto"/>
            <w:left w:val="none" w:sz="0" w:space="0" w:color="auto"/>
            <w:bottom w:val="none" w:sz="0" w:space="0" w:color="auto"/>
            <w:right w:val="none" w:sz="0" w:space="0" w:color="auto"/>
          </w:divBdr>
        </w:div>
        <w:div w:id="1222983650">
          <w:marLeft w:val="0"/>
          <w:marRight w:val="0"/>
          <w:marTop w:val="0"/>
          <w:marBottom w:val="0"/>
          <w:divBdr>
            <w:top w:val="none" w:sz="0" w:space="0" w:color="auto"/>
            <w:left w:val="none" w:sz="0" w:space="0" w:color="auto"/>
            <w:bottom w:val="none" w:sz="0" w:space="0" w:color="auto"/>
            <w:right w:val="none" w:sz="0" w:space="0" w:color="auto"/>
          </w:divBdr>
          <w:divsChild>
            <w:div w:id="1739086930">
              <w:marLeft w:val="0"/>
              <w:marRight w:val="0"/>
              <w:marTop w:val="0"/>
              <w:marBottom w:val="0"/>
              <w:divBdr>
                <w:top w:val="none" w:sz="0" w:space="0" w:color="auto"/>
                <w:left w:val="none" w:sz="0" w:space="0" w:color="auto"/>
                <w:bottom w:val="none" w:sz="0" w:space="0" w:color="auto"/>
                <w:right w:val="none" w:sz="0" w:space="0" w:color="auto"/>
              </w:divBdr>
            </w:div>
          </w:divsChild>
        </w:div>
        <w:div w:id="1834908380">
          <w:marLeft w:val="0"/>
          <w:marRight w:val="0"/>
          <w:marTop w:val="0"/>
          <w:marBottom w:val="0"/>
          <w:divBdr>
            <w:top w:val="none" w:sz="0" w:space="0" w:color="auto"/>
            <w:left w:val="none" w:sz="0" w:space="0" w:color="auto"/>
            <w:bottom w:val="none" w:sz="0" w:space="0" w:color="auto"/>
            <w:right w:val="none" w:sz="0" w:space="0" w:color="auto"/>
          </w:divBdr>
        </w:div>
        <w:div w:id="52431132">
          <w:marLeft w:val="0"/>
          <w:marRight w:val="0"/>
          <w:marTop w:val="0"/>
          <w:marBottom w:val="0"/>
          <w:divBdr>
            <w:top w:val="none" w:sz="0" w:space="0" w:color="auto"/>
            <w:left w:val="none" w:sz="0" w:space="0" w:color="auto"/>
            <w:bottom w:val="none" w:sz="0" w:space="0" w:color="auto"/>
            <w:right w:val="none" w:sz="0" w:space="0" w:color="auto"/>
          </w:divBdr>
          <w:divsChild>
            <w:div w:id="85346586">
              <w:marLeft w:val="0"/>
              <w:marRight w:val="0"/>
              <w:marTop w:val="0"/>
              <w:marBottom w:val="0"/>
              <w:divBdr>
                <w:top w:val="none" w:sz="0" w:space="0" w:color="auto"/>
                <w:left w:val="none" w:sz="0" w:space="0" w:color="auto"/>
                <w:bottom w:val="none" w:sz="0" w:space="0" w:color="auto"/>
                <w:right w:val="none" w:sz="0" w:space="0" w:color="auto"/>
              </w:divBdr>
            </w:div>
          </w:divsChild>
        </w:div>
        <w:div w:id="2068721742">
          <w:marLeft w:val="0"/>
          <w:marRight w:val="0"/>
          <w:marTop w:val="0"/>
          <w:marBottom w:val="0"/>
          <w:divBdr>
            <w:top w:val="none" w:sz="0" w:space="0" w:color="auto"/>
            <w:left w:val="none" w:sz="0" w:space="0" w:color="auto"/>
            <w:bottom w:val="none" w:sz="0" w:space="0" w:color="auto"/>
            <w:right w:val="none" w:sz="0" w:space="0" w:color="auto"/>
          </w:divBdr>
        </w:div>
        <w:div w:id="79185584">
          <w:marLeft w:val="0"/>
          <w:marRight w:val="0"/>
          <w:marTop w:val="0"/>
          <w:marBottom w:val="0"/>
          <w:divBdr>
            <w:top w:val="none" w:sz="0" w:space="0" w:color="auto"/>
            <w:left w:val="none" w:sz="0" w:space="0" w:color="auto"/>
            <w:bottom w:val="none" w:sz="0" w:space="0" w:color="auto"/>
            <w:right w:val="none" w:sz="0" w:space="0" w:color="auto"/>
          </w:divBdr>
          <w:divsChild>
            <w:div w:id="1039016535">
              <w:marLeft w:val="0"/>
              <w:marRight w:val="0"/>
              <w:marTop w:val="0"/>
              <w:marBottom w:val="0"/>
              <w:divBdr>
                <w:top w:val="none" w:sz="0" w:space="0" w:color="auto"/>
                <w:left w:val="none" w:sz="0" w:space="0" w:color="auto"/>
                <w:bottom w:val="none" w:sz="0" w:space="0" w:color="auto"/>
                <w:right w:val="none" w:sz="0" w:space="0" w:color="auto"/>
              </w:divBdr>
            </w:div>
          </w:divsChild>
        </w:div>
        <w:div w:id="2059162727">
          <w:marLeft w:val="0"/>
          <w:marRight w:val="0"/>
          <w:marTop w:val="0"/>
          <w:marBottom w:val="0"/>
          <w:divBdr>
            <w:top w:val="none" w:sz="0" w:space="0" w:color="auto"/>
            <w:left w:val="none" w:sz="0" w:space="0" w:color="auto"/>
            <w:bottom w:val="none" w:sz="0" w:space="0" w:color="auto"/>
            <w:right w:val="none" w:sz="0" w:space="0" w:color="auto"/>
          </w:divBdr>
        </w:div>
        <w:div w:id="1199660363">
          <w:marLeft w:val="0"/>
          <w:marRight w:val="0"/>
          <w:marTop w:val="0"/>
          <w:marBottom w:val="0"/>
          <w:divBdr>
            <w:top w:val="none" w:sz="0" w:space="0" w:color="auto"/>
            <w:left w:val="none" w:sz="0" w:space="0" w:color="auto"/>
            <w:bottom w:val="none" w:sz="0" w:space="0" w:color="auto"/>
            <w:right w:val="none" w:sz="0" w:space="0" w:color="auto"/>
          </w:divBdr>
          <w:divsChild>
            <w:div w:id="87845894">
              <w:marLeft w:val="0"/>
              <w:marRight w:val="0"/>
              <w:marTop w:val="0"/>
              <w:marBottom w:val="0"/>
              <w:divBdr>
                <w:top w:val="none" w:sz="0" w:space="0" w:color="auto"/>
                <w:left w:val="none" w:sz="0" w:space="0" w:color="auto"/>
                <w:bottom w:val="none" w:sz="0" w:space="0" w:color="auto"/>
                <w:right w:val="none" w:sz="0" w:space="0" w:color="auto"/>
              </w:divBdr>
            </w:div>
          </w:divsChild>
        </w:div>
        <w:div w:id="525605286">
          <w:marLeft w:val="0"/>
          <w:marRight w:val="0"/>
          <w:marTop w:val="0"/>
          <w:marBottom w:val="0"/>
          <w:divBdr>
            <w:top w:val="none" w:sz="0" w:space="0" w:color="auto"/>
            <w:left w:val="none" w:sz="0" w:space="0" w:color="auto"/>
            <w:bottom w:val="none" w:sz="0" w:space="0" w:color="auto"/>
            <w:right w:val="none" w:sz="0" w:space="0" w:color="auto"/>
          </w:divBdr>
        </w:div>
        <w:div w:id="454326332">
          <w:marLeft w:val="0"/>
          <w:marRight w:val="0"/>
          <w:marTop w:val="0"/>
          <w:marBottom w:val="0"/>
          <w:divBdr>
            <w:top w:val="none" w:sz="0" w:space="0" w:color="auto"/>
            <w:left w:val="none" w:sz="0" w:space="0" w:color="auto"/>
            <w:bottom w:val="none" w:sz="0" w:space="0" w:color="auto"/>
            <w:right w:val="none" w:sz="0" w:space="0" w:color="auto"/>
          </w:divBdr>
          <w:divsChild>
            <w:div w:id="1920600606">
              <w:marLeft w:val="0"/>
              <w:marRight w:val="0"/>
              <w:marTop w:val="0"/>
              <w:marBottom w:val="0"/>
              <w:divBdr>
                <w:top w:val="none" w:sz="0" w:space="0" w:color="auto"/>
                <w:left w:val="none" w:sz="0" w:space="0" w:color="auto"/>
                <w:bottom w:val="none" w:sz="0" w:space="0" w:color="auto"/>
                <w:right w:val="none" w:sz="0" w:space="0" w:color="auto"/>
              </w:divBdr>
            </w:div>
          </w:divsChild>
        </w:div>
        <w:div w:id="811949415">
          <w:marLeft w:val="0"/>
          <w:marRight w:val="0"/>
          <w:marTop w:val="300"/>
          <w:marBottom w:val="0"/>
          <w:divBdr>
            <w:top w:val="none" w:sz="0" w:space="0" w:color="auto"/>
            <w:left w:val="none" w:sz="0" w:space="0" w:color="auto"/>
            <w:bottom w:val="none" w:sz="0" w:space="0" w:color="auto"/>
            <w:right w:val="none" w:sz="0" w:space="0" w:color="auto"/>
          </w:divBdr>
          <w:divsChild>
            <w:div w:id="593516294">
              <w:marLeft w:val="0"/>
              <w:marRight w:val="0"/>
              <w:marTop w:val="0"/>
              <w:marBottom w:val="0"/>
              <w:divBdr>
                <w:top w:val="none" w:sz="0" w:space="0" w:color="auto"/>
                <w:left w:val="none" w:sz="0" w:space="0" w:color="auto"/>
                <w:bottom w:val="none" w:sz="0" w:space="0" w:color="auto"/>
                <w:right w:val="none" w:sz="0" w:space="0" w:color="auto"/>
              </w:divBdr>
              <w:divsChild>
                <w:div w:id="78237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965204">
          <w:marLeft w:val="0"/>
          <w:marRight w:val="0"/>
          <w:marTop w:val="300"/>
          <w:marBottom w:val="0"/>
          <w:divBdr>
            <w:top w:val="none" w:sz="0" w:space="0" w:color="auto"/>
            <w:left w:val="none" w:sz="0" w:space="0" w:color="auto"/>
            <w:bottom w:val="none" w:sz="0" w:space="0" w:color="auto"/>
            <w:right w:val="none" w:sz="0" w:space="0" w:color="auto"/>
          </w:divBdr>
          <w:divsChild>
            <w:div w:id="1047144103">
              <w:marLeft w:val="0"/>
              <w:marRight w:val="0"/>
              <w:marTop w:val="0"/>
              <w:marBottom w:val="0"/>
              <w:divBdr>
                <w:top w:val="none" w:sz="0" w:space="0" w:color="auto"/>
                <w:left w:val="none" w:sz="0" w:space="0" w:color="auto"/>
                <w:bottom w:val="none" w:sz="0" w:space="0" w:color="auto"/>
                <w:right w:val="none" w:sz="0" w:space="0" w:color="auto"/>
              </w:divBdr>
              <w:divsChild>
                <w:div w:id="156494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01128">
          <w:marLeft w:val="0"/>
          <w:marRight w:val="0"/>
          <w:marTop w:val="300"/>
          <w:marBottom w:val="0"/>
          <w:divBdr>
            <w:top w:val="none" w:sz="0" w:space="0" w:color="auto"/>
            <w:left w:val="none" w:sz="0" w:space="0" w:color="auto"/>
            <w:bottom w:val="none" w:sz="0" w:space="0" w:color="auto"/>
            <w:right w:val="none" w:sz="0" w:space="0" w:color="auto"/>
          </w:divBdr>
          <w:divsChild>
            <w:div w:id="990137127">
              <w:marLeft w:val="0"/>
              <w:marRight w:val="0"/>
              <w:marTop w:val="0"/>
              <w:marBottom w:val="0"/>
              <w:divBdr>
                <w:top w:val="none" w:sz="0" w:space="0" w:color="auto"/>
                <w:left w:val="none" w:sz="0" w:space="0" w:color="auto"/>
                <w:bottom w:val="none" w:sz="0" w:space="0" w:color="auto"/>
                <w:right w:val="none" w:sz="0" w:space="0" w:color="auto"/>
              </w:divBdr>
              <w:divsChild>
                <w:div w:id="167649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4953">
          <w:marLeft w:val="0"/>
          <w:marRight w:val="0"/>
          <w:marTop w:val="300"/>
          <w:marBottom w:val="0"/>
          <w:divBdr>
            <w:top w:val="none" w:sz="0" w:space="0" w:color="auto"/>
            <w:left w:val="none" w:sz="0" w:space="0" w:color="auto"/>
            <w:bottom w:val="none" w:sz="0" w:space="0" w:color="auto"/>
            <w:right w:val="none" w:sz="0" w:space="0" w:color="auto"/>
          </w:divBdr>
          <w:divsChild>
            <w:div w:id="321085200">
              <w:marLeft w:val="0"/>
              <w:marRight w:val="0"/>
              <w:marTop w:val="0"/>
              <w:marBottom w:val="0"/>
              <w:divBdr>
                <w:top w:val="none" w:sz="0" w:space="0" w:color="auto"/>
                <w:left w:val="none" w:sz="0" w:space="0" w:color="auto"/>
                <w:bottom w:val="none" w:sz="0" w:space="0" w:color="auto"/>
                <w:right w:val="none" w:sz="0" w:space="0" w:color="auto"/>
              </w:divBdr>
              <w:divsChild>
                <w:div w:id="207947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962212">
      <w:bodyDiv w:val="1"/>
      <w:marLeft w:val="0"/>
      <w:marRight w:val="0"/>
      <w:marTop w:val="0"/>
      <w:marBottom w:val="0"/>
      <w:divBdr>
        <w:top w:val="none" w:sz="0" w:space="0" w:color="auto"/>
        <w:left w:val="none" w:sz="0" w:space="0" w:color="auto"/>
        <w:bottom w:val="none" w:sz="0" w:space="0" w:color="auto"/>
        <w:right w:val="none" w:sz="0" w:space="0" w:color="auto"/>
      </w:divBdr>
      <w:divsChild>
        <w:div w:id="631667385">
          <w:marLeft w:val="0"/>
          <w:marRight w:val="0"/>
          <w:marTop w:val="0"/>
          <w:marBottom w:val="0"/>
          <w:divBdr>
            <w:top w:val="none" w:sz="0" w:space="0" w:color="auto"/>
            <w:left w:val="none" w:sz="0" w:space="0" w:color="auto"/>
            <w:bottom w:val="none" w:sz="0" w:space="0" w:color="auto"/>
            <w:right w:val="none" w:sz="0" w:space="0" w:color="auto"/>
          </w:divBdr>
        </w:div>
        <w:div w:id="1141385056">
          <w:marLeft w:val="0"/>
          <w:marRight w:val="0"/>
          <w:marTop w:val="0"/>
          <w:marBottom w:val="0"/>
          <w:divBdr>
            <w:top w:val="none" w:sz="0" w:space="0" w:color="auto"/>
            <w:left w:val="none" w:sz="0" w:space="0" w:color="auto"/>
            <w:bottom w:val="none" w:sz="0" w:space="0" w:color="auto"/>
            <w:right w:val="none" w:sz="0" w:space="0" w:color="auto"/>
          </w:divBdr>
          <w:divsChild>
            <w:div w:id="774524425">
              <w:marLeft w:val="0"/>
              <w:marRight w:val="0"/>
              <w:marTop w:val="0"/>
              <w:marBottom w:val="0"/>
              <w:divBdr>
                <w:top w:val="none" w:sz="0" w:space="0" w:color="auto"/>
                <w:left w:val="none" w:sz="0" w:space="0" w:color="auto"/>
                <w:bottom w:val="none" w:sz="0" w:space="0" w:color="auto"/>
                <w:right w:val="none" w:sz="0" w:space="0" w:color="auto"/>
              </w:divBdr>
            </w:div>
          </w:divsChild>
        </w:div>
        <w:div w:id="304899677">
          <w:marLeft w:val="0"/>
          <w:marRight w:val="0"/>
          <w:marTop w:val="0"/>
          <w:marBottom w:val="0"/>
          <w:divBdr>
            <w:top w:val="none" w:sz="0" w:space="0" w:color="auto"/>
            <w:left w:val="none" w:sz="0" w:space="0" w:color="auto"/>
            <w:bottom w:val="none" w:sz="0" w:space="0" w:color="auto"/>
            <w:right w:val="none" w:sz="0" w:space="0" w:color="auto"/>
          </w:divBdr>
        </w:div>
        <w:div w:id="2134981941">
          <w:marLeft w:val="0"/>
          <w:marRight w:val="0"/>
          <w:marTop w:val="0"/>
          <w:marBottom w:val="0"/>
          <w:divBdr>
            <w:top w:val="none" w:sz="0" w:space="0" w:color="auto"/>
            <w:left w:val="none" w:sz="0" w:space="0" w:color="auto"/>
            <w:bottom w:val="none" w:sz="0" w:space="0" w:color="auto"/>
            <w:right w:val="none" w:sz="0" w:space="0" w:color="auto"/>
          </w:divBdr>
          <w:divsChild>
            <w:div w:id="449594700">
              <w:marLeft w:val="0"/>
              <w:marRight w:val="0"/>
              <w:marTop w:val="0"/>
              <w:marBottom w:val="0"/>
              <w:divBdr>
                <w:top w:val="none" w:sz="0" w:space="0" w:color="auto"/>
                <w:left w:val="none" w:sz="0" w:space="0" w:color="auto"/>
                <w:bottom w:val="none" w:sz="0" w:space="0" w:color="auto"/>
                <w:right w:val="none" w:sz="0" w:space="0" w:color="auto"/>
              </w:divBdr>
            </w:div>
          </w:divsChild>
        </w:div>
        <w:div w:id="713696012">
          <w:marLeft w:val="0"/>
          <w:marRight w:val="0"/>
          <w:marTop w:val="0"/>
          <w:marBottom w:val="0"/>
          <w:divBdr>
            <w:top w:val="none" w:sz="0" w:space="0" w:color="auto"/>
            <w:left w:val="none" w:sz="0" w:space="0" w:color="auto"/>
            <w:bottom w:val="none" w:sz="0" w:space="0" w:color="auto"/>
            <w:right w:val="none" w:sz="0" w:space="0" w:color="auto"/>
          </w:divBdr>
        </w:div>
        <w:div w:id="1863087461">
          <w:marLeft w:val="0"/>
          <w:marRight w:val="0"/>
          <w:marTop w:val="0"/>
          <w:marBottom w:val="0"/>
          <w:divBdr>
            <w:top w:val="none" w:sz="0" w:space="0" w:color="auto"/>
            <w:left w:val="none" w:sz="0" w:space="0" w:color="auto"/>
            <w:bottom w:val="none" w:sz="0" w:space="0" w:color="auto"/>
            <w:right w:val="none" w:sz="0" w:space="0" w:color="auto"/>
          </w:divBdr>
          <w:divsChild>
            <w:div w:id="434446668">
              <w:marLeft w:val="0"/>
              <w:marRight w:val="0"/>
              <w:marTop w:val="0"/>
              <w:marBottom w:val="0"/>
              <w:divBdr>
                <w:top w:val="none" w:sz="0" w:space="0" w:color="auto"/>
                <w:left w:val="none" w:sz="0" w:space="0" w:color="auto"/>
                <w:bottom w:val="none" w:sz="0" w:space="0" w:color="auto"/>
                <w:right w:val="none" w:sz="0" w:space="0" w:color="auto"/>
              </w:divBdr>
            </w:div>
          </w:divsChild>
        </w:div>
        <w:div w:id="1180007012">
          <w:marLeft w:val="0"/>
          <w:marRight w:val="0"/>
          <w:marTop w:val="0"/>
          <w:marBottom w:val="0"/>
          <w:divBdr>
            <w:top w:val="none" w:sz="0" w:space="0" w:color="auto"/>
            <w:left w:val="none" w:sz="0" w:space="0" w:color="auto"/>
            <w:bottom w:val="none" w:sz="0" w:space="0" w:color="auto"/>
            <w:right w:val="none" w:sz="0" w:space="0" w:color="auto"/>
          </w:divBdr>
        </w:div>
        <w:div w:id="1592928691">
          <w:marLeft w:val="0"/>
          <w:marRight w:val="0"/>
          <w:marTop w:val="0"/>
          <w:marBottom w:val="0"/>
          <w:divBdr>
            <w:top w:val="none" w:sz="0" w:space="0" w:color="auto"/>
            <w:left w:val="none" w:sz="0" w:space="0" w:color="auto"/>
            <w:bottom w:val="none" w:sz="0" w:space="0" w:color="auto"/>
            <w:right w:val="none" w:sz="0" w:space="0" w:color="auto"/>
          </w:divBdr>
          <w:divsChild>
            <w:div w:id="1860581492">
              <w:marLeft w:val="0"/>
              <w:marRight w:val="0"/>
              <w:marTop w:val="0"/>
              <w:marBottom w:val="0"/>
              <w:divBdr>
                <w:top w:val="none" w:sz="0" w:space="0" w:color="auto"/>
                <w:left w:val="none" w:sz="0" w:space="0" w:color="auto"/>
                <w:bottom w:val="none" w:sz="0" w:space="0" w:color="auto"/>
                <w:right w:val="none" w:sz="0" w:space="0" w:color="auto"/>
              </w:divBdr>
            </w:div>
          </w:divsChild>
        </w:div>
        <w:div w:id="1490242892">
          <w:marLeft w:val="0"/>
          <w:marRight w:val="0"/>
          <w:marTop w:val="0"/>
          <w:marBottom w:val="0"/>
          <w:divBdr>
            <w:top w:val="none" w:sz="0" w:space="0" w:color="auto"/>
            <w:left w:val="none" w:sz="0" w:space="0" w:color="auto"/>
            <w:bottom w:val="none" w:sz="0" w:space="0" w:color="auto"/>
            <w:right w:val="none" w:sz="0" w:space="0" w:color="auto"/>
          </w:divBdr>
        </w:div>
        <w:div w:id="1203857596">
          <w:marLeft w:val="0"/>
          <w:marRight w:val="0"/>
          <w:marTop w:val="0"/>
          <w:marBottom w:val="0"/>
          <w:divBdr>
            <w:top w:val="none" w:sz="0" w:space="0" w:color="auto"/>
            <w:left w:val="none" w:sz="0" w:space="0" w:color="auto"/>
            <w:bottom w:val="none" w:sz="0" w:space="0" w:color="auto"/>
            <w:right w:val="none" w:sz="0" w:space="0" w:color="auto"/>
          </w:divBdr>
          <w:divsChild>
            <w:div w:id="2124837124">
              <w:marLeft w:val="0"/>
              <w:marRight w:val="0"/>
              <w:marTop w:val="0"/>
              <w:marBottom w:val="0"/>
              <w:divBdr>
                <w:top w:val="none" w:sz="0" w:space="0" w:color="auto"/>
                <w:left w:val="none" w:sz="0" w:space="0" w:color="auto"/>
                <w:bottom w:val="none" w:sz="0" w:space="0" w:color="auto"/>
                <w:right w:val="none" w:sz="0" w:space="0" w:color="auto"/>
              </w:divBdr>
            </w:div>
          </w:divsChild>
        </w:div>
        <w:div w:id="260838537">
          <w:marLeft w:val="0"/>
          <w:marRight w:val="0"/>
          <w:marTop w:val="0"/>
          <w:marBottom w:val="0"/>
          <w:divBdr>
            <w:top w:val="none" w:sz="0" w:space="0" w:color="auto"/>
            <w:left w:val="none" w:sz="0" w:space="0" w:color="auto"/>
            <w:bottom w:val="none" w:sz="0" w:space="0" w:color="auto"/>
            <w:right w:val="none" w:sz="0" w:space="0" w:color="auto"/>
          </w:divBdr>
        </w:div>
        <w:div w:id="1056276203">
          <w:marLeft w:val="0"/>
          <w:marRight w:val="0"/>
          <w:marTop w:val="0"/>
          <w:marBottom w:val="0"/>
          <w:divBdr>
            <w:top w:val="none" w:sz="0" w:space="0" w:color="auto"/>
            <w:left w:val="none" w:sz="0" w:space="0" w:color="auto"/>
            <w:bottom w:val="none" w:sz="0" w:space="0" w:color="auto"/>
            <w:right w:val="none" w:sz="0" w:space="0" w:color="auto"/>
          </w:divBdr>
          <w:divsChild>
            <w:div w:id="1203203428">
              <w:marLeft w:val="0"/>
              <w:marRight w:val="0"/>
              <w:marTop w:val="0"/>
              <w:marBottom w:val="0"/>
              <w:divBdr>
                <w:top w:val="none" w:sz="0" w:space="0" w:color="auto"/>
                <w:left w:val="none" w:sz="0" w:space="0" w:color="auto"/>
                <w:bottom w:val="none" w:sz="0" w:space="0" w:color="auto"/>
                <w:right w:val="none" w:sz="0" w:space="0" w:color="auto"/>
              </w:divBdr>
            </w:div>
          </w:divsChild>
        </w:div>
        <w:div w:id="458231705">
          <w:marLeft w:val="0"/>
          <w:marRight w:val="0"/>
          <w:marTop w:val="0"/>
          <w:marBottom w:val="0"/>
          <w:divBdr>
            <w:top w:val="none" w:sz="0" w:space="0" w:color="auto"/>
            <w:left w:val="none" w:sz="0" w:space="0" w:color="auto"/>
            <w:bottom w:val="none" w:sz="0" w:space="0" w:color="auto"/>
            <w:right w:val="none" w:sz="0" w:space="0" w:color="auto"/>
          </w:divBdr>
        </w:div>
        <w:div w:id="58989994">
          <w:marLeft w:val="0"/>
          <w:marRight w:val="0"/>
          <w:marTop w:val="0"/>
          <w:marBottom w:val="0"/>
          <w:divBdr>
            <w:top w:val="none" w:sz="0" w:space="0" w:color="auto"/>
            <w:left w:val="none" w:sz="0" w:space="0" w:color="auto"/>
            <w:bottom w:val="none" w:sz="0" w:space="0" w:color="auto"/>
            <w:right w:val="none" w:sz="0" w:space="0" w:color="auto"/>
          </w:divBdr>
          <w:divsChild>
            <w:div w:id="1868592466">
              <w:marLeft w:val="0"/>
              <w:marRight w:val="0"/>
              <w:marTop w:val="0"/>
              <w:marBottom w:val="0"/>
              <w:divBdr>
                <w:top w:val="none" w:sz="0" w:space="0" w:color="auto"/>
                <w:left w:val="none" w:sz="0" w:space="0" w:color="auto"/>
                <w:bottom w:val="none" w:sz="0" w:space="0" w:color="auto"/>
                <w:right w:val="none" w:sz="0" w:space="0" w:color="auto"/>
              </w:divBdr>
            </w:div>
          </w:divsChild>
        </w:div>
        <w:div w:id="573509756">
          <w:marLeft w:val="0"/>
          <w:marRight w:val="0"/>
          <w:marTop w:val="300"/>
          <w:marBottom w:val="0"/>
          <w:divBdr>
            <w:top w:val="none" w:sz="0" w:space="0" w:color="auto"/>
            <w:left w:val="none" w:sz="0" w:space="0" w:color="auto"/>
            <w:bottom w:val="none" w:sz="0" w:space="0" w:color="auto"/>
            <w:right w:val="none" w:sz="0" w:space="0" w:color="auto"/>
          </w:divBdr>
          <w:divsChild>
            <w:div w:id="1192066758">
              <w:marLeft w:val="0"/>
              <w:marRight w:val="0"/>
              <w:marTop w:val="0"/>
              <w:marBottom w:val="0"/>
              <w:divBdr>
                <w:top w:val="none" w:sz="0" w:space="0" w:color="auto"/>
                <w:left w:val="none" w:sz="0" w:space="0" w:color="auto"/>
                <w:bottom w:val="none" w:sz="0" w:space="0" w:color="auto"/>
                <w:right w:val="none" w:sz="0" w:space="0" w:color="auto"/>
              </w:divBdr>
              <w:divsChild>
                <w:div w:id="41794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17598">
          <w:marLeft w:val="0"/>
          <w:marRight w:val="0"/>
          <w:marTop w:val="300"/>
          <w:marBottom w:val="0"/>
          <w:divBdr>
            <w:top w:val="none" w:sz="0" w:space="0" w:color="auto"/>
            <w:left w:val="none" w:sz="0" w:space="0" w:color="auto"/>
            <w:bottom w:val="none" w:sz="0" w:space="0" w:color="auto"/>
            <w:right w:val="none" w:sz="0" w:space="0" w:color="auto"/>
          </w:divBdr>
          <w:divsChild>
            <w:div w:id="807282921">
              <w:marLeft w:val="0"/>
              <w:marRight w:val="0"/>
              <w:marTop w:val="0"/>
              <w:marBottom w:val="0"/>
              <w:divBdr>
                <w:top w:val="none" w:sz="0" w:space="0" w:color="auto"/>
                <w:left w:val="none" w:sz="0" w:space="0" w:color="auto"/>
                <w:bottom w:val="none" w:sz="0" w:space="0" w:color="auto"/>
                <w:right w:val="none" w:sz="0" w:space="0" w:color="auto"/>
              </w:divBdr>
              <w:divsChild>
                <w:div w:id="33383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179848">
          <w:marLeft w:val="0"/>
          <w:marRight w:val="0"/>
          <w:marTop w:val="300"/>
          <w:marBottom w:val="0"/>
          <w:divBdr>
            <w:top w:val="none" w:sz="0" w:space="0" w:color="auto"/>
            <w:left w:val="none" w:sz="0" w:space="0" w:color="auto"/>
            <w:bottom w:val="none" w:sz="0" w:space="0" w:color="auto"/>
            <w:right w:val="none" w:sz="0" w:space="0" w:color="auto"/>
          </w:divBdr>
          <w:divsChild>
            <w:div w:id="548103876">
              <w:marLeft w:val="0"/>
              <w:marRight w:val="0"/>
              <w:marTop w:val="0"/>
              <w:marBottom w:val="0"/>
              <w:divBdr>
                <w:top w:val="none" w:sz="0" w:space="0" w:color="auto"/>
                <w:left w:val="none" w:sz="0" w:space="0" w:color="auto"/>
                <w:bottom w:val="none" w:sz="0" w:space="0" w:color="auto"/>
                <w:right w:val="none" w:sz="0" w:space="0" w:color="auto"/>
              </w:divBdr>
              <w:divsChild>
                <w:div w:id="77070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076134">
          <w:marLeft w:val="0"/>
          <w:marRight w:val="0"/>
          <w:marTop w:val="300"/>
          <w:marBottom w:val="0"/>
          <w:divBdr>
            <w:top w:val="none" w:sz="0" w:space="0" w:color="auto"/>
            <w:left w:val="none" w:sz="0" w:space="0" w:color="auto"/>
            <w:bottom w:val="none" w:sz="0" w:space="0" w:color="auto"/>
            <w:right w:val="none" w:sz="0" w:space="0" w:color="auto"/>
          </w:divBdr>
          <w:divsChild>
            <w:div w:id="1440105178">
              <w:marLeft w:val="0"/>
              <w:marRight w:val="0"/>
              <w:marTop w:val="0"/>
              <w:marBottom w:val="0"/>
              <w:divBdr>
                <w:top w:val="none" w:sz="0" w:space="0" w:color="auto"/>
                <w:left w:val="none" w:sz="0" w:space="0" w:color="auto"/>
                <w:bottom w:val="none" w:sz="0" w:space="0" w:color="auto"/>
                <w:right w:val="none" w:sz="0" w:space="0" w:color="auto"/>
              </w:divBdr>
              <w:divsChild>
                <w:div w:id="187426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85701">
      <w:bodyDiv w:val="1"/>
      <w:marLeft w:val="0"/>
      <w:marRight w:val="0"/>
      <w:marTop w:val="0"/>
      <w:marBottom w:val="0"/>
      <w:divBdr>
        <w:top w:val="none" w:sz="0" w:space="0" w:color="auto"/>
        <w:left w:val="none" w:sz="0" w:space="0" w:color="auto"/>
        <w:bottom w:val="none" w:sz="0" w:space="0" w:color="auto"/>
        <w:right w:val="none" w:sz="0" w:space="0" w:color="auto"/>
      </w:divBdr>
      <w:divsChild>
        <w:div w:id="880941435">
          <w:marLeft w:val="0"/>
          <w:marRight w:val="0"/>
          <w:marTop w:val="0"/>
          <w:marBottom w:val="0"/>
          <w:divBdr>
            <w:top w:val="none" w:sz="0" w:space="0" w:color="auto"/>
            <w:left w:val="none" w:sz="0" w:space="0" w:color="auto"/>
            <w:bottom w:val="none" w:sz="0" w:space="0" w:color="auto"/>
            <w:right w:val="none" w:sz="0" w:space="0" w:color="auto"/>
          </w:divBdr>
        </w:div>
        <w:div w:id="1076365634">
          <w:marLeft w:val="0"/>
          <w:marRight w:val="0"/>
          <w:marTop w:val="0"/>
          <w:marBottom w:val="0"/>
          <w:divBdr>
            <w:top w:val="none" w:sz="0" w:space="0" w:color="auto"/>
            <w:left w:val="none" w:sz="0" w:space="0" w:color="auto"/>
            <w:bottom w:val="none" w:sz="0" w:space="0" w:color="auto"/>
            <w:right w:val="none" w:sz="0" w:space="0" w:color="auto"/>
          </w:divBdr>
          <w:divsChild>
            <w:div w:id="36971914">
              <w:marLeft w:val="0"/>
              <w:marRight w:val="0"/>
              <w:marTop w:val="0"/>
              <w:marBottom w:val="0"/>
              <w:divBdr>
                <w:top w:val="none" w:sz="0" w:space="0" w:color="auto"/>
                <w:left w:val="none" w:sz="0" w:space="0" w:color="auto"/>
                <w:bottom w:val="none" w:sz="0" w:space="0" w:color="auto"/>
                <w:right w:val="none" w:sz="0" w:space="0" w:color="auto"/>
              </w:divBdr>
            </w:div>
          </w:divsChild>
        </w:div>
        <w:div w:id="746147107">
          <w:marLeft w:val="0"/>
          <w:marRight w:val="0"/>
          <w:marTop w:val="0"/>
          <w:marBottom w:val="0"/>
          <w:divBdr>
            <w:top w:val="none" w:sz="0" w:space="0" w:color="auto"/>
            <w:left w:val="none" w:sz="0" w:space="0" w:color="auto"/>
            <w:bottom w:val="none" w:sz="0" w:space="0" w:color="auto"/>
            <w:right w:val="none" w:sz="0" w:space="0" w:color="auto"/>
          </w:divBdr>
        </w:div>
        <w:div w:id="196164667">
          <w:marLeft w:val="0"/>
          <w:marRight w:val="0"/>
          <w:marTop w:val="0"/>
          <w:marBottom w:val="0"/>
          <w:divBdr>
            <w:top w:val="none" w:sz="0" w:space="0" w:color="auto"/>
            <w:left w:val="none" w:sz="0" w:space="0" w:color="auto"/>
            <w:bottom w:val="none" w:sz="0" w:space="0" w:color="auto"/>
            <w:right w:val="none" w:sz="0" w:space="0" w:color="auto"/>
          </w:divBdr>
          <w:divsChild>
            <w:div w:id="1523014579">
              <w:marLeft w:val="0"/>
              <w:marRight w:val="0"/>
              <w:marTop w:val="0"/>
              <w:marBottom w:val="0"/>
              <w:divBdr>
                <w:top w:val="none" w:sz="0" w:space="0" w:color="auto"/>
                <w:left w:val="none" w:sz="0" w:space="0" w:color="auto"/>
                <w:bottom w:val="none" w:sz="0" w:space="0" w:color="auto"/>
                <w:right w:val="none" w:sz="0" w:space="0" w:color="auto"/>
              </w:divBdr>
            </w:div>
          </w:divsChild>
        </w:div>
        <w:div w:id="829560382">
          <w:marLeft w:val="0"/>
          <w:marRight w:val="0"/>
          <w:marTop w:val="0"/>
          <w:marBottom w:val="0"/>
          <w:divBdr>
            <w:top w:val="none" w:sz="0" w:space="0" w:color="auto"/>
            <w:left w:val="none" w:sz="0" w:space="0" w:color="auto"/>
            <w:bottom w:val="none" w:sz="0" w:space="0" w:color="auto"/>
            <w:right w:val="none" w:sz="0" w:space="0" w:color="auto"/>
          </w:divBdr>
        </w:div>
        <w:div w:id="1337997790">
          <w:marLeft w:val="0"/>
          <w:marRight w:val="0"/>
          <w:marTop w:val="0"/>
          <w:marBottom w:val="0"/>
          <w:divBdr>
            <w:top w:val="none" w:sz="0" w:space="0" w:color="auto"/>
            <w:left w:val="none" w:sz="0" w:space="0" w:color="auto"/>
            <w:bottom w:val="none" w:sz="0" w:space="0" w:color="auto"/>
            <w:right w:val="none" w:sz="0" w:space="0" w:color="auto"/>
          </w:divBdr>
          <w:divsChild>
            <w:div w:id="1587154306">
              <w:marLeft w:val="0"/>
              <w:marRight w:val="0"/>
              <w:marTop w:val="0"/>
              <w:marBottom w:val="0"/>
              <w:divBdr>
                <w:top w:val="none" w:sz="0" w:space="0" w:color="auto"/>
                <w:left w:val="none" w:sz="0" w:space="0" w:color="auto"/>
                <w:bottom w:val="none" w:sz="0" w:space="0" w:color="auto"/>
                <w:right w:val="none" w:sz="0" w:space="0" w:color="auto"/>
              </w:divBdr>
            </w:div>
          </w:divsChild>
        </w:div>
        <w:div w:id="60760056">
          <w:marLeft w:val="0"/>
          <w:marRight w:val="0"/>
          <w:marTop w:val="0"/>
          <w:marBottom w:val="0"/>
          <w:divBdr>
            <w:top w:val="none" w:sz="0" w:space="0" w:color="auto"/>
            <w:left w:val="none" w:sz="0" w:space="0" w:color="auto"/>
            <w:bottom w:val="none" w:sz="0" w:space="0" w:color="auto"/>
            <w:right w:val="none" w:sz="0" w:space="0" w:color="auto"/>
          </w:divBdr>
        </w:div>
        <w:div w:id="288364351">
          <w:marLeft w:val="0"/>
          <w:marRight w:val="0"/>
          <w:marTop w:val="0"/>
          <w:marBottom w:val="0"/>
          <w:divBdr>
            <w:top w:val="none" w:sz="0" w:space="0" w:color="auto"/>
            <w:left w:val="none" w:sz="0" w:space="0" w:color="auto"/>
            <w:bottom w:val="none" w:sz="0" w:space="0" w:color="auto"/>
            <w:right w:val="none" w:sz="0" w:space="0" w:color="auto"/>
          </w:divBdr>
          <w:divsChild>
            <w:div w:id="2115205696">
              <w:marLeft w:val="0"/>
              <w:marRight w:val="0"/>
              <w:marTop w:val="0"/>
              <w:marBottom w:val="0"/>
              <w:divBdr>
                <w:top w:val="none" w:sz="0" w:space="0" w:color="auto"/>
                <w:left w:val="none" w:sz="0" w:space="0" w:color="auto"/>
                <w:bottom w:val="none" w:sz="0" w:space="0" w:color="auto"/>
                <w:right w:val="none" w:sz="0" w:space="0" w:color="auto"/>
              </w:divBdr>
            </w:div>
          </w:divsChild>
        </w:div>
        <w:div w:id="1544057443">
          <w:marLeft w:val="0"/>
          <w:marRight w:val="0"/>
          <w:marTop w:val="0"/>
          <w:marBottom w:val="0"/>
          <w:divBdr>
            <w:top w:val="none" w:sz="0" w:space="0" w:color="auto"/>
            <w:left w:val="none" w:sz="0" w:space="0" w:color="auto"/>
            <w:bottom w:val="none" w:sz="0" w:space="0" w:color="auto"/>
            <w:right w:val="none" w:sz="0" w:space="0" w:color="auto"/>
          </w:divBdr>
        </w:div>
        <w:div w:id="486748832">
          <w:marLeft w:val="0"/>
          <w:marRight w:val="0"/>
          <w:marTop w:val="0"/>
          <w:marBottom w:val="0"/>
          <w:divBdr>
            <w:top w:val="none" w:sz="0" w:space="0" w:color="auto"/>
            <w:left w:val="none" w:sz="0" w:space="0" w:color="auto"/>
            <w:bottom w:val="none" w:sz="0" w:space="0" w:color="auto"/>
            <w:right w:val="none" w:sz="0" w:space="0" w:color="auto"/>
          </w:divBdr>
          <w:divsChild>
            <w:div w:id="1963224496">
              <w:marLeft w:val="0"/>
              <w:marRight w:val="0"/>
              <w:marTop w:val="0"/>
              <w:marBottom w:val="0"/>
              <w:divBdr>
                <w:top w:val="none" w:sz="0" w:space="0" w:color="auto"/>
                <w:left w:val="none" w:sz="0" w:space="0" w:color="auto"/>
                <w:bottom w:val="none" w:sz="0" w:space="0" w:color="auto"/>
                <w:right w:val="none" w:sz="0" w:space="0" w:color="auto"/>
              </w:divBdr>
            </w:div>
          </w:divsChild>
        </w:div>
        <w:div w:id="1270552425">
          <w:marLeft w:val="0"/>
          <w:marRight w:val="0"/>
          <w:marTop w:val="0"/>
          <w:marBottom w:val="0"/>
          <w:divBdr>
            <w:top w:val="none" w:sz="0" w:space="0" w:color="auto"/>
            <w:left w:val="none" w:sz="0" w:space="0" w:color="auto"/>
            <w:bottom w:val="none" w:sz="0" w:space="0" w:color="auto"/>
            <w:right w:val="none" w:sz="0" w:space="0" w:color="auto"/>
          </w:divBdr>
        </w:div>
        <w:div w:id="329067131">
          <w:marLeft w:val="0"/>
          <w:marRight w:val="0"/>
          <w:marTop w:val="0"/>
          <w:marBottom w:val="0"/>
          <w:divBdr>
            <w:top w:val="none" w:sz="0" w:space="0" w:color="auto"/>
            <w:left w:val="none" w:sz="0" w:space="0" w:color="auto"/>
            <w:bottom w:val="none" w:sz="0" w:space="0" w:color="auto"/>
            <w:right w:val="none" w:sz="0" w:space="0" w:color="auto"/>
          </w:divBdr>
          <w:divsChild>
            <w:div w:id="774713798">
              <w:marLeft w:val="0"/>
              <w:marRight w:val="0"/>
              <w:marTop w:val="0"/>
              <w:marBottom w:val="0"/>
              <w:divBdr>
                <w:top w:val="none" w:sz="0" w:space="0" w:color="auto"/>
                <w:left w:val="none" w:sz="0" w:space="0" w:color="auto"/>
                <w:bottom w:val="none" w:sz="0" w:space="0" w:color="auto"/>
                <w:right w:val="none" w:sz="0" w:space="0" w:color="auto"/>
              </w:divBdr>
            </w:div>
          </w:divsChild>
        </w:div>
        <w:div w:id="1257054807">
          <w:marLeft w:val="0"/>
          <w:marRight w:val="0"/>
          <w:marTop w:val="0"/>
          <w:marBottom w:val="0"/>
          <w:divBdr>
            <w:top w:val="none" w:sz="0" w:space="0" w:color="auto"/>
            <w:left w:val="none" w:sz="0" w:space="0" w:color="auto"/>
            <w:bottom w:val="none" w:sz="0" w:space="0" w:color="auto"/>
            <w:right w:val="none" w:sz="0" w:space="0" w:color="auto"/>
          </w:divBdr>
        </w:div>
        <w:div w:id="2081248804">
          <w:marLeft w:val="0"/>
          <w:marRight w:val="0"/>
          <w:marTop w:val="0"/>
          <w:marBottom w:val="0"/>
          <w:divBdr>
            <w:top w:val="none" w:sz="0" w:space="0" w:color="auto"/>
            <w:left w:val="none" w:sz="0" w:space="0" w:color="auto"/>
            <w:bottom w:val="none" w:sz="0" w:space="0" w:color="auto"/>
            <w:right w:val="none" w:sz="0" w:space="0" w:color="auto"/>
          </w:divBdr>
          <w:divsChild>
            <w:div w:id="1980457203">
              <w:marLeft w:val="0"/>
              <w:marRight w:val="0"/>
              <w:marTop w:val="0"/>
              <w:marBottom w:val="0"/>
              <w:divBdr>
                <w:top w:val="none" w:sz="0" w:space="0" w:color="auto"/>
                <w:left w:val="none" w:sz="0" w:space="0" w:color="auto"/>
                <w:bottom w:val="none" w:sz="0" w:space="0" w:color="auto"/>
                <w:right w:val="none" w:sz="0" w:space="0" w:color="auto"/>
              </w:divBdr>
            </w:div>
          </w:divsChild>
        </w:div>
        <w:div w:id="989988073">
          <w:marLeft w:val="0"/>
          <w:marRight w:val="0"/>
          <w:marTop w:val="300"/>
          <w:marBottom w:val="0"/>
          <w:divBdr>
            <w:top w:val="none" w:sz="0" w:space="0" w:color="auto"/>
            <w:left w:val="none" w:sz="0" w:space="0" w:color="auto"/>
            <w:bottom w:val="none" w:sz="0" w:space="0" w:color="auto"/>
            <w:right w:val="none" w:sz="0" w:space="0" w:color="auto"/>
          </w:divBdr>
          <w:divsChild>
            <w:div w:id="955059246">
              <w:marLeft w:val="0"/>
              <w:marRight w:val="0"/>
              <w:marTop w:val="0"/>
              <w:marBottom w:val="0"/>
              <w:divBdr>
                <w:top w:val="none" w:sz="0" w:space="0" w:color="auto"/>
                <w:left w:val="none" w:sz="0" w:space="0" w:color="auto"/>
                <w:bottom w:val="none" w:sz="0" w:space="0" w:color="auto"/>
                <w:right w:val="none" w:sz="0" w:space="0" w:color="auto"/>
              </w:divBdr>
              <w:divsChild>
                <w:div w:id="1384720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47905">
          <w:marLeft w:val="0"/>
          <w:marRight w:val="0"/>
          <w:marTop w:val="300"/>
          <w:marBottom w:val="0"/>
          <w:divBdr>
            <w:top w:val="none" w:sz="0" w:space="0" w:color="auto"/>
            <w:left w:val="none" w:sz="0" w:space="0" w:color="auto"/>
            <w:bottom w:val="none" w:sz="0" w:space="0" w:color="auto"/>
            <w:right w:val="none" w:sz="0" w:space="0" w:color="auto"/>
          </w:divBdr>
          <w:divsChild>
            <w:div w:id="551965311">
              <w:marLeft w:val="0"/>
              <w:marRight w:val="0"/>
              <w:marTop w:val="0"/>
              <w:marBottom w:val="0"/>
              <w:divBdr>
                <w:top w:val="none" w:sz="0" w:space="0" w:color="auto"/>
                <w:left w:val="none" w:sz="0" w:space="0" w:color="auto"/>
                <w:bottom w:val="none" w:sz="0" w:space="0" w:color="auto"/>
                <w:right w:val="none" w:sz="0" w:space="0" w:color="auto"/>
              </w:divBdr>
              <w:divsChild>
                <w:div w:id="204682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627806">
          <w:marLeft w:val="0"/>
          <w:marRight w:val="0"/>
          <w:marTop w:val="300"/>
          <w:marBottom w:val="0"/>
          <w:divBdr>
            <w:top w:val="none" w:sz="0" w:space="0" w:color="auto"/>
            <w:left w:val="none" w:sz="0" w:space="0" w:color="auto"/>
            <w:bottom w:val="none" w:sz="0" w:space="0" w:color="auto"/>
            <w:right w:val="none" w:sz="0" w:space="0" w:color="auto"/>
          </w:divBdr>
          <w:divsChild>
            <w:div w:id="1577204631">
              <w:marLeft w:val="0"/>
              <w:marRight w:val="0"/>
              <w:marTop w:val="0"/>
              <w:marBottom w:val="0"/>
              <w:divBdr>
                <w:top w:val="none" w:sz="0" w:space="0" w:color="auto"/>
                <w:left w:val="none" w:sz="0" w:space="0" w:color="auto"/>
                <w:bottom w:val="none" w:sz="0" w:space="0" w:color="auto"/>
                <w:right w:val="none" w:sz="0" w:space="0" w:color="auto"/>
              </w:divBdr>
              <w:divsChild>
                <w:div w:id="57247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190174">
          <w:marLeft w:val="0"/>
          <w:marRight w:val="0"/>
          <w:marTop w:val="300"/>
          <w:marBottom w:val="0"/>
          <w:divBdr>
            <w:top w:val="none" w:sz="0" w:space="0" w:color="auto"/>
            <w:left w:val="none" w:sz="0" w:space="0" w:color="auto"/>
            <w:bottom w:val="none" w:sz="0" w:space="0" w:color="auto"/>
            <w:right w:val="none" w:sz="0" w:space="0" w:color="auto"/>
          </w:divBdr>
          <w:divsChild>
            <w:div w:id="711148650">
              <w:marLeft w:val="0"/>
              <w:marRight w:val="0"/>
              <w:marTop w:val="0"/>
              <w:marBottom w:val="0"/>
              <w:divBdr>
                <w:top w:val="none" w:sz="0" w:space="0" w:color="auto"/>
                <w:left w:val="none" w:sz="0" w:space="0" w:color="auto"/>
                <w:bottom w:val="none" w:sz="0" w:space="0" w:color="auto"/>
                <w:right w:val="none" w:sz="0" w:space="0" w:color="auto"/>
              </w:divBdr>
              <w:divsChild>
                <w:div w:id="214172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53593">
      <w:bodyDiv w:val="1"/>
      <w:marLeft w:val="0"/>
      <w:marRight w:val="0"/>
      <w:marTop w:val="0"/>
      <w:marBottom w:val="0"/>
      <w:divBdr>
        <w:top w:val="none" w:sz="0" w:space="0" w:color="auto"/>
        <w:left w:val="none" w:sz="0" w:space="0" w:color="auto"/>
        <w:bottom w:val="none" w:sz="0" w:space="0" w:color="auto"/>
        <w:right w:val="none" w:sz="0" w:space="0" w:color="auto"/>
      </w:divBdr>
      <w:divsChild>
        <w:div w:id="779880857">
          <w:marLeft w:val="0"/>
          <w:marRight w:val="0"/>
          <w:marTop w:val="0"/>
          <w:marBottom w:val="0"/>
          <w:divBdr>
            <w:top w:val="none" w:sz="0" w:space="0" w:color="auto"/>
            <w:left w:val="none" w:sz="0" w:space="0" w:color="auto"/>
            <w:bottom w:val="none" w:sz="0" w:space="0" w:color="auto"/>
            <w:right w:val="none" w:sz="0" w:space="0" w:color="auto"/>
          </w:divBdr>
        </w:div>
        <w:div w:id="1536383787">
          <w:marLeft w:val="0"/>
          <w:marRight w:val="0"/>
          <w:marTop w:val="0"/>
          <w:marBottom w:val="0"/>
          <w:divBdr>
            <w:top w:val="none" w:sz="0" w:space="0" w:color="auto"/>
            <w:left w:val="none" w:sz="0" w:space="0" w:color="auto"/>
            <w:bottom w:val="none" w:sz="0" w:space="0" w:color="auto"/>
            <w:right w:val="none" w:sz="0" w:space="0" w:color="auto"/>
          </w:divBdr>
          <w:divsChild>
            <w:div w:id="1335912184">
              <w:marLeft w:val="0"/>
              <w:marRight w:val="0"/>
              <w:marTop w:val="0"/>
              <w:marBottom w:val="0"/>
              <w:divBdr>
                <w:top w:val="none" w:sz="0" w:space="0" w:color="auto"/>
                <w:left w:val="none" w:sz="0" w:space="0" w:color="auto"/>
                <w:bottom w:val="none" w:sz="0" w:space="0" w:color="auto"/>
                <w:right w:val="none" w:sz="0" w:space="0" w:color="auto"/>
              </w:divBdr>
            </w:div>
          </w:divsChild>
        </w:div>
        <w:div w:id="488860939">
          <w:marLeft w:val="0"/>
          <w:marRight w:val="0"/>
          <w:marTop w:val="0"/>
          <w:marBottom w:val="0"/>
          <w:divBdr>
            <w:top w:val="none" w:sz="0" w:space="0" w:color="auto"/>
            <w:left w:val="none" w:sz="0" w:space="0" w:color="auto"/>
            <w:bottom w:val="none" w:sz="0" w:space="0" w:color="auto"/>
            <w:right w:val="none" w:sz="0" w:space="0" w:color="auto"/>
          </w:divBdr>
        </w:div>
        <w:div w:id="906691119">
          <w:marLeft w:val="0"/>
          <w:marRight w:val="0"/>
          <w:marTop w:val="0"/>
          <w:marBottom w:val="0"/>
          <w:divBdr>
            <w:top w:val="none" w:sz="0" w:space="0" w:color="auto"/>
            <w:left w:val="none" w:sz="0" w:space="0" w:color="auto"/>
            <w:bottom w:val="none" w:sz="0" w:space="0" w:color="auto"/>
            <w:right w:val="none" w:sz="0" w:space="0" w:color="auto"/>
          </w:divBdr>
          <w:divsChild>
            <w:div w:id="1930388825">
              <w:marLeft w:val="0"/>
              <w:marRight w:val="0"/>
              <w:marTop w:val="0"/>
              <w:marBottom w:val="0"/>
              <w:divBdr>
                <w:top w:val="none" w:sz="0" w:space="0" w:color="auto"/>
                <w:left w:val="none" w:sz="0" w:space="0" w:color="auto"/>
                <w:bottom w:val="none" w:sz="0" w:space="0" w:color="auto"/>
                <w:right w:val="none" w:sz="0" w:space="0" w:color="auto"/>
              </w:divBdr>
            </w:div>
          </w:divsChild>
        </w:div>
        <w:div w:id="1353725275">
          <w:marLeft w:val="0"/>
          <w:marRight w:val="0"/>
          <w:marTop w:val="0"/>
          <w:marBottom w:val="0"/>
          <w:divBdr>
            <w:top w:val="none" w:sz="0" w:space="0" w:color="auto"/>
            <w:left w:val="none" w:sz="0" w:space="0" w:color="auto"/>
            <w:bottom w:val="none" w:sz="0" w:space="0" w:color="auto"/>
            <w:right w:val="none" w:sz="0" w:space="0" w:color="auto"/>
          </w:divBdr>
        </w:div>
        <w:div w:id="252856346">
          <w:marLeft w:val="0"/>
          <w:marRight w:val="0"/>
          <w:marTop w:val="0"/>
          <w:marBottom w:val="0"/>
          <w:divBdr>
            <w:top w:val="none" w:sz="0" w:space="0" w:color="auto"/>
            <w:left w:val="none" w:sz="0" w:space="0" w:color="auto"/>
            <w:bottom w:val="none" w:sz="0" w:space="0" w:color="auto"/>
            <w:right w:val="none" w:sz="0" w:space="0" w:color="auto"/>
          </w:divBdr>
          <w:divsChild>
            <w:div w:id="43139254">
              <w:marLeft w:val="0"/>
              <w:marRight w:val="0"/>
              <w:marTop w:val="0"/>
              <w:marBottom w:val="0"/>
              <w:divBdr>
                <w:top w:val="none" w:sz="0" w:space="0" w:color="auto"/>
                <w:left w:val="none" w:sz="0" w:space="0" w:color="auto"/>
                <w:bottom w:val="none" w:sz="0" w:space="0" w:color="auto"/>
                <w:right w:val="none" w:sz="0" w:space="0" w:color="auto"/>
              </w:divBdr>
            </w:div>
          </w:divsChild>
        </w:div>
        <w:div w:id="857044136">
          <w:marLeft w:val="0"/>
          <w:marRight w:val="0"/>
          <w:marTop w:val="0"/>
          <w:marBottom w:val="0"/>
          <w:divBdr>
            <w:top w:val="none" w:sz="0" w:space="0" w:color="auto"/>
            <w:left w:val="none" w:sz="0" w:space="0" w:color="auto"/>
            <w:bottom w:val="none" w:sz="0" w:space="0" w:color="auto"/>
            <w:right w:val="none" w:sz="0" w:space="0" w:color="auto"/>
          </w:divBdr>
        </w:div>
        <w:div w:id="1057630204">
          <w:marLeft w:val="0"/>
          <w:marRight w:val="0"/>
          <w:marTop w:val="0"/>
          <w:marBottom w:val="0"/>
          <w:divBdr>
            <w:top w:val="none" w:sz="0" w:space="0" w:color="auto"/>
            <w:left w:val="none" w:sz="0" w:space="0" w:color="auto"/>
            <w:bottom w:val="none" w:sz="0" w:space="0" w:color="auto"/>
            <w:right w:val="none" w:sz="0" w:space="0" w:color="auto"/>
          </w:divBdr>
          <w:divsChild>
            <w:div w:id="2065523674">
              <w:marLeft w:val="0"/>
              <w:marRight w:val="0"/>
              <w:marTop w:val="0"/>
              <w:marBottom w:val="0"/>
              <w:divBdr>
                <w:top w:val="none" w:sz="0" w:space="0" w:color="auto"/>
                <w:left w:val="none" w:sz="0" w:space="0" w:color="auto"/>
                <w:bottom w:val="none" w:sz="0" w:space="0" w:color="auto"/>
                <w:right w:val="none" w:sz="0" w:space="0" w:color="auto"/>
              </w:divBdr>
            </w:div>
          </w:divsChild>
        </w:div>
        <w:div w:id="1972439543">
          <w:marLeft w:val="0"/>
          <w:marRight w:val="0"/>
          <w:marTop w:val="0"/>
          <w:marBottom w:val="0"/>
          <w:divBdr>
            <w:top w:val="none" w:sz="0" w:space="0" w:color="auto"/>
            <w:left w:val="none" w:sz="0" w:space="0" w:color="auto"/>
            <w:bottom w:val="none" w:sz="0" w:space="0" w:color="auto"/>
            <w:right w:val="none" w:sz="0" w:space="0" w:color="auto"/>
          </w:divBdr>
        </w:div>
        <w:div w:id="1317564272">
          <w:marLeft w:val="0"/>
          <w:marRight w:val="0"/>
          <w:marTop w:val="0"/>
          <w:marBottom w:val="0"/>
          <w:divBdr>
            <w:top w:val="none" w:sz="0" w:space="0" w:color="auto"/>
            <w:left w:val="none" w:sz="0" w:space="0" w:color="auto"/>
            <w:bottom w:val="none" w:sz="0" w:space="0" w:color="auto"/>
            <w:right w:val="none" w:sz="0" w:space="0" w:color="auto"/>
          </w:divBdr>
          <w:divsChild>
            <w:div w:id="1649283689">
              <w:marLeft w:val="0"/>
              <w:marRight w:val="0"/>
              <w:marTop w:val="0"/>
              <w:marBottom w:val="0"/>
              <w:divBdr>
                <w:top w:val="none" w:sz="0" w:space="0" w:color="auto"/>
                <w:left w:val="none" w:sz="0" w:space="0" w:color="auto"/>
                <w:bottom w:val="none" w:sz="0" w:space="0" w:color="auto"/>
                <w:right w:val="none" w:sz="0" w:space="0" w:color="auto"/>
              </w:divBdr>
            </w:div>
          </w:divsChild>
        </w:div>
        <w:div w:id="1152983831">
          <w:marLeft w:val="0"/>
          <w:marRight w:val="0"/>
          <w:marTop w:val="0"/>
          <w:marBottom w:val="0"/>
          <w:divBdr>
            <w:top w:val="none" w:sz="0" w:space="0" w:color="auto"/>
            <w:left w:val="none" w:sz="0" w:space="0" w:color="auto"/>
            <w:bottom w:val="none" w:sz="0" w:space="0" w:color="auto"/>
            <w:right w:val="none" w:sz="0" w:space="0" w:color="auto"/>
          </w:divBdr>
        </w:div>
        <w:div w:id="841050408">
          <w:marLeft w:val="0"/>
          <w:marRight w:val="0"/>
          <w:marTop w:val="0"/>
          <w:marBottom w:val="0"/>
          <w:divBdr>
            <w:top w:val="none" w:sz="0" w:space="0" w:color="auto"/>
            <w:left w:val="none" w:sz="0" w:space="0" w:color="auto"/>
            <w:bottom w:val="none" w:sz="0" w:space="0" w:color="auto"/>
            <w:right w:val="none" w:sz="0" w:space="0" w:color="auto"/>
          </w:divBdr>
          <w:divsChild>
            <w:div w:id="724715263">
              <w:marLeft w:val="0"/>
              <w:marRight w:val="0"/>
              <w:marTop w:val="0"/>
              <w:marBottom w:val="0"/>
              <w:divBdr>
                <w:top w:val="none" w:sz="0" w:space="0" w:color="auto"/>
                <w:left w:val="none" w:sz="0" w:space="0" w:color="auto"/>
                <w:bottom w:val="none" w:sz="0" w:space="0" w:color="auto"/>
                <w:right w:val="none" w:sz="0" w:space="0" w:color="auto"/>
              </w:divBdr>
            </w:div>
          </w:divsChild>
        </w:div>
        <w:div w:id="1154682075">
          <w:marLeft w:val="0"/>
          <w:marRight w:val="0"/>
          <w:marTop w:val="0"/>
          <w:marBottom w:val="0"/>
          <w:divBdr>
            <w:top w:val="none" w:sz="0" w:space="0" w:color="auto"/>
            <w:left w:val="none" w:sz="0" w:space="0" w:color="auto"/>
            <w:bottom w:val="none" w:sz="0" w:space="0" w:color="auto"/>
            <w:right w:val="none" w:sz="0" w:space="0" w:color="auto"/>
          </w:divBdr>
        </w:div>
        <w:div w:id="1252852216">
          <w:marLeft w:val="0"/>
          <w:marRight w:val="0"/>
          <w:marTop w:val="0"/>
          <w:marBottom w:val="0"/>
          <w:divBdr>
            <w:top w:val="none" w:sz="0" w:space="0" w:color="auto"/>
            <w:left w:val="none" w:sz="0" w:space="0" w:color="auto"/>
            <w:bottom w:val="none" w:sz="0" w:space="0" w:color="auto"/>
            <w:right w:val="none" w:sz="0" w:space="0" w:color="auto"/>
          </w:divBdr>
          <w:divsChild>
            <w:div w:id="1022363517">
              <w:marLeft w:val="0"/>
              <w:marRight w:val="0"/>
              <w:marTop w:val="0"/>
              <w:marBottom w:val="0"/>
              <w:divBdr>
                <w:top w:val="none" w:sz="0" w:space="0" w:color="auto"/>
                <w:left w:val="none" w:sz="0" w:space="0" w:color="auto"/>
                <w:bottom w:val="none" w:sz="0" w:space="0" w:color="auto"/>
                <w:right w:val="none" w:sz="0" w:space="0" w:color="auto"/>
              </w:divBdr>
            </w:div>
          </w:divsChild>
        </w:div>
        <w:div w:id="1786121350">
          <w:marLeft w:val="0"/>
          <w:marRight w:val="0"/>
          <w:marTop w:val="300"/>
          <w:marBottom w:val="0"/>
          <w:divBdr>
            <w:top w:val="none" w:sz="0" w:space="0" w:color="auto"/>
            <w:left w:val="none" w:sz="0" w:space="0" w:color="auto"/>
            <w:bottom w:val="none" w:sz="0" w:space="0" w:color="auto"/>
            <w:right w:val="none" w:sz="0" w:space="0" w:color="auto"/>
          </w:divBdr>
          <w:divsChild>
            <w:div w:id="1199273758">
              <w:marLeft w:val="0"/>
              <w:marRight w:val="0"/>
              <w:marTop w:val="0"/>
              <w:marBottom w:val="0"/>
              <w:divBdr>
                <w:top w:val="none" w:sz="0" w:space="0" w:color="auto"/>
                <w:left w:val="none" w:sz="0" w:space="0" w:color="auto"/>
                <w:bottom w:val="none" w:sz="0" w:space="0" w:color="auto"/>
                <w:right w:val="none" w:sz="0" w:space="0" w:color="auto"/>
              </w:divBdr>
              <w:divsChild>
                <w:div w:id="177502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768599">
          <w:marLeft w:val="0"/>
          <w:marRight w:val="0"/>
          <w:marTop w:val="300"/>
          <w:marBottom w:val="0"/>
          <w:divBdr>
            <w:top w:val="none" w:sz="0" w:space="0" w:color="auto"/>
            <w:left w:val="none" w:sz="0" w:space="0" w:color="auto"/>
            <w:bottom w:val="none" w:sz="0" w:space="0" w:color="auto"/>
            <w:right w:val="none" w:sz="0" w:space="0" w:color="auto"/>
          </w:divBdr>
          <w:divsChild>
            <w:div w:id="1924483124">
              <w:marLeft w:val="0"/>
              <w:marRight w:val="0"/>
              <w:marTop w:val="0"/>
              <w:marBottom w:val="0"/>
              <w:divBdr>
                <w:top w:val="none" w:sz="0" w:space="0" w:color="auto"/>
                <w:left w:val="none" w:sz="0" w:space="0" w:color="auto"/>
                <w:bottom w:val="none" w:sz="0" w:space="0" w:color="auto"/>
                <w:right w:val="none" w:sz="0" w:space="0" w:color="auto"/>
              </w:divBdr>
              <w:divsChild>
                <w:div w:id="203857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864224">
          <w:marLeft w:val="0"/>
          <w:marRight w:val="0"/>
          <w:marTop w:val="300"/>
          <w:marBottom w:val="0"/>
          <w:divBdr>
            <w:top w:val="none" w:sz="0" w:space="0" w:color="auto"/>
            <w:left w:val="none" w:sz="0" w:space="0" w:color="auto"/>
            <w:bottom w:val="none" w:sz="0" w:space="0" w:color="auto"/>
            <w:right w:val="none" w:sz="0" w:space="0" w:color="auto"/>
          </w:divBdr>
          <w:divsChild>
            <w:div w:id="1839035759">
              <w:marLeft w:val="0"/>
              <w:marRight w:val="0"/>
              <w:marTop w:val="0"/>
              <w:marBottom w:val="0"/>
              <w:divBdr>
                <w:top w:val="none" w:sz="0" w:space="0" w:color="auto"/>
                <w:left w:val="none" w:sz="0" w:space="0" w:color="auto"/>
                <w:bottom w:val="none" w:sz="0" w:space="0" w:color="auto"/>
                <w:right w:val="none" w:sz="0" w:space="0" w:color="auto"/>
              </w:divBdr>
              <w:divsChild>
                <w:div w:id="194630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834139">
          <w:marLeft w:val="0"/>
          <w:marRight w:val="0"/>
          <w:marTop w:val="300"/>
          <w:marBottom w:val="0"/>
          <w:divBdr>
            <w:top w:val="none" w:sz="0" w:space="0" w:color="auto"/>
            <w:left w:val="none" w:sz="0" w:space="0" w:color="auto"/>
            <w:bottom w:val="none" w:sz="0" w:space="0" w:color="auto"/>
            <w:right w:val="none" w:sz="0" w:space="0" w:color="auto"/>
          </w:divBdr>
          <w:divsChild>
            <w:div w:id="447507702">
              <w:marLeft w:val="0"/>
              <w:marRight w:val="0"/>
              <w:marTop w:val="0"/>
              <w:marBottom w:val="0"/>
              <w:divBdr>
                <w:top w:val="none" w:sz="0" w:space="0" w:color="auto"/>
                <w:left w:val="none" w:sz="0" w:space="0" w:color="auto"/>
                <w:bottom w:val="none" w:sz="0" w:space="0" w:color="auto"/>
                <w:right w:val="none" w:sz="0" w:space="0" w:color="auto"/>
              </w:divBdr>
              <w:divsChild>
                <w:div w:id="207331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95">
      <w:bodyDiv w:val="1"/>
      <w:marLeft w:val="0"/>
      <w:marRight w:val="0"/>
      <w:marTop w:val="0"/>
      <w:marBottom w:val="0"/>
      <w:divBdr>
        <w:top w:val="none" w:sz="0" w:space="0" w:color="auto"/>
        <w:left w:val="none" w:sz="0" w:space="0" w:color="auto"/>
        <w:bottom w:val="none" w:sz="0" w:space="0" w:color="auto"/>
        <w:right w:val="none" w:sz="0" w:space="0" w:color="auto"/>
      </w:divBdr>
      <w:divsChild>
        <w:div w:id="812983242">
          <w:marLeft w:val="0"/>
          <w:marRight w:val="0"/>
          <w:marTop w:val="0"/>
          <w:marBottom w:val="0"/>
          <w:divBdr>
            <w:top w:val="none" w:sz="0" w:space="0" w:color="auto"/>
            <w:left w:val="none" w:sz="0" w:space="0" w:color="auto"/>
            <w:bottom w:val="none" w:sz="0" w:space="0" w:color="auto"/>
            <w:right w:val="none" w:sz="0" w:space="0" w:color="auto"/>
          </w:divBdr>
        </w:div>
        <w:div w:id="1786804017">
          <w:marLeft w:val="0"/>
          <w:marRight w:val="0"/>
          <w:marTop w:val="0"/>
          <w:marBottom w:val="0"/>
          <w:divBdr>
            <w:top w:val="none" w:sz="0" w:space="0" w:color="auto"/>
            <w:left w:val="none" w:sz="0" w:space="0" w:color="auto"/>
            <w:bottom w:val="none" w:sz="0" w:space="0" w:color="auto"/>
            <w:right w:val="none" w:sz="0" w:space="0" w:color="auto"/>
          </w:divBdr>
          <w:divsChild>
            <w:div w:id="526411779">
              <w:marLeft w:val="0"/>
              <w:marRight w:val="0"/>
              <w:marTop w:val="0"/>
              <w:marBottom w:val="0"/>
              <w:divBdr>
                <w:top w:val="none" w:sz="0" w:space="0" w:color="auto"/>
                <w:left w:val="none" w:sz="0" w:space="0" w:color="auto"/>
                <w:bottom w:val="none" w:sz="0" w:space="0" w:color="auto"/>
                <w:right w:val="none" w:sz="0" w:space="0" w:color="auto"/>
              </w:divBdr>
            </w:div>
          </w:divsChild>
        </w:div>
        <w:div w:id="857278895">
          <w:marLeft w:val="0"/>
          <w:marRight w:val="0"/>
          <w:marTop w:val="0"/>
          <w:marBottom w:val="0"/>
          <w:divBdr>
            <w:top w:val="none" w:sz="0" w:space="0" w:color="auto"/>
            <w:left w:val="none" w:sz="0" w:space="0" w:color="auto"/>
            <w:bottom w:val="none" w:sz="0" w:space="0" w:color="auto"/>
            <w:right w:val="none" w:sz="0" w:space="0" w:color="auto"/>
          </w:divBdr>
        </w:div>
        <w:div w:id="1505703705">
          <w:marLeft w:val="0"/>
          <w:marRight w:val="0"/>
          <w:marTop w:val="0"/>
          <w:marBottom w:val="0"/>
          <w:divBdr>
            <w:top w:val="none" w:sz="0" w:space="0" w:color="auto"/>
            <w:left w:val="none" w:sz="0" w:space="0" w:color="auto"/>
            <w:bottom w:val="none" w:sz="0" w:space="0" w:color="auto"/>
            <w:right w:val="none" w:sz="0" w:space="0" w:color="auto"/>
          </w:divBdr>
          <w:divsChild>
            <w:div w:id="367098978">
              <w:marLeft w:val="0"/>
              <w:marRight w:val="0"/>
              <w:marTop w:val="0"/>
              <w:marBottom w:val="0"/>
              <w:divBdr>
                <w:top w:val="none" w:sz="0" w:space="0" w:color="auto"/>
                <w:left w:val="none" w:sz="0" w:space="0" w:color="auto"/>
                <w:bottom w:val="none" w:sz="0" w:space="0" w:color="auto"/>
                <w:right w:val="none" w:sz="0" w:space="0" w:color="auto"/>
              </w:divBdr>
            </w:div>
          </w:divsChild>
        </w:div>
        <w:div w:id="1566725450">
          <w:marLeft w:val="0"/>
          <w:marRight w:val="0"/>
          <w:marTop w:val="0"/>
          <w:marBottom w:val="0"/>
          <w:divBdr>
            <w:top w:val="none" w:sz="0" w:space="0" w:color="auto"/>
            <w:left w:val="none" w:sz="0" w:space="0" w:color="auto"/>
            <w:bottom w:val="none" w:sz="0" w:space="0" w:color="auto"/>
            <w:right w:val="none" w:sz="0" w:space="0" w:color="auto"/>
          </w:divBdr>
        </w:div>
        <w:div w:id="1250039638">
          <w:marLeft w:val="0"/>
          <w:marRight w:val="0"/>
          <w:marTop w:val="0"/>
          <w:marBottom w:val="0"/>
          <w:divBdr>
            <w:top w:val="none" w:sz="0" w:space="0" w:color="auto"/>
            <w:left w:val="none" w:sz="0" w:space="0" w:color="auto"/>
            <w:bottom w:val="none" w:sz="0" w:space="0" w:color="auto"/>
            <w:right w:val="none" w:sz="0" w:space="0" w:color="auto"/>
          </w:divBdr>
          <w:divsChild>
            <w:div w:id="628247766">
              <w:marLeft w:val="0"/>
              <w:marRight w:val="0"/>
              <w:marTop w:val="0"/>
              <w:marBottom w:val="0"/>
              <w:divBdr>
                <w:top w:val="none" w:sz="0" w:space="0" w:color="auto"/>
                <w:left w:val="none" w:sz="0" w:space="0" w:color="auto"/>
                <w:bottom w:val="none" w:sz="0" w:space="0" w:color="auto"/>
                <w:right w:val="none" w:sz="0" w:space="0" w:color="auto"/>
              </w:divBdr>
            </w:div>
          </w:divsChild>
        </w:div>
        <w:div w:id="1580820637">
          <w:marLeft w:val="0"/>
          <w:marRight w:val="0"/>
          <w:marTop w:val="0"/>
          <w:marBottom w:val="0"/>
          <w:divBdr>
            <w:top w:val="none" w:sz="0" w:space="0" w:color="auto"/>
            <w:left w:val="none" w:sz="0" w:space="0" w:color="auto"/>
            <w:bottom w:val="none" w:sz="0" w:space="0" w:color="auto"/>
            <w:right w:val="none" w:sz="0" w:space="0" w:color="auto"/>
          </w:divBdr>
        </w:div>
        <w:div w:id="1682315651">
          <w:marLeft w:val="0"/>
          <w:marRight w:val="0"/>
          <w:marTop w:val="0"/>
          <w:marBottom w:val="0"/>
          <w:divBdr>
            <w:top w:val="none" w:sz="0" w:space="0" w:color="auto"/>
            <w:left w:val="none" w:sz="0" w:space="0" w:color="auto"/>
            <w:bottom w:val="none" w:sz="0" w:space="0" w:color="auto"/>
            <w:right w:val="none" w:sz="0" w:space="0" w:color="auto"/>
          </w:divBdr>
          <w:divsChild>
            <w:div w:id="2090957662">
              <w:marLeft w:val="0"/>
              <w:marRight w:val="0"/>
              <w:marTop w:val="0"/>
              <w:marBottom w:val="0"/>
              <w:divBdr>
                <w:top w:val="none" w:sz="0" w:space="0" w:color="auto"/>
                <w:left w:val="none" w:sz="0" w:space="0" w:color="auto"/>
                <w:bottom w:val="none" w:sz="0" w:space="0" w:color="auto"/>
                <w:right w:val="none" w:sz="0" w:space="0" w:color="auto"/>
              </w:divBdr>
            </w:div>
          </w:divsChild>
        </w:div>
        <w:div w:id="1449472124">
          <w:marLeft w:val="0"/>
          <w:marRight w:val="0"/>
          <w:marTop w:val="0"/>
          <w:marBottom w:val="0"/>
          <w:divBdr>
            <w:top w:val="none" w:sz="0" w:space="0" w:color="auto"/>
            <w:left w:val="none" w:sz="0" w:space="0" w:color="auto"/>
            <w:bottom w:val="none" w:sz="0" w:space="0" w:color="auto"/>
            <w:right w:val="none" w:sz="0" w:space="0" w:color="auto"/>
          </w:divBdr>
        </w:div>
        <w:div w:id="1059858947">
          <w:marLeft w:val="0"/>
          <w:marRight w:val="0"/>
          <w:marTop w:val="0"/>
          <w:marBottom w:val="0"/>
          <w:divBdr>
            <w:top w:val="none" w:sz="0" w:space="0" w:color="auto"/>
            <w:left w:val="none" w:sz="0" w:space="0" w:color="auto"/>
            <w:bottom w:val="none" w:sz="0" w:space="0" w:color="auto"/>
            <w:right w:val="none" w:sz="0" w:space="0" w:color="auto"/>
          </w:divBdr>
          <w:divsChild>
            <w:div w:id="267322206">
              <w:marLeft w:val="0"/>
              <w:marRight w:val="0"/>
              <w:marTop w:val="0"/>
              <w:marBottom w:val="0"/>
              <w:divBdr>
                <w:top w:val="none" w:sz="0" w:space="0" w:color="auto"/>
                <w:left w:val="none" w:sz="0" w:space="0" w:color="auto"/>
                <w:bottom w:val="none" w:sz="0" w:space="0" w:color="auto"/>
                <w:right w:val="none" w:sz="0" w:space="0" w:color="auto"/>
              </w:divBdr>
            </w:div>
          </w:divsChild>
        </w:div>
        <w:div w:id="1257202985">
          <w:marLeft w:val="0"/>
          <w:marRight w:val="0"/>
          <w:marTop w:val="0"/>
          <w:marBottom w:val="0"/>
          <w:divBdr>
            <w:top w:val="none" w:sz="0" w:space="0" w:color="auto"/>
            <w:left w:val="none" w:sz="0" w:space="0" w:color="auto"/>
            <w:bottom w:val="none" w:sz="0" w:space="0" w:color="auto"/>
            <w:right w:val="none" w:sz="0" w:space="0" w:color="auto"/>
          </w:divBdr>
        </w:div>
        <w:div w:id="733628629">
          <w:marLeft w:val="0"/>
          <w:marRight w:val="0"/>
          <w:marTop w:val="0"/>
          <w:marBottom w:val="0"/>
          <w:divBdr>
            <w:top w:val="none" w:sz="0" w:space="0" w:color="auto"/>
            <w:left w:val="none" w:sz="0" w:space="0" w:color="auto"/>
            <w:bottom w:val="none" w:sz="0" w:space="0" w:color="auto"/>
            <w:right w:val="none" w:sz="0" w:space="0" w:color="auto"/>
          </w:divBdr>
          <w:divsChild>
            <w:div w:id="31850640">
              <w:marLeft w:val="0"/>
              <w:marRight w:val="0"/>
              <w:marTop w:val="0"/>
              <w:marBottom w:val="0"/>
              <w:divBdr>
                <w:top w:val="none" w:sz="0" w:space="0" w:color="auto"/>
                <w:left w:val="none" w:sz="0" w:space="0" w:color="auto"/>
                <w:bottom w:val="none" w:sz="0" w:space="0" w:color="auto"/>
                <w:right w:val="none" w:sz="0" w:space="0" w:color="auto"/>
              </w:divBdr>
            </w:div>
          </w:divsChild>
        </w:div>
        <w:div w:id="846678117">
          <w:marLeft w:val="0"/>
          <w:marRight w:val="0"/>
          <w:marTop w:val="0"/>
          <w:marBottom w:val="0"/>
          <w:divBdr>
            <w:top w:val="none" w:sz="0" w:space="0" w:color="auto"/>
            <w:left w:val="none" w:sz="0" w:space="0" w:color="auto"/>
            <w:bottom w:val="none" w:sz="0" w:space="0" w:color="auto"/>
            <w:right w:val="none" w:sz="0" w:space="0" w:color="auto"/>
          </w:divBdr>
        </w:div>
        <w:div w:id="1203831993">
          <w:marLeft w:val="0"/>
          <w:marRight w:val="0"/>
          <w:marTop w:val="0"/>
          <w:marBottom w:val="0"/>
          <w:divBdr>
            <w:top w:val="none" w:sz="0" w:space="0" w:color="auto"/>
            <w:left w:val="none" w:sz="0" w:space="0" w:color="auto"/>
            <w:bottom w:val="none" w:sz="0" w:space="0" w:color="auto"/>
            <w:right w:val="none" w:sz="0" w:space="0" w:color="auto"/>
          </w:divBdr>
          <w:divsChild>
            <w:div w:id="2043051429">
              <w:marLeft w:val="0"/>
              <w:marRight w:val="0"/>
              <w:marTop w:val="0"/>
              <w:marBottom w:val="0"/>
              <w:divBdr>
                <w:top w:val="none" w:sz="0" w:space="0" w:color="auto"/>
                <w:left w:val="none" w:sz="0" w:space="0" w:color="auto"/>
                <w:bottom w:val="none" w:sz="0" w:space="0" w:color="auto"/>
                <w:right w:val="none" w:sz="0" w:space="0" w:color="auto"/>
              </w:divBdr>
            </w:div>
          </w:divsChild>
        </w:div>
        <w:div w:id="1775250787">
          <w:marLeft w:val="0"/>
          <w:marRight w:val="0"/>
          <w:marTop w:val="300"/>
          <w:marBottom w:val="0"/>
          <w:divBdr>
            <w:top w:val="none" w:sz="0" w:space="0" w:color="auto"/>
            <w:left w:val="none" w:sz="0" w:space="0" w:color="auto"/>
            <w:bottom w:val="none" w:sz="0" w:space="0" w:color="auto"/>
            <w:right w:val="none" w:sz="0" w:space="0" w:color="auto"/>
          </w:divBdr>
          <w:divsChild>
            <w:div w:id="1456479914">
              <w:marLeft w:val="0"/>
              <w:marRight w:val="0"/>
              <w:marTop w:val="0"/>
              <w:marBottom w:val="0"/>
              <w:divBdr>
                <w:top w:val="none" w:sz="0" w:space="0" w:color="auto"/>
                <w:left w:val="none" w:sz="0" w:space="0" w:color="auto"/>
                <w:bottom w:val="none" w:sz="0" w:space="0" w:color="auto"/>
                <w:right w:val="none" w:sz="0" w:space="0" w:color="auto"/>
              </w:divBdr>
              <w:divsChild>
                <w:div w:id="617763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18100">
          <w:marLeft w:val="0"/>
          <w:marRight w:val="0"/>
          <w:marTop w:val="300"/>
          <w:marBottom w:val="0"/>
          <w:divBdr>
            <w:top w:val="none" w:sz="0" w:space="0" w:color="auto"/>
            <w:left w:val="none" w:sz="0" w:space="0" w:color="auto"/>
            <w:bottom w:val="none" w:sz="0" w:space="0" w:color="auto"/>
            <w:right w:val="none" w:sz="0" w:space="0" w:color="auto"/>
          </w:divBdr>
          <w:divsChild>
            <w:div w:id="1066224941">
              <w:marLeft w:val="0"/>
              <w:marRight w:val="0"/>
              <w:marTop w:val="0"/>
              <w:marBottom w:val="0"/>
              <w:divBdr>
                <w:top w:val="none" w:sz="0" w:space="0" w:color="auto"/>
                <w:left w:val="none" w:sz="0" w:space="0" w:color="auto"/>
                <w:bottom w:val="none" w:sz="0" w:space="0" w:color="auto"/>
                <w:right w:val="none" w:sz="0" w:space="0" w:color="auto"/>
              </w:divBdr>
              <w:divsChild>
                <w:div w:id="129598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8003">
          <w:marLeft w:val="0"/>
          <w:marRight w:val="0"/>
          <w:marTop w:val="300"/>
          <w:marBottom w:val="0"/>
          <w:divBdr>
            <w:top w:val="none" w:sz="0" w:space="0" w:color="auto"/>
            <w:left w:val="none" w:sz="0" w:space="0" w:color="auto"/>
            <w:bottom w:val="none" w:sz="0" w:space="0" w:color="auto"/>
            <w:right w:val="none" w:sz="0" w:space="0" w:color="auto"/>
          </w:divBdr>
          <w:divsChild>
            <w:div w:id="1237476249">
              <w:marLeft w:val="0"/>
              <w:marRight w:val="0"/>
              <w:marTop w:val="0"/>
              <w:marBottom w:val="0"/>
              <w:divBdr>
                <w:top w:val="none" w:sz="0" w:space="0" w:color="auto"/>
                <w:left w:val="none" w:sz="0" w:space="0" w:color="auto"/>
                <w:bottom w:val="none" w:sz="0" w:space="0" w:color="auto"/>
                <w:right w:val="none" w:sz="0" w:space="0" w:color="auto"/>
              </w:divBdr>
              <w:divsChild>
                <w:div w:id="68282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472">
          <w:marLeft w:val="0"/>
          <w:marRight w:val="0"/>
          <w:marTop w:val="300"/>
          <w:marBottom w:val="0"/>
          <w:divBdr>
            <w:top w:val="none" w:sz="0" w:space="0" w:color="auto"/>
            <w:left w:val="none" w:sz="0" w:space="0" w:color="auto"/>
            <w:bottom w:val="none" w:sz="0" w:space="0" w:color="auto"/>
            <w:right w:val="none" w:sz="0" w:space="0" w:color="auto"/>
          </w:divBdr>
          <w:divsChild>
            <w:div w:id="534655393">
              <w:marLeft w:val="0"/>
              <w:marRight w:val="0"/>
              <w:marTop w:val="0"/>
              <w:marBottom w:val="0"/>
              <w:divBdr>
                <w:top w:val="none" w:sz="0" w:space="0" w:color="auto"/>
                <w:left w:val="none" w:sz="0" w:space="0" w:color="auto"/>
                <w:bottom w:val="none" w:sz="0" w:space="0" w:color="auto"/>
                <w:right w:val="none" w:sz="0" w:space="0" w:color="auto"/>
              </w:divBdr>
              <w:divsChild>
                <w:div w:id="205056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829">
      <w:bodyDiv w:val="1"/>
      <w:marLeft w:val="0"/>
      <w:marRight w:val="0"/>
      <w:marTop w:val="0"/>
      <w:marBottom w:val="0"/>
      <w:divBdr>
        <w:top w:val="none" w:sz="0" w:space="0" w:color="auto"/>
        <w:left w:val="none" w:sz="0" w:space="0" w:color="auto"/>
        <w:bottom w:val="none" w:sz="0" w:space="0" w:color="auto"/>
        <w:right w:val="none" w:sz="0" w:space="0" w:color="auto"/>
      </w:divBdr>
      <w:divsChild>
        <w:div w:id="1474367418">
          <w:marLeft w:val="0"/>
          <w:marRight w:val="0"/>
          <w:marTop w:val="0"/>
          <w:marBottom w:val="0"/>
          <w:divBdr>
            <w:top w:val="none" w:sz="0" w:space="0" w:color="auto"/>
            <w:left w:val="none" w:sz="0" w:space="0" w:color="auto"/>
            <w:bottom w:val="none" w:sz="0" w:space="0" w:color="auto"/>
            <w:right w:val="none" w:sz="0" w:space="0" w:color="auto"/>
          </w:divBdr>
        </w:div>
        <w:div w:id="574366299">
          <w:marLeft w:val="0"/>
          <w:marRight w:val="0"/>
          <w:marTop w:val="0"/>
          <w:marBottom w:val="0"/>
          <w:divBdr>
            <w:top w:val="none" w:sz="0" w:space="0" w:color="auto"/>
            <w:left w:val="none" w:sz="0" w:space="0" w:color="auto"/>
            <w:bottom w:val="none" w:sz="0" w:space="0" w:color="auto"/>
            <w:right w:val="none" w:sz="0" w:space="0" w:color="auto"/>
          </w:divBdr>
          <w:divsChild>
            <w:div w:id="1719622606">
              <w:marLeft w:val="0"/>
              <w:marRight w:val="0"/>
              <w:marTop w:val="0"/>
              <w:marBottom w:val="0"/>
              <w:divBdr>
                <w:top w:val="none" w:sz="0" w:space="0" w:color="auto"/>
                <w:left w:val="none" w:sz="0" w:space="0" w:color="auto"/>
                <w:bottom w:val="none" w:sz="0" w:space="0" w:color="auto"/>
                <w:right w:val="none" w:sz="0" w:space="0" w:color="auto"/>
              </w:divBdr>
            </w:div>
          </w:divsChild>
        </w:div>
        <w:div w:id="399249335">
          <w:marLeft w:val="0"/>
          <w:marRight w:val="0"/>
          <w:marTop w:val="0"/>
          <w:marBottom w:val="0"/>
          <w:divBdr>
            <w:top w:val="none" w:sz="0" w:space="0" w:color="auto"/>
            <w:left w:val="none" w:sz="0" w:space="0" w:color="auto"/>
            <w:bottom w:val="none" w:sz="0" w:space="0" w:color="auto"/>
            <w:right w:val="none" w:sz="0" w:space="0" w:color="auto"/>
          </w:divBdr>
        </w:div>
        <w:div w:id="2088571716">
          <w:marLeft w:val="0"/>
          <w:marRight w:val="0"/>
          <w:marTop w:val="0"/>
          <w:marBottom w:val="0"/>
          <w:divBdr>
            <w:top w:val="none" w:sz="0" w:space="0" w:color="auto"/>
            <w:left w:val="none" w:sz="0" w:space="0" w:color="auto"/>
            <w:bottom w:val="none" w:sz="0" w:space="0" w:color="auto"/>
            <w:right w:val="none" w:sz="0" w:space="0" w:color="auto"/>
          </w:divBdr>
          <w:divsChild>
            <w:div w:id="1799951545">
              <w:marLeft w:val="0"/>
              <w:marRight w:val="0"/>
              <w:marTop w:val="0"/>
              <w:marBottom w:val="0"/>
              <w:divBdr>
                <w:top w:val="none" w:sz="0" w:space="0" w:color="auto"/>
                <w:left w:val="none" w:sz="0" w:space="0" w:color="auto"/>
                <w:bottom w:val="none" w:sz="0" w:space="0" w:color="auto"/>
                <w:right w:val="none" w:sz="0" w:space="0" w:color="auto"/>
              </w:divBdr>
            </w:div>
          </w:divsChild>
        </w:div>
        <w:div w:id="862941037">
          <w:marLeft w:val="0"/>
          <w:marRight w:val="0"/>
          <w:marTop w:val="0"/>
          <w:marBottom w:val="0"/>
          <w:divBdr>
            <w:top w:val="none" w:sz="0" w:space="0" w:color="auto"/>
            <w:left w:val="none" w:sz="0" w:space="0" w:color="auto"/>
            <w:bottom w:val="none" w:sz="0" w:space="0" w:color="auto"/>
            <w:right w:val="none" w:sz="0" w:space="0" w:color="auto"/>
          </w:divBdr>
        </w:div>
        <w:div w:id="1136293826">
          <w:marLeft w:val="0"/>
          <w:marRight w:val="0"/>
          <w:marTop w:val="0"/>
          <w:marBottom w:val="0"/>
          <w:divBdr>
            <w:top w:val="none" w:sz="0" w:space="0" w:color="auto"/>
            <w:left w:val="none" w:sz="0" w:space="0" w:color="auto"/>
            <w:bottom w:val="none" w:sz="0" w:space="0" w:color="auto"/>
            <w:right w:val="none" w:sz="0" w:space="0" w:color="auto"/>
          </w:divBdr>
          <w:divsChild>
            <w:div w:id="1361935727">
              <w:marLeft w:val="0"/>
              <w:marRight w:val="0"/>
              <w:marTop w:val="0"/>
              <w:marBottom w:val="0"/>
              <w:divBdr>
                <w:top w:val="none" w:sz="0" w:space="0" w:color="auto"/>
                <w:left w:val="none" w:sz="0" w:space="0" w:color="auto"/>
                <w:bottom w:val="none" w:sz="0" w:space="0" w:color="auto"/>
                <w:right w:val="none" w:sz="0" w:space="0" w:color="auto"/>
              </w:divBdr>
            </w:div>
          </w:divsChild>
        </w:div>
        <w:div w:id="20132864">
          <w:marLeft w:val="0"/>
          <w:marRight w:val="0"/>
          <w:marTop w:val="0"/>
          <w:marBottom w:val="0"/>
          <w:divBdr>
            <w:top w:val="none" w:sz="0" w:space="0" w:color="auto"/>
            <w:left w:val="none" w:sz="0" w:space="0" w:color="auto"/>
            <w:bottom w:val="none" w:sz="0" w:space="0" w:color="auto"/>
            <w:right w:val="none" w:sz="0" w:space="0" w:color="auto"/>
          </w:divBdr>
        </w:div>
        <w:div w:id="409423493">
          <w:marLeft w:val="0"/>
          <w:marRight w:val="0"/>
          <w:marTop w:val="0"/>
          <w:marBottom w:val="0"/>
          <w:divBdr>
            <w:top w:val="none" w:sz="0" w:space="0" w:color="auto"/>
            <w:left w:val="none" w:sz="0" w:space="0" w:color="auto"/>
            <w:bottom w:val="none" w:sz="0" w:space="0" w:color="auto"/>
            <w:right w:val="none" w:sz="0" w:space="0" w:color="auto"/>
          </w:divBdr>
          <w:divsChild>
            <w:div w:id="2001691185">
              <w:marLeft w:val="0"/>
              <w:marRight w:val="0"/>
              <w:marTop w:val="0"/>
              <w:marBottom w:val="0"/>
              <w:divBdr>
                <w:top w:val="none" w:sz="0" w:space="0" w:color="auto"/>
                <w:left w:val="none" w:sz="0" w:space="0" w:color="auto"/>
                <w:bottom w:val="none" w:sz="0" w:space="0" w:color="auto"/>
                <w:right w:val="none" w:sz="0" w:space="0" w:color="auto"/>
              </w:divBdr>
            </w:div>
          </w:divsChild>
        </w:div>
        <w:div w:id="1955482926">
          <w:marLeft w:val="0"/>
          <w:marRight w:val="0"/>
          <w:marTop w:val="0"/>
          <w:marBottom w:val="0"/>
          <w:divBdr>
            <w:top w:val="none" w:sz="0" w:space="0" w:color="auto"/>
            <w:left w:val="none" w:sz="0" w:space="0" w:color="auto"/>
            <w:bottom w:val="none" w:sz="0" w:space="0" w:color="auto"/>
            <w:right w:val="none" w:sz="0" w:space="0" w:color="auto"/>
          </w:divBdr>
        </w:div>
        <w:div w:id="1003509137">
          <w:marLeft w:val="0"/>
          <w:marRight w:val="0"/>
          <w:marTop w:val="0"/>
          <w:marBottom w:val="0"/>
          <w:divBdr>
            <w:top w:val="none" w:sz="0" w:space="0" w:color="auto"/>
            <w:left w:val="none" w:sz="0" w:space="0" w:color="auto"/>
            <w:bottom w:val="none" w:sz="0" w:space="0" w:color="auto"/>
            <w:right w:val="none" w:sz="0" w:space="0" w:color="auto"/>
          </w:divBdr>
          <w:divsChild>
            <w:div w:id="1794666932">
              <w:marLeft w:val="0"/>
              <w:marRight w:val="0"/>
              <w:marTop w:val="0"/>
              <w:marBottom w:val="0"/>
              <w:divBdr>
                <w:top w:val="none" w:sz="0" w:space="0" w:color="auto"/>
                <w:left w:val="none" w:sz="0" w:space="0" w:color="auto"/>
                <w:bottom w:val="none" w:sz="0" w:space="0" w:color="auto"/>
                <w:right w:val="none" w:sz="0" w:space="0" w:color="auto"/>
              </w:divBdr>
            </w:div>
          </w:divsChild>
        </w:div>
        <w:div w:id="906064572">
          <w:marLeft w:val="0"/>
          <w:marRight w:val="0"/>
          <w:marTop w:val="0"/>
          <w:marBottom w:val="0"/>
          <w:divBdr>
            <w:top w:val="none" w:sz="0" w:space="0" w:color="auto"/>
            <w:left w:val="none" w:sz="0" w:space="0" w:color="auto"/>
            <w:bottom w:val="none" w:sz="0" w:space="0" w:color="auto"/>
            <w:right w:val="none" w:sz="0" w:space="0" w:color="auto"/>
          </w:divBdr>
        </w:div>
        <w:div w:id="882906942">
          <w:marLeft w:val="0"/>
          <w:marRight w:val="0"/>
          <w:marTop w:val="0"/>
          <w:marBottom w:val="0"/>
          <w:divBdr>
            <w:top w:val="none" w:sz="0" w:space="0" w:color="auto"/>
            <w:left w:val="none" w:sz="0" w:space="0" w:color="auto"/>
            <w:bottom w:val="none" w:sz="0" w:space="0" w:color="auto"/>
            <w:right w:val="none" w:sz="0" w:space="0" w:color="auto"/>
          </w:divBdr>
          <w:divsChild>
            <w:div w:id="942300251">
              <w:marLeft w:val="0"/>
              <w:marRight w:val="0"/>
              <w:marTop w:val="0"/>
              <w:marBottom w:val="0"/>
              <w:divBdr>
                <w:top w:val="none" w:sz="0" w:space="0" w:color="auto"/>
                <w:left w:val="none" w:sz="0" w:space="0" w:color="auto"/>
                <w:bottom w:val="none" w:sz="0" w:space="0" w:color="auto"/>
                <w:right w:val="none" w:sz="0" w:space="0" w:color="auto"/>
              </w:divBdr>
            </w:div>
          </w:divsChild>
        </w:div>
        <w:div w:id="765274692">
          <w:marLeft w:val="0"/>
          <w:marRight w:val="0"/>
          <w:marTop w:val="0"/>
          <w:marBottom w:val="0"/>
          <w:divBdr>
            <w:top w:val="none" w:sz="0" w:space="0" w:color="auto"/>
            <w:left w:val="none" w:sz="0" w:space="0" w:color="auto"/>
            <w:bottom w:val="none" w:sz="0" w:space="0" w:color="auto"/>
            <w:right w:val="none" w:sz="0" w:space="0" w:color="auto"/>
          </w:divBdr>
        </w:div>
        <w:div w:id="1858155743">
          <w:marLeft w:val="0"/>
          <w:marRight w:val="0"/>
          <w:marTop w:val="0"/>
          <w:marBottom w:val="0"/>
          <w:divBdr>
            <w:top w:val="none" w:sz="0" w:space="0" w:color="auto"/>
            <w:left w:val="none" w:sz="0" w:space="0" w:color="auto"/>
            <w:bottom w:val="none" w:sz="0" w:space="0" w:color="auto"/>
            <w:right w:val="none" w:sz="0" w:space="0" w:color="auto"/>
          </w:divBdr>
          <w:divsChild>
            <w:div w:id="131949381">
              <w:marLeft w:val="0"/>
              <w:marRight w:val="0"/>
              <w:marTop w:val="0"/>
              <w:marBottom w:val="0"/>
              <w:divBdr>
                <w:top w:val="none" w:sz="0" w:space="0" w:color="auto"/>
                <w:left w:val="none" w:sz="0" w:space="0" w:color="auto"/>
                <w:bottom w:val="none" w:sz="0" w:space="0" w:color="auto"/>
                <w:right w:val="none" w:sz="0" w:space="0" w:color="auto"/>
              </w:divBdr>
            </w:div>
          </w:divsChild>
        </w:div>
        <w:div w:id="1791702601">
          <w:marLeft w:val="0"/>
          <w:marRight w:val="0"/>
          <w:marTop w:val="300"/>
          <w:marBottom w:val="0"/>
          <w:divBdr>
            <w:top w:val="none" w:sz="0" w:space="0" w:color="auto"/>
            <w:left w:val="none" w:sz="0" w:space="0" w:color="auto"/>
            <w:bottom w:val="none" w:sz="0" w:space="0" w:color="auto"/>
            <w:right w:val="none" w:sz="0" w:space="0" w:color="auto"/>
          </w:divBdr>
          <w:divsChild>
            <w:div w:id="543835480">
              <w:marLeft w:val="0"/>
              <w:marRight w:val="0"/>
              <w:marTop w:val="0"/>
              <w:marBottom w:val="0"/>
              <w:divBdr>
                <w:top w:val="none" w:sz="0" w:space="0" w:color="auto"/>
                <w:left w:val="none" w:sz="0" w:space="0" w:color="auto"/>
                <w:bottom w:val="none" w:sz="0" w:space="0" w:color="auto"/>
                <w:right w:val="none" w:sz="0" w:space="0" w:color="auto"/>
              </w:divBdr>
              <w:divsChild>
                <w:div w:id="2017687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761865">
          <w:marLeft w:val="0"/>
          <w:marRight w:val="0"/>
          <w:marTop w:val="300"/>
          <w:marBottom w:val="0"/>
          <w:divBdr>
            <w:top w:val="none" w:sz="0" w:space="0" w:color="auto"/>
            <w:left w:val="none" w:sz="0" w:space="0" w:color="auto"/>
            <w:bottom w:val="none" w:sz="0" w:space="0" w:color="auto"/>
            <w:right w:val="none" w:sz="0" w:space="0" w:color="auto"/>
          </w:divBdr>
          <w:divsChild>
            <w:div w:id="1354842318">
              <w:marLeft w:val="0"/>
              <w:marRight w:val="0"/>
              <w:marTop w:val="0"/>
              <w:marBottom w:val="0"/>
              <w:divBdr>
                <w:top w:val="none" w:sz="0" w:space="0" w:color="auto"/>
                <w:left w:val="none" w:sz="0" w:space="0" w:color="auto"/>
                <w:bottom w:val="none" w:sz="0" w:space="0" w:color="auto"/>
                <w:right w:val="none" w:sz="0" w:space="0" w:color="auto"/>
              </w:divBdr>
              <w:divsChild>
                <w:div w:id="682630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153167">
          <w:marLeft w:val="0"/>
          <w:marRight w:val="0"/>
          <w:marTop w:val="300"/>
          <w:marBottom w:val="0"/>
          <w:divBdr>
            <w:top w:val="none" w:sz="0" w:space="0" w:color="auto"/>
            <w:left w:val="none" w:sz="0" w:space="0" w:color="auto"/>
            <w:bottom w:val="none" w:sz="0" w:space="0" w:color="auto"/>
            <w:right w:val="none" w:sz="0" w:space="0" w:color="auto"/>
          </w:divBdr>
          <w:divsChild>
            <w:div w:id="483207930">
              <w:marLeft w:val="0"/>
              <w:marRight w:val="0"/>
              <w:marTop w:val="0"/>
              <w:marBottom w:val="0"/>
              <w:divBdr>
                <w:top w:val="none" w:sz="0" w:space="0" w:color="auto"/>
                <w:left w:val="none" w:sz="0" w:space="0" w:color="auto"/>
                <w:bottom w:val="none" w:sz="0" w:space="0" w:color="auto"/>
                <w:right w:val="none" w:sz="0" w:space="0" w:color="auto"/>
              </w:divBdr>
              <w:divsChild>
                <w:div w:id="184647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485217">
          <w:marLeft w:val="0"/>
          <w:marRight w:val="0"/>
          <w:marTop w:val="300"/>
          <w:marBottom w:val="0"/>
          <w:divBdr>
            <w:top w:val="none" w:sz="0" w:space="0" w:color="auto"/>
            <w:left w:val="none" w:sz="0" w:space="0" w:color="auto"/>
            <w:bottom w:val="none" w:sz="0" w:space="0" w:color="auto"/>
            <w:right w:val="none" w:sz="0" w:space="0" w:color="auto"/>
          </w:divBdr>
          <w:divsChild>
            <w:div w:id="1851791349">
              <w:marLeft w:val="0"/>
              <w:marRight w:val="0"/>
              <w:marTop w:val="0"/>
              <w:marBottom w:val="0"/>
              <w:divBdr>
                <w:top w:val="none" w:sz="0" w:space="0" w:color="auto"/>
                <w:left w:val="none" w:sz="0" w:space="0" w:color="auto"/>
                <w:bottom w:val="none" w:sz="0" w:space="0" w:color="auto"/>
                <w:right w:val="none" w:sz="0" w:space="0" w:color="auto"/>
              </w:divBdr>
              <w:divsChild>
                <w:div w:id="2394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91008">
      <w:bodyDiv w:val="1"/>
      <w:marLeft w:val="0"/>
      <w:marRight w:val="0"/>
      <w:marTop w:val="0"/>
      <w:marBottom w:val="0"/>
      <w:divBdr>
        <w:top w:val="none" w:sz="0" w:space="0" w:color="auto"/>
        <w:left w:val="none" w:sz="0" w:space="0" w:color="auto"/>
        <w:bottom w:val="none" w:sz="0" w:space="0" w:color="auto"/>
        <w:right w:val="none" w:sz="0" w:space="0" w:color="auto"/>
      </w:divBdr>
      <w:divsChild>
        <w:div w:id="406615616">
          <w:marLeft w:val="0"/>
          <w:marRight w:val="0"/>
          <w:marTop w:val="0"/>
          <w:marBottom w:val="0"/>
          <w:divBdr>
            <w:top w:val="none" w:sz="0" w:space="0" w:color="auto"/>
            <w:left w:val="none" w:sz="0" w:space="0" w:color="auto"/>
            <w:bottom w:val="none" w:sz="0" w:space="0" w:color="auto"/>
            <w:right w:val="none" w:sz="0" w:space="0" w:color="auto"/>
          </w:divBdr>
        </w:div>
        <w:div w:id="88355758">
          <w:marLeft w:val="0"/>
          <w:marRight w:val="0"/>
          <w:marTop w:val="0"/>
          <w:marBottom w:val="0"/>
          <w:divBdr>
            <w:top w:val="none" w:sz="0" w:space="0" w:color="auto"/>
            <w:left w:val="none" w:sz="0" w:space="0" w:color="auto"/>
            <w:bottom w:val="none" w:sz="0" w:space="0" w:color="auto"/>
            <w:right w:val="none" w:sz="0" w:space="0" w:color="auto"/>
          </w:divBdr>
          <w:divsChild>
            <w:div w:id="751783454">
              <w:marLeft w:val="0"/>
              <w:marRight w:val="0"/>
              <w:marTop w:val="0"/>
              <w:marBottom w:val="0"/>
              <w:divBdr>
                <w:top w:val="none" w:sz="0" w:space="0" w:color="auto"/>
                <w:left w:val="none" w:sz="0" w:space="0" w:color="auto"/>
                <w:bottom w:val="none" w:sz="0" w:space="0" w:color="auto"/>
                <w:right w:val="none" w:sz="0" w:space="0" w:color="auto"/>
              </w:divBdr>
            </w:div>
          </w:divsChild>
        </w:div>
        <w:div w:id="539629415">
          <w:marLeft w:val="0"/>
          <w:marRight w:val="0"/>
          <w:marTop w:val="0"/>
          <w:marBottom w:val="0"/>
          <w:divBdr>
            <w:top w:val="none" w:sz="0" w:space="0" w:color="auto"/>
            <w:left w:val="none" w:sz="0" w:space="0" w:color="auto"/>
            <w:bottom w:val="none" w:sz="0" w:space="0" w:color="auto"/>
            <w:right w:val="none" w:sz="0" w:space="0" w:color="auto"/>
          </w:divBdr>
        </w:div>
        <w:div w:id="251552109">
          <w:marLeft w:val="0"/>
          <w:marRight w:val="0"/>
          <w:marTop w:val="0"/>
          <w:marBottom w:val="0"/>
          <w:divBdr>
            <w:top w:val="none" w:sz="0" w:space="0" w:color="auto"/>
            <w:left w:val="none" w:sz="0" w:space="0" w:color="auto"/>
            <w:bottom w:val="none" w:sz="0" w:space="0" w:color="auto"/>
            <w:right w:val="none" w:sz="0" w:space="0" w:color="auto"/>
          </w:divBdr>
          <w:divsChild>
            <w:div w:id="1264418028">
              <w:marLeft w:val="0"/>
              <w:marRight w:val="0"/>
              <w:marTop w:val="0"/>
              <w:marBottom w:val="0"/>
              <w:divBdr>
                <w:top w:val="none" w:sz="0" w:space="0" w:color="auto"/>
                <w:left w:val="none" w:sz="0" w:space="0" w:color="auto"/>
                <w:bottom w:val="none" w:sz="0" w:space="0" w:color="auto"/>
                <w:right w:val="none" w:sz="0" w:space="0" w:color="auto"/>
              </w:divBdr>
            </w:div>
          </w:divsChild>
        </w:div>
        <w:div w:id="777263989">
          <w:marLeft w:val="0"/>
          <w:marRight w:val="0"/>
          <w:marTop w:val="0"/>
          <w:marBottom w:val="0"/>
          <w:divBdr>
            <w:top w:val="none" w:sz="0" w:space="0" w:color="auto"/>
            <w:left w:val="none" w:sz="0" w:space="0" w:color="auto"/>
            <w:bottom w:val="none" w:sz="0" w:space="0" w:color="auto"/>
            <w:right w:val="none" w:sz="0" w:space="0" w:color="auto"/>
          </w:divBdr>
        </w:div>
        <w:div w:id="471993821">
          <w:marLeft w:val="0"/>
          <w:marRight w:val="0"/>
          <w:marTop w:val="0"/>
          <w:marBottom w:val="0"/>
          <w:divBdr>
            <w:top w:val="none" w:sz="0" w:space="0" w:color="auto"/>
            <w:left w:val="none" w:sz="0" w:space="0" w:color="auto"/>
            <w:bottom w:val="none" w:sz="0" w:space="0" w:color="auto"/>
            <w:right w:val="none" w:sz="0" w:space="0" w:color="auto"/>
          </w:divBdr>
          <w:divsChild>
            <w:div w:id="1651666819">
              <w:marLeft w:val="0"/>
              <w:marRight w:val="0"/>
              <w:marTop w:val="0"/>
              <w:marBottom w:val="0"/>
              <w:divBdr>
                <w:top w:val="none" w:sz="0" w:space="0" w:color="auto"/>
                <w:left w:val="none" w:sz="0" w:space="0" w:color="auto"/>
                <w:bottom w:val="none" w:sz="0" w:space="0" w:color="auto"/>
                <w:right w:val="none" w:sz="0" w:space="0" w:color="auto"/>
              </w:divBdr>
            </w:div>
          </w:divsChild>
        </w:div>
        <w:div w:id="1863518950">
          <w:marLeft w:val="0"/>
          <w:marRight w:val="0"/>
          <w:marTop w:val="0"/>
          <w:marBottom w:val="0"/>
          <w:divBdr>
            <w:top w:val="none" w:sz="0" w:space="0" w:color="auto"/>
            <w:left w:val="none" w:sz="0" w:space="0" w:color="auto"/>
            <w:bottom w:val="none" w:sz="0" w:space="0" w:color="auto"/>
            <w:right w:val="none" w:sz="0" w:space="0" w:color="auto"/>
          </w:divBdr>
        </w:div>
        <w:div w:id="232813150">
          <w:marLeft w:val="0"/>
          <w:marRight w:val="0"/>
          <w:marTop w:val="0"/>
          <w:marBottom w:val="0"/>
          <w:divBdr>
            <w:top w:val="none" w:sz="0" w:space="0" w:color="auto"/>
            <w:left w:val="none" w:sz="0" w:space="0" w:color="auto"/>
            <w:bottom w:val="none" w:sz="0" w:space="0" w:color="auto"/>
            <w:right w:val="none" w:sz="0" w:space="0" w:color="auto"/>
          </w:divBdr>
          <w:divsChild>
            <w:div w:id="488132187">
              <w:marLeft w:val="0"/>
              <w:marRight w:val="0"/>
              <w:marTop w:val="0"/>
              <w:marBottom w:val="0"/>
              <w:divBdr>
                <w:top w:val="none" w:sz="0" w:space="0" w:color="auto"/>
                <w:left w:val="none" w:sz="0" w:space="0" w:color="auto"/>
                <w:bottom w:val="none" w:sz="0" w:space="0" w:color="auto"/>
                <w:right w:val="none" w:sz="0" w:space="0" w:color="auto"/>
              </w:divBdr>
            </w:div>
          </w:divsChild>
        </w:div>
        <w:div w:id="919097194">
          <w:marLeft w:val="0"/>
          <w:marRight w:val="0"/>
          <w:marTop w:val="0"/>
          <w:marBottom w:val="0"/>
          <w:divBdr>
            <w:top w:val="none" w:sz="0" w:space="0" w:color="auto"/>
            <w:left w:val="none" w:sz="0" w:space="0" w:color="auto"/>
            <w:bottom w:val="none" w:sz="0" w:space="0" w:color="auto"/>
            <w:right w:val="none" w:sz="0" w:space="0" w:color="auto"/>
          </w:divBdr>
        </w:div>
        <w:div w:id="583563736">
          <w:marLeft w:val="0"/>
          <w:marRight w:val="0"/>
          <w:marTop w:val="0"/>
          <w:marBottom w:val="0"/>
          <w:divBdr>
            <w:top w:val="none" w:sz="0" w:space="0" w:color="auto"/>
            <w:left w:val="none" w:sz="0" w:space="0" w:color="auto"/>
            <w:bottom w:val="none" w:sz="0" w:space="0" w:color="auto"/>
            <w:right w:val="none" w:sz="0" w:space="0" w:color="auto"/>
          </w:divBdr>
          <w:divsChild>
            <w:div w:id="668991502">
              <w:marLeft w:val="0"/>
              <w:marRight w:val="0"/>
              <w:marTop w:val="0"/>
              <w:marBottom w:val="0"/>
              <w:divBdr>
                <w:top w:val="none" w:sz="0" w:space="0" w:color="auto"/>
                <w:left w:val="none" w:sz="0" w:space="0" w:color="auto"/>
                <w:bottom w:val="none" w:sz="0" w:space="0" w:color="auto"/>
                <w:right w:val="none" w:sz="0" w:space="0" w:color="auto"/>
              </w:divBdr>
            </w:div>
          </w:divsChild>
        </w:div>
        <w:div w:id="2040157170">
          <w:marLeft w:val="0"/>
          <w:marRight w:val="0"/>
          <w:marTop w:val="0"/>
          <w:marBottom w:val="0"/>
          <w:divBdr>
            <w:top w:val="none" w:sz="0" w:space="0" w:color="auto"/>
            <w:left w:val="none" w:sz="0" w:space="0" w:color="auto"/>
            <w:bottom w:val="none" w:sz="0" w:space="0" w:color="auto"/>
            <w:right w:val="none" w:sz="0" w:space="0" w:color="auto"/>
          </w:divBdr>
        </w:div>
        <w:div w:id="1203513309">
          <w:marLeft w:val="0"/>
          <w:marRight w:val="0"/>
          <w:marTop w:val="0"/>
          <w:marBottom w:val="0"/>
          <w:divBdr>
            <w:top w:val="none" w:sz="0" w:space="0" w:color="auto"/>
            <w:left w:val="none" w:sz="0" w:space="0" w:color="auto"/>
            <w:bottom w:val="none" w:sz="0" w:space="0" w:color="auto"/>
            <w:right w:val="none" w:sz="0" w:space="0" w:color="auto"/>
          </w:divBdr>
          <w:divsChild>
            <w:div w:id="378361851">
              <w:marLeft w:val="0"/>
              <w:marRight w:val="0"/>
              <w:marTop w:val="0"/>
              <w:marBottom w:val="0"/>
              <w:divBdr>
                <w:top w:val="none" w:sz="0" w:space="0" w:color="auto"/>
                <w:left w:val="none" w:sz="0" w:space="0" w:color="auto"/>
                <w:bottom w:val="none" w:sz="0" w:space="0" w:color="auto"/>
                <w:right w:val="none" w:sz="0" w:space="0" w:color="auto"/>
              </w:divBdr>
            </w:div>
          </w:divsChild>
        </w:div>
        <w:div w:id="1506365318">
          <w:marLeft w:val="0"/>
          <w:marRight w:val="0"/>
          <w:marTop w:val="0"/>
          <w:marBottom w:val="0"/>
          <w:divBdr>
            <w:top w:val="none" w:sz="0" w:space="0" w:color="auto"/>
            <w:left w:val="none" w:sz="0" w:space="0" w:color="auto"/>
            <w:bottom w:val="none" w:sz="0" w:space="0" w:color="auto"/>
            <w:right w:val="none" w:sz="0" w:space="0" w:color="auto"/>
          </w:divBdr>
        </w:div>
        <w:div w:id="184515397">
          <w:marLeft w:val="0"/>
          <w:marRight w:val="0"/>
          <w:marTop w:val="0"/>
          <w:marBottom w:val="0"/>
          <w:divBdr>
            <w:top w:val="none" w:sz="0" w:space="0" w:color="auto"/>
            <w:left w:val="none" w:sz="0" w:space="0" w:color="auto"/>
            <w:bottom w:val="none" w:sz="0" w:space="0" w:color="auto"/>
            <w:right w:val="none" w:sz="0" w:space="0" w:color="auto"/>
          </w:divBdr>
          <w:divsChild>
            <w:div w:id="1737706168">
              <w:marLeft w:val="0"/>
              <w:marRight w:val="0"/>
              <w:marTop w:val="0"/>
              <w:marBottom w:val="0"/>
              <w:divBdr>
                <w:top w:val="none" w:sz="0" w:space="0" w:color="auto"/>
                <w:left w:val="none" w:sz="0" w:space="0" w:color="auto"/>
                <w:bottom w:val="none" w:sz="0" w:space="0" w:color="auto"/>
                <w:right w:val="none" w:sz="0" w:space="0" w:color="auto"/>
              </w:divBdr>
            </w:div>
          </w:divsChild>
        </w:div>
        <w:div w:id="1544095671">
          <w:marLeft w:val="0"/>
          <w:marRight w:val="0"/>
          <w:marTop w:val="300"/>
          <w:marBottom w:val="0"/>
          <w:divBdr>
            <w:top w:val="none" w:sz="0" w:space="0" w:color="auto"/>
            <w:left w:val="none" w:sz="0" w:space="0" w:color="auto"/>
            <w:bottom w:val="none" w:sz="0" w:space="0" w:color="auto"/>
            <w:right w:val="none" w:sz="0" w:space="0" w:color="auto"/>
          </w:divBdr>
          <w:divsChild>
            <w:div w:id="609631375">
              <w:marLeft w:val="0"/>
              <w:marRight w:val="0"/>
              <w:marTop w:val="0"/>
              <w:marBottom w:val="0"/>
              <w:divBdr>
                <w:top w:val="none" w:sz="0" w:space="0" w:color="auto"/>
                <w:left w:val="none" w:sz="0" w:space="0" w:color="auto"/>
                <w:bottom w:val="none" w:sz="0" w:space="0" w:color="auto"/>
                <w:right w:val="none" w:sz="0" w:space="0" w:color="auto"/>
              </w:divBdr>
              <w:divsChild>
                <w:div w:id="986666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667584">
          <w:marLeft w:val="0"/>
          <w:marRight w:val="0"/>
          <w:marTop w:val="300"/>
          <w:marBottom w:val="0"/>
          <w:divBdr>
            <w:top w:val="none" w:sz="0" w:space="0" w:color="auto"/>
            <w:left w:val="none" w:sz="0" w:space="0" w:color="auto"/>
            <w:bottom w:val="none" w:sz="0" w:space="0" w:color="auto"/>
            <w:right w:val="none" w:sz="0" w:space="0" w:color="auto"/>
          </w:divBdr>
          <w:divsChild>
            <w:div w:id="1655912601">
              <w:marLeft w:val="0"/>
              <w:marRight w:val="0"/>
              <w:marTop w:val="0"/>
              <w:marBottom w:val="0"/>
              <w:divBdr>
                <w:top w:val="none" w:sz="0" w:space="0" w:color="auto"/>
                <w:left w:val="none" w:sz="0" w:space="0" w:color="auto"/>
                <w:bottom w:val="none" w:sz="0" w:space="0" w:color="auto"/>
                <w:right w:val="none" w:sz="0" w:space="0" w:color="auto"/>
              </w:divBdr>
              <w:divsChild>
                <w:div w:id="27737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474449">
          <w:marLeft w:val="0"/>
          <w:marRight w:val="0"/>
          <w:marTop w:val="300"/>
          <w:marBottom w:val="0"/>
          <w:divBdr>
            <w:top w:val="none" w:sz="0" w:space="0" w:color="auto"/>
            <w:left w:val="none" w:sz="0" w:space="0" w:color="auto"/>
            <w:bottom w:val="none" w:sz="0" w:space="0" w:color="auto"/>
            <w:right w:val="none" w:sz="0" w:space="0" w:color="auto"/>
          </w:divBdr>
          <w:divsChild>
            <w:div w:id="1510177052">
              <w:marLeft w:val="0"/>
              <w:marRight w:val="0"/>
              <w:marTop w:val="0"/>
              <w:marBottom w:val="0"/>
              <w:divBdr>
                <w:top w:val="none" w:sz="0" w:space="0" w:color="auto"/>
                <w:left w:val="none" w:sz="0" w:space="0" w:color="auto"/>
                <w:bottom w:val="none" w:sz="0" w:space="0" w:color="auto"/>
                <w:right w:val="none" w:sz="0" w:space="0" w:color="auto"/>
              </w:divBdr>
              <w:divsChild>
                <w:div w:id="145636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567479">
          <w:marLeft w:val="0"/>
          <w:marRight w:val="0"/>
          <w:marTop w:val="300"/>
          <w:marBottom w:val="0"/>
          <w:divBdr>
            <w:top w:val="none" w:sz="0" w:space="0" w:color="auto"/>
            <w:left w:val="none" w:sz="0" w:space="0" w:color="auto"/>
            <w:bottom w:val="none" w:sz="0" w:space="0" w:color="auto"/>
            <w:right w:val="none" w:sz="0" w:space="0" w:color="auto"/>
          </w:divBdr>
          <w:divsChild>
            <w:div w:id="1291519029">
              <w:marLeft w:val="0"/>
              <w:marRight w:val="0"/>
              <w:marTop w:val="0"/>
              <w:marBottom w:val="0"/>
              <w:divBdr>
                <w:top w:val="none" w:sz="0" w:space="0" w:color="auto"/>
                <w:left w:val="none" w:sz="0" w:space="0" w:color="auto"/>
                <w:bottom w:val="none" w:sz="0" w:space="0" w:color="auto"/>
                <w:right w:val="none" w:sz="0" w:space="0" w:color="auto"/>
              </w:divBdr>
              <w:divsChild>
                <w:div w:id="78338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475306">
      <w:bodyDiv w:val="1"/>
      <w:marLeft w:val="0"/>
      <w:marRight w:val="0"/>
      <w:marTop w:val="0"/>
      <w:marBottom w:val="0"/>
      <w:divBdr>
        <w:top w:val="none" w:sz="0" w:space="0" w:color="auto"/>
        <w:left w:val="none" w:sz="0" w:space="0" w:color="auto"/>
        <w:bottom w:val="none" w:sz="0" w:space="0" w:color="auto"/>
        <w:right w:val="none" w:sz="0" w:space="0" w:color="auto"/>
      </w:divBdr>
      <w:divsChild>
        <w:div w:id="2104688880">
          <w:marLeft w:val="0"/>
          <w:marRight w:val="0"/>
          <w:marTop w:val="0"/>
          <w:marBottom w:val="0"/>
          <w:divBdr>
            <w:top w:val="none" w:sz="0" w:space="0" w:color="auto"/>
            <w:left w:val="none" w:sz="0" w:space="0" w:color="auto"/>
            <w:bottom w:val="none" w:sz="0" w:space="0" w:color="auto"/>
            <w:right w:val="none" w:sz="0" w:space="0" w:color="auto"/>
          </w:divBdr>
        </w:div>
        <w:div w:id="1842505625">
          <w:marLeft w:val="0"/>
          <w:marRight w:val="0"/>
          <w:marTop w:val="0"/>
          <w:marBottom w:val="0"/>
          <w:divBdr>
            <w:top w:val="none" w:sz="0" w:space="0" w:color="auto"/>
            <w:left w:val="none" w:sz="0" w:space="0" w:color="auto"/>
            <w:bottom w:val="none" w:sz="0" w:space="0" w:color="auto"/>
            <w:right w:val="none" w:sz="0" w:space="0" w:color="auto"/>
          </w:divBdr>
          <w:divsChild>
            <w:div w:id="2105296250">
              <w:marLeft w:val="0"/>
              <w:marRight w:val="0"/>
              <w:marTop w:val="0"/>
              <w:marBottom w:val="0"/>
              <w:divBdr>
                <w:top w:val="none" w:sz="0" w:space="0" w:color="auto"/>
                <w:left w:val="none" w:sz="0" w:space="0" w:color="auto"/>
                <w:bottom w:val="none" w:sz="0" w:space="0" w:color="auto"/>
                <w:right w:val="none" w:sz="0" w:space="0" w:color="auto"/>
              </w:divBdr>
            </w:div>
          </w:divsChild>
        </w:div>
        <w:div w:id="1901941005">
          <w:marLeft w:val="0"/>
          <w:marRight w:val="0"/>
          <w:marTop w:val="0"/>
          <w:marBottom w:val="0"/>
          <w:divBdr>
            <w:top w:val="none" w:sz="0" w:space="0" w:color="auto"/>
            <w:left w:val="none" w:sz="0" w:space="0" w:color="auto"/>
            <w:bottom w:val="none" w:sz="0" w:space="0" w:color="auto"/>
            <w:right w:val="none" w:sz="0" w:space="0" w:color="auto"/>
          </w:divBdr>
        </w:div>
        <w:div w:id="705643512">
          <w:marLeft w:val="0"/>
          <w:marRight w:val="0"/>
          <w:marTop w:val="0"/>
          <w:marBottom w:val="0"/>
          <w:divBdr>
            <w:top w:val="none" w:sz="0" w:space="0" w:color="auto"/>
            <w:left w:val="none" w:sz="0" w:space="0" w:color="auto"/>
            <w:bottom w:val="none" w:sz="0" w:space="0" w:color="auto"/>
            <w:right w:val="none" w:sz="0" w:space="0" w:color="auto"/>
          </w:divBdr>
          <w:divsChild>
            <w:div w:id="1958028819">
              <w:marLeft w:val="0"/>
              <w:marRight w:val="0"/>
              <w:marTop w:val="0"/>
              <w:marBottom w:val="0"/>
              <w:divBdr>
                <w:top w:val="none" w:sz="0" w:space="0" w:color="auto"/>
                <w:left w:val="none" w:sz="0" w:space="0" w:color="auto"/>
                <w:bottom w:val="none" w:sz="0" w:space="0" w:color="auto"/>
                <w:right w:val="none" w:sz="0" w:space="0" w:color="auto"/>
              </w:divBdr>
            </w:div>
          </w:divsChild>
        </w:div>
        <w:div w:id="311637140">
          <w:marLeft w:val="0"/>
          <w:marRight w:val="0"/>
          <w:marTop w:val="0"/>
          <w:marBottom w:val="0"/>
          <w:divBdr>
            <w:top w:val="none" w:sz="0" w:space="0" w:color="auto"/>
            <w:left w:val="none" w:sz="0" w:space="0" w:color="auto"/>
            <w:bottom w:val="none" w:sz="0" w:space="0" w:color="auto"/>
            <w:right w:val="none" w:sz="0" w:space="0" w:color="auto"/>
          </w:divBdr>
        </w:div>
        <w:div w:id="1702045742">
          <w:marLeft w:val="0"/>
          <w:marRight w:val="0"/>
          <w:marTop w:val="0"/>
          <w:marBottom w:val="0"/>
          <w:divBdr>
            <w:top w:val="none" w:sz="0" w:space="0" w:color="auto"/>
            <w:left w:val="none" w:sz="0" w:space="0" w:color="auto"/>
            <w:bottom w:val="none" w:sz="0" w:space="0" w:color="auto"/>
            <w:right w:val="none" w:sz="0" w:space="0" w:color="auto"/>
          </w:divBdr>
          <w:divsChild>
            <w:div w:id="549727204">
              <w:marLeft w:val="0"/>
              <w:marRight w:val="0"/>
              <w:marTop w:val="0"/>
              <w:marBottom w:val="0"/>
              <w:divBdr>
                <w:top w:val="none" w:sz="0" w:space="0" w:color="auto"/>
                <w:left w:val="none" w:sz="0" w:space="0" w:color="auto"/>
                <w:bottom w:val="none" w:sz="0" w:space="0" w:color="auto"/>
                <w:right w:val="none" w:sz="0" w:space="0" w:color="auto"/>
              </w:divBdr>
            </w:div>
          </w:divsChild>
        </w:div>
        <w:div w:id="1899247706">
          <w:marLeft w:val="0"/>
          <w:marRight w:val="0"/>
          <w:marTop w:val="0"/>
          <w:marBottom w:val="0"/>
          <w:divBdr>
            <w:top w:val="none" w:sz="0" w:space="0" w:color="auto"/>
            <w:left w:val="none" w:sz="0" w:space="0" w:color="auto"/>
            <w:bottom w:val="none" w:sz="0" w:space="0" w:color="auto"/>
            <w:right w:val="none" w:sz="0" w:space="0" w:color="auto"/>
          </w:divBdr>
        </w:div>
        <w:div w:id="973145720">
          <w:marLeft w:val="0"/>
          <w:marRight w:val="0"/>
          <w:marTop w:val="0"/>
          <w:marBottom w:val="0"/>
          <w:divBdr>
            <w:top w:val="none" w:sz="0" w:space="0" w:color="auto"/>
            <w:left w:val="none" w:sz="0" w:space="0" w:color="auto"/>
            <w:bottom w:val="none" w:sz="0" w:space="0" w:color="auto"/>
            <w:right w:val="none" w:sz="0" w:space="0" w:color="auto"/>
          </w:divBdr>
          <w:divsChild>
            <w:div w:id="1947426370">
              <w:marLeft w:val="0"/>
              <w:marRight w:val="0"/>
              <w:marTop w:val="0"/>
              <w:marBottom w:val="0"/>
              <w:divBdr>
                <w:top w:val="none" w:sz="0" w:space="0" w:color="auto"/>
                <w:left w:val="none" w:sz="0" w:space="0" w:color="auto"/>
                <w:bottom w:val="none" w:sz="0" w:space="0" w:color="auto"/>
                <w:right w:val="none" w:sz="0" w:space="0" w:color="auto"/>
              </w:divBdr>
            </w:div>
          </w:divsChild>
        </w:div>
        <w:div w:id="972100211">
          <w:marLeft w:val="0"/>
          <w:marRight w:val="0"/>
          <w:marTop w:val="0"/>
          <w:marBottom w:val="0"/>
          <w:divBdr>
            <w:top w:val="none" w:sz="0" w:space="0" w:color="auto"/>
            <w:left w:val="none" w:sz="0" w:space="0" w:color="auto"/>
            <w:bottom w:val="none" w:sz="0" w:space="0" w:color="auto"/>
            <w:right w:val="none" w:sz="0" w:space="0" w:color="auto"/>
          </w:divBdr>
        </w:div>
        <w:div w:id="1246107522">
          <w:marLeft w:val="0"/>
          <w:marRight w:val="0"/>
          <w:marTop w:val="0"/>
          <w:marBottom w:val="0"/>
          <w:divBdr>
            <w:top w:val="none" w:sz="0" w:space="0" w:color="auto"/>
            <w:left w:val="none" w:sz="0" w:space="0" w:color="auto"/>
            <w:bottom w:val="none" w:sz="0" w:space="0" w:color="auto"/>
            <w:right w:val="none" w:sz="0" w:space="0" w:color="auto"/>
          </w:divBdr>
          <w:divsChild>
            <w:div w:id="1580863608">
              <w:marLeft w:val="0"/>
              <w:marRight w:val="0"/>
              <w:marTop w:val="0"/>
              <w:marBottom w:val="0"/>
              <w:divBdr>
                <w:top w:val="none" w:sz="0" w:space="0" w:color="auto"/>
                <w:left w:val="none" w:sz="0" w:space="0" w:color="auto"/>
                <w:bottom w:val="none" w:sz="0" w:space="0" w:color="auto"/>
                <w:right w:val="none" w:sz="0" w:space="0" w:color="auto"/>
              </w:divBdr>
            </w:div>
          </w:divsChild>
        </w:div>
        <w:div w:id="1553467807">
          <w:marLeft w:val="0"/>
          <w:marRight w:val="0"/>
          <w:marTop w:val="0"/>
          <w:marBottom w:val="0"/>
          <w:divBdr>
            <w:top w:val="none" w:sz="0" w:space="0" w:color="auto"/>
            <w:left w:val="none" w:sz="0" w:space="0" w:color="auto"/>
            <w:bottom w:val="none" w:sz="0" w:space="0" w:color="auto"/>
            <w:right w:val="none" w:sz="0" w:space="0" w:color="auto"/>
          </w:divBdr>
        </w:div>
        <w:div w:id="212349990">
          <w:marLeft w:val="0"/>
          <w:marRight w:val="0"/>
          <w:marTop w:val="0"/>
          <w:marBottom w:val="0"/>
          <w:divBdr>
            <w:top w:val="none" w:sz="0" w:space="0" w:color="auto"/>
            <w:left w:val="none" w:sz="0" w:space="0" w:color="auto"/>
            <w:bottom w:val="none" w:sz="0" w:space="0" w:color="auto"/>
            <w:right w:val="none" w:sz="0" w:space="0" w:color="auto"/>
          </w:divBdr>
          <w:divsChild>
            <w:div w:id="282200885">
              <w:marLeft w:val="0"/>
              <w:marRight w:val="0"/>
              <w:marTop w:val="0"/>
              <w:marBottom w:val="0"/>
              <w:divBdr>
                <w:top w:val="none" w:sz="0" w:space="0" w:color="auto"/>
                <w:left w:val="none" w:sz="0" w:space="0" w:color="auto"/>
                <w:bottom w:val="none" w:sz="0" w:space="0" w:color="auto"/>
                <w:right w:val="none" w:sz="0" w:space="0" w:color="auto"/>
              </w:divBdr>
            </w:div>
          </w:divsChild>
        </w:div>
        <w:div w:id="945507099">
          <w:marLeft w:val="0"/>
          <w:marRight w:val="0"/>
          <w:marTop w:val="0"/>
          <w:marBottom w:val="0"/>
          <w:divBdr>
            <w:top w:val="none" w:sz="0" w:space="0" w:color="auto"/>
            <w:left w:val="none" w:sz="0" w:space="0" w:color="auto"/>
            <w:bottom w:val="none" w:sz="0" w:space="0" w:color="auto"/>
            <w:right w:val="none" w:sz="0" w:space="0" w:color="auto"/>
          </w:divBdr>
        </w:div>
        <w:div w:id="1316453456">
          <w:marLeft w:val="0"/>
          <w:marRight w:val="0"/>
          <w:marTop w:val="0"/>
          <w:marBottom w:val="0"/>
          <w:divBdr>
            <w:top w:val="none" w:sz="0" w:space="0" w:color="auto"/>
            <w:left w:val="none" w:sz="0" w:space="0" w:color="auto"/>
            <w:bottom w:val="none" w:sz="0" w:space="0" w:color="auto"/>
            <w:right w:val="none" w:sz="0" w:space="0" w:color="auto"/>
          </w:divBdr>
          <w:divsChild>
            <w:div w:id="2074044378">
              <w:marLeft w:val="0"/>
              <w:marRight w:val="0"/>
              <w:marTop w:val="0"/>
              <w:marBottom w:val="0"/>
              <w:divBdr>
                <w:top w:val="none" w:sz="0" w:space="0" w:color="auto"/>
                <w:left w:val="none" w:sz="0" w:space="0" w:color="auto"/>
                <w:bottom w:val="none" w:sz="0" w:space="0" w:color="auto"/>
                <w:right w:val="none" w:sz="0" w:space="0" w:color="auto"/>
              </w:divBdr>
            </w:div>
          </w:divsChild>
        </w:div>
        <w:div w:id="787549338">
          <w:marLeft w:val="0"/>
          <w:marRight w:val="0"/>
          <w:marTop w:val="300"/>
          <w:marBottom w:val="0"/>
          <w:divBdr>
            <w:top w:val="none" w:sz="0" w:space="0" w:color="auto"/>
            <w:left w:val="none" w:sz="0" w:space="0" w:color="auto"/>
            <w:bottom w:val="none" w:sz="0" w:space="0" w:color="auto"/>
            <w:right w:val="none" w:sz="0" w:space="0" w:color="auto"/>
          </w:divBdr>
          <w:divsChild>
            <w:div w:id="52630250">
              <w:marLeft w:val="0"/>
              <w:marRight w:val="0"/>
              <w:marTop w:val="0"/>
              <w:marBottom w:val="0"/>
              <w:divBdr>
                <w:top w:val="none" w:sz="0" w:space="0" w:color="auto"/>
                <w:left w:val="none" w:sz="0" w:space="0" w:color="auto"/>
                <w:bottom w:val="none" w:sz="0" w:space="0" w:color="auto"/>
                <w:right w:val="none" w:sz="0" w:space="0" w:color="auto"/>
              </w:divBdr>
              <w:divsChild>
                <w:div w:id="7584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3495">
          <w:marLeft w:val="0"/>
          <w:marRight w:val="0"/>
          <w:marTop w:val="300"/>
          <w:marBottom w:val="0"/>
          <w:divBdr>
            <w:top w:val="none" w:sz="0" w:space="0" w:color="auto"/>
            <w:left w:val="none" w:sz="0" w:space="0" w:color="auto"/>
            <w:bottom w:val="none" w:sz="0" w:space="0" w:color="auto"/>
            <w:right w:val="none" w:sz="0" w:space="0" w:color="auto"/>
          </w:divBdr>
          <w:divsChild>
            <w:div w:id="279143120">
              <w:marLeft w:val="0"/>
              <w:marRight w:val="0"/>
              <w:marTop w:val="0"/>
              <w:marBottom w:val="0"/>
              <w:divBdr>
                <w:top w:val="none" w:sz="0" w:space="0" w:color="auto"/>
                <w:left w:val="none" w:sz="0" w:space="0" w:color="auto"/>
                <w:bottom w:val="none" w:sz="0" w:space="0" w:color="auto"/>
                <w:right w:val="none" w:sz="0" w:space="0" w:color="auto"/>
              </w:divBdr>
              <w:divsChild>
                <w:div w:id="1843812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330132">
          <w:marLeft w:val="0"/>
          <w:marRight w:val="0"/>
          <w:marTop w:val="300"/>
          <w:marBottom w:val="0"/>
          <w:divBdr>
            <w:top w:val="none" w:sz="0" w:space="0" w:color="auto"/>
            <w:left w:val="none" w:sz="0" w:space="0" w:color="auto"/>
            <w:bottom w:val="none" w:sz="0" w:space="0" w:color="auto"/>
            <w:right w:val="none" w:sz="0" w:space="0" w:color="auto"/>
          </w:divBdr>
          <w:divsChild>
            <w:div w:id="128598745">
              <w:marLeft w:val="0"/>
              <w:marRight w:val="0"/>
              <w:marTop w:val="0"/>
              <w:marBottom w:val="0"/>
              <w:divBdr>
                <w:top w:val="none" w:sz="0" w:space="0" w:color="auto"/>
                <w:left w:val="none" w:sz="0" w:space="0" w:color="auto"/>
                <w:bottom w:val="none" w:sz="0" w:space="0" w:color="auto"/>
                <w:right w:val="none" w:sz="0" w:space="0" w:color="auto"/>
              </w:divBdr>
              <w:divsChild>
                <w:div w:id="1806460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906321">
          <w:marLeft w:val="0"/>
          <w:marRight w:val="0"/>
          <w:marTop w:val="300"/>
          <w:marBottom w:val="0"/>
          <w:divBdr>
            <w:top w:val="none" w:sz="0" w:space="0" w:color="auto"/>
            <w:left w:val="none" w:sz="0" w:space="0" w:color="auto"/>
            <w:bottom w:val="none" w:sz="0" w:space="0" w:color="auto"/>
            <w:right w:val="none" w:sz="0" w:space="0" w:color="auto"/>
          </w:divBdr>
          <w:divsChild>
            <w:div w:id="96294403">
              <w:marLeft w:val="0"/>
              <w:marRight w:val="0"/>
              <w:marTop w:val="0"/>
              <w:marBottom w:val="0"/>
              <w:divBdr>
                <w:top w:val="none" w:sz="0" w:space="0" w:color="auto"/>
                <w:left w:val="none" w:sz="0" w:space="0" w:color="auto"/>
                <w:bottom w:val="none" w:sz="0" w:space="0" w:color="auto"/>
                <w:right w:val="none" w:sz="0" w:space="0" w:color="auto"/>
              </w:divBdr>
              <w:divsChild>
                <w:div w:id="31681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292186">
      <w:bodyDiv w:val="1"/>
      <w:marLeft w:val="0"/>
      <w:marRight w:val="0"/>
      <w:marTop w:val="0"/>
      <w:marBottom w:val="0"/>
      <w:divBdr>
        <w:top w:val="none" w:sz="0" w:space="0" w:color="auto"/>
        <w:left w:val="none" w:sz="0" w:space="0" w:color="auto"/>
        <w:bottom w:val="none" w:sz="0" w:space="0" w:color="auto"/>
        <w:right w:val="none" w:sz="0" w:space="0" w:color="auto"/>
      </w:divBdr>
      <w:divsChild>
        <w:div w:id="1684210657">
          <w:marLeft w:val="0"/>
          <w:marRight w:val="0"/>
          <w:marTop w:val="0"/>
          <w:marBottom w:val="0"/>
          <w:divBdr>
            <w:top w:val="none" w:sz="0" w:space="0" w:color="auto"/>
            <w:left w:val="none" w:sz="0" w:space="0" w:color="auto"/>
            <w:bottom w:val="none" w:sz="0" w:space="0" w:color="auto"/>
            <w:right w:val="none" w:sz="0" w:space="0" w:color="auto"/>
          </w:divBdr>
        </w:div>
        <w:div w:id="471755648">
          <w:marLeft w:val="0"/>
          <w:marRight w:val="0"/>
          <w:marTop w:val="0"/>
          <w:marBottom w:val="0"/>
          <w:divBdr>
            <w:top w:val="none" w:sz="0" w:space="0" w:color="auto"/>
            <w:left w:val="none" w:sz="0" w:space="0" w:color="auto"/>
            <w:bottom w:val="none" w:sz="0" w:space="0" w:color="auto"/>
            <w:right w:val="none" w:sz="0" w:space="0" w:color="auto"/>
          </w:divBdr>
          <w:divsChild>
            <w:div w:id="1750344750">
              <w:marLeft w:val="0"/>
              <w:marRight w:val="0"/>
              <w:marTop w:val="0"/>
              <w:marBottom w:val="0"/>
              <w:divBdr>
                <w:top w:val="none" w:sz="0" w:space="0" w:color="auto"/>
                <w:left w:val="none" w:sz="0" w:space="0" w:color="auto"/>
                <w:bottom w:val="none" w:sz="0" w:space="0" w:color="auto"/>
                <w:right w:val="none" w:sz="0" w:space="0" w:color="auto"/>
              </w:divBdr>
            </w:div>
          </w:divsChild>
        </w:div>
        <w:div w:id="1175455861">
          <w:marLeft w:val="0"/>
          <w:marRight w:val="0"/>
          <w:marTop w:val="0"/>
          <w:marBottom w:val="0"/>
          <w:divBdr>
            <w:top w:val="none" w:sz="0" w:space="0" w:color="auto"/>
            <w:left w:val="none" w:sz="0" w:space="0" w:color="auto"/>
            <w:bottom w:val="none" w:sz="0" w:space="0" w:color="auto"/>
            <w:right w:val="none" w:sz="0" w:space="0" w:color="auto"/>
          </w:divBdr>
        </w:div>
        <w:div w:id="1524517343">
          <w:marLeft w:val="0"/>
          <w:marRight w:val="0"/>
          <w:marTop w:val="0"/>
          <w:marBottom w:val="0"/>
          <w:divBdr>
            <w:top w:val="none" w:sz="0" w:space="0" w:color="auto"/>
            <w:left w:val="none" w:sz="0" w:space="0" w:color="auto"/>
            <w:bottom w:val="none" w:sz="0" w:space="0" w:color="auto"/>
            <w:right w:val="none" w:sz="0" w:space="0" w:color="auto"/>
          </w:divBdr>
          <w:divsChild>
            <w:div w:id="1740906203">
              <w:marLeft w:val="0"/>
              <w:marRight w:val="0"/>
              <w:marTop w:val="0"/>
              <w:marBottom w:val="0"/>
              <w:divBdr>
                <w:top w:val="none" w:sz="0" w:space="0" w:color="auto"/>
                <w:left w:val="none" w:sz="0" w:space="0" w:color="auto"/>
                <w:bottom w:val="none" w:sz="0" w:space="0" w:color="auto"/>
                <w:right w:val="none" w:sz="0" w:space="0" w:color="auto"/>
              </w:divBdr>
            </w:div>
          </w:divsChild>
        </w:div>
        <w:div w:id="2144156629">
          <w:marLeft w:val="0"/>
          <w:marRight w:val="0"/>
          <w:marTop w:val="0"/>
          <w:marBottom w:val="0"/>
          <w:divBdr>
            <w:top w:val="none" w:sz="0" w:space="0" w:color="auto"/>
            <w:left w:val="none" w:sz="0" w:space="0" w:color="auto"/>
            <w:bottom w:val="none" w:sz="0" w:space="0" w:color="auto"/>
            <w:right w:val="none" w:sz="0" w:space="0" w:color="auto"/>
          </w:divBdr>
        </w:div>
        <w:div w:id="351415732">
          <w:marLeft w:val="0"/>
          <w:marRight w:val="0"/>
          <w:marTop w:val="0"/>
          <w:marBottom w:val="0"/>
          <w:divBdr>
            <w:top w:val="none" w:sz="0" w:space="0" w:color="auto"/>
            <w:left w:val="none" w:sz="0" w:space="0" w:color="auto"/>
            <w:bottom w:val="none" w:sz="0" w:space="0" w:color="auto"/>
            <w:right w:val="none" w:sz="0" w:space="0" w:color="auto"/>
          </w:divBdr>
          <w:divsChild>
            <w:div w:id="1753965068">
              <w:marLeft w:val="0"/>
              <w:marRight w:val="0"/>
              <w:marTop w:val="0"/>
              <w:marBottom w:val="0"/>
              <w:divBdr>
                <w:top w:val="none" w:sz="0" w:space="0" w:color="auto"/>
                <w:left w:val="none" w:sz="0" w:space="0" w:color="auto"/>
                <w:bottom w:val="none" w:sz="0" w:space="0" w:color="auto"/>
                <w:right w:val="none" w:sz="0" w:space="0" w:color="auto"/>
              </w:divBdr>
            </w:div>
          </w:divsChild>
        </w:div>
        <w:div w:id="1789198665">
          <w:marLeft w:val="0"/>
          <w:marRight w:val="0"/>
          <w:marTop w:val="0"/>
          <w:marBottom w:val="0"/>
          <w:divBdr>
            <w:top w:val="none" w:sz="0" w:space="0" w:color="auto"/>
            <w:left w:val="none" w:sz="0" w:space="0" w:color="auto"/>
            <w:bottom w:val="none" w:sz="0" w:space="0" w:color="auto"/>
            <w:right w:val="none" w:sz="0" w:space="0" w:color="auto"/>
          </w:divBdr>
        </w:div>
        <w:div w:id="1243639354">
          <w:marLeft w:val="0"/>
          <w:marRight w:val="0"/>
          <w:marTop w:val="0"/>
          <w:marBottom w:val="0"/>
          <w:divBdr>
            <w:top w:val="none" w:sz="0" w:space="0" w:color="auto"/>
            <w:left w:val="none" w:sz="0" w:space="0" w:color="auto"/>
            <w:bottom w:val="none" w:sz="0" w:space="0" w:color="auto"/>
            <w:right w:val="none" w:sz="0" w:space="0" w:color="auto"/>
          </w:divBdr>
          <w:divsChild>
            <w:div w:id="1608080776">
              <w:marLeft w:val="0"/>
              <w:marRight w:val="0"/>
              <w:marTop w:val="0"/>
              <w:marBottom w:val="0"/>
              <w:divBdr>
                <w:top w:val="none" w:sz="0" w:space="0" w:color="auto"/>
                <w:left w:val="none" w:sz="0" w:space="0" w:color="auto"/>
                <w:bottom w:val="none" w:sz="0" w:space="0" w:color="auto"/>
                <w:right w:val="none" w:sz="0" w:space="0" w:color="auto"/>
              </w:divBdr>
            </w:div>
          </w:divsChild>
        </w:div>
        <w:div w:id="1098990214">
          <w:marLeft w:val="0"/>
          <w:marRight w:val="0"/>
          <w:marTop w:val="0"/>
          <w:marBottom w:val="0"/>
          <w:divBdr>
            <w:top w:val="none" w:sz="0" w:space="0" w:color="auto"/>
            <w:left w:val="none" w:sz="0" w:space="0" w:color="auto"/>
            <w:bottom w:val="none" w:sz="0" w:space="0" w:color="auto"/>
            <w:right w:val="none" w:sz="0" w:space="0" w:color="auto"/>
          </w:divBdr>
        </w:div>
        <w:div w:id="772093166">
          <w:marLeft w:val="0"/>
          <w:marRight w:val="0"/>
          <w:marTop w:val="0"/>
          <w:marBottom w:val="0"/>
          <w:divBdr>
            <w:top w:val="none" w:sz="0" w:space="0" w:color="auto"/>
            <w:left w:val="none" w:sz="0" w:space="0" w:color="auto"/>
            <w:bottom w:val="none" w:sz="0" w:space="0" w:color="auto"/>
            <w:right w:val="none" w:sz="0" w:space="0" w:color="auto"/>
          </w:divBdr>
          <w:divsChild>
            <w:div w:id="882329790">
              <w:marLeft w:val="0"/>
              <w:marRight w:val="0"/>
              <w:marTop w:val="0"/>
              <w:marBottom w:val="0"/>
              <w:divBdr>
                <w:top w:val="none" w:sz="0" w:space="0" w:color="auto"/>
                <w:left w:val="none" w:sz="0" w:space="0" w:color="auto"/>
                <w:bottom w:val="none" w:sz="0" w:space="0" w:color="auto"/>
                <w:right w:val="none" w:sz="0" w:space="0" w:color="auto"/>
              </w:divBdr>
            </w:div>
          </w:divsChild>
        </w:div>
        <w:div w:id="694161950">
          <w:marLeft w:val="0"/>
          <w:marRight w:val="0"/>
          <w:marTop w:val="0"/>
          <w:marBottom w:val="0"/>
          <w:divBdr>
            <w:top w:val="none" w:sz="0" w:space="0" w:color="auto"/>
            <w:left w:val="none" w:sz="0" w:space="0" w:color="auto"/>
            <w:bottom w:val="none" w:sz="0" w:space="0" w:color="auto"/>
            <w:right w:val="none" w:sz="0" w:space="0" w:color="auto"/>
          </w:divBdr>
        </w:div>
        <w:div w:id="1334797624">
          <w:marLeft w:val="0"/>
          <w:marRight w:val="0"/>
          <w:marTop w:val="0"/>
          <w:marBottom w:val="0"/>
          <w:divBdr>
            <w:top w:val="none" w:sz="0" w:space="0" w:color="auto"/>
            <w:left w:val="none" w:sz="0" w:space="0" w:color="auto"/>
            <w:bottom w:val="none" w:sz="0" w:space="0" w:color="auto"/>
            <w:right w:val="none" w:sz="0" w:space="0" w:color="auto"/>
          </w:divBdr>
          <w:divsChild>
            <w:div w:id="297148113">
              <w:marLeft w:val="0"/>
              <w:marRight w:val="0"/>
              <w:marTop w:val="0"/>
              <w:marBottom w:val="0"/>
              <w:divBdr>
                <w:top w:val="none" w:sz="0" w:space="0" w:color="auto"/>
                <w:left w:val="none" w:sz="0" w:space="0" w:color="auto"/>
                <w:bottom w:val="none" w:sz="0" w:space="0" w:color="auto"/>
                <w:right w:val="none" w:sz="0" w:space="0" w:color="auto"/>
              </w:divBdr>
            </w:div>
          </w:divsChild>
        </w:div>
        <w:div w:id="895122610">
          <w:marLeft w:val="0"/>
          <w:marRight w:val="0"/>
          <w:marTop w:val="0"/>
          <w:marBottom w:val="0"/>
          <w:divBdr>
            <w:top w:val="none" w:sz="0" w:space="0" w:color="auto"/>
            <w:left w:val="none" w:sz="0" w:space="0" w:color="auto"/>
            <w:bottom w:val="none" w:sz="0" w:space="0" w:color="auto"/>
            <w:right w:val="none" w:sz="0" w:space="0" w:color="auto"/>
          </w:divBdr>
        </w:div>
        <w:div w:id="229777159">
          <w:marLeft w:val="0"/>
          <w:marRight w:val="0"/>
          <w:marTop w:val="0"/>
          <w:marBottom w:val="0"/>
          <w:divBdr>
            <w:top w:val="none" w:sz="0" w:space="0" w:color="auto"/>
            <w:left w:val="none" w:sz="0" w:space="0" w:color="auto"/>
            <w:bottom w:val="none" w:sz="0" w:space="0" w:color="auto"/>
            <w:right w:val="none" w:sz="0" w:space="0" w:color="auto"/>
          </w:divBdr>
          <w:divsChild>
            <w:div w:id="1779253403">
              <w:marLeft w:val="0"/>
              <w:marRight w:val="0"/>
              <w:marTop w:val="0"/>
              <w:marBottom w:val="0"/>
              <w:divBdr>
                <w:top w:val="none" w:sz="0" w:space="0" w:color="auto"/>
                <w:left w:val="none" w:sz="0" w:space="0" w:color="auto"/>
                <w:bottom w:val="none" w:sz="0" w:space="0" w:color="auto"/>
                <w:right w:val="none" w:sz="0" w:space="0" w:color="auto"/>
              </w:divBdr>
            </w:div>
          </w:divsChild>
        </w:div>
        <w:div w:id="1899784095">
          <w:marLeft w:val="0"/>
          <w:marRight w:val="0"/>
          <w:marTop w:val="300"/>
          <w:marBottom w:val="0"/>
          <w:divBdr>
            <w:top w:val="none" w:sz="0" w:space="0" w:color="auto"/>
            <w:left w:val="none" w:sz="0" w:space="0" w:color="auto"/>
            <w:bottom w:val="none" w:sz="0" w:space="0" w:color="auto"/>
            <w:right w:val="none" w:sz="0" w:space="0" w:color="auto"/>
          </w:divBdr>
          <w:divsChild>
            <w:div w:id="2049647318">
              <w:marLeft w:val="0"/>
              <w:marRight w:val="0"/>
              <w:marTop w:val="0"/>
              <w:marBottom w:val="0"/>
              <w:divBdr>
                <w:top w:val="none" w:sz="0" w:space="0" w:color="auto"/>
                <w:left w:val="none" w:sz="0" w:space="0" w:color="auto"/>
                <w:bottom w:val="none" w:sz="0" w:space="0" w:color="auto"/>
                <w:right w:val="none" w:sz="0" w:space="0" w:color="auto"/>
              </w:divBdr>
              <w:divsChild>
                <w:div w:id="1644700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164759">
          <w:marLeft w:val="0"/>
          <w:marRight w:val="0"/>
          <w:marTop w:val="300"/>
          <w:marBottom w:val="0"/>
          <w:divBdr>
            <w:top w:val="none" w:sz="0" w:space="0" w:color="auto"/>
            <w:left w:val="none" w:sz="0" w:space="0" w:color="auto"/>
            <w:bottom w:val="none" w:sz="0" w:space="0" w:color="auto"/>
            <w:right w:val="none" w:sz="0" w:space="0" w:color="auto"/>
          </w:divBdr>
          <w:divsChild>
            <w:div w:id="503477031">
              <w:marLeft w:val="0"/>
              <w:marRight w:val="0"/>
              <w:marTop w:val="0"/>
              <w:marBottom w:val="0"/>
              <w:divBdr>
                <w:top w:val="none" w:sz="0" w:space="0" w:color="auto"/>
                <w:left w:val="none" w:sz="0" w:space="0" w:color="auto"/>
                <w:bottom w:val="none" w:sz="0" w:space="0" w:color="auto"/>
                <w:right w:val="none" w:sz="0" w:space="0" w:color="auto"/>
              </w:divBdr>
              <w:divsChild>
                <w:div w:id="1939093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431563">
          <w:marLeft w:val="0"/>
          <w:marRight w:val="0"/>
          <w:marTop w:val="300"/>
          <w:marBottom w:val="0"/>
          <w:divBdr>
            <w:top w:val="none" w:sz="0" w:space="0" w:color="auto"/>
            <w:left w:val="none" w:sz="0" w:space="0" w:color="auto"/>
            <w:bottom w:val="none" w:sz="0" w:space="0" w:color="auto"/>
            <w:right w:val="none" w:sz="0" w:space="0" w:color="auto"/>
          </w:divBdr>
          <w:divsChild>
            <w:div w:id="1924409991">
              <w:marLeft w:val="0"/>
              <w:marRight w:val="0"/>
              <w:marTop w:val="0"/>
              <w:marBottom w:val="0"/>
              <w:divBdr>
                <w:top w:val="none" w:sz="0" w:space="0" w:color="auto"/>
                <w:left w:val="none" w:sz="0" w:space="0" w:color="auto"/>
                <w:bottom w:val="none" w:sz="0" w:space="0" w:color="auto"/>
                <w:right w:val="none" w:sz="0" w:space="0" w:color="auto"/>
              </w:divBdr>
              <w:divsChild>
                <w:div w:id="202639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847570">
          <w:marLeft w:val="0"/>
          <w:marRight w:val="0"/>
          <w:marTop w:val="300"/>
          <w:marBottom w:val="0"/>
          <w:divBdr>
            <w:top w:val="none" w:sz="0" w:space="0" w:color="auto"/>
            <w:left w:val="none" w:sz="0" w:space="0" w:color="auto"/>
            <w:bottom w:val="none" w:sz="0" w:space="0" w:color="auto"/>
            <w:right w:val="none" w:sz="0" w:space="0" w:color="auto"/>
          </w:divBdr>
          <w:divsChild>
            <w:div w:id="2030641318">
              <w:marLeft w:val="0"/>
              <w:marRight w:val="0"/>
              <w:marTop w:val="0"/>
              <w:marBottom w:val="0"/>
              <w:divBdr>
                <w:top w:val="none" w:sz="0" w:space="0" w:color="auto"/>
                <w:left w:val="none" w:sz="0" w:space="0" w:color="auto"/>
                <w:bottom w:val="none" w:sz="0" w:space="0" w:color="auto"/>
                <w:right w:val="none" w:sz="0" w:space="0" w:color="auto"/>
              </w:divBdr>
              <w:divsChild>
                <w:div w:id="664359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9829306">
      <w:bodyDiv w:val="1"/>
      <w:marLeft w:val="0"/>
      <w:marRight w:val="0"/>
      <w:marTop w:val="0"/>
      <w:marBottom w:val="0"/>
      <w:divBdr>
        <w:top w:val="none" w:sz="0" w:space="0" w:color="auto"/>
        <w:left w:val="none" w:sz="0" w:space="0" w:color="auto"/>
        <w:bottom w:val="none" w:sz="0" w:space="0" w:color="auto"/>
        <w:right w:val="none" w:sz="0" w:space="0" w:color="auto"/>
      </w:divBdr>
      <w:divsChild>
        <w:div w:id="1776246663">
          <w:marLeft w:val="0"/>
          <w:marRight w:val="0"/>
          <w:marTop w:val="0"/>
          <w:marBottom w:val="0"/>
          <w:divBdr>
            <w:top w:val="none" w:sz="0" w:space="0" w:color="auto"/>
            <w:left w:val="none" w:sz="0" w:space="0" w:color="auto"/>
            <w:bottom w:val="none" w:sz="0" w:space="0" w:color="auto"/>
            <w:right w:val="none" w:sz="0" w:space="0" w:color="auto"/>
          </w:divBdr>
        </w:div>
        <w:div w:id="184252389">
          <w:marLeft w:val="0"/>
          <w:marRight w:val="0"/>
          <w:marTop w:val="0"/>
          <w:marBottom w:val="0"/>
          <w:divBdr>
            <w:top w:val="none" w:sz="0" w:space="0" w:color="auto"/>
            <w:left w:val="none" w:sz="0" w:space="0" w:color="auto"/>
            <w:bottom w:val="none" w:sz="0" w:space="0" w:color="auto"/>
            <w:right w:val="none" w:sz="0" w:space="0" w:color="auto"/>
          </w:divBdr>
          <w:divsChild>
            <w:div w:id="1925410163">
              <w:marLeft w:val="0"/>
              <w:marRight w:val="0"/>
              <w:marTop w:val="0"/>
              <w:marBottom w:val="0"/>
              <w:divBdr>
                <w:top w:val="none" w:sz="0" w:space="0" w:color="auto"/>
                <w:left w:val="none" w:sz="0" w:space="0" w:color="auto"/>
                <w:bottom w:val="none" w:sz="0" w:space="0" w:color="auto"/>
                <w:right w:val="none" w:sz="0" w:space="0" w:color="auto"/>
              </w:divBdr>
            </w:div>
          </w:divsChild>
        </w:div>
        <w:div w:id="906300090">
          <w:marLeft w:val="0"/>
          <w:marRight w:val="0"/>
          <w:marTop w:val="0"/>
          <w:marBottom w:val="0"/>
          <w:divBdr>
            <w:top w:val="none" w:sz="0" w:space="0" w:color="auto"/>
            <w:left w:val="none" w:sz="0" w:space="0" w:color="auto"/>
            <w:bottom w:val="none" w:sz="0" w:space="0" w:color="auto"/>
            <w:right w:val="none" w:sz="0" w:space="0" w:color="auto"/>
          </w:divBdr>
        </w:div>
        <w:div w:id="37824618">
          <w:marLeft w:val="0"/>
          <w:marRight w:val="0"/>
          <w:marTop w:val="0"/>
          <w:marBottom w:val="0"/>
          <w:divBdr>
            <w:top w:val="none" w:sz="0" w:space="0" w:color="auto"/>
            <w:left w:val="none" w:sz="0" w:space="0" w:color="auto"/>
            <w:bottom w:val="none" w:sz="0" w:space="0" w:color="auto"/>
            <w:right w:val="none" w:sz="0" w:space="0" w:color="auto"/>
          </w:divBdr>
          <w:divsChild>
            <w:div w:id="476728062">
              <w:marLeft w:val="0"/>
              <w:marRight w:val="0"/>
              <w:marTop w:val="0"/>
              <w:marBottom w:val="0"/>
              <w:divBdr>
                <w:top w:val="none" w:sz="0" w:space="0" w:color="auto"/>
                <w:left w:val="none" w:sz="0" w:space="0" w:color="auto"/>
                <w:bottom w:val="none" w:sz="0" w:space="0" w:color="auto"/>
                <w:right w:val="none" w:sz="0" w:space="0" w:color="auto"/>
              </w:divBdr>
            </w:div>
          </w:divsChild>
        </w:div>
        <w:div w:id="80414340">
          <w:marLeft w:val="0"/>
          <w:marRight w:val="0"/>
          <w:marTop w:val="0"/>
          <w:marBottom w:val="0"/>
          <w:divBdr>
            <w:top w:val="none" w:sz="0" w:space="0" w:color="auto"/>
            <w:left w:val="none" w:sz="0" w:space="0" w:color="auto"/>
            <w:bottom w:val="none" w:sz="0" w:space="0" w:color="auto"/>
            <w:right w:val="none" w:sz="0" w:space="0" w:color="auto"/>
          </w:divBdr>
        </w:div>
        <w:div w:id="432938511">
          <w:marLeft w:val="0"/>
          <w:marRight w:val="0"/>
          <w:marTop w:val="0"/>
          <w:marBottom w:val="0"/>
          <w:divBdr>
            <w:top w:val="none" w:sz="0" w:space="0" w:color="auto"/>
            <w:left w:val="none" w:sz="0" w:space="0" w:color="auto"/>
            <w:bottom w:val="none" w:sz="0" w:space="0" w:color="auto"/>
            <w:right w:val="none" w:sz="0" w:space="0" w:color="auto"/>
          </w:divBdr>
          <w:divsChild>
            <w:div w:id="1850680243">
              <w:marLeft w:val="0"/>
              <w:marRight w:val="0"/>
              <w:marTop w:val="0"/>
              <w:marBottom w:val="0"/>
              <w:divBdr>
                <w:top w:val="none" w:sz="0" w:space="0" w:color="auto"/>
                <w:left w:val="none" w:sz="0" w:space="0" w:color="auto"/>
                <w:bottom w:val="none" w:sz="0" w:space="0" w:color="auto"/>
                <w:right w:val="none" w:sz="0" w:space="0" w:color="auto"/>
              </w:divBdr>
            </w:div>
          </w:divsChild>
        </w:div>
        <w:div w:id="1180392056">
          <w:marLeft w:val="0"/>
          <w:marRight w:val="0"/>
          <w:marTop w:val="0"/>
          <w:marBottom w:val="0"/>
          <w:divBdr>
            <w:top w:val="none" w:sz="0" w:space="0" w:color="auto"/>
            <w:left w:val="none" w:sz="0" w:space="0" w:color="auto"/>
            <w:bottom w:val="none" w:sz="0" w:space="0" w:color="auto"/>
            <w:right w:val="none" w:sz="0" w:space="0" w:color="auto"/>
          </w:divBdr>
        </w:div>
        <w:div w:id="1137452898">
          <w:marLeft w:val="0"/>
          <w:marRight w:val="0"/>
          <w:marTop w:val="0"/>
          <w:marBottom w:val="0"/>
          <w:divBdr>
            <w:top w:val="none" w:sz="0" w:space="0" w:color="auto"/>
            <w:left w:val="none" w:sz="0" w:space="0" w:color="auto"/>
            <w:bottom w:val="none" w:sz="0" w:space="0" w:color="auto"/>
            <w:right w:val="none" w:sz="0" w:space="0" w:color="auto"/>
          </w:divBdr>
          <w:divsChild>
            <w:div w:id="1225290718">
              <w:marLeft w:val="0"/>
              <w:marRight w:val="0"/>
              <w:marTop w:val="0"/>
              <w:marBottom w:val="0"/>
              <w:divBdr>
                <w:top w:val="none" w:sz="0" w:space="0" w:color="auto"/>
                <w:left w:val="none" w:sz="0" w:space="0" w:color="auto"/>
                <w:bottom w:val="none" w:sz="0" w:space="0" w:color="auto"/>
                <w:right w:val="none" w:sz="0" w:space="0" w:color="auto"/>
              </w:divBdr>
            </w:div>
          </w:divsChild>
        </w:div>
        <w:div w:id="1548684265">
          <w:marLeft w:val="0"/>
          <w:marRight w:val="0"/>
          <w:marTop w:val="0"/>
          <w:marBottom w:val="0"/>
          <w:divBdr>
            <w:top w:val="none" w:sz="0" w:space="0" w:color="auto"/>
            <w:left w:val="none" w:sz="0" w:space="0" w:color="auto"/>
            <w:bottom w:val="none" w:sz="0" w:space="0" w:color="auto"/>
            <w:right w:val="none" w:sz="0" w:space="0" w:color="auto"/>
          </w:divBdr>
        </w:div>
        <w:div w:id="2037461396">
          <w:marLeft w:val="0"/>
          <w:marRight w:val="0"/>
          <w:marTop w:val="0"/>
          <w:marBottom w:val="0"/>
          <w:divBdr>
            <w:top w:val="none" w:sz="0" w:space="0" w:color="auto"/>
            <w:left w:val="none" w:sz="0" w:space="0" w:color="auto"/>
            <w:bottom w:val="none" w:sz="0" w:space="0" w:color="auto"/>
            <w:right w:val="none" w:sz="0" w:space="0" w:color="auto"/>
          </w:divBdr>
          <w:divsChild>
            <w:div w:id="1691223534">
              <w:marLeft w:val="0"/>
              <w:marRight w:val="0"/>
              <w:marTop w:val="0"/>
              <w:marBottom w:val="0"/>
              <w:divBdr>
                <w:top w:val="none" w:sz="0" w:space="0" w:color="auto"/>
                <w:left w:val="none" w:sz="0" w:space="0" w:color="auto"/>
                <w:bottom w:val="none" w:sz="0" w:space="0" w:color="auto"/>
                <w:right w:val="none" w:sz="0" w:space="0" w:color="auto"/>
              </w:divBdr>
            </w:div>
          </w:divsChild>
        </w:div>
        <w:div w:id="413599425">
          <w:marLeft w:val="0"/>
          <w:marRight w:val="0"/>
          <w:marTop w:val="0"/>
          <w:marBottom w:val="0"/>
          <w:divBdr>
            <w:top w:val="none" w:sz="0" w:space="0" w:color="auto"/>
            <w:left w:val="none" w:sz="0" w:space="0" w:color="auto"/>
            <w:bottom w:val="none" w:sz="0" w:space="0" w:color="auto"/>
            <w:right w:val="none" w:sz="0" w:space="0" w:color="auto"/>
          </w:divBdr>
        </w:div>
        <w:div w:id="128285129">
          <w:marLeft w:val="0"/>
          <w:marRight w:val="0"/>
          <w:marTop w:val="0"/>
          <w:marBottom w:val="0"/>
          <w:divBdr>
            <w:top w:val="none" w:sz="0" w:space="0" w:color="auto"/>
            <w:left w:val="none" w:sz="0" w:space="0" w:color="auto"/>
            <w:bottom w:val="none" w:sz="0" w:space="0" w:color="auto"/>
            <w:right w:val="none" w:sz="0" w:space="0" w:color="auto"/>
          </w:divBdr>
          <w:divsChild>
            <w:div w:id="901017808">
              <w:marLeft w:val="0"/>
              <w:marRight w:val="0"/>
              <w:marTop w:val="0"/>
              <w:marBottom w:val="0"/>
              <w:divBdr>
                <w:top w:val="none" w:sz="0" w:space="0" w:color="auto"/>
                <w:left w:val="none" w:sz="0" w:space="0" w:color="auto"/>
                <w:bottom w:val="none" w:sz="0" w:space="0" w:color="auto"/>
                <w:right w:val="none" w:sz="0" w:space="0" w:color="auto"/>
              </w:divBdr>
            </w:div>
          </w:divsChild>
        </w:div>
        <w:div w:id="862479549">
          <w:marLeft w:val="0"/>
          <w:marRight w:val="0"/>
          <w:marTop w:val="0"/>
          <w:marBottom w:val="0"/>
          <w:divBdr>
            <w:top w:val="none" w:sz="0" w:space="0" w:color="auto"/>
            <w:left w:val="none" w:sz="0" w:space="0" w:color="auto"/>
            <w:bottom w:val="none" w:sz="0" w:space="0" w:color="auto"/>
            <w:right w:val="none" w:sz="0" w:space="0" w:color="auto"/>
          </w:divBdr>
        </w:div>
        <w:div w:id="1436903135">
          <w:marLeft w:val="0"/>
          <w:marRight w:val="0"/>
          <w:marTop w:val="0"/>
          <w:marBottom w:val="0"/>
          <w:divBdr>
            <w:top w:val="none" w:sz="0" w:space="0" w:color="auto"/>
            <w:left w:val="none" w:sz="0" w:space="0" w:color="auto"/>
            <w:bottom w:val="none" w:sz="0" w:space="0" w:color="auto"/>
            <w:right w:val="none" w:sz="0" w:space="0" w:color="auto"/>
          </w:divBdr>
          <w:divsChild>
            <w:div w:id="1014455098">
              <w:marLeft w:val="0"/>
              <w:marRight w:val="0"/>
              <w:marTop w:val="0"/>
              <w:marBottom w:val="0"/>
              <w:divBdr>
                <w:top w:val="none" w:sz="0" w:space="0" w:color="auto"/>
                <w:left w:val="none" w:sz="0" w:space="0" w:color="auto"/>
                <w:bottom w:val="none" w:sz="0" w:space="0" w:color="auto"/>
                <w:right w:val="none" w:sz="0" w:space="0" w:color="auto"/>
              </w:divBdr>
            </w:div>
          </w:divsChild>
        </w:div>
        <w:div w:id="662198398">
          <w:marLeft w:val="0"/>
          <w:marRight w:val="0"/>
          <w:marTop w:val="300"/>
          <w:marBottom w:val="0"/>
          <w:divBdr>
            <w:top w:val="none" w:sz="0" w:space="0" w:color="auto"/>
            <w:left w:val="none" w:sz="0" w:space="0" w:color="auto"/>
            <w:bottom w:val="none" w:sz="0" w:space="0" w:color="auto"/>
            <w:right w:val="none" w:sz="0" w:space="0" w:color="auto"/>
          </w:divBdr>
          <w:divsChild>
            <w:div w:id="1210723135">
              <w:marLeft w:val="0"/>
              <w:marRight w:val="0"/>
              <w:marTop w:val="0"/>
              <w:marBottom w:val="0"/>
              <w:divBdr>
                <w:top w:val="none" w:sz="0" w:space="0" w:color="auto"/>
                <w:left w:val="none" w:sz="0" w:space="0" w:color="auto"/>
                <w:bottom w:val="none" w:sz="0" w:space="0" w:color="auto"/>
                <w:right w:val="none" w:sz="0" w:space="0" w:color="auto"/>
              </w:divBdr>
              <w:divsChild>
                <w:div w:id="744686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5845">
          <w:marLeft w:val="0"/>
          <w:marRight w:val="0"/>
          <w:marTop w:val="300"/>
          <w:marBottom w:val="0"/>
          <w:divBdr>
            <w:top w:val="none" w:sz="0" w:space="0" w:color="auto"/>
            <w:left w:val="none" w:sz="0" w:space="0" w:color="auto"/>
            <w:bottom w:val="none" w:sz="0" w:space="0" w:color="auto"/>
            <w:right w:val="none" w:sz="0" w:space="0" w:color="auto"/>
          </w:divBdr>
          <w:divsChild>
            <w:div w:id="1443650432">
              <w:marLeft w:val="0"/>
              <w:marRight w:val="0"/>
              <w:marTop w:val="0"/>
              <w:marBottom w:val="0"/>
              <w:divBdr>
                <w:top w:val="none" w:sz="0" w:space="0" w:color="auto"/>
                <w:left w:val="none" w:sz="0" w:space="0" w:color="auto"/>
                <w:bottom w:val="none" w:sz="0" w:space="0" w:color="auto"/>
                <w:right w:val="none" w:sz="0" w:space="0" w:color="auto"/>
              </w:divBdr>
              <w:divsChild>
                <w:div w:id="189157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099196">
          <w:marLeft w:val="0"/>
          <w:marRight w:val="0"/>
          <w:marTop w:val="300"/>
          <w:marBottom w:val="0"/>
          <w:divBdr>
            <w:top w:val="none" w:sz="0" w:space="0" w:color="auto"/>
            <w:left w:val="none" w:sz="0" w:space="0" w:color="auto"/>
            <w:bottom w:val="none" w:sz="0" w:space="0" w:color="auto"/>
            <w:right w:val="none" w:sz="0" w:space="0" w:color="auto"/>
          </w:divBdr>
          <w:divsChild>
            <w:div w:id="694382168">
              <w:marLeft w:val="0"/>
              <w:marRight w:val="0"/>
              <w:marTop w:val="0"/>
              <w:marBottom w:val="0"/>
              <w:divBdr>
                <w:top w:val="none" w:sz="0" w:space="0" w:color="auto"/>
                <w:left w:val="none" w:sz="0" w:space="0" w:color="auto"/>
                <w:bottom w:val="none" w:sz="0" w:space="0" w:color="auto"/>
                <w:right w:val="none" w:sz="0" w:space="0" w:color="auto"/>
              </w:divBdr>
              <w:divsChild>
                <w:div w:id="475873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222">
          <w:marLeft w:val="0"/>
          <w:marRight w:val="0"/>
          <w:marTop w:val="300"/>
          <w:marBottom w:val="0"/>
          <w:divBdr>
            <w:top w:val="none" w:sz="0" w:space="0" w:color="auto"/>
            <w:left w:val="none" w:sz="0" w:space="0" w:color="auto"/>
            <w:bottom w:val="none" w:sz="0" w:space="0" w:color="auto"/>
            <w:right w:val="none" w:sz="0" w:space="0" w:color="auto"/>
          </w:divBdr>
          <w:divsChild>
            <w:div w:id="920604792">
              <w:marLeft w:val="0"/>
              <w:marRight w:val="0"/>
              <w:marTop w:val="0"/>
              <w:marBottom w:val="0"/>
              <w:divBdr>
                <w:top w:val="none" w:sz="0" w:space="0" w:color="auto"/>
                <w:left w:val="none" w:sz="0" w:space="0" w:color="auto"/>
                <w:bottom w:val="none" w:sz="0" w:space="0" w:color="auto"/>
                <w:right w:val="none" w:sz="0" w:space="0" w:color="auto"/>
              </w:divBdr>
              <w:divsChild>
                <w:div w:id="486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2110056">
      <w:bodyDiv w:val="1"/>
      <w:marLeft w:val="0"/>
      <w:marRight w:val="0"/>
      <w:marTop w:val="0"/>
      <w:marBottom w:val="0"/>
      <w:divBdr>
        <w:top w:val="none" w:sz="0" w:space="0" w:color="auto"/>
        <w:left w:val="none" w:sz="0" w:space="0" w:color="auto"/>
        <w:bottom w:val="none" w:sz="0" w:space="0" w:color="auto"/>
        <w:right w:val="none" w:sz="0" w:space="0" w:color="auto"/>
      </w:divBdr>
      <w:divsChild>
        <w:div w:id="1899245708">
          <w:marLeft w:val="0"/>
          <w:marRight w:val="0"/>
          <w:marTop w:val="0"/>
          <w:marBottom w:val="0"/>
          <w:divBdr>
            <w:top w:val="none" w:sz="0" w:space="0" w:color="auto"/>
            <w:left w:val="none" w:sz="0" w:space="0" w:color="auto"/>
            <w:bottom w:val="none" w:sz="0" w:space="0" w:color="auto"/>
            <w:right w:val="none" w:sz="0" w:space="0" w:color="auto"/>
          </w:divBdr>
        </w:div>
        <w:div w:id="1231696492">
          <w:marLeft w:val="0"/>
          <w:marRight w:val="0"/>
          <w:marTop w:val="0"/>
          <w:marBottom w:val="0"/>
          <w:divBdr>
            <w:top w:val="none" w:sz="0" w:space="0" w:color="auto"/>
            <w:left w:val="none" w:sz="0" w:space="0" w:color="auto"/>
            <w:bottom w:val="none" w:sz="0" w:space="0" w:color="auto"/>
            <w:right w:val="none" w:sz="0" w:space="0" w:color="auto"/>
          </w:divBdr>
          <w:divsChild>
            <w:div w:id="2113698142">
              <w:marLeft w:val="0"/>
              <w:marRight w:val="0"/>
              <w:marTop w:val="0"/>
              <w:marBottom w:val="0"/>
              <w:divBdr>
                <w:top w:val="none" w:sz="0" w:space="0" w:color="auto"/>
                <w:left w:val="none" w:sz="0" w:space="0" w:color="auto"/>
                <w:bottom w:val="none" w:sz="0" w:space="0" w:color="auto"/>
                <w:right w:val="none" w:sz="0" w:space="0" w:color="auto"/>
              </w:divBdr>
            </w:div>
          </w:divsChild>
        </w:div>
        <w:div w:id="1701200301">
          <w:marLeft w:val="0"/>
          <w:marRight w:val="0"/>
          <w:marTop w:val="0"/>
          <w:marBottom w:val="0"/>
          <w:divBdr>
            <w:top w:val="none" w:sz="0" w:space="0" w:color="auto"/>
            <w:left w:val="none" w:sz="0" w:space="0" w:color="auto"/>
            <w:bottom w:val="none" w:sz="0" w:space="0" w:color="auto"/>
            <w:right w:val="none" w:sz="0" w:space="0" w:color="auto"/>
          </w:divBdr>
        </w:div>
        <w:div w:id="1971282773">
          <w:marLeft w:val="0"/>
          <w:marRight w:val="0"/>
          <w:marTop w:val="0"/>
          <w:marBottom w:val="0"/>
          <w:divBdr>
            <w:top w:val="none" w:sz="0" w:space="0" w:color="auto"/>
            <w:left w:val="none" w:sz="0" w:space="0" w:color="auto"/>
            <w:bottom w:val="none" w:sz="0" w:space="0" w:color="auto"/>
            <w:right w:val="none" w:sz="0" w:space="0" w:color="auto"/>
          </w:divBdr>
          <w:divsChild>
            <w:div w:id="941231591">
              <w:marLeft w:val="0"/>
              <w:marRight w:val="0"/>
              <w:marTop w:val="0"/>
              <w:marBottom w:val="0"/>
              <w:divBdr>
                <w:top w:val="none" w:sz="0" w:space="0" w:color="auto"/>
                <w:left w:val="none" w:sz="0" w:space="0" w:color="auto"/>
                <w:bottom w:val="none" w:sz="0" w:space="0" w:color="auto"/>
                <w:right w:val="none" w:sz="0" w:space="0" w:color="auto"/>
              </w:divBdr>
            </w:div>
          </w:divsChild>
        </w:div>
        <w:div w:id="1210413847">
          <w:marLeft w:val="0"/>
          <w:marRight w:val="0"/>
          <w:marTop w:val="0"/>
          <w:marBottom w:val="0"/>
          <w:divBdr>
            <w:top w:val="none" w:sz="0" w:space="0" w:color="auto"/>
            <w:left w:val="none" w:sz="0" w:space="0" w:color="auto"/>
            <w:bottom w:val="none" w:sz="0" w:space="0" w:color="auto"/>
            <w:right w:val="none" w:sz="0" w:space="0" w:color="auto"/>
          </w:divBdr>
        </w:div>
        <w:div w:id="467481250">
          <w:marLeft w:val="0"/>
          <w:marRight w:val="0"/>
          <w:marTop w:val="0"/>
          <w:marBottom w:val="0"/>
          <w:divBdr>
            <w:top w:val="none" w:sz="0" w:space="0" w:color="auto"/>
            <w:left w:val="none" w:sz="0" w:space="0" w:color="auto"/>
            <w:bottom w:val="none" w:sz="0" w:space="0" w:color="auto"/>
            <w:right w:val="none" w:sz="0" w:space="0" w:color="auto"/>
          </w:divBdr>
          <w:divsChild>
            <w:div w:id="1589923122">
              <w:marLeft w:val="0"/>
              <w:marRight w:val="0"/>
              <w:marTop w:val="0"/>
              <w:marBottom w:val="0"/>
              <w:divBdr>
                <w:top w:val="none" w:sz="0" w:space="0" w:color="auto"/>
                <w:left w:val="none" w:sz="0" w:space="0" w:color="auto"/>
                <w:bottom w:val="none" w:sz="0" w:space="0" w:color="auto"/>
                <w:right w:val="none" w:sz="0" w:space="0" w:color="auto"/>
              </w:divBdr>
            </w:div>
          </w:divsChild>
        </w:div>
        <w:div w:id="2106727413">
          <w:marLeft w:val="0"/>
          <w:marRight w:val="0"/>
          <w:marTop w:val="0"/>
          <w:marBottom w:val="0"/>
          <w:divBdr>
            <w:top w:val="none" w:sz="0" w:space="0" w:color="auto"/>
            <w:left w:val="none" w:sz="0" w:space="0" w:color="auto"/>
            <w:bottom w:val="none" w:sz="0" w:space="0" w:color="auto"/>
            <w:right w:val="none" w:sz="0" w:space="0" w:color="auto"/>
          </w:divBdr>
        </w:div>
        <w:div w:id="191042113">
          <w:marLeft w:val="0"/>
          <w:marRight w:val="0"/>
          <w:marTop w:val="0"/>
          <w:marBottom w:val="0"/>
          <w:divBdr>
            <w:top w:val="none" w:sz="0" w:space="0" w:color="auto"/>
            <w:left w:val="none" w:sz="0" w:space="0" w:color="auto"/>
            <w:bottom w:val="none" w:sz="0" w:space="0" w:color="auto"/>
            <w:right w:val="none" w:sz="0" w:space="0" w:color="auto"/>
          </w:divBdr>
          <w:divsChild>
            <w:div w:id="359015443">
              <w:marLeft w:val="0"/>
              <w:marRight w:val="0"/>
              <w:marTop w:val="0"/>
              <w:marBottom w:val="0"/>
              <w:divBdr>
                <w:top w:val="none" w:sz="0" w:space="0" w:color="auto"/>
                <w:left w:val="none" w:sz="0" w:space="0" w:color="auto"/>
                <w:bottom w:val="none" w:sz="0" w:space="0" w:color="auto"/>
                <w:right w:val="none" w:sz="0" w:space="0" w:color="auto"/>
              </w:divBdr>
            </w:div>
          </w:divsChild>
        </w:div>
        <w:div w:id="1122840292">
          <w:marLeft w:val="0"/>
          <w:marRight w:val="0"/>
          <w:marTop w:val="0"/>
          <w:marBottom w:val="0"/>
          <w:divBdr>
            <w:top w:val="none" w:sz="0" w:space="0" w:color="auto"/>
            <w:left w:val="none" w:sz="0" w:space="0" w:color="auto"/>
            <w:bottom w:val="none" w:sz="0" w:space="0" w:color="auto"/>
            <w:right w:val="none" w:sz="0" w:space="0" w:color="auto"/>
          </w:divBdr>
        </w:div>
        <w:div w:id="77140999">
          <w:marLeft w:val="0"/>
          <w:marRight w:val="0"/>
          <w:marTop w:val="0"/>
          <w:marBottom w:val="0"/>
          <w:divBdr>
            <w:top w:val="none" w:sz="0" w:space="0" w:color="auto"/>
            <w:left w:val="none" w:sz="0" w:space="0" w:color="auto"/>
            <w:bottom w:val="none" w:sz="0" w:space="0" w:color="auto"/>
            <w:right w:val="none" w:sz="0" w:space="0" w:color="auto"/>
          </w:divBdr>
          <w:divsChild>
            <w:div w:id="153883853">
              <w:marLeft w:val="0"/>
              <w:marRight w:val="0"/>
              <w:marTop w:val="0"/>
              <w:marBottom w:val="0"/>
              <w:divBdr>
                <w:top w:val="none" w:sz="0" w:space="0" w:color="auto"/>
                <w:left w:val="none" w:sz="0" w:space="0" w:color="auto"/>
                <w:bottom w:val="none" w:sz="0" w:space="0" w:color="auto"/>
                <w:right w:val="none" w:sz="0" w:space="0" w:color="auto"/>
              </w:divBdr>
            </w:div>
          </w:divsChild>
        </w:div>
        <w:div w:id="1488210402">
          <w:marLeft w:val="0"/>
          <w:marRight w:val="0"/>
          <w:marTop w:val="0"/>
          <w:marBottom w:val="0"/>
          <w:divBdr>
            <w:top w:val="none" w:sz="0" w:space="0" w:color="auto"/>
            <w:left w:val="none" w:sz="0" w:space="0" w:color="auto"/>
            <w:bottom w:val="none" w:sz="0" w:space="0" w:color="auto"/>
            <w:right w:val="none" w:sz="0" w:space="0" w:color="auto"/>
          </w:divBdr>
        </w:div>
        <w:div w:id="1136487969">
          <w:marLeft w:val="0"/>
          <w:marRight w:val="0"/>
          <w:marTop w:val="0"/>
          <w:marBottom w:val="0"/>
          <w:divBdr>
            <w:top w:val="none" w:sz="0" w:space="0" w:color="auto"/>
            <w:left w:val="none" w:sz="0" w:space="0" w:color="auto"/>
            <w:bottom w:val="none" w:sz="0" w:space="0" w:color="auto"/>
            <w:right w:val="none" w:sz="0" w:space="0" w:color="auto"/>
          </w:divBdr>
          <w:divsChild>
            <w:div w:id="2124106939">
              <w:marLeft w:val="0"/>
              <w:marRight w:val="0"/>
              <w:marTop w:val="0"/>
              <w:marBottom w:val="0"/>
              <w:divBdr>
                <w:top w:val="none" w:sz="0" w:space="0" w:color="auto"/>
                <w:left w:val="none" w:sz="0" w:space="0" w:color="auto"/>
                <w:bottom w:val="none" w:sz="0" w:space="0" w:color="auto"/>
                <w:right w:val="none" w:sz="0" w:space="0" w:color="auto"/>
              </w:divBdr>
            </w:div>
          </w:divsChild>
        </w:div>
        <w:div w:id="53244039">
          <w:marLeft w:val="0"/>
          <w:marRight w:val="0"/>
          <w:marTop w:val="0"/>
          <w:marBottom w:val="0"/>
          <w:divBdr>
            <w:top w:val="none" w:sz="0" w:space="0" w:color="auto"/>
            <w:left w:val="none" w:sz="0" w:space="0" w:color="auto"/>
            <w:bottom w:val="none" w:sz="0" w:space="0" w:color="auto"/>
            <w:right w:val="none" w:sz="0" w:space="0" w:color="auto"/>
          </w:divBdr>
        </w:div>
        <w:div w:id="227957680">
          <w:marLeft w:val="0"/>
          <w:marRight w:val="0"/>
          <w:marTop w:val="0"/>
          <w:marBottom w:val="0"/>
          <w:divBdr>
            <w:top w:val="none" w:sz="0" w:space="0" w:color="auto"/>
            <w:left w:val="none" w:sz="0" w:space="0" w:color="auto"/>
            <w:bottom w:val="none" w:sz="0" w:space="0" w:color="auto"/>
            <w:right w:val="none" w:sz="0" w:space="0" w:color="auto"/>
          </w:divBdr>
          <w:divsChild>
            <w:div w:id="390230605">
              <w:marLeft w:val="0"/>
              <w:marRight w:val="0"/>
              <w:marTop w:val="0"/>
              <w:marBottom w:val="0"/>
              <w:divBdr>
                <w:top w:val="none" w:sz="0" w:space="0" w:color="auto"/>
                <w:left w:val="none" w:sz="0" w:space="0" w:color="auto"/>
                <w:bottom w:val="none" w:sz="0" w:space="0" w:color="auto"/>
                <w:right w:val="none" w:sz="0" w:space="0" w:color="auto"/>
              </w:divBdr>
            </w:div>
          </w:divsChild>
        </w:div>
        <w:div w:id="1757482659">
          <w:marLeft w:val="0"/>
          <w:marRight w:val="0"/>
          <w:marTop w:val="300"/>
          <w:marBottom w:val="0"/>
          <w:divBdr>
            <w:top w:val="none" w:sz="0" w:space="0" w:color="auto"/>
            <w:left w:val="none" w:sz="0" w:space="0" w:color="auto"/>
            <w:bottom w:val="none" w:sz="0" w:space="0" w:color="auto"/>
            <w:right w:val="none" w:sz="0" w:space="0" w:color="auto"/>
          </w:divBdr>
          <w:divsChild>
            <w:div w:id="658659987">
              <w:marLeft w:val="0"/>
              <w:marRight w:val="0"/>
              <w:marTop w:val="0"/>
              <w:marBottom w:val="0"/>
              <w:divBdr>
                <w:top w:val="none" w:sz="0" w:space="0" w:color="auto"/>
                <w:left w:val="none" w:sz="0" w:space="0" w:color="auto"/>
                <w:bottom w:val="none" w:sz="0" w:space="0" w:color="auto"/>
                <w:right w:val="none" w:sz="0" w:space="0" w:color="auto"/>
              </w:divBdr>
              <w:divsChild>
                <w:div w:id="4745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223339">
          <w:marLeft w:val="0"/>
          <w:marRight w:val="0"/>
          <w:marTop w:val="300"/>
          <w:marBottom w:val="0"/>
          <w:divBdr>
            <w:top w:val="none" w:sz="0" w:space="0" w:color="auto"/>
            <w:left w:val="none" w:sz="0" w:space="0" w:color="auto"/>
            <w:bottom w:val="none" w:sz="0" w:space="0" w:color="auto"/>
            <w:right w:val="none" w:sz="0" w:space="0" w:color="auto"/>
          </w:divBdr>
          <w:divsChild>
            <w:div w:id="833421695">
              <w:marLeft w:val="0"/>
              <w:marRight w:val="0"/>
              <w:marTop w:val="0"/>
              <w:marBottom w:val="0"/>
              <w:divBdr>
                <w:top w:val="none" w:sz="0" w:space="0" w:color="auto"/>
                <w:left w:val="none" w:sz="0" w:space="0" w:color="auto"/>
                <w:bottom w:val="none" w:sz="0" w:space="0" w:color="auto"/>
                <w:right w:val="none" w:sz="0" w:space="0" w:color="auto"/>
              </w:divBdr>
              <w:divsChild>
                <w:div w:id="192151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178691">
          <w:marLeft w:val="0"/>
          <w:marRight w:val="0"/>
          <w:marTop w:val="300"/>
          <w:marBottom w:val="0"/>
          <w:divBdr>
            <w:top w:val="none" w:sz="0" w:space="0" w:color="auto"/>
            <w:left w:val="none" w:sz="0" w:space="0" w:color="auto"/>
            <w:bottom w:val="none" w:sz="0" w:space="0" w:color="auto"/>
            <w:right w:val="none" w:sz="0" w:space="0" w:color="auto"/>
          </w:divBdr>
          <w:divsChild>
            <w:div w:id="586036500">
              <w:marLeft w:val="0"/>
              <w:marRight w:val="0"/>
              <w:marTop w:val="0"/>
              <w:marBottom w:val="0"/>
              <w:divBdr>
                <w:top w:val="none" w:sz="0" w:space="0" w:color="auto"/>
                <w:left w:val="none" w:sz="0" w:space="0" w:color="auto"/>
                <w:bottom w:val="none" w:sz="0" w:space="0" w:color="auto"/>
                <w:right w:val="none" w:sz="0" w:space="0" w:color="auto"/>
              </w:divBdr>
              <w:divsChild>
                <w:div w:id="79960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89018">
          <w:marLeft w:val="0"/>
          <w:marRight w:val="0"/>
          <w:marTop w:val="300"/>
          <w:marBottom w:val="0"/>
          <w:divBdr>
            <w:top w:val="none" w:sz="0" w:space="0" w:color="auto"/>
            <w:left w:val="none" w:sz="0" w:space="0" w:color="auto"/>
            <w:bottom w:val="none" w:sz="0" w:space="0" w:color="auto"/>
            <w:right w:val="none" w:sz="0" w:space="0" w:color="auto"/>
          </w:divBdr>
          <w:divsChild>
            <w:div w:id="939146472">
              <w:marLeft w:val="0"/>
              <w:marRight w:val="0"/>
              <w:marTop w:val="0"/>
              <w:marBottom w:val="0"/>
              <w:divBdr>
                <w:top w:val="none" w:sz="0" w:space="0" w:color="auto"/>
                <w:left w:val="none" w:sz="0" w:space="0" w:color="auto"/>
                <w:bottom w:val="none" w:sz="0" w:space="0" w:color="auto"/>
                <w:right w:val="none" w:sz="0" w:space="0" w:color="auto"/>
              </w:divBdr>
              <w:divsChild>
                <w:div w:id="999890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101730">
      <w:bodyDiv w:val="1"/>
      <w:marLeft w:val="0"/>
      <w:marRight w:val="0"/>
      <w:marTop w:val="0"/>
      <w:marBottom w:val="0"/>
      <w:divBdr>
        <w:top w:val="none" w:sz="0" w:space="0" w:color="auto"/>
        <w:left w:val="none" w:sz="0" w:space="0" w:color="auto"/>
        <w:bottom w:val="none" w:sz="0" w:space="0" w:color="auto"/>
        <w:right w:val="none" w:sz="0" w:space="0" w:color="auto"/>
      </w:divBdr>
      <w:divsChild>
        <w:div w:id="1012222106">
          <w:marLeft w:val="0"/>
          <w:marRight w:val="0"/>
          <w:marTop w:val="0"/>
          <w:marBottom w:val="0"/>
          <w:divBdr>
            <w:top w:val="none" w:sz="0" w:space="0" w:color="auto"/>
            <w:left w:val="none" w:sz="0" w:space="0" w:color="auto"/>
            <w:bottom w:val="none" w:sz="0" w:space="0" w:color="auto"/>
            <w:right w:val="none" w:sz="0" w:space="0" w:color="auto"/>
          </w:divBdr>
        </w:div>
        <w:div w:id="853302764">
          <w:marLeft w:val="0"/>
          <w:marRight w:val="0"/>
          <w:marTop w:val="0"/>
          <w:marBottom w:val="0"/>
          <w:divBdr>
            <w:top w:val="none" w:sz="0" w:space="0" w:color="auto"/>
            <w:left w:val="none" w:sz="0" w:space="0" w:color="auto"/>
            <w:bottom w:val="none" w:sz="0" w:space="0" w:color="auto"/>
            <w:right w:val="none" w:sz="0" w:space="0" w:color="auto"/>
          </w:divBdr>
          <w:divsChild>
            <w:div w:id="1342464648">
              <w:marLeft w:val="0"/>
              <w:marRight w:val="0"/>
              <w:marTop w:val="0"/>
              <w:marBottom w:val="0"/>
              <w:divBdr>
                <w:top w:val="none" w:sz="0" w:space="0" w:color="auto"/>
                <w:left w:val="none" w:sz="0" w:space="0" w:color="auto"/>
                <w:bottom w:val="none" w:sz="0" w:space="0" w:color="auto"/>
                <w:right w:val="none" w:sz="0" w:space="0" w:color="auto"/>
              </w:divBdr>
            </w:div>
          </w:divsChild>
        </w:div>
        <w:div w:id="1292519150">
          <w:marLeft w:val="0"/>
          <w:marRight w:val="0"/>
          <w:marTop w:val="0"/>
          <w:marBottom w:val="0"/>
          <w:divBdr>
            <w:top w:val="none" w:sz="0" w:space="0" w:color="auto"/>
            <w:left w:val="none" w:sz="0" w:space="0" w:color="auto"/>
            <w:bottom w:val="none" w:sz="0" w:space="0" w:color="auto"/>
            <w:right w:val="none" w:sz="0" w:space="0" w:color="auto"/>
          </w:divBdr>
        </w:div>
        <w:div w:id="341779785">
          <w:marLeft w:val="0"/>
          <w:marRight w:val="0"/>
          <w:marTop w:val="0"/>
          <w:marBottom w:val="0"/>
          <w:divBdr>
            <w:top w:val="none" w:sz="0" w:space="0" w:color="auto"/>
            <w:left w:val="none" w:sz="0" w:space="0" w:color="auto"/>
            <w:bottom w:val="none" w:sz="0" w:space="0" w:color="auto"/>
            <w:right w:val="none" w:sz="0" w:space="0" w:color="auto"/>
          </w:divBdr>
          <w:divsChild>
            <w:div w:id="1082802324">
              <w:marLeft w:val="0"/>
              <w:marRight w:val="0"/>
              <w:marTop w:val="0"/>
              <w:marBottom w:val="0"/>
              <w:divBdr>
                <w:top w:val="none" w:sz="0" w:space="0" w:color="auto"/>
                <w:left w:val="none" w:sz="0" w:space="0" w:color="auto"/>
                <w:bottom w:val="none" w:sz="0" w:space="0" w:color="auto"/>
                <w:right w:val="none" w:sz="0" w:space="0" w:color="auto"/>
              </w:divBdr>
            </w:div>
          </w:divsChild>
        </w:div>
        <w:div w:id="1965230234">
          <w:marLeft w:val="0"/>
          <w:marRight w:val="0"/>
          <w:marTop w:val="0"/>
          <w:marBottom w:val="0"/>
          <w:divBdr>
            <w:top w:val="none" w:sz="0" w:space="0" w:color="auto"/>
            <w:left w:val="none" w:sz="0" w:space="0" w:color="auto"/>
            <w:bottom w:val="none" w:sz="0" w:space="0" w:color="auto"/>
            <w:right w:val="none" w:sz="0" w:space="0" w:color="auto"/>
          </w:divBdr>
        </w:div>
        <w:div w:id="1875189249">
          <w:marLeft w:val="0"/>
          <w:marRight w:val="0"/>
          <w:marTop w:val="0"/>
          <w:marBottom w:val="0"/>
          <w:divBdr>
            <w:top w:val="none" w:sz="0" w:space="0" w:color="auto"/>
            <w:left w:val="none" w:sz="0" w:space="0" w:color="auto"/>
            <w:bottom w:val="none" w:sz="0" w:space="0" w:color="auto"/>
            <w:right w:val="none" w:sz="0" w:space="0" w:color="auto"/>
          </w:divBdr>
          <w:divsChild>
            <w:div w:id="382411578">
              <w:marLeft w:val="0"/>
              <w:marRight w:val="0"/>
              <w:marTop w:val="0"/>
              <w:marBottom w:val="0"/>
              <w:divBdr>
                <w:top w:val="none" w:sz="0" w:space="0" w:color="auto"/>
                <w:left w:val="none" w:sz="0" w:space="0" w:color="auto"/>
                <w:bottom w:val="none" w:sz="0" w:space="0" w:color="auto"/>
                <w:right w:val="none" w:sz="0" w:space="0" w:color="auto"/>
              </w:divBdr>
            </w:div>
          </w:divsChild>
        </w:div>
        <w:div w:id="363094856">
          <w:marLeft w:val="0"/>
          <w:marRight w:val="0"/>
          <w:marTop w:val="0"/>
          <w:marBottom w:val="0"/>
          <w:divBdr>
            <w:top w:val="none" w:sz="0" w:space="0" w:color="auto"/>
            <w:left w:val="none" w:sz="0" w:space="0" w:color="auto"/>
            <w:bottom w:val="none" w:sz="0" w:space="0" w:color="auto"/>
            <w:right w:val="none" w:sz="0" w:space="0" w:color="auto"/>
          </w:divBdr>
        </w:div>
        <w:div w:id="1247806138">
          <w:marLeft w:val="0"/>
          <w:marRight w:val="0"/>
          <w:marTop w:val="0"/>
          <w:marBottom w:val="0"/>
          <w:divBdr>
            <w:top w:val="none" w:sz="0" w:space="0" w:color="auto"/>
            <w:left w:val="none" w:sz="0" w:space="0" w:color="auto"/>
            <w:bottom w:val="none" w:sz="0" w:space="0" w:color="auto"/>
            <w:right w:val="none" w:sz="0" w:space="0" w:color="auto"/>
          </w:divBdr>
          <w:divsChild>
            <w:div w:id="1551720180">
              <w:marLeft w:val="0"/>
              <w:marRight w:val="0"/>
              <w:marTop w:val="0"/>
              <w:marBottom w:val="0"/>
              <w:divBdr>
                <w:top w:val="none" w:sz="0" w:space="0" w:color="auto"/>
                <w:left w:val="none" w:sz="0" w:space="0" w:color="auto"/>
                <w:bottom w:val="none" w:sz="0" w:space="0" w:color="auto"/>
                <w:right w:val="none" w:sz="0" w:space="0" w:color="auto"/>
              </w:divBdr>
            </w:div>
          </w:divsChild>
        </w:div>
        <w:div w:id="455760721">
          <w:marLeft w:val="0"/>
          <w:marRight w:val="0"/>
          <w:marTop w:val="0"/>
          <w:marBottom w:val="0"/>
          <w:divBdr>
            <w:top w:val="none" w:sz="0" w:space="0" w:color="auto"/>
            <w:left w:val="none" w:sz="0" w:space="0" w:color="auto"/>
            <w:bottom w:val="none" w:sz="0" w:space="0" w:color="auto"/>
            <w:right w:val="none" w:sz="0" w:space="0" w:color="auto"/>
          </w:divBdr>
        </w:div>
        <w:div w:id="989601010">
          <w:marLeft w:val="0"/>
          <w:marRight w:val="0"/>
          <w:marTop w:val="0"/>
          <w:marBottom w:val="0"/>
          <w:divBdr>
            <w:top w:val="none" w:sz="0" w:space="0" w:color="auto"/>
            <w:left w:val="none" w:sz="0" w:space="0" w:color="auto"/>
            <w:bottom w:val="none" w:sz="0" w:space="0" w:color="auto"/>
            <w:right w:val="none" w:sz="0" w:space="0" w:color="auto"/>
          </w:divBdr>
          <w:divsChild>
            <w:div w:id="1598631647">
              <w:marLeft w:val="0"/>
              <w:marRight w:val="0"/>
              <w:marTop w:val="0"/>
              <w:marBottom w:val="0"/>
              <w:divBdr>
                <w:top w:val="none" w:sz="0" w:space="0" w:color="auto"/>
                <w:left w:val="none" w:sz="0" w:space="0" w:color="auto"/>
                <w:bottom w:val="none" w:sz="0" w:space="0" w:color="auto"/>
                <w:right w:val="none" w:sz="0" w:space="0" w:color="auto"/>
              </w:divBdr>
            </w:div>
          </w:divsChild>
        </w:div>
        <w:div w:id="1924290381">
          <w:marLeft w:val="0"/>
          <w:marRight w:val="0"/>
          <w:marTop w:val="0"/>
          <w:marBottom w:val="0"/>
          <w:divBdr>
            <w:top w:val="none" w:sz="0" w:space="0" w:color="auto"/>
            <w:left w:val="none" w:sz="0" w:space="0" w:color="auto"/>
            <w:bottom w:val="none" w:sz="0" w:space="0" w:color="auto"/>
            <w:right w:val="none" w:sz="0" w:space="0" w:color="auto"/>
          </w:divBdr>
        </w:div>
        <w:div w:id="913318988">
          <w:marLeft w:val="0"/>
          <w:marRight w:val="0"/>
          <w:marTop w:val="0"/>
          <w:marBottom w:val="0"/>
          <w:divBdr>
            <w:top w:val="none" w:sz="0" w:space="0" w:color="auto"/>
            <w:left w:val="none" w:sz="0" w:space="0" w:color="auto"/>
            <w:bottom w:val="none" w:sz="0" w:space="0" w:color="auto"/>
            <w:right w:val="none" w:sz="0" w:space="0" w:color="auto"/>
          </w:divBdr>
          <w:divsChild>
            <w:div w:id="1496069695">
              <w:marLeft w:val="0"/>
              <w:marRight w:val="0"/>
              <w:marTop w:val="0"/>
              <w:marBottom w:val="0"/>
              <w:divBdr>
                <w:top w:val="none" w:sz="0" w:space="0" w:color="auto"/>
                <w:left w:val="none" w:sz="0" w:space="0" w:color="auto"/>
                <w:bottom w:val="none" w:sz="0" w:space="0" w:color="auto"/>
                <w:right w:val="none" w:sz="0" w:space="0" w:color="auto"/>
              </w:divBdr>
            </w:div>
          </w:divsChild>
        </w:div>
        <w:div w:id="2057007553">
          <w:marLeft w:val="0"/>
          <w:marRight w:val="0"/>
          <w:marTop w:val="0"/>
          <w:marBottom w:val="0"/>
          <w:divBdr>
            <w:top w:val="none" w:sz="0" w:space="0" w:color="auto"/>
            <w:left w:val="none" w:sz="0" w:space="0" w:color="auto"/>
            <w:bottom w:val="none" w:sz="0" w:space="0" w:color="auto"/>
            <w:right w:val="none" w:sz="0" w:space="0" w:color="auto"/>
          </w:divBdr>
        </w:div>
        <w:div w:id="1932276714">
          <w:marLeft w:val="0"/>
          <w:marRight w:val="0"/>
          <w:marTop w:val="0"/>
          <w:marBottom w:val="0"/>
          <w:divBdr>
            <w:top w:val="none" w:sz="0" w:space="0" w:color="auto"/>
            <w:left w:val="none" w:sz="0" w:space="0" w:color="auto"/>
            <w:bottom w:val="none" w:sz="0" w:space="0" w:color="auto"/>
            <w:right w:val="none" w:sz="0" w:space="0" w:color="auto"/>
          </w:divBdr>
          <w:divsChild>
            <w:div w:id="463737733">
              <w:marLeft w:val="0"/>
              <w:marRight w:val="0"/>
              <w:marTop w:val="0"/>
              <w:marBottom w:val="0"/>
              <w:divBdr>
                <w:top w:val="none" w:sz="0" w:space="0" w:color="auto"/>
                <w:left w:val="none" w:sz="0" w:space="0" w:color="auto"/>
                <w:bottom w:val="none" w:sz="0" w:space="0" w:color="auto"/>
                <w:right w:val="none" w:sz="0" w:space="0" w:color="auto"/>
              </w:divBdr>
            </w:div>
          </w:divsChild>
        </w:div>
        <w:div w:id="1476414231">
          <w:marLeft w:val="0"/>
          <w:marRight w:val="0"/>
          <w:marTop w:val="300"/>
          <w:marBottom w:val="0"/>
          <w:divBdr>
            <w:top w:val="none" w:sz="0" w:space="0" w:color="auto"/>
            <w:left w:val="none" w:sz="0" w:space="0" w:color="auto"/>
            <w:bottom w:val="none" w:sz="0" w:space="0" w:color="auto"/>
            <w:right w:val="none" w:sz="0" w:space="0" w:color="auto"/>
          </w:divBdr>
          <w:divsChild>
            <w:div w:id="165173300">
              <w:marLeft w:val="0"/>
              <w:marRight w:val="0"/>
              <w:marTop w:val="0"/>
              <w:marBottom w:val="0"/>
              <w:divBdr>
                <w:top w:val="none" w:sz="0" w:space="0" w:color="auto"/>
                <w:left w:val="none" w:sz="0" w:space="0" w:color="auto"/>
                <w:bottom w:val="none" w:sz="0" w:space="0" w:color="auto"/>
                <w:right w:val="none" w:sz="0" w:space="0" w:color="auto"/>
              </w:divBdr>
              <w:divsChild>
                <w:div w:id="772437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05679">
          <w:marLeft w:val="0"/>
          <w:marRight w:val="0"/>
          <w:marTop w:val="300"/>
          <w:marBottom w:val="0"/>
          <w:divBdr>
            <w:top w:val="none" w:sz="0" w:space="0" w:color="auto"/>
            <w:left w:val="none" w:sz="0" w:space="0" w:color="auto"/>
            <w:bottom w:val="none" w:sz="0" w:space="0" w:color="auto"/>
            <w:right w:val="none" w:sz="0" w:space="0" w:color="auto"/>
          </w:divBdr>
          <w:divsChild>
            <w:div w:id="576062544">
              <w:marLeft w:val="0"/>
              <w:marRight w:val="0"/>
              <w:marTop w:val="0"/>
              <w:marBottom w:val="0"/>
              <w:divBdr>
                <w:top w:val="none" w:sz="0" w:space="0" w:color="auto"/>
                <w:left w:val="none" w:sz="0" w:space="0" w:color="auto"/>
                <w:bottom w:val="none" w:sz="0" w:space="0" w:color="auto"/>
                <w:right w:val="none" w:sz="0" w:space="0" w:color="auto"/>
              </w:divBdr>
              <w:divsChild>
                <w:div w:id="12532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926582">
          <w:marLeft w:val="0"/>
          <w:marRight w:val="0"/>
          <w:marTop w:val="300"/>
          <w:marBottom w:val="0"/>
          <w:divBdr>
            <w:top w:val="none" w:sz="0" w:space="0" w:color="auto"/>
            <w:left w:val="none" w:sz="0" w:space="0" w:color="auto"/>
            <w:bottom w:val="none" w:sz="0" w:space="0" w:color="auto"/>
            <w:right w:val="none" w:sz="0" w:space="0" w:color="auto"/>
          </w:divBdr>
          <w:divsChild>
            <w:div w:id="380590684">
              <w:marLeft w:val="0"/>
              <w:marRight w:val="0"/>
              <w:marTop w:val="0"/>
              <w:marBottom w:val="0"/>
              <w:divBdr>
                <w:top w:val="none" w:sz="0" w:space="0" w:color="auto"/>
                <w:left w:val="none" w:sz="0" w:space="0" w:color="auto"/>
                <w:bottom w:val="none" w:sz="0" w:space="0" w:color="auto"/>
                <w:right w:val="none" w:sz="0" w:space="0" w:color="auto"/>
              </w:divBdr>
              <w:divsChild>
                <w:div w:id="1265917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947652">
          <w:marLeft w:val="0"/>
          <w:marRight w:val="0"/>
          <w:marTop w:val="300"/>
          <w:marBottom w:val="0"/>
          <w:divBdr>
            <w:top w:val="none" w:sz="0" w:space="0" w:color="auto"/>
            <w:left w:val="none" w:sz="0" w:space="0" w:color="auto"/>
            <w:bottom w:val="none" w:sz="0" w:space="0" w:color="auto"/>
            <w:right w:val="none" w:sz="0" w:space="0" w:color="auto"/>
          </w:divBdr>
          <w:divsChild>
            <w:div w:id="827865531">
              <w:marLeft w:val="0"/>
              <w:marRight w:val="0"/>
              <w:marTop w:val="0"/>
              <w:marBottom w:val="0"/>
              <w:divBdr>
                <w:top w:val="none" w:sz="0" w:space="0" w:color="auto"/>
                <w:left w:val="none" w:sz="0" w:space="0" w:color="auto"/>
                <w:bottom w:val="none" w:sz="0" w:space="0" w:color="auto"/>
                <w:right w:val="none" w:sz="0" w:space="0" w:color="auto"/>
              </w:divBdr>
              <w:divsChild>
                <w:div w:id="11232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565593">
      <w:bodyDiv w:val="1"/>
      <w:marLeft w:val="0"/>
      <w:marRight w:val="0"/>
      <w:marTop w:val="0"/>
      <w:marBottom w:val="0"/>
      <w:divBdr>
        <w:top w:val="none" w:sz="0" w:space="0" w:color="auto"/>
        <w:left w:val="none" w:sz="0" w:space="0" w:color="auto"/>
        <w:bottom w:val="none" w:sz="0" w:space="0" w:color="auto"/>
        <w:right w:val="none" w:sz="0" w:space="0" w:color="auto"/>
      </w:divBdr>
      <w:divsChild>
        <w:div w:id="733699012">
          <w:marLeft w:val="0"/>
          <w:marRight w:val="0"/>
          <w:marTop w:val="0"/>
          <w:marBottom w:val="0"/>
          <w:divBdr>
            <w:top w:val="none" w:sz="0" w:space="0" w:color="auto"/>
            <w:left w:val="none" w:sz="0" w:space="0" w:color="auto"/>
            <w:bottom w:val="none" w:sz="0" w:space="0" w:color="auto"/>
            <w:right w:val="none" w:sz="0" w:space="0" w:color="auto"/>
          </w:divBdr>
        </w:div>
        <w:div w:id="205290687">
          <w:marLeft w:val="0"/>
          <w:marRight w:val="0"/>
          <w:marTop w:val="0"/>
          <w:marBottom w:val="0"/>
          <w:divBdr>
            <w:top w:val="none" w:sz="0" w:space="0" w:color="auto"/>
            <w:left w:val="none" w:sz="0" w:space="0" w:color="auto"/>
            <w:bottom w:val="none" w:sz="0" w:space="0" w:color="auto"/>
            <w:right w:val="none" w:sz="0" w:space="0" w:color="auto"/>
          </w:divBdr>
          <w:divsChild>
            <w:div w:id="147326093">
              <w:marLeft w:val="0"/>
              <w:marRight w:val="0"/>
              <w:marTop w:val="0"/>
              <w:marBottom w:val="0"/>
              <w:divBdr>
                <w:top w:val="none" w:sz="0" w:space="0" w:color="auto"/>
                <w:left w:val="none" w:sz="0" w:space="0" w:color="auto"/>
                <w:bottom w:val="none" w:sz="0" w:space="0" w:color="auto"/>
                <w:right w:val="none" w:sz="0" w:space="0" w:color="auto"/>
              </w:divBdr>
            </w:div>
          </w:divsChild>
        </w:div>
        <w:div w:id="1207642087">
          <w:marLeft w:val="0"/>
          <w:marRight w:val="0"/>
          <w:marTop w:val="0"/>
          <w:marBottom w:val="0"/>
          <w:divBdr>
            <w:top w:val="none" w:sz="0" w:space="0" w:color="auto"/>
            <w:left w:val="none" w:sz="0" w:space="0" w:color="auto"/>
            <w:bottom w:val="none" w:sz="0" w:space="0" w:color="auto"/>
            <w:right w:val="none" w:sz="0" w:space="0" w:color="auto"/>
          </w:divBdr>
        </w:div>
        <w:div w:id="333462655">
          <w:marLeft w:val="0"/>
          <w:marRight w:val="0"/>
          <w:marTop w:val="0"/>
          <w:marBottom w:val="0"/>
          <w:divBdr>
            <w:top w:val="none" w:sz="0" w:space="0" w:color="auto"/>
            <w:left w:val="none" w:sz="0" w:space="0" w:color="auto"/>
            <w:bottom w:val="none" w:sz="0" w:space="0" w:color="auto"/>
            <w:right w:val="none" w:sz="0" w:space="0" w:color="auto"/>
          </w:divBdr>
          <w:divsChild>
            <w:div w:id="1481074092">
              <w:marLeft w:val="0"/>
              <w:marRight w:val="0"/>
              <w:marTop w:val="0"/>
              <w:marBottom w:val="0"/>
              <w:divBdr>
                <w:top w:val="none" w:sz="0" w:space="0" w:color="auto"/>
                <w:left w:val="none" w:sz="0" w:space="0" w:color="auto"/>
                <w:bottom w:val="none" w:sz="0" w:space="0" w:color="auto"/>
                <w:right w:val="none" w:sz="0" w:space="0" w:color="auto"/>
              </w:divBdr>
            </w:div>
          </w:divsChild>
        </w:div>
        <w:div w:id="1944922781">
          <w:marLeft w:val="0"/>
          <w:marRight w:val="0"/>
          <w:marTop w:val="0"/>
          <w:marBottom w:val="0"/>
          <w:divBdr>
            <w:top w:val="none" w:sz="0" w:space="0" w:color="auto"/>
            <w:left w:val="none" w:sz="0" w:space="0" w:color="auto"/>
            <w:bottom w:val="none" w:sz="0" w:space="0" w:color="auto"/>
            <w:right w:val="none" w:sz="0" w:space="0" w:color="auto"/>
          </w:divBdr>
        </w:div>
        <w:div w:id="170877993">
          <w:marLeft w:val="0"/>
          <w:marRight w:val="0"/>
          <w:marTop w:val="0"/>
          <w:marBottom w:val="0"/>
          <w:divBdr>
            <w:top w:val="none" w:sz="0" w:space="0" w:color="auto"/>
            <w:left w:val="none" w:sz="0" w:space="0" w:color="auto"/>
            <w:bottom w:val="none" w:sz="0" w:space="0" w:color="auto"/>
            <w:right w:val="none" w:sz="0" w:space="0" w:color="auto"/>
          </w:divBdr>
          <w:divsChild>
            <w:div w:id="1695379617">
              <w:marLeft w:val="0"/>
              <w:marRight w:val="0"/>
              <w:marTop w:val="0"/>
              <w:marBottom w:val="0"/>
              <w:divBdr>
                <w:top w:val="none" w:sz="0" w:space="0" w:color="auto"/>
                <w:left w:val="none" w:sz="0" w:space="0" w:color="auto"/>
                <w:bottom w:val="none" w:sz="0" w:space="0" w:color="auto"/>
                <w:right w:val="none" w:sz="0" w:space="0" w:color="auto"/>
              </w:divBdr>
            </w:div>
          </w:divsChild>
        </w:div>
        <w:div w:id="603995967">
          <w:marLeft w:val="0"/>
          <w:marRight w:val="0"/>
          <w:marTop w:val="0"/>
          <w:marBottom w:val="0"/>
          <w:divBdr>
            <w:top w:val="none" w:sz="0" w:space="0" w:color="auto"/>
            <w:left w:val="none" w:sz="0" w:space="0" w:color="auto"/>
            <w:bottom w:val="none" w:sz="0" w:space="0" w:color="auto"/>
            <w:right w:val="none" w:sz="0" w:space="0" w:color="auto"/>
          </w:divBdr>
        </w:div>
        <w:div w:id="1285767373">
          <w:marLeft w:val="0"/>
          <w:marRight w:val="0"/>
          <w:marTop w:val="0"/>
          <w:marBottom w:val="0"/>
          <w:divBdr>
            <w:top w:val="none" w:sz="0" w:space="0" w:color="auto"/>
            <w:left w:val="none" w:sz="0" w:space="0" w:color="auto"/>
            <w:bottom w:val="none" w:sz="0" w:space="0" w:color="auto"/>
            <w:right w:val="none" w:sz="0" w:space="0" w:color="auto"/>
          </w:divBdr>
          <w:divsChild>
            <w:div w:id="1647853097">
              <w:marLeft w:val="0"/>
              <w:marRight w:val="0"/>
              <w:marTop w:val="0"/>
              <w:marBottom w:val="0"/>
              <w:divBdr>
                <w:top w:val="none" w:sz="0" w:space="0" w:color="auto"/>
                <w:left w:val="none" w:sz="0" w:space="0" w:color="auto"/>
                <w:bottom w:val="none" w:sz="0" w:space="0" w:color="auto"/>
                <w:right w:val="none" w:sz="0" w:space="0" w:color="auto"/>
              </w:divBdr>
            </w:div>
          </w:divsChild>
        </w:div>
        <w:div w:id="214319244">
          <w:marLeft w:val="0"/>
          <w:marRight w:val="0"/>
          <w:marTop w:val="0"/>
          <w:marBottom w:val="0"/>
          <w:divBdr>
            <w:top w:val="none" w:sz="0" w:space="0" w:color="auto"/>
            <w:left w:val="none" w:sz="0" w:space="0" w:color="auto"/>
            <w:bottom w:val="none" w:sz="0" w:space="0" w:color="auto"/>
            <w:right w:val="none" w:sz="0" w:space="0" w:color="auto"/>
          </w:divBdr>
        </w:div>
        <w:div w:id="869301749">
          <w:marLeft w:val="0"/>
          <w:marRight w:val="0"/>
          <w:marTop w:val="0"/>
          <w:marBottom w:val="0"/>
          <w:divBdr>
            <w:top w:val="none" w:sz="0" w:space="0" w:color="auto"/>
            <w:left w:val="none" w:sz="0" w:space="0" w:color="auto"/>
            <w:bottom w:val="none" w:sz="0" w:space="0" w:color="auto"/>
            <w:right w:val="none" w:sz="0" w:space="0" w:color="auto"/>
          </w:divBdr>
          <w:divsChild>
            <w:div w:id="1233811659">
              <w:marLeft w:val="0"/>
              <w:marRight w:val="0"/>
              <w:marTop w:val="0"/>
              <w:marBottom w:val="0"/>
              <w:divBdr>
                <w:top w:val="none" w:sz="0" w:space="0" w:color="auto"/>
                <w:left w:val="none" w:sz="0" w:space="0" w:color="auto"/>
                <w:bottom w:val="none" w:sz="0" w:space="0" w:color="auto"/>
                <w:right w:val="none" w:sz="0" w:space="0" w:color="auto"/>
              </w:divBdr>
            </w:div>
          </w:divsChild>
        </w:div>
        <w:div w:id="1607232332">
          <w:marLeft w:val="0"/>
          <w:marRight w:val="0"/>
          <w:marTop w:val="0"/>
          <w:marBottom w:val="0"/>
          <w:divBdr>
            <w:top w:val="none" w:sz="0" w:space="0" w:color="auto"/>
            <w:left w:val="none" w:sz="0" w:space="0" w:color="auto"/>
            <w:bottom w:val="none" w:sz="0" w:space="0" w:color="auto"/>
            <w:right w:val="none" w:sz="0" w:space="0" w:color="auto"/>
          </w:divBdr>
        </w:div>
        <w:div w:id="1778212298">
          <w:marLeft w:val="0"/>
          <w:marRight w:val="0"/>
          <w:marTop w:val="0"/>
          <w:marBottom w:val="0"/>
          <w:divBdr>
            <w:top w:val="none" w:sz="0" w:space="0" w:color="auto"/>
            <w:left w:val="none" w:sz="0" w:space="0" w:color="auto"/>
            <w:bottom w:val="none" w:sz="0" w:space="0" w:color="auto"/>
            <w:right w:val="none" w:sz="0" w:space="0" w:color="auto"/>
          </w:divBdr>
          <w:divsChild>
            <w:div w:id="1806773254">
              <w:marLeft w:val="0"/>
              <w:marRight w:val="0"/>
              <w:marTop w:val="0"/>
              <w:marBottom w:val="0"/>
              <w:divBdr>
                <w:top w:val="none" w:sz="0" w:space="0" w:color="auto"/>
                <w:left w:val="none" w:sz="0" w:space="0" w:color="auto"/>
                <w:bottom w:val="none" w:sz="0" w:space="0" w:color="auto"/>
                <w:right w:val="none" w:sz="0" w:space="0" w:color="auto"/>
              </w:divBdr>
            </w:div>
          </w:divsChild>
        </w:div>
        <w:div w:id="1038775334">
          <w:marLeft w:val="0"/>
          <w:marRight w:val="0"/>
          <w:marTop w:val="0"/>
          <w:marBottom w:val="0"/>
          <w:divBdr>
            <w:top w:val="none" w:sz="0" w:space="0" w:color="auto"/>
            <w:left w:val="none" w:sz="0" w:space="0" w:color="auto"/>
            <w:bottom w:val="none" w:sz="0" w:space="0" w:color="auto"/>
            <w:right w:val="none" w:sz="0" w:space="0" w:color="auto"/>
          </w:divBdr>
        </w:div>
        <w:div w:id="597519509">
          <w:marLeft w:val="0"/>
          <w:marRight w:val="0"/>
          <w:marTop w:val="0"/>
          <w:marBottom w:val="0"/>
          <w:divBdr>
            <w:top w:val="none" w:sz="0" w:space="0" w:color="auto"/>
            <w:left w:val="none" w:sz="0" w:space="0" w:color="auto"/>
            <w:bottom w:val="none" w:sz="0" w:space="0" w:color="auto"/>
            <w:right w:val="none" w:sz="0" w:space="0" w:color="auto"/>
          </w:divBdr>
          <w:divsChild>
            <w:div w:id="113139970">
              <w:marLeft w:val="0"/>
              <w:marRight w:val="0"/>
              <w:marTop w:val="0"/>
              <w:marBottom w:val="0"/>
              <w:divBdr>
                <w:top w:val="none" w:sz="0" w:space="0" w:color="auto"/>
                <w:left w:val="none" w:sz="0" w:space="0" w:color="auto"/>
                <w:bottom w:val="none" w:sz="0" w:space="0" w:color="auto"/>
                <w:right w:val="none" w:sz="0" w:space="0" w:color="auto"/>
              </w:divBdr>
            </w:div>
          </w:divsChild>
        </w:div>
        <w:div w:id="2080781702">
          <w:marLeft w:val="0"/>
          <w:marRight w:val="0"/>
          <w:marTop w:val="300"/>
          <w:marBottom w:val="0"/>
          <w:divBdr>
            <w:top w:val="none" w:sz="0" w:space="0" w:color="auto"/>
            <w:left w:val="none" w:sz="0" w:space="0" w:color="auto"/>
            <w:bottom w:val="none" w:sz="0" w:space="0" w:color="auto"/>
            <w:right w:val="none" w:sz="0" w:space="0" w:color="auto"/>
          </w:divBdr>
          <w:divsChild>
            <w:div w:id="67845724">
              <w:marLeft w:val="0"/>
              <w:marRight w:val="0"/>
              <w:marTop w:val="0"/>
              <w:marBottom w:val="0"/>
              <w:divBdr>
                <w:top w:val="none" w:sz="0" w:space="0" w:color="auto"/>
                <w:left w:val="none" w:sz="0" w:space="0" w:color="auto"/>
                <w:bottom w:val="none" w:sz="0" w:space="0" w:color="auto"/>
                <w:right w:val="none" w:sz="0" w:space="0" w:color="auto"/>
              </w:divBdr>
              <w:divsChild>
                <w:div w:id="11796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74087">
          <w:marLeft w:val="0"/>
          <w:marRight w:val="0"/>
          <w:marTop w:val="300"/>
          <w:marBottom w:val="0"/>
          <w:divBdr>
            <w:top w:val="none" w:sz="0" w:space="0" w:color="auto"/>
            <w:left w:val="none" w:sz="0" w:space="0" w:color="auto"/>
            <w:bottom w:val="none" w:sz="0" w:space="0" w:color="auto"/>
            <w:right w:val="none" w:sz="0" w:space="0" w:color="auto"/>
          </w:divBdr>
          <w:divsChild>
            <w:div w:id="427046609">
              <w:marLeft w:val="0"/>
              <w:marRight w:val="0"/>
              <w:marTop w:val="0"/>
              <w:marBottom w:val="0"/>
              <w:divBdr>
                <w:top w:val="none" w:sz="0" w:space="0" w:color="auto"/>
                <w:left w:val="none" w:sz="0" w:space="0" w:color="auto"/>
                <w:bottom w:val="none" w:sz="0" w:space="0" w:color="auto"/>
                <w:right w:val="none" w:sz="0" w:space="0" w:color="auto"/>
              </w:divBdr>
              <w:divsChild>
                <w:div w:id="158757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173600">
          <w:marLeft w:val="0"/>
          <w:marRight w:val="0"/>
          <w:marTop w:val="300"/>
          <w:marBottom w:val="0"/>
          <w:divBdr>
            <w:top w:val="none" w:sz="0" w:space="0" w:color="auto"/>
            <w:left w:val="none" w:sz="0" w:space="0" w:color="auto"/>
            <w:bottom w:val="none" w:sz="0" w:space="0" w:color="auto"/>
            <w:right w:val="none" w:sz="0" w:space="0" w:color="auto"/>
          </w:divBdr>
          <w:divsChild>
            <w:div w:id="937181161">
              <w:marLeft w:val="0"/>
              <w:marRight w:val="0"/>
              <w:marTop w:val="0"/>
              <w:marBottom w:val="0"/>
              <w:divBdr>
                <w:top w:val="none" w:sz="0" w:space="0" w:color="auto"/>
                <w:left w:val="none" w:sz="0" w:space="0" w:color="auto"/>
                <w:bottom w:val="none" w:sz="0" w:space="0" w:color="auto"/>
                <w:right w:val="none" w:sz="0" w:space="0" w:color="auto"/>
              </w:divBdr>
              <w:divsChild>
                <w:div w:id="15056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933673">
          <w:marLeft w:val="0"/>
          <w:marRight w:val="0"/>
          <w:marTop w:val="300"/>
          <w:marBottom w:val="0"/>
          <w:divBdr>
            <w:top w:val="none" w:sz="0" w:space="0" w:color="auto"/>
            <w:left w:val="none" w:sz="0" w:space="0" w:color="auto"/>
            <w:bottom w:val="none" w:sz="0" w:space="0" w:color="auto"/>
            <w:right w:val="none" w:sz="0" w:space="0" w:color="auto"/>
          </w:divBdr>
          <w:divsChild>
            <w:div w:id="1953709714">
              <w:marLeft w:val="0"/>
              <w:marRight w:val="0"/>
              <w:marTop w:val="0"/>
              <w:marBottom w:val="0"/>
              <w:divBdr>
                <w:top w:val="none" w:sz="0" w:space="0" w:color="auto"/>
                <w:left w:val="none" w:sz="0" w:space="0" w:color="auto"/>
                <w:bottom w:val="none" w:sz="0" w:space="0" w:color="auto"/>
                <w:right w:val="none" w:sz="0" w:space="0" w:color="auto"/>
              </w:divBdr>
              <w:divsChild>
                <w:div w:id="67287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798958">
      <w:bodyDiv w:val="1"/>
      <w:marLeft w:val="0"/>
      <w:marRight w:val="0"/>
      <w:marTop w:val="0"/>
      <w:marBottom w:val="0"/>
      <w:divBdr>
        <w:top w:val="none" w:sz="0" w:space="0" w:color="auto"/>
        <w:left w:val="none" w:sz="0" w:space="0" w:color="auto"/>
        <w:bottom w:val="none" w:sz="0" w:space="0" w:color="auto"/>
        <w:right w:val="none" w:sz="0" w:space="0" w:color="auto"/>
      </w:divBdr>
      <w:divsChild>
        <w:div w:id="1124154424">
          <w:marLeft w:val="0"/>
          <w:marRight w:val="0"/>
          <w:marTop w:val="0"/>
          <w:marBottom w:val="0"/>
          <w:divBdr>
            <w:top w:val="none" w:sz="0" w:space="0" w:color="auto"/>
            <w:left w:val="none" w:sz="0" w:space="0" w:color="auto"/>
            <w:bottom w:val="none" w:sz="0" w:space="0" w:color="auto"/>
            <w:right w:val="none" w:sz="0" w:space="0" w:color="auto"/>
          </w:divBdr>
        </w:div>
        <w:div w:id="1075592430">
          <w:marLeft w:val="0"/>
          <w:marRight w:val="0"/>
          <w:marTop w:val="0"/>
          <w:marBottom w:val="0"/>
          <w:divBdr>
            <w:top w:val="none" w:sz="0" w:space="0" w:color="auto"/>
            <w:left w:val="none" w:sz="0" w:space="0" w:color="auto"/>
            <w:bottom w:val="none" w:sz="0" w:space="0" w:color="auto"/>
            <w:right w:val="none" w:sz="0" w:space="0" w:color="auto"/>
          </w:divBdr>
          <w:divsChild>
            <w:div w:id="1376125820">
              <w:marLeft w:val="0"/>
              <w:marRight w:val="0"/>
              <w:marTop w:val="0"/>
              <w:marBottom w:val="0"/>
              <w:divBdr>
                <w:top w:val="none" w:sz="0" w:space="0" w:color="auto"/>
                <w:left w:val="none" w:sz="0" w:space="0" w:color="auto"/>
                <w:bottom w:val="none" w:sz="0" w:space="0" w:color="auto"/>
                <w:right w:val="none" w:sz="0" w:space="0" w:color="auto"/>
              </w:divBdr>
            </w:div>
          </w:divsChild>
        </w:div>
        <w:div w:id="147135931">
          <w:marLeft w:val="0"/>
          <w:marRight w:val="0"/>
          <w:marTop w:val="0"/>
          <w:marBottom w:val="0"/>
          <w:divBdr>
            <w:top w:val="none" w:sz="0" w:space="0" w:color="auto"/>
            <w:left w:val="none" w:sz="0" w:space="0" w:color="auto"/>
            <w:bottom w:val="none" w:sz="0" w:space="0" w:color="auto"/>
            <w:right w:val="none" w:sz="0" w:space="0" w:color="auto"/>
          </w:divBdr>
        </w:div>
        <w:div w:id="1607302576">
          <w:marLeft w:val="0"/>
          <w:marRight w:val="0"/>
          <w:marTop w:val="0"/>
          <w:marBottom w:val="0"/>
          <w:divBdr>
            <w:top w:val="none" w:sz="0" w:space="0" w:color="auto"/>
            <w:left w:val="none" w:sz="0" w:space="0" w:color="auto"/>
            <w:bottom w:val="none" w:sz="0" w:space="0" w:color="auto"/>
            <w:right w:val="none" w:sz="0" w:space="0" w:color="auto"/>
          </w:divBdr>
          <w:divsChild>
            <w:div w:id="505174592">
              <w:marLeft w:val="0"/>
              <w:marRight w:val="0"/>
              <w:marTop w:val="0"/>
              <w:marBottom w:val="0"/>
              <w:divBdr>
                <w:top w:val="none" w:sz="0" w:space="0" w:color="auto"/>
                <w:left w:val="none" w:sz="0" w:space="0" w:color="auto"/>
                <w:bottom w:val="none" w:sz="0" w:space="0" w:color="auto"/>
                <w:right w:val="none" w:sz="0" w:space="0" w:color="auto"/>
              </w:divBdr>
            </w:div>
          </w:divsChild>
        </w:div>
        <w:div w:id="139734441">
          <w:marLeft w:val="0"/>
          <w:marRight w:val="0"/>
          <w:marTop w:val="0"/>
          <w:marBottom w:val="0"/>
          <w:divBdr>
            <w:top w:val="none" w:sz="0" w:space="0" w:color="auto"/>
            <w:left w:val="none" w:sz="0" w:space="0" w:color="auto"/>
            <w:bottom w:val="none" w:sz="0" w:space="0" w:color="auto"/>
            <w:right w:val="none" w:sz="0" w:space="0" w:color="auto"/>
          </w:divBdr>
        </w:div>
        <w:div w:id="1678000521">
          <w:marLeft w:val="0"/>
          <w:marRight w:val="0"/>
          <w:marTop w:val="0"/>
          <w:marBottom w:val="0"/>
          <w:divBdr>
            <w:top w:val="none" w:sz="0" w:space="0" w:color="auto"/>
            <w:left w:val="none" w:sz="0" w:space="0" w:color="auto"/>
            <w:bottom w:val="none" w:sz="0" w:space="0" w:color="auto"/>
            <w:right w:val="none" w:sz="0" w:space="0" w:color="auto"/>
          </w:divBdr>
          <w:divsChild>
            <w:div w:id="1375354106">
              <w:marLeft w:val="0"/>
              <w:marRight w:val="0"/>
              <w:marTop w:val="0"/>
              <w:marBottom w:val="0"/>
              <w:divBdr>
                <w:top w:val="none" w:sz="0" w:space="0" w:color="auto"/>
                <w:left w:val="none" w:sz="0" w:space="0" w:color="auto"/>
                <w:bottom w:val="none" w:sz="0" w:space="0" w:color="auto"/>
                <w:right w:val="none" w:sz="0" w:space="0" w:color="auto"/>
              </w:divBdr>
            </w:div>
          </w:divsChild>
        </w:div>
        <w:div w:id="1348287217">
          <w:marLeft w:val="0"/>
          <w:marRight w:val="0"/>
          <w:marTop w:val="0"/>
          <w:marBottom w:val="0"/>
          <w:divBdr>
            <w:top w:val="none" w:sz="0" w:space="0" w:color="auto"/>
            <w:left w:val="none" w:sz="0" w:space="0" w:color="auto"/>
            <w:bottom w:val="none" w:sz="0" w:space="0" w:color="auto"/>
            <w:right w:val="none" w:sz="0" w:space="0" w:color="auto"/>
          </w:divBdr>
        </w:div>
        <w:div w:id="640113640">
          <w:marLeft w:val="0"/>
          <w:marRight w:val="0"/>
          <w:marTop w:val="0"/>
          <w:marBottom w:val="0"/>
          <w:divBdr>
            <w:top w:val="none" w:sz="0" w:space="0" w:color="auto"/>
            <w:left w:val="none" w:sz="0" w:space="0" w:color="auto"/>
            <w:bottom w:val="none" w:sz="0" w:space="0" w:color="auto"/>
            <w:right w:val="none" w:sz="0" w:space="0" w:color="auto"/>
          </w:divBdr>
          <w:divsChild>
            <w:div w:id="1060598396">
              <w:marLeft w:val="0"/>
              <w:marRight w:val="0"/>
              <w:marTop w:val="0"/>
              <w:marBottom w:val="0"/>
              <w:divBdr>
                <w:top w:val="none" w:sz="0" w:space="0" w:color="auto"/>
                <w:left w:val="none" w:sz="0" w:space="0" w:color="auto"/>
                <w:bottom w:val="none" w:sz="0" w:space="0" w:color="auto"/>
                <w:right w:val="none" w:sz="0" w:space="0" w:color="auto"/>
              </w:divBdr>
            </w:div>
          </w:divsChild>
        </w:div>
        <w:div w:id="100145163">
          <w:marLeft w:val="0"/>
          <w:marRight w:val="0"/>
          <w:marTop w:val="0"/>
          <w:marBottom w:val="0"/>
          <w:divBdr>
            <w:top w:val="none" w:sz="0" w:space="0" w:color="auto"/>
            <w:left w:val="none" w:sz="0" w:space="0" w:color="auto"/>
            <w:bottom w:val="none" w:sz="0" w:space="0" w:color="auto"/>
            <w:right w:val="none" w:sz="0" w:space="0" w:color="auto"/>
          </w:divBdr>
        </w:div>
        <w:div w:id="823355070">
          <w:marLeft w:val="0"/>
          <w:marRight w:val="0"/>
          <w:marTop w:val="0"/>
          <w:marBottom w:val="0"/>
          <w:divBdr>
            <w:top w:val="none" w:sz="0" w:space="0" w:color="auto"/>
            <w:left w:val="none" w:sz="0" w:space="0" w:color="auto"/>
            <w:bottom w:val="none" w:sz="0" w:space="0" w:color="auto"/>
            <w:right w:val="none" w:sz="0" w:space="0" w:color="auto"/>
          </w:divBdr>
          <w:divsChild>
            <w:div w:id="1808625883">
              <w:marLeft w:val="0"/>
              <w:marRight w:val="0"/>
              <w:marTop w:val="0"/>
              <w:marBottom w:val="0"/>
              <w:divBdr>
                <w:top w:val="none" w:sz="0" w:space="0" w:color="auto"/>
                <w:left w:val="none" w:sz="0" w:space="0" w:color="auto"/>
                <w:bottom w:val="none" w:sz="0" w:space="0" w:color="auto"/>
                <w:right w:val="none" w:sz="0" w:space="0" w:color="auto"/>
              </w:divBdr>
            </w:div>
          </w:divsChild>
        </w:div>
        <w:div w:id="522474754">
          <w:marLeft w:val="0"/>
          <w:marRight w:val="0"/>
          <w:marTop w:val="0"/>
          <w:marBottom w:val="0"/>
          <w:divBdr>
            <w:top w:val="none" w:sz="0" w:space="0" w:color="auto"/>
            <w:left w:val="none" w:sz="0" w:space="0" w:color="auto"/>
            <w:bottom w:val="none" w:sz="0" w:space="0" w:color="auto"/>
            <w:right w:val="none" w:sz="0" w:space="0" w:color="auto"/>
          </w:divBdr>
        </w:div>
        <w:div w:id="2103642734">
          <w:marLeft w:val="0"/>
          <w:marRight w:val="0"/>
          <w:marTop w:val="0"/>
          <w:marBottom w:val="0"/>
          <w:divBdr>
            <w:top w:val="none" w:sz="0" w:space="0" w:color="auto"/>
            <w:left w:val="none" w:sz="0" w:space="0" w:color="auto"/>
            <w:bottom w:val="none" w:sz="0" w:space="0" w:color="auto"/>
            <w:right w:val="none" w:sz="0" w:space="0" w:color="auto"/>
          </w:divBdr>
          <w:divsChild>
            <w:div w:id="1643076781">
              <w:marLeft w:val="0"/>
              <w:marRight w:val="0"/>
              <w:marTop w:val="0"/>
              <w:marBottom w:val="0"/>
              <w:divBdr>
                <w:top w:val="none" w:sz="0" w:space="0" w:color="auto"/>
                <w:left w:val="none" w:sz="0" w:space="0" w:color="auto"/>
                <w:bottom w:val="none" w:sz="0" w:space="0" w:color="auto"/>
                <w:right w:val="none" w:sz="0" w:space="0" w:color="auto"/>
              </w:divBdr>
            </w:div>
          </w:divsChild>
        </w:div>
        <w:div w:id="388305119">
          <w:marLeft w:val="0"/>
          <w:marRight w:val="0"/>
          <w:marTop w:val="0"/>
          <w:marBottom w:val="0"/>
          <w:divBdr>
            <w:top w:val="none" w:sz="0" w:space="0" w:color="auto"/>
            <w:left w:val="none" w:sz="0" w:space="0" w:color="auto"/>
            <w:bottom w:val="none" w:sz="0" w:space="0" w:color="auto"/>
            <w:right w:val="none" w:sz="0" w:space="0" w:color="auto"/>
          </w:divBdr>
        </w:div>
        <w:div w:id="2138327959">
          <w:marLeft w:val="0"/>
          <w:marRight w:val="0"/>
          <w:marTop w:val="0"/>
          <w:marBottom w:val="0"/>
          <w:divBdr>
            <w:top w:val="none" w:sz="0" w:space="0" w:color="auto"/>
            <w:left w:val="none" w:sz="0" w:space="0" w:color="auto"/>
            <w:bottom w:val="none" w:sz="0" w:space="0" w:color="auto"/>
            <w:right w:val="none" w:sz="0" w:space="0" w:color="auto"/>
          </w:divBdr>
          <w:divsChild>
            <w:div w:id="1476222859">
              <w:marLeft w:val="0"/>
              <w:marRight w:val="0"/>
              <w:marTop w:val="0"/>
              <w:marBottom w:val="0"/>
              <w:divBdr>
                <w:top w:val="none" w:sz="0" w:space="0" w:color="auto"/>
                <w:left w:val="none" w:sz="0" w:space="0" w:color="auto"/>
                <w:bottom w:val="none" w:sz="0" w:space="0" w:color="auto"/>
                <w:right w:val="none" w:sz="0" w:space="0" w:color="auto"/>
              </w:divBdr>
            </w:div>
          </w:divsChild>
        </w:div>
        <w:div w:id="837964322">
          <w:marLeft w:val="0"/>
          <w:marRight w:val="0"/>
          <w:marTop w:val="300"/>
          <w:marBottom w:val="0"/>
          <w:divBdr>
            <w:top w:val="none" w:sz="0" w:space="0" w:color="auto"/>
            <w:left w:val="none" w:sz="0" w:space="0" w:color="auto"/>
            <w:bottom w:val="none" w:sz="0" w:space="0" w:color="auto"/>
            <w:right w:val="none" w:sz="0" w:space="0" w:color="auto"/>
          </w:divBdr>
          <w:divsChild>
            <w:div w:id="277420205">
              <w:marLeft w:val="0"/>
              <w:marRight w:val="0"/>
              <w:marTop w:val="0"/>
              <w:marBottom w:val="0"/>
              <w:divBdr>
                <w:top w:val="none" w:sz="0" w:space="0" w:color="auto"/>
                <w:left w:val="none" w:sz="0" w:space="0" w:color="auto"/>
                <w:bottom w:val="none" w:sz="0" w:space="0" w:color="auto"/>
                <w:right w:val="none" w:sz="0" w:space="0" w:color="auto"/>
              </w:divBdr>
              <w:divsChild>
                <w:div w:id="5728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444836">
          <w:marLeft w:val="0"/>
          <w:marRight w:val="0"/>
          <w:marTop w:val="300"/>
          <w:marBottom w:val="0"/>
          <w:divBdr>
            <w:top w:val="none" w:sz="0" w:space="0" w:color="auto"/>
            <w:left w:val="none" w:sz="0" w:space="0" w:color="auto"/>
            <w:bottom w:val="none" w:sz="0" w:space="0" w:color="auto"/>
            <w:right w:val="none" w:sz="0" w:space="0" w:color="auto"/>
          </w:divBdr>
          <w:divsChild>
            <w:div w:id="1902255244">
              <w:marLeft w:val="0"/>
              <w:marRight w:val="0"/>
              <w:marTop w:val="0"/>
              <w:marBottom w:val="0"/>
              <w:divBdr>
                <w:top w:val="none" w:sz="0" w:space="0" w:color="auto"/>
                <w:left w:val="none" w:sz="0" w:space="0" w:color="auto"/>
                <w:bottom w:val="none" w:sz="0" w:space="0" w:color="auto"/>
                <w:right w:val="none" w:sz="0" w:space="0" w:color="auto"/>
              </w:divBdr>
              <w:divsChild>
                <w:div w:id="18792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16255">
          <w:marLeft w:val="0"/>
          <w:marRight w:val="0"/>
          <w:marTop w:val="300"/>
          <w:marBottom w:val="0"/>
          <w:divBdr>
            <w:top w:val="none" w:sz="0" w:space="0" w:color="auto"/>
            <w:left w:val="none" w:sz="0" w:space="0" w:color="auto"/>
            <w:bottom w:val="none" w:sz="0" w:space="0" w:color="auto"/>
            <w:right w:val="none" w:sz="0" w:space="0" w:color="auto"/>
          </w:divBdr>
          <w:divsChild>
            <w:div w:id="234947001">
              <w:marLeft w:val="0"/>
              <w:marRight w:val="0"/>
              <w:marTop w:val="0"/>
              <w:marBottom w:val="0"/>
              <w:divBdr>
                <w:top w:val="none" w:sz="0" w:space="0" w:color="auto"/>
                <w:left w:val="none" w:sz="0" w:space="0" w:color="auto"/>
                <w:bottom w:val="none" w:sz="0" w:space="0" w:color="auto"/>
                <w:right w:val="none" w:sz="0" w:space="0" w:color="auto"/>
              </w:divBdr>
              <w:divsChild>
                <w:div w:id="9554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510962">
          <w:marLeft w:val="0"/>
          <w:marRight w:val="0"/>
          <w:marTop w:val="300"/>
          <w:marBottom w:val="0"/>
          <w:divBdr>
            <w:top w:val="none" w:sz="0" w:space="0" w:color="auto"/>
            <w:left w:val="none" w:sz="0" w:space="0" w:color="auto"/>
            <w:bottom w:val="none" w:sz="0" w:space="0" w:color="auto"/>
            <w:right w:val="none" w:sz="0" w:space="0" w:color="auto"/>
          </w:divBdr>
          <w:divsChild>
            <w:div w:id="1383014654">
              <w:marLeft w:val="0"/>
              <w:marRight w:val="0"/>
              <w:marTop w:val="0"/>
              <w:marBottom w:val="0"/>
              <w:divBdr>
                <w:top w:val="none" w:sz="0" w:space="0" w:color="auto"/>
                <w:left w:val="none" w:sz="0" w:space="0" w:color="auto"/>
                <w:bottom w:val="none" w:sz="0" w:space="0" w:color="auto"/>
                <w:right w:val="none" w:sz="0" w:space="0" w:color="auto"/>
              </w:divBdr>
              <w:divsChild>
                <w:div w:id="26523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879960">
      <w:bodyDiv w:val="1"/>
      <w:marLeft w:val="0"/>
      <w:marRight w:val="0"/>
      <w:marTop w:val="0"/>
      <w:marBottom w:val="0"/>
      <w:divBdr>
        <w:top w:val="none" w:sz="0" w:space="0" w:color="auto"/>
        <w:left w:val="none" w:sz="0" w:space="0" w:color="auto"/>
        <w:bottom w:val="none" w:sz="0" w:space="0" w:color="auto"/>
        <w:right w:val="none" w:sz="0" w:space="0" w:color="auto"/>
      </w:divBdr>
      <w:divsChild>
        <w:div w:id="524370155">
          <w:marLeft w:val="0"/>
          <w:marRight w:val="0"/>
          <w:marTop w:val="0"/>
          <w:marBottom w:val="0"/>
          <w:divBdr>
            <w:top w:val="none" w:sz="0" w:space="0" w:color="auto"/>
            <w:left w:val="none" w:sz="0" w:space="0" w:color="auto"/>
            <w:bottom w:val="none" w:sz="0" w:space="0" w:color="auto"/>
            <w:right w:val="none" w:sz="0" w:space="0" w:color="auto"/>
          </w:divBdr>
        </w:div>
        <w:div w:id="757334562">
          <w:marLeft w:val="0"/>
          <w:marRight w:val="0"/>
          <w:marTop w:val="0"/>
          <w:marBottom w:val="0"/>
          <w:divBdr>
            <w:top w:val="none" w:sz="0" w:space="0" w:color="auto"/>
            <w:left w:val="none" w:sz="0" w:space="0" w:color="auto"/>
            <w:bottom w:val="none" w:sz="0" w:space="0" w:color="auto"/>
            <w:right w:val="none" w:sz="0" w:space="0" w:color="auto"/>
          </w:divBdr>
          <w:divsChild>
            <w:div w:id="57018470">
              <w:marLeft w:val="0"/>
              <w:marRight w:val="0"/>
              <w:marTop w:val="0"/>
              <w:marBottom w:val="0"/>
              <w:divBdr>
                <w:top w:val="none" w:sz="0" w:space="0" w:color="auto"/>
                <w:left w:val="none" w:sz="0" w:space="0" w:color="auto"/>
                <w:bottom w:val="none" w:sz="0" w:space="0" w:color="auto"/>
                <w:right w:val="none" w:sz="0" w:space="0" w:color="auto"/>
              </w:divBdr>
            </w:div>
          </w:divsChild>
        </w:div>
        <w:div w:id="1502696757">
          <w:marLeft w:val="0"/>
          <w:marRight w:val="0"/>
          <w:marTop w:val="0"/>
          <w:marBottom w:val="0"/>
          <w:divBdr>
            <w:top w:val="none" w:sz="0" w:space="0" w:color="auto"/>
            <w:left w:val="none" w:sz="0" w:space="0" w:color="auto"/>
            <w:bottom w:val="none" w:sz="0" w:space="0" w:color="auto"/>
            <w:right w:val="none" w:sz="0" w:space="0" w:color="auto"/>
          </w:divBdr>
        </w:div>
        <w:div w:id="1312520593">
          <w:marLeft w:val="0"/>
          <w:marRight w:val="0"/>
          <w:marTop w:val="0"/>
          <w:marBottom w:val="0"/>
          <w:divBdr>
            <w:top w:val="none" w:sz="0" w:space="0" w:color="auto"/>
            <w:left w:val="none" w:sz="0" w:space="0" w:color="auto"/>
            <w:bottom w:val="none" w:sz="0" w:space="0" w:color="auto"/>
            <w:right w:val="none" w:sz="0" w:space="0" w:color="auto"/>
          </w:divBdr>
          <w:divsChild>
            <w:div w:id="1708868244">
              <w:marLeft w:val="0"/>
              <w:marRight w:val="0"/>
              <w:marTop w:val="0"/>
              <w:marBottom w:val="0"/>
              <w:divBdr>
                <w:top w:val="none" w:sz="0" w:space="0" w:color="auto"/>
                <w:left w:val="none" w:sz="0" w:space="0" w:color="auto"/>
                <w:bottom w:val="none" w:sz="0" w:space="0" w:color="auto"/>
                <w:right w:val="none" w:sz="0" w:space="0" w:color="auto"/>
              </w:divBdr>
            </w:div>
          </w:divsChild>
        </w:div>
        <w:div w:id="1685666350">
          <w:marLeft w:val="0"/>
          <w:marRight w:val="0"/>
          <w:marTop w:val="0"/>
          <w:marBottom w:val="0"/>
          <w:divBdr>
            <w:top w:val="none" w:sz="0" w:space="0" w:color="auto"/>
            <w:left w:val="none" w:sz="0" w:space="0" w:color="auto"/>
            <w:bottom w:val="none" w:sz="0" w:space="0" w:color="auto"/>
            <w:right w:val="none" w:sz="0" w:space="0" w:color="auto"/>
          </w:divBdr>
        </w:div>
        <w:div w:id="701783021">
          <w:marLeft w:val="0"/>
          <w:marRight w:val="0"/>
          <w:marTop w:val="0"/>
          <w:marBottom w:val="0"/>
          <w:divBdr>
            <w:top w:val="none" w:sz="0" w:space="0" w:color="auto"/>
            <w:left w:val="none" w:sz="0" w:space="0" w:color="auto"/>
            <w:bottom w:val="none" w:sz="0" w:space="0" w:color="auto"/>
            <w:right w:val="none" w:sz="0" w:space="0" w:color="auto"/>
          </w:divBdr>
          <w:divsChild>
            <w:div w:id="362561825">
              <w:marLeft w:val="0"/>
              <w:marRight w:val="0"/>
              <w:marTop w:val="0"/>
              <w:marBottom w:val="0"/>
              <w:divBdr>
                <w:top w:val="none" w:sz="0" w:space="0" w:color="auto"/>
                <w:left w:val="none" w:sz="0" w:space="0" w:color="auto"/>
                <w:bottom w:val="none" w:sz="0" w:space="0" w:color="auto"/>
                <w:right w:val="none" w:sz="0" w:space="0" w:color="auto"/>
              </w:divBdr>
            </w:div>
          </w:divsChild>
        </w:div>
        <w:div w:id="1200971363">
          <w:marLeft w:val="0"/>
          <w:marRight w:val="0"/>
          <w:marTop w:val="0"/>
          <w:marBottom w:val="0"/>
          <w:divBdr>
            <w:top w:val="none" w:sz="0" w:space="0" w:color="auto"/>
            <w:left w:val="none" w:sz="0" w:space="0" w:color="auto"/>
            <w:bottom w:val="none" w:sz="0" w:space="0" w:color="auto"/>
            <w:right w:val="none" w:sz="0" w:space="0" w:color="auto"/>
          </w:divBdr>
        </w:div>
        <w:div w:id="1729181487">
          <w:marLeft w:val="0"/>
          <w:marRight w:val="0"/>
          <w:marTop w:val="0"/>
          <w:marBottom w:val="0"/>
          <w:divBdr>
            <w:top w:val="none" w:sz="0" w:space="0" w:color="auto"/>
            <w:left w:val="none" w:sz="0" w:space="0" w:color="auto"/>
            <w:bottom w:val="none" w:sz="0" w:space="0" w:color="auto"/>
            <w:right w:val="none" w:sz="0" w:space="0" w:color="auto"/>
          </w:divBdr>
          <w:divsChild>
            <w:div w:id="806554043">
              <w:marLeft w:val="0"/>
              <w:marRight w:val="0"/>
              <w:marTop w:val="0"/>
              <w:marBottom w:val="0"/>
              <w:divBdr>
                <w:top w:val="none" w:sz="0" w:space="0" w:color="auto"/>
                <w:left w:val="none" w:sz="0" w:space="0" w:color="auto"/>
                <w:bottom w:val="none" w:sz="0" w:space="0" w:color="auto"/>
                <w:right w:val="none" w:sz="0" w:space="0" w:color="auto"/>
              </w:divBdr>
            </w:div>
          </w:divsChild>
        </w:div>
        <w:div w:id="539316395">
          <w:marLeft w:val="0"/>
          <w:marRight w:val="0"/>
          <w:marTop w:val="0"/>
          <w:marBottom w:val="0"/>
          <w:divBdr>
            <w:top w:val="none" w:sz="0" w:space="0" w:color="auto"/>
            <w:left w:val="none" w:sz="0" w:space="0" w:color="auto"/>
            <w:bottom w:val="none" w:sz="0" w:space="0" w:color="auto"/>
            <w:right w:val="none" w:sz="0" w:space="0" w:color="auto"/>
          </w:divBdr>
        </w:div>
        <w:div w:id="208612925">
          <w:marLeft w:val="0"/>
          <w:marRight w:val="0"/>
          <w:marTop w:val="0"/>
          <w:marBottom w:val="0"/>
          <w:divBdr>
            <w:top w:val="none" w:sz="0" w:space="0" w:color="auto"/>
            <w:left w:val="none" w:sz="0" w:space="0" w:color="auto"/>
            <w:bottom w:val="none" w:sz="0" w:space="0" w:color="auto"/>
            <w:right w:val="none" w:sz="0" w:space="0" w:color="auto"/>
          </w:divBdr>
          <w:divsChild>
            <w:div w:id="1425147805">
              <w:marLeft w:val="0"/>
              <w:marRight w:val="0"/>
              <w:marTop w:val="0"/>
              <w:marBottom w:val="0"/>
              <w:divBdr>
                <w:top w:val="none" w:sz="0" w:space="0" w:color="auto"/>
                <w:left w:val="none" w:sz="0" w:space="0" w:color="auto"/>
                <w:bottom w:val="none" w:sz="0" w:space="0" w:color="auto"/>
                <w:right w:val="none" w:sz="0" w:space="0" w:color="auto"/>
              </w:divBdr>
            </w:div>
          </w:divsChild>
        </w:div>
        <w:div w:id="1737390883">
          <w:marLeft w:val="0"/>
          <w:marRight w:val="0"/>
          <w:marTop w:val="0"/>
          <w:marBottom w:val="0"/>
          <w:divBdr>
            <w:top w:val="none" w:sz="0" w:space="0" w:color="auto"/>
            <w:left w:val="none" w:sz="0" w:space="0" w:color="auto"/>
            <w:bottom w:val="none" w:sz="0" w:space="0" w:color="auto"/>
            <w:right w:val="none" w:sz="0" w:space="0" w:color="auto"/>
          </w:divBdr>
        </w:div>
        <w:div w:id="705298592">
          <w:marLeft w:val="0"/>
          <w:marRight w:val="0"/>
          <w:marTop w:val="0"/>
          <w:marBottom w:val="0"/>
          <w:divBdr>
            <w:top w:val="none" w:sz="0" w:space="0" w:color="auto"/>
            <w:left w:val="none" w:sz="0" w:space="0" w:color="auto"/>
            <w:bottom w:val="none" w:sz="0" w:space="0" w:color="auto"/>
            <w:right w:val="none" w:sz="0" w:space="0" w:color="auto"/>
          </w:divBdr>
          <w:divsChild>
            <w:div w:id="642781656">
              <w:marLeft w:val="0"/>
              <w:marRight w:val="0"/>
              <w:marTop w:val="0"/>
              <w:marBottom w:val="0"/>
              <w:divBdr>
                <w:top w:val="none" w:sz="0" w:space="0" w:color="auto"/>
                <w:left w:val="none" w:sz="0" w:space="0" w:color="auto"/>
                <w:bottom w:val="none" w:sz="0" w:space="0" w:color="auto"/>
                <w:right w:val="none" w:sz="0" w:space="0" w:color="auto"/>
              </w:divBdr>
            </w:div>
          </w:divsChild>
        </w:div>
        <w:div w:id="32924321">
          <w:marLeft w:val="0"/>
          <w:marRight w:val="0"/>
          <w:marTop w:val="0"/>
          <w:marBottom w:val="0"/>
          <w:divBdr>
            <w:top w:val="none" w:sz="0" w:space="0" w:color="auto"/>
            <w:left w:val="none" w:sz="0" w:space="0" w:color="auto"/>
            <w:bottom w:val="none" w:sz="0" w:space="0" w:color="auto"/>
            <w:right w:val="none" w:sz="0" w:space="0" w:color="auto"/>
          </w:divBdr>
        </w:div>
        <w:div w:id="1015157436">
          <w:marLeft w:val="0"/>
          <w:marRight w:val="0"/>
          <w:marTop w:val="0"/>
          <w:marBottom w:val="0"/>
          <w:divBdr>
            <w:top w:val="none" w:sz="0" w:space="0" w:color="auto"/>
            <w:left w:val="none" w:sz="0" w:space="0" w:color="auto"/>
            <w:bottom w:val="none" w:sz="0" w:space="0" w:color="auto"/>
            <w:right w:val="none" w:sz="0" w:space="0" w:color="auto"/>
          </w:divBdr>
          <w:divsChild>
            <w:div w:id="1798327493">
              <w:marLeft w:val="0"/>
              <w:marRight w:val="0"/>
              <w:marTop w:val="0"/>
              <w:marBottom w:val="0"/>
              <w:divBdr>
                <w:top w:val="none" w:sz="0" w:space="0" w:color="auto"/>
                <w:left w:val="none" w:sz="0" w:space="0" w:color="auto"/>
                <w:bottom w:val="none" w:sz="0" w:space="0" w:color="auto"/>
                <w:right w:val="none" w:sz="0" w:space="0" w:color="auto"/>
              </w:divBdr>
            </w:div>
          </w:divsChild>
        </w:div>
        <w:div w:id="1303732553">
          <w:marLeft w:val="0"/>
          <w:marRight w:val="0"/>
          <w:marTop w:val="300"/>
          <w:marBottom w:val="0"/>
          <w:divBdr>
            <w:top w:val="none" w:sz="0" w:space="0" w:color="auto"/>
            <w:left w:val="none" w:sz="0" w:space="0" w:color="auto"/>
            <w:bottom w:val="none" w:sz="0" w:space="0" w:color="auto"/>
            <w:right w:val="none" w:sz="0" w:space="0" w:color="auto"/>
          </w:divBdr>
          <w:divsChild>
            <w:div w:id="1823543246">
              <w:marLeft w:val="0"/>
              <w:marRight w:val="0"/>
              <w:marTop w:val="0"/>
              <w:marBottom w:val="0"/>
              <w:divBdr>
                <w:top w:val="none" w:sz="0" w:space="0" w:color="auto"/>
                <w:left w:val="none" w:sz="0" w:space="0" w:color="auto"/>
                <w:bottom w:val="none" w:sz="0" w:space="0" w:color="auto"/>
                <w:right w:val="none" w:sz="0" w:space="0" w:color="auto"/>
              </w:divBdr>
              <w:divsChild>
                <w:div w:id="1210722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422480">
          <w:marLeft w:val="0"/>
          <w:marRight w:val="0"/>
          <w:marTop w:val="300"/>
          <w:marBottom w:val="0"/>
          <w:divBdr>
            <w:top w:val="none" w:sz="0" w:space="0" w:color="auto"/>
            <w:left w:val="none" w:sz="0" w:space="0" w:color="auto"/>
            <w:bottom w:val="none" w:sz="0" w:space="0" w:color="auto"/>
            <w:right w:val="none" w:sz="0" w:space="0" w:color="auto"/>
          </w:divBdr>
          <w:divsChild>
            <w:div w:id="279646271">
              <w:marLeft w:val="0"/>
              <w:marRight w:val="0"/>
              <w:marTop w:val="0"/>
              <w:marBottom w:val="0"/>
              <w:divBdr>
                <w:top w:val="none" w:sz="0" w:space="0" w:color="auto"/>
                <w:left w:val="none" w:sz="0" w:space="0" w:color="auto"/>
                <w:bottom w:val="none" w:sz="0" w:space="0" w:color="auto"/>
                <w:right w:val="none" w:sz="0" w:space="0" w:color="auto"/>
              </w:divBdr>
              <w:divsChild>
                <w:div w:id="151430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1343">
          <w:marLeft w:val="0"/>
          <w:marRight w:val="0"/>
          <w:marTop w:val="300"/>
          <w:marBottom w:val="0"/>
          <w:divBdr>
            <w:top w:val="none" w:sz="0" w:space="0" w:color="auto"/>
            <w:left w:val="none" w:sz="0" w:space="0" w:color="auto"/>
            <w:bottom w:val="none" w:sz="0" w:space="0" w:color="auto"/>
            <w:right w:val="none" w:sz="0" w:space="0" w:color="auto"/>
          </w:divBdr>
          <w:divsChild>
            <w:div w:id="221184054">
              <w:marLeft w:val="0"/>
              <w:marRight w:val="0"/>
              <w:marTop w:val="0"/>
              <w:marBottom w:val="0"/>
              <w:divBdr>
                <w:top w:val="none" w:sz="0" w:space="0" w:color="auto"/>
                <w:left w:val="none" w:sz="0" w:space="0" w:color="auto"/>
                <w:bottom w:val="none" w:sz="0" w:space="0" w:color="auto"/>
                <w:right w:val="none" w:sz="0" w:space="0" w:color="auto"/>
              </w:divBdr>
              <w:divsChild>
                <w:div w:id="35770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6627">
          <w:marLeft w:val="0"/>
          <w:marRight w:val="0"/>
          <w:marTop w:val="300"/>
          <w:marBottom w:val="0"/>
          <w:divBdr>
            <w:top w:val="none" w:sz="0" w:space="0" w:color="auto"/>
            <w:left w:val="none" w:sz="0" w:space="0" w:color="auto"/>
            <w:bottom w:val="none" w:sz="0" w:space="0" w:color="auto"/>
            <w:right w:val="none" w:sz="0" w:space="0" w:color="auto"/>
          </w:divBdr>
          <w:divsChild>
            <w:div w:id="498081924">
              <w:marLeft w:val="0"/>
              <w:marRight w:val="0"/>
              <w:marTop w:val="0"/>
              <w:marBottom w:val="0"/>
              <w:divBdr>
                <w:top w:val="none" w:sz="0" w:space="0" w:color="auto"/>
                <w:left w:val="none" w:sz="0" w:space="0" w:color="auto"/>
                <w:bottom w:val="none" w:sz="0" w:space="0" w:color="auto"/>
                <w:right w:val="none" w:sz="0" w:space="0" w:color="auto"/>
              </w:divBdr>
              <w:divsChild>
                <w:div w:id="104768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309700">
      <w:bodyDiv w:val="1"/>
      <w:marLeft w:val="0"/>
      <w:marRight w:val="0"/>
      <w:marTop w:val="0"/>
      <w:marBottom w:val="0"/>
      <w:divBdr>
        <w:top w:val="none" w:sz="0" w:space="0" w:color="auto"/>
        <w:left w:val="none" w:sz="0" w:space="0" w:color="auto"/>
        <w:bottom w:val="none" w:sz="0" w:space="0" w:color="auto"/>
        <w:right w:val="none" w:sz="0" w:space="0" w:color="auto"/>
      </w:divBdr>
      <w:divsChild>
        <w:div w:id="1561593662">
          <w:marLeft w:val="0"/>
          <w:marRight w:val="0"/>
          <w:marTop w:val="0"/>
          <w:marBottom w:val="0"/>
          <w:divBdr>
            <w:top w:val="none" w:sz="0" w:space="0" w:color="auto"/>
            <w:left w:val="none" w:sz="0" w:space="0" w:color="auto"/>
            <w:bottom w:val="none" w:sz="0" w:space="0" w:color="auto"/>
            <w:right w:val="none" w:sz="0" w:space="0" w:color="auto"/>
          </w:divBdr>
        </w:div>
        <w:div w:id="501092569">
          <w:marLeft w:val="0"/>
          <w:marRight w:val="0"/>
          <w:marTop w:val="0"/>
          <w:marBottom w:val="0"/>
          <w:divBdr>
            <w:top w:val="none" w:sz="0" w:space="0" w:color="auto"/>
            <w:left w:val="none" w:sz="0" w:space="0" w:color="auto"/>
            <w:bottom w:val="none" w:sz="0" w:space="0" w:color="auto"/>
            <w:right w:val="none" w:sz="0" w:space="0" w:color="auto"/>
          </w:divBdr>
          <w:divsChild>
            <w:div w:id="1384527750">
              <w:marLeft w:val="0"/>
              <w:marRight w:val="0"/>
              <w:marTop w:val="0"/>
              <w:marBottom w:val="0"/>
              <w:divBdr>
                <w:top w:val="none" w:sz="0" w:space="0" w:color="auto"/>
                <w:left w:val="none" w:sz="0" w:space="0" w:color="auto"/>
                <w:bottom w:val="none" w:sz="0" w:space="0" w:color="auto"/>
                <w:right w:val="none" w:sz="0" w:space="0" w:color="auto"/>
              </w:divBdr>
            </w:div>
          </w:divsChild>
        </w:div>
        <w:div w:id="1882932898">
          <w:marLeft w:val="0"/>
          <w:marRight w:val="0"/>
          <w:marTop w:val="0"/>
          <w:marBottom w:val="0"/>
          <w:divBdr>
            <w:top w:val="none" w:sz="0" w:space="0" w:color="auto"/>
            <w:left w:val="none" w:sz="0" w:space="0" w:color="auto"/>
            <w:bottom w:val="none" w:sz="0" w:space="0" w:color="auto"/>
            <w:right w:val="none" w:sz="0" w:space="0" w:color="auto"/>
          </w:divBdr>
        </w:div>
        <w:div w:id="1191456833">
          <w:marLeft w:val="0"/>
          <w:marRight w:val="0"/>
          <w:marTop w:val="0"/>
          <w:marBottom w:val="0"/>
          <w:divBdr>
            <w:top w:val="none" w:sz="0" w:space="0" w:color="auto"/>
            <w:left w:val="none" w:sz="0" w:space="0" w:color="auto"/>
            <w:bottom w:val="none" w:sz="0" w:space="0" w:color="auto"/>
            <w:right w:val="none" w:sz="0" w:space="0" w:color="auto"/>
          </w:divBdr>
          <w:divsChild>
            <w:div w:id="1097866901">
              <w:marLeft w:val="0"/>
              <w:marRight w:val="0"/>
              <w:marTop w:val="0"/>
              <w:marBottom w:val="0"/>
              <w:divBdr>
                <w:top w:val="none" w:sz="0" w:space="0" w:color="auto"/>
                <w:left w:val="none" w:sz="0" w:space="0" w:color="auto"/>
                <w:bottom w:val="none" w:sz="0" w:space="0" w:color="auto"/>
                <w:right w:val="none" w:sz="0" w:space="0" w:color="auto"/>
              </w:divBdr>
            </w:div>
          </w:divsChild>
        </w:div>
        <w:div w:id="980041183">
          <w:marLeft w:val="0"/>
          <w:marRight w:val="0"/>
          <w:marTop w:val="0"/>
          <w:marBottom w:val="0"/>
          <w:divBdr>
            <w:top w:val="none" w:sz="0" w:space="0" w:color="auto"/>
            <w:left w:val="none" w:sz="0" w:space="0" w:color="auto"/>
            <w:bottom w:val="none" w:sz="0" w:space="0" w:color="auto"/>
            <w:right w:val="none" w:sz="0" w:space="0" w:color="auto"/>
          </w:divBdr>
        </w:div>
        <w:div w:id="662200277">
          <w:marLeft w:val="0"/>
          <w:marRight w:val="0"/>
          <w:marTop w:val="0"/>
          <w:marBottom w:val="0"/>
          <w:divBdr>
            <w:top w:val="none" w:sz="0" w:space="0" w:color="auto"/>
            <w:left w:val="none" w:sz="0" w:space="0" w:color="auto"/>
            <w:bottom w:val="none" w:sz="0" w:space="0" w:color="auto"/>
            <w:right w:val="none" w:sz="0" w:space="0" w:color="auto"/>
          </w:divBdr>
          <w:divsChild>
            <w:div w:id="1085683203">
              <w:marLeft w:val="0"/>
              <w:marRight w:val="0"/>
              <w:marTop w:val="0"/>
              <w:marBottom w:val="0"/>
              <w:divBdr>
                <w:top w:val="none" w:sz="0" w:space="0" w:color="auto"/>
                <w:left w:val="none" w:sz="0" w:space="0" w:color="auto"/>
                <w:bottom w:val="none" w:sz="0" w:space="0" w:color="auto"/>
                <w:right w:val="none" w:sz="0" w:space="0" w:color="auto"/>
              </w:divBdr>
            </w:div>
          </w:divsChild>
        </w:div>
        <w:div w:id="508953393">
          <w:marLeft w:val="0"/>
          <w:marRight w:val="0"/>
          <w:marTop w:val="0"/>
          <w:marBottom w:val="0"/>
          <w:divBdr>
            <w:top w:val="none" w:sz="0" w:space="0" w:color="auto"/>
            <w:left w:val="none" w:sz="0" w:space="0" w:color="auto"/>
            <w:bottom w:val="none" w:sz="0" w:space="0" w:color="auto"/>
            <w:right w:val="none" w:sz="0" w:space="0" w:color="auto"/>
          </w:divBdr>
        </w:div>
        <w:div w:id="2089842677">
          <w:marLeft w:val="0"/>
          <w:marRight w:val="0"/>
          <w:marTop w:val="0"/>
          <w:marBottom w:val="0"/>
          <w:divBdr>
            <w:top w:val="none" w:sz="0" w:space="0" w:color="auto"/>
            <w:left w:val="none" w:sz="0" w:space="0" w:color="auto"/>
            <w:bottom w:val="none" w:sz="0" w:space="0" w:color="auto"/>
            <w:right w:val="none" w:sz="0" w:space="0" w:color="auto"/>
          </w:divBdr>
          <w:divsChild>
            <w:div w:id="1956057753">
              <w:marLeft w:val="0"/>
              <w:marRight w:val="0"/>
              <w:marTop w:val="0"/>
              <w:marBottom w:val="0"/>
              <w:divBdr>
                <w:top w:val="none" w:sz="0" w:space="0" w:color="auto"/>
                <w:left w:val="none" w:sz="0" w:space="0" w:color="auto"/>
                <w:bottom w:val="none" w:sz="0" w:space="0" w:color="auto"/>
                <w:right w:val="none" w:sz="0" w:space="0" w:color="auto"/>
              </w:divBdr>
            </w:div>
          </w:divsChild>
        </w:div>
        <w:div w:id="547374881">
          <w:marLeft w:val="0"/>
          <w:marRight w:val="0"/>
          <w:marTop w:val="0"/>
          <w:marBottom w:val="0"/>
          <w:divBdr>
            <w:top w:val="none" w:sz="0" w:space="0" w:color="auto"/>
            <w:left w:val="none" w:sz="0" w:space="0" w:color="auto"/>
            <w:bottom w:val="none" w:sz="0" w:space="0" w:color="auto"/>
            <w:right w:val="none" w:sz="0" w:space="0" w:color="auto"/>
          </w:divBdr>
        </w:div>
        <w:div w:id="319116214">
          <w:marLeft w:val="0"/>
          <w:marRight w:val="0"/>
          <w:marTop w:val="0"/>
          <w:marBottom w:val="0"/>
          <w:divBdr>
            <w:top w:val="none" w:sz="0" w:space="0" w:color="auto"/>
            <w:left w:val="none" w:sz="0" w:space="0" w:color="auto"/>
            <w:bottom w:val="none" w:sz="0" w:space="0" w:color="auto"/>
            <w:right w:val="none" w:sz="0" w:space="0" w:color="auto"/>
          </w:divBdr>
          <w:divsChild>
            <w:div w:id="1521385395">
              <w:marLeft w:val="0"/>
              <w:marRight w:val="0"/>
              <w:marTop w:val="0"/>
              <w:marBottom w:val="0"/>
              <w:divBdr>
                <w:top w:val="none" w:sz="0" w:space="0" w:color="auto"/>
                <w:left w:val="none" w:sz="0" w:space="0" w:color="auto"/>
                <w:bottom w:val="none" w:sz="0" w:space="0" w:color="auto"/>
                <w:right w:val="none" w:sz="0" w:space="0" w:color="auto"/>
              </w:divBdr>
            </w:div>
          </w:divsChild>
        </w:div>
        <w:div w:id="372123989">
          <w:marLeft w:val="0"/>
          <w:marRight w:val="0"/>
          <w:marTop w:val="0"/>
          <w:marBottom w:val="0"/>
          <w:divBdr>
            <w:top w:val="none" w:sz="0" w:space="0" w:color="auto"/>
            <w:left w:val="none" w:sz="0" w:space="0" w:color="auto"/>
            <w:bottom w:val="none" w:sz="0" w:space="0" w:color="auto"/>
            <w:right w:val="none" w:sz="0" w:space="0" w:color="auto"/>
          </w:divBdr>
        </w:div>
        <w:div w:id="1082288743">
          <w:marLeft w:val="0"/>
          <w:marRight w:val="0"/>
          <w:marTop w:val="0"/>
          <w:marBottom w:val="0"/>
          <w:divBdr>
            <w:top w:val="none" w:sz="0" w:space="0" w:color="auto"/>
            <w:left w:val="none" w:sz="0" w:space="0" w:color="auto"/>
            <w:bottom w:val="none" w:sz="0" w:space="0" w:color="auto"/>
            <w:right w:val="none" w:sz="0" w:space="0" w:color="auto"/>
          </w:divBdr>
          <w:divsChild>
            <w:div w:id="785658538">
              <w:marLeft w:val="0"/>
              <w:marRight w:val="0"/>
              <w:marTop w:val="0"/>
              <w:marBottom w:val="0"/>
              <w:divBdr>
                <w:top w:val="none" w:sz="0" w:space="0" w:color="auto"/>
                <w:left w:val="none" w:sz="0" w:space="0" w:color="auto"/>
                <w:bottom w:val="none" w:sz="0" w:space="0" w:color="auto"/>
                <w:right w:val="none" w:sz="0" w:space="0" w:color="auto"/>
              </w:divBdr>
            </w:div>
          </w:divsChild>
        </w:div>
        <w:div w:id="546650759">
          <w:marLeft w:val="0"/>
          <w:marRight w:val="0"/>
          <w:marTop w:val="0"/>
          <w:marBottom w:val="0"/>
          <w:divBdr>
            <w:top w:val="none" w:sz="0" w:space="0" w:color="auto"/>
            <w:left w:val="none" w:sz="0" w:space="0" w:color="auto"/>
            <w:bottom w:val="none" w:sz="0" w:space="0" w:color="auto"/>
            <w:right w:val="none" w:sz="0" w:space="0" w:color="auto"/>
          </w:divBdr>
        </w:div>
        <w:div w:id="2013098851">
          <w:marLeft w:val="0"/>
          <w:marRight w:val="0"/>
          <w:marTop w:val="0"/>
          <w:marBottom w:val="0"/>
          <w:divBdr>
            <w:top w:val="none" w:sz="0" w:space="0" w:color="auto"/>
            <w:left w:val="none" w:sz="0" w:space="0" w:color="auto"/>
            <w:bottom w:val="none" w:sz="0" w:space="0" w:color="auto"/>
            <w:right w:val="none" w:sz="0" w:space="0" w:color="auto"/>
          </w:divBdr>
          <w:divsChild>
            <w:div w:id="1674138880">
              <w:marLeft w:val="0"/>
              <w:marRight w:val="0"/>
              <w:marTop w:val="0"/>
              <w:marBottom w:val="0"/>
              <w:divBdr>
                <w:top w:val="none" w:sz="0" w:space="0" w:color="auto"/>
                <w:left w:val="none" w:sz="0" w:space="0" w:color="auto"/>
                <w:bottom w:val="none" w:sz="0" w:space="0" w:color="auto"/>
                <w:right w:val="none" w:sz="0" w:space="0" w:color="auto"/>
              </w:divBdr>
            </w:div>
          </w:divsChild>
        </w:div>
        <w:div w:id="454955945">
          <w:marLeft w:val="0"/>
          <w:marRight w:val="0"/>
          <w:marTop w:val="300"/>
          <w:marBottom w:val="0"/>
          <w:divBdr>
            <w:top w:val="none" w:sz="0" w:space="0" w:color="auto"/>
            <w:left w:val="none" w:sz="0" w:space="0" w:color="auto"/>
            <w:bottom w:val="none" w:sz="0" w:space="0" w:color="auto"/>
            <w:right w:val="none" w:sz="0" w:space="0" w:color="auto"/>
          </w:divBdr>
          <w:divsChild>
            <w:div w:id="1602027928">
              <w:marLeft w:val="0"/>
              <w:marRight w:val="0"/>
              <w:marTop w:val="0"/>
              <w:marBottom w:val="0"/>
              <w:divBdr>
                <w:top w:val="none" w:sz="0" w:space="0" w:color="auto"/>
                <w:left w:val="none" w:sz="0" w:space="0" w:color="auto"/>
                <w:bottom w:val="none" w:sz="0" w:space="0" w:color="auto"/>
                <w:right w:val="none" w:sz="0" w:space="0" w:color="auto"/>
              </w:divBdr>
              <w:divsChild>
                <w:div w:id="1074468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880924">
          <w:marLeft w:val="0"/>
          <w:marRight w:val="0"/>
          <w:marTop w:val="300"/>
          <w:marBottom w:val="0"/>
          <w:divBdr>
            <w:top w:val="none" w:sz="0" w:space="0" w:color="auto"/>
            <w:left w:val="none" w:sz="0" w:space="0" w:color="auto"/>
            <w:bottom w:val="none" w:sz="0" w:space="0" w:color="auto"/>
            <w:right w:val="none" w:sz="0" w:space="0" w:color="auto"/>
          </w:divBdr>
          <w:divsChild>
            <w:div w:id="824273745">
              <w:marLeft w:val="0"/>
              <w:marRight w:val="0"/>
              <w:marTop w:val="0"/>
              <w:marBottom w:val="0"/>
              <w:divBdr>
                <w:top w:val="none" w:sz="0" w:space="0" w:color="auto"/>
                <w:left w:val="none" w:sz="0" w:space="0" w:color="auto"/>
                <w:bottom w:val="none" w:sz="0" w:space="0" w:color="auto"/>
                <w:right w:val="none" w:sz="0" w:space="0" w:color="auto"/>
              </w:divBdr>
              <w:divsChild>
                <w:div w:id="1531912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71208">
          <w:marLeft w:val="0"/>
          <w:marRight w:val="0"/>
          <w:marTop w:val="300"/>
          <w:marBottom w:val="0"/>
          <w:divBdr>
            <w:top w:val="none" w:sz="0" w:space="0" w:color="auto"/>
            <w:left w:val="none" w:sz="0" w:space="0" w:color="auto"/>
            <w:bottom w:val="none" w:sz="0" w:space="0" w:color="auto"/>
            <w:right w:val="none" w:sz="0" w:space="0" w:color="auto"/>
          </w:divBdr>
          <w:divsChild>
            <w:div w:id="1480686211">
              <w:marLeft w:val="0"/>
              <w:marRight w:val="0"/>
              <w:marTop w:val="0"/>
              <w:marBottom w:val="0"/>
              <w:divBdr>
                <w:top w:val="none" w:sz="0" w:space="0" w:color="auto"/>
                <w:left w:val="none" w:sz="0" w:space="0" w:color="auto"/>
                <w:bottom w:val="none" w:sz="0" w:space="0" w:color="auto"/>
                <w:right w:val="none" w:sz="0" w:space="0" w:color="auto"/>
              </w:divBdr>
              <w:divsChild>
                <w:div w:id="128234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671179">
          <w:marLeft w:val="0"/>
          <w:marRight w:val="0"/>
          <w:marTop w:val="300"/>
          <w:marBottom w:val="0"/>
          <w:divBdr>
            <w:top w:val="none" w:sz="0" w:space="0" w:color="auto"/>
            <w:left w:val="none" w:sz="0" w:space="0" w:color="auto"/>
            <w:bottom w:val="none" w:sz="0" w:space="0" w:color="auto"/>
            <w:right w:val="none" w:sz="0" w:space="0" w:color="auto"/>
          </w:divBdr>
          <w:divsChild>
            <w:div w:id="2063364273">
              <w:marLeft w:val="0"/>
              <w:marRight w:val="0"/>
              <w:marTop w:val="0"/>
              <w:marBottom w:val="0"/>
              <w:divBdr>
                <w:top w:val="none" w:sz="0" w:space="0" w:color="auto"/>
                <w:left w:val="none" w:sz="0" w:space="0" w:color="auto"/>
                <w:bottom w:val="none" w:sz="0" w:space="0" w:color="auto"/>
                <w:right w:val="none" w:sz="0" w:space="0" w:color="auto"/>
              </w:divBdr>
              <w:divsChild>
                <w:div w:id="150400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7834">
      <w:bodyDiv w:val="1"/>
      <w:marLeft w:val="0"/>
      <w:marRight w:val="0"/>
      <w:marTop w:val="0"/>
      <w:marBottom w:val="0"/>
      <w:divBdr>
        <w:top w:val="none" w:sz="0" w:space="0" w:color="auto"/>
        <w:left w:val="none" w:sz="0" w:space="0" w:color="auto"/>
        <w:bottom w:val="none" w:sz="0" w:space="0" w:color="auto"/>
        <w:right w:val="none" w:sz="0" w:space="0" w:color="auto"/>
      </w:divBdr>
      <w:divsChild>
        <w:div w:id="2035034318">
          <w:marLeft w:val="0"/>
          <w:marRight w:val="0"/>
          <w:marTop w:val="0"/>
          <w:marBottom w:val="0"/>
          <w:divBdr>
            <w:top w:val="none" w:sz="0" w:space="0" w:color="auto"/>
            <w:left w:val="none" w:sz="0" w:space="0" w:color="auto"/>
            <w:bottom w:val="none" w:sz="0" w:space="0" w:color="auto"/>
            <w:right w:val="none" w:sz="0" w:space="0" w:color="auto"/>
          </w:divBdr>
        </w:div>
        <w:div w:id="1350138827">
          <w:marLeft w:val="0"/>
          <w:marRight w:val="0"/>
          <w:marTop w:val="0"/>
          <w:marBottom w:val="0"/>
          <w:divBdr>
            <w:top w:val="none" w:sz="0" w:space="0" w:color="auto"/>
            <w:left w:val="none" w:sz="0" w:space="0" w:color="auto"/>
            <w:bottom w:val="none" w:sz="0" w:space="0" w:color="auto"/>
            <w:right w:val="none" w:sz="0" w:space="0" w:color="auto"/>
          </w:divBdr>
          <w:divsChild>
            <w:div w:id="46337831">
              <w:marLeft w:val="0"/>
              <w:marRight w:val="0"/>
              <w:marTop w:val="0"/>
              <w:marBottom w:val="0"/>
              <w:divBdr>
                <w:top w:val="none" w:sz="0" w:space="0" w:color="auto"/>
                <w:left w:val="none" w:sz="0" w:space="0" w:color="auto"/>
                <w:bottom w:val="none" w:sz="0" w:space="0" w:color="auto"/>
                <w:right w:val="none" w:sz="0" w:space="0" w:color="auto"/>
              </w:divBdr>
            </w:div>
          </w:divsChild>
        </w:div>
        <w:div w:id="1200972569">
          <w:marLeft w:val="0"/>
          <w:marRight w:val="0"/>
          <w:marTop w:val="0"/>
          <w:marBottom w:val="0"/>
          <w:divBdr>
            <w:top w:val="none" w:sz="0" w:space="0" w:color="auto"/>
            <w:left w:val="none" w:sz="0" w:space="0" w:color="auto"/>
            <w:bottom w:val="none" w:sz="0" w:space="0" w:color="auto"/>
            <w:right w:val="none" w:sz="0" w:space="0" w:color="auto"/>
          </w:divBdr>
        </w:div>
        <w:div w:id="1021593180">
          <w:marLeft w:val="0"/>
          <w:marRight w:val="0"/>
          <w:marTop w:val="0"/>
          <w:marBottom w:val="0"/>
          <w:divBdr>
            <w:top w:val="none" w:sz="0" w:space="0" w:color="auto"/>
            <w:left w:val="none" w:sz="0" w:space="0" w:color="auto"/>
            <w:bottom w:val="none" w:sz="0" w:space="0" w:color="auto"/>
            <w:right w:val="none" w:sz="0" w:space="0" w:color="auto"/>
          </w:divBdr>
          <w:divsChild>
            <w:div w:id="1644846338">
              <w:marLeft w:val="0"/>
              <w:marRight w:val="0"/>
              <w:marTop w:val="0"/>
              <w:marBottom w:val="0"/>
              <w:divBdr>
                <w:top w:val="none" w:sz="0" w:space="0" w:color="auto"/>
                <w:left w:val="none" w:sz="0" w:space="0" w:color="auto"/>
                <w:bottom w:val="none" w:sz="0" w:space="0" w:color="auto"/>
                <w:right w:val="none" w:sz="0" w:space="0" w:color="auto"/>
              </w:divBdr>
            </w:div>
          </w:divsChild>
        </w:div>
        <w:div w:id="1586525411">
          <w:marLeft w:val="0"/>
          <w:marRight w:val="0"/>
          <w:marTop w:val="0"/>
          <w:marBottom w:val="0"/>
          <w:divBdr>
            <w:top w:val="none" w:sz="0" w:space="0" w:color="auto"/>
            <w:left w:val="none" w:sz="0" w:space="0" w:color="auto"/>
            <w:bottom w:val="none" w:sz="0" w:space="0" w:color="auto"/>
            <w:right w:val="none" w:sz="0" w:space="0" w:color="auto"/>
          </w:divBdr>
        </w:div>
        <w:div w:id="1502354327">
          <w:marLeft w:val="0"/>
          <w:marRight w:val="0"/>
          <w:marTop w:val="0"/>
          <w:marBottom w:val="0"/>
          <w:divBdr>
            <w:top w:val="none" w:sz="0" w:space="0" w:color="auto"/>
            <w:left w:val="none" w:sz="0" w:space="0" w:color="auto"/>
            <w:bottom w:val="none" w:sz="0" w:space="0" w:color="auto"/>
            <w:right w:val="none" w:sz="0" w:space="0" w:color="auto"/>
          </w:divBdr>
          <w:divsChild>
            <w:div w:id="1366951959">
              <w:marLeft w:val="0"/>
              <w:marRight w:val="0"/>
              <w:marTop w:val="0"/>
              <w:marBottom w:val="0"/>
              <w:divBdr>
                <w:top w:val="none" w:sz="0" w:space="0" w:color="auto"/>
                <w:left w:val="none" w:sz="0" w:space="0" w:color="auto"/>
                <w:bottom w:val="none" w:sz="0" w:space="0" w:color="auto"/>
                <w:right w:val="none" w:sz="0" w:space="0" w:color="auto"/>
              </w:divBdr>
            </w:div>
          </w:divsChild>
        </w:div>
        <w:div w:id="84109739">
          <w:marLeft w:val="0"/>
          <w:marRight w:val="0"/>
          <w:marTop w:val="0"/>
          <w:marBottom w:val="0"/>
          <w:divBdr>
            <w:top w:val="none" w:sz="0" w:space="0" w:color="auto"/>
            <w:left w:val="none" w:sz="0" w:space="0" w:color="auto"/>
            <w:bottom w:val="none" w:sz="0" w:space="0" w:color="auto"/>
            <w:right w:val="none" w:sz="0" w:space="0" w:color="auto"/>
          </w:divBdr>
        </w:div>
        <w:div w:id="1369915231">
          <w:marLeft w:val="0"/>
          <w:marRight w:val="0"/>
          <w:marTop w:val="0"/>
          <w:marBottom w:val="0"/>
          <w:divBdr>
            <w:top w:val="none" w:sz="0" w:space="0" w:color="auto"/>
            <w:left w:val="none" w:sz="0" w:space="0" w:color="auto"/>
            <w:bottom w:val="none" w:sz="0" w:space="0" w:color="auto"/>
            <w:right w:val="none" w:sz="0" w:space="0" w:color="auto"/>
          </w:divBdr>
          <w:divsChild>
            <w:div w:id="1639919715">
              <w:marLeft w:val="0"/>
              <w:marRight w:val="0"/>
              <w:marTop w:val="0"/>
              <w:marBottom w:val="0"/>
              <w:divBdr>
                <w:top w:val="none" w:sz="0" w:space="0" w:color="auto"/>
                <w:left w:val="none" w:sz="0" w:space="0" w:color="auto"/>
                <w:bottom w:val="none" w:sz="0" w:space="0" w:color="auto"/>
                <w:right w:val="none" w:sz="0" w:space="0" w:color="auto"/>
              </w:divBdr>
            </w:div>
          </w:divsChild>
        </w:div>
        <w:div w:id="749889724">
          <w:marLeft w:val="0"/>
          <w:marRight w:val="0"/>
          <w:marTop w:val="0"/>
          <w:marBottom w:val="0"/>
          <w:divBdr>
            <w:top w:val="none" w:sz="0" w:space="0" w:color="auto"/>
            <w:left w:val="none" w:sz="0" w:space="0" w:color="auto"/>
            <w:bottom w:val="none" w:sz="0" w:space="0" w:color="auto"/>
            <w:right w:val="none" w:sz="0" w:space="0" w:color="auto"/>
          </w:divBdr>
        </w:div>
        <w:div w:id="2134514810">
          <w:marLeft w:val="0"/>
          <w:marRight w:val="0"/>
          <w:marTop w:val="0"/>
          <w:marBottom w:val="0"/>
          <w:divBdr>
            <w:top w:val="none" w:sz="0" w:space="0" w:color="auto"/>
            <w:left w:val="none" w:sz="0" w:space="0" w:color="auto"/>
            <w:bottom w:val="none" w:sz="0" w:space="0" w:color="auto"/>
            <w:right w:val="none" w:sz="0" w:space="0" w:color="auto"/>
          </w:divBdr>
          <w:divsChild>
            <w:div w:id="164632884">
              <w:marLeft w:val="0"/>
              <w:marRight w:val="0"/>
              <w:marTop w:val="0"/>
              <w:marBottom w:val="0"/>
              <w:divBdr>
                <w:top w:val="none" w:sz="0" w:space="0" w:color="auto"/>
                <w:left w:val="none" w:sz="0" w:space="0" w:color="auto"/>
                <w:bottom w:val="none" w:sz="0" w:space="0" w:color="auto"/>
                <w:right w:val="none" w:sz="0" w:space="0" w:color="auto"/>
              </w:divBdr>
            </w:div>
          </w:divsChild>
        </w:div>
        <w:div w:id="1942257052">
          <w:marLeft w:val="0"/>
          <w:marRight w:val="0"/>
          <w:marTop w:val="0"/>
          <w:marBottom w:val="0"/>
          <w:divBdr>
            <w:top w:val="none" w:sz="0" w:space="0" w:color="auto"/>
            <w:left w:val="none" w:sz="0" w:space="0" w:color="auto"/>
            <w:bottom w:val="none" w:sz="0" w:space="0" w:color="auto"/>
            <w:right w:val="none" w:sz="0" w:space="0" w:color="auto"/>
          </w:divBdr>
        </w:div>
        <w:div w:id="1711565593">
          <w:marLeft w:val="0"/>
          <w:marRight w:val="0"/>
          <w:marTop w:val="0"/>
          <w:marBottom w:val="0"/>
          <w:divBdr>
            <w:top w:val="none" w:sz="0" w:space="0" w:color="auto"/>
            <w:left w:val="none" w:sz="0" w:space="0" w:color="auto"/>
            <w:bottom w:val="none" w:sz="0" w:space="0" w:color="auto"/>
            <w:right w:val="none" w:sz="0" w:space="0" w:color="auto"/>
          </w:divBdr>
          <w:divsChild>
            <w:div w:id="1854758911">
              <w:marLeft w:val="0"/>
              <w:marRight w:val="0"/>
              <w:marTop w:val="0"/>
              <w:marBottom w:val="0"/>
              <w:divBdr>
                <w:top w:val="none" w:sz="0" w:space="0" w:color="auto"/>
                <w:left w:val="none" w:sz="0" w:space="0" w:color="auto"/>
                <w:bottom w:val="none" w:sz="0" w:space="0" w:color="auto"/>
                <w:right w:val="none" w:sz="0" w:space="0" w:color="auto"/>
              </w:divBdr>
            </w:div>
          </w:divsChild>
        </w:div>
        <w:div w:id="1454859944">
          <w:marLeft w:val="0"/>
          <w:marRight w:val="0"/>
          <w:marTop w:val="0"/>
          <w:marBottom w:val="0"/>
          <w:divBdr>
            <w:top w:val="none" w:sz="0" w:space="0" w:color="auto"/>
            <w:left w:val="none" w:sz="0" w:space="0" w:color="auto"/>
            <w:bottom w:val="none" w:sz="0" w:space="0" w:color="auto"/>
            <w:right w:val="none" w:sz="0" w:space="0" w:color="auto"/>
          </w:divBdr>
        </w:div>
        <w:div w:id="135488036">
          <w:marLeft w:val="0"/>
          <w:marRight w:val="0"/>
          <w:marTop w:val="0"/>
          <w:marBottom w:val="0"/>
          <w:divBdr>
            <w:top w:val="none" w:sz="0" w:space="0" w:color="auto"/>
            <w:left w:val="none" w:sz="0" w:space="0" w:color="auto"/>
            <w:bottom w:val="none" w:sz="0" w:space="0" w:color="auto"/>
            <w:right w:val="none" w:sz="0" w:space="0" w:color="auto"/>
          </w:divBdr>
          <w:divsChild>
            <w:div w:id="1708215441">
              <w:marLeft w:val="0"/>
              <w:marRight w:val="0"/>
              <w:marTop w:val="0"/>
              <w:marBottom w:val="0"/>
              <w:divBdr>
                <w:top w:val="none" w:sz="0" w:space="0" w:color="auto"/>
                <w:left w:val="none" w:sz="0" w:space="0" w:color="auto"/>
                <w:bottom w:val="none" w:sz="0" w:space="0" w:color="auto"/>
                <w:right w:val="none" w:sz="0" w:space="0" w:color="auto"/>
              </w:divBdr>
            </w:div>
          </w:divsChild>
        </w:div>
        <w:div w:id="1319458557">
          <w:marLeft w:val="0"/>
          <w:marRight w:val="0"/>
          <w:marTop w:val="300"/>
          <w:marBottom w:val="0"/>
          <w:divBdr>
            <w:top w:val="none" w:sz="0" w:space="0" w:color="auto"/>
            <w:left w:val="none" w:sz="0" w:space="0" w:color="auto"/>
            <w:bottom w:val="none" w:sz="0" w:space="0" w:color="auto"/>
            <w:right w:val="none" w:sz="0" w:space="0" w:color="auto"/>
          </w:divBdr>
          <w:divsChild>
            <w:div w:id="513229634">
              <w:marLeft w:val="0"/>
              <w:marRight w:val="0"/>
              <w:marTop w:val="0"/>
              <w:marBottom w:val="0"/>
              <w:divBdr>
                <w:top w:val="none" w:sz="0" w:space="0" w:color="auto"/>
                <w:left w:val="none" w:sz="0" w:space="0" w:color="auto"/>
                <w:bottom w:val="none" w:sz="0" w:space="0" w:color="auto"/>
                <w:right w:val="none" w:sz="0" w:space="0" w:color="auto"/>
              </w:divBdr>
              <w:divsChild>
                <w:div w:id="46427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287010">
          <w:marLeft w:val="0"/>
          <w:marRight w:val="0"/>
          <w:marTop w:val="300"/>
          <w:marBottom w:val="0"/>
          <w:divBdr>
            <w:top w:val="none" w:sz="0" w:space="0" w:color="auto"/>
            <w:left w:val="none" w:sz="0" w:space="0" w:color="auto"/>
            <w:bottom w:val="none" w:sz="0" w:space="0" w:color="auto"/>
            <w:right w:val="none" w:sz="0" w:space="0" w:color="auto"/>
          </w:divBdr>
          <w:divsChild>
            <w:div w:id="1609581787">
              <w:marLeft w:val="0"/>
              <w:marRight w:val="0"/>
              <w:marTop w:val="0"/>
              <w:marBottom w:val="0"/>
              <w:divBdr>
                <w:top w:val="none" w:sz="0" w:space="0" w:color="auto"/>
                <w:left w:val="none" w:sz="0" w:space="0" w:color="auto"/>
                <w:bottom w:val="none" w:sz="0" w:space="0" w:color="auto"/>
                <w:right w:val="none" w:sz="0" w:space="0" w:color="auto"/>
              </w:divBdr>
              <w:divsChild>
                <w:div w:id="121322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2360">
          <w:marLeft w:val="0"/>
          <w:marRight w:val="0"/>
          <w:marTop w:val="300"/>
          <w:marBottom w:val="0"/>
          <w:divBdr>
            <w:top w:val="none" w:sz="0" w:space="0" w:color="auto"/>
            <w:left w:val="none" w:sz="0" w:space="0" w:color="auto"/>
            <w:bottom w:val="none" w:sz="0" w:space="0" w:color="auto"/>
            <w:right w:val="none" w:sz="0" w:space="0" w:color="auto"/>
          </w:divBdr>
          <w:divsChild>
            <w:div w:id="569268178">
              <w:marLeft w:val="0"/>
              <w:marRight w:val="0"/>
              <w:marTop w:val="0"/>
              <w:marBottom w:val="0"/>
              <w:divBdr>
                <w:top w:val="none" w:sz="0" w:space="0" w:color="auto"/>
                <w:left w:val="none" w:sz="0" w:space="0" w:color="auto"/>
                <w:bottom w:val="none" w:sz="0" w:space="0" w:color="auto"/>
                <w:right w:val="none" w:sz="0" w:space="0" w:color="auto"/>
              </w:divBdr>
              <w:divsChild>
                <w:div w:id="90965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076559">
          <w:marLeft w:val="0"/>
          <w:marRight w:val="0"/>
          <w:marTop w:val="300"/>
          <w:marBottom w:val="0"/>
          <w:divBdr>
            <w:top w:val="none" w:sz="0" w:space="0" w:color="auto"/>
            <w:left w:val="none" w:sz="0" w:space="0" w:color="auto"/>
            <w:bottom w:val="none" w:sz="0" w:space="0" w:color="auto"/>
            <w:right w:val="none" w:sz="0" w:space="0" w:color="auto"/>
          </w:divBdr>
          <w:divsChild>
            <w:div w:id="494226926">
              <w:marLeft w:val="0"/>
              <w:marRight w:val="0"/>
              <w:marTop w:val="0"/>
              <w:marBottom w:val="0"/>
              <w:divBdr>
                <w:top w:val="none" w:sz="0" w:space="0" w:color="auto"/>
                <w:left w:val="none" w:sz="0" w:space="0" w:color="auto"/>
                <w:bottom w:val="none" w:sz="0" w:space="0" w:color="auto"/>
                <w:right w:val="none" w:sz="0" w:space="0" w:color="auto"/>
              </w:divBdr>
              <w:divsChild>
                <w:div w:id="18362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113309">
      <w:bodyDiv w:val="1"/>
      <w:marLeft w:val="0"/>
      <w:marRight w:val="0"/>
      <w:marTop w:val="0"/>
      <w:marBottom w:val="0"/>
      <w:divBdr>
        <w:top w:val="none" w:sz="0" w:space="0" w:color="auto"/>
        <w:left w:val="none" w:sz="0" w:space="0" w:color="auto"/>
        <w:bottom w:val="none" w:sz="0" w:space="0" w:color="auto"/>
        <w:right w:val="none" w:sz="0" w:space="0" w:color="auto"/>
      </w:divBdr>
    </w:div>
    <w:div w:id="228081170">
      <w:bodyDiv w:val="1"/>
      <w:marLeft w:val="0"/>
      <w:marRight w:val="0"/>
      <w:marTop w:val="0"/>
      <w:marBottom w:val="0"/>
      <w:divBdr>
        <w:top w:val="none" w:sz="0" w:space="0" w:color="auto"/>
        <w:left w:val="none" w:sz="0" w:space="0" w:color="auto"/>
        <w:bottom w:val="none" w:sz="0" w:space="0" w:color="auto"/>
        <w:right w:val="none" w:sz="0" w:space="0" w:color="auto"/>
      </w:divBdr>
    </w:div>
    <w:div w:id="228197984">
      <w:bodyDiv w:val="1"/>
      <w:marLeft w:val="0"/>
      <w:marRight w:val="0"/>
      <w:marTop w:val="0"/>
      <w:marBottom w:val="0"/>
      <w:divBdr>
        <w:top w:val="none" w:sz="0" w:space="0" w:color="auto"/>
        <w:left w:val="none" w:sz="0" w:space="0" w:color="auto"/>
        <w:bottom w:val="none" w:sz="0" w:space="0" w:color="auto"/>
        <w:right w:val="none" w:sz="0" w:space="0" w:color="auto"/>
      </w:divBdr>
      <w:divsChild>
        <w:div w:id="1405376677">
          <w:marLeft w:val="0"/>
          <w:marRight w:val="0"/>
          <w:marTop w:val="0"/>
          <w:marBottom w:val="0"/>
          <w:divBdr>
            <w:top w:val="none" w:sz="0" w:space="0" w:color="auto"/>
            <w:left w:val="none" w:sz="0" w:space="0" w:color="auto"/>
            <w:bottom w:val="none" w:sz="0" w:space="0" w:color="auto"/>
            <w:right w:val="none" w:sz="0" w:space="0" w:color="auto"/>
          </w:divBdr>
        </w:div>
        <w:div w:id="1383363179">
          <w:marLeft w:val="0"/>
          <w:marRight w:val="0"/>
          <w:marTop w:val="0"/>
          <w:marBottom w:val="0"/>
          <w:divBdr>
            <w:top w:val="none" w:sz="0" w:space="0" w:color="auto"/>
            <w:left w:val="none" w:sz="0" w:space="0" w:color="auto"/>
            <w:bottom w:val="none" w:sz="0" w:space="0" w:color="auto"/>
            <w:right w:val="none" w:sz="0" w:space="0" w:color="auto"/>
          </w:divBdr>
          <w:divsChild>
            <w:div w:id="1161654462">
              <w:marLeft w:val="0"/>
              <w:marRight w:val="0"/>
              <w:marTop w:val="0"/>
              <w:marBottom w:val="0"/>
              <w:divBdr>
                <w:top w:val="none" w:sz="0" w:space="0" w:color="auto"/>
                <w:left w:val="none" w:sz="0" w:space="0" w:color="auto"/>
                <w:bottom w:val="none" w:sz="0" w:space="0" w:color="auto"/>
                <w:right w:val="none" w:sz="0" w:space="0" w:color="auto"/>
              </w:divBdr>
            </w:div>
          </w:divsChild>
        </w:div>
        <w:div w:id="332876969">
          <w:marLeft w:val="0"/>
          <w:marRight w:val="0"/>
          <w:marTop w:val="0"/>
          <w:marBottom w:val="0"/>
          <w:divBdr>
            <w:top w:val="none" w:sz="0" w:space="0" w:color="auto"/>
            <w:left w:val="none" w:sz="0" w:space="0" w:color="auto"/>
            <w:bottom w:val="none" w:sz="0" w:space="0" w:color="auto"/>
            <w:right w:val="none" w:sz="0" w:space="0" w:color="auto"/>
          </w:divBdr>
        </w:div>
        <w:div w:id="481240924">
          <w:marLeft w:val="0"/>
          <w:marRight w:val="0"/>
          <w:marTop w:val="0"/>
          <w:marBottom w:val="0"/>
          <w:divBdr>
            <w:top w:val="none" w:sz="0" w:space="0" w:color="auto"/>
            <w:left w:val="none" w:sz="0" w:space="0" w:color="auto"/>
            <w:bottom w:val="none" w:sz="0" w:space="0" w:color="auto"/>
            <w:right w:val="none" w:sz="0" w:space="0" w:color="auto"/>
          </w:divBdr>
          <w:divsChild>
            <w:div w:id="511771345">
              <w:marLeft w:val="0"/>
              <w:marRight w:val="0"/>
              <w:marTop w:val="0"/>
              <w:marBottom w:val="0"/>
              <w:divBdr>
                <w:top w:val="none" w:sz="0" w:space="0" w:color="auto"/>
                <w:left w:val="none" w:sz="0" w:space="0" w:color="auto"/>
                <w:bottom w:val="none" w:sz="0" w:space="0" w:color="auto"/>
                <w:right w:val="none" w:sz="0" w:space="0" w:color="auto"/>
              </w:divBdr>
            </w:div>
          </w:divsChild>
        </w:div>
        <w:div w:id="94131075">
          <w:marLeft w:val="0"/>
          <w:marRight w:val="0"/>
          <w:marTop w:val="0"/>
          <w:marBottom w:val="0"/>
          <w:divBdr>
            <w:top w:val="none" w:sz="0" w:space="0" w:color="auto"/>
            <w:left w:val="none" w:sz="0" w:space="0" w:color="auto"/>
            <w:bottom w:val="none" w:sz="0" w:space="0" w:color="auto"/>
            <w:right w:val="none" w:sz="0" w:space="0" w:color="auto"/>
          </w:divBdr>
        </w:div>
        <w:div w:id="588002864">
          <w:marLeft w:val="0"/>
          <w:marRight w:val="0"/>
          <w:marTop w:val="0"/>
          <w:marBottom w:val="0"/>
          <w:divBdr>
            <w:top w:val="none" w:sz="0" w:space="0" w:color="auto"/>
            <w:left w:val="none" w:sz="0" w:space="0" w:color="auto"/>
            <w:bottom w:val="none" w:sz="0" w:space="0" w:color="auto"/>
            <w:right w:val="none" w:sz="0" w:space="0" w:color="auto"/>
          </w:divBdr>
          <w:divsChild>
            <w:div w:id="1475756731">
              <w:marLeft w:val="0"/>
              <w:marRight w:val="0"/>
              <w:marTop w:val="0"/>
              <w:marBottom w:val="0"/>
              <w:divBdr>
                <w:top w:val="none" w:sz="0" w:space="0" w:color="auto"/>
                <w:left w:val="none" w:sz="0" w:space="0" w:color="auto"/>
                <w:bottom w:val="none" w:sz="0" w:space="0" w:color="auto"/>
                <w:right w:val="none" w:sz="0" w:space="0" w:color="auto"/>
              </w:divBdr>
            </w:div>
          </w:divsChild>
        </w:div>
        <w:div w:id="1682777209">
          <w:marLeft w:val="0"/>
          <w:marRight w:val="0"/>
          <w:marTop w:val="0"/>
          <w:marBottom w:val="0"/>
          <w:divBdr>
            <w:top w:val="none" w:sz="0" w:space="0" w:color="auto"/>
            <w:left w:val="none" w:sz="0" w:space="0" w:color="auto"/>
            <w:bottom w:val="none" w:sz="0" w:space="0" w:color="auto"/>
            <w:right w:val="none" w:sz="0" w:space="0" w:color="auto"/>
          </w:divBdr>
        </w:div>
        <w:div w:id="372776014">
          <w:marLeft w:val="0"/>
          <w:marRight w:val="0"/>
          <w:marTop w:val="0"/>
          <w:marBottom w:val="0"/>
          <w:divBdr>
            <w:top w:val="none" w:sz="0" w:space="0" w:color="auto"/>
            <w:left w:val="none" w:sz="0" w:space="0" w:color="auto"/>
            <w:bottom w:val="none" w:sz="0" w:space="0" w:color="auto"/>
            <w:right w:val="none" w:sz="0" w:space="0" w:color="auto"/>
          </w:divBdr>
          <w:divsChild>
            <w:div w:id="1445690110">
              <w:marLeft w:val="0"/>
              <w:marRight w:val="0"/>
              <w:marTop w:val="0"/>
              <w:marBottom w:val="0"/>
              <w:divBdr>
                <w:top w:val="none" w:sz="0" w:space="0" w:color="auto"/>
                <w:left w:val="none" w:sz="0" w:space="0" w:color="auto"/>
                <w:bottom w:val="none" w:sz="0" w:space="0" w:color="auto"/>
                <w:right w:val="none" w:sz="0" w:space="0" w:color="auto"/>
              </w:divBdr>
            </w:div>
          </w:divsChild>
        </w:div>
        <w:div w:id="1651787592">
          <w:marLeft w:val="0"/>
          <w:marRight w:val="0"/>
          <w:marTop w:val="0"/>
          <w:marBottom w:val="0"/>
          <w:divBdr>
            <w:top w:val="none" w:sz="0" w:space="0" w:color="auto"/>
            <w:left w:val="none" w:sz="0" w:space="0" w:color="auto"/>
            <w:bottom w:val="none" w:sz="0" w:space="0" w:color="auto"/>
            <w:right w:val="none" w:sz="0" w:space="0" w:color="auto"/>
          </w:divBdr>
        </w:div>
        <w:div w:id="1258447114">
          <w:marLeft w:val="0"/>
          <w:marRight w:val="0"/>
          <w:marTop w:val="0"/>
          <w:marBottom w:val="0"/>
          <w:divBdr>
            <w:top w:val="none" w:sz="0" w:space="0" w:color="auto"/>
            <w:left w:val="none" w:sz="0" w:space="0" w:color="auto"/>
            <w:bottom w:val="none" w:sz="0" w:space="0" w:color="auto"/>
            <w:right w:val="none" w:sz="0" w:space="0" w:color="auto"/>
          </w:divBdr>
          <w:divsChild>
            <w:div w:id="926616802">
              <w:marLeft w:val="0"/>
              <w:marRight w:val="0"/>
              <w:marTop w:val="0"/>
              <w:marBottom w:val="0"/>
              <w:divBdr>
                <w:top w:val="none" w:sz="0" w:space="0" w:color="auto"/>
                <w:left w:val="none" w:sz="0" w:space="0" w:color="auto"/>
                <w:bottom w:val="none" w:sz="0" w:space="0" w:color="auto"/>
                <w:right w:val="none" w:sz="0" w:space="0" w:color="auto"/>
              </w:divBdr>
            </w:div>
          </w:divsChild>
        </w:div>
        <w:div w:id="1488087501">
          <w:marLeft w:val="0"/>
          <w:marRight w:val="0"/>
          <w:marTop w:val="0"/>
          <w:marBottom w:val="0"/>
          <w:divBdr>
            <w:top w:val="none" w:sz="0" w:space="0" w:color="auto"/>
            <w:left w:val="none" w:sz="0" w:space="0" w:color="auto"/>
            <w:bottom w:val="none" w:sz="0" w:space="0" w:color="auto"/>
            <w:right w:val="none" w:sz="0" w:space="0" w:color="auto"/>
          </w:divBdr>
        </w:div>
        <w:div w:id="825978520">
          <w:marLeft w:val="0"/>
          <w:marRight w:val="0"/>
          <w:marTop w:val="0"/>
          <w:marBottom w:val="0"/>
          <w:divBdr>
            <w:top w:val="none" w:sz="0" w:space="0" w:color="auto"/>
            <w:left w:val="none" w:sz="0" w:space="0" w:color="auto"/>
            <w:bottom w:val="none" w:sz="0" w:space="0" w:color="auto"/>
            <w:right w:val="none" w:sz="0" w:space="0" w:color="auto"/>
          </w:divBdr>
          <w:divsChild>
            <w:div w:id="2061661854">
              <w:marLeft w:val="0"/>
              <w:marRight w:val="0"/>
              <w:marTop w:val="0"/>
              <w:marBottom w:val="0"/>
              <w:divBdr>
                <w:top w:val="none" w:sz="0" w:space="0" w:color="auto"/>
                <w:left w:val="none" w:sz="0" w:space="0" w:color="auto"/>
                <w:bottom w:val="none" w:sz="0" w:space="0" w:color="auto"/>
                <w:right w:val="none" w:sz="0" w:space="0" w:color="auto"/>
              </w:divBdr>
            </w:div>
          </w:divsChild>
        </w:div>
        <w:div w:id="1800417472">
          <w:marLeft w:val="0"/>
          <w:marRight w:val="0"/>
          <w:marTop w:val="0"/>
          <w:marBottom w:val="0"/>
          <w:divBdr>
            <w:top w:val="none" w:sz="0" w:space="0" w:color="auto"/>
            <w:left w:val="none" w:sz="0" w:space="0" w:color="auto"/>
            <w:bottom w:val="none" w:sz="0" w:space="0" w:color="auto"/>
            <w:right w:val="none" w:sz="0" w:space="0" w:color="auto"/>
          </w:divBdr>
        </w:div>
        <w:div w:id="836766564">
          <w:marLeft w:val="0"/>
          <w:marRight w:val="0"/>
          <w:marTop w:val="0"/>
          <w:marBottom w:val="0"/>
          <w:divBdr>
            <w:top w:val="none" w:sz="0" w:space="0" w:color="auto"/>
            <w:left w:val="none" w:sz="0" w:space="0" w:color="auto"/>
            <w:bottom w:val="none" w:sz="0" w:space="0" w:color="auto"/>
            <w:right w:val="none" w:sz="0" w:space="0" w:color="auto"/>
          </w:divBdr>
          <w:divsChild>
            <w:div w:id="1141655194">
              <w:marLeft w:val="0"/>
              <w:marRight w:val="0"/>
              <w:marTop w:val="0"/>
              <w:marBottom w:val="0"/>
              <w:divBdr>
                <w:top w:val="none" w:sz="0" w:space="0" w:color="auto"/>
                <w:left w:val="none" w:sz="0" w:space="0" w:color="auto"/>
                <w:bottom w:val="none" w:sz="0" w:space="0" w:color="auto"/>
                <w:right w:val="none" w:sz="0" w:space="0" w:color="auto"/>
              </w:divBdr>
            </w:div>
          </w:divsChild>
        </w:div>
        <w:div w:id="1495336509">
          <w:marLeft w:val="0"/>
          <w:marRight w:val="0"/>
          <w:marTop w:val="300"/>
          <w:marBottom w:val="0"/>
          <w:divBdr>
            <w:top w:val="none" w:sz="0" w:space="0" w:color="auto"/>
            <w:left w:val="none" w:sz="0" w:space="0" w:color="auto"/>
            <w:bottom w:val="none" w:sz="0" w:space="0" w:color="auto"/>
            <w:right w:val="none" w:sz="0" w:space="0" w:color="auto"/>
          </w:divBdr>
          <w:divsChild>
            <w:div w:id="1058017310">
              <w:marLeft w:val="0"/>
              <w:marRight w:val="0"/>
              <w:marTop w:val="0"/>
              <w:marBottom w:val="0"/>
              <w:divBdr>
                <w:top w:val="none" w:sz="0" w:space="0" w:color="auto"/>
                <w:left w:val="none" w:sz="0" w:space="0" w:color="auto"/>
                <w:bottom w:val="none" w:sz="0" w:space="0" w:color="auto"/>
                <w:right w:val="none" w:sz="0" w:space="0" w:color="auto"/>
              </w:divBdr>
              <w:divsChild>
                <w:div w:id="124274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315177">
          <w:marLeft w:val="0"/>
          <w:marRight w:val="0"/>
          <w:marTop w:val="300"/>
          <w:marBottom w:val="0"/>
          <w:divBdr>
            <w:top w:val="none" w:sz="0" w:space="0" w:color="auto"/>
            <w:left w:val="none" w:sz="0" w:space="0" w:color="auto"/>
            <w:bottom w:val="none" w:sz="0" w:space="0" w:color="auto"/>
            <w:right w:val="none" w:sz="0" w:space="0" w:color="auto"/>
          </w:divBdr>
          <w:divsChild>
            <w:div w:id="204174556">
              <w:marLeft w:val="0"/>
              <w:marRight w:val="0"/>
              <w:marTop w:val="0"/>
              <w:marBottom w:val="0"/>
              <w:divBdr>
                <w:top w:val="none" w:sz="0" w:space="0" w:color="auto"/>
                <w:left w:val="none" w:sz="0" w:space="0" w:color="auto"/>
                <w:bottom w:val="none" w:sz="0" w:space="0" w:color="auto"/>
                <w:right w:val="none" w:sz="0" w:space="0" w:color="auto"/>
              </w:divBdr>
              <w:divsChild>
                <w:div w:id="1587692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449062">
          <w:marLeft w:val="0"/>
          <w:marRight w:val="0"/>
          <w:marTop w:val="300"/>
          <w:marBottom w:val="0"/>
          <w:divBdr>
            <w:top w:val="none" w:sz="0" w:space="0" w:color="auto"/>
            <w:left w:val="none" w:sz="0" w:space="0" w:color="auto"/>
            <w:bottom w:val="none" w:sz="0" w:space="0" w:color="auto"/>
            <w:right w:val="none" w:sz="0" w:space="0" w:color="auto"/>
          </w:divBdr>
          <w:divsChild>
            <w:div w:id="328795785">
              <w:marLeft w:val="0"/>
              <w:marRight w:val="0"/>
              <w:marTop w:val="0"/>
              <w:marBottom w:val="0"/>
              <w:divBdr>
                <w:top w:val="none" w:sz="0" w:space="0" w:color="auto"/>
                <w:left w:val="none" w:sz="0" w:space="0" w:color="auto"/>
                <w:bottom w:val="none" w:sz="0" w:space="0" w:color="auto"/>
                <w:right w:val="none" w:sz="0" w:space="0" w:color="auto"/>
              </w:divBdr>
              <w:divsChild>
                <w:div w:id="205438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06473">
          <w:marLeft w:val="0"/>
          <w:marRight w:val="0"/>
          <w:marTop w:val="300"/>
          <w:marBottom w:val="0"/>
          <w:divBdr>
            <w:top w:val="none" w:sz="0" w:space="0" w:color="auto"/>
            <w:left w:val="none" w:sz="0" w:space="0" w:color="auto"/>
            <w:bottom w:val="none" w:sz="0" w:space="0" w:color="auto"/>
            <w:right w:val="none" w:sz="0" w:space="0" w:color="auto"/>
          </w:divBdr>
          <w:divsChild>
            <w:div w:id="801653250">
              <w:marLeft w:val="0"/>
              <w:marRight w:val="0"/>
              <w:marTop w:val="0"/>
              <w:marBottom w:val="0"/>
              <w:divBdr>
                <w:top w:val="none" w:sz="0" w:space="0" w:color="auto"/>
                <w:left w:val="none" w:sz="0" w:space="0" w:color="auto"/>
                <w:bottom w:val="none" w:sz="0" w:space="0" w:color="auto"/>
                <w:right w:val="none" w:sz="0" w:space="0" w:color="auto"/>
              </w:divBdr>
              <w:divsChild>
                <w:div w:id="78492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28206">
      <w:bodyDiv w:val="1"/>
      <w:marLeft w:val="0"/>
      <w:marRight w:val="0"/>
      <w:marTop w:val="0"/>
      <w:marBottom w:val="0"/>
      <w:divBdr>
        <w:top w:val="none" w:sz="0" w:space="0" w:color="auto"/>
        <w:left w:val="none" w:sz="0" w:space="0" w:color="auto"/>
        <w:bottom w:val="none" w:sz="0" w:space="0" w:color="auto"/>
        <w:right w:val="none" w:sz="0" w:space="0" w:color="auto"/>
      </w:divBdr>
    </w:div>
    <w:div w:id="240910487">
      <w:bodyDiv w:val="1"/>
      <w:marLeft w:val="0"/>
      <w:marRight w:val="0"/>
      <w:marTop w:val="0"/>
      <w:marBottom w:val="0"/>
      <w:divBdr>
        <w:top w:val="none" w:sz="0" w:space="0" w:color="auto"/>
        <w:left w:val="none" w:sz="0" w:space="0" w:color="auto"/>
        <w:bottom w:val="none" w:sz="0" w:space="0" w:color="auto"/>
        <w:right w:val="none" w:sz="0" w:space="0" w:color="auto"/>
      </w:divBdr>
      <w:divsChild>
        <w:div w:id="932708816">
          <w:marLeft w:val="0"/>
          <w:marRight w:val="0"/>
          <w:marTop w:val="0"/>
          <w:marBottom w:val="0"/>
          <w:divBdr>
            <w:top w:val="none" w:sz="0" w:space="0" w:color="auto"/>
            <w:left w:val="none" w:sz="0" w:space="0" w:color="auto"/>
            <w:bottom w:val="none" w:sz="0" w:space="0" w:color="auto"/>
            <w:right w:val="none" w:sz="0" w:space="0" w:color="auto"/>
          </w:divBdr>
        </w:div>
        <w:div w:id="1481966899">
          <w:marLeft w:val="0"/>
          <w:marRight w:val="0"/>
          <w:marTop w:val="0"/>
          <w:marBottom w:val="0"/>
          <w:divBdr>
            <w:top w:val="none" w:sz="0" w:space="0" w:color="auto"/>
            <w:left w:val="none" w:sz="0" w:space="0" w:color="auto"/>
            <w:bottom w:val="none" w:sz="0" w:space="0" w:color="auto"/>
            <w:right w:val="none" w:sz="0" w:space="0" w:color="auto"/>
          </w:divBdr>
          <w:divsChild>
            <w:div w:id="240724293">
              <w:marLeft w:val="0"/>
              <w:marRight w:val="0"/>
              <w:marTop w:val="0"/>
              <w:marBottom w:val="0"/>
              <w:divBdr>
                <w:top w:val="none" w:sz="0" w:space="0" w:color="auto"/>
                <w:left w:val="none" w:sz="0" w:space="0" w:color="auto"/>
                <w:bottom w:val="none" w:sz="0" w:space="0" w:color="auto"/>
                <w:right w:val="none" w:sz="0" w:space="0" w:color="auto"/>
              </w:divBdr>
            </w:div>
          </w:divsChild>
        </w:div>
        <w:div w:id="2059820753">
          <w:marLeft w:val="0"/>
          <w:marRight w:val="0"/>
          <w:marTop w:val="0"/>
          <w:marBottom w:val="0"/>
          <w:divBdr>
            <w:top w:val="none" w:sz="0" w:space="0" w:color="auto"/>
            <w:left w:val="none" w:sz="0" w:space="0" w:color="auto"/>
            <w:bottom w:val="none" w:sz="0" w:space="0" w:color="auto"/>
            <w:right w:val="none" w:sz="0" w:space="0" w:color="auto"/>
          </w:divBdr>
        </w:div>
        <w:div w:id="1097871614">
          <w:marLeft w:val="0"/>
          <w:marRight w:val="0"/>
          <w:marTop w:val="0"/>
          <w:marBottom w:val="0"/>
          <w:divBdr>
            <w:top w:val="none" w:sz="0" w:space="0" w:color="auto"/>
            <w:left w:val="none" w:sz="0" w:space="0" w:color="auto"/>
            <w:bottom w:val="none" w:sz="0" w:space="0" w:color="auto"/>
            <w:right w:val="none" w:sz="0" w:space="0" w:color="auto"/>
          </w:divBdr>
          <w:divsChild>
            <w:div w:id="786041648">
              <w:marLeft w:val="0"/>
              <w:marRight w:val="0"/>
              <w:marTop w:val="0"/>
              <w:marBottom w:val="0"/>
              <w:divBdr>
                <w:top w:val="none" w:sz="0" w:space="0" w:color="auto"/>
                <w:left w:val="none" w:sz="0" w:space="0" w:color="auto"/>
                <w:bottom w:val="none" w:sz="0" w:space="0" w:color="auto"/>
                <w:right w:val="none" w:sz="0" w:space="0" w:color="auto"/>
              </w:divBdr>
            </w:div>
          </w:divsChild>
        </w:div>
        <w:div w:id="251090017">
          <w:marLeft w:val="0"/>
          <w:marRight w:val="0"/>
          <w:marTop w:val="0"/>
          <w:marBottom w:val="0"/>
          <w:divBdr>
            <w:top w:val="none" w:sz="0" w:space="0" w:color="auto"/>
            <w:left w:val="none" w:sz="0" w:space="0" w:color="auto"/>
            <w:bottom w:val="none" w:sz="0" w:space="0" w:color="auto"/>
            <w:right w:val="none" w:sz="0" w:space="0" w:color="auto"/>
          </w:divBdr>
        </w:div>
        <w:div w:id="787309827">
          <w:marLeft w:val="0"/>
          <w:marRight w:val="0"/>
          <w:marTop w:val="0"/>
          <w:marBottom w:val="0"/>
          <w:divBdr>
            <w:top w:val="none" w:sz="0" w:space="0" w:color="auto"/>
            <w:left w:val="none" w:sz="0" w:space="0" w:color="auto"/>
            <w:bottom w:val="none" w:sz="0" w:space="0" w:color="auto"/>
            <w:right w:val="none" w:sz="0" w:space="0" w:color="auto"/>
          </w:divBdr>
          <w:divsChild>
            <w:div w:id="830608156">
              <w:marLeft w:val="0"/>
              <w:marRight w:val="0"/>
              <w:marTop w:val="0"/>
              <w:marBottom w:val="0"/>
              <w:divBdr>
                <w:top w:val="none" w:sz="0" w:space="0" w:color="auto"/>
                <w:left w:val="none" w:sz="0" w:space="0" w:color="auto"/>
                <w:bottom w:val="none" w:sz="0" w:space="0" w:color="auto"/>
                <w:right w:val="none" w:sz="0" w:space="0" w:color="auto"/>
              </w:divBdr>
            </w:div>
          </w:divsChild>
        </w:div>
        <w:div w:id="962033082">
          <w:marLeft w:val="0"/>
          <w:marRight w:val="0"/>
          <w:marTop w:val="0"/>
          <w:marBottom w:val="0"/>
          <w:divBdr>
            <w:top w:val="none" w:sz="0" w:space="0" w:color="auto"/>
            <w:left w:val="none" w:sz="0" w:space="0" w:color="auto"/>
            <w:bottom w:val="none" w:sz="0" w:space="0" w:color="auto"/>
            <w:right w:val="none" w:sz="0" w:space="0" w:color="auto"/>
          </w:divBdr>
        </w:div>
        <w:div w:id="618726486">
          <w:marLeft w:val="0"/>
          <w:marRight w:val="0"/>
          <w:marTop w:val="0"/>
          <w:marBottom w:val="0"/>
          <w:divBdr>
            <w:top w:val="none" w:sz="0" w:space="0" w:color="auto"/>
            <w:left w:val="none" w:sz="0" w:space="0" w:color="auto"/>
            <w:bottom w:val="none" w:sz="0" w:space="0" w:color="auto"/>
            <w:right w:val="none" w:sz="0" w:space="0" w:color="auto"/>
          </w:divBdr>
          <w:divsChild>
            <w:div w:id="378936830">
              <w:marLeft w:val="0"/>
              <w:marRight w:val="0"/>
              <w:marTop w:val="0"/>
              <w:marBottom w:val="0"/>
              <w:divBdr>
                <w:top w:val="none" w:sz="0" w:space="0" w:color="auto"/>
                <w:left w:val="none" w:sz="0" w:space="0" w:color="auto"/>
                <w:bottom w:val="none" w:sz="0" w:space="0" w:color="auto"/>
                <w:right w:val="none" w:sz="0" w:space="0" w:color="auto"/>
              </w:divBdr>
            </w:div>
          </w:divsChild>
        </w:div>
        <w:div w:id="1913617387">
          <w:marLeft w:val="0"/>
          <w:marRight w:val="0"/>
          <w:marTop w:val="0"/>
          <w:marBottom w:val="0"/>
          <w:divBdr>
            <w:top w:val="none" w:sz="0" w:space="0" w:color="auto"/>
            <w:left w:val="none" w:sz="0" w:space="0" w:color="auto"/>
            <w:bottom w:val="none" w:sz="0" w:space="0" w:color="auto"/>
            <w:right w:val="none" w:sz="0" w:space="0" w:color="auto"/>
          </w:divBdr>
        </w:div>
        <w:div w:id="278340867">
          <w:marLeft w:val="0"/>
          <w:marRight w:val="0"/>
          <w:marTop w:val="0"/>
          <w:marBottom w:val="0"/>
          <w:divBdr>
            <w:top w:val="none" w:sz="0" w:space="0" w:color="auto"/>
            <w:left w:val="none" w:sz="0" w:space="0" w:color="auto"/>
            <w:bottom w:val="none" w:sz="0" w:space="0" w:color="auto"/>
            <w:right w:val="none" w:sz="0" w:space="0" w:color="auto"/>
          </w:divBdr>
          <w:divsChild>
            <w:div w:id="380522785">
              <w:marLeft w:val="0"/>
              <w:marRight w:val="0"/>
              <w:marTop w:val="0"/>
              <w:marBottom w:val="0"/>
              <w:divBdr>
                <w:top w:val="none" w:sz="0" w:space="0" w:color="auto"/>
                <w:left w:val="none" w:sz="0" w:space="0" w:color="auto"/>
                <w:bottom w:val="none" w:sz="0" w:space="0" w:color="auto"/>
                <w:right w:val="none" w:sz="0" w:space="0" w:color="auto"/>
              </w:divBdr>
            </w:div>
          </w:divsChild>
        </w:div>
        <w:div w:id="2092698843">
          <w:marLeft w:val="0"/>
          <w:marRight w:val="0"/>
          <w:marTop w:val="0"/>
          <w:marBottom w:val="0"/>
          <w:divBdr>
            <w:top w:val="none" w:sz="0" w:space="0" w:color="auto"/>
            <w:left w:val="none" w:sz="0" w:space="0" w:color="auto"/>
            <w:bottom w:val="none" w:sz="0" w:space="0" w:color="auto"/>
            <w:right w:val="none" w:sz="0" w:space="0" w:color="auto"/>
          </w:divBdr>
        </w:div>
        <w:div w:id="1915124415">
          <w:marLeft w:val="0"/>
          <w:marRight w:val="0"/>
          <w:marTop w:val="0"/>
          <w:marBottom w:val="0"/>
          <w:divBdr>
            <w:top w:val="none" w:sz="0" w:space="0" w:color="auto"/>
            <w:left w:val="none" w:sz="0" w:space="0" w:color="auto"/>
            <w:bottom w:val="none" w:sz="0" w:space="0" w:color="auto"/>
            <w:right w:val="none" w:sz="0" w:space="0" w:color="auto"/>
          </w:divBdr>
          <w:divsChild>
            <w:div w:id="969551718">
              <w:marLeft w:val="0"/>
              <w:marRight w:val="0"/>
              <w:marTop w:val="0"/>
              <w:marBottom w:val="0"/>
              <w:divBdr>
                <w:top w:val="none" w:sz="0" w:space="0" w:color="auto"/>
                <w:left w:val="none" w:sz="0" w:space="0" w:color="auto"/>
                <w:bottom w:val="none" w:sz="0" w:space="0" w:color="auto"/>
                <w:right w:val="none" w:sz="0" w:space="0" w:color="auto"/>
              </w:divBdr>
            </w:div>
          </w:divsChild>
        </w:div>
        <w:div w:id="592477084">
          <w:marLeft w:val="0"/>
          <w:marRight w:val="0"/>
          <w:marTop w:val="0"/>
          <w:marBottom w:val="0"/>
          <w:divBdr>
            <w:top w:val="none" w:sz="0" w:space="0" w:color="auto"/>
            <w:left w:val="none" w:sz="0" w:space="0" w:color="auto"/>
            <w:bottom w:val="none" w:sz="0" w:space="0" w:color="auto"/>
            <w:right w:val="none" w:sz="0" w:space="0" w:color="auto"/>
          </w:divBdr>
        </w:div>
        <w:div w:id="1469594234">
          <w:marLeft w:val="0"/>
          <w:marRight w:val="0"/>
          <w:marTop w:val="0"/>
          <w:marBottom w:val="0"/>
          <w:divBdr>
            <w:top w:val="none" w:sz="0" w:space="0" w:color="auto"/>
            <w:left w:val="none" w:sz="0" w:space="0" w:color="auto"/>
            <w:bottom w:val="none" w:sz="0" w:space="0" w:color="auto"/>
            <w:right w:val="none" w:sz="0" w:space="0" w:color="auto"/>
          </w:divBdr>
          <w:divsChild>
            <w:div w:id="1156066099">
              <w:marLeft w:val="0"/>
              <w:marRight w:val="0"/>
              <w:marTop w:val="0"/>
              <w:marBottom w:val="0"/>
              <w:divBdr>
                <w:top w:val="none" w:sz="0" w:space="0" w:color="auto"/>
                <w:left w:val="none" w:sz="0" w:space="0" w:color="auto"/>
                <w:bottom w:val="none" w:sz="0" w:space="0" w:color="auto"/>
                <w:right w:val="none" w:sz="0" w:space="0" w:color="auto"/>
              </w:divBdr>
            </w:div>
          </w:divsChild>
        </w:div>
        <w:div w:id="1216165609">
          <w:marLeft w:val="0"/>
          <w:marRight w:val="0"/>
          <w:marTop w:val="300"/>
          <w:marBottom w:val="0"/>
          <w:divBdr>
            <w:top w:val="none" w:sz="0" w:space="0" w:color="auto"/>
            <w:left w:val="none" w:sz="0" w:space="0" w:color="auto"/>
            <w:bottom w:val="none" w:sz="0" w:space="0" w:color="auto"/>
            <w:right w:val="none" w:sz="0" w:space="0" w:color="auto"/>
          </w:divBdr>
          <w:divsChild>
            <w:div w:id="1586837563">
              <w:marLeft w:val="0"/>
              <w:marRight w:val="0"/>
              <w:marTop w:val="0"/>
              <w:marBottom w:val="0"/>
              <w:divBdr>
                <w:top w:val="none" w:sz="0" w:space="0" w:color="auto"/>
                <w:left w:val="none" w:sz="0" w:space="0" w:color="auto"/>
                <w:bottom w:val="none" w:sz="0" w:space="0" w:color="auto"/>
                <w:right w:val="none" w:sz="0" w:space="0" w:color="auto"/>
              </w:divBdr>
              <w:divsChild>
                <w:div w:id="20101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30243">
          <w:marLeft w:val="0"/>
          <w:marRight w:val="0"/>
          <w:marTop w:val="300"/>
          <w:marBottom w:val="0"/>
          <w:divBdr>
            <w:top w:val="none" w:sz="0" w:space="0" w:color="auto"/>
            <w:left w:val="none" w:sz="0" w:space="0" w:color="auto"/>
            <w:bottom w:val="none" w:sz="0" w:space="0" w:color="auto"/>
            <w:right w:val="none" w:sz="0" w:space="0" w:color="auto"/>
          </w:divBdr>
          <w:divsChild>
            <w:div w:id="2062942536">
              <w:marLeft w:val="0"/>
              <w:marRight w:val="0"/>
              <w:marTop w:val="0"/>
              <w:marBottom w:val="0"/>
              <w:divBdr>
                <w:top w:val="none" w:sz="0" w:space="0" w:color="auto"/>
                <w:left w:val="none" w:sz="0" w:space="0" w:color="auto"/>
                <w:bottom w:val="none" w:sz="0" w:space="0" w:color="auto"/>
                <w:right w:val="none" w:sz="0" w:space="0" w:color="auto"/>
              </w:divBdr>
              <w:divsChild>
                <w:div w:id="79629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77398">
          <w:marLeft w:val="0"/>
          <w:marRight w:val="0"/>
          <w:marTop w:val="300"/>
          <w:marBottom w:val="0"/>
          <w:divBdr>
            <w:top w:val="none" w:sz="0" w:space="0" w:color="auto"/>
            <w:left w:val="none" w:sz="0" w:space="0" w:color="auto"/>
            <w:bottom w:val="none" w:sz="0" w:space="0" w:color="auto"/>
            <w:right w:val="none" w:sz="0" w:space="0" w:color="auto"/>
          </w:divBdr>
          <w:divsChild>
            <w:div w:id="150217500">
              <w:marLeft w:val="0"/>
              <w:marRight w:val="0"/>
              <w:marTop w:val="0"/>
              <w:marBottom w:val="0"/>
              <w:divBdr>
                <w:top w:val="none" w:sz="0" w:space="0" w:color="auto"/>
                <w:left w:val="none" w:sz="0" w:space="0" w:color="auto"/>
                <w:bottom w:val="none" w:sz="0" w:space="0" w:color="auto"/>
                <w:right w:val="none" w:sz="0" w:space="0" w:color="auto"/>
              </w:divBdr>
              <w:divsChild>
                <w:div w:id="41605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120">
          <w:marLeft w:val="0"/>
          <w:marRight w:val="0"/>
          <w:marTop w:val="300"/>
          <w:marBottom w:val="0"/>
          <w:divBdr>
            <w:top w:val="none" w:sz="0" w:space="0" w:color="auto"/>
            <w:left w:val="none" w:sz="0" w:space="0" w:color="auto"/>
            <w:bottom w:val="none" w:sz="0" w:space="0" w:color="auto"/>
            <w:right w:val="none" w:sz="0" w:space="0" w:color="auto"/>
          </w:divBdr>
          <w:divsChild>
            <w:div w:id="1849052656">
              <w:marLeft w:val="0"/>
              <w:marRight w:val="0"/>
              <w:marTop w:val="0"/>
              <w:marBottom w:val="0"/>
              <w:divBdr>
                <w:top w:val="none" w:sz="0" w:space="0" w:color="auto"/>
                <w:left w:val="none" w:sz="0" w:space="0" w:color="auto"/>
                <w:bottom w:val="none" w:sz="0" w:space="0" w:color="auto"/>
                <w:right w:val="none" w:sz="0" w:space="0" w:color="auto"/>
              </w:divBdr>
              <w:divsChild>
                <w:div w:id="11693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76581">
      <w:bodyDiv w:val="1"/>
      <w:marLeft w:val="0"/>
      <w:marRight w:val="0"/>
      <w:marTop w:val="0"/>
      <w:marBottom w:val="0"/>
      <w:divBdr>
        <w:top w:val="none" w:sz="0" w:space="0" w:color="auto"/>
        <w:left w:val="none" w:sz="0" w:space="0" w:color="auto"/>
        <w:bottom w:val="none" w:sz="0" w:space="0" w:color="auto"/>
        <w:right w:val="none" w:sz="0" w:space="0" w:color="auto"/>
      </w:divBdr>
      <w:divsChild>
        <w:div w:id="1425419615">
          <w:marLeft w:val="0"/>
          <w:marRight w:val="0"/>
          <w:marTop w:val="0"/>
          <w:marBottom w:val="0"/>
          <w:divBdr>
            <w:top w:val="none" w:sz="0" w:space="0" w:color="auto"/>
            <w:left w:val="none" w:sz="0" w:space="0" w:color="auto"/>
            <w:bottom w:val="none" w:sz="0" w:space="0" w:color="auto"/>
            <w:right w:val="none" w:sz="0" w:space="0" w:color="auto"/>
          </w:divBdr>
        </w:div>
        <w:div w:id="223375120">
          <w:marLeft w:val="0"/>
          <w:marRight w:val="0"/>
          <w:marTop w:val="0"/>
          <w:marBottom w:val="0"/>
          <w:divBdr>
            <w:top w:val="none" w:sz="0" w:space="0" w:color="auto"/>
            <w:left w:val="none" w:sz="0" w:space="0" w:color="auto"/>
            <w:bottom w:val="none" w:sz="0" w:space="0" w:color="auto"/>
            <w:right w:val="none" w:sz="0" w:space="0" w:color="auto"/>
          </w:divBdr>
          <w:divsChild>
            <w:div w:id="921912815">
              <w:marLeft w:val="0"/>
              <w:marRight w:val="0"/>
              <w:marTop w:val="0"/>
              <w:marBottom w:val="0"/>
              <w:divBdr>
                <w:top w:val="none" w:sz="0" w:space="0" w:color="auto"/>
                <w:left w:val="none" w:sz="0" w:space="0" w:color="auto"/>
                <w:bottom w:val="none" w:sz="0" w:space="0" w:color="auto"/>
                <w:right w:val="none" w:sz="0" w:space="0" w:color="auto"/>
              </w:divBdr>
            </w:div>
          </w:divsChild>
        </w:div>
        <w:div w:id="1665738626">
          <w:marLeft w:val="0"/>
          <w:marRight w:val="0"/>
          <w:marTop w:val="0"/>
          <w:marBottom w:val="0"/>
          <w:divBdr>
            <w:top w:val="none" w:sz="0" w:space="0" w:color="auto"/>
            <w:left w:val="none" w:sz="0" w:space="0" w:color="auto"/>
            <w:bottom w:val="none" w:sz="0" w:space="0" w:color="auto"/>
            <w:right w:val="none" w:sz="0" w:space="0" w:color="auto"/>
          </w:divBdr>
        </w:div>
        <w:div w:id="258370386">
          <w:marLeft w:val="0"/>
          <w:marRight w:val="0"/>
          <w:marTop w:val="0"/>
          <w:marBottom w:val="0"/>
          <w:divBdr>
            <w:top w:val="none" w:sz="0" w:space="0" w:color="auto"/>
            <w:left w:val="none" w:sz="0" w:space="0" w:color="auto"/>
            <w:bottom w:val="none" w:sz="0" w:space="0" w:color="auto"/>
            <w:right w:val="none" w:sz="0" w:space="0" w:color="auto"/>
          </w:divBdr>
          <w:divsChild>
            <w:div w:id="835464175">
              <w:marLeft w:val="0"/>
              <w:marRight w:val="0"/>
              <w:marTop w:val="0"/>
              <w:marBottom w:val="0"/>
              <w:divBdr>
                <w:top w:val="none" w:sz="0" w:space="0" w:color="auto"/>
                <w:left w:val="none" w:sz="0" w:space="0" w:color="auto"/>
                <w:bottom w:val="none" w:sz="0" w:space="0" w:color="auto"/>
                <w:right w:val="none" w:sz="0" w:space="0" w:color="auto"/>
              </w:divBdr>
            </w:div>
          </w:divsChild>
        </w:div>
        <w:div w:id="1379939197">
          <w:marLeft w:val="0"/>
          <w:marRight w:val="0"/>
          <w:marTop w:val="0"/>
          <w:marBottom w:val="0"/>
          <w:divBdr>
            <w:top w:val="none" w:sz="0" w:space="0" w:color="auto"/>
            <w:left w:val="none" w:sz="0" w:space="0" w:color="auto"/>
            <w:bottom w:val="none" w:sz="0" w:space="0" w:color="auto"/>
            <w:right w:val="none" w:sz="0" w:space="0" w:color="auto"/>
          </w:divBdr>
        </w:div>
        <w:div w:id="371928012">
          <w:marLeft w:val="0"/>
          <w:marRight w:val="0"/>
          <w:marTop w:val="0"/>
          <w:marBottom w:val="0"/>
          <w:divBdr>
            <w:top w:val="none" w:sz="0" w:space="0" w:color="auto"/>
            <w:left w:val="none" w:sz="0" w:space="0" w:color="auto"/>
            <w:bottom w:val="none" w:sz="0" w:space="0" w:color="auto"/>
            <w:right w:val="none" w:sz="0" w:space="0" w:color="auto"/>
          </w:divBdr>
          <w:divsChild>
            <w:div w:id="1605772147">
              <w:marLeft w:val="0"/>
              <w:marRight w:val="0"/>
              <w:marTop w:val="0"/>
              <w:marBottom w:val="0"/>
              <w:divBdr>
                <w:top w:val="none" w:sz="0" w:space="0" w:color="auto"/>
                <w:left w:val="none" w:sz="0" w:space="0" w:color="auto"/>
                <w:bottom w:val="none" w:sz="0" w:space="0" w:color="auto"/>
                <w:right w:val="none" w:sz="0" w:space="0" w:color="auto"/>
              </w:divBdr>
            </w:div>
          </w:divsChild>
        </w:div>
        <w:div w:id="954403896">
          <w:marLeft w:val="0"/>
          <w:marRight w:val="0"/>
          <w:marTop w:val="0"/>
          <w:marBottom w:val="0"/>
          <w:divBdr>
            <w:top w:val="none" w:sz="0" w:space="0" w:color="auto"/>
            <w:left w:val="none" w:sz="0" w:space="0" w:color="auto"/>
            <w:bottom w:val="none" w:sz="0" w:space="0" w:color="auto"/>
            <w:right w:val="none" w:sz="0" w:space="0" w:color="auto"/>
          </w:divBdr>
        </w:div>
        <w:div w:id="1081948582">
          <w:marLeft w:val="0"/>
          <w:marRight w:val="0"/>
          <w:marTop w:val="0"/>
          <w:marBottom w:val="0"/>
          <w:divBdr>
            <w:top w:val="none" w:sz="0" w:space="0" w:color="auto"/>
            <w:left w:val="none" w:sz="0" w:space="0" w:color="auto"/>
            <w:bottom w:val="none" w:sz="0" w:space="0" w:color="auto"/>
            <w:right w:val="none" w:sz="0" w:space="0" w:color="auto"/>
          </w:divBdr>
          <w:divsChild>
            <w:div w:id="1447892361">
              <w:marLeft w:val="0"/>
              <w:marRight w:val="0"/>
              <w:marTop w:val="0"/>
              <w:marBottom w:val="0"/>
              <w:divBdr>
                <w:top w:val="none" w:sz="0" w:space="0" w:color="auto"/>
                <w:left w:val="none" w:sz="0" w:space="0" w:color="auto"/>
                <w:bottom w:val="none" w:sz="0" w:space="0" w:color="auto"/>
                <w:right w:val="none" w:sz="0" w:space="0" w:color="auto"/>
              </w:divBdr>
            </w:div>
          </w:divsChild>
        </w:div>
        <w:div w:id="765420399">
          <w:marLeft w:val="0"/>
          <w:marRight w:val="0"/>
          <w:marTop w:val="0"/>
          <w:marBottom w:val="0"/>
          <w:divBdr>
            <w:top w:val="none" w:sz="0" w:space="0" w:color="auto"/>
            <w:left w:val="none" w:sz="0" w:space="0" w:color="auto"/>
            <w:bottom w:val="none" w:sz="0" w:space="0" w:color="auto"/>
            <w:right w:val="none" w:sz="0" w:space="0" w:color="auto"/>
          </w:divBdr>
        </w:div>
        <w:div w:id="535048664">
          <w:marLeft w:val="0"/>
          <w:marRight w:val="0"/>
          <w:marTop w:val="0"/>
          <w:marBottom w:val="0"/>
          <w:divBdr>
            <w:top w:val="none" w:sz="0" w:space="0" w:color="auto"/>
            <w:left w:val="none" w:sz="0" w:space="0" w:color="auto"/>
            <w:bottom w:val="none" w:sz="0" w:space="0" w:color="auto"/>
            <w:right w:val="none" w:sz="0" w:space="0" w:color="auto"/>
          </w:divBdr>
          <w:divsChild>
            <w:div w:id="841313115">
              <w:marLeft w:val="0"/>
              <w:marRight w:val="0"/>
              <w:marTop w:val="0"/>
              <w:marBottom w:val="0"/>
              <w:divBdr>
                <w:top w:val="none" w:sz="0" w:space="0" w:color="auto"/>
                <w:left w:val="none" w:sz="0" w:space="0" w:color="auto"/>
                <w:bottom w:val="none" w:sz="0" w:space="0" w:color="auto"/>
                <w:right w:val="none" w:sz="0" w:space="0" w:color="auto"/>
              </w:divBdr>
            </w:div>
          </w:divsChild>
        </w:div>
        <w:div w:id="1013335400">
          <w:marLeft w:val="0"/>
          <w:marRight w:val="0"/>
          <w:marTop w:val="0"/>
          <w:marBottom w:val="0"/>
          <w:divBdr>
            <w:top w:val="none" w:sz="0" w:space="0" w:color="auto"/>
            <w:left w:val="none" w:sz="0" w:space="0" w:color="auto"/>
            <w:bottom w:val="none" w:sz="0" w:space="0" w:color="auto"/>
            <w:right w:val="none" w:sz="0" w:space="0" w:color="auto"/>
          </w:divBdr>
        </w:div>
        <w:div w:id="1714228358">
          <w:marLeft w:val="0"/>
          <w:marRight w:val="0"/>
          <w:marTop w:val="0"/>
          <w:marBottom w:val="0"/>
          <w:divBdr>
            <w:top w:val="none" w:sz="0" w:space="0" w:color="auto"/>
            <w:left w:val="none" w:sz="0" w:space="0" w:color="auto"/>
            <w:bottom w:val="none" w:sz="0" w:space="0" w:color="auto"/>
            <w:right w:val="none" w:sz="0" w:space="0" w:color="auto"/>
          </w:divBdr>
          <w:divsChild>
            <w:div w:id="1318994514">
              <w:marLeft w:val="0"/>
              <w:marRight w:val="0"/>
              <w:marTop w:val="0"/>
              <w:marBottom w:val="0"/>
              <w:divBdr>
                <w:top w:val="none" w:sz="0" w:space="0" w:color="auto"/>
                <w:left w:val="none" w:sz="0" w:space="0" w:color="auto"/>
                <w:bottom w:val="none" w:sz="0" w:space="0" w:color="auto"/>
                <w:right w:val="none" w:sz="0" w:space="0" w:color="auto"/>
              </w:divBdr>
            </w:div>
          </w:divsChild>
        </w:div>
        <w:div w:id="2117944059">
          <w:marLeft w:val="0"/>
          <w:marRight w:val="0"/>
          <w:marTop w:val="0"/>
          <w:marBottom w:val="0"/>
          <w:divBdr>
            <w:top w:val="none" w:sz="0" w:space="0" w:color="auto"/>
            <w:left w:val="none" w:sz="0" w:space="0" w:color="auto"/>
            <w:bottom w:val="none" w:sz="0" w:space="0" w:color="auto"/>
            <w:right w:val="none" w:sz="0" w:space="0" w:color="auto"/>
          </w:divBdr>
        </w:div>
        <w:div w:id="1702511859">
          <w:marLeft w:val="0"/>
          <w:marRight w:val="0"/>
          <w:marTop w:val="0"/>
          <w:marBottom w:val="0"/>
          <w:divBdr>
            <w:top w:val="none" w:sz="0" w:space="0" w:color="auto"/>
            <w:left w:val="none" w:sz="0" w:space="0" w:color="auto"/>
            <w:bottom w:val="none" w:sz="0" w:space="0" w:color="auto"/>
            <w:right w:val="none" w:sz="0" w:space="0" w:color="auto"/>
          </w:divBdr>
          <w:divsChild>
            <w:div w:id="1033652398">
              <w:marLeft w:val="0"/>
              <w:marRight w:val="0"/>
              <w:marTop w:val="0"/>
              <w:marBottom w:val="0"/>
              <w:divBdr>
                <w:top w:val="none" w:sz="0" w:space="0" w:color="auto"/>
                <w:left w:val="none" w:sz="0" w:space="0" w:color="auto"/>
                <w:bottom w:val="none" w:sz="0" w:space="0" w:color="auto"/>
                <w:right w:val="none" w:sz="0" w:space="0" w:color="auto"/>
              </w:divBdr>
            </w:div>
          </w:divsChild>
        </w:div>
        <w:div w:id="1668634214">
          <w:marLeft w:val="0"/>
          <w:marRight w:val="0"/>
          <w:marTop w:val="300"/>
          <w:marBottom w:val="0"/>
          <w:divBdr>
            <w:top w:val="none" w:sz="0" w:space="0" w:color="auto"/>
            <w:left w:val="none" w:sz="0" w:space="0" w:color="auto"/>
            <w:bottom w:val="none" w:sz="0" w:space="0" w:color="auto"/>
            <w:right w:val="none" w:sz="0" w:space="0" w:color="auto"/>
          </w:divBdr>
          <w:divsChild>
            <w:div w:id="1847591952">
              <w:marLeft w:val="0"/>
              <w:marRight w:val="0"/>
              <w:marTop w:val="0"/>
              <w:marBottom w:val="0"/>
              <w:divBdr>
                <w:top w:val="none" w:sz="0" w:space="0" w:color="auto"/>
                <w:left w:val="none" w:sz="0" w:space="0" w:color="auto"/>
                <w:bottom w:val="none" w:sz="0" w:space="0" w:color="auto"/>
                <w:right w:val="none" w:sz="0" w:space="0" w:color="auto"/>
              </w:divBdr>
              <w:divsChild>
                <w:div w:id="91385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7886">
          <w:marLeft w:val="0"/>
          <w:marRight w:val="0"/>
          <w:marTop w:val="300"/>
          <w:marBottom w:val="0"/>
          <w:divBdr>
            <w:top w:val="none" w:sz="0" w:space="0" w:color="auto"/>
            <w:left w:val="none" w:sz="0" w:space="0" w:color="auto"/>
            <w:bottom w:val="none" w:sz="0" w:space="0" w:color="auto"/>
            <w:right w:val="none" w:sz="0" w:space="0" w:color="auto"/>
          </w:divBdr>
          <w:divsChild>
            <w:div w:id="1609695825">
              <w:marLeft w:val="0"/>
              <w:marRight w:val="0"/>
              <w:marTop w:val="0"/>
              <w:marBottom w:val="0"/>
              <w:divBdr>
                <w:top w:val="none" w:sz="0" w:space="0" w:color="auto"/>
                <w:left w:val="none" w:sz="0" w:space="0" w:color="auto"/>
                <w:bottom w:val="none" w:sz="0" w:space="0" w:color="auto"/>
                <w:right w:val="none" w:sz="0" w:space="0" w:color="auto"/>
              </w:divBdr>
              <w:divsChild>
                <w:div w:id="865364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533428">
          <w:marLeft w:val="0"/>
          <w:marRight w:val="0"/>
          <w:marTop w:val="300"/>
          <w:marBottom w:val="0"/>
          <w:divBdr>
            <w:top w:val="none" w:sz="0" w:space="0" w:color="auto"/>
            <w:left w:val="none" w:sz="0" w:space="0" w:color="auto"/>
            <w:bottom w:val="none" w:sz="0" w:space="0" w:color="auto"/>
            <w:right w:val="none" w:sz="0" w:space="0" w:color="auto"/>
          </w:divBdr>
          <w:divsChild>
            <w:div w:id="2078697200">
              <w:marLeft w:val="0"/>
              <w:marRight w:val="0"/>
              <w:marTop w:val="0"/>
              <w:marBottom w:val="0"/>
              <w:divBdr>
                <w:top w:val="none" w:sz="0" w:space="0" w:color="auto"/>
                <w:left w:val="none" w:sz="0" w:space="0" w:color="auto"/>
                <w:bottom w:val="none" w:sz="0" w:space="0" w:color="auto"/>
                <w:right w:val="none" w:sz="0" w:space="0" w:color="auto"/>
              </w:divBdr>
              <w:divsChild>
                <w:div w:id="1376156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160644">
      <w:bodyDiv w:val="1"/>
      <w:marLeft w:val="0"/>
      <w:marRight w:val="0"/>
      <w:marTop w:val="0"/>
      <w:marBottom w:val="0"/>
      <w:divBdr>
        <w:top w:val="none" w:sz="0" w:space="0" w:color="auto"/>
        <w:left w:val="none" w:sz="0" w:space="0" w:color="auto"/>
        <w:bottom w:val="none" w:sz="0" w:space="0" w:color="auto"/>
        <w:right w:val="none" w:sz="0" w:space="0" w:color="auto"/>
      </w:divBdr>
      <w:divsChild>
        <w:div w:id="15423515">
          <w:marLeft w:val="0"/>
          <w:marRight w:val="0"/>
          <w:marTop w:val="0"/>
          <w:marBottom w:val="0"/>
          <w:divBdr>
            <w:top w:val="none" w:sz="0" w:space="0" w:color="auto"/>
            <w:left w:val="none" w:sz="0" w:space="0" w:color="auto"/>
            <w:bottom w:val="none" w:sz="0" w:space="0" w:color="auto"/>
            <w:right w:val="none" w:sz="0" w:space="0" w:color="auto"/>
          </w:divBdr>
        </w:div>
        <w:div w:id="340081810">
          <w:marLeft w:val="0"/>
          <w:marRight w:val="0"/>
          <w:marTop w:val="0"/>
          <w:marBottom w:val="0"/>
          <w:divBdr>
            <w:top w:val="none" w:sz="0" w:space="0" w:color="auto"/>
            <w:left w:val="none" w:sz="0" w:space="0" w:color="auto"/>
            <w:bottom w:val="none" w:sz="0" w:space="0" w:color="auto"/>
            <w:right w:val="none" w:sz="0" w:space="0" w:color="auto"/>
          </w:divBdr>
          <w:divsChild>
            <w:div w:id="595554426">
              <w:marLeft w:val="0"/>
              <w:marRight w:val="0"/>
              <w:marTop w:val="0"/>
              <w:marBottom w:val="0"/>
              <w:divBdr>
                <w:top w:val="none" w:sz="0" w:space="0" w:color="auto"/>
                <w:left w:val="none" w:sz="0" w:space="0" w:color="auto"/>
                <w:bottom w:val="none" w:sz="0" w:space="0" w:color="auto"/>
                <w:right w:val="none" w:sz="0" w:space="0" w:color="auto"/>
              </w:divBdr>
            </w:div>
          </w:divsChild>
        </w:div>
        <w:div w:id="948121661">
          <w:marLeft w:val="0"/>
          <w:marRight w:val="0"/>
          <w:marTop w:val="0"/>
          <w:marBottom w:val="0"/>
          <w:divBdr>
            <w:top w:val="none" w:sz="0" w:space="0" w:color="auto"/>
            <w:left w:val="none" w:sz="0" w:space="0" w:color="auto"/>
            <w:bottom w:val="none" w:sz="0" w:space="0" w:color="auto"/>
            <w:right w:val="none" w:sz="0" w:space="0" w:color="auto"/>
          </w:divBdr>
        </w:div>
        <w:div w:id="1679848801">
          <w:marLeft w:val="0"/>
          <w:marRight w:val="0"/>
          <w:marTop w:val="0"/>
          <w:marBottom w:val="0"/>
          <w:divBdr>
            <w:top w:val="none" w:sz="0" w:space="0" w:color="auto"/>
            <w:left w:val="none" w:sz="0" w:space="0" w:color="auto"/>
            <w:bottom w:val="none" w:sz="0" w:space="0" w:color="auto"/>
            <w:right w:val="none" w:sz="0" w:space="0" w:color="auto"/>
          </w:divBdr>
          <w:divsChild>
            <w:div w:id="802041992">
              <w:marLeft w:val="0"/>
              <w:marRight w:val="0"/>
              <w:marTop w:val="0"/>
              <w:marBottom w:val="0"/>
              <w:divBdr>
                <w:top w:val="none" w:sz="0" w:space="0" w:color="auto"/>
                <w:left w:val="none" w:sz="0" w:space="0" w:color="auto"/>
                <w:bottom w:val="none" w:sz="0" w:space="0" w:color="auto"/>
                <w:right w:val="none" w:sz="0" w:space="0" w:color="auto"/>
              </w:divBdr>
            </w:div>
          </w:divsChild>
        </w:div>
        <w:div w:id="879629534">
          <w:marLeft w:val="0"/>
          <w:marRight w:val="0"/>
          <w:marTop w:val="0"/>
          <w:marBottom w:val="0"/>
          <w:divBdr>
            <w:top w:val="none" w:sz="0" w:space="0" w:color="auto"/>
            <w:left w:val="none" w:sz="0" w:space="0" w:color="auto"/>
            <w:bottom w:val="none" w:sz="0" w:space="0" w:color="auto"/>
            <w:right w:val="none" w:sz="0" w:space="0" w:color="auto"/>
          </w:divBdr>
        </w:div>
        <w:div w:id="529879923">
          <w:marLeft w:val="0"/>
          <w:marRight w:val="0"/>
          <w:marTop w:val="0"/>
          <w:marBottom w:val="0"/>
          <w:divBdr>
            <w:top w:val="none" w:sz="0" w:space="0" w:color="auto"/>
            <w:left w:val="none" w:sz="0" w:space="0" w:color="auto"/>
            <w:bottom w:val="none" w:sz="0" w:space="0" w:color="auto"/>
            <w:right w:val="none" w:sz="0" w:space="0" w:color="auto"/>
          </w:divBdr>
          <w:divsChild>
            <w:div w:id="674454675">
              <w:marLeft w:val="0"/>
              <w:marRight w:val="0"/>
              <w:marTop w:val="0"/>
              <w:marBottom w:val="0"/>
              <w:divBdr>
                <w:top w:val="none" w:sz="0" w:space="0" w:color="auto"/>
                <w:left w:val="none" w:sz="0" w:space="0" w:color="auto"/>
                <w:bottom w:val="none" w:sz="0" w:space="0" w:color="auto"/>
                <w:right w:val="none" w:sz="0" w:space="0" w:color="auto"/>
              </w:divBdr>
            </w:div>
          </w:divsChild>
        </w:div>
        <w:div w:id="286352718">
          <w:marLeft w:val="0"/>
          <w:marRight w:val="0"/>
          <w:marTop w:val="0"/>
          <w:marBottom w:val="0"/>
          <w:divBdr>
            <w:top w:val="none" w:sz="0" w:space="0" w:color="auto"/>
            <w:left w:val="none" w:sz="0" w:space="0" w:color="auto"/>
            <w:bottom w:val="none" w:sz="0" w:space="0" w:color="auto"/>
            <w:right w:val="none" w:sz="0" w:space="0" w:color="auto"/>
          </w:divBdr>
        </w:div>
        <w:div w:id="119492128">
          <w:marLeft w:val="0"/>
          <w:marRight w:val="0"/>
          <w:marTop w:val="0"/>
          <w:marBottom w:val="0"/>
          <w:divBdr>
            <w:top w:val="none" w:sz="0" w:space="0" w:color="auto"/>
            <w:left w:val="none" w:sz="0" w:space="0" w:color="auto"/>
            <w:bottom w:val="none" w:sz="0" w:space="0" w:color="auto"/>
            <w:right w:val="none" w:sz="0" w:space="0" w:color="auto"/>
          </w:divBdr>
          <w:divsChild>
            <w:div w:id="2049837023">
              <w:marLeft w:val="0"/>
              <w:marRight w:val="0"/>
              <w:marTop w:val="0"/>
              <w:marBottom w:val="0"/>
              <w:divBdr>
                <w:top w:val="none" w:sz="0" w:space="0" w:color="auto"/>
                <w:left w:val="none" w:sz="0" w:space="0" w:color="auto"/>
                <w:bottom w:val="none" w:sz="0" w:space="0" w:color="auto"/>
                <w:right w:val="none" w:sz="0" w:space="0" w:color="auto"/>
              </w:divBdr>
            </w:div>
          </w:divsChild>
        </w:div>
        <w:div w:id="1110859127">
          <w:marLeft w:val="0"/>
          <w:marRight w:val="0"/>
          <w:marTop w:val="0"/>
          <w:marBottom w:val="0"/>
          <w:divBdr>
            <w:top w:val="none" w:sz="0" w:space="0" w:color="auto"/>
            <w:left w:val="none" w:sz="0" w:space="0" w:color="auto"/>
            <w:bottom w:val="none" w:sz="0" w:space="0" w:color="auto"/>
            <w:right w:val="none" w:sz="0" w:space="0" w:color="auto"/>
          </w:divBdr>
        </w:div>
        <w:div w:id="43063054">
          <w:marLeft w:val="0"/>
          <w:marRight w:val="0"/>
          <w:marTop w:val="0"/>
          <w:marBottom w:val="0"/>
          <w:divBdr>
            <w:top w:val="none" w:sz="0" w:space="0" w:color="auto"/>
            <w:left w:val="none" w:sz="0" w:space="0" w:color="auto"/>
            <w:bottom w:val="none" w:sz="0" w:space="0" w:color="auto"/>
            <w:right w:val="none" w:sz="0" w:space="0" w:color="auto"/>
          </w:divBdr>
          <w:divsChild>
            <w:div w:id="1239053767">
              <w:marLeft w:val="0"/>
              <w:marRight w:val="0"/>
              <w:marTop w:val="0"/>
              <w:marBottom w:val="0"/>
              <w:divBdr>
                <w:top w:val="none" w:sz="0" w:space="0" w:color="auto"/>
                <w:left w:val="none" w:sz="0" w:space="0" w:color="auto"/>
                <w:bottom w:val="none" w:sz="0" w:space="0" w:color="auto"/>
                <w:right w:val="none" w:sz="0" w:space="0" w:color="auto"/>
              </w:divBdr>
            </w:div>
          </w:divsChild>
        </w:div>
        <w:div w:id="289820920">
          <w:marLeft w:val="0"/>
          <w:marRight w:val="0"/>
          <w:marTop w:val="0"/>
          <w:marBottom w:val="0"/>
          <w:divBdr>
            <w:top w:val="none" w:sz="0" w:space="0" w:color="auto"/>
            <w:left w:val="none" w:sz="0" w:space="0" w:color="auto"/>
            <w:bottom w:val="none" w:sz="0" w:space="0" w:color="auto"/>
            <w:right w:val="none" w:sz="0" w:space="0" w:color="auto"/>
          </w:divBdr>
        </w:div>
        <w:div w:id="86002386">
          <w:marLeft w:val="0"/>
          <w:marRight w:val="0"/>
          <w:marTop w:val="0"/>
          <w:marBottom w:val="0"/>
          <w:divBdr>
            <w:top w:val="none" w:sz="0" w:space="0" w:color="auto"/>
            <w:left w:val="none" w:sz="0" w:space="0" w:color="auto"/>
            <w:bottom w:val="none" w:sz="0" w:space="0" w:color="auto"/>
            <w:right w:val="none" w:sz="0" w:space="0" w:color="auto"/>
          </w:divBdr>
          <w:divsChild>
            <w:div w:id="1712529807">
              <w:marLeft w:val="0"/>
              <w:marRight w:val="0"/>
              <w:marTop w:val="0"/>
              <w:marBottom w:val="0"/>
              <w:divBdr>
                <w:top w:val="none" w:sz="0" w:space="0" w:color="auto"/>
                <w:left w:val="none" w:sz="0" w:space="0" w:color="auto"/>
                <w:bottom w:val="none" w:sz="0" w:space="0" w:color="auto"/>
                <w:right w:val="none" w:sz="0" w:space="0" w:color="auto"/>
              </w:divBdr>
            </w:div>
          </w:divsChild>
        </w:div>
        <w:div w:id="62144047">
          <w:marLeft w:val="0"/>
          <w:marRight w:val="0"/>
          <w:marTop w:val="0"/>
          <w:marBottom w:val="0"/>
          <w:divBdr>
            <w:top w:val="none" w:sz="0" w:space="0" w:color="auto"/>
            <w:left w:val="none" w:sz="0" w:space="0" w:color="auto"/>
            <w:bottom w:val="none" w:sz="0" w:space="0" w:color="auto"/>
            <w:right w:val="none" w:sz="0" w:space="0" w:color="auto"/>
          </w:divBdr>
        </w:div>
        <w:div w:id="1686831105">
          <w:marLeft w:val="0"/>
          <w:marRight w:val="0"/>
          <w:marTop w:val="0"/>
          <w:marBottom w:val="0"/>
          <w:divBdr>
            <w:top w:val="none" w:sz="0" w:space="0" w:color="auto"/>
            <w:left w:val="none" w:sz="0" w:space="0" w:color="auto"/>
            <w:bottom w:val="none" w:sz="0" w:space="0" w:color="auto"/>
            <w:right w:val="none" w:sz="0" w:space="0" w:color="auto"/>
          </w:divBdr>
          <w:divsChild>
            <w:div w:id="762722821">
              <w:marLeft w:val="0"/>
              <w:marRight w:val="0"/>
              <w:marTop w:val="0"/>
              <w:marBottom w:val="0"/>
              <w:divBdr>
                <w:top w:val="none" w:sz="0" w:space="0" w:color="auto"/>
                <w:left w:val="none" w:sz="0" w:space="0" w:color="auto"/>
                <w:bottom w:val="none" w:sz="0" w:space="0" w:color="auto"/>
                <w:right w:val="none" w:sz="0" w:space="0" w:color="auto"/>
              </w:divBdr>
            </w:div>
          </w:divsChild>
        </w:div>
        <w:div w:id="1801146268">
          <w:marLeft w:val="0"/>
          <w:marRight w:val="0"/>
          <w:marTop w:val="300"/>
          <w:marBottom w:val="0"/>
          <w:divBdr>
            <w:top w:val="none" w:sz="0" w:space="0" w:color="auto"/>
            <w:left w:val="none" w:sz="0" w:space="0" w:color="auto"/>
            <w:bottom w:val="none" w:sz="0" w:space="0" w:color="auto"/>
            <w:right w:val="none" w:sz="0" w:space="0" w:color="auto"/>
          </w:divBdr>
          <w:divsChild>
            <w:div w:id="838733598">
              <w:marLeft w:val="0"/>
              <w:marRight w:val="0"/>
              <w:marTop w:val="0"/>
              <w:marBottom w:val="0"/>
              <w:divBdr>
                <w:top w:val="none" w:sz="0" w:space="0" w:color="auto"/>
                <w:left w:val="none" w:sz="0" w:space="0" w:color="auto"/>
                <w:bottom w:val="none" w:sz="0" w:space="0" w:color="auto"/>
                <w:right w:val="none" w:sz="0" w:space="0" w:color="auto"/>
              </w:divBdr>
              <w:divsChild>
                <w:div w:id="60766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78356">
          <w:marLeft w:val="0"/>
          <w:marRight w:val="0"/>
          <w:marTop w:val="300"/>
          <w:marBottom w:val="0"/>
          <w:divBdr>
            <w:top w:val="none" w:sz="0" w:space="0" w:color="auto"/>
            <w:left w:val="none" w:sz="0" w:space="0" w:color="auto"/>
            <w:bottom w:val="none" w:sz="0" w:space="0" w:color="auto"/>
            <w:right w:val="none" w:sz="0" w:space="0" w:color="auto"/>
          </w:divBdr>
          <w:divsChild>
            <w:div w:id="1114400807">
              <w:marLeft w:val="0"/>
              <w:marRight w:val="0"/>
              <w:marTop w:val="0"/>
              <w:marBottom w:val="0"/>
              <w:divBdr>
                <w:top w:val="none" w:sz="0" w:space="0" w:color="auto"/>
                <w:left w:val="none" w:sz="0" w:space="0" w:color="auto"/>
                <w:bottom w:val="none" w:sz="0" w:space="0" w:color="auto"/>
                <w:right w:val="none" w:sz="0" w:space="0" w:color="auto"/>
              </w:divBdr>
              <w:divsChild>
                <w:div w:id="104159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347454">
          <w:marLeft w:val="0"/>
          <w:marRight w:val="0"/>
          <w:marTop w:val="300"/>
          <w:marBottom w:val="0"/>
          <w:divBdr>
            <w:top w:val="none" w:sz="0" w:space="0" w:color="auto"/>
            <w:left w:val="none" w:sz="0" w:space="0" w:color="auto"/>
            <w:bottom w:val="none" w:sz="0" w:space="0" w:color="auto"/>
            <w:right w:val="none" w:sz="0" w:space="0" w:color="auto"/>
          </w:divBdr>
          <w:divsChild>
            <w:div w:id="474874071">
              <w:marLeft w:val="0"/>
              <w:marRight w:val="0"/>
              <w:marTop w:val="0"/>
              <w:marBottom w:val="0"/>
              <w:divBdr>
                <w:top w:val="none" w:sz="0" w:space="0" w:color="auto"/>
                <w:left w:val="none" w:sz="0" w:space="0" w:color="auto"/>
                <w:bottom w:val="none" w:sz="0" w:space="0" w:color="auto"/>
                <w:right w:val="none" w:sz="0" w:space="0" w:color="auto"/>
              </w:divBdr>
              <w:divsChild>
                <w:div w:id="198766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228291">
          <w:marLeft w:val="0"/>
          <w:marRight w:val="0"/>
          <w:marTop w:val="300"/>
          <w:marBottom w:val="0"/>
          <w:divBdr>
            <w:top w:val="none" w:sz="0" w:space="0" w:color="auto"/>
            <w:left w:val="none" w:sz="0" w:space="0" w:color="auto"/>
            <w:bottom w:val="none" w:sz="0" w:space="0" w:color="auto"/>
            <w:right w:val="none" w:sz="0" w:space="0" w:color="auto"/>
          </w:divBdr>
          <w:divsChild>
            <w:div w:id="1296445274">
              <w:marLeft w:val="0"/>
              <w:marRight w:val="0"/>
              <w:marTop w:val="0"/>
              <w:marBottom w:val="0"/>
              <w:divBdr>
                <w:top w:val="none" w:sz="0" w:space="0" w:color="auto"/>
                <w:left w:val="none" w:sz="0" w:space="0" w:color="auto"/>
                <w:bottom w:val="none" w:sz="0" w:space="0" w:color="auto"/>
                <w:right w:val="none" w:sz="0" w:space="0" w:color="auto"/>
              </w:divBdr>
              <w:divsChild>
                <w:div w:id="91759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7807138">
      <w:bodyDiv w:val="1"/>
      <w:marLeft w:val="0"/>
      <w:marRight w:val="0"/>
      <w:marTop w:val="0"/>
      <w:marBottom w:val="0"/>
      <w:divBdr>
        <w:top w:val="none" w:sz="0" w:space="0" w:color="auto"/>
        <w:left w:val="none" w:sz="0" w:space="0" w:color="auto"/>
        <w:bottom w:val="none" w:sz="0" w:space="0" w:color="auto"/>
        <w:right w:val="none" w:sz="0" w:space="0" w:color="auto"/>
      </w:divBdr>
      <w:divsChild>
        <w:div w:id="761415947">
          <w:marLeft w:val="0"/>
          <w:marRight w:val="0"/>
          <w:marTop w:val="0"/>
          <w:marBottom w:val="0"/>
          <w:divBdr>
            <w:top w:val="none" w:sz="0" w:space="0" w:color="auto"/>
            <w:left w:val="none" w:sz="0" w:space="0" w:color="auto"/>
            <w:bottom w:val="none" w:sz="0" w:space="0" w:color="auto"/>
            <w:right w:val="none" w:sz="0" w:space="0" w:color="auto"/>
          </w:divBdr>
        </w:div>
        <w:div w:id="938027398">
          <w:marLeft w:val="0"/>
          <w:marRight w:val="0"/>
          <w:marTop w:val="0"/>
          <w:marBottom w:val="0"/>
          <w:divBdr>
            <w:top w:val="none" w:sz="0" w:space="0" w:color="auto"/>
            <w:left w:val="none" w:sz="0" w:space="0" w:color="auto"/>
            <w:bottom w:val="none" w:sz="0" w:space="0" w:color="auto"/>
            <w:right w:val="none" w:sz="0" w:space="0" w:color="auto"/>
          </w:divBdr>
          <w:divsChild>
            <w:div w:id="1510099264">
              <w:marLeft w:val="0"/>
              <w:marRight w:val="0"/>
              <w:marTop w:val="0"/>
              <w:marBottom w:val="0"/>
              <w:divBdr>
                <w:top w:val="none" w:sz="0" w:space="0" w:color="auto"/>
                <w:left w:val="none" w:sz="0" w:space="0" w:color="auto"/>
                <w:bottom w:val="none" w:sz="0" w:space="0" w:color="auto"/>
                <w:right w:val="none" w:sz="0" w:space="0" w:color="auto"/>
              </w:divBdr>
            </w:div>
          </w:divsChild>
        </w:div>
        <w:div w:id="119806303">
          <w:marLeft w:val="0"/>
          <w:marRight w:val="0"/>
          <w:marTop w:val="0"/>
          <w:marBottom w:val="0"/>
          <w:divBdr>
            <w:top w:val="none" w:sz="0" w:space="0" w:color="auto"/>
            <w:left w:val="none" w:sz="0" w:space="0" w:color="auto"/>
            <w:bottom w:val="none" w:sz="0" w:space="0" w:color="auto"/>
            <w:right w:val="none" w:sz="0" w:space="0" w:color="auto"/>
          </w:divBdr>
        </w:div>
        <w:div w:id="731395073">
          <w:marLeft w:val="0"/>
          <w:marRight w:val="0"/>
          <w:marTop w:val="0"/>
          <w:marBottom w:val="0"/>
          <w:divBdr>
            <w:top w:val="none" w:sz="0" w:space="0" w:color="auto"/>
            <w:left w:val="none" w:sz="0" w:space="0" w:color="auto"/>
            <w:bottom w:val="none" w:sz="0" w:space="0" w:color="auto"/>
            <w:right w:val="none" w:sz="0" w:space="0" w:color="auto"/>
          </w:divBdr>
          <w:divsChild>
            <w:div w:id="1554121142">
              <w:marLeft w:val="0"/>
              <w:marRight w:val="0"/>
              <w:marTop w:val="0"/>
              <w:marBottom w:val="0"/>
              <w:divBdr>
                <w:top w:val="none" w:sz="0" w:space="0" w:color="auto"/>
                <w:left w:val="none" w:sz="0" w:space="0" w:color="auto"/>
                <w:bottom w:val="none" w:sz="0" w:space="0" w:color="auto"/>
                <w:right w:val="none" w:sz="0" w:space="0" w:color="auto"/>
              </w:divBdr>
            </w:div>
          </w:divsChild>
        </w:div>
        <w:div w:id="507401988">
          <w:marLeft w:val="0"/>
          <w:marRight w:val="0"/>
          <w:marTop w:val="0"/>
          <w:marBottom w:val="0"/>
          <w:divBdr>
            <w:top w:val="none" w:sz="0" w:space="0" w:color="auto"/>
            <w:left w:val="none" w:sz="0" w:space="0" w:color="auto"/>
            <w:bottom w:val="none" w:sz="0" w:space="0" w:color="auto"/>
            <w:right w:val="none" w:sz="0" w:space="0" w:color="auto"/>
          </w:divBdr>
        </w:div>
        <w:div w:id="1638562804">
          <w:marLeft w:val="0"/>
          <w:marRight w:val="0"/>
          <w:marTop w:val="0"/>
          <w:marBottom w:val="0"/>
          <w:divBdr>
            <w:top w:val="none" w:sz="0" w:space="0" w:color="auto"/>
            <w:left w:val="none" w:sz="0" w:space="0" w:color="auto"/>
            <w:bottom w:val="none" w:sz="0" w:space="0" w:color="auto"/>
            <w:right w:val="none" w:sz="0" w:space="0" w:color="auto"/>
          </w:divBdr>
          <w:divsChild>
            <w:div w:id="1189369791">
              <w:marLeft w:val="0"/>
              <w:marRight w:val="0"/>
              <w:marTop w:val="0"/>
              <w:marBottom w:val="0"/>
              <w:divBdr>
                <w:top w:val="none" w:sz="0" w:space="0" w:color="auto"/>
                <w:left w:val="none" w:sz="0" w:space="0" w:color="auto"/>
                <w:bottom w:val="none" w:sz="0" w:space="0" w:color="auto"/>
                <w:right w:val="none" w:sz="0" w:space="0" w:color="auto"/>
              </w:divBdr>
            </w:div>
          </w:divsChild>
        </w:div>
        <w:div w:id="1908495581">
          <w:marLeft w:val="0"/>
          <w:marRight w:val="0"/>
          <w:marTop w:val="0"/>
          <w:marBottom w:val="0"/>
          <w:divBdr>
            <w:top w:val="none" w:sz="0" w:space="0" w:color="auto"/>
            <w:left w:val="none" w:sz="0" w:space="0" w:color="auto"/>
            <w:bottom w:val="none" w:sz="0" w:space="0" w:color="auto"/>
            <w:right w:val="none" w:sz="0" w:space="0" w:color="auto"/>
          </w:divBdr>
        </w:div>
        <w:div w:id="256140290">
          <w:marLeft w:val="0"/>
          <w:marRight w:val="0"/>
          <w:marTop w:val="0"/>
          <w:marBottom w:val="0"/>
          <w:divBdr>
            <w:top w:val="none" w:sz="0" w:space="0" w:color="auto"/>
            <w:left w:val="none" w:sz="0" w:space="0" w:color="auto"/>
            <w:bottom w:val="none" w:sz="0" w:space="0" w:color="auto"/>
            <w:right w:val="none" w:sz="0" w:space="0" w:color="auto"/>
          </w:divBdr>
          <w:divsChild>
            <w:div w:id="1303148049">
              <w:marLeft w:val="0"/>
              <w:marRight w:val="0"/>
              <w:marTop w:val="0"/>
              <w:marBottom w:val="0"/>
              <w:divBdr>
                <w:top w:val="none" w:sz="0" w:space="0" w:color="auto"/>
                <w:left w:val="none" w:sz="0" w:space="0" w:color="auto"/>
                <w:bottom w:val="none" w:sz="0" w:space="0" w:color="auto"/>
                <w:right w:val="none" w:sz="0" w:space="0" w:color="auto"/>
              </w:divBdr>
            </w:div>
          </w:divsChild>
        </w:div>
        <w:div w:id="925041889">
          <w:marLeft w:val="0"/>
          <w:marRight w:val="0"/>
          <w:marTop w:val="0"/>
          <w:marBottom w:val="0"/>
          <w:divBdr>
            <w:top w:val="none" w:sz="0" w:space="0" w:color="auto"/>
            <w:left w:val="none" w:sz="0" w:space="0" w:color="auto"/>
            <w:bottom w:val="none" w:sz="0" w:space="0" w:color="auto"/>
            <w:right w:val="none" w:sz="0" w:space="0" w:color="auto"/>
          </w:divBdr>
        </w:div>
        <w:div w:id="1398549614">
          <w:marLeft w:val="0"/>
          <w:marRight w:val="0"/>
          <w:marTop w:val="0"/>
          <w:marBottom w:val="0"/>
          <w:divBdr>
            <w:top w:val="none" w:sz="0" w:space="0" w:color="auto"/>
            <w:left w:val="none" w:sz="0" w:space="0" w:color="auto"/>
            <w:bottom w:val="none" w:sz="0" w:space="0" w:color="auto"/>
            <w:right w:val="none" w:sz="0" w:space="0" w:color="auto"/>
          </w:divBdr>
          <w:divsChild>
            <w:div w:id="1062558738">
              <w:marLeft w:val="0"/>
              <w:marRight w:val="0"/>
              <w:marTop w:val="0"/>
              <w:marBottom w:val="0"/>
              <w:divBdr>
                <w:top w:val="none" w:sz="0" w:space="0" w:color="auto"/>
                <w:left w:val="none" w:sz="0" w:space="0" w:color="auto"/>
                <w:bottom w:val="none" w:sz="0" w:space="0" w:color="auto"/>
                <w:right w:val="none" w:sz="0" w:space="0" w:color="auto"/>
              </w:divBdr>
            </w:div>
          </w:divsChild>
        </w:div>
        <w:div w:id="392314947">
          <w:marLeft w:val="0"/>
          <w:marRight w:val="0"/>
          <w:marTop w:val="0"/>
          <w:marBottom w:val="0"/>
          <w:divBdr>
            <w:top w:val="none" w:sz="0" w:space="0" w:color="auto"/>
            <w:left w:val="none" w:sz="0" w:space="0" w:color="auto"/>
            <w:bottom w:val="none" w:sz="0" w:space="0" w:color="auto"/>
            <w:right w:val="none" w:sz="0" w:space="0" w:color="auto"/>
          </w:divBdr>
        </w:div>
        <w:div w:id="1434471416">
          <w:marLeft w:val="0"/>
          <w:marRight w:val="0"/>
          <w:marTop w:val="0"/>
          <w:marBottom w:val="0"/>
          <w:divBdr>
            <w:top w:val="none" w:sz="0" w:space="0" w:color="auto"/>
            <w:left w:val="none" w:sz="0" w:space="0" w:color="auto"/>
            <w:bottom w:val="none" w:sz="0" w:space="0" w:color="auto"/>
            <w:right w:val="none" w:sz="0" w:space="0" w:color="auto"/>
          </w:divBdr>
          <w:divsChild>
            <w:div w:id="1798791941">
              <w:marLeft w:val="0"/>
              <w:marRight w:val="0"/>
              <w:marTop w:val="0"/>
              <w:marBottom w:val="0"/>
              <w:divBdr>
                <w:top w:val="none" w:sz="0" w:space="0" w:color="auto"/>
                <w:left w:val="none" w:sz="0" w:space="0" w:color="auto"/>
                <w:bottom w:val="none" w:sz="0" w:space="0" w:color="auto"/>
                <w:right w:val="none" w:sz="0" w:space="0" w:color="auto"/>
              </w:divBdr>
            </w:div>
          </w:divsChild>
        </w:div>
        <w:div w:id="348609413">
          <w:marLeft w:val="0"/>
          <w:marRight w:val="0"/>
          <w:marTop w:val="0"/>
          <w:marBottom w:val="0"/>
          <w:divBdr>
            <w:top w:val="none" w:sz="0" w:space="0" w:color="auto"/>
            <w:left w:val="none" w:sz="0" w:space="0" w:color="auto"/>
            <w:bottom w:val="none" w:sz="0" w:space="0" w:color="auto"/>
            <w:right w:val="none" w:sz="0" w:space="0" w:color="auto"/>
          </w:divBdr>
        </w:div>
        <w:div w:id="746196302">
          <w:marLeft w:val="0"/>
          <w:marRight w:val="0"/>
          <w:marTop w:val="0"/>
          <w:marBottom w:val="0"/>
          <w:divBdr>
            <w:top w:val="none" w:sz="0" w:space="0" w:color="auto"/>
            <w:left w:val="none" w:sz="0" w:space="0" w:color="auto"/>
            <w:bottom w:val="none" w:sz="0" w:space="0" w:color="auto"/>
            <w:right w:val="none" w:sz="0" w:space="0" w:color="auto"/>
          </w:divBdr>
          <w:divsChild>
            <w:div w:id="844632500">
              <w:marLeft w:val="0"/>
              <w:marRight w:val="0"/>
              <w:marTop w:val="0"/>
              <w:marBottom w:val="0"/>
              <w:divBdr>
                <w:top w:val="none" w:sz="0" w:space="0" w:color="auto"/>
                <w:left w:val="none" w:sz="0" w:space="0" w:color="auto"/>
                <w:bottom w:val="none" w:sz="0" w:space="0" w:color="auto"/>
                <w:right w:val="none" w:sz="0" w:space="0" w:color="auto"/>
              </w:divBdr>
            </w:div>
          </w:divsChild>
        </w:div>
        <w:div w:id="847595808">
          <w:marLeft w:val="0"/>
          <w:marRight w:val="0"/>
          <w:marTop w:val="300"/>
          <w:marBottom w:val="0"/>
          <w:divBdr>
            <w:top w:val="none" w:sz="0" w:space="0" w:color="auto"/>
            <w:left w:val="none" w:sz="0" w:space="0" w:color="auto"/>
            <w:bottom w:val="none" w:sz="0" w:space="0" w:color="auto"/>
            <w:right w:val="none" w:sz="0" w:space="0" w:color="auto"/>
          </w:divBdr>
          <w:divsChild>
            <w:div w:id="920411374">
              <w:marLeft w:val="0"/>
              <w:marRight w:val="0"/>
              <w:marTop w:val="0"/>
              <w:marBottom w:val="0"/>
              <w:divBdr>
                <w:top w:val="none" w:sz="0" w:space="0" w:color="auto"/>
                <w:left w:val="none" w:sz="0" w:space="0" w:color="auto"/>
                <w:bottom w:val="none" w:sz="0" w:space="0" w:color="auto"/>
                <w:right w:val="none" w:sz="0" w:space="0" w:color="auto"/>
              </w:divBdr>
              <w:divsChild>
                <w:div w:id="2036421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680788">
          <w:marLeft w:val="0"/>
          <w:marRight w:val="0"/>
          <w:marTop w:val="300"/>
          <w:marBottom w:val="0"/>
          <w:divBdr>
            <w:top w:val="none" w:sz="0" w:space="0" w:color="auto"/>
            <w:left w:val="none" w:sz="0" w:space="0" w:color="auto"/>
            <w:bottom w:val="none" w:sz="0" w:space="0" w:color="auto"/>
            <w:right w:val="none" w:sz="0" w:space="0" w:color="auto"/>
          </w:divBdr>
          <w:divsChild>
            <w:div w:id="2101413864">
              <w:marLeft w:val="0"/>
              <w:marRight w:val="0"/>
              <w:marTop w:val="0"/>
              <w:marBottom w:val="0"/>
              <w:divBdr>
                <w:top w:val="none" w:sz="0" w:space="0" w:color="auto"/>
                <w:left w:val="none" w:sz="0" w:space="0" w:color="auto"/>
                <w:bottom w:val="none" w:sz="0" w:space="0" w:color="auto"/>
                <w:right w:val="none" w:sz="0" w:space="0" w:color="auto"/>
              </w:divBdr>
              <w:divsChild>
                <w:div w:id="1856110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2018">
          <w:marLeft w:val="0"/>
          <w:marRight w:val="0"/>
          <w:marTop w:val="300"/>
          <w:marBottom w:val="0"/>
          <w:divBdr>
            <w:top w:val="none" w:sz="0" w:space="0" w:color="auto"/>
            <w:left w:val="none" w:sz="0" w:space="0" w:color="auto"/>
            <w:bottom w:val="none" w:sz="0" w:space="0" w:color="auto"/>
            <w:right w:val="none" w:sz="0" w:space="0" w:color="auto"/>
          </w:divBdr>
          <w:divsChild>
            <w:div w:id="563489675">
              <w:marLeft w:val="0"/>
              <w:marRight w:val="0"/>
              <w:marTop w:val="0"/>
              <w:marBottom w:val="0"/>
              <w:divBdr>
                <w:top w:val="none" w:sz="0" w:space="0" w:color="auto"/>
                <w:left w:val="none" w:sz="0" w:space="0" w:color="auto"/>
                <w:bottom w:val="none" w:sz="0" w:space="0" w:color="auto"/>
                <w:right w:val="none" w:sz="0" w:space="0" w:color="auto"/>
              </w:divBdr>
              <w:divsChild>
                <w:div w:id="18933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849493">
          <w:marLeft w:val="0"/>
          <w:marRight w:val="0"/>
          <w:marTop w:val="300"/>
          <w:marBottom w:val="0"/>
          <w:divBdr>
            <w:top w:val="none" w:sz="0" w:space="0" w:color="auto"/>
            <w:left w:val="none" w:sz="0" w:space="0" w:color="auto"/>
            <w:bottom w:val="none" w:sz="0" w:space="0" w:color="auto"/>
            <w:right w:val="none" w:sz="0" w:space="0" w:color="auto"/>
          </w:divBdr>
          <w:divsChild>
            <w:div w:id="1070274540">
              <w:marLeft w:val="0"/>
              <w:marRight w:val="0"/>
              <w:marTop w:val="0"/>
              <w:marBottom w:val="0"/>
              <w:divBdr>
                <w:top w:val="none" w:sz="0" w:space="0" w:color="auto"/>
                <w:left w:val="none" w:sz="0" w:space="0" w:color="auto"/>
                <w:bottom w:val="none" w:sz="0" w:space="0" w:color="auto"/>
                <w:right w:val="none" w:sz="0" w:space="0" w:color="auto"/>
              </w:divBdr>
              <w:divsChild>
                <w:div w:id="83630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7887044">
      <w:bodyDiv w:val="1"/>
      <w:marLeft w:val="0"/>
      <w:marRight w:val="0"/>
      <w:marTop w:val="0"/>
      <w:marBottom w:val="0"/>
      <w:divBdr>
        <w:top w:val="none" w:sz="0" w:space="0" w:color="auto"/>
        <w:left w:val="none" w:sz="0" w:space="0" w:color="auto"/>
        <w:bottom w:val="none" w:sz="0" w:space="0" w:color="auto"/>
        <w:right w:val="none" w:sz="0" w:space="0" w:color="auto"/>
      </w:divBdr>
      <w:divsChild>
        <w:div w:id="145974090">
          <w:marLeft w:val="0"/>
          <w:marRight w:val="0"/>
          <w:marTop w:val="0"/>
          <w:marBottom w:val="0"/>
          <w:divBdr>
            <w:top w:val="none" w:sz="0" w:space="0" w:color="auto"/>
            <w:left w:val="none" w:sz="0" w:space="0" w:color="auto"/>
            <w:bottom w:val="none" w:sz="0" w:space="0" w:color="auto"/>
            <w:right w:val="none" w:sz="0" w:space="0" w:color="auto"/>
          </w:divBdr>
        </w:div>
        <w:div w:id="763383243">
          <w:marLeft w:val="0"/>
          <w:marRight w:val="0"/>
          <w:marTop w:val="0"/>
          <w:marBottom w:val="0"/>
          <w:divBdr>
            <w:top w:val="none" w:sz="0" w:space="0" w:color="auto"/>
            <w:left w:val="none" w:sz="0" w:space="0" w:color="auto"/>
            <w:bottom w:val="none" w:sz="0" w:space="0" w:color="auto"/>
            <w:right w:val="none" w:sz="0" w:space="0" w:color="auto"/>
          </w:divBdr>
          <w:divsChild>
            <w:div w:id="874580650">
              <w:marLeft w:val="0"/>
              <w:marRight w:val="0"/>
              <w:marTop w:val="0"/>
              <w:marBottom w:val="0"/>
              <w:divBdr>
                <w:top w:val="none" w:sz="0" w:space="0" w:color="auto"/>
                <w:left w:val="none" w:sz="0" w:space="0" w:color="auto"/>
                <w:bottom w:val="none" w:sz="0" w:space="0" w:color="auto"/>
                <w:right w:val="none" w:sz="0" w:space="0" w:color="auto"/>
              </w:divBdr>
            </w:div>
          </w:divsChild>
        </w:div>
        <w:div w:id="295332878">
          <w:marLeft w:val="0"/>
          <w:marRight w:val="0"/>
          <w:marTop w:val="0"/>
          <w:marBottom w:val="0"/>
          <w:divBdr>
            <w:top w:val="none" w:sz="0" w:space="0" w:color="auto"/>
            <w:left w:val="none" w:sz="0" w:space="0" w:color="auto"/>
            <w:bottom w:val="none" w:sz="0" w:space="0" w:color="auto"/>
            <w:right w:val="none" w:sz="0" w:space="0" w:color="auto"/>
          </w:divBdr>
        </w:div>
        <w:div w:id="474760432">
          <w:marLeft w:val="0"/>
          <w:marRight w:val="0"/>
          <w:marTop w:val="0"/>
          <w:marBottom w:val="0"/>
          <w:divBdr>
            <w:top w:val="none" w:sz="0" w:space="0" w:color="auto"/>
            <w:left w:val="none" w:sz="0" w:space="0" w:color="auto"/>
            <w:bottom w:val="none" w:sz="0" w:space="0" w:color="auto"/>
            <w:right w:val="none" w:sz="0" w:space="0" w:color="auto"/>
          </w:divBdr>
          <w:divsChild>
            <w:div w:id="2076705252">
              <w:marLeft w:val="0"/>
              <w:marRight w:val="0"/>
              <w:marTop w:val="0"/>
              <w:marBottom w:val="0"/>
              <w:divBdr>
                <w:top w:val="none" w:sz="0" w:space="0" w:color="auto"/>
                <w:left w:val="none" w:sz="0" w:space="0" w:color="auto"/>
                <w:bottom w:val="none" w:sz="0" w:space="0" w:color="auto"/>
                <w:right w:val="none" w:sz="0" w:space="0" w:color="auto"/>
              </w:divBdr>
            </w:div>
          </w:divsChild>
        </w:div>
        <w:div w:id="1167283088">
          <w:marLeft w:val="0"/>
          <w:marRight w:val="0"/>
          <w:marTop w:val="0"/>
          <w:marBottom w:val="0"/>
          <w:divBdr>
            <w:top w:val="none" w:sz="0" w:space="0" w:color="auto"/>
            <w:left w:val="none" w:sz="0" w:space="0" w:color="auto"/>
            <w:bottom w:val="none" w:sz="0" w:space="0" w:color="auto"/>
            <w:right w:val="none" w:sz="0" w:space="0" w:color="auto"/>
          </w:divBdr>
        </w:div>
        <w:div w:id="2117863001">
          <w:marLeft w:val="0"/>
          <w:marRight w:val="0"/>
          <w:marTop w:val="0"/>
          <w:marBottom w:val="0"/>
          <w:divBdr>
            <w:top w:val="none" w:sz="0" w:space="0" w:color="auto"/>
            <w:left w:val="none" w:sz="0" w:space="0" w:color="auto"/>
            <w:bottom w:val="none" w:sz="0" w:space="0" w:color="auto"/>
            <w:right w:val="none" w:sz="0" w:space="0" w:color="auto"/>
          </w:divBdr>
          <w:divsChild>
            <w:div w:id="1585606327">
              <w:marLeft w:val="0"/>
              <w:marRight w:val="0"/>
              <w:marTop w:val="0"/>
              <w:marBottom w:val="0"/>
              <w:divBdr>
                <w:top w:val="none" w:sz="0" w:space="0" w:color="auto"/>
                <w:left w:val="none" w:sz="0" w:space="0" w:color="auto"/>
                <w:bottom w:val="none" w:sz="0" w:space="0" w:color="auto"/>
                <w:right w:val="none" w:sz="0" w:space="0" w:color="auto"/>
              </w:divBdr>
            </w:div>
          </w:divsChild>
        </w:div>
        <w:div w:id="64572778">
          <w:marLeft w:val="0"/>
          <w:marRight w:val="0"/>
          <w:marTop w:val="0"/>
          <w:marBottom w:val="0"/>
          <w:divBdr>
            <w:top w:val="none" w:sz="0" w:space="0" w:color="auto"/>
            <w:left w:val="none" w:sz="0" w:space="0" w:color="auto"/>
            <w:bottom w:val="none" w:sz="0" w:space="0" w:color="auto"/>
            <w:right w:val="none" w:sz="0" w:space="0" w:color="auto"/>
          </w:divBdr>
        </w:div>
        <w:div w:id="1136412700">
          <w:marLeft w:val="0"/>
          <w:marRight w:val="0"/>
          <w:marTop w:val="0"/>
          <w:marBottom w:val="0"/>
          <w:divBdr>
            <w:top w:val="none" w:sz="0" w:space="0" w:color="auto"/>
            <w:left w:val="none" w:sz="0" w:space="0" w:color="auto"/>
            <w:bottom w:val="none" w:sz="0" w:space="0" w:color="auto"/>
            <w:right w:val="none" w:sz="0" w:space="0" w:color="auto"/>
          </w:divBdr>
          <w:divsChild>
            <w:div w:id="1757441674">
              <w:marLeft w:val="0"/>
              <w:marRight w:val="0"/>
              <w:marTop w:val="0"/>
              <w:marBottom w:val="0"/>
              <w:divBdr>
                <w:top w:val="none" w:sz="0" w:space="0" w:color="auto"/>
                <w:left w:val="none" w:sz="0" w:space="0" w:color="auto"/>
                <w:bottom w:val="none" w:sz="0" w:space="0" w:color="auto"/>
                <w:right w:val="none" w:sz="0" w:space="0" w:color="auto"/>
              </w:divBdr>
            </w:div>
          </w:divsChild>
        </w:div>
        <w:div w:id="1934243248">
          <w:marLeft w:val="0"/>
          <w:marRight w:val="0"/>
          <w:marTop w:val="0"/>
          <w:marBottom w:val="0"/>
          <w:divBdr>
            <w:top w:val="none" w:sz="0" w:space="0" w:color="auto"/>
            <w:left w:val="none" w:sz="0" w:space="0" w:color="auto"/>
            <w:bottom w:val="none" w:sz="0" w:space="0" w:color="auto"/>
            <w:right w:val="none" w:sz="0" w:space="0" w:color="auto"/>
          </w:divBdr>
        </w:div>
        <w:div w:id="689065814">
          <w:marLeft w:val="0"/>
          <w:marRight w:val="0"/>
          <w:marTop w:val="0"/>
          <w:marBottom w:val="0"/>
          <w:divBdr>
            <w:top w:val="none" w:sz="0" w:space="0" w:color="auto"/>
            <w:left w:val="none" w:sz="0" w:space="0" w:color="auto"/>
            <w:bottom w:val="none" w:sz="0" w:space="0" w:color="auto"/>
            <w:right w:val="none" w:sz="0" w:space="0" w:color="auto"/>
          </w:divBdr>
          <w:divsChild>
            <w:div w:id="1245914799">
              <w:marLeft w:val="0"/>
              <w:marRight w:val="0"/>
              <w:marTop w:val="0"/>
              <w:marBottom w:val="0"/>
              <w:divBdr>
                <w:top w:val="none" w:sz="0" w:space="0" w:color="auto"/>
                <w:left w:val="none" w:sz="0" w:space="0" w:color="auto"/>
                <w:bottom w:val="none" w:sz="0" w:space="0" w:color="auto"/>
                <w:right w:val="none" w:sz="0" w:space="0" w:color="auto"/>
              </w:divBdr>
            </w:div>
          </w:divsChild>
        </w:div>
        <w:div w:id="780152841">
          <w:marLeft w:val="0"/>
          <w:marRight w:val="0"/>
          <w:marTop w:val="0"/>
          <w:marBottom w:val="0"/>
          <w:divBdr>
            <w:top w:val="none" w:sz="0" w:space="0" w:color="auto"/>
            <w:left w:val="none" w:sz="0" w:space="0" w:color="auto"/>
            <w:bottom w:val="none" w:sz="0" w:space="0" w:color="auto"/>
            <w:right w:val="none" w:sz="0" w:space="0" w:color="auto"/>
          </w:divBdr>
        </w:div>
        <w:div w:id="572786274">
          <w:marLeft w:val="0"/>
          <w:marRight w:val="0"/>
          <w:marTop w:val="0"/>
          <w:marBottom w:val="0"/>
          <w:divBdr>
            <w:top w:val="none" w:sz="0" w:space="0" w:color="auto"/>
            <w:left w:val="none" w:sz="0" w:space="0" w:color="auto"/>
            <w:bottom w:val="none" w:sz="0" w:space="0" w:color="auto"/>
            <w:right w:val="none" w:sz="0" w:space="0" w:color="auto"/>
          </w:divBdr>
          <w:divsChild>
            <w:div w:id="1533878182">
              <w:marLeft w:val="0"/>
              <w:marRight w:val="0"/>
              <w:marTop w:val="0"/>
              <w:marBottom w:val="0"/>
              <w:divBdr>
                <w:top w:val="none" w:sz="0" w:space="0" w:color="auto"/>
                <w:left w:val="none" w:sz="0" w:space="0" w:color="auto"/>
                <w:bottom w:val="none" w:sz="0" w:space="0" w:color="auto"/>
                <w:right w:val="none" w:sz="0" w:space="0" w:color="auto"/>
              </w:divBdr>
            </w:div>
          </w:divsChild>
        </w:div>
        <w:div w:id="1532498885">
          <w:marLeft w:val="0"/>
          <w:marRight w:val="0"/>
          <w:marTop w:val="0"/>
          <w:marBottom w:val="0"/>
          <w:divBdr>
            <w:top w:val="none" w:sz="0" w:space="0" w:color="auto"/>
            <w:left w:val="none" w:sz="0" w:space="0" w:color="auto"/>
            <w:bottom w:val="none" w:sz="0" w:space="0" w:color="auto"/>
            <w:right w:val="none" w:sz="0" w:space="0" w:color="auto"/>
          </w:divBdr>
        </w:div>
        <w:div w:id="2095783774">
          <w:marLeft w:val="0"/>
          <w:marRight w:val="0"/>
          <w:marTop w:val="0"/>
          <w:marBottom w:val="0"/>
          <w:divBdr>
            <w:top w:val="none" w:sz="0" w:space="0" w:color="auto"/>
            <w:left w:val="none" w:sz="0" w:space="0" w:color="auto"/>
            <w:bottom w:val="none" w:sz="0" w:space="0" w:color="auto"/>
            <w:right w:val="none" w:sz="0" w:space="0" w:color="auto"/>
          </w:divBdr>
          <w:divsChild>
            <w:div w:id="2054841331">
              <w:marLeft w:val="0"/>
              <w:marRight w:val="0"/>
              <w:marTop w:val="0"/>
              <w:marBottom w:val="0"/>
              <w:divBdr>
                <w:top w:val="none" w:sz="0" w:space="0" w:color="auto"/>
                <w:left w:val="none" w:sz="0" w:space="0" w:color="auto"/>
                <w:bottom w:val="none" w:sz="0" w:space="0" w:color="auto"/>
                <w:right w:val="none" w:sz="0" w:space="0" w:color="auto"/>
              </w:divBdr>
            </w:div>
          </w:divsChild>
        </w:div>
        <w:div w:id="2071924785">
          <w:marLeft w:val="0"/>
          <w:marRight w:val="0"/>
          <w:marTop w:val="300"/>
          <w:marBottom w:val="0"/>
          <w:divBdr>
            <w:top w:val="none" w:sz="0" w:space="0" w:color="auto"/>
            <w:left w:val="none" w:sz="0" w:space="0" w:color="auto"/>
            <w:bottom w:val="none" w:sz="0" w:space="0" w:color="auto"/>
            <w:right w:val="none" w:sz="0" w:space="0" w:color="auto"/>
          </w:divBdr>
          <w:divsChild>
            <w:div w:id="863129061">
              <w:marLeft w:val="0"/>
              <w:marRight w:val="0"/>
              <w:marTop w:val="0"/>
              <w:marBottom w:val="0"/>
              <w:divBdr>
                <w:top w:val="none" w:sz="0" w:space="0" w:color="auto"/>
                <w:left w:val="none" w:sz="0" w:space="0" w:color="auto"/>
                <w:bottom w:val="none" w:sz="0" w:space="0" w:color="auto"/>
                <w:right w:val="none" w:sz="0" w:space="0" w:color="auto"/>
              </w:divBdr>
              <w:divsChild>
                <w:div w:id="199163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279240">
          <w:marLeft w:val="0"/>
          <w:marRight w:val="0"/>
          <w:marTop w:val="300"/>
          <w:marBottom w:val="0"/>
          <w:divBdr>
            <w:top w:val="none" w:sz="0" w:space="0" w:color="auto"/>
            <w:left w:val="none" w:sz="0" w:space="0" w:color="auto"/>
            <w:bottom w:val="none" w:sz="0" w:space="0" w:color="auto"/>
            <w:right w:val="none" w:sz="0" w:space="0" w:color="auto"/>
          </w:divBdr>
          <w:divsChild>
            <w:div w:id="1789885053">
              <w:marLeft w:val="0"/>
              <w:marRight w:val="0"/>
              <w:marTop w:val="0"/>
              <w:marBottom w:val="0"/>
              <w:divBdr>
                <w:top w:val="none" w:sz="0" w:space="0" w:color="auto"/>
                <w:left w:val="none" w:sz="0" w:space="0" w:color="auto"/>
                <w:bottom w:val="none" w:sz="0" w:space="0" w:color="auto"/>
                <w:right w:val="none" w:sz="0" w:space="0" w:color="auto"/>
              </w:divBdr>
              <w:divsChild>
                <w:div w:id="1051151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907453">
          <w:marLeft w:val="0"/>
          <w:marRight w:val="0"/>
          <w:marTop w:val="300"/>
          <w:marBottom w:val="0"/>
          <w:divBdr>
            <w:top w:val="none" w:sz="0" w:space="0" w:color="auto"/>
            <w:left w:val="none" w:sz="0" w:space="0" w:color="auto"/>
            <w:bottom w:val="none" w:sz="0" w:space="0" w:color="auto"/>
            <w:right w:val="none" w:sz="0" w:space="0" w:color="auto"/>
          </w:divBdr>
          <w:divsChild>
            <w:div w:id="1608846469">
              <w:marLeft w:val="0"/>
              <w:marRight w:val="0"/>
              <w:marTop w:val="0"/>
              <w:marBottom w:val="0"/>
              <w:divBdr>
                <w:top w:val="none" w:sz="0" w:space="0" w:color="auto"/>
                <w:left w:val="none" w:sz="0" w:space="0" w:color="auto"/>
                <w:bottom w:val="none" w:sz="0" w:space="0" w:color="auto"/>
                <w:right w:val="none" w:sz="0" w:space="0" w:color="auto"/>
              </w:divBdr>
              <w:divsChild>
                <w:div w:id="80566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808457">
          <w:marLeft w:val="0"/>
          <w:marRight w:val="0"/>
          <w:marTop w:val="300"/>
          <w:marBottom w:val="0"/>
          <w:divBdr>
            <w:top w:val="none" w:sz="0" w:space="0" w:color="auto"/>
            <w:left w:val="none" w:sz="0" w:space="0" w:color="auto"/>
            <w:bottom w:val="none" w:sz="0" w:space="0" w:color="auto"/>
            <w:right w:val="none" w:sz="0" w:space="0" w:color="auto"/>
          </w:divBdr>
          <w:divsChild>
            <w:div w:id="1579175622">
              <w:marLeft w:val="0"/>
              <w:marRight w:val="0"/>
              <w:marTop w:val="0"/>
              <w:marBottom w:val="0"/>
              <w:divBdr>
                <w:top w:val="none" w:sz="0" w:space="0" w:color="auto"/>
                <w:left w:val="none" w:sz="0" w:space="0" w:color="auto"/>
                <w:bottom w:val="none" w:sz="0" w:space="0" w:color="auto"/>
                <w:right w:val="none" w:sz="0" w:space="0" w:color="auto"/>
              </w:divBdr>
              <w:divsChild>
                <w:div w:id="70490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974951">
      <w:bodyDiv w:val="1"/>
      <w:marLeft w:val="0"/>
      <w:marRight w:val="0"/>
      <w:marTop w:val="0"/>
      <w:marBottom w:val="0"/>
      <w:divBdr>
        <w:top w:val="none" w:sz="0" w:space="0" w:color="auto"/>
        <w:left w:val="none" w:sz="0" w:space="0" w:color="auto"/>
        <w:bottom w:val="none" w:sz="0" w:space="0" w:color="auto"/>
        <w:right w:val="none" w:sz="0" w:space="0" w:color="auto"/>
      </w:divBdr>
      <w:divsChild>
        <w:div w:id="1202284901">
          <w:marLeft w:val="0"/>
          <w:marRight w:val="0"/>
          <w:marTop w:val="0"/>
          <w:marBottom w:val="0"/>
          <w:divBdr>
            <w:top w:val="none" w:sz="0" w:space="0" w:color="auto"/>
            <w:left w:val="none" w:sz="0" w:space="0" w:color="auto"/>
            <w:bottom w:val="none" w:sz="0" w:space="0" w:color="auto"/>
            <w:right w:val="none" w:sz="0" w:space="0" w:color="auto"/>
          </w:divBdr>
        </w:div>
        <w:div w:id="689572442">
          <w:marLeft w:val="0"/>
          <w:marRight w:val="0"/>
          <w:marTop w:val="0"/>
          <w:marBottom w:val="0"/>
          <w:divBdr>
            <w:top w:val="none" w:sz="0" w:space="0" w:color="auto"/>
            <w:left w:val="none" w:sz="0" w:space="0" w:color="auto"/>
            <w:bottom w:val="none" w:sz="0" w:space="0" w:color="auto"/>
            <w:right w:val="none" w:sz="0" w:space="0" w:color="auto"/>
          </w:divBdr>
          <w:divsChild>
            <w:div w:id="1964774399">
              <w:marLeft w:val="0"/>
              <w:marRight w:val="0"/>
              <w:marTop w:val="0"/>
              <w:marBottom w:val="0"/>
              <w:divBdr>
                <w:top w:val="none" w:sz="0" w:space="0" w:color="auto"/>
                <w:left w:val="none" w:sz="0" w:space="0" w:color="auto"/>
                <w:bottom w:val="none" w:sz="0" w:space="0" w:color="auto"/>
                <w:right w:val="none" w:sz="0" w:space="0" w:color="auto"/>
              </w:divBdr>
            </w:div>
          </w:divsChild>
        </w:div>
        <w:div w:id="438567231">
          <w:marLeft w:val="0"/>
          <w:marRight w:val="0"/>
          <w:marTop w:val="0"/>
          <w:marBottom w:val="0"/>
          <w:divBdr>
            <w:top w:val="none" w:sz="0" w:space="0" w:color="auto"/>
            <w:left w:val="none" w:sz="0" w:space="0" w:color="auto"/>
            <w:bottom w:val="none" w:sz="0" w:space="0" w:color="auto"/>
            <w:right w:val="none" w:sz="0" w:space="0" w:color="auto"/>
          </w:divBdr>
        </w:div>
        <w:div w:id="2035033905">
          <w:marLeft w:val="0"/>
          <w:marRight w:val="0"/>
          <w:marTop w:val="0"/>
          <w:marBottom w:val="0"/>
          <w:divBdr>
            <w:top w:val="none" w:sz="0" w:space="0" w:color="auto"/>
            <w:left w:val="none" w:sz="0" w:space="0" w:color="auto"/>
            <w:bottom w:val="none" w:sz="0" w:space="0" w:color="auto"/>
            <w:right w:val="none" w:sz="0" w:space="0" w:color="auto"/>
          </w:divBdr>
          <w:divsChild>
            <w:div w:id="1252665006">
              <w:marLeft w:val="0"/>
              <w:marRight w:val="0"/>
              <w:marTop w:val="0"/>
              <w:marBottom w:val="0"/>
              <w:divBdr>
                <w:top w:val="none" w:sz="0" w:space="0" w:color="auto"/>
                <w:left w:val="none" w:sz="0" w:space="0" w:color="auto"/>
                <w:bottom w:val="none" w:sz="0" w:space="0" w:color="auto"/>
                <w:right w:val="none" w:sz="0" w:space="0" w:color="auto"/>
              </w:divBdr>
            </w:div>
          </w:divsChild>
        </w:div>
        <w:div w:id="468523288">
          <w:marLeft w:val="0"/>
          <w:marRight w:val="0"/>
          <w:marTop w:val="0"/>
          <w:marBottom w:val="0"/>
          <w:divBdr>
            <w:top w:val="none" w:sz="0" w:space="0" w:color="auto"/>
            <w:left w:val="none" w:sz="0" w:space="0" w:color="auto"/>
            <w:bottom w:val="none" w:sz="0" w:space="0" w:color="auto"/>
            <w:right w:val="none" w:sz="0" w:space="0" w:color="auto"/>
          </w:divBdr>
        </w:div>
        <w:div w:id="131796236">
          <w:marLeft w:val="0"/>
          <w:marRight w:val="0"/>
          <w:marTop w:val="0"/>
          <w:marBottom w:val="0"/>
          <w:divBdr>
            <w:top w:val="none" w:sz="0" w:space="0" w:color="auto"/>
            <w:left w:val="none" w:sz="0" w:space="0" w:color="auto"/>
            <w:bottom w:val="none" w:sz="0" w:space="0" w:color="auto"/>
            <w:right w:val="none" w:sz="0" w:space="0" w:color="auto"/>
          </w:divBdr>
          <w:divsChild>
            <w:div w:id="1121997553">
              <w:marLeft w:val="0"/>
              <w:marRight w:val="0"/>
              <w:marTop w:val="0"/>
              <w:marBottom w:val="0"/>
              <w:divBdr>
                <w:top w:val="none" w:sz="0" w:space="0" w:color="auto"/>
                <w:left w:val="none" w:sz="0" w:space="0" w:color="auto"/>
                <w:bottom w:val="none" w:sz="0" w:space="0" w:color="auto"/>
                <w:right w:val="none" w:sz="0" w:space="0" w:color="auto"/>
              </w:divBdr>
            </w:div>
          </w:divsChild>
        </w:div>
        <w:div w:id="501703200">
          <w:marLeft w:val="0"/>
          <w:marRight w:val="0"/>
          <w:marTop w:val="0"/>
          <w:marBottom w:val="0"/>
          <w:divBdr>
            <w:top w:val="none" w:sz="0" w:space="0" w:color="auto"/>
            <w:left w:val="none" w:sz="0" w:space="0" w:color="auto"/>
            <w:bottom w:val="none" w:sz="0" w:space="0" w:color="auto"/>
            <w:right w:val="none" w:sz="0" w:space="0" w:color="auto"/>
          </w:divBdr>
        </w:div>
        <w:div w:id="2084374032">
          <w:marLeft w:val="0"/>
          <w:marRight w:val="0"/>
          <w:marTop w:val="0"/>
          <w:marBottom w:val="0"/>
          <w:divBdr>
            <w:top w:val="none" w:sz="0" w:space="0" w:color="auto"/>
            <w:left w:val="none" w:sz="0" w:space="0" w:color="auto"/>
            <w:bottom w:val="none" w:sz="0" w:space="0" w:color="auto"/>
            <w:right w:val="none" w:sz="0" w:space="0" w:color="auto"/>
          </w:divBdr>
          <w:divsChild>
            <w:div w:id="497236279">
              <w:marLeft w:val="0"/>
              <w:marRight w:val="0"/>
              <w:marTop w:val="0"/>
              <w:marBottom w:val="0"/>
              <w:divBdr>
                <w:top w:val="none" w:sz="0" w:space="0" w:color="auto"/>
                <w:left w:val="none" w:sz="0" w:space="0" w:color="auto"/>
                <w:bottom w:val="none" w:sz="0" w:space="0" w:color="auto"/>
                <w:right w:val="none" w:sz="0" w:space="0" w:color="auto"/>
              </w:divBdr>
            </w:div>
          </w:divsChild>
        </w:div>
        <w:div w:id="704984141">
          <w:marLeft w:val="0"/>
          <w:marRight w:val="0"/>
          <w:marTop w:val="0"/>
          <w:marBottom w:val="0"/>
          <w:divBdr>
            <w:top w:val="none" w:sz="0" w:space="0" w:color="auto"/>
            <w:left w:val="none" w:sz="0" w:space="0" w:color="auto"/>
            <w:bottom w:val="none" w:sz="0" w:space="0" w:color="auto"/>
            <w:right w:val="none" w:sz="0" w:space="0" w:color="auto"/>
          </w:divBdr>
        </w:div>
        <w:div w:id="941641935">
          <w:marLeft w:val="0"/>
          <w:marRight w:val="0"/>
          <w:marTop w:val="0"/>
          <w:marBottom w:val="0"/>
          <w:divBdr>
            <w:top w:val="none" w:sz="0" w:space="0" w:color="auto"/>
            <w:left w:val="none" w:sz="0" w:space="0" w:color="auto"/>
            <w:bottom w:val="none" w:sz="0" w:space="0" w:color="auto"/>
            <w:right w:val="none" w:sz="0" w:space="0" w:color="auto"/>
          </w:divBdr>
          <w:divsChild>
            <w:div w:id="339745832">
              <w:marLeft w:val="0"/>
              <w:marRight w:val="0"/>
              <w:marTop w:val="0"/>
              <w:marBottom w:val="0"/>
              <w:divBdr>
                <w:top w:val="none" w:sz="0" w:space="0" w:color="auto"/>
                <w:left w:val="none" w:sz="0" w:space="0" w:color="auto"/>
                <w:bottom w:val="none" w:sz="0" w:space="0" w:color="auto"/>
                <w:right w:val="none" w:sz="0" w:space="0" w:color="auto"/>
              </w:divBdr>
            </w:div>
          </w:divsChild>
        </w:div>
        <w:div w:id="713576129">
          <w:marLeft w:val="0"/>
          <w:marRight w:val="0"/>
          <w:marTop w:val="0"/>
          <w:marBottom w:val="0"/>
          <w:divBdr>
            <w:top w:val="none" w:sz="0" w:space="0" w:color="auto"/>
            <w:left w:val="none" w:sz="0" w:space="0" w:color="auto"/>
            <w:bottom w:val="none" w:sz="0" w:space="0" w:color="auto"/>
            <w:right w:val="none" w:sz="0" w:space="0" w:color="auto"/>
          </w:divBdr>
        </w:div>
        <w:div w:id="1284574903">
          <w:marLeft w:val="0"/>
          <w:marRight w:val="0"/>
          <w:marTop w:val="0"/>
          <w:marBottom w:val="0"/>
          <w:divBdr>
            <w:top w:val="none" w:sz="0" w:space="0" w:color="auto"/>
            <w:left w:val="none" w:sz="0" w:space="0" w:color="auto"/>
            <w:bottom w:val="none" w:sz="0" w:space="0" w:color="auto"/>
            <w:right w:val="none" w:sz="0" w:space="0" w:color="auto"/>
          </w:divBdr>
          <w:divsChild>
            <w:div w:id="1876232992">
              <w:marLeft w:val="0"/>
              <w:marRight w:val="0"/>
              <w:marTop w:val="0"/>
              <w:marBottom w:val="0"/>
              <w:divBdr>
                <w:top w:val="none" w:sz="0" w:space="0" w:color="auto"/>
                <w:left w:val="none" w:sz="0" w:space="0" w:color="auto"/>
                <w:bottom w:val="none" w:sz="0" w:space="0" w:color="auto"/>
                <w:right w:val="none" w:sz="0" w:space="0" w:color="auto"/>
              </w:divBdr>
            </w:div>
          </w:divsChild>
        </w:div>
        <w:div w:id="499659856">
          <w:marLeft w:val="0"/>
          <w:marRight w:val="0"/>
          <w:marTop w:val="0"/>
          <w:marBottom w:val="0"/>
          <w:divBdr>
            <w:top w:val="none" w:sz="0" w:space="0" w:color="auto"/>
            <w:left w:val="none" w:sz="0" w:space="0" w:color="auto"/>
            <w:bottom w:val="none" w:sz="0" w:space="0" w:color="auto"/>
            <w:right w:val="none" w:sz="0" w:space="0" w:color="auto"/>
          </w:divBdr>
        </w:div>
        <w:div w:id="1588344069">
          <w:marLeft w:val="0"/>
          <w:marRight w:val="0"/>
          <w:marTop w:val="0"/>
          <w:marBottom w:val="0"/>
          <w:divBdr>
            <w:top w:val="none" w:sz="0" w:space="0" w:color="auto"/>
            <w:left w:val="none" w:sz="0" w:space="0" w:color="auto"/>
            <w:bottom w:val="none" w:sz="0" w:space="0" w:color="auto"/>
            <w:right w:val="none" w:sz="0" w:space="0" w:color="auto"/>
          </w:divBdr>
          <w:divsChild>
            <w:div w:id="1977443261">
              <w:marLeft w:val="0"/>
              <w:marRight w:val="0"/>
              <w:marTop w:val="0"/>
              <w:marBottom w:val="0"/>
              <w:divBdr>
                <w:top w:val="none" w:sz="0" w:space="0" w:color="auto"/>
                <w:left w:val="none" w:sz="0" w:space="0" w:color="auto"/>
                <w:bottom w:val="none" w:sz="0" w:space="0" w:color="auto"/>
                <w:right w:val="none" w:sz="0" w:space="0" w:color="auto"/>
              </w:divBdr>
            </w:div>
          </w:divsChild>
        </w:div>
        <w:div w:id="6685600">
          <w:marLeft w:val="0"/>
          <w:marRight w:val="0"/>
          <w:marTop w:val="300"/>
          <w:marBottom w:val="0"/>
          <w:divBdr>
            <w:top w:val="none" w:sz="0" w:space="0" w:color="auto"/>
            <w:left w:val="none" w:sz="0" w:space="0" w:color="auto"/>
            <w:bottom w:val="none" w:sz="0" w:space="0" w:color="auto"/>
            <w:right w:val="none" w:sz="0" w:space="0" w:color="auto"/>
          </w:divBdr>
          <w:divsChild>
            <w:div w:id="176315765">
              <w:marLeft w:val="0"/>
              <w:marRight w:val="0"/>
              <w:marTop w:val="0"/>
              <w:marBottom w:val="0"/>
              <w:divBdr>
                <w:top w:val="none" w:sz="0" w:space="0" w:color="auto"/>
                <w:left w:val="none" w:sz="0" w:space="0" w:color="auto"/>
                <w:bottom w:val="none" w:sz="0" w:space="0" w:color="auto"/>
                <w:right w:val="none" w:sz="0" w:space="0" w:color="auto"/>
              </w:divBdr>
              <w:divsChild>
                <w:div w:id="43872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193754">
          <w:marLeft w:val="0"/>
          <w:marRight w:val="0"/>
          <w:marTop w:val="300"/>
          <w:marBottom w:val="0"/>
          <w:divBdr>
            <w:top w:val="none" w:sz="0" w:space="0" w:color="auto"/>
            <w:left w:val="none" w:sz="0" w:space="0" w:color="auto"/>
            <w:bottom w:val="none" w:sz="0" w:space="0" w:color="auto"/>
            <w:right w:val="none" w:sz="0" w:space="0" w:color="auto"/>
          </w:divBdr>
          <w:divsChild>
            <w:div w:id="579565705">
              <w:marLeft w:val="0"/>
              <w:marRight w:val="0"/>
              <w:marTop w:val="0"/>
              <w:marBottom w:val="0"/>
              <w:divBdr>
                <w:top w:val="none" w:sz="0" w:space="0" w:color="auto"/>
                <w:left w:val="none" w:sz="0" w:space="0" w:color="auto"/>
                <w:bottom w:val="none" w:sz="0" w:space="0" w:color="auto"/>
                <w:right w:val="none" w:sz="0" w:space="0" w:color="auto"/>
              </w:divBdr>
              <w:divsChild>
                <w:div w:id="34767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5475">
          <w:marLeft w:val="0"/>
          <w:marRight w:val="0"/>
          <w:marTop w:val="300"/>
          <w:marBottom w:val="0"/>
          <w:divBdr>
            <w:top w:val="none" w:sz="0" w:space="0" w:color="auto"/>
            <w:left w:val="none" w:sz="0" w:space="0" w:color="auto"/>
            <w:bottom w:val="none" w:sz="0" w:space="0" w:color="auto"/>
            <w:right w:val="none" w:sz="0" w:space="0" w:color="auto"/>
          </w:divBdr>
          <w:divsChild>
            <w:div w:id="712198232">
              <w:marLeft w:val="0"/>
              <w:marRight w:val="0"/>
              <w:marTop w:val="0"/>
              <w:marBottom w:val="0"/>
              <w:divBdr>
                <w:top w:val="none" w:sz="0" w:space="0" w:color="auto"/>
                <w:left w:val="none" w:sz="0" w:space="0" w:color="auto"/>
                <w:bottom w:val="none" w:sz="0" w:space="0" w:color="auto"/>
                <w:right w:val="none" w:sz="0" w:space="0" w:color="auto"/>
              </w:divBdr>
              <w:divsChild>
                <w:div w:id="2076850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18879">
          <w:marLeft w:val="0"/>
          <w:marRight w:val="0"/>
          <w:marTop w:val="300"/>
          <w:marBottom w:val="0"/>
          <w:divBdr>
            <w:top w:val="none" w:sz="0" w:space="0" w:color="auto"/>
            <w:left w:val="none" w:sz="0" w:space="0" w:color="auto"/>
            <w:bottom w:val="none" w:sz="0" w:space="0" w:color="auto"/>
            <w:right w:val="none" w:sz="0" w:space="0" w:color="auto"/>
          </w:divBdr>
          <w:divsChild>
            <w:div w:id="1450706273">
              <w:marLeft w:val="0"/>
              <w:marRight w:val="0"/>
              <w:marTop w:val="0"/>
              <w:marBottom w:val="0"/>
              <w:divBdr>
                <w:top w:val="none" w:sz="0" w:space="0" w:color="auto"/>
                <w:left w:val="none" w:sz="0" w:space="0" w:color="auto"/>
                <w:bottom w:val="none" w:sz="0" w:space="0" w:color="auto"/>
                <w:right w:val="none" w:sz="0" w:space="0" w:color="auto"/>
              </w:divBdr>
              <w:divsChild>
                <w:div w:id="137253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0891489">
      <w:bodyDiv w:val="1"/>
      <w:marLeft w:val="0"/>
      <w:marRight w:val="0"/>
      <w:marTop w:val="0"/>
      <w:marBottom w:val="0"/>
      <w:divBdr>
        <w:top w:val="none" w:sz="0" w:space="0" w:color="auto"/>
        <w:left w:val="none" w:sz="0" w:space="0" w:color="auto"/>
        <w:bottom w:val="none" w:sz="0" w:space="0" w:color="auto"/>
        <w:right w:val="none" w:sz="0" w:space="0" w:color="auto"/>
      </w:divBdr>
      <w:divsChild>
        <w:div w:id="2037270468">
          <w:marLeft w:val="0"/>
          <w:marRight w:val="0"/>
          <w:marTop w:val="0"/>
          <w:marBottom w:val="0"/>
          <w:divBdr>
            <w:top w:val="none" w:sz="0" w:space="0" w:color="auto"/>
            <w:left w:val="none" w:sz="0" w:space="0" w:color="auto"/>
            <w:bottom w:val="none" w:sz="0" w:space="0" w:color="auto"/>
            <w:right w:val="none" w:sz="0" w:space="0" w:color="auto"/>
          </w:divBdr>
        </w:div>
        <w:div w:id="1361517969">
          <w:marLeft w:val="0"/>
          <w:marRight w:val="0"/>
          <w:marTop w:val="0"/>
          <w:marBottom w:val="0"/>
          <w:divBdr>
            <w:top w:val="none" w:sz="0" w:space="0" w:color="auto"/>
            <w:left w:val="none" w:sz="0" w:space="0" w:color="auto"/>
            <w:bottom w:val="none" w:sz="0" w:space="0" w:color="auto"/>
            <w:right w:val="none" w:sz="0" w:space="0" w:color="auto"/>
          </w:divBdr>
          <w:divsChild>
            <w:div w:id="1400520947">
              <w:marLeft w:val="0"/>
              <w:marRight w:val="0"/>
              <w:marTop w:val="0"/>
              <w:marBottom w:val="0"/>
              <w:divBdr>
                <w:top w:val="none" w:sz="0" w:space="0" w:color="auto"/>
                <w:left w:val="none" w:sz="0" w:space="0" w:color="auto"/>
                <w:bottom w:val="none" w:sz="0" w:space="0" w:color="auto"/>
                <w:right w:val="none" w:sz="0" w:space="0" w:color="auto"/>
              </w:divBdr>
            </w:div>
          </w:divsChild>
        </w:div>
        <w:div w:id="1277063710">
          <w:marLeft w:val="0"/>
          <w:marRight w:val="0"/>
          <w:marTop w:val="0"/>
          <w:marBottom w:val="0"/>
          <w:divBdr>
            <w:top w:val="none" w:sz="0" w:space="0" w:color="auto"/>
            <w:left w:val="none" w:sz="0" w:space="0" w:color="auto"/>
            <w:bottom w:val="none" w:sz="0" w:space="0" w:color="auto"/>
            <w:right w:val="none" w:sz="0" w:space="0" w:color="auto"/>
          </w:divBdr>
        </w:div>
        <w:div w:id="1087071869">
          <w:marLeft w:val="0"/>
          <w:marRight w:val="0"/>
          <w:marTop w:val="0"/>
          <w:marBottom w:val="0"/>
          <w:divBdr>
            <w:top w:val="none" w:sz="0" w:space="0" w:color="auto"/>
            <w:left w:val="none" w:sz="0" w:space="0" w:color="auto"/>
            <w:bottom w:val="none" w:sz="0" w:space="0" w:color="auto"/>
            <w:right w:val="none" w:sz="0" w:space="0" w:color="auto"/>
          </w:divBdr>
          <w:divsChild>
            <w:div w:id="418601862">
              <w:marLeft w:val="0"/>
              <w:marRight w:val="0"/>
              <w:marTop w:val="0"/>
              <w:marBottom w:val="0"/>
              <w:divBdr>
                <w:top w:val="none" w:sz="0" w:space="0" w:color="auto"/>
                <w:left w:val="none" w:sz="0" w:space="0" w:color="auto"/>
                <w:bottom w:val="none" w:sz="0" w:space="0" w:color="auto"/>
                <w:right w:val="none" w:sz="0" w:space="0" w:color="auto"/>
              </w:divBdr>
            </w:div>
          </w:divsChild>
        </w:div>
        <w:div w:id="11955784">
          <w:marLeft w:val="0"/>
          <w:marRight w:val="0"/>
          <w:marTop w:val="0"/>
          <w:marBottom w:val="0"/>
          <w:divBdr>
            <w:top w:val="none" w:sz="0" w:space="0" w:color="auto"/>
            <w:left w:val="none" w:sz="0" w:space="0" w:color="auto"/>
            <w:bottom w:val="none" w:sz="0" w:space="0" w:color="auto"/>
            <w:right w:val="none" w:sz="0" w:space="0" w:color="auto"/>
          </w:divBdr>
        </w:div>
        <w:div w:id="413478243">
          <w:marLeft w:val="0"/>
          <w:marRight w:val="0"/>
          <w:marTop w:val="0"/>
          <w:marBottom w:val="0"/>
          <w:divBdr>
            <w:top w:val="none" w:sz="0" w:space="0" w:color="auto"/>
            <w:left w:val="none" w:sz="0" w:space="0" w:color="auto"/>
            <w:bottom w:val="none" w:sz="0" w:space="0" w:color="auto"/>
            <w:right w:val="none" w:sz="0" w:space="0" w:color="auto"/>
          </w:divBdr>
          <w:divsChild>
            <w:div w:id="1690839921">
              <w:marLeft w:val="0"/>
              <w:marRight w:val="0"/>
              <w:marTop w:val="0"/>
              <w:marBottom w:val="0"/>
              <w:divBdr>
                <w:top w:val="none" w:sz="0" w:space="0" w:color="auto"/>
                <w:left w:val="none" w:sz="0" w:space="0" w:color="auto"/>
                <w:bottom w:val="none" w:sz="0" w:space="0" w:color="auto"/>
                <w:right w:val="none" w:sz="0" w:space="0" w:color="auto"/>
              </w:divBdr>
            </w:div>
          </w:divsChild>
        </w:div>
        <w:div w:id="1015687654">
          <w:marLeft w:val="0"/>
          <w:marRight w:val="0"/>
          <w:marTop w:val="0"/>
          <w:marBottom w:val="0"/>
          <w:divBdr>
            <w:top w:val="none" w:sz="0" w:space="0" w:color="auto"/>
            <w:left w:val="none" w:sz="0" w:space="0" w:color="auto"/>
            <w:bottom w:val="none" w:sz="0" w:space="0" w:color="auto"/>
            <w:right w:val="none" w:sz="0" w:space="0" w:color="auto"/>
          </w:divBdr>
        </w:div>
        <w:div w:id="1559393746">
          <w:marLeft w:val="0"/>
          <w:marRight w:val="0"/>
          <w:marTop w:val="0"/>
          <w:marBottom w:val="0"/>
          <w:divBdr>
            <w:top w:val="none" w:sz="0" w:space="0" w:color="auto"/>
            <w:left w:val="none" w:sz="0" w:space="0" w:color="auto"/>
            <w:bottom w:val="none" w:sz="0" w:space="0" w:color="auto"/>
            <w:right w:val="none" w:sz="0" w:space="0" w:color="auto"/>
          </w:divBdr>
          <w:divsChild>
            <w:div w:id="1999994384">
              <w:marLeft w:val="0"/>
              <w:marRight w:val="0"/>
              <w:marTop w:val="0"/>
              <w:marBottom w:val="0"/>
              <w:divBdr>
                <w:top w:val="none" w:sz="0" w:space="0" w:color="auto"/>
                <w:left w:val="none" w:sz="0" w:space="0" w:color="auto"/>
                <w:bottom w:val="none" w:sz="0" w:space="0" w:color="auto"/>
                <w:right w:val="none" w:sz="0" w:space="0" w:color="auto"/>
              </w:divBdr>
            </w:div>
          </w:divsChild>
        </w:div>
        <w:div w:id="748892012">
          <w:marLeft w:val="0"/>
          <w:marRight w:val="0"/>
          <w:marTop w:val="0"/>
          <w:marBottom w:val="0"/>
          <w:divBdr>
            <w:top w:val="none" w:sz="0" w:space="0" w:color="auto"/>
            <w:left w:val="none" w:sz="0" w:space="0" w:color="auto"/>
            <w:bottom w:val="none" w:sz="0" w:space="0" w:color="auto"/>
            <w:right w:val="none" w:sz="0" w:space="0" w:color="auto"/>
          </w:divBdr>
        </w:div>
        <w:div w:id="971247906">
          <w:marLeft w:val="0"/>
          <w:marRight w:val="0"/>
          <w:marTop w:val="0"/>
          <w:marBottom w:val="0"/>
          <w:divBdr>
            <w:top w:val="none" w:sz="0" w:space="0" w:color="auto"/>
            <w:left w:val="none" w:sz="0" w:space="0" w:color="auto"/>
            <w:bottom w:val="none" w:sz="0" w:space="0" w:color="auto"/>
            <w:right w:val="none" w:sz="0" w:space="0" w:color="auto"/>
          </w:divBdr>
          <w:divsChild>
            <w:div w:id="1633175218">
              <w:marLeft w:val="0"/>
              <w:marRight w:val="0"/>
              <w:marTop w:val="0"/>
              <w:marBottom w:val="0"/>
              <w:divBdr>
                <w:top w:val="none" w:sz="0" w:space="0" w:color="auto"/>
                <w:left w:val="none" w:sz="0" w:space="0" w:color="auto"/>
                <w:bottom w:val="none" w:sz="0" w:space="0" w:color="auto"/>
                <w:right w:val="none" w:sz="0" w:space="0" w:color="auto"/>
              </w:divBdr>
            </w:div>
          </w:divsChild>
        </w:div>
        <w:div w:id="1551456936">
          <w:marLeft w:val="0"/>
          <w:marRight w:val="0"/>
          <w:marTop w:val="0"/>
          <w:marBottom w:val="0"/>
          <w:divBdr>
            <w:top w:val="none" w:sz="0" w:space="0" w:color="auto"/>
            <w:left w:val="none" w:sz="0" w:space="0" w:color="auto"/>
            <w:bottom w:val="none" w:sz="0" w:space="0" w:color="auto"/>
            <w:right w:val="none" w:sz="0" w:space="0" w:color="auto"/>
          </w:divBdr>
        </w:div>
        <w:div w:id="766001900">
          <w:marLeft w:val="0"/>
          <w:marRight w:val="0"/>
          <w:marTop w:val="0"/>
          <w:marBottom w:val="0"/>
          <w:divBdr>
            <w:top w:val="none" w:sz="0" w:space="0" w:color="auto"/>
            <w:left w:val="none" w:sz="0" w:space="0" w:color="auto"/>
            <w:bottom w:val="none" w:sz="0" w:space="0" w:color="auto"/>
            <w:right w:val="none" w:sz="0" w:space="0" w:color="auto"/>
          </w:divBdr>
          <w:divsChild>
            <w:div w:id="1955095073">
              <w:marLeft w:val="0"/>
              <w:marRight w:val="0"/>
              <w:marTop w:val="0"/>
              <w:marBottom w:val="0"/>
              <w:divBdr>
                <w:top w:val="none" w:sz="0" w:space="0" w:color="auto"/>
                <w:left w:val="none" w:sz="0" w:space="0" w:color="auto"/>
                <w:bottom w:val="none" w:sz="0" w:space="0" w:color="auto"/>
                <w:right w:val="none" w:sz="0" w:space="0" w:color="auto"/>
              </w:divBdr>
            </w:div>
          </w:divsChild>
        </w:div>
        <w:div w:id="1767647906">
          <w:marLeft w:val="0"/>
          <w:marRight w:val="0"/>
          <w:marTop w:val="0"/>
          <w:marBottom w:val="0"/>
          <w:divBdr>
            <w:top w:val="none" w:sz="0" w:space="0" w:color="auto"/>
            <w:left w:val="none" w:sz="0" w:space="0" w:color="auto"/>
            <w:bottom w:val="none" w:sz="0" w:space="0" w:color="auto"/>
            <w:right w:val="none" w:sz="0" w:space="0" w:color="auto"/>
          </w:divBdr>
        </w:div>
        <w:div w:id="1855531503">
          <w:marLeft w:val="0"/>
          <w:marRight w:val="0"/>
          <w:marTop w:val="0"/>
          <w:marBottom w:val="0"/>
          <w:divBdr>
            <w:top w:val="none" w:sz="0" w:space="0" w:color="auto"/>
            <w:left w:val="none" w:sz="0" w:space="0" w:color="auto"/>
            <w:bottom w:val="none" w:sz="0" w:space="0" w:color="auto"/>
            <w:right w:val="none" w:sz="0" w:space="0" w:color="auto"/>
          </w:divBdr>
          <w:divsChild>
            <w:div w:id="729503159">
              <w:marLeft w:val="0"/>
              <w:marRight w:val="0"/>
              <w:marTop w:val="0"/>
              <w:marBottom w:val="0"/>
              <w:divBdr>
                <w:top w:val="none" w:sz="0" w:space="0" w:color="auto"/>
                <w:left w:val="none" w:sz="0" w:space="0" w:color="auto"/>
                <w:bottom w:val="none" w:sz="0" w:space="0" w:color="auto"/>
                <w:right w:val="none" w:sz="0" w:space="0" w:color="auto"/>
              </w:divBdr>
            </w:div>
          </w:divsChild>
        </w:div>
        <w:div w:id="2042318529">
          <w:marLeft w:val="0"/>
          <w:marRight w:val="0"/>
          <w:marTop w:val="300"/>
          <w:marBottom w:val="0"/>
          <w:divBdr>
            <w:top w:val="none" w:sz="0" w:space="0" w:color="auto"/>
            <w:left w:val="none" w:sz="0" w:space="0" w:color="auto"/>
            <w:bottom w:val="none" w:sz="0" w:space="0" w:color="auto"/>
            <w:right w:val="none" w:sz="0" w:space="0" w:color="auto"/>
          </w:divBdr>
          <w:divsChild>
            <w:div w:id="196938909">
              <w:marLeft w:val="0"/>
              <w:marRight w:val="0"/>
              <w:marTop w:val="0"/>
              <w:marBottom w:val="0"/>
              <w:divBdr>
                <w:top w:val="none" w:sz="0" w:space="0" w:color="auto"/>
                <w:left w:val="none" w:sz="0" w:space="0" w:color="auto"/>
                <w:bottom w:val="none" w:sz="0" w:space="0" w:color="auto"/>
                <w:right w:val="none" w:sz="0" w:space="0" w:color="auto"/>
              </w:divBdr>
              <w:divsChild>
                <w:div w:id="1320771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660718">
          <w:marLeft w:val="0"/>
          <w:marRight w:val="0"/>
          <w:marTop w:val="300"/>
          <w:marBottom w:val="0"/>
          <w:divBdr>
            <w:top w:val="none" w:sz="0" w:space="0" w:color="auto"/>
            <w:left w:val="none" w:sz="0" w:space="0" w:color="auto"/>
            <w:bottom w:val="none" w:sz="0" w:space="0" w:color="auto"/>
            <w:right w:val="none" w:sz="0" w:space="0" w:color="auto"/>
          </w:divBdr>
          <w:divsChild>
            <w:div w:id="1207137251">
              <w:marLeft w:val="0"/>
              <w:marRight w:val="0"/>
              <w:marTop w:val="0"/>
              <w:marBottom w:val="0"/>
              <w:divBdr>
                <w:top w:val="none" w:sz="0" w:space="0" w:color="auto"/>
                <w:left w:val="none" w:sz="0" w:space="0" w:color="auto"/>
                <w:bottom w:val="none" w:sz="0" w:space="0" w:color="auto"/>
                <w:right w:val="none" w:sz="0" w:space="0" w:color="auto"/>
              </w:divBdr>
              <w:divsChild>
                <w:div w:id="19127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443679">
          <w:marLeft w:val="0"/>
          <w:marRight w:val="0"/>
          <w:marTop w:val="300"/>
          <w:marBottom w:val="0"/>
          <w:divBdr>
            <w:top w:val="none" w:sz="0" w:space="0" w:color="auto"/>
            <w:left w:val="none" w:sz="0" w:space="0" w:color="auto"/>
            <w:bottom w:val="none" w:sz="0" w:space="0" w:color="auto"/>
            <w:right w:val="none" w:sz="0" w:space="0" w:color="auto"/>
          </w:divBdr>
          <w:divsChild>
            <w:div w:id="1934167855">
              <w:marLeft w:val="0"/>
              <w:marRight w:val="0"/>
              <w:marTop w:val="0"/>
              <w:marBottom w:val="0"/>
              <w:divBdr>
                <w:top w:val="none" w:sz="0" w:space="0" w:color="auto"/>
                <w:left w:val="none" w:sz="0" w:space="0" w:color="auto"/>
                <w:bottom w:val="none" w:sz="0" w:space="0" w:color="auto"/>
                <w:right w:val="none" w:sz="0" w:space="0" w:color="auto"/>
              </w:divBdr>
              <w:divsChild>
                <w:div w:id="35396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527027">
          <w:marLeft w:val="0"/>
          <w:marRight w:val="0"/>
          <w:marTop w:val="300"/>
          <w:marBottom w:val="0"/>
          <w:divBdr>
            <w:top w:val="none" w:sz="0" w:space="0" w:color="auto"/>
            <w:left w:val="none" w:sz="0" w:space="0" w:color="auto"/>
            <w:bottom w:val="none" w:sz="0" w:space="0" w:color="auto"/>
            <w:right w:val="none" w:sz="0" w:space="0" w:color="auto"/>
          </w:divBdr>
          <w:divsChild>
            <w:div w:id="765927886">
              <w:marLeft w:val="0"/>
              <w:marRight w:val="0"/>
              <w:marTop w:val="0"/>
              <w:marBottom w:val="0"/>
              <w:divBdr>
                <w:top w:val="none" w:sz="0" w:space="0" w:color="auto"/>
                <w:left w:val="none" w:sz="0" w:space="0" w:color="auto"/>
                <w:bottom w:val="none" w:sz="0" w:space="0" w:color="auto"/>
                <w:right w:val="none" w:sz="0" w:space="0" w:color="auto"/>
              </w:divBdr>
              <w:divsChild>
                <w:div w:id="1696228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008848">
      <w:bodyDiv w:val="1"/>
      <w:marLeft w:val="0"/>
      <w:marRight w:val="0"/>
      <w:marTop w:val="0"/>
      <w:marBottom w:val="0"/>
      <w:divBdr>
        <w:top w:val="none" w:sz="0" w:space="0" w:color="auto"/>
        <w:left w:val="none" w:sz="0" w:space="0" w:color="auto"/>
        <w:bottom w:val="none" w:sz="0" w:space="0" w:color="auto"/>
        <w:right w:val="none" w:sz="0" w:space="0" w:color="auto"/>
      </w:divBdr>
      <w:divsChild>
        <w:div w:id="994795454">
          <w:marLeft w:val="0"/>
          <w:marRight w:val="0"/>
          <w:marTop w:val="0"/>
          <w:marBottom w:val="0"/>
          <w:divBdr>
            <w:top w:val="none" w:sz="0" w:space="0" w:color="auto"/>
            <w:left w:val="none" w:sz="0" w:space="0" w:color="auto"/>
            <w:bottom w:val="none" w:sz="0" w:space="0" w:color="auto"/>
            <w:right w:val="none" w:sz="0" w:space="0" w:color="auto"/>
          </w:divBdr>
        </w:div>
        <w:div w:id="466123393">
          <w:marLeft w:val="0"/>
          <w:marRight w:val="0"/>
          <w:marTop w:val="0"/>
          <w:marBottom w:val="0"/>
          <w:divBdr>
            <w:top w:val="none" w:sz="0" w:space="0" w:color="auto"/>
            <w:left w:val="none" w:sz="0" w:space="0" w:color="auto"/>
            <w:bottom w:val="none" w:sz="0" w:space="0" w:color="auto"/>
            <w:right w:val="none" w:sz="0" w:space="0" w:color="auto"/>
          </w:divBdr>
          <w:divsChild>
            <w:div w:id="725884070">
              <w:marLeft w:val="0"/>
              <w:marRight w:val="0"/>
              <w:marTop w:val="0"/>
              <w:marBottom w:val="0"/>
              <w:divBdr>
                <w:top w:val="none" w:sz="0" w:space="0" w:color="auto"/>
                <w:left w:val="none" w:sz="0" w:space="0" w:color="auto"/>
                <w:bottom w:val="none" w:sz="0" w:space="0" w:color="auto"/>
                <w:right w:val="none" w:sz="0" w:space="0" w:color="auto"/>
              </w:divBdr>
            </w:div>
          </w:divsChild>
        </w:div>
        <w:div w:id="1373731215">
          <w:marLeft w:val="0"/>
          <w:marRight w:val="0"/>
          <w:marTop w:val="0"/>
          <w:marBottom w:val="0"/>
          <w:divBdr>
            <w:top w:val="none" w:sz="0" w:space="0" w:color="auto"/>
            <w:left w:val="none" w:sz="0" w:space="0" w:color="auto"/>
            <w:bottom w:val="none" w:sz="0" w:space="0" w:color="auto"/>
            <w:right w:val="none" w:sz="0" w:space="0" w:color="auto"/>
          </w:divBdr>
        </w:div>
        <w:div w:id="1610236807">
          <w:marLeft w:val="0"/>
          <w:marRight w:val="0"/>
          <w:marTop w:val="0"/>
          <w:marBottom w:val="0"/>
          <w:divBdr>
            <w:top w:val="none" w:sz="0" w:space="0" w:color="auto"/>
            <w:left w:val="none" w:sz="0" w:space="0" w:color="auto"/>
            <w:bottom w:val="none" w:sz="0" w:space="0" w:color="auto"/>
            <w:right w:val="none" w:sz="0" w:space="0" w:color="auto"/>
          </w:divBdr>
          <w:divsChild>
            <w:div w:id="205333489">
              <w:marLeft w:val="0"/>
              <w:marRight w:val="0"/>
              <w:marTop w:val="0"/>
              <w:marBottom w:val="0"/>
              <w:divBdr>
                <w:top w:val="none" w:sz="0" w:space="0" w:color="auto"/>
                <w:left w:val="none" w:sz="0" w:space="0" w:color="auto"/>
                <w:bottom w:val="none" w:sz="0" w:space="0" w:color="auto"/>
                <w:right w:val="none" w:sz="0" w:space="0" w:color="auto"/>
              </w:divBdr>
            </w:div>
          </w:divsChild>
        </w:div>
        <w:div w:id="511998005">
          <w:marLeft w:val="0"/>
          <w:marRight w:val="0"/>
          <w:marTop w:val="0"/>
          <w:marBottom w:val="0"/>
          <w:divBdr>
            <w:top w:val="none" w:sz="0" w:space="0" w:color="auto"/>
            <w:left w:val="none" w:sz="0" w:space="0" w:color="auto"/>
            <w:bottom w:val="none" w:sz="0" w:space="0" w:color="auto"/>
            <w:right w:val="none" w:sz="0" w:space="0" w:color="auto"/>
          </w:divBdr>
        </w:div>
        <w:div w:id="747271068">
          <w:marLeft w:val="0"/>
          <w:marRight w:val="0"/>
          <w:marTop w:val="0"/>
          <w:marBottom w:val="0"/>
          <w:divBdr>
            <w:top w:val="none" w:sz="0" w:space="0" w:color="auto"/>
            <w:left w:val="none" w:sz="0" w:space="0" w:color="auto"/>
            <w:bottom w:val="none" w:sz="0" w:space="0" w:color="auto"/>
            <w:right w:val="none" w:sz="0" w:space="0" w:color="auto"/>
          </w:divBdr>
          <w:divsChild>
            <w:div w:id="1110129189">
              <w:marLeft w:val="0"/>
              <w:marRight w:val="0"/>
              <w:marTop w:val="0"/>
              <w:marBottom w:val="0"/>
              <w:divBdr>
                <w:top w:val="none" w:sz="0" w:space="0" w:color="auto"/>
                <w:left w:val="none" w:sz="0" w:space="0" w:color="auto"/>
                <w:bottom w:val="none" w:sz="0" w:space="0" w:color="auto"/>
                <w:right w:val="none" w:sz="0" w:space="0" w:color="auto"/>
              </w:divBdr>
            </w:div>
          </w:divsChild>
        </w:div>
        <w:div w:id="1244757501">
          <w:marLeft w:val="0"/>
          <w:marRight w:val="0"/>
          <w:marTop w:val="0"/>
          <w:marBottom w:val="0"/>
          <w:divBdr>
            <w:top w:val="none" w:sz="0" w:space="0" w:color="auto"/>
            <w:left w:val="none" w:sz="0" w:space="0" w:color="auto"/>
            <w:bottom w:val="none" w:sz="0" w:space="0" w:color="auto"/>
            <w:right w:val="none" w:sz="0" w:space="0" w:color="auto"/>
          </w:divBdr>
        </w:div>
        <w:div w:id="743454500">
          <w:marLeft w:val="0"/>
          <w:marRight w:val="0"/>
          <w:marTop w:val="0"/>
          <w:marBottom w:val="0"/>
          <w:divBdr>
            <w:top w:val="none" w:sz="0" w:space="0" w:color="auto"/>
            <w:left w:val="none" w:sz="0" w:space="0" w:color="auto"/>
            <w:bottom w:val="none" w:sz="0" w:space="0" w:color="auto"/>
            <w:right w:val="none" w:sz="0" w:space="0" w:color="auto"/>
          </w:divBdr>
          <w:divsChild>
            <w:div w:id="41055094">
              <w:marLeft w:val="0"/>
              <w:marRight w:val="0"/>
              <w:marTop w:val="0"/>
              <w:marBottom w:val="0"/>
              <w:divBdr>
                <w:top w:val="none" w:sz="0" w:space="0" w:color="auto"/>
                <w:left w:val="none" w:sz="0" w:space="0" w:color="auto"/>
                <w:bottom w:val="none" w:sz="0" w:space="0" w:color="auto"/>
                <w:right w:val="none" w:sz="0" w:space="0" w:color="auto"/>
              </w:divBdr>
            </w:div>
          </w:divsChild>
        </w:div>
        <w:div w:id="1967200276">
          <w:marLeft w:val="0"/>
          <w:marRight w:val="0"/>
          <w:marTop w:val="0"/>
          <w:marBottom w:val="0"/>
          <w:divBdr>
            <w:top w:val="none" w:sz="0" w:space="0" w:color="auto"/>
            <w:left w:val="none" w:sz="0" w:space="0" w:color="auto"/>
            <w:bottom w:val="none" w:sz="0" w:space="0" w:color="auto"/>
            <w:right w:val="none" w:sz="0" w:space="0" w:color="auto"/>
          </w:divBdr>
        </w:div>
        <w:div w:id="1103765833">
          <w:marLeft w:val="0"/>
          <w:marRight w:val="0"/>
          <w:marTop w:val="0"/>
          <w:marBottom w:val="0"/>
          <w:divBdr>
            <w:top w:val="none" w:sz="0" w:space="0" w:color="auto"/>
            <w:left w:val="none" w:sz="0" w:space="0" w:color="auto"/>
            <w:bottom w:val="none" w:sz="0" w:space="0" w:color="auto"/>
            <w:right w:val="none" w:sz="0" w:space="0" w:color="auto"/>
          </w:divBdr>
          <w:divsChild>
            <w:div w:id="1430390643">
              <w:marLeft w:val="0"/>
              <w:marRight w:val="0"/>
              <w:marTop w:val="0"/>
              <w:marBottom w:val="0"/>
              <w:divBdr>
                <w:top w:val="none" w:sz="0" w:space="0" w:color="auto"/>
                <w:left w:val="none" w:sz="0" w:space="0" w:color="auto"/>
                <w:bottom w:val="none" w:sz="0" w:space="0" w:color="auto"/>
                <w:right w:val="none" w:sz="0" w:space="0" w:color="auto"/>
              </w:divBdr>
            </w:div>
          </w:divsChild>
        </w:div>
        <w:div w:id="1881621964">
          <w:marLeft w:val="0"/>
          <w:marRight w:val="0"/>
          <w:marTop w:val="0"/>
          <w:marBottom w:val="0"/>
          <w:divBdr>
            <w:top w:val="none" w:sz="0" w:space="0" w:color="auto"/>
            <w:left w:val="none" w:sz="0" w:space="0" w:color="auto"/>
            <w:bottom w:val="none" w:sz="0" w:space="0" w:color="auto"/>
            <w:right w:val="none" w:sz="0" w:space="0" w:color="auto"/>
          </w:divBdr>
        </w:div>
        <w:div w:id="265775859">
          <w:marLeft w:val="0"/>
          <w:marRight w:val="0"/>
          <w:marTop w:val="0"/>
          <w:marBottom w:val="0"/>
          <w:divBdr>
            <w:top w:val="none" w:sz="0" w:space="0" w:color="auto"/>
            <w:left w:val="none" w:sz="0" w:space="0" w:color="auto"/>
            <w:bottom w:val="none" w:sz="0" w:space="0" w:color="auto"/>
            <w:right w:val="none" w:sz="0" w:space="0" w:color="auto"/>
          </w:divBdr>
          <w:divsChild>
            <w:div w:id="884484846">
              <w:marLeft w:val="0"/>
              <w:marRight w:val="0"/>
              <w:marTop w:val="0"/>
              <w:marBottom w:val="0"/>
              <w:divBdr>
                <w:top w:val="none" w:sz="0" w:space="0" w:color="auto"/>
                <w:left w:val="none" w:sz="0" w:space="0" w:color="auto"/>
                <w:bottom w:val="none" w:sz="0" w:space="0" w:color="auto"/>
                <w:right w:val="none" w:sz="0" w:space="0" w:color="auto"/>
              </w:divBdr>
            </w:div>
          </w:divsChild>
        </w:div>
        <w:div w:id="49302938">
          <w:marLeft w:val="0"/>
          <w:marRight w:val="0"/>
          <w:marTop w:val="0"/>
          <w:marBottom w:val="0"/>
          <w:divBdr>
            <w:top w:val="none" w:sz="0" w:space="0" w:color="auto"/>
            <w:left w:val="none" w:sz="0" w:space="0" w:color="auto"/>
            <w:bottom w:val="none" w:sz="0" w:space="0" w:color="auto"/>
            <w:right w:val="none" w:sz="0" w:space="0" w:color="auto"/>
          </w:divBdr>
        </w:div>
        <w:div w:id="67074679">
          <w:marLeft w:val="0"/>
          <w:marRight w:val="0"/>
          <w:marTop w:val="0"/>
          <w:marBottom w:val="0"/>
          <w:divBdr>
            <w:top w:val="none" w:sz="0" w:space="0" w:color="auto"/>
            <w:left w:val="none" w:sz="0" w:space="0" w:color="auto"/>
            <w:bottom w:val="none" w:sz="0" w:space="0" w:color="auto"/>
            <w:right w:val="none" w:sz="0" w:space="0" w:color="auto"/>
          </w:divBdr>
          <w:divsChild>
            <w:div w:id="716397311">
              <w:marLeft w:val="0"/>
              <w:marRight w:val="0"/>
              <w:marTop w:val="0"/>
              <w:marBottom w:val="0"/>
              <w:divBdr>
                <w:top w:val="none" w:sz="0" w:space="0" w:color="auto"/>
                <w:left w:val="none" w:sz="0" w:space="0" w:color="auto"/>
                <w:bottom w:val="none" w:sz="0" w:space="0" w:color="auto"/>
                <w:right w:val="none" w:sz="0" w:space="0" w:color="auto"/>
              </w:divBdr>
            </w:div>
          </w:divsChild>
        </w:div>
        <w:div w:id="2027096105">
          <w:marLeft w:val="0"/>
          <w:marRight w:val="0"/>
          <w:marTop w:val="300"/>
          <w:marBottom w:val="0"/>
          <w:divBdr>
            <w:top w:val="none" w:sz="0" w:space="0" w:color="auto"/>
            <w:left w:val="none" w:sz="0" w:space="0" w:color="auto"/>
            <w:bottom w:val="none" w:sz="0" w:space="0" w:color="auto"/>
            <w:right w:val="none" w:sz="0" w:space="0" w:color="auto"/>
          </w:divBdr>
          <w:divsChild>
            <w:div w:id="1514999508">
              <w:marLeft w:val="0"/>
              <w:marRight w:val="0"/>
              <w:marTop w:val="0"/>
              <w:marBottom w:val="0"/>
              <w:divBdr>
                <w:top w:val="none" w:sz="0" w:space="0" w:color="auto"/>
                <w:left w:val="none" w:sz="0" w:space="0" w:color="auto"/>
                <w:bottom w:val="none" w:sz="0" w:space="0" w:color="auto"/>
                <w:right w:val="none" w:sz="0" w:space="0" w:color="auto"/>
              </w:divBdr>
              <w:divsChild>
                <w:div w:id="108587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39067">
          <w:marLeft w:val="0"/>
          <w:marRight w:val="0"/>
          <w:marTop w:val="300"/>
          <w:marBottom w:val="0"/>
          <w:divBdr>
            <w:top w:val="none" w:sz="0" w:space="0" w:color="auto"/>
            <w:left w:val="none" w:sz="0" w:space="0" w:color="auto"/>
            <w:bottom w:val="none" w:sz="0" w:space="0" w:color="auto"/>
            <w:right w:val="none" w:sz="0" w:space="0" w:color="auto"/>
          </w:divBdr>
          <w:divsChild>
            <w:div w:id="1195270064">
              <w:marLeft w:val="0"/>
              <w:marRight w:val="0"/>
              <w:marTop w:val="0"/>
              <w:marBottom w:val="0"/>
              <w:divBdr>
                <w:top w:val="none" w:sz="0" w:space="0" w:color="auto"/>
                <w:left w:val="none" w:sz="0" w:space="0" w:color="auto"/>
                <w:bottom w:val="none" w:sz="0" w:space="0" w:color="auto"/>
                <w:right w:val="none" w:sz="0" w:space="0" w:color="auto"/>
              </w:divBdr>
              <w:divsChild>
                <w:div w:id="499665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79086">
          <w:marLeft w:val="0"/>
          <w:marRight w:val="0"/>
          <w:marTop w:val="300"/>
          <w:marBottom w:val="0"/>
          <w:divBdr>
            <w:top w:val="none" w:sz="0" w:space="0" w:color="auto"/>
            <w:left w:val="none" w:sz="0" w:space="0" w:color="auto"/>
            <w:bottom w:val="none" w:sz="0" w:space="0" w:color="auto"/>
            <w:right w:val="none" w:sz="0" w:space="0" w:color="auto"/>
          </w:divBdr>
          <w:divsChild>
            <w:div w:id="1421488268">
              <w:marLeft w:val="0"/>
              <w:marRight w:val="0"/>
              <w:marTop w:val="0"/>
              <w:marBottom w:val="0"/>
              <w:divBdr>
                <w:top w:val="none" w:sz="0" w:space="0" w:color="auto"/>
                <w:left w:val="none" w:sz="0" w:space="0" w:color="auto"/>
                <w:bottom w:val="none" w:sz="0" w:space="0" w:color="auto"/>
                <w:right w:val="none" w:sz="0" w:space="0" w:color="auto"/>
              </w:divBdr>
              <w:divsChild>
                <w:div w:id="41139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428734">
          <w:marLeft w:val="0"/>
          <w:marRight w:val="0"/>
          <w:marTop w:val="300"/>
          <w:marBottom w:val="0"/>
          <w:divBdr>
            <w:top w:val="none" w:sz="0" w:space="0" w:color="auto"/>
            <w:left w:val="none" w:sz="0" w:space="0" w:color="auto"/>
            <w:bottom w:val="none" w:sz="0" w:space="0" w:color="auto"/>
            <w:right w:val="none" w:sz="0" w:space="0" w:color="auto"/>
          </w:divBdr>
          <w:divsChild>
            <w:div w:id="17240370">
              <w:marLeft w:val="0"/>
              <w:marRight w:val="0"/>
              <w:marTop w:val="0"/>
              <w:marBottom w:val="0"/>
              <w:divBdr>
                <w:top w:val="none" w:sz="0" w:space="0" w:color="auto"/>
                <w:left w:val="none" w:sz="0" w:space="0" w:color="auto"/>
                <w:bottom w:val="none" w:sz="0" w:space="0" w:color="auto"/>
                <w:right w:val="none" w:sz="0" w:space="0" w:color="auto"/>
              </w:divBdr>
              <w:divsChild>
                <w:div w:id="1620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052853">
      <w:bodyDiv w:val="1"/>
      <w:marLeft w:val="0"/>
      <w:marRight w:val="0"/>
      <w:marTop w:val="0"/>
      <w:marBottom w:val="0"/>
      <w:divBdr>
        <w:top w:val="none" w:sz="0" w:space="0" w:color="auto"/>
        <w:left w:val="none" w:sz="0" w:space="0" w:color="auto"/>
        <w:bottom w:val="none" w:sz="0" w:space="0" w:color="auto"/>
        <w:right w:val="none" w:sz="0" w:space="0" w:color="auto"/>
      </w:divBdr>
      <w:divsChild>
        <w:div w:id="220598865">
          <w:marLeft w:val="0"/>
          <w:marRight w:val="0"/>
          <w:marTop w:val="0"/>
          <w:marBottom w:val="0"/>
          <w:divBdr>
            <w:top w:val="none" w:sz="0" w:space="0" w:color="auto"/>
            <w:left w:val="none" w:sz="0" w:space="0" w:color="auto"/>
            <w:bottom w:val="none" w:sz="0" w:space="0" w:color="auto"/>
            <w:right w:val="none" w:sz="0" w:space="0" w:color="auto"/>
          </w:divBdr>
        </w:div>
        <w:div w:id="1209143901">
          <w:marLeft w:val="0"/>
          <w:marRight w:val="0"/>
          <w:marTop w:val="0"/>
          <w:marBottom w:val="0"/>
          <w:divBdr>
            <w:top w:val="none" w:sz="0" w:space="0" w:color="auto"/>
            <w:left w:val="none" w:sz="0" w:space="0" w:color="auto"/>
            <w:bottom w:val="none" w:sz="0" w:space="0" w:color="auto"/>
            <w:right w:val="none" w:sz="0" w:space="0" w:color="auto"/>
          </w:divBdr>
          <w:divsChild>
            <w:div w:id="678772445">
              <w:marLeft w:val="0"/>
              <w:marRight w:val="0"/>
              <w:marTop w:val="0"/>
              <w:marBottom w:val="0"/>
              <w:divBdr>
                <w:top w:val="none" w:sz="0" w:space="0" w:color="auto"/>
                <w:left w:val="none" w:sz="0" w:space="0" w:color="auto"/>
                <w:bottom w:val="none" w:sz="0" w:space="0" w:color="auto"/>
                <w:right w:val="none" w:sz="0" w:space="0" w:color="auto"/>
              </w:divBdr>
            </w:div>
          </w:divsChild>
        </w:div>
        <w:div w:id="2009744930">
          <w:marLeft w:val="0"/>
          <w:marRight w:val="0"/>
          <w:marTop w:val="0"/>
          <w:marBottom w:val="0"/>
          <w:divBdr>
            <w:top w:val="none" w:sz="0" w:space="0" w:color="auto"/>
            <w:left w:val="none" w:sz="0" w:space="0" w:color="auto"/>
            <w:bottom w:val="none" w:sz="0" w:space="0" w:color="auto"/>
            <w:right w:val="none" w:sz="0" w:space="0" w:color="auto"/>
          </w:divBdr>
        </w:div>
        <w:div w:id="20282118">
          <w:marLeft w:val="0"/>
          <w:marRight w:val="0"/>
          <w:marTop w:val="0"/>
          <w:marBottom w:val="0"/>
          <w:divBdr>
            <w:top w:val="none" w:sz="0" w:space="0" w:color="auto"/>
            <w:left w:val="none" w:sz="0" w:space="0" w:color="auto"/>
            <w:bottom w:val="none" w:sz="0" w:space="0" w:color="auto"/>
            <w:right w:val="none" w:sz="0" w:space="0" w:color="auto"/>
          </w:divBdr>
          <w:divsChild>
            <w:div w:id="684524501">
              <w:marLeft w:val="0"/>
              <w:marRight w:val="0"/>
              <w:marTop w:val="0"/>
              <w:marBottom w:val="0"/>
              <w:divBdr>
                <w:top w:val="none" w:sz="0" w:space="0" w:color="auto"/>
                <w:left w:val="none" w:sz="0" w:space="0" w:color="auto"/>
                <w:bottom w:val="none" w:sz="0" w:space="0" w:color="auto"/>
                <w:right w:val="none" w:sz="0" w:space="0" w:color="auto"/>
              </w:divBdr>
            </w:div>
          </w:divsChild>
        </w:div>
        <w:div w:id="1054887379">
          <w:marLeft w:val="0"/>
          <w:marRight w:val="0"/>
          <w:marTop w:val="0"/>
          <w:marBottom w:val="0"/>
          <w:divBdr>
            <w:top w:val="none" w:sz="0" w:space="0" w:color="auto"/>
            <w:left w:val="none" w:sz="0" w:space="0" w:color="auto"/>
            <w:bottom w:val="none" w:sz="0" w:space="0" w:color="auto"/>
            <w:right w:val="none" w:sz="0" w:space="0" w:color="auto"/>
          </w:divBdr>
        </w:div>
        <w:div w:id="1737782583">
          <w:marLeft w:val="0"/>
          <w:marRight w:val="0"/>
          <w:marTop w:val="0"/>
          <w:marBottom w:val="0"/>
          <w:divBdr>
            <w:top w:val="none" w:sz="0" w:space="0" w:color="auto"/>
            <w:left w:val="none" w:sz="0" w:space="0" w:color="auto"/>
            <w:bottom w:val="none" w:sz="0" w:space="0" w:color="auto"/>
            <w:right w:val="none" w:sz="0" w:space="0" w:color="auto"/>
          </w:divBdr>
          <w:divsChild>
            <w:div w:id="637757376">
              <w:marLeft w:val="0"/>
              <w:marRight w:val="0"/>
              <w:marTop w:val="0"/>
              <w:marBottom w:val="0"/>
              <w:divBdr>
                <w:top w:val="none" w:sz="0" w:space="0" w:color="auto"/>
                <w:left w:val="none" w:sz="0" w:space="0" w:color="auto"/>
                <w:bottom w:val="none" w:sz="0" w:space="0" w:color="auto"/>
                <w:right w:val="none" w:sz="0" w:space="0" w:color="auto"/>
              </w:divBdr>
            </w:div>
          </w:divsChild>
        </w:div>
        <w:div w:id="1988435881">
          <w:marLeft w:val="0"/>
          <w:marRight w:val="0"/>
          <w:marTop w:val="0"/>
          <w:marBottom w:val="0"/>
          <w:divBdr>
            <w:top w:val="none" w:sz="0" w:space="0" w:color="auto"/>
            <w:left w:val="none" w:sz="0" w:space="0" w:color="auto"/>
            <w:bottom w:val="none" w:sz="0" w:space="0" w:color="auto"/>
            <w:right w:val="none" w:sz="0" w:space="0" w:color="auto"/>
          </w:divBdr>
        </w:div>
        <w:div w:id="2049715900">
          <w:marLeft w:val="0"/>
          <w:marRight w:val="0"/>
          <w:marTop w:val="0"/>
          <w:marBottom w:val="0"/>
          <w:divBdr>
            <w:top w:val="none" w:sz="0" w:space="0" w:color="auto"/>
            <w:left w:val="none" w:sz="0" w:space="0" w:color="auto"/>
            <w:bottom w:val="none" w:sz="0" w:space="0" w:color="auto"/>
            <w:right w:val="none" w:sz="0" w:space="0" w:color="auto"/>
          </w:divBdr>
          <w:divsChild>
            <w:div w:id="682366760">
              <w:marLeft w:val="0"/>
              <w:marRight w:val="0"/>
              <w:marTop w:val="0"/>
              <w:marBottom w:val="0"/>
              <w:divBdr>
                <w:top w:val="none" w:sz="0" w:space="0" w:color="auto"/>
                <w:left w:val="none" w:sz="0" w:space="0" w:color="auto"/>
                <w:bottom w:val="none" w:sz="0" w:space="0" w:color="auto"/>
                <w:right w:val="none" w:sz="0" w:space="0" w:color="auto"/>
              </w:divBdr>
            </w:div>
          </w:divsChild>
        </w:div>
        <w:div w:id="1837458323">
          <w:marLeft w:val="0"/>
          <w:marRight w:val="0"/>
          <w:marTop w:val="0"/>
          <w:marBottom w:val="0"/>
          <w:divBdr>
            <w:top w:val="none" w:sz="0" w:space="0" w:color="auto"/>
            <w:left w:val="none" w:sz="0" w:space="0" w:color="auto"/>
            <w:bottom w:val="none" w:sz="0" w:space="0" w:color="auto"/>
            <w:right w:val="none" w:sz="0" w:space="0" w:color="auto"/>
          </w:divBdr>
        </w:div>
        <w:div w:id="1968898430">
          <w:marLeft w:val="0"/>
          <w:marRight w:val="0"/>
          <w:marTop w:val="0"/>
          <w:marBottom w:val="0"/>
          <w:divBdr>
            <w:top w:val="none" w:sz="0" w:space="0" w:color="auto"/>
            <w:left w:val="none" w:sz="0" w:space="0" w:color="auto"/>
            <w:bottom w:val="none" w:sz="0" w:space="0" w:color="auto"/>
            <w:right w:val="none" w:sz="0" w:space="0" w:color="auto"/>
          </w:divBdr>
          <w:divsChild>
            <w:div w:id="370499403">
              <w:marLeft w:val="0"/>
              <w:marRight w:val="0"/>
              <w:marTop w:val="0"/>
              <w:marBottom w:val="0"/>
              <w:divBdr>
                <w:top w:val="none" w:sz="0" w:space="0" w:color="auto"/>
                <w:left w:val="none" w:sz="0" w:space="0" w:color="auto"/>
                <w:bottom w:val="none" w:sz="0" w:space="0" w:color="auto"/>
                <w:right w:val="none" w:sz="0" w:space="0" w:color="auto"/>
              </w:divBdr>
            </w:div>
          </w:divsChild>
        </w:div>
        <w:div w:id="1031759606">
          <w:marLeft w:val="0"/>
          <w:marRight w:val="0"/>
          <w:marTop w:val="0"/>
          <w:marBottom w:val="0"/>
          <w:divBdr>
            <w:top w:val="none" w:sz="0" w:space="0" w:color="auto"/>
            <w:left w:val="none" w:sz="0" w:space="0" w:color="auto"/>
            <w:bottom w:val="none" w:sz="0" w:space="0" w:color="auto"/>
            <w:right w:val="none" w:sz="0" w:space="0" w:color="auto"/>
          </w:divBdr>
        </w:div>
        <w:div w:id="1712222711">
          <w:marLeft w:val="0"/>
          <w:marRight w:val="0"/>
          <w:marTop w:val="0"/>
          <w:marBottom w:val="0"/>
          <w:divBdr>
            <w:top w:val="none" w:sz="0" w:space="0" w:color="auto"/>
            <w:left w:val="none" w:sz="0" w:space="0" w:color="auto"/>
            <w:bottom w:val="none" w:sz="0" w:space="0" w:color="auto"/>
            <w:right w:val="none" w:sz="0" w:space="0" w:color="auto"/>
          </w:divBdr>
          <w:divsChild>
            <w:div w:id="2143376579">
              <w:marLeft w:val="0"/>
              <w:marRight w:val="0"/>
              <w:marTop w:val="0"/>
              <w:marBottom w:val="0"/>
              <w:divBdr>
                <w:top w:val="none" w:sz="0" w:space="0" w:color="auto"/>
                <w:left w:val="none" w:sz="0" w:space="0" w:color="auto"/>
                <w:bottom w:val="none" w:sz="0" w:space="0" w:color="auto"/>
                <w:right w:val="none" w:sz="0" w:space="0" w:color="auto"/>
              </w:divBdr>
            </w:div>
          </w:divsChild>
        </w:div>
        <w:div w:id="1218466899">
          <w:marLeft w:val="0"/>
          <w:marRight w:val="0"/>
          <w:marTop w:val="0"/>
          <w:marBottom w:val="0"/>
          <w:divBdr>
            <w:top w:val="none" w:sz="0" w:space="0" w:color="auto"/>
            <w:left w:val="none" w:sz="0" w:space="0" w:color="auto"/>
            <w:bottom w:val="none" w:sz="0" w:space="0" w:color="auto"/>
            <w:right w:val="none" w:sz="0" w:space="0" w:color="auto"/>
          </w:divBdr>
        </w:div>
        <w:div w:id="626811296">
          <w:marLeft w:val="0"/>
          <w:marRight w:val="0"/>
          <w:marTop w:val="0"/>
          <w:marBottom w:val="0"/>
          <w:divBdr>
            <w:top w:val="none" w:sz="0" w:space="0" w:color="auto"/>
            <w:left w:val="none" w:sz="0" w:space="0" w:color="auto"/>
            <w:bottom w:val="none" w:sz="0" w:space="0" w:color="auto"/>
            <w:right w:val="none" w:sz="0" w:space="0" w:color="auto"/>
          </w:divBdr>
          <w:divsChild>
            <w:div w:id="462429537">
              <w:marLeft w:val="0"/>
              <w:marRight w:val="0"/>
              <w:marTop w:val="0"/>
              <w:marBottom w:val="0"/>
              <w:divBdr>
                <w:top w:val="none" w:sz="0" w:space="0" w:color="auto"/>
                <w:left w:val="none" w:sz="0" w:space="0" w:color="auto"/>
                <w:bottom w:val="none" w:sz="0" w:space="0" w:color="auto"/>
                <w:right w:val="none" w:sz="0" w:space="0" w:color="auto"/>
              </w:divBdr>
            </w:div>
          </w:divsChild>
        </w:div>
        <w:div w:id="1451392274">
          <w:marLeft w:val="0"/>
          <w:marRight w:val="0"/>
          <w:marTop w:val="300"/>
          <w:marBottom w:val="0"/>
          <w:divBdr>
            <w:top w:val="none" w:sz="0" w:space="0" w:color="auto"/>
            <w:left w:val="none" w:sz="0" w:space="0" w:color="auto"/>
            <w:bottom w:val="none" w:sz="0" w:space="0" w:color="auto"/>
            <w:right w:val="none" w:sz="0" w:space="0" w:color="auto"/>
          </w:divBdr>
          <w:divsChild>
            <w:div w:id="7026297">
              <w:marLeft w:val="0"/>
              <w:marRight w:val="0"/>
              <w:marTop w:val="0"/>
              <w:marBottom w:val="0"/>
              <w:divBdr>
                <w:top w:val="none" w:sz="0" w:space="0" w:color="auto"/>
                <w:left w:val="none" w:sz="0" w:space="0" w:color="auto"/>
                <w:bottom w:val="none" w:sz="0" w:space="0" w:color="auto"/>
                <w:right w:val="none" w:sz="0" w:space="0" w:color="auto"/>
              </w:divBdr>
              <w:divsChild>
                <w:div w:id="1514803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1050">
          <w:marLeft w:val="0"/>
          <w:marRight w:val="0"/>
          <w:marTop w:val="300"/>
          <w:marBottom w:val="0"/>
          <w:divBdr>
            <w:top w:val="none" w:sz="0" w:space="0" w:color="auto"/>
            <w:left w:val="none" w:sz="0" w:space="0" w:color="auto"/>
            <w:bottom w:val="none" w:sz="0" w:space="0" w:color="auto"/>
            <w:right w:val="none" w:sz="0" w:space="0" w:color="auto"/>
          </w:divBdr>
          <w:divsChild>
            <w:div w:id="1215628952">
              <w:marLeft w:val="0"/>
              <w:marRight w:val="0"/>
              <w:marTop w:val="0"/>
              <w:marBottom w:val="0"/>
              <w:divBdr>
                <w:top w:val="none" w:sz="0" w:space="0" w:color="auto"/>
                <w:left w:val="none" w:sz="0" w:space="0" w:color="auto"/>
                <w:bottom w:val="none" w:sz="0" w:space="0" w:color="auto"/>
                <w:right w:val="none" w:sz="0" w:space="0" w:color="auto"/>
              </w:divBdr>
              <w:divsChild>
                <w:div w:id="1426730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379037">
          <w:marLeft w:val="0"/>
          <w:marRight w:val="0"/>
          <w:marTop w:val="300"/>
          <w:marBottom w:val="0"/>
          <w:divBdr>
            <w:top w:val="none" w:sz="0" w:space="0" w:color="auto"/>
            <w:left w:val="none" w:sz="0" w:space="0" w:color="auto"/>
            <w:bottom w:val="none" w:sz="0" w:space="0" w:color="auto"/>
            <w:right w:val="none" w:sz="0" w:space="0" w:color="auto"/>
          </w:divBdr>
          <w:divsChild>
            <w:div w:id="1625768149">
              <w:marLeft w:val="0"/>
              <w:marRight w:val="0"/>
              <w:marTop w:val="0"/>
              <w:marBottom w:val="0"/>
              <w:divBdr>
                <w:top w:val="none" w:sz="0" w:space="0" w:color="auto"/>
                <w:left w:val="none" w:sz="0" w:space="0" w:color="auto"/>
                <w:bottom w:val="none" w:sz="0" w:space="0" w:color="auto"/>
                <w:right w:val="none" w:sz="0" w:space="0" w:color="auto"/>
              </w:divBdr>
              <w:divsChild>
                <w:div w:id="149618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94462">
          <w:marLeft w:val="0"/>
          <w:marRight w:val="0"/>
          <w:marTop w:val="300"/>
          <w:marBottom w:val="0"/>
          <w:divBdr>
            <w:top w:val="none" w:sz="0" w:space="0" w:color="auto"/>
            <w:left w:val="none" w:sz="0" w:space="0" w:color="auto"/>
            <w:bottom w:val="none" w:sz="0" w:space="0" w:color="auto"/>
            <w:right w:val="none" w:sz="0" w:space="0" w:color="auto"/>
          </w:divBdr>
          <w:divsChild>
            <w:div w:id="676617849">
              <w:marLeft w:val="0"/>
              <w:marRight w:val="0"/>
              <w:marTop w:val="0"/>
              <w:marBottom w:val="0"/>
              <w:divBdr>
                <w:top w:val="none" w:sz="0" w:space="0" w:color="auto"/>
                <w:left w:val="none" w:sz="0" w:space="0" w:color="auto"/>
                <w:bottom w:val="none" w:sz="0" w:space="0" w:color="auto"/>
                <w:right w:val="none" w:sz="0" w:space="0" w:color="auto"/>
              </w:divBdr>
              <w:divsChild>
                <w:div w:id="2008361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786907">
      <w:bodyDiv w:val="1"/>
      <w:marLeft w:val="0"/>
      <w:marRight w:val="0"/>
      <w:marTop w:val="0"/>
      <w:marBottom w:val="0"/>
      <w:divBdr>
        <w:top w:val="none" w:sz="0" w:space="0" w:color="auto"/>
        <w:left w:val="none" w:sz="0" w:space="0" w:color="auto"/>
        <w:bottom w:val="none" w:sz="0" w:space="0" w:color="auto"/>
        <w:right w:val="none" w:sz="0" w:space="0" w:color="auto"/>
      </w:divBdr>
      <w:divsChild>
        <w:div w:id="1067999306">
          <w:marLeft w:val="0"/>
          <w:marRight w:val="0"/>
          <w:marTop w:val="0"/>
          <w:marBottom w:val="0"/>
          <w:divBdr>
            <w:top w:val="none" w:sz="0" w:space="0" w:color="auto"/>
            <w:left w:val="none" w:sz="0" w:space="0" w:color="auto"/>
            <w:bottom w:val="none" w:sz="0" w:space="0" w:color="auto"/>
            <w:right w:val="none" w:sz="0" w:space="0" w:color="auto"/>
          </w:divBdr>
        </w:div>
        <w:div w:id="110784596">
          <w:marLeft w:val="0"/>
          <w:marRight w:val="0"/>
          <w:marTop w:val="0"/>
          <w:marBottom w:val="0"/>
          <w:divBdr>
            <w:top w:val="none" w:sz="0" w:space="0" w:color="auto"/>
            <w:left w:val="none" w:sz="0" w:space="0" w:color="auto"/>
            <w:bottom w:val="none" w:sz="0" w:space="0" w:color="auto"/>
            <w:right w:val="none" w:sz="0" w:space="0" w:color="auto"/>
          </w:divBdr>
          <w:divsChild>
            <w:div w:id="613024588">
              <w:marLeft w:val="0"/>
              <w:marRight w:val="0"/>
              <w:marTop w:val="0"/>
              <w:marBottom w:val="0"/>
              <w:divBdr>
                <w:top w:val="none" w:sz="0" w:space="0" w:color="auto"/>
                <w:left w:val="none" w:sz="0" w:space="0" w:color="auto"/>
                <w:bottom w:val="none" w:sz="0" w:space="0" w:color="auto"/>
                <w:right w:val="none" w:sz="0" w:space="0" w:color="auto"/>
              </w:divBdr>
            </w:div>
          </w:divsChild>
        </w:div>
        <w:div w:id="23529192">
          <w:marLeft w:val="0"/>
          <w:marRight w:val="0"/>
          <w:marTop w:val="0"/>
          <w:marBottom w:val="0"/>
          <w:divBdr>
            <w:top w:val="none" w:sz="0" w:space="0" w:color="auto"/>
            <w:left w:val="none" w:sz="0" w:space="0" w:color="auto"/>
            <w:bottom w:val="none" w:sz="0" w:space="0" w:color="auto"/>
            <w:right w:val="none" w:sz="0" w:space="0" w:color="auto"/>
          </w:divBdr>
        </w:div>
        <w:div w:id="1792436273">
          <w:marLeft w:val="0"/>
          <w:marRight w:val="0"/>
          <w:marTop w:val="0"/>
          <w:marBottom w:val="0"/>
          <w:divBdr>
            <w:top w:val="none" w:sz="0" w:space="0" w:color="auto"/>
            <w:left w:val="none" w:sz="0" w:space="0" w:color="auto"/>
            <w:bottom w:val="none" w:sz="0" w:space="0" w:color="auto"/>
            <w:right w:val="none" w:sz="0" w:space="0" w:color="auto"/>
          </w:divBdr>
          <w:divsChild>
            <w:div w:id="48303531">
              <w:marLeft w:val="0"/>
              <w:marRight w:val="0"/>
              <w:marTop w:val="0"/>
              <w:marBottom w:val="0"/>
              <w:divBdr>
                <w:top w:val="none" w:sz="0" w:space="0" w:color="auto"/>
                <w:left w:val="none" w:sz="0" w:space="0" w:color="auto"/>
                <w:bottom w:val="none" w:sz="0" w:space="0" w:color="auto"/>
                <w:right w:val="none" w:sz="0" w:space="0" w:color="auto"/>
              </w:divBdr>
            </w:div>
          </w:divsChild>
        </w:div>
        <w:div w:id="1268344126">
          <w:marLeft w:val="0"/>
          <w:marRight w:val="0"/>
          <w:marTop w:val="0"/>
          <w:marBottom w:val="0"/>
          <w:divBdr>
            <w:top w:val="none" w:sz="0" w:space="0" w:color="auto"/>
            <w:left w:val="none" w:sz="0" w:space="0" w:color="auto"/>
            <w:bottom w:val="none" w:sz="0" w:space="0" w:color="auto"/>
            <w:right w:val="none" w:sz="0" w:space="0" w:color="auto"/>
          </w:divBdr>
        </w:div>
        <w:div w:id="292440733">
          <w:marLeft w:val="0"/>
          <w:marRight w:val="0"/>
          <w:marTop w:val="0"/>
          <w:marBottom w:val="0"/>
          <w:divBdr>
            <w:top w:val="none" w:sz="0" w:space="0" w:color="auto"/>
            <w:left w:val="none" w:sz="0" w:space="0" w:color="auto"/>
            <w:bottom w:val="none" w:sz="0" w:space="0" w:color="auto"/>
            <w:right w:val="none" w:sz="0" w:space="0" w:color="auto"/>
          </w:divBdr>
          <w:divsChild>
            <w:div w:id="339352471">
              <w:marLeft w:val="0"/>
              <w:marRight w:val="0"/>
              <w:marTop w:val="0"/>
              <w:marBottom w:val="0"/>
              <w:divBdr>
                <w:top w:val="none" w:sz="0" w:space="0" w:color="auto"/>
                <w:left w:val="none" w:sz="0" w:space="0" w:color="auto"/>
                <w:bottom w:val="none" w:sz="0" w:space="0" w:color="auto"/>
                <w:right w:val="none" w:sz="0" w:space="0" w:color="auto"/>
              </w:divBdr>
            </w:div>
          </w:divsChild>
        </w:div>
        <w:div w:id="328296263">
          <w:marLeft w:val="0"/>
          <w:marRight w:val="0"/>
          <w:marTop w:val="0"/>
          <w:marBottom w:val="0"/>
          <w:divBdr>
            <w:top w:val="none" w:sz="0" w:space="0" w:color="auto"/>
            <w:left w:val="none" w:sz="0" w:space="0" w:color="auto"/>
            <w:bottom w:val="none" w:sz="0" w:space="0" w:color="auto"/>
            <w:right w:val="none" w:sz="0" w:space="0" w:color="auto"/>
          </w:divBdr>
        </w:div>
        <w:div w:id="1008604074">
          <w:marLeft w:val="0"/>
          <w:marRight w:val="0"/>
          <w:marTop w:val="0"/>
          <w:marBottom w:val="0"/>
          <w:divBdr>
            <w:top w:val="none" w:sz="0" w:space="0" w:color="auto"/>
            <w:left w:val="none" w:sz="0" w:space="0" w:color="auto"/>
            <w:bottom w:val="none" w:sz="0" w:space="0" w:color="auto"/>
            <w:right w:val="none" w:sz="0" w:space="0" w:color="auto"/>
          </w:divBdr>
          <w:divsChild>
            <w:div w:id="592008796">
              <w:marLeft w:val="0"/>
              <w:marRight w:val="0"/>
              <w:marTop w:val="0"/>
              <w:marBottom w:val="0"/>
              <w:divBdr>
                <w:top w:val="none" w:sz="0" w:space="0" w:color="auto"/>
                <w:left w:val="none" w:sz="0" w:space="0" w:color="auto"/>
                <w:bottom w:val="none" w:sz="0" w:space="0" w:color="auto"/>
                <w:right w:val="none" w:sz="0" w:space="0" w:color="auto"/>
              </w:divBdr>
            </w:div>
          </w:divsChild>
        </w:div>
        <w:div w:id="24213216">
          <w:marLeft w:val="0"/>
          <w:marRight w:val="0"/>
          <w:marTop w:val="0"/>
          <w:marBottom w:val="0"/>
          <w:divBdr>
            <w:top w:val="none" w:sz="0" w:space="0" w:color="auto"/>
            <w:left w:val="none" w:sz="0" w:space="0" w:color="auto"/>
            <w:bottom w:val="none" w:sz="0" w:space="0" w:color="auto"/>
            <w:right w:val="none" w:sz="0" w:space="0" w:color="auto"/>
          </w:divBdr>
        </w:div>
        <w:div w:id="576210713">
          <w:marLeft w:val="0"/>
          <w:marRight w:val="0"/>
          <w:marTop w:val="0"/>
          <w:marBottom w:val="0"/>
          <w:divBdr>
            <w:top w:val="none" w:sz="0" w:space="0" w:color="auto"/>
            <w:left w:val="none" w:sz="0" w:space="0" w:color="auto"/>
            <w:bottom w:val="none" w:sz="0" w:space="0" w:color="auto"/>
            <w:right w:val="none" w:sz="0" w:space="0" w:color="auto"/>
          </w:divBdr>
          <w:divsChild>
            <w:div w:id="508250328">
              <w:marLeft w:val="0"/>
              <w:marRight w:val="0"/>
              <w:marTop w:val="0"/>
              <w:marBottom w:val="0"/>
              <w:divBdr>
                <w:top w:val="none" w:sz="0" w:space="0" w:color="auto"/>
                <w:left w:val="none" w:sz="0" w:space="0" w:color="auto"/>
                <w:bottom w:val="none" w:sz="0" w:space="0" w:color="auto"/>
                <w:right w:val="none" w:sz="0" w:space="0" w:color="auto"/>
              </w:divBdr>
            </w:div>
          </w:divsChild>
        </w:div>
        <w:div w:id="635574770">
          <w:marLeft w:val="0"/>
          <w:marRight w:val="0"/>
          <w:marTop w:val="0"/>
          <w:marBottom w:val="0"/>
          <w:divBdr>
            <w:top w:val="none" w:sz="0" w:space="0" w:color="auto"/>
            <w:left w:val="none" w:sz="0" w:space="0" w:color="auto"/>
            <w:bottom w:val="none" w:sz="0" w:space="0" w:color="auto"/>
            <w:right w:val="none" w:sz="0" w:space="0" w:color="auto"/>
          </w:divBdr>
        </w:div>
        <w:div w:id="1778716714">
          <w:marLeft w:val="0"/>
          <w:marRight w:val="0"/>
          <w:marTop w:val="0"/>
          <w:marBottom w:val="0"/>
          <w:divBdr>
            <w:top w:val="none" w:sz="0" w:space="0" w:color="auto"/>
            <w:left w:val="none" w:sz="0" w:space="0" w:color="auto"/>
            <w:bottom w:val="none" w:sz="0" w:space="0" w:color="auto"/>
            <w:right w:val="none" w:sz="0" w:space="0" w:color="auto"/>
          </w:divBdr>
          <w:divsChild>
            <w:div w:id="1911111400">
              <w:marLeft w:val="0"/>
              <w:marRight w:val="0"/>
              <w:marTop w:val="0"/>
              <w:marBottom w:val="0"/>
              <w:divBdr>
                <w:top w:val="none" w:sz="0" w:space="0" w:color="auto"/>
                <w:left w:val="none" w:sz="0" w:space="0" w:color="auto"/>
                <w:bottom w:val="none" w:sz="0" w:space="0" w:color="auto"/>
                <w:right w:val="none" w:sz="0" w:space="0" w:color="auto"/>
              </w:divBdr>
            </w:div>
          </w:divsChild>
        </w:div>
        <w:div w:id="499661874">
          <w:marLeft w:val="0"/>
          <w:marRight w:val="0"/>
          <w:marTop w:val="0"/>
          <w:marBottom w:val="0"/>
          <w:divBdr>
            <w:top w:val="none" w:sz="0" w:space="0" w:color="auto"/>
            <w:left w:val="none" w:sz="0" w:space="0" w:color="auto"/>
            <w:bottom w:val="none" w:sz="0" w:space="0" w:color="auto"/>
            <w:right w:val="none" w:sz="0" w:space="0" w:color="auto"/>
          </w:divBdr>
        </w:div>
        <w:div w:id="131019849">
          <w:marLeft w:val="0"/>
          <w:marRight w:val="0"/>
          <w:marTop w:val="0"/>
          <w:marBottom w:val="0"/>
          <w:divBdr>
            <w:top w:val="none" w:sz="0" w:space="0" w:color="auto"/>
            <w:left w:val="none" w:sz="0" w:space="0" w:color="auto"/>
            <w:bottom w:val="none" w:sz="0" w:space="0" w:color="auto"/>
            <w:right w:val="none" w:sz="0" w:space="0" w:color="auto"/>
          </w:divBdr>
          <w:divsChild>
            <w:div w:id="1518351360">
              <w:marLeft w:val="0"/>
              <w:marRight w:val="0"/>
              <w:marTop w:val="0"/>
              <w:marBottom w:val="0"/>
              <w:divBdr>
                <w:top w:val="none" w:sz="0" w:space="0" w:color="auto"/>
                <w:left w:val="none" w:sz="0" w:space="0" w:color="auto"/>
                <w:bottom w:val="none" w:sz="0" w:space="0" w:color="auto"/>
                <w:right w:val="none" w:sz="0" w:space="0" w:color="auto"/>
              </w:divBdr>
            </w:div>
          </w:divsChild>
        </w:div>
        <w:div w:id="1857381205">
          <w:marLeft w:val="0"/>
          <w:marRight w:val="0"/>
          <w:marTop w:val="300"/>
          <w:marBottom w:val="0"/>
          <w:divBdr>
            <w:top w:val="none" w:sz="0" w:space="0" w:color="auto"/>
            <w:left w:val="none" w:sz="0" w:space="0" w:color="auto"/>
            <w:bottom w:val="none" w:sz="0" w:space="0" w:color="auto"/>
            <w:right w:val="none" w:sz="0" w:space="0" w:color="auto"/>
          </w:divBdr>
          <w:divsChild>
            <w:div w:id="294408928">
              <w:marLeft w:val="0"/>
              <w:marRight w:val="0"/>
              <w:marTop w:val="0"/>
              <w:marBottom w:val="0"/>
              <w:divBdr>
                <w:top w:val="none" w:sz="0" w:space="0" w:color="auto"/>
                <w:left w:val="none" w:sz="0" w:space="0" w:color="auto"/>
                <w:bottom w:val="none" w:sz="0" w:space="0" w:color="auto"/>
                <w:right w:val="none" w:sz="0" w:space="0" w:color="auto"/>
              </w:divBdr>
              <w:divsChild>
                <w:div w:id="188779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171330">
          <w:marLeft w:val="0"/>
          <w:marRight w:val="0"/>
          <w:marTop w:val="300"/>
          <w:marBottom w:val="0"/>
          <w:divBdr>
            <w:top w:val="none" w:sz="0" w:space="0" w:color="auto"/>
            <w:left w:val="none" w:sz="0" w:space="0" w:color="auto"/>
            <w:bottom w:val="none" w:sz="0" w:space="0" w:color="auto"/>
            <w:right w:val="none" w:sz="0" w:space="0" w:color="auto"/>
          </w:divBdr>
          <w:divsChild>
            <w:div w:id="621619968">
              <w:marLeft w:val="0"/>
              <w:marRight w:val="0"/>
              <w:marTop w:val="0"/>
              <w:marBottom w:val="0"/>
              <w:divBdr>
                <w:top w:val="none" w:sz="0" w:space="0" w:color="auto"/>
                <w:left w:val="none" w:sz="0" w:space="0" w:color="auto"/>
                <w:bottom w:val="none" w:sz="0" w:space="0" w:color="auto"/>
                <w:right w:val="none" w:sz="0" w:space="0" w:color="auto"/>
              </w:divBdr>
              <w:divsChild>
                <w:div w:id="134435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26483">
          <w:marLeft w:val="0"/>
          <w:marRight w:val="0"/>
          <w:marTop w:val="300"/>
          <w:marBottom w:val="0"/>
          <w:divBdr>
            <w:top w:val="none" w:sz="0" w:space="0" w:color="auto"/>
            <w:left w:val="none" w:sz="0" w:space="0" w:color="auto"/>
            <w:bottom w:val="none" w:sz="0" w:space="0" w:color="auto"/>
            <w:right w:val="none" w:sz="0" w:space="0" w:color="auto"/>
          </w:divBdr>
          <w:divsChild>
            <w:div w:id="1640306353">
              <w:marLeft w:val="0"/>
              <w:marRight w:val="0"/>
              <w:marTop w:val="0"/>
              <w:marBottom w:val="0"/>
              <w:divBdr>
                <w:top w:val="none" w:sz="0" w:space="0" w:color="auto"/>
                <w:left w:val="none" w:sz="0" w:space="0" w:color="auto"/>
                <w:bottom w:val="none" w:sz="0" w:space="0" w:color="auto"/>
                <w:right w:val="none" w:sz="0" w:space="0" w:color="auto"/>
              </w:divBdr>
              <w:divsChild>
                <w:div w:id="60261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90871">
          <w:marLeft w:val="0"/>
          <w:marRight w:val="0"/>
          <w:marTop w:val="300"/>
          <w:marBottom w:val="0"/>
          <w:divBdr>
            <w:top w:val="none" w:sz="0" w:space="0" w:color="auto"/>
            <w:left w:val="none" w:sz="0" w:space="0" w:color="auto"/>
            <w:bottom w:val="none" w:sz="0" w:space="0" w:color="auto"/>
            <w:right w:val="none" w:sz="0" w:space="0" w:color="auto"/>
          </w:divBdr>
          <w:divsChild>
            <w:div w:id="2086100051">
              <w:marLeft w:val="0"/>
              <w:marRight w:val="0"/>
              <w:marTop w:val="0"/>
              <w:marBottom w:val="0"/>
              <w:divBdr>
                <w:top w:val="none" w:sz="0" w:space="0" w:color="auto"/>
                <w:left w:val="none" w:sz="0" w:space="0" w:color="auto"/>
                <w:bottom w:val="none" w:sz="0" w:space="0" w:color="auto"/>
                <w:right w:val="none" w:sz="0" w:space="0" w:color="auto"/>
              </w:divBdr>
              <w:divsChild>
                <w:div w:id="64736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3558854">
      <w:bodyDiv w:val="1"/>
      <w:marLeft w:val="0"/>
      <w:marRight w:val="0"/>
      <w:marTop w:val="0"/>
      <w:marBottom w:val="0"/>
      <w:divBdr>
        <w:top w:val="none" w:sz="0" w:space="0" w:color="auto"/>
        <w:left w:val="none" w:sz="0" w:space="0" w:color="auto"/>
        <w:bottom w:val="none" w:sz="0" w:space="0" w:color="auto"/>
        <w:right w:val="none" w:sz="0" w:space="0" w:color="auto"/>
      </w:divBdr>
      <w:divsChild>
        <w:div w:id="1027635951">
          <w:marLeft w:val="0"/>
          <w:marRight w:val="0"/>
          <w:marTop w:val="0"/>
          <w:marBottom w:val="0"/>
          <w:divBdr>
            <w:top w:val="none" w:sz="0" w:space="0" w:color="auto"/>
            <w:left w:val="none" w:sz="0" w:space="0" w:color="auto"/>
            <w:bottom w:val="none" w:sz="0" w:space="0" w:color="auto"/>
            <w:right w:val="none" w:sz="0" w:space="0" w:color="auto"/>
          </w:divBdr>
        </w:div>
        <w:div w:id="736053733">
          <w:marLeft w:val="0"/>
          <w:marRight w:val="0"/>
          <w:marTop w:val="0"/>
          <w:marBottom w:val="0"/>
          <w:divBdr>
            <w:top w:val="none" w:sz="0" w:space="0" w:color="auto"/>
            <w:left w:val="none" w:sz="0" w:space="0" w:color="auto"/>
            <w:bottom w:val="none" w:sz="0" w:space="0" w:color="auto"/>
            <w:right w:val="none" w:sz="0" w:space="0" w:color="auto"/>
          </w:divBdr>
          <w:divsChild>
            <w:div w:id="1283147308">
              <w:marLeft w:val="0"/>
              <w:marRight w:val="0"/>
              <w:marTop w:val="0"/>
              <w:marBottom w:val="0"/>
              <w:divBdr>
                <w:top w:val="none" w:sz="0" w:space="0" w:color="auto"/>
                <w:left w:val="none" w:sz="0" w:space="0" w:color="auto"/>
                <w:bottom w:val="none" w:sz="0" w:space="0" w:color="auto"/>
                <w:right w:val="none" w:sz="0" w:space="0" w:color="auto"/>
              </w:divBdr>
            </w:div>
          </w:divsChild>
        </w:div>
        <w:div w:id="2009090126">
          <w:marLeft w:val="0"/>
          <w:marRight w:val="0"/>
          <w:marTop w:val="0"/>
          <w:marBottom w:val="0"/>
          <w:divBdr>
            <w:top w:val="none" w:sz="0" w:space="0" w:color="auto"/>
            <w:left w:val="none" w:sz="0" w:space="0" w:color="auto"/>
            <w:bottom w:val="none" w:sz="0" w:space="0" w:color="auto"/>
            <w:right w:val="none" w:sz="0" w:space="0" w:color="auto"/>
          </w:divBdr>
        </w:div>
        <w:div w:id="1142118521">
          <w:marLeft w:val="0"/>
          <w:marRight w:val="0"/>
          <w:marTop w:val="0"/>
          <w:marBottom w:val="0"/>
          <w:divBdr>
            <w:top w:val="none" w:sz="0" w:space="0" w:color="auto"/>
            <w:left w:val="none" w:sz="0" w:space="0" w:color="auto"/>
            <w:bottom w:val="none" w:sz="0" w:space="0" w:color="auto"/>
            <w:right w:val="none" w:sz="0" w:space="0" w:color="auto"/>
          </w:divBdr>
          <w:divsChild>
            <w:div w:id="1921253948">
              <w:marLeft w:val="0"/>
              <w:marRight w:val="0"/>
              <w:marTop w:val="0"/>
              <w:marBottom w:val="0"/>
              <w:divBdr>
                <w:top w:val="none" w:sz="0" w:space="0" w:color="auto"/>
                <w:left w:val="none" w:sz="0" w:space="0" w:color="auto"/>
                <w:bottom w:val="none" w:sz="0" w:space="0" w:color="auto"/>
                <w:right w:val="none" w:sz="0" w:space="0" w:color="auto"/>
              </w:divBdr>
            </w:div>
          </w:divsChild>
        </w:div>
        <w:div w:id="982150661">
          <w:marLeft w:val="0"/>
          <w:marRight w:val="0"/>
          <w:marTop w:val="0"/>
          <w:marBottom w:val="0"/>
          <w:divBdr>
            <w:top w:val="none" w:sz="0" w:space="0" w:color="auto"/>
            <w:left w:val="none" w:sz="0" w:space="0" w:color="auto"/>
            <w:bottom w:val="none" w:sz="0" w:space="0" w:color="auto"/>
            <w:right w:val="none" w:sz="0" w:space="0" w:color="auto"/>
          </w:divBdr>
        </w:div>
        <w:div w:id="1708875671">
          <w:marLeft w:val="0"/>
          <w:marRight w:val="0"/>
          <w:marTop w:val="0"/>
          <w:marBottom w:val="0"/>
          <w:divBdr>
            <w:top w:val="none" w:sz="0" w:space="0" w:color="auto"/>
            <w:left w:val="none" w:sz="0" w:space="0" w:color="auto"/>
            <w:bottom w:val="none" w:sz="0" w:space="0" w:color="auto"/>
            <w:right w:val="none" w:sz="0" w:space="0" w:color="auto"/>
          </w:divBdr>
          <w:divsChild>
            <w:div w:id="1441026690">
              <w:marLeft w:val="0"/>
              <w:marRight w:val="0"/>
              <w:marTop w:val="0"/>
              <w:marBottom w:val="0"/>
              <w:divBdr>
                <w:top w:val="none" w:sz="0" w:space="0" w:color="auto"/>
                <w:left w:val="none" w:sz="0" w:space="0" w:color="auto"/>
                <w:bottom w:val="none" w:sz="0" w:space="0" w:color="auto"/>
                <w:right w:val="none" w:sz="0" w:space="0" w:color="auto"/>
              </w:divBdr>
            </w:div>
          </w:divsChild>
        </w:div>
        <w:div w:id="1407999571">
          <w:marLeft w:val="0"/>
          <w:marRight w:val="0"/>
          <w:marTop w:val="0"/>
          <w:marBottom w:val="0"/>
          <w:divBdr>
            <w:top w:val="none" w:sz="0" w:space="0" w:color="auto"/>
            <w:left w:val="none" w:sz="0" w:space="0" w:color="auto"/>
            <w:bottom w:val="none" w:sz="0" w:space="0" w:color="auto"/>
            <w:right w:val="none" w:sz="0" w:space="0" w:color="auto"/>
          </w:divBdr>
        </w:div>
        <w:div w:id="548344399">
          <w:marLeft w:val="0"/>
          <w:marRight w:val="0"/>
          <w:marTop w:val="0"/>
          <w:marBottom w:val="0"/>
          <w:divBdr>
            <w:top w:val="none" w:sz="0" w:space="0" w:color="auto"/>
            <w:left w:val="none" w:sz="0" w:space="0" w:color="auto"/>
            <w:bottom w:val="none" w:sz="0" w:space="0" w:color="auto"/>
            <w:right w:val="none" w:sz="0" w:space="0" w:color="auto"/>
          </w:divBdr>
          <w:divsChild>
            <w:div w:id="1030960292">
              <w:marLeft w:val="0"/>
              <w:marRight w:val="0"/>
              <w:marTop w:val="0"/>
              <w:marBottom w:val="0"/>
              <w:divBdr>
                <w:top w:val="none" w:sz="0" w:space="0" w:color="auto"/>
                <w:left w:val="none" w:sz="0" w:space="0" w:color="auto"/>
                <w:bottom w:val="none" w:sz="0" w:space="0" w:color="auto"/>
                <w:right w:val="none" w:sz="0" w:space="0" w:color="auto"/>
              </w:divBdr>
            </w:div>
          </w:divsChild>
        </w:div>
        <w:div w:id="2089768875">
          <w:marLeft w:val="0"/>
          <w:marRight w:val="0"/>
          <w:marTop w:val="0"/>
          <w:marBottom w:val="0"/>
          <w:divBdr>
            <w:top w:val="none" w:sz="0" w:space="0" w:color="auto"/>
            <w:left w:val="none" w:sz="0" w:space="0" w:color="auto"/>
            <w:bottom w:val="none" w:sz="0" w:space="0" w:color="auto"/>
            <w:right w:val="none" w:sz="0" w:space="0" w:color="auto"/>
          </w:divBdr>
        </w:div>
        <w:div w:id="343634702">
          <w:marLeft w:val="0"/>
          <w:marRight w:val="0"/>
          <w:marTop w:val="0"/>
          <w:marBottom w:val="0"/>
          <w:divBdr>
            <w:top w:val="none" w:sz="0" w:space="0" w:color="auto"/>
            <w:left w:val="none" w:sz="0" w:space="0" w:color="auto"/>
            <w:bottom w:val="none" w:sz="0" w:space="0" w:color="auto"/>
            <w:right w:val="none" w:sz="0" w:space="0" w:color="auto"/>
          </w:divBdr>
          <w:divsChild>
            <w:div w:id="1418283103">
              <w:marLeft w:val="0"/>
              <w:marRight w:val="0"/>
              <w:marTop w:val="0"/>
              <w:marBottom w:val="0"/>
              <w:divBdr>
                <w:top w:val="none" w:sz="0" w:space="0" w:color="auto"/>
                <w:left w:val="none" w:sz="0" w:space="0" w:color="auto"/>
                <w:bottom w:val="none" w:sz="0" w:space="0" w:color="auto"/>
                <w:right w:val="none" w:sz="0" w:space="0" w:color="auto"/>
              </w:divBdr>
            </w:div>
          </w:divsChild>
        </w:div>
        <w:div w:id="65690953">
          <w:marLeft w:val="0"/>
          <w:marRight w:val="0"/>
          <w:marTop w:val="0"/>
          <w:marBottom w:val="0"/>
          <w:divBdr>
            <w:top w:val="none" w:sz="0" w:space="0" w:color="auto"/>
            <w:left w:val="none" w:sz="0" w:space="0" w:color="auto"/>
            <w:bottom w:val="none" w:sz="0" w:space="0" w:color="auto"/>
            <w:right w:val="none" w:sz="0" w:space="0" w:color="auto"/>
          </w:divBdr>
        </w:div>
        <w:div w:id="800726372">
          <w:marLeft w:val="0"/>
          <w:marRight w:val="0"/>
          <w:marTop w:val="0"/>
          <w:marBottom w:val="0"/>
          <w:divBdr>
            <w:top w:val="none" w:sz="0" w:space="0" w:color="auto"/>
            <w:left w:val="none" w:sz="0" w:space="0" w:color="auto"/>
            <w:bottom w:val="none" w:sz="0" w:space="0" w:color="auto"/>
            <w:right w:val="none" w:sz="0" w:space="0" w:color="auto"/>
          </w:divBdr>
          <w:divsChild>
            <w:div w:id="1336298289">
              <w:marLeft w:val="0"/>
              <w:marRight w:val="0"/>
              <w:marTop w:val="0"/>
              <w:marBottom w:val="0"/>
              <w:divBdr>
                <w:top w:val="none" w:sz="0" w:space="0" w:color="auto"/>
                <w:left w:val="none" w:sz="0" w:space="0" w:color="auto"/>
                <w:bottom w:val="none" w:sz="0" w:space="0" w:color="auto"/>
                <w:right w:val="none" w:sz="0" w:space="0" w:color="auto"/>
              </w:divBdr>
            </w:div>
          </w:divsChild>
        </w:div>
        <w:div w:id="202059193">
          <w:marLeft w:val="0"/>
          <w:marRight w:val="0"/>
          <w:marTop w:val="0"/>
          <w:marBottom w:val="0"/>
          <w:divBdr>
            <w:top w:val="none" w:sz="0" w:space="0" w:color="auto"/>
            <w:left w:val="none" w:sz="0" w:space="0" w:color="auto"/>
            <w:bottom w:val="none" w:sz="0" w:space="0" w:color="auto"/>
            <w:right w:val="none" w:sz="0" w:space="0" w:color="auto"/>
          </w:divBdr>
        </w:div>
        <w:div w:id="684481380">
          <w:marLeft w:val="0"/>
          <w:marRight w:val="0"/>
          <w:marTop w:val="0"/>
          <w:marBottom w:val="0"/>
          <w:divBdr>
            <w:top w:val="none" w:sz="0" w:space="0" w:color="auto"/>
            <w:left w:val="none" w:sz="0" w:space="0" w:color="auto"/>
            <w:bottom w:val="none" w:sz="0" w:space="0" w:color="auto"/>
            <w:right w:val="none" w:sz="0" w:space="0" w:color="auto"/>
          </w:divBdr>
          <w:divsChild>
            <w:div w:id="610749933">
              <w:marLeft w:val="0"/>
              <w:marRight w:val="0"/>
              <w:marTop w:val="0"/>
              <w:marBottom w:val="0"/>
              <w:divBdr>
                <w:top w:val="none" w:sz="0" w:space="0" w:color="auto"/>
                <w:left w:val="none" w:sz="0" w:space="0" w:color="auto"/>
                <w:bottom w:val="none" w:sz="0" w:space="0" w:color="auto"/>
                <w:right w:val="none" w:sz="0" w:space="0" w:color="auto"/>
              </w:divBdr>
            </w:div>
          </w:divsChild>
        </w:div>
        <w:div w:id="1707103840">
          <w:marLeft w:val="0"/>
          <w:marRight w:val="0"/>
          <w:marTop w:val="300"/>
          <w:marBottom w:val="0"/>
          <w:divBdr>
            <w:top w:val="none" w:sz="0" w:space="0" w:color="auto"/>
            <w:left w:val="none" w:sz="0" w:space="0" w:color="auto"/>
            <w:bottom w:val="none" w:sz="0" w:space="0" w:color="auto"/>
            <w:right w:val="none" w:sz="0" w:space="0" w:color="auto"/>
          </w:divBdr>
          <w:divsChild>
            <w:div w:id="669871364">
              <w:marLeft w:val="0"/>
              <w:marRight w:val="0"/>
              <w:marTop w:val="0"/>
              <w:marBottom w:val="0"/>
              <w:divBdr>
                <w:top w:val="none" w:sz="0" w:space="0" w:color="auto"/>
                <w:left w:val="none" w:sz="0" w:space="0" w:color="auto"/>
                <w:bottom w:val="none" w:sz="0" w:space="0" w:color="auto"/>
                <w:right w:val="none" w:sz="0" w:space="0" w:color="auto"/>
              </w:divBdr>
              <w:divsChild>
                <w:div w:id="1014384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1241">
          <w:marLeft w:val="0"/>
          <w:marRight w:val="0"/>
          <w:marTop w:val="300"/>
          <w:marBottom w:val="0"/>
          <w:divBdr>
            <w:top w:val="none" w:sz="0" w:space="0" w:color="auto"/>
            <w:left w:val="none" w:sz="0" w:space="0" w:color="auto"/>
            <w:bottom w:val="none" w:sz="0" w:space="0" w:color="auto"/>
            <w:right w:val="none" w:sz="0" w:space="0" w:color="auto"/>
          </w:divBdr>
          <w:divsChild>
            <w:div w:id="1739017995">
              <w:marLeft w:val="0"/>
              <w:marRight w:val="0"/>
              <w:marTop w:val="0"/>
              <w:marBottom w:val="0"/>
              <w:divBdr>
                <w:top w:val="none" w:sz="0" w:space="0" w:color="auto"/>
                <w:left w:val="none" w:sz="0" w:space="0" w:color="auto"/>
                <w:bottom w:val="none" w:sz="0" w:space="0" w:color="auto"/>
                <w:right w:val="none" w:sz="0" w:space="0" w:color="auto"/>
              </w:divBdr>
              <w:divsChild>
                <w:div w:id="126295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55206">
          <w:marLeft w:val="0"/>
          <w:marRight w:val="0"/>
          <w:marTop w:val="300"/>
          <w:marBottom w:val="0"/>
          <w:divBdr>
            <w:top w:val="none" w:sz="0" w:space="0" w:color="auto"/>
            <w:left w:val="none" w:sz="0" w:space="0" w:color="auto"/>
            <w:bottom w:val="none" w:sz="0" w:space="0" w:color="auto"/>
            <w:right w:val="none" w:sz="0" w:space="0" w:color="auto"/>
          </w:divBdr>
          <w:divsChild>
            <w:div w:id="1625505973">
              <w:marLeft w:val="0"/>
              <w:marRight w:val="0"/>
              <w:marTop w:val="0"/>
              <w:marBottom w:val="0"/>
              <w:divBdr>
                <w:top w:val="none" w:sz="0" w:space="0" w:color="auto"/>
                <w:left w:val="none" w:sz="0" w:space="0" w:color="auto"/>
                <w:bottom w:val="none" w:sz="0" w:space="0" w:color="auto"/>
                <w:right w:val="none" w:sz="0" w:space="0" w:color="auto"/>
              </w:divBdr>
              <w:divsChild>
                <w:div w:id="147255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763852">
          <w:marLeft w:val="0"/>
          <w:marRight w:val="0"/>
          <w:marTop w:val="300"/>
          <w:marBottom w:val="0"/>
          <w:divBdr>
            <w:top w:val="none" w:sz="0" w:space="0" w:color="auto"/>
            <w:left w:val="none" w:sz="0" w:space="0" w:color="auto"/>
            <w:bottom w:val="none" w:sz="0" w:space="0" w:color="auto"/>
            <w:right w:val="none" w:sz="0" w:space="0" w:color="auto"/>
          </w:divBdr>
          <w:divsChild>
            <w:div w:id="1706130175">
              <w:marLeft w:val="0"/>
              <w:marRight w:val="0"/>
              <w:marTop w:val="0"/>
              <w:marBottom w:val="0"/>
              <w:divBdr>
                <w:top w:val="none" w:sz="0" w:space="0" w:color="auto"/>
                <w:left w:val="none" w:sz="0" w:space="0" w:color="auto"/>
                <w:bottom w:val="none" w:sz="0" w:space="0" w:color="auto"/>
                <w:right w:val="none" w:sz="0" w:space="0" w:color="auto"/>
              </w:divBdr>
              <w:divsChild>
                <w:div w:id="476075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837962">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8297096">
      <w:bodyDiv w:val="1"/>
      <w:marLeft w:val="0"/>
      <w:marRight w:val="0"/>
      <w:marTop w:val="0"/>
      <w:marBottom w:val="0"/>
      <w:divBdr>
        <w:top w:val="none" w:sz="0" w:space="0" w:color="auto"/>
        <w:left w:val="none" w:sz="0" w:space="0" w:color="auto"/>
        <w:bottom w:val="none" w:sz="0" w:space="0" w:color="auto"/>
        <w:right w:val="none" w:sz="0" w:space="0" w:color="auto"/>
      </w:divBdr>
      <w:divsChild>
        <w:div w:id="986544628">
          <w:marLeft w:val="0"/>
          <w:marRight w:val="0"/>
          <w:marTop w:val="0"/>
          <w:marBottom w:val="0"/>
          <w:divBdr>
            <w:top w:val="none" w:sz="0" w:space="0" w:color="auto"/>
            <w:left w:val="none" w:sz="0" w:space="0" w:color="auto"/>
            <w:bottom w:val="none" w:sz="0" w:space="0" w:color="auto"/>
            <w:right w:val="none" w:sz="0" w:space="0" w:color="auto"/>
          </w:divBdr>
        </w:div>
        <w:div w:id="688457873">
          <w:marLeft w:val="0"/>
          <w:marRight w:val="0"/>
          <w:marTop w:val="0"/>
          <w:marBottom w:val="0"/>
          <w:divBdr>
            <w:top w:val="none" w:sz="0" w:space="0" w:color="auto"/>
            <w:left w:val="none" w:sz="0" w:space="0" w:color="auto"/>
            <w:bottom w:val="none" w:sz="0" w:space="0" w:color="auto"/>
            <w:right w:val="none" w:sz="0" w:space="0" w:color="auto"/>
          </w:divBdr>
          <w:divsChild>
            <w:div w:id="877860476">
              <w:marLeft w:val="0"/>
              <w:marRight w:val="0"/>
              <w:marTop w:val="0"/>
              <w:marBottom w:val="0"/>
              <w:divBdr>
                <w:top w:val="none" w:sz="0" w:space="0" w:color="auto"/>
                <w:left w:val="none" w:sz="0" w:space="0" w:color="auto"/>
                <w:bottom w:val="none" w:sz="0" w:space="0" w:color="auto"/>
                <w:right w:val="none" w:sz="0" w:space="0" w:color="auto"/>
              </w:divBdr>
            </w:div>
          </w:divsChild>
        </w:div>
        <w:div w:id="1036933722">
          <w:marLeft w:val="0"/>
          <w:marRight w:val="0"/>
          <w:marTop w:val="0"/>
          <w:marBottom w:val="0"/>
          <w:divBdr>
            <w:top w:val="none" w:sz="0" w:space="0" w:color="auto"/>
            <w:left w:val="none" w:sz="0" w:space="0" w:color="auto"/>
            <w:bottom w:val="none" w:sz="0" w:space="0" w:color="auto"/>
            <w:right w:val="none" w:sz="0" w:space="0" w:color="auto"/>
          </w:divBdr>
        </w:div>
        <w:div w:id="1806315000">
          <w:marLeft w:val="0"/>
          <w:marRight w:val="0"/>
          <w:marTop w:val="0"/>
          <w:marBottom w:val="0"/>
          <w:divBdr>
            <w:top w:val="none" w:sz="0" w:space="0" w:color="auto"/>
            <w:left w:val="none" w:sz="0" w:space="0" w:color="auto"/>
            <w:bottom w:val="none" w:sz="0" w:space="0" w:color="auto"/>
            <w:right w:val="none" w:sz="0" w:space="0" w:color="auto"/>
          </w:divBdr>
          <w:divsChild>
            <w:div w:id="1219585594">
              <w:marLeft w:val="0"/>
              <w:marRight w:val="0"/>
              <w:marTop w:val="0"/>
              <w:marBottom w:val="0"/>
              <w:divBdr>
                <w:top w:val="none" w:sz="0" w:space="0" w:color="auto"/>
                <w:left w:val="none" w:sz="0" w:space="0" w:color="auto"/>
                <w:bottom w:val="none" w:sz="0" w:space="0" w:color="auto"/>
                <w:right w:val="none" w:sz="0" w:space="0" w:color="auto"/>
              </w:divBdr>
            </w:div>
          </w:divsChild>
        </w:div>
        <w:div w:id="136530868">
          <w:marLeft w:val="0"/>
          <w:marRight w:val="0"/>
          <w:marTop w:val="0"/>
          <w:marBottom w:val="0"/>
          <w:divBdr>
            <w:top w:val="none" w:sz="0" w:space="0" w:color="auto"/>
            <w:left w:val="none" w:sz="0" w:space="0" w:color="auto"/>
            <w:bottom w:val="none" w:sz="0" w:space="0" w:color="auto"/>
            <w:right w:val="none" w:sz="0" w:space="0" w:color="auto"/>
          </w:divBdr>
        </w:div>
        <w:div w:id="145752100">
          <w:marLeft w:val="0"/>
          <w:marRight w:val="0"/>
          <w:marTop w:val="0"/>
          <w:marBottom w:val="0"/>
          <w:divBdr>
            <w:top w:val="none" w:sz="0" w:space="0" w:color="auto"/>
            <w:left w:val="none" w:sz="0" w:space="0" w:color="auto"/>
            <w:bottom w:val="none" w:sz="0" w:space="0" w:color="auto"/>
            <w:right w:val="none" w:sz="0" w:space="0" w:color="auto"/>
          </w:divBdr>
          <w:divsChild>
            <w:div w:id="1350598024">
              <w:marLeft w:val="0"/>
              <w:marRight w:val="0"/>
              <w:marTop w:val="0"/>
              <w:marBottom w:val="0"/>
              <w:divBdr>
                <w:top w:val="none" w:sz="0" w:space="0" w:color="auto"/>
                <w:left w:val="none" w:sz="0" w:space="0" w:color="auto"/>
                <w:bottom w:val="none" w:sz="0" w:space="0" w:color="auto"/>
                <w:right w:val="none" w:sz="0" w:space="0" w:color="auto"/>
              </w:divBdr>
            </w:div>
          </w:divsChild>
        </w:div>
        <w:div w:id="1859856167">
          <w:marLeft w:val="0"/>
          <w:marRight w:val="0"/>
          <w:marTop w:val="0"/>
          <w:marBottom w:val="0"/>
          <w:divBdr>
            <w:top w:val="none" w:sz="0" w:space="0" w:color="auto"/>
            <w:left w:val="none" w:sz="0" w:space="0" w:color="auto"/>
            <w:bottom w:val="none" w:sz="0" w:space="0" w:color="auto"/>
            <w:right w:val="none" w:sz="0" w:space="0" w:color="auto"/>
          </w:divBdr>
        </w:div>
        <w:div w:id="1387752721">
          <w:marLeft w:val="0"/>
          <w:marRight w:val="0"/>
          <w:marTop w:val="0"/>
          <w:marBottom w:val="0"/>
          <w:divBdr>
            <w:top w:val="none" w:sz="0" w:space="0" w:color="auto"/>
            <w:left w:val="none" w:sz="0" w:space="0" w:color="auto"/>
            <w:bottom w:val="none" w:sz="0" w:space="0" w:color="auto"/>
            <w:right w:val="none" w:sz="0" w:space="0" w:color="auto"/>
          </w:divBdr>
          <w:divsChild>
            <w:div w:id="510415276">
              <w:marLeft w:val="0"/>
              <w:marRight w:val="0"/>
              <w:marTop w:val="0"/>
              <w:marBottom w:val="0"/>
              <w:divBdr>
                <w:top w:val="none" w:sz="0" w:space="0" w:color="auto"/>
                <w:left w:val="none" w:sz="0" w:space="0" w:color="auto"/>
                <w:bottom w:val="none" w:sz="0" w:space="0" w:color="auto"/>
                <w:right w:val="none" w:sz="0" w:space="0" w:color="auto"/>
              </w:divBdr>
            </w:div>
          </w:divsChild>
        </w:div>
        <w:div w:id="1115519607">
          <w:marLeft w:val="0"/>
          <w:marRight w:val="0"/>
          <w:marTop w:val="0"/>
          <w:marBottom w:val="0"/>
          <w:divBdr>
            <w:top w:val="none" w:sz="0" w:space="0" w:color="auto"/>
            <w:left w:val="none" w:sz="0" w:space="0" w:color="auto"/>
            <w:bottom w:val="none" w:sz="0" w:space="0" w:color="auto"/>
            <w:right w:val="none" w:sz="0" w:space="0" w:color="auto"/>
          </w:divBdr>
        </w:div>
        <w:div w:id="227038150">
          <w:marLeft w:val="0"/>
          <w:marRight w:val="0"/>
          <w:marTop w:val="0"/>
          <w:marBottom w:val="0"/>
          <w:divBdr>
            <w:top w:val="none" w:sz="0" w:space="0" w:color="auto"/>
            <w:left w:val="none" w:sz="0" w:space="0" w:color="auto"/>
            <w:bottom w:val="none" w:sz="0" w:space="0" w:color="auto"/>
            <w:right w:val="none" w:sz="0" w:space="0" w:color="auto"/>
          </w:divBdr>
          <w:divsChild>
            <w:div w:id="1512262531">
              <w:marLeft w:val="0"/>
              <w:marRight w:val="0"/>
              <w:marTop w:val="0"/>
              <w:marBottom w:val="0"/>
              <w:divBdr>
                <w:top w:val="none" w:sz="0" w:space="0" w:color="auto"/>
                <w:left w:val="none" w:sz="0" w:space="0" w:color="auto"/>
                <w:bottom w:val="none" w:sz="0" w:space="0" w:color="auto"/>
                <w:right w:val="none" w:sz="0" w:space="0" w:color="auto"/>
              </w:divBdr>
            </w:div>
          </w:divsChild>
        </w:div>
        <w:div w:id="2048026442">
          <w:marLeft w:val="0"/>
          <w:marRight w:val="0"/>
          <w:marTop w:val="0"/>
          <w:marBottom w:val="0"/>
          <w:divBdr>
            <w:top w:val="none" w:sz="0" w:space="0" w:color="auto"/>
            <w:left w:val="none" w:sz="0" w:space="0" w:color="auto"/>
            <w:bottom w:val="none" w:sz="0" w:space="0" w:color="auto"/>
            <w:right w:val="none" w:sz="0" w:space="0" w:color="auto"/>
          </w:divBdr>
        </w:div>
        <w:div w:id="787968896">
          <w:marLeft w:val="0"/>
          <w:marRight w:val="0"/>
          <w:marTop w:val="0"/>
          <w:marBottom w:val="0"/>
          <w:divBdr>
            <w:top w:val="none" w:sz="0" w:space="0" w:color="auto"/>
            <w:left w:val="none" w:sz="0" w:space="0" w:color="auto"/>
            <w:bottom w:val="none" w:sz="0" w:space="0" w:color="auto"/>
            <w:right w:val="none" w:sz="0" w:space="0" w:color="auto"/>
          </w:divBdr>
          <w:divsChild>
            <w:div w:id="682703420">
              <w:marLeft w:val="0"/>
              <w:marRight w:val="0"/>
              <w:marTop w:val="0"/>
              <w:marBottom w:val="0"/>
              <w:divBdr>
                <w:top w:val="none" w:sz="0" w:space="0" w:color="auto"/>
                <w:left w:val="none" w:sz="0" w:space="0" w:color="auto"/>
                <w:bottom w:val="none" w:sz="0" w:space="0" w:color="auto"/>
                <w:right w:val="none" w:sz="0" w:space="0" w:color="auto"/>
              </w:divBdr>
            </w:div>
          </w:divsChild>
        </w:div>
        <w:div w:id="458959570">
          <w:marLeft w:val="0"/>
          <w:marRight w:val="0"/>
          <w:marTop w:val="0"/>
          <w:marBottom w:val="0"/>
          <w:divBdr>
            <w:top w:val="none" w:sz="0" w:space="0" w:color="auto"/>
            <w:left w:val="none" w:sz="0" w:space="0" w:color="auto"/>
            <w:bottom w:val="none" w:sz="0" w:space="0" w:color="auto"/>
            <w:right w:val="none" w:sz="0" w:space="0" w:color="auto"/>
          </w:divBdr>
        </w:div>
        <w:div w:id="2135710310">
          <w:marLeft w:val="0"/>
          <w:marRight w:val="0"/>
          <w:marTop w:val="0"/>
          <w:marBottom w:val="0"/>
          <w:divBdr>
            <w:top w:val="none" w:sz="0" w:space="0" w:color="auto"/>
            <w:left w:val="none" w:sz="0" w:space="0" w:color="auto"/>
            <w:bottom w:val="none" w:sz="0" w:space="0" w:color="auto"/>
            <w:right w:val="none" w:sz="0" w:space="0" w:color="auto"/>
          </w:divBdr>
          <w:divsChild>
            <w:div w:id="1543321147">
              <w:marLeft w:val="0"/>
              <w:marRight w:val="0"/>
              <w:marTop w:val="0"/>
              <w:marBottom w:val="0"/>
              <w:divBdr>
                <w:top w:val="none" w:sz="0" w:space="0" w:color="auto"/>
                <w:left w:val="none" w:sz="0" w:space="0" w:color="auto"/>
                <w:bottom w:val="none" w:sz="0" w:space="0" w:color="auto"/>
                <w:right w:val="none" w:sz="0" w:space="0" w:color="auto"/>
              </w:divBdr>
            </w:div>
          </w:divsChild>
        </w:div>
        <w:div w:id="1077242473">
          <w:marLeft w:val="0"/>
          <w:marRight w:val="0"/>
          <w:marTop w:val="300"/>
          <w:marBottom w:val="0"/>
          <w:divBdr>
            <w:top w:val="none" w:sz="0" w:space="0" w:color="auto"/>
            <w:left w:val="none" w:sz="0" w:space="0" w:color="auto"/>
            <w:bottom w:val="none" w:sz="0" w:space="0" w:color="auto"/>
            <w:right w:val="none" w:sz="0" w:space="0" w:color="auto"/>
          </w:divBdr>
          <w:divsChild>
            <w:div w:id="100802954">
              <w:marLeft w:val="0"/>
              <w:marRight w:val="0"/>
              <w:marTop w:val="0"/>
              <w:marBottom w:val="0"/>
              <w:divBdr>
                <w:top w:val="none" w:sz="0" w:space="0" w:color="auto"/>
                <w:left w:val="none" w:sz="0" w:space="0" w:color="auto"/>
                <w:bottom w:val="none" w:sz="0" w:space="0" w:color="auto"/>
                <w:right w:val="none" w:sz="0" w:space="0" w:color="auto"/>
              </w:divBdr>
              <w:divsChild>
                <w:div w:id="57324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697092">
          <w:marLeft w:val="0"/>
          <w:marRight w:val="0"/>
          <w:marTop w:val="300"/>
          <w:marBottom w:val="0"/>
          <w:divBdr>
            <w:top w:val="none" w:sz="0" w:space="0" w:color="auto"/>
            <w:left w:val="none" w:sz="0" w:space="0" w:color="auto"/>
            <w:bottom w:val="none" w:sz="0" w:space="0" w:color="auto"/>
            <w:right w:val="none" w:sz="0" w:space="0" w:color="auto"/>
          </w:divBdr>
          <w:divsChild>
            <w:div w:id="980426756">
              <w:marLeft w:val="0"/>
              <w:marRight w:val="0"/>
              <w:marTop w:val="0"/>
              <w:marBottom w:val="0"/>
              <w:divBdr>
                <w:top w:val="none" w:sz="0" w:space="0" w:color="auto"/>
                <w:left w:val="none" w:sz="0" w:space="0" w:color="auto"/>
                <w:bottom w:val="none" w:sz="0" w:space="0" w:color="auto"/>
                <w:right w:val="none" w:sz="0" w:space="0" w:color="auto"/>
              </w:divBdr>
              <w:divsChild>
                <w:div w:id="151653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702681">
          <w:marLeft w:val="0"/>
          <w:marRight w:val="0"/>
          <w:marTop w:val="300"/>
          <w:marBottom w:val="0"/>
          <w:divBdr>
            <w:top w:val="none" w:sz="0" w:space="0" w:color="auto"/>
            <w:left w:val="none" w:sz="0" w:space="0" w:color="auto"/>
            <w:bottom w:val="none" w:sz="0" w:space="0" w:color="auto"/>
            <w:right w:val="none" w:sz="0" w:space="0" w:color="auto"/>
          </w:divBdr>
          <w:divsChild>
            <w:div w:id="1348289686">
              <w:marLeft w:val="0"/>
              <w:marRight w:val="0"/>
              <w:marTop w:val="0"/>
              <w:marBottom w:val="0"/>
              <w:divBdr>
                <w:top w:val="none" w:sz="0" w:space="0" w:color="auto"/>
                <w:left w:val="none" w:sz="0" w:space="0" w:color="auto"/>
                <w:bottom w:val="none" w:sz="0" w:space="0" w:color="auto"/>
                <w:right w:val="none" w:sz="0" w:space="0" w:color="auto"/>
              </w:divBdr>
              <w:divsChild>
                <w:div w:id="1551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22917">
          <w:marLeft w:val="0"/>
          <w:marRight w:val="0"/>
          <w:marTop w:val="300"/>
          <w:marBottom w:val="0"/>
          <w:divBdr>
            <w:top w:val="none" w:sz="0" w:space="0" w:color="auto"/>
            <w:left w:val="none" w:sz="0" w:space="0" w:color="auto"/>
            <w:bottom w:val="none" w:sz="0" w:space="0" w:color="auto"/>
            <w:right w:val="none" w:sz="0" w:space="0" w:color="auto"/>
          </w:divBdr>
          <w:divsChild>
            <w:div w:id="1891989545">
              <w:marLeft w:val="0"/>
              <w:marRight w:val="0"/>
              <w:marTop w:val="0"/>
              <w:marBottom w:val="0"/>
              <w:divBdr>
                <w:top w:val="none" w:sz="0" w:space="0" w:color="auto"/>
                <w:left w:val="none" w:sz="0" w:space="0" w:color="auto"/>
                <w:bottom w:val="none" w:sz="0" w:space="0" w:color="auto"/>
                <w:right w:val="none" w:sz="0" w:space="0" w:color="auto"/>
              </w:divBdr>
              <w:divsChild>
                <w:div w:id="7289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072920">
      <w:bodyDiv w:val="1"/>
      <w:marLeft w:val="0"/>
      <w:marRight w:val="0"/>
      <w:marTop w:val="0"/>
      <w:marBottom w:val="0"/>
      <w:divBdr>
        <w:top w:val="none" w:sz="0" w:space="0" w:color="auto"/>
        <w:left w:val="none" w:sz="0" w:space="0" w:color="auto"/>
        <w:bottom w:val="none" w:sz="0" w:space="0" w:color="auto"/>
        <w:right w:val="none" w:sz="0" w:space="0" w:color="auto"/>
      </w:divBdr>
      <w:divsChild>
        <w:div w:id="1224565786">
          <w:marLeft w:val="0"/>
          <w:marRight w:val="0"/>
          <w:marTop w:val="0"/>
          <w:marBottom w:val="0"/>
          <w:divBdr>
            <w:top w:val="none" w:sz="0" w:space="0" w:color="auto"/>
            <w:left w:val="none" w:sz="0" w:space="0" w:color="auto"/>
            <w:bottom w:val="none" w:sz="0" w:space="0" w:color="auto"/>
            <w:right w:val="none" w:sz="0" w:space="0" w:color="auto"/>
          </w:divBdr>
        </w:div>
        <w:div w:id="839082989">
          <w:marLeft w:val="0"/>
          <w:marRight w:val="0"/>
          <w:marTop w:val="0"/>
          <w:marBottom w:val="0"/>
          <w:divBdr>
            <w:top w:val="none" w:sz="0" w:space="0" w:color="auto"/>
            <w:left w:val="none" w:sz="0" w:space="0" w:color="auto"/>
            <w:bottom w:val="none" w:sz="0" w:space="0" w:color="auto"/>
            <w:right w:val="none" w:sz="0" w:space="0" w:color="auto"/>
          </w:divBdr>
          <w:divsChild>
            <w:div w:id="1277443151">
              <w:marLeft w:val="0"/>
              <w:marRight w:val="0"/>
              <w:marTop w:val="0"/>
              <w:marBottom w:val="0"/>
              <w:divBdr>
                <w:top w:val="none" w:sz="0" w:space="0" w:color="auto"/>
                <w:left w:val="none" w:sz="0" w:space="0" w:color="auto"/>
                <w:bottom w:val="none" w:sz="0" w:space="0" w:color="auto"/>
                <w:right w:val="none" w:sz="0" w:space="0" w:color="auto"/>
              </w:divBdr>
            </w:div>
          </w:divsChild>
        </w:div>
        <w:div w:id="779422942">
          <w:marLeft w:val="0"/>
          <w:marRight w:val="0"/>
          <w:marTop w:val="0"/>
          <w:marBottom w:val="0"/>
          <w:divBdr>
            <w:top w:val="none" w:sz="0" w:space="0" w:color="auto"/>
            <w:left w:val="none" w:sz="0" w:space="0" w:color="auto"/>
            <w:bottom w:val="none" w:sz="0" w:space="0" w:color="auto"/>
            <w:right w:val="none" w:sz="0" w:space="0" w:color="auto"/>
          </w:divBdr>
        </w:div>
        <w:div w:id="643585272">
          <w:marLeft w:val="0"/>
          <w:marRight w:val="0"/>
          <w:marTop w:val="0"/>
          <w:marBottom w:val="0"/>
          <w:divBdr>
            <w:top w:val="none" w:sz="0" w:space="0" w:color="auto"/>
            <w:left w:val="none" w:sz="0" w:space="0" w:color="auto"/>
            <w:bottom w:val="none" w:sz="0" w:space="0" w:color="auto"/>
            <w:right w:val="none" w:sz="0" w:space="0" w:color="auto"/>
          </w:divBdr>
          <w:divsChild>
            <w:div w:id="718672671">
              <w:marLeft w:val="0"/>
              <w:marRight w:val="0"/>
              <w:marTop w:val="0"/>
              <w:marBottom w:val="0"/>
              <w:divBdr>
                <w:top w:val="none" w:sz="0" w:space="0" w:color="auto"/>
                <w:left w:val="none" w:sz="0" w:space="0" w:color="auto"/>
                <w:bottom w:val="none" w:sz="0" w:space="0" w:color="auto"/>
                <w:right w:val="none" w:sz="0" w:space="0" w:color="auto"/>
              </w:divBdr>
            </w:div>
          </w:divsChild>
        </w:div>
        <w:div w:id="1116875664">
          <w:marLeft w:val="0"/>
          <w:marRight w:val="0"/>
          <w:marTop w:val="0"/>
          <w:marBottom w:val="0"/>
          <w:divBdr>
            <w:top w:val="none" w:sz="0" w:space="0" w:color="auto"/>
            <w:left w:val="none" w:sz="0" w:space="0" w:color="auto"/>
            <w:bottom w:val="none" w:sz="0" w:space="0" w:color="auto"/>
            <w:right w:val="none" w:sz="0" w:space="0" w:color="auto"/>
          </w:divBdr>
        </w:div>
        <w:div w:id="1516191780">
          <w:marLeft w:val="0"/>
          <w:marRight w:val="0"/>
          <w:marTop w:val="0"/>
          <w:marBottom w:val="0"/>
          <w:divBdr>
            <w:top w:val="none" w:sz="0" w:space="0" w:color="auto"/>
            <w:left w:val="none" w:sz="0" w:space="0" w:color="auto"/>
            <w:bottom w:val="none" w:sz="0" w:space="0" w:color="auto"/>
            <w:right w:val="none" w:sz="0" w:space="0" w:color="auto"/>
          </w:divBdr>
          <w:divsChild>
            <w:div w:id="949316441">
              <w:marLeft w:val="0"/>
              <w:marRight w:val="0"/>
              <w:marTop w:val="0"/>
              <w:marBottom w:val="0"/>
              <w:divBdr>
                <w:top w:val="none" w:sz="0" w:space="0" w:color="auto"/>
                <w:left w:val="none" w:sz="0" w:space="0" w:color="auto"/>
                <w:bottom w:val="none" w:sz="0" w:space="0" w:color="auto"/>
                <w:right w:val="none" w:sz="0" w:space="0" w:color="auto"/>
              </w:divBdr>
            </w:div>
          </w:divsChild>
        </w:div>
        <w:div w:id="858617598">
          <w:marLeft w:val="0"/>
          <w:marRight w:val="0"/>
          <w:marTop w:val="0"/>
          <w:marBottom w:val="0"/>
          <w:divBdr>
            <w:top w:val="none" w:sz="0" w:space="0" w:color="auto"/>
            <w:left w:val="none" w:sz="0" w:space="0" w:color="auto"/>
            <w:bottom w:val="none" w:sz="0" w:space="0" w:color="auto"/>
            <w:right w:val="none" w:sz="0" w:space="0" w:color="auto"/>
          </w:divBdr>
        </w:div>
        <w:div w:id="733314922">
          <w:marLeft w:val="0"/>
          <w:marRight w:val="0"/>
          <w:marTop w:val="0"/>
          <w:marBottom w:val="0"/>
          <w:divBdr>
            <w:top w:val="none" w:sz="0" w:space="0" w:color="auto"/>
            <w:left w:val="none" w:sz="0" w:space="0" w:color="auto"/>
            <w:bottom w:val="none" w:sz="0" w:space="0" w:color="auto"/>
            <w:right w:val="none" w:sz="0" w:space="0" w:color="auto"/>
          </w:divBdr>
          <w:divsChild>
            <w:div w:id="556555135">
              <w:marLeft w:val="0"/>
              <w:marRight w:val="0"/>
              <w:marTop w:val="0"/>
              <w:marBottom w:val="0"/>
              <w:divBdr>
                <w:top w:val="none" w:sz="0" w:space="0" w:color="auto"/>
                <w:left w:val="none" w:sz="0" w:space="0" w:color="auto"/>
                <w:bottom w:val="none" w:sz="0" w:space="0" w:color="auto"/>
                <w:right w:val="none" w:sz="0" w:space="0" w:color="auto"/>
              </w:divBdr>
            </w:div>
          </w:divsChild>
        </w:div>
        <w:div w:id="849954087">
          <w:marLeft w:val="0"/>
          <w:marRight w:val="0"/>
          <w:marTop w:val="0"/>
          <w:marBottom w:val="0"/>
          <w:divBdr>
            <w:top w:val="none" w:sz="0" w:space="0" w:color="auto"/>
            <w:left w:val="none" w:sz="0" w:space="0" w:color="auto"/>
            <w:bottom w:val="none" w:sz="0" w:space="0" w:color="auto"/>
            <w:right w:val="none" w:sz="0" w:space="0" w:color="auto"/>
          </w:divBdr>
        </w:div>
        <w:div w:id="2001694302">
          <w:marLeft w:val="0"/>
          <w:marRight w:val="0"/>
          <w:marTop w:val="0"/>
          <w:marBottom w:val="0"/>
          <w:divBdr>
            <w:top w:val="none" w:sz="0" w:space="0" w:color="auto"/>
            <w:left w:val="none" w:sz="0" w:space="0" w:color="auto"/>
            <w:bottom w:val="none" w:sz="0" w:space="0" w:color="auto"/>
            <w:right w:val="none" w:sz="0" w:space="0" w:color="auto"/>
          </w:divBdr>
          <w:divsChild>
            <w:div w:id="208609812">
              <w:marLeft w:val="0"/>
              <w:marRight w:val="0"/>
              <w:marTop w:val="0"/>
              <w:marBottom w:val="0"/>
              <w:divBdr>
                <w:top w:val="none" w:sz="0" w:space="0" w:color="auto"/>
                <w:left w:val="none" w:sz="0" w:space="0" w:color="auto"/>
                <w:bottom w:val="none" w:sz="0" w:space="0" w:color="auto"/>
                <w:right w:val="none" w:sz="0" w:space="0" w:color="auto"/>
              </w:divBdr>
            </w:div>
          </w:divsChild>
        </w:div>
        <w:div w:id="608244254">
          <w:marLeft w:val="0"/>
          <w:marRight w:val="0"/>
          <w:marTop w:val="0"/>
          <w:marBottom w:val="0"/>
          <w:divBdr>
            <w:top w:val="none" w:sz="0" w:space="0" w:color="auto"/>
            <w:left w:val="none" w:sz="0" w:space="0" w:color="auto"/>
            <w:bottom w:val="none" w:sz="0" w:space="0" w:color="auto"/>
            <w:right w:val="none" w:sz="0" w:space="0" w:color="auto"/>
          </w:divBdr>
        </w:div>
        <w:div w:id="1291547004">
          <w:marLeft w:val="0"/>
          <w:marRight w:val="0"/>
          <w:marTop w:val="0"/>
          <w:marBottom w:val="0"/>
          <w:divBdr>
            <w:top w:val="none" w:sz="0" w:space="0" w:color="auto"/>
            <w:left w:val="none" w:sz="0" w:space="0" w:color="auto"/>
            <w:bottom w:val="none" w:sz="0" w:space="0" w:color="auto"/>
            <w:right w:val="none" w:sz="0" w:space="0" w:color="auto"/>
          </w:divBdr>
          <w:divsChild>
            <w:div w:id="171068326">
              <w:marLeft w:val="0"/>
              <w:marRight w:val="0"/>
              <w:marTop w:val="0"/>
              <w:marBottom w:val="0"/>
              <w:divBdr>
                <w:top w:val="none" w:sz="0" w:space="0" w:color="auto"/>
                <w:left w:val="none" w:sz="0" w:space="0" w:color="auto"/>
                <w:bottom w:val="none" w:sz="0" w:space="0" w:color="auto"/>
                <w:right w:val="none" w:sz="0" w:space="0" w:color="auto"/>
              </w:divBdr>
            </w:div>
          </w:divsChild>
        </w:div>
        <w:div w:id="1427965354">
          <w:marLeft w:val="0"/>
          <w:marRight w:val="0"/>
          <w:marTop w:val="0"/>
          <w:marBottom w:val="0"/>
          <w:divBdr>
            <w:top w:val="none" w:sz="0" w:space="0" w:color="auto"/>
            <w:left w:val="none" w:sz="0" w:space="0" w:color="auto"/>
            <w:bottom w:val="none" w:sz="0" w:space="0" w:color="auto"/>
            <w:right w:val="none" w:sz="0" w:space="0" w:color="auto"/>
          </w:divBdr>
        </w:div>
        <w:div w:id="1981374074">
          <w:marLeft w:val="0"/>
          <w:marRight w:val="0"/>
          <w:marTop w:val="0"/>
          <w:marBottom w:val="0"/>
          <w:divBdr>
            <w:top w:val="none" w:sz="0" w:space="0" w:color="auto"/>
            <w:left w:val="none" w:sz="0" w:space="0" w:color="auto"/>
            <w:bottom w:val="none" w:sz="0" w:space="0" w:color="auto"/>
            <w:right w:val="none" w:sz="0" w:space="0" w:color="auto"/>
          </w:divBdr>
          <w:divsChild>
            <w:div w:id="1457797317">
              <w:marLeft w:val="0"/>
              <w:marRight w:val="0"/>
              <w:marTop w:val="0"/>
              <w:marBottom w:val="0"/>
              <w:divBdr>
                <w:top w:val="none" w:sz="0" w:space="0" w:color="auto"/>
                <w:left w:val="none" w:sz="0" w:space="0" w:color="auto"/>
                <w:bottom w:val="none" w:sz="0" w:space="0" w:color="auto"/>
                <w:right w:val="none" w:sz="0" w:space="0" w:color="auto"/>
              </w:divBdr>
            </w:div>
          </w:divsChild>
        </w:div>
        <w:div w:id="983974178">
          <w:marLeft w:val="0"/>
          <w:marRight w:val="0"/>
          <w:marTop w:val="300"/>
          <w:marBottom w:val="0"/>
          <w:divBdr>
            <w:top w:val="none" w:sz="0" w:space="0" w:color="auto"/>
            <w:left w:val="none" w:sz="0" w:space="0" w:color="auto"/>
            <w:bottom w:val="none" w:sz="0" w:space="0" w:color="auto"/>
            <w:right w:val="none" w:sz="0" w:space="0" w:color="auto"/>
          </w:divBdr>
          <w:divsChild>
            <w:div w:id="554312725">
              <w:marLeft w:val="0"/>
              <w:marRight w:val="0"/>
              <w:marTop w:val="0"/>
              <w:marBottom w:val="0"/>
              <w:divBdr>
                <w:top w:val="none" w:sz="0" w:space="0" w:color="auto"/>
                <w:left w:val="none" w:sz="0" w:space="0" w:color="auto"/>
                <w:bottom w:val="none" w:sz="0" w:space="0" w:color="auto"/>
                <w:right w:val="none" w:sz="0" w:space="0" w:color="auto"/>
              </w:divBdr>
              <w:divsChild>
                <w:div w:id="176383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31651">
          <w:marLeft w:val="0"/>
          <w:marRight w:val="0"/>
          <w:marTop w:val="300"/>
          <w:marBottom w:val="0"/>
          <w:divBdr>
            <w:top w:val="none" w:sz="0" w:space="0" w:color="auto"/>
            <w:left w:val="none" w:sz="0" w:space="0" w:color="auto"/>
            <w:bottom w:val="none" w:sz="0" w:space="0" w:color="auto"/>
            <w:right w:val="none" w:sz="0" w:space="0" w:color="auto"/>
          </w:divBdr>
          <w:divsChild>
            <w:div w:id="294872078">
              <w:marLeft w:val="0"/>
              <w:marRight w:val="0"/>
              <w:marTop w:val="0"/>
              <w:marBottom w:val="0"/>
              <w:divBdr>
                <w:top w:val="none" w:sz="0" w:space="0" w:color="auto"/>
                <w:left w:val="none" w:sz="0" w:space="0" w:color="auto"/>
                <w:bottom w:val="none" w:sz="0" w:space="0" w:color="auto"/>
                <w:right w:val="none" w:sz="0" w:space="0" w:color="auto"/>
              </w:divBdr>
              <w:divsChild>
                <w:div w:id="155230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71301">
          <w:marLeft w:val="0"/>
          <w:marRight w:val="0"/>
          <w:marTop w:val="300"/>
          <w:marBottom w:val="0"/>
          <w:divBdr>
            <w:top w:val="none" w:sz="0" w:space="0" w:color="auto"/>
            <w:left w:val="none" w:sz="0" w:space="0" w:color="auto"/>
            <w:bottom w:val="none" w:sz="0" w:space="0" w:color="auto"/>
            <w:right w:val="none" w:sz="0" w:space="0" w:color="auto"/>
          </w:divBdr>
          <w:divsChild>
            <w:div w:id="236591854">
              <w:marLeft w:val="0"/>
              <w:marRight w:val="0"/>
              <w:marTop w:val="0"/>
              <w:marBottom w:val="0"/>
              <w:divBdr>
                <w:top w:val="none" w:sz="0" w:space="0" w:color="auto"/>
                <w:left w:val="none" w:sz="0" w:space="0" w:color="auto"/>
                <w:bottom w:val="none" w:sz="0" w:space="0" w:color="auto"/>
                <w:right w:val="none" w:sz="0" w:space="0" w:color="auto"/>
              </w:divBdr>
              <w:divsChild>
                <w:div w:id="1342925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102280">
          <w:marLeft w:val="0"/>
          <w:marRight w:val="0"/>
          <w:marTop w:val="300"/>
          <w:marBottom w:val="0"/>
          <w:divBdr>
            <w:top w:val="none" w:sz="0" w:space="0" w:color="auto"/>
            <w:left w:val="none" w:sz="0" w:space="0" w:color="auto"/>
            <w:bottom w:val="none" w:sz="0" w:space="0" w:color="auto"/>
            <w:right w:val="none" w:sz="0" w:space="0" w:color="auto"/>
          </w:divBdr>
          <w:divsChild>
            <w:div w:id="1148403820">
              <w:marLeft w:val="0"/>
              <w:marRight w:val="0"/>
              <w:marTop w:val="0"/>
              <w:marBottom w:val="0"/>
              <w:divBdr>
                <w:top w:val="none" w:sz="0" w:space="0" w:color="auto"/>
                <w:left w:val="none" w:sz="0" w:space="0" w:color="auto"/>
                <w:bottom w:val="none" w:sz="0" w:space="0" w:color="auto"/>
                <w:right w:val="none" w:sz="0" w:space="0" w:color="auto"/>
              </w:divBdr>
              <w:divsChild>
                <w:div w:id="129001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149308">
      <w:bodyDiv w:val="1"/>
      <w:marLeft w:val="0"/>
      <w:marRight w:val="0"/>
      <w:marTop w:val="0"/>
      <w:marBottom w:val="0"/>
      <w:divBdr>
        <w:top w:val="none" w:sz="0" w:space="0" w:color="auto"/>
        <w:left w:val="none" w:sz="0" w:space="0" w:color="auto"/>
        <w:bottom w:val="none" w:sz="0" w:space="0" w:color="auto"/>
        <w:right w:val="none" w:sz="0" w:space="0" w:color="auto"/>
      </w:divBdr>
      <w:divsChild>
        <w:div w:id="1858083412">
          <w:marLeft w:val="0"/>
          <w:marRight w:val="0"/>
          <w:marTop w:val="0"/>
          <w:marBottom w:val="0"/>
          <w:divBdr>
            <w:top w:val="none" w:sz="0" w:space="0" w:color="auto"/>
            <w:left w:val="none" w:sz="0" w:space="0" w:color="auto"/>
            <w:bottom w:val="none" w:sz="0" w:space="0" w:color="auto"/>
            <w:right w:val="none" w:sz="0" w:space="0" w:color="auto"/>
          </w:divBdr>
        </w:div>
        <w:div w:id="521820715">
          <w:marLeft w:val="0"/>
          <w:marRight w:val="0"/>
          <w:marTop w:val="0"/>
          <w:marBottom w:val="0"/>
          <w:divBdr>
            <w:top w:val="none" w:sz="0" w:space="0" w:color="auto"/>
            <w:left w:val="none" w:sz="0" w:space="0" w:color="auto"/>
            <w:bottom w:val="none" w:sz="0" w:space="0" w:color="auto"/>
            <w:right w:val="none" w:sz="0" w:space="0" w:color="auto"/>
          </w:divBdr>
          <w:divsChild>
            <w:div w:id="246351930">
              <w:marLeft w:val="0"/>
              <w:marRight w:val="0"/>
              <w:marTop w:val="0"/>
              <w:marBottom w:val="0"/>
              <w:divBdr>
                <w:top w:val="none" w:sz="0" w:space="0" w:color="auto"/>
                <w:left w:val="none" w:sz="0" w:space="0" w:color="auto"/>
                <w:bottom w:val="none" w:sz="0" w:space="0" w:color="auto"/>
                <w:right w:val="none" w:sz="0" w:space="0" w:color="auto"/>
              </w:divBdr>
            </w:div>
          </w:divsChild>
        </w:div>
        <w:div w:id="1002247184">
          <w:marLeft w:val="0"/>
          <w:marRight w:val="0"/>
          <w:marTop w:val="0"/>
          <w:marBottom w:val="0"/>
          <w:divBdr>
            <w:top w:val="none" w:sz="0" w:space="0" w:color="auto"/>
            <w:left w:val="none" w:sz="0" w:space="0" w:color="auto"/>
            <w:bottom w:val="none" w:sz="0" w:space="0" w:color="auto"/>
            <w:right w:val="none" w:sz="0" w:space="0" w:color="auto"/>
          </w:divBdr>
        </w:div>
        <w:div w:id="1273240849">
          <w:marLeft w:val="0"/>
          <w:marRight w:val="0"/>
          <w:marTop w:val="0"/>
          <w:marBottom w:val="0"/>
          <w:divBdr>
            <w:top w:val="none" w:sz="0" w:space="0" w:color="auto"/>
            <w:left w:val="none" w:sz="0" w:space="0" w:color="auto"/>
            <w:bottom w:val="none" w:sz="0" w:space="0" w:color="auto"/>
            <w:right w:val="none" w:sz="0" w:space="0" w:color="auto"/>
          </w:divBdr>
          <w:divsChild>
            <w:div w:id="1055617387">
              <w:marLeft w:val="0"/>
              <w:marRight w:val="0"/>
              <w:marTop w:val="0"/>
              <w:marBottom w:val="0"/>
              <w:divBdr>
                <w:top w:val="none" w:sz="0" w:space="0" w:color="auto"/>
                <w:left w:val="none" w:sz="0" w:space="0" w:color="auto"/>
                <w:bottom w:val="none" w:sz="0" w:space="0" w:color="auto"/>
                <w:right w:val="none" w:sz="0" w:space="0" w:color="auto"/>
              </w:divBdr>
            </w:div>
          </w:divsChild>
        </w:div>
        <w:div w:id="328564228">
          <w:marLeft w:val="0"/>
          <w:marRight w:val="0"/>
          <w:marTop w:val="0"/>
          <w:marBottom w:val="0"/>
          <w:divBdr>
            <w:top w:val="none" w:sz="0" w:space="0" w:color="auto"/>
            <w:left w:val="none" w:sz="0" w:space="0" w:color="auto"/>
            <w:bottom w:val="none" w:sz="0" w:space="0" w:color="auto"/>
            <w:right w:val="none" w:sz="0" w:space="0" w:color="auto"/>
          </w:divBdr>
        </w:div>
        <w:div w:id="860778382">
          <w:marLeft w:val="0"/>
          <w:marRight w:val="0"/>
          <w:marTop w:val="0"/>
          <w:marBottom w:val="0"/>
          <w:divBdr>
            <w:top w:val="none" w:sz="0" w:space="0" w:color="auto"/>
            <w:left w:val="none" w:sz="0" w:space="0" w:color="auto"/>
            <w:bottom w:val="none" w:sz="0" w:space="0" w:color="auto"/>
            <w:right w:val="none" w:sz="0" w:space="0" w:color="auto"/>
          </w:divBdr>
          <w:divsChild>
            <w:div w:id="338435506">
              <w:marLeft w:val="0"/>
              <w:marRight w:val="0"/>
              <w:marTop w:val="0"/>
              <w:marBottom w:val="0"/>
              <w:divBdr>
                <w:top w:val="none" w:sz="0" w:space="0" w:color="auto"/>
                <w:left w:val="none" w:sz="0" w:space="0" w:color="auto"/>
                <w:bottom w:val="none" w:sz="0" w:space="0" w:color="auto"/>
                <w:right w:val="none" w:sz="0" w:space="0" w:color="auto"/>
              </w:divBdr>
            </w:div>
          </w:divsChild>
        </w:div>
        <w:div w:id="864051683">
          <w:marLeft w:val="0"/>
          <w:marRight w:val="0"/>
          <w:marTop w:val="0"/>
          <w:marBottom w:val="0"/>
          <w:divBdr>
            <w:top w:val="none" w:sz="0" w:space="0" w:color="auto"/>
            <w:left w:val="none" w:sz="0" w:space="0" w:color="auto"/>
            <w:bottom w:val="none" w:sz="0" w:space="0" w:color="auto"/>
            <w:right w:val="none" w:sz="0" w:space="0" w:color="auto"/>
          </w:divBdr>
        </w:div>
        <w:div w:id="1451701372">
          <w:marLeft w:val="0"/>
          <w:marRight w:val="0"/>
          <w:marTop w:val="0"/>
          <w:marBottom w:val="0"/>
          <w:divBdr>
            <w:top w:val="none" w:sz="0" w:space="0" w:color="auto"/>
            <w:left w:val="none" w:sz="0" w:space="0" w:color="auto"/>
            <w:bottom w:val="none" w:sz="0" w:space="0" w:color="auto"/>
            <w:right w:val="none" w:sz="0" w:space="0" w:color="auto"/>
          </w:divBdr>
          <w:divsChild>
            <w:div w:id="1762724063">
              <w:marLeft w:val="0"/>
              <w:marRight w:val="0"/>
              <w:marTop w:val="0"/>
              <w:marBottom w:val="0"/>
              <w:divBdr>
                <w:top w:val="none" w:sz="0" w:space="0" w:color="auto"/>
                <w:left w:val="none" w:sz="0" w:space="0" w:color="auto"/>
                <w:bottom w:val="none" w:sz="0" w:space="0" w:color="auto"/>
                <w:right w:val="none" w:sz="0" w:space="0" w:color="auto"/>
              </w:divBdr>
            </w:div>
          </w:divsChild>
        </w:div>
        <w:div w:id="435248338">
          <w:marLeft w:val="0"/>
          <w:marRight w:val="0"/>
          <w:marTop w:val="0"/>
          <w:marBottom w:val="0"/>
          <w:divBdr>
            <w:top w:val="none" w:sz="0" w:space="0" w:color="auto"/>
            <w:left w:val="none" w:sz="0" w:space="0" w:color="auto"/>
            <w:bottom w:val="none" w:sz="0" w:space="0" w:color="auto"/>
            <w:right w:val="none" w:sz="0" w:space="0" w:color="auto"/>
          </w:divBdr>
        </w:div>
        <w:div w:id="1653169633">
          <w:marLeft w:val="0"/>
          <w:marRight w:val="0"/>
          <w:marTop w:val="0"/>
          <w:marBottom w:val="0"/>
          <w:divBdr>
            <w:top w:val="none" w:sz="0" w:space="0" w:color="auto"/>
            <w:left w:val="none" w:sz="0" w:space="0" w:color="auto"/>
            <w:bottom w:val="none" w:sz="0" w:space="0" w:color="auto"/>
            <w:right w:val="none" w:sz="0" w:space="0" w:color="auto"/>
          </w:divBdr>
          <w:divsChild>
            <w:div w:id="287594168">
              <w:marLeft w:val="0"/>
              <w:marRight w:val="0"/>
              <w:marTop w:val="0"/>
              <w:marBottom w:val="0"/>
              <w:divBdr>
                <w:top w:val="none" w:sz="0" w:space="0" w:color="auto"/>
                <w:left w:val="none" w:sz="0" w:space="0" w:color="auto"/>
                <w:bottom w:val="none" w:sz="0" w:space="0" w:color="auto"/>
                <w:right w:val="none" w:sz="0" w:space="0" w:color="auto"/>
              </w:divBdr>
            </w:div>
          </w:divsChild>
        </w:div>
        <w:div w:id="295910849">
          <w:marLeft w:val="0"/>
          <w:marRight w:val="0"/>
          <w:marTop w:val="0"/>
          <w:marBottom w:val="0"/>
          <w:divBdr>
            <w:top w:val="none" w:sz="0" w:space="0" w:color="auto"/>
            <w:left w:val="none" w:sz="0" w:space="0" w:color="auto"/>
            <w:bottom w:val="none" w:sz="0" w:space="0" w:color="auto"/>
            <w:right w:val="none" w:sz="0" w:space="0" w:color="auto"/>
          </w:divBdr>
        </w:div>
        <w:div w:id="145779513">
          <w:marLeft w:val="0"/>
          <w:marRight w:val="0"/>
          <w:marTop w:val="0"/>
          <w:marBottom w:val="0"/>
          <w:divBdr>
            <w:top w:val="none" w:sz="0" w:space="0" w:color="auto"/>
            <w:left w:val="none" w:sz="0" w:space="0" w:color="auto"/>
            <w:bottom w:val="none" w:sz="0" w:space="0" w:color="auto"/>
            <w:right w:val="none" w:sz="0" w:space="0" w:color="auto"/>
          </w:divBdr>
          <w:divsChild>
            <w:div w:id="787316378">
              <w:marLeft w:val="0"/>
              <w:marRight w:val="0"/>
              <w:marTop w:val="0"/>
              <w:marBottom w:val="0"/>
              <w:divBdr>
                <w:top w:val="none" w:sz="0" w:space="0" w:color="auto"/>
                <w:left w:val="none" w:sz="0" w:space="0" w:color="auto"/>
                <w:bottom w:val="none" w:sz="0" w:space="0" w:color="auto"/>
                <w:right w:val="none" w:sz="0" w:space="0" w:color="auto"/>
              </w:divBdr>
            </w:div>
          </w:divsChild>
        </w:div>
        <w:div w:id="2146778909">
          <w:marLeft w:val="0"/>
          <w:marRight w:val="0"/>
          <w:marTop w:val="0"/>
          <w:marBottom w:val="0"/>
          <w:divBdr>
            <w:top w:val="none" w:sz="0" w:space="0" w:color="auto"/>
            <w:left w:val="none" w:sz="0" w:space="0" w:color="auto"/>
            <w:bottom w:val="none" w:sz="0" w:space="0" w:color="auto"/>
            <w:right w:val="none" w:sz="0" w:space="0" w:color="auto"/>
          </w:divBdr>
        </w:div>
        <w:div w:id="1059477496">
          <w:marLeft w:val="0"/>
          <w:marRight w:val="0"/>
          <w:marTop w:val="0"/>
          <w:marBottom w:val="0"/>
          <w:divBdr>
            <w:top w:val="none" w:sz="0" w:space="0" w:color="auto"/>
            <w:left w:val="none" w:sz="0" w:space="0" w:color="auto"/>
            <w:bottom w:val="none" w:sz="0" w:space="0" w:color="auto"/>
            <w:right w:val="none" w:sz="0" w:space="0" w:color="auto"/>
          </w:divBdr>
          <w:divsChild>
            <w:div w:id="1230459511">
              <w:marLeft w:val="0"/>
              <w:marRight w:val="0"/>
              <w:marTop w:val="0"/>
              <w:marBottom w:val="0"/>
              <w:divBdr>
                <w:top w:val="none" w:sz="0" w:space="0" w:color="auto"/>
                <w:left w:val="none" w:sz="0" w:space="0" w:color="auto"/>
                <w:bottom w:val="none" w:sz="0" w:space="0" w:color="auto"/>
                <w:right w:val="none" w:sz="0" w:space="0" w:color="auto"/>
              </w:divBdr>
            </w:div>
          </w:divsChild>
        </w:div>
        <w:div w:id="1788502623">
          <w:marLeft w:val="0"/>
          <w:marRight w:val="0"/>
          <w:marTop w:val="300"/>
          <w:marBottom w:val="0"/>
          <w:divBdr>
            <w:top w:val="none" w:sz="0" w:space="0" w:color="auto"/>
            <w:left w:val="none" w:sz="0" w:space="0" w:color="auto"/>
            <w:bottom w:val="none" w:sz="0" w:space="0" w:color="auto"/>
            <w:right w:val="none" w:sz="0" w:space="0" w:color="auto"/>
          </w:divBdr>
          <w:divsChild>
            <w:div w:id="1880701852">
              <w:marLeft w:val="0"/>
              <w:marRight w:val="0"/>
              <w:marTop w:val="0"/>
              <w:marBottom w:val="0"/>
              <w:divBdr>
                <w:top w:val="none" w:sz="0" w:space="0" w:color="auto"/>
                <w:left w:val="none" w:sz="0" w:space="0" w:color="auto"/>
                <w:bottom w:val="none" w:sz="0" w:space="0" w:color="auto"/>
                <w:right w:val="none" w:sz="0" w:space="0" w:color="auto"/>
              </w:divBdr>
              <w:divsChild>
                <w:div w:id="191412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948127">
          <w:marLeft w:val="0"/>
          <w:marRight w:val="0"/>
          <w:marTop w:val="300"/>
          <w:marBottom w:val="0"/>
          <w:divBdr>
            <w:top w:val="none" w:sz="0" w:space="0" w:color="auto"/>
            <w:left w:val="none" w:sz="0" w:space="0" w:color="auto"/>
            <w:bottom w:val="none" w:sz="0" w:space="0" w:color="auto"/>
            <w:right w:val="none" w:sz="0" w:space="0" w:color="auto"/>
          </w:divBdr>
          <w:divsChild>
            <w:div w:id="693269786">
              <w:marLeft w:val="0"/>
              <w:marRight w:val="0"/>
              <w:marTop w:val="0"/>
              <w:marBottom w:val="0"/>
              <w:divBdr>
                <w:top w:val="none" w:sz="0" w:space="0" w:color="auto"/>
                <w:left w:val="none" w:sz="0" w:space="0" w:color="auto"/>
                <w:bottom w:val="none" w:sz="0" w:space="0" w:color="auto"/>
                <w:right w:val="none" w:sz="0" w:space="0" w:color="auto"/>
              </w:divBdr>
              <w:divsChild>
                <w:div w:id="183908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994450">
          <w:marLeft w:val="0"/>
          <w:marRight w:val="0"/>
          <w:marTop w:val="300"/>
          <w:marBottom w:val="0"/>
          <w:divBdr>
            <w:top w:val="none" w:sz="0" w:space="0" w:color="auto"/>
            <w:left w:val="none" w:sz="0" w:space="0" w:color="auto"/>
            <w:bottom w:val="none" w:sz="0" w:space="0" w:color="auto"/>
            <w:right w:val="none" w:sz="0" w:space="0" w:color="auto"/>
          </w:divBdr>
          <w:divsChild>
            <w:div w:id="290521238">
              <w:marLeft w:val="0"/>
              <w:marRight w:val="0"/>
              <w:marTop w:val="0"/>
              <w:marBottom w:val="0"/>
              <w:divBdr>
                <w:top w:val="none" w:sz="0" w:space="0" w:color="auto"/>
                <w:left w:val="none" w:sz="0" w:space="0" w:color="auto"/>
                <w:bottom w:val="none" w:sz="0" w:space="0" w:color="auto"/>
                <w:right w:val="none" w:sz="0" w:space="0" w:color="auto"/>
              </w:divBdr>
              <w:divsChild>
                <w:div w:id="45174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780135">
          <w:marLeft w:val="0"/>
          <w:marRight w:val="0"/>
          <w:marTop w:val="300"/>
          <w:marBottom w:val="0"/>
          <w:divBdr>
            <w:top w:val="none" w:sz="0" w:space="0" w:color="auto"/>
            <w:left w:val="none" w:sz="0" w:space="0" w:color="auto"/>
            <w:bottom w:val="none" w:sz="0" w:space="0" w:color="auto"/>
            <w:right w:val="none" w:sz="0" w:space="0" w:color="auto"/>
          </w:divBdr>
          <w:divsChild>
            <w:div w:id="1379629763">
              <w:marLeft w:val="0"/>
              <w:marRight w:val="0"/>
              <w:marTop w:val="0"/>
              <w:marBottom w:val="0"/>
              <w:divBdr>
                <w:top w:val="none" w:sz="0" w:space="0" w:color="auto"/>
                <w:left w:val="none" w:sz="0" w:space="0" w:color="auto"/>
                <w:bottom w:val="none" w:sz="0" w:space="0" w:color="auto"/>
                <w:right w:val="none" w:sz="0" w:space="0" w:color="auto"/>
              </w:divBdr>
              <w:divsChild>
                <w:div w:id="180559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302151">
      <w:bodyDiv w:val="1"/>
      <w:marLeft w:val="0"/>
      <w:marRight w:val="0"/>
      <w:marTop w:val="0"/>
      <w:marBottom w:val="0"/>
      <w:divBdr>
        <w:top w:val="none" w:sz="0" w:space="0" w:color="auto"/>
        <w:left w:val="none" w:sz="0" w:space="0" w:color="auto"/>
        <w:bottom w:val="none" w:sz="0" w:space="0" w:color="auto"/>
        <w:right w:val="none" w:sz="0" w:space="0" w:color="auto"/>
      </w:divBdr>
      <w:divsChild>
        <w:div w:id="252207207">
          <w:marLeft w:val="0"/>
          <w:marRight w:val="0"/>
          <w:marTop w:val="0"/>
          <w:marBottom w:val="0"/>
          <w:divBdr>
            <w:top w:val="none" w:sz="0" w:space="0" w:color="auto"/>
            <w:left w:val="none" w:sz="0" w:space="0" w:color="auto"/>
            <w:bottom w:val="none" w:sz="0" w:space="0" w:color="auto"/>
            <w:right w:val="none" w:sz="0" w:space="0" w:color="auto"/>
          </w:divBdr>
        </w:div>
        <w:div w:id="135606861">
          <w:marLeft w:val="0"/>
          <w:marRight w:val="0"/>
          <w:marTop w:val="0"/>
          <w:marBottom w:val="0"/>
          <w:divBdr>
            <w:top w:val="none" w:sz="0" w:space="0" w:color="auto"/>
            <w:left w:val="none" w:sz="0" w:space="0" w:color="auto"/>
            <w:bottom w:val="none" w:sz="0" w:space="0" w:color="auto"/>
            <w:right w:val="none" w:sz="0" w:space="0" w:color="auto"/>
          </w:divBdr>
          <w:divsChild>
            <w:div w:id="2015573079">
              <w:marLeft w:val="0"/>
              <w:marRight w:val="0"/>
              <w:marTop w:val="0"/>
              <w:marBottom w:val="0"/>
              <w:divBdr>
                <w:top w:val="none" w:sz="0" w:space="0" w:color="auto"/>
                <w:left w:val="none" w:sz="0" w:space="0" w:color="auto"/>
                <w:bottom w:val="none" w:sz="0" w:space="0" w:color="auto"/>
                <w:right w:val="none" w:sz="0" w:space="0" w:color="auto"/>
              </w:divBdr>
            </w:div>
          </w:divsChild>
        </w:div>
        <w:div w:id="1423140841">
          <w:marLeft w:val="0"/>
          <w:marRight w:val="0"/>
          <w:marTop w:val="0"/>
          <w:marBottom w:val="0"/>
          <w:divBdr>
            <w:top w:val="none" w:sz="0" w:space="0" w:color="auto"/>
            <w:left w:val="none" w:sz="0" w:space="0" w:color="auto"/>
            <w:bottom w:val="none" w:sz="0" w:space="0" w:color="auto"/>
            <w:right w:val="none" w:sz="0" w:space="0" w:color="auto"/>
          </w:divBdr>
        </w:div>
        <w:div w:id="9140925">
          <w:marLeft w:val="0"/>
          <w:marRight w:val="0"/>
          <w:marTop w:val="0"/>
          <w:marBottom w:val="0"/>
          <w:divBdr>
            <w:top w:val="none" w:sz="0" w:space="0" w:color="auto"/>
            <w:left w:val="none" w:sz="0" w:space="0" w:color="auto"/>
            <w:bottom w:val="none" w:sz="0" w:space="0" w:color="auto"/>
            <w:right w:val="none" w:sz="0" w:space="0" w:color="auto"/>
          </w:divBdr>
          <w:divsChild>
            <w:div w:id="136342919">
              <w:marLeft w:val="0"/>
              <w:marRight w:val="0"/>
              <w:marTop w:val="0"/>
              <w:marBottom w:val="0"/>
              <w:divBdr>
                <w:top w:val="none" w:sz="0" w:space="0" w:color="auto"/>
                <w:left w:val="none" w:sz="0" w:space="0" w:color="auto"/>
                <w:bottom w:val="none" w:sz="0" w:space="0" w:color="auto"/>
                <w:right w:val="none" w:sz="0" w:space="0" w:color="auto"/>
              </w:divBdr>
            </w:div>
          </w:divsChild>
        </w:div>
        <w:div w:id="1447584096">
          <w:marLeft w:val="0"/>
          <w:marRight w:val="0"/>
          <w:marTop w:val="0"/>
          <w:marBottom w:val="0"/>
          <w:divBdr>
            <w:top w:val="none" w:sz="0" w:space="0" w:color="auto"/>
            <w:left w:val="none" w:sz="0" w:space="0" w:color="auto"/>
            <w:bottom w:val="none" w:sz="0" w:space="0" w:color="auto"/>
            <w:right w:val="none" w:sz="0" w:space="0" w:color="auto"/>
          </w:divBdr>
        </w:div>
        <w:div w:id="303778544">
          <w:marLeft w:val="0"/>
          <w:marRight w:val="0"/>
          <w:marTop w:val="0"/>
          <w:marBottom w:val="0"/>
          <w:divBdr>
            <w:top w:val="none" w:sz="0" w:space="0" w:color="auto"/>
            <w:left w:val="none" w:sz="0" w:space="0" w:color="auto"/>
            <w:bottom w:val="none" w:sz="0" w:space="0" w:color="auto"/>
            <w:right w:val="none" w:sz="0" w:space="0" w:color="auto"/>
          </w:divBdr>
          <w:divsChild>
            <w:div w:id="1429421060">
              <w:marLeft w:val="0"/>
              <w:marRight w:val="0"/>
              <w:marTop w:val="0"/>
              <w:marBottom w:val="0"/>
              <w:divBdr>
                <w:top w:val="none" w:sz="0" w:space="0" w:color="auto"/>
                <w:left w:val="none" w:sz="0" w:space="0" w:color="auto"/>
                <w:bottom w:val="none" w:sz="0" w:space="0" w:color="auto"/>
                <w:right w:val="none" w:sz="0" w:space="0" w:color="auto"/>
              </w:divBdr>
            </w:div>
          </w:divsChild>
        </w:div>
        <w:div w:id="1937050932">
          <w:marLeft w:val="0"/>
          <w:marRight w:val="0"/>
          <w:marTop w:val="0"/>
          <w:marBottom w:val="0"/>
          <w:divBdr>
            <w:top w:val="none" w:sz="0" w:space="0" w:color="auto"/>
            <w:left w:val="none" w:sz="0" w:space="0" w:color="auto"/>
            <w:bottom w:val="none" w:sz="0" w:space="0" w:color="auto"/>
            <w:right w:val="none" w:sz="0" w:space="0" w:color="auto"/>
          </w:divBdr>
        </w:div>
        <w:div w:id="2053769788">
          <w:marLeft w:val="0"/>
          <w:marRight w:val="0"/>
          <w:marTop w:val="0"/>
          <w:marBottom w:val="0"/>
          <w:divBdr>
            <w:top w:val="none" w:sz="0" w:space="0" w:color="auto"/>
            <w:left w:val="none" w:sz="0" w:space="0" w:color="auto"/>
            <w:bottom w:val="none" w:sz="0" w:space="0" w:color="auto"/>
            <w:right w:val="none" w:sz="0" w:space="0" w:color="auto"/>
          </w:divBdr>
          <w:divsChild>
            <w:div w:id="440614289">
              <w:marLeft w:val="0"/>
              <w:marRight w:val="0"/>
              <w:marTop w:val="0"/>
              <w:marBottom w:val="0"/>
              <w:divBdr>
                <w:top w:val="none" w:sz="0" w:space="0" w:color="auto"/>
                <w:left w:val="none" w:sz="0" w:space="0" w:color="auto"/>
                <w:bottom w:val="none" w:sz="0" w:space="0" w:color="auto"/>
                <w:right w:val="none" w:sz="0" w:space="0" w:color="auto"/>
              </w:divBdr>
            </w:div>
          </w:divsChild>
        </w:div>
        <w:div w:id="647366892">
          <w:marLeft w:val="0"/>
          <w:marRight w:val="0"/>
          <w:marTop w:val="0"/>
          <w:marBottom w:val="0"/>
          <w:divBdr>
            <w:top w:val="none" w:sz="0" w:space="0" w:color="auto"/>
            <w:left w:val="none" w:sz="0" w:space="0" w:color="auto"/>
            <w:bottom w:val="none" w:sz="0" w:space="0" w:color="auto"/>
            <w:right w:val="none" w:sz="0" w:space="0" w:color="auto"/>
          </w:divBdr>
        </w:div>
        <w:div w:id="243802095">
          <w:marLeft w:val="0"/>
          <w:marRight w:val="0"/>
          <w:marTop w:val="0"/>
          <w:marBottom w:val="0"/>
          <w:divBdr>
            <w:top w:val="none" w:sz="0" w:space="0" w:color="auto"/>
            <w:left w:val="none" w:sz="0" w:space="0" w:color="auto"/>
            <w:bottom w:val="none" w:sz="0" w:space="0" w:color="auto"/>
            <w:right w:val="none" w:sz="0" w:space="0" w:color="auto"/>
          </w:divBdr>
          <w:divsChild>
            <w:div w:id="1088889869">
              <w:marLeft w:val="0"/>
              <w:marRight w:val="0"/>
              <w:marTop w:val="0"/>
              <w:marBottom w:val="0"/>
              <w:divBdr>
                <w:top w:val="none" w:sz="0" w:space="0" w:color="auto"/>
                <w:left w:val="none" w:sz="0" w:space="0" w:color="auto"/>
                <w:bottom w:val="none" w:sz="0" w:space="0" w:color="auto"/>
                <w:right w:val="none" w:sz="0" w:space="0" w:color="auto"/>
              </w:divBdr>
            </w:div>
          </w:divsChild>
        </w:div>
        <w:div w:id="309870735">
          <w:marLeft w:val="0"/>
          <w:marRight w:val="0"/>
          <w:marTop w:val="0"/>
          <w:marBottom w:val="0"/>
          <w:divBdr>
            <w:top w:val="none" w:sz="0" w:space="0" w:color="auto"/>
            <w:left w:val="none" w:sz="0" w:space="0" w:color="auto"/>
            <w:bottom w:val="none" w:sz="0" w:space="0" w:color="auto"/>
            <w:right w:val="none" w:sz="0" w:space="0" w:color="auto"/>
          </w:divBdr>
        </w:div>
        <w:div w:id="1212762507">
          <w:marLeft w:val="0"/>
          <w:marRight w:val="0"/>
          <w:marTop w:val="0"/>
          <w:marBottom w:val="0"/>
          <w:divBdr>
            <w:top w:val="none" w:sz="0" w:space="0" w:color="auto"/>
            <w:left w:val="none" w:sz="0" w:space="0" w:color="auto"/>
            <w:bottom w:val="none" w:sz="0" w:space="0" w:color="auto"/>
            <w:right w:val="none" w:sz="0" w:space="0" w:color="auto"/>
          </w:divBdr>
          <w:divsChild>
            <w:div w:id="1459565860">
              <w:marLeft w:val="0"/>
              <w:marRight w:val="0"/>
              <w:marTop w:val="0"/>
              <w:marBottom w:val="0"/>
              <w:divBdr>
                <w:top w:val="none" w:sz="0" w:space="0" w:color="auto"/>
                <w:left w:val="none" w:sz="0" w:space="0" w:color="auto"/>
                <w:bottom w:val="none" w:sz="0" w:space="0" w:color="auto"/>
                <w:right w:val="none" w:sz="0" w:space="0" w:color="auto"/>
              </w:divBdr>
            </w:div>
          </w:divsChild>
        </w:div>
        <w:div w:id="1859344100">
          <w:marLeft w:val="0"/>
          <w:marRight w:val="0"/>
          <w:marTop w:val="0"/>
          <w:marBottom w:val="0"/>
          <w:divBdr>
            <w:top w:val="none" w:sz="0" w:space="0" w:color="auto"/>
            <w:left w:val="none" w:sz="0" w:space="0" w:color="auto"/>
            <w:bottom w:val="none" w:sz="0" w:space="0" w:color="auto"/>
            <w:right w:val="none" w:sz="0" w:space="0" w:color="auto"/>
          </w:divBdr>
        </w:div>
        <w:div w:id="1365403953">
          <w:marLeft w:val="0"/>
          <w:marRight w:val="0"/>
          <w:marTop w:val="0"/>
          <w:marBottom w:val="0"/>
          <w:divBdr>
            <w:top w:val="none" w:sz="0" w:space="0" w:color="auto"/>
            <w:left w:val="none" w:sz="0" w:space="0" w:color="auto"/>
            <w:bottom w:val="none" w:sz="0" w:space="0" w:color="auto"/>
            <w:right w:val="none" w:sz="0" w:space="0" w:color="auto"/>
          </w:divBdr>
          <w:divsChild>
            <w:div w:id="343703513">
              <w:marLeft w:val="0"/>
              <w:marRight w:val="0"/>
              <w:marTop w:val="0"/>
              <w:marBottom w:val="0"/>
              <w:divBdr>
                <w:top w:val="none" w:sz="0" w:space="0" w:color="auto"/>
                <w:left w:val="none" w:sz="0" w:space="0" w:color="auto"/>
                <w:bottom w:val="none" w:sz="0" w:space="0" w:color="auto"/>
                <w:right w:val="none" w:sz="0" w:space="0" w:color="auto"/>
              </w:divBdr>
            </w:div>
          </w:divsChild>
        </w:div>
        <w:div w:id="107627520">
          <w:marLeft w:val="0"/>
          <w:marRight w:val="0"/>
          <w:marTop w:val="300"/>
          <w:marBottom w:val="0"/>
          <w:divBdr>
            <w:top w:val="none" w:sz="0" w:space="0" w:color="auto"/>
            <w:left w:val="none" w:sz="0" w:space="0" w:color="auto"/>
            <w:bottom w:val="none" w:sz="0" w:space="0" w:color="auto"/>
            <w:right w:val="none" w:sz="0" w:space="0" w:color="auto"/>
          </w:divBdr>
          <w:divsChild>
            <w:div w:id="1372611498">
              <w:marLeft w:val="0"/>
              <w:marRight w:val="0"/>
              <w:marTop w:val="0"/>
              <w:marBottom w:val="0"/>
              <w:divBdr>
                <w:top w:val="none" w:sz="0" w:space="0" w:color="auto"/>
                <w:left w:val="none" w:sz="0" w:space="0" w:color="auto"/>
                <w:bottom w:val="none" w:sz="0" w:space="0" w:color="auto"/>
                <w:right w:val="none" w:sz="0" w:space="0" w:color="auto"/>
              </w:divBdr>
              <w:divsChild>
                <w:div w:id="8761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055229">
          <w:marLeft w:val="0"/>
          <w:marRight w:val="0"/>
          <w:marTop w:val="300"/>
          <w:marBottom w:val="0"/>
          <w:divBdr>
            <w:top w:val="none" w:sz="0" w:space="0" w:color="auto"/>
            <w:left w:val="none" w:sz="0" w:space="0" w:color="auto"/>
            <w:bottom w:val="none" w:sz="0" w:space="0" w:color="auto"/>
            <w:right w:val="none" w:sz="0" w:space="0" w:color="auto"/>
          </w:divBdr>
          <w:divsChild>
            <w:div w:id="788278606">
              <w:marLeft w:val="0"/>
              <w:marRight w:val="0"/>
              <w:marTop w:val="0"/>
              <w:marBottom w:val="0"/>
              <w:divBdr>
                <w:top w:val="none" w:sz="0" w:space="0" w:color="auto"/>
                <w:left w:val="none" w:sz="0" w:space="0" w:color="auto"/>
                <w:bottom w:val="none" w:sz="0" w:space="0" w:color="auto"/>
                <w:right w:val="none" w:sz="0" w:space="0" w:color="auto"/>
              </w:divBdr>
              <w:divsChild>
                <w:div w:id="131834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276269">
          <w:marLeft w:val="0"/>
          <w:marRight w:val="0"/>
          <w:marTop w:val="300"/>
          <w:marBottom w:val="0"/>
          <w:divBdr>
            <w:top w:val="none" w:sz="0" w:space="0" w:color="auto"/>
            <w:left w:val="none" w:sz="0" w:space="0" w:color="auto"/>
            <w:bottom w:val="none" w:sz="0" w:space="0" w:color="auto"/>
            <w:right w:val="none" w:sz="0" w:space="0" w:color="auto"/>
          </w:divBdr>
          <w:divsChild>
            <w:div w:id="1019550565">
              <w:marLeft w:val="0"/>
              <w:marRight w:val="0"/>
              <w:marTop w:val="0"/>
              <w:marBottom w:val="0"/>
              <w:divBdr>
                <w:top w:val="none" w:sz="0" w:space="0" w:color="auto"/>
                <w:left w:val="none" w:sz="0" w:space="0" w:color="auto"/>
                <w:bottom w:val="none" w:sz="0" w:space="0" w:color="auto"/>
                <w:right w:val="none" w:sz="0" w:space="0" w:color="auto"/>
              </w:divBdr>
              <w:divsChild>
                <w:div w:id="231931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794039">
          <w:marLeft w:val="0"/>
          <w:marRight w:val="0"/>
          <w:marTop w:val="300"/>
          <w:marBottom w:val="0"/>
          <w:divBdr>
            <w:top w:val="none" w:sz="0" w:space="0" w:color="auto"/>
            <w:left w:val="none" w:sz="0" w:space="0" w:color="auto"/>
            <w:bottom w:val="none" w:sz="0" w:space="0" w:color="auto"/>
            <w:right w:val="none" w:sz="0" w:space="0" w:color="auto"/>
          </w:divBdr>
          <w:divsChild>
            <w:div w:id="1545941547">
              <w:marLeft w:val="0"/>
              <w:marRight w:val="0"/>
              <w:marTop w:val="0"/>
              <w:marBottom w:val="0"/>
              <w:divBdr>
                <w:top w:val="none" w:sz="0" w:space="0" w:color="auto"/>
                <w:left w:val="none" w:sz="0" w:space="0" w:color="auto"/>
                <w:bottom w:val="none" w:sz="0" w:space="0" w:color="auto"/>
                <w:right w:val="none" w:sz="0" w:space="0" w:color="auto"/>
              </w:divBdr>
              <w:divsChild>
                <w:div w:id="123820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960439">
      <w:bodyDiv w:val="1"/>
      <w:marLeft w:val="0"/>
      <w:marRight w:val="0"/>
      <w:marTop w:val="0"/>
      <w:marBottom w:val="0"/>
      <w:divBdr>
        <w:top w:val="none" w:sz="0" w:space="0" w:color="auto"/>
        <w:left w:val="none" w:sz="0" w:space="0" w:color="auto"/>
        <w:bottom w:val="none" w:sz="0" w:space="0" w:color="auto"/>
        <w:right w:val="none" w:sz="0" w:space="0" w:color="auto"/>
      </w:divBdr>
      <w:divsChild>
        <w:div w:id="1184980837">
          <w:marLeft w:val="0"/>
          <w:marRight w:val="0"/>
          <w:marTop w:val="0"/>
          <w:marBottom w:val="0"/>
          <w:divBdr>
            <w:top w:val="none" w:sz="0" w:space="0" w:color="auto"/>
            <w:left w:val="none" w:sz="0" w:space="0" w:color="auto"/>
            <w:bottom w:val="none" w:sz="0" w:space="0" w:color="auto"/>
            <w:right w:val="none" w:sz="0" w:space="0" w:color="auto"/>
          </w:divBdr>
        </w:div>
        <w:div w:id="1443185149">
          <w:marLeft w:val="0"/>
          <w:marRight w:val="0"/>
          <w:marTop w:val="0"/>
          <w:marBottom w:val="0"/>
          <w:divBdr>
            <w:top w:val="none" w:sz="0" w:space="0" w:color="auto"/>
            <w:left w:val="none" w:sz="0" w:space="0" w:color="auto"/>
            <w:bottom w:val="none" w:sz="0" w:space="0" w:color="auto"/>
            <w:right w:val="none" w:sz="0" w:space="0" w:color="auto"/>
          </w:divBdr>
          <w:divsChild>
            <w:div w:id="1466393999">
              <w:marLeft w:val="0"/>
              <w:marRight w:val="0"/>
              <w:marTop w:val="0"/>
              <w:marBottom w:val="0"/>
              <w:divBdr>
                <w:top w:val="none" w:sz="0" w:space="0" w:color="auto"/>
                <w:left w:val="none" w:sz="0" w:space="0" w:color="auto"/>
                <w:bottom w:val="none" w:sz="0" w:space="0" w:color="auto"/>
                <w:right w:val="none" w:sz="0" w:space="0" w:color="auto"/>
              </w:divBdr>
            </w:div>
          </w:divsChild>
        </w:div>
        <w:div w:id="858279203">
          <w:marLeft w:val="0"/>
          <w:marRight w:val="0"/>
          <w:marTop w:val="0"/>
          <w:marBottom w:val="0"/>
          <w:divBdr>
            <w:top w:val="none" w:sz="0" w:space="0" w:color="auto"/>
            <w:left w:val="none" w:sz="0" w:space="0" w:color="auto"/>
            <w:bottom w:val="none" w:sz="0" w:space="0" w:color="auto"/>
            <w:right w:val="none" w:sz="0" w:space="0" w:color="auto"/>
          </w:divBdr>
        </w:div>
        <w:div w:id="316570117">
          <w:marLeft w:val="0"/>
          <w:marRight w:val="0"/>
          <w:marTop w:val="0"/>
          <w:marBottom w:val="0"/>
          <w:divBdr>
            <w:top w:val="none" w:sz="0" w:space="0" w:color="auto"/>
            <w:left w:val="none" w:sz="0" w:space="0" w:color="auto"/>
            <w:bottom w:val="none" w:sz="0" w:space="0" w:color="auto"/>
            <w:right w:val="none" w:sz="0" w:space="0" w:color="auto"/>
          </w:divBdr>
          <w:divsChild>
            <w:div w:id="1244991900">
              <w:marLeft w:val="0"/>
              <w:marRight w:val="0"/>
              <w:marTop w:val="0"/>
              <w:marBottom w:val="0"/>
              <w:divBdr>
                <w:top w:val="none" w:sz="0" w:space="0" w:color="auto"/>
                <w:left w:val="none" w:sz="0" w:space="0" w:color="auto"/>
                <w:bottom w:val="none" w:sz="0" w:space="0" w:color="auto"/>
                <w:right w:val="none" w:sz="0" w:space="0" w:color="auto"/>
              </w:divBdr>
            </w:div>
          </w:divsChild>
        </w:div>
        <w:div w:id="960187600">
          <w:marLeft w:val="0"/>
          <w:marRight w:val="0"/>
          <w:marTop w:val="0"/>
          <w:marBottom w:val="0"/>
          <w:divBdr>
            <w:top w:val="none" w:sz="0" w:space="0" w:color="auto"/>
            <w:left w:val="none" w:sz="0" w:space="0" w:color="auto"/>
            <w:bottom w:val="none" w:sz="0" w:space="0" w:color="auto"/>
            <w:right w:val="none" w:sz="0" w:space="0" w:color="auto"/>
          </w:divBdr>
        </w:div>
        <w:div w:id="22295431">
          <w:marLeft w:val="0"/>
          <w:marRight w:val="0"/>
          <w:marTop w:val="0"/>
          <w:marBottom w:val="0"/>
          <w:divBdr>
            <w:top w:val="none" w:sz="0" w:space="0" w:color="auto"/>
            <w:left w:val="none" w:sz="0" w:space="0" w:color="auto"/>
            <w:bottom w:val="none" w:sz="0" w:space="0" w:color="auto"/>
            <w:right w:val="none" w:sz="0" w:space="0" w:color="auto"/>
          </w:divBdr>
          <w:divsChild>
            <w:div w:id="1917351771">
              <w:marLeft w:val="0"/>
              <w:marRight w:val="0"/>
              <w:marTop w:val="0"/>
              <w:marBottom w:val="0"/>
              <w:divBdr>
                <w:top w:val="none" w:sz="0" w:space="0" w:color="auto"/>
                <w:left w:val="none" w:sz="0" w:space="0" w:color="auto"/>
                <w:bottom w:val="none" w:sz="0" w:space="0" w:color="auto"/>
                <w:right w:val="none" w:sz="0" w:space="0" w:color="auto"/>
              </w:divBdr>
            </w:div>
          </w:divsChild>
        </w:div>
        <w:div w:id="1211839671">
          <w:marLeft w:val="0"/>
          <w:marRight w:val="0"/>
          <w:marTop w:val="0"/>
          <w:marBottom w:val="0"/>
          <w:divBdr>
            <w:top w:val="none" w:sz="0" w:space="0" w:color="auto"/>
            <w:left w:val="none" w:sz="0" w:space="0" w:color="auto"/>
            <w:bottom w:val="none" w:sz="0" w:space="0" w:color="auto"/>
            <w:right w:val="none" w:sz="0" w:space="0" w:color="auto"/>
          </w:divBdr>
        </w:div>
        <w:div w:id="2145459522">
          <w:marLeft w:val="0"/>
          <w:marRight w:val="0"/>
          <w:marTop w:val="0"/>
          <w:marBottom w:val="0"/>
          <w:divBdr>
            <w:top w:val="none" w:sz="0" w:space="0" w:color="auto"/>
            <w:left w:val="none" w:sz="0" w:space="0" w:color="auto"/>
            <w:bottom w:val="none" w:sz="0" w:space="0" w:color="auto"/>
            <w:right w:val="none" w:sz="0" w:space="0" w:color="auto"/>
          </w:divBdr>
          <w:divsChild>
            <w:div w:id="1896433926">
              <w:marLeft w:val="0"/>
              <w:marRight w:val="0"/>
              <w:marTop w:val="0"/>
              <w:marBottom w:val="0"/>
              <w:divBdr>
                <w:top w:val="none" w:sz="0" w:space="0" w:color="auto"/>
                <w:left w:val="none" w:sz="0" w:space="0" w:color="auto"/>
                <w:bottom w:val="none" w:sz="0" w:space="0" w:color="auto"/>
                <w:right w:val="none" w:sz="0" w:space="0" w:color="auto"/>
              </w:divBdr>
            </w:div>
          </w:divsChild>
        </w:div>
        <w:div w:id="1835216799">
          <w:marLeft w:val="0"/>
          <w:marRight w:val="0"/>
          <w:marTop w:val="0"/>
          <w:marBottom w:val="0"/>
          <w:divBdr>
            <w:top w:val="none" w:sz="0" w:space="0" w:color="auto"/>
            <w:left w:val="none" w:sz="0" w:space="0" w:color="auto"/>
            <w:bottom w:val="none" w:sz="0" w:space="0" w:color="auto"/>
            <w:right w:val="none" w:sz="0" w:space="0" w:color="auto"/>
          </w:divBdr>
        </w:div>
        <w:div w:id="1905675421">
          <w:marLeft w:val="0"/>
          <w:marRight w:val="0"/>
          <w:marTop w:val="0"/>
          <w:marBottom w:val="0"/>
          <w:divBdr>
            <w:top w:val="none" w:sz="0" w:space="0" w:color="auto"/>
            <w:left w:val="none" w:sz="0" w:space="0" w:color="auto"/>
            <w:bottom w:val="none" w:sz="0" w:space="0" w:color="auto"/>
            <w:right w:val="none" w:sz="0" w:space="0" w:color="auto"/>
          </w:divBdr>
          <w:divsChild>
            <w:div w:id="1990591214">
              <w:marLeft w:val="0"/>
              <w:marRight w:val="0"/>
              <w:marTop w:val="0"/>
              <w:marBottom w:val="0"/>
              <w:divBdr>
                <w:top w:val="none" w:sz="0" w:space="0" w:color="auto"/>
                <w:left w:val="none" w:sz="0" w:space="0" w:color="auto"/>
                <w:bottom w:val="none" w:sz="0" w:space="0" w:color="auto"/>
                <w:right w:val="none" w:sz="0" w:space="0" w:color="auto"/>
              </w:divBdr>
            </w:div>
          </w:divsChild>
        </w:div>
        <w:div w:id="1294752073">
          <w:marLeft w:val="0"/>
          <w:marRight w:val="0"/>
          <w:marTop w:val="0"/>
          <w:marBottom w:val="0"/>
          <w:divBdr>
            <w:top w:val="none" w:sz="0" w:space="0" w:color="auto"/>
            <w:left w:val="none" w:sz="0" w:space="0" w:color="auto"/>
            <w:bottom w:val="none" w:sz="0" w:space="0" w:color="auto"/>
            <w:right w:val="none" w:sz="0" w:space="0" w:color="auto"/>
          </w:divBdr>
        </w:div>
        <w:div w:id="778375692">
          <w:marLeft w:val="0"/>
          <w:marRight w:val="0"/>
          <w:marTop w:val="0"/>
          <w:marBottom w:val="0"/>
          <w:divBdr>
            <w:top w:val="none" w:sz="0" w:space="0" w:color="auto"/>
            <w:left w:val="none" w:sz="0" w:space="0" w:color="auto"/>
            <w:bottom w:val="none" w:sz="0" w:space="0" w:color="auto"/>
            <w:right w:val="none" w:sz="0" w:space="0" w:color="auto"/>
          </w:divBdr>
          <w:divsChild>
            <w:div w:id="1963221290">
              <w:marLeft w:val="0"/>
              <w:marRight w:val="0"/>
              <w:marTop w:val="0"/>
              <w:marBottom w:val="0"/>
              <w:divBdr>
                <w:top w:val="none" w:sz="0" w:space="0" w:color="auto"/>
                <w:left w:val="none" w:sz="0" w:space="0" w:color="auto"/>
                <w:bottom w:val="none" w:sz="0" w:space="0" w:color="auto"/>
                <w:right w:val="none" w:sz="0" w:space="0" w:color="auto"/>
              </w:divBdr>
            </w:div>
          </w:divsChild>
        </w:div>
        <w:div w:id="1822038107">
          <w:marLeft w:val="0"/>
          <w:marRight w:val="0"/>
          <w:marTop w:val="0"/>
          <w:marBottom w:val="0"/>
          <w:divBdr>
            <w:top w:val="none" w:sz="0" w:space="0" w:color="auto"/>
            <w:left w:val="none" w:sz="0" w:space="0" w:color="auto"/>
            <w:bottom w:val="none" w:sz="0" w:space="0" w:color="auto"/>
            <w:right w:val="none" w:sz="0" w:space="0" w:color="auto"/>
          </w:divBdr>
        </w:div>
        <w:div w:id="379859847">
          <w:marLeft w:val="0"/>
          <w:marRight w:val="0"/>
          <w:marTop w:val="0"/>
          <w:marBottom w:val="0"/>
          <w:divBdr>
            <w:top w:val="none" w:sz="0" w:space="0" w:color="auto"/>
            <w:left w:val="none" w:sz="0" w:space="0" w:color="auto"/>
            <w:bottom w:val="none" w:sz="0" w:space="0" w:color="auto"/>
            <w:right w:val="none" w:sz="0" w:space="0" w:color="auto"/>
          </w:divBdr>
          <w:divsChild>
            <w:div w:id="1995839313">
              <w:marLeft w:val="0"/>
              <w:marRight w:val="0"/>
              <w:marTop w:val="0"/>
              <w:marBottom w:val="0"/>
              <w:divBdr>
                <w:top w:val="none" w:sz="0" w:space="0" w:color="auto"/>
                <w:left w:val="none" w:sz="0" w:space="0" w:color="auto"/>
                <w:bottom w:val="none" w:sz="0" w:space="0" w:color="auto"/>
                <w:right w:val="none" w:sz="0" w:space="0" w:color="auto"/>
              </w:divBdr>
            </w:div>
          </w:divsChild>
        </w:div>
        <w:div w:id="57486556">
          <w:marLeft w:val="0"/>
          <w:marRight w:val="0"/>
          <w:marTop w:val="300"/>
          <w:marBottom w:val="0"/>
          <w:divBdr>
            <w:top w:val="none" w:sz="0" w:space="0" w:color="auto"/>
            <w:left w:val="none" w:sz="0" w:space="0" w:color="auto"/>
            <w:bottom w:val="none" w:sz="0" w:space="0" w:color="auto"/>
            <w:right w:val="none" w:sz="0" w:space="0" w:color="auto"/>
          </w:divBdr>
          <w:divsChild>
            <w:div w:id="571892186">
              <w:marLeft w:val="0"/>
              <w:marRight w:val="0"/>
              <w:marTop w:val="0"/>
              <w:marBottom w:val="0"/>
              <w:divBdr>
                <w:top w:val="none" w:sz="0" w:space="0" w:color="auto"/>
                <w:left w:val="none" w:sz="0" w:space="0" w:color="auto"/>
                <w:bottom w:val="none" w:sz="0" w:space="0" w:color="auto"/>
                <w:right w:val="none" w:sz="0" w:space="0" w:color="auto"/>
              </w:divBdr>
              <w:divsChild>
                <w:div w:id="180318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851182">
          <w:marLeft w:val="0"/>
          <w:marRight w:val="0"/>
          <w:marTop w:val="300"/>
          <w:marBottom w:val="0"/>
          <w:divBdr>
            <w:top w:val="none" w:sz="0" w:space="0" w:color="auto"/>
            <w:left w:val="none" w:sz="0" w:space="0" w:color="auto"/>
            <w:bottom w:val="none" w:sz="0" w:space="0" w:color="auto"/>
            <w:right w:val="none" w:sz="0" w:space="0" w:color="auto"/>
          </w:divBdr>
          <w:divsChild>
            <w:div w:id="446003524">
              <w:marLeft w:val="0"/>
              <w:marRight w:val="0"/>
              <w:marTop w:val="0"/>
              <w:marBottom w:val="0"/>
              <w:divBdr>
                <w:top w:val="none" w:sz="0" w:space="0" w:color="auto"/>
                <w:left w:val="none" w:sz="0" w:space="0" w:color="auto"/>
                <w:bottom w:val="none" w:sz="0" w:space="0" w:color="auto"/>
                <w:right w:val="none" w:sz="0" w:space="0" w:color="auto"/>
              </w:divBdr>
              <w:divsChild>
                <w:div w:id="35927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953312">
          <w:marLeft w:val="0"/>
          <w:marRight w:val="0"/>
          <w:marTop w:val="300"/>
          <w:marBottom w:val="0"/>
          <w:divBdr>
            <w:top w:val="none" w:sz="0" w:space="0" w:color="auto"/>
            <w:left w:val="none" w:sz="0" w:space="0" w:color="auto"/>
            <w:bottom w:val="none" w:sz="0" w:space="0" w:color="auto"/>
            <w:right w:val="none" w:sz="0" w:space="0" w:color="auto"/>
          </w:divBdr>
          <w:divsChild>
            <w:div w:id="1646088098">
              <w:marLeft w:val="0"/>
              <w:marRight w:val="0"/>
              <w:marTop w:val="0"/>
              <w:marBottom w:val="0"/>
              <w:divBdr>
                <w:top w:val="none" w:sz="0" w:space="0" w:color="auto"/>
                <w:left w:val="none" w:sz="0" w:space="0" w:color="auto"/>
                <w:bottom w:val="none" w:sz="0" w:space="0" w:color="auto"/>
                <w:right w:val="none" w:sz="0" w:space="0" w:color="auto"/>
              </w:divBdr>
              <w:divsChild>
                <w:div w:id="5181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232572">
          <w:marLeft w:val="0"/>
          <w:marRight w:val="0"/>
          <w:marTop w:val="300"/>
          <w:marBottom w:val="0"/>
          <w:divBdr>
            <w:top w:val="none" w:sz="0" w:space="0" w:color="auto"/>
            <w:left w:val="none" w:sz="0" w:space="0" w:color="auto"/>
            <w:bottom w:val="none" w:sz="0" w:space="0" w:color="auto"/>
            <w:right w:val="none" w:sz="0" w:space="0" w:color="auto"/>
          </w:divBdr>
          <w:divsChild>
            <w:div w:id="2003505786">
              <w:marLeft w:val="0"/>
              <w:marRight w:val="0"/>
              <w:marTop w:val="0"/>
              <w:marBottom w:val="0"/>
              <w:divBdr>
                <w:top w:val="none" w:sz="0" w:space="0" w:color="auto"/>
                <w:left w:val="none" w:sz="0" w:space="0" w:color="auto"/>
                <w:bottom w:val="none" w:sz="0" w:space="0" w:color="auto"/>
                <w:right w:val="none" w:sz="0" w:space="0" w:color="auto"/>
              </w:divBdr>
              <w:divsChild>
                <w:div w:id="2001883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688191">
      <w:bodyDiv w:val="1"/>
      <w:marLeft w:val="0"/>
      <w:marRight w:val="0"/>
      <w:marTop w:val="0"/>
      <w:marBottom w:val="0"/>
      <w:divBdr>
        <w:top w:val="none" w:sz="0" w:space="0" w:color="auto"/>
        <w:left w:val="none" w:sz="0" w:space="0" w:color="auto"/>
        <w:bottom w:val="none" w:sz="0" w:space="0" w:color="auto"/>
        <w:right w:val="none" w:sz="0" w:space="0" w:color="auto"/>
      </w:divBdr>
    </w:div>
    <w:div w:id="26445771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398548">
      <w:bodyDiv w:val="1"/>
      <w:marLeft w:val="0"/>
      <w:marRight w:val="0"/>
      <w:marTop w:val="0"/>
      <w:marBottom w:val="0"/>
      <w:divBdr>
        <w:top w:val="none" w:sz="0" w:space="0" w:color="auto"/>
        <w:left w:val="none" w:sz="0" w:space="0" w:color="auto"/>
        <w:bottom w:val="none" w:sz="0" w:space="0" w:color="auto"/>
        <w:right w:val="none" w:sz="0" w:space="0" w:color="auto"/>
      </w:divBdr>
      <w:divsChild>
        <w:div w:id="784738936">
          <w:marLeft w:val="0"/>
          <w:marRight w:val="0"/>
          <w:marTop w:val="0"/>
          <w:marBottom w:val="0"/>
          <w:divBdr>
            <w:top w:val="none" w:sz="0" w:space="0" w:color="auto"/>
            <w:left w:val="none" w:sz="0" w:space="0" w:color="auto"/>
            <w:bottom w:val="none" w:sz="0" w:space="0" w:color="auto"/>
            <w:right w:val="none" w:sz="0" w:space="0" w:color="auto"/>
          </w:divBdr>
        </w:div>
        <w:div w:id="1227371787">
          <w:marLeft w:val="0"/>
          <w:marRight w:val="0"/>
          <w:marTop w:val="0"/>
          <w:marBottom w:val="0"/>
          <w:divBdr>
            <w:top w:val="none" w:sz="0" w:space="0" w:color="auto"/>
            <w:left w:val="none" w:sz="0" w:space="0" w:color="auto"/>
            <w:bottom w:val="none" w:sz="0" w:space="0" w:color="auto"/>
            <w:right w:val="none" w:sz="0" w:space="0" w:color="auto"/>
          </w:divBdr>
          <w:divsChild>
            <w:div w:id="1288318597">
              <w:marLeft w:val="0"/>
              <w:marRight w:val="0"/>
              <w:marTop w:val="0"/>
              <w:marBottom w:val="0"/>
              <w:divBdr>
                <w:top w:val="none" w:sz="0" w:space="0" w:color="auto"/>
                <w:left w:val="none" w:sz="0" w:space="0" w:color="auto"/>
                <w:bottom w:val="none" w:sz="0" w:space="0" w:color="auto"/>
                <w:right w:val="none" w:sz="0" w:space="0" w:color="auto"/>
              </w:divBdr>
            </w:div>
          </w:divsChild>
        </w:div>
        <w:div w:id="1865174408">
          <w:marLeft w:val="0"/>
          <w:marRight w:val="0"/>
          <w:marTop w:val="0"/>
          <w:marBottom w:val="0"/>
          <w:divBdr>
            <w:top w:val="none" w:sz="0" w:space="0" w:color="auto"/>
            <w:left w:val="none" w:sz="0" w:space="0" w:color="auto"/>
            <w:bottom w:val="none" w:sz="0" w:space="0" w:color="auto"/>
            <w:right w:val="none" w:sz="0" w:space="0" w:color="auto"/>
          </w:divBdr>
        </w:div>
        <w:div w:id="706295554">
          <w:marLeft w:val="0"/>
          <w:marRight w:val="0"/>
          <w:marTop w:val="0"/>
          <w:marBottom w:val="0"/>
          <w:divBdr>
            <w:top w:val="none" w:sz="0" w:space="0" w:color="auto"/>
            <w:left w:val="none" w:sz="0" w:space="0" w:color="auto"/>
            <w:bottom w:val="none" w:sz="0" w:space="0" w:color="auto"/>
            <w:right w:val="none" w:sz="0" w:space="0" w:color="auto"/>
          </w:divBdr>
          <w:divsChild>
            <w:div w:id="84113391">
              <w:marLeft w:val="0"/>
              <w:marRight w:val="0"/>
              <w:marTop w:val="0"/>
              <w:marBottom w:val="0"/>
              <w:divBdr>
                <w:top w:val="none" w:sz="0" w:space="0" w:color="auto"/>
                <w:left w:val="none" w:sz="0" w:space="0" w:color="auto"/>
                <w:bottom w:val="none" w:sz="0" w:space="0" w:color="auto"/>
                <w:right w:val="none" w:sz="0" w:space="0" w:color="auto"/>
              </w:divBdr>
            </w:div>
          </w:divsChild>
        </w:div>
        <w:div w:id="1469201968">
          <w:marLeft w:val="0"/>
          <w:marRight w:val="0"/>
          <w:marTop w:val="0"/>
          <w:marBottom w:val="0"/>
          <w:divBdr>
            <w:top w:val="none" w:sz="0" w:space="0" w:color="auto"/>
            <w:left w:val="none" w:sz="0" w:space="0" w:color="auto"/>
            <w:bottom w:val="none" w:sz="0" w:space="0" w:color="auto"/>
            <w:right w:val="none" w:sz="0" w:space="0" w:color="auto"/>
          </w:divBdr>
        </w:div>
        <w:div w:id="841704236">
          <w:marLeft w:val="0"/>
          <w:marRight w:val="0"/>
          <w:marTop w:val="0"/>
          <w:marBottom w:val="0"/>
          <w:divBdr>
            <w:top w:val="none" w:sz="0" w:space="0" w:color="auto"/>
            <w:left w:val="none" w:sz="0" w:space="0" w:color="auto"/>
            <w:bottom w:val="none" w:sz="0" w:space="0" w:color="auto"/>
            <w:right w:val="none" w:sz="0" w:space="0" w:color="auto"/>
          </w:divBdr>
          <w:divsChild>
            <w:div w:id="1454252899">
              <w:marLeft w:val="0"/>
              <w:marRight w:val="0"/>
              <w:marTop w:val="0"/>
              <w:marBottom w:val="0"/>
              <w:divBdr>
                <w:top w:val="none" w:sz="0" w:space="0" w:color="auto"/>
                <w:left w:val="none" w:sz="0" w:space="0" w:color="auto"/>
                <w:bottom w:val="none" w:sz="0" w:space="0" w:color="auto"/>
                <w:right w:val="none" w:sz="0" w:space="0" w:color="auto"/>
              </w:divBdr>
            </w:div>
          </w:divsChild>
        </w:div>
        <w:div w:id="1106731532">
          <w:marLeft w:val="0"/>
          <w:marRight w:val="0"/>
          <w:marTop w:val="0"/>
          <w:marBottom w:val="0"/>
          <w:divBdr>
            <w:top w:val="none" w:sz="0" w:space="0" w:color="auto"/>
            <w:left w:val="none" w:sz="0" w:space="0" w:color="auto"/>
            <w:bottom w:val="none" w:sz="0" w:space="0" w:color="auto"/>
            <w:right w:val="none" w:sz="0" w:space="0" w:color="auto"/>
          </w:divBdr>
        </w:div>
        <w:div w:id="1497571696">
          <w:marLeft w:val="0"/>
          <w:marRight w:val="0"/>
          <w:marTop w:val="0"/>
          <w:marBottom w:val="0"/>
          <w:divBdr>
            <w:top w:val="none" w:sz="0" w:space="0" w:color="auto"/>
            <w:left w:val="none" w:sz="0" w:space="0" w:color="auto"/>
            <w:bottom w:val="none" w:sz="0" w:space="0" w:color="auto"/>
            <w:right w:val="none" w:sz="0" w:space="0" w:color="auto"/>
          </w:divBdr>
          <w:divsChild>
            <w:div w:id="68040510">
              <w:marLeft w:val="0"/>
              <w:marRight w:val="0"/>
              <w:marTop w:val="0"/>
              <w:marBottom w:val="0"/>
              <w:divBdr>
                <w:top w:val="none" w:sz="0" w:space="0" w:color="auto"/>
                <w:left w:val="none" w:sz="0" w:space="0" w:color="auto"/>
                <w:bottom w:val="none" w:sz="0" w:space="0" w:color="auto"/>
                <w:right w:val="none" w:sz="0" w:space="0" w:color="auto"/>
              </w:divBdr>
            </w:div>
          </w:divsChild>
        </w:div>
        <w:div w:id="1651448325">
          <w:marLeft w:val="0"/>
          <w:marRight w:val="0"/>
          <w:marTop w:val="0"/>
          <w:marBottom w:val="0"/>
          <w:divBdr>
            <w:top w:val="none" w:sz="0" w:space="0" w:color="auto"/>
            <w:left w:val="none" w:sz="0" w:space="0" w:color="auto"/>
            <w:bottom w:val="none" w:sz="0" w:space="0" w:color="auto"/>
            <w:right w:val="none" w:sz="0" w:space="0" w:color="auto"/>
          </w:divBdr>
        </w:div>
        <w:div w:id="624580695">
          <w:marLeft w:val="0"/>
          <w:marRight w:val="0"/>
          <w:marTop w:val="0"/>
          <w:marBottom w:val="0"/>
          <w:divBdr>
            <w:top w:val="none" w:sz="0" w:space="0" w:color="auto"/>
            <w:left w:val="none" w:sz="0" w:space="0" w:color="auto"/>
            <w:bottom w:val="none" w:sz="0" w:space="0" w:color="auto"/>
            <w:right w:val="none" w:sz="0" w:space="0" w:color="auto"/>
          </w:divBdr>
          <w:divsChild>
            <w:div w:id="908340888">
              <w:marLeft w:val="0"/>
              <w:marRight w:val="0"/>
              <w:marTop w:val="0"/>
              <w:marBottom w:val="0"/>
              <w:divBdr>
                <w:top w:val="none" w:sz="0" w:space="0" w:color="auto"/>
                <w:left w:val="none" w:sz="0" w:space="0" w:color="auto"/>
                <w:bottom w:val="none" w:sz="0" w:space="0" w:color="auto"/>
                <w:right w:val="none" w:sz="0" w:space="0" w:color="auto"/>
              </w:divBdr>
            </w:div>
          </w:divsChild>
        </w:div>
        <w:div w:id="890506334">
          <w:marLeft w:val="0"/>
          <w:marRight w:val="0"/>
          <w:marTop w:val="0"/>
          <w:marBottom w:val="0"/>
          <w:divBdr>
            <w:top w:val="none" w:sz="0" w:space="0" w:color="auto"/>
            <w:left w:val="none" w:sz="0" w:space="0" w:color="auto"/>
            <w:bottom w:val="none" w:sz="0" w:space="0" w:color="auto"/>
            <w:right w:val="none" w:sz="0" w:space="0" w:color="auto"/>
          </w:divBdr>
        </w:div>
        <w:div w:id="1903173064">
          <w:marLeft w:val="0"/>
          <w:marRight w:val="0"/>
          <w:marTop w:val="0"/>
          <w:marBottom w:val="0"/>
          <w:divBdr>
            <w:top w:val="none" w:sz="0" w:space="0" w:color="auto"/>
            <w:left w:val="none" w:sz="0" w:space="0" w:color="auto"/>
            <w:bottom w:val="none" w:sz="0" w:space="0" w:color="auto"/>
            <w:right w:val="none" w:sz="0" w:space="0" w:color="auto"/>
          </w:divBdr>
          <w:divsChild>
            <w:div w:id="2116822955">
              <w:marLeft w:val="0"/>
              <w:marRight w:val="0"/>
              <w:marTop w:val="0"/>
              <w:marBottom w:val="0"/>
              <w:divBdr>
                <w:top w:val="none" w:sz="0" w:space="0" w:color="auto"/>
                <w:left w:val="none" w:sz="0" w:space="0" w:color="auto"/>
                <w:bottom w:val="none" w:sz="0" w:space="0" w:color="auto"/>
                <w:right w:val="none" w:sz="0" w:space="0" w:color="auto"/>
              </w:divBdr>
            </w:div>
          </w:divsChild>
        </w:div>
        <w:div w:id="41368627">
          <w:marLeft w:val="0"/>
          <w:marRight w:val="0"/>
          <w:marTop w:val="0"/>
          <w:marBottom w:val="0"/>
          <w:divBdr>
            <w:top w:val="none" w:sz="0" w:space="0" w:color="auto"/>
            <w:left w:val="none" w:sz="0" w:space="0" w:color="auto"/>
            <w:bottom w:val="none" w:sz="0" w:space="0" w:color="auto"/>
            <w:right w:val="none" w:sz="0" w:space="0" w:color="auto"/>
          </w:divBdr>
        </w:div>
        <w:div w:id="814030268">
          <w:marLeft w:val="0"/>
          <w:marRight w:val="0"/>
          <w:marTop w:val="0"/>
          <w:marBottom w:val="0"/>
          <w:divBdr>
            <w:top w:val="none" w:sz="0" w:space="0" w:color="auto"/>
            <w:left w:val="none" w:sz="0" w:space="0" w:color="auto"/>
            <w:bottom w:val="none" w:sz="0" w:space="0" w:color="auto"/>
            <w:right w:val="none" w:sz="0" w:space="0" w:color="auto"/>
          </w:divBdr>
          <w:divsChild>
            <w:div w:id="222066964">
              <w:marLeft w:val="0"/>
              <w:marRight w:val="0"/>
              <w:marTop w:val="0"/>
              <w:marBottom w:val="0"/>
              <w:divBdr>
                <w:top w:val="none" w:sz="0" w:space="0" w:color="auto"/>
                <w:left w:val="none" w:sz="0" w:space="0" w:color="auto"/>
                <w:bottom w:val="none" w:sz="0" w:space="0" w:color="auto"/>
                <w:right w:val="none" w:sz="0" w:space="0" w:color="auto"/>
              </w:divBdr>
            </w:div>
          </w:divsChild>
        </w:div>
        <w:div w:id="536626395">
          <w:marLeft w:val="0"/>
          <w:marRight w:val="0"/>
          <w:marTop w:val="300"/>
          <w:marBottom w:val="0"/>
          <w:divBdr>
            <w:top w:val="none" w:sz="0" w:space="0" w:color="auto"/>
            <w:left w:val="none" w:sz="0" w:space="0" w:color="auto"/>
            <w:bottom w:val="none" w:sz="0" w:space="0" w:color="auto"/>
            <w:right w:val="none" w:sz="0" w:space="0" w:color="auto"/>
          </w:divBdr>
          <w:divsChild>
            <w:div w:id="1359813021">
              <w:marLeft w:val="0"/>
              <w:marRight w:val="0"/>
              <w:marTop w:val="0"/>
              <w:marBottom w:val="0"/>
              <w:divBdr>
                <w:top w:val="none" w:sz="0" w:space="0" w:color="auto"/>
                <w:left w:val="none" w:sz="0" w:space="0" w:color="auto"/>
                <w:bottom w:val="none" w:sz="0" w:space="0" w:color="auto"/>
                <w:right w:val="none" w:sz="0" w:space="0" w:color="auto"/>
              </w:divBdr>
              <w:divsChild>
                <w:div w:id="1117674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69328">
          <w:marLeft w:val="0"/>
          <w:marRight w:val="0"/>
          <w:marTop w:val="300"/>
          <w:marBottom w:val="0"/>
          <w:divBdr>
            <w:top w:val="none" w:sz="0" w:space="0" w:color="auto"/>
            <w:left w:val="none" w:sz="0" w:space="0" w:color="auto"/>
            <w:bottom w:val="none" w:sz="0" w:space="0" w:color="auto"/>
            <w:right w:val="none" w:sz="0" w:space="0" w:color="auto"/>
          </w:divBdr>
          <w:divsChild>
            <w:div w:id="1986810609">
              <w:marLeft w:val="0"/>
              <w:marRight w:val="0"/>
              <w:marTop w:val="0"/>
              <w:marBottom w:val="0"/>
              <w:divBdr>
                <w:top w:val="none" w:sz="0" w:space="0" w:color="auto"/>
                <w:left w:val="none" w:sz="0" w:space="0" w:color="auto"/>
                <w:bottom w:val="none" w:sz="0" w:space="0" w:color="auto"/>
                <w:right w:val="none" w:sz="0" w:space="0" w:color="auto"/>
              </w:divBdr>
              <w:divsChild>
                <w:div w:id="667951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55310">
          <w:marLeft w:val="0"/>
          <w:marRight w:val="0"/>
          <w:marTop w:val="300"/>
          <w:marBottom w:val="0"/>
          <w:divBdr>
            <w:top w:val="none" w:sz="0" w:space="0" w:color="auto"/>
            <w:left w:val="none" w:sz="0" w:space="0" w:color="auto"/>
            <w:bottom w:val="none" w:sz="0" w:space="0" w:color="auto"/>
            <w:right w:val="none" w:sz="0" w:space="0" w:color="auto"/>
          </w:divBdr>
          <w:divsChild>
            <w:div w:id="1468663262">
              <w:marLeft w:val="0"/>
              <w:marRight w:val="0"/>
              <w:marTop w:val="0"/>
              <w:marBottom w:val="0"/>
              <w:divBdr>
                <w:top w:val="none" w:sz="0" w:space="0" w:color="auto"/>
                <w:left w:val="none" w:sz="0" w:space="0" w:color="auto"/>
                <w:bottom w:val="none" w:sz="0" w:space="0" w:color="auto"/>
                <w:right w:val="none" w:sz="0" w:space="0" w:color="auto"/>
              </w:divBdr>
              <w:divsChild>
                <w:div w:id="1568030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731465">
          <w:marLeft w:val="0"/>
          <w:marRight w:val="0"/>
          <w:marTop w:val="300"/>
          <w:marBottom w:val="0"/>
          <w:divBdr>
            <w:top w:val="none" w:sz="0" w:space="0" w:color="auto"/>
            <w:left w:val="none" w:sz="0" w:space="0" w:color="auto"/>
            <w:bottom w:val="none" w:sz="0" w:space="0" w:color="auto"/>
            <w:right w:val="none" w:sz="0" w:space="0" w:color="auto"/>
          </w:divBdr>
          <w:divsChild>
            <w:div w:id="1799176998">
              <w:marLeft w:val="0"/>
              <w:marRight w:val="0"/>
              <w:marTop w:val="0"/>
              <w:marBottom w:val="0"/>
              <w:divBdr>
                <w:top w:val="none" w:sz="0" w:space="0" w:color="auto"/>
                <w:left w:val="none" w:sz="0" w:space="0" w:color="auto"/>
                <w:bottom w:val="none" w:sz="0" w:space="0" w:color="auto"/>
                <w:right w:val="none" w:sz="0" w:space="0" w:color="auto"/>
              </w:divBdr>
              <w:divsChild>
                <w:div w:id="1889565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175292">
      <w:bodyDiv w:val="1"/>
      <w:marLeft w:val="0"/>
      <w:marRight w:val="0"/>
      <w:marTop w:val="0"/>
      <w:marBottom w:val="0"/>
      <w:divBdr>
        <w:top w:val="none" w:sz="0" w:space="0" w:color="auto"/>
        <w:left w:val="none" w:sz="0" w:space="0" w:color="auto"/>
        <w:bottom w:val="none" w:sz="0" w:space="0" w:color="auto"/>
        <w:right w:val="none" w:sz="0" w:space="0" w:color="auto"/>
      </w:divBdr>
      <w:divsChild>
        <w:div w:id="2115906162">
          <w:marLeft w:val="0"/>
          <w:marRight w:val="0"/>
          <w:marTop w:val="0"/>
          <w:marBottom w:val="0"/>
          <w:divBdr>
            <w:top w:val="none" w:sz="0" w:space="0" w:color="auto"/>
            <w:left w:val="none" w:sz="0" w:space="0" w:color="auto"/>
            <w:bottom w:val="none" w:sz="0" w:space="0" w:color="auto"/>
            <w:right w:val="none" w:sz="0" w:space="0" w:color="auto"/>
          </w:divBdr>
        </w:div>
        <w:div w:id="1482695487">
          <w:marLeft w:val="0"/>
          <w:marRight w:val="0"/>
          <w:marTop w:val="0"/>
          <w:marBottom w:val="0"/>
          <w:divBdr>
            <w:top w:val="none" w:sz="0" w:space="0" w:color="auto"/>
            <w:left w:val="none" w:sz="0" w:space="0" w:color="auto"/>
            <w:bottom w:val="none" w:sz="0" w:space="0" w:color="auto"/>
            <w:right w:val="none" w:sz="0" w:space="0" w:color="auto"/>
          </w:divBdr>
          <w:divsChild>
            <w:div w:id="1495800693">
              <w:marLeft w:val="0"/>
              <w:marRight w:val="0"/>
              <w:marTop w:val="0"/>
              <w:marBottom w:val="0"/>
              <w:divBdr>
                <w:top w:val="none" w:sz="0" w:space="0" w:color="auto"/>
                <w:left w:val="none" w:sz="0" w:space="0" w:color="auto"/>
                <w:bottom w:val="none" w:sz="0" w:space="0" w:color="auto"/>
                <w:right w:val="none" w:sz="0" w:space="0" w:color="auto"/>
              </w:divBdr>
            </w:div>
          </w:divsChild>
        </w:div>
        <w:div w:id="1087267724">
          <w:marLeft w:val="0"/>
          <w:marRight w:val="0"/>
          <w:marTop w:val="0"/>
          <w:marBottom w:val="0"/>
          <w:divBdr>
            <w:top w:val="none" w:sz="0" w:space="0" w:color="auto"/>
            <w:left w:val="none" w:sz="0" w:space="0" w:color="auto"/>
            <w:bottom w:val="none" w:sz="0" w:space="0" w:color="auto"/>
            <w:right w:val="none" w:sz="0" w:space="0" w:color="auto"/>
          </w:divBdr>
        </w:div>
        <w:div w:id="991788786">
          <w:marLeft w:val="0"/>
          <w:marRight w:val="0"/>
          <w:marTop w:val="0"/>
          <w:marBottom w:val="0"/>
          <w:divBdr>
            <w:top w:val="none" w:sz="0" w:space="0" w:color="auto"/>
            <w:left w:val="none" w:sz="0" w:space="0" w:color="auto"/>
            <w:bottom w:val="none" w:sz="0" w:space="0" w:color="auto"/>
            <w:right w:val="none" w:sz="0" w:space="0" w:color="auto"/>
          </w:divBdr>
          <w:divsChild>
            <w:div w:id="623272104">
              <w:marLeft w:val="0"/>
              <w:marRight w:val="0"/>
              <w:marTop w:val="0"/>
              <w:marBottom w:val="0"/>
              <w:divBdr>
                <w:top w:val="none" w:sz="0" w:space="0" w:color="auto"/>
                <w:left w:val="none" w:sz="0" w:space="0" w:color="auto"/>
                <w:bottom w:val="none" w:sz="0" w:space="0" w:color="auto"/>
                <w:right w:val="none" w:sz="0" w:space="0" w:color="auto"/>
              </w:divBdr>
            </w:div>
          </w:divsChild>
        </w:div>
        <w:div w:id="805319168">
          <w:marLeft w:val="0"/>
          <w:marRight w:val="0"/>
          <w:marTop w:val="0"/>
          <w:marBottom w:val="0"/>
          <w:divBdr>
            <w:top w:val="none" w:sz="0" w:space="0" w:color="auto"/>
            <w:left w:val="none" w:sz="0" w:space="0" w:color="auto"/>
            <w:bottom w:val="none" w:sz="0" w:space="0" w:color="auto"/>
            <w:right w:val="none" w:sz="0" w:space="0" w:color="auto"/>
          </w:divBdr>
        </w:div>
        <w:div w:id="1513913270">
          <w:marLeft w:val="0"/>
          <w:marRight w:val="0"/>
          <w:marTop w:val="0"/>
          <w:marBottom w:val="0"/>
          <w:divBdr>
            <w:top w:val="none" w:sz="0" w:space="0" w:color="auto"/>
            <w:left w:val="none" w:sz="0" w:space="0" w:color="auto"/>
            <w:bottom w:val="none" w:sz="0" w:space="0" w:color="auto"/>
            <w:right w:val="none" w:sz="0" w:space="0" w:color="auto"/>
          </w:divBdr>
          <w:divsChild>
            <w:div w:id="948699672">
              <w:marLeft w:val="0"/>
              <w:marRight w:val="0"/>
              <w:marTop w:val="0"/>
              <w:marBottom w:val="0"/>
              <w:divBdr>
                <w:top w:val="none" w:sz="0" w:space="0" w:color="auto"/>
                <w:left w:val="none" w:sz="0" w:space="0" w:color="auto"/>
                <w:bottom w:val="none" w:sz="0" w:space="0" w:color="auto"/>
                <w:right w:val="none" w:sz="0" w:space="0" w:color="auto"/>
              </w:divBdr>
            </w:div>
          </w:divsChild>
        </w:div>
        <w:div w:id="748769861">
          <w:marLeft w:val="0"/>
          <w:marRight w:val="0"/>
          <w:marTop w:val="0"/>
          <w:marBottom w:val="0"/>
          <w:divBdr>
            <w:top w:val="none" w:sz="0" w:space="0" w:color="auto"/>
            <w:left w:val="none" w:sz="0" w:space="0" w:color="auto"/>
            <w:bottom w:val="none" w:sz="0" w:space="0" w:color="auto"/>
            <w:right w:val="none" w:sz="0" w:space="0" w:color="auto"/>
          </w:divBdr>
        </w:div>
        <w:div w:id="1885679423">
          <w:marLeft w:val="0"/>
          <w:marRight w:val="0"/>
          <w:marTop w:val="0"/>
          <w:marBottom w:val="0"/>
          <w:divBdr>
            <w:top w:val="none" w:sz="0" w:space="0" w:color="auto"/>
            <w:left w:val="none" w:sz="0" w:space="0" w:color="auto"/>
            <w:bottom w:val="none" w:sz="0" w:space="0" w:color="auto"/>
            <w:right w:val="none" w:sz="0" w:space="0" w:color="auto"/>
          </w:divBdr>
          <w:divsChild>
            <w:div w:id="885482209">
              <w:marLeft w:val="0"/>
              <w:marRight w:val="0"/>
              <w:marTop w:val="0"/>
              <w:marBottom w:val="0"/>
              <w:divBdr>
                <w:top w:val="none" w:sz="0" w:space="0" w:color="auto"/>
                <w:left w:val="none" w:sz="0" w:space="0" w:color="auto"/>
                <w:bottom w:val="none" w:sz="0" w:space="0" w:color="auto"/>
                <w:right w:val="none" w:sz="0" w:space="0" w:color="auto"/>
              </w:divBdr>
            </w:div>
          </w:divsChild>
        </w:div>
        <w:div w:id="163279739">
          <w:marLeft w:val="0"/>
          <w:marRight w:val="0"/>
          <w:marTop w:val="0"/>
          <w:marBottom w:val="0"/>
          <w:divBdr>
            <w:top w:val="none" w:sz="0" w:space="0" w:color="auto"/>
            <w:left w:val="none" w:sz="0" w:space="0" w:color="auto"/>
            <w:bottom w:val="none" w:sz="0" w:space="0" w:color="auto"/>
            <w:right w:val="none" w:sz="0" w:space="0" w:color="auto"/>
          </w:divBdr>
        </w:div>
        <w:div w:id="942613209">
          <w:marLeft w:val="0"/>
          <w:marRight w:val="0"/>
          <w:marTop w:val="0"/>
          <w:marBottom w:val="0"/>
          <w:divBdr>
            <w:top w:val="none" w:sz="0" w:space="0" w:color="auto"/>
            <w:left w:val="none" w:sz="0" w:space="0" w:color="auto"/>
            <w:bottom w:val="none" w:sz="0" w:space="0" w:color="auto"/>
            <w:right w:val="none" w:sz="0" w:space="0" w:color="auto"/>
          </w:divBdr>
          <w:divsChild>
            <w:div w:id="1312103754">
              <w:marLeft w:val="0"/>
              <w:marRight w:val="0"/>
              <w:marTop w:val="0"/>
              <w:marBottom w:val="0"/>
              <w:divBdr>
                <w:top w:val="none" w:sz="0" w:space="0" w:color="auto"/>
                <w:left w:val="none" w:sz="0" w:space="0" w:color="auto"/>
                <w:bottom w:val="none" w:sz="0" w:space="0" w:color="auto"/>
                <w:right w:val="none" w:sz="0" w:space="0" w:color="auto"/>
              </w:divBdr>
            </w:div>
          </w:divsChild>
        </w:div>
        <w:div w:id="1682120676">
          <w:marLeft w:val="0"/>
          <w:marRight w:val="0"/>
          <w:marTop w:val="0"/>
          <w:marBottom w:val="0"/>
          <w:divBdr>
            <w:top w:val="none" w:sz="0" w:space="0" w:color="auto"/>
            <w:left w:val="none" w:sz="0" w:space="0" w:color="auto"/>
            <w:bottom w:val="none" w:sz="0" w:space="0" w:color="auto"/>
            <w:right w:val="none" w:sz="0" w:space="0" w:color="auto"/>
          </w:divBdr>
        </w:div>
        <w:div w:id="180900955">
          <w:marLeft w:val="0"/>
          <w:marRight w:val="0"/>
          <w:marTop w:val="0"/>
          <w:marBottom w:val="0"/>
          <w:divBdr>
            <w:top w:val="none" w:sz="0" w:space="0" w:color="auto"/>
            <w:left w:val="none" w:sz="0" w:space="0" w:color="auto"/>
            <w:bottom w:val="none" w:sz="0" w:space="0" w:color="auto"/>
            <w:right w:val="none" w:sz="0" w:space="0" w:color="auto"/>
          </w:divBdr>
          <w:divsChild>
            <w:div w:id="1903713644">
              <w:marLeft w:val="0"/>
              <w:marRight w:val="0"/>
              <w:marTop w:val="0"/>
              <w:marBottom w:val="0"/>
              <w:divBdr>
                <w:top w:val="none" w:sz="0" w:space="0" w:color="auto"/>
                <w:left w:val="none" w:sz="0" w:space="0" w:color="auto"/>
                <w:bottom w:val="none" w:sz="0" w:space="0" w:color="auto"/>
                <w:right w:val="none" w:sz="0" w:space="0" w:color="auto"/>
              </w:divBdr>
            </w:div>
          </w:divsChild>
        </w:div>
        <w:div w:id="1254361566">
          <w:marLeft w:val="0"/>
          <w:marRight w:val="0"/>
          <w:marTop w:val="0"/>
          <w:marBottom w:val="0"/>
          <w:divBdr>
            <w:top w:val="none" w:sz="0" w:space="0" w:color="auto"/>
            <w:left w:val="none" w:sz="0" w:space="0" w:color="auto"/>
            <w:bottom w:val="none" w:sz="0" w:space="0" w:color="auto"/>
            <w:right w:val="none" w:sz="0" w:space="0" w:color="auto"/>
          </w:divBdr>
        </w:div>
        <w:div w:id="819082370">
          <w:marLeft w:val="0"/>
          <w:marRight w:val="0"/>
          <w:marTop w:val="0"/>
          <w:marBottom w:val="0"/>
          <w:divBdr>
            <w:top w:val="none" w:sz="0" w:space="0" w:color="auto"/>
            <w:left w:val="none" w:sz="0" w:space="0" w:color="auto"/>
            <w:bottom w:val="none" w:sz="0" w:space="0" w:color="auto"/>
            <w:right w:val="none" w:sz="0" w:space="0" w:color="auto"/>
          </w:divBdr>
          <w:divsChild>
            <w:div w:id="618922359">
              <w:marLeft w:val="0"/>
              <w:marRight w:val="0"/>
              <w:marTop w:val="0"/>
              <w:marBottom w:val="0"/>
              <w:divBdr>
                <w:top w:val="none" w:sz="0" w:space="0" w:color="auto"/>
                <w:left w:val="none" w:sz="0" w:space="0" w:color="auto"/>
                <w:bottom w:val="none" w:sz="0" w:space="0" w:color="auto"/>
                <w:right w:val="none" w:sz="0" w:space="0" w:color="auto"/>
              </w:divBdr>
            </w:div>
          </w:divsChild>
        </w:div>
        <w:div w:id="653409684">
          <w:marLeft w:val="0"/>
          <w:marRight w:val="0"/>
          <w:marTop w:val="300"/>
          <w:marBottom w:val="0"/>
          <w:divBdr>
            <w:top w:val="none" w:sz="0" w:space="0" w:color="auto"/>
            <w:left w:val="none" w:sz="0" w:space="0" w:color="auto"/>
            <w:bottom w:val="none" w:sz="0" w:space="0" w:color="auto"/>
            <w:right w:val="none" w:sz="0" w:space="0" w:color="auto"/>
          </w:divBdr>
          <w:divsChild>
            <w:div w:id="1665469635">
              <w:marLeft w:val="0"/>
              <w:marRight w:val="0"/>
              <w:marTop w:val="0"/>
              <w:marBottom w:val="0"/>
              <w:divBdr>
                <w:top w:val="none" w:sz="0" w:space="0" w:color="auto"/>
                <w:left w:val="none" w:sz="0" w:space="0" w:color="auto"/>
                <w:bottom w:val="none" w:sz="0" w:space="0" w:color="auto"/>
                <w:right w:val="none" w:sz="0" w:space="0" w:color="auto"/>
              </w:divBdr>
              <w:divsChild>
                <w:div w:id="189222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876439">
          <w:marLeft w:val="0"/>
          <w:marRight w:val="0"/>
          <w:marTop w:val="300"/>
          <w:marBottom w:val="0"/>
          <w:divBdr>
            <w:top w:val="none" w:sz="0" w:space="0" w:color="auto"/>
            <w:left w:val="none" w:sz="0" w:space="0" w:color="auto"/>
            <w:bottom w:val="none" w:sz="0" w:space="0" w:color="auto"/>
            <w:right w:val="none" w:sz="0" w:space="0" w:color="auto"/>
          </w:divBdr>
          <w:divsChild>
            <w:div w:id="1356005461">
              <w:marLeft w:val="0"/>
              <w:marRight w:val="0"/>
              <w:marTop w:val="0"/>
              <w:marBottom w:val="0"/>
              <w:divBdr>
                <w:top w:val="none" w:sz="0" w:space="0" w:color="auto"/>
                <w:left w:val="none" w:sz="0" w:space="0" w:color="auto"/>
                <w:bottom w:val="none" w:sz="0" w:space="0" w:color="auto"/>
                <w:right w:val="none" w:sz="0" w:space="0" w:color="auto"/>
              </w:divBdr>
              <w:divsChild>
                <w:div w:id="1680814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848223">
          <w:marLeft w:val="0"/>
          <w:marRight w:val="0"/>
          <w:marTop w:val="300"/>
          <w:marBottom w:val="0"/>
          <w:divBdr>
            <w:top w:val="none" w:sz="0" w:space="0" w:color="auto"/>
            <w:left w:val="none" w:sz="0" w:space="0" w:color="auto"/>
            <w:bottom w:val="none" w:sz="0" w:space="0" w:color="auto"/>
            <w:right w:val="none" w:sz="0" w:space="0" w:color="auto"/>
          </w:divBdr>
          <w:divsChild>
            <w:div w:id="717977860">
              <w:marLeft w:val="0"/>
              <w:marRight w:val="0"/>
              <w:marTop w:val="0"/>
              <w:marBottom w:val="0"/>
              <w:divBdr>
                <w:top w:val="none" w:sz="0" w:space="0" w:color="auto"/>
                <w:left w:val="none" w:sz="0" w:space="0" w:color="auto"/>
                <w:bottom w:val="none" w:sz="0" w:space="0" w:color="auto"/>
                <w:right w:val="none" w:sz="0" w:space="0" w:color="auto"/>
              </w:divBdr>
              <w:divsChild>
                <w:div w:id="1557813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133916">
          <w:marLeft w:val="0"/>
          <w:marRight w:val="0"/>
          <w:marTop w:val="300"/>
          <w:marBottom w:val="0"/>
          <w:divBdr>
            <w:top w:val="none" w:sz="0" w:space="0" w:color="auto"/>
            <w:left w:val="none" w:sz="0" w:space="0" w:color="auto"/>
            <w:bottom w:val="none" w:sz="0" w:space="0" w:color="auto"/>
            <w:right w:val="none" w:sz="0" w:space="0" w:color="auto"/>
          </w:divBdr>
          <w:divsChild>
            <w:div w:id="577833526">
              <w:marLeft w:val="0"/>
              <w:marRight w:val="0"/>
              <w:marTop w:val="0"/>
              <w:marBottom w:val="0"/>
              <w:divBdr>
                <w:top w:val="none" w:sz="0" w:space="0" w:color="auto"/>
                <w:left w:val="none" w:sz="0" w:space="0" w:color="auto"/>
                <w:bottom w:val="none" w:sz="0" w:space="0" w:color="auto"/>
                <w:right w:val="none" w:sz="0" w:space="0" w:color="auto"/>
              </w:divBdr>
              <w:divsChild>
                <w:div w:id="144850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6837637">
      <w:bodyDiv w:val="1"/>
      <w:marLeft w:val="0"/>
      <w:marRight w:val="0"/>
      <w:marTop w:val="0"/>
      <w:marBottom w:val="0"/>
      <w:divBdr>
        <w:top w:val="none" w:sz="0" w:space="0" w:color="auto"/>
        <w:left w:val="none" w:sz="0" w:space="0" w:color="auto"/>
        <w:bottom w:val="none" w:sz="0" w:space="0" w:color="auto"/>
        <w:right w:val="none" w:sz="0" w:space="0" w:color="auto"/>
      </w:divBdr>
      <w:divsChild>
        <w:div w:id="1112826383">
          <w:marLeft w:val="0"/>
          <w:marRight w:val="0"/>
          <w:marTop w:val="0"/>
          <w:marBottom w:val="0"/>
          <w:divBdr>
            <w:top w:val="none" w:sz="0" w:space="0" w:color="auto"/>
            <w:left w:val="none" w:sz="0" w:space="0" w:color="auto"/>
            <w:bottom w:val="none" w:sz="0" w:space="0" w:color="auto"/>
            <w:right w:val="none" w:sz="0" w:space="0" w:color="auto"/>
          </w:divBdr>
        </w:div>
        <w:div w:id="289746769">
          <w:marLeft w:val="0"/>
          <w:marRight w:val="0"/>
          <w:marTop w:val="0"/>
          <w:marBottom w:val="0"/>
          <w:divBdr>
            <w:top w:val="none" w:sz="0" w:space="0" w:color="auto"/>
            <w:left w:val="none" w:sz="0" w:space="0" w:color="auto"/>
            <w:bottom w:val="none" w:sz="0" w:space="0" w:color="auto"/>
            <w:right w:val="none" w:sz="0" w:space="0" w:color="auto"/>
          </w:divBdr>
          <w:divsChild>
            <w:div w:id="1888682892">
              <w:marLeft w:val="0"/>
              <w:marRight w:val="0"/>
              <w:marTop w:val="0"/>
              <w:marBottom w:val="0"/>
              <w:divBdr>
                <w:top w:val="none" w:sz="0" w:space="0" w:color="auto"/>
                <w:left w:val="none" w:sz="0" w:space="0" w:color="auto"/>
                <w:bottom w:val="none" w:sz="0" w:space="0" w:color="auto"/>
                <w:right w:val="none" w:sz="0" w:space="0" w:color="auto"/>
              </w:divBdr>
            </w:div>
          </w:divsChild>
        </w:div>
        <w:div w:id="1384215303">
          <w:marLeft w:val="0"/>
          <w:marRight w:val="0"/>
          <w:marTop w:val="0"/>
          <w:marBottom w:val="0"/>
          <w:divBdr>
            <w:top w:val="none" w:sz="0" w:space="0" w:color="auto"/>
            <w:left w:val="none" w:sz="0" w:space="0" w:color="auto"/>
            <w:bottom w:val="none" w:sz="0" w:space="0" w:color="auto"/>
            <w:right w:val="none" w:sz="0" w:space="0" w:color="auto"/>
          </w:divBdr>
        </w:div>
        <w:div w:id="1315455915">
          <w:marLeft w:val="0"/>
          <w:marRight w:val="0"/>
          <w:marTop w:val="0"/>
          <w:marBottom w:val="0"/>
          <w:divBdr>
            <w:top w:val="none" w:sz="0" w:space="0" w:color="auto"/>
            <w:left w:val="none" w:sz="0" w:space="0" w:color="auto"/>
            <w:bottom w:val="none" w:sz="0" w:space="0" w:color="auto"/>
            <w:right w:val="none" w:sz="0" w:space="0" w:color="auto"/>
          </w:divBdr>
          <w:divsChild>
            <w:div w:id="259145614">
              <w:marLeft w:val="0"/>
              <w:marRight w:val="0"/>
              <w:marTop w:val="0"/>
              <w:marBottom w:val="0"/>
              <w:divBdr>
                <w:top w:val="none" w:sz="0" w:space="0" w:color="auto"/>
                <w:left w:val="none" w:sz="0" w:space="0" w:color="auto"/>
                <w:bottom w:val="none" w:sz="0" w:space="0" w:color="auto"/>
                <w:right w:val="none" w:sz="0" w:space="0" w:color="auto"/>
              </w:divBdr>
            </w:div>
          </w:divsChild>
        </w:div>
        <w:div w:id="74087999">
          <w:marLeft w:val="0"/>
          <w:marRight w:val="0"/>
          <w:marTop w:val="0"/>
          <w:marBottom w:val="0"/>
          <w:divBdr>
            <w:top w:val="none" w:sz="0" w:space="0" w:color="auto"/>
            <w:left w:val="none" w:sz="0" w:space="0" w:color="auto"/>
            <w:bottom w:val="none" w:sz="0" w:space="0" w:color="auto"/>
            <w:right w:val="none" w:sz="0" w:space="0" w:color="auto"/>
          </w:divBdr>
        </w:div>
        <w:div w:id="488593666">
          <w:marLeft w:val="0"/>
          <w:marRight w:val="0"/>
          <w:marTop w:val="0"/>
          <w:marBottom w:val="0"/>
          <w:divBdr>
            <w:top w:val="none" w:sz="0" w:space="0" w:color="auto"/>
            <w:left w:val="none" w:sz="0" w:space="0" w:color="auto"/>
            <w:bottom w:val="none" w:sz="0" w:space="0" w:color="auto"/>
            <w:right w:val="none" w:sz="0" w:space="0" w:color="auto"/>
          </w:divBdr>
          <w:divsChild>
            <w:div w:id="1614363876">
              <w:marLeft w:val="0"/>
              <w:marRight w:val="0"/>
              <w:marTop w:val="0"/>
              <w:marBottom w:val="0"/>
              <w:divBdr>
                <w:top w:val="none" w:sz="0" w:space="0" w:color="auto"/>
                <w:left w:val="none" w:sz="0" w:space="0" w:color="auto"/>
                <w:bottom w:val="none" w:sz="0" w:space="0" w:color="auto"/>
                <w:right w:val="none" w:sz="0" w:space="0" w:color="auto"/>
              </w:divBdr>
            </w:div>
          </w:divsChild>
        </w:div>
        <w:div w:id="1095055809">
          <w:marLeft w:val="0"/>
          <w:marRight w:val="0"/>
          <w:marTop w:val="0"/>
          <w:marBottom w:val="0"/>
          <w:divBdr>
            <w:top w:val="none" w:sz="0" w:space="0" w:color="auto"/>
            <w:left w:val="none" w:sz="0" w:space="0" w:color="auto"/>
            <w:bottom w:val="none" w:sz="0" w:space="0" w:color="auto"/>
            <w:right w:val="none" w:sz="0" w:space="0" w:color="auto"/>
          </w:divBdr>
        </w:div>
        <w:div w:id="268784916">
          <w:marLeft w:val="0"/>
          <w:marRight w:val="0"/>
          <w:marTop w:val="0"/>
          <w:marBottom w:val="0"/>
          <w:divBdr>
            <w:top w:val="none" w:sz="0" w:space="0" w:color="auto"/>
            <w:left w:val="none" w:sz="0" w:space="0" w:color="auto"/>
            <w:bottom w:val="none" w:sz="0" w:space="0" w:color="auto"/>
            <w:right w:val="none" w:sz="0" w:space="0" w:color="auto"/>
          </w:divBdr>
          <w:divsChild>
            <w:div w:id="1121991775">
              <w:marLeft w:val="0"/>
              <w:marRight w:val="0"/>
              <w:marTop w:val="0"/>
              <w:marBottom w:val="0"/>
              <w:divBdr>
                <w:top w:val="none" w:sz="0" w:space="0" w:color="auto"/>
                <w:left w:val="none" w:sz="0" w:space="0" w:color="auto"/>
                <w:bottom w:val="none" w:sz="0" w:space="0" w:color="auto"/>
                <w:right w:val="none" w:sz="0" w:space="0" w:color="auto"/>
              </w:divBdr>
            </w:div>
          </w:divsChild>
        </w:div>
        <w:div w:id="1903708187">
          <w:marLeft w:val="0"/>
          <w:marRight w:val="0"/>
          <w:marTop w:val="0"/>
          <w:marBottom w:val="0"/>
          <w:divBdr>
            <w:top w:val="none" w:sz="0" w:space="0" w:color="auto"/>
            <w:left w:val="none" w:sz="0" w:space="0" w:color="auto"/>
            <w:bottom w:val="none" w:sz="0" w:space="0" w:color="auto"/>
            <w:right w:val="none" w:sz="0" w:space="0" w:color="auto"/>
          </w:divBdr>
        </w:div>
        <w:div w:id="1231162169">
          <w:marLeft w:val="0"/>
          <w:marRight w:val="0"/>
          <w:marTop w:val="0"/>
          <w:marBottom w:val="0"/>
          <w:divBdr>
            <w:top w:val="none" w:sz="0" w:space="0" w:color="auto"/>
            <w:left w:val="none" w:sz="0" w:space="0" w:color="auto"/>
            <w:bottom w:val="none" w:sz="0" w:space="0" w:color="auto"/>
            <w:right w:val="none" w:sz="0" w:space="0" w:color="auto"/>
          </w:divBdr>
          <w:divsChild>
            <w:div w:id="1214659240">
              <w:marLeft w:val="0"/>
              <w:marRight w:val="0"/>
              <w:marTop w:val="0"/>
              <w:marBottom w:val="0"/>
              <w:divBdr>
                <w:top w:val="none" w:sz="0" w:space="0" w:color="auto"/>
                <w:left w:val="none" w:sz="0" w:space="0" w:color="auto"/>
                <w:bottom w:val="none" w:sz="0" w:space="0" w:color="auto"/>
                <w:right w:val="none" w:sz="0" w:space="0" w:color="auto"/>
              </w:divBdr>
            </w:div>
          </w:divsChild>
        </w:div>
        <w:div w:id="335305531">
          <w:marLeft w:val="0"/>
          <w:marRight w:val="0"/>
          <w:marTop w:val="0"/>
          <w:marBottom w:val="0"/>
          <w:divBdr>
            <w:top w:val="none" w:sz="0" w:space="0" w:color="auto"/>
            <w:left w:val="none" w:sz="0" w:space="0" w:color="auto"/>
            <w:bottom w:val="none" w:sz="0" w:space="0" w:color="auto"/>
            <w:right w:val="none" w:sz="0" w:space="0" w:color="auto"/>
          </w:divBdr>
        </w:div>
        <w:div w:id="1281494482">
          <w:marLeft w:val="0"/>
          <w:marRight w:val="0"/>
          <w:marTop w:val="0"/>
          <w:marBottom w:val="0"/>
          <w:divBdr>
            <w:top w:val="none" w:sz="0" w:space="0" w:color="auto"/>
            <w:left w:val="none" w:sz="0" w:space="0" w:color="auto"/>
            <w:bottom w:val="none" w:sz="0" w:space="0" w:color="auto"/>
            <w:right w:val="none" w:sz="0" w:space="0" w:color="auto"/>
          </w:divBdr>
          <w:divsChild>
            <w:div w:id="2052268096">
              <w:marLeft w:val="0"/>
              <w:marRight w:val="0"/>
              <w:marTop w:val="0"/>
              <w:marBottom w:val="0"/>
              <w:divBdr>
                <w:top w:val="none" w:sz="0" w:space="0" w:color="auto"/>
                <w:left w:val="none" w:sz="0" w:space="0" w:color="auto"/>
                <w:bottom w:val="none" w:sz="0" w:space="0" w:color="auto"/>
                <w:right w:val="none" w:sz="0" w:space="0" w:color="auto"/>
              </w:divBdr>
            </w:div>
          </w:divsChild>
        </w:div>
        <w:div w:id="1109278664">
          <w:marLeft w:val="0"/>
          <w:marRight w:val="0"/>
          <w:marTop w:val="0"/>
          <w:marBottom w:val="0"/>
          <w:divBdr>
            <w:top w:val="none" w:sz="0" w:space="0" w:color="auto"/>
            <w:left w:val="none" w:sz="0" w:space="0" w:color="auto"/>
            <w:bottom w:val="none" w:sz="0" w:space="0" w:color="auto"/>
            <w:right w:val="none" w:sz="0" w:space="0" w:color="auto"/>
          </w:divBdr>
        </w:div>
        <w:div w:id="397092086">
          <w:marLeft w:val="0"/>
          <w:marRight w:val="0"/>
          <w:marTop w:val="0"/>
          <w:marBottom w:val="0"/>
          <w:divBdr>
            <w:top w:val="none" w:sz="0" w:space="0" w:color="auto"/>
            <w:left w:val="none" w:sz="0" w:space="0" w:color="auto"/>
            <w:bottom w:val="none" w:sz="0" w:space="0" w:color="auto"/>
            <w:right w:val="none" w:sz="0" w:space="0" w:color="auto"/>
          </w:divBdr>
          <w:divsChild>
            <w:div w:id="50420222">
              <w:marLeft w:val="0"/>
              <w:marRight w:val="0"/>
              <w:marTop w:val="0"/>
              <w:marBottom w:val="0"/>
              <w:divBdr>
                <w:top w:val="none" w:sz="0" w:space="0" w:color="auto"/>
                <w:left w:val="none" w:sz="0" w:space="0" w:color="auto"/>
                <w:bottom w:val="none" w:sz="0" w:space="0" w:color="auto"/>
                <w:right w:val="none" w:sz="0" w:space="0" w:color="auto"/>
              </w:divBdr>
            </w:div>
          </w:divsChild>
        </w:div>
        <w:div w:id="1079253381">
          <w:marLeft w:val="0"/>
          <w:marRight w:val="0"/>
          <w:marTop w:val="300"/>
          <w:marBottom w:val="0"/>
          <w:divBdr>
            <w:top w:val="none" w:sz="0" w:space="0" w:color="auto"/>
            <w:left w:val="none" w:sz="0" w:space="0" w:color="auto"/>
            <w:bottom w:val="none" w:sz="0" w:space="0" w:color="auto"/>
            <w:right w:val="none" w:sz="0" w:space="0" w:color="auto"/>
          </w:divBdr>
          <w:divsChild>
            <w:div w:id="537163039">
              <w:marLeft w:val="0"/>
              <w:marRight w:val="0"/>
              <w:marTop w:val="0"/>
              <w:marBottom w:val="0"/>
              <w:divBdr>
                <w:top w:val="none" w:sz="0" w:space="0" w:color="auto"/>
                <w:left w:val="none" w:sz="0" w:space="0" w:color="auto"/>
                <w:bottom w:val="none" w:sz="0" w:space="0" w:color="auto"/>
                <w:right w:val="none" w:sz="0" w:space="0" w:color="auto"/>
              </w:divBdr>
              <w:divsChild>
                <w:div w:id="4056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48866">
          <w:marLeft w:val="0"/>
          <w:marRight w:val="0"/>
          <w:marTop w:val="300"/>
          <w:marBottom w:val="0"/>
          <w:divBdr>
            <w:top w:val="none" w:sz="0" w:space="0" w:color="auto"/>
            <w:left w:val="none" w:sz="0" w:space="0" w:color="auto"/>
            <w:bottom w:val="none" w:sz="0" w:space="0" w:color="auto"/>
            <w:right w:val="none" w:sz="0" w:space="0" w:color="auto"/>
          </w:divBdr>
          <w:divsChild>
            <w:div w:id="1481074615">
              <w:marLeft w:val="0"/>
              <w:marRight w:val="0"/>
              <w:marTop w:val="0"/>
              <w:marBottom w:val="0"/>
              <w:divBdr>
                <w:top w:val="none" w:sz="0" w:space="0" w:color="auto"/>
                <w:left w:val="none" w:sz="0" w:space="0" w:color="auto"/>
                <w:bottom w:val="none" w:sz="0" w:space="0" w:color="auto"/>
                <w:right w:val="none" w:sz="0" w:space="0" w:color="auto"/>
              </w:divBdr>
              <w:divsChild>
                <w:div w:id="3743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703423">
          <w:marLeft w:val="0"/>
          <w:marRight w:val="0"/>
          <w:marTop w:val="300"/>
          <w:marBottom w:val="0"/>
          <w:divBdr>
            <w:top w:val="none" w:sz="0" w:space="0" w:color="auto"/>
            <w:left w:val="none" w:sz="0" w:space="0" w:color="auto"/>
            <w:bottom w:val="none" w:sz="0" w:space="0" w:color="auto"/>
            <w:right w:val="none" w:sz="0" w:space="0" w:color="auto"/>
          </w:divBdr>
          <w:divsChild>
            <w:div w:id="1070036618">
              <w:marLeft w:val="0"/>
              <w:marRight w:val="0"/>
              <w:marTop w:val="0"/>
              <w:marBottom w:val="0"/>
              <w:divBdr>
                <w:top w:val="none" w:sz="0" w:space="0" w:color="auto"/>
                <w:left w:val="none" w:sz="0" w:space="0" w:color="auto"/>
                <w:bottom w:val="none" w:sz="0" w:space="0" w:color="auto"/>
                <w:right w:val="none" w:sz="0" w:space="0" w:color="auto"/>
              </w:divBdr>
              <w:divsChild>
                <w:div w:id="145078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523551">
          <w:marLeft w:val="0"/>
          <w:marRight w:val="0"/>
          <w:marTop w:val="300"/>
          <w:marBottom w:val="0"/>
          <w:divBdr>
            <w:top w:val="none" w:sz="0" w:space="0" w:color="auto"/>
            <w:left w:val="none" w:sz="0" w:space="0" w:color="auto"/>
            <w:bottom w:val="none" w:sz="0" w:space="0" w:color="auto"/>
            <w:right w:val="none" w:sz="0" w:space="0" w:color="auto"/>
          </w:divBdr>
          <w:divsChild>
            <w:div w:id="537209061">
              <w:marLeft w:val="0"/>
              <w:marRight w:val="0"/>
              <w:marTop w:val="0"/>
              <w:marBottom w:val="0"/>
              <w:divBdr>
                <w:top w:val="none" w:sz="0" w:space="0" w:color="auto"/>
                <w:left w:val="none" w:sz="0" w:space="0" w:color="auto"/>
                <w:bottom w:val="none" w:sz="0" w:space="0" w:color="auto"/>
                <w:right w:val="none" w:sz="0" w:space="0" w:color="auto"/>
              </w:divBdr>
              <w:divsChild>
                <w:div w:id="160958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298703">
      <w:bodyDiv w:val="1"/>
      <w:marLeft w:val="0"/>
      <w:marRight w:val="0"/>
      <w:marTop w:val="0"/>
      <w:marBottom w:val="0"/>
      <w:divBdr>
        <w:top w:val="none" w:sz="0" w:space="0" w:color="auto"/>
        <w:left w:val="none" w:sz="0" w:space="0" w:color="auto"/>
        <w:bottom w:val="none" w:sz="0" w:space="0" w:color="auto"/>
        <w:right w:val="none" w:sz="0" w:space="0" w:color="auto"/>
      </w:divBdr>
      <w:divsChild>
        <w:div w:id="375810722">
          <w:marLeft w:val="0"/>
          <w:marRight w:val="0"/>
          <w:marTop w:val="0"/>
          <w:marBottom w:val="0"/>
          <w:divBdr>
            <w:top w:val="none" w:sz="0" w:space="0" w:color="auto"/>
            <w:left w:val="none" w:sz="0" w:space="0" w:color="auto"/>
            <w:bottom w:val="none" w:sz="0" w:space="0" w:color="auto"/>
            <w:right w:val="none" w:sz="0" w:space="0" w:color="auto"/>
          </w:divBdr>
        </w:div>
        <w:div w:id="1106270014">
          <w:marLeft w:val="0"/>
          <w:marRight w:val="0"/>
          <w:marTop w:val="0"/>
          <w:marBottom w:val="0"/>
          <w:divBdr>
            <w:top w:val="none" w:sz="0" w:space="0" w:color="auto"/>
            <w:left w:val="none" w:sz="0" w:space="0" w:color="auto"/>
            <w:bottom w:val="none" w:sz="0" w:space="0" w:color="auto"/>
            <w:right w:val="none" w:sz="0" w:space="0" w:color="auto"/>
          </w:divBdr>
          <w:divsChild>
            <w:div w:id="2060544389">
              <w:marLeft w:val="0"/>
              <w:marRight w:val="0"/>
              <w:marTop w:val="0"/>
              <w:marBottom w:val="0"/>
              <w:divBdr>
                <w:top w:val="none" w:sz="0" w:space="0" w:color="auto"/>
                <w:left w:val="none" w:sz="0" w:space="0" w:color="auto"/>
                <w:bottom w:val="none" w:sz="0" w:space="0" w:color="auto"/>
                <w:right w:val="none" w:sz="0" w:space="0" w:color="auto"/>
              </w:divBdr>
            </w:div>
          </w:divsChild>
        </w:div>
        <w:div w:id="380634484">
          <w:marLeft w:val="0"/>
          <w:marRight w:val="0"/>
          <w:marTop w:val="0"/>
          <w:marBottom w:val="0"/>
          <w:divBdr>
            <w:top w:val="none" w:sz="0" w:space="0" w:color="auto"/>
            <w:left w:val="none" w:sz="0" w:space="0" w:color="auto"/>
            <w:bottom w:val="none" w:sz="0" w:space="0" w:color="auto"/>
            <w:right w:val="none" w:sz="0" w:space="0" w:color="auto"/>
          </w:divBdr>
        </w:div>
        <w:div w:id="1372222994">
          <w:marLeft w:val="0"/>
          <w:marRight w:val="0"/>
          <w:marTop w:val="0"/>
          <w:marBottom w:val="0"/>
          <w:divBdr>
            <w:top w:val="none" w:sz="0" w:space="0" w:color="auto"/>
            <w:left w:val="none" w:sz="0" w:space="0" w:color="auto"/>
            <w:bottom w:val="none" w:sz="0" w:space="0" w:color="auto"/>
            <w:right w:val="none" w:sz="0" w:space="0" w:color="auto"/>
          </w:divBdr>
          <w:divsChild>
            <w:div w:id="1274827951">
              <w:marLeft w:val="0"/>
              <w:marRight w:val="0"/>
              <w:marTop w:val="0"/>
              <w:marBottom w:val="0"/>
              <w:divBdr>
                <w:top w:val="none" w:sz="0" w:space="0" w:color="auto"/>
                <w:left w:val="none" w:sz="0" w:space="0" w:color="auto"/>
                <w:bottom w:val="none" w:sz="0" w:space="0" w:color="auto"/>
                <w:right w:val="none" w:sz="0" w:space="0" w:color="auto"/>
              </w:divBdr>
            </w:div>
          </w:divsChild>
        </w:div>
        <w:div w:id="1070037153">
          <w:marLeft w:val="0"/>
          <w:marRight w:val="0"/>
          <w:marTop w:val="0"/>
          <w:marBottom w:val="0"/>
          <w:divBdr>
            <w:top w:val="none" w:sz="0" w:space="0" w:color="auto"/>
            <w:left w:val="none" w:sz="0" w:space="0" w:color="auto"/>
            <w:bottom w:val="none" w:sz="0" w:space="0" w:color="auto"/>
            <w:right w:val="none" w:sz="0" w:space="0" w:color="auto"/>
          </w:divBdr>
        </w:div>
        <w:div w:id="351150200">
          <w:marLeft w:val="0"/>
          <w:marRight w:val="0"/>
          <w:marTop w:val="0"/>
          <w:marBottom w:val="0"/>
          <w:divBdr>
            <w:top w:val="none" w:sz="0" w:space="0" w:color="auto"/>
            <w:left w:val="none" w:sz="0" w:space="0" w:color="auto"/>
            <w:bottom w:val="none" w:sz="0" w:space="0" w:color="auto"/>
            <w:right w:val="none" w:sz="0" w:space="0" w:color="auto"/>
          </w:divBdr>
          <w:divsChild>
            <w:div w:id="1952933345">
              <w:marLeft w:val="0"/>
              <w:marRight w:val="0"/>
              <w:marTop w:val="0"/>
              <w:marBottom w:val="0"/>
              <w:divBdr>
                <w:top w:val="none" w:sz="0" w:space="0" w:color="auto"/>
                <w:left w:val="none" w:sz="0" w:space="0" w:color="auto"/>
                <w:bottom w:val="none" w:sz="0" w:space="0" w:color="auto"/>
                <w:right w:val="none" w:sz="0" w:space="0" w:color="auto"/>
              </w:divBdr>
            </w:div>
          </w:divsChild>
        </w:div>
        <w:div w:id="538711692">
          <w:marLeft w:val="0"/>
          <w:marRight w:val="0"/>
          <w:marTop w:val="0"/>
          <w:marBottom w:val="0"/>
          <w:divBdr>
            <w:top w:val="none" w:sz="0" w:space="0" w:color="auto"/>
            <w:left w:val="none" w:sz="0" w:space="0" w:color="auto"/>
            <w:bottom w:val="none" w:sz="0" w:space="0" w:color="auto"/>
            <w:right w:val="none" w:sz="0" w:space="0" w:color="auto"/>
          </w:divBdr>
        </w:div>
        <w:div w:id="299656333">
          <w:marLeft w:val="0"/>
          <w:marRight w:val="0"/>
          <w:marTop w:val="0"/>
          <w:marBottom w:val="0"/>
          <w:divBdr>
            <w:top w:val="none" w:sz="0" w:space="0" w:color="auto"/>
            <w:left w:val="none" w:sz="0" w:space="0" w:color="auto"/>
            <w:bottom w:val="none" w:sz="0" w:space="0" w:color="auto"/>
            <w:right w:val="none" w:sz="0" w:space="0" w:color="auto"/>
          </w:divBdr>
          <w:divsChild>
            <w:div w:id="2012100565">
              <w:marLeft w:val="0"/>
              <w:marRight w:val="0"/>
              <w:marTop w:val="0"/>
              <w:marBottom w:val="0"/>
              <w:divBdr>
                <w:top w:val="none" w:sz="0" w:space="0" w:color="auto"/>
                <w:left w:val="none" w:sz="0" w:space="0" w:color="auto"/>
                <w:bottom w:val="none" w:sz="0" w:space="0" w:color="auto"/>
                <w:right w:val="none" w:sz="0" w:space="0" w:color="auto"/>
              </w:divBdr>
            </w:div>
          </w:divsChild>
        </w:div>
        <w:div w:id="228540480">
          <w:marLeft w:val="0"/>
          <w:marRight w:val="0"/>
          <w:marTop w:val="0"/>
          <w:marBottom w:val="0"/>
          <w:divBdr>
            <w:top w:val="none" w:sz="0" w:space="0" w:color="auto"/>
            <w:left w:val="none" w:sz="0" w:space="0" w:color="auto"/>
            <w:bottom w:val="none" w:sz="0" w:space="0" w:color="auto"/>
            <w:right w:val="none" w:sz="0" w:space="0" w:color="auto"/>
          </w:divBdr>
        </w:div>
        <w:div w:id="1446583731">
          <w:marLeft w:val="0"/>
          <w:marRight w:val="0"/>
          <w:marTop w:val="0"/>
          <w:marBottom w:val="0"/>
          <w:divBdr>
            <w:top w:val="none" w:sz="0" w:space="0" w:color="auto"/>
            <w:left w:val="none" w:sz="0" w:space="0" w:color="auto"/>
            <w:bottom w:val="none" w:sz="0" w:space="0" w:color="auto"/>
            <w:right w:val="none" w:sz="0" w:space="0" w:color="auto"/>
          </w:divBdr>
          <w:divsChild>
            <w:div w:id="1733694868">
              <w:marLeft w:val="0"/>
              <w:marRight w:val="0"/>
              <w:marTop w:val="0"/>
              <w:marBottom w:val="0"/>
              <w:divBdr>
                <w:top w:val="none" w:sz="0" w:space="0" w:color="auto"/>
                <w:left w:val="none" w:sz="0" w:space="0" w:color="auto"/>
                <w:bottom w:val="none" w:sz="0" w:space="0" w:color="auto"/>
                <w:right w:val="none" w:sz="0" w:space="0" w:color="auto"/>
              </w:divBdr>
            </w:div>
          </w:divsChild>
        </w:div>
        <w:div w:id="1578517416">
          <w:marLeft w:val="0"/>
          <w:marRight w:val="0"/>
          <w:marTop w:val="0"/>
          <w:marBottom w:val="0"/>
          <w:divBdr>
            <w:top w:val="none" w:sz="0" w:space="0" w:color="auto"/>
            <w:left w:val="none" w:sz="0" w:space="0" w:color="auto"/>
            <w:bottom w:val="none" w:sz="0" w:space="0" w:color="auto"/>
            <w:right w:val="none" w:sz="0" w:space="0" w:color="auto"/>
          </w:divBdr>
        </w:div>
        <w:div w:id="197788505">
          <w:marLeft w:val="0"/>
          <w:marRight w:val="0"/>
          <w:marTop w:val="0"/>
          <w:marBottom w:val="0"/>
          <w:divBdr>
            <w:top w:val="none" w:sz="0" w:space="0" w:color="auto"/>
            <w:left w:val="none" w:sz="0" w:space="0" w:color="auto"/>
            <w:bottom w:val="none" w:sz="0" w:space="0" w:color="auto"/>
            <w:right w:val="none" w:sz="0" w:space="0" w:color="auto"/>
          </w:divBdr>
          <w:divsChild>
            <w:div w:id="247228957">
              <w:marLeft w:val="0"/>
              <w:marRight w:val="0"/>
              <w:marTop w:val="0"/>
              <w:marBottom w:val="0"/>
              <w:divBdr>
                <w:top w:val="none" w:sz="0" w:space="0" w:color="auto"/>
                <w:left w:val="none" w:sz="0" w:space="0" w:color="auto"/>
                <w:bottom w:val="none" w:sz="0" w:space="0" w:color="auto"/>
                <w:right w:val="none" w:sz="0" w:space="0" w:color="auto"/>
              </w:divBdr>
            </w:div>
          </w:divsChild>
        </w:div>
        <w:div w:id="1927495519">
          <w:marLeft w:val="0"/>
          <w:marRight w:val="0"/>
          <w:marTop w:val="0"/>
          <w:marBottom w:val="0"/>
          <w:divBdr>
            <w:top w:val="none" w:sz="0" w:space="0" w:color="auto"/>
            <w:left w:val="none" w:sz="0" w:space="0" w:color="auto"/>
            <w:bottom w:val="none" w:sz="0" w:space="0" w:color="auto"/>
            <w:right w:val="none" w:sz="0" w:space="0" w:color="auto"/>
          </w:divBdr>
        </w:div>
        <w:div w:id="301077630">
          <w:marLeft w:val="0"/>
          <w:marRight w:val="0"/>
          <w:marTop w:val="0"/>
          <w:marBottom w:val="0"/>
          <w:divBdr>
            <w:top w:val="none" w:sz="0" w:space="0" w:color="auto"/>
            <w:left w:val="none" w:sz="0" w:space="0" w:color="auto"/>
            <w:bottom w:val="none" w:sz="0" w:space="0" w:color="auto"/>
            <w:right w:val="none" w:sz="0" w:space="0" w:color="auto"/>
          </w:divBdr>
          <w:divsChild>
            <w:div w:id="1041780265">
              <w:marLeft w:val="0"/>
              <w:marRight w:val="0"/>
              <w:marTop w:val="0"/>
              <w:marBottom w:val="0"/>
              <w:divBdr>
                <w:top w:val="none" w:sz="0" w:space="0" w:color="auto"/>
                <w:left w:val="none" w:sz="0" w:space="0" w:color="auto"/>
                <w:bottom w:val="none" w:sz="0" w:space="0" w:color="auto"/>
                <w:right w:val="none" w:sz="0" w:space="0" w:color="auto"/>
              </w:divBdr>
            </w:div>
          </w:divsChild>
        </w:div>
        <w:div w:id="820459463">
          <w:marLeft w:val="0"/>
          <w:marRight w:val="0"/>
          <w:marTop w:val="300"/>
          <w:marBottom w:val="0"/>
          <w:divBdr>
            <w:top w:val="none" w:sz="0" w:space="0" w:color="auto"/>
            <w:left w:val="none" w:sz="0" w:space="0" w:color="auto"/>
            <w:bottom w:val="none" w:sz="0" w:space="0" w:color="auto"/>
            <w:right w:val="none" w:sz="0" w:space="0" w:color="auto"/>
          </w:divBdr>
          <w:divsChild>
            <w:div w:id="794833788">
              <w:marLeft w:val="0"/>
              <w:marRight w:val="0"/>
              <w:marTop w:val="0"/>
              <w:marBottom w:val="0"/>
              <w:divBdr>
                <w:top w:val="none" w:sz="0" w:space="0" w:color="auto"/>
                <w:left w:val="none" w:sz="0" w:space="0" w:color="auto"/>
                <w:bottom w:val="none" w:sz="0" w:space="0" w:color="auto"/>
                <w:right w:val="none" w:sz="0" w:space="0" w:color="auto"/>
              </w:divBdr>
              <w:divsChild>
                <w:div w:id="1022167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518716">
          <w:marLeft w:val="0"/>
          <w:marRight w:val="0"/>
          <w:marTop w:val="300"/>
          <w:marBottom w:val="0"/>
          <w:divBdr>
            <w:top w:val="none" w:sz="0" w:space="0" w:color="auto"/>
            <w:left w:val="none" w:sz="0" w:space="0" w:color="auto"/>
            <w:bottom w:val="none" w:sz="0" w:space="0" w:color="auto"/>
            <w:right w:val="none" w:sz="0" w:space="0" w:color="auto"/>
          </w:divBdr>
          <w:divsChild>
            <w:div w:id="1841116213">
              <w:marLeft w:val="0"/>
              <w:marRight w:val="0"/>
              <w:marTop w:val="0"/>
              <w:marBottom w:val="0"/>
              <w:divBdr>
                <w:top w:val="none" w:sz="0" w:space="0" w:color="auto"/>
                <w:left w:val="none" w:sz="0" w:space="0" w:color="auto"/>
                <w:bottom w:val="none" w:sz="0" w:space="0" w:color="auto"/>
                <w:right w:val="none" w:sz="0" w:space="0" w:color="auto"/>
              </w:divBdr>
              <w:divsChild>
                <w:div w:id="167021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52521">
          <w:marLeft w:val="0"/>
          <w:marRight w:val="0"/>
          <w:marTop w:val="300"/>
          <w:marBottom w:val="0"/>
          <w:divBdr>
            <w:top w:val="none" w:sz="0" w:space="0" w:color="auto"/>
            <w:left w:val="none" w:sz="0" w:space="0" w:color="auto"/>
            <w:bottom w:val="none" w:sz="0" w:space="0" w:color="auto"/>
            <w:right w:val="none" w:sz="0" w:space="0" w:color="auto"/>
          </w:divBdr>
          <w:divsChild>
            <w:div w:id="1006009534">
              <w:marLeft w:val="0"/>
              <w:marRight w:val="0"/>
              <w:marTop w:val="0"/>
              <w:marBottom w:val="0"/>
              <w:divBdr>
                <w:top w:val="none" w:sz="0" w:space="0" w:color="auto"/>
                <w:left w:val="none" w:sz="0" w:space="0" w:color="auto"/>
                <w:bottom w:val="none" w:sz="0" w:space="0" w:color="auto"/>
                <w:right w:val="none" w:sz="0" w:space="0" w:color="auto"/>
              </w:divBdr>
              <w:divsChild>
                <w:div w:id="1716856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553665">
          <w:marLeft w:val="0"/>
          <w:marRight w:val="0"/>
          <w:marTop w:val="300"/>
          <w:marBottom w:val="0"/>
          <w:divBdr>
            <w:top w:val="none" w:sz="0" w:space="0" w:color="auto"/>
            <w:left w:val="none" w:sz="0" w:space="0" w:color="auto"/>
            <w:bottom w:val="none" w:sz="0" w:space="0" w:color="auto"/>
            <w:right w:val="none" w:sz="0" w:space="0" w:color="auto"/>
          </w:divBdr>
          <w:divsChild>
            <w:div w:id="1400521285">
              <w:marLeft w:val="0"/>
              <w:marRight w:val="0"/>
              <w:marTop w:val="0"/>
              <w:marBottom w:val="0"/>
              <w:divBdr>
                <w:top w:val="none" w:sz="0" w:space="0" w:color="auto"/>
                <w:left w:val="none" w:sz="0" w:space="0" w:color="auto"/>
                <w:bottom w:val="none" w:sz="0" w:space="0" w:color="auto"/>
                <w:right w:val="none" w:sz="0" w:space="0" w:color="auto"/>
              </w:divBdr>
              <w:divsChild>
                <w:div w:id="23169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460048">
      <w:bodyDiv w:val="1"/>
      <w:marLeft w:val="0"/>
      <w:marRight w:val="0"/>
      <w:marTop w:val="0"/>
      <w:marBottom w:val="0"/>
      <w:divBdr>
        <w:top w:val="none" w:sz="0" w:space="0" w:color="auto"/>
        <w:left w:val="none" w:sz="0" w:space="0" w:color="auto"/>
        <w:bottom w:val="none" w:sz="0" w:space="0" w:color="auto"/>
        <w:right w:val="none" w:sz="0" w:space="0" w:color="auto"/>
      </w:divBdr>
      <w:divsChild>
        <w:div w:id="2115784821">
          <w:marLeft w:val="0"/>
          <w:marRight w:val="0"/>
          <w:marTop w:val="0"/>
          <w:marBottom w:val="0"/>
          <w:divBdr>
            <w:top w:val="none" w:sz="0" w:space="0" w:color="auto"/>
            <w:left w:val="none" w:sz="0" w:space="0" w:color="auto"/>
            <w:bottom w:val="none" w:sz="0" w:space="0" w:color="auto"/>
            <w:right w:val="none" w:sz="0" w:space="0" w:color="auto"/>
          </w:divBdr>
        </w:div>
        <w:div w:id="1323004739">
          <w:marLeft w:val="0"/>
          <w:marRight w:val="0"/>
          <w:marTop w:val="0"/>
          <w:marBottom w:val="0"/>
          <w:divBdr>
            <w:top w:val="none" w:sz="0" w:space="0" w:color="auto"/>
            <w:left w:val="none" w:sz="0" w:space="0" w:color="auto"/>
            <w:bottom w:val="none" w:sz="0" w:space="0" w:color="auto"/>
            <w:right w:val="none" w:sz="0" w:space="0" w:color="auto"/>
          </w:divBdr>
          <w:divsChild>
            <w:div w:id="1232541890">
              <w:marLeft w:val="0"/>
              <w:marRight w:val="0"/>
              <w:marTop w:val="0"/>
              <w:marBottom w:val="0"/>
              <w:divBdr>
                <w:top w:val="none" w:sz="0" w:space="0" w:color="auto"/>
                <w:left w:val="none" w:sz="0" w:space="0" w:color="auto"/>
                <w:bottom w:val="none" w:sz="0" w:space="0" w:color="auto"/>
                <w:right w:val="none" w:sz="0" w:space="0" w:color="auto"/>
              </w:divBdr>
            </w:div>
          </w:divsChild>
        </w:div>
        <w:div w:id="2044134901">
          <w:marLeft w:val="0"/>
          <w:marRight w:val="0"/>
          <w:marTop w:val="0"/>
          <w:marBottom w:val="0"/>
          <w:divBdr>
            <w:top w:val="none" w:sz="0" w:space="0" w:color="auto"/>
            <w:left w:val="none" w:sz="0" w:space="0" w:color="auto"/>
            <w:bottom w:val="none" w:sz="0" w:space="0" w:color="auto"/>
            <w:right w:val="none" w:sz="0" w:space="0" w:color="auto"/>
          </w:divBdr>
        </w:div>
        <w:div w:id="2126657505">
          <w:marLeft w:val="0"/>
          <w:marRight w:val="0"/>
          <w:marTop w:val="0"/>
          <w:marBottom w:val="0"/>
          <w:divBdr>
            <w:top w:val="none" w:sz="0" w:space="0" w:color="auto"/>
            <w:left w:val="none" w:sz="0" w:space="0" w:color="auto"/>
            <w:bottom w:val="none" w:sz="0" w:space="0" w:color="auto"/>
            <w:right w:val="none" w:sz="0" w:space="0" w:color="auto"/>
          </w:divBdr>
          <w:divsChild>
            <w:div w:id="93134657">
              <w:marLeft w:val="0"/>
              <w:marRight w:val="0"/>
              <w:marTop w:val="0"/>
              <w:marBottom w:val="0"/>
              <w:divBdr>
                <w:top w:val="none" w:sz="0" w:space="0" w:color="auto"/>
                <w:left w:val="none" w:sz="0" w:space="0" w:color="auto"/>
                <w:bottom w:val="none" w:sz="0" w:space="0" w:color="auto"/>
                <w:right w:val="none" w:sz="0" w:space="0" w:color="auto"/>
              </w:divBdr>
            </w:div>
          </w:divsChild>
        </w:div>
        <w:div w:id="1081757276">
          <w:marLeft w:val="0"/>
          <w:marRight w:val="0"/>
          <w:marTop w:val="0"/>
          <w:marBottom w:val="0"/>
          <w:divBdr>
            <w:top w:val="none" w:sz="0" w:space="0" w:color="auto"/>
            <w:left w:val="none" w:sz="0" w:space="0" w:color="auto"/>
            <w:bottom w:val="none" w:sz="0" w:space="0" w:color="auto"/>
            <w:right w:val="none" w:sz="0" w:space="0" w:color="auto"/>
          </w:divBdr>
        </w:div>
        <w:div w:id="1565484473">
          <w:marLeft w:val="0"/>
          <w:marRight w:val="0"/>
          <w:marTop w:val="0"/>
          <w:marBottom w:val="0"/>
          <w:divBdr>
            <w:top w:val="none" w:sz="0" w:space="0" w:color="auto"/>
            <w:left w:val="none" w:sz="0" w:space="0" w:color="auto"/>
            <w:bottom w:val="none" w:sz="0" w:space="0" w:color="auto"/>
            <w:right w:val="none" w:sz="0" w:space="0" w:color="auto"/>
          </w:divBdr>
          <w:divsChild>
            <w:div w:id="1219560357">
              <w:marLeft w:val="0"/>
              <w:marRight w:val="0"/>
              <w:marTop w:val="0"/>
              <w:marBottom w:val="0"/>
              <w:divBdr>
                <w:top w:val="none" w:sz="0" w:space="0" w:color="auto"/>
                <w:left w:val="none" w:sz="0" w:space="0" w:color="auto"/>
                <w:bottom w:val="none" w:sz="0" w:space="0" w:color="auto"/>
                <w:right w:val="none" w:sz="0" w:space="0" w:color="auto"/>
              </w:divBdr>
            </w:div>
          </w:divsChild>
        </w:div>
        <w:div w:id="536041020">
          <w:marLeft w:val="0"/>
          <w:marRight w:val="0"/>
          <w:marTop w:val="0"/>
          <w:marBottom w:val="0"/>
          <w:divBdr>
            <w:top w:val="none" w:sz="0" w:space="0" w:color="auto"/>
            <w:left w:val="none" w:sz="0" w:space="0" w:color="auto"/>
            <w:bottom w:val="none" w:sz="0" w:space="0" w:color="auto"/>
            <w:right w:val="none" w:sz="0" w:space="0" w:color="auto"/>
          </w:divBdr>
        </w:div>
        <w:div w:id="153497845">
          <w:marLeft w:val="0"/>
          <w:marRight w:val="0"/>
          <w:marTop w:val="0"/>
          <w:marBottom w:val="0"/>
          <w:divBdr>
            <w:top w:val="none" w:sz="0" w:space="0" w:color="auto"/>
            <w:left w:val="none" w:sz="0" w:space="0" w:color="auto"/>
            <w:bottom w:val="none" w:sz="0" w:space="0" w:color="auto"/>
            <w:right w:val="none" w:sz="0" w:space="0" w:color="auto"/>
          </w:divBdr>
          <w:divsChild>
            <w:div w:id="1464232487">
              <w:marLeft w:val="0"/>
              <w:marRight w:val="0"/>
              <w:marTop w:val="0"/>
              <w:marBottom w:val="0"/>
              <w:divBdr>
                <w:top w:val="none" w:sz="0" w:space="0" w:color="auto"/>
                <w:left w:val="none" w:sz="0" w:space="0" w:color="auto"/>
                <w:bottom w:val="none" w:sz="0" w:space="0" w:color="auto"/>
                <w:right w:val="none" w:sz="0" w:space="0" w:color="auto"/>
              </w:divBdr>
            </w:div>
          </w:divsChild>
        </w:div>
        <w:div w:id="744884690">
          <w:marLeft w:val="0"/>
          <w:marRight w:val="0"/>
          <w:marTop w:val="0"/>
          <w:marBottom w:val="0"/>
          <w:divBdr>
            <w:top w:val="none" w:sz="0" w:space="0" w:color="auto"/>
            <w:left w:val="none" w:sz="0" w:space="0" w:color="auto"/>
            <w:bottom w:val="none" w:sz="0" w:space="0" w:color="auto"/>
            <w:right w:val="none" w:sz="0" w:space="0" w:color="auto"/>
          </w:divBdr>
        </w:div>
        <w:div w:id="1832334433">
          <w:marLeft w:val="0"/>
          <w:marRight w:val="0"/>
          <w:marTop w:val="0"/>
          <w:marBottom w:val="0"/>
          <w:divBdr>
            <w:top w:val="none" w:sz="0" w:space="0" w:color="auto"/>
            <w:left w:val="none" w:sz="0" w:space="0" w:color="auto"/>
            <w:bottom w:val="none" w:sz="0" w:space="0" w:color="auto"/>
            <w:right w:val="none" w:sz="0" w:space="0" w:color="auto"/>
          </w:divBdr>
          <w:divsChild>
            <w:div w:id="1259483212">
              <w:marLeft w:val="0"/>
              <w:marRight w:val="0"/>
              <w:marTop w:val="0"/>
              <w:marBottom w:val="0"/>
              <w:divBdr>
                <w:top w:val="none" w:sz="0" w:space="0" w:color="auto"/>
                <w:left w:val="none" w:sz="0" w:space="0" w:color="auto"/>
                <w:bottom w:val="none" w:sz="0" w:space="0" w:color="auto"/>
                <w:right w:val="none" w:sz="0" w:space="0" w:color="auto"/>
              </w:divBdr>
            </w:div>
          </w:divsChild>
        </w:div>
        <w:div w:id="2123106274">
          <w:marLeft w:val="0"/>
          <w:marRight w:val="0"/>
          <w:marTop w:val="0"/>
          <w:marBottom w:val="0"/>
          <w:divBdr>
            <w:top w:val="none" w:sz="0" w:space="0" w:color="auto"/>
            <w:left w:val="none" w:sz="0" w:space="0" w:color="auto"/>
            <w:bottom w:val="none" w:sz="0" w:space="0" w:color="auto"/>
            <w:right w:val="none" w:sz="0" w:space="0" w:color="auto"/>
          </w:divBdr>
        </w:div>
        <w:div w:id="1181503876">
          <w:marLeft w:val="0"/>
          <w:marRight w:val="0"/>
          <w:marTop w:val="0"/>
          <w:marBottom w:val="0"/>
          <w:divBdr>
            <w:top w:val="none" w:sz="0" w:space="0" w:color="auto"/>
            <w:left w:val="none" w:sz="0" w:space="0" w:color="auto"/>
            <w:bottom w:val="none" w:sz="0" w:space="0" w:color="auto"/>
            <w:right w:val="none" w:sz="0" w:space="0" w:color="auto"/>
          </w:divBdr>
          <w:divsChild>
            <w:div w:id="1745294586">
              <w:marLeft w:val="0"/>
              <w:marRight w:val="0"/>
              <w:marTop w:val="0"/>
              <w:marBottom w:val="0"/>
              <w:divBdr>
                <w:top w:val="none" w:sz="0" w:space="0" w:color="auto"/>
                <w:left w:val="none" w:sz="0" w:space="0" w:color="auto"/>
                <w:bottom w:val="none" w:sz="0" w:space="0" w:color="auto"/>
                <w:right w:val="none" w:sz="0" w:space="0" w:color="auto"/>
              </w:divBdr>
            </w:div>
          </w:divsChild>
        </w:div>
        <w:div w:id="1367411605">
          <w:marLeft w:val="0"/>
          <w:marRight w:val="0"/>
          <w:marTop w:val="0"/>
          <w:marBottom w:val="0"/>
          <w:divBdr>
            <w:top w:val="none" w:sz="0" w:space="0" w:color="auto"/>
            <w:left w:val="none" w:sz="0" w:space="0" w:color="auto"/>
            <w:bottom w:val="none" w:sz="0" w:space="0" w:color="auto"/>
            <w:right w:val="none" w:sz="0" w:space="0" w:color="auto"/>
          </w:divBdr>
        </w:div>
        <w:div w:id="836774958">
          <w:marLeft w:val="0"/>
          <w:marRight w:val="0"/>
          <w:marTop w:val="0"/>
          <w:marBottom w:val="0"/>
          <w:divBdr>
            <w:top w:val="none" w:sz="0" w:space="0" w:color="auto"/>
            <w:left w:val="none" w:sz="0" w:space="0" w:color="auto"/>
            <w:bottom w:val="none" w:sz="0" w:space="0" w:color="auto"/>
            <w:right w:val="none" w:sz="0" w:space="0" w:color="auto"/>
          </w:divBdr>
          <w:divsChild>
            <w:div w:id="1675376995">
              <w:marLeft w:val="0"/>
              <w:marRight w:val="0"/>
              <w:marTop w:val="0"/>
              <w:marBottom w:val="0"/>
              <w:divBdr>
                <w:top w:val="none" w:sz="0" w:space="0" w:color="auto"/>
                <w:left w:val="none" w:sz="0" w:space="0" w:color="auto"/>
                <w:bottom w:val="none" w:sz="0" w:space="0" w:color="auto"/>
                <w:right w:val="none" w:sz="0" w:space="0" w:color="auto"/>
              </w:divBdr>
            </w:div>
          </w:divsChild>
        </w:div>
        <w:div w:id="2079592895">
          <w:marLeft w:val="0"/>
          <w:marRight w:val="0"/>
          <w:marTop w:val="300"/>
          <w:marBottom w:val="0"/>
          <w:divBdr>
            <w:top w:val="none" w:sz="0" w:space="0" w:color="auto"/>
            <w:left w:val="none" w:sz="0" w:space="0" w:color="auto"/>
            <w:bottom w:val="none" w:sz="0" w:space="0" w:color="auto"/>
            <w:right w:val="none" w:sz="0" w:space="0" w:color="auto"/>
          </w:divBdr>
          <w:divsChild>
            <w:div w:id="324407480">
              <w:marLeft w:val="0"/>
              <w:marRight w:val="0"/>
              <w:marTop w:val="0"/>
              <w:marBottom w:val="0"/>
              <w:divBdr>
                <w:top w:val="none" w:sz="0" w:space="0" w:color="auto"/>
                <w:left w:val="none" w:sz="0" w:space="0" w:color="auto"/>
                <w:bottom w:val="none" w:sz="0" w:space="0" w:color="auto"/>
                <w:right w:val="none" w:sz="0" w:space="0" w:color="auto"/>
              </w:divBdr>
              <w:divsChild>
                <w:div w:id="188817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90845">
          <w:marLeft w:val="0"/>
          <w:marRight w:val="0"/>
          <w:marTop w:val="300"/>
          <w:marBottom w:val="0"/>
          <w:divBdr>
            <w:top w:val="none" w:sz="0" w:space="0" w:color="auto"/>
            <w:left w:val="none" w:sz="0" w:space="0" w:color="auto"/>
            <w:bottom w:val="none" w:sz="0" w:space="0" w:color="auto"/>
            <w:right w:val="none" w:sz="0" w:space="0" w:color="auto"/>
          </w:divBdr>
          <w:divsChild>
            <w:div w:id="1895237337">
              <w:marLeft w:val="0"/>
              <w:marRight w:val="0"/>
              <w:marTop w:val="0"/>
              <w:marBottom w:val="0"/>
              <w:divBdr>
                <w:top w:val="none" w:sz="0" w:space="0" w:color="auto"/>
                <w:left w:val="none" w:sz="0" w:space="0" w:color="auto"/>
                <w:bottom w:val="none" w:sz="0" w:space="0" w:color="auto"/>
                <w:right w:val="none" w:sz="0" w:space="0" w:color="auto"/>
              </w:divBdr>
              <w:divsChild>
                <w:div w:id="154587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5069">
          <w:marLeft w:val="0"/>
          <w:marRight w:val="0"/>
          <w:marTop w:val="300"/>
          <w:marBottom w:val="0"/>
          <w:divBdr>
            <w:top w:val="none" w:sz="0" w:space="0" w:color="auto"/>
            <w:left w:val="none" w:sz="0" w:space="0" w:color="auto"/>
            <w:bottom w:val="none" w:sz="0" w:space="0" w:color="auto"/>
            <w:right w:val="none" w:sz="0" w:space="0" w:color="auto"/>
          </w:divBdr>
          <w:divsChild>
            <w:div w:id="1088694722">
              <w:marLeft w:val="0"/>
              <w:marRight w:val="0"/>
              <w:marTop w:val="0"/>
              <w:marBottom w:val="0"/>
              <w:divBdr>
                <w:top w:val="none" w:sz="0" w:space="0" w:color="auto"/>
                <w:left w:val="none" w:sz="0" w:space="0" w:color="auto"/>
                <w:bottom w:val="none" w:sz="0" w:space="0" w:color="auto"/>
                <w:right w:val="none" w:sz="0" w:space="0" w:color="auto"/>
              </w:divBdr>
              <w:divsChild>
                <w:div w:id="141940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358303">
          <w:marLeft w:val="0"/>
          <w:marRight w:val="0"/>
          <w:marTop w:val="300"/>
          <w:marBottom w:val="0"/>
          <w:divBdr>
            <w:top w:val="none" w:sz="0" w:space="0" w:color="auto"/>
            <w:left w:val="none" w:sz="0" w:space="0" w:color="auto"/>
            <w:bottom w:val="none" w:sz="0" w:space="0" w:color="auto"/>
            <w:right w:val="none" w:sz="0" w:space="0" w:color="auto"/>
          </w:divBdr>
          <w:divsChild>
            <w:div w:id="226499749">
              <w:marLeft w:val="0"/>
              <w:marRight w:val="0"/>
              <w:marTop w:val="0"/>
              <w:marBottom w:val="0"/>
              <w:divBdr>
                <w:top w:val="none" w:sz="0" w:space="0" w:color="auto"/>
                <w:left w:val="none" w:sz="0" w:space="0" w:color="auto"/>
                <w:bottom w:val="none" w:sz="0" w:space="0" w:color="auto"/>
                <w:right w:val="none" w:sz="0" w:space="0" w:color="auto"/>
              </w:divBdr>
              <w:divsChild>
                <w:div w:id="2949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530763">
      <w:bodyDiv w:val="1"/>
      <w:marLeft w:val="0"/>
      <w:marRight w:val="0"/>
      <w:marTop w:val="0"/>
      <w:marBottom w:val="0"/>
      <w:divBdr>
        <w:top w:val="none" w:sz="0" w:space="0" w:color="auto"/>
        <w:left w:val="none" w:sz="0" w:space="0" w:color="auto"/>
        <w:bottom w:val="none" w:sz="0" w:space="0" w:color="auto"/>
        <w:right w:val="none" w:sz="0" w:space="0" w:color="auto"/>
      </w:divBdr>
      <w:divsChild>
        <w:div w:id="1827748508">
          <w:marLeft w:val="0"/>
          <w:marRight w:val="0"/>
          <w:marTop w:val="0"/>
          <w:marBottom w:val="0"/>
          <w:divBdr>
            <w:top w:val="none" w:sz="0" w:space="0" w:color="auto"/>
            <w:left w:val="none" w:sz="0" w:space="0" w:color="auto"/>
            <w:bottom w:val="none" w:sz="0" w:space="0" w:color="auto"/>
            <w:right w:val="none" w:sz="0" w:space="0" w:color="auto"/>
          </w:divBdr>
        </w:div>
        <w:div w:id="10573620">
          <w:marLeft w:val="0"/>
          <w:marRight w:val="0"/>
          <w:marTop w:val="0"/>
          <w:marBottom w:val="0"/>
          <w:divBdr>
            <w:top w:val="none" w:sz="0" w:space="0" w:color="auto"/>
            <w:left w:val="none" w:sz="0" w:space="0" w:color="auto"/>
            <w:bottom w:val="none" w:sz="0" w:space="0" w:color="auto"/>
            <w:right w:val="none" w:sz="0" w:space="0" w:color="auto"/>
          </w:divBdr>
          <w:divsChild>
            <w:div w:id="327094657">
              <w:marLeft w:val="0"/>
              <w:marRight w:val="0"/>
              <w:marTop w:val="0"/>
              <w:marBottom w:val="0"/>
              <w:divBdr>
                <w:top w:val="none" w:sz="0" w:space="0" w:color="auto"/>
                <w:left w:val="none" w:sz="0" w:space="0" w:color="auto"/>
                <w:bottom w:val="none" w:sz="0" w:space="0" w:color="auto"/>
                <w:right w:val="none" w:sz="0" w:space="0" w:color="auto"/>
              </w:divBdr>
            </w:div>
          </w:divsChild>
        </w:div>
        <w:div w:id="48189310">
          <w:marLeft w:val="0"/>
          <w:marRight w:val="0"/>
          <w:marTop w:val="0"/>
          <w:marBottom w:val="0"/>
          <w:divBdr>
            <w:top w:val="none" w:sz="0" w:space="0" w:color="auto"/>
            <w:left w:val="none" w:sz="0" w:space="0" w:color="auto"/>
            <w:bottom w:val="none" w:sz="0" w:space="0" w:color="auto"/>
            <w:right w:val="none" w:sz="0" w:space="0" w:color="auto"/>
          </w:divBdr>
        </w:div>
        <w:div w:id="1951082112">
          <w:marLeft w:val="0"/>
          <w:marRight w:val="0"/>
          <w:marTop w:val="0"/>
          <w:marBottom w:val="0"/>
          <w:divBdr>
            <w:top w:val="none" w:sz="0" w:space="0" w:color="auto"/>
            <w:left w:val="none" w:sz="0" w:space="0" w:color="auto"/>
            <w:bottom w:val="none" w:sz="0" w:space="0" w:color="auto"/>
            <w:right w:val="none" w:sz="0" w:space="0" w:color="auto"/>
          </w:divBdr>
          <w:divsChild>
            <w:div w:id="687609377">
              <w:marLeft w:val="0"/>
              <w:marRight w:val="0"/>
              <w:marTop w:val="0"/>
              <w:marBottom w:val="0"/>
              <w:divBdr>
                <w:top w:val="none" w:sz="0" w:space="0" w:color="auto"/>
                <w:left w:val="none" w:sz="0" w:space="0" w:color="auto"/>
                <w:bottom w:val="none" w:sz="0" w:space="0" w:color="auto"/>
                <w:right w:val="none" w:sz="0" w:space="0" w:color="auto"/>
              </w:divBdr>
            </w:div>
          </w:divsChild>
        </w:div>
        <w:div w:id="192307467">
          <w:marLeft w:val="0"/>
          <w:marRight w:val="0"/>
          <w:marTop w:val="0"/>
          <w:marBottom w:val="0"/>
          <w:divBdr>
            <w:top w:val="none" w:sz="0" w:space="0" w:color="auto"/>
            <w:left w:val="none" w:sz="0" w:space="0" w:color="auto"/>
            <w:bottom w:val="none" w:sz="0" w:space="0" w:color="auto"/>
            <w:right w:val="none" w:sz="0" w:space="0" w:color="auto"/>
          </w:divBdr>
        </w:div>
        <w:div w:id="298848100">
          <w:marLeft w:val="0"/>
          <w:marRight w:val="0"/>
          <w:marTop w:val="0"/>
          <w:marBottom w:val="0"/>
          <w:divBdr>
            <w:top w:val="none" w:sz="0" w:space="0" w:color="auto"/>
            <w:left w:val="none" w:sz="0" w:space="0" w:color="auto"/>
            <w:bottom w:val="none" w:sz="0" w:space="0" w:color="auto"/>
            <w:right w:val="none" w:sz="0" w:space="0" w:color="auto"/>
          </w:divBdr>
          <w:divsChild>
            <w:div w:id="278029646">
              <w:marLeft w:val="0"/>
              <w:marRight w:val="0"/>
              <w:marTop w:val="0"/>
              <w:marBottom w:val="0"/>
              <w:divBdr>
                <w:top w:val="none" w:sz="0" w:space="0" w:color="auto"/>
                <w:left w:val="none" w:sz="0" w:space="0" w:color="auto"/>
                <w:bottom w:val="none" w:sz="0" w:space="0" w:color="auto"/>
                <w:right w:val="none" w:sz="0" w:space="0" w:color="auto"/>
              </w:divBdr>
            </w:div>
          </w:divsChild>
        </w:div>
        <w:div w:id="31809277">
          <w:marLeft w:val="0"/>
          <w:marRight w:val="0"/>
          <w:marTop w:val="0"/>
          <w:marBottom w:val="0"/>
          <w:divBdr>
            <w:top w:val="none" w:sz="0" w:space="0" w:color="auto"/>
            <w:left w:val="none" w:sz="0" w:space="0" w:color="auto"/>
            <w:bottom w:val="none" w:sz="0" w:space="0" w:color="auto"/>
            <w:right w:val="none" w:sz="0" w:space="0" w:color="auto"/>
          </w:divBdr>
        </w:div>
        <w:div w:id="1370954829">
          <w:marLeft w:val="0"/>
          <w:marRight w:val="0"/>
          <w:marTop w:val="0"/>
          <w:marBottom w:val="0"/>
          <w:divBdr>
            <w:top w:val="none" w:sz="0" w:space="0" w:color="auto"/>
            <w:left w:val="none" w:sz="0" w:space="0" w:color="auto"/>
            <w:bottom w:val="none" w:sz="0" w:space="0" w:color="auto"/>
            <w:right w:val="none" w:sz="0" w:space="0" w:color="auto"/>
          </w:divBdr>
          <w:divsChild>
            <w:div w:id="557546333">
              <w:marLeft w:val="0"/>
              <w:marRight w:val="0"/>
              <w:marTop w:val="0"/>
              <w:marBottom w:val="0"/>
              <w:divBdr>
                <w:top w:val="none" w:sz="0" w:space="0" w:color="auto"/>
                <w:left w:val="none" w:sz="0" w:space="0" w:color="auto"/>
                <w:bottom w:val="none" w:sz="0" w:space="0" w:color="auto"/>
                <w:right w:val="none" w:sz="0" w:space="0" w:color="auto"/>
              </w:divBdr>
            </w:div>
          </w:divsChild>
        </w:div>
        <w:div w:id="1159344086">
          <w:marLeft w:val="0"/>
          <w:marRight w:val="0"/>
          <w:marTop w:val="0"/>
          <w:marBottom w:val="0"/>
          <w:divBdr>
            <w:top w:val="none" w:sz="0" w:space="0" w:color="auto"/>
            <w:left w:val="none" w:sz="0" w:space="0" w:color="auto"/>
            <w:bottom w:val="none" w:sz="0" w:space="0" w:color="auto"/>
            <w:right w:val="none" w:sz="0" w:space="0" w:color="auto"/>
          </w:divBdr>
        </w:div>
        <w:div w:id="1511412568">
          <w:marLeft w:val="0"/>
          <w:marRight w:val="0"/>
          <w:marTop w:val="0"/>
          <w:marBottom w:val="0"/>
          <w:divBdr>
            <w:top w:val="none" w:sz="0" w:space="0" w:color="auto"/>
            <w:left w:val="none" w:sz="0" w:space="0" w:color="auto"/>
            <w:bottom w:val="none" w:sz="0" w:space="0" w:color="auto"/>
            <w:right w:val="none" w:sz="0" w:space="0" w:color="auto"/>
          </w:divBdr>
          <w:divsChild>
            <w:div w:id="819619176">
              <w:marLeft w:val="0"/>
              <w:marRight w:val="0"/>
              <w:marTop w:val="0"/>
              <w:marBottom w:val="0"/>
              <w:divBdr>
                <w:top w:val="none" w:sz="0" w:space="0" w:color="auto"/>
                <w:left w:val="none" w:sz="0" w:space="0" w:color="auto"/>
                <w:bottom w:val="none" w:sz="0" w:space="0" w:color="auto"/>
                <w:right w:val="none" w:sz="0" w:space="0" w:color="auto"/>
              </w:divBdr>
            </w:div>
          </w:divsChild>
        </w:div>
        <w:div w:id="1760717738">
          <w:marLeft w:val="0"/>
          <w:marRight w:val="0"/>
          <w:marTop w:val="0"/>
          <w:marBottom w:val="0"/>
          <w:divBdr>
            <w:top w:val="none" w:sz="0" w:space="0" w:color="auto"/>
            <w:left w:val="none" w:sz="0" w:space="0" w:color="auto"/>
            <w:bottom w:val="none" w:sz="0" w:space="0" w:color="auto"/>
            <w:right w:val="none" w:sz="0" w:space="0" w:color="auto"/>
          </w:divBdr>
        </w:div>
        <w:div w:id="1935898724">
          <w:marLeft w:val="0"/>
          <w:marRight w:val="0"/>
          <w:marTop w:val="0"/>
          <w:marBottom w:val="0"/>
          <w:divBdr>
            <w:top w:val="none" w:sz="0" w:space="0" w:color="auto"/>
            <w:left w:val="none" w:sz="0" w:space="0" w:color="auto"/>
            <w:bottom w:val="none" w:sz="0" w:space="0" w:color="auto"/>
            <w:right w:val="none" w:sz="0" w:space="0" w:color="auto"/>
          </w:divBdr>
          <w:divsChild>
            <w:div w:id="1868331510">
              <w:marLeft w:val="0"/>
              <w:marRight w:val="0"/>
              <w:marTop w:val="0"/>
              <w:marBottom w:val="0"/>
              <w:divBdr>
                <w:top w:val="none" w:sz="0" w:space="0" w:color="auto"/>
                <w:left w:val="none" w:sz="0" w:space="0" w:color="auto"/>
                <w:bottom w:val="none" w:sz="0" w:space="0" w:color="auto"/>
                <w:right w:val="none" w:sz="0" w:space="0" w:color="auto"/>
              </w:divBdr>
            </w:div>
          </w:divsChild>
        </w:div>
        <w:div w:id="1049690912">
          <w:marLeft w:val="0"/>
          <w:marRight w:val="0"/>
          <w:marTop w:val="0"/>
          <w:marBottom w:val="0"/>
          <w:divBdr>
            <w:top w:val="none" w:sz="0" w:space="0" w:color="auto"/>
            <w:left w:val="none" w:sz="0" w:space="0" w:color="auto"/>
            <w:bottom w:val="none" w:sz="0" w:space="0" w:color="auto"/>
            <w:right w:val="none" w:sz="0" w:space="0" w:color="auto"/>
          </w:divBdr>
        </w:div>
        <w:div w:id="1558318773">
          <w:marLeft w:val="0"/>
          <w:marRight w:val="0"/>
          <w:marTop w:val="0"/>
          <w:marBottom w:val="0"/>
          <w:divBdr>
            <w:top w:val="none" w:sz="0" w:space="0" w:color="auto"/>
            <w:left w:val="none" w:sz="0" w:space="0" w:color="auto"/>
            <w:bottom w:val="none" w:sz="0" w:space="0" w:color="auto"/>
            <w:right w:val="none" w:sz="0" w:space="0" w:color="auto"/>
          </w:divBdr>
          <w:divsChild>
            <w:div w:id="1574851842">
              <w:marLeft w:val="0"/>
              <w:marRight w:val="0"/>
              <w:marTop w:val="0"/>
              <w:marBottom w:val="0"/>
              <w:divBdr>
                <w:top w:val="none" w:sz="0" w:space="0" w:color="auto"/>
                <w:left w:val="none" w:sz="0" w:space="0" w:color="auto"/>
                <w:bottom w:val="none" w:sz="0" w:space="0" w:color="auto"/>
                <w:right w:val="none" w:sz="0" w:space="0" w:color="auto"/>
              </w:divBdr>
            </w:div>
          </w:divsChild>
        </w:div>
        <w:div w:id="837615982">
          <w:marLeft w:val="0"/>
          <w:marRight w:val="0"/>
          <w:marTop w:val="300"/>
          <w:marBottom w:val="0"/>
          <w:divBdr>
            <w:top w:val="none" w:sz="0" w:space="0" w:color="auto"/>
            <w:left w:val="none" w:sz="0" w:space="0" w:color="auto"/>
            <w:bottom w:val="none" w:sz="0" w:space="0" w:color="auto"/>
            <w:right w:val="none" w:sz="0" w:space="0" w:color="auto"/>
          </w:divBdr>
          <w:divsChild>
            <w:div w:id="1843469085">
              <w:marLeft w:val="0"/>
              <w:marRight w:val="0"/>
              <w:marTop w:val="0"/>
              <w:marBottom w:val="0"/>
              <w:divBdr>
                <w:top w:val="none" w:sz="0" w:space="0" w:color="auto"/>
                <w:left w:val="none" w:sz="0" w:space="0" w:color="auto"/>
                <w:bottom w:val="none" w:sz="0" w:space="0" w:color="auto"/>
                <w:right w:val="none" w:sz="0" w:space="0" w:color="auto"/>
              </w:divBdr>
              <w:divsChild>
                <w:div w:id="1063068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34048">
          <w:marLeft w:val="0"/>
          <w:marRight w:val="0"/>
          <w:marTop w:val="300"/>
          <w:marBottom w:val="0"/>
          <w:divBdr>
            <w:top w:val="none" w:sz="0" w:space="0" w:color="auto"/>
            <w:left w:val="none" w:sz="0" w:space="0" w:color="auto"/>
            <w:bottom w:val="none" w:sz="0" w:space="0" w:color="auto"/>
            <w:right w:val="none" w:sz="0" w:space="0" w:color="auto"/>
          </w:divBdr>
          <w:divsChild>
            <w:div w:id="104348451">
              <w:marLeft w:val="0"/>
              <w:marRight w:val="0"/>
              <w:marTop w:val="0"/>
              <w:marBottom w:val="0"/>
              <w:divBdr>
                <w:top w:val="none" w:sz="0" w:space="0" w:color="auto"/>
                <w:left w:val="none" w:sz="0" w:space="0" w:color="auto"/>
                <w:bottom w:val="none" w:sz="0" w:space="0" w:color="auto"/>
                <w:right w:val="none" w:sz="0" w:space="0" w:color="auto"/>
              </w:divBdr>
              <w:divsChild>
                <w:div w:id="164091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48524">
          <w:marLeft w:val="0"/>
          <w:marRight w:val="0"/>
          <w:marTop w:val="300"/>
          <w:marBottom w:val="0"/>
          <w:divBdr>
            <w:top w:val="none" w:sz="0" w:space="0" w:color="auto"/>
            <w:left w:val="none" w:sz="0" w:space="0" w:color="auto"/>
            <w:bottom w:val="none" w:sz="0" w:space="0" w:color="auto"/>
            <w:right w:val="none" w:sz="0" w:space="0" w:color="auto"/>
          </w:divBdr>
          <w:divsChild>
            <w:div w:id="1778331260">
              <w:marLeft w:val="0"/>
              <w:marRight w:val="0"/>
              <w:marTop w:val="0"/>
              <w:marBottom w:val="0"/>
              <w:divBdr>
                <w:top w:val="none" w:sz="0" w:space="0" w:color="auto"/>
                <w:left w:val="none" w:sz="0" w:space="0" w:color="auto"/>
                <w:bottom w:val="none" w:sz="0" w:space="0" w:color="auto"/>
                <w:right w:val="none" w:sz="0" w:space="0" w:color="auto"/>
              </w:divBdr>
              <w:divsChild>
                <w:div w:id="170466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59090">
          <w:marLeft w:val="0"/>
          <w:marRight w:val="0"/>
          <w:marTop w:val="300"/>
          <w:marBottom w:val="0"/>
          <w:divBdr>
            <w:top w:val="none" w:sz="0" w:space="0" w:color="auto"/>
            <w:left w:val="none" w:sz="0" w:space="0" w:color="auto"/>
            <w:bottom w:val="none" w:sz="0" w:space="0" w:color="auto"/>
            <w:right w:val="none" w:sz="0" w:space="0" w:color="auto"/>
          </w:divBdr>
          <w:divsChild>
            <w:div w:id="907570190">
              <w:marLeft w:val="0"/>
              <w:marRight w:val="0"/>
              <w:marTop w:val="0"/>
              <w:marBottom w:val="0"/>
              <w:divBdr>
                <w:top w:val="none" w:sz="0" w:space="0" w:color="auto"/>
                <w:left w:val="none" w:sz="0" w:space="0" w:color="auto"/>
                <w:bottom w:val="none" w:sz="0" w:space="0" w:color="auto"/>
                <w:right w:val="none" w:sz="0" w:space="0" w:color="auto"/>
              </w:divBdr>
              <w:divsChild>
                <w:div w:id="121701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578756">
      <w:bodyDiv w:val="1"/>
      <w:marLeft w:val="0"/>
      <w:marRight w:val="0"/>
      <w:marTop w:val="0"/>
      <w:marBottom w:val="0"/>
      <w:divBdr>
        <w:top w:val="none" w:sz="0" w:space="0" w:color="auto"/>
        <w:left w:val="none" w:sz="0" w:space="0" w:color="auto"/>
        <w:bottom w:val="none" w:sz="0" w:space="0" w:color="auto"/>
        <w:right w:val="none" w:sz="0" w:space="0" w:color="auto"/>
      </w:divBdr>
      <w:divsChild>
        <w:div w:id="1005522864">
          <w:marLeft w:val="0"/>
          <w:marRight w:val="0"/>
          <w:marTop w:val="0"/>
          <w:marBottom w:val="0"/>
          <w:divBdr>
            <w:top w:val="none" w:sz="0" w:space="0" w:color="auto"/>
            <w:left w:val="none" w:sz="0" w:space="0" w:color="auto"/>
            <w:bottom w:val="none" w:sz="0" w:space="0" w:color="auto"/>
            <w:right w:val="none" w:sz="0" w:space="0" w:color="auto"/>
          </w:divBdr>
        </w:div>
        <w:div w:id="1437023762">
          <w:marLeft w:val="0"/>
          <w:marRight w:val="0"/>
          <w:marTop w:val="0"/>
          <w:marBottom w:val="0"/>
          <w:divBdr>
            <w:top w:val="none" w:sz="0" w:space="0" w:color="auto"/>
            <w:left w:val="none" w:sz="0" w:space="0" w:color="auto"/>
            <w:bottom w:val="none" w:sz="0" w:space="0" w:color="auto"/>
            <w:right w:val="none" w:sz="0" w:space="0" w:color="auto"/>
          </w:divBdr>
          <w:divsChild>
            <w:div w:id="1857301496">
              <w:marLeft w:val="0"/>
              <w:marRight w:val="0"/>
              <w:marTop w:val="0"/>
              <w:marBottom w:val="0"/>
              <w:divBdr>
                <w:top w:val="none" w:sz="0" w:space="0" w:color="auto"/>
                <w:left w:val="none" w:sz="0" w:space="0" w:color="auto"/>
                <w:bottom w:val="none" w:sz="0" w:space="0" w:color="auto"/>
                <w:right w:val="none" w:sz="0" w:space="0" w:color="auto"/>
              </w:divBdr>
            </w:div>
          </w:divsChild>
        </w:div>
        <w:div w:id="1650279305">
          <w:marLeft w:val="0"/>
          <w:marRight w:val="0"/>
          <w:marTop w:val="0"/>
          <w:marBottom w:val="0"/>
          <w:divBdr>
            <w:top w:val="none" w:sz="0" w:space="0" w:color="auto"/>
            <w:left w:val="none" w:sz="0" w:space="0" w:color="auto"/>
            <w:bottom w:val="none" w:sz="0" w:space="0" w:color="auto"/>
            <w:right w:val="none" w:sz="0" w:space="0" w:color="auto"/>
          </w:divBdr>
        </w:div>
        <w:div w:id="624505237">
          <w:marLeft w:val="0"/>
          <w:marRight w:val="0"/>
          <w:marTop w:val="0"/>
          <w:marBottom w:val="0"/>
          <w:divBdr>
            <w:top w:val="none" w:sz="0" w:space="0" w:color="auto"/>
            <w:left w:val="none" w:sz="0" w:space="0" w:color="auto"/>
            <w:bottom w:val="none" w:sz="0" w:space="0" w:color="auto"/>
            <w:right w:val="none" w:sz="0" w:space="0" w:color="auto"/>
          </w:divBdr>
          <w:divsChild>
            <w:div w:id="68357018">
              <w:marLeft w:val="0"/>
              <w:marRight w:val="0"/>
              <w:marTop w:val="0"/>
              <w:marBottom w:val="0"/>
              <w:divBdr>
                <w:top w:val="none" w:sz="0" w:space="0" w:color="auto"/>
                <w:left w:val="none" w:sz="0" w:space="0" w:color="auto"/>
                <w:bottom w:val="none" w:sz="0" w:space="0" w:color="auto"/>
                <w:right w:val="none" w:sz="0" w:space="0" w:color="auto"/>
              </w:divBdr>
            </w:div>
          </w:divsChild>
        </w:div>
        <w:div w:id="1165046904">
          <w:marLeft w:val="0"/>
          <w:marRight w:val="0"/>
          <w:marTop w:val="0"/>
          <w:marBottom w:val="0"/>
          <w:divBdr>
            <w:top w:val="none" w:sz="0" w:space="0" w:color="auto"/>
            <w:left w:val="none" w:sz="0" w:space="0" w:color="auto"/>
            <w:bottom w:val="none" w:sz="0" w:space="0" w:color="auto"/>
            <w:right w:val="none" w:sz="0" w:space="0" w:color="auto"/>
          </w:divBdr>
        </w:div>
        <w:div w:id="2049525078">
          <w:marLeft w:val="0"/>
          <w:marRight w:val="0"/>
          <w:marTop w:val="0"/>
          <w:marBottom w:val="0"/>
          <w:divBdr>
            <w:top w:val="none" w:sz="0" w:space="0" w:color="auto"/>
            <w:left w:val="none" w:sz="0" w:space="0" w:color="auto"/>
            <w:bottom w:val="none" w:sz="0" w:space="0" w:color="auto"/>
            <w:right w:val="none" w:sz="0" w:space="0" w:color="auto"/>
          </w:divBdr>
          <w:divsChild>
            <w:div w:id="2145538410">
              <w:marLeft w:val="0"/>
              <w:marRight w:val="0"/>
              <w:marTop w:val="0"/>
              <w:marBottom w:val="0"/>
              <w:divBdr>
                <w:top w:val="none" w:sz="0" w:space="0" w:color="auto"/>
                <w:left w:val="none" w:sz="0" w:space="0" w:color="auto"/>
                <w:bottom w:val="none" w:sz="0" w:space="0" w:color="auto"/>
                <w:right w:val="none" w:sz="0" w:space="0" w:color="auto"/>
              </w:divBdr>
            </w:div>
          </w:divsChild>
        </w:div>
        <w:div w:id="369494141">
          <w:marLeft w:val="0"/>
          <w:marRight w:val="0"/>
          <w:marTop w:val="0"/>
          <w:marBottom w:val="0"/>
          <w:divBdr>
            <w:top w:val="none" w:sz="0" w:space="0" w:color="auto"/>
            <w:left w:val="none" w:sz="0" w:space="0" w:color="auto"/>
            <w:bottom w:val="none" w:sz="0" w:space="0" w:color="auto"/>
            <w:right w:val="none" w:sz="0" w:space="0" w:color="auto"/>
          </w:divBdr>
        </w:div>
        <w:div w:id="594945591">
          <w:marLeft w:val="0"/>
          <w:marRight w:val="0"/>
          <w:marTop w:val="0"/>
          <w:marBottom w:val="0"/>
          <w:divBdr>
            <w:top w:val="none" w:sz="0" w:space="0" w:color="auto"/>
            <w:left w:val="none" w:sz="0" w:space="0" w:color="auto"/>
            <w:bottom w:val="none" w:sz="0" w:space="0" w:color="auto"/>
            <w:right w:val="none" w:sz="0" w:space="0" w:color="auto"/>
          </w:divBdr>
          <w:divsChild>
            <w:div w:id="601572171">
              <w:marLeft w:val="0"/>
              <w:marRight w:val="0"/>
              <w:marTop w:val="0"/>
              <w:marBottom w:val="0"/>
              <w:divBdr>
                <w:top w:val="none" w:sz="0" w:space="0" w:color="auto"/>
                <w:left w:val="none" w:sz="0" w:space="0" w:color="auto"/>
                <w:bottom w:val="none" w:sz="0" w:space="0" w:color="auto"/>
                <w:right w:val="none" w:sz="0" w:space="0" w:color="auto"/>
              </w:divBdr>
            </w:div>
          </w:divsChild>
        </w:div>
        <w:div w:id="783959857">
          <w:marLeft w:val="0"/>
          <w:marRight w:val="0"/>
          <w:marTop w:val="0"/>
          <w:marBottom w:val="0"/>
          <w:divBdr>
            <w:top w:val="none" w:sz="0" w:space="0" w:color="auto"/>
            <w:left w:val="none" w:sz="0" w:space="0" w:color="auto"/>
            <w:bottom w:val="none" w:sz="0" w:space="0" w:color="auto"/>
            <w:right w:val="none" w:sz="0" w:space="0" w:color="auto"/>
          </w:divBdr>
        </w:div>
        <w:div w:id="1337001191">
          <w:marLeft w:val="0"/>
          <w:marRight w:val="0"/>
          <w:marTop w:val="0"/>
          <w:marBottom w:val="0"/>
          <w:divBdr>
            <w:top w:val="none" w:sz="0" w:space="0" w:color="auto"/>
            <w:left w:val="none" w:sz="0" w:space="0" w:color="auto"/>
            <w:bottom w:val="none" w:sz="0" w:space="0" w:color="auto"/>
            <w:right w:val="none" w:sz="0" w:space="0" w:color="auto"/>
          </w:divBdr>
          <w:divsChild>
            <w:div w:id="803818266">
              <w:marLeft w:val="0"/>
              <w:marRight w:val="0"/>
              <w:marTop w:val="0"/>
              <w:marBottom w:val="0"/>
              <w:divBdr>
                <w:top w:val="none" w:sz="0" w:space="0" w:color="auto"/>
                <w:left w:val="none" w:sz="0" w:space="0" w:color="auto"/>
                <w:bottom w:val="none" w:sz="0" w:space="0" w:color="auto"/>
                <w:right w:val="none" w:sz="0" w:space="0" w:color="auto"/>
              </w:divBdr>
            </w:div>
          </w:divsChild>
        </w:div>
        <w:div w:id="240875851">
          <w:marLeft w:val="0"/>
          <w:marRight w:val="0"/>
          <w:marTop w:val="0"/>
          <w:marBottom w:val="0"/>
          <w:divBdr>
            <w:top w:val="none" w:sz="0" w:space="0" w:color="auto"/>
            <w:left w:val="none" w:sz="0" w:space="0" w:color="auto"/>
            <w:bottom w:val="none" w:sz="0" w:space="0" w:color="auto"/>
            <w:right w:val="none" w:sz="0" w:space="0" w:color="auto"/>
          </w:divBdr>
        </w:div>
        <w:div w:id="636452160">
          <w:marLeft w:val="0"/>
          <w:marRight w:val="0"/>
          <w:marTop w:val="0"/>
          <w:marBottom w:val="0"/>
          <w:divBdr>
            <w:top w:val="none" w:sz="0" w:space="0" w:color="auto"/>
            <w:left w:val="none" w:sz="0" w:space="0" w:color="auto"/>
            <w:bottom w:val="none" w:sz="0" w:space="0" w:color="auto"/>
            <w:right w:val="none" w:sz="0" w:space="0" w:color="auto"/>
          </w:divBdr>
          <w:divsChild>
            <w:div w:id="1338769859">
              <w:marLeft w:val="0"/>
              <w:marRight w:val="0"/>
              <w:marTop w:val="0"/>
              <w:marBottom w:val="0"/>
              <w:divBdr>
                <w:top w:val="none" w:sz="0" w:space="0" w:color="auto"/>
                <w:left w:val="none" w:sz="0" w:space="0" w:color="auto"/>
                <w:bottom w:val="none" w:sz="0" w:space="0" w:color="auto"/>
                <w:right w:val="none" w:sz="0" w:space="0" w:color="auto"/>
              </w:divBdr>
            </w:div>
          </w:divsChild>
        </w:div>
        <w:div w:id="1068184069">
          <w:marLeft w:val="0"/>
          <w:marRight w:val="0"/>
          <w:marTop w:val="0"/>
          <w:marBottom w:val="0"/>
          <w:divBdr>
            <w:top w:val="none" w:sz="0" w:space="0" w:color="auto"/>
            <w:left w:val="none" w:sz="0" w:space="0" w:color="auto"/>
            <w:bottom w:val="none" w:sz="0" w:space="0" w:color="auto"/>
            <w:right w:val="none" w:sz="0" w:space="0" w:color="auto"/>
          </w:divBdr>
        </w:div>
        <w:div w:id="1687826245">
          <w:marLeft w:val="0"/>
          <w:marRight w:val="0"/>
          <w:marTop w:val="0"/>
          <w:marBottom w:val="0"/>
          <w:divBdr>
            <w:top w:val="none" w:sz="0" w:space="0" w:color="auto"/>
            <w:left w:val="none" w:sz="0" w:space="0" w:color="auto"/>
            <w:bottom w:val="none" w:sz="0" w:space="0" w:color="auto"/>
            <w:right w:val="none" w:sz="0" w:space="0" w:color="auto"/>
          </w:divBdr>
          <w:divsChild>
            <w:div w:id="1877616208">
              <w:marLeft w:val="0"/>
              <w:marRight w:val="0"/>
              <w:marTop w:val="0"/>
              <w:marBottom w:val="0"/>
              <w:divBdr>
                <w:top w:val="none" w:sz="0" w:space="0" w:color="auto"/>
                <w:left w:val="none" w:sz="0" w:space="0" w:color="auto"/>
                <w:bottom w:val="none" w:sz="0" w:space="0" w:color="auto"/>
                <w:right w:val="none" w:sz="0" w:space="0" w:color="auto"/>
              </w:divBdr>
            </w:div>
          </w:divsChild>
        </w:div>
        <w:div w:id="329336263">
          <w:marLeft w:val="0"/>
          <w:marRight w:val="0"/>
          <w:marTop w:val="300"/>
          <w:marBottom w:val="0"/>
          <w:divBdr>
            <w:top w:val="none" w:sz="0" w:space="0" w:color="auto"/>
            <w:left w:val="none" w:sz="0" w:space="0" w:color="auto"/>
            <w:bottom w:val="none" w:sz="0" w:space="0" w:color="auto"/>
            <w:right w:val="none" w:sz="0" w:space="0" w:color="auto"/>
          </w:divBdr>
          <w:divsChild>
            <w:div w:id="2111316498">
              <w:marLeft w:val="0"/>
              <w:marRight w:val="0"/>
              <w:marTop w:val="0"/>
              <w:marBottom w:val="0"/>
              <w:divBdr>
                <w:top w:val="none" w:sz="0" w:space="0" w:color="auto"/>
                <w:left w:val="none" w:sz="0" w:space="0" w:color="auto"/>
                <w:bottom w:val="none" w:sz="0" w:space="0" w:color="auto"/>
                <w:right w:val="none" w:sz="0" w:space="0" w:color="auto"/>
              </w:divBdr>
              <w:divsChild>
                <w:div w:id="13810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497701">
          <w:marLeft w:val="0"/>
          <w:marRight w:val="0"/>
          <w:marTop w:val="300"/>
          <w:marBottom w:val="0"/>
          <w:divBdr>
            <w:top w:val="none" w:sz="0" w:space="0" w:color="auto"/>
            <w:left w:val="none" w:sz="0" w:space="0" w:color="auto"/>
            <w:bottom w:val="none" w:sz="0" w:space="0" w:color="auto"/>
            <w:right w:val="none" w:sz="0" w:space="0" w:color="auto"/>
          </w:divBdr>
          <w:divsChild>
            <w:div w:id="1754351783">
              <w:marLeft w:val="0"/>
              <w:marRight w:val="0"/>
              <w:marTop w:val="0"/>
              <w:marBottom w:val="0"/>
              <w:divBdr>
                <w:top w:val="none" w:sz="0" w:space="0" w:color="auto"/>
                <w:left w:val="none" w:sz="0" w:space="0" w:color="auto"/>
                <w:bottom w:val="none" w:sz="0" w:space="0" w:color="auto"/>
                <w:right w:val="none" w:sz="0" w:space="0" w:color="auto"/>
              </w:divBdr>
              <w:divsChild>
                <w:div w:id="20611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86494">
          <w:marLeft w:val="0"/>
          <w:marRight w:val="0"/>
          <w:marTop w:val="300"/>
          <w:marBottom w:val="0"/>
          <w:divBdr>
            <w:top w:val="none" w:sz="0" w:space="0" w:color="auto"/>
            <w:left w:val="none" w:sz="0" w:space="0" w:color="auto"/>
            <w:bottom w:val="none" w:sz="0" w:space="0" w:color="auto"/>
            <w:right w:val="none" w:sz="0" w:space="0" w:color="auto"/>
          </w:divBdr>
          <w:divsChild>
            <w:div w:id="225993786">
              <w:marLeft w:val="0"/>
              <w:marRight w:val="0"/>
              <w:marTop w:val="0"/>
              <w:marBottom w:val="0"/>
              <w:divBdr>
                <w:top w:val="none" w:sz="0" w:space="0" w:color="auto"/>
                <w:left w:val="none" w:sz="0" w:space="0" w:color="auto"/>
                <w:bottom w:val="none" w:sz="0" w:space="0" w:color="auto"/>
                <w:right w:val="none" w:sz="0" w:space="0" w:color="auto"/>
              </w:divBdr>
              <w:divsChild>
                <w:div w:id="1873348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372121">
          <w:marLeft w:val="0"/>
          <w:marRight w:val="0"/>
          <w:marTop w:val="300"/>
          <w:marBottom w:val="0"/>
          <w:divBdr>
            <w:top w:val="none" w:sz="0" w:space="0" w:color="auto"/>
            <w:left w:val="none" w:sz="0" w:space="0" w:color="auto"/>
            <w:bottom w:val="none" w:sz="0" w:space="0" w:color="auto"/>
            <w:right w:val="none" w:sz="0" w:space="0" w:color="auto"/>
          </w:divBdr>
          <w:divsChild>
            <w:div w:id="1456872688">
              <w:marLeft w:val="0"/>
              <w:marRight w:val="0"/>
              <w:marTop w:val="0"/>
              <w:marBottom w:val="0"/>
              <w:divBdr>
                <w:top w:val="none" w:sz="0" w:space="0" w:color="auto"/>
                <w:left w:val="none" w:sz="0" w:space="0" w:color="auto"/>
                <w:bottom w:val="none" w:sz="0" w:space="0" w:color="auto"/>
                <w:right w:val="none" w:sz="0" w:space="0" w:color="auto"/>
              </w:divBdr>
              <w:divsChild>
                <w:div w:id="1103308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932284">
      <w:bodyDiv w:val="1"/>
      <w:marLeft w:val="0"/>
      <w:marRight w:val="0"/>
      <w:marTop w:val="0"/>
      <w:marBottom w:val="0"/>
      <w:divBdr>
        <w:top w:val="none" w:sz="0" w:space="0" w:color="auto"/>
        <w:left w:val="none" w:sz="0" w:space="0" w:color="auto"/>
        <w:bottom w:val="none" w:sz="0" w:space="0" w:color="auto"/>
        <w:right w:val="none" w:sz="0" w:space="0" w:color="auto"/>
      </w:divBdr>
      <w:divsChild>
        <w:div w:id="1378816994">
          <w:marLeft w:val="0"/>
          <w:marRight w:val="0"/>
          <w:marTop w:val="0"/>
          <w:marBottom w:val="0"/>
          <w:divBdr>
            <w:top w:val="none" w:sz="0" w:space="0" w:color="auto"/>
            <w:left w:val="none" w:sz="0" w:space="0" w:color="auto"/>
            <w:bottom w:val="none" w:sz="0" w:space="0" w:color="auto"/>
            <w:right w:val="none" w:sz="0" w:space="0" w:color="auto"/>
          </w:divBdr>
        </w:div>
        <w:div w:id="2100953276">
          <w:marLeft w:val="0"/>
          <w:marRight w:val="0"/>
          <w:marTop w:val="0"/>
          <w:marBottom w:val="0"/>
          <w:divBdr>
            <w:top w:val="none" w:sz="0" w:space="0" w:color="auto"/>
            <w:left w:val="none" w:sz="0" w:space="0" w:color="auto"/>
            <w:bottom w:val="none" w:sz="0" w:space="0" w:color="auto"/>
            <w:right w:val="none" w:sz="0" w:space="0" w:color="auto"/>
          </w:divBdr>
          <w:divsChild>
            <w:div w:id="1564171367">
              <w:marLeft w:val="0"/>
              <w:marRight w:val="0"/>
              <w:marTop w:val="0"/>
              <w:marBottom w:val="0"/>
              <w:divBdr>
                <w:top w:val="none" w:sz="0" w:space="0" w:color="auto"/>
                <w:left w:val="none" w:sz="0" w:space="0" w:color="auto"/>
                <w:bottom w:val="none" w:sz="0" w:space="0" w:color="auto"/>
                <w:right w:val="none" w:sz="0" w:space="0" w:color="auto"/>
              </w:divBdr>
            </w:div>
          </w:divsChild>
        </w:div>
        <w:div w:id="1189949508">
          <w:marLeft w:val="0"/>
          <w:marRight w:val="0"/>
          <w:marTop w:val="0"/>
          <w:marBottom w:val="0"/>
          <w:divBdr>
            <w:top w:val="none" w:sz="0" w:space="0" w:color="auto"/>
            <w:left w:val="none" w:sz="0" w:space="0" w:color="auto"/>
            <w:bottom w:val="none" w:sz="0" w:space="0" w:color="auto"/>
            <w:right w:val="none" w:sz="0" w:space="0" w:color="auto"/>
          </w:divBdr>
        </w:div>
        <w:div w:id="567300558">
          <w:marLeft w:val="0"/>
          <w:marRight w:val="0"/>
          <w:marTop w:val="0"/>
          <w:marBottom w:val="0"/>
          <w:divBdr>
            <w:top w:val="none" w:sz="0" w:space="0" w:color="auto"/>
            <w:left w:val="none" w:sz="0" w:space="0" w:color="auto"/>
            <w:bottom w:val="none" w:sz="0" w:space="0" w:color="auto"/>
            <w:right w:val="none" w:sz="0" w:space="0" w:color="auto"/>
          </w:divBdr>
          <w:divsChild>
            <w:div w:id="964121303">
              <w:marLeft w:val="0"/>
              <w:marRight w:val="0"/>
              <w:marTop w:val="0"/>
              <w:marBottom w:val="0"/>
              <w:divBdr>
                <w:top w:val="none" w:sz="0" w:space="0" w:color="auto"/>
                <w:left w:val="none" w:sz="0" w:space="0" w:color="auto"/>
                <w:bottom w:val="none" w:sz="0" w:space="0" w:color="auto"/>
                <w:right w:val="none" w:sz="0" w:space="0" w:color="auto"/>
              </w:divBdr>
            </w:div>
          </w:divsChild>
        </w:div>
        <w:div w:id="2024044406">
          <w:marLeft w:val="0"/>
          <w:marRight w:val="0"/>
          <w:marTop w:val="0"/>
          <w:marBottom w:val="0"/>
          <w:divBdr>
            <w:top w:val="none" w:sz="0" w:space="0" w:color="auto"/>
            <w:left w:val="none" w:sz="0" w:space="0" w:color="auto"/>
            <w:bottom w:val="none" w:sz="0" w:space="0" w:color="auto"/>
            <w:right w:val="none" w:sz="0" w:space="0" w:color="auto"/>
          </w:divBdr>
        </w:div>
        <w:div w:id="123425841">
          <w:marLeft w:val="0"/>
          <w:marRight w:val="0"/>
          <w:marTop w:val="0"/>
          <w:marBottom w:val="0"/>
          <w:divBdr>
            <w:top w:val="none" w:sz="0" w:space="0" w:color="auto"/>
            <w:left w:val="none" w:sz="0" w:space="0" w:color="auto"/>
            <w:bottom w:val="none" w:sz="0" w:space="0" w:color="auto"/>
            <w:right w:val="none" w:sz="0" w:space="0" w:color="auto"/>
          </w:divBdr>
          <w:divsChild>
            <w:div w:id="334848037">
              <w:marLeft w:val="0"/>
              <w:marRight w:val="0"/>
              <w:marTop w:val="0"/>
              <w:marBottom w:val="0"/>
              <w:divBdr>
                <w:top w:val="none" w:sz="0" w:space="0" w:color="auto"/>
                <w:left w:val="none" w:sz="0" w:space="0" w:color="auto"/>
                <w:bottom w:val="none" w:sz="0" w:space="0" w:color="auto"/>
                <w:right w:val="none" w:sz="0" w:space="0" w:color="auto"/>
              </w:divBdr>
            </w:div>
          </w:divsChild>
        </w:div>
        <w:div w:id="2022466341">
          <w:marLeft w:val="0"/>
          <w:marRight w:val="0"/>
          <w:marTop w:val="0"/>
          <w:marBottom w:val="0"/>
          <w:divBdr>
            <w:top w:val="none" w:sz="0" w:space="0" w:color="auto"/>
            <w:left w:val="none" w:sz="0" w:space="0" w:color="auto"/>
            <w:bottom w:val="none" w:sz="0" w:space="0" w:color="auto"/>
            <w:right w:val="none" w:sz="0" w:space="0" w:color="auto"/>
          </w:divBdr>
        </w:div>
        <w:div w:id="1644196744">
          <w:marLeft w:val="0"/>
          <w:marRight w:val="0"/>
          <w:marTop w:val="0"/>
          <w:marBottom w:val="0"/>
          <w:divBdr>
            <w:top w:val="none" w:sz="0" w:space="0" w:color="auto"/>
            <w:left w:val="none" w:sz="0" w:space="0" w:color="auto"/>
            <w:bottom w:val="none" w:sz="0" w:space="0" w:color="auto"/>
            <w:right w:val="none" w:sz="0" w:space="0" w:color="auto"/>
          </w:divBdr>
          <w:divsChild>
            <w:div w:id="662659902">
              <w:marLeft w:val="0"/>
              <w:marRight w:val="0"/>
              <w:marTop w:val="0"/>
              <w:marBottom w:val="0"/>
              <w:divBdr>
                <w:top w:val="none" w:sz="0" w:space="0" w:color="auto"/>
                <w:left w:val="none" w:sz="0" w:space="0" w:color="auto"/>
                <w:bottom w:val="none" w:sz="0" w:space="0" w:color="auto"/>
                <w:right w:val="none" w:sz="0" w:space="0" w:color="auto"/>
              </w:divBdr>
            </w:div>
          </w:divsChild>
        </w:div>
        <w:div w:id="1707213065">
          <w:marLeft w:val="0"/>
          <w:marRight w:val="0"/>
          <w:marTop w:val="0"/>
          <w:marBottom w:val="0"/>
          <w:divBdr>
            <w:top w:val="none" w:sz="0" w:space="0" w:color="auto"/>
            <w:left w:val="none" w:sz="0" w:space="0" w:color="auto"/>
            <w:bottom w:val="none" w:sz="0" w:space="0" w:color="auto"/>
            <w:right w:val="none" w:sz="0" w:space="0" w:color="auto"/>
          </w:divBdr>
        </w:div>
        <w:div w:id="1350644162">
          <w:marLeft w:val="0"/>
          <w:marRight w:val="0"/>
          <w:marTop w:val="0"/>
          <w:marBottom w:val="0"/>
          <w:divBdr>
            <w:top w:val="none" w:sz="0" w:space="0" w:color="auto"/>
            <w:left w:val="none" w:sz="0" w:space="0" w:color="auto"/>
            <w:bottom w:val="none" w:sz="0" w:space="0" w:color="auto"/>
            <w:right w:val="none" w:sz="0" w:space="0" w:color="auto"/>
          </w:divBdr>
          <w:divsChild>
            <w:div w:id="943269379">
              <w:marLeft w:val="0"/>
              <w:marRight w:val="0"/>
              <w:marTop w:val="0"/>
              <w:marBottom w:val="0"/>
              <w:divBdr>
                <w:top w:val="none" w:sz="0" w:space="0" w:color="auto"/>
                <w:left w:val="none" w:sz="0" w:space="0" w:color="auto"/>
                <w:bottom w:val="none" w:sz="0" w:space="0" w:color="auto"/>
                <w:right w:val="none" w:sz="0" w:space="0" w:color="auto"/>
              </w:divBdr>
            </w:div>
          </w:divsChild>
        </w:div>
        <w:div w:id="2126653237">
          <w:marLeft w:val="0"/>
          <w:marRight w:val="0"/>
          <w:marTop w:val="0"/>
          <w:marBottom w:val="0"/>
          <w:divBdr>
            <w:top w:val="none" w:sz="0" w:space="0" w:color="auto"/>
            <w:left w:val="none" w:sz="0" w:space="0" w:color="auto"/>
            <w:bottom w:val="none" w:sz="0" w:space="0" w:color="auto"/>
            <w:right w:val="none" w:sz="0" w:space="0" w:color="auto"/>
          </w:divBdr>
        </w:div>
        <w:div w:id="591820945">
          <w:marLeft w:val="0"/>
          <w:marRight w:val="0"/>
          <w:marTop w:val="0"/>
          <w:marBottom w:val="0"/>
          <w:divBdr>
            <w:top w:val="none" w:sz="0" w:space="0" w:color="auto"/>
            <w:left w:val="none" w:sz="0" w:space="0" w:color="auto"/>
            <w:bottom w:val="none" w:sz="0" w:space="0" w:color="auto"/>
            <w:right w:val="none" w:sz="0" w:space="0" w:color="auto"/>
          </w:divBdr>
          <w:divsChild>
            <w:div w:id="789393842">
              <w:marLeft w:val="0"/>
              <w:marRight w:val="0"/>
              <w:marTop w:val="0"/>
              <w:marBottom w:val="0"/>
              <w:divBdr>
                <w:top w:val="none" w:sz="0" w:space="0" w:color="auto"/>
                <w:left w:val="none" w:sz="0" w:space="0" w:color="auto"/>
                <w:bottom w:val="none" w:sz="0" w:space="0" w:color="auto"/>
                <w:right w:val="none" w:sz="0" w:space="0" w:color="auto"/>
              </w:divBdr>
            </w:div>
          </w:divsChild>
        </w:div>
        <w:div w:id="1988776020">
          <w:marLeft w:val="0"/>
          <w:marRight w:val="0"/>
          <w:marTop w:val="0"/>
          <w:marBottom w:val="0"/>
          <w:divBdr>
            <w:top w:val="none" w:sz="0" w:space="0" w:color="auto"/>
            <w:left w:val="none" w:sz="0" w:space="0" w:color="auto"/>
            <w:bottom w:val="none" w:sz="0" w:space="0" w:color="auto"/>
            <w:right w:val="none" w:sz="0" w:space="0" w:color="auto"/>
          </w:divBdr>
        </w:div>
        <w:div w:id="2054232143">
          <w:marLeft w:val="0"/>
          <w:marRight w:val="0"/>
          <w:marTop w:val="0"/>
          <w:marBottom w:val="0"/>
          <w:divBdr>
            <w:top w:val="none" w:sz="0" w:space="0" w:color="auto"/>
            <w:left w:val="none" w:sz="0" w:space="0" w:color="auto"/>
            <w:bottom w:val="none" w:sz="0" w:space="0" w:color="auto"/>
            <w:right w:val="none" w:sz="0" w:space="0" w:color="auto"/>
          </w:divBdr>
          <w:divsChild>
            <w:div w:id="1046299793">
              <w:marLeft w:val="0"/>
              <w:marRight w:val="0"/>
              <w:marTop w:val="0"/>
              <w:marBottom w:val="0"/>
              <w:divBdr>
                <w:top w:val="none" w:sz="0" w:space="0" w:color="auto"/>
                <w:left w:val="none" w:sz="0" w:space="0" w:color="auto"/>
                <w:bottom w:val="none" w:sz="0" w:space="0" w:color="auto"/>
                <w:right w:val="none" w:sz="0" w:space="0" w:color="auto"/>
              </w:divBdr>
            </w:div>
          </w:divsChild>
        </w:div>
        <w:div w:id="439762385">
          <w:marLeft w:val="0"/>
          <w:marRight w:val="0"/>
          <w:marTop w:val="300"/>
          <w:marBottom w:val="0"/>
          <w:divBdr>
            <w:top w:val="none" w:sz="0" w:space="0" w:color="auto"/>
            <w:left w:val="none" w:sz="0" w:space="0" w:color="auto"/>
            <w:bottom w:val="none" w:sz="0" w:space="0" w:color="auto"/>
            <w:right w:val="none" w:sz="0" w:space="0" w:color="auto"/>
          </w:divBdr>
          <w:divsChild>
            <w:div w:id="1626698887">
              <w:marLeft w:val="0"/>
              <w:marRight w:val="0"/>
              <w:marTop w:val="0"/>
              <w:marBottom w:val="0"/>
              <w:divBdr>
                <w:top w:val="none" w:sz="0" w:space="0" w:color="auto"/>
                <w:left w:val="none" w:sz="0" w:space="0" w:color="auto"/>
                <w:bottom w:val="none" w:sz="0" w:space="0" w:color="auto"/>
                <w:right w:val="none" w:sz="0" w:space="0" w:color="auto"/>
              </w:divBdr>
              <w:divsChild>
                <w:div w:id="361790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03602">
          <w:marLeft w:val="0"/>
          <w:marRight w:val="0"/>
          <w:marTop w:val="300"/>
          <w:marBottom w:val="0"/>
          <w:divBdr>
            <w:top w:val="none" w:sz="0" w:space="0" w:color="auto"/>
            <w:left w:val="none" w:sz="0" w:space="0" w:color="auto"/>
            <w:bottom w:val="none" w:sz="0" w:space="0" w:color="auto"/>
            <w:right w:val="none" w:sz="0" w:space="0" w:color="auto"/>
          </w:divBdr>
          <w:divsChild>
            <w:div w:id="1284077551">
              <w:marLeft w:val="0"/>
              <w:marRight w:val="0"/>
              <w:marTop w:val="0"/>
              <w:marBottom w:val="0"/>
              <w:divBdr>
                <w:top w:val="none" w:sz="0" w:space="0" w:color="auto"/>
                <w:left w:val="none" w:sz="0" w:space="0" w:color="auto"/>
                <w:bottom w:val="none" w:sz="0" w:space="0" w:color="auto"/>
                <w:right w:val="none" w:sz="0" w:space="0" w:color="auto"/>
              </w:divBdr>
              <w:divsChild>
                <w:div w:id="19038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3104">
          <w:marLeft w:val="0"/>
          <w:marRight w:val="0"/>
          <w:marTop w:val="300"/>
          <w:marBottom w:val="0"/>
          <w:divBdr>
            <w:top w:val="none" w:sz="0" w:space="0" w:color="auto"/>
            <w:left w:val="none" w:sz="0" w:space="0" w:color="auto"/>
            <w:bottom w:val="none" w:sz="0" w:space="0" w:color="auto"/>
            <w:right w:val="none" w:sz="0" w:space="0" w:color="auto"/>
          </w:divBdr>
          <w:divsChild>
            <w:div w:id="1553956187">
              <w:marLeft w:val="0"/>
              <w:marRight w:val="0"/>
              <w:marTop w:val="0"/>
              <w:marBottom w:val="0"/>
              <w:divBdr>
                <w:top w:val="none" w:sz="0" w:space="0" w:color="auto"/>
                <w:left w:val="none" w:sz="0" w:space="0" w:color="auto"/>
                <w:bottom w:val="none" w:sz="0" w:space="0" w:color="auto"/>
                <w:right w:val="none" w:sz="0" w:space="0" w:color="auto"/>
              </w:divBdr>
              <w:divsChild>
                <w:div w:id="13618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591738">
          <w:marLeft w:val="0"/>
          <w:marRight w:val="0"/>
          <w:marTop w:val="300"/>
          <w:marBottom w:val="0"/>
          <w:divBdr>
            <w:top w:val="none" w:sz="0" w:space="0" w:color="auto"/>
            <w:left w:val="none" w:sz="0" w:space="0" w:color="auto"/>
            <w:bottom w:val="none" w:sz="0" w:space="0" w:color="auto"/>
            <w:right w:val="none" w:sz="0" w:space="0" w:color="auto"/>
          </w:divBdr>
          <w:divsChild>
            <w:div w:id="2023313683">
              <w:marLeft w:val="0"/>
              <w:marRight w:val="0"/>
              <w:marTop w:val="0"/>
              <w:marBottom w:val="0"/>
              <w:divBdr>
                <w:top w:val="none" w:sz="0" w:space="0" w:color="auto"/>
                <w:left w:val="none" w:sz="0" w:space="0" w:color="auto"/>
                <w:bottom w:val="none" w:sz="0" w:space="0" w:color="auto"/>
                <w:right w:val="none" w:sz="0" w:space="0" w:color="auto"/>
              </w:divBdr>
              <w:divsChild>
                <w:div w:id="205799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923103">
      <w:bodyDiv w:val="1"/>
      <w:marLeft w:val="0"/>
      <w:marRight w:val="0"/>
      <w:marTop w:val="0"/>
      <w:marBottom w:val="0"/>
      <w:divBdr>
        <w:top w:val="none" w:sz="0" w:space="0" w:color="auto"/>
        <w:left w:val="none" w:sz="0" w:space="0" w:color="auto"/>
        <w:bottom w:val="none" w:sz="0" w:space="0" w:color="auto"/>
        <w:right w:val="none" w:sz="0" w:space="0" w:color="auto"/>
      </w:divBdr>
      <w:divsChild>
        <w:div w:id="452481047">
          <w:marLeft w:val="0"/>
          <w:marRight w:val="0"/>
          <w:marTop w:val="0"/>
          <w:marBottom w:val="0"/>
          <w:divBdr>
            <w:top w:val="none" w:sz="0" w:space="0" w:color="auto"/>
            <w:left w:val="none" w:sz="0" w:space="0" w:color="auto"/>
            <w:bottom w:val="none" w:sz="0" w:space="0" w:color="auto"/>
            <w:right w:val="none" w:sz="0" w:space="0" w:color="auto"/>
          </w:divBdr>
        </w:div>
        <w:div w:id="134881150">
          <w:marLeft w:val="0"/>
          <w:marRight w:val="0"/>
          <w:marTop w:val="0"/>
          <w:marBottom w:val="0"/>
          <w:divBdr>
            <w:top w:val="none" w:sz="0" w:space="0" w:color="auto"/>
            <w:left w:val="none" w:sz="0" w:space="0" w:color="auto"/>
            <w:bottom w:val="none" w:sz="0" w:space="0" w:color="auto"/>
            <w:right w:val="none" w:sz="0" w:space="0" w:color="auto"/>
          </w:divBdr>
          <w:divsChild>
            <w:div w:id="518737665">
              <w:marLeft w:val="0"/>
              <w:marRight w:val="0"/>
              <w:marTop w:val="0"/>
              <w:marBottom w:val="0"/>
              <w:divBdr>
                <w:top w:val="none" w:sz="0" w:space="0" w:color="auto"/>
                <w:left w:val="none" w:sz="0" w:space="0" w:color="auto"/>
                <w:bottom w:val="none" w:sz="0" w:space="0" w:color="auto"/>
                <w:right w:val="none" w:sz="0" w:space="0" w:color="auto"/>
              </w:divBdr>
            </w:div>
          </w:divsChild>
        </w:div>
        <w:div w:id="775562789">
          <w:marLeft w:val="0"/>
          <w:marRight w:val="0"/>
          <w:marTop w:val="0"/>
          <w:marBottom w:val="0"/>
          <w:divBdr>
            <w:top w:val="none" w:sz="0" w:space="0" w:color="auto"/>
            <w:left w:val="none" w:sz="0" w:space="0" w:color="auto"/>
            <w:bottom w:val="none" w:sz="0" w:space="0" w:color="auto"/>
            <w:right w:val="none" w:sz="0" w:space="0" w:color="auto"/>
          </w:divBdr>
        </w:div>
        <w:div w:id="2118405602">
          <w:marLeft w:val="0"/>
          <w:marRight w:val="0"/>
          <w:marTop w:val="0"/>
          <w:marBottom w:val="0"/>
          <w:divBdr>
            <w:top w:val="none" w:sz="0" w:space="0" w:color="auto"/>
            <w:left w:val="none" w:sz="0" w:space="0" w:color="auto"/>
            <w:bottom w:val="none" w:sz="0" w:space="0" w:color="auto"/>
            <w:right w:val="none" w:sz="0" w:space="0" w:color="auto"/>
          </w:divBdr>
          <w:divsChild>
            <w:div w:id="1938975341">
              <w:marLeft w:val="0"/>
              <w:marRight w:val="0"/>
              <w:marTop w:val="0"/>
              <w:marBottom w:val="0"/>
              <w:divBdr>
                <w:top w:val="none" w:sz="0" w:space="0" w:color="auto"/>
                <w:left w:val="none" w:sz="0" w:space="0" w:color="auto"/>
                <w:bottom w:val="none" w:sz="0" w:space="0" w:color="auto"/>
                <w:right w:val="none" w:sz="0" w:space="0" w:color="auto"/>
              </w:divBdr>
            </w:div>
          </w:divsChild>
        </w:div>
        <w:div w:id="120003788">
          <w:marLeft w:val="0"/>
          <w:marRight w:val="0"/>
          <w:marTop w:val="0"/>
          <w:marBottom w:val="0"/>
          <w:divBdr>
            <w:top w:val="none" w:sz="0" w:space="0" w:color="auto"/>
            <w:left w:val="none" w:sz="0" w:space="0" w:color="auto"/>
            <w:bottom w:val="none" w:sz="0" w:space="0" w:color="auto"/>
            <w:right w:val="none" w:sz="0" w:space="0" w:color="auto"/>
          </w:divBdr>
        </w:div>
        <w:div w:id="1127889760">
          <w:marLeft w:val="0"/>
          <w:marRight w:val="0"/>
          <w:marTop w:val="0"/>
          <w:marBottom w:val="0"/>
          <w:divBdr>
            <w:top w:val="none" w:sz="0" w:space="0" w:color="auto"/>
            <w:left w:val="none" w:sz="0" w:space="0" w:color="auto"/>
            <w:bottom w:val="none" w:sz="0" w:space="0" w:color="auto"/>
            <w:right w:val="none" w:sz="0" w:space="0" w:color="auto"/>
          </w:divBdr>
          <w:divsChild>
            <w:div w:id="1358311262">
              <w:marLeft w:val="0"/>
              <w:marRight w:val="0"/>
              <w:marTop w:val="0"/>
              <w:marBottom w:val="0"/>
              <w:divBdr>
                <w:top w:val="none" w:sz="0" w:space="0" w:color="auto"/>
                <w:left w:val="none" w:sz="0" w:space="0" w:color="auto"/>
                <w:bottom w:val="none" w:sz="0" w:space="0" w:color="auto"/>
                <w:right w:val="none" w:sz="0" w:space="0" w:color="auto"/>
              </w:divBdr>
            </w:div>
          </w:divsChild>
        </w:div>
        <w:div w:id="2016951989">
          <w:marLeft w:val="0"/>
          <w:marRight w:val="0"/>
          <w:marTop w:val="0"/>
          <w:marBottom w:val="0"/>
          <w:divBdr>
            <w:top w:val="none" w:sz="0" w:space="0" w:color="auto"/>
            <w:left w:val="none" w:sz="0" w:space="0" w:color="auto"/>
            <w:bottom w:val="none" w:sz="0" w:space="0" w:color="auto"/>
            <w:right w:val="none" w:sz="0" w:space="0" w:color="auto"/>
          </w:divBdr>
        </w:div>
        <w:div w:id="1626039522">
          <w:marLeft w:val="0"/>
          <w:marRight w:val="0"/>
          <w:marTop w:val="0"/>
          <w:marBottom w:val="0"/>
          <w:divBdr>
            <w:top w:val="none" w:sz="0" w:space="0" w:color="auto"/>
            <w:left w:val="none" w:sz="0" w:space="0" w:color="auto"/>
            <w:bottom w:val="none" w:sz="0" w:space="0" w:color="auto"/>
            <w:right w:val="none" w:sz="0" w:space="0" w:color="auto"/>
          </w:divBdr>
          <w:divsChild>
            <w:div w:id="920990015">
              <w:marLeft w:val="0"/>
              <w:marRight w:val="0"/>
              <w:marTop w:val="0"/>
              <w:marBottom w:val="0"/>
              <w:divBdr>
                <w:top w:val="none" w:sz="0" w:space="0" w:color="auto"/>
                <w:left w:val="none" w:sz="0" w:space="0" w:color="auto"/>
                <w:bottom w:val="none" w:sz="0" w:space="0" w:color="auto"/>
                <w:right w:val="none" w:sz="0" w:space="0" w:color="auto"/>
              </w:divBdr>
            </w:div>
          </w:divsChild>
        </w:div>
        <w:div w:id="1541553799">
          <w:marLeft w:val="0"/>
          <w:marRight w:val="0"/>
          <w:marTop w:val="0"/>
          <w:marBottom w:val="0"/>
          <w:divBdr>
            <w:top w:val="none" w:sz="0" w:space="0" w:color="auto"/>
            <w:left w:val="none" w:sz="0" w:space="0" w:color="auto"/>
            <w:bottom w:val="none" w:sz="0" w:space="0" w:color="auto"/>
            <w:right w:val="none" w:sz="0" w:space="0" w:color="auto"/>
          </w:divBdr>
        </w:div>
        <w:div w:id="1475678594">
          <w:marLeft w:val="0"/>
          <w:marRight w:val="0"/>
          <w:marTop w:val="0"/>
          <w:marBottom w:val="0"/>
          <w:divBdr>
            <w:top w:val="none" w:sz="0" w:space="0" w:color="auto"/>
            <w:left w:val="none" w:sz="0" w:space="0" w:color="auto"/>
            <w:bottom w:val="none" w:sz="0" w:space="0" w:color="auto"/>
            <w:right w:val="none" w:sz="0" w:space="0" w:color="auto"/>
          </w:divBdr>
          <w:divsChild>
            <w:div w:id="1826973352">
              <w:marLeft w:val="0"/>
              <w:marRight w:val="0"/>
              <w:marTop w:val="0"/>
              <w:marBottom w:val="0"/>
              <w:divBdr>
                <w:top w:val="none" w:sz="0" w:space="0" w:color="auto"/>
                <w:left w:val="none" w:sz="0" w:space="0" w:color="auto"/>
                <w:bottom w:val="none" w:sz="0" w:space="0" w:color="auto"/>
                <w:right w:val="none" w:sz="0" w:space="0" w:color="auto"/>
              </w:divBdr>
            </w:div>
          </w:divsChild>
        </w:div>
        <w:div w:id="1125538592">
          <w:marLeft w:val="0"/>
          <w:marRight w:val="0"/>
          <w:marTop w:val="0"/>
          <w:marBottom w:val="0"/>
          <w:divBdr>
            <w:top w:val="none" w:sz="0" w:space="0" w:color="auto"/>
            <w:left w:val="none" w:sz="0" w:space="0" w:color="auto"/>
            <w:bottom w:val="none" w:sz="0" w:space="0" w:color="auto"/>
            <w:right w:val="none" w:sz="0" w:space="0" w:color="auto"/>
          </w:divBdr>
        </w:div>
        <w:div w:id="2096439418">
          <w:marLeft w:val="0"/>
          <w:marRight w:val="0"/>
          <w:marTop w:val="0"/>
          <w:marBottom w:val="0"/>
          <w:divBdr>
            <w:top w:val="none" w:sz="0" w:space="0" w:color="auto"/>
            <w:left w:val="none" w:sz="0" w:space="0" w:color="auto"/>
            <w:bottom w:val="none" w:sz="0" w:space="0" w:color="auto"/>
            <w:right w:val="none" w:sz="0" w:space="0" w:color="auto"/>
          </w:divBdr>
          <w:divsChild>
            <w:div w:id="2056731942">
              <w:marLeft w:val="0"/>
              <w:marRight w:val="0"/>
              <w:marTop w:val="0"/>
              <w:marBottom w:val="0"/>
              <w:divBdr>
                <w:top w:val="none" w:sz="0" w:space="0" w:color="auto"/>
                <w:left w:val="none" w:sz="0" w:space="0" w:color="auto"/>
                <w:bottom w:val="none" w:sz="0" w:space="0" w:color="auto"/>
                <w:right w:val="none" w:sz="0" w:space="0" w:color="auto"/>
              </w:divBdr>
            </w:div>
          </w:divsChild>
        </w:div>
        <w:div w:id="1731031490">
          <w:marLeft w:val="0"/>
          <w:marRight w:val="0"/>
          <w:marTop w:val="0"/>
          <w:marBottom w:val="0"/>
          <w:divBdr>
            <w:top w:val="none" w:sz="0" w:space="0" w:color="auto"/>
            <w:left w:val="none" w:sz="0" w:space="0" w:color="auto"/>
            <w:bottom w:val="none" w:sz="0" w:space="0" w:color="auto"/>
            <w:right w:val="none" w:sz="0" w:space="0" w:color="auto"/>
          </w:divBdr>
        </w:div>
        <w:div w:id="1308124780">
          <w:marLeft w:val="0"/>
          <w:marRight w:val="0"/>
          <w:marTop w:val="0"/>
          <w:marBottom w:val="0"/>
          <w:divBdr>
            <w:top w:val="none" w:sz="0" w:space="0" w:color="auto"/>
            <w:left w:val="none" w:sz="0" w:space="0" w:color="auto"/>
            <w:bottom w:val="none" w:sz="0" w:space="0" w:color="auto"/>
            <w:right w:val="none" w:sz="0" w:space="0" w:color="auto"/>
          </w:divBdr>
          <w:divsChild>
            <w:div w:id="1500735687">
              <w:marLeft w:val="0"/>
              <w:marRight w:val="0"/>
              <w:marTop w:val="0"/>
              <w:marBottom w:val="0"/>
              <w:divBdr>
                <w:top w:val="none" w:sz="0" w:space="0" w:color="auto"/>
                <w:left w:val="none" w:sz="0" w:space="0" w:color="auto"/>
                <w:bottom w:val="none" w:sz="0" w:space="0" w:color="auto"/>
                <w:right w:val="none" w:sz="0" w:space="0" w:color="auto"/>
              </w:divBdr>
            </w:div>
          </w:divsChild>
        </w:div>
        <w:div w:id="1156072503">
          <w:marLeft w:val="0"/>
          <w:marRight w:val="0"/>
          <w:marTop w:val="300"/>
          <w:marBottom w:val="0"/>
          <w:divBdr>
            <w:top w:val="none" w:sz="0" w:space="0" w:color="auto"/>
            <w:left w:val="none" w:sz="0" w:space="0" w:color="auto"/>
            <w:bottom w:val="none" w:sz="0" w:space="0" w:color="auto"/>
            <w:right w:val="none" w:sz="0" w:space="0" w:color="auto"/>
          </w:divBdr>
          <w:divsChild>
            <w:div w:id="833112501">
              <w:marLeft w:val="0"/>
              <w:marRight w:val="0"/>
              <w:marTop w:val="0"/>
              <w:marBottom w:val="0"/>
              <w:divBdr>
                <w:top w:val="none" w:sz="0" w:space="0" w:color="auto"/>
                <w:left w:val="none" w:sz="0" w:space="0" w:color="auto"/>
                <w:bottom w:val="none" w:sz="0" w:space="0" w:color="auto"/>
                <w:right w:val="none" w:sz="0" w:space="0" w:color="auto"/>
              </w:divBdr>
              <w:divsChild>
                <w:div w:id="14819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76596">
          <w:marLeft w:val="0"/>
          <w:marRight w:val="0"/>
          <w:marTop w:val="300"/>
          <w:marBottom w:val="0"/>
          <w:divBdr>
            <w:top w:val="none" w:sz="0" w:space="0" w:color="auto"/>
            <w:left w:val="none" w:sz="0" w:space="0" w:color="auto"/>
            <w:bottom w:val="none" w:sz="0" w:space="0" w:color="auto"/>
            <w:right w:val="none" w:sz="0" w:space="0" w:color="auto"/>
          </w:divBdr>
          <w:divsChild>
            <w:div w:id="1230774271">
              <w:marLeft w:val="0"/>
              <w:marRight w:val="0"/>
              <w:marTop w:val="0"/>
              <w:marBottom w:val="0"/>
              <w:divBdr>
                <w:top w:val="none" w:sz="0" w:space="0" w:color="auto"/>
                <w:left w:val="none" w:sz="0" w:space="0" w:color="auto"/>
                <w:bottom w:val="none" w:sz="0" w:space="0" w:color="auto"/>
                <w:right w:val="none" w:sz="0" w:space="0" w:color="auto"/>
              </w:divBdr>
              <w:divsChild>
                <w:div w:id="46871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869382">
          <w:marLeft w:val="0"/>
          <w:marRight w:val="0"/>
          <w:marTop w:val="300"/>
          <w:marBottom w:val="0"/>
          <w:divBdr>
            <w:top w:val="none" w:sz="0" w:space="0" w:color="auto"/>
            <w:left w:val="none" w:sz="0" w:space="0" w:color="auto"/>
            <w:bottom w:val="none" w:sz="0" w:space="0" w:color="auto"/>
            <w:right w:val="none" w:sz="0" w:space="0" w:color="auto"/>
          </w:divBdr>
          <w:divsChild>
            <w:div w:id="754547778">
              <w:marLeft w:val="0"/>
              <w:marRight w:val="0"/>
              <w:marTop w:val="0"/>
              <w:marBottom w:val="0"/>
              <w:divBdr>
                <w:top w:val="none" w:sz="0" w:space="0" w:color="auto"/>
                <w:left w:val="none" w:sz="0" w:space="0" w:color="auto"/>
                <w:bottom w:val="none" w:sz="0" w:space="0" w:color="auto"/>
                <w:right w:val="none" w:sz="0" w:space="0" w:color="auto"/>
              </w:divBdr>
              <w:divsChild>
                <w:div w:id="1438452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854312">
          <w:marLeft w:val="0"/>
          <w:marRight w:val="0"/>
          <w:marTop w:val="300"/>
          <w:marBottom w:val="0"/>
          <w:divBdr>
            <w:top w:val="none" w:sz="0" w:space="0" w:color="auto"/>
            <w:left w:val="none" w:sz="0" w:space="0" w:color="auto"/>
            <w:bottom w:val="none" w:sz="0" w:space="0" w:color="auto"/>
            <w:right w:val="none" w:sz="0" w:space="0" w:color="auto"/>
          </w:divBdr>
          <w:divsChild>
            <w:div w:id="607323002">
              <w:marLeft w:val="0"/>
              <w:marRight w:val="0"/>
              <w:marTop w:val="0"/>
              <w:marBottom w:val="0"/>
              <w:divBdr>
                <w:top w:val="none" w:sz="0" w:space="0" w:color="auto"/>
                <w:left w:val="none" w:sz="0" w:space="0" w:color="auto"/>
                <w:bottom w:val="none" w:sz="0" w:space="0" w:color="auto"/>
                <w:right w:val="none" w:sz="0" w:space="0" w:color="auto"/>
              </w:divBdr>
              <w:divsChild>
                <w:div w:id="64520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663619">
      <w:bodyDiv w:val="1"/>
      <w:marLeft w:val="0"/>
      <w:marRight w:val="0"/>
      <w:marTop w:val="0"/>
      <w:marBottom w:val="0"/>
      <w:divBdr>
        <w:top w:val="none" w:sz="0" w:space="0" w:color="auto"/>
        <w:left w:val="none" w:sz="0" w:space="0" w:color="auto"/>
        <w:bottom w:val="none" w:sz="0" w:space="0" w:color="auto"/>
        <w:right w:val="none" w:sz="0" w:space="0" w:color="auto"/>
      </w:divBdr>
      <w:divsChild>
        <w:div w:id="862597671">
          <w:marLeft w:val="0"/>
          <w:marRight w:val="0"/>
          <w:marTop w:val="0"/>
          <w:marBottom w:val="0"/>
          <w:divBdr>
            <w:top w:val="none" w:sz="0" w:space="0" w:color="auto"/>
            <w:left w:val="none" w:sz="0" w:space="0" w:color="auto"/>
            <w:bottom w:val="none" w:sz="0" w:space="0" w:color="auto"/>
            <w:right w:val="none" w:sz="0" w:space="0" w:color="auto"/>
          </w:divBdr>
        </w:div>
        <w:div w:id="1552423195">
          <w:marLeft w:val="0"/>
          <w:marRight w:val="0"/>
          <w:marTop w:val="0"/>
          <w:marBottom w:val="0"/>
          <w:divBdr>
            <w:top w:val="none" w:sz="0" w:space="0" w:color="auto"/>
            <w:left w:val="none" w:sz="0" w:space="0" w:color="auto"/>
            <w:bottom w:val="none" w:sz="0" w:space="0" w:color="auto"/>
            <w:right w:val="none" w:sz="0" w:space="0" w:color="auto"/>
          </w:divBdr>
          <w:divsChild>
            <w:div w:id="274562139">
              <w:marLeft w:val="0"/>
              <w:marRight w:val="0"/>
              <w:marTop w:val="0"/>
              <w:marBottom w:val="0"/>
              <w:divBdr>
                <w:top w:val="none" w:sz="0" w:space="0" w:color="auto"/>
                <w:left w:val="none" w:sz="0" w:space="0" w:color="auto"/>
                <w:bottom w:val="none" w:sz="0" w:space="0" w:color="auto"/>
                <w:right w:val="none" w:sz="0" w:space="0" w:color="auto"/>
              </w:divBdr>
            </w:div>
          </w:divsChild>
        </w:div>
        <w:div w:id="685866527">
          <w:marLeft w:val="0"/>
          <w:marRight w:val="0"/>
          <w:marTop w:val="0"/>
          <w:marBottom w:val="0"/>
          <w:divBdr>
            <w:top w:val="none" w:sz="0" w:space="0" w:color="auto"/>
            <w:left w:val="none" w:sz="0" w:space="0" w:color="auto"/>
            <w:bottom w:val="none" w:sz="0" w:space="0" w:color="auto"/>
            <w:right w:val="none" w:sz="0" w:space="0" w:color="auto"/>
          </w:divBdr>
        </w:div>
        <w:div w:id="1417631252">
          <w:marLeft w:val="0"/>
          <w:marRight w:val="0"/>
          <w:marTop w:val="0"/>
          <w:marBottom w:val="0"/>
          <w:divBdr>
            <w:top w:val="none" w:sz="0" w:space="0" w:color="auto"/>
            <w:left w:val="none" w:sz="0" w:space="0" w:color="auto"/>
            <w:bottom w:val="none" w:sz="0" w:space="0" w:color="auto"/>
            <w:right w:val="none" w:sz="0" w:space="0" w:color="auto"/>
          </w:divBdr>
          <w:divsChild>
            <w:div w:id="272901832">
              <w:marLeft w:val="0"/>
              <w:marRight w:val="0"/>
              <w:marTop w:val="0"/>
              <w:marBottom w:val="0"/>
              <w:divBdr>
                <w:top w:val="none" w:sz="0" w:space="0" w:color="auto"/>
                <w:left w:val="none" w:sz="0" w:space="0" w:color="auto"/>
                <w:bottom w:val="none" w:sz="0" w:space="0" w:color="auto"/>
                <w:right w:val="none" w:sz="0" w:space="0" w:color="auto"/>
              </w:divBdr>
            </w:div>
          </w:divsChild>
        </w:div>
        <w:div w:id="1445881954">
          <w:marLeft w:val="0"/>
          <w:marRight w:val="0"/>
          <w:marTop w:val="0"/>
          <w:marBottom w:val="0"/>
          <w:divBdr>
            <w:top w:val="none" w:sz="0" w:space="0" w:color="auto"/>
            <w:left w:val="none" w:sz="0" w:space="0" w:color="auto"/>
            <w:bottom w:val="none" w:sz="0" w:space="0" w:color="auto"/>
            <w:right w:val="none" w:sz="0" w:space="0" w:color="auto"/>
          </w:divBdr>
        </w:div>
        <w:div w:id="2004581158">
          <w:marLeft w:val="0"/>
          <w:marRight w:val="0"/>
          <w:marTop w:val="0"/>
          <w:marBottom w:val="0"/>
          <w:divBdr>
            <w:top w:val="none" w:sz="0" w:space="0" w:color="auto"/>
            <w:left w:val="none" w:sz="0" w:space="0" w:color="auto"/>
            <w:bottom w:val="none" w:sz="0" w:space="0" w:color="auto"/>
            <w:right w:val="none" w:sz="0" w:space="0" w:color="auto"/>
          </w:divBdr>
          <w:divsChild>
            <w:div w:id="756754838">
              <w:marLeft w:val="0"/>
              <w:marRight w:val="0"/>
              <w:marTop w:val="0"/>
              <w:marBottom w:val="0"/>
              <w:divBdr>
                <w:top w:val="none" w:sz="0" w:space="0" w:color="auto"/>
                <w:left w:val="none" w:sz="0" w:space="0" w:color="auto"/>
                <w:bottom w:val="none" w:sz="0" w:space="0" w:color="auto"/>
                <w:right w:val="none" w:sz="0" w:space="0" w:color="auto"/>
              </w:divBdr>
            </w:div>
          </w:divsChild>
        </w:div>
        <w:div w:id="393819393">
          <w:marLeft w:val="0"/>
          <w:marRight w:val="0"/>
          <w:marTop w:val="0"/>
          <w:marBottom w:val="0"/>
          <w:divBdr>
            <w:top w:val="none" w:sz="0" w:space="0" w:color="auto"/>
            <w:left w:val="none" w:sz="0" w:space="0" w:color="auto"/>
            <w:bottom w:val="none" w:sz="0" w:space="0" w:color="auto"/>
            <w:right w:val="none" w:sz="0" w:space="0" w:color="auto"/>
          </w:divBdr>
        </w:div>
        <w:div w:id="663168811">
          <w:marLeft w:val="0"/>
          <w:marRight w:val="0"/>
          <w:marTop w:val="0"/>
          <w:marBottom w:val="0"/>
          <w:divBdr>
            <w:top w:val="none" w:sz="0" w:space="0" w:color="auto"/>
            <w:left w:val="none" w:sz="0" w:space="0" w:color="auto"/>
            <w:bottom w:val="none" w:sz="0" w:space="0" w:color="auto"/>
            <w:right w:val="none" w:sz="0" w:space="0" w:color="auto"/>
          </w:divBdr>
          <w:divsChild>
            <w:div w:id="1880127691">
              <w:marLeft w:val="0"/>
              <w:marRight w:val="0"/>
              <w:marTop w:val="0"/>
              <w:marBottom w:val="0"/>
              <w:divBdr>
                <w:top w:val="none" w:sz="0" w:space="0" w:color="auto"/>
                <w:left w:val="none" w:sz="0" w:space="0" w:color="auto"/>
                <w:bottom w:val="none" w:sz="0" w:space="0" w:color="auto"/>
                <w:right w:val="none" w:sz="0" w:space="0" w:color="auto"/>
              </w:divBdr>
            </w:div>
          </w:divsChild>
        </w:div>
        <w:div w:id="966617659">
          <w:marLeft w:val="0"/>
          <w:marRight w:val="0"/>
          <w:marTop w:val="0"/>
          <w:marBottom w:val="0"/>
          <w:divBdr>
            <w:top w:val="none" w:sz="0" w:space="0" w:color="auto"/>
            <w:left w:val="none" w:sz="0" w:space="0" w:color="auto"/>
            <w:bottom w:val="none" w:sz="0" w:space="0" w:color="auto"/>
            <w:right w:val="none" w:sz="0" w:space="0" w:color="auto"/>
          </w:divBdr>
        </w:div>
        <w:div w:id="1506630584">
          <w:marLeft w:val="0"/>
          <w:marRight w:val="0"/>
          <w:marTop w:val="0"/>
          <w:marBottom w:val="0"/>
          <w:divBdr>
            <w:top w:val="none" w:sz="0" w:space="0" w:color="auto"/>
            <w:left w:val="none" w:sz="0" w:space="0" w:color="auto"/>
            <w:bottom w:val="none" w:sz="0" w:space="0" w:color="auto"/>
            <w:right w:val="none" w:sz="0" w:space="0" w:color="auto"/>
          </w:divBdr>
          <w:divsChild>
            <w:div w:id="325986529">
              <w:marLeft w:val="0"/>
              <w:marRight w:val="0"/>
              <w:marTop w:val="0"/>
              <w:marBottom w:val="0"/>
              <w:divBdr>
                <w:top w:val="none" w:sz="0" w:space="0" w:color="auto"/>
                <w:left w:val="none" w:sz="0" w:space="0" w:color="auto"/>
                <w:bottom w:val="none" w:sz="0" w:space="0" w:color="auto"/>
                <w:right w:val="none" w:sz="0" w:space="0" w:color="auto"/>
              </w:divBdr>
            </w:div>
          </w:divsChild>
        </w:div>
        <w:div w:id="1254195193">
          <w:marLeft w:val="0"/>
          <w:marRight w:val="0"/>
          <w:marTop w:val="0"/>
          <w:marBottom w:val="0"/>
          <w:divBdr>
            <w:top w:val="none" w:sz="0" w:space="0" w:color="auto"/>
            <w:left w:val="none" w:sz="0" w:space="0" w:color="auto"/>
            <w:bottom w:val="none" w:sz="0" w:space="0" w:color="auto"/>
            <w:right w:val="none" w:sz="0" w:space="0" w:color="auto"/>
          </w:divBdr>
        </w:div>
        <w:div w:id="1130710366">
          <w:marLeft w:val="0"/>
          <w:marRight w:val="0"/>
          <w:marTop w:val="0"/>
          <w:marBottom w:val="0"/>
          <w:divBdr>
            <w:top w:val="none" w:sz="0" w:space="0" w:color="auto"/>
            <w:left w:val="none" w:sz="0" w:space="0" w:color="auto"/>
            <w:bottom w:val="none" w:sz="0" w:space="0" w:color="auto"/>
            <w:right w:val="none" w:sz="0" w:space="0" w:color="auto"/>
          </w:divBdr>
          <w:divsChild>
            <w:div w:id="809833048">
              <w:marLeft w:val="0"/>
              <w:marRight w:val="0"/>
              <w:marTop w:val="0"/>
              <w:marBottom w:val="0"/>
              <w:divBdr>
                <w:top w:val="none" w:sz="0" w:space="0" w:color="auto"/>
                <w:left w:val="none" w:sz="0" w:space="0" w:color="auto"/>
                <w:bottom w:val="none" w:sz="0" w:space="0" w:color="auto"/>
                <w:right w:val="none" w:sz="0" w:space="0" w:color="auto"/>
              </w:divBdr>
            </w:div>
          </w:divsChild>
        </w:div>
        <w:div w:id="943995786">
          <w:marLeft w:val="0"/>
          <w:marRight w:val="0"/>
          <w:marTop w:val="0"/>
          <w:marBottom w:val="0"/>
          <w:divBdr>
            <w:top w:val="none" w:sz="0" w:space="0" w:color="auto"/>
            <w:left w:val="none" w:sz="0" w:space="0" w:color="auto"/>
            <w:bottom w:val="none" w:sz="0" w:space="0" w:color="auto"/>
            <w:right w:val="none" w:sz="0" w:space="0" w:color="auto"/>
          </w:divBdr>
        </w:div>
        <w:div w:id="1160078046">
          <w:marLeft w:val="0"/>
          <w:marRight w:val="0"/>
          <w:marTop w:val="0"/>
          <w:marBottom w:val="0"/>
          <w:divBdr>
            <w:top w:val="none" w:sz="0" w:space="0" w:color="auto"/>
            <w:left w:val="none" w:sz="0" w:space="0" w:color="auto"/>
            <w:bottom w:val="none" w:sz="0" w:space="0" w:color="auto"/>
            <w:right w:val="none" w:sz="0" w:space="0" w:color="auto"/>
          </w:divBdr>
          <w:divsChild>
            <w:div w:id="1022247912">
              <w:marLeft w:val="0"/>
              <w:marRight w:val="0"/>
              <w:marTop w:val="0"/>
              <w:marBottom w:val="0"/>
              <w:divBdr>
                <w:top w:val="none" w:sz="0" w:space="0" w:color="auto"/>
                <w:left w:val="none" w:sz="0" w:space="0" w:color="auto"/>
                <w:bottom w:val="none" w:sz="0" w:space="0" w:color="auto"/>
                <w:right w:val="none" w:sz="0" w:space="0" w:color="auto"/>
              </w:divBdr>
            </w:div>
          </w:divsChild>
        </w:div>
        <w:div w:id="468137536">
          <w:marLeft w:val="0"/>
          <w:marRight w:val="0"/>
          <w:marTop w:val="300"/>
          <w:marBottom w:val="0"/>
          <w:divBdr>
            <w:top w:val="none" w:sz="0" w:space="0" w:color="auto"/>
            <w:left w:val="none" w:sz="0" w:space="0" w:color="auto"/>
            <w:bottom w:val="none" w:sz="0" w:space="0" w:color="auto"/>
            <w:right w:val="none" w:sz="0" w:space="0" w:color="auto"/>
          </w:divBdr>
          <w:divsChild>
            <w:div w:id="229928541">
              <w:marLeft w:val="0"/>
              <w:marRight w:val="0"/>
              <w:marTop w:val="0"/>
              <w:marBottom w:val="0"/>
              <w:divBdr>
                <w:top w:val="none" w:sz="0" w:space="0" w:color="auto"/>
                <w:left w:val="none" w:sz="0" w:space="0" w:color="auto"/>
                <w:bottom w:val="none" w:sz="0" w:space="0" w:color="auto"/>
                <w:right w:val="none" w:sz="0" w:space="0" w:color="auto"/>
              </w:divBdr>
              <w:divsChild>
                <w:div w:id="25605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831874">
          <w:marLeft w:val="0"/>
          <w:marRight w:val="0"/>
          <w:marTop w:val="300"/>
          <w:marBottom w:val="0"/>
          <w:divBdr>
            <w:top w:val="none" w:sz="0" w:space="0" w:color="auto"/>
            <w:left w:val="none" w:sz="0" w:space="0" w:color="auto"/>
            <w:bottom w:val="none" w:sz="0" w:space="0" w:color="auto"/>
            <w:right w:val="none" w:sz="0" w:space="0" w:color="auto"/>
          </w:divBdr>
          <w:divsChild>
            <w:div w:id="2064402900">
              <w:marLeft w:val="0"/>
              <w:marRight w:val="0"/>
              <w:marTop w:val="0"/>
              <w:marBottom w:val="0"/>
              <w:divBdr>
                <w:top w:val="none" w:sz="0" w:space="0" w:color="auto"/>
                <w:left w:val="none" w:sz="0" w:space="0" w:color="auto"/>
                <w:bottom w:val="none" w:sz="0" w:space="0" w:color="auto"/>
                <w:right w:val="none" w:sz="0" w:space="0" w:color="auto"/>
              </w:divBdr>
              <w:divsChild>
                <w:div w:id="1498157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57007">
          <w:marLeft w:val="0"/>
          <w:marRight w:val="0"/>
          <w:marTop w:val="300"/>
          <w:marBottom w:val="0"/>
          <w:divBdr>
            <w:top w:val="none" w:sz="0" w:space="0" w:color="auto"/>
            <w:left w:val="none" w:sz="0" w:space="0" w:color="auto"/>
            <w:bottom w:val="none" w:sz="0" w:space="0" w:color="auto"/>
            <w:right w:val="none" w:sz="0" w:space="0" w:color="auto"/>
          </w:divBdr>
          <w:divsChild>
            <w:div w:id="814445863">
              <w:marLeft w:val="0"/>
              <w:marRight w:val="0"/>
              <w:marTop w:val="0"/>
              <w:marBottom w:val="0"/>
              <w:divBdr>
                <w:top w:val="none" w:sz="0" w:space="0" w:color="auto"/>
                <w:left w:val="none" w:sz="0" w:space="0" w:color="auto"/>
                <w:bottom w:val="none" w:sz="0" w:space="0" w:color="auto"/>
                <w:right w:val="none" w:sz="0" w:space="0" w:color="auto"/>
              </w:divBdr>
              <w:divsChild>
                <w:div w:id="61521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196195">
          <w:marLeft w:val="0"/>
          <w:marRight w:val="0"/>
          <w:marTop w:val="300"/>
          <w:marBottom w:val="0"/>
          <w:divBdr>
            <w:top w:val="none" w:sz="0" w:space="0" w:color="auto"/>
            <w:left w:val="none" w:sz="0" w:space="0" w:color="auto"/>
            <w:bottom w:val="none" w:sz="0" w:space="0" w:color="auto"/>
            <w:right w:val="none" w:sz="0" w:space="0" w:color="auto"/>
          </w:divBdr>
          <w:divsChild>
            <w:div w:id="1758012742">
              <w:marLeft w:val="0"/>
              <w:marRight w:val="0"/>
              <w:marTop w:val="0"/>
              <w:marBottom w:val="0"/>
              <w:divBdr>
                <w:top w:val="none" w:sz="0" w:space="0" w:color="auto"/>
                <w:left w:val="none" w:sz="0" w:space="0" w:color="auto"/>
                <w:bottom w:val="none" w:sz="0" w:space="0" w:color="auto"/>
                <w:right w:val="none" w:sz="0" w:space="0" w:color="auto"/>
              </w:divBdr>
              <w:divsChild>
                <w:div w:id="128346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591914">
      <w:bodyDiv w:val="1"/>
      <w:marLeft w:val="0"/>
      <w:marRight w:val="0"/>
      <w:marTop w:val="0"/>
      <w:marBottom w:val="0"/>
      <w:divBdr>
        <w:top w:val="none" w:sz="0" w:space="0" w:color="auto"/>
        <w:left w:val="none" w:sz="0" w:space="0" w:color="auto"/>
        <w:bottom w:val="none" w:sz="0" w:space="0" w:color="auto"/>
        <w:right w:val="none" w:sz="0" w:space="0" w:color="auto"/>
      </w:divBdr>
      <w:divsChild>
        <w:div w:id="258877427">
          <w:marLeft w:val="0"/>
          <w:marRight w:val="0"/>
          <w:marTop w:val="0"/>
          <w:marBottom w:val="0"/>
          <w:divBdr>
            <w:top w:val="none" w:sz="0" w:space="0" w:color="auto"/>
            <w:left w:val="none" w:sz="0" w:space="0" w:color="auto"/>
            <w:bottom w:val="none" w:sz="0" w:space="0" w:color="auto"/>
            <w:right w:val="none" w:sz="0" w:space="0" w:color="auto"/>
          </w:divBdr>
        </w:div>
        <w:div w:id="1742219422">
          <w:marLeft w:val="0"/>
          <w:marRight w:val="0"/>
          <w:marTop w:val="0"/>
          <w:marBottom w:val="0"/>
          <w:divBdr>
            <w:top w:val="none" w:sz="0" w:space="0" w:color="auto"/>
            <w:left w:val="none" w:sz="0" w:space="0" w:color="auto"/>
            <w:bottom w:val="none" w:sz="0" w:space="0" w:color="auto"/>
            <w:right w:val="none" w:sz="0" w:space="0" w:color="auto"/>
          </w:divBdr>
          <w:divsChild>
            <w:div w:id="1003237882">
              <w:marLeft w:val="0"/>
              <w:marRight w:val="0"/>
              <w:marTop w:val="0"/>
              <w:marBottom w:val="0"/>
              <w:divBdr>
                <w:top w:val="none" w:sz="0" w:space="0" w:color="auto"/>
                <w:left w:val="none" w:sz="0" w:space="0" w:color="auto"/>
                <w:bottom w:val="none" w:sz="0" w:space="0" w:color="auto"/>
                <w:right w:val="none" w:sz="0" w:space="0" w:color="auto"/>
              </w:divBdr>
            </w:div>
          </w:divsChild>
        </w:div>
        <w:div w:id="1229262955">
          <w:marLeft w:val="0"/>
          <w:marRight w:val="0"/>
          <w:marTop w:val="0"/>
          <w:marBottom w:val="0"/>
          <w:divBdr>
            <w:top w:val="none" w:sz="0" w:space="0" w:color="auto"/>
            <w:left w:val="none" w:sz="0" w:space="0" w:color="auto"/>
            <w:bottom w:val="none" w:sz="0" w:space="0" w:color="auto"/>
            <w:right w:val="none" w:sz="0" w:space="0" w:color="auto"/>
          </w:divBdr>
        </w:div>
        <w:div w:id="725449400">
          <w:marLeft w:val="0"/>
          <w:marRight w:val="0"/>
          <w:marTop w:val="0"/>
          <w:marBottom w:val="0"/>
          <w:divBdr>
            <w:top w:val="none" w:sz="0" w:space="0" w:color="auto"/>
            <w:left w:val="none" w:sz="0" w:space="0" w:color="auto"/>
            <w:bottom w:val="none" w:sz="0" w:space="0" w:color="auto"/>
            <w:right w:val="none" w:sz="0" w:space="0" w:color="auto"/>
          </w:divBdr>
          <w:divsChild>
            <w:div w:id="1609503967">
              <w:marLeft w:val="0"/>
              <w:marRight w:val="0"/>
              <w:marTop w:val="0"/>
              <w:marBottom w:val="0"/>
              <w:divBdr>
                <w:top w:val="none" w:sz="0" w:space="0" w:color="auto"/>
                <w:left w:val="none" w:sz="0" w:space="0" w:color="auto"/>
                <w:bottom w:val="none" w:sz="0" w:space="0" w:color="auto"/>
                <w:right w:val="none" w:sz="0" w:space="0" w:color="auto"/>
              </w:divBdr>
            </w:div>
          </w:divsChild>
        </w:div>
        <w:div w:id="181172163">
          <w:marLeft w:val="0"/>
          <w:marRight w:val="0"/>
          <w:marTop w:val="0"/>
          <w:marBottom w:val="0"/>
          <w:divBdr>
            <w:top w:val="none" w:sz="0" w:space="0" w:color="auto"/>
            <w:left w:val="none" w:sz="0" w:space="0" w:color="auto"/>
            <w:bottom w:val="none" w:sz="0" w:space="0" w:color="auto"/>
            <w:right w:val="none" w:sz="0" w:space="0" w:color="auto"/>
          </w:divBdr>
        </w:div>
        <w:div w:id="1935702017">
          <w:marLeft w:val="0"/>
          <w:marRight w:val="0"/>
          <w:marTop w:val="0"/>
          <w:marBottom w:val="0"/>
          <w:divBdr>
            <w:top w:val="none" w:sz="0" w:space="0" w:color="auto"/>
            <w:left w:val="none" w:sz="0" w:space="0" w:color="auto"/>
            <w:bottom w:val="none" w:sz="0" w:space="0" w:color="auto"/>
            <w:right w:val="none" w:sz="0" w:space="0" w:color="auto"/>
          </w:divBdr>
          <w:divsChild>
            <w:div w:id="512499440">
              <w:marLeft w:val="0"/>
              <w:marRight w:val="0"/>
              <w:marTop w:val="0"/>
              <w:marBottom w:val="0"/>
              <w:divBdr>
                <w:top w:val="none" w:sz="0" w:space="0" w:color="auto"/>
                <w:left w:val="none" w:sz="0" w:space="0" w:color="auto"/>
                <w:bottom w:val="none" w:sz="0" w:space="0" w:color="auto"/>
                <w:right w:val="none" w:sz="0" w:space="0" w:color="auto"/>
              </w:divBdr>
            </w:div>
          </w:divsChild>
        </w:div>
        <w:div w:id="1695690122">
          <w:marLeft w:val="0"/>
          <w:marRight w:val="0"/>
          <w:marTop w:val="0"/>
          <w:marBottom w:val="0"/>
          <w:divBdr>
            <w:top w:val="none" w:sz="0" w:space="0" w:color="auto"/>
            <w:left w:val="none" w:sz="0" w:space="0" w:color="auto"/>
            <w:bottom w:val="none" w:sz="0" w:space="0" w:color="auto"/>
            <w:right w:val="none" w:sz="0" w:space="0" w:color="auto"/>
          </w:divBdr>
        </w:div>
        <w:div w:id="1320305761">
          <w:marLeft w:val="0"/>
          <w:marRight w:val="0"/>
          <w:marTop w:val="0"/>
          <w:marBottom w:val="0"/>
          <w:divBdr>
            <w:top w:val="none" w:sz="0" w:space="0" w:color="auto"/>
            <w:left w:val="none" w:sz="0" w:space="0" w:color="auto"/>
            <w:bottom w:val="none" w:sz="0" w:space="0" w:color="auto"/>
            <w:right w:val="none" w:sz="0" w:space="0" w:color="auto"/>
          </w:divBdr>
          <w:divsChild>
            <w:div w:id="496842694">
              <w:marLeft w:val="0"/>
              <w:marRight w:val="0"/>
              <w:marTop w:val="0"/>
              <w:marBottom w:val="0"/>
              <w:divBdr>
                <w:top w:val="none" w:sz="0" w:space="0" w:color="auto"/>
                <w:left w:val="none" w:sz="0" w:space="0" w:color="auto"/>
                <w:bottom w:val="none" w:sz="0" w:space="0" w:color="auto"/>
                <w:right w:val="none" w:sz="0" w:space="0" w:color="auto"/>
              </w:divBdr>
            </w:div>
          </w:divsChild>
        </w:div>
        <w:div w:id="1727997111">
          <w:marLeft w:val="0"/>
          <w:marRight w:val="0"/>
          <w:marTop w:val="0"/>
          <w:marBottom w:val="0"/>
          <w:divBdr>
            <w:top w:val="none" w:sz="0" w:space="0" w:color="auto"/>
            <w:left w:val="none" w:sz="0" w:space="0" w:color="auto"/>
            <w:bottom w:val="none" w:sz="0" w:space="0" w:color="auto"/>
            <w:right w:val="none" w:sz="0" w:space="0" w:color="auto"/>
          </w:divBdr>
        </w:div>
        <w:div w:id="110365007">
          <w:marLeft w:val="0"/>
          <w:marRight w:val="0"/>
          <w:marTop w:val="0"/>
          <w:marBottom w:val="0"/>
          <w:divBdr>
            <w:top w:val="none" w:sz="0" w:space="0" w:color="auto"/>
            <w:left w:val="none" w:sz="0" w:space="0" w:color="auto"/>
            <w:bottom w:val="none" w:sz="0" w:space="0" w:color="auto"/>
            <w:right w:val="none" w:sz="0" w:space="0" w:color="auto"/>
          </w:divBdr>
          <w:divsChild>
            <w:div w:id="146484054">
              <w:marLeft w:val="0"/>
              <w:marRight w:val="0"/>
              <w:marTop w:val="0"/>
              <w:marBottom w:val="0"/>
              <w:divBdr>
                <w:top w:val="none" w:sz="0" w:space="0" w:color="auto"/>
                <w:left w:val="none" w:sz="0" w:space="0" w:color="auto"/>
                <w:bottom w:val="none" w:sz="0" w:space="0" w:color="auto"/>
                <w:right w:val="none" w:sz="0" w:space="0" w:color="auto"/>
              </w:divBdr>
            </w:div>
          </w:divsChild>
        </w:div>
        <w:div w:id="480080292">
          <w:marLeft w:val="0"/>
          <w:marRight w:val="0"/>
          <w:marTop w:val="0"/>
          <w:marBottom w:val="0"/>
          <w:divBdr>
            <w:top w:val="none" w:sz="0" w:space="0" w:color="auto"/>
            <w:left w:val="none" w:sz="0" w:space="0" w:color="auto"/>
            <w:bottom w:val="none" w:sz="0" w:space="0" w:color="auto"/>
            <w:right w:val="none" w:sz="0" w:space="0" w:color="auto"/>
          </w:divBdr>
        </w:div>
        <w:div w:id="4131908">
          <w:marLeft w:val="0"/>
          <w:marRight w:val="0"/>
          <w:marTop w:val="0"/>
          <w:marBottom w:val="0"/>
          <w:divBdr>
            <w:top w:val="none" w:sz="0" w:space="0" w:color="auto"/>
            <w:left w:val="none" w:sz="0" w:space="0" w:color="auto"/>
            <w:bottom w:val="none" w:sz="0" w:space="0" w:color="auto"/>
            <w:right w:val="none" w:sz="0" w:space="0" w:color="auto"/>
          </w:divBdr>
          <w:divsChild>
            <w:div w:id="1175995296">
              <w:marLeft w:val="0"/>
              <w:marRight w:val="0"/>
              <w:marTop w:val="0"/>
              <w:marBottom w:val="0"/>
              <w:divBdr>
                <w:top w:val="none" w:sz="0" w:space="0" w:color="auto"/>
                <w:left w:val="none" w:sz="0" w:space="0" w:color="auto"/>
                <w:bottom w:val="none" w:sz="0" w:space="0" w:color="auto"/>
                <w:right w:val="none" w:sz="0" w:space="0" w:color="auto"/>
              </w:divBdr>
            </w:div>
          </w:divsChild>
        </w:div>
        <w:div w:id="383258643">
          <w:marLeft w:val="0"/>
          <w:marRight w:val="0"/>
          <w:marTop w:val="0"/>
          <w:marBottom w:val="0"/>
          <w:divBdr>
            <w:top w:val="none" w:sz="0" w:space="0" w:color="auto"/>
            <w:left w:val="none" w:sz="0" w:space="0" w:color="auto"/>
            <w:bottom w:val="none" w:sz="0" w:space="0" w:color="auto"/>
            <w:right w:val="none" w:sz="0" w:space="0" w:color="auto"/>
          </w:divBdr>
        </w:div>
        <w:div w:id="544098383">
          <w:marLeft w:val="0"/>
          <w:marRight w:val="0"/>
          <w:marTop w:val="0"/>
          <w:marBottom w:val="0"/>
          <w:divBdr>
            <w:top w:val="none" w:sz="0" w:space="0" w:color="auto"/>
            <w:left w:val="none" w:sz="0" w:space="0" w:color="auto"/>
            <w:bottom w:val="none" w:sz="0" w:space="0" w:color="auto"/>
            <w:right w:val="none" w:sz="0" w:space="0" w:color="auto"/>
          </w:divBdr>
          <w:divsChild>
            <w:div w:id="672223695">
              <w:marLeft w:val="0"/>
              <w:marRight w:val="0"/>
              <w:marTop w:val="0"/>
              <w:marBottom w:val="0"/>
              <w:divBdr>
                <w:top w:val="none" w:sz="0" w:space="0" w:color="auto"/>
                <w:left w:val="none" w:sz="0" w:space="0" w:color="auto"/>
                <w:bottom w:val="none" w:sz="0" w:space="0" w:color="auto"/>
                <w:right w:val="none" w:sz="0" w:space="0" w:color="auto"/>
              </w:divBdr>
            </w:div>
          </w:divsChild>
        </w:div>
        <w:div w:id="1420560939">
          <w:marLeft w:val="0"/>
          <w:marRight w:val="0"/>
          <w:marTop w:val="300"/>
          <w:marBottom w:val="0"/>
          <w:divBdr>
            <w:top w:val="none" w:sz="0" w:space="0" w:color="auto"/>
            <w:left w:val="none" w:sz="0" w:space="0" w:color="auto"/>
            <w:bottom w:val="none" w:sz="0" w:space="0" w:color="auto"/>
            <w:right w:val="none" w:sz="0" w:space="0" w:color="auto"/>
          </w:divBdr>
          <w:divsChild>
            <w:div w:id="1747266652">
              <w:marLeft w:val="0"/>
              <w:marRight w:val="0"/>
              <w:marTop w:val="0"/>
              <w:marBottom w:val="0"/>
              <w:divBdr>
                <w:top w:val="none" w:sz="0" w:space="0" w:color="auto"/>
                <w:left w:val="none" w:sz="0" w:space="0" w:color="auto"/>
                <w:bottom w:val="none" w:sz="0" w:space="0" w:color="auto"/>
                <w:right w:val="none" w:sz="0" w:space="0" w:color="auto"/>
              </w:divBdr>
              <w:divsChild>
                <w:div w:id="4386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042255">
          <w:marLeft w:val="0"/>
          <w:marRight w:val="0"/>
          <w:marTop w:val="300"/>
          <w:marBottom w:val="0"/>
          <w:divBdr>
            <w:top w:val="none" w:sz="0" w:space="0" w:color="auto"/>
            <w:left w:val="none" w:sz="0" w:space="0" w:color="auto"/>
            <w:bottom w:val="none" w:sz="0" w:space="0" w:color="auto"/>
            <w:right w:val="none" w:sz="0" w:space="0" w:color="auto"/>
          </w:divBdr>
          <w:divsChild>
            <w:div w:id="247615780">
              <w:marLeft w:val="0"/>
              <w:marRight w:val="0"/>
              <w:marTop w:val="0"/>
              <w:marBottom w:val="0"/>
              <w:divBdr>
                <w:top w:val="none" w:sz="0" w:space="0" w:color="auto"/>
                <w:left w:val="none" w:sz="0" w:space="0" w:color="auto"/>
                <w:bottom w:val="none" w:sz="0" w:space="0" w:color="auto"/>
                <w:right w:val="none" w:sz="0" w:space="0" w:color="auto"/>
              </w:divBdr>
              <w:divsChild>
                <w:div w:id="42685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783400">
          <w:marLeft w:val="0"/>
          <w:marRight w:val="0"/>
          <w:marTop w:val="300"/>
          <w:marBottom w:val="0"/>
          <w:divBdr>
            <w:top w:val="none" w:sz="0" w:space="0" w:color="auto"/>
            <w:left w:val="none" w:sz="0" w:space="0" w:color="auto"/>
            <w:bottom w:val="none" w:sz="0" w:space="0" w:color="auto"/>
            <w:right w:val="none" w:sz="0" w:space="0" w:color="auto"/>
          </w:divBdr>
          <w:divsChild>
            <w:div w:id="142938954">
              <w:marLeft w:val="0"/>
              <w:marRight w:val="0"/>
              <w:marTop w:val="0"/>
              <w:marBottom w:val="0"/>
              <w:divBdr>
                <w:top w:val="none" w:sz="0" w:space="0" w:color="auto"/>
                <w:left w:val="none" w:sz="0" w:space="0" w:color="auto"/>
                <w:bottom w:val="none" w:sz="0" w:space="0" w:color="auto"/>
                <w:right w:val="none" w:sz="0" w:space="0" w:color="auto"/>
              </w:divBdr>
              <w:divsChild>
                <w:div w:id="61217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7825">
          <w:marLeft w:val="0"/>
          <w:marRight w:val="0"/>
          <w:marTop w:val="300"/>
          <w:marBottom w:val="0"/>
          <w:divBdr>
            <w:top w:val="none" w:sz="0" w:space="0" w:color="auto"/>
            <w:left w:val="none" w:sz="0" w:space="0" w:color="auto"/>
            <w:bottom w:val="none" w:sz="0" w:space="0" w:color="auto"/>
            <w:right w:val="none" w:sz="0" w:space="0" w:color="auto"/>
          </w:divBdr>
          <w:divsChild>
            <w:div w:id="88039848">
              <w:marLeft w:val="0"/>
              <w:marRight w:val="0"/>
              <w:marTop w:val="0"/>
              <w:marBottom w:val="0"/>
              <w:divBdr>
                <w:top w:val="none" w:sz="0" w:space="0" w:color="auto"/>
                <w:left w:val="none" w:sz="0" w:space="0" w:color="auto"/>
                <w:bottom w:val="none" w:sz="0" w:space="0" w:color="auto"/>
                <w:right w:val="none" w:sz="0" w:space="0" w:color="auto"/>
              </w:divBdr>
              <w:divsChild>
                <w:div w:id="2891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516452">
      <w:bodyDiv w:val="1"/>
      <w:marLeft w:val="0"/>
      <w:marRight w:val="0"/>
      <w:marTop w:val="0"/>
      <w:marBottom w:val="0"/>
      <w:divBdr>
        <w:top w:val="none" w:sz="0" w:space="0" w:color="auto"/>
        <w:left w:val="none" w:sz="0" w:space="0" w:color="auto"/>
        <w:bottom w:val="none" w:sz="0" w:space="0" w:color="auto"/>
        <w:right w:val="none" w:sz="0" w:space="0" w:color="auto"/>
      </w:divBdr>
      <w:divsChild>
        <w:div w:id="812988074">
          <w:marLeft w:val="0"/>
          <w:marRight w:val="0"/>
          <w:marTop w:val="0"/>
          <w:marBottom w:val="0"/>
          <w:divBdr>
            <w:top w:val="none" w:sz="0" w:space="0" w:color="auto"/>
            <w:left w:val="none" w:sz="0" w:space="0" w:color="auto"/>
            <w:bottom w:val="none" w:sz="0" w:space="0" w:color="auto"/>
            <w:right w:val="none" w:sz="0" w:space="0" w:color="auto"/>
          </w:divBdr>
        </w:div>
        <w:div w:id="796266102">
          <w:marLeft w:val="0"/>
          <w:marRight w:val="0"/>
          <w:marTop w:val="0"/>
          <w:marBottom w:val="0"/>
          <w:divBdr>
            <w:top w:val="none" w:sz="0" w:space="0" w:color="auto"/>
            <w:left w:val="none" w:sz="0" w:space="0" w:color="auto"/>
            <w:bottom w:val="none" w:sz="0" w:space="0" w:color="auto"/>
            <w:right w:val="none" w:sz="0" w:space="0" w:color="auto"/>
          </w:divBdr>
          <w:divsChild>
            <w:div w:id="545261783">
              <w:marLeft w:val="0"/>
              <w:marRight w:val="0"/>
              <w:marTop w:val="0"/>
              <w:marBottom w:val="0"/>
              <w:divBdr>
                <w:top w:val="none" w:sz="0" w:space="0" w:color="auto"/>
                <w:left w:val="none" w:sz="0" w:space="0" w:color="auto"/>
                <w:bottom w:val="none" w:sz="0" w:space="0" w:color="auto"/>
                <w:right w:val="none" w:sz="0" w:space="0" w:color="auto"/>
              </w:divBdr>
            </w:div>
          </w:divsChild>
        </w:div>
        <w:div w:id="1296369913">
          <w:marLeft w:val="0"/>
          <w:marRight w:val="0"/>
          <w:marTop w:val="0"/>
          <w:marBottom w:val="0"/>
          <w:divBdr>
            <w:top w:val="none" w:sz="0" w:space="0" w:color="auto"/>
            <w:left w:val="none" w:sz="0" w:space="0" w:color="auto"/>
            <w:bottom w:val="none" w:sz="0" w:space="0" w:color="auto"/>
            <w:right w:val="none" w:sz="0" w:space="0" w:color="auto"/>
          </w:divBdr>
        </w:div>
        <w:div w:id="1784838181">
          <w:marLeft w:val="0"/>
          <w:marRight w:val="0"/>
          <w:marTop w:val="0"/>
          <w:marBottom w:val="0"/>
          <w:divBdr>
            <w:top w:val="none" w:sz="0" w:space="0" w:color="auto"/>
            <w:left w:val="none" w:sz="0" w:space="0" w:color="auto"/>
            <w:bottom w:val="none" w:sz="0" w:space="0" w:color="auto"/>
            <w:right w:val="none" w:sz="0" w:space="0" w:color="auto"/>
          </w:divBdr>
          <w:divsChild>
            <w:div w:id="1028601285">
              <w:marLeft w:val="0"/>
              <w:marRight w:val="0"/>
              <w:marTop w:val="0"/>
              <w:marBottom w:val="0"/>
              <w:divBdr>
                <w:top w:val="none" w:sz="0" w:space="0" w:color="auto"/>
                <w:left w:val="none" w:sz="0" w:space="0" w:color="auto"/>
                <w:bottom w:val="none" w:sz="0" w:space="0" w:color="auto"/>
                <w:right w:val="none" w:sz="0" w:space="0" w:color="auto"/>
              </w:divBdr>
            </w:div>
          </w:divsChild>
        </w:div>
        <w:div w:id="1223833672">
          <w:marLeft w:val="0"/>
          <w:marRight w:val="0"/>
          <w:marTop w:val="0"/>
          <w:marBottom w:val="0"/>
          <w:divBdr>
            <w:top w:val="none" w:sz="0" w:space="0" w:color="auto"/>
            <w:left w:val="none" w:sz="0" w:space="0" w:color="auto"/>
            <w:bottom w:val="none" w:sz="0" w:space="0" w:color="auto"/>
            <w:right w:val="none" w:sz="0" w:space="0" w:color="auto"/>
          </w:divBdr>
        </w:div>
        <w:div w:id="516434151">
          <w:marLeft w:val="0"/>
          <w:marRight w:val="0"/>
          <w:marTop w:val="0"/>
          <w:marBottom w:val="0"/>
          <w:divBdr>
            <w:top w:val="none" w:sz="0" w:space="0" w:color="auto"/>
            <w:left w:val="none" w:sz="0" w:space="0" w:color="auto"/>
            <w:bottom w:val="none" w:sz="0" w:space="0" w:color="auto"/>
            <w:right w:val="none" w:sz="0" w:space="0" w:color="auto"/>
          </w:divBdr>
          <w:divsChild>
            <w:div w:id="1111122131">
              <w:marLeft w:val="0"/>
              <w:marRight w:val="0"/>
              <w:marTop w:val="0"/>
              <w:marBottom w:val="0"/>
              <w:divBdr>
                <w:top w:val="none" w:sz="0" w:space="0" w:color="auto"/>
                <w:left w:val="none" w:sz="0" w:space="0" w:color="auto"/>
                <w:bottom w:val="none" w:sz="0" w:space="0" w:color="auto"/>
                <w:right w:val="none" w:sz="0" w:space="0" w:color="auto"/>
              </w:divBdr>
            </w:div>
          </w:divsChild>
        </w:div>
        <w:div w:id="1135375021">
          <w:marLeft w:val="0"/>
          <w:marRight w:val="0"/>
          <w:marTop w:val="0"/>
          <w:marBottom w:val="0"/>
          <w:divBdr>
            <w:top w:val="none" w:sz="0" w:space="0" w:color="auto"/>
            <w:left w:val="none" w:sz="0" w:space="0" w:color="auto"/>
            <w:bottom w:val="none" w:sz="0" w:space="0" w:color="auto"/>
            <w:right w:val="none" w:sz="0" w:space="0" w:color="auto"/>
          </w:divBdr>
        </w:div>
        <w:div w:id="2054305887">
          <w:marLeft w:val="0"/>
          <w:marRight w:val="0"/>
          <w:marTop w:val="0"/>
          <w:marBottom w:val="0"/>
          <w:divBdr>
            <w:top w:val="none" w:sz="0" w:space="0" w:color="auto"/>
            <w:left w:val="none" w:sz="0" w:space="0" w:color="auto"/>
            <w:bottom w:val="none" w:sz="0" w:space="0" w:color="auto"/>
            <w:right w:val="none" w:sz="0" w:space="0" w:color="auto"/>
          </w:divBdr>
          <w:divsChild>
            <w:div w:id="235288860">
              <w:marLeft w:val="0"/>
              <w:marRight w:val="0"/>
              <w:marTop w:val="0"/>
              <w:marBottom w:val="0"/>
              <w:divBdr>
                <w:top w:val="none" w:sz="0" w:space="0" w:color="auto"/>
                <w:left w:val="none" w:sz="0" w:space="0" w:color="auto"/>
                <w:bottom w:val="none" w:sz="0" w:space="0" w:color="auto"/>
                <w:right w:val="none" w:sz="0" w:space="0" w:color="auto"/>
              </w:divBdr>
            </w:div>
          </w:divsChild>
        </w:div>
        <w:div w:id="971178276">
          <w:marLeft w:val="0"/>
          <w:marRight w:val="0"/>
          <w:marTop w:val="0"/>
          <w:marBottom w:val="0"/>
          <w:divBdr>
            <w:top w:val="none" w:sz="0" w:space="0" w:color="auto"/>
            <w:left w:val="none" w:sz="0" w:space="0" w:color="auto"/>
            <w:bottom w:val="none" w:sz="0" w:space="0" w:color="auto"/>
            <w:right w:val="none" w:sz="0" w:space="0" w:color="auto"/>
          </w:divBdr>
        </w:div>
        <w:div w:id="411632780">
          <w:marLeft w:val="0"/>
          <w:marRight w:val="0"/>
          <w:marTop w:val="0"/>
          <w:marBottom w:val="0"/>
          <w:divBdr>
            <w:top w:val="none" w:sz="0" w:space="0" w:color="auto"/>
            <w:left w:val="none" w:sz="0" w:space="0" w:color="auto"/>
            <w:bottom w:val="none" w:sz="0" w:space="0" w:color="auto"/>
            <w:right w:val="none" w:sz="0" w:space="0" w:color="auto"/>
          </w:divBdr>
          <w:divsChild>
            <w:div w:id="950748993">
              <w:marLeft w:val="0"/>
              <w:marRight w:val="0"/>
              <w:marTop w:val="0"/>
              <w:marBottom w:val="0"/>
              <w:divBdr>
                <w:top w:val="none" w:sz="0" w:space="0" w:color="auto"/>
                <w:left w:val="none" w:sz="0" w:space="0" w:color="auto"/>
                <w:bottom w:val="none" w:sz="0" w:space="0" w:color="auto"/>
                <w:right w:val="none" w:sz="0" w:space="0" w:color="auto"/>
              </w:divBdr>
            </w:div>
          </w:divsChild>
        </w:div>
        <w:div w:id="2134251844">
          <w:marLeft w:val="0"/>
          <w:marRight w:val="0"/>
          <w:marTop w:val="0"/>
          <w:marBottom w:val="0"/>
          <w:divBdr>
            <w:top w:val="none" w:sz="0" w:space="0" w:color="auto"/>
            <w:left w:val="none" w:sz="0" w:space="0" w:color="auto"/>
            <w:bottom w:val="none" w:sz="0" w:space="0" w:color="auto"/>
            <w:right w:val="none" w:sz="0" w:space="0" w:color="auto"/>
          </w:divBdr>
        </w:div>
        <w:div w:id="2116705644">
          <w:marLeft w:val="0"/>
          <w:marRight w:val="0"/>
          <w:marTop w:val="0"/>
          <w:marBottom w:val="0"/>
          <w:divBdr>
            <w:top w:val="none" w:sz="0" w:space="0" w:color="auto"/>
            <w:left w:val="none" w:sz="0" w:space="0" w:color="auto"/>
            <w:bottom w:val="none" w:sz="0" w:space="0" w:color="auto"/>
            <w:right w:val="none" w:sz="0" w:space="0" w:color="auto"/>
          </w:divBdr>
          <w:divsChild>
            <w:div w:id="1267881626">
              <w:marLeft w:val="0"/>
              <w:marRight w:val="0"/>
              <w:marTop w:val="0"/>
              <w:marBottom w:val="0"/>
              <w:divBdr>
                <w:top w:val="none" w:sz="0" w:space="0" w:color="auto"/>
                <w:left w:val="none" w:sz="0" w:space="0" w:color="auto"/>
                <w:bottom w:val="none" w:sz="0" w:space="0" w:color="auto"/>
                <w:right w:val="none" w:sz="0" w:space="0" w:color="auto"/>
              </w:divBdr>
            </w:div>
          </w:divsChild>
        </w:div>
        <w:div w:id="583413371">
          <w:marLeft w:val="0"/>
          <w:marRight w:val="0"/>
          <w:marTop w:val="0"/>
          <w:marBottom w:val="0"/>
          <w:divBdr>
            <w:top w:val="none" w:sz="0" w:space="0" w:color="auto"/>
            <w:left w:val="none" w:sz="0" w:space="0" w:color="auto"/>
            <w:bottom w:val="none" w:sz="0" w:space="0" w:color="auto"/>
            <w:right w:val="none" w:sz="0" w:space="0" w:color="auto"/>
          </w:divBdr>
        </w:div>
        <w:div w:id="427190779">
          <w:marLeft w:val="0"/>
          <w:marRight w:val="0"/>
          <w:marTop w:val="0"/>
          <w:marBottom w:val="0"/>
          <w:divBdr>
            <w:top w:val="none" w:sz="0" w:space="0" w:color="auto"/>
            <w:left w:val="none" w:sz="0" w:space="0" w:color="auto"/>
            <w:bottom w:val="none" w:sz="0" w:space="0" w:color="auto"/>
            <w:right w:val="none" w:sz="0" w:space="0" w:color="auto"/>
          </w:divBdr>
          <w:divsChild>
            <w:div w:id="1026829846">
              <w:marLeft w:val="0"/>
              <w:marRight w:val="0"/>
              <w:marTop w:val="0"/>
              <w:marBottom w:val="0"/>
              <w:divBdr>
                <w:top w:val="none" w:sz="0" w:space="0" w:color="auto"/>
                <w:left w:val="none" w:sz="0" w:space="0" w:color="auto"/>
                <w:bottom w:val="none" w:sz="0" w:space="0" w:color="auto"/>
                <w:right w:val="none" w:sz="0" w:space="0" w:color="auto"/>
              </w:divBdr>
            </w:div>
          </w:divsChild>
        </w:div>
        <w:div w:id="1932202174">
          <w:marLeft w:val="0"/>
          <w:marRight w:val="0"/>
          <w:marTop w:val="300"/>
          <w:marBottom w:val="0"/>
          <w:divBdr>
            <w:top w:val="none" w:sz="0" w:space="0" w:color="auto"/>
            <w:left w:val="none" w:sz="0" w:space="0" w:color="auto"/>
            <w:bottom w:val="none" w:sz="0" w:space="0" w:color="auto"/>
            <w:right w:val="none" w:sz="0" w:space="0" w:color="auto"/>
          </w:divBdr>
          <w:divsChild>
            <w:div w:id="1244216400">
              <w:marLeft w:val="0"/>
              <w:marRight w:val="0"/>
              <w:marTop w:val="0"/>
              <w:marBottom w:val="0"/>
              <w:divBdr>
                <w:top w:val="none" w:sz="0" w:space="0" w:color="auto"/>
                <w:left w:val="none" w:sz="0" w:space="0" w:color="auto"/>
                <w:bottom w:val="none" w:sz="0" w:space="0" w:color="auto"/>
                <w:right w:val="none" w:sz="0" w:space="0" w:color="auto"/>
              </w:divBdr>
              <w:divsChild>
                <w:div w:id="146947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283186">
          <w:marLeft w:val="0"/>
          <w:marRight w:val="0"/>
          <w:marTop w:val="300"/>
          <w:marBottom w:val="0"/>
          <w:divBdr>
            <w:top w:val="none" w:sz="0" w:space="0" w:color="auto"/>
            <w:left w:val="none" w:sz="0" w:space="0" w:color="auto"/>
            <w:bottom w:val="none" w:sz="0" w:space="0" w:color="auto"/>
            <w:right w:val="none" w:sz="0" w:space="0" w:color="auto"/>
          </w:divBdr>
          <w:divsChild>
            <w:div w:id="1399478002">
              <w:marLeft w:val="0"/>
              <w:marRight w:val="0"/>
              <w:marTop w:val="0"/>
              <w:marBottom w:val="0"/>
              <w:divBdr>
                <w:top w:val="none" w:sz="0" w:space="0" w:color="auto"/>
                <w:left w:val="none" w:sz="0" w:space="0" w:color="auto"/>
                <w:bottom w:val="none" w:sz="0" w:space="0" w:color="auto"/>
                <w:right w:val="none" w:sz="0" w:space="0" w:color="auto"/>
              </w:divBdr>
              <w:divsChild>
                <w:div w:id="1762138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681">
          <w:marLeft w:val="0"/>
          <w:marRight w:val="0"/>
          <w:marTop w:val="300"/>
          <w:marBottom w:val="0"/>
          <w:divBdr>
            <w:top w:val="none" w:sz="0" w:space="0" w:color="auto"/>
            <w:left w:val="none" w:sz="0" w:space="0" w:color="auto"/>
            <w:bottom w:val="none" w:sz="0" w:space="0" w:color="auto"/>
            <w:right w:val="none" w:sz="0" w:space="0" w:color="auto"/>
          </w:divBdr>
          <w:divsChild>
            <w:div w:id="848829494">
              <w:marLeft w:val="0"/>
              <w:marRight w:val="0"/>
              <w:marTop w:val="0"/>
              <w:marBottom w:val="0"/>
              <w:divBdr>
                <w:top w:val="none" w:sz="0" w:space="0" w:color="auto"/>
                <w:left w:val="none" w:sz="0" w:space="0" w:color="auto"/>
                <w:bottom w:val="none" w:sz="0" w:space="0" w:color="auto"/>
                <w:right w:val="none" w:sz="0" w:space="0" w:color="auto"/>
              </w:divBdr>
              <w:divsChild>
                <w:div w:id="482738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340425">
          <w:marLeft w:val="0"/>
          <w:marRight w:val="0"/>
          <w:marTop w:val="300"/>
          <w:marBottom w:val="0"/>
          <w:divBdr>
            <w:top w:val="none" w:sz="0" w:space="0" w:color="auto"/>
            <w:left w:val="none" w:sz="0" w:space="0" w:color="auto"/>
            <w:bottom w:val="none" w:sz="0" w:space="0" w:color="auto"/>
            <w:right w:val="none" w:sz="0" w:space="0" w:color="auto"/>
          </w:divBdr>
          <w:divsChild>
            <w:div w:id="2047945154">
              <w:marLeft w:val="0"/>
              <w:marRight w:val="0"/>
              <w:marTop w:val="0"/>
              <w:marBottom w:val="0"/>
              <w:divBdr>
                <w:top w:val="none" w:sz="0" w:space="0" w:color="auto"/>
                <w:left w:val="none" w:sz="0" w:space="0" w:color="auto"/>
                <w:bottom w:val="none" w:sz="0" w:space="0" w:color="auto"/>
                <w:right w:val="none" w:sz="0" w:space="0" w:color="auto"/>
              </w:divBdr>
              <w:divsChild>
                <w:div w:id="161952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902350">
      <w:bodyDiv w:val="1"/>
      <w:marLeft w:val="0"/>
      <w:marRight w:val="0"/>
      <w:marTop w:val="0"/>
      <w:marBottom w:val="0"/>
      <w:divBdr>
        <w:top w:val="none" w:sz="0" w:space="0" w:color="auto"/>
        <w:left w:val="none" w:sz="0" w:space="0" w:color="auto"/>
        <w:bottom w:val="none" w:sz="0" w:space="0" w:color="auto"/>
        <w:right w:val="none" w:sz="0" w:space="0" w:color="auto"/>
      </w:divBdr>
    </w:div>
    <w:div w:id="289437217">
      <w:bodyDiv w:val="1"/>
      <w:marLeft w:val="0"/>
      <w:marRight w:val="0"/>
      <w:marTop w:val="0"/>
      <w:marBottom w:val="0"/>
      <w:divBdr>
        <w:top w:val="none" w:sz="0" w:space="0" w:color="auto"/>
        <w:left w:val="none" w:sz="0" w:space="0" w:color="auto"/>
        <w:bottom w:val="none" w:sz="0" w:space="0" w:color="auto"/>
        <w:right w:val="none" w:sz="0" w:space="0" w:color="auto"/>
      </w:divBdr>
      <w:divsChild>
        <w:div w:id="1376464749">
          <w:marLeft w:val="0"/>
          <w:marRight w:val="0"/>
          <w:marTop w:val="0"/>
          <w:marBottom w:val="0"/>
          <w:divBdr>
            <w:top w:val="none" w:sz="0" w:space="0" w:color="auto"/>
            <w:left w:val="none" w:sz="0" w:space="0" w:color="auto"/>
            <w:bottom w:val="none" w:sz="0" w:space="0" w:color="auto"/>
            <w:right w:val="none" w:sz="0" w:space="0" w:color="auto"/>
          </w:divBdr>
        </w:div>
        <w:div w:id="77337387">
          <w:marLeft w:val="0"/>
          <w:marRight w:val="0"/>
          <w:marTop w:val="0"/>
          <w:marBottom w:val="0"/>
          <w:divBdr>
            <w:top w:val="none" w:sz="0" w:space="0" w:color="auto"/>
            <w:left w:val="none" w:sz="0" w:space="0" w:color="auto"/>
            <w:bottom w:val="none" w:sz="0" w:space="0" w:color="auto"/>
            <w:right w:val="none" w:sz="0" w:space="0" w:color="auto"/>
          </w:divBdr>
          <w:divsChild>
            <w:div w:id="1844779967">
              <w:marLeft w:val="0"/>
              <w:marRight w:val="0"/>
              <w:marTop w:val="0"/>
              <w:marBottom w:val="0"/>
              <w:divBdr>
                <w:top w:val="none" w:sz="0" w:space="0" w:color="auto"/>
                <w:left w:val="none" w:sz="0" w:space="0" w:color="auto"/>
                <w:bottom w:val="none" w:sz="0" w:space="0" w:color="auto"/>
                <w:right w:val="none" w:sz="0" w:space="0" w:color="auto"/>
              </w:divBdr>
            </w:div>
          </w:divsChild>
        </w:div>
        <w:div w:id="1843007952">
          <w:marLeft w:val="0"/>
          <w:marRight w:val="0"/>
          <w:marTop w:val="0"/>
          <w:marBottom w:val="0"/>
          <w:divBdr>
            <w:top w:val="none" w:sz="0" w:space="0" w:color="auto"/>
            <w:left w:val="none" w:sz="0" w:space="0" w:color="auto"/>
            <w:bottom w:val="none" w:sz="0" w:space="0" w:color="auto"/>
            <w:right w:val="none" w:sz="0" w:space="0" w:color="auto"/>
          </w:divBdr>
        </w:div>
        <w:div w:id="1297567778">
          <w:marLeft w:val="0"/>
          <w:marRight w:val="0"/>
          <w:marTop w:val="0"/>
          <w:marBottom w:val="0"/>
          <w:divBdr>
            <w:top w:val="none" w:sz="0" w:space="0" w:color="auto"/>
            <w:left w:val="none" w:sz="0" w:space="0" w:color="auto"/>
            <w:bottom w:val="none" w:sz="0" w:space="0" w:color="auto"/>
            <w:right w:val="none" w:sz="0" w:space="0" w:color="auto"/>
          </w:divBdr>
          <w:divsChild>
            <w:div w:id="1502551377">
              <w:marLeft w:val="0"/>
              <w:marRight w:val="0"/>
              <w:marTop w:val="0"/>
              <w:marBottom w:val="0"/>
              <w:divBdr>
                <w:top w:val="none" w:sz="0" w:space="0" w:color="auto"/>
                <w:left w:val="none" w:sz="0" w:space="0" w:color="auto"/>
                <w:bottom w:val="none" w:sz="0" w:space="0" w:color="auto"/>
                <w:right w:val="none" w:sz="0" w:space="0" w:color="auto"/>
              </w:divBdr>
            </w:div>
          </w:divsChild>
        </w:div>
        <w:div w:id="1370761489">
          <w:marLeft w:val="0"/>
          <w:marRight w:val="0"/>
          <w:marTop w:val="0"/>
          <w:marBottom w:val="0"/>
          <w:divBdr>
            <w:top w:val="none" w:sz="0" w:space="0" w:color="auto"/>
            <w:left w:val="none" w:sz="0" w:space="0" w:color="auto"/>
            <w:bottom w:val="none" w:sz="0" w:space="0" w:color="auto"/>
            <w:right w:val="none" w:sz="0" w:space="0" w:color="auto"/>
          </w:divBdr>
        </w:div>
        <w:div w:id="1381199619">
          <w:marLeft w:val="0"/>
          <w:marRight w:val="0"/>
          <w:marTop w:val="0"/>
          <w:marBottom w:val="0"/>
          <w:divBdr>
            <w:top w:val="none" w:sz="0" w:space="0" w:color="auto"/>
            <w:left w:val="none" w:sz="0" w:space="0" w:color="auto"/>
            <w:bottom w:val="none" w:sz="0" w:space="0" w:color="auto"/>
            <w:right w:val="none" w:sz="0" w:space="0" w:color="auto"/>
          </w:divBdr>
          <w:divsChild>
            <w:div w:id="2005889261">
              <w:marLeft w:val="0"/>
              <w:marRight w:val="0"/>
              <w:marTop w:val="0"/>
              <w:marBottom w:val="0"/>
              <w:divBdr>
                <w:top w:val="none" w:sz="0" w:space="0" w:color="auto"/>
                <w:left w:val="none" w:sz="0" w:space="0" w:color="auto"/>
                <w:bottom w:val="none" w:sz="0" w:space="0" w:color="auto"/>
                <w:right w:val="none" w:sz="0" w:space="0" w:color="auto"/>
              </w:divBdr>
            </w:div>
          </w:divsChild>
        </w:div>
        <w:div w:id="1769884540">
          <w:marLeft w:val="0"/>
          <w:marRight w:val="0"/>
          <w:marTop w:val="0"/>
          <w:marBottom w:val="0"/>
          <w:divBdr>
            <w:top w:val="none" w:sz="0" w:space="0" w:color="auto"/>
            <w:left w:val="none" w:sz="0" w:space="0" w:color="auto"/>
            <w:bottom w:val="none" w:sz="0" w:space="0" w:color="auto"/>
            <w:right w:val="none" w:sz="0" w:space="0" w:color="auto"/>
          </w:divBdr>
        </w:div>
        <w:div w:id="581255652">
          <w:marLeft w:val="0"/>
          <w:marRight w:val="0"/>
          <w:marTop w:val="0"/>
          <w:marBottom w:val="0"/>
          <w:divBdr>
            <w:top w:val="none" w:sz="0" w:space="0" w:color="auto"/>
            <w:left w:val="none" w:sz="0" w:space="0" w:color="auto"/>
            <w:bottom w:val="none" w:sz="0" w:space="0" w:color="auto"/>
            <w:right w:val="none" w:sz="0" w:space="0" w:color="auto"/>
          </w:divBdr>
          <w:divsChild>
            <w:div w:id="1661886822">
              <w:marLeft w:val="0"/>
              <w:marRight w:val="0"/>
              <w:marTop w:val="0"/>
              <w:marBottom w:val="0"/>
              <w:divBdr>
                <w:top w:val="none" w:sz="0" w:space="0" w:color="auto"/>
                <w:left w:val="none" w:sz="0" w:space="0" w:color="auto"/>
                <w:bottom w:val="none" w:sz="0" w:space="0" w:color="auto"/>
                <w:right w:val="none" w:sz="0" w:space="0" w:color="auto"/>
              </w:divBdr>
            </w:div>
          </w:divsChild>
        </w:div>
        <w:div w:id="1720282506">
          <w:marLeft w:val="0"/>
          <w:marRight w:val="0"/>
          <w:marTop w:val="0"/>
          <w:marBottom w:val="0"/>
          <w:divBdr>
            <w:top w:val="none" w:sz="0" w:space="0" w:color="auto"/>
            <w:left w:val="none" w:sz="0" w:space="0" w:color="auto"/>
            <w:bottom w:val="none" w:sz="0" w:space="0" w:color="auto"/>
            <w:right w:val="none" w:sz="0" w:space="0" w:color="auto"/>
          </w:divBdr>
        </w:div>
        <w:div w:id="67577209">
          <w:marLeft w:val="0"/>
          <w:marRight w:val="0"/>
          <w:marTop w:val="0"/>
          <w:marBottom w:val="0"/>
          <w:divBdr>
            <w:top w:val="none" w:sz="0" w:space="0" w:color="auto"/>
            <w:left w:val="none" w:sz="0" w:space="0" w:color="auto"/>
            <w:bottom w:val="none" w:sz="0" w:space="0" w:color="auto"/>
            <w:right w:val="none" w:sz="0" w:space="0" w:color="auto"/>
          </w:divBdr>
          <w:divsChild>
            <w:div w:id="1952544072">
              <w:marLeft w:val="0"/>
              <w:marRight w:val="0"/>
              <w:marTop w:val="0"/>
              <w:marBottom w:val="0"/>
              <w:divBdr>
                <w:top w:val="none" w:sz="0" w:space="0" w:color="auto"/>
                <w:left w:val="none" w:sz="0" w:space="0" w:color="auto"/>
                <w:bottom w:val="none" w:sz="0" w:space="0" w:color="auto"/>
                <w:right w:val="none" w:sz="0" w:space="0" w:color="auto"/>
              </w:divBdr>
            </w:div>
          </w:divsChild>
        </w:div>
        <w:div w:id="398941758">
          <w:marLeft w:val="0"/>
          <w:marRight w:val="0"/>
          <w:marTop w:val="0"/>
          <w:marBottom w:val="0"/>
          <w:divBdr>
            <w:top w:val="none" w:sz="0" w:space="0" w:color="auto"/>
            <w:left w:val="none" w:sz="0" w:space="0" w:color="auto"/>
            <w:bottom w:val="none" w:sz="0" w:space="0" w:color="auto"/>
            <w:right w:val="none" w:sz="0" w:space="0" w:color="auto"/>
          </w:divBdr>
        </w:div>
        <w:div w:id="704674875">
          <w:marLeft w:val="0"/>
          <w:marRight w:val="0"/>
          <w:marTop w:val="0"/>
          <w:marBottom w:val="0"/>
          <w:divBdr>
            <w:top w:val="none" w:sz="0" w:space="0" w:color="auto"/>
            <w:left w:val="none" w:sz="0" w:space="0" w:color="auto"/>
            <w:bottom w:val="none" w:sz="0" w:space="0" w:color="auto"/>
            <w:right w:val="none" w:sz="0" w:space="0" w:color="auto"/>
          </w:divBdr>
          <w:divsChild>
            <w:div w:id="124664263">
              <w:marLeft w:val="0"/>
              <w:marRight w:val="0"/>
              <w:marTop w:val="0"/>
              <w:marBottom w:val="0"/>
              <w:divBdr>
                <w:top w:val="none" w:sz="0" w:space="0" w:color="auto"/>
                <w:left w:val="none" w:sz="0" w:space="0" w:color="auto"/>
                <w:bottom w:val="none" w:sz="0" w:space="0" w:color="auto"/>
                <w:right w:val="none" w:sz="0" w:space="0" w:color="auto"/>
              </w:divBdr>
            </w:div>
          </w:divsChild>
        </w:div>
        <w:div w:id="221866614">
          <w:marLeft w:val="0"/>
          <w:marRight w:val="0"/>
          <w:marTop w:val="0"/>
          <w:marBottom w:val="0"/>
          <w:divBdr>
            <w:top w:val="none" w:sz="0" w:space="0" w:color="auto"/>
            <w:left w:val="none" w:sz="0" w:space="0" w:color="auto"/>
            <w:bottom w:val="none" w:sz="0" w:space="0" w:color="auto"/>
            <w:right w:val="none" w:sz="0" w:space="0" w:color="auto"/>
          </w:divBdr>
        </w:div>
        <w:div w:id="1492217025">
          <w:marLeft w:val="0"/>
          <w:marRight w:val="0"/>
          <w:marTop w:val="0"/>
          <w:marBottom w:val="0"/>
          <w:divBdr>
            <w:top w:val="none" w:sz="0" w:space="0" w:color="auto"/>
            <w:left w:val="none" w:sz="0" w:space="0" w:color="auto"/>
            <w:bottom w:val="none" w:sz="0" w:space="0" w:color="auto"/>
            <w:right w:val="none" w:sz="0" w:space="0" w:color="auto"/>
          </w:divBdr>
          <w:divsChild>
            <w:div w:id="1776244851">
              <w:marLeft w:val="0"/>
              <w:marRight w:val="0"/>
              <w:marTop w:val="0"/>
              <w:marBottom w:val="0"/>
              <w:divBdr>
                <w:top w:val="none" w:sz="0" w:space="0" w:color="auto"/>
                <w:left w:val="none" w:sz="0" w:space="0" w:color="auto"/>
                <w:bottom w:val="none" w:sz="0" w:space="0" w:color="auto"/>
                <w:right w:val="none" w:sz="0" w:space="0" w:color="auto"/>
              </w:divBdr>
            </w:div>
          </w:divsChild>
        </w:div>
        <w:div w:id="1573545881">
          <w:marLeft w:val="0"/>
          <w:marRight w:val="0"/>
          <w:marTop w:val="300"/>
          <w:marBottom w:val="0"/>
          <w:divBdr>
            <w:top w:val="none" w:sz="0" w:space="0" w:color="auto"/>
            <w:left w:val="none" w:sz="0" w:space="0" w:color="auto"/>
            <w:bottom w:val="none" w:sz="0" w:space="0" w:color="auto"/>
            <w:right w:val="none" w:sz="0" w:space="0" w:color="auto"/>
          </w:divBdr>
          <w:divsChild>
            <w:div w:id="1571848013">
              <w:marLeft w:val="0"/>
              <w:marRight w:val="0"/>
              <w:marTop w:val="0"/>
              <w:marBottom w:val="0"/>
              <w:divBdr>
                <w:top w:val="none" w:sz="0" w:space="0" w:color="auto"/>
                <w:left w:val="none" w:sz="0" w:space="0" w:color="auto"/>
                <w:bottom w:val="none" w:sz="0" w:space="0" w:color="auto"/>
                <w:right w:val="none" w:sz="0" w:space="0" w:color="auto"/>
              </w:divBdr>
              <w:divsChild>
                <w:div w:id="1564176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95080">
          <w:marLeft w:val="0"/>
          <w:marRight w:val="0"/>
          <w:marTop w:val="300"/>
          <w:marBottom w:val="0"/>
          <w:divBdr>
            <w:top w:val="none" w:sz="0" w:space="0" w:color="auto"/>
            <w:left w:val="none" w:sz="0" w:space="0" w:color="auto"/>
            <w:bottom w:val="none" w:sz="0" w:space="0" w:color="auto"/>
            <w:right w:val="none" w:sz="0" w:space="0" w:color="auto"/>
          </w:divBdr>
          <w:divsChild>
            <w:div w:id="1974022831">
              <w:marLeft w:val="0"/>
              <w:marRight w:val="0"/>
              <w:marTop w:val="0"/>
              <w:marBottom w:val="0"/>
              <w:divBdr>
                <w:top w:val="none" w:sz="0" w:space="0" w:color="auto"/>
                <w:left w:val="none" w:sz="0" w:space="0" w:color="auto"/>
                <w:bottom w:val="none" w:sz="0" w:space="0" w:color="auto"/>
                <w:right w:val="none" w:sz="0" w:space="0" w:color="auto"/>
              </w:divBdr>
              <w:divsChild>
                <w:div w:id="240220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3540">
          <w:marLeft w:val="0"/>
          <w:marRight w:val="0"/>
          <w:marTop w:val="300"/>
          <w:marBottom w:val="0"/>
          <w:divBdr>
            <w:top w:val="none" w:sz="0" w:space="0" w:color="auto"/>
            <w:left w:val="none" w:sz="0" w:space="0" w:color="auto"/>
            <w:bottom w:val="none" w:sz="0" w:space="0" w:color="auto"/>
            <w:right w:val="none" w:sz="0" w:space="0" w:color="auto"/>
          </w:divBdr>
          <w:divsChild>
            <w:div w:id="454056236">
              <w:marLeft w:val="0"/>
              <w:marRight w:val="0"/>
              <w:marTop w:val="0"/>
              <w:marBottom w:val="0"/>
              <w:divBdr>
                <w:top w:val="none" w:sz="0" w:space="0" w:color="auto"/>
                <w:left w:val="none" w:sz="0" w:space="0" w:color="auto"/>
                <w:bottom w:val="none" w:sz="0" w:space="0" w:color="auto"/>
                <w:right w:val="none" w:sz="0" w:space="0" w:color="auto"/>
              </w:divBdr>
              <w:divsChild>
                <w:div w:id="171680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730247">
          <w:marLeft w:val="0"/>
          <w:marRight w:val="0"/>
          <w:marTop w:val="300"/>
          <w:marBottom w:val="0"/>
          <w:divBdr>
            <w:top w:val="none" w:sz="0" w:space="0" w:color="auto"/>
            <w:left w:val="none" w:sz="0" w:space="0" w:color="auto"/>
            <w:bottom w:val="none" w:sz="0" w:space="0" w:color="auto"/>
            <w:right w:val="none" w:sz="0" w:space="0" w:color="auto"/>
          </w:divBdr>
          <w:divsChild>
            <w:div w:id="1504587409">
              <w:marLeft w:val="0"/>
              <w:marRight w:val="0"/>
              <w:marTop w:val="0"/>
              <w:marBottom w:val="0"/>
              <w:divBdr>
                <w:top w:val="none" w:sz="0" w:space="0" w:color="auto"/>
                <w:left w:val="none" w:sz="0" w:space="0" w:color="auto"/>
                <w:bottom w:val="none" w:sz="0" w:space="0" w:color="auto"/>
                <w:right w:val="none" w:sz="0" w:space="0" w:color="auto"/>
              </w:divBdr>
              <w:divsChild>
                <w:div w:id="34937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0134068">
      <w:bodyDiv w:val="1"/>
      <w:marLeft w:val="0"/>
      <w:marRight w:val="0"/>
      <w:marTop w:val="0"/>
      <w:marBottom w:val="0"/>
      <w:divBdr>
        <w:top w:val="none" w:sz="0" w:space="0" w:color="auto"/>
        <w:left w:val="none" w:sz="0" w:space="0" w:color="auto"/>
        <w:bottom w:val="none" w:sz="0" w:space="0" w:color="auto"/>
        <w:right w:val="none" w:sz="0" w:space="0" w:color="auto"/>
      </w:divBdr>
      <w:divsChild>
        <w:div w:id="1076587866">
          <w:marLeft w:val="0"/>
          <w:marRight w:val="0"/>
          <w:marTop w:val="0"/>
          <w:marBottom w:val="0"/>
          <w:divBdr>
            <w:top w:val="none" w:sz="0" w:space="0" w:color="auto"/>
            <w:left w:val="none" w:sz="0" w:space="0" w:color="auto"/>
            <w:bottom w:val="none" w:sz="0" w:space="0" w:color="auto"/>
            <w:right w:val="none" w:sz="0" w:space="0" w:color="auto"/>
          </w:divBdr>
        </w:div>
        <w:div w:id="1295134589">
          <w:marLeft w:val="0"/>
          <w:marRight w:val="0"/>
          <w:marTop w:val="0"/>
          <w:marBottom w:val="0"/>
          <w:divBdr>
            <w:top w:val="none" w:sz="0" w:space="0" w:color="auto"/>
            <w:left w:val="none" w:sz="0" w:space="0" w:color="auto"/>
            <w:bottom w:val="none" w:sz="0" w:space="0" w:color="auto"/>
            <w:right w:val="none" w:sz="0" w:space="0" w:color="auto"/>
          </w:divBdr>
          <w:divsChild>
            <w:div w:id="883176604">
              <w:marLeft w:val="0"/>
              <w:marRight w:val="0"/>
              <w:marTop w:val="0"/>
              <w:marBottom w:val="0"/>
              <w:divBdr>
                <w:top w:val="none" w:sz="0" w:space="0" w:color="auto"/>
                <w:left w:val="none" w:sz="0" w:space="0" w:color="auto"/>
                <w:bottom w:val="none" w:sz="0" w:space="0" w:color="auto"/>
                <w:right w:val="none" w:sz="0" w:space="0" w:color="auto"/>
              </w:divBdr>
            </w:div>
          </w:divsChild>
        </w:div>
        <w:div w:id="1812168557">
          <w:marLeft w:val="0"/>
          <w:marRight w:val="0"/>
          <w:marTop w:val="0"/>
          <w:marBottom w:val="0"/>
          <w:divBdr>
            <w:top w:val="none" w:sz="0" w:space="0" w:color="auto"/>
            <w:left w:val="none" w:sz="0" w:space="0" w:color="auto"/>
            <w:bottom w:val="none" w:sz="0" w:space="0" w:color="auto"/>
            <w:right w:val="none" w:sz="0" w:space="0" w:color="auto"/>
          </w:divBdr>
        </w:div>
        <w:div w:id="1951012607">
          <w:marLeft w:val="0"/>
          <w:marRight w:val="0"/>
          <w:marTop w:val="0"/>
          <w:marBottom w:val="0"/>
          <w:divBdr>
            <w:top w:val="none" w:sz="0" w:space="0" w:color="auto"/>
            <w:left w:val="none" w:sz="0" w:space="0" w:color="auto"/>
            <w:bottom w:val="none" w:sz="0" w:space="0" w:color="auto"/>
            <w:right w:val="none" w:sz="0" w:space="0" w:color="auto"/>
          </w:divBdr>
          <w:divsChild>
            <w:div w:id="500513212">
              <w:marLeft w:val="0"/>
              <w:marRight w:val="0"/>
              <w:marTop w:val="0"/>
              <w:marBottom w:val="0"/>
              <w:divBdr>
                <w:top w:val="none" w:sz="0" w:space="0" w:color="auto"/>
                <w:left w:val="none" w:sz="0" w:space="0" w:color="auto"/>
                <w:bottom w:val="none" w:sz="0" w:space="0" w:color="auto"/>
                <w:right w:val="none" w:sz="0" w:space="0" w:color="auto"/>
              </w:divBdr>
            </w:div>
          </w:divsChild>
        </w:div>
        <w:div w:id="879393525">
          <w:marLeft w:val="0"/>
          <w:marRight w:val="0"/>
          <w:marTop w:val="0"/>
          <w:marBottom w:val="0"/>
          <w:divBdr>
            <w:top w:val="none" w:sz="0" w:space="0" w:color="auto"/>
            <w:left w:val="none" w:sz="0" w:space="0" w:color="auto"/>
            <w:bottom w:val="none" w:sz="0" w:space="0" w:color="auto"/>
            <w:right w:val="none" w:sz="0" w:space="0" w:color="auto"/>
          </w:divBdr>
        </w:div>
        <w:div w:id="612978094">
          <w:marLeft w:val="0"/>
          <w:marRight w:val="0"/>
          <w:marTop w:val="0"/>
          <w:marBottom w:val="0"/>
          <w:divBdr>
            <w:top w:val="none" w:sz="0" w:space="0" w:color="auto"/>
            <w:left w:val="none" w:sz="0" w:space="0" w:color="auto"/>
            <w:bottom w:val="none" w:sz="0" w:space="0" w:color="auto"/>
            <w:right w:val="none" w:sz="0" w:space="0" w:color="auto"/>
          </w:divBdr>
          <w:divsChild>
            <w:div w:id="1164393157">
              <w:marLeft w:val="0"/>
              <w:marRight w:val="0"/>
              <w:marTop w:val="0"/>
              <w:marBottom w:val="0"/>
              <w:divBdr>
                <w:top w:val="none" w:sz="0" w:space="0" w:color="auto"/>
                <w:left w:val="none" w:sz="0" w:space="0" w:color="auto"/>
                <w:bottom w:val="none" w:sz="0" w:space="0" w:color="auto"/>
                <w:right w:val="none" w:sz="0" w:space="0" w:color="auto"/>
              </w:divBdr>
            </w:div>
          </w:divsChild>
        </w:div>
        <w:div w:id="769668847">
          <w:marLeft w:val="0"/>
          <w:marRight w:val="0"/>
          <w:marTop w:val="0"/>
          <w:marBottom w:val="0"/>
          <w:divBdr>
            <w:top w:val="none" w:sz="0" w:space="0" w:color="auto"/>
            <w:left w:val="none" w:sz="0" w:space="0" w:color="auto"/>
            <w:bottom w:val="none" w:sz="0" w:space="0" w:color="auto"/>
            <w:right w:val="none" w:sz="0" w:space="0" w:color="auto"/>
          </w:divBdr>
        </w:div>
        <w:div w:id="1967150894">
          <w:marLeft w:val="0"/>
          <w:marRight w:val="0"/>
          <w:marTop w:val="0"/>
          <w:marBottom w:val="0"/>
          <w:divBdr>
            <w:top w:val="none" w:sz="0" w:space="0" w:color="auto"/>
            <w:left w:val="none" w:sz="0" w:space="0" w:color="auto"/>
            <w:bottom w:val="none" w:sz="0" w:space="0" w:color="auto"/>
            <w:right w:val="none" w:sz="0" w:space="0" w:color="auto"/>
          </w:divBdr>
          <w:divsChild>
            <w:div w:id="423307850">
              <w:marLeft w:val="0"/>
              <w:marRight w:val="0"/>
              <w:marTop w:val="0"/>
              <w:marBottom w:val="0"/>
              <w:divBdr>
                <w:top w:val="none" w:sz="0" w:space="0" w:color="auto"/>
                <w:left w:val="none" w:sz="0" w:space="0" w:color="auto"/>
                <w:bottom w:val="none" w:sz="0" w:space="0" w:color="auto"/>
                <w:right w:val="none" w:sz="0" w:space="0" w:color="auto"/>
              </w:divBdr>
            </w:div>
          </w:divsChild>
        </w:div>
        <w:div w:id="425276127">
          <w:marLeft w:val="0"/>
          <w:marRight w:val="0"/>
          <w:marTop w:val="0"/>
          <w:marBottom w:val="0"/>
          <w:divBdr>
            <w:top w:val="none" w:sz="0" w:space="0" w:color="auto"/>
            <w:left w:val="none" w:sz="0" w:space="0" w:color="auto"/>
            <w:bottom w:val="none" w:sz="0" w:space="0" w:color="auto"/>
            <w:right w:val="none" w:sz="0" w:space="0" w:color="auto"/>
          </w:divBdr>
        </w:div>
        <w:div w:id="1281451796">
          <w:marLeft w:val="0"/>
          <w:marRight w:val="0"/>
          <w:marTop w:val="0"/>
          <w:marBottom w:val="0"/>
          <w:divBdr>
            <w:top w:val="none" w:sz="0" w:space="0" w:color="auto"/>
            <w:left w:val="none" w:sz="0" w:space="0" w:color="auto"/>
            <w:bottom w:val="none" w:sz="0" w:space="0" w:color="auto"/>
            <w:right w:val="none" w:sz="0" w:space="0" w:color="auto"/>
          </w:divBdr>
          <w:divsChild>
            <w:div w:id="595018215">
              <w:marLeft w:val="0"/>
              <w:marRight w:val="0"/>
              <w:marTop w:val="0"/>
              <w:marBottom w:val="0"/>
              <w:divBdr>
                <w:top w:val="none" w:sz="0" w:space="0" w:color="auto"/>
                <w:left w:val="none" w:sz="0" w:space="0" w:color="auto"/>
                <w:bottom w:val="none" w:sz="0" w:space="0" w:color="auto"/>
                <w:right w:val="none" w:sz="0" w:space="0" w:color="auto"/>
              </w:divBdr>
            </w:div>
          </w:divsChild>
        </w:div>
        <w:div w:id="48119475">
          <w:marLeft w:val="0"/>
          <w:marRight w:val="0"/>
          <w:marTop w:val="0"/>
          <w:marBottom w:val="0"/>
          <w:divBdr>
            <w:top w:val="none" w:sz="0" w:space="0" w:color="auto"/>
            <w:left w:val="none" w:sz="0" w:space="0" w:color="auto"/>
            <w:bottom w:val="none" w:sz="0" w:space="0" w:color="auto"/>
            <w:right w:val="none" w:sz="0" w:space="0" w:color="auto"/>
          </w:divBdr>
        </w:div>
        <w:div w:id="1324233548">
          <w:marLeft w:val="0"/>
          <w:marRight w:val="0"/>
          <w:marTop w:val="0"/>
          <w:marBottom w:val="0"/>
          <w:divBdr>
            <w:top w:val="none" w:sz="0" w:space="0" w:color="auto"/>
            <w:left w:val="none" w:sz="0" w:space="0" w:color="auto"/>
            <w:bottom w:val="none" w:sz="0" w:space="0" w:color="auto"/>
            <w:right w:val="none" w:sz="0" w:space="0" w:color="auto"/>
          </w:divBdr>
          <w:divsChild>
            <w:div w:id="1720401790">
              <w:marLeft w:val="0"/>
              <w:marRight w:val="0"/>
              <w:marTop w:val="0"/>
              <w:marBottom w:val="0"/>
              <w:divBdr>
                <w:top w:val="none" w:sz="0" w:space="0" w:color="auto"/>
                <w:left w:val="none" w:sz="0" w:space="0" w:color="auto"/>
                <w:bottom w:val="none" w:sz="0" w:space="0" w:color="auto"/>
                <w:right w:val="none" w:sz="0" w:space="0" w:color="auto"/>
              </w:divBdr>
            </w:div>
          </w:divsChild>
        </w:div>
        <w:div w:id="1983382191">
          <w:marLeft w:val="0"/>
          <w:marRight w:val="0"/>
          <w:marTop w:val="0"/>
          <w:marBottom w:val="0"/>
          <w:divBdr>
            <w:top w:val="none" w:sz="0" w:space="0" w:color="auto"/>
            <w:left w:val="none" w:sz="0" w:space="0" w:color="auto"/>
            <w:bottom w:val="none" w:sz="0" w:space="0" w:color="auto"/>
            <w:right w:val="none" w:sz="0" w:space="0" w:color="auto"/>
          </w:divBdr>
        </w:div>
        <w:div w:id="1441334441">
          <w:marLeft w:val="0"/>
          <w:marRight w:val="0"/>
          <w:marTop w:val="0"/>
          <w:marBottom w:val="0"/>
          <w:divBdr>
            <w:top w:val="none" w:sz="0" w:space="0" w:color="auto"/>
            <w:left w:val="none" w:sz="0" w:space="0" w:color="auto"/>
            <w:bottom w:val="none" w:sz="0" w:space="0" w:color="auto"/>
            <w:right w:val="none" w:sz="0" w:space="0" w:color="auto"/>
          </w:divBdr>
          <w:divsChild>
            <w:div w:id="32778395">
              <w:marLeft w:val="0"/>
              <w:marRight w:val="0"/>
              <w:marTop w:val="0"/>
              <w:marBottom w:val="0"/>
              <w:divBdr>
                <w:top w:val="none" w:sz="0" w:space="0" w:color="auto"/>
                <w:left w:val="none" w:sz="0" w:space="0" w:color="auto"/>
                <w:bottom w:val="none" w:sz="0" w:space="0" w:color="auto"/>
                <w:right w:val="none" w:sz="0" w:space="0" w:color="auto"/>
              </w:divBdr>
            </w:div>
          </w:divsChild>
        </w:div>
        <w:div w:id="1059134032">
          <w:marLeft w:val="0"/>
          <w:marRight w:val="0"/>
          <w:marTop w:val="300"/>
          <w:marBottom w:val="0"/>
          <w:divBdr>
            <w:top w:val="none" w:sz="0" w:space="0" w:color="auto"/>
            <w:left w:val="none" w:sz="0" w:space="0" w:color="auto"/>
            <w:bottom w:val="none" w:sz="0" w:space="0" w:color="auto"/>
            <w:right w:val="none" w:sz="0" w:space="0" w:color="auto"/>
          </w:divBdr>
          <w:divsChild>
            <w:div w:id="1892769820">
              <w:marLeft w:val="0"/>
              <w:marRight w:val="0"/>
              <w:marTop w:val="0"/>
              <w:marBottom w:val="0"/>
              <w:divBdr>
                <w:top w:val="none" w:sz="0" w:space="0" w:color="auto"/>
                <w:left w:val="none" w:sz="0" w:space="0" w:color="auto"/>
                <w:bottom w:val="none" w:sz="0" w:space="0" w:color="auto"/>
                <w:right w:val="none" w:sz="0" w:space="0" w:color="auto"/>
              </w:divBdr>
              <w:divsChild>
                <w:div w:id="12867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595855">
          <w:marLeft w:val="0"/>
          <w:marRight w:val="0"/>
          <w:marTop w:val="300"/>
          <w:marBottom w:val="0"/>
          <w:divBdr>
            <w:top w:val="none" w:sz="0" w:space="0" w:color="auto"/>
            <w:left w:val="none" w:sz="0" w:space="0" w:color="auto"/>
            <w:bottom w:val="none" w:sz="0" w:space="0" w:color="auto"/>
            <w:right w:val="none" w:sz="0" w:space="0" w:color="auto"/>
          </w:divBdr>
          <w:divsChild>
            <w:div w:id="2141069724">
              <w:marLeft w:val="0"/>
              <w:marRight w:val="0"/>
              <w:marTop w:val="0"/>
              <w:marBottom w:val="0"/>
              <w:divBdr>
                <w:top w:val="none" w:sz="0" w:space="0" w:color="auto"/>
                <w:left w:val="none" w:sz="0" w:space="0" w:color="auto"/>
                <w:bottom w:val="none" w:sz="0" w:space="0" w:color="auto"/>
                <w:right w:val="none" w:sz="0" w:space="0" w:color="auto"/>
              </w:divBdr>
              <w:divsChild>
                <w:div w:id="19943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75728">
          <w:marLeft w:val="0"/>
          <w:marRight w:val="0"/>
          <w:marTop w:val="300"/>
          <w:marBottom w:val="0"/>
          <w:divBdr>
            <w:top w:val="none" w:sz="0" w:space="0" w:color="auto"/>
            <w:left w:val="none" w:sz="0" w:space="0" w:color="auto"/>
            <w:bottom w:val="none" w:sz="0" w:space="0" w:color="auto"/>
            <w:right w:val="none" w:sz="0" w:space="0" w:color="auto"/>
          </w:divBdr>
          <w:divsChild>
            <w:div w:id="1034769819">
              <w:marLeft w:val="0"/>
              <w:marRight w:val="0"/>
              <w:marTop w:val="0"/>
              <w:marBottom w:val="0"/>
              <w:divBdr>
                <w:top w:val="none" w:sz="0" w:space="0" w:color="auto"/>
                <w:left w:val="none" w:sz="0" w:space="0" w:color="auto"/>
                <w:bottom w:val="none" w:sz="0" w:space="0" w:color="auto"/>
                <w:right w:val="none" w:sz="0" w:space="0" w:color="auto"/>
              </w:divBdr>
              <w:divsChild>
                <w:div w:id="132284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9103">
          <w:marLeft w:val="0"/>
          <w:marRight w:val="0"/>
          <w:marTop w:val="300"/>
          <w:marBottom w:val="0"/>
          <w:divBdr>
            <w:top w:val="none" w:sz="0" w:space="0" w:color="auto"/>
            <w:left w:val="none" w:sz="0" w:space="0" w:color="auto"/>
            <w:bottom w:val="none" w:sz="0" w:space="0" w:color="auto"/>
            <w:right w:val="none" w:sz="0" w:space="0" w:color="auto"/>
          </w:divBdr>
          <w:divsChild>
            <w:div w:id="1713571638">
              <w:marLeft w:val="0"/>
              <w:marRight w:val="0"/>
              <w:marTop w:val="0"/>
              <w:marBottom w:val="0"/>
              <w:divBdr>
                <w:top w:val="none" w:sz="0" w:space="0" w:color="auto"/>
                <w:left w:val="none" w:sz="0" w:space="0" w:color="auto"/>
                <w:bottom w:val="none" w:sz="0" w:space="0" w:color="auto"/>
                <w:right w:val="none" w:sz="0" w:space="0" w:color="auto"/>
              </w:divBdr>
              <w:divsChild>
                <w:div w:id="73289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3684338">
      <w:bodyDiv w:val="1"/>
      <w:marLeft w:val="0"/>
      <w:marRight w:val="0"/>
      <w:marTop w:val="0"/>
      <w:marBottom w:val="0"/>
      <w:divBdr>
        <w:top w:val="none" w:sz="0" w:space="0" w:color="auto"/>
        <w:left w:val="none" w:sz="0" w:space="0" w:color="auto"/>
        <w:bottom w:val="none" w:sz="0" w:space="0" w:color="auto"/>
        <w:right w:val="none" w:sz="0" w:space="0" w:color="auto"/>
      </w:divBdr>
      <w:divsChild>
        <w:div w:id="812605891">
          <w:marLeft w:val="0"/>
          <w:marRight w:val="0"/>
          <w:marTop w:val="0"/>
          <w:marBottom w:val="0"/>
          <w:divBdr>
            <w:top w:val="none" w:sz="0" w:space="0" w:color="auto"/>
            <w:left w:val="none" w:sz="0" w:space="0" w:color="auto"/>
            <w:bottom w:val="none" w:sz="0" w:space="0" w:color="auto"/>
            <w:right w:val="none" w:sz="0" w:space="0" w:color="auto"/>
          </w:divBdr>
        </w:div>
        <w:div w:id="774255175">
          <w:marLeft w:val="0"/>
          <w:marRight w:val="0"/>
          <w:marTop w:val="0"/>
          <w:marBottom w:val="0"/>
          <w:divBdr>
            <w:top w:val="none" w:sz="0" w:space="0" w:color="auto"/>
            <w:left w:val="none" w:sz="0" w:space="0" w:color="auto"/>
            <w:bottom w:val="none" w:sz="0" w:space="0" w:color="auto"/>
            <w:right w:val="none" w:sz="0" w:space="0" w:color="auto"/>
          </w:divBdr>
          <w:divsChild>
            <w:div w:id="764153982">
              <w:marLeft w:val="0"/>
              <w:marRight w:val="0"/>
              <w:marTop w:val="0"/>
              <w:marBottom w:val="0"/>
              <w:divBdr>
                <w:top w:val="none" w:sz="0" w:space="0" w:color="auto"/>
                <w:left w:val="none" w:sz="0" w:space="0" w:color="auto"/>
                <w:bottom w:val="none" w:sz="0" w:space="0" w:color="auto"/>
                <w:right w:val="none" w:sz="0" w:space="0" w:color="auto"/>
              </w:divBdr>
            </w:div>
          </w:divsChild>
        </w:div>
        <w:div w:id="1418212105">
          <w:marLeft w:val="0"/>
          <w:marRight w:val="0"/>
          <w:marTop w:val="0"/>
          <w:marBottom w:val="0"/>
          <w:divBdr>
            <w:top w:val="none" w:sz="0" w:space="0" w:color="auto"/>
            <w:left w:val="none" w:sz="0" w:space="0" w:color="auto"/>
            <w:bottom w:val="none" w:sz="0" w:space="0" w:color="auto"/>
            <w:right w:val="none" w:sz="0" w:space="0" w:color="auto"/>
          </w:divBdr>
        </w:div>
        <w:div w:id="631062636">
          <w:marLeft w:val="0"/>
          <w:marRight w:val="0"/>
          <w:marTop w:val="0"/>
          <w:marBottom w:val="0"/>
          <w:divBdr>
            <w:top w:val="none" w:sz="0" w:space="0" w:color="auto"/>
            <w:left w:val="none" w:sz="0" w:space="0" w:color="auto"/>
            <w:bottom w:val="none" w:sz="0" w:space="0" w:color="auto"/>
            <w:right w:val="none" w:sz="0" w:space="0" w:color="auto"/>
          </w:divBdr>
          <w:divsChild>
            <w:div w:id="2077241405">
              <w:marLeft w:val="0"/>
              <w:marRight w:val="0"/>
              <w:marTop w:val="0"/>
              <w:marBottom w:val="0"/>
              <w:divBdr>
                <w:top w:val="none" w:sz="0" w:space="0" w:color="auto"/>
                <w:left w:val="none" w:sz="0" w:space="0" w:color="auto"/>
                <w:bottom w:val="none" w:sz="0" w:space="0" w:color="auto"/>
                <w:right w:val="none" w:sz="0" w:space="0" w:color="auto"/>
              </w:divBdr>
            </w:div>
          </w:divsChild>
        </w:div>
        <w:div w:id="393701322">
          <w:marLeft w:val="0"/>
          <w:marRight w:val="0"/>
          <w:marTop w:val="0"/>
          <w:marBottom w:val="0"/>
          <w:divBdr>
            <w:top w:val="none" w:sz="0" w:space="0" w:color="auto"/>
            <w:left w:val="none" w:sz="0" w:space="0" w:color="auto"/>
            <w:bottom w:val="none" w:sz="0" w:space="0" w:color="auto"/>
            <w:right w:val="none" w:sz="0" w:space="0" w:color="auto"/>
          </w:divBdr>
        </w:div>
        <w:div w:id="2045598781">
          <w:marLeft w:val="0"/>
          <w:marRight w:val="0"/>
          <w:marTop w:val="0"/>
          <w:marBottom w:val="0"/>
          <w:divBdr>
            <w:top w:val="none" w:sz="0" w:space="0" w:color="auto"/>
            <w:left w:val="none" w:sz="0" w:space="0" w:color="auto"/>
            <w:bottom w:val="none" w:sz="0" w:space="0" w:color="auto"/>
            <w:right w:val="none" w:sz="0" w:space="0" w:color="auto"/>
          </w:divBdr>
          <w:divsChild>
            <w:div w:id="1633637702">
              <w:marLeft w:val="0"/>
              <w:marRight w:val="0"/>
              <w:marTop w:val="0"/>
              <w:marBottom w:val="0"/>
              <w:divBdr>
                <w:top w:val="none" w:sz="0" w:space="0" w:color="auto"/>
                <w:left w:val="none" w:sz="0" w:space="0" w:color="auto"/>
                <w:bottom w:val="none" w:sz="0" w:space="0" w:color="auto"/>
                <w:right w:val="none" w:sz="0" w:space="0" w:color="auto"/>
              </w:divBdr>
            </w:div>
          </w:divsChild>
        </w:div>
        <w:div w:id="632323812">
          <w:marLeft w:val="0"/>
          <w:marRight w:val="0"/>
          <w:marTop w:val="0"/>
          <w:marBottom w:val="0"/>
          <w:divBdr>
            <w:top w:val="none" w:sz="0" w:space="0" w:color="auto"/>
            <w:left w:val="none" w:sz="0" w:space="0" w:color="auto"/>
            <w:bottom w:val="none" w:sz="0" w:space="0" w:color="auto"/>
            <w:right w:val="none" w:sz="0" w:space="0" w:color="auto"/>
          </w:divBdr>
        </w:div>
        <w:div w:id="1095898846">
          <w:marLeft w:val="0"/>
          <w:marRight w:val="0"/>
          <w:marTop w:val="0"/>
          <w:marBottom w:val="0"/>
          <w:divBdr>
            <w:top w:val="none" w:sz="0" w:space="0" w:color="auto"/>
            <w:left w:val="none" w:sz="0" w:space="0" w:color="auto"/>
            <w:bottom w:val="none" w:sz="0" w:space="0" w:color="auto"/>
            <w:right w:val="none" w:sz="0" w:space="0" w:color="auto"/>
          </w:divBdr>
          <w:divsChild>
            <w:div w:id="405108045">
              <w:marLeft w:val="0"/>
              <w:marRight w:val="0"/>
              <w:marTop w:val="0"/>
              <w:marBottom w:val="0"/>
              <w:divBdr>
                <w:top w:val="none" w:sz="0" w:space="0" w:color="auto"/>
                <w:left w:val="none" w:sz="0" w:space="0" w:color="auto"/>
                <w:bottom w:val="none" w:sz="0" w:space="0" w:color="auto"/>
                <w:right w:val="none" w:sz="0" w:space="0" w:color="auto"/>
              </w:divBdr>
            </w:div>
          </w:divsChild>
        </w:div>
        <w:div w:id="1112895757">
          <w:marLeft w:val="0"/>
          <w:marRight w:val="0"/>
          <w:marTop w:val="0"/>
          <w:marBottom w:val="0"/>
          <w:divBdr>
            <w:top w:val="none" w:sz="0" w:space="0" w:color="auto"/>
            <w:left w:val="none" w:sz="0" w:space="0" w:color="auto"/>
            <w:bottom w:val="none" w:sz="0" w:space="0" w:color="auto"/>
            <w:right w:val="none" w:sz="0" w:space="0" w:color="auto"/>
          </w:divBdr>
        </w:div>
        <w:div w:id="1703746744">
          <w:marLeft w:val="0"/>
          <w:marRight w:val="0"/>
          <w:marTop w:val="0"/>
          <w:marBottom w:val="0"/>
          <w:divBdr>
            <w:top w:val="none" w:sz="0" w:space="0" w:color="auto"/>
            <w:left w:val="none" w:sz="0" w:space="0" w:color="auto"/>
            <w:bottom w:val="none" w:sz="0" w:space="0" w:color="auto"/>
            <w:right w:val="none" w:sz="0" w:space="0" w:color="auto"/>
          </w:divBdr>
          <w:divsChild>
            <w:div w:id="552665614">
              <w:marLeft w:val="0"/>
              <w:marRight w:val="0"/>
              <w:marTop w:val="0"/>
              <w:marBottom w:val="0"/>
              <w:divBdr>
                <w:top w:val="none" w:sz="0" w:space="0" w:color="auto"/>
                <w:left w:val="none" w:sz="0" w:space="0" w:color="auto"/>
                <w:bottom w:val="none" w:sz="0" w:space="0" w:color="auto"/>
                <w:right w:val="none" w:sz="0" w:space="0" w:color="auto"/>
              </w:divBdr>
            </w:div>
          </w:divsChild>
        </w:div>
        <w:div w:id="1084034621">
          <w:marLeft w:val="0"/>
          <w:marRight w:val="0"/>
          <w:marTop w:val="0"/>
          <w:marBottom w:val="0"/>
          <w:divBdr>
            <w:top w:val="none" w:sz="0" w:space="0" w:color="auto"/>
            <w:left w:val="none" w:sz="0" w:space="0" w:color="auto"/>
            <w:bottom w:val="none" w:sz="0" w:space="0" w:color="auto"/>
            <w:right w:val="none" w:sz="0" w:space="0" w:color="auto"/>
          </w:divBdr>
        </w:div>
        <w:div w:id="92210245">
          <w:marLeft w:val="0"/>
          <w:marRight w:val="0"/>
          <w:marTop w:val="0"/>
          <w:marBottom w:val="0"/>
          <w:divBdr>
            <w:top w:val="none" w:sz="0" w:space="0" w:color="auto"/>
            <w:left w:val="none" w:sz="0" w:space="0" w:color="auto"/>
            <w:bottom w:val="none" w:sz="0" w:space="0" w:color="auto"/>
            <w:right w:val="none" w:sz="0" w:space="0" w:color="auto"/>
          </w:divBdr>
          <w:divsChild>
            <w:div w:id="1280336549">
              <w:marLeft w:val="0"/>
              <w:marRight w:val="0"/>
              <w:marTop w:val="0"/>
              <w:marBottom w:val="0"/>
              <w:divBdr>
                <w:top w:val="none" w:sz="0" w:space="0" w:color="auto"/>
                <w:left w:val="none" w:sz="0" w:space="0" w:color="auto"/>
                <w:bottom w:val="none" w:sz="0" w:space="0" w:color="auto"/>
                <w:right w:val="none" w:sz="0" w:space="0" w:color="auto"/>
              </w:divBdr>
            </w:div>
          </w:divsChild>
        </w:div>
        <w:div w:id="1346594610">
          <w:marLeft w:val="0"/>
          <w:marRight w:val="0"/>
          <w:marTop w:val="0"/>
          <w:marBottom w:val="0"/>
          <w:divBdr>
            <w:top w:val="none" w:sz="0" w:space="0" w:color="auto"/>
            <w:left w:val="none" w:sz="0" w:space="0" w:color="auto"/>
            <w:bottom w:val="none" w:sz="0" w:space="0" w:color="auto"/>
            <w:right w:val="none" w:sz="0" w:space="0" w:color="auto"/>
          </w:divBdr>
        </w:div>
        <w:div w:id="1783063237">
          <w:marLeft w:val="0"/>
          <w:marRight w:val="0"/>
          <w:marTop w:val="0"/>
          <w:marBottom w:val="0"/>
          <w:divBdr>
            <w:top w:val="none" w:sz="0" w:space="0" w:color="auto"/>
            <w:left w:val="none" w:sz="0" w:space="0" w:color="auto"/>
            <w:bottom w:val="none" w:sz="0" w:space="0" w:color="auto"/>
            <w:right w:val="none" w:sz="0" w:space="0" w:color="auto"/>
          </w:divBdr>
          <w:divsChild>
            <w:div w:id="113136311">
              <w:marLeft w:val="0"/>
              <w:marRight w:val="0"/>
              <w:marTop w:val="0"/>
              <w:marBottom w:val="0"/>
              <w:divBdr>
                <w:top w:val="none" w:sz="0" w:space="0" w:color="auto"/>
                <w:left w:val="none" w:sz="0" w:space="0" w:color="auto"/>
                <w:bottom w:val="none" w:sz="0" w:space="0" w:color="auto"/>
                <w:right w:val="none" w:sz="0" w:space="0" w:color="auto"/>
              </w:divBdr>
            </w:div>
          </w:divsChild>
        </w:div>
        <w:div w:id="1205865964">
          <w:marLeft w:val="0"/>
          <w:marRight w:val="0"/>
          <w:marTop w:val="300"/>
          <w:marBottom w:val="0"/>
          <w:divBdr>
            <w:top w:val="none" w:sz="0" w:space="0" w:color="auto"/>
            <w:left w:val="none" w:sz="0" w:space="0" w:color="auto"/>
            <w:bottom w:val="none" w:sz="0" w:space="0" w:color="auto"/>
            <w:right w:val="none" w:sz="0" w:space="0" w:color="auto"/>
          </w:divBdr>
          <w:divsChild>
            <w:div w:id="808283312">
              <w:marLeft w:val="0"/>
              <w:marRight w:val="0"/>
              <w:marTop w:val="0"/>
              <w:marBottom w:val="0"/>
              <w:divBdr>
                <w:top w:val="none" w:sz="0" w:space="0" w:color="auto"/>
                <w:left w:val="none" w:sz="0" w:space="0" w:color="auto"/>
                <w:bottom w:val="none" w:sz="0" w:space="0" w:color="auto"/>
                <w:right w:val="none" w:sz="0" w:space="0" w:color="auto"/>
              </w:divBdr>
              <w:divsChild>
                <w:div w:id="108391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61917">
          <w:marLeft w:val="0"/>
          <w:marRight w:val="0"/>
          <w:marTop w:val="300"/>
          <w:marBottom w:val="0"/>
          <w:divBdr>
            <w:top w:val="none" w:sz="0" w:space="0" w:color="auto"/>
            <w:left w:val="none" w:sz="0" w:space="0" w:color="auto"/>
            <w:bottom w:val="none" w:sz="0" w:space="0" w:color="auto"/>
            <w:right w:val="none" w:sz="0" w:space="0" w:color="auto"/>
          </w:divBdr>
          <w:divsChild>
            <w:div w:id="971784441">
              <w:marLeft w:val="0"/>
              <w:marRight w:val="0"/>
              <w:marTop w:val="0"/>
              <w:marBottom w:val="0"/>
              <w:divBdr>
                <w:top w:val="none" w:sz="0" w:space="0" w:color="auto"/>
                <w:left w:val="none" w:sz="0" w:space="0" w:color="auto"/>
                <w:bottom w:val="none" w:sz="0" w:space="0" w:color="auto"/>
                <w:right w:val="none" w:sz="0" w:space="0" w:color="auto"/>
              </w:divBdr>
              <w:divsChild>
                <w:div w:id="59278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431058">
          <w:marLeft w:val="0"/>
          <w:marRight w:val="0"/>
          <w:marTop w:val="300"/>
          <w:marBottom w:val="0"/>
          <w:divBdr>
            <w:top w:val="none" w:sz="0" w:space="0" w:color="auto"/>
            <w:left w:val="none" w:sz="0" w:space="0" w:color="auto"/>
            <w:bottom w:val="none" w:sz="0" w:space="0" w:color="auto"/>
            <w:right w:val="none" w:sz="0" w:space="0" w:color="auto"/>
          </w:divBdr>
          <w:divsChild>
            <w:div w:id="1186485964">
              <w:marLeft w:val="0"/>
              <w:marRight w:val="0"/>
              <w:marTop w:val="0"/>
              <w:marBottom w:val="0"/>
              <w:divBdr>
                <w:top w:val="none" w:sz="0" w:space="0" w:color="auto"/>
                <w:left w:val="none" w:sz="0" w:space="0" w:color="auto"/>
                <w:bottom w:val="none" w:sz="0" w:space="0" w:color="auto"/>
                <w:right w:val="none" w:sz="0" w:space="0" w:color="auto"/>
              </w:divBdr>
              <w:divsChild>
                <w:div w:id="46944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100981">
          <w:marLeft w:val="0"/>
          <w:marRight w:val="0"/>
          <w:marTop w:val="300"/>
          <w:marBottom w:val="0"/>
          <w:divBdr>
            <w:top w:val="none" w:sz="0" w:space="0" w:color="auto"/>
            <w:left w:val="none" w:sz="0" w:space="0" w:color="auto"/>
            <w:bottom w:val="none" w:sz="0" w:space="0" w:color="auto"/>
            <w:right w:val="none" w:sz="0" w:space="0" w:color="auto"/>
          </w:divBdr>
          <w:divsChild>
            <w:div w:id="1832678427">
              <w:marLeft w:val="0"/>
              <w:marRight w:val="0"/>
              <w:marTop w:val="0"/>
              <w:marBottom w:val="0"/>
              <w:divBdr>
                <w:top w:val="none" w:sz="0" w:space="0" w:color="auto"/>
                <w:left w:val="none" w:sz="0" w:space="0" w:color="auto"/>
                <w:bottom w:val="none" w:sz="0" w:space="0" w:color="auto"/>
                <w:right w:val="none" w:sz="0" w:space="0" w:color="auto"/>
              </w:divBdr>
              <w:divsChild>
                <w:div w:id="182781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96519">
      <w:bodyDiv w:val="1"/>
      <w:marLeft w:val="0"/>
      <w:marRight w:val="0"/>
      <w:marTop w:val="0"/>
      <w:marBottom w:val="0"/>
      <w:divBdr>
        <w:top w:val="none" w:sz="0" w:space="0" w:color="auto"/>
        <w:left w:val="none" w:sz="0" w:space="0" w:color="auto"/>
        <w:bottom w:val="none" w:sz="0" w:space="0" w:color="auto"/>
        <w:right w:val="none" w:sz="0" w:space="0" w:color="auto"/>
      </w:divBdr>
      <w:divsChild>
        <w:div w:id="2012676902">
          <w:marLeft w:val="0"/>
          <w:marRight w:val="0"/>
          <w:marTop w:val="0"/>
          <w:marBottom w:val="0"/>
          <w:divBdr>
            <w:top w:val="none" w:sz="0" w:space="0" w:color="auto"/>
            <w:left w:val="none" w:sz="0" w:space="0" w:color="auto"/>
            <w:bottom w:val="none" w:sz="0" w:space="0" w:color="auto"/>
            <w:right w:val="none" w:sz="0" w:space="0" w:color="auto"/>
          </w:divBdr>
          <w:divsChild>
            <w:div w:id="1464422749">
              <w:marLeft w:val="0"/>
              <w:marRight w:val="0"/>
              <w:marTop w:val="0"/>
              <w:marBottom w:val="0"/>
              <w:divBdr>
                <w:top w:val="none" w:sz="0" w:space="0" w:color="auto"/>
                <w:left w:val="none" w:sz="0" w:space="0" w:color="auto"/>
                <w:bottom w:val="none" w:sz="0" w:space="0" w:color="auto"/>
                <w:right w:val="none" w:sz="0" w:space="0" w:color="auto"/>
              </w:divBdr>
            </w:div>
          </w:divsChild>
        </w:div>
        <w:div w:id="1140421307">
          <w:marLeft w:val="0"/>
          <w:marRight w:val="0"/>
          <w:marTop w:val="0"/>
          <w:marBottom w:val="0"/>
          <w:divBdr>
            <w:top w:val="none" w:sz="0" w:space="0" w:color="auto"/>
            <w:left w:val="none" w:sz="0" w:space="0" w:color="auto"/>
            <w:bottom w:val="none" w:sz="0" w:space="0" w:color="auto"/>
            <w:right w:val="none" w:sz="0" w:space="0" w:color="auto"/>
          </w:divBdr>
        </w:div>
        <w:div w:id="1817988017">
          <w:marLeft w:val="0"/>
          <w:marRight w:val="0"/>
          <w:marTop w:val="0"/>
          <w:marBottom w:val="0"/>
          <w:divBdr>
            <w:top w:val="none" w:sz="0" w:space="0" w:color="auto"/>
            <w:left w:val="none" w:sz="0" w:space="0" w:color="auto"/>
            <w:bottom w:val="none" w:sz="0" w:space="0" w:color="auto"/>
            <w:right w:val="none" w:sz="0" w:space="0" w:color="auto"/>
          </w:divBdr>
          <w:divsChild>
            <w:div w:id="195242306">
              <w:marLeft w:val="0"/>
              <w:marRight w:val="0"/>
              <w:marTop w:val="0"/>
              <w:marBottom w:val="0"/>
              <w:divBdr>
                <w:top w:val="none" w:sz="0" w:space="0" w:color="auto"/>
                <w:left w:val="none" w:sz="0" w:space="0" w:color="auto"/>
                <w:bottom w:val="none" w:sz="0" w:space="0" w:color="auto"/>
                <w:right w:val="none" w:sz="0" w:space="0" w:color="auto"/>
              </w:divBdr>
            </w:div>
          </w:divsChild>
        </w:div>
        <w:div w:id="1774395471">
          <w:marLeft w:val="0"/>
          <w:marRight w:val="0"/>
          <w:marTop w:val="0"/>
          <w:marBottom w:val="0"/>
          <w:divBdr>
            <w:top w:val="none" w:sz="0" w:space="0" w:color="auto"/>
            <w:left w:val="none" w:sz="0" w:space="0" w:color="auto"/>
            <w:bottom w:val="none" w:sz="0" w:space="0" w:color="auto"/>
            <w:right w:val="none" w:sz="0" w:space="0" w:color="auto"/>
          </w:divBdr>
        </w:div>
        <w:div w:id="656108513">
          <w:marLeft w:val="0"/>
          <w:marRight w:val="0"/>
          <w:marTop w:val="0"/>
          <w:marBottom w:val="0"/>
          <w:divBdr>
            <w:top w:val="none" w:sz="0" w:space="0" w:color="auto"/>
            <w:left w:val="none" w:sz="0" w:space="0" w:color="auto"/>
            <w:bottom w:val="none" w:sz="0" w:space="0" w:color="auto"/>
            <w:right w:val="none" w:sz="0" w:space="0" w:color="auto"/>
          </w:divBdr>
          <w:divsChild>
            <w:div w:id="83306410">
              <w:marLeft w:val="0"/>
              <w:marRight w:val="0"/>
              <w:marTop w:val="0"/>
              <w:marBottom w:val="0"/>
              <w:divBdr>
                <w:top w:val="none" w:sz="0" w:space="0" w:color="auto"/>
                <w:left w:val="none" w:sz="0" w:space="0" w:color="auto"/>
                <w:bottom w:val="none" w:sz="0" w:space="0" w:color="auto"/>
                <w:right w:val="none" w:sz="0" w:space="0" w:color="auto"/>
              </w:divBdr>
            </w:div>
          </w:divsChild>
        </w:div>
        <w:div w:id="762338440">
          <w:marLeft w:val="0"/>
          <w:marRight w:val="0"/>
          <w:marTop w:val="0"/>
          <w:marBottom w:val="0"/>
          <w:divBdr>
            <w:top w:val="none" w:sz="0" w:space="0" w:color="auto"/>
            <w:left w:val="none" w:sz="0" w:space="0" w:color="auto"/>
            <w:bottom w:val="none" w:sz="0" w:space="0" w:color="auto"/>
            <w:right w:val="none" w:sz="0" w:space="0" w:color="auto"/>
          </w:divBdr>
        </w:div>
        <w:div w:id="1838226866">
          <w:marLeft w:val="0"/>
          <w:marRight w:val="0"/>
          <w:marTop w:val="0"/>
          <w:marBottom w:val="0"/>
          <w:divBdr>
            <w:top w:val="none" w:sz="0" w:space="0" w:color="auto"/>
            <w:left w:val="none" w:sz="0" w:space="0" w:color="auto"/>
            <w:bottom w:val="none" w:sz="0" w:space="0" w:color="auto"/>
            <w:right w:val="none" w:sz="0" w:space="0" w:color="auto"/>
          </w:divBdr>
          <w:divsChild>
            <w:div w:id="1714844669">
              <w:marLeft w:val="0"/>
              <w:marRight w:val="0"/>
              <w:marTop w:val="0"/>
              <w:marBottom w:val="0"/>
              <w:divBdr>
                <w:top w:val="none" w:sz="0" w:space="0" w:color="auto"/>
                <w:left w:val="none" w:sz="0" w:space="0" w:color="auto"/>
                <w:bottom w:val="none" w:sz="0" w:space="0" w:color="auto"/>
                <w:right w:val="none" w:sz="0" w:space="0" w:color="auto"/>
              </w:divBdr>
            </w:div>
          </w:divsChild>
        </w:div>
        <w:div w:id="1120566241">
          <w:marLeft w:val="0"/>
          <w:marRight w:val="0"/>
          <w:marTop w:val="0"/>
          <w:marBottom w:val="0"/>
          <w:divBdr>
            <w:top w:val="none" w:sz="0" w:space="0" w:color="auto"/>
            <w:left w:val="none" w:sz="0" w:space="0" w:color="auto"/>
            <w:bottom w:val="none" w:sz="0" w:space="0" w:color="auto"/>
            <w:right w:val="none" w:sz="0" w:space="0" w:color="auto"/>
          </w:divBdr>
        </w:div>
        <w:div w:id="490603004">
          <w:marLeft w:val="0"/>
          <w:marRight w:val="0"/>
          <w:marTop w:val="0"/>
          <w:marBottom w:val="0"/>
          <w:divBdr>
            <w:top w:val="none" w:sz="0" w:space="0" w:color="auto"/>
            <w:left w:val="none" w:sz="0" w:space="0" w:color="auto"/>
            <w:bottom w:val="none" w:sz="0" w:space="0" w:color="auto"/>
            <w:right w:val="none" w:sz="0" w:space="0" w:color="auto"/>
          </w:divBdr>
          <w:divsChild>
            <w:div w:id="532883176">
              <w:marLeft w:val="0"/>
              <w:marRight w:val="0"/>
              <w:marTop w:val="0"/>
              <w:marBottom w:val="0"/>
              <w:divBdr>
                <w:top w:val="none" w:sz="0" w:space="0" w:color="auto"/>
                <w:left w:val="none" w:sz="0" w:space="0" w:color="auto"/>
                <w:bottom w:val="none" w:sz="0" w:space="0" w:color="auto"/>
                <w:right w:val="none" w:sz="0" w:space="0" w:color="auto"/>
              </w:divBdr>
            </w:div>
          </w:divsChild>
        </w:div>
        <w:div w:id="671220700">
          <w:marLeft w:val="0"/>
          <w:marRight w:val="0"/>
          <w:marTop w:val="0"/>
          <w:marBottom w:val="0"/>
          <w:divBdr>
            <w:top w:val="none" w:sz="0" w:space="0" w:color="auto"/>
            <w:left w:val="none" w:sz="0" w:space="0" w:color="auto"/>
            <w:bottom w:val="none" w:sz="0" w:space="0" w:color="auto"/>
            <w:right w:val="none" w:sz="0" w:space="0" w:color="auto"/>
          </w:divBdr>
        </w:div>
        <w:div w:id="867839684">
          <w:marLeft w:val="0"/>
          <w:marRight w:val="0"/>
          <w:marTop w:val="0"/>
          <w:marBottom w:val="0"/>
          <w:divBdr>
            <w:top w:val="none" w:sz="0" w:space="0" w:color="auto"/>
            <w:left w:val="none" w:sz="0" w:space="0" w:color="auto"/>
            <w:bottom w:val="none" w:sz="0" w:space="0" w:color="auto"/>
            <w:right w:val="none" w:sz="0" w:space="0" w:color="auto"/>
          </w:divBdr>
          <w:divsChild>
            <w:div w:id="511652972">
              <w:marLeft w:val="0"/>
              <w:marRight w:val="0"/>
              <w:marTop w:val="0"/>
              <w:marBottom w:val="0"/>
              <w:divBdr>
                <w:top w:val="none" w:sz="0" w:space="0" w:color="auto"/>
                <w:left w:val="none" w:sz="0" w:space="0" w:color="auto"/>
                <w:bottom w:val="none" w:sz="0" w:space="0" w:color="auto"/>
                <w:right w:val="none" w:sz="0" w:space="0" w:color="auto"/>
              </w:divBdr>
            </w:div>
          </w:divsChild>
        </w:div>
        <w:div w:id="500856100">
          <w:marLeft w:val="0"/>
          <w:marRight w:val="0"/>
          <w:marTop w:val="0"/>
          <w:marBottom w:val="0"/>
          <w:divBdr>
            <w:top w:val="none" w:sz="0" w:space="0" w:color="auto"/>
            <w:left w:val="none" w:sz="0" w:space="0" w:color="auto"/>
            <w:bottom w:val="none" w:sz="0" w:space="0" w:color="auto"/>
            <w:right w:val="none" w:sz="0" w:space="0" w:color="auto"/>
          </w:divBdr>
        </w:div>
        <w:div w:id="1016150496">
          <w:marLeft w:val="0"/>
          <w:marRight w:val="0"/>
          <w:marTop w:val="0"/>
          <w:marBottom w:val="0"/>
          <w:divBdr>
            <w:top w:val="none" w:sz="0" w:space="0" w:color="auto"/>
            <w:left w:val="none" w:sz="0" w:space="0" w:color="auto"/>
            <w:bottom w:val="none" w:sz="0" w:space="0" w:color="auto"/>
            <w:right w:val="none" w:sz="0" w:space="0" w:color="auto"/>
          </w:divBdr>
          <w:divsChild>
            <w:div w:id="65224566">
              <w:marLeft w:val="0"/>
              <w:marRight w:val="0"/>
              <w:marTop w:val="0"/>
              <w:marBottom w:val="0"/>
              <w:divBdr>
                <w:top w:val="none" w:sz="0" w:space="0" w:color="auto"/>
                <w:left w:val="none" w:sz="0" w:space="0" w:color="auto"/>
                <w:bottom w:val="none" w:sz="0" w:space="0" w:color="auto"/>
                <w:right w:val="none" w:sz="0" w:space="0" w:color="auto"/>
              </w:divBdr>
            </w:div>
          </w:divsChild>
        </w:div>
        <w:div w:id="651056097">
          <w:marLeft w:val="0"/>
          <w:marRight w:val="0"/>
          <w:marTop w:val="300"/>
          <w:marBottom w:val="0"/>
          <w:divBdr>
            <w:top w:val="none" w:sz="0" w:space="0" w:color="auto"/>
            <w:left w:val="none" w:sz="0" w:space="0" w:color="auto"/>
            <w:bottom w:val="none" w:sz="0" w:space="0" w:color="auto"/>
            <w:right w:val="none" w:sz="0" w:space="0" w:color="auto"/>
          </w:divBdr>
          <w:divsChild>
            <w:div w:id="827135022">
              <w:marLeft w:val="0"/>
              <w:marRight w:val="0"/>
              <w:marTop w:val="0"/>
              <w:marBottom w:val="0"/>
              <w:divBdr>
                <w:top w:val="none" w:sz="0" w:space="0" w:color="auto"/>
                <w:left w:val="none" w:sz="0" w:space="0" w:color="auto"/>
                <w:bottom w:val="none" w:sz="0" w:space="0" w:color="auto"/>
                <w:right w:val="none" w:sz="0" w:space="0" w:color="auto"/>
              </w:divBdr>
              <w:divsChild>
                <w:div w:id="16757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763534">
          <w:marLeft w:val="0"/>
          <w:marRight w:val="0"/>
          <w:marTop w:val="300"/>
          <w:marBottom w:val="0"/>
          <w:divBdr>
            <w:top w:val="none" w:sz="0" w:space="0" w:color="auto"/>
            <w:left w:val="none" w:sz="0" w:space="0" w:color="auto"/>
            <w:bottom w:val="none" w:sz="0" w:space="0" w:color="auto"/>
            <w:right w:val="none" w:sz="0" w:space="0" w:color="auto"/>
          </w:divBdr>
          <w:divsChild>
            <w:div w:id="516309906">
              <w:marLeft w:val="0"/>
              <w:marRight w:val="0"/>
              <w:marTop w:val="0"/>
              <w:marBottom w:val="0"/>
              <w:divBdr>
                <w:top w:val="none" w:sz="0" w:space="0" w:color="auto"/>
                <w:left w:val="none" w:sz="0" w:space="0" w:color="auto"/>
                <w:bottom w:val="none" w:sz="0" w:space="0" w:color="auto"/>
                <w:right w:val="none" w:sz="0" w:space="0" w:color="auto"/>
              </w:divBdr>
              <w:divsChild>
                <w:div w:id="2044280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712749">
          <w:marLeft w:val="0"/>
          <w:marRight w:val="0"/>
          <w:marTop w:val="300"/>
          <w:marBottom w:val="0"/>
          <w:divBdr>
            <w:top w:val="none" w:sz="0" w:space="0" w:color="auto"/>
            <w:left w:val="none" w:sz="0" w:space="0" w:color="auto"/>
            <w:bottom w:val="none" w:sz="0" w:space="0" w:color="auto"/>
            <w:right w:val="none" w:sz="0" w:space="0" w:color="auto"/>
          </w:divBdr>
          <w:divsChild>
            <w:div w:id="655914471">
              <w:marLeft w:val="0"/>
              <w:marRight w:val="0"/>
              <w:marTop w:val="0"/>
              <w:marBottom w:val="0"/>
              <w:divBdr>
                <w:top w:val="none" w:sz="0" w:space="0" w:color="auto"/>
                <w:left w:val="none" w:sz="0" w:space="0" w:color="auto"/>
                <w:bottom w:val="none" w:sz="0" w:space="0" w:color="auto"/>
                <w:right w:val="none" w:sz="0" w:space="0" w:color="auto"/>
              </w:divBdr>
              <w:divsChild>
                <w:div w:id="1530989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6375">
          <w:marLeft w:val="0"/>
          <w:marRight w:val="0"/>
          <w:marTop w:val="300"/>
          <w:marBottom w:val="0"/>
          <w:divBdr>
            <w:top w:val="none" w:sz="0" w:space="0" w:color="auto"/>
            <w:left w:val="none" w:sz="0" w:space="0" w:color="auto"/>
            <w:bottom w:val="none" w:sz="0" w:space="0" w:color="auto"/>
            <w:right w:val="none" w:sz="0" w:space="0" w:color="auto"/>
          </w:divBdr>
          <w:divsChild>
            <w:div w:id="404840862">
              <w:marLeft w:val="0"/>
              <w:marRight w:val="0"/>
              <w:marTop w:val="0"/>
              <w:marBottom w:val="0"/>
              <w:divBdr>
                <w:top w:val="none" w:sz="0" w:space="0" w:color="auto"/>
                <w:left w:val="none" w:sz="0" w:space="0" w:color="auto"/>
                <w:bottom w:val="none" w:sz="0" w:space="0" w:color="auto"/>
                <w:right w:val="none" w:sz="0" w:space="0" w:color="auto"/>
              </w:divBdr>
              <w:divsChild>
                <w:div w:id="1237862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232910">
      <w:bodyDiv w:val="1"/>
      <w:marLeft w:val="0"/>
      <w:marRight w:val="0"/>
      <w:marTop w:val="0"/>
      <w:marBottom w:val="0"/>
      <w:divBdr>
        <w:top w:val="none" w:sz="0" w:space="0" w:color="auto"/>
        <w:left w:val="none" w:sz="0" w:space="0" w:color="auto"/>
        <w:bottom w:val="none" w:sz="0" w:space="0" w:color="auto"/>
        <w:right w:val="none" w:sz="0" w:space="0" w:color="auto"/>
      </w:divBdr>
      <w:divsChild>
        <w:div w:id="1449666055">
          <w:marLeft w:val="0"/>
          <w:marRight w:val="0"/>
          <w:marTop w:val="0"/>
          <w:marBottom w:val="0"/>
          <w:divBdr>
            <w:top w:val="none" w:sz="0" w:space="0" w:color="auto"/>
            <w:left w:val="none" w:sz="0" w:space="0" w:color="auto"/>
            <w:bottom w:val="none" w:sz="0" w:space="0" w:color="auto"/>
            <w:right w:val="none" w:sz="0" w:space="0" w:color="auto"/>
          </w:divBdr>
        </w:div>
        <w:div w:id="405692405">
          <w:marLeft w:val="0"/>
          <w:marRight w:val="0"/>
          <w:marTop w:val="0"/>
          <w:marBottom w:val="0"/>
          <w:divBdr>
            <w:top w:val="none" w:sz="0" w:space="0" w:color="auto"/>
            <w:left w:val="none" w:sz="0" w:space="0" w:color="auto"/>
            <w:bottom w:val="none" w:sz="0" w:space="0" w:color="auto"/>
            <w:right w:val="none" w:sz="0" w:space="0" w:color="auto"/>
          </w:divBdr>
          <w:divsChild>
            <w:div w:id="2134785262">
              <w:marLeft w:val="0"/>
              <w:marRight w:val="0"/>
              <w:marTop w:val="0"/>
              <w:marBottom w:val="0"/>
              <w:divBdr>
                <w:top w:val="none" w:sz="0" w:space="0" w:color="auto"/>
                <w:left w:val="none" w:sz="0" w:space="0" w:color="auto"/>
                <w:bottom w:val="none" w:sz="0" w:space="0" w:color="auto"/>
                <w:right w:val="none" w:sz="0" w:space="0" w:color="auto"/>
              </w:divBdr>
            </w:div>
          </w:divsChild>
        </w:div>
        <w:div w:id="1607420436">
          <w:marLeft w:val="0"/>
          <w:marRight w:val="0"/>
          <w:marTop w:val="0"/>
          <w:marBottom w:val="0"/>
          <w:divBdr>
            <w:top w:val="none" w:sz="0" w:space="0" w:color="auto"/>
            <w:left w:val="none" w:sz="0" w:space="0" w:color="auto"/>
            <w:bottom w:val="none" w:sz="0" w:space="0" w:color="auto"/>
            <w:right w:val="none" w:sz="0" w:space="0" w:color="auto"/>
          </w:divBdr>
        </w:div>
        <w:div w:id="1418088758">
          <w:marLeft w:val="0"/>
          <w:marRight w:val="0"/>
          <w:marTop w:val="0"/>
          <w:marBottom w:val="0"/>
          <w:divBdr>
            <w:top w:val="none" w:sz="0" w:space="0" w:color="auto"/>
            <w:left w:val="none" w:sz="0" w:space="0" w:color="auto"/>
            <w:bottom w:val="none" w:sz="0" w:space="0" w:color="auto"/>
            <w:right w:val="none" w:sz="0" w:space="0" w:color="auto"/>
          </w:divBdr>
          <w:divsChild>
            <w:div w:id="1893082157">
              <w:marLeft w:val="0"/>
              <w:marRight w:val="0"/>
              <w:marTop w:val="0"/>
              <w:marBottom w:val="0"/>
              <w:divBdr>
                <w:top w:val="none" w:sz="0" w:space="0" w:color="auto"/>
                <w:left w:val="none" w:sz="0" w:space="0" w:color="auto"/>
                <w:bottom w:val="none" w:sz="0" w:space="0" w:color="auto"/>
                <w:right w:val="none" w:sz="0" w:space="0" w:color="auto"/>
              </w:divBdr>
            </w:div>
          </w:divsChild>
        </w:div>
        <w:div w:id="804615450">
          <w:marLeft w:val="0"/>
          <w:marRight w:val="0"/>
          <w:marTop w:val="0"/>
          <w:marBottom w:val="0"/>
          <w:divBdr>
            <w:top w:val="none" w:sz="0" w:space="0" w:color="auto"/>
            <w:left w:val="none" w:sz="0" w:space="0" w:color="auto"/>
            <w:bottom w:val="none" w:sz="0" w:space="0" w:color="auto"/>
            <w:right w:val="none" w:sz="0" w:space="0" w:color="auto"/>
          </w:divBdr>
        </w:div>
        <w:div w:id="732968839">
          <w:marLeft w:val="0"/>
          <w:marRight w:val="0"/>
          <w:marTop w:val="0"/>
          <w:marBottom w:val="0"/>
          <w:divBdr>
            <w:top w:val="none" w:sz="0" w:space="0" w:color="auto"/>
            <w:left w:val="none" w:sz="0" w:space="0" w:color="auto"/>
            <w:bottom w:val="none" w:sz="0" w:space="0" w:color="auto"/>
            <w:right w:val="none" w:sz="0" w:space="0" w:color="auto"/>
          </w:divBdr>
          <w:divsChild>
            <w:div w:id="179853046">
              <w:marLeft w:val="0"/>
              <w:marRight w:val="0"/>
              <w:marTop w:val="0"/>
              <w:marBottom w:val="0"/>
              <w:divBdr>
                <w:top w:val="none" w:sz="0" w:space="0" w:color="auto"/>
                <w:left w:val="none" w:sz="0" w:space="0" w:color="auto"/>
                <w:bottom w:val="none" w:sz="0" w:space="0" w:color="auto"/>
                <w:right w:val="none" w:sz="0" w:space="0" w:color="auto"/>
              </w:divBdr>
            </w:div>
          </w:divsChild>
        </w:div>
        <w:div w:id="1500805360">
          <w:marLeft w:val="0"/>
          <w:marRight w:val="0"/>
          <w:marTop w:val="0"/>
          <w:marBottom w:val="0"/>
          <w:divBdr>
            <w:top w:val="none" w:sz="0" w:space="0" w:color="auto"/>
            <w:left w:val="none" w:sz="0" w:space="0" w:color="auto"/>
            <w:bottom w:val="none" w:sz="0" w:space="0" w:color="auto"/>
            <w:right w:val="none" w:sz="0" w:space="0" w:color="auto"/>
          </w:divBdr>
        </w:div>
        <w:div w:id="1688213534">
          <w:marLeft w:val="0"/>
          <w:marRight w:val="0"/>
          <w:marTop w:val="0"/>
          <w:marBottom w:val="0"/>
          <w:divBdr>
            <w:top w:val="none" w:sz="0" w:space="0" w:color="auto"/>
            <w:left w:val="none" w:sz="0" w:space="0" w:color="auto"/>
            <w:bottom w:val="none" w:sz="0" w:space="0" w:color="auto"/>
            <w:right w:val="none" w:sz="0" w:space="0" w:color="auto"/>
          </w:divBdr>
          <w:divsChild>
            <w:div w:id="1104152145">
              <w:marLeft w:val="0"/>
              <w:marRight w:val="0"/>
              <w:marTop w:val="0"/>
              <w:marBottom w:val="0"/>
              <w:divBdr>
                <w:top w:val="none" w:sz="0" w:space="0" w:color="auto"/>
                <w:left w:val="none" w:sz="0" w:space="0" w:color="auto"/>
                <w:bottom w:val="none" w:sz="0" w:space="0" w:color="auto"/>
                <w:right w:val="none" w:sz="0" w:space="0" w:color="auto"/>
              </w:divBdr>
            </w:div>
          </w:divsChild>
        </w:div>
        <w:div w:id="973605938">
          <w:marLeft w:val="0"/>
          <w:marRight w:val="0"/>
          <w:marTop w:val="0"/>
          <w:marBottom w:val="0"/>
          <w:divBdr>
            <w:top w:val="none" w:sz="0" w:space="0" w:color="auto"/>
            <w:left w:val="none" w:sz="0" w:space="0" w:color="auto"/>
            <w:bottom w:val="none" w:sz="0" w:space="0" w:color="auto"/>
            <w:right w:val="none" w:sz="0" w:space="0" w:color="auto"/>
          </w:divBdr>
        </w:div>
        <w:div w:id="35279830">
          <w:marLeft w:val="0"/>
          <w:marRight w:val="0"/>
          <w:marTop w:val="0"/>
          <w:marBottom w:val="0"/>
          <w:divBdr>
            <w:top w:val="none" w:sz="0" w:space="0" w:color="auto"/>
            <w:left w:val="none" w:sz="0" w:space="0" w:color="auto"/>
            <w:bottom w:val="none" w:sz="0" w:space="0" w:color="auto"/>
            <w:right w:val="none" w:sz="0" w:space="0" w:color="auto"/>
          </w:divBdr>
          <w:divsChild>
            <w:div w:id="1494686522">
              <w:marLeft w:val="0"/>
              <w:marRight w:val="0"/>
              <w:marTop w:val="0"/>
              <w:marBottom w:val="0"/>
              <w:divBdr>
                <w:top w:val="none" w:sz="0" w:space="0" w:color="auto"/>
                <w:left w:val="none" w:sz="0" w:space="0" w:color="auto"/>
                <w:bottom w:val="none" w:sz="0" w:space="0" w:color="auto"/>
                <w:right w:val="none" w:sz="0" w:space="0" w:color="auto"/>
              </w:divBdr>
            </w:div>
          </w:divsChild>
        </w:div>
        <w:div w:id="1629553372">
          <w:marLeft w:val="0"/>
          <w:marRight w:val="0"/>
          <w:marTop w:val="0"/>
          <w:marBottom w:val="0"/>
          <w:divBdr>
            <w:top w:val="none" w:sz="0" w:space="0" w:color="auto"/>
            <w:left w:val="none" w:sz="0" w:space="0" w:color="auto"/>
            <w:bottom w:val="none" w:sz="0" w:space="0" w:color="auto"/>
            <w:right w:val="none" w:sz="0" w:space="0" w:color="auto"/>
          </w:divBdr>
        </w:div>
        <w:div w:id="2107264650">
          <w:marLeft w:val="0"/>
          <w:marRight w:val="0"/>
          <w:marTop w:val="0"/>
          <w:marBottom w:val="0"/>
          <w:divBdr>
            <w:top w:val="none" w:sz="0" w:space="0" w:color="auto"/>
            <w:left w:val="none" w:sz="0" w:space="0" w:color="auto"/>
            <w:bottom w:val="none" w:sz="0" w:space="0" w:color="auto"/>
            <w:right w:val="none" w:sz="0" w:space="0" w:color="auto"/>
          </w:divBdr>
          <w:divsChild>
            <w:div w:id="791558435">
              <w:marLeft w:val="0"/>
              <w:marRight w:val="0"/>
              <w:marTop w:val="0"/>
              <w:marBottom w:val="0"/>
              <w:divBdr>
                <w:top w:val="none" w:sz="0" w:space="0" w:color="auto"/>
                <w:left w:val="none" w:sz="0" w:space="0" w:color="auto"/>
                <w:bottom w:val="none" w:sz="0" w:space="0" w:color="auto"/>
                <w:right w:val="none" w:sz="0" w:space="0" w:color="auto"/>
              </w:divBdr>
            </w:div>
          </w:divsChild>
        </w:div>
        <w:div w:id="560093335">
          <w:marLeft w:val="0"/>
          <w:marRight w:val="0"/>
          <w:marTop w:val="0"/>
          <w:marBottom w:val="0"/>
          <w:divBdr>
            <w:top w:val="none" w:sz="0" w:space="0" w:color="auto"/>
            <w:left w:val="none" w:sz="0" w:space="0" w:color="auto"/>
            <w:bottom w:val="none" w:sz="0" w:space="0" w:color="auto"/>
            <w:right w:val="none" w:sz="0" w:space="0" w:color="auto"/>
          </w:divBdr>
        </w:div>
        <w:div w:id="1929726356">
          <w:marLeft w:val="0"/>
          <w:marRight w:val="0"/>
          <w:marTop w:val="0"/>
          <w:marBottom w:val="0"/>
          <w:divBdr>
            <w:top w:val="none" w:sz="0" w:space="0" w:color="auto"/>
            <w:left w:val="none" w:sz="0" w:space="0" w:color="auto"/>
            <w:bottom w:val="none" w:sz="0" w:space="0" w:color="auto"/>
            <w:right w:val="none" w:sz="0" w:space="0" w:color="auto"/>
          </w:divBdr>
          <w:divsChild>
            <w:div w:id="1266882765">
              <w:marLeft w:val="0"/>
              <w:marRight w:val="0"/>
              <w:marTop w:val="0"/>
              <w:marBottom w:val="0"/>
              <w:divBdr>
                <w:top w:val="none" w:sz="0" w:space="0" w:color="auto"/>
                <w:left w:val="none" w:sz="0" w:space="0" w:color="auto"/>
                <w:bottom w:val="none" w:sz="0" w:space="0" w:color="auto"/>
                <w:right w:val="none" w:sz="0" w:space="0" w:color="auto"/>
              </w:divBdr>
            </w:div>
          </w:divsChild>
        </w:div>
        <w:div w:id="153574674">
          <w:marLeft w:val="0"/>
          <w:marRight w:val="0"/>
          <w:marTop w:val="300"/>
          <w:marBottom w:val="0"/>
          <w:divBdr>
            <w:top w:val="none" w:sz="0" w:space="0" w:color="auto"/>
            <w:left w:val="none" w:sz="0" w:space="0" w:color="auto"/>
            <w:bottom w:val="none" w:sz="0" w:space="0" w:color="auto"/>
            <w:right w:val="none" w:sz="0" w:space="0" w:color="auto"/>
          </w:divBdr>
          <w:divsChild>
            <w:div w:id="1393042458">
              <w:marLeft w:val="0"/>
              <w:marRight w:val="0"/>
              <w:marTop w:val="0"/>
              <w:marBottom w:val="0"/>
              <w:divBdr>
                <w:top w:val="none" w:sz="0" w:space="0" w:color="auto"/>
                <w:left w:val="none" w:sz="0" w:space="0" w:color="auto"/>
                <w:bottom w:val="none" w:sz="0" w:space="0" w:color="auto"/>
                <w:right w:val="none" w:sz="0" w:space="0" w:color="auto"/>
              </w:divBdr>
              <w:divsChild>
                <w:div w:id="130222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79058">
          <w:marLeft w:val="0"/>
          <w:marRight w:val="0"/>
          <w:marTop w:val="300"/>
          <w:marBottom w:val="0"/>
          <w:divBdr>
            <w:top w:val="none" w:sz="0" w:space="0" w:color="auto"/>
            <w:left w:val="none" w:sz="0" w:space="0" w:color="auto"/>
            <w:bottom w:val="none" w:sz="0" w:space="0" w:color="auto"/>
            <w:right w:val="none" w:sz="0" w:space="0" w:color="auto"/>
          </w:divBdr>
          <w:divsChild>
            <w:div w:id="2057386750">
              <w:marLeft w:val="0"/>
              <w:marRight w:val="0"/>
              <w:marTop w:val="0"/>
              <w:marBottom w:val="0"/>
              <w:divBdr>
                <w:top w:val="none" w:sz="0" w:space="0" w:color="auto"/>
                <w:left w:val="none" w:sz="0" w:space="0" w:color="auto"/>
                <w:bottom w:val="none" w:sz="0" w:space="0" w:color="auto"/>
                <w:right w:val="none" w:sz="0" w:space="0" w:color="auto"/>
              </w:divBdr>
              <w:divsChild>
                <w:div w:id="536818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52017">
          <w:marLeft w:val="0"/>
          <w:marRight w:val="0"/>
          <w:marTop w:val="300"/>
          <w:marBottom w:val="0"/>
          <w:divBdr>
            <w:top w:val="none" w:sz="0" w:space="0" w:color="auto"/>
            <w:left w:val="none" w:sz="0" w:space="0" w:color="auto"/>
            <w:bottom w:val="none" w:sz="0" w:space="0" w:color="auto"/>
            <w:right w:val="none" w:sz="0" w:space="0" w:color="auto"/>
          </w:divBdr>
          <w:divsChild>
            <w:div w:id="917522756">
              <w:marLeft w:val="0"/>
              <w:marRight w:val="0"/>
              <w:marTop w:val="0"/>
              <w:marBottom w:val="0"/>
              <w:divBdr>
                <w:top w:val="none" w:sz="0" w:space="0" w:color="auto"/>
                <w:left w:val="none" w:sz="0" w:space="0" w:color="auto"/>
                <w:bottom w:val="none" w:sz="0" w:space="0" w:color="auto"/>
                <w:right w:val="none" w:sz="0" w:space="0" w:color="auto"/>
              </w:divBdr>
              <w:divsChild>
                <w:div w:id="58754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855574">
          <w:marLeft w:val="0"/>
          <w:marRight w:val="0"/>
          <w:marTop w:val="300"/>
          <w:marBottom w:val="0"/>
          <w:divBdr>
            <w:top w:val="none" w:sz="0" w:space="0" w:color="auto"/>
            <w:left w:val="none" w:sz="0" w:space="0" w:color="auto"/>
            <w:bottom w:val="none" w:sz="0" w:space="0" w:color="auto"/>
            <w:right w:val="none" w:sz="0" w:space="0" w:color="auto"/>
          </w:divBdr>
          <w:divsChild>
            <w:div w:id="1153066582">
              <w:marLeft w:val="0"/>
              <w:marRight w:val="0"/>
              <w:marTop w:val="0"/>
              <w:marBottom w:val="0"/>
              <w:divBdr>
                <w:top w:val="none" w:sz="0" w:space="0" w:color="auto"/>
                <w:left w:val="none" w:sz="0" w:space="0" w:color="auto"/>
                <w:bottom w:val="none" w:sz="0" w:space="0" w:color="auto"/>
                <w:right w:val="none" w:sz="0" w:space="0" w:color="auto"/>
              </w:divBdr>
              <w:divsChild>
                <w:div w:id="174792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694641">
      <w:bodyDiv w:val="1"/>
      <w:marLeft w:val="0"/>
      <w:marRight w:val="0"/>
      <w:marTop w:val="0"/>
      <w:marBottom w:val="0"/>
      <w:divBdr>
        <w:top w:val="none" w:sz="0" w:space="0" w:color="auto"/>
        <w:left w:val="none" w:sz="0" w:space="0" w:color="auto"/>
        <w:bottom w:val="none" w:sz="0" w:space="0" w:color="auto"/>
        <w:right w:val="none" w:sz="0" w:space="0" w:color="auto"/>
      </w:divBdr>
      <w:divsChild>
        <w:div w:id="773475957">
          <w:marLeft w:val="0"/>
          <w:marRight w:val="0"/>
          <w:marTop w:val="0"/>
          <w:marBottom w:val="0"/>
          <w:divBdr>
            <w:top w:val="none" w:sz="0" w:space="0" w:color="auto"/>
            <w:left w:val="none" w:sz="0" w:space="0" w:color="auto"/>
            <w:bottom w:val="none" w:sz="0" w:space="0" w:color="auto"/>
            <w:right w:val="none" w:sz="0" w:space="0" w:color="auto"/>
          </w:divBdr>
        </w:div>
        <w:div w:id="1553270342">
          <w:marLeft w:val="0"/>
          <w:marRight w:val="0"/>
          <w:marTop w:val="0"/>
          <w:marBottom w:val="0"/>
          <w:divBdr>
            <w:top w:val="none" w:sz="0" w:space="0" w:color="auto"/>
            <w:left w:val="none" w:sz="0" w:space="0" w:color="auto"/>
            <w:bottom w:val="none" w:sz="0" w:space="0" w:color="auto"/>
            <w:right w:val="none" w:sz="0" w:space="0" w:color="auto"/>
          </w:divBdr>
          <w:divsChild>
            <w:div w:id="37895301">
              <w:marLeft w:val="0"/>
              <w:marRight w:val="0"/>
              <w:marTop w:val="0"/>
              <w:marBottom w:val="0"/>
              <w:divBdr>
                <w:top w:val="none" w:sz="0" w:space="0" w:color="auto"/>
                <w:left w:val="none" w:sz="0" w:space="0" w:color="auto"/>
                <w:bottom w:val="none" w:sz="0" w:space="0" w:color="auto"/>
                <w:right w:val="none" w:sz="0" w:space="0" w:color="auto"/>
              </w:divBdr>
            </w:div>
          </w:divsChild>
        </w:div>
        <w:div w:id="1086267012">
          <w:marLeft w:val="0"/>
          <w:marRight w:val="0"/>
          <w:marTop w:val="0"/>
          <w:marBottom w:val="0"/>
          <w:divBdr>
            <w:top w:val="none" w:sz="0" w:space="0" w:color="auto"/>
            <w:left w:val="none" w:sz="0" w:space="0" w:color="auto"/>
            <w:bottom w:val="none" w:sz="0" w:space="0" w:color="auto"/>
            <w:right w:val="none" w:sz="0" w:space="0" w:color="auto"/>
          </w:divBdr>
        </w:div>
        <w:div w:id="1912347587">
          <w:marLeft w:val="0"/>
          <w:marRight w:val="0"/>
          <w:marTop w:val="0"/>
          <w:marBottom w:val="0"/>
          <w:divBdr>
            <w:top w:val="none" w:sz="0" w:space="0" w:color="auto"/>
            <w:left w:val="none" w:sz="0" w:space="0" w:color="auto"/>
            <w:bottom w:val="none" w:sz="0" w:space="0" w:color="auto"/>
            <w:right w:val="none" w:sz="0" w:space="0" w:color="auto"/>
          </w:divBdr>
          <w:divsChild>
            <w:div w:id="983970409">
              <w:marLeft w:val="0"/>
              <w:marRight w:val="0"/>
              <w:marTop w:val="0"/>
              <w:marBottom w:val="0"/>
              <w:divBdr>
                <w:top w:val="none" w:sz="0" w:space="0" w:color="auto"/>
                <w:left w:val="none" w:sz="0" w:space="0" w:color="auto"/>
                <w:bottom w:val="none" w:sz="0" w:space="0" w:color="auto"/>
                <w:right w:val="none" w:sz="0" w:space="0" w:color="auto"/>
              </w:divBdr>
            </w:div>
          </w:divsChild>
        </w:div>
        <w:div w:id="486674841">
          <w:marLeft w:val="0"/>
          <w:marRight w:val="0"/>
          <w:marTop w:val="0"/>
          <w:marBottom w:val="0"/>
          <w:divBdr>
            <w:top w:val="none" w:sz="0" w:space="0" w:color="auto"/>
            <w:left w:val="none" w:sz="0" w:space="0" w:color="auto"/>
            <w:bottom w:val="none" w:sz="0" w:space="0" w:color="auto"/>
            <w:right w:val="none" w:sz="0" w:space="0" w:color="auto"/>
          </w:divBdr>
        </w:div>
        <w:div w:id="326710026">
          <w:marLeft w:val="0"/>
          <w:marRight w:val="0"/>
          <w:marTop w:val="0"/>
          <w:marBottom w:val="0"/>
          <w:divBdr>
            <w:top w:val="none" w:sz="0" w:space="0" w:color="auto"/>
            <w:left w:val="none" w:sz="0" w:space="0" w:color="auto"/>
            <w:bottom w:val="none" w:sz="0" w:space="0" w:color="auto"/>
            <w:right w:val="none" w:sz="0" w:space="0" w:color="auto"/>
          </w:divBdr>
          <w:divsChild>
            <w:div w:id="568535180">
              <w:marLeft w:val="0"/>
              <w:marRight w:val="0"/>
              <w:marTop w:val="0"/>
              <w:marBottom w:val="0"/>
              <w:divBdr>
                <w:top w:val="none" w:sz="0" w:space="0" w:color="auto"/>
                <w:left w:val="none" w:sz="0" w:space="0" w:color="auto"/>
                <w:bottom w:val="none" w:sz="0" w:space="0" w:color="auto"/>
                <w:right w:val="none" w:sz="0" w:space="0" w:color="auto"/>
              </w:divBdr>
            </w:div>
          </w:divsChild>
        </w:div>
        <w:div w:id="755632790">
          <w:marLeft w:val="0"/>
          <w:marRight w:val="0"/>
          <w:marTop w:val="0"/>
          <w:marBottom w:val="0"/>
          <w:divBdr>
            <w:top w:val="none" w:sz="0" w:space="0" w:color="auto"/>
            <w:left w:val="none" w:sz="0" w:space="0" w:color="auto"/>
            <w:bottom w:val="none" w:sz="0" w:space="0" w:color="auto"/>
            <w:right w:val="none" w:sz="0" w:space="0" w:color="auto"/>
          </w:divBdr>
        </w:div>
        <w:div w:id="212162885">
          <w:marLeft w:val="0"/>
          <w:marRight w:val="0"/>
          <w:marTop w:val="0"/>
          <w:marBottom w:val="0"/>
          <w:divBdr>
            <w:top w:val="none" w:sz="0" w:space="0" w:color="auto"/>
            <w:left w:val="none" w:sz="0" w:space="0" w:color="auto"/>
            <w:bottom w:val="none" w:sz="0" w:space="0" w:color="auto"/>
            <w:right w:val="none" w:sz="0" w:space="0" w:color="auto"/>
          </w:divBdr>
          <w:divsChild>
            <w:div w:id="522598678">
              <w:marLeft w:val="0"/>
              <w:marRight w:val="0"/>
              <w:marTop w:val="0"/>
              <w:marBottom w:val="0"/>
              <w:divBdr>
                <w:top w:val="none" w:sz="0" w:space="0" w:color="auto"/>
                <w:left w:val="none" w:sz="0" w:space="0" w:color="auto"/>
                <w:bottom w:val="none" w:sz="0" w:space="0" w:color="auto"/>
                <w:right w:val="none" w:sz="0" w:space="0" w:color="auto"/>
              </w:divBdr>
            </w:div>
          </w:divsChild>
        </w:div>
        <w:div w:id="1466123840">
          <w:marLeft w:val="0"/>
          <w:marRight w:val="0"/>
          <w:marTop w:val="0"/>
          <w:marBottom w:val="0"/>
          <w:divBdr>
            <w:top w:val="none" w:sz="0" w:space="0" w:color="auto"/>
            <w:left w:val="none" w:sz="0" w:space="0" w:color="auto"/>
            <w:bottom w:val="none" w:sz="0" w:space="0" w:color="auto"/>
            <w:right w:val="none" w:sz="0" w:space="0" w:color="auto"/>
          </w:divBdr>
        </w:div>
        <w:div w:id="486868873">
          <w:marLeft w:val="0"/>
          <w:marRight w:val="0"/>
          <w:marTop w:val="0"/>
          <w:marBottom w:val="0"/>
          <w:divBdr>
            <w:top w:val="none" w:sz="0" w:space="0" w:color="auto"/>
            <w:left w:val="none" w:sz="0" w:space="0" w:color="auto"/>
            <w:bottom w:val="none" w:sz="0" w:space="0" w:color="auto"/>
            <w:right w:val="none" w:sz="0" w:space="0" w:color="auto"/>
          </w:divBdr>
          <w:divsChild>
            <w:div w:id="363218366">
              <w:marLeft w:val="0"/>
              <w:marRight w:val="0"/>
              <w:marTop w:val="0"/>
              <w:marBottom w:val="0"/>
              <w:divBdr>
                <w:top w:val="none" w:sz="0" w:space="0" w:color="auto"/>
                <w:left w:val="none" w:sz="0" w:space="0" w:color="auto"/>
                <w:bottom w:val="none" w:sz="0" w:space="0" w:color="auto"/>
                <w:right w:val="none" w:sz="0" w:space="0" w:color="auto"/>
              </w:divBdr>
            </w:div>
          </w:divsChild>
        </w:div>
        <w:div w:id="775446979">
          <w:marLeft w:val="0"/>
          <w:marRight w:val="0"/>
          <w:marTop w:val="0"/>
          <w:marBottom w:val="0"/>
          <w:divBdr>
            <w:top w:val="none" w:sz="0" w:space="0" w:color="auto"/>
            <w:left w:val="none" w:sz="0" w:space="0" w:color="auto"/>
            <w:bottom w:val="none" w:sz="0" w:space="0" w:color="auto"/>
            <w:right w:val="none" w:sz="0" w:space="0" w:color="auto"/>
          </w:divBdr>
        </w:div>
        <w:div w:id="1574050353">
          <w:marLeft w:val="0"/>
          <w:marRight w:val="0"/>
          <w:marTop w:val="0"/>
          <w:marBottom w:val="0"/>
          <w:divBdr>
            <w:top w:val="none" w:sz="0" w:space="0" w:color="auto"/>
            <w:left w:val="none" w:sz="0" w:space="0" w:color="auto"/>
            <w:bottom w:val="none" w:sz="0" w:space="0" w:color="auto"/>
            <w:right w:val="none" w:sz="0" w:space="0" w:color="auto"/>
          </w:divBdr>
          <w:divsChild>
            <w:div w:id="486243029">
              <w:marLeft w:val="0"/>
              <w:marRight w:val="0"/>
              <w:marTop w:val="0"/>
              <w:marBottom w:val="0"/>
              <w:divBdr>
                <w:top w:val="none" w:sz="0" w:space="0" w:color="auto"/>
                <w:left w:val="none" w:sz="0" w:space="0" w:color="auto"/>
                <w:bottom w:val="none" w:sz="0" w:space="0" w:color="auto"/>
                <w:right w:val="none" w:sz="0" w:space="0" w:color="auto"/>
              </w:divBdr>
            </w:div>
          </w:divsChild>
        </w:div>
        <w:div w:id="1181552987">
          <w:marLeft w:val="0"/>
          <w:marRight w:val="0"/>
          <w:marTop w:val="0"/>
          <w:marBottom w:val="0"/>
          <w:divBdr>
            <w:top w:val="none" w:sz="0" w:space="0" w:color="auto"/>
            <w:left w:val="none" w:sz="0" w:space="0" w:color="auto"/>
            <w:bottom w:val="none" w:sz="0" w:space="0" w:color="auto"/>
            <w:right w:val="none" w:sz="0" w:space="0" w:color="auto"/>
          </w:divBdr>
        </w:div>
        <w:div w:id="183783970">
          <w:marLeft w:val="0"/>
          <w:marRight w:val="0"/>
          <w:marTop w:val="0"/>
          <w:marBottom w:val="0"/>
          <w:divBdr>
            <w:top w:val="none" w:sz="0" w:space="0" w:color="auto"/>
            <w:left w:val="none" w:sz="0" w:space="0" w:color="auto"/>
            <w:bottom w:val="none" w:sz="0" w:space="0" w:color="auto"/>
            <w:right w:val="none" w:sz="0" w:space="0" w:color="auto"/>
          </w:divBdr>
          <w:divsChild>
            <w:div w:id="1464957540">
              <w:marLeft w:val="0"/>
              <w:marRight w:val="0"/>
              <w:marTop w:val="0"/>
              <w:marBottom w:val="0"/>
              <w:divBdr>
                <w:top w:val="none" w:sz="0" w:space="0" w:color="auto"/>
                <w:left w:val="none" w:sz="0" w:space="0" w:color="auto"/>
                <w:bottom w:val="none" w:sz="0" w:space="0" w:color="auto"/>
                <w:right w:val="none" w:sz="0" w:space="0" w:color="auto"/>
              </w:divBdr>
            </w:div>
          </w:divsChild>
        </w:div>
        <w:div w:id="1536039049">
          <w:marLeft w:val="0"/>
          <w:marRight w:val="0"/>
          <w:marTop w:val="300"/>
          <w:marBottom w:val="0"/>
          <w:divBdr>
            <w:top w:val="none" w:sz="0" w:space="0" w:color="auto"/>
            <w:left w:val="none" w:sz="0" w:space="0" w:color="auto"/>
            <w:bottom w:val="none" w:sz="0" w:space="0" w:color="auto"/>
            <w:right w:val="none" w:sz="0" w:space="0" w:color="auto"/>
          </w:divBdr>
          <w:divsChild>
            <w:div w:id="43213957">
              <w:marLeft w:val="0"/>
              <w:marRight w:val="0"/>
              <w:marTop w:val="0"/>
              <w:marBottom w:val="0"/>
              <w:divBdr>
                <w:top w:val="none" w:sz="0" w:space="0" w:color="auto"/>
                <w:left w:val="none" w:sz="0" w:space="0" w:color="auto"/>
                <w:bottom w:val="none" w:sz="0" w:space="0" w:color="auto"/>
                <w:right w:val="none" w:sz="0" w:space="0" w:color="auto"/>
              </w:divBdr>
              <w:divsChild>
                <w:div w:id="186989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4227">
          <w:marLeft w:val="0"/>
          <w:marRight w:val="0"/>
          <w:marTop w:val="300"/>
          <w:marBottom w:val="0"/>
          <w:divBdr>
            <w:top w:val="none" w:sz="0" w:space="0" w:color="auto"/>
            <w:left w:val="none" w:sz="0" w:space="0" w:color="auto"/>
            <w:bottom w:val="none" w:sz="0" w:space="0" w:color="auto"/>
            <w:right w:val="none" w:sz="0" w:space="0" w:color="auto"/>
          </w:divBdr>
          <w:divsChild>
            <w:div w:id="36704274">
              <w:marLeft w:val="0"/>
              <w:marRight w:val="0"/>
              <w:marTop w:val="0"/>
              <w:marBottom w:val="0"/>
              <w:divBdr>
                <w:top w:val="none" w:sz="0" w:space="0" w:color="auto"/>
                <w:left w:val="none" w:sz="0" w:space="0" w:color="auto"/>
                <w:bottom w:val="none" w:sz="0" w:space="0" w:color="auto"/>
                <w:right w:val="none" w:sz="0" w:space="0" w:color="auto"/>
              </w:divBdr>
              <w:divsChild>
                <w:div w:id="148473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37431">
          <w:marLeft w:val="0"/>
          <w:marRight w:val="0"/>
          <w:marTop w:val="300"/>
          <w:marBottom w:val="0"/>
          <w:divBdr>
            <w:top w:val="none" w:sz="0" w:space="0" w:color="auto"/>
            <w:left w:val="none" w:sz="0" w:space="0" w:color="auto"/>
            <w:bottom w:val="none" w:sz="0" w:space="0" w:color="auto"/>
            <w:right w:val="none" w:sz="0" w:space="0" w:color="auto"/>
          </w:divBdr>
          <w:divsChild>
            <w:div w:id="744111251">
              <w:marLeft w:val="0"/>
              <w:marRight w:val="0"/>
              <w:marTop w:val="0"/>
              <w:marBottom w:val="0"/>
              <w:divBdr>
                <w:top w:val="none" w:sz="0" w:space="0" w:color="auto"/>
                <w:left w:val="none" w:sz="0" w:space="0" w:color="auto"/>
                <w:bottom w:val="none" w:sz="0" w:space="0" w:color="auto"/>
                <w:right w:val="none" w:sz="0" w:space="0" w:color="auto"/>
              </w:divBdr>
              <w:divsChild>
                <w:div w:id="2129276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031716">
          <w:marLeft w:val="0"/>
          <w:marRight w:val="0"/>
          <w:marTop w:val="300"/>
          <w:marBottom w:val="0"/>
          <w:divBdr>
            <w:top w:val="none" w:sz="0" w:space="0" w:color="auto"/>
            <w:left w:val="none" w:sz="0" w:space="0" w:color="auto"/>
            <w:bottom w:val="none" w:sz="0" w:space="0" w:color="auto"/>
            <w:right w:val="none" w:sz="0" w:space="0" w:color="auto"/>
          </w:divBdr>
          <w:divsChild>
            <w:div w:id="2088914307">
              <w:marLeft w:val="0"/>
              <w:marRight w:val="0"/>
              <w:marTop w:val="0"/>
              <w:marBottom w:val="0"/>
              <w:divBdr>
                <w:top w:val="none" w:sz="0" w:space="0" w:color="auto"/>
                <w:left w:val="none" w:sz="0" w:space="0" w:color="auto"/>
                <w:bottom w:val="none" w:sz="0" w:space="0" w:color="auto"/>
                <w:right w:val="none" w:sz="0" w:space="0" w:color="auto"/>
              </w:divBdr>
              <w:divsChild>
                <w:div w:id="124086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928572">
      <w:bodyDiv w:val="1"/>
      <w:marLeft w:val="0"/>
      <w:marRight w:val="0"/>
      <w:marTop w:val="0"/>
      <w:marBottom w:val="0"/>
      <w:divBdr>
        <w:top w:val="none" w:sz="0" w:space="0" w:color="auto"/>
        <w:left w:val="none" w:sz="0" w:space="0" w:color="auto"/>
        <w:bottom w:val="none" w:sz="0" w:space="0" w:color="auto"/>
        <w:right w:val="none" w:sz="0" w:space="0" w:color="auto"/>
      </w:divBdr>
      <w:divsChild>
        <w:div w:id="886457110">
          <w:marLeft w:val="0"/>
          <w:marRight w:val="0"/>
          <w:marTop w:val="0"/>
          <w:marBottom w:val="0"/>
          <w:divBdr>
            <w:top w:val="none" w:sz="0" w:space="0" w:color="auto"/>
            <w:left w:val="none" w:sz="0" w:space="0" w:color="auto"/>
            <w:bottom w:val="none" w:sz="0" w:space="0" w:color="auto"/>
            <w:right w:val="none" w:sz="0" w:space="0" w:color="auto"/>
          </w:divBdr>
        </w:div>
        <w:div w:id="503786163">
          <w:marLeft w:val="0"/>
          <w:marRight w:val="0"/>
          <w:marTop w:val="0"/>
          <w:marBottom w:val="0"/>
          <w:divBdr>
            <w:top w:val="none" w:sz="0" w:space="0" w:color="auto"/>
            <w:left w:val="none" w:sz="0" w:space="0" w:color="auto"/>
            <w:bottom w:val="none" w:sz="0" w:space="0" w:color="auto"/>
            <w:right w:val="none" w:sz="0" w:space="0" w:color="auto"/>
          </w:divBdr>
          <w:divsChild>
            <w:div w:id="766777823">
              <w:marLeft w:val="0"/>
              <w:marRight w:val="0"/>
              <w:marTop w:val="0"/>
              <w:marBottom w:val="0"/>
              <w:divBdr>
                <w:top w:val="none" w:sz="0" w:space="0" w:color="auto"/>
                <w:left w:val="none" w:sz="0" w:space="0" w:color="auto"/>
                <w:bottom w:val="none" w:sz="0" w:space="0" w:color="auto"/>
                <w:right w:val="none" w:sz="0" w:space="0" w:color="auto"/>
              </w:divBdr>
            </w:div>
          </w:divsChild>
        </w:div>
        <w:div w:id="580061462">
          <w:marLeft w:val="0"/>
          <w:marRight w:val="0"/>
          <w:marTop w:val="0"/>
          <w:marBottom w:val="0"/>
          <w:divBdr>
            <w:top w:val="none" w:sz="0" w:space="0" w:color="auto"/>
            <w:left w:val="none" w:sz="0" w:space="0" w:color="auto"/>
            <w:bottom w:val="none" w:sz="0" w:space="0" w:color="auto"/>
            <w:right w:val="none" w:sz="0" w:space="0" w:color="auto"/>
          </w:divBdr>
        </w:div>
        <w:div w:id="1099719057">
          <w:marLeft w:val="0"/>
          <w:marRight w:val="0"/>
          <w:marTop w:val="0"/>
          <w:marBottom w:val="0"/>
          <w:divBdr>
            <w:top w:val="none" w:sz="0" w:space="0" w:color="auto"/>
            <w:left w:val="none" w:sz="0" w:space="0" w:color="auto"/>
            <w:bottom w:val="none" w:sz="0" w:space="0" w:color="auto"/>
            <w:right w:val="none" w:sz="0" w:space="0" w:color="auto"/>
          </w:divBdr>
          <w:divsChild>
            <w:div w:id="697243755">
              <w:marLeft w:val="0"/>
              <w:marRight w:val="0"/>
              <w:marTop w:val="0"/>
              <w:marBottom w:val="0"/>
              <w:divBdr>
                <w:top w:val="none" w:sz="0" w:space="0" w:color="auto"/>
                <w:left w:val="none" w:sz="0" w:space="0" w:color="auto"/>
                <w:bottom w:val="none" w:sz="0" w:space="0" w:color="auto"/>
                <w:right w:val="none" w:sz="0" w:space="0" w:color="auto"/>
              </w:divBdr>
            </w:div>
          </w:divsChild>
        </w:div>
        <w:div w:id="352195749">
          <w:marLeft w:val="0"/>
          <w:marRight w:val="0"/>
          <w:marTop w:val="0"/>
          <w:marBottom w:val="0"/>
          <w:divBdr>
            <w:top w:val="none" w:sz="0" w:space="0" w:color="auto"/>
            <w:left w:val="none" w:sz="0" w:space="0" w:color="auto"/>
            <w:bottom w:val="none" w:sz="0" w:space="0" w:color="auto"/>
            <w:right w:val="none" w:sz="0" w:space="0" w:color="auto"/>
          </w:divBdr>
        </w:div>
        <w:div w:id="183980962">
          <w:marLeft w:val="0"/>
          <w:marRight w:val="0"/>
          <w:marTop w:val="0"/>
          <w:marBottom w:val="0"/>
          <w:divBdr>
            <w:top w:val="none" w:sz="0" w:space="0" w:color="auto"/>
            <w:left w:val="none" w:sz="0" w:space="0" w:color="auto"/>
            <w:bottom w:val="none" w:sz="0" w:space="0" w:color="auto"/>
            <w:right w:val="none" w:sz="0" w:space="0" w:color="auto"/>
          </w:divBdr>
          <w:divsChild>
            <w:div w:id="2072190141">
              <w:marLeft w:val="0"/>
              <w:marRight w:val="0"/>
              <w:marTop w:val="0"/>
              <w:marBottom w:val="0"/>
              <w:divBdr>
                <w:top w:val="none" w:sz="0" w:space="0" w:color="auto"/>
                <w:left w:val="none" w:sz="0" w:space="0" w:color="auto"/>
                <w:bottom w:val="none" w:sz="0" w:space="0" w:color="auto"/>
                <w:right w:val="none" w:sz="0" w:space="0" w:color="auto"/>
              </w:divBdr>
            </w:div>
          </w:divsChild>
        </w:div>
        <w:div w:id="243927205">
          <w:marLeft w:val="0"/>
          <w:marRight w:val="0"/>
          <w:marTop w:val="0"/>
          <w:marBottom w:val="0"/>
          <w:divBdr>
            <w:top w:val="none" w:sz="0" w:space="0" w:color="auto"/>
            <w:left w:val="none" w:sz="0" w:space="0" w:color="auto"/>
            <w:bottom w:val="none" w:sz="0" w:space="0" w:color="auto"/>
            <w:right w:val="none" w:sz="0" w:space="0" w:color="auto"/>
          </w:divBdr>
        </w:div>
        <w:div w:id="686909489">
          <w:marLeft w:val="0"/>
          <w:marRight w:val="0"/>
          <w:marTop w:val="0"/>
          <w:marBottom w:val="0"/>
          <w:divBdr>
            <w:top w:val="none" w:sz="0" w:space="0" w:color="auto"/>
            <w:left w:val="none" w:sz="0" w:space="0" w:color="auto"/>
            <w:bottom w:val="none" w:sz="0" w:space="0" w:color="auto"/>
            <w:right w:val="none" w:sz="0" w:space="0" w:color="auto"/>
          </w:divBdr>
          <w:divsChild>
            <w:div w:id="789202603">
              <w:marLeft w:val="0"/>
              <w:marRight w:val="0"/>
              <w:marTop w:val="0"/>
              <w:marBottom w:val="0"/>
              <w:divBdr>
                <w:top w:val="none" w:sz="0" w:space="0" w:color="auto"/>
                <w:left w:val="none" w:sz="0" w:space="0" w:color="auto"/>
                <w:bottom w:val="none" w:sz="0" w:space="0" w:color="auto"/>
                <w:right w:val="none" w:sz="0" w:space="0" w:color="auto"/>
              </w:divBdr>
            </w:div>
          </w:divsChild>
        </w:div>
        <w:div w:id="1415513805">
          <w:marLeft w:val="0"/>
          <w:marRight w:val="0"/>
          <w:marTop w:val="0"/>
          <w:marBottom w:val="0"/>
          <w:divBdr>
            <w:top w:val="none" w:sz="0" w:space="0" w:color="auto"/>
            <w:left w:val="none" w:sz="0" w:space="0" w:color="auto"/>
            <w:bottom w:val="none" w:sz="0" w:space="0" w:color="auto"/>
            <w:right w:val="none" w:sz="0" w:space="0" w:color="auto"/>
          </w:divBdr>
        </w:div>
        <w:div w:id="242689331">
          <w:marLeft w:val="0"/>
          <w:marRight w:val="0"/>
          <w:marTop w:val="0"/>
          <w:marBottom w:val="0"/>
          <w:divBdr>
            <w:top w:val="none" w:sz="0" w:space="0" w:color="auto"/>
            <w:left w:val="none" w:sz="0" w:space="0" w:color="auto"/>
            <w:bottom w:val="none" w:sz="0" w:space="0" w:color="auto"/>
            <w:right w:val="none" w:sz="0" w:space="0" w:color="auto"/>
          </w:divBdr>
          <w:divsChild>
            <w:div w:id="1844860788">
              <w:marLeft w:val="0"/>
              <w:marRight w:val="0"/>
              <w:marTop w:val="0"/>
              <w:marBottom w:val="0"/>
              <w:divBdr>
                <w:top w:val="none" w:sz="0" w:space="0" w:color="auto"/>
                <w:left w:val="none" w:sz="0" w:space="0" w:color="auto"/>
                <w:bottom w:val="none" w:sz="0" w:space="0" w:color="auto"/>
                <w:right w:val="none" w:sz="0" w:space="0" w:color="auto"/>
              </w:divBdr>
            </w:div>
          </w:divsChild>
        </w:div>
        <w:div w:id="782922724">
          <w:marLeft w:val="0"/>
          <w:marRight w:val="0"/>
          <w:marTop w:val="0"/>
          <w:marBottom w:val="0"/>
          <w:divBdr>
            <w:top w:val="none" w:sz="0" w:space="0" w:color="auto"/>
            <w:left w:val="none" w:sz="0" w:space="0" w:color="auto"/>
            <w:bottom w:val="none" w:sz="0" w:space="0" w:color="auto"/>
            <w:right w:val="none" w:sz="0" w:space="0" w:color="auto"/>
          </w:divBdr>
        </w:div>
        <w:div w:id="1062946216">
          <w:marLeft w:val="0"/>
          <w:marRight w:val="0"/>
          <w:marTop w:val="0"/>
          <w:marBottom w:val="0"/>
          <w:divBdr>
            <w:top w:val="none" w:sz="0" w:space="0" w:color="auto"/>
            <w:left w:val="none" w:sz="0" w:space="0" w:color="auto"/>
            <w:bottom w:val="none" w:sz="0" w:space="0" w:color="auto"/>
            <w:right w:val="none" w:sz="0" w:space="0" w:color="auto"/>
          </w:divBdr>
          <w:divsChild>
            <w:div w:id="378432154">
              <w:marLeft w:val="0"/>
              <w:marRight w:val="0"/>
              <w:marTop w:val="0"/>
              <w:marBottom w:val="0"/>
              <w:divBdr>
                <w:top w:val="none" w:sz="0" w:space="0" w:color="auto"/>
                <w:left w:val="none" w:sz="0" w:space="0" w:color="auto"/>
                <w:bottom w:val="none" w:sz="0" w:space="0" w:color="auto"/>
                <w:right w:val="none" w:sz="0" w:space="0" w:color="auto"/>
              </w:divBdr>
            </w:div>
          </w:divsChild>
        </w:div>
        <w:div w:id="1388187004">
          <w:marLeft w:val="0"/>
          <w:marRight w:val="0"/>
          <w:marTop w:val="0"/>
          <w:marBottom w:val="0"/>
          <w:divBdr>
            <w:top w:val="none" w:sz="0" w:space="0" w:color="auto"/>
            <w:left w:val="none" w:sz="0" w:space="0" w:color="auto"/>
            <w:bottom w:val="none" w:sz="0" w:space="0" w:color="auto"/>
            <w:right w:val="none" w:sz="0" w:space="0" w:color="auto"/>
          </w:divBdr>
        </w:div>
        <w:div w:id="641009919">
          <w:marLeft w:val="0"/>
          <w:marRight w:val="0"/>
          <w:marTop w:val="0"/>
          <w:marBottom w:val="0"/>
          <w:divBdr>
            <w:top w:val="none" w:sz="0" w:space="0" w:color="auto"/>
            <w:left w:val="none" w:sz="0" w:space="0" w:color="auto"/>
            <w:bottom w:val="none" w:sz="0" w:space="0" w:color="auto"/>
            <w:right w:val="none" w:sz="0" w:space="0" w:color="auto"/>
          </w:divBdr>
          <w:divsChild>
            <w:div w:id="1213155104">
              <w:marLeft w:val="0"/>
              <w:marRight w:val="0"/>
              <w:marTop w:val="0"/>
              <w:marBottom w:val="0"/>
              <w:divBdr>
                <w:top w:val="none" w:sz="0" w:space="0" w:color="auto"/>
                <w:left w:val="none" w:sz="0" w:space="0" w:color="auto"/>
                <w:bottom w:val="none" w:sz="0" w:space="0" w:color="auto"/>
                <w:right w:val="none" w:sz="0" w:space="0" w:color="auto"/>
              </w:divBdr>
            </w:div>
          </w:divsChild>
        </w:div>
        <w:div w:id="1313487229">
          <w:marLeft w:val="0"/>
          <w:marRight w:val="0"/>
          <w:marTop w:val="300"/>
          <w:marBottom w:val="0"/>
          <w:divBdr>
            <w:top w:val="none" w:sz="0" w:space="0" w:color="auto"/>
            <w:left w:val="none" w:sz="0" w:space="0" w:color="auto"/>
            <w:bottom w:val="none" w:sz="0" w:space="0" w:color="auto"/>
            <w:right w:val="none" w:sz="0" w:space="0" w:color="auto"/>
          </w:divBdr>
          <w:divsChild>
            <w:div w:id="946230096">
              <w:marLeft w:val="0"/>
              <w:marRight w:val="0"/>
              <w:marTop w:val="0"/>
              <w:marBottom w:val="0"/>
              <w:divBdr>
                <w:top w:val="none" w:sz="0" w:space="0" w:color="auto"/>
                <w:left w:val="none" w:sz="0" w:space="0" w:color="auto"/>
                <w:bottom w:val="none" w:sz="0" w:space="0" w:color="auto"/>
                <w:right w:val="none" w:sz="0" w:space="0" w:color="auto"/>
              </w:divBdr>
              <w:divsChild>
                <w:div w:id="9095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59787">
          <w:marLeft w:val="0"/>
          <w:marRight w:val="0"/>
          <w:marTop w:val="300"/>
          <w:marBottom w:val="0"/>
          <w:divBdr>
            <w:top w:val="none" w:sz="0" w:space="0" w:color="auto"/>
            <w:left w:val="none" w:sz="0" w:space="0" w:color="auto"/>
            <w:bottom w:val="none" w:sz="0" w:space="0" w:color="auto"/>
            <w:right w:val="none" w:sz="0" w:space="0" w:color="auto"/>
          </w:divBdr>
          <w:divsChild>
            <w:div w:id="1622952125">
              <w:marLeft w:val="0"/>
              <w:marRight w:val="0"/>
              <w:marTop w:val="0"/>
              <w:marBottom w:val="0"/>
              <w:divBdr>
                <w:top w:val="none" w:sz="0" w:space="0" w:color="auto"/>
                <w:left w:val="none" w:sz="0" w:space="0" w:color="auto"/>
                <w:bottom w:val="none" w:sz="0" w:space="0" w:color="auto"/>
                <w:right w:val="none" w:sz="0" w:space="0" w:color="auto"/>
              </w:divBdr>
              <w:divsChild>
                <w:div w:id="202911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48151">
          <w:marLeft w:val="0"/>
          <w:marRight w:val="0"/>
          <w:marTop w:val="300"/>
          <w:marBottom w:val="0"/>
          <w:divBdr>
            <w:top w:val="none" w:sz="0" w:space="0" w:color="auto"/>
            <w:left w:val="none" w:sz="0" w:space="0" w:color="auto"/>
            <w:bottom w:val="none" w:sz="0" w:space="0" w:color="auto"/>
            <w:right w:val="none" w:sz="0" w:space="0" w:color="auto"/>
          </w:divBdr>
          <w:divsChild>
            <w:div w:id="1659648267">
              <w:marLeft w:val="0"/>
              <w:marRight w:val="0"/>
              <w:marTop w:val="0"/>
              <w:marBottom w:val="0"/>
              <w:divBdr>
                <w:top w:val="none" w:sz="0" w:space="0" w:color="auto"/>
                <w:left w:val="none" w:sz="0" w:space="0" w:color="auto"/>
                <w:bottom w:val="none" w:sz="0" w:space="0" w:color="auto"/>
                <w:right w:val="none" w:sz="0" w:space="0" w:color="auto"/>
              </w:divBdr>
              <w:divsChild>
                <w:div w:id="157778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5785">
          <w:marLeft w:val="0"/>
          <w:marRight w:val="0"/>
          <w:marTop w:val="300"/>
          <w:marBottom w:val="0"/>
          <w:divBdr>
            <w:top w:val="none" w:sz="0" w:space="0" w:color="auto"/>
            <w:left w:val="none" w:sz="0" w:space="0" w:color="auto"/>
            <w:bottom w:val="none" w:sz="0" w:space="0" w:color="auto"/>
            <w:right w:val="none" w:sz="0" w:space="0" w:color="auto"/>
          </w:divBdr>
          <w:divsChild>
            <w:div w:id="309409522">
              <w:marLeft w:val="0"/>
              <w:marRight w:val="0"/>
              <w:marTop w:val="0"/>
              <w:marBottom w:val="0"/>
              <w:divBdr>
                <w:top w:val="none" w:sz="0" w:space="0" w:color="auto"/>
                <w:left w:val="none" w:sz="0" w:space="0" w:color="auto"/>
                <w:bottom w:val="none" w:sz="0" w:space="0" w:color="auto"/>
                <w:right w:val="none" w:sz="0" w:space="0" w:color="auto"/>
              </w:divBdr>
              <w:divsChild>
                <w:div w:id="55354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931572">
      <w:bodyDiv w:val="1"/>
      <w:marLeft w:val="0"/>
      <w:marRight w:val="0"/>
      <w:marTop w:val="0"/>
      <w:marBottom w:val="0"/>
      <w:divBdr>
        <w:top w:val="none" w:sz="0" w:space="0" w:color="auto"/>
        <w:left w:val="none" w:sz="0" w:space="0" w:color="auto"/>
        <w:bottom w:val="none" w:sz="0" w:space="0" w:color="auto"/>
        <w:right w:val="none" w:sz="0" w:space="0" w:color="auto"/>
      </w:divBdr>
      <w:divsChild>
        <w:div w:id="112215597">
          <w:marLeft w:val="0"/>
          <w:marRight w:val="0"/>
          <w:marTop w:val="0"/>
          <w:marBottom w:val="0"/>
          <w:divBdr>
            <w:top w:val="none" w:sz="0" w:space="0" w:color="auto"/>
            <w:left w:val="none" w:sz="0" w:space="0" w:color="auto"/>
            <w:bottom w:val="none" w:sz="0" w:space="0" w:color="auto"/>
            <w:right w:val="none" w:sz="0" w:space="0" w:color="auto"/>
          </w:divBdr>
        </w:div>
        <w:div w:id="2081711824">
          <w:marLeft w:val="0"/>
          <w:marRight w:val="0"/>
          <w:marTop w:val="0"/>
          <w:marBottom w:val="0"/>
          <w:divBdr>
            <w:top w:val="none" w:sz="0" w:space="0" w:color="auto"/>
            <w:left w:val="none" w:sz="0" w:space="0" w:color="auto"/>
            <w:bottom w:val="none" w:sz="0" w:space="0" w:color="auto"/>
            <w:right w:val="none" w:sz="0" w:space="0" w:color="auto"/>
          </w:divBdr>
          <w:divsChild>
            <w:div w:id="1044863092">
              <w:marLeft w:val="0"/>
              <w:marRight w:val="0"/>
              <w:marTop w:val="0"/>
              <w:marBottom w:val="0"/>
              <w:divBdr>
                <w:top w:val="none" w:sz="0" w:space="0" w:color="auto"/>
                <w:left w:val="none" w:sz="0" w:space="0" w:color="auto"/>
                <w:bottom w:val="none" w:sz="0" w:space="0" w:color="auto"/>
                <w:right w:val="none" w:sz="0" w:space="0" w:color="auto"/>
              </w:divBdr>
            </w:div>
          </w:divsChild>
        </w:div>
        <w:div w:id="1922399955">
          <w:marLeft w:val="0"/>
          <w:marRight w:val="0"/>
          <w:marTop w:val="0"/>
          <w:marBottom w:val="0"/>
          <w:divBdr>
            <w:top w:val="none" w:sz="0" w:space="0" w:color="auto"/>
            <w:left w:val="none" w:sz="0" w:space="0" w:color="auto"/>
            <w:bottom w:val="none" w:sz="0" w:space="0" w:color="auto"/>
            <w:right w:val="none" w:sz="0" w:space="0" w:color="auto"/>
          </w:divBdr>
        </w:div>
        <w:div w:id="1885483072">
          <w:marLeft w:val="0"/>
          <w:marRight w:val="0"/>
          <w:marTop w:val="0"/>
          <w:marBottom w:val="0"/>
          <w:divBdr>
            <w:top w:val="none" w:sz="0" w:space="0" w:color="auto"/>
            <w:left w:val="none" w:sz="0" w:space="0" w:color="auto"/>
            <w:bottom w:val="none" w:sz="0" w:space="0" w:color="auto"/>
            <w:right w:val="none" w:sz="0" w:space="0" w:color="auto"/>
          </w:divBdr>
          <w:divsChild>
            <w:div w:id="370300847">
              <w:marLeft w:val="0"/>
              <w:marRight w:val="0"/>
              <w:marTop w:val="0"/>
              <w:marBottom w:val="0"/>
              <w:divBdr>
                <w:top w:val="none" w:sz="0" w:space="0" w:color="auto"/>
                <w:left w:val="none" w:sz="0" w:space="0" w:color="auto"/>
                <w:bottom w:val="none" w:sz="0" w:space="0" w:color="auto"/>
                <w:right w:val="none" w:sz="0" w:space="0" w:color="auto"/>
              </w:divBdr>
            </w:div>
          </w:divsChild>
        </w:div>
        <w:div w:id="243029096">
          <w:marLeft w:val="0"/>
          <w:marRight w:val="0"/>
          <w:marTop w:val="0"/>
          <w:marBottom w:val="0"/>
          <w:divBdr>
            <w:top w:val="none" w:sz="0" w:space="0" w:color="auto"/>
            <w:left w:val="none" w:sz="0" w:space="0" w:color="auto"/>
            <w:bottom w:val="none" w:sz="0" w:space="0" w:color="auto"/>
            <w:right w:val="none" w:sz="0" w:space="0" w:color="auto"/>
          </w:divBdr>
        </w:div>
        <w:div w:id="573903793">
          <w:marLeft w:val="0"/>
          <w:marRight w:val="0"/>
          <w:marTop w:val="0"/>
          <w:marBottom w:val="0"/>
          <w:divBdr>
            <w:top w:val="none" w:sz="0" w:space="0" w:color="auto"/>
            <w:left w:val="none" w:sz="0" w:space="0" w:color="auto"/>
            <w:bottom w:val="none" w:sz="0" w:space="0" w:color="auto"/>
            <w:right w:val="none" w:sz="0" w:space="0" w:color="auto"/>
          </w:divBdr>
          <w:divsChild>
            <w:div w:id="688994846">
              <w:marLeft w:val="0"/>
              <w:marRight w:val="0"/>
              <w:marTop w:val="0"/>
              <w:marBottom w:val="0"/>
              <w:divBdr>
                <w:top w:val="none" w:sz="0" w:space="0" w:color="auto"/>
                <w:left w:val="none" w:sz="0" w:space="0" w:color="auto"/>
                <w:bottom w:val="none" w:sz="0" w:space="0" w:color="auto"/>
                <w:right w:val="none" w:sz="0" w:space="0" w:color="auto"/>
              </w:divBdr>
            </w:div>
          </w:divsChild>
        </w:div>
        <w:div w:id="1935699664">
          <w:marLeft w:val="0"/>
          <w:marRight w:val="0"/>
          <w:marTop w:val="0"/>
          <w:marBottom w:val="0"/>
          <w:divBdr>
            <w:top w:val="none" w:sz="0" w:space="0" w:color="auto"/>
            <w:left w:val="none" w:sz="0" w:space="0" w:color="auto"/>
            <w:bottom w:val="none" w:sz="0" w:space="0" w:color="auto"/>
            <w:right w:val="none" w:sz="0" w:space="0" w:color="auto"/>
          </w:divBdr>
        </w:div>
        <w:div w:id="8877371">
          <w:marLeft w:val="0"/>
          <w:marRight w:val="0"/>
          <w:marTop w:val="0"/>
          <w:marBottom w:val="0"/>
          <w:divBdr>
            <w:top w:val="none" w:sz="0" w:space="0" w:color="auto"/>
            <w:left w:val="none" w:sz="0" w:space="0" w:color="auto"/>
            <w:bottom w:val="none" w:sz="0" w:space="0" w:color="auto"/>
            <w:right w:val="none" w:sz="0" w:space="0" w:color="auto"/>
          </w:divBdr>
          <w:divsChild>
            <w:div w:id="1224871099">
              <w:marLeft w:val="0"/>
              <w:marRight w:val="0"/>
              <w:marTop w:val="0"/>
              <w:marBottom w:val="0"/>
              <w:divBdr>
                <w:top w:val="none" w:sz="0" w:space="0" w:color="auto"/>
                <w:left w:val="none" w:sz="0" w:space="0" w:color="auto"/>
                <w:bottom w:val="none" w:sz="0" w:space="0" w:color="auto"/>
                <w:right w:val="none" w:sz="0" w:space="0" w:color="auto"/>
              </w:divBdr>
            </w:div>
          </w:divsChild>
        </w:div>
        <w:div w:id="21176933">
          <w:marLeft w:val="0"/>
          <w:marRight w:val="0"/>
          <w:marTop w:val="0"/>
          <w:marBottom w:val="0"/>
          <w:divBdr>
            <w:top w:val="none" w:sz="0" w:space="0" w:color="auto"/>
            <w:left w:val="none" w:sz="0" w:space="0" w:color="auto"/>
            <w:bottom w:val="none" w:sz="0" w:space="0" w:color="auto"/>
            <w:right w:val="none" w:sz="0" w:space="0" w:color="auto"/>
          </w:divBdr>
        </w:div>
        <w:div w:id="318116237">
          <w:marLeft w:val="0"/>
          <w:marRight w:val="0"/>
          <w:marTop w:val="0"/>
          <w:marBottom w:val="0"/>
          <w:divBdr>
            <w:top w:val="none" w:sz="0" w:space="0" w:color="auto"/>
            <w:left w:val="none" w:sz="0" w:space="0" w:color="auto"/>
            <w:bottom w:val="none" w:sz="0" w:space="0" w:color="auto"/>
            <w:right w:val="none" w:sz="0" w:space="0" w:color="auto"/>
          </w:divBdr>
          <w:divsChild>
            <w:div w:id="403186561">
              <w:marLeft w:val="0"/>
              <w:marRight w:val="0"/>
              <w:marTop w:val="0"/>
              <w:marBottom w:val="0"/>
              <w:divBdr>
                <w:top w:val="none" w:sz="0" w:space="0" w:color="auto"/>
                <w:left w:val="none" w:sz="0" w:space="0" w:color="auto"/>
                <w:bottom w:val="none" w:sz="0" w:space="0" w:color="auto"/>
                <w:right w:val="none" w:sz="0" w:space="0" w:color="auto"/>
              </w:divBdr>
            </w:div>
          </w:divsChild>
        </w:div>
        <w:div w:id="1768428964">
          <w:marLeft w:val="0"/>
          <w:marRight w:val="0"/>
          <w:marTop w:val="0"/>
          <w:marBottom w:val="0"/>
          <w:divBdr>
            <w:top w:val="none" w:sz="0" w:space="0" w:color="auto"/>
            <w:left w:val="none" w:sz="0" w:space="0" w:color="auto"/>
            <w:bottom w:val="none" w:sz="0" w:space="0" w:color="auto"/>
            <w:right w:val="none" w:sz="0" w:space="0" w:color="auto"/>
          </w:divBdr>
        </w:div>
        <w:div w:id="946616350">
          <w:marLeft w:val="0"/>
          <w:marRight w:val="0"/>
          <w:marTop w:val="0"/>
          <w:marBottom w:val="0"/>
          <w:divBdr>
            <w:top w:val="none" w:sz="0" w:space="0" w:color="auto"/>
            <w:left w:val="none" w:sz="0" w:space="0" w:color="auto"/>
            <w:bottom w:val="none" w:sz="0" w:space="0" w:color="auto"/>
            <w:right w:val="none" w:sz="0" w:space="0" w:color="auto"/>
          </w:divBdr>
          <w:divsChild>
            <w:div w:id="1333145284">
              <w:marLeft w:val="0"/>
              <w:marRight w:val="0"/>
              <w:marTop w:val="0"/>
              <w:marBottom w:val="0"/>
              <w:divBdr>
                <w:top w:val="none" w:sz="0" w:space="0" w:color="auto"/>
                <w:left w:val="none" w:sz="0" w:space="0" w:color="auto"/>
                <w:bottom w:val="none" w:sz="0" w:space="0" w:color="auto"/>
                <w:right w:val="none" w:sz="0" w:space="0" w:color="auto"/>
              </w:divBdr>
            </w:div>
          </w:divsChild>
        </w:div>
        <w:div w:id="1879125829">
          <w:marLeft w:val="0"/>
          <w:marRight w:val="0"/>
          <w:marTop w:val="0"/>
          <w:marBottom w:val="0"/>
          <w:divBdr>
            <w:top w:val="none" w:sz="0" w:space="0" w:color="auto"/>
            <w:left w:val="none" w:sz="0" w:space="0" w:color="auto"/>
            <w:bottom w:val="none" w:sz="0" w:space="0" w:color="auto"/>
            <w:right w:val="none" w:sz="0" w:space="0" w:color="auto"/>
          </w:divBdr>
        </w:div>
        <w:div w:id="2022656059">
          <w:marLeft w:val="0"/>
          <w:marRight w:val="0"/>
          <w:marTop w:val="0"/>
          <w:marBottom w:val="0"/>
          <w:divBdr>
            <w:top w:val="none" w:sz="0" w:space="0" w:color="auto"/>
            <w:left w:val="none" w:sz="0" w:space="0" w:color="auto"/>
            <w:bottom w:val="none" w:sz="0" w:space="0" w:color="auto"/>
            <w:right w:val="none" w:sz="0" w:space="0" w:color="auto"/>
          </w:divBdr>
          <w:divsChild>
            <w:div w:id="1911888901">
              <w:marLeft w:val="0"/>
              <w:marRight w:val="0"/>
              <w:marTop w:val="0"/>
              <w:marBottom w:val="0"/>
              <w:divBdr>
                <w:top w:val="none" w:sz="0" w:space="0" w:color="auto"/>
                <w:left w:val="none" w:sz="0" w:space="0" w:color="auto"/>
                <w:bottom w:val="none" w:sz="0" w:space="0" w:color="auto"/>
                <w:right w:val="none" w:sz="0" w:space="0" w:color="auto"/>
              </w:divBdr>
            </w:div>
          </w:divsChild>
        </w:div>
        <w:div w:id="1500387717">
          <w:marLeft w:val="0"/>
          <w:marRight w:val="0"/>
          <w:marTop w:val="300"/>
          <w:marBottom w:val="0"/>
          <w:divBdr>
            <w:top w:val="none" w:sz="0" w:space="0" w:color="auto"/>
            <w:left w:val="none" w:sz="0" w:space="0" w:color="auto"/>
            <w:bottom w:val="none" w:sz="0" w:space="0" w:color="auto"/>
            <w:right w:val="none" w:sz="0" w:space="0" w:color="auto"/>
          </w:divBdr>
          <w:divsChild>
            <w:div w:id="1962571947">
              <w:marLeft w:val="0"/>
              <w:marRight w:val="0"/>
              <w:marTop w:val="0"/>
              <w:marBottom w:val="0"/>
              <w:divBdr>
                <w:top w:val="none" w:sz="0" w:space="0" w:color="auto"/>
                <w:left w:val="none" w:sz="0" w:space="0" w:color="auto"/>
                <w:bottom w:val="none" w:sz="0" w:space="0" w:color="auto"/>
                <w:right w:val="none" w:sz="0" w:space="0" w:color="auto"/>
              </w:divBdr>
              <w:divsChild>
                <w:div w:id="23115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84914">
          <w:marLeft w:val="0"/>
          <w:marRight w:val="0"/>
          <w:marTop w:val="300"/>
          <w:marBottom w:val="0"/>
          <w:divBdr>
            <w:top w:val="none" w:sz="0" w:space="0" w:color="auto"/>
            <w:left w:val="none" w:sz="0" w:space="0" w:color="auto"/>
            <w:bottom w:val="none" w:sz="0" w:space="0" w:color="auto"/>
            <w:right w:val="none" w:sz="0" w:space="0" w:color="auto"/>
          </w:divBdr>
          <w:divsChild>
            <w:div w:id="1375540811">
              <w:marLeft w:val="0"/>
              <w:marRight w:val="0"/>
              <w:marTop w:val="0"/>
              <w:marBottom w:val="0"/>
              <w:divBdr>
                <w:top w:val="none" w:sz="0" w:space="0" w:color="auto"/>
                <w:left w:val="none" w:sz="0" w:space="0" w:color="auto"/>
                <w:bottom w:val="none" w:sz="0" w:space="0" w:color="auto"/>
                <w:right w:val="none" w:sz="0" w:space="0" w:color="auto"/>
              </w:divBdr>
              <w:divsChild>
                <w:div w:id="52313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468216">
          <w:marLeft w:val="0"/>
          <w:marRight w:val="0"/>
          <w:marTop w:val="300"/>
          <w:marBottom w:val="0"/>
          <w:divBdr>
            <w:top w:val="none" w:sz="0" w:space="0" w:color="auto"/>
            <w:left w:val="none" w:sz="0" w:space="0" w:color="auto"/>
            <w:bottom w:val="none" w:sz="0" w:space="0" w:color="auto"/>
            <w:right w:val="none" w:sz="0" w:space="0" w:color="auto"/>
          </w:divBdr>
          <w:divsChild>
            <w:div w:id="557280357">
              <w:marLeft w:val="0"/>
              <w:marRight w:val="0"/>
              <w:marTop w:val="0"/>
              <w:marBottom w:val="0"/>
              <w:divBdr>
                <w:top w:val="none" w:sz="0" w:space="0" w:color="auto"/>
                <w:left w:val="none" w:sz="0" w:space="0" w:color="auto"/>
                <w:bottom w:val="none" w:sz="0" w:space="0" w:color="auto"/>
                <w:right w:val="none" w:sz="0" w:space="0" w:color="auto"/>
              </w:divBdr>
              <w:divsChild>
                <w:div w:id="88533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3399">
          <w:marLeft w:val="0"/>
          <w:marRight w:val="0"/>
          <w:marTop w:val="300"/>
          <w:marBottom w:val="0"/>
          <w:divBdr>
            <w:top w:val="none" w:sz="0" w:space="0" w:color="auto"/>
            <w:left w:val="none" w:sz="0" w:space="0" w:color="auto"/>
            <w:bottom w:val="none" w:sz="0" w:space="0" w:color="auto"/>
            <w:right w:val="none" w:sz="0" w:space="0" w:color="auto"/>
          </w:divBdr>
          <w:divsChild>
            <w:div w:id="1588686931">
              <w:marLeft w:val="0"/>
              <w:marRight w:val="0"/>
              <w:marTop w:val="0"/>
              <w:marBottom w:val="0"/>
              <w:divBdr>
                <w:top w:val="none" w:sz="0" w:space="0" w:color="auto"/>
                <w:left w:val="none" w:sz="0" w:space="0" w:color="auto"/>
                <w:bottom w:val="none" w:sz="0" w:space="0" w:color="auto"/>
                <w:right w:val="none" w:sz="0" w:space="0" w:color="auto"/>
              </w:divBdr>
              <w:divsChild>
                <w:div w:id="1588733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319749">
      <w:bodyDiv w:val="1"/>
      <w:marLeft w:val="0"/>
      <w:marRight w:val="0"/>
      <w:marTop w:val="0"/>
      <w:marBottom w:val="0"/>
      <w:divBdr>
        <w:top w:val="none" w:sz="0" w:space="0" w:color="auto"/>
        <w:left w:val="none" w:sz="0" w:space="0" w:color="auto"/>
        <w:bottom w:val="none" w:sz="0" w:space="0" w:color="auto"/>
        <w:right w:val="none" w:sz="0" w:space="0" w:color="auto"/>
      </w:divBdr>
      <w:divsChild>
        <w:div w:id="1762722122">
          <w:marLeft w:val="0"/>
          <w:marRight w:val="0"/>
          <w:marTop w:val="0"/>
          <w:marBottom w:val="0"/>
          <w:divBdr>
            <w:top w:val="none" w:sz="0" w:space="0" w:color="auto"/>
            <w:left w:val="none" w:sz="0" w:space="0" w:color="auto"/>
            <w:bottom w:val="none" w:sz="0" w:space="0" w:color="auto"/>
            <w:right w:val="none" w:sz="0" w:space="0" w:color="auto"/>
          </w:divBdr>
        </w:div>
        <w:div w:id="24644745">
          <w:marLeft w:val="0"/>
          <w:marRight w:val="0"/>
          <w:marTop w:val="0"/>
          <w:marBottom w:val="0"/>
          <w:divBdr>
            <w:top w:val="none" w:sz="0" w:space="0" w:color="auto"/>
            <w:left w:val="none" w:sz="0" w:space="0" w:color="auto"/>
            <w:bottom w:val="none" w:sz="0" w:space="0" w:color="auto"/>
            <w:right w:val="none" w:sz="0" w:space="0" w:color="auto"/>
          </w:divBdr>
          <w:divsChild>
            <w:div w:id="36979223">
              <w:marLeft w:val="0"/>
              <w:marRight w:val="0"/>
              <w:marTop w:val="0"/>
              <w:marBottom w:val="0"/>
              <w:divBdr>
                <w:top w:val="none" w:sz="0" w:space="0" w:color="auto"/>
                <w:left w:val="none" w:sz="0" w:space="0" w:color="auto"/>
                <w:bottom w:val="none" w:sz="0" w:space="0" w:color="auto"/>
                <w:right w:val="none" w:sz="0" w:space="0" w:color="auto"/>
              </w:divBdr>
            </w:div>
          </w:divsChild>
        </w:div>
        <w:div w:id="1953047309">
          <w:marLeft w:val="0"/>
          <w:marRight w:val="0"/>
          <w:marTop w:val="0"/>
          <w:marBottom w:val="0"/>
          <w:divBdr>
            <w:top w:val="none" w:sz="0" w:space="0" w:color="auto"/>
            <w:left w:val="none" w:sz="0" w:space="0" w:color="auto"/>
            <w:bottom w:val="none" w:sz="0" w:space="0" w:color="auto"/>
            <w:right w:val="none" w:sz="0" w:space="0" w:color="auto"/>
          </w:divBdr>
        </w:div>
        <w:div w:id="1430734805">
          <w:marLeft w:val="0"/>
          <w:marRight w:val="0"/>
          <w:marTop w:val="0"/>
          <w:marBottom w:val="0"/>
          <w:divBdr>
            <w:top w:val="none" w:sz="0" w:space="0" w:color="auto"/>
            <w:left w:val="none" w:sz="0" w:space="0" w:color="auto"/>
            <w:bottom w:val="none" w:sz="0" w:space="0" w:color="auto"/>
            <w:right w:val="none" w:sz="0" w:space="0" w:color="auto"/>
          </w:divBdr>
          <w:divsChild>
            <w:div w:id="1325739981">
              <w:marLeft w:val="0"/>
              <w:marRight w:val="0"/>
              <w:marTop w:val="0"/>
              <w:marBottom w:val="0"/>
              <w:divBdr>
                <w:top w:val="none" w:sz="0" w:space="0" w:color="auto"/>
                <w:left w:val="none" w:sz="0" w:space="0" w:color="auto"/>
                <w:bottom w:val="none" w:sz="0" w:space="0" w:color="auto"/>
                <w:right w:val="none" w:sz="0" w:space="0" w:color="auto"/>
              </w:divBdr>
            </w:div>
          </w:divsChild>
        </w:div>
        <w:div w:id="1097798079">
          <w:marLeft w:val="0"/>
          <w:marRight w:val="0"/>
          <w:marTop w:val="0"/>
          <w:marBottom w:val="0"/>
          <w:divBdr>
            <w:top w:val="none" w:sz="0" w:space="0" w:color="auto"/>
            <w:left w:val="none" w:sz="0" w:space="0" w:color="auto"/>
            <w:bottom w:val="none" w:sz="0" w:space="0" w:color="auto"/>
            <w:right w:val="none" w:sz="0" w:space="0" w:color="auto"/>
          </w:divBdr>
        </w:div>
        <w:div w:id="646394464">
          <w:marLeft w:val="0"/>
          <w:marRight w:val="0"/>
          <w:marTop w:val="0"/>
          <w:marBottom w:val="0"/>
          <w:divBdr>
            <w:top w:val="none" w:sz="0" w:space="0" w:color="auto"/>
            <w:left w:val="none" w:sz="0" w:space="0" w:color="auto"/>
            <w:bottom w:val="none" w:sz="0" w:space="0" w:color="auto"/>
            <w:right w:val="none" w:sz="0" w:space="0" w:color="auto"/>
          </w:divBdr>
          <w:divsChild>
            <w:div w:id="1299409321">
              <w:marLeft w:val="0"/>
              <w:marRight w:val="0"/>
              <w:marTop w:val="0"/>
              <w:marBottom w:val="0"/>
              <w:divBdr>
                <w:top w:val="none" w:sz="0" w:space="0" w:color="auto"/>
                <w:left w:val="none" w:sz="0" w:space="0" w:color="auto"/>
                <w:bottom w:val="none" w:sz="0" w:space="0" w:color="auto"/>
                <w:right w:val="none" w:sz="0" w:space="0" w:color="auto"/>
              </w:divBdr>
            </w:div>
          </w:divsChild>
        </w:div>
        <w:div w:id="819856219">
          <w:marLeft w:val="0"/>
          <w:marRight w:val="0"/>
          <w:marTop w:val="0"/>
          <w:marBottom w:val="0"/>
          <w:divBdr>
            <w:top w:val="none" w:sz="0" w:space="0" w:color="auto"/>
            <w:left w:val="none" w:sz="0" w:space="0" w:color="auto"/>
            <w:bottom w:val="none" w:sz="0" w:space="0" w:color="auto"/>
            <w:right w:val="none" w:sz="0" w:space="0" w:color="auto"/>
          </w:divBdr>
        </w:div>
        <w:div w:id="194733984">
          <w:marLeft w:val="0"/>
          <w:marRight w:val="0"/>
          <w:marTop w:val="0"/>
          <w:marBottom w:val="0"/>
          <w:divBdr>
            <w:top w:val="none" w:sz="0" w:space="0" w:color="auto"/>
            <w:left w:val="none" w:sz="0" w:space="0" w:color="auto"/>
            <w:bottom w:val="none" w:sz="0" w:space="0" w:color="auto"/>
            <w:right w:val="none" w:sz="0" w:space="0" w:color="auto"/>
          </w:divBdr>
          <w:divsChild>
            <w:div w:id="1418554966">
              <w:marLeft w:val="0"/>
              <w:marRight w:val="0"/>
              <w:marTop w:val="0"/>
              <w:marBottom w:val="0"/>
              <w:divBdr>
                <w:top w:val="none" w:sz="0" w:space="0" w:color="auto"/>
                <w:left w:val="none" w:sz="0" w:space="0" w:color="auto"/>
                <w:bottom w:val="none" w:sz="0" w:space="0" w:color="auto"/>
                <w:right w:val="none" w:sz="0" w:space="0" w:color="auto"/>
              </w:divBdr>
            </w:div>
          </w:divsChild>
        </w:div>
        <w:div w:id="7026390">
          <w:marLeft w:val="0"/>
          <w:marRight w:val="0"/>
          <w:marTop w:val="0"/>
          <w:marBottom w:val="0"/>
          <w:divBdr>
            <w:top w:val="none" w:sz="0" w:space="0" w:color="auto"/>
            <w:left w:val="none" w:sz="0" w:space="0" w:color="auto"/>
            <w:bottom w:val="none" w:sz="0" w:space="0" w:color="auto"/>
            <w:right w:val="none" w:sz="0" w:space="0" w:color="auto"/>
          </w:divBdr>
        </w:div>
        <w:div w:id="241529692">
          <w:marLeft w:val="0"/>
          <w:marRight w:val="0"/>
          <w:marTop w:val="0"/>
          <w:marBottom w:val="0"/>
          <w:divBdr>
            <w:top w:val="none" w:sz="0" w:space="0" w:color="auto"/>
            <w:left w:val="none" w:sz="0" w:space="0" w:color="auto"/>
            <w:bottom w:val="none" w:sz="0" w:space="0" w:color="auto"/>
            <w:right w:val="none" w:sz="0" w:space="0" w:color="auto"/>
          </w:divBdr>
          <w:divsChild>
            <w:div w:id="1174490738">
              <w:marLeft w:val="0"/>
              <w:marRight w:val="0"/>
              <w:marTop w:val="0"/>
              <w:marBottom w:val="0"/>
              <w:divBdr>
                <w:top w:val="none" w:sz="0" w:space="0" w:color="auto"/>
                <w:left w:val="none" w:sz="0" w:space="0" w:color="auto"/>
                <w:bottom w:val="none" w:sz="0" w:space="0" w:color="auto"/>
                <w:right w:val="none" w:sz="0" w:space="0" w:color="auto"/>
              </w:divBdr>
            </w:div>
          </w:divsChild>
        </w:div>
        <w:div w:id="999506842">
          <w:marLeft w:val="0"/>
          <w:marRight w:val="0"/>
          <w:marTop w:val="0"/>
          <w:marBottom w:val="0"/>
          <w:divBdr>
            <w:top w:val="none" w:sz="0" w:space="0" w:color="auto"/>
            <w:left w:val="none" w:sz="0" w:space="0" w:color="auto"/>
            <w:bottom w:val="none" w:sz="0" w:space="0" w:color="auto"/>
            <w:right w:val="none" w:sz="0" w:space="0" w:color="auto"/>
          </w:divBdr>
        </w:div>
        <w:div w:id="724720839">
          <w:marLeft w:val="0"/>
          <w:marRight w:val="0"/>
          <w:marTop w:val="0"/>
          <w:marBottom w:val="0"/>
          <w:divBdr>
            <w:top w:val="none" w:sz="0" w:space="0" w:color="auto"/>
            <w:left w:val="none" w:sz="0" w:space="0" w:color="auto"/>
            <w:bottom w:val="none" w:sz="0" w:space="0" w:color="auto"/>
            <w:right w:val="none" w:sz="0" w:space="0" w:color="auto"/>
          </w:divBdr>
          <w:divsChild>
            <w:div w:id="1961181767">
              <w:marLeft w:val="0"/>
              <w:marRight w:val="0"/>
              <w:marTop w:val="0"/>
              <w:marBottom w:val="0"/>
              <w:divBdr>
                <w:top w:val="none" w:sz="0" w:space="0" w:color="auto"/>
                <w:left w:val="none" w:sz="0" w:space="0" w:color="auto"/>
                <w:bottom w:val="none" w:sz="0" w:space="0" w:color="auto"/>
                <w:right w:val="none" w:sz="0" w:space="0" w:color="auto"/>
              </w:divBdr>
            </w:div>
          </w:divsChild>
        </w:div>
        <w:div w:id="1560361633">
          <w:marLeft w:val="0"/>
          <w:marRight w:val="0"/>
          <w:marTop w:val="0"/>
          <w:marBottom w:val="0"/>
          <w:divBdr>
            <w:top w:val="none" w:sz="0" w:space="0" w:color="auto"/>
            <w:left w:val="none" w:sz="0" w:space="0" w:color="auto"/>
            <w:bottom w:val="none" w:sz="0" w:space="0" w:color="auto"/>
            <w:right w:val="none" w:sz="0" w:space="0" w:color="auto"/>
          </w:divBdr>
        </w:div>
        <w:div w:id="1025443221">
          <w:marLeft w:val="0"/>
          <w:marRight w:val="0"/>
          <w:marTop w:val="0"/>
          <w:marBottom w:val="0"/>
          <w:divBdr>
            <w:top w:val="none" w:sz="0" w:space="0" w:color="auto"/>
            <w:left w:val="none" w:sz="0" w:space="0" w:color="auto"/>
            <w:bottom w:val="none" w:sz="0" w:space="0" w:color="auto"/>
            <w:right w:val="none" w:sz="0" w:space="0" w:color="auto"/>
          </w:divBdr>
          <w:divsChild>
            <w:div w:id="1581476129">
              <w:marLeft w:val="0"/>
              <w:marRight w:val="0"/>
              <w:marTop w:val="0"/>
              <w:marBottom w:val="0"/>
              <w:divBdr>
                <w:top w:val="none" w:sz="0" w:space="0" w:color="auto"/>
                <w:left w:val="none" w:sz="0" w:space="0" w:color="auto"/>
                <w:bottom w:val="none" w:sz="0" w:space="0" w:color="auto"/>
                <w:right w:val="none" w:sz="0" w:space="0" w:color="auto"/>
              </w:divBdr>
            </w:div>
          </w:divsChild>
        </w:div>
        <w:div w:id="423765896">
          <w:marLeft w:val="0"/>
          <w:marRight w:val="0"/>
          <w:marTop w:val="300"/>
          <w:marBottom w:val="0"/>
          <w:divBdr>
            <w:top w:val="none" w:sz="0" w:space="0" w:color="auto"/>
            <w:left w:val="none" w:sz="0" w:space="0" w:color="auto"/>
            <w:bottom w:val="none" w:sz="0" w:space="0" w:color="auto"/>
            <w:right w:val="none" w:sz="0" w:space="0" w:color="auto"/>
          </w:divBdr>
          <w:divsChild>
            <w:div w:id="302973232">
              <w:marLeft w:val="0"/>
              <w:marRight w:val="0"/>
              <w:marTop w:val="0"/>
              <w:marBottom w:val="0"/>
              <w:divBdr>
                <w:top w:val="none" w:sz="0" w:space="0" w:color="auto"/>
                <w:left w:val="none" w:sz="0" w:space="0" w:color="auto"/>
                <w:bottom w:val="none" w:sz="0" w:space="0" w:color="auto"/>
                <w:right w:val="none" w:sz="0" w:space="0" w:color="auto"/>
              </w:divBdr>
              <w:divsChild>
                <w:div w:id="71782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727791">
          <w:marLeft w:val="0"/>
          <w:marRight w:val="0"/>
          <w:marTop w:val="300"/>
          <w:marBottom w:val="0"/>
          <w:divBdr>
            <w:top w:val="none" w:sz="0" w:space="0" w:color="auto"/>
            <w:left w:val="none" w:sz="0" w:space="0" w:color="auto"/>
            <w:bottom w:val="none" w:sz="0" w:space="0" w:color="auto"/>
            <w:right w:val="none" w:sz="0" w:space="0" w:color="auto"/>
          </w:divBdr>
          <w:divsChild>
            <w:div w:id="1276324678">
              <w:marLeft w:val="0"/>
              <w:marRight w:val="0"/>
              <w:marTop w:val="0"/>
              <w:marBottom w:val="0"/>
              <w:divBdr>
                <w:top w:val="none" w:sz="0" w:space="0" w:color="auto"/>
                <w:left w:val="none" w:sz="0" w:space="0" w:color="auto"/>
                <w:bottom w:val="none" w:sz="0" w:space="0" w:color="auto"/>
                <w:right w:val="none" w:sz="0" w:space="0" w:color="auto"/>
              </w:divBdr>
              <w:divsChild>
                <w:div w:id="82019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9444">
          <w:marLeft w:val="0"/>
          <w:marRight w:val="0"/>
          <w:marTop w:val="300"/>
          <w:marBottom w:val="0"/>
          <w:divBdr>
            <w:top w:val="none" w:sz="0" w:space="0" w:color="auto"/>
            <w:left w:val="none" w:sz="0" w:space="0" w:color="auto"/>
            <w:bottom w:val="none" w:sz="0" w:space="0" w:color="auto"/>
            <w:right w:val="none" w:sz="0" w:space="0" w:color="auto"/>
          </w:divBdr>
          <w:divsChild>
            <w:div w:id="1863009979">
              <w:marLeft w:val="0"/>
              <w:marRight w:val="0"/>
              <w:marTop w:val="0"/>
              <w:marBottom w:val="0"/>
              <w:divBdr>
                <w:top w:val="none" w:sz="0" w:space="0" w:color="auto"/>
                <w:left w:val="none" w:sz="0" w:space="0" w:color="auto"/>
                <w:bottom w:val="none" w:sz="0" w:space="0" w:color="auto"/>
                <w:right w:val="none" w:sz="0" w:space="0" w:color="auto"/>
              </w:divBdr>
              <w:divsChild>
                <w:div w:id="12590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536796">
          <w:marLeft w:val="0"/>
          <w:marRight w:val="0"/>
          <w:marTop w:val="300"/>
          <w:marBottom w:val="0"/>
          <w:divBdr>
            <w:top w:val="none" w:sz="0" w:space="0" w:color="auto"/>
            <w:left w:val="none" w:sz="0" w:space="0" w:color="auto"/>
            <w:bottom w:val="none" w:sz="0" w:space="0" w:color="auto"/>
            <w:right w:val="none" w:sz="0" w:space="0" w:color="auto"/>
          </w:divBdr>
          <w:divsChild>
            <w:div w:id="208609918">
              <w:marLeft w:val="0"/>
              <w:marRight w:val="0"/>
              <w:marTop w:val="0"/>
              <w:marBottom w:val="0"/>
              <w:divBdr>
                <w:top w:val="none" w:sz="0" w:space="0" w:color="auto"/>
                <w:left w:val="none" w:sz="0" w:space="0" w:color="auto"/>
                <w:bottom w:val="none" w:sz="0" w:space="0" w:color="auto"/>
                <w:right w:val="none" w:sz="0" w:space="0" w:color="auto"/>
              </w:divBdr>
              <w:divsChild>
                <w:div w:id="42666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431714">
      <w:bodyDiv w:val="1"/>
      <w:marLeft w:val="0"/>
      <w:marRight w:val="0"/>
      <w:marTop w:val="0"/>
      <w:marBottom w:val="0"/>
      <w:divBdr>
        <w:top w:val="none" w:sz="0" w:space="0" w:color="auto"/>
        <w:left w:val="none" w:sz="0" w:space="0" w:color="auto"/>
        <w:bottom w:val="none" w:sz="0" w:space="0" w:color="auto"/>
        <w:right w:val="none" w:sz="0" w:space="0" w:color="auto"/>
      </w:divBdr>
      <w:divsChild>
        <w:div w:id="34428915">
          <w:marLeft w:val="0"/>
          <w:marRight w:val="0"/>
          <w:marTop w:val="0"/>
          <w:marBottom w:val="0"/>
          <w:divBdr>
            <w:top w:val="none" w:sz="0" w:space="0" w:color="auto"/>
            <w:left w:val="none" w:sz="0" w:space="0" w:color="auto"/>
            <w:bottom w:val="none" w:sz="0" w:space="0" w:color="auto"/>
            <w:right w:val="none" w:sz="0" w:space="0" w:color="auto"/>
          </w:divBdr>
        </w:div>
        <w:div w:id="90325835">
          <w:marLeft w:val="0"/>
          <w:marRight w:val="0"/>
          <w:marTop w:val="0"/>
          <w:marBottom w:val="0"/>
          <w:divBdr>
            <w:top w:val="none" w:sz="0" w:space="0" w:color="auto"/>
            <w:left w:val="none" w:sz="0" w:space="0" w:color="auto"/>
            <w:bottom w:val="none" w:sz="0" w:space="0" w:color="auto"/>
            <w:right w:val="none" w:sz="0" w:space="0" w:color="auto"/>
          </w:divBdr>
          <w:divsChild>
            <w:div w:id="932589812">
              <w:marLeft w:val="0"/>
              <w:marRight w:val="0"/>
              <w:marTop w:val="0"/>
              <w:marBottom w:val="0"/>
              <w:divBdr>
                <w:top w:val="none" w:sz="0" w:space="0" w:color="auto"/>
                <w:left w:val="none" w:sz="0" w:space="0" w:color="auto"/>
                <w:bottom w:val="none" w:sz="0" w:space="0" w:color="auto"/>
                <w:right w:val="none" w:sz="0" w:space="0" w:color="auto"/>
              </w:divBdr>
            </w:div>
          </w:divsChild>
        </w:div>
        <w:div w:id="544873346">
          <w:marLeft w:val="0"/>
          <w:marRight w:val="0"/>
          <w:marTop w:val="0"/>
          <w:marBottom w:val="0"/>
          <w:divBdr>
            <w:top w:val="none" w:sz="0" w:space="0" w:color="auto"/>
            <w:left w:val="none" w:sz="0" w:space="0" w:color="auto"/>
            <w:bottom w:val="none" w:sz="0" w:space="0" w:color="auto"/>
            <w:right w:val="none" w:sz="0" w:space="0" w:color="auto"/>
          </w:divBdr>
        </w:div>
        <w:div w:id="278344560">
          <w:marLeft w:val="0"/>
          <w:marRight w:val="0"/>
          <w:marTop w:val="0"/>
          <w:marBottom w:val="0"/>
          <w:divBdr>
            <w:top w:val="none" w:sz="0" w:space="0" w:color="auto"/>
            <w:left w:val="none" w:sz="0" w:space="0" w:color="auto"/>
            <w:bottom w:val="none" w:sz="0" w:space="0" w:color="auto"/>
            <w:right w:val="none" w:sz="0" w:space="0" w:color="auto"/>
          </w:divBdr>
          <w:divsChild>
            <w:div w:id="1266770584">
              <w:marLeft w:val="0"/>
              <w:marRight w:val="0"/>
              <w:marTop w:val="0"/>
              <w:marBottom w:val="0"/>
              <w:divBdr>
                <w:top w:val="none" w:sz="0" w:space="0" w:color="auto"/>
                <w:left w:val="none" w:sz="0" w:space="0" w:color="auto"/>
                <w:bottom w:val="none" w:sz="0" w:space="0" w:color="auto"/>
                <w:right w:val="none" w:sz="0" w:space="0" w:color="auto"/>
              </w:divBdr>
            </w:div>
          </w:divsChild>
        </w:div>
        <w:div w:id="1843277409">
          <w:marLeft w:val="0"/>
          <w:marRight w:val="0"/>
          <w:marTop w:val="0"/>
          <w:marBottom w:val="0"/>
          <w:divBdr>
            <w:top w:val="none" w:sz="0" w:space="0" w:color="auto"/>
            <w:left w:val="none" w:sz="0" w:space="0" w:color="auto"/>
            <w:bottom w:val="none" w:sz="0" w:space="0" w:color="auto"/>
            <w:right w:val="none" w:sz="0" w:space="0" w:color="auto"/>
          </w:divBdr>
        </w:div>
        <w:div w:id="1335258719">
          <w:marLeft w:val="0"/>
          <w:marRight w:val="0"/>
          <w:marTop w:val="0"/>
          <w:marBottom w:val="0"/>
          <w:divBdr>
            <w:top w:val="none" w:sz="0" w:space="0" w:color="auto"/>
            <w:left w:val="none" w:sz="0" w:space="0" w:color="auto"/>
            <w:bottom w:val="none" w:sz="0" w:space="0" w:color="auto"/>
            <w:right w:val="none" w:sz="0" w:space="0" w:color="auto"/>
          </w:divBdr>
          <w:divsChild>
            <w:div w:id="1708140108">
              <w:marLeft w:val="0"/>
              <w:marRight w:val="0"/>
              <w:marTop w:val="0"/>
              <w:marBottom w:val="0"/>
              <w:divBdr>
                <w:top w:val="none" w:sz="0" w:space="0" w:color="auto"/>
                <w:left w:val="none" w:sz="0" w:space="0" w:color="auto"/>
                <w:bottom w:val="none" w:sz="0" w:space="0" w:color="auto"/>
                <w:right w:val="none" w:sz="0" w:space="0" w:color="auto"/>
              </w:divBdr>
            </w:div>
          </w:divsChild>
        </w:div>
        <w:div w:id="1391616218">
          <w:marLeft w:val="0"/>
          <w:marRight w:val="0"/>
          <w:marTop w:val="0"/>
          <w:marBottom w:val="0"/>
          <w:divBdr>
            <w:top w:val="none" w:sz="0" w:space="0" w:color="auto"/>
            <w:left w:val="none" w:sz="0" w:space="0" w:color="auto"/>
            <w:bottom w:val="none" w:sz="0" w:space="0" w:color="auto"/>
            <w:right w:val="none" w:sz="0" w:space="0" w:color="auto"/>
          </w:divBdr>
        </w:div>
        <w:div w:id="2069841218">
          <w:marLeft w:val="0"/>
          <w:marRight w:val="0"/>
          <w:marTop w:val="0"/>
          <w:marBottom w:val="0"/>
          <w:divBdr>
            <w:top w:val="none" w:sz="0" w:space="0" w:color="auto"/>
            <w:left w:val="none" w:sz="0" w:space="0" w:color="auto"/>
            <w:bottom w:val="none" w:sz="0" w:space="0" w:color="auto"/>
            <w:right w:val="none" w:sz="0" w:space="0" w:color="auto"/>
          </w:divBdr>
          <w:divsChild>
            <w:div w:id="916523986">
              <w:marLeft w:val="0"/>
              <w:marRight w:val="0"/>
              <w:marTop w:val="0"/>
              <w:marBottom w:val="0"/>
              <w:divBdr>
                <w:top w:val="none" w:sz="0" w:space="0" w:color="auto"/>
                <w:left w:val="none" w:sz="0" w:space="0" w:color="auto"/>
                <w:bottom w:val="none" w:sz="0" w:space="0" w:color="auto"/>
                <w:right w:val="none" w:sz="0" w:space="0" w:color="auto"/>
              </w:divBdr>
            </w:div>
          </w:divsChild>
        </w:div>
        <w:div w:id="442383621">
          <w:marLeft w:val="0"/>
          <w:marRight w:val="0"/>
          <w:marTop w:val="0"/>
          <w:marBottom w:val="0"/>
          <w:divBdr>
            <w:top w:val="none" w:sz="0" w:space="0" w:color="auto"/>
            <w:left w:val="none" w:sz="0" w:space="0" w:color="auto"/>
            <w:bottom w:val="none" w:sz="0" w:space="0" w:color="auto"/>
            <w:right w:val="none" w:sz="0" w:space="0" w:color="auto"/>
          </w:divBdr>
        </w:div>
        <w:div w:id="957950797">
          <w:marLeft w:val="0"/>
          <w:marRight w:val="0"/>
          <w:marTop w:val="0"/>
          <w:marBottom w:val="0"/>
          <w:divBdr>
            <w:top w:val="none" w:sz="0" w:space="0" w:color="auto"/>
            <w:left w:val="none" w:sz="0" w:space="0" w:color="auto"/>
            <w:bottom w:val="none" w:sz="0" w:space="0" w:color="auto"/>
            <w:right w:val="none" w:sz="0" w:space="0" w:color="auto"/>
          </w:divBdr>
          <w:divsChild>
            <w:div w:id="59449441">
              <w:marLeft w:val="0"/>
              <w:marRight w:val="0"/>
              <w:marTop w:val="0"/>
              <w:marBottom w:val="0"/>
              <w:divBdr>
                <w:top w:val="none" w:sz="0" w:space="0" w:color="auto"/>
                <w:left w:val="none" w:sz="0" w:space="0" w:color="auto"/>
                <w:bottom w:val="none" w:sz="0" w:space="0" w:color="auto"/>
                <w:right w:val="none" w:sz="0" w:space="0" w:color="auto"/>
              </w:divBdr>
            </w:div>
          </w:divsChild>
        </w:div>
        <w:div w:id="1187670455">
          <w:marLeft w:val="0"/>
          <w:marRight w:val="0"/>
          <w:marTop w:val="0"/>
          <w:marBottom w:val="0"/>
          <w:divBdr>
            <w:top w:val="none" w:sz="0" w:space="0" w:color="auto"/>
            <w:left w:val="none" w:sz="0" w:space="0" w:color="auto"/>
            <w:bottom w:val="none" w:sz="0" w:space="0" w:color="auto"/>
            <w:right w:val="none" w:sz="0" w:space="0" w:color="auto"/>
          </w:divBdr>
        </w:div>
        <w:div w:id="1402830595">
          <w:marLeft w:val="0"/>
          <w:marRight w:val="0"/>
          <w:marTop w:val="0"/>
          <w:marBottom w:val="0"/>
          <w:divBdr>
            <w:top w:val="none" w:sz="0" w:space="0" w:color="auto"/>
            <w:left w:val="none" w:sz="0" w:space="0" w:color="auto"/>
            <w:bottom w:val="none" w:sz="0" w:space="0" w:color="auto"/>
            <w:right w:val="none" w:sz="0" w:space="0" w:color="auto"/>
          </w:divBdr>
          <w:divsChild>
            <w:div w:id="670372807">
              <w:marLeft w:val="0"/>
              <w:marRight w:val="0"/>
              <w:marTop w:val="0"/>
              <w:marBottom w:val="0"/>
              <w:divBdr>
                <w:top w:val="none" w:sz="0" w:space="0" w:color="auto"/>
                <w:left w:val="none" w:sz="0" w:space="0" w:color="auto"/>
                <w:bottom w:val="none" w:sz="0" w:space="0" w:color="auto"/>
                <w:right w:val="none" w:sz="0" w:space="0" w:color="auto"/>
              </w:divBdr>
            </w:div>
          </w:divsChild>
        </w:div>
        <w:div w:id="1434324295">
          <w:marLeft w:val="0"/>
          <w:marRight w:val="0"/>
          <w:marTop w:val="0"/>
          <w:marBottom w:val="0"/>
          <w:divBdr>
            <w:top w:val="none" w:sz="0" w:space="0" w:color="auto"/>
            <w:left w:val="none" w:sz="0" w:space="0" w:color="auto"/>
            <w:bottom w:val="none" w:sz="0" w:space="0" w:color="auto"/>
            <w:right w:val="none" w:sz="0" w:space="0" w:color="auto"/>
          </w:divBdr>
        </w:div>
        <w:div w:id="139202092">
          <w:marLeft w:val="0"/>
          <w:marRight w:val="0"/>
          <w:marTop w:val="0"/>
          <w:marBottom w:val="0"/>
          <w:divBdr>
            <w:top w:val="none" w:sz="0" w:space="0" w:color="auto"/>
            <w:left w:val="none" w:sz="0" w:space="0" w:color="auto"/>
            <w:bottom w:val="none" w:sz="0" w:space="0" w:color="auto"/>
            <w:right w:val="none" w:sz="0" w:space="0" w:color="auto"/>
          </w:divBdr>
          <w:divsChild>
            <w:div w:id="1441605228">
              <w:marLeft w:val="0"/>
              <w:marRight w:val="0"/>
              <w:marTop w:val="0"/>
              <w:marBottom w:val="0"/>
              <w:divBdr>
                <w:top w:val="none" w:sz="0" w:space="0" w:color="auto"/>
                <w:left w:val="none" w:sz="0" w:space="0" w:color="auto"/>
                <w:bottom w:val="none" w:sz="0" w:space="0" w:color="auto"/>
                <w:right w:val="none" w:sz="0" w:space="0" w:color="auto"/>
              </w:divBdr>
            </w:div>
          </w:divsChild>
        </w:div>
        <w:div w:id="1655333701">
          <w:marLeft w:val="0"/>
          <w:marRight w:val="0"/>
          <w:marTop w:val="300"/>
          <w:marBottom w:val="0"/>
          <w:divBdr>
            <w:top w:val="none" w:sz="0" w:space="0" w:color="auto"/>
            <w:left w:val="none" w:sz="0" w:space="0" w:color="auto"/>
            <w:bottom w:val="none" w:sz="0" w:space="0" w:color="auto"/>
            <w:right w:val="none" w:sz="0" w:space="0" w:color="auto"/>
          </w:divBdr>
          <w:divsChild>
            <w:div w:id="2017606806">
              <w:marLeft w:val="0"/>
              <w:marRight w:val="0"/>
              <w:marTop w:val="0"/>
              <w:marBottom w:val="0"/>
              <w:divBdr>
                <w:top w:val="none" w:sz="0" w:space="0" w:color="auto"/>
                <w:left w:val="none" w:sz="0" w:space="0" w:color="auto"/>
                <w:bottom w:val="none" w:sz="0" w:space="0" w:color="auto"/>
                <w:right w:val="none" w:sz="0" w:space="0" w:color="auto"/>
              </w:divBdr>
              <w:divsChild>
                <w:div w:id="119893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328905">
          <w:marLeft w:val="0"/>
          <w:marRight w:val="0"/>
          <w:marTop w:val="300"/>
          <w:marBottom w:val="0"/>
          <w:divBdr>
            <w:top w:val="none" w:sz="0" w:space="0" w:color="auto"/>
            <w:left w:val="none" w:sz="0" w:space="0" w:color="auto"/>
            <w:bottom w:val="none" w:sz="0" w:space="0" w:color="auto"/>
            <w:right w:val="none" w:sz="0" w:space="0" w:color="auto"/>
          </w:divBdr>
          <w:divsChild>
            <w:div w:id="492994187">
              <w:marLeft w:val="0"/>
              <w:marRight w:val="0"/>
              <w:marTop w:val="0"/>
              <w:marBottom w:val="0"/>
              <w:divBdr>
                <w:top w:val="none" w:sz="0" w:space="0" w:color="auto"/>
                <w:left w:val="none" w:sz="0" w:space="0" w:color="auto"/>
                <w:bottom w:val="none" w:sz="0" w:space="0" w:color="auto"/>
                <w:right w:val="none" w:sz="0" w:space="0" w:color="auto"/>
              </w:divBdr>
              <w:divsChild>
                <w:div w:id="2919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1269">
          <w:marLeft w:val="0"/>
          <w:marRight w:val="0"/>
          <w:marTop w:val="300"/>
          <w:marBottom w:val="0"/>
          <w:divBdr>
            <w:top w:val="none" w:sz="0" w:space="0" w:color="auto"/>
            <w:left w:val="none" w:sz="0" w:space="0" w:color="auto"/>
            <w:bottom w:val="none" w:sz="0" w:space="0" w:color="auto"/>
            <w:right w:val="none" w:sz="0" w:space="0" w:color="auto"/>
          </w:divBdr>
          <w:divsChild>
            <w:div w:id="555361161">
              <w:marLeft w:val="0"/>
              <w:marRight w:val="0"/>
              <w:marTop w:val="0"/>
              <w:marBottom w:val="0"/>
              <w:divBdr>
                <w:top w:val="none" w:sz="0" w:space="0" w:color="auto"/>
                <w:left w:val="none" w:sz="0" w:space="0" w:color="auto"/>
                <w:bottom w:val="none" w:sz="0" w:space="0" w:color="auto"/>
                <w:right w:val="none" w:sz="0" w:space="0" w:color="auto"/>
              </w:divBdr>
              <w:divsChild>
                <w:div w:id="61028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987183">
          <w:marLeft w:val="0"/>
          <w:marRight w:val="0"/>
          <w:marTop w:val="300"/>
          <w:marBottom w:val="0"/>
          <w:divBdr>
            <w:top w:val="none" w:sz="0" w:space="0" w:color="auto"/>
            <w:left w:val="none" w:sz="0" w:space="0" w:color="auto"/>
            <w:bottom w:val="none" w:sz="0" w:space="0" w:color="auto"/>
            <w:right w:val="none" w:sz="0" w:space="0" w:color="auto"/>
          </w:divBdr>
          <w:divsChild>
            <w:div w:id="1731221860">
              <w:marLeft w:val="0"/>
              <w:marRight w:val="0"/>
              <w:marTop w:val="0"/>
              <w:marBottom w:val="0"/>
              <w:divBdr>
                <w:top w:val="none" w:sz="0" w:space="0" w:color="auto"/>
                <w:left w:val="none" w:sz="0" w:space="0" w:color="auto"/>
                <w:bottom w:val="none" w:sz="0" w:space="0" w:color="auto"/>
                <w:right w:val="none" w:sz="0" w:space="0" w:color="auto"/>
              </w:divBdr>
              <w:divsChild>
                <w:div w:id="39821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286503">
      <w:bodyDiv w:val="1"/>
      <w:marLeft w:val="0"/>
      <w:marRight w:val="0"/>
      <w:marTop w:val="0"/>
      <w:marBottom w:val="0"/>
      <w:divBdr>
        <w:top w:val="none" w:sz="0" w:space="0" w:color="auto"/>
        <w:left w:val="none" w:sz="0" w:space="0" w:color="auto"/>
        <w:bottom w:val="none" w:sz="0" w:space="0" w:color="auto"/>
        <w:right w:val="none" w:sz="0" w:space="0" w:color="auto"/>
      </w:divBdr>
      <w:divsChild>
        <w:div w:id="1449543359">
          <w:marLeft w:val="0"/>
          <w:marRight w:val="0"/>
          <w:marTop w:val="0"/>
          <w:marBottom w:val="0"/>
          <w:divBdr>
            <w:top w:val="none" w:sz="0" w:space="0" w:color="auto"/>
            <w:left w:val="none" w:sz="0" w:space="0" w:color="auto"/>
            <w:bottom w:val="none" w:sz="0" w:space="0" w:color="auto"/>
            <w:right w:val="none" w:sz="0" w:space="0" w:color="auto"/>
          </w:divBdr>
        </w:div>
        <w:div w:id="1916015788">
          <w:marLeft w:val="0"/>
          <w:marRight w:val="0"/>
          <w:marTop w:val="0"/>
          <w:marBottom w:val="0"/>
          <w:divBdr>
            <w:top w:val="none" w:sz="0" w:space="0" w:color="auto"/>
            <w:left w:val="none" w:sz="0" w:space="0" w:color="auto"/>
            <w:bottom w:val="none" w:sz="0" w:space="0" w:color="auto"/>
            <w:right w:val="none" w:sz="0" w:space="0" w:color="auto"/>
          </w:divBdr>
          <w:divsChild>
            <w:div w:id="967275411">
              <w:marLeft w:val="0"/>
              <w:marRight w:val="0"/>
              <w:marTop w:val="0"/>
              <w:marBottom w:val="0"/>
              <w:divBdr>
                <w:top w:val="none" w:sz="0" w:space="0" w:color="auto"/>
                <w:left w:val="none" w:sz="0" w:space="0" w:color="auto"/>
                <w:bottom w:val="none" w:sz="0" w:space="0" w:color="auto"/>
                <w:right w:val="none" w:sz="0" w:space="0" w:color="auto"/>
              </w:divBdr>
            </w:div>
          </w:divsChild>
        </w:div>
        <w:div w:id="254365448">
          <w:marLeft w:val="0"/>
          <w:marRight w:val="0"/>
          <w:marTop w:val="0"/>
          <w:marBottom w:val="0"/>
          <w:divBdr>
            <w:top w:val="none" w:sz="0" w:space="0" w:color="auto"/>
            <w:left w:val="none" w:sz="0" w:space="0" w:color="auto"/>
            <w:bottom w:val="none" w:sz="0" w:space="0" w:color="auto"/>
            <w:right w:val="none" w:sz="0" w:space="0" w:color="auto"/>
          </w:divBdr>
        </w:div>
        <w:div w:id="1077439277">
          <w:marLeft w:val="0"/>
          <w:marRight w:val="0"/>
          <w:marTop w:val="0"/>
          <w:marBottom w:val="0"/>
          <w:divBdr>
            <w:top w:val="none" w:sz="0" w:space="0" w:color="auto"/>
            <w:left w:val="none" w:sz="0" w:space="0" w:color="auto"/>
            <w:bottom w:val="none" w:sz="0" w:space="0" w:color="auto"/>
            <w:right w:val="none" w:sz="0" w:space="0" w:color="auto"/>
          </w:divBdr>
          <w:divsChild>
            <w:div w:id="241566415">
              <w:marLeft w:val="0"/>
              <w:marRight w:val="0"/>
              <w:marTop w:val="0"/>
              <w:marBottom w:val="0"/>
              <w:divBdr>
                <w:top w:val="none" w:sz="0" w:space="0" w:color="auto"/>
                <w:left w:val="none" w:sz="0" w:space="0" w:color="auto"/>
                <w:bottom w:val="none" w:sz="0" w:space="0" w:color="auto"/>
                <w:right w:val="none" w:sz="0" w:space="0" w:color="auto"/>
              </w:divBdr>
            </w:div>
          </w:divsChild>
        </w:div>
        <w:div w:id="1381129497">
          <w:marLeft w:val="0"/>
          <w:marRight w:val="0"/>
          <w:marTop w:val="0"/>
          <w:marBottom w:val="0"/>
          <w:divBdr>
            <w:top w:val="none" w:sz="0" w:space="0" w:color="auto"/>
            <w:left w:val="none" w:sz="0" w:space="0" w:color="auto"/>
            <w:bottom w:val="none" w:sz="0" w:space="0" w:color="auto"/>
            <w:right w:val="none" w:sz="0" w:space="0" w:color="auto"/>
          </w:divBdr>
        </w:div>
        <w:div w:id="1761415335">
          <w:marLeft w:val="0"/>
          <w:marRight w:val="0"/>
          <w:marTop w:val="0"/>
          <w:marBottom w:val="0"/>
          <w:divBdr>
            <w:top w:val="none" w:sz="0" w:space="0" w:color="auto"/>
            <w:left w:val="none" w:sz="0" w:space="0" w:color="auto"/>
            <w:bottom w:val="none" w:sz="0" w:space="0" w:color="auto"/>
            <w:right w:val="none" w:sz="0" w:space="0" w:color="auto"/>
          </w:divBdr>
          <w:divsChild>
            <w:div w:id="719281234">
              <w:marLeft w:val="0"/>
              <w:marRight w:val="0"/>
              <w:marTop w:val="0"/>
              <w:marBottom w:val="0"/>
              <w:divBdr>
                <w:top w:val="none" w:sz="0" w:space="0" w:color="auto"/>
                <w:left w:val="none" w:sz="0" w:space="0" w:color="auto"/>
                <w:bottom w:val="none" w:sz="0" w:space="0" w:color="auto"/>
                <w:right w:val="none" w:sz="0" w:space="0" w:color="auto"/>
              </w:divBdr>
            </w:div>
          </w:divsChild>
        </w:div>
        <w:div w:id="1482693511">
          <w:marLeft w:val="0"/>
          <w:marRight w:val="0"/>
          <w:marTop w:val="0"/>
          <w:marBottom w:val="0"/>
          <w:divBdr>
            <w:top w:val="none" w:sz="0" w:space="0" w:color="auto"/>
            <w:left w:val="none" w:sz="0" w:space="0" w:color="auto"/>
            <w:bottom w:val="none" w:sz="0" w:space="0" w:color="auto"/>
            <w:right w:val="none" w:sz="0" w:space="0" w:color="auto"/>
          </w:divBdr>
        </w:div>
        <w:div w:id="1603340526">
          <w:marLeft w:val="0"/>
          <w:marRight w:val="0"/>
          <w:marTop w:val="0"/>
          <w:marBottom w:val="0"/>
          <w:divBdr>
            <w:top w:val="none" w:sz="0" w:space="0" w:color="auto"/>
            <w:left w:val="none" w:sz="0" w:space="0" w:color="auto"/>
            <w:bottom w:val="none" w:sz="0" w:space="0" w:color="auto"/>
            <w:right w:val="none" w:sz="0" w:space="0" w:color="auto"/>
          </w:divBdr>
          <w:divsChild>
            <w:div w:id="496068891">
              <w:marLeft w:val="0"/>
              <w:marRight w:val="0"/>
              <w:marTop w:val="0"/>
              <w:marBottom w:val="0"/>
              <w:divBdr>
                <w:top w:val="none" w:sz="0" w:space="0" w:color="auto"/>
                <w:left w:val="none" w:sz="0" w:space="0" w:color="auto"/>
                <w:bottom w:val="none" w:sz="0" w:space="0" w:color="auto"/>
                <w:right w:val="none" w:sz="0" w:space="0" w:color="auto"/>
              </w:divBdr>
            </w:div>
          </w:divsChild>
        </w:div>
        <w:div w:id="713819771">
          <w:marLeft w:val="0"/>
          <w:marRight w:val="0"/>
          <w:marTop w:val="0"/>
          <w:marBottom w:val="0"/>
          <w:divBdr>
            <w:top w:val="none" w:sz="0" w:space="0" w:color="auto"/>
            <w:left w:val="none" w:sz="0" w:space="0" w:color="auto"/>
            <w:bottom w:val="none" w:sz="0" w:space="0" w:color="auto"/>
            <w:right w:val="none" w:sz="0" w:space="0" w:color="auto"/>
          </w:divBdr>
        </w:div>
        <w:div w:id="1478911829">
          <w:marLeft w:val="0"/>
          <w:marRight w:val="0"/>
          <w:marTop w:val="0"/>
          <w:marBottom w:val="0"/>
          <w:divBdr>
            <w:top w:val="none" w:sz="0" w:space="0" w:color="auto"/>
            <w:left w:val="none" w:sz="0" w:space="0" w:color="auto"/>
            <w:bottom w:val="none" w:sz="0" w:space="0" w:color="auto"/>
            <w:right w:val="none" w:sz="0" w:space="0" w:color="auto"/>
          </w:divBdr>
          <w:divsChild>
            <w:div w:id="563830162">
              <w:marLeft w:val="0"/>
              <w:marRight w:val="0"/>
              <w:marTop w:val="0"/>
              <w:marBottom w:val="0"/>
              <w:divBdr>
                <w:top w:val="none" w:sz="0" w:space="0" w:color="auto"/>
                <w:left w:val="none" w:sz="0" w:space="0" w:color="auto"/>
                <w:bottom w:val="none" w:sz="0" w:space="0" w:color="auto"/>
                <w:right w:val="none" w:sz="0" w:space="0" w:color="auto"/>
              </w:divBdr>
            </w:div>
          </w:divsChild>
        </w:div>
        <w:div w:id="1319531989">
          <w:marLeft w:val="0"/>
          <w:marRight w:val="0"/>
          <w:marTop w:val="0"/>
          <w:marBottom w:val="0"/>
          <w:divBdr>
            <w:top w:val="none" w:sz="0" w:space="0" w:color="auto"/>
            <w:left w:val="none" w:sz="0" w:space="0" w:color="auto"/>
            <w:bottom w:val="none" w:sz="0" w:space="0" w:color="auto"/>
            <w:right w:val="none" w:sz="0" w:space="0" w:color="auto"/>
          </w:divBdr>
        </w:div>
        <w:div w:id="1239293198">
          <w:marLeft w:val="0"/>
          <w:marRight w:val="0"/>
          <w:marTop w:val="0"/>
          <w:marBottom w:val="0"/>
          <w:divBdr>
            <w:top w:val="none" w:sz="0" w:space="0" w:color="auto"/>
            <w:left w:val="none" w:sz="0" w:space="0" w:color="auto"/>
            <w:bottom w:val="none" w:sz="0" w:space="0" w:color="auto"/>
            <w:right w:val="none" w:sz="0" w:space="0" w:color="auto"/>
          </w:divBdr>
          <w:divsChild>
            <w:div w:id="195967442">
              <w:marLeft w:val="0"/>
              <w:marRight w:val="0"/>
              <w:marTop w:val="0"/>
              <w:marBottom w:val="0"/>
              <w:divBdr>
                <w:top w:val="none" w:sz="0" w:space="0" w:color="auto"/>
                <w:left w:val="none" w:sz="0" w:space="0" w:color="auto"/>
                <w:bottom w:val="none" w:sz="0" w:space="0" w:color="auto"/>
                <w:right w:val="none" w:sz="0" w:space="0" w:color="auto"/>
              </w:divBdr>
            </w:div>
          </w:divsChild>
        </w:div>
        <w:div w:id="921599656">
          <w:marLeft w:val="0"/>
          <w:marRight w:val="0"/>
          <w:marTop w:val="0"/>
          <w:marBottom w:val="0"/>
          <w:divBdr>
            <w:top w:val="none" w:sz="0" w:space="0" w:color="auto"/>
            <w:left w:val="none" w:sz="0" w:space="0" w:color="auto"/>
            <w:bottom w:val="none" w:sz="0" w:space="0" w:color="auto"/>
            <w:right w:val="none" w:sz="0" w:space="0" w:color="auto"/>
          </w:divBdr>
        </w:div>
        <w:div w:id="1920598163">
          <w:marLeft w:val="0"/>
          <w:marRight w:val="0"/>
          <w:marTop w:val="0"/>
          <w:marBottom w:val="0"/>
          <w:divBdr>
            <w:top w:val="none" w:sz="0" w:space="0" w:color="auto"/>
            <w:left w:val="none" w:sz="0" w:space="0" w:color="auto"/>
            <w:bottom w:val="none" w:sz="0" w:space="0" w:color="auto"/>
            <w:right w:val="none" w:sz="0" w:space="0" w:color="auto"/>
          </w:divBdr>
          <w:divsChild>
            <w:div w:id="476413433">
              <w:marLeft w:val="0"/>
              <w:marRight w:val="0"/>
              <w:marTop w:val="0"/>
              <w:marBottom w:val="0"/>
              <w:divBdr>
                <w:top w:val="none" w:sz="0" w:space="0" w:color="auto"/>
                <w:left w:val="none" w:sz="0" w:space="0" w:color="auto"/>
                <w:bottom w:val="none" w:sz="0" w:space="0" w:color="auto"/>
                <w:right w:val="none" w:sz="0" w:space="0" w:color="auto"/>
              </w:divBdr>
            </w:div>
          </w:divsChild>
        </w:div>
        <w:div w:id="1206454049">
          <w:marLeft w:val="0"/>
          <w:marRight w:val="0"/>
          <w:marTop w:val="300"/>
          <w:marBottom w:val="0"/>
          <w:divBdr>
            <w:top w:val="none" w:sz="0" w:space="0" w:color="auto"/>
            <w:left w:val="none" w:sz="0" w:space="0" w:color="auto"/>
            <w:bottom w:val="none" w:sz="0" w:space="0" w:color="auto"/>
            <w:right w:val="none" w:sz="0" w:space="0" w:color="auto"/>
          </w:divBdr>
          <w:divsChild>
            <w:div w:id="1442724560">
              <w:marLeft w:val="0"/>
              <w:marRight w:val="0"/>
              <w:marTop w:val="0"/>
              <w:marBottom w:val="0"/>
              <w:divBdr>
                <w:top w:val="none" w:sz="0" w:space="0" w:color="auto"/>
                <w:left w:val="none" w:sz="0" w:space="0" w:color="auto"/>
                <w:bottom w:val="none" w:sz="0" w:space="0" w:color="auto"/>
                <w:right w:val="none" w:sz="0" w:space="0" w:color="auto"/>
              </w:divBdr>
              <w:divsChild>
                <w:div w:id="214546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55902">
          <w:marLeft w:val="0"/>
          <w:marRight w:val="0"/>
          <w:marTop w:val="300"/>
          <w:marBottom w:val="0"/>
          <w:divBdr>
            <w:top w:val="none" w:sz="0" w:space="0" w:color="auto"/>
            <w:left w:val="none" w:sz="0" w:space="0" w:color="auto"/>
            <w:bottom w:val="none" w:sz="0" w:space="0" w:color="auto"/>
            <w:right w:val="none" w:sz="0" w:space="0" w:color="auto"/>
          </w:divBdr>
          <w:divsChild>
            <w:div w:id="828442792">
              <w:marLeft w:val="0"/>
              <w:marRight w:val="0"/>
              <w:marTop w:val="0"/>
              <w:marBottom w:val="0"/>
              <w:divBdr>
                <w:top w:val="none" w:sz="0" w:space="0" w:color="auto"/>
                <w:left w:val="none" w:sz="0" w:space="0" w:color="auto"/>
                <w:bottom w:val="none" w:sz="0" w:space="0" w:color="auto"/>
                <w:right w:val="none" w:sz="0" w:space="0" w:color="auto"/>
              </w:divBdr>
              <w:divsChild>
                <w:div w:id="25520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17447">
          <w:marLeft w:val="0"/>
          <w:marRight w:val="0"/>
          <w:marTop w:val="300"/>
          <w:marBottom w:val="0"/>
          <w:divBdr>
            <w:top w:val="none" w:sz="0" w:space="0" w:color="auto"/>
            <w:left w:val="none" w:sz="0" w:space="0" w:color="auto"/>
            <w:bottom w:val="none" w:sz="0" w:space="0" w:color="auto"/>
            <w:right w:val="none" w:sz="0" w:space="0" w:color="auto"/>
          </w:divBdr>
          <w:divsChild>
            <w:div w:id="1014847977">
              <w:marLeft w:val="0"/>
              <w:marRight w:val="0"/>
              <w:marTop w:val="0"/>
              <w:marBottom w:val="0"/>
              <w:divBdr>
                <w:top w:val="none" w:sz="0" w:space="0" w:color="auto"/>
                <w:left w:val="none" w:sz="0" w:space="0" w:color="auto"/>
                <w:bottom w:val="none" w:sz="0" w:space="0" w:color="auto"/>
                <w:right w:val="none" w:sz="0" w:space="0" w:color="auto"/>
              </w:divBdr>
              <w:divsChild>
                <w:div w:id="1895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326172">
          <w:marLeft w:val="0"/>
          <w:marRight w:val="0"/>
          <w:marTop w:val="300"/>
          <w:marBottom w:val="0"/>
          <w:divBdr>
            <w:top w:val="none" w:sz="0" w:space="0" w:color="auto"/>
            <w:left w:val="none" w:sz="0" w:space="0" w:color="auto"/>
            <w:bottom w:val="none" w:sz="0" w:space="0" w:color="auto"/>
            <w:right w:val="none" w:sz="0" w:space="0" w:color="auto"/>
          </w:divBdr>
          <w:divsChild>
            <w:div w:id="102967192">
              <w:marLeft w:val="0"/>
              <w:marRight w:val="0"/>
              <w:marTop w:val="0"/>
              <w:marBottom w:val="0"/>
              <w:divBdr>
                <w:top w:val="none" w:sz="0" w:space="0" w:color="auto"/>
                <w:left w:val="none" w:sz="0" w:space="0" w:color="auto"/>
                <w:bottom w:val="none" w:sz="0" w:space="0" w:color="auto"/>
                <w:right w:val="none" w:sz="0" w:space="0" w:color="auto"/>
              </w:divBdr>
              <w:divsChild>
                <w:div w:id="33334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6207275">
      <w:bodyDiv w:val="1"/>
      <w:marLeft w:val="0"/>
      <w:marRight w:val="0"/>
      <w:marTop w:val="0"/>
      <w:marBottom w:val="0"/>
      <w:divBdr>
        <w:top w:val="none" w:sz="0" w:space="0" w:color="auto"/>
        <w:left w:val="none" w:sz="0" w:space="0" w:color="auto"/>
        <w:bottom w:val="none" w:sz="0" w:space="0" w:color="auto"/>
        <w:right w:val="none" w:sz="0" w:space="0" w:color="auto"/>
      </w:divBdr>
      <w:divsChild>
        <w:div w:id="1834565187">
          <w:marLeft w:val="0"/>
          <w:marRight w:val="0"/>
          <w:marTop w:val="0"/>
          <w:marBottom w:val="0"/>
          <w:divBdr>
            <w:top w:val="none" w:sz="0" w:space="0" w:color="auto"/>
            <w:left w:val="none" w:sz="0" w:space="0" w:color="auto"/>
            <w:bottom w:val="none" w:sz="0" w:space="0" w:color="auto"/>
            <w:right w:val="none" w:sz="0" w:space="0" w:color="auto"/>
          </w:divBdr>
        </w:div>
        <w:div w:id="1222716892">
          <w:marLeft w:val="0"/>
          <w:marRight w:val="0"/>
          <w:marTop w:val="0"/>
          <w:marBottom w:val="0"/>
          <w:divBdr>
            <w:top w:val="none" w:sz="0" w:space="0" w:color="auto"/>
            <w:left w:val="none" w:sz="0" w:space="0" w:color="auto"/>
            <w:bottom w:val="none" w:sz="0" w:space="0" w:color="auto"/>
            <w:right w:val="none" w:sz="0" w:space="0" w:color="auto"/>
          </w:divBdr>
          <w:divsChild>
            <w:div w:id="410395719">
              <w:marLeft w:val="0"/>
              <w:marRight w:val="0"/>
              <w:marTop w:val="0"/>
              <w:marBottom w:val="0"/>
              <w:divBdr>
                <w:top w:val="none" w:sz="0" w:space="0" w:color="auto"/>
                <w:left w:val="none" w:sz="0" w:space="0" w:color="auto"/>
                <w:bottom w:val="none" w:sz="0" w:space="0" w:color="auto"/>
                <w:right w:val="none" w:sz="0" w:space="0" w:color="auto"/>
              </w:divBdr>
            </w:div>
          </w:divsChild>
        </w:div>
        <w:div w:id="1540631188">
          <w:marLeft w:val="0"/>
          <w:marRight w:val="0"/>
          <w:marTop w:val="0"/>
          <w:marBottom w:val="0"/>
          <w:divBdr>
            <w:top w:val="none" w:sz="0" w:space="0" w:color="auto"/>
            <w:left w:val="none" w:sz="0" w:space="0" w:color="auto"/>
            <w:bottom w:val="none" w:sz="0" w:space="0" w:color="auto"/>
            <w:right w:val="none" w:sz="0" w:space="0" w:color="auto"/>
          </w:divBdr>
        </w:div>
        <w:div w:id="1070540384">
          <w:marLeft w:val="0"/>
          <w:marRight w:val="0"/>
          <w:marTop w:val="0"/>
          <w:marBottom w:val="0"/>
          <w:divBdr>
            <w:top w:val="none" w:sz="0" w:space="0" w:color="auto"/>
            <w:left w:val="none" w:sz="0" w:space="0" w:color="auto"/>
            <w:bottom w:val="none" w:sz="0" w:space="0" w:color="auto"/>
            <w:right w:val="none" w:sz="0" w:space="0" w:color="auto"/>
          </w:divBdr>
          <w:divsChild>
            <w:div w:id="1990403049">
              <w:marLeft w:val="0"/>
              <w:marRight w:val="0"/>
              <w:marTop w:val="0"/>
              <w:marBottom w:val="0"/>
              <w:divBdr>
                <w:top w:val="none" w:sz="0" w:space="0" w:color="auto"/>
                <w:left w:val="none" w:sz="0" w:space="0" w:color="auto"/>
                <w:bottom w:val="none" w:sz="0" w:space="0" w:color="auto"/>
                <w:right w:val="none" w:sz="0" w:space="0" w:color="auto"/>
              </w:divBdr>
            </w:div>
          </w:divsChild>
        </w:div>
        <w:div w:id="1218661503">
          <w:marLeft w:val="0"/>
          <w:marRight w:val="0"/>
          <w:marTop w:val="0"/>
          <w:marBottom w:val="0"/>
          <w:divBdr>
            <w:top w:val="none" w:sz="0" w:space="0" w:color="auto"/>
            <w:left w:val="none" w:sz="0" w:space="0" w:color="auto"/>
            <w:bottom w:val="none" w:sz="0" w:space="0" w:color="auto"/>
            <w:right w:val="none" w:sz="0" w:space="0" w:color="auto"/>
          </w:divBdr>
        </w:div>
        <w:div w:id="914900360">
          <w:marLeft w:val="0"/>
          <w:marRight w:val="0"/>
          <w:marTop w:val="0"/>
          <w:marBottom w:val="0"/>
          <w:divBdr>
            <w:top w:val="none" w:sz="0" w:space="0" w:color="auto"/>
            <w:left w:val="none" w:sz="0" w:space="0" w:color="auto"/>
            <w:bottom w:val="none" w:sz="0" w:space="0" w:color="auto"/>
            <w:right w:val="none" w:sz="0" w:space="0" w:color="auto"/>
          </w:divBdr>
          <w:divsChild>
            <w:div w:id="983390102">
              <w:marLeft w:val="0"/>
              <w:marRight w:val="0"/>
              <w:marTop w:val="0"/>
              <w:marBottom w:val="0"/>
              <w:divBdr>
                <w:top w:val="none" w:sz="0" w:space="0" w:color="auto"/>
                <w:left w:val="none" w:sz="0" w:space="0" w:color="auto"/>
                <w:bottom w:val="none" w:sz="0" w:space="0" w:color="auto"/>
                <w:right w:val="none" w:sz="0" w:space="0" w:color="auto"/>
              </w:divBdr>
            </w:div>
          </w:divsChild>
        </w:div>
        <w:div w:id="530844004">
          <w:marLeft w:val="0"/>
          <w:marRight w:val="0"/>
          <w:marTop w:val="0"/>
          <w:marBottom w:val="0"/>
          <w:divBdr>
            <w:top w:val="none" w:sz="0" w:space="0" w:color="auto"/>
            <w:left w:val="none" w:sz="0" w:space="0" w:color="auto"/>
            <w:bottom w:val="none" w:sz="0" w:space="0" w:color="auto"/>
            <w:right w:val="none" w:sz="0" w:space="0" w:color="auto"/>
          </w:divBdr>
        </w:div>
        <w:div w:id="1302153894">
          <w:marLeft w:val="0"/>
          <w:marRight w:val="0"/>
          <w:marTop w:val="0"/>
          <w:marBottom w:val="0"/>
          <w:divBdr>
            <w:top w:val="none" w:sz="0" w:space="0" w:color="auto"/>
            <w:left w:val="none" w:sz="0" w:space="0" w:color="auto"/>
            <w:bottom w:val="none" w:sz="0" w:space="0" w:color="auto"/>
            <w:right w:val="none" w:sz="0" w:space="0" w:color="auto"/>
          </w:divBdr>
          <w:divsChild>
            <w:div w:id="1250968476">
              <w:marLeft w:val="0"/>
              <w:marRight w:val="0"/>
              <w:marTop w:val="0"/>
              <w:marBottom w:val="0"/>
              <w:divBdr>
                <w:top w:val="none" w:sz="0" w:space="0" w:color="auto"/>
                <w:left w:val="none" w:sz="0" w:space="0" w:color="auto"/>
                <w:bottom w:val="none" w:sz="0" w:space="0" w:color="auto"/>
                <w:right w:val="none" w:sz="0" w:space="0" w:color="auto"/>
              </w:divBdr>
            </w:div>
          </w:divsChild>
        </w:div>
        <w:div w:id="1614363410">
          <w:marLeft w:val="0"/>
          <w:marRight w:val="0"/>
          <w:marTop w:val="0"/>
          <w:marBottom w:val="0"/>
          <w:divBdr>
            <w:top w:val="none" w:sz="0" w:space="0" w:color="auto"/>
            <w:left w:val="none" w:sz="0" w:space="0" w:color="auto"/>
            <w:bottom w:val="none" w:sz="0" w:space="0" w:color="auto"/>
            <w:right w:val="none" w:sz="0" w:space="0" w:color="auto"/>
          </w:divBdr>
        </w:div>
        <w:div w:id="1028524376">
          <w:marLeft w:val="0"/>
          <w:marRight w:val="0"/>
          <w:marTop w:val="0"/>
          <w:marBottom w:val="0"/>
          <w:divBdr>
            <w:top w:val="none" w:sz="0" w:space="0" w:color="auto"/>
            <w:left w:val="none" w:sz="0" w:space="0" w:color="auto"/>
            <w:bottom w:val="none" w:sz="0" w:space="0" w:color="auto"/>
            <w:right w:val="none" w:sz="0" w:space="0" w:color="auto"/>
          </w:divBdr>
          <w:divsChild>
            <w:div w:id="1070352420">
              <w:marLeft w:val="0"/>
              <w:marRight w:val="0"/>
              <w:marTop w:val="0"/>
              <w:marBottom w:val="0"/>
              <w:divBdr>
                <w:top w:val="none" w:sz="0" w:space="0" w:color="auto"/>
                <w:left w:val="none" w:sz="0" w:space="0" w:color="auto"/>
                <w:bottom w:val="none" w:sz="0" w:space="0" w:color="auto"/>
                <w:right w:val="none" w:sz="0" w:space="0" w:color="auto"/>
              </w:divBdr>
            </w:div>
          </w:divsChild>
        </w:div>
        <w:div w:id="1965310867">
          <w:marLeft w:val="0"/>
          <w:marRight w:val="0"/>
          <w:marTop w:val="0"/>
          <w:marBottom w:val="0"/>
          <w:divBdr>
            <w:top w:val="none" w:sz="0" w:space="0" w:color="auto"/>
            <w:left w:val="none" w:sz="0" w:space="0" w:color="auto"/>
            <w:bottom w:val="none" w:sz="0" w:space="0" w:color="auto"/>
            <w:right w:val="none" w:sz="0" w:space="0" w:color="auto"/>
          </w:divBdr>
        </w:div>
        <w:div w:id="16738463">
          <w:marLeft w:val="0"/>
          <w:marRight w:val="0"/>
          <w:marTop w:val="0"/>
          <w:marBottom w:val="0"/>
          <w:divBdr>
            <w:top w:val="none" w:sz="0" w:space="0" w:color="auto"/>
            <w:left w:val="none" w:sz="0" w:space="0" w:color="auto"/>
            <w:bottom w:val="none" w:sz="0" w:space="0" w:color="auto"/>
            <w:right w:val="none" w:sz="0" w:space="0" w:color="auto"/>
          </w:divBdr>
          <w:divsChild>
            <w:div w:id="17050890">
              <w:marLeft w:val="0"/>
              <w:marRight w:val="0"/>
              <w:marTop w:val="0"/>
              <w:marBottom w:val="0"/>
              <w:divBdr>
                <w:top w:val="none" w:sz="0" w:space="0" w:color="auto"/>
                <w:left w:val="none" w:sz="0" w:space="0" w:color="auto"/>
                <w:bottom w:val="none" w:sz="0" w:space="0" w:color="auto"/>
                <w:right w:val="none" w:sz="0" w:space="0" w:color="auto"/>
              </w:divBdr>
            </w:div>
          </w:divsChild>
        </w:div>
        <w:div w:id="1359699962">
          <w:marLeft w:val="0"/>
          <w:marRight w:val="0"/>
          <w:marTop w:val="0"/>
          <w:marBottom w:val="0"/>
          <w:divBdr>
            <w:top w:val="none" w:sz="0" w:space="0" w:color="auto"/>
            <w:left w:val="none" w:sz="0" w:space="0" w:color="auto"/>
            <w:bottom w:val="none" w:sz="0" w:space="0" w:color="auto"/>
            <w:right w:val="none" w:sz="0" w:space="0" w:color="auto"/>
          </w:divBdr>
        </w:div>
        <w:div w:id="1877814084">
          <w:marLeft w:val="0"/>
          <w:marRight w:val="0"/>
          <w:marTop w:val="0"/>
          <w:marBottom w:val="0"/>
          <w:divBdr>
            <w:top w:val="none" w:sz="0" w:space="0" w:color="auto"/>
            <w:left w:val="none" w:sz="0" w:space="0" w:color="auto"/>
            <w:bottom w:val="none" w:sz="0" w:space="0" w:color="auto"/>
            <w:right w:val="none" w:sz="0" w:space="0" w:color="auto"/>
          </w:divBdr>
          <w:divsChild>
            <w:div w:id="617417955">
              <w:marLeft w:val="0"/>
              <w:marRight w:val="0"/>
              <w:marTop w:val="0"/>
              <w:marBottom w:val="0"/>
              <w:divBdr>
                <w:top w:val="none" w:sz="0" w:space="0" w:color="auto"/>
                <w:left w:val="none" w:sz="0" w:space="0" w:color="auto"/>
                <w:bottom w:val="none" w:sz="0" w:space="0" w:color="auto"/>
                <w:right w:val="none" w:sz="0" w:space="0" w:color="auto"/>
              </w:divBdr>
            </w:div>
          </w:divsChild>
        </w:div>
        <w:div w:id="2131701500">
          <w:marLeft w:val="0"/>
          <w:marRight w:val="0"/>
          <w:marTop w:val="300"/>
          <w:marBottom w:val="0"/>
          <w:divBdr>
            <w:top w:val="none" w:sz="0" w:space="0" w:color="auto"/>
            <w:left w:val="none" w:sz="0" w:space="0" w:color="auto"/>
            <w:bottom w:val="none" w:sz="0" w:space="0" w:color="auto"/>
            <w:right w:val="none" w:sz="0" w:space="0" w:color="auto"/>
          </w:divBdr>
          <w:divsChild>
            <w:div w:id="720401693">
              <w:marLeft w:val="0"/>
              <w:marRight w:val="0"/>
              <w:marTop w:val="0"/>
              <w:marBottom w:val="0"/>
              <w:divBdr>
                <w:top w:val="none" w:sz="0" w:space="0" w:color="auto"/>
                <w:left w:val="none" w:sz="0" w:space="0" w:color="auto"/>
                <w:bottom w:val="none" w:sz="0" w:space="0" w:color="auto"/>
                <w:right w:val="none" w:sz="0" w:space="0" w:color="auto"/>
              </w:divBdr>
              <w:divsChild>
                <w:div w:id="191727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58406">
          <w:marLeft w:val="0"/>
          <w:marRight w:val="0"/>
          <w:marTop w:val="300"/>
          <w:marBottom w:val="0"/>
          <w:divBdr>
            <w:top w:val="none" w:sz="0" w:space="0" w:color="auto"/>
            <w:left w:val="none" w:sz="0" w:space="0" w:color="auto"/>
            <w:bottom w:val="none" w:sz="0" w:space="0" w:color="auto"/>
            <w:right w:val="none" w:sz="0" w:space="0" w:color="auto"/>
          </w:divBdr>
          <w:divsChild>
            <w:div w:id="286744156">
              <w:marLeft w:val="0"/>
              <w:marRight w:val="0"/>
              <w:marTop w:val="0"/>
              <w:marBottom w:val="0"/>
              <w:divBdr>
                <w:top w:val="none" w:sz="0" w:space="0" w:color="auto"/>
                <w:left w:val="none" w:sz="0" w:space="0" w:color="auto"/>
                <w:bottom w:val="none" w:sz="0" w:space="0" w:color="auto"/>
                <w:right w:val="none" w:sz="0" w:space="0" w:color="auto"/>
              </w:divBdr>
              <w:divsChild>
                <w:div w:id="50216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533024">
          <w:marLeft w:val="0"/>
          <w:marRight w:val="0"/>
          <w:marTop w:val="300"/>
          <w:marBottom w:val="0"/>
          <w:divBdr>
            <w:top w:val="none" w:sz="0" w:space="0" w:color="auto"/>
            <w:left w:val="none" w:sz="0" w:space="0" w:color="auto"/>
            <w:bottom w:val="none" w:sz="0" w:space="0" w:color="auto"/>
            <w:right w:val="none" w:sz="0" w:space="0" w:color="auto"/>
          </w:divBdr>
          <w:divsChild>
            <w:div w:id="2122602262">
              <w:marLeft w:val="0"/>
              <w:marRight w:val="0"/>
              <w:marTop w:val="0"/>
              <w:marBottom w:val="0"/>
              <w:divBdr>
                <w:top w:val="none" w:sz="0" w:space="0" w:color="auto"/>
                <w:left w:val="none" w:sz="0" w:space="0" w:color="auto"/>
                <w:bottom w:val="none" w:sz="0" w:space="0" w:color="auto"/>
                <w:right w:val="none" w:sz="0" w:space="0" w:color="auto"/>
              </w:divBdr>
              <w:divsChild>
                <w:div w:id="211459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06019">
          <w:marLeft w:val="0"/>
          <w:marRight w:val="0"/>
          <w:marTop w:val="300"/>
          <w:marBottom w:val="0"/>
          <w:divBdr>
            <w:top w:val="none" w:sz="0" w:space="0" w:color="auto"/>
            <w:left w:val="none" w:sz="0" w:space="0" w:color="auto"/>
            <w:bottom w:val="none" w:sz="0" w:space="0" w:color="auto"/>
            <w:right w:val="none" w:sz="0" w:space="0" w:color="auto"/>
          </w:divBdr>
          <w:divsChild>
            <w:div w:id="1228220307">
              <w:marLeft w:val="0"/>
              <w:marRight w:val="0"/>
              <w:marTop w:val="0"/>
              <w:marBottom w:val="0"/>
              <w:divBdr>
                <w:top w:val="none" w:sz="0" w:space="0" w:color="auto"/>
                <w:left w:val="none" w:sz="0" w:space="0" w:color="auto"/>
                <w:bottom w:val="none" w:sz="0" w:space="0" w:color="auto"/>
                <w:right w:val="none" w:sz="0" w:space="0" w:color="auto"/>
              </w:divBdr>
              <w:divsChild>
                <w:div w:id="179092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12076">
      <w:bodyDiv w:val="1"/>
      <w:marLeft w:val="0"/>
      <w:marRight w:val="0"/>
      <w:marTop w:val="0"/>
      <w:marBottom w:val="0"/>
      <w:divBdr>
        <w:top w:val="none" w:sz="0" w:space="0" w:color="auto"/>
        <w:left w:val="none" w:sz="0" w:space="0" w:color="auto"/>
        <w:bottom w:val="none" w:sz="0" w:space="0" w:color="auto"/>
        <w:right w:val="none" w:sz="0" w:space="0" w:color="auto"/>
      </w:divBdr>
      <w:divsChild>
        <w:div w:id="1560903154">
          <w:marLeft w:val="0"/>
          <w:marRight w:val="0"/>
          <w:marTop w:val="0"/>
          <w:marBottom w:val="0"/>
          <w:divBdr>
            <w:top w:val="none" w:sz="0" w:space="0" w:color="auto"/>
            <w:left w:val="none" w:sz="0" w:space="0" w:color="auto"/>
            <w:bottom w:val="none" w:sz="0" w:space="0" w:color="auto"/>
            <w:right w:val="none" w:sz="0" w:space="0" w:color="auto"/>
          </w:divBdr>
        </w:div>
        <w:div w:id="403839251">
          <w:marLeft w:val="0"/>
          <w:marRight w:val="0"/>
          <w:marTop w:val="0"/>
          <w:marBottom w:val="0"/>
          <w:divBdr>
            <w:top w:val="none" w:sz="0" w:space="0" w:color="auto"/>
            <w:left w:val="none" w:sz="0" w:space="0" w:color="auto"/>
            <w:bottom w:val="none" w:sz="0" w:space="0" w:color="auto"/>
            <w:right w:val="none" w:sz="0" w:space="0" w:color="auto"/>
          </w:divBdr>
          <w:divsChild>
            <w:div w:id="1345863511">
              <w:marLeft w:val="0"/>
              <w:marRight w:val="0"/>
              <w:marTop w:val="0"/>
              <w:marBottom w:val="0"/>
              <w:divBdr>
                <w:top w:val="none" w:sz="0" w:space="0" w:color="auto"/>
                <w:left w:val="none" w:sz="0" w:space="0" w:color="auto"/>
                <w:bottom w:val="none" w:sz="0" w:space="0" w:color="auto"/>
                <w:right w:val="none" w:sz="0" w:space="0" w:color="auto"/>
              </w:divBdr>
            </w:div>
          </w:divsChild>
        </w:div>
        <w:div w:id="1801453712">
          <w:marLeft w:val="0"/>
          <w:marRight w:val="0"/>
          <w:marTop w:val="0"/>
          <w:marBottom w:val="0"/>
          <w:divBdr>
            <w:top w:val="none" w:sz="0" w:space="0" w:color="auto"/>
            <w:left w:val="none" w:sz="0" w:space="0" w:color="auto"/>
            <w:bottom w:val="none" w:sz="0" w:space="0" w:color="auto"/>
            <w:right w:val="none" w:sz="0" w:space="0" w:color="auto"/>
          </w:divBdr>
        </w:div>
        <w:div w:id="1509753451">
          <w:marLeft w:val="0"/>
          <w:marRight w:val="0"/>
          <w:marTop w:val="0"/>
          <w:marBottom w:val="0"/>
          <w:divBdr>
            <w:top w:val="none" w:sz="0" w:space="0" w:color="auto"/>
            <w:left w:val="none" w:sz="0" w:space="0" w:color="auto"/>
            <w:bottom w:val="none" w:sz="0" w:space="0" w:color="auto"/>
            <w:right w:val="none" w:sz="0" w:space="0" w:color="auto"/>
          </w:divBdr>
          <w:divsChild>
            <w:div w:id="229004776">
              <w:marLeft w:val="0"/>
              <w:marRight w:val="0"/>
              <w:marTop w:val="0"/>
              <w:marBottom w:val="0"/>
              <w:divBdr>
                <w:top w:val="none" w:sz="0" w:space="0" w:color="auto"/>
                <w:left w:val="none" w:sz="0" w:space="0" w:color="auto"/>
                <w:bottom w:val="none" w:sz="0" w:space="0" w:color="auto"/>
                <w:right w:val="none" w:sz="0" w:space="0" w:color="auto"/>
              </w:divBdr>
            </w:div>
          </w:divsChild>
        </w:div>
        <w:div w:id="1587373994">
          <w:marLeft w:val="0"/>
          <w:marRight w:val="0"/>
          <w:marTop w:val="0"/>
          <w:marBottom w:val="0"/>
          <w:divBdr>
            <w:top w:val="none" w:sz="0" w:space="0" w:color="auto"/>
            <w:left w:val="none" w:sz="0" w:space="0" w:color="auto"/>
            <w:bottom w:val="none" w:sz="0" w:space="0" w:color="auto"/>
            <w:right w:val="none" w:sz="0" w:space="0" w:color="auto"/>
          </w:divBdr>
        </w:div>
        <w:div w:id="2065059587">
          <w:marLeft w:val="0"/>
          <w:marRight w:val="0"/>
          <w:marTop w:val="0"/>
          <w:marBottom w:val="0"/>
          <w:divBdr>
            <w:top w:val="none" w:sz="0" w:space="0" w:color="auto"/>
            <w:left w:val="none" w:sz="0" w:space="0" w:color="auto"/>
            <w:bottom w:val="none" w:sz="0" w:space="0" w:color="auto"/>
            <w:right w:val="none" w:sz="0" w:space="0" w:color="auto"/>
          </w:divBdr>
          <w:divsChild>
            <w:div w:id="119690132">
              <w:marLeft w:val="0"/>
              <w:marRight w:val="0"/>
              <w:marTop w:val="0"/>
              <w:marBottom w:val="0"/>
              <w:divBdr>
                <w:top w:val="none" w:sz="0" w:space="0" w:color="auto"/>
                <w:left w:val="none" w:sz="0" w:space="0" w:color="auto"/>
                <w:bottom w:val="none" w:sz="0" w:space="0" w:color="auto"/>
                <w:right w:val="none" w:sz="0" w:space="0" w:color="auto"/>
              </w:divBdr>
            </w:div>
          </w:divsChild>
        </w:div>
        <w:div w:id="1207568537">
          <w:marLeft w:val="0"/>
          <w:marRight w:val="0"/>
          <w:marTop w:val="0"/>
          <w:marBottom w:val="0"/>
          <w:divBdr>
            <w:top w:val="none" w:sz="0" w:space="0" w:color="auto"/>
            <w:left w:val="none" w:sz="0" w:space="0" w:color="auto"/>
            <w:bottom w:val="none" w:sz="0" w:space="0" w:color="auto"/>
            <w:right w:val="none" w:sz="0" w:space="0" w:color="auto"/>
          </w:divBdr>
        </w:div>
        <w:div w:id="396170160">
          <w:marLeft w:val="0"/>
          <w:marRight w:val="0"/>
          <w:marTop w:val="0"/>
          <w:marBottom w:val="0"/>
          <w:divBdr>
            <w:top w:val="none" w:sz="0" w:space="0" w:color="auto"/>
            <w:left w:val="none" w:sz="0" w:space="0" w:color="auto"/>
            <w:bottom w:val="none" w:sz="0" w:space="0" w:color="auto"/>
            <w:right w:val="none" w:sz="0" w:space="0" w:color="auto"/>
          </w:divBdr>
          <w:divsChild>
            <w:div w:id="1505969334">
              <w:marLeft w:val="0"/>
              <w:marRight w:val="0"/>
              <w:marTop w:val="0"/>
              <w:marBottom w:val="0"/>
              <w:divBdr>
                <w:top w:val="none" w:sz="0" w:space="0" w:color="auto"/>
                <w:left w:val="none" w:sz="0" w:space="0" w:color="auto"/>
                <w:bottom w:val="none" w:sz="0" w:space="0" w:color="auto"/>
                <w:right w:val="none" w:sz="0" w:space="0" w:color="auto"/>
              </w:divBdr>
            </w:div>
          </w:divsChild>
        </w:div>
        <w:div w:id="1562137481">
          <w:marLeft w:val="0"/>
          <w:marRight w:val="0"/>
          <w:marTop w:val="0"/>
          <w:marBottom w:val="0"/>
          <w:divBdr>
            <w:top w:val="none" w:sz="0" w:space="0" w:color="auto"/>
            <w:left w:val="none" w:sz="0" w:space="0" w:color="auto"/>
            <w:bottom w:val="none" w:sz="0" w:space="0" w:color="auto"/>
            <w:right w:val="none" w:sz="0" w:space="0" w:color="auto"/>
          </w:divBdr>
        </w:div>
        <w:div w:id="88698332">
          <w:marLeft w:val="0"/>
          <w:marRight w:val="0"/>
          <w:marTop w:val="0"/>
          <w:marBottom w:val="0"/>
          <w:divBdr>
            <w:top w:val="none" w:sz="0" w:space="0" w:color="auto"/>
            <w:left w:val="none" w:sz="0" w:space="0" w:color="auto"/>
            <w:bottom w:val="none" w:sz="0" w:space="0" w:color="auto"/>
            <w:right w:val="none" w:sz="0" w:space="0" w:color="auto"/>
          </w:divBdr>
          <w:divsChild>
            <w:div w:id="1317300999">
              <w:marLeft w:val="0"/>
              <w:marRight w:val="0"/>
              <w:marTop w:val="0"/>
              <w:marBottom w:val="0"/>
              <w:divBdr>
                <w:top w:val="none" w:sz="0" w:space="0" w:color="auto"/>
                <w:left w:val="none" w:sz="0" w:space="0" w:color="auto"/>
                <w:bottom w:val="none" w:sz="0" w:space="0" w:color="auto"/>
                <w:right w:val="none" w:sz="0" w:space="0" w:color="auto"/>
              </w:divBdr>
            </w:div>
          </w:divsChild>
        </w:div>
        <w:div w:id="765882972">
          <w:marLeft w:val="0"/>
          <w:marRight w:val="0"/>
          <w:marTop w:val="0"/>
          <w:marBottom w:val="0"/>
          <w:divBdr>
            <w:top w:val="none" w:sz="0" w:space="0" w:color="auto"/>
            <w:left w:val="none" w:sz="0" w:space="0" w:color="auto"/>
            <w:bottom w:val="none" w:sz="0" w:space="0" w:color="auto"/>
            <w:right w:val="none" w:sz="0" w:space="0" w:color="auto"/>
          </w:divBdr>
        </w:div>
        <w:div w:id="1891068240">
          <w:marLeft w:val="0"/>
          <w:marRight w:val="0"/>
          <w:marTop w:val="0"/>
          <w:marBottom w:val="0"/>
          <w:divBdr>
            <w:top w:val="none" w:sz="0" w:space="0" w:color="auto"/>
            <w:left w:val="none" w:sz="0" w:space="0" w:color="auto"/>
            <w:bottom w:val="none" w:sz="0" w:space="0" w:color="auto"/>
            <w:right w:val="none" w:sz="0" w:space="0" w:color="auto"/>
          </w:divBdr>
          <w:divsChild>
            <w:div w:id="1275675699">
              <w:marLeft w:val="0"/>
              <w:marRight w:val="0"/>
              <w:marTop w:val="0"/>
              <w:marBottom w:val="0"/>
              <w:divBdr>
                <w:top w:val="none" w:sz="0" w:space="0" w:color="auto"/>
                <w:left w:val="none" w:sz="0" w:space="0" w:color="auto"/>
                <w:bottom w:val="none" w:sz="0" w:space="0" w:color="auto"/>
                <w:right w:val="none" w:sz="0" w:space="0" w:color="auto"/>
              </w:divBdr>
            </w:div>
          </w:divsChild>
        </w:div>
        <w:div w:id="1445274595">
          <w:marLeft w:val="0"/>
          <w:marRight w:val="0"/>
          <w:marTop w:val="0"/>
          <w:marBottom w:val="0"/>
          <w:divBdr>
            <w:top w:val="none" w:sz="0" w:space="0" w:color="auto"/>
            <w:left w:val="none" w:sz="0" w:space="0" w:color="auto"/>
            <w:bottom w:val="none" w:sz="0" w:space="0" w:color="auto"/>
            <w:right w:val="none" w:sz="0" w:space="0" w:color="auto"/>
          </w:divBdr>
        </w:div>
        <w:div w:id="513038216">
          <w:marLeft w:val="0"/>
          <w:marRight w:val="0"/>
          <w:marTop w:val="0"/>
          <w:marBottom w:val="0"/>
          <w:divBdr>
            <w:top w:val="none" w:sz="0" w:space="0" w:color="auto"/>
            <w:left w:val="none" w:sz="0" w:space="0" w:color="auto"/>
            <w:bottom w:val="none" w:sz="0" w:space="0" w:color="auto"/>
            <w:right w:val="none" w:sz="0" w:space="0" w:color="auto"/>
          </w:divBdr>
          <w:divsChild>
            <w:div w:id="1022051150">
              <w:marLeft w:val="0"/>
              <w:marRight w:val="0"/>
              <w:marTop w:val="0"/>
              <w:marBottom w:val="0"/>
              <w:divBdr>
                <w:top w:val="none" w:sz="0" w:space="0" w:color="auto"/>
                <w:left w:val="none" w:sz="0" w:space="0" w:color="auto"/>
                <w:bottom w:val="none" w:sz="0" w:space="0" w:color="auto"/>
                <w:right w:val="none" w:sz="0" w:space="0" w:color="auto"/>
              </w:divBdr>
            </w:div>
          </w:divsChild>
        </w:div>
        <w:div w:id="1515458225">
          <w:marLeft w:val="0"/>
          <w:marRight w:val="0"/>
          <w:marTop w:val="300"/>
          <w:marBottom w:val="0"/>
          <w:divBdr>
            <w:top w:val="none" w:sz="0" w:space="0" w:color="auto"/>
            <w:left w:val="none" w:sz="0" w:space="0" w:color="auto"/>
            <w:bottom w:val="none" w:sz="0" w:space="0" w:color="auto"/>
            <w:right w:val="none" w:sz="0" w:space="0" w:color="auto"/>
          </w:divBdr>
          <w:divsChild>
            <w:div w:id="657926112">
              <w:marLeft w:val="0"/>
              <w:marRight w:val="0"/>
              <w:marTop w:val="0"/>
              <w:marBottom w:val="0"/>
              <w:divBdr>
                <w:top w:val="none" w:sz="0" w:space="0" w:color="auto"/>
                <w:left w:val="none" w:sz="0" w:space="0" w:color="auto"/>
                <w:bottom w:val="none" w:sz="0" w:space="0" w:color="auto"/>
                <w:right w:val="none" w:sz="0" w:space="0" w:color="auto"/>
              </w:divBdr>
              <w:divsChild>
                <w:div w:id="314069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2313">
          <w:marLeft w:val="0"/>
          <w:marRight w:val="0"/>
          <w:marTop w:val="300"/>
          <w:marBottom w:val="0"/>
          <w:divBdr>
            <w:top w:val="none" w:sz="0" w:space="0" w:color="auto"/>
            <w:left w:val="none" w:sz="0" w:space="0" w:color="auto"/>
            <w:bottom w:val="none" w:sz="0" w:space="0" w:color="auto"/>
            <w:right w:val="none" w:sz="0" w:space="0" w:color="auto"/>
          </w:divBdr>
          <w:divsChild>
            <w:div w:id="1297179812">
              <w:marLeft w:val="0"/>
              <w:marRight w:val="0"/>
              <w:marTop w:val="0"/>
              <w:marBottom w:val="0"/>
              <w:divBdr>
                <w:top w:val="none" w:sz="0" w:space="0" w:color="auto"/>
                <w:left w:val="none" w:sz="0" w:space="0" w:color="auto"/>
                <w:bottom w:val="none" w:sz="0" w:space="0" w:color="auto"/>
                <w:right w:val="none" w:sz="0" w:space="0" w:color="auto"/>
              </w:divBdr>
              <w:divsChild>
                <w:div w:id="77294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36262">
          <w:marLeft w:val="0"/>
          <w:marRight w:val="0"/>
          <w:marTop w:val="300"/>
          <w:marBottom w:val="0"/>
          <w:divBdr>
            <w:top w:val="none" w:sz="0" w:space="0" w:color="auto"/>
            <w:left w:val="none" w:sz="0" w:space="0" w:color="auto"/>
            <w:bottom w:val="none" w:sz="0" w:space="0" w:color="auto"/>
            <w:right w:val="none" w:sz="0" w:space="0" w:color="auto"/>
          </w:divBdr>
          <w:divsChild>
            <w:div w:id="1802574045">
              <w:marLeft w:val="0"/>
              <w:marRight w:val="0"/>
              <w:marTop w:val="0"/>
              <w:marBottom w:val="0"/>
              <w:divBdr>
                <w:top w:val="none" w:sz="0" w:space="0" w:color="auto"/>
                <w:left w:val="none" w:sz="0" w:space="0" w:color="auto"/>
                <w:bottom w:val="none" w:sz="0" w:space="0" w:color="auto"/>
                <w:right w:val="none" w:sz="0" w:space="0" w:color="auto"/>
              </w:divBdr>
              <w:divsChild>
                <w:div w:id="193678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056318">
          <w:marLeft w:val="0"/>
          <w:marRight w:val="0"/>
          <w:marTop w:val="300"/>
          <w:marBottom w:val="0"/>
          <w:divBdr>
            <w:top w:val="none" w:sz="0" w:space="0" w:color="auto"/>
            <w:left w:val="none" w:sz="0" w:space="0" w:color="auto"/>
            <w:bottom w:val="none" w:sz="0" w:space="0" w:color="auto"/>
            <w:right w:val="none" w:sz="0" w:space="0" w:color="auto"/>
          </w:divBdr>
          <w:divsChild>
            <w:div w:id="1997763354">
              <w:marLeft w:val="0"/>
              <w:marRight w:val="0"/>
              <w:marTop w:val="0"/>
              <w:marBottom w:val="0"/>
              <w:divBdr>
                <w:top w:val="none" w:sz="0" w:space="0" w:color="auto"/>
                <w:left w:val="none" w:sz="0" w:space="0" w:color="auto"/>
                <w:bottom w:val="none" w:sz="0" w:space="0" w:color="auto"/>
                <w:right w:val="none" w:sz="0" w:space="0" w:color="auto"/>
              </w:divBdr>
              <w:divsChild>
                <w:div w:id="860163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09794752">
      <w:bodyDiv w:val="1"/>
      <w:marLeft w:val="0"/>
      <w:marRight w:val="0"/>
      <w:marTop w:val="0"/>
      <w:marBottom w:val="0"/>
      <w:divBdr>
        <w:top w:val="none" w:sz="0" w:space="0" w:color="auto"/>
        <w:left w:val="none" w:sz="0" w:space="0" w:color="auto"/>
        <w:bottom w:val="none" w:sz="0" w:space="0" w:color="auto"/>
        <w:right w:val="none" w:sz="0" w:space="0" w:color="auto"/>
      </w:divBdr>
      <w:divsChild>
        <w:div w:id="1900938995">
          <w:marLeft w:val="0"/>
          <w:marRight w:val="0"/>
          <w:marTop w:val="0"/>
          <w:marBottom w:val="0"/>
          <w:divBdr>
            <w:top w:val="none" w:sz="0" w:space="0" w:color="auto"/>
            <w:left w:val="none" w:sz="0" w:space="0" w:color="auto"/>
            <w:bottom w:val="none" w:sz="0" w:space="0" w:color="auto"/>
            <w:right w:val="none" w:sz="0" w:space="0" w:color="auto"/>
          </w:divBdr>
        </w:div>
        <w:div w:id="1211923612">
          <w:marLeft w:val="0"/>
          <w:marRight w:val="0"/>
          <w:marTop w:val="0"/>
          <w:marBottom w:val="0"/>
          <w:divBdr>
            <w:top w:val="none" w:sz="0" w:space="0" w:color="auto"/>
            <w:left w:val="none" w:sz="0" w:space="0" w:color="auto"/>
            <w:bottom w:val="none" w:sz="0" w:space="0" w:color="auto"/>
            <w:right w:val="none" w:sz="0" w:space="0" w:color="auto"/>
          </w:divBdr>
          <w:divsChild>
            <w:div w:id="384380906">
              <w:marLeft w:val="0"/>
              <w:marRight w:val="0"/>
              <w:marTop w:val="0"/>
              <w:marBottom w:val="0"/>
              <w:divBdr>
                <w:top w:val="none" w:sz="0" w:space="0" w:color="auto"/>
                <w:left w:val="none" w:sz="0" w:space="0" w:color="auto"/>
                <w:bottom w:val="none" w:sz="0" w:space="0" w:color="auto"/>
                <w:right w:val="none" w:sz="0" w:space="0" w:color="auto"/>
              </w:divBdr>
            </w:div>
          </w:divsChild>
        </w:div>
        <w:div w:id="329793610">
          <w:marLeft w:val="0"/>
          <w:marRight w:val="0"/>
          <w:marTop w:val="0"/>
          <w:marBottom w:val="0"/>
          <w:divBdr>
            <w:top w:val="none" w:sz="0" w:space="0" w:color="auto"/>
            <w:left w:val="none" w:sz="0" w:space="0" w:color="auto"/>
            <w:bottom w:val="none" w:sz="0" w:space="0" w:color="auto"/>
            <w:right w:val="none" w:sz="0" w:space="0" w:color="auto"/>
          </w:divBdr>
        </w:div>
        <w:div w:id="451631507">
          <w:marLeft w:val="0"/>
          <w:marRight w:val="0"/>
          <w:marTop w:val="0"/>
          <w:marBottom w:val="0"/>
          <w:divBdr>
            <w:top w:val="none" w:sz="0" w:space="0" w:color="auto"/>
            <w:left w:val="none" w:sz="0" w:space="0" w:color="auto"/>
            <w:bottom w:val="none" w:sz="0" w:space="0" w:color="auto"/>
            <w:right w:val="none" w:sz="0" w:space="0" w:color="auto"/>
          </w:divBdr>
          <w:divsChild>
            <w:div w:id="36399145">
              <w:marLeft w:val="0"/>
              <w:marRight w:val="0"/>
              <w:marTop w:val="0"/>
              <w:marBottom w:val="0"/>
              <w:divBdr>
                <w:top w:val="none" w:sz="0" w:space="0" w:color="auto"/>
                <w:left w:val="none" w:sz="0" w:space="0" w:color="auto"/>
                <w:bottom w:val="none" w:sz="0" w:space="0" w:color="auto"/>
                <w:right w:val="none" w:sz="0" w:space="0" w:color="auto"/>
              </w:divBdr>
            </w:div>
          </w:divsChild>
        </w:div>
        <w:div w:id="1982689820">
          <w:marLeft w:val="0"/>
          <w:marRight w:val="0"/>
          <w:marTop w:val="0"/>
          <w:marBottom w:val="0"/>
          <w:divBdr>
            <w:top w:val="none" w:sz="0" w:space="0" w:color="auto"/>
            <w:left w:val="none" w:sz="0" w:space="0" w:color="auto"/>
            <w:bottom w:val="none" w:sz="0" w:space="0" w:color="auto"/>
            <w:right w:val="none" w:sz="0" w:space="0" w:color="auto"/>
          </w:divBdr>
        </w:div>
        <w:div w:id="654914295">
          <w:marLeft w:val="0"/>
          <w:marRight w:val="0"/>
          <w:marTop w:val="0"/>
          <w:marBottom w:val="0"/>
          <w:divBdr>
            <w:top w:val="none" w:sz="0" w:space="0" w:color="auto"/>
            <w:left w:val="none" w:sz="0" w:space="0" w:color="auto"/>
            <w:bottom w:val="none" w:sz="0" w:space="0" w:color="auto"/>
            <w:right w:val="none" w:sz="0" w:space="0" w:color="auto"/>
          </w:divBdr>
          <w:divsChild>
            <w:div w:id="1326662144">
              <w:marLeft w:val="0"/>
              <w:marRight w:val="0"/>
              <w:marTop w:val="0"/>
              <w:marBottom w:val="0"/>
              <w:divBdr>
                <w:top w:val="none" w:sz="0" w:space="0" w:color="auto"/>
                <w:left w:val="none" w:sz="0" w:space="0" w:color="auto"/>
                <w:bottom w:val="none" w:sz="0" w:space="0" w:color="auto"/>
                <w:right w:val="none" w:sz="0" w:space="0" w:color="auto"/>
              </w:divBdr>
            </w:div>
          </w:divsChild>
        </w:div>
        <w:div w:id="1460147879">
          <w:marLeft w:val="0"/>
          <w:marRight w:val="0"/>
          <w:marTop w:val="0"/>
          <w:marBottom w:val="0"/>
          <w:divBdr>
            <w:top w:val="none" w:sz="0" w:space="0" w:color="auto"/>
            <w:left w:val="none" w:sz="0" w:space="0" w:color="auto"/>
            <w:bottom w:val="none" w:sz="0" w:space="0" w:color="auto"/>
            <w:right w:val="none" w:sz="0" w:space="0" w:color="auto"/>
          </w:divBdr>
        </w:div>
        <w:div w:id="1031034771">
          <w:marLeft w:val="0"/>
          <w:marRight w:val="0"/>
          <w:marTop w:val="0"/>
          <w:marBottom w:val="0"/>
          <w:divBdr>
            <w:top w:val="none" w:sz="0" w:space="0" w:color="auto"/>
            <w:left w:val="none" w:sz="0" w:space="0" w:color="auto"/>
            <w:bottom w:val="none" w:sz="0" w:space="0" w:color="auto"/>
            <w:right w:val="none" w:sz="0" w:space="0" w:color="auto"/>
          </w:divBdr>
          <w:divsChild>
            <w:div w:id="532812733">
              <w:marLeft w:val="0"/>
              <w:marRight w:val="0"/>
              <w:marTop w:val="0"/>
              <w:marBottom w:val="0"/>
              <w:divBdr>
                <w:top w:val="none" w:sz="0" w:space="0" w:color="auto"/>
                <w:left w:val="none" w:sz="0" w:space="0" w:color="auto"/>
                <w:bottom w:val="none" w:sz="0" w:space="0" w:color="auto"/>
                <w:right w:val="none" w:sz="0" w:space="0" w:color="auto"/>
              </w:divBdr>
            </w:div>
          </w:divsChild>
        </w:div>
        <w:div w:id="1251163545">
          <w:marLeft w:val="0"/>
          <w:marRight w:val="0"/>
          <w:marTop w:val="0"/>
          <w:marBottom w:val="0"/>
          <w:divBdr>
            <w:top w:val="none" w:sz="0" w:space="0" w:color="auto"/>
            <w:left w:val="none" w:sz="0" w:space="0" w:color="auto"/>
            <w:bottom w:val="none" w:sz="0" w:space="0" w:color="auto"/>
            <w:right w:val="none" w:sz="0" w:space="0" w:color="auto"/>
          </w:divBdr>
        </w:div>
        <w:div w:id="639580626">
          <w:marLeft w:val="0"/>
          <w:marRight w:val="0"/>
          <w:marTop w:val="0"/>
          <w:marBottom w:val="0"/>
          <w:divBdr>
            <w:top w:val="none" w:sz="0" w:space="0" w:color="auto"/>
            <w:left w:val="none" w:sz="0" w:space="0" w:color="auto"/>
            <w:bottom w:val="none" w:sz="0" w:space="0" w:color="auto"/>
            <w:right w:val="none" w:sz="0" w:space="0" w:color="auto"/>
          </w:divBdr>
          <w:divsChild>
            <w:div w:id="542181120">
              <w:marLeft w:val="0"/>
              <w:marRight w:val="0"/>
              <w:marTop w:val="0"/>
              <w:marBottom w:val="0"/>
              <w:divBdr>
                <w:top w:val="none" w:sz="0" w:space="0" w:color="auto"/>
                <w:left w:val="none" w:sz="0" w:space="0" w:color="auto"/>
                <w:bottom w:val="none" w:sz="0" w:space="0" w:color="auto"/>
                <w:right w:val="none" w:sz="0" w:space="0" w:color="auto"/>
              </w:divBdr>
            </w:div>
          </w:divsChild>
        </w:div>
        <w:div w:id="1350371192">
          <w:marLeft w:val="0"/>
          <w:marRight w:val="0"/>
          <w:marTop w:val="0"/>
          <w:marBottom w:val="0"/>
          <w:divBdr>
            <w:top w:val="none" w:sz="0" w:space="0" w:color="auto"/>
            <w:left w:val="none" w:sz="0" w:space="0" w:color="auto"/>
            <w:bottom w:val="none" w:sz="0" w:space="0" w:color="auto"/>
            <w:right w:val="none" w:sz="0" w:space="0" w:color="auto"/>
          </w:divBdr>
        </w:div>
        <w:div w:id="1779250662">
          <w:marLeft w:val="0"/>
          <w:marRight w:val="0"/>
          <w:marTop w:val="0"/>
          <w:marBottom w:val="0"/>
          <w:divBdr>
            <w:top w:val="none" w:sz="0" w:space="0" w:color="auto"/>
            <w:left w:val="none" w:sz="0" w:space="0" w:color="auto"/>
            <w:bottom w:val="none" w:sz="0" w:space="0" w:color="auto"/>
            <w:right w:val="none" w:sz="0" w:space="0" w:color="auto"/>
          </w:divBdr>
          <w:divsChild>
            <w:div w:id="2117669859">
              <w:marLeft w:val="0"/>
              <w:marRight w:val="0"/>
              <w:marTop w:val="0"/>
              <w:marBottom w:val="0"/>
              <w:divBdr>
                <w:top w:val="none" w:sz="0" w:space="0" w:color="auto"/>
                <w:left w:val="none" w:sz="0" w:space="0" w:color="auto"/>
                <w:bottom w:val="none" w:sz="0" w:space="0" w:color="auto"/>
                <w:right w:val="none" w:sz="0" w:space="0" w:color="auto"/>
              </w:divBdr>
            </w:div>
          </w:divsChild>
        </w:div>
        <w:div w:id="1386834669">
          <w:marLeft w:val="0"/>
          <w:marRight w:val="0"/>
          <w:marTop w:val="0"/>
          <w:marBottom w:val="0"/>
          <w:divBdr>
            <w:top w:val="none" w:sz="0" w:space="0" w:color="auto"/>
            <w:left w:val="none" w:sz="0" w:space="0" w:color="auto"/>
            <w:bottom w:val="none" w:sz="0" w:space="0" w:color="auto"/>
            <w:right w:val="none" w:sz="0" w:space="0" w:color="auto"/>
          </w:divBdr>
        </w:div>
        <w:div w:id="1486166371">
          <w:marLeft w:val="0"/>
          <w:marRight w:val="0"/>
          <w:marTop w:val="0"/>
          <w:marBottom w:val="0"/>
          <w:divBdr>
            <w:top w:val="none" w:sz="0" w:space="0" w:color="auto"/>
            <w:left w:val="none" w:sz="0" w:space="0" w:color="auto"/>
            <w:bottom w:val="none" w:sz="0" w:space="0" w:color="auto"/>
            <w:right w:val="none" w:sz="0" w:space="0" w:color="auto"/>
          </w:divBdr>
          <w:divsChild>
            <w:div w:id="898826606">
              <w:marLeft w:val="0"/>
              <w:marRight w:val="0"/>
              <w:marTop w:val="0"/>
              <w:marBottom w:val="0"/>
              <w:divBdr>
                <w:top w:val="none" w:sz="0" w:space="0" w:color="auto"/>
                <w:left w:val="none" w:sz="0" w:space="0" w:color="auto"/>
                <w:bottom w:val="none" w:sz="0" w:space="0" w:color="auto"/>
                <w:right w:val="none" w:sz="0" w:space="0" w:color="auto"/>
              </w:divBdr>
            </w:div>
          </w:divsChild>
        </w:div>
        <w:div w:id="2044087765">
          <w:marLeft w:val="0"/>
          <w:marRight w:val="0"/>
          <w:marTop w:val="300"/>
          <w:marBottom w:val="0"/>
          <w:divBdr>
            <w:top w:val="none" w:sz="0" w:space="0" w:color="auto"/>
            <w:left w:val="none" w:sz="0" w:space="0" w:color="auto"/>
            <w:bottom w:val="none" w:sz="0" w:space="0" w:color="auto"/>
            <w:right w:val="none" w:sz="0" w:space="0" w:color="auto"/>
          </w:divBdr>
          <w:divsChild>
            <w:div w:id="1394812850">
              <w:marLeft w:val="0"/>
              <w:marRight w:val="0"/>
              <w:marTop w:val="0"/>
              <w:marBottom w:val="0"/>
              <w:divBdr>
                <w:top w:val="none" w:sz="0" w:space="0" w:color="auto"/>
                <w:left w:val="none" w:sz="0" w:space="0" w:color="auto"/>
                <w:bottom w:val="none" w:sz="0" w:space="0" w:color="auto"/>
                <w:right w:val="none" w:sz="0" w:space="0" w:color="auto"/>
              </w:divBdr>
              <w:divsChild>
                <w:div w:id="2034766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603620">
          <w:marLeft w:val="0"/>
          <w:marRight w:val="0"/>
          <w:marTop w:val="300"/>
          <w:marBottom w:val="0"/>
          <w:divBdr>
            <w:top w:val="none" w:sz="0" w:space="0" w:color="auto"/>
            <w:left w:val="none" w:sz="0" w:space="0" w:color="auto"/>
            <w:bottom w:val="none" w:sz="0" w:space="0" w:color="auto"/>
            <w:right w:val="none" w:sz="0" w:space="0" w:color="auto"/>
          </w:divBdr>
          <w:divsChild>
            <w:div w:id="626664879">
              <w:marLeft w:val="0"/>
              <w:marRight w:val="0"/>
              <w:marTop w:val="0"/>
              <w:marBottom w:val="0"/>
              <w:divBdr>
                <w:top w:val="none" w:sz="0" w:space="0" w:color="auto"/>
                <w:left w:val="none" w:sz="0" w:space="0" w:color="auto"/>
                <w:bottom w:val="none" w:sz="0" w:space="0" w:color="auto"/>
                <w:right w:val="none" w:sz="0" w:space="0" w:color="auto"/>
              </w:divBdr>
              <w:divsChild>
                <w:div w:id="24269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560809">
          <w:marLeft w:val="0"/>
          <w:marRight w:val="0"/>
          <w:marTop w:val="300"/>
          <w:marBottom w:val="0"/>
          <w:divBdr>
            <w:top w:val="none" w:sz="0" w:space="0" w:color="auto"/>
            <w:left w:val="none" w:sz="0" w:space="0" w:color="auto"/>
            <w:bottom w:val="none" w:sz="0" w:space="0" w:color="auto"/>
            <w:right w:val="none" w:sz="0" w:space="0" w:color="auto"/>
          </w:divBdr>
          <w:divsChild>
            <w:div w:id="1937253141">
              <w:marLeft w:val="0"/>
              <w:marRight w:val="0"/>
              <w:marTop w:val="0"/>
              <w:marBottom w:val="0"/>
              <w:divBdr>
                <w:top w:val="none" w:sz="0" w:space="0" w:color="auto"/>
                <w:left w:val="none" w:sz="0" w:space="0" w:color="auto"/>
                <w:bottom w:val="none" w:sz="0" w:space="0" w:color="auto"/>
                <w:right w:val="none" w:sz="0" w:space="0" w:color="auto"/>
              </w:divBdr>
              <w:divsChild>
                <w:div w:id="421338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1258766">
      <w:bodyDiv w:val="1"/>
      <w:marLeft w:val="0"/>
      <w:marRight w:val="0"/>
      <w:marTop w:val="0"/>
      <w:marBottom w:val="0"/>
      <w:divBdr>
        <w:top w:val="none" w:sz="0" w:space="0" w:color="auto"/>
        <w:left w:val="none" w:sz="0" w:space="0" w:color="auto"/>
        <w:bottom w:val="none" w:sz="0" w:space="0" w:color="auto"/>
        <w:right w:val="none" w:sz="0" w:space="0" w:color="auto"/>
      </w:divBdr>
      <w:divsChild>
        <w:div w:id="34163211">
          <w:marLeft w:val="0"/>
          <w:marRight w:val="0"/>
          <w:marTop w:val="0"/>
          <w:marBottom w:val="0"/>
          <w:divBdr>
            <w:top w:val="none" w:sz="0" w:space="0" w:color="auto"/>
            <w:left w:val="none" w:sz="0" w:space="0" w:color="auto"/>
            <w:bottom w:val="none" w:sz="0" w:space="0" w:color="auto"/>
            <w:right w:val="none" w:sz="0" w:space="0" w:color="auto"/>
          </w:divBdr>
        </w:div>
        <w:div w:id="622733556">
          <w:marLeft w:val="0"/>
          <w:marRight w:val="0"/>
          <w:marTop w:val="0"/>
          <w:marBottom w:val="0"/>
          <w:divBdr>
            <w:top w:val="none" w:sz="0" w:space="0" w:color="auto"/>
            <w:left w:val="none" w:sz="0" w:space="0" w:color="auto"/>
            <w:bottom w:val="none" w:sz="0" w:space="0" w:color="auto"/>
            <w:right w:val="none" w:sz="0" w:space="0" w:color="auto"/>
          </w:divBdr>
          <w:divsChild>
            <w:div w:id="865027078">
              <w:marLeft w:val="0"/>
              <w:marRight w:val="0"/>
              <w:marTop w:val="0"/>
              <w:marBottom w:val="0"/>
              <w:divBdr>
                <w:top w:val="none" w:sz="0" w:space="0" w:color="auto"/>
                <w:left w:val="none" w:sz="0" w:space="0" w:color="auto"/>
                <w:bottom w:val="none" w:sz="0" w:space="0" w:color="auto"/>
                <w:right w:val="none" w:sz="0" w:space="0" w:color="auto"/>
              </w:divBdr>
            </w:div>
          </w:divsChild>
        </w:div>
        <w:div w:id="782723515">
          <w:marLeft w:val="0"/>
          <w:marRight w:val="0"/>
          <w:marTop w:val="0"/>
          <w:marBottom w:val="0"/>
          <w:divBdr>
            <w:top w:val="none" w:sz="0" w:space="0" w:color="auto"/>
            <w:left w:val="none" w:sz="0" w:space="0" w:color="auto"/>
            <w:bottom w:val="none" w:sz="0" w:space="0" w:color="auto"/>
            <w:right w:val="none" w:sz="0" w:space="0" w:color="auto"/>
          </w:divBdr>
        </w:div>
        <w:div w:id="1570267303">
          <w:marLeft w:val="0"/>
          <w:marRight w:val="0"/>
          <w:marTop w:val="0"/>
          <w:marBottom w:val="0"/>
          <w:divBdr>
            <w:top w:val="none" w:sz="0" w:space="0" w:color="auto"/>
            <w:left w:val="none" w:sz="0" w:space="0" w:color="auto"/>
            <w:bottom w:val="none" w:sz="0" w:space="0" w:color="auto"/>
            <w:right w:val="none" w:sz="0" w:space="0" w:color="auto"/>
          </w:divBdr>
          <w:divsChild>
            <w:div w:id="1149322521">
              <w:marLeft w:val="0"/>
              <w:marRight w:val="0"/>
              <w:marTop w:val="0"/>
              <w:marBottom w:val="0"/>
              <w:divBdr>
                <w:top w:val="none" w:sz="0" w:space="0" w:color="auto"/>
                <w:left w:val="none" w:sz="0" w:space="0" w:color="auto"/>
                <w:bottom w:val="none" w:sz="0" w:space="0" w:color="auto"/>
                <w:right w:val="none" w:sz="0" w:space="0" w:color="auto"/>
              </w:divBdr>
            </w:div>
          </w:divsChild>
        </w:div>
        <w:div w:id="438061888">
          <w:marLeft w:val="0"/>
          <w:marRight w:val="0"/>
          <w:marTop w:val="0"/>
          <w:marBottom w:val="0"/>
          <w:divBdr>
            <w:top w:val="none" w:sz="0" w:space="0" w:color="auto"/>
            <w:left w:val="none" w:sz="0" w:space="0" w:color="auto"/>
            <w:bottom w:val="none" w:sz="0" w:space="0" w:color="auto"/>
            <w:right w:val="none" w:sz="0" w:space="0" w:color="auto"/>
          </w:divBdr>
        </w:div>
        <w:div w:id="1394045486">
          <w:marLeft w:val="0"/>
          <w:marRight w:val="0"/>
          <w:marTop w:val="0"/>
          <w:marBottom w:val="0"/>
          <w:divBdr>
            <w:top w:val="none" w:sz="0" w:space="0" w:color="auto"/>
            <w:left w:val="none" w:sz="0" w:space="0" w:color="auto"/>
            <w:bottom w:val="none" w:sz="0" w:space="0" w:color="auto"/>
            <w:right w:val="none" w:sz="0" w:space="0" w:color="auto"/>
          </w:divBdr>
          <w:divsChild>
            <w:div w:id="1792672824">
              <w:marLeft w:val="0"/>
              <w:marRight w:val="0"/>
              <w:marTop w:val="0"/>
              <w:marBottom w:val="0"/>
              <w:divBdr>
                <w:top w:val="none" w:sz="0" w:space="0" w:color="auto"/>
                <w:left w:val="none" w:sz="0" w:space="0" w:color="auto"/>
                <w:bottom w:val="none" w:sz="0" w:space="0" w:color="auto"/>
                <w:right w:val="none" w:sz="0" w:space="0" w:color="auto"/>
              </w:divBdr>
            </w:div>
          </w:divsChild>
        </w:div>
        <w:div w:id="1816068338">
          <w:marLeft w:val="0"/>
          <w:marRight w:val="0"/>
          <w:marTop w:val="0"/>
          <w:marBottom w:val="0"/>
          <w:divBdr>
            <w:top w:val="none" w:sz="0" w:space="0" w:color="auto"/>
            <w:left w:val="none" w:sz="0" w:space="0" w:color="auto"/>
            <w:bottom w:val="none" w:sz="0" w:space="0" w:color="auto"/>
            <w:right w:val="none" w:sz="0" w:space="0" w:color="auto"/>
          </w:divBdr>
        </w:div>
        <w:div w:id="1799909178">
          <w:marLeft w:val="0"/>
          <w:marRight w:val="0"/>
          <w:marTop w:val="0"/>
          <w:marBottom w:val="0"/>
          <w:divBdr>
            <w:top w:val="none" w:sz="0" w:space="0" w:color="auto"/>
            <w:left w:val="none" w:sz="0" w:space="0" w:color="auto"/>
            <w:bottom w:val="none" w:sz="0" w:space="0" w:color="auto"/>
            <w:right w:val="none" w:sz="0" w:space="0" w:color="auto"/>
          </w:divBdr>
          <w:divsChild>
            <w:div w:id="1152601346">
              <w:marLeft w:val="0"/>
              <w:marRight w:val="0"/>
              <w:marTop w:val="0"/>
              <w:marBottom w:val="0"/>
              <w:divBdr>
                <w:top w:val="none" w:sz="0" w:space="0" w:color="auto"/>
                <w:left w:val="none" w:sz="0" w:space="0" w:color="auto"/>
                <w:bottom w:val="none" w:sz="0" w:space="0" w:color="auto"/>
                <w:right w:val="none" w:sz="0" w:space="0" w:color="auto"/>
              </w:divBdr>
            </w:div>
          </w:divsChild>
        </w:div>
        <w:div w:id="587080732">
          <w:marLeft w:val="0"/>
          <w:marRight w:val="0"/>
          <w:marTop w:val="0"/>
          <w:marBottom w:val="0"/>
          <w:divBdr>
            <w:top w:val="none" w:sz="0" w:space="0" w:color="auto"/>
            <w:left w:val="none" w:sz="0" w:space="0" w:color="auto"/>
            <w:bottom w:val="none" w:sz="0" w:space="0" w:color="auto"/>
            <w:right w:val="none" w:sz="0" w:space="0" w:color="auto"/>
          </w:divBdr>
        </w:div>
        <w:div w:id="102186997">
          <w:marLeft w:val="0"/>
          <w:marRight w:val="0"/>
          <w:marTop w:val="0"/>
          <w:marBottom w:val="0"/>
          <w:divBdr>
            <w:top w:val="none" w:sz="0" w:space="0" w:color="auto"/>
            <w:left w:val="none" w:sz="0" w:space="0" w:color="auto"/>
            <w:bottom w:val="none" w:sz="0" w:space="0" w:color="auto"/>
            <w:right w:val="none" w:sz="0" w:space="0" w:color="auto"/>
          </w:divBdr>
          <w:divsChild>
            <w:div w:id="1641878446">
              <w:marLeft w:val="0"/>
              <w:marRight w:val="0"/>
              <w:marTop w:val="0"/>
              <w:marBottom w:val="0"/>
              <w:divBdr>
                <w:top w:val="none" w:sz="0" w:space="0" w:color="auto"/>
                <w:left w:val="none" w:sz="0" w:space="0" w:color="auto"/>
                <w:bottom w:val="none" w:sz="0" w:space="0" w:color="auto"/>
                <w:right w:val="none" w:sz="0" w:space="0" w:color="auto"/>
              </w:divBdr>
            </w:div>
          </w:divsChild>
        </w:div>
        <w:div w:id="1082482417">
          <w:marLeft w:val="0"/>
          <w:marRight w:val="0"/>
          <w:marTop w:val="0"/>
          <w:marBottom w:val="0"/>
          <w:divBdr>
            <w:top w:val="none" w:sz="0" w:space="0" w:color="auto"/>
            <w:left w:val="none" w:sz="0" w:space="0" w:color="auto"/>
            <w:bottom w:val="none" w:sz="0" w:space="0" w:color="auto"/>
            <w:right w:val="none" w:sz="0" w:space="0" w:color="auto"/>
          </w:divBdr>
        </w:div>
        <w:div w:id="1997683529">
          <w:marLeft w:val="0"/>
          <w:marRight w:val="0"/>
          <w:marTop w:val="0"/>
          <w:marBottom w:val="0"/>
          <w:divBdr>
            <w:top w:val="none" w:sz="0" w:space="0" w:color="auto"/>
            <w:left w:val="none" w:sz="0" w:space="0" w:color="auto"/>
            <w:bottom w:val="none" w:sz="0" w:space="0" w:color="auto"/>
            <w:right w:val="none" w:sz="0" w:space="0" w:color="auto"/>
          </w:divBdr>
          <w:divsChild>
            <w:div w:id="2051032419">
              <w:marLeft w:val="0"/>
              <w:marRight w:val="0"/>
              <w:marTop w:val="0"/>
              <w:marBottom w:val="0"/>
              <w:divBdr>
                <w:top w:val="none" w:sz="0" w:space="0" w:color="auto"/>
                <w:left w:val="none" w:sz="0" w:space="0" w:color="auto"/>
                <w:bottom w:val="none" w:sz="0" w:space="0" w:color="auto"/>
                <w:right w:val="none" w:sz="0" w:space="0" w:color="auto"/>
              </w:divBdr>
            </w:div>
          </w:divsChild>
        </w:div>
        <w:div w:id="1941066984">
          <w:marLeft w:val="0"/>
          <w:marRight w:val="0"/>
          <w:marTop w:val="0"/>
          <w:marBottom w:val="0"/>
          <w:divBdr>
            <w:top w:val="none" w:sz="0" w:space="0" w:color="auto"/>
            <w:left w:val="none" w:sz="0" w:space="0" w:color="auto"/>
            <w:bottom w:val="none" w:sz="0" w:space="0" w:color="auto"/>
            <w:right w:val="none" w:sz="0" w:space="0" w:color="auto"/>
          </w:divBdr>
        </w:div>
        <w:div w:id="1830977213">
          <w:marLeft w:val="0"/>
          <w:marRight w:val="0"/>
          <w:marTop w:val="0"/>
          <w:marBottom w:val="0"/>
          <w:divBdr>
            <w:top w:val="none" w:sz="0" w:space="0" w:color="auto"/>
            <w:left w:val="none" w:sz="0" w:space="0" w:color="auto"/>
            <w:bottom w:val="none" w:sz="0" w:space="0" w:color="auto"/>
            <w:right w:val="none" w:sz="0" w:space="0" w:color="auto"/>
          </w:divBdr>
          <w:divsChild>
            <w:div w:id="1799450658">
              <w:marLeft w:val="0"/>
              <w:marRight w:val="0"/>
              <w:marTop w:val="0"/>
              <w:marBottom w:val="0"/>
              <w:divBdr>
                <w:top w:val="none" w:sz="0" w:space="0" w:color="auto"/>
                <w:left w:val="none" w:sz="0" w:space="0" w:color="auto"/>
                <w:bottom w:val="none" w:sz="0" w:space="0" w:color="auto"/>
                <w:right w:val="none" w:sz="0" w:space="0" w:color="auto"/>
              </w:divBdr>
            </w:div>
          </w:divsChild>
        </w:div>
        <w:div w:id="2045518388">
          <w:marLeft w:val="0"/>
          <w:marRight w:val="0"/>
          <w:marTop w:val="300"/>
          <w:marBottom w:val="0"/>
          <w:divBdr>
            <w:top w:val="none" w:sz="0" w:space="0" w:color="auto"/>
            <w:left w:val="none" w:sz="0" w:space="0" w:color="auto"/>
            <w:bottom w:val="none" w:sz="0" w:space="0" w:color="auto"/>
            <w:right w:val="none" w:sz="0" w:space="0" w:color="auto"/>
          </w:divBdr>
          <w:divsChild>
            <w:div w:id="1575968884">
              <w:marLeft w:val="0"/>
              <w:marRight w:val="0"/>
              <w:marTop w:val="0"/>
              <w:marBottom w:val="0"/>
              <w:divBdr>
                <w:top w:val="none" w:sz="0" w:space="0" w:color="auto"/>
                <w:left w:val="none" w:sz="0" w:space="0" w:color="auto"/>
                <w:bottom w:val="none" w:sz="0" w:space="0" w:color="auto"/>
                <w:right w:val="none" w:sz="0" w:space="0" w:color="auto"/>
              </w:divBdr>
              <w:divsChild>
                <w:div w:id="1442919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021082">
          <w:marLeft w:val="0"/>
          <w:marRight w:val="0"/>
          <w:marTop w:val="300"/>
          <w:marBottom w:val="0"/>
          <w:divBdr>
            <w:top w:val="none" w:sz="0" w:space="0" w:color="auto"/>
            <w:left w:val="none" w:sz="0" w:space="0" w:color="auto"/>
            <w:bottom w:val="none" w:sz="0" w:space="0" w:color="auto"/>
            <w:right w:val="none" w:sz="0" w:space="0" w:color="auto"/>
          </w:divBdr>
          <w:divsChild>
            <w:div w:id="1042486977">
              <w:marLeft w:val="0"/>
              <w:marRight w:val="0"/>
              <w:marTop w:val="0"/>
              <w:marBottom w:val="0"/>
              <w:divBdr>
                <w:top w:val="none" w:sz="0" w:space="0" w:color="auto"/>
                <w:left w:val="none" w:sz="0" w:space="0" w:color="auto"/>
                <w:bottom w:val="none" w:sz="0" w:space="0" w:color="auto"/>
                <w:right w:val="none" w:sz="0" w:space="0" w:color="auto"/>
              </w:divBdr>
              <w:divsChild>
                <w:div w:id="7085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56124">
          <w:marLeft w:val="0"/>
          <w:marRight w:val="0"/>
          <w:marTop w:val="300"/>
          <w:marBottom w:val="0"/>
          <w:divBdr>
            <w:top w:val="none" w:sz="0" w:space="0" w:color="auto"/>
            <w:left w:val="none" w:sz="0" w:space="0" w:color="auto"/>
            <w:bottom w:val="none" w:sz="0" w:space="0" w:color="auto"/>
            <w:right w:val="none" w:sz="0" w:space="0" w:color="auto"/>
          </w:divBdr>
          <w:divsChild>
            <w:div w:id="586809479">
              <w:marLeft w:val="0"/>
              <w:marRight w:val="0"/>
              <w:marTop w:val="0"/>
              <w:marBottom w:val="0"/>
              <w:divBdr>
                <w:top w:val="none" w:sz="0" w:space="0" w:color="auto"/>
                <w:left w:val="none" w:sz="0" w:space="0" w:color="auto"/>
                <w:bottom w:val="none" w:sz="0" w:space="0" w:color="auto"/>
                <w:right w:val="none" w:sz="0" w:space="0" w:color="auto"/>
              </w:divBdr>
              <w:divsChild>
                <w:div w:id="31014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752258">
          <w:marLeft w:val="0"/>
          <w:marRight w:val="0"/>
          <w:marTop w:val="300"/>
          <w:marBottom w:val="0"/>
          <w:divBdr>
            <w:top w:val="none" w:sz="0" w:space="0" w:color="auto"/>
            <w:left w:val="none" w:sz="0" w:space="0" w:color="auto"/>
            <w:bottom w:val="none" w:sz="0" w:space="0" w:color="auto"/>
            <w:right w:val="none" w:sz="0" w:space="0" w:color="auto"/>
          </w:divBdr>
          <w:divsChild>
            <w:div w:id="203979574">
              <w:marLeft w:val="0"/>
              <w:marRight w:val="0"/>
              <w:marTop w:val="0"/>
              <w:marBottom w:val="0"/>
              <w:divBdr>
                <w:top w:val="none" w:sz="0" w:space="0" w:color="auto"/>
                <w:left w:val="none" w:sz="0" w:space="0" w:color="auto"/>
                <w:bottom w:val="none" w:sz="0" w:space="0" w:color="auto"/>
                <w:right w:val="none" w:sz="0" w:space="0" w:color="auto"/>
              </w:divBdr>
              <w:divsChild>
                <w:div w:id="1703246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989087">
      <w:bodyDiv w:val="1"/>
      <w:marLeft w:val="0"/>
      <w:marRight w:val="0"/>
      <w:marTop w:val="0"/>
      <w:marBottom w:val="0"/>
      <w:divBdr>
        <w:top w:val="none" w:sz="0" w:space="0" w:color="auto"/>
        <w:left w:val="none" w:sz="0" w:space="0" w:color="auto"/>
        <w:bottom w:val="none" w:sz="0" w:space="0" w:color="auto"/>
        <w:right w:val="none" w:sz="0" w:space="0" w:color="auto"/>
      </w:divBdr>
      <w:divsChild>
        <w:div w:id="1462114993">
          <w:marLeft w:val="0"/>
          <w:marRight w:val="0"/>
          <w:marTop w:val="0"/>
          <w:marBottom w:val="0"/>
          <w:divBdr>
            <w:top w:val="none" w:sz="0" w:space="0" w:color="auto"/>
            <w:left w:val="none" w:sz="0" w:space="0" w:color="auto"/>
            <w:bottom w:val="none" w:sz="0" w:space="0" w:color="auto"/>
            <w:right w:val="none" w:sz="0" w:space="0" w:color="auto"/>
          </w:divBdr>
        </w:div>
        <w:div w:id="239750521">
          <w:marLeft w:val="0"/>
          <w:marRight w:val="0"/>
          <w:marTop w:val="0"/>
          <w:marBottom w:val="0"/>
          <w:divBdr>
            <w:top w:val="none" w:sz="0" w:space="0" w:color="auto"/>
            <w:left w:val="none" w:sz="0" w:space="0" w:color="auto"/>
            <w:bottom w:val="none" w:sz="0" w:space="0" w:color="auto"/>
            <w:right w:val="none" w:sz="0" w:space="0" w:color="auto"/>
          </w:divBdr>
          <w:divsChild>
            <w:div w:id="224728212">
              <w:marLeft w:val="0"/>
              <w:marRight w:val="0"/>
              <w:marTop w:val="0"/>
              <w:marBottom w:val="0"/>
              <w:divBdr>
                <w:top w:val="none" w:sz="0" w:space="0" w:color="auto"/>
                <w:left w:val="none" w:sz="0" w:space="0" w:color="auto"/>
                <w:bottom w:val="none" w:sz="0" w:space="0" w:color="auto"/>
                <w:right w:val="none" w:sz="0" w:space="0" w:color="auto"/>
              </w:divBdr>
            </w:div>
          </w:divsChild>
        </w:div>
        <w:div w:id="930814767">
          <w:marLeft w:val="0"/>
          <w:marRight w:val="0"/>
          <w:marTop w:val="0"/>
          <w:marBottom w:val="0"/>
          <w:divBdr>
            <w:top w:val="none" w:sz="0" w:space="0" w:color="auto"/>
            <w:left w:val="none" w:sz="0" w:space="0" w:color="auto"/>
            <w:bottom w:val="none" w:sz="0" w:space="0" w:color="auto"/>
            <w:right w:val="none" w:sz="0" w:space="0" w:color="auto"/>
          </w:divBdr>
        </w:div>
        <w:div w:id="1281499146">
          <w:marLeft w:val="0"/>
          <w:marRight w:val="0"/>
          <w:marTop w:val="0"/>
          <w:marBottom w:val="0"/>
          <w:divBdr>
            <w:top w:val="none" w:sz="0" w:space="0" w:color="auto"/>
            <w:left w:val="none" w:sz="0" w:space="0" w:color="auto"/>
            <w:bottom w:val="none" w:sz="0" w:space="0" w:color="auto"/>
            <w:right w:val="none" w:sz="0" w:space="0" w:color="auto"/>
          </w:divBdr>
          <w:divsChild>
            <w:div w:id="1982732308">
              <w:marLeft w:val="0"/>
              <w:marRight w:val="0"/>
              <w:marTop w:val="0"/>
              <w:marBottom w:val="0"/>
              <w:divBdr>
                <w:top w:val="none" w:sz="0" w:space="0" w:color="auto"/>
                <w:left w:val="none" w:sz="0" w:space="0" w:color="auto"/>
                <w:bottom w:val="none" w:sz="0" w:space="0" w:color="auto"/>
                <w:right w:val="none" w:sz="0" w:space="0" w:color="auto"/>
              </w:divBdr>
            </w:div>
          </w:divsChild>
        </w:div>
        <w:div w:id="545600911">
          <w:marLeft w:val="0"/>
          <w:marRight w:val="0"/>
          <w:marTop w:val="0"/>
          <w:marBottom w:val="0"/>
          <w:divBdr>
            <w:top w:val="none" w:sz="0" w:space="0" w:color="auto"/>
            <w:left w:val="none" w:sz="0" w:space="0" w:color="auto"/>
            <w:bottom w:val="none" w:sz="0" w:space="0" w:color="auto"/>
            <w:right w:val="none" w:sz="0" w:space="0" w:color="auto"/>
          </w:divBdr>
        </w:div>
        <w:div w:id="1137605582">
          <w:marLeft w:val="0"/>
          <w:marRight w:val="0"/>
          <w:marTop w:val="0"/>
          <w:marBottom w:val="0"/>
          <w:divBdr>
            <w:top w:val="none" w:sz="0" w:space="0" w:color="auto"/>
            <w:left w:val="none" w:sz="0" w:space="0" w:color="auto"/>
            <w:bottom w:val="none" w:sz="0" w:space="0" w:color="auto"/>
            <w:right w:val="none" w:sz="0" w:space="0" w:color="auto"/>
          </w:divBdr>
          <w:divsChild>
            <w:div w:id="1261445791">
              <w:marLeft w:val="0"/>
              <w:marRight w:val="0"/>
              <w:marTop w:val="0"/>
              <w:marBottom w:val="0"/>
              <w:divBdr>
                <w:top w:val="none" w:sz="0" w:space="0" w:color="auto"/>
                <w:left w:val="none" w:sz="0" w:space="0" w:color="auto"/>
                <w:bottom w:val="none" w:sz="0" w:space="0" w:color="auto"/>
                <w:right w:val="none" w:sz="0" w:space="0" w:color="auto"/>
              </w:divBdr>
            </w:div>
          </w:divsChild>
        </w:div>
        <w:div w:id="787553490">
          <w:marLeft w:val="0"/>
          <w:marRight w:val="0"/>
          <w:marTop w:val="0"/>
          <w:marBottom w:val="0"/>
          <w:divBdr>
            <w:top w:val="none" w:sz="0" w:space="0" w:color="auto"/>
            <w:left w:val="none" w:sz="0" w:space="0" w:color="auto"/>
            <w:bottom w:val="none" w:sz="0" w:space="0" w:color="auto"/>
            <w:right w:val="none" w:sz="0" w:space="0" w:color="auto"/>
          </w:divBdr>
        </w:div>
        <w:div w:id="230700262">
          <w:marLeft w:val="0"/>
          <w:marRight w:val="0"/>
          <w:marTop w:val="0"/>
          <w:marBottom w:val="0"/>
          <w:divBdr>
            <w:top w:val="none" w:sz="0" w:space="0" w:color="auto"/>
            <w:left w:val="none" w:sz="0" w:space="0" w:color="auto"/>
            <w:bottom w:val="none" w:sz="0" w:space="0" w:color="auto"/>
            <w:right w:val="none" w:sz="0" w:space="0" w:color="auto"/>
          </w:divBdr>
          <w:divsChild>
            <w:div w:id="895972614">
              <w:marLeft w:val="0"/>
              <w:marRight w:val="0"/>
              <w:marTop w:val="0"/>
              <w:marBottom w:val="0"/>
              <w:divBdr>
                <w:top w:val="none" w:sz="0" w:space="0" w:color="auto"/>
                <w:left w:val="none" w:sz="0" w:space="0" w:color="auto"/>
                <w:bottom w:val="none" w:sz="0" w:space="0" w:color="auto"/>
                <w:right w:val="none" w:sz="0" w:space="0" w:color="auto"/>
              </w:divBdr>
            </w:div>
          </w:divsChild>
        </w:div>
        <w:div w:id="1866596504">
          <w:marLeft w:val="0"/>
          <w:marRight w:val="0"/>
          <w:marTop w:val="0"/>
          <w:marBottom w:val="0"/>
          <w:divBdr>
            <w:top w:val="none" w:sz="0" w:space="0" w:color="auto"/>
            <w:left w:val="none" w:sz="0" w:space="0" w:color="auto"/>
            <w:bottom w:val="none" w:sz="0" w:space="0" w:color="auto"/>
            <w:right w:val="none" w:sz="0" w:space="0" w:color="auto"/>
          </w:divBdr>
        </w:div>
        <w:div w:id="102238543">
          <w:marLeft w:val="0"/>
          <w:marRight w:val="0"/>
          <w:marTop w:val="0"/>
          <w:marBottom w:val="0"/>
          <w:divBdr>
            <w:top w:val="none" w:sz="0" w:space="0" w:color="auto"/>
            <w:left w:val="none" w:sz="0" w:space="0" w:color="auto"/>
            <w:bottom w:val="none" w:sz="0" w:space="0" w:color="auto"/>
            <w:right w:val="none" w:sz="0" w:space="0" w:color="auto"/>
          </w:divBdr>
          <w:divsChild>
            <w:div w:id="1159610719">
              <w:marLeft w:val="0"/>
              <w:marRight w:val="0"/>
              <w:marTop w:val="0"/>
              <w:marBottom w:val="0"/>
              <w:divBdr>
                <w:top w:val="none" w:sz="0" w:space="0" w:color="auto"/>
                <w:left w:val="none" w:sz="0" w:space="0" w:color="auto"/>
                <w:bottom w:val="none" w:sz="0" w:space="0" w:color="auto"/>
                <w:right w:val="none" w:sz="0" w:space="0" w:color="auto"/>
              </w:divBdr>
            </w:div>
          </w:divsChild>
        </w:div>
        <w:div w:id="881208868">
          <w:marLeft w:val="0"/>
          <w:marRight w:val="0"/>
          <w:marTop w:val="0"/>
          <w:marBottom w:val="0"/>
          <w:divBdr>
            <w:top w:val="none" w:sz="0" w:space="0" w:color="auto"/>
            <w:left w:val="none" w:sz="0" w:space="0" w:color="auto"/>
            <w:bottom w:val="none" w:sz="0" w:space="0" w:color="auto"/>
            <w:right w:val="none" w:sz="0" w:space="0" w:color="auto"/>
          </w:divBdr>
        </w:div>
        <w:div w:id="903757019">
          <w:marLeft w:val="0"/>
          <w:marRight w:val="0"/>
          <w:marTop w:val="0"/>
          <w:marBottom w:val="0"/>
          <w:divBdr>
            <w:top w:val="none" w:sz="0" w:space="0" w:color="auto"/>
            <w:left w:val="none" w:sz="0" w:space="0" w:color="auto"/>
            <w:bottom w:val="none" w:sz="0" w:space="0" w:color="auto"/>
            <w:right w:val="none" w:sz="0" w:space="0" w:color="auto"/>
          </w:divBdr>
          <w:divsChild>
            <w:div w:id="500775961">
              <w:marLeft w:val="0"/>
              <w:marRight w:val="0"/>
              <w:marTop w:val="0"/>
              <w:marBottom w:val="0"/>
              <w:divBdr>
                <w:top w:val="none" w:sz="0" w:space="0" w:color="auto"/>
                <w:left w:val="none" w:sz="0" w:space="0" w:color="auto"/>
                <w:bottom w:val="none" w:sz="0" w:space="0" w:color="auto"/>
                <w:right w:val="none" w:sz="0" w:space="0" w:color="auto"/>
              </w:divBdr>
            </w:div>
          </w:divsChild>
        </w:div>
        <w:div w:id="732197610">
          <w:marLeft w:val="0"/>
          <w:marRight w:val="0"/>
          <w:marTop w:val="0"/>
          <w:marBottom w:val="0"/>
          <w:divBdr>
            <w:top w:val="none" w:sz="0" w:space="0" w:color="auto"/>
            <w:left w:val="none" w:sz="0" w:space="0" w:color="auto"/>
            <w:bottom w:val="none" w:sz="0" w:space="0" w:color="auto"/>
            <w:right w:val="none" w:sz="0" w:space="0" w:color="auto"/>
          </w:divBdr>
        </w:div>
        <w:div w:id="214581588">
          <w:marLeft w:val="0"/>
          <w:marRight w:val="0"/>
          <w:marTop w:val="0"/>
          <w:marBottom w:val="0"/>
          <w:divBdr>
            <w:top w:val="none" w:sz="0" w:space="0" w:color="auto"/>
            <w:left w:val="none" w:sz="0" w:space="0" w:color="auto"/>
            <w:bottom w:val="none" w:sz="0" w:space="0" w:color="auto"/>
            <w:right w:val="none" w:sz="0" w:space="0" w:color="auto"/>
          </w:divBdr>
          <w:divsChild>
            <w:div w:id="765728766">
              <w:marLeft w:val="0"/>
              <w:marRight w:val="0"/>
              <w:marTop w:val="0"/>
              <w:marBottom w:val="0"/>
              <w:divBdr>
                <w:top w:val="none" w:sz="0" w:space="0" w:color="auto"/>
                <w:left w:val="none" w:sz="0" w:space="0" w:color="auto"/>
                <w:bottom w:val="none" w:sz="0" w:space="0" w:color="auto"/>
                <w:right w:val="none" w:sz="0" w:space="0" w:color="auto"/>
              </w:divBdr>
            </w:div>
          </w:divsChild>
        </w:div>
        <w:div w:id="1613171210">
          <w:marLeft w:val="0"/>
          <w:marRight w:val="0"/>
          <w:marTop w:val="300"/>
          <w:marBottom w:val="0"/>
          <w:divBdr>
            <w:top w:val="none" w:sz="0" w:space="0" w:color="auto"/>
            <w:left w:val="none" w:sz="0" w:space="0" w:color="auto"/>
            <w:bottom w:val="none" w:sz="0" w:space="0" w:color="auto"/>
            <w:right w:val="none" w:sz="0" w:space="0" w:color="auto"/>
          </w:divBdr>
          <w:divsChild>
            <w:div w:id="370765787">
              <w:marLeft w:val="0"/>
              <w:marRight w:val="0"/>
              <w:marTop w:val="0"/>
              <w:marBottom w:val="0"/>
              <w:divBdr>
                <w:top w:val="none" w:sz="0" w:space="0" w:color="auto"/>
                <w:left w:val="none" w:sz="0" w:space="0" w:color="auto"/>
                <w:bottom w:val="none" w:sz="0" w:space="0" w:color="auto"/>
                <w:right w:val="none" w:sz="0" w:space="0" w:color="auto"/>
              </w:divBdr>
              <w:divsChild>
                <w:div w:id="163690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118230">
          <w:marLeft w:val="0"/>
          <w:marRight w:val="0"/>
          <w:marTop w:val="300"/>
          <w:marBottom w:val="0"/>
          <w:divBdr>
            <w:top w:val="none" w:sz="0" w:space="0" w:color="auto"/>
            <w:left w:val="none" w:sz="0" w:space="0" w:color="auto"/>
            <w:bottom w:val="none" w:sz="0" w:space="0" w:color="auto"/>
            <w:right w:val="none" w:sz="0" w:space="0" w:color="auto"/>
          </w:divBdr>
          <w:divsChild>
            <w:div w:id="1767070928">
              <w:marLeft w:val="0"/>
              <w:marRight w:val="0"/>
              <w:marTop w:val="0"/>
              <w:marBottom w:val="0"/>
              <w:divBdr>
                <w:top w:val="none" w:sz="0" w:space="0" w:color="auto"/>
                <w:left w:val="none" w:sz="0" w:space="0" w:color="auto"/>
                <w:bottom w:val="none" w:sz="0" w:space="0" w:color="auto"/>
                <w:right w:val="none" w:sz="0" w:space="0" w:color="auto"/>
              </w:divBdr>
              <w:divsChild>
                <w:div w:id="86011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547695">
          <w:marLeft w:val="0"/>
          <w:marRight w:val="0"/>
          <w:marTop w:val="300"/>
          <w:marBottom w:val="0"/>
          <w:divBdr>
            <w:top w:val="none" w:sz="0" w:space="0" w:color="auto"/>
            <w:left w:val="none" w:sz="0" w:space="0" w:color="auto"/>
            <w:bottom w:val="none" w:sz="0" w:space="0" w:color="auto"/>
            <w:right w:val="none" w:sz="0" w:space="0" w:color="auto"/>
          </w:divBdr>
          <w:divsChild>
            <w:div w:id="1407997738">
              <w:marLeft w:val="0"/>
              <w:marRight w:val="0"/>
              <w:marTop w:val="0"/>
              <w:marBottom w:val="0"/>
              <w:divBdr>
                <w:top w:val="none" w:sz="0" w:space="0" w:color="auto"/>
                <w:left w:val="none" w:sz="0" w:space="0" w:color="auto"/>
                <w:bottom w:val="none" w:sz="0" w:space="0" w:color="auto"/>
                <w:right w:val="none" w:sz="0" w:space="0" w:color="auto"/>
              </w:divBdr>
              <w:divsChild>
                <w:div w:id="166959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924528">
          <w:marLeft w:val="0"/>
          <w:marRight w:val="0"/>
          <w:marTop w:val="300"/>
          <w:marBottom w:val="0"/>
          <w:divBdr>
            <w:top w:val="none" w:sz="0" w:space="0" w:color="auto"/>
            <w:left w:val="none" w:sz="0" w:space="0" w:color="auto"/>
            <w:bottom w:val="none" w:sz="0" w:space="0" w:color="auto"/>
            <w:right w:val="none" w:sz="0" w:space="0" w:color="auto"/>
          </w:divBdr>
          <w:divsChild>
            <w:div w:id="1105003889">
              <w:marLeft w:val="0"/>
              <w:marRight w:val="0"/>
              <w:marTop w:val="0"/>
              <w:marBottom w:val="0"/>
              <w:divBdr>
                <w:top w:val="none" w:sz="0" w:space="0" w:color="auto"/>
                <w:left w:val="none" w:sz="0" w:space="0" w:color="auto"/>
                <w:bottom w:val="none" w:sz="0" w:space="0" w:color="auto"/>
                <w:right w:val="none" w:sz="0" w:space="0" w:color="auto"/>
              </w:divBdr>
              <w:divsChild>
                <w:div w:id="86925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883151">
      <w:bodyDiv w:val="1"/>
      <w:marLeft w:val="0"/>
      <w:marRight w:val="0"/>
      <w:marTop w:val="0"/>
      <w:marBottom w:val="0"/>
      <w:divBdr>
        <w:top w:val="none" w:sz="0" w:space="0" w:color="auto"/>
        <w:left w:val="none" w:sz="0" w:space="0" w:color="auto"/>
        <w:bottom w:val="none" w:sz="0" w:space="0" w:color="auto"/>
        <w:right w:val="none" w:sz="0" w:space="0" w:color="auto"/>
      </w:divBdr>
      <w:divsChild>
        <w:div w:id="1444763830">
          <w:marLeft w:val="0"/>
          <w:marRight w:val="0"/>
          <w:marTop w:val="0"/>
          <w:marBottom w:val="0"/>
          <w:divBdr>
            <w:top w:val="none" w:sz="0" w:space="0" w:color="auto"/>
            <w:left w:val="none" w:sz="0" w:space="0" w:color="auto"/>
            <w:bottom w:val="none" w:sz="0" w:space="0" w:color="auto"/>
            <w:right w:val="none" w:sz="0" w:space="0" w:color="auto"/>
          </w:divBdr>
        </w:div>
        <w:div w:id="21710708">
          <w:marLeft w:val="0"/>
          <w:marRight w:val="0"/>
          <w:marTop w:val="0"/>
          <w:marBottom w:val="0"/>
          <w:divBdr>
            <w:top w:val="none" w:sz="0" w:space="0" w:color="auto"/>
            <w:left w:val="none" w:sz="0" w:space="0" w:color="auto"/>
            <w:bottom w:val="none" w:sz="0" w:space="0" w:color="auto"/>
            <w:right w:val="none" w:sz="0" w:space="0" w:color="auto"/>
          </w:divBdr>
          <w:divsChild>
            <w:div w:id="1594968086">
              <w:marLeft w:val="0"/>
              <w:marRight w:val="0"/>
              <w:marTop w:val="0"/>
              <w:marBottom w:val="0"/>
              <w:divBdr>
                <w:top w:val="none" w:sz="0" w:space="0" w:color="auto"/>
                <w:left w:val="none" w:sz="0" w:space="0" w:color="auto"/>
                <w:bottom w:val="none" w:sz="0" w:space="0" w:color="auto"/>
                <w:right w:val="none" w:sz="0" w:space="0" w:color="auto"/>
              </w:divBdr>
            </w:div>
          </w:divsChild>
        </w:div>
        <w:div w:id="1001665365">
          <w:marLeft w:val="0"/>
          <w:marRight w:val="0"/>
          <w:marTop w:val="0"/>
          <w:marBottom w:val="0"/>
          <w:divBdr>
            <w:top w:val="none" w:sz="0" w:space="0" w:color="auto"/>
            <w:left w:val="none" w:sz="0" w:space="0" w:color="auto"/>
            <w:bottom w:val="none" w:sz="0" w:space="0" w:color="auto"/>
            <w:right w:val="none" w:sz="0" w:space="0" w:color="auto"/>
          </w:divBdr>
        </w:div>
        <w:div w:id="1852144163">
          <w:marLeft w:val="0"/>
          <w:marRight w:val="0"/>
          <w:marTop w:val="0"/>
          <w:marBottom w:val="0"/>
          <w:divBdr>
            <w:top w:val="none" w:sz="0" w:space="0" w:color="auto"/>
            <w:left w:val="none" w:sz="0" w:space="0" w:color="auto"/>
            <w:bottom w:val="none" w:sz="0" w:space="0" w:color="auto"/>
            <w:right w:val="none" w:sz="0" w:space="0" w:color="auto"/>
          </w:divBdr>
          <w:divsChild>
            <w:div w:id="1357803270">
              <w:marLeft w:val="0"/>
              <w:marRight w:val="0"/>
              <w:marTop w:val="0"/>
              <w:marBottom w:val="0"/>
              <w:divBdr>
                <w:top w:val="none" w:sz="0" w:space="0" w:color="auto"/>
                <w:left w:val="none" w:sz="0" w:space="0" w:color="auto"/>
                <w:bottom w:val="none" w:sz="0" w:space="0" w:color="auto"/>
                <w:right w:val="none" w:sz="0" w:space="0" w:color="auto"/>
              </w:divBdr>
            </w:div>
          </w:divsChild>
        </w:div>
        <w:div w:id="1203665318">
          <w:marLeft w:val="0"/>
          <w:marRight w:val="0"/>
          <w:marTop w:val="0"/>
          <w:marBottom w:val="0"/>
          <w:divBdr>
            <w:top w:val="none" w:sz="0" w:space="0" w:color="auto"/>
            <w:left w:val="none" w:sz="0" w:space="0" w:color="auto"/>
            <w:bottom w:val="none" w:sz="0" w:space="0" w:color="auto"/>
            <w:right w:val="none" w:sz="0" w:space="0" w:color="auto"/>
          </w:divBdr>
        </w:div>
        <w:div w:id="1812405528">
          <w:marLeft w:val="0"/>
          <w:marRight w:val="0"/>
          <w:marTop w:val="0"/>
          <w:marBottom w:val="0"/>
          <w:divBdr>
            <w:top w:val="none" w:sz="0" w:space="0" w:color="auto"/>
            <w:left w:val="none" w:sz="0" w:space="0" w:color="auto"/>
            <w:bottom w:val="none" w:sz="0" w:space="0" w:color="auto"/>
            <w:right w:val="none" w:sz="0" w:space="0" w:color="auto"/>
          </w:divBdr>
          <w:divsChild>
            <w:div w:id="277492929">
              <w:marLeft w:val="0"/>
              <w:marRight w:val="0"/>
              <w:marTop w:val="0"/>
              <w:marBottom w:val="0"/>
              <w:divBdr>
                <w:top w:val="none" w:sz="0" w:space="0" w:color="auto"/>
                <w:left w:val="none" w:sz="0" w:space="0" w:color="auto"/>
                <w:bottom w:val="none" w:sz="0" w:space="0" w:color="auto"/>
                <w:right w:val="none" w:sz="0" w:space="0" w:color="auto"/>
              </w:divBdr>
            </w:div>
          </w:divsChild>
        </w:div>
        <w:div w:id="1152023771">
          <w:marLeft w:val="0"/>
          <w:marRight w:val="0"/>
          <w:marTop w:val="0"/>
          <w:marBottom w:val="0"/>
          <w:divBdr>
            <w:top w:val="none" w:sz="0" w:space="0" w:color="auto"/>
            <w:left w:val="none" w:sz="0" w:space="0" w:color="auto"/>
            <w:bottom w:val="none" w:sz="0" w:space="0" w:color="auto"/>
            <w:right w:val="none" w:sz="0" w:space="0" w:color="auto"/>
          </w:divBdr>
        </w:div>
        <w:div w:id="541137960">
          <w:marLeft w:val="0"/>
          <w:marRight w:val="0"/>
          <w:marTop w:val="0"/>
          <w:marBottom w:val="0"/>
          <w:divBdr>
            <w:top w:val="none" w:sz="0" w:space="0" w:color="auto"/>
            <w:left w:val="none" w:sz="0" w:space="0" w:color="auto"/>
            <w:bottom w:val="none" w:sz="0" w:space="0" w:color="auto"/>
            <w:right w:val="none" w:sz="0" w:space="0" w:color="auto"/>
          </w:divBdr>
          <w:divsChild>
            <w:div w:id="59182368">
              <w:marLeft w:val="0"/>
              <w:marRight w:val="0"/>
              <w:marTop w:val="0"/>
              <w:marBottom w:val="0"/>
              <w:divBdr>
                <w:top w:val="none" w:sz="0" w:space="0" w:color="auto"/>
                <w:left w:val="none" w:sz="0" w:space="0" w:color="auto"/>
                <w:bottom w:val="none" w:sz="0" w:space="0" w:color="auto"/>
                <w:right w:val="none" w:sz="0" w:space="0" w:color="auto"/>
              </w:divBdr>
            </w:div>
          </w:divsChild>
        </w:div>
        <w:div w:id="970285494">
          <w:marLeft w:val="0"/>
          <w:marRight w:val="0"/>
          <w:marTop w:val="0"/>
          <w:marBottom w:val="0"/>
          <w:divBdr>
            <w:top w:val="none" w:sz="0" w:space="0" w:color="auto"/>
            <w:left w:val="none" w:sz="0" w:space="0" w:color="auto"/>
            <w:bottom w:val="none" w:sz="0" w:space="0" w:color="auto"/>
            <w:right w:val="none" w:sz="0" w:space="0" w:color="auto"/>
          </w:divBdr>
        </w:div>
        <w:div w:id="787504417">
          <w:marLeft w:val="0"/>
          <w:marRight w:val="0"/>
          <w:marTop w:val="0"/>
          <w:marBottom w:val="0"/>
          <w:divBdr>
            <w:top w:val="none" w:sz="0" w:space="0" w:color="auto"/>
            <w:left w:val="none" w:sz="0" w:space="0" w:color="auto"/>
            <w:bottom w:val="none" w:sz="0" w:space="0" w:color="auto"/>
            <w:right w:val="none" w:sz="0" w:space="0" w:color="auto"/>
          </w:divBdr>
          <w:divsChild>
            <w:div w:id="866139762">
              <w:marLeft w:val="0"/>
              <w:marRight w:val="0"/>
              <w:marTop w:val="0"/>
              <w:marBottom w:val="0"/>
              <w:divBdr>
                <w:top w:val="none" w:sz="0" w:space="0" w:color="auto"/>
                <w:left w:val="none" w:sz="0" w:space="0" w:color="auto"/>
                <w:bottom w:val="none" w:sz="0" w:space="0" w:color="auto"/>
                <w:right w:val="none" w:sz="0" w:space="0" w:color="auto"/>
              </w:divBdr>
            </w:div>
          </w:divsChild>
        </w:div>
        <w:div w:id="1469785806">
          <w:marLeft w:val="0"/>
          <w:marRight w:val="0"/>
          <w:marTop w:val="0"/>
          <w:marBottom w:val="0"/>
          <w:divBdr>
            <w:top w:val="none" w:sz="0" w:space="0" w:color="auto"/>
            <w:left w:val="none" w:sz="0" w:space="0" w:color="auto"/>
            <w:bottom w:val="none" w:sz="0" w:space="0" w:color="auto"/>
            <w:right w:val="none" w:sz="0" w:space="0" w:color="auto"/>
          </w:divBdr>
        </w:div>
        <w:div w:id="130026670">
          <w:marLeft w:val="0"/>
          <w:marRight w:val="0"/>
          <w:marTop w:val="0"/>
          <w:marBottom w:val="0"/>
          <w:divBdr>
            <w:top w:val="none" w:sz="0" w:space="0" w:color="auto"/>
            <w:left w:val="none" w:sz="0" w:space="0" w:color="auto"/>
            <w:bottom w:val="none" w:sz="0" w:space="0" w:color="auto"/>
            <w:right w:val="none" w:sz="0" w:space="0" w:color="auto"/>
          </w:divBdr>
          <w:divsChild>
            <w:div w:id="1311708498">
              <w:marLeft w:val="0"/>
              <w:marRight w:val="0"/>
              <w:marTop w:val="0"/>
              <w:marBottom w:val="0"/>
              <w:divBdr>
                <w:top w:val="none" w:sz="0" w:space="0" w:color="auto"/>
                <w:left w:val="none" w:sz="0" w:space="0" w:color="auto"/>
                <w:bottom w:val="none" w:sz="0" w:space="0" w:color="auto"/>
                <w:right w:val="none" w:sz="0" w:space="0" w:color="auto"/>
              </w:divBdr>
            </w:div>
          </w:divsChild>
        </w:div>
        <w:div w:id="9332316">
          <w:marLeft w:val="0"/>
          <w:marRight w:val="0"/>
          <w:marTop w:val="0"/>
          <w:marBottom w:val="0"/>
          <w:divBdr>
            <w:top w:val="none" w:sz="0" w:space="0" w:color="auto"/>
            <w:left w:val="none" w:sz="0" w:space="0" w:color="auto"/>
            <w:bottom w:val="none" w:sz="0" w:space="0" w:color="auto"/>
            <w:right w:val="none" w:sz="0" w:space="0" w:color="auto"/>
          </w:divBdr>
        </w:div>
        <w:div w:id="273051093">
          <w:marLeft w:val="0"/>
          <w:marRight w:val="0"/>
          <w:marTop w:val="0"/>
          <w:marBottom w:val="0"/>
          <w:divBdr>
            <w:top w:val="none" w:sz="0" w:space="0" w:color="auto"/>
            <w:left w:val="none" w:sz="0" w:space="0" w:color="auto"/>
            <w:bottom w:val="none" w:sz="0" w:space="0" w:color="auto"/>
            <w:right w:val="none" w:sz="0" w:space="0" w:color="auto"/>
          </w:divBdr>
          <w:divsChild>
            <w:div w:id="1868177324">
              <w:marLeft w:val="0"/>
              <w:marRight w:val="0"/>
              <w:marTop w:val="0"/>
              <w:marBottom w:val="0"/>
              <w:divBdr>
                <w:top w:val="none" w:sz="0" w:space="0" w:color="auto"/>
                <w:left w:val="none" w:sz="0" w:space="0" w:color="auto"/>
                <w:bottom w:val="none" w:sz="0" w:space="0" w:color="auto"/>
                <w:right w:val="none" w:sz="0" w:space="0" w:color="auto"/>
              </w:divBdr>
            </w:div>
          </w:divsChild>
        </w:div>
        <w:div w:id="885524478">
          <w:marLeft w:val="0"/>
          <w:marRight w:val="0"/>
          <w:marTop w:val="300"/>
          <w:marBottom w:val="0"/>
          <w:divBdr>
            <w:top w:val="none" w:sz="0" w:space="0" w:color="auto"/>
            <w:left w:val="none" w:sz="0" w:space="0" w:color="auto"/>
            <w:bottom w:val="none" w:sz="0" w:space="0" w:color="auto"/>
            <w:right w:val="none" w:sz="0" w:space="0" w:color="auto"/>
          </w:divBdr>
          <w:divsChild>
            <w:div w:id="1331368676">
              <w:marLeft w:val="0"/>
              <w:marRight w:val="0"/>
              <w:marTop w:val="0"/>
              <w:marBottom w:val="0"/>
              <w:divBdr>
                <w:top w:val="none" w:sz="0" w:space="0" w:color="auto"/>
                <w:left w:val="none" w:sz="0" w:space="0" w:color="auto"/>
                <w:bottom w:val="none" w:sz="0" w:space="0" w:color="auto"/>
                <w:right w:val="none" w:sz="0" w:space="0" w:color="auto"/>
              </w:divBdr>
              <w:divsChild>
                <w:div w:id="597980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598374">
          <w:marLeft w:val="0"/>
          <w:marRight w:val="0"/>
          <w:marTop w:val="300"/>
          <w:marBottom w:val="0"/>
          <w:divBdr>
            <w:top w:val="none" w:sz="0" w:space="0" w:color="auto"/>
            <w:left w:val="none" w:sz="0" w:space="0" w:color="auto"/>
            <w:bottom w:val="none" w:sz="0" w:space="0" w:color="auto"/>
            <w:right w:val="none" w:sz="0" w:space="0" w:color="auto"/>
          </w:divBdr>
          <w:divsChild>
            <w:div w:id="1149051889">
              <w:marLeft w:val="0"/>
              <w:marRight w:val="0"/>
              <w:marTop w:val="0"/>
              <w:marBottom w:val="0"/>
              <w:divBdr>
                <w:top w:val="none" w:sz="0" w:space="0" w:color="auto"/>
                <w:left w:val="none" w:sz="0" w:space="0" w:color="auto"/>
                <w:bottom w:val="none" w:sz="0" w:space="0" w:color="auto"/>
                <w:right w:val="none" w:sz="0" w:space="0" w:color="auto"/>
              </w:divBdr>
              <w:divsChild>
                <w:div w:id="74064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769197">
          <w:marLeft w:val="0"/>
          <w:marRight w:val="0"/>
          <w:marTop w:val="300"/>
          <w:marBottom w:val="0"/>
          <w:divBdr>
            <w:top w:val="none" w:sz="0" w:space="0" w:color="auto"/>
            <w:left w:val="none" w:sz="0" w:space="0" w:color="auto"/>
            <w:bottom w:val="none" w:sz="0" w:space="0" w:color="auto"/>
            <w:right w:val="none" w:sz="0" w:space="0" w:color="auto"/>
          </w:divBdr>
          <w:divsChild>
            <w:div w:id="1166240238">
              <w:marLeft w:val="0"/>
              <w:marRight w:val="0"/>
              <w:marTop w:val="0"/>
              <w:marBottom w:val="0"/>
              <w:divBdr>
                <w:top w:val="none" w:sz="0" w:space="0" w:color="auto"/>
                <w:left w:val="none" w:sz="0" w:space="0" w:color="auto"/>
                <w:bottom w:val="none" w:sz="0" w:space="0" w:color="auto"/>
                <w:right w:val="none" w:sz="0" w:space="0" w:color="auto"/>
              </w:divBdr>
              <w:divsChild>
                <w:div w:id="95494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81122">
          <w:marLeft w:val="0"/>
          <w:marRight w:val="0"/>
          <w:marTop w:val="300"/>
          <w:marBottom w:val="0"/>
          <w:divBdr>
            <w:top w:val="none" w:sz="0" w:space="0" w:color="auto"/>
            <w:left w:val="none" w:sz="0" w:space="0" w:color="auto"/>
            <w:bottom w:val="none" w:sz="0" w:space="0" w:color="auto"/>
            <w:right w:val="none" w:sz="0" w:space="0" w:color="auto"/>
          </w:divBdr>
          <w:divsChild>
            <w:div w:id="1967006689">
              <w:marLeft w:val="0"/>
              <w:marRight w:val="0"/>
              <w:marTop w:val="0"/>
              <w:marBottom w:val="0"/>
              <w:divBdr>
                <w:top w:val="none" w:sz="0" w:space="0" w:color="auto"/>
                <w:left w:val="none" w:sz="0" w:space="0" w:color="auto"/>
                <w:bottom w:val="none" w:sz="0" w:space="0" w:color="auto"/>
                <w:right w:val="none" w:sz="0" w:space="0" w:color="auto"/>
              </w:divBdr>
              <w:divsChild>
                <w:div w:id="1044790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924212">
      <w:bodyDiv w:val="1"/>
      <w:marLeft w:val="0"/>
      <w:marRight w:val="0"/>
      <w:marTop w:val="0"/>
      <w:marBottom w:val="0"/>
      <w:divBdr>
        <w:top w:val="none" w:sz="0" w:space="0" w:color="auto"/>
        <w:left w:val="none" w:sz="0" w:space="0" w:color="auto"/>
        <w:bottom w:val="none" w:sz="0" w:space="0" w:color="auto"/>
        <w:right w:val="none" w:sz="0" w:space="0" w:color="auto"/>
      </w:divBdr>
      <w:divsChild>
        <w:div w:id="1336029315">
          <w:marLeft w:val="0"/>
          <w:marRight w:val="0"/>
          <w:marTop w:val="0"/>
          <w:marBottom w:val="0"/>
          <w:divBdr>
            <w:top w:val="none" w:sz="0" w:space="0" w:color="auto"/>
            <w:left w:val="none" w:sz="0" w:space="0" w:color="auto"/>
            <w:bottom w:val="none" w:sz="0" w:space="0" w:color="auto"/>
            <w:right w:val="none" w:sz="0" w:space="0" w:color="auto"/>
          </w:divBdr>
        </w:div>
        <w:div w:id="1967924371">
          <w:marLeft w:val="0"/>
          <w:marRight w:val="0"/>
          <w:marTop w:val="0"/>
          <w:marBottom w:val="0"/>
          <w:divBdr>
            <w:top w:val="none" w:sz="0" w:space="0" w:color="auto"/>
            <w:left w:val="none" w:sz="0" w:space="0" w:color="auto"/>
            <w:bottom w:val="none" w:sz="0" w:space="0" w:color="auto"/>
            <w:right w:val="none" w:sz="0" w:space="0" w:color="auto"/>
          </w:divBdr>
          <w:divsChild>
            <w:div w:id="447042545">
              <w:marLeft w:val="0"/>
              <w:marRight w:val="0"/>
              <w:marTop w:val="0"/>
              <w:marBottom w:val="0"/>
              <w:divBdr>
                <w:top w:val="none" w:sz="0" w:space="0" w:color="auto"/>
                <w:left w:val="none" w:sz="0" w:space="0" w:color="auto"/>
                <w:bottom w:val="none" w:sz="0" w:space="0" w:color="auto"/>
                <w:right w:val="none" w:sz="0" w:space="0" w:color="auto"/>
              </w:divBdr>
            </w:div>
          </w:divsChild>
        </w:div>
        <w:div w:id="526871046">
          <w:marLeft w:val="0"/>
          <w:marRight w:val="0"/>
          <w:marTop w:val="0"/>
          <w:marBottom w:val="0"/>
          <w:divBdr>
            <w:top w:val="none" w:sz="0" w:space="0" w:color="auto"/>
            <w:left w:val="none" w:sz="0" w:space="0" w:color="auto"/>
            <w:bottom w:val="none" w:sz="0" w:space="0" w:color="auto"/>
            <w:right w:val="none" w:sz="0" w:space="0" w:color="auto"/>
          </w:divBdr>
        </w:div>
        <w:div w:id="1359625429">
          <w:marLeft w:val="0"/>
          <w:marRight w:val="0"/>
          <w:marTop w:val="0"/>
          <w:marBottom w:val="0"/>
          <w:divBdr>
            <w:top w:val="none" w:sz="0" w:space="0" w:color="auto"/>
            <w:left w:val="none" w:sz="0" w:space="0" w:color="auto"/>
            <w:bottom w:val="none" w:sz="0" w:space="0" w:color="auto"/>
            <w:right w:val="none" w:sz="0" w:space="0" w:color="auto"/>
          </w:divBdr>
          <w:divsChild>
            <w:div w:id="489559057">
              <w:marLeft w:val="0"/>
              <w:marRight w:val="0"/>
              <w:marTop w:val="0"/>
              <w:marBottom w:val="0"/>
              <w:divBdr>
                <w:top w:val="none" w:sz="0" w:space="0" w:color="auto"/>
                <w:left w:val="none" w:sz="0" w:space="0" w:color="auto"/>
                <w:bottom w:val="none" w:sz="0" w:space="0" w:color="auto"/>
                <w:right w:val="none" w:sz="0" w:space="0" w:color="auto"/>
              </w:divBdr>
            </w:div>
          </w:divsChild>
        </w:div>
        <w:div w:id="1411387847">
          <w:marLeft w:val="0"/>
          <w:marRight w:val="0"/>
          <w:marTop w:val="0"/>
          <w:marBottom w:val="0"/>
          <w:divBdr>
            <w:top w:val="none" w:sz="0" w:space="0" w:color="auto"/>
            <w:left w:val="none" w:sz="0" w:space="0" w:color="auto"/>
            <w:bottom w:val="none" w:sz="0" w:space="0" w:color="auto"/>
            <w:right w:val="none" w:sz="0" w:space="0" w:color="auto"/>
          </w:divBdr>
        </w:div>
        <w:div w:id="713775445">
          <w:marLeft w:val="0"/>
          <w:marRight w:val="0"/>
          <w:marTop w:val="0"/>
          <w:marBottom w:val="0"/>
          <w:divBdr>
            <w:top w:val="none" w:sz="0" w:space="0" w:color="auto"/>
            <w:left w:val="none" w:sz="0" w:space="0" w:color="auto"/>
            <w:bottom w:val="none" w:sz="0" w:space="0" w:color="auto"/>
            <w:right w:val="none" w:sz="0" w:space="0" w:color="auto"/>
          </w:divBdr>
          <w:divsChild>
            <w:div w:id="2120684753">
              <w:marLeft w:val="0"/>
              <w:marRight w:val="0"/>
              <w:marTop w:val="0"/>
              <w:marBottom w:val="0"/>
              <w:divBdr>
                <w:top w:val="none" w:sz="0" w:space="0" w:color="auto"/>
                <w:left w:val="none" w:sz="0" w:space="0" w:color="auto"/>
                <w:bottom w:val="none" w:sz="0" w:space="0" w:color="auto"/>
                <w:right w:val="none" w:sz="0" w:space="0" w:color="auto"/>
              </w:divBdr>
            </w:div>
          </w:divsChild>
        </w:div>
        <w:div w:id="1099448751">
          <w:marLeft w:val="0"/>
          <w:marRight w:val="0"/>
          <w:marTop w:val="0"/>
          <w:marBottom w:val="0"/>
          <w:divBdr>
            <w:top w:val="none" w:sz="0" w:space="0" w:color="auto"/>
            <w:left w:val="none" w:sz="0" w:space="0" w:color="auto"/>
            <w:bottom w:val="none" w:sz="0" w:space="0" w:color="auto"/>
            <w:right w:val="none" w:sz="0" w:space="0" w:color="auto"/>
          </w:divBdr>
        </w:div>
        <w:div w:id="1996834888">
          <w:marLeft w:val="0"/>
          <w:marRight w:val="0"/>
          <w:marTop w:val="0"/>
          <w:marBottom w:val="0"/>
          <w:divBdr>
            <w:top w:val="none" w:sz="0" w:space="0" w:color="auto"/>
            <w:left w:val="none" w:sz="0" w:space="0" w:color="auto"/>
            <w:bottom w:val="none" w:sz="0" w:space="0" w:color="auto"/>
            <w:right w:val="none" w:sz="0" w:space="0" w:color="auto"/>
          </w:divBdr>
          <w:divsChild>
            <w:div w:id="1683433978">
              <w:marLeft w:val="0"/>
              <w:marRight w:val="0"/>
              <w:marTop w:val="0"/>
              <w:marBottom w:val="0"/>
              <w:divBdr>
                <w:top w:val="none" w:sz="0" w:space="0" w:color="auto"/>
                <w:left w:val="none" w:sz="0" w:space="0" w:color="auto"/>
                <w:bottom w:val="none" w:sz="0" w:space="0" w:color="auto"/>
                <w:right w:val="none" w:sz="0" w:space="0" w:color="auto"/>
              </w:divBdr>
            </w:div>
          </w:divsChild>
        </w:div>
        <w:div w:id="225996181">
          <w:marLeft w:val="0"/>
          <w:marRight w:val="0"/>
          <w:marTop w:val="0"/>
          <w:marBottom w:val="0"/>
          <w:divBdr>
            <w:top w:val="none" w:sz="0" w:space="0" w:color="auto"/>
            <w:left w:val="none" w:sz="0" w:space="0" w:color="auto"/>
            <w:bottom w:val="none" w:sz="0" w:space="0" w:color="auto"/>
            <w:right w:val="none" w:sz="0" w:space="0" w:color="auto"/>
          </w:divBdr>
        </w:div>
        <w:div w:id="607543853">
          <w:marLeft w:val="0"/>
          <w:marRight w:val="0"/>
          <w:marTop w:val="0"/>
          <w:marBottom w:val="0"/>
          <w:divBdr>
            <w:top w:val="none" w:sz="0" w:space="0" w:color="auto"/>
            <w:left w:val="none" w:sz="0" w:space="0" w:color="auto"/>
            <w:bottom w:val="none" w:sz="0" w:space="0" w:color="auto"/>
            <w:right w:val="none" w:sz="0" w:space="0" w:color="auto"/>
          </w:divBdr>
          <w:divsChild>
            <w:div w:id="538905538">
              <w:marLeft w:val="0"/>
              <w:marRight w:val="0"/>
              <w:marTop w:val="0"/>
              <w:marBottom w:val="0"/>
              <w:divBdr>
                <w:top w:val="none" w:sz="0" w:space="0" w:color="auto"/>
                <w:left w:val="none" w:sz="0" w:space="0" w:color="auto"/>
                <w:bottom w:val="none" w:sz="0" w:space="0" w:color="auto"/>
                <w:right w:val="none" w:sz="0" w:space="0" w:color="auto"/>
              </w:divBdr>
            </w:div>
          </w:divsChild>
        </w:div>
        <w:div w:id="1867983595">
          <w:marLeft w:val="0"/>
          <w:marRight w:val="0"/>
          <w:marTop w:val="0"/>
          <w:marBottom w:val="0"/>
          <w:divBdr>
            <w:top w:val="none" w:sz="0" w:space="0" w:color="auto"/>
            <w:left w:val="none" w:sz="0" w:space="0" w:color="auto"/>
            <w:bottom w:val="none" w:sz="0" w:space="0" w:color="auto"/>
            <w:right w:val="none" w:sz="0" w:space="0" w:color="auto"/>
          </w:divBdr>
        </w:div>
        <w:div w:id="865143723">
          <w:marLeft w:val="0"/>
          <w:marRight w:val="0"/>
          <w:marTop w:val="0"/>
          <w:marBottom w:val="0"/>
          <w:divBdr>
            <w:top w:val="none" w:sz="0" w:space="0" w:color="auto"/>
            <w:left w:val="none" w:sz="0" w:space="0" w:color="auto"/>
            <w:bottom w:val="none" w:sz="0" w:space="0" w:color="auto"/>
            <w:right w:val="none" w:sz="0" w:space="0" w:color="auto"/>
          </w:divBdr>
          <w:divsChild>
            <w:div w:id="497501697">
              <w:marLeft w:val="0"/>
              <w:marRight w:val="0"/>
              <w:marTop w:val="0"/>
              <w:marBottom w:val="0"/>
              <w:divBdr>
                <w:top w:val="none" w:sz="0" w:space="0" w:color="auto"/>
                <w:left w:val="none" w:sz="0" w:space="0" w:color="auto"/>
                <w:bottom w:val="none" w:sz="0" w:space="0" w:color="auto"/>
                <w:right w:val="none" w:sz="0" w:space="0" w:color="auto"/>
              </w:divBdr>
            </w:div>
          </w:divsChild>
        </w:div>
        <w:div w:id="826559653">
          <w:marLeft w:val="0"/>
          <w:marRight w:val="0"/>
          <w:marTop w:val="0"/>
          <w:marBottom w:val="0"/>
          <w:divBdr>
            <w:top w:val="none" w:sz="0" w:space="0" w:color="auto"/>
            <w:left w:val="none" w:sz="0" w:space="0" w:color="auto"/>
            <w:bottom w:val="none" w:sz="0" w:space="0" w:color="auto"/>
            <w:right w:val="none" w:sz="0" w:space="0" w:color="auto"/>
          </w:divBdr>
        </w:div>
        <w:div w:id="632716288">
          <w:marLeft w:val="0"/>
          <w:marRight w:val="0"/>
          <w:marTop w:val="0"/>
          <w:marBottom w:val="0"/>
          <w:divBdr>
            <w:top w:val="none" w:sz="0" w:space="0" w:color="auto"/>
            <w:left w:val="none" w:sz="0" w:space="0" w:color="auto"/>
            <w:bottom w:val="none" w:sz="0" w:space="0" w:color="auto"/>
            <w:right w:val="none" w:sz="0" w:space="0" w:color="auto"/>
          </w:divBdr>
          <w:divsChild>
            <w:div w:id="2087144027">
              <w:marLeft w:val="0"/>
              <w:marRight w:val="0"/>
              <w:marTop w:val="0"/>
              <w:marBottom w:val="0"/>
              <w:divBdr>
                <w:top w:val="none" w:sz="0" w:space="0" w:color="auto"/>
                <w:left w:val="none" w:sz="0" w:space="0" w:color="auto"/>
                <w:bottom w:val="none" w:sz="0" w:space="0" w:color="auto"/>
                <w:right w:val="none" w:sz="0" w:space="0" w:color="auto"/>
              </w:divBdr>
            </w:div>
          </w:divsChild>
        </w:div>
        <w:div w:id="1578705654">
          <w:marLeft w:val="0"/>
          <w:marRight w:val="0"/>
          <w:marTop w:val="300"/>
          <w:marBottom w:val="0"/>
          <w:divBdr>
            <w:top w:val="none" w:sz="0" w:space="0" w:color="auto"/>
            <w:left w:val="none" w:sz="0" w:space="0" w:color="auto"/>
            <w:bottom w:val="none" w:sz="0" w:space="0" w:color="auto"/>
            <w:right w:val="none" w:sz="0" w:space="0" w:color="auto"/>
          </w:divBdr>
          <w:divsChild>
            <w:div w:id="600338629">
              <w:marLeft w:val="0"/>
              <w:marRight w:val="0"/>
              <w:marTop w:val="0"/>
              <w:marBottom w:val="0"/>
              <w:divBdr>
                <w:top w:val="none" w:sz="0" w:space="0" w:color="auto"/>
                <w:left w:val="none" w:sz="0" w:space="0" w:color="auto"/>
                <w:bottom w:val="none" w:sz="0" w:space="0" w:color="auto"/>
                <w:right w:val="none" w:sz="0" w:space="0" w:color="auto"/>
              </w:divBdr>
              <w:divsChild>
                <w:div w:id="10756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913315">
          <w:marLeft w:val="0"/>
          <w:marRight w:val="0"/>
          <w:marTop w:val="300"/>
          <w:marBottom w:val="0"/>
          <w:divBdr>
            <w:top w:val="none" w:sz="0" w:space="0" w:color="auto"/>
            <w:left w:val="none" w:sz="0" w:space="0" w:color="auto"/>
            <w:bottom w:val="none" w:sz="0" w:space="0" w:color="auto"/>
            <w:right w:val="none" w:sz="0" w:space="0" w:color="auto"/>
          </w:divBdr>
          <w:divsChild>
            <w:div w:id="1056005069">
              <w:marLeft w:val="0"/>
              <w:marRight w:val="0"/>
              <w:marTop w:val="0"/>
              <w:marBottom w:val="0"/>
              <w:divBdr>
                <w:top w:val="none" w:sz="0" w:space="0" w:color="auto"/>
                <w:left w:val="none" w:sz="0" w:space="0" w:color="auto"/>
                <w:bottom w:val="none" w:sz="0" w:space="0" w:color="auto"/>
                <w:right w:val="none" w:sz="0" w:space="0" w:color="auto"/>
              </w:divBdr>
              <w:divsChild>
                <w:div w:id="155104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537334">
          <w:marLeft w:val="0"/>
          <w:marRight w:val="0"/>
          <w:marTop w:val="300"/>
          <w:marBottom w:val="0"/>
          <w:divBdr>
            <w:top w:val="none" w:sz="0" w:space="0" w:color="auto"/>
            <w:left w:val="none" w:sz="0" w:space="0" w:color="auto"/>
            <w:bottom w:val="none" w:sz="0" w:space="0" w:color="auto"/>
            <w:right w:val="none" w:sz="0" w:space="0" w:color="auto"/>
          </w:divBdr>
          <w:divsChild>
            <w:div w:id="808284466">
              <w:marLeft w:val="0"/>
              <w:marRight w:val="0"/>
              <w:marTop w:val="0"/>
              <w:marBottom w:val="0"/>
              <w:divBdr>
                <w:top w:val="none" w:sz="0" w:space="0" w:color="auto"/>
                <w:left w:val="none" w:sz="0" w:space="0" w:color="auto"/>
                <w:bottom w:val="none" w:sz="0" w:space="0" w:color="auto"/>
                <w:right w:val="none" w:sz="0" w:space="0" w:color="auto"/>
              </w:divBdr>
              <w:divsChild>
                <w:div w:id="80781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101662">
          <w:marLeft w:val="0"/>
          <w:marRight w:val="0"/>
          <w:marTop w:val="300"/>
          <w:marBottom w:val="0"/>
          <w:divBdr>
            <w:top w:val="none" w:sz="0" w:space="0" w:color="auto"/>
            <w:left w:val="none" w:sz="0" w:space="0" w:color="auto"/>
            <w:bottom w:val="none" w:sz="0" w:space="0" w:color="auto"/>
            <w:right w:val="none" w:sz="0" w:space="0" w:color="auto"/>
          </w:divBdr>
          <w:divsChild>
            <w:div w:id="1155683238">
              <w:marLeft w:val="0"/>
              <w:marRight w:val="0"/>
              <w:marTop w:val="0"/>
              <w:marBottom w:val="0"/>
              <w:divBdr>
                <w:top w:val="none" w:sz="0" w:space="0" w:color="auto"/>
                <w:left w:val="none" w:sz="0" w:space="0" w:color="auto"/>
                <w:bottom w:val="none" w:sz="0" w:space="0" w:color="auto"/>
                <w:right w:val="none" w:sz="0" w:space="0" w:color="auto"/>
              </w:divBdr>
              <w:divsChild>
                <w:div w:id="49822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268693">
      <w:bodyDiv w:val="1"/>
      <w:marLeft w:val="0"/>
      <w:marRight w:val="0"/>
      <w:marTop w:val="0"/>
      <w:marBottom w:val="0"/>
      <w:divBdr>
        <w:top w:val="none" w:sz="0" w:space="0" w:color="auto"/>
        <w:left w:val="none" w:sz="0" w:space="0" w:color="auto"/>
        <w:bottom w:val="none" w:sz="0" w:space="0" w:color="auto"/>
        <w:right w:val="none" w:sz="0" w:space="0" w:color="auto"/>
      </w:divBdr>
      <w:divsChild>
        <w:div w:id="102386595">
          <w:marLeft w:val="0"/>
          <w:marRight w:val="0"/>
          <w:marTop w:val="0"/>
          <w:marBottom w:val="0"/>
          <w:divBdr>
            <w:top w:val="none" w:sz="0" w:space="0" w:color="auto"/>
            <w:left w:val="none" w:sz="0" w:space="0" w:color="auto"/>
            <w:bottom w:val="none" w:sz="0" w:space="0" w:color="auto"/>
            <w:right w:val="none" w:sz="0" w:space="0" w:color="auto"/>
          </w:divBdr>
        </w:div>
        <w:div w:id="367729496">
          <w:marLeft w:val="0"/>
          <w:marRight w:val="0"/>
          <w:marTop w:val="0"/>
          <w:marBottom w:val="0"/>
          <w:divBdr>
            <w:top w:val="none" w:sz="0" w:space="0" w:color="auto"/>
            <w:left w:val="none" w:sz="0" w:space="0" w:color="auto"/>
            <w:bottom w:val="none" w:sz="0" w:space="0" w:color="auto"/>
            <w:right w:val="none" w:sz="0" w:space="0" w:color="auto"/>
          </w:divBdr>
          <w:divsChild>
            <w:div w:id="1315059800">
              <w:marLeft w:val="0"/>
              <w:marRight w:val="0"/>
              <w:marTop w:val="0"/>
              <w:marBottom w:val="0"/>
              <w:divBdr>
                <w:top w:val="none" w:sz="0" w:space="0" w:color="auto"/>
                <w:left w:val="none" w:sz="0" w:space="0" w:color="auto"/>
                <w:bottom w:val="none" w:sz="0" w:space="0" w:color="auto"/>
                <w:right w:val="none" w:sz="0" w:space="0" w:color="auto"/>
              </w:divBdr>
            </w:div>
          </w:divsChild>
        </w:div>
        <w:div w:id="69740403">
          <w:marLeft w:val="0"/>
          <w:marRight w:val="0"/>
          <w:marTop w:val="0"/>
          <w:marBottom w:val="0"/>
          <w:divBdr>
            <w:top w:val="none" w:sz="0" w:space="0" w:color="auto"/>
            <w:left w:val="none" w:sz="0" w:space="0" w:color="auto"/>
            <w:bottom w:val="none" w:sz="0" w:space="0" w:color="auto"/>
            <w:right w:val="none" w:sz="0" w:space="0" w:color="auto"/>
          </w:divBdr>
        </w:div>
        <w:div w:id="474492539">
          <w:marLeft w:val="0"/>
          <w:marRight w:val="0"/>
          <w:marTop w:val="0"/>
          <w:marBottom w:val="0"/>
          <w:divBdr>
            <w:top w:val="none" w:sz="0" w:space="0" w:color="auto"/>
            <w:left w:val="none" w:sz="0" w:space="0" w:color="auto"/>
            <w:bottom w:val="none" w:sz="0" w:space="0" w:color="auto"/>
            <w:right w:val="none" w:sz="0" w:space="0" w:color="auto"/>
          </w:divBdr>
          <w:divsChild>
            <w:div w:id="172183238">
              <w:marLeft w:val="0"/>
              <w:marRight w:val="0"/>
              <w:marTop w:val="0"/>
              <w:marBottom w:val="0"/>
              <w:divBdr>
                <w:top w:val="none" w:sz="0" w:space="0" w:color="auto"/>
                <w:left w:val="none" w:sz="0" w:space="0" w:color="auto"/>
                <w:bottom w:val="none" w:sz="0" w:space="0" w:color="auto"/>
                <w:right w:val="none" w:sz="0" w:space="0" w:color="auto"/>
              </w:divBdr>
            </w:div>
          </w:divsChild>
        </w:div>
        <w:div w:id="1149053125">
          <w:marLeft w:val="0"/>
          <w:marRight w:val="0"/>
          <w:marTop w:val="0"/>
          <w:marBottom w:val="0"/>
          <w:divBdr>
            <w:top w:val="none" w:sz="0" w:space="0" w:color="auto"/>
            <w:left w:val="none" w:sz="0" w:space="0" w:color="auto"/>
            <w:bottom w:val="none" w:sz="0" w:space="0" w:color="auto"/>
            <w:right w:val="none" w:sz="0" w:space="0" w:color="auto"/>
          </w:divBdr>
        </w:div>
        <w:div w:id="225650717">
          <w:marLeft w:val="0"/>
          <w:marRight w:val="0"/>
          <w:marTop w:val="0"/>
          <w:marBottom w:val="0"/>
          <w:divBdr>
            <w:top w:val="none" w:sz="0" w:space="0" w:color="auto"/>
            <w:left w:val="none" w:sz="0" w:space="0" w:color="auto"/>
            <w:bottom w:val="none" w:sz="0" w:space="0" w:color="auto"/>
            <w:right w:val="none" w:sz="0" w:space="0" w:color="auto"/>
          </w:divBdr>
          <w:divsChild>
            <w:div w:id="255405116">
              <w:marLeft w:val="0"/>
              <w:marRight w:val="0"/>
              <w:marTop w:val="0"/>
              <w:marBottom w:val="0"/>
              <w:divBdr>
                <w:top w:val="none" w:sz="0" w:space="0" w:color="auto"/>
                <w:left w:val="none" w:sz="0" w:space="0" w:color="auto"/>
                <w:bottom w:val="none" w:sz="0" w:space="0" w:color="auto"/>
                <w:right w:val="none" w:sz="0" w:space="0" w:color="auto"/>
              </w:divBdr>
            </w:div>
          </w:divsChild>
        </w:div>
        <w:div w:id="1867710666">
          <w:marLeft w:val="0"/>
          <w:marRight w:val="0"/>
          <w:marTop w:val="0"/>
          <w:marBottom w:val="0"/>
          <w:divBdr>
            <w:top w:val="none" w:sz="0" w:space="0" w:color="auto"/>
            <w:left w:val="none" w:sz="0" w:space="0" w:color="auto"/>
            <w:bottom w:val="none" w:sz="0" w:space="0" w:color="auto"/>
            <w:right w:val="none" w:sz="0" w:space="0" w:color="auto"/>
          </w:divBdr>
        </w:div>
        <w:div w:id="387462669">
          <w:marLeft w:val="0"/>
          <w:marRight w:val="0"/>
          <w:marTop w:val="0"/>
          <w:marBottom w:val="0"/>
          <w:divBdr>
            <w:top w:val="none" w:sz="0" w:space="0" w:color="auto"/>
            <w:left w:val="none" w:sz="0" w:space="0" w:color="auto"/>
            <w:bottom w:val="none" w:sz="0" w:space="0" w:color="auto"/>
            <w:right w:val="none" w:sz="0" w:space="0" w:color="auto"/>
          </w:divBdr>
          <w:divsChild>
            <w:div w:id="1509172437">
              <w:marLeft w:val="0"/>
              <w:marRight w:val="0"/>
              <w:marTop w:val="0"/>
              <w:marBottom w:val="0"/>
              <w:divBdr>
                <w:top w:val="none" w:sz="0" w:space="0" w:color="auto"/>
                <w:left w:val="none" w:sz="0" w:space="0" w:color="auto"/>
                <w:bottom w:val="none" w:sz="0" w:space="0" w:color="auto"/>
                <w:right w:val="none" w:sz="0" w:space="0" w:color="auto"/>
              </w:divBdr>
            </w:div>
          </w:divsChild>
        </w:div>
        <w:div w:id="715399855">
          <w:marLeft w:val="0"/>
          <w:marRight w:val="0"/>
          <w:marTop w:val="0"/>
          <w:marBottom w:val="0"/>
          <w:divBdr>
            <w:top w:val="none" w:sz="0" w:space="0" w:color="auto"/>
            <w:left w:val="none" w:sz="0" w:space="0" w:color="auto"/>
            <w:bottom w:val="none" w:sz="0" w:space="0" w:color="auto"/>
            <w:right w:val="none" w:sz="0" w:space="0" w:color="auto"/>
          </w:divBdr>
        </w:div>
        <w:div w:id="2042433987">
          <w:marLeft w:val="0"/>
          <w:marRight w:val="0"/>
          <w:marTop w:val="0"/>
          <w:marBottom w:val="0"/>
          <w:divBdr>
            <w:top w:val="none" w:sz="0" w:space="0" w:color="auto"/>
            <w:left w:val="none" w:sz="0" w:space="0" w:color="auto"/>
            <w:bottom w:val="none" w:sz="0" w:space="0" w:color="auto"/>
            <w:right w:val="none" w:sz="0" w:space="0" w:color="auto"/>
          </w:divBdr>
          <w:divsChild>
            <w:div w:id="637077154">
              <w:marLeft w:val="0"/>
              <w:marRight w:val="0"/>
              <w:marTop w:val="0"/>
              <w:marBottom w:val="0"/>
              <w:divBdr>
                <w:top w:val="none" w:sz="0" w:space="0" w:color="auto"/>
                <w:left w:val="none" w:sz="0" w:space="0" w:color="auto"/>
                <w:bottom w:val="none" w:sz="0" w:space="0" w:color="auto"/>
                <w:right w:val="none" w:sz="0" w:space="0" w:color="auto"/>
              </w:divBdr>
            </w:div>
          </w:divsChild>
        </w:div>
        <w:div w:id="1627270958">
          <w:marLeft w:val="0"/>
          <w:marRight w:val="0"/>
          <w:marTop w:val="0"/>
          <w:marBottom w:val="0"/>
          <w:divBdr>
            <w:top w:val="none" w:sz="0" w:space="0" w:color="auto"/>
            <w:left w:val="none" w:sz="0" w:space="0" w:color="auto"/>
            <w:bottom w:val="none" w:sz="0" w:space="0" w:color="auto"/>
            <w:right w:val="none" w:sz="0" w:space="0" w:color="auto"/>
          </w:divBdr>
        </w:div>
        <w:div w:id="582764878">
          <w:marLeft w:val="0"/>
          <w:marRight w:val="0"/>
          <w:marTop w:val="0"/>
          <w:marBottom w:val="0"/>
          <w:divBdr>
            <w:top w:val="none" w:sz="0" w:space="0" w:color="auto"/>
            <w:left w:val="none" w:sz="0" w:space="0" w:color="auto"/>
            <w:bottom w:val="none" w:sz="0" w:space="0" w:color="auto"/>
            <w:right w:val="none" w:sz="0" w:space="0" w:color="auto"/>
          </w:divBdr>
          <w:divsChild>
            <w:div w:id="2125954218">
              <w:marLeft w:val="0"/>
              <w:marRight w:val="0"/>
              <w:marTop w:val="0"/>
              <w:marBottom w:val="0"/>
              <w:divBdr>
                <w:top w:val="none" w:sz="0" w:space="0" w:color="auto"/>
                <w:left w:val="none" w:sz="0" w:space="0" w:color="auto"/>
                <w:bottom w:val="none" w:sz="0" w:space="0" w:color="auto"/>
                <w:right w:val="none" w:sz="0" w:space="0" w:color="auto"/>
              </w:divBdr>
            </w:div>
          </w:divsChild>
        </w:div>
        <w:div w:id="1605848165">
          <w:marLeft w:val="0"/>
          <w:marRight w:val="0"/>
          <w:marTop w:val="0"/>
          <w:marBottom w:val="0"/>
          <w:divBdr>
            <w:top w:val="none" w:sz="0" w:space="0" w:color="auto"/>
            <w:left w:val="none" w:sz="0" w:space="0" w:color="auto"/>
            <w:bottom w:val="none" w:sz="0" w:space="0" w:color="auto"/>
            <w:right w:val="none" w:sz="0" w:space="0" w:color="auto"/>
          </w:divBdr>
        </w:div>
        <w:div w:id="1124810138">
          <w:marLeft w:val="0"/>
          <w:marRight w:val="0"/>
          <w:marTop w:val="0"/>
          <w:marBottom w:val="0"/>
          <w:divBdr>
            <w:top w:val="none" w:sz="0" w:space="0" w:color="auto"/>
            <w:left w:val="none" w:sz="0" w:space="0" w:color="auto"/>
            <w:bottom w:val="none" w:sz="0" w:space="0" w:color="auto"/>
            <w:right w:val="none" w:sz="0" w:space="0" w:color="auto"/>
          </w:divBdr>
          <w:divsChild>
            <w:div w:id="1807357171">
              <w:marLeft w:val="0"/>
              <w:marRight w:val="0"/>
              <w:marTop w:val="0"/>
              <w:marBottom w:val="0"/>
              <w:divBdr>
                <w:top w:val="none" w:sz="0" w:space="0" w:color="auto"/>
                <w:left w:val="none" w:sz="0" w:space="0" w:color="auto"/>
                <w:bottom w:val="none" w:sz="0" w:space="0" w:color="auto"/>
                <w:right w:val="none" w:sz="0" w:space="0" w:color="auto"/>
              </w:divBdr>
            </w:div>
          </w:divsChild>
        </w:div>
        <w:div w:id="593899350">
          <w:marLeft w:val="0"/>
          <w:marRight w:val="0"/>
          <w:marTop w:val="300"/>
          <w:marBottom w:val="0"/>
          <w:divBdr>
            <w:top w:val="none" w:sz="0" w:space="0" w:color="auto"/>
            <w:left w:val="none" w:sz="0" w:space="0" w:color="auto"/>
            <w:bottom w:val="none" w:sz="0" w:space="0" w:color="auto"/>
            <w:right w:val="none" w:sz="0" w:space="0" w:color="auto"/>
          </w:divBdr>
          <w:divsChild>
            <w:div w:id="1641157604">
              <w:marLeft w:val="0"/>
              <w:marRight w:val="0"/>
              <w:marTop w:val="0"/>
              <w:marBottom w:val="0"/>
              <w:divBdr>
                <w:top w:val="none" w:sz="0" w:space="0" w:color="auto"/>
                <w:left w:val="none" w:sz="0" w:space="0" w:color="auto"/>
                <w:bottom w:val="none" w:sz="0" w:space="0" w:color="auto"/>
                <w:right w:val="none" w:sz="0" w:space="0" w:color="auto"/>
              </w:divBdr>
              <w:divsChild>
                <w:div w:id="150825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78091">
          <w:marLeft w:val="0"/>
          <w:marRight w:val="0"/>
          <w:marTop w:val="300"/>
          <w:marBottom w:val="0"/>
          <w:divBdr>
            <w:top w:val="none" w:sz="0" w:space="0" w:color="auto"/>
            <w:left w:val="none" w:sz="0" w:space="0" w:color="auto"/>
            <w:bottom w:val="none" w:sz="0" w:space="0" w:color="auto"/>
            <w:right w:val="none" w:sz="0" w:space="0" w:color="auto"/>
          </w:divBdr>
          <w:divsChild>
            <w:div w:id="1010328341">
              <w:marLeft w:val="0"/>
              <w:marRight w:val="0"/>
              <w:marTop w:val="0"/>
              <w:marBottom w:val="0"/>
              <w:divBdr>
                <w:top w:val="none" w:sz="0" w:space="0" w:color="auto"/>
                <w:left w:val="none" w:sz="0" w:space="0" w:color="auto"/>
                <w:bottom w:val="none" w:sz="0" w:space="0" w:color="auto"/>
                <w:right w:val="none" w:sz="0" w:space="0" w:color="auto"/>
              </w:divBdr>
              <w:divsChild>
                <w:div w:id="253634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64778">
          <w:marLeft w:val="0"/>
          <w:marRight w:val="0"/>
          <w:marTop w:val="300"/>
          <w:marBottom w:val="0"/>
          <w:divBdr>
            <w:top w:val="none" w:sz="0" w:space="0" w:color="auto"/>
            <w:left w:val="none" w:sz="0" w:space="0" w:color="auto"/>
            <w:bottom w:val="none" w:sz="0" w:space="0" w:color="auto"/>
            <w:right w:val="none" w:sz="0" w:space="0" w:color="auto"/>
          </w:divBdr>
          <w:divsChild>
            <w:div w:id="1283801252">
              <w:marLeft w:val="0"/>
              <w:marRight w:val="0"/>
              <w:marTop w:val="0"/>
              <w:marBottom w:val="0"/>
              <w:divBdr>
                <w:top w:val="none" w:sz="0" w:space="0" w:color="auto"/>
                <w:left w:val="none" w:sz="0" w:space="0" w:color="auto"/>
                <w:bottom w:val="none" w:sz="0" w:space="0" w:color="auto"/>
                <w:right w:val="none" w:sz="0" w:space="0" w:color="auto"/>
              </w:divBdr>
              <w:divsChild>
                <w:div w:id="62831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503016">
          <w:marLeft w:val="0"/>
          <w:marRight w:val="0"/>
          <w:marTop w:val="300"/>
          <w:marBottom w:val="0"/>
          <w:divBdr>
            <w:top w:val="none" w:sz="0" w:space="0" w:color="auto"/>
            <w:left w:val="none" w:sz="0" w:space="0" w:color="auto"/>
            <w:bottom w:val="none" w:sz="0" w:space="0" w:color="auto"/>
            <w:right w:val="none" w:sz="0" w:space="0" w:color="auto"/>
          </w:divBdr>
          <w:divsChild>
            <w:div w:id="594753301">
              <w:marLeft w:val="0"/>
              <w:marRight w:val="0"/>
              <w:marTop w:val="0"/>
              <w:marBottom w:val="0"/>
              <w:divBdr>
                <w:top w:val="none" w:sz="0" w:space="0" w:color="auto"/>
                <w:left w:val="none" w:sz="0" w:space="0" w:color="auto"/>
                <w:bottom w:val="none" w:sz="0" w:space="0" w:color="auto"/>
                <w:right w:val="none" w:sz="0" w:space="0" w:color="auto"/>
              </w:divBdr>
              <w:divsChild>
                <w:div w:id="51924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311168">
      <w:bodyDiv w:val="1"/>
      <w:marLeft w:val="0"/>
      <w:marRight w:val="0"/>
      <w:marTop w:val="0"/>
      <w:marBottom w:val="0"/>
      <w:divBdr>
        <w:top w:val="none" w:sz="0" w:space="0" w:color="auto"/>
        <w:left w:val="none" w:sz="0" w:space="0" w:color="auto"/>
        <w:bottom w:val="none" w:sz="0" w:space="0" w:color="auto"/>
        <w:right w:val="none" w:sz="0" w:space="0" w:color="auto"/>
      </w:divBdr>
      <w:divsChild>
        <w:div w:id="2003075015">
          <w:marLeft w:val="0"/>
          <w:marRight w:val="0"/>
          <w:marTop w:val="0"/>
          <w:marBottom w:val="0"/>
          <w:divBdr>
            <w:top w:val="none" w:sz="0" w:space="0" w:color="auto"/>
            <w:left w:val="none" w:sz="0" w:space="0" w:color="auto"/>
            <w:bottom w:val="none" w:sz="0" w:space="0" w:color="auto"/>
            <w:right w:val="none" w:sz="0" w:space="0" w:color="auto"/>
          </w:divBdr>
        </w:div>
        <w:div w:id="1303846910">
          <w:marLeft w:val="0"/>
          <w:marRight w:val="0"/>
          <w:marTop w:val="0"/>
          <w:marBottom w:val="0"/>
          <w:divBdr>
            <w:top w:val="none" w:sz="0" w:space="0" w:color="auto"/>
            <w:left w:val="none" w:sz="0" w:space="0" w:color="auto"/>
            <w:bottom w:val="none" w:sz="0" w:space="0" w:color="auto"/>
            <w:right w:val="none" w:sz="0" w:space="0" w:color="auto"/>
          </w:divBdr>
          <w:divsChild>
            <w:div w:id="456222599">
              <w:marLeft w:val="0"/>
              <w:marRight w:val="0"/>
              <w:marTop w:val="0"/>
              <w:marBottom w:val="0"/>
              <w:divBdr>
                <w:top w:val="none" w:sz="0" w:space="0" w:color="auto"/>
                <w:left w:val="none" w:sz="0" w:space="0" w:color="auto"/>
                <w:bottom w:val="none" w:sz="0" w:space="0" w:color="auto"/>
                <w:right w:val="none" w:sz="0" w:space="0" w:color="auto"/>
              </w:divBdr>
            </w:div>
          </w:divsChild>
        </w:div>
        <w:div w:id="1935547749">
          <w:marLeft w:val="0"/>
          <w:marRight w:val="0"/>
          <w:marTop w:val="0"/>
          <w:marBottom w:val="0"/>
          <w:divBdr>
            <w:top w:val="none" w:sz="0" w:space="0" w:color="auto"/>
            <w:left w:val="none" w:sz="0" w:space="0" w:color="auto"/>
            <w:bottom w:val="none" w:sz="0" w:space="0" w:color="auto"/>
            <w:right w:val="none" w:sz="0" w:space="0" w:color="auto"/>
          </w:divBdr>
        </w:div>
        <w:div w:id="1411463358">
          <w:marLeft w:val="0"/>
          <w:marRight w:val="0"/>
          <w:marTop w:val="0"/>
          <w:marBottom w:val="0"/>
          <w:divBdr>
            <w:top w:val="none" w:sz="0" w:space="0" w:color="auto"/>
            <w:left w:val="none" w:sz="0" w:space="0" w:color="auto"/>
            <w:bottom w:val="none" w:sz="0" w:space="0" w:color="auto"/>
            <w:right w:val="none" w:sz="0" w:space="0" w:color="auto"/>
          </w:divBdr>
          <w:divsChild>
            <w:div w:id="1221865971">
              <w:marLeft w:val="0"/>
              <w:marRight w:val="0"/>
              <w:marTop w:val="0"/>
              <w:marBottom w:val="0"/>
              <w:divBdr>
                <w:top w:val="none" w:sz="0" w:space="0" w:color="auto"/>
                <w:left w:val="none" w:sz="0" w:space="0" w:color="auto"/>
                <w:bottom w:val="none" w:sz="0" w:space="0" w:color="auto"/>
                <w:right w:val="none" w:sz="0" w:space="0" w:color="auto"/>
              </w:divBdr>
            </w:div>
          </w:divsChild>
        </w:div>
        <w:div w:id="1744136556">
          <w:marLeft w:val="0"/>
          <w:marRight w:val="0"/>
          <w:marTop w:val="0"/>
          <w:marBottom w:val="0"/>
          <w:divBdr>
            <w:top w:val="none" w:sz="0" w:space="0" w:color="auto"/>
            <w:left w:val="none" w:sz="0" w:space="0" w:color="auto"/>
            <w:bottom w:val="none" w:sz="0" w:space="0" w:color="auto"/>
            <w:right w:val="none" w:sz="0" w:space="0" w:color="auto"/>
          </w:divBdr>
        </w:div>
        <w:div w:id="314140523">
          <w:marLeft w:val="0"/>
          <w:marRight w:val="0"/>
          <w:marTop w:val="0"/>
          <w:marBottom w:val="0"/>
          <w:divBdr>
            <w:top w:val="none" w:sz="0" w:space="0" w:color="auto"/>
            <w:left w:val="none" w:sz="0" w:space="0" w:color="auto"/>
            <w:bottom w:val="none" w:sz="0" w:space="0" w:color="auto"/>
            <w:right w:val="none" w:sz="0" w:space="0" w:color="auto"/>
          </w:divBdr>
          <w:divsChild>
            <w:div w:id="2070224915">
              <w:marLeft w:val="0"/>
              <w:marRight w:val="0"/>
              <w:marTop w:val="0"/>
              <w:marBottom w:val="0"/>
              <w:divBdr>
                <w:top w:val="none" w:sz="0" w:space="0" w:color="auto"/>
                <w:left w:val="none" w:sz="0" w:space="0" w:color="auto"/>
                <w:bottom w:val="none" w:sz="0" w:space="0" w:color="auto"/>
                <w:right w:val="none" w:sz="0" w:space="0" w:color="auto"/>
              </w:divBdr>
            </w:div>
          </w:divsChild>
        </w:div>
        <w:div w:id="179054783">
          <w:marLeft w:val="0"/>
          <w:marRight w:val="0"/>
          <w:marTop w:val="0"/>
          <w:marBottom w:val="0"/>
          <w:divBdr>
            <w:top w:val="none" w:sz="0" w:space="0" w:color="auto"/>
            <w:left w:val="none" w:sz="0" w:space="0" w:color="auto"/>
            <w:bottom w:val="none" w:sz="0" w:space="0" w:color="auto"/>
            <w:right w:val="none" w:sz="0" w:space="0" w:color="auto"/>
          </w:divBdr>
        </w:div>
        <w:div w:id="533345477">
          <w:marLeft w:val="0"/>
          <w:marRight w:val="0"/>
          <w:marTop w:val="0"/>
          <w:marBottom w:val="0"/>
          <w:divBdr>
            <w:top w:val="none" w:sz="0" w:space="0" w:color="auto"/>
            <w:left w:val="none" w:sz="0" w:space="0" w:color="auto"/>
            <w:bottom w:val="none" w:sz="0" w:space="0" w:color="auto"/>
            <w:right w:val="none" w:sz="0" w:space="0" w:color="auto"/>
          </w:divBdr>
          <w:divsChild>
            <w:div w:id="838929863">
              <w:marLeft w:val="0"/>
              <w:marRight w:val="0"/>
              <w:marTop w:val="0"/>
              <w:marBottom w:val="0"/>
              <w:divBdr>
                <w:top w:val="none" w:sz="0" w:space="0" w:color="auto"/>
                <w:left w:val="none" w:sz="0" w:space="0" w:color="auto"/>
                <w:bottom w:val="none" w:sz="0" w:space="0" w:color="auto"/>
                <w:right w:val="none" w:sz="0" w:space="0" w:color="auto"/>
              </w:divBdr>
            </w:div>
          </w:divsChild>
        </w:div>
        <w:div w:id="272446844">
          <w:marLeft w:val="0"/>
          <w:marRight w:val="0"/>
          <w:marTop w:val="0"/>
          <w:marBottom w:val="0"/>
          <w:divBdr>
            <w:top w:val="none" w:sz="0" w:space="0" w:color="auto"/>
            <w:left w:val="none" w:sz="0" w:space="0" w:color="auto"/>
            <w:bottom w:val="none" w:sz="0" w:space="0" w:color="auto"/>
            <w:right w:val="none" w:sz="0" w:space="0" w:color="auto"/>
          </w:divBdr>
        </w:div>
        <w:div w:id="1409494314">
          <w:marLeft w:val="0"/>
          <w:marRight w:val="0"/>
          <w:marTop w:val="0"/>
          <w:marBottom w:val="0"/>
          <w:divBdr>
            <w:top w:val="none" w:sz="0" w:space="0" w:color="auto"/>
            <w:left w:val="none" w:sz="0" w:space="0" w:color="auto"/>
            <w:bottom w:val="none" w:sz="0" w:space="0" w:color="auto"/>
            <w:right w:val="none" w:sz="0" w:space="0" w:color="auto"/>
          </w:divBdr>
          <w:divsChild>
            <w:div w:id="1932666585">
              <w:marLeft w:val="0"/>
              <w:marRight w:val="0"/>
              <w:marTop w:val="0"/>
              <w:marBottom w:val="0"/>
              <w:divBdr>
                <w:top w:val="none" w:sz="0" w:space="0" w:color="auto"/>
                <w:left w:val="none" w:sz="0" w:space="0" w:color="auto"/>
                <w:bottom w:val="none" w:sz="0" w:space="0" w:color="auto"/>
                <w:right w:val="none" w:sz="0" w:space="0" w:color="auto"/>
              </w:divBdr>
            </w:div>
          </w:divsChild>
        </w:div>
        <w:div w:id="1167671483">
          <w:marLeft w:val="0"/>
          <w:marRight w:val="0"/>
          <w:marTop w:val="0"/>
          <w:marBottom w:val="0"/>
          <w:divBdr>
            <w:top w:val="none" w:sz="0" w:space="0" w:color="auto"/>
            <w:left w:val="none" w:sz="0" w:space="0" w:color="auto"/>
            <w:bottom w:val="none" w:sz="0" w:space="0" w:color="auto"/>
            <w:right w:val="none" w:sz="0" w:space="0" w:color="auto"/>
          </w:divBdr>
        </w:div>
        <w:div w:id="376861279">
          <w:marLeft w:val="0"/>
          <w:marRight w:val="0"/>
          <w:marTop w:val="0"/>
          <w:marBottom w:val="0"/>
          <w:divBdr>
            <w:top w:val="none" w:sz="0" w:space="0" w:color="auto"/>
            <w:left w:val="none" w:sz="0" w:space="0" w:color="auto"/>
            <w:bottom w:val="none" w:sz="0" w:space="0" w:color="auto"/>
            <w:right w:val="none" w:sz="0" w:space="0" w:color="auto"/>
          </w:divBdr>
          <w:divsChild>
            <w:div w:id="1788816621">
              <w:marLeft w:val="0"/>
              <w:marRight w:val="0"/>
              <w:marTop w:val="0"/>
              <w:marBottom w:val="0"/>
              <w:divBdr>
                <w:top w:val="none" w:sz="0" w:space="0" w:color="auto"/>
                <w:left w:val="none" w:sz="0" w:space="0" w:color="auto"/>
                <w:bottom w:val="none" w:sz="0" w:space="0" w:color="auto"/>
                <w:right w:val="none" w:sz="0" w:space="0" w:color="auto"/>
              </w:divBdr>
            </w:div>
          </w:divsChild>
        </w:div>
        <w:div w:id="1516453871">
          <w:marLeft w:val="0"/>
          <w:marRight w:val="0"/>
          <w:marTop w:val="0"/>
          <w:marBottom w:val="0"/>
          <w:divBdr>
            <w:top w:val="none" w:sz="0" w:space="0" w:color="auto"/>
            <w:left w:val="none" w:sz="0" w:space="0" w:color="auto"/>
            <w:bottom w:val="none" w:sz="0" w:space="0" w:color="auto"/>
            <w:right w:val="none" w:sz="0" w:space="0" w:color="auto"/>
          </w:divBdr>
        </w:div>
        <w:div w:id="299460699">
          <w:marLeft w:val="0"/>
          <w:marRight w:val="0"/>
          <w:marTop w:val="0"/>
          <w:marBottom w:val="0"/>
          <w:divBdr>
            <w:top w:val="none" w:sz="0" w:space="0" w:color="auto"/>
            <w:left w:val="none" w:sz="0" w:space="0" w:color="auto"/>
            <w:bottom w:val="none" w:sz="0" w:space="0" w:color="auto"/>
            <w:right w:val="none" w:sz="0" w:space="0" w:color="auto"/>
          </w:divBdr>
          <w:divsChild>
            <w:div w:id="1395273455">
              <w:marLeft w:val="0"/>
              <w:marRight w:val="0"/>
              <w:marTop w:val="0"/>
              <w:marBottom w:val="0"/>
              <w:divBdr>
                <w:top w:val="none" w:sz="0" w:space="0" w:color="auto"/>
                <w:left w:val="none" w:sz="0" w:space="0" w:color="auto"/>
                <w:bottom w:val="none" w:sz="0" w:space="0" w:color="auto"/>
                <w:right w:val="none" w:sz="0" w:space="0" w:color="auto"/>
              </w:divBdr>
            </w:div>
          </w:divsChild>
        </w:div>
        <w:div w:id="404764145">
          <w:marLeft w:val="0"/>
          <w:marRight w:val="0"/>
          <w:marTop w:val="300"/>
          <w:marBottom w:val="0"/>
          <w:divBdr>
            <w:top w:val="none" w:sz="0" w:space="0" w:color="auto"/>
            <w:left w:val="none" w:sz="0" w:space="0" w:color="auto"/>
            <w:bottom w:val="none" w:sz="0" w:space="0" w:color="auto"/>
            <w:right w:val="none" w:sz="0" w:space="0" w:color="auto"/>
          </w:divBdr>
          <w:divsChild>
            <w:div w:id="771511619">
              <w:marLeft w:val="0"/>
              <w:marRight w:val="0"/>
              <w:marTop w:val="0"/>
              <w:marBottom w:val="0"/>
              <w:divBdr>
                <w:top w:val="none" w:sz="0" w:space="0" w:color="auto"/>
                <w:left w:val="none" w:sz="0" w:space="0" w:color="auto"/>
                <w:bottom w:val="none" w:sz="0" w:space="0" w:color="auto"/>
                <w:right w:val="none" w:sz="0" w:space="0" w:color="auto"/>
              </w:divBdr>
              <w:divsChild>
                <w:div w:id="43112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355216">
          <w:marLeft w:val="0"/>
          <w:marRight w:val="0"/>
          <w:marTop w:val="300"/>
          <w:marBottom w:val="0"/>
          <w:divBdr>
            <w:top w:val="none" w:sz="0" w:space="0" w:color="auto"/>
            <w:left w:val="none" w:sz="0" w:space="0" w:color="auto"/>
            <w:bottom w:val="none" w:sz="0" w:space="0" w:color="auto"/>
            <w:right w:val="none" w:sz="0" w:space="0" w:color="auto"/>
          </w:divBdr>
          <w:divsChild>
            <w:div w:id="1958876040">
              <w:marLeft w:val="0"/>
              <w:marRight w:val="0"/>
              <w:marTop w:val="0"/>
              <w:marBottom w:val="0"/>
              <w:divBdr>
                <w:top w:val="none" w:sz="0" w:space="0" w:color="auto"/>
                <w:left w:val="none" w:sz="0" w:space="0" w:color="auto"/>
                <w:bottom w:val="none" w:sz="0" w:space="0" w:color="auto"/>
                <w:right w:val="none" w:sz="0" w:space="0" w:color="auto"/>
              </w:divBdr>
              <w:divsChild>
                <w:div w:id="3627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24509">
          <w:marLeft w:val="0"/>
          <w:marRight w:val="0"/>
          <w:marTop w:val="300"/>
          <w:marBottom w:val="0"/>
          <w:divBdr>
            <w:top w:val="none" w:sz="0" w:space="0" w:color="auto"/>
            <w:left w:val="none" w:sz="0" w:space="0" w:color="auto"/>
            <w:bottom w:val="none" w:sz="0" w:space="0" w:color="auto"/>
            <w:right w:val="none" w:sz="0" w:space="0" w:color="auto"/>
          </w:divBdr>
          <w:divsChild>
            <w:div w:id="928999569">
              <w:marLeft w:val="0"/>
              <w:marRight w:val="0"/>
              <w:marTop w:val="0"/>
              <w:marBottom w:val="0"/>
              <w:divBdr>
                <w:top w:val="none" w:sz="0" w:space="0" w:color="auto"/>
                <w:left w:val="none" w:sz="0" w:space="0" w:color="auto"/>
                <w:bottom w:val="none" w:sz="0" w:space="0" w:color="auto"/>
                <w:right w:val="none" w:sz="0" w:space="0" w:color="auto"/>
              </w:divBdr>
              <w:divsChild>
                <w:div w:id="38094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838">
          <w:marLeft w:val="0"/>
          <w:marRight w:val="0"/>
          <w:marTop w:val="300"/>
          <w:marBottom w:val="0"/>
          <w:divBdr>
            <w:top w:val="none" w:sz="0" w:space="0" w:color="auto"/>
            <w:left w:val="none" w:sz="0" w:space="0" w:color="auto"/>
            <w:bottom w:val="none" w:sz="0" w:space="0" w:color="auto"/>
            <w:right w:val="none" w:sz="0" w:space="0" w:color="auto"/>
          </w:divBdr>
          <w:divsChild>
            <w:div w:id="542715454">
              <w:marLeft w:val="0"/>
              <w:marRight w:val="0"/>
              <w:marTop w:val="0"/>
              <w:marBottom w:val="0"/>
              <w:divBdr>
                <w:top w:val="none" w:sz="0" w:space="0" w:color="auto"/>
                <w:left w:val="none" w:sz="0" w:space="0" w:color="auto"/>
                <w:bottom w:val="none" w:sz="0" w:space="0" w:color="auto"/>
                <w:right w:val="none" w:sz="0" w:space="0" w:color="auto"/>
              </w:divBdr>
              <w:divsChild>
                <w:div w:id="38333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508867">
      <w:bodyDiv w:val="1"/>
      <w:marLeft w:val="0"/>
      <w:marRight w:val="0"/>
      <w:marTop w:val="0"/>
      <w:marBottom w:val="0"/>
      <w:divBdr>
        <w:top w:val="none" w:sz="0" w:space="0" w:color="auto"/>
        <w:left w:val="none" w:sz="0" w:space="0" w:color="auto"/>
        <w:bottom w:val="none" w:sz="0" w:space="0" w:color="auto"/>
        <w:right w:val="none" w:sz="0" w:space="0" w:color="auto"/>
      </w:divBdr>
      <w:divsChild>
        <w:div w:id="119880910">
          <w:marLeft w:val="0"/>
          <w:marRight w:val="0"/>
          <w:marTop w:val="0"/>
          <w:marBottom w:val="0"/>
          <w:divBdr>
            <w:top w:val="none" w:sz="0" w:space="0" w:color="auto"/>
            <w:left w:val="none" w:sz="0" w:space="0" w:color="auto"/>
            <w:bottom w:val="none" w:sz="0" w:space="0" w:color="auto"/>
            <w:right w:val="none" w:sz="0" w:space="0" w:color="auto"/>
          </w:divBdr>
        </w:div>
        <w:div w:id="803885664">
          <w:marLeft w:val="0"/>
          <w:marRight w:val="0"/>
          <w:marTop w:val="0"/>
          <w:marBottom w:val="0"/>
          <w:divBdr>
            <w:top w:val="none" w:sz="0" w:space="0" w:color="auto"/>
            <w:left w:val="none" w:sz="0" w:space="0" w:color="auto"/>
            <w:bottom w:val="none" w:sz="0" w:space="0" w:color="auto"/>
            <w:right w:val="none" w:sz="0" w:space="0" w:color="auto"/>
          </w:divBdr>
          <w:divsChild>
            <w:div w:id="1434126738">
              <w:marLeft w:val="0"/>
              <w:marRight w:val="0"/>
              <w:marTop w:val="0"/>
              <w:marBottom w:val="0"/>
              <w:divBdr>
                <w:top w:val="none" w:sz="0" w:space="0" w:color="auto"/>
                <w:left w:val="none" w:sz="0" w:space="0" w:color="auto"/>
                <w:bottom w:val="none" w:sz="0" w:space="0" w:color="auto"/>
                <w:right w:val="none" w:sz="0" w:space="0" w:color="auto"/>
              </w:divBdr>
            </w:div>
          </w:divsChild>
        </w:div>
        <w:div w:id="1332294798">
          <w:marLeft w:val="0"/>
          <w:marRight w:val="0"/>
          <w:marTop w:val="0"/>
          <w:marBottom w:val="0"/>
          <w:divBdr>
            <w:top w:val="none" w:sz="0" w:space="0" w:color="auto"/>
            <w:left w:val="none" w:sz="0" w:space="0" w:color="auto"/>
            <w:bottom w:val="none" w:sz="0" w:space="0" w:color="auto"/>
            <w:right w:val="none" w:sz="0" w:space="0" w:color="auto"/>
          </w:divBdr>
        </w:div>
        <w:div w:id="6492741">
          <w:marLeft w:val="0"/>
          <w:marRight w:val="0"/>
          <w:marTop w:val="0"/>
          <w:marBottom w:val="0"/>
          <w:divBdr>
            <w:top w:val="none" w:sz="0" w:space="0" w:color="auto"/>
            <w:left w:val="none" w:sz="0" w:space="0" w:color="auto"/>
            <w:bottom w:val="none" w:sz="0" w:space="0" w:color="auto"/>
            <w:right w:val="none" w:sz="0" w:space="0" w:color="auto"/>
          </w:divBdr>
          <w:divsChild>
            <w:div w:id="992027851">
              <w:marLeft w:val="0"/>
              <w:marRight w:val="0"/>
              <w:marTop w:val="0"/>
              <w:marBottom w:val="0"/>
              <w:divBdr>
                <w:top w:val="none" w:sz="0" w:space="0" w:color="auto"/>
                <w:left w:val="none" w:sz="0" w:space="0" w:color="auto"/>
                <w:bottom w:val="none" w:sz="0" w:space="0" w:color="auto"/>
                <w:right w:val="none" w:sz="0" w:space="0" w:color="auto"/>
              </w:divBdr>
            </w:div>
          </w:divsChild>
        </w:div>
        <w:div w:id="2128037849">
          <w:marLeft w:val="0"/>
          <w:marRight w:val="0"/>
          <w:marTop w:val="0"/>
          <w:marBottom w:val="0"/>
          <w:divBdr>
            <w:top w:val="none" w:sz="0" w:space="0" w:color="auto"/>
            <w:left w:val="none" w:sz="0" w:space="0" w:color="auto"/>
            <w:bottom w:val="none" w:sz="0" w:space="0" w:color="auto"/>
            <w:right w:val="none" w:sz="0" w:space="0" w:color="auto"/>
          </w:divBdr>
        </w:div>
        <w:div w:id="1457718823">
          <w:marLeft w:val="0"/>
          <w:marRight w:val="0"/>
          <w:marTop w:val="0"/>
          <w:marBottom w:val="0"/>
          <w:divBdr>
            <w:top w:val="none" w:sz="0" w:space="0" w:color="auto"/>
            <w:left w:val="none" w:sz="0" w:space="0" w:color="auto"/>
            <w:bottom w:val="none" w:sz="0" w:space="0" w:color="auto"/>
            <w:right w:val="none" w:sz="0" w:space="0" w:color="auto"/>
          </w:divBdr>
          <w:divsChild>
            <w:div w:id="1664162680">
              <w:marLeft w:val="0"/>
              <w:marRight w:val="0"/>
              <w:marTop w:val="0"/>
              <w:marBottom w:val="0"/>
              <w:divBdr>
                <w:top w:val="none" w:sz="0" w:space="0" w:color="auto"/>
                <w:left w:val="none" w:sz="0" w:space="0" w:color="auto"/>
                <w:bottom w:val="none" w:sz="0" w:space="0" w:color="auto"/>
                <w:right w:val="none" w:sz="0" w:space="0" w:color="auto"/>
              </w:divBdr>
            </w:div>
          </w:divsChild>
        </w:div>
        <w:div w:id="2122263836">
          <w:marLeft w:val="0"/>
          <w:marRight w:val="0"/>
          <w:marTop w:val="0"/>
          <w:marBottom w:val="0"/>
          <w:divBdr>
            <w:top w:val="none" w:sz="0" w:space="0" w:color="auto"/>
            <w:left w:val="none" w:sz="0" w:space="0" w:color="auto"/>
            <w:bottom w:val="none" w:sz="0" w:space="0" w:color="auto"/>
            <w:right w:val="none" w:sz="0" w:space="0" w:color="auto"/>
          </w:divBdr>
        </w:div>
        <w:div w:id="1873958133">
          <w:marLeft w:val="0"/>
          <w:marRight w:val="0"/>
          <w:marTop w:val="0"/>
          <w:marBottom w:val="0"/>
          <w:divBdr>
            <w:top w:val="none" w:sz="0" w:space="0" w:color="auto"/>
            <w:left w:val="none" w:sz="0" w:space="0" w:color="auto"/>
            <w:bottom w:val="none" w:sz="0" w:space="0" w:color="auto"/>
            <w:right w:val="none" w:sz="0" w:space="0" w:color="auto"/>
          </w:divBdr>
          <w:divsChild>
            <w:div w:id="756707182">
              <w:marLeft w:val="0"/>
              <w:marRight w:val="0"/>
              <w:marTop w:val="0"/>
              <w:marBottom w:val="0"/>
              <w:divBdr>
                <w:top w:val="none" w:sz="0" w:space="0" w:color="auto"/>
                <w:left w:val="none" w:sz="0" w:space="0" w:color="auto"/>
                <w:bottom w:val="none" w:sz="0" w:space="0" w:color="auto"/>
                <w:right w:val="none" w:sz="0" w:space="0" w:color="auto"/>
              </w:divBdr>
            </w:div>
          </w:divsChild>
        </w:div>
        <w:div w:id="1713729513">
          <w:marLeft w:val="0"/>
          <w:marRight w:val="0"/>
          <w:marTop w:val="0"/>
          <w:marBottom w:val="0"/>
          <w:divBdr>
            <w:top w:val="none" w:sz="0" w:space="0" w:color="auto"/>
            <w:left w:val="none" w:sz="0" w:space="0" w:color="auto"/>
            <w:bottom w:val="none" w:sz="0" w:space="0" w:color="auto"/>
            <w:right w:val="none" w:sz="0" w:space="0" w:color="auto"/>
          </w:divBdr>
        </w:div>
        <w:div w:id="1570072539">
          <w:marLeft w:val="0"/>
          <w:marRight w:val="0"/>
          <w:marTop w:val="0"/>
          <w:marBottom w:val="0"/>
          <w:divBdr>
            <w:top w:val="none" w:sz="0" w:space="0" w:color="auto"/>
            <w:left w:val="none" w:sz="0" w:space="0" w:color="auto"/>
            <w:bottom w:val="none" w:sz="0" w:space="0" w:color="auto"/>
            <w:right w:val="none" w:sz="0" w:space="0" w:color="auto"/>
          </w:divBdr>
          <w:divsChild>
            <w:div w:id="1690642337">
              <w:marLeft w:val="0"/>
              <w:marRight w:val="0"/>
              <w:marTop w:val="0"/>
              <w:marBottom w:val="0"/>
              <w:divBdr>
                <w:top w:val="none" w:sz="0" w:space="0" w:color="auto"/>
                <w:left w:val="none" w:sz="0" w:space="0" w:color="auto"/>
                <w:bottom w:val="none" w:sz="0" w:space="0" w:color="auto"/>
                <w:right w:val="none" w:sz="0" w:space="0" w:color="auto"/>
              </w:divBdr>
            </w:div>
          </w:divsChild>
        </w:div>
        <w:div w:id="1984695053">
          <w:marLeft w:val="0"/>
          <w:marRight w:val="0"/>
          <w:marTop w:val="0"/>
          <w:marBottom w:val="0"/>
          <w:divBdr>
            <w:top w:val="none" w:sz="0" w:space="0" w:color="auto"/>
            <w:left w:val="none" w:sz="0" w:space="0" w:color="auto"/>
            <w:bottom w:val="none" w:sz="0" w:space="0" w:color="auto"/>
            <w:right w:val="none" w:sz="0" w:space="0" w:color="auto"/>
          </w:divBdr>
        </w:div>
        <w:div w:id="728070419">
          <w:marLeft w:val="0"/>
          <w:marRight w:val="0"/>
          <w:marTop w:val="0"/>
          <w:marBottom w:val="0"/>
          <w:divBdr>
            <w:top w:val="none" w:sz="0" w:space="0" w:color="auto"/>
            <w:left w:val="none" w:sz="0" w:space="0" w:color="auto"/>
            <w:bottom w:val="none" w:sz="0" w:space="0" w:color="auto"/>
            <w:right w:val="none" w:sz="0" w:space="0" w:color="auto"/>
          </w:divBdr>
          <w:divsChild>
            <w:div w:id="2028092128">
              <w:marLeft w:val="0"/>
              <w:marRight w:val="0"/>
              <w:marTop w:val="0"/>
              <w:marBottom w:val="0"/>
              <w:divBdr>
                <w:top w:val="none" w:sz="0" w:space="0" w:color="auto"/>
                <w:left w:val="none" w:sz="0" w:space="0" w:color="auto"/>
                <w:bottom w:val="none" w:sz="0" w:space="0" w:color="auto"/>
                <w:right w:val="none" w:sz="0" w:space="0" w:color="auto"/>
              </w:divBdr>
            </w:div>
          </w:divsChild>
        </w:div>
        <w:div w:id="184368266">
          <w:marLeft w:val="0"/>
          <w:marRight w:val="0"/>
          <w:marTop w:val="0"/>
          <w:marBottom w:val="0"/>
          <w:divBdr>
            <w:top w:val="none" w:sz="0" w:space="0" w:color="auto"/>
            <w:left w:val="none" w:sz="0" w:space="0" w:color="auto"/>
            <w:bottom w:val="none" w:sz="0" w:space="0" w:color="auto"/>
            <w:right w:val="none" w:sz="0" w:space="0" w:color="auto"/>
          </w:divBdr>
        </w:div>
        <w:div w:id="1374230801">
          <w:marLeft w:val="0"/>
          <w:marRight w:val="0"/>
          <w:marTop w:val="0"/>
          <w:marBottom w:val="0"/>
          <w:divBdr>
            <w:top w:val="none" w:sz="0" w:space="0" w:color="auto"/>
            <w:left w:val="none" w:sz="0" w:space="0" w:color="auto"/>
            <w:bottom w:val="none" w:sz="0" w:space="0" w:color="auto"/>
            <w:right w:val="none" w:sz="0" w:space="0" w:color="auto"/>
          </w:divBdr>
          <w:divsChild>
            <w:div w:id="545333603">
              <w:marLeft w:val="0"/>
              <w:marRight w:val="0"/>
              <w:marTop w:val="0"/>
              <w:marBottom w:val="0"/>
              <w:divBdr>
                <w:top w:val="none" w:sz="0" w:space="0" w:color="auto"/>
                <w:left w:val="none" w:sz="0" w:space="0" w:color="auto"/>
                <w:bottom w:val="none" w:sz="0" w:space="0" w:color="auto"/>
                <w:right w:val="none" w:sz="0" w:space="0" w:color="auto"/>
              </w:divBdr>
            </w:div>
          </w:divsChild>
        </w:div>
        <w:div w:id="1531332592">
          <w:marLeft w:val="0"/>
          <w:marRight w:val="0"/>
          <w:marTop w:val="300"/>
          <w:marBottom w:val="0"/>
          <w:divBdr>
            <w:top w:val="none" w:sz="0" w:space="0" w:color="auto"/>
            <w:left w:val="none" w:sz="0" w:space="0" w:color="auto"/>
            <w:bottom w:val="none" w:sz="0" w:space="0" w:color="auto"/>
            <w:right w:val="none" w:sz="0" w:space="0" w:color="auto"/>
          </w:divBdr>
          <w:divsChild>
            <w:div w:id="1077705799">
              <w:marLeft w:val="0"/>
              <w:marRight w:val="0"/>
              <w:marTop w:val="0"/>
              <w:marBottom w:val="0"/>
              <w:divBdr>
                <w:top w:val="none" w:sz="0" w:space="0" w:color="auto"/>
                <w:left w:val="none" w:sz="0" w:space="0" w:color="auto"/>
                <w:bottom w:val="none" w:sz="0" w:space="0" w:color="auto"/>
                <w:right w:val="none" w:sz="0" w:space="0" w:color="auto"/>
              </w:divBdr>
              <w:divsChild>
                <w:div w:id="719405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661422">
          <w:marLeft w:val="0"/>
          <w:marRight w:val="0"/>
          <w:marTop w:val="300"/>
          <w:marBottom w:val="0"/>
          <w:divBdr>
            <w:top w:val="none" w:sz="0" w:space="0" w:color="auto"/>
            <w:left w:val="none" w:sz="0" w:space="0" w:color="auto"/>
            <w:bottom w:val="none" w:sz="0" w:space="0" w:color="auto"/>
            <w:right w:val="none" w:sz="0" w:space="0" w:color="auto"/>
          </w:divBdr>
          <w:divsChild>
            <w:div w:id="2085296668">
              <w:marLeft w:val="0"/>
              <w:marRight w:val="0"/>
              <w:marTop w:val="0"/>
              <w:marBottom w:val="0"/>
              <w:divBdr>
                <w:top w:val="none" w:sz="0" w:space="0" w:color="auto"/>
                <w:left w:val="none" w:sz="0" w:space="0" w:color="auto"/>
                <w:bottom w:val="none" w:sz="0" w:space="0" w:color="auto"/>
                <w:right w:val="none" w:sz="0" w:space="0" w:color="auto"/>
              </w:divBdr>
              <w:divsChild>
                <w:div w:id="155866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65159">
          <w:marLeft w:val="0"/>
          <w:marRight w:val="0"/>
          <w:marTop w:val="300"/>
          <w:marBottom w:val="0"/>
          <w:divBdr>
            <w:top w:val="none" w:sz="0" w:space="0" w:color="auto"/>
            <w:left w:val="none" w:sz="0" w:space="0" w:color="auto"/>
            <w:bottom w:val="none" w:sz="0" w:space="0" w:color="auto"/>
            <w:right w:val="none" w:sz="0" w:space="0" w:color="auto"/>
          </w:divBdr>
          <w:divsChild>
            <w:div w:id="490367794">
              <w:marLeft w:val="0"/>
              <w:marRight w:val="0"/>
              <w:marTop w:val="0"/>
              <w:marBottom w:val="0"/>
              <w:divBdr>
                <w:top w:val="none" w:sz="0" w:space="0" w:color="auto"/>
                <w:left w:val="none" w:sz="0" w:space="0" w:color="auto"/>
                <w:bottom w:val="none" w:sz="0" w:space="0" w:color="auto"/>
                <w:right w:val="none" w:sz="0" w:space="0" w:color="auto"/>
              </w:divBdr>
              <w:divsChild>
                <w:div w:id="20610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5738">
          <w:marLeft w:val="0"/>
          <w:marRight w:val="0"/>
          <w:marTop w:val="300"/>
          <w:marBottom w:val="0"/>
          <w:divBdr>
            <w:top w:val="none" w:sz="0" w:space="0" w:color="auto"/>
            <w:left w:val="none" w:sz="0" w:space="0" w:color="auto"/>
            <w:bottom w:val="none" w:sz="0" w:space="0" w:color="auto"/>
            <w:right w:val="none" w:sz="0" w:space="0" w:color="auto"/>
          </w:divBdr>
          <w:divsChild>
            <w:div w:id="159929889">
              <w:marLeft w:val="0"/>
              <w:marRight w:val="0"/>
              <w:marTop w:val="0"/>
              <w:marBottom w:val="0"/>
              <w:divBdr>
                <w:top w:val="none" w:sz="0" w:space="0" w:color="auto"/>
                <w:left w:val="none" w:sz="0" w:space="0" w:color="auto"/>
                <w:bottom w:val="none" w:sz="0" w:space="0" w:color="auto"/>
                <w:right w:val="none" w:sz="0" w:space="0" w:color="auto"/>
              </w:divBdr>
              <w:divsChild>
                <w:div w:id="10828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431743">
      <w:bodyDiv w:val="1"/>
      <w:marLeft w:val="0"/>
      <w:marRight w:val="0"/>
      <w:marTop w:val="0"/>
      <w:marBottom w:val="0"/>
      <w:divBdr>
        <w:top w:val="none" w:sz="0" w:space="0" w:color="auto"/>
        <w:left w:val="none" w:sz="0" w:space="0" w:color="auto"/>
        <w:bottom w:val="none" w:sz="0" w:space="0" w:color="auto"/>
        <w:right w:val="none" w:sz="0" w:space="0" w:color="auto"/>
      </w:divBdr>
      <w:divsChild>
        <w:div w:id="391854262">
          <w:marLeft w:val="0"/>
          <w:marRight w:val="0"/>
          <w:marTop w:val="0"/>
          <w:marBottom w:val="0"/>
          <w:divBdr>
            <w:top w:val="none" w:sz="0" w:space="0" w:color="auto"/>
            <w:left w:val="none" w:sz="0" w:space="0" w:color="auto"/>
            <w:bottom w:val="none" w:sz="0" w:space="0" w:color="auto"/>
            <w:right w:val="none" w:sz="0" w:space="0" w:color="auto"/>
          </w:divBdr>
        </w:div>
        <w:div w:id="1506478272">
          <w:marLeft w:val="0"/>
          <w:marRight w:val="0"/>
          <w:marTop w:val="0"/>
          <w:marBottom w:val="0"/>
          <w:divBdr>
            <w:top w:val="none" w:sz="0" w:space="0" w:color="auto"/>
            <w:left w:val="none" w:sz="0" w:space="0" w:color="auto"/>
            <w:bottom w:val="none" w:sz="0" w:space="0" w:color="auto"/>
            <w:right w:val="none" w:sz="0" w:space="0" w:color="auto"/>
          </w:divBdr>
          <w:divsChild>
            <w:div w:id="873537524">
              <w:marLeft w:val="0"/>
              <w:marRight w:val="0"/>
              <w:marTop w:val="0"/>
              <w:marBottom w:val="0"/>
              <w:divBdr>
                <w:top w:val="none" w:sz="0" w:space="0" w:color="auto"/>
                <w:left w:val="none" w:sz="0" w:space="0" w:color="auto"/>
                <w:bottom w:val="none" w:sz="0" w:space="0" w:color="auto"/>
                <w:right w:val="none" w:sz="0" w:space="0" w:color="auto"/>
              </w:divBdr>
            </w:div>
          </w:divsChild>
        </w:div>
        <w:div w:id="1247305338">
          <w:marLeft w:val="0"/>
          <w:marRight w:val="0"/>
          <w:marTop w:val="0"/>
          <w:marBottom w:val="0"/>
          <w:divBdr>
            <w:top w:val="none" w:sz="0" w:space="0" w:color="auto"/>
            <w:left w:val="none" w:sz="0" w:space="0" w:color="auto"/>
            <w:bottom w:val="none" w:sz="0" w:space="0" w:color="auto"/>
            <w:right w:val="none" w:sz="0" w:space="0" w:color="auto"/>
          </w:divBdr>
        </w:div>
        <w:div w:id="1730105590">
          <w:marLeft w:val="0"/>
          <w:marRight w:val="0"/>
          <w:marTop w:val="0"/>
          <w:marBottom w:val="0"/>
          <w:divBdr>
            <w:top w:val="none" w:sz="0" w:space="0" w:color="auto"/>
            <w:left w:val="none" w:sz="0" w:space="0" w:color="auto"/>
            <w:bottom w:val="none" w:sz="0" w:space="0" w:color="auto"/>
            <w:right w:val="none" w:sz="0" w:space="0" w:color="auto"/>
          </w:divBdr>
          <w:divsChild>
            <w:div w:id="2140297151">
              <w:marLeft w:val="0"/>
              <w:marRight w:val="0"/>
              <w:marTop w:val="0"/>
              <w:marBottom w:val="0"/>
              <w:divBdr>
                <w:top w:val="none" w:sz="0" w:space="0" w:color="auto"/>
                <w:left w:val="none" w:sz="0" w:space="0" w:color="auto"/>
                <w:bottom w:val="none" w:sz="0" w:space="0" w:color="auto"/>
                <w:right w:val="none" w:sz="0" w:space="0" w:color="auto"/>
              </w:divBdr>
            </w:div>
          </w:divsChild>
        </w:div>
        <w:div w:id="37097012">
          <w:marLeft w:val="0"/>
          <w:marRight w:val="0"/>
          <w:marTop w:val="0"/>
          <w:marBottom w:val="0"/>
          <w:divBdr>
            <w:top w:val="none" w:sz="0" w:space="0" w:color="auto"/>
            <w:left w:val="none" w:sz="0" w:space="0" w:color="auto"/>
            <w:bottom w:val="none" w:sz="0" w:space="0" w:color="auto"/>
            <w:right w:val="none" w:sz="0" w:space="0" w:color="auto"/>
          </w:divBdr>
        </w:div>
        <w:div w:id="523132780">
          <w:marLeft w:val="0"/>
          <w:marRight w:val="0"/>
          <w:marTop w:val="0"/>
          <w:marBottom w:val="0"/>
          <w:divBdr>
            <w:top w:val="none" w:sz="0" w:space="0" w:color="auto"/>
            <w:left w:val="none" w:sz="0" w:space="0" w:color="auto"/>
            <w:bottom w:val="none" w:sz="0" w:space="0" w:color="auto"/>
            <w:right w:val="none" w:sz="0" w:space="0" w:color="auto"/>
          </w:divBdr>
          <w:divsChild>
            <w:div w:id="2053966593">
              <w:marLeft w:val="0"/>
              <w:marRight w:val="0"/>
              <w:marTop w:val="0"/>
              <w:marBottom w:val="0"/>
              <w:divBdr>
                <w:top w:val="none" w:sz="0" w:space="0" w:color="auto"/>
                <w:left w:val="none" w:sz="0" w:space="0" w:color="auto"/>
                <w:bottom w:val="none" w:sz="0" w:space="0" w:color="auto"/>
                <w:right w:val="none" w:sz="0" w:space="0" w:color="auto"/>
              </w:divBdr>
            </w:div>
          </w:divsChild>
        </w:div>
        <w:div w:id="1194684316">
          <w:marLeft w:val="0"/>
          <w:marRight w:val="0"/>
          <w:marTop w:val="0"/>
          <w:marBottom w:val="0"/>
          <w:divBdr>
            <w:top w:val="none" w:sz="0" w:space="0" w:color="auto"/>
            <w:left w:val="none" w:sz="0" w:space="0" w:color="auto"/>
            <w:bottom w:val="none" w:sz="0" w:space="0" w:color="auto"/>
            <w:right w:val="none" w:sz="0" w:space="0" w:color="auto"/>
          </w:divBdr>
        </w:div>
        <w:div w:id="479080077">
          <w:marLeft w:val="0"/>
          <w:marRight w:val="0"/>
          <w:marTop w:val="0"/>
          <w:marBottom w:val="0"/>
          <w:divBdr>
            <w:top w:val="none" w:sz="0" w:space="0" w:color="auto"/>
            <w:left w:val="none" w:sz="0" w:space="0" w:color="auto"/>
            <w:bottom w:val="none" w:sz="0" w:space="0" w:color="auto"/>
            <w:right w:val="none" w:sz="0" w:space="0" w:color="auto"/>
          </w:divBdr>
          <w:divsChild>
            <w:div w:id="1750616663">
              <w:marLeft w:val="0"/>
              <w:marRight w:val="0"/>
              <w:marTop w:val="0"/>
              <w:marBottom w:val="0"/>
              <w:divBdr>
                <w:top w:val="none" w:sz="0" w:space="0" w:color="auto"/>
                <w:left w:val="none" w:sz="0" w:space="0" w:color="auto"/>
                <w:bottom w:val="none" w:sz="0" w:space="0" w:color="auto"/>
                <w:right w:val="none" w:sz="0" w:space="0" w:color="auto"/>
              </w:divBdr>
            </w:div>
          </w:divsChild>
        </w:div>
        <w:div w:id="1674067907">
          <w:marLeft w:val="0"/>
          <w:marRight w:val="0"/>
          <w:marTop w:val="0"/>
          <w:marBottom w:val="0"/>
          <w:divBdr>
            <w:top w:val="none" w:sz="0" w:space="0" w:color="auto"/>
            <w:left w:val="none" w:sz="0" w:space="0" w:color="auto"/>
            <w:bottom w:val="none" w:sz="0" w:space="0" w:color="auto"/>
            <w:right w:val="none" w:sz="0" w:space="0" w:color="auto"/>
          </w:divBdr>
        </w:div>
        <w:div w:id="1301033998">
          <w:marLeft w:val="0"/>
          <w:marRight w:val="0"/>
          <w:marTop w:val="0"/>
          <w:marBottom w:val="0"/>
          <w:divBdr>
            <w:top w:val="none" w:sz="0" w:space="0" w:color="auto"/>
            <w:left w:val="none" w:sz="0" w:space="0" w:color="auto"/>
            <w:bottom w:val="none" w:sz="0" w:space="0" w:color="auto"/>
            <w:right w:val="none" w:sz="0" w:space="0" w:color="auto"/>
          </w:divBdr>
          <w:divsChild>
            <w:div w:id="788010995">
              <w:marLeft w:val="0"/>
              <w:marRight w:val="0"/>
              <w:marTop w:val="0"/>
              <w:marBottom w:val="0"/>
              <w:divBdr>
                <w:top w:val="none" w:sz="0" w:space="0" w:color="auto"/>
                <w:left w:val="none" w:sz="0" w:space="0" w:color="auto"/>
                <w:bottom w:val="none" w:sz="0" w:space="0" w:color="auto"/>
                <w:right w:val="none" w:sz="0" w:space="0" w:color="auto"/>
              </w:divBdr>
            </w:div>
          </w:divsChild>
        </w:div>
        <w:div w:id="502860785">
          <w:marLeft w:val="0"/>
          <w:marRight w:val="0"/>
          <w:marTop w:val="0"/>
          <w:marBottom w:val="0"/>
          <w:divBdr>
            <w:top w:val="none" w:sz="0" w:space="0" w:color="auto"/>
            <w:left w:val="none" w:sz="0" w:space="0" w:color="auto"/>
            <w:bottom w:val="none" w:sz="0" w:space="0" w:color="auto"/>
            <w:right w:val="none" w:sz="0" w:space="0" w:color="auto"/>
          </w:divBdr>
        </w:div>
        <w:div w:id="920993188">
          <w:marLeft w:val="0"/>
          <w:marRight w:val="0"/>
          <w:marTop w:val="0"/>
          <w:marBottom w:val="0"/>
          <w:divBdr>
            <w:top w:val="none" w:sz="0" w:space="0" w:color="auto"/>
            <w:left w:val="none" w:sz="0" w:space="0" w:color="auto"/>
            <w:bottom w:val="none" w:sz="0" w:space="0" w:color="auto"/>
            <w:right w:val="none" w:sz="0" w:space="0" w:color="auto"/>
          </w:divBdr>
          <w:divsChild>
            <w:div w:id="480124394">
              <w:marLeft w:val="0"/>
              <w:marRight w:val="0"/>
              <w:marTop w:val="0"/>
              <w:marBottom w:val="0"/>
              <w:divBdr>
                <w:top w:val="none" w:sz="0" w:space="0" w:color="auto"/>
                <w:left w:val="none" w:sz="0" w:space="0" w:color="auto"/>
                <w:bottom w:val="none" w:sz="0" w:space="0" w:color="auto"/>
                <w:right w:val="none" w:sz="0" w:space="0" w:color="auto"/>
              </w:divBdr>
            </w:div>
          </w:divsChild>
        </w:div>
        <w:div w:id="1442840816">
          <w:marLeft w:val="0"/>
          <w:marRight w:val="0"/>
          <w:marTop w:val="0"/>
          <w:marBottom w:val="0"/>
          <w:divBdr>
            <w:top w:val="none" w:sz="0" w:space="0" w:color="auto"/>
            <w:left w:val="none" w:sz="0" w:space="0" w:color="auto"/>
            <w:bottom w:val="none" w:sz="0" w:space="0" w:color="auto"/>
            <w:right w:val="none" w:sz="0" w:space="0" w:color="auto"/>
          </w:divBdr>
        </w:div>
        <w:div w:id="1289623331">
          <w:marLeft w:val="0"/>
          <w:marRight w:val="0"/>
          <w:marTop w:val="0"/>
          <w:marBottom w:val="0"/>
          <w:divBdr>
            <w:top w:val="none" w:sz="0" w:space="0" w:color="auto"/>
            <w:left w:val="none" w:sz="0" w:space="0" w:color="auto"/>
            <w:bottom w:val="none" w:sz="0" w:space="0" w:color="auto"/>
            <w:right w:val="none" w:sz="0" w:space="0" w:color="auto"/>
          </w:divBdr>
          <w:divsChild>
            <w:div w:id="1927884385">
              <w:marLeft w:val="0"/>
              <w:marRight w:val="0"/>
              <w:marTop w:val="0"/>
              <w:marBottom w:val="0"/>
              <w:divBdr>
                <w:top w:val="none" w:sz="0" w:space="0" w:color="auto"/>
                <w:left w:val="none" w:sz="0" w:space="0" w:color="auto"/>
                <w:bottom w:val="none" w:sz="0" w:space="0" w:color="auto"/>
                <w:right w:val="none" w:sz="0" w:space="0" w:color="auto"/>
              </w:divBdr>
            </w:div>
          </w:divsChild>
        </w:div>
        <w:div w:id="534738537">
          <w:marLeft w:val="0"/>
          <w:marRight w:val="0"/>
          <w:marTop w:val="300"/>
          <w:marBottom w:val="0"/>
          <w:divBdr>
            <w:top w:val="none" w:sz="0" w:space="0" w:color="auto"/>
            <w:left w:val="none" w:sz="0" w:space="0" w:color="auto"/>
            <w:bottom w:val="none" w:sz="0" w:space="0" w:color="auto"/>
            <w:right w:val="none" w:sz="0" w:space="0" w:color="auto"/>
          </w:divBdr>
          <w:divsChild>
            <w:div w:id="1184905417">
              <w:marLeft w:val="0"/>
              <w:marRight w:val="0"/>
              <w:marTop w:val="0"/>
              <w:marBottom w:val="0"/>
              <w:divBdr>
                <w:top w:val="none" w:sz="0" w:space="0" w:color="auto"/>
                <w:left w:val="none" w:sz="0" w:space="0" w:color="auto"/>
                <w:bottom w:val="none" w:sz="0" w:space="0" w:color="auto"/>
                <w:right w:val="none" w:sz="0" w:space="0" w:color="auto"/>
              </w:divBdr>
              <w:divsChild>
                <w:div w:id="65892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087512">
          <w:marLeft w:val="0"/>
          <w:marRight w:val="0"/>
          <w:marTop w:val="300"/>
          <w:marBottom w:val="0"/>
          <w:divBdr>
            <w:top w:val="none" w:sz="0" w:space="0" w:color="auto"/>
            <w:left w:val="none" w:sz="0" w:space="0" w:color="auto"/>
            <w:bottom w:val="none" w:sz="0" w:space="0" w:color="auto"/>
            <w:right w:val="none" w:sz="0" w:space="0" w:color="auto"/>
          </w:divBdr>
          <w:divsChild>
            <w:div w:id="1914004082">
              <w:marLeft w:val="0"/>
              <w:marRight w:val="0"/>
              <w:marTop w:val="0"/>
              <w:marBottom w:val="0"/>
              <w:divBdr>
                <w:top w:val="none" w:sz="0" w:space="0" w:color="auto"/>
                <w:left w:val="none" w:sz="0" w:space="0" w:color="auto"/>
                <w:bottom w:val="none" w:sz="0" w:space="0" w:color="auto"/>
                <w:right w:val="none" w:sz="0" w:space="0" w:color="auto"/>
              </w:divBdr>
              <w:divsChild>
                <w:div w:id="89643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86371">
          <w:marLeft w:val="0"/>
          <w:marRight w:val="0"/>
          <w:marTop w:val="300"/>
          <w:marBottom w:val="0"/>
          <w:divBdr>
            <w:top w:val="none" w:sz="0" w:space="0" w:color="auto"/>
            <w:left w:val="none" w:sz="0" w:space="0" w:color="auto"/>
            <w:bottom w:val="none" w:sz="0" w:space="0" w:color="auto"/>
            <w:right w:val="none" w:sz="0" w:space="0" w:color="auto"/>
          </w:divBdr>
          <w:divsChild>
            <w:div w:id="1314411975">
              <w:marLeft w:val="0"/>
              <w:marRight w:val="0"/>
              <w:marTop w:val="0"/>
              <w:marBottom w:val="0"/>
              <w:divBdr>
                <w:top w:val="none" w:sz="0" w:space="0" w:color="auto"/>
                <w:left w:val="none" w:sz="0" w:space="0" w:color="auto"/>
                <w:bottom w:val="none" w:sz="0" w:space="0" w:color="auto"/>
                <w:right w:val="none" w:sz="0" w:space="0" w:color="auto"/>
              </w:divBdr>
              <w:divsChild>
                <w:div w:id="24989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690743">
          <w:marLeft w:val="0"/>
          <w:marRight w:val="0"/>
          <w:marTop w:val="300"/>
          <w:marBottom w:val="0"/>
          <w:divBdr>
            <w:top w:val="none" w:sz="0" w:space="0" w:color="auto"/>
            <w:left w:val="none" w:sz="0" w:space="0" w:color="auto"/>
            <w:bottom w:val="none" w:sz="0" w:space="0" w:color="auto"/>
            <w:right w:val="none" w:sz="0" w:space="0" w:color="auto"/>
          </w:divBdr>
          <w:divsChild>
            <w:div w:id="1517770425">
              <w:marLeft w:val="0"/>
              <w:marRight w:val="0"/>
              <w:marTop w:val="0"/>
              <w:marBottom w:val="0"/>
              <w:divBdr>
                <w:top w:val="none" w:sz="0" w:space="0" w:color="auto"/>
                <w:left w:val="none" w:sz="0" w:space="0" w:color="auto"/>
                <w:bottom w:val="none" w:sz="0" w:space="0" w:color="auto"/>
                <w:right w:val="none" w:sz="0" w:space="0" w:color="auto"/>
              </w:divBdr>
              <w:divsChild>
                <w:div w:id="73793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898090">
      <w:bodyDiv w:val="1"/>
      <w:marLeft w:val="0"/>
      <w:marRight w:val="0"/>
      <w:marTop w:val="0"/>
      <w:marBottom w:val="0"/>
      <w:divBdr>
        <w:top w:val="none" w:sz="0" w:space="0" w:color="auto"/>
        <w:left w:val="none" w:sz="0" w:space="0" w:color="auto"/>
        <w:bottom w:val="none" w:sz="0" w:space="0" w:color="auto"/>
        <w:right w:val="none" w:sz="0" w:space="0" w:color="auto"/>
      </w:divBdr>
      <w:divsChild>
        <w:div w:id="2004581061">
          <w:marLeft w:val="0"/>
          <w:marRight w:val="0"/>
          <w:marTop w:val="0"/>
          <w:marBottom w:val="0"/>
          <w:divBdr>
            <w:top w:val="none" w:sz="0" w:space="0" w:color="auto"/>
            <w:left w:val="none" w:sz="0" w:space="0" w:color="auto"/>
            <w:bottom w:val="none" w:sz="0" w:space="0" w:color="auto"/>
            <w:right w:val="none" w:sz="0" w:space="0" w:color="auto"/>
          </w:divBdr>
          <w:divsChild>
            <w:div w:id="122431150">
              <w:marLeft w:val="0"/>
              <w:marRight w:val="0"/>
              <w:marTop w:val="0"/>
              <w:marBottom w:val="0"/>
              <w:divBdr>
                <w:top w:val="none" w:sz="0" w:space="0" w:color="auto"/>
                <w:left w:val="none" w:sz="0" w:space="0" w:color="auto"/>
                <w:bottom w:val="none" w:sz="0" w:space="0" w:color="auto"/>
                <w:right w:val="none" w:sz="0" w:space="0" w:color="auto"/>
              </w:divBdr>
            </w:div>
          </w:divsChild>
        </w:div>
        <w:div w:id="48967769">
          <w:marLeft w:val="0"/>
          <w:marRight w:val="0"/>
          <w:marTop w:val="0"/>
          <w:marBottom w:val="0"/>
          <w:divBdr>
            <w:top w:val="none" w:sz="0" w:space="0" w:color="auto"/>
            <w:left w:val="none" w:sz="0" w:space="0" w:color="auto"/>
            <w:bottom w:val="none" w:sz="0" w:space="0" w:color="auto"/>
            <w:right w:val="none" w:sz="0" w:space="0" w:color="auto"/>
          </w:divBdr>
        </w:div>
        <w:div w:id="1741631175">
          <w:marLeft w:val="0"/>
          <w:marRight w:val="0"/>
          <w:marTop w:val="0"/>
          <w:marBottom w:val="0"/>
          <w:divBdr>
            <w:top w:val="none" w:sz="0" w:space="0" w:color="auto"/>
            <w:left w:val="none" w:sz="0" w:space="0" w:color="auto"/>
            <w:bottom w:val="none" w:sz="0" w:space="0" w:color="auto"/>
            <w:right w:val="none" w:sz="0" w:space="0" w:color="auto"/>
          </w:divBdr>
          <w:divsChild>
            <w:div w:id="1420367649">
              <w:marLeft w:val="0"/>
              <w:marRight w:val="0"/>
              <w:marTop w:val="0"/>
              <w:marBottom w:val="0"/>
              <w:divBdr>
                <w:top w:val="none" w:sz="0" w:space="0" w:color="auto"/>
                <w:left w:val="none" w:sz="0" w:space="0" w:color="auto"/>
                <w:bottom w:val="none" w:sz="0" w:space="0" w:color="auto"/>
                <w:right w:val="none" w:sz="0" w:space="0" w:color="auto"/>
              </w:divBdr>
            </w:div>
          </w:divsChild>
        </w:div>
        <w:div w:id="656148282">
          <w:marLeft w:val="0"/>
          <w:marRight w:val="0"/>
          <w:marTop w:val="0"/>
          <w:marBottom w:val="0"/>
          <w:divBdr>
            <w:top w:val="none" w:sz="0" w:space="0" w:color="auto"/>
            <w:left w:val="none" w:sz="0" w:space="0" w:color="auto"/>
            <w:bottom w:val="none" w:sz="0" w:space="0" w:color="auto"/>
            <w:right w:val="none" w:sz="0" w:space="0" w:color="auto"/>
          </w:divBdr>
        </w:div>
        <w:div w:id="114174777">
          <w:marLeft w:val="0"/>
          <w:marRight w:val="0"/>
          <w:marTop w:val="0"/>
          <w:marBottom w:val="0"/>
          <w:divBdr>
            <w:top w:val="none" w:sz="0" w:space="0" w:color="auto"/>
            <w:left w:val="none" w:sz="0" w:space="0" w:color="auto"/>
            <w:bottom w:val="none" w:sz="0" w:space="0" w:color="auto"/>
            <w:right w:val="none" w:sz="0" w:space="0" w:color="auto"/>
          </w:divBdr>
          <w:divsChild>
            <w:div w:id="868495967">
              <w:marLeft w:val="0"/>
              <w:marRight w:val="0"/>
              <w:marTop w:val="0"/>
              <w:marBottom w:val="0"/>
              <w:divBdr>
                <w:top w:val="none" w:sz="0" w:space="0" w:color="auto"/>
                <w:left w:val="none" w:sz="0" w:space="0" w:color="auto"/>
                <w:bottom w:val="none" w:sz="0" w:space="0" w:color="auto"/>
                <w:right w:val="none" w:sz="0" w:space="0" w:color="auto"/>
              </w:divBdr>
            </w:div>
          </w:divsChild>
        </w:div>
        <w:div w:id="945699555">
          <w:marLeft w:val="0"/>
          <w:marRight w:val="0"/>
          <w:marTop w:val="0"/>
          <w:marBottom w:val="0"/>
          <w:divBdr>
            <w:top w:val="none" w:sz="0" w:space="0" w:color="auto"/>
            <w:left w:val="none" w:sz="0" w:space="0" w:color="auto"/>
            <w:bottom w:val="none" w:sz="0" w:space="0" w:color="auto"/>
            <w:right w:val="none" w:sz="0" w:space="0" w:color="auto"/>
          </w:divBdr>
        </w:div>
        <w:div w:id="784617959">
          <w:marLeft w:val="0"/>
          <w:marRight w:val="0"/>
          <w:marTop w:val="0"/>
          <w:marBottom w:val="0"/>
          <w:divBdr>
            <w:top w:val="none" w:sz="0" w:space="0" w:color="auto"/>
            <w:left w:val="none" w:sz="0" w:space="0" w:color="auto"/>
            <w:bottom w:val="none" w:sz="0" w:space="0" w:color="auto"/>
            <w:right w:val="none" w:sz="0" w:space="0" w:color="auto"/>
          </w:divBdr>
          <w:divsChild>
            <w:div w:id="499005588">
              <w:marLeft w:val="0"/>
              <w:marRight w:val="0"/>
              <w:marTop w:val="0"/>
              <w:marBottom w:val="0"/>
              <w:divBdr>
                <w:top w:val="none" w:sz="0" w:space="0" w:color="auto"/>
                <w:left w:val="none" w:sz="0" w:space="0" w:color="auto"/>
                <w:bottom w:val="none" w:sz="0" w:space="0" w:color="auto"/>
                <w:right w:val="none" w:sz="0" w:space="0" w:color="auto"/>
              </w:divBdr>
            </w:div>
          </w:divsChild>
        </w:div>
        <w:div w:id="842741713">
          <w:marLeft w:val="0"/>
          <w:marRight w:val="0"/>
          <w:marTop w:val="0"/>
          <w:marBottom w:val="0"/>
          <w:divBdr>
            <w:top w:val="none" w:sz="0" w:space="0" w:color="auto"/>
            <w:left w:val="none" w:sz="0" w:space="0" w:color="auto"/>
            <w:bottom w:val="none" w:sz="0" w:space="0" w:color="auto"/>
            <w:right w:val="none" w:sz="0" w:space="0" w:color="auto"/>
          </w:divBdr>
        </w:div>
        <w:div w:id="1126699456">
          <w:marLeft w:val="0"/>
          <w:marRight w:val="0"/>
          <w:marTop w:val="0"/>
          <w:marBottom w:val="0"/>
          <w:divBdr>
            <w:top w:val="none" w:sz="0" w:space="0" w:color="auto"/>
            <w:left w:val="none" w:sz="0" w:space="0" w:color="auto"/>
            <w:bottom w:val="none" w:sz="0" w:space="0" w:color="auto"/>
            <w:right w:val="none" w:sz="0" w:space="0" w:color="auto"/>
          </w:divBdr>
          <w:divsChild>
            <w:div w:id="1734037137">
              <w:marLeft w:val="0"/>
              <w:marRight w:val="0"/>
              <w:marTop w:val="0"/>
              <w:marBottom w:val="0"/>
              <w:divBdr>
                <w:top w:val="none" w:sz="0" w:space="0" w:color="auto"/>
                <w:left w:val="none" w:sz="0" w:space="0" w:color="auto"/>
                <w:bottom w:val="none" w:sz="0" w:space="0" w:color="auto"/>
                <w:right w:val="none" w:sz="0" w:space="0" w:color="auto"/>
              </w:divBdr>
            </w:div>
          </w:divsChild>
        </w:div>
        <w:div w:id="2121992527">
          <w:marLeft w:val="0"/>
          <w:marRight w:val="0"/>
          <w:marTop w:val="0"/>
          <w:marBottom w:val="0"/>
          <w:divBdr>
            <w:top w:val="none" w:sz="0" w:space="0" w:color="auto"/>
            <w:left w:val="none" w:sz="0" w:space="0" w:color="auto"/>
            <w:bottom w:val="none" w:sz="0" w:space="0" w:color="auto"/>
            <w:right w:val="none" w:sz="0" w:space="0" w:color="auto"/>
          </w:divBdr>
        </w:div>
        <w:div w:id="514266445">
          <w:marLeft w:val="0"/>
          <w:marRight w:val="0"/>
          <w:marTop w:val="0"/>
          <w:marBottom w:val="0"/>
          <w:divBdr>
            <w:top w:val="none" w:sz="0" w:space="0" w:color="auto"/>
            <w:left w:val="none" w:sz="0" w:space="0" w:color="auto"/>
            <w:bottom w:val="none" w:sz="0" w:space="0" w:color="auto"/>
            <w:right w:val="none" w:sz="0" w:space="0" w:color="auto"/>
          </w:divBdr>
          <w:divsChild>
            <w:div w:id="356203468">
              <w:marLeft w:val="0"/>
              <w:marRight w:val="0"/>
              <w:marTop w:val="0"/>
              <w:marBottom w:val="0"/>
              <w:divBdr>
                <w:top w:val="none" w:sz="0" w:space="0" w:color="auto"/>
                <w:left w:val="none" w:sz="0" w:space="0" w:color="auto"/>
                <w:bottom w:val="none" w:sz="0" w:space="0" w:color="auto"/>
                <w:right w:val="none" w:sz="0" w:space="0" w:color="auto"/>
              </w:divBdr>
            </w:div>
          </w:divsChild>
        </w:div>
        <w:div w:id="1217741024">
          <w:marLeft w:val="0"/>
          <w:marRight w:val="0"/>
          <w:marTop w:val="0"/>
          <w:marBottom w:val="0"/>
          <w:divBdr>
            <w:top w:val="none" w:sz="0" w:space="0" w:color="auto"/>
            <w:left w:val="none" w:sz="0" w:space="0" w:color="auto"/>
            <w:bottom w:val="none" w:sz="0" w:space="0" w:color="auto"/>
            <w:right w:val="none" w:sz="0" w:space="0" w:color="auto"/>
          </w:divBdr>
        </w:div>
        <w:div w:id="977415166">
          <w:marLeft w:val="0"/>
          <w:marRight w:val="0"/>
          <w:marTop w:val="0"/>
          <w:marBottom w:val="0"/>
          <w:divBdr>
            <w:top w:val="none" w:sz="0" w:space="0" w:color="auto"/>
            <w:left w:val="none" w:sz="0" w:space="0" w:color="auto"/>
            <w:bottom w:val="none" w:sz="0" w:space="0" w:color="auto"/>
            <w:right w:val="none" w:sz="0" w:space="0" w:color="auto"/>
          </w:divBdr>
          <w:divsChild>
            <w:div w:id="1954170062">
              <w:marLeft w:val="0"/>
              <w:marRight w:val="0"/>
              <w:marTop w:val="0"/>
              <w:marBottom w:val="0"/>
              <w:divBdr>
                <w:top w:val="none" w:sz="0" w:space="0" w:color="auto"/>
                <w:left w:val="none" w:sz="0" w:space="0" w:color="auto"/>
                <w:bottom w:val="none" w:sz="0" w:space="0" w:color="auto"/>
                <w:right w:val="none" w:sz="0" w:space="0" w:color="auto"/>
              </w:divBdr>
            </w:div>
          </w:divsChild>
        </w:div>
        <w:div w:id="739525723">
          <w:marLeft w:val="0"/>
          <w:marRight w:val="0"/>
          <w:marTop w:val="300"/>
          <w:marBottom w:val="0"/>
          <w:divBdr>
            <w:top w:val="none" w:sz="0" w:space="0" w:color="auto"/>
            <w:left w:val="none" w:sz="0" w:space="0" w:color="auto"/>
            <w:bottom w:val="none" w:sz="0" w:space="0" w:color="auto"/>
            <w:right w:val="none" w:sz="0" w:space="0" w:color="auto"/>
          </w:divBdr>
          <w:divsChild>
            <w:div w:id="1531458384">
              <w:marLeft w:val="0"/>
              <w:marRight w:val="0"/>
              <w:marTop w:val="0"/>
              <w:marBottom w:val="0"/>
              <w:divBdr>
                <w:top w:val="none" w:sz="0" w:space="0" w:color="auto"/>
                <w:left w:val="none" w:sz="0" w:space="0" w:color="auto"/>
                <w:bottom w:val="none" w:sz="0" w:space="0" w:color="auto"/>
                <w:right w:val="none" w:sz="0" w:space="0" w:color="auto"/>
              </w:divBdr>
              <w:divsChild>
                <w:div w:id="103619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3779">
          <w:marLeft w:val="0"/>
          <w:marRight w:val="0"/>
          <w:marTop w:val="300"/>
          <w:marBottom w:val="0"/>
          <w:divBdr>
            <w:top w:val="none" w:sz="0" w:space="0" w:color="auto"/>
            <w:left w:val="none" w:sz="0" w:space="0" w:color="auto"/>
            <w:bottom w:val="none" w:sz="0" w:space="0" w:color="auto"/>
            <w:right w:val="none" w:sz="0" w:space="0" w:color="auto"/>
          </w:divBdr>
          <w:divsChild>
            <w:div w:id="1285229730">
              <w:marLeft w:val="0"/>
              <w:marRight w:val="0"/>
              <w:marTop w:val="0"/>
              <w:marBottom w:val="0"/>
              <w:divBdr>
                <w:top w:val="none" w:sz="0" w:space="0" w:color="auto"/>
                <w:left w:val="none" w:sz="0" w:space="0" w:color="auto"/>
                <w:bottom w:val="none" w:sz="0" w:space="0" w:color="auto"/>
                <w:right w:val="none" w:sz="0" w:space="0" w:color="auto"/>
              </w:divBdr>
              <w:divsChild>
                <w:div w:id="172976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38325">
          <w:marLeft w:val="0"/>
          <w:marRight w:val="0"/>
          <w:marTop w:val="300"/>
          <w:marBottom w:val="0"/>
          <w:divBdr>
            <w:top w:val="none" w:sz="0" w:space="0" w:color="auto"/>
            <w:left w:val="none" w:sz="0" w:space="0" w:color="auto"/>
            <w:bottom w:val="none" w:sz="0" w:space="0" w:color="auto"/>
            <w:right w:val="none" w:sz="0" w:space="0" w:color="auto"/>
          </w:divBdr>
          <w:divsChild>
            <w:div w:id="1985699797">
              <w:marLeft w:val="0"/>
              <w:marRight w:val="0"/>
              <w:marTop w:val="0"/>
              <w:marBottom w:val="0"/>
              <w:divBdr>
                <w:top w:val="none" w:sz="0" w:space="0" w:color="auto"/>
                <w:left w:val="none" w:sz="0" w:space="0" w:color="auto"/>
                <w:bottom w:val="none" w:sz="0" w:space="0" w:color="auto"/>
                <w:right w:val="none" w:sz="0" w:space="0" w:color="auto"/>
              </w:divBdr>
              <w:divsChild>
                <w:div w:id="17748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641524">
          <w:marLeft w:val="0"/>
          <w:marRight w:val="0"/>
          <w:marTop w:val="300"/>
          <w:marBottom w:val="0"/>
          <w:divBdr>
            <w:top w:val="none" w:sz="0" w:space="0" w:color="auto"/>
            <w:left w:val="none" w:sz="0" w:space="0" w:color="auto"/>
            <w:bottom w:val="none" w:sz="0" w:space="0" w:color="auto"/>
            <w:right w:val="none" w:sz="0" w:space="0" w:color="auto"/>
          </w:divBdr>
          <w:divsChild>
            <w:div w:id="1761751926">
              <w:marLeft w:val="0"/>
              <w:marRight w:val="0"/>
              <w:marTop w:val="0"/>
              <w:marBottom w:val="0"/>
              <w:divBdr>
                <w:top w:val="none" w:sz="0" w:space="0" w:color="auto"/>
                <w:left w:val="none" w:sz="0" w:space="0" w:color="auto"/>
                <w:bottom w:val="none" w:sz="0" w:space="0" w:color="auto"/>
                <w:right w:val="none" w:sz="0" w:space="0" w:color="auto"/>
              </w:divBdr>
              <w:divsChild>
                <w:div w:id="92615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707759">
      <w:bodyDiv w:val="1"/>
      <w:marLeft w:val="0"/>
      <w:marRight w:val="0"/>
      <w:marTop w:val="0"/>
      <w:marBottom w:val="0"/>
      <w:divBdr>
        <w:top w:val="none" w:sz="0" w:space="0" w:color="auto"/>
        <w:left w:val="none" w:sz="0" w:space="0" w:color="auto"/>
        <w:bottom w:val="none" w:sz="0" w:space="0" w:color="auto"/>
        <w:right w:val="none" w:sz="0" w:space="0" w:color="auto"/>
      </w:divBdr>
    </w:div>
    <w:div w:id="328799443">
      <w:bodyDiv w:val="1"/>
      <w:marLeft w:val="0"/>
      <w:marRight w:val="0"/>
      <w:marTop w:val="0"/>
      <w:marBottom w:val="0"/>
      <w:divBdr>
        <w:top w:val="none" w:sz="0" w:space="0" w:color="auto"/>
        <w:left w:val="none" w:sz="0" w:space="0" w:color="auto"/>
        <w:bottom w:val="none" w:sz="0" w:space="0" w:color="auto"/>
        <w:right w:val="none" w:sz="0" w:space="0" w:color="auto"/>
      </w:divBdr>
      <w:divsChild>
        <w:div w:id="484274086">
          <w:marLeft w:val="0"/>
          <w:marRight w:val="0"/>
          <w:marTop w:val="0"/>
          <w:marBottom w:val="0"/>
          <w:divBdr>
            <w:top w:val="none" w:sz="0" w:space="0" w:color="auto"/>
            <w:left w:val="none" w:sz="0" w:space="0" w:color="auto"/>
            <w:bottom w:val="none" w:sz="0" w:space="0" w:color="auto"/>
            <w:right w:val="none" w:sz="0" w:space="0" w:color="auto"/>
          </w:divBdr>
        </w:div>
        <w:div w:id="1444224932">
          <w:marLeft w:val="0"/>
          <w:marRight w:val="0"/>
          <w:marTop w:val="0"/>
          <w:marBottom w:val="0"/>
          <w:divBdr>
            <w:top w:val="none" w:sz="0" w:space="0" w:color="auto"/>
            <w:left w:val="none" w:sz="0" w:space="0" w:color="auto"/>
            <w:bottom w:val="none" w:sz="0" w:space="0" w:color="auto"/>
            <w:right w:val="none" w:sz="0" w:space="0" w:color="auto"/>
          </w:divBdr>
          <w:divsChild>
            <w:div w:id="1681078792">
              <w:marLeft w:val="0"/>
              <w:marRight w:val="0"/>
              <w:marTop w:val="0"/>
              <w:marBottom w:val="0"/>
              <w:divBdr>
                <w:top w:val="none" w:sz="0" w:space="0" w:color="auto"/>
                <w:left w:val="none" w:sz="0" w:space="0" w:color="auto"/>
                <w:bottom w:val="none" w:sz="0" w:space="0" w:color="auto"/>
                <w:right w:val="none" w:sz="0" w:space="0" w:color="auto"/>
              </w:divBdr>
            </w:div>
          </w:divsChild>
        </w:div>
        <w:div w:id="1630285698">
          <w:marLeft w:val="0"/>
          <w:marRight w:val="0"/>
          <w:marTop w:val="0"/>
          <w:marBottom w:val="0"/>
          <w:divBdr>
            <w:top w:val="none" w:sz="0" w:space="0" w:color="auto"/>
            <w:left w:val="none" w:sz="0" w:space="0" w:color="auto"/>
            <w:bottom w:val="none" w:sz="0" w:space="0" w:color="auto"/>
            <w:right w:val="none" w:sz="0" w:space="0" w:color="auto"/>
          </w:divBdr>
        </w:div>
        <w:div w:id="696588479">
          <w:marLeft w:val="0"/>
          <w:marRight w:val="0"/>
          <w:marTop w:val="0"/>
          <w:marBottom w:val="0"/>
          <w:divBdr>
            <w:top w:val="none" w:sz="0" w:space="0" w:color="auto"/>
            <w:left w:val="none" w:sz="0" w:space="0" w:color="auto"/>
            <w:bottom w:val="none" w:sz="0" w:space="0" w:color="auto"/>
            <w:right w:val="none" w:sz="0" w:space="0" w:color="auto"/>
          </w:divBdr>
          <w:divsChild>
            <w:div w:id="853685676">
              <w:marLeft w:val="0"/>
              <w:marRight w:val="0"/>
              <w:marTop w:val="0"/>
              <w:marBottom w:val="0"/>
              <w:divBdr>
                <w:top w:val="none" w:sz="0" w:space="0" w:color="auto"/>
                <w:left w:val="none" w:sz="0" w:space="0" w:color="auto"/>
                <w:bottom w:val="none" w:sz="0" w:space="0" w:color="auto"/>
                <w:right w:val="none" w:sz="0" w:space="0" w:color="auto"/>
              </w:divBdr>
            </w:div>
          </w:divsChild>
        </w:div>
        <w:div w:id="1920871265">
          <w:marLeft w:val="0"/>
          <w:marRight w:val="0"/>
          <w:marTop w:val="0"/>
          <w:marBottom w:val="0"/>
          <w:divBdr>
            <w:top w:val="none" w:sz="0" w:space="0" w:color="auto"/>
            <w:left w:val="none" w:sz="0" w:space="0" w:color="auto"/>
            <w:bottom w:val="none" w:sz="0" w:space="0" w:color="auto"/>
            <w:right w:val="none" w:sz="0" w:space="0" w:color="auto"/>
          </w:divBdr>
        </w:div>
        <w:div w:id="87968417">
          <w:marLeft w:val="0"/>
          <w:marRight w:val="0"/>
          <w:marTop w:val="0"/>
          <w:marBottom w:val="0"/>
          <w:divBdr>
            <w:top w:val="none" w:sz="0" w:space="0" w:color="auto"/>
            <w:left w:val="none" w:sz="0" w:space="0" w:color="auto"/>
            <w:bottom w:val="none" w:sz="0" w:space="0" w:color="auto"/>
            <w:right w:val="none" w:sz="0" w:space="0" w:color="auto"/>
          </w:divBdr>
          <w:divsChild>
            <w:div w:id="800458843">
              <w:marLeft w:val="0"/>
              <w:marRight w:val="0"/>
              <w:marTop w:val="0"/>
              <w:marBottom w:val="0"/>
              <w:divBdr>
                <w:top w:val="none" w:sz="0" w:space="0" w:color="auto"/>
                <w:left w:val="none" w:sz="0" w:space="0" w:color="auto"/>
                <w:bottom w:val="none" w:sz="0" w:space="0" w:color="auto"/>
                <w:right w:val="none" w:sz="0" w:space="0" w:color="auto"/>
              </w:divBdr>
            </w:div>
          </w:divsChild>
        </w:div>
        <w:div w:id="325136168">
          <w:marLeft w:val="0"/>
          <w:marRight w:val="0"/>
          <w:marTop w:val="0"/>
          <w:marBottom w:val="0"/>
          <w:divBdr>
            <w:top w:val="none" w:sz="0" w:space="0" w:color="auto"/>
            <w:left w:val="none" w:sz="0" w:space="0" w:color="auto"/>
            <w:bottom w:val="none" w:sz="0" w:space="0" w:color="auto"/>
            <w:right w:val="none" w:sz="0" w:space="0" w:color="auto"/>
          </w:divBdr>
        </w:div>
        <w:div w:id="1797068379">
          <w:marLeft w:val="0"/>
          <w:marRight w:val="0"/>
          <w:marTop w:val="0"/>
          <w:marBottom w:val="0"/>
          <w:divBdr>
            <w:top w:val="none" w:sz="0" w:space="0" w:color="auto"/>
            <w:left w:val="none" w:sz="0" w:space="0" w:color="auto"/>
            <w:bottom w:val="none" w:sz="0" w:space="0" w:color="auto"/>
            <w:right w:val="none" w:sz="0" w:space="0" w:color="auto"/>
          </w:divBdr>
          <w:divsChild>
            <w:div w:id="466708533">
              <w:marLeft w:val="0"/>
              <w:marRight w:val="0"/>
              <w:marTop w:val="0"/>
              <w:marBottom w:val="0"/>
              <w:divBdr>
                <w:top w:val="none" w:sz="0" w:space="0" w:color="auto"/>
                <w:left w:val="none" w:sz="0" w:space="0" w:color="auto"/>
                <w:bottom w:val="none" w:sz="0" w:space="0" w:color="auto"/>
                <w:right w:val="none" w:sz="0" w:space="0" w:color="auto"/>
              </w:divBdr>
            </w:div>
          </w:divsChild>
        </w:div>
        <w:div w:id="511147454">
          <w:marLeft w:val="0"/>
          <w:marRight w:val="0"/>
          <w:marTop w:val="0"/>
          <w:marBottom w:val="0"/>
          <w:divBdr>
            <w:top w:val="none" w:sz="0" w:space="0" w:color="auto"/>
            <w:left w:val="none" w:sz="0" w:space="0" w:color="auto"/>
            <w:bottom w:val="none" w:sz="0" w:space="0" w:color="auto"/>
            <w:right w:val="none" w:sz="0" w:space="0" w:color="auto"/>
          </w:divBdr>
        </w:div>
        <w:div w:id="1132553875">
          <w:marLeft w:val="0"/>
          <w:marRight w:val="0"/>
          <w:marTop w:val="0"/>
          <w:marBottom w:val="0"/>
          <w:divBdr>
            <w:top w:val="none" w:sz="0" w:space="0" w:color="auto"/>
            <w:left w:val="none" w:sz="0" w:space="0" w:color="auto"/>
            <w:bottom w:val="none" w:sz="0" w:space="0" w:color="auto"/>
            <w:right w:val="none" w:sz="0" w:space="0" w:color="auto"/>
          </w:divBdr>
          <w:divsChild>
            <w:div w:id="540291624">
              <w:marLeft w:val="0"/>
              <w:marRight w:val="0"/>
              <w:marTop w:val="0"/>
              <w:marBottom w:val="0"/>
              <w:divBdr>
                <w:top w:val="none" w:sz="0" w:space="0" w:color="auto"/>
                <w:left w:val="none" w:sz="0" w:space="0" w:color="auto"/>
                <w:bottom w:val="none" w:sz="0" w:space="0" w:color="auto"/>
                <w:right w:val="none" w:sz="0" w:space="0" w:color="auto"/>
              </w:divBdr>
            </w:div>
          </w:divsChild>
        </w:div>
        <w:div w:id="866525226">
          <w:marLeft w:val="0"/>
          <w:marRight w:val="0"/>
          <w:marTop w:val="0"/>
          <w:marBottom w:val="0"/>
          <w:divBdr>
            <w:top w:val="none" w:sz="0" w:space="0" w:color="auto"/>
            <w:left w:val="none" w:sz="0" w:space="0" w:color="auto"/>
            <w:bottom w:val="none" w:sz="0" w:space="0" w:color="auto"/>
            <w:right w:val="none" w:sz="0" w:space="0" w:color="auto"/>
          </w:divBdr>
        </w:div>
        <w:div w:id="958024089">
          <w:marLeft w:val="0"/>
          <w:marRight w:val="0"/>
          <w:marTop w:val="0"/>
          <w:marBottom w:val="0"/>
          <w:divBdr>
            <w:top w:val="none" w:sz="0" w:space="0" w:color="auto"/>
            <w:left w:val="none" w:sz="0" w:space="0" w:color="auto"/>
            <w:bottom w:val="none" w:sz="0" w:space="0" w:color="auto"/>
            <w:right w:val="none" w:sz="0" w:space="0" w:color="auto"/>
          </w:divBdr>
          <w:divsChild>
            <w:div w:id="1952472903">
              <w:marLeft w:val="0"/>
              <w:marRight w:val="0"/>
              <w:marTop w:val="0"/>
              <w:marBottom w:val="0"/>
              <w:divBdr>
                <w:top w:val="none" w:sz="0" w:space="0" w:color="auto"/>
                <w:left w:val="none" w:sz="0" w:space="0" w:color="auto"/>
                <w:bottom w:val="none" w:sz="0" w:space="0" w:color="auto"/>
                <w:right w:val="none" w:sz="0" w:space="0" w:color="auto"/>
              </w:divBdr>
            </w:div>
          </w:divsChild>
        </w:div>
        <w:div w:id="219679509">
          <w:marLeft w:val="0"/>
          <w:marRight w:val="0"/>
          <w:marTop w:val="0"/>
          <w:marBottom w:val="0"/>
          <w:divBdr>
            <w:top w:val="none" w:sz="0" w:space="0" w:color="auto"/>
            <w:left w:val="none" w:sz="0" w:space="0" w:color="auto"/>
            <w:bottom w:val="none" w:sz="0" w:space="0" w:color="auto"/>
            <w:right w:val="none" w:sz="0" w:space="0" w:color="auto"/>
          </w:divBdr>
        </w:div>
        <w:div w:id="190151711">
          <w:marLeft w:val="0"/>
          <w:marRight w:val="0"/>
          <w:marTop w:val="0"/>
          <w:marBottom w:val="0"/>
          <w:divBdr>
            <w:top w:val="none" w:sz="0" w:space="0" w:color="auto"/>
            <w:left w:val="none" w:sz="0" w:space="0" w:color="auto"/>
            <w:bottom w:val="none" w:sz="0" w:space="0" w:color="auto"/>
            <w:right w:val="none" w:sz="0" w:space="0" w:color="auto"/>
          </w:divBdr>
          <w:divsChild>
            <w:div w:id="866530415">
              <w:marLeft w:val="0"/>
              <w:marRight w:val="0"/>
              <w:marTop w:val="0"/>
              <w:marBottom w:val="0"/>
              <w:divBdr>
                <w:top w:val="none" w:sz="0" w:space="0" w:color="auto"/>
                <w:left w:val="none" w:sz="0" w:space="0" w:color="auto"/>
                <w:bottom w:val="none" w:sz="0" w:space="0" w:color="auto"/>
                <w:right w:val="none" w:sz="0" w:space="0" w:color="auto"/>
              </w:divBdr>
            </w:div>
          </w:divsChild>
        </w:div>
        <w:div w:id="1698003999">
          <w:marLeft w:val="0"/>
          <w:marRight w:val="0"/>
          <w:marTop w:val="300"/>
          <w:marBottom w:val="0"/>
          <w:divBdr>
            <w:top w:val="none" w:sz="0" w:space="0" w:color="auto"/>
            <w:left w:val="none" w:sz="0" w:space="0" w:color="auto"/>
            <w:bottom w:val="none" w:sz="0" w:space="0" w:color="auto"/>
            <w:right w:val="none" w:sz="0" w:space="0" w:color="auto"/>
          </w:divBdr>
          <w:divsChild>
            <w:div w:id="445349522">
              <w:marLeft w:val="0"/>
              <w:marRight w:val="0"/>
              <w:marTop w:val="0"/>
              <w:marBottom w:val="0"/>
              <w:divBdr>
                <w:top w:val="none" w:sz="0" w:space="0" w:color="auto"/>
                <w:left w:val="none" w:sz="0" w:space="0" w:color="auto"/>
                <w:bottom w:val="none" w:sz="0" w:space="0" w:color="auto"/>
                <w:right w:val="none" w:sz="0" w:space="0" w:color="auto"/>
              </w:divBdr>
              <w:divsChild>
                <w:div w:id="158992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93852">
          <w:marLeft w:val="0"/>
          <w:marRight w:val="0"/>
          <w:marTop w:val="300"/>
          <w:marBottom w:val="0"/>
          <w:divBdr>
            <w:top w:val="none" w:sz="0" w:space="0" w:color="auto"/>
            <w:left w:val="none" w:sz="0" w:space="0" w:color="auto"/>
            <w:bottom w:val="none" w:sz="0" w:space="0" w:color="auto"/>
            <w:right w:val="none" w:sz="0" w:space="0" w:color="auto"/>
          </w:divBdr>
          <w:divsChild>
            <w:div w:id="667294270">
              <w:marLeft w:val="0"/>
              <w:marRight w:val="0"/>
              <w:marTop w:val="0"/>
              <w:marBottom w:val="0"/>
              <w:divBdr>
                <w:top w:val="none" w:sz="0" w:space="0" w:color="auto"/>
                <w:left w:val="none" w:sz="0" w:space="0" w:color="auto"/>
                <w:bottom w:val="none" w:sz="0" w:space="0" w:color="auto"/>
                <w:right w:val="none" w:sz="0" w:space="0" w:color="auto"/>
              </w:divBdr>
              <w:divsChild>
                <w:div w:id="1578712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103984">
          <w:marLeft w:val="0"/>
          <w:marRight w:val="0"/>
          <w:marTop w:val="300"/>
          <w:marBottom w:val="0"/>
          <w:divBdr>
            <w:top w:val="none" w:sz="0" w:space="0" w:color="auto"/>
            <w:left w:val="none" w:sz="0" w:space="0" w:color="auto"/>
            <w:bottom w:val="none" w:sz="0" w:space="0" w:color="auto"/>
            <w:right w:val="none" w:sz="0" w:space="0" w:color="auto"/>
          </w:divBdr>
          <w:divsChild>
            <w:div w:id="1495952808">
              <w:marLeft w:val="0"/>
              <w:marRight w:val="0"/>
              <w:marTop w:val="0"/>
              <w:marBottom w:val="0"/>
              <w:divBdr>
                <w:top w:val="none" w:sz="0" w:space="0" w:color="auto"/>
                <w:left w:val="none" w:sz="0" w:space="0" w:color="auto"/>
                <w:bottom w:val="none" w:sz="0" w:space="0" w:color="auto"/>
                <w:right w:val="none" w:sz="0" w:space="0" w:color="auto"/>
              </w:divBdr>
              <w:divsChild>
                <w:div w:id="190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47251">
          <w:marLeft w:val="0"/>
          <w:marRight w:val="0"/>
          <w:marTop w:val="300"/>
          <w:marBottom w:val="0"/>
          <w:divBdr>
            <w:top w:val="none" w:sz="0" w:space="0" w:color="auto"/>
            <w:left w:val="none" w:sz="0" w:space="0" w:color="auto"/>
            <w:bottom w:val="none" w:sz="0" w:space="0" w:color="auto"/>
            <w:right w:val="none" w:sz="0" w:space="0" w:color="auto"/>
          </w:divBdr>
          <w:divsChild>
            <w:div w:id="274793692">
              <w:marLeft w:val="0"/>
              <w:marRight w:val="0"/>
              <w:marTop w:val="0"/>
              <w:marBottom w:val="0"/>
              <w:divBdr>
                <w:top w:val="none" w:sz="0" w:space="0" w:color="auto"/>
                <w:left w:val="none" w:sz="0" w:space="0" w:color="auto"/>
                <w:bottom w:val="none" w:sz="0" w:space="0" w:color="auto"/>
                <w:right w:val="none" w:sz="0" w:space="0" w:color="auto"/>
              </w:divBdr>
              <w:divsChild>
                <w:div w:id="158067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02147">
      <w:bodyDiv w:val="1"/>
      <w:marLeft w:val="0"/>
      <w:marRight w:val="0"/>
      <w:marTop w:val="0"/>
      <w:marBottom w:val="0"/>
      <w:divBdr>
        <w:top w:val="none" w:sz="0" w:space="0" w:color="auto"/>
        <w:left w:val="none" w:sz="0" w:space="0" w:color="auto"/>
        <w:bottom w:val="none" w:sz="0" w:space="0" w:color="auto"/>
        <w:right w:val="none" w:sz="0" w:space="0" w:color="auto"/>
      </w:divBdr>
      <w:divsChild>
        <w:div w:id="563830354">
          <w:marLeft w:val="0"/>
          <w:marRight w:val="0"/>
          <w:marTop w:val="0"/>
          <w:marBottom w:val="0"/>
          <w:divBdr>
            <w:top w:val="none" w:sz="0" w:space="0" w:color="auto"/>
            <w:left w:val="none" w:sz="0" w:space="0" w:color="auto"/>
            <w:bottom w:val="none" w:sz="0" w:space="0" w:color="auto"/>
            <w:right w:val="none" w:sz="0" w:space="0" w:color="auto"/>
          </w:divBdr>
        </w:div>
        <w:div w:id="25326819">
          <w:marLeft w:val="0"/>
          <w:marRight w:val="0"/>
          <w:marTop w:val="0"/>
          <w:marBottom w:val="0"/>
          <w:divBdr>
            <w:top w:val="none" w:sz="0" w:space="0" w:color="auto"/>
            <w:left w:val="none" w:sz="0" w:space="0" w:color="auto"/>
            <w:bottom w:val="none" w:sz="0" w:space="0" w:color="auto"/>
            <w:right w:val="none" w:sz="0" w:space="0" w:color="auto"/>
          </w:divBdr>
          <w:divsChild>
            <w:div w:id="311299813">
              <w:marLeft w:val="0"/>
              <w:marRight w:val="0"/>
              <w:marTop w:val="0"/>
              <w:marBottom w:val="0"/>
              <w:divBdr>
                <w:top w:val="none" w:sz="0" w:space="0" w:color="auto"/>
                <w:left w:val="none" w:sz="0" w:space="0" w:color="auto"/>
                <w:bottom w:val="none" w:sz="0" w:space="0" w:color="auto"/>
                <w:right w:val="none" w:sz="0" w:space="0" w:color="auto"/>
              </w:divBdr>
            </w:div>
          </w:divsChild>
        </w:div>
        <w:div w:id="1472206674">
          <w:marLeft w:val="0"/>
          <w:marRight w:val="0"/>
          <w:marTop w:val="0"/>
          <w:marBottom w:val="0"/>
          <w:divBdr>
            <w:top w:val="none" w:sz="0" w:space="0" w:color="auto"/>
            <w:left w:val="none" w:sz="0" w:space="0" w:color="auto"/>
            <w:bottom w:val="none" w:sz="0" w:space="0" w:color="auto"/>
            <w:right w:val="none" w:sz="0" w:space="0" w:color="auto"/>
          </w:divBdr>
        </w:div>
        <w:div w:id="218977864">
          <w:marLeft w:val="0"/>
          <w:marRight w:val="0"/>
          <w:marTop w:val="0"/>
          <w:marBottom w:val="0"/>
          <w:divBdr>
            <w:top w:val="none" w:sz="0" w:space="0" w:color="auto"/>
            <w:left w:val="none" w:sz="0" w:space="0" w:color="auto"/>
            <w:bottom w:val="none" w:sz="0" w:space="0" w:color="auto"/>
            <w:right w:val="none" w:sz="0" w:space="0" w:color="auto"/>
          </w:divBdr>
          <w:divsChild>
            <w:div w:id="1080256686">
              <w:marLeft w:val="0"/>
              <w:marRight w:val="0"/>
              <w:marTop w:val="0"/>
              <w:marBottom w:val="0"/>
              <w:divBdr>
                <w:top w:val="none" w:sz="0" w:space="0" w:color="auto"/>
                <w:left w:val="none" w:sz="0" w:space="0" w:color="auto"/>
                <w:bottom w:val="none" w:sz="0" w:space="0" w:color="auto"/>
                <w:right w:val="none" w:sz="0" w:space="0" w:color="auto"/>
              </w:divBdr>
            </w:div>
          </w:divsChild>
        </w:div>
        <w:div w:id="805242050">
          <w:marLeft w:val="0"/>
          <w:marRight w:val="0"/>
          <w:marTop w:val="0"/>
          <w:marBottom w:val="0"/>
          <w:divBdr>
            <w:top w:val="none" w:sz="0" w:space="0" w:color="auto"/>
            <w:left w:val="none" w:sz="0" w:space="0" w:color="auto"/>
            <w:bottom w:val="none" w:sz="0" w:space="0" w:color="auto"/>
            <w:right w:val="none" w:sz="0" w:space="0" w:color="auto"/>
          </w:divBdr>
        </w:div>
        <w:div w:id="1333487203">
          <w:marLeft w:val="0"/>
          <w:marRight w:val="0"/>
          <w:marTop w:val="0"/>
          <w:marBottom w:val="0"/>
          <w:divBdr>
            <w:top w:val="none" w:sz="0" w:space="0" w:color="auto"/>
            <w:left w:val="none" w:sz="0" w:space="0" w:color="auto"/>
            <w:bottom w:val="none" w:sz="0" w:space="0" w:color="auto"/>
            <w:right w:val="none" w:sz="0" w:space="0" w:color="auto"/>
          </w:divBdr>
          <w:divsChild>
            <w:div w:id="489298674">
              <w:marLeft w:val="0"/>
              <w:marRight w:val="0"/>
              <w:marTop w:val="0"/>
              <w:marBottom w:val="0"/>
              <w:divBdr>
                <w:top w:val="none" w:sz="0" w:space="0" w:color="auto"/>
                <w:left w:val="none" w:sz="0" w:space="0" w:color="auto"/>
                <w:bottom w:val="none" w:sz="0" w:space="0" w:color="auto"/>
                <w:right w:val="none" w:sz="0" w:space="0" w:color="auto"/>
              </w:divBdr>
            </w:div>
          </w:divsChild>
        </w:div>
        <w:div w:id="461071364">
          <w:marLeft w:val="0"/>
          <w:marRight w:val="0"/>
          <w:marTop w:val="0"/>
          <w:marBottom w:val="0"/>
          <w:divBdr>
            <w:top w:val="none" w:sz="0" w:space="0" w:color="auto"/>
            <w:left w:val="none" w:sz="0" w:space="0" w:color="auto"/>
            <w:bottom w:val="none" w:sz="0" w:space="0" w:color="auto"/>
            <w:right w:val="none" w:sz="0" w:space="0" w:color="auto"/>
          </w:divBdr>
        </w:div>
        <w:div w:id="328751822">
          <w:marLeft w:val="0"/>
          <w:marRight w:val="0"/>
          <w:marTop w:val="0"/>
          <w:marBottom w:val="0"/>
          <w:divBdr>
            <w:top w:val="none" w:sz="0" w:space="0" w:color="auto"/>
            <w:left w:val="none" w:sz="0" w:space="0" w:color="auto"/>
            <w:bottom w:val="none" w:sz="0" w:space="0" w:color="auto"/>
            <w:right w:val="none" w:sz="0" w:space="0" w:color="auto"/>
          </w:divBdr>
          <w:divsChild>
            <w:div w:id="562524739">
              <w:marLeft w:val="0"/>
              <w:marRight w:val="0"/>
              <w:marTop w:val="0"/>
              <w:marBottom w:val="0"/>
              <w:divBdr>
                <w:top w:val="none" w:sz="0" w:space="0" w:color="auto"/>
                <w:left w:val="none" w:sz="0" w:space="0" w:color="auto"/>
                <w:bottom w:val="none" w:sz="0" w:space="0" w:color="auto"/>
                <w:right w:val="none" w:sz="0" w:space="0" w:color="auto"/>
              </w:divBdr>
            </w:div>
          </w:divsChild>
        </w:div>
        <w:div w:id="754284330">
          <w:marLeft w:val="0"/>
          <w:marRight w:val="0"/>
          <w:marTop w:val="0"/>
          <w:marBottom w:val="0"/>
          <w:divBdr>
            <w:top w:val="none" w:sz="0" w:space="0" w:color="auto"/>
            <w:left w:val="none" w:sz="0" w:space="0" w:color="auto"/>
            <w:bottom w:val="none" w:sz="0" w:space="0" w:color="auto"/>
            <w:right w:val="none" w:sz="0" w:space="0" w:color="auto"/>
          </w:divBdr>
        </w:div>
        <w:div w:id="135346129">
          <w:marLeft w:val="0"/>
          <w:marRight w:val="0"/>
          <w:marTop w:val="0"/>
          <w:marBottom w:val="0"/>
          <w:divBdr>
            <w:top w:val="none" w:sz="0" w:space="0" w:color="auto"/>
            <w:left w:val="none" w:sz="0" w:space="0" w:color="auto"/>
            <w:bottom w:val="none" w:sz="0" w:space="0" w:color="auto"/>
            <w:right w:val="none" w:sz="0" w:space="0" w:color="auto"/>
          </w:divBdr>
          <w:divsChild>
            <w:div w:id="536698103">
              <w:marLeft w:val="0"/>
              <w:marRight w:val="0"/>
              <w:marTop w:val="0"/>
              <w:marBottom w:val="0"/>
              <w:divBdr>
                <w:top w:val="none" w:sz="0" w:space="0" w:color="auto"/>
                <w:left w:val="none" w:sz="0" w:space="0" w:color="auto"/>
                <w:bottom w:val="none" w:sz="0" w:space="0" w:color="auto"/>
                <w:right w:val="none" w:sz="0" w:space="0" w:color="auto"/>
              </w:divBdr>
            </w:div>
          </w:divsChild>
        </w:div>
        <w:div w:id="1730498102">
          <w:marLeft w:val="0"/>
          <w:marRight w:val="0"/>
          <w:marTop w:val="0"/>
          <w:marBottom w:val="0"/>
          <w:divBdr>
            <w:top w:val="none" w:sz="0" w:space="0" w:color="auto"/>
            <w:left w:val="none" w:sz="0" w:space="0" w:color="auto"/>
            <w:bottom w:val="none" w:sz="0" w:space="0" w:color="auto"/>
            <w:right w:val="none" w:sz="0" w:space="0" w:color="auto"/>
          </w:divBdr>
        </w:div>
        <w:div w:id="828135963">
          <w:marLeft w:val="0"/>
          <w:marRight w:val="0"/>
          <w:marTop w:val="0"/>
          <w:marBottom w:val="0"/>
          <w:divBdr>
            <w:top w:val="none" w:sz="0" w:space="0" w:color="auto"/>
            <w:left w:val="none" w:sz="0" w:space="0" w:color="auto"/>
            <w:bottom w:val="none" w:sz="0" w:space="0" w:color="auto"/>
            <w:right w:val="none" w:sz="0" w:space="0" w:color="auto"/>
          </w:divBdr>
          <w:divsChild>
            <w:div w:id="76634643">
              <w:marLeft w:val="0"/>
              <w:marRight w:val="0"/>
              <w:marTop w:val="0"/>
              <w:marBottom w:val="0"/>
              <w:divBdr>
                <w:top w:val="none" w:sz="0" w:space="0" w:color="auto"/>
                <w:left w:val="none" w:sz="0" w:space="0" w:color="auto"/>
                <w:bottom w:val="none" w:sz="0" w:space="0" w:color="auto"/>
                <w:right w:val="none" w:sz="0" w:space="0" w:color="auto"/>
              </w:divBdr>
            </w:div>
          </w:divsChild>
        </w:div>
        <w:div w:id="1332102780">
          <w:marLeft w:val="0"/>
          <w:marRight w:val="0"/>
          <w:marTop w:val="0"/>
          <w:marBottom w:val="0"/>
          <w:divBdr>
            <w:top w:val="none" w:sz="0" w:space="0" w:color="auto"/>
            <w:left w:val="none" w:sz="0" w:space="0" w:color="auto"/>
            <w:bottom w:val="none" w:sz="0" w:space="0" w:color="auto"/>
            <w:right w:val="none" w:sz="0" w:space="0" w:color="auto"/>
          </w:divBdr>
        </w:div>
        <w:div w:id="190383179">
          <w:marLeft w:val="0"/>
          <w:marRight w:val="0"/>
          <w:marTop w:val="0"/>
          <w:marBottom w:val="0"/>
          <w:divBdr>
            <w:top w:val="none" w:sz="0" w:space="0" w:color="auto"/>
            <w:left w:val="none" w:sz="0" w:space="0" w:color="auto"/>
            <w:bottom w:val="none" w:sz="0" w:space="0" w:color="auto"/>
            <w:right w:val="none" w:sz="0" w:space="0" w:color="auto"/>
          </w:divBdr>
          <w:divsChild>
            <w:div w:id="805393981">
              <w:marLeft w:val="0"/>
              <w:marRight w:val="0"/>
              <w:marTop w:val="0"/>
              <w:marBottom w:val="0"/>
              <w:divBdr>
                <w:top w:val="none" w:sz="0" w:space="0" w:color="auto"/>
                <w:left w:val="none" w:sz="0" w:space="0" w:color="auto"/>
                <w:bottom w:val="none" w:sz="0" w:space="0" w:color="auto"/>
                <w:right w:val="none" w:sz="0" w:space="0" w:color="auto"/>
              </w:divBdr>
            </w:div>
          </w:divsChild>
        </w:div>
        <w:div w:id="972096402">
          <w:marLeft w:val="0"/>
          <w:marRight w:val="0"/>
          <w:marTop w:val="300"/>
          <w:marBottom w:val="0"/>
          <w:divBdr>
            <w:top w:val="none" w:sz="0" w:space="0" w:color="auto"/>
            <w:left w:val="none" w:sz="0" w:space="0" w:color="auto"/>
            <w:bottom w:val="none" w:sz="0" w:space="0" w:color="auto"/>
            <w:right w:val="none" w:sz="0" w:space="0" w:color="auto"/>
          </w:divBdr>
          <w:divsChild>
            <w:div w:id="1926916382">
              <w:marLeft w:val="0"/>
              <w:marRight w:val="0"/>
              <w:marTop w:val="0"/>
              <w:marBottom w:val="0"/>
              <w:divBdr>
                <w:top w:val="none" w:sz="0" w:space="0" w:color="auto"/>
                <w:left w:val="none" w:sz="0" w:space="0" w:color="auto"/>
                <w:bottom w:val="none" w:sz="0" w:space="0" w:color="auto"/>
                <w:right w:val="none" w:sz="0" w:space="0" w:color="auto"/>
              </w:divBdr>
              <w:divsChild>
                <w:div w:id="93575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416040">
          <w:marLeft w:val="0"/>
          <w:marRight w:val="0"/>
          <w:marTop w:val="300"/>
          <w:marBottom w:val="0"/>
          <w:divBdr>
            <w:top w:val="none" w:sz="0" w:space="0" w:color="auto"/>
            <w:left w:val="none" w:sz="0" w:space="0" w:color="auto"/>
            <w:bottom w:val="none" w:sz="0" w:space="0" w:color="auto"/>
            <w:right w:val="none" w:sz="0" w:space="0" w:color="auto"/>
          </w:divBdr>
          <w:divsChild>
            <w:div w:id="1821728707">
              <w:marLeft w:val="0"/>
              <w:marRight w:val="0"/>
              <w:marTop w:val="0"/>
              <w:marBottom w:val="0"/>
              <w:divBdr>
                <w:top w:val="none" w:sz="0" w:space="0" w:color="auto"/>
                <w:left w:val="none" w:sz="0" w:space="0" w:color="auto"/>
                <w:bottom w:val="none" w:sz="0" w:space="0" w:color="auto"/>
                <w:right w:val="none" w:sz="0" w:space="0" w:color="auto"/>
              </w:divBdr>
              <w:divsChild>
                <w:div w:id="2049718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1328">
          <w:marLeft w:val="0"/>
          <w:marRight w:val="0"/>
          <w:marTop w:val="300"/>
          <w:marBottom w:val="0"/>
          <w:divBdr>
            <w:top w:val="none" w:sz="0" w:space="0" w:color="auto"/>
            <w:left w:val="none" w:sz="0" w:space="0" w:color="auto"/>
            <w:bottom w:val="none" w:sz="0" w:space="0" w:color="auto"/>
            <w:right w:val="none" w:sz="0" w:space="0" w:color="auto"/>
          </w:divBdr>
          <w:divsChild>
            <w:div w:id="2019774166">
              <w:marLeft w:val="0"/>
              <w:marRight w:val="0"/>
              <w:marTop w:val="0"/>
              <w:marBottom w:val="0"/>
              <w:divBdr>
                <w:top w:val="none" w:sz="0" w:space="0" w:color="auto"/>
                <w:left w:val="none" w:sz="0" w:space="0" w:color="auto"/>
                <w:bottom w:val="none" w:sz="0" w:space="0" w:color="auto"/>
                <w:right w:val="none" w:sz="0" w:space="0" w:color="auto"/>
              </w:divBdr>
              <w:divsChild>
                <w:div w:id="1112089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828570">
          <w:marLeft w:val="0"/>
          <w:marRight w:val="0"/>
          <w:marTop w:val="300"/>
          <w:marBottom w:val="0"/>
          <w:divBdr>
            <w:top w:val="none" w:sz="0" w:space="0" w:color="auto"/>
            <w:left w:val="none" w:sz="0" w:space="0" w:color="auto"/>
            <w:bottom w:val="none" w:sz="0" w:space="0" w:color="auto"/>
            <w:right w:val="none" w:sz="0" w:space="0" w:color="auto"/>
          </w:divBdr>
          <w:divsChild>
            <w:div w:id="1999532096">
              <w:marLeft w:val="0"/>
              <w:marRight w:val="0"/>
              <w:marTop w:val="0"/>
              <w:marBottom w:val="0"/>
              <w:divBdr>
                <w:top w:val="none" w:sz="0" w:space="0" w:color="auto"/>
                <w:left w:val="none" w:sz="0" w:space="0" w:color="auto"/>
                <w:bottom w:val="none" w:sz="0" w:space="0" w:color="auto"/>
                <w:right w:val="none" w:sz="0" w:space="0" w:color="auto"/>
              </w:divBdr>
              <w:divsChild>
                <w:div w:id="192587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sChild>
            <w:div w:id="193562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959231">
      <w:bodyDiv w:val="1"/>
      <w:marLeft w:val="0"/>
      <w:marRight w:val="0"/>
      <w:marTop w:val="0"/>
      <w:marBottom w:val="0"/>
      <w:divBdr>
        <w:top w:val="none" w:sz="0" w:space="0" w:color="auto"/>
        <w:left w:val="none" w:sz="0" w:space="0" w:color="auto"/>
        <w:bottom w:val="none" w:sz="0" w:space="0" w:color="auto"/>
        <w:right w:val="none" w:sz="0" w:space="0" w:color="auto"/>
      </w:divBdr>
      <w:divsChild>
        <w:div w:id="691951527">
          <w:marLeft w:val="0"/>
          <w:marRight w:val="0"/>
          <w:marTop w:val="0"/>
          <w:marBottom w:val="0"/>
          <w:divBdr>
            <w:top w:val="none" w:sz="0" w:space="0" w:color="auto"/>
            <w:left w:val="none" w:sz="0" w:space="0" w:color="auto"/>
            <w:bottom w:val="none" w:sz="0" w:space="0" w:color="auto"/>
            <w:right w:val="none" w:sz="0" w:space="0" w:color="auto"/>
          </w:divBdr>
        </w:div>
        <w:div w:id="1842892699">
          <w:marLeft w:val="0"/>
          <w:marRight w:val="0"/>
          <w:marTop w:val="0"/>
          <w:marBottom w:val="0"/>
          <w:divBdr>
            <w:top w:val="none" w:sz="0" w:space="0" w:color="auto"/>
            <w:left w:val="none" w:sz="0" w:space="0" w:color="auto"/>
            <w:bottom w:val="none" w:sz="0" w:space="0" w:color="auto"/>
            <w:right w:val="none" w:sz="0" w:space="0" w:color="auto"/>
          </w:divBdr>
          <w:divsChild>
            <w:div w:id="977338714">
              <w:marLeft w:val="0"/>
              <w:marRight w:val="0"/>
              <w:marTop w:val="0"/>
              <w:marBottom w:val="0"/>
              <w:divBdr>
                <w:top w:val="none" w:sz="0" w:space="0" w:color="auto"/>
                <w:left w:val="none" w:sz="0" w:space="0" w:color="auto"/>
                <w:bottom w:val="none" w:sz="0" w:space="0" w:color="auto"/>
                <w:right w:val="none" w:sz="0" w:space="0" w:color="auto"/>
              </w:divBdr>
            </w:div>
          </w:divsChild>
        </w:div>
        <w:div w:id="509176996">
          <w:marLeft w:val="0"/>
          <w:marRight w:val="0"/>
          <w:marTop w:val="0"/>
          <w:marBottom w:val="0"/>
          <w:divBdr>
            <w:top w:val="none" w:sz="0" w:space="0" w:color="auto"/>
            <w:left w:val="none" w:sz="0" w:space="0" w:color="auto"/>
            <w:bottom w:val="none" w:sz="0" w:space="0" w:color="auto"/>
            <w:right w:val="none" w:sz="0" w:space="0" w:color="auto"/>
          </w:divBdr>
        </w:div>
        <w:div w:id="212808968">
          <w:marLeft w:val="0"/>
          <w:marRight w:val="0"/>
          <w:marTop w:val="0"/>
          <w:marBottom w:val="0"/>
          <w:divBdr>
            <w:top w:val="none" w:sz="0" w:space="0" w:color="auto"/>
            <w:left w:val="none" w:sz="0" w:space="0" w:color="auto"/>
            <w:bottom w:val="none" w:sz="0" w:space="0" w:color="auto"/>
            <w:right w:val="none" w:sz="0" w:space="0" w:color="auto"/>
          </w:divBdr>
          <w:divsChild>
            <w:div w:id="1968312725">
              <w:marLeft w:val="0"/>
              <w:marRight w:val="0"/>
              <w:marTop w:val="0"/>
              <w:marBottom w:val="0"/>
              <w:divBdr>
                <w:top w:val="none" w:sz="0" w:space="0" w:color="auto"/>
                <w:left w:val="none" w:sz="0" w:space="0" w:color="auto"/>
                <w:bottom w:val="none" w:sz="0" w:space="0" w:color="auto"/>
                <w:right w:val="none" w:sz="0" w:space="0" w:color="auto"/>
              </w:divBdr>
            </w:div>
          </w:divsChild>
        </w:div>
        <w:div w:id="2036730470">
          <w:marLeft w:val="0"/>
          <w:marRight w:val="0"/>
          <w:marTop w:val="0"/>
          <w:marBottom w:val="0"/>
          <w:divBdr>
            <w:top w:val="none" w:sz="0" w:space="0" w:color="auto"/>
            <w:left w:val="none" w:sz="0" w:space="0" w:color="auto"/>
            <w:bottom w:val="none" w:sz="0" w:space="0" w:color="auto"/>
            <w:right w:val="none" w:sz="0" w:space="0" w:color="auto"/>
          </w:divBdr>
        </w:div>
        <w:div w:id="737750940">
          <w:marLeft w:val="0"/>
          <w:marRight w:val="0"/>
          <w:marTop w:val="0"/>
          <w:marBottom w:val="0"/>
          <w:divBdr>
            <w:top w:val="none" w:sz="0" w:space="0" w:color="auto"/>
            <w:left w:val="none" w:sz="0" w:space="0" w:color="auto"/>
            <w:bottom w:val="none" w:sz="0" w:space="0" w:color="auto"/>
            <w:right w:val="none" w:sz="0" w:space="0" w:color="auto"/>
          </w:divBdr>
          <w:divsChild>
            <w:div w:id="46614050">
              <w:marLeft w:val="0"/>
              <w:marRight w:val="0"/>
              <w:marTop w:val="0"/>
              <w:marBottom w:val="0"/>
              <w:divBdr>
                <w:top w:val="none" w:sz="0" w:space="0" w:color="auto"/>
                <w:left w:val="none" w:sz="0" w:space="0" w:color="auto"/>
                <w:bottom w:val="none" w:sz="0" w:space="0" w:color="auto"/>
                <w:right w:val="none" w:sz="0" w:space="0" w:color="auto"/>
              </w:divBdr>
            </w:div>
          </w:divsChild>
        </w:div>
        <w:div w:id="79831998">
          <w:marLeft w:val="0"/>
          <w:marRight w:val="0"/>
          <w:marTop w:val="0"/>
          <w:marBottom w:val="0"/>
          <w:divBdr>
            <w:top w:val="none" w:sz="0" w:space="0" w:color="auto"/>
            <w:left w:val="none" w:sz="0" w:space="0" w:color="auto"/>
            <w:bottom w:val="none" w:sz="0" w:space="0" w:color="auto"/>
            <w:right w:val="none" w:sz="0" w:space="0" w:color="auto"/>
          </w:divBdr>
        </w:div>
        <w:div w:id="950553899">
          <w:marLeft w:val="0"/>
          <w:marRight w:val="0"/>
          <w:marTop w:val="0"/>
          <w:marBottom w:val="0"/>
          <w:divBdr>
            <w:top w:val="none" w:sz="0" w:space="0" w:color="auto"/>
            <w:left w:val="none" w:sz="0" w:space="0" w:color="auto"/>
            <w:bottom w:val="none" w:sz="0" w:space="0" w:color="auto"/>
            <w:right w:val="none" w:sz="0" w:space="0" w:color="auto"/>
          </w:divBdr>
          <w:divsChild>
            <w:div w:id="1035735026">
              <w:marLeft w:val="0"/>
              <w:marRight w:val="0"/>
              <w:marTop w:val="0"/>
              <w:marBottom w:val="0"/>
              <w:divBdr>
                <w:top w:val="none" w:sz="0" w:space="0" w:color="auto"/>
                <w:left w:val="none" w:sz="0" w:space="0" w:color="auto"/>
                <w:bottom w:val="none" w:sz="0" w:space="0" w:color="auto"/>
                <w:right w:val="none" w:sz="0" w:space="0" w:color="auto"/>
              </w:divBdr>
            </w:div>
          </w:divsChild>
        </w:div>
        <w:div w:id="52117353">
          <w:marLeft w:val="0"/>
          <w:marRight w:val="0"/>
          <w:marTop w:val="0"/>
          <w:marBottom w:val="0"/>
          <w:divBdr>
            <w:top w:val="none" w:sz="0" w:space="0" w:color="auto"/>
            <w:left w:val="none" w:sz="0" w:space="0" w:color="auto"/>
            <w:bottom w:val="none" w:sz="0" w:space="0" w:color="auto"/>
            <w:right w:val="none" w:sz="0" w:space="0" w:color="auto"/>
          </w:divBdr>
        </w:div>
        <w:div w:id="514000580">
          <w:marLeft w:val="0"/>
          <w:marRight w:val="0"/>
          <w:marTop w:val="0"/>
          <w:marBottom w:val="0"/>
          <w:divBdr>
            <w:top w:val="none" w:sz="0" w:space="0" w:color="auto"/>
            <w:left w:val="none" w:sz="0" w:space="0" w:color="auto"/>
            <w:bottom w:val="none" w:sz="0" w:space="0" w:color="auto"/>
            <w:right w:val="none" w:sz="0" w:space="0" w:color="auto"/>
          </w:divBdr>
          <w:divsChild>
            <w:div w:id="910044324">
              <w:marLeft w:val="0"/>
              <w:marRight w:val="0"/>
              <w:marTop w:val="0"/>
              <w:marBottom w:val="0"/>
              <w:divBdr>
                <w:top w:val="none" w:sz="0" w:space="0" w:color="auto"/>
                <w:left w:val="none" w:sz="0" w:space="0" w:color="auto"/>
                <w:bottom w:val="none" w:sz="0" w:space="0" w:color="auto"/>
                <w:right w:val="none" w:sz="0" w:space="0" w:color="auto"/>
              </w:divBdr>
            </w:div>
          </w:divsChild>
        </w:div>
        <w:div w:id="235289765">
          <w:marLeft w:val="0"/>
          <w:marRight w:val="0"/>
          <w:marTop w:val="0"/>
          <w:marBottom w:val="0"/>
          <w:divBdr>
            <w:top w:val="none" w:sz="0" w:space="0" w:color="auto"/>
            <w:left w:val="none" w:sz="0" w:space="0" w:color="auto"/>
            <w:bottom w:val="none" w:sz="0" w:space="0" w:color="auto"/>
            <w:right w:val="none" w:sz="0" w:space="0" w:color="auto"/>
          </w:divBdr>
        </w:div>
        <w:div w:id="1157768143">
          <w:marLeft w:val="0"/>
          <w:marRight w:val="0"/>
          <w:marTop w:val="0"/>
          <w:marBottom w:val="0"/>
          <w:divBdr>
            <w:top w:val="none" w:sz="0" w:space="0" w:color="auto"/>
            <w:left w:val="none" w:sz="0" w:space="0" w:color="auto"/>
            <w:bottom w:val="none" w:sz="0" w:space="0" w:color="auto"/>
            <w:right w:val="none" w:sz="0" w:space="0" w:color="auto"/>
          </w:divBdr>
          <w:divsChild>
            <w:div w:id="384990675">
              <w:marLeft w:val="0"/>
              <w:marRight w:val="0"/>
              <w:marTop w:val="0"/>
              <w:marBottom w:val="0"/>
              <w:divBdr>
                <w:top w:val="none" w:sz="0" w:space="0" w:color="auto"/>
                <w:left w:val="none" w:sz="0" w:space="0" w:color="auto"/>
                <w:bottom w:val="none" w:sz="0" w:space="0" w:color="auto"/>
                <w:right w:val="none" w:sz="0" w:space="0" w:color="auto"/>
              </w:divBdr>
            </w:div>
          </w:divsChild>
        </w:div>
        <w:div w:id="1615791898">
          <w:marLeft w:val="0"/>
          <w:marRight w:val="0"/>
          <w:marTop w:val="0"/>
          <w:marBottom w:val="0"/>
          <w:divBdr>
            <w:top w:val="none" w:sz="0" w:space="0" w:color="auto"/>
            <w:left w:val="none" w:sz="0" w:space="0" w:color="auto"/>
            <w:bottom w:val="none" w:sz="0" w:space="0" w:color="auto"/>
            <w:right w:val="none" w:sz="0" w:space="0" w:color="auto"/>
          </w:divBdr>
        </w:div>
        <w:div w:id="1448238968">
          <w:marLeft w:val="0"/>
          <w:marRight w:val="0"/>
          <w:marTop w:val="0"/>
          <w:marBottom w:val="0"/>
          <w:divBdr>
            <w:top w:val="none" w:sz="0" w:space="0" w:color="auto"/>
            <w:left w:val="none" w:sz="0" w:space="0" w:color="auto"/>
            <w:bottom w:val="none" w:sz="0" w:space="0" w:color="auto"/>
            <w:right w:val="none" w:sz="0" w:space="0" w:color="auto"/>
          </w:divBdr>
          <w:divsChild>
            <w:div w:id="195700097">
              <w:marLeft w:val="0"/>
              <w:marRight w:val="0"/>
              <w:marTop w:val="0"/>
              <w:marBottom w:val="0"/>
              <w:divBdr>
                <w:top w:val="none" w:sz="0" w:space="0" w:color="auto"/>
                <w:left w:val="none" w:sz="0" w:space="0" w:color="auto"/>
                <w:bottom w:val="none" w:sz="0" w:space="0" w:color="auto"/>
                <w:right w:val="none" w:sz="0" w:space="0" w:color="auto"/>
              </w:divBdr>
            </w:div>
          </w:divsChild>
        </w:div>
        <w:div w:id="1381394114">
          <w:marLeft w:val="0"/>
          <w:marRight w:val="0"/>
          <w:marTop w:val="300"/>
          <w:marBottom w:val="0"/>
          <w:divBdr>
            <w:top w:val="none" w:sz="0" w:space="0" w:color="auto"/>
            <w:left w:val="none" w:sz="0" w:space="0" w:color="auto"/>
            <w:bottom w:val="none" w:sz="0" w:space="0" w:color="auto"/>
            <w:right w:val="none" w:sz="0" w:space="0" w:color="auto"/>
          </w:divBdr>
          <w:divsChild>
            <w:div w:id="1733458848">
              <w:marLeft w:val="0"/>
              <w:marRight w:val="0"/>
              <w:marTop w:val="0"/>
              <w:marBottom w:val="0"/>
              <w:divBdr>
                <w:top w:val="none" w:sz="0" w:space="0" w:color="auto"/>
                <w:left w:val="none" w:sz="0" w:space="0" w:color="auto"/>
                <w:bottom w:val="none" w:sz="0" w:space="0" w:color="auto"/>
                <w:right w:val="none" w:sz="0" w:space="0" w:color="auto"/>
              </w:divBdr>
              <w:divsChild>
                <w:div w:id="85454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335937">
          <w:marLeft w:val="0"/>
          <w:marRight w:val="0"/>
          <w:marTop w:val="300"/>
          <w:marBottom w:val="0"/>
          <w:divBdr>
            <w:top w:val="none" w:sz="0" w:space="0" w:color="auto"/>
            <w:left w:val="none" w:sz="0" w:space="0" w:color="auto"/>
            <w:bottom w:val="none" w:sz="0" w:space="0" w:color="auto"/>
            <w:right w:val="none" w:sz="0" w:space="0" w:color="auto"/>
          </w:divBdr>
          <w:divsChild>
            <w:div w:id="1754202478">
              <w:marLeft w:val="0"/>
              <w:marRight w:val="0"/>
              <w:marTop w:val="0"/>
              <w:marBottom w:val="0"/>
              <w:divBdr>
                <w:top w:val="none" w:sz="0" w:space="0" w:color="auto"/>
                <w:left w:val="none" w:sz="0" w:space="0" w:color="auto"/>
                <w:bottom w:val="none" w:sz="0" w:space="0" w:color="auto"/>
                <w:right w:val="none" w:sz="0" w:space="0" w:color="auto"/>
              </w:divBdr>
              <w:divsChild>
                <w:div w:id="1407149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739914">
          <w:marLeft w:val="0"/>
          <w:marRight w:val="0"/>
          <w:marTop w:val="300"/>
          <w:marBottom w:val="0"/>
          <w:divBdr>
            <w:top w:val="none" w:sz="0" w:space="0" w:color="auto"/>
            <w:left w:val="none" w:sz="0" w:space="0" w:color="auto"/>
            <w:bottom w:val="none" w:sz="0" w:space="0" w:color="auto"/>
            <w:right w:val="none" w:sz="0" w:space="0" w:color="auto"/>
          </w:divBdr>
          <w:divsChild>
            <w:div w:id="2116948428">
              <w:marLeft w:val="0"/>
              <w:marRight w:val="0"/>
              <w:marTop w:val="0"/>
              <w:marBottom w:val="0"/>
              <w:divBdr>
                <w:top w:val="none" w:sz="0" w:space="0" w:color="auto"/>
                <w:left w:val="none" w:sz="0" w:space="0" w:color="auto"/>
                <w:bottom w:val="none" w:sz="0" w:space="0" w:color="auto"/>
                <w:right w:val="none" w:sz="0" w:space="0" w:color="auto"/>
              </w:divBdr>
              <w:divsChild>
                <w:div w:id="150098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861432">
          <w:marLeft w:val="0"/>
          <w:marRight w:val="0"/>
          <w:marTop w:val="300"/>
          <w:marBottom w:val="0"/>
          <w:divBdr>
            <w:top w:val="none" w:sz="0" w:space="0" w:color="auto"/>
            <w:left w:val="none" w:sz="0" w:space="0" w:color="auto"/>
            <w:bottom w:val="none" w:sz="0" w:space="0" w:color="auto"/>
            <w:right w:val="none" w:sz="0" w:space="0" w:color="auto"/>
          </w:divBdr>
          <w:divsChild>
            <w:div w:id="1531144722">
              <w:marLeft w:val="0"/>
              <w:marRight w:val="0"/>
              <w:marTop w:val="0"/>
              <w:marBottom w:val="0"/>
              <w:divBdr>
                <w:top w:val="none" w:sz="0" w:space="0" w:color="auto"/>
                <w:left w:val="none" w:sz="0" w:space="0" w:color="auto"/>
                <w:bottom w:val="none" w:sz="0" w:space="0" w:color="auto"/>
                <w:right w:val="none" w:sz="0" w:space="0" w:color="auto"/>
              </w:divBdr>
              <w:divsChild>
                <w:div w:id="67384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318997">
      <w:bodyDiv w:val="1"/>
      <w:marLeft w:val="0"/>
      <w:marRight w:val="0"/>
      <w:marTop w:val="0"/>
      <w:marBottom w:val="0"/>
      <w:divBdr>
        <w:top w:val="none" w:sz="0" w:space="0" w:color="auto"/>
        <w:left w:val="none" w:sz="0" w:space="0" w:color="auto"/>
        <w:bottom w:val="none" w:sz="0" w:space="0" w:color="auto"/>
        <w:right w:val="none" w:sz="0" w:space="0" w:color="auto"/>
      </w:divBdr>
      <w:divsChild>
        <w:div w:id="1548295333">
          <w:marLeft w:val="0"/>
          <w:marRight w:val="0"/>
          <w:marTop w:val="0"/>
          <w:marBottom w:val="0"/>
          <w:divBdr>
            <w:top w:val="none" w:sz="0" w:space="0" w:color="auto"/>
            <w:left w:val="none" w:sz="0" w:space="0" w:color="auto"/>
            <w:bottom w:val="none" w:sz="0" w:space="0" w:color="auto"/>
            <w:right w:val="none" w:sz="0" w:space="0" w:color="auto"/>
          </w:divBdr>
          <w:divsChild>
            <w:div w:id="2104447771">
              <w:marLeft w:val="0"/>
              <w:marRight w:val="0"/>
              <w:marTop w:val="0"/>
              <w:marBottom w:val="0"/>
              <w:divBdr>
                <w:top w:val="none" w:sz="0" w:space="0" w:color="auto"/>
                <w:left w:val="none" w:sz="0" w:space="0" w:color="auto"/>
                <w:bottom w:val="none" w:sz="0" w:space="0" w:color="auto"/>
                <w:right w:val="none" w:sz="0" w:space="0" w:color="auto"/>
              </w:divBdr>
            </w:div>
          </w:divsChild>
        </w:div>
        <w:div w:id="1742022908">
          <w:marLeft w:val="0"/>
          <w:marRight w:val="0"/>
          <w:marTop w:val="0"/>
          <w:marBottom w:val="0"/>
          <w:divBdr>
            <w:top w:val="none" w:sz="0" w:space="0" w:color="auto"/>
            <w:left w:val="none" w:sz="0" w:space="0" w:color="auto"/>
            <w:bottom w:val="none" w:sz="0" w:space="0" w:color="auto"/>
            <w:right w:val="none" w:sz="0" w:space="0" w:color="auto"/>
          </w:divBdr>
        </w:div>
        <w:div w:id="445545599">
          <w:marLeft w:val="0"/>
          <w:marRight w:val="0"/>
          <w:marTop w:val="0"/>
          <w:marBottom w:val="0"/>
          <w:divBdr>
            <w:top w:val="none" w:sz="0" w:space="0" w:color="auto"/>
            <w:left w:val="none" w:sz="0" w:space="0" w:color="auto"/>
            <w:bottom w:val="none" w:sz="0" w:space="0" w:color="auto"/>
            <w:right w:val="none" w:sz="0" w:space="0" w:color="auto"/>
          </w:divBdr>
          <w:divsChild>
            <w:div w:id="1399015383">
              <w:marLeft w:val="0"/>
              <w:marRight w:val="0"/>
              <w:marTop w:val="0"/>
              <w:marBottom w:val="0"/>
              <w:divBdr>
                <w:top w:val="none" w:sz="0" w:space="0" w:color="auto"/>
                <w:left w:val="none" w:sz="0" w:space="0" w:color="auto"/>
                <w:bottom w:val="none" w:sz="0" w:space="0" w:color="auto"/>
                <w:right w:val="none" w:sz="0" w:space="0" w:color="auto"/>
              </w:divBdr>
            </w:div>
          </w:divsChild>
        </w:div>
        <w:div w:id="1394740435">
          <w:marLeft w:val="0"/>
          <w:marRight w:val="0"/>
          <w:marTop w:val="0"/>
          <w:marBottom w:val="0"/>
          <w:divBdr>
            <w:top w:val="none" w:sz="0" w:space="0" w:color="auto"/>
            <w:left w:val="none" w:sz="0" w:space="0" w:color="auto"/>
            <w:bottom w:val="none" w:sz="0" w:space="0" w:color="auto"/>
            <w:right w:val="none" w:sz="0" w:space="0" w:color="auto"/>
          </w:divBdr>
        </w:div>
        <w:div w:id="394548938">
          <w:marLeft w:val="0"/>
          <w:marRight w:val="0"/>
          <w:marTop w:val="0"/>
          <w:marBottom w:val="0"/>
          <w:divBdr>
            <w:top w:val="none" w:sz="0" w:space="0" w:color="auto"/>
            <w:left w:val="none" w:sz="0" w:space="0" w:color="auto"/>
            <w:bottom w:val="none" w:sz="0" w:space="0" w:color="auto"/>
            <w:right w:val="none" w:sz="0" w:space="0" w:color="auto"/>
          </w:divBdr>
          <w:divsChild>
            <w:div w:id="2019698458">
              <w:marLeft w:val="0"/>
              <w:marRight w:val="0"/>
              <w:marTop w:val="0"/>
              <w:marBottom w:val="0"/>
              <w:divBdr>
                <w:top w:val="none" w:sz="0" w:space="0" w:color="auto"/>
                <w:left w:val="none" w:sz="0" w:space="0" w:color="auto"/>
                <w:bottom w:val="none" w:sz="0" w:space="0" w:color="auto"/>
                <w:right w:val="none" w:sz="0" w:space="0" w:color="auto"/>
              </w:divBdr>
            </w:div>
          </w:divsChild>
        </w:div>
        <w:div w:id="648169967">
          <w:marLeft w:val="0"/>
          <w:marRight w:val="0"/>
          <w:marTop w:val="0"/>
          <w:marBottom w:val="0"/>
          <w:divBdr>
            <w:top w:val="none" w:sz="0" w:space="0" w:color="auto"/>
            <w:left w:val="none" w:sz="0" w:space="0" w:color="auto"/>
            <w:bottom w:val="none" w:sz="0" w:space="0" w:color="auto"/>
            <w:right w:val="none" w:sz="0" w:space="0" w:color="auto"/>
          </w:divBdr>
        </w:div>
        <w:div w:id="1232156771">
          <w:marLeft w:val="0"/>
          <w:marRight w:val="0"/>
          <w:marTop w:val="0"/>
          <w:marBottom w:val="0"/>
          <w:divBdr>
            <w:top w:val="none" w:sz="0" w:space="0" w:color="auto"/>
            <w:left w:val="none" w:sz="0" w:space="0" w:color="auto"/>
            <w:bottom w:val="none" w:sz="0" w:space="0" w:color="auto"/>
            <w:right w:val="none" w:sz="0" w:space="0" w:color="auto"/>
          </w:divBdr>
          <w:divsChild>
            <w:div w:id="117914263">
              <w:marLeft w:val="0"/>
              <w:marRight w:val="0"/>
              <w:marTop w:val="0"/>
              <w:marBottom w:val="0"/>
              <w:divBdr>
                <w:top w:val="none" w:sz="0" w:space="0" w:color="auto"/>
                <w:left w:val="none" w:sz="0" w:space="0" w:color="auto"/>
                <w:bottom w:val="none" w:sz="0" w:space="0" w:color="auto"/>
                <w:right w:val="none" w:sz="0" w:space="0" w:color="auto"/>
              </w:divBdr>
            </w:div>
          </w:divsChild>
        </w:div>
        <w:div w:id="1268738629">
          <w:marLeft w:val="0"/>
          <w:marRight w:val="0"/>
          <w:marTop w:val="0"/>
          <w:marBottom w:val="0"/>
          <w:divBdr>
            <w:top w:val="none" w:sz="0" w:space="0" w:color="auto"/>
            <w:left w:val="none" w:sz="0" w:space="0" w:color="auto"/>
            <w:bottom w:val="none" w:sz="0" w:space="0" w:color="auto"/>
            <w:right w:val="none" w:sz="0" w:space="0" w:color="auto"/>
          </w:divBdr>
        </w:div>
        <w:div w:id="714767885">
          <w:marLeft w:val="0"/>
          <w:marRight w:val="0"/>
          <w:marTop w:val="0"/>
          <w:marBottom w:val="0"/>
          <w:divBdr>
            <w:top w:val="none" w:sz="0" w:space="0" w:color="auto"/>
            <w:left w:val="none" w:sz="0" w:space="0" w:color="auto"/>
            <w:bottom w:val="none" w:sz="0" w:space="0" w:color="auto"/>
            <w:right w:val="none" w:sz="0" w:space="0" w:color="auto"/>
          </w:divBdr>
          <w:divsChild>
            <w:div w:id="1886289316">
              <w:marLeft w:val="0"/>
              <w:marRight w:val="0"/>
              <w:marTop w:val="0"/>
              <w:marBottom w:val="0"/>
              <w:divBdr>
                <w:top w:val="none" w:sz="0" w:space="0" w:color="auto"/>
                <w:left w:val="none" w:sz="0" w:space="0" w:color="auto"/>
                <w:bottom w:val="none" w:sz="0" w:space="0" w:color="auto"/>
                <w:right w:val="none" w:sz="0" w:space="0" w:color="auto"/>
              </w:divBdr>
            </w:div>
          </w:divsChild>
        </w:div>
        <w:div w:id="1641307759">
          <w:marLeft w:val="0"/>
          <w:marRight w:val="0"/>
          <w:marTop w:val="0"/>
          <w:marBottom w:val="0"/>
          <w:divBdr>
            <w:top w:val="none" w:sz="0" w:space="0" w:color="auto"/>
            <w:left w:val="none" w:sz="0" w:space="0" w:color="auto"/>
            <w:bottom w:val="none" w:sz="0" w:space="0" w:color="auto"/>
            <w:right w:val="none" w:sz="0" w:space="0" w:color="auto"/>
          </w:divBdr>
        </w:div>
        <w:div w:id="906499674">
          <w:marLeft w:val="0"/>
          <w:marRight w:val="0"/>
          <w:marTop w:val="0"/>
          <w:marBottom w:val="0"/>
          <w:divBdr>
            <w:top w:val="none" w:sz="0" w:space="0" w:color="auto"/>
            <w:left w:val="none" w:sz="0" w:space="0" w:color="auto"/>
            <w:bottom w:val="none" w:sz="0" w:space="0" w:color="auto"/>
            <w:right w:val="none" w:sz="0" w:space="0" w:color="auto"/>
          </w:divBdr>
          <w:divsChild>
            <w:div w:id="1774277452">
              <w:marLeft w:val="0"/>
              <w:marRight w:val="0"/>
              <w:marTop w:val="0"/>
              <w:marBottom w:val="0"/>
              <w:divBdr>
                <w:top w:val="none" w:sz="0" w:space="0" w:color="auto"/>
                <w:left w:val="none" w:sz="0" w:space="0" w:color="auto"/>
                <w:bottom w:val="none" w:sz="0" w:space="0" w:color="auto"/>
                <w:right w:val="none" w:sz="0" w:space="0" w:color="auto"/>
              </w:divBdr>
            </w:div>
          </w:divsChild>
        </w:div>
        <w:div w:id="322468237">
          <w:marLeft w:val="0"/>
          <w:marRight w:val="0"/>
          <w:marTop w:val="0"/>
          <w:marBottom w:val="0"/>
          <w:divBdr>
            <w:top w:val="none" w:sz="0" w:space="0" w:color="auto"/>
            <w:left w:val="none" w:sz="0" w:space="0" w:color="auto"/>
            <w:bottom w:val="none" w:sz="0" w:space="0" w:color="auto"/>
            <w:right w:val="none" w:sz="0" w:space="0" w:color="auto"/>
          </w:divBdr>
        </w:div>
        <w:div w:id="383914025">
          <w:marLeft w:val="0"/>
          <w:marRight w:val="0"/>
          <w:marTop w:val="0"/>
          <w:marBottom w:val="0"/>
          <w:divBdr>
            <w:top w:val="none" w:sz="0" w:space="0" w:color="auto"/>
            <w:left w:val="none" w:sz="0" w:space="0" w:color="auto"/>
            <w:bottom w:val="none" w:sz="0" w:space="0" w:color="auto"/>
            <w:right w:val="none" w:sz="0" w:space="0" w:color="auto"/>
          </w:divBdr>
          <w:divsChild>
            <w:div w:id="887763782">
              <w:marLeft w:val="0"/>
              <w:marRight w:val="0"/>
              <w:marTop w:val="0"/>
              <w:marBottom w:val="0"/>
              <w:divBdr>
                <w:top w:val="none" w:sz="0" w:space="0" w:color="auto"/>
                <w:left w:val="none" w:sz="0" w:space="0" w:color="auto"/>
                <w:bottom w:val="none" w:sz="0" w:space="0" w:color="auto"/>
                <w:right w:val="none" w:sz="0" w:space="0" w:color="auto"/>
              </w:divBdr>
            </w:div>
          </w:divsChild>
        </w:div>
        <w:div w:id="699670900">
          <w:marLeft w:val="0"/>
          <w:marRight w:val="0"/>
          <w:marTop w:val="300"/>
          <w:marBottom w:val="0"/>
          <w:divBdr>
            <w:top w:val="none" w:sz="0" w:space="0" w:color="auto"/>
            <w:left w:val="none" w:sz="0" w:space="0" w:color="auto"/>
            <w:bottom w:val="none" w:sz="0" w:space="0" w:color="auto"/>
            <w:right w:val="none" w:sz="0" w:space="0" w:color="auto"/>
          </w:divBdr>
          <w:divsChild>
            <w:div w:id="527917067">
              <w:marLeft w:val="0"/>
              <w:marRight w:val="0"/>
              <w:marTop w:val="0"/>
              <w:marBottom w:val="0"/>
              <w:divBdr>
                <w:top w:val="none" w:sz="0" w:space="0" w:color="auto"/>
                <w:left w:val="none" w:sz="0" w:space="0" w:color="auto"/>
                <w:bottom w:val="none" w:sz="0" w:space="0" w:color="auto"/>
                <w:right w:val="none" w:sz="0" w:space="0" w:color="auto"/>
              </w:divBdr>
              <w:divsChild>
                <w:div w:id="2111469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10489">
          <w:marLeft w:val="0"/>
          <w:marRight w:val="0"/>
          <w:marTop w:val="300"/>
          <w:marBottom w:val="0"/>
          <w:divBdr>
            <w:top w:val="none" w:sz="0" w:space="0" w:color="auto"/>
            <w:left w:val="none" w:sz="0" w:space="0" w:color="auto"/>
            <w:bottom w:val="none" w:sz="0" w:space="0" w:color="auto"/>
            <w:right w:val="none" w:sz="0" w:space="0" w:color="auto"/>
          </w:divBdr>
          <w:divsChild>
            <w:div w:id="1463695712">
              <w:marLeft w:val="0"/>
              <w:marRight w:val="0"/>
              <w:marTop w:val="0"/>
              <w:marBottom w:val="0"/>
              <w:divBdr>
                <w:top w:val="none" w:sz="0" w:space="0" w:color="auto"/>
                <w:left w:val="none" w:sz="0" w:space="0" w:color="auto"/>
                <w:bottom w:val="none" w:sz="0" w:space="0" w:color="auto"/>
                <w:right w:val="none" w:sz="0" w:space="0" w:color="auto"/>
              </w:divBdr>
              <w:divsChild>
                <w:div w:id="1813212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517052">
          <w:marLeft w:val="0"/>
          <w:marRight w:val="0"/>
          <w:marTop w:val="300"/>
          <w:marBottom w:val="0"/>
          <w:divBdr>
            <w:top w:val="none" w:sz="0" w:space="0" w:color="auto"/>
            <w:left w:val="none" w:sz="0" w:space="0" w:color="auto"/>
            <w:bottom w:val="none" w:sz="0" w:space="0" w:color="auto"/>
            <w:right w:val="none" w:sz="0" w:space="0" w:color="auto"/>
          </w:divBdr>
          <w:divsChild>
            <w:div w:id="288513422">
              <w:marLeft w:val="0"/>
              <w:marRight w:val="0"/>
              <w:marTop w:val="0"/>
              <w:marBottom w:val="0"/>
              <w:divBdr>
                <w:top w:val="none" w:sz="0" w:space="0" w:color="auto"/>
                <w:left w:val="none" w:sz="0" w:space="0" w:color="auto"/>
                <w:bottom w:val="none" w:sz="0" w:space="0" w:color="auto"/>
                <w:right w:val="none" w:sz="0" w:space="0" w:color="auto"/>
              </w:divBdr>
              <w:divsChild>
                <w:div w:id="97916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0497">
          <w:marLeft w:val="0"/>
          <w:marRight w:val="0"/>
          <w:marTop w:val="300"/>
          <w:marBottom w:val="0"/>
          <w:divBdr>
            <w:top w:val="none" w:sz="0" w:space="0" w:color="auto"/>
            <w:left w:val="none" w:sz="0" w:space="0" w:color="auto"/>
            <w:bottom w:val="none" w:sz="0" w:space="0" w:color="auto"/>
            <w:right w:val="none" w:sz="0" w:space="0" w:color="auto"/>
          </w:divBdr>
          <w:divsChild>
            <w:div w:id="105277375">
              <w:marLeft w:val="0"/>
              <w:marRight w:val="0"/>
              <w:marTop w:val="0"/>
              <w:marBottom w:val="0"/>
              <w:divBdr>
                <w:top w:val="none" w:sz="0" w:space="0" w:color="auto"/>
                <w:left w:val="none" w:sz="0" w:space="0" w:color="auto"/>
                <w:bottom w:val="none" w:sz="0" w:space="0" w:color="auto"/>
                <w:right w:val="none" w:sz="0" w:space="0" w:color="auto"/>
              </w:divBdr>
              <w:divsChild>
                <w:div w:id="4268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882029">
      <w:bodyDiv w:val="1"/>
      <w:marLeft w:val="0"/>
      <w:marRight w:val="0"/>
      <w:marTop w:val="0"/>
      <w:marBottom w:val="0"/>
      <w:divBdr>
        <w:top w:val="none" w:sz="0" w:space="0" w:color="auto"/>
        <w:left w:val="none" w:sz="0" w:space="0" w:color="auto"/>
        <w:bottom w:val="none" w:sz="0" w:space="0" w:color="auto"/>
        <w:right w:val="none" w:sz="0" w:space="0" w:color="auto"/>
      </w:divBdr>
      <w:divsChild>
        <w:div w:id="1659116806">
          <w:marLeft w:val="0"/>
          <w:marRight w:val="0"/>
          <w:marTop w:val="0"/>
          <w:marBottom w:val="0"/>
          <w:divBdr>
            <w:top w:val="none" w:sz="0" w:space="0" w:color="auto"/>
            <w:left w:val="none" w:sz="0" w:space="0" w:color="auto"/>
            <w:bottom w:val="none" w:sz="0" w:space="0" w:color="auto"/>
            <w:right w:val="none" w:sz="0" w:space="0" w:color="auto"/>
          </w:divBdr>
        </w:div>
        <w:div w:id="289286170">
          <w:marLeft w:val="0"/>
          <w:marRight w:val="0"/>
          <w:marTop w:val="0"/>
          <w:marBottom w:val="0"/>
          <w:divBdr>
            <w:top w:val="none" w:sz="0" w:space="0" w:color="auto"/>
            <w:left w:val="none" w:sz="0" w:space="0" w:color="auto"/>
            <w:bottom w:val="none" w:sz="0" w:space="0" w:color="auto"/>
            <w:right w:val="none" w:sz="0" w:space="0" w:color="auto"/>
          </w:divBdr>
          <w:divsChild>
            <w:div w:id="1945796257">
              <w:marLeft w:val="0"/>
              <w:marRight w:val="0"/>
              <w:marTop w:val="0"/>
              <w:marBottom w:val="0"/>
              <w:divBdr>
                <w:top w:val="none" w:sz="0" w:space="0" w:color="auto"/>
                <w:left w:val="none" w:sz="0" w:space="0" w:color="auto"/>
                <w:bottom w:val="none" w:sz="0" w:space="0" w:color="auto"/>
                <w:right w:val="none" w:sz="0" w:space="0" w:color="auto"/>
              </w:divBdr>
            </w:div>
          </w:divsChild>
        </w:div>
        <w:div w:id="234827113">
          <w:marLeft w:val="0"/>
          <w:marRight w:val="0"/>
          <w:marTop w:val="0"/>
          <w:marBottom w:val="0"/>
          <w:divBdr>
            <w:top w:val="none" w:sz="0" w:space="0" w:color="auto"/>
            <w:left w:val="none" w:sz="0" w:space="0" w:color="auto"/>
            <w:bottom w:val="none" w:sz="0" w:space="0" w:color="auto"/>
            <w:right w:val="none" w:sz="0" w:space="0" w:color="auto"/>
          </w:divBdr>
        </w:div>
        <w:div w:id="1240873114">
          <w:marLeft w:val="0"/>
          <w:marRight w:val="0"/>
          <w:marTop w:val="0"/>
          <w:marBottom w:val="0"/>
          <w:divBdr>
            <w:top w:val="none" w:sz="0" w:space="0" w:color="auto"/>
            <w:left w:val="none" w:sz="0" w:space="0" w:color="auto"/>
            <w:bottom w:val="none" w:sz="0" w:space="0" w:color="auto"/>
            <w:right w:val="none" w:sz="0" w:space="0" w:color="auto"/>
          </w:divBdr>
          <w:divsChild>
            <w:div w:id="792015827">
              <w:marLeft w:val="0"/>
              <w:marRight w:val="0"/>
              <w:marTop w:val="0"/>
              <w:marBottom w:val="0"/>
              <w:divBdr>
                <w:top w:val="none" w:sz="0" w:space="0" w:color="auto"/>
                <w:left w:val="none" w:sz="0" w:space="0" w:color="auto"/>
                <w:bottom w:val="none" w:sz="0" w:space="0" w:color="auto"/>
                <w:right w:val="none" w:sz="0" w:space="0" w:color="auto"/>
              </w:divBdr>
            </w:div>
          </w:divsChild>
        </w:div>
        <w:div w:id="95641677">
          <w:marLeft w:val="0"/>
          <w:marRight w:val="0"/>
          <w:marTop w:val="0"/>
          <w:marBottom w:val="0"/>
          <w:divBdr>
            <w:top w:val="none" w:sz="0" w:space="0" w:color="auto"/>
            <w:left w:val="none" w:sz="0" w:space="0" w:color="auto"/>
            <w:bottom w:val="none" w:sz="0" w:space="0" w:color="auto"/>
            <w:right w:val="none" w:sz="0" w:space="0" w:color="auto"/>
          </w:divBdr>
        </w:div>
        <w:div w:id="793182632">
          <w:marLeft w:val="0"/>
          <w:marRight w:val="0"/>
          <w:marTop w:val="0"/>
          <w:marBottom w:val="0"/>
          <w:divBdr>
            <w:top w:val="none" w:sz="0" w:space="0" w:color="auto"/>
            <w:left w:val="none" w:sz="0" w:space="0" w:color="auto"/>
            <w:bottom w:val="none" w:sz="0" w:space="0" w:color="auto"/>
            <w:right w:val="none" w:sz="0" w:space="0" w:color="auto"/>
          </w:divBdr>
          <w:divsChild>
            <w:div w:id="421221276">
              <w:marLeft w:val="0"/>
              <w:marRight w:val="0"/>
              <w:marTop w:val="0"/>
              <w:marBottom w:val="0"/>
              <w:divBdr>
                <w:top w:val="none" w:sz="0" w:space="0" w:color="auto"/>
                <w:left w:val="none" w:sz="0" w:space="0" w:color="auto"/>
                <w:bottom w:val="none" w:sz="0" w:space="0" w:color="auto"/>
                <w:right w:val="none" w:sz="0" w:space="0" w:color="auto"/>
              </w:divBdr>
            </w:div>
          </w:divsChild>
        </w:div>
        <w:div w:id="614287206">
          <w:marLeft w:val="0"/>
          <w:marRight w:val="0"/>
          <w:marTop w:val="0"/>
          <w:marBottom w:val="0"/>
          <w:divBdr>
            <w:top w:val="none" w:sz="0" w:space="0" w:color="auto"/>
            <w:left w:val="none" w:sz="0" w:space="0" w:color="auto"/>
            <w:bottom w:val="none" w:sz="0" w:space="0" w:color="auto"/>
            <w:right w:val="none" w:sz="0" w:space="0" w:color="auto"/>
          </w:divBdr>
        </w:div>
        <w:div w:id="1775974510">
          <w:marLeft w:val="0"/>
          <w:marRight w:val="0"/>
          <w:marTop w:val="0"/>
          <w:marBottom w:val="0"/>
          <w:divBdr>
            <w:top w:val="none" w:sz="0" w:space="0" w:color="auto"/>
            <w:left w:val="none" w:sz="0" w:space="0" w:color="auto"/>
            <w:bottom w:val="none" w:sz="0" w:space="0" w:color="auto"/>
            <w:right w:val="none" w:sz="0" w:space="0" w:color="auto"/>
          </w:divBdr>
          <w:divsChild>
            <w:div w:id="519005691">
              <w:marLeft w:val="0"/>
              <w:marRight w:val="0"/>
              <w:marTop w:val="0"/>
              <w:marBottom w:val="0"/>
              <w:divBdr>
                <w:top w:val="none" w:sz="0" w:space="0" w:color="auto"/>
                <w:left w:val="none" w:sz="0" w:space="0" w:color="auto"/>
                <w:bottom w:val="none" w:sz="0" w:space="0" w:color="auto"/>
                <w:right w:val="none" w:sz="0" w:space="0" w:color="auto"/>
              </w:divBdr>
            </w:div>
          </w:divsChild>
        </w:div>
        <w:div w:id="1658456625">
          <w:marLeft w:val="0"/>
          <w:marRight w:val="0"/>
          <w:marTop w:val="0"/>
          <w:marBottom w:val="0"/>
          <w:divBdr>
            <w:top w:val="none" w:sz="0" w:space="0" w:color="auto"/>
            <w:left w:val="none" w:sz="0" w:space="0" w:color="auto"/>
            <w:bottom w:val="none" w:sz="0" w:space="0" w:color="auto"/>
            <w:right w:val="none" w:sz="0" w:space="0" w:color="auto"/>
          </w:divBdr>
        </w:div>
        <w:div w:id="960721735">
          <w:marLeft w:val="0"/>
          <w:marRight w:val="0"/>
          <w:marTop w:val="0"/>
          <w:marBottom w:val="0"/>
          <w:divBdr>
            <w:top w:val="none" w:sz="0" w:space="0" w:color="auto"/>
            <w:left w:val="none" w:sz="0" w:space="0" w:color="auto"/>
            <w:bottom w:val="none" w:sz="0" w:space="0" w:color="auto"/>
            <w:right w:val="none" w:sz="0" w:space="0" w:color="auto"/>
          </w:divBdr>
          <w:divsChild>
            <w:div w:id="188378858">
              <w:marLeft w:val="0"/>
              <w:marRight w:val="0"/>
              <w:marTop w:val="0"/>
              <w:marBottom w:val="0"/>
              <w:divBdr>
                <w:top w:val="none" w:sz="0" w:space="0" w:color="auto"/>
                <w:left w:val="none" w:sz="0" w:space="0" w:color="auto"/>
                <w:bottom w:val="none" w:sz="0" w:space="0" w:color="auto"/>
                <w:right w:val="none" w:sz="0" w:space="0" w:color="auto"/>
              </w:divBdr>
            </w:div>
          </w:divsChild>
        </w:div>
        <w:div w:id="472135524">
          <w:marLeft w:val="0"/>
          <w:marRight w:val="0"/>
          <w:marTop w:val="0"/>
          <w:marBottom w:val="0"/>
          <w:divBdr>
            <w:top w:val="none" w:sz="0" w:space="0" w:color="auto"/>
            <w:left w:val="none" w:sz="0" w:space="0" w:color="auto"/>
            <w:bottom w:val="none" w:sz="0" w:space="0" w:color="auto"/>
            <w:right w:val="none" w:sz="0" w:space="0" w:color="auto"/>
          </w:divBdr>
        </w:div>
        <w:div w:id="1437826687">
          <w:marLeft w:val="0"/>
          <w:marRight w:val="0"/>
          <w:marTop w:val="0"/>
          <w:marBottom w:val="0"/>
          <w:divBdr>
            <w:top w:val="none" w:sz="0" w:space="0" w:color="auto"/>
            <w:left w:val="none" w:sz="0" w:space="0" w:color="auto"/>
            <w:bottom w:val="none" w:sz="0" w:space="0" w:color="auto"/>
            <w:right w:val="none" w:sz="0" w:space="0" w:color="auto"/>
          </w:divBdr>
          <w:divsChild>
            <w:div w:id="147790692">
              <w:marLeft w:val="0"/>
              <w:marRight w:val="0"/>
              <w:marTop w:val="0"/>
              <w:marBottom w:val="0"/>
              <w:divBdr>
                <w:top w:val="none" w:sz="0" w:space="0" w:color="auto"/>
                <w:left w:val="none" w:sz="0" w:space="0" w:color="auto"/>
                <w:bottom w:val="none" w:sz="0" w:space="0" w:color="auto"/>
                <w:right w:val="none" w:sz="0" w:space="0" w:color="auto"/>
              </w:divBdr>
            </w:div>
          </w:divsChild>
        </w:div>
        <w:div w:id="1992826264">
          <w:marLeft w:val="0"/>
          <w:marRight w:val="0"/>
          <w:marTop w:val="0"/>
          <w:marBottom w:val="0"/>
          <w:divBdr>
            <w:top w:val="none" w:sz="0" w:space="0" w:color="auto"/>
            <w:left w:val="none" w:sz="0" w:space="0" w:color="auto"/>
            <w:bottom w:val="none" w:sz="0" w:space="0" w:color="auto"/>
            <w:right w:val="none" w:sz="0" w:space="0" w:color="auto"/>
          </w:divBdr>
        </w:div>
        <w:div w:id="1084961629">
          <w:marLeft w:val="0"/>
          <w:marRight w:val="0"/>
          <w:marTop w:val="0"/>
          <w:marBottom w:val="0"/>
          <w:divBdr>
            <w:top w:val="none" w:sz="0" w:space="0" w:color="auto"/>
            <w:left w:val="none" w:sz="0" w:space="0" w:color="auto"/>
            <w:bottom w:val="none" w:sz="0" w:space="0" w:color="auto"/>
            <w:right w:val="none" w:sz="0" w:space="0" w:color="auto"/>
          </w:divBdr>
          <w:divsChild>
            <w:div w:id="1671130855">
              <w:marLeft w:val="0"/>
              <w:marRight w:val="0"/>
              <w:marTop w:val="0"/>
              <w:marBottom w:val="0"/>
              <w:divBdr>
                <w:top w:val="none" w:sz="0" w:space="0" w:color="auto"/>
                <w:left w:val="none" w:sz="0" w:space="0" w:color="auto"/>
                <w:bottom w:val="none" w:sz="0" w:space="0" w:color="auto"/>
                <w:right w:val="none" w:sz="0" w:space="0" w:color="auto"/>
              </w:divBdr>
            </w:div>
          </w:divsChild>
        </w:div>
        <w:div w:id="1309362218">
          <w:marLeft w:val="0"/>
          <w:marRight w:val="0"/>
          <w:marTop w:val="300"/>
          <w:marBottom w:val="0"/>
          <w:divBdr>
            <w:top w:val="none" w:sz="0" w:space="0" w:color="auto"/>
            <w:left w:val="none" w:sz="0" w:space="0" w:color="auto"/>
            <w:bottom w:val="none" w:sz="0" w:space="0" w:color="auto"/>
            <w:right w:val="none" w:sz="0" w:space="0" w:color="auto"/>
          </w:divBdr>
          <w:divsChild>
            <w:div w:id="1775856496">
              <w:marLeft w:val="0"/>
              <w:marRight w:val="0"/>
              <w:marTop w:val="0"/>
              <w:marBottom w:val="0"/>
              <w:divBdr>
                <w:top w:val="none" w:sz="0" w:space="0" w:color="auto"/>
                <w:left w:val="none" w:sz="0" w:space="0" w:color="auto"/>
                <w:bottom w:val="none" w:sz="0" w:space="0" w:color="auto"/>
                <w:right w:val="none" w:sz="0" w:space="0" w:color="auto"/>
              </w:divBdr>
              <w:divsChild>
                <w:div w:id="524637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22158">
          <w:marLeft w:val="0"/>
          <w:marRight w:val="0"/>
          <w:marTop w:val="300"/>
          <w:marBottom w:val="0"/>
          <w:divBdr>
            <w:top w:val="none" w:sz="0" w:space="0" w:color="auto"/>
            <w:left w:val="none" w:sz="0" w:space="0" w:color="auto"/>
            <w:bottom w:val="none" w:sz="0" w:space="0" w:color="auto"/>
            <w:right w:val="none" w:sz="0" w:space="0" w:color="auto"/>
          </w:divBdr>
          <w:divsChild>
            <w:div w:id="506022303">
              <w:marLeft w:val="0"/>
              <w:marRight w:val="0"/>
              <w:marTop w:val="0"/>
              <w:marBottom w:val="0"/>
              <w:divBdr>
                <w:top w:val="none" w:sz="0" w:space="0" w:color="auto"/>
                <w:left w:val="none" w:sz="0" w:space="0" w:color="auto"/>
                <w:bottom w:val="none" w:sz="0" w:space="0" w:color="auto"/>
                <w:right w:val="none" w:sz="0" w:space="0" w:color="auto"/>
              </w:divBdr>
              <w:divsChild>
                <w:div w:id="7760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50164">
          <w:marLeft w:val="0"/>
          <w:marRight w:val="0"/>
          <w:marTop w:val="300"/>
          <w:marBottom w:val="0"/>
          <w:divBdr>
            <w:top w:val="none" w:sz="0" w:space="0" w:color="auto"/>
            <w:left w:val="none" w:sz="0" w:space="0" w:color="auto"/>
            <w:bottom w:val="none" w:sz="0" w:space="0" w:color="auto"/>
            <w:right w:val="none" w:sz="0" w:space="0" w:color="auto"/>
          </w:divBdr>
          <w:divsChild>
            <w:div w:id="910776198">
              <w:marLeft w:val="0"/>
              <w:marRight w:val="0"/>
              <w:marTop w:val="0"/>
              <w:marBottom w:val="0"/>
              <w:divBdr>
                <w:top w:val="none" w:sz="0" w:space="0" w:color="auto"/>
                <w:left w:val="none" w:sz="0" w:space="0" w:color="auto"/>
                <w:bottom w:val="none" w:sz="0" w:space="0" w:color="auto"/>
                <w:right w:val="none" w:sz="0" w:space="0" w:color="auto"/>
              </w:divBdr>
              <w:divsChild>
                <w:div w:id="189650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631038">
          <w:marLeft w:val="0"/>
          <w:marRight w:val="0"/>
          <w:marTop w:val="300"/>
          <w:marBottom w:val="0"/>
          <w:divBdr>
            <w:top w:val="none" w:sz="0" w:space="0" w:color="auto"/>
            <w:left w:val="none" w:sz="0" w:space="0" w:color="auto"/>
            <w:bottom w:val="none" w:sz="0" w:space="0" w:color="auto"/>
            <w:right w:val="none" w:sz="0" w:space="0" w:color="auto"/>
          </w:divBdr>
          <w:divsChild>
            <w:div w:id="1036779552">
              <w:marLeft w:val="0"/>
              <w:marRight w:val="0"/>
              <w:marTop w:val="0"/>
              <w:marBottom w:val="0"/>
              <w:divBdr>
                <w:top w:val="none" w:sz="0" w:space="0" w:color="auto"/>
                <w:left w:val="none" w:sz="0" w:space="0" w:color="auto"/>
                <w:bottom w:val="none" w:sz="0" w:space="0" w:color="auto"/>
                <w:right w:val="none" w:sz="0" w:space="0" w:color="auto"/>
              </w:divBdr>
              <w:divsChild>
                <w:div w:id="13206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16582">
      <w:bodyDiv w:val="1"/>
      <w:marLeft w:val="0"/>
      <w:marRight w:val="0"/>
      <w:marTop w:val="0"/>
      <w:marBottom w:val="0"/>
      <w:divBdr>
        <w:top w:val="none" w:sz="0" w:space="0" w:color="auto"/>
        <w:left w:val="none" w:sz="0" w:space="0" w:color="auto"/>
        <w:bottom w:val="none" w:sz="0" w:space="0" w:color="auto"/>
        <w:right w:val="none" w:sz="0" w:space="0" w:color="auto"/>
      </w:divBdr>
      <w:divsChild>
        <w:div w:id="255864054">
          <w:marLeft w:val="0"/>
          <w:marRight w:val="0"/>
          <w:marTop w:val="0"/>
          <w:marBottom w:val="0"/>
          <w:divBdr>
            <w:top w:val="none" w:sz="0" w:space="0" w:color="auto"/>
            <w:left w:val="none" w:sz="0" w:space="0" w:color="auto"/>
            <w:bottom w:val="none" w:sz="0" w:space="0" w:color="auto"/>
            <w:right w:val="none" w:sz="0" w:space="0" w:color="auto"/>
          </w:divBdr>
        </w:div>
        <w:div w:id="111747238">
          <w:marLeft w:val="0"/>
          <w:marRight w:val="0"/>
          <w:marTop w:val="0"/>
          <w:marBottom w:val="0"/>
          <w:divBdr>
            <w:top w:val="none" w:sz="0" w:space="0" w:color="auto"/>
            <w:left w:val="none" w:sz="0" w:space="0" w:color="auto"/>
            <w:bottom w:val="none" w:sz="0" w:space="0" w:color="auto"/>
            <w:right w:val="none" w:sz="0" w:space="0" w:color="auto"/>
          </w:divBdr>
          <w:divsChild>
            <w:div w:id="1732384323">
              <w:marLeft w:val="0"/>
              <w:marRight w:val="0"/>
              <w:marTop w:val="0"/>
              <w:marBottom w:val="0"/>
              <w:divBdr>
                <w:top w:val="none" w:sz="0" w:space="0" w:color="auto"/>
                <w:left w:val="none" w:sz="0" w:space="0" w:color="auto"/>
                <w:bottom w:val="none" w:sz="0" w:space="0" w:color="auto"/>
                <w:right w:val="none" w:sz="0" w:space="0" w:color="auto"/>
              </w:divBdr>
            </w:div>
          </w:divsChild>
        </w:div>
        <w:div w:id="214002624">
          <w:marLeft w:val="0"/>
          <w:marRight w:val="0"/>
          <w:marTop w:val="0"/>
          <w:marBottom w:val="0"/>
          <w:divBdr>
            <w:top w:val="none" w:sz="0" w:space="0" w:color="auto"/>
            <w:left w:val="none" w:sz="0" w:space="0" w:color="auto"/>
            <w:bottom w:val="none" w:sz="0" w:space="0" w:color="auto"/>
            <w:right w:val="none" w:sz="0" w:space="0" w:color="auto"/>
          </w:divBdr>
        </w:div>
        <w:div w:id="1403984571">
          <w:marLeft w:val="0"/>
          <w:marRight w:val="0"/>
          <w:marTop w:val="0"/>
          <w:marBottom w:val="0"/>
          <w:divBdr>
            <w:top w:val="none" w:sz="0" w:space="0" w:color="auto"/>
            <w:left w:val="none" w:sz="0" w:space="0" w:color="auto"/>
            <w:bottom w:val="none" w:sz="0" w:space="0" w:color="auto"/>
            <w:right w:val="none" w:sz="0" w:space="0" w:color="auto"/>
          </w:divBdr>
          <w:divsChild>
            <w:div w:id="1229344836">
              <w:marLeft w:val="0"/>
              <w:marRight w:val="0"/>
              <w:marTop w:val="0"/>
              <w:marBottom w:val="0"/>
              <w:divBdr>
                <w:top w:val="none" w:sz="0" w:space="0" w:color="auto"/>
                <w:left w:val="none" w:sz="0" w:space="0" w:color="auto"/>
                <w:bottom w:val="none" w:sz="0" w:space="0" w:color="auto"/>
                <w:right w:val="none" w:sz="0" w:space="0" w:color="auto"/>
              </w:divBdr>
            </w:div>
          </w:divsChild>
        </w:div>
        <w:div w:id="1979913477">
          <w:marLeft w:val="0"/>
          <w:marRight w:val="0"/>
          <w:marTop w:val="0"/>
          <w:marBottom w:val="0"/>
          <w:divBdr>
            <w:top w:val="none" w:sz="0" w:space="0" w:color="auto"/>
            <w:left w:val="none" w:sz="0" w:space="0" w:color="auto"/>
            <w:bottom w:val="none" w:sz="0" w:space="0" w:color="auto"/>
            <w:right w:val="none" w:sz="0" w:space="0" w:color="auto"/>
          </w:divBdr>
        </w:div>
        <w:div w:id="1801419529">
          <w:marLeft w:val="0"/>
          <w:marRight w:val="0"/>
          <w:marTop w:val="0"/>
          <w:marBottom w:val="0"/>
          <w:divBdr>
            <w:top w:val="none" w:sz="0" w:space="0" w:color="auto"/>
            <w:left w:val="none" w:sz="0" w:space="0" w:color="auto"/>
            <w:bottom w:val="none" w:sz="0" w:space="0" w:color="auto"/>
            <w:right w:val="none" w:sz="0" w:space="0" w:color="auto"/>
          </w:divBdr>
          <w:divsChild>
            <w:div w:id="1663657050">
              <w:marLeft w:val="0"/>
              <w:marRight w:val="0"/>
              <w:marTop w:val="0"/>
              <w:marBottom w:val="0"/>
              <w:divBdr>
                <w:top w:val="none" w:sz="0" w:space="0" w:color="auto"/>
                <w:left w:val="none" w:sz="0" w:space="0" w:color="auto"/>
                <w:bottom w:val="none" w:sz="0" w:space="0" w:color="auto"/>
                <w:right w:val="none" w:sz="0" w:space="0" w:color="auto"/>
              </w:divBdr>
            </w:div>
          </w:divsChild>
        </w:div>
        <w:div w:id="900018309">
          <w:marLeft w:val="0"/>
          <w:marRight w:val="0"/>
          <w:marTop w:val="0"/>
          <w:marBottom w:val="0"/>
          <w:divBdr>
            <w:top w:val="none" w:sz="0" w:space="0" w:color="auto"/>
            <w:left w:val="none" w:sz="0" w:space="0" w:color="auto"/>
            <w:bottom w:val="none" w:sz="0" w:space="0" w:color="auto"/>
            <w:right w:val="none" w:sz="0" w:space="0" w:color="auto"/>
          </w:divBdr>
        </w:div>
        <w:div w:id="366610877">
          <w:marLeft w:val="0"/>
          <w:marRight w:val="0"/>
          <w:marTop w:val="0"/>
          <w:marBottom w:val="0"/>
          <w:divBdr>
            <w:top w:val="none" w:sz="0" w:space="0" w:color="auto"/>
            <w:left w:val="none" w:sz="0" w:space="0" w:color="auto"/>
            <w:bottom w:val="none" w:sz="0" w:space="0" w:color="auto"/>
            <w:right w:val="none" w:sz="0" w:space="0" w:color="auto"/>
          </w:divBdr>
          <w:divsChild>
            <w:div w:id="1891765783">
              <w:marLeft w:val="0"/>
              <w:marRight w:val="0"/>
              <w:marTop w:val="0"/>
              <w:marBottom w:val="0"/>
              <w:divBdr>
                <w:top w:val="none" w:sz="0" w:space="0" w:color="auto"/>
                <w:left w:val="none" w:sz="0" w:space="0" w:color="auto"/>
                <w:bottom w:val="none" w:sz="0" w:space="0" w:color="auto"/>
                <w:right w:val="none" w:sz="0" w:space="0" w:color="auto"/>
              </w:divBdr>
            </w:div>
          </w:divsChild>
        </w:div>
        <w:div w:id="860313113">
          <w:marLeft w:val="0"/>
          <w:marRight w:val="0"/>
          <w:marTop w:val="0"/>
          <w:marBottom w:val="0"/>
          <w:divBdr>
            <w:top w:val="none" w:sz="0" w:space="0" w:color="auto"/>
            <w:left w:val="none" w:sz="0" w:space="0" w:color="auto"/>
            <w:bottom w:val="none" w:sz="0" w:space="0" w:color="auto"/>
            <w:right w:val="none" w:sz="0" w:space="0" w:color="auto"/>
          </w:divBdr>
        </w:div>
        <w:div w:id="516503310">
          <w:marLeft w:val="0"/>
          <w:marRight w:val="0"/>
          <w:marTop w:val="0"/>
          <w:marBottom w:val="0"/>
          <w:divBdr>
            <w:top w:val="none" w:sz="0" w:space="0" w:color="auto"/>
            <w:left w:val="none" w:sz="0" w:space="0" w:color="auto"/>
            <w:bottom w:val="none" w:sz="0" w:space="0" w:color="auto"/>
            <w:right w:val="none" w:sz="0" w:space="0" w:color="auto"/>
          </w:divBdr>
          <w:divsChild>
            <w:div w:id="477112764">
              <w:marLeft w:val="0"/>
              <w:marRight w:val="0"/>
              <w:marTop w:val="0"/>
              <w:marBottom w:val="0"/>
              <w:divBdr>
                <w:top w:val="none" w:sz="0" w:space="0" w:color="auto"/>
                <w:left w:val="none" w:sz="0" w:space="0" w:color="auto"/>
                <w:bottom w:val="none" w:sz="0" w:space="0" w:color="auto"/>
                <w:right w:val="none" w:sz="0" w:space="0" w:color="auto"/>
              </w:divBdr>
            </w:div>
          </w:divsChild>
        </w:div>
        <w:div w:id="941690457">
          <w:marLeft w:val="0"/>
          <w:marRight w:val="0"/>
          <w:marTop w:val="0"/>
          <w:marBottom w:val="0"/>
          <w:divBdr>
            <w:top w:val="none" w:sz="0" w:space="0" w:color="auto"/>
            <w:left w:val="none" w:sz="0" w:space="0" w:color="auto"/>
            <w:bottom w:val="none" w:sz="0" w:space="0" w:color="auto"/>
            <w:right w:val="none" w:sz="0" w:space="0" w:color="auto"/>
          </w:divBdr>
        </w:div>
        <w:div w:id="1264536239">
          <w:marLeft w:val="0"/>
          <w:marRight w:val="0"/>
          <w:marTop w:val="0"/>
          <w:marBottom w:val="0"/>
          <w:divBdr>
            <w:top w:val="none" w:sz="0" w:space="0" w:color="auto"/>
            <w:left w:val="none" w:sz="0" w:space="0" w:color="auto"/>
            <w:bottom w:val="none" w:sz="0" w:space="0" w:color="auto"/>
            <w:right w:val="none" w:sz="0" w:space="0" w:color="auto"/>
          </w:divBdr>
          <w:divsChild>
            <w:div w:id="1797134823">
              <w:marLeft w:val="0"/>
              <w:marRight w:val="0"/>
              <w:marTop w:val="0"/>
              <w:marBottom w:val="0"/>
              <w:divBdr>
                <w:top w:val="none" w:sz="0" w:space="0" w:color="auto"/>
                <w:left w:val="none" w:sz="0" w:space="0" w:color="auto"/>
                <w:bottom w:val="none" w:sz="0" w:space="0" w:color="auto"/>
                <w:right w:val="none" w:sz="0" w:space="0" w:color="auto"/>
              </w:divBdr>
            </w:div>
          </w:divsChild>
        </w:div>
        <w:div w:id="951671251">
          <w:marLeft w:val="0"/>
          <w:marRight w:val="0"/>
          <w:marTop w:val="0"/>
          <w:marBottom w:val="0"/>
          <w:divBdr>
            <w:top w:val="none" w:sz="0" w:space="0" w:color="auto"/>
            <w:left w:val="none" w:sz="0" w:space="0" w:color="auto"/>
            <w:bottom w:val="none" w:sz="0" w:space="0" w:color="auto"/>
            <w:right w:val="none" w:sz="0" w:space="0" w:color="auto"/>
          </w:divBdr>
        </w:div>
        <w:div w:id="259720991">
          <w:marLeft w:val="0"/>
          <w:marRight w:val="0"/>
          <w:marTop w:val="0"/>
          <w:marBottom w:val="0"/>
          <w:divBdr>
            <w:top w:val="none" w:sz="0" w:space="0" w:color="auto"/>
            <w:left w:val="none" w:sz="0" w:space="0" w:color="auto"/>
            <w:bottom w:val="none" w:sz="0" w:space="0" w:color="auto"/>
            <w:right w:val="none" w:sz="0" w:space="0" w:color="auto"/>
          </w:divBdr>
          <w:divsChild>
            <w:div w:id="538394482">
              <w:marLeft w:val="0"/>
              <w:marRight w:val="0"/>
              <w:marTop w:val="0"/>
              <w:marBottom w:val="0"/>
              <w:divBdr>
                <w:top w:val="none" w:sz="0" w:space="0" w:color="auto"/>
                <w:left w:val="none" w:sz="0" w:space="0" w:color="auto"/>
                <w:bottom w:val="none" w:sz="0" w:space="0" w:color="auto"/>
                <w:right w:val="none" w:sz="0" w:space="0" w:color="auto"/>
              </w:divBdr>
            </w:div>
          </w:divsChild>
        </w:div>
        <w:div w:id="1007826343">
          <w:marLeft w:val="0"/>
          <w:marRight w:val="0"/>
          <w:marTop w:val="300"/>
          <w:marBottom w:val="0"/>
          <w:divBdr>
            <w:top w:val="none" w:sz="0" w:space="0" w:color="auto"/>
            <w:left w:val="none" w:sz="0" w:space="0" w:color="auto"/>
            <w:bottom w:val="none" w:sz="0" w:space="0" w:color="auto"/>
            <w:right w:val="none" w:sz="0" w:space="0" w:color="auto"/>
          </w:divBdr>
          <w:divsChild>
            <w:div w:id="1315530988">
              <w:marLeft w:val="0"/>
              <w:marRight w:val="0"/>
              <w:marTop w:val="0"/>
              <w:marBottom w:val="0"/>
              <w:divBdr>
                <w:top w:val="none" w:sz="0" w:space="0" w:color="auto"/>
                <w:left w:val="none" w:sz="0" w:space="0" w:color="auto"/>
                <w:bottom w:val="none" w:sz="0" w:space="0" w:color="auto"/>
                <w:right w:val="none" w:sz="0" w:space="0" w:color="auto"/>
              </w:divBdr>
              <w:divsChild>
                <w:div w:id="1206065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487787">
          <w:marLeft w:val="0"/>
          <w:marRight w:val="0"/>
          <w:marTop w:val="300"/>
          <w:marBottom w:val="0"/>
          <w:divBdr>
            <w:top w:val="none" w:sz="0" w:space="0" w:color="auto"/>
            <w:left w:val="none" w:sz="0" w:space="0" w:color="auto"/>
            <w:bottom w:val="none" w:sz="0" w:space="0" w:color="auto"/>
            <w:right w:val="none" w:sz="0" w:space="0" w:color="auto"/>
          </w:divBdr>
          <w:divsChild>
            <w:div w:id="917179138">
              <w:marLeft w:val="0"/>
              <w:marRight w:val="0"/>
              <w:marTop w:val="0"/>
              <w:marBottom w:val="0"/>
              <w:divBdr>
                <w:top w:val="none" w:sz="0" w:space="0" w:color="auto"/>
                <w:left w:val="none" w:sz="0" w:space="0" w:color="auto"/>
                <w:bottom w:val="none" w:sz="0" w:space="0" w:color="auto"/>
                <w:right w:val="none" w:sz="0" w:space="0" w:color="auto"/>
              </w:divBdr>
              <w:divsChild>
                <w:div w:id="1737700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400793">
          <w:marLeft w:val="0"/>
          <w:marRight w:val="0"/>
          <w:marTop w:val="300"/>
          <w:marBottom w:val="0"/>
          <w:divBdr>
            <w:top w:val="none" w:sz="0" w:space="0" w:color="auto"/>
            <w:left w:val="none" w:sz="0" w:space="0" w:color="auto"/>
            <w:bottom w:val="none" w:sz="0" w:space="0" w:color="auto"/>
            <w:right w:val="none" w:sz="0" w:space="0" w:color="auto"/>
          </w:divBdr>
          <w:divsChild>
            <w:div w:id="195386790">
              <w:marLeft w:val="0"/>
              <w:marRight w:val="0"/>
              <w:marTop w:val="0"/>
              <w:marBottom w:val="0"/>
              <w:divBdr>
                <w:top w:val="none" w:sz="0" w:space="0" w:color="auto"/>
                <w:left w:val="none" w:sz="0" w:space="0" w:color="auto"/>
                <w:bottom w:val="none" w:sz="0" w:space="0" w:color="auto"/>
                <w:right w:val="none" w:sz="0" w:space="0" w:color="auto"/>
              </w:divBdr>
              <w:divsChild>
                <w:div w:id="20957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40130">
          <w:marLeft w:val="0"/>
          <w:marRight w:val="0"/>
          <w:marTop w:val="300"/>
          <w:marBottom w:val="0"/>
          <w:divBdr>
            <w:top w:val="none" w:sz="0" w:space="0" w:color="auto"/>
            <w:left w:val="none" w:sz="0" w:space="0" w:color="auto"/>
            <w:bottom w:val="none" w:sz="0" w:space="0" w:color="auto"/>
            <w:right w:val="none" w:sz="0" w:space="0" w:color="auto"/>
          </w:divBdr>
          <w:divsChild>
            <w:div w:id="711997767">
              <w:marLeft w:val="0"/>
              <w:marRight w:val="0"/>
              <w:marTop w:val="0"/>
              <w:marBottom w:val="0"/>
              <w:divBdr>
                <w:top w:val="none" w:sz="0" w:space="0" w:color="auto"/>
                <w:left w:val="none" w:sz="0" w:space="0" w:color="auto"/>
                <w:bottom w:val="none" w:sz="0" w:space="0" w:color="auto"/>
                <w:right w:val="none" w:sz="0" w:space="0" w:color="auto"/>
              </w:divBdr>
              <w:divsChild>
                <w:div w:id="85959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327314">
      <w:bodyDiv w:val="1"/>
      <w:marLeft w:val="0"/>
      <w:marRight w:val="0"/>
      <w:marTop w:val="0"/>
      <w:marBottom w:val="0"/>
      <w:divBdr>
        <w:top w:val="none" w:sz="0" w:space="0" w:color="auto"/>
        <w:left w:val="none" w:sz="0" w:space="0" w:color="auto"/>
        <w:bottom w:val="none" w:sz="0" w:space="0" w:color="auto"/>
        <w:right w:val="none" w:sz="0" w:space="0" w:color="auto"/>
      </w:divBdr>
      <w:divsChild>
        <w:div w:id="1998413427">
          <w:marLeft w:val="0"/>
          <w:marRight w:val="0"/>
          <w:marTop w:val="0"/>
          <w:marBottom w:val="0"/>
          <w:divBdr>
            <w:top w:val="none" w:sz="0" w:space="0" w:color="auto"/>
            <w:left w:val="none" w:sz="0" w:space="0" w:color="auto"/>
            <w:bottom w:val="none" w:sz="0" w:space="0" w:color="auto"/>
            <w:right w:val="none" w:sz="0" w:space="0" w:color="auto"/>
          </w:divBdr>
        </w:div>
        <w:div w:id="1760981031">
          <w:marLeft w:val="0"/>
          <w:marRight w:val="0"/>
          <w:marTop w:val="0"/>
          <w:marBottom w:val="0"/>
          <w:divBdr>
            <w:top w:val="none" w:sz="0" w:space="0" w:color="auto"/>
            <w:left w:val="none" w:sz="0" w:space="0" w:color="auto"/>
            <w:bottom w:val="none" w:sz="0" w:space="0" w:color="auto"/>
            <w:right w:val="none" w:sz="0" w:space="0" w:color="auto"/>
          </w:divBdr>
          <w:divsChild>
            <w:div w:id="68964644">
              <w:marLeft w:val="0"/>
              <w:marRight w:val="0"/>
              <w:marTop w:val="0"/>
              <w:marBottom w:val="0"/>
              <w:divBdr>
                <w:top w:val="none" w:sz="0" w:space="0" w:color="auto"/>
                <w:left w:val="none" w:sz="0" w:space="0" w:color="auto"/>
                <w:bottom w:val="none" w:sz="0" w:space="0" w:color="auto"/>
                <w:right w:val="none" w:sz="0" w:space="0" w:color="auto"/>
              </w:divBdr>
            </w:div>
          </w:divsChild>
        </w:div>
        <w:div w:id="656685676">
          <w:marLeft w:val="0"/>
          <w:marRight w:val="0"/>
          <w:marTop w:val="0"/>
          <w:marBottom w:val="0"/>
          <w:divBdr>
            <w:top w:val="none" w:sz="0" w:space="0" w:color="auto"/>
            <w:left w:val="none" w:sz="0" w:space="0" w:color="auto"/>
            <w:bottom w:val="none" w:sz="0" w:space="0" w:color="auto"/>
            <w:right w:val="none" w:sz="0" w:space="0" w:color="auto"/>
          </w:divBdr>
        </w:div>
        <w:div w:id="879586866">
          <w:marLeft w:val="0"/>
          <w:marRight w:val="0"/>
          <w:marTop w:val="0"/>
          <w:marBottom w:val="0"/>
          <w:divBdr>
            <w:top w:val="none" w:sz="0" w:space="0" w:color="auto"/>
            <w:left w:val="none" w:sz="0" w:space="0" w:color="auto"/>
            <w:bottom w:val="none" w:sz="0" w:space="0" w:color="auto"/>
            <w:right w:val="none" w:sz="0" w:space="0" w:color="auto"/>
          </w:divBdr>
          <w:divsChild>
            <w:div w:id="1403986214">
              <w:marLeft w:val="0"/>
              <w:marRight w:val="0"/>
              <w:marTop w:val="0"/>
              <w:marBottom w:val="0"/>
              <w:divBdr>
                <w:top w:val="none" w:sz="0" w:space="0" w:color="auto"/>
                <w:left w:val="none" w:sz="0" w:space="0" w:color="auto"/>
                <w:bottom w:val="none" w:sz="0" w:space="0" w:color="auto"/>
                <w:right w:val="none" w:sz="0" w:space="0" w:color="auto"/>
              </w:divBdr>
            </w:div>
          </w:divsChild>
        </w:div>
        <w:div w:id="190147376">
          <w:marLeft w:val="0"/>
          <w:marRight w:val="0"/>
          <w:marTop w:val="0"/>
          <w:marBottom w:val="0"/>
          <w:divBdr>
            <w:top w:val="none" w:sz="0" w:space="0" w:color="auto"/>
            <w:left w:val="none" w:sz="0" w:space="0" w:color="auto"/>
            <w:bottom w:val="none" w:sz="0" w:space="0" w:color="auto"/>
            <w:right w:val="none" w:sz="0" w:space="0" w:color="auto"/>
          </w:divBdr>
        </w:div>
        <w:div w:id="1549797897">
          <w:marLeft w:val="0"/>
          <w:marRight w:val="0"/>
          <w:marTop w:val="0"/>
          <w:marBottom w:val="0"/>
          <w:divBdr>
            <w:top w:val="none" w:sz="0" w:space="0" w:color="auto"/>
            <w:left w:val="none" w:sz="0" w:space="0" w:color="auto"/>
            <w:bottom w:val="none" w:sz="0" w:space="0" w:color="auto"/>
            <w:right w:val="none" w:sz="0" w:space="0" w:color="auto"/>
          </w:divBdr>
          <w:divsChild>
            <w:div w:id="1190217682">
              <w:marLeft w:val="0"/>
              <w:marRight w:val="0"/>
              <w:marTop w:val="0"/>
              <w:marBottom w:val="0"/>
              <w:divBdr>
                <w:top w:val="none" w:sz="0" w:space="0" w:color="auto"/>
                <w:left w:val="none" w:sz="0" w:space="0" w:color="auto"/>
                <w:bottom w:val="none" w:sz="0" w:space="0" w:color="auto"/>
                <w:right w:val="none" w:sz="0" w:space="0" w:color="auto"/>
              </w:divBdr>
            </w:div>
          </w:divsChild>
        </w:div>
        <w:div w:id="354427872">
          <w:marLeft w:val="0"/>
          <w:marRight w:val="0"/>
          <w:marTop w:val="0"/>
          <w:marBottom w:val="0"/>
          <w:divBdr>
            <w:top w:val="none" w:sz="0" w:space="0" w:color="auto"/>
            <w:left w:val="none" w:sz="0" w:space="0" w:color="auto"/>
            <w:bottom w:val="none" w:sz="0" w:space="0" w:color="auto"/>
            <w:right w:val="none" w:sz="0" w:space="0" w:color="auto"/>
          </w:divBdr>
        </w:div>
        <w:div w:id="25104187">
          <w:marLeft w:val="0"/>
          <w:marRight w:val="0"/>
          <w:marTop w:val="0"/>
          <w:marBottom w:val="0"/>
          <w:divBdr>
            <w:top w:val="none" w:sz="0" w:space="0" w:color="auto"/>
            <w:left w:val="none" w:sz="0" w:space="0" w:color="auto"/>
            <w:bottom w:val="none" w:sz="0" w:space="0" w:color="auto"/>
            <w:right w:val="none" w:sz="0" w:space="0" w:color="auto"/>
          </w:divBdr>
          <w:divsChild>
            <w:div w:id="1586766694">
              <w:marLeft w:val="0"/>
              <w:marRight w:val="0"/>
              <w:marTop w:val="0"/>
              <w:marBottom w:val="0"/>
              <w:divBdr>
                <w:top w:val="none" w:sz="0" w:space="0" w:color="auto"/>
                <w:left w:val="none" w:sz="0" w:space="0" w:color="auto"/>
                <w:bottom w:val="none" w:sz="0" w:space="0" w:color="auto"/>
                <w:right w:val="none" w:sz="0" w:space="0" w:color="auto"/>
              </w:divBdr>
            </w:div>
          </w:divsChild>
        </w:div>
        <w:div w:id="1339886123">
          <w:marLeft w:val="0"/>
          <w:marRight w:val="0"/>
          <w:marTop w:val="0"/>
          <w:marBottom w:val="0"/>
          <w:divBdr>
            <w:top w:val="none" w:sz="0" w:space="0" w:color="auto"/>
            <w:left w:val="none" w:sz="0" w:space="0" w:color="auto"/>
            <w:bottom w:val="none" w:sz="0" w:space="0" w:color="auto"/>
            <w:right w:val="none" w:sz="0" w:space="0" w:color="auto"/>
          </w:divBdr>
        </w:div>
        <w:div w:id="1306423456">
          <w:marLeft w:val="0"/>
          <w:marRight w:val="0"/>
          <w:marTop w:val="0"/>
          <w:marBottom w:val="0"/>
          <w:divBdr>
            <w:top w:val="none" w:sz="0" w:space="0" w:color="auto"/>
            <w:left w:val="none" w:sz="0" w:space="0" w:color="auto"/>
            <w:bottom w:val="none" w:sz="0" w:space="0" w:color="auto"/>
            <w:right w:val="none" w:sz="0" w:space="0" w:color="auto"/>
          </w:divBdr>
          <w:divsChild>
            <w:div w:id="348484741">
              <w:marLeft w:val="0"/>
              <w:marRight w:val="0"/>
              <w:marTop w:val="0"/>
              <w:marBottom w:val="0"/>
              <w:divBdr>
                <w:top w:val="none" w:sz="0" w:space="0" w:color="auto"/>
                <w:left w:val="none" w:sz="0" w:space="0" w:color="auto"/>
                <w:bottom w:val="none" w:sz="0" w:space="0" w:color="auto"/>
                <w:right w:val="none" w:sz="0" w:space="0" w:color="auto"/>
              </w:divBdr>
            </w:div>
          </w:divsChild>
        </w:div>
        <w:div w:id="1083986591">
          <w:marLeft w:val="0"/>
          <w:marRight w:val="0"/>
          <w:marTop w:val="0"/>
          <w:marBottom w:val="0"/>
          <w:divBdr>
            <w:top w:val="none" w:sz="0" w:space="0" w:color="auto"/>
            <w:left w:val="none" w:sz="0" w:space="0" w:color="auto"/>
            <w:bottom w:val="none" w:sz="0" w:space="0" w:color="auto"/>
            <w:right w:val="none" w:sz="0" w:space="0" w:color="auto"/>
          </w:divBdr>
        </w:div>
        <w:div w:id="854462253">
          <w:marLeft w:val="0"/>
          <w:marRight w:val="0"/>
          <w:marTop w:val="0"/>
          <w:marBottom w:val="0"/>
          <w:divBdr>
            <w:top w:val="none" w:sz="0" w:space="0" w:color="auto"/>
            <w:left w:val="none" w:sz="0" w:space="0" w:color="auto"/>
            <w:bottom w:val="none" w:sz="0" w:space="0" w:color="auto"/>
            <w:right w:val="none" w:sz="0" w:space="0" w:color="auto"/>
          </w:divBdr>
          <w:divsChild>
            <w:div w:id="1208449911">
              <w:marLeft w:val="0"/>
              <w:marRight w:val="0"/>
              <w:marTop w:val="0"/>
              <w:marBottom w:val="0"/>
              <w:divBdr>
                <w:top w:val="none" w:sz="0" w:space="0" w:color="auto"/>
                <w:left w:val="none" w:sz="0" w:space="0" w:color="auto"/>
                <w:bottom w:val="none" w:sz="0" w:space="0" w:color="auto"/>
                <w:right w:val="none" w:sz="0" w:space="0" w:color="auto"/>
              </w:divBdr>
            </w:div>
          </w:divsChild>
        </w:div>
        <w:div w:id="1157385529">
          <w:marLeft w:val="0"/>
          <w:marRight w:val="0"/>
          <w:marTop w:val="0"/>
          <w:marBottom w:val="0"/>
          <w:divBdr>
            <w:top w:val="none" w:sz="0" w:space="0" w:color="auto"/>
            <w:left w:val="none" w:sz="0" w:space="0" w:color="auto"/>
            <w:bottom w:val="none" w:sz="0" w:space="0" w:color="auto"/>
            <w:right w:val="none" w:sz="0" w:space="0" w:color="auto"/>
          </w:divBdr>
        </w:div>
        <w:div w:id="1177882855">
          <w:marLeft w:val="0"/>
          <w:marRight w:val="0"/>
          <w:marTop w:val="0"/>
          <w:marBottom w:val="0"/>
          <w:divBdr>
            <w:top w:val="none" w:sz="0" w:space="0" w:color="auto"/>
            <w:left w:val="none" w:sz="0" w:space="0" w:color="auto"/>
            <w:bottom w:val="none" w:sz="0" w:space="0" w:color="auto"/>
            <w:right w:val="none" w:sz="0" w:space="0" w:color="auto"/>
          </w:divBdr>
          <w:divsChild>
            <w:div w:id="541332560">
              <w:marLeft w:val="0"/>
              <w:marRight w:val="0"/>
              <w:marTop w:val="0"/>
              <w:marBottom w:val="0"/>
              <w:divBdr>
                <w:top w:val="none" w:sz="0" w:space="0" w:color="auto"/>
                <w:left w:val="none" w:sz="0" w:space="0" w:color="auto"/>
                <w:bottom w:val="none" w:sz="0" w:space="0" w:color="auto"/>
                <w:right w:val="none" w:sz="0" w:space="0" w:color="auto"/>
              </w:divBdr>
            </w:div>
          </w:divsChild>
        </w:div>
        <w:div w:id="1663503084">
          <w:marLeft w:val="0"/>
          <w:marRight w:val="0"/>
          <w:marTop w:val="300"/>
          <w:marBottom w:val="0"/>
          <w:divBdr>
            <w:top w:val="none" w:sz="0" w:space="0" w:color="auto"/>
            <w:left w:val="none" w:sz="0" w:space="0" w:color="auto"/>
            <w:bottom w:val="none" w:sz="0" w:space="0" w:color="auto"/>
            <w:right w:val="none" w:sz="0" w:space="0" w:color="auto"/>
          </w:divBdr>
          <w:divsChild>
            <w:div w:id="438916511">
              <w:marLeft w:val="0"/>
              <w:marRight w:val="0"/>
              <w:marTop w:val="0"/>
              <w:marBottom w:val="0"/>
              <w:divBdr>
                <w:top w:val="none" w:sz="0" w:space="0" w:color="auto"/>
                <w:left w:val="none" w:sz="0" w:space="0" w:color="auto"/>
                <w:bottom w:val="none" w:sz="0" w:space="0" w:color="auto"/>
                <w:right w:val="none" w:sz="0" w:space="0" w:color="auto"/>
              </w:divBdr>
              <w:divsChild>
                <w:div w:id="204239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275048">
          <w:marLeft w:val="0"/>
          <w:marRight w:val="0"/>
          <w:marTop w:val="300"/>
          <w:marBottom w:val="0"/>
          <w:divBdr>
            <w:top w:val="none" w:sz="0" w:space="0" w:color="auto"/>
            <w:left w:val="none" w:sz="0" w:space="0" w:color="auto"/>
            <w:bottom w:val="none" w:sz="0" w:space="0" w:color="auto"/>
            <w:right w:val="none" w:sz="0" w:space="0" w:color="auto"/>
          </w:divBdr>
          <w:divsChild>
            <w:div w:id="1639531711">
              <w:marLeft w:val="0"/>
              <w:marRight w:val="0"/>
              <w:marTop w:val="0"/>
              <w:marBottom w:val="0"/>
              <w:divBdr>
                <w:top w:val="none" w:sz="0" w:space="0" w:color="auto"/>
                <w:left w:val="none" w:sz="0" w:space="0" w:color="auto"/>
                <w:bottom w:val="none" w:sz="0" w:space="0" w:color="auto"/>
                <w:right w:val="none" w:sz="0" w:space="0" w:color="auto"/>
              </w:divBdr>
              <w:divsChild>
                <w:div w:id="120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69174">
          <w:marLeft w:val="0"/>
          <w:marRight w:val="0"/>
          <w:marTop w:val="300"/>
          <w:marBottom w:val="0"/>
          <w:divBdr>
            <w:top w:val="none" w:sz="0" w:space="0" w:color="auto"/>
            <w:left w:val="none" w:sz="0" w:space="0" w:color="auto"/>
            <w:bottom w:val="none" w:sz="0" w:space="0" w:color="auto"/>
            <w:right w:val="none" w:sz="0" w:space="0" w:color="auto"/>
          </w:divBdr>
          <w:divsChild>
            <w:div w:id="1376614955">
              <w:marLeft w:val="0"/>
              <w:marRight w:val="0"/>
              <w:marTop w:val="0"/>
              <w:marBottom w:val="0"/>
              <w:divBdr>
                <w:top w:val="none" w:sz="0" w:space="0" w:color="auto"/>
                <w:left w:val="none" w:sz="0" w:space="0" w:color="auto"/>
                <w:bottom w:val="none" w:sz="0" w:space="0" w:color="auto"/>
                <w:right w:val="none" w:sz="0" w:space="0" w:color="auto"/>
              </w:divBdr>
              <w:divsChild>
                <w:div w:id="1056316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73019">
          <w:marLeft w:val="0"/>
          <w:marRight w:val="0"/>
          <w:marTop w:val="300"/>
          <w:marBottom w:val="0"/>
          <w:divBdr>
            <w:top w:val="none" w:sz="0" w:space="0" w:color="auto"/>
            <w:left w:val="none" w:sz="0" w:space="0" w:color="auto"/>
            <w:bottom w:val="none" w:sz="0" w:space="0" w:color="auto"/>
            <w:right w:val="none" w:sz="0" w:space="0" w:color="auto"/>
          </w:divBdr>
          <w:divsChild>
            <w:div w:id="239560173">
              <w:marLeft w:val="0"/>
              <w:marRight w:val="0"/>
              <w:marTop w:val="0"/>
              <w:marBottom w:val="0"/>
              <w:divBdr>
                <w:top w:val="none" w:sz="0" w:space="0" w:color="auto"/>
                <w:left w:val="none" w:sz="0" w:space="0" w:color="auto"/>
                <w:bottom w:val="none" w:sz="0" w:space="0" w:color="auto"/>
                <w:right w:val="none" w:sz="0" w:space="0" w:color="auto"/>
              </w:divBdr>
              <w:divsChild>
                <w:div w:id="1848212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063972">
      <w:bodyDiv w:val="1"/>
      <w:marLeft w:val="0"/>
      <w:marRight w:val="0"/>
      <w:marTop w:val="0"/>
      <w:marBottom w:val="0"/>
      <w:divBdr>
        <w:top w:val="none" w:sz="0" w:space="0" w:color="auto"/>
        <w:left w:val="none" w:sz="0" w:space="0" w:color="auto"/>
        <w:bottom w:val="none" w:sz="0" w:space="0" w:color="auto"/>
        <w:right w:val="none" w:sz="0" w:space="0" w:color="auto"/>
      </w:divBdr>
      <w:divsChild>
        <w:div w:id="556865799">
          <w:marLeft w:val="0"/>
          <w:marRight w:val="0"/>
          <w:marTop w:val="0"/>
          <w:marBottom w:val="0"/>
          <w:divBdr>
            <w:top w:val="none" w:sz="0" w:space="0" w:color="auto"/>
            <w:left w:val="none" w:sz="0" w:space="0" w:color="auto"/>
            <w:bottom w:val="none" w:sz="0" w:space="0" w:color="auto"/>
            <w:right w:val="none" w:sz="0" w:space="0" w:color="auto"/>
          </w:divBdr>
        </w:div>
        <w:div w:id="308360976">
          <w:marLeft w:val="0"/>
          <w:marRight w:val="0"/>
          <w:marTop w:val="0"/>
          <w:marBottom w:val="0"/>
          <w:divBdr>
            <w:top w:val="none" w:sz="0" w:space="0" w:color="auto"/>
            <w:left w:val="none" w:sz="0" w:space="0" w:color="auto"/>
            <w:bottom w:val="none" w:sz="0" w:space="0" w:color="auto"/>
            <w:right w:val="none" w:sz="0" w:space="0" w:color="auto"/>
          </w:divBdr>
          <w:divsChild>
            <w:div w:id="1048838982">
              <w:marLeft w:val="0"/>
              <w:marRight w:val="0"/>
              <w:marTop w:val="0"/>
              <w:marBottom w:val="0"/>
              <w:divBdr>
                <w:top w:val="none" w:sz="0" w:space="0" w:color="auto"/>
                <w:left w:val="none" w:sz="0" w:space="0" w:color="auto"/>
                <w:bottom w:val="none" w:sz="0" w:space="0" w:color="auto"/>
                <w:right w:val="none" w:sz="0" w:space="0" w:color="auto"/>
              </w:divBdr>
            </w:div>
          </w:divsChild>
        </w:div>
        <w:div w:id="1842039542">
          <w:marLeft w:val="0"/>
          <w:marRight w:val="0"/>
          <w:marTop w:val="0"/>
          <w:marBottom w:val="0"/>
          <w:divBdr>
            <w:top w:val="none" w:sz="0" w:space="0" w:color="auto"/>
            <w:left w:val="none" w:sz="0" w:space="0" w:color="auto"/>
            <w:bottom w:val="none" w:sz="0" w:space="0" w:color="auto"/>
            <w:right w:val="none" w:sz="0" w:space="0" w:color="auto"/>
          </w:divBdr>
        </w:div>
        <w:div w:id="1624269204">
          <w:marLeft w:val="0"/>
          <w:marRight w:val="0"/>
          <w:marTop w:val="0"/>
          <w:marBottom w:val="0"/>
          <w:divBdr>
            <w:top w:val="none" w:sz="0" w:space="0" w:color="auto"/>
            <w:left w:val="none" w:sz="0" w:space="0" w:color="auto"/>
            <w:bottom w:val="none" w:sz="0" w:space="0" w:color="auto"/>
            <w:right w:val="none" w:sz="0" w:space="0" w:color="auto"/>
          </w:divBdr>
          <w:divsChild>
            <w:div w:id="1408185767">
              <w:marLeft w:val="0"/>
              <w:marRight w:val="0"/>
              <w:marTop w:val="0"/>
              <w:marBottom w:val="0"/>
              <w:divBdr>
                <w:top w:val="none" w:sz="0" w:space="0" w:color="auto"/>
                <w:left w:val="none" w:sz="0" w:space="0" w:color="auto"/>
                <w:bottom w:val="none" w:sz="0" w:space="0" w:color="auto"/>
                <w:right w:val="none" w:sz="0" w:space="0" w:color="auto"/>
              </w:divBdr>
            </w:div>
          </w:divsChild>
        </w:div>
        <w:div w:id="577442583">
          <w:marLeft w:val="0"/>
          <w:marRight w:val="0"/>
          <w:marTop w:val="0"/>
          <w:marBottom w:val="0"/>
          <w:divBdr>
            <w:top w:val="none" w:sz="0" w:space="0" w:color="auto"/>
            <w:left w:val="none" w:sz="0" w:space="0" w:color="auto"/>
            <w:bottom w:val="none" w:sz="0" w:space="0" w:color="auto"/>
            <w:right w:val="none" w:sz="0" w:space="0" w:color="auto"/>
          </w:divBdr>
        </w:div>
        <w:div w:id="234049984">
          <w:marLeft w:val="0"/>
          <w:marRight w:val="0"/>
          <w:marTop w:val="0"/>
          <w:marBottom w:val="0"/>
          <w:divBdr>
            <w:top w:val="none" w:sz="0" w:space="0" w:color="auto"/>
            <w:left w:val="none" w:sz="0" w:space="0" w:color="auto"/>
            <w:bottom w:val="none" w:sz="0" w:space="0" w:color="auto"/>
            <w:right w:val="none" w:sz="0" w:space="0" w:color="auto"/>
          </w:divBdr>
          <w:divsChild>
            <w:div w:id="1420634252">
              <w:marLeft w:val="0"/>
              <w:marRight w:val="0"/>
              <w:marTop w:val="0"/>
              <w:marBottom w:val="0"/>
              <w:divBdr>
                <w:top w:val="none" w:sz="0" w:space="0" w:color="auto"/>
                <w:left w:val="none" w:sz="0" w:space="0" w:color="auto"/>
                <w:bottom w:val="none" w:sz="0" w:space="0" w:color="auto"/>
                <w:right w:val="none" w:sz="0" w:space="0" w:color="auto"/>
              </w:divBdr>
            </w:div>
          </w:divsChild>
        </w:div>
        <w:div w:id="1244686359">
          <w:marLeft w:val="0"/>
          <w:marRight w:val="0"/>
          <w:marTop w:val="0"/>
          <w:marBottom w:val="0"/>
          <w:divBdr>
            <w:top w:val="none" w:sz="0" w:space="0" w:color="auto"/>
            <w:left w:val="none" w:sz="0" w:space="0" w:color="auto"/>
            <w:bottom w:val="none" w:sz="0" w:space="0" w:color="auto"/>
            <w:right w:val="none" w:sz="0" w:space="0" w:color="auto"/>
          </w:divBdr>
        </w:div>
        <w:div w:id="1171720519">
          <w:marLeft w:val="0"/>
          <w:marRight w:val="0"/>
          <w:marTop w:val="0"/>
          <w:marBottom w:val="0"/>
          <w:divBdr>
            <w:top w:val="none" w:sz="0" w:space="0" w:color="auto"/>
            <w:left w:val="none" w:sz="0" w:space="0" w:color="auto"/>
            <w:bottom w:val="none" w:sz="0" w:space="0" w:color="auto"/>
            <w:right w:val="none" w:sz="0" w:space="0" w:color="auto"/>
          </w:divBdr>
          <w:divsChild>
            <w:div w:id="1475948679">
              <w:marLeft w:val="0"/>
              <w:marRight w:val="0"/>
              <w:marTop w:val="0"/>
              <w:marBottom w:val="0"/>
              <w:divBdr>
                <w:top w:val="none" w:sz="0" w:space="0" w:color="auto"/>
                <w:left w:val="none" w:sz="0" w:space="0" w:color="auto"/>
                <w:bottom w:val="none" w:sz="0" w:space="0" w:color="auto"/>
                <w:right w:val="none" w:sz="0" w:space="0" w:color="auto"/>
              </w:divBdr>
            </w:div>
          </w:divsChild>
        </w:div>
        <w:div w:id="1653606094">
          <w:marLeft w:val="0"/>
          <w:marRight w:val="0"/>
          <w:marTop w:val="0"/>
          <w:marBottom w:val="0"/>
          <w:divBdr>
            <w:top w:val="none" w:sz="0" w:space="0" w:color="auto"/>
            <w:left w:val="none" w:sz="0" w:space="0" w:color="auto"/>
            <w:bottom w:val="none" w:sz="0" w:space="0" w:color="auto"/>
            <w:right w:val="none" w:sz="0" w:space="0" w:color="auto"/>
          </w:divBdr>
        </w:div>
        <w:div w:id="1107432398">
          <w:marLeft w:val="0"/>
          <w:marRight w:val="0"/>
          <w:marTop w:val="0"/>
          <w:marBottom w:val="0"/>
          <w:divBdr>
            <w:top w:val="none" w:sz="0" w:space="0" w:color="auto"/>
            <w:left w:val="none" w:sz="0" w:space="0" w:color="auto"/>
            <w:bottom w:val="none" w:sz="0" w:space="0" w:color="auto"/>
            <w:right w:val="none" w:sz="0" w:space="0" w:color="auto"/>
          </w:divBdr>
          <w:divsChild>
            <w:div w:id="76290345">
              <w:marLeft w:val="0"/>
              <w:marRight w:val="0"/>
              <w:marTop w:val="0"/>
              <w:marBottom w:val="0"/>
              <w:divBdr>
                <w:top w:val="none" w:sz="0" w:space="0" w:color="auto"/>
                <w:left w:val="none" w:sz="0" w:space="0" w:color="auto"/>
                <w:bottom w:val="none" w:sz="0" w:space="0" w:color="auto"/>
                <w:right w:val="none" w:sz="0" w:space="0" w:color="auto"/>
              </w:divBdr>
            </w:div>
          </w:divsChild>
        </w:div>
        <w:div w:id="1134714514">
          <w:marLeft w:val="0"/>
          <w:marRight w:val="0"/>
          <w:marTop w:val="0"/>
          <w:marBottom w:val="0"/>
          <w:divBdr>
            <w:top w:val="none" w:sz="0" w:space="0" w:color="auto"/>
            <w:left w:val="none" w:sz="0" w:space="0" w:color="auto"/>
            <w:bottom w:val="none" w:sz="0" w:space="0" w:color="auto"/>
            <w:right w:val="none" w:sz="0" w:space="0" w:color="auto"/>
          </w:divBdr>
        </w:div>
        <w:div w:id="1656252308">
          <w:marLeft w:val="0"/>
          <w:marRight w:val="0"/>
          <w:marTop w:val="0"/>
          <w:marBottom w:val="0"/>
          <w:divBdr>
            <w:top w:val="none" w:sz="0" w:space="0" w:color="auto"/>
            <w:left w:val="none" w:sz="0" w:space="0" w:color="auto"/>
            <w:bottom w:val="none" w:sz="0" w:space="0" w:color="auto"/>
            <w:right w:val="none" w:sz="0" w:space="0" w:color="auto"/>
          </w:divBdr>
          <w:divsChild>
            <w:div w:id="505708232">
              <w:marLeft w:val="0"/>
              <w:marRight w:val="0"/>
              <w:marTop w:val="0"/>
              <w:marBottom w:val="0"/>
              <w:divBdr>
                <w:top w:val="none" w:sz="0" w:space="0" w:color="auto"/>
                <w:left w:val="none" w:sz="0" w:space="0" w:color="auto"/>
                <w:bottom w:val="none" w:sz="0" w:space="0" w:color="auto"/>
                <w:right w:val="none" w:sz="0" w:space="0" w:color="auto"/>
              </w:divBdr>
            </w:div>
          </w:divsChild>
        </w:div>
        <w:div w:id="751269882">
          <w:marLeft w:val="0"/>
          <w:marRight w:val="0"/>
          <w:marTop w:val="0"/>
          <w:marBottom w:val="0"/>
          <w:divBdr>
            <w:top w:val="none" w:sz="0" w:space="0" w:color="auto"/>
            <w:left w:val="none" w:sz="0" w:space="0" w:color="auto"/>
            <w:bottom w:val="none" w:sz="0" w:space="0" w:color="auto"/>
            <w:right w:val="none" w:sz="0" w:space="0" w:color="auto"/>
          </w:divBdr>
        </w:div>
        <w:div w:id="638611930">
          <w:marLeft w:val="0"/>
          <w:marRight w:val="0"/>
          <w:marTop w:val="0"/>
          <w:marBottom w:val="0"/>
          <w:divBdr>
            <w:top w:val="none" w:sz="0" w:space="0" w:color="auto"/>
            <w:left w:val="none" w:sz="0" w:space="0" w:color="auto"/>
            <w:bottom w:val="none" w:sz="0" w:space="0" w:color="auto"/>
            <w:right w:val="none" w:sz="0" w:space="0" w:color="auto"/>
          </w:divBdr>
          <w:divsChild>
            <w:div w:id="1819300881">
              <w:marLeft w:val="0"/>
              <w:marRight w:val="0"/>
              <w:marTop w:val="0"/>
              <w:marBottom w:val="0"/>
              <w:divBdr>
                <w:top w:val="none" w:sz="0" w:space="0" w:color="auto"/>
                <w:left w:val="none" w:sz="0" w:space="0" w:color="auto"/>
                <w:bottom w:val="none" w:sz="0" w:space="0" w:color="auto"/>
                <w:right w:val="none" w:sz="0" w:space="0" w:color="auto"/>
              </w:divBdr>
            </w:div>
          </w:divsChild>
        </w:div>
        <w:div w:id="999425896">
          <w:marLeft w:val="0"/>
          <w:marRight w:val="0"/>
          <w:marTop w:val="300"/>
          <w:marBottom w:val="0"/>
          <w:divBdr>
            <w:top w:val="none" w:sz="0" w:space="0" w:color="auto"/>
            <w:left w:val="none" w:sz="0" w:space="0" w:color="auto"/>
            <w:bottom w:val="none" w:sz="0" w:space="0" w:color="auto"/>
            <w:right w:val="none" w:sz="0" w:space="0" w:color="auto"/>
          </w:divBdr>
          <w:divsChild>
            <w:div w:id="1950433169">
              <w:marLeft w:val="0"/>
              <w:marRight w:val="0"/>
              <w:marTop w:val="0"/>
              <w:marBottom w:val="0"/>
              <w:divBdr>
                <w:top w:val="none" w:sz="0" w:space="0" w:color="auto"/>
                <w:left w:val="none" w:sz="0" w:space="0" w:color="auto"/>
                <w:bottom w:val="none" w:sz="0" w:space="0" w:color="auto"/>
                <w:right w:val="none" w:sz="0" w:space="0" w:color="auto"/>
              </w:divBdr>
              <w:divsChild>
                <w:div w:id="1914311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793333">
          <w:marLeft w:val="0"/>
          <w:marRight w:val="0"/>
          <w:marTop w:val="300"/>
          <w:marBottom w:val="0"/>
          <w:divBdr>
            <w:top w:val="none" w:sz="0" w:space="0" w:color="auto"/>
            <w:left w:val="none" w:sz="0" w:space="0" w:color="auto"/>
            <w:bottom w:val="none" w:sz="0" w:space="0" w:color="auto"/>
            <w:right w:val="none" w:sz="0" w:space="0" w:color="auto"/>
          </w:divBdr>
          <w:divsChild>
            <w:div w:id="611204659">
              <w:marLeft w:val="0"/>
              <w:marRight w:val="0"/>
              <w:marTop w:val="0"/>
              <w:marBottom w:val="0"/>
              <w:divBdr>
                <w:top w:val="none" w:sz="0" w:space="0" w:color="auto"/>
                <w:left w:val="none" w:sz="0" w:space="0" w:color="auto"/>
                <w:bottom w:val="none" w:sz="0" w:space="0" w:color="auto"/>
                <w:right w:val="none" w:sz="0" w:space="0" w:color="auto"/>
              </w:divBdr>
              <w:divsChild>
                <w:div w:id="56249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76291">
          <w:marLeft w:val="0"/>
          <w:marRight w:val="0"/>
          <w:marTop w:val="300"/>
          <w:marBottom w:val="0"/>
          <w:divBdr>
            <w:top w:val="none" w:sz="0" w:space="0" w:color="auto"/>
            <w:left w:val="none" w:sz="0" w:space="0" w:color="auto"/>
            <w:bottom w:val="none" w:sz="0" w:space="0" w:color="auto"/>
            <w:right w:val="none" w:sz="0" w:space="0" w:color="auto"/>
          </w:divBdr>
          <w:divsChild>
            <w:div w:id="1270547234">
              <w:marLeft w:val="0"/>
              <w:marRight w:val="0"/>
              <w:marTop w:val="0"/>
              <w:marBottom w:val="0"/>
              <w:divBdr>
                <w:top w:val="none" w:sz="0" w:space="0" w:color="auto"/>
                <w:left w:val="none" w:sz="0" w:space="0" w:color="auto"/>
                <w:bottom w:val="none" w:sz="0" w:space="0" w:color="auto"/>
                <w:right w:val="none" w:sz="0" w:space="0" w:color="auto"/>
              </w:divBdr>
              <w:divsChild>
                <w:div w:id="23038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587936">
          <w:marLeft w:val="0"/>
          <w:marRight w:val="0"/>
          <w:marTop w:val="300"/>
          <w:marBottom w:val="0"/>
          <w:divBdr>
            <w:top w:val="none" w:sz="0" w:space="0" w:color="auto"/>
            <w:left w:val="none" w:sz="0" w:space="0" w:color="auto"/>
            <w:bottom w:val="none" w:sz="0" w:space="0" w:color="auto"/>
            <w:right w:val="none" w:sz="0" w:space="0" w:color="auto"/>
          </w:divBdr>
          <w:divsChild>
            <w:div w:id="2066709043">
              <w:marLeft w:val="0"/>
              <w:marRight w:val="0"/>
              <w:marTop w:val="0"/>
              <w:marBottom w:val="0"/>
              <w:divBdr>
                <w:top w:val="none" w:sz="0" w:space="0" w:color="auto"/>
                <w:left w:val="none" w:sz="0" w:space="0" w:color="auto"/>
                <w:bottom w:val="none" w:sz="0" w:space="0" w:color="auto"/>
                <w:right w:val="none" w:sz="0" w:space="0" w:color="auto"/>
              </w:divBdr>
              <w:divsChild>
                <w:div w:id="192841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030451">
      <w:bodyDiv w:val="1"/>
      <w:marLeft w:val="0"/>
      <w:marRight w:val="0"/>
      <w:marTop w:val="0"/>
      <w:marBottom w:val="0"/>
      <w:divBdr>
        <w:top w:val="none" w:sz="0" w:space="0" w:color="auto"/>
        <w:left w:val="none" w:sz="0" w:space="0" w:color="auto"/>
        <w:bottom w:val="none" w:sz="0" w:space="0" w:color="auto"/>
        <w:right w:val="none" w:sz="0" w:space="0" w:color="auto"/>
      </w:divBdr>
      <w:divsChild>
        <w:div w:id="688601648">
          <w:marLeft w:val="0"/>
          <w:marRight w:val="0"/>
          <w:marTop w:val="0"/>
          <w:marBottom w:val="0"/>
          <w:divBdr>
            <w:top w:val="none" w:sz="0" w:space="0" w:color="auto"/>
            <w:left w:val="none" w:sz="0" w:space="0" w:color="auto"/>
            <w:bottom w:val="none" w:sz="0" w:space="0" w:color="auto"/>
            <w:right w:val="none" w:sz="0" w:space="0" w:color="auto"/>
          </w:divBdr>
          <w:divsChild>
            <w:div w:id="2085370578">
              <w:marLeft w:val="0"/>
              <w:marRight w:val="0"/>
              <w:marTop w:val="0"/>
              <w:marBottom w:val="0"/>
              <w:divBdr>
                <w:top w:val="none" w:sz="0" w:space="0" w:color="auto"/>
                <w:left w:val="none" w:sz="0" w:space="0" w:color="auto"/>
                <w:bottom w:val="none" w:sz="0" w:space="0" w:color="auto"/>
                <w:right w:val="none" w:sz="0" w:space="0" w:color="auto"/>
              </w:divBdr>
            </w:div>
          </w:divsChild>
        </w:div>
        <w:div w:id="1239749892">
          <w:marLeft w:val="0"/>
          <w:marRight w:val="0"/>
          <w:marTop w:val="0"/>
          <w:marBottom w:val="0"/>
          <w:divBdr>
            <w:top w:val="none" w:sz="0" w:space="0" w:color="auto"/>
            <w:left w:val="none" w:sz="0" w:space="0" w:color="auto"/>
            <w:bottom w:val="none" w:sz="0" w:space="0" w:color="auto"/>
            <w:right w:val="none" w:sz="0" w:space="0" w:color="auto"/>
          </w:divBdr>
        </w:div>
        <w:div w:id="810901125">
          <w:marLeft w:val="0"/>
          <w:marRight w:val="0"/>
          <w:marTop w:val="0"/>
          <w:marBottom w:val="0"/>
          <w:divBdr>
            <w:top w:val="none" w:sz="0" w:space="0" w:color="auto"/>
            <w:left w:val="none" w:sz="0" w:space="0" w:color="auto"/>
            <w:bottom w:val="none" w:sz="0" w:space="0" w:color="auto"/>
            <w:right w:val="none" w:sz="0" w:space="0" w:color="auto"/>
          </w:divBdr>
          <w:divsChild>
            <w:div w:id="920138356">
              <w:marLeft w:val="0"/>
              <w:marRight w:val="0"/>
              <w:marTop w:val="0"/>
              <w:marBottom w:val="0"/>
              <w:divBdr>
                <w:top w:val="none" w:sz="0" w:space="0" w:color="auto"/>
                <w:left w:val="none" w:sz="0" w:space="0" w:color="auto"/>
                <w:bottom w:val="none" w:sz="0" w:space="0" w:color="auto"/>
                <w:right w:val="none" w:sz="0" w:space="0" w:color="auto"/>
              </w:divBdr>
            </w:div>
          </w:divsChild>
        </w:div>
        <w:div w:id="805899190">
          <w:marLeft w:val="0"/>
          <w:marRight w:val="0"/>
          <w:marTop w:val="0"/>
          <w:marBottom w:val="0"/>
          <w:divBdr>
            <w:top w:val="none" w:sz="0" w:space="0" w:color="auto"/>
            <w:left w:val="none" w:sz="0" w:space="0" w:color="auto"/>
            <w:bottom w:val="none" w:sz="0" w:space="0" w:color="auto"/>
            <w:right w:val="none" w:sz="0" w:space="0" w:color="auto"/>
          </w:divBdr>
        </w:div>
        <w:div w:id="1445147177">
          <w:marLeft w:val="0"/>
          <w:marRight w:val="0"/>
          <w:marTop w:val="0"/>
          <w:marBottom w:val="0"/>
          <w:divBdr>
            <w:top w:val="none" w:sz="0" w:space="0" w:color="auto"/>
            <w:left w:val="none" w:sz="0" w:space="0" w:color="auto"/>
            <w:bottom w:val="none" w:sz="0" w:space="0" w:color="auto"/>
            <w:right w:val="none" w:sz="0" w:space="0" w:color="auto"/>
          </w:divBdr>
          <w:divsChild>
            <w:div w:id="1417434063">
              <w:marLeft w:val="0"/>
              <w:marRight w:val="0"/>
              <w:marTop w:val="0"/>
              <w:marBottom w:val="0"/>
              <w:divBdr>
                <w:top w:val="none" w:sz="0" w:space="0" w:color="auto"/>
                <w:left w:val="none" w:sz="0" w:space="0" w:color="auto"/>
                <w:bottom w:val="none" w:sz="0" w:space="0" w:color="auto"/>
                <w:right w:val="none" w:sz="0" w:space="0" w:color="auto"/>
              </w:divBdr>
            </w:div>
          </w:divsChild>
        </w:div>
        <w:div w:id="1878614440">
          <w:marLeft w:val="0"/>
          <w:marRight w:val="0"/>
          <w:marTop w:val="0"/>
          <w:marBottom w:val="0"/>
          <w:divBdr>
            <w:top w:val="none" w:sz="0" w:space="0" w:color="auto"/>
            <w:left w:val="none" w:sz="0" w:space="0" w:color="auto"/>
            <w:bottom w:val="none" w:sz="0" w:space="0" w:color="auto"/>
            <w:right w:val="none" w:sz="0" w:space="0" w:color="auto"/>
          </w:divBdr>
        </w:div>
        <w:div w:id="1864131031">
          <w:marLeft w:val="0"/>
          <w:marRight w:val="0"/>
          <w:marTop w:val="0"/>
          <w:marBottom w:val="0"/>
          <w:divBdr>
            <w:top w:val="none" w:sz="0" w:space="0" w:color="auto"/>
            <w:left w:val="none" w:sz="0" w:space="0" w:color="auto"/>
            <w:bottom w:val="none" w:sz="0" w:space="0" w:color="auto"/>
            <w:right w:val="none" w:sz="0" w:space="0" w:color="auto"/>
          </w:divBdr>
          <w:divsChild>
            <w:div w:id="130757321">
              <w:marLeft w:val="0"/>
              <w:marRight w:val="0"/>
              <w:marTop w:val="0"/>
              <w:marBottom w:val="0"/>
              <w:divBdr>
                <w:top w:val="none" w:sz="0" w:space="0" w:color="auto"/>
                <w:left w:val="none" w:sz="0" w:space="0" w:color="auto"/>
                <w:bottom w:val="none" w:sz="0" w:space="0" w:color="auto"/>
                <w:right w:val="none" w:sz="0" w:space="0" w:color="auto"/>
              </w:divBdr>
            </w:div>
          </w:divsChild>
        </w:div>
        <w:div w:id="752354799">
          <w:marLeft w:val="0"/>
          <w:marRight w:val="0"/>
          <w:marTop w:val="0"/>
          <w:marBottom w:val="0"/>
          <w:divBdr>
            <w:top w:val="none" w:sz="0" w:space="0" w:color="auto"/>
            <w:left w:val="none" w:sz="0" w:space="0" w:color="auto"/>
            <w:bottom w:val="none" w:sz="0" w:space="0" w:color="auto"/>
            <w:right w:val="none" w:sz="0" w:space="0" w:color="auto"/>
          </w:divBdr>
        </w:div>
        <w:div w:id="861477021">
          <w:marLeft w:val="0"/>
          <w:marRight w:val="0"/>
          <w:marTop w:val="0"/>
          <w:marBottom w:val="0"/>
          <w:divBdr>
            <w:top w:val="none" w:sz="0" w:space="0" w:color="auto"/>
            <w:left w:val="none" w:sz="0" w:space="0" w:color="auto"/>
            <w:bottom w:val="none" w:sz="0" w:space="0" w:color="auto"/>
            <w:right w:val="none" w:sz="0" w:space="0" w:color="auto"/>
          </w:divBdr>
          <w:divsChild>
            <w:div w:id="805584575">
              <w:marLeft w:val="0"/>
              <w:marRight w:val="0"/>
              <w:marTop w:val="0"/>
              <w:marBottom w:val="0"/>
              <w:divBdr>
                <w:top w:val="none" w:sz="0" w:space="0" w:color="auto"/>
                <w:left w:val="none" w:sz="0" w:space="0" w:color="auto"/>
                <w:bottom w:val="none" w:sz="0" w:space="0" w:color="auto"/>
                <w:right w:val="none" w:sz="0" w:space="0" w:color="auto"/>
              </w:divBdr>
            </w:div>
          </w:divsChild>
        </w:div>
        <w:div w:id="1494027483">
          <w:marLeft w:val="0"/>
          <w:marRight w:val="0"/>
          <w:marTop w:val="0"/>
          <w:marBottom w:val="0"/>
          <w:divBdr>
            <w:top w:val="none" w:sz="0" w:space="0" w:color="auto"/>
            <w:left w:val="none" w:sz="0" w:space="0" w:color="auto"/>
            <w:bottom w:val="none" w:sz="0" w:space="0" w:color="auto"/>
            <w:right w:val="none" w:sz="0" w:space="0" w:color="auto"/>
          </w:divBdr>
        </w:div>
        <w:div w:id="571155954">
          <w:marLeft w:val="0"/>
          <w:marRight w:val="0"/>
          <w:marTop w:val="0"/>
          <w:marBottom w:val="0"/>
          <w:divBdr>
            <w:top w:val="none" w:sz="0" w:space="0" w:color="auto"/>
            <w:left w:val="none" w:sz="0" w:space="0" w:color="auto"/>
            <w:bottom w:val="none" w:sz="0" w:space="0" w:color="auto"/>
            <w:right w:val="none" w:sz="0" w:space="0" w:color="auto"/>
          </w:divBdr>
          <w:divsChild>
            <w:div w:id="1126970279">
              <w:marLeft w:val="0"/>
              <w:marRight w:val="0"/>
              <w:marTop w:val="0"/>
              <w:marBottom w:val="0"/>
              <w:divBdr>
                <w:top w:val="none" w:sz="0" w:space="0" w:color="auto"/>
                <w:left w:val="none" w:sz="0" w:space="0" w:color="auto"/>
                <w:bottom w:val="none" w:sz="0" w:space="0" w:color="auto"/>
                <w:right w:val="none" w:sz="0" w:space="0" w:color="auto"/>
              </w:divBdr>
            </w:div>
          </w:divsChild>
        </w:div>
        <w:div w:id="1404983658">
          <w:marLeft w:val="0"/>
          <w:marRight w:val="0"/>
          <w:marTop w:val="0"/>
          <w:marBottom w:val="0"/>
          <w:divBdr>
            <w:top w:val="none" w:sz="0" w:space="0" w:color="auto"/>
            <w:left w:val="none" w:sz="0" w:space="0" w:color="auto"/>
            <w:bottom w:val="none" w:sz="0" w:space="0" w:color="auto"/>
            <w:right w:val="none" w:sz="0" w:space="0" w:color="auto"/>
          </w:divBdr>
        </w:div>
        <w:div w:id="801726087">
          <w:marLeft w:val="0"/>
          <w:marRight w:val="0"/>
          <w:marTop w:val="0"/>
          <w:marBottom w:val="0"/>
          <w:divBdr>
            <w:top w:val="none" w:sz="0" w:space="0" w:color="auto"/>
            <w:left w:val="none" w:sz="0" w:space="0" w:color="auto"/>
            <w:bottom w:val="none" w:sz="0" w:space="0" w:color="auto"/>
            <w:right w:val="none" w:sz="0" w:space="0" w:color="auto"/>
          </w:divBdr>
          <w:divsChild>
            <w:div w:id="1520463921">
              <w:marLeft w:val="0"/>
              <w:marRight w:val="0"/>
              <w:marTop w:val="0"/>
              <w:marBottom w:val="0"/>
              <w:divBdr>
                <w:top w:val="none" w:sz="0" w:space="0" w:color="auto"/>
                <w:left w:val="none" w:sz="0" w:space="0" w:color="auto"/>
                <w:bottom w:val="none" w:sz="0" w:space="0" w:color="auto"/>
                <w:right w:val="none" w:sz="0" w:space="0" w:color="auto"/>
              </w:divBdr>
            </w:div>
          </w:divsChild>
        </w:div>
        <w:div w:id="1799840409">
          <w:marLeft w:val="0"/>
          <w:marRight w:val="0"/>
          <w:marTop w:val="300"/>
          <w:marBottom w:val="0"/>
          <w:divBdr>
            <w:top w:val="none" w:sz="0" w:space="0" w:color="auto"/>
            <w:left w:val="none" w:sz="0" w:space="0" w:color="auto"/>
            <w:bottom w:val="none" w:sz="0" w:space="0" w:color="auto"/>
            <w:right w:val="none" w:sz="0" w:space="0" w:color="auto"/>
          </w:divBdr>
          <w:divsChild>
            <w:div w:id="1346635319">
              <w:marLeft w:val="0"/>
              <w:marRight w:val="0"/>
              <w:marTop w:val="0"/>
              <w:marBottom w:val="0"/>
              <w:divBdr>
                <w:top w:val="none" w:sz="0" w:space="0" w:color="auto"/>
                <w:left w:val="none" w:sz="0" w:space="0" w:color="auto"/>
                <w:bottom w:val="none" w:sz="0" w:space="0" w:color="auto"/>
                <w:right w:val="none" w:sz="0" w:space="0" w:color="auto"/>
              </w:divBdr>
              <w:divsChild>
                <w:div w:id="29309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813424">
          <w:marLeft w:val="0"/>
          <w:marRight w:val="0"/>
          <w:marTop w:val="300"/>
          <w:marBottom w:val="0"/>
          <w:divBdr>
            <w:top w:val="none" w:sz="0" w:space="0" w:color="auto"/>
            <w:left w:val="none" w:sz="0" w:space="0" w:color="auto"/>
            <w:bottom w:val="none" w:sz="0" w:space="0" w:color="auto"/>
            <w:right w:val="none" w:sz="0" w:space="0" w:color="auto"/>
          </w:divBdr>
          <w:divsChild>
            <w:div w:id="1429037127">
              <w:marLeft w:val="0"/>
              <w:marRight w:val="0"/>
              <w:marTop w:val="0"/>
              <w:marBottom w:val="0"/>
              <w:divBdr>
                <w:top w:val="none" w:sz="0" w:space="0" w:color="auto"/>
                <w:left w:val="none" w:sz="0" w:space="0" w:color="auto"/>
                <w:bottom w:val="none" w:sz="0" w:space="0" w:color="auto"/>
                <w:right w:val="none" w:sz="0" w:space="0" w:color="auto"/>
              </w:divBdr>
              <w:divsChild>
                <w:div w:id="478887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645923">
          <w:marLeft w:val="0"/>
          <w:marRight w:val="0"/>
          <w:marTop w:val="300"/>
          <w:marBottom w:val="0"/>
          <w:divBdr>
            <w:top w:val="none" w:sz="0" w:space="0" w:color="auto"/>
            <w:left w:val="none" w:sz="0" w:space="0" w:color="auto"/>
            <w:bottom w:val="none" w:sz="0" w:space="0" w:color="auto"/>
            <w:right w:val="none" w:sz="0" w:space="0" w:color="auto"/>
          </w:divBdr>
          <w:divsChild>
            <w:div w:id="910308222">
              <w:marLeft w:val="0"/>
              <w:marRight w:val="0"/>
              <w:marTop w:val="0"/>
              <w:marBottom w:val="0"/>
              <w:divBdr>
                <w:top w:val="none" w:sz="0" w:space="0" w:color="auto"/>
                <w:left w:val="none" w:sz="0" w:space="0" w:color="auto"/>
                <w:bottom w:val="none" w:sz="0" w:space="0" w:color="auto"/>
                <w:right w:val="none" w:sz="0" w:space="0" w:color="auto"/>
              </w:divBdr>
              <w:divsChild>
                <w:div w:id="1766993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272023">
          <w:marLeft w:val="0"/>
          <w:marRight w:val="0"/>
          <w:marTop w:val="300"/>
          <w:marBottom w:val="0"/>
          <w:divBdr>
            <w:top w:val="none" w:sz="0" w:space="0" w:color="auto"/>
            <w:left w:val="none" w:sz="0" w:space="0" w:color="auto"/>
            <w:bottom w:val="none" w:sz="0" w:space="0" w:color="auto"/>
            <w:right w:val="none" w:sz="0" w:space="0" w:color="auto"/>
          </w:divBdr>
          <w:divsChild>
            <w:div w:id="678313723">
              <w:marLeft w:val="0"/>
              <w:marRight w:val="0"/>
              <w:marTop w:val="0"/>
              <w:marBottom w:val="0"/>
              <w:divBdr>
                <w:top w:val="none" w:sz="0" w:space="0" w:color="auto"/>
                <w:left w:val="none" w:sz="0" w:space="0" w:color="auto"/>
                <w:bottom w:val="none" w:sz="0" w:space="0" w:color="auto"/>
                <w:right w:val="none" w:sz="0" w:space="0" w:color="auto"/>
              </w:divBdr>
              <w:divsChild>
                <w:div w:id="102775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685896">
      <w:bodyDiv w:val="1"/>
      <w:marLeft w:val="0"/>
      <w:marRight w:val="0"/>
      <w:marTop w:val="0"/>
      <w:marBottom w:val="0"/>
      <w:divBdr>
        <w:top w:val="none" w:sz="0" w:space="0" w:color="auto"/>
        <w:left w:val="none" w:sz="0" w:space="0" w:color="auto"/>
        <w:bottom w:val="none" w:sz="0" w:space="0" w:color="auto"/>
        <w:right w:val="none" w:sz="0" w:space="0" w:color="auto"/>
      </w:divBdr>
      <w:divsChild>
        <w:div w:id="1304195813">
          <w:marLeft w:val="0"/>
          <w:marRight w:val="0"/>
          <w:marTop w:val="0"/>
          <w:marBottom w:val="0"/>
          <w:divBdr>
            <w:top w:val="none" w:sz="0" w:space="0" w:color="auto"/>
            <w:left w:val="none" w:sz="0" w:space="0" w:color="auto"/>
            <w:bottom w:val="none" w:sz="0" w:space="0" w:color="auto"/>
            <w:right w:val="none" w:sz="0" w:space="0" w:color="auto"/>
          </w:divBdr>
        </w:div>
        <w:div w:id="901791670">
          <w:marLeft w:val="0"/>
          <w:marRight w:val="0"/>
          <w:marTop w:val="0"/>
          <w:marBottom w:val="0"/>
          <w:divBdr>
            <w:top w:val="none" w:sz="0" w:space="0" w:color="auto"/>
            <w:left w:val="none" w:sz="0" w:space="0" w:color="auto"/>
            <w:bottom w:val="none" w:sz="0" w:space="0" w:color="auto"/>
            <w:right w:val="none" w:sz="0" w:space="0" w:color="auto"/>
          </w:divBdr>
          <w:divsChild>
            <w:div w:id="1781607652">
              <w:marLeft w:val="0"/>
              <w:marRight w:val="0"/>
              <w:marTop w:val="0"/>
              <w:marBottom w:val="0"/>
              <w:divBdr>
                <w:top w:val="none" w:sz="0" w:space="0" w:color="auto"/>
                <w:left w:val="none" w:sz="0" w:space="0" w:color="auto"/>
                <w:bottom w:val="none" w:sz="0" w:space="0" w:color="auto"/>
                <w:right w:val="none" w:sz="0" w:space="0" w:color="auto"/>
              </w:divBdr>
            </w:div>
          </w:divsChild>
        </w:div>
        <w:div w:id="1052004512">
          <w:marLeft w:val="0"/>
          <w:marRight w:val="0"/>
          <w:marTop w:val="0"/>
          <w:marBottom w:val="0"/>
          <w:divBdr>
            <w:top w:val="none" w:sz="0" w:space="0" w:color="auto"/>
            <w:left w:val="none" w:sz="0" w:space="0" w:color="auto"/>
            <w:bottom w:val="none" w:sz="0" w:space="0" w:color="auto"/>
            <w:right w:val="none" w:sz="0" w:space="0" w:color="auto"/>
          </w:divBdr>
        </w:div>
        <w:div w:id="2071070298">
          <w:marLeft w:val="0"/>
          <w:marRight w:val="0"/>
          <w:marTop w:val="0"/>
          <w:marBottom w:val="0"/>
          <w:divBdr>
            <w:top w:val="none" w:sz="0" w:space="0" w:color="auto"/>
            <w:left w:val="none" w:sz="0" w:space="0" w:color="auto"/>
            <w:bottom w:val="none" w:sz="0" w:space="0" w:color="auto"/>
            <w:right w:val="none" w:sz="0" w:space="0" w:color="auto"/>
          </w:divBdr>
          <w:divsChild>
            <w:div w:id="602805499">
              <w:marLeft w:val="0"/>
              <w:marRight w:val="0"/>
              <w:marTop w:val="0"/>
              <w:marBottom w:val="0"/>
              <w:divBdr>
                <w:top w:val="none" w:sz="0" w:space="0" w:color="auto"/>
                <w:left w:val="none" w:sz="0" w:space="0" w:color="auto"/>
                <w:bottom w:val="none" w:sz="0" w:space="0" w:color="auto"/>
                <w:right w:val="none" w:sz="0" w:space="0" w:color="auto"/>
              </w:divBdr>
            </w:div>
          </w:divsChild>
        </w:div>
        <w:div w:id="616329477">
          <w:marLeft w:val="0"/>
          <w:marRight w:val="0"/>
          <w:marTop w:val="0"/>
          <w:marBottom w:val="0"/>
          <w:divBdr>
            <w:top w:val="none" w:sz="0" w:space="0" w:color="auto"/>
            <w:left w:val="none" w:sz="0" w:space="0" w:color="auto"/>
            <w:bottom w:val="none" w:sz="0" w:space="0" w:color="auto"/>
            <w:right w:val="none" w:sz="0" w:space="0" w:color="auto"/>
          </w:divBdr>
        </w:div>
        <w:div w:id="724720841">
          <w:marLeft w:val="0"/>
          <w:marRight w:val="0"/>
          <w:marTop w:val="0"/>
          <w:marBottom w:val="0"/>
          <w:divBdr>
            <w:top w:val="none" w:sz="0" w:space="0" w:color="auto"/>
            <w:left w:val="none" w:sz="0" w:space="0" w:color="auto"/>
            <w:bottom w:val="none" w:sz="0" w:space="0" w:color="auto"/>
            <w:right w:val="none" w:sz="0" w:space="0" w:color="auto"/>
          </w:divBdr>
          <w:divsChild>
            <w:div w:id="1919050343">
              <w:marLeft w:val="0"/>
              <w:marRight w:val="0"/>
              <w:marTop w:val="0"/>
              <w:marBottom w:val="0"/>
              <w:divBdr>
                <w:top w:val="none" w:sz="0" w:space="0" w:color="auto"/>
                <w:left w:val="none" w:sz="0" w:space="0" w:color="auto"/>
                <w:bottom w:val="none" w:sz="0" w:space="0" w:color="auto"/>
                <w:right w:val="none" w:sz="0" w:space="0" w:color="auto"/>
              </w:divBdr>
            </w:div>
          </w:divsChild>
        </w:div>
        <w:div w:id="512305112">
          <w:marLeft w:val="0"/>
          <w:marRight w:val="0"/>
          <w:marTop w:val="0"/>
          <w:marBottom w:val="0"/>
          <w:divBdr>
            <w:top w:val="none" w:sz="0" w:space="0" w:color="auto"/>
            <w:left w:val="none" w:sz="0" w:space="0" w:color="auto"/>
            <w:bottom w:val="none" w:sz="0" w:space="0" w:color="auto"/>
            <w:right w:val="none" w:sz="0" w:space="0" w:color="auto"/>
          </w:divBdr>
        </w:div>
        <w:div w:id="945578657">
          <w:marLeft w:val="0"/>
          <w:marRight w:val="0"/>
          <w:marTop w:val="0"/>
          <w:marBottom w:val="0"/>
          <w:divBdr>
            <w:top w:val="none" w:sz="0" w:space="0" w:color="auto"/>
            <w:left w:val="none" w:sz="0" w:space="0" w:color="auto"/>
            <w:bottom w:val="none" w:sz="0" w:space="0" w:color="auto"/>
            <w:right w:val="none" w:sz="0" w:space="0" w:color="auto"/>
          </w:divBdr>
          <w:divsChild>
            <w:div w:id="234357711">
              <w:marLeft w:val="0"/>
              <w:marRight w:val="0"/>
              <w:marTop w:val="0"/>
              <w:marBottom w:val="0"/>
              <w:divBdr>
                <w:top w:val="none" w:sz="0" w:space="0" w:color="auto"/>
                <w:left w:val="none" w:sz="0" w:space="0" w:color="auto"/>
                <w:bottom w:val="none" w:sz="0" w:space="0" w:color="auto"/>
                <w:right w:val="none" w:sz="0" w:space="0" w:color="auto"/>
              </w:divBdr>
            </w:div>
          </w:divsChild>
        </w:div>
        <w:div w:id="1411581242">
          <w:marLeft w:val="0"/>
          <w:marRight w:val="0"/>
          <w:marTop w:val="0"/>
          <w:marBottom w:val="0"/>
          <w:divBdr>
            <w:top w:val="none" w:sz="0" w:space="0" w:color="auto"/>
            <w:left w:val="none" w:sz="0" w:space="0" w:color="auto"/>
            <w:bottom w:val="none" w:sz="0" w:space="0" w:color="auto"/>
            <w:right w:val="none" w:sz="0" w:space="0" w:color="auto"/>
          </w:divBdr>
        </w:div>
        <w:div w:id="609161421">
          <w:marLeft w:val="0"/>
          <w:marRight w:val="0"/>
          <w:marTop w:val="0"/>
          <w:marBottom w:val="0"/>
          <w:divBdr>
            <w:top w:val="none" w:sz="0" w:space="0" w:color="auto"/>
            <w:left w:val="none" w:sz="0" w:space="0" w:color="auto"/>
            <w:bottom w:val="none" w:sz="0" w:space="0" w:color="auto"/>
            <w:right w:val="none" w:sz="0" w:space="0" w:color="auto"/>
          </w:divBdr>
          <w:divsChild>
            <w:div w:id="147400641">
              <w:marLeft w:val="0"/>
              <w:marRight w:val="0"/>
              <w:marTop w:val="0"/>
              <w:marBottom w:val="0"/>
              <w:divBdr>
                <w:top w:val="none" w:sz="0" w:space="0" w:color="auto"/>
                <w:left w:val="none" w:sz="0" w:space="0" w:color="auto"/>
                <w:bottom w:val="none" w:sz="0" w:space="0" w:color="auto"/>
                <w:right w:val="none" w:sz="0" w:space="0" w:color="auto"/>
              </w:divBdr>
            </w:div>
          </w:divsChild>
        </w:div>
        <w:div w:id="416481337">
          <w:marLeft w:val="0"/>
          <w:marRight w:val="0"/>
          <w:marTop w:val="0"/>
          <w:marBottom w:val="0"/>
          <w:divBdr>
            <w:top w:val="none" w:sz="0" w:space="0" w:color="auto"/>
            <w:left w:val="none" w:sz="0" w:space="0" w:color="auto"/>
            <w:bottom w:val="none" w:sz="0" w:space="0" w:color="auto"/>
            <w:right w:val="none" w:sz="0" w:space="0" w:color="auto"/>
          </w:divBdr>
        </w:div>
        <w:div w:id="1076364899">
          <w:marLeft w:val="0"/>
          <w:marRight w:val="0"/>
          <w:marTop w:val="0"/>
          <w:marBottom w:val="0"/>
          <w:divBdr>
            <w:top w:val="none" w:sz="0" w:space="0" w:color="auto"/>
            <w:left w:val="none" w:sz="0" w:space="0" w:color="auto"/>
            <w:bottom w:val="none" w:sz="0" w:space="0" w:color="auto"/>
            <w:right w:val="none" w:sz="0" w:space="0" w:color="auto"/>
          </w:divBdr>
          <w:divsChild>
            <w:div w:id="447355020">
              <w:marLeft w:val="0"/>
              <w:marRight w:val="0"/>
              <w:marTop w:val="0"/>
              <w:marBottom w:val="0"/>
              <w:divBdr>
                <w:top w:val="none" w:sz="0" w:space="0" w:color="auto"/>
                <w:left w:val="none" w:sz="0" w:space="0" w:color="auto"/>
                <w:bottom w:val="none" w:sz="0" w:space="0" w:color="auto"/>
                <w:right w:val="none" w:sz="0" w:space="0" w:color="auto"/>
              </w:divBdr>
            </w:div>
          </w:divsChild>
        </w:div>
        <w:div w:id="428887277">
          <w:marLeft w:val="0"/>
          <w:marRight w:val="0"/>
          <w:marTop w:val="0"/>
          <w:marBottom w:val="0"/>
          <w:divBdr>
            <w:top w:val="none" w:sz="0" w:space="0" w:color="auto"/>
            <w:left w:val="none" w:sz="0" w:space="0" w:color="auto"/>
            <w:bottom w:val="none" w:sz="0" w:space="0" w:color="auto"/>
            <w:right w:val="none" w:sz="0" w:space="0" w:color="auto"/>
          </w:divBdr>
        </w:div>
        <w:div w:id="651181233">
          <w:marLeft w:val="0"/>
          <w:marRight w:val="0"/>
          <w:marTop w:val="0"/>
          <w:marBottom w:val="0"/>
          <w:divBdr>
            <w:top w:val="none" w:sz="0" w:space="0" w:color="auto"/>
            <w:left w:val="none" w:sz="0" w:space="0" w:color="auto"/>
            <w:bottom w:val="none" w:sz="0" w:space="0" w:color="auto"/>
            <w:right w:val="none" w:sz="0" w:space="0" w:color="auto"/>
          </w:divBdr>
          <w:divsChild>
            <w:div w:id="1292900495">
              <w:marLeft w:val="0"/>
              <w:marRight w:val="0"/>
              <w:marTop w:val="0"/>
              <w:marBottom w:val="0"/>
              <w:divBdr>
                <w:top w:val="none" w:sz="0" w:space="0" w:color="auto"/>
                <w:left w:val="none" w:sz="0" w:space="0" w:color="auto"/>
                <w:bottom w:val="none" w:sz="0" w:space="0" w:color="auto"/>
                <w:right w:val="none" w:sz="0" w:space="0" w:color="auto"/>
              </w:divBdr>
            </w:div>
          </w:divsChild>
        </w:div>
        <w:div w:id="622274093">
          <w:marLeft w:val="0"/>
          <w:marRight w:val="0"/>
          <w:marTop w:val="300"/>
          <w:marBottom w:val="0"/>
          <w:divBdr>
            <w:top w:val="none" w:sz="0" w:space="0" w:color="auto"/>
            <w:left w:val="none" w:sz="0" w:space="0" w:color="auto"/>
            <w:bottom w:val="none" w:sz="0" w:space="0" w:color="auto"/>
            <w:right w:val="none" w:sz="0" w:space="0" w:color="auto"/>
          </w:divBdr>
          <w:divsChild>
            <w:div w:id="196817964">
              <w:marLeft w:val="0"/>
              <w:marRight w:val="0"/>
              <w:marTop w:val="0"/>
              <w:marBottom w:val="0"/>
              <w:divBdr>
                <w:top w:val="none" w:sz="0" w:space="0" w:color="auto"/>
                <w:left w:val="none" w:sz="0" w:space="0" w:color="auto"/>
                <w:bottom w:val="none" w:sz="0" w:space="0" w:color="auto"/>
                <w:right w:val="none" w:sz="0" w:space="0" w:color="auto"/>
              </w:divBdr>
              <w:divsChild>
                <w:div w:id="19197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011911">
          <w:marLeft w:val="0"/>
          <w:marRight w:val="0"/>
          <w:marTop w:val="300"/>
          <w:marBottom w:val="0"/>
          <w:divBdr>
            <w:top w:val="none" w:sz="0" w:space="0" w:color="auto"/>
            <w:left w:val="none" w:sz="0" w:space="0" w:color="auto"/>
            <w:bottom w:val="none" w:sz="0" w:space="0" w:color="auto"/>
            <w:right w:val="none" w:sz="0" w:space="0" w:color="auto"/>
          </w:divBdr>
          <w:divsChild>
            <w:div w:id="94712667">
              <w:marLeft w:val="0"/>
              <w:marRight w:val="0"/>
              <w:marTop w:val="0"/>
              <w:marBottom w:val="0"/>
              <w:divBdr>
                <w:top w:val="none" w:sz="0" w:space="0" w:color="auto"/>
                <w:left w:val="none" w:sz="0" w:space="0" w:color="auto"/>
                <w:bottom w:val="none" w:sz="0" w:space="0" w:color="auto"/>
                <w:right w:val="none" w:sz="0" w:space="0" w:color="auto"/>
              </w:divBdr>
              <w:divsChild>
                <w:div w:id="22179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826275">
          <w:marLeft w:val="0"/>
          <w:marRight w:val="0"/>
          <w:marTop w:val="300"/>
          <w:marBottom w:val="0"/>
          <w:divBdr>
            <w:top w:val="none" w:sz="0" w:space="0" w:color="auto"/>
            <w:left w:val="none" w:sz="0" w:space="0" w:color="auto"/>
            <w:bottom w:val="none" w:sz="0" w:space="0" w:color="auto"/>
            <w:right w:val="none" w:sz="0" w:space="0" w:color="auto"/>
          </w:divBdr>
          <w:divsChild>
            <w:div w:id="1565797918">
              <w:marLeft w:val="0"/>
              <w:marRight w:val="0"/>
              <w:marTop w:val="0"/>
              <w:marBottom w:val="0"/>
              <w:divBdr>
                <w:top w:val="none" w:sz="0" w:space="0" w:color="auto"/>
                <w:left w:val="none" w:sz="0" w:space="0" w:color="auto"/>
                <w:bottom w:val="none" w:sz="0" w:space="0" w:color="auto"/>
                <w:right w:val="none" w:sz="0" w:space="0" w:color="auto"/>
              </w:divBdr>
              <w:divsChild>
                <w:div w:id="2022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971573">
          <w:marLeft w:val="0"/>
          <w:marRight w:val="0"/>
          <w:marTop w:val="300"/>
          <w:marBottom w:val="0"/>
          <w:divBdr>
            <w:top w:val="none" w:sz="0" w:space="0" w:color="auto"/>
            <w:left w:val="none" w:sz="0" w:space="0" w:color="auto"/>
            <w:bottom w:val="none" w:sz="0" w:space="0" w:color="auto"/>
            <w:right w:val="none" w:sz="0" w:space="0" w:color="auto"/>
          </w:divBdr>
          <w:divsChild>
            <w:div w:id="1591038896">
              <w:marLeft w:val="0"/>
              <w:marRight w:val="0"/>
              <w:marTop w:val="0"/>
              <w:marBottom w:val="0"/>
              <w:divBdr>
                <w:top w:val="none" w:sz="0" w:space="0" w:color="auto"/>
                <w:left w:val="none" w:sz="0" w:space="0" w:color="auto"/>
                <w:bottom w:val="none" w:sz="0" w:space="0" w:color="auto"/>
                <w:right w:val="none" w:sz="0" w:space="0" w:color="auto"/>
              </w:divBdr>
              <w:divsChild>
                <w:div w:id="183934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78265">
      <w:bodyDiv w:val="1"/>
      <w:marLeft w:val="0"/>
      <w:marRight w:val="0"/>
      <w:marTop w:val="0"/>
      <w:marBottom w:val="0"/>
      <w:divBdr>
        <w:top w:val="none" w:sz="0" w:space="0" w:color="auto"/>
        <w:left w:val="none" w:sz="0" w:space="0" w:color="auto"/>
        <w:bottom w:val="none" w:sz="0" w:space="0" w:color="auto"/>
        <w:right w:val="none" w:sz="0" w:space="0" w:color="auto"/>
      </w:divBdr>
      <w:divsChild>
        <w:div w:id="238441630">
          <w:marLeft w:val="0"/>
          <w:marRight w:val="0"/>
          <w:marTop w:val="0"/>
          <w:marBottom w:val="0"/>
          <w:divBdr>
            <w:top w:val="none" w:sz="0" w:space="0" w:color="auto"/>
            <w:left w:val="none" w:sz="0" w:space="0" w:color="auto"/>
            <w:bottom w:val="none" w:sz="0" w:space="0" w:color="auto"/>
            <w:right w:val="none" w:sz="0" w:space="0" w:color="auto"/>
          </w:divBdr>
        </w:div>
        <w:div w:id="788277063">
          <w:marLeft w:val="0"/>
          <w:marRight w:val="0"/>
          <w:marTop w:val="0"/>
          <w:marBottom w:val="0"/>
          <w:divBdr>
            <w:top w:val="none" w:sz="0" w:space="0" w:color="auto"/>
            <w:left w:val="none" w:sz="0" w:space="0" w:color="auto"/>
            <w:bottom w:val="none" w:sz="0" w:space="0" w:color="auto"/>
            <w:right w:val="none" w:sz="0" w:space="0" w:color="auto"/>
          </w:divBdr>
          <w:divsChild>
            <w:div w:id="1129787033">
              <w:marLeft w:val="0"/>
              <w:marRight w:val="0"/>
              <w:marTop w:val="0"/>
              <w:marBottom w:val="0"/>
              <w:divBdr>
                <w:top w:val="none" w:sz="0" w:space="0" w:color="auto"/>
                <w:left w:val="none" w:sz="0" w:space="0" w:color="auto"/>
                <w:bottom w:val="none" w:sz="0" w:space="0" w:color="auto"/>
                <w:right w:val="none" w:sz="0" w:space="0" w:color="auto"/>
              </w:divBdr>
            </w:div>
          </w:divsChild>
        </w:div>
        <w:div w:id="1846284487">
          <w:marLeft w:val="0"/>
          <w:marRight w:val="0"/>
          <w:marTop w:val="0"/>
          <w:marBottom w:val="0"/>
          <w:divBdr>
            <w:top w:val="none" w:sz="0" w:space="0" w:color="auto"/>
            <w:left w:val="none" w:sz="0" w:space="0" w:color="auto"/>
            <w:bottom w:val="none" w:sz="0" w:space="0" w:color="auto"/>
            <w:right w:val="none" w:sz="0" w:space="0" w:color="auto"/>
          </w:divBdr>
        </w:div>
        <w:div w:id="666396140">
          <w:marLeft w:val="0"/>
          <w:marRight w:val="0"/>
          <w:marTop w:val="0"/>
          <w:marBottom w:val="0"/>
          <w:divBdr>
            <w:top w:val="none" w:sz="0" w:space="0" w:color="auto"/>
            <w:left w:val="none" w:sz="0" w:space="0" w:color="auto"/>
            <w:bottom w:val="none" w:sz="0" w:space="0" w:color="auto"/>
            <w:right w:val="none" w:sz="0" w:space="0" w:color="auto"/>
          </w:divBdr>
          <w:divsChild>
            <w:div w:id="952446106">
              <w:marLeft w:val="0"/>
              <w:marRight w:val="0"/>
              <w:marTop w:val="0"/>
              <w:marBottom w:val="0"/>
              <w:divBdr>
                <w:top w:val="none" w:sz="0" w:space="0" w:color="auto"/>
                <w:left w:val="none" w:sz="0" w:space="0" w:color="auto"/>
                <w:bottom w:val="none" w:sz="0" w:space="0" w:color="auto"/>
                <w:right w:val="none" w:sz="0" w:space="0" w:color="auto"/>
              </w:divBdr>
            </w:div>
          </w:divsChild>
        </w:div>
        <w:div w:id="949968595">
          <w:marLeft w:val="0"/>
          <w:marRight w:val="0"/>
          <w:marTop w:val="0"/>
          <w:marBottom w:val="0"/>
          <w:divBdr>
            <w:top w:val="none" w:sz="0" w:space="0" w:color="auto"/>
            <w:left w:val="none" w:sz="0" w:space="0" w:color="auto"/>
            <w:bottom w:val="none" w:sz="0" w:space="0" w:color="auto"/>
            <w:right w:val="none" w:sz="0" w:space="0" w:color="auto"/>
          </w:divBdr>
        </w:div>
        <w:div w:id="427508887">
          <w:marLeft w:val="0"/>
          <w:marRight w:val="0"/>
          <w:marTop w:val="0"/>
          <w:marBottom w:val="0"/>
          <w:divBdr>
            <w:top w:val="none" w:sz="0" w:space="0" w:color="auto"/>
            <w:left w:val="none" w:sz="0" w:space="0" w:color="auto"/>
            <w:bottom w:val="none" w:sz="0" w:space="0" w:color="auto"/>
            <w:right w:val="none" w:sz="0" w:space="0" w:color="auto"/>
          </w:divBdr>
          <w:divsChild>
            <w:div w:id="1735811783">
              <w:marLeft w:val="0"/>
              <w:marRight w:val="0"/>
              <w:marTop w:val="0"/>
              <w:marBottom w:val="0"/>
              <w:divBdr>
                <w:top w:val="none" w:sz="0" w:space="0" w:color="auto"/>
                <w:left w:val="none" w:sz="0" w:space="0" w:color="auto"/>
                <w:bottom w:val="none" w:sz="0" w:space="0" w:color="auto"/>
                <w:right w:val="none" w:sz="0" w:space="0" w:color="auto"/>
              </w:divBdr>
            </w:div>
          </w:divsChild>
        </w:div>
        <w:div w:id="1628730727">
          <w:marLeft w:val="0"/>
          <w:marRight w:val="0"/>
          <w:marTop w:val="0"/>
          <w:marBottom w:val="0"/>
          <w:divBdr>
            <w:top w:val="none" w:sz="0" w:space="0" w:color="auto"/>
            <w:left w:val="none" w:sz="0" w:space="0" w:color="auto"/>
            <w:bottom w:val="none" w:sz="0" w:space="0" w:color="auto"/>
            <w:right w:val="none" w:sz="0" w:space="0" w:color="auto"/>
          </w:divBdr>
        </w:div>
        <w:div w:id="1642034265">
          <w:marLeft w:val="0"/>
          <w:marRight w:val="0"/>
          <w:marTop w:val="0"/>
          <w:marBottom w:val="0"/>
          <w:divBdr>
            <w:top w:val="none" w:sz="0" w:space="0" w:color="auto"/>
            <w:left w:val="none" w:sz="0" w:space="0" w:color="auto"/>
            <w:bottom w:val="none" w:sz="0" w:space="0" w:color="auto"/>
            <w:right w:val="none" w:sz="0" w:space="0" w:color="auto"/>
          </w:divBdr>
          <w:divsChild>
            <w:div w:id="441733562">
              <w:marLeft w:val="0"/>
              <w:marRight w:val="0"/>
              <w:marTop w:val="0"/>
              <w:marBottom w:val="0"/>
              <w:divBdr>
                <w:top w:val="none" w:sz="0" w:space="0" w:color="auto"/>
                <w:left w:val="none" w:sz="0" w:space="0" w:color="auto"/>
                <w:bottom w:val="none" w:sz="0" w:space="0" w:color="auto"/>
                <w:right w:val="none" w:sz="0" w:space="0" w:color="auto"/>
              </w:divBdr>
            </w:div>
          </w:divsChild>
        </w:div>
        <w:div w:id="478154460">
          <w:marLeft w:val="0"/>
          <w:marRight w:val="0"/>
          <w:marTop w:val="0"/>
          <w:marBottom w:val="0"/>
          <w:divBdr>
            <w:top w:val="none" w:sz="0" w:space="0" w:color="auto"/>
            <w:left w:val="none" w:sz="0" w:space="0" w:color="auto"/>
            <w:bottom w:val="none" w:sz="0" w:space="0" w:color="auto"/>
            <w:right w:val="none" w:sz="0" w:space="0" w:color="auto"/>
          </w:divBdr>
        </w:div>
        <w:div w:id="387922623">
          <w:marLeft w:val="0"/>
          <w:marRight w:val="0"/>
          <w:marTop w:val="0"/>
          <w:marBottom w:val="0"/>
          <w:divBdr>
            <w:top w:val="none" w:sz="0" w:space="0" w:color="auto"/>
            <w:left w:val="none" w:sz="0" w:space="0" w:color="auto"/>
            <w:bottom w:val="none" w:sz="0" w:space="0" w:color="auto"/>
            <w:right w:val="none" w:sz="0" w:space="0" w:color="auto"/>
          </w:divBdr>
          <w:divsChild>
            <w:div w:id="420834522">
              <w:marLeft w:val="0"/>
              <w:marRight w:val="0"/>
              <w:marTop w:val="0"/>
              <w:marBottom w:val="0"/>
              <w:divBdr>
                <w:top w:val="none" w:sz="0" w:space="0" w:color="auto"/>
                <w:left w:val="none" w:sz="0" w:space="0" w:color="auto"/>
                <w:bottom w:val="none" w:sz="0" w:space="0" w:color="auto"/>
                <w:right w:val="none" w:sz="0" w:space="0" w:color="auto"/>
              </w:divBdr>
            </w:div>
          </w:divsChild>
        </w:div>
        <w:div w:id="1188835853">
          <w:marLeft w:val="0"/>
          <w:marRight w:val="0"/>
          <w:marTop w:val="0"/>
          <w:marBottom w:val="0"/>
          <w:divBdr>
            <w:top w:val="none" w:sz="0" w:space="0" w:color="auto"/>
            <w:left w:val="none" w:sz="0" w:space="0" w:color="auto"/>
            <w:bottom w:val="none" w:sz="0" w:space="0" w:color="auto"/>
            <w:right w:val="none" w:sz="0" w:space="0" w:color="auto"/>
          </w:divBdr>
        </w:div>
        <w:div w:id="1437403581">
          <w:marLeft w:val="0"/>
          <w:marRight w:val="0"/>
          <w:marTop w:val="0"/>
          <w:marBottom w:val="0"/>
          <w:divBdr>
            <w:top w:val="none" w:sz="0" w:space="0" w:color="auto"/>
            <w:left w:val="none" w:sz="0" w:space="0" w:color="auto"/>
            <w:bottom w:val="none" w:sz="0" w:space="0" w:color="auto"/>
            <w:right w:val="none" w:sz="0" w:space="0" w:color="auto"/>
          </w:divBdr>
          <w:divsChild>
            <w:div w:id="1097289412">
              <w:marLeft w:val="0"/>
              <w:marRight w:val="0"/>
              <w:marTop w:val="0"/>
              <w:marBottom w:val="0"/>
              <w:divBdr>
                <w:top w:val="none" w:sz="0" w:space="0" w:color="auto"/>
                <w:left w:val="none" w:sz="0" w:space="0" w:color="auto"/>
                <w:bottom w:val="none" w:sz="0" w:space="0" w:color="auto"/>
                <w:right w:val="none" w:sz="0" w:space="0" w:color="auto"/>
              </w:divBdr>
            </w:div>
          </w:divsChild>
        </w:div>
        <w:div w:id="258026201">
          <w:marLeft w:val="0"/>
          <w:marRight w:val="0"/>
          <w:marTop w:val="0"/>
          <w:marBottom w:val="0"/>
          <w:divBdr>
            <w:top w:val="none" w:sz="0" w:space="0" w:color="auto"/>
            <w:left w:val="none" w:sz="0" w:space="0" w:color="auto"/>
            <w:bottom w:val="none" w:sz="0" w:space="0" w:color="auto"/>
            <w:right w:val="none" w:sz="0" w:space="0" w:color="auto"/>
          </w:divBdr>
        </w:div>
        <w:div w:id="1530684109">
          <w:marLeft w:val="0"/>
          <w:marRight w:val="0"/>
          <w:marTop w:val="0"/>
          <w:marBottom w:val="0"/>
          <w:divBdr>
            <w:top w:val="none" w:sz="0" w:space="0" w:color="auto"/>
            <w:left w:val="none" w:sz="0" w:space="0" w:color="auto"/>
            <w:bottom w:val="none" w:sz="0" w:space="0" w:color="auto"/>
            <w:right w:val="none" w:sz="0" w:space="0" w:color="auto"/>
          </w:divBdr>
          <w:divsChild>
            <w:div w:id="1471945806">
              <w:marLeft w:val="0"/>
              <w:marRight w:val="0"/>
              <w:marTop w:val="0"/>
              <w:marBottom w:val="0"/>
              <w:divBdr>
                <w:top w:val="none" w:sz="0" w:space="0" w:color="auto"/>
                <w:left w:val="none" w:sz="0" w:space="0" w:color="auto"/>
                <w:bottom w:val="none" w:sz="0" w:space="0" w:color="auto"/>
                <w:right w:val="none" w:sz="0" w:space="0" w:color="auto"/>
              </w:divBdr>
            </w:div>
          </w:divsChild>
        </w:div>
        <w:div w:id="1931811022">
          <w:marLeft w:val="0"/>
          <w:marRight w:val="0"/>
          <w:marTop w:val="300"/>
          <w:marBottom w:val="0"/>
          <w:divBdr>
            <w:top w:val="none" w:sz="0" w:space="0" w:color="auto"/>
            <w:left w:val="none" w:sz="0" w:space="0" w:color="auto"/>
            <w:bottom w:val="none" w:sz="0" w:space="0" w:color="auto"/>
            <w:right w:val="none" w:sz="0" w:space="0" w:color="auto"/>
          </w:divBdr>
          <w:divsChild>
            <w:div w:id="206987277">
              <w:marLeft w:val="0"/>
              <w:marRight w:val="0"/>
              <w:marTop w:val="0"/>
              <w:marBottom w:val="0"/>
              <w:divBdr>
                <w:top w:val="none" w:sz="0" w:space="0" w:color="auto"/>
                <w:left w:val="none" w:sz="0" w:space="0" w:color="auto"/>
                <w:bottom w:val="none" w:sz="0" w:space="0" w:color="auto"/>
                <w:right w:val="none" w:sz="0" w:space="0" w:color="auto"/>
              </w:divBdr>
              <w:divsChild>
                <w:div w:id="189130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399291">
          <w:marLeft w:val="0"/>
          <w:marRight w:val="0"/>
          <w:marTop w:val="300"/>
          <w:marBottom w:val="0"/>
          <w:divBdr>
            <w:top w:val="none" w:sz="0" w:space="0" w:color="auto"/>
            <w:left w:val="none" w:sz="0" w:space="0" w:color="auto"/>
            <w:bottom w:val="none" w:sz="0" w:space="0" w:color="auto"/>
            <w:right w:val="none" w:sz="0" w:space="0" w:color="auto"/>
          </w:divBdr>
          <w:divsChild>
            <w:div w:id="1998074209">
              <w:marLeft w:val="0"/>
              <w:marRight w:val="0"/>
              <w:marTop w:val="0"/>
              <w:marBottom w:val="0"/>
              <w:divBdr>
                <w:top w:val="none" w:sz="0" w:space="0" w:color="auto"/>
                <w:left w:val="none" w:sz="0" w:space="0" w:color="auto"/>
                <w:bottom w:val="none" w:sz="0" w:space="0" w:color="auto"/>
                <w:right w:val="none" w:sz="0" w:space="0" w:color="auto"/>
              </w:divBdr>
              <w:divsChild>
                <w:div w:id="4641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690686">
          <w:marLeft w:val="0"/>
          <w:marRight w:val="0"/>
          <w:marTop w:val="300"/>
          <w:marBottom w:val="0"/>
          <w:divBdr>
            <w:top w:val="none" w:sz="0" w:space="0" w:color="auto"/>
            <w:left w:val="none" w:sz="0" w:space="0" w:color="auto"/>
            <w:bottom w:val="none" w:sz="0" w:space="0" w:color="auto"/>
            <w:right w:val="none" w:sz="0" w:space="0" w:color="auto"/>
          </w:divBdr>
          <w:divsChild>
            <w:div w:id="2012416002">
              <w:marLeft w:val="0"/>
              <w:marRight w:val="0"/>
              <w:marTop w:val="0"/>
              <w:marBottom w:val="0"/>
              <w:divBdr>
                <w:top w:val="none" w:sz="0" w:space="0" w:color="auto"/>
                <w:left w:val="none" w:sz="0" w:space="0" w:color="auto"/>
                <w:bottom w:val="none" w:sz="0" w:space="0" w:color="auto"/>
                <w:right w:val="none" w:sz="0" w:space="0" w:color="auto"/>
              </w:divBdr>
              <w:divsChild>
                <w:div w:id="1978683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096952">
          <w:marLeft w:val="0"/>
          <w:marRight w:val="0"/>
          <w:marTop w:val="300"/>
          <w:marBottom w:val="0"/>
          <w:divBdr>
            <w:top w:val="none" w:sz="0" w:space="0" w:color="auto"/>
            <w:left w:val="none" w:sz="0" w:space="0" w:color="auto"/>
            <w:bottom w:val="none" w:sz="0" w:space="0" w:color="auto"/>
            <w:right w:val="none" w:sz="0" w:space="0" w:color="auto"/>
          </w:divBdr>
          <w:divsChild>
            <w:div w:id="89741209">
              <w:marLeft w:val="0"/>
              <w:marRight w:val="0"/>
              <w:marTop w:val="0"/>
              <w:marBottom w:val="0"/>
              <w:divBdr>
                <w:top w:val="none" w:sz="0" w:space="0" w:color="auto"/>
                <w:left w:val="none" w:sz="0" w:space="0" w:color="auto"/>
                <w:bottom w:val="none" w:sz="0" w:space="0" w:color="auto"/>
                <w:right w:val="none" w:sz="0" w:space="0" w:color="auto"/>
              </w:divBdr>
              <w:divsChild>
                <w:div w:id="1055391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762899">
      <w:bodyDiv w:val="1"/>
      <w:marLeft w:val="0"/>
      <w:marRight w:val="0"/>
      <w:marTop w:val="0"/>
      <w:marBottom w:val="0"/>
      <w:divBdr>
        <w:top w:val="none" w:sz="0" w:space="0" w:color="auto"/>
        <w:left w:val="none" w:sz="0" w:space="0" w:color="auto"/>
        <w:bottom w:val="none" w:sz="0" w:space="0" w:color="auto"/>
        <w:right w:val="none" w:sz="0" w:space="0" w:color="auto"/>
      </w:divBdr>
      <w:divsChild>
        <w:div w:id="1471896179">
          <w:marLeft w:val="0"/>
          <w:marRight w:val="0"/>
          <w:marTop w:val="0"/>
          <w:marBottom w:val="0"/>
          <w:divBdr>
            <w:top w:val="none" w:sz="0" w:space="0" w:color="auto"/>
            <w:left w:val="none" w:sz="0" w:space="0" w:color="auto"/>
            <w:bottom w:val="none" w:sz="0" w:space="0" w:color="auto"/>
            <w:right w:val="none" w:sz="0" w:space="0" w:color="auto"/>
          </w:divBdr>
        </w:div>
        <w:div w:id="894510266">
          <w:marLeft w:val="0"/>
          <w:marRight w:val="0"/>
          <w:marTop w:val="0"/>
          <w:marBottom w:val="0"/>
          <w:divBdr>
            <w:top w:val="none" w:sz="0" w:space="0" w:color="auto"/>
            <w:left w:val="none" w:sz="0" w:space="0" w:color="auto"/>
            <w:bottom w:val="none" w:sz="0" w:space="0" w:color="auto"/>
            <w:right w:val="none" w:sz="0" w:space="0" w:color="auto"/>
          </w:divBdr>
          <w:divsChild>
            <w:div w:id="487285655">
              <w:marLeft w:val="0"/>
              <w:marRight w:val="0"/>
              <w:marTop w:val="0"/>
              <w:marBottom w:val="0"/>
              <w:divBdr>
                <w:top w:val="none" w:sz="0" w:space="0" w:color="auto"/>
                <w:left w:val="none" w:sz="0" w:space="0" w:color="auto"/>
                <w:bottom w:val="none" w:sz="0" w:space="0" w:color="auto"/>
                <w:right w:val="none" w:sz="0" w:space="0" w:color="auto"/>
              </w:divBdr>
            </w:div>
          </w:divsChild>
        </w:div>
        <w:div w:id="1989162933">
          <w:marLeft w:val="0"/>
          <w:marRight w:val="0"/>
          <w:marTop w:val="0"/>
          <w:marBottom w:val="0"/>
          <w:divBdr>
            <w:top w:val="none" w:sz="0" w:space="0" w:color="auto"/>
            <w:left w:val="none" w:sz="0" w:space="0" w:color="auto"/>
            <w:bottom w:val="none" w:sz="0" w:space="0" w:color="auto"/>
            <w:right w:val="none" w:sz="0" w:space="0" w:color="auto"/>
          </w:divBdr>
        </w:div>
        <w:div w:id="826946221">
          <w:marLeft w:val="0"/>
          <w:marRight w:val="0"/>
          <w:marTop w:val="0"/>
          <w:marBottom w:val="0"/>
          <w:divBdr>
            <w:top w:val="none" w:sz="0" w:space="0" w:color="auto"/>
            <w:left w:val="none" w:sz="0" w:space="0" w:color="auto"/>
            <w:bottom w:val="none" w:sz="0" w:space="0" w:color="auto"/>
            <w:right w:val="none" w:sz="0" w:space="0" w:color="auto"/>
          </w:divBdr>
          <w:divsChild>
            <w:div w:id="1055810805">
              <w:marLeft w:val="0"/>
              <w:marRight w:val="0"/>
              <w:marTop w:val="0"/>
              <w:marBottom w:val="0"/>
              <w:divBdr>
                <w:top w:val="none" w:sz="0" w:space="0" w:color="auto"/>
                <w:left w:val="none" w:sz="0" w:space="0" w:color="auto"/>
                <w:bottom w:val="none" w:sz="0" w:space="0" w:color="auto"/>
                <w:right w:val="none" w:sz="0" w:space="0" w:color="auto"/>
              </w:divBdr>
            </w:div>
          </w:divsChild>
        </w:div>
        <w:div w:id="722868639">
          <w:marLeft w:val="0"/>
          <w:marRight w:val="0"/>
          <w:marTop w:val="0"/>
          <w:marBottom w:val="0"/>
          <w:divBdr>
            <w:top w:val="none" w:sz="0" w:space="0" w:color="auto"/>
            <w:left w:val="none" w:sz="0" w:space="0" w:color="auto"/>
            <w:bottom w:val="none" w:sz="0" w:space="0" w:color="auto"/>
            <w:right w:val="none" w:sz="0" w:space="0" w:color="auto"/>
          </w:divBdr>
        </w:div>
        <w:div w:id="901715181">
          <w:marLeft w:val="0"/>
          <w:marRight w:val="0"/>
          <w:marTop w:val="0"/>
          <w:marBottom w:val="0"/>
          <w:divBdr>
            <w:top w:val="none" w:sz="0" w:space="0" w:color="auto"/>
            <w:left w:val="none" w:sz="0" w:space="0" w:color="auto"/>
            <w:bottom w:val="none" w:sz="0" w:space="0" w:color="auto"/>
            <w:right w:val="none" w:sz="0" w:space="0" w:color="auto"/>
          </w:divBdr>
          <w:divsChild>
            <w:div w:id="139810506">
              <w:marLeft w:val="0"/>
              <w:marRight w:val="0"/>
              <w:marTop w:val="0"/>
              <w:marBottom w:val="0"/>
              <w:divBdr>
                <w:top w:val="none" w:sz="0" w:space="0" w:color="auto"/>
                <w:left w:val="none" w:sz="0" w:space="0" w:color="auto"/>
                <w:bottom w:val="none" w:sz="0" w:space="0" w:color="auto"/>
                <w:right w:val="none" w:sz="0" w:space="0" w:color="auto"/>
              </w:divBdr>
            </w:div>
          </w:divsChild>
        </w:div>
        <w:div w:id="1326276201">
          <w:marLeft w:val="0"/>
          <w:marRight w:val="0"/>
          <w:marTop w:val="0"/>
          <w:marBottom w:val="0"/>
          <w:divBdr>
            <w:top w:val="none" w:sz="0" w:space="0" w:color="auto"/>
            <w:left w:val="none" w:sz="0" w:space="0" w:color="auto"/>
            <w:bottom w:val="none" w:sz="0" w:space="0" w:color="auto"/>
            <w:right w:val="none" w:sz="0" w:space="0" w:color="auto"/>
          </w:divBdr>
        </w:div>
        <w:div w:id="2092044563">
          <w:marLeft w:val="0"/>
          <w:marRight w:val="0"/>
          <w:marTop w:val="0"/>
          <w:marBottom w:val="0"/>
          <w:divBdr>
            <w:top w:val="none" w:sz="0" w:space="0" w:color="auto"/>
            <w:left w:val="none" w:sz="0" w:space="0" w:color="auto"/>
            <w:bottom w:val="none" w:sz="0" w:space="0" w:color="auto"/>
            <w:right w:val="none" w:sz="0" w:space="0" w:color="auto"/>
          </w:divBdr>
          <w:divsChild>
            <w:div w:id="2116708466">
              <w:marLeft w:val="0"/>
              <w:marRight w:val="0"/>
              <w:marTop w:val="0"/>
              <w:marBottom w:val="0"/>
              <w:divBdr>
                <w:top w:val="none" w:sz="0" w:space="0" w:color="auto"/>
                <w:left w:val="none" w:sz="0" w:space="0" w:color="auto"/>
                <w:bottom w:val="none" w:sz="0" w:space="0" w:color="auto"/>
                <w:right w:val="none" w:sz="0" w:space="0" w:color="auto"/>
              </w:divBdr>
            </w:div>
          </w:divsChild>
        </w:div>
        <w:div w:id="294994526">
          <w:marLeft w:val="0"/>
          <w:marRight w:val="0"/>
          <w:marTop w:val="0"/>
          <w:marBottom w:val="0"/>
          <w:divBdr>
            <w:top w:val="none" w:sz="0" w:space="0" w:color="auto"/>
            <w:left w:val="none" w:sz="0" w:space="0" w:color="auto"/>
            <w:bottom w:val="none" w:sz="0" w:space="0" w:color="auto"/>
            <w:right w:val="none" w:sz="0" w:space="0" w:color="auto"/>
          </w:divBdr>
        </w:div>
        <w:div w:id="1075512473">
          <w:marLeft w:val="0"/>
          <w:marRight w:val="0"/>
          <w:marTop w:val="0"/>
          <w:marBottom w:val="0"/>
          <w:divBdr>
            <w:top w:val="none" w:sz="0" w:space="0" w:color="auto"/>
            <w:left w:val="none" w:sz="0" w:space="0" w:color="auto"/>
            <w:bottom w:val="none" w:sz="0" w:space="0" w:color="auto"/>
            <w:right w:val="none" w:sz="0" w:space="0" w:color="auto"/>
          </w:divBdr>
          <w:divsChild>
            <w:div w:id="844635823">
              <w:marLeft w:val="0"/>
              <w:marRight w:val="0"/>
              <w:marTop w:val="0"/>
              <w:marBottom w:val="0"/>
              <w:divBdr>
                <w:top w:val="none" w:sz="0" w:space="0" w:color="auto"/>
                <w:left w:val="none" w:sz="0" w:space="0" w:color="auto"/>
                <w:bottom w:val="none" w:sz="0" w:space="0" w:color="auto"/>
                <w:right w:val="none" w:sz="0" w:space="0" w:color="auto"/>
              </w:divBdr>
            </w:div>
          </w:divsChild>
        </w:div>
        <w:div w:id="1900095665">
          <w:marLeft w:val="0"/>
          <w:marRight w:val="0"/>
          <w:marTop w:val="0"/>
          <w:marBottom w:val="0"/>
          <w:divBdr>
            <w:top w:val="none" w:sz="0" w:space="0" w:color="auto"/>
            <w:left w:val="none" w:sz="0" w:space="0" w:color="auto"/>
            <w:bottom w:val="none" w:sz="0" w:space="0" w:color="auto"/>
            <w:right w:val="none" w:sz="0" w:space="0" w:color="auto"/>
          </w:divBdr>
        </w:div>
        <w:div w:id="20782539">
          <w:marLeft w:val="0"/>
          <w:marRight w:val="0"/>
          <w:marTop w:val="0"/>
          <w:marBottom w:val="0"/>
          <w:divBdr>
            <w:top w:val="none" w:sz="0" w:space="0" w:color="auto"/>
            <w:left w:val="none" w:sz="0" w:space="0" w:color="auto"/>
            <w:bottom w:val="none" w:sz="0" w:space="0" w:color="auto"/>
            <w:right w:val="none" w:sz="0" w:space="0" w:color="auto"/>
          </w:divBdr>
          <w:divsChild>
            <w:div w:id="804129753">
              <w:marLeft w:val="0"/>
              <w:marRight w:val="0"/>
              <w:marTop w:val="0"/>
              <w:marBottom w:val="0"/>
              <w:divBdr>
                <w:top w:val="none" w:sz="0" w:space="0" w:color="auto"/>
                <w:left w:val="none" w:sz="0" w:space="0" w:color="auto"/>
                <w:bottom w:val="none" w:sz="0" w:space="0" w:color="auto"/>
                <w:right w:val="none" w:sz="0" w:space="0" w:color="auto"/>
              </w:divBdr>
            </w:div>
          </w:divsChild>
        </w:div>
        <w:div w:id="2007128125">
          <w:marLeft w:val="0"/>
          <w:marRight w:val="0"/>
          <w:marTop w:val="0"/>
          <w:marBottom w:val="0"/>
          <w:divBdr>
            <w:top w:val="none" w:sz="0" w:space="0" w:color="auto"/>
            <w:left w:val="none" w:sz="0" w:space="0" w:color="auto"/>
            <w:bottom w:val="none" w:sz="0" w:space="0" w:color="auto"/>
            <w:right w:val="none" w:sz="0" w:space="0" w:color="auto"/>
          </w:divBdr>
        </w:div>
        <w:div w:id="2073575493">
          <w:marLeft w:val="0"/>
          <w:marRight w:val="0"/>
          <w:marTop w:val="0"/>
          <w:marBottom w:val="0"/>
          <w:divBdr>
            <w:top w:val="none" w:sz="0" w:space="0" w:color="auto"/>
            <w:left w:val="none" w:sz="0" w:space="0" w:color="auto"/>
            <w:bottom w:val="none" w:sz="0" w:space="0" w:color="auto"/>
            <w:right w:val="none" w:sz="0" w:space="0" w:color="auto"/>
          </w:divBdr>
          <w:divsChild>
            <w:div w:id="923221263">
              <w:marLeft w:val="0"/>
              <w:marRight w:val="0"/>
              <w:marTop w:val="0"/>
              <w:marBottom w:val="0"/>
              <w:divBdr>
                <w:top w:val="none" w:sz="0" w:space="0" w:color="auto"/>
                <w:left w:val="none" w:sz="0" w:space="0" w:color="auto"/>
                <w:bottom w:val="none" w:sz="0" w:space="0" w:color="auto"/>
                <w:right w:val="none" w:sz="0" w:space="0" w:color="auto"/>
              </w:divBdr>
            </w:div>
          </w:divsChild>
        </w:div>
        <w:div w:id="691691665">
          <w:marLeft w:val="0"/>
          <w:marRight w:val="0"/>
          <w:marTop w:val="300"/>
          <w:marBottom w:val="0"/>
          <w:divBdr>
            <w:top w:val="none" w:sz="0" w:space="0" w:color="auto"/>
            <w:left w:val="none" w:sz="0" w:space="0" w:color="auto"/>
            <w:bottom w:val="none" w:sz="0" w:space="0" w:color="auto"/>
            <w:right w:val="none" w:sz="0" w:space="0" w:color="auto"/>
          </w:divBdr>
          <w:divsChild>
            <w:div w:id="410935674">
              <w:marLeft w:val="0"/>
              <w:marRight w:val="0"/>
              <w:marTop w:val="0"/>
              <w:marBottom w:val="0"/>
              <w:divBdr>
                <w:top w:val="none" w:sz="0" w:space="0" w:color="auto"/>
                <w:left w:val="none" w:sz="0" w:space="0" w:color="auto"/>
                <w:bottom w:val="none" w:sz="0" w:space="0" w:color="auto"/>
                <w:right w:val="none" w:sz="0" w:space="0" w:color="auto"/>
              </w:divBdr>
              <w:divsChild>
                <w:div w:id="78466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723115">
          <w:marLeft w:val="0"/>
          <w:marRight w:val="0"/>
          <w:marTop w:val="300"/>
          <w:marBottom w:val="0"/>
          <w:divBdr>
            <w:top w:val="none" w:sz="0" w:space="0" w:color="auto"/>
            <w:left w:val="none" w:sz="0" w:space="0" w:color="auto"/>
            <w:bottom w:val="none" w:sz="0" w:space="0" w:color="auto"/>
            <w:right w:val="none" w:sz="0" w:space="0" w:color="auto"/>
          </w:divBdr>
          <w:divsChild>
            <w:div w:id="1642996244">
              <w:marLeft w:val="0"/>
              <w:marRight w:val="0"/>
              <w:marTop w:val="0"/>
              <w:marBottom w:val="0"/>
              <w:divBdr>
                <w:top w:val="none" w:sz="0" w:space="0" w:color="auto"/>
                <w:left w:val="none" w:sz="0" w:space="0" w:color="auto"/>
                <w:bottom w:val="none" w:sz="0" w:space="0" w:color="auto"/>
                <w:right w:val="none" w:sz="0" w:space="0" w:color="auto"/>
              </w:divBdr>
              <w:divsChild>
                <w:div w:id="131761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4191">
          <w:marLeft w:val="0"/>
          <w:marRight w:val="0"/>
          <w:marTop w:val="300"/>
          <w:marBottom w:val="0"/>
          <w:divBdr>
            <w:top w:val="none" w:sz="0" w:space="0" w:color="auto"/>
            <w:left w:val="none" w:sz="0" w:space="0" w:color="auto"/>
            <w:bottom w:val="none" w:sz="0" w:space="0" w:color="auto"/>
            <w:right w:val="none" w:sz="0" w:space="0" w:color="auto"/>
          </w:divBdr>
          <w:divsChild>
            <w:div w:id="628439784">
              <w:marLeft w:val="0"/>
              <w:marRight w:val="0"/>
              <w:marTop w:val="0"/>
              <w:marBottom w:val="0"/>
              <w:divBdr>
                <w:top w:val="none" w:sz="0" w:space="0" w:color="auto"/>
                <w:left w:val="none" w:sz="0" w:space="0" w:color="auto"/>
                <w:bottom w:val="none" w:sz="0" w:space="0" w:color="auto"/>
                <w:right w:val="none" w:sz="0" w:space="0" w:color="auto"/>
              </w:divBdr>
              <w:divsChild>
                <w:div w:id="10458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739850">
          <w:marLeft w:val="0"/>
          <w:marRight w:val="0"/>
          <w:marTop w:val="300"/>
          <w:marBottom w:val="0"/>
          <w:divBdr>
            <w:top w:val="none" w:sz="0" w:space="0" w:color="auto"/>
            <w:left w:val="none" w:sz="0" w:space="0" w:color="auto"/>
            <w:bottom w:val="none" w:sz="0" w:space="0" w:color="auto"/>
            <w:right w:val="none" w:sz="0" w:space="0" w:color="auto"/>
          </w:divBdr>
          <w:divsChild>
            <w:div w:id="325519128">
              <w:marLeft w:val="0"/>
              <w:marRight w:val="0"/>
              <w:marTop w:val="0"/>
              <w:marBottom w:val="0"/>
              <w:divBdr>
                <w:top w:val="none" w:sz="0" w:space="0" w:color="auto"/>
                <w:left w:val="none" w:sz="0" w:space="0" w:color="auto"/>
                <w:bottom w:val="none" w:sz="0" w:space="0" w:color="auto"/>
                <w:right w:val="none" w:sz="0" w:space="0" w:color="auto"/>
              </w:divBdr>
              <w:divsChild>
                <w:div w:id="125058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804511">
      <w:bodyDiv w:val="1"/>
      <w:marLeft w:val="0"/>
      <w:marRight w:val="0"/>
      <w:marTop w:val="0"/>
      <w:marBottom w:val="0"/>
      <w:divBdr>
        <w:top w:val="none" w:sz="0" w:space="0" w:color="auto"/>
        <w:left w:val="none" w:sz="0" w:space="0" w:color="auto"/>
        <w:bottom w:val="none" w:sz="0" w:space="0" w:color="auto"/>
        <w:right w:val="none" w:sz="0" w:space="0" w:color="auto"/>
      </w:divBdr>
      <w:divsChild>
        <w:div w:id="1413970036">
          <w:marLeft w:val="0"/>
          <w:marRight w:val="0"/>
          <w:marTop w:val="0"/>
          <w:marBottom w:val="0"/>
          <w:divBdr>
            <w:top w:val="none" w:sz="0" w:space="0" w:color="auto"/>
            <w:left w:val="none" w:sz="0" w:space="0" w:color="auto"/>
            <w:bottom w:val="none" w:sz="0" w:space="0" w:color="auto"/>
            <w:right w:val="none" w:sz="0" w:space="0" w:color="auto"/>
          </w:divBdr>
        </w:div>
        <w:div w:id="533347571">
          <w:marLeft w:val="0"/>
          <w:marRight w:val="0"/>
          <w:marTop w:val="0"/>
          <w:marBottom w:val="0"/>
          <w:divBdr>
            <w:top w:val="none" w:sz="0" w:space="0" w:color="auto"/>
            <w:left w:val="none" w:sz="0" w:space="0" w:color="auto"/>
            <w:bottom w:val="none" w:sz="0" w:space="0" w:color="auto"/>
            <w:right w:val="none" w:sz="0" w:space="0" w:color="auto"/>
          </w:divBdr>
          <w:divsChild>
            <w:div w:id="398140619">
              <w:marLeft w:val="0"/>
              <w:marRight w:val="0"/>
              <w:marTop w:val="0"/>
              <w:marBottom w:val="0"/>
              <w:divBdr>
                <w:top w:val="none" w:sz="0" w:space="0" w:color="auto"/>
                <w:left w:val="none" w:sz="0" w:space="0" w:color="auto"/>
                <w:bottom w:val="none" w:sz="0" w:space="0" w:color="auto"/>
                <w:right w:val="none" w:sz="0" w:space="0" w:color="auto"/>
              </w:divBdr>
            </w:div>
          </w:divsChild>
        </w:div>
        <w:div w:id="1375959532">
          <w:marLeft w:val="0"/>
          <w:marRight w:val="0"/>
          <w:marTop w:val="0"/>
          <w:marBottom w:val="0"/>
          <w:divBdr>
            <w:top w:val="none" w:sz="0" w:space="0" w:color="auto"/>
            <w:left w:val="none" w:sz="0" w:space="0" w:color="auto"/>
            <w:bottom w:val="none" w:sz="0" w:space="0" w:color="auto"/>
            <w:right w:val="none" w:sz="0" w:space="0" w:color="auto"/>
          </w:divBdr>
        </w:div>
        <w:div w:id="1956449942">
          <w:marLeft w:val="0"/>
          <w:marRight w:val="0"/>
          <w:marTop w:val="0"/>
          <w:marBottom w:val="0"/>
          <w:divBdr>
            <w:top w:val="none" w:sz="0" w:space="0" w:color="auto"/>
            <w:left w:val="none" w:sz="0" w:space="0" w:color="auto"/>
            <w:bottom w:val="none" w:sz="0" w:space="0" w:color="auto"/>
            <w:right w:val="none" w:sz="0" w:space="0" w:color="auto"/>
          </w:divBdr>
          <w:divsChild>
            <w:div w:id="1950502830">
              <w:marLeft w:val="0"/>
              <w:marRight w:val="0"/>
              <w:marTop w:val="0"/>
              <w:marBottom w:val="0"/>
              <w:divBdr>
                <w:top w:val="none" w:sz="0" w:space="0" w:color="auto"/>
                <w:left w:val="none" w:sz="0" w:space="0" w:color="auto"/>
                <w:bottom w:val="none" w:sz="0" w:space="0" w:color="auto"/>
                <w:right w:val="none" w:sz="0" w:space="0" w:color="auto"/>
              </w:divBdr>
            </w:div>
          </w:divsChild>
        </w:div>
        <w:div w:id="260916071">
          <w:marLeft w:val="0"/>
          <w:marRight w:val="0"/>
          <w:marTop w:val="0"/>
          <w:marBottom w:val="0"/>
          <w:divBdr>
            <w:top w:val="none" w:sz="0" w:space="0" w:color="auto"/>
            <w:left w:val="none" w:sz="0" w:space="0" w:color="auto"/>
            <w:bottom w:val="none" w:sz="0" w:space="0" w:color="auto"/>
            <w:right w:val="none" w:sz="0" w:space="0" w:color="auto"/>
          </w:divBdr>
        </w:div>
        <w:div w:id="559444039">
          <w:marLeft w:val="0"/>
          <w:marRight w:val="0"/>
          <w:marTop w:val="0"/>
          <w:marBottom w:val="0"/>
          <w:divBdr>
            <w:top w:val="none" w:sz="0" w:space="0" w:color="auto"/>
            <w:left w:val="none" w:sz="0" w:space="0" w:color="auto"/>
            <w:bottom w:val="none" w:sz="0" w:space="0" w:color="auto"/>
            <w:right w:val="none" w:sz="0" w:space="0" w:color="auto"/>
          </w:divBdr>
          <w:divsChild>
            <w:div w:id="1757314288">
              <w:marLeft w:val="0"/>
              <w:marRight w:val="0"/>
              <w:marTop w:val="0"/>
              <w:marBottom w:val="0"/>
              <w:divBdr>
                <w:top w:val="none" w:sz="0" w:space="0" w:color="auto"/>
                <w:left w:val="none" w:sz="0" w:space="0" w:color="auto"/>
                <w:bottom w:val="none" w:sz="0" w:space="0" w:color="auto"/>
                <w:right w:val="none" w:sz="0" w:space="0" w:color="auto"/>
              </w:divBdr>
            </w:div>
          </w:divsChild>
        </w:div>
        <w:div w:id="1946883535">
          <w:marLeft w:val="0"/>
          <w:marRight w:val="0"/>
          <w:marTop w:val="0"/>
          <w:marBottom w:val="0"/>
          <w:divBdr>
            <w:top w:val="none" w:sz="0" w:space="0" w:color="auto"/>
            <w:left w:val="none" w:sz="0" w:space="0" w:color="auto"/>
            <w:bottom w:val="none" w:sz="0" w:space="0" w:color="auto"/>
            <w:right w:val="none" w:sz="0" w:space="0" w:color="auto"/>
          </w:divBdr>
        </w:div>
        <w:div w:id="1838037031">
          <w:marLeft w:val="0"/>
          <w:marRight w:val="0"/>
          <w:marTop w:val="0"/>
          <w:marBottom w:val="0"/>
          <w:divBdr>
            <w:top w:val="none" w:sz="0" w:space="0" w:color="auto"/>
            <w:left w:val="none" w:sz="0" w:space="0" w:color="auto"/>
            <w:bottom w:val="none" w:sz="0" w:space="0" w:color="auto"/>
            <w:right w:val="none" w:sz="0" w:space="0" w:color="auto"/>
          </w:divBdr>
          <w:divsChild>
            <w:div w:id="930507139">
              <w:marLeft w:val="0"/>
              <w:marRight w:val="0"/>
              <w:marTop w:val="0"/>
              <w:marBottom w:val="0"/>
              <w:divBdr>
                <w:top w:val="none" w:sz="0" w:space="0" w:color="auto"/>
                <w:left w:val="none" w:sz="0" w:space="0" w:color="auto"/>
                <w:bottom w:val="none" w:sz="0" w:space="0" w:color="auto"/>
                <w:right w:val="none" w:sz="0" w:space="0" w:color="auto"/>
              </w:divBdr>
            </w:div>
          </w:divsChild>
        </w:div>
        <w:div w:id="1490054866">
          <w:marLeft w:val="0"/>
          <w:marRight w:val="0"/>
          <w:marTop w:val="0"/>
          <w:marBottom w:val="0"/>
          <w:divBdr>
            <w:top w:val="none" w:sz="0" w:space="0" w:color="auto"/>
            <w:left w:val="none" w:sz="0" w:space="0" w:color="auto"/>
            <w:bottom w:val="none" w:sz="0" w:space="0" w:color="auto"/>
            <w:right w:val="none" w:sz="0" w:space="0" w:color="auto"/>
          </w:divBdr>
        </w:div>
        <w:div w:id="71046217">
          <w:marLeft w:val="0"/>
          <w:marRight w:val="0"/>
          <w:marTop w:val="0"/>
          <w:marBottom w:val="0"/>
          <w:divBdr>
            <w:top w:val="none" w:sz="0" w:space="0" w:color="auto"/>
            <w:left w:val="none" w:sz="0" w:space="0" w:color="auto"/>
            <w:bottom w:val="none" w:sz="0" w:space="0" w:color="auto"/>
            <w:right w:val="none" w:sz="0" w:space="0" w:color="auto"/>
          </w:divBdr>
          <w:divsChild>
            <w:div w:id="465777220">
              <w:marLeft w:val="0"/>
              <w:marRight w:val="0"/>
              <w:marTop w:val="0"/>
              <w:marBottom w:val="0"/>
              <w:divBdr>
                <w:top w:val="none" w:sz="0" w:space="0" w:color="auto"/>
                <w:left w:val="none" w:sz="0" w:space="0" w:color="auto"/>
                <w:bottom w:val="none" w:sz="0" w:space="0" w:color="auto"/>
                <w:right w:val="none" w:sz="0" w:space="0" w:color="auto"/>
              </w:divBdr>
            </w:div>
          </w:divsChild>
        </w:div>
        <w:div w:id="941495151">
          <w:marLeft w:val="0"/>
          <w:marRight w:val="0"/>
          <w:marTop w:val="0"/>
          <w:marBottom w:val="0"/>
          <w:divBdr>
            <w:top w:val="none" w:sz="0" w:space="0" w:color="auto"/>
            <w:left w:val="none" w:sz="0" w:space="0" w:color="auto"/>
            <w:bottom w:val="none" w:sz="0" w:space="0" w:color="auto"/>
            <w:right w:val="none" w:sz="0" w:space="0" w:color="auto"/>
          </w:divBdr>
        </w:div>
        <w:div w:id="841047951">
          <w:marLeft w:val="0"/>
          <w:marRight w:val="0"/>
          <w:marTop w:val="0"/>
          <w:marBottom w:val="0"/>
          <w:divBdr>
            <w:top w:val="none" w:sz="0" w:space="0" w:color="auto"/>
            <w:left w:val="none" w:sz="0" w:space="0" w:color="auto"/>
            <w:bottom w:val="none" w:sz="0" w:space="0" w:color="auto"/>
            <w:right w:val="none" w:sz="0" w:space="0" w:color="auto"/>
          </w:divBdr>
          <w:divsChild>
            <w:div w:id="679309201">
              <w:marLeft w:val="0"/>
              <w:marRight w:val="0"/>
              <w:marTop w:val="0"/>
              <w:marBottom w:val="0"/>
              <w:divBdr>
                <w:top w:val="none" w:sz="0" w:space="0" w:color="auto"/>
                <w:left w:val="none" w:sz="0" w:space="0" w:color="auto"/>
                <w:bottom w:val="none" w:sz="0" w:space="0" w:color="auto"/>
                <w:right w:val="none" w:sz="0" w:space="0" w:color="auto"/>
              </w:divBdr>
            </w:div>
          </w:divsChild>
        </w:div>
        <w:div w:id="165751140">
          <w:marLeft w:val="0"/>
          <w:marRight w:val="0"/>
          <w:marTop w:val="0"/>
          <w:marBottom w:val="0"/>
          <w:divBdr>
            <w:top w:val="none" w:sz="0" w:space="0" w:color="auto"/>
            <w:left w:val="none" w:sz="0" w:space="0" w:color="auto"/>
            <w:bottom w:val="none" w:sz="0" w:space="0" w:color="auto"/>
            <w:right w:val="none" w:sz="0" w:space="0" w:color="auto"/>
          </w:divBdr>
        </w:div>
        <w:div w:id="951132459">
          <w:marLeft w:val="0"/>
          <w:marRight w:val="0"/>
          <w:marTop w:val="0"/>
          <w:marBottom w:val="0"/>
          <w:divBdr>
            <w:top w:val="none" w:sz="0" w:space="0" w:color="auto"/>
            <w:left w:val="none" w:sz="0" w:space="0" w:color="auto"/>
            <w:bottom w:val="none" w:sz="0" w:space="0" w:color="auto"/>
            <w:right w:val="none" w:sz="0" w:space="0" w:color="auto"/>
          </w:divBdr>
          <w:divsChild>
            <w:div w:id="43138984">
              <w:marLeft w:val="0"/>
              <w:marRight w:val="0"/>
              <w:marTop w:val="0"/>
              <w:marBottom w:val="0"/>
              <w:divBdr>
                <w:top w:val="none" w:sz="0" w:space="0" w:color="auto"/>
                <w:left w:val="none" w:sz="0" w:space="0" w:color="auto"/>
                <w:bottom w:val="none" w:sz="0" w:space="0" w:color="auto"/>
                <w:right w:val="none" w:sz="0" w:space="0" w:color="auto"/>
              </w:divBdr>
            </w:div>
          </w:divsChild>
        </w:div>
        <w:div w:id="943074017">
          <w:marLeft w:val="0"/>
          <w:marRight w:val="0"/>
          <w:marTop w:val="300"/>
          <w:marBottom w:val="0"/>
          <w:divBdr>
            <w:top w:val="none" w:sz="0" w:space="0" w:color="auto"/>
            <w:left w:val="none" w:sz="0" w:space="0" w:color="auto"/>
            <w:bottom w:val="none" w:sz="0" w:space="0" w:color="auto"/>
            <w:right w:val="none" w:sz="0" w:space="0" w:color="auto"/>
          </w:divBdr>
          <w:divsChild>
            <w:div w:id="637420824">
              <w:marLeft w:val="0"/>
              <w:marRight w:val="0"/>
              <w:marTop w:val="0"/>
              <w:marBottom w:val="0"/>
              <w:divBdr>
                <w:top w:val="none" w:sz="0" w:space="0" w:color="auto"/>
                <w:left w:val="none" w:sz="0" w:space="0" w:color="auto"/>
                <w:bottom w:val="none" w:sz="0" w:space="0" w:color="auto"/>
                <w:right w:val="none" w:sz="0" w:space="0" w:color="auto"/>
              </w:divBdr>
              <w:divsChild>
                <w:div w:id="27082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70150">
          <w:marLeft w:val="0"/>
          <w:marRight w:val="0"/>
          <w:marTop w:val="300"/>
          <w:marBottom w:val="0"/>
          <w:divBdr>
            <w:top w:val="none" w:sz="0" w:space="0" w:color="auto"/>
            <w:left w:val="none" w:sz="0" w:space="0" w:color="auto"/>
            <w:bottom w:val="none" w:sz="0" w:space="0" w:color="auto"/>
            <w:right w:val="none" w:sz="0" w:space="0" w:color="auto"/>
          </w:divBdr>
          <w:divsChild>
            <w:div w:id="1082993943">
              <w:marLeft w:val="0"/>
              <w:marRight w:val="0"/>
              <w:marTop w:val="0"/>
              <w:marBottom w:val="0"/>
              <w:divBdr>
                <w:top w:val="none" w:sz="0" w:space="0" w:color="auto"/>
                <w:left w:val="none" w:sz="0" w:space="0" w:color="auto"/>
                <w:bottom w:val="none" w:sz="0" w:space="0" w:color="auto"/>
                <w:right w:val="none" w:sz="0" w:space="0" w:color="auto"/>
              </w:divBdr>
              <w:divsChild>
                <w:div w:id="50235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00544">
          <w:marLeft w:val="0"/>
          <w:marRight w:val="0"/>
          <w:marTop w:val="300"/>
          <w:marBottom w:val="0"/>
          <w:divBdr>
            <w:top w:val="none" w:sz="0" w:space="0" w:color="auto"/>
            <w:left w:val="none" w:sz="0" w:space="0" w:color="auto"/>
            <w:bottom w:val="none" w:sz="0" w:space="0" w:color="auto"/>
            <w:right w:val="none" w:sz="0" w:space="0" w:color="auto"/>
          </w:divBdr>
          <w:divsChild>
            <w:div w:id="1337802400">
              <w:marLeft w:val="0"/>
              <w:marRight w:val="0"/>
              <w:marTop w:val="0"/>
              <w:marBottom w:val="0"/>
              <w:divBdr>
                <w:top w:val="none" w:sz="0" w:space="0" w:color="auto"/>
                <w:left w:val="none" w:sz="0" w:space="0" w:color="auto"/>
                <w:bottom w:val="none" w:sz="0" w:space="0" w:color="auto"/>
                <w:right w:val="none" w:sz="0" w:space="0" w:color="auto"/>
              </w:divBdr>
              <w:divsChild>
                <w:div w:id="1815872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914742">
          <w:marLeft w:val="0"/>
          <w:marRight w:val="0"/>
          <w:marTop w:val="300"/>
          <w:marBottom w:val="0"/>
          <w:divBdr>
            <w:top w:val="none" w:sz="0" w:space="0" w:color="auto"/>
            <w:left w:val="none" w:sz="0" w:space="0" w:color="auto"/>
            <w:bottom w:val="none" w:sz="0" w:space="0" w:color="auto"/>
            <w:right w:val="none" w:sz="0" w:space="0" w:color="auto"/>
          </w:divBdr>
          <w:divsChild>
            <w:div w:id="312413027">
              <w:marLeft w:val="0"/>
              <w:marRight w:val="0"/>
              <w:marTop w:val="0"/>
              <w:marBottom w:val="0"/>
              <w:divBdr>
                <w:top w:val="none" w:sz="0" w:space="0" w:color="auto"/>
                <w:left w:val="none" w:sz="0" w:space="0" w:color="auto"/>
                <w:bottom w:val="none" w:sz="0" w:space="0" w:color="auto"/>
                <w:right w:val="none" w:sz="0" w:space="0" w:color="auto"/>
              </w:divBdr>
              <w:divsChild>
                <w:div w:id="170606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2270173">
      <w:bodyDiv w:val="1"/>
      <w:marLeft w:val="0"/>
      <w:marRight w:val="0"/>
      <w:marTop w:val="0"/>
      <w:marBottom w:val="0"/>
      <w:divBdr>
        <w:top w:val="none" w:sz="0" w:space="0" w:color="auto"/>
        <w:left w:val="none" w:sz="0" w:space="0" w:color="auto"/>
        <w:bottom w:val="none" w:sz="0" w:space="0" w:color="auto"/>
        <w:right w:val="none" w:sz="0" w:space="0" w:color="auto"/>
      </w:divBdr>
      <w:divsChild>
        <w:div w:id="568855657">
          <w:marLeft w:val="0"/>
          <w:marRight w:val="0"/>
          <w:marTop w:val="0"/>
          <w:marBottom w:val="0"/>
          <w:divBdr>
            <w:top w:val="none" w:sz="0" w:space="0" w:color="auto"/>
            <w:left w:val="none" w:sz="0" w:space="0" w:color="auto"/>
            <w:bottom w:val="none" w:sz="0" w:space="0" w:color="auto"/>
            <w:right w:val="none" w:sz="0" w:space="0" w:color="auto"/>
          </w:divBdr>
        </w:div>
        <w:div w:id="71129788">
          <w:marLeft w:val="0"/>
          <w:marRight w:val="0"/>
          <w:marTop w:val="0"/>
          <w:marBottom w:val="0"/>
          <w:divBdr>
            <w:top w:val="none" w:sz="0" w:space="0" w:color="auto"/>
            <w:left w:val="none" w:sz="0" w:space="0" w:color="auto"/>
            <w:bottom w:val="none" w:sz="0" w:space="0" w:color="auto"/>
            <w:right w:val="none" w:sz="0" w:space="0" w:color="auto"/>
          </w:divBdr>
          <w:divsChild>
            <w:div w:id="725223848">
              <w:marLeft w:val="0"/>
              <w:marRight w:val="0"/>
              <w:marTop w:val="0"/>
              <w:marBottom w:val="0"/>
              <w:divBdr>
                <w:top w:val="none" w:sz="0" w:space="0" w:color="auto"/>
                <w:left w:val="none" w:sz="0" w:space="0" w:color="auto"/>
                <w:bottom w:val="none" w:sz="0" w:space="0" w:color="auto"/>
                <w:right w:val="none" w:sz="0" w:space="0" w:color="auto"/>
              </w:divBdr>
            </w:div>
          </w:divsChild>
        </w:div>
        <w:div w:id="1867252806">
          <w:marLeft w:val="0"/>
          <w:marRight w:val="0"/>
          <w:marTop w:val="0"/>
          <w:marBottom w:val="0"/>
          <w:divBdr>
            <w:top w:val="none" w:sz="0" w:space="0" w:color="auto"/>
            <w:left w:val="none" w:sz="0" w:space="0" w:color="auto"/>
            <w:bottom w:val="none" w:sz="0" w:space="0" w:color="auto"/>
            <w:right w:val="none" w:sz="0" w:space="0" w:color="auto"/>
          </w:divBdr>
        </w:div>
        <w:div w:id="1922761290">
          <w:marLeft w:val="0"/>
          <w:marRight w:val="0"/>
          <w:marTop w:val="0"/>
          <w:marBottom w:val="0"/>
          <w:divBdr>
            <w:top w:val="none" w:sz="0" w:space="0" w:color="auto"/>
            <w:left w:val="none" w:sz="0" w:space="0" w:color="auto"/>
            <w:bottom w:val="none" w:sz="0" w:space="0" w:color="auto"/>
            <w:right w:val="none" w:sz="0" w:space="0" w:color="auto"/>
          </w:divBdr>
          <w:divsChild>
            <w:div w:id="1920290381">
              <w:marLeft w:val="0"/>
              <w:marRight w:val="0"/>
              <w:marTop w:val="0"/>
              <w:marBottom w:val="0"/>
              <w:divBdr>
                <w:top w:val="none" w:sz="0" w:space="0" w:color="auto"/>
                <w:left w:val="none" w:sz="0" w:space="0" w:color="auto"/>
                <w:bottom w:val="none" w:sz="0" w:space="0" w:color="auto"/>
                <w:right w:val="none" w:sz="0" w:space="0" w:color="auto"/>
              </w:divBdr>
            </w:div>
          </w:divsChild>
        </w:div>
        <w:div w:id="1245460054">
          <w:marLeft w:val="0"/>
          <w:marRight w:val="0"/>
          <w:marTop w:val="0"/>
          <w:marBottom w:val="0"/>
          <w:divBdr>
            <w:top w:val="none" w:sz="0" w:space="0" w:color="auto"/>
            <w:left w:val="none" w:sz="0" w:space="0" w:color="auto"/>
            <w:bottom w:val="none" w:sz="0" w:space="0" w:color="auto"/>
            <w:right w:val="none" w:sz="0" w:space="0" w:color="auto"/>
          </w:divBdr>
        </w:div>
        <w:div w:id="1418093490">
          <w:marLeft w:val="0"/>
          <w:marRight w:val="0"/>
          <w:marTop w:val="0"/>
          <w:marBottom w:val="0"/>
          <w:divBdr>
            <w:top w:val="none" w:sz="0" w:space="0" w:color="auto"/>
            <w:left w:val="none" w:sz="0" w:space="0" w:color="auto"/>
            <w:bottom w:val="none" w:sz="0" w:space="0" w:color="auto"/>
            <w:right w:val="none" w:sz="0" w:space="0" w:color="auto"/>
          </w:divBdr>
          <w:divsChild>
            <w:div w:id="216012140">
              <w:marLeft w:val="0"/>
              <w:marRight w:val="0"/>
              <w:marTop w:val="0"/>
              <w:marBottom w:val="0"/>
              <w:divBdr>
                <w:top w:val="none" w:sz="0" w:space="0" w:color="auto"/>
                <w:left w:val="none" w:sz="0" w:space="0" w:color="auto"/>
                <w:bottom w:val="none" w:sz="0" w:space="0" w:color="auto"/>
                <w:right w:val="none" w:sz="0" w:space="0" w:color="auto"/>
              </w:divBdr>
            </w:div>
          </w:divsChild>
        </w:div>
        <w:div w:id="1344669276">
          <w:marLeft w:val="0"/>
          <w:marRight w:val="0"/>
          <w:marTop w:val="0"/>
          <w:marBottom w:val="0"/>
          <w:divBdr>
            <w:top w:val="none" w:sz="0" w:space="0" w:color="auto"/>
            <w:left w:val="none" w:sz="0" w:space="0" w:color="auto"/>
            <w:bottom w:val="none" w:sz="0" w:space="0" w:color="auto"/>
            <w:right w:val="none" w:sz="0" w:space="0" w:color="auto"/>
          </w:divBdr>
        </w:div>
        <w:div w:id="1435518047">
          <w:marLeft w:val="0"/>
          <w:marRight w:val="0"/>
          <w:marTop w:val="0"/>
          <w:marBottom w:val="0"/>
          <w:divBdr>
            <w:top w:val="none" w:sz="0" w:space="0" w:color="auto"/>
            <w:left w:val="none" w:sz="0" w:space="0" w:color="auto"/>
            <w:bottom w:val="none" w:sz="0" w:space="0" w:color="auto"/>
            <w:right w:val="none" w:sz="0" w:space="0" w:color="auto"/>
          </w:divBdr>
          <w:divsChild>
            <w:div w:id="312176373">
              <w:marLeft w:val="0"/>
              <w:marRight w:val="0"/>
              <w:marTop w:val="0"/>
              <w:marBottom w:val="0"/>
              <w:divBdr>
                <w:top w:val="none" w:sz="0" w:space="0" w:color="auto"/>
                <w:left w:val="none" w:sz="0" w:space="0" w:color="auto"/>
                <w:bottom w:val="none" w:sz="0" w:space="0" w:color="auto"/>
                <w:right w:val="none" w:sz="0" w:space="0" w:color="auto"/>
              </w:divBdr>
            </w:div>
          </w:divsChild>
        </w:div>
        <w:div w:id="2120175516">
          <w:marLeft w:val="0"/>
          <w:marRight w:val="0"/>
          <w:marTop w:val="0"/>
          <w:marBottom w:val="0"/>
          <w:divBdr>
            <w:top w:val="none" w:sz="0" w:space="0" w:color="auto"/>
            <w:left w:val="none" w:sz="0" w:space="0" w:color="auto"/>
            <w:bottom w:val="none" w:sz="0" w:space="0" w:color="auto"/>
            <w:right w:val="none" w:sz="0" w:space="0" w:color="auto"/>
          </w:divBdr>
        </w:div>
        <w:div w:id="2042394835">
          <w:marLeft w:val="0"/>
          <w:marRight w:val="0"/>
          <w:marTop w:val="0"/>
          <w:marBottom w:val="0"/>
          <w:divBdr>
            <w:top w:val="none" w:sz="0" w:space="0" w:color="auto"/>
            <w:left w:val="none" w:sz="0" w:space="0" w:color="auto"/>
            <w:bottom w:val="none" w:sz="0" w:space="0" w:color="auto"/>
            <w:right w:val="none" w:sz="0" w:space="0" w:color="auto"/>
          </w:divBdr>
          <w:divsChild>
            <w:div w:id="573048285">
              <w:marLeft w:val="0"/>
              <w:marRight w:val="0"/>
              <w:marTop w:val="0"/>
              <w:marBottom w:val="0"/>
              <w:divBdr>
                <w:top w:val="none" w:sz="0" w:space="0" w:color="auto"/>
                <w:left w:val="none" w:sz="0" w:space="0" w:color="auto"/>
                <w:bottom w:val="none" w:sz="0" w:space="0" w:color="auto"/>
                <w:right w:val="none" w:sz="0" w:space="0" w:color="auto"/>
              </w:divBdr>
            </w:div>
          </w:divsChild>
        </w:div>
        <w:div w:id="1610091207">
          <w:marLeft w:val="0"/>
          <w:marRight w:val="0"/>
          <w:marTop w:val="0"/>
          <w:marBottom w:val="0"/>
          <w:divBdr>
            <w:top w:val="none" w:sz="0" w:space="0" w:color="auto"/>
            <w:left w:val="none" w:sz="0" w:space="0" w:color="auto"/>
            <w:bottom w:val="none" w:sz="0" w:space="0" w:color="auto"/>
            <w:right w:val="none" w:sz="0" w:space="0" w:color="auto"/>
          </w:divBdr>
        </w:div>
        <w:div w:id="492258477">
          <w:marLeft w:val="0"/>
          <w:marRight w:val="0"/>
          <w:marTop w:val="0"/>
          <w:marBottom w:val="0"/>
          <w:divBdr>
            <w:top w:val="none" w:sz="0" w:space="0" w:color="auto"/>
            <w:left w:val="none" w:sz="0" w:space="0" w:color="auto"/>
            <w:bottom w:val="none" w:sz="0" w:space="0" w:color="auto"/>
            <w:right w:val="none" w:sz="0" w:space="0" w:color="auto"/>
          </w:divBdr>
          <w:divsChild>
            <w:div w:id="116073829">
              <w:marLeft w:val="0"/>
              <w:marRight w:val="0"/>
              <w:marTop w:val="0"/>
              <w:marBottom w:val="0"/>
              <w:divBdr>
                <w:top w:val="none" w:sz="0" w:space="0" w:color="auto"/>
                <w:left w:val="none" w:sz="0" w:space="0" w:color="auto"/>
                <w:bottom w:val="none" w:sz="0" w:space="0" w:color="auto"/>
                <w:right w:val="none" w:sz="0" w:space="0" w:color="auto"/>
              </w:divBdr>
            </w:div>
          </w:divsChild>
        </w:div>
        <w:div w:id="1173035018">
          <w:marLeft w:val="0"/>
          <w:marRight w:val="0"/>
          <w:marTop w:val="0"/>
          <w:marBottom w:val="0"/>
          <w:divBdr>
            <w:top w:val="none" w:sz="0" w:space="0" w:color="auto"/>
            <w:left w:val="none" w:sz="0" w:space="0" w:color="auto"/>
            <w:bottom w:val="none" w:sz="0" w:space="0" w:color="auto"/>
            <w:right w:val="none" w:sz="0" w:space="0" w:color="auto"/>
          </w:divBdr>
        </w:div>
        <w:div w:id="787506480">
          <w:marLeft w:val="0"/>
          <w:marRight w:val="0"/>
          <w:marTop w:val="0"/>
          <w:marBottom w:val="0"/>
          <w:divBdr>
            <w:top w:val="none" w:sz="0" w:space="0" w:color="auto"/>
            <w:left w:val="none" w:sz="0" w:space="0" w:color="auto"/>
            <w:bottom w:val="none" w:sz="0" w:space="0" w:color="auto"/>
            <w:right w:val="none" w:sz="0" w:space="0" w:color="auto"/>
          </w:divBdr>
          <w:divsChild>
            <w:div w:id="867570263">
              <w:marLeft w:val="0"/>
              <w:marRight w:val="0"/>
              <w:marTop w:val="0"/>
              <w:marBottom w:val="0"/>
              <w:divBdr>
                <w:top w:val="none" w:sz="0" w:space="0" w:color="auto"/>
                <w:left w:val="none" w:sz="0" w:space="0" w:color="auto"/>
                <w:bottom w:val="none" w:sz="0" w:space="0" w:color="auto"/>
                <w:right w:val="none" w:sz="0" w:space="0" w:color="auto"/>
              </w:divBdr>
            </w:div>
          </w:divsChild>
        </w:div>
        <w:div w:id="316493291">
          <w:marLeft w:val="0"/>
          <w:marRight w:val="0"/>
          <w:marTop w:val="300"/>
          <w:marBottom w:val="0"/>
          <w:divBdr>
            <w:top w:val="none" w:sz="0" w:space="0" w:color="auto"/>
            <w:left w:val="none" w:sz="0" w:space="0" w:color="auto"/>
            <w:bottom w:val="none" w:sz="0" w:space="0" w:color="auto"/>
            <w:right w:val="none" w:sz="0" w:space="0" w:color="auto"/>
          </w:divBdr>
          <w:divsChild>
            <w:div w:id="1070545961">
              <w:marLeft w:val="0"/>
              <w:marRight w:val="0"/>
              <w:marTop w:val="0"/>
              <w:marBottom w:val="0"/>
              <w:divBdr>
                <w:top w:val="none" w:sz="0" w:space="0" w:color="auto"/>
                <w:left w:val="none" w:sz="0" w:space="0" w:color="auto"/>
                <w:bottom w:val="none" w:sz="0" w:space="0" w:color="auto"/>
                <w:right w:val="none" w:sz="0" w:space="0" w:color="auto"/>
              </w:divBdr>
              <w:divsChild>
                <w:div w:id="384990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760598">
          <w:marLeft w:val="0"/>
          <w:marRight w:val="0"/>
          <w:marTop w:val="300"/>
          <w:marBottom w:val="0"/>
          <w:divBdr>
            <w:top w:val="none" w:sz="0" w:space="0" w:color="auto"/>
            <w:left w:val="none" w:sz="0" w:space="0" w:color="auto"/>
            <w:bottom w:val="none" w:sz="0" w:space="0" w:color="auto"/>
            <w:right w:val="none" w:sz="0" w:space="0" w:color="auto"/>
          </w:divBdr>
          <w:divsChild>
            <w:div w:id="1375739376">
              <w:marLeft w:val="0"/>
              <w:marRight w:val="0"/>
              <w:marTop w:val="0"/>
              <w:marBottom w:val="0"/>
              <w:divBdr>
                <w:top w:val="none" w:sz="0" w:space="0" w:color="auto"/>
                <w:left w:val="none" w:sz="0" w:space="0" w:color="auto"/>
                <w:bottom w:val="none" w:sz="0" w:space="0" w:color="auto"/>
                <w:right w:val="none" w:sz="0" w:space="0" w:color="auto"/>
              </w:divBdr>
              <w:divsChild>
                <w:div w:id="128086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211343">
          <w:marLeft w:val="0"/>
          <w:marRight w:val="0"/>
          <w:marTop w:val="300"/>
          <w:marBottom w:val="0"/>
          <w:divBdr>
            <w:top w:val="none" w:sz="0" w:space="0" w:color="auto"/>
            <w:left w:val="none" w:sz="0" w:space="0" w:color="auto"/>
            <w:bottom w:val="none" w:sz="0" w:space="0" w:color="auto"/>
            <w:right w:val="none" w:sz="0" w:space="0" w:color="auto"/>
          </w:divBdr>
          <w:divsChild>
            <w:div w:id="11149700">
              <w:marLeft w:val="0"/>
              <w:marRight w:val="0"/>
              <w:marTop w:val="0"/>
              <w:marBottom w:val="0"/>
              <w:divBdr>
                <w:top w:val="none" w:sz="0" w:space="0" w:color="auto"/>
                <w:left w:val="none" w:sz="0" w:space="0" w:color="auto"/>
                <w:bottom w:val="none" w:sz="0" w:space="0" w:color="auto"/>
                <w:right w:val="none" w:sz="0" w:space="0" w:color="auto"/>
              </w:divBdr>
              <w:divsChild>
                <w:div w:id="184250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643218">
          <w:marLeft w:val="0"/>
          <w:marRight w:val="0"/>
          <w:marTop w:val="300"/>
          <w:marBottom w:val="0"/>
          <w:divBdr>
            <w:top w:val="none" w:sz="0" w:space="0" w:color="auto"/>
            <w:left w:val="none" w:sz="0" w:space="0" w:color="auto"/>
            <w:bottom w:val="none" w:sz="0" w:space="0" w:color="auto"/>
            <w:right w:val="none" w:sz="0" w:space="0" w:color="auto"/>
          </w:divBdr>
          <w:divsChild>
            <w:div w:id="1442456035">
              <w:marLeft w:val="0"/>
              <w:marRight w:val="0"/>
              <w:marTop w:val="0"/>
              <w:marBottom w:val="0"/>
              <w:divBdr>
                <w:top w:val="none" w:sz="0" w:space="0" w:color="auto"/>
                <w:left w:val="none" w:sz="0" w:space="0" w:color="auto"/>
                <w:bottom w:val="none" w:sz="0" w:space="0" w:color="auto"/>
                <w:right w:val="none" w:sz="0" w:space="0" w:color="auto"/>
              </w:divBdr>
              <w:divsChild>
                <w:div w:id="87662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4815264">
      <w:bodyDiv w:val="1"/>
      <w:marLeft w:val="0"/>
      <w:marRight w:val="0"/>
      <w:marTop w:val="0"/>
      <w:marBottom w:val="0"/>
      <w:divBdr>
        <w:top w:val="none" w:sz="0" w:space="0" w:color="auto"/>
        <w:left w:val="none" w:sz="0" w:space="0" w:color="auto"/>
        <w:bottom w:val="none" w:sz="0" w:space="0" w:color="auto"/>
        <w:right w:val="none" w:sz="0" w:space="0" w:color="auto"/>
      </w:divBdr>
      <w:divsChild>
        <w:div w:id="702707244">
          <w:marLeft w:val="0"/>
          <w:marRight w:val="0"/>
          <w:marTop w:val="0"/>
          <w:marBottom w:val="0"/>
          <w:divBdr>
            <w:top w:val="none" w:sz="0" w:space="0" w:color="auto"/>
            <w:left w:val="none" w:sz="0" w:space="0" w:color="auto"/>
            <w:bottom w:val="none" w:sz="0" w:space="0" w:color="auto"/>
            <w:right w:val="none" w:sz="0" w:space="0" w:color="auto"/>
          </w:divBdr>
        </w:div>
        <w:div w:id="1676155200">
          <w:marLeft w:val="0"/>
          <w:marRight w:val="0"/>
          <w:marTop w:val="0"/>
          <w:marBottom w:val="0"/>
          <w:divBdr>
            <w:top w:val="none" w:sz="0" w:space="0" w:color="auto"/>
            <w:left w:val="none" w:sz="0" w:space="0" w:color="auto"/>
            <w:bottom w:val="none" w:sz="0" w:space="0" w:color="auto"/>
            <w:right w:val="none" w:sz="0" w:space="0" w:color="auto"/>
          </w:divBdr>
          <w:divsChild>
            <w:div w:id="691346600">
              <w:marLeft w:val="0"/>
              <w:marRight w:val="0"/>
              <w:marTop w:val="0"/>
              <w:marBottom w:val="0"/>
              <w:divBdr>
                <w:top w:val="none" w:sz="0" w:space="0" w:color="auto"/>
                <w:left w:val="none" w:sz="0" w:space="0" w:color="auto"/>
                <w:bottom w:val="none" w:sz="0" w:space="0" w:color="auto"/>
                <w:right w:val="none" w:sz="0" w:space="0" w:color="auto"/>
              </w:divBdr>
            </w:div>
          </w:divsChild>
        </w:div>
        <w:div w:id="1243679301">
          <w:marLeft w:val="0"/>
          <w:marRight w:val="0"/>
          <w:marTop w:val="0"/>
          <w:marBottom w:val="0"/>
          <w:divBdr>
            <w:top w:val="none" w:sz="0" w:space="0" w:color="auto"/>
            <w:left w:val="none" w:sz="0" w:space="0" w:color="auto"/>
            <w:bottom w:val="none" w:sz="0" w:space="0" w:color="auto"/>
            <w:right w:val="none" w:sz="0" w:space="0" w:color="auto"/>
          </w:divBdr>
        </w:div>
        <w:div w:id="1448500875">
          <w:marLeft w:val="0"/>
          <w:marRight w:val="0"/>
          <w:marTop w:val="0"/>
          <w:marBottom w:val="0"/>
          <w:divBdr>
            <w:top w:val="none" w:sz="0" w:space="0" w:color="auto"/>
            <w:left w:val="none" w:sz="0" w:space="0" w:color="auto"/>
            <w:bottom w:val="none" w:sz="0" w:space="0" w:color="auto"/>
            <w:right w:val="none" w:sz="0" w:space="0" w:color="auto"/>
          </w:divBdr>
          <w:divsChild>
            <w:div w:id="107237771">
              <w:marLeft w:val="0"/>
              <w:marRight w:val="0"/>
              <w:marTop w:val="0"/>
              <w:marBottom w:val="0"/>
              <w:divBdr>
                <w:top w:val="none" w:sz="0" w:space="0" w:color="auto"/>
                <w:left w:val="none" w:sz="0" w:space="0" w:color="auto"/>
                <w:bottom w:val="none" w:sz="0" w:space="0" w:color="auto"/>
                <w:right w:val="none" w:sz="0" w:space="0" w:color="auto"/>
              </w:divBdr>
            </w:div>
          </w:divsChild>
        </w:div>
        <w:div w:id="219563295">
          <w:marLeft w:val="0"/>
          <w:marRight w:val="0"/>
          <w:marTop w:val="0"/>
          <w:marBottom w:val="0"/>
          <w:divBdr>
            <w:top w:val="none" w:sz="0" w:space="0" w:color="auto"/>
            <w:left w:val="none" w:sz="0" w:space="0" w:color="auto"/>
            <w:bottom w:val="none" w:sz="0" w:space="0" w:color="auto"/>
            <w:right w:val="none" w:sz="0" w:space="0" w:color="auto"/>
          </w:divBdr>
        </w:div>
        <w:div w:id="1490710227">
          <w:marLeft w:val="0"/>
          <w:marRight w:val="0"/>
          <w:marTop w:val="0"/>
          <w:marBottom w:val="0"/>
          <w:divBdr>
            <w:top w:val="none" w:sz="0" w:space="0" w:color="auto"/>
            <w:left w:val="none" w:sz="0" w:space="0" w:color="auto"/>
            <w:bottom w:val="none" w:sz="0" w:space="0" w:color="auto"/>
            <w:right w:val="none" w:sz="0" w:space="0" w:color="auto"/>
          </w:divBdr>
          <w:divsChild>
            <w:div w:id="1091009570">
              <w:marLeft w:val="0"/>
              <w:marRight w:val="0"/>
              <w:marTop w:val="0"/>
              <w:marBottom w:val="0"/>
              <w:divBdr>
                <w:top w:val="none" w:sz="0" w:space="0" w:color="auto"/>
                <w:left w:val="none" w:sz="0" w:space="0" w:color="auto"/>
                <w:bottom w:val="none" w:sz="0" w:space="0" w:color="auto"/>
                <w:right w:val="none" w:sz="0" w:space="0" w:color="auto"/>
              </w:divBdr>
            </w:div>
          </w:divsChild>
        </w:div>
        <w:div w:id="924731103">
          <w:marLeft w:val="0"/>
          <w:marRight w:val="0"/>
          <w:marTop w:val="0"/>
          <w:marBottom w:val="0"/>
          <w:divBdr>
            <w:top w:val="none" w:sz="0" w:space="0" w:color="auto"/>
            <w:left w:val="none" w:sz="0" w:space="0" w:color="auto"/>
            <w:bottom w:val="none" w:sz="0" w:space="0" w:color="auto"/>
            <w:right w:val="none" w:sz="0" w:space="0" w:color="auto"/>
          </w:divBdr>
        </w:div>
        <w:div w:id="1945068979">
          <w:marLeft w:val="0"/>
          <w:marRight w:val="0"/>
          <w:marTop w:val="0"/>
          <w:marBottom w:val="0"/>
          <w:divBdr>
            <w:top w:val="none" w:sz="0" w:space="0" w:color="auto"/>
            <w:left w:val="none" w:sz="0" w:space="0" w:color="auto"/>
            <w:bottom w:val="none" w:sz="0" w:space="0" w:color="auto"/>
            <w:right w:val="none" w:sz="0" w:space="0" w:color="auto"/>
          </w:divBdr>
          <w:divsChild>
            <w:div w:id="155803998">
              <w:marLeft w:val="0"/>
              <w:marRight w:val="0"/>
              <w:marTop w:val="0"/>
              <w:marBottom w:val="0"/>
              <w:divBdr>
                <w:top w:val="none" w:sz="0" w:space="0" w:color="auto"/>
                <w:left w:val="none" w:sz="0" w:space="0" w:color="auto"/>
                <w:bottom w:val="none" w:sz="0" w:space="0" w:color="auto"/>
                <w:right w:val="none" w:sz="0" w:space="0" w:color="auto"/>
              </w:divBdr>
            </w:div>
          </w:divsChild>
        </w:div>
        <w:div w:id="482888419">
          <w:marLeft w:val="0"/>
          <w:marRight w:val="0"/>
          <w:marTop w:val="0"/>
          <w:marBottom w:val="0"/>
          <w:divBdr>
            <w:top w:val="none" w:sz="0" w:space="0" w:color="auto"/>
            <w:left w:val="none" w:sz="0" w:space="0" w:color="auto"/>
            <w:bottom w:val="none" w:sz="0" w:space="0" w:color="auto"/>
            <w:right w:val="none" w:sz="0" w:space="0" w:color="auto"/>
          </w:divBdr>
        </w:div>
        <w:div w:id="1099134633">
          <w:marLeft w:val="0"/>
          <w:marRight w:val="0"/>
          <w:marTop w:val="0"/>
          <w:marBottom w:val="0"/>
          <w:divBdr>
            <w:top w:val="none" w:sz="0" w:space="0" w:color="auto"/>
            <w:left w:val="none" w:sz="0" w:space="0" w:color="auto"/>
            <w:bottom w:val="none" w:sz="0" w:space="0" w:color="auto"/>
            <w:right w:val="none" w:sz="0" w:space="0" w:color="auto"/>
          </w:divBdr>
          <w:divsChild>
            <w:div w:id="22290366">
              <w:marLeft w:val="0"/>
              <w:marRight w:val="0"/>
              <w:marTop w:val="0"/>
              <w:marBottom w:val="0"/>
              <w:divBdr>
                <w:top w:val="none" w:sz="0" w:space="0" w:color="auto"/>
                <w:left w:val="none" w:sz="0" w:space="0" w:color="auto"/>
                <w:bottom w:val="none" w:sz="0" w:space="0" w:color="auto"/>
                <w:right w:val="none" w:sz="0" w:space="0" w:color="auto"/>
              </w:divBdr>
            </w:div>
          </w:divsChild>
        </w:div>
        <w:div w:id="1505392451">
          <w:marLeft w:val="0"/>
          <w:marRight w:val="0"/>
          <w:marTop w:val="0"/>
          <w:marBottom w:val="0"/>
          <w:divBdr>
            <w:top w:val="none" w:sz="0" w:space="0" w:color="auto"/>
            <w:left w:val="none" w:sz="0" w:space="0" w:color="auto"/>
            <w:bottom w:val="none" w:sz="0" w:space="0" w:color="auto"/>
            <w:right w:val="none" w:sz="0" w:space="0" w:color="auto"/>
          </w:divBdr>
        </w:div>
        <w:div w:id="687633743">
          <w:marLeft w:val="0"/>
          <w:marRight w:val="0"/>
          <w:marTop w:val="0"/>
          <w:marBottom w:val="0"/>
          <w:divBdr>
            <w:top w:val="none" w:sz="0" w:space="0" w:color="auto"/>
            <w:left w:val="none" w:sz="0" w:space="0" w:color="auto"/>
            <w:bottom w:val="none" w:sz="0" w:space="0" w:color="auto"/>
            <w:right w:val="none" w:sz="0" w:space="0" w:color="auto"/>
          </w:divBdr>
          <w:divsChild>
            <w:div w:id="1823235380">
              <w:marLeft w:val="0"/>
              <w:marRight w:val="0"/>
              <w:marTop w:val="0"/>
              <w:marBottom w:val="0"/>
              <w:divBdr>
                <w:top w:val="none" w:sz="0" w:space="0" w:color="auto"/>
                <w:left w:val="none" w:sz="0" w:space="0" w:color="auto"/>
                <w:bottom w:val="none" w:sz="0" w:space="0" w:color="auto"/>
                <w:right w:val="none" w:sz="0" w:space="0" w:color="auto"/>
              </w:divBdr>
            </w:div>
          </w:divsChild>
        </w:div>
        <w:div w:id="1985574114">
          <w:marLeft w:val="0"/>
          <w:marRight w:val="0"/>
          <w:marTop w:val="0"/>
          <w:marBottom w:val="0"/>
          <w:divBdr>
            <w:top w:val="none" w:sz="0" w:space="0" w:color="auto"/>
            <w:left w:val="none" w:sz="0" w:space="0" w:color="auto"/>
            <w:bottom w:val="none" w:sz="0" w:space="0" w:color="auto"/>
            <w:right w:val="none" w:sz="0" w:space="0" w:color="auto"/>
          </w:divBdr>
        </w:div>
        <w:div w:id="726956335">
          <w:marLeft w:val="0"/>
          <w:marRight w:val="0"/>
          <w:marTop w:val="0"/>
          <w:marBottom w:val="0"/>
          <w:divBdr>
            <w:top w:val="none" w:sz="0" w:space="0" w:color="auto"/>
            <w:left w:val="none" w:sz="0" w:space="0" w:color="auto"/>
            <w:bottom w:val="none" w:sz="0" w:space="0" w:color="auto"/>
            <w:right w:val="none" w:sz="0" w:space="0" w:color="auto"/>
          </w:divBdr>
          <w:divsChild>
            <w:div w:id="511182386">
              <w:marLeft w:val="0"/>
              <w:marRight w:val="0"/>
              <w:marTop w:val="0"/>
              <w:marBottom w:val="0"/>
              <w:divBdr>
                <w:top w:val="none" w:sz="0" w:space="0" w:color="auto"/>
                <w:left w:val="none" w:sz="0" w:space="0" w:color="auto"/>
                <w:bottom w:val="none" w:sz="0" w:space="0" w:color="auto"/>
                <w:right w:val="none" w:sz="0" w:space="0" w:color="auto"/>
              </w:divBdr>
            </w:div>
          </w:divsChild>
        </w:div>
        <w:div w:id="1521746230">
          <w:marLeft w:val="0"/>
          <w:marRight w:val="0"/>
          <w:marTop w:val="300"/>
          <w:marBottom w:val="0"/>
          <w:divBdr>
            <w:top w:val="none" w:sz="0" w:space="0" w:color="auto"/>
            <w:left w:val="none" w:sz="0" w:space="0" w:color="auto"/>
            <w:bottom w:val="none" w:sz="0" w:space="0" w:color="auto"/>
            <w:right w:val="none" w:sz="0" w:space="0" w:color="auto"/>
          </w:divBdr>
          <w:divsChild>
            <w:div w:id="596643153">
              <w:marLeft w:val="0"/>
              <w:marRight w:val="0"/>
              <w:marTop w:val="0"/>
              <w:marBottom w:val="0"/>
              <w:divBdr>
                <w:top w:val="none" w:sz="0" w:space="0" w:color="auto"/>
                <w:left w:val="none" w:sz="0" w:space="0" w:color="auto"/>
                <w:bottom w:val="none" w:sz="0" w:space="0" w:color="auto"/>
                <w:right w:val="none" w:sz="0" w:space="0" w:color="auto"/>
              </w:divBdr>
              <w:divsChild>
                <w:div w:id="803233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232642">
          <w:marLeft w:val="0"/>
          <w:marRight w:val="0"/>
          <w:marTop w:val="300"/>
          <w:marBottom w:val="0"/>
          <w:divBdr>
            <w:top w:val="none" w:sz="0" w:space="0" w:color="auto"/>
            <w:left w:val="none" w:sz="0" w:space="0" w:color="auto"/>
            <w:bottom w:val="none" w:sz="0" w:space="0" w:color="auto"/>
            <w:right w:val="none" w:sz="0" w:space="0" w:color="auto"/>
          </w:divBdr>
          <w:divsChild>
            <w:div w:id="131295973">
              <w:marLeft w:val="0"/>
              <w:marRight w:val="0"/>
              <w:marTop w:val="0"/>
              <w:marBottom w:val="0"/>
              <w:divBdr>
                <w:top w:val="none" w:sz="0" w:space="0" w:color="auto"/>
                <w:left w:val="none" w:sz="0" w:space="0" w:color="auto"/>
                <w:bottom w:val="none" w:sz="0" w:space="0" w:color="auto"/>
                <w:right w:val="none" w:sz="0" w:space="0" w:color="auto"/>
              </w:divBdr>
              <w:divsChild>
                <w:div w:id="2104765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704">
          <w:marLeft w:val="0"/>
          <w:marRight w:val="0"/>
          <w:marTop w:val="300"/>
          <w:marBottom w:val="0"/>
          <w:divBdr>
            <w:top w:val="none" w:sz="0" w:space="0" w:color="auto"/>
            <w:left w:val="none" w:sz="0" w:space="0" w:color="auto"/>
            <w:bottom w:val="none" w:sz="0" w:space="0" w:color="auto"/>
            <w:right w:val="none" w:sz="0" w:space="0" w:color="auto"/>
          </w:divBdr>
          <w:divsChild>
            <w:div w:id="678582565">
              <w:marLeft w:val="0"/>
              <w:marRight w:val="0"/>
              <w:marTop w:val="0"/>
              <w:marBottom w:val="0"/>
              <w:divBdr>
                <w:top w:val="none" w:sz="0" w:space="0" w:color="auto"/>
                <w:left w:val="none" w:sz="0" w:space="0" w:color="auto"/>
                <w:bottom w:val="none" w:sz="0" w:space="0" w:color="auto"/>
                <w:right w:val="none" w:sz="0" w:space="0" w:color="auto"/>
              </w:divBdr>
              <w:divsChild>
                <w:div w:id="1029724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898882">
          <w:marLeft w:val="0"/>
          <w:marRight w:val="0"/>
          <w:marTop w:val="300"/>
          <w:marBottom w:val="0"/>
          <w:divBdr>
            <w:top w:val="none" w:sz="0" w:space="0" w:color="auto"/>
            <w:left w:val="none" w:sz="0" w:space="0" w:color="auto"/>
            <w:bottom w:val="none" w:sz="0" w:space="0" w:color="auto"/>
            <w:right w:val="none" w:sz="0" w:space="0" w:color="auto"/>
          </w:divBdr>
          <w:divsChild>
            <w:div w:id="263071289">
              <w:marLeft w:val="0"/>
              <w:marRight w:val="0"/>
              <w:marTop w:val="0"/>
              <w:marBottom w:val="0"/>
              <w:divBdr>
                <w:top w:val="none" w:sz="0" w:space="0" w:color="auto"/>
                <w:left w:val="none" w:sz="0" w:space="0" w:color="auto"/>
                <w:bottom w:val="none" w:sz="0" w:space="0" w:color="auto"/>
                <w:right w:val="none" w:sz="0" w:space="0" w:color="auto"/>
              </w:divBdr>
              <w:divsChild>
                <w:div w:id="115117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738614">
      <w:bodyDiv w:val="1"/>
      <w:marLeft w:val="0"/>
      <w:marRight w:val="0"/>
      <w:marTop w:val="0"/>
      <w:marBottom w:val="0"/>
      <w:divBdr>
        <w:top w:val="none" w:sz="0" w:space="0" w:color="auto"/>
        <w:left w:val="none" w:sz="0" w:space="0" w:color="auto"/>
        <w:bottom w:val="none" w:sz="0" w:space="0" w:color="auto"/>
        <w:right w:val="none" w:sz="0" w:space="0" w:color="auto"/>
      </w:divBdr>
      <w:divsChild>
        <w:div w:id="437482355">
          <w:marLeft w:val="0"/>
          <w:marRight w:val="0"/>
          <w:marTop w:val="0"/>
          <w:marBottom w:val="0"/>
          <w:divBdr>
            <w:top w:val="none" w:sz="0" w:space="0" w:color="auto"/>
            <w:left w:val="none" w:sz="0" w:space="0" w:color="auto"/>
            <w:bottom w:val="none" w:sz="0" w:space="0" w:color="auto"/>
            <w:right w:val="none" w:sz="0" w:space="0" w:color="auto"/>
          </w:divBdr>
        </w:div>
        <w:div w:id="1820225856">
          <w:marLeft w:val="0"/>
          <w:marRight w:val="0"/>
          <w:marTop w:val="0"/>
          <w:marBottom w:val="0"/>
          <w:divBdr>
            <w:top w:val="none" w:sz="0" w:space="0" w:color="auto"/>
            <w:left w:val="none" w:sz="0" w:space="0" w:color="auto"/>
            <w:bottom w:val="none" w:sz="0" w:space="0" w:color="auto"/>
            <w:right w:val="none" w:sz="0" w:space="0" w:color="auto"/>
          </w:divBdr>
          <w:divsChild>
            <w:div w:id="669482910">
              <w:marLeft w:val="0"/>
              <w:marRight w:val="0"/>
              <w:marTop w:val="0"/>
              <w:marBottom w:val="0"/>
              <w:divBdr>
                <w:top w:val="none" w:sz="0" w:space="0" w:color="auto"/>
                <w:left w:val="none" w:sz="0" w:space="0" w:color="auto"/>
                <w:bottom w:val="none" w:sz="0" w:space="0" w:color="auto"/>
                <w:right w:val="none" w:sz="0" w:space="0" w:color="auto"/>
              </w:divBdr>
            </w:div>
          </w:divsChild>
        </w:div>
        <w:div w:id="1293053085">
          <w:marLeft w:val="0"/>
          <w:marRight w:val="0"/>
          <w:marTop w:val="0"/>
          <w:marBottom w:val="0"/>
          <w:divBdr>
            <w:top w:val="none" w:sz="0" w:space="0" w:color="auto"/>
            <w:left w:val="none" w:sz="0" w:space="0" w:color="auto"/>
            <w:bottom w:val="none" w:sz="0" w:space="0" w:color="auto"/>
            <w:right w:val="none" w:sz="0" w:space="0" w:color="auto"/>
          </w:divBdr>
        </w:div>
        <w:div w:id="183904730">
          <w:marLeft w:val="0"/>
          <w:marRight w:val="0"/>
          <w:marTop w:val="0"/>
          <w:marBottom w:val="0"/>
          <w:divBdr>
            <w:top w:val="none" w:sz="0" w:space="0" w:color="auto"/>
            <w:left w:val="none" w:sz="0" w:space="0" w:color="auto"/>
            <w:bottom w:val="none" w:sz="0" w:space="0" w:color="auto"/>
            <w:right w:val="none" w:sz="0" w:space="0" w:color="auto"/>
          </w:divBdr>
          <w:divsChild>
            <w:div w:id="1751539295">
              <w:marLeft w:val="0"/>
              <w:marRight w:val="0"/>
              <w:marTop w:val="0"/>
              <w:marBottom w:val="0"/>
              <w:divBdr>
                <w:top w:val="none" w:sz="0" w:space="0" w:color="auto"/>
                <w:left w:val="none" w:sz="0" w:space="0" w:color="auto"/>
                <w:bottom w:val="none" w:sz="0" w:space="0" w:color="auto"/>
                <w:right w:val="none" w:sz="0" w:space="0" w:color="auto"/>
              </w:divBdr>
            </w:div>
          </w:divsChild>
        </w:div>
        <w:div w:id="648051870">
          <w:marLeft w:val="0"/>
          <w:marRight w:val="0"/>
          <w:marTop w:val="0"/>
          <w:marBottom w:val="0"/>
          <w:divBdr>
            <w:top w:val="none" w:sz="0" w:space="0" w:color="auto"/>
            <w:left w:val="none" w:sz="0" w:space="0" w:color="auto"/>
            <w:bottom w:val="none" w:sz="0" w:space="0" w:color="auto"/>
            <w:right w:val="none" w:sz="0" w:space="0" w:color="auto"/>
          </w:divBdr>
        </w:div>
        <w:div w:id="618339460">
          <w:marLeft w:val="0"/>
          <w:marRight w:val="0"/>
          <w:marTop w:val="0"/>
          <w:marBottom w:val="0"/>
          <w:divBdr>
            <w:top w:val="none" w:sz="0" w:space="0" w:color="auto"/>
            <w:left w:val="none" w:sz="0" w:space="0" w:color="auto"/>
            <w:bottom w:val="none" w:sz="0" w:space="0" w:color="auto"/>
            <w:right w:val="none" w:sz="0" w:space="0" w:color="auto"/>
          </w:divBdr>
          <w:divsChild>
            <w:div w:id="1542740986">
              <w:marLeft w:val="0"/>
              <w:marRight w:val="0"/>
              <w:marTop w:val="0"/>
              <w:marBottom w:val="0"/>
              <w:divBdr>
                <w:top w:val="none" w:sz="0" w:space="0" w:color="auto"/>
                <w:left w:val="none" w:sz="0" w:space="0" w:color="auto"/>
                <w:bottom w:val="none" w:sz="0" w:space="0" w:color="auto"/>
                <w:right w:val="none" w:sz="0" w:space="0" w:color="auto"/>
              </w:divBdr>
            </w:div>
          </w:divsChild>
        </w:div>
        <w:div w:id="230579396">
          <w:marLeft w:val="0"/>
          <w:marRight w:val="0"/>
          <w:marTop w:val="0"/>
          <w:marBottom w:val="0"/>
          <w:divBdr>
            <w:top w:val="none" w:sz="0" w:space="0" w:color="auto"/>
            <w:left w:val="none" w:sz="0" w:space="0" w:color="auto"/>
            <w:bottom w:val="none" w:sz="0" w:space="0" w:color="auto"/>
            <w:right w:val="none" w:sz="0" w:space="0" w:color="auto"/>
          </w:divBdr>
        </w:div>
        <w:div w:id="1096093418">
          <w:marLeft w:val="0"/>
          <w:marRight w:val="0"/>
          <w:marTop w:val="0"/>
          <w:marBottom w:val="0"/>
          <w:divBdr>
            <w:top w:val="none" w:sz="0" w:space="0" w:color="auto"/>
            <w:left w:val="none" w:sz="0" w:space="0" w:color="auto"/>
            <w:bottom w:val="none" w:sz="0" w:space="0" w:color="auto"/>
            <w:right w:val="none" w:sz="0" w:space="0" w:color="auto"/>
          </w:divBdr>
          <w:divsChild>
            <w:div w:id="1894585487">
              <w:marLeft w:val="0"/>
              <w:marRight w:val="0"/>
              <w:marTop w:val="0"/>
              <w:marBottom w:val="0"/>
              <w:divBdr>
                <w:top w:val="none" w:sz="0" w:space="0" w:color="auto"/>
                <w:left w:val="none" w:sz="0" w:space="0" w:color="auto"/>
                <w:bottom w:val="none" w:sz="0" w:space="0" w:color="auto"/>
                <w:right w:val="none" w:sz="0" w:space="0" w:color="auto"/>
              </w:divBdr>
            </w:div>
          </w:divsChild>
        </w:div>
        <w:div w:id="620378140">
          <w:marLeft w:val="0"/>
          <w:marRight w:val="0"/>
          <w:marTop w:val="0"/>
          <w:marBottom w:val="0"/>
          <w:divBdr>
            <w:top w:val="none" w:sz="0" w:space="0" w:color="auto"/>
            <w:left w:val="none" w:sz="0" w:space="0" w:color="auto"/>
            <w:bottom w:val="none" w:sz="0" w:space="0" w:color="auto"/>
            <w:right w:val="none" w:sz="0" w:space="0" w:color="auto"/>
          </w:divBdr>
        </w:div>
        <w:div w:id="1861897429">
          <w:marLeft w:val="0"/>
          <w:marRight w:val="0"/>
          <w:marTop w:val="0"/>
          <w:marBottom w:val="0"/>
          <w:divBdr>
            <w:top w:val="none" w:sz="0" w:space="0" w:color="auto"/>
            <w:left w:val="none" w:sz="0" w:space="0" w:color="auto"/>
            <w:bottom w:val="none" w:sz="0" w:space="0" w:color="auto"/>
            <w:right w:val="none" w:sz="0" w:space="0" w:color="auto"/>
          </w:divBdr>
          <w:divsChild>
            <w:div w:id="513422880">
              <w:marLeft w:val="0"/>
              <w:marRight w:val="0"/>
              <w:marTop w:val="0"/>
              <w:marBottom w:val="0"/>
              <w:divBdr>
                <w:top w:val="none" w:sz="0" w:space="0" w:color="auto"/>
                <w:left w:val="none" w:sz="0" w:space="0" w:color="auto"/>
                <w:bottom w:val="none" w:sz="0" w:space="0" w:color="auto"/>
                <w:right w:val="none" w:sz="0" w:space="0" w:color="auto"/>
              </w:divBdr>
            </w:div>
          </w:divsChild>
        </w:div>
        <w:div w:id="522406263">
          <w:marLeft w:val="0"/>
          <w:marRight w:val="0"/>
          <w:marTop w:val="0"/>
          <w:marBottom w:val="0"/>
          <w:divBdr>
            <w:top w:val="none" w:sz="0" w:space="0" w:color="auto"/>
            <w:left w:val="none" w:sz="0" w:space="0" w:color="auto"/>
            <w:bottom w:val="none" w:sz="0" w:space="0" w:color="auto"/>
            <w:right w:val="none" w:sz="0" w:space="0" w:color="auto"/>
          </w:divBdr>
        </w:div>
        <w:div w:id="1068571652">
          <w:marLeft w:val="0"/>
          <w:marRight w:val="0"/>
          <w:marTop w:val="0"/>
          <w:marBottom w:val="0"/>
          <w:divBdr>
            <w:top w:val="none" w:sz="0" w:space="0" w:color="auto"/>
            <w:left w:val="none" w:sz="0" w:space="0" w:color="auto"/>
            <w:bottom w:val="none" w:sz="0" w:space="0" w:color="auto"/>
            <w:right w:val="none" w:sz="0" w:space="0" w:color="auto"/>
          </w:divBdr>
          <w:divsChild>
            <w:div w:id="1720398032">
              <w:marLeft w:val="0"/>
              <w:marRight w:val="0"/>
              <w:marTop w:val="0"/>
              <w:marBottom w:val="0"/>
              <w:divBdr>
                <w:top w:val="none" w:sz="0" w:space="0" w:color="auto"/>
                <w:left w:val="none" w:sz="0" w:space="0" w:color="auto"/>
                <w:bottom w:val="none" w:sz="0" w:space="0" w:color="auto"/>
                <w:right w:val="none" w:sz="0" w:space="0" w:color="auto"/>
              </w:divBdr>
            </w:div>
          </w:divsChild>
        </w:div>
        <w:div w:id="1512910737">
          <w:marLeft w:val="0"/>
          <w:marRight w:val="0"/>
          <w:marTop w:val="0"/>
          <w:marBottom w:val="0"/>
          <w:divBdr>
            <w:top w:val="none" w:sz="0" w:space="0" w:color="auto"/>
            <w:left w:val="none" w:sz="0" w:space="0" w:color="auto"/>
            <w:bottom w:val="none" w:sz="0" w:space="0" w:color="auto"/>
            <w:right w:val="none" w:sz="0" w:space="0" w:color="auto"/>
          </w:divBdr>
        </w:div>
        <w:div w:id="577138328">
          <w:marLeft w:val="0"/>
          <w:marRight w:val="0"/>
          <w:marTop w:val="0"/>
          <w:marBottom w:val="0"/>
          <w:divBdr>
            <w:top w:val="none" w:sz="0" w:space="0" w:color="auto"/>
            <w:left w:val="none" w:sz="0" w:space="0" w:color="auto"/>
            <w:bottom w:val="none" w:sz="0" w:space="0" w:color="auto"/>
            <w:right w:val="none" w:sz="0" w:space="0" w:color="auto"/>
          </w:divBdr>
          <w:divsChild>
            <w:div w:id="1980920921">
              <w:marLeft w:val="0"/>
              <w:marRight w:val="0"/>
              <w:marTop w:val="0"/>
              <w:marBottom w:val="0"/>
              <w:divBdr>
                <w:top w:val="none" w:sz="0" w:space="0" w:color="auto"/>
                <w:left w:val="none" w:sz="0" w:space="0" w:color="auto"/>
                <w:bottom w:val="none" w:sz="0" w:space="0" w:color="auto"/>
                <w:right w:val="none" w:sz="0" w:space="0" w:color="auto"/>
              </w:divBdr>
            </w:div>
          </w:divsChild>
        </w:div>
        <w:div w:id="1759596430">
          <w:marLeft w:val="0"/>
          <w:marRight w:val="0"/>
          <w:marTop w:val="300"/>
          <w:marBottom w:val="0"/>
          <w:divBdr>
            <w:top w:val="none" w:sz="0" w:space="0" w:color="auto"/>
            <w:left w:val="none" w:sz="0" w:space="0" w:color="auto"/>
            <w:bottom w:val="none" w:sz="0" w:space="0" w:color="auto"/>
            <w:right w:val="none" w:sz="0" w:space="0" w:color="auto"/>
          </w:divBdr>
          <w:divsChild>
            <w:div w:id="1211109149">
              <w:marLeft w:val="0"/>
              <w:marRight w:val="0"/>
              <w:marTop w:val="0"/>
              <w:marBottom w:val="0"/>
              <w:divBdr>
                <w:top w:val="none" w:sz="0" w:space="0" w:color="auto"/>
                <w:left w:val="none" w:sz="0" w:space="0" w:color="auto"/>
                <w:bottom w:val="none" w:sz="0" w:space="0" w:color="auto"/>
                <w:right w:val="none" w:sz="0" w:space="0" w:color="auto"/>
              </w:divBdr>
              <w:divsChild>
                <w:div w:id="1426340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261461">
          <w:marLeft w:val="0"/>
          <w:marRight w:val="0"/>
          <w:marTop w:val="300"/>
          <w:marBottom w:val="0"/>
          <w:divBdr>
            <w:top w:val="none" w:sz="0" w:space="0" w:color="auto"/>
            <w:left w:val="none" w:sz="0" w:space="0" w:color="auto"/>
            <w:bottom w:val="none" w:sz="0" w:space="0" w:color="auto"/>
            <w:right w:val="none" w:sz="0" w:space="0" w:color="auto"/>
          </w:divBdr>
          <w:divsChild>
            <w:div w:id="1613782373">
              <w:marLeft w:val="0"/>
              <w:marRight w:val="0"/>
              <w:marTop w:val="0"/>
              <w:marBottom w:val="0"/>
              <w:divBdr>
                <w:top w:val="none" w:sz="0" w:space="0" w:color="auto"/>
                <w:left w:val="none" w:sz="0" w:space="0" w:color="auto"/>
                <w:bottom w:val="none" w:sz="0" w:space="0" w:color="auto"/>
                <w:right w:val="none" w:sz="0" w:space="0" w:color="auto"/>
              </w:divBdr>
              <w:divsChild>
                <w:div w:id="33380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70731">
          <w:marLeft w:val="0"/>
          <w:marRight w:val="0"/>
          <w:marTop w:val="300"/>
          <w:marBottom w:val="0"/>
          <w:divBdr>
            <w:top w:val="none" w:sz="0" w:space="0" w:color="auto"/>
            <w:left w:val="none" w:sz="0" w:space="0" w:color="auto"/>
            <w:bottom w:val="none" w:sz="0" w:space="0" w:color="auto"/>
            <w:right w:val="none" w:sz="0" w:space="0" w:color="auto"/>
          </w:divBdr>
          <w:divsChild>
            <w:div w:id="1276518946">
              <w:marLeft w:val="0"/>
              <w:marRight w:val="0"/>
              <w:marTop w:val="0"/>
              <w:marBottom w:val="0"/>
              <w:divBdr>
                <w:top w:val="none" w:sz="0" w:space="0" w:color="auto"/>
                <w:left w:val="none" w:sz="0" w:space="0" w:color="auto"/>
                <w:bottom w:val="none" w:sz="0" w:space="0" w:color="auto"/>
                <w:right w:val="none" w:sz="0" w:space="0" w:color="auto"/>
              </w:divBdr>
              <w:divsChild>
                <w:div w:id="214356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26235">
          <w:marLeft w:val="0"/>
          <w:marRight w:val="0"/>
          <w:marTop w:val="300"/>
          <w:marBottom w:val="0"/>
          <w:divBdr>
            <w:top w:val="none" w:sz="0" w:space="0" w:color="auto"/>
            <w:left w:val="none" w:sz="0" w:space="0" w:color="auto"/>
            <w:bottom w:val="none" w:sz="0" w:space="0" w:color="auto"/>
            <w:right w:val="none" w:sz="0" w:space="0" w:color="auto"/>
          </w:divBdr>
          <w:divsChild>
            <w:div w:id="503588370">
              <w:marLeft w:val="0"/>
              <w:marRight w:val="0"/>
              <w:marTop w:val="0"/>
              <w:marBottom w:val="0"/>
              <w:divBdr>
                <w:top w:val="none" w:sz="0" w:space="0" w:color="auto"/>
                <w:left w:val="none" w:sz="0" w:space="0" w:color="auto"/>
                <w:bottom w:val="none" w:sz="0" w:space="0" w:color="auto"/>
                <w:right w:val="none" w:sz="0" w:space="0" w:color="auto"/>
              </w:divBdr>
              <w:divsChild>
                <w:div w:id="30555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934149">
      <w:bodyDiv w:val="1"/>
      <w:marLeft w:val="0"/>
      <w:marRight w:val="0"/>
      <w:marTop w:val="0"/>
      <w:marBottom w:val="0"/>
      <w:divBdr>
        <w:top w:val="none" w:sz="0" w:space="0" w:color="auto"/>
        <w:left w:val="none" w:sz="0" w:space="0" w:color="auto"/>
        <w:bottom w:val="none" w:sz="0" w:space="0" w:color="auto"/>
        <w:right w:val="none" w:sz="0" w:space="0" w:color="auto"/>
      </w:divBdr>
      <w:divsChild>
        <w:div w:id="1668048027">
          <w:marLeft w:val="0"/>
          <w:marRight w:val="0"/>
          <w:marTop w:val="0"/>
          <w:marBottom w:val="0"/>
          <w:divBdr>
            <w:top w:val="none" w:sz="0" w:space="0" w:color="auto"/>
            <w:left w:val="none" w:sz="0" w:space="0" w:color="auto"/>
            <w:bottom w:val="none" w:sz="0" w:space="0" w:color="auto"/>
            <w:right w:val="none" w:sz="0" w:space="0" w:color="auto"/>
          </w:divBdr>
        </w:div>
        <w:div w:id="1770158917">
          <w:marLeft w:val="0"/>
          <w:marRight w:val="0"/>
          <w:marTop w:val="0"/>
          <w:marBottom w:val="0"/>
          <w:divBdr>
            <w:top w:val="none" w:sz="0" w:space="0" w:color="auto"/>
            <w:left w:val="none" w:sz="0" w:space="0" w:color="auto"/>
            <w:bottom w:val="none" w:sz="0" w:space="0" w:color="auto"/>
            <w:right w:val="none" w:sz="0" w:space="0" w:color="auto"/>
          </w:divBdr>
          <w:divsChild>
            <w:div w:id="757213420">
              <w:marLeft w:val="0"/>
              <w:marRight w:val="0"/>
              <w:marTop w:val="0"/>
              <w:marBottom w:val="0"/>
              <w:divBdr>
                <w:top w:val="none" w:sz="0" w:space="0" w:color="auto"/>
                <w:left w:val="none" w:sz="0" w:space="0" w:color="auto"/>
                <w:bottom w:val="none" w:sz="0" w:space="0" w:color="auto"/>
                <w:right w:val="none" w:sz="0" w:space="0" w:color="auto"/>
              </w:divBdr>
            </w:div>
          </w:divsChild>
        </w:div>
        <w:div w:id="597368671">
          <w:marLeft w:val="0"/>
          <w:marRight w:val="0"/>
          <w:marTop w:val="0"/>
          <w:marBottom w:val="0"/>
          <w:divBdr>
            <w:top w:val="none" w:sz="0" w:space="0" w:color="auto"/>
            <w:left w:val="none" w:sz="0" w:space="0" w:color="auto"/>
            <w:bottom w:val="none" w:sz="0" w:space="0" w:color="auto"/>
            <w:right w:val="none" w:sz="0" w:space="0" w:color="auto"/>
          </w:divBdr>
        </w:div>
        <w:div w:id="582765571">
          <w:marLeft w:val="0"/>
          <w:marRight w:val="0"/>
          <w:marTop w:val="0"/>
          <w:marBottom w:val="0"/>
          <w:divBdr>
            <w:top w:val="none" w:sz="0" w:space="0" w:color="auto"/>
            <w:left w:val="none" w:sz="0" w:space="0" w:color="auto"/>
            <w:bottom w:val="none" w:sz="0" w:space="0" w:color="auto"/>
            <w:right w:val="none" w:sz="0" w:space="0" w:color="auto"/>
          </w:divBdr>
          <w:divsChild>
            <w:div w:id="557283414">
              <w:marLeft w:val="0"/>
              <w:marRight w:val="0"/>
              <w:marTop w:val="0"/>
              <w:marBottom w:val="0"/>
              <w:divBdr>
                <w:top w:val="none" w:sz="0" w:space="0" w:color="auto"/>
                <w:left w:val="none" w:sz="0" w:space="0" w:color="auto"/>
                <w:bottom w:val="none" w:sz="0" w:space="0" w:color="auto"/>
                <w:right w:val="none" w:sz="0" w:space="0" w:color="auto"/>
              </w:divBdr>
            </w:div>
          </w:divsChild>
        </w:div>
        <w:div w:id="561067135">
          <w:marLeft w:val="0"/>
          <w:marRight w:val="0"/>
          <w:marTop w:val="0"/>
          <w:marBottom w:val="0"/>
          <w:divBdr>
            <w:top w:val="none" w:sz="0" w:space="0" w:color="auto"/>
            <w:left w:val="none" w:sz="0" w:space="0" w:color="auto"/>
            <w:bottom w:val="none" w:sz="0" w:space="0" w:color="auto"/>
            <w:right w:val="none" w:sz="0" w:space="0" w:color="auto"/>
          </w:divBdr>
        </w:div>
        <w:div w:id="1400591162">
          <w:marLeft w:val="0"/>
          <w:marRight w:val="0"/>
          <w:marTop w:val="0"/>
          <w:marBottom w:val="0"/>
          <w:divBdr>
            <w:top w:val="none" w:sz="0" w:space="0" w:color="auto"/>
            <w:left w:val="none" w:sz="0" w:space="0" w:color="auto"/>
            <w:bottom w:val="none" w:sz="0" w:space="0" w:color="auto"/>
            <w:right w:val="none" w:sz="0" w:space="0" w:color="auto"/>
          </w:divBdr>
          <w:divsChild>
            <w:div w:id="1937975381">
              <w:marLeft w:val="0"/>
              <w:marRight w:val="0"/>
              <w:marTop w:val="0"/>
              <w:marBottom w:val="0"/>
              <w:divBdr>
                <w:top w:val="none" w:sz="0" w:space="0" w:color="auto"/>
                <w:left w:val="none" w:sz="0" w:space="0" w:color="auto"/>
                <w:bottom w:val="none" w:sz="0" w:space="0" w:color="auto"/>
                <w:right w:val="none" w:sz="0" w:space="0" w:color="auto"/>
              </w:divBdr>
            </w:div>
          </w:divsChild>
        </w:div>
        <w:div w:id="2129621464">
          <w:marLeft w:val="0"/>
          <w:marRight w:val="0"/>
          <w:marTop w:val="0"/>
          <w:marBottom w:val="0"/>
          <w:divBdr>
            <w:top w:val="none" w:sz="0" w:space="0" w:color="auto"/>
            <w:left w:val="none" w:sz="0" w:space="0" w:color="auto"/>
            <w:bottom w:val="none" w:sz="0" w:space="0" w:color="auto"/>
            <w:right w:val="none" w:sz="0" w:space="0" w:color="auto"/>
          </w:divBdr>
        </w:div>
        <w:div w:id="1405493698">
          <w:marLeft w:val="0"/>
          <w:marRight w:val="0"/>
          <w:marTop w:val="0"/>
          <w:marBottom w:val="0"/>
          <w:divBdr>
            <w:top w:val="none" w:sz="0" w:space="0" w:color="auto"/>
            <w:left w:val="none" w:sz="0" w:space="0" w:color="auto"/>
            <w:bottom w:val="none" w:sz="0" w:space="0" w:color="auto"/>
            <w:right w:val="none" w:sz="0" w:space="0" w:color="auto"/>
          </w:divBdr>
          <w:divsChild>
            <w:div w:id="479421779">
              <w:marLeft w:val="0"/>
              <w:marRight w:val="0"/>
              <w:marTop w:val="0"/>
              <w:marBottom w:val="0"/>
              <w:divBdr>
                <w:top w:val="none" w:sz="0" w:space="0" w:color="auto"/>
                <w:left w:val="none" w:sz="0" w:space="0" w:color="auto"/>
                <w:bottom w:val="none" w:sz="0" w:space="0" w:color="auto"/>
                <w:right w:val="none" w:sz="0" w:space="0" w:color="auto"/>
              </w:divBdr>
            </w:div>
          </w:divsChild>
        </w:div>
        <w:div w:id="554246194">
          <w:marLeft w:val="0"/>
          <w:marRight w:val="0"/>
          <w:marTop w:val="0"/>
          <w:marBottom w:val="0"/>
          <w:divBdr>
            <w:top w:val="none" w:sz="0" w:space="0" w:color="auto"/>
            <w:left w:val="none" w:sz="0" w:space="0" w:color="auto"/>
            <w:bottom w:val="none" w:sz="0" w:space="0" w:color="auto"/>
            <w:right w:val="none" w:sz="0" w:space="0" w:color="auto"/>
          </w:divBdr>
        </w:div>
        <w:div w:id="666594106">
          <w:marLeft w:val="0"/>
          <w:marRight w:val="0"/>
          <w:marTop w:val="0"/>
          <w:marBottom w:val="0"/>
          <w:divBdr>
            <w:top w:val="none" w:sz="0" w:space="0" w:color="auto"/>
            <w:left w:val="none" w:sz="0" w:space="0" w:color="auto"/>
            <w:bottom w:val="none" w:sz="0" w:space="0" w:color="auto"/>
            <w:right w:val="none" w:sz="0" w:space="0" w:color="auto"/>
          </w:divBdr>
          <w:divsChild>
            <w:div w:id="668749627">
              <w:marLeft w:val="0"/>
              <w:marRight w:val="0"/>
              <w:marTop w:val="0"/>
              <w:marBottom w:val="0"/>
              <w:divBdr>
                <w:top w:val="none" w:sz="0" w:space="0" w:color="auto"/>
                <w:left w:val="none" w:sz="0" w:space="0" w:color="auto"/>
                <w:bottom w:val="none" w:sz="0" w:space="0" w:color="auto"/>
                <w:right w:val="none" w:sz="0" w:space="0" w:color="auto"/>
              </w:divBdr>
            </w:div>
          </w:divsChild>
        </w:div>
        <w:div w:id="810253525">
          <w:marLeft w:val="0"/>
          <w:marRight w:val="0"/>
          <w:marTop w:val="0"/>
          <w:marBottom w:val="0"/>
          <w:divBdr>
            <w:top w:val="none" w:sz="0" w:space="0" w:color="auto"/>
            <w:left w:val="none" w:sz="0" w:space="0" w:color="auto"/>
            <w:bottom w:val="none" w:sz="0" w:space="0" w:color="auto"/>
            <w:right w:val="none" w:sz="0" w:space="0" w:color="auto"/>
          </w:divBdr>
        </w:div>
        <w:div w:id="1061640168">
          <w:marLeft w:val="0"/>
          <w:marRight w:val="0"/>
          <w:marTop w:val="0"/>
          <w:marBottom w:val="0"/>
          <w:divBdr>
            <w:top w:val="none" w:sz="0" w:space="0" w:color="auto"/>
            <w:left w:val="none" w:sz="0" w:space="0" w:color="auto"/>
            <w:bottom w:val="none" w:sz="0" w:space="0" w:color="auto"/>
            <w:right w:val="none" w:sz="0" w:space="0" w:color="auto"/>
          </w:divBdr>
          <w:divsChild>
            <w:div w:id="410273208">
              <w:marLeft w:val="0"/>
              <w:marRight w:val="0"/>
              <w:marTop w:val="0"/>
              <w:marBottom w:val="0"/>
              <w:divBdr>
                <w:top w:val="none" w:sz="0" w:space="0" w:color="auto"/>
                <w:left w:val="none" w:sz="0" w:space="0" w:color="auto"/>
                <w:bottom w:val="none" w:sz="0" w:space="0" w:color="auto"/>
                <w:right w:val="none" w:sz="0" w:space="0" w:color="auto"/>
              </w:divBdr>
            </w:div>
          </w:divsChild>
        </w:div>
        <w:div w:id="6567589">
          <w:marLeft w:val="0"/>
          <w:marRight w:val="0"/>
          <w:marTop w:val="0"/>
          <w:marBottom w:val="0"/>
          <w:divBdr>
            <w:top w:val="none" w:sz="0" w:space="0" w:color="auto"/>
            <w:left w:val="none" w:sz="0" w:space="0" w:color="auto"/>
            <w:bottom w:val="none" w:sz="0" w:space="0" w:color="auto"/>
            <w:right w:val="none" w:sz="0" w:space="0" w:color="auto"/>
          </w:divBdr>
        </w:div>
        <w:div w:id="1688676992">
          <w:marLeft w:val="0"/>
          <w:marRight w:val="0"/>
          <w:marTop w:val="0"/>
          <w:marBottom w:val="0"/>
          <w:divBdr>
            <w:top w:val="none" w:sz="0" w:space="0" w:color="auto"/>
            <w:left w:val="none" w:sz="0" w:space="0" w:color="auto"/>
            <w:bottom w:val="none" w:sz="0" w:space="0" w:color="auto"/>
            <w:right w:val="none" w:sz="0" w:space="0" w:color="auto"/>
          </w:divBdr>
          <w:divsChild>
            <w:div w:id="1969359492">
              <w:marLeft w:val="0"/>
              <w:marRight w:val="0"/>
              <w:marTop w:val="0"/>
              <w:marBottom w:val="0"/>
              <w:divBdr>
                <w:top w:val="none" w:sz="0" w:space="0" w:color="auto"/>
                <w:left w:val="none" w:sz="0" w:space="0" w:color="auto"/>
                <w:bottom w:val="none" w:sz="0" w:space="0" w:color="auto"/>
                <w:right w:val="none" w:sz="0" w:space="0" w:color="auto"/>
              </w:divBdr>
            </w:div>
          </w:divsChild>
        </w:div>
        <w:div w:id="499278302">
          <w:marLeft w:val="0"/>
          <w:marRight w:val="0"/>
          <w:marTop w:val="300"/>
          <w:marBottom w:val="0"/>
          <w:divBdr>
            <w:top w:val="none" w:sz="0" w:space="0" w:color="auto"/>
            <w:left w:val="none" w:sz="0" w:space="0" w:color="auto"/>
            <w:bottom w:val="none" w:sz="0" w:space="0" w:color="auto"/>
            <w:right w:val="none" w:sz="0" w:space="0" w:color="auto"/>
          </w:divBdr>
          <w:divsChild>
            <w:div w:id="581911240">
              <w:marLeft w:val="0"/>
              <w:marRight w:val="0"/>
              <w:marTop w:val="0"/>
              <w:marBottom w:val="0"/>
              <w:divBdr>
                <w:top w:val="none" w:sz="0" w:space="0" w:color="auto"/>
                <w:left w:val="none" w:sz="0" w:space="0" w:color="auto"/>
                <w:bottom w:val="none" w:sz="0" w:space="0" w:color="auto"/>
                <w:right w:val="none" w:sz="0" w:space="0" w:color="auto"/>
              </w:divBdr>
              <w:divsChild>
                <w:div w:id="31052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3">
          <w:marLeft w:val="0"/>
          <w:marRight w:val="0"/>
          <w:marTop w:val="300"/>
          <w:marBottom w:val="0"/>
          <w:divBdr>
            <w:top w:val="none" w:sz="0" w:space="0" w:color="auto"/>
            <w:left w:val="none" w:sz="0" w:space="0" w:color="auto"/>
            <w:bottom w:val="none" w:sz="0" w:space="0" w:color="auto"/>
            <w:right w:val="none" w:sz="0" w:space="0" w:color="auto"/>
          </w:divBdr>
          <w:divsChild>
            <w:div w:id="1278027589">
              <w:marLeft w:val="0"/>
              <w:marRight w:val="0"/>
              <w:marTop w:val="0"/>
              <w:marBottom w:val="0"/>
              <w:divBdr>
                <w:top w:val="none" w:sz="0" w:space="0" w:color="auto"/>
                <w:left w:val="none" w:sz="0" w:space="0" w:color="auto"/>
                <w:bottom w:val="none" w:sz="0" w:space="0" w:color="auto"/>
                <w:right w:val="none" w:sz="0" w:space="0" w:color="auto"/>
              </w:divBdr>
              <w:divsChild>
                <w:div w:id="51249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4768">
          <w:marLeft w:val="0"/>
          <w:marRight w:val="0"/>
          <w:marTop w:val="300"/>
          <w:marBottom w:val="0"/>
          <w:divBdr>
            <w:top w:val="none" w:sz="0" w:space="0" w:color="auto"/>
            <w:left w:val="none" w:sz="0" w:space="0" w:color="auto"/>
            <w:bottom w:val="none" w:sz="0" w:space="0" w:color="auto"/>
            <w:right w:val="none" w:sz="0" w:space="0" w:color="auto"/>
          </w:divBdr>
          <w:divsChild>
            <w:div w:id="1147895210">
              <w:marLeft w:val="0"/>
              <w:marRight w:val="0"/>
              <w:marTop w:val="0"/>
              <w:marBottom w:val="0"/>
              <w:divBdr>
                <w:top w:val="none" w:sz="0" w:space="0" w:color="auto"/>
                <w:left w:val="none" w:sz="0" w:space="0" w:color="auto"/>
                <w:bottom w:val="none" w:sz="0" w:space="0" w:color="auto"/>
                <w:right w:val="none" w:sz="0" w:space="0" w:color="auto"/>
              </w:divBdr>
              <w:divsChild>
                <w:div w:id="1386759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752205">
          <w:marLeft w:val="0"/>
          <w:marRight w:val="0"/>
          <w:marTop w:val="300"/>
          <w:marBottom w:val="0"/>
          <w:divBdr>
            <w:top w:val="none" w:sz="0" w:space="0" w:color="auto"/>
            <w:left w:val="none" w:sz="0" w:space="0" w:color="auto"/>
            <w:bottom w:val="none" w:sz="0" w:space="0" w:color="auto"/>
            <w:right w:val="none" w:sz="0" w:space="0" w:color="auto"/>
          </w:divBdr>
          <w:divsChild>
            <w:div w:id="1202859264">
              <w:marLeft w:val="0"/>
              <w:marRight w:val="0"/>
              <w:marTop w:val="0"/>
              <w:marBottom w:val="0"/>
              <w:divBdr>
                <w:top w:val="none" w:sz="0" w:space="0" w:color="auto"/>
                <w:left w:val="none" w:sz="0" w:space="0" w:color="auto"/>
                <w:bottom w:val="none" w:sz="0" w:space="0" w:color="auto"/>
                <w:right w:val="none" w:sz="0" w:space="0" w:color="auto"/>
              </w:divBdr>
              <w:divsChild>
                <w:div w:id="89347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898693">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0298">
      <w:bodyDiv w:val="1"/>
      <w:marLeft w:val="0"/>
      <w:marRight w:val="0"/>
      <w:marTop w:val="0"/>
      <w:marBottom w:val="0"/>
      <w:divBdr>
        <w:top w:val="none" w:sz="0" w:space="0" w:color="auto"/>
        <w:left w:val="none" w:sz="0" w:space="0" w:color="auto"/>
        <w:bottom w:val="none" w:sz="0" w:space="0" w:color="auto"/>
        <w:right w:val="none" w:sz="0" w:space="0" w:color="auto"/>
      </w:divBdr>
      <w:divsChild>
        <w:div w:id="1778021571">
          <w:marLeft w:val="0"/>
          <w:marRight w:val="0"/>
          <w:marTop w:val="0"/>
          <w:marBottom w:val="0"/>
          <w:divBdr>
            <w:top w:val="none" w:sz="0" w:space="0" w:color="auto"/>
            <w:left w:val="none" w:sz="0" w:space="0" w:color="auto"/>
            <w:bottom w:val="none" w:sz="0" w:space="0" w:color="auto"/>
            <w:right w:val="none" w:sz="0" w:space="0" w:color="auto"/>
          </w:divBdr>
        </w:div>
        <w:div w:id="207956202">
          <w:marLeft w:val="0"/>
          <w:marRight w:val="0"/>
          <w:marTop w:val="0"/>
          <w:marBottom w:val="0"/>
          <w:divBdr>
            <w:top w:val="none" w:sz="0" w:space="0" w:color="auto"/>
            <w:left w:val="none" w:sz="0" w:space="0" w:color="auto"/>
            <w:bottom w:val="none" w:sz="0" w:space="0" w:color="auto"/>
            <w:right w:val="none" w:sz="0" w:space="0" w:color="auto"/>
          </w:divBdr>
          <w:divsChild>
            <w:div w:id="150827937">
              <w:marLeft w:val="0"/>
              <w:marRight w:val="0"/>
              <w:marTop w:val="0"/>
              <w:marBottom w:val="0"/>
              <w:divBdr>
                <w:top w:val="none" w:sz="0" w:space="0" w:color="auto"/>
                <w:left w:val="none" w:sz="0" w:space="0" w:color="auto"/>
                <w:bottom w:val="none" w:sz="0" w:space="0" w:color="auto"/>
                <w:right w:val="none" w:sz="0" w:space="0" w:color="auto"/>
              </w:divBdr>
            </w:div>
          </w:divsChild>
        </w:div>
        <w:div w:id="467748262">
          <w:marLeft w:val="0"/>
          <w:marRight w:val="0"/>
          <w:marTop w:val="0"/>
          <w:marBottom w:val="0"/>
          <w:divBdr>
            <w:top w:val="none" w:sz="0" w:space="0" w:color="auto"/>
            <w:left w:val="none" w:sz="0" w:space="0" w:color="auto"/>
            <w:bottom w:val="none" w:sz="0" w:space="0" w:color="auto"/>
            <w:right w:val="none" w:sz="0" w:space="0" w:color="auto"/>
          </w:divBdr>
        </w:div>
        <w:div w:id="536743153">
          <w:marLeft w:val="0"/>
          <w:marRight w:val="0"/>
          <w:marTop w:val="0"/>
          <w:marBottom w:val="0"/>
          <w:divBdr>
            <w:top w:val="none" w:sz="0" w:space="0" w:color="auto"/>
            <w:left w:val="none" w:sz="0" w:space="0" w:color="auto"/>
            <w:bottom w:val="none" w:sz="0" w:space="0" w:color="auto"/>
            <w:right w:val="none" w:sz="0" w:space="0" w:color="auto"/>
          </w:divBdr>
          <w:divsChild>
            <w:div w:id="551889663">
              <w:marLeft w:val="0"/>
              <w:marRight w:val="0"/>
              <w:marTop w:val="0"/>
              <w:marBottom w:val="0"/>
              <w:divBdr>
                <w:top w:val="none" w:sz="0" w:space="0" w:color="auto"/>
                <w:left w:val="none" w:sz="0" w:space="0" w:color="auto"/>
                <w:bottom w:val="none" w:sz="0" w:space="0" w:color="auto"/>
                <w:right w:val="none" w:sz="0" w:space="0" w:color="auto"/>
              </w:divBdr>
            </w:div>
          </w:divsChild>
        </w:div>
        <w:div w:id="7874216">
          <w:marLeft w:val="0"/>
          <w:marRight w:val="0"/>
          <w:marTop w:val="0"/>
          <w:marBottom w:val="0"/>
          <w:divBdr>
            <w:top w:val="none" w:sz="0" w:space="0" w:color="auto"/>
            <w:left w:val="none" w:sz="0" w:space="0" w:color="auto"/>
            <w:bottom w:val="none" w:sz="0" w:space="0" w:color="auto"/>
            <w:right w:val="none" w:sz="0" w:space="0" w:color="auto"/>
          </w:divBdr>
        </w:div>
        <w:div w:id="1983197388">
          <w:marLeft w:val="0"/>
          <w:marRight w:val="0"/>
          <w:marTop w:val="0"/>
          <w:marBottom w:val="0"/>
          <w:divBdr>
            <w:top w:val="none" w:sz="0" w:space="0" w:color="auto"/>
            <w:left w:val="none" w:sz="0" w:space="0" w:color="auto"/>
            <w:bottom w:val="none" w:sz="0" w:space="0" w:color="auto"/>
            <w:right w:val="none" w:sz="0" w:space="0" w:color="auto"/>
          </w:divBdr>
          <w:divsChild>
            <w:div w:id="79181460">
              <w:marLeft w:val="0"/>
              <w:marRight w:val="0"/>
              <w:marTop w:val="0"/>
              <w:marBottom w:val="0"/>
              <w:divBdr>
                <w:top w:val="none" w:sz="0" w:space="0" w:color="auto"/>
                <w:left w:val="none" w:sz="0" w:space="0" w:color="auto"/>
                <w:bottom w:val="none" w:sz="0" w:space="0" w:color="auto"/>
                <w:right w:val="none" w:sz="0" w:space="0" w:color="auto"/>
              </w:divBdr>
            </w:div>
          </w:divsChild>
        </w:div>
        <w:div w:id="139923711">
          <w:marLeft w:val="0"/>
          <w:marRight w:val="0"/>
          <w:marTop w:val="0"/>
          <w:marBottom w:val="0"/>
          <w:divBdr>
            <w:top w:val="none" w:sz="0" w:space="0" w:color="auto"/>
            <w:left w:val="none" w:sz="0" w:space="0" w:color="auto"/>
            <w:bottom w:val="none" w:sz="0" w:space="0" w:color="auto"/>
            <w:right w:val="none" w:sz="0" w:space="0" w:color="auto"/>
          </w:divBdr>
        </w:div>
        <w:div w:id="1293291467">
          <w:marLeft w:val="0"/>
          <w:marRight w:val="0"/>
          <w:marTop w:val="0"/>
          <w:marBottom w:val="0"/>
          <w:divBdr>
            <w:top w:val="none" w:sz="0" w:space="0" w:color="auto"/>
            <w:left w:val="none" w:sz="0" w:space="0" w:color="auto"/>
            <w:bottom w:val="none" w:sz="0" w:space="0" w:color="auto"/>
            <w:right w:val="none" w:sz="0" w:space="0" w:color="auto"/>
          </w:divBdr>
          <w:divsChild>
            <w:div w:id="547570504">
              <w:marLeft w:val="0"/>
              <w:marRight w:val="0"/>
              <w:marTop w:val="0"/>
              <w:marBottom w:val="0"/>
              <w:divBdr>
                <w:top w:val="none" w:sz="0" w:space="0" w:color="auto"/>
                <w:left w:val="none" w:sz="0" w:space="0" w:color="auto"/>
                <w:bottom w:val="none" w:sz="0" w:space="0" w:color="auto"/>
                <w:right w:val="none" w:sz="0" w:space="0" w:color="auto"/>
              </w:divBdr>
            </w:div>
          </w:divsChild>
        </w:div>
        <w:div w:id="2003967090">
          <w:marLeft w:val="0"/>
          <w:marRight w:val="0"/>
          <w:marTop w:val="0"/>
          <w:marBottom w:val="0"/>
          <w:divBdr>
            <w:top w:val="none" w:sz="0" w:space="0" w:color="auto"/>
            <w:left w:val="none" w:sz="0" w:space="0" w:color="auto"/>
            <w:bottom w:val="none" w:sz="0" w:space="0" w:color="auto"/>
            <w:right w:val="none" w:sz="0" w:space="0" w:color="auto"/>
          </w:divBdr>
        </w:div>
        <w:div w:id="207298736">
          <w:marLeft w:val="0"/>
          <w:marRight w:val="0"/>
          <w:marTop w:val="0"/>
          <w:marBottom w:val="0"/>
          <w:divBdr>
            <w:top w:val="none" w:sz="0" w:space="0" w:color="auto"/>
            <w:left w:val="none" w:sz="0" w:space="0" w:color="auto"/>
            <w:bottom w:val="none" w:sz="0" w:space="0" w:color="auto"/>
            <w:right w:val="none" w:sz="0" w:space="0" w:color="auto"/>
          </w:divBdr>
          <w:divsChild>
            <w:div w:id="1363626003">
              <w:marLeft w:val="0"/>
              <w:marRight w:val="0"/>
              <w:marTop w:val="0"/>
              <w:marBottom w:val="0"/>
              <w:divBdr>
                <w:top w:val="none" w:sz="0" w:space="0" w:color="auto"/>
                <w:left w:val="none" w:sz="0" w:space="0" w:color="auto"/>
                <w:bottom w:val="none" w:sz="0" w:space="0" w:color="auto"/>
                <w:right w:val="none" w:sz="0" w:space="0" w:color="auto"/>
              </w:divBdr>
            </w:div>
          </w:divsChild>
        </w:div>
        <w:div w:id="431048802">
          <w:marLeft w:val="0"/>
          <w:marRight w:val="0"/>
          <w:marTop w:val="0"/>
          <w:marBottom w:val="0"/>
          <w:divBdr>
            <w:top w:val="none" w:sz="0" w:space="0" w:color="auto"/>
            <w:left w:val="none" w:sz="0" w:space="0" w:color="auto"/>
            <w:bottom w:val="none" w:sz="0" w:space="0" w:color="auto"/>
            <w:right w:val="none" w:sz="0" w:space="0" w:color="auto"/>
          </w:divBdr>
        </w:div>
        <w:div w:id="731080534">
          <w:marLeft w:val="0"/>
          <w:marRight w:val="0"/>
          <w:marTop w:val="0"/>
          <w:marBottom w:val="0"/>
          <w:divBdr>
            <w:top w:val="none" w:sz="0" w:space="0" w:color="auto"/>
            <w:left w:val="none" w:sz="0" w:space="0" w:color="auto"/>
            <w:bottom w:val="none" w:sz="0" w:space="0" w:color="auto"/>
            <w:right w:val="none" w:sz="0" w:space="0" w:color="auto"/>
          </w:divBdr>
          <w:divsChild>
            <w:div w:id="2137143614">
              <w:marLeft w:val="0"/>
              <w:marRight w:val="0"/>
              <w:marTop w:val="0"/>
              <w:marBottom w:val="0"/>
              <w:divBdr>
                <w:top w:val="none" w:sz="0" w:space="0" w:color="auto"/>
                <w:left w:val="none" w:sz="0" w:space="0" w:color="auto"/>
                <w:bottom w:val="none" w:sz="0" w:space="0" w:color="auto"/>
                <w:right w:val="none" w:sz="0" w:space="0" w:color="auto"/>
              </w:divBdr>
            </w:div>
          </w:divsChild>
        </w:div>
        <w:div w:id="2008946531">
          <w:marLeft w:val="0"/>
          <w:marRight w:val="0"/>
          <w:marTop w:val="0"/>
          <w:marBottom w:val="0"/>
          <w:divBdr>
            <w:top w:val="none" w:sz="0" w:space="0" w:color="auto"/>
            <w:left w:val="none" w:sz="0" w:space="0" w:color="auto"/>
            <w:bottom w:val="none" w:sz="0" w:space="0" w:color="auto"/>
            <w:right w:val="none" w:sz="0" w:space="0" w:color="auto"/>
          </w:divBdr>
        </w:div>
        <w:div w:id="1768965120">
          <w:marLeft w:val="0"/>
          <w:marRight w:val="0"/>
          <w:marTop w:val="0"/>
          <w:marBottom w:val="0"/>
          <w:divBdr>
            <w:top w:val="none" w:sz="0" w:space="0" w:color="auto"/>
            <w:left w:val="none" w:sz="0" w:space="0" w:color="auto"/>
            <w:bottom w:val="none" w:sz="0" w:space="0" w:color="auto"/>
            <w:right w:val="none" w:sz="0" w:space="0" w:color="auto"/>
          </w:divBdr>
          <w:divsChild>
            <w:div w:id="1051882140">
              <w:marLeft w:val="0"/>
              <w:marRight w:val="0"/>
              <w:marTop w:val="0"/>
              <w:marBottom w:val="0"/>
              <w:divBdr>
                <w:top w:val="none" w:sz="0" w:space="0" w:color="auto"/>
                <w:left w:val="none" w:sz="0" w:space="0" w:color="auto"/>
                <w:bottom w:val="none" w:sz="0" w:space="0" w:color="auto"/>
                <w:right w:val="none" w:sz="0" w:space="0" w:color="auto"/>
              </w:divBdr>
            </w:div>
          </w:divsChild>
        </w:div>
        <w:div w:id="2106149531">
          <w:marLeft w:val="0"/>
          <w:marRight w:val="0"/>
          <w:marTop w:val="300"/>
          <w:marBottom w:val="0"/>
          <w:divBdr>
            <w:top w:val="none" w:sz="0" w:space="0" w:color="auto"/>
            <w:left w:val="none" w:sz="0" w:space="0" w:color="auto"/>
            <w:bottom w:val="none" w:sz="0" w:space="0" w:color="auto"/>
            <w:right w:val="none" w:sz="0" w:space="0" w:color="auto"/>
          </w:divBdr>
          <w:divsChild>
            <w:div w:id="1359505912">
              <w:marLeft w:val="0"/>
              <w:marRight w:val="0"/>
              <w:marTop w:val="0"/>
              <w:marBottom w:val="0"/>
              <w:divBdr>
                <w:top w:val="none" w:sz="0" w:space="0" w:color="auto"/>
                <w:left w:val="none" w:sz="0" w:space="0" w:color="auto"/>
                <w:bottom w:val="none" w:sz="0" w:space="0" w:color="auto"/>
                <w:right w:val="none" w:sz="0" w:space="0" w:color="auto"/>
              </w:divBdr>
              <w:divsChild>
                <w:div w:id="118169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85860">
          <w:marLeft w:val="0"/>
          <w:marRight w:val="0"/>
          <w:marTop w:val="300"/>
          <w:marBottom w:val="0"/>
          <w:divBdr>
            <w:top w:val="none" w:sz="0" w:space="0" w:color="auto"/>
            <w:left w:val="none" w:sz="0" w:space="0" w:color="auto"/>
            <w:bottom w:val="none" w:sz="0" w:space="0" w:color="auto"/>
            <w:right w:val="none" w:sz="0" w:space="0" w:color="auto"/>
          </w:divBdr>
          <w:divsChild>
            <w:div w:id="1636370748">
              <w:marLeft w:val="0"/>
              <w:marRight w:val="0"/>
              <w:marTop w:val="0"/>
              <w:marBottom w:val="0"/>
              <w:divBdr>
                <w:top w:val="none" w:sz="0" w:space="0" w:color="auto"/>
                <w:left w:val="none" w:sz="0" w:space="0" w:color="auto"/>
                <w:bottom w:val="none" w:sz="0" w:space="0" w:color="auto"/>
                <w:right w:val="none" w:sz="0" w:space="0" w:color="auto"/>
              </w:divBdr>
              <w:divsChild>
                <w:div w:id="814417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540881">
          <w:marLeft w:val="0"/>
          <w:marRight w:val="0"/>
          <w:marTop w:val="300"/>
          <w:marBottom w:val="0"/>
          <w:divBdr>
            <w:top w:val="none" w:sz="0" w:space="0" w:color="auto"/>
            <w:left w:val="none" w:sz="0" w:space="0" w:color="auto"/>
            <w:bottom w:val="none" w:sz="0" w:space="0" w:color="auto"/>
            <w:right w:val="none" w:sz="0" w:space="0" w:color="auto"/>
          </w:divBdr>
          <w:divsChild>
            <w:div w:id="283276057">
              <w:marLeft w:val="0"/>
              <w:marRight w:val="0"/>
              <w:marTop w:val="0"/>
              <w:marBottom w:val="0"/>
              <w:divBdr>
                <w:top w:val="none" w:sz="0" w:space="0" w:color="auto"/>
                <w:left w:val="none" w:sz="0" w:space="0" w:color="auto"/>
                <w:bottom w:val="none" w:sz="0" w:space="0" w:color="auto"/>
                <w:right w:val="none" w:sz="0" w:space="0" w:color="auto"/>
              </w:divBdr>
              <w:divsChild>
                <w:div w:id="18018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84446">
          <w:marLeft w:val="0"/>
          <w:marRight w:val="0"/>
          <w:marTop w:val="300"/>
          <w:marBottom w:val="0"/>
          <w:divBdr>
            <w:top w:val="none" w:sz="0" w:space="0" w:color="auto"/>
            <w:left w:val="none" w:sz="0" w:space="0" w:color="auto"/>
            <w:bottom w:val="none" w:sz="0" w:space="0" w:color="auto"/>
            <w:right w:val="none" w:sz="0" w:space="0" w:color="auto"/>
          </w:divBdr>
          <w:divsChild>
            <w:div w:id="395855562">
              <w:marLeft w:val="0"/>
              <w:marRight w:val="0"/>
              <w:marTop w:val="0"/>
              <w:marBottom w:val="0"/>
              <w:divBdr>
                <w:top w:val="none" w:sz="0" w:space="0" w:color="auto"/>
                <w:left w:val="none" w:sz="0" w:space="0" w:color="auto"/>
                <w:bottom w:val="none" w:sz="0" w:space="0" w:color="auto"/>
                <w:right w:val="none" w:sz="0" w:space="0" w:color="auto"/>
              </w:divBdr>
              <w:divsChild>
                <w:div w:id="210405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7900231">
      <w:bodyDiv w:val="1"/>
      <w:marLeft w:val="0"/>
      <w:marRight w:val="0"/>
      <w:marTop w:val="0"/>
      <w:marBottom w:val="0"/>
      <w:divBdr>
        <w:top w:val="none" w:sz="0" w:space="0" w:color="auto"/>
        <w:left w:val="none" w:sz="0" w:space="0" w:color="auto"/>
        <w:bottom w:val="none" w:sz="0" w:space="0" w:color="auto"/>
        <w:right w:val="none" w:sz="0" w:space="0" w:color="auto"/>
      </w:divBdr>
      <w:divsChild>
        <w:div w:id="991058927">
          <w:marLeft w:val="0"/>
          <w:marRight w:val="0"/>
          <w:marTop w:val="0"/>
          <w:marBottom w:val="0"/>
          <w:divBdr>
            <w:top w:val="none" w:sz="0" w:space="0" w:color="auto"/>
            <w:left w:val="none" w:sz="0" w:space="0" w:color="auto"/>
            <w:bottom w:val="none" w:sz="0" w:space="0" w:color="auto"/>
            <w:right w:val="none" w:sz="0" w:space="0" w:color="auto"/>
          </w:divBdr>
        </w:div>
        <w:div w:id="409280230">
          <w:marLeft w:val="0"/>
          <w:marRight w:val="0"/>
          <w:marTop w:val="0"/>
          <w:marBottom w:val="0"/>
          <w:divBdr>
            <w:top w:val="none" w:sz="0" w:space="0" w:color="auto"/>
            <w:left w:val="none" w:sz="0" w:space="0" w:color="auto"/>
            <w:bottom w:val="none" w:sz="0" w:space="0" w:color="auto"/>
            <w:right w:val="none" w:sz="0" w:space="0" w:color="auto"/>
          </w:divBdr>
          <w:divsChild>
            <w:div w:id="1947538908">
              <w:marLeft w:val="0"/>
              <w:marRight w:val="0"/>
              <w:marTop w:val="0"/>
              <w:marBottom w:val="0"/>
              <w:divBdr>
                <w:top w:val="none" w:sz="0" w:space="0" w:color="auto"/>
                <w:left w:val="none" w:sz="0" w:space="0" w:color="auto"/>
                <w:bottom w:val="none" w:sz="0" w:space="0" w:color="auto"/>
                <w:right w:val="none" w:sz="0" w:space="0" w:color="auto"/>
              </w:divBdr>
            </w:div>
          </w:divsChild>
        </w:div>
        <w:div w:id="1565293718">
          <w:marLeft w:val="0"/>
          <w:marRight w:val="0"/>
          <w:marTop w:val="0"/>
          <w:marBottom w:val="0"/>
          <w:divBdr>
            <w:top w:val="none" w:sz="0" w:space="0" w:color="auto"/>
            <w:left w:val="none" w:sz="0" w:space="0" w:color="auto"/>
            <w:bottom w:val="none" w:sz="0" w:space="0" w:color="auto"/>
            <w:right w:val="none" w:sz="0" w:space="0" w:color="auto"/>
          </w:divBdr>
        </w:div>
        <w:div w:id="1780829021">
          <w:marLeft w:val="0"/>
          <w:marRight w:val="0"/>
          <w:marTop w:val="0"/>
          <w:marBottom w:val="0"/>
          <w:divBdr>
            <w:top w:val="none" w:sz="0" w:space="0" w:color="auto"/>
            <w:left w:val="none" w:sz="0" w:space="0" w:color="auto"/>
            <w:bottom w:val="none" w:sz="0" w:space="0" w:color="auto"/>
            <w:right w:val="none" w:sz="0" w:space="0" w:color="auto"/>
          </w:divBdr>
          <w:divsChild>
            <w:div w:id="829754818">
              <w:marLeft w:val="0"/>
              <w:marRight w:val="0"/>
              <w:marTop w:val="0"/>
              <w:marBottom w:val="0"/>
              <w:divBdr>
                <w:top w:val="none" w:sz="0" w:space="0" w:color="auto"/>
                <w:left w:val="none" w:sz="0" w:space="0" w:color="auto"/>
                <w:bottom w:val="none" w:sz="0" w:space="0" w:color="auto"/>
                <w:right w:val="none" w:sz="0" w:space="0" w:color="auto"/>
              </w:divBdr>
            </w:div>
          </w:divsChild>
        </w:div>
        <w:div w:id="1494443125">
          <w:marLeft w:val="0"/>
          <w:marRight w:val="0"/>
          <w:marTop w:val="0"/>
          <w:marBottom w:val="0"/>
          <w:divBdr>
            <w:top w:val="none" w:sz="0" w:space="0" w:color="auto"/>
            <w:left w:val="none" w:sz="0" w:space="0" w:color="auto"/>
            <w:bottom w:val="none" w:sz="0" w:space="0" w:color="auto"/>
            <w:right w:val="none" w:sz="0" w:space="0" w:color="auto"/>
          </w:divBdr>
        </w:div>
        <w:div w:id="481771076">
          <w:marLeft w:val="0"/>
          <w:marRight w:val="0"/>
          <w:marTop w:val="0"/>
          <w:marBottom w:val="0"/>
          <w:divBdr>
            <w:top w:val="none" w:sz="0" w:space="0" w:color="auto"/>
            <w:left w:val="none" w:sz="0" w:space="0" w:color="auto"/>
            <w:bottom w:val="none" w:sz="0" w:space="0" w:color="auto"/>
            <w:right w:val="none" w:sz="0" w:space="0" w:color="auto"/>
          </w:divBdr>
          <w:divsChild>
            <w:div w:id="271935152">
              <w:marLeft w:val="0"/>
              <w:marRight w:val="0"/>
              <w:marTop w:val="0"/>
              <w:marBottom w:val="0"/>
              <w:divBdr>
                <w:top w:val="none" w:sz="0" w:space="0" w:color="auto"/>
                <w:left w:val="none" w:sz="0" w:space="0" w:color="auto"/>
                <w:bottom w:val="none" w:sz="0" w:space="0" w:color="auto"/>
                <w:right w:val="none" w:sz="0" w:space="0" w:color="auto"/>
              </w:divBdr>
            </w:div>
          </w:divsChild>
        </w:div>
        <w:div w:id="1196890058">
          <w:marLeft w:val="0"/>
          <w:marRight w:val="0"/>
          <w:marTop w:val="0"/>
          <w:marBottom w:val="0"/>
          <w:divBdr>
            <w:top w:val="none" w:sz="0" w:space="0" w:color="auto"/>
            <w:left w:val="none" w:sz="0" w:space="0" w:color="auto"/>
            <w:bottom w:val="none" w:sz="0" w:space="0" w:color="auto"/>
            <w:right w:val="none" w:sz="0" w:space="0" w:color="auto"/>
          </w:divBdr>
        </w:div>
        <w:div w:id="9767358">
          <w:marLeft w:val="0"/>
          <w:marRight w:val="0"/>
          <w:marTop w:val="0"/>
          <w:marBottom w:val="0"/>
          <w:divBdr>
            <w:top w:val="none" w:sz="0" w:space="0" w:color="auto"/>
            <w:left w:val="none" w:sz="0" w:space="0" w:color="auto"/>
            <w:bottom w:val="none" w:sz="0" w:space="0" w:color="auto"/>
            <w:right w:val="none" w:sz="0" w:space="0" w:color="auto"/>
          </w:divBdr>
          <w:divsChild>
            <w:div w:id="955790356">
              <w:marLeft w:val="0"/>
              <w:marRight w:val="0"/>
              <w:marTop w:val="0"/>
              <w:marBottom w:val="0"/>
              <w:divBdr>
                <w:top w:val="none" w:sz="0" w:space="0" w:color="auto"/>
                <w:left w:val="none" w:sz="0" w:space="0" w:color="auto"/>
                <w:bottom w:val="none" w:sz="0" w:space="0" w:color="auto"/>
                <w:right w:val="none" w:sz="0" w:space="0" w:color="auto"/>
              </w:divBdr>
            </w:div>
          </w:divsChild>
        </w:div>
        <w:div w:id="1150441243">
          <w:marLeft w:val="0"/>
          <w:marRight w:val="0"/>
          <w:marTop w:val="0"/>
          <w:marBottom w:val="0"/>
          <w:divBdr>
            <w:top w:val="none" w:sz="0" w:space="0" w:color="auto"/>
            <w:left w:val="none" w:sz="0" w:space="0" w:color="auto"/>
            <w:bottom w:val="none" w:sz="0" w:space="0" w:color="auto"/>
            <w:right w:val="none" w:sz="0" w:space="0" w:color="auto"/>
          </w:divBdr>
        </w:div>
        <w:div w:id="734087209">
          <w:marLeft w:val="0"/>
          <w:marRight w:val="0"/>
          <w:marTop w:val="0"/>
          <w:marBottom w:val="0"/>
          <w:divBdr>
            <w:top w:val="none" w:sz="0" w:space="0" w:color="auto"/>
            <w:left w:val="none" w:sz="0" w:space="0" w:color="auto"/>
            <w:bottom w:val="none" w:sz="0" w:space="0" w:color="auto"/>
            <w:right w:val="none" w:sz="0" w:space="0" w:color="auto"/>
          </w:divBdr>
          <w:divsChild>
            <w:div w:id="1443955446">
              <w:marLeft w:val="0"/>
              <w:marRight w:val="0"/>
              <w:marTop w:val="0"/>
              <w:marBottom w:val="0"/>
              <w:divBdr>
                <w:top w:val="none" w:sz="0" w:space="0" w:color="auto"/>
                <w:left w:val="none" w:sz="0" w:space="0" w:color="auto"/>
                <w:bottom w:val="none" w:sz="0" w:space="0" w:color="auto"/>
                <w:right w:val="none" w:sz="0" w:space="0" w:color="auto"/>
              </w:divBdr>
            </w:div>
          </w:divsChild>
        </w:div>
        <w:div w:id="2069721871">
          <w:marLeft w:val="0"/>
          <w:marRight w:val="0"/>
          <w:marTop w:val="0"/>
          <w:marBottom w:val="0"/>
          <w:divBdr>
            <w:top w:val="none" w:sz="0" w:space="0" w:color="auto"/>
            <w:left w:val="none" w:sz="0" w:space="0" w:color="auto"/>
            <w:bottom w:val="none" w:sz="0" w:space="0" w:color="auto"/>
            <w:right w:val="none" w:sz="0" w:space="0" w:color="auto"/>
          </w:divBdr>
        </w:div>
        <w:div w:id="196815542">
          <w:marLeft w:val="0"/>
          <w:marRight w:val="0"/>
          <w:marTop w:val="0"/>
          <w:marBottom w:val="0"/>
          <w:divBdr>
            <w:top w:val="none" w:sz="0" w:space="0" w:color="auto"/>
            <w:left w:val="none" w:sz="0" w:space="0" w:color="auto"/>
            <w:bottom w:val="none" w:sz="0" w:space="0" w:color="auto"/>
            <w:right w:val="none" w:sz="0" w:space="0" w:color="auto"/>
          </w:divBdr>
          <w:divsChild>
            <w:div w:id="797335439">
              <w:marLeft w:val="0"/>
              <w:marRight w:val="0"/>
              <w:marTop w:val="0"/>
              <w:marBottom w:val="0"/>
              <w:divBdr>
                <w:top w:val="none" w:sz="0" w:space="0" w:color="auto"/>
                <w:left w:val="none" w:sz="0" w:space="0" w:color="auto"/>
                <w:bottom w:val="none" w:sz="0" w:space="0" w:color="auto"/>
                <w:right w:val="none" w:sz="0" w:space="0" w:color="auto"/>
              </w:divBdr>
            </w:div>
          </w:divsChild>
        </w:div>
        <w:div w:id="171068079">
          <w:marLeft w:val="0"/>
          <w:marRight w:val="0"/>
          <w:marTop w:val="0"/>
          <w:marBottom w:val="0"/>
          <w:divBdr>
            <w:top w:val="none" w:sz="0" w:space="0" w:color="auto"/>
            <w:left w:val="none" w:sz="0" w:space="0" w:color="auto"/>
            <w:bottom w:val="none" w:sz="0" w:space="0" w:color="auto"/>
            <w:right w:val="none" w:sz="0" w:space="0" w:color="auto"/>
          </w:divBdr>
        </w:div>
        <w:div w:id="1482692627">
          <w:marLeft w:val="0"/>
          <w:marRight w:val="0"/>
          <w:marTop w:val="0"/>
          <w:marBottom w:val="0"/>
          <w:divBdr>
            <w:top w:val="none" w:sz="0" w:space="0" w:color="auto"/>
            <w:left w:val="none" w:sz="0" w:space="0" w:color="auto"/>
            <w:bottom w:val="none" w:sz="0" w:space="0" w:color="auto"/>
            <w:right w:val="none" w:sz="0" w:space="0" w:color="auto"/>
          </w:divBdr>
          <w:divsChild>
            <w:div w:id="967928528">
              <w:marLeft w:val="0"/>
              <w:marRight w:val="0"/>
              <w:marTop w:val="0"/>
              <w:marBottom w:val="0"/>
              <w:divBdr>
                <w:top w:val="none" w:sz="0" w:space="0" w:color="auto"/>
                <w:left w:val="none" w:sz="0" w:space="0" w:color="auto"/>
                <w:bottom w:val="none" w:sz="0" w:space="0" w:color="auto"/>
                <w:right w:val="none" w:sz="0" w:space="0" w:color="auto"/>
              </w:divBdr>
            </w:div>
          </w:divsChild>
        </w:div>
        <w:div w:id="245308672">
          <w:marLeft w:val="0"/>
          <w:marRight w:val="0"/>
          <w:marTop w:val="300"/>
          <w:marBottom w:val="0"/>
          <w:divBdr>
            <w:top w:val="none" w:sz="0" w:space="0" w:color="auto"/>
            <w:left w:val="none" w:sz="0" w:space="0" w:color="auto"/>
            <w:bottom w:val="none" w:sz="0" w:space="0" w:color="auto"/>
            <w:right w:val="none" w:sz="0" w:space="0" w:color="auto"/>
          </w:divBdr>
          <w:divsChild>
            <w:div w:id="1588072096">
              <w:marLeft w:val="0"/>
              <w:marRight w:val="0"/>
              <w:marTop w:val="0"/>
              <w:marBottom w:val="0"/>
              <w:divBdr>
                <w:top w:val="none" w:sz="0" w:space="0" w:color="auto"/>
                <w:left w:val="none" w:sz="0" w:space="0" w:color="auto"/>
                <w:bottom w:val="none" w:sz="0" w:space="0" w:color="auto"/>
                <w:right w:val="none" w:sz="0" w:space="0" w:color="auto"/>
              </w:divBdr>
              <w:divsChild>
                <w:div w:id="77622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6618">
          <w:marLeft w:val="0"/>
          <w:marRight w:val="0"/>
          <w:marTop w:val="300"/>
          <w:marBottom w:val="0"/>
          <w:divBdr>
            <w:top w:val="none" w:sz="0" w:space="0" w:color="auto"/>
            <w:left w:val="none" w:sz="0" w:space="0" w:color="auto"/>
            <w:bottom w:val="none" w:sz="0" w:space="0" w:color="auto"/>
            <w:right w:val="none" w:sz="0" w:space="0" w:color="auto"/>
          </w:divBdr>
          <w:divsChild>
            <w:div w:id="1624917994">
              <w:marLeft w:val="0"/>
              <w:marRight w:val="0"/>
              <w:marTop w:val="0"/>
              <w:marBottom w:val="0"/>
              <w:divBdr>
                <w:top w:val="none" w:sz="0" w:space="0" w:color="auto"/>
                <w:left w:val="none" w:sz="0" w:space="0" w:color="auto"/>
                <w:bottom w:val="none" w:sz="0" w:space="0" w:color="auto"/>
                <w:right w:val="none" w:sz="0" w:space="0" w:color="auto"/>
              </w:divBdr>
              <w:divsChild>
                <w:div w:id="71770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302620">
          <w:marLeft w:val="0"/>
          <w:marRight w:val="0"/>
          <w:marTop w:val="300"/>
          <w:marBottom w:val="0"/>
          <w:divBdr>
            <w:top w:val="none" w:sz="0" w:space="0" w:color="auto"/>
            <w:left w:val="none" w:sz="0" w:space="0" w:color="auto"/>
            <w:bottom w:val="none" w:sz="0" w:space="0" w:color="auto"/>
            <w:right w:val="none" w:sz="0" w:space="0" w:color="auto"/>
          </w:divBdr>
          <w:divsChild>
            <w:div w:id="113669927">
              <w:marLeft w:val="0"/>
              <w:marRight w:val="0"/>
              <w:marTop w:val="0"/>
              <w:marBottom w:val="0"/>
              <w:divBdr>
                <w:top w:val="none" w:sz="0" w:space="0" w:color="auto"/>
                <w:left w:val="none" w:sz="0" w:space="0" w:color="auto"/>
                <w:bottom w:val="none" w:sz="0" w:space="0" w:color="auto"/>
                <w:right w:val="none" w:sz="0" w:space="0" w:color="auto"/>
              </w:divBdr>
              <w:divsChild>
                <w:div w:id="234702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285251">
          <w:marLeft w:val="0"/>
          <w:marRight w:val="0"/>
          <w:marTop w:val="300"/>
          <w:marBottom w:val="0"/>
          <w:divBdr>
            <w:top w:val="none" w:sz="0" w:space="0" w:color="auto"/>
            <w:left w:val="none" w:sz="0" w:space="0" w:color="auto"/>
            <w:bottom w:val="none" w:sz="0" w:space="0" w:color="auto"/>
            <w:right w:val="none" w:sz="0" w:space="0" w:color="auto"/>
          </w:divBdr>
          <w:divsChild>
            <w:div w:id="2051104232">
              <w:marLeft w:val="0"/>
              <w:marRight w:val="0"/>
              <w:marTop w:val="0"/>
              <w:marBottom w:val="0"/>
              <w:divBdr>
                <w:top w:val="none" w:sz="0" w:space="0" w:color="auto"/>
                <w:left w:val="none" w:sz="0" w:space="0" w:color="auto"/>
                <w:bottom w:val="none" w:sz="0" w:space="0" w:color="auto"/>
                <w:right w:val="none" w:sz="0" w:space="0" w:color="auto"/>
              </w:divBdr>
              <w:divsChild>
                <w:div w:id="207291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7901728">
      <w:bodyDiv w:val="1"/>
      <w:marLeft w:val="0"/>
      <w:marRight w:val="0"/>
      <w:marTop w:val="0"/>
      <w:marBottom w:val="0"/>
      <w:divBdr>
        <w:top w:val="none" w:sz="0" w:space="0" w:color="auto"/>
        <w:left w:val="none" w:sz="0" w:space="0" w:color="auto"/>
        <w:bottom w:val="none" w:sz="0" w:space="0" w:color="auto"/>
        <w:right w:val="none" w:sz="0" w:space="0" w:color="auto"/>
      </w:divBdr>
      <w:divsChild>
        <w:div w:id="1950159090">
          <w:marLeft w:val="0"/>
          <w:marRight w:val="0"/>
          <w:marTop w:val="0"/>
          <w:marBottom w:val="0"/>
          <w:divBdr>
            <w:top w:val="none" w:sz="0" w:space="0" w:color="auto"/>
            <w:left w:val="none" w:sz="0" w:space="0" w:color="auto"/>
            <w:bottom w:val="none" w:sz="0" w:space="0" w:color="auto"/>
            <w:right w:val="none" w:sz="0" w:space="0" w:color="auto"/>
          </w:divBdr>
        </w:div>
        <w:div w:id="2061779979">
          <w:marLeft w:val="0"/>
          <w:marRight w:val="0"/>
          <w:marTop w:val="0"/>
          <w:marBottom w:val="0"/>
          <w:divBdr>
            <w:top w:val="none" w:sz="0" w:space="0" w:color="auto"/>
            <w:left w:val="none" w:sz="0" w:space="0" w:color="auto"/>
            <w:bottom w:val="none" w:sz="0" w:space="0" w:color="auto"/>
            <w:right w:val="none" w:sz="0" w:space="0" w:color="auto"/>
          </w:divBdr>
          <w:divsChild>
            <w:div w:id="845708437">
              <w:marLeft w:val="0"/>
              <w:marRight w:val="0"/>
              <w:marTop w:val="0"/>
              <w:marBottom w:val="0"/>
              <w:divBdr>
                <w:top w:val="none" w:sz="0" w:space="0" w:color="auto"/>
                <w:left w:val="none" w:sz="0" w:space="0" w:color="auto"/>
                <w:bottom w:val="none" w:sz="0" w:space="0" w:color="auto"/>
                <w:right w:val="none" w:sz="0" w:space="0" w:color="auto"/>
              </w:divBdr>
            </w:div>
          </w:divsChild>
        </w:div>
        <w:div w:id="1706171696">
          <w:marLeft w:val="0"/>
          <w:marRight w:val="0"/>
          <w:marTop w:val="0"/>
          <w:marBottom w:val="0"/>
          <w:divBdr>
            <w:top w:val="none" w:sz="0" w:space="0" w:color="auto"/>
            <w:left w:val="none" w:sz="0" w:space="0" w:color="auto"/>
            <w:bottom w:val="none" w:sz="0" w:space="0" w:color="auto"/>
            <w:right w:val="none" w:sz="0" w:space="0" w:color="auto"/>
          </w:divBdr>
        </w:div>
        <w:div w:id="1754626469">
          <w:marLeft w:val="0"/>
          <w:marRight w:val="0"/>
          <w:marTop w:val="0"/>
          <w:marBottom w:val="0"/>
          <w:divBdr>
            <w:top w:val="none" w:sz="0" w:space="0" w:color="auto"/>
            <w:left w:val="none" w:sz="0" w:space="0" w:color="auto"/>
            <w:bottom w:val="none" w:sz="0" w:space="0" w:color="auto"/>
            <w:right w:val="none" w:sz="0" w:space="0" w:color="auto"/>
          </w:divBdr>
          <w:divsChild>
            <w:div w:id="1037508599">
              <w:marLeft w:val="0"/>
              <w:marRight w:val="0"/>
              <w:marTop w:val="0"/>
              <w:marBottom w:val="0"/>
              <w:divBdr>
                <w:top w:val="none" w:sz="0" w:space="0" w:color="auto"/>
                <w:left w:val="none" w:sz="0" w:space="0" w:color="auto"/>
                <w:bottom w:val="none" w:sz="0" w:space="0" w:color="auto"/>
                <w:right w:val="none" w:sz="0" w:space="0" w:color="auto"/>
              </w:divBdr>
            </w:div>
          </w:divsChild>
        </w:div>
        <w:div w:id="1508211027">
          <w:marLeft w:val="0"/>
          <w:marRight w:val="0"/>
          <w:marTop w:val="0"/>
          <w:marBottom w:val="0"/>
          <w:divBdr>
            <w:top w:val="none" w:sz="0" w:space="0" w:color="auto"/>
            <w:left w:val="none" w:sz="0" w:space="0" w:color="auto"/>
            <w:bottom w:val="none" w:sz="0" w:space="0" w:color="auto"/>
            <w:right w:val="none" w:sz="0" w:space="0" w:color="auto"/>
          </w:divBdr>
        </w:div>
        <w:div w:id="1009411412">
          <w:marLeft w:val="0"/>
          <w:marRight w:val="0"/>
          <w:marTop w:val="0"/>
          <w:marBottom w:val="0"/>
          <w:divBdr>
            <w:top w:val="none" w:sz="0" w:space="0" w:color="auto"/>
            <w:left w:val="none" w:sz="0" w:space="0" w:color="auto"/>
            <w:bottom w:val="none" w:sz="0" w:space="0" w:color="auto"/>
            <w:right w:val="none" w:sz="0" w:space="0" w:color="auto"/>
          </w:divBdr>
          <w:divsChild>
            <w:div w:id="43988927">
              <w:marLeft w:val="0"/>
              <w:marRight w:val="0"/>
              <w:marTop w:val="0"/>
              <w:marBottom w:val="0"/>
              <w:divBdr>
                <w:top w:val="none" w:sz="0" w:space="0" w:color="auto"/>
                <w:left w:val="none" w:sz="0" w:space="0" w:color="auto"/>
                <w:bottom w:val="none" w:sz="0" w:space="0" w:color="auto"/>
                <w:right w:val="none" w:sz="0" w:space="0" w:color="auto"/>
              </w:divBdr>
            </w:div>
          </w:divsChild>
        </w:div>
        <w:div w:id="1890652104">
          <w:marLeft w:val="0"/>
          <w:marRight w:val="0"/>
          <w:marTop w:val="0"/>
          <w:marBottom w:val="0"/>
          <w:divBdr>
            <w:top w:val="none" w:sz="0" w:space="0" w:color="auto"/>
            <w:left w:val="none" w:sz="0" w:space="0" w:color="auto"/>
            <w:bottom w:val="none" w:sz="0" w:space="0" w:color="auto"/>
            <w:right w:val="none" w:sz="0" w:space="0" w:color="auto"/>
          </w:divBdr>
        </w:div>
        <w:div w:id="1427458888">
          <w:marLeft w:val="0"/>
          <w:marRight w:val="0"/>
          <w:marTop w:val="0"/>
          <w:marBottom w:val="0"/>
          <w:divBdr>
            <w:top w:val="none" w:sz="0" w:space="0" w:color="auto"/>
            <w:left w:val="none" w:sz="0" w:space="0" w:color="auto"/>
            <w:bottom w:val="none" w:sz="0" w:space="0" w:color="auto"/>
            <w:right w:val="none" w:sz="0" w:space="0" w:color="auto"/>
          </w:divBdr>
          <w:divsChild>
            <w:div w:id="2005812841">
              <w:marLeft w:val="0"/>
              <w:marRight w:val="0"/>
              <w:marTop w:val="0"/>
              <w:marBottom w:val="0"/>
              <w:divBdr>
                <w:top w:val="none" w:sz="0" w:space="0" w:color="auto"/>
                <w:left w:val="none" w:sz="0" w:space="0" w:color="auto"/>
                <w:bottom w:val="none" w:sz="0" w:space="0" w:color="auto"/>
                <w:right w:val="none" w:sz="0" w:space="0" w:color="auto"/>
              </w:divBdr>
            </w:div>
          </w:divsChild>
        </w:div>
        <w:div w:id="683483935">
          <w:marLeft w:val="0"/>
          <w:marRight w:val="0"/>
          <w:marTop w:val="0"/>
          <w:marBottom w:val="0"/>
          <w:divBdr>
            <w:top w:val="none" w:sz="0" w:space="0" w:color="auto"/>
            <w:left w:val="none" w:sz="0" w:space="0" w:color="auto"/>
            <w:bottom w:val="none" w:sz="0" w:space="0" w:color="auto"/>
            <w:right w:val="none" w:sz="0" w:space="0" w:color="auto"/>
          </w:divBdr>
        </w:div>
        <w:div w:id="1175074944">
          <w:marLeft w:val="0"/>
          <w:marRight w:val="0"/>
          <w:marTop w:val="0"/>
          <w:marBottom w:val="0"/>
          <w:divBdr>
            <w:top w:val="none" w:sz="0" w:space="0" w:color="auto"/>
            <w:left w:val="none" w:sz="0" w:space="0" w:color="auto"/>
            <w:bottom w:val="none" w:sz="0" w:space="0" w:color="auto"/>
            <w:right w:val="none" w:sz="0" w:space="0" w:color="auto"/>
          </w:divBdr>
          <w:divsChild>
            <w:div w:id="2108033790">
              <w:marLeft w:val="0"/>
              <w:marRight w:val="0"/>
              <w:marTop w:val="0"/>
              <w:marBottom w:val="0"/>
              <w:divBdr>
                <w:top w:val="none" w:sz="0" w:space="0" w:color="auto"/>
                <w:left w:val="none" w:sz="0" w:space="0" w:color="auto"/>
                <w:bottom w:val="none" w:sz="0" w:space="0" w:color="auto"/>
                <w:right w:val="none" w:sz="0" w:space="0" w:color="auto"/>
              </w:divBdr>
            </w:div>
          </w:divsChild>
        </w:div>
        <w:div w:id="204367593">
          <w:marLeft w:val="0"/>
          <w:marRight w:val="0"/>
          <w:marTop w:val="0"/>
          <w:marBottom w:val="0"/>
          <w:divBdr>
            <w:top w:val="none" w:sz="0" w:space="0" w:color="auto"/>
            <w:left w:val="none" w:sz="0" w:space="0" w:color="auto"/>
            <w:bottom w:val="none" w:sz="0" w:space="0" w:color="auto"/>
            <w:right w:val="none" w:sz="0" w:space="0" w:color="auto"/>
          </w:divBdr>
        </w:div>
        <w:div w:id="953638745">
          <w:marLeft w:val="0"/>
          <w:marRight w:val="0"/>
          <w:marTop w:val="0"/>
          <w:marBottom w:val="0"/>
          <w:divBdr>
            <w:top w:val="none" w:sz="0" w:space="0" w:color="auto"/>
            <w:left w:val="none" w:sz="0" w:space="0" w:color="auto"/>
            <w:bottom w:val="none" w:sz="0" w:space="0" w:color="auto"/>
            <w:right w:val="none" w:sz="0" w:space="0" w:color="auto"/>
          </w:divBdr>
          <w:divsChild>
            <w:div w:id="833449413">
              <w:marLeft w:val="0"/>
              <w:marRight w:val="0"/>
              <w:marTop w:val="0"/>
              <w:marBottom w:val="0"/>
              <w:divBdr>
                <w:top w:val="none" w:sz="0" w:space="0" w:color="auto"/>
                <w:left w:val="none" w:sz="0" w:space="0" w:color="auto"/>
                <w:bottom w:val="none" w:sz="0" w:space="0" w:color="auto"/>
                <w:right w:val="none" w:sz="0" w:space="0" w:color="auto"/>
              </w:divBdr>
            </w:div>
          </w:divsChild>
        </w:div>
        <w:div w:id="1944876021">
          <w:marLeft w:val="0"/>
          <w:marRight w:val="0"/>
          <w:marTop w:val="0"/>
          <w:marBottom w:val="0"/>
          <w:divBdr>
            <w:top w:val="none" w:sz="0" w:space="0" w:color="auto"/>
            <w:left w:val="none" w:sz="0" w:space="0" w:color="auto"/>
            <w:bottom w:val="none" w:sz="0" w:space="0" w:color="auto"/>
            <w:right w:val="none" w:sz="0" w:space="0" w:color="auto"/>
          </w:divBdr>
        </w:div>
        <w:div w:id="1102262012">
          <w:marLeft w:val="0"/>
          <w:marRight w:val="0"/>
          <w:marTop w:val="0"/>
          <w:marBottom w:val="0"/>
          <w:divBdr>
            <w:top w:val="none" w:sz="0" w:space="0" w:color="auto"/>
            <w:left w:val="none" w:sz="0" w:space="0" w:color="auto"/>
            <w:bottom w:val="none" w:sz="0" w:space="0" w:color="auto"/>
            <w:right w:val="none" w:sz="0" w:space="0" w:color="auto"/>
          </w:divBdr>
          <w:divsChild>
            <w:div w:id="618537287">
              <w:marLeft w:val="0"/>
              <w:marRight w:val="0"/>
              <w:marTop w:val="0"/>
              <w:marBottom w:val="0"/>
              <w:divBdr>
                <w:top w:val="none" w:sz="0" w:space="0" w:color="auto"/>
                <w:left w:val="none" w:sz="0" w:space="0" w:color="auto"/>
                <w:bottom w:val="none" w:sz="0" w:space="0" w:color="auto"/>
                <w:right w:val="none" w:sz="0" w:space="0" w:color="auto"/>
              </w:divBdr>
            </w:div>
          </w:divsChild>
        </w:div>
        <w:div w:id="1265461720">
          <w:marLeft w:val="0"/>
          <w:marRight w:val="0"/>
          <w:marTop w:val="300"/>
          <w:marBottom w:val="0"/>
          <w:divBdr>
            <w:top w:val="none" w:sz="0" w:space="0" w:color="auto"/>
            <w:left w:val="none" w:sz="0" w:space="0" w:color="auto"/>
            <w:bottom w:val="none" w:sz="0" w:space="0" w:color="auto"/>
            <w:right w:val="none" w:sz="0" w:space="0" w:color="auto"/>
          </w:divBdr>
          <w:divsChild>
            <w:div w:id="1135946740">
              <w:marLeft w:val="0"/>
              <w:marRight w:val="0"/>
              <w:marTop w:val="0"/>
              <w:marBottom w:val="0"/>
              <w:divBdr>
                <w:top w:val="none" w:sz="0" w:space="0" w:color="auto"/>
                <w:left w:val="none" w:sz="0" w:space="0" w:color="auto"/>
                <w:bottom w:val="none" w:sz="0" w:space="0" w:color="auto"/>
                <w:right w:val="none" w:sz="0" w:space="0" w:color="auto"/>
              </w:divBdr>
              <w:divsChild>
                <w:div w:id="252517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94118">
          <w:marLeft w:val="0"/>
          <w:marRight w:val="0"/>
          <w:marTop w:val="300"/>
          <w:marBottom w:val="0"/>
          <w:divBdr>
            <w:top w:val="none" w:sz="0" w:space="0" w:color="auto"/>
            <w:left w:val="none" w:sz="0" w:space="0" w:color="auto"/>
            <w:bottom w:val="none" w:sz="0" w:space="0" w:color="auto"/>
            <w:right w:val="none" w:sz="0" w:space="0" w:color="auto"/>
          </w:divBdr>
          <w:divsChild>
            <w:div w:id="1080449136">
              <w:marLeft w:val="0"/>
              <w:marRight w:val="0"/>
              <w:marTop w:val="0"/>
              <w:marBottom w:val="0"/>
              <w:divBdr>
                <w:top w:val="none" w:sz="0" w:space="0" w:color="auto"/>
                <w:left w:val="none" w:sz="0" w:space="0" w:color="auto"/>
                <w:bottom w:val="none" w:sz="0" w:space="0" w:color="auto"/>
                <w:right w:val="none" w:sz="0" w:space="0" w:color="auto"/>
              </w:divBdr>
              <w:divsChild>
                <w:div w:id="436408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704886">
          <w:marLeft w:val="0"/>
          <w:marRight w:val="0"/>
          <w:marTop w:val="300"/>
          <w:marBottom w:val="0"/>
          <w:divBdr>
            <w:top w:val="none" w:sz="0" w:space="0" w:color="auto"/>
            <w:left w:val="none" w:sz="0" w:space="0" w:color="auto"/>
            <w:bottom w:val="none" w:sz="0" w:space="0" w:color="auto"/>
            <w:right w:val="none" w:sz="0" w:space="0" w:color="auto"/>
          </w:divBdr>
          <w:divsChild>
            <w:div w:id="1510408561">
              <w:marLeft w:val="0"/>
              <w:marRight w:val="0"/>
              <w:marTop w:val="0"/>
              <w:marBottom w:val="0"/>
              <w:divBdr>
                <w:top w:val="none" w:sz="0" w:space="0" w:color="auto"/>
                <w:left w:val="none" w:sz="0" w:space="0" w:color="auto"/>
                <w:bottom w:val="none" w:sz="0" w:space="0" w:color="auto"/>
                <w:right w:val="none" w:sz="0" w:space="0" w:color="auto"/>
              </w:divBdr>
              <w:divsChild>
                <w:div w:id="73316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946751">
          <w:marLeft w:val="0"/>
          <w:marRight w:val="0"/>
          <w:marTop w:val="300"/>
          <w:marBottom w:val="0"/>
          <w:divBdr>
            <w:top w:val="none" w:sz="0" w:space="0" w:color="auto"/>
            <w:left w:val="none" w:sz="0" w:space="0" w:color="auto"/>
            <w:bottom w:val="none" w:sz="0" w:space="0" w:color="auto"/>
            <w:right w:val="none" w:sz="0" w:space="0" w:color="auto"/>
          </w:divBdr>
          <w:divsChild>
            <w:div w:id="1550921539">
              <w:marLeft w:val="0"/>
              <w:marRight w:val="0"/>
              <w:marTop w:val="0"/>
              <w:marBottom w:val="0"/>
              <w:divBdr>
                <w:top w:val="none" w:sz="0" w:space="0" w:color="auto"/>
                <w:left w:val="none" w:sz="0" w:space="0" w:color="auto"/>
                <w:bottom w:val="none" w:sz="0" w:space="0" w:color="auto"/>
                <w:right w:val="none" w:sz="0" w:space="0" w:color="auto"/>
              </w:divBdr>
              <w:divsChild>
                <w:div w:id="580405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74657">
      <w:bodyDiv w:val="1"/>
      <w:marLeft w:val="0"/>
      <w:marRight w:val="0"/>
      <w:marTop w:val="0"/>
      <w:marBottom w:val="0"/>
      <w:divBdr>
        <w:top w:val="none" w:sz="0" w:space="0" w:color="auto"/>
        <w:left w:val="none" w:sz="0" w:space="0" w:color="auto"/>
        <w:bottom w:val="none" w:sz="0" w:space="0" w:color="auto"/>
        <w:right w:val="none" w:sz="0" w:space="0" w:color="auto"/>
      </w:divBdr>
      <w:divsChild>
        <w:div w:id="1534461625">
          <w:marLeft w:val="0"/>
          <w:marRight w:val="0"/>
          <w:marTop w:val="0"/>
          <w:marBottom w:val="0"/>
          <w:divBdr>
            <w:top w:val="none" w:sz="0" w:space="0" w:color="auto"/>
            <w:left w:val="none" w:sz="0" w:space="0" w:color="auto"/>
            <w:bottom w:val="none" w:sz="0" w:space="0" w:color="auto"/>
            <w:right w:val="none" w:sz="0" w:space="0" w:color="auto"/>
          </w:divBdr>
        </w:div>
        <w:div w:id="418449082">
          <w:marLeft w:val="0"/>
          <w:marRight w:val="0"/>
          <w:marTop w:val="0"/>
          <w:marBottom w:val="0"/>
          <w:divBdr>
            <w:top w:val="none" w:sz="0" w:space="0" w:color="auto"/>
            <w:left w:val="none" w:sz="0" w:space="0" w:color="auto"/>
            <w:bottom w:val="none" w:sz="0" w:space="0" w:color="auto"/>
            <w:right w:val="none" w:sz="0" w:space="0" w:color="auto"/>
          </w:divBdr>
          <w:divsChild>
            <w:div w:id="1952275843">
              <w:marLeft w:val="0"/>
              <w:marRight w:val="0"/>
              <w:marTop w:val="0"/>
              <w:marBottom w:val="0"/>
              <w:divBdr>
                <w:top w:val="none" w:sz="0" w:space="0" w:color="auto"/>
                <w:left w:val="none" w:sz="0" w:space="0" w:color="auto"/>
                <w:bottom w:val="none" w:sz="0" w:space="0" w:color="auto"/>
                <w:right w:val="none" w:sz="0" w:space="0" w:color="auto"/>
              </w:divBdr>
            </w:div>
          </w:divsChild>
        </w:div>
        <w:div w:id="504249766">
          <w:marLeft w:val="0"/>
          <w:marRight w:val="0"/>
          <w:marTop w:val="0"/>
          <w:marBottom w:val="0"/>
          <w:divBdr>
            <w:top w:val="none" w:sz="0" w:space="0" w:color="auto"/>
            <w:left w:val="none" w:sz="0" w:space="0" w:color="auto"/>
            <w:bottom w:val="none" w:sz="0" w:space="0" w:color="auto"/>
            <w:right w:val="none" w:sz="0" w:space="0" w:color="auto"/>
          </w:divBdr>
        </w:div>
        <w:div w:id="330716685">
          <w:marLeft w:val="0"/>
          <w:marRight w:val="0"/>
          <w:marTop w:val="0"/>
          <w:marBottom w:val="0"/>
          <w:divBdr>
            <w:top w:val="none" w:sz="0" w:space="0" w:color="auto"/>
            <w:left w:val="none" w:sz="0" w:space="0" w:color="auto"/>
            <w:bottom w:val="none" w:sz="0" w:space="0" w:color="auto"/>
            <w:right w:val="none" w:sz="0" w:space="0" w:color="auto"/>
          </w:divBdr>
          <w:divsChild>
            <w:div w:id="502161875">
              <w:marLeft w:val="0"/>
              <w:marRight w:val="0"/>
              <w:marTop w:val="0"/>
              <w:marBottom w:val="0"/>
              <w:divBdr>
                <w:top w:val="none" w:sz="0" w:space="0" w:color="auto"/>
                <w:left w:val="none" w:sz="0" w:space="0" w:color="auto"/>
                <w:bottom w:val="none" w:sz="0" w:space="0" w:color="auto"/>
                <w:right w:val="none" w:sz="0" w:space="0" w:color="auto"/>
              </w:divBdr>
            </w:div>
          </w:divsChild>
        </w:div>
        <w:div w:id="1430198289">
          <w:marLeft w:val="0"/>
          <w:marRight w:val="0"/>
          <w:marTop w:val="0"/>
          <w:marBottom w:val="0"/>
          <w:divBdr>
            <w:top w:val="none" w:sz="0" w:space="0" w:color="auto"/>
            <w:left w:val="none" w:sz="0" w:space="0" w:color="auto"/>
            <w:bottom w:val="none" w:sz="0" w:space="0" w:color="auto"/>
            <w:right w:val="none" w:sz="0" w:space="0" w:color="auto"/>
          </w:divBdr>
        </w:div>
        <w:div w:id="1065492347">
          <w:marLeft w:val="0"/>
          <w:marRight w:val="0"/>
          <w:marTop w:val="0"/>
          <w:marBottom w:val="0"/>
          <w:divBdr>
            <w:top w:val="none" w:sz="0" w:space="0" w:color="auto"/>
            <w:left w:val="none" w:sz="0" w:space="0" w:color="auto"/>
            <w:bottom w:val="none" w:sz="0" w:space="0" w:color="auto"/>
            <w:right w:val="none" w:sz="0" w:space="0" w:color="auto"/>
          </w:divBdr>
          <w:divsChild>
            <w:div w:id="1201088259">
              <w:marLeft w:val="0"/>
              <w:marRight w:val="0"/>
              <w:marTop w:val="0"/>
              <w:marBottom w:val="0"/>
              <w:divBdr>
                <w:top w:val="none" w:sz="0" w:space="0" w:color="auto"/>
                <w:left w:val="none" w:sz="0" w:space="0" w:color="auto"/>
                <w:bottom w:val="none" w:sz="0" w:space="0" w:color="auto"/>
                <w:right w:val="none" w:sz="0" w:space="0" w:color="auto"/>
              </w:divBdr>
            </w:div>
          </w:divsChild>
        </w:div>
        <w:div w:id="818693101">
          <w:marLeft w:val="0"/>
          <w:marRight w:val="0"/>
          <w:marTop w:val="0"/>
          <w:marBottom w:val="0"/>
          <w:divBdr>
            <w:top w:val="none" w:sz="0" w:space="0" w:color="auto"/>
            <w:left w:val="none" w:sz="0" w:space="0" w:color="auto"/>
            <w:bottom w:val="none" w:sz="0" w:space="0" w:color="auto"/>
            <w:right w:val="none" w:sz="0" w:space="0" w:color="auto"/>
          </w:divBdr>
        </w:div>
        <w:div w:id="1618870436">
          <w:marLeft w:val="0"/>
          <w:marRight w:val="0"/>
          <w:marTop w:val="0"/>
          <w:marBottom w:val="0"/>
          <w:divBdr>
            <w:top w:val="none" w:sz="0" w:space="0" w:color="auto"/>
            <w:left w:val="none" w:sz="0" w:space="0" w:color="auto"/>
            <w:bottom w:val="none" w:sz="0" w:space="0" w:color="auto"/>
            <w:right w:val="none" w:sz="0" w:space="0" w:color="auto"/>
          </w:divBdr>
          <w:divsChild>
            <w:div w:id="1780877415">
              <w:marLeft w:val="0"/>
              <w:marRight w:val="0"/>
              <w:marTop w:val="0"/>
              <w:marBottom w:val="0"/>
              <w:divBdr>
                <w:top w:val="none" w:sz="0" w:space="0" w:color="auto"/>
                <w:left w:val="none" w:sz="0" w:space="0" w:color="auto"/>
                <w:bottom w:val="none" w:sz="0" w:space="0" w:color="auto"/>
                <w:right w:val="none" w:sz="0" w:space="0" w:color="auto"/>
              </w:divBdr>
            </w:div>
          </w:divsChild>
        </w:div>
        <w:div w:id="159347216">
          <w:marLeft w:val="0"/>
          <w:marRight w:val="0"/>
          <w:marTop w:val="0"/>
          <w:marBottom w:val="0"/>
          <w:divBdr>
            <w:top w:val="none" w:sz="0" w:space="0" w:color="auto"/>
            <w:left w:val="none" w:sz="0" w:space="0" w:color="auto"/>
            <w:bottom w:val="none" w:sz="0" w:space="0" w:color="auto"/>
            <w:right w:val="none" w:sz="0" w:space="0" w:color="auto"/>
          </w:divBdr>
        </w:div>
        <w:div w:id="43216522">
          <w:marLeft w:val="0"/>
          <w:marRight w:val="0"/>
          <w:marTop w:val="0"/>
          <w:marBottom w:val="0"/>
          <w:divBdr>
            <w:top w:val="none" w:sz="0" w:space="0" w:color="auto"/>
            <w:left w:val="none" w:sz="0" w:space="0" w:color="auto"/>
            <w:bottom w:val="none" w:sz="0" w:space="0" w:color="auto"/>
            <w:right w:val="none" w:sz="0" w:space="0" w:color="auto"/>
          </w:divBdr>
          <w:divsChild>
            <w:div w:id="1940868672">
              <w:marLeft w:val="0"/>
              <w:marRight w:val="0"/>
              <w:marTop w:val="0"/>
              <w:marBottom w:val="0"/>
              <w:divBdr>
                <w:top w:val="none" w:sz="0" w:space="0" w:color="auto"/>
                <w:left w:val="none" w:sz="0" w:space="0" w:color="auto"/>
                <w:bottom w:val="none" w:sz="0" w:space="0" w:color="auto"/>
                <w:right w:val="none" w:sz="0" w:space="0" w:color="auto"/>
              </w:divBdr>
            </w:div>
          </w:divsChild>
        </w:div>
        <w:div w:id="1129738205">
          <w:marLeft w:val="0"/>
          <w:marRight w:val="0"/>
          <w:marTop w:val="0"/>
          <w:marBottom w:val="0"/>
          <w:divBdr>
            <w:top w:val="none" w:sz="0" w:space="0" w:color="auto"/>
            <w:left w:val="none" w:sz="0" w:space="0" w:color="auto"/>
            <w:bottom w:val="none" w:sz="0" w:space="0" w:color="auto"/>
            <w:right w:val="none" w:sz="0" w:space="0" w:color="auto"/>
          </w:divBdr>
        </w:div>
        <w:div w:id="470833805">
          <w:marLeft w:val="0"/>
          <w:marRight w:val="0"/>
          <w:marTop w:val="0"/>
          <w:marBottom w:val="0"/>
          <w:divBdr>
            <w:top w:val="none" w:sz="0" w:space="0" w:color="auto"/>
            <w:left w:val="none" w:sz="0" w:space="0" w:color="auto"/>
            <w:bottom w:val="none" w:sz="0" w:space="0" w:color="auto"/>
            <w:right w:val="none" w:sz="0" w:space="0" w:color="auto"/>
          </w:divBdr>
          <w:divsChild>
            <w:div w:id="544367407">
              <w:marLeft w:val="0"/>
              <w:marRight w:val="0"/>
              <w:marTop w:val="0"/>
              <w:marBottom w:val="0"/>
              <w:divBdr>
                <w:top w:val="none" w:sz="0" w:space="0" w:color="auto"/>
                <w:left w:val="none" w:sz="0" w:space="0" w:color="auto"/>
                <w:bottom w:val="none" w:sz="0" w:space="0" w:color="auto"/>
                <w:right w:val="none" w:sz="0" w:space="0" w:color="auto"/>
              </w:divBdr>
            </w:div>
          </w:divsChild>
        </w:div>
        <w:div w:id="1948538933">
          <w:marLeft w:val="0"/>
          <w:marRight w:val="0"/>
          <w:marTop w:val="0"/>
          <w:marBottom w:val="0"/>
          <w:divBdr>
            <w:top w:val="none" w:sz="0" w:space="0" w:color="auto"/>
            <w:left w:val="none" w:sz="0" w:space="0" w:color="auto"/>
            <w:bottom w:val="none" w:sz="0" w:space="0" w:color="auto"/>
            <w:right w:val="none" w:sz="0" w:space="0" w:color="auto"/>
          </w:divBdr>
        </w:div>
        <w:div w:id="1282684103">
          <w:marLeft w:val="0"/>
          <w:marRight w:val="0"/>
          <w:marTop w:val="0"/>
          <w:marBottom w:val="0"/>
          <w:divBdr>
            <w:top w:val="none" w:sz="0" w:space="0" w:color="auto"/>
            <w:left w:val="none" w:sz="0" w:space="0" w:color="auto"/>
            <w:bottom w:val="none" w:sz="0" w:space="0" w:color="auto"/>
            <w:right w:val="none" w:sz="0" w:space="0" w:color="auto"/>
          </w:divBdr>
          <w:divsChild>
            <w:div w:id="2026513663">
              <w:marLeft w:val="0"/>
              <w:marRight w:val="0"/>
              <w:marTop w:val="0"/>
              <w:marBottom w:val="0"/>
              <w:divBdr>
                <w:top w:val="none" w:sz="0" w:space="0" w:color="auto"/>
                <w:left w:val="none" w:sz="0" w:space="0" w:color="auto"/>
                <w:bottom w:val="none" w:sz="0" w:space="0" w:color="auto"/>
                <w:right w:val="none" w:sz="0" w:space="0" w:color="auto"/>
              </w:divBdr>
            </w:div>
          </w:divsChild>
        </w:div>
        <w:div w:id="1992901631">
          <w:marLeft w:val="0"/>
          <w:marRight w:val="0"/>
          <w:marTop w:val="300"/>
          <w:marBottom w:val="0"/>
          <w:divBdr>
            <w:top w:val="none" w:sz="0" w:space="0" w:color="auto"/>
            <w:left w:val="none" w:sz="0" w:space="0" w:color="auto"/>
            <w:bottom w:val="none" w:sz="0" w:space="0" w:color="auto"/>
            <w:right w:val="none" w:sz="0" w:space="0" w:color="auto"/>
          </w:divBdr>
          <w:divsChild>
            <w:div w:id="731729765">
              <w:marLeft w:val="0"/>
              <w:marRight w:val="0"/>
              <w:marTop w:val="0"/>
              <w:marBottom w:val="0"/>
              <w:divBdr>
                <w:top w:val="none" w:sz="0" w:space="0" w:color="auto"/>
                <w:left w:val="none" w:sz="0" w:space="0" w:color="auto"/>
                <w:bottom w:val="none" w:sz="0" w:space="0" w:color="auto"/>
                <w:right w:val="none" w:sz="0" w:space="0" w:color="auto"/>
              </w:divBdr>
              <w:divsChild>
                <w:div w:id="155873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3002">
          <w:marLeft w:val="0"/>
          <w:marRight w:val="0"/>
          <w:marTop w:val="300"/>
          <w:marBottom w:val="0"/>
          <w:divBdr>
            <w:top w:val="none" w:sz="0" w:space="0" w:color="auto"/>
            <w:left w:val="none" w:sz="0" w:space="0" w:color="auto"/>
            <w:bottom w:val="none" w:sz="0" w:space="0" w:color="auto"/>
            <w:right w:val="none" w:sz="0" w:space="0" w:color="auto"/>
          </w:divBdr>
          <w:divsChild>
            <w:div w:id="623118356">
              <w:marLeft w:val="0"/>
              <w:marRight w:val="0"/>
              <w:marTop w:val="0"/>
              <w:marBottom w:val="0"/>
              <w:divBdr>
                <w:top w:val="none" w:sz="0" w:space="0" w:color="auto"/>
                <w:left w:val="none" w:sz="0" w:space="0" w:color="auto"/>
                <w:bottom w:val="none" w:sz="0" w:space="0" w:color="auto"/>
                <w:right w:val="none" w:sz="0" w:space="0" w:color="auto"/>
              </w:divBdr>
              <w:divsChild>
                <w:div w:id="53577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849905">
          <w:marLeft w:val="0"/>
          <w:marRight w:val="0"/>
          <w:marTop w:val="300"/>
          <w:marBottom w:val="0"/>
          <w:divBdr>
            <w:top w:val="none" w:sz="0" w:space="0" w:color="auto"/>
            <w:left w:val="none" w:sz="0" w:space="0" w:color="auto"/>
            <w:bottom w:val="none" w:sz="0" w:space="0" w:color="auto"/>
            <w:right w:val="none" w:sz="0" w:space="0" w:color="auto"/>
          </w:divBdr>
          <w:divsChild>
            <w:div w:id="1602295659">
              <w:marLeft w:val="0"/>
              <w:marRight w:val="0"/>
              <w:marTop w:val="0"/>
              <w:marBottom w:val="0"/>
              <w:divBdr>
                <w:top w:val="none" w:sz="0" w:space="0" w:color="auto"/>
                <w:left w:val="none" w:sz="0" w:space="0" w:color="auto"/>
                <w:bottom w:val="none" w:sz="0" w:space="0" w:color="auto"/>
                <w:right w:val="none" w:sz="0" w:space="0" w:color="auto"/>
              </w:divBdr>
              <w:divsChild>
                <w:div w:id="28897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530417">
          <w:marLeft w:val="0"/>
          <w:marRight w:val="0"/>
          <w:marTop w:val="300"/>
          <w:marBottom w:val="0"/>
          <w:divBdr>
            <w:top w:val="none" w:sz="0" w:space="0" w:color="auto"/>
            <w:left w:val="none" w:sz="0" w:space="0" w:color="auto"/>
            <w:bottom w:val="none" w:sz="0" w:space="0" w:color="auto"/>
            <w:right w:val="none" w:sz="0" w:space="0" w:color="auto"/>
          </w:divBdr>
          <w:divsChild>
            <w:div w:id="663514397">
              <w:marLeft w:val="0"/>
              <w:marRight w:val="0"/>
              <w:marTop w:val="0"/>
              <w:marBottom w:val="0"/>
              <w:divBdr>
                <w:top w:val="none" w:sz="0" w:space="0" w:color="auto"/>
                <w:left w:val="none" w:sz="0" w:space="0" w:color="auto"/>
                <w:bottom w:val="none" w:sz="0" w:space="0" w:color="auto"/>
                <w:right w:val="none" w:sz="0" w:space="0" w:color="auto"/>
              </w:divBdr>
              <w:divsChild>
                <w:div w:id="175292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479912">
      <w:bodyDiv w:val="1"/>
      <w:marLeft w:val="0"/>
      <w:marRight w:val="0"/>
      <w:marTop w:val="0"/>
      <w:marBottom w:val="0"/>
      <w:divBdr>
        <w:top w:val="none" w:sz="0" w:space="0" w:color="auto"/>
        <w:left w:val="none" w:sz="0" w:space="0" w:color="auto"/>
        <w:bottom w:val="none" w:sz="0" w:space="0" w:color="auto"/>
        <w:right w:val="none" w:sz="0" w:space="0" w:color="auto"/>
      </w:divBdr>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327988">
      <w:bodyDiv w:val="1"/>
      <w:marLeft w:val="0"/>
      <w:marRight w:val="0"/>
      <w:marTop w:val="0"/>
      <w:marBottom w:val="0"/>
      <w:divBdr>
        <w:top w:val="none" w:sz="0" w:space="0" w:color="auto"/>
        <w:left w:val="none" w:sz="0" w:space="0" w:color="auto"/>
        <w:bottom w:val="none" w:sz="0" w:space="0" w:color="auto"/>
        <w:right w:val="none" w:sz="0" w:space="0" w:color="auto"/>
      </w:divBdr>
      <w:divsChild>
        <w:div w:id="1545632037">
          <w:marLeft w:val="0"/>
          <w:marRight w:val="0"/>
          <w:marTop w:val="0"/>
          <w:marBottom w:val="0"/>
          <w:divBdr>
            <w:top w:val="none" w:sz="0" w:space="0" w:color="auto"/>
            <w:left w:val="none" w:sz="0" w:space="0" w:color="auto"/>
            <w:bottom w:val="none" w:sz="0" w:space="0" w:color="auto"/>
            <w:right w:val="none" w:sz="0" w:space="0" w:color="auto"/>
          </w:divBdr>
        </w:div>
        <w:div w:id="333381778">
          <w:marLeft w:val="0"/>
          <w:marRight w:val="0"/>
          <w:marTop w:val="0"/>
          <w:marBottom w:val="0"/>
          <w:divBdr>
            <w:top w:val="none" w:sz="0" w:space="0" w:color="auto"/>
            <w:left w:val="none" w:sz="0" w:space="0" w:color="auto"/>
            <w:bottom w:val="none" w:sz="0" w:space="0" w:color="auto"/>
            <w:right w:val="none" w:sz="0" w:space="0" w:color="auto"/>
          </w:divBdr>
          <w:divsChild>
            <w:div w:id="644554194">
              <w:marLeft w:val="0"/>
              <w:marRight w:val="0"/>
              <w:marTop w:val="0"/>
              <w:marBottom w:val="0"/>
              <w:divBdr>
                <w:top w:val="none" w:sz="0" w:space="0" w:color="auto"/>
                <w:left w:val="none" w:sz="0" w:space="0" w:color="auto"/>
                <w:bottom w:val="none" w:sz="0" w:space="0" w:color="auto"/>
                <w:right w:val="none" w:sz="0" w:space="0" w:color="auto"/>
              </w:divBdr>
            </w:div>
          </w:divsChild>
        </w:div>
        <w:div w:id="1803814059">
          <w:marLeft w:val="0"/>
          <w:marRight w:val="0"/>
          <w:marTop w:val="0"/>
          <w:marBottom w:val="0"/>
          <w:divBdr>
            <w:top w:val="none" w:sz="0" w:space="0" w:color="auto"/>
            <w:left w:val="none" w:sz="0" w:space="0" w:color="auto"/>
            <w:bottom w:val="none" w:sz="0" w:space="0" w:color="auto"/>
            <w:right w:val="none" w:sz="0" w:space="0" w:color="auto"/>
          </w:divBdr>
        </w:div>
        <w:div w:id="1926643956">
          <w:marLeft w:val="0"/>
          <w:marRight w:val="0"/>
          <w:marTop w:val="0"/>
          <w:marBottom w:val="0"/>
          <w:divBdr>
            <w:top w:val="none" w:sz="0" w:space="0" w:color="auto"/>
            <w:left w:val="none" w:sz="0" w:space="0" w:color="auto"/>
            <w:bottom w:val="none" w:sz="0" w:space="0" w:color="auto"/>
            <w:right w:val="none" w:sz="0" w:space="0" w:color="auto"/>
          </w:divBdr>
          <w:divsChild>
            <w:div w:id="557597657">
              <w:marLeft w:val="0"/>
              <w:marRight w:val="0"/>
              <w:marTop w:val="0"/>
              <w:marBottom w:val="0"/>
              <w:divBdr>
                <w:top w:val="none" w:sz="0" w:space="0" w:color="auto"/>
                <w:left w:val="none" w:sz="0" w:space="0" w:color="auto"/>
                <w:bottom w:val="none" w:sz="0" w:space="0" w:color="auto"/>
                <w:right w:val="none" w:sz="0" w:space="0" w:color="auto"/>
              </w:divBdr>
            </w:div>
          </w:divsChild>
        </w:div>
        <w:div w:id="1547522603">
          <w:marLeft w:val="0"/>
          <w:marRight w:val="0"/>
          <w:marTop w:val="0"/>
          <w:marBottom w:val="0"/>
          <w:divBdr>
            <w:top w:val="none" w:sz="0" w:space="0" w:color="auto"/>
            <w:left w:val="none" w:sz="0" w:space="0" w:color="auto"/>
            <w:bottom w:val="none" w:sz="0" w:space="0" w:color="auto"/>
            <w:right w:val="none" w:sz="0" w:space="0" w:color="auto"/>
          </w:divBdr>
        </w:div>
        <w:div w:id="1675110500">
          <w:marLeft w:val="0"/>
          <w:marRight w:val="0"/>
          <w:marTop w:val="0"/>
          <w:marBottom w:val="0"/>
          <w:divBdr>
            <w:top w:val="none" w:sz="0" w:space="0" w:color="auto"/>
            <w:left w:val="none" w:sz="0" w:space="0" w:color="auto"/>
            <w:bottom w:val="none" w:sz="0" w:space="0" w:color="auto"/>
            <w:right w:val="none" w:sz="0" w:space="0" w:color="auto"/>
          </w:divBdr>
          <w:divsChild>
            <w:div w:id="1709917351">
              <w:marLeft w:val="0"/>
              <w:marRight w:val="0"/>
              <w:marTop w:val="0"/>
              <w:marBottom w:val="0"/>
              <w:divBdr>
                <w:top w:val="none" w:sz="0" w:space="0" w:color="auto"/>
                <w:left w:val="none" w:sz="0" w:space="0" w:color="auto"/>
                <w:bottom w:val="none" w:sz="0" w:space="0" w:color="auto"/>
                <w:right w:val="none" w:sz="0" w:space="0" w:color="auto"/>
              </w:divBdr>
            </w:div>
          </w:divsChild>
        </w:div>
        <w:div w:id="462190607">
          <w:marLeft w:val="0"/>
          <w:marRight w:val="0"/>
          <w:marTop w:val="0"/>
          <w:marBottom w:val="0"/>
          <w:divBdr>
            <w:top w:val="none" w:sz="0" w:space="0" w:color="auto"/>
            <w:left w:val="none" w:sz="0" w:space="0" w:color="auto"/>
            <w:bottom w:val="none" w:sz="0" w:space="0" w:color="auto"/>
            <w:right w:val="none" w:sz="0" w:space="0" w:color="auto"/>
          </w:divBdr>
        </w:div>
        <w:div w:id="1718237553">
          <w:marLeft w:val="0"/>
          <w:marRight w:val="0"/>
          <w:marTop w:val="0"/>
          <w:marBottom w:val="0"/>
          <w:divBdr>
            <w:top w:val="none" w:sz="0" w:space="0" w:color="auto"/>
            <w:left w:val="none" w:sz="0" w:space="0" w:color="auto"/>
            <w:bottom w:val="none" w:sz="0" w:space="0" w:color="auto"/>
            <w:right w:val="none" w:sz="0" w:space="0" w:color="auto"/>
          </w:divBdr>
          <w:divsChild>
            <w:div w:id="225729148">
              <w:marLeft w:val="0"/>
              <w:marRight w:val="0"/>
              <w:marTop w:val="0"/>
              <w:marBottom w:val="0"/>
              <w:divBdr>
                <w:top w:val="none" w:sz="0" w:space="0" w:color="auto"/>
                <w:left w:val="none" w:sz="0" w:space="0" w:color="auto"/>
                <w:bottom w:val="none" w:sz="0" w:space="0" w:color="auto"/>
                <w:right w:val="none" w:sz="0" w:space="0" w:color="auto"/>
              </w:divBdr>
            </w:div>
          </w:divsChild>
        </w:div>
        <w:div w:id="1025670995">
          <w:marLeft w:val="0"/>
          <w:marRight w:val="0"/>
          <w:marTop w:val="0"/>
          <w:marBottom w:val="0"/>
          <w:divBdr>
            <w:top w:val="none" w:sz="0" w:space="0" w:color="auto"/>
            <w:left w:val="none" w:sz="0" w:space="0" w:color="auto"/>
            <w:bottom w:val="none" w:sz="0" w:space="0" w:color="auto"/>
            <w:right w:val="none" w:sz="0" w:space="0" w:color="auto"/>
          </w:divBdr>
        </w:div>
        <w:div w:id="1504012233">
          <w:marLeft w:val="0"/>
          <w:marRight w:val="0"/>
          <w:marTop w:val="0"/>
          <w:marBottom w:val="0"/>
          <w:divBdr>
            <w:top w:val="none" w:sz="0" w:space="0" w:color="auto"/>
            <w:left w:val="none" w:sz="0" w:space="0" w:color="auto"/>
            <w:bottom w:val="none" w:sz="0" w:space="0" w:color="auto"/>
            <w:right w:val="none" w:sz="0" w:space="0" w:color="auto"/>
          </w:divBdr>
          <w:divsChild>
            <w:div w:id="979965415">
              <w:marLeft w:val="0"/>
              <w:marRight w:val="0"/>
              <w:marTop w:val="0"/>
              <w:marBottom w:val="0"/>
              <w:divBdr>
                <w:top w:val="none" w:sz="0" w:space="0" w:color="auto"/>
                <w:left w:val="none" w:sz="0" w:space="0" w:color="auto"/>
                <w:bottom w:val="none" w:sz="0" w:space="0" w:color="auto"/>
                <w:right w:val="none" w:sz="0" w:space="0" w:color="auto"/>
              </w:divBdr>
            </w:div>
          </w:divsChild>
        </w:div>
        <w:div w:id="1082289566">
          <w:marLeft w:val="0"/>
          <w:marRight w:val="0"/>
          <w:marTop w:val="0"/>
          <w:marBottom w:val="0"/>
          <w:divBdr>
            <w:top w:val="none" w:sz="0" w:space="0" w:color="auto"/>
            <w:left w:val="none" w:sz="0" w:space="0" w:color="auto"/>
            <w:bottom w:val="none" w:sz="0" w:space="0" w:color="auto"/>
            <w:right w:val="none" w:sz="0" w:space="0" w:color="auto"/>
          </w:divBdr>
        </w:div>
        <w:div w:id="623192985">
          <w:marLeft w:val="0"/>
          <w:marRight w:val="0"/>
          <w:marTop w:val="0"/>
          <w:marBottom w:val="0"/>
          <w:divBdr>
            <w:top w:val="none" w:sz="0" w:space="0" w:color="auto"/>
            <w:left w:val="none" w:sz="0" w:space="0" w:color="auto"/>
            <w:bottom w:val="none" w:sz="0" w:space="0" w:color="auto"/>
            <w:right w:val="none" w:sz="0" w:space="0" w:color="auto"/>
          </w:divBdr>
          <w:divsChild>
            <w:div w:id="1986662208">
              <w:marLeft w:val="0"/>
              <w:marRight w:val="0"/>
              <w:marTop w:val="0"/>
              <w:marBottom w:val="0"/>
              <w:divBdr>
                <w:top w:val="none" w:sz="0" w:space="0" w:color="auto"/>
                <w:left w:val="none" w:sz="0" w:space="0" w:color="auto"/>
                <w:bottom w:val="none" w:sz="0" w:space="0" w:color="auto"/>
                <w:right w:val="none" w:sz="0" w:space="0" w:color="auto"/>
              </w:divBdr>
            </w:div>
          </w:divsChild>
        </w:div>
        <w:div w:id="824586579">
          <w:marLeft w:val="0"/>
          <w:marRight w:val="0"/>
          <w:marTop w:val="0"/>
          <w:marBottom w:val="0"/>
          <w:divBdr>
            <w:top w:val="none" w:sz="0" w:space="0" w:color="auto"/>
            <w:left w:val="none" w:sz="0" w:space="0" w:color="auto"/>
            <w:bottom w:val="none" w:sz="0" w:space="0" w:color="auto"/>
            <w:right w:val="none" w:sz="0" w:space="0" w:color="auto"/>
          </w:divBdr>
        </w:div>
        <w:div w:id="48194443">
          <w:marLeft w:val="0"/>
          <w:marRight w:val="0"/>
          <w:marTop w:val="0"/>
          <w:marBottom w:val="0"/>
          <w:divBdr>
            <w:top w:val="none" w:sz="0" w:space="0" w:color="auto"/>
            <w:left w:val="none" w:sz="0" w:space="0" w:color="auto"/>
            <w:bottom w:val="none" w:sz="0" w:space="0" w:color="auto"/>
            <w:right w:val="none" w:sz="0" w:space="0" w:color="auto"/>
          </w:divBdr>
          <w:divsChild>
            <w:div w:id="1661498313">
              <w:marLeft w:val="0"/>
              <w:marRight w:val="0"/>
              <w:marTop w:val="0"/>
              <w:marBottom w:val="0"/>
              <w:divBdr>
                <w:top w:val="none" w:sz="0" w:space="0" w:color="auto"/>
                <w:left w:val="none" w:sz="0" w:space="0" w:color="auto"/>
                <w:bottom w:val="none" w:sz="0" w:space="0" w:color="auto"/>
                <w:right w:val="none" w:sz="0" w:space="0" w:color="auto"/>
              </w:divBdr>
            </w:div>
          </w:divsChild>
        </w:div>
        <w:div w:id="2041974258">
          <w:marLeft w:val="0"/>
          <w:marRight w:val="0"/>
          <w:marTop w:val="300"/>
          <w:marBottom w:val="0"/>
          <w:divBdr>
            <w:top w:val="none" w:sz="0" w:space="0" w:color="auto"/>
            <w:left w:val="none" w:sz="0" w:space="0" w:color="auto"/>
            <w:bottom w:val="none" w:sz="0" w:space="0" w:color="auto"/>
            <w:right w:val="none" w:sz="0" w:space="0" w:color="auto"/>
          </w:divBdr>
          <w:divsChild>
            <w:div w:id="1627806936">
              <w:marLeft w:val="0"/>
              <w:marRight w:val="0"/>
              <w:marTop w:val="0"/>
              <w:marBottom w:val="0"/>
              <w:divBdr>
                <w:top w:val="none" w:sz="0" w:space="0" w:color="auto"/>
                <w:left w:val="none" w:sz="0" w:space="0" w:color="auto"/>
                <w:bottom w:val="none" w:sz="0" w:space="0" w:color="auto"/>
                <w:right w:val="none" w:sz="0" w:space="0" w:color="auto"/>
              </w:divBdr>
              <w:divsChild>
                <w:div w:id="177382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98311">
          <w:marLeft w:val="0"/>
          <w:marRight w:val="0"/>
          <w:marTop w:val="300"/>
          <w:marBottom w:val="0"/>
          <w:divBdr>
            <w:top w:val="none" w:sz="0" w:space="0" w:color="auto"/>
            <w:left w:val="none" w:sz="0" w:space="0" w:color="auto"/>
            <w:bottom w:val="none" w:sz="0" w:space="0" w:color="auto"/>
            <w:right w:val="none" w:sz="0" w:space="0" w:color="auto"/>
          </w:divBdr>
          <w:divsChild>
            <w:div w:id="683215107">
              <w:marLeft w:val="0"/>
              <w:marRight w:val="0"/>
              <w:marTop w:val="0"/>
              <w:marBottom w:val="0"/>
              <w:divBdr>
                <w:top w:val="none" w:sz="0" w:space="0" w:color="auto"/>
                <w:left w:val="none" w:sz="0" w:space="0" w:color="auto"/>
                <w:bottom w:val="none" w:sz="0" w:space="0" w:color="auto"/>
                <w:right w:val="none" w:sz="0" w:space="0" w:color="auto"/>
              </w:divBdr>
              <w:divsChild>
                <w:div w:id="3593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313662">
          <w:marLeft w:val="0"/>
          <w:marRight w:val="0"/>
          <w:marTop w:val="300"/>
          <w:marBottom w:val="0"/>
          <w:divBdr>
            <w:top w:val="none" w:sz="0" w:space="0" w:color="auto"/>
            <w:left w:val="none" w:sz="0" w:space="0" w:color="auto"/>
            <w:bottom w:val="none" w:sz="0" w:space="0" w:color="auto"/>
            <w:right w:val="none" w:sz="0" w:space="0" w:color="auto"/>
          </w:divBdr>
          <w:divsChild>
            <w:div w:id="538737046">
              <w:marLeft w:val="0"/>
              <w:marRight w:val="0"/>
              <w:marTop w:val="0"/>
              <w:marBottom w:val="0"/>
              <w:divBdr>
                <w:top w:val="none" w:sz="0" w:space="0" w:color="auto"/>
                <w:left w:val="none" w:sz="0" w:space="0" w:color="auto"/>
                <w:bottom w:val="none" w:sz="0" w:space="0" w:color="auto"/>
                <w:right w:val="none" w:sz="0" w:space="0" w:color="auto"/>
              </w:divBdr>
              <w:divsChild>
                <w:div w:id="9171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8206">
          <w:marLeft w:val="0"/>
          <w:marRight w:val="0"/>
          <w:marTop w:val="300"/>
          <w:marBottom w:val="0"/>
          <w:divBdr>
            <w:top w:val="none" w:sz="0" w:space="0" w:color="auto"/>
            <w:left w:val="none" w:sz="0" w:space="0" w:color="auto"/>
            <w:bottom w:val="none" w:sz="0" w:space="0" w:color="auto"/>
            <w:right w:val="none" w:sz="0" w:space="0" w:color="auto"/>
          </w:divBdr>
          <w:divsChild>
            <w:div w:id="1669408347">
              <w:marLeft w:val="0"/>
              <w:marRight w:val="0"/>
              <w:marTop w:val="0"/>
              <w:marBottom w:val="0"/>
              <w:divBdr>
                <w:top w:val="none" w:sz="0" w:space="0" w:color="auto"/>
                <w:left w:val="none" w:sz="0" w:space="0" w:color="auto"/>
                <w:bottom w:val="none" w:sz="0" w:space="0" w:color="auto"/>
                <w:right w:val="none" w:sz="0" w:space="0" w:color="auto"/>
              </w:divBdr>
              <w:divsChild>
                <w:div w:id="79124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9745">
      <w:bodyDiv w:val="1"/>
      <w:marLeft w:val="0"/>
      <w:marRight w:val="0"/>
      <w:marTop w:val="0"/>
      <w:marBottom w:val="0"/>
      <w:divBdr>
        <w:top w:val="none" w:sz="0" w:space="0" w:color="auto"/>
        <w:left w:val="none" w:sz="0" w:space="0" w:color="auto"/>
        <w:bottom w:val="none" w:sz="0" w:space="0" w:color="auto"/>
        <w:right w:val="none" w:sz="0" w:space="0" w:color="auto"/>
      </w:divBdr>
      <w:divsChild>
        <w:div w:id="2141651865">
          <w:marLeft w:val="0"/>
          <w:marRight w:val="0"/>
          <w:marTop w:val="0"/>
          <w:marBottom w:val="0"/>
          <w:divBdr>
            <w:top w:val="none" w:sz="0" w:space="0" w:color="auto"/>
            <w:left w:val="none" w:sz="0" w:space="0" w:color="auto"/>
            <w:bottom w:val="none" w:sz="0" w:space="0" w:color="auto"/>
            <w:right w:val="none" w:sz="0" w:space="0" w:color="auto"/>
          </w:divBdr>
        </w:div>
        <w:div w:id="675235334">
          <w:marLeft w:val="0"/>
          <w:marRight w:val="0"/>
          <w:marTop w:val="0"/>
          <w:marBottom w:val="0"/>
          <w:divBdr>
            <w:top w:val="none" w:sz="0" w:space="0" w:color="auto"/>
            <w:left w:val="none" w:sz="0" w:space="0" w:color="auto"/>
            <w:bottom w:val="none" w:sz="0" w:space="0" w:color="auto"/>
            <w:right w:val="none" w:sz="0" w:space="0" w:color="auto"/>
          </w:divBdr>
          <w:divsChild>
            <w:div w:id="2059433950">
              <w:marLeft w:val="0"/>
              <w:marRight w:val="0"/>
              <w:marTop w:val="0"/>
              <w:marBottom w:val="0"/>
              <w:divBdr>
                <w:top w:val="none" w:sz="0" w:space="0" w:color="auto"/>
                <w:left w:val="none" w:sz="0" w:space="0" w:color="auto"/>
                <w:bottom w:val="none" w:sz="0" w:space="0" w:color="auto"/>
                <w:right w:val="none" w:sz="0" w:space="0" w:color="auto"/>
              </w:divBdr>
            </w:div>
          </w:divsChild>
        </w:div>
        <w:div w:id="1935555065">
          <w:marLeft w:val="0"/>
          <w:marRight w:val="0"/>
          <w:marTop w:val="0"/>
          <w:marBottom w:val="0"/>
          <w:divBdr>
            <w:top w:val="none" w:sz="0" w:space="0" w:color="auto"/>
            <w:left w:val="none" w:sz="0" w:space="0" w:color="auto"/>
            <w:bottom w:val="none" w:sz="0" w:space="0" w:color="auto"/>
            <w:right w:val="none" w:sz="0" w:space="0" w:color="auto"/>
          </w:divBdr>
        </w:div>
        <w:div w:id="818495753">
          <w:marLeft w:val="0"/>
          <w:marRight w:val="0"/>
          <w:marTop w:val="0"/>
          <w:marBottom w:val="0"/>
          <w:divBdr>
            <w:top w:val="none" w:sz="0" w:space="0" w:color="auto"/>
            <w:left w:val="none" w:sz="0" w:space="0" w:color="auto"/>
            <w:bottom w:val="none" w:sz="0" w:space="0" w:color="auto"/>
            <w:right w:val="none" w:sz="0" w:space="0" w:color="auto"/>
          </w:divBdr>
          <w:divsChild>
            <w:div w:id="834690773">
              <w:marLeft w:val="0"/>
              <w:marRight w:val="0"/>
              <w:marTop w:val="0"/>
              <w:marBottom w:val="0"/>
              <w:divBdr>
                <w:top w:val="none" w:sz="0" w:space="0" w:color="auto"/>
                <w:left w:val="none" w:sz="0" w:space="0" w:color="auto"/>
                <w:bottom w:val="none" w:sz="0" w:space="0" w:color="auto"/>
                <w:right w:val="none" w:sz="0" w:space="0" w:color="auto"/>
              </w:divBdr>
            </w:div>
          </w:divsChild>
        </w:div>
        <w:div w:id="351615593">
          <w:marLeft w:val="0"/>
          <w:marRight w:val="0"/>
          <w:marTop w:val="0"/>
          <w:marBottom w:val="0"/>
          <w:divBdr>
            <w:top w:val="none" w:sz="0" w:space="0" w:color="auto"/>
            <w:left w:val="none" w:sz="0" w:space="0" w:color="auto"/>
            <w:bottom w:val="none" w:sz="0" w:space="0" w:color="auto"/>
            <w:right w:val="none" w:sz="0" w:space="0" w:color="auto"/>
          </w:divBdr>
        </w:div>
        <w:div w:id="1726098765">
          <w:marLeft w:val="0"/>
          <w:marRight w:val="0"/>
          <w:marTop w:val="0"/>
          <w:marBottom w:val="0"/>
          <w:divBdr>
            <w:top w:val="none" w:sz="0" w:space="0" w:color="auto"/>
            <w:left w:val="none" w:sz="0" w:space="0" w:color="auto"/>
            <w:bottom w:val="none" w:sz="0" w:space="0" w:color="auto"/>
            <w:right w:val="none" w:sz="0" w:space="0" w:color="auto"/>
          </w:divBdr>
          <w:divsChild>
            <w:div w:id="1652562738">
              <w:marLeft w:val="0"/>
              <w:marRight w:val="0"/>
              <w:marTop w:val="0"/>
              <w:marBottom w:val="0"/>
              <w:divBdr>
                <w:top w:val="none" w:sz="0" w:space="0" w:color="auto"/>
                <w:left w:val="none" w:sz="0" w:space="0" w:color="auto"/>
                <w:bottom w:val="none" w:sz="0" w:space="0" w:color="auto"/>
                <w:right w:val="none" w:sz="0" w:space="0" w:color="auto"/>
              </w:divBdr>
            </w:div>
          </w:divsChild>
        </w:div>
        <w:div w:id="1928296712">
          <w:marLeft w:val="0"/>
          <w:marRight w:val="0"/>
          <w:marTop w:val="0"/>
          <w:marBottom w:val="0"/>
          <w:divBdr>
            <w:top w:val="none" w:sz="0" w:space="0" w:color="auto"/>
            <w:left w:val="none" w:sz="0" w:space="0" w:color="auto"/>
            <w:bottom w:val="none" w:sz="0" w:space="0" w:color="auto"/>
            <w:right w:val="none" w:sz="0" w:space="0" w:color="auto"/>
          </w:divBdr>
        </w:div>
        <w:div w:id="1773670617">
          <w:marLeft w:val="0"/>
          <w:marRight w:val="0"/>
          <w:marTop w:val="0"/>
          <w:marBottom w:val="0"/>
          <w:divBdr>
            <w:top w:val="none" w:sz="0" w:space="0" w:color="auto"/>
            <w:left w:val="none" w:sz="0" w:space="0" w:color="auto"/>
            <w:bottom w:val="none" w:sz="0" w:space="0" w:color="auto"/>
            <w:right w:val="none" w:sz="0" w:space="0" w:color="auto"/>
          </w:divBdr>
          <w:divsChild>
            <w:div w:id="1208180362">
              <w:marLeft w:val="0"/>
              <w:marRight w:val="0"/>
              <w:marTop w:val="0"/>
              <w:marBottom w:val="0"/>
              <w:divBdr>
                <w:top w:val="none" w:sz="0" w:space="0" w:color="auto"/>
                <w:left w:val="none" w:sz="0" w:space="0" w:color="auto"/>
                <w:bottom w:val="none" w:sz="0" w:space="0" w:color="auto"/>
                <w:right w:val="none" w:sz="0" w:space="0" w:color="auto"/>
              </w:divBdr>
            </w:div>
          </w:divsChild>
        </w:div>
        <w:div w:id="1952937559">
          <w:marLeft w:val="0"/>
          <w:marRight w:val="0"/>
          <w:marTop w:val="0"/>
          <w:marBottom w:val="0"/>
          <w:divBdr>
            <w:top w:val="none" w:sz="0" w:space="0" w:color="auto"/>
            <w:left w:val="none" w:sz="0" w:space="0" w:color="auto"/>
            <w:bottom w:val="none" w:sz="0" w:space="0" w:color="auto"/>
            <w:right w:val="none" w:sz="0" w:space="0" w:color="auto"/>
          </w:divBdr>
        </w:div>
        <w:div w:id="981470281">
          <w:marLeft w:val="0"/>
          <w:marRight w:val="0"/>
          <w:marTop w:val="0"/>
          <w:marBottom w:val="0"/>
          <w:divBdr>
            <w:top w:val="none" w:sz="0" w:space="0" w:color="auto"/>
            <w:left w:val="none" w:sz="0" w:space="0" w:color="auto"/>
            <w:bottom w:val="none" w:sz="0" w:space="0" w:color="auto"/>
            <w:right w:val="none" w:sz="0" w:space="0" w:color="auto"/>
          </w:divBdr>
          <w:divsChild>
            <w:div w:id="545029500">
              <w:marLeft w:val="0"/>
              <w:marRight w:val="0"/>
              <w:marTop w:val="0"/>
              <w:marBottom w:val="0"/>
              <w:divBdr>
                <w:top w:val="none" w:sz="0" w:space="0" w:color="auto"/>
                <w:left w:val="none" w:sz="0" w:space="0" w:color="auto"/>
                <w:bottom w:val="none" w:sz="0" w:space="0" w:color="auto"/>
                <w:right w:val="none" w:sz="0" w:space="0" w:color="auto"/>
              </w:divBdr>
            </w:div>
          </w:divsChild>
        </w:div>
        <w:div w:id="1454397895">
          <w:marLeft w:val="0"/>
          <w:marRight w:val="0"/>
          <w:marTop w:val="0"/>
          <w:marBottom w:val="0"/>
          <w:divBdr>
            <w:top w:val="none" w:sz="0" w:space="0" w:color="auto"/>
            <w:left w:val="none" w:sz="0" w:space="0" w:color="auto"/>
            <w:bottom w:val="none" w:sz="0" w:space="0" w:color="auto"/>
            <w:right w:val="none" w:sz="0" w:space="0" w:color="auto"/>
          </w:divBdr>
        </w:div>
        <w:div w:id="1437939515">
          <w:marLeft w:val="0"/>
          <w:marRight w:val="0"/>
          <w:marTop w:val="0"/>
          <w:marBottom w:val="0"/>
          <w:divBdr>
            <w:top w:val="none" w:sz="0" w:space="0" w:color="auto"/>
            <w:left w:val="none" w:sz="0" w:space="0" w:color="auto"/>
            <w:bottom w:val="none" w:sz="0" w:space="0" w:color="auto"/>
            <w:right w:val="none" w:sz="0" w:space="0" w:color="auto"/>
          </w:divBdr>
          <w:divsChild>
            <w:div w:id="1444037632">
              <w:marLeft w:val="0"/>
              <w:marRight w:val="0"/>
              <w:marTop w:val="0"/>
              <w:marBottom w:val="0"/>
              <w:divBdr>
                <w:top w:val="none" w:sz="0" w:space="0" w:color="auto"/>
                <w:left w:val="none" w:sz="0" w:space="0" w:color="auto"/>
                <w:bottom w:val="none" w:sz="0" w:space="0" w:color="auto"/>
                <w:right w:val="none" w:sz="0" w:space="0" w:color="auto"/>
              </w:divBdr>
            </w:div>
          </w:divsChild>
        </w:div>
        <w:div w:id="2099255891">
          <w:marLeft w:val="0"/>
          <w:marRight w:val="0"/>
          <w:marTop w:val="0"/>
          <w:marBottom w:val="0"/>
          <w:divBdr>
            <w:top w:val="none" w:sz="0" w:space="0" w:color="auto"/>
            <w:left w:val="none" w:sz="0" w:space="0" w:color="auto"/>
            <w:bottom w:val="none" w:sz="0" w:space="0" w:color="auto"/>
            <w:right w:val="none" w:sz="0" w:space="0" w:color="auto"/>
          </w:divBdr>
        </w:div>
        <w:div w:id="826750100">
          <w:marLeft w:val="0"/>
          <w:marRight w:val="0"/>
          <w:marTop w:val="0"/>
          <w:marBottom w:val="0"/>
          <w:divBdr>
            <w:top w:val="none" w:sz="0" w:space="0" w:color="auto"/>
            <w:left w:val="none" w:sz="0" w:space="0" w:color="auto"/>
            <w:bottom w:val="none" w:sz="0" w:space="0" w:color="auto"/>
            <w:right w:val="none" w:sz="0" w:space="0" w:color="auto"/>
          </w:divBdr>
          <w:divsChild>
            <w:div w:id="1614092368">
              <w:marLeft w:val="0"/>
              <w:marRight w:val="0"/>
              <w:marTop w:val="0"/>
              <w:marBottom w:val="0"/>
              <w:divBdr>
                <w:top w:val="none" w:sz="0" w:space="0" w:color="auto"/>
                <w:left w:val="none" w:sz="0" w:space="0" w:color="auto"/>
                <w:bottom w:val="none" w:sz="0" w:space="0" w:color="auto"/>
                <w:right w:val="none" w:sz="0" w:space="0" w:color="auto"/>
              </w:divBdr>
            </w:div>
          </w:divsChild>
        </w:div>
        <w:div w:id="554699155">
          <w:marLeft w:val="0"/>
          <w:marRight w:val="0"/>
          <w:marTop w:val="300"/>
          <w:marBottom w:val="0"/>
          <w:divBdr>
            <w:top w:val="none" w:sz="0" w:space="0" w:color="auto"/>
            <w:left w:val="none" w:sz="0" w:space="0" w:color="auto"/>
            <w:bottom w:val="none" w:sz="0" w:space="0" w:color="auto"/>
            <w:right w:val="none" w:sz="0" w:space="0" w:color="auto"/>
          </w:divBdr>
          <w:divsChild>
            <w:div w:id="409891208">
              <w:marLeft w:val="0"/>
              <w:marRight w:val="0"/>
              <w:marTop w:val="0"/>
              <w:marBottom w:val="0"/>
              <w:divBdr>
                <w:top w:val="none" w:sz="0" w:space="0" w:color="auto"/>
                <w:left w:val="none" w:sz="0" w:space="0" w:color="auto"/>
                <w:bottom w:val="none" w:sz="0" w:space="0" w:color="auto"/>
                <w:right w:val="none" w:sz="0" w:space="0" w:color="auto"/>
              </w:divBdr>
              <w:divsChild>
                <w:div w:id="77582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17439">
          <w:marLeft w:val="0"/>
          <w:marRight w:val="0"/>
          <w:marTop w:val="300"/>
          <w:marBottom w:val="0"/>
          <w:divBdr>
            <w:top w:val="none" w:sz="0" w:space="0" w:color="auto"/>
            <w:left w:val="none" w:sz="0" w:space="0" w:color="auto"/>
            <w:bottom w:val="none" w:sz="0" w:space="0" w:color="auto"/>
            <w:right w:val="none" w:sz="0" w:space="0" w:color="auto"/>
          </w:divBdr>
          <w:divsChild>
            <w:div w:id="665594039">
              <w:marLeft w:val="0"/>
              <w:marRight w:val="0"/>
              <w:marTop w:val="0"/>
              <w:marBottom w:val="0"/>
              <w:divBdr>
                <w:top w:val="none" w:sz="0" w:space="0" w:color="auto"/>
                <w:left w:val="none" w:sz="0" w:space="0" w:color="auto"/>
                <w:bottom w:val="none" w:sz="0" w:space="0" w:color="auto"/>
                <w:right w:val="none" w:sz="0" w:space="0" w:color="auto"/>
              </w:divBdr>
              <w:divsChild>
                <w:div w:id="13472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0546">
          <w:marLeft w:val="0"/>
          <w:marRight w:val="0"/>
          <w:marTop w:val="300"/>
          <w:marBottom w:val="0"/>
          <w:divBdr>
            <w:top w:val="none" w:sz="0" w:space="0" w:color="auto"/>
            <w:left w:val="none" w:sz="0" w:space="0" w:color="auto"/>
            <w:bottom w:val="none" w:sz="0" w:space="0" w:color="auto"/>
            <w:right w:val="none" w:sz="0" w:space="0" w:color="auto"/>
          </w:divBdr>
          <w:divsChild>
            <w:div w:id="1171525346">
              <w:marLeft w:val="0"/>
              <w:marRight w:val="0"/>
              <w:marTop w:val="0"/>
              <w:marBottom w:val="0"/>
              <w:divBdr>
                <w:top w:val="none" w:sz="0" w:space="0" w:color="auto"/>
                <w:left w:val="none" w:sz="0" w:space="0" w:color="auto"/>
                <w:bottom w:val="none" w:sz="0" w:space="0" w:color="auto"/>
                <w:right w:val="none" w:sz="0" w:space="0" w:color="auto"/>
              </w:divBdr>
              <w:divsChild>
                <w:div w:id="68309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354388">
          <w:marLeft w:val="0"/>
          <w:marRight w:val="0"/>
          <w:marTop w:val="300"/>
          <w:marBottom w:val="0"/>
          <w:divBdr>
            <w:top w:val="none" w:sz="0" w:space="0" w:color="auto"/>
            <w:left w:val="none" w:sz="0" w:space="0" w:color="auto"/>
            <w:bottom w:val="none" w:sz="0" w:space="0" w:color="auto"/>
            <w:right w:val="none" w:sz="0" w:space="0" w:color="auto"/>
          </w:divBdr>
          <w:divsChild>
            <w:div w:id="961544589">
              <w:marLeft w:val="0"/>
              <w:marRight w:val="0"/>
              <w:marTop w:val="0"/>
              <w:marBottom w:val="0"/>
              <w:divBdr>
                <w:top w:val="none" w:sz="0" w:space="0" w:color="auto"/>
                <w:left w:val="none" w:sz="0" w:space="0" w:color="auto"/>
                <w:bottom w:val="none" w:sz="0" w:space="0" w:color="auto"/>
                <w:right w:val="none" w:sz="0" w:space="0" w:color="auto"/>
              </w:divBdr>
              <w:divsChild>
                <w:div w:id="713819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752796">
      <w:bodyDiv w:val="1"/>
      <w:marLeft w:val="0"/>
      <w:marRight w:val="0"/>
      <w:marTop w:val="0"/>
      <w:marBottom w:val="0"/>
      <w:divBdr>
        <w:top w:val="none" w:sz="0" w:space="0" w:color="auto"/>
        <w:left w:val="none" w:sz="0" w:space="0" w:color="auto"/>
        <w:bottom w:val="none" w:sz="0" w:space="0" w:color="auto"/>
        <w:right w:val="none" w:sz="0" w:space="0" w:color="auto"/>
      </w:divBdr>
      <w:divsChild>
        <w:div w:id="1100294757">
          <w:marLeft w:val="0"/>
          <w:marRight w:val="0"/>
          <w:marTop w:val="0"/>
          <w:marBottom w:val="0"/>
          <w:divBdr>
            <w:top w:val="none" w:sz="0" w:space="0" w:color="auto"/>
            <w:left w:val="none" w:sz="0" w:space="0" w:color="auto"/>
            <w:bottom w:val="none" w:sz="0" w:space="0" w:color="auto"/>
            <w:right w:val="none" w:sz="0" w:space="0" w:color="auto"/>
          </w:divBdr>
          <w:divsChild>
            <w:div w:id="274749541">
              <w:marLeft w:val="0"/>
              <w:marRight w:val="0"/>
              <w:marTop w:val="0"/>
              <w:marBottom w:val="0"/>
              <w:divBdr>
                <w:top w:val="none" w:sz="0" w:space="0" w:color="auto"/>
                <w:left w:val="none" w:sz="0" w:space="0" w:color="auto"/>
                <w:bottom w:val="none" w:sz="0" w:space="0" w:color="auto"/>
                <w:right w:val="none" w:sz="0" w:space="0" w:color="auto"/>
              </w:divBdr>
            </w:div>
          </w:divsChild>
        </w:div>
        <w:div w:id="164056493">
          <w:marLeft w:val="0"/>
          <w:marRight w:val="0"/>
          <w:marTop w:val="0"/>
          <w:marBottom w:val="0"/>
          <w:divBdr>
            <w:top w:val="none" w:sz="0" w:space="0" w:color="auto"/>
            <w:left w:val="none" w:sz="0" w:space="0" w:color="auto"/>
            <w:bottom w:val="none" w:sz="0" w:space="0" w:color="auto"/>
            <w:right w:val="none" w:sz="0" w:space="0" w:color="auto"/>
          </w:divBdr>
        </w:div>
        <w:div w:id="137042938">
          <w:marLeft w:val="0"/>
          <w:marRight w:val="0"/>
          <w:marTop w:val="0"/>
          <w:marBottom w:val="0"/>
          <w:divBdr>
            <w:top w:val="none" w:sz="0" w:space="0" w:color="auto"/>
            <w:left w:val="none" w:sz="0" w:space="0" w:color="auto"/>
            <w:bottom w:val="none" w:sz="0" w:space="0" w:color="auto"/>
            <w:right w:val="none" w:sz="0" w:space="0" w:color="auto"/>
          </w:divBdr>
          <w:divsChild>
            <w:div w:id="369767771">
              <w:marLeft w:val="0"/>
              <w:marRight w:val="0"/>
              <w:marTop w:val="0"/>
              <w:marBottom w:val="0"/>
              <w:divBdr>
                <w:top w:val="none" w:sz="0" w:space="0" w:color="auto"/>
                <w:left w:val="none" w:sz="0" w:space="0" w:color="auto"/>
                <w:bottom w:val="none" w:sz="0" w:space="0" w:color="auto"/>
                <w:right w:val="none" w:sz="0" w:space="0" w:color="auto"/>
              </w:divBdr>
            </w:div>
          </w:divsChild>
        </w:div>
        <w:div w:id="1632513761">
          <w:marLeft w:val="0"/>
          <w:marRight w:val="0"/>
          <w:marTop w:val="0"/>
          <w:marBottom w:val="0"/>
          <w:divBdr>
            <w:top w:val="none" w:sz="0" w:space="0" w:color="auto"/>
            <w:left w:val="none" w:sz="0" w:space="0" w:color="auto"/>
            <w:bottom w:val="none" w:sz="0" w:space="0" w:color="auto"/>
            <w:right w:val="none" w:sz="0" w:space="0" w:color="auto"/>
          </w:divBdr>
        </w:div>
        <w:div w:id="1627661121">
          <w:marLeft w:val="0"/>
          <w:marRight w:val="0"/>
          <w:marTop w:val="0"/>
          <w:marBottom w:val="0"/>
          <w:divBdr>
            <w:top w:val="none" w:sz="0" w:space="0" w:color="auto"/>
            <w:left w:val="none" w:sz="0" w:space="0" w:color="auto"/>
            <w:bottom w:val="none" w:sz="0" w:space="0" w:color="auto"/>
            <w:right w:val="none" w:sz="0" w:space="0" w:color="auto"/>
          </w:divBdr>
          <w:divsChild>
            <w:div w:id="15927916">
              <w:marLeft w:val="0"/>
              <w:marRight w:val="0"/>
              <w:marTop w:val="0"/>
              <w:marBottom w:val="0"/>
              <w:divBdr>
                <w:top w:val="none" w:sz="0" w:space="0" w:color="auto"/>
                <w:left w:val="none" w:sz="0" w:space="0" w:color="auto"/>
                <w:bottom w:val="none" w:sz="0" w:space="0" w:color="auto"/>
                <w:right w:val="none" w:sz="0" w:space="0" w:color="auto"/>
              </w:divBdr>
            </w:div>
          </w:divsChild>
        </w:div>
        <w:div w:id="208762411">
          <w:marLeft w:val="0"/>
          <w:marRight w:val="0"/>
          <w:marTop w:val="0"/>
          <w:marBottom w:val="0"/>
          <w:divBdr>
            <w:top w:val="none" w:sz="0" w:space="0" w:color="auto"/>
            <w:left w:val="none" w:sz="0" w:space="0" w:color="auto"/>
            <w:bottom w:val="none" w:sz="0" w:space="0" w:color="auto"/>
            <w:right w:val="none" w:sz="0" w:space="0" w:color="auto"/>
          </w:divBdr>
        </w:div>
        <w:div w:id="1552616652">
          <w:marLeft w:val="0"/>
          <w:marRight w:val="0"/>
          <w:marTop w:val="0"/>
          <w:marBottom w:val="0"/>
          <w:divBdr>
            <w:top w:val="none" w:sz="0" w:space="0" w:color="auto"/>
            <w:left w:val="none" w:sz="0" w:space="0" w:color="auto"/>
            <w:bottom w:val="none" w:sz="0" w:space="0" w:color="auto"/>
            <w:right w:val="none" w:sz="0" w:space="0" w:color="auto"/>
          </w:divBdr>
          <w:divsChild>
            <w:div w:id="1925457565">
              <w:marLeft w:val="0"/>
              <w:marRight w:val="0"/>
              <w:marTop w:val="0"/>
              <w:marBottom w:val="0"/>
              <w:divBdr>
                <w:top w:val="none" w:sz="0" w:space="0" w:color="auto"/>
                <w:left w:val="none" w:sz="0" w:space="0" w:color="auto"/>
                <w:bottom w:val="none" w:sz="0" w:space="0" w:color="auto"/>
                <w:right w:val="none" w:sz="0" w:space="0" w:color="auto"/>
              </w:divBdr>
            </w:div>
          </w:divsChild>
        </w:div>
        <w:div w:id="186911394">
          <w:marLeft w:val="0"/>
          <w:marRight w:val="0"/>
          <w:marTop w:val="0"/>
          <w:marBottom w:val="0"/>
          <w:divBdr>
            <w:top w:val="none" w:sz="0" w:space="0" w:color="auto"/>
            <w:left w:val="none" w:sz="0" w:space="0" w:color="auto"/>
            <w:bottom w:val="none" w:sz="0" w:space="0" w:color="auto"/>
            <w:right w:val="none" w:sz="0" w:space="0" w:color="auto"/>
          </w:divBdr>
        </w:div>
        <w:div w:id="671416399">
          <w:marLeft w:val="0"/>
          <w:marRight w:val="0"/>
          <w:marTop w:val="0"/>
          <w:marBottom w:val="0"/>
          <w:divBdr>
            <w:top w:val="none" w:sz="0" w:space="0" w:color="auto"/>
            <w:left w:val="none" w:sz="0" w:space="0" w:color="auto"/>
            <w:bottom w:val="none" w:sz="0" w:space="0" w:color="auto"/>
            <w:right w:val="none" w:sz="0" w:space="0" w:color="auto"/>
          </w:divBdr>
          <w:divsChild>
            <w:div w:id="1740328232">
              <w:marLeft w:val="0"/>
              <w:marRight w:val="0"/>
              <w:marTop w:val="0"/>
              <w:marBottom w:val="0"/>
              <w:divBdr>
                <w:top w:val="none" w:sz="0" w:space="0" w:color="auto"/>
                <w:left w:val="none" w:sz="0" w:space="0" w:color="auto"/>
                <w:bottom w:val="none" w:sz="0" w:space="0" w:color="auto"/>
                <w:right w:val="none" w:sz="0" w:space="0" w:color="auto"/>
              </w:divBdr>
            </w:div>
          </w:divsChild>
        </w:div>
        <w:div w:id="1764184984">
          <w:marLeft w:val="0"/>
          <w:marRight w:val="0"/>
          <w:marTop w:val="0"/>
          <w:marBottom w:val="0"/>
          <w:divBdr>
            <w:top w:val="none" w:sz="0" w:space="0" w:color="auto"/>
            <w:left w:val="none" w:sz="0" w:space="0" w:color="auto"/>
            <w:bottom w:val="none" w:sz="0" w:space="0" w:color="auto"/>
            <w:right w:val="none" w:sz="0" w:space="0" w:color="auto"/>
          </w:divBdr>
        </w:div>
        <w:div w:id="46882275">
          <w:marLeft w:val="0"/>
          <w:marRight w:val="0"/>
          <w:marTop w:val="0"/>
          <w:marBottom w:val="0"/>
          <w:divBdr>
            <w:top w:val="none" w:sz="0" w:space="0" w:color="auto"/>
            <w:left w:val="none" w:sz="0" w:space="0" w:color="auto"/>
            <w:bottom w:val="none" w:sz="0" w:space="0" w:color="auto"/>
            <w:right w:val="none" w:sz="0" w:space="0" w:color="auto"/>
          </w:divBdr>
          <w:divsChild>
            <w:div w:id="385379169">
              <w:marLeft w:val="0"/>
              <w:marRight w:val="0"/>
              <w:marTop w:val="0"/>
              <w:marBottom w:val="0"/>
              <w:divBdr>
                <w:top w:val="none" w:sz="0" w:space="0" w:color="auto"/>
                <w:left w:val="none" w:sz="0" w:space="0" w:color="auto"/>
                <w:bottom w:val="none" w:sz="0" w:space="0" w:color="auto"/>
                <w:right w:val="none" w:sz="0" w:space="0" w:color="auto"/>
              </w:divBdr>
            </w:div>
          </w:divsChild>
        </w:div>
        <w:div w:id="2078898161">
          <w:marLeft w:val="0"/>
          <w:marRight w:val="0"/>
          <w:marTop w:val="0"/>
          <w:marBottom w:val="0"/>
          <w:divBdr>
            <w:top w:val="none" w:sz="0" w:space="0" w:color="auto"/>
            <w:left w:val="none" w:sz="0" w:space="0" w:color="auto"/>
            <w:bottom w:val="none" w:sz="0" w:space="0" w:color="auto"/>
            <w:right w:val="none" w:sz="0" w:space="0" w:color="auto"/>
          </w:divBdr>
        </w:div>
        <w:div w:id="211963030">
          <w:marLeft w:val="0"/>
          <w:marRight w:val="0"/>
          <w:marTop w:val="0"/>
          <w:marBottom w:val="0"/>
          <w:divBdr>
            <w:top w:val="none" w:sz="0" w:space="0" w:color="auto"/>
            <w:left w:val="none" w:sz="0" w:space="0" w:color="auto"/>
            <w:bottom w:val="none" w:sz="0" w:space="0" w:color="auto"/>
            <w:right w:val="none" w:sz="0" w:space="0" w:color="auto"/>
          </w:divBdr>
          <w:divsChild>
            <w:div w:id="2090997512">
              <w:marLeft w:val="0"/>
              <w:marRight w:val="0"/>
              <w:marTop w:val="0"/>
              <w:marBottom w:val="0"/>
              <w:divBdr>
                <w:top w:val="none" w:sz="0" w:space="0" w:color="auto"/>
                <w:left w:val="none" w:sz="0" w:space="0" w:color="auto"/>
                <w:bottom w:val="none" w:sz="0" w:space="0" w:color="auto"/>
                <w:right w:val="none" w:sz="0" w:space="0" w:color="auto"/>
              </w:divBdr>
            </w:div>
          </w:divsChild>
        </w:div>
        <w:div w:id="1211572988">
          <w:marLeft w:val="0"/>
          <w:marRight w:val="0"/>
          <w:marTop w:val="300"/>
          <w:marBottom w:val="0"/>
          <w:divBdr>
            <w:top w:val="none" w:sz="0" w:space="0" w:color="auto"/>
            <w:left w:val="none" w:sz="0" w:space="0" w:color="auto"/>
            <w:bottom w:val="none" w:sz="0" w:space="0" w:color="auto"/>
            <w:right w:val="none" w:sz="0" w:space="0" w:color="auto"/>
          </w:divBdr>
          <w:divsChild>
            <w:div w:id="1558936206">
              <w:marLeft w:val="0"/>
              <w:marRight w:val="0"/>
              <w:marTop w:val="0"/>
              <w:marBottom w:val="0"/>
              <w:divBdr>
                <w:top w:val="none" w:sz="0" w:space="0" w:color="auto"/>
                <w:left w:val="none" w:sz="0" w:space="0" w:color="auto"/>
                <w:bottom w:val="none" w:sz="0" w:space="0" w:color="auto"/>
                <w:right w:val="none" w:sz="0" w:space="0" w:color="auto"/>
              </w:divBdr>
              <w:divsChild>
                <w:div w:id="92399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69302">
          <w:marLeft w:val="0"/>
          <w:marRight w:val="0"/>
          <w:marTop w:val="300"/>
          <w:marBottom w:val="0"/>
          <w:divBdr>
            <w:top w:val="none" w:sz="0" w:space="0" w:color="auto"/>
            <w:left w:val="none" w:sz="0" w:space="0" w:color="auto"/>
            <w:bottom w:val="none" w:sz="0" w:space="0" w:color="auto"/>
            <w:right w:val="none" w:sz="0" w:space="0" w:color="auto"/>
          </w:divBdr>
          <w:divsChild>
            <w:div w:id="655185761">
              <w:marLeft w:val="0"/>
              <w:marRight w:val="0"/>
              <w:marTop w:val="0"/>
              <w:marBottom w:val="0"/>
              <w:divBdr>
                <w:top w:val="none" w:sz="0" w:space="0" w:color="auto"/>
                <w:left w:val="none" w:sz="0" w:space="0" w:color="auto"/>
                <w:bottom w:val="none" w:sz="0" w:space="0" w:color="auto"/>
                <w:right w:val="none" w:sz="0" w:space="0" w:color="auto"/>
              </w:divBdr>
              <w:divsChild>
                <w:div w:id="7224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7648">
          <w:marLeft w:val="0"/>
          <w:marRight w:val="0"/>
          <w:marTop w:val="300"/>
          <w:marBottom w:val="0"/>
          <w:divBdr>
            <w:top w:val="none" w:sz="0" w:space="0" w:color="auto"/>
            <w:left w:val="none" w:sz="0" w:space="0" w:color="auto"/>
            <w:bottom w:val="none" w:sz="0" w:space="0" w:color="auto"/>
            <w:right w:val="none" w:sz="0" w:space="0" w:color="auto"/>
          </w:divBdr>
          <w:divsChild>
            <w:div w:id="1912276283">
              <w:marLeft w:val="0"/>
              <w:marRight w:val="0"/>
              <w:marTop w:val="0"/>
              <w:marBottom w:val="0"/>
              <w:divBdr>
                <w:top w:val="none" w:sz="0" w:space="0" w:color="auto"/>
                <w:left w:val="none" w:sz="0" w:space="0" w:color="auto"/>
                <w:bottom w:val="none" w:sz="0" w:space="0" w:color="auto"/>
                <w:right w:val="none" w:sz="0" w:space="0" w:color="auto"/>
              </w:divBdr>
              <w:divsChild>
                <w:div w:id="80885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309693">
          <w:marLeft w:val="0"/>
          <w:marRight w:val="0"/>
          <w:marTop w:val="300"/>
          <w:marBottom w:val="0"/>
          <w:divBdr>
            <w:top w:val="none" w:sz="0" w:space="0" w:color="auto"/>
            <w:left w:val="none" w:sz="0" w:space="0" w:color="auto"/>
            <w:bottom w:val="none" w:sz="0" w:space="0" w:color="auto"/>
            <w:right w:val="none" w:sz="0" w:space="0" w:color="auto"/>
          </w:divBdr>
          <w:divsChild>
            <w:div w:id="1708528787">
              <w:marLeft w:val="0"/>
              <w:marRight w:val="0"/>
              <w:marTop w:val="0"/>
              <w:marBottom w:val="0"/>
              <w:divBdr>
                <w:top w:val="none" w:sz="0" w:space="0" w:color="auto"/>
                <w:left w:val="none" w:sz="0" w:space="0" w:color="auto"/>
                <w:bottom w:val="none" w:sz="0" w:space="0" w:color="auto"/>
                <w:right w:val="none" w:sz="0" w:space="0" w:color="auto"/>
              </w:divBdr>
              <w:divsChild>
                <w:div w:id="15738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415026">
      <w:bodyDiv w:val="1"/>
      <w:marLeft w:val="0"/>
      <w:marRight w:val="0"/>
      <w:marTop w:val="0"/>
      <w:marBottom w:val="0"/>
      <w:divBdr>
        <w:top w:val="none" w:sz="0" w:space="0" w:color="auto"/>
        <w:left w:val="none" w:sz="0" w:space="0" w:color="auto"/>
        <w:bottom w:val="none" w:sz="0" w:space="0" w:color="auto"/>
        <w:right w:val="none" w:sz="0" w:space="0" w:color="auto"/>
      </w:divBdr>
    </w:div>
    <w:div w:id="382488337">
      <w:bodyDiv w:val="1"/>
      <w:marLeft w:val="0"/>
      <w:marRight w:val="0"/>
      <w:marTop w:val="0"/>
      <w:marBottom w:val="0"/>
      <w:divBdr>
        <w:top w:val="none" w:sz="0" w:space="0" w:color="auto"/>
        <w:left w:val="none" w:sz="0" w:space="0" w:color="auto"/>
        <w:bottom w:val="none" w:sz="0" w:space="0" w:color="auto"/>
        <w:right w:val="none" w:sz="0" w:space="0" w:color="auto"/>
      </w:divBdr>
      <w:divsChild>
        <w:div w:id="1097869599">
          <w:marLeft w:val="0"/>
          <w:marRight w:val="0"/>
          <w:marTop w:val="0"/>
          <w:marBottom w:val="0"/>
          <w:divBdr>
            <w:top w:val="none" w:sz="0" w:space="0" w:color="auto"/>
            <w:left w:val="none" w:sz="0" w:space="0" w:color="auto"/>
            <w:bottom w:val="none" w:sz="0" w:space="0" w:color="auto"/>
            <w:right w:val="none" w:sz="0" w:space="0" w:color="auto"/>
          </w:divBdr>
        </w:div>
        <w:div w:id="229116754">
          <w:marLeft w:val="0"/>
          <w:marRight w:val="0"/>
          <w:marTop w:val="0"/>
          <w:marBottom w:val="0"/>
          <w:divBdr>
            <w:top w:val="none" w:sz="0" w:space="0" w:color="auto"/>
            <w:left w:val="none" w:sz="0" w:space="0" w:color="auto"/>
            <w:bottom w:val="none" w:sz="0" w:space="0" w:color="auto"/>
            <w:right w:val="none" w:sz="0" w:space="0" w:color="auto"/>
          </w:divBdr>
          <w:divsChild>
            <w:div w:id="705106508">
              <w:marLeft w:val="0"/>
              <w:marRight w:val="0"/>
              <w:marTop w:val="0"/>
              <w:marBottom w:val="0"/>
              <w:divBdr>
                <w:top w:val="none" w:sz="0" w:space="0" w:color="auto"/>
                <w:left w:val="none" w:sz="0" w:space="0" w:color="auto"/>
                <w:bottom w:val="none" w:sz="0" w:space="0" w:color="auto"/>
                <w:right w:val="none" w:sz="0" w:space="0" w:color="auto"/>
              </w:divBdr>
            </w:div>
          </w:divsChild>
        </w:div>
        <w:div w:id="1661617185">
          <w:marLeft w:val="0"/>
          <w:marRight w:val="0"/>
          <w:marTop w:val="0"/>
          <w:marBottom w:val="0"/>
          <w:divBdr>
            <w:top w:val="none" w:sz="0" w:space="0" w:color="auto"/>
            <w:left w:val="none" w:sz="0" w:space="0" w:color="auto"/>
            <w:bottom w:val="none" w:sz="0" w:space="0" w:color="auto"/>
            <w:right w:val="none" w:sz="0" w:space="0" w:color="auto"/>
          </w:divBdr>
        </w:div>
        <w:div w:id="1037703832">
          <w:marLeft w:val="0"/>
          <w:marRight w:val="0"/>
          <w:marTop w:val="0"/>
          <w:marBottom w:val="0"/>
          <w:divBdr>
            <w:top w:val="none" w:sz="0" w:space="0" w:color="auto"/>
            <w:left w:val="none" w:sz="0" w:space="0" w:color="auto"/>
            <w:bottom w:val="none" w:sz="0" w:space="0" w:color="auto"/>
            <w:right w:val="none" w:sz="0" w:space="0" w:color="auto"/>
          </w:divBdr>
          <w:divsChild>
            <w:div w:id="1282492049">
              <w:marLeft w:val="0"/>
              <w:marRight w:val="0"/>
              <w:marTop w:val="0"/>
              <w:marBottom w:val="0"/>
              <w:divBdr>
                <w:top w:val="none" w:sz="0" w:space="0" w:color="auto"/>
                <w:left w:val="none" w:sz="0" w:space="0" w:color="auto"/>
                <w:bottom w:val="none" w:sz="0" w:space="0" w:color="auto"/>
                <w:right w:val="none" w:sz="0" w:space="0" w:color="auto"/>
              </w:divBdr>
            </w:div>
          </w:divsChild>
        </w:div>
        <w:div w:id="1532500545">
          <w:marLeft w:val="0"/>
          <w:marRight w:val="0"/>
          <w:marTop w:val="0"/>
          <w:marBottom w:val="0"/>
          <w:divBdr>
            <w:top w:val="none" w:sz="0" w:space="0" w:color="auto"/>
            <w:left w:val="none" w:sz="0" w:space="0" w:color="auto"/>
            <w:bottom w:val="none" w:sz="0" w:space="0" w:color="auto"/>
            <w:right w:val="none" w:sz="0" w:space="0" w:color="auto"/>
          </w:divBdr>
        </w:div>
        <w:div w:id="1892961017">
          <w:marLeft w:val="0"/>
          <w:marRight w:val="0"/>
          <w:marTop w:val="0"/>
          <w:marBottom w:val="0"/>
          <w:divBdr>
            <w:top w:val="none" w:sz="0" w:space="0" w:color="auto"/>
            <w:left w:val="none" w:sz="0" w:space="0" w:color="auto"/>
            <w:bottom w:val="none" w:sz="0" w:space="0" w:color="auto"/>
            <w:right w:val="none" w:sz="0" w:space="0" w:color="auto"/>
          </w:divBdr>
          <w:divsChild>
            <w:div w:id="815298905">
              <w:marLeft w:val="0"/>
              <w:marRight w:val="0"/>
              <w:marTop w:val="0"/>
              <w:marBottom w:val="0"/>
              <w:divBdr>
                <w:top w:val="none" w:sz="0" w:space="0" w:color="auto"/>
                <w:left w:val="none" w:sz="0" w:space="0" w:color="auto"/>
                <w:bottom w:val="none" w:sz="0" w:space="0" w:color="auto"/>
                <w:right w:val="none" w:sz="0" w:space="0" w:color="auto"/>
              </w:divBdr>
            </w:div>
          </w:divsChild>
        </w:div>
        <w:div w:id="1638879918">
          <w:marLeft w:val="0"/>
          <w:marRight w:val="0"/>
          <w:marTop w:val="0"/>
          <w:marBottom w:val="0"/>
          <w:divBdr>
            <w:top w:val="none" w:sz="0" w:space="0" w:color="auto"/>
            <w:left w:val="none" w:sz="0" w:space="0" w:color="auto"/>
            <w:bottom w:val="none" w:sz="0" w:space="0" w:color="auto"/>
            <w:right w:val="none" w:sz="0" w:space="0" w:color="auto"/>
          </w:divBdr>
        </w:div>
        <w:div w:id="159926935">
          <w:marLeft w:val="0"/>
          <w:marRight w:val="0"/>
          <w:marTop w:val="0"/>
          <w:marBottom w:val="0"/>
          <w:divBdr>
            <w:top w:val="none" w:sz="0" w:space="0" w:color="auto"/>
            <w:left w:val="none" w:sz="0" w:space="0" w:color="auto"/>
            <w:bottom w:val="none" w:sz="0" w:space="0" w:color="auto"/>
            <w:right w:val="none" w:sz="0" w:space="0" w:color="auto"/>
          </w:divBdr>
          <w:divsChild>
            <w:div w:id="140580682">
              <w:marLeft w:val="0"/>
              <w:marRight w:val="0"/>
              <w:marTop w:val="0"/>
              <w:marBottom w:val="0"/>
              <w:divBdr>
                <w:top w:val="none" w:sz="0" w:space="0" w:color="auto"/>
                <w:left w:val="none" w:sz="0" w:space="0" w:color="auto"/>
                <w:bottom w:val="none" w:sz="0" w:space="0" w:color="auto"/>
                <w:right w:val="none" w:sz="0" w:space="0" w:color="auto"/>
              </w:divBdr>
            </w:div>
          </w:divsChild>
        </w:div>
        <w:div w:id="851724194">
          <w:marLeft w:val="0"/>
          <w:marRight w:val="0"/>
          <w:marTop w:val="0"/>
          <w:marBottom w:val="0"/>
          <w:divBdr>
            <w:top w:val="none" w:sz="0" w:space="0" w:color="auto"/>
            <w:left w:val="none" w:sz="0" w:space="0" w:color="auto"/>
            <w:bottom w:val="none" w:sz="0" w:space="0" w:color="auto"/>
            <w:right w:val="none" w:sz="0" w:space="0" w:color="auto"/>
          </w:divBdr>
        </w:div>
        <w:div w:id="364865391">
          <w:marLeft w:val="0"/>
          <w:marRight w:val="0"/>
          <w:marTop w:val="0"/>
          <w:marBottom w:val="0"/>
          <w:divBdr>
            <w:top w:val="none" w:sz="0" w:space="0" w:color="auto"/>
            <w:left w:val="none" w:sz="0" w:space="0" w:color="auto"/>
            <w:bottom w:val="none" w:sz="0" w:space="0" w:color="auto"/>
            <w:right w:val="none" w:sz="0" w:space="0" w:color="auto"/>
          </w:divBdr>
          <w:divsChild>
            <w:div w:id="725105195">
              <w:marLeft w:val="0"/>
              <w:marRight w:val="0"/>
              <w:marTop w:val="0"/>
              <w:marBottom w:val="0"/>
              <w:divBdr>
                <w:top w:val="none" w:sz="0" w:space="0" w:color="auto"/>
                <w:left w:val="none" w:sz="0" w:space="0" w:color="auto"/>
                <w:bottom w:val="none" w:sz="0" w:space="0" w:color="auto"/>
                <w:right w:val="none" w:sz="0" w:space="0" w:color="auto"/>
              </w:divBdr>
            </w:div>
          </w:divsChild>
        </w:div>
        <w:div w:id="820536650">
          <w:marLeft w:val="0"/>
          <w:marRight w:val="0"/>
          <w:marTop w:val="0"/>
          <w:marBottom w:val="0"/>
          <w:divBdr>
            <w:top w:val="none" w:sz="0" w:space="0" w:color="auto"/>
            <w:left w:val="none" w:sz="0" w:space="0" w:color="auto"/>
            <w:bottom w:val="none" w:sz="0" w:space="0" w:color="auto"/>
            <w:right w:val="none" w:sz="0" w:space="0" w:color="auto"/>
          </w:divBdr>
        </w:div>
        <w:div w:id="929005213">
          <w:marLeft w:val="0"/>
          <w:marRight w:val="0"/>
          <w:marTop w:val="0"/>
          <w:marBottom w:val="0"/>
          <w:divBdr>
            <w:top w:val="none" w:sz="0" w:space="0" w:color="auto"/>
            <w:left w:val="none" w:sz="0" w:space="0" w:color="auto"/>
            <w:bottom w:val="none" w:sz="0" w:space="0" w:color="auto"/>
            <w:right w:val="none" w:sz="0" w:space="0" w:color="auto"/>
          </w:divBdr>
          <w:divsChild>
            <w:div w:id="1692758849">
              <w:marLeft w:val="0"/>
              <w:marRight w:val="0"/>
              <w:marTop w:val="0"/>
              <w:marBottom w:val="0"/>
              <w:divBdr>
                <w:top w:val="none" w:sz="0" w:space="0" w:color="auto"/>
                <w:left w:val="none" w:sz="0" w:space="0" w:color="auto"/>
                <w:bottom w:val="none" w:sz="0" w:space="0" w:color="auto"/>
                <w:right w:val="none" w:sz="0" w:space="0" w:color="auto"/>
              </w:divBdr>
            </w:div>
          </w:divsChild>
        </w:div>
        <w:div w:id="1788504226">
          <w:marLeft w:val="0"/>
          <w:marRight w:val="0"/>
          <w:marTop w:val="0"/>
          <w:marBottom w:val="0"/>
          <w:divBdr>
            <w:top w:val="none" w:sz="0" w:space="0" w:color="auto"/>
            <w:left w:val="none" w:sz="0" w:space="0" w:color="auto"/>
            <w:bottom w:val="none" w:sz="0" w:space="0" w:color="auto"/>
            <w:right w:val="none" w:sz="0" w:space="0" w:color="auto"/>
          </w:divBdr>
        </w:div>
        <w:div w:id="291398999">
          <w:marLeft w:val="0"/>
          <w:marRight w:val="0"/>
          <w:marTop w:val="0"/>
          <w:marBottom w:val="0"/>
          <w:divBdr>
            <w:top w:val="none" w:sz="0" w:space="0" w:color="auto"/>
            <w:left w:val="none" w:sz="0" w:space="0" w:color="auto"/>
            <w:bottom w:val="none" w:sz="0" w:space="0" w:color="auto"/>
            <w:right w:val="none" w:sz="0" w:space="0" w:color="auto"/>
          </w:divBdr>
          <w:divsChild>
            <w:div w:id="828054390">
              <w:marLeft w:val="0"/>
              <w:marRight w:val="0"/>
              <w:marTop w:val="0"/>
              <w:marBottom w:val="0"/>
              <w:divBdr>
                <w:top w:val="none" w:sz="0" w:space="0" w:color="auto"/>
                <w:left w:val="none" w:sz="0" w:space="0" w:color="auto"/>
                <w:bottom w:val="none" w:sz="0" w:space="0" w:color="auto"/>
                <w:right w:val="none" w:sz="0" w:space="0" w:color="auto"/>
              </w:divBdr>
            </w:div>
          </w:divsChild>
        </w:div>
        <w:div w:id="1345471996">
          <w:marLeft w:val="0"/>
          <w:marRight w:val="0"/>
          <w:marTop w:val="300"/>
          <w:marBottom w:val="0"/>
          <w:divBdr>
            <w:top w:val="none" w:sz="0" w:space="0" w:color="auto"/>
            <w:left w:val="none" w:sz="0" w:space="0" w:color="auto"/>
            <w:bottom w:val="none" w:sz="0" w:space="0" w:color="auto"/>
            <w:right w:val="none" w:sz="0" w:space="0" w:color="auto"/>
          </w:divBdr>
          <w:divsChild>
            <w:div w:id="1644045537">
              <w:marLeft w:val="0"/>
              <w:marRight w:val="0"/>
              <w:marTop w:val="0"/>
              <w:marBottom w:val="0"/>
              <w:divBdr>
                <w:top w:val="none" w:sz="0" w:space="0" w:color="auto"/>
                <w:left w:val="none" w:sz="0" w:space="0" w:color="auto"/>
                <w:bottom w:val="none" w:sz="0" w:space="0" w:color="auto"/>
                <w:right w:val="none" w:sz="0" w:space="0" w:color="auto"/>
              </w:divBdr>
              <w:divsChild>
                <w:div w:id="1768772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7298">
          <w:marLeft w:val="0"/>
          <w:marRight w:val="0"/>
          <w:marTop w:val="300"/>
          <w:marBottom w:val="0"/>
          <w:divBdr>
            <w:top w:val="none" w:sz="0" w:space="0" w:color="auto"/>
            <w:left w:val="none" w:sz="0" w:space="0" w:color="auto"/>
            <w:bottom w:val="none" w:sz="0" w:space="0" w:color="auto"/>
            <w:right w:val="none" w:sz="0" w:space="0" w:color="auto"/>
          </w:divBdr>
          <w:divsChild>
            <w:div w:id="1670984792">
              <w:marLeft w:val="0"/>
              <w:marRight w:val="0"/>
              <w:marTop w:val="0"/>
              <w:marBottom w:val="0"/>
              <w:divBdr>
                <w:top w:val="none" w:sz="0" w:space="0" w:color="auto"/>
                <w:left w:val="none" w:sz="0" w:space="0" w:color="auto"/>
                <w:bottom w:val="none" w:sz="0" w:space="0" w:color="auto"/>
                <w:right w:val="none" w:sz="0" w:space="0" w:color="auto"/>
              </w:divBdr>
              <w:divsChild>
                <w:div w:id="161509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7808">
          <w:marLeft w:val="0"/>
          <w:marRight w:val="0"/>
          <w:marTop w:val="300"/>
          <w:marBottom w:val="0"/>
          <w:divBdr>
            <w:top w:val="none" w:sz="0" w:space="0" w:color="auto"/>
            <w:left w:val="none" w:sz="0" w:space="0" w:color="auto"/>
            <w:bottom w:val="none" w:sz="0" w:space="0" w:color="auto"/>
            <w:right w:val="none" w:sz="0" w:space="0" w:color="auto"/>
          </w:divBdr>
          <w:divsChild>
            <w:div w:id="1839299675">
              <w:marLeft w:val="0"/>
              <w:marRight w:val="0"/>
              <w:marTop w:val="0"/>
              <w:marBottom w:val="0"/>
              <w:divBdr>
                <w:top w:val="none" w:sz="0" w:space="0" w:color="auto"/>
                <w:left w:val="none" w:sz="0" w:space="0" w:color="auto"/>
                <w:bottom w:val="none" w:sz="0" w:space="0" w:color="auto"/>
                <w:right w:val="none" w:sz="0" w:space="0" w:color="auto"/>
              </w:divBdr>
              <w:divsChild>
                <w:div w:id="911626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4836">
          <w:marLeft w:val="0"/>
          <w:marRight w:val="0"/>
          <w:marTop w:val="300"/>
          <w:marBottom w:val="0"/>
          <w:divBdr>
            <w:top w:val="none" w:sz="0" w:space="0" w:color="auto"/>
            <w:left w:val="none" w:sz="0" w:space="0" w:color="auto"/>
            <w:bottom w:val="none" w:sz="0" w:space="0" w:color="auto"/>
            <w:right w:val="none" w:sz="0" w:space="0" w:color="auto"/>
          </w:divBdr>
          <w:divsChild>
            <w:div w:id="706299912">
              <w:marLeft w:val="0"/>
              <w:marRight w:val="0"/>
              <w:marTop w:val="0"/>
              <w:marBottom w:val="0"/>
              <w:divBdr>
                <w:top w:val="none" w:sz="0" w:space="0" w:color="auto"/>
                <w:left w:val="none" w:sz="0" w:space="0" w:color="auto"/>
                <w:bottom w:val="none" w:sz="0" w:space="0" w:color="auto"/>
                <w:right w:val="none" w:sz="0" w:space="0" w:color="auto"/>
              </w:divBdr>
              <w:divsChild>
                <w:div w:id="1760758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607911">
      <w:bodyDiv w:val="1"/>
      <w:marLeft w:val="0"/>
      <w:marRight w:val="0"/>
      <w:marTop w:val="0"/>
      <w:marBottom w:val="0"/>
      <w:divBdr>
        <w:top w:val="none" w:sz="0" w:space="0" w:color="auto"/>
        <w:left w:val="none" w:sz="0" w:space="0" w:color="auto"/>
        <w:bottom w:val="none" w:sz="0" w:space="0" w:color="auto"/>
        <w:right w:val="none" w:sz="0" w:space="0" w:color="auto"/>
      </w:divBdr>
      <w:divsChild>
        <w:div w:id="1546867777">
          <w:marLeft w:val="0"/>
          <w:marRight w:val="0"/>
          <w:marTop w:val="0"/>
          <w:marBottom w:val="0"/>
          <w:divBdr>
            <w:top w:val="none" w:sz="0" w:space="0" w:color="auto"/>
            <w:left w:val="none" w:sz="0" w:space="0" w:color="auto"/>
            <w:bottom w:val="none" w:sz="0" w:space="0" w:color="auto"/>
            <w:right w:val="none" w:sz="0" w:space="0" w:color="auto"/>
          </w:divBdr>
        </w:div>
        <w:div w:id="478038800">
          <w:marLeft w:val="0"/>
          <w:marRight w:val="0"/>
          <w:marTop w:val="0"/>
          <w:marBottom w:val="0"/>
          <w:divBdr>
            <w:top w:val="none" w:sz="0" w:space="0" w:color="auto"/>
            <w:left w:val="none" w:sz="0" w:space="0" w:color="auto"/>
            <w:bottom w:val="none" w:sz="0" w:space="0" w:color="auto"/>
            <w:right w:val="none" w:sz="0" w:space="0" w:color="auto"/>
          </w:divBdr>
          <w:divsChild>
            <w:div w:id="1363675097">
              <w:marLeft w:val="0"/>
              <w:marRight w:val="0"/>
              <w:marTop w:val="0"/>
              <w:marBottom w:val="0"/>
              <w:divBdr>
                <w:top w:val="none" w:sz="0" w:space="0" w:color="auto"/>
                <w:left w:val="none" w:sz="0" w:space="0" w:color="auto"/>
                <w:bottom w:val="none" w:sz="0" w:space="0" w:color="auto"/>
                <w:right w:val="none" w:sz="0" w:space="0" w:color="auto"/>
              </w:divBdr>
            </w:div>
          </w:divsChild>
        </w:div>
        <w:div w:id="1241410583">
          <w:marLeft w:val="0"/>
          <w:marRight w:val="0"/>
          <w:marTop w:val="0"/>
          <w:marBottom w:val="0"/>
          <w:divBdr>
            <w:top w:val="none" w:sz="0" w:space="0" w:color="auto"/>
            <w:left w:val="none" w:sz="0" w:space="0" w:color="auto"/>
            <w:bottom w:val="none" w:sz="0" w:space="0" w:color="auto"/>
            <w:right w:val="none" w:sz="0" w:space="0" w:color="auto"/>
          </w:divBdr>
        </w:div>
        <w:div w:id="970327566">
          <w:marLeft w:val="0"/>
          <w:marRight w:val="0"/>
          <w:marTop w:val="0"/>
          <w:marBottom w:val="0"/>
          <w:divBdr>
            <w:top w:val="none" w:sz="0" w:space="0" w:color="auto"/>
            <w:left w:val="none" w:sz="0" w:space="0" w:color="auto"/>
            <w:bottom w:val="none" w:sz="0" w:space="0" w:color="auto"/>
            <w:right w:val="none" w:sz="0" w:space="0" w:color="auto"/>
          </w:divBdr>
          <w:divsChild>
            <w:div w:id="1741900717">
              <w:marLeft w:val="0"/>
              <w:marRight w:val="0"/>
              <w:marTop w:val="0"/>
              <w:marBottom w:val="0"/>
              <w:divBdr>
                <w:top w:val="none" w:sz="0" w:space="0" w:color="auto"/>
                <w:left w:val="none" w:sz="0" w:space="0" w:color="auto"/>
                <w:bottom w:val="none" w:sz="0" w:space="0" w:color="auto"/>
                <w:right w:val="none" w:sz="0" w:space="0" w:color="auto"/>
              </w:divBdr>
            </w:div>
          </w:divsChild>
        </w:div>
        <w:div w:id="1218321026">
          <w:marLeft w:val="0"/>
          <w:marRight w:val="0"/>
          <w:marTop w:val="0"/>
          <w:marBottom w:val="0"/>
          <w:divBdr>
            <w:top w:val="none" w:sz="0" w:space="0" w:color="auto"/>
            <w:left w:val="none" w:sz="0" w:space="0" w:color="auto"/>
            <w:bottom w:val="none" w:sz="0" w:space="0" w:color="auto"/>
            <w:right w:val="none" w:sz="0" w:space="0" w:color="auto"/>
          </w:divBdr>
        </w:div>
        <w:div w:id="876164874">
          <w:marLeft w:val="0"/>
          <w:marRight w:val="0"/>
          <w:marTop w:val="0"/>
          <w:marBottom w:val="0"/>
          <w:divBdr>
            <w:top w:val="none" w:sz="0" w:space="0" w:color="auto"/>
            <w:left w:val="none" w:sz="0" w:space="0" w:color="auto"/>
            <w:bottom w:val="none" w:sz="0" w:space="0" w:color="auto"/>
            <w:right w:val="none" w:sz="0" w:space="0" w:color="auto"/>
          </w:divBdr>
          <w:divsChild>
            <w:div w:id="153685952">
              <w:marLeft w:val="0"/>
              <w:marRight w:val="0"/>
              <w:marTop w:val="0"/>
              <w:marBottom w:val="0"/>
              <w:divBdr>
                <w:top w:val="none" w:sz="0" w:space="0" w:color="auto"/>
                <w:left w:val="none" w:sz="0" w:space="0" w:color="auto"/>
                <w:bottom w:val="none" w:sz="0" w:space="0" w:color="auto"/>
                <w:right w:val="none" w:sz="0" w:space="0" w:color="auto"/>
              </w:divBdr>
            </w:div>
          </w:divsChild>
        </w:div>
        <w:div w:id="619074630">
          <w:marLeft w:val="0"/>
          <w:marRight w:val="0"/>
          <w:marTop w:val="0"/>
          <w:marBottom w:val="0"/>
          <w:divBdr>
            <w:top w:val="none" w:sz="0" w:space="0" w:color="auto"/>
            <w:left w:val="none" w:sz="0" w:space="0" w:color="auto"/>
            <w:bottom w:val="none" w:sz="0" w:space="0" w:color="auto"/>
            <w:right w:val="none" w:sz="0" w:space="0" w:color="auto"/>
          </w:divBdr>
        </w:div>
        <w:div w:id="1955744662">
          <w:marLeft w:val="0"/>
          <w:marRight w:val="0"/>
          <w:marTop w:val="0"/>
          <w:marBottom w:val="0"/>
          <w:divBdr>
            <w:top w:val="none" w:sz="0" w:space="0" w:color="auto"/>
            <w:left w:val="none" w:sz="0" w:space="0" w:color="auto"/>
            <w:bottom w:val="none" w:sz="0" w:space="0" w:color="auto"/>
            <w:right w:val="none" w:sz="0" w:space="0" w:color="auto"/>
          </w:divBdr>
          <w:divsChild>
            <w:div w:id="755443514">
              <w:marLeft w:val="0"/>
              <w:marRight w:val="0"/>
              <w:marTop w:val="0"/>
              <w:marBottom w:val="0"/>
              <w:divBdr>
                <w:top w:val="none" w:sz="0" w:space="0" w:color="auto"/>
                <w:left w:val="none" w:sz="0" w:space="0" w:color="auto"/>
                <w:bottom w:val="none" w:sz="0" w:space="0" w:color="auto"/>
                <w:right w:val="none" w:sz="0" w:space="0" w:color="auto"/>
              </w:divBdr>
            </w:div>
          </w:divsChild>
        </w:div>
        <w:div w:id="1325624681">
          <w:marLeft w:val="0"/>
          <w:marRight w:val="0"/>
          <w:marTop w:val="0"/>
          <w:marBottom w:val="0"/>
          <w:divBdr>
            <w:top w:val="none" w:sz="0" w:space="0" w:color="auto"/>
            <w:left w:val="none" w:sz="0" w:space="0" w:color="auto"/>
            <w:bottom w:val="none" w:sz="0" w:space="0" w:color="auto"/>
            <w:right w:val="none" w:sz="0" w:space="0" w:color="auto"/>
          </w:divBdr>
        </w:div>
        <w:div w:id="1156461426">
          <w:marLeft w:val="0"/>
          <w:marRight w:val="0"/>
          <w:marTop w:val="0"/>
          <w:marBottom w:val="0"/>
          <w:divBdr>
            <w:top w:val="none" w:sz="0" w:space="0" w:color="auto"/>
            <w:left w:val="none" w:sz="0" w:space="0" w:color="auto"/>
            <w:bottom w:val="none" w:sz="0" w:space="0" w:color="auto"/>
            <w:right w:val="none" w:sz="0" w:space="0" w:color="auto"/>
          </w:divBdr>
          <w:divsChild>
            <w:div w:id="2127117942">
              <w:marLeft w:val="0"/>
              <w:marRight w:val="0"/>
              <w:marTop w:val="0"/>
              <w:marBottom w:val="0"/>
              <w:divBdr>
                <w:top w:val="none" w:sz="0" w:space="0" w:color="auto"/>
                <w:left w:val="none" w:sz="0" w:space="0" w:color="auto"/>
                <w:bottom w:val="none" w:sz="0" w:space="0" w:color="auto"/>
                <w:right w:val="none" w:sz="0" w:space="0" w:color="auto"/>
              </w:divBdr>
            </w:div>
          </w:divsChild>
        </w:div>
        <w:div w:id="757559614">
          <w:marLeft w:val="0"/>
          <w:marRight w:val="0"/>
          <w:marTop w:val="0"/>
          <w:marBottom w:val="0"/>
          <w:divBdr>
            <w:top w:val="none" w:sz="0" w:space="0" w:color="auto"/>
            <w:left w:val="none" w:sz="0" w:space="0" w:color="auto"/>
            <w:bottom w:val="none" w:sz="0" w:space="0" w:color="auto"/>
            <w:right w:val="none" w:sz="0" w:space="0" w:color="auto"/>
          </w:divBdr>
        </w:div>
        <w:div w:id="470945676">
          <w:marLeft w:val="0"/>
          <w:marRight w:val="0"/>
          <w:marTop w:val="0"/>
          <w:marBottom w:val="0"/>
          <w:divBdr>
            <w:top w:val="none" w:sz="0" w:space="0" w:color="auto"/>
            <w:left w:val="none" w:sz="0" w:space="0" w:color="auto"/>
            <w:bottom w:val="none" w:sz="0" w:space="0" w:color="auto"/>
            <w:right w:val="none" w:sz="0" w:space="0" w:color="auto"/>
          </w:divBdr>
          <w:divsChild>
            <w:div w:id="305479622">
              <w:marLeft w:val="0"/>
              <w:marRight w:val="0"/>
              <w:marTop w:val="0"/>
              <w:marBottom w:val="0"/>
              <w:divBdr>
                <w:top w:val="none" w:sz="0" w:space="0" w:color="auto"/>
                <w:left w:val="none" w:sz="0" w:space="0" w:color="auto"/>
                <w:bottom w:val="none" w:sz="0" w:space="0" w:color="auto"/>
                <w:right w:val="none" w:sz="0" w:space="0" w:color="auto"/>
              </w:divBdr>
            </w:div>
          </w:divsChild>
        </w:div>
        <w:div w:id="161900312">
          <w:marLeft w:val="0"/>
          <w:marRight w:val="0"/>
          <w:marTop w:val="0"/>
          <w:marBottom w:val="0"/>
          <w:divBdr>
            <w:top w:val="none" w:sz="0" w:space="0" w:color="auto"/>
            <w:left w:val="none" w:sz="0" w:space="0" w:color="auto"/>
            <w:bottom w:val="none" w:sz="0" w:space="0" w:color="auto"/>
            <w:right w:val="none" w:sz="0" w:space="0" w:color="auto"/>
          </w:divBdr>
        </w:div>
        <w:div w:id="774329080">
          <w:marLeft w:val="0"/>
          <w:marRight w:val="0"/>
          <w:marTop w:val="0"/>
          <w:marBottom w:val="0"/>
          <w:divBdr>
            <w:top w:val="none" w:sz="0" w:space="0" w:color="auto"/>
            <w:left w:val="none" w:sz="0" w:space="0" w:color="auto"/>
            <w:bottom w:val="none" w:sz="0" w:space="0" w:color="auto"/>
            <w:right w:val="none" w:sz="0" w:space="0" w:color="auto"/>
          </w:divBdr>
          <w:divsChild>
            <w:div w:id="858470915">
              <w:marLeft w:val="0"/>
              <w:marRight w:val="0"/>
              <w:marTop w:val="0"/>
              <w:marBottom w:val="0"/>
              <w:divBdr>
                <w:top w:val="none" w:sz="0" w:space="0" w:color="auto"/>
                <w:left w:val="none" w:sz="0" w:space="0" w:color="auto"/>
                <w:bottom w:val="none" w:sz="0" w:space="0" w:color="auto"/>
                <w:right w:val="none" w:sz="0" w:space="0" w:color="auto"/>
              </w:divBdr>
            </w:div>
          </w:divsChild>
        </w:div>
        <w:div w:id="1690568969">
          <w:marLeft w:val="0"/>
          <w:marRight w:val="0"/>
          <w:marTop w:val="300"/>
          <w:marBottom w:val="0"/>
          <w:divBdr>
            <w:top w:val="none" w:sz="0" w:space="0" w:color="auto"/>
            <w:left w:val="none" w:sz="0" w:space="0" w:color="auto"/>
            <w:bottom w:val="none" w:sz="0" w:space="0" w:color="auto"/>
            <w:right w:val="none" w:sz="0" w:space="0" w:color="auto"/>
          </w:divBdr>
          <w:divsChild>
            <w:div w:id="1342318390">
              <w:marLeft w:val="0"/>
              <w:marRight w:val="0"/>
              <w:marTop w:val="0"/>
              <w:marBottom w:val="0"/>
              <w:divBdr>
                <w:top w:val="none" w:sz="0" w:space="0" w:color="auto"/>
                <w:left w:val="none" w:sz="0" w:space="0" w:color="auto"/>
                <w:bottom w:val="none" w:sz="0" w:space="0" w:color="auto"/>
                <w:right w:val="none" w:sz="0" w:space="0" w:color="auto"/>
              </w:divBdr>
              <w:divsChild>
                <w:div w:id="23108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15978">
          <w:marLeft w:val="0"/>
          <w:marRight w:val="0"/>
          <w:marTop w:val="300"/>
          <w:marBottom w:val="0"/>
          <w:divBdr>
            <w:top w:val="none" w:sz="0" w:space="0" w:color="auto"/>
            <w:left w:val="none" w:sz="0" w:space="0" w:color="auto"/>
            <w:bottom w:val="none" w:sz="0" w:space="0" w:color="auto"/>
            <w:right w:val="none" w:sz="0" w:space="0" w:color="auto"/>
          </w:divBdr>
          <w:divsChild>
            <w:div w:id="1503662379">
              <w:marLeft w:val="0"/>
              <w:marRight w:val="0"/>
              <w:marTop w:val="0"/>
              <w:marBottom w:val="0"/>
              <w:divBdr>
                <w:top w:val="none" w:sz="0" w:space="0" w:color="auto"/>
                <w:left w:val="none" w:sz="0" w:space="0" w:color="auto"/>
                <w:bottom w:val="none" w:sz="0" w:space="0" w:color="auto"/>
                <w:right w:val="none" w:sz="0" w:space="0" w:color="auto"/>
              </w:divBdr>
              <w:divsChild>
                <w:div w:id="61401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7436">
          <w:marLeft w:val="0"/>
          <w:marRight w:val="0"/>
          <w:marTop w:val="300"/>
          <w:marBottom w:val="0"/>
          <w:divBdr>
            <w:top w:val="none" w:sz="0" w:space="0" w:color="auto"/>
            <w:left w:val="none" w:sz="0" w:space="0" w:color="auto"/>
            <w:bottom w:val="none" w:sz="0" w:space="0" w:color="auto"/>
            <w:right w:val="none" w:sz="0" w:space="0" w:color="auto"/>
          </w:divBdr>
          <w:divsChild>
            <w:div w:id="1612005894">
              <w:marLeft w:val="0"/>
              <w:marRight w:val="0"/>
              <w:marTop w:val="0"/>
              <w:marBottom w:val="0"/>
              <w:divBdr>
                <w:top w:val="none" w:sz="0" w:space="0" w:color="auto"/>
                <w:left w:val="none" w:sz="0" w:space="0" w:color="auto"/>
                <w:bottom w:val="none" w:sz="0" w:space="0" w:color="auto"/>
                <w:right w:val="none" w:sz="0" w:space="0" w:color="auto"/>
              </w:divBdr>
              <w:divsChild>
                <w:div w:id="110658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756916">
      <w:bodyDiv w:val="1"/>
      <w:marLeft w:val="0"/>
      <w:marRight w:val="0"/>
      <w:marTop w:val="0"/>
      <w:marBottom w:val="0"/>
      <w:divBdr>
        <w:top w:val="none" w:sz="0" w:space="0" w:color="auto"/>
        <w:left w:val="none" w:sz="0" w:space="0" w:color="auto"/>
        <w:bottom w:val="none" w:sz="0" w:space="0" w:color="auto"/>
        <w:right w:val="none" w:sz="0" w:space="0" w:color="auto"/>
      </w:divBdr>
      <w:divsChild>
        <w:div w:id="421413081">
          <w:marLeft w:val="0"/>
          <w:marRight w:val="0"/>
          <w:marTop w:val="0"/>
          <w:marBottom w:val="0"/>
          <w:divBdr>
            <w:top w:val="none" w:sz="0" w:space="0" w:color="auto"/>
            <w:left w:val="none" w:sz="0" w:space="0" w:color="auto"/>
            <w:bottom w:val="none" w:sz="0" w:space="0" w:color="auto"/>
            <w:right w:val="none" w:sz="0" w:space="0" w:color="auto"/>
          </w:divBdr>
        </w:div>
        <w:div w:id="188224290">
          <w:marLeft w:val="0"/>
          <w:marRight w:val="0"/>
          <w:marTop w:val="0"/>
          <w:marBottom w:val="0"/>
          <w:divBdr>
            <w:top w:val="none" w:sz="0" w:space="0" w:color="auto"/>
            <w:left w:val="none" w:sz="0" w:space="0" w:color="auto"/>
            <w:bottom w:val="none" w:sz="0" w:space="0" w:color="auto"/>
            <w:right w:val="none" w:sz="0" w:space="0" w:color="auto"/>
          </w:divBdr>
          <w:divsChild>
            <w:div w:id="1435663462">
              <w:marLeft w:val="0"/>
              <w:marRight w:val="0"/>
              <w:marTop w:val="0"/>
              <w:marBottom w:val="0"/>
              <w:divBdr>
                <w:top w:val="none" w:sz="0" w:space="0" w:color="auto"/>
                <w:left w:val="none" w:sz="0" w:space="0" w:color="auto"/>
                <w:bottom w:val="none" w:sz="0" w:space="0" w:color="auto"/>
                <w:right w:val="none" w:sz="0" w:space="0" w:color="auto"/>
              </w:divBdr>
            </w:div>
          </w:divsChild>
        </w:div>
        <w:div w:id="2057505167">
          <w:marLeft w:val="0"/>
          <w:marRight w:val="0"/>
          <w:marTop w:val="0"/>
          <w:marBottom w:val="0"/>
          <w:divBdr>
            <w:top w:val="none" w:sz="0" w:space="0" w:color="auto"/>
            <w:left w:val="none" w:sz="0" w:space="0" w:color="auto"/>
            <w:bottom w:val="none" w:sz="0" w:space="0" w:color="auto"/>
            <w:right w:val="none" w:sz="0" w:space="0" w:color="auto"/>
          </w:divBdr>
        </w:div>
        <w:div w:id="745418910">
          <w:marLeft w:val="0"/>
          <w:marRight w:val="0"/>
          <w:marTop w:val="0"/>
          <w:marBottom w:val="0"/>
          <w:divBdr>
            <w:top w:val="none" w:sz="0" w:space="0" w:color="auto"/>
            <w:left w:val="none" w:sz="0" w:space="0" w:color="auto"/>
            <w:bottom w:val="none" w:sz="0" w:space="0" w:color="auto"/>
            <w:right w:val="none" w:sz="0" w:space="0" w:color="auto"/>
          </w:divBdr>
          <w:divsChild>
            <w:div w:id="925042009">
              <w:marLeft w:val="0"/>
              <w:marRight w:val="0"/>
              <w:marTop w:val="0"/>
              <w:marBottom w:val="0"/>
              <w:divBdr>
                <w:top w:val="none" w:sz="0" w:space="0" w:color="auto"/>
                <w:left w:val="none" w:sz="0" w:space="0" w:color="auto"/>
                <w:bottom w:val="none" w:sz="0" w:space="0" w:color="auto"/>
                <w:right w:val="none" w:sz="0" w:space="0" w:color="auto"/>
              </w:divBdr>
            </w:div>
          </w:divsChild>
        </w:div>
        <w:div w:id="866330536">
          <w:marLeft w:val="0"/>
          <w:marRight w:val="0"/>
          <w:marTop w:val="0"/>
          <w:marBottom w:val="0"/>
          <w:divBdr>
            <w:top w:val="none" w:sz="0" w:space="0" w:color="auto"/>
            <w:left w:val="none" w:sz="0" w:space="0" w:color="auto"/>
            <w:bottom w:val="none" w:sz="0" w:space="0" w:color="auto"/>
            <w:right w:val="none" w:sz="0" w:space="0" w:color="auto"/>
          </w:divBdr>
        </w:div>
        <w:div w:id="1274048780">
          <w:marLeft w:val="0"/>
          <w:marRight w:val="0"/>
          <w:marTop w:val="0"/>
          <w:marBottom w:val="0"/>
          <w:divBdr>
            <w:top w:val="none" w:sz="0" w:space="0" w:color="auto"/>
            <w:left w:val="none" w:sz="0" w:space="0" w:color="auto"/>
            <w:bottom w:val="none" w:sz="0" w:space="0" w:color="auto"/>
            <w:right w:val="none" w:sz="0" w:space="0" w:color="auto"/>
          </w:divBdr>
          <w:divsChild>
            <w:div w:id="2054109020">
              <w:marLeft w:val="0"/>
              <w:marRight w:val="0"/>
              <w:marTop w:val="0"/>
              <w:marBottom w:val="0"/>
              <w:divBdr>
                <w:top w:val="none" w:sz="0" w:space="0" w:color="auto"/>
                <w:left w:val="none" w:sz="0" w:space="0" w:color="auto"/>
                <w:bottom w:val="none" w:sz="0" w:space="0" w:color="auto"/>
                <w:right w:val="none" w:sz="0" w:space="0" w:color="auto"/>
              </w:divBdr>
            </w:div>
          </w:divsChild>
        </w:div>
        <w:div w:id="52893063">
          <w:marLeft w:val="0"/>
          <w:marRight w:val="0"/>
          <w:marTop w:val="0"/>
          <w:marBottom w:val="0"/>
          <w:divBdr>
            <w:top w:val="none" w:sz="0" w:space="0" w:color="auto"/>
            <w:left w:val="none" w:sz="0" w:space="0" w:color="auto"/>
            <w:bottom w:val="none" w:sz="0" w:space="0" w:color="auto"/>
            <w:right w:val="none" w:sz="0" w:space="0" w:color="auto"/>
          </w:divBdr>
        </w:div>
        <w:div w:id="191502542">
          <w:marLeft w:val="0"/>
          <w:marRight w:val="0"/>
          <w:marTop w:val="0"/>
          <w:marBottom w:val="0"/>
          <w:divBdr>
            <w:top w:val="none" w:sz="0" w:space="0" w:color="auto"/>
            <w:left w:val="none" w:sz="0" w:space="0" w:color="auto"/>
            <w:bottom w:val="none" w:sz="0" w:space="0" w:color="auto"/>
            <w:right w:val="none" w:sz="0" w:space="0" w:color="auto"/>
          </w:divBdr>
          <w:divsChild>
            <w:div w:id="1642810170">
              <w:marLeft w:val="0"/>
              <w:marRight w:val="0"/>
              <w:marTop w:val="0"/>
              <w:marBottom w:val="0"/>
              <w:divBdr>
                <w:top w:val="none" w:sz="0" w:space="0" w:color="auto"/>
                <w:left w:val="none" w:sz="0" w:space="0" w:color="auto"/>
                <w:bottom w:val="none" w:sz="0" w:space="0" w:color="auto"/>
                <w:right w:val="none" w:sz="0" w:space="0" w:color="auto"/>
              </w:divBdr>
            </w:div>
          </w:divsChild>
        </w:div>
        <w:div w:id="928580160">
          <w:marLeft w:val="0"/>
          <w:marRight w:val="0"/>
          <w:marTop w:val="0"/>
          <w:marBottom w:val="0"/>
          <w:divBdr>
            <w:top w:val="none" w:sz="0" w:space="0" w:color="auto"/>
            <w:left w:val="none" w:sz="0" w:space="0" w:color="auto"/>
            <w:bottom w:val="none" w:sz="0" w:space="0" w:color="auto"/>
            <w:right w:val="none" w:sz="0" w:space="0" w:color="auto"/>
          </w:divBdr>
        </w:div>
        <w:div w:id="221260890">
          <w:marLeft w:val="0"/>
          <w:marRight w:val="0"/>
          <w:marTop w:val="0"/>
          <w:marBottom w:val="0"/>
          <w:divBdr>
            <w:top w:val="none" w:sz="0" w:space="0" w:color="auto"/>
            <w:left w:val="none" w:sz="0" w:space="0" w:color="auto"/>
            <w:bottom w:val="none" w:sz="0" w:space="0" w:color="auto"/>
            <w:right w:val="none" w:sz="0" w:space="0" w:color="auto"/>
          </w:divBdr>
          <w:divsChild>
            <w:div w:id="1615869853">
              <w:marLeft w:val="0"/>
              <w:marRight w:val="0"/>
              <w:marTop w:val="0"/>
              <w:marBottom w:val="0"/>
              <w:divBdr>
                <w:top w:val="none" w:sz="0" w:space="0" w:color="auto"/>
                <w:left w:val="none" w:sz="0" w:space="0" w:color="auto"/>
                <w:bottom w:val="none" w:sz="0" w:space="0" w:color="auto"/>
                <w:right w:val="none" w:sz="0" w:space="0" w:color="auto"/>
              </w:divBdr>
            </w:div>
          </w:divsChild>
        </w:div>
        <w:div w:id="196353753">
          <w:marLeft w:val="0"/>
          <w:marRight w:val="0"/>
          <w:marTop w:val="0"/>
          <w:marBottom w:val="0"/>
          <w:divBdr>
            <w:top w:val="none" w:sz="0" w:space="0" w:color="auto"/>
            <w:left w:val="none" w:sz="0" w:space="0" w:color="auto"/>
            <w:bottom w:val="none" w:sz="0" w:space="0" w:color="auto"/>
            <w:right w:val="none" w:sz="0" w:space="0" w:color="auto"/>
          </w:divBdr>
        </w:div>
        <w:div w:id="463234892">
          <w:marLeft w:val="0"/>
          <w:marRight w:val="0"/>
          <w:marTop w:val="0"/>
          <w:marBottom w:val="0"/>
          <w:divBdr>
            <w:top w:val="none" w:sz="0" w:space="0" w:color="auto"/>
            <w:left w:val="none" w:sz="0" w:space="0" w:color="auto"/>
            <w:bottom w:val="none" w:sz="0" w:space="0" w:color="auto"/>
            <w:right w:val="none" w:sz="0" w:space="0" w:color="auto"/>
          </w:divBdr>
          <w:divsChild>
            <w:div w:id="2116821362">
              <w:marLeft w:val="0"/>
              <w:marRight w:val="0"/>
              <w:marTop w:val="0"/>
              <w:marBottom w:val="0"/>
              <w:divBdr>
                <w:top w:val="none" w:sz="0" w:space="0" w:color="auto"/>
                <w:left w:val="none" w:sz="0" w:space="0" w:color="auto"/>
                <w:bottom w:val="none" w:sz="0" w:space="0" w:color="auto"/>
                <w:right w:val="none" w:sz="0" w:space="0" w:color="auto"/>
              </w:divBdr>
            </w:div>
          </w:divsChild>
        </w:div>
        <w:div w:id="1838155752">
          <w:marLeft w:val="0"/>
          <w:marRight w:val="0"/>
          <w:marTop w:val="0"/>
          <w:marBottom w:val="0"/>
          <w:divBdr>
            <w:top w:val="none" w:sz="0" w:space="0" w:color="auto"/>
            <w:left w:val="none" w:sz="0" w:space="0" w:color="auto"/>
            <w:bottom w:val="none" w:sz="0" w:space="0" w:color="auto"/>
            <w:right w:val="none" w:sz="0" w:space="0" w:color="auto"/>
          </w:divBdr>
        </w:div>
        <w:div w:id="2041126221">
          <w:marLeft w:val="0"/>
          <w:marRight w:val="0"/>
          <w:marTop w:val="0"/>
          <w:marBottom w:val="0"/>
          <w:divBdr>
            <w:top w:val="none" w:sz="0" w:space="0" w:color="auto"/>
            <w:left w:val="none" w:sz="0" w:space="0" w:color="auto"/>
            <w:bottom w:val="none" w:sz="0" w:space="0" w:color="auto"/>
            <w:right w:val="none" w:sz="0" w:space="0" w:color="auto"/>
          </w:divBdr>
          <w:divsChild>
            <w:div w:id="1452286364">
              <w:marLeft w:val="0"/>
              <w:marRight w:val="0"/>
              <w:marTop w:val="0"/>
              <w:marBottom w:val="0"/>
              <w:divBdr>
                <w:top w:val="none" w:sz="0" w:space="0" w:color="auto"/>
                <w:left w:val="none" w:sz="0" w:space="0" w:color="auto"/>
                <w:bottom w:val="none" w:sz="0" w:space="0" w:color="auto"/>
                <w:right w:val="none" w:sz="0" w:space="0" w:color="auto"/>
              </w:divBdr>
            </w:div>
          </w:divsChild>
        </w:div>
        <w:div w:id="771628306">
          <w:marLeft w:val="0"/>
          <w:marRight w:val="0"/>
          <w:marTop w:val="300"/>
          <w:marBottom w:val="0"/>
          <w:divBdr>
            <w:top w:val="none" w:sz="0" w:space="0" w:color="auto"/>
            <w:left w:val="none" w:sz="0" w:space="0" w:color="auto"/>
            <w:bottom w:val="none" w:sz="0" w:space="0" w:color="auto"/>
            <w:right w:val="none" w:sz="0" w:space="0" w:color="auto"/>
          </w:divBdr>
          <w:divsChild>
            <w:div w:id="1196313303">
              <w:marLeft w:val="0"/>
              <w:marRight w:val="0"/>
              <w:marTop w:val="0"/>
              <w:marBottom w:val="0"/>
              <w:divBdr>
                <w:top w:val="none" w:sz="0" w:space="0" w:color="auto"/>
                <w:left w:val="none" w:sz="0" w:space="0" w:color="auto"/>
                <w:bottom w:val="none" w:sz="0" w:space="0" w:color="auto"/>
                <w:right w:val="none" w:sz="0" w:space="0" w:color="auto"/>
              </w:divBdr>
              <w:divsChild>
                <w:div w:id="78565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105194">
          <w:marLeft w:val="0"/>
          <w:marRight w:val="0"/>
          <w:marTop w:val="300"/>
          <w:marBottom w:val="0"/>
          <w:divBdr>
            <w:top w:val="none" w:sz="0" w:space="0" w:color="auto"/>
            <w:left w:val="none" w:sz="0" w:space="0" w:color="auto"/>
            <w:bottom w:val="none" w:sz="0" w:space="0" w:color="auto"/>
            <w:right w:val="none" w:sz="0" w:space="0" w:color="auto"/>
          </w:divBdr>
          <w:divsChild>
            <w:div w:id="1197550006">
              <w:marLeft w:val="0"/>
              <w:marRight w:val="0"/>
              <w:marTop w:val="0"/>
              <w:marBottom w:val="0"/>
              <w:divBdr>
                <w:top w:val="none" w:sz="0" w:space="0" w:color="auto"/>
                <w:left w:val="none" w:sz="0" w:space="0" w:color="auto"/>
                <w:bottom w:val="none" w:sz="0" w:space="0" w:color="auto"/>
                <w:right w:val="none" w:sz="0" w:space="0" w:color="auto"/>
              </w:divBdr>
              <w:divsChild>
                <w:div w:id="111479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13854">
          <w:marLeft w:val="0"/>
          <w:marRight w:val="0"/>
          <w:marTop w:val="300"/>
          <w:marBottom w:val="0"/>
          <w:divBdr>
            <w:top w:val="none" w:sz="0" w:space="0" w:color="auto"/>
            <w:left w:val="none" w:sz="0" w:space="0" w:color="auto"/>
            <w:bottom w:val="none" w:sz="0" w:space="0" w:color="auto"/>
            <w:right w:val="none" w:sz="0" w:space="0" w:color="auto"/>
          </w:divBdr>
          <w:divsChild>
            <w:div w:id="853110300">
              <w:marLeft w:val="0"/>
              <w:marRight w:val="0"/>
              <w:marTop w:val="0"/>
              <w:marBottom w:val="0"/>
              <w:divBdr>
                <w:top w:val="none" w:sz="0" w:space="0" w:color="auto"/>
                <w:left w:val="none" w:sz="0" w:space="0" w:color="auto"/>
                <w:bottom w:val="none" w:sz="0" w:space="0" w:color="auto"/>
                <w:right w:val="none" w:sz="0" w:space="0" w:color="auto"/>
              </w:divBdr>
              <w:divsChild>
                <w:div w:id="2976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779747">
          <w:marLeft w:val="0"/>
          <w:marRight w:val="0"/>
          <w:marTop w:val="300"/>
          <w:marBottom w:val="0"/>
          <w:divBdr>
            <w:top w:val="none" w:sz="0" w:space="0" w:color="auto"/>
            <w:left w:val="none" w:sz="0" w:space="0" w:color="auto"/>
            <w:bottom w:val="none" w:sz="0" w:space="0" w:color="auto"/>
            <w:right w:val="none" w:sz="0" w:space="0" w:color="auto"/>
          </w:divBdr>
          <w:divsChild>
            <w:div w:id="1389839912">
              <w:marLeft w:val="0"/>
              <w:marRight w:val="0"/>
              <w:marTop w:val="0"/>
              <w:marBottom w:val="0"/>
              <w:divBdr>
                <w:top w:val="none" w:sz="0" w:space="0" w:color="auto"/>
                <w:left w:val="none" w:sz="0" w:space="0" w:color="auto"/>
                <w:bottom w:val="none" w:sz="0" w:space="0" w:color="auto"/>
                <w:right w:val="none" w:sz="0" w:space="0" w:color="auto"/>
              </w:divBdr>
              <w:divsChild>
                <w:div w:id="151272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29816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99848">
      <w:bodyDiv w:val="1"/>
      <w:marLeft w:val="0"/>
      <w:marRight w:val="0"/>
      <w:marTop w:val="0"/>
      <w:marBottom w:val="0"/>
      <w:divBdr>
        <w:top w:val="none" w:sz="0" w:space="0" w:color="auto"/>
        <w:left w:val="none" w:sz="0" w:space="0" w:color="auto"/>
        <w:bottom w:val="none" w:sz="0" w:space="0" w:color="auto"/>
        <w:right w:val="none" w:sz="0" w:space="0" w:color="auto"/>
      </w:divBdr>
      <w:divsChild>
        <w:div w:id="71859804">
          <w:marLeft w:val="0"/>
          <w:marRight w:val="0"/>
          <w:marTop w:val="0"/>
          <w:marBottom w:val="0"/>
          <w:divBdr>
            <w:top w:val="none" w:sz="0" w:space="0" w:color="auto"/>
            <w:left w:val="none" w:sz="0" w:space="0" w:color="auto"/>
            <w:bottom w:val="none" w:sz="0" w:space="0" w:color="auto"/>
            <w:right w:val="none" w:sz="0" w:space="0" w:color="auto"/>
          </w:divBdr>
        </w:div>
        <w:div w:id="613171881">
          <w:marLeft w:val="0"/>
          <w:marRight w:val="0"/>
          <w:marTop w:val="0"/>
          <w:marBottom w:val="0"/>
          <w:divBdr>
            <w:top w:val="none" w:sz="0" w:space="0" w:color="auto"/>
            <w:left w:val="none" w:sz="0" w:space="0" w:color="auto"/>
            <w:bottom w:val="none" w:sz="0" w:space="0" w:color="auto"/>
            <w:right w:val="none" w:sz="0" w:space="0" w:color="auto"/>
          </w:divBdr>
          <w:divsChild>
            <w:div w:id="1024984662">
              <w:marLeft w:val="0"/>
              <w:marRight w:val="0"/>
              <w:marTop w:val="0"/>
              <w:marBottom w:val="0"/>
              <w:divBdr>
                <w:top w:val="none" w:sz="0" w:space="0" w:color="auto"/>
                <w:left w:val="none" w:sz="0" w:space="0" w:color="auto"/>
                <w:bottom w:val="none" w:sz="0" w:space="0" w:color="auto"/>
                <w:right w:val="none" w:sz="0" w:space="0" w:color="auto"/>
              </w:divBdr>
            </w:div>
          </w:divsChild>
        </w:div>
        <w:div w:id="1606226240">
          <w:marLeft w:val="0"/>
          <w:marRight w:val="0"/>
          <w:marTop w:val="0"/>
          <w:marBottom w:val="0"/>
          <w:divBdr>
            <w:top w:val="none" w:sz="0" w:space="0" w:color="auto"/>
            <w:left w:val="none" w:sz="0" w:space="0" w:color="auto"/>
            <w:bottom w:val="none" w:sz="0" w:space="0" w:color="auto"/>
            <w:right w:val="none" w:sz="0" w:space="0" w:color="auto"/>
          </w:divBdr>
        </w:div>
        <w:div w:id="45221517">
          <w:marLeft w:val="0"/>
          <w:marRight w:val="0"/>
          <w:marTop w:val="0"/>
          <w:marBottom w:val="0"/>
          <w:divBdr>
            <w:top w:val="none" w:sz="0" w:space="0" w:color="auto"/>
            <w:left w:val="none" w:sz="0" w:space="0" w:color="auto"/>
            <w:bottom w:val="none" w:sz="0" w:space="0" w:color="auto"/>
            <w:right w:val="none" w:sz="0" w:space="0" w:color="auto"/>
          </w:divBdr>
          <w:divsChild>
            <w:div w:id="1449199520">
              <w:marLeft w:val="0"/>
              <w:marRight w:val="0"/>
              <w:marTop w:val="0"/>
              <w:marBottom w:val="0"/>
              <w:divBdr>
                <w:top w:val="none" w:sz="0" w:space="0" w:color="auto"/>
                <w:left w:val="none" w:sz="0" w:space="0" w:color="auto"/>
                <w:bottom w:val="none" w:sz="0" w:space="0" w:color="auto"/>
                <w:right w:val="none" w:sz="0" w:space="0" w:color="auto"/>
              </w:divBdr>
            </w:div>
          </w:divsChild>
        </w:div>
        <w:div w:id="1369138799">
          <w:marLeft w:val="0"/>
          <w:marRight w:val="0"/>
          <w:marTop w:val="0"/>
          <w:marBottom w:val="0"/>
          <w:divBdr>
            <w:top w:val="none" w:sz="0" w:space="0" w:color="auto"/>
            <w:left w:val="none" w:sz="0" w:space="0" w:color="auto"/>
            <w:bottom w:val="none" w:sz="0" w:space="0" w:color="auto"/>
            <w:right w:val="none" w:sz="0" w:space="0" w:color="auto"/>
          </w:divBdr>
        </w:div>
        <w:div w:id="1161388944">
          <w:marLeft w:val="0"/>
          <w:marRight w:val="0"/>
          <w:marTop w:val="0"/>
          <w:marBottom w:val="0"/>
          <w:divBdr>
            <w:top w:val="none" w:sz="0" w:space="0" w:color="auto"/>
            <w:left w:val="none" w:sz="0" w:space="0" w:color="auto"/>
            <w:bottom w:val="none" w:sz="0" w:space="0" w:color="auto"/>
            <w:right w:val="none" w:sz="0" w:space="0" w:color="auto"/>
          </w:divBdr>
          <w:divsChild>
            <w:div w:id="1499466201">
              <w:marLeft w:val="0"/>
              <w:marRight w:val="0"/>
              <w:marTop w:val="0"/>
              <w:marBottom w:val="0"/>
              <w:divBdr>
                <w:top w:val="none" w:sz="0" w:space="0" w:color="auto"/>
                <w:left w:val="none" w:sz="0" w:space="0" w:color="auto"/>
                <w:bottom w:val="none" w:sz="0" w:space="0" w:color="auto"/>
                <w:right w:val="none" w:sz="0" w:space="0" w:color="auto"/>
              </w:divBdr>
            </w:div>
          </w:divsChild>
        </w:div>
        <w:div w:id="990522336">
          <w:marLeft w:val="0"/>
          <w:marRight w:val="0"/>
          <w:marTop w:val="0"/>
          <w:marBottom w:val="0"/>
          <w:divBdr>
            <w:top w:val="none" w:sz="0" w:space="0" w:color="auto"/>
            <w:left w:val="none" w:sz="0" w:space="0" w:color="auto"/>
            <w:bottom w:val="none" w:sz="0" w:space="0" w:color="auto"/>
            <w:right w:val="none" w:sz="0" w:space="0" w:color="auto"/>
          </w:divBdr>
        </w:div>
        <w:div w:id="527793248">
          <w:marLeft w:val="0"/>
          <w:marRight w:val="0"/>
          <w:marTop w:val="0"/>
          <w:marBottom w:val="0"/>
          <w:divBdr>
            <w:top w:val="none" w:sz="0" w:space="0" w:color="auto"/>
            <w:left w:val="none" w:sz="0" w:space="0" w:color="auto"/>
            <w:bottom w:val="none" w:sz="0" w:space="0" w:color="auto"/>
            <w:right w:val="none" w:sz="0" w:space="0" w:color="auto"/>
          </w:divBdr>
          <w:divsChild>
            <w:div w:id="1189029414">
              <w:marLeft w:val="0"/>
              <w:marRight w:val="0"/>
              <w:marTop w:val="0"/>
              <w:marBottom w:val="0"/>
              <w:divBdr>
                <w:top w:val="none" w:sz="0" w:space="0" w:color="auto"/>
                <w:left w:val="none" w:sz="0" w:space="0" w:color="auto"/>
                <w:bottom w:val="none" w:sz="0" w:space="0" w:color="auto"/>
                <w:right w:val="none" w:sz="0" w:space="0" w:color="auto"/>
              </w:divBdr>
            </w:div>
          </w:divsChild>
        </w:div>
        <w:div w:id="429476021">
          <w:marLeft w:val="0"/>
          <w:marRight w:val="0"/>
          <w:marTop w:val="0"/>
          <w:marBottom w:val="0"/>
          <w:divBdr>
            <w:top w:val="none" w:sz="0" w:space="0" w:color="auto"/>
            <w:left w:val="none" w:sz="0" w:space="0" w:color="auto"/>
            <w:bottom w:val="none" w:sz="0" w:space="0" w:color="auto"/>
            <w:right w:val="none" w:sz="0" w:space="0" w:color="auto"/>
          </w:divBdr>
        </w:div>
        <w:div w:id="1505973156">
          <w:marLeft w:val="0"/>
          <w:marRight w:val="0"/>
          <w:marTop w:val="0"/>
          <w:marBottom w:val="0"/>
          <w:divBdr>
            <w:top w:val="none" w:sz="0" w:space="0" w:color="auto"/>
            <w:left w:val="none" w:sz="0" w:space="0" w:color="auto"/>
            <w:bottom w:val="none" w:sz="0" w:space="0" w:color="auto"/>
            <w:right w:val="none" w:sz="0" w:space="0" w:color="auto"/>
          </w:divBdr>
          <w:divsChild>
            <w:div w:id="1485194614">
              <w:marLeft w:val="0"/>
              <w:marRight w:val="0"/>
              <w:marTop w:val="0"/>
              <w:marBottom w:val="0"/>
              <w:divBdr>
                <w:top w:val="none" w:sz="0" w:space="0" w:color="auto"/>
                <w:left w:val="none" w:sz="0" w:space="0" w:color="auto"/>
                <w:bottom w:val="none" w:sz="0" w:space="0" w:color="auto"/>
                <w:right w:val="none" w:sz="0" w:space="0" w:color="auto"/>
              </w:divBdr>
            </w:div>
          </w:divsChild>
        </w:div>
        <w:div w:id="1571118992">
          <w:marLeft w:val="0"/>
          <w:marRight w:val="0"/>
          <w:marTop w:val="0"/>
          <w:marBottom w:val="0"/>
          <w:divBdr>
            <w:top w:val="none" w:sz="0" w:space="0" w:color="auto"/>
            <w:left w:val="none" w:sz="0" w:space="0" w:color="auto"/>
            <w:bottom w:val="none" w:sz="0" w:space="0" w:color="auto"/>
            <w:right w:val="none" w:sz="0" w:space="0" w:color="auto"/>
          </w:divBdr>
        </w:div>
        <w:div w:id="1866407715">
          <w:marLeft w:val="0"/>
          <w:marRight w:val="0"/>
          <w:marTop w:val="0"/>
          <w:marBottom w:val="0"/>
          <w:divBdr>
            <w:top w:val="none" w:sz="0" w:space="0" w:color="auto"/>
            <w:left w:val="none" w:sz="0" w:space="0" w:color="auto"/>
            <w:bottom w:val="none" w:sz="0" w:space="0" w:color="auto"/>
            <w:right w:val="none" w:sz="0" w:space="0" w:color="auto"/>
          </w:divBdr>
          <w:divsChild>
            <w:div w:id="1035039351">
              <w:marLeft w:val="0"/>
              <w:marRight w:val="0"/>
              <w:marTop w:val="0"/>
              <w:marBottom w:val="0"/>
              <w:divBdr>
                <w:top w:val="none" w:sz="0" w:space="0" w:color="auto"/>
                <w:left w:val="none" w:sz="0" w:space="0" w:color="auto"/>
                <w:bottom w:val="none" w:sz="0" w:space="0" w:color="auto"/>
                <w:right w:val="none" w:sz="0" w:space="0" w:color="auto"/>
              </w:divBdr>
            </w:div>
          </w:divsChild>
        </w:div>
        <w:div w:id="600141130">
          <w:marLeft w:val="0"/>
          <w:marRight w:val="0"/>
          <w:marTop w:val="0"/>
          <w:marBottom w:val="0"/>
          <w:divBdr>
            <w:top w:val="none" w:sz="0" w:space="0" w:color="auto"/>
            <w:left w:val="none" w:sz="0" w:space="0" w:color="auto"/>
            <w:bottom w:val="none" w:sz="0" w:space="0" w:color="auto"/>
            <w:right w:val="none" w:sz="0" w:space="0" w:color="auto"/>
          </w:divBdr>
        </w:div>
        <w:div w:id="1196962454">
          <w:marLeft w:val="0"/>
          <w:marRight w:val="0"/>
          <w:marTop w:val="0"/>
          <w:marBottom w:val="0"/>
          <w:divBdr>
            <w:top w:val="none" w:sz="0" w:space="0" w:color="auto"/>
            <w:left w:val="none" w:sz="0" w:space="0" w:color="auto"/>
            <w:bottom w:val="none" w:sz="0" w:space="0" w:color="auto"/>
            <w:right w:val="none" w:sz="0" w:space="0" w:color="auto"/>
          </w:divBdr>
          <w:divsChild>
            <w:div w:id="1532721729">
              <w:marLeft w:val="0"/>
              <w:marRight w:val="0"/>
              <w:marTop w:val="0"/>
              <w:marBottom w:val="0"/>
              <w:divBdr>
                <w:top w:val="none" w:sz="0" w:space="0" w:color="auto"/>
                <w:left w:val="none" w:sz="0" w:space="0" w:color="auto"/>
                <w:bottom w:val="none" w:sz="0" w:space="0" w:color="auto"/>
                <w:right w:val="none" w:sz="0" w:space="0" w:color="auto"/>
              </w:divBdr>
            </w:div>
          </w:divsChild>
        </w:div>
        <w:div w:id="278338143">
          <w:marLeft w:val="0"/>
          <w:marRight w:val="0"/>
          <w:marTop w:val="300"/>
          <w:marBottom w:val="0"/>
          <w:divBdr>
            <w:top w:val="none" w:sz="0" w:space="0" w:color="auto"/>
            <w:left w:val="none" w:sz="0" w:space="0" w:color="auto"/>
            <w:bottom w:val="none" w:sz="0" w:space="0" w:color="auto"/>
            <w:right w:val="none" w:sz="0" w:space="0" w:color="auto"/>
          </w:divBdr>
          <w:divsChild>
            <w:div w:id="1043671470">
              <w:marLeft w:val="0"/>
              <w:marRight w:val="0"/>
              <w:marTop w:val="0"/>
              <w:marBottom w:val="0"/>
              <w:divBdr>
                <w:top w:val="none" w:sz="0" w:space="0" w:color="auto"/>
                <w:left w:val="none" w:sz="0" w:space="0" w:color="auto"/>
                <w:bottom w:val="none" w:sz="0" w:space="0" w:color="auto"/>
                <w:right w:val="none" w:sz="0" w:space="0" w:color="auto"/>
              </w:divBdr>
              <w:divsChild>
                <w:div w:id="7089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4656">
          <w:marLeft w:val="0"/>
          <w:marRight w:val="0"/>
          <w:marTop w:val="300"/>
          <w:marBottom w:val="0"/>
          <w:divBdr>
            <w:top w:val="none" w:sz="0" w:space="0" w:color="auto"/>
            <w:left w:val="none" w:sz="0" w:space="0" w:color="auto"/>
            <w:bottom w:val="none" w:sz="0" w:space="0" w:color="auto"/>
            <w:right w:val="none" w:sz="0" w:space="0" w:color="auto"/>
          </w:divBdr>
          <w:divsChild>
            <w:div w:id="1155025728">
              <w:marLeft w:val="0"/>
              <w:marRight w:val="0"/>
              <w:marTop w:val="0"/>
              <w:marBottom w:val="0"/>
              <w:divBdr>
                <w:top w:val="none" w:sz="0" w:space="0" w:color="auto"/>
                <w:left w:val="none" w:sz="0" w:space="0" w:color="auto"/>
                <w:bottom w:val="none" w:sz="0" w:space="0" w:color="auto"/>
                <w:right w:val="none" w:sz="0" w:space="0" w:color="auto"/>
              </w:divBdr>
              <w:divsChild>
                <w:div w:id="134219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265185">
          <w:marLeft w:val="0"/>
          <w:marRight w:val="0"/>
          <w:marTop w:val="300"/>
          <w:marBottom w:val="0"/>
          <w:divBdr>
            <w:top w:val="none" w:sz="0" w:space="0" w:color="auto"/>
            <w:left w:val="none" w:sz="0" w:space="0" w:color="auto"/>
            <w:bottom w:val="none" w:sz="0" w:space="0" w:color="auto"/>
            <w:right w:val="none" w:sz="0" w:space="0" w:color="auto"/>
          </w:divBdr>
          <w:divsChild>
            <w:div w:id="318657289">
              <w:marLeft w:val="0"/>
              <w:marRight w:val="0"/>
              <w:marTop w:val="0"/>
              <w:marBottom w:val="0"/>
              <w:divBdr>
                <w:top w:val="none" w:sz="0" w:space="0" w:color="auto"/>
                <w:left w:val="none" w:sz="0" w:space="0" w:color="auto"/>
                <w:bottom w:val="none" w:sz="0" w:space="0" w:color="auto"/>
                <w:right w:val="none" w:sz="0" w:space="0" w:color="auto"/>
              </w:divBdr>
              <w:divsChild>
                <w:div w:id="64601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735723">
          <w:marLeft w:val="0"/>
          <w:marRight w:val="0"/>
          <w:marTop w:val="300"/>
          <w:marBottom w:val="0"/>
          <w:divBdr>
            <w:top w:val="none" w:sz="0" w:space="0" w:color="auto"/>
            <w:left w:val="none" w:sz="0" w:space="0" w:color="auto"/>
            <w:bottom w:val="none" w:sz="0" w:space="0" w:color="auto"/>
            <w:right w:val="none" w:sz="0" w:space="0" w:color="auto"/>
          </w:divBdr>
          <w:divsChild>
            <w:div w:id="1410734026">
              <w:marLeft w:val="0"/>
              <w:marRight w:val="0"/>
              <w:marTop w:val="0"/>
              <w:marBottom w:val="0"/>
              <w:divBdr>
                <w:top w:val="none" w:sz="0" w:space="0" w:color="auto"/>
                <w:left w:val="none" w:sz="0" w:space="0" w:color="auto"/>
                <w:bottom w:val="none" w:sz="0" w:space="0" w:color="auto"/>
                <w:right w:val="none" w:sz="0" w:space="0" w:color="auto"/>
              </w:divBdr>
              <w:divsChild>
                <w:div w:id="2115131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46606">
      <w:bodyDiv w:val="1"/>
      <w:marLeft w:val="0"/>
      <w:marRight w:val="0"/>
      <w:marTop w:val="0"/>
      <w:marBottom w:val="0"/>
      <w:divBdr>
        <w:top w:val="none" w:sz="0" w:space="0" w:color="auto"/>
        <w:left w:val="none" w:sz="0" w:space="0" w:color="auto"/>
        <w:bottom w:val="none" w:sz="0" w:space="0" w:color="auto"/>
        <w:right w:val="none" w:sz="0" w:space="0" w:color="auto"/>
      </w:divBdr>
      <w:divsChild>
        <w:div w:id="1058240716">
          <w:marLeft w:val="0"/>
          <w:marRight w:val="0"/>
          <w:marTop w:val="0"/>
          <w:marBottom w:val="0"/>
          <w:divBdr>
            <w:top w:val="none" w:sz="0" w:space="0" w:color="auto"/>
            <w:left w:val="none" w:sz="0" w:space="0" w:color="auto"/>
            <w:bottom w:val="none" w:sz="0" w:space="0" w:color="auto"/>
            <w:right w:val="none" w:sz="0" w:space="0" w:color="auto"/>
          </w:divBdr>
        </w:div>
        <w:div w:id="1403018664">
          <w:marLeft w:val="0"/>
          <w:marRight w:val="0"/>
          <w:marTop w:val="0"/>
          <w:marBottom w:val="0"/>
          <w:divBdr>
            <w:top w:val="none" w:sz="0" w:space="0" w:color="auto"/>
            <w:left w:val="none" w:sz="0" w:space="0" w:color="auto"/>
            <w:bottom w:val="none" w:sz="0" w:space="0" w:color="auto"/>
            <w:right w:val="none" w:sz="0" w:space="0" w:color="auto"/>
          </w:divBdr>
          <w:divsChild>
            <w:div w:id="1402368971">
              <w:marLeft w:val="0"/>
              <w:marRight w:val="0"/>
              <w:marTop w:val="0"/>
              <w:marBottom w:val="0"/>
              <w:divBdr>
                <w:top w:val="none" w:sz="0" w:space="0" w:color="auto"/>
                <w:left w:val="none" w:sz="0" w:space="0" w:color="auto"/>
                <w:bottom w:val="none" w:sz="0" w:space="0" w:color="auto"/>
                <w:right w:val="none" w:sz="0" w:space="0" w:color="auto"/>
              </w:divBdr>
            </w:div>
          </w:divsChild>
        </w:div>
        <w:div w:id="638652072">
          <w:marLeft w:val="0"/>
          <w:marRight w:val="0"/>
          <w:marTop w:val="0"/>
          <w:marBottom w:val="0"/>
          <w:divBdr>
            <w:top w:val="none" w:sz="0" w:space="0" w:color="auto"/>
            <w:left w:val="none" w:sz="0" w:space="0" w:color="auto"/>
            <w:bottom w:val="none" w:sz="0" w:space="0" w:color="auto"/>
            <w:right w:val="none" w:sz="0" w:space="0" w:color="auto"/>
          </w:divBdr>
        </w:div>
        <w:div w:id="217936732">
          <w:marLeft w:val="0"/>
          <w:marRight w:val="0"/>
          <w:marTop w:val="0"/>
          <w:marBottom w:val="0"/>
          <w:divBdr>
            <w:top w:val="none" w:sz="0" w:space="0" w:color="auto"/>
            <w:left w:val="none" w:sz="0" w:space="0" w:color="auto"/>
            <w:bottom w:val="none" w:sz="0" w:space="0" w:color="auto"/>
            <w:right w:val="none" w:sz="0" w:space="0" w:color="auto"/>
          </w:divBdr>
          <w:divsChild>
            <w:div w:id="1286815839">
              <w:marLeft w:val="0"/>
              <w:marRight w:val="0"/>
              <w:marTop w:val="0"/>
              <w:marBottom w:val="0"/>
              <w:divBdr>
                <w:top w:val="none" w:sz="0" w:space="0" w:color="auto"/>
                <w:left w:val="none" w:sz="0" w:space="0" w:color="auto"/>
                <w:bottom w:val="none" w:sz="0" w:space="0" w:color="auto"/>
                <w:right w:val="none" w:sz="0" w:space="0" w:color="auto"/>
              </w:divBdr>
            </w:div>
          </w:divsChild>
        </w:div>
        <w:div w:id="1166551635">
          <w:marLeft w:val="0"/>
          <w:marRight w:val="0"/>
          <w:marTop w:val="0"/>
          <w:marBottom w:val="0"/>
          <w:divBdr>
            <w:top w:val="none" w:sz="0" w:space="0" w:color="auto"/>
            <w:left w:val="none" w:sz="0" w:space="0" w:color="auto"/>
            <w:bottom w:val="none" w:sz="0" w:space="0" w:color="auto"/>
            <w:right w:val="none" w:sz="0" w:space="0" w:color="auto"/>
          </w:divBdr>
        </w:div>
        <w:div w:id="241449501">
          <w:marLeft w:val="0"/>
          <w:marRight w:val="0"/>
          <w:marTop w:val="0"/>
          <w:marBottom w:val="0"/>
          <w:divBdr>
            <w:top w:val="none" w:sz="0" w:space="0" w:color="auto"/>
            <w:left w:val="none" w:sz="0" w:space="0" w:color="auto"/>
            <w:bottom w:val="none" w:sz="0" w:space="0" w:color="auto"/>
            <w:right w:val="none" w:sz="0" w:space="0" w:color="auto"/>
          </w:divBdr>
          <w:divsChild>
            <w:div w:id="1021318372">
              <w:marLeft w:val="0"/>
              <w:marRight w:val="0"/>
              <w:marTop w:val="0"/>
              <w:marBottom w:val="0"/>
              <w:divBdr>
                <w:top w:val="none" w:sz="0" w:space="0" w:color="auto"/>
                <w:left w:val="none" w:sz="0" w:space="0" w:color="auto"/>
                <w:bottom w:val="none" w:sz="0" w:space="0" w:color="auto"/>
                <w:right w:val="none" w:sz="0" w:space="0" w:color="auto"/>
              </w:divBdr>
            </w:div>
          </w:divsChild>
        </w:div>
        <w:div w:id="344937590">
          <w:marLeft w:val="0"/>
          <w:marRight w:val="0"/>
          <w:marTop w:val="0"/>
          <w:marBottom w:val="0"/>
          <w:divBdr>
            <w:top w:val="none" w:sz="0" w:space="0" w:color="auto"/>
            <w:left w:val="none" w:sz="0" w:space="0" w:color="auto"/>
            <w:bottom w:val="none" w:sz="0" w:space="0" w:color="auto"/>
            <w:right w:val="none" w:sz="0" w:space="0" w:color="auto"/>
          </w:divBdr>
        </w:div>
        <w:div w:id="98185269">
          <w:marLeft w:val="0"/>
          <w:marRight w:val="0"/>
          <w:marTop w:val="0"/>
          <w:marBottom w:val="0"/>
          <w:divBdr>
            <w:top w:val="none" w:sz="0" w:space="0" w:color="auto"/>
            <w:left w:val="none" w:sz="0" w:space="0" w:color="auto"/>
            <w:bottom w:val="none" w:sz="0" w:space="0" w:color="auto"/>
            <w:right w:val="none" w:sz="0" w:space="0" w:color="auto"/>
          </w:divBdr>
          <w:divsChild>
            <w:div w:id="1411542614">
              <w:marLeft w:val="0"/>
              <w:marRight w:val="0"/>
              <w:marTop w:val="0"/>
              <w:marBottom w:val="0"/>
              <w:divBdr>
                <w:top w:val="none" w:sz="0" w:space="0" w:color="auto"/>
                <w:left w:val="none" w:sz="0" w:space="0" w:color="auto"/>
                <w:bottom w:val="none" w:sz="0" w:space="0" w:color="auto"/>
                <w:right w:val="none" w:sz="0" w:space="0" w:color="auto"/>
              </w:divBdr>
            </w:div>
          </w:divsChild>
        </w:div>
        <w:div w:id="109446590">
          <w:marLeft w:val="0"/>
          <w:marRight w:val="0"/>
          <w:marTop w:val="0"/>
          <w:marBottom w:val="0"/>
          <w:divBdr>
            <w:top w:val="none" w:sz="0" w:space="0" w:color="auto"/>
            <w:left w:val="none" w:sz="0" w:space="0" w:color="auto"/>
            <w:bottom w:val="none" w:sz="0" w:space="0" w:color="auto"/>
            <w:right w:val="none" w:sz="0" w:space="0" w:color="auto"/>
          </w:divBdr>
        </w:div>
        <w:div w:id="390539599">
          <w:marLeft w:val="0"/>
          <w:marRight w:val="0"/>
          <w:marTop w:val="0"/>
          <w:marBottom w:val="0"/>
          <w:divBdr>
            <w:top w:val="none" w:sz="0" w:space="0" w:color="auto"/>
            <w:left w:val="none" w:sz="0" w:space="0" w:color="auto"/>
            <w:bottom w:val="none" w:sz="0" w:space="0" w:color="auto"/>
            <w:right w:val="none" w:sz="0" w:space="0" w:color="auto"/>
          </w:divBdr>
          <w:divsChild>
            <w:div w:id="1202747501">
              <w:marLeft w:val="0"/>
              <w:marRight w:val="0"/>
              <w:marTop w:val="0"/>
              <w:marBottom w:val="0"/>
              <w:divBdr>
                <w:top w:val="none" w:sz="0" w:space="0" w:color="auto"/>
                <w:left w:val="none" w:sz="0" w:space="0" w:color="auto"/>
                <w:bottom w:val="none" w:sz="0" w:space="0" w:color="auto"/>
                <w:right w:val="none" w:sz="0" w:space="0" w:color="auto"/>
              </w:divBdr>
            </w:div>
          </w:divsChild>
        </w:div>
        <w:div w:id="1577783312">
          <w:marLeft w:val="0"/>
          <w:marRight w:val="0"/>
          <w:marTop w:val="0"/>
          <w:marBottom w:val="0"/>
          <w:divBdr>
            <w:top w:val="none" w:sz="0" w:space="0" w:color="auto"/>
            <w:left w:val="none" w:sz="0" w:space="0" w:color="auto"/>
            <w:bottom w:val="none" w:sz="0" w:space="0" w:color="auto"/>
            <w:right w:val="none" w:sz="0" w:space="0" w:color="auto"/>
          </w:divBdr>
        </w:div>
        <w:div w:id="1190604069">
          <w:marLeft w:val="0"/>
          <w:marRight w:val="0"/>
          <w:marTop w:val="0"/>
          <w:marBottom w:val="0"/>
          <w:divBdr>
            <w:top w:val="none" w:sz="0" w:space="0" w:color="auto"/>
            <w:left w:val="none" w:sz="0" w:space="0" w:color="auto"/>
            <w:bottom w:val="none" w:sz="0" w:space="0" w:color="auto"/>
            <w:right w:val="none" w:sz="0" w:space="0" w:color="auto"/>
          </w:divBdr>
          <w:divsChild>
            <w:div w:id="1330408070">
              <w:marLeft w:val="0"/>
              <w:marRight w:val="0"/>
              <w:marTop w:val="0"/>
              <w:marBottom w:val="0"/>
              <w:divBdr>
                <w:top w:val="none" w:sz="0" w:space="0" w:color="auto"/>
                <w:left w:val="none" w:sz="0" w:space="0" w:color="auto"/>
                <w:bottom w:val="none" w:sz="0" w:space="0" w:color="auto"/>
                <w:right w:val="none" w:sz="0" w:space="0" w:color="auto"/>
              </w:divBdr>
            </w:div>
          </w:divsChild>
        </w:div>
        <w:div w:id="1991711416">
          <w:marLeft w:val="0"/>
          <w:marRight w:val="0"/>
          <w:marTop w:val="0"/>
          <w:marBottom w:val="0"/>
          <w:divBdr>
            <w:top w:val="none" w:sz="0" w:space="0" w:color="auto"/>
            <w:left w:val="none" w:sz="0" w:space="0" w:color="auto"/>
            <w:bottom w:val="none" w:sz="0" w:space="0" w:color="auto"/>
            <w:right w:val="none" w:sz="0" w:space="0" w:color="auto"/>
          </w:divBdr>
        </w:div>
        <w:div w:id="1647589444">
          <w:marLeft w:val="0"/>
          <w:marRight w:val="0"/>
          <w:marTop w:val="0"/>
          <w:marBottom w:val="0"/>
          <w:divBdr>
            <w:top w:val="none" w:sz="0" w:space="0" w:color="auto"/>
            <w:left w:val="none" w:sz="0" w:space="0" w:color="auto"/>
            <w:bottom w:val="none" w:sz="0" w:space="0" w:color="auto"/>
            <w:right w:val="none" w:sz="0" w:space="0" w:color="auto"/>
          </w:divBdr>
          <w:divsChild>
            <w:div w:id="153108043">
              <w:marLeft w:val="0"/>
              <w:marRight w:val="0"/>
              <w:marTop w:val="0"/>
              <w:marBottom w:val="0"/>
              <w:divBdr>
                <w:top w:val="none" w:sz="0" w:space="0" w:color="auto"/>
                <w:left w:val="none" w:sz="0" w:space="0" w:color="auto"/>
                <w:bottom w:val="none" w:sz="0" w:space="0" w:color="auto"/>
                <w:right w:val="none" w:sz="0" w:space="0" w:color="auto"/>
              </w:divBdr>
            </w:div>
          </w:divsChild>
        </w:div>
        <w:div w:id="677005815">
          <w:marLeft w:val="0"/>
          <w:marRight w:val="0"/>
          <w:marTop w:val="300"/>
          <w:marBottom w:val="0"/>
          <w:divBdr>
            <w:top w:val="none" w:sz="0" w:space="0" w:color="auto"/>
            <w:left w:val="none" w:sz="0" w:space="0" w:color="auto"/>
            <w:bottom w:val="none" w:sz="0" w:space="0" w:color="auto"/>
            <w:right w:val="none" w:sz="0" w:space="0" w:color="auto"/>
          </w:divBdr>
          <w:divsChild>
            <w:div w:id="1041058228">
              <w:marLeft w:val="0"/>
              <w:marRight w:val="0"/>
              <w:marTop w:val="0"/>
              <w:marBottom w:val="0"/>
              <w:divBdr>
                <w:top w:val="none" w:sz="0" w:space="0" w:color="auto"/>
                <w:left w:val="none" w:sz="0" w:space="0" w:color="auto"/>
                <w:bottom w:val="none" w:sz="0" w:space="0" w:color="auto"/>
                <w:right w:val="none" w:sz="0" w:space="0" w:color="auto"/>
              </w:divBdr>
              <w:divsChild>
                <w:div w:id="81444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119143">
          <w:marLeft w:val="0"/>
          <w:marRight w:val="0"/>
          <w:marTop w:val="300"/>
          <w:marBottom w:val="0"/>
          <w:divBdr>
            <w:top w:val="none" w:sz="0" w:space="0" w:color="auto"/>
            <w:left w:val="none" w:sz="0" w:space="0" w:color="auto"/>
            <w:bottom w:val="none" w:sz="0" w:space="0" w:color="auto"/>
            <w:right w:val="none" w:sz="0" w:space="0" w:color="auto"/>
          </w:divBdr>
          <w:divsChild>
            <w:div w:id="468475362">
              <w:marLeft w:val="0"/>
              <w:marRight w:val="0"/>
              <w:marTop w:val="0"/>
              <w:marBottom w:val="0"/>
              <w:divBdr>
                <w:top w:val="none" w:sz="0" w:space="0" w:color="auto"/>
                <w:left w:val="none" w:sz="0" w:space="0" w:color="auto"/>
                <w:bottom w:val="none" w:sz="0" w:space="0" w:color="auto"/>
                <w:right w:val="none" w:sz="0" w:space="0" w:color="auto"/>
              </w:divBdr>
              <w:divsChild>
                <w:div w:id="899024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21045">
          <w:marLeft w:val="0"/>
          <w:marRight w:val="0"/>
          <w:marTop w:val="300"/>
          <w:marBottom w:val="0"/>
          <w:divBdr>
            <w:top w:val="none" w:sz="0" w:space="0" w:color="auto"/>
            <w:left w:val="none" w:sz="0" w:space="0" w:color="auto"/>
            <w:bottom w:val="none" w:sz="0" w:space="0" w:color="auto"/>
            <w:right w:val="none" w:sz="0" w:space="0" w:color="auto"/>
          </w:divBdr>
          <w:divsChild>
            <w:div w:id="1183666441">
              <w:marLeft w:val="0"/>
              <w:marRight w:val="0"/>
              <w:marTop w:val="0"/>
              <w:marBottom w:val="0"/>
              <w:divBdr>
                <w:top w:val="none" w:sz="0" w:space="0" w:color="auto"/>
                <w:left w:val="none" w:sz="0" w:space="0" w:color="auto"/>
                <w:bottom w:val="none" w:sz="0" w:space="0" w:color="auto"/>
                <w:right w:val="none" w:sz="0" w:space="0" w:color="auto"/>
              </w:divBdr>
              <w:divsChild>
                <w:div w:id="100709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200723">
          <w:marLeft w:val="0"/>
          <w:marRight w:val="0"/>
          <w:marTop w:val="300"/>
          <w:marBottom w:val="0"/>
          <w:divBdr>
            <w:top w:val="none" w:sz="0" w:space="0" w:color="auto"/>
            <w:left w:val="none" w:sz="0" w:space="0" w:color="auto"/>
            <w:bottom w:val="none" w:sz="0" w:space="0" w:color="auto"/>
            <w:right w:val="none" w:sz="0" w:space="0" w:color="auto"/>
          </w:divBdr>
          <w:divsChild>
            <w:div w:id="1077634446">
              <w:marLeft w:val="0"/>
              <w:marRight w:val="0"/>
              <w:marTop w:val="0"/>
              <w:marBottom w:val="0"/>
              <w:divBdr>
                <w:top w:val="none" w:sz="0" w:space="0" w:color="auto"/>
                <w:left w:val="none" w:sz="0" w:space="0" w:color="auto"/>
                <w:bottom w:val="none" w:sz="0" w:space="0" w:color="auto"/>
                <w:right w:val="none" w:sz="0" w:space="0" w:color="auto"/>
              </w:divBdr>
              <w:divsChild>
                <w:div w:id="41420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4662">
      <w:bodyDiv w:val="1"/>
      <w:marLeft w:val="0"/>
      <w:marRight w:val="0"/>
      <w:marTop w:val="0"/>
      <w:marBottom w:val="0"/>
      <w:divBdr>
        <w:top w:val="none" w:sz="0" w:space="0" w:color="auto"/>
        <w:left w:val="none" w:sz="0" w:space="0" w:color="auto"/>
        <w:bottom w:val="none" w:sz="0" w:space="0" w:color="auto"/>
        <w:right w:val="none" w:sz="0" w:space="0" w:color="auto"/>
      </w:divBdr>
      <w:divsChild>
        <w:div w:id="592664411">
          <w:marLeft w:val="0"/>
          <w:marRight w:val="0"/>
          <w:marTop w:val="0"/>
          <w:marBottom w:val="0"/>
          <w:divBdr>
            <w:top w:val="none" w:sz="0" w:space="0" w:color="auto"/>
            <w:left w:val="none" w:sz="0" w:space="0" w:color="auto"/>
            <w:bottom w:val="none" w:sz="0" w:space="0" w:color="auto"/>
            <w:right w:val="none" w:sz="0" w:space="0" w:color="auto"/>
          </w:divBdr>
        </w:div>
        <w:div w:id="145977351">
          <w:marLeft w:val="0"/>
          <w:marRight w:val="0"/>
          <w:marTop w:val="0"/>
          <w:marBottom w:val="0"/>
          <w:divBdr>
            <w:top w:val="none" w:sz="0" w:space="0" w:color="auto"/>
            <w:left w:val="none" w:sz="0" w:space="0" w:color="auto"/>
            <w:bottom w:val="none" w:sz="0" w:space="0" w:color="auto"/>
            <w:right w:val="none" w:sz="0" w:space="0" w:color="auto"/>
          </w:divBdr>
          <w:divsChild>
            <w:div w:id="1451971203">
              <w:marLeft w:val="0"/>
              <w:marRight w:val="0"/>
              <w:marTop w:val="0"/>
              <w:marBottom w:val="0"/>
              <w:divBdr>
                <w:top w:val="none" w:sz="0" w:space="0" w:color="auto"/>
                <w:left w:val="none" w:sz="0" w:space="0" w:color="auto"/>
                <w:bottom w:val="none" w:sz="0" w:space="0" w:color="auto"/>
                <w:right w:val="none" w:sz="0" w:space="0" w:color="auto"/>
              </w:divBdr>
            </w:div>
          </w:divsChild>
        </w:div>
        <w:div w:id="1933394663">
          <w:marLeft w:val="0"/>
          <w:marRight w:val="0"/>
          <w:marTop w:val="0"/>
          <w:marBottom w:val="0"/>
          <w:divBdr>
            <w:top w:val="none" w:sz="0" w:space="0" w:color="auto"/>
            <w:left w:val="none" w:sz="0" w:space="0" w:color="auto"/>
            <w:bottom w:val="none" w:sz="0" w:space="0" w:color="auto"/>
            <w:right w:val="none" w:sz="0" w:space="0" w:color="auto"/>
          </w:divBdr>
        </w:div>
        <w:div w:id="1529248812">
          <w:marLeft w:val="0"/>
          <w:marRight w:val="0"/>
          <w:marTop w:val="0"/>
          <w:marBottom w:val="0"/>
          <w:divBdr>
            <w:top w:val="none" w:sz="0" w:space="0" w:color="auto"/>
            <w:left w:val="none" w:sz="0" w:space="0" w:color="auto"/>
            <w:bottom w:val="none" w:sz="0" w:space="0" w:color="auto"/>
            <w:right w:val="none" w:sz="0" w:space="0" w:color="auto"/>
          </w:divBdr>
          <w:divsChild>
            <w:div w:id="622810530">
              <w:marLeft w:val="0"/>
              <w:marRight w:val="0"/>
              <w:marTop w:val="0"/>
              <w:marBottom w:val="0"/>
              <w:divBdr>
                <w:top w:val="none" w:sz="0" w:space="0" w:color="auto"/>
                <w:left w:val="none" w:sz="0" w:space="0" w:color="auto"/>
                <w:bottom w:val="none" w:sz="0" w:space="0" w:color="auto"/>
                <w:right w:val="none" w:sz="0" w:space="0" w:color="auto"/>
              </w:divBdr>
            </w:div>
          </w:divsChild>
        </w:div>
        <w:div w:id="1479683056">
          <w:marLeft w:val="0"/>
          <w:marRight w:val="0"/>
          <w:marTop w:val="0"/>
          <w:marBottom w:val="0"/>
          <w:divBdr>
            <w:top w:val="none" w:sz="0" w:space="0" w:color="auto"/>
            <w:left w:val="none" w:sz="0" w:space="0" w:color="auto"/>
            <w:bottom w:val="none" w:sz="0" w:space="0" w:color="auto"/>
            <w:right w:val="none" w:sz="0" w:space="0" w:color="auto"/>
          </w:divBdr>
        </w:div>
        <w:div w:id="1435900710">
          <w:marLeft w:val="0"/>
          <w:marRight w:val="0"/>
          <w:marTop w:val="0"/>
          <w:marBottom w:val="0"/>
          <w:divBdr>
            <w:top w:val="none" w:sz="0" w:space="0" w:color="auto"/>
            <w:left w:val="none" w:sz="0" w:space="0" w:color="auto"/>
            <w:bottom w:val="none" w:sz="0" w:space="0" w:color="auto"/>
            <w:right w:val="none" w:sz="0" w:space="0" w:color="auto"/>
          </w:divBdr>
          <w:divsChild>
            <w:div w:id="681317796">
              <w:marLeft w:val="0"/>
              <w:marRight w:val="0"/>
              <w:marTop w:val="0"/>
              <w:marBottom w:val="0"/>
              <w:divBdr>
                <w:top w:val="none" w:sz="0" w:space="0" w:color="auto"/>
                <w:left w:val="none" w:sz="0" w:space="0" w:color="auto"/>
                <w:bottom w:val="none" w:sz="0" w:space="0" w:color="auto"/>
                <w:right w:val="none" w:sz="0" w:space="0" w:color="auto"/>
              </w:divBdr>
            </w:div>
          </w:divsChild>
        </w:div>
        <w:div w:id="594822702">
          <w:marLeft w:val="0"/>
          <w:marRight w:val="0"/>
          <w:marTop w:val="0"/>
          <w:marBottom w:val="0"/>
          <w:divBdr>
            <w:top w:val="none" w:sz="0" w:space="0" w:color="auto"/>
            <w:left w:val="none" w:sz="0" w:space="0" w:color="auto"/>
            <w:bottom w:val="none" w:sz="0" w:space="0" w:color="auto"/>
            <w:right w:val="none" w:sz="0" w:space="0" w:color="auto"/>
          </w:divBdr>
        </w:div>
        <w:div w:id="2039119237">
          <w:marLeft w:val="0"/>
          <w:marRight w:val="0"/>
          <w:marTop w:val="0"/>
          <w:marBottom w:val="0"/>
          <w:divBdr>
            <w:top w:val="none" w:sz="0" w:space="0" w:color="auto"/>
            <w:left w:val="none" w:sz="0" w:space="0" w:color="auto"/>
            <w:bottom w:val="none" w:sz="0" w:space="0" w:color="auto"/>
            <w:right w:val="none" w:sz="0" w:space="0" w:color="auto"/>
          </w:divBdr>
          <w:divsChild>
            <w:div w:id="1756315262">
              <w:marLeft w:val="0"/>
              <w:marRight w:val="0"/>
              <w:marTop w:val="0"/>
              <w:marBottom w:val="0"/>
              <w:divBdr>
                <w:top w:val="none" w:sz="0" w:space="0" w:color="auto"/>
                <w:left w:val="none" w:sz="0" w:space="0" w:color="auto"/>
                <w:bottom w:val="none" w:sz="0" w:space="0" w:color="auto"/>
                <w:right w:val="none" w:sz="0" w:space="0" w:color="auto"/>
              </w:divBdr>
            </w:div>
          </w:divsChild>
        </w:div>
        <w:div w:id="1969696632">
          <w:marLeft w:val="0"/>
          <w:marRight w:val="0"/>
          <w:marTop w:val="0"/>
          <w:marBottom w:val="0"/>
          <w:divBdr>
            <w:top w:val="none" w:sz="0" w:space="0" w:color="auto"/>
            <w:left w:val="none" w:sz="0" w:space="0" w:color="auto"/>
            <w:bottom w:val="none" w:sz="0" w:space="0" w:color="auto"/>
            <w:right w:val="none" w:sz="0" w:space="0" w:color="auto"/>
          </w:divBdr>
        </w:div>
        <w:div w:id="2056155421">
          <w:marLeft w:val="0"/>
          <w:marRight w:val="0"/>
          <w:marTop w:val="0"/>
          <w:marBottom w:val="0"/>
          <w:divBdr>
            <w:top w:val="none" w:sz="0" w:space="0" w:color="auto"/>
            <w:left w:val="none" w:sz="0" w:space="0" w:color="auto"/>
            <w:bottom w:val="none" w:sz="0" w:space="0" w:color="auto"/>
            <w:right w:val="none" w:sz="0" w:space="0" w:color="auto"/>
          </w:divBdr>
          <w:divsChild>
            <w:div w:id="792023733">
              <w:marLeft w:val="0"/>
              <w:marRight w:val="0"/>
              <w:marTop w:val="0"/>
              <w:marBottom w:val="0"/>
              <w:divBdr>
                <w:top w:val="none" w:sz="0" w:space="0" w:color="auto"/>
                <w:left w:val="none" w:sz="0" w:space="0" w:color="auto"/>
                <w:bottom w:val="none" w:sz="0" w:space="0" w:color="auto"/>
                <w:right w:val="none" w:sz="0" w:space="0" w:color="auto"/>
              </w:divBdr>
            </w:div>
          </w:divsChild>
        </w:div>
        <w:div w:id="2095277771">
          <w:marLeft w:val="0"/>
          <w:marRight w:val="0"/>
          <w:marTop w:val="0"/>
          <w:marBottom w:val="0"/>
          <w:divBdr>
            <w:top w:val="none" w:sz="0" w:space="0" w:color="auto"/>
            <w:left w:val="none" w:sz="0" w:space="0" w:color="auto"/>
            <w:bottom w:val="none" w:sz="0" w:space="0" w:color="auto"/>
            <w:right w:val="none" w:sz="0" w:space="0" w:color="auto"/>
          </w:divBdr>
        </w:div>
        <w:div w:id="1090348418">
          <w:marLeft w:val="0"/>
          <w:marRight w:val="0"/>
          <w:marTop w:val="0"/>
          <w:marBottom w:val="0"/>
          <w:divBdr>
            <w:top w:val="none" w:sz="0" w:space="0" w:color="auto"/>
            <w:left w:val="none" w:sz="0" w:space="0" w:color="auto"/>
            <w:bottom w:val="none" w:sz="0" w:space="0" w:color="auto"/>
            <w:right w:val="none" w:sz="0" w:space="0" w:color="auto"/>
          </w:divBdr>
          <w:divsChild>
            <w:div w:id="325595791">
              <w:marLeft w:val="0"/>
              <w:marRight w:val="0"/>
              <w:marTop w:val="0"/>
              <w:marBottom w:val="0"/>
              <w:divBdr>
                <w:top w:val="none" w:sz="0" w:space="0" w:color="auto"/>
                <w:left w:val="none" w:sz="0" w:space="0" w:color="auto"/>
                <w:bottom w:val="none" w:sz="0" w:space="0" w:color="auto"/>
                <w:right w:val="none" w:sz="0" w:space="0" w:color="auto"/>
              </w:divBdr>
            </w:div>
          </w:divsChild>
        </w:div>
        <w:div w:id="1587884637">
          <w:marLeft w:val="0"/>
          <w:marRight w:val="0"/>
          <w:marTop w:val="0"/>
          <w:marBottom w:val="0"/>
          <w:divBdr>
            <w:top w:val="none" w:sz="0" w:space="0" w:color="auto"/>
            <w:left w:val="none" w:sz="0" w:space="0" w:color="auto"/>
            <w:bottom w:val="none" w:sz="0" w:space="0" w:color="auto"/>
            <w:right w:val="none" w:sz="0" w:space="0" w:color="auto"/>
          </w:divBdr>
        </w:div>
        <w:div w:id="523440811">
          <w:marLeft w:val="0"/>
          <w:marRight w:val="0"/>
          <w:marTop w:val="0"/>
          <w:marBottom w:val="0"/>
          <w:divBdr>
            <w:top w:val="none" w:sz="0" w:space="0" w:color="auto"/>
            <w:left w:val="none" w:sz="0" w:space="0" w:color="auto"/>
            <w:bottom w:val="none" w:sz="0" w:space="0" w:color="auto"/>
            <w:right w:val="none" w:sz="0" w:space="0" w:color="auto"/>
          </w:divBdr>
          <w:divsChild>
            <w:div w:id="1026519252">
              <w:marLeft w:val="0"/>
              <w:marRight w:val="0"/>
              <w:marTop w:val="0"/>
              <w:marBottom w:val="0"/>
              <w:divBdr>
                <w:top w:val="none" w:sz="0" w:space="0" w:color="auto"/>
                <w:left w:val="none" w:sz="0" w:space="0" w:color="auto"/>
                <w:bottom w:val="none" w:sz="0" w:space="0" w:color="auto"/>
                <w:right w:val="none" w:sz="0" w:space="0" w:color="auto"/>
              </w:divBdr>
            </w:div>
          </w:divsChild>
        </w:div>
        <w:div w:id="1756823776">
          <w:marLeft w:val="0"/>
          <w:marRight w:val="0"/>
          <w:marTop w:val="300"/>
          <w:marBottom w:val="0"/>
          <w:divBdr>
            <w:top w:val="none" w:sz="0" w:space="0" w:color="auto"/>
            <w:left w:val="none" w:sz="0" w:space="0" w:color="auto"/>
            <w:bottom w:val="none" w:sz="0" w:space="0" w:color="auto"/>
            <w:right w:val="none" w:sz="0" w:space="0" w:color="auto"/>
          </w:divBdr>
          <w:divsChild>
            <w:div w:id="1745833478">
              <w:marLeft w:val="0"/>
              <w:marRight w:val="0"/>
              <w:marTop w:val="0"/>
              <w:marBottom w:val="0"/>
              <w:divBdr>
                <w:top w:val="none" w:sz="0" w:space="0" w:color="auto"/>
                <w:left w:val="none" w:sz="0" w:space="0" w:color="auto"/>
                <w:bottom w:val="none" w:sz="0" w:space="0" w:color="auto"/>
                <w:right w:val="none" w:sz="0" w:space="0" w:color="auto"/>
              </w:divBdr>
              <w:divsChild>
                <w:div w:id="108542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6">
          <w:marLeft w:val="0"/>
          <w:marRight w:val="0"/>
          <w:marTop w:val="300"/>
          <w:marBottom w:val="0"/>
          <w:divBdr>
            <w:top w:val="none" w:sz="0" w:space="0" w:color="auto"/>
            <w:left w:val="none" w:sz="0" w:space="0" w:color="auto"/>
            <w:bottom w:val="none" w:sz="0" w:space="0" w:color="auto"/>
            <w:right w:val="none" w:sz="0" w:space="0" w:color="auto"/>
          </w:divBdr>
          <w:divsChild>
            <w:div w:id="165092727">
              <w:marLeft w:val="0"/>
              <w:marRight w:val="0"/>
              <w:marTop w:val="0"/>
              <w:marBottom w:val="0"/>
              <w:divBdr>
                <w:top w:val="none" w:sz="0" w:space="0" w:color="auto"/>
                <w:left w:val="none" w:sz="0" w:space="0" w:color="auto"/>
                <w:bottom w:val="none" w:sz="0" w:space="0" w:color="auto"/>
                <w:right w:val="none" w:sz="0" w:space="0" w:color="auto"/>
              </w:divBdr>
              <w:divsChild>
                <w:div w:id="721371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42440">
          <w:marLeft w:val="0"/>
          <w:marRight w:val="0"/>
          <w:marTop w:val="300"/>
          <w:marBottom w:val="0"/>
          <w:divBdr>
            <w:top w:val="none" w:sz="0" w:space="0" w:color="auto"/>
            <w:left w:val="none" w:sz="0" w:space="0" w:color="auto"/>
            <w:bottom w:val="none" w:sz="0" w:space="0" w:color="auto"/>
            <w:right w:val="none" w:sz="0" w:space="0" w:color="auto"/>
          </w:divBdr>
          <w:divsChild>
            <w:div w:id="1026322193">
              <w:marLeft w:val="0"/>
              <w:marRight w:val="0"/>
              <w:marTop w:val="0"/>
              <w:marBottom w:val="0"/>
              <w:divBdr>
                <w:top w:val="none" w:sz="0" w:space="0" w:color="auto"/>
                <w:left w:val="none" w:sz="0" w:space="0" w:color="auto"/>
                <w:bottom w:val="none" w:sz="0" w:space="0" w:color="auto"/>
                <w:right w:val="none" w:sz="0" w:space="0" w:color="auto"/>
              </w:divBdr>
              <w:divsChild>
                <w:div w:id="1341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243460">
          <w:marLeft w:val="0"/>
          <w:marRight w:val="0"/>
          <w:marTop w:val="300"/>
          <w:marBottom w:val="0"/>
          <w:divBdr>
            <w:top w:val="none" w:sz="0" w:space="0" w:color="auto"/>
            <w:left w:val="none" w:sz="0" w:space="0" w:color="auto"/>
            <w:bottom w:val="none" w:sz="0" w:space="0" w:color="auto"/>
            <w:right w:val="none" w:sz="0" w:space="0" w:color="auto"/>
          </w:divBdr>
          <w:divsChild>
            <w:div w:id="530612110">
              <w:marLeft w:val="0"/>
              <w:marRight w:val="0"/>
              <w:marTop w:val="0"/>
              <w:marBottom w:val="0"/>
              <w:divBdr>
                <w:top w:val="none" w:sz="0" w:space="0" w:color="auto"/>
                <w:left w:val="none" w:sz="0" w:space="0" w:color="auto"/>
                <w:bottom w:val="none" w:sz="0" w:space="0" w:color="auto"/>
                <w:right w:val="none" w:sz="0" w:space="0" w:color="auto"/>
              </w:divBdr>
              <w:divsChild>
                <w:div w:id="168833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310552">
      <w:bodyDiv w:val="1"/>
      <w:marLeft w:val="0"/>
      <w:marRight w:val="0"/>
      <w:marTop w:val="0"/>
      <w:marBottom w:val="0"/>
      <w:divBdr>
        <w:top w:val="none" w:sz="0" w:space="0" w:color="auto"/>
        <w:left w:val="none" w:sz="0" w:space="0" w:color="auto"/>
        <w:bottom w:val="none" w:sz="0" w:space="0" w:color="auto"/>
        <w:right w:val="none" w:sz="0" w:space="0" w:color="auto"/>
      </w:divBdr>
      <w:divsChild>
        <w:div w:id="697705640">
          <w:marLeft w:val="0"/>
          <w:marRight w:val="0"/>
          <w:marTop w:val="0"/>
          <w:marBottom w:val="0"/>
          <w:divBdr>
            <w:top w:val="none" w:sz="0" w:space="0" w:color="auto"/>
            <w:left w:val="none" w:sz="0" w:space="0" w:color="auto"/>
            <w:bottom w:val="none" w:sz="0" w:space="0" w:color="auto"/>
            <w:right w:val="none" w:sz="0" w:space="0" w:color="auto"/>
          </w:divBdr>
        </w:div>
        <w:div w:id="1727801178">
          <w:marLeft w:val="0"/>
          <w:marRight w:val="0"/>
          <w:marTop w:val="0"/>
          <w:marBottom w:val="0"/>
          <w:divBdr>
            <w:top w:val="none" w:sz="0" w:space="0" w:color="auto"/>
            <w:left w:val="none" w:sz="0" w:space="0" w:color="auto"/>
            <w:bottom w:val="none" w:sz="0" w:space="0" w:color="auto"/>
            <w:right w:val="none" w:sz="0" w:space="0" w:color="auto"/>
          </w:divBdr>
          <w:divsChild>
            <w:div w:id="1625693052">
              <w:marLeft w:val="0"/>
              <w:marRight w:val="0"/>
              <w:marTop w:val="0"/>
              <w:marBottom w:val="0"/>
              <w:divBdr>
                <w:top w:val="none" w:sz="0" w:space="0" w:color="auto"/>
                <w:left w:val="none" w:sz="0" w:space="0" w:color="auto"/>
                <w:bottom w:val="none" w:sz="0" w:space="0" w:color="auto"/>
                <w:right w:val="none" w:sz="0" w:space="0" w:color="auto"/>
              </w:divBdr>
            </w:div>
          </w:divsChild>
        </w:div>
        <w:div w:id="1144618800">
          <w:marLeft w:val="0"/>
          <w:marRight w:val="0"/>
          <w:marTop w:val="0"/>
          <w:marBottom w:val="0"/>
          <w:divBdr>
            <w:top w:val="none" w:sz="0" w:space="0" w:color="auto"/>
            <w:left w:val="none" w:sz="0" w:space="0" w:color="auto"/>
            <w:bottom w:val="none" w:sz="0" w:space="0" w:color="auto"/>
            <w:right w:val="none" w:sz="0" w:space="0" w:color="auto"/>
          </w:divBdr>
        </w:div>
        <w:div w:id="1085228825">
          <w:marLeft w:val="0"/>
          <w:marRight w:val="0"/>
          <w:marTop w:val="0"/>
          <w:marBottom w:val="0"/>
          <w:divBdr>
            <w:top w:val="none" w:sz="0" w:space="0" w:color="auto"/>
            <w:left w:val="none" w:sz="0" w:space="0" w:color="auto"/>
            <w:bottom w:val="none" w:sz="0" w:space="0" w:color="auto"/>
            <w:right w:val="none" w:sz="0" w:space="0" w:color="auto"/>
          </w:divBdr>
          <w:divsChild>
            <w:div w:id="207303945">
              <w:marLeft w:val="0"/>
              <w:marRight w:val="0"/>
              <w:marTop w:val="0"/>
              <w:marBottom w:val="0"/>
              <w:divBdr>
                <w:top w:val="none" w:sz="0" w:space="0" w:color="auto"/>
                <w:left w:val="none" w:sz="0" w:space="0" w:color="auto"/>
                <w:bottom w:val="none" w:sz="0" w:space="0" w:color="auto"/>
                <w:right w:val="none" w:sz="0" w:space="0" w:color="auto"/>
              </w:divBdr>
            </w:div>
          </w:divsChild>
        </w:div>
        <w:div w:id="974724943">
          <w:marLeft w:val="0"/>
          <w:marRight w:val="0"/>
          <w:marTop w:val="0"/>
          <w:marBottom w:val="0"/>
          <w:divBdr>
            <w:top w:val="none" w:sz="0" w:space="0" w:color="auto"/>
            <w:left w:val="none" w:sz="0" w:space="0" w:color="auto"/>
            <w:bottom w:val="none" w:sz="0" w:space="0" w:color="auto"/>
            <w:right w:val="none" w:sz="0" w:space="0" w:color="auto"/>
          </w:divBdr>
        </w:div>
        <w:div w:id="910117736">
          <w:marLeft w:val="0"/>
          <w:marRight w:val="0"/>
          <w:marTop w:val="0"/>
          <w:marBottom w:val="0"/>
          <w:divBdr>
            <w:top w:val="none" w:sz="0" w:space="0" w:color="auto"/>
            <w:left w:val="none" w:sz="0" w:space="0" w:color="auto"/>
            <w:bottom w:val="none" w:sz="0" w:space="0" w:color="auto"/>
            <w:right w:val="none" w:sz="0" w:space="0" w:color="auto"/>
          </w:divBdr>
          <w:divsChild>
            <w:div w:id="736051646">
              <w:marLeft w:val="0"/>
              <w:marRight w:val="0"/>
              <w:marTop w:val="0"/>
              <w:marBottom w:val="0"/>
              <w:divBdr>
                <w:top w:val="none" w:sz="0" w:space="0" w:color="auto"/>
                <w:left w:val="none" w:sz="0" w:space="0" w:color="auto"/>
                <w:bottom w:val="none" w:sz="0" w:space="0" w:color="auto"/>
                <w:right w:val="none" w:sz="0" w:space="0" w:color="auto"/>
              </w:divBdr>
            </w:div>
          </w:divsChild>
        </w:div>
        <w:div w:id="2046248643">
          <w:marLeft w:val="0"/>
          <w:marRight w:val="0"/>
          <w:marTop w:val="0"/>
          <w:marBottom w:val="0"/>
          <w:divBdr>
            <w:top w:val="none" w:sz="0" w:space="0" w:color="auto"/>
            <w:left w:val="none" w:sz="0" w:space="0" w:color="auto"/>
            <w:bottom w:val="none" w:sz="0" w:space="0" w:color="auto"/>
            <w:right w:val="none" w:sz="0" w:space="0" w:color="auto"/>
          </w:divBdr>
        </w:div>
        <w:div w:id="1282810257">
          <w:marLeft w:val="0"/>
          <w:marRight w:val="0"/>
          <w:marTop w:val="0"/>
          <w:marBottom w:val="0"/>
          <w:divBdr>
            <w:top w:val="none" w:sz="0" w:space="0" w:color="auto"/>
            <w:left w:val="none" w:sz="0" w:space="0" w:color="auto"/>
            <w:bottom w:val="none" w:sz="0" w:space="0" w:color="auto"/>
            <w:right w:val="none" w:sz="0" w:space="0" w:color="auto"/>
          </w:divBdr>
          <w:divsChild>
            <w:div w:id="1242065592">
              <w:marLeft w:val="0"/>
              <w:marRight w:val="0"/>
              <w:marTop w:val="0"/>
              <w:marBottom w:val="0"/>
              <w:divBdr>
                <w:top w:val="none" w:sz="0" w:space="0" w:color="auto"/>
                <w:left w:val="none" w:sz="0" w:space="0" w:color="auto"/>
                <w:bottom w:val="none" w:sz="0" w:space="0" w:color="auto"/>
                <w:right w:val="none" w:sz="0" w:space="0" w:color="auto"/>
              </w:divBdr>
            </w:div>
          </w:divsChild>
        </w:div>
        <w:div w:id="1532959816">
          <w:marLeft w:val="0"/>
          <w:marRight w:val="0"/>
          <w:marTop w:val="0"/>
          <w:marBottom w:val="0"/>
          <w:divBdr>
            <w:top w:val="none" w:sz="0" w:space="0" w:color="auto"/>
            <w:left w:val="none" w:sz="0" w:space="0" w:color="auto"/>
            <w:bottom w:val="none" w:sz="0" w:space="0" w:color="auto"/>
            <w:right w:val="none" w:sz="0" w:space="0" w:color="auto"/>
          </w:divBdr>
        </w:div>
        <w:div w:id="562102462">
          <w:marLeft w:val="0"/>
          <w:marRight w:val="0"/>
          <w:marTop w:val="0"/>
          <w:marBottom w:val="0"/>
          <w:divBdr>
            <w:top w:val="none" w:sz="0" w:space="0" w:color="auto"/>
            <w:left w:val="none" w:sz="0" w:space="0" w:color="auto"/>
            <w:bottom w:val="none" w:sz="0" w:space="0" w:color="auto"/>
            <w:right w:val="none" w:sz="0" w:space="0" w:color="auto"/>
          </w:divBdr>
          <w:divsChild>
            <w:div w:id="171770948">
              <w:marLeft w:val="0"/>
              <w:marRight w:val="0"/>
              <w:marTop w:val="0"/>
              <w:marBottom w:val="0"/>
              <w:divBdr>
                <w:top w:val="none" w:sz="0" w:space="0" w:color="auto"/>
                <w:left w:val="none" w:sz="0" w:space="0" w:color="auto"/>
                <w:bottom w:val="none" w:sz="0" w:space="0" w:color="auto"/>
                <w:right w:val="none" w:sz="0" w:space="0" w:color="auto"/>
              </w:divBdr>
            </w:div>
          </w:divsChild>
        </w:div>
        <w:div w:id="65539054">
          <w:marLeft w:val="0"/>
          <w:marRight w:val="0"/>
          <w:marTop w:val="0"/>
          <w:marBottom w:val="0"/>
          <w:divBdr>
            <w:top w:val="none" w:sz="0" w:space="0" w:color="auto"/>
            <w:left w:val="none" w:sz="0" w:space="0" w:color="auto"/>
            <w:bottom w:val="none" w:sz="0" w:space="0" w:color="auto"/>
            <w:right w:val="none" w:sz="0" w:space="0" w:color="auto"/>
          </w:divBdr>
        </w:div>
        <w:div w:id="1516656108">
          <w:marLeft w:val="0"/>
          <w:marRight w:val="0"/>
          <w:marTop w:val="0"/>
          <w:marBottom w:val="0"/>
          <w:divBdr>
            <w:top w:val="none" w:sz="0" w:space="0" w:color="auto"/>
            <w:left w:val="none" w:sz="0" w:space="0" w:color="auto"/>
            <w:bottom w:val="none" w:sz="0" w:space="0" w:color="auto"/>
            <w:right w:val="none" w:sz="0" w:space="0" w:color="auto"/>
          </w:divBdr>
          <w:divsChild>
            <w:div w:id="1172448444">
              <w:marLeft w:val="0"/>
              <w:marRight w:val="0"/>
              <w:marTop w:val="0"/>
              <w:marBottom w:val="0"/>
              <w:divBdr>
                <w:top w:val="none" w:sz="0" w:space="0" w:color="auto"/>
                <w:left w:val="none" w:sz="0" w:space="0" w:color="auto"/>
                <w:bottom w:val="none" w:sz="0" w:space="0" w:color="auto"/>
                <w:right w:val="none" w:sz="0" w:space="0" w:color="auto"/>
              </w:divBdr>
            </w:div>
          </w:divsChild>
        </w:div>
        <w:div w:id="1688821933">
          <w:marLeft w:val="0"/>
          <w:marRight w:val="0"/>
          <w:marTop w:val="0"/>
          <w:marBottom w:val="0"/>
          <w:divBdr>
            <w:top w:val="none" w:sz="0" w:space="0" w:color="auto"/>
            <w:left w:val="none" w:sz="0" w:space="0" w:color="auto"/>
            <w:bottom w:val="none" w:sz="0" w:space="0" w:color="auto"/>
            <w:right w:val="none" w:sz="0" w:space="0" w:color="auto"/>
          </w:divBdr>
        </w:div>
        <w:div w:id="1809662204">
          <w:marLeft w:val="0"/>
          <w:marRight w:val="0"/>
          <w:marTop w:val="0"/>
          <w:marBottom w:val="0"/>
          <w:divBdr>
            <w:top w:val="none" w:sz="0" w:space="0" w:color="auto"/>
            <w:left w:val="none" w:sz="0" w:space="0" w:color="auto"/>
            <w:bottom w:val="none" w:sz="0" w:space="0" w:color="auto"/>
            <w:right w:val="none" w:sz="0" w:space="0" w:color="auto"/>
          </w:divBdr>
          <w:divsChild>
            <w:div w:id="1715305373">
              <w:marLeft w:val="0"/>
              <w:marRight w:val="0"/>
              <w:marTop w:val="0"/>
              <w:marBottom w:val="0"/>
              <w:divBdr>
                <w:top w:val="none" w:sz="0" w:space="0" w:color="auto"/>
                <w:left w:val="none" w:sz="0" w:space="0" w:color="auto"/>
                <w:bottom w:val="none" w:sz="0" w:space="0" w:color="auto"/>
                <w:right w:val="none" w:sz="0" w:space="0" w:color="auto"/>
              </w:divBdr>
            </w:div>
          </w:divsChild>
        </w:div>
        <w:div w:id="1366711294">
          <w:marLeft w:val="0"/>
          <w:marRight w:val="0"/>
          <w:marTop w:val="300"/>
          <w:marBottom w:val="0"/>
          <w:divBdr>
            <w:top w:val="none" w:sz="0" w:space="0" w:color="auto"/>
            <w:left w:val="none" w:sz="0" w:space="0" w:color="auto"/>
            <w:bottom w:val="none" w:sz="0" w:space="0" w:color="auto"/>
            <w:right w:val="none" w:sz="0" w:space="0" w:color="auto"/>
          </w:divBdr>
          <w:divsChild>
            <w:div w:id="2134323282">
              <w:marLeft w:val="0"/>
              <w:marRight w:val="0"/>
              <w:marTop w:val="0"/>
              <w:marBottom w:val="0"/>
              <w:divBdr>
                <w:top w:val="none" w:sz="0" w:space="0" w:color="auto"/>
                <w:left w:val="none" w:sz="0" w:space="0" w:color="auto"/>
                <w:bottom w:val="none" w:sz="0" w:space="0" w:color="auto"/>
                <w:right w:val="none" w:sz="0" w:space="0" w:color="auto"/>
              </w:divBdr>
              <w:divsChild>
                <w:div w:id="810095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72851">
          <w:marLeft w:val="0"/>
          <w:marRight w:val="0"/>
          <w:marTop w:val="300"/>
          <w:marBottom w:val="0"/>
          <w:divBdr>
            <w:top w:val="none" w:sz="0" w:space="0" w:color="auto"/>
            <w:left w:val="none" w:sz="0" w:space="0" w:color="auto"/>
            <w:bottom w:val="none" w:sz="0" w:space="0" w:color="auto"/>
            <w:right w:val="none" w:sz="0" w:space="0" w:color="auto"/>
          </w:divBdr>
          <w:divsChild>
            <w:div w:id="1789618866">
              <w:marLeft w:val="0"/>
              <w:marRight w:val="0"/>
              <w:marTop w:val="0"/>
              <w:marBottom w:val="0"/>
              <w:divBdr>
                <w:top w:val="none" w:sz="0" w:space="0" w:color="auto"/>
                <w:left w:val="none" w:sz="0" w:space="0" w:color="auto"/>
                <w:bottom w:val="none" w:sz="0" w:space="0" w:color="auto"/>
                <w:right w:val="none" w:sz="0" w:space="0" w:color="auto"/>
              </w:divBdr>
              <w:divsChild>
                <w:div w:id="125567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7192">
          <w:marLeft w:val="0"/>
          <w:marRight w:val="0"/>
          <w:marTop w:val="300"/>
          <w:marBottom w:val="0"/>
          <w:divBdr>
            <w:top w:val="none" w:sz="0" w:space="0" w:color="auto"/>
            <w:left w:val="none" w:sz="0" w:space="0" w:color="auto"/>
            <w:bottom w:val="none" w:sz="0" w:space="0" w:color="auto"/>
            <w:right w:val="none" w:sz="0" w:space="0" w:color="auto"/>
          </w:divBdr>
          <w:divsChild>
            <w:div w:id="837425119">
              <w:marLeft w:val="0"/>
              <w:marRight w:val="0"/>
              <w:marTop w:val="0"/>
              <w:marBottom w:val="0"/>
              <w:divBdr>
                <w:top w:val="none" w:sz="0" w:space="0" w:color="auto"/>
                <w:left w:val="none" w:sz="0" w:space="0" w:color="auto"/>
                <w:bottom w:val="none" w:sz="0" w:space="0" w:color="auto"/>
                <w:right w:val="none" w:sz="0" w:space="0" w:color="auto"/>
              </w:divBdr>
              <w:divsChild>
                <w:div w:id="1606041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42218">
          <w:marLeft w:val="0"/>
          <w:marRight w:val="0"/>
          <w:marTop w:val="300"/>
          <w:marBottom w:val="0"/>
          <w:divBdr>
            <w:top w:val="none" w:sz="0" w:space="0" w:color="auto"/>
            <w:left w:val="none" w:sz="0" w:space="0" w:color="auto"/>
            <w:bottom w:val="none" w:sz="0" w:space="0" w:color="auto"/>
            <w:right w:val="none" w:sz="0" w:space="0" w:color="auto"/>
          </w:divBdr>
          <w:divsChild>
            <w:div w:id="1357190623">
              <w:marLeft w:val="0"/>
              <w:marRight w:val="0"/>
              <w:marTop w:val="0"/>
              <w:marBottom w:val="0"/>
              <w:divBdr>
                <w:top w:val="none" w:sz="0" w:space="0" w:color="auto"/>
                <w:left w:val="none" w:sz="0" w:space="0" w:color="auto"/>
                <w:bottom w:val="none" w:sz="0" w:space="0" w:color="auto"/>
                <w:right w:val="none" w:sz="0" w:space="0" w:color="auto"/>
              </w:divBdr>
              <w:divsChild>
                <w:div w:id="144854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8794654">
      <w:bodyDiv w:val="1"/>
      <w:marLeft w:val="0"/>
      <w:marRight w:val="0"/>
      <w:marTop w:val="0"/>
      <w:marBottom w:val="0"/>
      <w:divBdr>
        <w:top w:val="none" w:sz="0" w:space="0" w:color="auto"/>
        <w:left w:val="none" w:sz="0" w:space="0" w:color="auto"/>
        <w:bottom w:val="none" w:sz="0" w:space="0" w:color="auto"/>
        <w:right w:val="none" w:sz="0" w:space="0" w:color="auto"/>
      </w:divBdr>
      <w:divsChild>
        <w:div w:id="732705182">
          <w:marLeft w:val="0"/>
          <w:marRight w:val="0"/>
          <w:marTop w:val="0"/>
          <w:marBottom w:val="0"/>
          <w:divBdr>
            <w:top w:val="none" w:sz="0" w:space="0" w:color="auto"/>
            <w:left w:val="none" w:sz="0" w:space="0" w:color="auto"/>
            <w:bottom w:val="none" w:sz="0" w:space="0" w:color="auto"/>
            <w:right w:val="none" w:sz="0" w:space="0" w:color="auto"/>
          </w:divBdr>
        </w:div>
        <w:div w:id="1158694669">
          <w:marLeft w:val="0"/>
          <w:marRight w:val="0"/>
          <w:marTop w:val="0"/>
          <w:marBottom w:val="0"/>
          <w:divBdr>
            <w:top w:val="none" w:sz="0" w:space="0" w:color="auto"/>
            <w:left w:val="none" w:sz="0" w:space="0" w:color="auto"/>
            <w:bottom w:val="none" w:sz="0" w:space="0" w:color="auto"/>
            <w:right w:val="none" w:sz="0" w:space="0" w:color="auto"/>
          </w:divBdr>
          <w:divsChild>
            <w:div w:id="286398828">
              <w:marLeft w:val="0"/>
              <w:marRight w:val="0"/>
              <w:marTop w:val="0"/>
              <w:marBottom w:val="0"/>
              <w:divBdr>
                <w:top w:val="none" w:sz="0" w:space="0" w:color="auto"/>
                <w:left w:val="none" w:sz="0" w:space="0" w:color="auto"/>
                <w:bottom w:val="none" w:sz="0" w:space="0" w:color="auto"/>
                <w:right w:val="none" w:sz="0" w:space="0" w:color="auto"/>
              </w:divBdr>
            </w:div>
          </w:divsChild>
        </w:div>
        <w:div w:id="1377661624">
          <w:marLeft w:val="0"/>
          <w:marRight w:val="0"/>
          <w:marTop w:val="0"/>
          <w:marBottom w:val="0"/>
          <w:divBdr>
            <w:top w:val="none" w:sz="0" w:space="0" w:color="auto"/>
            <w:left w:val="none" w:sz="0" w:space="0" w:color="auto"/>
            <w:bottom w:val="none" w:sz="0" w:space="0" w:color="auto"/>
            <w:right w:val="none" w:sz="0" w:space="0" w:color="auto"/>
          </w:divBdr>
        </w:div>
        <w:div w:id="1976988976">
          <w:marLeft w:val="0"/>
          <w:marRight w:val="0"/>
          <w:marTop w:val="0"/>
          <w:marBottom w:val="0"/>
          <w:divBdr>
            <w:top w:val="none" w:sz="0" w:space="0" w:color="auto"/>
            <w:left w:val="none" w:sz="0" w:space="0" w:color="auto"/>
            <w:bottom w:val="none" w:sz="0" w:space="0" w:color="auto"/>
            <w:right w:val="none" w:sz="0" w:space="0" w:color="auto"/>
          </w:divBdr>
          <w:divsChild>
            <w:div w:id="912081140">
              <w:marLeft w:val="0"/>
              <w:marRight w:val="0"/>
              <w:marTop w:val="0"/>
              <w:marBottom w:val="0"/>
              <w:divBdr>
                <w:top w:val="none" w:sz="0" w:space="0" w:color="auto"/>
                <w:left w:val="none" w:sz="0" w:space="0" w:color="auto"/>
                <w:bottom w:val="none" w:sz="0" w:space="0" w:color="auto"/>
                <w:right w:val="none" w:sz="0" w:space="0" w:color="auto"/>
              </w:divBdr>
            </w:div>
          </w:divsChild>
        </w:div>
        <w:div w:id="1696345978">
          <w:marLeft w:val="0"/>
          <w:marRight w:val="0"/>
          <w:marTop w:val="0"/>
          <w:marBottom w:val="0"/>
          <w:divBdr>
            <w:top w:val="none" w:sz="0" w:space="0" w:color="auto"/>
            <w:left w:val="none" w:sz="0" w:space="0" w:color="auto"/>
            <w:bottom w:val="none" w:sz="0" w:space="0" w:color="auto"/>
            <w:right w:val="none" w:sz="0" w:space="0" w:color="auto"/>
          </w:divBdr>
        </w:div>
        <w:div w:id="1431969513">
          <w:marLeft w:val="0"/>
          <w:marRight w:val="0"/>
          <w:marTop w:val="0"/>
          <w:marBottom w:val="0"/>
          <w:divBdr>
            <w:top w:val="none" w:sz="0" w:space="0" w:color="auto"/>
            <w:left w:val="none" w:sz="0" w:space="0" w:color="auto"/>
            <w:bottom w:val="none" w:sz="0" w:space="0" w:color="auto"/>
            <w:right w:val="none" w:sz="0" w:space="0" w:color="auto"/>
          </w:divBdr>
          <w:divsChild>
            <w:div w:id="1698578222">
              <w:marLeft w:val="0"/>
              <w:marRight w:val="0"/>
              <w:marTop w:val="0"/>
              <w:marBottom w:val="0"/>
              <w:divBdr>
                <w:top w:val="none" w:sz="0" w:space="0" w:color="auto"/>
                <w:left w:val="none" w:sz="0" w:space="0" w:color="auto"/>
                <w:bottom w:val="none" w:sz="0" w:space="0" w:color="auto"/>
                <w:right w:val="none" w:sz="0" w:space="0" w:color="auto"/>
              </w:divBdr>
            </w:div>
          </w:divsChild>
        </w:div>
        <w:div w:id="1396735799">
          <w:marLeft w:val="0"/>
          <w:marRight w:val="0"/>
          <w:marTop w:val="0"/>
          <w:marBottom w:val="0"/>
          <w:divBdr>
            <w:top w:val="none" w:sz="0" w:space="0" w:color="auto"/>
            <w:left w:val="none" w:sz="0" w:space="0" w:color="auto"/>
            <w:bottom w:val="none" w:sz="0" w:space="0" w:color="auto"/>
            <w:right w:val="none" w:sz="0" w:space="0" w:color="auto"/>
          </w:divBdr>
        </w:div>
        <w:div w:id="1995526843">
          <w:marLeft w:val="0"/>
          <w:marRight w:val="0"/>
          <w:marTop w:val="0"/>
          <w:marBottom w:val="0"/>
          <w:divBdr>
            <w:top w:val="none" w:sz="0" w:space="0" w:color="auto"/>
            <w:left w:val="none" w:sz="0" w:space="0" w:color="auto"/>
            <w:bottom w:val="none" w:sz="0" w:space="0" w:color="auto"/>
            <w:right w:val="none" w:sz="0" w:space="0" w:color="auto"/>
          </w:divBdr>
          <w:divsChild>
            <w:div w:id="2119979197">
              <w:marLeft w:val="0"/>
              <w:marRight w:val="0"/>
              <w:marTop w:val="0"/>
              <w:marBottom w:val="0"/>
              <w:divBdr>
                <w:top w:val="none" w:sz="0" w:space="0" w:color="auto"/>
                <w:left w:val="none" w:sz="0" w:space="0" w:color="auto"/>
                <w:bottom w:val="none" w:sz="0" w:space="0" w:color="auto"/>
                <w:right w:val="none" w:sz="0" w:space="0" w:color="auto"/>
              </w:divBdr>
            </w:div>
          </w:divsChild>
        </w:div>
        <w:div w:id="1831864259">
          <w:marLeft w:val="0"/>
          <w:marRight w:val="0"/>
          <w:marTop w:val="0"/>
          <w:marBottom w:val="0"/>
          <w:divBdr>
            <w:top w:val="none" w:sz="0" w:space="0" w:color="auto"/>
            <w:left w:val="none" w:sz="0" w:space="0" w:color="auto"/>
            <w:bottom w:val="none" w:sz="0" w:space="0" w:color="auto"/>
            <w:right w:val="none" w:sz="0" w:space="0" w:color="auto"/>
          </w:divBdr>
        </w:div>
        <w:div w:id="423380550">
          <w:marLeft w:val="0"/>
          <w:marRight w:val="0"/>
          <w:marTop w:val="0"/>
          <w:marBottom w:val="0"/>
          <w:divBdr>
            <w:top w:val="none" w:sz="0" w:space="0" w:color="auto"/>
            <w:left w:val="none" w:sz="0" w:space="0" w:color="auto"/>
            <w:bottom w:val="none" w:sz="0" w:space="0" w:color="auto"/>
            <w:right w:val="none" w:sz="0" w:space="0" w:color="auto"/>
          </w:divBdr>
          <w:divsChild>
            <w:div w:id="1018896997">
              <w:marLeft w:val="0"/>
              <w:marRight w:val="0"/>
              <w:marTop w:val="0"/>
              <w:marBottom w:val="0"/>
              <w:divBdr>
                <w:top w:val="none" w:sz="0" w:space="0" w:color="auto"/>
                <w:left w:val="none" w:sz="0" w:space="0" w:color="auto"/>
                <w:bottom w:val="none" w:sz="0" w:space="0" w:color="auto"/>
                <w:right w:val="none" w:sz="0" w:space="0" w:color="auto"/>
              </w:divBdr>
            </w:div>
          </w:divsChild>
        </w:div>
        <w:div w:id="66075299">
          <w:marLeft w:val="0"/>
          <w:marRight w:val="0"/>
          <w:marTop w:val="0"/>
          <w:marBottom w:val="0"/>
          <w:divBdr>
            <w:top w:val="none" w:sz="0" w:space="0" w:color="auto"/>
            <w:left w:val="none" w:sz="0" w:space="0" w:color="auto"/>
            <w:bottom w:val="none" w:sz="0" w:space="0" w:color="auto"/>
            <w:right w:val="none" w:sz="0" w:space="0" w:color="auto"/>
          </w:divBdr>
        </w:div>
        <w:div w:id="1569731710">
          <w:marLeft w:val="0"/>
          <w:marRight w:val="0"/>
          <w:marTop w:val="0"/>
          <w:marBottom w:val="0"/>
          <w:divBdr>
            <w:top w:val="none" w:sz="0" w:space="0" w:color="auto"/>
            <w:left w:val="none" w:sz="0" w:space="0" w:color="auto"/>
            <w:bottom w:val="none" w:sz="0" w:space="0" w:color="auto"/>
            <w:right w:val="none" w:sz="0" w:space="0" w:color="auto"/>
          </w:divBdr>
          <w:divsChild>
            <w:div w:id="410464595">
              <w:marLeft w:val="0"/>
              <w:marRight w:val="0"/>
              <w:marTop w:val="0"/>
              <w:marBottom w:val="0"/>
              <w:divBdr>
                <w:top w:val="none" w:sz="0" w:space="0" w:color="auto"/>
                <w:left w:val="none" w:sz="0" w:space="0" w:color="auto"/>
                <w:bottom w:val="none" w:sz="0" w:space="0" w:color="auto"/>
                <w:right w:val="none" w:sz="0" w:space="0" w:color="auto"/>
              </w:divBdr>
            </w:div>
          </w:divsChild>
        </w:div>
        <w:div w:id="1522742887">
          <w:marLeft w:val="0"/>
          <w:marRight w:val="0"/>
          <w:marTop w:val="0"/>
          <w:marBottom w:val="0"/>
          <w:divBdr>
            <w:top w:val="none" w:sz="0" w:space="0" w:color="auto"/>
            <w:left w:val="none" w:sz="0" w:space="0" w:color="auto"/>
            <w:bottom w:val="none" w:sz="0" w:space="0" w:color="auto"/>
            <w:right w:val="none" w:sz="0" w:space="0" w:color="auto"/>
          </w:divBdr>
        </w:div>
        <w:div w:id="1056198467">
          <w:marLeft w:val="0"/>
          <w:marRight w:val="0"/>
          <w:marTop w:val="0"/>
          <w:marBottom w:val="0"/>
          <w:divBdr>
            <w:top w:val="none" w:sz="0" w:space="0" w:color="auto"/>
            <w:left w:val="none" w:sz="0" w:space="0" w:color="auto"/>
            <w:bottom w:val="none" w:sz="0" w:space="0" w:color="auto"/>
            <w:right w:val="none" w:sz="0" w:space="0" w:color="auto"/>
          </w:divBdr>
          <w:divsChild>
            <w:div w:id="630674062">
              <w:marLeft w:val="0"/>
              <w:marRight w:val="0"/>
              <w:marTop w:val="0"/>
              <w:marBottom w:val="0"/>
              <w:divBdr>
                <w:top w:val="none" w:sz="0" w:space="0" w:color="auto"/>
                <w:left w:val="none" w:sz="0" w:space="0" w:color="auto"/>
                <w:bottom w:val="none" w:sz="0" w:space="0" w:color="auto"/>
                <w:right w:val="none" w:sz="0" w:space="0" w:color="auto"/>
              </w:divBdr>
            </w:div>
          </w:divsChild>
        </w:div>
        <w:div w:id="1268585103">
          <w:marLeft w:val="0"/>
          <w:marRight w:val="0"/>
          <w:marTop w:val="300"/>
          <w:marBottom w:val="0"/>
          <w:divBdr>
            <w:top w:val="none" w:sz="0" w:space="0" w:color="auto"/>
            <w:left w:val="none" w:sz="0" w:space="0" w:color="auto"/>
            <w:bottom w:val="none" w:sz="0" w:space="0" w:color="auto"/>
            <w:right w:val="none" w:sz="0" w:space="0" w:color="auto"/>
          </w:divBdr>
          <w:divsChild>
            <w:div w:id="1574851031">
              <w:marLeft w:val="0"/>
              <w:marRight w:val="0"/>
              <w:marTop w:val="0"/>
              <w:marBottom w:val="0"/>
              <w:divBdr>
                <w:top w:val="none" w:sz="0" w:space="0" w:color="auto"/>
                <w:left w:val="none" w:sz="0" w:space="0" w:color="auto"/>
                <w:bottom w:val="none" w:sz="0" w:space="0" w:color="auto"/>
                <w:right w:val="none" w:sz="0" w:space="0" w:color="auto"/>
              </w:divBdr>
              <w:divsChild>
                <w:div w:id="170197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630790">
          <w:marLeft w:val="0"/>
          <w:marRight w:val="0"/>
          <w:marTop w:val="300"/>
          <w:marBottom w:val="0"/>
          <w:divBdr>
            <w:top w:val="none" w:sz="0" w:space="0" w:color="auto"/>
            <w:left w:val="none" w:sz="0" w:space="0" w:color="auto"/>
            <w:bottom w:val="none" w:sz="0" w:space="0" w:color="auto"/>
            <w:right w:val="none" w:sz="0" w:space="0" w:color="auto"/>
          </w:divBdr>
          <w:divsChild>
            <w:div w:id="1658923290">
              <w:marLeft w:val="0"/>
              <w:marRight w:val="0"/>
              <w:marTop w:val="0"/>
              <w:marBottom w:val="0"/>
              <w:divBdr>
                <w:top w:val="none" w:sz="0" w:space="0" w:color="auto"/>
                <w:left w:val="none" w:sz="0" w:space="0" w:color="auto"/>
                <w:bottom w:val="none" w:sz="0" w:space="0" w:color="auto"/>
                <w:right w:val="none" w:sz="0" w:space="0" w:color="auto"/>
              </w:divBdr>
              <w:divsChild>
                <w:div w:id="2452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09354">
          <w:marLeft w:val="0"/>
          <w:marRight w:val="0"/>
          <w:marTop w:val="300"/>
          <w:marBottom w:val="0"/>
          <w:divBdr>
            <w:top w:val="none" w:sz="0" w:space="0" w:color="auto"/>
            <w:left w:val="none" w:sz="0" w:space="0" w:color="auto"/>
            <w:bottom w:val="none" w:sz="0" w:space="0" w:color="auto"/>
            <w:right w:val="none" w:sz="0" w:space="0" w:color="auto"/>
          </w:divBdr>
          <w:divsChild>
            <w:div w:id="586810667">
              <w:marLeft w:val="0"/>
              <w:marRight w:val="0"/>
              <w:marTop w:val="0"/>
              <w:marBottom w:val="0"/>
              <w:divBdr>
                <w:top w:val="none" w:sz="0" w:space="0" w:color="auto"/>
                <w:left w:val="none" w:sz="0" w:space="0" w:color="auto"/>
                <w:bottom w:val="none" w:sz="0" w:space="0" w:color="auto"/>
                <w:right w:val="none" w:sz="0" w:space="0" w:color="auto"/>
              </w:divBdr>
              <w:divsChild>
                <w:div w:id="171824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314">
          <w:marLeft w:val="0"/>
          <w:marRight w:val="0"/>
          <w:marTop w:val="300"/>
          <w:marBottom w:val="0"/>
          <w:divBdr>
            <w:top w:val="none" w:sz="0" w:space="0" w:color="auto"/>
            <w:left w:val="none" w:sz="0" w:space="0" w:color="auto"/>
            <w:bottom w:val="none" w:sz="0" w:space="0" w:color="auto"/>
            <w:right w:val="none" w:sz="0" w:space="0" w:color="auto"/>
          </w:divBdr>
          <w:divsChild>
            <w:div w:id="133759074">
              <w:marLeft w:val="0"/>
              <w:marRight w:val="0"/>
              <w:marTop w:val="0"/>
              <w:marBottom w:val="0"/>
              <w:divBdr>
                <w:top w:val="none" w:sz="0" w:space="0" w:color="auto"/>
                <w:left w:val="none" w:sz="0" w:space="0" w:color="auto"/>
                <w:bottom w:val="none" w:sz="0" w:space="0" w:color="auto"/>
                <w:right w:val="none" w:sz="0" w:space="0" w:color="auto"/>
              </w:divBdr>
              <w:divsChild>
                <w:div w:id="1700467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099511">
      <w:bodyDiv w:val="1"/>
      <w:marLeft w:val="0"/>
      <w:marRight w:val="0"/>
      <w:marTop w:val="0"/>
      <w:marBottom w:val="0"/>
      <w:divBdr>
        <w:top w:val="none" w:sz="0" w:space="0" w:color="auto"/>
        <w:left w:val="none" w:sz="0" w:space="0" w:color="auto"/>
        <w:bottom w:val="none" w:sz="0" w:space="0" w:color="auto"/>
        <w:right w:val="none" w:sz="0" w:space="0" w:color="auto"/>
      </w:divBdr>
      <w:divsChild>
        <w:div w:id="1571696358">
          <w:marLeft w:val="0"/>
          <w:marRight w:val="0"/>
          <w:marTop w:val="0"/>
          <w:marBottom w:val="0"/>
          <w:divBdr>
            <w:top w:val="none" w:sz="0" w:space="0" w:color="auto"/>
            <w:left w:val="none" w:sz="0" w:space="0" w:color="auto"/>
            <w:bottom w:val="none" w:sz="0" w:space="0" w:color="auto"/>
            <w:right w:val="none" w:sz="0" w:space="0" w:color="auto"/>
          </w:divBdr>
        </w:div>
        <w:div w:id="988902021">
          <w:marLeft w:val="0"/>
          <w:marRight w:val="0"/>
          <w:marTop w:val="0"/>
          <w:marBottom w:val="0"/>
          <w:divBdr>
            <w:top w:val="none" w:sz="0" w:space="0" w:color="auto"/>
            <w:left w:val="none" w:sz="0" w:space="0" w:color="auto"/>
            <w:bottom w:val="none" w:sz="0" w:space="0" w:color="auto"/>
            <w:right w:val="none" w:sz="0" w:space="0" w:color="auto"/>
          </w:divBdr>
          <w:divsChild>
            <w:div w:id="1338263475">
              <w:marLeft w:val="0"/>
              <w:marRight w:val="0"/>
              <w:marTop w:val="0"/>
              <w:marBottom w:val="0"/>
              <w:divBdr>
                <w:top w:val="none" w:sz="0" w:space="0" w:color="auto"/>
                <w:left w:val="none" w:sz="0" w:space="0" w:color="auto"/>
                <w:bottom w:val="none" w:sz="0" w:space="0" w:color="auto"/>
                <w:right w:val="none" w:sz="0" w:space="0" w:color="auto"/>
              </w:divBdr>
            </w:div>
          </w:divsChild>
        </w:div>
        <w:div w:id="201289652">
          <w:marLeft w:val="0"/>
          <w:marRight w:val="0"/>
          <w:marTop w:val="0"/>
          <w:marBottom w:val="0"/>
          <w:divBdr>
            <w:top w:val="none" w:sz="0" w:space="0" w:color="auto"/>
            <w:left w:val="none" w:sz="0" w:space="0" w:color="auto"/>
            <w:bottom w:val="none" w:sz="0" w:space="0" w:color="auto"/>
            <w:right w:val="none" w:sz="0" w:space="0" w:color="auto"/>
          </w:divBdr>
        </w:div>
        <w:div w:id="1528366390">
          <w:marLeft w:val="0"/>
          <w:marRight w:val="0"/>
          <w:marTop w:val="0"/>
          <w:marBottom w:val="0"/>
          <w:divBdr>
            <w:top w:val="none" w:sz="0" w:space="0" w:color="auto"/>
            <w:left w:val="none" w:sz="0" w:space="0" w:color="auto"/>
            <w:bottom w:val="none" w:sz="0" w:space="0" w:color="auto"/>
            <w:right w:val="none" w:sz="0" w:space="0" w:color="auto"/>
          </w:divBdr>
          <w:divsChild>
            <w:div w:id="33307701">
              <w:marLeft w:val="0"/>
              <w:marRight w:val="0"/>
              <w:marTop w:val="0"/>
              <w:marBottom w:val="0"/>
              <w:divBdr>
                <w:top w:val="none" w:sz="0" w:space="0" w:color="auto"/>
                <w:left w:val="none" w:sz="0" w:space="0" w:color="auto"/>
                <w:bottom w:val="none" w:sz="0" w:space="0" w:color="auto"/>
                <w:right w:val="none" w:sz="0" w:space="0" w:color="auto"/>
              </w:divBdr>
            </w:div>
          </w:divsChild>
        </w:div>
        <w:div w:id="1872985886">
          <w:marLeft w:val="0"/>
          <w:marRight w:val="0"/>
          <w:marTop w:val="0"/>
          <w:marBottom w:val="0"/>
          <w:divBdr>
            <w:top w:val="none" w:sz="0" w:space="0" w:color="auto"/>
            <w:left w:val="none" w:sz="0" w:space="0" w:color="auto"/>
            <w:bottom w:val="none" w:sz="0" w:space="0" w:color="auto"/>
            <w:right w:val="none" w:sz="0" w:space="0" w:color="auto"/>
          </w:divBdr>
        </w:div>
        <w:div w:id="420031416">
          <w:marLeft w:val="0"/>
          <w:marRight w:val="0"/>
          <w:marTop w:val="0"/>
          <w:marBottom w:val="0"/>
          <w:divBdr>
            <w:top w:val="none" w:sz="0" w:space="0" w:color="auto"/>
            <w:left w:val="none" w:sz="0" w:space="0" w:color="auto"/>
            <w:bottom w:val="none" w:sz="0" w:space="0" w:color="auto"/>
            <w:right w:val="none" w:sz="0" w:space="0" w:color="auto"/>
          </w:divBdr>
          <w:divsChild>
            <w:div w:id="1604148835">
              <w:marLeft w:val="0"/>
              <w:marRight w:val="0"/>
              <w:marTop w:val="0"/>
              <w:marBottom w:val="0"/>
              <w:divBdr>
                <w:top w:val="none" w:sz="0" w:space="0" w:color="auto"/>
                <w:left w:val="none" w:sz="0" w:space="0" w:color="auto"/>
                <w:bottom w:val="none" w:sz="0" w:space="0" w:color="auto"/>
                <w:right w:val="none" w:sz="0" w:space="0" w:color="auto"/>
              </w:divBdr>
            </w:div>
          </w:divsChild>
        </w:div>
        <w:div w:id="872159771">
          <w:marLeft w:val="0"/>
          <w:marRight w:val="0"/>
          <w:marTop w:val="0"/>
          <w:marBottom w:val="0"/>
          <w:divBdr>
            <w:top w:val="none" w:sz="0" w:space="0" w:color="auto"/>
            <w:left w:val="none" w:sz="0" w:space="0" w:color="auto"/>
            <w:bottom w:val="none" w:sz="0" w:space="0" w:color="auto"/>
            <w:right w:val="none" w:sz="0" w:space="0" w:color="auto"/>
          </w:divBdr>
        </w:div>
        <w:div w:id="154608509">
          <w:marLeft w:val="0"/>
          <w:marRight w:val="0"/>
          <w:marTop w:val="0"/>
          <w:marBottom w:val="0"/>
          <w:divBdr>
            <w:top w:val="none" w:sz="0" w:space="0" w:color="auto"/>
            <w:left w:val="none" w:sz="0" w:space="0" w:color="auto"/>
            <w:bottom w:val="none" w:sz="0" w:space="0" w:color="auto"/>
            <w:right w:val="none" w:sz="0" w:space="0" w:color="auto"/>
          </w:divBdr>
          <w:divsChild>
            <w:div w:id="2112507506">
              <w:marLeft w:val="0"/>
              <w:marRight w:val="0"/>
              <w:marTop w:val="0"/>
              <w:marBottom w:val="0"/>
              <w:divBdr>
                <w:top w:val="none" w:sz="0" w:space="0" w:color="auto"/>
                <w:left w:val="none" w:sz="0" w:space="0" w:color="auto"/>
                <w:bottom w:val="none" w:sz="0" w:space="0" w:color="auto"/>
                <w:right w:val="none" w:sz="0" w:space="0" w:color="auto"/>
              </w:divBdr>
            </w:div>
          </w:divsChild>
        </w:div>
        <w:div w:id="236522666">
          <w:marLeft w:val="0"/>
          <w:marRight w:val="0"/>
          <w:marTop w:val="0"/>
          <w:marBottom w:val="0"/>
          <w:divBdr>
            <w:top w:val="none" w:sz="0" w:space="0" w:color="auto"/>
            <w:left w:val="none" w:sz="0" w:space="0" w:color="auto"/>
            <w:bottom w:val="none" w:sz="0" w:space="0" w:color="auto"/>
            <w:right w:val="none" w:sz="0" w:space="0" w:color="auto"/>
          </w:divBdr>
        </w:div>
        <w:div w:id="322659765">
          <w:marLeft w:val="0"/>
          <w:marRight w:val="0"/>
          <w:marTop w:val="0"/>
          <w:marBottom w:val="0"/>
          <w:divBdr>
            <w:top w:val="none" w:sz="0" w:space="0" w:color="auto"/>
            <w:left w:val="none" w:sz="0" w:space="0" w:color="auto"/>
            <w:bottom w:val="none" w:sz="0" w:space="0" w:color="auto"/>
            <w:right w:val="none" w:sz="0" w:space="0" w:color="auto"/>
          </w:divBdr>
          <w:divsChild>
            <w:div w:id="1565676053">
              <w:marLeft w:val="0"/>
              <w:marRight w:val="0"/>
              <w:marTop w:val="0"/>
              <w:marBottom w:val="0"/>
              <w:divBdr>
                <w:top w:val="none" w:sz="0" w:space="0" w:color="auto"/>
                <w:left w:val="none" w:sz="0" w:space="0" w:color="auto"/>
                <w:bottom w:val="none" w:sz="0" w:space="0" w:color="auto"/>
                <w:right w:val="none" w:sz="0" w:space="0" w:color="auto"/>
              </w:divBdr>
            </w:div>
          </w:divsChild>
        </w:div>
        <w:div w:id="1718040768">
          <w:marLeft w:val="0"/>
          <w:marRight w:val="0"/>
          <w:marTop w:val="0"/>
          <w:marBottom w:val="0"/>
          <w:divBdr>
            <w:top w:val="none" w:sz="0" w:space="0" w:color="auto"/>
            <w:left w:val="none" w:sz="0" w:space="0" w:color="auto"/>
            <w:bottom w:val="none" w:sz="0" w:space="0" w:color="auto"/>
            <w:right w:val="none" w:sz="0" w:space="0" w:color="auto"/>
          </w:divBdr>
        </w:div>
        <w:div w:id="1319191987">
          <w:marLeft w:val="0"/>
          <w:marRight w:val="0"/>
          <w:marTop w:val="0"/>
          <w:marBottom w:val="0"/>
          <w:divBdr>
            <w:top w:val="none" w:sz="0" w:space="0" w:color="auto"/>
            <w:left w:val="none" w:sz="0" w:space="0" w:color="auto"/>
            <w:bottom w:val="none" w:sz="0" w:space="0" w:color="auto"/>
            <w:right w:val="none" w:sz="0" w:space="0" w:color="auto"/>
          </w:divBdr>
          <w:divsChild>
            <w:div w:id="928470641">
              <w:marLeft w:val="0"/>
              <w:marRight w:val="0"/>
              <w:marTop w:val="0"/>
              <w:marBottom w:val="0"/>
              <w:divBdr>
                <w:top w:val="none" w:sz="0" w:space="0" w:color="auto"/>
                <w:left w:val="none" w:sz="0" w:space="0" w:color="auto"/>
                <w:bottom w:val="none" w:sz="0" w:space="0" w:color="auto"/>
                <w:right w:val="none" w:sz="0" w:space="0" w:color="auto"/>
              </w:divBdr>
            </w:div>
          </w:divsChild>
        </w:div>
        <w:div w:id="227767102">
          <w:marLeft w:val="0"/>
          <w:marRight w:val="0"/>
          <w:marTop w:val="0"/>
          <w:marBottom w:val="0"/>
          <w:divBdr>
            <w:top w:val="none" w:sz="0" w:space="0" w:color="auto"/>
            <w:left w:val="none" w:sz="0" w:space="0" w:color="auto"/>
            <w:bottom w:val="none" w:sz="0" w:space="0" w:color="auto"/>
            <w:right w:val="none" w:sz="0" w:space="0" w:color="auto"/>
          </w:divBdr>
        </w:div>
        <w:div w:id="970286257">
          <w:marLeft w:val="0"/>
          <w:marRight w:val="0"/>
          <w:marTop w:val="0"/>
          <w:marBottom w:val="0"/>
          <w:divBdr>
            <w:top w:val="none" w:sz="0" w:space="0" w:color="auto"/>
            <w:left w:val="none" w:sz="0" w:space="0" w:color="auto"/>
            <w:bottom w:val="none" w:sz="0" w:space="0" w:color="auto"/>
            <w:right w:val="none" w:sz="0" w:space="0" w:color="auto"/>
          </w:divBdr>
          <w:divsChild>
            <w:div w:id="988442420">
              <w:marLeft w:val="0"/>
              <w:marRight w:val="0"/>
              <w:marTop w:val="0"/>
              <w:marBottom w:val="0"/>
              <w:divBdr>
                <w:top w:val="none" w:sz="0" w:space="0" w:color="auto"/>
                <w:left w:val="none" w:sz="0" w:space="0" w:color="auto"/>
                <w:bottom w:val="none" w:sz="0" w:space="0" w:color="auto"/>
                <w:right w:val="none" w:sz="0" w:space="0" w:color="auto"/>
              </w:divBdr>
            </w:div>
          </w:divsChild>
        </w:div>
        <w:div w:id="263193416">
          <w:marLeft w:val="0"/>
          <w:marRight w:val="0"/>
          <w:marTop w:val="300"/>
          <w:marBottom w:val="0"/>
          <w:divBdr>
            <w:top w:val="none" w:sz="0" w:space="0" w:color="auto"/>
            <w:left w:val="none" w:sz="0" w:space="0" w:color="auto"/>
            <w:bottom w:val="none" w:sz="0" w:space="0" w:color="auto"/>
            <w:right w:val="none" w:sz="0" w:space="0" w:color="auto"/>
          </w:divBdr>
          <w:divsChild>
            <w:div w:id="1867476710">
              <w:marLeft w:val="0"/>
              <w:marRight w:val="0"/>
              <w:marTop w:val="0"/>
              <w:marBottom w:val="0"/>
              <w:divBdr>
                <w:top w:val="none" w:sz="0" w:space="0" w:color="auto"/>
                <w:left w:val="none" w:sz="0" w:space="0" w:color="auto"/>
                <w:bottom w:val="none" w:sz="0" w:space="0" w:color="auto"/>
                <w:right w:val="none" w:sz="0" w:space="0" w:color="auto"/>
              </w:divBdr>
              <w:divsChild>
                <w:div w:id="203603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922">
          <w:marLeft w:val="0"/>
          <w:marRight w:val="0"/>
          <w:marTop w:val="300"/>
          <w:marBottom w:val="0"/>
          <w:divBdr>
            <w:top w:val="none" w:sz="0" w:space="0" w:color="auto"/>
            <w:left w:val="none" w:sz="0" w:space="0" w:color="auto"/>
            <w:bottom w:val="none" w:sz="0" w:space="0" w:color="auto"/>
            <w:right w:val="none" w:sz="0" w:space="0" w:color="auto"/>
          </w:divBdr>
          <w:divsChild>
            <w:div w:id="819620515">
              <w:marLeft w:val="0"/>
              <w:marRight w:val="0"/>
              <w:marTop w:val="0"/>
              <w:marBottom w:val="0"/>
              <w:divBdr>
                <w:top w:val="none" w:sz="0" w:space="0" w:color="auto"/>
                <w:left w:val="none" w:sz="0" w:space="0" w:color="auto"/>
                <w:bottom w:val="none" w:sz="0" w:space="0" w:color="auto"/>
                <w:right w:val="none" w:sz="0" w:space="0" w:color="auto"/>
              </w:divBdr>
              <w:divsChild>
                <w:div w:id="187507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2848">
          <w:marLeft w:val="0"/>
          <w:marRight w:val="0"/>
          <w:marTop w:val="300"/>
          <w:marBottom w:val="0"/>
          <w:divBdr>
            <w:top w:val="none" w:sz="0" w:space="0" w:color="auto"/>
            <w:left w:val="none" w:sz="0" w:space="0" w:color="auto"/>
            <w:bottom w:val="none" w:sz="0" w:space="0" w:color="auto"/>
            <w:right w:val="none" w:sz="0" w:space="0" w:color="auto"/>
          </w:divBdr>
          <w:divsChild>
            <w:div w:id="477382632">
              <w:marLeft w:val="0"/>
              <w:marRight w:val="0"/>
              <w:marTop w:val="0"/>
              <w:marBottom w:val="0"/>
              <w:divBdr>
                <w:top w:val="none" w:sz="0" w:space="0" w:color="auto"/>
                <w:left w:val="none" w:sz="0" w:space="0" w:color="auto"/>
                <w:bottom w:val="none" w:sz="0" w:space="0" w:color="auto"/>
                <w:right w:val="none" w:sz="0" w:space="0" w:color="auto"/>
              </w:divBdr>
              <w:divsChild>
                <w:div w:id="77247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342553">
          <w:marLeft w:val="0"/>
          <w:marRight w:val="0"/>
          <w:marTop w:val="300"/>
          <w:marBottom w:val="0"/>
          <w:divBdr>
            <w:top w:val="none" w:sz="0" w:space="0" w:color="auto"/>
            <w:left w:val="none" w:sz="0" w:space="0" w:color="auto"/>
            <w:bottom w:val="none" w:sz="0" w:space="0" w:color="auto"/>
            <w:right w:val="none" w:sz="0" w:space="0" w:color="auto"/>
          </w:divBdr>
          <w:divsChild>
            <w:div w:id="2044942963">
              <w:marLeft w:val="0"/>
              <w:marRight w:val="0"/>
              <w:marTop w:val="0"/>
              <w:marBottom w:val="0"/>
              <w:divBdr>
                <w:top w:val="none" w:sz="0" w:space="0" w:color="auto"/>
                <w:left w:val="none" w:sz="0" w:space="0" w:color="auto"/>
                <w:bottom w:val="none" w:sz="0" w:space="0" w:color="auto"/>
                <w:right w:val="none" w:sz="0" w:space="0" w:color="auto"/>
              </w:divBdr>
              <w:divsChild>
                <w:div w:id="10710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760332">
      <w:bodyDiv w:val="1"/>
      <w:marLeft w:val="0"/>
      <w:marRight w:val="0"/>
      <w:marTop w:val="0"/>
      <w:marBottom w:val="0"/>
      <w:divBdr>
        <w:top w:val="none" w:sz="0" w:space="0" w:color="auto"/>
        <w:left w:val="none" w:sz="0" w:space="0" w:color="auto"/>
        <w:bottom w:val="none" w:sz="0" w:space="0" w:color="auto"/>
        <w:right w:val="none" w:sz="0" w:space="0" w:color="auto"/>
      </w:divBdr>
      <w:divsChild>
        <w:div w:id="499393014">
          <w:marLeft w:val="0"/>
          <w:marRight w:val="0"/>
          <w:marTop w:val="0"/>
          <w:marBottom w:val="0"/>
          <w:divBdr>
            <w:top w:val="none" w:sz="0" w:space="0" w:color="auto"/>
            <w:left w:val="none" w:sz="0" w:space="0" w:color="auto"/>
            <w:bottom w:val="none" w:sz="0" w:space="0" w:color="auto"/>
            <w:right w:val="none" w:sz="0" w:space="0" w:color="auto"/>
          </w:divBdr>
        </w:div>
        <w:div w:id="988747865">
          <w:marLeft w:val="0"/>
          <w:marRight w:val="0"/>
          <w:marTop w:val="0"/>
          <w:marBottom w:val="0"/>
          <w:divBdr>
            <w:top w:val="none" w:sz="0" w:space="0" w:color="auto"/>
            <w:left w:val="none" w:sz="0" w:space="0" w:color="auto"/>
            <w:bottom w:val="none" w:sz="0" w:space="0" w:color="auto"/>
            <w:right w:val="none" w:sz="0" w:space="0" w:color="auto"/>
          </w:divBdr>
          <w:divsChild>
            <w:div w:id="1566063415">
              <w:marLeft w:val="0"/>
              <w:marRight w:val="0"/>
              <w:marTop w:val="0"/>
              <w:marBottom w:val="0"/>
              <w:divBdr>
                <w:top w:val="none" w:sz="0" w:space="0" w:color="auto"/>
                <w:left w:val="none" w:sz="0" w:space="0" w:color="auto"/>
                <w:bottom w:val="none" w:sz="0" w:space="0" w:color="auto"/>
                <w:right w:val="none" w:sz="0" w:space="0" w:color="auto"/>
              </w:divBdr>
            </w:div>
          </w:divsChild>
        </w:div>
        <w:div w:id="651906813">
          <w:marLeft w:val="0"/>
          <w:marRight w:val="0"/>
          <w:marTop w:val="0"/>
          <w:marBottom w:val="0"/>
          <w:divBdr>
            <w:top w:val="none" w:sz="0" w:space="0" w:color="auto"/>
            <w:left w:val="none" w:sz="0" w:space="0" w:color="auto"/>
            <w:bottom w:val="none" w:sz="0" w:space="0" w:color="auto"/>
            <w:right w:val="none" w:sz="0" w:space="0" w:color="auto"/>
          </w:divBdr>
        </w:div>
        <w:div w:id="108086682">
          <w:marLeft w:val="0"/>
          <w:marRight w:val="0"/>
          <w:marTop w:val="0"/>
          <w:marBottom w:val="0"/>
          <w:divBdr>
            <w:top w:val="none" w:sz="0" w:space="0" w:color="auto"/>
            <w:left w:val="none" w:sz="0" w:space="0" w:color="auto"/>
            <w:bottom w:val="none" w:sz="0" w:space="0" w:color="auto"/>
            <w:right w:val="none" w:sz="0" w:space="0" w:color="auto"/>
          </w:divBdr>
          <w:divsChild>
            <w:div w:id="1793086707">
              <w:marLeft w:val="0"/>
              <w:marRight w:val="0"/>
              <w:marTop w:val="0"/>
              <w:marBottom w:val="0"/>
              <w:divBdr>
                <w:top w:val="none" w:sz="0" w:space="0" w:color="auto"/>
                <w:left w:val="none" w:sz="0" w:space="0" w:color="auto"/>
                <w:bottom w:val="none" w:sz="0" w:space="0" w:color="auto"/>
                <w:right w:val="none" w:sz="0" w:space="0" w:color="auto"/>
              </w:divBdr>
            </w:div>
          </w:divsChild>
        </w:div>
        <w:div w:id="1083987313">
          <w:marLeft w:val="0"/>
          <w:marRight w:val="0"/>
          <w:marTop w:val="0"/>
          <w:marBottom w:val="0"/>
          <w:divBdr>
            <w:top w:val="none" w:sz="0" w:space="0" w:color="auto"/>
            <w:left w:val="none" w:sz="0" w:space="0" w:color="auto"/>
            <w:bottom w:val="none" w:sz="0" w:space="0" w:color="auto"/>
            <w:right w:val="none" w:sz="0" w:space="0" w:color="auto"/>
          </w:divBdr>
        </w:div>
        <w:div w:id="857962950">
          <w:marLeft w:val="0"/>
          <w:marRight w:val="0"/>
          <w:marTop w:val="0"/>
          <w:marBottom w:val="0"/>
          <w:divBdr>
            <w:top w:val="none" w:sz="0" w:space="0" w:color="auto"/>
            <w:left w:val="none" w:sz="0" w:space="0" w:color="auto"/>
            <w:bottom w:val="none" w:sz="0" w:space="0" w:color="auto"/>
            <w:right w:val="none" w:sz="0" w:space="0" w:color="auto"/>
          </w:divBdr>
          <w:divsChild>
            <w:div w:id="1619526454">
              <w:marLeft w:val="0"/>
              <w:marRight w:val="0"/>
              <w:marTop w:val="0"/>
              <w:marBottom w:val="0"/>
              <w:divBdr>
                <w:top w:val="none" w:sz="0" w:space="0" w:color="auto"/>
                <w:left w:val="none" w:sz="0" w:space="0" w:color="auto"/>
                <w:bottom w:val="none" w:sz="0" w:space="0" w:color="auto"/>
                <w:right w:val="none" w:sz="0" w:space="0" w:color="auto"/>
              </w:divBdr>
            </w:div>
          </w:divsChild>
        </w:div>
        <w:div w:id="1507399646">
          <w:marLeft w:val="0"/>
          <w:marRight w:val="0"/>
          <w:marTop w:val="0"/>
          <w:marBottom w:val="0"/>
          <w:divBdr>
            <w:top w:val="none" w:sz="0" w:space="0" w:color="auto"/>
            <w:left w:val="none" w:sz="0" w:space="0" w:color="auto"/>
            <w:bottom w:val="none" w:sz="0" w:space="0" w:color="auto"/>
            <w:right w:val="none" w:sz="0" w:space="0" w:color="auto"/>
          </w:divBdr>
        </w:div>
        <w:div w:id="693460811">
          <w:marLeft w:val="0"/>
          <w:marRight w:val="0"/>
          <w:marTop w:val="0"/>
          <w:marBottom w:val="0"/>
          <w:divBdr>
            <w:top w:val="none" w:sz="0" w:space="0" w:color="auto"/>
            <w:left w:val="none" w:sz="0" w:space="0" w:color="auto"/>
            <w:bottom w:val="none" w:sz="0" w:space="0" w:color="auto"/>
            <w:right w:val="none" w:sz="0" w:space="0" w:color="auto"/>
          </w:divBdr>
          <w:divsChild>
            <w:div w:id="472722096">
              <w:marLeft w:val="0"/>
              <w:marRight w:val="0"/>
              <w:marTop w:val="0"/>
              <w:marBottom w:val="0"/>
              <w:divBdr>
                <w:top w:val="none" w:sz="0" w:space="0" w:color="auto"/>
                <w:left w:val="none" w:sz="0" w:space="0" w:color="auto"/>
                <w:bottom w:val="none" w:sz="0" w:space="0" w:color="auto"/>
                <w:right w:val="none" w:sz="0" w:space="0" w:color="auto"/>
              </w:divBdr>
            </w:div>
          </w:divsChild>
        </w:div>
        <w:div w:id="1950118639">
          <w:marLeft w:val="0"/>
          <w:marRight w:val="0"/>
          <w:marTop w:val="0"/>
          <w:marBottom w:val="0"/>
          <w:divBdr>
            <w:top w:val="none" w:sz="0" w:space="0" w:color="auto"/>
            <w:left w:val="none" w:sz="0" w:space="0" w:color="auto"/>
            <w:bottom w:val="none" w:sz="0" w:space="0" w:color="auto"/>
            <w:right w:val="none" w:sz="0" w:space="0" w:color="auto"/>
          </w:divBdr>
        </w:div>
        <w:div w:id="288123055">
          <w:marLeft w:val="0"/>
          <w:marRight w:val="0"/>
          <w:marTop w:val="0"/>
          <w:marBottom w:val="0"/>
          <w:divBdr>
            <w:top w:val="none" w:sz="0" w:space="0" w:color="auto"/>
            <w:left w:val="none" w:sz="0" w:space="0" w:color="auto"/>
            <w:bottom w:val="none" w:sz="0" w:space="0" w:color="auto"/>
            <w:right w:val="none" w:sz="0" w:space="0" w:color="auto"/>
          </w:divBdr>
          <w:divsChild>
            <w:div w:id="1794866842">
              <w:marLeft w:val="0"/>
              <w:marRight w:val="0"/>
              <w:marTop w:val="0"/>
              <w:marBottom w:val="0"/>
              <w:divBdr>
                <w:top w:val="none" w:sz="0" w:space="0" w:color="auto"/>
                <w:left w:val="none" w:sz="0" w:space="0" w:color="auto"/>
                <w:bottom w:val="none" w:sz="0" w:space="0" w:color="auto"/>
                <w:right w:val="none" w:sz="0" w:space="0" w:color="auto"/>
              </w:divBdr>
            </w:div>
          </w:divsChild>
        </w:div>
        <w:div w:id="718209962">
          <w:marLeft w:val="0"/>
          <w:marRight w:val="0"/>
          <w:marTop w:val="0"/>
          <w:marBottom w:val="0"/>
          <w:divBdr>
            <w:top w:val="none" w:sz="0" w:space="0" w:color="auto"/>
            <w:left w:val="none" w:sz="0" w:space="0" w:color="auto"/>
            <w:bottom w:val="none" w:sz="0" w:space="0" w:color="auto"/>
            <w:right w:val="none" w:sz="0" w:space="0" w:color="auto"/>
          </w:divBdr>
        </w:div>
        <w:div w:id="1834221618">
          <w:marLeft w:val="0"/>
          <w:marRight w:val="0"/>
          <w:marTop w:val="0"/>
          <w:marBottom w:val="0"/>
          <w:divBdr>
            <w:top w:val="none" w:sz="0" w:space="0" w:color="auto"/>
            <w:left w:val="none" w:sz="0" w:space="0" w:color="auto"/>
            <w:bottom w:val="none" w:sz="0" w:space="0" w:color="auto"/>
            <w:right w:val="none" w:sz="0" w:space="0" w:color="auto"/>
          </w:divBdr>
          <w:divsChild>
            <w:div w:id="667752105">
              <w:marLeft w:val="0"/>
              <w:marRight w:val="0"/>
              <w:marTop w:val="0"/>
              <w:marBottom w:val="0"/>
              <w:divBdr>
                <w:top w:val="none" w:sz="0" w:space="0" w:color="auto"/>
                <w:left w:val="none" w:sz="0" w:space="0" w:color="auto"/>
                <w:bottom w:val="none" w:sz="0" w:space="0" w:color="auto"/>
                <w:right w:val="none" w:sz="0" w:space="0" w:color="auto"/>
              </w:divBdr>
            </w:div>
          </w:divsChild>
        </w:div>
        <w:div w:id="101344983">
          <w:marLeft w:val="0"/>
          <w:marRight w:val="0"/>
          <w:marTop w:val="0"/>
          <w:marBottom w:val="0"/>
          <w:divBdr>
            <w:top w:val="none" w:sz="0" w:space="0" w:color="auto"/>
            <w:left w:val="none" w:sz="0" w:space="0" w:color="auto"/>
            <w:bottom w:val="none" w:sz="0" w:space="0" w:color="auto"/>
            <w:right w:val="none" w:sz="0" w:space="0" w:color="auto"/>
          </w:divBdr>
        </w:div>
        <w:div w:id="1126508686">
          <w:marLeft w:val="0"/>
          <w:marRight w:val="0"/>
          <w:marTop w:val="0"/>
          <w:marBottom w:val="0"/>
          <w:divBdr>
            <w:top w:val="none" w:sz="0" w:space="0" w:color="auto"/>
            <w:left w:val="none" w:sz="0" w:space="0" w:color="auto"/>
            <w:bottom w:val="none" w:sz="0" w:space="0" w:color="auto"/>
            <w:right w:val="none" w:sz="0" w:space="0" w:color="auto"/>
          </w:divBdr>
          <w:divsChild>
            <w:div w:id="1737510162">
              <w:marLeft w:val="0"/>
              <w:marRight w:val="0"/>
              <w:marTop w:val="0"/>
              <w:marBottom w:val="0"/>
              <w:divBdr>
                <w:top w:val="none" w:sz="0" w:space="0" w:color="auto"/>
                <w:left w:val="none" w:sz="0" w:space="0" w:color="auto"/>
                <w:bottom w:val="none" w:sz="0" w:space="0" w:color="auto"/>
                <w:right w:val="none" w:sz="0" w:space="0" w:color="auto"/>
              </w:divBdr>
            </w:div>
          </w:divsChild>
        </w:div>
        <w:div w:id="956526153">
          <w:marLeft w:val="0"/>
          <w:marRight w:val="0"/>
          <w:marTop w:val="300"/>
          <w:marBottom w:val="0"/>
          <w:divBdr>
            <w:top w:val="none" w:sz="0" w:space="0" w:color="auto"/>
            <w:left w:val="none" w:sz="0" w:space="0" w:color="auto"/>
            <w:bottom w:val="none" w:sz="0" w:space="0" w:color="auto"/>
            <w:right w:val="none" w:sz="0" w:space="0" w:color="auto"/>
          </w:divBdr>
          <w:divsChild>
            <w:div w:id="2100053255">
              <w:marLeft w:val="0"/>
              <w:marRight w:val="0"/>
              <w:marTop w:val="0"/>
              <w:marBottom w:val="0"/>
              <w:divBdr>
                <w:top w:val="none" w:sz="0" w:space="0" w:color="auto"/>
                <w:left w:val="none" w:sz="0" w:space="0" w:color="auto"/>
                <w:bottom w:val="none" w:sz="0" w:space="0" w:color="auto"/>
                <w:right w:val="none" w:sz="0" w:space="0" w:color="auto"/>
              </w:divBdr>
              <w:divsChild>
                <w:div w:id="1871603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4169">
          <w:marLeft w:val="0"/>
          <w:marRight w:val="0"/>
          <w:marTop w:val="300"/>
          <w:marBottom w:val="0"/>
          <w:divBdr>
            <w:top w:val="none" w:sz="0" w:space="0" w:color="auto"/>
            <w:left w:val="none" w:sz="0" w:space="0" w:color="auto"/>
            <w:bottom w:val="none" w:sz="0" w:space="0" w:color="auto"/>
            <w:right w:val="none" w:sz="0" w:space="0" w:color="auto"/>
          </w:divBdr>
          <w:divsChild>
            <w:div w:id="1342395949">
              <w:marLeft w:val="0"/>
              <w:marRight w:val="0"/>
              <w:marTop w:val="0"/>
              <w:marBottom w:val="0"/>
              <w:divBdr>
                <w:top w:val="none" w:sz="0" w:space="0" w:color="auto"/>
                <w:left w:val="none" w:sz="0" w:space="0" w:color="auto"/>
                <w:bottom w:val="none" w:sz="0" w:space="0" w:color="auto"/>
                <w:right w:val="none" w:sz="0" w:space="0" w:color="auto"/>
              </w:divBdr>
              <w:divsChild>
                <w:div w:id="2005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080623">
          <w:marLeft w:val="0"/>
          <w:marRight w:val="0"/>
          <w:marTop w:val="300"/>
          <w:marBottom w:val="0"/>
          <w:divBdr>
            <w:top w:val="none" w:sz="0" w:space="0" w:color="auto"/>
            <w:left w:val="none" w:sz="0" w:space="0" w:color="auto"/>
            <w:bottom w:val="none" w:sz="0" w:space="0" w:color="auto"/>
            <w:right w:val="none" w:sz="0" w:space="0" w:color="auto"/>
          </w:divBdr>
          <w:divsChild>
            <w:div w:id="101461030">
              <w:marLeft w:val="0"/>
              <w:marRight w:val="0"/>
              <w:marTop w:val="0"/>
              <w:marBottom w:val="0"/>
              <w:divBdr>
                <w:top w:val="none" w:sz="0" w:space="0" w:color="auto"/>
                <w:left w:val="none" w:sz="0" w:space="0" w:color="auto"/>
                <w:bottom w:val="none" w:sz="0" w:space="0" w:color="auto"/>
                <w:right w:val="none" w:sz="0" w:space="0" w:color="auto"/>
              </w:divBdr>
              <w:divsChild>
                <w:div w:id="11389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860638">
          <w:marLeft w:val="0"/>
          <w:marRight w:val="0"/>
          <w:marTop w:val="300"/>
          <w:marBottom w:val="0"/>
          <w:divBdr>
            <w:top w:val="none" w:sz="0" w:space="0" w:color="auto"/>
            <w:left w:val="none" w:sz="0" w:space="0" w:color="auto"/>
            <w:bottom w:val="none" w:sz="0" w:space="0" w:color="auto"/>
            <w:right w:val="none" w:sz="0" w:space="0" w:color="auto"/>
          </w:divBdr>
          <w:divsChild>
            <w:div w:id="1244799058">
              <w:marLeft w:val="0"/>
              <w:marRight w:val="0"/>
              <w:marTop w:val="0"/>
              <w:marBottom w:val="0"/>
              <w:divBdr>
                <w:top w:val="none" w:sz="0" w:space="0" w:color="auto"/>
                <w:left w:val="none" w:sz="0" w:space="0" w:color="auto"/>
                <w:bottom w:val="none" w:sz="0" w:space="0" w:color="auto"/>
                <w:right w:val="none" w:sz="0" w:space="0" w:color="auto"/>
              </w:divBdr>
              <w:divsChild>
                <w:div w:id="1583954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5803850">
      <w:bodyDiv w:val="1"/>
      <w:marLeft w:val="0"/>
      <w:marRight w:val="0"/>
      <w:marTop w:val="0"/>
      <w:marBottom w:val="0"/>
      <w:divBdr>
        <w:top w:val="none" w:sz="0" w:space="0" w:color="auto"/>
        <w:left w:val="none" w:sz="0" w:space="0" w:color="auto"/>
        <w:bottom w:val="none" w:sz="0" w:space="0" w:color="auto"/>
        <w:right w:val="none" w:sz="0" w:space="0" w:color="auto"/>
      </w:divBdr>
      <w:divsChild>
        <w:div w:id="953486405">
          <w:marLeft w:val="0"/>
          <w:marRight w:val="0"/>
          <w:marTop w:val="0"/>
          <w:marBottom w:val="0"/>
          <w:divBdr>
            <w:top w:val="none" w:sz="0" w:space="0" w:color="auto"/>
            <w:left w:val="none" w:sz="0" w:space="0" w:color="auto"/>
            <w:bottom w:val="none" w:sz="0" w:space="0" w:color="auto"/>
            <w:right w:val="none" w:sz="0" w:space="0" w:color="auto"/>
          </w:divBdr>
        </w:div>
        <w:div w:id="840973058">
          <w:marLeft w:val="0"/>
          <w:marRight w:val="0"/>
          <w:marTop w:val="0"/>
          <w:marBottom w:val="0"/>
          <w:divBdr>
            <w:top w:val="none" w:sz="0" w:space="0" w:color="auto"/>
            <w:left w:val="none" w:sz="0" w:space="0" w:color="auto"/>
            <w:bottom w:val="none" w:sz="0" w:space="0" w:color="auto"/>
            <w:right w:val="none" w:sz="0" w:space="0" w:color="auto"/>
          </w:divBdr>
          <w:divsChild>
            <w:div w:id="850801432">
              <w:marLeft w:val="0"/>
              <w:marRight w:val="0"/>
              <w:marTop w:val="0"/>
              <w:marBottom w:val="0"/>
              <w:divBdr>
                <w:top w:val="none" w:sz="0" w:space="0" w:color="auto"/>
                <w:left w:val="none" w:sz="0" w:space="0" w:color="auto"/>
                <w:bottom w:val="none" w:sz="0" w:space="0" w:color="auto"/>
                <w:right w:val="none" w:sz="0" w:space="0" w:color="auto"/>
              </w:divBdr>
            </w:div>
          </w:divsChild>
        </w:div>
        <w:div w:id="1752464653">
          <w:marLeft w:val="0"/>
          <w:marRight w:val="0"/>
          <w:marTop w:val="0"/>
          <w:marBottom w:val="0"/>
          <w:divBdr>
            <w:top w:val="none" w:sz="0" w:space="0" w:color="auto"/>
            <w:left w:val="none" w:sz="0" w:space="0" w:color="auto"/>
            <w:bottom w:val="none" w:sz="0" w:space="0" w:color="auto"/>
            <w:right w:val="none" w:sz="0" w:space="0" w:color="auto"/>
          </w:divBdr>
        </w:div>
        <w:div w:id="662392708">
          <w:marLeft w:val="0"/>
          <w:marRight w:val="0"/>
          <w:marTop w:val="0"/>
          <w:marBottom w:val="0"/>
          <w:divBdr>
            <w:top w:val="none" w:sz="0" w:space="0" w:color="auto"/>
            <w:left w:val="none" w:sz="0" w:space="0" w:color="auto"/>
            <w:bottom w:val="none" w:sz="0" w:space="0" w:color="auto"/>
            <w:right w:val="none" w:sz="0" w:space="0" w:color="auto"/>
          </w:divBdr>
          <w:divsChild>
            <w:div w:id="389573250">
              <w:marLeft w:val="0"/>
              <w:marRight w:val="0"/>
              <w:marTop w:val="0"/>
              <w:marBottom w:val="0"/>
              <w:divBdr>
                <w:top w:val="none" w:sz="0" w:space="0" w:color="auto"/>
                <w:left w:val="none" w:sz="0" w:space="0" w:color="auto"/>
                <w:bottom w:val="none" w:sz="0" w:space="0" w:color="auto"/>
                <w:right w:val="none" w:sz="0" w:space="0" w:color="auto"/>
              </w:divBdr>
            </w:div>
          </w:divsChild>
        </w:div>
        <w:div w:id="342899528">
          <w:marLeft w:val="0"/>
          <w:marRight w:val="0"/>
          <w:marTop w:val="0"/>
          <w:marBottom w:val="0"/>
          <w:divBdr>
            <w:top w:val="none" w:sz="0" w:space="0" w:color="auto"/>
            <w:left w:val="none" w:sz="0" w:space="0" w:color="auto"/>
            <w:bottom w:val="none" w:sz="0" w:space="0" w:color="auto"/>
            <w:right w:val="none" w:sz="0" w:space="0" w:color="auto"/>
          </w:divBdr>
        </w:div>
        <w:div w:id="1420787006">
          <w:marLeft w:val="0"/>
          <w:marRight w:val="0"/>
          <w:marTop w:val="0"/>
          <w:marBottom w:val="0"/>
          <w:divBdr>
            <w:top w:val="none" w:sz="0" w:space="0" w:color="auto"/>
            <w:left w:val="none" w:sz="0" w:space="0" w:color="auto"/>
            <w:bottom w:val="none" w:sz="0" w:space="0" w:color="auto"/>
            <w:right w:val="none" w:sz="0" w:space="0" w:color="auto"/>
          </w:divBdr>
          <w:divsChild>
            <w:div w:id="1240749047">
              <w:marLeft w:val="0"/>
              <w:marRight w:val="0"/>
              <w:marTop w:val="0"/>
              <w:marBottom w:val="0"/>
              <w:divBdr>
                <w:top w:val="none" w:sz="0" w:space="0" w:color="auto"/>
                <w:left w:val="none" w:sz="0" w:space="0" w:color="auto"/>
                <w:bottom w:val="none" w:sz="0" w:space="0" w:color="auto"/>
                <w:right w:val="none" w:sz="0" w:space="0" w:color="auto"/>
              </w:divBdr>
            </w:div>
          </w:divsChild>
        </w:div>
        <w:div w:id="1748264627">
          <w:marLeft w:val="0"/>
          <w:marRight w:val="0"/>
          <w:marTop w:val="0"/>
          <w:marBottom w:val="0"/>
          <w:divBdr>
            <w:top w:val="none" w:sz="0" w:space="0" w:color="auto"/>
            <w:left w:val="none" w:sz="0" w:space="0" w:color="auto"/>
            <w:bottom w:val="none" w:sz="0" w:space="0" w:color="auto"/>
            <w:right w:val="none" w:sz="0" w:space="0" w:color="auto"/>
          </w:divBdr>
        </w:div>
        <w:div w:id="965697498">
          <w:marLeft w:val="0"/>
          <w:marRight w:val="0"/>
          <w:marTop w:val="0"/>
          <w:marBottom w:val="0"/>
          <w:divBdr>
            <w:top w:val="none" w:sz="0" w:space="0" w:color="auto"/>
            <w:left w:val="none" w:sz="0" w:space="0" w:color="auto"/>
            <w:bottom w:val="none" w:sz="0" w:space="0" w:color="auto"/>
            <w:right w:val="none" w:sz="0" w:space="0" w:color="auto"/>
          </w:divBdr>
          <w:divsChild>
            <w:div w:id="2036341286">
              <w:marLeft w:val="0"/>
              <w:marRight w:val="0"/>
              <w:marTop w:val="0"/>
              <w:marBottom w:val="0"/>
              <w:divBdr>
                <w:top w:val="none" w:sz="0" w:space="0" w:color="auto"/>
                <w:left w:val="none" w:sz="0" w:space="0" w:color="auto"/>
                <w:bottom w:val="none" w:sz="0" w:space="0" w:color="auto"/>
                <w:right w:val="none" w:sz="0" w:space="0" w:color="auto"/>
              </w:divBdr>
            </w:div>
          </w:divsChild>
        </w:div>
        <w:div w:id="1093361266">
          <w:marLeft w:val="0"/>
          <w:marRight w:val="0"/>
          <w:marTop w:val="0"/>
          <w:marBottom w:val="0"/>
          <w:divBdr>
            <w:top w:val="none" w:sz="0" w:space="0" w:color="auto"/>
            <w:left w:val="none" w:sz="0" w:space="0" w:color="auto"/>
            <w:bottom w:val="none" w:sz="0" w:space="0" w:color="auto"/>
            <w:right w:val="none" w:sz="0" w:space="0" w:color="auto"/>
          </w:divBdr>
        </w:div>
        <w:div w:id="109783922">
          <w:marLeft w:val="0"/>
          <w:marRight w:val="0"/>
          <w:marTop w:val="0"/>
          <w:marBottom w:val="0"/>
          <w:divBdr>
            <w:top w:val="none" w:sz="0" w:space="0" w:color="auto"/>
            <w:left w:val="none" w:sz="0" w:space="0" w:color="auto"/>
            <w:bottom w:val="none" w:sz="0" w:space="0" w:color="auto"/>
            <w:right w:val="none" w:sz="0" w:space="0" w:color="auto"/>
          </w:divBdr>
          <w:divsChild>
            <w:div w:id="1834712550">
              <w:marLeft w:val="0"/>
              <w:marRight w:val="0"/>
              <w:marTop w:val="0"/>
              <w:marBottom w:val="0"/>
              <w:divBdr>
                <w:top w:val="none" w:sz="0" w:space="0" w:color="auto"/>
                <w:left w:val="none" w:sz="0" w:space="0" w:color="auto"/>
                <w:bottom w:val="none" w:sz="0" w:space="0" w:color="auto"/>
                <w:right w:val="none" w:sz="0" w:space="0" w:color="auto"/>
              </w:divBdr>
            </w:div>
          </w:divsChild>
        </w:div>
        <w:div w:id="1140730401">
          <w:marLeft w:val="0"/>
          <w:marRight w:val="0"/>
          <w:marTop w:val="0"/>
          <w:marBottom w:val="0"/>
          <w:divBdr>
            <w:top w:val="none" w:sz="0" w:space="0" w:color="auto"/>
            <w:left w:val="none" w:sz="0" w:space="0" w:color="auto"/>
            <w:bottom w:val="none" w:sz="0" w:space="0" w:color="auto"/>
            <w:right w:val="none" w:sz="0" w:space="0" w:color="auto"/>
          </w:divBdr>
        </w:div>
        <w:div w:id="2018575746">
          <w:marLeft w:val="0"/>
          <w:marRight w:val="0"/>
          <w:marTop w:val="0"/>
          <w:marBottom w:val="0"/>
          <w:divBdr>
            <w:top w:val="none" w:sz="0" w:space="0" w:color="auto"/>
            <w:left w:val="none" w:sz="0" w:space="0" w:color="auto"/>
            <w:bottom w:val="none" w:sz="0" w:space="0" w:color="auto"/>
            <w:right w:val="none" w:sz="0" w:space="0" w:color="auto"/>
          </w:divBdr>
          <w:divsChild>
            <w:div w:id="1129934492">
              <w:marLeft w:val="0"/>
              <w:marRight w:val="0"/>
              <w:marTop w:val="0"/>
              <w:marBottom w:val="0"/>
              <w:divBdr>
                <w:top w:val="none" w:sz="0" w:space="0" w:color="auto"/>
                <w:left w:val="none" w:sz="0" w:space="0" w:color="auto"/>
                <w:bottom w:val="none" w:sz="0" w:space="0" w:color="auto"/>
                <w:right w:val="none" w:sz="0" w:space="0" w:color="auto"/>
              </w:divBdr>
            </w:div>
          </w:divsChild>
        </w:div>
        <w:div w:id="1180777691">
          <w:marLeft w:val="0"/>
          <w:marRight w:val="0"/>
          <w:marTop w:val="0"/>
          <w:marBottom w:val="0"/>
          <w:divBdr>
            <w:top w:val="none" w:sz="0" w:space="0" w:color="auto"/>
            <w:left w:val="none" w:sz="0" w:space="0" w:color="auto"/>
            <w:bottom w:val="none" w:sz="0" w:space="0" w:color="auto"/>
            <w:right w:val="none" w:sz="0" w:space="0" w:color="auto"/>
          </w:divBdr>
        </w:div>
        <w:div w:id="1404062601">
          <w:marLeft w:val="0"/>
          <w:marRight w:val="0"/>
          <w:marTop w:val="0"/>
          <w:marBottom w:val="0"/>
          <w:divBdr>
            <w:top w:val="none" w:sz="0" w:space="0" w:color="auto"/>
            <w:left w:val="none" w:sz="0" w:space="0" w:color="auto"/>
            <w:bottom w:val="none" w:sz="0" w:space="0" w:color="auto"/>
            <w:right w:val="none" w:sz="0" w:space="0" w:color="auto"/>
          </w:divBdr>
          <w:divsChild>
            <w:div w:id="647511744">
              <w:marLeft w:val="0"/>
              <w:marRight w:val="0"/>
              <w:marTop w:val="0"/>
              <w:marBottom w:val="0"/>
              <w:divBdr>
                <w:top w:val="none" w:sz="0" w:space="0" w:color="auto"/>
                <w:left w:val="none" w:sz="0" w:space="0" w:color="auto"/>
                <w:bottom w:val="none" w:sz="0" w:space="0" w:color="auto"/>
                <w:right w:val="none" w:sz="0" w:space="0" w:color="auto"/>
              </w:divBdr>
            </w:div>
          </w:divsChild>
        </w:div>
        <w:div w:id="1134640395">
          <w:marLeft w:val="0"/>
          <w:marRight w:val="0"/>
          <w:marTop w:val="300"/>
          <w:marBottom w:val="0"/>
          <w:divBdr>
            <w:top w:val="none" w:sz="0" w:space="0" w:color="auto"/>
            <w:left w:val="none" w:sz="0" w:space="0" w:color="auto"/>
            <w:bottom w:val="none" w:sz="0" w:space="0" w:color="auto"/>
            <w:right w:val="none" w:sz="0" w:space="0" w:color="auto"/>
          </w:divBdr>
          <w:divsChild>
            <w:div w:id="2071074152">
              <w:marLeft w:val="0"/>
              <w:marRight w:val="0"/>
              <w:marTop w:val="0"/>
              <w:marBottom w:val="0"/>
              <w:divBdr>
                <w:top w:val="none" w:sz="0" w:space="0" w:color="auto"/>
                <w:left w:val="none" w:sz="0" w:space="0" w:color="auto"/>
                <w:bottom w:val="none" w:sz="0" w:space="0" w:color="auto"/>
                <w:right w:val="none" w:sz="0" w:space="0" w:color="auto"/>
              </w:divBdr>
              <w:divsChild>
                <w:div w:id="1666012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796204">
          <w:marLeft w:val="0"/>
          <w:marRight w:val="0"/>
          <w:marTop w:val="300"/>
          <w:marBottom w:val="0"/>
          <w:divBdr>
            <w:top w:val="none" w:sz="0" w:space="0" w:color="auto"/>
            <w:left w:val="none" w:sz="0" w:space="0" w:color="auto"/>
            <w:bottom w:val="none" w:sz="0" w:space="0" w:color="auto"/>
            <w:right w:val="none" w:sz="0" w:space="0" w:color="auto"/>
          </w:divBdr>
          <w:divsChild>
            <w:div w:id="850526880">
              <w:marLeft w:val="0"/>
              <w:marRight w:val="0"/>
              <w:marTop w:val="0"/>
              <w:marBottom w:val="0"/>
              <w:divBdr>
                <w:top w:val="none" w:sz="0" w:space="0" w:color="auto"/>
                <w:left w:val="none" w:sz="0" w:space="0" w:color="auto"/>
                <w:bottom w:val="none" w:sz="0" w:space="0" w:color="auto"/>
                <w:right w:val="none" w:sz="0" w:space="0" w:color="auto"/>
              </w:divBdr>
              <w:divsChild>
                <w:div w:id="204913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881576">
          <w:marLeft w:val="0"/>
          <w:marRight w:val="0"/>
          <w:marTop w:val="300"/>
          <w:marBottom w:val="0"/>
          <w:divBdr>
            <w:top w:val="none" w:sz="0" w:space="0" w:color="auto"/>
            <w:left w:val="none" w:sz="0" w:space="0" w:color="auto"/>
            <w:bottom w:val="none" w:sz="0" w:space="0" w:color="auto"/>
            <w:right w:val="none" w:sz="0" w:space="0" w:color="auto"/>
          </w:divBdr>
          <w:divsChild>
            <w:div w:id="1981375592">
              <w:marLeft w:val="0"/>
              <w:marRight w:val="0"/>
              <w:marTop w:val="0"/>
              <w:marBottom w:val="0"/>
              <w:divBdr>
                <w:top w:val="none" w:sz="0" w:space="0" w:color="auto"/>
                <w:left w:val="none" w:sz="0" w:space="0" w:color="auto"/>
                <w:bottom w:val="none" w:sz="0" w:space="0" w:color="auto"/>
                <w:right w:val="none" w:sz="0" w:space="0" w:color="auto"/>
              </w:divBdr>
              <w:divsChild>
                <w:div w:id="5698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798784">
          <w:marLeft w:val="0"/>
          <w:marRight w:val="0"/>
          <w:marTop w:val="300"/>
          <w:marBottom w:val="0"/>
          <w:divBdr>
            <w:top w:val="none" w:sz="0" w:space="0" w:color="auto"/>
            <w:left w:val="none" w:sz="0" w:space="0" w:color="auto"/>
            <w:bottom w:val="none" w:sz="0" w:space="0" w:color="auto"/>
            <w:right w:val="none" w:sz="0" w:space="0" w:color="auto"/>
          </w:divBdr>
          <w:divsChild>
            <w:div w:id="1508254375">
              <w:marLeft w:val="0"/>
              <w:marRight w:val="0"/>
              <w:marTop w:val="0"/>
              <w:marBottom w:val="0"/>
              <w:divBdr>
                <w:top w:val="none" w:sz="0" w:space="0" w:color="auto"/>
                <w:left w:val="none" w:sz="0" w:space="0" w:color="auto"/>
                <w:bottom w:val="none" w:sz="0" w:space="0" w:color="auto"/>
                <w:right w:val="none" w:sz="0" w:space="0" w:color="auto"/>
              </w:divBdr>
              <w:divsChild>
                <w:div w:id="51053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156049">
      <w:bodyDiv w:val="1"/>
      <w:marLeft w:val="0"/>
      <w:marRight w:val="0"/>
      <w:marTop w:val="0"/>
      <w:marBottom w:val="0"/>
      <w:divBdr>
        <w:top w:val="none" w:sz="0" w:space="0" w:color="auto"/>
        <w:left w:val="none" w:sz="0" w:space="0" w:color="auto"/>
        <w:bottom w:val="none" w:sz="0" w:space="0" w:color="auto"/>
        <w:right w:val="none" w:sz="0" w:space="0" w:color="auto"/>
      </w:divBdr>
      <w:divsChild>
        <w:div w:id="1903638013">
          <w:marLeft w:val="0"/>
          <w:marRight w:val="0"/>
          <w:marTop w:val="0"/>
          <w:marBottom w:val="0"/>
          <w:divBdr>
            <w:top w:val="none" w:sz="0" w:space="0" w:color="auto"/>
            <w:left w:val="none" w:sz="0" w:space="0" w:color="auto"/>
            <w:bottom w:val="none" w:sz="0" w:space="0" w:color="auto"/>
            <w:right w:val="none" w:sz="0" w:space="0" w:color="auto"/>
          </w:divBdr>
        </w:div>
        <w:div w:id="350689461">
          <w:marLeft w:val="0"/>
          <w:marRight w:val="0"/>
          <w:marTop w:val="0"/>
          <w:marBottom w:val="0"/>
          <w:divBdr>
            <w:top w:val="none" w:sz="0" w:space="0" w:color="auto"/>
            <w:left w:val="none" w:sz="0" w:space="0" w:color="auto"/>
            <w:bottom w:val="none" w:sz="0" w:space="0" w:color="auto"/>
            <w:right w:val="none" w:sz="0" w:space="0" w:color="auto"/>
          </w:divBdr>
          <w:divsChild>
            <w:div w:id="880702462">
              <w:marLeft w:val="0"/>
              <w:marRight w:val="0"/>
              <w:marTop w:val="0"/>
              <w:marBottom w:val="0"/>
              <w:divBdr>
                <w:top w:val="none" w:sz="0" w:space="0" w:color="auto"/>
                <w:left w:val="none" w:sz="0" w:space="0" w:color="auto"/>
                <w:bottom w:val="none" w:sz="0" w:space="0" w:color="auto"/>
                <w:right w:val="none" w:sz="0" w:space="0" w:color="auto"/>
              </w:divBdr>
            </w:div>
          </w:divsChild>
        </w:div>
        <w:div w:id="1993370906">
          <w:marLeft w:val="0"/>
          <w:marRight w:val="0"/>
          <w:marTop w:val="0"/>
          <w:marBottom w:val="0"/>
          <w:divBdr>
            <w:top w:val="none" w:sz="0" w:space="0" w:color="auto"/>
            <w:left w:val="none" w:sz="0" w:space="0" w:color="auto"/>
            <w:bottom w:val="none" w:sz="0" w:space="0" w:color="auto"/>
            <w:right w:val="none" w:sz="0" w:space="0" w:color="auto"/>
          </w:divBdr>
        </w:div>
        <w:div w:id="2122335012">
          <w:marLeft w:val="0"/>
          <w:marRight w:val="0"/>
          <w:marTop w:val="0"/>
          <w:marBottom w:val="0"/>
          <w:divBdr>
            <w:top w:val="none" w:sz="0" w:space="0" w:color="auto"/>
            <w:left w:val="none" w:sz="0" w:space="0" w:color="auto"/>
            <w:bottom w:val="none" w:sz="0" w:space="0" w:color="auto"/>
            <w:right w:val="none" w:sz="0" w:space="0" w:color="auto"/>
          </w:divBdr>
          <w:divsChild>
            <w:div w:id="334655212">
              <w:marLeft w:val="0"/>
              <w:marRight w:val="0"/>
              <w:marTop w:val="0"/>
              <w:marBottom w:val="0"/>
              <w:divBdr>
                <w:top w:val="none" w:sz="0" w:space="0" w:color="auto"/>
                <w:left w:val="none" w:sz="0" w:space="0" w:color="auto"/>
                <w:bottom w:val="none" w:sz="0" w:space="0" w:color="auto"/>
                <w:right w:val="none" w:sz="0" w:space="0" w:color="auto"/>
              </w:divBdr>
            </w:div>
          </w:divsChild>
        </w:div>
        <w:div w:id="1293287540">
          <w:marLeft w:val="0"/>
          <w:marRight w:val="0"/>
          <w:marTop w:val="0"/>
          <w:marBottom w:val="0"/>
          <w:divBdr>
            <w:top w:val="none" w:sz="0" w:space="0" w:color="auto"/>
            <w:left w:val="none" w:sz="0" w:space="0" w:color="auto"/>
            <w:bottom w:val="none" w:sz="0" w:space="0" w:color="auto"/>
            <w:right w:val="none" w:sz="0" w:space="0" w:color="auto"/>
          </w:divBdr>
        </w:div>
        <w:div w:id="284701061">
          <w:marLeft w:val="0"/>
          <w:marRight w:val="0"/>
          <w:marTop w:val="0"/>
          <w:marBottom w:val="0"/>
          <w:divBdr>
            <w:top w:val="none" w:sz="0" w:space="0" w:color="auto"/>
            <w:left w:val="none" w:sz="0" w:space="0" w:color="auto"/>
            <w:bottom w:val="none" w:sz="0" w:space="0" w:color="auto"/>
            <w:right w:val="none" w:sz="0" w:space="0" w:color="auto"/>
          </w:divBdr>
          <w:divsChild>
            <w:div w:id="1578174688">
              <w:marLeft w:val="0"/>
              <w:marRight w:val="0"/>
              <w:marTop w:val="0"/>
              <w:marBottom w:val="0"/>
              <w:divBdr>
                <w:top w:val="none" w:sz="0" w:space="0" w:color="auto"/>
                <w:left w:val="none" w:sz="0" w:space="0" w:color="auto"/>
                <w:bottom w:val="none" w:sz="0" w:space="0" w:color="auto"/>
                <w:right w:val="none" w:sz="0" w:space="0" w:color="auto"/>
              </w:divBdr>
            </w:div>
          </w:divsChild>
        </w:div>
        <w:div w:id="1266889747">
          <w:marLeft w:val="0"/>
          <w:marRight w:val="0"/>
          <w:marTop w:val="0"/>
          <w:marBottom w:val="0"/>
          <w:divBdr>
            <w:top w:val="none" w:sz="0" w:space="0" w:color="auto"/>
            <w:left w:val="none" w:sz="0" w:space="0" w:color="auto"/>
            <w:bottom w:val="none" w:sz="0" w:space="0" w:color="auto"/>
            <w:right w:val="none" w:sz="0" w:space="0" w:color="auto"/>
          </w:divBdr>
        </w:div>
        <w:div w:id="1506243019">
          <w:marLeft w:val="0"/>
          <w:marRight w:val="0"/>
          <w:marTop w:val="0"/>
          <w:marBottom w:val="0"/>
          <w:divBdr>
            <w:top w:val="none" w:sz="0" w:space="0" w:color="auto"/>
            <w:left w:val="none" w:sz="0" w:space="0" w:color="auto"/>
            <w:bottom w:val="none" w:sz="0" w:space="0" w:color="auto"/>
            <w:right w:val="none" w:sz="0" w:space="0" w:color="auto"/>
          </w:divBdr>
          <w:divsChild>
            <w:div w:id="1629897521">
              <w:marLeft w:val="0"/>
              <w:marRight w:val="0"/>
              <w:marTop w:val="0"/>
              <w:marBottom w:val="0"/>
              <w:divBdr>
                <w:top w:val="none" w:sz="0" w:space="0" w:color="auto"/>
                <w:left w:val="none" w:sz="0" w:space="0" w:color="auto"/>
                <w:bottom w:val="none" w:sz="0" w:space="0" w:color="auto"/>
                <w:right w:val="none" w:sz="0" w:space="0" w:color="auto"/>
              </w:divBdr>
            </w:div>
          </w:divsChild>
        </w:div>
        <w:div w:id="795564942">
          <w:marLeft w:val="0"/>
          <w:marRight w:val="0"/>
          <w:marTop w:val="0"/>
          <w:marBottom w:val="0"/>
          <w:divBdr>
            <w:top w:val="none" w:sz="0" w:space="0" w:color="auto"/>
            <w:left w:val="none" w:sz="0" w:space="0" w:color="auto"/>
            <w:bottom w:val="none" w:sz="0" w:space="0" w:color="auto"/>
            <w:right w:val="none" w:sz="0" w:space="0" w:color="auto"/>
          </w:divBdr>
        </w:div>
        <w:div w:id="991064892">
          <w:marLeft w:val="0"/>
          <w:marRight w:val="0"/>
          <w:marTop w:val="0"/>
          <w:marBottom w:val="0"/>
          <w:divBdr>
            <w:top w:val="none" w:sz="0" w:space="0" w:color="auto"/>
            <w:left w:val="none" w:sz="0" w:space="0" w:color="auto"/>
            <w:bottom w:val="none" w:sz="0" w:space="0" w:color="auto"/>
            <w:right w:val="none" w:sz="0" w:space="0" w:color="auto"/>
          </w:divBdr>
          <w:divsChild>
            <w:div w:id="2116752010">
              <w:marLeft w:val="0"/>
              <w:marRight w:val="0"/>
              <w:marTop w:val="0"/>
              <w:marBottom w:val="0"/>
              <w:divBdr>
                <w:top w:val="none" w:sz="0" w:space="0" w:color="auto"/>
                <w:left w:val="none" w:sz="0" w:space="0" w:color="auto"/>
                <w:bottom w:val="none" w:sz="0" w:space="0" w:color="auto"/>
                <w:right w:val="none" w:sz="0" w:space="0" w:color="auto"/>
              </w:divBdr>
            </w:div>
          </w:divsChild>
        </w:div>
        <w:div w:id="1590893700">
          <w:marLeft w:val="0"/>
          <w:marRight w:val="0"/>
          <w:marTop w:val="0"/>
          <w:marBottom w:val="0"/>
          <w:divBdr>
            <w:top w:val="none" w:sz="0" w:space="0" w:color="auto"/>
            <w:left w:val="none" w:sz="0" w:space="0" w:color="auto"/>
            <w:bottom w:val="none" w:sz="0" w:space="0" w:color="auto"/>
            <w:right w:val="none" w:sz="0" w:space="0" w:color="auto"/>
          </w:divBdr>
        </w:div>
        <w:div w:id="1651785433">
          <w:marLeft w:val="0"/>
          <w:marRight w:val="0"/>
          <w:marTop w:val="0"/>
          <w:marBottom w:val="0"/>
          <w:divBdr>
            <w:top w:val="none" w:sz="0" w:space="0" w:color="auto"/>
            <w:left w:val="none" w:sz="0" w:space="0" w:color="auto"/>
            <w:bottom w:val="none" w:sz="0" w:space="0" w:color="auto"/>
            <w:right w:val="none" w:sz="0" w:space="0" w:color="auto"/>
          </w:divBdr>
          <w:divsChild>
            <w:div w:id="308289914">
              <w:marLeft w:val="0"/>
              <w:marRight w:val="0"/>
              <w:marTop w:val="0"/>
              <w:marBottom w:val="0"/>
              <w:divBdr>
                <w:top w:val="none" w:sz="0" w:space="0" w:color="auto"/>
                <w:left w:val="none" w:sz="0" w:space="0" w:color="auto"/>
                <w:bottom w:val="none" w:sz="0" w:space="0" w:color="auto"/>
                <w:right w:val="none" w:sz="0" w:space="0" w:color="auto"/>
              </w:divBdr>
            </w:div>
          </w:divsChild>
        </w:div>
        <w:div w:id="473525826">
          <w:marLeft w:val="0"/>
          <w:marRight w:val="0"/>
          <w:marTop w:val="0"/>
          <w:marBottom w:val="0"/>
          <w:divBdr>
            <w:top w:val="none" w:sz="0" w:space="0" w:color="auto"/>
            <w:left w:val="none" w:sz="0" w:space="0" w:color="auto"/>
            <w:bottom w:val="none" w:sz="0" w:space="0" w:color="auto"/>
            <w:right w:val="none" w:sz="0" w:space="0" w:color="auto"/>
          </w:divBdr>
        </w:div>
        <w:div w:id="1108965101">
          <w:marLeft w:val="0"/>
          <w:marRight w:val="0"/>
          <w:marTop w:val="0"/>
          <w:marBottom w:val="0"/>
          <w:divBdr>
            <w:top w:val="none" w:sz="0" w:space="0" w:color="auto"/>
            <w:left w:val="none" w:sz="0" w:space="0" w:color="auto"/>
            <w:bottom w:val="none" w:sz="0" w:space="0" w:color="auto"/>
            <w:right w:val="none" w:sz="0" w:space="0" w:color="auto"/>
          </w:divBdr>
          <w:divsChild>
            <w:div w:id="35980143">
              <w:marLeft w:val="0"/>
              <w:marRight w:val="0"/>
              <w:marTop w:val="0"/>
              <w:marBottom w:val="0"/>
              <w:divBdr>
                <w:top w:val="none" w:sz="0" w:space="0" w:color="auto"/>
                <w:left w:val="none" w:sz="0" w:space="0" w:color="auto"/>
                <w:bottom w:val="none" w:sz="0" w:space="0" w:color="auto"/>
                <w:right w:val="none" w:sz="0" w:space="0" w:color="auto"/>
              </w:divBdr>
            </w:div>
          </w:divsChild>
        </w:div>
        <w:div w:id="783304553">
          <w:marLeft w:val="0"/>
          <w:marRight w:val="0"/>
          <w:marTop w:val="300"/>
          <w:marBottom w:val="0"/>
          <w:divBdr>
            <w:top w:val="none" w:sz="0" w:space="0" w:color="auto"/>
            <w:left w:val="none" w:sz="0" w:space="0" w:color="auto"/>
            <w:bottom w:val="none" w:sz="0" w:space="0" w:color="auto"/>
            <w:right w:val="none" w:sz="0" w:space="0" w:color="auto"/>
          </w:divBdr>
          <w:divsChild>
            <w:div w:id="1298297428">
              <w:marLeft w:val="0"/>
              <w:marRight w:val="0"/>
              <w:marTop w:val="0"/>
              <w:marBottom w:val="0"/>
              <w:divBdr>
                <w:top w:val="none" w:sz="0" w:space="0" w:color="auto"/>
                <w:left w:val="none" w:sz="0" w:space="0" w:color="auto"/>
                <w:bottom w:val="none" w:sz="0" w:space="0" w:color="auto"/>
                <w:right w:val="none" w:sz="0" w:space="0" w:color="auto"/>
              </w:divBdr>
              <w:divsChild>
                <w:div w:id="7728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18496">
          <w:marLeft w:val="0"/>
          <w:marRight w:val="0"/>
          <w:marTop w:val="300"/>
          <w:marBottom w:val="0"/>
          <w:divBdr>
            <w:top w:val="none" w:sz="0" w:space="0" w:color="auto"/>
            <w:left w:val="none" w:sz="0" w:space="0" w:color="auto"/>
            <w:bottom w:val="none" w:sz="0" w:space="0" w:color="auto"/>
            <w:right w:val="none" w:sz="0" w:space="0" w:color="auto"/>
          </w:divBdr>
          <w:divsChild>
            <w:div w:id="1382367370">
              <w:marLeft w:val="0"/>
              <w:marRight w:val="0"/>
              <w:marTop w:val="0"/>
              <w:marBottom w:val="0"/>
              <w:divBdr>
                <w:top w:val="none" w:sz="0" w:space="0" w:color="auto"/>
                <w:left w:val="none" w:sz="0" w:space="0" w:color="auto"/>
                <w:bottom w:val="none" w:sz="0" w:space="0" w:color="auto"/>
                <w:right w:val="none" w:sz="0" w:space="0" w:color="auto"/>
              </w:divBdr>
              <w:divsChild>
                <w:div w:id="723019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12591">
          <w:marLeft w:val="0"/>
          <w:marRight w:val="0"/>
          <w:marTop w:val="300"/>
          <w:marBottom w:val="0"/>
          <w:divBdr>
            <w:top w:val="none" w:sz="0" w:space="0" w:color="auto"/>
            <w:left w:val="none" w:sz="0" w:space="0" w:color="auto"/>
            <w:bottom w:val="none" w:sz="0" w:space="0" w:color="auto"/>
            <w:right w:val="none" w:sz="0" w:space="0" w:color="auto"/>
          </w:divBdr>
          <w:divsChild>
            <w:div w:id="1203714921">
              <w:marLeft w:val="0"/>
              <w:marRight w:val="0"/>
              <w:marTop w:val="0"/>
              <w:marBottom w:val="0"/>
              <w:divBdr>
                <w:top w:val="none" w:sz="0" w:space="0" w:color="auto"/>
                <w:left w:val="none" w:sz="0" w:space="0" w:color="auto"/>
                <w:bottom w:val="none" w:sz="0" w:space="0" w:color="auto"/>
                <w:right w:val="none" w:sz="0" w:space="0" w:color="auto"/>
              </w:divBdr>
              <w:divsChild>
                <w:div w:id="109382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801901">
          <w:marLeft w:val="0"/>
          <w:marRight w:val="0"/>
          <w:marTop w:val="300"/>
          <w:marBottom w:val="0"/>
          <w:divBdr>
            <w:top w:val="none" w:sz="0" w:space="0" w:color="auto"/>
            <w:left w:val="none" w:sz="0" w:space="0" w:color="auto"/>
            <w:bottom w:val="none" w:sz="0" w:space="0" w:color="auto"/>
            <w:right w:val="none" w:sz="0" w:space="0" w:color="auto"/>
          </w:divBdr>
          <w:divsChild>
            <w:div w:id="191112224">
              <w:marLeft w:val="0"/>
              <w:marRight w:val="0"/>
              <w:marTop w:val="0"/>
              <w:marBottom w:val="0"/>
              <w:divBdr>
                <w:top w:val="none" w:sz="0" w:space="0" w:color="auto"/>
                <w:left w:val="none" w:sz="0" w:space="0" w:color="auto"/>
                <w:bottom w:val="none" w:sz="0" w:space="0" w:color="auto"/>
                <w:right w:val="none" w:sz="0" w:space="0" w:color="auto"/>
              </w:divBdr>
              <w:divsChild>
                <w:div w:id="9278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090656">
      <w:bodyDiv w:val="1"/>
      <w:marLeft w:val="0"/>
      <w:marRight w:val="0"/>
      <w:marTop w:val="0"/>
      <w:marBottom w:val="0"/>
      <w:divBdr>
        <w:top w:val="none" w:sz="0" w:space="0" w:color="auto"/>
        <w:left w:val="none" w:sz="0" w:space="0" w:color="auto"/>
        <w:bottom w:val="none" w:sz="0" w:space="0" w:color="auto"/>
        <w:right w:val="none" w:sz="0" w:space="0" w:color="auto"/>
      </w:divBdr>
      <w:divsChild>
        <w:div w:id="2116056546">
          <w:marLeft w:val="0"/>
          <w:marRight w:val="0"/>
          <w:marTop w:val="0"/>
          <w:marBottom w:val="0"/>
          <w:divBdr>
            <w:top w:val="none" w:sz="0" w:space="0" w:color="auto"/>
            <w:left w:val="none" w:sz="0" w:space="0" w:color="auto"/>
            <w:bottom w:val="none" w:sz="0" w:space="0" w:color="auto"/>
            <w:right w:val="none" w:sz="0" w:space="0" w:color="auto"/>
          </w:divBdr>
        </w:div>
        <w:div w:id="878667452">
          <w:marLeft w:val="0"/>
          <w:marRight w:val="0"/>
          <w:marTop w:val="0"/>
          <w:marBottom w:val="0"/>
          <w:divBdr>
            <w:top w:val="none" w:sz="0" w:space="0" w:color="auto"/>
            <w:left w:val="none" w:sz="0" w:space="0" w:color="auto"/>
            <w:bottom w:val="none" w:sz="0" w:space="0" w:color="auto"/>
            <w:right w:val="none" w:sz="0" w:space="0" w:color="auto"/>
          </w:divBdr>
          <w:divsChild>
            <w:div w:id="130099728">
              <w:marLeft w:val="0"/>
              <w:marRight w:val="0"/>
              <w:marTop w:val="0"/>
              <w:marBottom w:val="0"/>
              <w:divBdr>
                <w:top w:val="none" w:sz="0" w:space="0" w:color="auto"/>
                <w:left w:val="none" w:sz="0" w:space="0" w:color="auto"/>
                <w:bottom w:val="none" w:sz="0" w:space="0" w:color="auto"/>
                <w:right w:val="none" w:sz="0" w:space="0" w:color="auto"/>
              </w:divBdr>
            </w:div>
          </w:divsChild>
        </w:div>
        <w:div w:id="1585138834">
          <w:marLeft w:val="0"/>
          <w:marRight w:val="0"/>
          <w:marTop w:val="0"/>
          <w:marBottom w:val="0"/>
          <w:divBdr>
            <w:top w:val="none" w:sz="0" w:space="0" w:color="auto"/>
            <w:left w:val="none" w:sz="0" w:space="0" w:color="auto"/>
            <w:bottom w:val="none" w:sz="0" w:space="0" w:color="auto"/>
            <w:right w:val="none" w:sz="0" w:space="0" w:color="auto"/>
          </w:divBdr>
        </w:div>
        <w:div w:id="358824817">
          <w:marLeft w:val="0"/>
          <w:marRight w:val="0"/>
          <w:marTop w:val="0"/>
          <w:marBottom w:val="0"/>
          <w:divBdr>
            <w:top w:val="none" w:sz="0" w:space="0" w:color="auto"/>
            <w:left w:val="none" w:sz="0" w:space="0" w:color="auto"/>
            <w:bottom w:val="none" w:sz="0" w:space="0" w:color="auto"/>
            <w:right w:val="none" w:sz="0" w:space="0" w:color="auto"/>
          </w:divBdr>
          <w:divsChild>
            <w:div w:id="284120147">
              <w:marLeft w:val="0"/>
              <w:marRight w:val="0"/>
              <w:marTop w:val="0"/>
              <w:marBottom w:val="0"/>
              <w:divBdr>
                <w:top w:val="none" w:sz="0" w:space="0" w:color="auto"/>
                <w:left w:val="none" w:sz="0" w:space="0" w:color="auto"/>
                <w:bottom w:val="none" w:sz="0" w:space="0" w:color="auto"/>
                <w:right w:val="none" w:sz="0" w:space="0" w:color="auto"/>
              </w:divBdr>
            </w:div>
          </w:divsChild>
        </w:div>
        <w:div w:id="1950309398">
          <w:marLeft w:val="0"/>
          <w:marRight w:val="0"/>
          <w:marTop w:val="0"/>
          <w:marBottom w:val="0"/>
          <w:divBdr>
            <w:top w:val="none" w:sz="0" w:space="0" w:color="auto"/>
            <w:left w:val="none" w:sz="0" w:space="0" w:color="auto"/>
            <w:bottom w:val="none" w:sz="0" w:space="0" w:color="auto"/>
            <w:right w:val="none" w:sz="0" w:space="0" w:color="auto"/>
          </w:divBdr>
        </w:div>
        <w:div w:id="779375905">
          <w:marLeft w:val="0"/>
          <w:marRight w:val="0"/>
          <w:marTop w:val="0"/>
          <w:marBottom w:val="0"/>
          <w:divBdr>
            <w:top w:val="none" w:sz="0" w:space="0" w:color="auto"/>
            <w:left w:val="none" w:sz="0" w:space="0" w:color="auto"/>
            <w:bottom w:val="none" w:sz="0" w:space="0" w:color="auto"/>
            <w:right w:val="none" w:sz="0" w:space="0" w:color="auto"/>
          </w:divBdr>
          <w:divsChild>
            <w:div w:id="1498574550">
              <w:marLeft w:val="0"/>
              <w:marRight w:val="0"/>
              <w:marTop w:val="0"/>
              <w:marBottom w:val="0"/>
              <w:divBdr>
                <w:top w:val="none" w:sz="0" w:space="0" w:color="auto"/>
                <w:left w:val="none" w:sz="0" w:space="0" w:color="auto"/>
                <w:bottom w:val="none" w:sz="0" w:space="0" w:color="auto"/>
                <w:right w:val="none" w:sz="0" w:space="0" w:color="auto"/>
              </w:divBdr>
            </w:div>
          </w:divsChild>
        </w:div>
        <w:div w:id="14157255">
          <w:marLeft w:val="0"/>
          <w:marRight w:val="0"/>
          <w:marTop w:val="0"/>
          <w:marBottom w:val="0"/>
          <w:divBdr>
            <w:top w:val="none" w:sz="0" w:space="0" w:color="auto"/>
            <w:left w:val="none" w:sz="0" w:space="0" w:color="auto"/>
            <w:bottom w:val="none" w:sz="0" w:space="0" w:color="auto"/>
            <w:right w:val="none" w:sz="0" w:space="0" w:color="auto"/>
          </w:divBdr>
        </w:div>
        <w:div w:id="3752258">
          <w:marLeft w:val="0"/>
          <w:marRight w:val="0"/>
          <w:marTop w:val="0"/>
          <w:marBottom w:val="0"/>
          <w:divBdr>
            <w:top w:val="none" w:sz="0" w:space="0" w:color="auto"/>
            <w:left w:val="none" w:sz="0" w:space="0" w:color="auto"/>
            <w:bottom w:val="none" w:sz="0" w:space="0" w:color="auto"/>
            <w:right w:val="none" w:sz="0" w:space="0" w:color="auto"/>
          </w:divBdr>
          <w:divsChild>
            <w:div w:id="881788201">
              <w:marLeft w:val="0"/>
              <w:marRight w:val="0"/>
              <w:marTop w:val="0"/>
              <w:marBottom w:val="0"/>
              <w:divBdr>
                <w:top w:val="none" w:sz="0" w:space="0" w:color="auto"/>
                <w:left w:val="none" w:sz="0" w:space="0" w:color="auto"/>
                <w:bottom w:val="none" w:sz="0" w:space="0" w:color="auto"/>
                <w:right w:val="none" w:sz="0" w:space="0" w:color="auto"/>
              </w:divBdr>
            </w:div>
          </w:divsChild>
        </w:div>
        <w:div w:id="662663372">
          <w:marLeft w:val="0"/>
          <w:marRight w:val="0"/>
          <w:marTop w:val="0"/>
          <w:marBottom w:val="0"/>
          <w:divBdr>
            <w:top w:val="none" w:sz="0" w:space="0" w:color="auto"/>
            <w:left w:val="none" w:sz="0" w:space="0" w:color="auto"/>
            <w:bottom w:val="none" w:sz="0" w:space="0" w:color="auto"/>
            <w:right w:val="none" w:sz="0" w:space="0" w:color="auto"/>
          </w:divBdr>
        </w:div>
        <w:div w:id="1945067498">
          <w:marLeft w:val="0"/>
          <w:marRight w:val="0"/>
          <w:marTop w:val="0"/>
          <w:marBottom w:val="0"/>
          <w:divBdr>
            <w:top w:val="none" w:sz="0" w:space="0" w:color="auto"/>
            <w:left w:val="none" w:sz="0" w:space="0" w:color="auto"/>
            <w:bottom w:val="none" w:sz="0" w:space="0" w:color="auto"/>
            <w:right w:val="none" w:sz="0" w:space="0" w:color="auto"/>
          </w:divBdr>
          <w:divsChild>
            <w:div w:id="2062943992">
              <w:marLeft w:val="0"/>
              <w:marRight w:val="0"/>
              <w:marTop w:val="0"/>
              <w:marBottom w:val="0"/>
              <w:divBdr>
                <w:top w:val="none" w:sz="0" w:space="0" w:color="auto"/>
                <w:left w:val="none" w:sz="0" w:space="0" w:color="auto"/>
                <w:bottom w:val="none" w:sz="0" w:space="0" w:color="auto"/>
                <w:right w:val="none" w:sz="0" w:space="0" w:color="auto"/>
              </w:divBdr>
            </w:div>
          </w:divsChild>
        </w:div>
        <w:div w:id="1230577607">
          <w:marLeft w:val="0"/>
          <w:marRight w:val="0"/>
          <w:marTop w:val="0"/>
          <w:marBottom w:val="0"/>
          <w:divBdr>
            <w:top w:val="none" w:sz="0" w:space="0" w:color="auto"/>
            <w:left w:val="none" w:sz="0" w:space="0" w:color="auto"/>
            <w:bottom w:val="none" w:sz="0" w:space="0" w:color="auto"/>
            <w:right w:val="none" w:sz="0" w:space="0" w:color="auto"/>
          </w:divBdr>
        </w:div>
        <w:div w:id="1985311796">
          <w:marLeft w:val="0"/>
          <w:marRight w:val="0"/>
          <w:marTop w:val="0"/>
          <w:marBottom w:val="0"/>
          <w:divBdr>
            <w:top w:val="none" w:sz="0" w:space="0" w:color="auto"/>
            <w:left w:val="none" w:sz="0" w:space="0" w:color="auto"/>
            <w:bottom w:val="none" w:sz="0" w:space="0" w:color="auto"/>
            <w:right w:val="none" w:sz="0" w:space="0" w:color="auto"/>
          </w:divBdr>
          <w:divsChild>
            <w:div w:id="361902837">
              <w:marLeft w:val="0"/>
              <w:marRight w:val="0"/>
              <w:marTop w:val="0"/>
              <w:marBottom w:val="0"/>
              <w:divBdr>
                <w:top w:val="none" w:sz="0" w:space="0" w:color="auto"/>
                <w:left w:val="none" w:sz="0" w:space="0" w:color="auto"/>
                <w:bottom w:val="none" w:sz="0" w:space="0" w:color="auto"/>
                <w:right w:val="none" w:sz="0" w:space="0" w:color="auto"/>
              </w:divBdr>
            </w:div>
          </w:divsChild>
        </w:div>
        <w:div w:id="420491848">
          <w:marLeft w:val="0"/>
          <w:marRight w:val="0"/>
          <w:marTop w:val="0"/>
          <w:marBottom w:val="0"/>
          <w:divBdr>
            <w:top w:val="none" w:sz="0" w:space="0" w:color="auto"/>
            <w:left w:val="none" w:sz="0" w:space="0" w:color="auto"/>
            <w:bottom w:val="none" w:sz="0" w:space="0" w:color="auto"/>
            <w:right w:val="none" w:sz="0" w:space="0" w:color="auto"/>
          </w:divBdr>
        </w:div>
        <w:div w:id="299653777">
          <w:marLeft w:val="0"/>
          <w:marRight w:val="0"/>
          <w:marTop w:val="0"/>
          <w:marBottom w:val="0"/>
          <w:divBdr>
            <w:top w:val="none" w:sz="0" w:space="0" w:color="auto"/>
            <w:left w:val="none" w:sz="0" w:space="0" w:color="auto"/>
            <w:bottom w:val="none" w:sz="0" w:space="0" w:color="auto"/>
            <w:right w:val="none" w:sz="0" w:space="0" w:color="auto"/>
          </w:divBdr>
          <w:divsChild>
            <w:div w:id="2085107740">
              <w:marLeft w:val="0"/>
              <w:marRight w:val="0"/>
              <w:marTop w:val="0"/>
              <w:marBottom w:val="0"/>
              <w:divBdr>
                <w:top w:val="none" w:sz="0" w:space="0" w:color="auto"/>
                <w:left w:val="none" w:sz="0" w:space="0" w:color="auto"/>
                <w:bottom w:val="none" w:sz="0" w:space="0" w:color="auto"/>
                <w:right w:val="none" w:sz="0" w:space="0" w:color="auto"/>
              </w:divBdr>
            </w:div>
          </w:divsChild>
        </w:div>
        <w:div w:id="907883298">
          <w:marLeft w:val="0"/>
          <w:marRight w:val="0"/>
          <w:marTop w:val="300"/>
          <w:marBottom w:val="0"/>
          <w:divBdr>
            <w:top w:val="none" w:sz="0" w:space="0" w:color="auto"/>
            <w:left w:val="none" w:sz="0" w:space="0" w:color="auto"/>
            <w:bottom w:val="none" w:sz="0" w:space="0" w:color="auto"/>
            <w:right w:val="none" w:sz="0" w:space="0" w:color="auto"/>
          </w:divBdr>
          <w:divsChild>
            <w:div w:id="1583880432">
              <w:marLeft w:val="0"/>
              <w:marRight w:val="0"/>
              <w:marTop w:val="0"/>
              <w:marBottom w:val="0"/>
              <w:divBdr>
                <w:top w:val="none" w:sz="0" w:space="0" w:color="auto"/>
                <w:left w:val="none" w:sz="0" w:space="0" w:color="auto"/>
                <w:bottom w:val="none" w:sz="0" w:space="0" w:color="auto"/>
                <w:right w:val="none" w:sz="0" w:space="0" w:color="auto"/>
              </w:divBdr>
              <w:divsChild>
                <w:div w:id="40319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4923">
          <w:marLeft w:val="0"/>
          <w:marRight w:val="0"/>
          <w:marTop w:val="300"/>
          <w:marBottom w:val="0"/>
          <w:divBdr>
            <w:top w:val="none" w:sz="0" w:space="0" w:color="auto"/>
            <w:left w:val="none" w:sz="0" w:space="0" w:color="auto"/>
            <w:bottom w:val="none" w:sz="0" w:space="0" w:color="auto"/>
            <w:right w:val="none" w:sz="0" w:space="0" w:color="auto"/>
          </w:divBdr>
          <w:divsChild>
            <w:div w:id="805707502">
              <w:marLeft w:val="0"/>
              <w:marRight w:val="0"/>
              <w:marTop w:val="0"/>
              <w:marBottom w:val="0"/>
              <w:divBdr>
                <w:top w:val="none" w:sz="0" w:space="0" w:color="auto"/>
                <w:left w:val="none" w:sz="0" w:space="0" w:color="auto"/>
                <w:bottom w:val="none" w:sz="0" w:space="0" w:color="auto"/>
                <w:right w:val="none" w:sz="0" w:space="0" w:color="auto"/>
              </w:divBdr>
              <w:divsChild>
                <w:div w:id="93567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193376">
          <w:marLeft w:val="0"/>
          <w:marRight w:val="0"/>
          <w:marTop w:val="300"/>
          <w:marBottom w:val="0"/>
          <w:divBdr>
            <w:top w:val="none" w:sz="0" w:space="0" w:color="auto"/>
            <w:left w:val="none" w:sz="0" w:space="0" w:color="auto"/>
            <w:bottom w:val="none" w:sz="0" w:space="0" w:color="auto"/>
            <w:right w:val="none" w:sz="0" w:space="0" w:color="auto"/>
          </w:divBdr>
          <w:divsChild>
            <w:div w:id="1763254100">
              <w:marLeft w:val="0"/>
              <w:marRight w:val="0"/>
              <w:marTop w:val="0"/>
              <w:marBottom w:val="0"/>
              <w:divBdr>
                <w:top w:val="none" w:sz="0" w:space="0" w:color="auto"/>
                <w:left w:val="none" w:sz="0" w:space="0" w:color="auto"/>
                <w:bottom w:val="none" w:sz="0" w:space="0" w:color="auto"/>
                <w:right w:val="none" w:sz="0" w:space="0" w:color="auto"/>
              </w:divBdr>
              <w:divsChild>
                <w:div w:id="719280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51924">
          <w:marLeft w:val="0"/>
          <w:marRight w:val="0"/>
          <w:marTop w:val="300"/>
          <w:marBottom w:val="0"/>
          <w:divBdr>
            <w:top w:val="none" w:sz="0" w:space="0" w:color="auto"/>
            <w:left w:val="none" w:sz="0" w:space="0" w:color="auto"/>
            <w:bottom w:val="none" w:sz="0" w:space="0" w:color="auto"/>
            <w:right w:val="none" w:sz="0" w:space="0" w:color="auto"/>
          </w:divBdr>
          <w:divsChild>
            <w:div w:id="1745570643">
              <w:marLeft w:val="0"/>
              <w:marRight w:val="0"/>
              <w:marTop w:val="0"/>
              <w:marBottom w:val="0"/>
              <w:divBdr>
                <w:top w:val="none" w:sz="0" w:space="0" w:color="auto"/>
                <w:left w:val="none" w:sz="0" w:space="0" w:color="auto"/>
                <w:bottom w:val="none" w:sz="0" w:space="0" w:color="auto"/>
                <w:right w:val="none" w:sz="0" w:space="0" w:color="auto"/>
              </w:divBdr>
              <w:divsChild>
                <w:div w:id="63591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746553">
      <w:bodyDiv w:val="1"/>
      <w:marLeft w:val="0"/>
      <w:marRight w:val="0"/>
      <w:marTop w:val="0"/>
      <w:marBottom w:val="0"/>
      <w:divBdr>
        <w:top w:val="none" w:sz="0" w:space="0" w:color="auto"/>
        <w:left w:val="none" w:sz="0" w:space="0" w:color="auto"/>
        <w:bottom w:val="none" w:sz="0" w:space="0" w:color="auto"/>
        <w:right w:val="none" w:sz="0" w:space="0" w:color="auto"/>
      </w:divBdr>
      <w:divsChild>
        <w:div w:id="518277949">
          <w:marLeft w:val="0"/>
          <w:marRight w:val="0"/>
          <w:marTop w:val="0"/>
          <w:marBottom w:val="0"/>
          <w:divBdr>
            <w:top w:val="none" w:sz="0" w:space="0" w:color="auto"/>
            <w:left w:val="none" w:sz="0" w:space="0" w:color="auto"/>
            <w:bottom w:val="none" w:sz="0" w:space="0" w:color="auto"/>
            <w:right w:val="none" w:sz="0" w:space="0" w:color="auto"/>
          </w:divBdr>
        </w:div>
        <w:div w:id="1174031610">
          <w:marLeft w:val="0"/>
          <w:marRight w:val="0"/>
          <w:marTop w:val="0"/>
          <w:marBottom w:val="0"/>
          <w:divBdr>
            <w:top w:val="none" w:sz="0" w:space="0" w:color="auto"/>
            <w:left w:val="none" w:sz="0" w:space="0" w:color="auto"/>
            <w:bottom w:val="none" w:sz="0" w:space="0" w:color="auto"/>
            <w:right w:val="none" w:sz="0" w:space="0" w:color="auto"/>
          </w:divBdr>
          <w:divsChild>
            <w:div w:id="1932201950">
              <w:marLeft w:val="0"/>
              <w:marRight w:val="0"/>
              <w:marTop w:val="0"/>
              <w:marBottom w:val="0"/>
              <w:divBdr>
                <w:top w:val="none" w:sz="0" w:space="0" w:color="auto"/>
                <w:left w:val="none" w:sz="0" w:space="0" w:color="auto"/>
                <w:bottom w:val="none" w:sz="0" w:space="0" w:color="auto"/>
                <w:right w:val="none" w:sz="0" w:space="0" w:color="auto"/>
              </w:divBdr>
            </w:div>
          </w:divsChild>
        </w:div>
        <w:div w:id="953100263">
          <w:marLeft w:val="0"/>
          <w:marRight w:val="0"/>
          <w:marTop w:val="0"/>
          <w:marBottom w:val="0"/>
          <w:divBdr>
            <w:top w:val="none" w:sz="0" w:space="0" w:color="auto"/>
            <w:left w:val="none" w:sz="0" w:space="0" w:color="auto"/>
            <w:bottom w:val="none" w:sz="0" w:space="0" w:color="auto"/>
            <w:right w:val="none" w:sz="0" w:space="0" w:color="auto"/>
          </w:divBdr>
        </w:div>
        <w:div w:id="2050032053">
          <w:marLeft w:val="0"/>
          <w:marRight w:val="0"/>
          <w:marTop w:val="0"/>
          <w:marBottom w:val="0"/>
          <w:divBdr>
            <w:top w:val="none" w:sz="0" w:space="0" w:color="auto"/>
            <w:left w:val="none" w:sz="0" w:space="0" w:color="auto"/>
            <w:bottom w:val="none" w:sz="0" w:space="0" w:color="auto"/>
            <w:right w:val="none" w:sz="0" w:space="0" w:color="auto"/>
          </w:divBdr>
          <w:divsChild>
            <w:div w:id="1311641924">
              <w:marLeft w:val="0"/>
              <w:marRight w:val="0"/>
              <w:marTop w:val="0"/>
              <w:marBottom w:val="0"/>
              <w:divBdr>
                <w:top w:val="none" w:sz="0" w:space="0" w:color="auto"/>
                <w:left w:val="none" w:sz="0" w:space="0" w:color="auto"/>
                <w:bottom w:val="none" w:sz="0" w:space="0" w:color="auto"/>
                <w:right w:val="none" w:sz="0" w:space="0" w:color="auto"/>
              </w:divBdr>
            </w:div>
          </w:divsChild>
        </w:div>
        <w:div w:id="372770833">
          <w:marLeft w:val="0"/>
          <w:marRight w:val="0"/>
          <w:marTop w:val="0"/>
          <w:marBottom w:val="0"/>
          <w:divBdr>
            <w:top w:val="none" w:sz="0" w:space="0" w:color="auto"/>
            <w:left w:val="none" w:sz="0" w:space="0" w:color="auto"/>
            <w:bottom w:val="none" w:sz="0" w:space="0" w:color="auto"/>
            <w:right w:val="none" w:sz="0" w:space="0" w:color="auto"/>
          </w:divBdr>
        </w:div>
        <w:div w:id="1126268166">
          <w:marLeft w:val="0"/>
          <w:marRight w:val="0"/>
          <w:marTop w:val="0"/>
          <w:marBottom w:val="0"/>
          <w:divBdr>
            <w:top w:val="none" w:sz="0" w:space="0" w:color="auto"/>
            <w:left w:val="none" w:sz="0" w:space="0" w:color="auto"/>
            <w:bottom w:val="none" w:sz="0" w:space="0" w:color="auto"/>
            <w:right w:val="none" w:sz="0" w:space="0" w:color="auto"/>
          </w:divBdr>
          <w:divsChild>
            <w:div w:id="182666623">
              <w:marLeft w:val="0"/>
              <w:marRight w:val="0"/>
              <w:marTop w:val="0"/>
              <w:marBottom w:val="0"/>
              <w:divBdr>
                <w:top w:val="none" w:sz="0" w:space="0" w:color="auto"/>
                <w:left w:val="none" w:sz="0" w:space="0" w:color="auto"/>
                <w:bottom w:val="none" w:sz="0" w:space="0" w:color="auto"/>
                <w:right w:val="none" w:sz="0" w:space="0" w:color="auto"/>
              </w:divBdr>
            </w:div>
          </w:divsChild>
        </w:div>
        <w:div w:id="73474239">
          <w:marLeft w:val="0"/>
          <w:marRight w:val="0"/>
          <w:marTop w:val="0"/>
          <w:marBottom w:val="0"/>
          <w:divBdr>
            <w:top w:val="none" w:sz="0" w:space="0" w:color="auto"/>
            <w:left w:val="none" w:sz="0" w:space="0" w:color="auto"/>
            <w:bottom w:val="none" w:sz="0" w:space="0" w:color="auto"/>
            <w:right w:val="none" w:sz="0" w:space="0" w:color="auto"/>
          </w:divBdr>
        </w:div>
        <w:div w:id="1720284094">
          <w:marLeft w:val="0"/>
          <w:marRight w:val="0"/>
          <w:marTop w:val="0"/>
          <w:marBottom w:val="0"/>
          <w:divBdr>
            <w:top w:val="none" w:sz="0" w:space="0" w:color="auto"/>
            <w:left w:val="none" w:sz="0" w:space="0" w:color="auto"/>
            <w:bottom w:val="none" w:sz="0" w:space="0" w:color="auto"/>
            <w:right w:val="none" w:sz="0" w:space="0" w:color="auto"/>
          </w:divBdr>
          <w:divsChild>
            <w:div w:id="1063409135">
              <w:marLeft w:val="0"/>
              <w:marRight w:val="0"/>
              <w:marTop w:val="0"/>
              <w:marBottom w:val="0"/>
              <w:divBdr>
                <w:top w:val="none" w:sz="0" w:space="0" w:color="auto"/>
                <w:left w:val="none" w:sz="0" w:space="0" w:color="auto"/>
                <w:bottom w:val="none" w:sz="0" w:space="0" w:color="auto"/>
                <w:right w:val="none" w:sz="0" w:space="0" w:color="auto"/>
              </w:divBdr>
            </w:div>
          </w:divsChild>
        </w:div>
        <w:div w:id="1472407761">
          <w:marLeft w:val="0"/>
          <w:marRight w:val="0"/>
          <w:marTop w:val="0"/>
          <w:marBottom w:val="0"/>
          <w:divBdr>
            <w:top w:val="none" w:sz="0" w:space="0" w:color="auto"/>
            <w:left w:val="none" w:sz="0" w:space="0" w:color="auto"/>
            <w:bottom w:val="none" w:sz="0" w:space="0" w:color="auto"/>
            <w:right w:val="none" w:sz="0" w:space="0" w:color="auto"/>
          </w:divBdr>
        </w:div>
        <w:div w:id="421145767">
          <w:marLeft w:val="0"/>
          <w:marRight w:val="0"/>
          <w:marTop w:val="0"/>
          <w:marBottom w:val="0"/>
          <w:divBdr>
            <w:top w:val="none" w:sz="0" w:space="0" w:color="auto"/>
            <w:left w:val="none" w:sz="0" w:space="0" w:color="auto"/>
            <w:bottom w:val="none" w:sz="0" w:space="0" w:color="auto"/>
            <w:right w:val="none" w:sz="0" w:space="0" w:color="auto"/>
          </w:divBdr>
          <w:divsChild>
            <w:div w:id="1818568787">
              <w:marLeft w:val="0"/>
              <w:marRight w:val="0"/>
              <w:marTop w:val="0"/>
              <w:marBottom w:val="0"/>
              <w:divBdr>
                <w:top w:val="none" w:sz="0" w:space="0" w:color="auto"/>
                <w:left w:val="none" w:sz="0" w:space="0" w:color="auto"/>
                <w:bottom w:val="none" w:sz="0" w:space="0" w:color="auto"/>
                <w:right w:val="none" w:sz="0" w:space="0" w:color="auto"/>
              </w:divBdr>
            </w:div>
          </w:divsChild>
        </w:div>
        <w:div w:id="220676266">
          <w:marLeft w:val="0"/>
          <w:marRight w:val="0"/>
          <w:marTop w:val="0"/>
          <w:marBottom w:val="0"/>
          <w:divBdr>
            <w:top w:val="none" w:sz="0" w:space="0" w:color="auto"/>
            <w:left w:val="none" w:sz="0" w:space="0" w:color="auto"/>
            <w:bottom w:val="none" w:sz="0" w:space="0" w:color="auto"/>
            <w:right w:val="none" w:sz="0" w:space="0" w:color="auto"/>
          </w:divBdr>
        </w:div>
        <w:div w:id="1119028513">
          <w:marLeft w:val="0"/>
          <w:marRight w:val="0"/>
          <w:marTop w:val="0"/>
          <w:marBottom w:val="0"/>
          <w:divBdr>
            <w:top w:val="none" w:sz="0" w:space="0" w:color="auto"/>
            <w:left w:val="none" w:sz="0" w:space="0" w:color="auto"/>
            <w:bottom w:val="none" w:sz="0" w:space="0" w:color="auto"/>
            <w:right w:val="none" w:sz="0" w:space="0" w:color="auto"/>
          </w:divBdr>
          <w:divsChild>
            <w:div w:id="1190605616">
              <w:marLeft w:val="0"/>
              <w:marRight w:val="0"/>
              <w:marTop w:val="0"/>
              <w:marBottom w:val="0"/>
              <w:divBdr>
                <w:top w:val="none" w:sz="0" w:space="0" w:color="auto"/>
                <w:left w:val="none" w:sz="0" w:space="0" w:color="auto"/>
                <w:bottom w:val="none" w:sz="0" w:space="0" w:color="auto"/>
                <w:right w:val="none" w:sz="0" w:space="0" w:color="auto"/>
              </w:divBdr>
            </w:div>
          </w:divsChild>
        </w:div>
        <w:div w:id="1020203733">
          <w:marLeft w:val="0"/>
          <w:marRight w:val="0"/>
          <w:marTop w:val="0"/>
          <w:marBottom w:val="0"/>
          <w:divBdr>
            <w:top w:val="none" w:sz="0" w:space="0" w:color="auto"/>
            <w:left w:val="none" w:sz="0" w:space="0" w:color="auto"/>
            <w:bottom w:val="none" w:sz="0" w:space="0" w:color="auto"/>
            <w:right w:val="none" w:sz="0" w:space="0" w:color="auto"/>
          </w:divBdr>
        </w:div>
        <w:div w:id="1301957929">
          <w:marLeft w:val="0"/>
          <w:marRight w:val="0"/>
          <w:marTop w:val="0"/>
          <w:marBottom w:val="0"/>
          <w:divBdr>
            <w:top w:val="none" w:sz="0" w:space="0" w:color="auto"/>
            <w:left w:val="none" w:sz="0" w:space="0" w:color="auto"/>
            <w:bottom w:val="none" w:sz="0" w:space="0" w:color="auto"/>
            <w:right w:val="none" w:sz="0" w:space="0" w:color="auto"/>
          </w:divBdr>
          <w:divsChild>
            <w:div w:id="1888446863">
              <w:marLeft w:val="0"/>
              <w:marRight w:val="0"/>
              <w:marTop w:val="0"/>
              <w:marBottom w:val="0"/>
              <w:divBdr>
                <w:top w:val="none" w:sz="0" w:space="0" w:color="auto"/>
                <w:left w:val="none" w:sz="0" w:space="0" w:color="auto"/>
                <w:bottom w:val="none" w:sz="0" w:space="0" w:color="auto"/>
                <w:right w:val="none" w:sz="0" w:space="0" w:color="auto"/>
              </w:divBdr>
            </w:div>
          </w:divsChild>
        </w:div>
        <w:div w:id="1440101570">
          <w:marLeft w:val="0"/>
          <w:marRight w:val="0"/>
          <w:marTop w:val="300"/>
          <w:marBottom w:val="0"/>
          <w:divBdr>
            <w:top w:val="none" w:sz="0" w:space="0" w:color="auto"/>
            <w:left w:val="none" w:sz="0" w:space="0" w:color="auto"/>
            <w:bottom w:val="none" w:sz="0" w:space="0" w:color="auto"/>
            <w:right w:val="none" w:sz="0" w:space="0" w:color="auto"/>
          </w:divBdr>
          <w:divsChild>
            <w:div w:id="1203900669">
              <w:marLeft w:val="0"/>
              <w:marRight w:val="0"/>
              <w:marTop w:val="0"/>
              <w:marBottom w:val="0"/>
              <w:divBdr>
                <w:top w:val="none" w:sz="0" w:space="0" w:color="auto"/>
                <w:left w:val="none" w:sz="0" w:space="0" w:color="auto"/>
                <w:bottom w:val="none" w:sz="0" w:space="0" w:color="auto"/>
                <w:right w:val="none" w:sz="0" w:space="0" w:color="auto"/>
              </w:divBdr>
              <w:divsChild>
                <w:div w:id="1044602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287744">
          <w:marLeft w:val="0"/>
          <w:marRight w:val="0"/>
          <w:marTop w:val="300"/>
          <w:marBottom w:val="0"/>
          <w:divBdr>
            <w:top w:val="none" w:sz="0" w:space="0" w:color="auto"/>
            <w:left w:val="none" w:sz="0" w:space="0" w:color="auto"/>
            <w:bottom w:val="none" w:sz="0" w:space="0" w:color="auto"/>
            <w:right w:val="none" w:sz="0" w:space="0" w:color="auto"/>
          </w:divBdr>
          <w:divsChild>
            <w:div w:id="762261153">
              <w:marLeft w:val="0"/>
              <w:marRight w:val="0"/>
              <w:marTop w:val="0"/>
              <w:marBottom w:val="0"/>
              <w:divBdr>
                <w:top w:val="none" w:sz="0" w:space="0" w:color="auto"/>
                <w:left w:val="none" w:sz="0" w:space="0" w:color="auto"/>
                <w:bottom w:val="none" w:sz="0" w:space="0" w:color="auto"/>
                <w:right w:val="none" w:sz="0" w:space="0" w:color="auto"/>
              </w:divBdr>
              <w:divsChild>
                <w:div w:id="28561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05542">
          <w:marLeft w:val="0"/>
          <w:marRight w:val="0"/>
          <w:marTop w:val="300"/>
          <w:marBottom w:val="0"/>
          <w:divBdr>
            <w:top w:val="none" w:sz="0" w:space="0" w:color="auto"/>
            <w:left w:val="none" w:sz="0" w:space="0" w:color="auto"/>
            <w:bottom w:val="none" w:sz="0" w:space="0" w:color="auto"/>
            <w:right w:val="none" w:sz="0" w:space="0" w:color="auto"/>
          </w:divBdr>
          <w:divsChild>
            <w:div w:id="1977101058">
              <w:marLeft w:val="0"/>
              <w:marRight w:val="0"/>
              <w:marTop w:val="0"/>
              <w:marBottom w:val="0"/>
              <w:divBdr>
                <w:top w:val="none" w:sz="0" w:space="0" w:color="auto"/>
                <w:left w:val="none" w:sz="0" w:space="0" w:color="auto"/>
                <w:bottom w:val="none" w:sz="0" w:space="0" w:color="auto"/>
                <w:right w:val="none" w:sz="0" w:space="0" w:color="auto"/>
              </w:divBdr>
              <w:divsChild>
                <w:div w:id="102624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270076">
          <w:marLeft w:val="0"/>
          <w:marRight w:val="0"/>
          <w:marTop w:val="300"/>
          <w:marBottom w:val="0"/>
          <w:divBdr>
            <w:top w:val="none" w:sz="0" w:space="0" w:color="auto"/>
            <w:left w:val="none" w:sz="0" w:space="0" w:color="auto"/>
            <w:bottom w:val="none" w:sz="0" w:space="0" w:color="auto"/>
            <w:right w:val="none" w:sz="0" w:space="0" w:color="auto"/>
          </w:divBdr>
          <w:divsChild>
            <w:div w:id="1029139771">
              <w:marLeft w:val="0"/>
              <w:marRight w:val="0"/>
              <w:marTop w:val="0"/>
              <w:marBottom w:val="0"/>
              <w:divBdr>
                <w:top w:val="none" w:sz="0" w:space="0" w:color="auto"/>
                <w:left w:val="none" w:sz="0" w:space="0" w:color="auto"/>
                <w:bottom w:val="none" w:sz="0" w:space="0" w:color="auto"/>
                <w:right w:val="none" w:sz="0" w:space="0" w:color="auto"/>
              </w:divBdr>
              <w:divsChild>
                <w:div w:id="1646818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051302">
      <w:bodyDiv w:val="1"/>
      <w:marLeft w:val="0"/>
      <w:marRight w:val="0"/>
      <w:marTop w:val="0"/>
      <w:marBottom w:val="0"/>
      <w:divBdr>
        <w:top w:val="none" w:sz="0" w:space="0" w:color="auto"/>
        <w:left w:val="none" w:sz="0" w:space="0" w:color="auto"/>
        <w:bottom w:val="none" w:sz="0" w:space="0" w:color="auto"/>
        <w:right w:val="none" w:sz="0" w:space="0" w:color="auto"/>
      </w:divBdr>
      <w:divsChild>
        <w:div w:id="2075394788">
          <w:marLeft w:val="0"/>
          <w:marRight w:val="0"/>
          <w:marTop w:val="0"/>
          <w:marBottom w:val="0"/>
          <w:divBdr>
            <w:top w:val="none" w:sz="0" w:space="0" w:color="auto"/>
            <w:left w:val="none" w:sz="0" w:space="0" w:color="auto"/>
            <w:bottom w:val="none" w:sz="0" w:space="0" w:color="auto"/>
            <w:right w:val="none" w:sz="0" w:space="0" w:color="auto"/>
          </w:divBdr>
        </w:div>
        <w:div w:id="992293981">
          <w:marLeft w:val="0"/>
          <w:marRight w:val="0"/>
          <w:marTop w:val="0"/>
          <w:marBottom w:val="0"/>
          <w:divBdr>
            <w:top w:val="none" w:sz="0" w:space="0" w:color="auto"/>
            <w:left w:val="none" w:sz="0" w:space="0" w:color="auto"/>
            <w:bottom w:val="none" w:sz="0" w:space="0" w:color="auto"/>
            <w:right w:val="none" w:sz="0" w:space="0" w:color="auto"/>
          </w:divBdr>
          <w:divsChild>
            <w:div w:id="2076852850">
              <w:marLeft w:val="0"/>
              <w:marRight w:val="0"/>
              <w:marTop w:val="0"/>
              <w:marBottom w:val="0"/>
              <w:divBdr>
                <w:top w:val="none" w:sz="0" w:space="0" w:color="auto"/>
                <w:left w:val="none" w:sz="0" w:space="0" w:color="auto"/>
                <w:bottom w:val="none" w:sz="0" w:space="0" w:color="auto"/>
                <w:right w:val="none" w:sz="0" w:space="0" w:color="auto"/>
              </w:divBdr>
            </w:div>
          </w:divsChild>
        </w:div>
        <w:div w:id="1520966367">
          <w:marLeft w:val="0"/>
          <w:marRight w:val="0"/>
          <w:marTop w:val="0"/>
          <w:marBottom w:val="0"/>
          <w:divBdr>
            <w:top w:val="none" w:sz="0" w:space="0" w:color="auto"/>
            <w:left w:val="none" w:sz="0" w:space="0" w:color="auto"/>
            <w:bottom w:val="none" w:sz="0" w:space="0" w:color="auto"/>
            <w:right w:val="none" w:sz="0" w:space="0" w:color="auto"/>
          </w:divBdr>
        </w:div>
        <w:div w:id="1761951364">
          <w:marLeft w:val="0"/>
          <w:marRight w:val="0"/>
          <w:marTop w:val="0"/>
          <w:marBottom w:val="0"/>
          <w:divBdr>
            <w:top w:val="none" w:sz="0" w:space="0" w:color="auto"/>
            <w:left w:val="none" w:sz="0" w:space="0" w:color="auto"/>
            <w:bottom w:val="none" w:sz="0" w:space="0" w:color="auto"/>
            <w:right w:val="none" w:sz="0" w:space="0" w:color="auto"/>
          </w:divBdr>
          <w:divsChild>
            <w:div w:id="1775855195">
              <w:marLeft w:val="0"/>
              <w:marRight w:val="0"/>
              <w:marTop w:val="0"/>
              <w:marBottom w:val="0"/>
              <w:divBdr>
                <w:top w:val="none" w:sz="0" w:space="0" w:color="auto"/>
                <w:left w:val="none" w:sz="0" w:space="0" w:color="auto"/>
                <w:bottom w:val="none" w:sz="0" w:space="0" w:color="auto"/>
                <w:right w:val="none" w:sz="0" w:space="0" w:color="auto"/>
              </w:divBdr>
            </w:div>
          </w:divsChild>
        </w:div>
        <w:div w:id="1892158370">
          <w:marLeft w:val="0"/>
          <w:marRight w:val="0"/>
          <w:marTop w:val="0"/>
          <w:marBottom w:val="0"/>
          <w:divBdr>
            <w:top w:val="none" w:sz="0" w:space="0" w:color="auto"/>
            <w:left w:val="none" w:sz="0" w:space="0" w:color="auto"/>
            <w:bottom w:val="none" w:sz="0" w:space="0" w:color="auto"/>
            <w:right w:val="none" w:sz="0" w:space="0" w:color="auto"/>
          </w:divBdr>
        </w:div>
        <w:div w:id="1530217672">
          <w:marLeft w:val="0"/>
          <w:marRight w:val="0"/>
          <w:marTop w:val="0"/>
          <w:marBottom w:val="0"/>
          <w:divBdr>
            <w:top w:val="none" w:sz="0" w:space="0" w:color="auto"/>
            <w:left w:val="none" w:sz="0" w:space="0" w:color="auto"/>
            <w:bottom w:val="none" w:sz="0" w:space="0" w:color="auto"/>
            <w:right w:val="none" w:sz="0" w:space="0" w:color="auto"/>
          </w:divBdr>
          <w:divsChild>
            <w:div w:id="1091704679">
              <w:marLeft w:val="0"/>
              <w:marRight w:val="0"/>
              <w:marTop w:val="0"/>
              <w:marBottom w:val="0"/>
              <w:divBdr>
                <w:top w:val="none" w:sz="0" w:space="0" w:color="auto"/>
                <w:left w:val="none" w:sz="0" w:space="0" w:color="auto"/>
                <w:bottom w:val="none" w:sz="0" w:space="0" w:color="auto"/>
                <w:right w:val="none" w:sz="0" w:space="0" w:color="auto"/>
              </w:divBdr>
            </w:div>
          </w:divsChild>
        </w:div>
        <w:div w:id="1001275442">
          <w:marLeft w:val="0"/>
          <w:marRight w:val="0"/>
          <w:marTop w:val="0"/>
          <w:marBottom w:val="0"/>
          <w:divBdr>
            <w:top w:val="none" w:sz="0" w:space="0" w:color="auto"/>
            <w:left w:val="none" w:sz="0" w:space="0" w:color="auto"/>
            <w:bottom w:val="none" w:sz="0" w:space="0" w:color="auto"/>
            <w:right w:val="none" w:sz="0" w:space="0" w:color="auto"/>
          </w:divBdr>
        </w:div>
        <w:div w:id="1221013886">
          <w:marLeft w:val="0"/>
          <w:marRight w:val="0"/>
          <w:marTop w:val="0"/>
          <w:marBottom w:val="0"/>
          <w:divBdr>
            <w:top w:val="none" w:sz="0" w:space="0" w:color="auto"/>
            <w:left w:val="none" w:sz="0" w:space="0" w:color="auto"/>
            <w:bottom w:val="none" w:sz="0" w:space="0" w:color="auto"/>
            <w:right w:val="none" w:sz="0" w:space="0" w:color="auto"/>
          </w:divBdr>
          <w:divsChild>
            <w:div w:id="1419985082">
              <w:marLeft w:val="0"/>
              <w:marRight w:val="0"/>
              <w:marTop w:val="0"/>
              <w:marBottom w:val="0"/>
              <w:divBdr>
                <w:top w:val="none" w:sz="0" w:space="0" w:color="auto"/>
                <w:left w:val="none" w:sz="0" w:space="0" w:color="auto"/>
                <w:bottom w:val="none" w:sz="0" w:space="0" w:color="auto"/>
                <w:right w:val="none" w:sz="0" w:space="0" w:color="auto"/>
              </w:divBdr>
            </w:div>
          </w:divsChild>
        </w:div>
        <w:div w:id="1456946304">
          <w:marLeft w:val="0"/>
          <w:marRight w:val="0"/>
          <w:marTop w:val="0"/>
          <w:marBottom w:val="0"/>
          <w:divBdr>
            <w:top w:val="none" w:sz="0" w:space="0" w:color="auto"/>
            <w:left w:val="none" w:sz="0" w:space="0" w:color="auto"/>
            <w:bottom w:val="none" w:sz="0" w:space="0" w:color="auto"/>
            <w:right w:val="none" w:sz="0" w:space="0" w:color="auto"/>
          </w:divBdr>
        </w:div>
        <w:div w:id="811412889">
          <w:marLeft w:val="0"/>
          <w:marRight w:val="0"/>
          <w:marTop w:val="0"/>
          <w:marBottom w:val="0"/>
          <w:divBdr>
            <w:top w:val="none" w:sz="0" w:space="0" w:color="auto"/>
            <w:left w:val="none" w:sz="0" w:space="0" w:color="auto"/>
            <w:bottom w:val="none" w:sz="0" w:space="0" w:color="auto"/>
            <w:right w:val="none" w:sz="0" w:space="0" w:color="auto"/>
          </w:divBdr>
          <w:divsChild>
            <w:div w:id="616641657">
              <w:marLeft w:val="0"/>
              <w:marRight w:val="0"/>
              <w:marTop w:val="0"/>
              <w:marBottom w:val="0"/>
              <w:divBdr>
                <w:top w:val="none" w:sz="0" w:space="0" w:color="auto"/>
                <w:left w:val="none" w:sz="0" w:space="0" w:color="auto"/>
                <w:bottom w:val="none" w:sz="0" w:space="0" w:color="auto"/>
                <w:right w:val="none" w:sz="0" w:space="0" w:color="auto"/>
              </w:divBdr>
            </w:div>
          </w:divsChild>
        </w:div>
        <w:div w:id="1439443313">
          <w:marLeft w:val="0"/>
          <w:marRight w:val="0"/>
          <w:marTop w:val="0"/>
          <w:marBottom w:val="0"/>
          <w:divBdr>
            <w:top w:val="none" w:sz="0" w:space="0" w:color="auto"/>
            <w:left w:val="none" w:sz="0" w:space="0" w:color="auto"/>
            <w:bottom w:val="none" w:sz="0" w:space="0" w:color="auto"/>
            <w:right w:val="none" w:sz="0" w:space="0" w:color="auto"/>
          </w:divBdr>
        </w:div>
        <w:div w:id="1236355175">
          <w:marLeft w:val="0"/>
          <w:marRight w:val="0"/>
          <w:marTop w:val="0"/>
          <w:marBottom w:val="0"/>
          <w:divBdr>
            <w:top w:val="none" w:sz="0" w:space="0" w:color="auto"/>
            <w:left w:val="none" w:sz="0" w:space="0" w:color="auto"/>
            <w:bottom w:val="none" w:sz="0" w:space="0" w:color="auto"/>
            <w:right w:val="none" w:sz="0" w:space="0" w:color="auto"/>
          </w:divBdr>
          <w:divsChild>
            <w:div w:id="1961260279">
              <w:marLeft w:val="0"/>
              <w:marRight w:val="0"/>
              <w:marTop w:val="0"/>
              <w:marBottom w:val="0"/>
              <w:divBdr>
                <w:top w:val="none" w:sz="0" w:space="0" w:color="auto"/>
                <w:left w:val="none" w:sz="0" w:space="0" w:color="auto"/>
                <w:bottom w:val="none" w:sz="0" w:space="0" w:color="auto"/>
                <w:right w:val="none" w:sz="0" w:space="0" w:color="auto"/>
              </w:divBdr>
            </w:div>
          </w:divsChild>
        </w:div>
        <w:div w:id="1036850076">
          <w:marLeft w:val="0"/>
          <w:marRight w:val="0"/>
          <w:marTop w:val="0"/>
          <w:marBottom w:val="0"/>
          <w:divBdr>
            <w:top w:val="none" w:sz="0" w:space="0" w:color="auto"/>
            <w:left w:val="none" w:sz="0" w:space="0" w:color="auto"/>
            <w:bottom w:val="none" w:sz="0" w:space="0" w:color="auto"/>
            <w:right w:val="none" w:sz="0" w:space="0" w:color="auto"/>
          </w:divBdr>
        </w:div>
        <w:div w:id="1217278271">
          <w:marLeft w:val="0"/>
          <w:marRight w:val="0"/>
          <w:marTop w:val="0"/>
          <w:marBottom w:val="0"/>
          <w:divBdr>
            <w:top w:val="none" w:sz="0" w:space="0" w:color="auto"/>
            <w:left w:val="none" w:sz="0" w:space="0" w:color="auto"/>
            <w:bottom w:val="none" w:sz="0" w:space="0" w:color="auto"/>
            <w:right w:val="none" w:sz="0" w:space="0" w:color="auto"/>
          </w:divBdr>
          <w:divsChild>
            <w:div w:id="1712075278">
              <w:marLeft w:val="0"/>
              <w:marRight w:val="0"/>
              <w:marTop w:val="0"/>
              <w:marBottom w:val="0"/>
              <w:divBdr>
                <w:top w:val="none" w:sz="0" w:space="0" w:color="auto"/>
                <w:left w:val="none" w:sz="0" w:space="0" w:color="auto"/>
                <w:bottom w:val="none" w:sz="0" w:space="0" w:color="auto"/>
                <w:right w:val="none" w:sz="0" w:space="0" w:color="auto"/>
              </w:divBdr>
            </w:div>
          </w:divsChild>
        </w:div>
        <w:div w:id="1225489302">
          <w:marLeft w:val="0"/>
          <w:marRight w:val="0"/>
          <w:marTop w:val="300"/>
          <w:marBottom w:val="0"/>
          <w:divBdr>
            <w:top w:val="none" w:sz="0" w:space="0" w:color="auto"/>
            <w:left w:val="none" w:sz="0" w:space="0" w:color="auto"/>
            <w:bottom w:val="none" w:sz="0" w:space="0" w:color="auto"/>
            <w:right w:val="none" w:sz="0" w:space="0" w:color="auto"/>
          </w:divBdr>
          <w:divsChild>
            <w:div w:id="1797796969">
              <w:marLeft w:val="0"/>
              <w:marRight w:val="0"/>
              <w:marTop w:val="0"/>
              <w:marBottom w:val="0"/>
              <w:divBdr>
                <w:top w:val="none" w:sz="0" w:space="0" w:color="auto"/>
                <w:left w:val="none" w:sz="0" w:space="0" w:color="auto"/>
                <w:bottom w:val="none" w:sz="0" w:space="0" w:color="auto"/>
                <w:right w:val="none" w:sz="0" w:space="0" w:color="auto"/>
              </w:divBdr>
              <w:divsChild>
                <w:div w:id="157249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791027">
          <w:marLeft w:val="0"/>
          <w:marRight w:val="0"/>
          <w:marTop w:val="300"/>
          <w:marBottom w:val="0"/>
          <w:divBdr>
            <w:top w:val="none" w:sz="0" w:space="0" w:color="auto"/>
            <w:left w:val="none" w:sz="0" w:space="0" w:color="auto"/>
            <w:bottom w:val="none" w:sz="0" w:space="0" w:color="auto"/>
            <w:right w:val="none" w:sz="0" w:space="0" w:color="auto"/>
          </w:divBdr>
          <w:divsChild>
            <w:div w:id="1425304523">
              <w:marLeft w:val="0"/>
              <w:marRight w:val="0"/>
              <w:marTop w:val="0"/>
              <w:marBottom w:val="0"/>
              <w:divBdr>
                <w:top w:val="none" w:sz="0" w:space="0" w:color="auto"/>
                <w:left w:val="none" w:sz="0" w:space="0" w:color="auto"/>
                <w:bottom w:val="none" w:sz="0" w:space="0" w:color="auto"/>
                <w:right w:val="none" w:sz="0" w:space="0" w:color="auto"/>
              </w:divBdr>
              <w:divsChild>
                <w:div w:id="16651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17011">
          <w:marLeft w:val="0"/>
          <w:marRight w:val="0"/>
          <w:marTop w:val="300"/>
          <w:marBottom w:val="0"/>
          <w:divBdr>
            <w:top w:val="none" w:sz="0" w:space="0" w:color="auto"/>
            <w:left w:val="none" w:sz="0" w:space="0" w:color="auto"/>
            <w:bottom w:val="none" w:sz="0" w:space="0" w:color="auto"/>
            <w:right w:val="none" w:sz="0" w:space="0" w:color="auto"/>
          </w:divBdr>
          <w:divsChild>
            <w:div w:id="1898006432">
              <w:marLeft w:val="0"/>
              <w:marRight w:val="0"/>
              <w:marTop w:val="0"/>
              <w:marBottom w:val="0"/>
              <w:divBdr>
                <w:top w:val="none" w:sz="0" w:space="0" w:color="auto"/>
                <w:left w:val="none" w:sz="0" w:space="0" w:color="auto"/>
                <w:bottom w:val="none" w:sz="0" w:space="0" w:color="auto"/>
                <w:right w:val="none" w:sz="0" w:space="0" w:color="auto"/>
              </w:divBdr>
              <w:divsChild>
                <w:div w:id="183587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030295">
          <w:marLeft w:val="0"/>
          <w:marRight w:val="0"/>
          <w:marTop w:val="300"/>
          <w:marBottom w:val="0"/>
          <w:divBdr>
            <w:top w:val="none" w:sz="0" w:space="0" w:color="auto"/>
            <w:left w:val="none" w:sz="0" w:space="0" w:color="auto"/>
            <w:bottom w:val="none" w:sz="0" w:space="0" w:color="auto"/>
            <w:right w:val="none" w:sz="0" w:space="0" w:color="auto"/>
          </w:divBdr>
          <w:divsChild>
            <w:div w:id="1084643673">
              <w:marLeft w:val="0"/>
              <w:marRight w:val="0"/>
              <w:marTop w:val="0"/>
              <w:marBottom w:val="0"/>
              <w:divBdr>
                <w:top w:val="none" w:sz="0" w:space="0" w:color="auto"/>
                <w:left w:val="none" w:sz="0" w:space="0" w:color="auto"/>
                <w:bottom w:val="none" w:sz="0" w:space="0" w:color="auto"/>
                <w:right w:val="none" w:sz="0" w:space="0" w:color="auto"/>
              </w:divBdr>
              <w:divsChild>
                <w:div w:id="11209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034298">
      <w:bodyDiv w:val="1"/>
      <w:marLeft w:val="0"/>
      <w:marRight w:val="0"/>
      <w:marTop w:val="0"/>
      <w:marBottom w:val="0"/>
      <w:divBdr>
        <w:top w:val="none" w:sz="0" w:space="0" w:color="auto"/>
        <w:left w:val="none" w:sz="0" w:space="0" w:color="auto"/>
        <w:bottom w:val="none" w:sz="0" w:space="0" w:color="auto"/>
        <w:right w:val="none" w:sz="0" w:space="0" w:color="auto"/>
      </w:divBdr>
      <w:divsChild>
        <w:div w:id="1579250286">
          <w:marLeft w:val="0"/>
          <w:marRight w:val="0"/>
          <w:marTop w:val="0"/>
          <w:marBottom w:val="0"/>
          <w:divBdr>
            <w:top w:val="none" w:sz="0" w:space="0" w:color="auto"/>
            <w:left w:val="none" w:sz="0" w:space="0" w:color="auto"/>
            <w:bottom w:val="none" w:sz="0" w:space="0" w:color="auto"/>
            <w:right w:val="none" w:sz="0" w:space="0" w:color="auto"/>
          </w:divBdr>
        </w:div>
        <w:div w:id="429397725">
          <w:marLeft w:val="0"/>
          <w:marRight w:val="0"/>
          <w:marTop w:val="0"/>
          <w:marBottom w:val="0"/>
          <w:divBdr>
            <w:top w:val="none" w:sz="0" w:space="0" w:color="auto"/>
            <w:left w:val="none" w:sz="0" w:space="0" w:color="auto"/>
            <w:bottom w:val="none" w:sz="0" w:space="0" w:color="auto"/>
            <w:right w:val="none" w:sz="0" w:space="0" w:color="auto"/>
          </w:divBdr>
          <w:divsChild>
            <w:div w:id="561216798">
              <w:marLeft w:val="0"/>
              <w:marRight w:val="0"/>
              <w:marTop w:val="0"/>
              <w:marBottom w:val="0"/>
              <w:divBdr>
                <w:top w:val="none" w:sz="0" w:space="0" w:color="auto"/>
                <w:left w:val="none" w:sz="0" w:space="0" w:color="auto"/>
                <w:bottom w:val="none" w:sz="0" w:space="0" w:color="auto"/>
                <w:right w:val="none" w:sz="0" w:space="0" w:color="auto"/>
              </w:divBdr>
            </w:div>
          </w:divsChild>
        </w:div>
        <w:div w:id="427849154">
          <w:marLeft w:val="0"/>
          <w:marRight w:val="0"/>
          <w:marTop w:val="0"/>
          <w:marBottom w:val="0"/>
          <w:divBdr>
            <w:top w:val="none" w:sz="0" w:space="0" w:color="auto"/>
            <w:left w:val="none" w:sz="0" w:space="0" w:color="auto"/>
            <w:bottom w:val="none" w:sz="0" w:space="0" w:color="auto"/>
            <w:right w:val="none" w:sz="0" w:space="0" w:color="auto"/>
          </w:divBdr>
        </w:div>
        <w:div w:id="416022541">
          <w:marLeft w:val="0"/>
          <w:marRight w:val="0"/>
          <w:marTop w:val="0"/>
          <w:marBottom w:val="0"/>
          <w:divBdr>
            <w:top w:val="none" w:sz="0" w:space="0" w:color="auto"/>
            <w:left w:val="none" w:sz="0" w:space="0" w:color="auto"/>
            <w:bottom w:val="none" w:sz="0" w:space="0" w:color="auto"/>
            <w:right w:val="none" w:sz="0" w:space="0" w:color="auto"/>
          </w:divBdr>
          <w:divsChild>
            <w:div w:id="1324970503">
              <w:marLeft w:val="0"/>
              <w:marRight w:val="0"/>
              <w:marTop w:val="0"/>
              <w:marBottom w:val="0"/>
              <w:divBdr>
                <w:top w:val="none" w:sz="0" w:space="0" w:color="auto"/>
                <w:left w:val="none" w:sz="0" w:space="0" w:color="auto"/>
                <w:bottom w:val="none" w:sz="0" w:space="0" w:color="auto"/>
                <w:right w:val="none" w:sz="0" w:space="0" w:color="auto"/>
              </w:divBdr>
            </w:div>
          </w:divsChild>
        </w:div>
        <w:div w:id="1923683606">
          <w:marLeft w:val="0"/>
          <w:marRight w:val="0"/>
          <w:marTop w:val="0"/>
          <w:marBottom w:val="0"/>
          <w:divBdr>
            <w:top w:val="none" w:sz="0" w:space="0" w:color="auto"/>
            <w:left w:val="none" w:sz="0" w:space="0" w:color="auto"/>
            <w:bottom w:val="none" w:sz="0" w:space="0" w:color="auto"/>
            <w:right w:val="none" w:sz="0" w:space="0" w:color="auto"/>
          </w:divBdr>
        </w:div>
        <w:div w:id="861548380">
          <w:marLeft w:val="0"/>
          <w:marRight w:val="0"/>
          <w:marTop w:val="0"/>
          <w:marBottom w:val="0"/>
          <w:divBdr>
            <w:top w:val="none" w:sz="0" w:space="0" w:color="auto"/>
            <w:left w:val="none" w:sz="0" w:space="0" w:color="auto"/>
            <w:bottom w:val="none" w:sz="0" w:space="0" w:color="auto"/>
            <w:right w:val="none" w:sz="0" w:space="0" w:color="auto"/>
          </w:divBdr>
          <w:divsChild>
            <w:div w:id="227033514">
              <w:marLeft w:val="0"/>
              <w:marRight w:val="0"/>
              <w:marTop w:val="0"/>
              <w:marBottom w:val="0"/>
              <w:divBdr>
                <w:top w:val="none" w:sz="0" w:space="0" w:color="auto"/>
                <w:left w:val="none" w:sz="0" w:space="0" w:color="auto"/>
                <w:bottom w:val="none" w:sz="0" w:space="0" w:color="auto"/>
                <w:right w:val="none" w:sz="0" w:space="0" w:color="auto"/>
              </w:divBdr>
            </w:div>
          </w:divsChild>
        </w:div>
        <w:div w:id="1906066905">
          <w:marLeft w:val="0"/>
          <w:marRight w:val="0"/>
          <w:marTop w:val="0"/>
          <w:marBottom w:val="0"/>
          <w:divBdr>
            <w:top w:val="none" w:sz="0" w:space="0" w:color="auto"/>
            <w:left w:val="none" w:sz="0" w:space="0" w:color="auto"/>
            <w:bottom w:val="none" w:sz="0" w:space="0" w:color="auto"/>
            <w:right w:val="none" w:sz="0" w:space="0" w:color="auto"/>
          </w:divBdr>
        </w:div>
        <w:div w:id="93792912">
          <w:marLeft w:val="0"/>
          <w:marRight w:val="0"/>
          <w:marTop w:val="0"/>
          <w:marBottom w:val="0"/>
          <w:divBdr>
            <w:top w:val="none" w:sz="0" w:space="0" w:color="auto"/>
            <w:left w:val="none" w:sz="0" w:space="0" w:color="auto"/>
            <w:bottom w:val="none" w:sz="0" w:space="0" w:color="auto"/>
            <w:right w:val="none" w:sz="0" w:space="0" w:color="auto"/>
          </w:divBdr>
          <w:divsChild>
            <w:div w:id="872695656">
              <w:marLeft w:val="0"/>
              <w:marRight w:val="0"/>
              <w:marTop w:val="0"/>
              <w:marBottom w:val="0"/>
              <w:divBdr>
                <w:top w:val="none" w:sz="0" w:space="0" w:color="auto"/>
                <w:left w:val="none" w:sz="0" w:space="0" w:color="auto"/>
                <w:bottom w:val="none" w:sz="0" w:space="0" w:color="auto"/>
                <w:right w:val="none" w:sz="0" w:space="0" w:color="auto"/>
              </w:divBdr>
            </w:div>
          </w:divsChild>
        </w:div>
        <w:div w:id="1575162625">
          <w:marLeft w:val="0"/>
          <w:marRight w:val="0"/>
          <w:marTop w:val="0"/>
          <w:marBottom w:val="0"/>
          <w:divBdr>
            <w:top w:val="none" w:sz="0" w:space="0" w:color="auto"/>
            <w:left w:val="none" w:sz="0" w:space="0" w:color="auto"/>
            <w:bottom w:val="none" w:sz="0" w:space="0" w:color="auto"/>
            <w:right w:val="none" w:sz="0" w:space="0" w:color="auto"/>
          </w:divBdr>
        </w:div>
        <w:div w:id="1167593667">
          <w:marLeft w:val="0"/>
          <w:marRight w:val="0"/>
          <w:marTop w:val="0"/>
          <w:marBottom w:val="0"/>
          <w:divBdr>
            <w:top w:val="none" w:sz="0" w:space="0" w:color="auto"/>
            <w:left w:val="none" w:sz="0" w:space="0" w:color="auto"/>
            <w:bottom w:val="none" w:sz="0" w:space="0" w:color="auto"/>
            <w:right w:val="none" w:sz="0" w:space="0" w:color="auto"/>
          </w:divBdr>
          <w:divsChild>
            <w:div w:id="686952381">
              <w:marLeft w:val="0"/>
              <w:marRight w:val="0"/>
              <w:marTop w:val="0"/>
              <w:marBottom w:val="0"/>
              <w:divBdr>
                <w:top w:val="none" w:sz="0" w:space="0" w:color="auto"/>
                <w:left w:val="none" w:sz="0" w:space="0" w:color="auto"/>
                <w:bottom w:val="none" w:sz="0" w:space="0" w:color="auto"/>
                <w:right w:val="none" w:sz="0" w:space="0" w:color="auto"/>
              </w:divBdr>
            </w:div>
          </w:divsChild>
        </w:div>
        <w:div w:id="52239301">
          <w:marLeft w:val="0"/>
          <w:marRight w:val="0"/>
          <w:marTop w:val="0"/>
          <w:marBottom w:val="0"/>
          <w:divBdr>
            <w:top w:val="none" w:sz="0" w:space="0" w:color="auto"/>
            <w:left w:val="none" w:sz="0" w:space="0" w:color="auto"/>
            <w:bottom w:val="none" w:sz="0" w:space="0" w:color="auto"/>
            <w:right w:val="none" w:sz="0" w:space="0" w:color="auto"/>
          </w:divBdr>
        </w:div>
        <w:div w:id="1186095305">
          <w:marLeft w:val="0"/>
          <w:marRight w:val="0"/>
          <w:marTop w:val="0"/>
          <w:marBottom w:val="0"/>
          <w:divBdr>
            <w:top w:val="none" w:sz="0" w:space="0" w:color="auto"/>
            <w:left w:val="none" w:sz="0" w:space="0" w:color="auto"/>
            <w:bottom w:val="none" w:sz="0" w:space="0" w:color="auto"/>
            <w:right w:val="none" w:sz="0" w:space="0" w:color="auto"/>
          </w:divBdr>
          <w:divsChild>
            <w:div w:id="1497070322">
              <w:marLeft w:val="0"/>
              <w:marRight w:val="0"/>
              <w:marTop w:val="0"/>
              <w:marBottom w:val="0"/>
              <w:divBdr>
                <w:top w:val="none" w:sz="0" w:space="0" w:color="auto"/>
                <w:left w:val="none" w:sz="0" w:space="0" w:color="auto"/>
                <w:bottom w:val="none" w:sz="0" w:space="0" w:color="auto"/>
                <w:right w:val="none" w:sz="0" w:space="0" w:color="auto"/>
              </w:divBdr>
            </w:div>
          </w:divsChild>
        </w:div>
        <w:div w:id="654991546">
          <w:marLeft w:val="0"/>
          <w:marRight w:val="0"/>
          <w:marTop w:val="0"/>
          <w:marBottom w:val="0"/>
          <w:divBdr>
            <w:top w:val="none" w:sz="0" w:space="0" w:color="auto"/>
            <w:left w:val="none" w:sz="0" w:space="0" w:color="auto"/>
            <w:bottom w:val="none" w:sz="0" w:space="0" w:color="auto"/>
            <w:right w:val="none" w:sz="0" w:space="0" w:color="auto"/>
          </w:divBdr>
        </w:div>
        <w:div w:id="1802184323">
          <w:marLeft w:val="0"/>
          <w:marRight w:val="0"/>
          <w:marTop w:val="0"/>
          <w:marBottom w:val="0"/>
          <w:divBdr>
            <w:top w:val="none" w:sz="0" w:space="0" w:color="auto"/>
            <w:left w:val="none" w:sz="0" w:space="0" w:color="auto"/>
            <w:bottom w:val="none" w:sz="0" w:space="0" w:color="auto"/>
            <w:right w:val="none" w:sz="0" w:space="0" w:color="auto"/>
          </w:divBdr>
          <w:divsChild>
            <w:div w:id="1659770397">
              <w:marLeft w:val="0"/>
              <w:marRight w:val="0"/>
              <w:marTop w:val="0"/>
              <w:marBottom w:val="0"/>
              <w:divBdr>
                <w:top w:val="none" w:sz="0" w:space="0" w:color="auto"/>
                <w:left w:val="none" w:sz="0" w:space="0" w:color="auto"/>
                <w:bottom w:val="none" w:sz="0" w:space="0" w:color="auto"/>
                <w:right w:val="none" w:sz="0" w:space="0" w:color="auto"/>
              </w:divBdr>
            </w:div>
          </w:divsChild>
        </w:div>
        <w:div w:id="528027041">
          <w:marLeft w:val="0"/>
          <w:marRight w:val="0"/>
          <w:marTop w:val="300"/>
          <w:marBottom w:val="0"/>
          <w:divBdr>
            <w:top w:val="none" w:sz="0" w:space="0" w:color="auto"/>
            <w:left w:val="none" w:sz="0" w:space="0" w:color="auto"/>
            <w:bottom w:val="none" w:sz="0" w:space="0" w:color="auto"/>
            <w:right w:val="none" w:sz="0" w:space="0" w:color="auto"/>
          </w:divBdr>
          <w:divsChild>
            <w:div w:id="236869138">
              <w:marLeft w:val="0"/>
              <w:marRight w:val="0"/>
              <w:marTop w:val="0"/>
              <w:marBottom w:val="0"/>
              <w:divBdr>
                <w:top w:val="none" w:sz="0" w:space="0" w:color="auto"/>
                <w:left w:val="none" w:sz="0" w:space="0" w:color="auto"/>
                <w:bottom w:val="none" w:sz="0" w:space="0" w:color="auto"/>
                <w:right w:val="none" w:sz="0" w:space="0" w:color="auto"/>
              </w:divBdr>
              <w:divsChild>
                <w:div w:id="16772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363752">
          <w:marLeft w:val="0"/>
          <w:marRight w:val="0"/>
          <w:marTop w:val="300"/>
          <w:marBottom w:val="0"/>
          <w:divBdr>
            <w:top w:val="none" w:sz="0" w:space="0" w:color="auto"/>
            <w:left w:val="none" w:sz="0" w:space="0" w:color="auto"/>
            <w:bottom w:val="none" w:sz="0" w:space="0" w:color="auto"/>
            <w:right w:val="none" w:sz="0" w:space="0" w:color="auto"/>
          </w:divBdr>
          <w:divsChild>
            <w:div w:id="1850172133">
              <w:marLeft w:val="0"/>
              <w:marRight w:val="0"/>
              <w:marTop w:val="0"/>
              <w:marBottom w:val="0"/>
              <w:divBdr>
                <w:top w:val="none" w:sz="0" w:space="0" w:color="auto"/>
                <w:left w:val="none" w:sz="0" w:space="0" w:color="auto"/>
                <w:bottom w:val="none" w:sz="0" w:space="0" w:color="auto"/>
                <w:right w:val="none" w:sz="0" w:space="0" w:color="auto"/>
              </w:divBdr>
              <w:divsChild>
                <w:div w:id="159084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24095">
          <w:marLeft w:val="0"/>
          <w:marRight w:val="0"/>
          <w:marTop w:val="300"/>
          <w:marBottom w:val="0"/>
          <w:divBdr>
            <w:top w:val="none" w:sz="0" w:space="0" w:color="auto"/>
            <w:left w:val="none" w:sz="0" w:space="0" w:color="auto"/>
            <w:bottom w:val="none" w:sz="0" w:space="0" w:color="auto"/>
            <w:right w:val="none" w:sz="0" w:space="0" w:color="auto"/>
          </w:divBdr>
          <w:divsChild>
            <w:div w:id="951597673">
              <w:marLeft w:val="0"/>
              <w:marRight w:val="0"/>
              <w:marTop w:val="0"/>
              <w:marBottom w:val="0"/>
              <w:divBdr>
                <w:top w:val="none" w:sz="0" w:space="0" w:color="auto"/>
                <w:left w:val="none" w:sz="0" w:space="0" w:color="auto"/>
                <w:bottom w:val="none" w:sz="0" w:space="0" w:color="auto"/>
                <w:right w:val="none" w:sz="0" w:space="0" w:color="auto"/>
              </w:divBdr>
              <w:divsChild>
                <w:div w:id="92421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82992">
          <w:marLeft w:val="0"/>
          <w:marRight w:val="0"/>
          <w:marTop w:val="300"/>
          <w:marBottom w:val="0"/>
          <w:divBdr>
            <w:top w:val="none" w:sz="0" w:space="0" w:color="auto"/>
            <w:left w:val="none" w:sz="0" w:space="0" w:color="auto"/>
            <w:bottom w:val="none" w:sz="0" w:space="0" w:color="auto"/>
            <w:right w:val="none" w:sz="0" w:space="0" w:color="auto"/>
          </w:divBdr>
          <w:divsChild>
            <w:div w:id="800148247">
              <w:marLeft w:val="0"/>
              <w:marRight w:val="0"/>
              <w:marTop w:val="0"/>
              <w:marBottom w:val="0"/>
              <w:divBdr>
                <w:top w:val="none" w:sz="0" w:space="0" w:color="auto"/>
                <w:left w:val="none" w:sz="0" w:space="0" w:color="auto"/>
                <w:bottom w:val="none" w:sz="0" w:space="0" w:color="auto"/>
                <w:right w:val="none" w:sz="0" w:space="0" w:color="auto"/>
              </w:divBdr>
              <w:divsChild>
                <w:div w:id="1552493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4279">
      <w:bodyDiv w:val="1"/>
      <w:marLeft w:val="0"/>
      <w:marRight w:val="0"/>
      <w:marTop w:val="0"/>
      <w:marBottom w:val="0"/>
      <w:divBdr>
        <w:top w:val="none" w:sz="0" w:space="0" w:color="auto"/>
        <w:left w:val="none" w:sz="0" w:space="0" w:color="auto"/>
        <w:bottom w:val="none" w:sz="0" w:space="0" w:color="auto"/>
        <w:right w:val="none" w:sz="0" w:space="0" w:color="auto"/>
      </w:divBdr>
      <w:divsChild>
        <w:div w:id="2049522032">
          <w:marLeft w:val="0"/>
          <w:marRight w:val="0"/>
          <w:marTop w:val="0"/>
          <w:marBottom w:val="0"/>
          <w:divBdr>
            <w:top w:val="none" w:sz="0" w:space="0" w:color="auto"/>
            <w:left w:val="none" w:sz="0" w:space="0" w:color="auto"/>
            <w:bottom w:val="none" w:sz="0" w:space="0" w:color="auto"/>
            <w:right w:val="none" w:sz="0" w:space="0" w:color="auto"/>
          </w:divBdr>
        </w:div>
        <w:div w:id="466438392">
          <w:marLeft w:val="0"/>
          <w:marRight w:val="0"/>
          <w:marTop w:val="0"/>
          <w:marBottom w:val="0"/>
          <w:divBdr>
            <w:top w:val="none" w:sz="0" w:space="0" w:color="auto"/>
            <w:left w:val="none" w:sz="0" w:space="0" w:color="auto"/>
            <w:bottom w:val="none" w:sz="0" w:space="0" w:color="auto"/>
            <w:right w:val="none" w:sz="0" w:space="0" w:color="auto"/>
          </w:divBdr>
          <w:divsChild>
            <w:div w:id="94984376">
              <w:marLeft w:val="0"/>
              <w:marRight w:val="0"/>
              <w:marTop w:val="0"/>
              <w:marBottom w:val="0"/>
              <w:divBdr>
                <w:top w:val="none" w:sz="0" w:space="0" w:color="auto"/>
                <w:left w:val="none" w:sz="0" w:space="0" w:color="auto"/>
                <w:bottom w:val="none" w:sz="0" w:space="0" w:color="auto"/>
                <w:right w:val="none" w:sz="0" w:space="0" w:color="auto"/>
              </w:divBdr>
            </w:div>
          </w:divsChild>
        </w:div>
        <w:div w:id="1898735801">
          <w:marLeft w:val="0"/>
          <w:marRight w:val="0"/>
          <w:marTop w:val="0"/>
          <w:marBottom w:val="0"/>
          <w:divBdr>
            <w:top w:val="none" w:sz="0" w:space="0" w:color="auto"/>
            <w:left w:val="none" w:sz="0" w:space="0" w:color="auto"/>
            <w:bottom w:val="none" w:sz="0" w:space="0" w:color="auto"/>
            <w:right w:val="none" w:sz="0" w:space="0" w:color="auto"/>
          </w:divBdr>
        </w:div>
        <w:div w:id="1249923939">
          <w:marLeft w:val="0"/>
          <w:marRight w:val="0"/>
          <w:marTop w:val="0"/>
          <w:marBottom w:val="0"/>
          <w:divBdr>
            <w:top w:val="none" w:sz="0" w:space="0" w:color="auto"/>
            <w:left w:val="none" w:sz="0" w:space="0" w:color="auto"/>
            <w:bottom w:val="none" w:sz="0" w:space="0" w:color="auto"/>
            <w:right w:val="none" w:sz="0" w:space="0" w:color="auto"/>
          </w:divBdr>
          <w:divsChild>
            <w:div w:id="654992343">
              <w:marLeft w:val="0"/>
              <w:marRight w:val="0"/>
              <w:marTop w:val="0"/>
              <w:marBottom w:val="0"/>
              <w:divBdr>
                <w:top w:val="none" w:sz="0" w:space="0" w:color="auto"/>
                <w:left w:val="none" w:sz="0" w:space="0" w:color="auto"/>
                <w:bottom w:val="none" w:sz="0" w:space="0" w:color="auto"/>
                <w:right w:val="none" w:sz="0" w:space="0" w:color="auto"/>
              </w:divBdr>
            </w:div>
          </w:divsChild>
        </w:div>
        <w:div w:id="520702315">
          <w:marLeft w:val="0"/>
          <w:marRight w:val="0"/>
          <w:marTop w:val="0"/>
          <w:marBottom w:val="0"/>
          <w:divBdr>
            <w:top w:val="none" w:sz="0" w:space="0" w:color="auto"/>
            <w:left w:val="none" w:sz="0" w:space="0" w:color="auto"/>
            <w:bottom w:val="none" w:sz="0" w:space="0" w:color="auto"/>
            <w:right w:val="none" w:sz="0" w:space="0" w:color="auto"/>
          </w:divBdr>
        </w:div>
        <w:div w:id="1089622663">
          <w:marLeft w:val="0"/>
          <w:marRight w:val="0"/>
          <w:marTop w:val="0"/>
          <w:marBottom w:val="0"/>
          <w:divBdr>
            <w:top w:val="none" w:sz="0" w:space="0" w:color="auto"/>
            <w:left w:val="none" w:sz="0" w:space="0" w:color="auto"/>
            <w:bottom w:val="none" w:sz="0" w:space="0" w:color="auto"/>
            <w:right w:val="none" w:sz="0" w:space="0" w:color="auto"/>
          </w:divBdr>
          <w:divsChild>
            <w:div w:id="805656967">
              <w:marLeft w:val="0"/>
              <w:marRight w:val="0"/>
              <w:marTop w:val="0"/>
              <w:marBottom w:val="0"/>
              <w:divBdr>
                <w:top w:val="none" w:sz="0" w:space="0" w:color="auto"/>
                <w:left w:val="none" w:sz="0" w:space="0" w:color="auto"/>
                <w:bottom w:val="none" w:sz="0" w:space="0" w:color="auto"/>
                <w:right w:val="none" w:sz="0" w:space="0" w:color="auto"/>
              </w:divBdr>
            </w:div>
          </w:divsChild>
        </w:div>
        <w:div w:id="908611294">
          <w:marLeft w:val="0"/>
          <w:marRight w:val="0"/>
          <w:marTop w:val="0"/>
          <w:marBottom w:val="0"/>
          <w:divBdr>
            <w:top w:val="none" w:sz="0" w:space="0" w:color="auto"/>
            <w:left w:val="none" w:sz="0" w:space="0" w:color="auto"/>
            <w:bottom w:val="none" w:sz="0" w:space="0" w:color="auto"/>
            <w:right w:val="none" w:sz="0" w:space="0" w:color="auto"/>
          </w:divBdr>
        </w:div>
        <w:div w:id="68428527">
          <w:marLeft w:val="0"/>
          <w:marRight w:val="0"/>
          <w:marTop w:val="0"/>
          <w:marBottom w:val="0"/>
          <w:divBdr>
            <w:top w:val="none" w:sz="0" w:space="0" w:color="auto"/>
            <w:left w:val="none" w:sz="0" w:space="0" w:color="auto"/>
            <w:bottom w:val="none" w:sz="0" w:space="0" w:color="auto"/>
            <w:right w:val="none" w:sz="0" w:space="0" w:color="auto"/>
          </w:divBdr>
          <w:divsChild>
            <w:div w:id="1154223435">
              <w:marLeft w:val="0"/>
              <w:marRight w:val="0"/>
              <w:marTop w:val="0"/>
              <w:marBottom w:val="0"/>
              <w:divBdr>
                <w:top w:val="none" w:sz="0" w:space="0" w:color="auto"/>
                <w:left w:val="none" w:sz="0" w:space="0" w:color="auto"/>
                <w:bottom w:val="none" w:sz="0" w:space="0" w:color="auto"/>
                <w:right w:val="none" w:sz="0" w:space="0" w:color="auto"/>
              </w:divBdr>
            </w:div>
          </w:divsChild>
        </w:div>
        <w:div w:id="1303191776">
          <w:marLeft w:val="0"/>
          <w:marRight w:val="0"/>
          <w:marTop w:val="0"/>
          <w:marBottom w:val="0"/>
          <w:divBdr>
            <w:top w:val="none" w:sz="0" w:space="0" w:color="auto"/>
            <w:left w:val="none" w:sz="0" w:space="0" w:color="auto"/>
            <w:bottom w:val="none" w:sz="0" w:space="0" w:color="auto"/>
            <w:right w:val="none" w:sz="0" w:space="0" w:color="auto"/>
          </w:divBdr>
        </w:div>
        <w:div w:id="246571738">
          <w:marLeft w:val="0"/>
          <w:marRight w:val="0"/>
          <w:marTop w:val="0"/>
          <w:marBottom w:val="0"/>
          <w:divBdr>
            <w:top w:val="none" w:sz="0" w:space="0" w:color="auto"/>
            <w:left w:val="none" w:sz="0" w:space="0" w:color="auto"/>
            <w:bottom w:val="none" w:sz="0" w:space="0" w:color="auto"/>
            <w:right w:val="none" w:sz="0" w:space="0" w:color="auto"/>
          </w:divBdr>
          <w:divsChild>
            <w:div w:id="1193108517">
              <w:marLeft w:val="0"/>
              <w:marRight w:val="0"/>
              <w:marTop w:val="0"/>
              <w:marBottom w:val="0"/>
              <w:divBdr>
                <w:top w:val="none" w:sz="0" w:space="0" w:color="auto"/>
                <w:left w:val="none" w:sz="0" w:space="0" w:color="auto"/>
                <w:bottom w:val="none" w:sz="0" w:space="0" w:color="auto"/>
                <w:right w:val="none" w:sz="0" w:space="0" w:color="auto"/>
              </w:divBdr>
            </w:div>
          </w:divsChild>
        </w:div>
        <w:div w:id="1958295267">
          <w:marLeft w:val="0"/>
          <w:marRight w:val="0"/>
          <w:marTop w:val="0"/>
          <w:marBottom w:val="0"/>
          <w:divBdr>
            <w:top w:val="none" w:sz="0" w:space="0" w:color="auto"/>
            <w:left w:val="none" w:sz="0" w:space="0" w:color="auto"/>
            <w:bottom w:val="none" w:sz="0" w:space="0" w:color="auto"/>
            <w:right w:val="none" w:sz="0" w:space="0" w:color="auto"/>
          </w:divBdr>
        </w:div>
        <w:div w:id="1433012737">
          <w:marLeft w:val="0"/>
          <w:marRight w:val="0"/>
          <w:marTop w:val="0"/>
          <w:marBottom w:val="0"/>
          <w:divBdr>
            <w:top w:val="none" w:sz="0" w:space="0" w:color="auto"/>
            <w:left w:val="none" w:sz="0" w:space="0" w:color="auto"/>
            <w:bottom w:val="none" w:sz="0" w:space="0" w:color="auto"/>
            <w:right w:val="none" w:sz="0" w:space="0" w:color="auto"/>
          </w:divBdr>
          <w:divsChild>
            <w:div w:id="953294292">
              <w:marLeft w:val="0"/>
              <w:marRight w:val="0"/>
              <w:marTop w:val="0"/>
              <w:marBottom w:val="0"/>
              <w:divBdr>
                <w:top w:val="none" w:sz="0" w:space="0" w:color="auto"/>
                <w:left w:val="none" w:sz="0" w:space="0" w:color="auto"/>
                <w:bottom w:val="none" w:sz="0" w:space="0" w:color="auto"/>
                <w:right w:val="none" w:sz="0" w:space="0" w:color="auto"/>
              </w:divBdr>
            </w:div>
          </w:divsChild>
        </w:div>
        <w:div w:id="1275747787">
          <w:marLeft w:val="0"/>
          <w:marRight w:val="0"/>
          <w:marTop w:val="0"/>
          <w:marBottom w:val="0"/>
          <w:divBdr>
            <w:top w:val="none" w:sz="0" w:space="0" w:color="auto"/>
            <w:left w:val="none" w:sz="0" w:space="0" w:color="auto"/>
            <w:bottom w:val="none" w:sz="0" w:space="0" w:color="auto"/>
            <w:right w:val="none" w:sz="0" w:space="0" w:color="auto"/>
          </w:divBdr>
        </w:div>
        <w:div w:id="38669939">
          <w:marLeft w:val="0"/>
          <w:marRight w:val="0"/>
          <w:marTop w:val="0"/>
          <w:marBottom w:val="0"/>
          <w:divBdr>
            <w:top w:val="none" w:sz="0" w:space="0" w:color="auto"/>
            <w:left w:val="none" w:sz="0" w:space="0" w:color="auto"/>
            <w:bottom w:val="none" w:sz="0" w:space="0" w:color="auto"/>
            <w:right w:val="none" w:sz="0" w:space="0" w:color="auto"/>
          </w:divBdr>
          <w:divsChild>
            <w:div w:id="1473404114">
              <w:marLeft w:val="0"/>
              <w:marRight w:val="0"/>
              <w:marTop w:val="0"/>
              <w:marBottom w:val="0"/>
              <w:divBdr>
                <w:top w:val="none" w:sz="0" w:space="0" w:color="auto"/>
                <w:left w:val="none" w:sz="0" w:space="0" w:color="auto"/>
                <w:bottom w:val="none" w:sz="0" w:space="0" w:color="auto"/>
                <w:right w:val="none" w:sz="0" w:space="0" w:color="auto"/>
              </w:divBdr>
            </w:div>
          </w:divsChild>
        </w:div>
        <w:div w:id="2102752134">
          <w:marLeft w:val="0"/>
          <w:marRight w:val="0"/>
          <w:marTop w:val="300"/>
          <w:marBottom w:val="0"/>
          <w:divBdr>
            <w:top w:val="none" w:sz="0" w:space="0" w:color="auto"/>
            <w:left w:val="none" w:sz="0" w:space="0" w:color="auto"/>
            <w:bottom w:val="none" w:sz="0" w:space="0" w:color="auto"/>
            <w:right w:val="none" w:sz="0" w:space="0" w:color="auto"/>
          </w:divBdr>
          <w:divsChild>
            <w:div w:id="1685815181">
              <w:marLeft w:val="0"/>
              <w:marRight w:val="0"/>
              <w:marTop w:val="0"/>
              <w:marBottom w:val="0"/>
              <w:divBdr>
                <w:top w:val="none" w:sz="0" w:space="0" w:color="auto"/>
                <w:left w:val="none" w:sz="0" w:space="0" w:color="auto"/>
                <w:bottom w:val="none" w:sz="0" w:space="0" w:color="auto"/>
                <w:right w:val="none" w:sz="0" w:space="0" w:color="auto"/>
              </w:divBdr>
              <w:divsChild>
                <w:div w:id="161647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864033">
          <w:marLeft w:val="0"/>
          <w:marRight w:val="0"/>
          <w:marTop w:val="300"/>
          <w:marBottom w:val="0"/>
          <w:divBdr>
            <w:top w:val="none" w:sz="0" w:space="0" w:color="auto"/>
            <w:left w:val="none" w:sz="0" w:space="0" w:color="auto"/>
            <w:bottom w:val="none" w:sz="0" w:space="0" w:color="auto"/>
            <w:right w:val="none" w:sz="0" w:space="0" w:color="auto"/>
          </w:divBdr>
          <w:divsChild>
            <w:div w:id="907417467">
              <w:marLeft w:val="0"/>
              <w:marRight w:val="0"/>
              <w:marTop w:val="0"/>
              <w:marBottom w:val="0"/>
              <w:divBdr>
                <w:top w:val="none" w:sz="0" w:space="0" w:color="auto"/>
                <w:left w:val="none" w:sz="0" w:space="0" w:color="auto"/>
                <w:bottom w:val="none" w:sz="0" w:space="0" w:color="auto"/>
                <w:right w:val="none" w:sz="0" w:space="0" w:color="auto"/>
              </w:divBdr>
              <w:divsChild>
                <w:div w:id="12007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39503">
          <w:marLeft w:val="0"/>
          <w:marRight w:val="0"/>
          <w:marTop w:val="300"/>
          <w:marBottom w:val="0"/>
          <w:divBdr>
            <w:top w:val="none" w:sz="0" w:space="0" w:color="auto"/>
            <w:left w:val="none" w:sz="0" w:space="0" w:color="auto"/>
            <w:bottom w:val="none" w:sz="0" w:space="0" w:color="auto"/>
            <w:right w:val="none" w:sz="0" w:space="0" w:color="auto"/>
          </w:divBdr>
          <w:divsChild>
            <w:div w:id="793062999">
              <w:marLeft w:val="0"/>
              <w:marRight w:val="0"/>
              <w:marTop w:val="0"/>
              <w:marBottom w:val="0"/>
              <w:divBdr>
                <w:top w:val="none" w:sz="0" w:space="0" w:color="auto"/>
                <w:left w:val="none" w:sz="0" w:space="0" w:color="auto"/>
                <w:bottom w:val="none" w:sz="0" w:space="0" w:color="auto"/>
                <w:right w:val="none" w:sz="0" w:space="0" w:color="auto"/>
              </w:divBdr>
              <w:divsChild>
                <w:div w:id="135006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293425">
      <w:bodyDiv w:val="1"/>
      <w:marLeft w:val="0"/>
      <w:marRight w:val="0"/>
      <w:marTop w:val="0"/>
      <w:marBottom w:val="0"/>
      <w:divBdr>
        <w:top w:val="none" w:sz="0" w:space="0" w:color="auto"/>
        <w:left w:val="none" w:sz="0" w:space="0" w:color="auto"/>
        <w:bottom w:val="none" w:sz="0" w:space="0" w:color="auto"/>
        <w:right w:val="none" w:sz="0" w:space="0" w:color="auto"/>
      </w:divBdr>
      <w:divsChild>
        <w:div w:id="1760179603">
          <w:marLeft w:val="0"/>
          <w:marRight w:val="0"/>
          <w:marTop w:val="0"/>
          <w:marBottom w:val="0"/>
          <w:divBdr>
            <w:top w:val="none" w:sz="0" w:space="0" w:color="auto"/>
            <w:left w:val="none" w:sz="0" w:space="0" w:color="auto"/>
            <w:bottom w:val="none" w:sz="0" w:space="0" w:color="auto"/>
            <w:right w:val="none" w:sz="0" w:space="0" w:color="auto"/>
          </w:divBdr>
        </w:div>
        <w:div w:id="472068632">
          <w:marLeft w:val="0"/>
          <w:marRight w:val="0"/>
          <w:marTop w:val="0"/>
          <w:marBottom w:val="0"/>
          <w:divBdr>
            <w:top w:val="none" w:sz="0" w:space="0" w:color="auto"/>
            <w:left w:val="none" w:sz="0" w:space="0" w:color="auto"/>
            <w:bottom w:val="none" w:sz="0" w:space="0" w:color="auto"/>
            <w:right w:val="none" w:sz="0" w:space="0" w:color="auto"/>
          </w:divBdr>
          <w:divsChild>
            <w:div w:id="1916284578">
              <w:marLeft w:val="0"/>
              <w:marRight w:val="0"/>
              <w:marTop w:val="0"/>
              <w:marBottom w:val="0"/>
              <w:divBdr>
                <w:top w:val="none" w:sz="0" w:space="0" w:color="auto"/>
                <w:left w:val="none" w:sz="0" w:space="0" w:color="auto"/>
                <w:bottom w:val="none" w:sz="0" w:space="0" w:color="auto"/>
                <w:right w:val="none" w:sz="0" w:space="0" w:color="auto"/>
              </w:divBdr>
            </w:div>
          </w:divsChild>
        </w:div>
        <w:div w:id="1662999019">
          <w:marLeft w:val="0"/>
          <w:marRight w:val="0"/>
          <w:marTop w:val="0"/>
          <w:marBottom w:val="0"/>
          <w:divBdr>
            <w:top w:val="none" w:sz="0" w:space="0" w:color="auto"/>
            <w:left w:val="none" w:sz="0" w:space="0" w:color="auto"/>
            <w:bottom w:val="none" w:sz="0" w:space="0" w:color="auto"/>
            <w:right w:val="none" w:sz="0" w:space="0" w:color="auto"/>
          </w:divBdr>
        </w:div>
        <w:div w:id="1120612436">
          <w:marLeft w:val="0"/>
          <w:marRight w:val="0"/>
          <w:marTop w:val="0"/>
          <w:marBottom w:val="0"/>
          <w:divBdr>
            <w:top w:val="none" w:sz="0" w:space="0" w:color="auto"/>
            <w:left w:val="none" w:sz="0" w:space="0" w:color="auto"/>
            <w:bottom w:val="none" w:sz="0" w:space="0" w:color="auto"/>
            <w:right w:val="none" w:sz="0" w:space="0" w:color="auto"/>
          </w:divBdr>
          <w:divsChild>
            <w:div w:id="1106921919">
              <w:marLeft w:val="0"/>
              <w:marRight w:val="0"/>
              <w:marTop w:val="0"/>
              <w:marBottom w:val="0"/>
              <w:divBdr>
                <w:top w:val="none" w:sz="0" w:space="0" w:color="auto"/>
                <w:left w:val="none" w:sz="0" w:space="0" w:color="auto"/>
                <w:bottom w:val="none" w:sz="0" w:space="0" w:color="auto"/>
                <w:right w:val="none" w:sz="0" w:space="0" w:color="auto"/>
              </w:divBdr>
            </w:div>
          </w:divsChild>
        </w:div>
        <w:div w:id="302124948">
          <w:marLeft w:val="0"/>
          <w:marRight w:val="0"/>
          <w:marTop w:val="0"/>
          <w:marBottom w:val="0"/>
          <w:divBdr>
            <w:top w:val="none" w:sz="0" w:space="0" w:color="auto"/>
            <w:left w:val="none" w:sz="0" w:space="0" w:color="auto"/>
            <w:bottom w:val="none" w:sz="0" w:space="0" w:color="auto"/>
            <w:right w:val="none" w:sz="0" w:space="0" w:color="auto"/>
          </w:divBdr>
        </w:div>
        <w:div w:id="1759711634">
          <w:marLeft w:val="0"/>
          <w:marRight w:val="0"/>
          <w:marTop w:val="0"/>
          <w:marBottom w:val="0"/>
          <w:divBdr>
            <w:top w:val="none" w:sz="0" w:space="0" w:color="auto"/>
            <w:left w:val="none" w:sz="0" w:space="0" w:color="auto"/>
            <w:bottom w:val="none" w:sz="0" w:space="0" w:color="auto"/>
            <w:right w:val="none" w:sz="0" w:space="0" w:color="auto"/>
          </w:divBdr>
          <w:divsChild>
            <w:div w:id="624778179">
              <w:marLeft w:val="0"/>
              <w:marRight w:val="0"/>
              <w:marTop w:val="0"/>
              <w:marBottom w:val="0"/>
              <w:divBdr>
                <w:top w:val="none" w:sz="0" w:space="0" w:color="auto"/>
                <w:left w:val="none" w:sz="0" w:space="0" w:color="auto"/>
                <w:bottom w:val="none" w:sz="0" w:space="0" w:color="auto"/>
                <w:right w:val="none" w:sz="0" w:space="0" w:color="auto"/>
              </w:divBdr>
            </w:div>
          </w:divsChild>
        </w:div>
        <w:div w:id="250505448">
          <w:marLeft w:val="0"/>
          <w:marRight w:val="0"/>
          <w:marTop w:val="0"/>
          <w:marBottom w:val="0"/>
          <w:divBdr>
            <w:top w:val="none" w:sz="0" w:space="0" w:color="auto"/>
            <w:left w:val="none" w:sz="0" w:space="0" w:color="auto"/>
            <w:bottom w:val="none" w:sz="0" w:space="0" w:color="auto"/>
            <w:right w:val="none" w:sz="0" w:space="0" w:color="auto"/>
          </w:divBdr>
        </w:div>
        <w:div w:id="2093625799">
          <w:marLeft w:val="0"/>
          <w:marRight w:val="0"/>
          <w:marTop w:val="0"/>
          <w:marBottom w:val="0"/>
          <w:divBdr>
            <w:top w:val="none" w:sz="0" w:space="0" w:color="auto"/>
            <w:left w:val="none" w:sz="0" w:space="0" w:color="auto"/>
            <w:bottom w:val="none" w:sz="0" w:space="0" w:color="auto"/>
            <w:right w:val="none" w:sz="0" w:space="0" w:color="auto"/>
          </w:divBdr>
          <w:divsChild>
            <w:div w:id="1143042343">
              <w:marLeft w:val="0"/>
              <w:marRight w:val="0"/>
              <w:marTop w:val="0"/>
              <w:marBottom w:val="0"/>
              <w:divBdr>
                <w:top w:val="none" w:sz="0" w:space="0" w:color="auto"/>
                <w:left w:val="none" w:sz="0" w:space="0" w:color="auto"/>
                <w:bottom w:val="none" w:sz="0" w:space="0" w:color="auto"/>
                <w:right w:val="none" w:sz="0" w:space="0" w:color="auto"/>
              </w:divBdr>
            </w:div>
          </w:divsChild>
        </w:div>
        <w:div w:id="1086420331">
          <w:marLeft w:val="0"/>
          <w:marRight w:val="0"/>
          <w:marTop w:val="0"/>
          <w:marBottom w:val="0"/>
          <w:divBdr>
            <w:top w:val="none" w:sz="0" w:space="0" w:color="auto"/>
            <w:left w:val="none" w:sz="0" w:space="0" w:color="auto"/>
            <w:bottom w:val="none" w:sz="0" w:space="0" w:color="auto"/>
            <w:right w:val="none" w:sz="0" w:space="0" w:color="auto"/>
          </w:divBdr>
        </w:div>
        <w:div w:id="2029676306">
          <w:marLeft w:val="0"/>
          <w:marRight w:val="0"/>
          <w:marTop w:val="0"/>
          <w:marBottom w:val="0"/>
          <w:divBdr>
            <w:top w:val="none" w:sz="0" w:space="0" w:color="auto"/>
            <w:left w:val="none" w:sz="0" w:space="0" w:color="auto"/>
            <w:bottom w:val="none" w:sz="0" w:space="0" w:color="auto"/>
            <w:right w:val="none" w:sz="0" w:space="0" w:color="auto"/>
          </w:divBdr>
          <w:divsChild>
            <w:div w:id="891967264">
              <w:marLeft w:val="0"/>
              <w:marRight w:val="0"/>
              <w:marTop w:val="0"/>
              <w:marBottom w:val="0"/>
              <w:divBdr>
                <w:top w:val="none" w:sz="0" w:space="0" w:color="auto"/>
                <w:left w:val="none" w:sz="0" w:space="0" w:color="auto"/>
                <w:bottom w:val="none" w:sz="0" w:space="0" w:color="auto"/>
                <w:right w:val="none" w:sz="0" w:space="0" w:color="auto"/>
              </w:divBdr>
            </w:div>
          </w:divsChild>
        </w:div>
        <w:div w:id="1448741310">
          <w:marLeft w:val="0"/>
          <w:marRight w:val="0"/>
          <w:marTop w:val="0"/>
          <w:marBottom w:val="0"/>
          <w:divBdr>
            <w:top w:val="none" w:sz="0" w:space="0" w:color="auto"/>
            <w:left w:val="none" w:sz="0" w:space="0" w:color="auto"/>
            <w:bottom w:val="none" w:sz="0" w:space="0" w:color="auto"/>
            <w:right w:val="none" w:sz="0" w:space="0" w:color="auto"/>
          </w:divBdr>
        </w:div>
        <w:div w:id="1707868775">
          <w:marLeft w:val="0"/>
          <w:marRight w:val="0"/>
          <w:marTop w:val="0"/>
          <w:marBottom w:val="0"/>
          <w:divBdr>
            <w:top w:val="none" w:sz="0" w:space="0" w:color="auto"/>
            <w:left w:val="none" w:sz="0" w:space="0" w:color="auto"/>
            <w:bottom w:val="none" w:sz="0" w:space="0" w:color="auto"/>
            <w:right w:val="none" w:sz="0" w:space="0" w:color="auto"/>
          </w:divBdr>
          <w:divsChild>
            <w:div w:id="1278947017">
              <w:marLeft w:val="0"/>
              <w:marRight w:val="0"/>
              <w:marTop w:val="0"/>
              <w:marBottom w:val="0"/>
              <w:divBdr>
                <w:top w:val="none" w:sz="0" w:space="0" w:color="auto"/>
                <w:left w:val="none" w:sz="0" w:space="0" w:color="auto"/>
                <w:bottom w:val="none" w:sz="0" w:space="0" w:color="auto"/>
                <w:right w:val="none" w:sz="0" w:space="0" w:color="auto"/>
              </w:divBdr>
            </w:div>
          </w:divsChild>
        </w:div>
        <w:div w:id="891238087">
          <w:marLeft w:val="0"/>
          <w:marRight w:val="0"/>
          <w:marTop w:val="0"/>
          <w:marBottom w:val="0"/>
          <w:divBdr>
            <w:top w:val="none" w:sz="0" w:space="0" w:color="auto"/>
            <w:left w:val="none" w:sz="0" w:space="0" w:color="auto"/>
            <w:bottom w:val="none" w:sz="0" w:space="0" w:color="auto"/>
            <w:right w:val="none" w:sz="0" w:space="0" w:color="auto"/>
          </w:divBdr>
        </w:div>
        <w:div w:id="396822141">
          <w:marLeft w:val="0"/>
          <w:marRight w:val="0"/>
          <w:marTop w:val="0"/>
          <w:marBottom w:val="0"/>
          <w:divBdr>
            <w:top w:val="none" w:sz="0" w:space="0" w:color="auto"/>
            <w:left w:val="none" w:sz="0" w:space="0" w:color="auto"/>
            <w:bottom w:val="none" w:sz="0" w:space="0" w:color="auto"/>
            <w:right w:val="none" w:sz="0" w:space="0" w:color="auto"/>
          </w:divBdr>
          <w:divsChild>
            <w:div w:id="2108036135">
              <w:marLeft w:val="0"/>
              <w:marRight w:val="0"/>
              <w:marTop w:val="0"/>
              <w:marBottom w:val="0"/>
              <w:divBdr>
                <w:top w:val="none" w:sz="0" w:space="0" w:color="auto"/>
                <w:left w:val="none" w:sz="0" w:space="0" w:color="auto"/>
                <w:bottom w:val="none" w:sz="0" w:space="0" w:color="auto"/>
                <w:right w:val="none" w:sz="0" w:space="0" w:color="auto"/>
              </w:divBdr>
            </w:div>
          </w:divsChild>
        </w:div>
        <w:div w:id="1894460866">
          <w:marLeft w:val="0"/>
          <w:marRight w:val="0"/>
          <w:marTop w:val="300"/>
          <w:marBottom w:val="0"/>
          <w:divBdr>
            <w:top w:val="none" w:sz="0" w:space="0" w:color="auto"/>
            <w:left w:val="none" w:sz="0" w:space="0" w:color="auto"/>
            <w:bottom w:val="none" w:sz="0" w:space="0" w:color="auto"/>
            <w:right w:val="none" w:sz="0" w:space="0" w:color="auto"/>
          </w:divBdr>
          <w:divsChild>
            <w:div w:id="1661733952">
              <w:marLeft w:val="0"/>
              <w:marRight w:val="0"/>
              <w:marTop w:val="0"/>
              <w:marBottom w:val="0"/>
              <w:divBdr>
                <w:top w:val="none" w:sz="0" w:space="0" w:color="auto"/>
                <w:left w:val="none" w:sz="0" w:space="0" w:color="auto"/>
                <w:bottom w:val="none" w:sz="0" w:space="0" w:color="auto"/>
                <w:right w:val="none" w:sz="0" w:space="0" w:color="auto"/>
              </w:divBdr>
              <w:divsChild>
                <w:div w:id="3716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062">
          <w:marLeft w:val="0"/>
          <w:marRight w:val="0"/>
          <w:marTop w:val="300"/>
          <w:marBottom w:val="0"/>
          <w:divBdr>
            <w:top w:val="none" w:sz="0" w:space="0" w:color="auto"/>
            <w:left w:val="none" w:sz="0" w:space="0" w:color="auto"/>
            <w:bottom w:val="none" w:sz="0" w:space="0" w:color="auto"/>
            <w:right w:val="none" w:sz="0" w:space="0" w:color="auto"/>
          </w:divBdr>
          <w:divsChild>
            <w:div w:id="1607225753">
              <w:marLeft w:val="0"/>
              <w:marRight w:val="0"/>
              <w:marTop w:val="0"/>
              <w:marBottom w:val="0"/>
              <w:divBdr>
                <w:top w:val="none" w:sz="0" w:space="0" w:color="auto"/>
                <w:left w:val="none" w:sz="0" w:space="0" w:color="auto"/>
                <w:bottom w:val="none" w:sz="0" w:space="0" w:color="auto"/>
                <w:right w:val="none" w:sz="0" w:space="0" w:color="auto"/>
              </w:divBdr>
              <w:divsChild>
                <w:div w:id="93332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25948">
          <w:marLeft w:val="0"/>
          <w:marRight w:val="0"/>
          <w:marTop w:val="300"/>
          <w:marBottom w:val="0"/>
          <w:divBdr>
            <w:top w:val="none" w:sz="0" w:space="0" w:color="auto"/>
            <w:left w:val="none" w:sz="0" w:space="0" w:color="auto"/>
            <w:bottom w:val="none" w:sz="0" w:space="0" w:color="auto"/>
            <w:right w:val="none" w:sz="0" w:space="0" w:color="auto"/>
          </w:divBdr>
          <w:divsChild>
            <w:div w:id="448012641">
              <w:marLeft w:val="0"/>
              <w:marRight w:val="0"/>
              <w:marTop w:val="0"/>
              <w:marBottom w:val="0"/>
              <w:divBdr>
                <w:top w:val="none" w:sz="0" w:space="0" w:color="auto"/>
                <w:left w:val="none" w:sz="0" w:space="0" w:color="auto"/>
                <w:bottom w:val="none" w:sz="0" w:space="0" w:color="auto"/>
                <w:right w:val="none" w:sz="0" w:space="0" w:color="auto"/>
              </w:divBdr>
              <w:divsChild>
                <w:div w:id="1658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3554">
          <w:marLeft w:val="0"/>
          <w:marRight w:val="0"/>
          <w:marTop w:val="300"/>
          <w:marBottom w:val="0"/>
          <w:divBdr>
            <w:top w:val="none" w:sz="0" w:space="0" w:color="auto"/>
            <w:left w:val="none" w:sz="0" w:space="0" w:color="auto"/>
            <w:bottom w:val="none" w:sz="0" w:space="0" w:color="auto"/>
            <w:right w:val="none" w:sz="0" w:space="0" w:color="auto"/>
          </w:divBdr>
          <w:divsChild>
            <w:div w:id="383523328">
              <w:marLeft w:val="0"/>
              <w:marRight w:val="0"/>
              <w:marTop w:val="0"/>
              <w:marBottom w:val="0"/>
              <w:divBdr>
                <w:top w:val="none" w:sz="0" w:space="0" w:color="auto"/>
                <w:left w:val="none" w:sz="0" w:space="0" w:color="auto"/>
                <w:bottom w:val="none" w:sz="0" w:space="0" w:color="auto"/>
                <w:right w:val="none" w:sz="0" w:space="0" w:color="auto"/>
              </w:divBdr>
              <w:divsChild>
                <w:div w:id="1689482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652153">
      <w:bodyDiv w:val="1"/>
      <w:marLeft w:val="0"/>
      <w:marRight w:val="0"/>
      <w:marTop w:val="0"/>
      <w:marBottom w:val="0"/>
      <w:divBdr>
        <w:top w:val="none" w:sz="0" w:space="0" w:color="auto"/>
        <w:left w:val="none" w:sz="0" w:space="0" w:color="auto"/>
        <w:bottom w:val="none" w:sz="0" w:space="0" w:color="auto"/>
        <w:right w:val="none" w:sz="0" w:space="0" w:color="auto"/>
      </w:divBdr>
    </w:div>
    <w:div w:id="422729337">
      <w:bodyDiv w:val="1"/>
      <w:marLeft w:val="0"/>
      <w:marRight w:val="0"/>
      <w:marTop w:val="0"/>
      <w:marBottom w:val="0"/>
      <w:divBdr>
        <w:top w:val="none" w:sz="0" w:space="0" w:color="auto"/>
        <w:left w:val="none" w:sz="0" w:space="0" w:color="auto"/>
        <w:bottom w:val="none" w:sz="0" w:space="0" w:color="auto"/>
        <w:right w:val="none" w:sz="0" w:space="0" w:color="auto"/>
      </w:divBdr>
      <w:divsChild>
        <w:div w:id="2055999454">
          <w:marLeft w:val="0"/>
          <w:marRight w:val="0"/>
          <w:marTop w:val="0"/>
          <w:marBottom w:val="0"/>
          <w:divBdr>
            <w:top w:val="none" w:sz="0" w:space="0" w:color="auto"/>
            <w:left w:val="none" w:sz="0" w:space="0" w:color="auto"/>
            <w:bottom w:val="none" w:sz="0" w:space="0" w:color="auto"/>
            <w:right w:val="none" w:sz="0" w:space="0" w:color="auto"/>
          </w:divBdr>
        </w:div>
        <w:div w:id="113328097">
          <w:marLeft w:val="0"/>
          <w:marRight w:val="0"/>
          <w:marTop w:val="0"/>
          <w:marBottom w:val="0"/>
          <w:divBdr>
            <w:top w:val="none" w:sz="0" w:space="0" w:color="auto"/>
            <w:left w:val="none" w:sz="0" w:space="0" w:color="auto"/>
            <w:bottom w:val="none" w:sz="0" w:space="0" w:color="auto"/>
            <w:right w:val="none" w:sz="0" w:space="0" w:color="auto"/>
          </w:divBdr>
          <w:divsChild>
            <w:div w:id="917906001">
              <w:marLeft w:val="0"/>
              <w:marRight w:val="0"/>
              <w:marTop w:val="0"/>
              <w:marBottom w:val="0"/>
              <w:divBdr>
                <w:top w:val="none" w:sz="0" w:space="0" w:color="auto"/>
                <w:left w:val="none" w:sz="0" w:space="0" w:color="auto"/>
                <w:bottom w:val="none" w:sz="0" w:space="0" w:color="auto"/>
                <w:right w:val="none" w:sz="0" w:space="0" w:color="auto"/>
              </w:divBdr>
            </w:div>
          </w:divsChild>
        </w:div>
        <w:div w:id="1205799766">
          <w:marLeft w:val="0"/>
          <w:marRight w:val="0"/>
          <w:marTop w:val="0"/>
          <w:marBottom w:val="0"/>
          <w:divBdr>
            <w:top w:val="none" w:sz="0" w:space="0" w:color="auto"/>
            <w:left w:val="none" w:sz="0" w:space="0" w:color="auto"/>
            <w:bottom w:val="none" w:sz="0" w:space="0" w:color="auto"/>
            <w:right w:val="none" w:sz="0" w:space="0" w:color="auto"/>
          </w:divBdr>
        </w:div>
        <w:div w:id="24136860">
          <w:marLeft w:val="0"/>
          <w:marRight w:val="0"/>
          <w:marTop w:val="0"/>
          <w:marBottom w:val="0"/>
          <w:divBdr>
            <w:top w:val="none" w:sz="0" w:space="0" w:color="auto"/>
            <w:left w:val="none" w:sz="0" w:space="0" w:color="auto"/>
            <w:bottom w:val="none" w:sz="0" w:space="0" w:color="auto"/>
            <w:right w:val="none" w:sz="0" w:space="0" w:color="auto"/>
          </w:divBdr>
          <w:divsChild>
            <w:div w:id="1850220266">
              <w:marLeft w:val="0"/>
              <w:marRight w:val="0"/>
              <w:marTop w:val="0"/>
              <w:marBottom w:val="0"/>
              <w:divBdr>
                <w:top w:val="none" w:sz="0" w:space="0" w:color="auto"/>
                <w:left w:val="none" w:sz="0" w:space="0" w:color="auto"/>
                <w:bottom w:val="none" w:sz="0" w:space="0" w:color="auto"/>
                <w:right w:val="none" w:sz="0" w:space="0" w:color="auto"/>
              </w:divBdr>
            </w:div>
          </w:divsChild>
        </w:div>
        <w:div w:id="197746298">
          <w:marLeft w:val="0"/>
          <w:marRight w:val="0"/>
          <w:marTop w:val="0"/>
          <w:marBottom w:val="0"/>
          <w:divBdr>
            <w:top w:val="none" w:sz="0" w:space="0" w:color="auto"/>
            <w:left w:val="none" w:sz="0" w:space="0" w:color="auto"/>
            <w:bottom w:val="none" w:sz="0" w:space="0" w:color="auto"/>
            <w:right w:val="none" w:sz="0" w:space="0" w:color="auto"/>
          </w:divBdr>
        </w:div>
        <w:div w:id="48116082">
          <w:marLeft w:val="0"/>
          <w:marRight w:val="0"/>
          <w:marTop w:val="0"/>
          <w:marBottom w:val="0"/>
          <w:divBdr>
            <w:top w:val="none" w:sz="0" w:space="0" w:color="auto"/>
            <w:left w:val="none" w:sz="0" w:space="0" w:color="auto"/>
            <w:bottom w:val="none" w:sz="0" w:space="0" w:color="auto"/>
            <w:right w:val="none" w:sz="0" w:space="0" w:color="auto"/>
          </w:divBdr>
          <w:divsChild>
            <w:div w:id="71242156">
              <w:marLeft w:val="0"/>
              <w:marRight w:val="0"/>
              <w:marTop w:val="0"/>
              <w:marBottom w:val="0"/>
              <w:divBdr>
                <w:top w:val="none" w:sz="0" w:space="0" w:color="auto"/>
                <w:left w:val="none" w:sz="0" w:space="0" w:color="auto"/>
                <w:bottom w:val="none" w:sz="0" w:space="0" w:color="auto"/>
                <w:right w:val="none" w:sz="0" w:space="0" w:color="auto"/>
              </w:divBdr>
            </w:div>
          </w:divsChild>
        </w:div>
        <w:div w:id="97482614">
          <w:marLeft w:val="0"/>
          <w:marRight w:val="0"/>
          <w:marTop w:val="0"/>
          <w:marBottom w:val="0"/>
          <w:divBdr>
            <w:top w:val="none" w:sz="0" w:space="0" w:color="auto"/>
            <w:left w:val="none" w:sz="0" w:space="0" w:color="auto"/>
            <w:bottom w:val="none" w:sz="0" w:space="0" w:color="auto"/>
            <w:right w:val="none" w:sz="0" w:space="0" w:color="auto"/>
          </w:divBdr>
        </w:div>
        <w:div w:id="1824619531">
          <w:marLeft w:val="0"/>
          <w:marRight w:val="0"/>
          <w:marTop w:val="0"/>
          <w:marBottom w:val="0"/>
          <w:divBdr>
            <w:top w:val="none" w:sz="0" w:space="0" w:color="auto"/>
            <w:left w:val="none" w:sz="0" w:space="0" w:color="auto"/>
            <w:bottom w:val="none" w:sz="0" w:space="0" w:color="auto"/>
            <w:right w:val="none" w:sz="0" w:space="0" w:color="auto"/>
          </w:divBdr>
          <w:divsChild>
            <w:div w:id="450786535">
              <w:marLeft w:val="0"/>
              <w:marRight w:val="0"/>
              <w:marTop w:val="0"/>
              <w:marBottom w:val="0"/>
              <w:divBdr>
                <w:top w:val="none" w:sz="0" w:space="0" w:color="auto"/>
                <w:left w:val="none" w:sz="0" w:space="0" w:color="auto"/>
                <w:bottom w:val="none" w:sz="0" w:space="0" w:color="auto"/>
                <w:right w:val="none" w:sz="0" w:space="0" w:color="auto"/>
              </w:divBdr>
            </w:div>
          </w:divsChild>
        </w:div>
        <w:div w:id="1409573376">
          <w:marLeft w:val="0"/>
          <w:marRight w:val="0"/>
          <w:marTop w:val="0"/>
          <w:marBottom w:val="0"/>
          <w:divBdr>
            <w:top w:val="none" w:sz="0" w:space="0" w:color="auto"/>
            <w:left w:val="none" w:sz="0" w:space="0" w:color="auto"/>
            <w:bottom w:val="none" w:sz="0" w:space="0" w:color="auto"/>
            <w:right w:val="none" w:sz="0" w:space="0" w:color="auto"/>
          </w:divBdr>
        </w:div>
        <w:div w:id="992568241">
          <w:marLeft w:val="0"/>
          <w:marRight w:val="0"/>
          <w:marTop w:val="0"/>
          <w:marBottom w:val="0"/>
          <w:divBdr>
            <w:top w:val="none" w:sz="0" w:space="0" w:color="auto"/>
            <w:left w:val="none" w:sz="0" w:space="0" w:color="auto"/>
            <w:bottom w:val="none" w:sz="0" w:space="0" w:color="auto"/>
            <w:right w:val="none" w:sz="0" w:space="0" w:color="auto"/>
          </w:divBdr>
          <w:divsChild>
            <w:div w:id="935408088">
              <w:marLeft w:val="0"/>
              <w:marRight w:val="0"/>
              <w:marTop w:val="0"/>
              <w:marBottom w:val="0"/>
              <w:divBdr>
                <w:top w:val="none" w:sz="0" w:space="0" w:color="auto"/>
                <w:left w:val="none" w:sz="0" w:space="0" w:color="auto"/>
                <w:bottom w:val="none" w:sz="0" w:space="0" w:color="auto"/>
                <w:right w:val="none" w:sz="0" w:space="0" w:color="auto"/>
              </w:divBdr>
            </w:div>
          </w:divsChild>
        </w:div>
        <w:div w:id="285738885">
          <w:marLeft w:val="0"/>
          <w:marRight w:val="0"/>
          <w:marTop w:val="0"/>
          <w:marBottom w:val="0"/>
          <w:divBdr>
            <w:top w:val="none" w:sz="0" w:space="0" w:color="auto"/>
            <w:left w:val="none" w:sz="0" w:space="0" w:color="auto"/>
            <w:bottom w:val="none" w:sz="0" w:space="0" w:color="auto"/>
            <w:right w:val="none" w:sz="0" w:space="0" w:color="auto"/>
          </w:divBdr>
        </w:div>
        <w:div w:id="1365597697">
          <w:marLeft w:val="0"/>
          <w:marRight w:val="0"/>
          <w:marTop w:val="0"/>
          <w:marBottom w:val="0"/>
          <w:divBdr>
            <w:top w:val="none" w:sz="0" w:space="0" w:color="auto"/>
            <w:left w:val="none" w:sz="0" w:space="0" w:color="auto"/>
            <w:bottom w:val="none" w:sz="0" w:space="0" w:color="auto"/>
            <w:right w:val="none" w:sz="0" w:space="0" w:color="auto"/>
          </w:divBdr>
          <w:divsChild>
            <w:div w:id="140852424">
              <w:marLeft w:val="0"/>
              <w:marRight w:val="0"/>
              <w:marTop w:val="0"/>
              <w:marBottom w:val="0"/>
              <w:divBdr>
                <w:top w:val="none" w:sz="0" w:space="0" w:color="auto"/>
                <w:left w:val="none" w:sz="0" w:space="0" w:color="auto"/>
                <w:bottom w:val="none" w:sz="0" w:space="0" w:color="auto"/>
                <w:right w:val="none" w:sz="0" w:space="0" w:color="auto"/>
              </w:divBdr>
            </w:div>
          </w:divsChild>
        </w:div>
        <w:div w:id="1721051602">
          <w:marLeft w:val="0"/>
          <w:marRight w:val="0"/>
          <w:marTop w:val="0"/>
          <w:marBottom w:val="0"/>
          <w:divBdr>
            <w:top w:val="none" w:sz="0" w:space="0" w:color="auto"/>
            <w:left w:val="none" w:sz="0" w:space="0" w:color="auto"/>
            <w:bottom w:val="none" w:sz="0" w:space="0" w:color="auto"/>
            <w:right w:val="none" w:sz="0" w:space="0" w:color="auto"/>
          </w:divBdr>
        </w:div>
        <w:div w:id="941037765">
          <w:marLeft w:val="0"/>
          <w:marRight w:val="0"/>
          <w:marTop w:val="0"/>
          <w:marBottom w:val="0"/>
          <w:divBdr>
            <w:top w:val="none" w:sz="0" w:space="0" w:color="auto"/>
            <w:left w:val="none" w:sz="0" w:space="0" w:color="auto"/>
            <w:bottom w:val="none" w:sz="0" w:space="0" w:color="auto"/>
            <w:right w:val="none" w:sz="0" w:space="0" w:color="auto"/>
          </w:divBdr>
          <w:divsChild>
            <w:div w:id="1772119138">
              <w:marLeft w:val="0"/>
              <w:marRight w:val="0"/>
              <w:marTop w:val="0"/>
              <w:marBottom w:val="0"/>
              <w:divBdr>
                <w:top w:val="none" w:sz="0" w:space="0" w:color="auto"/>
                <w:left w:val="none" w:sz="0" w:space="0" w:color="auto"/>
                <w:bottom w:val="none" w:sz="0" w:space="0" w:color="auto"/>
                <w:right w:val="none" w:sz="0" w:space="0" w:color="auto"/>
              </w:divBdr>
            </w:div>
          </w:divsChild>
        </w:div>
        <w:div w:id="1494108182">
          <w:marLeft w:val="0"/>
          <w:marRight w:val="0"/>
          <w:marTop w:val="300"/>
          <w:marBottom w:val="0"/>
          <w:divBdr>
            <w:top w:val="none" w:sz="0" w:space="0" w:color="auto"/>
            <w:left w:val="none" w:sz="0" w:space="0" w:color="auto"/>
            <w:bottom w:val="none" w:sz="0" w:space="0" w:color="auto"/>
            <w:right w:val="none" w:sz="0" w:space="0" w:color="auto"/>
          </w:divBdr>
          <w:divsChild>
            <w:div w:id="231504493">
              <w:marLeft w:val="0"/>
              <w:marRight w:val="0"/>
              <w:marTop w:val="0"/>
              <w:marBottom w:val="0"/>
              <w:divBdr>
                <w:top w:val="none" w:sz="0" w:space="0" w:color="auto"/>
                <w:left w:val="none" w:sz="0" w:space="0" w:color="auto"/>
                <w:bottom w:val="none" w:sz="0" w:space="0" w:color="auto"/>
                <w:right w:val="none" w:sz="0" w:space="0" w:color="auto"/>
              </w:divBdr>
              <w:divsChild>
                <w:div w:id="116204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750122">
          <w:marLeft w:val="0"/>
          <w:marRight w:val="0"/>
          <w:marTop w:val="300"/>
          <w:marBottom w:val="0"/>
          <w:divBdr>
            <w:top w:val="none" w:sz="0" w:space="0" w:color="auto"/>
            <w:left w:val="none" w:sz="0" w:space="0" w:color="auto"/>
            <w:bottom w:val="none" w:sz="0" w:space="0" w:color="auto"/>
            <w:right w:val="none" w:sz="0" w:space="0" w:color="auto"/>
          </w:divBdr>
          <w:divsChild>
            <w:div w:id="2028168733">
              <w:marLeft w:val="0"/>
              <w:marRight w:val="0"/>
              <w:marTop w:val="0"/>
              <w:marBottom w:val="0"/>
              <w:divBdr>
                <w:top w:val="none" w:sz="0" w:space="0" w:color="auto"/>
                <w:left w:val="none" w:sz="0" w:space="0" w:color="auto"/>
                <w:bottom w:val="none" w:sz="0" w:space="0" w:color="auto"/>
                <w:right w:val="none" w:sz="0" w:space="0" w:color="auto"/>
              </w:divBdr>
              <w:divsChild>
                <w:div w:id="21405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575500">
          <w:marLeft w:val="0"/>
          <w:marRight w:val="0"/>
          <w:marTop w:val="300"/>
          <w:marBottom w:val="0"/>
          <w:divBdr>
            <w:top w:val="none" w:sz="0" w:space="0" w:color="auto"/>
            <w:left w:val="none" w:sz="0" w:space="0" w:color="auto"/>
            <w:bottom w:val="none" w:sz="0" w:space="0" w:color="auto"/>
            <w:right w:val="none" w:sz="0" w:space="0" w:color="auto"/>
          </w:divBdr>
          <w:divsChild>
            <w:div w:id="26377465">
              <w:marLeft w:val="0"/>
              <w:marRight w:val="0"/>
              <w:marTop w:val="0"/>
              <w:marBottom w:val="0"/>
              <w:divBdr>
                <w:top w:val="none" w:sz="0" w:space="0" w:color="auto"/>
                <w:left w:val="none" w:sz="0" w:space="0" w:color="auto"/>
                <w:bottom w:val="none" w:sz="0" w:space="0" w:color="auto"/>
                <w:right w:val="none" w:sz="0" w:space="0" w:color="auto"/>
              </w:divBdr>
              <w:divsChild>
                <w:div w:id="26038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826493">
          <w:marLeft w:val="0"/>
          <w:marRight w:val="0"/>
          <w:marTop w:val="300"/>
          <w:marBottom w:val="0"/>
          <w:divBdr>
            <w:top w:val="none" w:sz="0" w:space="0" w:color="auto"/>
            <w:left w:val="none" w:sz="0" w:space="0" w:color="auto"/>
            <w:bottom w:val="none" w:sz="0" w:space="0" w:color="auto"/>
            <w:right w:val="none" w:sz="0" w:space="0" w:color="auto"/>
          </w:divBdr>
          <w:divsChild>
            <w:div w:id="1021053476">
              <w:marLeft w:val="0"/>
              <w:marRight w:val="0"/>
              <w:marTop w:val="0"/>
              <w:marBottom w:val="0"/>
              <w:divBdr>
                <w:top w:val="none" w:sz="0" w:space="0" w:color="auto"/>
                <w:left w:val="none" w:sz="0" w:space="0" w:color="auto"/>
                <w:bottom w:val="none" w:sz="0" w:space="0" w:color="auto"/>
                <w:right w:val="none" w:sz="0" w:space="0" w:color="auto"/>
              </w:divBdr>
              <w:divsChild>
                <w:div w:id="1603417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796726">
      <w:bodyDiv w:val="1"/>
      <w:marLeft w:val="0"/>
      <w:marRight w:val="0"/>
      <w:marTop w:val="0"/>
      <w:marBottom w:val="0"/>
      <w:divBdr>
        <w:top w:val="none" w:sz="0" w:space="0" w:color="auto"/>
        <w:left w:val="none" w:sz="0" w:space="0" w:color="auto"/>
        <w:bottom w:val="none" w:sz="0" w:space="0" w:color="auto"/>
        <w:right w:val="none" w:sz="0" w:space="0" w:color="auto"/>
      </w:divBdr>
      <w:divsChild>
        <w:div w:id="894390309">
          <w:marLeft w:val="0"/>
          <w:marRight w:val="0"/>
          <w:marTop w:val="0"/>
          <w:marBottom w:val="0"/>
          <w:divBdr>
            <w:top w:val="none" w:sz="0" w:space="0" w:color="auto"/>
            <w:left w:val="none" w:sz="0" w:space="0" w:color="auto"/>
            <w:bottom w:val="none" w:sz="0" w:space="0" w:color="auto"/>
            <w:right w:val="none" w:sz="0" w:space="0" w:color="auto"/>
          </w:divBdr>
        </w:div>
        <w:div w:id="2115830595">
          <w:marLeft w:val="0"/>
          <w:marRight w:val="0"/>
          <w:marTop w:val="0"/>
          <w:marBottom w:val="0"/>
          <w:divBdr>
            <w:top w:val="none" w:sz="0" w:space="0" w:color="auto"/>
            <w:left w:val="none" w:sz="0" w:space="0" w:color="auto"/>
            <w:bottom w:val="none" w:sz="0" w:space="0" w:color="auto"/>
            <w:right w:val="none" w:sz="0" w:space="0" w:color="auto"/>
          </w:divBdr>
          <w:divsChild>
            <w:div w:id="820929893">
              <w:marLeft w:val="0"/>
              <w:marRight w:val="0"/>
              <w:marTop w:val="0"/>
              <w:marBottom w:val="0"/>
              <w:divBdr>
                <w:top w:val="none" w:sz="0" w:space="0" w:color="auto"/>
                <w:left w:val="none" w:sz="0" w:space="0" w:color="auto"/>
                <w:bottom w:val="none" w:sz="0" w:space="0" w:color="auto"/>
                <w:right w:val="none" w:sz="0" w:space="0" w:color="auto"/>
              </w:divBdr>
            </w:div>
          </w:divsChild>
        </w:div>
        <w:div w:id="615213405">
          <w:marLeft w:val="0"/>
          <w:marRight w:val="0"/>
          <w:marTop w:val="0"/>
          <w:marBottom w:val="0"/>
          <w:divBdr>
            <w:top w:val="none" w:sz="0" w:space="0" w:color="auto"/>
            <w:left w:val="none" w:sz="0" w:space="0" w:color="auto"/>
            <w:bottom w:val="none" w:sz="0" w:space="0" w:color="auto"/>
            <w:right w:val="none" w:sz="0" w:space="0" w:color="auto"/>
          </w:divBdr>
        </w:div>
        <w:div w:id="407458948">
          <w:marLeft w:val="0"/>
          <w:marRight w:val="0"/>
          <w:marTop w:val="0"/>
          <w:marBottom w:val="0"/>
          <w:divBdr>
            <w:top w:val="none" w:sz="0" w:space="0" w:color="auto"/>
            <w:left w:val="none" w:sz="0" w:space="0" w:color="auto"/>
            <w:bottom w:val="none" w:sz="0" w:space="0" w:color="auto"/>
            <w:right w:val="none" w:sz="0" w:space="0" w:color="auto"/>
          </w:divBdr>
          <w:divsChild>
            <w:div w:id="740760845">
              <w:marLeft w:val="0"/>
              <w:marRight w:val="0"/>
              <w:marTop w:val="0"/>
              <w:marBottom w:val="0"/>
              <w:divBdr>
                <w:top w:val="none" w:sz="0" w:space="0" w:color="auto"/>
                <w:left w:val="none" w:sz="0" w:space="0" w:color="auto"/>
                <w:bottom w:val="none" w:sz="0" w:space="0" w:color="auto"/>
                <w:right w:val="none" w:sz="0" w:space="0" w:color="auto"/>
              </w:divBdr>
            </w:div>
          </w:divsChild>
        </w:div>
        <w:div w:id="2059695790">
          <w:marLeft w:val="0"/>
          <w:marRight w:val="0"/>
          <w:marTop w:val="0"/>
          <w:marBottom w:val="0"/>
          <w:divBdr>
            <w:top w:val="none" w:sz="0" w:space="0" w:color="auto"/>
            <w:left w:val="none" w:sz="0" w:space="0" w:color="auto"/>
            <w:bottom w:val="none" w:sz="0" w:space="0" w:color="auto"/>
            <w:right w:val="none" w:sz="0" w:space="0" w:color="auto"/>
          </w:divBdr>
        </w:div>
        <w:div w:id="1096360441">
          <w:marLeft w:val="0"/>
          <w:marRight w:val="0"/>
          <w:marTop w:val="0"/>
          <w:marBottom w:val="0"/>
          <w:divBdr>
            <w:top w:val="none" w:sz="0" w:space="0" w:color="auto"/>
            <w:left w:val="none" w:sz="0" w:space="0" w:color="auto"/>
            <w:bottom w:val="none" w:sz="0" w:space="0" w:color="auto"/>
            <w:right w:val="none" w:sz="0" w:space="0" w:color="auto"/>
          </w:divBdr>
          <w:divsChild>
            <w:div w:id="378671527">
              <w:marLeft w:val="0"/>
              <w:marRight w:val="0"/>
              <w:marTop w:val="0"/>
              <w:marBottom w:val="0"/>
              <w:divBdr>
                <w:top w:val="none" w:sz="0" w:space="0" w:color="auto"/>
                <w:left w:val="none" w:sz="0" w:space="0" w:color="auto"/>
                <w:bottom w:val="none" w:sz="0" w:space="0" w:color="auto"/>
                <w:right w:val="none" w:sz="0" w:space="0" w:color="auto"/>
              </w:divBdr>
            </w:div>
          </w:divsChild>
        </w:div>
        <w:div w:id="1713725130">
          <w:marLeft w:val="0"/>
          <w:marRight w:val="0"/>
          <w:marTop w:val="0"/>
          <w:marBottom w:val="0"/>
          <w:divBdr>
            <w:top w:val="none" w:sz="0" w:space="0" w:color="auto"/>
            <w:left w:val="none" w:sz="0" w:space="0" w:color="auto"/>
            <w:bottom w:val="none" w:sz="0" w:space="0" w:color="auto"/>
            <w:right w:val="none" w:sz="0" w:space="0" w:color="auto"/>
          </w:divBdr>
        </w:div>
        <w:div w:id="1563177745">
          <w:marLeft w:val="0"/>
          <w:marRight w:val="0"/>
          <w:marTop w:val="0"/>
          <w:marBottom w:val="0"/>
          <w:divBdr>
            <w:top w:val="none" w:sz="0" w:space="0" w:color="auto"/>
            <w:left w:val="none" w:sz="0" w:space="0" w:color="auto"/>
            <w:bottom w:val="none" w:sz="0" w:space="0" w:color="auto"/>
            <w:right w:val="none" w:sz="0" w:space="0" w:color="auto"/>
          </w:divBdr>
          <w:divsChild>
            <w:div w:id="2134403519">
              <w:marLeft w:val="0"/>
              <w:marRight w:val="0"/>
              <w:marTop w:val="0"/>
              <w:marBottom w:val="0"/>
              <w:divBdr>
                <w:top w:val="none" w:sz="0" w:space="0" w:color="auto"/>
                <w:left w:val="none" w:sz="0" w:space="0" w:color="auto"/>
                <w:bottom w:val="none" w:sz="0" w:space="0" w:color="auto"/>
                <w:right w:val="none" w:sz="0" w:space="0" w:color="auto"/>
              </w:divBdr>
            </w:div>
          </w:divsChild>
        </w:div>
        <w:div w:id="430781324">
          <w:marLeft w:val="0"/>
          <w:marRight w:val="0"/>
          <w:marTop w:val="0"/>
          <w:marBottom w:val="0"/>
          <w:divBdr>
            <w:top w:val="none" w:sz="0" w:space="0" w:color="auto"/>
            <w:left w:val="none" w:sz="0" w:space="0" w:color="auto"/>
            <w:bottom w:val="none" w:sz="0" w:space="0" w:color="auto"/>
            <w:right w:val="none" w:sz="0" w:space="0" w:color="auto"/>
          </w:divBdr>
        </w:div>
        <w:div w:id="655113823">
          <w:marLeft w:val="0"/>
          <w:marRight w:val="0"/>
          <w:marTop w:val="0"/>
          <w:marBottom w:val="0"/>
          <w:divBdr>
            <w:top w:val="none" w:sz="0" w:space="0" w:color="auto"/>
            <w:left w:val="none" w:sz="0" w:space="0" w:color="auto"/>
            <w:bottom w:val="none" w:sz="0" w:space="0" w:color="auto"/>
            <w:right w:val="none" w:sz="0" w:space="0" w:color="auto"/>
          </w:divBdr>
          <w:divsChild>
            <w:div w:id="520555038">
              <w:marLeft w:val="0"/>
              <w:marRight w:val="0"/>
              <w:marTop w:val="0"/>
              <w:marBottom w:val="0"/>
              <w:divBdr>
                <w:top w:val="none" w:sz="0" w:space="0" w:color="auto"/>
                <w:left w:val="none" w:sz="0" w:space="0" w:color="auto"/>
                <w:bottom w:val="none" w:sz="0" w:space="0" w:color="auto"/>
                <w:right w:val="none" w:sz="0" w:space="0" w:color="auto"/>
              </w:divBdr>
            </w:div>
          </w:divsChild>
        </w:div>
        <w:div w:id="1528449262">
          <w:marLeft w:val="0"/>
          <w:marRight w:val="0"/>
          <w:marTop w:val="0"/>
          <w:marBottom w:val="0"/>
          <w:divBdr>
            <w:top w:val="none" w:sz="0" w:space="0" w:color="auto"/>
            <w:left w:val="none" w:sz="0" w:space="0" w:color="auto"/>
            <w:bottom w:val="none" w:sz="0" w:space="0" w:color="auto"/>
            <w:right w:val="none" w:sz="0" w:space="0" w:color="auto"/>
          </w:divBdr>
        </w:div>
        <w:div w:id="1802916798">
          <w:marLeft w:val="0"/>
          <w:marRight w:val="0"/>
          <w:marTop w:val="0"/>
          <w:marBottom w:val="0"/>
          <w:divBdr>
            <w:top w:val="none" w:sz="0" w:space="0" w:color="auto"/>
            <w:left w:val="none" w:sz="0" w:space="0" w:color="auto"/>
            <w:bottom w:val="none" w:sz="0" w:space="0" w:color="auto"/>
            <w:right w:val="none" w:sz="0" w:space="0" w:color="auto"/>
          </w:divBdr>
          <w:divsChild>
            <w:div w:id="1615861184">
              <w:marLeft w:val="0"/>
              <w:marRight w:val="0"/>
              <w:marTop w:val="0"/>
              <w:marBottom w:val="0"/>
              <w:divBdr>
                <w:top w:val="none" w:sz="0" w:space="0" w:color="auto"/>
                <w:left w:val="none" w:sz="0" w:space="0" w:color="auto"/>
                <w:bottom w:val="none" w:sz="0" w:space="0" w:color="auto"/>
                <w:right w:val="none" w:sz="0" w:space="0" w:color="auto"/>
              </w:divBdr>
            </w:div>
          </w:divsChild>
        </w:div>
        <w:div w:id="1250656199">
          <w:marLeft w:val="0"/>
          <w:marRight w:val="0"/>
          <w:marTop w:val="0"/>
          <w:marBottom w:val="0"/>
          <w:divBdr>
            <w:top w:val="none" w:sz="0" w:space="0" w:color="auto"/>
            <w:left w:val="none" w:sz="0" w:space="0" w:color="auto"/>
            <w:bottom w:val="none" w:sz="0" w:space="0" w:color="auto"/>
            <w:right w:val="none" w:sz="0" w:space="0" w:color="auto"/>
          </w:divBdr>
        </w:div>
        <w:div w:id="97725117">
          <w:marLeft w:val="0"/>
          <w:marRight w:val="0"/>
          <w:marTop w:val="0"/>
          <w:marBottom w:val="0"/>
          <w:divBdr>
            <w:top w:val="none" w:sz="0" w:space="0" w:color="auto"/>
            <w:left w:val="none" w:sz="0" w:space="0" w:color="auto"/>
            <w:bottom w:val="none" w:sz="0" w:space="0" w:color="auto"/>
            <w:right w:val="none" w:sz="0" w:space="0" w:color="auto"/>
          </w:divBdr>
          <w:divsChild>
            <w:div w:id="33306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841514">
      <w:bodyDiv w:val="1"/>
      <w:marLeft w:val="0"/>
      <w:marRight w:val="0"/>
      <w:marTop w:val="0"/>
      <w:marBottom w:val="0"/>
      <w:divBdr>
        <w:top w:val="none" w:sz="0" w:space="0" w:color="auto"/>
        <w:left w:val="none" w:sz="0" w:space="0" w:color="auto"/>
        <w:bottom w:val="none" w:sz="0" w:space="0" w:color="auto"/>
        <w:right w:val="none" w:sz="0" w:space="0" w:color="auto"/>
      </w:divBdr>
      <w:divsChild>
        <w:div w:id="1710759179">
          <w:marLeft w:val="0"/>
          <w:marRight w:val="0"/>
          <w:marTop w:val="0"/>
          <w:marBottom w:val="0"/>
          <w:divBdr>
            <w:top w:val="none" w:sz="0" w:space="0" w:color="auto"/>
            <w:left w:val="none" w:sz="0" w:space="0" w:color="auto"/>
            <w:bottom w:val="none" w:sz="0" w:space="0" w:color="auto"/>
            <w:right w:val="none" w:sz="0" w:space="0" w:color="auto"/>
          </w:divBdr>
        </w:div>
        <w:div w:id="561256063">
          <w:marLeft w:val="0"/>
          <w:marRight w:val="0"/>
          <w:marTop w:val="0"/>
          <w:marBottom w:val="0"/>
          <w:divBdr>
            <w:top w:val="none" w:sz="0" w:space="0" w:color="auto"/>
            <w:left w:val="none" w:sz="0" w:space="0" w:color="auto"/>
            <w:bottom w:val="none" w:sz="0" w:space="0" w:color="auto"/>
            <w:right w:val="none" w:sz="0" w:space="0" w:color="auto"/>
          </w:divBdr>
          <w:divsChild>
            <w:div w:id="1349137289">
              <w:marLeft w:val="0"/>
              <w:marRight w:val="0"/>
              <w:marTop w:val="0"/>
              <w:marBottom w:val="0"/>
              <w:divBdr>
                <w:top w:val="none" w:sz="0" w:space="0" w:color="auto"/>
                <w:left w:val="none" w:sz="0" w:space="0" w:color="auto"/>
                <w:bottom w:val="none" w:sz="0" w:space="0" w:color="auto"/>
                <w:right w:val="none" w:sz="0" w:space="0" w:color="auto"/>
              </w:divBdr>
            </w:div>
          </w:divsChild>
        </w:div>
        <w:div w:id="184444721">
          <w:marLeft w:val="0"/>
          <w:marRight w:val="0"/>
          <w:marTop w:val="0"/>
          <w:marBottom w:val="0"/>
          <w:divBdr>
            <w:top w:val="none" w:sz="0" w:space="0" w:color="auto"/>
            <w:left w:val="none" w:sz="0" w:space="0" w:color="auto"/>
            <w:bottom w:val="none" w:sz="0" w:space="0" w:color="auto"/>
            <w:right w:val="none" w:sz="0" w:space="0" w:color="auto"/>
          </w:divBdr>
        </w:div>
        <w:div w:id="69543468">
          <w:marLeft w:val="0"/>
          <w:marRight w:val="0"/>
          <w:marTop w:val="0"/>
          <w:marBottom w:val="0"/>
          <w:divBdr>
            <w:top w:val="none" w:sz="0" w:space="0" w:color="auto"/>
            <w:left w:val="none" w:sz="0" w:space="0" w:color="auto"/>
            <w:bottom w:val="none" w:sz="0" w:space="0" w:color="auto"/>
            <w:right w:val="none" w:sz="0" w:space="0" w:color="auto"/>
          </w:divBdr>
          <w:divsChild>
            <w:div w:id="1770462834">
              <w:marLeft w:val="0"/>
              <w:marRight w:val="0"/>
              <w:marTop w:val="0"/>
              <w:marBottom w:val="0"/>
              <w:divBdr>
                <w:top w:val="none" w:sz="0" w:space="0" w:color="auto"/>
                <w:left w:val="none" w:sz="0" w:space="0" w:color="auto"/>
                <w:bottom w:val="none" w:sz="0" w:space="0" w:color="auto"/>
                <w:right w:val="none" w:sz="0" w:space="0" w:color="auto"/>
              </w:divBdr>
            </w:div>
          </w:divsChild>
        </w:div>
        <w:div w:id="181744831">
          <w:marLeft w:val="0"/>
          <w:marRight w:val="0"/>
          <w:marTop w:val="0"/>
          <w:marBottom w:val="0"/>
          <w:divBdr>
            <w:top w:val="none" w:sz="0" w:space="0" w:color="auto"/>
            <w:left w:val="none" w:sz="0" w:space="0" w:color="auto"/>
            <w:bottom w:val="none" w:sz="0" w:space="0" w:color="auto"/>
            <w:right w:val="none" w:sz="0" w:space="0" w:color="auto"/>
          </w:divBdr>
        </w:div>
        <w:div w:id="2019190786">
          <w:marLeft w:val="0"/>
          <w:marRight w:val="0"/>
          <w:marTop w:val="0"/>
          <w:marBottom w:val="0"/>
          <w:divBdr>
            <w:top w:val="none" w:sz="0" w:space="0" w:color="auto"/>
            <w:left w:val="none" w:sz="0" w:space="0" w:color="auto"/>
            <w:bottom w:val="none" w:sz="0" w:space="0" w:color="auto"/>
            <w:right w:val="none" w:sz="0" w:space="0" w:color="auto"/>
          </w:divBdr>
          <w:divsChild>
            <w:div w:id="679547802">
              <w:marLeft w:val="0"/>
              <w:marRight w:val="0"/>
              <w:marTop w:val="0"/>
              <w:marBottom w:val="0"/>
              <w:divBdr>
                <w:top w:val="none" w:sz="0" w:space="0" w:color="auto"/>
                <w:left w:val="none" w:sz="0" w:space="0" w:color="auto"/>
                <w:bottom w:val="none" w:sz="0" w:space="0" w:color="auto"/>
                <w:right w:val="none" w:sz="0" w:space="0" w:color="auto"/>
              </w:divBdr>
            </w:div>
          </w:divsChild>
        </w:div>
        <w:div w:id="904532370">
          <w:marLeft w:val="0"/>
          <w:marRight w:val="0"/>
          <w:marTop w:val="0"/>
          <w:marBottom w:val="0"/>
          <w:divBdr>
            <w:top w:val="none" w:sz="0" w:space="0" w:color="auto"/>
            <w:left w:val="none" w:sz="0" w:space="0" w:color="auto"/>
            <w:bottom w:val="none" w:sz="0" w:space="0" w:color="auto"/>
            <w:right w:val="none" w:sz="0" w:space="0" w:color="auto"/>
          </w:divBdr>
        </w:div>
        <w:div w:id="906574479">
          <w:marLeft w:val="0"/>
          <w:marRight w:val="0"/>
          <w:marTop w:val="0"/>
          <w:marBottom w:val="0"/>
          <w:divBdr>
            <w:top w:val="none" w:sz="0" w:space="0" w:color="auto"/>
            <w:left w:val="none" w:sz="0" w:space="0" w:color="auto"/>
            <w:bottom w:val="none" w:sz="0" w:space="0" w:color="auto"/>
            <w:right w:val="none" w:sz="0" w:space="0" w:color="auto"/>
          </w:divBdr>
          <w:divsChild>
            <w:div w:id="323583907">
              <w:marLeft w:val="0"/>
              <w:marRight w:val="0"/>
              <w:marTop w:val="0"/>
              <w:marBottom w:val="0"/>
              <w:divBdr>
                <w:top w:val="none" w:sz="0" w:space="0" w:color="auto"/>
                <w:left w:val="none" w:sz="0" w:space="0" w:color="auto"/>
                <w:bottom w:val="none" w:sz="0" w:space="0" w:color="auto"/>
                <w:right w:val="none" w:sz="0" w:space="0" w:color="auto"/>
              </w:divBdr>
            </w:div>
          </w:divsChild>
        </w:div>
        <w:div w:id="281616610">
          <w:marLeft w:val="0"/>
          <w:marRight w:val="0"/>
          <w:marTop w:val="0"/>
          <w:marBottom w:val="0"/>
          <w:divBdr>
            <w:top w:val="none" w:sz="0" w:space="0" w:color="auto"/>
            <w:left w:val="none" w:sz="0" w:space="0" w:color="auto"/>
            <w:bottom w:val="none" w:sz="0" w:space="0" w:color="auto"/>
            <w:right w:val="none" w:sz="0" w:space="0" w:color="auto"/>
          </w:divBdr>
        </w:div>
        <w:div w:id="1100028194">
          <w:marLeft w:val="0"/>
          <w:marRight w:val="0"/>
          <w:marTop w:val="0"/>
          <w:marBottom w:val="0"/>
          <w:divBdr>
            <w:top w:val="none" w:sz="0" w:space="0" w:color="auto"/>
            <w:left w:val="none" w:sz="0" w:space="0" w:color="auto"/>
            <w:bottom w:val="none" w:sz="0" w:space="0" w:color="auto"/>
            <w:right w:val="none" w:sz="0" w:space="0" w:color="auto"/>
          </w:divBdr>
          <w:divsChild>
            <w:div w:id="221992234">
              <w:marLeft w:val="0"/>
              <w:marRight w:val="0"/>
              <w:marTop w:val="0"/>
              <w:marBottom w:val="0"/>
              <w:divBdr>
                <w:top w:val="none" w:sz="0" w:space="0" w:color="auto"/>
                <w:left w:val="none" w:sz="0" w:space="0" w:color="auto"/>
                <w:bottom w:val="none" w:sz="0" w:space="0" w:color="auto"/>
                <w:right w:val="none" w:sz="0" w:space="0" w:color="auto"/>
              </w:divBdr>
            </w:div>
          </w:divsChild>
        </w:div>
        <w:div w:id="714701144">
          <w:marLeft w:val="0"/>
          <w:marRight w:val="0"/>
          <w:marTop w:val="0"/>
          <w:marBottom w:val="0"/>
          <w:divBdr>
            <w:top w:val="none" w:sz="0" w:space="0" w:color="auto"/>
            <w:left w:val="none" w:sz="0" w:space="0" w:color="auto"/>
            <w:bottom w:val="none" w:sz="0" w:space="0" w:color="auto"/>
            <w:right w:val="none" w:sz="0" w:space="0" w:color="auto"/>
          </w:divBdr>
        </w:div>
        <w:div w:id="1118183373">
          <w:marLeft w:val="0"/>
          <w:marRight w:val="0"/>
          <w:marTop w:val="0"/>
          <w:marBottom w:val="0"/>
          <w:divBdr>
            <w:top w:val="none" w:sz="0" w:space="0" w:color="auto"/>
            <w:left w:val="none" w:sz="0" w:space="0" w:color="auto"/>
            <w:bottom w:val="none" w:sz="0" w:space="0" w:color="auto"/>
            <w:right w:val="none" w:sz="0" w:space="0" w:color="auto"/>
          </w:divBdr>
          <w:divsChild>
            <w:div w:id="1544169783">
              <w:marLeft w:val="0"/>
              <w:marRight w:val="0"/>
              <w:marTop w:val="0"/>
              <w:marBottom w:val="0"/>
              <w:divBdr>
                <w:top w:val="none" w:sz="0" w:space="0" w:color="auto"/>
                <w:left w:val="none" w:sz="0" w:space="0" w:color="auto"/>
                <w:bottom w:val="none" w:sz="0" w:space="0" w:color="auto"/>
                <w:right w:val="none" w:sz="0" w:space="0" w:color="auto"/>
              </w:divBdr>
            </w:div>
          </w:divsChild>
        </w:div>
        <w:div w:id="185948930">
          <w:marLeft w:val="0"/>
          <w:marRight w:val="0"/>
          <w:marTop w:val="0"/>
          <w:marBottom w:val="0"/>
          <w:divBdr>
            <w:top w:val="none" w:sz="0" w:space="0" w:color="auto"/>
            <w:left w:val="none" w:sz="0" w:space="0" w:color="auto"/>
            <w:bottom w:val="none" w:sz="0" w:space="0" w:color="auto"/>
            <w:right w:val="none" w:sz="0" w:space="0" w:color="auto"/>
          </w:divBdr>
        </w:div>
        <w:div w:id="1937517821">
          <w:marLeft w:val="0"/>
          <w:marRight w:val="0"/>
          <w:marTop w:val="0"/>
          <w:marBottom w:val="0"/>
          <w:divBdr>
            <w:top w:val="none" w:sz="0" w:space="0" w:color="auto"/>
            <w:left w:val="none" w:sz="0" w:space="0" w:color="auto"/>
            <w:bottom w:val="none" w:sz="0" w:space="0" w:color="auto"/>
            <w:right w:val="none" w:sz="0" w:space="0" w:color="auto"/>
          </w:divBdr>
          <w:divsChild>
            <w:div w:id="294870182">
              <w:marLeft w:val="0"/>
              <w:marRight w:val="0"/>
              <w:marTop w:val="0"/>
              <w:marBottom w:val="0"/>
              <w:divBdr>
                <w:top w:val="none" w:sz="0" w:space="0" w:color="auto"/>
                <w:left w:val="none" w:sz="0" w:space="0" w:color="auto"/>
                <w:bottom w:val="none" w:sz="0" w:space="0" w:color="auto"/>
                <w:right w:val="none" w:sz="0" w:space="0" w:color="auto"/>
              </w:divBdr>
            </w:div>
          </w:divsChild>
        </w:div>
        <w:div w:id="1922135717">
          <w:marLeft w:val="0"/>
          <w:marRight w:val="0"/>
          <w:marTop w:val="300"/>
          <w:marBottom w:val="0"/>
          <w:divBdr>
            <w:top w:val="none" w:sz="0" w:space="0" w:color="auto"/>
            <w:left w:val="none" w:sz="0" w:space="0" w:color="auto"/>
            <w:bottom w:val="none" w:sz="0" w:space="0" w:color="auto"/>
            <w:right w:val="none" w:sz="0" w:space="0" w:color="auto"/>
          </w:divBdr>
          <w:divsChild>
            <w:div w:id="1944537019">
              <w:marLeft w:val="0"/>
              <w:marRight w:val="0"/>
              <w:marTop w:val="0"/>
              <w:marBottom w:val="0"/>
              <w:divBdr>
                <w:top w:val="none" w:sz="0" w:space="0" w:color="auto"/>
                <w:left w:val="none" w:sz="0" w:space="0" w:color="auto"/>
                <w:bottom w:val="none" w:sz="0" w:space="0" w:color="auto"/>
                <w:right w:val="none" w:sz="0" w:space="0" w:color="auto"/>
              </w:divBdr>
              <w:divsChild>
                <w:div w:id="23994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842128">
          <w:marLeft w:val="0"/>
          <w:marRight w:val="0"/>
          <w:marTop w:val="300"/>
          <w:marBottom w:val="0"/>
          <w:divBdr>
            <w:top w:val="none" w:sz="0" w:space="0" w:color="auto"/>
            <w:left w:val="none" w:sz="0" w:space="0" w:color="auto"/>
            <w:bottom w:val="none" w:sz="0" w:space="0" w:color="auto"/>
            <w:right w:val="none" w:sz="0" w:space="0" w:color="auto"/>
          </w:divBdr>
          <w:divsChild>
            <w:div w:id="599525751">
              <w:marLeft w:val="0"/>
              <w:marRight w:val="0"/>
              <w:marTop w:val="0"/>
              <w:marBottom w:val="0"/>
              <w:divBdr>
                <w:top w:val="none" w:sz="0" w:space="0" w:color="auto"/>
                <w:left w:val="none" w:sz="0" w:space="0" w:color="auto"/>
                <w:bottom w:val="none" w:sz="0" w:space="0" w:color="auto"/>
                <w:right w:val="none" w:sz="0" w:space="0" w:color="auto"/>
              </w:divBdr>
              <w:divsChild>
                <w:div w:id="107420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530321">
          <w:marLeft w:val="0"/>
          <w:marRight w:val="0"/>
          <w:marTop w:val="300"/>
          <w:marBottom w:val="0"/>
          <w:divBdr>
            <w:top w:val="none" w:sz="0" w:space="0" w:color="auto"/>
            <w:left w:val="none" w:sz="0" w:space="0" w:color="auto"/>
            <w:bottom w:val="none" w:sz="0" w:space="0" w:color="auto"/>
            <w:right w:val="none" w:sz="0" w:space="0" w:color="auto"/>
          </w:divBdr>
          <w:divsChild>
            <w:div w:id="1840921857">
              <w:marLeft w:val="0"/>
              <w:marRight w:val="0"/>
              <w:marTop w:val="0"/>
              <w:marBottom w:val="0"/>
              <w:divBdr>
                <w:top w:val="none" w:sz="0" w:space="0" w:color="auto"/>
                <w:left w:val="none" w:sz="0" w:space="0" w:color="auto"/>
                <w:bottom w:val="none" w:sz="0" w:space="0" w:color="auto"/>
                <w:right w:val="none" w:sz="0" w:space="0" w:color="auto"/>
              </w:divBdr>
              <w:divsChild>
                <w:div w:id="1818107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6281">
          <w:marLeft w:val="0"/>
          <w:marRight w:val="0"/>
          <w:marTop w:val="300"/>
          <w:marBottom w:val="0"/>
          <w:divBdr>
            <w:top w:val="none" w:sz="0" w:space="0" w:color="auto"/>
            <w:left w:val="none" w:sz="0" w:space="0" w:color="auto"/>
            <w:bottom w:val="none" w:sz="0" w:space="0" w:color="auto"/>
            <w:right w:val="none" w:sz="0" w:space="0" w:color="auto"/>
          </w:divBdr>
          <w:divsChild>
            <w:div w:id="1687558583">
              <w:marLeft w:val="0"/>
              <w:marRight w:val="0"/>
              <w:marTop w:val="0"/>
              <w:marBottom w:val="0"/>
              <w:divBdr>
                <w:top w:val="none" w:sz="0" w:space="0" w:color="auto"/>
                <w:left w:val="none" w:sz="0" w:space="0" w:color="auto"/>
                <w:bottom w:val="none" w:sz="0" w:space="0" w:color="auto"/>
                <w:right w:val="none" w:sz="0" w:space="0" w:color="auto"/>
              </w:divBdr>
              <w:divsChild>
                <w:div w:id="151711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849695">
      <w:bodyDiv w:val="1"/>
      <w:marLeft w:val="0"/>
      <w:marRight w:val="0"/>
      <w:marTop w:val="0"/>
      <w:marBottom w:val="0"/>
      <w:divBdr>
        <w:top w:val="none" w:sz="0" w:space="0" w:color="auto"/>
        <w:left w:val="none" w:sz="0" w:space="0" w:color="auto"/>
        <w:bottom w:val="none" w:sz="0" w:space="0" w:color="auto"/>
        <w:right w:val="none" w:sz="0" w:space="0" w:color="auto"/>
      </w:divBdr>
      <w:divsChild>
        <w:div w:id="1392386652">
          <w:marLeft w:val="0"/>
          <w:marRight w:val="0"/>
          <w:marTop w:val="0"/>
          <w:marBottom w:val="0"/>
          <w:divBdr>
            <w:top w:val="none" w:sz="0" w:space="0" w:color="auto"/>
            <w:left w:val="none" w:sz="0" w:space="0" w:color="auto"/>
            <w:bottom w:val="none" w:sz="0" w:space="0" w:color="auto"/>
            <w:right w:val="none" w:sz="0" w:space="0" w:color="auto"/>
          </w:divBdr>
        </w:div>
        <w:div w:id="453985970">
          <w:marLeft w:val="0"/>
          <w:marRight w:val="0"/>
          <w:marTop w:val="0"/>
          <w:marBottom w:val="0"/>
          <w:divBdr>
            <w:top w:val="none" w:sz="0" w:space="0" w:color="auto"/>
            <w:left w:val="none" w:sz="0" w:space="0" w:color="auto"/>
            <w:bottom w:val="none" w:sz="0" w:space="0" w:color="auto"/>
            <w:right w:val="none" w:sz="0" w:space="0" w:color="auto"/>
          </w:divBdr>
          <w:divsChild>
            <w:div w:id="1078283090">
              <w:marLeft w:val="0"/>
              <w:marRight w:val="0"/>
              <w:marTop w:val="0"/>
              <w:marBottom w:val="0"/>
              <w:divBdr>
                <w:top w:val="none" w:sz="0" w:space="0" w:color="auto"/>
                <w:left w:val="none" w:sz="0" w:space="0" w:color="auto"/>
                <w:bottom w:val="none" w:sz="0" w:space="0" w:color="auto"/>
                <w:right w:val="none" w:sz="0" w:space="0" w:color="auto"/>
              </w:divBdr>
            </w:div>
          </w:divsChild>
        </w:div>
        <w:div w:id="1117942189">
          <w:marLeft w:val="0"/>
          <w:marRight w:val="0"/>
          <w:marTop w:val="0"/>
          <w:marBottom w:val="0"/>
          <w:divBdr>
            <w:top w:val="none" w:sz="0" w:space="0" w:color="auto"/>
            <w:left w:val="none" w:sz="0" w:space="0" w:color="auto"/>
            <w:bottom w:val="none" w:sz="0" w:space="0" w:color="auto"/>
            <w:right w:val="none" w:sz="0" w:space="0" w:color="auto"/>
          </w:divBdr>
        </w:div>
        <w:div w:id="964847321">
          <w:marLeft w:val="0"/>
          <w:marRight w:val="0"/>
          <w:marTop w:val="0"/>
          <w:marBottom w:val="0"/>
          <w:divBdr>
            <w:top w:val="none" w:sz="0" w:space="0" w:color="auto"/>
            <w:left w:val="none" w:sz="0" w:space="0" w:color="auto"/>
            <w:bottom w:val="none" w:sz="0" w:space="0" w:color="auto"/>
            <w:right w:val="none" w:sz="0" w:space="0" w:color="auto"/>
          </w:divBdr>
          <w:divsChild>
            <w:div w:id="683164972">
              <w:marLeft w:val="0"/>
              <w:marRight w:val="0"/>
              <w:marTop w:val="0"/>
              <w:marBottom w:val="0"/>
              <w:divBdr>
                <w:top w:val="none" w:sz="0" w:space="0" w:color="auto"/>
                <w:left w:val="none" w:sz="0" w:space="0" w:color="auto"/>
                <w:bottom w:val="none" w:sz="0" w:space="0" w:color="auto"/>
                <w:right w:val="none" w:sz="0" w:space="0" w:color="auto"/>
              </w:divBdr>
            </w:div>
          </w:divsChild>
        </w:div>
        <w:div w:id="1126779388">
          <w:marLeft w:val="0"/>
          <w:marRight w:val="0"/>
          <w:marTop w:val="0"/>
          <w:marBottom w:val="0"/>
          <w:divBdr>
            <w:top w:val="none" w:sz="0" w:space="0" w:color="auto"/>
            <w:left w:val="none" w:sz="0" w:space="0" w:color="auto"/>
            <w:bottom w:val="none" w:sz="0" w:space="0" w:color="auto"/>
            <w:right w:val="none" w:sz="0" w:space="0" w:color="auto"/>
          </w:divBdr>
        </w:div>
        <w:div w:id="1001422731">
          <w:marLeft w:val="0"/>
          <w:marRight w:val="0"/>
          <w:marTop w:val="0"/>
          <w:marBottom w:val="0"/>
          <w:divBdr>
            <w:top w:val="none" w:sz="0" w:space="0" w:color="auto"/>
            <w:left w:val="none" w:sz="0" w:space="0" w:color="auto"/>
            <w:bottom w:val="none" w:sz="0" w:space="0" w:color="auto"/>
            <w:right w:val="none" w:sz="0" w:space="0" w:color="auto"/>
          </w:divBdr>
          <w:divsChild>
            <w:div w:id="1796480170">
              <w:marLeft w:val="0"/>
              <w:marRight w:val="0"/>
              <w:marTop w:val="0"/>
              <w:marBottom w:val="0"/>
              <w:divBdr>
                <w:top w:val="none" w:sz="0" w:space="0" w:color="auto"/>
                <w:left w:val="none" w:sz="0" w:space="0" w:color="auto"/>
                <w:bottom w:val="none" w:sz="0" w:space="0" w:color="auto"/>
                <w:right w:val="none" w:sz="0" w:space="0" w:color="auto"/>
              </w:divBdr>
            </w:div>
          </w:divsChild>
        </w:div>
        <w:div w:id="422456727">
          <w:marLeft w:val="0"/>
          <w:marRight w:val="0"/>
          <w:marTop w:val="0"/>
          <w:marBottom w:val="0"/>
          <w:divBdr>
            <w:top w:val="none" w:sz="0" w:space="0" w:color="auto"/>
            <w:left w:val="none" w:sz="0" w:space="0" w:color="auto"/>
            <w:bottom w:val="none" w:sz="0" w:space="0" w:color="auto"/>
            <w:right w:val="none" w:sz="0" w:space="0" w:color="auto"/>
          </w:divBdr>
        </w:div>
        <w:div w:id="1412460116">
          <w:marLeft w:val="0"/>
          <w:marRight w:val="0"/>
          <w:marTop w:val="0"/>
          <w:marBottom w:val="0"/>
          <w:divBdr>
            <w:top w:val="none" w:sz="0" w:space="0" w:color="auto"/>
            <w:left w:val="none" w:sz="0" w:space="0" w:color="auto"/>
            <w:bottom w:val="none" w:sz="0" w:space="0" w:color="auto"/>
            <w:right w:val="none" w:sz="0" w:space="0" w:color="auto"/>
          </w:divBdr>
          <w:divsChild>
            <w:div w:id="515538224">
              <w:marLeft w:val="0"/>
              <w:marRight w:val="0"/>
              <w:marTop w:val="0"/>
              <w:marBottom w:val="0"/>
              <w:divBdr>
                <w:top w:val="none" w:sz="0" w:space="0" w:color="auto"/>
                <w:left w:val="none" w:sz="0" w:space="0" w:color="auto"/>
                <w:bottom w:val="none" w:sz="0" w:space="0" w:color="auto"/>
                <w:right w:val="none" w:sz="0" w:space="0" w:color="auto"/>
              </w:divBdr>
            </w:div>
          </w:divsChild>
        </w:div>
        <w:div w:id="694773855">
          <w:marLeft w:val="0"/>
          <w:marRight w:val="0"/>
          <w:marTop w:val="0"/>
          <w:marBottom w:val="0"/>
          <w:divBdr>
            <w:top w:val="none" w:sz="0" w:space="0" w:color="auto"/>
            <w:left w:val="none" w:sz="0" w:space="0" w:color="auto"/>
            <w:bottom w:val="none" w:sz="0" w:space="0" w:color="auto"/>
            <w:right w:val="none" w:sz="0" w:space="0" w:color="auto"/>
          </w:divBdr>
        </w:div>
        <w:div w:id="146558626">
          <w:marLeft w:val="0"/>
          <w:marRight w:val="0"/>
          <w:marTop w:val="0"/>
          <w:marBottom w:val="0"/>
          <w:divBdr>
            <w:top w:val="none" w:sz="0" w:space="0" w:color="auto"/>
            <w:left w:val="none" w:sz="0" w:space="0" w:color="auto"/>
            <w:bottom w:val="none" w:sz="0" w:space="0" w:color="auto"/>
            <w:right w:val="none" w:sz="0" w:space="0" w:color="auto"/>
          </w:divBdr>
          <w:divsChild>
            <w:div w:id="581724481">
              <w:marLeft w:val="0"/>
              <w:marRight w:val="0"/>
              <w:marTop w:val="0"/>
              <w:marBottom w:val="0"/>
              <w:divBdr>
                <w:top w:val="none" w:sz="0" w:space="0" w:color="auto"/>
                <w:left w:val="none" w:sz="0" w:space="0" w:color="auto"/>
                <w:bottom w:val="none" w:sz="0" w:space="0" w:color="auto"/>
                <w:right w:val="none" w:sz="0" w:space="0" w:color="auto"/>
              </w:divBdr>
            </w:div>
          </w:divsChild>
        </w:div>
        <w:div w:id="1008337728">
          <w:marLeft w:val="0"/>
          <w:marRight w:val="0"/>
          <w:marTop w:val="0"/>
          <w:marBottom w:val="0"/>
          <w:divBdr>
            <w:top w:val="none" w:sz="0" w:space="0" w:color="auto"/>
            <w:left w:val="none" w:sz="0" w:space="0" w:color="auto"/>
            <w:bottom w:val="none" w:sz="0" w:space="0" w:color="auto"/>
            <w:right w:val="none" w:sz="0" w:space="0" w:color="auto"/>
          </w:divBdr>
        </w:div>
        <w:div w:id="1138375922">
          <w:marLeft w:val="0"/>
          <w:marRight w:val="0"/>
          <w:marTop w:val="0"/>
          <w:marBottom w:val="0"/>
          <w:divBdr>
            <w:top w:val="none" w:sz="0" w:space="0" w:color="auto"/>
            <w:left w:val="none" w:sz="0" w:space="0" w:color="auto"/>
            <w:bottom w:val="none" w:sz="0" w:space="0" w:color="auto"/>
            <w:right w:val="none" w:sz="0" w:space="0" w:color="auto"/>
          </w:divBdr>
          <w:divsChild>
            <w:div w:id="1120029009">
              <w:marLeft w:val="0"/>
              <w:marRight w:val="0"/>
              <w:marTop w:val="0"/>
              <w:marBottom w:val="0"/>
              <w:divBdr>
                <w:top w:val="none" w:sz="0" w:space="0" w:color="auto"/>
                <w:left w:val="none" w:sz="0" w:space="0" w:color="auto"/>
                <w:bottom w:val="none" w:sz="0" w:space="0" w:color="auto"/>
                <w:right w:val="none" w:sz="0" w:space="0" w:color="auto"/>
              </w:divBdr>
            </w:div>
          </w:divsChild>
        </w:div>
        <w:div w:id="554238934">
          <w:marLeft w:val="0"/>
          <w:marRight w:val="0"/>
          <w:marTop w:val="0"/>
          <w:marBottom w:val="0"/>
          <w:divBdr>
            <w:top w:val="none" w:sz="0" w:space="0" w:color="auto"/>
            <w:left w:val="none" w:sz="0" w:space="0" w:color="auto"/>
            <w:bottom w:val="none" w:sz="0" w:space="0" w:color="auto"/>
            <w:right w:val="none" w:sz="0" w:space="0" w:color="auto"/>
          </w:divBdr>
        </w:div>
        <w:div w:id="1991786887">
          <w:marLeft w:val="0"/>
          <w:marRight w:val="0"/>
          <w:marTop w:val="0"/>
          <w:marBottom w:val="0"/>
          <w:divBdr>
            <w:top w:val="none" w:sz="0" w:space="0" w:color="auto"/>
            <w:left w:val="none" w:sz="0" w:space="0" w:color="auto"/>
            <w:bottom w:val="none" w:sz="0" w:space="0" w:color="auto"/>
            <w:right w:val="none" w:sz="0" w:space="0" w:color="auto"/>
          </w:divBdr>
          <w:divsChild>
            <w:div w:id="661088059">
              <w:marLeft w:val="0"/>
              <w:marRight w:val="0"/>
              <w:marTop w:val="0"/>
              <w:marBottom w:val="0"/>
              <w:divBdr>
                <w:top w:val="none" w:sz="0" w:space="0" w:color="auto"/>
                <w:left w:val="none" w:sz="0" w:space="0" w:color="auto"/>
                <w:bottom w:val="none" w:sz="0" w:space="0" w:color="auto"/>
                <w:right w:val="none" w:sz="0" w:space="0" w:color="auto"/>
              </w:divBdr>
            </w:div>
          </w:divsChild>
        </w:div>
        <w:div w:id="1906721281">
          <w:marLeft w:val="0"/>
          <w:marRight w:val="0"/>
          <w:marTop w:val="300"/>
          <w:marBottom w:val="0"/>
          <w:divBdr>
            <w:top w:val="none" w:sz="0" w:space="0" w:color="auto"/>
            <w:left w:val="none" w:sz="0" w:space="0" w:color="auto"/>
            <w:bottom w:val="none" w:sz="0" w:space="0" w:color="auto"/>
            <w:right w:val="none" w:sz="0" w:space="0" w:color="auto"/>
          </w:divBdr>
          <w:divsChild>
            <w:div w:id="586041325">
              <w:marLeft w:val="0"/>
              <w:marRight w:val="0"/>
              <w:marTop w:val="0"/>
              <w:marBottom w:val="0"/>
              <w:divBdr>
                <w:top w:val="none" w:sz="0" w:space="0" w:color="auto"/>
                <w:left w:val="none" w:sz="0" w:space="0" w:color="auto"/>
                <w:bottom w:val="none" w:sz="0" w:space="0" w:color="auto"/>
                <w:right w:val="none" w:sz="0" w:space="0" w:color="auto"/>
              </w:divBdr>
              <w:divsChild>
                <w:div w:id="1782991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94956">
          <w:marLeft w:val="0"/>
          <w:marRight w:val="0"/>
          <w:marTop w:val="300"/>
          <w:marBottom w:val="0"/>
          <w:divBdr>
            <w:top w:val="none" w:sz="0" w:space="0" w:color="auto"/>
            <w:left w:val="none" w:sz="0" w:space="0" w:color="auto"/>
            <w:bottom w:val="none" w:sz="0" w:space="0" w:color="auto"/>
            <w:right w:val="none" w:sz="0" w:space="0" w:color="auto"/>
          </w:divBdr>
          <w:divsChild>
            <w:div w:id="1448818354">
              <w:marLeft w:val="0"/>
              <w:marRight w:val="0"/>
              <w:marTop w:val="0"/>
              <w:marBottom w:val="0"/>
              <w:divBdr>
                <w:top w:val="none" w:sz="0" w:space="0" w:color="auto"/>
                <w:left w:val="none" w:sz="0" w:space="0" w:color="auto"/>
                <w:bottom w:val="none" w:sz="0" w:space="0" w:color="auto"/>
                <w:right w:val="none" w:sz="0" w:space="0" w:color="auto"/>
              </w:divBdr>
              <w:divsChild>
                <w:div w:id="74464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765320">
          <w:marLeft w:val="0"/>
          <w:marRight w:val="0"/>
          <w:marTop w:val="300"/>
          <w:marBottom w:val="0"/>
          <w:divBdr>
            <w:top w:val="none" w:sz="0" w:space="0" w:color="auto"/>
            <w:left w:val="none" w:sz="0" w:space="0" w:color="auto"/>
            <w:bottom w:val="none" w:sz="0" w:space="0" w:color="auto"/>
            <w:right w:val="none" w:sz="0" w:space="0" w:color="auto"/>
          </w:divBdr>
          <w:divsChild>
            <w:div w:id="850333395">
              <w:marLeft w:val="0"/>
              <w:marRight w:val="0"/>
              <w:marTop w:val="0"/>
              <w:marBottom w:val="0"/>
              <w:divBdr>
                <w:top w:val="none" w:sz="0" w:space="0" w:color="auto"/>
                <w:left w:val="none" w:sz="0" w:space="0" w:color="auto"/>
                <w:bottom w:val="none" w:sz="0" w:space="0" w:color="auto"/>
                <w:right w:val="none" w:sz="0" w:space="0" w:color="auto"/>
              </w:divBdr>
              <w:divsChild>
                <w:div w:id="633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38407">
          <w:marLeft w:val="0"/>
          <w:marRight w:val="0"/>
          <w:marTop w:val="300"/>
          <w:marBottom w:val="0"/>
          <w:divBdr>
            <w:top w:val="none" w:sz="0" w:space="0" w:color="auto"/>
            <w:left w:val="none" w:sz="0" w:space="0" w:color="auto"/>
            <w:bottom w:val="none" w:sz="0" w:space="0" w:color="auto"/>
            <w:right w:val="none" w:sz="0" w:space="0" w:color="auto"/>
          </w:divBdr>
          <w:divsChild>
            <w:div w:id="1146169864">
              <w:marLeft w:val="0"/>
              <w:marRight w:val="0"/>
              <w:marTop w:val="0"/>
              <w:marBottom w:val="0"/>
              <w:divBdr>
                <w:top w:val="none" w:sz="0" w:space="0" w:color="auto"/>
                <w:left w:val="none" w:sz="0" w:space="0" w:color="auto"/>
                <w:bottom w:val="none" w:sz="0" w:space="0" w:color="auto"/>
                <w:right w:val="none" w:sz="0" w:space="0" w:color="auto"/>
              </w:divBdr>
              <w:divsChild>
                <w:div w:id="188929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742035">
      <w:bodyDiv w:val="1"/>
      <w:marLeft w:val="0"/>
      <w:marRight w:val="0"/>
      <w:marTop w:val="0"/>
      <w:marBottom w:val="0"/>
      <w:divBdr>
        <w:top w:val="none" w:sz="0" w:space="0" w:color="auto"/>
        <w:left w:val="none" w:sz="0" w:space="0" w:color="auto"/>
        <w:bottom w:val="none" w:sz="0" w:space="0" w:color="auto"/>
        <w:right w:val="none" w:sz="0" w:space="0" w:color="auto"/>
      </w:divBdr>
      <w:divsChild>
        <w:div w:id="1213808973">
          <w:marLeft w:val="0"/>
          <w:marRight w:val="0"/>
          <w:marTop w:val="0"/>
          <w:marBottom w:val="0"/>
          <w:divBdr>
            <w:top w:val="none" w:sz="0" w:space="0" w:color="auto"/>
            <w:left w:val="none" w:sz="0" w:space="0" w:color="auto"/>
            <w:bottom w:val="none" w:sz="0" w:space="0" w:color="auto"/>
            <w:right w:val="none" w:sz="0" w:space="0" w:color="auto"/>
          </w:divBdr>
        </w:div>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 w:id="1379165116">
          <w:marLeft w:val="0"/>
          <w:marRight w:val="0"/>
          <w:marTop w:val="0"/>
          <w:marBottom w:val="0"/>
          <w:divBdr>
            <w:top w:val="none" w:sz="0" w:space="0" w:color="auto"/>
            <w:left w:val="none" w:sz="0" w:space="0" w:color="auto"/>
            <w:bottom w:val="none" w:sz="0" w:space="0" w:color="auto"/>
            <w:right w:val="none" w:sz="0" w:space="0" w:color="auto"/>
          </w:divBdr>
        </w:div>
        <w:div w:id="23557951">
          <w:marLeft w:val="0"/>
          <w:marRight w:val="0"/>
          <w:marTop w:val="0"/>
          <w:marBottom w:val="0"/>
          <w:divBdr>
            <w:top w:val="none" w:sz="0" w:space="0" w:color="auto"/>
            <w:left w:val="none" w:sz="0" w:space="0" w:color="auto"/>
            <w:bottom w:val="none" w:sz="0" w:space="0" w:color="auto"/>
            <w:right w:val="none" w:sz="0" w:space="0" w:color="auto"/>
          </w:divBdr>
          <w:divsChild>
            <w:div w:id="1439636609">
              <w:marLeft w:val="0"/>
              <w:marRight w:val="0"/>
              <w:marTop w:val="0"/>
              <w:marBottom w:val="0"/>
              <w:divBdr>
                <w:top w:val="none" w:sz="0" w:space="0" w:color="auto"/>
                <w:left w:val="none" w:sz="0" w:space="0" w:color="auto"/>
                <w:bottom w:val="none" w:sz="0" w:space="0" w:color="auto"/>
                <w:right w:val="none" w:sz="0" w:space="0" w:color="auto"/>
              </w:divBdr>
            </w:div>
          </w:divsChild>
        </w:div>
        <w:div w:id="1340162273">
          <w:marLeft w:val="0"/>
          <w:marRight w:val="0"/>
          <w:marTop w:val="0"/>
          <w:marBottom w:val="0"/>
          <w:divBdr>
            <w:top w:val="none" w:sz="0" w:space="0" w:color="auto"/>
            <w:left w:val="none" w:sz="0" w:space="0" w:color="auto"/>
            <w:bottom w:val="none" w:sz="0" w:space="0" w:color="auto"/>
            <w:right w:val="none" w:sz="0" w:space="0" w:color="auto"/>
          </w:divBdr>
        </w:div>
        <w:div w:id="892276027">
          <w:marLeft w:val="0"/>
          <w:marRight w:val="0"/>
          <w:marTop w:val="0"/>
          <w:marBottom w:val="0"/>
          <w:divBdr>
            <w:top w:val="none" w:sz="0" w:space="0" w:color="auto"/>
            <w:left w:val="none" w:sz="0" w:space="0" w:color="auto"/>
            <w:bottom w:val="none" w:sz="0" w:space="0" w:color="auto"/>
            <w:right w:val="none" w:sz="0" w:space="0" w:color="auto"/>
          </w:divBdr>
          <w:divsChild>
            <w:div w:id="280767839">
              <w:marLeft w:val="0"/>
              <w:marRight w:val="0"/>
              <w:marTop w:val="0"/>
              <w:marBottom w:val="0"/>
              <w:divBdr>
                <w:top w:val="none" w:sz="0" w:space="0" w:color="auto"/>
                <w:left w:val="none" w:sz="0" w:space="0" w:color="auto"/>
                <w:bottom w:val="none" w:sz="0" w:space="0" w:color="auto"/>
                <w:right w:val="none" w:sz="0" w:space="0" w:color="auto"/>
              </w:divBdr>
            </w:div>
          </w:divsChild>
        </w:div>
        <w:div w:id="356933864">
          <w:marLeft w:val="0"/>
          <w:marRight w:val="0"/>
          <w:marTop w:val="0"/>
          <w:marBottom w:val="0"/>
          <w:divBdr>
            <w:top w:val="none" w:sz="0" w:space="0" w:color="auto"/>
            <w:left w:val="none" w:sz="0" w:space="0" w:color="auto"/>
            <w:bottom w:val="none" w:sz="0" w:space="0" w:color="auto"/>
            <w:right w:val="none" w:sz="0" w:space="0" w:color="auto"/>
          </w:divBdr>
        </w:div>
        <w:div w:id="1784575406">
          <w:marLeft w:val="0"/>
          <w:marRight w:val="0"/>
          <w:marTop w:val="0"/>
          <w:marBottom w:val="0"/>
          <w:divBdr>
            <w:top w:val="none" w:sz="0" w:space="0" w:color="auto"/>
            <w:left w:val="none" w:sz="0" w:space="0" w:color="auto"/>
            <w:bottom w:val="none" w:sz="0" w:space="0" w:color="auto"/>
            <w:right w:val="none" w:sz="0" w:space="0" w:color="auto"/>
          </w:divBdr>
          <w:divsChild>
            <w:div w:id="1045376746">
              <w:marLeft w:val="0"/>
              <w:marRight w:val="0"/>
              <w:marTop w:val="0"/>
              <w:marBottom w:val="0"/>
              <w:divBdr>
                <w:top w:val="none" w:sz="0" w:space="0" w:color="auto"/>
                <w:left w:val="none" w:sz="0" w:space="0" w:color="auto"/>
                <w:bottom w:val="none" w:sz="0" w:space="0" w:color="auto"/>
                <w:right w:val="none" w:sz="0" w:space="0" w:color="auto"/>
              </w:divBdr>
            </w:div>
          </w:divsChild>
        </w:div>
        <w:div w:id="828206358">
          <w:marLeft w:val="0"/>
          <w:marRight w:val="0"/>
          <w:marTop w:val="0"/>
          <w:marBottom w:val="0"/>
          <w:divBdr>
            <w:top w:val="none" w:sz="0" w:space="0" w:color="auto"/>
            <w:left w:val="none" w:sz="0" w:space="0" w:color="auto"/>
            <w:bottom w:val="none" w:sz="0" w:space="0" w:color="auto"/>
            <w:right w:val="none" w:sz="0" w:space="0" w:color="auto"/>
          </w:divBdr>
        </w:div>
        <w:div w:id="93327948">
          <w:marLeft w:val="0"/>
          <w:marRight w:val="0"/>
          <w:marTop w:val="0"/>
          <w:marBottom w:val="0"/>
          <w:divBdr>
            <w:top w:val="none" w:sz="0" w:space="0" w:color="auto"/>
            <w:left w:val="none" w:sz="0" w:space="0" w:color="auto"/>
            <w:bottom w:val="none" w:sz="0" w:space="0" w:color="auto"/>
            <w:right w:val="none" w:sz="0" w:space="0" w:color="auto"/>
          </w:divBdr>
          <w:divsChild>
            <w:div w:id="287903885">
              <w:marLeft w:val="0"/>
              <w:marRight w:val="0"/>
              <w:marTop w:val="0"/>
              <w:marBottom w:val="0"/>
              <w:divBdr>
                <w:top w:val="none" w:sz="0" w:space="0" w:color="auto"/>
                <w:left w:val="none" w:sz="0" w:space="0" w:color="auto"/>
                <w:bottom w:val="none" w:sz="0" w:space="0" w:color="auto"/>
                <w:right w:val="none" w:sz="0" w:space="0" w:color="auto"/>
              </w:divBdr>
            </w:div>
          </w:divsChild>
        </w:div>
        <w:div w:id="2093819535">
          <w:marLeft w:val="0"/>
          <w:marRight w:val="0"/>
          <w:marTop w:val="0"/>
          <w:marBottom w:val="0"/>
          <w:divBdr>
            <w:top w:val="none" w:sz="0" w:space="0" w:color="auto"/>
            <w:left w:val="none" w:sz="0" w:space="0" w:color="auto"/>
            <w:bottom w:val="none" w:sz="0" w:space="0" w:color="auto"/>
            <w:right w:val="none" w:sz="0" w:space="0" w:color="auto"/>
          </w:divBdr>
        </w:div>
        <w:div w:id="71241978">
          <w:marLeft w:val="0"/>
          <w:marRight w:val="0"/>
          <w:marTop w:val="0"/>
          <w:marBottom w:val="0"/>
          <w:divBdr>
            <w:top w:val="none" w:sz="0" w:space="0" w:color="auto"/>
            <w:left w:val="none" w:sz="0" w:space="0" w:color="auto"/>
            <w:bottom w:val="none" w:sz="0" w:space="0" w:color="auto"/>
            <w:right w:val="none" w:sz="0" w:space="0" w:color="auto"/>
          </w:divBdr>
          <w:divsChild>
            <w:div w:id="1404062151">
              <w:marLeft w:val="0"/>
              <w:marRight w:val="0"/>
              <w:marTop w:val="0"/>
              <w:marBottom w:val="0"/>
              <w:divBdr>
                <w:top w:val="none" w:sz="0" w:space="0" w:color="auto"/>
                <w:left w:val="none" w:sz="0" w:space="0" w:color="auto"/>
                <w:bottom w:val="none" w:sz="0" w:space="0" w:color="auto"/>
                <w:right w:val="none" w:sz="0" w:space="0" w:color="auto"/>
              </w:divBdr>
            </w:div>
          </w:divsChild>
        </w:div>
        <w:div w:id="1229924523">
          <w:marLeft w:val="0"/>
          <w:marRight w:val="0"/>
          <w:marTop w:val="0"/>
          <w:marBottom w:val="0"/>
          <w:divBdr>
            <w:top w:val="none" w:sz="0" w:space="0" w:color="auto"/>
            <w:left w:val="none" w:sz="0" w:space="0" w:color="auto"/>
            <w:bottom w:val="none" w:sz="0" w:space="0" w:color="auto"/>
            <w:right w:val="none" w:sz="0" w:space="0" w:color="auto"/>
          </w:divBdr>
        </w:div>
        <w:div w:id="1614167338">
          <w:marLeft w:val="0"/>
          <w:marRight w:val="0"/>
          <w:marTop w:val="0"/>
          <w:marBottom w:val="0"/>
          <w:divBdr>
            <w:top w:val="none" w:sz="0" w:space="0" w:color="auto"/>
            <w:left w:val="none" w:sz="0" w:space="0" w:color="auto"/>
            <w:bottom w:val="none" w:sz="0" w:space="0" w:color="auto"/>
            <w:right w:val="none" w:sz="0" w:space="0" w:color="auto"/>
          </w:divBdr>
          <w:divsChild>
            <w:div w:id="1078987969">
              <w:marLeft w:val="0"/>
              <w:marRight w:val="0"/>
              <w:marTop w:val="0"/>
              <w:marBottom w:val="0"/>
              <w:divBdr>
                <w:top w:val="none" w:sz="0" w:space="0" w:color="auto"/>
                <w:left w:val="none" w:sz="0" w:space="0" w:color="auto"/>
                <w:bottom w:val="none" w:sz="0" w:space="0" w:color="auto"/>
                <w:right w:val="none" w:sz="0" w:space="0" w:color="auto"/>
              </w:divBdr>
            </w:div>
          </w:divsChild>
        </w:div>
        <w:div w:id="1113479151">
          <w:marLeft w:val="0"/>
          <w:marRight w:val="0"/>
          <w:marTop w:val="300"/>
          <w:marBottom w:val="0"/>
          <w:divBdr>
            <w:top w:val="none" w:sz="0" w:space="0" w:color="auto"/>
            <w:left w:val="none" w:sz="0" w:space="0" w:color="auto"/>
            <w:bottom w:val="none" w:sz="0" w:space="0" w:color="auto"/>
            <w:right w:val="none" w:sz="0" w:space="0" w:color="auto"/>
          </w:divBdr>
          <w:divsChild>
            <w:div w:id="1415273570">
              <w:marLeft w:val="0"/>
              <w:marRight w:val="0"/>
              <w:marTop w:val="0"/>
              <w:marBottom w:val="0"/>
              <w:divBdr>
                <w:top w:val="none" w:sz="0" w:space="0" w:color="auto"/>
                <w:left w:val="none" w:sz="0" w:space="0" w:color="auto"/>
                <w:bottom w:val="none" w:sz="0" w:space="0" w:color="auto"/>
                <w:right w:val="none" w:sz="0" w:space="0" w:color="auto"/>
              </w:divBdr>
              <w:divsChild>
                <w:div w:id="21168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245041">
          <w:marLeft w:val="0"/>
          <w:marRight w:val="0"/>
          <w:marTop w:val="300"/>
          <w:marBottom w:val="0"/>
          <w:divBdr>
            <w:top w:val="none" w:sz="0" w:space="0" w:color="auto"/>
            <w:left w:val="none" w:sz="0" w:space="0" w:color="auto"/>
            <w:bottom w:val="none" w:sz="0" w:space="0" w:color="auto"/>
            <w:right w:val="none" w:sz="0" w:space="0" w:color="auto"/>
          </w:divBdr>
          <w:divsChild>
            <w:div w:id="1215849568">
              <w:marLeft w:val="0"/>
              <w:marRight w:val="0"/>
              <w:marTop w:val="0"/>
              <w:marBottom w:val="0"/>
              <w:divBdr>
                <w:top w:val="none" w:sz="0" w:space="0" w:color="auto"/>
                <w:left w:val="none" w:sz="0" w:space="0" w:color="auto"/>
                <w:bottom w:val="none" w:sz="0" w:space="0" w:color="auto"/>
                <w:right w:val="none" w:sz="0" w:space="0" w:color="auto"/>
              </w:divBdr>
              <w:divsChild>
                <w:div w:id="49522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776603">
          <w:marLeft w:val="0"/>
          <w:marRight w:val="0"/>
          <w:marTop w:val="300"/>
          <w:marBottom w:val="0"/>
          <w:divBdr>
            <w:top w:val="none" w:sz="0" w:space="0" w:color="auto"/>
            <w:left w:val="none" w:sz="0" w:space="0" w:color="auto"/>
            <w:bottom w:val="none" w:sz="0" w:space="0" w:color="auto"/>
            <w:right w:val="none" w:sz="0" w:space="0" w:color="auto"/>
          </w:divBdr>
          <w:divsChild>
            <w:div w:id="1141003261">
              <w:marLeft w:val="0"/>
              <w:marRight w:val="0"/>
              <w:marTop w:val="0"/>
              <w:marBottom w:val="0"/>
              <w:divBdr>
                <w:top w:val="none" w:sz="0" w:space="0" w:color="auto"/>
                <w:left w:val="none" w:sz="0" w:space="0" w:color="auto"/>
                <w:bottom w:val="none" w:sz="0" w:space="0" w:color="auto"/>
                <w:right w:val="none" w:sz="0" w:space="0" w:color="auto"/>
              </w:divBdr>
              <w:divsChild>
                <w:div w:id="1512527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530167">
          <w:marLeft w:val="0"/>
          <w:marRight w:val="0"/>
          <w:marTop w:val="300"/>
          <w:marBottom w:val="0"/>
          <w:divBdr>
            <w:top w:val="none" w:sz="0" w:space="0" w:color="auto"/>
            <w:left w:val="none" w:sz="0" w:space="0" w:color="auto"/>
            <w:bottom w:val="none" w:sz="0" w:space="0" w:color="auto"/>
            <w:right w:val="none" w:sz="0" w:space="0" w:color="auto"/>
          </w:divBdr>
          <w:divsChild>
            <w:div w:id="257637517">
              <w:marLeft w:val="0"/>
              <w:marRight w:val="0"/>
              <w:marTop w:val="0"/>
              <w:marBottom w:val="0"/>
              <w:divBdr>
                <w:top w:val="none" w:sz="0" w:space="0" w:color="auto"/>
                <w:left w:val="none" w:sz="0" w:space="0" w:color="auto"/>
                <w:bottom w:val="none" w:sz="0" w:space="0" w:color="auto"/>
                <w:right w:val="none" w:sz="0" w:space="0" w:color="auto"/>
              </w:divBdr>
              <w:divsChild>
                <w:div w:id="180403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825315">
      <w:bodyDiv w:val="1"/>
      <w:marLeft w:val="0"/>
      <w:marRight w:val="0"/>
      <w:marTop w:val="0"/>
      <w:marBottom w:val="0"/>
      <w:divBdr>
        <w:top w:val="none" w:sz="0" w:space="0" w:color="auto"/>
        <w:left w:val="none" w:sz="0" w:space="0" w:color="auto"/>
        <w:bottom w:val="none" w:sz="0" w:space="0" w:color="auto"/>
        <w:right w:val="none" w:sz="0" w:space="0" w:color="auto"/>
      </w:divBdr>
      <w:divsChild>
        <w:div w:id="1987272336">
          <w:marLeft w:val="0"/>
          <w:marRight w:val="0"/>
          <w:marTop w:val="0"/>
          <w:marBottom w:val="0"/>
          <w:divBdr>
            <w:top w:val="none" w:sz="0" w:space="0" w:color="auto"/>
            <w:left w:val="none" w:sz="0" w:space="0" w:color="auto"/>
            <w:bottom w:val="none" w:sz="0" w:space="0" w:color="auto"/>
            <w:right w:val="none" w:sz="0" w:space="0" w:color="auto"/>
          </w:divBdr>
          <w:divsChild>
            <w:div w:id="2136750300">
              <w:marLeft w:val="0"/>
              <w:marRight w:val="0"/>
              <w:marTop w:val="0"/>
              <w:marBottom w:val="0"/>
              <w:divBdr>
                <w:top w:val="none" w:sz="0" w:space="0" w:color="auto"/>
                <w:left w:val="none" w:sz="0" w:space="0" w:color="auto"/>
                <w:bottom w:val="none" w:sz="0" w:space="0" w:color="auto"/>
                <w:right w:val="none" w:sz="0" w:space="0" w:color="auto"/>
              </w:divBdr>
            </w:div>
          </w:divsChild>
        </w:div>
        <w:div w:id="1439176852">
          <w:marLeft w:val="0"/>
          <w:marRight w:val="0"/>
          <w:marTop w:val="0"/>
          <w:marBottom w:val="0"/>
          <w:divBdr>
            <w:top w:val="none" w:sz="0" w:space="0" w:color="auto"/>
            <w:left w:val="none" w:sz="0" w:space="0" w:color="auto"/>
            <w:bottom w:val="none" w:sz="0" w:space="0" w:color="auto"/>
            <w:right w:val="none" w:sz="0" w:space="0" w:color="auto"/>
          </w:divBdr>
        </w:div>
        <w:div w:id="1219785582">
          <w:marLeft w:val="0"/>
          <w:marRight w:val="0"/>
          <w:marTop w:val="0"/>
          <w:marBottom w:val="0"/>
          <w:divBdr>
            <w:top w:val="none" w:sz="0" w:space="0" w:color="auto"/>
            <w:left w:val="none" w:sz="0" w:space="0" w:color="auto"/>
            <w:bottom w:val="none" w:sz="0" w:space="0" w:color="auto"/>
            <w:right w:val="none" w:sz="0" w:space="0" w:color="auto"/>
          </w:divBdr>
          <w:divsChild>
            <w:div w:id="1721904463">
              <w:marLeft w:val="0"/>
              <w:marRight w:val="0"/>
              <w:marTop w:val="0"/>
              <w:marBottom w:val="0"/>
              <w:divBdr>
                <w:top w:val="none" w:sz="0" w:space="0" w:color="auto"/>
                <w:left w:val="none" w:sz="0" w:space="0" w:color="auto"/>
                <w:bottom w:val="none" w:sz="0" w:space="0" w:color="auto"/>
                <w:right w:val="none" w:sz="0" w:space="0" w:color="auto"/>
              </w:divBdr>
            </w:div>
          </w:divsChild>
        </w:div>
        <w:div w:id="1616130089">
          <w:marLeft w:val="0"/>
          <w:marRight w:val="0"/>
          <w:marTop w:val="0"/>
          <w:marBottom w:val="0"/>
          <w:divBdr>
            <w:top w:val="none" w:sz="0" w:space="0" w:color="auto"/>
            <w:left w:val="none" w:sz="0" w:space="0" w:color="auto"/>
            <w:bottom w:val="none" w:sz="0" w:space="0" w:color="auto"/>
            <w:right w:val="none" w:sz="0" w:space="0" w:color="auto"/>
          </w:divBdr>
        </w:div>
        <w:div w:id="1668943847">
          <w:marLeft w:val="0"/>
          <w:marRight w:val="0"/>
          <w:marTop w:val="0"/>
          <w:marBottom w:val="0"/>
          <w:divBdr>
            <w:top w:val="none" w:sz="0" w:space="0" w:color="auto"/>
            <w:left w:val="none" w:sz="0" w:space="0" w:color="auto"/>
            <w:bottom w:val="none" w:sz="0" w:space="0" w:color="auto"/>
            <w:right w:val="none" w:sz="0" w:space="0" w:color="auto"/>
          </w:divBdr>
          <w:divsChild>
            <w:div w:id="786041916">
              <w:marLeft w:val="0"/>
              <w:marRight w:val="0"/>
              <w:marTop w:val="0"/>
              <w:marBottom w:val="0"/>
              <w:divBdr>
                <w:top w:val="none" w:sz="0" w:space="0" w:color="auto"/>
                <w:left w:val="none" w:sz="0" w:space="0" w:color="auto"/>
                <w:bottom w:val="none" w:sz="0" w:space="0" w:color="auto"/>
                <w:right w:val="none" w:sz="0" w:space="0" w:color="auto"/>
              </w:divBdr>
            </w:div>
          </w:divsChild>
        </w:div>
        <w:div w:id="628634223">
          <w:marLeft w:val="0"/>
          <w:marRight w:val="0"/>
          <w:marTop w:val="0"/>
          <w:marBottom w:val="0"/>
          <w:divBdr>
            <w:top w:val="none" w:sz="0" w:space="0" w:color="auto"/>
            <w:left w:val="none" w:sz="0" w:space="0" w:color="auto"/>
            <w:bottom w:val="none" w:sz="0" w:space="0" w:color="auto"/>
            <w:right w:val="none" w:sz="0" w:space="0" w:color="auto"/>
          </w:divBdr>
        </w:div>
        <w:div w:id="290938992">
          <w:marLeft w:val="0"/>
          <w:marRight w:val="0"/>
          <w:marTop w:val="0"/>
          <w:marBottom w:val="0"/>
          <w:divBdr>
            <w:top w:val="none" w:sz="0" w:space="0" w:color="auto"/>
            <w:left w:val="none" w:sz="0" w:space="0" w:color="auto"/>
            <w:bottom w:val="none" w:sz="0" w:space="0" w:color="auto"/>
            <w:right w:val="none" w:sz="0" w:space="0" w:color="auto"/>
          </w:divBdr>
          <w:divsChild>
            <w:div w:id="1489125648">
              <w:marLeft w:val="0"/>
              <w:marRight w:val="0"/>
              <w:marTop w:val="0"/>
              <w:marBottom w:val="0"/>
              <w:divBdr>
                <w:top w:val="none" w:sz="0" w:space="0" w:color="auto"/>
                <w:left w:val="none" w:sz="0" w:space="0" w:color="auto"/>
                <w:bottom w:val="none" w:sz="0" w:space="0" w:color="auto"/>
                <w:right w:val="none" w:sz="0" w:space="0" w:color="auto"/>
              </w:divBdr>
            </w:div>
          </w:divsChild>
        </w:div>
        <w:div w:id="1048801272">
          <w:marLeft w:val="0"/>
          <w:marRight w:val="0"/>
          <w:marTop w:val="0"/>
          <w:marBottom w:val="0"/>
          <w:divBdr>
            <w:top w:val="none" w:sz="0" w:space="0" w:color="auto"/>
            <w:left w:val="none" w:sz="0" w:space="0" w:color="auto"/>
            <w:bottom w:val="none" w:sz="0" w:space="0" w:color="auto"/>
            <w:right w:val="none" w:sz="0" w:space="0" w:color="auto"/>
          </w:divBdr>
        </w:div>
        <w:div w:id="519246251">
          <w:marLeft w:val="0"/>
          <w:marRight w:val="0"/>
          <w:marTop w:val="0"/>
          <w:marBottom w:val="0"/>
          <w:divBdr>
            <w:top w:val="none" w:sz="0" w:space="0" w:color="auto"/>
            <w:left w:val="none" w:sz="0" w:space="0" w:color="auto"/>
            <w:bottom w:val="none" w:sz="0" w:space="0" w:color="auto"/>
            <w:right w:val="none" w:sz="0" w:space="0" w:color="auto"/>
          </w:divBdr>
          <w:divsChild>
            <w:div w:id="456752971">
              <w:marLeft w:val="0"/>
              <w:marRight w:val="0"/>
              <w:marTop w:val="0"/>
              <w:marBottom w:val="0"/>
              <w:divBdr>
                <w:top w:val="none" w:sz="0" w:space="0" w:color="auto"/>
                <w:left w:val="none" w:sz="0" w:space="0" w:color="auto"/>
                <w:bottom w:val="none" w:sz="0" w:space="0" w:color="auto"/>
                <w:right w:val="none" w:sz="0" w:space="0" w:color="auto"/>
              </w:divBdr>
            </w:div>
          </w:divsChild>
        </w:div>
        <w:div w:id="1332106199">
          <w:marLeft w:val="0"/>
          <w:marRight w:val="0"/>
          <w:marTop w:val="0"/>
          <w:marBottom w:val="0"/>
          <w:divBdr>
            <w:top w:val="none" w:sz="0" w:space="0" w:color="auto"/>
            <w:left w:val="none" w:sz="0" w:space="0" w:color="auto"/>
            <w:bottom w:val="none" w:sz="0" w:space="0" w:color="auto"/>
            <w:right w:val="none" w:sz="0" w:space="0" w:color="auto"/>
          </w:divBdr>
        </w:div>
        <w:div w:id="47191206">
          <w:marLeft w:val="0"/>
          <w:marRight w:val="0"/>
          <w:marTop w:val="0"/>
          <w:marBottom w:val="0"/>
          <w:divBdr>
            <w:top w:val="none" w:sz="0" w:space="0" w:color="auto"/>
            <w:left w:val="none" w:sz="0" w:space="0" w:color="auto"/>
            <w:bottom w:val="none" w:sz="0" w:space="0" w:color="auto"/>
            <w:right w:val="none" w:sz="0" w:space="0" w:color="auto"/>
          </w:divBdr>
          <w:divsChild>
            <w:div w:id="74208842">
              <w:marLeft w:val="0"/>
              <w:marRight w:val="0"/>
              <w:marTop w:val="0"/>
              <w:marBottom w:val="0"/>
              <w:divBdr>
                <w:top w:val="none" w:sz="0" w:space="0" w:color="auto"/>
                <w:left w:val="none" w:sz="0" w:space="0" w:color="auto"/>
                <w:bottom w:val="none" w:sz="0" w:space="0" w:color="auto"/>
                <w:right w:val="none" w:sz="0" w:space="0" w:color="auto"/>
              </w:divBdr>
            </w:div>
          </w:divsChild>
        </w:div>
        <w:div w:id="806237260">
          <w:marLeft w:val="0"/>
          <w:marRight w:val="0"/>
          <w:marTop w:val="0"/>
          <w:marBottom w:val="0"/>
          <w:divBdr>
            <w:top w:val="none" w:sz="0" w:space="0" w:color="auto"/>
            <w:left w:val="none" w:sz="0" w:space="0" w:color="auto"/>
            <w:bottom w:val="none" w:sz="0" w:space="0" w:color="auto"/>
            <w:right w:val="none" w:sz="0" w:space="0" w:color="auto"/>
          </w:divBdr>
        </w:div>
        <w:div w:id="2080206692">
          <w:marLeft w:val="0"/>
          <w:marRight w:val="0"/>
          <w:marTop w:val="0"/>
          <w:marBottom w:val="0"/>
          <w:divBdr>
            <w:top w:val="none" w:sz="0" w:space="0" w:color="auto"/>
            <w:left w:val="none" w:sz="0" w:space="0" w:color="auto"/>
            <w:bottom w:val="none" w:sz="0" w:space="0" w:color="auto"/>
            <w:right w:val="none" w:sz="0" w:space="0" w:color="auto"/>
          </w:divBdr>
          <w:divsChild>
            <w:div w:id="1703048203">
              <w:marLeft w:val="0"/>
              <w:marRight w:val="0"/>
              <w:marTop w:val="0"/>
              <w:marBottom w:val="0"/>
              <w:divBdr>
                <w:top w:val="none" w:sz="0" w:space="0" w:color="auto"/>
                <w:left w:val="none" w:sz="0" w:space="0" w:color="auto"/>
                <w:bottom w:val="none" w:sz="0" w:space="0" w:color="auto"/>
                <w:right w:val="none" w:sz="0" w:space="0" w:color="auto"/>
              </w:divBdr>
            </w:div>
          </w:divsChild>
        </w:div>
        <w:div w:id="1013607642">
          <w:marLeft w:val="0"/>
          <w:marRight w:val="0"/>
          <w:marTop w:val="300"/>
          <w:marBottom w:val="0"/>
          <w:divBdr>
            <w:top w:val="none" w:sz="0" w:space="0" w:color="auto"/>
            <w:left w:val="none" w:sz="0" w:space="0" w:color="auto"/>
            <w:bottom w:val="none" w:sz="0" w:space="0" w:color="auto"/>
            <w:right w:val="none" w:sz="0" w:space="0" w:color="auto"/>
          </w:divBdr>
          <w:divsChild>
            <w:div w:id="687291534">
              <w:marLeft w:val="0"/>
              <w:marRight w:val="0"/>
              <w:marTop w:val="0"/>
              <w:marBottom w:val="0"/>
              <w:divBdr>
                <w:top w:val="none" w:sz="0" w:space="0" w:color="auto"/>
                <w:left w:val="none" w:sz="0" w:space="0" w:color="auto"/>
                <w:bottom w:val="none" w:sz="0" w:space="0" w:color="auto"/>
                <w:right w:val="none" w:sz="0" w:space="0" w:color="auto"/>
              </w:divBdr>
              <w:divsChild>
                <w:div w:id="189334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38076">
          <w:marLeft w:val="0"/>
          <w:marRight w:val="0"/>
          <w:marTop w:val="300"/>
          <w:marBottom w:val="0"/>
          <w:divBdr>
            <w:top w:val="none" w:sz="0" w:space="0" w:color="auto"/>
            <w:left w:val="none" w:sz="0" w:space="0" w:color="auto"/>
            <w:bottom w:val="none" w:sz="0" w:space="0" w:color="auto"/>
            <w:right w:val="none" w:sz="0" w:space="0" w:color="auto"/>
          </w:divBdr>
          <w:divsChild>
            <w:div w:id="658778111">
              <w:marLeft w:val="0"/>
              <w:marRight w:val="0"/>
              <w:marTop w:val="0"/>
              <w:marBottom w:val="0"/>
              <w:divBdr>
                <w:top w:val="none" w:sz="0" w:space="0" w:color="auto"/>
                <w:left w:val="none" w:sz="0" w:space="0" w:color="auto"/>
                <w:bottom w:val="none" w:sz="0" w:space="0" w:color="auto"/>
                <w:right w:val="none" w:sz="0" w:space="0" w:color="auto"/>
              </w:divBdr>
              <w:divsChild>
                <w:div w:id="15965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876356">
          <w:marLeft w:val="0"/>
          <w:marRight w:val="0"/>
          <w:marTop w:val="300"/>
          <w:marBottom w:val="0"/>
          <w:divBdr>
            <w:top w:val="none" w:sz="0" w:space="0" w:color="auto"/>
            <w:left w:val="none" w:sz="0" w:space="0" w:color="auto"/>
            <w:bottom w:val="none" w:sz="0" w:space="0" w:color="auto"/>
            <w:right w:val="none" w:sz="0" w:space="0" w:color="auto"/>
          </w:divBdr>
          <w:divsChild>
            <w:div w:id="205794500">
              <w:marLeft w:val="0"/>
              <w:marRight w:val="0"/>
              <w:marTop w:val="0"/>
              <w:marBottom w:val="0"/>
              <w:divBdr>
                <w:top w:val="none" w:sz="0" w:space="0" w:color="auto"/>
                <w:left w:val="none" w:sz="0" w:space="0" w:color="auto"/>
                <w:bottom w:val="none" w:sz="0" w:space="0" w:color="auto"/>
                <w:right w:val="none" w:sz="0" w:space="0" w:color="auto"/>
              </w:divBdr>
              <w:divsChild>
                <w:div w:id="8338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054890">
      <w:bodyDiv w:val="1"/>
      <w:marLeft w:val="0"/>
      <w:marRight w:val="0"/>
      <w:marTop w:val="0"/>
      <w:marBottom w:val="0"/>
      <w:divBdr>
        <w:top w:val="none" w:sz="0" w:space="0" w:color="auto"/>
        <w:left w:val="none" w:sz="0" w:space="0" w:color="auto"/>
        <w:bottom w:val="none" w:sz="0" w:space="0" w:color="auto"/>
        <w:right w:val="none" w:sz="0" w:space="0" w:color="auto"/>
      </w:divBdr>
      <w:divsChild>
        <w:div w:id="1387336015">
          <w:marLeft w:val="0"/>
          <w:marRight w:val="0"/>
          <w:marTop w:val="0"/>
          <w:marBottom w:val="0"/>
          <w:divBdr>
            <w:top w:val="none" w:sz="0" w:space="0" w:color="auto"/>
            <w:left w:val="none" w:sz="0" w:space="0" w:color="auto"/>
            <w:bottom w:val="none" w:sz="0" w:space="0" w:color="auto"/>
            <w:right w:val="none" w:sz="0" w:space="0" w:color="auto"/>
          </w:divBdr>
        </w:div>
        <w:div w:id="240023190">
          <w:marLeft w:val="0"/>
          <w:marRight w:val="0"/>
          <w:marTop w:val="0"/>
          <w:marBottom w:val="0"/>
          <w:divBdr>
            <w:top w:val="none" w:sz="0" w:space="0" w:color="auto"/>
            <w:left w:val="none" w:sz="0" w:space="0" w:color="auto"/>
            <w:bottom w:val="none" w:sz="0" w:space="0" w:color="auto"/>
            <w:right w:val="none" w:sz="0" w:space="0" w:color="auto"/>
          </w:divBdr>
          <w:divsChild>
            <w:div w:id="41752001">
              <w:marLeft w:val="0"/>
              <w:marRight w:val="0"/>
              <w:marTop w:val="0"/>
              <w:marBottom w:val="0"/>
              <w:divBdr>
                <w:top w:val="none" w:sz="0" w:space="0" w:color="auto"/>
                <w:left w:val="none" w:sz="0" w:space="0" w:color="auto"/>
                <w:bottom w:val="none" w:sz="0" w:space="0" w:color="auto"/>
                <w:right w:val="none" w:sz="0" w:space="0" w:color="auto"/>
              </w:divBdr>
            </w:div>
          </w:divsChild>
        </w:div>
        <w:div w:id="1914585185">
          <w:marLeft w:val="0"/>
          <w:marRight w:val="0"/>
          <w:marTop w:val="0"/>
          <w:marBottom w:val="0"/>
          <w:divBdr>
            <w:top w:val="none" w:sz="0" w:space="0" w:color="auto"/>
            <w:left w:val="none" w:sz="0" w:space="0" w:color="auto"/>
            <w:bottom w:val="none" w:sz="0" w:space="0" w:color="auto"/>
            <w:right w:val="none" w:sz="0" w:space="0" w:color="auto"/>
          </w:divBdr>
        </w:div>
        <w:div w:id="293096177">
          <w:marLeft w:val="0"/>
          <w:marRight w:val="0"/>
          <w:marTop w:val="0"/>
          <w:marBottom w:val="0"/>
          <w:divBdr>
            <w:top w:val="none" w:sz="0" w:space="0" w:color="auto"/>
            <w:left w:val="none" w:sz="0" w:space="0" w:color="auto"/>
            <w:bottom w:val="none" w:sz="0" w:space="0" w:color="auto"/>
            <w:right w:val="none" w:sz="0" w:space="0" w:color="auto"/>
          </w:divBdr>
          <w:divsChild>
            <w:div w:id="1607035361">
              <w:marLeft w:val="0"/>
              <w:marRight w:val="0"/>
              <w:marTop w:val="0"/>
              <w:marBottom w:val="0"/>
              <w:divBdr>
                <w:top w:val="none" w:sz="0" w:space="0" w:color="auto"/>
                <w:left w:val="none" w:sz="0" w:space="0" w:color="auto"/>
                <w:bottom w:val="none" w:sz="0" w:space="0" w:color="auto"/>
                <w:right w:val="none" w:sz="0" w:space="0" w:color="auto"/>
              </w:divBdr>
            </w:div>
          </w:divsChild>
        </w:div>
        <w:div w:id="665943015">
          <w:marLeft w:val="0"/>
          <w:marRight w:val="0"/>
          <w:marTop w:val="0"/>
          <w:marBottom w:val="0"/>
          <w:divBdr>
            <w:top w:val="none" w:sz="0" w:space="0" w:color="auto"/>
            <w:left w:val="none" w:sz="0" w:space="0" w:color="auto"/>
            <w:bottom w:val="none" w:sz="0" w:space="0" w:color="auto"/>
            <w:right w:val="none" w:sz="0" w:space="0" w:color="auto"/>
          </w:divBdr>
        </w:div>
        <w:div w:id="749156545">
          <w:marLeft w:val="0"/>
          <w:marRight w:val="0"/>
          <w:marTop w:val="0"/>
          <w:marBottom w:val="0"/>
          <w:divBdr>
            <w:top w:val="none" w:sz="0" w:space="0" w:color="auto"/>
            <w:left w:val="none" w:sz="0" w:space="0" w:color="auto"/>
            <w:bottom w:val="none" w:sz="0" w:space="0" w:color="auto"/>
            <w:right w:val="none" w:sz="0" w:space="0" w:color="auto"/>
          </w:divBdr>
          <w:divsChild>
            <w:div w:id="1849320763">
              <w:marLeft w:val="0"/>
              <w:marRight w:val="0"/>
              <w:marTop w:val="0"/>
              <w:marBottom w:val="0"/>
              <w:divBdr>
                <w:top w:val="none" w:sz="0" w:space="0" w:color="auto"/>
                <w:left w:val="none" w:sz="0" w:space="0" w:color="auto"/>
                <w:bottom w:val="none" w:sz="0" w:space="0" w:color="auto"/>
                <w:right w:val="none" w:sz="0" w:space="0" w:color="auto"/>
              </w:divBdr>
            </w:div>
          </w:divsChild>
        </w:div>
        <w:div w:id="1426344077">
          <w:marLeft w:val="0"/>
          <w:marRight w:val="0"/>
          <w:marTop w:val="0"/>
          <w:marBottom w:val="0"/>
          <w:divBdr>
            <w:top w:val="none" w:sz="0" w:space="0" w:color="auto"/>
            <w:left w:val="none" w:sz="0" w:space="0" w:color="auto"/>
            <w:bottom w:val="none" w:sz="0" w:space="0" w:color="auto"/>
            <w:right w:val="none" w:sz="0" w:space="0" w:color="auto"/>
          </w:divBdr>
        </w:div>
        <w:div w:id="1142817279">
          <w:marLeft w:val="0"/>
          <w:marRight w:val="0"/>
          <w:marTop w:val="0"/>
          <w:marBottom w:val="0"/>
          <w:divBdr>
            <w:top w:val="none" w:sz="0" w:space="0" w:color="auto"/>
            <w:left w:val="none" w:sz="0" w:space="0" w:color="auto"/>
            <w:bottom w:val="none" w:sz="0" w:space="0" w:color="auto"/>
            <w:right w:val="none" w:sz="0" w:space="0" w:color="auto"/>
          </w:divBdr>
          <w:divsChild>
            <w:div w:id="1973168353">
              <w:marLeft w:val="0"/>
              <w:marRight w:val="0"/>
              <w:marTop w:val="0"/>
              <w:marBottom w:val="0"/>
              <w:divBdr>
                <w:top w:val="none" w:sz="0" w:space="0" w:color="auto"/>
                <w:left w:val="none" w:sz="0" w:space="0" w:color="auto"/>
                <w:bottom w:val="none" w:sz="0" w:space="0" w:color="auto"/>
                <w:right w:val="none" w:sz="0" w:space="0" w:color="auto"/>
              </w:divBdr>
            </w:div>
          </w:divsChild>
        </w:div>
        <w:div w:id="428084298">
          <w:marLeft w:val="0"/>
          <w:marRight w:val="0"/>
          <w:marTop w:val="0"/>
          <w:marBottom w:val="0"/>
          <w:divBdr>
            <w:top w:val="none" w:sz="0" w:space="0" w:color="auto"/>
            <w:left w:val="none" w:sz="0" w:space="0" w:color="auto"/>
            <w:bottom w:val="none" w:sz="0" w:space="0" w:color="auto"/>
            <w:right w:val="none" w:sz="0" w:space="0" w:color="auto"/>
          </w:divBdr>
        </w:div>
        <w:div w:id="1638300276">
          <w:marLeft w:val="0"/>
          <w:marRight w:val="0"/>
          <w:marTop w:val="0"/>
          <w:marBottom w:val="0"/>
          <w:divBdr>
            <w:top w:val="none" w:sz="0" w:space="0" w:color="auto"/>
            <w:left w:val="none" w:sz="0" w:space="0" w:color="auto"/>
            <w:bottom w:val="none" w:sz="0" w:space="0" w:color="auto"/>
            <w:right w:val="none" w:sz="0" w:space="0" w:color="auto"/>
          </w:divBdr>
          <w:divsChild>
            <w:div w:id="133914643">
              <w:marLeft w:val="0"/>
              <w:marRight w:val="0"/>
              <w:marTop w:val="0"/>
              <w:marBottom w:val="0"/>
              <w:divBdr>
                <w:top w:val="none" w:sz="0" w:space="0" w:color="auto"/>
                <w:left w:val="none" w:sz="0" w:space="0" w:color="auto"/>
                <w:bottom w:val="none" w:sz="0" w:space="0" w:color="auto"/>
                <w:right w:val="none" w:sz="0" w:space="0" w:color="auto"/>
              </w:divBdr>
            </w:div>
          </w:divsChild>
        </w:div>
        <w:div w:id="1762604166">
          <w:marLeft w:val="0"/>
          <w:marRight w:val="0"/>
          <w:marTop w:val="0"/>
          <w:marBottom w:val="0"/>
          <w:divBdr>
            <w:top w:val="none" w:sz="0" w:space="0" w:color="auto"/>
            <w:left w:val="none" w:sz="0" w:space="0" w:color="auto"/>
            <w:bottom w:val="none" w:sz="0" w:space="0" w:color="auto"/>
            <w:right w:val="none" w:sz="0" w:space="0" w:color="auto"/>
          </w:divBdr>
        </w:div>
        <w:div w:id="1515923819">
          <w:marLeft w:val="0"/>
          <w:marRight w:val="0"/>
          <w:marTop w:val="0"/>
          <w:marBottom w:val="0"/>
          <w:divBdr>
            <w:top w:val="none" w:sz="0" w:space="0" w:color="auto"/>
            <w:left w:val="none" w:sz="0" w:space="0" w:color="auto"/>
            <w:bottom w:val="none" w:sz="0" w:space="0" w:color="auto"/>
            <w:right w:val="none" w:sz="0" w:space="0" w:color="auto"/>
          </w:divBdr>
          <w:divsChild>
            <w:div w:id="209996194">
              <w:marLeft w:val="0"/>
              <w:marRight w:val="0"/>
              <w:marTop w:val="0"/>
              <w:marBottom w:val="0"/>
              <w:divBdr>
                <w:top w:val="none" w:sz="0" w:space="0" w:color="auto"/>
                <w:left w:val="none" w:sz="0" w:space="0" w:color="auto"/>
                <w:bottom w:val="none" w:sz="0" w:space="0" w:color="auto"/>
                <w:right w:val="none" w:sz="0" w:space="0" w:color="auto"/>
              </w:divBdr>
            </w:div>
          </w:divsChild>
        </w:div>
        <w:div w:id="346906454">
          <w:marLeft w:val="0"/>
          <w:marRight w:val="0"/>
          <w:marTop w:val="0"/>
          <w:marBottom w:val="0"/>
          <w:divBdr>
            <w:top w:val="none" w:sz="0" w:space="0" w:color="auto"/>
            <w:left w:val="none" w:sz="0" w:space="0" w:color="auto"/>
            <w:bottom w:val="none" w:sz="0" w:space="0" w:color="auto"/>
            <w:right w:val="none" w:sz="0" w:space="0" w:color="auto"/>
          </w:divBdr>
        </w:div>
        <w:div w:id="2118913580">
          <w:marLeft w:val="0"/>
          <w:marRight w:val="0"/>
          <w:marTop w:val="0"/>
          <w:marBottom w:val="0"/>
          <w:divBdr>
            <w:top w:val="none" w:sz="0" w:space="0" w:color="auto"/>
            <w:left w:val="none" w:sz="0" w:space="0" w:color="auto"/>
            <w:bottom w:val="none" w:sz="0" w:space="0" w:color="auto"/>
            <w:right w:val="none" w:sz="0" w:space="0" w:color="auto"/>
          </w:divBdr>
          <w:divsChild>
            <w:div w:id="242688462">
              <w:marLeft w:val="0"/>
              <w:marRight w:val="0"/>
              <w:marTop w:val="0"/>
              <w:marBottom w:val="0"/>
              <w:divBdr>
                <w:top w:val="none" w:sz="0" w:space="0" w:color="auto"/>
                <w:left w:val="none" w:sz="0" w:space="0" w:color="auto"/>
                <w:bottom w:val="none" w:sz="0" w:space="0" w:color="auto"/>
                <w:right w:val="none" w:sz="0" w:space="0" w:color="auto"/>
              </w:divBdr>
            </w:div>
          </w:divsChild>
        </w:div>
        <w:div w:id="2139494499">
          <w:marLeft w:val="0"/>
          <w:marRight w:val="0"/>
          <w:marTop w:val="300"/>
          <w:marBottom w:val="0"/>
          <w:divBdr>
            <w:top w:val="none" w:sz="0" w:space="0" w:color="auto"/>
            <w:left w:val="none" w:sz="0" w:space="0" w:color="auto"/>
            <w:bottom w:val="none" w:sz="0" w:space="0" w:color="auto"/>
            <w:right w:val="none" w:sz="0" w:space="0" w:color="auto"/>
          </w:divBdr>
          <w:divsChild>
            <w:div w:id="1328093329">
              <w:marLeft w:val="0"/>
              <w:marRight w:val="0"/>
              <w:marTop w:val="0"/>
              <w:marBottom w:val="0"/>
              <w:divBdr>
                <w:top w:val="none" w:sz="0" w:space="0" w:color="auto"/>
                <w:left w:val="none" w:sz="0" w:space="0" w:color="auto"/>
                <w:bottom w:val="none" w:sz="0" w:space="0" w:color="auto"/>
                <w:right w:val="none" w:sz="0" w:space="0" w:color="auto"/>
              </w:divBdr>
              <w:divsChild>
                <w:div w:id="104341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791044">
          <w:marLeft w:val="0"/>
          <w:marRight w:val="0"/>
          <w:marTop w:val="300"/>
          <w:marBottom w:val="0"/>
          <w:divBdr>
            <w:top w:val="none" w:sz="0" w:space="0" w:color="auto"/>
            <w:left w:val="none" w:sz="0" w:space="0" w:color="auto"/>
            <w:bottom w:val="none" w:sz="0" w:space="0" w:color="auto"/>
            <w:right w:val="none" w:sz="0" w:space="0" w:color="auto"/>
          </w:divBdr>
          <w:divsChild>
            <w:div w:id="1457026948">
              <w:marLeft w:val="0"/>
              <w:marRight w:val="0"/>
              <w:marTop w:val="0"/>
              <w:marBottom w:val="0"/>
              <w:divBdr>
                <w:top w:val="none" w:sz="0" w:space="0" w:color="auto"/>
                <w:left w:val="none" w:sz="0" w:space="0" w:color="auto"/>
                <w:bottom w:val="none" w:sz="0" w:space="0" w:color="auto"/>
                <w:right w:val="none" w:sz="0" w:space="0" w:color="auto"/>
              </w:divBdr>
              <w:divsChild>
                <w:div w:id="65457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9379">
          <w:marLeft w:val="0"/>
          <w:marRight w:val="0"/>
          <w:marTop w:val="300"/>
          <w:marBottom w:val="0"/>
          <w:divBdr>
            <w:top w:val="none" w:sz="0" w:space="0" w:color="auto"/>
            <w:left w:val="none" w:sz="0" w:space="0" w:color="auto"/>
            <w:bottom w:val="none" w:sz="0" w:space="0" w:color="auto"/>
            <w:right w:val="none" w:sz="0" w:space="0" w:color="auto"/>
          </w:divBdr>
          <w:divsChild>
            <w:div w:id="1843810033">
              <w:marLeft w:val="0"/>
              <w:marRight w:val="0"/>
              <w:marTop w:val="0"/>
              <w:marBottom w:val="0"/>
              <w:divBdr>
                <w:top w:val="none" w:sz="0" w:space="0" w:color="auto"/>
                <w:left w:val="none" w:sz="0" w:space="0" w:color="auto"/>
                <w:bottom w:val="none" w:sz="0" w:space="0" w:color="auto"/>
                <w:right w:val="none" w:sz="0" w:space="0" w:color="auto"/>
              </w:divBdr>
              <w:divsChild>
                <w:div w:id="6502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759">
          <w:marLeft w:val="0"/>
          <w:marRight w:val="0"/>
          <w:marTop w:val="300"/>
          <w:marBottom w:val="0"/>
          <w:divBdr>
            <w:top w:val="none" w:sz="0" w:space="0" w:color="auto"/>
            <w:left w:val="none" w:sz="0" w:space="0" w:color="auto"/>
            <w:bottom w:val="none" w:sz="0" w:space="0" w:color="auto"/>
            <w:right w:val="none" w:sz="0" w:space="0" w:color="auto"/>
          </w:divBdr>
          <w:divsChild>
            <w:div w:id="744375921">
              <w:marLeft w:val="0"/>
              <w:marRight w:val="0"/>
              <w:marTop w:val="0"/>
              <w:marBottom w:val="0"/>
              <w:divBdr>
                <w:top w:val="none" w:sz="0" w:space="0" w:color="auto"/>
                <w:left w:val="none" w:sz="0" w:space="0" w:color="auto"/>
                <w:bottom w:val="none" w:sz="0" w:space="0" w:color="auto"/>
                <w:right w:val="none" w:sz="0" w:space="0" w:color="auto"/>
              </w:divBdr>
              <w:divsChild>
                <w:div w:id="8870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868865">
      <w:bodyDiv w:val="1"/>
      <w:marLeft w:val="0"/>
      <w:marRight w:val="0"/>
      <w:marTop w:val="0"/>
      <w:marBottom w:val="0"/>
      <w:divBdr>
        <w:top w:val="none" w:sz="0" w:space="0" w:color="auto"/>
        <w:left w:val="none" w:sz="0" w:space="0" w:color="auto"/>
        <w:bottom w:val="none" w:sz="0" w:space="0" w:color="auto"/>
        <w:right w:val="none" w:sz="0" w:space="0" w:color="auto"/>
      </w:divBdr>
      <w:divsChild>
        <w:div w:id="939795081">
          <w:marLeft w:val="0"/>
          <w:marRight w:val="0"/>
          <w:marTop w:val="0"/>
          <w:marBottom w:val="0"/>
          <w:divBdr>
            <w:top w:val="none" w:sz="0" w:space="0" w:color="auto"/>
            <w:left w:val="none" w:sz="0" w:space="0" w:color="auto"/>
            <w:bottom w:val="none" w:sz="0" w:space="0" w:color="auto"/>
            <w:right w:val="none" w:sz="0" w:space="0" w:color="auto"/>
          </w:divBdr>
        </w:div>
        <w:div w:id="209076342">
          <w:marLeft w:val="0"/>
          <w:marRight w:val="0"/>
          <w:marTop w:val="0"/>
          <w:marBottom w:val="0"/>
          <w:divBdr>
            <w:top w:val="none" w:sz="0" w:space="0" w:color="auto"/>
            <w:left w:val="none" w:sz="0" w:space="0" w:color="auto"/>
            <w:bottom w:val="none" w:sz="0" w:space="0" w:color="auto"/>
            <w:right w:val="none" w:sz="0" w:space="0" w:color="auto"/>
          </w:divBdr>
          <w:divsChild>
            <w:div w:id="2053112849">
              <w:marLeft w:val="0"/>
              <w:marRight w:val="0"/>
              <w:marTop w:val="0"/>
              <w:marBottom w:val="0"/>
              <w:divBdr>
                <w:top w:val="none" w:sz="0" w:space="0" w:color="auto"/>
                <w:left w:val="none" w:sz="0" w:space="0" w:color="auto"/>
                <w:bottom w:val="none" w:sz="0" w:space="0" w:color="auto"/>
                <w:right w:val="none" w:sz="0" w:space="0" w:color="auto"/>
              </w:divBdr>
            </w:div>
          </w:divsChild>
        </w:div>
        <w:div w:id="282881535">
          <w:marLeft w:val="0"/>
          <w:marRight w:val="0"/>
          <w:marTop w:val="0"/>
          <w:marBottom w:val="0"/>
          <w:divBdr>
            <w:top w:val="none" w:sz="0" w:space="0" w:color="auto"/>
            <w:left w:val="none" w:sz="0" w:space="0" w:color="auto"/>
            <w:bottom w:val="none" w:sz="0" w:space="0" w:color="auto"/>
            <w:right w:val="none" w:sz="0" w:space="0" w:color="auto"/>
          </w:divBdr>
        </w:div>
        <w:div w:id="598486073">
          <w:marLeft w:val="0"/>
          <w:marRight w:val="0"/>
          <w:marTop w:val="0"/>
          <w:marBottom w:val="0"/>
          <w:divBdr>
            <w:top w:val="none" w:sz="0" w:space="0" w:color="auto"/>
            <w:left w:val="none" w:sz="0" w:space="0" w:color="auto"/>
            <w:bottom w:val="none" w:sz="0" w:space="0" w:color="auto"/>
            <w:right w:val="none" w:sz="0" w:space="0" w:color="auto"/>
          </w:divBdr>
          <w:divsChild>
            <w:div w:id="1965692814">
              <w:marLeft w:val="0"/>
              <w:marRight w:val="0"/>
              <w:marTop w:val="0"/>
              <w:marBottom w:val="0"/>
              <w:divBdr>
                <w:top w:val="none" w:sz="0" w:space="0" w:color="auto"/>
                <w:left w:val="none" w:sz="0" w:space="0" w:color="auto"/>
                <w:bottom w:val="none" w:sz="0" w:space="0" w:color="auto"/>
                <w:right w:val="none" w:sz="0" w:space="0" w:color="auto"/>
              </w:divBdr>
            </w:div>
          </w:divsChild>
        </w:div>
        <w:div w:id="191841546">
          <w:marLeft w:val="0"/>
          <w:marRight w:val="0"/>
          <w:marTop w:val="0"/>
          <w:marBottom w:val="0"/>
          <w:divBdr>
            <w:top w:val="none" w:sz="0" w:space="0" w:color="auto"/>
            <w:left w:val="none" w:sz="0" w:space="0" w:color="auto"/>
            <w:bottom w:val="none" w:sz="0" w:space="0" w:color="auto"/>
            <w:right w:val="none" w:sz="0" w:space="0" w:color="auto"/>
          </w:divBdr>
        </w:div>
        <w:div w:id="1355305787">
          <w:marLeft w:val="0"/>
          <w:marRight w:val="0"/>
          <w:marTop w:val="0"/>
          <w:marBottom w:val="0"/>
          <w:divBdr>
            <w:top w:val="none" w:sz="0" w:space="0" w:color="auto"/>
            <w:left w:val="none" w:sz="0" w:space="0" w:color="auto"/>
            <w:bottom w:val="none" w:sz="0" w:space="0" w:color="auto"/>
            <w:right w:val="none" w:sz="0" w:space="0" w:color="auto"/>
          </w:divBdr>
          <w:divsChild>
            <w:div w:id="756246160">
              <w:marLeft w:val="0"/>
              <w:marRight w:val="0"/>
              <w:marTop w:val="0"/>
              <w:marBottom w:val="0"/>
              <w:divBdr>
                <w:top w:val="none" w:sz="0" w:space="0" w:color="auto"/>
                <w:left w:val="none" w:sz="0" w:space="0" w:color="auto"/>
                <w:bottom w:val="none" w:sz="0" w:space="0" w:color="auto"/>
                <w:right w:val="none" w:sz="0" w:space="0" w:color="auto"/>
              </w:divBdr>
            </w:div>
          </w:divsChild>
        </w:div>
        <w:div w:id="300155160">
          <w:marLeft w:val="0"/>
          <w:marRight w:val="0"/>
          <w:marTop w:val="0"/>
          <w:marBottom w:val="0"/>
          <w:divBdr>
            <w:top w:val="none" w:sz="0" w:space="0" w:color="auto"/>
            <w:left w:val="none" w:sz="0" w:space="0" w:color="auto"/>
            <w:bottom w:val="none" w:sz="0" w:space="0" w:color="auto"/>
            <w:right w:val="none" w:sz="0" w:space="0" w:color="auto"/>
          </w:divBdr>
        </w:div>
        <w:div w:id="1750038440">
          <w:marLeft w:val="0"/>
          <w:marRight w:val="0"/>
          <w:marTop w:val="0"/>
          <w:marBottom w:val="0"/>
          <w:divBdr>
            <w:top w:val="none" w:sz="0" w:space="0" w:color="auto"/>
            <w:left w:val="none" w:sz="0" w:space="0" w:color="auto"/>
            <w:bottom w:val="none" w:sz="0" w:space="0" w:color="auto"/>
            <w:right w:val="none" w:sz="0" w:space="0" w:color="auto"/>
          </w:divBdr>
          <w:divsChild>
            <w:div w:id="1983581021">
              <w:marLeft w:val="0"/>
              <w:marRight w:val="0"/>
              <w:marTop w:val="0"/>
              <w:marBottom w:val="0"/>
              <w:divBdr>
                <w:top w:val="none" w:sz="0" w:space="0" w:color="auto"/>
                <w:left w:val="none" w:sz="0" w:space="0" w:color="auto"/>
                <w:bottom w:val="none" w:sz="0" w:space="0" w:color="auto"/>
                <w:right w:val="none" w:sz="0" w:space="0" w:color="auto"/>
              </w:divBdr>
            </w:div>
          </w:divsChild>
        </w:div>
        <w:div w:id="241836817">
          <w:marLeft w:val="0"/>
          <w:marRight w:val="0"/>
          <w:marTop w:val="0"/>
          <w:marBottom w:val="0"/>
          <w:divBdr>
            <w:top w:val="none" w:sz="0" w:space="0" w:color="auto"/>
            <w:left w:val="none" w:sz="0" w:space="0" w:color="auto"/>
            <w:bottom w:val="none" w:sz="0" w:space="0" w:color="auto"/>
            <w:right w:val="none" w:sz="0" w:space="0" w:color="auto"/>
          </w:divBdr>
        </w:div>
        <w:div w:id="1290747799">
          <w:marLeft w:val="0"/>
          <w:marRight w:val="0"/>
          <w:marTop w:val="0"/>
          <w:marBottom w:val="0"/>
          <w:divBdr>
            <w:top w:val="none" w:sz="0" w:space="0" w:color="auto"/>
            <w:left w:val="none" w:sz="0" w:space="0" w:color="auto"/>
            <w:bottom w:val="none" w:sz="0" w:space="0" w:color="auto"/>
            <w:right w:val="none" w:sz="0" w:space="0" w:color="auto"/>
          </w:divBdr>
          <w:divsChild>
            <w:div w:id="1454057774">
              <w:marLeft w:val="0"/>
              <w:marRight w:val="0"/>
              <w:marTop w:val="0"/>
              <w:marBottom w:val="0"/>
              <w:divBdr>
                <w:top w:val="none" w:sz="0" w:space="0" w:color="auto"/>
                <w:left w:val="none" w:sz="0" w:space="0" w:color="auto"/>
                <w:bottom w:val="none" w:sz="0" w:space="0" w:color="auto"/>
                <w:right w:val="none" w:sz="0" w:space="0" w:color="auto"/>
              </w:divBdr>
            </w:div>
          </w:divsChild>
        </w:div>
        <w:div w:id="230623013">
          <w:marLeft w:val="0"/>
          <w:marRight w:val="0"/>
          <w:marTop w:val="0"/>
          <w:marBottom w:val="0"/>
          <w:divBdr>
            <w:top w:val="none" w:sz="0" w:space="0" w:color="auto"/>
            <w:left w:val="none" w:sz="0" w:space="0" w:color="auto"/>
            <w:bottom w:val="none" w:sz="0" w:space="0" w:color="auto"/>
            <w:right w:val="none" w:sz="0" w:space="0" w:color="auto"/>
          </w:divBdr>
        </w:div>
        <w:div w:id="669598786">
          <w:marLeft w:val="0"/>
          <w:marRight w:val="0"/>
          <w:marTop w:val="0"/>
          <w:marBottom w:val="0"/>
          <w:divBdr>
            <w:top w:val="none" w:sz="0" w:space="0" w:color="auto"/>
            <w:left w:val="none" w:sz="0" w:space="0" w:color="auto"/>
            <w:bottom w:val="none" w:sz="0" w:space="0" w:color="auto"/>
            <w:right w:val="none" w:sz="0" w:space="0" w:color="auto"/>
          </w:divBdr>
          <w:divsChild>
            <w:div w:id="604263651">
              <w:marLeft w:val="0"/>
              <w:marRight w:val="0"/>
              <w:marTop w:val="0"/>
              <w:marBottom w:val="0"/>
              <w:divBdr>
                <w:top w:val="none" w:sz="0" w:space="0" w:color="auto"/>
                <w:left w:val="none" w:sz="0" w:space="0" w:color="auto"/>
                <w:bottom w:val="none" w:sz="0" w:space="0" w:color="auto"/>
                <w:right w:val="none" w:sz="0" w:space="0" w:color="auto"/>
              </w:divBdr>
            </w:div>
          </w:divsChild>
        </w:div>
        <w:div w:id="928776540">
          <w:marLeft w:val="0"/>
          <w:marRight w:val="0"/>
          <w:marTop w:val="0"/>
          <w:marBottom w:val="0"/>
          <w:divBdr>
            <w:top w:val="none" w:sz="0" w:space="0" w:color="auto"/>
            <w:left w:val="none" w:sz="0" w:space="0" w:color="auto"/>
            <w:bottom w:val="none" w:sz="0" w:space="0" w:color="auto"/>
            <w:right w:val="none" w:sz="0" w:space="0" w:color="auto"/>
          </w:divBdr>
        </w:div>
        <w:div w:id="1037968470">
          <w:marLeft w:val="0"/>
          <w:marRight w:val="0"/>
          <w:marTop w:val="0"/>
          <w:marBottom w:val="0"/>
          <w:divBdr>
            <w:top w:val="none" w:sz="0" w:space="0" w:color="auto"/>
            <w:left w:val="none" w:sz="0" w:space="0" w:color="auto"/>
            <w:bottom w:val="none" w:sz="0" w:space="0" w:color="auto"/>
            <w:right w:val="none" w:sz="0" w:space="0" w:color="auto"/>
          </w:divBdr>
          <w:divsChild>
            <w:div w:id="991908204">
              <w:marLeft w:val="0"/>
              <w:marRight w:val="0"/>
              <w:marTop w:val="0"/>
              <w:marBottom w:val="0"/>
              <w:divBdr>
                <w:top w:val="none" w:sz="0" w:space="0" w:color="auto"/>
                <w:left w:val="none" w:sz="0" w:space="0" w:color="auto"/>
                <w:bottom w:val="none" w:sz="0" w:space="0" w:color="auto"/>
                <w:right w:val="none" w:sz="0" w:space="0" w:color="auto"/>
              </w:divBdr>
            </w:div>
          </w:divsChild>
        </w:div>
        <w:div w:id="101803591">
          <w:marLeft w:val="0"/>
          <w:marRight w:val="0"/>
          <w:marTop w:val="300"/>
          <w:marBottom w:val="0"/>
          <w:divBdr>
            <w:top w:val="none" w:sz="0" w:space="0" w:color="auto"/>
            <w:left w:val="none" w:sz="0" w:space="0" w:color="auto"/>
            <w:bottom w:val="none" w:sz="0" w:space="0" w:color="auto"/>
            <w:right w:val="none" w:sz="0" w:space="0" w:color="auto"/>
          </w:divBdr>
          <w:divsChild>
            <w:div w:id="1363942455">
              <w:marLeft w:val="0"/>
              <w:marRight w:val="0"/>
              <w:marTop w:val="0"/>
              <w:marBottom w:val="0"/>
              <w:divBdr>
                <w:top w:val="none" w:sz="0" w:space="0" w:color="auto"/>
                <w:left w:val="none" w:sz="0" w:space="0" w:color="auto"/>
                <w:bottom w:val="none" w:sz="0" w:space="0" w:color="auto"/>
                <w:right w:val="none" w:sz="0" w:space="0" w:color="auto"/>
              </w:divBdr>
              <w:divsChild>
                <w:div w:id="201506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13873">
          <w:marLeft w:val="0"/>
          <w:marRight w:val="0"/>
          <w:marTop w:val="300"/>
          <w:marBottom w:val="0"/>
          <w:divBdr>
            <w:top w:val="none" w:sz="0" w:space="0" w:color="auto"/>
            <w:left w:val="none" w:sz="0" w:space="0" w:color="auto"/>
            <w:bottom w:val="none" w:sz="0" w:space="0" w:color="auto"/>
            <w:right w:val="none" w:sz="0" w:space="0" w:color="auto"/>
          </w:divBdr>
          <w:divsChild>
            <w:div w:id="279918614">
              <w:marLeft w:val="0"/>
              <w:marRight w:val="0"/>
              <w:marTop w:val="0"/>
              <w:marBottom w:val="0"/>
              <w:divBdr>
                <w:top w:val="none" w:sz="0" w:space="0" w:color="auto"/>
                <w:left w:val="none" w:sz="0" w:space="0" w:color="auto"/>
                <w:bottom w:val="none" w:sz="0" w:space="0" w:color="auto"/>
                <w:right w:val="none" w:sz="0" w:space="0" w:color="auto"/>
              </w:divBdr>
              <w:divsChild>
                <w:div w:id="1341931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1331">
          <w:marLeft w:val="0"/>
          <w:marRight w:val="0"/>
          <w:marTop w:val="300"/>
          <w:marBottom w:val="0"/>
          <w:divBdr>
            <w:top w:val="none" w:sz="0" w:space="0" w:color="auto"/>
            <w:left w:val="none" w:sz="0" w:space="0" w:color="auto"/>
            <w:bottom w:val="none" w:sz="0" w:space="0" w:color="auto"/>
            <w:right w:val="none" w:sz="0" w:space="0" w:color="auto"/>
          </w:divBdr>
          <w:divsChild>
            <w:div w:id="925460344">
              <w:marLeft w:val="0"/>
              <w:marRight w:val="0"/>
              <w:marTop w:val="0"/>
              <w:marBottom w:val="0"/>
              <w:divBdr>
                <w:top w:val="none" w:sz="0" w:space="0" w:color="auto"/>
                <w:left w:val="none" w:sz="0" w:space="0" w:color="auto"/>
                <w:bottom w:val="none" w:sz="0" w:space="0" w:color="auto"/>
                <w:right w:val="none" w:sz="0" w:space="0" w:color="auto"/>
              </w:divBdr>
              <w:divsChild>
                <w:div w:id="21706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9150">
          <w:marLeft w:val="0"/>
          <w:marRight w:val="0"/>
          <w:marTop w:val="300"/>
          <w:marBottom w:val="0"/>
          <w:divBdr>
            <w:top w:val="none" w:sz="0" w:space="0" w:color="auto"/>
            <w:left w:val="none" w:sz="0" w:space="0" w:color="auto"/>
            <w:bottom w:val="none" w:sz="0" w:space="0" w:color="auto"/>
            <w:right w:val="none" w:sz="0" w:space="0" w:color="auto"/>
          </w:divBdr>
          <w:divsChild>
            <w:div w:id="99379777">
              <w:marLeft w:val="0"/>
              <w:marRight w:val="0"/>
              <w:marTop w:val="0"/>
              <w:marBottom w:val="0"/>
              <w:divBdr>
                <w:top w:val="none" w:sz="0" w:space="0" w:color="auto"/>
                <w:left w:val="none" w:sz="0" w:space="0" w:color="auto"/>
                <w:bottom w:val="none" w:sz="0" w:space="0" w:color="auto"/>
                <w:right w:val="none" w:sz="0" w:space="0" w:color="auto"/>
              </w:divBdr>
              <w:divsChild>
                <w:div w:id="70452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188210">
      <w:bodyDiv w:val="1"/>
      <w:marLeft w:val="0"/>
      <w:marRight w:val="0"/>
      <w:marTop w:val="0"/>
      <w:marBottom w:val="0"/>
      <w:divBdr>
        <w:top w:val="none" w:sz="0" w:space="0" w:color="auto"/>
        <w:left w:val="none" w:sz="0" w:space="0" w:color="auto"/>
        <w:bottom w:val="none" w:sz="0" w:space="0" w:color="auto"/>
        <w:right w:val="none" w:sz="0" w:space="0" w:color="auto"/>
      </w:divBdr>
      <w:divsChild>
        <w:div w:id="292833443">
          <w:marLeft w:val="0"/>
          <w:marRight w:val="0"/>
          <w:marTop w:val="0"/>
          <w:marBottom w:val="0"/>
          <w:divBdr>
            <w:top w:val="none" w:sz="0" w:space="0" w:color="auto"/>
            <w:left w:val="none" w:sz="0" w:space="0" w:color="auto"/>
            <w:bottom w:val="none" w:sz="0" w:space="0" w:color="auto"/>
            <w:right w:val="none" w:sz="0" w:space="0" w:color="auto"/>
          </w:divBdr>
        </w:div>
        <w:div w:id="640384751">
          <w:marLeft w:val="0"/>
          <w:marRight w:val="0"/>
          <w:marTop w:val="0"/>
          <w:marBottom w:val="0"/>
          <w:divBdr>
            <w:top w:val="none" w:sz="0" w:space="0" w:color="auto"/>
            <w:left w:val="none" w:sz="0" w:space="0" w:color="auto"/>
            <w:bottom w:val="none" w:sz="0" w:space="0" w:color="auto"/>
            <w:right w:val="none" w:sz="0" w:space="0" w:color="auto"/>
          </w:divBdr>
          <w:divsChild>
            <w:div w:id="1046029642">
              <w:marLeft w:val="0"/>
              <w:marRight w:val="0"/>
              <w:marTop w:val="0"/>
              <w:marBottom w:val="0"/>
              <w:divBdr>
                <w:top w:val="none" w:sz="0" w:space="0" w:color="auto"/>
                <w:left w:val="none" w:sz="0" w:space="0" w:color="auto"/>
                <w:bottom w:val="none" w:sz="0" w:space="0" w:color="auto"/>
                <w:right w:val="none" w:sz="0" w:space="0" w:color="auto"/>
              </w:divBdr>
            </w:div>
          </w:divsChild>
        </w:div>
        <w:div w:id="1066682094">
          <w:marLeft w:val="0"/>
          <w:marRight w:val="0"/>
          <w:marTop w:val="0"/>
          <w:marBottom w:val="0"/>
          <w:divBdr>
            <w:top w:val="none" w:sz="0" w:space="0" w:color="auto"/>
            <w:left w:val="none" w:sz="0" w:space="0" w:color="auto"/>
            <w:bottom w:val="none" w:sz="0" w:space="0" w:color="auto"/>
            <w:right w:val="none" w:sz="0" w:space="0" w:color="auto"/>
          </w:divBdr>
        </w:div>
        <w:div w:id="924925382">
          <w:marLeft w:val="0"/>
          <w:marRight w:val="0"/>
          <w:marTop w:val="0"/>
          <w:marBottom w:val="0"/>
          <w:divBdr>
            <w:top w:val="none" w:sz="0" w:space="0" w:color="auto"/>
            <w:left w:val="none" w:sz="0" w:space="0" w:color="auto"/>
            <w:bottom w:val="none" w:sz="0" w:space="0" w:color="auto"/>
            <w:right w:val="none" w:sz="0" w:space="0" w:color="auto"/>
          </w:divBdr>
          <w:divsChild>
            <w:div w:id="768812369">
              <w:marLeft w:val="0"/>
              <w:marRight w:val="0"/>
              <w:marTop w:val="0"/>
              <w:marBottom w:val="0"/>
              <w:divBdr>
                <w:top w:val="none" w:sz="0" w:space="0" w:color="auto"/>
                <w:left w:val="none" w:sz="0" w:space="0" w:color="auto"/>
                <w:bottom w:val="none" w:sz="0" w:space="0" w:color="auto"/>
                <w:right w:val="none" w:sz="0" w:space="0" w:color="auto"/>
              </w:divBdr>
            </w:div>
          </w:divsChild>
        </w:div>
        <w:div w:id="1940133992">
          <w:marLeft w:val="0"/>
          <w:marRight w:val="0"/>
          <w:marTop w:val="0"/>
          <w:marBottom w:val="0"/>
          <w:divBdr>
            <w:top w:val="none" w:sz="0" w:space="0" w:color="auto"/>
            <w:left w:val="none" w:sz="0" w:space="0" w:color="auto"/>
            <w:bottom w:val="none" w:sz="0" w:space="0" w:color="auto"/>
            <w:right w:val="none" w:sz="0" w:space="0" w:color="auto"/>
          </w:divBdr>
        </w:div>
        <w:div w:id="1030302625">
          <w:marLeft w:val="0"/>
          <w:marRight w:val="0"/>
          <w:marTop w:val="0"/>
          <w:marBottom w:val="0"/>
          <w:divBdr>
            <w:top w:val="none" w:sz="0" w:space="0" w:color="auto"/>
            <w:left w:val="none" w:sz="0" w:space="0" w:color="auto"/>
            <w:bottom w:val="none" w:sz="0" w:space="0" w:color="auto"/>
            <w:right w:val="none" w:sz="0" w:space="0" w:color="auto"/>
          </w:divBdr>
          <w:divsChild>
            <w:div w:id="1543521920">
              <w:marLeft w:val="0"/>
              <w:marRight w:val="0"/>
              <w:marTop w:val="0"/>
              <w:marBottom w:val="0"/>
              <w:divBdr>
                <w:top w:val="none" w:sz="0" w:space="0" w:color="auto"/>
                <w:left w:val="none" w:sz="0" w:space="0" w:color="auto"/>
                <w:bottom w:val="none" w:sz="0" w:space="0" w:color="auto"/>
                <w:right w:val="none" w:sz="0" w:space="0" w:color="auto"/>
              </w:divBdr>
            </w:div>
          </w:divsChild>
        </w:div>
        <w:div w:id="1464735725">
          <w:marLeft w:val="0"/>
          <w:marRight w:val="0"/>
          <w:marTop w:val="0"/>
          <w:marBottom w:val="0"/>
          <w:divBdr>
            <w:top w:val="none" w:sz="0" w:space="0" w:color="auto"/>
            <w:left w:val="none" w:sz="0" w:space="0" w:color="auto"/>
            <w:bottom w:val="none" w:sz="0" w:space="0" w:color="auto"/>
            <w:right w:val="none" w:sz="0" w:space="0" w:color="auto"/>
          </w:divBdr>
        </w:div>
        <w:div w:id="1751269875">
          <w:marLeft w:val="0"/>
          <w:marRight w:val="0"/>
          <w:marTop w:val="0"/>
          <w:marBottom w:val="0"/>
          <w:divBdr>
            <w:top w:val="none" w:sz="0" w:space="0" w:color="auto"/>
            <w:left w:val="none" w:sz="0" w:space="0" w:color="auto"/>
            <w:bottom w:val="none" w:sz="0" w:space="0" w:color="auto"/>
            <w:right w:val="none" w:sz="0" w:space="0" w:color="auto"/>
          </w:divBdr>
          <w:divsChild>
            <w:div w:id="1732802331">
              <w:marLeft w:val="0"/>
              <w:marRight w:val="0"/>
              <w:marTop w:val="0"/>
              <w:marBottom w:val="0"/>
              <w:divBdr>
                <w:top w:val="none" w:sz="0" w:space="0" w:color="auto"/>
                <w:left w:val="none" w:sz="0" w:space="0" w:color="auto"/>
                <w:bottom w:val="none" w:sz="0" w:space="0" w:color="auto"/>
                <w:right w:val="none" w:sz="0" w:space="0" w:color="auto"/>
              </w:divBdr>
            </w:div>
          </w:divsChild>
        </w:div>
        <w:div w:id="301160608">
          <w:marLeft w:val="0"/>
          <w:marRight w:val="0"/>
          <w:marTop w:val="0"/>
          <w:marBottom w:val="0"/>
          <w:divBdr>
            <w:top w:val="none" w:sz="0" w:space="0" w:color="auto"/>
            <w:left w:val="none" w:sz="0" w:space="0" w:color="auto"/>
            <w:bottom w:val="none" w:sz="0" w:space="0" w:color="auto"/>
            <w:right w:val="none" w:sz="0" w:space="0" w:color="auto"/>
          </w:divBdr>
        </w:div>
        <w:div w:id="538514091">
          <w:marLeft w:val="0"/>
          <w:marRight w:val="0"/>
          <w:marTop w:val="0"/>
          <w:marBottom w:val="0"/>
          <w:divBdr>
            <w:top w:val="none" w:sz="0" w:space="0" w:color="auto"/>
            <w:left w:val="none" w:sz="0" w:space="0" w:color="auto"/>
            <w:bottom w:val="none" w:sz="0" w:space="0" w:color="auto"/>
            <w:right w:val="none" w:sz="0" w:space="0" w:color="auto"/>
          </w:divBdr>
          <w:divsChild>
            <w:div w:id="615675012">
              <w:marLeft w:val="0"/>
              <w:marRight w:val="0"/>
              <w:marTop w:val="0"/>
              <w:marBottom w:val="0"/>
              <w:divBdr>
                <w:top w:val="none" w:sz="0" w:space="0" w:color="auto"/>
                <w:left w:val="none" w:sz="0" w:space="0" w:color="auto"/>
                <w:bottom w:val="none" w:sz="0" w:space="0" w:color="auto"/>
                <w:right w:val="none" w:sz="0" w:space="0" w:color="auto"/>
              </w:divBdr>
            </w:div>
          </w:divsChild>
        </w:div>
        <w:div w:id="1057972341">
          <w:marLeft w:val="0"/>
          <w:marRight w:val="0"/>
          <w:marTop w:val="0"/>
          <w:marBottom w:val="0"/>
          <w:divBdr>
            <w:top w:val="none" w:sz="0" w:space="0" w:color="auto"/>
            <w:left w:val="none" w:sz="0" w:space="0" w:color="auto"/>
            <w:bottom w:val="none" w:sz="0" w:space="0" w:color="auto"/>
            <w:right w:val="none" w:sz="0" w:space="0" w:color="auto"/>
          </w:divBdr>
        </w:div>
        <w:div w:id="944728365">
          <w:marLeft w:val="0"/>
          <w:marRight w:val="0"/>
          <w:marTop w:val="0"/>
          <w:marBottom w:val="0"/>
          <w:divBdr>
            <w:top w:val="none" w:sz="0" w:space="0" w:color="auto"/>
            <w:left w:val="none" w:sz="0" w:space="0" w:color="auto"/>
            <w:bottom w:val="none" w:sz="0" w:space="0" w:color="auto"/>
            <w:right w:val="none" w:sz="0" w:space="0" w:color="auto"/>
          </w:divBdr>
          <w:divsChild>
            <w:div w:id="2109082403">
              <w:marLeft w:val="0"/>
              <w:marRight w:val="0"/>
              <w:marTop w:val="0"/>
              <w:marBottom w:val="0"/>
              <w:divBdr>
                <w:top w:val="none" w:sz="0" w:space="0" w:color="auto"/>
                <w:left w:val="none" w:sz="0" w:space="0" w:color="auto"/>
                <w:bottom w:val="none" w:sz="0" w:space="0" w:color="auto"/>
                <w:right w:val="none" w:sz="0" w:space="0" w:color="auto"/>
              </w:divBdr>
            </w:div>
          </w:divsChild>
        </w:div>
        <w:div w:id="291060548">
          <w:marLeft w:val="0"/>
          <w:marRight w:val="0"/>
          <w:marTop w:val="0"/>
          <w:marBottom w:val="0"/>
          <w:divBdr>
            <w:top w:val="none" w:sz="0" w:space="0" w:color="auto"/>
            <w:left w:val="none" w:sz="0" w:space="0" w:color="auto"/>
            <w:bottom w:val="none" w:sz="0" w:space="0" w:color="auto"/>
            <w:right w:val="none" w:sz="0" w:space="0" w:color="auto"/>
          </w:divBdr>
        </w:div>
        <w:div w:id="1246258902">
          <w:marLeft w:val="0"/>
          <w:marRight w:val="0"/>
          <w:marTop w:val="0"/>
          <w:marBottom w:val="0"/>
          <w:divBdr>
            <w:top w:val="none" w:sz="0" w:space="0" w:color="auto"/>
            <w:left w:val="none" w:sz="0" w:space="0" w:color="auto"/>
            <w:bottom w:val="none" w:sz="0" w:space="0" w:color="auto"/>
            <w:right w:val="none" w:sz="0" w:space="0" w:color="auto"/>
          </w:divBdr>
          <w:divsChild>
            <w:div w:id="1153067341">
              <w:marLeft w:val="0"/>
              <w:marRight w:val="0"/>
              <w:marTop w:val="0"/>
              <w:marBottom w:val="0"/>
              <w:divBdr>
                <w:top w:val="none" w:sz="0" w:space="0" w:color="auto"/>
                <w:left w:val="none" w:sz="0" w:space="0" w:color="auto"/>
                <w:bottom w:val="none" w:sz="0" w:space="0" w:color="auto"/>
                <w:right w:val="none" w:sz="0" w:space="0" w:color="auto"/>
              </w:divBdr>
            </w:div>
          </w:divsChild>
        </w:div>
        <w:div w:id="1841000633">
          <w:marLeft w:val="0"/>
          <w:marRight w:val="0"/>
          <w:marTop w:val="300"/>
          <w:marBottom w:val="0"/>
          <w:divBdr>
            <w:top w:val="none" w:sz="0" w:space="0" w:color="auto"/>
            <w:left w:val="none" w:sz="0" w:space="0" w:color="auto"/>
            <w:bottom w:val="none" w:sz="0" w:space="0" w:color="auto"/>
            <w:right w:val="none" w:sz="0" w:space="0" w:color="auto"/>
          </w:divBdr>
          <w:divsChild>
            <w:div w:id="1373115586">
              <w:marLeft w:val="0"/>
              <w:marRight w:val="0"/>
              <w:marTop w:val="0"/>
              <w:marBottom w:val="0"/>
              <w:divBdr>
                <w:top w:val="none" w:sz="0" w:space="0" w:color="auto"/>
                <w:left w:val="none" w:sz="0" w:space="0" w:color="auto"/>
                <w:bottom w:val="none" w:sz="0" w:space="0" w:color="auto"/>
                <w:right w:val="none" w:sz="0" w:space="0" w:color="auto"/>
              </w:divBdr>
              <w:divsChild>
                <w:div w:id="1323659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322185">
          <w:marLeft w:val="0"/>
          <w:marRight w:val="0"/>
          <w:marTop w:val="300"/>
          <w:marBottom w:val="0"/>
          <w:divBdr>
            <w:top w:val="none" w:sz="0" w:space="0" w:color="auto"/>
            <w:left w:val="none" w:sz="0" w:space="0" w:color="auto"/>
            <w:bottom w:val="none" w:sz="0" w:space="0" w:color="auto"/>
            <w:right w:val="none" w:sz="0" w:space="0" w:color="auto"/>
          </w:divBdr>
          <w:divsChild>
            <w:div w:id="1754158886">
              <w:marLeft w:val="0"/>
              <w:marRight w:val="0"/>
              <w:marTop w:val="0"/>
              <w:marBottom w:val="0"/>
              <w:divBdr>
                <w:top w:val="none" w:sz="0" w:space="0" w:color="auto"/>
                <w:left w:val="none" w:sz="0" w:space="0" w:color="auto"/>
                <w:bottom w:val="none" w:sz="0" w:space="0" w:color="auto"/>
                <w:right w:val="none" w:sz="0" w:space="0" w:color="auto"/>
              </w:divBdr>
              <w:divsChild>
                <w:div w:id="51708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326633">
          <w:marLeft w:val="0"/>
          <w:marRight w:val="0"/>
          <w:marTop w:val="300"/>
          <w:marBottom w:val="0"/>
          <w:divBdr>
            <w:top w:val="none" w:sz="0" w:space="0" w:color="auto"/>
            <w:left w:val="none" w:sz="0" w:space="0" w:color="auto"/>
            <w:bottom w:val="none" w:sz="0" w:space="0" w:color="auto"/>
            <w:right w:val="none" w:sz="0" w:space="0" w:color="auto"/>
          </w:divBdr>
          <w:divsChild>
            <w:div w:id="272127170">
              <w:marLeft w:val="0"/>
              <w:marRight w:val="0"/>
              <w:marTop w:val="0"/>
              <w:marBottom w:val="0"/>
              <w:divBdr>
                <w:top w:val="none" w:sz="0" w:space="0" w:color="auto"/>
                <w:left w:val="none" w:sz="0" w:space="0" w:color="auto"/>
                <w:bottom w:val="none" w:sz="0" w:space="0" w:color="auto"/>
                <w:right w:val="none" w:sz="0" w:space="0" w:color="auto"/>
              </w:divBdr>
              <w:divsChild>
                <w:div w:id="181136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4249">
          <w:marLeft w:val="0"/>
          <w:marRight w:val="0"/>
          <w:marTop w:val="300"/>
          <w:marBottom w:val="0"/>
          <w:divBdr>
            <w:top w:val="none" w:sz="0" w:space="0" w:color="auto"/>
            <w:left w:val="none" w:sz="0" w:space="0" w:color="auto"/>
            <w:bottom w:val="none" w:sz="0" w:space="0" w:color="auto"/>
            <w:right w:val="none" w:sz="0" w:space="0" w:color="auto"/>
          </w:divBdr>
          <w:divsChild>
            <w:div w:id="1504664817">
              <w:marLeft w:val="0"/>
              <w:marRight w:val="0"/>
              <w:marTop w:val="0"/>
              <w:marBottom w:val="0"/>
              <w:divBdr>
                <w:top w:val="none" w:sz="0" w:space="0" w:color="auto"/>
                <w:left w:val="none" w:sz="0" w:space="0" w:color="auto"/>
                <w:bottom w:val="none" w:sz="0" w:space="0" w:color="auto"/>
                <w:right w:val="none" w:sz="0" w:space="0" w:color="auto"/>
              </w:divBdr>
              <w:divsChild>
                <w:div w:id="2143496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336502">
      <w:bodyDiv w:val="1"/>
      <w:marLeft w:val="0"/>
      <w:marRight w:val="0"/>
      <w:marTop w:val="0"/>
      <w:marBottom w:val="0"/>
      <w:divBdr>
        <w:top w:val="none" w:sz="0" w:space="0" w:color="auto"/>
        <w:left w:val="none" w:sz="0" w:space="0" w:color="auto"/>
        <w:bottom w:val="none" w:sz="0" w:space="0" w:color="auto"/>
        <w:right w:val="none" w:sz="0" w:space="0" w:color="auto"/>
      </w:divBdr>
      <w:divsChild>
        <w:div w:id="918716180">
          <w:marLeft w:val="0"/>
          <w:marRight w:val="0"/>
          <w:marTop w:val="0"/>
          <w:marBottom w:val="0"/>
          <w:divBdr>
            <w:top w:val="none" w:sz="0" w:space="0" w:color="auto"/>
            <w:left w:val="none" w:sz="0" w:space="0" w:color="auto"/>
            <w:bottom w:val="none" w:sz="0" w:space="0" w:color="auto"/>
            <w:right w:val="none" w:sz="0" w:space="0" w:color="auto"/>
          </w:divBdr>
        </w:div>
        <w:div w:id="1023089085">
          <w:marLeft w:val="0"/>
          <w:marRight w:val="0"/>
          <w:marTop w:val="0"/>
          <w:marBottom w:val="0"/>
          <w:divBdr>
            <w:top w:val="none" w:sz="0" w:space="0" w:color="auto"/>
            <w:left w:val="none" w:sz="0" w:space="0" w:color="auto"/>
            <w:bottom w:val="none" w:sz="0" w:space="0" w:color="auto"/>
            <w:right w:val="none" w:sz="0" w:space="0" w:color="auto"/>
          </w:divBdr>
          <w:divsChild>
            <w:div w:id="1123227708">
              <w:marLeft w:val="0"/>
              <w:marRight w:val="0"/>
              <w:marTop w:val="0"/>
              <w:marBottom w:val="0"/>
              <w:divBdr>
                <w:top w:val="none" w:sz="0" w:space="0" w:color="auto"/>
                <w:left w:val="none" w:sz="0" w:space="0" w:color="auto"/>
                <w:bottom w:val="none" w:sz="0" w:space="0" w:color="auto"/>
                <w:right w:val="none" w:sz="0" w:space="0" w:color="auto"/>
              </w:divBdr>
            </w:div>
          </w:divsChild>
        </w:div>
        <w:div w:id="1988627604">
          <w:marLeft w:val="0"/>
          <w:marRight w:val="0"/>
          <w:marTop w:val="0"/>
          <w:marBottom w:val="0"/>
          <w:divBdr>
            <w:top w:val="none" w:sz="0" w:space="0" w:color="auto"/>
            <w:left w:val="none" w:sz="0" w:space="0" w:color="auto"/>
            <w:bottom w:val="none" w:sz="0" w:space="0" w:color="auto"/>
            <w:right w:val="none" w:sz="0" w:space="0" w:color="auto"/>
          </w:divBdr>
        </w:div>
        <w:div w:id="1275939366">
          <w:marLeft w:val="0"/>
          <w:marRight w:val="0"/>
          <w:marTop w:val="0"/>
          <w:marBottom w:val="0"/>
          <w:divBdr>
            <w:top w:val="none" w:sz="0" w:space="0" w:color="auto"/>
            <w:left w:val="none" w:sz="0" w:space="0" w:color="auto"/>
            <w:bottom w:val="none" w:sz="0" w:space="0" w:color="auto"/>
            <w:right w:val="none" w:sz="0" w:space="0" w:color="auto"/>
          </w:divBdr>
          <w:divsChild>
            <w:div w:id="222721284">
              <w:marLeft w:val="0"/>
              <w:marRight w:val="0"/>
              <w:marTop w:val="0"/>
              <w:marBottom w:val="0"/>
              <w:divBdr>
                <w:top w:val="none" w:sz="0" w:space="0" w:color="auto"/>
                <w:left w:val="none" w:sz="0" w:space="0" w:color="auto"/>
                <w:bottom w:val="none" w:sz="0" w:space="0" w:color="auto"/>
                <w:right w:val="none" w:sz="0" w:space="0" w:color="auto"/>
              </w:divBdr>
            </w:div>
          </w:divsChild>
        </w:div>
        <w:div w:id="1083142148">
          <w:marLeft w:val="0"/>
          <w:marRight w:val="0"/>
          <w:marTop w:val="0"/>
          <w:marBottom w:val="0"/>
          <w:divBdr>
            <w:top w:val="none" w:sz="0" w:space="0" w:color="auto"/>
            <w:left w:val="none" w:sz="0" w:space="0" w:color="auto"/>
            <w:bottom w:val="none" w:sz="0" w:space="0" w:color="auto"/>
            <w:right w:val="none" w:sz="0" w:space="0" w:color="auto"/>
          </w:divBdr>
        </w:div>
        <w:div w:id="2138571854">
          <w:marLeft w:val="0"/>
          <w:marRight w:val="0"/>
          <w:marTop w:val="0"/>
          <w:marBottom w:val="0"/>
          <w:divBdr>
            <w:top w:val="none" w:sz="0" w:space="0" w:color="auto"/>
            <w:left w:val="none" w:sz="0" w:space="0" w:color="auto"/>
            <w:bottom w:val="none" w:sz="0" w:space="0" w:color="auto"/>
            <w:right w:val="none" w:sz="0" w:space="0" w:color="auto"/>
          </w:divBdr>
          <w:divsChild>
            <w:div w:id="2021854486">
              <w:marLeft w:val="0"/>
              <w:marRight w:val="0"/>
              <w:marTop w:val="0"/>
              <w:marBottom w:val="0"/>
              <w:divBdr>
                <w:top w:val="none" w:sz="0" w:space="0" w:color="auto"/>
                <w:left w:val="none" w:sz="0" w:space="0" w:color="auto"/>
                <w:bottom w:val="none" w:sz="0" w:space="0" w:color="auto"/>
                <w:right w:val="none" w:sz="0" w:space="0" w:color="auto"/>
              </w:divBdr>
            </w:div>
          </w:divsChild>
        </w:div>
        <w:div w:id="631517395">
          <w:marLeft w:val="0"/>
          <w:marRight w:val="0"/>
          <w:marTop w:val="0"/>
          <w:marBottom w:val="0"/>
          <w:divBdr>
            <w:top w:val="none" w:sz="0" w:space="0" w:color="auto"/>
            <w:left w:val="none" w:sz="0" w:space="0" w:color="auto"/>
            <w:bottom w:val="none" w:sz="0" w:space="0" w:color="auto"/>
            <w:right w:val="none" w:sz="0" w:space="0" w:color="auto"/>
          </w:divBdr>
        </w:div>
        <w:div w:id="2036029699">
          <w:marLeft w:val="0"/>
          <w:marRight w:val="0"/>
          <w:marTop w:val="0"/>
          <w:marBottom w:val="0"/>
          <w:divBdr>
            <w:top w:val="none" w:sz="0" w:space="0" w:color="auto"/>
            <w:left w:val="none" w:sz="0" w:space="0" w:color="auto"/>
            <w:bottom w:val="none" w:sz="0" w:space="0" w:color="auto"/>
            <w:right w:val="none" w:sz="0" w:space="0" w:color="auto"/>
          </w:divBdr>
          <w:divsChild>
            <w:div w:id="940532442">
              <w:marLeft w:val="0"/>
              <w:marRight w:val="0"/>
              <w:marTop w:val="0"/>
              <w:marBottom w:val="0"/>
              <w:divBdr>
                <w:top w:val="none" w:sz="0" w:space="0" w:color="auto"/>
                <w:left w:val="none" w:sz="0" w:space="0" w:color="auto"/>
                <w:bottom w:val="none" w:sz="0" w:space="0" w:color="auto"/>
                <w:right w:val="none" w:sz="0" w:space="0" w:color="auto"/>
              </w:divBdr>
            </w:div>
          </w:divsChild>
        </w:div>
        <w:div w:id="1798183423">
          <w:marLeft w:val="0"/>
          <w:marRight w:val="0"/>
          <w:marTop w:val="0"/>
          <w:marBottom w:val="0"/>
          <w:divBdr>
            <w:top w:val="none" w:sz="0" w:space="0" w:color="auto"/>
            <w:left w:val="none" w:sz="0" w:space="0" w:color="auto"/>
            <w:bottom w:val="none" w:sz="0" w:space="0" w:color="auto"/>
            <w:right w:val="none" w:sz="0" w:space="0" w:color="auto"/>
          </w:divBdr>
        </w:div>
        <w:div w:id="799223607">
          <w:marLeft w:val="0"/>
          <w:marRight w:val="0"/>
          <w:marTop w:val="0"/>
          <w:marBottom w:val="0"/>
          <w:divBdr>
            <w:top w:val="none" w:sz="0" w:space="0" w:color="auto"/>
            <w:left w:val="none" w:sz="0" w:space="0" w:color="auto"/>
            <w:bottom w:val="none" w:sz="0" w:space="0" w:color="auto"/>
            <w:right w:val="none" w:sz="0" w:space="0" w:color="auto"/>
          </w:divBdr>
          <w:divsChild>
            <w:div w:id="1304191398">
              <w:marLeft w:val="0"/>
              <w:marRight w:val="0"/>
              <w:marTop w:val="0"/>
              <w:marBottom w:val="0"/>
              <w:divBdr>
                <w:top w:val="none" w:sz="0" w:space="0" w:color="auto"/>
                <w:left w:val="none" w:sz="0" w:space="0" w:color="auto"/>
                <w:bottom w:val="none" w:sz="0" w:space="0" w:color="auto"/>
                <w:right w:val="none" w:sz="0" w:space="0" w:color="auto"/>
              </w:divBdr>
            </w:div>
          </w:divsChild>
        </w:div>
        <w:div w:id="1739595902">
          <w:marLeft w:val="0"/>
          <w:marRight w:val="0"/>
          <w:marTop w:val="0"/>
          <w:marBottom w:val="0"/>
          <w:divBdr>
            <w:top w:val="none" w:sz="0" w:space="0" w:color="auto"/>
            <w:left w:val="none" w:sz="0" w:space="0" w:color="auto"/>
            <w:bottom w:val="none" w:sz="0" w:space="0" w:color="auto"/>
            <w:right w:val="none" w:sz="0" w:space="0" w:color="auto"/>
          </w:divBdr>
        </w:div>
        <w:div w:id="1822968390">
          <w:marLeft w:val="0"/>
          <w:marRight w:val="0"/>
          <w:marTop w:val="0"/>
          <w:marBottom w:val="0"/>
          <w:divBdr>
            <w:top w:val="none" w:sz="0" w:space="0" w:color="auto"/>
            <w:left w:val="none" w:sz="0" w:space="0" w:color="auto"/>
            <w:bottom w:val="none" w:sz="0" w:space="0" w:color="auto"/>
            <w:right w:val="none" w:sz="0" w:space="0" w:color="auto"/>
          </w:divBdr>
          <w:divsChild>
            <w:div w:id="346834691">
              <w:marLeft w:val="0"/>
              <w:marRight w:val="0"/>
              <w:marTop w:val="0"/>
              <w:marBottom w:val="0"/>
              <w:divBdr>
                <w:top w:val="none" w:sz="0" w:space="0" w:color="auto"/>
                <w:left w:val="none" w:sz="0" w:space="0" w:color="auto"/>
                <w:bottom w:val="none" w:sz="0" w:space="0" w:color="auto"/>
                <w:right w:val="none" w:sz="0" w:space="0" w:color="auto"/>
              </w:divBdr>
            </w:div>
          </w:divsChild>
        </w:div>
        <w:div w:id="153448952">
          <w:marLeft w:val="0"/>
          <w:marRight w:val="0"/>
          <w:marTop w:val="0"/>
          <w:marBottom w:val="0"/>
          <w:divBdr>
            <w:top w:val="none" w:sz="0" w:space="0" w:color="auto"/>
            <w:left w:val="none" w:sz="0" w:space="0" w:color="auto"/>
            <w:bottom w:val="none" w:sz="0" w:space="0" w:color="auto"/>
            <w:right w:val="none" w:sz="0" w:space="0" w:color="auto"/>
          </w:divBdr>
        </w:div>
        <w:div w:id="1495760157">
          <w:marLeft w:val="0"/>
          <w:marRight w:val="0"/>
          <w:marTop w:val="0"/>
          <w:marBottom w:val="0"/>
          <w:divBdr>
            <w:top w:val="none" w:sz="0" w:space="0" w:color="auto"/>
            <w:left w:val="none" w:sz="0" w:space="0" w:color="auto"/>
            <w:bottom w:val="none" w:sz="0" w:space="0" w:color="auto"/>
            <w:right w:val="none" w:sz="0" w:space="0" w:color="auto"/>
          </w:divBdr>
          <w:divsChild>
            <w:div w:id="1658071919">
              <w:marLeft w:val="0"/>
              <w:marRight w:val="0"/>
              <w:marTop w:val="0"/>
              <w:marBottom w:val="0"/>
              <w:divBdr>
                <w:top w:val="none" w:sz="0" w:space="0" w:color="auto"/>
                <w:left w:val="none" w:sz="0" w:space="0" w:color="auto"/>
                <w:bottom w:val="none" w:sz="0" w:space="0" w:color="auto"/>
                <w:right w:val="none" w:sz="0" w:space="0" w:color="auto"/>
              </w:divBdr>
            </w:div>
          </w:divsChild>
        </w:div>
        <w:div w:id="1657223271">
          <w:marLeft w:val="0"/>
          <w:marRight w:val="0"/>
          <w:marTop w:val="300"/>
          <w:marBottom w:val="0"/>
          <w:divBdr>
            <w:top w:val="none" w:sz="0" w:space="0" w:color="auto"/>
            <w:left w:val="none" w:sz="0" w:space="0" w:color="auto"/>
            <w:bottom w:val="none" w:sz="0" w:space="0" w:color="auto"/>
            <w:right w:val="none" w:sz="0" w:space="0" w:color="auto"/>
          </w:divBdr>
          <w:divsChild>
            <w:div w:id="602494851">
              <w:marLeft w:val="0"/>
              <w:marRight w:val="0"/>
              <w:marTop w:val="0"/>
              <w:marBottom w:val="0"/>
              <w:divBdr>
                <w:top w:val="none" w:sz="0" w:space="0" w:color="auto"/>
                <w:left w:val="none" w:sz="0" w:space="0" w:color="auto"/>
                <w:bottom w:val="none" w:sz="0" w:space="0" w:color="auto"/>
                <w:right w:val="none" w:sz="0" w:space="0" w:color="auto"/>
              </w:divBdr>
              <w:divsChild>
                <w:div w:id="190992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611759">
          <w:marLeft w:val="0"/>
          <w:marRight w:val="0"/>
          <w:marTop w:val="300"/>
          <w:marBottom w:val="0"/>
          <w:divBdr>
            <w:top w:val="none" w:sz="0" w:space="0" w:color="auto"/>
            <w:left w:val="none" w:sz="0" w:space="0" w:color="auto"/>
            <w:bottom w:val="none" w:sz="0" w:space="0" w:color="auto"/>
            <w:right w:val="none" w:sz="0" w:space="0" w:color="auto"/>
          </w:divBdr>
          <w:divsChild>
            <w:div w:id="579800947">
              <w:marLeft w:val="0"/>
              <w:marRight w:val="0"/>
              <w:marTop w:val="0"/>
              <w:marBottom w:val="0"/>
              <w:divBdr>
                <w:top w:val="none" w:sz="0" w:space="0" w:color="auto"/>
                <w:left w:val="none" w:sz="0" w:space="0" w:color="auto"/>
                <w:bottom w:val="none" w:sz="0" w:space="0" w:color="auto"/>
                <w:right w:val="none" w:sz="0" w:space="0" w:color="auto"/>
              </w:divBdr>
              <w:divsChild>
                <w:div w:id="155099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5020">
          <w:marLeft w:val="0"/>
          <w:marRight w:val="0"/>
          <w:marTop w:val="300"/>
          <w:marBottom w:val="0"/>
          <w:divBdr>
            <w:top w:val="none" w:sz="0" w:space="0" w:color="auto"/>
            <w:left w:val="none" w:sz="0" w:space="0" w:color="auto"/>
            <w:bottom w:val="none" w:sz="0" w:space="0" w:color="auto"/>
            <w:right w:val="none" w:sz="0" w:space="0" w:color="auto"/>
          </w:divBdr>
          <w:divsChild>
            <w:div w:id="1081760110">
              <w:marLeft w:val="0"/>
              <w:marRight w:val="0"/>
              <w:marTop w:val="0"/>
              <w:marBottom w:val="0"/>
              <w:divBdr>
                <w:top w:val="none" w:sz="0" w:space="0" w:color="auto"/>
                <w:left w:val="none" w:sz="0" w:space="0" w:color="auto"/>
                <w:bottom w:val="none" w:sz="0" w:space="0" w:color="auto"/>
                <w:right w:val="none" w:sz="0" w:space="0" w:color="auto"/>
              </w:divBdr>
              <w:divsChild>
                <w:div w:id="337927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18512">
          <w:marLeft w:val="0"/>
          <w:marRight w:val="0"/>
          <w:marTop w:val="300"/>
          <w:marBottom w:val="0"/>
          <w:divBdr>
            <w:top w:val="none" w:sz="0" w:space="0" w:color="auto"/>
            <w:left w:val="none" w:sz="0" w:space="0" w:color="auto"/>
            <w:bottom w:val="none" w:sz="0" w:space="0" w:color="auto"/>
            <w:right w:val="none" w:sz="0" w:space="0" w:color="auto"/>
          </w:divBdr>
          <w:divsChild>
            <w:div w:id="1197811240">
              <w:marLeft w:val="0"/>
              <w:marRight w:val="0"/>
              <w:marTop w:val="0"/>
              <w:marBottom w:val="0"/>
              <w:divBdr>
                <w:top w:val="none" w:sz="0" w:space="0" w:color="auto"/>
                <w:left w:val="none" w:sz="0" w:space="0" w:color="auto"/>
                <w:bottom w:val="none" w:sz="0" w:space="0" w:color="auto"/>
                <w:right w:val="none" w:sz="0" w:space="0" w:color="auto"/>
              </w:divBdr>
              <w:divsChild>
                <w:div w:id="67017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6570">
      <w:bodyDiv w:val="1"/>
      <w:marLeft w:val="0"/>
      <w:marRight w:val="0"/>
      <w:marTop w:val="0"/>
      <w:marBottom w:val="0"/>
      <w:divBdr>
        <w:top w:val="none" w:sz="0" w:space="0" w:color="auto"/>
        <w:left w:val="none" w:sz="0" w:space="0" w:color="auto"/>
        <w:bottom w:val="none" w:sz="0" w:space="0" w:color="auto"/>
        <w:right w:val="none" w:sz="0" w:space="0" w:color="auto"/>
      </w:divBdr>
      <w:divsChild>
        <w:div w:id="1349602020">
          <w:marLeft w:val="0"/>
          <w:marRight w:val="0"/>
          <w:marTop w:val="0"/>
          <w:marBottom w:val="0"/>
          <w:divBdr>
            <w:top w:val="none" w:sz="0" w:space="0" w:color="auto"/>
            <w:left w:val="none" w:sz="0" w:space="0" w:color="auto"/>
            <w:bottom w:val="none" w:sz="0" w:space="0" w:color="auto"/>
            <w:right w:val="none" w:sz="0" w:space="0" w:color="auto"/>
          </w:divBdr>
        </w:div>
        <w:div w:id="814687407">
          <w:marLeft w:val="0"/>
          <w:marRight w:val="0"/>
          <w:marTop w:val="0"/>
          <w:marBottom w:val="0"/>
          <w:divBdr>
            <w:top w:val="none" w:sz="0" w:space="0" w:color="auto"/>
            <w:left w:val="none" w:sz="0" w:space="0" w:color="auto"/>
            <w:bottom w:val="none" w:sz="0" w:space="0" w:color="auto"/>
            <w:right w:val="none" w:sz="0" w:space="0" w:color="auto"/>
          </w:divBdr>
          <w:divsChild>
            <w:div w:id="586769233">
              <w:marLeft w:val="0"/>
              <w:marRight w:val="0"/>
              <w:marTop w:val="0"/>
              <w:marBottom w:val="0"/>
              <w:divBdr>
                <w:top w:val="none" w:sz="0" w:space="0" w:color="auto"/>
                <w:left w:val="none" w:sz="0" w:space="0" w:color="auto"/>
                <w:bottom w:val="none" w:sz="0" w:space="0" w:color="auto"/>
                <w:right w:val="none" w:sz="0" w:space="0" w:color="auto"/>
              </w:divBdr>
            </w:div>
          </w:divsChild>
        </w:div>
        <w:div w:id="1868255132">
          <w:marLeft w:val="0"/>
          <w:marRight w:val="0"/>
          <w:marTop w:val="0"/>
          <w:marBottom w:val="0"/>
          <w:divBdr>
            <w:top w:val="none" w:sz="0" w:space="0" w:color="auto"/>
            <w:left w:val="none" w:sz="0" w:space="0" w:color="auto"/>
            <w:bottom w:val="none" w:sz="0" w:space="0" w:color="auto"/>
            <w:right w:val="none" w:sz="0" w:space="0" w:color="auto"/>
          </w:divBdr>
        </w:div>
        <w:div w:id="204561443">
          <w:marLeft w:val="0"/>
          <w:marRight w:val="0"/>
          <w:marTop w:val="0"/>
          <w:marBottom w:val="0"/>
          <w:divBdr>
            <w:top w:val="none" w:sz="0" w:space="0" w:color="auto"/>
            <w:left w:val="none" w:sz="0" w:space="0" w:color="auto"/>
            <w:bottom w:val="none" w:sz="0" w:space="0" w:color="auto"/>
            <w:right w:val="none" w:sz="0" w:space="0" w:color="auto"/>
          </w:divBdr>
          <w:divsChild>
            <w:div w:id="887423370">
              <w:marLeft w:val="0"/>
              <w:marRight w:val="0"/>
              <w:marTop w:val="0"/>
              <w:marBottom w:val="0"/>
              <w:divBdr>
                <w:top w:val="none" w:sz="0" w:space="0" w:color="auto"/>
                <w:left w:val="none" w:sz="0" w:space="0" w:color="auto"/>
                <w:bottom w:val="none" w:sz="0" w:space="0" w:color="auto"/>
                <w:right w:val="none" w:sz="0" w:space="0" w:color="auto"/>
              </w:divBdr>
            </w:div>
          </w:divsChild>
        </w:div>
        <w:div w:id="1516649536">
          <w:marLeft w:val="0"/>
          <w:marRight w:val="0"/>
          <w:marTop w:val="0"/>
          <w:marBottom w:val="0"/>
          <w:divBdr>
            <w:top w:val="none" w:sz="0" w:space="0" w:color="auto"/>
            <w:left w:val="none" w:sz="0" w:space="0" w:color="auto"/>
            <w:bottom w:val="none" w:sz="0" w:space="0" w:color="auto"/>
            <w:right w:val="none" w:sz="0" w:space="0" w:color="auto"/>
          </w:divBdr>
        </w:div>
        <w:div w:id="2127038979">
          <w:marLeft w:val="0"/>
          <w:marRight w:val="0"/>
          <w:marTop w:val="0"/>
          <w:marBottom w:val="0"/>
          <w:divBdr>
            <w:top w:val="none" w:sz="0" w:space="0" w:color="auto"/>
            <w:left w:val="none" w:sz="0" w:space="0" w:color="auto"/>
            <w:bottom w:val="none" w:sz="0" w:space="0" w:color="auto"/>
            <w:right w:val="none" w:sz="0" w:space="0" w:color="auto"/>
          </w:divBdr>
          <w:divsChild>
            <w:div w:id="2120223855">
              <w:marLeft w:val="0"/>
              <w:marRight w:val="0"/>
              <w:marTop w:val="0"/>
              <w:marBottom w:val="0"/>
              <w:divBdr>
                <w:top w:val="none" w:sz="0" w:space="0" w:color="auto"/>
                <w:left w:val="none" w:sz="0" w:space="0" w:color="auto"/>
                <w:bottom w:val="none" w:sz="0" w:space="0" w:color="auto"/>
                <w:right w:val="none" w:sz="0" w:space="0" w:color="auto"/>
              </w:divBdr>
            </w:div>
          </w:divsChild>
        </w:div>
        <w:div w:id="495999874">
          <w:marLeft w:val="0"/>
          <w:marRight w:val="0"/>
          <w:marTop w:val="0"/>
          <w:marBottom w:val="0"/>
          <w:divBdr>
            <w:top w:val="none" w:sz="0" w:space="0" w:color="auto"/>
            <w:left w:val="none" w:sz="0" w:space="0" w:color="auto"/>
            <w:bottom w:val="none" w:sz="0" w:space="0" w:color="auto"/>
            <w:right w:val="none" w:sz="0" w:space="0" w:color="auto"/>
          </w:divBdr>
        </w:div>
        <w:div w:id="1523669850">
          <w:marLeft w:val="0"/>
          <w:marRight w:val="0"/>
          <w:marTop w:val="0"/>
          <w:marBottom w:val="0"/>
          <w:divBdr>
            <w:top w:val="none" w:sz="0" w:space="0" w:color="auto"/>
            <w:left w:val="none" w:sz="0" w:space="0" w:color="auto"/>
            <w:bottom w:val="none" w:sz="0" w:space="0" w:color="auto"/>
            <w:right w:val="none" w:sz="0" w:space="0" w:color="auto"/>
          </w:divBdr>
          <w:divsChild>
            <w:div w:id="538783249">
              <w:marLeft w:val="0"/>
              <w:marRight w:val="0"/>
              <w:marTop w:val="0"/>
              <w:marBottom w:val="0"/>
              <w:divBdr>
                <w:top w:val="none" w:sz="0" w:space="0" w:color="auto"/>
                <w:left w:val="none" w:sz="0" w:space="0" w:color="auto"/>
                <w:bottom w:val="none" w:sz="0" w:space="0" w:color="auto"/>
                <w:right w:val="none" w:sz="0" w:space="0" w:color="auto"/>
              </w:divBdr>
            </w:div>
          </w:divsChild>
        </w:div>
        <w:div w:id="866024582">
          <w:marLeft w:val="0"/>
          <w:marRight w:val="0"/>
          <w:marTop w:val="0"/>
          <w:marBottom w:val="0"/>
          <w:divBdr>
            <w:top w:val="none" w:sz="0" w:space="0" w:color="auto"/>
            <w:left w:val="none" w:sz="0" w:space="0" w:color="auto"/>
            <w:bottom w:val="none" w:sz="0" w:space="0" w:color="auto"/>
            <w:right w:val="none" w:sz="0" w:space="0" w:color="auto"/>
          </w:divBdr>
        </w:div>
        <w:div w:id="1772048061">
          <w:marLeft w:val="0"/>
          <w:marRight w:val="0"/>
          <w:marTop w:val="0"/>
          <w:marBottom w:val="0"/>
          <w:divBdr>
            <w:top w:val="none" w:sz="0" w:space="0" w:color="auto"/>
            <w:left w:val="none" w:sz="0" w:space="0" w:color="auto"/>
            <w:bottom w:val="none" w:sz="0" w:space="0" w:color="auto"/>
            <w:right w:val="none" w:sz="0" w:space="0" w:color="auto"/>
          </w:divBdr>
          <w:divsChild>
            <w:div w:id="1439908641">
              <w:marLeft w:val="0"/>
              <w:marRight w:val="0"/>
              <w:marTop w:val="0"/>
              <w:marBottom w:val="0"/>
              <w:divBdr>
                <w:top w:val="none" w:sz="0" w:space="0" w:color="auto"/>
                <w:left w:val="none" w:sz="0" w:space="0" w:color="auto"/>
                <w:bottom w:val="none" w:sz="0" w:space="0" w:color="auto"/>
                <w:right w:val="none" w:sz="0" w:space="0" w:color="auto"/>
              </w:divBdr>
            </w:div>
          </w:divsChild>
        </w:div>
        <w:div w:id="903951420">
          <w:marLeft w:val="0"/>
          <w:marRight w:val="0"/>
          <w:marTop w:val="0"/>
          <w:marBottom w:val="0"/>
          <w:divBdr>
            <w:top w:val="none" w:sz="0" w:space="0" w:color="auto"/>
            <w:left w:val="none" w:sz="0" w:space="0" w:color="auto"/>
            <w:bottom w:val="none" w:sz="0" w:space="0" w:color="auto"/>
            <w:right w:val="none" w:sz="0" w:space="0" w:color="auto"/>
          </w:divBdr>
        </w:div>
        <w:div w:id="1555432713">
          <w:marLeft w:val="0"/>
          <w:marRight w:val="0"/>
          <w:marTop w:val="0"/>
          <w:marBottom w:val="0"/>
          <w:divBdr>
            <w:top w:val="none" w:sz="0" w:space="0" w:color="auto"/>
            <w:left w:val="none" w:sz="0" w:space="0" w:color="auto"/>
            <w:bottom w:val="none" w:sz="0" w:space="0" w:color="auto"/>
            <w:right w:val="none" w:sz="0" w:space="0" w:color="auto"/>
          </w:divBdr>
          <w:divsChild>
            <w:div w:id="1951358428">
              <w:marLeft w:val="0"/>
              <w:marRight w:val="0"/>
              <w:marTop w:val="0"/>
              <w:marBottom w:val="0"/>
              <w:divBdr>
                <w:top w:val="none" w:sz="0" w:space="0" w:color="auto"/>
                <w:left w:val="none" w:sz="0" w:space="0" w:color="auto"/>
                <w:bottom w:val="none" w:sz="0" w:space="0" w:color="auto"/>
                <w:right w:val="none" w:sz="0" w:space="0" w:color="auto"/>
              </w:divBdr>
            </w:div>
          </w:divsChild>
        </w:div>
        <w:div w:id="607157997">
          <w:marLeft w:val="0"/>
          <w:marRight w:val="0"/>
          <w:marTop w:val="0"/>
          <w:marBottom w:val="0"/>
          <w:divBdr>
            <w:top w:val="none" w:sz="0" w:space="0" w:color="auto"/>
            <w:left w:val="none" w:sz="0" w:space="0" w:color="auto"/>
            <w:bottom w:val="none" w:sz="0" w:space="0" w:color="auto"/>
            <w:right w:val="none" w:sz="0" w:space="0" w:color="auto"/>
          </w:divBdr>
        </w:div>
        <w:div w:id="1559588659">
          <w:marLeft w:val="0"/>
          <w:marRight w:val="0"/>
          <w:marTop w:val="0"/>
          <w:marBottom w:val="0"/>
          <w:divBdr>
            <w:top w:val="none" w:sz="0" w:space="0" w:color="auto"/>
            <w:left w:val="none" w:sz="0" w:space="0" w:color="auto"/>
            <w:bottom w:val="none" w:sz="0" w:space="0" w:color="auto"/>
            <w:right w:val="none" w:sz="0" w:space="0" w:color="auto"/>
          </w:divBdr>
          <w:divsChild>
            <w:div w:id="1784300021">
              <w:marLeft w:val="0"/>
              <w:marRight w:val="0"/>
              <w:marTop w:val="0"/>
              <w:marBottom w:val="0"/>
              <w:divBdr>
                <w:top w:val="none" w:sz="0" w:space="0" w:color="auto"/>
                <w:left w:val="none" w:sz="0" w:space="0" w:color="auto"/>
                <w:bottom w:val="none" w:sz="0" w:space="0" w:color="auto"/>
                <w:right w:val="none" w:sz="0" w:space="0" w:color="auto"/>
              </w:divBdr>
            </w:div>
          </w:divsChild>
        </w:div>
        <w:div w:id="1052267712">
          <w:marLeft w:val="0"/>
          <w:marRight w:val="0"/>
          <w:marTop w:val="300"/>
          <w:marBottom w:val="0"/>
          <w:divBdr>
            <w:top w:val="none" w:sz="0" w:space="0" w:color="auto"/>
            <w:left w:val="none" w:sz="0" w:space="0" w:color="auto"/>
            <w:bottom w:val="none" w:sz="0" w:space="0" w:color="auto"/>
            <w:right w:val="none" w:sz="0" w:space="0" w:color="auto"/>
          </w:divBdr>
          <w:divsChild>
            <w:div w:id="1939949021">
              <w:marLeft w:val="0"/>
              <w:marRight w:val="0"/>
              <w:marTop w:val="0"/>
              <w:marBottom w:val="0"/>
              <w:divBdr>
                <w:top w:val="none" w:sz="0" w:space="0" w:color="auto"/>
                <w:left w:val="none" w:sz="0" w:space="0" w:color="auto"/>
                <w:bottom w:val="none" w:sz="0" w:space="0" w:color="auto"/>
                <w:right w:val="none" w:sz="0" w:space="0" w:color="auto"/>
              </w:divBdr>
              <w:divsChild>
                <w:div w:id="83495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758293">
          <w:marLeft w:val="0"/>
          <w:marRight w:val="0"/>
          <w:marTop w:val="300"/>
          <w:marBottom w:val="0"/>
          <w:divBdr>
            <w:top w:val="none" w:sz="0" w:space="0" w:color="auto"/>
            <w:left w:val="none" w:sz="0" w:space="0" w:color="auto"/>
            <w:bottom w:val="none" w:sz="0" w:space="0" w:color="auto"/>
            <w:right w:val="none" w:sz="0" w:space="0" w:color="auto"/>
          </w:divBdr>
          <w:divsChild>
            <w:div w:id="1716078990">
              <w:marLeft w:val="0"/>
              <w:marRight w:val="0"/>
              <w:marTop w:val="0"/>
              <w:marBottom w:val="0"/>
              <w:divBdr>
                <w:top w:val="none" w:sz="0" w:space="0" w:color="auto"/>
                <w:left w:val="none" w:sz="0" w:space="0" w:color="auto"/>
                <w:bottom w:val="none" w:sz="0" w:space="0" w:color="auto"/>
                <w:right w:val="none" w:sz="0" w:space="0" w:color="auto"/>
              </w:divBdr>
              <w:divsChild>
                <w:div w:id="168771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24056">
          <w:marLeft w:val="0"/>
          <w:marRight w:val="0"/>
          <w:marTop w:val="300"/>
          <w:marBottom w:val="0"/>
          <w:divBdr>
            <w:top w:val="none" w:sz="0" w:space="0" w:color="auto"/>
            <w:left w:val="none" w:sz="0" w:space="0" w:color="auto"/>
            <w:bottom w:val="none" w:sz="0" w:space="0" w:color="auto"/>
            <w:right w:val="none" w:sz="0" w:space="0" w:color="auto"/>
          </w:divBdr>
          <w:divsChild>
            <w:div w:id="1614704742">
              <w:marLeft w:val="0"/>
              <w:marRight w:val="0"/>
              <w:marTop w:val="0"/>
              <w:marBottom w:val="0"/>
              <w:divBdr>
                <w:top w:val="none" w:sz="0" w:space="0" w:color="auto"/>
                <w:left w:val="none" w:sz="0" w:space="0" w:color="auto"/>
                <w:bottom w:val="none" w:sz="0" w:space="0" w:color="auto"/>
                <w:right w:val="none" w:sz="0" w:space="0" w:color="auto"/>
              </w:divBdr>
              <w:divsChild>
                <w:div w:id="96215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724880">
          <w:marLeft w:val="0"/>
          <w:marRight w:val="0"/>
          <w:marTop w:val="300"/>
          <w:marBottom w:val="0"/>
          <w:divBdr>
            <w:top w:val="none" w:sz="0" w:space="0" w:color="auto"/>
            <w:left w:val="none" w:sz="0" w:space="0" w:color="auto"/>
            <w:bottom w:val="none" w:sz="0" w:space="0" w:color="auto"/>
            <w:right w:val="none" w:sz="0" w:space="0" w:color="auto"/>
          </w:divBdr>
          <w:divsChild>
            <w:div w:id="1189903393">
              <w:marLeft w:val="0"/>
              <w:marRight w:val="0"/>
              <w:marTop w:val="0"/>
              <w:marBottom w:val="0"/>
              <w:divBdr>
                <w:top w:val="none" w:sz="0" w:space="0" w:color="auto"/>
                <w:left w:val="none" w:sz="0" w:space="0" w:color="auto"/>
                <w:bottom w:val="none" w:sz="0" w:space="0" w:color="auto"/>
                <w:right w:val="none" w:sz="0" w:space="0" w:color="auto"/>
              </w:divBdr>
              <w:divsChild>
                <w:div w:id="41756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75967">
      <w:bodyDiv w:val="1"/>
      <w:marLeft w:val="0"/>
      <w:marRight w:val="0"/>
      <w:marTop w:val="0"/>
      <w:marBottom w:val="0"/>
      <w:divBdr>
        <w:top w:val="none" w:sz="0" w:space="0" w:color="auto"/>
        <w:left w:val="none" w:sz="0" w:space="0" w:color="auto"/>
        <w:bottom w:val="none" w:sz="0" w:space="0" w:color="auto"/>
        <w:right w:val="none" w:sz="0" w:space="0" w:color="auto"/>
      </w:divBdr>
      <w:divsChild>
        <w:div w:id="94205425">
          <w:marLeft w:val="0"/>
          <w:marRight w:val="0"/>
          <w:marTop w:val="0"/>
          <w:marBottom w:val="0"/>
          <w:divBdr>
            <w:top w:val="none" w:sz="0" w:space="0" w:color="auto"/>
            <w:left w:val="none" w:sz="0" w:space="0" w:color="auto"/>
            <w:bottom w:val="none" w:sz="0" w:space="0" w:color="auto"/>
            <w:right w:val="none" w:sz="0" w:space="0" w:color="auto"/>
          </w:divBdr>
        </w:div>
        <w:div w:id="306084956">
          <w:marLeft w:val="0"/>
          <w:marRight w:val="0"/>
          <w:marTop w:val="0"/>
          <w:marBottom w:val="0"/>
          <w:divBdr>
            <w:top w:val="none" w:sz="0" w:space="0" w:color="auto"/>
            <w:left w:val="none" w:sz="0" w:space="0" w:color="auto"/>
            <w:bottom w:val="none" w:sz="0" w:space="0" w:color="auto"/>
            <w:right w:val="none" w:sz="0" w:space="0" w:color="auto"/>
          </w:divBdr>
          <w:divsChild>
            <w:div w:id="1331788539">
              <w:marLeft w:val="0"/>
              <w:marRight w:val="0"/>
              <w:marTop w:val="0"/>
              <w:marBottom w:val="0"/>
              <w:divBdr>
                <w:top w:val="none" w:sz="0" w:space="0" w:color="auto"/>
                <w:left w:val="none" w:sz="0" w:space="0" w:color="auto"/>
                <w:bottom w:val="none" w:sz="0" w:space="0" w:color="auto"/>
                <w:right w:val="none" w:sz="0" w:space="0" w:color="auto"/>
              </w:divBdr>
            </w:div>
          </w:divsChild>
        </w:div>
        <w:div w:id="301159878">
          <w:marLeft w:val="0"/>
          <w:marRight w:val="0"/>
          <w:marTop w:val="0"/>
          <w:marBottom w:val="0"/>
          <w:divBdr>
            <w:top w:val="none" w:sz="0" w:space="0" w:color="auto"/>
            <w:left w:val="none" w:sz="0" w:space="0" w:color="auto"/>
            <w:bottom w:val="none" w:sz="0" w:space="0" w:color="auto"/>
            <w:right w:val="none" w:sz="0" w:space="0" w:color="auto"/>
          </w:divBdr>
        </w:div>
        <w:div w:id="1835219497">
          <w:marLeft w:val="0"/>
          <w:marRight w:val="0"/>
          <w:marTop w:val="0"/>
          <w:marBottom w:val="0"/>
          <w:divBdr>
            <w:top w:val="none" w:sz="0" w:space="0" w:color="auto"/>
            <w:left w:val="none" w:sz="0" w:space="0" w:color="auto"/>
            <w:bottom w:val="none" w:sz="0" w:space="0" w:color="auto"/>
            <w:right w:val="none" w:sz="0" w:space="0" w:color="auto"/>
          </w:divBdr>
          <w:divsChild>
            <w:div w:id="583147798">
              <w:marLeft w:val="0"/>
              <w:marRight w:val="0"/>
              <w:marTop w:val="0"/>
              <w:marBottom w:val="0"/>
              <w:divBdr>
                <w:top w:val="none" w:sz="0" w:space="0" w:color="auto"/>
                <w:left w:val="none" w:sz="0" w:space="0" w:color="auto"/>
                <w:bottom w:val="none" w:sz="0" w:space="0" w:color="auto"/>
                <w:right w:val="none" w:sz="0" w:space="0" w:color="auto"/>
              </w:divBdr>
            </w:div>
          </w:divsChild>
        </w:div>
        <w:div w:id="1208106132">
          <w:marLeft w:val="0"/>
          <w:marRight w:val="0"/>
          <w:marTop w:val="0"/>
          <w:marBottom w:val="0"/>
          <w:divBdr>
            <w:top w:val="none" w:sz="0" w:space="0" w:color="auto"/>
            <w:left w:val="none" w:sz="0" w:space="0" w:color="auto"/>
            <w:bottom w:val="none" w:sz="0" w:space="0" w:color="auto"/>
            <w:right w:val="none" w:sz="0" w:space="0" w:color="auto"/>
          </w:divBdr>
        </w:div>
        <w:div w:id="2019576200">
          <w:marLeft w:val="0"/>
          <w:marRight w:val="0"/>
          <w:marTop w:val="0"/>
          <w:marBottom w:val="0"/>
          <w:divBdr>
            <w:top w:val="none" w:sz="0" w:space="0" w:color="auto"/>
            <w:left w:val="none" w:sz="0" w:space="0" w:color="auto"/>
            <w:bottom w:val="none" w:sz="0" w:space="0" w:color="auto"/>
            <w:right w:val="none" w:sz="0" w:space="0" w:color="auto"/>
          </w:divBdr>
          <w:divsChild>
            <w:div w:id="368141075">
              <w:marLeft w:val="0"/>
              <w:marRight w:val="0"/>
              <w:marTop w:val="0"/>
              <w:marBottom w:val="0"/>
              <w:divBdr>
                <w:top w:val="none" w:sz="0" w:space="0" w:color="auto"/>
                <w:left w:val="none" w:sz="0" w:space="0" w:color="auto"/>
                <w:bottom w:val="none" w:sz="0" w:space="0" w:color="auto"/>
                <w:right w:val="none" w:sz="0" w:space="0" w:color="auto"/>
              </w:divBdr>
            </w:div>
          </w:divsChild>
        </w:div>
        <w:div w:id="2024626635">
          <w:marLeft w:val="0"/>
          <w:marRight w:val="0"/>
          <w:marTop w:val="0"/>
          <w:marBottom w:val="0"/>
          <w:divBdr>
            <w:top w:val="none" w:sz="0" w:space="0" w:color="auto"/>
            <w:left w:val="none" w:sz="0" w:space="0" w:color="auto"/>
            <w:bottom w:val="none" w:sz="0" w:space="0" w:color="auto"/>
            <w:right w:val="none" w:sz="0" w:space="0" w:color="auto"/>
          </w:divBdr>
        </w:div>
        <w:div w:id="858348564">
          <w:marLeft w:val="0"/>
          <w:marRight w:val="0"/>
          <w:marTop w:val="0"/>
          <w:marBottom w:val="0"/>
          <w:divBdr>
            <w:top w:val="none" w:sz="0" w:space="0" w:color="auto"/>
            <w:left w:val="none" w:sz="0" w:space="0" w:color="auto"/>
            <w:bottom w:val="none" w:sz="0" w:space="0" w:color="auto"/>
            <w:right w:val="none" w:sz="0" w:space="0" w:color="auto"/>
          </w:divBdr>
          <w:divsChild>
            <w:div w:id="1891115962">
              <w:marLeft w:val="0"/>
              <w:marRight w:val="0"/>
              <w:marTop w:val="0"/>
              <w:marBottom w:val="0"/>
              <w:divBdr>
                <w:top w:val="none" w:sz="0" w:space="0" w:color="auto"/>
                <w:left w:val="none" w:sz="0" w:space="0" w:color="auto"/>
                <w:bottom w:val="none" w:sz="0" w:space="0" w:color="auto"/>
                <w:right w:val="none" w:sz="0" w:space="0" w:color="auto"/>
              </w:divBdr>
            </w:div>
          </w:divsChild>
        </w:div>
        <w:div w:id="183136368">
          <w:marLeft w:val="0"/>
          <w:marRight w:val="0"/>
          <w:marTop w:val="0"/>
          <w:marBottom w:val="0"/>
          <w:divBdr>
            <w:top w:val="none" w:sz="0" w:space="0" w:color="auto"/>
            <w:left w:val="none" w:sz="0" w:space="0" w:color="auto"/>
            <w:bottom w:val="none" w:sz="0" w:space="0" w:color="auto"/>
            <w:right w:val="none" w:sz="0" w:space="0" w:color="auto"/>
          </w:divBdr>
        </w:div>
        <w:div w:id="235865024">
          <w:marLeft w:val="0"/>
          <w:marRight w:val="0"/>
          <w:marTop w:val="0"/>
          <w:marBottom w:val="0"/>
          <w:divBdr>
            <w:top w:val="none" w:sz="0" w:space="0" w:color="auto"/>
            <w:left w:val="none" w:sz="0" w:space="0" w:color="auto"/>
            <w:bottom w:val="none" w:sz="0" w:space="0" w:color="auto"/>
            <w:right w:val="none" w:sz="0" w:space="0" w:color="auto"/>
          </w:divBdr>
          <w:divsChild>
            <w:div w:id="858617594">
              <w:marLeft w:val="0"/>
              <w:marRight w:val="0"/>
              <w:marTop w:val="0"/>
              <w:marBottom w:val="0"/>
              <w:divBdr>
                <w:top w:val="none" w:sz="0" w:space="0" w:color="auto"/>
                <w:left w:val="none" w:sz="0" w:space="0" w:color="auto"/>
                <w:bottom w:val="none" w:sz="0" w:space="0" w:color="auto"/>
                <w:right w:val="none" w:sz="0" w:space="0" w:color="auto"/>
              </w:divBdr>
            </w:div>
          </w:divsChild>
        </w:div>
        <w:div w:id="1611276329">
          <w:marLeft w:val="0"/>
          <w:marRight w:val="0"/>
          <w:marTop w:val="0"/>
          <w:marBottom w:val="0"/>
          <w:divBdr>
            <w:top w:val="none" w:sz="0" w:space="0" w:color="auto"/>
            <w:left w:val="none" w:sz="0" w:space="0" w:color="auto"/>
            <w:bottom w:val="none" w:sz="0" w:space="0" w:color="auto"/>
            <w:right w:val="none" w:sz="0" w:space="0" w:color="auto"/>
          </w:divBdr>
        </w:div>
        <w:div w:id="16201157">
          <w:marLeft w:val="0"/>
          <w:marRight w:val="0"/>
          <w:marTop w:val="0"/>
          <w:marBottom w:val="0"/>
          <w:divBdr>
            <w:top w:val="none" w:sz="0" w:space="0" w:color="auto"/>
            <w:left w:val="none" w:sz="0" w:space="0" w:color="auto"/>
            <w:bottom w:val="none" w:sz="0" w:space="0" w:color="auto"/>
            <w:right w:val="none" w:sz="0" w:space="0" w:color="auto"/>
          </w:divBdr>
          <w:divsChild>
            <w:div w:id="1468863079">
              <w:marLeft w:val="0"/>
              <w:marRight w:val="0"/>
              <w:marTop w:val="0"/>
              <w:marBottom w:val="0"/>
              <w:divBdr>
                <w:top w:val="none" w:sz="0" w:space="0" w:color="auto"/>
                <w:left w:val="none" w:sz="0" w:space="0" w:color="auto"/>
                <w:bottom w:val="none" w:sz="0" w:space="0" w:color="auto"/>
                <w:right w:val="none" w:sz="0" w:space="0" w:color="auto"/>
              </w:divBdr>
            </w:div>
          </w:divsChild>
        </w:div>
        <w:div w:id="1379162402">
          <w:marLeft w:val="0"/>
          <w:marRight w:val="0"/>
          <w:marTop w:val="0"/>
          <w:marBottom w:val="0"/>
          <w:divBdr>
            <w:top w:val="none" w:sz="0" w:space="0" w:color="auto"/>
            <w:left w:val="none" w:sz="0" w:space="0" w:color="auto"/>
            <w:bottom w:val="none" w:sz="0" w:space="0" w:color="auto"/>
            <w:right w:val="none" w:sz="0" w:space="0" w:color="auto"/>
          </w:divBdr>
        </w:div>
        <w:div w:id="1124081233">
          <w:marLeft w:val="0"/>
          <w:marRight w:val="0"/>
          <w:marTop w:val="0"/>
          <w:marBottom w:val="0"/>
          <w:divBdr>
            <w:top w:val="none" w:sz="0" w:space="0" w:color="auto"/>
            <w:left w:val="none" w:sz="0" w:space="0" w:color="auto"/>
            <w:bottom w:val="none" w:sz="0" w:space="0" w:color="auto"/>
            <w:right w:val="none" w:sz="0" w:space="0" w:color="auto"/>
          </w:divBdr>
          <w:divsChild>
            <w:div w:id="434986376">
              <w:marLeft w:val="0"/>
              <w:marRight w:val="0"/>
              <w:marTop w:val="0"/>
              <w:marBottom w:val="0"/>
              <w:divBdr>
                <w:top w:val="none" w:sz="0" w:space="0" w:color="auto"/>
                <w:left w:val="none" w:sz="0" w:space="0" w:color="auto"/>
                <w:bottom w:val="none" w:sz="0" w:space="0" w:color="auto"/>
                <w:right w:val="none" w:sz="0" w:space="0" w:color="auto"/>
              </w:divBdr>
            </w:div>
          </w:divsChild>
        </w:div>
        <w:div w:id="1640961090">
          <w:marLeft w:val="0"/>
          <w:marRight w:val="0"/>
          <w:marTop w:val="300"/>
          <w:marBottom w:val="0"/>
          <w:divBdr>
            <w:top w:val="none" w:sz="0" w:space="0" w:color="auto"/>
            <w:left w:val="none" w:sz="0" w:space="0" w:color="auto"/>
            <w:bottom w:val="none" w:sz="0" w:space="0" w:color="auto"/>
            <w:right w:val="none" w:sz="0" w:space="0" w:color="auto"/>
          </w:divBdr>
          <w:divsChild>
            <w:div w:id="2051755810">
              <w:marLeft w:val="0"/>
              <w:marRight w:val="0"/>
              <w:marTop w:val="0"/>
              <w:marBottom w:val="0"/>
              <w:divBdr>
                <w:top w:val="none" w:sz="0" w:space="0" w:color="auto"/>
                <w:left w:val="none" w:sz="0" w:space="0" w:color="auto"/>
                <w:bottom w:val="none" w:sz="0" w:space="0" w:color="auto"/>
                <w:right w:val="none" w:sz="0" w:space="0" w:color="auto"/>
              </w:divBdr>
              <w:divsChild>
                <w:div w:id="62635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589747">
          <w:marLeft w:val="0"/>
          <w:marRight w:val="0"/>
          <w:marTop w:val="300"/>
          <w:marBottom w:val="0"/>
          <w:divBdr>
            <w:top w:val="none" w:sz="0" w:space="0" w:color="auto"/>
            <w:left w:val="none" w:sz="0" w:space="0" w:color="auto"/>
            <w:bottom w:val="none" w:sz="0" w:space="0" w:color="auto"/>
            <w:right w:val="none" w:sz="0" w:space="0" w:color="auto"/>
          </w:divBdr>
          <w:divsChild>
            <w:div w:id="1859926328">
              <w:marLeft w:val="0"/>
              <w:marRight w:val="0"/>
              <w:marTop w:val="0"/>
              <w:marBottom w:val="0"/>
              <w:divBdr>
                <w:top w:val="none" w:sz="0" w:space="0" w:color="auto"/>
                <w:left w:val="none" w:sz="0" w:space="0" w:color="auto"/>
                <w:bottom w:val="none" w:sz="0" w:space="0" w:color="auto"/>
                <w:right w:val="none" w:sz="0" w:space="0" w:color="auto"/>
              </w:divBdr>
              <w:divsChild>
                <w:div w:id="58302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4576">
          <w:marLeft w:val="0"/>
          <w:marRight w:val="0"/>
          <w:marTop w:val="300"/>
          <w:marBottom w:val="0"/>
          <w:divBdr>
            <w:top w:val="none" w:sz="0" w:space="0" w:color="auto"/>
            <w:left w:val="none" w:sz="0" w:space="0" w:color="auto"/>
            <w:bottom w:val="none" w:sz="0" w:space="0" w:color="auto"/>
            <w:right w:val="none" w:sz="0" w:space="0" w:color="auto"/>
          </w:divBdr>
          <w:divsChild>
            <w:div w:id="1186672916">
              <w:marLeft w:val="0"/>
              <w:marRight w:val="0"/>
              <w:marTop w:val="0"/>
              <w:marBottom w:val="0"/>
              <w:divBdr>
                <w:top w:val="none" w:sz="0" w:space="0" w:color="auto"/>
                <w:left w:val="none" w:sz="0" w:space="0" w:color="auto"/>
                <w:bottom w:val="none" w:sz="0" w:space="0" w:color="auto"/>
                <w:right w:val="none" w:sz="0" w:space="0" w:color="auto"/>
              </w:divBdr>
              <w:divsChild>
                <w:div w:id="1852639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61728">
          <w:marLeft w:val="0"/>
          <w:marRight w:val="0"/>
          <w:marTop w:val="300"/>
          <w:marBottom w:val="0"/>
          <w:divBdr>
            <w:top w:val="none" w:sz="0" w:space="0" w:color="auto"/>
            <w:left w:val="none" w:sz="0" w:space="0" w:color="auto"/>
            <w:bottom w:val="none" w:sz="0" w:space="0" w:color="auto"/>
            <w:right w:val="none" w:sz="0" w:space="0" w:color="auto"/>
          </w:divBdr>
          <w:divsChild>
            <w:div w:id="1086072097">
              <w:marLeft w:val="0"/>
              <w:marRight w:val="0"/>
              <w:marTop w:val="0"/>
              <w:marBottom w:val="0"/>
              <w:divBdr>
                <w:top w:val="none" w:sz="0" w:space="0" w:color="auto"/>
                <w:left w:val="none" w:sz="0" w:space="0" w:color="auto"/>
                <w:bottom w:val="none" w:sz="0" w:space="0" w:color="auto"/>
                <w:right w:val="none" w:sz="0" w:space="0" w:color="auto"/>
              </w:divBdr>
              <w:divsChild>
                <w:div w:id="193300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2309144">
      <w:bodyDiv w:val="1"/>
      <w:marLeft w:val="0"/>
      <w:marRight w:val="0"/>
      <w:marTop w:val="0"/>
      <w:marBottom w:val="0"/>
      <w:divBdr>
        <w:top w:val="none" w:sz="0" w:space="0" w:color="auto"/>
        <w:left w:val="none" w:sz="0" w:space="0" w:color="auto"/>
        <w:bottom w:val="none" w:sz="0" w:space="0" w:color="auto"/>
        <w:right w:val="none" w:sz="0" w:space="0" w:color="auto"/>
      </w:divBdr>
      <w:divsChild>
        <w:div w:id="1683360142">
          <w:marLeft w:val="0"/>
          <w:marRight w:val="0"/>
          <w:marTop w:val="0"/>
          <w:marBottom w:val="0"/>
          <w:divBdr>
            <w:top w:val="none" w:sz="0" w:space="0" w:color="auto"/>
            <w:left w:val="none" w:sz="0" w:space="0" w:color="auto"/>
            <w:bottom w:val="none" w:sz="0" w:space="0" w:color="auto"/>
            <w:right w:val="none" w:sz="0" w:space="0" w:color="auto"/>
          </w:divBdr>
        </w:div>
        <w:div w:id="1916471011">
          <w:marLeft w:val="0"/>
          <w:marRight w:val="0"/>
          <w:marTop w:val="0"/>
          <w:marBottom w:val="0"/>
          <w:divBdr>
            <w:top w:val="none" w:sz="0" w:space="0" w:color="auto"/>
            <w:left w:val="none" w:sz="0" w:space="0" w:color="auto"/>
            <w:bottom w:val="none" w:sz="0" w:space="0" w:color="auto"/>
            <w:right w:val="none" w:sz="0" w:space="0" w:color="auto"/>
          </w:divBdr>
          <w:divsChild>
            <w:div w:id="453137540">
              <w:marLeft w:val="0"/>
              <w:marRight w:val="0"/>
              <w:marTop w:val="0"/>
              <w:marBottom w:val="0"/>
              <w:divBdr>
                <w:top w:val="none" w:sz="0" w:space="0" w:color="auto"/>
                <w:left w:val="none" w:sz="0" w:space="0" w:color="auto"/>
                <w:bottom w:val="none" w:sz="0" w:space="0" w:color="auto"/>
                <w:right w:val="none" w:sz="0" w:space="0" w:color="auto"/>
              </w:divBdr>
            </w:div>
          </w:divsChild>
        </w:div>
        <w:div w:id="1184396915">
          <w:marLeft w:val="0"/>
          <w:marRight w:val="0"/>
          <w:marTop w:val="0"/>
          <w:marBottom w:val="0"/>
          <w:divBdr>
            <w:top w:val="none" w:sz="0" w:space="0" w:color="auto"/>
            <w:left w:val="none" w:sz="0" w:space="0" w:color="auto"/>
            <w:bottom w:val="none" w:sz="0" w:space="0" w:color="auto"/>
            <w:right w:val="none" w:sz="0" w:space="0" w:color="auto"/>
          </w:divBdr>
        </w:div>
        <w:div w:id="1271934000">
          <w:marLeft w:val="0"/>
          <w:marRight w:val="0"/>
          <w:marTop w:val="0"/>
          <w:marBottom w:val="0"/>
          <w:divBdr>
            <w:top w:val="none" w:sz="0" w:space="0" w:color="auto"/>
            <w:left w:val="none" w:sz="0" w:space="0" w:color="auto"/>
            <w:bottom w:val="none" w:sz="0" w:space="0" w:color="auto"/>
            <w:right w:val="none" w:sz="0" w:space="0" w:color="auto"/>
          </w:divBdr>
          <w:divsChild>
            <w:div w:id="1278030133">
              <w:marLeft w:val="0"/>
              <w:marRight w:val="0"/>
              <w:marTop w:val="0"/>
              <w:marBottom w:val="0"/>
              <w:divBdr>
                <w:top w:val="none" w:sz="0" w:space="0" w:color="auto"/>
                <w:left w:val="none" w:sz="0" w:space="0" w:color="auto"/>
                <w:bottom w:val="none" w:sz="0" w:space="0" w:color="auto"/>
                <w:right w:val="none" w:sz="0" w:space="0" w:color="auto"/>
              </w:divBdr>
            </w:div>
          </w:divsChild>
        </w:div>
        <w:div w:id="952370860">
          <w:marLeft w:val="0"/>
          <w:marRight w:val="0"/>
          <w:marTop w:val="0"/>
          <w:marBottom w:val="0"/>
          <w:divBdr>
            <w:top w:val="none" w:sz="0" w:space="0" w:color="auto"/>
            <w:left w:val="none" w:sz="0" w:space="0" w:color="auto"/>
            <w:bottom w:val="none" w:sz="0" w:space="0" w:color="auto"/>
            <w:right w:val="none" w:sz="0" w:space="0" w:color="auto"/>
          </w:divBdr>
        </w:div>
        <w:div w:id="1706757502">
          <w:marLeft w:val="0"/>
          <w:marRight w:val="0"/>
          <w:marTop w:val="0"/>
          <w:marBottom w:val="0"/>
          <w:divBdr>
            <w:top w:val="none" w:sz="0" w:space="0" w:color="auto"/>
            <w:left w:val="none" w:sz="0" w:space="0" w:color="auto"/>
            <w:bottom w:val="none" w:sz="0" w:space="0" w:color="auto"/>
            <w:right w:val="none" w:sz="0" w:space="0" w:color="auto"/>
          </w:divBdr>
          <w:divsChild>
            <w:div w:id="1932279158">
              <w:marLeft w:val="0"/>
              <w:marRight w:val="0"/>
              <w:marTop w:val="0"/>
              <w:marBottom w:val="0"/>
              <w:divBdr>
                <w:top w:val="none" w:sz="0" w:space="0" w:color="auto"/>
                <w:left w:val="none" w:sz="0" w:space="0" w:color="auto"/>
                <w:bottom w:val="none" w:sz="0" w:space="0" w:color="auto"/>
                <w:right w:val="none" w:sz="0" w:space="0" w:color="auto"/>
              </w:divBdr>
            </w:div>
          </w:divsChild>
        </w:div>
        <w:div w:id="353239355">
          <w:marLeft w:val="0"/>
          <w:marRight w:val="0"/>
          <w:marTop w:val="0"/>
          <w:marBottom w:val="0"/>
          <w:divBdr>
            <w:top w:val="none" w:sz="0" w:space="0" w:color="auto"/>
            <w:left w:val="none" w:sz="0" w:space="0" w:color="auto"/>
            <w:bottom w:val="none" w:sz="0" w:space="0" w:color="auto"/>
            <w:right w:val="none" w:sz="0" w:space="0" w:color="auto"/>
          </w:divBdr>
        </w:div>
        <w:div w:id="192158036">
          <w:marLeft w:val="0"/>
          <w:marRight w:val="0"/>
          <w:marTop w:val="0"/>
          <w:marBottom w:val="0"/>
          <w:divBdr>
            <w:top w:val="none" w:sz="0" w:space="0" w:color="auto"/>
            <w:left w:val="none" w:sz="0" w:space="0" w:color="auto"/>
            <w:bottom w:val="none" w:sz="0" w:space="0" w:color="auto"/>
            <w:right w:val="none" w:sz="0" w:space="0" w:color="auto"/>
          </w:divBdr>
          <w:divsChild>
            <w:div w:id="1335916049">
              <w:marLeft w:val="0"/>
              <w:marRight w:val="0"/>
              <w:marTop w:val="0"/>
              <w:marBottom w:val="0"/>
              <w:divBdr>
                <w:top w:val="none" w:sz="0" w:space="0" w:color="auto"/>
                <w:left w:val="none" w:sz="0" w:space="0" w:color="auto"/>
                <w:bottom w:val="none" w:sz="0" w:space="0" w:color="auto"/>
                <w:right w:val="none" w:sz="0" w:space="0" w:color="auto"/>
              </w:divBdr>
            </w:div>
          </w:divsChild>
        </w:div>
        <w:div w:id="823815995">
          <w:marLeft w:val="0"/>
          <w:marRight w:val="0"/>
          <w:marTop w:val="0"/>
          <w:marBottom w:val="0"/>
          <w:divBdr>
            <w:top w:val="none" w:sz="0" w:space="0" w:color="auto"/>
            <w:left w:val="none" w:sz="0" w:space="0" w:color="auto"/>
            <w:bottom w:val="none" w:sz="0" w:space="0" w:color="auto"/>
            <w:right w:val="none" w:sz="0" w:space="0" w:color="auto"/>
          </w:divBdr>
        </w:div>
        <w:div w:id="207645842">
          <w:marLeft w:val="0"/>
          <w:marRight w:val="0"/>
          <w:marTop w:val="0"/>
          <w:marBottom w:val="0"/>
          <w:divBdr>
            <w:top w:val="none" w:sz="0" w:space="0" w:color="auto"/>
            <w:left w:val="none" w:sz="0" w:space="0" w:color="auto"/>
            <w:bottom w:val="none" w:sz="0" w:space="0" w:color="auto"/>
            <w:right w:val="none" w:sz="0" w:space="0" w:color="auto"/>
          </w:divBdr>
          <w:divsChild>
            <w:div w:id="1528908242">
              <w:marLeft w:val="0"/>
              <w:marRight w:val="0"/>
              <w:marTop w:val="0"/>
              <w:marBottom w:val="0"/>
              <w:divBdr>
                <w:top w:val="none" w:sz="0" w:space="0" w:color="auto"/>
                <w:left w:val="none" w:sz="0" w:space="0" w:color="auto"/>
                <w:bottom w:val="none" w:sz="0" w:space="0" w:color="auto"/>
                <w:right w:val="none" w:sz="0" w:space="0" w:color="auto"/>
              </w:divBdr>
            </w:div>
          </w:divsChild>
        </w:div>
        <w:div w:id="1019967544">
          <w:marLeft w:val="0"/>
          <w:marRight w:val="0"/>
          <w:marTop w:val="0"/>
          <w:marBottom w:val="0"/>
          <w:divBdr>
            <w:top w:val="none" w:sz="0" w:space="0" w:color="auto"/>
            <w:left w:val="none" w:sz="0" w:space="0" w:color="auto"/>
            <w:bottom w:val="none" w:sz="0" w:space="0" w:color="auto"/>
            <w:right w:val="none" w:sz="0" w:space="0" w:color="auto"/>
          </w:divBdr>
        </w:div>
        <w:div w:id="1428308946">
          <w:marLeft w:val="0"/>
          <w:marRight w:val="0"/>
          <w:marTop w:val="0"/>
          <w:marBottom w:val="0"/>
          <w:divBdr>
            <w:top w:val="none" w:sz="0" w:space="0" w:color="auto"/>
            <w:left w:val="none" w:sz="0" w:space="0" w:color="auto"/>
            <w:bottom w:val="none" w:sz="0" w:space="0" w:color="auto"/>
            <w:right w:val="none" w:sz="0" w:space="0" w:color="auto"/>
          </w:divBdr>
          <w:divsChild>
            <w:div w:id="524947623">
              <w:marLeft w:val="0"/>
              <w:marRight w:val="0"/>
              <w:marTop w:val="0"/>
              <w:marBottom w:val="0"/>
              <w:divBdr>
                <w:top w:val="none" w:sz="0" w:space="0" w:color="auto"/>
                <w:left w:val="none" w:sz="0" w:space="0" w:color="auto"/>
                <w:bottom w:val="none" w:sz="0" w:space="0" w:color="auto"/>
                <w:right w:val="none" w:sz="0" w:space="0" w:color="auto"/>
              </w:divBdr>
            </w:div>
          </w:divsChild>
        </w:div>
        <w:div w:id="1744258979">
          <w:marLeft w:val="0"/>
          <w:marRight w:val="0"/>
          <w:marTop w:val="0"/>
          <w:marBottom w:val="0"/>
          <w:divBdr>
            <w:top w:val="none" w:sz="0" w:space="0" w:color="auto"/>
            <w:left w:val="none" w:sz="0" w:space="0" w:color="auto"/>
            <w:bottom w:val="none" w:sz="0" w:space="0" w:color="auto"/>
            <w:right w:val="none" w:sz="0" w:space="0" w:color="auto"/>
          </w:divBdr>
        </w:div>
        <w:div w:id="1167862439">
          <w:marLeft w:val="0"/>
          <w:marRight w:val="0"/>
          <w:marTop w:val="0"/>
          <w:marBottom w:val="0"/>
          <w:divBdr>
            <w:top w:val="none" w:sz="0" w:space="0" w:color="auto"/>
            <w:left w:val="none" w:sz="0" w:space="0" w:color="auto"/>
            <w:bottom w:val="none" w:sz="0" w:space="0" w:color="auto"/>
            <w:right w:val="none" w:sz="0" w:space="0" w:color="auto"/>
          </w:divBdr>
          <w:divsChild>
            <w:div w:id="1146044078">
              <w:marLeft w:val="0"/>
              <w:marRight w:val="0"/>
              <w:marTop w:val="0"/>
              <w:marBottom w:val="0"/>
              <w:divBdr>
                <w:top w:val="none" w:sz="0" w:space="0" w:color="auto"/>
                <w:left w:val="none" w:sz="0" w:space="0" w:color="auto"/>
                <w:bottom w:val="none" w:sz="0" w:space="0" w:color="auto"/>
                <w:right w:val="none" w:sz="0" w:space="0" w:color="auto"/>
              </w:divBdr>
            </w:div>
          </w:divsChild>
        </w:div>
        <w:div w:id="1288856174">
          <w:marLeft w:val="0"/>
          <w:marRight w:val="0"/>
          <w:marTop w:val="300"/>
          <w:marBottom w:val="0"/>
          <w:divBdr>
            <w:top w:val="none" w:sz="0" w:space="0" w:color="auto"/>
            <w:left w:val="none" w:sz="0" w:space="0" w:color="auto"/>
            <w:bottom w:val="none" w:sz="0" w:space="0" w:color="auto"/>
            <w:right w:val="none" w:sz="0" w:space="0" w:color="auto"/>
          </w:divBdr>
          <w:divsChild>
            <w:div w:id="1207329240">
              <w:marLeft w:val="0"/>
              <w:marRight w:val="0"/>
              <w:marTop w:val="0"/>
              <w:marBottom w:val="0"/>
              <w:divBdr>
                <w:top w:val="none" w:sz="0" w:space="0" w:color="auto"/>
                <w:left w:val="none" w:sz="0" w:space="0" w:color="auto"/>
                <w:bottom w:val="none" w:sz="0" w:space="0" w:color="auto"/>
                <w:right w:val="none" w:sz="0" w:space="0" w:color="auto"/>
              </w:divBdr>
              <w:divsChild>
                <w:div w:id="167047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110990">
          <w:marLeft w:val="0"/>
          <w:marRight w:val="0"/>
          <w:marTop w:val="300"/>
          <w:marBottom w:val="0"/>
          <w:divBdr>
            <w:top w:val="none" w:sz="0" w:space="0" w:color="auto"/>
            <w:left w:val="none" w:sz="0" w:space="0" w:color="auto"/>
            <w:bottom w:val="none" w:sz="0" w:space="0" w:color="auto"/>
            <w:right w:val="none" w:sz="0" w:space="0" w:color="auto"/>
          </w:divBdr>
          <w:divsChild>
            <w:div w:id="1991904059">
              <w:marLeft w:val="0"/>
              <w:marRight w:val="0"/>
              <w:marTop w:val="0"/>
              <w:marBottom w:val="0"/>
              <w:divBdr>
                <w:top w:val="none" w:sz="0" w:space="0" w:color="auto"/>
                <w:left w:val="none" w:sz="0" w:space="0" w:color="auto"/>
                <w:bottom w:val="none" w:sz="0" w:space="0" w:color="auto"/>
                <w:right w:val="none" w:sz="0" w:space="0" w:color="auto"/>
              </w:divBdr>
              <w:divsChild>
                <w:div w:id="129329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503035">
          <w:marLeft w:val="0"/>
          <w:marRight w:val="0"/>
          <w:marTop w:val="300"/>
          <w:marBottom w:val="0"/>
          <w:divBdr>
            <w:top w:val="none" w:sz="0" w:space="0" w:color="auto"/>
            <w:left w:val="none" w:sz="0" w:space="0" w:color="auto"/>
            <w:bottom w:val="none" w:sz="0" w:space="0" w:color="auto"/>
            <w:right w:val="none" w:sz="0" w:space="0" w:color="auto"/>
          </w:divBdr>
          <w:divsChild>
            <w:div w:id="427775595">
              <w:marLeft w:val="0"/>
              <w:marRight w:val="0"/>
              <w:marTop w:val="0"/>
              <w:marBottom w:val="0"/>
              <w:divBdr>
                <w:top w:val="none" w:sz="0" w:space="0" w:color="auto"/>
                <w:left w:val="none" w:sz="0" w:space="0" w:color="auto"/>
                <w:bottom w:val="none" w:sz="0" w:space="0" w:color="auto"/>
                <w:right w:val="none" w:sz="0" w:space="0" w:color="auto"/>
              </w:divBdr>
              <w:divsChild>
                <w:div w:id="26249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969968">
          <w:marLeft w:val="0"/>
          <w:marRight w:val="0"/>
          <w:marTop w:val="300"/>
          <w:marBottom w:val="0"/>
          <w:divBdr>
            <w:top w:val="none" w:sz="0" w:space="0" w:color="auto"/>
            <w:left w:val="none" w:sz="0" w:space="0" w:color="auto"/>
            <w:bottom w:val="none" w:sz="0" w:space="0" w:color="auto"/>
            <w:right w:val="none" w:sz="0" w:space="0" w:color="auto"/>
          </w:divBdr>
          <w:divsChild>
            <w:div w:id="1278490476">
              <w:marLeft w:val="0"/>
              <w:marRight w:val="0"/>
              <w:marTop w:val="0"/>
              <w:marBottom w:val="0"/>
              <w:divBdr>
                <w:top w:val="none" w:sz="0" w:space="0" w:color="auto"/>
                <w:left w:val="none" w:sz="0" w:space="0" w:color="auto"/>
                <w:bottom w:val="none" w:sz="0" w:space="0" w:color="auto"/>
                <w:right w:val="none" w:sz="0" w:space="0" w:color="auto"/>
              </w:divBdr>
              <w:divsChild>
                <w:div w:id="187538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77983">
      <w:bodyDiv w:val="1"/>
      <w:marLeft w:val="0"/>
      <w:marRight w:val="0"/>
      <w:marTop w:val="0"/>
      <w:marBottom w:val="0"/>
      <w:divBdr>
        <w:top w:val="none" w:sz="0" w:space="0" w:color="auto"/>
        <w:left w:val="none" w:sz="0" w:space="0" w:color="auto"/>
        <w:bottom w:val="none" w:sz="0" w:space="0" w:color="auto"/>
        <w:right w:val="none" w:sz="0" w:space="0" w:color="auto"/>
      </w:divBdr>
      <w:divsChild>
        <w:div w:id="1214926792">
          <w:marLeft w:val="0"/>
          <w:marRight w:val="0"/>
          <w:marTop w:val="0"/>
          <w:marBottom w:val="0"/>
          <w:divBdr>
            <w:top w:val="none" w:sz="0" w:space="0" w:color="auto"/>
            <w:left w:val="none" w:sz="0" w:space="0" w:color="auto"/>
            <w:bottom w:val="none" w:sz="0" w:space="0" w:color="auto"/>
            <w:right w:val="none" w:sz="0" w:space="0" w:color="auto"/>
          </w:divBdr>
        </w:div>
        <w:div w:id="1584025272">
          <w:marLeft w:val="0"/>
          <w:marRight w:val="0"/>
          <w:marTop w:val="0"/>
          <w:marBottom w:val="0"/>
          <w:divBdr>
            <w:top w:val="none" w:sz="0" w:space="0" w:color="auto"/>
            <w:left w:val="none" w:sz="0" w:space="0" w:color="auto"/>
            <w:bottom w:val="none" w:sz="0" w:space="0" w:color="auto"/>
            <w:right w:val="none" w:sz="0" w:space="0" w:color="auto"/>
          </w:divBdr>
          <w:divsChild>
            <w:div w:id="1165173194">
              <w:marLeft w:val="0"/>
              <w:marRight w:val="0"/>
              <w:marTop w:val="0"/>
              <w:marBottom w:val="0"/>
              <w:divBdr>
                <w:top w:val="none" w:sz="0" w:space="0" w:color="auto"/>
                <w:left w:val="none" w:sz="0" w:space="0" w:color="auto"/>
                <w:bottom w:val="none" w:sz="0" w:space="0" w:color="auto"/>
                <w:right w:val="none" w:sz="0" w:space="0" w:color="auto"/>
              </w:divBdr>
            </w:div>
          </w:divsChild>
        </w:div>
        <w:div w:id="352464141">
          <w:marLeft w:val="0"/>
          <w:marRight w:val="0"/>
          <w:marTop w:val="0"/>
          <w:marBottom w:val="0"/>
          <w:divBdr>
            <w:top w:val="none" w:sz="0" w:space="0" w:color="auto"/>
            <w:left w:val="none" w:sz="0" w:space="0" w:color="auto"/>
            <w:bottom w:val="none" w:sz="0" w:space="0" w:color="auto"/>
            <w:right w:val="none" w:sz="0" w:space="0" w:color="auto"/>
          </w:divBdr>
        </w:div>
        <w:div w:id="1711758633">
          <w:marLeft w:val="0"/>
          <w:marRight w:val="0"/>
          <w:marTop w:val="0"/>
          <w:marBottom w:val="0"/>
          <w:divBdr>
            <w:top w:val="none" w:sz="0" w:space="0" w:color="auto"/>
            <w:left w:val="none" w:sz="0" w:space="0" w:color="auto"/>
            <w:bottom w:val="none" w:sz="0" w:space="0" w:color="auto"/>
            <w:right w:val="none" w:sz="0" w:space="0" w:color="auto"/>
          </w:divBdr>
          <w:divsChild>
            <w:div w:id="1817794889">
              <w:marLeft w:val="0"/>
              <w:marRight w:val="0"/>
              <w:marTop w:val="0"/>
              <w:marBottom w:val="0"/>
              <w:divBdr>
                <w:top w:val="none" w:sz="0" w:space="0" w:color="auto"/>
                <w:left w:val="none" w:sz="0" w:space="0" w:color="auto"/>
                <w:bottom w:val="none" w:sz="0" w:space="0" w:color="auto"/>
                <w:right w:val="none" w:sz="0" w:space="0" w:color="auto"/>
              </w:divBdr>
            </w:div>
          </w:divsChild>
        </w:div>
        <w:div w:id="547300487">
          <w:marLeft w:val="0"/>
          <w:marRight w:val="0"/>
          <w:marTop w:val="0"/>
          <w:marBottom w:val="0"/>
          <w:divBdr>
            <w:top w:val="none" w:sz="0" w:space="0" w:color="auto"/>
            <w:left w:val="none" w:sz="0" w:space="0" w:color="auto"/>
            <w:bottom w:val="none" w:sz="0" w:space="0" w:color="auto"/>
            <w:right w:val="none" w:sz="0" w:space="0" w:color="auto"/>
          </w:divBdr>
        </w:div>
        <w:div w:id="1731493642">
          <w:marLeft w:val="0"/>
          <w:marRight w:val="0"/>
          <w:marTop w:val="0"/>
          <w:marBottom w:val="0"/>
          <w:divBdr>
            <w:top w:val="none" w:sz="0" w:space="0" w:color="auto"/>
            <w:left w:val="none" w:sz="0" w:space="0" w:color="auto"/>
            <w:bottom w:val="none" w:sz="0" w:space="0" w:color="auto"/>
            <w:right w:val="none" w:sz="0" w:space="0" w:color="auto"/>
          </w:divBdr>
          <w:divsChild>
            <w:div w:id="1862469098">
              <w:marLeft w:val="0"/>
              <w:marRight w:val="0"/>
              <w:marTop w:val="0"/>
              <w:marBottom w:val="0"/>
              <w:divBdr>
                <w:top w:val="none" w:sz="0" w:space="0" w:color="auto"/>
                <w:left w:val="none" w:sz="0" w:space="0" w:color="auto"/>
                <w:bottom w:val="none" w:sz="0" w:space="0" w:color="auto"/>
                <w:right w:val="none" w:sz="0" w:space="0" w:color="auto"/>
              </w:divBdr>
            </w:div>
          </w:divsChild>
        </w:div>
        <w:div w:id="1345473805">
          <w:marLeft w:val="0"/>
          <w:marRight w:val="0"/>
          <w:marTop w:val="0"/>
          <w:marBottom w:val="0"/>
          <w:divBdr>
            <w:top w:val="none" w:sz="0" w:space="0" w:color="auto"/>
            <w:left w:val="none" w:sz="0" w:space="0" w:color="auto"/>
            <w:bottom w:val="none" w:sz="0" w:space="0" w:color="auto"/>
            <w:right w:val="none" w:sz="0" w:space="0" w:color="auto"/>
          </w:divBdr>
        </w:div>
        <w:div w:id="682704629">
          <w:marLeft w:val="0"/>
          <w:marRight w:val="0"/>
          <w:marTop w:val="0"/>
          <w:marBottom w:val="0"/>
          <w:divBdr>
            <w:top w:val="none" w:sz="0" w:space="0" w:color="auto"/>
            <w:left w:val="none" w:sz="0" w:space="0" w:color="auto"/>
            <w:bottom w:val="none" w:sz="0" w:space="0" w:color="auto"/>
            <w:right w:val="none" w:sz="0" w:space="0" w:color="auto"/>
          </w:divBdr>
          <w:divsChild>
            <w:div w:id="280376918">
              <w:marLeft w:val="0"/>
              <w:marRight w:val="0"/>
              <w:marTop w:val="0"/>
              <w:marBottom w:val="0"/>
              <w:divBdr>
                <w:top w:val="none" w:sz="0" w:space="0" w:color="auto"/>
                <w:left w:val="none" w:sz="0" w:space="0" w:color="auto"/>
                <w:bottom w:val="none" w:sz="0" w:space="0" w:color="auto"/>
                <w:right w:val="none" w:sz="0" w:space="0" w:color="auto"/>
              </w:divBdr>
            </w:div>
          </w:divsChild>
        </w:div>
        <w:div w:id="1449425436">
          <w:marLeft w:val="0"/>
          <w:marRight w:val="0"/>
          <w:marTop w:val="0"/>
          <w:marBottom w:val="0"/>
          <w:divBdr>
            <w:top w:val="none" w:sz="0" w:space="0" w:color="auto"/>
            <w:left w:val="none" w:sz="0" w:space="0" w:color="auto"/>
            <w:bottom w:val="none" w:sz="0" w:space="0" w:color="auto"/>
            <w:right w:val="none" w:sz="0" w:space="0" w:color="auto"/>
          </w:divBdr>
        </w:div>
        <w:div w:id="354961321">
          <w:marLeft w:val="0"/>
          <w:marRight w:val="0"/>
          <w:marTop w:val="0"/>
          <w:marBottom w:val="0"/>
          <w:divBdr>
            <w:top w:val="none" w:sz="0" w:space="0" w:color="auto"/>
            <w:left w:val="none" w:sz="0" w:space="0" w:color="auto"/>
            <w:bottom w:val="none" w:sz="0" w:space="0" w:color="auto"/>
            <w:right w:val="none" w:sz="0" w:space="0" w:color="auto"/>
          </w:divBdr>
          <w:divsChild>
            <w:div w:id="915936385">
              <w:marLeft w:val="0"/>
              <w:marRight w:val="0"/>
              <w:marTop w:val="0"/>
              <w:marBottom w:val="0"/>
              <w:divBdr>
                <w:top w:val="none" w:sz="0" w:space="0" w:color="auto"/>
                <w:left w:val="none" w:sz="0" w:space="0" w:color="auto"/>
                <w:bottom w:val="none" w:sz="0" w:space="0" w:color="auto"/>
                <w:right w:val="none" w:sz="0" w:space="0" w:color="auto"/>
              </w:divBdr>
            </w:div>
          </w:divsChild>
        </w:div>
        <w:div w:id="1051684251">
          <w:marLeft w:val="0"/>
          <w:marRight w:val="0"/>
          <w:marTop w:val="0"/>
          <w:marBottom w:val="0"/>
          <w:divBdr>
            <w:top w:val="none" w:sz="0" w:space="0" w:color="auto"/>
            <w:left w:val="none" w:sz="0" w:space="0" w:color="auto"/>
            <w:bottom w:val="none" w:sz="0" w:space="0" w:color="auto"/>
            <w:right w:val="none" w:sz="0" w:space="0" w:color="auto"/>
          </w:divBdr>
        </w:div>
        <w:div w:id="1245653313">
          <w:marLeft w:val="0"/>
          <w:marRight w:val="0"/>
          <w:marTop w:val="0"/>
          <w:marBottom w:val="0"/>
          <w:divBdr>
            <w:top w:val="none" w:sz="0" w:space="0" w:color="auto"/>
            <w:left w:val="none" w:sz="0" w:space="0" w:color="auto"/>
            <w:bottom w:val="none" w:sz="0" w:space="0" w:color="auto"/>
            <w:right w:val="none" w:sz="0" w:space="0" w:color="auto"/>
          </w:divBdr>
          <w:divsChild>
            <w:div w:id="73552447">
              <w:marLeft w:val="0"/>
              <w:marRight w:val="0"/>
              <w:marTop w:val="0"/>
              <w:marBottom w:val="0"/>
              <w:divBdr>
                <w:top w:val="none" w:sz="0" w:space="0" w:color="auto"/>
                <w:left w:val="none" w:sz="0" w:space="0" w:color="auto"/>
                <w:bottom w:val="none" w:sz="0" w:space="0" w:color="auto"/>
                <w:right w:val="none" w:sz="0" w:space="0" w:color="auto"/>
              </w:divBdr>
            </w:div>
          </w:divsChild>
        </w:div>
        <w:div w:id="695470548">
          <w:marLeft w:val="0"/>
          <w:marRight w:val="0"/>
          <w:marTop w:val="0"/>
          <w:marBottom w:val="0"/>
          <w:divBdr>
            <w:top w:val="none" w:sz="0" w:space="0" w:color="auto"/>
            <w:left w:val="none" w:sz="0" w:space="0" w:color="auto"/>
            <w:bottom w:val="none" w:sz="0" w:space="0" w:color="auto"/>
            <w:right w:val="none" w:sz="0" w:space="0" w:color="auto"/>
          </w:divBdr>
        </w:div>
        <w:div w:id="677928462">
          <w:marLeft w:val="0"/>
          <w:marRight w:val="0"/>
          <w:marTop w:val="0"/>
          <w:marBottom w:val="0"/>
          <w:divBdr>
            <w:top w:val="none" w:sz="0" w:space="0" w:color="auto"/>
            <w:left w:val="none" w:sz="0" w:space="0" w:color="auto"/>
            <w:bottom w:val="none" w:sz="0" w:space="0" w:color="auto"/>
            <w:right w:val="none" w:sz="0" w:space="0" w:color="auto"/>
          </w:divBdr>
          <w:divsChild>
            <w:div w:id="302926184">
              <w:marLeft w:val="0"/>
              <w:marRight w:val="0"/>
              <w:marTop w:val="0"/>
              <w:marBottom w:val="0"/>
              <w:divBdr>
                <w:top w:val="none" w:sz="0" w:space="0" w:color="auto"/>
                <w:left w:val="none" w:sz="0" w:space="0" w:color="auto"/>
                <w:bottom w:val="none" w:sz="0" w:space="0" w:color="auto"/>
                <w:right w:val="none" w:sz="0" w:space="0" w:color="auto"/>
              </w:divBdr>
            </w:div>
          </w:divsChild>
        </w:div>
        <w:div w:id="1730492596">
          <w:marLeft w:val="0"/>
          <w:marRight w:val="0"/>
          <w:marTop w:val="300"/>
          <w:marBottom w:val="0"/>
          <w:divBdr>
            <w:top w:val="none" w:sz="0" w:space="0" w:color="auto"/>
            <w:left w:val="none" w:sz="0" w:space="0" w:color="auto"/>
            <w:bottom w:val="none" w:sz="0" w:space="0" w:color="auto"/>
            <w:right w:val="none" w:sz="0" w:space="0" w:color="auto"/>
          </w:divBdr>
          <w:divsChild>
            <w:div w:id="186600409">
              <w:marLeft w:val="0"/>
              <w:marRight w:val="0"/>
              <w:marTop w:val="0"/>
              <w:marBottom w:val="0"/>
              <w:divBdr>
                <w:top w:val="none" w:sz="0" w:space="0" w:color="auto"/>
                <w:left w:val="none" w:sz="0" w:space="0" w:color="auto"/>
                <w:bottom w:val="none" w:sz="0" w:space="0" w:color="auto"/>
                <w:right w:val="none" w:sz="0" w:space="0" w:color="auto"/>
              </w:divBdr>
              <w:divsChild>
                <w:div w:id="155019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216030">
          <w:marLeft w:val="0"/>
          <w:marRight w:val="0"/>
          <w:marTop w:val="300"/>
          <w:marBottom w:val="0"/>
          <w:divBdr>
            <w:top w:val="none" w:sz="0" w:space="0" w:color="auto"/>
            <w:left w:val="none" w:sz="0" w:space="0" w:color="auto"/>
            <w:bottom w:val="none" w:sz="0" w:space="0" w:color="auto"/>
            <w:right w:val="none" w:sz="0" w:space="0" w:color="auto"/>
          </w:divBdr>
          <w:divsChild>
            <w:div w:id="1899245622">
              <w:marLeft w:val="0"/>
              <w:marRight w:val="0"/>
              <w:marTop w:val="0"/>
              <w:marBottom w:val="0"/>
              <w:divBdr>
                <w:top w:val="none" w:sz="0" w:space="0" w:color="auto"/>
                <w:left w:val="none" w:sz="0" w:space="0" w:color="auto"/>
                <w:bottom w:val="none" w:sz="0" w:space="0" w:color="auto"/>
                <w:right w:val="none" w:sz="0" w:space="0" w:color="auto"/>
              </w:divBdr>
              <w:divsChild>
                <w:div w:id="149344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386149">
          <w:marLeft w:val="0"/>
          <w:marRight w:val="0"/>
          <w:marTop w:val="300"/>
          <w:marBottom w:val="0"/>
          <w:divBdr>
            <w:top w:val="none" w:sz="0" w:space="0" w:color="auto"/>
            <w:left w:val="none" w:sz="0" w:space="0" w:color="auto"/>
            <w:bottom w:val="none" w:sz="0" w:space="0" w:color="auto"/>
            <w:right w:val="none" w:sz="0" w:space="0" w:color="auto"/>
          </w:divBdr>
          <w:divsChild>
            <w:div w:id="1114135718">
              <w:marLeft w:val="0"/>
              <w:marRight w:val="0"/>
              <w:marTop w:val="0"/>
              <w:marBottom w:val="0"/>
              <w:divBdr>
                <w:top w:val="none" w:sz="0" w:space="0" w:color="auto"/>
                <w:left w:val="none" w:sz="0" w:space="0" w:color="auto"/>
                <w:bottom w:val="none" w:sz="0" w:space="0" w:color="auto"/>
                <w:right w:val="none" w:sz="0" w:space="0" w:color="auto"/>
              </w:divBdr>
              <w:divsChild>
                <w:div w:id="2113357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3322">
          <w:marLeft w:val="0"/>
          <w:marRight w:val="0"/>
          <w:marTop w:val="300"/>
          <w:marBottom w:val="0"/>
          <w:divBdr>
            <w:top w:val="none" w:sz="0" w:space="0" w:color="auto"/>
            <w:left w:val="none" w:sz="0" w:space="0" w:color="auto"/>
            <w:bottom w:val="none" w:sz="0" w:space="0" w:color="auto"/>
            <w:right w:val="none" w:sz="0" w:space="0" w:color="auto"/>
          </w:divBdr>
          <w:divsChild>
            <w:div w:id="2108381215">
              <w:marLeft w:val="0"/>
              <w:marRight w:val="0"/>
              <w:marTop w:val="0"/>
              <w:marBottom w:val="0"/>
              <w:divBdr>
                <w:top w:val="none" w:sz="0" w:space="0" w:color="auto"/>
                <w:left w:val="none" w:sz="0" w:space="0" w:color="auto"/>
                <w:bottom w:val="none" w:sz="0" w:space="0" w:color="auto"/>
                <w:right w:val="none" w:sz="0" w:space="0" w:color="auto"/>
              </w:divBdr>
              <w:divsChild>
                <w:div w:id="1142502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3662">
      <w:bodyDiv w:val="1"/>
      <w:marLeft w:val="0"/>
      <w:marRight w:val="0"/>
      <w:marTop w:val="0"/>
      <w:marBottom w:val="0"/>
      <w:divBdr>
        <w:top w:val="none" w:sz="0" w:space="0" w:color="auto"/>
        <w:left w:val="none" w:sz="0" w:space="0" w:color="auto"/>
        <w:bottom w:val="none" w:sz="0" w:space="0" w:color="auto"/>
        <w:right w:val="none" w:sz="0" w:space="0" w:color="auto"/>
      </w:divBdr>
      <w:divsChild>
        <w:div w:id="1537502430">
          <w:marLeft w:val="0"/>
          <w:marRight w:val="0"/>
          <w:marTop w:val="0"/>
          <w:marBottom w:val="0"/>
          <w:divBdr>
            <w:top w:val="none" w:sz="0" w:space="0" w:color="auto"/>
            <w:left w:val="none" w:sz="0" w:space="0" w:color="auto"/>
            <w:bottom w:val="none" w:sz="0" w:space="0" w:color="auto"/>
            <w:right w:val="none" w:sz="0" w:space="0" w:color="auto"/>
          </w:divBdr>
        </w:div>
        <w:div w:id="2120640055">
          <w:marLeft w:val="0"/>
          <w:marRight w:val="0"/>
          <w:marTop w:val="0"/>
          <w:marBottom w:val="0"/>
          <w:divBdr>
            <w:top w:val="none" w:sz="0" w:space="0" w:color="auto"/>
            <w:left w:val="none" w:sz="0" w:space="0" w:color="auto"/>
            <w:bottom w:val="none" w:sz="0" w:space="0" w:color="auto"/>
            <w:right w:val="none" w:sz="0" w:space="0" w:color="auto"/>
          </w:divBdr>
          <w:divsChild>
            <w:div w:id="847214687">
              <w:marLeft w:val="0"/>
              <w:marRight w:val="0"/>
              <w:marTop w:val="0"/>
              <w:marBottom w:val="0"/>
              <w:divBdr>
                <w:top w:val="none" w:sz="0" w:space="0" w:color="auto"/>
                <w:left w:val="none" w:sz="0" w:space="0" w:color="auto"/>
                <w:bottom w:val="none" w:sz="0" w:space="0" w:color="auto"/>
                <w:right w:val="none" w:sz="0" w:space="0" w:color="auto"/>
              </w:divBdr>
            </w:div>
          </w:divsChild>
        </w:div>
        <w:div w:id="34045853">
          <w:marLeft w:val="0"/>
          <w:marRight w:val="0"/>
          <w:marTop w:val="0"/>
          <w:marBottom w:val="0"/>
          <w:divBdr>
            <w:top w:val="none" w:sz="0" w:space="0" w:color="auto"/>
            <w:left w:val="none" w:sz="0" w:space="0" w:color="auto"/>
            <w:bottom w:val="none" w:sz="0" w:space="0" w:color="auto"/>
            <w:right w:val="none" w:sz="0" w:space="0" w:color="auto"/>
          </w:divBdr>
        </w:div>
        <w:div w:id="905723544">
          <w:marLeft w:val="0"/>
          <w:marRight w:val="0"/>
          <w:marTop w:val="0"/>
          <w:marBottom w:val="0"/>
          <w:divBdr>
            <w:top w:val="none" w:sz="0" w:space="0" w:color="auto"/>
            <w:left w:val="none" w:sz="0" w:space="0" w:color="auto"/>
            <w:bottom w:val="none" w:sz="0" w:space="0" w:color="auto"/>
            <w:right w:val="none" w:sz="0" w:space="0" w:color="auto"/>
          </w:divBdr>
          <w:divsChild>
            <w:div w:id="1422020258">
              <w:marLeft w:val="0"/>
              <w:marRight w:val="0"/>
              <w:marTop w:val="0"/>
              <w:marBottom w:val="0"/>
              <w:divBdr>
                <w:top w:val="none" w:sz="0" w:space="0" w:color="auto"/>
                <w:left w:val="none" w:sz="0" w:space="0" w:color="auto"/>
                <w:bottom w:val="none" w:sz="0" w:space="0" w:color="auto"/>
                <w:right w:val="none" w:sz="0" w:space="0" w:color="auto"/>
              </w:divBdr>
            </w:div>
          </w:divsChild>
        </w:div>
        <w:div w:id="1625116653">
          <w:marLeft w:val="0"/>
          <w:marRight w:val="0"/>
          <w:marTop w:val="0"/>
          <w:marBottom w:val="0"/>
          <w:divBdr>
            <w:top w:val="none" w:sz="0" w:space="0" w:color="auto"/>
            <w:left w:val="none" w:sz="0" w:space="0" w:color="auto"/>
            <w:bottom w:val="none" w:sz="0" w:space="0" w:color="auto"/>
            <w:right w:val="none" w:sz="0" w:space="0" w:color="auto"/>
          </w:divBdr>
        </w:div>
        <w:div w:id="1607076978">
          <w:marLeft w:val="0"/>
          <w:marRight w:val="0"/>
          <w:marTop w:val="0"/>
          <w:marBottom w:val="0"/>
          <w:divBdr>
            <w:top w:val="none" w:sz="0" w:space="0" w:color="auto"/>
            <w:left w:val="none" w:sz="0" w:space="0" w:color="auto"/>
            <w:bottom w:val="none" w:sz="0" w:space="0" w:color="auto"/>
            <w:right w:val="none" w:sz="0" w:space="0" w:color="auto"/>
          </w:divBdr>
          <w:divsChild>
            <w:div w:id="1712144271">
              <w:marLeft w:val="0"/>
              <w:marRight w:val="0"/>
              <w:marTop w:val="0"/>
              <w:marBottom w:val="0"/>
              <w:divBdr>
                <w:top w:val="none" w:sz="0" w:space="0" w:color="auto"/>
                <w:left w:val="none" w:sz="0" w:space="0" w:color="auto"/>
                <w:bottom w:val="none" w:sz="0" w:space="0" w:color="auto"/>
                <w:right w:val="none" w:sz="0" w:space="0" w:color="auto"/>
              </w:divBdr>
            </w:div>
          </w:divsChild>
        </w:div>
        <w:div w:id="2101755330">
          <w:marLeft w:val="0"/>
          <w:marRight w:val="0"/>
          <w:marTop w:val="0"/>
          <w:marBottom w:val="0"/>
          <w:divBdr>
            <w:top w:val="none" w:sz="0" w:space="0" w:color="auto"/>
            <w:left w:val="none" w:sz="0" w:space="0" w:color="auto"/>
            <w:bottom w:val="none" w:sz="0" w:space="0" w:color="auto"/>
            <w:right w:val="none" w:sz="0" w:space="0" w:color="auto"/>
          </w:divBdr>
        </w:div>
        <w:div w:id="1462184548">
          <w:marLeft w:val="0"/>
          <w:marRight w:val="0"/>
          <w:marTop w:val="0"/>
          <w:marBottom w:val="0"/>
          <w:divBdr>
            <w:top w:val="none" w:sz="0" w:space="0" w:color="auto"/>
            <w:left w:val="none" w:sz="0" w:space="0" w:color="auto"/>
            <w:bottom w:val="none" w:sz="0" w:space="0" w:color="auto"/>
            <w:right w:val="none" w:sz="0" w:space="0" w:color="auto"/>
          </w:divBdr>
          <w:divsChild>
            <w:div w:id="1723018756">
              <w:marLeft w:val="0"/>
              <w:marRight w:val="0"/>
              <w:marTop w:val="0"/>
              <w:marBottom w:val="0"/>
              <w:divBdr>
                <w:top w:val="none" w:sz="0" w:space="0" w:color="auto"/>
                <w:left w:val="none" w:sz="0" w:space="0" w:color="auto"/>
                <w:bottom w:val="none" w:sz="0" w:space="0" w:color="auto"/>
                <w:right w:val="none" w:sz="0" w:space="0" w:color="auto"/>
              </w:divBdr>
            </w:div>
          </w:divsChild>
        </w:div>
        <w:div w:id="1130244302">
          <w:marLeft w:val="0"/>
          <w:marRight w:val="0"/>
          <w:marTop w:val="0"/>
          <w:marBottom w:val="0"/>
          <w:divBdr>
            <w:top w:val="none" w:sz="0" w:space="0" w:color="auto"/>
            <w:left w:val="none" w:sz="0" w:space="0" w:color="auto"/>
            <w:bottom w:val="none" w:sz="0" w:space="0" w:color="auto"/>
            <w:right w:val="none" w:sz="0" w:space="0" w:color="auto"/>
          </w:divBdr>
        </w:div>
        <w:div w:id="1448282175">
          <w:marLeft w:val="0"/>
          <w:marRight w:val="0"/>
          <w:marTop w:val="0"/>
          <w:marBottom w:val="0"/>
          <w:divBdr>
            <w:top w:val="none" w:sz="0" w:space="0" w:color="auto"/>
            <w:left w:val="none" w:sz="0" w:space="0" w:color="auto"/>
            <w:bottom w:val="none" w:sz="0" w:space="0" w:color="auto"/>
            <w:right w:val="none" w:sz="0" w:space="0" w:color="auto"/>
          </w:divBdr>
          <w:divsChild>
            <w:div w:id="1779761911">
              <w:marLeft w:val="0"/>
              <w:marRight w:val="0"/>
              <w:marTop w:val="0"/>
              <w:marBottom w:val="0"/>
              <w:divBdr>
                <w:top w:val="none" w:sz="0" w:space="0" w:color="auto"/>
                <w:left w:val="none" w:sz="0" w:space="0" w:color="auto"/>
                <w:bottom w:val="none" w:sz="0" w:space="0" w:color="auto"/>
                <w:right w:val="none" w:sz="0" w:space="0" w:color="auto"/>
              </w:divBdr>
            </w:div>
          </w:divsChild>
        </w:div>
        <w:div w:id="1415787685">
          <w:marLeft w:val="0"/>
          <w:marRight w:val="0"/>
          <w:marTop w:val="0"/>
          <w:marBottom w:val="0"/>
          <w:divBdr>
            <w:top w:val="none" w:sz="0" w:space="0" w:color="auto"/>
            <w:left w:val="none" w:sz="0" w:space="0" w:color="auto"/>
            <w:bottom w:val="none" w:sz="0" w:space="0" w:color="auto"/>
            <w:right w:val="none" w:sz="0" w:space="0" w:color="auto"/>
          </w:divBdr>
        </w:div>
        <w:div w:id="122776010">
          <w:marLeft w:val="0"/>
          <w:marRight w:val="0"/>
          <w:marTop w:val="0"/>
          <w:marBottom w:val="0"/>
          <w:divBdr>
            <w:top w:val="none" w:sz="0" w:space="0" w:color="auto"/>
            <w:left w:val="none" w:sz="0" w:space="0" w:color="auto"/>
            <w:bottom w:val="none" w:sz="0" w:space="0" w:color="auto"/>
            <w:right w:val="none" w:sz="0" w:space="0" w:color="auto"/>
          </w:divBdr>
          <w:divsChild>
            <w:div w:id="788428642">
              <w:marLeft w:val="0"/>
              <w:marRight w:val="0"/>
              <w:marTop w:val="0"/>
              <w:marBottom w:val="0"/>
              <w:divBdr>
                <w:top w:val="none" w:sz="0" w:space="0" w:color="auto"/>
                <w:left w:val="none" w:sz="0" w:space="0" w:color="auto"/>
                <w:bottom w:val="none" w:sz="0" w:space="0" w:color="auto"/>
                <w:right w:val="none" w:sz="0" w:space="0" w:color="auto"/>
              </w:divBdr>
            </w:div>
          </w:divsChild>
        </w:div>
        <w:div w:id="419761791">
          <w:marLeft w:val="0"/>
          <w:marRight w:val="0"/>
          <w:marTop w:val="0"/>
          <w:marBottom w:val="0"/>
          <w:divBdr>
            <w:top w:val="none" w:sz="0" w:space="0" w:color="auto"/>
            <w:left w:val="none" w:sz="0" w:space="0" w:color="auto"/>
            <w:bottom w:val="none" w:sz="0" w:space="0" w:color="auto"/>
            <w:right w:val="none" w:sz="0" w:space="0" w:color="auto"/>
          </w:divBdr>
        </w:div>
        <w:div w:id="1869097183">
          <w:marLeft w:val="0"/>
          <w:marRight w:val="0"/>
          <w:marTop w:val="0"/>
          <w:marBottom w:val="0"/>
          <w:divBdr>
            <w:top w:val="none" w:sz="0" w:space="0" w:color="auto"/>
            <w:left w:val="none" w:sz="0" w:space="0" w:color="auto"/>
            <w:bottom w:val="none" w:sz="0" w:space="0" w:color="auto"/>
            <w:right w:val="none" w:sz="0" w:space="0" w:color="auto"/>
          </w:divBdr>
          <w:divsChild>
            <w:div w:id="457068209">
              <w:marLeft w:val="0"/>
              <w:marRight w:val="0"/>
              <w:marTop w:val="0"/>
              <w:marBottom w:val="0"/>
              <w:divBdr>
                <w:top w:val="none" w:sz="0" w:space="0" w:color="auto"/>
                <w:left w:val="none" w:sz="0" w:space="0" w:color="auto"/>
                <w:bottom w:val="none" w:sz="0" w:space="0" w:color="auto"/>
                <w:right w:val="none" w:sz="0" w:space="0" w:color="auto"/>
              </w:divBdr>
            </w:div>
          </w:divsChild>
        </w:div>
        <w:div w:id="446238677">
          <w:marLeft w:val="0"/>
          <w:marRight w:val="0"/>
          <w:marTop w:val="300"/>
          <w:marBottom w:val="0"/>
          <w:divBdr>
            <w:top w:val="none" w:sz="0" w:space="0" w:color="auto"/>
            <w:left w:val="none" w:sz="0" w:space="0" w:color="auto"/>
            <w:bottom w:val="none" w:sz="0" w:space="0" w:color="auto"/>
            <w:right w:val="none" w:sz="0" w:space="0" w:color="auto"/>
          </w:divBdr>
          <w:divsChild>
            <w:div w:id="1608539336">
              <w:marLeft w:val="0"/>
              <w:marRight w:val="0"/>
              <w:marTop w:val="0"/>
              <w:marBottom w:val="0"/>
              <w:divBdr>
                <w:top w:val="none" w:sz="0" w:space="0" w:color="auto"/>
                <w:left w:val="none" w:sz="0" w:space="0" w:color="auto"/>
                <w:bottom w:val="none" w:sz="0" w:space="0" w:color="auto"/>
                <w:right w:val="none" w:sz="0" w:space="0" w:color="auto"/>
              </w:divBdr>
              <w:divsChild>
                <w:div w:id="39413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345828">
          <w:marLeft w:val="0"/>
          <w:marRight w:val="0"/>
          <w:marTop w:val="300"/>
          <w:marBottom w:val="0"/>
          <w:divBdr>
            <w:top w:val="none" w:sz="0" w:space="0" w:color="auto"/>
            <w:left w:val="none" w:sz="0" w:space="0" w:color="auto"/>
            <w:bottom w:val="none" w:sz="0" w:space="0" w:color="auto"/>
            <w:right w:val="none" w:sz="0" w:space="0" w:color="auto"/>
          </w:divBdr>
          <w:divsChild>
            <w:div w:id="583690527">
              <w:marLeft w:val="0"/>
              <w:marRight w:val="0"/>
              <w:marTop w:val="0"/>
              <w:marBottom w:val="0"/>
              <w:divBdr>
                <w:top w:val="none" w:sz="0" w:space="0" w:color="auto"/>
                <w:left w:val="none" w:sz="0" w:space="0" w:color="auto"/>
                <w:bottom w:val="none" w:sz="0" w:space="0" w:color="auto"/>
                <w:right w:val="none" w:sz="0" w:space="0" w:color="auto"/>
              </w:divBdr>
              <w:divsChild>
                <w:div w:id="181668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008444">
          <w:marLeft w:val="0"/>
          <w:marRight w:val="0"/>
          <w:marTop w:val="300"/>
          <w:marBottom w:val="0"/>
          <w:divBdr>
            <w:top w:val="none" w:sz="0" w:space="0" w:color="auto"/>
            <w:left w:val="none" w:sz="0" w:space="0" w:color="auto"/>
            <w:bottom w:val="none" w:sz="0" w:space="0" w:color="auto"/>
            <w:right w:val="none" w:sz="0" w:space="0" w:color="auto"/>
          </w:divBdr>
          <w:divsChild>
            <w:div w:id="497504420">
              <w:marLeft w:val="0"/>
              <w:marRight w:val="0"/>
              <w:marTop w:val="0"/>
              <w:marBottom w:val="0"/>
              <w:divBdr>
                <w:top w:val="none" w:sz="0" w:space="0" w:color="auto"/>
                <w:left w:val="none" w:sz="0" w:space="0" w:color="auto"/>
                <w:bottom w:val="none" w:sz="0" w:space="0" w:color="auto"/>
                <w:right w:val="none" w:sz="0" w:space="0" w:color="auto"/>
              </w:divBdr>
              <w:divsChild>
                <w:div w:id="129462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01446">
          <w:marLeft w:val="0"/>
          <w:marRight w:val="0"/>
          <w:marTop w:val="300"/>
          <w:marBottom w:val="0"/>
          <w:divBdr>
            <w:top w:val="none" w:sz="0" w:space="0" w:color="auto"/>
            <w:left w:val="none" w:sz="0" w:space="0" w:color="auto"/>
            <w:bottom w:val="none" w:sz="0" w:space="0" w:color="auto"/>
            <w:right w:val="none" w:sz="0" w:space="0" w:color="auto"/>
          </w:divBdr>
          <w:divsChild>
            <w:div w:id="213931274">
              <w:marLeft w:val="0"/>
              <w:marRight w:val="0"/>
              <w:marTop w:val="0"/>
              <w:marBottom w:val="0"/>
              <w:divBdr>
                <w:top w:val="none" w:sz="0" w:space="0" w:color="auto"/>
                <w:left w:val="none" w:sz="0" w:space="0" w:color="auto"/>
                <w:bottom w:val="none" w:sz="0" w:space="0" w:color="auto"/>
                <w:right w:val="none" w:sz="0" w:space="0" w:color="auto"/>
              </w:divBdr>
              <w:divsChild>
                <w:div w:id="1846743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700366">
      <w:bodyDiv w:val="1"/>
      <w:marLeft w:val="0"/>
      <w:marRight w:val="0"/>
      <w:marTop w:val="0"/>
      <w:marBottom w:val="0"/>
      <w:divBdr>
        <w:top w:val="none" w:sz="0" w:space="0" w:color="auto"/>
        <w:left w:val="none" w:sz="0" w:space="0" w:color="auto"/>
        <w:bottom w:val="none" w:sz="0" w:space="0" w:color="auto"/>
        <w:right w:val="none" w:sz="0" w:space="0" w:color="auto"/>
      </w:divBdr>
      <w:divsChild>
        <w:div w:id="2080517193">
          <w:marLeft w:val="0"/>
          <w:marRight w:val="0"/>
          <w:marTop w:val="0"/>
          <w:marBottom w:val="0"/>
          <w:divBdr>
            <w:top w:val="none" w:sz="0" w:space="0" w:color="auto"/>
            <w:left w:val="none" w:sz="0" w:space="0" w:color="auto"/>
            <w:bottom w:val="none" w:sz="0" w:space="0" w:color="auto"/>
            <w:right w:val="none" w:sz="0" w:space="0" w:color="auto"/>
          </w:divBdr>
        </w:div>
        <w:div w:id="5594993">
          <w:marLeft w:val="0"/>
          <w:marRight w:val="0"/>
          <w:marTop w:val="0"/>
          <w:marBottom w:val="0"/>
          <w:divBdr>
            <w:top w:val="none" w:sz="0" w:space="0" w:color="auto"/>
            <w:left w:val="none" w:sz="0" w:space="0" w:color="auto"/>
            <w:bottom w:val="none" w:sz="0" w:space="0" w:color="auto"/>
            <w:right w:val="none" w:sz="0" w:space="0" w:color="auto"/>
          </w:divBdr>
          <w:divsChild>
            <w:div w:id="139201380">
              <w:marLeft w:val="0"/>
              <w:marRight w:val="0"/>
              <w:marTop w:val="0"/>
              <w:marBottom w:val="0"/>
              <w:divBdr>
                <w:top w:val="none" w:sz="0" w:space="0" w:color="auto"/>
                <w:left w:val="none" w:sz="0" w:space="0" w:color="auto"/>
                <w:bottom w:val="none" w:sz="0" w:space="0" w:color="auto"/>
                <w:right w:val="none" w:sz="0" w:space="0" w:color="auto"/>
              </w:divBdr>
            </w:div>
          </w:divsChild>
        </w:div>
        <w:div w:id="247153529">
          <w:marLeft w:val="0"/>
          <w:marRight w:val="0"/>
          <w:marTop w:val="0"/>
          <w:marBottom w:val="0"/>
          <w:divBdr>
            <w:top w:val="none" w:sz="0" w:space="0" w:color="auto"/>
            <w:left w:val="none" w:sz="0" w:space="0" w:color="auto"/>
            <w:bottom w:val="none" w:sz="0" w:space="0" w:color="auto"/>
            <w:right w:val="none" w:sz="0" w:space="0" w:color="auto"/>
          </w:divBdr>
        </w:div>
        <w:div w:id="151682851">
          <w:marLeft w:val="0"/>
          <w:marRight w:val="0"/>
          <w:marTop w:val="0"/>
          <w:marBottom w:val="0"/>
          <w:divBdr>
            <w:top w:val="none" w:sz="0" w:space="0" w:color="auto"/>
            <w:left w:val="none" w:sz="0" w:space="0" w:color="auto"/>
            <w:bottom w:val="none" w:sz="0" w:space="0" w:color="auto"/>
            <w:right w:val="none" w:sz="0" w:space="0" w:color="auto"/>
          </w:divBdr>
          <w:divsChild>
            <w:div w:id="571965009">
              <w:marLeft w:val="0"/>
              <w:marRight w:val="0"/>
              <w:marTop w:val="0"/>
              <w:marBottom w:val="0"/>
              <w:divBdr>
                <w:top w:val="none" w:sz="0" w:space="0" w:color="auto"/>
                <w:left w:val="none" w:sz="0" w:space="0" w:color="auto"/>
                <w:bottom w:val="none" w:sz="0" w:space="0" w:color="auto"/>
                <w:right w:val="none" w:sz="0" w:space="0" w:color="auto"/>
              </w:divBdr>
            </w:div>
          </w:divsChild>
        </w:div>
        <w:div w:id="419062275">
          <w:marLeft w:val="0"/>
          <w:marRight w:val="0"/>
          <w:marTop w:val="0"/>
          <w:marBottom w:val="0"/>
          <w:divBdr>
            <w:top w:val="none" w:sz="0" w:space="0" w:color="auto"/>
            <w:left w:val="none" w:sz="0" w:space="0" w:color="auto"/>
            <w:bottom w:val="none" w:sz="0" w:space="0" w:color="auto"/>
            <w:right w:val="none" w:sz="0" w:space="0" w:color="auto"/>
          </w:divBdr>
        </w:div>
        <w:div w:id="639919326">
          <w:marLeft w:val="0"/>
          <w:marRight w:val="0"/>
          <w:marTop w:val="0"/>
          <w:marBottom w:val="0"/>
          <w:divBdr>
            <w:top w:val="none" w:sz="0" w:space="0" w:color="auto"/>
            <w:left w:val="none" w:sz="0" w:space="0" w:color="auto"/>
            <w:bottom w:val="none" w:sz="0" w:space="0" w:color="auto"/>
            <w:right w:val="none" w:sz="0" w:space="0" w:color="auto"/>
          </w:divBdr>
          <w:divsChild>
            <w:div w:id="682585447">
              <w:marLeft w:val="0"/>
              <w:marRight w:val="0"/>
              <w:marTop w:val="0"/>
              <w:marBottom w:val="0"/>
              <w:divBdr>
                <w:top w:val="none" w:sz="0" w:space="0" w:color="auto"/>
                <w:left w:val="none" w:sz="0" w:space="0" w:color="auto"/>
                <w:bottom w:val="none" w:sz="0" w:space="0" w:color="auto"/>
                <w:right w:val="none" w:sz="0" w:space="0" w:color="auto"/>
              </w:divBdr>
            </w:div>
          </w:divsChild>
        </w:div>
        <w:div w:id="792748996">
          <w:marLeft w:val="0"/>
          <w:marRight w:val="0"/>
          <w:marTop w:val="0"/>
          <w:marBottom w:val="0"/>
          <w:divBdr>
            <w:top w:val="none" w:sz="0" w:space="0" w:color="auto"/>
            <w:left w:val="none" w:sz="0" w:space="0" w:color="auto"/>
            <w:bottom w:val="none" w:sz="0" w:space="0" w:color="auto"/>
            <w:right w:val="none" w:sz="0" w:space="0" w:color="auto"/>
          </w:divBdr>
        </w:div>
        <w:div w:id="524900581">
          <w:marLeft w:val="0"/>
          <w:marRight w:val="0"/>
          <w:marTop w:val="0"/>
          <w:marBottom w:val="0"/>
          <w:divBdr>
            <w:top w:val="none" w:sz="0" w:space="0" w:color="auto"/>
            <w:left w:val="none" w:sz="0" w:space="0" w:color="auto"/>
            <w:bottom w:val="none" w:sz="0" w:space="0" w:color="auto"/>
            <w:right w:val="none" w:sz="0" w:space="0" w:color="auto"/>
          </w:divBdr>
          <w:divsChild>
            <w:div w:id="251864828">
              <w:marLeft w:val="0"/>
              <w:marRight w:val="0"/>
              <w:marTop w:val="0"/>
              <w:marBottom w:val="0"/>
              <w:divBdr>
                <w:top w:val="none" w:sz="0" w:space="0" w:color="auto"/>
                <w:left w:val="none" w:sz="0" w:space="0" w:color="auto"/>
                <w:bottom w:val="none" w:sz="0" w:space="0" w:color="auto"/>
                <w:right w:val="none" w:sz="0" w:space="0" w:color="auto"/>
              </w:divBdr>
            </w:div>
          </w:divsChild>
        </w:div>
        <w:div w:id="1981225861">
          <w:marLeft w:val="0"/>
          <w:marRight w:val="0"/>
          <w:marTop w:val="0"/>
          <w:marBottom w:val="0"/>
          <w:divBdr>
            <w:top w:val="none" w:sz="0" w:space="0" w:color="auto"/>
            <w:left w:val="none" w:sz="0" w:space="0" w:color="auto"/>
            <w:bottom w:val="none" w:sz="0" w:space="0" w:color="auto"/>
            <w:right w:val="none" w:sz="0" w:space="0" w:color="auto"/>
          </w:divBdr>
        </w:div>
        <w:div w:id="1705250916">
          <w:marLeft w:val="0"/>
          <w:marRight w:val="0"/>
          <w:marTop w:val="0"/>
          <w:marBottom w:val="0"/>
          <w:divBdr>
            <w:top w:val="none" w:sz="0" w:space="0" w:color="auto"/>
            <w:left w:val="none" w:sz="0" w:space="0" w:color="auto"/>
            <w:bottom w:val="none" w:sz="0" w:space="0" w:color="auto"/>
            <w:right w:val="none" w:sz="0" w:space="0" w:color="auto"/>
          </w:divBdr>
          <w:divsChild>
            <w:div w:id="1000308057">
              <w:marLeft w:val="0"/>
              <w:marRight w:val="0"/>
              <w:marTop w:val="0"/>
              <w:marBottom w:val="0"/>
              <w:divBdr>
                <w:top w:val="none" w:sz="0" w:space="0" w:color="auto"/>
                <w:left w:val="none" w:sz="0" w:space="0" w:color="auto"/>
                <w:bottom w:val="none" w:sz="0" w:space="0" w:color="auto"/>
                <w:right w:val="none" w:sz="0" w:space="0" w:color="auto"/>
              </w:divBdr>
            </w:div>
          </w:divsChild>
        </w:div>
        <w:div w:id="1316641604">
          <w:marLeft w:val="0"/>
          <w:marRight w:val="0"/>
          <w:marTop w:val="0"/>
          <w:marBottom w:val="0"/>
          <w:divBdr>
            <w:top w:val="none" w:sz="0" w:space="0" w:color="auto"/>
            <w:left w:val="none" w:sz="0" w:space="0" w:color="auto"/>
            <w:bottom w:val="none" w:sz="0" w:space="0" w:color="auto"/>
            <w:right w:val="none" w:sz="0" w:space="0" w:color="auto"/>
          </w:divBdr>
        </w:div>
        <w:div w:id="276106210">
          <w:marLeft w:val="0"/>
          <w:marRight w:val="0"/>
          <w:marTop w:val="0"/>
          <w:marBottom w:val="0"/>
          <w:divBdr>
            <w:top w:val="none" w:sz="0" w:space="0" w:color="auto"/>
            <w:left w:val="none" w:sz="0" w:space="0" w:color="auto"/>
            <w:bottom w:val="none" w:sz="0" w:space="0" w:color="auto"/>
            <w:right w:val="none" w:sz="0" w:space="0" w:color="auto"/>
          </w:divBdr>
          <w:divsChild>
            <w:div w:id="1962107347">
              <w:marLeft w:val="0"/>
              <w:marRight w:val="0"/>
              <w:marTop w:val="0"/>
              <w:marBottom w:val="0"/>
              <w:divBdr>
                <w:top w:val="none" w:sz="0" w:space="0" w:color="auto"/>
                <w:left w:val="none" w:sz="0" w:space="0" w:color="auto"/>
                <w:bottom w:val="none" w:sz="0" w:space="0" w:color="auto"/>
                <w:right w:val="none" w:sz="0" w:space="0" w:color="auto"/>
              </w:divBdr>
            </w:div>
          </w:divsChild>
        </w:div>
        <w:div w:id="1874928070">
          <w:marLeft w:val="0"/>
          <w:marRight w:val="0"/>
          <w:marTop w:val="0"/>
          <w:marBottom w:val="0"/>
          <w:divBdr>
            <w:top w:val="none" w:sz="0" w:space="0" w:color="auto"/>
            <w:left w:val="none" w:sz="0" w:space="0" w:color="auto"/>
            <w:bottom w:val="none" w:sz="0" w:space="0" w:color="auto"/>
            <w:right w:val="none" w:sz="0" w:space="0" w:color="auto"/>
          </w:divBdr>
        </w:div>
        <w:div w:id="382948363">
          <w:marLeft w:val="0"/>
          <w:marRight w:val="0"/>
          <w:marTop w:val="0"/>
          <w:marBottom w:val="0"/>
          <w:divBdr>
            <w:top w:val="none" w:sz="0" w:space="0" w:color="auto"/>
            <w:left w:val="none" w:sz="0" w:space="0" w:color="auto"/>
            <w:bottom w:val="none" w:sz="0" w:space="0" w:color="auto"/>
            <w:right w:val="none" w:sz="0" w:space="0" w:color="auto"/>
          </w:divBdr>
          <w:divsChild>
            <w:div w:id="999580853">
              <w:marLeft w:val="0"/>
              <w:marRight w:val="0"/>
              <w:marTop w:val="0"/>
              <w:marBottom w:val="0"/>
              <w:divBdr>
                <w:top w:val="none" w:sz="0" w:space="0" w:color="auto"/>
                <w:left w:val="none" w:sz="0" w:space="0" w:color="auto"/>
                <w:bottom w:val="none" w:sz="0" w:space="0" w:color="auto"/>
                <w:right w:val="none" w:sz="0" w:space="0" w:color="auto"/>
              </w:divBdr>
            </w:div>
          </w:divsChild>
        </w:div>
        <w:div w:id="1482235432">
          <w:marLeft w:val="0"/>
          <w:marRight w:val="0"/>
          <w:marTop w:val="300"/>
          <w:marBottom w:val="0"/>
          <w:divBdr>
            <w:top w:val="none" w:sz="0" w:space="0" w:color="auto"/>
            <w:left w:val="none" w:sz="0" w:space="0" w:color="auto"/>
            <w:bottom w:val="none" w:sz="0" w:space="0" w:color="auto"/>
            <w:right w:val="none" w:sz="0" w:space="0" w:color="auto"/>
          </w:divBdr>
          <w:divsChild>
            <w:div w:id="1433479717">
              <w:marLeft w:val="0"/>
              <w:marRight w:val="0"/>
              <w:marTop w:val="0"/>
              <w:marBottom w:val="0"/>
              <w:divBdr>
                <w:top w:val="none" w:sz="0" w:space="0" w:color="auto"/>
                <w:left w:val="none" w:sz="0" w:space="0" w:color="auto"/>
                <w:bottom w:val="none" w:sz="0" w:space="0" w:color="auto"/>
                <w:right w:val="none" w:sz="0" w:space="0" w:color="auto"/>
              </w:divBdr>
              <w:divsChild>
                <w:div w:id="155700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2491">
          <w:marLeft w:val="0"/>
          <w:marRight w:val="0"/>
          <w:marTop w:val="300"/>
          <w:marBottom w:val="0"/>
          <w:divBdr>
            <w:top w:val="none" w:sz="0" w:space="0" w:color="auto"/>
            <w:left w:val="none" w:sz="0" w:space="0" w:color="auto"/>
            <w:bottom w:val="none" w:sz="0" w:space="0" w:color="auto"/>
            <w:right w:val="none" w:sz="0" w:space="0" w:color="auto"/>
          </w:divBdr>
          <w:divsChild>
            <w:div w:id="1651206612">
              <w:marLeft w:val="0"/>
              <w:marRight w:val="0"/>
              <w:marTop w:val="0"/>
              <w:marBottom w:val="0"/>
              <w:divBdr>
                <w:top w:val="none" w:sz="0" w:space="0" w:color="auto"/>
                <w:left w:val="none" w:sz="0" w:space="0" w:color="auto"/>
                <w:bottom w:val="none" w:sz="0" w:space="0" w:color="auto"/>
                <w:right w:val="none" w:sz="0" w:space="0" w:color="auto"/>
              </w:divBdr>
              <w:divsChild>
                <w:div w:id="199702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484335">
          <w:marLeft w:val="0"/>
          <w:marRight w:val="0"/>
          <w:marTop w:val="300"/>
          <w:marBottom w:val="0"/>
          <w:divBdr>
            <w:top w:val="none" w:sz="0" w:space="0" w:color="auto"/>
            <w:left w:val="none" w:sz="0" w:space="0" w:color="auto"/>
            <w:bottom w:val="none" w:sz="0" w:space="0" w:color="auto"/>
            <w:right w:val="none" w:sz="0" w:space="0" w:color="auto"/>
          </w:divBdr>
          <w:divsChild>
            <w:div w:id="666709109">
              <w:marLeft w:val="0"/>
              <w:marRight w:val="0"/>
              <w:marTop w:val="0"/>
              <w:marBottom w:val="0"/>
              <w:divBdr>
                <w:top w:val="none" w:sz="0" w:space="0" w:color="auto"/>
                <w:left w:val="none" w:sz="0" w:space="0" w:color="auto"/>
                <w:bottom w:val="none" w:sz="0" w:space="0" w:color="auto"/>
                <w:right w:val="none" w:sz="0" w:space="0" w:color="auto"/>
              </w:divBdr>
              <w:divsChild>
                <w:div w:id="680005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189">
          <w:marLeft w:val="0"/>
          <w:marRight w:val="0"/>
          <w:marTop w:val="300"/>
          <w:marBottom w:val="0"/>
          <w:divBdr>
            <w:top w:val="none" w:sz="0" w:space="0" w:color="auto"/>
            <w:left w:val="none" w:sz="0" w:space="0" w:color="auto"/>
            <w:bottom w:val="none" w:sz="0" w:space="0" w:color="auto"/>
            <w:right w:val="none" w:sz="0" w:space="0" w:color="auto"/>
          </w:divBdr>
          <w:divsChild>
            <w:div w:id="231893373">
              <w:marLeft w:val="0"/>
              <w:marRight w:val="0"/>
              <w:marTop w:val="0"/>
              <w:marBottom w:val="0"/>
              <w:divBdr>
                <w:top w:val="none" w:sz="0" w:space="0" w:color="auto"/>
                <w:left w:val="none" w:sz="0" w:space="0" w:color="auto"/>
                <w:bottom w:val="none" w:sz="0" w:space="0" w:color="auto"/>
                <w:right w:val="none" w:sz="0" w:space="0" w:color="auto"/>
              </w:divBdr>
              <w:divsChild>
                <w:div w:id="913901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862214">
      <w:bodyDiv w:val="1"/>
      <w:marLeft w:val="0"/>
      <w:marRight w:val="0"/>
      <w:marTop w:val="0"/>
      <w:marBottom w:val="0"/>
      <w:divBdr>
        <w:top w:val="none" w:sz="0" w:space="0" w:color="auto"/>
        <w:left w:val="none" w:sz="0" w:space="0" w:color="auto"/>
        <w:bottom w:val="none" w:sz="0" w:space="0" w:color="auto"/>
        <w:right w:val="none" w:sz="0" w:space="0" w:color="auto"/>
      </w:divBdr>
      <w:divsChild>
        <w:div w:id="1602689382">
          <w:marLeft w:val="0"/>
          <w:marRight w:val="0"/>
          <w:marTop w:val="0"/>
          <w:marBottom w:val="0"/>
          <w:divBdr>
            <w:top w:val="none" w:sz="0" w:space="0" w:color="auto"/>
            <w:left w:val="none" w:sz="0" w:space="0" w:color="auto"/>
            <w:bottom w:val="none" w:sz="0" w:space="0" w:color="auto"/>
            <w:right w:val="none" w:sz="0" w:space="0" w:color="auto"/>
          </w:divBdr>
        </w:div>
        <w:div w:id="1963612794">
          <w:marLeft w:val="0"/>
          <w:marRight w:val="0"/>
          <w:marTop w:val="0"/>
          <w:marBottom w:val="0"/>
          <w:divBdr>
            <w:top w:val="none" w:sz="0" w:space="0" w:color="auto"/>
            <w:left w:val="none" w:sz="0" w:space="0" w:color="auto"/>
            <w:bottom w:val="none" w:sz="0" w:space="0" w:color="auto"/>
            <w:right w:val="none" w:sz="0" w:space="0" w:color="auto"/>
          </w:divBdr>
          <w:divsChild>
            <w:div w:id="1717117140">
              <w:marLeft w:val="0"/>
              <w:marRight w:val="0"/>
              <w:marTop w:val="0"/>
              <w:marBottom w:val="0"/>
              <w:divBdr>
                <w:top w:val="none" w:sz="0" w:space="0" w:color="auto"/>
                <w:left w:val="none" w:sz="0" w:space="0" w:color="auto"/>
                <w:bottom w:val="none" w:sz="0" w:space="0" w:color="auto"/>
                <w:right w:val="none" w:sz="0" w:space="0" w:color="auto"/>
              </w:divBdr>
            </w:div>
          </w:divsChild>
        </w:div>
        <w:div w:id="614366011">
          <w:marLeft w:val="0"/>
          <w:marRight w:val="0"/>
          <w:marTop w:val="0"/>
          <w:marBottom w:val="0"/>
          <w:divBdr>
            <w:top w:val="none" w:sz="0" w:space="0" w:color="auto"/>
            <w:left w:val="none" w:sz="0" w:space="0" w:color="auto"/>
            <w:bottom w:val="none" w:sz="0" w:space="0" w:color="auto"/>
            <w:right w:val="none" w:sz="0" w:space="0" w:color="auto"/>
          </w:divBdr>
        </w:div>
        <w:div w:id="1629240451">
          <w:marLeft w:val="0"/>
          <w:marRight w:val="0"/>
          <w:marTop w:val="0"/>
          <w:marBottom w:val="0"/>
          <w:divBdr>
            <w:top w:val="none" w:sz="0" w:space="0" w:color="auto"/>
            <w:left w:val="none" w:sz="0" w:space="0" w:color="auto"/>
            <w:bottom w:val="none" w:sz="0" w:space="0" w:color="auto"/>
            <w:right w:val="none" w:sz="0" w:space="0" w:color="auto"/>
          </w:divBdr>
          <w:divsChild>
            <w:div w:id="830944082">
              <w:marLeft w:val="0"/>
              <w:marRight w:val="0"/>
              <w:marTop w:val="0"/>
              <w:marBottom w:val="0"/>
              <w:divBdr>
                <w:top w:val="none" w:sz="0" w:space="0" w:color="auto"/>
                <w:left w:val="none" w:sz="0" w:space="0" w:color="auto"/>
                <w:bottom w:val="none" w:sz="0" w:space="0" w:color="auto"/>
                <w:right w:val="none" w:sz="0" w:space="0" w:color="auto"/>
              </w:divBdr>
            </w:div>
          </w:divsChild>
        </w:div>
        <w:div w:id="328020720">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739208575">
              <w:marLeft w:val="0"/>
              <w:marRight w:val="0"/>
              <w:marTop w:val="0"/>
              <w:marBottom w:val="0"/>
              <w:divBdr>
                <w:top w:val="none" w:sz="0" w:space="0" w:color="auto"/>
                <w:left w:val="none" w:sz="0" w:space="0" w:color="auto"/>
                <w:bottom w:val="none" w:sz="0" w:space="0" w:color="auto"/>
                <w:right w:val="none" w:sz="0" w:space="0" w:color="auto"/>
              </w:divBdr>
            </w:div>
          </w:divsChild>
        </w:div>
        <w:div w:id="1257639768">
          <w:marLeft w:val="0"/>
          <w:marRight w:val="0"/>
          <w:marTop w:val="0"/>
          <w:marBottom w:val="0"/>
          <w:divBdr>
            <w:top w:val="none" w:sz="0" w:space="0" w:color="auto"/>
            <w:left w:val="none" w:sz="0" w:space="0" w:color="auto"/>
            <w:bottom w:val="none" w:sz="0" w:space="0" w:color="auto"/>
            <w:right w:val="none" w:sz="0" w:space="0" w:color="auto"/>
          </w:divBdr>
        </w:div>
        <w:div w:id="1259097321">
          <w:marLeft w:val="0"/>
          <w:marRight w:val="0"/>
          <w:marTop w:val="0"/>
          <w:marBottom w:val="0"/>
          <w:divBdr>
            <w:top w:val="none" w:sz="0" w:space="0" w:color="auto"/>
            <w:left w:val="none" w:sz="0" w:space="0" w:color="auto"/>
            <w:bottom w:val="none" w:sz="0" w:space="0" w:color="auto"/>
            <w:right w:val="none" w:sz="0" w:space="0" w:color="auto"/>
          </w:divBdr>
          <w:divsChild>
            <w:div w:id="809632029">
              <w:marLeft w:val="0"/>
              <w:marRight w:val="0"/>
              <w:marTop w:val="0"/>
              <w:marBottom w:val="0"/>
              <w:divBdr>
                <w:top w:val="none" w:sz="0" w:space="0" w:color="auto"/>
                <w:left w:val="none" w:sz="0" w:space="0" w:color="auto"/>
                <w:bottom w:val="none" w:sz="0" w:space="0" w:color="auto"/>
                <w:right w:val="none" w:sz="0" w:space="0" w:color="auto"/>
              </w:divBdr>
            </w:div>
          </w:divsChild>
        </w:div>
        <w:div w:id="865869123">
          <w:marLeft w:val="0"/>
          <w:marRight w:val="0"/>
          <w:marTop w:val="0"/>
          <w:marBottom w:val="0"/>
          <w:divBdr>
            <w:top w:val="none" w:sz="0" w:space="0" w:color="auto"/>
            <w:left w:val="none" w:sz="0" w:space="0" w:color="auto"/>
            <w:bottom w:val="none" w:sz="0" w:space="0" w:color="auto"/>
            <w:right w:val="none" w:sz="0" w:space="0" w:color="auto"/>
          </w:divBdr>
        </w:div>
        <w:div w:id="1782647671">
          <w:marLeft w:val="0"/>
          <w:marRight w:val="0"/>
          <w:marTop w:val="0"/>
          <w:marBottom w:val="0"/>
          <w:divBdr>
            <w:top w:val="none" w:sz="0" w:space="0" w:color="auto"/>
            <w:left w:val="none" w:sz="0" w:space="0" w:color="auto"/>
            <w:bottom w:val="none" w:sz="0" w:space="0" w:color="auto"/>
            <w:right w:val="none" w:sz="0" w:space="0" w:color="auto"/>
          </w:divBdr>
          <w:divsChild>
            <w:div w:id="620189985">
              <w:marLeft w:val="0"/>
              <w:marRight w:val="0"/>
              <w:marTop w:val="0"/>
              <w:marBottom w:val="0"/>
              <w:divBdr>
                <w:top w:val="none" w:sz="0" w:space="0" w:color="auto"/>
                <w:left w:val="none" w:sz="0" w:space="0" w:color="auto"/>
                <w:bottom w:val="none" w:sz="0" w:space="0" w:color="auto"/>
                <w:right w:val="none" w:sz="0" w:space="0" w:color="auto"/>
              </w:divBdr>
            </w:div>
          </w:divsChild>
        </w:div>
        <w:div w:id="1801999611">
          <w:marLeft w:val="0"/>
          <w:marRight w:val="0"/>
          <w:marTop w:val="0"/>
          <w:marBottom w:val="0"/>
          <w:divBdr>
            <w:top w:val="none" w:sz="0" w:space="0" w:color="auto"/>
            <w:left w:val="none" w:sz="0" w:space="0" w:color="auto"/>
            <w:bottom w:val="none" w:sz="0" w:space="0" w:color="auto"/>
            <w:right w:val="none" w:sz="0" w:space="0" w:color="auto"/>
          </w:divBdr>
        </w:div>
        <w:div w:id="611085455">
          <w:marLeft w:val="0"/>
          <w:marRight w:val="0"/>
          <w:marTop w:val="0"/>
          <w:marBottom w:val="0"/>
          <w:divBdr>
            <w:top w:val="none" w:sz="0" w:space="0" w:color="auto"/>
            <w:left w:val="none" w:sz="0" w:space="0" w:color="auto"/>
            <w:bottom w:val="none" w:sz="0" w:space="0" w:color="auto"/>
            <w:right w:val="none" w:sz="0" w:space="0" w:color="auto"/>
          </w:divBdr>
          <w:divsChild>
            <w:div w:id="810487810">
              <w:marLeft w:val="0"/>
              <w:marRight w:val="0"/>
              <w:marTop w:val="0"/>
              <w:marBottom w:val="0"/>
              <w:divBdr>
                <w:top w:val="none" w:sz="0" w:space="0" w:color="auto"/>
                <w:left w:val="none" w:sz="0" w:space="0" w:color="auto"/>
                <w:bottom w:val="none" w:sz="0" w:space="0" w:color="auto"/>
                <w:right w:val="none" w:sz="0" w:space="0" w:color="auto"/>
              </w:divBdr>
            </w:div>
          </w:divsChild>
        </w:div>
        <w:div w:id="1497064913">
          <w:marLeft w:val="0"/>
          <w:marRight w:val="0"/>
          <w:marTop w:val="0"/>
          <w:marBottom w:val="0"/>
          <w:divBdr>
            <w:top w:val="none" w:sz="0" w:space="0" w:color="auto"/>
            <w:left w:val="none" w:sz="0" w:space="0" w:color="auto"/>
            <w:bottom w:val="none" w:sz="0" w:space="0" w:color="auto"/>
            <w:right w:val="none" w:sz="0" w:space="0" w:color="auto"/>
          </w:divBdr>
        </w:div>
        <w:div w:id="842623139">
          <w:marLeft w:val="0"/>
          <w:marRight w:val="0"/>
          <w:marTop w:val="0"/>
          <w:marBottom w:val="0"/>
          <w:divBdr>
            <w:top w:val="none" w:sz="0" w:space="0" w:color="auto"/>
            <w:left w:val="none" w:sz="0" w:space="0" w:color="auto"/>
            <w:bottom w:val="none" w:sz="0" w:space="0" w:color="auto"/>
            <w:right w:val="none" w:sz="0" w:space="0" w:color="auto"/>
          </w:divBdr>
          <w:divsChild>
            <w:div w:id="707997687">
              <w:marLeft w:val="0"/>
              <w:marRight w:val="0"/>
              <w:marTop w:val="0"/>
              <w:marBottom w:val="0"/>
              <w:divBdr>
                <w:top w:val="none" w:sz="0" w:space="0" w:color="auto"/>
                <w:left w:val="none" w:sz="0" w:space="0" w:color="auto"/>
                <w:bottom w:val="none" w:sz="0" w:space="0" w:color="auto"/>
                <w:right w:val="none" w:sz="0" w:space="0" w:color="auto"/>
              </w:divBdr>
            </w:div>
          </w:divsChild>
        </w:div>
        <w:div w:id="1075249218">
          <w:marLeft w:val="0"/>
          <w:marRight w:val="0"/>
          <w:marTop w:val="300"/>
          <w:marBottom w:val="0"/>
          <w:divBdr>
            <w:top w:val="none" w:sz="0" w:space="0" w:color="auto"/>
            <w:left w:val="none" w:sz="0" w:space="0" w:color="auto"/>
            <w:bottom w:val="none" w:sz="0" w:space="0" w:color="auto"/>
            <w:right w:val="none" w:sz="0" w:space="0" w:color="auto"/>
          </w:divBdr>
          <w:divsChild>
            <w:div w:id="936793169">
              <w:marLeft w:val="0"/>
              <w:marRight w:val="0"/>
              <w:marTop w:val="0"/>
              <w:marBottom w:val="0"/>
              <w:divBdr>
                <w:top w:val="none" w:sz="0" w:space="0" w:color="auto"/>
                <w:left w:val="none" w:sz="0" w:space="0" w:color="auto"/>
                <w:bottom w:val="none" w:sz="0" w:space="0" w:color="auto"/>
                <w:right w:val="none" w:sz="0" w:space="0" w:color="auto"/>
              </w:divBdr>
              <w:divsChild>
                <w:div w:id="155963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959353">
          <w:marLeft w:val="0"/>
          <w:marRight w:val="0"/>
          <w:marTop w:val="300"/>
          <w:marBottom w:val="0"/>
          <w:divBdr>
            <w:top w:val="none" w:sz="0" w:space="0" w:color="auto"/>
            <w:left w:val="none" w:sz="0" w:space="0" w:color="auto"/>
            <w:bottom w:val="none" w:sz="0" w:space="0" w:color="auto"/>
            <w:right w:val="none" w:sz="0" w:space="0" w:color="auto"/>
          </w:divBdr>
          <w:divsChild>
            <w:div w:id="193463115">
              <w:marLeft w:val="0"/>
              <w:marRight w:val="0"/>
              <w:marTop w:val="0"/>
              <w:marBottom w:val="0"/>
              <w:divBdr>
                <w:top w:val="none" w:sz="0" w:space="0" w:color="auto"/>
                <w:left w:val="none" w:sz="0" w:space="0" w:color="auto"/>
                <w:bottom w:val="none" w:sz="0" w:space="0" w:color="auto"/>
                <w:right w:val="none" w:sz="0" w:space="0" w:color="auto"/>
              </w:divBdr>
              <w:divsChild>
                <w:div w:id="1508909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666273">
          <w:marLeft w:val="0"/>
          <w:marRight w:val="0"/>
          <w:marTop w:val="300"/>
          <w:marBottom w:val="0"/>
          <w:divBdr>
            <w:top w:val="none" w:sz="0" w:space="0" w:color="auto"/>
            <w:left w:val="none" w:sz="0" w:space="0" w:color="auto"/>
            <w:bottom w:val="none" w:sz="0" w:space="0" w:color="auto"/>
            <w:right w:val="none" w:sz="0" w:space="0" w:color="auto"/>
          </w:divBdr>
          <w:divsChild>
            <w:div w:id="464783671">
              <w:marLeft w:val="0"/>
              <w:marRight w:val="0"/>
              <w:marTop w:val="0"/>
              <w:marBottom w:val="0"/>
              <w:divBdr>
                <w:top w:val="none" w:sz="0" w:space="0" w:color="auto"/>
                <w:left w:val="none" w:sz="0" w:space="0" w:color="auto"/>
                <w:bottom w:val="none" w:sz="0" w:space="0" w:color="auto"/>
                <w:right w:val="none" w:sz="0" w:space="0" w:color="auto"/>
              </w:divBdr>
              <w:divsChild>
                <w:div w:id="2071035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080432">
          <w:marLeft w:val="0"/>
          <w:marRight w:val="0"/>
          <w:marTop w:val="300"/>
          <w:marBottom w:val="0"/>
          <w:divBdr>
            <w:top w:val="none" w:sz="0" w:space="0" w:color="auto"/>
            <w:left w:val="none" w:sz="0" w:space="0" w:color="auto"/>
            <w:bottom w:val="none" w:sz="0" w:space="0" w:color="auto"/>
            <w:right w:val="none" w:sz="0" w:space="0" w:color="auto"/>
          </w:divBdr>
          <w:divsChild>
            <w:div w:id="1101800168">
              <w:marLeft w:val="0"/>
              <w:marRight w:val="0"/>
              <w:marTop w:val="0"/>
              <w:marBottom w:val="0"/>
              <w:divBdr>
                <w:top w:val="none" w:sz="0" w:space="0" w:color="auto"/>
                <w:left w:val="none" w:sz="0" w:space="0" w:color="auto"/>
                <w:bottom w:val="none" w:sz="0" w:space="0" w:color="auto"/>
                <w:right w:val="none" w:sz="0" w:space="0" w:color="auto"/>
              </w:divBdr>
              <w:divsChild>
                <w:div w:id="446587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794569">
      <w:bodyDiv w:val="1"/>
      <w:marLeft w:val="0"/>
      <w:marRight w:val="0"/>
      <w:marTop w:val="0"/>
      <w:marBottom w:val="0"/>
      <w:divBdr>
        <w:top w:val="none" w:sz="0" w:space="0" w:color="auto"/>
        <w:left w:val="none" w:sz="0" w:space="0" w:color="auto"/>
        <w:bottom w:val="none" w:sz="0" w:space="0" w:color="auto"/>
        <w:right w:val="none" w:sz="0" w:space="0" w:color="auto"/>
      </w:divBdr>
      <w:divsChild>
        <w:div w:id="227889297">
          <w:marLeft w:val="0"/>
          <w:marRight w:val="0"/>
          <w:marTop w:val="0"/>
          <w:marBottom w:val="0"/>
          <w:divBdr>
            <w:top w:val="none" w:sz="0" w:space="0" w:color="auto"/>
            <w:left w:val="none" w:sz="0" w:space="0" w:color="auto"/>
            <w:bottom w:val="none" w:sz="0" w:space="0" w:color="auto"/>
            <w:right w:val="none" w:sz="0" w:space="0" w:color="auto"/>
          </w:divBdr>
        </w:div>
        <w:div w:id="566845863">
          <w:marLeft w:val="0"/>
          <w:marRight w:val="0"/>
          <w:marTop w:val="0"/>
          <w:marBottom w:val="0"/>
          <w:divBdr>
            <w:top w:val="none" w:sz="0" w:space="0" w:color="auto"/>
            <w:left w:val="none" w:sz="0" w:space="0" w:color="auto"/>
            <w:bottom w:val="none" w:sz="0" w:space="0" w:color="auto"/>
            <w:right w:val="none" w:sz="0" w:space="0" w:color="auto"/>
          </w:divBdr>
          <w:divsChild>
            <w:div w:id="2071072079">
              <w:marLeft w:val="0"/>
              <w:marRight w:val="0"/>
              <w:marTop w:val="0"/>
              <w:marBottom w:val="0"/>
              <w:divBdr>
                <w:top w:val="none" w:sz="0" w:space="0" w:color="auto"/>
                <w:left w:val="none" w:sz="0" w:space="0" w:color="auto"/>
                <w:bottom w:val="none" w:sz="0" w:space="0" w:color="auto"/>
                <w:right w:val="none" w:sz="0" w:space="0" w:color="auto"/>
              </w:divBdr>
            </w:div>
          </w:divsChild>
        </w:div>
        <w:div w:id="1818373852">
          <w:marLeft w:val="0"/>
          <w:marRight w:val="0"/>
          <w:marTop w:val="0"/>
          <w:marBottom w:val="0"/>
          <w:divBdr>
            <w:top w:val="none" w:sz="0" w:space="0" w:color="auto"/>
            <w:left w:val="none" w:sz="0" w:space="0" w:color="auto"/>
            <w:bottom w:val="none" w:sz="0" w:space="0" w:color="auto"/>
            <w:right w:val="none" w:sz="0" w:space="0" w:color="auto"/>
          </w:divBdr>
        </w:div>
        <w:div w:id="1253776637">
          <w:marLeft w:val="0"/>
          <w:marRight w:val="0"/>
          <w:marTop w:val="0"/>
          <w:marBottom w:val="0"/>
          <w:divBdr>
            <w:top w:val="none" w:sz="0" w:space="0" w:color="auto"/>
            <w:left w:val="none" w:sz="0" w:space="0" w:color="auto"/>
            <w:bottom w:val="none" w:sz="0" w:space="0" w:color="auto"/>
            <w:right w:val="none" w:sz="0" w:space="0" w:color="auto"/>
          </w:divBdr>
          <w:divsChild>
            <w:div w:id="916861440">
              <w:marLeft w:val="0"/>
              <w:marRight w:val="0"/>
              <w:marTop w:val="0"/>
              <w:marBottom w:val="0"/>
              <w:divBdr>
                <w:top w:val="none" w:sz="0" w:space="0" w:color="auto"/>
                <w:left w:val="none" w:sz="0" w:space="0" w:color="auto"/>
                <w:bottom w:val="none" w:sz="0" w:space="0" w:color="auto"/>
                <w:right w:val="none" w:sz="0" w:space="0" w:color="auto"/>
              </w:divBdr>
            </w:div>
          </w:divsChild>
        </w:div>
        <w:div w:id="561256032">
          <w:marLeft w:val="0"/>
          <w:marRight w:val="0"/>
          <w:marTop w:val="0"/>
          <w:marBottom w:val="0"/>
          <w:divBdr>
            <w:top w:val="none" w:sz="0" w:space="0" w:color="auto"/>
            <w:left w:val="none" w:sz="0" w:space="0" w:color="auto"/>
            <w:bottom w:val="none" w:sz="0" w:space="0" w:color="auto"/>
            <w:right w:val="none" w:sz="0" w:space="0" w:color="auto"/>
          </w:divBdr>
        </w:div>
        <w:div w:id="1691685605">
          <w:marLeft w:val="0"/>
          <w:marRight w:val="0"/>
          <w:marTop w:val="0"/>
          <w:marBottom w:val="0"/>
          <w:divBdr>
            <w:top w:val="none" w:sz="0" w:space="0" w:color="auto"/>
            <w:left w:val="none" w:sz="0" w:space="0" w:color="auto"/>
            <w:bottom w:val="none" w:sz="0" w:space="0" w:color="auto"/>
            <w:right w:val="none" w:sz="0" w:space="0" w:color="auto"/>
          </w:divBdr>
          <w:divsChild>
            <w:div w:id="2108845610">
              <w:marLeft w:val="0"/>
              <w:marRight w:val="0"/>
              <w:marTop w:val="0"/>
              <w:marBottom w:val="0"/>
              <w:divBdr>
                <w:top w:val="none" w:sz="0" w:space="0" w:color="auto"/>
                <w:left w:val="none" w:sz="0" w:space="0" w:color="auto"/>
                <w:bottom w:val="none" w:sz="0" w:space="0" w:color="auto"/>
                <w:right w:val="none" w:sz="0" w:space="0" w:color="auto"/>
              </w:divBdr>
            </w:div>
          </w:divsChild>
        </w:div>
        <w:div w:id="1952197721">
          <w:marLeft w:val="0"/>
          <w:marRight w:val="0"/>
          <w:marTop w:val="0"/>
          <w:marBottom w:val="0"/>
          <w:divBdr>
            <w:top w:val="none" w:sz="0" w:space="0" w:color="auto"/>
            <w:left w:val="none" w:sz="0" w:space="0" w:color="auto"/>
            <w:bottom w:val="none" w:sz="0" w:space="0" w:color="auto"/>
            <w:right w:val="none" w:sz="0" w:space="0" w:color="auto"/>
          </w:divBdr>
        </w:div>
        <w:div w:id="584386076">
          <w:marLeft w:val="0"/>
          <w:marRight w:val="0"/>
          <w:marTop w:val="0"/>
          <w:marBottom w:val="0"/>
          <w:divBdr>
            <w:top w:val="none" w:sz="0" w:space="0" w:color="auto"/>
            <w:left w:val="none" w:sz="0" w:space="0" w:color="auto"/>
            <w:bottom w:val="none" w:sz="0" w:space="0" w:color="auto"/>
            <w:right w:val="none" w:sz="0" w:space="0" w:color="auto"/>
          </w:divBdr>
          <w:divsChild>
            <w:div w:id="1869561741">
              <w:marLeft w:val="0"/>
              <w:marRight w:val="0"/>
              <w:marTop w:val="0"/>
              <w:marBottom w:val="0"/>
              <w:divBdr>
                <w:top w:val="none" w:sz="0" w:space="0" w:color="auto"/>
                <w:left w:val="none" w:sz="0" w:space="0" w:color="auto"/>
                <w:bottom w:val="none" w:sz="0" w:space="0" w:color="auto"/>
                <w:right w:val="none" w:sz="0" w:space="0" w:color="auto"/>
              </w:divBdr>
            </w:div>
          </w:divsChild>
        </w:div>
        <w:div w:id="2090348659">
          <w:marLeft w:val="0"/>
          <w:marRight w:val="0"/>
          <w:marTop w:val="0"/>
          <w:marBottom w:val="0"/>
          <w:divBdr>
            <w:top w:val="none" w:sz="0" w:space="0" w:color="auto"/>
            <w:left w:val="none" w:sz="0" w:space="0" w:color="auto"/>
            <w:bottom w:val="none" w:sz="0" w:space="0" w:color="auto"/>
            <w:right w:val="none" w:sz="0" w:space="0" w:color="auto"/>
          </w:divBdr>
        </w:div>
        <w:div w:id="1149830949">
          <w:marLeft w:val="0"/>
          <w:marRight w:val="0"/>
          <w:marTop w:val="0"/>
          <w:marBottom w:val="0"/>
          <w:divBdr>
            <w:top w:val="none" w:sz="0" w:space="0" w:color="auto"/>
            <w:left w:val="none" w:sz="0" w:space="0" w:color="auto"/>
            <w:bottom w:val="none" w:sz="0" w:space="0" w:color="auto"/>
            <w:right w:val="none" w:sz="0" w:space="0" w:color="auto"/>
          </w:divBdr>
          <w:divsChild>
            <w:div w:id="1227499401">
              <w:marLeft w:val="0"/>
              <w:marRight w:val="0"/>
              <w:marTop w:val="0"/>
              <w:marBottom w:val="0"/>
              <w:divBdr>
                <w:top w:val="none" w:sz="0" w:space="0" w:color="auto"/>
                <w:left w:val="none" w:sz="0" w:space="0" w:color="auto"/>
                <w:bottom w:val="none" w:sz="0" w:space="0" w:color="auto"/>
                <w:right w:val="none" w:sz="0" w:space="0" w:color="auto"/>
              </w:divBdr>
            </w:div>
          </w:divsChild>
        </w:div>
        <w:div w:id="752821474">
          <w:marLeft w:val="0"/>
          <w:marRight w:val="0"/>
          <w:marTop w:val="0"/>
          <w:marBottom w:val="0"/>
          <w:divBdr>
            <w:top w:val="none" w:sz="0" w:space="0" w:color="auto"/>
            <w:left w:val="none" w:sz="0" w:space="0" w:color="auto"/>
            <w:bottom w:val="none" w:sz="0" w:space="0" w:color="auto"/>
            <w:right w:val="none" w:sz="0" w:space="0" w:color="auto"/>
          </w:divBdr>
        </w:div>
        <w:div w:id="904098262">
          <w:marLeft w:val="0"/>
          <w:marRight w:val="0"/>
          <w:marTop w:val="0"/>
          <w:marBottom w:val="0"/>
          <w:divBdr>
            <w:top w:val="none" w:sz="0" w:space="0" w:color="auto"/>
            <w:left w:val="none" w:sz="0" w:space="0" w:color="auto"/>
            <w:bottom w:val="none" w:sz="0" w:space="0" w:color="auto"/>
            <w:right w:val="none" w:sz="0" w:space="0" w:color="auto"/>
          </w:divBdr>
          <w:divsChild>
            <w:div w:id="1981183262">
              <w:marLeft w:val="0"/>
              <w:marRight w:val="0"/>
              <w:marTop w:val="0"/>
              <w:marBottom w:val="0"/>
              <w:divBdr>
                <w:top w:val="none" w:sz="0" w:space="0" w:color="auto"/>
                <w:left w:val="none" w:sz="0" w:space="0" w:color="auto"/>
                <w:bottom w:val="none" w:sz="0" w:space="0" w:color="auto"/>
                <w:right w:val="none" w:sz="0" w:space="0" w:color="auto"/>
              </w:divBdr>
            </w:div>
          </w:divsChild>
        </w:div>
        <w:div w:id="1207764501">
          <w:marLeft w:val="0"/>
          <w:marRight w:val="0"/>
          <w:marTop w:val="0"/>
          <w:marBottom w:val="0"/>
          <w:divBdr>
            <w:top w:val="none" w:sz="0" w:space="0" w:color="auto"/>
            <w:left w:val="none" w:sz="0" w:space="0" w:color="auto"/>
            <w:bottom w:val="none" w:sz="0" w:space="0" w:color="auto"/>
            <w:right w:val="none" w:sz="0" w:space="0" w:color="auto"/>
          </w:divBdr>
        </w:div>
        <w:div w:id="864514385">
          <w:marLeft w:val="0"/>
          <w:marRight w:val="0"/>
          <w:marTop w:val="0"/>
          <w:marBottom w:val="0"/>
          <w:divBdr>
            <w:top w:val="none" w:sz="0" w:space="0" w:color="auto"/>
            <w:left w:val="none" w:sz="0" w:space="0" w:color="auto"/>
            <w:bottom w:val="none" w:sz="0" w:space="0" w:color="auto"/>
            <w:right w:val="none" w:sz="0" w:space="0" w:color="auto"/>
          </w:divBdr>
          <w:divsChild>
            <w:div w:id="1880386625">
              <w:marLeft w:val="0"/>
              <w:marRight w:val="0"/>
              <w:marTop w:val="0"/>
              <w:marBottom w:val="0"/>
              <w:divBdr>
                <w:top w:val="none" w:sz="0" w:space="0" w:color="auto"/>
                <w:left w:val="none" w:sz="0" w:space="0" w:color="auto"/>
                <w:bottom w:val="none" w:sz="0" w:space="0" w:color="auto"/>
                <w:right w:val="none" w:sz="0" w:space="0" w:color="auto"/>
              </w:divBdr>
            </w:div>
          </w:divsChild>
        </w:div>
        <w:div w:id="1229220528">
          <w:marLeft w:val="0"/>
          <w:marRight w:val="0"/>
          <w:marTop w:val="300"/>
          <w:marBottom w:val="0"/>
          <w:divBdr>
            <w:top w:val="none" w:sz="0" w:space="0" w:color="auto"/>
            <w:left w:val="none" w:sz="0" w:space="0" w:color="auto"/>
            <w:bottom w:val="none" w:sz="0" w:space="0" w:color="auto"/>
            <w:right w:val="none" w:sz="0" w:space="0" w:color="auto"/>
          </w:divBdr>
          <w:divsChild>
            <w:div w:id="772937511">
              <w:marLeft w:val="0"/>
              <w:marRight w:val="0"/>
              <w:marTop w:val="0"/>
              <w:marBottom w:val="0"/>
              <w:divBdr>
                <w:top w:val="none" w:sz="0" w:space="0" w:color="auto"/>
                <w:left w:val="none" w:sz="0" w:space="0" w:color="auto"/>
                <w:bottom w:val="none" w:sz="0" w:space="0" w:color="auto"/>
                <w:right w:val="none" w:sz="0" w:space="0" w:color="auto"/>
              </w:divBdr>
              <w:divsChild>
                <w:div w:id="182242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7366">
          <w:marLeft w:val="0"/>
          <w:marRight w:val="0"/>
          <w:marTop w:val="300"/>
          <w:marBottom w:val="0"/>
          <w:divBdr>
            <w:top w:val="none" w:sz="0" w:space="0" w:color="auto"/>
            <w:left w:val="none" w:sz="0" w:space="0" w:color="auto"/>
            <w:bottom w:val="none" w:sz="0" w:space="0" w:color="auto"/>
            <w:right w:val="none" w:sz="0" w:space="0" w:color="auto"/>
          </w:divBdr>
          <w:divsChild>
            <w:div w:id="1166290674">
              <w:marLeft w:val="0"/>
              <w:marRight w:val="0"/>
              <w:marTop w:val="0"/>
              <w:marBottom w:val="0"/>
              <w:divBdr>
                <w:top w:val="none" w:sz="0" w:space="0" w:color="auto"/>
                <w:left w:val="none" w:sz="0" w:space="0" w:color="auto"/>
                <w:bottom w:val="none" w:sz="0" w:space="0" w:color="auto"/>
                <w:right w:val="none" w:sz="0" w:space="0" w:color="auto"/>
              </w:divBdr>
              <w:divsChild>
                <w:div w:id="43733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757828">
          <w:marLeft w:val="0"/>
          <w:marRight w:val="0"/>
          <w:marTop w:val="300"/>
          <w:marBottom w:val="0"/>
          <w:divBdr>
            <w:top w:val="none" w:sz="0" w:space="0" w:color="auto"/>
            <w:left w:val="none" w:sz="0" w:space="0" w:color="auto"/>
            <w:bottom w:val="none" w:sz="0" w:space="0" w:color="auto"/>
            <w:right w:val="none" w:sz="0" w:space="0" w:color="auto"/>
          </w:divBdr>
          <w:divsChild>
            <w:div w:id="1148060398">
              <w:marLeft w:val="0"/>
              <w:marRight w:val="0"/>
              <w:marTop w:val="0"/>
              <w:marBottom w:val="0"/>
              <w:divBdr>
                <w:top w:val="none" w:sz="0" w:space="0" w:color="auto"/>
                <w:left w:val="none" w:sz="0" w:space="0" w:color="auto"/>
                <w:bottom w:val="none" w:sz="0" w:space="0" w:color="auto"/>
                <w:right w:val="none" w:sz="0" w:space="0" w:color="auto"/>
              </w:divBdr>
              <w:divsChild>
                <w:div w:id="1978602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818387">
          <w:marLeft w:val="0"/>
          <w:marRight w:val="0"/>
          <w:marTop w:val="300"/>
          <w:marBottom w:val="0"/>
          <w:divBdr>
            <w:top w:val="none" w:sz="0" w:space="0" w:color="auto"/>
            <w:left w:val="none" w:sz="0" w:space="0" w:color="auto"/>
            <w:bottom w:val="none" w:sz="0" w:space="0" w:color="auto"/>
            <w:right w:val="none" w:sz="0" w:space="0" w:color="auto"/>
          </w:divBdr>
          <w:divsChild>
            <w:div w:id="1726442438">
              <w:marLeft w:val="0"/>
              <w:marRight w:val="0"/>
              <w:marTop w:val="0"/>
              <w:marBottom w:val="0"/>
              <w:divBdr>
                <w:top w:val="none" w:sz="0" w:space="0" w:color="auto"/>
                <w:left w:val="none" w:sz="0" w:space="0" w:color="auto"/>
                <w:bottom w:val="none" w:sz="0" w:space="0" w:color="auto"/>
                <w:right w:val="none" w:sz="0" w:space="0" w:color="auto"/>
              </w:divBdr>
              <w:divsChild>
                <w:div w:id="32940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2985344">
      <w:bodyDiv w:val="1"/>
      <w:marLeft w:val="0"/>
      <w:marRight w:val="0"/>
      <w:marTop w:val="0"/>
      <w:marBottom w:val="0"/>
      <w:divBdr>
        <w:top w:val="none" w:sz="0" w:space="0" w:color="auto"/>
        <w:left w:val="none" w:sz="0" w:space="0" w:color="auto"/>
        <w:bottom w:val="none" w:sz="0" w:space="0" w:color="auto"/>
        <w:right w:val="none" w:sz="0" w:space="0" w:color="auto"/>
      </w:divBdr>
      <w:divsChild>
        <w:div w:id="1466045785">
          <w:marLeft w:val="0"/>
          <w:marRight w:val="0"/>
          <w:marTop w:val="0"/>
          <w:marBottom w:val="0"/>
          <w:divBdr>
            <w:top w:val="none" w:sz="0" w:space="0" w:color="auto"/>
            <w:left w:val="none" w:sz="0" w:space="0" w:color="auto"/>
            <w:bottom w:val="none" w:sz="0" w:space="0" w:color="auto"/>
            <w:right w:val="none" w:sz="0" w:space="0" w:color="auto"/>
          </w:divBdr>
        </w:div>
        <w:div w:id="1150752783">
          <w:marLeft w:val="0"/>
          <w:marRight w:val="0"/>
          <w:marTop w:val="0"/>
          <w:marBottom w:val="0"/>
          <w:divBdr>
            <w:top w:val="none" w:sz="0" w:space="0" w:color="auto"/>
            <w:left w:val="none" w:sz="0" w:space="0" w:color="auto"/>
            <w:bottom w:val="none" w:sz="0" w:space="0" w:color="auto"/>
            <w:right w:val="none" w:sz="0" w:space="0" w:color="auto"/>
          </w:divBdr>
          <w:divsChild>
            <w:div w:id="315838411">
              <w:marLeft w:val="0"/>
              <w:marRight w:val="0"/>
              <w:marTop w:val="0"/>
              <w:marBottom w:val="0"/>
              <w:divBdr>
                <w:top w:val="none" w:sz="0" w:space="0" w:color="auto"/>
                <w:left w:val="none" w:sz="0" w:space="0" w:color="auto"/>
                <w:bottom w:val="none" w:sz="0" w:space="0" w:color="auto"/>
                <w:right w:val="none" w:sz="0" w:space="0" w:color="auto"/>
              </w:divBdr>
            </w:div>
          </w:divsChild>
        </w:div>
        <w:div w:id="233978855">
          <w:marLeft w:val="0"/>
          <w:marRight w:val="0"/>
          <w:marTop w:val="0"/>
          <w:marBottom w:val="0"/>
          <w:divBdr>
            <w:top w:val="none" w:sz="0" w:space="0" w:color="auto"/>
            <w:left w:val="none" w:sz="0" w:space="0" w:color="auto"/>
            <w:bottom w:val="none" w:sz="0" w:space="0" w:color="auto"/>
            <w:right w:val="none" w:sz="0" w:space="0" w:color="auto"/>
          </w:divBdr>
        </w:div>
        <w:div w:id="628634107">
          <w:marLeft w:val="0"/>
          <w:marRight w:val="0"/>
          <w:marTop w:val="0"/>
          <w:marBottom w:val="0"/>
          <w:divBdr>
            <w:top w:val="none" w:sz="0" w:space="0" w:color="auto"/>
            <w:left w:val="none" w:sz="0" w:space="0" w:color="auto"/>
            <w:bottom w:val="none" w:sz="0" w:space="0" w:color="auto"/>
            <w:right w:val="none" w:sz="0" w:space="0" w:color="auto"/>
          </w:divBdr>
          <w:divsChild>
            <w:div w:id="835615780">
              <w:marLeft w:val="0"/>
              <w:marRight w:val="0"/>
              <w:marTop w:val="0"/>
              <w:marBottom w:val="0"/>
              <w:divBdr>
                <w:top w:val="none" w:sz="0" w:space="0" w:color="auto"/>
                <w:left w:val="none" w:sz="0" w:space="0" w:color="auto"/>
                <w:bottom w:val="none" w:sz="0" w:space="0" w:color="auto"/>
                <w:right w:val="none" w:sz="0" w:space="0" w:color="auto"/>
              </w:divBdr>
            </w:div>
          </w:divsChild>
        </w:div>
        <w:div w:id="1866401246">
          <w:marLeft w:val="0"/>
          <w:marRight w:val="0"/>
          <w:marTop w:val="0"/>
          <w:marBottom w:val="0"/>
          <w:divBdr>
            <w:top w:val="none" w:sz="0" w:space="0" w:color="auto"/>
            <w:left w:val="none" w:sz="0" w:space="0" w:color="auto"/>
            <w:bottom w:val="none" w:sz="0" w:space="0" w:color="auto"/>
            <w:right w:val="none" w:sz="0" w:space="0" w:color="auto"/>
          </w:divBdr>
        </w:div>
        <w:div w:id="184373012">
          <w:marLeft w:val="0"/>
          <w:marRight w:val="0"/>
          <w:marTop w:val="0"/>
          <w:marBottom w:val="0"/>
          <w:divBdr>
            <w:top w:val="none" w:sz="0" w:space="0" w:color="auto"/>
            <w:left w:val="none" w:sz="0" w:space="0" w:color="auto"/>
            <w:bottom w:val="none" w:sz="0" w:space="0" w:color="auto"/>
            <w:right w:val="none" w:sz="0" w:space="0" w:color="auto"/>
          </w:divBdr>
          <w:divsChild>
            <w:div w:id="729502236">
              <w:marLeft w:val="0"/>
              <w:marRight w:val="0"/>
              <w:marTop w:val="0"/>
              <w:marBottom w:val="0"/>
              <w:divBdr>
                <w:top w:val="none" w:sz="0" w:space="0" w:color="auto"/>
                <w:left w:val="none" w:sz="0" w:space="0" w:color="auto"/>
                <w:bottom w:val="none" w:sz="0" w:space="0" w:color="auto"/>
                <w:right w:val="none" w:sz="0" w:space="0" w:color="auto"/>
              </w:divBdr>
            </w:div>
          </w:divsChild>
        </w:div>
        <w:div w:id="1538621004">
          <w:marLeft w:val="0"/>
          <w:marRight w:val="0"/>
          <w:marTop w:val="0"/>
          <w:marBottom w:val="0"/>
          <w:divBdr>
            <w:top w:val="none" w:sz="0" w:space="0" w:color="auto"/>
            <w:left w:val="none" w:sz="0" w:space="0" w:color="auto"/>
            <w:bottom w:val="none" w:sz="0" w:space="0" w:color="auto"/>
            <w:right w:val="none" w:sz="0" w:space="0" w:color="auto"/>
          </w:divBdr>
        </w:div>
        <w:div w:id="1549880049">
          <w:marLeft w:val="0"/>
          <w:marRight w:val="0"/>
          <w:marTop w:val="0"/>
          <w:marBottom w:val="0"/>
          <w:divBdr>
            <w:top w:val="none" w:sz="0" w:space="0" w:color="auto"/>
            <w:left w:val="none" w:sz="0" w:space="0" w:color="auto"/>
            <w:bottom w:val="none" w:sz="0" w:space="0" w:color="auto"/>
            <w:right w:val="none" w:sz="0" w:space="0" w:color="auto"/>
          </w:divBdr>
          <w:divsChild>
            <w:div w:id="1270552914">
              <w:marLeft w:val="0"/>
              <w:marRight w:val="0"/>
              <w:marTop w:val="0"/>
              <w:marBottom w:val="0"/>
              <w:divBdr>
                <w:top w:val="none" w:sz="0" w:space="0" w:color="auto"/>
                <w:left w:val="none" w:sz="0" w:space="0" w:color="auto"/>
                <w:bottom w:val="none" w:sz="0" w:space="0" w:color="auto"/>
                <w:right w:val="none" w:sz="0" w:space="0" w:color="auto"/>
              </w:divBdr>
            </w:div>
          </w:divsChild>
        </w:div>
        <w:div w:id="321276919">
          <w:marLeft w:val="0"/>
          <w:marRight w:val="0"/>
          <w:marTop w:val="0"/>
          <w:marBottom w:val="0"/>
          <w:divBdr>
            <w:top w:val="none" w:sz="0" w:space="0" w:color="auto"/>
            <w:left w:val="none" w:sz="0" w:space="0" w:color="auto"/>
            <w:bottom w:val="none" w:sz="0" w:space="0" w:color="auto"/>
            <w:right w:val="none" w:sz="0" w:space="0" w:color="auto"/>
          </w:divBdr>
        </w:div>
        <w:div w:id="1430735670">
          <w:marLeft w:val="0"/>
          <w:marRight w:val="0"/>
          <w:marTop w:val="0"/>
          <w:marBottom w:val="0"/>
          <w:divBdr>
            <w:top w:val="none" w:sz="0" w:space="0" w:color="auto"/>
            <w:left w:val="none" w:sz="0" w:space="0" w:color="auto"/>
            <w:bottom w:val="none" w:sz="0" w:space="0" w:color="auto"/>
            <w:right w:val="none" w:sz="0" w:space="0" w:color="auto"/>
          </w:divBdr>
          <w:divsChild>
            <w:div w:id="1478260256">
              <w:marLeft w:val="0"/>
              <w:marRight w:val="0"/>
              <w:marTop w:val="0"/>
              <w:marBottom w:val="0"/>
              <w:divBdr>
                <w:top w:val="none" w:sz="0" w:space="0" w:color="auto"/>
                <w:left w:val="none" w:sz="0" w:space="0" w:color="auto"/>
                <w:bottom w:val="none" w:sz="0" w:space="0" w:color="auto"/>
                <w:right w:val="none" w:sz="0" w:space="0" w:color="auto"/>
              </w:divBdr>
            </w:div>
          </w:divsChild>
        </w:div>
        <w:div w:id="1782918034">
          <w:marLeft w:val="0"/>
          <w:marRight w:val="0"/>
          <w:marTop w:val="0"/>
          <w:marBottom w:val="0"/>
          <w:divBdr>
            <w:top w:val="none" w:sz="0" w:space="0" w:color="auto"/>
            <w:left w:val="none" w:sz="0" w:space="0" w:color="auto"/>
            <w:bottom w:val="none" w:sz="0" w:space="0" w:color="auto"/>
            <w:right w:val="none" w:sz="0" w:space="0" w:color="auto"/>
          </w:divBdr>
        </w:div>
        <w:div w:id="2139447329">
          <w:marLeft w:val="0"/>
          <w:marRight w:val="0"/>
          <w:marTop w:val="0"/>
          <w:marBottom w:val="0"/>
          <w:divBdr>
            <w:top w:val="none" w:sz="0" w:space="0" w:color="auto"/>
            <w:left w:val="none" w:sz="0" w:space="0" w:color="auto"/>
            <w:bottom w:val="none" w:sz="0" w:space="0" w:color="auto"/>
            <w:right w:val="none" w:sz="0" w:space="0" w:color="auto"/>
          </w:divBdr>
          <w:divsChild>
            <w:div w:id="633414762">
              <w:marLeft w:val="0"/>
              <w:marRight w:val="0"/>
              <w:marTop w:val="0"/>
              <w:marBottom w:val="0"/>
              <w:divBdr>
                <w:top w:val="none" w:sz="0" w:space="0" w:color="auto"/>
                <w:left w:val="none" w:sz="0" w:space="0" w:color="auto"/>
                <w:bottom w:val="none" w:sz="0" w:space="0" w:color="auto"/>
                <w:right w:val="none" w:sz="0" w:space="0" w:color="auto"/>
              </w:divBdr>
            </w:div>
          </w:divsChild>
        </w:div>
        <w:div w:id="39325249">
          <w:marLeft w:val="0"/>
          <w:marRight w:val="0"/>
          <w:marTop w:val="0"/>
          <w:marBottom w:val="0"/>
          <w:divBdr>
            <w:top w:val="none" w:sz="0" w:space="0" w:color="auto"/>
            <w:left w:val="none" w:sz="0" w:space="0" w:color="auto"/>
            <w:bottom w:val="none" w:sz="0" w:space="0" w:color="auto"/>
            <w:right w:val="none" w:sz="0" w:space="0" w:color="auto"/>
          </w:divBdr>
        </w:div>
        <w:div w:id="1002856517">
          <w:marLeft w:val="0"/>
          <w:marRight w:val="0"/>
          <w:marTop w:val="0"/>
          <w:marBottom w:val="0"/>
          <w:divBdr>
            <w:top w:val="none" w:sz="0" w:space="0" w:color="auto"/>
            <w:left w:val="none" w:sz="0" w:space="0" w:color="auto"/>
            <w:bottom w:val="none" w:sz="0" w:space="0" w:color="auto"/>
            <w:right w:val="none" w:sz="0" w:space="0" w:color="auto"/>
          </w:divBdr>
          <w:divsChild>
            <w:div w:id="1772240628">
              <w:marLeft w:val="0"/>
              <w:marRight w:val="0"/>
              <w:marTop w:val="0"/>
              <w:marBottom w:val="0"/>
              <w:divBdr>
                <w:top w:val="none" w:sz="0" w:space="0" w:color="auto"/>
                <w:left w:val="none" w:sz="0" w:space="0" w:color="auto"/>
                <w:bottom w:val="none" w:sz="0" w:space="0" w:color="auto"/>
                <w:right w:val="none" w:sz="0" w:space="0" w:color="auto"/>
              </w:divBdr>
            </w:div>
          </w:divsChild>
        </w:div>
        <w:div w:id="1380126167">
          <w:marLeft w:val="0"/>
          <w:marRight w:val="0"/>
          <w:marTop w:val="300"/>
          <w:marBottom w:val="0"/>
          <w:divBdr>
            <w:top w:val="none" w:sz="0" w:space="0" w:color="auto"/>
            <w:left w:val="none" w:sz="0" w:space="0" w:color="auto"/>
            <w:bottom w:val="none" w:sz="0" w:space="0" w:color="auto"/>
            <w:right w:val="none" w:sz="0" w:space="0" w:color="auto"/>
          </w:divBdr>
          <w:divsChild>
            <w:div w:id="445346666">
              <w:marLeft w:val="0"/>
              <w:marRight w:val="0"/>
              <w:marTop w:val="0"/>
              <w:marBottom w:val="0"/>
              <w:divBdr>
                <w:top w:val="none" w:sz="0" w:space="0" w:color="auto"/>
                <w:left w:val="none" w:sz="0" w:space="0" w:color="auto"/>
                <w:bottom w:val="none" w:sz="0" w:space="0" w:color="auto"/>
                <w:right w:val="none" w:sz="0" w:space="0" w:color="auto"/>
              </w:divBdr>
              <w:divsChild>
                <w:div w:id="124337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467034">
          <w:marLeft w:val="0"/>
          <w:marRight w:val="0"/>
          <w:marTop w:val="300"/>
          <w:marBottom w:val="0"/>
          <w:divBdr>
            <w:top w:val="none" w:sz="0" w:space="0" w:color="auto"/>
            <w:left w:val="none" w:sz="0" w:space="0" w:color="auto"/>
            <w:bottom w:val="none" w:sz="0" w:space="0" w:color="auto"/>
            <w:right w:val="none" w:sz="0" w:space="0" w:color="auto"/>
          </w:divBdr>
          <w:divsChild>
            <w:div w:id="350688017">
              <w:marLeft w:val="0"/>
              <w:marRight w:val="0"/>
              <w:marTop w:val="0"/>
              <w:marBottom w:val="0"/>
              <w:divBdr>
                <w:top w:val="none" w:sz="0" w:space="0" w:color="auto"/>
                <w:left w:val="none" w:sz="0" w:space="0" w:color="auto"/>
                <w:bottom w:val="none" w:sz="0" w:space="0" w:color="auto"/>
                <w:right w:val="none" w:sz="0" w:space="0" w:color="auto"/>
              </w:divBdr>
              <w:divsChild>
                <w:div w:id="207916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9767">
          <w:marLeft w:val="0"/>
          <w:marRight w:val="0"/>
          <w:marTop w:val="300"/>
          <w:marBottom w:val="0"/>
          <w:divBdr>
            <w:top w:val="none" w:sz="0" w:space="0" w:color="auto"/>
            <w:left w:val="none" w:sz="0" w:space="0" w:color="auto"/>
            <w:bottom w:val="none" w:sz="0" w:space="0" w:color="auto"/>
            <w:right w:val="none" w:sz="0" w:space="0" w:color="auto"/>
          </w:divBdr>
          <w:divsChild>
            <w:div w:id="1712920146">
              <w:marLeft w:val="0"/>
              <w:marRight w:val="0"/>
              <w:marTop w:val="0"/>
              <w:marBottom w:val="0"/>
              <w:divBdr>
                <w:top w:val="none" w:sz="0" w:space="0" w:color="auto"/>
                <w:left w:val="none" w:sz="0" w:space="0" w:color="auto"/>
                <w:bottom w:val="none" w:sz="0" w:space="0" w:color="auto"/>
                <w:right w:val="none" w:sz="0" w:space="0" w:color="auto"/>
              </w:divBdr>
              <w:divsChild>
                <w:div w:id="155735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31892">
          <w:marLeft w:val="0"/>
          <w:marRight w:val="0"/>
          <w:marTop w:val="300"/>
          <w:marBottom w:val="0"/>
          <w:divBdr>
            <w:top w:val="none" w:sz="0" w:space="0" w:color="auto"/>
            <w:left w:val="none" w:sz="0" w:space="0" w:color="auto"/>
            <w:bottom w:val="none" w:sz="0" w:space="0" w:color="auto"/>
            <w:right w:val="none" w:sz="0" w:space="0" w:color="auto"/>
          </w:divBdr>
          <w:divsChild>
            <w:div w:id="520507073">
              <w:marLeft w:val="0"/>
              <w:marRight w:val="0"/>
              <w:marTop w:val="0"/>
              <w:marBottom w:val="0"/>
              <w:divBdr>
                <w:top w:val="none" w:sz="0" w:space="0" w:color="auto"/>
                <w:left w:val="none" w:sz="0" w:space="0" w:color="auto"/>
                <w:bottom w:val="none" w:sz="0" w:space="0" w:color="auto"/>
                <w:right w:val="none" w:sz="0" w:space="0" w:color="auto"/>
              </w:divBdr>
              <w:divsChild>
                <w:div w:id="112847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376135">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01666">
      <w:bodyDiv w:val="1"/>
      <w:marLeft w:val="0"/>
      <w:marRight w:val="0"/>
      <w:marTop w:val="0"/>
      <w:marBottom w:val="0"/>
      <w:divBdr>
        <w:top w:val="none" w:sz="0" w:space="0" w:color="auto"/>
        <w:left w:val="none" w:sz="0" w:space="0" w:color="auto"/>
        <w:bottom w:val="none" w:sz="0" w:space="0" w:color="auto"/>
        <w:right w:val="none" w:sz="0" w:space="0" w:color="auto"/>
      </w:divBdr>
      <w:divsChild>
        <w:div w:id="531264888">
          <w:marLeft w:val="0"/>
          <w:marRight w:val="0"/>
          <w:marTop w:val="0"/>
          <w:marBottom w:val="0"/>
          <w:divBdr>
            <w:top w:val="none" w:sz="0" w:space="0" w:color="auto"/>
            <w:left w:val="none" w:sz="0" w:space="0" w:color="auto"/>
            <w:bottom w:val="none" w:sz="0" w:space="0" w:color="auto"/>
            <w:right w:val="none" w:sz="0" w:space="0" w:color="auto"/>
          </w:divBdr>
        </w:div>
        <w:div w:id="1909728867">
          <w:marLeft w:val="0"/>
          <w:marRight w:val="0"/>
          <w:marTop w:val="0"/>
          <w:marBottom w:val="0"/>
          <w:divBdr>
            <w:top w:val="none" w:sz="0" w:space="0" w:color="auto"/>
            <w:left w:val="none" w:sz="0" w:space="0" w:color="auto"/>
            <w:bottom w:val="none" w:sz="0" w:space="0" w:color="auto"/>
            <w:right w:val="none" w:sz="0" w:space="0" w:color="auto"/>
          </w:divBdr>
          <w:divsChild>
            <w:div w:id="718280625">
              <w:marLeft w:val="0"/>
              <w:marRight w:val="0"/>
              <w:marTop w:val="0"/>
              <w:marBottom w:val="0"/>
              <w:divBdr>
                <w:top w:val="none" w:sz="0" w:space="0" w:color="auto"/>
                <w:left w:val="none" w:sz="0" w:space="0" w:color="auto"/>
                <w:bottom w:val="none" w:sz="0" w:space="0" w:color="auto"/>
                <w:right w:val="none" w:sz="0" w:space="0" w:color="auto"/>
              </w:divBdr>
            </w:div>
          </w:divsChild>
        </w:div>
        <w:div w:id="1211847128">
          <w:marLeft w:val="0"/>
          <w:marRight w:val="0"/>
          <w:marTop w:val="0"/>
          <w:marBottom w:val="0"/>
          <w:divBdr>
            <w:top w:val="none" w:sz="0" w:space="0" w:color="auto"/>
            <w:left w:val="none" w:sz="0" w:space="0" w:color="auto"/>
            <w:bottom w:val="none" w:sz="0" w:space="0" w:color="auto"/>
            <w:right w:val="none" w:sz="0" w:space="0" w:color="auto"/>
          </w:divBdr>
        </w:div>
        <w:div w:id="65765123">
          <w:marLeft w:val="0"/>
          <w:marRight w:val="0"/>
          <w:marTop w:val="0"/>
          <w:marBottom w:val="0"/>
          <w:divBdr>
            <w:top w:val="none" w:sz="0" w:space="0" w:color="auto"/>
            <w:left w:val="none" w:sz="0" w:space="0" w:color="auto"/>
            <w:bottom w:val="none" w:sz="0" w:space="0" w:color="auto"/>
            <w:right w:val="none" w:sz="0" w:space="0" w:color="auto"/>
          </w:divBdr>
          <w:divsChild>
            <w:div w:id="2041202193">
              <w:marLeft w:val="0"/>
              <w:marRight w:val="0"/>
              <w:marTop w:val="0"/>
              <w:marBottom w:val="0"/>
              <w:divBdr>
                <w:top w:val="none" w:sz="0" w:space="0" w:color="auto"/>
                <w:left w:val="none" w:sz="0" w:space="0" w:color="auto"/>
                <w:bottom w:val="none" w:sz="0" w:space="0" w:color="auto"/>
                <w:right w:val="none" w:sz="0" w:space="0" w:color="auto"/>
              </w:divBdr>
            </w:div>
          </w:divsChild>
        </w:div>
        <w:div w:id="841628443">
          <w:marLeft w:val="0"/>
          <w:marRight w:val="0"/>
          <w:marTop w:val="0"/>
          <w:marBottom w:val="0"/>
          <w:divBdr>
            <w:top w:val="none" w:sz="0" w:space="0" w:color="auto"/>
            <w:left w:val="none" w:sz="0" w:space="0" w:color="auto"/>
            <w:bottom w:val="none" w:sz="0" w:space="0" w:color="auto"/>
            <w:right w:val="none" w:sz="0" w:space="0" w:color="auto"/>
          </w:divBdr>
        </w:div>
        <w:div w:id="1435587109">
          <w:marLeft w:val="0"/>
          <w:marRight w:val="0"/>
          <w:marTop w:val="0"/>
          <w:marBottom w:val="0"/>
          <w:divBdr>
            <w:top w:val="none" w:sz="0" w:space="0" w:color="auto"/>
            <w:left w:val="none" w:sz="0" w:space="0" w:color="auto"/>
            <w:bottom w:val="none" w:sz="0" w:space="0" w:color="auto"/>
            <w:right w:val="none" w:sz="0" w:space="0" w:color="auto"/>
          </w:divBdr>
          <w:divsChild>
            <w:div w:id="190998904">
              <w:marLeft w:val="0"/>
              <w:marRight w:val="0"/>
              <w:marTop w:val="0"/>
              <w:marBottom w:val="0"/>
              <w:divBdr>
                <w:top w:val="none" w:sz="0" w:space="0" w:color="auto"/>
                <w:left w:val="none" w:sz="0" w:space="0" w:color="auto"/>
                <w:bottom w:val="none" w:sz="0" w:space="0" w:color="auto"/>
                <w:right w:val="none" w:sz="0" w:space="0" w:color="auto"/>
              </w:divBdr>
            </w:div>
          </w:divsChild>
        </w:div>
        <w:div w:id="1758135896">
          <w:marLeft w:val="0"/>
          <w:marRight w:val="0"/>
          <w:marTop w:val="0"/>
          <w:marBottom w:val="0"/>
          <w:divBdr>
            <w:top w:val="none" w:sz="0" w:space="0" w:color="auto"/>
            <w:left w:val="none" w:sz="0" w:space="0" w:color="auto"/>
            <w:bottom w:val="none" w:sz="0" w:space="0" w:color="auto"/>
            <w:right w:val="none" w:sz="0" w:space="0" w:color="auto"/>
          </w:divBdr>
        </w:div>
        <w:div w:id="394547189">
          <w:marLeft w:val="0"/>
          <w:marRight w:val="0"/>
          <w:marTop w:val="0"/>
          <w:marBottom w:val="0"/>
          <w:divBdr>
            <w:top w:val="none" w:sz="0" w:space="0" w:color="auto"/>
            <w:left w:val="none" w:sz="0" w:space="0" w:color="auto"/>
            <w:bottom w:val="none" w:sz="0" w:space="0" w:color="auto"/>
            <w:right w:val="none" w:sz="0" w:space="0" w:color="auto"/>
          </w:divBdr>
          <w:divsChild>
            <w:div w:id="1982416815">
              <w:marLeft w:val="0"/>
              <w:marRight w:val="0"/>
              <w:marTop w:val="0"/>
              <w:marBottom w:val="0"/>
              <w:divBdr>
                <w:top w:val="none" w:sz="0" w:space="0" w:color="auto"/>
                <w:left w:val="none" w:sz="0" w:space="0" w:color="auto"/>
                <w:bottom w:val="none" w:sz="0" w:space="0" w:color="auto"/>
                <w:right w:val="none" w:sz="0" w:space="0" w:color="auto"/>
              </w:divBdr>
            </w:div>
          </w:divsChild>
        </w:div>
        <w:div w:id="227303284">
          <w:marLeft w:val="0"/>
          <w:marRight w:val="0"/>
          <w:marTop w:val="0"/>
          <w:marBottom w:val="0"/>
          <w:divBdr>
            <w:top w:val="none" w:sz="0" w:space="0" w:color="auto"/>
            <w:left w:val="none" w:sz="0" w:space="0" w:color="auto"/>
            <w:bottom w:val="none" w:sz="0" w:space="0" w:color="auto"/>
            <w:right w:val="none" w:sz="0" w:space="0" w:color="auto"/>
          </w:divBdr>
        </w:div>
        <w:div w:id="1250968388">
          <w:marLeft w:val="0"/>
          <w:marRight w:val="0"/>
          <w:marTop w:val="0"/>
          <w:marBottom w:val="0"/>
          <w:divBdr>
            <w:top w:val="none" w:sz="0" w:space="0" w:color="auto"/>
            <w:left w:val="none" w:sz="0" w:space="0" w:color="auto"/>
            <w:bottom w:val="none" w:sz="0" w:space="0" w:color="auto"/>
            <w:right w:val="none" w:sz="0" w:space="0" w:color="auto"/>
          </w:divBdr>
          <w:divsChild>
            <w:div w:id="360206881">
              <w:marLeft w:val="0"/>
              <w:marRight w:val="0"/>
              <w:marTop w:val="0"/>
              <w:marBottom w:val="0"/>
              <w:divBdr>
                <w:top w:val="none" w:sz="0" w:space="0" w:color="auto"/>
                <w:left w:val="none" w:sz="0" w:space="0" w:color="auto"/>
                <w:bottom w:val="none" w:sz="0" w:space="0" w:color="auto"/>
                <w:right w:val="none" w:sz="0" w:space="0" w:color="auto"/>
              </w:divBdr>
            </w:div>
          </w:divsChild>
        </w:div>
        <w:div w:id="387921166">
          <w:marLeft w:val="0"/>
          <w:marRight w:val="0"/>
          <w:marTop w:val="0"/>
          <w:marBottom w:val="0"/>
          <w:divBdr>
            <w:top w:val="none" w:sz="0" w:space="0" w:color="auto"/>
            <w:left w:val="none" w:sz="0" w:space="0" w:color="auto"/>
            <w:bottom w:val="none" w:sz="0" w:space="0" w:color="auto"/>
            <w:right w:val="none" w:sz="0" w:space="0" w:color="auto"/>
          </w:divBdr>
        </w:div>
        <w:div w:id="1646659676">
          <w:marLeft w:val="0"/>
          <w:marRight w:val="0"/>
          <w:marTop w:val="0"/>
          <w:marBottom w:val="0"/>
          <w:divBdr>
            <w:top w:val="none" w:sz="0" w:space="0" w:color="auto"/>
            <w:left w:val="none" w:sz="0" w:space="0" w:color="auto"/>
            <w:bottom w:val="none" w:sz="0" w:space="0" w:color="auto"/>
            <w:right w:val="none" w:sz="0" w:space="0" w:color="auto"/>
          </w:divBdr>
          <w:divsChild>
            <w:div w:id="1784155356">
              <w:marLeft w:val="0"/>
              <w:marRight w:val="0"/>
              <w:marTop w:val="0"/>
              <w:marBottom w:val="0"/>
              <w:divBdr>
                <w:top w:val="none" w:sz="0" w:space="0" w:color="auto"/>
                <w:left w:val="none" w:sz="0" w:space="0" w:color="auto"/>
                <w:bottom w:val="none" w:sz="0" w:space="0" w:color="auto"/>
                <w:right w:val="none" w:sz="0" w:space="0" w:color="auto"/>
              </w:divBdr>
            </w:div>
          </w:divsChild>
        </w:div>
        <w:div w:id="831264310">
          <w:marLeft w:val="0"/>
          <w:marRight w:val="0"/>
          <w:marTop w:val="0"/>
          <w:marBottom w:val="0"/>
          <w:divBdr>
            <w:top w:val="none" w:sz="0" w:space="0" w:color="auto"/>
            <w:left w:val="none" w:sz="0" w:space="0" w:color="auto"/>
            <w:bottom w:val="none" w:sz="0" w:space="0" w:color="auto"/>
            <w:right w:val="none" w:sz="0" w:space="0" w:color="auto"/>
          </w:divBdr>
        </w:div>
        <w:div w:id="880481576">
          <w:marLeft w:val="0"/>
          <w:marRight w:val="0"/>
          <w:marTop w:val="0"/>
          <w:marBottom w:val="0"/>
          <w:divBdr>
            <w:top w:val="none" w:sz="0" w:space="0" w:color="auto"/>
            <w:left w:val="none" w:sz="0" w:space="0" w:color="auto"/>
            <w:bottom w:val="none" w:sz="0" w:space="0" w:color="auto"/>
            <w:right w:val="none" w:sz="0" w:space="0" w:color="auto"/>
          </w:divBdr>
          <w:divsChild>
            <w:div w:id="874735461">
              <w:marLeft w:val="0"/>
              <w:marRight w:val="0"/>
              <w:marTop w:val="0"/>
              <w:marBottom w:val="0"/>
              <w:divBdr>
                <w:top w:val="none" w:sz="0" w:space="0" w:color="auto"/>
                <w:left w:val="none" w:sz="0" w:space="0" w:color="auto"/>
                <w:bottom w:val="none" w:sz="0" w:space="0" w:color="auto"/>
                <w:right w:val="none" w:sz="0" w:space="0" w:color="auto"/>
              </w:divBdr>
            </w:div>
          </w:divsChild>
        </w:div>
        <w:div w:id="1630353868">
          <w:marLeft w:val="0"/>
          <w:marRight w:val="0"/>
          <w:marTop w:val="300"/>
          <w:marBottom w:val="0"/>
          <w:divBdr>
            <w:top w:val="none" w:sz="0" w:space="0" w:color="auto"/>
            <w:left w:val="none" w:sz="0" w:space="0" w:color="auto"/>
            <w:bottom w:val="none" w:sz="0" w:space="0" w:color="auto"/>
            <w:right w:val="none" w:sz="0" w:space="0" w:color="auto"/>
          </w:divBdr>
          <w:divsChild>
            <w:div w:id="810514233">
              <w:marLeft w:val="0"/>
              <w:marRight w:val="0"/>
              <w:marTop w:val="0"/>
              <w:marBottom w:val="0"/>
              <w:divBdr>
                <w:top w:val="none" w:sz="0" w:space="0" w:color="auto"/>
                <w:left w:val="none" w:sz="0" w:space="0" w:color="auto"/>
                <w:bottom w:val="none" w:sz="0" w:space="0" w:color="auto"/>
                <w:right w:val="none" w:sz="0" w:space="0" w:color="auto"/>
              </w:divBdr>
              <w:divsChild>
                <w:div w:id="48301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155444">
          <w:marLeft w:val="0"/>
          <w:marRight w:val="0"/>
          <w:marTop w:val="300"/>
          <w:marBottom w:val="0"/>
          <w:divBdr>
            <w:top w:val="none" w:sz="0" w:space="0" w:color="auto"/>
            <w:left w:val="none" w:sz="0" w:space="0" w:color="auto"/>
            <w:bottom w:val="none" w:sz="0" w:space="0" w:color="auto"/>
            <w:right w:val="none" w:sz="0" w:space="0" w:color="auto"/>
          </w:divBdr>
          <w:divsChild>
            <w:div w:id="638800329">
              <w:marLeft w:val="0"/>
              <w:marRight w:val="0"/>
              <w:marTop w:val="0"/>
              <w:marBottom w:val="0"/>
              <w:divBdr>
                <w:top w:val="none" w:sz="0" w:space="0" w:color="auto"/>
                <w:left w:val="none" w:sz="0" w:space="0" w:color="auto"/>
                <w:bottom w:val="none" w:sz="0" w:space="0" w:color="auto"/>
                <w:right w:val="none" w:sz="0" w:space="0" w:color="auto"/>
              </w:divBdr>
              <w:divsChild>
                <w:div w:id="13823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4576">
          <w:marLeft w:val="0"/>
          <w:marRight w:val="0"/>
          <w:marTop w:val="300"/>
          <w:marBottom w:val="0"/>
          <w:divBdr>
            <w:top w:val="none" w:sz="0" w:space="0" w:color="auto"/>
            <w:left w:val="none" w:sz="0" w:space="0" w:color="auto"/>
            <w:bottom w:val="none" w:sz="0" w:space="0" w:color="auto"/>
            <w:right w:val="none" w:sz="0" w:space="0" w:color="auto"/>
          </w:divBdr>
          <w:divsChild>
            <w:div w:id="554706246">
              <w:marLeft w:val="0"/>
              <w:marRight w:val="0"/>
              <w:marTop w:val="0"/>
              <w:marBottom w:val="0"/>
              <w:divBdr>
                <w:top w:val="none" w:sz="0" w:space="0" w:color="auto"/>
                <w:left w:val="none" w:sz="0" w:space="0" w:color="auto"/>
                <w:bottom w:val="none" w:sz="0" w:space="0" w:color="auto"/>
                <w:right w:val="none" w:sz="0" w:space="0" w:color="auto"/>
              </w:divBdr>
              <w:divsChild>
                <w:div w:id="156325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345760">
          <w:marLeft w:val="0"/>
          <w:marRight w:val="0"/>
          <w:marTop w:val="300"/>
          <w:marBottom w:val="0"/>
          <w:divBdr>
            <w:top w:val="none" w:sz="0" w:space="0" w:color="auto"/>
            <w:left w:val="none" w:sz="0" w:space="0" w:color="auto"/>
            <w:bottom w:val="none" w:sz="0" w:space="0" w:color="auto"/>
            <w:right w:val="none" w:sz="0" w:space="0" w:color="auto"/>
          </w:divBdr>
          <w:divsChild>
            <w:div w:id="465896992">
              <w:marLeft w:val="0"/>
              <w:marRight w:val="0"/>
              <w:marTop w:val="0"/>
              <w:marBottom w:val="0"/>
              <w:divBdr>
                <w:top w:val="none" w:sz="0" w:space="0" w:color="auto"/>
                <w:left w:val="none" w:sz="0" w:space="0" w:color="auto"/>
                <w:bottom w:val="none" w:sz="0" w:space="0" w:color="auto"/>
                <w:right w:val="none" w:sz="0" w:space="0" w:color="auto"/>
              </w:divBdr>
              <w:divsChild>
                <w:div w:id="5384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22506">
      <w:bodyDiv w:val="1"/>
      <w:marLeft w:val="0"/>
      <w:marRight w:val="0"/>
      <w:marTop w:val="0"/>
      <w:marBottom w:val="0"/>
      <w:divBdr>
        <w:top w:val="none" w:sz="0" w:space="0" w:color="auto"/>
        <w:left w:val="none" w:sz="0" w:space="0" w:color="auto"/>
        <w:bottom w:val="none" w:sz="0" w:space="0" w:color="auto"/>
        <w:right w:val="none" w:sz="0" w:space="0" w:color="auto"/>
      </w:divBdr>
      <w:divsChild>
        <w:div w:id="598752560">
          <w:marLeft w:val="0"/>
          <w:marRight w:val="0"/>
          <w:marTop w:val="0"/>
          <w:marBottom w:val="0"/>
          <w:divBdr>
            <w:top w:val="none" w:sz="0" w:space="0" w:color="auto"/>
            <w:left w:val="none" w:sz="0" w:space="0" w:color="auto"/>
            <w:bottom w:val="none" w:sz="0" w:space="0" w:color="auto"/>
            <w:right w:val="none" w:sz="0" w:space="0" w:color="auto"/>
          </w:divBdr>
        </w:div>
        <w:div w:id="1802261640">
          <w:marLeft w:val="0"/>
          <w:marRight w:val="0"/>
          <w:marTop w:val="0"/>
          <w:marBottom w:val="0"/>
          <w:divBdr>
            <w:top w:val="none" w:sz="0" w:space="0" w:color="auto"/>
            <w:left w:val="none" w:sz="0" w:space="0" w:color="auto"/>
            <w:bottom w:val="none" w:sz="0" w:space="0" w:color="auto"/>
            <w:right w:val="none" w:sz="0" w:space="0" w:color="auto"/>
          </w:divBdr>
          <w:divsChild>
            <w:div w:id="2108236268">
              <w:marLeft w:val="0"/>
              <w:marRight w:val="0"/>
              <w:marTop w:val="0"/>
              <w:marBottom w:val="0"/>
              <w:divBdr>
                <w:top w:val="none" w:sz="0" w:space="0" w:color="auto"/>
                <w:left w:val="none" w:sz="0" w:space="0" w:color="auto"/>
                <w:bottom w:val="none" w:sz="0" w:space="0" w:color="auto"/>
                <w:right w:val="none" w:sz="0" w:space="0" w:color="auto"/>
              </w:divBdr>
            </w:div>
          </w:divsChild>
        </w:div>
        <w:div w:id="1983148591">
          <w:marLeft w:val="0"/>
          <w:marRight w:val="0"/>
          <w:marTop w:val="0"/>
          <w:marBottom w:val="0"/>
          <w:divBdr>
            <w:top w:val="none" w:sz="0" w:space="0" w:color="auto"/>
            <w:left w:val="none" w:sz="0" w:space="0" w:color="auto"/>
            <w:bottom w:val="none" w:sz="0" w:space="0" w:color="auto"/>
            <w:right w:val="none" w:sz="0" w:space="0" w:color="auto"/>
          </w:divBdr>
        </w:div>
        <w:div w:id="1893343512">
          <w:marLeft w:val="0"/>
          <w:marRight w:val="0"/>
          <w:marTop w:val="0"/>
          <w:marBottom w:val="0"/>
          <w:divBdr>
            <w:top w:val="none" w:sz="0" w:space="0" w:color="auto"/>
            <w:left w:val="none" w:sz="0" w:space="0" w:color="auto"/>
            <w:bottom w:val="none" w:sz="0" w:space="0" w:color="auto"/>
            <w:right w:val="none" w:sz="0" w:space="0" w:color="auto"/>
          </w:divBdr>
          <w:divsChild>
            <w:div w:id="766079170">
              <w:marLeft w:val="0"/>
              <w:marRight w:val="0"/>
              <w:marTop w:val="0"/>
              <w:marBottom w:val="0"/>
              <w:divBdr>
                <w:top w:val="none" w:sz="0" w:space="0" w:color="auto"/>
                <w:left w:val="none" w:sz="0" w:space="0" w:color="auto"/>
                <w:bottom w:val="none" w:sz="0" w:space="0" w:color="auto"/>
                <w:right w:val="none" w:sz="0" w:space="0" w:color="auto"/>
              </w:divBdr>
            </w:div>
          </w:divsChild>
        </w:div>
        <w:div w:id="375392681">
          <w:marLeft w:val="0"/>
          <w:marRight w:val="0"/>
          <w:marTop w:val="0"/>
          <w:marBottom w:val="0"/>
          <w:divBdr>
            <w:top w:val="none" w:sz="0" w:space="0" w:color="auto"/>
            <w:left w:val="none" w:sz="0" w:space="0" w:color="auto"/>
            <w:bottom w:val="none" w:sz="0" w:space="0" w:color="auto"/>
            <w:right w:val="none" w:sz="0" w:space="0" w:color="auto"/>
          </w:divBdr>
        </w:div>
        <w:div w:id="1451627129">
          <w:marLeft w:val="0"/>
          <w:marRight w:val="0"/>
          <w:marTop w:val="0"/>
          <w:marBottom w:val="0"/>
          <w:divBdr>
            <w:top w:val="none" w:sz="0" w:space="0" w:color="auto"/>
            <w:left w:val="none" w:sz="0" w:space="0" w:color="auto"/>
            <w:bottom w:val="none" w:sz="0" w:space="0" w:color="auto"/>
            <w:right w:val="none" w:sz="0" w:space="0" w:color="auto"/>
          </w:divBdr>
          <w:divsChild>
            <w:div w:id="892234094">
              <w:marLeft w:val="0"/>
              <w:marRight w:val="0"/>
              <w:marTop w:val="0"/>
              <w:marBottom w:val="0"/>
              <w:divBdr>
                <w:top w:val="none" w:sz="0" w:space="0" w:color="auto"/>
                <w:left w:val="none" w:sz="0" w:space="0" w:color="auto"/>
                <w:bottom w:val="none" w:sz="0" w:space="0" w:color="auto"/>
                <w:right w:val="none" w:sz="0" w:space="0" w:color="auto"/>
              </w:divBdr>
            </w:div>
          </w:divsChild>
        </w:div>
        <w:div w:id="952906204">
          <w:marLeft w:val="0"/>
          <w:marRight w:val="0"/>
          <w:marTop w:val="0"/>
          <w:marBottom w:val="0"/>
          <w:divBdr>
            <w:top w:val="none" w:sz="0" w:space="0" w:color="auto"/>
            <w:left w:val="none" w:sz="0" w:space="0" w:color="auto"/>
            <w:bottom w:val="none" w:sz="0" w:space="0" w:color="auto"/>
            <w:right w:val="none" w:sz="0" w:space="0" w:color="auto"/>
          </w:divBdr>
        </w:div>
        <w:div w:id="417217965">
          <w:marLeft w:val="0"/>
          <w:marRight w:val="0"/>
          <w:marTop w:val="0"/>
          <w:marBottom w:val="0"/>
          <w:divBdr>
            <w:top w:val="none" w:sz="0" w:space="0" w:color="auto"/>
            <w:left w:val="none" w:sz="0" w:space="0" w:color="auto"/>
            <w:bottom w:val="none" w:sz="0" w:space="0" w:color="auto"/>
            <w:right w:val="none" w:sz="0" w:space="0" w:color="auto"/>
          </w:divBdr>
          <w:divsChild>
            <w:div w:id="1303002534">
              <w:marLeft w:val="0"/>
              <w:marRight w:val="0"/>
              <w:marTop w:val="0"/>
              <w:marBottom w:val="0"/>
              <w:divBdr>
                <w:top w:val="none" w:sz="0" w:space="0" w:color="auto"/>
                <w:left w:val="none" w:sz="0" w:space="0" w:color="auto"/>
                <w:bottom w:val="none" w:sz="0" w:space="0" w:color="auto"/>
                <w:right w:val="none" w:sz="0" w:space="0" w:color="auto"/>
              </w:divBdr>
            </w:div>
          </w:divsChild>
        </w:div>
        <w:div w:id="1017580968">
          <w:marLeft w:val="0"/>
          <w:marRight w:val="0"/>
          <w:marTop w:val="0"/>
          <w:marBottom w:val="0"/>
          <w:divBdr>
            <w:top w:val="none" w:sz="0" w:space="0" w:color="auto"/>
            <w:left w:val="none" w:sz="0" w:space="0" w:color="auto"/>
            <w:bottom w:val="none" w:sz="0" w:space="0" w:color="auto"/>
            <w:right w:val="none" w:sz="0" w:space="0" w:color="auto"/>
          </w:divBdr>
        </w:div>
        <w:div w:id="145780022">
          <w:marLeft w:val="0"/>
          <w:marRight w:val="0"/>
          <w:marTop w:val="0"/>
          <w:marBottom w:val="0"/>
          <w:divBdr>
            <w:top w:val="none" w:sz="0" w:space="0" w:color="auto"/>
            <w:left w:val="none" w:sz="0" w:space="0" w:color="auto"/>
            <w:bottom w:val="none" w:sz="0" w:space="0" w:color="auto"/>
            <w:right w:val="none" w:sz="0" w:space="0" w:color="auto"/>
          </w:divBdr>
          <w:divsChild>
            <w:div w:id="1944260729">
              <w:marLeft w:val="0"/>
              <w:marRight w:val="0"/>
              <w:marTop w:val="0"/>
              <w:marBottom w:val="0"/>
              <w:divBdr>
                <w:top w:val="none" w:sz="0" w:space="0" w:color="auto"/>
                <w:left w:val="none" w:sz="0" w:space="0" w:color="auto"/>
                <w:bottom w:val="none" w:sz="0" w:space="0" w:color="auto"/>
                <w:right w:val="none" w:sz="0" w:space="0" w:color="auto"/>
              </w:divBdr>
            </w:div>
          </w:divsChild>
        </w:div>
        <w:div w:id="1657958680">
          <w:marLeft w:val="0"/>
          <w:marRight w:val="0"/>
          <w:marTop w:val="0"/>
          <w:marBottom w:val="0"/>
          <w:divBdr>
            <w:top w:val="none" w:sz="0" w:space="0" w:color="auto"/>
            <w:left w:val="none" w:sz="0" w:space="0" w:color="auto"/>
            <w:bottom w:val="none" w:sz="0" w:space="0" w:color="auto"/>
            <w:right w:val="none" w:sz="0" w:space="0" w:color="auto"/>
          </w:divBdr>
        </w:div>
        <w:div w:id="503008012">
          <w:marLeft w:val="0"/>
          <w:marRight w:val="0"/>
          <w:marTop w:val="0"/>
          <w:marBottom w:val="0"/>
          <w:divBdr>
            <w:top w:val="none" w:sz="0" w:space="0" w:color="auto"/>
            <w:left w:val="none" w:sz="0" w:space="0" w:color="auto"/>
            <w:bottom w:val="none" w:sz="0" w:space="0" w:color="auto"/>
            <w:right w:val="none" w:sz="0" w:space="0" w:color="auto"/>
          </w:divBdr>
          <w:divsChild>
            <w:div w:id="1627545400">
              <w:marLeft w:val="0"/>
              <w:marRight w:val="0"/>
              <w:marTop w:val="0"/>
              <w:marBottom w:val="0"/>
              <w:divBdr>
                <w:top w:val="none" w:sz="0" w:space="0" w:color="auto"/>
                <w:left w:val="none" w:sz="0" w:space="0" w:color="auto"/>
                <w:bottom w:val="none" w:sz="0" w:space="0" w:color="auto"/>
                <w:right w:val="none" w:sz="0" w:space="0" w:color="auto"/>
              </w:divBdr>
            </w:div>
          </w:divsChild>
        </w:div>
        <w:div w:id="848713504">
          <w:marLeft w:val="0"/>
          <w:marRight w:val="0"/>
          <w:marTop w:val="0"/>
          <w:marBottom w:val="0"/>
          <w:divBdr>
            <w:top w:val="none" w:sz="0" w:space="0" w:color="auto"/>
            <w:left w:val="none" w:sz="0" w:space="0" w:color="auto"/>
            <w:bottom w:val="none" w:sz="0" w:space="0" w:color="auto"/>
            <w:right w:val="none" w:sz="0" w:space="0" w:color="auto"/>
          </w:divBdr>
        </w:div>
        <w:div w:id="1231884199">
          <w:marLeft w:val="0"/>
          <w:marRight w:val="0"/>
          <w:marTop w:val="0"/>
          <w:marBottom w:val="0"/>
          <w:divBdr>
            <w:top w:val="none" w:sz="0" w:space="0" w:color="auto"/>
            <w:left w:val="none" w:sz="0" w:space="0" w:color="auto"/>
            <w:bottom w:val="none" w:sz="0" w:space="0" w:color="auto"/>
            <w:right w:val="none" w:sz="0" w:space="0" w:color="auto"/>
          </w:divBdr>
          <w:divsChild>
            <w:div w:id="349531549">
              <w:marLeft w:val="0"/>
              <w:marRight w:val="0"/>
              <w:marTop w:val="0"/>
              <w:marBottom w:val="0"/>
              <w:divBdr>
                <w:top w:val="none" w:sz="0" w:space="0" w:color="auto"/>
                <w:left w:val="none" w:sz="0" w:space="0" w:color="auto"/>
                <w:bottom w:val="none" w:sz="0" w:space="0" w:color="auto"/>
                <w:right w:val="none" w:sz="0" w:space="0" w:color="auto"/>
              </w:divBdr>
            </w:div>
          </w:divsChild>
        </w:div>
        <w:div w:id="463815770">
          <w:marLeft w:val="0"/>
          <w:marRight w:val="0"/>
          <w:marTop w:val="300"/>
          <w:marBottom w:val="0"/>
          <w:divBdr>
            <w:top w:val="none" w:sz="0" w:space="0" w:color="auto"/>
            <w:left w:val="none" w:sz="0" w:space="0" w:color="auto"/>
            <w:bottom w:val="none" w:sz="0" w:space="0" w:color="auto"/>
            <w:right w:val="none" w:sz="0" w:space="0" w:color="auto"/>
          </w:divBdr>
          <w:divsChild>
            <w:div w:id="656225121">
              <w:marLeft w:val="0"/>
              <w:marRight w:val="0"/>
              <w:marTop w:val="0"/>
              <w:marBottom w:val="0"/>
              <w:divBdr>
                <w:top w:val="none" w:sz="0" w:space="0" w:color="auto"/>
                <w:left w:val="none" w:sz="0" w:space="0" w:color="auto"/>
                <w:bottom w:val="none" w:sz="0" w:space="0" w:color="auto"/>
                <w:right w:val="none" w:sz="0" w:space="0" w:color="auto"/>
              </w:divBdr>
              <w:divsChild>
                <w:div w:id="14752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9188">
          <w:marLeft w:val="0"/>
          <w:marRight w:val="0"/>
          <w:marTop w:val="300"/>
          <w:marBottom w:val="0"/>
          <w:divBdr>
            <w:top w:val="none" w:sz="0" w:space="0" w:color="auto"/>
            <w:left w:val="none" w:sz="0" w:space="0" w:color="auto"/>
            <w:bottom w:val="none" w:sz="0" w:space="0" w:color="auto"/>
            <w:right w:val="none" w:sz="0" w:space="0" w:color="auto"/>
          </w:divBdr>
          <w:divsChild>
            <w:div w:id="134838175">
              <w:marLeft w:val="0"/>
              <w:marRight w:val="0"/>
              <w:marTop w:val="0"/>
              <w:marBottom w:val="0"/>
              <w:divBdr>
                <w:top w:val="none" w:sz="0" w:space="0" w:color="auto"/>
                <w:left w:val="none" w:sz="0" w:space="0" w:color="auto"/>
                <w:bottom w:val="none" w:sz="0" w:space="0" w:color="auto"/>
                <w:right w:val="none" w:sz="0" w:space="0" w:color="auto"/>
              </w:divBdr>
              <w:divsChild>
                <w:div w:id="1523787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1120">
          <w:marLeft w:val="0"/>
          <w:marRight w:val="0"/>
          <w:marTop w:val="300"/>
          <w:marBottom w:val="0"/>
          <w:divBdr>
            <w:top w:val="none" w:sz="0" w:space="0" w:color="auto"/>
            <w:left w:val="none" w:sz="0" w:space="0" w:color="auto"/>
            <w:bottom w:val="none" w:sz="0" w:space="0" w:color="auto"/>
            <w:right w:val="none" w:sz="0" w:space="0" w:color="auto"/>
          </w:divBdr>
          <w:divsChild>
            <w:div w:id="789278373">
              <w:marLeft w:val="0"/>
              <w:marRight w:val="0"/>
              <w:marTop w:val="0"/>
              <w:marBottom w:val="0"/>
              <w:divBdr>
                <w:top w:val="none" w:sz="0" w:space="0" w:color="auto"/>
                <w:left w:val="none" w:sz="0" w:space="0" w:color="auto"/>
                <w:bottom w:val="none" w:sz="0" w:space="0" w:color="auto"/>
                <w:right w:val="none" w:sz="0" w:space="0" w:color="auto"/>
              </w:divBdr>
              <w:divsChild>
                <w:div w:id="174872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23614">
          <w:marLeft w:val="0"/>
          <w:marRight w:val="0"/>
          <w:marTop w:val="300"/>
          <w:marBottom w:val="0"/>
          <w:divBdr>
            <w:top w:val="none" w:sz="0" w:space="0" w:color="auto"/>
            <w:left w:val="none" w:sz="0" w:space="0" w:color="auto"/>
            <w:bottom w:val="none" w:sz="0" w:space="0" w:color="auto"/>
            <w:right w:val="none" w:sz="0" w:space="0" w:color="auto"/>
          </w:divBdr>
          <w:divsChild>
            <w:div w:id="655911865">
              <w:marLeft w:val="0"/>
              <w:marRight w:val="0"/>
              <w:marTop w:val="0"/>
              <w:marBottom w:val="0"/>
              <w:divBdr>
                <w:top w:val="none" w:sz="0" w:space="0" w:color="auto"/>
                <w:left w:val="none" w:sz="0" w:space="0" w:color="auto"/>
                <w:bottom w:val="none" w:sz="0" w:space="0" w:color="auto"/>
                <w:right w:val="none" w:sz="0" w:space="0" w:color="auto"/>
              </w:divBdr>
              <w:divsChild>
                <w:div w:id="155788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182899">
      <w:bodyDiv w:val="1"/>
      <w:marLeft w:val="0"/>
      <w:marRight w:val="0"/>
      <w:marTop w:val="0"/>
      <w:marBottom w:val="0"/>
      <w:divBdr>
        <w:top w:val="none" w:sz="0" w:space="0" w:color="auto"/>
        <w:left w:val="none" w:sz="0" w:space="0" w:color="auto"/>
        <w:bottom w:val="none" w:sz="0" w:space="0" w:color="auto"/>
        <w:right w:val="none" w:sz="0" w:space="0" w:color="auto"/>
      </w:divBdr>
      <w:divsChild>
        <w:div w:id="1695107984">
          <w:marLeft w:val="0"/>
          <w:marRight w:val="0"/>
          <w:marTop w:val="0"/>
          <w:marBottom w:val="0"/>
          <w:divBdr>
            <w:top w:val="none" w:sz="0" w:space="0" w:color="auto"/>
            <w:left w:val="none" w:sz="0" w:space="0" w:color="auto"/>
            <w:bottom w:val="none" w:sz="0" w:space="0" w:color="auto"/>
            <w:right w:val="none" w:sz="0" w:space="0" w:color="auto"/>
          </w:divBdr>
        </w:div>
        <w:div w:id="1156529207">
          <w:marLeft w:val="0"/>
          <w:marRight w:val="0"/>
          <w:marTop w:val="0"/>
          <w:marBottom w:val="0"/>
          <w:divBdr>
            <w:top w:val="none" w:sz="0" w:space="0" w:color="auto"/>
            <w:left w:val="none" w:sz="0" w:space="0" w:color="auto"/>
            <w:bottom w:val="none" w:sz="0" w:space="0" w:color="auto"/>
            <w:right w:val="none" w:sz="0" w:space="0" w:color="auto"/>
          </w:divBdr>
          <w:divsChild>
            <w:div w:id="1737237608">
              <w:marLeft w:val="0"/>
              <w:marRight w:val="0"/>
              <w:marTop w:val="0"/>
              <w:marBottom w:val="0"/>
              <w:divBdr>
                <w:top w:val="none" w:sz="0" w:space="0" w:color="auto"/>
                <w:left w:val="none" w:sz="0" w:space="0" w:color="auto"/>
                <w:bottom w:val="none" w:sz="0" w:space="0" w:color="auto"/>
                <w:right w:val="none" w:sz="0" w:space="0" w:color="auto"/>
              </w:divBdr>
            </w:div>
          </w:divsChild>
        </w:div>
        <w:div w:id="838081683">
          <w:marLeft w:val="0"/>
          <w:marRight w:val="0"/>
          <w:marTop w:val="0"/>
          <w:marBottom w:val="0"/>
          <w:divBdr>
            <w:top w:val="none" w:sz="0" w:space="0" w:color="auto"/>
            <w:left w:val="none" w:sz="0" w:space="0" w:color="auto"/>
            <w:bottom w:val="none" w:sz="0" w:space="0" w:color="auto"/>
            <w:right w:val="none" w:sz="0" w:space="0" w:color="auto"/>
          </w:divBdr>
        </w:div>
        <w:div w:id="798692668">
          <w:marLeft w:val="0"/>
          <w:marRight w:val="0"/>
          <w:marTop w:val="0"/>
          <w:marBottom w:val="0"/>
          <w:divBdr>
            <w:top w:val="none" w:sz="0" w:space="0" w:color="auto"/>
            <w:left w:val="none" w:sz="0" w:space="0" w:color="auto"/>
            <w:bottom w:val="none" w:sz="0" w:space="0" w:color="auto"/>
            <w:right w:val="none" w:sz="0" w:space="0" w:color="auto"/>
          </w:divBdr>
          <w:divsChild>
            <w:div w:id="1336110532">
              <w:marLeft w:val="0"/>
              <w:marRight w:val="0"/>
              <w:marTop w:val="0"/>
              <w:marBottom w:val="0"/>
              <w:divBdr>
                <w:top w:val="none" w:sz="0" w:space="0" w:color="auto"/>
                <w:left w:val="none" w:sz="0" w:space="0" w:color="auto"/>
                <w:bottom w:val="none" w:sz="0" w:space="0" w:color="auto"/>
                <w:right w:val="none" w:sz="0" w:space="0" w:color="auto"/>
              </w:divBdr>
            </w:div>
          </w:divsChild>
        </w:div>
        <w:div w:id="613706160">
          <w:marLeft w:val="0"/>
          <w:marRight w:val="0"/>
          <w:marTop w:val="0"/>
          <w:marBottom w:val="0"/>
          <w:divBdr>
            <w:top w:val="none" w:sz="0" w:space="0" w:color="auto"/>
            <w:left w:val="none" w:sz="0" w:space="0" w:color="auto"/>
            <w:bottom w:val="none" w:sz="0" w:space="0" w:color="auto"/>
            <w:right w:val="none" w:sz="0" w:space="0" w:color="auto"/>
          </w:divBdr>
        </w:div>
        <w:div w:id="485560196">
          <w:marLeft w:val="0"/>
          <w:marRight w:val="0"/>
          <w:marTop w:val="0"/>
          <w:marBottom w:val="0"/>
          <w:divBdr>
            <w:top w:val="none" w:sz="0" w:space="0" w:color="auto"/>
            <w:left w:val="none" w:sz="0" w:space="0" w:color="auto"/>
            <w:bottom w:val="none" w:sz="0" w:space="0" w:color="auto"/>
            <w:right w:val="none" w:sz="0" w:space="0" w:color="auto"/>
          </w:divBdr>
          <w:divsChild>
            <w:div w:id="989212819">
              <w:marLeft w:val="0"/>
              <w:marRight w:val="0"/>
              <w:marTop w:val="0"/>
              <w:marBottom w:val="0"/>
              <w:divBdr>
                <w:top w:val="none" w:sz="0" w:space="0" w:color="auto"/>
                <w:left w:val="none" w:sz="0" w:space="0" w:color="auto"/>
                <w:bottom w:val="none" w:sz="0" w:space="0" w:color="auto"/>
                <w:right w:val="none" w:sz="0" w:space="0" w:color="auto"/>
              </w:divBdr>
            </w:div>
          </w:divsChild>
        </w:div>
        <w:div w:id="1127355310">
          <w:marLeft w:val="0"/>
          <w:marRight w:val="0"/>
          <w:marTop w:val="0"/>
          <w:marBottom w:val="0"/>
          <w:divBdr>
            <w:top w:val="none" w:sz="0" w:space="0" w:color="auto"/>
            <w:left w:val="none" w:sz="0" w:space="0" w:color="auto"/>
            <w:bottom w:val="none" w:sz="0" w:space="0" w:color="auto"/>
            <w:right w:val="none" w:sz="0" w:space="0" w:color="auto"/>
          </w:divBdr>
        </w:div>
        <w:div w:id="763723189">
          <w:marLeft w:val="0"/>
          <w:marRight w:val="0"/>
          <w:marTop w:val="0"/>
          <w:marBottom w:val="0"/>
          <w:divBdr>
            <w:top w:val="none" w:sz="0" w:space="0" w:color="auto"/>
            <w:left w:val="none" w:sz="0" w:space="0" w:color="auto"/>
            <w:bottom w:val="none" w:sz="0" w:space="0" w:color="auto"/>
            <w:right w:val="none" w:sz="0" w:space="0" w:color="auto"/>
          </w:divBdr>
          <w:divsChild>
            <w:div w:id="73430085">
              <w:marLeft w:val="0"/>
              <w:marRight w:val="0"/>
              <w:marTop w:val="0"/>
              <w:marBottom w:val="0"/>
              <w:divBdr>
                <w:top w:val="none" w:sz="0" w:space="0" w:color="auto"/>
                <w:left w:val="none" w:sz="0" w:space="0" w:color="auto"/>
                <w:bottom w:val="none" w:sz="0" w:space="0" w:color="auto"/>
                <w:right w:val="none" w:sz="0" w:space="0" w:color="auto"/>
              </w:divBdr>
            </w:div>
          </w:divsChild>
        </w:div>
        <w:div w:id="806514742">
          <w:marLeft w:val="0"/>
          <w:marRight w:val="0"/>
          <w:marTop w:val="0"/>
          <w:marBottom w:val="0"/>
          <w:divBdr>
            <w:top w:val="none" w:sz="0" w:space="0" w:color="auto"/>
            <w:left w:val="none" w:sz="0" w:space="0" w:color="auto"/>
            <w:bottom w:val="none" w:sz="0" w:space="0" w:color="auto"/>
            <w:right w:val="none" w:sz="0" w:space="0" w:color="auto"/>
          </w:divBdr>
        </w:div>
        <w:div w:id="1265110042">
          <w:marLeft w:val="0"/>
          <w:marRight w:val="0"/>
          <w:marTop w:val="0"/>
          <w:marBottom w:val="0"/>
          <w:divBdr>
            <w:top w:val="none" w:sz="0" w:space="0" w:color="auto"/>
            <w:left w:val="none" w:sz="0" w:space="0" w:color="auto"/>
            <w:bottom w:val="none" w:sz="0" w:space="0" w:color="auto"/>
            <w:right w:val="none" w:sz="0" w:space="0" w:color="auto"/>
          </w:divBdr>
          <w:divsChild>
            <w:div w:id="45616681">
              <w:marLeft w:val="0"/>
              <w:marRight w:val="0"/>
              <w:marTop w:val="0"/>
              <w:marBottom w:val="0"/>
              <w:divBdr>
                <w:top w:val="none" w:sz="0" w:space="0" w:color="auto"/>
                <w:left w:val="none" w:sz="0" w:space="0" w:color="auto"/>
                <w:bottom w:val="none" w:sz="0" w:space="0" w:color="auto"/>
                <w:right w:val="none" w:sz="0" w:space="0" w:color="auto"/>
              </w:divBdr>
            </w:div>
          </w:divsChild>
        </w:div>
        <w:div w:id="1095706867">
          <w:marLeft w:val="0"/>
          <w:marRight w:val="0"/>
          <w:marTop w:val="0"/>
          <w:marBottom w:val="0"/>
          <w:divBdr>
            <w:top w:val="none" w:sz="0" w:space="0" w:color="auto"/>
            <w:left w:val="none" w:sz="0" w:space="0" w:color="auto"/>
            <w:bottom w:val="none" w:sz="0" w:space="0" w:color="auto"/>
            <w:right w:val="none" w:sz="0" w:space="0" w:color="auto"/>
          </w:divBdr>
        </w:div>
        <w:div w:id="1615021234">
          <w:marLeft w:val="0"/>
          <w:marRight w:val="0"/>
          <w:marTop w:val="0"/>
          <w:marBottom w:val="0"/>
          <w:divBdr>
            <w:top w:val="none" w:sz="0" w:space="0" w:color="auto"/>
            <w:left w:val="none" w:sz="0" w:space="0" w:color="auto"/>
            <w:bottom w:val="none" w:sz="0" w:space="0" w:color="auto"/>
            <w:right w:val="none" w:sz="0" w:space="0" w:color="auto"/>
          </w:divBdr>
          <w:divsChild>
            <w:div w:id="1960213138">
              <w:marLeft w:val="0"/>
              <w:marRight w:val="0"/>
              <w:marTop w:val="0"/>
              <w:marBottom w:val="0"/>
              <w:divBdr>
                <w:top w:val="none" w:sz="0" w:space="0" w:color="auto"/>
                <w:left w:val="none" w:sz="0" w:space="0" w:color="auto"/>
                <w:bottom w:val="none" w:sz="0" w:space="0" w:color="auto"/>
                <w:right w:val="none" w:sz="0" w:space="0" w:color="auto"/>
              </w:divBdr>
            </w:div>
          </w:divsChild>
        </w:div>
        <w:div w:id="2033604464">
          <w:marLeft w:val="0"/>
          <w:marRight w:val="0"/>
          <w:marTop w:val="0"/>
          <w:marBottom w:val="0"/>
          <w:divBdr>
            <w:top w:val="none" w:sz="0" w:space="0" w:color="auto"/>
            <w:left w:val="none" w:sz="0" w:space="0" w:color="auto"/>
            <w:bottom w:val="none" w:sz="0" w:space="0" w:color="auto"/>
            <w:right w:val="none" w:sz="0" w:space="0" w:color="auto"/>
          </w:divBdr>
        </w:div>
        <w:div w:id="1298026692">
          <w:marLeft w:val="0"/>
          <w:marRight w:val="0"/>
          <w:marTop w:val="0"/>
          <w:marBottom w:val="0"/>
          <w:divBdr>
            <w:top w:val="none" w:sz="0" w:space="0" w:color="auto"/>
            <w:left w:val="none" w:sz="0" w:space="0" w:color="auto"/>
            <w:bottom w:val="none" w:sz="0" w:space="0" w:color="auto"/>
            <w:right w:val="none" w:sz="0" w:space="0" w:color="auto"/>
          </w:divBdr>
          <w:divsChild>
            <w:div w:id="269508533">
              <w:marLeft w:val="0"/>
              <w:marRight w:val="0"/>
              <w:marTop w:val="0"/>
              <w:marBottom w:val="0"/>
              <w:divBdr>
                <w:top w:val="none" w:sz="0" w:space="0" w:color="auto"/>
                <w:left w:val="none" w:sz="0" w:space="0" w:color="auto"/>
                <w:bottom w:val="none" w:sz="0" w:space="0" w:color="auto"/>
                <w:right w:val="none" w:sz="0" w:space="0" w:color="auto"/>
              </w:divBdr>
            </w:div>
          </w:divsChild>
        </w:div>
        <w:div w:id="1432892126">
          <w:marLeft w:val="0"/>
          <w:marRight w:val="0"/>
          <w:marTop w:val="300"/>
          <w:marBottom w:val="0"/>
          <w:divBdr>
            <w:top w:val="none" w:sz="0" w:space="0" w:color="auto"/>
            <w:left w:val="none" w:sz="0" w:space="0" w:color="auto"/>
            <w:bottom w:val="none" w:sz="0" w:space="0" w:color="auto"/>
            <w:right w:val="none" w:sz="0" w:space="0" w:color="auto"/>
          </w:divBdr>
          <w:divsChild>
            <w:div w:id="1731533298">
              <w:marLeft w:val="0"/>
              <w:marRight w:val="0"/>
              <w:marTop w:val="0"/>
              <w:marBottom w:val="0"/>
              <w:divBdr>
                <w:top w:val="none" w:sz="0" w:space="0" w:color="auto"/>
                <w:left w:val="none" w:sz="0" w:space="0" w:color="auto"/>
                <w:bottom w:val="none" w:sz="0" w:space="0" w:color="auto"/>
                <w:right w:val="none" w:sz="0" w:space="0" w:color="auto"/>
              </w:divBdr>
              <w:divsChild>
                <w:div w:id="50177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909538">
          <w:marLeft w:val="0"/>
          <w:marRight w:val="0"/>
          <w:marTop w:val="300"/>
          <w:marBottom w:val="0"/>
          <w:divBdr>
            <w:top w:val="none" w:sz="0" w:space="0" w:color="auto"/>
            <w:left w:val="none" w:sz="0" w:space="0" w:color="auto"/>
            <w:bottom w:val="none" w:sz="0" w:space="0" w:color="auto"/>
            <w:right w:val="none" w:sz="0" w:space="0" w:color="auto"/>
          </w:divBdr>
          <w:divsChild>
            <w:div w:id="460657804">
              <w:marLeft w:val="0"/>
              <w:marRight w:val="0"/>
              <w:marTop w:val="0"/>
              <w:marBottom w:val="0"/>
              <w:divBdr>
                <w:top w:val="none" w:sz="0" w:space="0" w:color="auto"/>
                <w:left w:val="none" w:sz="0" w:space="0" w:color="auto"/>
                <w:bottom w:val="none" w:sz="0" w:space="0" w:color="auto"/>
                <w:right w:val="none" w:sz="0" w:space="0" w:color="auto"/>
              </w:divBdr>
              <w:divsChild>
                <w:div w:id="299767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560960">
          <w:marLeft w:val="0"/>
          <w:marRight w:val="0"/>
          <w:marTop w:val="300"/>
          <w:marBottom w:val="0"/>
          <w:divBdr>
            <w:top w:val="none" w:sz="0" w:space="0" w:color="auto"/>
            <w:left w:val="none" w:sz="0" w:space="0" w:color="auto"/>
            <w:bottom w:val="none" w:sz="0" w:space="0" w:color="auto"/>
            <w:right w:val="none" w:sz="0" w:space="0" w:color="auto"/>
          </w:divBdr>
          <w:divsChild>
            <w:div w:id="804157606">
              <w:marLeft w:val="0"/>
              <w:marRight w:val="0"/>
              <w:marTop w:val="0"/>
              <w:marBottom w:val="0"/>
              <w:divBdr>
                <w:top w:val="none" w:sz="0" w:space="0" w:color="auto"/>
                <w:left w:val="none" w:sz="0" w:space="0" w:color="auto"/>
                <w:bottom w:val="none" w:sz="0" w:space="0" w:color="auto"/>
                <w:right w:val="none" w:sz="0" w:space="0" w:color="auto"/>
              </w:divBdr>
              <w:divsChild>
                <w:div w:id="652222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49930">
          <w:marLeft w:val="0"/>
          <w:marRight w:val="0"/>
          <w:marTop w:val="300"/>
          <w:marBottom w:val="0"/>
          <w:divBdr>
            <w:top w:val="none" w:sz="0" w:space="0" w:color="auto"/>
            <w:left w:val="none" w:sz="0" w:space="0" w:color="auto"/>
            <w:bottom w:val="none" w:sz="0" w:space="0" w:color="auto"/>
            <w:right w:val="none" w:sz="0" w:space="0" w:color="auto"/>
          </w:divBdr>
          <w:divsChild>
            <w:div w:id="2000113549">
              <w:marLeft w:val="0"/>
              <w:marRight w:val="0"/>
              <w:marTop w:val="0"/>
              <w:marBottom w:val="0"/>
              <w:divBdr>
                <w:top w:val="none" w:sz="0" w:space="0" w:color="auto"/>
                <w:left w:val="none" w:sz="0" w:space="0" w:color="auto"/>
                <w:bottom w:val="none" w:sz="0" w:space="0" w:color="auto"/>
                <w:right w:val="none" w:sz="0" w:space="0" w:color="auto"/>
              </w:divBdr>
              <w:divsChild>
                <w:div w:id="2734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99113">
      <w:bodyDiv w:val="1"/>
      <w:marLeft w:val="0"/>
      <w:marRight w:val="0"/>
      <w:marTop w:val="0"/>
      <w:marBottom w:val="0"/>
      <w:divBdr>
        <w:top w:val="none" w:sz="0" w:space="0" w:color="auto"/>
        <w:left w:val="none" w:sz="0" w:space="0" w:color="auto"/>
        <w:bottom w:val="none" w:sz="0" w:space="0" w:color="auto"/>
        <w:right w:val="none" w:sz="0" w:space="0" w:color="auto"/>
      </w:divBdr>
      <w:divsChild>
        <w:div w:id="576981634">
          <w:marLeft w:val="0"/>
          <w:marRight w:val="0"/>
          <w:marTop w:val="0"/>
          <w:marBottom w:val="0"/>
          <w:divBdr>
            <w:top w:val="none" w:sz="0" w:space="0" w:color="auto"/>
            <w:left w:val="none" w:sz="0" w:space="0" w:color="auto"/>
            <w:bottom w:val="none" w:sz="0" w:space="0" w:color="auto"/>
            <w:right w:val="none" w:sz="0" w:space="0" w:color="auto"/>
          </w:divBdr>
        </w:div>
        <w:div w:id="1943025683">
          <w:marLeft w:val="0"/>
          <w:marRight w:val="0"/>
          <w:marTop w:val="0"/>
          <w:marBottom w:val="0"/>
          <w:divBdr>
            <w:top w:val="none" w:sz="0" w:space="0" w:color="auto"/>
            <w:left w:val="none" w:sz="0" w:space="0" w:color="auto"/>
            <w:bottom w:val="none" w:sz="0" w:space="0" w:color="auto"/>
            <w:right w:val="none" w:sz="0" w:space="0" w:color="auto"/>
          </w:divBdr>
          <w:divsChild>
            <w:div w:id="920139803">
              <w:marLeft w:val="0"/>
              <w:marRight w:val="0"/>
              <w:marTop w:val="0"/>
              <w:marBottom w:val="0"/>
              <w:divBdr>
                <w:top w:val="none" w:sz="0" w:space="0" w:color="auto"/>
                <w:left w:val="none" w:sz="0" w:space="0" w:color="auto"/>
                <w:bottom w:val="none" w:sz="0" w:space="0" w:color="auto"/>
                <w:right w:val="none" w:sz="0" w:space="0" w:color="auto"/>
              </w:divBdr>
            </w:div>
          </w:divsChild>
        </w:div>
        <w:div w:id="1076241131">
          <w:marLeft w:val="0"/>
          <w:marRight w:val="0"/>
          <w:marTop w:val="0"/>
          <w:marBottom w:val="0"/>
          <w:divBdr>
            <w:top w:val="none" w:sz="0" w:space="0" w:color="auto"/>
            <w:left w:val="none" w:sz="0" w:space="0" w:color="auto"/>
            <w:bottom w:val="none" w:sz="0" w:space="0" w:color="auto"/>
            <w:right w:val="none" w:sz="0" w:space="0" w:color="auto"/>
          </w:divBdr>
        </w:div>
        <w:div w:id="1030716151">
          <w:marLeft w:val="0"/>
          <w:marRight w:val="0"/>
          <w:marTop w:val="0"/>
          <w:marBottom w:val="0"/>
          <w:divBdr>
            <w:top w:val="none" w:sz="0" w:space="0" w:color="auto"/>
            <w:left w:val="none" w:sz="0" w:space="0" w:color="auto"/>
            <w:bottom w:val="none" w:sz="0" w:space="0" w:color="auto"/>
            <w:right w:val="none" w:sz="0" w:space="0" w:color="auto"/>
          </w:divBdr>
          <w:divsChild>
            <w:div w:id="795491811">
              <w:marLeft w:val="0"/>
              <w:marRight w:val="0"/>
              <w:marTop w:val="0"/>
              <w:marBottom w:val="0"/>
              <w:divBdr>
                <w:top w:val="none" w:sz="0" w:space="0" w:color="auto"/>
                <w:left w:val="none" w:sz="0" w:space="0" w:color="auto"/>
                <w:bottom w:val="none" w:sz="0" w:space="0" w:color="auto"/>
                <w:right w:val="none" w:sz="0" w:space="0" w:color="auto"/>
              </w:divBdr>
            </w:div>
          </w:divsChild>
        </w:div>
        <w:div w:id="2107774273">
          <w:marLeft w:val="0"/>
          <w:marRight w:val="0"/>
          <w:marTop w:val="0"/>
          <w:marBottom w:val="0"/>
          <w:divBdr>
            <w:top w:val="none" w:sz="0" w:space="0" w:color="auto"/>
            <w:left w:val="none" w:sz="0" w:space="0" w:color="auto"/>
            <w:bottom w:val="none" w:sz="0" w:space="0" w:color="auto"/>
            <w:right w:val="none" w:sz="0" w:space="0" w:color="auto"/>
          </w:divBdr>
        </w:div>
        <w:div w:id="477501993">
          <w:marLeft w:val="0"/>
          <w:marRight w:val="0"/>
          <w:marTop w:val="0"/>
          <w:marBottom w:val="0"/>
          <w:divBdr>
            <w:top w:val="none" w:sz="0" w:space="0" w:color="auto"/>
            <w:left w:val="none" w:sz="0" w:space="0" w:color="auto"/>
            <w:bottom w:val="none" w:sz="0" w:space="0" w:color="auto"/>
            <w:right w:val="none" w:sz="0" w:space="0" w:color="auto"/>
          </w:divBdr>
          <w:divsChild>
            <w:div w:id="1715154000">
              <w:marLeft w:val="0"/>
              <w:marRight w:val="0"/>
              <w:marTop w:val="0"/>
              <w:marBottom w:val="0"/>
              <w:divBdr>
                <w:top w:val="none" w:sz="0" w:space="0" w:color="auto"/>
                <w:left w:val="none" w:sz="0" w:space="0" w:color="auto"/>
                <w:bottom w:val="none" w:sz="0" w:space="0" w:color="auto"/>
                <w:right w:val="none" w:sz="0" w:space="0" w:color="auto"/>
              </w:divBdr>
            </w:div>
          </w:divsChild>
        </w:div>
        <w:div w:id="857428077">
          <w:marLeft w:val="0"/>
          <w:marRight w:val="0"/>
          <w:marTop w:val="0"/>
          <w:marBottom w:val="0"/>
          <w:divBdr>
            <w:top w:val="none" w:sz="0" w:space="0" w:color="auto"/>
            <w:left w:val="none" w:sz="0" w:space="0" w:color="auto"/>
            <w:bottom w:val="none" w:sz="0" w:space="0" w:color="auto"/>
            <w:right w:val="none" w:sz="0" w:space="0" w:color="auto"/>
          </w:divBdr>
        </w:div>
        <w:div w:id="184829205">
          <w:marLeft w:val="0"/>
          <w:marRight w:val="0"/>
          <w:marTop w:val="0"/>
          <w:marBottom w:val="0"/>
          <w:divBdr>
            <w:top w:val="none" w:sz="0" w:space="0" w:color="auto"/>
            <w:left w:val="none" w:sz="0" w:space="0" w:color="auto"/>
            <w:bottom w:val="none" w:sz="0" w:space="0" w:color="auto"/>
            <w:right w:val="none" w:sz="0" w:space="0" w:color="auto"/>
          </w:divBdr>
          <w:divsChild>
            <w:div w:id="1956909995">
              <w:marLeft w:val="0"/>
              <w:marRight w:val="0"/>
              <w:marTop w:val="0"/>
              <w:marBottom w:val="0"/>
              <w:divBdr>
                <w:top w:val="none" w:sz="0" w:space="0" w:color="auto"/>
                <w:left w:val="none" w:sz="0" w:space="0" w:color="auto"/>
                <w:bottom w:val="none" w:sz="0" w:space="0" w:color="auto"/>
                <w:right w:val="none" w:sz="0" w:space="0" w:color="auto"/>
              </w:divBdr>
            </w:div>
          </w:divsChild>
        </w:div>
        <w:div w:id="1384669721">
          <w:marLeft w:val="0"/>
          <w:marRight w:val="0"/>
          <w:marTop w:val="0"/>
          <w:marBottom w:val="0"/>
          <w:divBdr>
            <w:top w:val="none" w:sz="0" w:space="0" w:color="auto"/>
            <w:left w:val="none" w:sz="0" w:space="0" w:color="auto"/>
            <w:bottom w:val="none" w:sz="0" w:space="0" w:color="auto"/>
            <w:right w:val="none" w:sz="0" w:space="0" w:color="auto"/>
          </w:divBdr>
        </w:div>
        <w:div w:id="645404012">
          <w:marLeft w:val="0"/>
          <w:marRight w:val="0"/>
          <w:marTop w:val="0"/>
          <w:marBottom w:val="0"/>
          <w:divBdr>
            <w:top w:val="none" w:sz="0" w:space="0" w:color="auto"/>
            <w:left w:val="none" w:sz="0" w:space="0" w:color="auto"/>
            <w:bottom w:val="none" w:sz="0" w:space="0" w:color="auto"/>
            <w:right w:val="none" w:sz="0" w:space="0" w:color="auto"/>
          </w:divBdr>
          <w:divsChild>
            <w:div w:id="27610692">
              <w:marLeft w:val="0"/>
              <w:marRight w:val="0"/>
              <w:marTop w:val="0"/>
              <w:marBottom w:val="0"/>
              <w:divBdr>
                <w:top w:val="none" w:sz="0" w:space="0" w:color="auto"/>
                <w:left w:val="none" w:sz="0" w:space="0" w:color="auto"/>
                <w:bottom w:val="none" w:sz="0" w:space="0" w:color="auto"/>
                <w:right w:val="none" w:sz="0" w:space="0" w:color="auto"/>
              </w:divBdr>
            </w:div>
          </w:divsChild>
        </w:div>
        <w:div w:id="1759210737">
          <w:marLeft w:val="0"/>
          <w:marRight w:val="0"/>
          <w:marTop w:val="0"/>
          <w:marBottom w:val="0"/>
          <w:divBdr>
            <w:top w:val="none" w:sz="0" w:space="0" w:color="auto"/>
            <w:left w:val="none" w:sz="0" w:space="0" w:color="auto"/>
            <w:bottom w:val="none" w:sz="0" w:space="0" w:color="auto"/>
            <w:right w:val="none" w:sz="0" w:space="0" w:color="auto"/>
          </w:divBdr>
        </w:div>
        <w:div w:id="937760721">
          <w:marLeft w:val="0"/>
          <w:marRight w:val="0"/>
          <w:marTop w:val="0"/>
          <w:marBottom w:val="0"/>
          <w:divBdr>
            <w:top w:val="none" w:sz="0" w:space="0" w:color="auto"/>
            <w:left w:val="none" w:sz="0" w:space="0" w:color="auto"/>
            <w:bottom w:val="none" w:sz="0" w:space="0" w:color="auto"/>
            <w:right w:val="none" w:sz="0" w:space="0" w:color="auto"/>
          </w:divBdr>
          <w:divsChild>
            <w:div w:id="145048085">
              <w:marLeft w:val="0"/>
              <w:marRight w:val="0"/>
              <w:marTop w:val="0"/>
              <w:marBottom w:val="0"/>
              <w:divBdr>
                <w:top w:val="none" w:sz="0" w:space="0" w:color="auto"/>
                <w:left w:val="none" w:sz="0" w:space="0" w:color="auto"/>
                <w:bottom w:val="none" w:sz="0" w:space="0" w:color="auto"/>
                <w:right w:val="none" w:sz="0" w:space="0" w:color="auto"/>
              </w:divBdr>
            </w:div>
          </w:divsChild>
        </w:div>
        <w:div w:id="684476639">
          <w:marLeft w:val="0"/>
          <w:marRight w:val="0"/>
          <w:marTop w:val="0"/>
          <w:marBottom w:val="0"/>
          <w:divBdr>
            <w:top w:val="none" w:sz="0" w:space="0" w:color="auto"/>
            <w:left w:val="none" w:sz="0" w:space="0" w:color="auto"/>
            <w:bottom w:val="none" w:sz="0" w:space="0" w:color="auto"/>
            <w:right w:val="none" w:sz="0" w:space="0" w:color="auto"/>
          </w:divBdr>
        </w:div>
        <w:div w:id="1132870600">
          <w:marLeft w:val="0"/>
          <w:marRight w:val="0"/>
          <w:marTop w:val="0"/>
          <w:marBottom w:val="0"/>
          <w:divBdr>
            <w:top w:val="none" w:sz="0" w:space="0" w:color="auto"/>
            <w:left w:val="none" w:sz="0" w:space="0" w:color="auto"/>
            <w:bottom w:val="none" w:sz="0" w:space="0" w:color="auto"/>
            <w:right w:val="none" w:sz="0" w:space="0" w:color="auto"/>
          </w:divBdr>
          <w:divsChild>
            <w:div w:id="1091706810">
              <w:marLeft w:val="0"/>
              <w:marRight w:val="0"/>
              <w:marTop w:val="0"/>
              <w:marBottom w:val="0"/>
              <w:divBdr>
                <w:top w:val="none" w:sz="0" w:space="0" w:color="auto"/>
                <w:left w:val="none" w:sz="0" w:space="0" w:color="auto"/>
                <w:bottom w:val="none" w:sz="0" w:space="0" w:color="auto"/>
                <w:right w:val="none" w:sz="0" w:space="0" w:color="auto"/>
              </w:divBdr>
            </w:div>
          </w:divsChild>
        </w:div>
        <w:div w:id="1999527861">
          <w:marLeft w:val="0"/>
          <w:marRight w:val="0"/>
          <w:marTop w:val="300"/>
          <w:marBottom w:val="0"/>
          <w:divBdr>
            <w:top w:val="none" w:sz="0" w:space="0" w:color="auto"/>
            <w:left w:val="none" w:sz="0" w:space="0" w:color="auto"/>
            <w:bottom w:val="none" w:sz="0" w:space="0" w:color="auto"/>
            <w:right w:val="none" w:sz="0" w:space="0" w:color="auto"/>
          </w:divBdr>
          <w:divsChild>
            <w:div w:id="1521238160">
              <w:marLeft w:val="0"/>
              <w:marRight w:val="0"/>
              <w:marTop w:val="0"/>
              <w:marBottom w:val="0"/>
              <w:divBdr>
                <w:top w:val="none" w:sz="0" w:space="0" w:color="auto"/>
                <w:left w:val="none" w:sz="0" w:space="0" w:color="auto"/>
                <w:bottom w:val="none" w:sz="0" w:space="0" w:color="auto"/>
                <w:right w:val="none" w:sz="0" w:space="0" w:color="auto"/>
              </w:divBdr>
              <w:divsChild>
                <w:div w:id="194972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940343">
          <w:marLeft w:val="0"/>
          <w:marRight w:val="0"/>
          <w:marTop w:val="300"/>
          <w:marBottom w:val="0"/>
          <w:divBdr>
            <w:top w:val="none" w:sz="0" w:space="0" w:color="auto"/>
            <w:left w:val="none" w:sz="0" w:space="0" w:color="auto"/>
            <w:bottom w:val="none" w:sz="0" w:space="0" w:color="auto"/>
            <w:right w:val="none" w:sz="0" w:space="0" w:color="auto"/>
          </w:divBdr>
          <w:divsChild>
            <w:div w:id="1971472085">
              <w:marLeft w:val="0"/>
              <w:marRight w:val="0"/>
              <w:marTop w:val="0"/>
              <w:marBottom w:val="0"/>
              <w:divBdr>
                <w:top w:val="none" w:sz="0" w:space="0" w:color="auto"/>
                <w:left w:val="none" w:sz="0" w:space="0" w:color="auto"/>
                <w:bottom w:val="none" w:sz="0" w:space="0" w:color="auto"/>
                <w:right w:val="none" w:sz="0" w:space="0" w:color="auto"/>
              </w:divBdr>
              <w:divsChild>
                <w:div w:id="1107042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94424">
          <w:marLeft w:val="0"/>
          <w:marRight w:val="0"/>
          <w:marTop w:val="300"/>
          <w:marBottom w:val="0"/>
          <w:divBdr>
            <w:top w:val="none" w:sz="0" w:space="0" w:color="auto"/>
            <w:left w:val="none" w:sz="0" w:space="0" w:color="auto"/>
            <w:bottom w:val="none" w:sz="0" w:space="0" w:color="auto"/>
            <w:right w:val="none" w:sz="0" w:space="0" w:color="auto"/>
          </w:divBdr>
          <w:divsChild>
            <w:div w:id="1854491101">
              <w:marLeft w:val="0"/>
              <w:marRight w:val="0"/>
              <w:marTop w:val="0"/>
              <w:marBottom w:val="0"/>
              <w:divBdr>
                <w:top w:val="none" w:sz="0" w:space="0" w:color="auto"/>
                <w:left w:val="none" w:sz="0" w:space="0" w:color="auto"/>
                <w:bottom w:val="none" w:sz="0" w:space="0" w:color="auto"/>
                <w:right w:val="none" w:sz="0" w:space="0" w:color="auto"/>
              </w:divBdr>
              <w:divsChild>
                <w:div w:id="2070490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14400">
          <w:marLeft w:val="0"/>
          <w:marRight w:val="0"/>
          <w:marTop w:val="300"/>
          <w:marBottom w:val="0"/>
          <w:divBdr>
            <w:top w:val="none" w:sz="0" w:space="0" w:color="auto"/>
            <w:left w:val="none" w:sz="0" w:space="0" w:color="auto"/>
            <w:bottom w:val="none" w:sz="0" w:space="0" w:color="auto"/>
            <w:right w:val="none" w:sz="0" w:space="0" w:color="auto"/>
          </w:divBdr>
          <w:divsChild>
            <w:div w:id="757946141">
              <w:marLeft w:val="0"/>
              <w:marRight w:val="0"/>
              <w:marTop w:val="0"/>
              <w:marBottom w:val="0"/>
              <w:divBdr>
                <w:top w:val="none" w:sz="0" w:space="0" w:color="auto"/>
                <w:left w:val="none" w:sz="0" w:space="0" w:color="auto"/>
                <w:bottom w:val="none" w:sz="0" w:space="0" w:color="auto"/>
                <w:right w:val="none" w:sz="0" w:space="0" w:color="auto"/>
              </w:divBdr>
              <w:divsChild>
                <w:div w:id="200921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542886">
      <w:bodyDiv w:val="1"/>
      <w:marLeft w:val="0"/>
      <w:marRight w:val="0"/>
      <w:marTop w:val="0"/>
      <w:marBottom w:val="0"/>
      <w:divBdr>
        <w:top w:val="none" w:sz="0" w:space="0" w:color="auto"/>
        <w:left w:val="none" w:sz="0" w:space="0" w:color="auto"/>
        <w:bottom w:val="none" w:sz="0" w:space="0" w:color="auto"/>
        <w:right w:val="none" w:sz="0" w:space="0" w:color="auto"/>
      </w:divBdr>
      <w:divsChild>
        <w:div w:id="1443258138">
          <w:marLeft w:val="0"/>
          <w:marRight w:val="0"/>
          <w:marTop w:val="0"/>
          <w:marBottom w:val="0"/>
          <w:divBdr>
            <w:top w:val="none" w:sz="0" w:space="0" w:color="auto"/>
            <w:left w:val="none" w:sz="0" w:space="0" w:color="auto"/>
            <w:bottom w:val="none" w:sz="0" w:space="0" w:color="auto"/>
            <w:right w:val="none" w:sz="0" w:space="0" w:color="auto"/>
          </w:divBdr>
        </w:div>
        <w:div w:id="256333348">
          <w:marLeft w:val="0"/>
          <w:marRight w:val="0"/>
          <w:marTop w:val="0"/>
          <w:marBottom w:val="0"/>
          <w:divBdr>
            <w:top w:val="none" w:sz="0" w:space="0" w:color="auto"/>
            <w:left w:val="none" w:sz="0" w:space="0" w:color="auto"/>
            <w:bottom w:val="none" w:sz="0" w:space="0" w:color="auto"/>
            <w:right w:val="none" w:sz="0" w:space="0" w:color="auto"/>
          </w:divBdr>
          <w:divsChild>
            <w:div w:id="222955704">
              <w:marLeft w:val="0"/>
              <w:marRight w:val="0"/>
              <w:marTop w:val="0"/>
              <w:marBottom w:val="0"/>
              <w:divBdr>
                <w:top w:val="none" w:sz="0" w:space="0" w:color="auto"/>
                <w:left w:val="none" w:sz="0" w:space="0" w:color="auto"/>
                <w:bottom w:val="none" w:sz="0" w:space="0" w:color="auto"/>
                <w:right w:val="none" w:sz="0" w:space="0" w:color="auto"/>
              </w:divBdr>
            </w:div>
          </w:divsChild>
        </w:div>
        <w:div w:id="1165166556">
          <w:marLeft w:val="0"/>
          <w:marRight w:val="0"/>
          <w:marTop w:val="0"/>
          <w:marBottom w:val="0"/>
          <w:divBdr>
            <w:top w:val="none" w:sz="0" w:space="0" w:color="auto"/>
            <w:left w:val="none" w:sz="0" w:space="0" w:color="auto"/>
            <w:bottom w:val="none" w:sz="0" w:space="0" w:color="auto"/>
            <w:right w:val="none" w:sz="0" w:space="0" w:color="auto"/>
          </w:divBdr>
        </w:div>
        <w:div w:id="933171156">
          <w:marLeft w:val="0"/>
          <w:marRight w:val="0"/>
          <w:marTop w:val="0"/>
          <w:marBottom w:val="0"/>
          <w:divBdr>
            <w:top w:val="none" w:sz="0" w:space="0" w:color="auto"/>
            <w:left w:val="none" w:sz="0" w:space="0" w:color="auto"/>
            <w:bottom w:val="none" w:sz="0" w:space="0" w:color="auto"/>
            <w:right w:val="none" w:sz="0" w:space="0" w:color="auto"/>
          </w:divBdr>
          <w:divsChild>
            <w:div w:id="362219078">
              <w:marLeft w:val="0"/>
              <w:marRight w:val="0"/>
              <w:marTop w:val="0"/>
              <w:marBottom w:val="0"/>
              <w:divBdr>
                <w:top w:val="none" w:sz="0" w:space="0" w:color="auto"/>
                <w:left w:val="none" w:sz="0" w:space="0" w:color="auto"/>
                <w:bottom w:val="none" w:sz="0" w:space="0" w:color="auto"/>
                <w:right w:val="none" w:sz="0" w:space="0" w:color="auto"/>
              </w:divBdr>
            </w:div>
          </w:divsChild>
        </w:div>
        <w:div w:id="887574559">
          <w:marLeft w:val="0"/>
          <w:marRight w:val="0"/>
          <w:marTop w:val="0"/>
          <w:marBottom w:val="0"/>
          <w:divBdr>
            <w:top w:val="none" w:sz="0" w:space="0" w:color="auto"/>
            <w:left w:val="none" w:sz="0" w:space="0" w:color="auto"/>
            <w:bottom w:val="none" w:sz="0" w:space="0" w:color="auto"/>
            <w:right w:val="none" w:sz="0" w:space="0" w:color="auto"/>
          </w:divBdr>
        </w:div>
        <w:div w:id="507527131">
          <w:marLeft w:val="0"/>
          <w:marRight w:val="0"/>
          <w:marTop w:val="0"/>
          <w:marBottom w:val="0"/>
          <w:divBdr>
            <w:top w:val="none" w:sz="0" w:space="0" w:color="auto"/>
            <w:left w:val="none" w:sz="0" w:space="0" w:color="auto"/>
            <w:bottom w:val="none" w:sz="0" w:space="0" w:color="auto"/>
            <w:right w:val="none" w:sz="0" w:space="0" w:color="auto"/>
          </w:divBdr>
          <w:divsChild>
            <w:div w:id="1233009609">
              <w:marLeft w:val="0"/>
              <w:marRight w:val="0"/>
              <w:marTop w:val="0"/>
              <w:marBottom w:val="0"/>
              <w:divBdr>
                <w:top w:val="none" w:sz="0" w:space="0" w:color="auto"/>
                <w:left w:val="none" w:sz="0" w:space="0" w:color="auto"/>
                <w:bottom w:val="none" w:sz="0" w:space="0" w:color="auto"/>
                <w:right w:val="none" w:sz="0" w:space="0" w:color="auto"/>
              </w:divBdr>
            </w:div>
          </w:divsChild>
        </w:div>
        <w:div w:id="1152403688">
          <w:marLeft w:val="0"/>
          <w:marRight w:val="0"/>
          <w:marTop w:val="0"/>
          <w:marBottom w:val="0"/>
          <w:divBdr>
            <w:top w:val="none" w:sz="0" w:space="0" w:color="auto"/>
            <w:left w:val="none" w:sz="0" w:space="0" w:color="auto"/>
            <w:bottom w:val="none" w:sz="0" w:space="0" w:color="auto"/>
            <w:right w:val="none" w:sz="0" w:space="0" w:color="auto"/>
          </w:divBdr>
        </w:div>
        <w:div w:id="261576991">
          <w:marLeft w:val="0"/>
          <w:marRight w:val="0"/>
          <w:marTop w:val="0"/>
          <w:marBottom w:val="0"/>
          <w:divBdr>
            <w:top w:val="none" w:sz="0" w:space="0" w:color="auto"/>
            <w:left w:val="none" w:sz="0" w:space="0" w:color="auto"/>
            <w:bottom w:val="none" w:sz="0" w:space="0" w:color="auto"/>
            <w:right w:val="none" w:sz="0" w:space="0" w:color="auto"/>
          </w:divBdr>
          <w:divsChild>
            <w:div w:id="93865215">
              <w:marLeft w:val="0"/>
              <w:marRight w:val="0"/>
              <w:marTop w:val="0"/>
              <w:marBottom w:val="0"/>
              <w:divBdr>
                <w:top w:val="none" w:sz="0" w:space="0" w:color="auto"/>
                <w:left w:val="none" w:sz="0" w:space="0" w:color="auto"/>
                <w:bottom w:val="none" w:sz="0" w:space="0" w:color="auto"/>
                <w:right w:val="none" w:sz="0" w:space="0" w:color="auto"/>
              </w:divBdr>
            </w:div>
          </w:divsChild>
        </w:div>
        <w:div w:id="640967863">
          <w:marLeft w:val="0"/>
          <w:marRight w:val="0"/>
          <w:marTop w:val="0"/>
          <w:marBottom w:val="0"/>
          <w:divBdr>
            <w:top w:val="none" w:sz="0" w:space="0" w:color="auto"/>
            <w:left w:val="none" w:sz="0" w:space="0" w:color="auto"/>
            <w:bottom w:val="none" w:sz="0" w:space="0" w:color="auto"/>
            <w:right w:val="none" w:sz="0" w:space="0" w:color="auto"/>
          </w:divBdr>
        </w:div>
        <w:div w:id="745415902">
          <w:marLeft w:val="0"/>
          <w:marRight w:val="0"/>
          <w:marTop w:val="0"/>
          <w:marBottom w:val="0"/>
          <w:divBdr>
            <w:top w:val="none" w:sz="0" w:space="0" w:color="auto"/>
            <w:left w:val="none" w:sz="0" w:space="0" w:color="auto"/>
            <w:bottom w:val="none" w:sz="0" w:space="0" w:color="auto"/>
            <w:right w:val="none" w:sz="0" w:space="0" w:color="auto"/>
          </w:divBdr>
          <w:divsChild>
            <w:div w:id="1593322397">
              <w:marLeft w:val="0"/>
              <w:marRight w:val="0"/>
              <w:marTop w:val="0"/>
              <w:marBottom w:val="0"/>
              <w:divBdr>
                <w:top w:val="none" w:sz="0" w:space="0" w:color="auto"/>
                <w:left w:val="none" w:sz="0" w:space="0" w:color="auto"/>
                <w:bottom w:val="none" w:sz="0" w:space="0" w:color="auto"/>
                <w:right w:val="none" w:sz="0" w:space="0" w:color="auto"/>
              </w:divBdr>
            </w:div>
          </w:divsChild>
        </w:div>
        <w:div w:id="2100516123">
          <w:marLeft w:val="0"/>
          <w:marRight w:val="0"/>
          <w:marTop w:val="0"/>
          <w:marBottom w:val="0"/>
          <w:divBdr>
            <w:top w:val="none" w:sz="0" w:space="0" w:color="auto"/>
            <w:left w:val="none" w:sz="0" w:space="0" w:color="auto"/>
            <w:bottom w:val="none" w:sz="0" w:space="0" w:color="auto"/>
            <w:right w:val="none" w:sz="0" w:space="0" w:color="auto"/>
          </w:divBdr>
        </w:div>
        <w:div w:id="401027217">
          <w:marLeft w:val="0"/>
          <w:marRight w:val="0"/>
          <w:marTop w:val="0"/>
          <w:marBottom w:val="0"/>
          <w:divBdr>
            <w:top w:val="none" w:sz="0" w:space="0" w:color="auto"/>
            <w:left w:val="none" w:sz="0" w:space="0" w:color="auto"/>
            <w:bottom w:val="none" w:sz="0" w:space="0" w:color="auto"/>
            <w:right w:val="none" w:sz="0" w:space="0" w:color="auto"/>
          </w:divBdr>
          <w:divsChild>
            <w:div w:id="205148223">
              <w:marLeft w:val="0"/>
              <w:marRight w:val="0"/>
              <w:marTop w:val="0"/>
              <w:marBottom w:val="0"/>
              <w:divBdr>
                <w:top w:val="none" w:sz="0" w:space="0" w:color="auto"/>
                <w:left w:val="none" w:sz="0" w:space="0" w:color="auto"/>
                <w:bottom w:val="none" w:sz="0" w:space="0" w:color="auto"/>
                <w:right w:val="none" w:sz="0" w:space="0" w:color="auto"/>
              </w:divBdr>
            </w:div>
          </w:divsChild>
        </w:div>
        <w:div w:id="1027832026">
          <w:marLeft w:val="0"/>
          <w:marRight w:val="0"/>
          <w:marTop w:val="0"/>
          <w:marBottom w:val="0"/>
          <w:divBdr>
            <w:top w:val="none" w:sz="0" w:space="0" w:color="auto"/>
            <w:left w:val="none" w:sz="0" w:space="0" w:color="auto"/>
            <w:bottom w:val="none" w:sz="0" w:space="0" w:color="auto"/>
            <w:right w:val="none" w:sz="0" w:space="0" w:color="auto"/>
          </w:divBdr>
        </w:div>
        <w:div w:id="623125114">
          <w:marLeft w:val="0"/>
          <w:marRight w:val="0"/>
          <w:marTop w:val="0"/>
          <w:marBottom w:val="0"/>
          <w:divBdr>
            <w:top w:val="none" w:sz="0" w:space="0" w:color="auto"/>
            <w:left w:val="none" w:sz="0" w:space="0" w:color="auto"/>
            <w:bottom w:val="none" w:sz="0" w:space="0" w:color="auto"/>
            <w:right w:val="none" w:sz="0" w:space="0" w:color="auto"/>
          </w:divBdr>
          <w:divsChild>
            <w:div w:id="1699743365">
              <w:marLeft w:val="0"/>
              <w:marRight w:val="0"/>
              <w:marTop w:val="0"/>
              <w:marBottom w:val="0"/>
              <w:divBdr>
                <w:top w:val="none" w:sz="0" w:space="0" w:color="auto"/>
                <w:left w:val="none" w:sz="0" w:space="0" w:color="auto"/>
                <w:bottom w:val="none" w:sz="0" w:space="0" w:color="auto"/>
                <w:right w:val="none" w:sz="0" w:space="0" w:color="auto"/>
              </w:divBdr>
            </w:div>
          </w:divsChild>
        </w:div>
        <w:div w:id="1483042271">
          <w:marLeft w:val="0"/>
          <w:marRight w:val="0"/>
          <w:marTop w:val="300"/>
          <w:marBottom w:val="0"/>
          <w:divBdr>
            <w:top w:val="none" w:sz="0" w:space="0" w:color="auto"/>
            <w:left w:val="none" w:sz="0" w:space="0" w:color="auto"/>
            <w:bottom w:val="none" w:sz="0" w:space="0" w:color="auto"/>
            <w:right w:val="none" w:sz="0" w:space="0" w:color="auto"/>
          </w:divBdr>
          <w:divsChild>
            <w:div w:id="1714840685">
              <w:marLeft w:val="0"/>
              <w:marRight w:val="0"/>
              <w:marTop w:val="0"/>
              <w:marBottom w:val="0"/>
              <w:divBdr>
                <w:top w:val="none" w:sz="0" w:space="0" w:color="auto"/>
                <w:left w:val="none" w:sz="0" w:space="0" w:color="auto"/>
                <w:bottom w:val="none" w:sz="0" w:space="0" w:color="auto"/>
                <w:right w:val="none" w:sz="0" w:space="0" w:color="auto"/>
              </w:divBdr>
              <w:divsChild>
                <w:div w:id="103720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02783">
          <w:marLeft w:val="0"/>
          <w:marRight w:val="0"/>
          <w:marTop w:val="300"/>
          <w:marBottom w:val="0"/>
          <w:divBdr>
            <w:top w:val="none" w:sz="0" w:space="0" w:color="auto"/>
            <w:left w:val="none" w:sz="0" w:space="0" w:color="auto"/>
            <w:bottom w:val="none" w:sz="0" w:space="0" w:color="auto"/>
            <w:right w:val="none" w:sz="0" w:space="0" w:color="auto"/>
          </w:divBdr>
          <w:divsChild>
            <w:div w:id="1780298367">
              <w:marLeft w:val="0"/>
              <w:marRight w:val="0"/>
              <w:marTop w:val="0"/>
              <w:marBottom w:val="0"/>
              <w:divBdr>
                <w:top w:val="none" w:sz="0" w:space="0" w:color="auto"/>
                <w:left w:val="none" w:sz="0" w:space="0" w:color="auto"/>
                <w:bottom w:val="none" w:sz="0" w:space="0" w:color="auto"/>
                <w:right w:val="none" w:sz="0" w:space="0" w:color="auto"/>
              </w:divBdr>
              <w:divsChild>
                <w:div w:id="7182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535760">
          <w:marLeft w:val="0"/>
          <w:marRight w:val="0"/>
          <w:marTop w:val="300"/>
          <w:marBottom w:val="0"/>
          <w:divBdr>
            <w:top w:val="none" w:sz="0" w:space="0" w:color="auto"/>
            <w:left w:val="none" w:sz="0" w:space="0" w:color="auto"/>
            <w:bottom w:val="none" w:sz="0" w:space="0" w:color="auto"/>
            <w:right w:val="none" w:sz="0" w:space="0" w:color="auto"/>
          </w:divBdr>
          <w:divsChild>
            <w:div w:id="1071122649">
              <w:marLeft w:val="0"/>
              <w:marRight w:val="0"/>
              <w:marTop w:val="0"/>
              <w:marBottom w:val="0"/>
              <w:divBdr>
                <w:top w:val="none" w:sz="0" w:space="0" w:color="auto"/>
                <w:left w:val="none" w:sz="0" w:space="0" w:color="auto"/>
                <w:bottom w:val="none" w:sz="0" w:space="0" w:color="auto"/>
                <w:right w:val="none" w:sz="0" w:space="0" w:color="auto"/>
              </w:divBdr>
              <w:divsChild>
                <w:div w:id="1789856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703">
          <w:marLeft w:val="0"/>
          <w:marRight w:val="0"/>
          <w:marTop w:val="300"/>
          <w:marBottom w:val="0"/>
          <w:divBdr>
            <w:top w:val="none" w:sz="0" w:space="0" w:color="auto"/>
            <w:left w:val="none" w:sz="0" w:space="0" w:color="auto"/>
            <w:bottom w:val="none" w:sz="0" w:space="0" w:color="auto"/>
            <w:right w:val="none" w:sz="0" w:space="0" w:color="auto"/>
          </w:divBdr>
          <w:divsChild>
            <w:div w:id="1318219757">
              <w:marLeft w:val="0"/>
              <w:marRight w:val="0"/>
              <w:marTop w:val="0"/>
              <w:marBottom w:val="0"/>
              <w:divBdr>
                <w:top w:val="none" w:sz="0" w:space="0" w:color="auto"/>
                <w:left w:val="none" w:sz="0" w:space="0" w:color="auto"/>
                <w:bottom w:val="none" w:sz="0" w:space="0" w:color="auto"/>
                <w:right w:val="none" w:sz="0" w:space="0" w:color="auto"/>
              </w:divBdr>
              <w:divsChild>
                <w:div w:id="448739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688722">
      <w:bodyDiv w:val="1"/>
      <w:marLeft w:val="0"/>
      <w:marRight w:val="0"/>
      <w:marTop w:val="0"/>
      <w:marBottom w:val="0"/>
      <w:divBdr>
        <w:top w:val="none" w:sz="0" w:space="0" w:color="auto"/>
        <w:left w:val="none" w:sz="0" w:space="0" w:color="auto"/>
        <w:bottom w:val="none" w:sz="0" w:space="0" w:color="auto"/>
        <w:right w:val="none" w:sz="0" w:space="0" w:color="auto"/>
      </w:divBdr>
      <w:divsChild>
        <w:div w:id="863130313">
          <w:marLeft w:val="0"/>
          <w:marRight w:val="0"/>
          <w:marTop w:val="0"/>
          <w:marBottom w:val="0"/>
          <w:divBdr>
            <w:top w:val="none" w:sz="0" w:space="0" w:color="auto"/>
            <w:left w:val="none" w:sz="0" w:space="0" w:color="auto"/>
            <w:bottom w:val="none" w:sz="0" w:space="0" w:color="auto"/>
            <w:right w:val="none" w:sz="0" w:space="0" w:color="auto"/>
          </w:divBdr>
        </w:div>
        <w:div w:id="547301950">
          <w:marLeft w:val="0"/>
          <w:marRight w:val="0"/>
          <w:marTop w:val="0"/>
          <w:marBottom w:val="0"/>
          <w:divBdr>
            <w:top w:val="none" w:sz="0" w:space="0" w:color="auto"/>
            <w:left w:val="none" w:sz="0" w:space="0" w:color="auto"/>
            <w:bottom w:val="none" w:sz="0" w:space="0" w:color="auto"/>
            <w:right w:val="none" w:sz="0" w:space="0" w:color="auto"/>
          </w:divBdr>
          <w:divsChild>
            <w:div w:id="2019574309">
              <w:marLeft w:val="0"/>
              <w:marRight w:val="0"/>
              <w:marTop w:val="0"/>
              <w:marBottom w:val="0"/>
              <w:divBdr>
                <w:top w:val="none" w:sz="0" w:space="0" w:color="auto"/>
                <w:left w:val="none" w:sz="0" w:space="0" w:color="auto"/>
                <w:bottom w:val="none" w:sz="0" w:space="0" w:color="auto"/>
                <w:right w:val="none" w:sz="0" w:space="0" w:color="auto"/>
              </w:divBdr>
            </w:div>
          </w:divsChild>
        </w:div>
        <w:div w:id="613024016">
          <w:marLeft w:val="0"/>
          <w:marRight w:val="0"/>
          <w:marTop w:val="0"/>
          <w:marBottom w:val="0"/>
          <w:divBdr>
            <w:top w:val="none" w:sz="0" w:space="0" w:color="auto"/>
            <w:left w:val="none" w:sz="0" w:space="0" w:color="auto"/>
            <w:bottom w:val="none" w:sz="0" w:space="0" w:color="auto"/>
            <w:right w:val="none" w:sz="0" w:space="0" w:color="auto"/>
          </w:divBdr>
        </w:div>
        <w:div w:id="2014994249">
          <w:marLeft w:val="0"/>
          <w:marRight w:val="0"/>
          <w:marTop w:val="0"/>
          <w:marBottom w:val="0"/>
          <w:divBdr>
            <w:top w:val="none" w:sz="0" w:space="0" w:color="auto"/>
            <w:left w:val="none" w:sz="0" w:space="0" w:color="auto"/>
            <w:bottom w:val="none" w:sz="0" w:space="0" w:color="auto"/>
            <w:right w:val="none" w:sz="0" w:space="0" w:color="auto"/>
          </w:divBdr>
          <w:divsChild>
            <w:div w:id="1154494033">
              <w:marLeft w:val="0"/>
              <w:marRight w:val="0"/>
              <w:marTop w:val="0"/>
              <w:marBottom w:val="0"/>
              <w:divBdr>
                <w:top w:val="none" w:sz="0" w:space="0" w:color="auto"/>
                <w:left w:val="none" w:sz="0" w:space="0" w:color="auto"/>
                <w:bottom w:val="none" w:sz="0" w:space="0" w:color="auto"/>
                <w:right w:val="none" w:sz="0" w:space="0" w:color="auto"/>
              </w:divBdr>
            </w:div>
          </w:divsChild>
        </w:div>
        <w:div w:id="456409278">
          <w:marLeft w:val="0"/>
          <w:marRight w:val="0"/>
          <w:marTop w:val="0"/>
          <w:marBottom w:val="0"/>
          <w:divBdr>
            <w:top w:val="none" w:sz="0" w:space="0" w:color="auto"/>
            <w:left w:val="none" w:sz="0" w:space="0" w:color="auto"/>
            <w:bottom w:val="none" w:sz="0" w:space="0" w:color="auto"/>
            <w:right w:val="none" w:sz="0" w:space="0" w:color="auto"/>
          </w:divBdr>
        </w:div>
        <w:div w:id="758914786">
          <w:marLeft w:val="0"/>
          <w:marRight w:val="0"/>
          <w:marTop w:val="0"/>
          <w:marBottom w:val="0"/>
          <w:divBdr>
            <w:top w:val="none" w:sz="0" w:space="0" w:color="auto"/>
            <w:left w:val="none" w:sz="0" w:space="0" w:color="auto"/>
            <w:bottom w:val="none" w:sz="0" w:space="0" w:color="auto"/>
            <w:right w:val="none" w:sz="0" w:space="0" w:color="auto"/>
          </w:divBdr>
          <w:divsChild>
            <w:div w:id="1708486481">
              <w:marLeft w:val="0"/>
              <w:marRight w:val="0"/>
              <w:marTop w:val="0"/>
              <w:marBottom w:val="0"/>
              <w:divBdr>
                <w:top w:val="none" w:sz="0" w:space="0" w:color="auto"/>
                <w:left w:val="none" w:sz="0" w:space="0" w:color="auto"/>
                <w:bottom w:val="none" w:sz="0" w:space="0" w:color="auto"/>
                <w:right w:val="none" w:sz="0" w:space="0" w:color="auto"/>
              </w:divBdr>
            </w:div>
          </w:divsChild>
        </w:div>
        <w:div w:id="1219436068">
          <w:marLeft w:val="0"/>
          <w:marRight w:val="0"/>
          <w:marTop w:val="0"/>
          <w:marBottom w:val="0"/>
          <w:divBdr>
            <w:top w:val="none" w:sz="0" w:space="0" w:color="auto"/>
            <w:left w:val="none" w:sz="0" w:space="0" w:color="auto"/>
            <w:bottom w:val="none" w:sz="0" w:space="0" w:color="auto"/>
            <w:right w:val="none" w:sz="0" w:space="0" w:color="auto"/>
          </w:divBdr>
        </w:div>
        <w:div w:id="1265959066">
          <w:marLeft w:val="0"/>
          <w:marRight w:val="0"/>
          <w:marTop w:val="0"/>
          <w:marBottom w:val="0"/>
          <w:divBdr>
            <w:top w:val="none" w:sz="0" w:space="0" w:color="auto"/>
            <w:left w:val="none" w:sz="0" w:space="0" w:color="auto"/>
            <w:bottom w:val="none" w:sz="0" w:space="0" w:color="auto"/>
            <w:right w:val="none" w:sz="0" w:space="0" w:color="auto"/>
          </w:divBdr>
          <w:divsChild>
            <w:div w:id="1652254302">
              <w:marLeft w:val="0"/>
              <w:marRight w:val="0"/>
              <w:marTop w:val="0"/>
              <w:marBottom w:val="0"/>
              <w:divBdr>
                <w:top w:val="none" w:sz="0" w:space="0" w:color="auto"/>
                <w:left w:val="none" w:sz="0" w:space="0" w:color="auto"/>
                <w:bottom w:val="none" w:sz="0" w:space="0" w:color="auto"/>
                <w:right w:val="none" w:sz="0" w:space="0" w:color="auto"/>
              </w:divBdr>
            </w:div>
          </w:divsChild>
        </w:div>
        <w:div w:id="442727745">
          <w:marLeft w:val="0"/>
          <w:marRight w:val="0"/>
          <w:marTop w:val="0"/>
          <w:marBottom w:val="0"/>
          <w:divBdr>
            <w:top w:val="none" w:sz="0" w:space="0" w:color="auto"/>
            <w:left w:val="none" w:sz="0" w:space="0" w:color="auto"/>
            <w:bottom w:val="none" w:sz="0" w:space="0" w:color="auto"/>
            <w:right w:val="none" w:sz="0" w:space="0" w:color="auto"/>
          </w:divBdr>
        </w:div>
        <w:div w:id="102650401">
          <w:marLeft w:val="0"/>
          <w:marRight w:val="0"/>
          <w:marTop w:val="0"/>
          <w:marBottom w:val="0"/>
          <w:divBdr>
            <w:top w:val="none" w:sz="0" w:space="0" w:color="auto"/>
            <w:left w:val="none" w:sz="0" w:space="0" w:color="auto"/>
            <w:bottom w:val="none" w:sz="0" w:space="0" w:color="auto"/>
            <w:right w:val="none" w:sz="0" w:space="0" w:color="auto"/>
          </w:divBdr>
          <w:divsChild>
            <w:div w:id="1686394576">
              <w:marLeft w:val="0"/>
              <w:marRight w:val="0"/>
              <w:marTop w:val="0"/>
              <w:marBottom w:val="0"/>
              <w:divBdr>
                <w:top w:val="none" w:sz="0" w:space="0" w:color="auto"/>
                <w:left w:val="none" w:sz="0" w:space="0" w:color="auto"/>
                <w:bottom w:val="none" w:sz="0" w:space="0" w:color="auto"/>
                <w:right w:val="none" w:sz="0" w:space="0" w:color="auto"/>
              </w:divBdr>
            </w:div>
          </w:divsChild>
        </w:div>
        <w:div w:id="1313294136">
          <w:marLeft w:val="0"/>
          <w:marRight w:val="0"/>
          <w:marTop w:val="0"/>
          <w:marBottom w:val="0"/>
          <w:divBdr>
            <w:top w:val="none" w:sz="0" w:space="0" w:color="auto"/>
            <w:left w:val="none" w:sz="0" w:space="0" w:color="auto"/>
            <w:bottom w:val="none" w:sz="0" w:space="0" w:color="auto"/>
            <w:right w:val="none" w:sz="0" w:space="0" w:color="auto"/>
          </w:divBdr>
        </w:div>
        <w:div w:id="508641462">
          <w:marLeft w:val="0"/>
          <w:marRight w:val="0"/>
          <w:marTop w:val="0"/>
          <w:marBottom w:val="0"/>
          <w:divBdr>
            <w:top w:val="none" w:sz="0" w:space="0" w:color="auto"/>
            <w:left w:val="none" w:sz="0" w:space="0" w:color="auto"/>
            <w:bottom w:val="none" w:sz="0" w:space="0" w:color="auto"/>
            <w:right w:val="none" w:sz="0" w:space="0" w:color="auto"/>
          </w:divBdr>
          <w:divsChild>
            <w:div w:id="1009331024">
              <w:marLeft w:val="0"/>
              <w:marRight w:val="0"/>
              <w:marTop w:val="0"/>
              <w:marBottom w:val="0"/>
              <w:divBdr>
                <w:top w:val="none" w:sz="0" w:space="0" w:color="auto"/>
                <w:left w:val="none" w:sz="0" w:space="0" w:color="auto"/>
                <w:bottom w:val="none" w:sz="0" w:space="0" w:color="auto"/>
                <w:right w:val="none" w:sz="0" w:space="0" w:color="auto"/>
              </w:divBdr>
            </w:div>
          </w:divsChild>
        </w:div>
        <w:div w:id="772556102">
          <w:marLeft w:val="0"/>
          <w:marRight w:val="0"/>
          <w:marTop w:val="0"/>
          <w:marBottom w:val="0"/>
          <w:divBdr>
            <w:top w:val="none" w:sz="0" w:space="0" w:color="auto"/>
            <w:left w:val="none" w:sz="0" w:space="0" w:color="auto"/>
            <w:bottom w:val="none" w:sz="0" w:space="0" w:color="auto"/>
            <w:right w:val="none" w:sz="0" w:space="0" w:color="auto"/>
          </w:divBdr>
        </w:div>
        <w:div w:id="928464537">
          <w:marLeft w:val="0"/>
          <w:marRight w:val="0"/>
          <w:marTop w:val="0"/>
          <w:marBottom w:val="0"/>
          <w:divBdr>
            <w:top w:val="none" w:sz="0" w:space="0" w:color="auto"/>
            <w:left w:val="none" w:sz="0" w:space="0" w:color="auto"/>
            <w:bottom w:val="none" w:sz="0" w:space="0" w:color="auto"/>
            <w:right w:val="none" w:sz="0" w:space="0" w:color="auto"/>
          </w:divBdr>
          <w:divsChild>
            <w:div w:id="913315029">
              <w:marLeft w:val="0"/>
              <w:marRight w:val="0"/>
              <w:marTop w:val="0"/>
              <w:marBottom w:val="0"/>
              <w:divBdr>
                <w:top w:val="none" w:sz="0" w:space="0" w:color="auto"/>
                <w:left w:val="none" w:sz="0" w:space="0" w:color="auto"/>
                <w:bottom w:val="none" w:sz="0" w:space="0" w:color="auto"/>
                <w:right w:val="none" w:sz="0" w:space="0" w:color="auto"/>
              </w:divBdr>
            </w:div>
          </w:divsChild>
        </w:div>
        <w:div w:id="275915566">
          <w:marLeft w:val="0"/>
          <w:marRight w:val="0"/>
          <w:marTop w:val="300"/>
          <w:marBottom w:val="0"/>
          <w:divBdr>
            <w:top w:val="none" w:sz="0" w:space="0" w:color="auto"/>
            <w:left w:val="none" w:sz="0" w:space="0" w:color="auto"/>
            <w:bottom w:val="none" w:sz="0" w:space="0" w:color="auto"/>
            <w:right w:val="none" w:sz="0" w:space="0" w:color="auto"/>
          </w:divBdr>
          <w:divsChild>
            <w:div w:id="1762027741">
              <w:marLeft w:val="0"/>
              <w:marRight w:val="0"/>
              <w:marTop w:val="0"/>
              <w:marBottom w:val="0"/>
              <w:divBdr>
                <w:top w:val="none" w:sz="0" w:space="0" w:color="auto"/>
                <w:left w:val="none" w:sz="0" w:space="0" w:color="auto"/>
                <w:bottom w:val="none" w:sz="0" w:space="0" w:color="auto"/>
                <w:right w:val="none" w:sz="0" w:space="0" w:color="auto"/>
              </w:divBdr>
              <w:divsChild>
                <w:div w:id="107117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063942">
          <w:marLeft w:val="0"/>
          <w:marRight w:val="0"/>
          <w:marTop w:val="300"/>
          <w:marBottom w:val="0"/>
          <w:divBdr>
            <w:top w:val="none" w:sz="0" w:space="0" w:color="auto"/>
            <w:left w:val="none" w:sz="0" w:space="0" w:color="auto"/>
            <w:bottom w:val="none" w:sz="0" w:space="0" w:color="auto"/>
            <w:right w:val="none" w:sz="0" w:space="0" w:color="auto"/>
          </w:divBdr>
          <w:divsChild>
            <w:div w:id="1301111316">
              <w:marLeft w:val="0"/>
              <w:marRight w:val="0"/>
              <w:marTop w:val="0"/>
              <w:marBottom w:val="0"/>
              <w:divBdr>
                <w:top w:val="none" w:sz="0" w:space="0" w:color="auto"/>
                <w:left w:val="none" w:sz="0" w:space="0" w:color="auto"/>
                <w:bottom w:val="none" w:sz="0" w:space="0" w:color="auto"/>
                <w:right w:val="none" w:sz="0" w:space="0" w:color="auto"/>
              </w:divBdr>
              <w:divsChild>
                <w:div w:id="61375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3482">
          <w:marLeft w:val="0"/>
          <w:marRight w:val="0"/>
          <w:marTop w:val="300"/>
          <w:marBottom w:val="0"/>
          <w:divBdr>
            <w:top w:val="none" w:sz="0" w:space="0" w:color="auto"/>
            <w:left w:val="none" w:sz="0" w:space="0" w:color="auto"/>
            <w:bottom w:val="none" w:sz="0" w:space="0" w:color="auto"/>
            <w:right w:val="none" w:sz="0" w:space="0" w:color="auto"/>
          </w:divBdr>
          <w:divsChild>
            <w:div w:id="1211528103">
              <w:marLeft w:val="0"/>
              <w:marRight w:val="0"/>
              <w:marTop w:val="0"/>
              <w:marBottom w:val="0"/>
              <w:divBdr>
                <w:top w:val="none" w:sz="0" w:space="0" w:color="auto"/>
                <w:left w:val="none" w:sz="0" w:space="0" w:color="auto"/>
                <w:bottom w:val="none" w:sz="0" w:space="0" w:color="auto"/>
                <w:right w:val="none" w:sz="0" w:space="0" w:color="auto"/>
              </w:divBdr>
              <w:divsChild>
                <w:div w:id="119592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28702">
          <w:marLeft w:val="0"/>
          <w:marRight w:val="0"/>
          <w:marTop w:val="300"/>
          <w:marBottom w:val="0"/>
          <w:divBdr>
            <w:top w:val="none" w:sz="0" w:space="0" w:color="auto"/>
            <w:left w:val="none" w:sz="0" w:space="0" w:color="auto"/>
            <w:bottom w:val="none" w:sz="0" w:space="0" w:color="auto"/>
            <w:right w:val="none" w:sz="0" w:space="0" w:color="auto"/>
          </w:divBdr>
          <w:divsChild>
            <w:div w:id="2091534660">
              <w:marLeft w:val="0"/>
              <w:marRight w:val="0"/>
              <w:marTop w:val="0"/>
              <w:marBottom w:val="0"/>
              <w:divBdr>
                <w:top w:val="none" w:sz="0" w:space="0" w:color="auto"/>
                <w:left w:val="none" w:sz="0" w:space="0" w:color="auto"/>
                <w:bottom w:val="none" w:sz="0" w:space="0" w:color="auto"/>
                <w:right w:val="none" w:sz="0" w:space="0" w:color="auto"/>
              </w:divBdr>
              <w:divsChild>
                <w:div w:id="178573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193934">
      <w:bodyDiv w:val="1"/>
      <w:marLeft w:val="0"/>
      <w:marRight w:val="0"/>
      <w:marTop w:val="0"/>
      <w:marBottom w:val="0"/>
      <w:divBdr>
        <w:top w:val="none" w:sz="0" w:space="0" w:color="auto"/>
        <w:left w:val="none" w:sz="0" w:space="0" w:color="auto"/>
        <w:bottom w:val="none" w:sz="0" w:space="0" w:color="auto"/>
        <w:right w:val="none" w:sz="0" w:space="0" w:color="auto"/>
      </w:divBdr>
    </w:div>
    <w:div w:id="460269698">
      <w:bodyDiv w:val="1"/>
      <w:marLeft w:val="0"/>
      <w:marRight w:val="0"/>
      <w:marTop w:val="0"/>
      <w:marBottom w:val="0"/>
      <w:divBdr>
        <w:top w:val="none" w:sz="0" w:space="0" w:color="auto"/>
        <w:left w:val="none" w:sz="0" w:space="0" w:color="auto"/>
        <w:bottom w:val="none" w:sz="0" w:space="0" w:color="auto"/>
        <w:right w:val="none" w:sz="0" w:space="0" w:color="auto"/>
      </w:divBdr>
      <w:divsChild>
        <w:div w:id="1695494834">
          <w:marLeft w:val="0"/>
          <w:marRight w:val="0"/>
          <w:marTop w:val="0"/>
          <w:marBottom w:val="0"/>
          <w:divBdr>
            <w:top w:val="none" w:sz="0" w:space="0" w:color="auto"/>
            <w:left w:val="none" w:sz="0" w:space="0" w:color="auto"/>
            <w:bottom w:val="none" w:sz="0" w:space="0" w:color="auto"/>
            <w:right w:val="none" w:sz="0" w:space="0" w:color="auto"/>
          </w:divBdr>
        </w:div>
        <w:div w:id="1724328793">
          <w:marLeft w:val="0"/>
          <w:marRight w:val="0"/>
          <w:marTop w:val="0"/>
          <w:marBottom w:val="0"/>
          <w:divBdr>
            <w:top w:val="none" w:sz="0" w:space="0" w:color="auto"/>
            <w:left w:val="none" w:sz="0" w:space="0" w:color="auto"/>
            <w:bottom w:val="none" w:sz="0" w:space="0" w:color="auto"/>
            <w:right w:val="none" w:sz="0" w:space="0" w:color="auto"/>
          </w:divBdr>
          <w:divsChild>
            <w:div w:id="1963265735">
              <w:marLeft w:val="0"/>
              <w:marRight w:val="0"/>
              <w:marTop w:val="0"/>
              <w:marBottom w:val="0"/>
              <w:divBdr>
                <w:top w:val="none" w:sz="0" w:space="0" w:color="auto"/>
                <w:left w:val="none" w:sz="0" w:space="0" w:color="auto"/>
                <w:bottom w:val="none" w:sz="0" w:space="0" w:color="auto"/>
                <w:right w:val="none" w:sz="0" w:space="0" w:color="auto"/>
              </w:divBdr>
            </w:div>
          </w:divsChild>
        </w:div>
        <w:div w:id="2040619183">
          <w:marLeft w:val="0"/>
          <w:marRight w:val="0"/>
          <w:marTop w:val="0"/>
          <w:marBottom w:val="0"/>
          <w:divBdr>
            <w:top w:val="none" w:sz="0" w:space="0" w:color="auto"/>
            <w:left w:val="none" w:sz="0" w:space="0" w:color="auto"/>
            <w:bottom w:val="none" w:sz="0" w:space="0" w:color="auto"/>
            <w:right w:val="none" w:sz="0" w:space="0" w:color="auto"/>
          </w:divBdr>
        </w:div>
        <w:div w:id="481436055">
          <w:marLeft w:val="0"/>
          <w:marRight w:val="0"/>
          <w:marTop w:val="0"/>
          <w:marBottom w:val="0"/>
          <w:divBdr>
            <w:top w:val="none" w:sz="0" w:space="0" w:color="auto"/>
            <w:left w:val="none" w:sz="0" w:space="0" w:color="auto"/>
            <w:bottom w:val="none" w:sz="0" w:space="0" w:color="auto"/>
            <w:right w:val="none" w:sz="0" w:space="0" w:color="auto"/>
          </w:divBdr>
          <w:divsChild>
            <w:div w:id="798885005">
              <w:marLeft w:val="0"/>
              <w:marRight w:val="0"/>
              <w:marTop w:val="0"/>
              <w:marBottom w:val="0"/>
              <w:divBdr>
                <w:top w:val="none" w:sz="0" w:space="0" w:color="auto"/>
                <w:left w:val="none" w:sz="0" w:space="0" w:color="auto"/>
                <w:bottom w:val="none" w:sz="0" w:space="0" w:color="auto"/>
                <w:right w:val="none" w:sz="0" w:space="0" w:color="auto"/>
              </w:divBdr>
            </w:div>
          </w:divsChild>
        </w:div>
        <w:div w:id="946619802">
          <w:marLeft w:val="0"/>
          <w:marRight w:val="0"/>
          <w:marTop w:val="0"/>
          <w:marBottom w:val="0"/>
          <w:divBdr>
            <w:top w:val="none" w:sz="0" w:space="0" w:color="auto"/>
            <w:left w:val="none" w:sz="0" w:space="0" w:color="auto"/>
            <w:bottom w:val="none" w:sz="0" w:space="0" w:color="auto"/>
            <w:right w:val="none" w:sz="0" w:space="0" w:color="auto"/>
          </w:divBdr>
        </w:div>
        <w:div w:id="165902587">
          <w:marLeft w:val="0"/>
          <w:marRight w:val="0"/>
          <w:marTop w:val="0"/>
          <w:marBottom w:val="0"/>
          <w:divBdr>
            <w:top w:val="none" w:sz="0" w:space="0" w:color="auto"/>
            <w:left w:val="none" w:sz="0" w:space="0" w:color="auto"/>
            <w:bottom w:val="none" w:sz="0" w:space="0" w:color="auto"/>
            <w:right w:val="none" w:sz="0" w:space="0" w:color="auto"/>
          </w:divBdr>
          <w:divsChild>
            <w:div w:id="782382698">
              <w:marLeft w:val="0"/>
              <w:marRight w:val="0"/>
              <w:marTop w:val="0"/>
              <w:marBottom w:val="0"/>
              <w:divBdr>
                <w:top w:val="none" w:sz="0" w:space="0" w:color="auto"/>
                <w:left w:val="none" w:sz="0" w:space="0" w:color="auto"/>
                <w:bottom w:val="none" w:sz="0" w:space="0" w:color="auto"/>
                <w:right w:val="none" w:sz="0" w:space="0" w:color="auto"/>
              </w:divBdr>
            </w:div>
          </w:divsChild>
        </w:div>
        <w:div w:id="1407150553">
          <w:marLeft w:val="0"/>
          <w:marRight w:val="0"/>
          <w:marTop w:val="0"/>
          <w:marBottom w:val="0"/>
          <w:divBdr>
            <w:top w:val="none" w:sz="0" w:space="0" w:color="auto"/>
            <w:left w:val="none" w:sz="0" w:space="0" w:color="auto"/>
            <w:bottom w:val="none" w:sz="0" w:space="0" w:color="auto"/>
            <w:right w:val="none" w:sz="0" w:space="0" w:color="auto"/>
          </w:divBdr>
        </w:div>
        <w:div w:id="1147088840">
          <w:marLeft w:val="0"/>
          <w:marRight w:val="0"/>
          <w:marTop w:val="0"/>
          <w:marBottom w:val="0"/>
          <w:divBdr>
            <w:top w:val="none" w:sz="0" w:space="0" w:color="auto"/>
            <w:left w:val="none" w:sz="0" w:space="0" w:color="auto"/>
            <w:bottom w:val="none" w:sz="0" w:space="0" w:color="auto"/>
            <w:right w:val="none" w:sz="0" w:space="0" w:color="auto"/>
          </w:divBdr>
          <w:divsChild>
            <w:div w:id="1623268532">
              <w:marLeft w:val="0"/>
              <w:marRight w:val="0"/>
              <w:marTop w:val="0"/>
              <w:marBottom w:val="0"/>
              <w:divBdr>
                <w:top w:val="none" w:sz="0" w:space="0" w:color="auto"/>
                <w:left w:val="none" w:sz="0" w:space="0" w:color="auto"/>
                <w:bottom w:val="none" w:sz="0" w:space="0" w:color="auto"/>
                <w:right w:val="none" w:sz="0" w:space="0" w:color="auto"/>
              </w:divBdr>
            </w:div>
          </w:divsChild>
        </w:div>
        <w:div w:id="814831757">
          <w:marLeft w:val="0"/>
          <w:marRight w:val="0"/>
          <w:marTop w:val="0"/>
          <w:marBottom w:val="0"/>
          <w:divBdr>
            <w:top w:val="none" w:sz="0" w:space="0" w:color="auto"/>
            <w:left w:val="none" w:sz="0" w:space="0" w:color="auto"/>
            <w:bottom w:val="none" w:sz="0" w:space="0" w:color="auto"/>
            <w:right w:val="none" w:sz="0" w:space="0" w:color="auto"/>
          </w:divBdr>
        </w:div>
        <w:div w:id="1366520914">
          <w:marLeft w:val="0"/>
          <w:marRight w:val="0"/>
          <w:marTop w:val="0"/>
          <w:marBottom w:val="0"/>
          <w:divBdr>
            <w:top w:val="none" w:sz="0" w:space="0" w:color="auto"/>
            <w:left w:val="none" w:sz="0" w:space="0" w:color="auto"/>
            <w:bottom w:val="none" w:sz="0" w:space="0" w:color="auto"/>
            <w:right w:val="none" w:sz="0" w:space="0" w:color="auto"/>
          </w:divBdr>
          <w:divsChild>
            <w:div w:id="702442349">
              <w:marLeft w:val="0"/>
              <w:marRight w:val="0"/>
              <w:marTop w:val="0"/>
              <w:marBottom w:val="0"/>
              <w:divBdr>
                <w:top w:val="none" w:sz="0" w:space="0" w:color="auto"/>
                <w:left w:val="none" w:sz="0" w:space="0" w:color="auto"/>
                <w:bottom w:val="none" w:sz="0" w:space="0" w:color="auto"/>
                <w:right w:val="none" w:sz="0" w:space="0" w:color="auto"/>
              </w:divBdr>
            </w:div>
          </w:divsChild>
        </w:div>
        <w:div w:id="548733552">
          <w:marLeft w:val="0"/>
          <w:marRight w:val="0"/>
          <w:marTop w:val="0"/>
          <w:marBottom w:val="0"/>
          <w:divBdr>
            <w:top w:val="none" w:sz="0" w:space="0" w:color="auto"/>
            <w:left w:val="none" w:sz="0" w:space="0" w:color="auto"/>
            <w:bottom w:val="none" w:sz="0" w:space="0" w:color="auto"/>
            <w:right w:val="none" w:sz="0" w:space="0" w:color="auto"/>
          </w:divBdr>
        </w:div>
        <w:div w:id="1791632075">
          <w:marLeft w:val="0"/>
          <w:marRight w:val="0"/>
          <w:marTop w:val="0"/>
          <w:marBottom w:val="0"/>
          <w:divBdr>
            <w:top w:val="none" w:sz="0" w:space="0" w:color="auto"/>
            <w:left w:val="none" w:sz="0" w:space="0" w:color="auto"/>
            <w:bottom w:val="none" w:sz="0" w:space="0" w:color="auto"/>
            <w:right w:val="none" w:sz="0" w:space="0" w:color="auto"/>
          </w:divBdr>
          <w:divsChild>
            <w:div w:id="256911953">
              <w:marLeft w:val="0"/>
              <w:marRight w:val="0"/>
              <w:marTop w:val="0"/>
              <w:marBottom w:val="0"/>
              <w:divBdr>
                <w:top w:val="none" w:sz="0" w:space="0" w:color="auto"/>
                <w:left w:val="none" w:sz="0" w:space="0" w:color="auto"/>
                <w:bottom w:val="none" w:sz="0" w:space="0" w:color="auto"/>
                <w:right w:val="none" w:sz="0" w:space="0" w:color="auto"/>
              </w:divBdr>
            </w:div>
          </w:divsChild>
        </w:div>
        <w:div w:id="1587421635">
          <w:marLeft w:val="0"/>
          <w:marRight w:val="0"/>
          <w:marTop w:val="0"/>
          <w:marBottom w:val="0"/>
          <w:divBdr>
            <w:top w:val="none" w:sz="0" w:space="0" w:color="auto"/>
            <w:left w:val="none" w:sz="0" w:space="0" w:color="auto"/>
            <w:bottom w:val="none" w:sz="0" w:space="0" w:color="auto"/>
            <w:right w:val="none" w:sz="0" w:space="0" w:color="auto"/>
          </w:divBdr>
        </w:div>
        <w:div w:id="1414476124">
          <w:marLeft w:val="0"/>
          <w:marRight w:val="0"/>
          <w:marTop w:val="0"/>
          <w:marBottom w:val="0"/>
          <w:divBdr>
            <w:top w:val="none" w:sz="0" w:space="0" w:color="auto"/>
            <w:left w:val="none" w:sz="0" w:space="0" w:color="auto"/>
            <w:bottom w:val="none" w:sz="0" w:space="0" w:color="auto"/>
            <w:right w:val="none" w:sz="0" w:space="0" w:color="auto"/>
          </w:divBdr>
          <w:divsChild>
            <w:div w:id="977220677">
              <w:marLeft w:val="0"/>
              <w:marRight w:val="0"/>
              <w:marTop w:val="0"/>
              <w:marBottom w:val="0"/>
              <w:divBdr>
                <w:top w:val="none" w:sz="0" w:space="0" w:color="auto"/>
                <w:left w:val="none" w:sz="0" w:space="0" w:color="auto"/>
                <w:bottom w:val="none" w:sz="0" w:space="0" w:color="auto"/>
                <w:right w:val="none" w:sz="0" w:space="0" w:color="auto"/>
              </w:divBdr>
            </w:div>
          </w:divsChild>
        </w:div>
        <w:div w:id="1661228228">
          <w:marLeft w:val="0"/>
          <w:marRight w:val="0"/>
          <w:marTop w:val="300"/>
          <w:marBottom w:val="0"/>
          <w:divBdr>
            <w:top w:val="none" w:sz="0" w:space="0" w:color="auto"/>
            <w:left w:val="none" w:sz="0" w:space="0" w:color="auto"/>
            <w:bottom w:val="none" w:sz="0" w:space="0" w:color="auto"/>
            <w:right w:val="none" w:sz="0" w:space="0" w:color="auto"/>
          </w:divBdr>
          <w:divsChild>
            <w:div w:id="433407100">
              <w:marLeft w:val="0"/>
              <w:marRight w:val="0"/>
              <w:marTop w:val="0"/>
              <w:marBottom w:val="0"/>
              <w:divBdr>
                <w:top w:val="none" w:sz="0" w:space="0" w:color="auto"/>
                <w:left w:val="none" w:sz="0" w:space="0" w:color="auto"/>
                <w:bottom w:val="none" w:sz="0" w:space="0" w:color="auto"/>
                <w:right w:val="none" w:sz="0" w:space="0" w:color="auto"/>
              </w:divBdr>
              <w:divsChild>
                <w:div w:id="551234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87385">
          <w:marLeft w:val="0"/>
          <w:marRight w:val="0"/>
          <w:marTop w:val="300"/>
          <w:marBottom w:val="0"/>
          <w:divBdr>
            <w:top w:val="none" w:sz="0" w:space="0" w:color="auto"/>
            <w:left w:val="none" w:sz="0" w:space="0" w:color="auto"/>
            <w:bottom w:val="none" w:sz="0" w:space="0" w:color="auto"/>
            <w:right w:val="none" w:sz="0" w:space="0" w:color="auto"/>
          </w:divBdr>
          <w:divsChild>
            <w:div w:id="377751595">
              <w:marLeft w:val="0"/>
              <w:marRight w:val="0"/>
              <w:marTop w:val="0"/>
              <w:marBottom w:val="0"/>
              <w:divBdr>
                <w:top w:val="none" w:sz="0" w:space="0" w:color="auto"/>
                <w:left w:val="none" w:sz="0" w:space="0" w:color="auto"/>
                <w:bottom w:val="none" w:sz="0" w:space="0" w:color="auto"/>
                <w:right w:val="none" w:sz="0" w:space="0" w:color="auto"/>
              </w:divBdr>
              <w:divsChild>
                <w:div w:id="36143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47736">
          <w:marLeft w:val="0"/>
          <w:marRight w:val="0"/>
          <w:marTop w:val="300"/>
          <w:marBottom w:val="0"/>
          <w:divBdr>
            <w:top w:val="none" w:sz="0" w:space="0" w:color="auto"/>
            <w:left w:val="none" w:sz="0" w:space="0" w:color="auto"/>
            <w:bottom w:val="none" w:sz="0" w:space="0" w:color="auto"/>
            <w:right w:val="none" w:sz="0" w:space="0" w:color="auto"/>
          </w:divBdr>
          <w:divsChild>
            <w:div w:id="1115370262">
              <w:marLeft w:val="0"/>
              <w:marRight w:val="0"/>
              <w:marTop w:val="0"/>
              <w:marBottom w:val="0"/>
              <w:divBdr>
                <w:top w:val="none" w:sz="0" w:space="0" w:color="auto"/>
                <w:left w:val="none" w:sz="0" w:space="0" w:color="auto"/>
                <w:bottom w:val="none" w:sz="0" w:space="0" w:color="auto"/>
                <w:right w:val="none" w:sz="0" w:space="0" w:color="auto"/>
              </w:divBdr>
              <w:divsChild>
                <w:div w:id="198377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776390">
      <w:bodyDiv w:val="1"/>
      <w:marLeft w:val="0"/>
      <w:marRight w:val="0"/>
      <w:marTop w:val="0"/>
      <w:marBottom w:val="0"/>
      <w:divBdr>
        <w:top w:val="none" w:sz="0" w:space="0" w:color="auto"/>
        <w:left w:val="none" w:sz="0" w:space="0" w:color="auto"/>
        <w:bottom w:val="none" w:sz="0" w:space="0" w:color="auto"/>
        <w:right w:val="none" w:sz="0" w:space="0" w:color="auto"/>
      </w:divBdr>
      <w:divsChild>
        <w:div w:id="1495757582">
          <w:marLeft w:val="0"/>
          <w:marRight w:val="0"/>
          <w:marTop w:val="0"/>
          <w:marBottom w:val="0"/>
          <w:divBdr>
            <w:top w:val="none" w:sz="0" w:space="0" w:color="auto"/>
            <w:left w:val="none" w:sz="0" w:space="0" w:color="auto"/>
            <w:bottom w:val="none" w:sz="0" w:space="0" w:color="auto"/>
            <w:right w:val="none" w:sz="0" w:space="0" w:color="auto"/>
          </w:divBdr>
        </w:div>
        <w:div w:id="1946499995">
          <w:marLeft w:val="0"/>
          <w:marRight w:val="0"/>
          <w:marTop w:val="0"/>
          <w:marBottom w:val="0"/>
          <w:divBdr>
            <w:top w:val="none" w:sz="0" w:space="0" w:color="auto"/>
            <w:left w:val="none" w:sz="0" w:space="0" w:color="auto"/>
            <w:bottom w:val="none" w:sz="0" w:space="0" w:color="auto"/>
            <w:right w:val="none" w:sz="0" w:space="0" w:color="auto"/>
          </w:divBdr>
          <w:divsChild>
            <w:div w:id="113057443">
              <w:marLeft w:val="0"/>
              <w:marRight w:val="0"/>
              <w:marTop w:val="0"/>
              <w:marBottom w:val="0"/>
              <w:divBdr>
                <w:top w:val="none" w:sz="0" w:space="0" w:color="auto"/>
                <w:left w:val="none" w:sz="0" w:space="0" w:color="auto"/>
                <w:bottom w:val="none" w:sz="0" w:space="0" w:color="auto"/>
                <w:right w:val="none" w:sz="0" w:space="0" w:color="auto"/>
              </w:divBdr>
            </w:div>
          </w:divsChild>
        </w:div>
        <w:div w:id="1220282589">
          <w:marLeft w:val="0"/>
          <w:marRight w:val="0"/>
          <w:marTop w:val="0"/>
          <w:marBottom w:val="0"/>
          <w:divBdr>
            <w:top w:val="none" w:sz="0" w:space="0" w:color="auto"/>
            <w:left w:val="none" w:sz="0" w:space="0" w:color="auto"/>
            <w:bottom w:val="none" w:sz="0" w:space="0" w:color="auto"/>
            <w:right w:val="none" w:sz="0" w:space="0" w:color="auto"/>
          </w:divBdr>
        </w:div>
        <w:div w:id="1567718696">
          <w:marLeft w:val="0"/>
          <w:marRight w:val="0"/>
          <w:marTop w:val="0"/>
          <w:marBottom w:val="0"/>
          <w:divBdr>
            <w:top w:val="none" w:sz="0" w:space="0" w:color="auto"/>
            <w:left w:val="none" w:sz="0" w:space="0" w:color="auto"/>
            <w:bottom w:val="none" w:sz="0" w:space="0" w:color="auto"/>
            <w:right w:val="none" w:sz="0" w:space="0" w:color="auto"/>
          </w:divBdr>
          <w:divsChild>
            <w:div w:id="301933606">
              <w:marLeft w:val="0"/>
              <w:marRight w:val="0"/>
              <w:marTop w:val="0"/>
              <w:marBottom w:val="0"/>
              <w:divBdr>
                <w:top w:val="none" w:sz="0" w:space="0" w:color="auto"/>
                <w:left w:val="none" w:sz="0" w:space="0" w:color="auto"/>
                <w:bottom w:val="none" w:sz="0" w:space="0" w:color="auto"/>
                <w:right w:val="none" w:sz="0" w:space="0" w:color="auto"/>
              </w:divBdr>
            </w:div>
          </w:divsChild>
        </w:div>
        <w:div w:id="37290946">
          <w:marLeft w:val="0"/>
          <w:marRight w:val="0"/>
          <w:marTop w:val="0"/>
          <w:marBottom w:val="0"/>
          <w:divBdr>
            <w:top w:val="none" w:sz="0" w:space="0" w:color="auto"/>
            <w:left w:val="none" w:sz="0" w:space="0" w:color="auto"/>
            <w:bottom w:val="none" w:sz="0" w:space="0" w:color="auto"/>
            <w:right w:val="none" w:sz="0" w:space="0" w:color="auto"/>
          </w:divBdr>
        </w:div>
        <w:div w:id="727458556">
          <w:marLeft w:val="0"/>
          <w:marRight w:val="0"/>
          <w:marTop w:val="0"/>
          <w:marBottom w:val="0"/>
          <w:divBdr>
            <w:top w:val="none" w:sz="0" w:space="0" w:color="auto"/>
            <w:left w:val="none" w:sz="0" w:space="0" w:color="auto"/>
            <w:bottom w:val="none" w:sz="0" w:space="0" w:color="auto"/>
            <w:right w:val="none" w:sz="0" w:space="0" w:color="auto"/>
          </w:divBdr>
          <w:divsChild>
            <w:div w:id="689573553">
              <w:marLeft w:val="0"/>
              <w:marRight w:val="0"/>
              <w:marTop w:val="0"/>
              <w:marBottom w:val="0"/>
              <w:divBdr>
                <w:top w:val="none" w:sz="0" w:space="0" w:color="auto"/>
                <w:left w:val="none" w:sz="0" w:space="0" w:color="auto"/>
                <w:bottom w:val="none" w:sz="0" w:space="0" w:color="auto"/>
                <w:right w:val="none" w:sz="0" w:space="0" w:color="auto"/>
              </w:divBdr>
            </w:div>
          </w:divsChild>
        </w:div>
        <w:div w:id="588074987">
          <w:marLeft w:val="0"/>
          <w:marRight w:val="0"/>
          <w:marTop w:val="0"/>
          <w:marBottom w:val="0"/>
          <w:divBdr>
            <w:top w:val="none" w:sz="0" w:space="0" w:color="auto"/>
            <w:left w:val="none" w:sz="0" w:space="0" w:color="auto"/>
            <w:bottom w:val="none" w:sz="0" w:space="0" w:color="auto"/>
            <w:right w:val="none" w:sz="0" w:space="0" w:color="auto"/>
          </w:divBdr>
        </w:div>
        <w:div w:id="322005654">
          <w:marLeft w:val="0"/>
          <w:marRight w:val="0"/>
          <w:marTop w:val="0"/>
          <w:marBottom w:val="0"/>
          <w:divBdr>
            <w:top w:val="none" w:sz="0" w:space="0" w:color="auto"/>
            <w:left w:val="none" w:sz="0" w:space="0" w:color="auto"/>
            <w:bottom w:val="none" w:sz="0" w:space="0" w:color="auto"/>
            <w:right w:val="none" w:sz="0" w:space="0" w:color="auto"/>
          </w:divBdr>
          <w:divsChild>
            <w:div w:id="341393039">
              <w:marLeft w:val="0"/>
              <w:marRight w:val="0"/>
              <w:marTop w:val="0"/>
              <w:marBottom w:val="0"/>
              <w:divBdr>
                <w:top w:val="none" w:sz="0" w:space="0" w:color="auto"/>
                <w:left w:val="none" w:sz="0" w:space="0" w:color="auto"/>
                <w:bottom w:val="none" w:sz="0" w:space="0" w:color="auto"/>
                <w:right w:val="none" w:sz="0" w:space="0" w:color="auto"/>
              </w:divBdr>
            </w:div>
          </w:divsChild>
        </w:div>
        <w:div w:id="631135624">
          <w:marLeft w:val="0"/>
          <w:marRight w:val="0"/>
          <w:marTop w:val="0"/>
          <w:marBottom w:val="0"/>
          <w:divBdr>
            <w:top w:val="none" w:sz="0" w:space="0" w:color="auto"/>
            <w:left w:val="none" w:sz="0" w:space="0" w:color="auto"/>
            <w:bottom w:val="none" w:sz="0" w:space="0" w:color="auto"/>
            <w:right w:val="none" w:sz="0" w:space="0" w:color="auto"/>
          </w:divBdr>
        </w:div>
        <w:div w:id="246816931">
          <w:marLeft w:val="0"/>
          <w:marRight w:val="0"/>
          <w:marTop w:val="0"/>
          <w:marBottom w:val="0"/>
          <w:divBdr>
            <w:top w:val="none" w:sz="0" w:space="0" w:color="auto"/>
            <w:left w:val="none" w:sz="0" w:space="0" w:color="auto"/>
            <w:bottom w:val="none" w:sz="0" w:space="0" w:color="auto"/>
            <w:right w:val="none" w:sz="0" w:space="0" w:color="auto"/>
          </w:divBdr>
          <w:divsChild>
            <w:div w:id="1473064340">
              <w:marLeft w:val="0"/>
              <w:marRight w:val="0"/>
              <w:marTop w:val="0"/>
              <w:marBottom w:val="0"/>
              <w:divBdr>
                <w:top w:val="none" w:sz="0" w:space="0" w:color="auto"/>
                <w:left w:val="none" w:sz="0" w:space="0" w:color="auto"/>
                <w:bottom w:val="none" w:sz="0" w:space="0" w:color="auto"/>
                <w:right w:val="none" w:sz="0" w:space="0" w:color="auto"/>
              </w:divBdr>
            </w:div>
          </w:divsChild>
        </w:div>
        <w:div w:id="250940644">
          <w:marLeft w:val="0"/>
          <w:marRight w:val="0"/>
          <w:marTop w:val="0"/>
          <w:marBottom w:val="0"/>
          <w:divBdr>
            <w:top w:val="none" w:sz="0" w:space="0" w:color="auto"/>
            <w:left w:val="none" w:sz="0" w:space="0" w:color="auto"/>
            <w:bottom w:val="none" w:sz="0" w:space="0" w:color="auto"/>
            <w:right w:val="none" w:sz="0" w:space="0" w:color="auto"/>
          </w:divBdr>
        </w:div>
        <w:div w:id="508641363">
          <w:marLeft w:val="0"/>
          <w:marRight w:val="0"/>
          <w:marTop w:val="0"/>
          <w:marBottom w:val="0"/>
          <w:divBdr>
            <w:top w:val="none" w:sz="0" w:space="0" w:color="auto"/>
            <w:left w:val="none" w:sz="0" w:space="0" w:color="auto"/>
            <w:bottom w:val="none" w:sz="0" w:space="0" w:color="auto"/>
            <w:right w:val="none" w:sz="0" w:space="0" w:color="auto"/>
          </w:divBdr>
          <w:divsChild>
            <w:div w:id="40181456">
              <w:marLeft w:val="0"/>
              <w:marRight w:val="0"/>
              <w:marTop w:val="0"/>
              <w:marBottom w:val="0"/>
              <w:divBdr>
                <w:top w:val="none" w:sz="0" w:space="0" w:color="auto"/>
                <w:left w:val="none" w:sz="0" w:space="0" w:color="auto"/>
                <w:bottom w:val="none" w:sz="0" w:space="0" w:color="auto"/>
                <w:right w:val="none" w:sz="0" w:space="0" w:color="auto"/>
              </w:divBdr>
            </w:div>
          </w:divsChild>
        </w:div>
        <w:div w:id="999578643">
          <w:marLeft w:val="0"/>
          <w:marRight w:val="0"/>
          <w:marTop w:val="0"/>
          <w:marBottom w:val="0"/>
          <w:divBdr>
            <w:top w:val="none" w:sz="0" w:space="0" w:color="auto"/>
            <w:left w:val="none" w:sz="0" w:space="0" w:color="auto"/>
            <w:bottom w:val="none" w:sz="0" w:space="0" w:color="auto"/>
            <w:right w:val="none" w:sz="0" w:space="0" w:color="auto"/>
          </w:divBdr>
        </w:div>
        <w:div w:id="119225809">
          <w:marLeft w:val="0"/>
          <w:marRight w:val="0"/>
          <w:marTop w:val="0"/>
          <w:marBottom w:val="0"/>
          <w:divBdr>
            <w:top w:val="none" w:sz="0" w:space="0" w:color="auto"/>
            <w:left w:val="none" w:sz="0" w:space="0" w:color="auto"/>
            <w:bottom w:val="none" w:sz="0" w:space="0" w:color="auto"/>
            <w:right w:val="none" w:sz="0" w:space="0" w:color="auto"/>
          </w:divBdr>
          <w:divsChild>
            <w:div w:id="1505436718">
              <w:marLeft w:val="0"/>
              <w:marRight w:val="0"/>
              <w:marTop w:val="0"/>
              <w:marBottom w:val="0"/>
              <w:divBdr>
                <w:top w:val="none" w:sz="0" w:space="0" w:color="auto"/>
                <w:left w:val="none" w:sz="0" w:space="0" w:color="auto"/>
                <w:bottom w:val="none" w:sz="0" w:space="0" w:color="auto"/>
                <w:right w:val="none" w:sz="0" w:space="0" w:color="auto"/>
              </w:divBdr>
            </w:div>
          </w:divsChild>
        </w:div>
        <w:div w:id="1712463644">
          <w:marLeft w:val="0"/>
          <w:marRight w:val="0"/>
          <w:marTop w:val="300"/>
          <w:marBottom w:val="0"/>
          <w:divBdr>
            <w:top w:val="none" w:sz="0" w:space="0" w:color="auto"/>
            <w:left w:val="none" w:sz="0" w:space="0" w:color="auto"/>
            <w:bottom w:val="none" w:sz="0" w:space="0" w:color="auto"/>
            <w:right w:val="none" w:sz="0" w:space="0" w:color="auto"/>
          </w:divBdr>
          <w:divsChild>
            <w:div w:id="795567584">
              <w:marLeft w:val="0"/>
              <w:marRight w:val="0"/>
              <w:marTop w:val="0"/>
              <w:marBottom w:val="0"/>
              <w:divBdr>
                <w:top w:val="none" w:sz="0" w:space="0" w:color="auto"/>
                <w:left w:val="none" w:sz="0" w:space="0" w:color="auto"/>
                <w:bottom w:val="none" w:sz="0" w:space="0" w:color="auto"/>
                <w:right w:val="none" w:sz="0" w:space="0" w:color="auto"/>
              </w:divBdr>
              <w:divsChild>
                <w:div w:id="159391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832171">
          <w:marLeft w:val="0"/>
          <w:marRight w:val="0"/>
          <w:marTop w:val="300"/>
          <w:marBottom w:val="0"/>
          <w:divBdr>
            <w:top w:val="none" w:sz="0" w:space="0" w:color="auto"/>
            <w:left w:val="none" w:sz="0" w:space="0" w:color="auto"/>
            <w:bottom w:val="none" w:sz="0" w:space="0" w:color="auto"/>
            <w:right w:val="none" w:sz="0" w:space="0" w:color="auto"/>
          </w:divBdr>
          <w:divsChild>
            <w:div w:id="885944166">
              <w:marLeft w:val="0"/>
              <w:marRight w:val="0"/>
              <w:marTop w:val="0"/>
              <w:marBottom w:val="0"/>
              <w:divBdr>
                <w:top w:val="none" w:sz="0" w:space="0" w:color="auto"/>
                <w:left w:val="none" w:sz="0" w:space="0" w:color="auto"/>
                <w:bottom w:val="none" w:sz="0" w:space="0" w:color="auto"/>
                <w:right w:val="none" w:sz="0" w:space="0" w:color="auto"/>
              </w:divBdr>
              <w:divsChild>
                <w:div w:id="214449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2249">
          <w:marLeft w:val="0"/>
          <w:marRight w:val="0"/>
          <w:marTop w:val="300"/>
          <w:marBottom w:val="0"/>
          <w:divBdr>
            <w:top w:val="none" w:sz="0" w:space="0" w:color="auto"/>
            <w:left w:val="none" w:sz="0" w:space="0" w:color="auto"/>
            <w:bottom w:val="none" w:sz="0" w:space="0" w:color="auto"/>
            <w:right w:val="none" w:sz="0" w:space="0" w:color="auto"/>
          </w:divBdr>
          <w:divsChild>
            <w:div w:id="1046562620">
              <w:marLeft w:val="0"/>
              <w:marRight w:val="0"/>
              <w:marTop w:val="0"/>
              <w:marBottom w:val="0"/>
              <w:divBdr>
                <w:top w:val="none" w:sz="0" w:space="0" w:color="auto"/>
                <w:left w:val="none" w:sz="0" w:space="0" w:color="auto"/>
                <w:bottom w:val="none" w:sz="0" w:space="0" w:color="auto"/>
                <w:right w:val="none" w:sz="0" w:space="0" w:color="auto"/>
              </w:divBdr>
              <w:divsChild>
                <w:div w:id="8519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083320">
          <w:marLeft w:val="0"/>
          <w:marRight w:val="0"/>
          <w:marTop w:val="300"/>
          <w:marBottom w:val="0"/>
          <w:divBdr>
            <w:top w:val="none" w:sz="0" w:space="0" w:color="auto"/>
            <w:left w:val="none" w:sz="0" w:space="0" w:color="auto"/>
            <w:bottom w:val="none" w:sz="0" w:space="0" w:color="auto"/>
            <w:right w:val="none" w:sz="0" w:space="0" w:color="auto"/>
          </w:divBdr>
          <w:divsChild>
            <w:div w:id="2008169044">
              <w:marLeft w:val="0"/>
              <w:marRight w:val="0"/>
              <w:marTop w:val="0"/>
              <w:marBottom w:val="0"/>
              <w:divBdr>
                <w:top w:val="none" w:sz="0" w:space="0" w:color="auto"/>
                <w:left w:val="none" w:sz="0" w:space="0" w:color="auto"/>
                <w:bottom w:val="none" w:sz="0" w:space="0" w:color="auto"/>
                <w:right w:val="none" w:sz="0" w:space="0" w:color="auto"/>
              </w:divBdr>
              <w:divsChild>
                <w:div w:id="1479344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6946">
      <w:bodyDiv w:val="1"/>
      <w:marLeft w:val="0"/>
      <w:marRight w:val="0"/>
      <w:marTop w:val="0"/>
      <w:marBottom w:val="0"/>
      <w:divBdr>
        <w:top w:val="none" w:sz="0" w:space="0" w:color="auto"/>
        <w:left w:val="none" w:sz="0" w:space="0" w:color="auto"/>
        <w:bottom w:val="none" w:sz="0" w:space="0" w:color="auto"/>
        <w:right w:val="none" w:sz="0" w:space="0" w:color="auto"/>
      </w:divBdr>
      <w:divsChild>
        <w:div w:id="2017993429">
          <w:marLeft w:val="0"/>
          <w:marRight w:val="0"/>
          <w:marTop w:val="0"/>
          <w:marBottom w:val="0"/>
          <w:divBdr>
            <w:top w:val="none" w:sz="0" w:space="0" w:color="auto"/>
            <w:left w:val="none" w:sz="0" w:space="0" w:color="auto"/>
            <w:bottom w:val="none" w:sz="0" w:space="0" w:color="auto"/>
            <w:right w:val="none" w:sz="0" w:space="0" w:color="auto"/>
          </w:divBdr>
        </w:div>
        <w:div w:id="1262953012">
          <w:marLeft w:val="0"/>
          <w:marRight w:val="0"/>
          <w:marTop w:val="0"/>
          <w:marBottom w:val="0"/>
          <w:divBdr>
            <w:top w:val="none" w:sz="0" w:space="0" w:color="auto"/>
            <w:left w:val="none" w:sz="0" w:space="0" w:color="auto"/>
            <w:bottom w:val="none" w:sz="0" w:space="0" w:color="auto"/>
            <w:right w:val="none" w:sz="0" w:space="0" w:color="auto"/>
          </w:divBdr>
          <w:divsChild>
            <w:div w:id="1352532033">
              <w:marLeft w:val="0"/>
              <w:marRight w:val="0"/>
              <w:marTop w:val="0"/>
              <w:marBottom w:val="0"/>
              <w:divBdr>
                <w:top w:val="none" w:sz="0" w:space="0" w:color="auto"/>
                <w:left w:val="none" w:sz="0" w:space="0" w:color="auto"/>
                <w:bottom w:val="none" w:sz="0" w:space="0" w:color="auto"/>
                <w:right w:val="none" w:sz="0" w:space="0" w:color="auto"/>
              </w:divBdr>
            </w:div>
          </w:divsChild>
        </w:div>
        <w:div w:id="888033002">
          <w:marLeft w:val="0"/>
          <w:marRight w:val="0"/>
          <w:marTop w:val="0"/>
          <w:marBottom w:val="0"/>
          <w:divBdr>
            <w:top w:val="none" w:sz="0" w:space="0" w:color="auto"/>
            <w:left w:val="none" w:sz="0" w:space="0" w:color="auto"/>
            <w:bottom w:val="none" w:sz="0" w:space="0" w:color="auto"/>
            <w:right w:val="none" w:sz="0" w:space="0" w:color="auto"/>
          </w:divBdr>
        </w:div>
        <w:div w:id="1421559352">
          <w:marLeft w:val="0"/>
          <w:marRight w:val="0"/>
          <w:marTop w:val="0"/>
          <w:marBottom w:val="0"/>
          <w:divBdr>
            <w:top w:val="none" w:sz="0" w:space="0" w:color="auto"/>
            <w:left w:val="none" w:sz="0" w:space="0" w:color="auto"/>
            <w:bottom w:val="none" w:sz="0" w:space="0" w:color="auto"/>
            <w:right w:val="none" w:sz="0" w:space="0" w:color="auto"/>
          </w:divBdr>
          <w:divsChild>
            <w:div w:id="41560426">
              <w:marLeft w:val="0"/>
              <w:marRight w:val="0"/>
              <w:marTop w:val="0"/>
              <w:marBottom w:val="0"/>
              <w:divBdr>
                <w:top w:val="none" w:sz="0" w:space="0" w:color="auto"/>
                <w:left w:val="none" w:sz="0" w:space="0" w:color="auto"/>
                <w:bottom w:val="none" w:sz="0" w:space="0" w:color="auto"/>
                <w:right w:val="none" w:sz="0" w:space="0" w:color="auto"/>
              </w:divBdr>
            </w:div>
          </w:divsChild>
        </w:div>
        <w:div w:id="1983851267">
          <w:marLeft w:val="0"/>
          <w:marRight w:val="0"/>
          <w:marTop w:val="0"/>
          <w:marBottom w:val="0"/>
          <w:divBdr>
            <w:top w:val="none" w:sz="0" w:space="0" w:color="auto"/>
            <w:left w:val="none" w:sz="0" w:space="0" w:color="auto"/>
            <w:bottom w:val="none" w:sz="0" w:space="0" w:color="auto"/>
            <w:right w:val="none" w:sz="0" w:space="0" w:color="auto"/>
          </w:divBdr>
        </w:div>
        <w:div w:id="1235747361">
          <w:marLeft w:val="0"/>
          <w:marRight w:val="0"/>
          <w:marTop w:val="0"/>
          <w:marBottom w:val="0"/>
          <w:divBdr>
            <w:top w:val="none" w:sz="0" w:space="0" w:color="auto"/>
            <w:left w:val="none" w:sz="0" w:space="0" w:color="auto"/>
            <w:bottom w:val="none" w:sz="0" w:space="0" w:color="auto"/>
            <w:right w:val="none" w:sz="0" w:space="0" w:color="auto"/>
          </w:divBdr>
          <w:divsChild>
            <w:div w:id="406457273">
              <w:marLeft w:val="0"/>
              <w:marRight w:val="0"/>
              <w:marTop w:val="0"/>
              <w:marBottom w:val="0"/>
              <w:divBdr>
                <w:top w:val="none" w:sz="0" w:space="0" w:color="auto"/>
                <w:left w:val="none" w:sz="0" w:space="0" w:color="auto"/>
                <w:bottom w:val="none" w:sz="0" w:space="0" w:color="auto"/>
                <w:right w:val="none" w:sz="0" w:space="0" w:color="auto"/>
              </w:divBdr>
            </w:div>
          </w:divsChild>
        </w:div>
        <w:div w:id="1174229047">
          <w:marLeft w:val="0"/>
          <w:marRight w:val="0"/>
          <w:marTop w:val="0"/>
          <w:marBottom w:val="0"/>
          <w:divBdr>
            <w:top w:val="none" w:sz="0" w:space="0" w:color="auto"/>
            <w:left w:val="none" w:sz="0" w:space="0" w:color="auto"/>
            <w:bottom w:val="none" w:sz="0" w:space="0" w:color="auto"/>
            <w:right w:val="none" w:sz="0" w:space="0" w:color="auto"/>
          </w:divBdr>
        </w:div>
        <w:div w:id="1916863638">
          <w:marLeft w:val="0"/>
          <w:marRight w:val="0"/>
          <w:marTop w:val="0"/>
          <w:marBottom w:val="0"/>
          <w:divBdr>
            <w:top w:val="none" w:sz="0" w:space="0" w:color="auto"/>
            <w:left w:val="none" w:sz="0" w:space="0" w:color="auto"/>
            <w:bottom w:val="none" w:sz="0" w:space="0" w:color="auto"/>
            <w:right w:val="none" w:sz="0" w:space="0" w:color="auto"/>
          </w:divBdr>
          <w:divsChild>
            <w:div w:id="1945335119">
              <w:marLeft w:val="0"/>
              <w:marRight w:val="0"/>
              <w:marTop w:val="0"/>
              <w:marBottom w:val="0"/>
              <w:divBdr>
                <w:top w:val="none" w:sz="0" w:space="0" w:color="auto"/>
                <w:left w:val="none" w:sz="0" w:space="0" w:color="auto"/>
                <w:bottom w:val="none" w:sz="0" w:space="0" w:color="auto"/>
                <w:right w:val="none" w:sz="0" w:space="0" w:color="auto"/>
              </w:divBdr>
            </w:div>
          </w:divsChild>
        </w:div>
        <w:div w:id="62723846">
          <w:marLeft w:val="0"/>
          <w:marRight w:val="0"/>
          <w:marTop w:val="0"/>
          <w:marBottom w:val="0"/>
          <w:divBdr>
            <w:top w:val="none" w:sz="0" w:space="0" w:color="auto"/>
            <w:left w:val="none" w:sz="0" w:space="0" w:color="auto"/>
            <w:bottom w:val="none" w:sz="0" w:space="0" w:color="auto"/>
            <w:right w:val="none" w:sz="0" w:space="0" w:color="auto"/>
          </w:divBdr>
        </w:div>
        <w:div w:id="1528789846">
          <w:marLeft w:val="0"/>
          <w:marRight w:val="0"/>
          <w:marTop w:val="0"/>
          <w:marBottom w:val="0"/>
          <w:divBdr>
            <w:top w:val="none" w:sz="0" w:space="0" w:color="auto"/>
            <w:left w:val="none" w:sz="0" w:space="0" w:color="auto"/>
            <w:bottom w:val="none" w:sz="0" w:space="0" w:color="auto"/>
            <w:right w:val="none" w:sz="0" w:space="0" w:color="auto"/>
          </w:divBdr>
          <w:divsChild>
            <w:div w:id="1301500506">
              <w:marLeft w:val="0"/>
              <w:marRight w:val="0"/>
              <w:marTop w:val="0"/>
              <w:marBottom w:val="0"/>
              <w:divBdr>
                <w:top w:val="none" w:sz="0" w:space="0" w:color="auto"/>
                <w:left w:val="none" w:sz="0" w:space="0" w:color="auto"/>
                <w:bottom w:val="none" w:sz="0" w:space="0" w:color="auto"/>
                <w:right w:val="none" w:sz="0" w:space="0" w:color="auto"/>
              </w:divBdr>
            </w:div>
          </w:divsChild>
        </w:div>
        <w:div w:id="1030301773">
          <w:marLeft w:val="0"/>
          <w:marRight w:val="0"/>
          <w:marTop w:val="0"/>
          <w:marBottom w:val="0"/>
          <w:divBdr>
            <w:top w:val="none" w:sz="0" w:space="0" w:color="auto"/>
            <w:left w:val="none" w:sz="0" w:space="0" w:color="auto"/>
            <w:bottom w:val="none" w:sz="0" w:space="0" w:color="auto"/>
            <w:right w:val="none" w:sz="0" w:space="0" w:color="auto"/>
          </w:divBdr>
        </w:div>
        <w:div w:id="1444762128">
          <w:marLeft w:val="0"/>
          <w:marRight w:val="0"/>
          <w:marTop w:val="0"/>
          <w:marBottom w:val="0"/>
          <w:divBdr>
            <w:top w:val="none" w:sz="0" w:space="0" w:color="auto"/>
            <w:left w:val="none" w:sz="0" w:space="0" w:color="auto"/>
            <w:bottom w:val="none" w:sz="0" w:space="0" w:color="auto"/>
            <w:right w:val="none" w:sz="0" w:space="0" w:color="auto"/>
          </w:divBdr>
          <w:divsChild>
            <w:div w:id="499345074">
              <w:marLeft w:val="0"/>
              <w:marRight w:val="0"/>
              <w:marTop w:val="0"/>
              <w:marBottom w:val="0"/>
              <w:divBdr>
                <w:top w:val="none" w:sz="0" w:space="0" w:color="auto"/>
                <w:left w:val="none" w:sz="0" w:space="0" w:color="auto"/>
                <w:bottom w:val="none" w:sz="0" w:space="0" w:color="auto"/>
                <w:right w:val="none" w:sz="0" w:space="0" w:color="auto"/>
              </w:divBdr>
            </w:div>
          </w:divsChild>
        </w:div>
        <w:div w:id="1400833439">
          <w:marLeft w:val="0"/>
          <w:marRight w:val="0"/>
          <w:marTop w:val="0"/>
          <w:marBottom w:val="0"/>
          <w:divBdr>
            <w:top w:val="none" w:sz="0" w:space="0" w:color="auto"/>
            <w:left w:val="none" w:sz="0" w:space="0" w:color="auto"/>
            <w:bottom w:val="none" w:sz="0" w:space="0" w:color="auto"/>
            <w:right w:val="none" w:sz="0" w:space="0" w:color="auto"/>
          </w:divBdr>
        </w:div>
        <w:div w:id="351343109">
          <w:marLeft w:val="0"/>
          <w:marRight w:val="0"/>
          <w:marTop w:val="0"/>
          <w:marBottom w:val="0"/>
          <w:divBdr>
            <w:top w:val="none" w:sz="0" w:space="0" w:color="auto"/>
            <w:left w:val="none" w:sz="0" w:space="0" w:color="auto"/>
            <w:bottom w:val="none" w:sz="0" w:space="0" w:color="auto"/>
            <w:right w:val="none" w:sz="0" w:space="0" w:color="auto"/>
          </w:divBdr>
          <w:divsChild>
            <w:div w:id="661468715">
              <w:marLeft w:val="0"/>
              <w:marRight w:val="0"/>
              <w:marTop w:val="0"/>
              <w:marBottom w:val="0"/>
              <w:divBdr>
                <w:top w:val="none" w:sz="0" w:space="0" w:color="auto"/>
                <w:left w:val="none" w:sz="0" w:space="0" w:color="auto"/>
                <w:bottom w:val="none" w:sz="0" w:space="0" w:color="auto"/>
                <w:right w:val="none" w:sz="0" w:space="0" w:color="auto"/>
              </w:divBdr>
            </w:div>
          </w:divsChild>
        </w:div>
        <w:div w:id="614213687">
          <w:marLeft w:val="0"/>
          <w:marRight w:val="0"/>
          <w:marTop w:val="300"/>
          <w:marBottom w:val="0"/>
          <w:divBdr>
            <w:top w:val="none" w:sz="0" w:space="0" w:color="auto"/>
            <w:left w:val="none" w:sz="0" w:space="0" w:color="auto"/>
            <w:bottom w:val="none" w:sz="0" w:space="0" w:color="auto"/>
            <w:right w:val="none" w:sz="0" w:space="0" w:color="auto"/>
          </w:divBdr>
          <w:divsChild>
            <w:div w:id="1427120535">
              <w:marLeft w:val="0"/>
              <w:marRight w:val="0"/>
              <w:marTop w:val="0"/>
              <w:marBottom w:val="0"/>
              <w:divBdr>
                <w:top w:val="none" w:sz="0" w:space="0" w:color="auto"/>
                <w:left w:val="none" w:sz="0" w:space="0" w:color="auto"/>
                <w:bottom w:val="none" w:sz="0" w:space="0" w:color="auto"/>
                <w:right w:val="none" w:sz="0" w:space="0" w:color="auto"/>
              </w:divBdr>
              <w:divsChild>
                <w:div w:id="1522470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554026">
          <w:marLeft w:val="0"/>
          <w:marRight w:val="0"/>
          <w:marTop w:val="300"/>
          <w:marBottom w:val="0"/>
          <w:divBdr>
            <w:top w:val="none" w:sz="0" w:space="0" w:color="auto"/>
            <w:left w:val="none" w:sz="0" w:space="0" w:color="auto"/>
            <w:bottom w:val="none" w:sz="0" w:space="0" w:color="auto"/>
            <w:right w:val="none" w:sz="0" w:space="0" w:color="auto"/>
          </w:divBdr>
          <w:divsChild>
            <w:div w:id="592710219">
              <w:marLeft w:val="0"/>
              <w:marRight w:val="0"/>
              <w:marTop w:val="0"/>
              <w:marBottom w:val="0"/>
              <w:divBdr>
                <w:top w:val="none" w:sz="0" w:space="0" w:color="auto"/>
                <w:left w:val="none" w:sz="0" w:space="0" w:color="auto"/>
                <w:bottom w:val="none" w:sz="0" w:space="0" w:color="auto"/>
                <w:right w:val="none" w:sz="0" w:space="0" w:color="auto"/>
              </w:divBdr>
              <w:divsChild>
                <w:div w:id="1246651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12451">
          <w:marLeft w:val="0"/>
          <w:marRight w:val="0"/>
          <w:marTop w:val="300"/>
          <w:marBottom w:val="0"/>
          <w:divBdr>
            <w:top w:val="none" w:sz="0" w:space="0" w:color="auto"/>
            <w:left w:val="none" w:sz="0" w:space="0" w:color="auto"/>
            <w:bottom w:val="none" w:sz="0" w:space="0" w:color="auto"/>
            <w:right w:val="none" w:sz="0" w:space="0" w:color="auto"/>
          </w:divBdr>
          <w:divsChild>
            <w:div w:id="1525243699">
              <w:marLeft w:val="0"/>
              <w:marRight w:val="0"/>
              <w:marTop w:val="0"/>
              <w:marBottom w:val="0"/>
              <w:divBdr>
                <w:top w:val="none" w:sz="0" w:space="0" w:color="auto"/>
                <w:left w:val="none" w:sz="0" w:space="0" w:color="auto"/>
                <w:bottom w:val="none" w:sz="0" w:space="0" w:color="auto"/>
                <w:right w:val="none" w:sz="0" w:space="0" w:color="auto"/>
              </w:divBdr>
              <w:divsChild>
                <w:div w:id="9328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89041">
          <w:marLeft w:val="0"/>
          <w:marRight w:val="0"/>
          <w:marTop w:val="300"/>
          <w:marBottom w:val="0"/>
          <w:divBdr>
            <w:top w:val="none" w:sz="0" w:space="0" w:color="auto"/>
            <w:left w:val="none" w:sz="0" w:space="0" w:color="auto"/>
            <w:bottom w:val="none" w:sz="0" w:space="0" w:color="auto"/>
            <w:right w:val="none" w:sz="0" w:space="0" w:color="auto"/>
          </w:divBdr>
          <w:divsChild>
            <w:div w:id="632060970">
              <w:marLeft w:val="0"/>
              <w:marRight w:val="0"/>
              <w:marTop w:val="0"/>
              <w:marBottom w:val="0"/>
              <w:divBdr>
                <w:top w:val="none" w:sz="0" w:space="0" w:color="auto"/>
                <w:left w:val="none" w:sz="0" w:space="0" w:color="auto"/>
                <w:bottom w:val="none" w:sz="0" w:space="0" w:color="auto"/>
                <w:right w:val="none" w:sz="0" w:space="0" w:color="auto"/>
              </w:divBdr>
              <w:divsChild>
                <w:div w:id="735401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11768">
      <w:bodyDiv w:val="1"/>
      <w:marLeft w:val="0"/>
      <w:marRight w:val="0"/>
      <w:marTop w:val="0"/>
      <w:marBottom w:val="0"/>
      <w:divBdr>
        <w:top w:val="none" w:sz="0" w:space="0" w:color="auto"/>
        <w:left w:val="none" w:sz="0" w:space="0" w:color="auto"/>
        <w:bottom w:val="none" w:sz="0" w:space="0" w:color="auto"/>
        <w:right w:val="none" w:sz="0" w:space="0" w:color="auto"/>
      </w:divBdr>
      <w:divsChild>
        <w:div w:id="1364474578">
          <w:marLeft w:val="0"/>
          <w:marRight w:val="0"/>
          <w:marTop w:val="0"/>
          <w:marBottom w:val="0"/>
          <w:divBdr>
            <w:top w:val="none" w:sz="0" w:space="0" w:color="auto"/>
            <w:left w:val="none" w:sz="0" w:space="0" w:color="auto"/>
            <w:bottom w:val="none" w:sz="0" w:space="0" w:color="auto"/>
            <w:right w:val="none" w:sz="0" w:space="0" w:color="auto"/>
          </w:divBdr>
        </w:div>
        <w:div w:id="1467506303">
          <w:marLeft w:val="0"/>
          <w:marRight w:val="0"/>
          <w:marTop w:val="0"/>
          <w:marBottom w:val="0"/>
          <w:divBdr>
            <w:top w:val="none" w:sz="0" w:space="0" w:color="auto"/>
            <w:left w:val="none" w:sz="0" w:space="0" w:color="auto"/>
            <w:bottom w:val="none" w:sz="0" w:space="0" w:color="auto"/>
            <w:right w:val="none" w:sz="0" w:space="0" w:color="auto"/>
          </w:divBdr>
          <w:divsChild>
            <w:div w:id="340931226">
              <w:marLeft w:val="0"/>
              <w:marRight w:val="0"/>
              <w:marTop w:val="0"/>
              <w:marBottom w:val="0"/>
              <w:divBdr>
                <w:top w:val="none" w:sz="0" w:space="0" w:color="auto"/>
                <w:left w:val="none" w:sz="0" w:space="0" w:color="auto"/>
                <w:bottom w:val="none" w:sz="0" w:space="0" w:color="auto"/>
                <w:right w:val="none" w:sz="0" w:space="0" w:color="auto"/>
              </w:divBdr>
            </w:div>
          </w:divsChild>
        </w:div>
        <w:div w:id="1121077167">
          <w:marLeft w:val="0"/>
          <w:marRight w:val="0"/>
          <w:marTop w:val="0"/>
          <w:marBottom w:val="0"/>
          <w:divBdr>
            <w:top w:val="none" w:sz="0" w:space="0" w:color="auto"/>
            <w:left w:val="none" w:sz="0" w:space="0" w:color="auto"/>
            <w:bottom w:val="none" w:sz="0" w:space="0" w:color="auto"/>
            <w:right w:val="none" w:sz="0" w:space="0" w:color="auto"/>
          </w:divBdr>
        </w:div>
        <w:div w:id="119302558">
          <w:marLeft w:val="0"/>
          <w:marRight w:val="0"/>
          <w:marTop w:val="0"/>
          <w:marBottom w:val="0"/>
          <w:divBdr>
            <w:top w:val="none" w:sz="0" w:space="0" w:color="auto"/>
            <w:left w:val="none" w:sz="0" w:space="0" w:color="auto"/>
            <w:bottom w:val="none" w:sz="0" w:space="0" w:color="auto"/>
            <w:right w:val="none" w:sz="0" w:space="0" w:color="auto"/>
          </w:divBdr>
          <w:divsChild>
            <w:div w:id="842890923">
              <w:marLeft w:val="0"/>
              <w:marRight w:val="0"/>
              <w:marTop w:val="0"/>
              <w:marBottom w:val="0"/>
              <w:divBdr>
                <w:top w:val="none" w:sz="0" w:space="0" w:color="auto"/>
                <w:left w:val="none" w:sz="0" w:space="0" w:color="auto"/>
                <w:bottom w:val="none" w:sz="0" w:space="0" w:color="auto"/>
                <w:right w:val="none" w:sz="0" w:space="0" w:color="auto"/>
              </w:divBdr>
            </w:div>
          </w:divsChild>
        </w:div>
        <w:div w:id="1799492090">
          <w:marLeft w:val="0"/>
          <w:marRight w:val="0"/>
          <w:marTop w:val="0"/>
          <w:marBottom w:val="0"/>
          <w:divBdr>
            <w:top w:val="none" w:sz="0" w:space="0" w:color="auto"/>
            <w:left w:val="none" w:sz="0" w:space="0" w:color="auto"/>
            <w:bottom w:val="none" w:sz="0" w:space="0" w:color="auto"/>
            <w:right w:val="none" w:sz="0" w:space="0" w:color="auto"/>
          </w:divBdr>
        </w:div>
        <w:div w:id="1573805973">
          <w:marLeft w:val="0"/>
          <w:marRight w:val="0"/>
          <w:marTop w:val="0"/>
          <w:marBottom w:val="0"/>
          <w:divBdr>
            <w:top w:val="none" w:sz="0" w:space="0" w:color="auto"/>
            <w:left w:val="none" w:sz="0" w:space="0" w:color="auto"/>
            <w:bottom w:val="none" w:sz="0" w:space="0" w:color="auto"/>
            <w:right w:val="none" w:sz="0" w:space="0" w:color="auto"/>
          </w:divBdr>
          <w:divsChild>
            <w:div w:id="851450374">
              <w:marLeft w:val="0"/>
              <w:marRight w:val="0"/>
              <w:marTop w:val="0"/>
              <w:marBottom w:val="0"/>
              <w:divBdr>
                <w:top w:val="none" w:sz="0" w:space="0" w:color="auto"/>
                <w:left w:val="none" w:sz="0" w:space="0" w:color="auto"/>
                <w:bottom w:val="none" w:sz="0" w:space="0" w:color="auto"/>
                <w:right w:val="none" w:sz="0" w:space="0" w:color="auto"/>
              </w:divBdr>
            </w:div>
          </w:divsChild>
        </w:div>
        <w:div w:id="1855150883">
          <w:marLeft w:val="0"/>
          <w:marRight w:val="0"/>
          <w:marTop w:val="0"/>
          <w:marBottom w:val="0"/>
          <w:divBdr>
            <w:top w:val="none" w:sz="0" w:space="0" w:color="auto"/>
            <w:left w:val="none" w:sz="0" w:space="0" w:color="auto"/>
            <w:bottom w:val="none" w:sz="0" w:space="0" w:color="auto"/>
            <w:right w:val="none" w:sz="0" w:space="0" w:color="auto"/>
          </w:divBdr>
        </w:div>
        <w:div w:id="1566912445">
          <w:marLeft w:val="0"/>
          <w:marRight w:val="0"/>
          <w:marTop w:val="0"/>
          <w:marBottom w:val="0"/>
          <w:divBdr>
            <w:top w:val="none" w:sz="0" w:space="0" w:color="auto"/>
            <w:left w:val="none" w:sz="0" w:space="0" w:color="auto"/>
            <w:bottom w:val="none" w:sz="0" w:space="0" w:color="auto"/>
            <w:right w:val="none" w:sz="0" w:space="0" w:color="auto"/>
          </w:divBdr>
          <w:divsChild>
            <w:div w:id="1729569406">
              <w:marLeft w:val="0"/>
              <w:marRight w:val="0"/>
              <w:marTop w:val="0"/>
              <w:marBottom w:val="0"/>
              <w:divBdr>
                <w:top w:val="none" w:sz="0" w:space="0" w:color="auto"/>
                <w:left w:val="none" w:sz="0" w:space="0" w:color="auto"/>
                <w:bottom w:val="none" w:sz="0" w:space="0" w:color="auto"/>
                <w:right w:val="none" w:sz="0" w:space="0" w:color="auto"/>
              </w:divBdr>
            </w:div>
          </w:divsChild>
        </w:div>
        <w:div w:id="1769546674">
          <w:marLeft w:val="0"/>
          <w:marRight w:val="0"/>
          <w:marTop w:val="0"/>
          <w:marBottom w:val="0"/>
          <w:divBdr>
            <w:top w:val="none" w:sz="0" w:space="0" w:color="auto"/>
            <w:left w:val="none" w:sz="0" w:space="0" w:color="auto"/>
            <w:bottom w:val="none" w:sz="0" w:space="0" w:color="auto"/>
            <w:right w:val="none" w:sz="0" w:space="0" w:color="auto"/>
          </w:divBdr>
        </w:div>
        <w:div w:id="1939482358">
          <w:marLeft w:val="0"/>
          <w:marRight w:val="0"/>
          <w:marTop w:val="0"/>
          <w:marBottom w:val="0"/>
          <w:divBdr>
            <w:top w:val="none" w:sz="0" w:space="0" w:color="auto"/>
            <w:left w:val="none" w:sz="0" w:space="0" w:color="auto"/>
            <w:bottom w:val="none" w:sz="0" w:space="0" w:color="auto"/>
            <w:right w:val="none" w:sz="0" w:space="0" w:color="auto"/>
          </w:divBdr>
          <w:divsChild>
            <w:div w:id="45179867">
              <w:marLeft w:val="0"/>
              <w:marRight w:val="0"/>
              <w:marTop w:val="0"/>
              <w:marBottom w:val="0"/>
              <w:divBdr>
                <w:top w:val="none" w:sz="0" w:space="0" w:color="auto"/>
                <w:left w:val="none" w:sz="0" w:space="0" w:color="auto"/>
                <w:bottom w:val="none" w:sz="0" w:space="0" w:color="auto"/>
                <w:right w:val="none" w:sz="0" w:space="0" w:color="auto"/>
              </w:divBdr>
            </w:div>
          </w:divsChild>
        </w:div>
        <w:div w:id="1358311479">
          <w:marLeft w:val="0"/>
          <w:marRight w:val="0"/>
          <w:marTop w:val="0"/>
          <w:marBottom w:val="0"/>
          <w:divBdr>
            <w:top w:val="none" w:sz="0" w:space="0" w:color="auto"/>
            <w:left w:val="none" w:sz="0" w:space="0" w:color="auto"/>
            <w:bottom w:val="none" w:sz="0" w:space="0" w:color="auto"/>
            <w:right w:val="none" w:sz="0" w:space="0" w:color="auto"/>
          </w:divBdr>
        </w:div>
        <w:div w:id="439222320">
          <w:marLeft w:val="0"/>
          <w:marRight w:val="0"/>
          <w:marTop w:val="0"/>
          <w:marBottom w:val="0"/>
          <w:divBdr>
            <w:top w:val="none" w:sz="0" w:space="0" w:color="auto"/>
            <w:left w:val="none" w:sz="0" w:space="0" w:color="auto"/>
            <w:bottom w:val="none" w:sz="0" w:space="0" w:color="auto"/>
            <w:right w:val="none" w:sz="0" w:space="0" w:color="auto"/>
          </w:divBdr>
          <w:divsChild>
            <w:div w:id="1296644247">
              <w:marLeft w:val="0"/>
              <w:marRight w:val="0"/>
              <w:marTop w:val="0"/>
              <w:marBottom w:val="0"/>
              <w:divBdr>
                <w:top w:val="none" w:sz="0" w:space="0" w:color="auto"/>
                <w:left w:val="none" w:sz="0" w:space="0" w:color="auto"/>
                <w:bottom w:val="none" w:sz="0" w:space="0" w:color="auto"/>
                <w:right w:val="none" w:sz="0" w:space="0" w:color="auto"/>
              </w:divBdr>
            </w:div>
          </w:divsChild>
        </w:div>
        <w:div w:id="810515167">
          <w:marLeft w:val="0"/>
          <w:marRight w:val="0"/>
          <w:marTop w:val="0"/>
          <w:marBottom w:val="0"/>
          <w:divBdr>
            <w:top w:val="none" w:sz="0" w:space="0" w:color="auto"/>
            <w:left w:val="none" w:sz="0" w:space="0" w:color="auto"/>
            <w:bottom w:val="none" w:sz="0" w:space="0" w:color="auto"/>
            <w:right w:val="none" w:sz="0" w:space="0" w:color="auto"/>
          </w:divBdr>
        </w:div>
        <w:div w:id="1950505886">
          <w:marLeft w:val="0"/>
          <w:marRight w:val="0"/>
          <w:marTop w:val="0"/>
          <w:marBottom w:val="0"/>
          <w:divBdr>
            <w:top w:val="none" w:sz="0" w:space="0" w:color="auto"/>
            <w:left w:val="none" w:sz="0" w:space="0" w:color="auto"/>
            <w:bottom w:val="none" w:sz="0" w:space="0" w:color="auto"/>
            <w:right w:val="none" w:sz="0" w:space="0" w:color="auto"/>
          </w:divBdr>
          <w:divsChild>
            <w:div w:id="2000494891">
              <w:marLeft w:val="0"/>
              <w:marRight w:val="0"/>
              <w:marTop w:val="0"/>
              <w:marBottom w:val="0"/>
              <w:divBdr>
                <w:top w:val="none" w:sz="0" w:space="0" w:color="auto"/>
                <w:left w:val="none" w:sz="0" w:space="0" w:color="auto"/>
                <w:bottom w:val="none" w:sz="0" w:space="0" w:color="auto"/>
                <w:right w:val="none" w:sz="0" w:space="0" w:color="auto"/>
              </w:divBdr>
            </w:div>
          </w:divsChild>
        </w:div>
        <w:div w:id="815537085">
          <w:marLeft w:val="0"/>
          <w:marRight w:val="0"/>
          <w:marTop w:val="300"/>
          <w:marBottom w:val="0"/>
          <w:divBdr>
            <w:top w:val="none" w:sz="0" w:space="0" w:color="auto"/>
            <w:left w:val="none" w:sz="0" w:space="0" w:color="auto"/>
            <w:bottom w:val="none" w:sz="0" w:space="0" w:color="auto"/>
            <w:right w:val="none" w:sz="0" w:space="0" w:color="auto"/>
          </w:divBdr>
          <w:divsChild>
            <w:div w:id="1693529039">
              <w:marLeft w:val="0"/>
              <w:marRight w:val="0"/>
              <w:marTop w:val="0"/>
              <w:marBottom w:val="0"/>
              <w:divBdr>
                <w:top w:val="none" w:sz="0" w:space="0" w:color="auto"/>
                <w:left w:val="none" w:sz="0" w:space="0" w:color="auto"/>
                <w:bottom w:val="none" w:sz="0" w:space="0" w:color="auto"/>
                <w:right w:val="none" w:sz="0" w:space="0" w:color="auto"/>
              </w:divBdr>
              <w:divsChild>
                <w:div w:id="128897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5915">
          <w:marLeft w:val="0"/>
          <w:marRight w:val="0"/>
          <w:marTop w:val="300"/>
          <w:marBottom w:val="0"/>
          <w:divBdr>
            <w:top w:val="none" w:sz="0" w:space="0" w:color="auto"/>
            <w:left w:val="none" w:sz="0" w:space="0" w:color="auto"/>
            <w:bottom w:val="none" w:sz="0" w:space="0" w:color="auto"/>
            <w:right w:val="none" w:sz="0" w:space="0" w:color="auto"/>
          </w:divBdr>
          <w:divsChild>
            <w:div w:id="1714309747">
              <w:marLeft w:val="0"/>
              <w:marRight w:val="0"/>
              <w:marTop w:val="0"/>
              <w:marBottom w:val="0"/>
              <w:divBdr>
                <w:top w:val="none" w:sz="0" w:space="0" w:color="auto"/>
                <w:left w:val="none" w:sz="0" w:space="0" w:color="auto"/>
                <w:bottom w:val="none" w:sz="0" w:space="0" w:color="auto"/>
                <w:right w:val="none" w:sz="0" w:space="0" w:color="auto"/>
              </w:divBdr>
              <w:divsChild>
                <w:div w:id="99781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61322">
          <w:marLeft w:val="0"/>
          <w:marRight w:val="0"/>
          <w:marTop w:val="300"/>
          <w:marBottom w:val="0"/>
          <w:divBdr>
            <w:top w:val="none" w:sz="0" w:space="0" w:color="auto"/>
            <w:left w:val="none" w:sz="0" w:space="0" w:color="auto"/>
            <w:bottom w:val="none" w:sz="0" w:space="0" w:color="auto"/>
            <w:right w:val="none" w:sz="0" w:space="0" w:color="auto"/>
          </w:divBdr>
          <w:divsChild>
            <w:div w:id="1332559185">
              <w:marLeft w:val="0"/>
              <w:marRight w:val="0"/>
              <w:marTop w:val="0"/>
              <w:marBottom w:val="0"/>
              <w:divBdr>
                <w:top w:val="none" w:sz="0" w:space="0" w:color="auto"/>
                <w:left w:val="none" w:sz="0" w:space="0" w:color="auto"/>
                <w:bottom w:val="none" w:sz="0" w:space="0" w:color="auto"/>
                <w:right w:val="none" w:sz="0" w:space="0" w:color="auto"/>
              </w:divBdr>
              <w:divsChild>
                <w:div w:id="209839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2892">
          <w:marLeft w:val="0"/>
          <w:marRight w:val="0"/>
          <w:marTop w:val="300"/>
          <w:marBottom w:val="0"/>
          <w:divBdr>
            <w:top w:val="none" w:sz="0" w:space="0" w:color="auto"/>
            <w:left w:val="none" w:sz="0" w:space="0" w:color="auto"/>
            <w:bottom w:val="none" w:sz="0" w:space="0" w:color="auto"/>
            <w:right w:val="none" w:sz="0" w:space="0" w:color="auto"/>
          </w:divBdr>
          <w:divsChild>
            <w:div w:id="2042512758">
              <w:marLeft w:val="0"/>
              <w:marRight w:val="0"/>
              <w:marTop w:val="0"/>
              <w:marBottom w:val="0"/>
              <w:divBdr>
                <w:top w:val="none" w:sz="0" w:space="0" w:color="auto"/>
                <w:left w:val="none" w:sz="0" w:space="0" w:color="auto"/>
                <w:bottom w:val="none" w:sz="0" w:space="0" w:color="auto"/>
                <w:right w:val="none" w:sz="0" w:space="0" w:color="auto"/>
              </w:divBdr>
              <w:divsChild>
                <w:div w:id="684864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2536">
      <w:bodyDiv w:val="1"/>
      <w:marLeft w:val="0"/>
      <w:marRight w:val="0"/>
      <w:marTop w:val="0"/>
      <w:marBottom w:val="0"/>
      <w:divBdr>
        <w:top w:val="none" w:sz="0" w:space="0" w:color="auto"/>
        <w:left w:val="none" w:sz="0" w:space="0" w:color="auto"/>
        <w:bottom w:val="none" w:sz="0" w:space="0" w:color="auto"/>
        <w:right w:val="none" w:sz="0" w:space="0" w:color="auto"/>
      </w:divBdr>
      <w:divsChild>
        <w:div w:id="1622345512">
          <w:marLeft w:val="0"/>
          <w:marRight w:val="0"/>
          <w:marTop w:val="0"/>
          <w:marBottom w:val="0"/>
          <w:divBdr>
            <w:top w:val="none" w:sz="0" w:space="0" w:color="auto"/>
            <w:left w:val="none" w:sz="0" w:space="0" w:color="auto"/>
            <w:bottom w:val="none" w:sz="0" w:space="0" w:color="auto"/>
            <w:right w:val="none" w:sz="0" w:space="0" w:color="auto"/>
          </w:divBdr>
        </w:div>
        <w:div w:id="916018369">
          <w:marLeft w:val="0"/>
          <w:marRight w:val="0"/>
          <w:marTop w:val="0"/>
          <w:marBottom w:val="0"/>
          <w:divBdr>
            <w:top w:val="none" w:sz="0" w:space="0" w:color="auto"/>
            <w:left w:val="none" w:sz="0" w:space="0" w:color="auto"/>
            <w:bottom w:val="none" w:sz="0" w:space="0" w:color="auto"/>
            <w:right w:val="none" w:sz="0" w:space="0" w:color="auto"/>
          </w:divBdr>
          <w:divsChild>
            <w:div w:id="548610802">
              <w:marLeft w:val="0"/>
              <w:marRight w:val="0"/>
              <w:marTop w:val="0"/>
              <w:marBottom w:val="0"/>
              <w:divBdr>
                <w:top w:val="none" w:sz="0" w:space="0" w:color="auto"/>
                <w:left w:val="none" w:sz="0" w:space="0" w:color="auto"/>
                <w:bottom w:val="none" w:sz="0" w:space="0" w:color="auto"/>
                <w:right w:val="none" w:sz="0" w:space="0" w:color="auto"/>
              </w:divBdr>
            </w:div>
          </w:divsChild>
        </w:div>
        <w:div w:id="101073684">
          <w:marLeft w:val="0"/>
          <w:marRight w:val="0"/>
          <w:marTop w:val="0"/>
          <w:marBottom w:val="0"/>
          <w:divBdr>
            <w:top w:val="none" w:sz="0" w:space="0" w:color="auto"/>
            <w:left w:val="none" w:sz="0" w:space="0" w:color="auto"/>
            <w:bottom w:val="none" w:sz="0" w:space="0" w:color="auto"/>
            <w:right w:val="none" w:sz="0" w:space="0" w:color="auto"/>
          </w:divBdr>
        </w:div>
        <w:div w:id="830372993">
          <w:marLeft w:val="0"/>
          <w:marRight w:val="0"/>
          <w:marTop w:val="0"/>
          <w:marBottom w:val="0"/>
          <w:divBdr>
            <w:top w:val="none" w:sz="0" w:space="0" w:color="auto"/>
            <w:left w:val="none" w:sz="0" w:space="0" w:color="auto"/>
            <w:bottom w:val="none" w:sz="0" w:space="0" w:color="auto"/>
            <w:right w:val="none" w:sz="0" w:space="0" w:color="auto"/>
          </w:divBdr>
          <w:divsChild>
            <w:div w:id="2064985763">
              <w:marLeft w:val="0"/>
              <w:marRight w:val="0"/>
              <w:marTop w:val="0"/>
              <w:marBottom w:val="0"/>
              <w:divBdr>
                <w:top w:val="none" w:sz="0" w:space="0" w:color="auto"/>
                <w:left w:val="none" w:sz="0" w:space="0" w:color="auto"/>
                <w:bottom w:val="none" w:sz="0" w:space="0" w:color="auto"/>
                <w:right w:val="none" w:sz="0" w:space="0" w:color="auto"/>
              </w:divBdr>
            </w:div>
          </w:divsChild>
        </w:div>
        <w:div w:id="470362400">
          <w:marLeft w:val="0"/>
          <w:marRight w:val="0"/>
          <w:marTop w:val="0"/>
          <w:marBottom w:val="0"/>
          <w:divBdr>
            <w:top w:val="none" w:sz="0" w:space="0" w:color="auto"/>
            <w:left w:val="none" w:sz="0" w:space="0" w:color="auto"/>
            <w:bottom w:val="none" w:sz="0" w:space="0" w:color="auto"/>
            <w:right w:val="none" w:sz="0" w:space="0" w:color="auto"/>
          </w:divBdr>
        </w:div>
        <w:div w:id="274365776">
          <w:marLeft w:val="0"/>
          <w:marRight w:val="0"/>
          <w:marTop w:val="0"/>
          <w:marBottom w:val="0"/>
          <w:divBdr>
            <w:top w:val="none" w:sz="0" w:space="0" w:color="auto"/>
            <w:left w:val="none" w:sz="0" w:space="0" w:color="auto"/>
            <w:bottom w:val="none" w:sz="0" w:space="0" w:color="auto"/>
            <w:right w:val="none" w:sz="0" w:space="0" w:color="auto"/>
          </w:divBdr>
          <w:divsChild>
            <w:div w:id="1017074591">
              <w:marLeft w:val="0"/>
              <w:marRight w:val="0"/>
              <w:marTop w:val="0"/>
              <w:marBottom w:val="0"/>
              <w:divBdr>
                <w:top w:val="none" w:sz="0" w:space="0" w:color="auto"/>
                <w:left w:val="none" w:sz="0" w:space="0" w:color="auto"/>
                <w:bottom w:val="none" w:sz="0" w:space="0" w:color="auto"/>
                <w:right w:val="none" w:sz="0" w:space="0" w:color="auto"/>
              </w:divBdr>
            </w:div>
          </w:divsChild>
        </w:div>
        <w:div w:id="474951125">
          <w:marLeft w:val="0"/>
          <w:marRight w:val="0"/>
          <w:marTop w:val="0"/>
          <w:marBottom w:val="0"/>
          <w:divBdr>
            <w:top w:val="none" w:sz="0" w:space="0" w:color="auto"/>
            <w:left w:val="none" w:sz="0" w:space="0" w:color="auto"/>
            <w:bottom w:val="none" w:sz="0" w:space="0" w:color="auto"/>
            <w:right w:val="none" w:sz="0" w:space="0" w:color="auto"/>
          </w:divBdr>
        </w:div>
        <w:div w:id="1465462245">
          <w:marLeft w:val="0"/>
          <w:marRight w:val="0"/>
          <w:marTop w:val="0"/>
          <w:marBottom w:val="0"/>
          <w:divBdr>
            <w:top w:val="none" w:sz="0" w:space="0" w:color="auto"/>
            <w:left w:val="none" w:sz="0" w:space="0" w:color="auto"/>
            <w:bottom w:val="none" w:sz="0" w:space="0" w:color="auto"/>
            <w:right w:val="none" w:sz="0" w:space="0" w:color="auto"/>
          </w:divBdr>
          <w:divsChild>
            <w:div w:id="1205212320">
              <w:marLeft w:val="0"/>
              <w:marRight w:val="0"/>
              <w:marTop w:val="0"/>
              <w:marBottom w:val="0"/>
              <w:divBdr>
                <w:top w:val="none" w:sz="0" w:space="0" w:color="auto"/>
                <w:left w:val="none" w:sz="0" w:space="0" w:color="auto"/>
                <w:bottom w:val="none" w:sz="0" w:space="0" w:color="auto"/>
                <w:right w:val="none" w:sz="0" w:space="0" w:color="auto"/>
              </w:divBdr>
            </w:div>
          </w:divsChild>
        </w:div>
        <w:div w:id="1319922756">
          <w:marLeft w:val="0"/>
          <w:marRight w:val="0"/>
          <w:marTop w:val="0"/>
          <w:marBottom w:val="0"/>
          <w:divBdr>
            <w:top w:val="none" w:sz="0" w:space="0" w:color="auto"/>
            <w:left w:val="none" w:sz="0" w:space="0" w:color="auto"/>
            <w:bottom w:val="none" w:sz="0" w:space="0" w:color="auto"/>
            <w:right w:val="none" w:sz="0" w:space="0" w:color="auto"/>
          </w:divBdr>
        </w:div>
        <w:div w:id="1164471465">
          <w:marLeft w:val="0"/>
          <w:marRight w:val="0"/>
          <w:marTop w:val="0"/>
          <w:marBottom w:val="0"/>
          <w:divBdr>
            <w:top w:val="none" w:sz="0" w:space="0" w:color="auto"/>
            <w:left w:val="none" w:sz="0" w:space="0" w:color="auto"/>
            <w:bottom w:val="none" w:sz="0" w:space="0" w:color="auto"/>
            <w:right w:val="none" w:sz="0" w:space="0" w:color="auto"/>
          </w:divBdr>
          <w:divsChild>
            <w:div w:id="653073685">
              <w:marLeft w:val="0"/>
              <w:marRight w:val="0"/>
              <w:marTop w:val="0"/>
              <w:marBottom w:val="0"/>
              <w:divBdr>
                <w:top w:val="none" w:sz="0" w:space="0" w:color="auto"/>
                <w:left w:val="none" w:sz="0" w:space="0" w:color="auto"/>
                <w:bottom w:val="none" w:sz="0" w:space="0" w:color="auto"/>
                <w:right w:val="none" w:sz="0" w:space="0" w:color="auto"/>
              </w:divBdr>
            </w:div>
          </w:divsChild>
        </w:div>
        <w:div w:id="1065950436">
          <w:marLeft w:val="0"/>
          <w:marRight w:val="0"/>
          <w:marTop w:val="0"/>
          <w:marBottom w:val="0"/>
          <w:divBdr>
            <w:top w:val="none" w:sz="0" w:space="0" w:color="auto"/>
            <w:left w:val="none" w:sz="0" w:space="0" w:color="auto"/>
            <w:bottom w:val="none" w:sz="0" w:space="0" w:color="auto"/>
            <w:right w:val="none" w:sz="0" w:space="0" w:color="auto"/>
          </w:divBdr>
        </w:div>
        <w:div w:id="857737169">
          <w:marLeft w:val="0"/>
          <w:marRight w:val="0"/>
          <w:marTop w:val="0"/>
          <w:marBottom w:val="0"/>
          <w:divBdr>
            <w:top w:val="none" w:sz="0" w:space="0" w:color="auto"/>
            <w:left w:val="none" w:sz="0" w:space="0" w:color="auto"/>
            <w:bottom w:val="none" w:sz="0" w:space="0" w:color="auto"/>
            <w:right w:val="none" w:sz="0" w:space="0" w:color="auto"/>
          </w:divBdr>
          <w:divsChild>
            <w:div w:id="1460807067">
              <w:marLeft w:val="0"/>
              <w:marRight w:val="0"/>
              <w:marTop w:val="0"/>
              <w:marBottom w:val="0"/>
              <w:divBdr>
                <w:top w:val="none" w:sz="0" w:space="0" w:color="auto"/>
                <w:left w:val="none" w:sz="0" w:space="0" w:color="auto"/>
                <w:bottom w:val="none" w:sz="0" w:space="0" w:color="auto"/>
                <w:right w:val="none" w:sz="0" w:space="0" w:color="auto"/>
              </w:divBdr>
            </w:div>
          </w:divsChild>
        </w:div>
        <w:div w:id="1441871784">
          <w:marLeft w:val="0"/>
          <w:marRight w:val="0"/>
          <w:marTop w:val="0"/>
          <w:marBottom w:val="0"/>
          <w:divBdr>
            <w:top w:val="none" w:sz="0" w:space="0" w:color="auto"/>
            <w:left w:val="none" w:sz="0" w:space="0" w:color="auto"/>
            <w:bottom w:val="none" w:sz="0" w:space="0" w:color="auto"/>
            <w:right w:val="none" w:sz="0" w:space="0" w:color="auto"/>
          </w:divBdr>
        </w:div>
        <w:div w:id="1127894609">
          <w:marLeft w:val="0"/>
          <w:marRight w:val="0"/>
          <w:marTop w:val="0"/>
          <w:marBottom w:val="0"/>
          <w:divBdr>
            <w:top w:val="none" w:sz="0" w:space="0" w:color="auto"/>
            <w:left w:val="none" w:sz="0" w:space="0" w:color="auto"/>
            <w:bottom w:val="none" w:sz="0" w:space="0" w:color="auto"/>
            <w:right w:val="none" w:sz="0" w:space="0" w:color="auto"/>
          </w:divBdr>
          <w:divsChild>
            <w:div w:id="792670233">
              <w:marLeft w:val="0"/>
              <w:marRight w:val="0"/>
              <w:marTop w:val="0"/>
              <w:marBottom w:val="0"/>
              <w:divBdr>
                <w:top w:val="none" w:sz="0" w:space="0" w:color="auto"/>
                <w:left w:val="none" w:sz="0" w:space="0" w:color="auto"/>
                <w:bottom w:val="none" w:sz="0" w:space="0" w:color="auto"/>
                <w:right w:val="none" w:sz="0" w:space="0" w:color="auto"/>
              </w:divBdr>
            </w:div>
          </w:divsChild>
        </w:div>
        <w:div w:id="333186605">
          <w:marLeft w:val="0"/>
          <w:marRight w:val="0"/>
          <w:marTop w:val="300"/>
          <w:marBottom w:val="0"/>
          <w:divBdr>
            <w:top w:val="none" w:sz="0" w:space="0" w:color="auto"/>
            <w:left w:val="none" w:sz="0" w:space="0" w:color="auto"/>
            <w:bottom w:val="none" w:sz="0" w:space="0" w:color="auto"/>
            <w:right w:val="none" w:sz="0" w:space="0" w:color="auto"/>
          </w:divBdr>
          <w:divsChild>
            <w:div w:id="63795645">
              <w:marLeft w:val="0"/>
              <w:marRight w:val="0"/>
              <w:marTop w:val="0"/>
              <w:marBottom w:val="0"/>
              <w:divBdr>
                <w:top w:val="none" w:sz="0" w:space="0" w:color="auto"/>
                <w:left w:val="none" w:sz="0" w:space="0" w:color="auto"/>
                <w:bottom w:val="none" w:sz="0" w:space="0" w:color="auto"/>
                <w:right w:val="none" w:sz="0" w:space="0" w:color="auto"/>
              </w:divBdr>
              <w:divsChild>
                <w:div w:id="57143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71081">
          <w:marLeft w:val="0"/>
          <w:marRight w:val="0"/>
          <w:marTop w:val="300"/>
          <w:marBottom w:val="0"/>
          <w:divBdr>
            <w:top w:val="none" w:sz="0" w:space="0" w:color="auto"/>
            <w:left w:val="none" w:sz="0" w:space="0" w:color="auto"/>
            <w:bottom w:val="none" w:sz="0" w:space="0" w:color="auto"/>
            <w:right w:val="none" w:sz="0" w:space="0" w:color="auto"/>
          </w:divBdr>
          <w:divsChild>
            <w:div w:id="1194878142">
              <w:marLeft w:val="0"/>
              <w:marRight w:val="0"/>
              <w:marTop w:val="0"/>
              <w:marBottom w:val="0"/>
              <w:divBdr>
                <w:top w:val="none" w:sz="0" w:space="0" w:color="auto"/>
                <w:left w:val="none" w:sz="0" w:space="0" w:color="auto"/>
                <w:bottom w:val="none" w:sz="0" w:space="0" w:color="auto"/>
                <w:right w:val="none" w:sz="0" w:space="0" w:color="auto"/>
              </w:divBdr>
              <w:divsChild>
                <w:div w:id="193758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85742">
          <w:marLeft w:val="0"/>
          <w:marRight w:val="0"/>
          <w:marTop w:val="300"/>
          <w:marBottom w:val="0"/>
          <w:divBdr>
            <w:top w:val="none" w:sz="0" w:space="0" w:color="auto"/>
            <w:left w:val="none" w:sz="0" w:space="0" w:color="auto"/>
            <w:bottom w:val="none" w:sz="0" w:space="0" w:color="auto"/>
            <w:right w:val="none" w:sz="0" w:space="0" w:color="auto"/>
          </w:divBdr>
          <w:divsChild>
            <w:div w:id="1375929480">
              <w:marLeft w:val="0"/>
              <w:marRight w:val="0"/>
              <w:marTop w:val="0"/>
              <w:marBottom w:val="0"/>
              <w:divBdr>
                <w:top w:val="none" w:sz="0" w:space="0" w:color="auto"/>
                <w:left w:val="none" w:sz="0" w:space="0" w:color="auto"/>
                <w:bottom w:val="none" w:sz="0" w:space="0" w:color="auto"/>
                <w:right w:val="none" w:sz="0" w:space="0" w:color="auto"/>
              </w:divBdr>
              <w:divsChild>
                <w:div w:id="525364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135109">
          <w:marLeft w:val="0"/>
          <w:marRight w:val="0"/>
          <w:marTop w:val="300"/>
          <w:marBottom w:val="0"/>
          <w:divBdr>
            <w:top w:val="none" w:sz="0" w:space="0" w:color="auto"/>
            <w:left w:val="none" w:sz="0" w:space="0" w:color="auto"/>
            <w:bottom w:val="none" w:sz="0" w:space="0" w:color="auto"/>
            <w:right w:val="none" w:sz="0" w:space="0" w:color="auto"/>
          </w:divBdr>
          <w:divsChild>
            <w:div w:id="866985539">
              <w:marLeft w:val="0"/>
              <w:marRight w:val="0"/>
              <w:marTop w:val="0"/>
              <w:marBottom w:val="0"/>
              <w:divBdr>
                <w:top w:val="none" w:sz="0" w:space="0" w:color="auto"/>
                <w:left w:val="none" w:sz="0" w:space="0" w:color="auto"/>
                <w:bottom w:val="none" w:sz="0" w:space="0" w:color="auto"/>
                <w:right w:val="none" w:sz="0" w:space="0" w:color="auto"/>
              </w:divBdr>
              <w:divsChild>
                <w:div w:id="140707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972833">
      <w:bodyDiv w:val="1"/>
      <w:marLeft w:val="0"/>
      <w:marRight w:val="0"/>
      <w:marTop w:val="0"/>
      <w:marBottom w:val="0"/>
      <w:divBdr>
        <w:top w:val="none" w:sz="0" w:space="0" w:color="auto"/>
        <w:left w:val="none" w:sz="0" w:space="0" w:color="auto"/>
        <w:bottom w:val="none" w:sz="0" w:space="0" w:color="auto"/>
        <w:right w:val="none" w:sz="0" w:space="0" w:color="auto"/>
      </w:divBdr>
      <w:divsChild>
        <w:div w:id="747188042">
          <w:marLeft w:val="0"/>
          <w:marRight w:val="0"/>
          <w:marTop w:val="0"/>
          <w:marBottom w:val="0"/>
          <w:divBdr>
            <w:top w:val="none" w:sz="0" w:space="0" w:color="auto"/>
            <w:left w:val="none" w:sz="0" w:space="0" w:color="auto"/>
            <w:bottom w:val="none" w:sz="0" w:space="0" w:color="auto"/>
            <w:right w:val="none" w:sz="0" w:space="0" w:color="auto"/>
          </w:divBdr>
        </w:div>
        <w:div w:id="1879002312">
          <w:marLeft w:val="0"/>
          <w:marRight w:val="0"/>
          <w:marTop w:val="0"/>
          <w:marBottom w:val="0"/>
          <w:divBdr>
            <w:top w:val="none" w:sz="0" w:space="0" w:color="auto"/>
            <w:left w:val="none" w:sz="0" w:space="0" w:color="auto"/>
            <w:bottom w:val="none" w:sz="0" w:space="0" w:color="auto"/>
            <w:right w:val="none" w:sz="0" w:space="0" w:color="auto"/>
          </w:divBdr>
          <w:divsChild>
            <w:div w:id="882866971">
              <w:marLeft w:val="0"/>
              <w:marRight w:val="0"/>
              <w:marTop w:val="0"/>
              <w:marBottom w:val="0"/>
              <w:divBdr>
                <w:top w:val="none" w:sz="0" w:space="0" w:color="auto"/>
                <w:left w:val="none" w:sz="0" w:space="0" w:color="auto"/>
                <w:bottom w:val="none" w:sz="0" w:space="0" w:color="auto"/>
                <w:right w:val="none" w:sz="0" w:space="0" w:color="auto"/>
              </w:divBdr>
            </w:div>
          </w:divsChild>
        </w:div>
        <w:div w:id="832141471">
          <w:marLeft w:val="0"/>
          <w:marRight w:val="0"/>
          <w:marTop w:val="0"/>
          <w:marBottom w:val="0"/>
          <w:divBdr>
            <w:top w:val="none" w:sz="0" w:space="0" w:color="auto"/>
            <w:left w:val="none" w:sz="0" w:space="0" w:color="auto"/>
            <w:bottom w:val="none" w:sz="0" w:space="0" w:color="auto"/>
            <w:right w:val="none" w:sz="0" w:space="0" w:color="auto"/>
          </w:divBdr>
        </w:div>
        <w:div w:id="2125808542">
          <w:marLeft w:val="0"/>
          <w:marRight w:val="0"/>
          <w:marTop w:val="0"/>
          <w:marBottom w:val="0"/>
          <w:divBdr>
            <w:top w:val="none" w:sz="0" w:space="0" w:color="auto"/>
            <w:left w:val="none" w:sz="0" w:space="0" w:color="auto"/>
            <w:bottom w:val="none" w:sz="0" w:space="0" w:color="auto"/>
            <w:right w:val="none" w:sz="0" w:space="0" w:color="auto"/>
          </w:divBdr>
          <w:divsChild>
            <w:div w:id="215318096">
              <w:marLeft w:val="0"/>
              <w:marRight w:val="0"/>
              <w:marTop w:val="0"/>
              <w:marBottom w:val="0"/>
              <w:divBdr>
                <w:top w:val="none" w:sz="0" w:space="0" w:color="auto"/>
                <w:left w:val="none" w:sz="0" w:space="0" w:color="auto"/>
                <w:bottom w:val="none" w:sz="0" w:space="0" w:color="auto"/>
                <w:right w:val="none" w:sz="0" w:space="0" w:color="auto"/>
              </w:divBdr>
            </w:div>
          </w:divsChild>
        </w:div>
        <w:div w:id="705838607">
          <w:marLeft w:val="0"/>
          <w:marRight w:val="0"/>
          <w:marTop w:val="0"/>
          <w:marBottom w:val="0"/>
          <w:divBdr>
            <w:top w:val="none" w:sz="0" w:space="0" w:color="auto"/>
            <w:left w:val="none" w:sz="0" w:space="0" w:color="auto"/>
            <w:bottom w:val="none" w:sz="0" w:space="0" w:color="auto"/>
            <w:right w:val="none" w:sz="0" w:space="0" w:color="auto"/>
          </w:divBdr>
        </w:div>
        <w:div w:id="519588265">
          <w:marLeft w:val="0"/>
          <w:marRight w:val="0"/>
          <w:marTop w:val="0"/>
          <w:marBottom w:val="0"/>
          <w:divBdr>
            <w:top w:val="none" w:sz="0" w:space="0" w:color="auto"/>
            <w:left w:val="none" w:sz="0" w:space="0" w:color="auto"/>
            <w:bottom w:val="none" w:sz="0" w:space="0" w:color="auto"/>
            <w:right w:val="none" w:sz="0" w:space="0" w:color="auto"/>
          </w:divBdr>
          <w:divsChild>
            <w:div w:id="1323512449">
              <w:marLeft w:val="0"/>
              <w:marRight w:val="0"/>
              <w:marTop w:val="0"/>
              <w:marBottom w:val="0"/>
              <w:divBdr>
                <w:top w:val="none" w:sz="0" w:space="0" w:color="auto"/>
                <w:left w:val="none" w:sz="0" w:space="0" w:color="auto"/>
                <w:bottom w:val="none" w:sz="0" w:space="0" w:color="auto"/>
                <w:right w:val="none" w:sz="0" w:space="0" w:color="auto"/>
              </w:divBdr>
            </w:div>
          </w:divsChild>
        </w:div>
        <w:div w:id="2131126024">
          <w:marLeft w:val="0"/>
          <w:marRight w:val="0"/>
          <w:marTop w:val="0"/>
          <w:marBottom w:val="0"/>
          <w:divBdr>
            <w:top w:val="none" w:sz="0" w:space="0" w:color="auto"/>
            <w:left w:val="none" w:sz="0" w:space="0" w:color="auto"/>
            <w:bottom w:val="none" w:sz="0" w:space="0" w:color="auto"/>
            <w:right w:val="none" w:sz="0" w:space="0" w:color="auto"/>
          </w:divBdr>
        </w:div>
        <w:div w:id="1320040860">
          <w:marLeft w:val="0"/>
          <w:marRight w:val="0"/>
          <w:marTop w:val="0"/>
          <w:marBottom w:val="0"/>
          <w:divBdr>
            <w:top w:val="none" w:sz="0" w:space="0" w:color="auto"/>
            <w:left w:val="none" w:sz="0" w:space="0" w:color="auto"/>
            <w:bottom w:val="none" w:sz="0" w:space="0" w:color="auto"/>
            <w:right w:val="none" w:sz="0" w:space="0" w:color="auto"/>
          </w:divBdr>
          <w:divsChild>
            <w:div w:id="960265473">
              <w:marLeft w:val="0"/>
              <w:marRight w:val="0"/>
              <w:marTop w:val="0"/>
              <w:marBottom w:val="0"/>
              <w:divBdr>
                <w:top w:val="none" w:sz="0" w:space="0" w:color="auto"/>
                <w:left w:val="none" w:sz="0" w:space="0" w:color="auto"/>
                <w:bottom w:val="none" w:sz="0" w:space="0" w:color="auto"/>
                <w:right w:val="none" w:sz="0" w:space="0" w:color="auto"/>
              </w:divBdr>
            </w:div>
          </w:divsChild>
        </w:div>
        <w:div w:id="703142578">
          <w:marLeft w:val="0"/>
          <w:marRight w:val="0"/>
          <w:marTop w:val="0"/>
          <w:marBottom w:val="0"/>
          <w:divBdr>
            <w:top w:val="none" w:sz="0" w:space="0" w:color="auto"/>
            <w:left w:val="none" w:sz="0" w:space="0" w:color="auto"/>
            <w:bottom w:val="none" w:sz="0" w:space="0" w:color="auto"/>
            <w:right w:val="none" w:sz="0" w:space="0" w:color="auto"/>
          </w:divBdr>
        </w:div>
        <w:div w:id="758332747">
          <w:marLeft w:val="0"/>
          <w:marRight w:val="0"/>
          <w:marTop w:val="0"/>
          <w:marBottom w:val="0"/>
          <w:divBdr>
            <w:top w:val="none" w:sz="0" w:space="0" w:color="auto"/>
            <w:left w:val="none" w:sz="0" w:space="0" w:color="auto"/>
            <w:bottom w:val="none" w:sz="0" w:space="0" w:color="auto"/>
            <w:right w:val="none" w:sz="0" w:space="0" w:color="auto"/>
          </w:divBdr>
          <w:divsChild>
            <w:div w:id="623461479">
              <w:marLeft w:val="0"/>
              <w:marRight w:val="0"/>
              <w:marTop w:val="0"/>
              <w:marBottom w:val="0"/>
              <w:divBdr>
                <w:top w:val="none" w:sz="0" w:space="0" w:color="auto"/>
                <w:left w:val="none" w:sz="0" w:space="0" w:color="auto"/>
                <w:bottom w:val="none" w:sz="0" w:space="0" w:color="auto"/>
                <w:right w:val="none" w:sz="0" w:space="0" w:color="auto"/>
              </w:divBdr>
            </w:div>
          </w:divsChild>
        </w:div>
        <w:div w:id="2144304818">
          <w:marLeft w:val="0"/>
          <w:marRight w:val="0"/>
          <w:marTop w:val="0"/>
          <w:marBottom w:val="0"/>
          <w:divBdr>
            <w:top w:val="none" w:sz="0" w:space="0" w:color="auto"/>
            <w:left w:val="none" w:sz="0" w:space="0" w:color="auto"/>
            <w:bottom w:val="none" w:sz="0" w:space="0" w:color="auto"/>
            <w:right w:val="none" w:sz="0" w:space="0" w:color="auto"/>
          </w:divBdr>
        </w:div>
        <w:div w:id="1227911864">
          <w:marLeft w:val="0"/>
          <w:marRight w:val="0"/>
          <w:marTop w:val="0"/>
          <w:marBottom w:val="0"/>
          <w:divBdr>
            <w:top w:val="none" w:sz="0" w:space="0" w:color="auto"/>
            <w:left w:val="none" w:sz="0" w:space="0" w:color="auto"/>
            <w:bottom w:val="none" w:sz="0" w:space="0" w:color="auto"/>
            <w:right w:val="none" w:sz="0" w:space="0" w:color="auto"/>
          </w:divBdr>
          <w:divsChild>
            <w:div w:id="659694483">
              <w:marLeft w:val="0"/>
              <w:marRight w:val="0"/>
              <w:marTop w:val="0"/>
              <w:marBottom w:val="0"/>
              <w:divBdr>
                <w:top w:val="none" w:sz="0" w:space="0" w:color="auto"/>
                <w:left w:val="none" w:sz="0" w:space="0" w:color="auto"/>
                <w:bottom w:val="none" w:sz="0" w:space="0" w:color="auto"/>
                <w:right w:val="none" w:sz="0" w:space="0" w:color="auto"/>
              </w:divBdr>
            </w:div>
          </w:divsChild>
        </w:div>
        <w:div w:id="424883105">
          <w:marLeft w:val="0"/>
          <w:marRight w:val="0"/>
          <w:marTop w:val="0"/>
          <w:marBottom w:val="0"/>
          <w:divBdr>
            <w:top w:val="none" w:sz="0" w:space="0" w:color="auto"/>
            <w:left w:val="none" w:sz="0" w:space="0" w:color="auto"/>
            <w:bottom w:val="none" w:sz="0" w:space="0" w:color="auto"/>
            <w:right w:val="none" w:sz="0" w:space="0" w:color="auto"/>
          </w:divBdr>
        </w:div>
        <w:div w:id="74059811">
          <w:marLeft w:val="0"/>
          <w:marRight w:val="0"/>
          <w:marTop w:val="0"/>
          <w:marBottom w:val="0"/>
          <w:divBdr>
            <w:top w:val="none" w:sz="0" w:space="0" w:color="auto"/>
            <w:left w:val="none" w:sz="0" w:space="0" w:color="auto"/>
            <w:bottom w:val="none" w:sz="0" w:space="0" w:color="auto"/>
            <w:right w:val="none" w:sz="0" w:space="0" w:color="auto"/>
          </w:divBdr>
          <w:divsChild>
            <w:div w:id="891162221">
              <w:marLeft w:val="0"/>
              <w:marRight w:val="0"/>
              <w:marTop w:val="0"/>
              <w:marBottom w:val="0"/>
              <w:divBdr>
                <w:top w:val="none" w:sz="0" w:space="0" w:color="auto"/>
                <w:left w:val="none" w:sz="0" w:space="0" w:color="auto"/>
                <w:bottom w:val="none" w:sz="0" w:space="0" w:color="auto"/>
                <w:right w:val="none" w:sz="0" w:space="0" w:color="auto"/>
              </w:divBdr>
            </w:div>
          </w:divsChild>
        </w:div>
        <w:div w:id="55592218">
          <w:marLeft w:val="0"/>
          <w:marRight w:val="0"/>
          <w:marTop w:val="300"/>
          <w:marBottom w:val="0"/>
          <w:divBdr>
            <w:top w:val="none" w:sz="0" w:space="0" w:color="auto"/>
            <w:left w:val="none" w:sz="0" w:space="0" w:color="auto"/>
            <w:bottom w:val="none" w:sz="0" w:space="0" w:color="auto"/>
            <w:right w:val="none" w:sz="0" w:space="0" w:color="auto"/>
          </w:divBdr>
          <w:divsChild>
            <w:div w:id="715659132">
              <w:marLeft w:val="0"/>
              <w:marRight w:val="0"/>
              <w:marTop w:val="0"/>
              <w:marBottom w:val="0"/>
              <w:divBdr>
                <w:top w:val="none" w:sz="0" w:space="0" w:color="auto"/>
                <w:left w:val="none" w:sz="0" w:space="0" w:color="auto"/>
                <w:bottom w:val="none" w:sz="0" w:space="0" w:color="auto"/>
                <w:right w:val="none" w:sz="0" w:space="0" w:color="auto"/>
              </w:divBdr>
              <w:divsChild>
                <w:div w:id="302660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010164">
          <w:marLeft w:val="0"/>
          <w:marRight w:val="0"/>
          <w:marTop w:val="300"/>
          <w:marBottom w:val="0"/>
          <w:divBdr>
            <w:top w:val="none" w:sz="0" w:space="0" w:color="auto"/>
            <w:left w:val="none" w:sz="0" w:space="0" w:color="auto"/>
            <w:bottom w:val="none" w:sz="0" w:space="0" w:color="auto"/>
            <w:right w:val="none" w:sz="0" w:space="0" w:color="auto"/>
          </w:divBdr>
          <w:divsChild>
            <w:div w:id="627785885">
              <w:marLeft w:val="0"/>
              <w:marRight w:val="0"/>
              <w:marTop w:val="0"/>
              <w:marBottom w:val="0"/>
              <w:divBdr>
                <w:top w:val="none" w:sz="0" w:space="0" w:color="auto"/>
                <w:left w:val="none" w:sz="0" w:space="0" w:color="auto"/>
                <w:bottom w:val="none" w:sz="0" w:space="0" w:color="auto"/>
                <w:right w:val="none" w:sz="0" w:space="0" w:color="auto"/>
              </w:divBdr>
              <w:divsChild>
                <w:div w:id="7294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3152">
          <w:marLeft w:val="0"/>
          <w:marRight w:val="0"/>
          <w:marTop w:val="300"/>
          <w:marBottom w:val="0"/>
          <w:divBdr>
            <w:top w:val="none" w:sz="0" w:space="0" w:color="auto"/>
            <w:left w:val="none" w:sz="0" w:space="0" w:color="auto"/>
            <w:bottom w:val="none" w:sz="0" w:space="0" w:color="auto"/>
            <w:right w:val="none" w:sz="0" w:space="0" w:color="auto"/>
          </w:divBdr>
          <w:divsChild>
            <w:div w:id="1543206171">
              <w:marLeft w:val="0"/>
              <w:marRight w:val="0"/>
              <w:marTop w:val="0"/>
              <w:marBottom w:val="0"/>
              <w:divBdr>
                <w:top w:val="none" w:sz="0" w:space="0" w:color="auto"/>
                <w:left w:val="none" w:sz="0" w:space="0" w:color="auto"/>
                <w:bottom w:val="none" w:sz="0" w:space="0" w:color="auto"/>
                <w:right w:val="none" w:sz="0" w:space="0" w:color="auto"/>
              </w:divBdr>
              <w:divsChild>
                <w:div w:id="74353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414201">
          <w:marLeft w:val="0"/>
          <w:marRight w:val="0"/>
          <w:marTop w:val="300"/>
          <w:marBottom w:val="0"/>
          <w:divBdr>
            <w:top w:val="none" w:sz="0" w:space="0" w:color="auto"/>
            <w:left w:val="none" w:sz="0" w:space="0" w:color="auto"/>
            <w:bottom w:val="none" w:sz="0" w:space="0" w:color="auto"/>
            <w:right w:val="none" w:sz="0" w:space="0" w:color="auto"/>
          </w:divBdr>
          <w:divsChild>
            <w:div w:id="181095497">
              <w:marLeft w:val="0"/>
              <w:marRight w:val="0"/>
              <w:marTop w:val="0"/>
              <w:marBottom w:val="0"/>
              <w:divBdr>
                <w:top w:val="none" w:sz="0" w:space="0" w:color="auto"/>
                <w:left w:val="none" w:sz="0" w:space="0" w:color="auto"/>
                <w:bottom w:val="none" w:sz="0" w:space="0" w:color="auto"/>
                <w:right w:val="none" w:sz="0" w:space="0" w:color="auto"/>
              </w:divBdr>
              <w:divsChild>
                <w:div w:id="1412770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431840">
      <w:bodyDiv w:val="1"/>
      <w:marLeft w:val="0"/>
      <w:marRight w:val="0"/>
      <w:marTop w:val="0"/>
      <w:marBottom w:val="0"/>
      <w:divBdr>
        <w:top w:val="none" w:sz="0" w:space="0" w:color="auto"/>
        <w:left w:val="none" w:sz="0" w:space="0" w:color="auto"/>
        <w:bottom w:val="none" w:sz="0" w:space="0" w:color="auto"/>
        <w:right w:val="none" w:sz="0" w:space="0" w:color="auto"/>
      </w:divBdr>
      <w:divsChild>
        <w:div w:id="1914856939">
          <w:marLeft w:val="0"/>
          <w:marRight w:val="0"/>
          <w:marTop w:val="0"/>
          <w:marBottom w:val="0"/>
          <w:divBdr>
            <w:top w:val="none" w:sz="0" w:space="0" w:color="auto"/>
            <w:left w:val="none" w:sz="0" w:space="0" w:color="auto"/>
            <w:bottom w:val="none" w:sz="0" w:space="0" w:color="auto"/>
            <w:right w:val="none" w:sz="0" w:space="0" w:color="auto"/>
          </w:divBdr>
        </w:div>
        <w:div w:id="1685862093">
          <w:marLeft w:val="0"/>
          <w:marRight w:val="0"/>
          <w:marTop w:val="0"/>
          <w:marBottom w:val="0"/>
          <w:divBdr>
            <w:top w:val="none" w:sz="0" w:space="0" w:color="auto"/>
            <w:left w:val="none" w:sz="0" w:space="0" w:color="auto"/>
            <w:bottom w:val="none" w:sz="0" w:space="0" w:color="auto"/>
            <w:right w:val="none" w:sz="0" w:space="0" w:color="auto"/>
          </w:divBdr>
          <w:divsChild>
            <w:div w:id="31733803">
              <w:marLeft w:val="0"/>
              <w:marRight w:val="0"/>
              <w:marTop w:val="0"/>
              <w:marBottom w:val="0"/>
              <w:divBdr>
                <w:top w:val="none" w:sz="0" w:space="0" w:color="auto"/>
                <w:left w:val="none" w:sz="0" w:space="0" w:color="auto"/>
                <w:bottom w:val="none" w:sz="0" w:space="0" w:color="auto"/>
                <w:right w:val="none" w:sz="0" w:space="0" w:color="auto"/>
              </w:divBdr>
            </w:div>
          </w:divsChild>
        </w:div>
        <w:div w:id="1756126466">
          <w:marLeft w:val="0"/>
          <w:marRight w:val="0"/>
          <w:marTop w:val="0"/>
          <w:marBottom w:val="0"/>
          <w:divBdr>
            <w:top w:val="none" w:sz="0" w:space="0" w:color="auto"/>
            <w:left w:val="none" w:sz="0" w:space="0" w:color="auto"/>
            <w:bottom w:val="none" w:sz="0" w:space="0" w:color="auto"/>
            <w:right w:val="none" w:sz="0" w:space="0" w:color="auto"/>
          </w:divBdr>
        </w:div>
        <w:div w:id="186793578">
          <w:marLeft w:val="0"/>
          <w:marRight w:val="0"/>
          <w:marTop w:val="0"/>
          <w:marBottom w:val="0"/>
          <w:divBdr>
            <w:top w:val="none" w:sz="0" w:space="0" w:color="auto"/>
            <w:left w:val="none" w:sz="0" w:space="0" w:color="auto"/>
            <w:bottom w:val="none" w:sz="0" w:space="0" w:color="auto"/>
            <w:right w:val="none" w:sz="0" w:space="0" w:color="auto"/>
          </w:divBdr>
          <w:divsChild>
            <w:div w:id="675114943">
              <w:marLeft w:val="0"/>
              <w:marRight w:val="0"/>
              <w:marTop w:val="0"/>
              <w:marBottom w:val="0"/>
              <w:divBdr>
                <w:top w:val="none" w:sz="0" w:space="0" w:color="auto"/>
                <w:left w:val="none" w:sz="0" w:space="0" w:color="auto"/>
                <w:bottom w:val="none" w:sz="0" w:space="0" w:color="auto"/>
                <w:right w:val="none" w:sz="0" w:space="0" w:color="auto"/>
              </w:divBdr>
            </w:div>
          </w:divsChild>
        </w:div>
        <w:div w:id="242881456">
          <w:marLeft w:val="0"/>
          <w:marRight w:val="0"/>
          <w:marTop w:val="0"/>
          <w:marBottom w:val="0"/>
          <w:divBdr>
            <w:top w:val="none" w:sz="0" w:space="0" w:color="auto"/>
            <w:left w:val="none" w:sz="0" w:space="0" w:color="auto"/>
            <w:bottom w:val="none" w:sz="0" w:space="0" w:color="auto"/>
            <w:right w:val="none" w:sz="0" w:space="0" w:color="auto"/>
          </w:divBdr>
        </w:div>
        <w:div w:id="1042251449">
          <w:marLeft w:val="0"/>
          <w:marRight w:val="0"/>
          <w:marTop w:val="0"/>
          <w:marBottom w:val="0"/>
          <w:divBdr>
            <w:top w:val="none" w:sz="0" w:space="0" w:color="auto"/>
            <w:left w:val="none" w:sz="0" w:space="0" w:color="auto"/>
            <w:bottom w:val="none" w:sz="0" w:space="0" w:color="auto"/>
            <w:right w:val="none" w:sz="0" w:space="0" w:color="auto"/>
          </w:divBdr>
          <w:divsChild>
            <w:div w:id="1577594341">
              <w:marLeft w:val="0"/>
              <w:marRight w:val="0"/>
              <w:marTop w:val="0"/>
              <w:marBottom w:val="0"/>
              <w:divBdr>
                <w:top w:val="none" w:sz="0" w:space="0" w:color="auto"/>
                <w:left w:val="none" w:sz="0" w:space="0" w:color="auto"/>
                <w:bottom w:val="none" w:sz="0" w:space="0" w:color="auto"/>
                <w:right w:val="none" w:sz="0" w:space="0" w:color="auto"/>
              </w:divBdr>
            </w:div>
          </w:divsChild>
        </w:div>
        <w:div w:id="884172833">
          <w:marLeft w:val="0"/>
          <w:marRight w:val="0"/>
          <w:marTop w:val="0"/>
          <w:marBottom w:val="0"/>
          <w:divBdr>
            <w:top w:val="none" w:sz="0" w:space="0" w:color="auto"/>
            <w:left w:val="none" w:sz="0" w:space="0" w:color="auto"/>
            <w:bottom w:val="none" w:sz="0" w:space="0" w:color="auto"/>
            <w:right w:val="none" w:sz="0" w:space="0" w:color="auto"/>
          </w:divBdr>
        </w:div>
        <w:div w:id="1767000368">
          <w:marLeft w:val="0"/>
          <w:marRight w:val="0"/>
          <w:marTop w:val="0"/>
          <w:marBottom w:val="0"/>
          <w:divBdr>
            <w:top w:val="none" w:sz="0" w:space="0" w:color="auto"/>
            <w:left w:val="none" w:sz="0" w:space="0" w:color="auto"/>
            <w:bottom w:val="none" w:sz="0" w:space="0" w:color="auto"/>
            <w:right w:val="none" w:sz="0" w:space="0" w:color="auto"/>
          </w:divBdr>
          <w:divsChild>
            <w:div w:id="1576933734">
              <w:marLeft w:val="0"/>
              <w:marRight w:val="0"/>
              <w:marTop w:val="0"/>
              <w:marBottom w:val="0"/>
              <w:divBdr>
                <w:top w:val="none" w:sz="0" w:space="0" w:color="auto"/>
                <w:left w:val="none" w:sz="0" w:space="0" w:color="auto"/>
                <w:bottom w:val="none" w:sz="0" w:space="0" w:color="auto"/>
                <w:right w:val="none" w:sz="0" w:space="0" w:color="auto"/>
              </w:divBdr>
            </w:div>
          </w:divsChild>
        </w:div>
        <w:div w:id="1293051654">
          <w:marLeft w:val="0"/>
          <w:marRight w:val="0"/>
          <w:marTop w:val="0"/>
          <w:marBottom w:val="0"/>
          <w:divBdr>
            <w:top w:val="none" w:sz="0" w:space="0" w:color="auto"/>
            <w:left w:val="none" w:sz="0" w:space="0" w:color="auto"/>
            <w:bottom w:val="none" w:sz="0" w:space="0" w:color="auto"/>
            <w:right w:val="none" w:sz="0" w:space="0" w:color="auto"/>
          </w:divBdr>
        </w:div>
        <w:div w:id="1914196280">
          <w:marLeft w:val="0"/>
          <w:marRight w:val="0"/>
          <w:marTop w:val="0"/>
          <w:marBottom w:val="0"/>
          <w:divBdr>
            <w:top w:val="none" w:sz="0" w:space="0" w:color="auto"/>
            <w:left w:val="none" w:sz="0" w:space="0" w:color="auto"/>
            <w:bottom w:val="none" w:sz="0" w:space="0" w:color="auto"/>
            <w:right w:val="none" w:sz="0" w:space="0" w:color="auto"/>
          </w:divBdr>
          <w:divsChild>
            <w:div w:id="2059890695">
              <w:marLeft w:val="0"/>
              <w:marRight w:val="0"/>
              <w:marTop w:val="0"/>
              <w:marBottom w:val="0"/>
              <w:divBdr>
                <w:top w:val="none" w:sz="0" w:space="0" w:color="auto"/>
                <w:left w:val="none" w:sz="0" w:space="0" w:color="auto"/>
                <w:bottom w:val="none" w:sz="0" w:space="0" w:color="auto"/>
                <w:right w:val="none" w:sz="0" w:space="0" w:color="auto"/>
              </w:divBdr>
            </w:div>
          </w:divsChild>
        </w:div>
        <w:div w:id="1590846733">
          <w:marLeft w:val="0"/>
          <w:marRight w:val="0"/>
          <w:marTop w:val="0"/>
          <w:marBottom w:val="0"/>
          <w:divBdr>
            <w:top w:val="none" w:sz="0" w:space="0" w:color="auto"/>
            <w:left w:val="none" w:sz="0" w:space="0" w:color="auto"/>
            <w:bottom w:val="none" w:sz="0" w:space="0" w:color="auto"/>
            <w:right w:val="none" w:sz="0" w:space="0" w:color="auto"/>
          </w:divBdr>
        </w:div>
        <w:div w:id="1892382710">
          <w:marLeft w:val="0"/>
          <w:marRight w:val="0"/>
          <w:marTop w:val="0"/>
          <w:marBottom w:val="0"/>
          <w:divBdr>
            <w:top w:val="none" w:sz="0" w:space="0" w:color="auto"/>
            <w:left w:val="none" w:sz="0" w:space="0" w:color="auto"/>
            <w:bottom w:val="none" w:sz="0" w:space="0" w:color="auto"/>
            <w:right w:val="none" w:sz="0" w:space="0" w:color="auto"/>
          </w:divBdr>
          <w:divsChild>
            <w:div w:id="1040279899">
              <w:marLeft w:val="0"/>
              <w:marRight w:val="0"/>
              <w:marTop w:val="0"/>
              <w:marBottom w:val="0"/>
              <w:divBdr>
                <w:top w:val="none" w:sz="0" w:space="0" w:color="auto"/>
                <w:left w:val="none" w:sz="0" w:space="0" w:color="auto"/>
                <w:bottom w:val="none" w:sz="0" w:space="0" w:color="auto"/>
                <w:right w:val="none" w:sz="0" w:space="0" w:color="auto"/>
              </w:divBdr>
            </w:div>
          </w:divsChild>
        </w:div>
        <w:div w:id="1196892435">
          <w:marLeft w:val="0"/>
          <w:marRight w:val="0"/>
          <w:marTop w:val="0"/>
          <w:marBottom w:val="0"/>
          <w:divBdr>
            <w:top w:val="none" w:sz="0" w:space="0" w:color="auto"/>
            <w:left w:val="none" w:sz="0" w:space="0" w:color="auto"/>
            <w:bottom w:val="none" w:sz="0" w:space="0" w:color="auto"/>
            <w:right w:val="none" w:sz="0" w:space="0" w:color="auto"/>
          </w:divBdr>
        </w:div>
        <w:div w:id="1789465129">
          <w:marLeft w:val="0"/>
          <w:marRight w:val="0"/>
          <w:marTop w:val="0"/>
          <w:marBottom w:val="0"/>
          <w:divBdr>
            <w:top w:val="none" w:sz="0" w:space="0" w:color="auto"/>
            <w:left w:val="none" w:sz="0" w:space="0" w:color="auto"/>
            <w:bottom w:val="none" w:sz="0" w:space="0" w:color="auto"/>
            <w:right w:val="none" w:sz="0" w:space="0" w:color="auto"/>
          </w:divBdr>
          <w:divsChild>
            <w:div w:id="1453326946">
              <w:marLeft w:val="0"/>
              <w:marRight w:val="0"/>
              <w:marTop w:val="0"/>
              <w:marBottom w:val="0"/>
              <w:divBdr>
                <w:top w:val="none" w:sz="0" w:space="0" w:color="auto"/>
                <w:left w:val="none" w:sz="0" w:space="0" w:color="auto"/>
                <w:bottom w:val="none" w:sz="0" w:space="0" w:color="auto"/>
                <w:right w:val="none" w:sz="0" w:space="0" w:color="auto"/>
              </w:divBdr>
            </w:div>
          </w:divsChild>
        </w:div>
        <w:div w:id="2092699709">
          <w:marLeft w:val="0"/>
          <w:marRight w:val="0"/>
          <w:marTop w:val="300"/>
          <w:marBottom w:val="0"/>
          <w:divBdr>
            <w:top w:val="none" w:sz="0" w:space="0" w:color="auto"/>
            <w:left w:val="none" w:sz="0" w:space="0" w:color="auto"/>
            <w:bottom w:val="none" w:sz="0" w:space="0" w:color="auto"/>
            <w:right w:val="none" w:sz="0" w:space="0" w:color="auto"/>
          </w:divBdr>
          <w:divsChild>
            <w:div w:id="510333763">
              <w:marLeft w:val="0"/>
              <w:marRight w:val="0"/>
              <w:marTop w:val="0"/>
              <w:marBottom w:val="0"/>
              <w:divBdr>
                <w:top w:val="none" w:sz="0" w:space="0" w:color="auto"/>
                <w:left w:val="none" w:sz="0" w:space="0" w:color="auto"/>
                <w:bottom w:val="none" w:sz="0" w:space="0" w:color="auto"/>
                <w:right w:val="none" w:sz="0" w:space="0" w:color="auto"/>
              </w:divBdr>
              <w:divsChild>
                <w:div w:id="754009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326876">
          <w:marLeft w:val="0"/>
          <w:marRight w:val="0"/>
          <w:marTop w:val="300"/>
          <w:marBottom w:val="0"/>
          <w:divBdr>
            <w:top w:val="none" w:sz="0" w:space="0" w:color="auto"/>
            <w:left w:val="none" w:sz="0" w:space="0" w:color="auto"/>
            <w:bottom w:val="none" w:sz="0" w:space="0" w:color="auto"/>
            <w:right w:val="none" w:sz="0" w:space="0" w:color="auto"/>
          </w:divBdr>
          <w:divsChild>
            <w:div w:id="718095684">
              <w:marLeft w:val="0"/>
              <w:marRight w:val="0"/>
              <w:marTop w:val="0"/>
              <w:marBottom w:val="0"/>
              <w:divBdr>
                <w:top w:val="none" w:sz="0" w:space="0" w:color="auto"/>
                <w:left w:val="none" w:sz="0" w:space="0" w:color="auto"/>
                <w:bottom w:val="none" w:sz="0" w:space="0" w:color="auto"/>
                <w:right w:val="none" w:sz="0" w:space="0" w:color="auto"/>
              </w:divBdr>
              <w:divsChild>
                <w:div w:id="198904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479113">
          <w:marLeft w:val="0"/>
          <w:marRight w:val="0"/>
          <w:marTop w:val="300"/>
          <w:marBottom w:val="0"/>
          <w:divBdr>
            <w:top w:val="none" w:sz="0" w:space="0" w:color="auto"/>
            <w:left w:val="none" w:sz="0" w:space="0" w:color="auto"/>
            <w:bottom w:val="none" w:sz="0" w:space="0" w:color="auto"/>
            <w:right w:val="none" w:sz="0" w:space="0" w:color="auto"/>
          </w:divBdr>
          <w:divsChild>
            <w:div w:id="402870239">
              <w:marLeft w:val="0"/>
              <w:marRight w:val="0"/>
              <w:marTop w:val="0"/>
              <w:marBottom w:val="0"/>
              <w:divBdr>
                <w:top w:val="none" w:sz="0" w:space="0" w:color="auto"/>
                <w:left w:val="none" w:sz="0" w:space="0" w:color="auto"/>
                <w:bottom w:val="none" w:sz="0" w:space="0" w:color="auto"/>
                <w:right w:val="none" w:sz="0" w:space="0" w:color="auto"/>
              </w:divBdr>
              <w:divsChild>
                <w:div w:id="1143042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112992">
          <w:marLeft w:val="0"/>
          <w:marRight w:val="0"/>
          <w:marTop w:val="300"/>
          <w:marBottom w:val="0"/>
          <w:divBdr>
            <w:top w:val="none" w:sz="0" w:space="0" w:color="auto"/>
            <w:left w:val="none" w:sz="0" w:space="0" w:color="auto"/>
            <w:bottom w:val="none" w:sz="0" w:space="0" w:color="auto"/>
            <w:right w:val="none" w:sz="0" w:space="0" w:color="auto"/>
          </w:divBdr>
          <w:divsChild>
            <w:div w:id="620113461">
              <w:marLeft w:val="0"/>
              <w:marRight w:val="0"/>
              <w:marTop w:val="0"/>
              <w:marBottom w:val="0"/>
              <w:divBdr>
                <w:top w:val="none" w:sz="0" w:space="0" w:color="auto"/>
                <w:left w:val="none" w:sz="0" w:space="0" w:color="auto"/>
                <w:bottom w:val="none" w:sz="0" w:space="0" w:color="auto"/>
                <w:right w:val="none" w:sz="0" w:space="0" w:color="auto"/>
              </w:divBdr>
              <w:divsChild>
                <w:div w:id="10095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625545">
      <w:bodyDiv w:val="1"/>
      <w:marLeft w:val="0"/>
      <w:marRight w:val="0"/>
      <w:marTop w:val="0"/>
      <w:marBottom w:val="0"/>
      <w:divBdr>
        <w:top w:val="none" w:sz="0" w:space="0" w:color="auto"/>
        <w:left w:val="none" w:sz="0" w:space="0" w:color="auto"/>
        <w:bottom w:val="none" w:sz="0" w:space="0" w:color="auto"/>
        <w:right w:val="none" w:sz="0" w:space="0" w:color="auto"/>
      </w:divBdr>
      <w:divsChild>
        <w:div w:id="1574049902">
          <w:marLeft w:val="0"/>
          <w:marRight w:val="0"/>
          <w:marTop w:val="0"/>
          <w:marBottom w:val="0"/>
          <w:divBdr>
            <w:top w:val="none" w:sz="0" w:space="0" w:color="auto"/>
            <w:left w:val="none" w:sz="0" w:space="0" w:color="auto"/>
            <w:bottom w:val="none" w:sz="0" w:space="0" w:color="auto"/>
            <w:right w:val="none" w:sz="0" w:space="0" w:color="auto"/>
          </w:divBdr>
        </w:div>
        <w:div w:id="1893229497">
          <w:marLeft w:val="0"/>
          <w:marRight w:val="0"/>
          <w:marTop w:val="0"/>
          <w:marBottom w:val="0"/>
          <w:divBdr>
            <w:top w:val="none" w:sz="0" w:space="0" w:color="auto"/>
            <w:left w:val="none" w:sz="0" w:space="0" w:color="auto"/>
            <w:bottom w:val="none" w:sz="0" w:space="0" w:color="auto"/>
            <w:right w:val="none" w:sz="0" w:space="0" w:color="auto"/>
          </w:divBdr>
          <w:divsChild>
            <w:div w:id="1351033314">
              <w:marLeft w:val="0"/>
              <w:marRight w:val="0"/>
              <w:marTop w:val="0"/>
              <w:marBottom w:val="0"/>
              <w:divBdr>
                <w:top w:val="none" w:sz="0" w:space="0" w:color="auto"/>
                <w:left w:val="none" w:sz="0" w:space="0" w:color="auto"/>
                <w:bottom w:val="none" w:sz="0" w:space="0" w:color="auto"/>
                <w:right w:val="none" w:sz="0" w:space="0" w:color="auto"/>
              </w:divBdr>
            </w:div>
          </w:divsChild>
        </w:div>
        <w:div w:id="1260599042">
          <w:marLeft w:val="0"/>
          <w:marRight w:val="0"/>
          <w:marTop w:val="0"/>
          <w:marBottom w:val="0"/>
          <w:divBdr>
            <w:top w:val="none" w:sz="0" w:space="0" w:color="auto"/>
            <w:left w:val="none" w:sz="0" w:space="0" w:color="auto"/>
            <w:bottom w:val="none" w:sz="0" w:space="0" w:color="auto"/>
            <w:right w:val="none" w:sz="0" w:space="0" w:color="auto"/>
          </w:divBdr>
        </w:div>
        <w:div w:id="2039547715">
          <w:marLeft w:val="0"/>
          <w:marRight w:val="0"/>
          <w:marTop w:val="0"/>
          <w:marBottom w:val="0"/>
          <w:divBdr>
            <w:top w:val="none" w:sz="0" w:space="0" w:color="auto"/>
            <w:left w:val="none" w:sz="0" w:space="0" w:color="auto"/>
            <w:bottom w:val="none" w:sz="0" w:space="0" w:color="auto"/>
            <w:right w:val="none" w:sz="0" w:space="0" w:color="auto"/>
          </w:divBdr>
          <w:divsChild>
            <w:div w:id="1501503113">
              <w:marLeft w:val="0"/>
              <w:marRight w:val="0"/>
              <w:marTop w:val="0"/>
              <w:marBottom w:val="0"/>
              <w:divBdr>
                <w:top w:val="none" w:sz="0" w:space="0" w:color="auto"/>
                <w:left w:val="none" w:sz="0" w:space="0" w:color="auto"/>
                <w:bottom w:val="none" w:sz="0" w:space="0" w:color="auto"/>
                <w:right w:val="none" w:sz="0" w:space="0" w:color="auto"/>
              </w:divBdr>
            </w:div>
          </w:divsChild>
        </w:div>
        <w:div w:id="426392010">
          <w:marLeft w:val="0"/>
          <w:marRight w:val="0"/>
          <w:marTop w:val="0"/>
          <w:marBottom w:val="0"/>
          <w:divBdr>
            <w:top w:val="none" w:sz="0" w:space="0" w:color="auto"/>
            <w:left w:val="none" w:sz="0" w:space="0" w:color="auto"/>
            <w:bottom w:val="none" w:sz="0" w:space="0" w:color="auto"/>
            <w:right w:val="none" w:sz="0" w:space="0" w:color="auto"/>
          </w:divBdr>
        </w:div>
        <w:div w:id="1353610943">
          <w:marLeft w:val="0"/>
          <w:marRight w:val="0"/>
          <w:marTop w:val="0"/>
          <w:marBottom w:val="0"/>
          <w:divBdr>
            <w:top w:val="none" w:sz="0" w:space="0" w:color="auto"/>
            <w:left w:val="none" w:sz="0" w:space="0" w:color="auto"/>
            <w:bottom w:val="none" w:sz="0" w:space="0" w:color="auto"/>
            <w:right w:val="none" w:sz="0" w:space="0" w:color="auto"/>
          </w:divBdr>
          <w:divsChild>
            <w:div w:id="457573972">
              <w:marLeft w:val="0"/>
              <w:marRight w:val="0"/>
              <w:marTop w:val="0"/>
              <w:marBottom w:val="0"/>
              <w:divBdr>
                <w:top w:val="none" w:sz="0" w:space="0" w:color="auto"/>
                <w:left w:val="none" w:sz="0" w:space="0" w:color="auto"/>
                <w:bottom w:val="none" w:sz="0" w:space="0" w:color="auto"/>
                <w:right w:val="none" w:sz="0" w:space="0" w:color="auto"/>
              </w:divBdr>
            </w:div>
          </w:divsChild>
        </w:div>
        <w:div w:id="628560280">
          <w:marLeft w:val="0"/>
          <w:marRight w:val="0"/>
          <w:marTop w:val="0"/>
          <w:marBottom w:val="0"/>
          <w:divBdr>
            <w:top w:val="none" w:sz="0" w:space="0" w:color="auto"/>
            <w:left w:val="none" w:sz="0" w:space="0" w:color="auto"/>
            <w:bottom w:val="none" w:sz="0" w:space="0" w:color="auto"/>
            <w:right w:val="none" w:sz="0" w:space="0" w:color="auto"/>
          </w:divBdr>
        </w:div>
        <w:div w:id="1652102808">
          <w:marLeft w:val="0"/>
          <w:marRight w:val="0"/>
          <w:marTop w:val="0"/>
          <w:marBottom w:val="0"/>
          <w:divBdr>
            <w:top w:val="none" w:sz="0" w:space="0" w:color="auto"/>
            <w:left w:val="none" w:sz="0" w:space="0" w:color="auto"/>
            <w:bottom w:val="none" w:sz="0" w:space="0" w:color="auto"/>
            <w:right w:val="none" w:sz="0" w:space="0" w:color="auto"/>
          </w:divBdr>
          <w:divsChild>
            <w:div w:id="2078741271">
              <w:marLeft w:val="0"/>
              <w:marRight w:val="0"/>
              <w:marTop w:val="0"/>
              <w:marBottom w:val="0"/>
              <w:divBdr>
                <w:top w:val="none" w:sz="0" w:space="0" w:color="auto"/>
                <w:left w:val="none" w:sz="0" w:space="0" w:color="auto"/>
                <w:bottom w:val="none" w:sz="0" w:space="0" w:color="auto"/>
                <w:right w:val="none" w:sz="0" w:space="0" w:color="auto"/>
              </w:divBdr>
            </w:div>
          </w:divsChild>
        </w:div>
        <w:div w:id="1484195942">
          <w:marLeft w:val="0"/>
          <w:marRight w:val="0"/>
          <w:marTop w:val="0"/>
          <w:marBottom w:val="0"/>
          <w:divBdr>
            <w:top w:val="none" w:sz="0" w:space="0" w:color="auto"/>
            <w:left w:val="none" w:sz="0" w:space="0" w:color="auto"/>
            <w:bottom w:val="none" w:sz="0" w:space="0" w:color="auto"/>
            <w:right w:val="none" w:sz="0" w:space="0" w:color="auto"/>
          </w:divBdr>
        </w:div>
        <w:div w:id="1788347461">
          <w:marLeft w:val="0"/>
          <w:marRight w:val="0"/>
          <w:marTop w:val="0"/>
          <w:marBottom w:val="0"/>
          <w:divBdr>
            <w:top w:val="none" w:sz="0" w:space="0" w:color="auto"/>
            <w:left w:val="none" w:sz="0" w:space="0" w:color="auto"/>
            <w:bottom w:val="none" w:sz="0" w:space="0" w:color="auto"/>
            <w:right w:val="none" w:sz="0" w:space="0" w:color="auto"/>
          </w:divBdr>
          <w:divsChild>
            <w:div w:id="927078508">
              <w:marLeft w:val="0"/>
              <w:marRight w:val="0"/>
              <w:marTop w:val="0"/>
              <w:marBottom w:val="0"/>
              <w:divBdr>
                <w:top w:val="none" w:sz="0" w:space="0" w:color="auto"/>
                <w:left w:val="none" w:sz="0" w:space="0" w:color="auto"/>
                <w:bottom w:val="none" w:sz="0" w:space="0" w:color="auto"/>
                <w:right w:val="none" w:sz="0" w:space="0" w:color="auto"/>
              </w:divBdr>
            </w:div>
          </w:divsChild>
        </w:div>
        <w:div w:id="1445997345">
          <w:marLeft w:val="0"/>
          <w:marRight w:val="0"/>
          <w:marTop w:val="0"/>
          <w:marBottom w:val="0"/>
          <w:divBdr>
            <w:top w:val="none" w:sz="0" w:space="0" w:color="auto"/>
            <w:left w:val="none" w:sz="0" w:space="0" w:color="auto"/>
            <w:bottom w:val="none" w:sz="0" w:space="0" w:color="auto"/>
            <w:right w:val="none" w:sz="0" w:space="0" w:color="auto"/>
          </w:divBdr>
        </w:div>
        <w:div w:id="1253007911">
          <w:marLeft w:val="0"/>
          <w:marRight w:val="0"/>
          <w:marTop w:val="0"/>
          <w:marBottom w:val="0"/>
          <w:divBdr>
            <w:top w:val="none" w:sz="0" w:space="0" w:color="auto"/>
            <w:left w:val="none" w:sz="0" w:space="0" w:color="auto"/>
            <w:bottom w:val="none" w:sz="0" w:space="0" w:color="auto"/>
            <w:right w:val="none" w:sz="0" w:space="0" w:color="auto"/>
          </w:divBdr>
          <w:divsChild>
            <w:div w:id="579995116">
              <w:marLeft w:val="0"/>
              <w:marRight w:val="0"/>
              <w:marTop w:val="0"/>
              <w:marBottom w:val="0"/>
              <w:divBdr>
                <w:top w:val="none" w:sz="0" w:space="0" w:color="auto"/>
                <w:left w:val="none" w:sz="0" w:space="0" w:color="auto"/>
                <w:bottom w:val="none" w:sz="0" w:space="0" w:color="auto"/>
                <w:right w:val="none" w:sz="0" w:space="0" w:color="auto"/>
              </w:divBdr>
            </w:div>
          </w:divsChild>
        </w:div>
        <w:div w:id="334769243">
          <w:marLeft w:val="0"/>
          <w:marRight w:val="0"/>
          <w:marTop w:val="0"/>
          <w:marBottom w:val="0"/>
          <w:divBdr>
            <w:top w:val="none" w:sz="0" w:space="0" w:color="auto"/>
            <w:left w:val="none" w:sz="0" w:space="0" w:color="auto"/>
            <w:bottom w:val="none" w:sz="0" w:space="0" w:color="auto"/>
            <w:right w:val="none" w:sz="0" w:space="0" w:color="auto"/>
          </w:divBdr>
        </w:div>
        <w:div w:id="431706927">
          <w:marLeft w:val="0"/>
          <w:marRight w:val="0"/>
          <w:marTop w:val="0"/>
          <w:marBottom w:val="0"/>
          <w:divBdr>
            <w:top w:val="none" w:sz="0" w:space="0" w:color="auto"/>
            <w:left w:val="none" w:sz="0" w:space="0" w:color="auto"/>
            <w:bottom w:val="none" w:sz="0" w:space="0" w:color="auto"/>
            <w:right w:val="none" w:sz="0" w:space="0" w:color="auto"/>
          </w:divBdr>
          <w:divsChild>
            <w:div w:id="1034303756">
              <w:marLeft w:val="0"/>
              <w:marRight w:val="0"/>
              <w:marTop w:val="0"/>
              <w:marBottom w:val="0"/>
              <w:divBdr>
                <w:top w:val="none" w:sz="0" w:space="0" w:color="auto"/>
                <w:left w:val="none" w:sz="0" w:space="0" w:color="auto"/>
                <w:bottom w:val="none" w:sz="0" w:space="0" w:color="auto"/>
                <w:right w:val="none" w:sz="0" w:space="0" w:color="auto"/>
              </w:divBdr>
            </w:div>
          </w:divsChild>
        </w:div>
        <w:div w:id="1632635009">
          <w:marLeft w:val="0"/>
          <w:marRight w:val="0"/>
          <w:marTop w:val="300"/>
          <w:marBottom w:val="0"/>
          <w:divBdr>
            <w:top w:val="none" w:sz="0" w:space="0" w:color="auto"/>
            <w:left w:val="none" w:sz="0" w:space="0" w:color="auto"/>
            <w:bottom w:val="none" w:sz="0" w:space="0" w:color="auto"/>
            <w:right w:val="none" w:sz="0" w:space="0" w:color="auto"/>
          </w:divBdr>
          <w:divsChild>
            <w:div w:id="337200646">
              <w:marLeft w:val="0"/>
              <w:marRight w:val="0"/>
              <w:marTop w:val="0"/>
              <w:marBottom w:val="0"/>
              <w:divBdr>
                <w:top w:val="none" w:sz="0" w:space="0" w:color="auto"/>
                <w:left w:val="none" w:sz="0" w:space="0" w:color="auto"/>
                <w:bottom w:val="none" w:sz="0" w:space="0" w:color="auto"/>
                <w:right w:val="none" w:sz="0" w:space="0" w:color="auto"/>
              </w:divBdr>
              <w:divsChild>
                <w:div w:id="134663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17503">
          <w:marLeft w:val="0"/>
          <w:marRight w:val="0"/>
          <w:marTop w:val="300"/>
          <w:marBottom w:val="0"/>
          <w:divBdr>
            <w:top w:val="none" w:sz="0" w:space="0" w:color="auto"/>
            <w:left w:val="none" w:sz="0" w:space="0" w:color="auto"/>
            <w:bottom w:val="none" w:sz="0" w:space="0" w:color="auto"/>
            <w:right w:val="none" w:sz="0" w:space="0" w:color="auto"/>
          </w:divBdr>
          <w:divsChild>
            <w:div w:id="1846748095">
              <w:marLeft w:val="0"/>
              <w:marRight w:val="0"/>
              <w:marTop w:val="0"/>
              <w:marBottom w:val="0"/>
              <w:divBdr>
                <w:top w:val="none" w:sz="0" w:space="0" w:color="auto"/>
                <w:left w:val="none" w:sz="0" w:space="0" w:color="auto"/>
                <w:bottom w:val="none" w:sz="0" w:space="0" w:color="auto"/>
                <w:right w:val="none" w:sz="0" w:space="0" w:color="auto"/>
              </w:divBdr>
              <w:divsChild>
                <w:div w:id="124783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1789">
          <w:marLeft w:val="0"/>
          <w:marRight w:val="0"/>
          <w:marTop w:val="300"/>
          <w:marBottom w:val="0"/>
          <w:divBdr>
            <w:top w:val="none" w:sz="0" w:space="0" w:color="auto"/>
            <w:left w:val="none" w:sz="0" w:space="0" w:color="auto"/>
            <w:bottom w:val="none" w:sz="0" w:space="0" w:color="auto"/>
            <w:right w:val="none" w:sz="0" w:space="0" w:color="auto"/>
          </w:divBdr>
          <w:divsChild>
            <w:div w:id="366754443">
              <w:marLeft w:val="0"/>
              <w:marRight w:val="0"/>
              <w:marTop w:val="0"/>
              <w:marBottom w:val="0"/>
              <w:divBdr>
                <w:top w:val="none" w:sz="0" w:space="0" w:color="auto"/>
                <w:left w:val="none" w:sz="0" w:space="0" w:color="auto"/>
                <w:bottom w:val="none" w:sz="0" w:space="0" w:color="auto"/>
                <w:right w:val="none" w:sz="0" w:space="0" w:color="auto"/>
              </w:divBdr>
              <w:divsChild>
                <w:div w:id="93008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1578">
          <w:marLeft w:val="0"/>
          <w:marRight w:val="0"/>
          <w:marTop w:val="300"/>
          <w:marBottom w:val="0"/>
          <w:divBdr>
            <w:top w:val="none" w:sz="0" w:space="0" w:color="auto"/>
            <w:left w:val="none" w:sz="0" w:space="0" w:color="auto"/>
            <w:bottom w:val="none" w:sz="0" w:space="0" w:color="auto"/>
            <w:right w:val="none" w:sz="0" w:space="0" w:color="auto"/>
          </w:divBdr>
          <w:divsChild>
            <w:div w:id="2108891459">
              <w:marLeft w:val="0"/>
              <w:marRight w:val="0"/>
              <w:marTop w:val="0"/>
              <w:marBottom w:val="0"/>
              <w:divBdr>
                <w:top w:val="none" w:sz="0" w:space="0" w:color="auto"/>
                <w:left w:val="none" w:sz="0" w:space="0" w:color="auto"/>
                <w:bottom w:val="none" w:sz="0" w:space="0" w:color="auto"/>
                <w:right w:val="none" w:sz="0" w:space="0" w:color="auto"/>
              </w:divBdr>
              <w:divsChild>
                <w:div w:id="134790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08214">
      <w:bodyDiv w:val="1"/>
      <w:marLeft w:val="0"/>
      <w:marRight w:val="0"/>
      <w:marTop w:val="0"/>
      <w:marBottom w:val="0"/>
      <w:divBdr>
        <w:top w:val="none" w:sz="0" w:space="0" w:color="auto"/>
        <w:left w:val="none" w:sz="0" w:space="0" w:color="auto"/>
        <w:bottom w:val="none" w:sz="0" w:space="0" w:color="auto"/>
        <w:right w:val="none" w:sz="0" w:space="0" w:color="auto"/>
      </w:divBdr>
      <w:divsChild>
        <w:div w:id="553321751">
          <w:marLeft w:val="0"/>
          <w:marRight w:val="0"/>
          <w:marTop w:val="0"/>
          <w:marBottom w:val="0"/>
          <w:divBdr>
            <w:top w:val="none" w:sz="0" w:space="0" w:color="auto"/>
            <w:left w:val="none" w:sz="0" w:space="0" w:color="auto"/>
            <w:bottom w:val="none" w:sz="0" w:space="0" w:color="auto"/>
            <w:right w:val="none" w:sz="0" w:space="0" w:color="auto"/>
          </w:divBdr>
        </w:div>
        <w:div w:id="735978197">
          <w:marLeft w:val="0"/>
          <w:marRight w:val="0"/>
          <w:marTop w:val="0"/>
          <w:marBottom w:val="0"/>
          <w:divBdr>
            <w:top w:val="none" w:sz="0" w:space="0" w:color="auto"/>
            <w:left w:val="none" w:sz="0" w:space="0" w:color="auto"/>
            <w:bottom w:val="none" w:sz="0" w:space="0" w:color="auto"/>
            <w:right w:val="none" w:sz="0" w:space="0" w:color="auto"/>
          </w:divBdr>
          <w:divsChild>
            <w:div w:id="1400130203">
              <w:marLeft w:val="0"/>
              <w:marRight w:val="0"/>
              <w:marTop w:val="0"/>
              <w:marBottom w:val="0"/>
              <w:divBdr>
                <w:top w:val="none" w:sz="0" w:space="0" w:color="auto"/>
                <w:left w:val="none" w:sz="0" w:space="0" w:color="auto"/>
                <w:bottom w:val="none" w:sz="0" w:space="0" w:color="auto"/>
                <w:right w:val="none" w:sz="0" w:space="0" w:color="auto"/>
              </w:divBdr>
            </w:div>
          </w:divsChild>
        </w:div>
        <w:div w:id="1450709551">
          <w:marLeft w:val="0"/>
          <w:marRight w:val="0"/>
          <w:marTop w:val="0"/>
          <w:marBottom w:val="0"/>
          <w:divBdr>
            <w:top w:val="none" w:sz="0" w:space="0" w:color="auto"/>
            <w:left w:val="none" w:sz="0" w:space="0" w:color="auto"/>
            <w:bottom w:val="none" w:sz="0" w:space="0" w:color="auto"/>
            <w:right w:val="none" w:sz="0" w:space="0" w:color="auto"/>
          </w:divBdr>
        </w:div>
        <w:div w:id="42291462">
          <w:marLeft w:val="0"/>
          <w:marRight w:val="0"/>
          <w:marTop w:val="0"/>
          <w:marBottom w:val="0"/>
          <w:divBdr>
            <w:top w:val="none" w:sz="0" w:space="0" w:color="auto"/>
            <w:left w:val="none" w:sz="0" w:space="0" w:color="auto"/>
            <w:bottom w:val="none" w:sz="0" w:space="0" w:color="auto"/>
            <w:right w:val="none" w:sz="0" w:space="0" w:color="auto"/>
          </w:divBdr>
          <w:divsChild>
            <w:div w:id="651175408">
              <w:marLeft w:val="0"/>
              <w:marRight w:val="0"/>
              <w:marTop w:val="0"/>
              <w:marBottom w:val="0"/>
              <w:divBdr>
                <w:top w:val="none" w:sz="0" w:space="0" w:color="auto"/>
                <w:left w:val="none" w:sz="0" w:space="0" w:color="auto"/>
                <w:bottom w:val="none" w:sz="0" w:space="0" w:color="auto"/>
                <w:right w:val="none" w:sz="0" w:space="0" w:color="auto"/>
              </w:divBdr>
            </w:div>
          </w:divsChild>
        </w:div>
        <w:div w:id="1660499707">
          <w:marLeft w:val="0"/>
          <w:marRight w:val="0"/>
          <w:marTop w:val="0"/>
          <w:marBottom w:val="0"/>
          <w:divBdr>
            <w:top w:val="none" w:sz="0" w:space="0" w:color="auto"/>
            <w:left w:val="none" w:sz="0" w:space="0" w:color="auto"/>
            <w:bottom w:val="none" w:sz="0" w:space="0" w:color="auto"/>
            <w:right w:val="none" w:sz="0" w:space="0" w:color="auto"/>
          </w:divBdr>
        </w:div>
        <w:div w:id="385229620">
          <w:marLeft w:val="0"/>
          <w:marRight w:val="0"/>
          <w:marTop w:val="0"/>
          <w:marBottom w:val="0"/>
          <w:divBdr>
            <w:top w:val="none" w:sz="0" w:space="0" w:color="auto"/>
            <w:left w:val="none" w:sz="0" w:space="0" w:color="auto"/>
            <w:bottom w:val="none" w:sz="0" w:space="0" w:color="auto"/>
            <w:right w:val="none" w:sz="0" w:space="0" w:color="auto"/>
          </w:divBdr>
          <w:divsChild>
            <w:div w:id="1234659886">
              <w:marLeft w:val="0"/>
              <w:marRight w:val="0"/>
              <w:marTop w:val="0"/>
              <w:marBottom w:val="0"/>
              <w:divBdr>
                <w:top w:val="none" w:sz="0" w:space="0" w:color="auto"/>
                <w:left w:val="none" w:sz="0" w:space="0" w:color="auto"/>
                <w:bottom w:val="none" w:sz="0" w:space="0" w:color="auto"/>
                <w:right w:val="none" w:sz="0" w:space="0" w:color="auto"/>
              </w:divBdr>
            </w:div>
          </w:divsChild>
        </w:div>
        <w:div w:id="563610965">
          <w:marLeft w:val="0"/>
          <w:marRight w:val="0"/>
          <w:marTop w:val="0"/>
          <w:marBottom w:val="0"/>
          <w:divBdr>
            <w:top w:val="none" w:sz="0" w:space="0" w:color="auto"/>
            <w:left w:val="none" w:sz="0" w:space="0" w:color="auto"/>
            <w:bottom w:val="none" w:sz="0" w:space="0" w:color="auto"/>
            <w:right w:val="none" w:sz="0" w:space="0" w:color="auto"/>
          </w:divBdr>
        </w:div>
        <w:div w:id="1492135300">
          <w:marLeft w:val="0"/>
          <w:marRight w:val="0"/>
          <w:marTop w:val="0"/>
          <w:marBottom w:val="0"/>
          <w:divBdr>
            <w:top w:val="none" w:sz="0" w:space="0" w:color="auto"/>
            <w:left w:val="none" w:sz="0" w:space="0" w:color="auto"/>
            <w:bottom w:val="none" w:sz="0" w:space="0" w:color="auto"/>
            <w:right w:val="none" w:sz="0" w:space="0" w:color="auto"/>
          </w:divBdr>
          <w:divsChild>
            <w:div w:id="358505611">
              <w:marLeft w:val="0"/>
              <w:marRight w:val="0"/>
              <w:marTop w:val="0"/>
              <w:marBottom w:val="0"/>
              <w:divBdr>
                <w:top w:val="none" w:sz="0" w:space="0" w:color="auto"/>
                <w:left w:val="none" w:sz="0" w:space="0" w:color="auto"/>
                <w:bottom w:val="none" w:sz="0" w:space="0" w:color="auto"/>
                <w:right w:val="none" w:sz="0" w:space="0" w:color="auto"/>
              </w:divBdr>
            </w:div>
          </w:divsChild>
        </w:div>
        <w:div w:id="839736590">
          <w:marLeft w:val="0"/>
          <w:marRight w:val="0"/>
          <w:marTop w:val="0"/>
          <w:marBottom w:val="0"/>
          <w:divBdr>
            <w:top w:val="none" w:sz="0" w:space="0" w:color="auto"/>
            <w:left w:val="none" w:sz="0" w:space="0" w:color="auto"/>
            <w:bottom w:val="none" w:sz="0" w:space="0" w:color="auto"/>
            <w:right w:val="none" w:sz="0" w:space="0" w:color="auto"/>
          </w:divBdr>
        </w:div>
        <w:div w:id="1753358024">
          <w:marLeft w:val="0"/>
          <w:marRight w:val="0"/>
          <w:marTop w:val="0"/>
          <w:marBottom w:val="0"/>
          <w:divBdr>
            <w:top w:val="none" w:sz="0" w:space="0" w:color="auto"/>
            <w:left w:val="none" w:sz="0" w:space="0" w:color="auto"/>
            <w:bottom w:val="none" w:sz="0" w:space="0" w:color="auto"/>
            <w:right w:val="none" w:sz="0" w:space="0" w:color="auto"/>
          </w:divBdr>
          <w:divsChild>
            <w:div w:id="126778323">
              <w:marLeft w:val="0"/>
              <w:marRight w:val="0"/>
              <w:marTop w:val="0"/>
              <w:marBottom w:val="0"/>
              <w:divBdr>
                <w:top w:val="none" w:sz="0" w:space="0" w:color="auto"/>
                <w:left w:val="none" w:sz="0" w:space="0" w:color="auto"/>
                <w:bottom w:val="none" w:sz="0" w:space="0" w:color="auto"/>
                <w:right w:val="none" w:sz="0" w:space="0" w:color="auto"/>
              </w:divBdr>
            </w:div>
          </w:divsChild>
        </w:div>
        <w:div w:id="2048798324">
          <w:marLeft w:val="0"/>
          <w:marRight w:val="0"/>
          <w:marTop w:val="0"/>
          <w:marBottom w:val="0"/>
          <w:divBdr>
            <w:top w:val="none" w:sz="0" w:space="0" w:color="auto"/>
            <w:left w:val="none" w:sz="0" w:space="0" w:color="auto"/>
            <w:bottom w:val="none" w:sz="0" w:space="0" w:color="auto"/>
            <w:right w:val="none" w:sz="0" w:space="0" w:color="auto"/>
          </w:divBdr>
        </w:div>
        <w:div w:id="28724331">
          <w:marLeft w:val="0"/>
          <w:marRight w:val="0"/>
          <w:marTop w:val="0"/>
          <w:marBottom w:val="0"/>
          <w:divBdr>
            <w:top w:val="none" w:sz="0" w:space="0" w:color="auto"/>
            <w:left w:val="none" w:sz="0" w:space="0" w:color="auto"/>
            <w:bottom w:val="none" w:sz="0" w:space="0" w:color="auto"/>
            <w:right w:val="none" w:sz="0" w:space="0" w:color="auto"/>
          </w:divBdr>
          <w:divsChild>
            <w:div w:id="547569752">
              <w:marLeft w:val="0"/>
              <w:marRight w:val="0"/>
              <w:marTop w:val="0"/>
              <w:marBottom w:val="0"/>
              <w:divBdr>
                <w:top w:val="none" w:sz="0" w:space="0" w:color="auto"/>
                <w:left w:val="none" w:sz="0" w:space="0" w:color="auto"/>
                <w:bottom w:val="none" w:sz="0" w:space="0" w:color="auto"/>
                <w:right w:val="none" w:sz="0" w:space="0" w:color="auto"/>
              </w:divBdr>
            </w:div>
          </w:divsChild>
        </w:div>
        <w:div w:id="1406106987">
          <w:marLeft w:val="0"/>
          <w:marRight w:val="0"/>
          <w:marTop w:val="0"/>
          <w:marBottom w:val="0"/>
          <w:divBdr>
            <w:top w:val="none" w:sz="0" w:space="0" w:color="auto"/>
            <w:left w:val="none" w:sz="0" w:space="0" w:color="auto"/>
            <w:bottom w:val="none" w:sz="0" w:space="0" w:color="auto"/>
            <w:right w:val="none" w:sz="0" w:space="0" w:color="auto"/>
          </w:divBdr>
        </w:div>
        <w:div w:id="1187981418">
          <w:marLeft w:val="0"/>
          <w:marRight w:val="0"/>
          <w:marTop w:val="0"/>
          <w:marBottom w:val="0"/>
          <w:divBdr>
            <w:top w:val="none" w:sz="0" w:space="0" w:color="auto"/>
            <w:left w:val="none" w:sz="0" w:space="0" w:color="auto"/>
            <w:bottom w:val="none" w:sz="0" w:space="0" w:color="auto"/>
            <w:right w:val="none" w:sz="0" w:space="0" w:color="auto"/>
          </w:divBdr>
          <w:divsChild>
            <w:div w:id="521479916">
              <w:marLeft w:val="0"/>
              <w:marRight w:val="0"/>
              <w:marTop w:val="0"/>
              <w:marBottom w:val="0"/>
              <w:divBdr>
                <w:top w:val="none" w:sz="0" w:space="0" w:color="auto"/>
                <w:left w:val="none" w:sz="0" w:space="0" w:color="auto"/>
                <w:bottom w:val="none" w:sz="0" w:space="0" w:color="auto"/>
                <w:right w:val="none" w:sz="0" w:space="0" w:color="auto"/>
              </w:divBdr>
            </w:div>
          </w:divsChild>
        </w:div>
        <w:div w:id="1110777296">
          <w:marLeft w:val="0"/>
          <w:marRight w:val="0"/>
          <w:marTop w:val="300"/>
          <w:marBottom w:val="0"/>
          <w:divBdr>
            <w:top w:val="none" w:sz="0" w:space="0" w:color="auto"/>
            <w:left w:val="none" w:sz="0" w:space="0" w:color="auto"/>
            <w:bottom w:val="none" w:sz="0" w:space="0" w:color="auto"/>
            <w:right w:val="none" w:sz="0" w:space="0" w:color="auto"/>
          </w:divBdr>
          <w:divsChild>
            <w:div w:id="1373966178">
              <w:marLeft w:val="0"/>
              <w:marRight w:val="0"/>
              <w:marTop w:val="0"/>
              <w:marBottom w:val="0"/>
              <w:divBdr>
                <w:top w:val="none" w:sz="0" w:space="0" w:color="auto"/>
                <w:left w:val="none" w:sz="0" w:space="0" w:color="auto"/>
                <w:bottom w:val="none" w:sz="0" w:space="0" w:color="auto"/>
                <w:right w:val="none" w:sz="0" w:space="0" w:color="auto"/>
              </w:divBdr>
              <w:divsChild>
                <w:div w:id="205071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974711">
          <w:marLeft w:val="0"/>
          <w:marRight w:val="0"/>
          <w:marTop w:val="300"/>
          <w:marBottom w:val="0"/>
          <w:divBdr>
            <w:top w:val="none" w:sz="0" w:space="0" w:color="auto"/>
            <w:left w:val="none" w:sz="0" w:space="0" w:color="auto"/>
            <w:bottom w:val="none" w:sz="0" w:space="0" w:color="auto"/>
            <w:right w:val="none" w:sz="0" w:space="0" w:color="auto"/>
          </w:divBdr>
          <w:divsChild>
            <w:div w:id="774985873">
              <w:marLeft w:val="0"/>
              <w:marRight w:val="0"/>
              <w:marTop w:val="0"/>
              <w:marBottom w:val="0"/>
              <w:divBdr>
                <w:top w:val="none" w:sz="0" w:space="0" w:color="auto"/>
                <w:left w:val="none" w:sz="0" w:space="0" w:color="auto"/>
                <w:bottom w:val="none" w:sz="0" w:space="0" w:color="auto"/>
                <w:right w:val="none" w:sz="0" w:space="0" w:color="auto"/>
              </w:divBdr>
              <w:divsChild>
                <w:div w:id="1444811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74555">
          <w:marLeft w:val="0"/>
          <w:marRight w:val="0"/>
          <w:marTop w:val="300"/>
          <w:marBottom w:val="0"/>
          <w:divBdr>
            <w:top w:val="none" w:sz="0" w:space="0" w:color="auto"/>
            <w:left w:val="none" w:sz="0" w:space="0" w:color="auto"/>
            <w:bottom w:val="none" w:sz="0" w:space="0" w:color="auto"/>
            <w:right w:val="none" w:sz="0" w:space="0" w:color="auto"/>
          </w:divBdr>
          <w:divsChild>
            <w:div w:id="1139805910">
              <w:marLeft w:val="0"/>
              <w:marRight w:val="0"/>
              <w:marTop w:val="0"/>
              <w:marBottom w:val="0"/>
              <w:divBdr>
                <w:top w:val="none" w:sz="0" w:space="0" w:color="auto"/>
                <w:left w:val="none" w:sz="0" w:space="0" w:color="auto"/>
                <w:bottom w:val="none" w:sz="0" w:space="0" w:color="auto"/>
                <w:right w:val="none" w:sz="0" w:space="0" w:color="auto"/>
              </w:divBdr>
              <w:divsChild>
                <w:div w:id="40607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77427">
          <w:marLeft w:val="0"/>
          <w:marRight w:val="0"/>
          <w:marTop w:val="300"/>
          <w:marBottom w:val="0"/>
          <w:divBdr>
            <w:top w:val="none" w:sz="0" w:space="0" w:color="auto"/>
            <w:left w:val="none" w:sz="0" w:space="0" w:color="auto"/>
            <w:bottom w:val="none" w:sz="0" w:space="0" w:color="auto"/>
            <w:right w:val="none" w:sz="0" w:space="0" w:color="auto"/>
          </w:divBdr>
          <w:divsChild>
            <w:div w:id="1122269063">
              <w:marLeft w:val="0"/>
              <w:marRight w:val="0"/>
              <w:marTop w:val="0"/>
              <w:marBottom w:val="0"/>
              <w:divBdr>
                <w:top w:val="none" w:sz="0" w:space="0" w:color="auto"/>
                <w:left w:val="none" w:sz="0" w:space="0" w:color="auto"/>
                <w:bottom w:val="none" w:sz="0" w:space="0" w:color="auto"/>
                <w:right w:val="none" w:sz="0" w:space="0" w:color="auto"/>
              </w:divBdr>
              <w:divsChild>
                <w:div w:id="4737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0951275">
      <w:bodyDiv w:val="1"/>
      <w:marLeft w:val="0"/>
      <w:marRight w:val="0"/>
      <w:marTop w:val="0"/>
      <w:marBottom w:val="0"/>
      <w:divBdr>
        <w:top w:val="none" w:sz="0" w:space="0" w:color="auto"/>
        <w:left w:val="none" w:sz="0" w:space="0" w:color="auto"/>
        <w:bottom w:val="none" w:sz="0" w:space="0" w:color="auto"/>
        <w:right w:val="none" w:sz="0" w:space="0" w:color="auto"/>
      </w:divBdr>
      <w:divsChild>
        <w:div w:id="1585606805">
          <w:marLeft w:val="0"/>
          <w:marRight w:val="0"/>
          <w:marTop w:val="0"/>
          <w:marBottom w:val="0"/>
          <w:divBdr>
            <w:top w:val="none" w:sz="0" w:space="0" w:color="auto"/>
            <w:left w:val="none" w:sz="0" w:space="0" w:color="auto"/>
            <w:bottom w:val="none" w:sz="0" w:space="0" w:color="auto"/>
            <w:right w:val="none" w:sz="0" w:space="0" w:color="auto"/>
          </w:divBdr>
          <w:divsChild>
            <w:div w:id="2023819557">
              <w:marLeft w:val="0"/>
              <w:marRight w:val="0"/>
              <w:marTop w:val="0"/>
              <w:marBottom w:val="0"/>
              <w:divBdr>
                <w:top w:val="none" w:sz="0" w:space="0" w:color="auto"/>
                <w:left w:val="none" w:sz="0" w:space="0" w:color="auto"/>
                <w:bottom w:val="none" w:sz="0" w:space="0" w:color="auto"/>
                <w:right w:val="none" w:sz="0" w:space="0" w:color="auto"/>
              </w:divBdr>
            </w:div>
          </w:divsChild>
        </w:div>
        <w:div w:id="502550565">
          <w:marLeft w:val="0"/>
          <w:marRight w:val="0"/>
          <w:marTop w:val="0"/>
          <w:marBottom w:val="0"/>
          <w:divBdr>
            <w:top w:val="none" w:sz="0" w:space="0" w:color="auto"/>
            <w:left w:val="none" w:sz="0" w:space="0" w:color="auto"/>
            <w:bottom w:val="none" w:sz="0" w:space="0" w:color="auto"/>
            <w:right w:val="none" w:sz="0" w:space="0" w:color="auto"/>
          </w:divBdr>
        </w:div>
        <w:div w:id="1543250117">
          <w:marLeft w:val="0"/>
          <w:marRight w:val="0"/>
          <w:marTop w:val="0"/>
          <w:marBottom w:val="0"/>
          <w:divBdr>
            <w:top w:val="none" w:sz="0" w:space="0" w:color="auto"/>
            <w:left w:val="none" w:sz="0" w:space="0" w:color="auto"/>
            <w:bottom w:val="none" w:sz="0" w:space="0" w:color="auto"/>
            <w:right w:val="none" w:sz="0" w:space="0" w:color="auto"/>
          </w:divBdr>
          <w:divsChild>
            <w:div w:id="1294213468">
              <w:marLeft w:val="0"/>
              <w:marRight w:val="0"/>
              <w:marTop w:val="0"/>
              <w:marBottom w:val="0"/>
              <w:divBdr>
                <w:top w:val="none" w:sz="0" w:space="0" w:color="auto"/>
                <w:left w:val="none" w:sz="0" w:space="0" w:color="auto"/>
                <w:bottom w:val="none" w:sz="0" w:space="0" w:color="auto"/>
                <w:right w:val="none" w:sz="0" w:space="0" w:color="auto"/>
              </w:divBdr>
            </w:div>
          </w:divsChild>
        </w:div>
        <w:div w:id="735905943">
          <w:marLeft w:val="0"/>
          <w:marRight w:val="0"/>
          <w:marTop w:val="0"/>
          <w:marBottom w:val="0"/>
          <w:divBdr>
            <w:top w:val="none" w:sz="0" w:space="0" w:color="auto"/>
            <w:left w:val="none" w:sz="0" w:space="0" w:color="auto"/>
            <w:bottom w:val="none" w:sz="0" w:space="0" w:color="auto"/>
            <w:right w:val="none" w:sz="0" w:space="0" w:color="auto"/>
          </w:divBdr>
        </w:div>
        <w:div w:id="1844777660">
          <w:marLeft w:val="0"/>
          <w:marRight w:val="0"/>
          <w:marTop w:val="0"/>
          <w:marBottom w:val="0"/>
          <w:divBdr>
            <w:top w:val="none" w:sz="0" w:space="0" w:color="auto"/>
            <w:left w:val="none" w:sz="0" w:space="0" w:color="auto"/>
            <w:bottom w:val="none" w:sz="0" w:space="0" w:color="auto"/>
            <w:right w:val="none" w:sz="0" w:space="0" w:color="auto"/>
          </w:divBdr>
          <w:divsChild>
            <w:div w:id="299960220">
              <w:marLeft w:val="0"/>
              <w:marRight w:val="0"/>
              <w:marTop w:val="0"/>
              <w:marBottom w:val="0"/>
              <w:divBdr>
                <w:top w:val="none" w:sz="0" w:space="0" w:color="auto"/>
                <w:left w:val="none" w:sz="0" w:space="0" w:color="auto"/>
                <w:bottom w:val="none" w:sz="0" w:space="0" w:color="auto"/>
                <w:right w:val="none" w:sz="0" w:space="0" w:color="auto"/>
              </w:divBdr>
            </w:div>
          </w:divsChild>
        </w:div>
        <w:div w:id="1373075207">
          <w:marLeft w:val="0"/>
          <w:marRight w:val="0"/>
          <w:marTop w:val="0"/>
          <w:marBottom w:val="0"/>
          <w:divBdr>
            <w:top w:val="none" w:sz="0" w:space="0" w:color="auto"/>
            <w:left w:val="none" w:sz="0" w:space="0" w:color="auto"/>
            <w:bottom w:val="none" w:sz="0" w:space="0" w:color="auto"/>
            <w:right w:val="none" w:sz="0" w:space="0" w:color="auto"/>
          </w:divBdr>
        </w:div>
        <w:div w:id="2119641380">
          <w:marLeft w:val="0"/>
          <w:marRight w:val="0"/>
          <w:marTop w:val="0"/>
          <w:marBottom w:val="0"/>
          <w:divBdr>
            <w:top w:val="none" w:sz="0" w:space="0" w:color="auto"/>
            <w:left w:val="none" w:sz="0" w:space="0" w:color="auto"/>
            <w:bottom w:val="none" w:sz="0" w:space="0" w:color="auto"/>
            <w:right w:val="none" w:sz="0" w:space="0" w:color="auto"/>
          </w:divBdr>
          <w:divsChild>
            <w:div w:id="2084444415">
              <w:marLeft w:val="0"/>
              <w:marRight w:val="0"/>
              <w:marTop w:val="0"/>
              <w:marBottom w:val="0"/>
              <w:divBdr>
                <w:top w:val="none" w:sz="0" w:space="0" w:color="auto"/>
                <w:left w:val="none" w:sz="0" w:space="0" w:color="auto"/>
                <w:bottom w:val="none" w:sz="0" w:space="0" w:color="auto"/>
                <w:right w:val="none" w:sz="0" w:space="0" w:color="auto"/>
              </w:divBdr>
            </w:div>
          </w:divsChild>
        </w:div>
        <w:div w:id="1418668115">
          <w:marLeft w:val="0"/>
          <w:marRight w:val="0"/>
          <w:marTop w:val="0"/>
          <w:marBottom w:val="0"/>
          <w:divBdr>
            <w:top w:val="none" w:sz="0" w:space="0" w:color="auto"/>
            <w:left w:val="none" w:sz="0" w:space="0" w:color="auto"/>
            <w:bottom w:val="none" w:sz="0" w:space="0" w:color="auto"/>
            <w:right w:val="none" w:sz="0" w:space="0" w:color="auto"/>
          </w:divBdr>
        </w:div>
        <w:div w:id="884292928">
          <w:marLeft w:val="0"/>
          <w:marRight w:val="0"/>
          <w:marTop w:val="0"/>
          <w:marBottom w:val="0"/>
          <w:divBdr>
            <w:top w:val="none" w:sz="0" w:space="0" w:color="auto"/>
            <w:left w:val="none" w:sz="0" w:space="0" w:color="auto"/>
            <w:bottom w:val="none" w:sz="0" w:space="0" w:color="auto"/>
            <w:right w:val="none" w:sz="0" w:space="0" w:color="auto"/>
          </w:divBdr>
          <w:divsChild>
            <w:div w:id="36241503">
              <w:marLeft w:val="0"/>
              <w:marRight w:val="0"/>
              <w:marTop w:val="0"/>
              <w:marBottom w:val="0"/>
              <w:divBdr>
                <w:top w:val="none" w:sz="0" w:space="0" w:color="auto"/>
                <w:left w:val="none" w:sz="0" w:space="0" w:color="auto"/>
                <w:bottom w:val="none" w:sz="0" w:space="0" w:color="auto"/>
                <w:right w:val="none" w:sz="0" w:space="0" w:color="auto"/>
              </w:divBdr>
            </w:div>
          </w:divsChild>
        </w:div>
        <w:div w:id="1782146048">
          <w:marLeft w:val="0"/>
          <w:marRight w:val="0"/>
          <w:marTop w:val="0"/>
          <w:marBottom w:val="0"/>
          <w:divBdr>
            <w:top w:val="none" w:sz="0" w:space="0" w:color="auto"/>
            <w:left w:val="none" w:sz="0" w:space="0" w:color="auto"/>
            <w:bottom w:val="none" w:sz="0" w:space="0" w:color="auto"/>
            <w:right w:val="none" w:sz="0" w:space="0" w:color="auto"/>
          </w:divBdr>
        </w:div>
        <w:div w:id="1457331747">
          <w:marLeft w:val="0"/>
          <w:marRight w:val="0"/>
          <w:marTop w:val="0"/>
          <w:marBottom w:val="0"/>
          <w:divBdr>
            <w:top w:val="none" w:sz="0" w:space="0" w:color="auto"/>
            <w:left w:val="none" w:sz="0" w:space="0" w:color="auto"/>
            <w:bottom w:val="none" w:sz="0" w:space="0" w:color="auto"/>
            <w:right w:val="none" w:sz="0" w:space="0" w:color="auto"/>
          </w:divBdr>
          <w:divsChild>
            <w:div w:id="102001387">
              <w:marLeft w:val="0"/>
              <w:marRight w:val="0"/>
              <w:marTop w:val="0"/>
              <w:marBottom w:val="0"/>
              <w:divBdr>
                <w:top w:val="none" w:sz="0" w:space="0" w:color="auto"/>
                <w:left w:val="none" w:sz="0" w:space="0" w:color="auto"/>
                <w:bottom w:val="none" w:sz="0" w:space="0" w:color="auto"/>
                <w:right w:val="none" w:sz="0" w:space="0" w:color="auto"/>
              </w:divBdr>
            </w:div>
          </w:divsChild>
        </w:div>
        <w:div w:id="825513890">
          <w:marLeft w:val="0"/>
          <w:marRight w:val="0"/>
          <w:marTop w:val="0"/>
          <w:marBottom w:val="0"/>
          <w:divBdr>
            <w:top w:val="none" w:sz="0" w:space="0" w:color="auto"/>
            <w:left w:val="none" w:sz="0" w:space="0" w:color="auto"/>
            <w:bottom w:val="none" w:sz="0" w:space="0" w:color="auto"/>
            <w:right w:val="none" w:sz="0" w:space="0" w:color="auto"/>
          </w:divBdr>
        </w:div>
        <w:div w:id="956718438">
          <w:marLeft w:val="0"/>
          <w:marRight w:val="0"/>
          <w:marTop w:val="0"/>
          <w:marBottom w:val="0"/>
          <w:divBdr>
            <w:top w:val="none" w:sz="0" w:space="0" w:color="auto"/>
            <w:left w:val="none" w:sz="0" w:space="0" w:color="auto"/>
            <w:bottom w:val="none" w:sz="0" w:space="0" w:color="auto"/>
            <w:right w:val="none" w:sz="0" w:space="0" w:color="auto"/>
          </w:divBdr>
          <w:divsChild>
            <w:div w:id="10844236">
              <w:marLeft w:val="0"/>
              <w:marRight w:val="0"/>
              <w:marTop w:val="0"/>
              <w:marBottom w:val="0"/>
              <w:divBdr>
                <w:top w:val="none" w:sz="0" w:space="0" w:color="auto"/>
                <w:left w:val="none" w:sz="0" w:space="0" w:color="auto"/>
                <w:bottom w:val="none" w:sz="0" w:space="0" w:color="auto"/>
                <w:right w:val="none" w:sz="0" w:space="0" w:color="auto"/>
              </w:divBdr>
            </w:div>
          </w:divsChild>
        </w:div>
        <w:div w:id="1603489025">
          <w:marLeft w:val="0"/>
          <w:marRight w:val="0"/>
          <w:marTop w:val="300"/>
          <w:marBottom w:val="0"/>
          <w:divBdr>
            <w:top w:val="none" w:sz="0" w:space="0" w:color="auto"/>
            <w:left w:val="none" w:sz="0" w:space="0" w:color="auto"/>
            <w:bottom w:val="none" w:sz="0" w:space="0" w:color="auto"/>
            <w:right w:val="none" w:sz="0" w:space="0" w:color="auto"/>
          </w:divBdr>
          <w:divsChild>
            <w:div w:id="1194612704">
              <w:marLeft w:val="0"/>
              <w:marRight w:val="0"/>
              <w:marTop w:val="0"/>
              <w:marBottom w:val="0"/>
              <w:divBdr>
                <w:top w:val="none" w:sz="0" w:space="0" w:color="auto"/>
                <w:left w:val="none" w:sz="0" w:space="0" w:color="auto"/>
                <w:bottom w:val="none" w:sz="0" w:space="0" w:color="auto"/>
                <w:right w:val="none" w:sz="0" w:space="0" w:color="auto"/>
              </w:divBdr>
              <w:divsChild>
                <w:div w:id="103982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057225">
          <w:marLeft w:val="0"/>
          <w:marRight w:val="0"/>
          <w:marTop w:val="300"/>
          <w:marBottom w:val="0"/>
          <w:divBdr>
            <w:top w:val="none" w:sz="0" w:space="0" w:color="auto"/>
            <w:left w:val="none" w:sz="0" w:space="0" w:color="auto"/>
            <w:bottom w:val="none" w:sz="0" w:space="0" w:color="auto"/>
            <w:right w:val="none" w:sz="0" w:space="0" w:color="auto"/>
          </w:divBdr>
          <w:divsChild>
            <w:div w:id="1703551215">
              <w:marLeft w:val="0"/>
              <w:marRight w:val="0"/>
              <w:marTop w:val="0"/>
              <w:marBottom w:val="0"/>
              <w:divBdr>
                <w:top w:val="none" w:sz="0" w:space="0" w:color="auto"/>
                <w:left w:val="none" w:sz="0" w:space="0" w:color="auto"/>
                <w:bottom w:val="none" w:sz="0" w:space="0" w:color="auto"/>
                <w:right w:val="none" w:sz="0" w:space="0" w:color="auto"/>
              </w:divBdr>
              <w:divsChild>
                <w:div w:id="88692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756386">
          <w:marLeft w:val="0"/>
          <w:marRight w:val="0"/>
          <w:marTop w:val="300"/>
          <w:marBottom w:val="0"/>
          <w:divBdr>
            <w:top w:val="none" w:sz="0" w:space="0" w:color="auto"/>
            <w:left w:val="none" w:sz="0" w:space="0" w:color="auto"/>
            <w:bottom w:val="none" w:sz="0" w:space="0" w:color="auto"/>
            <w:right w:val="none" w:sz="0" w:space="0" w:color="auto"/>
          </w:divBdr>
          <w:divsChild>
            <w:div w:id="1489057180">
              <w:marLeft w:val="0"/>
              <w:marRight w:val="0"/>
              <w:marTop w:val="0"/>
              <w:marBottom w:val="0"/>
              <w:divBdr>
                <w:top w:val="none" w:sz="0" w:space="0" w:color="auto"/>
                <w:left w:val="none" w:sz="0" w:space="0" w:color="auto"/>
                <w:bottom w:val="none" w:sz="0" w:space="0" w:color="auto"/>
                <w:right w:val="none" w:sz="0" w:space="0" w:color="auto"/>
              </w:divBdr>
              <w:divsChild>
                <w:div w:id="136743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987197">
          <w:marLeft w:val="0"/>
          <w:marRight w:val="0"/>
          <w:marTop w:val="300"/>
          <w:marBottom w:val="0"/>
          <w:divBdr>
            <w:top w:val="none" w:sz="0" w:space="0" w:color="auto"/>
            <w:left w:val="none" w:sz="0" w:space="0" w:color="auto"/>
            <w:bottom w:val="none" w:sz="0" w:space="0" w:color="auto"/>
            <w:right w:val="none" w:sz="0" w:space="0" w:color="auto"/>
          </w:divBdr>
          <w:divsChild>
            <w:div w:id="701787006">
              <w:marLeft w:val="0"/>
              <w:marRight w:val="0"/>
              <w:marTop w:val="0"/>
              <w:marBottom w:val="0"/>
              <w:divBdr>
                <w:top w:val="none" w:sz="0" w:space="0" w:color="auto"/>
                <w:left w:val="none" w:sz="0" w:space="0" w:color="auto"/>
                <w:bottom w:val="none" w:sz="0" w:space="0" w:color="auto"/>
                <w:right w:val="none" w:sz="0" w:space="0" w:color="auto"/>
              </w:divBdr>
              <w:divsChild>
                <w:div w:id="138498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871154">
      <w:bodyDiv w:val="1"/>
      <w:marLeft w:val="0"/>
      <w:marRight w:val="0"/>
      <w:marTop w:val="0"/>
      <w:marBottom w:val="0"/>
      <w:divBdr>
        <w:top w:val="none" w:sz="0" w:space="0" w:color="auto"/>
        <w:left w:val="none" w:sz="0" w:space="0" w:color="auto"/>
        <w:bottom w:val="none" w:sz="0" w:space="0" w:color="auto"/>
        <w:right w:val="none" w:sz="0" w:space="0" w:color="auto"/>
      </w:divBdr>
      <w:divsChild>
        <w:div w:id="1608585089">
          <w:marLeft w:val="0"/>
          <w:marRight w:val="0"/>
          <w:marTop w:val="0"/>
          <w:marBottom w:val="0"/>
          <w:divBdr>
            <w:top w:val="none" w:sz="0" w:space="0" w:color="auto"/>
            <w:left w:val="none" w:sz="0" w:space="0" w:color="auto"/>
            <w:bottom w:val="none" w:sz="0" w:space="0" w:color="auto"/>
            <w:right w:val="none" w:sz="0" w:space="0" w:color="auto"/>
          </w:divBdr>
        </w:div>
        <w:div w:id="7565177">
          <w:marLeft w:val="0"/>
          <w:marRight w:val="0"/>
          <w:marTop w:val="0"/>
          <w:marBottom w:val="0"/>
          <w:divBdr>
            <w:top w:val="none" w:sz="0" w:space="0" w:color="auto"/>
            <w:left w:val="none" w:sz="0" w:space="0" w:color="auto"/>
            <w:bottom w:val="none" w:sz="0" w:space="0" w:color="auto"/>
            <w:right w:val="none" w:sz="0" w:space="0" w:color="auto"/>
          </w:divBdr>
          <w:divsChild>
            <w:div w:id="1407460558">
              <w:marLeft w:val="0"/>
              <w:marRight w:val="0"/>
              <w:marTop w:val="0"/>
              <w:marBottom w:val="0"/>
              <w:divBdr>
                <w:top w:val="none" w:sz="0" w:space="0" w:color="auto"/>
                <w:left w:val="none" w:sz="0" w:space="0" w:color="auto"/>
                <w:bottom w:val="none" w:sz="0" w:space="0" w:color="auto"/>
                <w:right w:val="none" w:sz="0" w:space="0" w:color="auto"/>
              </w:divBdr>
            </w:div>
          </w:divsChild>
        </w:div>
        <w:div w:id="302659225">
          <w:marLeft w:val="0"/>
          <w:marRight w:val="0"/>
          <w:marTop w:val="0"/>
          <w:marBottom w:val="0"/>
          <w:divBdr>
            <w:top w:val="none" w:sz="0" w:space="0" w:color="auto"/>
            <w:left w:val="none" w:sz="0" w:space="0" w:color="auto"/>
            <w:bottom w:val="none" w:sz="0" w:space="0" w:color="auto"/>
            <w:right w:val="none" w:sz="0" w:space="0" w:color="auto"/>
          </w:divBdr>
        </w:div>
        <w:div w:id="1422752356">
          <w:marLeft w:val="0"/>
          <w:marRight w:val="0"/>
          <w:marTop w:val="0"/>
          <w:marBottom w:val="0"/>
          <w:divBdr>
            <w:top w:val="none" w:sz="0" w:space="0" w:color="auto"/>
            <w:left w:val="none" w:sz="0" w:space="0" w:color="auto"/>
            <w:bottom w:val="none" w:sz="0" w:space="0" w:color="auto"/>
            <w:right w:val="none" w:sz="0" w:space="0" w:color="auto"/>
          </w:divBdr>
          <w:divsChild>
            <w:div w:id="782917971">
              <w:marLeft w:val="0"/>
              <w:marRight w:val="0"/>
              <w:marTop w:val="0"/>
              <w:marBottom w:val="0"/>
              <w:divBdr>
                <w:top w:val="none" w:sz="0" w:space="0" w:color="auto"/>
                <w:left w:val="none" w:sz="0" w:space="0" w:color="auto"/>
                <w:bottom w:val="none" w:sz="0" w:space="0" w:color="auto"/>
                <w:right w:val="none" w:sz="0" w:space="0" w:color="auto"/>
              </w:divBdr>
            </w:div>
          </w:divsChild>
        </w:div>
        <w:div w:id="157380745">
          <w:marLeft w:val="0"/>
          <w:marRight w:val="0"/>
          <w:marTop w:val="0"/>
          <w:marBottom w:val="0"/>
          <w:divBdr>
            <w:top w:val="none" w:sz="0" w:space="0" w:color="auto"/>
            <w:left w:val="none" w:sz="0" w:space="0" w:color="auto"/>
            <w:bottom w:val="none" w:sz="0" w:space="0" w:color="auto"/>
            <w:right w:val="none" w:sz="0" w:space="0" w:color="auto"/>
          </w:divBdr>
        </w:div>
        <w:div w:id="1721051815">
          <w:marLeft w:val="0"/>
          <w:marRight w:val="0"/>
          <w:marTop w:val="0"/>
          <w:marBottom w:val="0"/>
          <w:divBdr>
            <w:top w:val="none" w:sz="0" w:space="0" w:color="auto"/>
            <w:left w:val="none" w:sz="0" w:space="0" w:color="auto"/>
            <w:bottom w:val="none" w:sz="0" w:space="0" w:color="auto"/>
            <w:right w:val="none" w:sz="0" w:space="0" w:color="auto"/>
          </w:divBdr>
          <w:divsChild>
            <w:div w:id="1909535590">
              <w:marLeft w:val="0"/>
              <w:marRight w:val="0"/>
              <w:marTop w:val="0"/>
              <w:marBottom w:val="0"/>
              <w:divBdr>
                <w:top w:val="none" w:sz="0" w:space="0" w:color="auto"/>
                <w:left w:val="none" w:sz="0" w:space="0" w:color="auto"/>
                <w:bottom w:val="none" w:sz="0" w:space="0" w:color="auto"/>
                <w:right w:val="none" w:sz="0" w:space="0" w:color="auto"/>
              </w:divBdr>
            </w:div>
          </w:divsChild>
        </w:div>
        <w:div w:id="1846436401">
          <w:marLeft w:val="0"/>
          <w:marRight w:val="0"/>
          <w:marTop w:val="0"/>
          <w:marBottom w:val="0"/>
          <w:divBdr>
            <w:top w:val="none" w:sz="0" w:space="0" w:color="auto"/>
            <w:left w:val="none" w:sz="0" w:space="0" w:color="auto"/>
            <w:bottom w:val="none" w:sz="0" w:space="0" w:color="auto"/>
            <w:right w:val="none" w:sz="0" w:space="0" w:color="auto"/>
          </w:divBdr>
        </w:div>
        <w:div w:id="79257845">
          <w:marLeft w:val="0"/>
          <w:marRight w:val="0"/>
          <w:marTop w:val="0"/>
          <w:marBottom w:val="0"/>
          <w:divBdr>
            <w:top w:val="none" w:sz="0" w:space="0" w:color="auto"/>
            <w:left w:val="none" w:sz="0" w:space="0" w:color="auto"/>
            <w:bottom w:val="none" w:sz="0" w:space="0" w:color="auto"/>
            <w:right w:val="none" w:sz="0" w:space="0" w:color="auto"/>
          </w:divBdr>
          <w:divsChild>
            <w:div w:id="123811587">
              <w:marLeft w:val="0"/>
              <w:marRight w:val="0"/>
              <w:marTop w:val="0"/>
              <w:marBottom w:val="0"/>
              <w:divBdr>
                <w:top w:val="none" w:sz="0" w:space="0" w:color="auto"/>
                <w:left w:val="none" w:sz="0" w:space="0" w:color="auto"/>
                <w:bottom w:val="none" w:sz="0" w:space="0" w:color="auto"/>
                <w:right w:val="none" w:sz="0" w:space="0" w:color="auto"/>
              </w:divBdr>
            </w:div>
          </w:divsChild>
        </w:div>
        <w:div w:id="744693223">
          <w:marLeft w:val="0"/>
          <w:marRight w:val="0"/>
          <w:marTop w:val="0"/>
          <w:marBottom w:val="0"/>
          <w:divBdr>
            <w:top w:val="none" w:sz="0" w:space="0" w:color="auto"/>
            <w:left w:val="none" w:sz="0" w:space="0" w:color="auto"/>
            <w:bottom w:val="none" w:sz="0" w:space="0" w:color="auto"/>
            <w:right w:val="none" w:sz="0" w:space="0" w:color="auto"/>
          </w:divBdr>
        </w:div>
        <w:div w:id="1291782138">
          <w:marLeft w:val="0"/>
          <w:marRight w:val="0"/>
          <w:marTop w:val="0"/>
          <w:marBottom w:val="0"/>
          <w:divBdr>
            <w:top w:val="none" w:sz="0" w:space="0" w:color="auto"/>
            <w:left w:val="none" w:sz="0" w:space="0" w:color="auto"/>
            <w:bottom w:val="none" w:sz="0" w:space="0" w:color="auto"/>
            <w:right w:val="none" w:sz="0" w:space="0" w:color="auto"/>
          </w:divBdr>
          <w:divsChild>
            <w:div w:id="999038870">
              <w:marLeft w:val="0"/>
              <w:marRight w:val="0"/>
              <w:marTop w:val="0"/>
              <w:marBottom w:val="0"/>
              <w:divBdr>
                <w:top w:val="none" w:sz="0" w:space="0" w:color="auto"/>
                <w:left w:val="none" w:sz="0" w:space="0" w:color="auto"/>
                <w:bottom w:val="none" w:sz="0" w:space="0" w:color="auto"/>
                <w:right w:val="none" w:sz="0" w:space="0" w:color="auto"/>
              </w:divBdr>
            </w:div>
          </w:divsChild>
        </w:div>
        <w:div w:id="466512129">
          <w:marLeft w:val="0"/>
          <w:marRight w:val="0"/>
          <w:marTop w:val="0"/>
          <w:marBottom w:val="0"/>
          <w:divBdr>
            <w:top w:val="none" w:sz="0" w:space="0" w:color="auto"/>
            <w:left w:val="none" w:sz="0" w:space="0" w:color="auto"/>
            <w:bottom w:val="none" w:sz="0" w:space="0" w:color="auto"/>
            <w:right w:val="none" w:sz="0" w:space="0" w:color="auto"/>
          </w:divBdr>
        </w:div>
        <w:div w:id="1558588758">
          <w:marLeft w:val="0"/>
          <w:marRight w:val="0"/>
          <w:marTop w:val="0"/>
          <w:marBottom w:val="0"/>
          <w:divBdr>
            <w:top w:val="none" w:sz="0" w:space="0" w:color="auto"/>
            <w:left w:val="none" w:sz="0" w:space="0" w:color="auto"/>
            <w:bottom w:val="none" w:sz="0" w:space="0" w:color="auto"/>
            <w:right w:val="none" w:sz="0" w:space="0" w:color="auto"/>
          </w:divBdr>
          <w:divsChild>
            <w:div w:id="2113698106">
              <w:marLeft w:val="0"/>
              <w:marRight w:val="0"/>
              <w:marTop w:val="0"/>
              <w:marBottom w:val="0"/>
              <w:divBdr>
                <w:top w:val="none" w:sz="0" w:space="0" w:color="auto"/>
                <w:left w:val="none" w:sz="0" w:space="0" w:color="auto"/>
                <w:bottom w:val="none" w:sz="0" w:space="0" w:color="auto"/>
                <w:right w:val="none" w:sz="0" w:space="0" w:color="auto"/>
              </w:divBdr>
            </w:div>
          </w:divsChild>
        </w:div>
        <w:div w:id="1115716556">
          <w:marLeft w:val="0"/>
          <w:marRight w:val="0"/>
          <w:marTop w:val="0"/>
          <w:marBottom w:val="0"/>
          <w:divBdr>
            <w:top w:val="none" w:sz="0" w:space="0" w:color="auto"/>
            <w:left w:val="none" w:sz="0" w:space="0" w:color="auto"/>
            <w:bottom w:val="none" w:sz="0" w:space="0" w:color="auto"/>
            <w:right w:val="none" w:sz="0" w:space="0" w:color="auto"/>
          </w:divBdr>
        </w:div>
        <w:div w:id="1568766313">
          <w:marLeft w:val="0"/>
          <w:marRight w:val="0"/>
          <w:marTop w:val="0"/>
          <w:marBottom w:val="0"/>
          <w:divBdr>
            <w:top w:val="none" w:sz="0" w:space="0" w:color="auto"/>
            <w:left w:val="none" w:sz="0" w:space="0" w:color="auto"/>
            <w:bottom w:val="none" w:sz="0" w:space="0" w:color="auto"/>
            <w:right w:val="none" w:sz="0" w:space="0" w:color="auto"/>
          </w:divBdr>
          <w:divsChild>
            <w:div w:id="1662198372">
              <w:marLeft w:val="0"/>
              <w:marRight w:val="0"/>
              <w:marTop w:val="0"/>
              <w:marBottom w:val="0"/>
              <w:divBdr>
                <w:top w:val="none" w:sz="0" w:space="0" w:color="auto"/>
                <w:left w:val="none" w:sz="0" w:space="0" w:color="auto"/>
                <w:bottom w:val="none" w:sz="0" w:space="0" w:color="auto"/>
                <w:right w:val="none" w:sz="0" w:space="0" w:color="auto"/>
              </w:divBdr>
            </w:div>
          </w:divsChild>
        </w:div>
        <w:div w:id="1133518353">
          <w:marLeft w:val="0"/>
          <w:marRight w:val="0"/>
          <w:marTop w:val="300"/>
          <w:marBottom w:val="0"/>
          <w:divBdr>
            <w:top w:val="none" w:sz="0" w:space="0" w:color="auto"/>
            <w:left w:val="none" w:sz="0" w:space="0" w:color="auto"/>
            <w:bottom w:val="none" w:sz="0" w:space="0" w:color="auto"/>
            <w:right w:val="none" w:sz="0" w:space="0" w:color="auto"/>
          </w:divBdr>
          <w:divsChild>
            <w:div w:id="217015024">
              <w:marLeft w:val="0"/>
              <w:marRight w:val="0"/>
              <w:marTop w:val="0"/>
              <w:marBottom w:val="0"/>
              <w:divBdr>
                <w:top w:val="none" w:sz="0" w:space="0" w:color="auto"/>
                <w:left w:val="none" w:sz="0" w:space="0" w:color="auto"/>
                <w:bottom w:val="none" w:sz="0" w:space="0" w:color="auto"/>
                <w:right w:val="none" w:sz="0" w:space="0" w:color="auto"/>
              </w:divBdr>
              <w:divsChild>
                <w:div w:id="1728920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958817">
          <w:marLeft w:val="0"/>
          <w:marRight w:val="0"/>
          <w:marTop w:val="300"/>
          <w:marBottom w:val="0"/>
          <w:divBdr>
            <w:top w:val="none" w:sz="0" w:space="0" w:color="auto"/>
            <w:left w:val="none" w:sz="0" w:space="0" w:color="auto"/>
            <w:bottom w:val="none" w:sz="0" w:space="0" w:color="auto"/>
            <w:right w:val="none" w:sz="0" w:space="0" w:color="auto"/>
          </w:divBdr>
          <w:divsChild>
            <w:div w:id="1801604887">
              <w:marLeft w:val="0"/>
              <w:marRight w:val="0"/>
              <w:marTop w:val="0"/>
              <w:marBottom w:val="0"/>
              <w:divBdr>
                <w:top w:val="none" w:sz="0" w:space="0" w:color="auto"/>
                <w:left w:val="none" w:sz="0" w:space="0" w:color="auto"/>
                <w:bottom w:val="none" w:sz="0" w:space="0" w:color="auto"/>
                <w:right w:val="none" w:sz="0" w:space="0" w:color="auto"/>
              </w:divBdr>
              <w:divsChild>
                <w:div w:id="224072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403920">
          <w:marLeft w:val="0"/>
          <w:marRight w:val="0"/>
          <w:marTop w:val="300"/>
          <w:marBottom w:val="0"/>
          <w:divBdr>
            <w:top w:val="none" w:sz="0" w:space="0" w:color="auto"/>
            <w:left w:val="none" w:sz="0" w:space="0" w:color="auto"/>
            <w:bottom w:val="none" w:sz="0" w:space="0" w:color="auto"/>
            <w:right w:val="none" w:sz="0" w:space="0" w:color="auto"/>
          </w:divBdr>
          <w:divsChild>
            <w:div w:id="1156602626">
              <w:marLeft w:val="0"/>
              <w:marRight w:val="0"/>
              <w:marTop w:val="0"/>
              <w:marBottom w:val="0"/>
              <w:divBdr>
                <w:top w:val="none" w:sz="0" w:space="0" w:color="auto"/>
                <w:left w:val="none" w:sz="0" w:space="0" w:color="auto"/>
                <w:bottom w:val="none" w:sz="0" w:space="0" w:color="auto"/>
                <w:right w:val="none" w:sz="0" w:space="0" w:color="auto"/>
              </w:divBdr>
              <w:divsChild>
                <w:div w:id="141343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8045">
          <w:marLeft w:val="0"/>
          <w:marRight w:val="0"/>
          <w:marTop w:val="300"/>
          <w:marBottom w:val="0"/>
          <w:divBdr>
            <w:top w:val="none" w:sz="0" w:space="0" w:color="auto"/>
            <w:left w:val="none" w:sz="0" w:space="0" w:color="auto"/>
            <w:bottom w:val="none" w:sz="0" w:space="0" w:color="auto"/>
            <w:right w:val="none" w:sz="0" w:space="0" w:color="auto"/>
          </w:divBdr>
          <w:divsChild>
            <w:div w:id="1378970760">
              <w:marLeft w:val="0"/>
              <w:marRight w:val="0"/>
              <w:marTop w:val="0"/>
              <w:marBottom w:val="0"/>
              <w:divBdr>
                <w:top w:val="none" w:sz="0" w:space="0" w:color="auto"/>
                <w:left w:val="none" w:sz="0" w:space="0" w:color="auto"/>
                <w:bottom w:val="none" w:sz="0" w:space="0" w:color="auto"/>
                <w:right w:val="none" w:sz="0" w:space="0" w:color="auto"/>
              </w:divBdr>
              <w:divsChild>
                <w:div w:id="29584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523379">
      <w:bodyDiv w:val="1"/>
      <w:marLeft w:val="0"/>
      <w:marRight w:val="0"/>
      <w:marTop w:val="0"/>
      <w:marBottom w:val="0"/>
      <w:divBdr>
        <w:top w:val="none" w:sz="0" w:space="0" w:color="auto"/>
        <w:left w:val="none" w:sz="0" w:space="0" w:color="auto"/>
        <w:bottom w:val="none" w:sz="0" w:space="0" w:color="auto"/>
        <w:right w:val="none" w:sz="0" w:space="0" w:color="auto"/>
      </w:divBdr>
      <w:divsChild>
        <w:div w:id="212813268">
          <w:marLeft w:val="0"/>
          <w:marRight w:val="0"/>
          <w:marTop w:val="0"/>
          <w:marBottom w:val="0"/>
          <w:divBdr>
            <w:top w:val="none" w:sz="0" w:space="0" w:color="auto"/>
            <w:left w:val="none" w:sz="0" w:space="0" w:color="auto"/>
            <w:bottom w:val="none" w:sz="0" w:space="0" w:color="auto"/>
            <w:right w:val="none" w:sz="0" w:space="0" w:color="auto"/>
          </w:divBdr>
        </w:div>
        <w:div w:id="815495350">
          <w:marLeft w:val="0"/>
          <w:marRight w:val="0"/>
          <w:marTop w:val="0"/>
          <w:marBottom w:val="0"/>
          <w:divBdr>
            <w:top w:val="none" w:sz="0" w:space="0" w:color="auto"/>
            <w:left w:val="none" w:sz="0" w:space="0" w:color="auto"/>
            <w:bottom w:val="none" w:sz="0" w:space="0" w:color="auto"/>
            <w:right w:val="none" w:sz="0" w:space="0" w:color="auto"/>
          </w:divBdr>
          <w:divsChild>
            <w:div w:id="2027946042">
              <w:marLeft w:val="0"/>
              <w:marRight w:val="0"/>
              <w:marTop w:val="0"/>
              <w:marBottom w:val="0"/>
              <w:divBdr>
                <w:top w:val="none" w:sz="0" w:space="0" w:color="auto"/>
                <w:left w:val="none" w:sz="0" w:space="0" w:color="auto"/>
                <w:bottom w:val="none" w:sz="0" w:space="0" w:color="auto"/>
                <w:right w:val="none" w:sz="0" w:space="0" w:color="auto"/>
              </w:divBdr>
            </w:div>
          </w:divsChild>
        </w:div>
        <w:div w:id="183640071">
          <w:marLeft w:val="0"/>
          <w:marRight w:val="0"/>
          <w:marTop w:val="0"/>
          <w:marBottom w:val="0"/>
          <w:divBdr>
            <w:top w:val="none" w:sz="0" w:space="0" w:color="auto"/>
            <w:left w:val="none" w:sz="0" w:space="0" w:color="auto"/>
            <w:bottom w:val="none" w:sz="0" w:space="0" w:color="auto"/>
            <w:right w:val="none" w:sz="0" w:space="0" w:color="auto"/>
          </w:divBdr>
        </w:div>
        <w:div w:id="1282417269">
          <w:marLeft w:val="0"/>
          <w:marRight w:val="0"/>
          <w:marTop w:val="0"/>
          <w:marBottom w:val="0"/>
          <w:divBdr>
            <w:top w:val="none" w:sz="0" w:space="0" w:color="auto"/>
            <w:left w:val="none" w:sz="0" w:space="0" w:color="auto"/>
            <w:bottom w:val="none" w:sz="0" w:space="0" w:color="auto"/>
            <w:right w:val="none" w:sz="0" w:space="0" w:color="auto"/>
          </w:divBdr>
          <w:divsChild>
            <w:div w:id="1336877043">
              <w:marLeft w:val="0"/>
              <w:marRight w:val="0"/>
              <w:marTop w:val="0"/>
              <w:marBottom w:val="0"/>
              <w:divBdr>
                <w:top w:val="none" w:sz="0" w:space="0" w:color="auto"/>
                <w:left w:val="none" w:sz="0" w:space="0" w:color="auto"/>
                <w:bottom w:val="none" w:sz="0" w:space="0" w:color="auto"/>
                <w:right w:val="none" w:sz="0" w:space="0" w:color="auto"/>
              </w:divBdr>
            </w:div>
          </w:divsChild>
        </w:div>
        <w:div w:id="74015856">
          <w:marLeft w:val="0"/>
          <w:marRight w:val="0"/>
          <w:marTop w:val="0"/>
          <w:marBottom w:val="0"/>
          <w:divBdr>
            <w:top w:val="none" w:sz="0" w:space="0" w:color="auto"/>
            <w:left w:val="none" w:sz="0" w:space="0" w:color="auto"/>
            <w:bottom w:val="none" w:sz="0" w:space="0" w:color="auto"/>
            <w:right w:val="none" w:sz="0" w:space="0" w:color="auto"/>
          </w:divBdr>
        </w:div>
        <w:div w:id="1090590787">
          <w:marLeft w:val="0"/>
          <w:marRight w:val="0"/>
          <w:marTop w:val="0"/>
          <w:marBottom w:val="0"/>
          <w:divBdr>
            <w:top w:val="none" w:sz="0" w:space="0" w:color="auto"/>
            <w:left w:val="none" w:sz="0" w:space="0" w:color="auto"/>
            <w:bottom w:val="none" w:sz="0" w:space="0" w:color="auto"/>
            <w:right w:val="none" w:sz="0" w:space="0" w:color="auto"/>
          </w:divBdr>
          <w:divsChild>
            <w:div w:id="922493833">
              <w:marLeft w:val="0"/>
              <w:marRight w:val="0"/>
              <w:marTop w:val="0"/>
              <w:marBottom w:val="0"/>
              <w:divBdr>
                <w:top w:val="none" w:sz="0" w:space="0" w:color="auto"/>
                <w:left w:val="none" w:sz="0" w:space="0" w:color="auto"/>
                <w:bottom w:val="none" w:sz="0" w:space="0" w:color="auto"/>
                <w:right w:val="none" w:sz="0" w:space="0" w:color="auto"/>
              </w:divBdr>
            </w:div>
          </w:divsChild>
        </w:div>
        <w:div w:id="1170095738">
          <w:marLeft w:val="0"/>
          <w:marRight w:val="0"/>
          <w:marTop w:val="0"/>
          <w:marBottom w:val="0"/>
          <w:divBdr>
            <w:top w:val="none" w:sz="0" w:space="0" w:color="auto"/>
            <w:left w:val="none" w:sz="0" w:space="0" w:color="auto"/>
            <w:bottom w:val="none" w:sz="0" w:space="0" w:color="auto"/>
            <w:right w:val="none" w:sz="0" w:space="0" w:color="auto"/>
          </w:divBdr>
        </w:div>
        <w:div w:id="1041318882">
          <w:marLeft w:val="0"/>
          <w:marRight w:val="0"/>
          <w:marTop w:val="0"/>
          <w:marBottom w:val="0"/>
          <w:divBdr>
            <w:top w:val="none" w:sz="0" w:space="0" w:color="auto"/>
            <w:left w:val="none" w:sz="0" w:space="0" w:color="auto"/>
            <w:bottom w:val="none" w:sz="0" w:space="0" w:color="auto"/>
            <w:right w:val="none" w:sz="0" w:space="0" w:color="auto"/>
          </w:divBdr>
          <w:divsChild>
            <w:div w:id="1459300306">
              <w:marLeft w:val="0"/>
              <w:marRight w:val="0"/>
              <w:marTop w:val="0"/>
              <w:marBottom w:val="0"/>
              <w:divBdr>
                <w:top w:val="none" w:sz="0" w:space="0" w:color="auto"/>
                <w:left w:val="none" w:sz="0" w:space="0" w:color="auto"/>
                <w:bottom w:val="none" w:sz="0" w:space="0" w:color="auto"/>
                <w:right w:val="none" w:sz="0" w:space="0" w:color="auto"/>
              </w:divBdr>
            </w:div>
          </w:divsChild>
        </w:div>
        <w:div w:id="1208445608">
          <w:marLeft w:val="0"/>
          <w:marRight w:val="0"/>
          <w:marTop w:val="0"/>
          <w:marBottom w:val="0"/>
          <w:divBdr>
            <w:top w:val="none" w:sz="0" w:space="0" w:color="auto"/>
            <w:left w:val="none" w:sz="0" w:space="0" w:color="auto"/>
            <w:bottom w:val="none" w:sz="0" w:space="0" w:color="auto"/>
            <w:right w:val="none" w:sz="0" w:space="0" w:color="auto"/>
          </w:divBdr>
        </w:div>
        <w:div w:id="772824082">
          <w:marLeft w:val="0"/>
          <w:marRight w:val="0"/>
          <w:marTop w:val="0"/>
          <w:marBottom w:val="0"/>
          <w:divBdr>
            <w:top w:val="none" w:sz="0" w:space="0" w:color="auto"/>
            <w:left w:val="none" w:sz="0" w:space="0" w:color="auto"/>
            <w:bottom w:val="none" w:sz="0" w:space="0" w:color="auto"/>
            <w:right w:val="none" w:sz="0" w:space="0" w:color="auto"/>
          </w:divBdr>
          <w:divsChild>
            <w:div w:id="1622879496">
              <w:marLeft w:val="0"/>
              <w:marRight w:val="0"/>
              <w:marTop w:val="0"/>
              <w:marBottom w:val="0"/>
              <w:divBdr>
                <w:top w:val="none" w:sz="0" w:space="0" w:color="auto"/>
                <w:left w:val="none" w:sz="0" w:space="0" w:color="auto"/>
                <w:bottom w:val="none" w:sz="0" w:space="0" w:color="auto"/>
                <w:right w:val="none" w:sz="0" w:space="0" w:color="auto"/>
              </w:divBdr>
            </w:div>
          </w:divsChild>
        </w:div>
        <w:div w:id="952252210">
          <w:marLeft w:val="0"/>
          <w:marRight w:val="0"/>
          <w:marTop w:val="0"/>
          <w:marBottom w:val="0"/>
          <w:divBdr>
            <w:top w:val="none" w:sz="0" w:space="0" w:color="auto"/>
            <w:left w:val="none" w:sz="0" w:space="0" w:color="auto"/>
            <w:bottom w:val="none" w:sz="0" w:space="0" w:color="auto"/>
            <w:right w:val="none" w:sz="0" w:space="0" w:color="auto"/>
          </w:divBdr>
        </w:div>
        <w:div w:id="55470946">
          <w:marLeft w:val="0"/>
          <w:marRight w:val="0"/>
          <w:marTop w:val="0"/>
          <w:marBottom w:val="0"/>
          <w:divBdr>
            <w:top w:val="none" w:sz="0" w:space="0" w:color="auto"/>
            <w:left w:val="none" w:sz="0" w:space="0" w:color="auto"/>
            <w:bottom w:val="none" w:sz="0" w:space="0" w:color="auto"/>
            <w:right w:val="none" w:sz="0" w:space="0" w:color="auto"/>
          </w:divBdr>
          <w:divsChild>
            <w:div w:id="590310608">
              <w:marLeft w:val="0"/>
              <w:marRight w:val="0"/>
              <w:marTop w:val="0"/>
              <w:marBottom w:val="0"/>
              <w:divBdr>
                <w:top w:val="none" w:sz="0" w:space="0" w:color="auto"/>
                <w:left w:val="none" w:sz="0" w:space="0" w:color="auto"/>
                <w:bottom w:val="none" w:sz="0" w:space="0" w:color="auto"/>
                <w:right w:val="none" w:sz="0" w:space="0" w:color="auto"/>
              </w:divBdr>
            </w:div>
          </w:divsChild>
        </w:div>
        <w:div w:id="1073309469">
          <w:marLeft w:val="0"/>
          <w:marRight w:val="0"/>
          <w:marTop w:val="0"/>
          <w:marBottom w:val="0"/>
          <w:divBdr>
            <w:top w:val="none" w:sz="0" w:space="0" w:color="auto"/>
            <w:left w:val="none" w:sz="0" w:space="0" w:color="auto"/>
            <w:bottom w:val="none" w:sz="0" w:space="0" w:color="auto"/>
            <w:right w:val="none" w:sz="0" w:space="0" w:color="auto"/>
          </w:divBdr>
        </w:div>
        <w:div w:id="1445997784">
          <w:marLeft w:val="0"/>
          <w:marRight w:val="0"/>
          <w:marTop w:val="0"/>
          <w:marBottom w:val="0"/>
          <w:divBdr>
            <w:top w:val="none" w:sz="0" w:space="0" w:color="auto"/>
            <w:left w:val="none" w:sz="0" w:space="0" w:color="auto"/>
            <w:bottom w:val="none" w:sz="0" w:space="0" w:color="auto"/>
            <w:right w:val="none" w:sz="0" w:space="0" w:color="auto"/>
          </w:divBdr>
          <w:divsChild>
            <w:div w:id="1512062916">
              <w:marLeft w:val="0"/>
              <w:marRight w:val="0"/>
              <w:marTop w:val="0"/>
              <w:marBottom w:val="0"/>
              <w:divBdr>
                <w:top w:val="none" w:sz="0" w:space="0" w:color="auto"/>
                <w:left w:val="none" w:sz="0" w:space="0" w:color="auto"/>
                <w:bottom w:val="none" w:sz="0" w:space="0" w:color="auto"/>
                <w:right w:val="none" w:sz="0" w:space="0" w:color="auto"/>
              </w:divBdr>
            </w:div>
          </w:divsChild>
        </w:div>
        <w:div w:id="1238437463">
          <w:marLeft w:val="0"/>
          <w:marRight w:val="0"/>
          <w:marTop w:val="300"/>
          <w:marBottom w:val="0"/>
          <w:divBdr>
            <w:top w:val="none" w:sz="0" w:space="0" w:color="auto"/>
            <w:left w:val="none" w:sz="0" w:space="0" w:color="auto"/>
            <w:bottom w:val="none" w:sz="0" w:space="0" w:color="auto"/>
            <w:right w:val="none" w:sz="0" w:space="0" w:color="auto"/>
          </w:divBdr>
          <w:divsChild>
            <w:div w:id="1202551435">
              <w:marLeft w:val="0"/>
              <w:marRight w:val="0"/>
              <w:marTop w:val="0"/>
              <w:marBottom w:val="0"/>
              <w:divBdr>
                <w:top w:val="none" w:sz="0" w:space="0" w:color="auto"/>
                <w:left w:val="none" w:sz="0" w:space="0" w:color="auto"/>
                <w:bottom w:val="none" w:sz="0" w:space="0" w:color="auto"/>
                <w:right w:val="none" w:sz="0" w:space="0" w:color="auto"/>
              </w:divBdr>
              <w:divsChild>
                <w:div w:id="198299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90639">
          <w:marLeft w:val="0"/>
          <w:marRight w:val="0"/>
          <w:marTop w:val="300"/>
          <w:marBottom w:val="0"/>
          <w:divBdr>
            <w:top w:val="none" w:sz="0" w:space="0" w:color="auto"/>
            <w:left w:val="none" w:sz="0" w:space="0" w:color="auto"/>
            <w:bottom w:val="none" w:sz="0" w:space="0" w:color="auto"/>
            <w:right w:val="none" w:sz="0" w:space="0" w:color="auto"/>
          </w:divBdr>
          <w:divsChild>
            <w:div w:id="1332946392">
              <w:marLeft w:val="0"/>
              <w:marRight w:val="0"/>
              <w:marTop w:val="0"/>
              <w:marBottom w:val="0"/>
              <w:divBdr>
                <w:top w:val="none" w:sz="0" w:space="0" w:color="auto"/>
                <w:left w:val="none" w:sz="0" w:space="0" w:color="auto"/>
                <w:bottom w:val="none" w:sz="0" w:space="0" w:color="auto"/>
                <w:right w:val="none" w:sz="0" w:space="0" w:color="auto"/>
              </w:divBdr>
              <w:divsChild>
                <w:div w:id="440301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583899">
          <w:marLeft w:val="0"/>
          <w:marRight w:val="0"/>
          <w:marTop w:val="300"/>
          <w:marBottom w:val="0"/>
          <w:divBdr>
            <w:top w:val="none" w:sz="0" w:space="0" w:color="auto"/>
            <w:left w:val="none" w:sz="0" w:space="0" w:color="auto"/>
            <w:bottom w:val="none" w:sz="0" w:space="0" w:color="auto"/>
            <w:right w:val="none" w:sz="0" w:space="0" w:color="auto"/>
          </w:divBdr>
          <w:divsChild>
            <w:div w:id="737360907">
              <w:marLeft w:val="0"/>
              <w:marRight w:val="0"/>
              <w:marTop w:val="0"/>
              <w:marBottom w:val="0"/>
              <w:divBdr>
                <w:top w:val="none" w:sz="0" w:space="0" w:color="auto"/>
                <w:left w:val="none" w:sz="0" w:space="0" w:color="auto"/>
                <w:bottom w:val="none" w:sz="0" w:space="0" w:color="auto"/>
                <w:right w:val="none" w:sz="0" w:space="0" w:color="auto"/>
              </w:divBdr>
              <w:divsChild>
                <w:div w:id="92761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89728">
          <w:marLeft w:val="0"/>
          <w:marRight w:val="0"/>
          <w:marTop w:val="300"/>
          <w:marBottom w:val="0"/>
          <w:divBdr>
            <w:top w:val="none" w:sz="0" w:space="0" w:color="auto"/>
            <w:left w:val="none" w:sz="0" w:space="0" w:color="auto"/>
            <w:bottom w:val="none" w:sz="0" w:space="0" w:color="auto"/>
            <w:right w:val="none" w:sz="0" w:space="0" w:color="auto"/>
          </w:divBdr>
          <w:divsChild>
            <w:div w:id="1850370708">
              <w:marLeft w:val="0"/>
              <w:marRight w:val="0"/>
              <w:marTop w:val="0"/>
              <w:marBottom w:val="0"/>
              <w:divBdr>
                <w:top w:val="none" w:sz="0" w:space="0" w:color="auto"/>
                <w:left w:val="none" w:sz="0" w:space="0" w:color="auto"/>
                <w:bottom w:val="none" w:sz="0" w:space="0" w:color="auto"/>
                <w:right w:val="none" w:sz="0" w:space="0" w:color="auto"/>
              </w:divBdr>
              <w:divsChild>
                <w:div w:id="194800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762772">
      <w:bodyDiv w:val="1"/>
      <w:marLeft w:val="0"/>
      <w:marRight w:val="0"/>
      <w:marTop w:val="0"/>
      <w:marBottom w:val="0"/>
      <w:divBdr>
        <w:top w:val="none" w:sz="0" w:space="0" w:color="auto"/>
        <w:left w:val="none" w:sz="0" w:space="0" w:color="auto"/>
        <w:bottom w:val="none" w:sz="0" w:space="0" w:color="auto"/>
        <w:right w:val="none" w:sz="0" w:space="0" w:color="auto"/>
      </w:divBdr>
      <w:divsChild>
        <w:div w:id="1478843049">
          <w:marLeft w:val="0"/>
          <w:marRight w:val="0"/>
          <w:marTop w:val="0"/>
          <w:marBottom w:val="0"/>
          <w:divBdr>
            <w:top w:val="none" w:sz="0" w:space="0" w:color="auto"/>
            <w:left w:val="none" w:sz="0" w:space="0" w:color="auto"/>
            <w:bottom w:val="none" w:sz="0" w:space="0" w:color="auto"/>
            <w:right w:val="none" w:sz="0" w:space="0" w:color="auto"/>
          </w:divBdr>
        </w:div>
        <w:div w:id="1805391607">
          <w:marLeft w:val="0"/>
          <w:marRight w:val="0"/>
          <w:marTop w:val="0"/>
          <w:marBottom w:val="0"/>
          <w:divBdr>
            <w:top w:val="none" w:sz="0" w:space="0" w:color="auto"/>
            <w:left w:val="none" w:sz="0" w:space="0" w:color="auto"/>
            <w:bottom w:val="none" w:sz="0" w:space="0" w:color="auto"/>
            <w:right w:val="none" w:sz="0" w:space="0" w:color="auto"/>
          </w:divBdr>
          <w:divsChild>
            <w:div w:id="568152056">
              <w:marLeft w:val="0"/>
              <w:marRight w:val="0"/>
              <w:marTop w:val="0"/>
              <w:marBottom w:val="0"/>
              <w:divBdr>
                <w:top w:val="none" w:sz="0" w:space="0" w:color="auto"/>
                <w:left w:val="none" w:sz="0" w:space="0" w:color="auto"/>
                <w:bottom w:val="none" w:sz="0" w:space="0" w:color="auto"/>
                <w:right w:val="none" w:sz="0" w:space="0" w:color="auto"/>
              </w:divBdr>
            </w:div>
          </w:divsChild>
        </w:div>
        <w:div w:id="560992227">
          <w:marLeft w:val="0"/>
          <w:marRight w:val="0"/>
          <w:marTop w:val="0"/>
          <w:marBottom w:val="0"/>
          <w:divBdr>
            <w:top w:val="none" w:sz="0" w:space="0" w:color="auto"/>
            <w:left w:val="none" w:sz="0" w:space="0" w:color="auto"/>
            <w:bottom w:val="none" w:sz="0" w:space="0" w:color="auto"/>
            <w:right w:val="none" w:sz="0" w:space="0" w:color="auto"/>
          </w:divBdr>
        </w:div>
        <w:div w:id="597300140">
          <w:marLeft w:val="0"/>
          <w:marRight w:val="0"/>
          <w:marTop w:val="0"/>
          <w:marBottom w:val="0"/>
          <w:divBdr>
            <w:top w:val="none" w:sz="0" w:space="0" w:color="auto"/>
            <w:left w:val="none" w:sz="0" w:space="0" w:color="auto"/>
            <w:bottom w:val="none" w:sz="0" w:space="0" w:color="auto"/>
            <w:right w:val="none" w:sz="0" w:space="0" w:color="auto"/>
          </w:divBdr>
          <w:divsChild>
            <w:div w:id="378357122">
              <w:marLeft w:val="0"/>
              <w:marRight w:val="0"/>
              <w:marTop w:val="0"/>
              <w:marBottom w:val="0"/>
              <w:divBdr>
                <w:top w:val="none" w:sz="0" w:space="0" w:color="auto"/>
                <w:left w:val="none" w:sz="0" w:space="0" w:color="auto"/>
                <w:bottom w:val="none" w:sz="0" w:space="0" w:color="auto"/>
                <w:right w:val="none" w:sz="0" w:space="0" w:color="auto"/>
              </w:divBdr>
            </w:div>
          </w:divsChild>
        </w:div>
        <w:div w:id="714623862">
          <w:marLeft w:val="0"/>
          <w:marRight w:val="0"/>
          <w:marTop w:val="0"/>
          <w:marBottom w:val="0"/>
          <w:divBdr>
            <w:top w:val="none" w:sz="0" w:space="0" w:color="auto"/>
            <w:left w:val="none" w:sz="0" w:space="0" w:color="auto"/>
            <w:bottom w:val="none" w:sz="0" w:space="0" w:color="auto"/>
            <w:right w:val="none" w:sz="0" w:space="0" w:color="auto"/>
          </w:divBdr>
        </w:div>
        <w:div w:id="173350772">
          <w:marLeft w:val="0"/>
          <w:marRight w:val="0"/>
          <w:marTop w:val="0"/>
          <w:marBottom w:val="0"/>
          <w:divBdr>
            <w:top w:val="none" w:sz="0" w:space="0" w:color="auto"/>
            <w:left w:val="none" w:sz="0" w:space="0" w:color="auto"/>
            <w:bottom w:val="none" w:sz="0" w:space="0" w:color="auto"/>
            <w:right w:val="none" w:sz="0" w:space="0" w:color="auto"/>
          </w:divBdr>
          <w:divsChild>
            <w:div w:id="55444020">
              <w:marLeft w:val="0"/>
              <w:marRight w:val="0"/>
              <w:marTop w:val="0"/>
              <w:marBottom w:val="0"/>
              <w:divBdr>
                <w:top w:val="none" w:sz="0" w:space="0" w:color="auto"/>
                <w:left w:val="none" w:sz="0" w:space="0" w:color="auto"/>
                <w:bottom w:val="none" w:sz="0" w:space="0" w:color="auto"/>
                <w:right w:val="none" w:sz="0" w:space="0" w:color="auto"/>
              </w:divBdr>
            </w:div>
          </w:divsChild>
        </w:div>
        <w:div w:id="1058044375">
          <w:marLeft w:val="0"/>
          <w:marRight w:val="0"/>
          <w:marTop w:val="0"/>
          <w:marBottom w:val="0"/>
          <w:divBdr>
            <w:top w:val="none" w:sz="0" w:space="0" w:color="auto"/>
            <w:left w:val="none" w:sz="0" w:space="0" w:color="auto"/>
            <w:bottom w:val="none" w:sz="0" w:space="0" w:color="auto"/>
            <w:right w:val="none" w:sz="0" w:space="0" w:color="auto"/>
          </w:divBdr>
        </w:div>
        <w:div w:id="175315313">
          <w:marLeft w:val="0"/>
          <w:marRight w:val="0"/>
          <w:marTop w:val="0"/>
          <w:marBottom w:val="0"/>
          <w:divBdr>
            <w:top w:val="none" w:sz="0" w:space="0" w:color="auto"/>
            <w:left w:val="none" w:sz="0" w:space="0" w:color="auto"/>
            <w:bottom w:val="none" w:sz="0" w:space="0" w:color="auto"/>
            <w:right w:val="none" w:sz="0" w:space="0" w:color="auto"/>
          </w:divBdr>
          <w:divsChild>
            <w:div w:id="1551914761">
              <w:marLeft w:val="0"/>
              <w:marRight w:val="0"/>
              <w:marTop w:val="0"/>
              <w:marBottom w:val="0"/>
              <w:divBdr>
                <w:top w:val="none" w:sz="0" w:space="0" w:color="auto"/>
                <w:left w:val="none" w:sz="0" w:space="0" w:color="auto"/>
                <w:bottom w:val="none" w:sz="0" w:space="0" w:color="auto"/>
                <w:right w:val="none" w:sz="0" w:space="0" w:color="auto"/>
              </w:divBdr>
            </w:div>
          </w:divsChild>
        </w:div>
        <w:div w:id="94982056">
          <w:marLeft w:val="0"/>
          <w:marRight w:val="0"/>
          <w:marTop w:val="0"/>
          <w:marBottom w:val="0"/>
          <w:divBdr>
            <w:top w:val="none" w:sz="0" w:space="0" w:color="auto"/>
            <w:left w:val="none" w:sz="0" w:space="0" w:color="auto"/>
            <w:bottom w:val="none" w:sz="0" w:space="0" w:color="auto"/>
            <w:right w:val="none" w:sz="0" w:space="0" w:color="auto"/>
          </w:divBdr>
        </w:div>
        <w:div w:id="2090730486">
          <w:marLeft w:val="0"/>
          <w:marRight w:val="0"/>
          <w:marTop w:val="0"/>
          <w:marBottom w:val="0"/>
          <w:divBdr>
            <w:top w:val="none" w:sz="0" w:space="0" w:color="auto"/>
            <w:left w:val="none" w:sz="0" w:space="0" w:color="auto"/>
            <w:bottom w:val="none" w:sz="0" w:space="0" w:color="auto"/>
            <w:right w:val="none" w:sz="0" w:space="0" w:color="auto"/>
          </w:divBdr>
          <w:divsChild>
            <w:div w:id="2010867209">
              <w:marLeft w:val="0"/>
              <w:marRight w:val="0"/>
              <w:marTop w:val="0"/>
              <w:marBottom w:val="0"/>
              <w:divBdr>
                <w:top w:val="none" w:sz="0" w:space="0" w:color="auto"/>
                <w:left w:val="none" w:sz="0" w:space="0" w:color="auto"/>
                <w:bottom w:val="none" w:sz="0" w:space="0" w:color="auto"/>
                <w:right w:val="none" w:sz="0" w:space="0" w:color="auto"/>
              </w:divBdr>
            </w:div>
          </w:divsChild>
        </w:div>
        <w:div w:id="2038240776">
          <w:marLeft w:val="0"/>
          <w:marRight w:val="0"/>
          <w:marTop w:val="0"/>
          <w:marBottom w:val="0"/>
          <w:divBdr>
            <w:top w:val="none" w:sz="0" w:space="0" w:color="auto"/>
            <w:left w:val="none" w:sz="0" w:space="0" w:color="auto"/>
            <w:bottom w:val="none" w:sz="0" w:space="0" w:color="auto"/>
            <w:right w:val="none" w:sz="0" w:space="0" w:color="auto"/>
          </w:divBdr>
        </w:div>
        <w:div w:id="1306273694">
          <w:marLeft w:val="0"/>
          <w:marRight w:val="0"/>
          <w:marTop w:val="0"/>
          <w:marBottom w:val="0"/>
          <w:divBdr>
            <w:top w:val="none" w:sz="0" w:space="0" w:color="auto"/>
            <w:left w:val="none" w:sz="0" w:space="0" w:color="auto"/>
            <w:bottom w:val="none" w:sz="0" w:space="0" w:color="auto"/>
            <w:right w:val="none" w:sz="0" w:space="0" w:color="auto"/>
          </w:divBdr>
          <w:divsChild>
            <w:div w:id="949707128">
              <w:marLeft w:val="0"/>
              <w:marRight w:val="0"/>
              <w:marTop w:val="0"/>
              <w:marBottom w:val="0"/>
              <w:divBdr>
                <w:top w:val="none" w:sz="0" w:space="0" w:color="auto"/>
                <w:left w:val="none" w:sz="0" w:space="0" w:color="auto"/>
                <w:bottom w:val="none" w:sz="0" w:space="0" w:color="auto"/>
                <w:right w:val="none" w:sz="0" w:space="0" w:color="auto"/>
              </w:divBdr>
            </w:div>
          </w:divsChild>
        </w:div>
        <w:div w:id="1498111744">
          <w:marLeft w:val="0"/>
          <w:marRight w:val="0"/>
          <w:marTop w:val="0"/>
          <w:marBottom w:val="0"/>
          <w:divBdr>
            <w:top w:val="none" w:sz="0" w:space="0" w:color="auto"/>
            <w:left w:val="none" w:sz="0" w:space="0" w:color="auto"/>
            <w:bottom w:val="none" w:sz="0" w:space="0" w:color="auto"/>
            <w:right w:val="none" w:sz="0" w:space="0" w:color="auto"/>
          </w:divBdr>
        </w:div>
        <w:div w:id="1677805913">
          <w:marLeft w:val="0"/>
          <w:marRight w:val="0"/>
          <w:marTop w:val="0"/>
          <w:marBottom w:val="0"/>
          <w:divBdr>
            <w:top w:val="none" w:sz="0" w:space="0" w:color="auto"/>
            <w:left w:val="none" w:sz="0" w:space="0" w:color="auto"/>
            <w:bottom w:val="none" w:sz="0" w:space="0" w:color="auto"/>
            <w:right w:val="none" w:sz="0" w:space="0" w:color="auto"/>
          </w:divBdr>
          <w:divsChild>
            <w:div w:id="595095886">
              <w:marLeft w:val="0"/>
              <w:marRight w:val="0"/>
              <w:marTop w:val="0"/>
              <w:marBottom w:val="0"/>
              <w:divBdr>
                <w:top w:val="none" w:sz="0" w:space="0" w:color="auto"/>
                <w:left w:val="none" w:sz="0" w:space="0" w:color="auto"/>
                <w:bottom w:val="none" w:sz="0" w:space="0" w:color="auto"/>
                <w:right w:val="none" w:sz="0" w:space="0" w:color="auto"/>
              </w:divBdr>
            </w:div>
          </w:divsChild>
        </w:div>
        <w:div w:id="3168911">
          <w:marLeft w:val="0"/>
          <w:marRight w:val="0"/>
          <w:marTop w:val="300"/>
          <w:marBottom w:val="0"/>
          <w:divBdr>
            <w:top w:val="none" w:sz="0" w:space="0" w:color="auto"/>
            <w:left w:val="none" w:sz="0" w:space="0" w:color="auto"/>
            <w:bottom w:val="none" w:sz="0" w:space="0" w:color="auto"/>
            <w:right w:val="none" w:sz="0" w:space="0" w:color="auto"/>
          </w:divBdr>
          <w:divsChild>
            <w:div w:id="132791904">
              <w:marLeft w:val="0"/>
              <w:marRight w:val="0"/>
              <w:marTop w:val="0"/>
              <w:marBottom w:val="0"/>
              <w:divBdr>
                <w:top w:val="none" w:sz="0" w:space="0" w:color="auto"/>
                <w:left w:val="none" w:sz="0" w:space="0" w:color="auto"/>
                <w:bottom w:val="none" w:sz="0" w:space="0" w:color="auto"/>
                <w:right w:val="none" w:sz="0" w:space="0" w:color="auto"/>
              </w:divBdr>
              <w:divsChild>
                <w:div w:id="209323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097809">
          <w:marLeft w:val="0"/>
          <w:marRight w:val="0"/>
          <w:marTop w:val="300"/>
          <w:marBottom w:val="0"/>
          <w:divBdr>
            <w:top w:val="none" w:sz="0" w:space="0" w:color="auto"/>
            <w:left w:val="none" w:sz="0" w:space="0" w:color="auto"/>
            <w:bottom w:val="none" w:sz="0" w:space="0" w:color="auto"/>
            <w:right w:val="none" w:sz="0" w:space="0" w:color="auto"/>
          </w:divBdr>
          <w:divsChild>
            <w:div w:id="823620562">
              <w:marLeft w:val="0"/>
              <w:marRight w:val="0"/>
              <w:marTop w:val="0"/>
              <w:marBottom w:val="0"/>
              <w:divBdr>
                <w:top w:val="none" w:sz="0" w:space="0" w:color="auto"/>
                <w:left w:val="none" w:sz="0" w:space="0" w:color="auto"/>
                <w:bottom w:val="none" w:sz="0" w:space="0" w:color="auto"/>
                <w:right w:val="none" w:sz="0" w:space="0" w:color="auto"/>
              </w:divBdr>
              <w:divsChild>
                <w:div w:id="115541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82295">
          <w:marLeft w:val="0"/>
          <w:marRight w:val="0"/>
          <w:marTop w:val="300"/>
          <w:marBottom w:val="0"/>
          <w:divBdr>
            <w:top w:val="none" w:sz="0" w:space="0" w:color="auto"/>
            <w:left w:val="none" w:sz="0" w:space="0" w:color="auto"/>
            <w:bottom w:val="none" w:sz="0" w:space="0" w:color="auto"/>
            <w:right w:val="none" w:sz="0" w:space="0" w:color="auto"/>
          </w:divBdr>
          <w:divsChild>
            <w:div w:id="1766339932">
              <w:marLeft w:val="0"/>
              <w:marRight w:val="0"/>
              <w:marTop w:val="0"/>
              <w:marBottom w:val="0"/>
              <w:divBdr>
                <w:top w:val="none" w:sz="0" w:space="0" w:color="auto"/>
                <w:left w:val="none" w:sz="0" w:space="0" w:color="auto"/>
                <w:bottom w:val="none" w:sz="0" w:space="0" w:color="auto"/>
                <w:right w:val="none" w:sz="0" w:space="0" w:color="auto"/>
              </w:divBdr>
              <w:divsChild>
                <w:div w:id="575434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14950">
          <w:marLeft w:val="0"/>
          <w:marRight w:val="0"/>
          <w:marTop w:val="300"/>
          <w:marBottom w:val="0"/>
          <w:divBdr>
            <w:top w:val="none" w:sz="0" w:space="0" w:color="auto"/>
            <w:left w:val="none" w:sz="0" w:space="0" w:color="auto"/>
            <w:bottom w:val="none" w:sz="0" w:space="0" w:color="auto"/>
            <w:right w:val="none" w:sz="0" w:space="0" w:color="auto"/>
          </w:divBdr>
          <w:divsChild>
            <w:div w:id="2125341089">
              <w:marLeft w:val="0"/>
              <w:marRight w:val="0"/>
              <w:marTop w:val="0"/>
              <w:marBottom w:val="0"/>
              <w:divBdr>
                <w:top w:val="none" w:sz="0" w:space="0" w:color="auto"/>
                <w:left w:val="none" w:sz="0" w:space="0" w:color="auto"/>
                <w:bottom w:val="none" w:sz="0" w:space="0" w:color="auto"/>
                <w:right w:val="none" w:sz="0" w:space="0" w:color="auto"/>
              </w:divBdr>
              <w:divsChild>
                <w:div w:id="153905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599598">
      <w:bodyDiv w:val="1"/>
      <w:marLeft w:val="0"/>
      <w:marRight w:val="0"/>
      <w:marTop w:val="0"/>
      <w:marBottom w:val="0"/>
      <w:divBdr>
        <w:top w:val="none" w:sz="0" w:space="0" w:color="auto"/>
        <w:left w:val="none" w:sz="0" w:space="0" w:color="auto"/>
        <w:bottom w:val="none" w:sz="0" w:space="0" w:color="auto"/>
        <w:right w:val="none" w:sz="0" w:space="0" w:color="auto"/>
      </w:divBdr>
      <w:divsChild>
        <w:div w:id="1440106714">
          <w:marLeft w:val="0"/>
          <w:marRight w:val="0"/>
          <w:marTop w:val="0"/>
          <w:marBottom w:val="0"/>
          <w:divBdr>
            <w:top w:val="none" w:sz="0" w:space="0" w:color="auto"/>
            <w:left w:val="none" w:sz="0" w:space="0" w:color="auto"/>
            <w:bottom w:val="none" w:sz="0" w:space="0" w:color="auto"/>
            <w:right w:val="none" w:sz="0" w:space="0" w:color="auto"/>
          </w:divBdr>
        </w:div>
        <w:div w:id="1493717787">
          <w:marLeft w:val="0"/>
          <w:marRight w:val="0"/>
          <w:marTop w:val="0"/>
          <w:marBottom w:val="0"/>
          <w:divBdr>
            <w:top w:val="none" w:sz="0" w:space="0" w:color="auto"/>
            <w:left w:val="none" w:sz="0" w:space="0" w:color="auto"/>
            <w:bottom w:val="none" w:sz="0" w:space="0" w:color="auto"/>
            <w:right w:val="none" w:sz="0" w:space="0" w:color="auto"/>
          </w:divBdr>
          <w:divsChild>
            <w:div w:id="1600748061">
              <w:marLeft w:val="0"/>
              <w:marRight w:val="0"/>
              <w:marTop w:val="0"/>
              <w:marBottom w:val="0"/>
              <w:divBdr>
                <w:top w:val="none" w:sz="0" w:space="0" w:color="auto"/>
                <w:left w:val="none" w:sz="0" w:space="0" w:color="auto"/>
                <w:bottom w:val="none" w:sz="0" w:space="0" w:color="auto"/>
                <w:right w:val="none" w:sz="0" w:space="0" w:color="auto"/>
              </w:divBdr>
            </w:div>
          </w:divsChild>
        </w:div>
        <w:div w:id="1429960321">
          <w:marLeft w:val="0"/>
          <w:marRight w:val="0"/>
          <w:marTop w:val="0"/>
          <w:marBottom w:val="0"/>
          <w:divBdr>
            <w:top w:val="none" w:sz="0" w:space="0" w:color="auto"/>
            <w:left w:val="none" w:sz="0" w:space="0" w:color="auto"/>
            <w:bottom w:val="none" w:sz="0" w:space="0" w:color="auto"/>
            <w:right w:val="none" w:sz="0" w:space="0" w:color="auto"/>
          </w:divBdr>
        </w:div>
        <w:div w:id="828791065">
          <w:marLeft w:val="0"/>
          <w:marRight w:val="0"/>
          <w:marTop w:val="0"/>
          <w:marBottom w:val="0"/>
          <w:divBdr>
            <w:top w:val="none" w:sz="0" w:space="0" w:color="auto"/>
            <w:left w:val="none" w:sz="0" w:space="0" w:color="auto"/>
            <w:bottom w:val="none" w:sz="0" w:space="0" w:color="auto"/>
            <w:right w:val="none" w:sz="0" w:space="0" w:color="auto"/>
          </w:divBdr>
          <w:divsChild>
            <w:div w:id="1280840339">
              <w:marLeft w:val="0"/>
              <w:marRight w:val="0"/>
              <w:marTop w:val="0"/>
              <w:marBottom w:val="0"/>
              <w:divBdr>
                <w:top w:val="none" w:sz="0" w:space="0" w:color="auto"/>
                <w:left w:val="none" w:sz="0" w:space="0" w:color="auto"/>
                <w:bottom w:val="none" w:sz="0" w:space="0" w:color="auto"/>
                <w:right w:val="none" w:sz="0" w:space="0" w:color="auto"/>
              </w:divBdr>
            </w:div>
          </w:divsChild>
        </w:div>
        <w:div w:id="680426163">
          <w:marLeft w:val="0"/>
          <w:marRight w:val="0"/>
          <w:marTop w:val="0"/>
          <w:marBottom w:val="0"/>
          <w:divBdr>
            <w:top w:val="none" w:sz="0" w:space="0" w:color="auto"/>
            <w:left w:val="none" w:sz="0" w:space="0" w:color="auto"/>
            <w:bottom w:val="none" w:sz="0" w:space="0" w:color="auto"/>
            <w:right w:val="none" w:sz="0" w:space="0" w:color="auto"/>
          </w:divBdr>
        </w:div>
        <w:div w:id="826633310">
          <w:marLeft w:val="0"/>
          <w:marRight w:val="0"/>
          <w:marTop w:val="0"/>
          <w:marBottom w:val="0"/>
          <w:divBdr>
            <w:top w:val="none" w:sz="0" w:space="0" w:color="auto"/>
            <w:left w:val="none" w:sz="0" w:space="0" w:color="auto"/>
            <w:bottom w:val="none" w:sz="0" w:space="0" w:color="auto"/>
            <w:right w:val="none" w:sz="0" w:space="0" w:color="auto"/>
          </w:divBdr>
          <w:divsChild>
            <w:div w:id="1294672312">
              <w:marLeft w:val="0"/>
              <w:marRight w:val="0"/>
              <w:marTop w:val="0"/>
              <w:marBottom w:val="0"/>
              <w:divBdr>
                <w:top w:val="none" w:sz="0" w:space="0" w:color="auto"/>
                <w:left w:val="none" w:sz="0" w:space="0" w:color="auto"/>
                <w:bottom w:val="none" w:sz="0" w:space="0" w:color="auto"/>
                <w:right w:val="none" w:sz="0" w:space="0" w:color="auto"/>
              </w:divBdr>
            </w:div>
          </w:divsChild>
        </w:div>
        <w:div w:id="1753310159">
          <w:marLeft w:val="0"/>
          <w:marRight w:val="0"/>
          <w:marTop w:val="0"/>
          <w:marBottom w:val="0"/>
          <w:divBdr>
            <w:top w:val="none" w:sz="0" w:space="0" w:color="auto"/>
            <w:left w:val="none" w:sz="0" w:space="0" w:color="auto"/>
            <w:bottom w:val="none" w:sz="0" w:space="0" w:color="auto"/>
            <w:right w:val="none" w:sz="0" w:space="0" w:color="auto"/>
          </w:divBdr>
        </w:div>
        <w:div w:id="1880818771">
          <w:marLeft w:val="0"/>
          <w:marRight w:val="0"/>
          <w:marTop w:val="0"/>
          <w:marBottom w:val="0"/>
          <w:divBdr>
            <w:top w:val="none" w:sz="0" w:space="0" w:color="auto"/>
            <w:left w:val="none" w:sz="0" w:space="0" w:color="auto"/>
            <w:bottom w:val="none" w:sz="0" w:space="0" w:color="auto"/>
            <w:right w:val="none" w:sz="0" w:space="0" w:color="auto"/>
          </w:divBdr>
          <w:divsChild>
            <w:div w:id="492642416">
              <w:marLeft w:val="0"/>
              <w:marRight w:val="0"/>
              <w:marTop w:val="0"/>
              <w:marBottom w:val="0"/>
              <w:divBdr>
                <w:top w:val="none" w:sz="0" w:space="0" w:color="auto"/>
                <w:left w:val="none" w:sz="0" w:space="0" w:color="auto"/>
                <w:bottom w:val="none" w:sz="0" w:space="0" w:color="auto"/>
                <w:right w:val="none" w:sz="0" w:space="0" w:color="auto"/>
              </w:divBdr>
            </w:div>
          </w:divsChild>
        </w:div>
        <w:div w:id="2002004543">
          <w:marLeft w:val="0"/>
          <w:marRight w:val="0"/>
          <w:marTop w:val="0"/>
          <w:marBottom w:val="0"/>
          <w:divBdr>
            <w:top w:val="none" w:sz="0" w:space="0" w:color="auto"/>
            <w:left w:val="none" w:sz="0" w:space="0" w:color="auto"/>
            <w:bottom w:val="none" w:sz="0" w:space="0" w:color="auto"/>
            <w:right w:val="none" w:sz="0" w:space="0" w:color="auto"/>
          </w:divBdr>
        </w:div>
        <w:div w:id="210847643">
          <w:marLeft w:val="0"/>
          <w:marRight w:val="0"/>
          <w:marTop w:val="0"/>
          <w:marBottom w:val="0"/>
          <w:divBdr>
            <w:top w:val="none" w:sz="0" w:space="0" w:color="auto"/>
            <w:left w:val="none" w:sz="0" w:space="0" w:color="auto"/>
            <w:bottom w:val="none" w:sz="0" w:space="0" w:color="auto"/>
            <w:right w:val="none" w:sz="0" w:space="0" w:color="auto"/>
          </w:divBdr>
          <w:divsChild>
            <w:div w:id="950012218">
              <w:marLeft w:val="0"/>
              <w:marRight w:val="0"/>
              <w:marTop w:val="0"/>
              <w:marBottom w:val="0"/>
              <w:divBdr>
                <w:top w:val="none" w:sz="0" w:space="0" w:color="auto"/>
                <w:left w:val="none" w:sz="0" w:space="0" w:color="auto"/>
                <w:bottom w:val="none" w:sz="0" w:space="0" w:color="auto"/>
                <w:right w:val="none" w:sz="0" w:space="0" w:color="auto"/>
              </w:divBdr>
            </w:div>
          </w:divsChild>
        </w:div>
        <w:div w:id="793250824">
          <w:marLeft w:val="0"/>
          <w:marRight w:val="0"/>
          <w:marTop w:val="0"/>
          <w:marBottom w:val="0"/>
          <w:divBdr>
            <w:top w:val="none" w:sz="0" w:space="0" w:color="auto"/>
            <w:left w:val="none" w:sz="0" w:space="0" w:color="auto"/>
            <w:bottom w:val="none" w:sz="0" w:space="0" w:color="auto"/>
            <w:right w:val="none" w:sz="0" w:space="0" w:color="auto"/>
          </w:divBdr>
        </w:div>
        <w:div w:id="189297400">
          <w:marLeft w:val="0"/>
          <w:marRight w:val="0"/>
          <w:marTop w:val="0"/>
          <w:marBottom w:val="0"/>
          <w:divBdr>
            <w:top w:val="none" w:sz="0" w:space="0" w:color="auto"/>
            <w:left w:val="none" w:sz="0" w:space="0" w:color="auto"/>
            <w:bottom w:val="none" w:sz="0" w:space="0" w:color="auto"/>
            <w:right w:val="none" w:sz="0" w:space="0" w:color="auto"/>
          </w:divBdr>
          <w:divsChild>
            <w:div w:id="329915151">
              <w:marLeft w:val="0"/>
              <w:marRight w:val="0"/>
              <w:marTop w:val="0"/>
              <w:marBottom w:val="0"/>
              <w:divBdr>
                <w:top w:val="none" w:sz="0" w:space="0" w:color="auto"/>
                <w:left w:val="none" w:sz="0" w:space="0" w:color="auto"/>
                <w:bottom w:val="none" w:sz="0" w:space="0" w:color="auto"/>
                <w:right w:val="none" w:sz="0" w:space="0" w:color="auto"/>
              </w:divBdr>
            </w:div>
          </w:divsChild>
        </w:div>
        <w:div w:id="1272588327">
          <w:marLeft w:val="0"/>
          <w:marRight w:val="0"/>
          <w:marTop w:val="0"/>
          <w:marBottom w:val="0"/>
          <w:divBdr>
            <w:top w:val="none" w:sz="0" w:space="0" w:color="auto"/>
            <w:left w:val="none" w:sz="0" w:space="0" w:color="auto"/>
            <w:bottom w:val="none" w:sz="0" w:space="0" w:color="auto"/>
            <w:right w:val="none" w:sz="0" w:space="0" w:color="auto"/>
          </w:divBdr>
        </w:div>
        <w:div w:id="1107240277">
          <w:marLeft w:val="0"/>
          <w:marRight w:val="0"/>
          <w:marTop w:val="0"/>
          <w:marBottom w:val="0"/>
          <w:divBdr>
            <w:top w:val="none" w:sz="0" w:space="0" w:color="auto"/>
            <w:left w:val="none" w:sz="0" w:space="0" w:color="auto"/>
            <w:bottom w:val="none" w:sz="0" w:space="0" w:color="auto"/>
            <w:right w:val="none" w:sz="0" w:space="0" w:color="auto"/>
          </w:divBdr>
          <w:divsChild>
            <w:div w:id="2037071194">
              <w:marLeft w:val="0"/>
              <w:marRight w:val="0"/>
              <w:marTop w:val="0"/>
              <w:marBottom w:val="0"/>
              <w:divBdr>
                <w:top w:val="none" w:sz="0" w:space="0" w:color="auto"/>
                <w:left w:val="none" w:sz="0" w:space="0" w:color="auto"/>
                <w:bottom w:val="none" w:sz="0" w:space="0" w:color="auto"/>
                <w:right w:val="none" w:sz="0" w:space="0" w:color="auto"/>
              </w:divBdr>
            </w:div>
          </w:divsChild>
        </w:div>
        <w:div w:id="814834390">
          <w:marLeft w:val="0"/>
          <w:marRight w:val="0"/>
          <w:marTop w:val="300"/>
          <w:marBottom w:val="0"/>
          <w:divBdr>
            <w:top w:val="none" w:sz="0" w:space="0" w:color="auto"/>
            <w:left w:val="none" w:sz="0" w:space="0" w:color="auto"/>
            <w:bottom w:val="none" w:sz="0" w:space="0" w:color="auto"/>
            <w:right w:val="none" w:sz="0" w:space="0" w:color="auto"/>
          </w:divBdr>
          <w:divsChild>
            <w:div w:id="113212753">
              <w:marLeft w:val="0"/>
              <w:marRight w:val="0"/>
              <w:marTop w:val="0"/>
              <w:marBottom w:val="0"/>
              <w:divBdr>
                <w:top w:val="none" w:sz="0" w:space="0" w:color="auto"/>
                <w:left w:val="none" w:sz="0" w:space="0" w:color="auto"/>
                <w:bottom w:val="none" w:sz="0" w:space="0" w:color="auto"/>
                <w:right w:val="none" w:sz="0" w:space="0" w:color="auto"/>
              </w:divBdr>
              <w:divsChild>
                <w:div w:id="111794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57939">
          <w:marLeft w:val="0"/>
          <w:marRight w:val="0"/>
          <w:marTop w:val="300"/>
          <w:marBottom w:val="0"/>
          <w:divBdr>
            <w:top w:val="none" w:sz="0" w:space="0" w:color="auto"/>
            <w:left w:val="none" w:sz="0" w:space="0" w:color="auto"/>
            <w:bottom w:val="none" w:sz="0" w:space="0" w:color="auto"/>
            <w:right w:val="none" w:sz="0" w:space="0" w:color="auto"/>
          </w:divBdr>
          <w:divsChild>
            <w:div w:id="2126463588">
              <w:marLeft w:val="0"/>
              <w:marRight w:val="0"/>
              <w:marTop w:val="0"/>
              <w:marBottom w:val="0"/>
              <w:divBdr>
                <w:top w:val="none" w:sz="0" w:space="0" w:color="auto"/>
                <w:left w:val="none" w:sz="0" w:space="0" w:color="auto"/>
                <w:bottom w:val="none" w:sz="0" w:space="0" w:color="auto"/>
                <w:right w:val="none" w:sz="0" w:space="0" w:color="auto"/>
              </w:divBdr>
              <w:divsChild>
                <w:div w:id="1533687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074615">
          <w:marLeft w:val="0"/>
          <w:marRight w:val="0"/>
          <w:marTop w:val="300"/>
          <w:marBottom w:val="0"/>
          <w:divBdr>
            <w:top w:val="none" w:sz="0" w:space="0" w:color="auto"/>
            <w:left w:val="none" w:sz="0" w:space="0" w:color="auto"/>
            <w:bottom w:val="none" w:sz="0" w:space="0" w:color="auto"/>
            <w:right w:val="none" w:sz="0" w:space="0" w:color="auto"/>
          </w:divBdr>
          <w:divsChild>
            <w:div w:id="1775056456">
              <w:marLeft w:val="0"/>
              <w:marRight w:val="0"/>
              <w:marTop w:val="0"/>
              <w:marBottom w:val="0"/>
              <w:divBdr>
                <w:top w:val="none" w:sz="0" w:space="0" w:color="auto"/>
                <w:left w:val="none" w:sz="0" w:space="0" w:color="auto"/>
                <w:bottom w:val="none" w:sz="0" w:space="0" w:color="auto"/>
                <w:right w:val="none" w:sz="0" w:space="0" w:color="auto"/>
              </w:divBdr>
              <w:divsChild>
                <w:div w:id="25798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348709">
          <w:marLeft w:val="0"/>
          <w:marRight w:val="0"/>
          <w:marTop w:val="300"/>
          <w:marBottom w:val="0"/>
          <w:divBdr>
            <w:top w:val="none" w:sz="0" w:space="0" w:color="auto"/>
            <w:left w:val="none" w:sz="0" w:space="0" w:color="auto"/>
            <w:bottom w:val="none" w:sz="0" w:space="0" w:color="auto"/>
            <w:right w:val="none" w:sz="0" w:space="0" w:color="auto"/>
          </w:divBdr>
          <w:divsChild>
            <w:div w:id="1997297565">
              <w:marLeft w:val="0"/>
              <w:marRight w:val="0"/>
              <w:marTop w:val="0"/>
              <w:marBottom w:val="0"/>
              <w:divBdr>
                <w:top w:val="none" w:sz="0" w:space="0" w:color="auto"/>
                <w:left w:val="none" w:sz="0" w:space="0" w:color="auto"/>
                <w:bottom w:val="none" w:sz="0" w:space="0" w:color="auto"/>
                <w:right w:val="none" w:sz="0" w:space="0" w:color="auto"/>
              </w:divBdr>
              <w:divsChild>
                <w:div w:id="145852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756813">
      <w:bodyDiv w:val="1"/>
      <w:marLeft w:val="0"/>
      <w:marRight w:val="0"/>
      <w:marTop w:val="0"/>
      <w:marBottom w:val="0"/>
      <w:divBdr>
        <w:top w:val="none" w:sz="0" w:space="0" w:color="auto"/>
        <w:left w:val="none" w:sz="0" w:space="0" w:color="auto"/>
        <w:bottom w:val="none" w:sz="0" w:space="0" w:color="auto"/>
        <w:right w:val="none" w:sz="0" w:space="0" w:color="auto"/>
      </w:divBdr>
      <w:divsChild>
        <w:div w:id="788209374">
          <w:marLeft w:val="0"/>
          <w:marRight w:val="0"/>
          <w:marTop w:val="0"/>
          <w:marBottom w:val="0"/>
          <w:divBdr>
            <w:top w:val="none" w:sz="0" w:space="0" w:color="auto"/>
            <w:left w:val="none" w:sz="0" w:space="0" w:color="auto"/>
            <w:bottom w:val="none" w:sz="0" w:space="0" w:color="auto"/>
            <w:right w:val="none" w:sz="0" w:space="0" w:color="auto"/>
          </w:divBdr>
        </w:div>
        <w:div w:id="815102194">
          <w:marLeft w:val="0"/>
          <w:marRight w:val="0"/>
          <w:marTop w:val="0"/>
          <w:marBottom w:val="0"/>
          <w:divBdr>
            <w:top w:val="none" w:sz="0" w:space="0" w:color="auto"/>
            <w:left w:val="none" w:sz="0" w:space="0" w:color="auto"/>
            <w:bottom w:val="none" w:sz="0" w:space="0" w:color="auto"/>
            <w:right w:val="none" w:sz="0" w:space="0" w:color="auto"/>
          </w:divBdr>
          <w:divsChild>
            <w:div w:id="1093822472">
              <w:marLeft w:val="0"/>
              <w:marRight w:val="0"/>
              <w:marTop w:val="0"/>
              <w:marBottom w:val="0"/>
              <w:divBdr>
                <w:top w:val="none" w:sz="0" w:space="0" w:color="auto"/>
                <w:left w:val="none" w:sz="0" w:space="0" w:color="auto"/>
                <w:bottom w:val="none" w:sz="0" w:space="0" w:color="auto"/>
                <w:right w:val="none" w:sz="0" w:space="0" w:color="auto"/>
              </w:divBdr>
            </w:div>
          </w:divsChild>
        </w:div>
        <w:div w:id="2040621124">
          <w:marLeft w:val="0"/>
          <w:marRight w:val="0"/>
          <w:marTop w:val="0"/>
          <w:marBottom w:val="0"/>
          <w:divBdr>
            <w:top w:val="none" w:sz="0" w:space="0" w:color="auto"/>
            <w:left w:val="none" w:sz="0" w:space="0" w:color="auto"/>
            <w:bottom w:val="none" w:sz="0" w:space="0" w:color="auto"/>
            <w:right w:val="none" w:sz="0" w:space="0" w:color="auto"/>
          </w:divBdr>
        </w:div>
        <w:div w:id="1796748696">
          <w:marLeft w:val="0"/>
          <w:marRight w:val="0"/>
          <w:marTop w:val="0"/>
          <w:marBottom w:val="0"/>
          <w:divBdr>
            <w:top w:val="none" w:sz="0" w:space="0" w:color="auto"/>
            <w:left w:val="none" w:sz="0" w:space="0" w:color="auto"/>
            <w:bottom w:val="none" w:sz="0" w:space="0" w:color="auto"/>
            <w:right w:val="none" w:sz="0" w:space="0" w:color="auto"/>
          </w:divBdr>
          <w:divsChild>
            <w:div w:id="799374704">
              <w:marLeft w:val="0"/>
              <w:marRight w:val="0"/>
              <w:marTop w:val="0"/>
              <w:marBottom w:val="0"/>
              <w:divBdr>
                <w:top w:val="none" w:sz="0" w:space="0" w:color="auto"/>
                <w:left w:val="none" w:sz="0" w:space="0" w:color="auto"/>
                <w:bottom w:val="none" w:sz="0" w:space="0" w:color="auto"/>
                <w:right w:val="none" w:sz="0" w:space="0" w:color="auto"/>
              </w:divBdr>
            </w:div>
          </w:divsChild>
        </w:div>
        <w:div w:id="486672789">
          <w:marLeft w:val="0"/>
          <w:marRight w:val="0"/>
          <w:marTop w:val="0"/>
          <w:marBottom w:val="0"/>
          <w:divBdr>
            <w:top w:val="none" w:sz="0" w:space="0" w:color="auto"/>
            <w:left w:val="none" w:sz="0" w:space="0" w:color="auto"/>
            <w:bottom w:val="none" w:sz="0" w:space="0" w:color="auto"/>
            <w:right w:val="none" w:sz="0" w:space="0" w:color="auto"/>
          </w:divBdr>
        </w:div>
        <w:div w:id="615983902">
          <w:marLeft w:val="0"/>
          <w:marRight w:val="0"/>
          <w:marTop w:val="0"/>
          <w:marBottom w:val="0"/>
          <w:divBdr>
            <w:top w:val="none" w:sz="0" w:space="0" w:color="auto"/>
            <w:left w:val="none" w:sz="0" w:space="0" w:color="auto"/>
            <w:bottom w:val="none" w:sz="0" w:space="0" w:color="auto"/>
            <w:right w:val="none" w:sz="0" w:space="0" w:color="auto"/>
          </w:divBdr>
          <w:divsChild>
            <w:div w:id="725688493">
              <w:marLeft w:val="0"/>
              <w:marRight w:val="0"/>
              <w:marTop w:val="0"/>
              <w:marBottom w:val="0"/>
              <w:divBdr>
                <w:top w:val="none" w:sz="0" w:space="0" w:color="auto"/>
                <w:left w:val="none" w:sz="0" w:space="0" w:color="auto"/>
                <w:bottom w:val="none" w:sz="0" w:space="0" w:color="auto"/>
                <w:right w:val="none" w:sz="0" w:space="0" w:color="auto"/>
              </w:divBdr>
            </w:div>
          </w:divsChild>
        </w:div>
        <w:div w:id="696589519">
          <w:marLeft w:val="0"/>
          <w:marRight w:val="0"/>
          <w:marTop w:val="0"/>
          <w:marBottom w:val="0"/>
          <w:divBdr>
            <w:top w:val="none" w:sz="0" w:space="0" w:color="auto"/>
            <w:left w:val="none" w:sz="0" w:space="0" w:color="auto"/>
            <w:bottom w:val="none" w:sz="0" w:space="0" w:color="auto"/>
            <w:right w:val="none" w:sz="0" w:space="0" w:color="auto"/>
          </w:divBdr>
        </w:div>
        <w:div w:id="185212270">
          <w:marLeft w:val="0"/>
          <w:marRight w:val="0"/>
          <w:marTop w:val="0"/>
          <w:marBottom w:val="0"/>
          <w:divBdr>
            <w:top w:val="none" w:sz="0" w:space="0" w:color="auto"/>
            <w:left w:val="none" w:sz="0" w:space="0" w:color="auto"/>
            <w:bottom w:val="none" w:sz="0" w:space="0" w:color="auto"/>
            <w:right w:val="none" w:sz="0" w:space="0" w:color="auto"/>
          </w:divBdr>
          <w:divsChild>
            <w:div w:id="1250231937">
              <w:marLeft w:val="0"/>
              <w:marRight w:val="0"/>
              <w:marTop w:val="0"/>
              <w:marBottom w:val="0"/>
              <w:divBdr>
                <w:top w:val="none" w:sz="0" w:space="0" w:color="auto"/>
                <w:left w:val="none" w:sz="0" w:space="0" w:color="auto"/>
                <w:bottom w:val="none" w:sz="0" w:space="0" w:color="auto"/>
                <w:right w:val="none" w:sz="0" w:space="0" w:color="auto"/>
              </w:divBdr>
            </w:div>
          </w:divsChild>
        </w:div>
        <w:div w:id="346371717">
          <w:marLeft w:val="0"/>
          <w:marRight w:val="0"/>
          <w:marTop w:val="0"/>
          <w:marBottom w:val="0"/>
          <w:divBdr>
            <w:top w:val="none" w:sz="0" w:space="0" w:color="auto"/>
            <w:left w:val="none" w:sz="0" w:space="0" w:color="auto"/>
            <w:bottom w:val="none" w:sz="0" w:space="0" w:color="auto"/>
            <w:right w:val="none" w:sz="0" w:space="0" w:color="auto"/>
          </w:divBdr>
        </w:div>
        <w:div w:id="1407341273">
          <w:marLeft w:val="0"/>
          <w:marRight w:val="0"/>
          <w:marTop w:val="0"/>
          <w:marBottom w:val="0"/>
          <w:divBdr>
            <w:top w:val="none" w:sz="0" w:space="0" w:color="auto"/>
            <w:left w:val="none" w:sz="0" w:space="0" w:color="auto"/>
            <w:bottom w:val="none" w:sz="0" w:space="0" w:color="auto"/>
            <w:right w:val="none" w:sz="0" w:space="0" w:color="auto"/>
          </w:divBdr>
          <w:divsChild>
            <w:div w:id="615910042">
              <w:marLeft w:val="0"/>
              <w:marRight w:val="0"/>
              <w:marTop w:val="0"/>
              <w:marBottom w:val="0"/>
              <w:divBdr>
                <w:top w:val="none" w:sz="0" w:space="0" w:color="auto"/>
                <w:left w:val="none" w:sz="0" w:space="0" w:color="auto"/>
                <w:bottom w:val="none" w:sz="0" w:space="0" w:color="auto"/>
                <w:right w:val="none" w:sz="0" w:space="0" w:color="auto"/>
              </w:divBdr>
            </w:div>
          </w:divsChild>
        </w:div>
        <w:div w:id="1983266640">
          <w:marLeft w:val="0"/>
          <w:marRight w:val="0"/>
          <w:marTop w:val="0"/>
          <w:marBottom w:val="0"/>
          <w:divBdr>
            <w:top w:val="none" w:sz="0" w:space="0" w:color="auto"/>
            <w:left w:val="none" w:sz="0" w:space="0" w:color="auto"/>
            <w:bottom w:val="none" w:sz="0" w:space="0" w:color="auto"/>
            <w:right w:val="none" w:sz="0" w:space="0" w:color="auto"/>
          </w:divBdr>
        </w:div>
        <w:div w:id="1006135755">
          <w:marLeft w:val="0"/>
          <w:marRight w:val="0"/>
          <w:marTop w:val="0"/>
          <w:marBottom w:val="0"/>
          <w:divBdr>
            <w:top w:val="none" w:sz="0" w:space="0" w:color="auto"/>
            <w:left w:val="none" w:sz="0" w:space="0" w:color="auto"/>
            <w:bottom w:val="none" w:sz="0" w:space="0" w:color="auto"/>
            <w:right w:val="none" w:sz="0" w:space="0" w:color="auto"/>
          </w:divBdr>
          <w:divsChild>
            <w:div w:id="1758552843">
              <w:marLeft w:val="0"/>
              <w:marRight w:val="0"/>
              <w:marTop w:val="0"/>
              <w:marBottom w:val="0"/>
              <w:divBdr>
                <w:top w:val="none" w:sz="0" w:space="0" w:color="auto"/>
                <w:left w:val="none" w:sz="0" w:space="0" w:color="auto"/>
                <w:bottom w:val="none" w:sz="0" w:space="0" w:color="auto"/>
                <w:right w:val="none" w:sz="0" w:space="0" w:color="auto"/>
              </w:divBdr>
            </w:div>
          </w:divsChild>
        </w:div>
        <w:div w:id="766852433">
          <w:marLeft w:val="0"/>
          <w:marRight w:val="0"/>
          <w:marTop w:val="0"/>
          <w:marBottom w:val="0"/>
          <w:divBdr>
            <w:top w:val="none" w:sz="0" w:space="0" w:color="auto"/>
            <w:left w:val="none" w:sz="0" w:space="0" w:color="auto"/>
            <w:bottom w:val="none" w:sz="0" w:space="0" w:color="auto"/>
            <w:right w:val="none" w:sz="0" w:space="0" w:color="auto"/>
          </w:divBdr>
        </w:div>
        <w:div w:id="1753623212">
          <w:marLeft w:val="0"/>
          <w:marRight w:val="0"/>
          <w:marTop w:val="0"/>
          <w:marBottom w:val="0"/>
          <w:divBdr>
            <w:top w:val="none" w:sz="0" w:space="0" w:color="auto"/>
            <w:left w:val="none" w:sz="0" w:space="0" w:color="auto"/>
            <w:bottom w:val="none" w:sz="0" w:space="0" w:color="auto"/>
            <w:right w:val="none" w:sz="0" w:space="0" w:color="auto"/>
          </w:divBdr>
          <w:divsChild>
            <w:div w:id="1886286945">
              <w:marLeft w:val="0"/>
              <w:marRight w:val="0"/>
              <w:marTop w:val="0"/>
              <w:marBottom w:val="0"/>
              <w:divBdr>
                <w:top w:val="none" w:sz="0" w:space="0" w:color="auto"/>
                <w:left w:val="none" w:sz="0" w:space="0" w:color="auto"/>
                <w:bottom w:val="none" w:sz="0" w:space="0" w:color="auto"/>
                <w:right w:val="none" w:sz="0" w:space="0" w:color="auto"/>
              </w:divBdr>
            </w:div>
          </w:divsChild>
        </w:div>
        <w:div w:id="656035961">
          <w:marLeft w:val="0"/>
          <w:marRight w:val="0"/>
          <w:marTop w:val="300"/>
          <w:marBottom w:val="0"/>
          <w:divBdr>
            <w:top w:val="none" w:sz="0" w:space="0" w:color="auto"/>
            <w:left w:val="none" w:sz="0" w:space="0" w:color="auto"/>
            <w:bottom w:val="none" w:sz="0" w:space="0" w:color="auto"/>
            <w:right w:val="none" w:sz="0" w:space="0" w:color="auto"/>
          </w:divBdr>
          <w:divsChild>
            <w:div w:id="401291289">
              <w:marLeft w:val="0"/>
              <w:marRight w:val="0"/>
              <w:marTop w:val="0"/>
              <w:marBottom w:val="0"/>
              <w:divBdr>
                <w:top w:val="none" w:sz="0" w:space="0" w:color="auto"/>
                <w:left w:val="none" w:sz="0" w:space="0" w:color="auto"/>
                <w:bottom w:val="none" w:sz="0" w:space="0" w:color="auto"/>
                <w:right w:val="none" w:sz="0" w:space="0" w:color="auto"/>
              </w:divBdr>
              <w:divsChild>
                <w:div w:id="215164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9293">
          <w:marLeft w:val="0"/>
          <w:marRight w:val="0"/>
          <w:marTop w:val="300"/>
          <w:marBottom w:val="0"/>
          <w:divBdr>
            <w:top w:val="none" w:sz="0" w:space="0" w:color="auto"/>
            <w:left w:val="none" w:sz="0" w:space="0" w:color="auto"/>
            <w:bottom w:val="none" w:sz="0" w:space="0" w:color="auto"/>
            <w:right w:val="none" w:sz="0" w:space="0" w:color="auto"/>
          </w:divBdr>
          <w:divsChild>
            <w:div w:id="2061007476">
              <w:marLeft w:val="0"/>
              <w:marRight w:val="0"/>
              <w:marTop w:val="0"/>
              <w:marBottom w:val="0"/>
              <w:divBdr>
                <w:top w:val="none" w:sz="0" w:space="0" w:color="auto"/>
                <w:left w:val="none" w:sz="0" w:space="0" w:color="auto"/>
                <w:bottom w:val="none" w:sz="0" w:space="0" w:color="auto"/>
                <w:right w:val="none" w:sz="0" w:space="0" w:color="auto"/>
              </w:divBdr>
              <w:divsChild>
                <w:div w:id="1153571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877930">
          <w:marLeft w:val="0"/>
          <w:marRight w:val="0"/>
          <w:marTop w:val="300"/>
          <w:marBottom w:val="0"/>
          <w:divBdr>
            <w:top w:val="none" w:sz="0" w:space="0" w:color="auto"/>
            <w:left w:val="none" w:sz="0" w:space="0" w:color="auto"/>
            <w:bottom w:val="none" w:sz="0" w:space="0" w:color="auto"/>
            <w:right w:val="none" w:sz="0" w:space="0" w:color="auto"/>
          </w:divBdr>
          <w:divsChild>
            <w:div w:id="984746459">
              <w:marLeft w:val="0"/>
              <w:marRight w:val="0"/>
              <w:marTop w:val="0"/>
              <w:marBottom w:val="0"/>
              <w:divBdr>
                <w:top w:val="none" w:sz="0" w:space="0" w:color="auto"/>
                <w:left w:val="none" w:sz="0" w:space="0" w:color="auto"/>
                <w:bottom w:val="none" w:sz="0" w:space="0" w:color="auto"/>
                <w:right w:val="none" w:sz="0" w:space="0" w:color="auto"/>
              </w:divBdr>
              <w:divsChild>
                <w:div w:id="1575630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84546">
          <w:marLeft w:val="0"/>
          <w:marRight w:val="0"/>
          <w:marTop w:val="300"/>
          <w:marBottom w:val="0"/>
          <w:divBdr>
            <w:top w:val="none" w:sz="0" w:space="0" w:color="auto"/>
            <w:left w:val="none" w:sz="0" w:space="0" w:color="auto"/>
            <w:bottom w:val="none" w:sz="0" w:space="0" w:color="auto"/>
            <w:right w:val="none" w:sz="0" w:space="0" w:color="auto"/>
          </w:divBdr>
          <w:divsChild>
            <w:div w:id="1148403234">
              <w:marLeft w:val="0"/>
              <w:marRight w:val="0"/>
              <w:marTop w:val="0"/>
              <w:marBottom w:val="0"/>
              <w:divBdr>
                <w:top w:val="none" w:sz="0" w:space="0" w:color="auto"/>
                <w:left w:val="none" w:sz="0" w:space="0" w:color="auto"/>
                <w:bottom w:val="none" w:sz="0" w:space="0" w:color="auto"/>
                <w:right w:val="none" w:sz="0" w:space="0" w:color="auto"/>
              </w:divBdr>
              <w:divsChild>
                <w:div w:id="117672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029852">
      <w:bodyDiv w:val="1"/>
      <w:marLeft w:val="0"/>
      <w:marRight w:val="0"/>
      <w:marTop w:val="0"/>
      <w:marBottom w:val="0"/>
      <w:divBdr>
        <w:top w:val="none" w:sz="0" w:space="0" w:color="auto"/>
        <w:left w:val="none" w:sz="0" w:space="0" w:color="auto"/>
        <w:bottom w:val="none" w:sz="0" w:space="0" w:color="auto"/>
        <w:right w:val="none" w:sz="0" w:space="0" w:color="auto"/>
      </w:divBdr>
      <w:divsChild>
        <w:div w:id="833841390">
          <w:marLeft w:val="0"/>
          <w:marRight w:val="0"/>
          <w:marTop w:val="0"/>
          <w:marBottom w:val="0"/>
          <w:divBdr>
            <w:top w:val="none" w:sz="0" w:space="0" w:color="auto"/>
            <w:left w:val="none" w:sz="0" w:space="0" w:color="auto"/>
            <w:bottom w:val="none" w:sz="0" w:space="0" w:color="auto"/>
            <w:right w:val="none" w:sz="0" w:space="0" w:color="auto"/>
          </w:divBdr>
          <w:divsChild>
            <w:div w:id="626087630">
              <w:marLeft w:val="0"/>
              <w:marRight w:val="0"/>
              <w:marTop w:val="0"/>
              <w:marBottom w:val="0"/>
              <w:divBdr>
                <w:top w:val="none" w:sz="0" w:space="0" w:color="auto"/>
                <w:left w:val="none" w:sz="0" w:space="0" w:color="auto"/>
                <w:bottom w:val="none" w:sz="0" w:space="0" w:color="auto"/>
                <w:right w:val="none" w:sz="0" w:space="0" w:color="auto"/>
              </w:divBdr>
            </w:div>
          </w:divsChild>
        </w:div>
        <w:div w:id="404647879">
          <w:marLeft w:val="0"/>
          <w:marRight w:val="0"/>
          <w:marTop w:val="0"/>
          <w:marBottom w:val="0"/>
          <w:divBdr>
            <w:top w:val="none" w:sz="0" w:space="0" w:color="auto"/>
            <w:left w:val="none" w:sz="0" w:space="0" w:color="auto"/>
            <w:bottom w:val="none" w:sz="0" w:space="0" w:color="auto"/>
            <w:right w:val="none" w:sz="0" w:space="0" w:color="auto"/>
          </w:divBdr>
        </w:div>
        <w:div w:id="885217729">
          <w:marLeft w:val="0"/>
          <w:marRight w:val="0"/>
          <w:marTop w:val="0"/>
          <w:marBottom w:val="0"/>
          <w:divBdr>
            <w:top w:val="none" w:sz="0" w:space="0" w:color="auto"/>
            <w:left w:val="none" w:sz="0" w:space="0" w:color="auto"/>
            <w:bottom w:val="none" w:sz="0" w:space="0" w:color="auto"/>
            <w:right w:val="none" w:sz="0" w:space="0" w:color="auto"/>
          </w:divBdr>
          <w:divsChild>
            <w:div w:id="1525821751">
              <w:marLeft w:val="0"/>
              <w:marRight w:val="0"/>
              <w:marTop w:val="0"/>
              <w:marBottom w:val="0"/>
              <w:divBdr>
                <w:top w:val="none" w:sz="0" w:space="0" w:color="auto"/>
                <w:left w:val="none" w:sz="0" w:space="0" w:color="auto"/>
                <w:bottom w:val="none" w:sz="0" w:space="0" w:color="auto"/>
                <w:right w:val="none" w:sz="0" w:space="0" w:color="auto"/>
              </w:divBdr>
            </w:div>
          </w:divsChild>
        </w:div>
        <w:div w:id="1376346476">
          <w:marLeft w:val="0"/>
          <w:marRight w:val="0"/>
          <w:marTop w:val="0"/>
          <w:marBottom w:val="0"/>
          <w:divBdr>
            <w:top w:val="none" w:sz="0" w:space="0" w:color="auto"/>
            <w:left w:val="none" w:sz="0" w:space="0" w:color="auto"/>
            <w:bottom w:val="none" w:sz="0" w:space="0" w:color="auto"/>
            <w:right w:val="none" w:sz="0" w:space="0" w:color="auto"/>
          </w:divBdr>
        </w:div>
        <w:div w:id="1542939574">
          <w:marLeft w:val="0"/>
          <w:marRight w:val="0"/>
          <w:marTop w:val="0"/>
          <w:marBottom w:val="0"/>
          <w:divBdr>
            <w:top w:val="none" w:sz="0" w:space="0" w:color="auto"/>
            <w:left w:val="none" w:sz="0" w:space="0" w:color="auto"/>
            <w:bottom w:val="none" w:sz="0" w:space="0" w:color="auto"/>
            <w:right w:val="none" w:sz="0" w:space="0" w:color="auto"/>
          </w:divBdr>
          <w:divsChild>
            <w:div w:id="549807103">
              <w:marLeft w:val="0"/>
              <w:marRight w:val="0"/>
              <w:marTop w:val="0"/>
              <w:marBottom w:val="0"/>
              <w:divBdr>
                <w:top w:val="none" w:sz="0" w:space="0" w:color="auto"/>
                <w:left w:val="none" w:sz="0" w:space="0" w:color="auto"/>
                <w:bottom w:val="none" w:sz="0" w:space="0" w:color="auto"/>
                <w:right w:val="none" w:sz="0" w:space="0" w:color="auto"/>
              </w:divBdr>
            </w:div>
          </w:divsChild>
        </w:div>
        <w:div w:id="1495028063">
          <w:marLeft w:val="0"/>
          <w:marRight w:val="0"/>
          <w:marTop w:val="0"/>
          <w:marBottom w:val="0"/>
          <w:divBdr>
            <w:top w:val="none" w:sz="0" w:space="0" w:color="auto"/>
            <w:left w:val="none" w:sz="0" w:space="0" w:color="auto"/>
            <w:bottom w:val="none" w:sz="0" w:space="0" w:color="auto"/>
            <w:right w:val="none" w:sz="0" w:space="0" w:color="auto"/>
          </w:divBdr>
        </w:div>
        <w:div w:id="1457024830">
          <w:marLeft w:val="0"/>
          <w:marRight w:val="0"/>
          <w:marTop w:val="0"/>
          <w:marBottom w:val="0"/>
          <w:divBdr>
            <w:top w:val="none" w:sz="0" w:space="0" w:color="auto"/>
            <w:left w:val="none" w:sz="0" w:space="0" w:color="auto"/>
            <w:bottom w:val="none" w:sz="0" w:space="0" w:color="auto"/>
            <w:right w:val="none" w:sz="0" w:space="0" w:color="auto"/>
          </w:divBdr>
          <w:divsChild>
            <w:div w:id="1087068852">
              <w:marLeft w:val="0"/>
              <w:marRight w:val="0"/>
              <w:marTop w:val="0"/>
              <w:marBottom w:val="0"/>
              <w:divBdr>
                <w:top w:val="none" w:sz="0" w:space="0" w:color="auto"/>
                <w:left w:val="none" w:sz="0" w:space="0" w:color="auto"/>
                <w:bottom w:val="none" w:sz="0" w:space="0" w:color="auto"/>
                <w:right w:val="none" w:sz="0" w:space="0" w:color="auto"/>
              </w:divBdr>
            </w:div>
          </w:divsChild>
        </w:div>
        <w:div w:id="1287932732">
          <w:marLeft w:val="0"/>
          <w:marRight w:val="0"/>
          <w:marTop w:val="0"/>
          <w:marBottom w:val="0"/>
          <w:divBdr>
            <w:top w:val="none" w:sz="0" w:space="0" w:color="auto"/>
            <w:left w:val="none" w:sz="0" w:space="0" w:color="auto"/>
            <w:bottom w:val="none" w:sz="0" w:space="0" w:color="auto"/>
            <w:right w:val="none" w:sz="0" w:space="0" w:color="auto"/>
          </w:divBdr>
        </w:div>
        <w:div w:id="1354846251">
          <w:marLeft w:val="0"/>
          <w:marRight w:val="0"/>
          <w:marTop w:val="0"/>
          <w:marBottom w:val="0"/>
          <w:divBdr>
            <w:top w:val="none" w:sz="0" w:space="0" w:color="auto"/>
            <w:left w:val="none" w:sz="0" w:space="0" w:color="auto"/>
            <w:bottom w:val="none" w:sz="0" w:space="0" w:color="auto"/>
            <w:right w:val="none" w:sz="0" w:space="0" w:color="auto"/>
          </w:divBdr>
          <w:divsChild>
            <w:div w:id="1592854921">
              <w:marLeft w:val="0"/>
              <w:marRight w:val="0"/>
              <w:marTop w:val="0"/>
              <w:marBottom w:val="0"/>
              <w:divBdr>
                <w:top w:val="none" w:sz="0" w:space="0" w:color="auto"/>
                <w:left w:val="none" w:sz="0" w:space="0" w:color="auto"/>
                <w:bottom w:val="none" w:sz="0" w:space="0" w:color="auto"/>
                <w:right w:val="none" w:sz="0" w:space="0" w:color="auto"/>
              </w:divBdr>
            </w:div>
          </w:divsChild>
        </w:div>
        <w:div w:id="433130795">
          <w:marLeft w:val="0"/>
          <w:marRight w:val="0"/>
          <w:marTop w:val="0"/>
          <w:marBottom w:val="0"/>
          <w:divBdr>
            <w:top w:val="none" w:sz="0" w:space="0" w:color="auto"/>
            <w:left w:val="none" w:sz="0" w:space="0" w:color="auto"/>
            <w:bottom w:val="none" w:sz="0" w:space="0" w:color="auto"/>
            <w:right w:val="none" w:sz="0" w:space="0" w:color="auto"/>
          </w:divBdr>
        </w:div>
        <w:div w:id="1894078409">
          <w:marLeft w:val="0"/>
          <w:marRight w:val="0"/>
          <w:marTop w:val="0"/>
          <w:marBottom w:val="0"/>
          <w:divBdr>
            <w:top w:val="none" w:sz="0" w:space="0" w:color="auto"/>
            <w:left w:val="none" w:sz="0" w:space="0" w:color="auto"/>
            <w:bottom w:val="none" w:sz="0" w:space="0" w:color="auto"/>
            <w:right w:val="none" w:sz="0" w:space="0" w:color="auto"/>
          </w:divBdr>
          <w:divsChild>
            <w:div w:id="806515119">
              <w:marLeft w:val="0"/>
              <w:marRight w:val="0"/>
              <w:marTop w:val="0"/>
              <w:marBottom w:val="0"/>
              <w:divBdr>
                <w:top w:val="none" w:sz="0" w:space="0" w:color="auto"/>
                <w:left w:val="none" w:sz="0" w:space="0" w:color="auto"/>
                <w:bottom w:val="none" w:sz="0" w:space="0" w:color="auto"/>
                <w:right w:val="none" w:sz="0" w:space="0" w:color="auto"/>
              </w:divBdr>
            </w:div>
          </w:divsChild>
        </w:div>
        <w:div w:id="1519808155">
          <w:marLeft w:val="0"/>
          <w:marRight w:val="0"/>
          <w:marTop w:val="0"/>
          <w:marBottom w:val="0"/>
          <w:divBdr>
            <w:top w:val="none" w:sz="0" w:space="0" w:color="auto"/>
            <w:left w:val="none" w:sz="0" w:space="0" w:color="auto"/>
            <w:bottom w:val="none" w:sz="0" w:space="0" w:color="auto"/>
            <w:right w:val="none" w:sz="0" w:space="0" w:color="auto"/>
          </w:divBdr>
        </w:div>
        <w:div w:id="1313559694">
          <w:marLeft w:val="0"/>
          <w:marRight w:val="0"/>
          <w:marTop w:val="0"/>
          <w:marBottom w:val="0"/>
          <w:divBdr>
            <w:top w:val="none" w:sz="0" w:space="0" w:color="auto"/>
            <w:left w:val="none" w:sz="0" w:space="0" w:color="auto"/>
            <w:bottom w:val="none" w:sz="0" w:space="0" w:color="auto"/>
            <w:right w:val="none" w:sz="0" w:space="0" w:color="auto"/>
          </w:divBdr>
          <w:divsChild>
            <w:div w:id="1425151713">
              <w:marLeft w:val="0"/>
              <w:marRight w:val="0"/>
              <w:marTop w:val="0"/>
              <w:marBottom w:val="0"/>
              <w:divBdr>
                <w:top w:val="none" w:sz="0" w:space="0" w:color="auto"/>
                <w:left w:val="none" w:sz="0" w:space="0" w:color="auto"/>
                <w:bottom w:val="none" w:sz="0" w:space="0" w:color="auto"/>
                <w:right w:val="none" w:sz="0" w:space="0" w:color="auto"/>
              </w:divBdr>
            </w:div>
          </w:divsChild>
        </w:div>
        <w:div w:id="1067459764">
          <w:marLeft w:val="0"/>
          <w:marRight w:val="0"/>
          <w:marTop w:val="300"/>
          <w:marBottom w:val="0"/>
          <w:divBdr>
            <w:top w:val="none" w:sz="0" w:space="0" w:color="auto"/>
            <w:left w:val="none" w:sz="0" w:space="0" w:color="auto"/>
            <w:bottom w:val="none" w:sz="0" w:space="0" w:color="auto"/>
            <w:right w:val="none" w:sz="0" w:space="0" w:color="auto"/>
          </w:divBdr>
          <w:divsChild>
            <w:div w:id="1971743546">
              <w:marLeft w:val="0"/>
              <w:marRight w:val="0"/>
              <w:marTop w:val="0"/>
              <w:marBottom w:val="0"/>
              <w:divBdr>
                <w:top w:val="none" w:sz="0" w:space="0" w:color="auto"/>
                <w:left w:val="none" w:sz="0" w:space="0" w:color="auto"/>
                <w:bottom w:val="none" w:sz="0" w:space="0" w:color="auto"/>
                <w:right w:val="none" w:sz="0" w:space="0" w:color="auto"/>
              </w:divBdr>
              <w:divsChild>
                <w:div w:id="183622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46330">
          <w:marLeft w:val="0"/>
          <w:marRight w:val="0"/>
          <w:marTop w:val="300"/>
          <w:marBottom w:val="0"/>
          <w:divBdr>
            <w:top w:val="none" w:sz="0" w:space="0" w:color="auto"/>
            <w:left w:val="none" w:sz="0" w:space="0" w:color="auto"/>
            <w:bottom w:val="none" w:sz="0" w:space="0" w:color="auto"/>
            <w:right w:val="none" w:sz="0" w:space="0" w:color="auto"/>
          </w:divBdr>
          <w:divsChild>
            <w:div w:id="383987591">
              <w:marLeft w:val="0"/>
              <w:marRight w:val="0"/>
              <w:marTop w:val="0"/>
              <w:marBottom w:val="0"/>
              <w:divBdr>
                <w:top w:val="none" w:sz="0" w:space="0" w:color="auto"/>
                <w:left w:val="none" w:sz="0" w:space="0" w:color="auto"/>
                <w:bottom w:val="none" w:sz="0" w:space="0" w:color="auto"/>
                <w:right w:val="none" w:sz="0" w:space="0" w:color="auto"/>
              </w:divBdr>
              <w:divsChild>
                <w:div w:id="42777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1172">
          <w:marLeft w:val="0"/>
          <w:marRight w:val="0"/>
          <w:marTop w:val="300"/>
          <w:marBottom w:val="0"/>
          <w:divBdr>
            <w:top w:val="none" w:sz="0" w:space="0" w:color="auto"/>
            <w:left w:val="none" w:sz="0" w:space="0" w:color="auto"/>
            <w:bottom w:val="none" w:sz="0" w:space="0" w:color="auto"/>
            <w:right w:val="none" w:sz="0" w:space="0" w:color="auto"/>
          </w:divBdr>
          <w:divsChild>
            <w:div w:id="1437863963">
              <w:marLeft w:val="0"/>
              <w:marRight w:val="0"/>
              <w:marTop w:val="0"/>
              <w:marBottom w:val="0"/>
              <w:divBdr>
                <w:top w:val="none" w:sz="0" w:space="0" w:color="auto"/>
                <w:left w:val="none" w:sz="0" w:space="0" w:color="auto"/>
                <w:bottom w:val="none" w:sz="0" w:space="0" w:color="auto"/>
                <w:right w:val="none" w:sz="0" w:space="0" w:color="auto"/>
              </w:divBdr>
              <w:divsChild>
                <w:div w:id="1467429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8918">
          <w:marLeft w:val="0"/>
          <w:marRight w:val="0"/>
          <w:marTop w:val="300"/>
          <w:marBottom w:val="0"/>
          <w:divBdr>
            <w:top w:val="none" w:sz="0" w:space="0" w:color="auto"/>
            <w:left w:val="none" w:sz="0" w:space="0" w:color="auto"/>
            <w:bottom w:val="none" w:sz="0" w:space="0" w:color="auto"/>
            <w:right w:val="none" w:sz="0" w:space="0" w:color="auto"/>
          </w:divBdr>
          <w:divsChild>
            <w:div w:id="254246149">
              <w:marLeft w:val="0"/>
              <w:marRight w:val="0"/>
              <w:marTop w:val="0"/>
              <w:marBottom w:val="0"/>
              <w:divBdr>
                <w:top w:val="none" w:sz="0" w:space="0" w:color="auto"/>
                <w:left w:val="none" w:sz="0" w:space="0" w:color="auto"/>
                <w:bottom w:val="none" w:sz="0" w:space="0" w:color="auto"/>
                <w:right w:val="none" w:sz="0" w:space="0" w:color="auto"/>
              </w:divBdr>
              <w:divsChild>
                <w:div w:id="208136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991215">
      <w:bodyDiv w:val="1"/>
      <w:marLeft w:val="0"/>
      <w:marRight w:val="0"/>
      <w:marTop w:val="0"/>
      <w:marBottom w:val="0"/>
      <w:divBdr>
        <w:top w:val="none" w:sz="0" w:space="0" w:color="auto"/>
        <w:left w:val="none" w:sz="0" w:space="0" w:color="auto"/>
        <w:bottom w:val="none" w:sz="0" w:space="0" w:color="auto"/>
        <w:right w:val="none" w:sz="0" w:space="0" w:color="auto"/>
      </w:divBdr>
      <w:divsChild>
        <w:div w:id="1626155626">
          <w:marLeft w:val="0"/>
          <w:marRight w:val="0"/>
          <w:marTop w:val="0"/>
          <w:marBottom w:val="0"/>
          <w:divBdr>
            <w:top w:val="none" w:sz="0" w:space="0" w:color="auto"/>
            <w:left w:val="none" w:sz="0" w:space="0" w:color="auto"/>
            <w:bottom w:val="none" w:sz="0" w:space="0" w:color="auto"/>
            <w:right w:val="none" w:sz="0" w:space="0" w:color="auto"/>
          </w:divBdr>
        </w:div>
        <w:div w:id="214126593">
          <w:marLeft w:val="0"/>
          <w:marRight w:val="0"/>
          <w:marTop w:val="0"/>
          <w:marBottom w:val="0"/>
          <w:divBdr>
            <w:top w:val="none" w:sz="0" w:space="0" w:color="auto"/>
            <w:left w:val="none" w:sz="0" w:space="0" w:color="auto"/>
            <w:bottom w:val="none" w:sz="0" w:space="0" w:color="auto"/>
            <w:right w:val="none" w:sz="0" w:space="0" w:color="auto"/>
          </w:divBdr>
          <w:divsChild>
            <w:div w:id="803960420">
              <w:marLeft w:val="0"/>
              <w:marRight w:val="0"/>
              <w:marTop w:val="0"/>
              <w:marBottom w:val="0"/>
              <w:divBdr>
                <w:top w:val="none" w:sz="0" w:space="0" w:color="auto"/>
                <w:left w:val="none" w:sz="0" w:space="0" w:color="auto"/>
                <w:bottom w:val="none" w:sz="0" w:space="0" w:color="auto"/>
                <w:right w:val="none" w:sz="0" w:space="0" w:color="auto"/>
              </w:divBdr>
            </w:div>
          </w:divsChild>
        </w:div>
        <w:div w:id="1356686680">
          <w:marLeft w:val="0"/>
          <w:marRight w:val="0"/>
          <w:marTop w:val="0"/>
          <w:marBottom w:val="0"/>
          <w:divBdr>
            <w:top w:val="none" w:sz="0" w:space="0" w:color="auto"/>
            <w:left w:val="none" w:sz="0" w:space="0" w:color="auto"/>
            <w:bottom w:val="none" w:sz="0" w:space="0" w:color="auto"/>
            <w:right w:val="none" w:sz="0" w:space="0" w:color="auto"/>
          </w:divBdr>
        </w:div>
        <w:div w:id="652366836">
          <w:marLeft w:val="0"/>
          <w:marRight w:val="0"/>
          <w:marTop w:val="0"/>
          <w:marBottom w:val="0"/>
          <w:divBdr>
            <w:top w:val="none" w:sz="0" w:space="0" w:color="auto"/>
            <w:left w:val="none" w:sz="0" w:space="0" w:color="auto"/>
            <w:bottom w:val="none" w:sz="0" w:space="0" w:color="auto"/>
            <w:right w:val="none" w:sz="0" w:space="0" w:color="auto"/>
          </w:divBdr>
          <w:divsChild>
            <w:div w:id="1979651511">
              <w:marLeft w:val="0"/>
              <w:marRight w:val="0"/>
              <w:marTop w:val="0"/>
              <w:marBottom w:val="0"/>
              <w:divBdr>
                <w:top w:val="none" w:sz="0" w:space="0" w:color="auto"/>
                <w:left w:val="none" w:sz="0" w:space="0" w:color="auto"/>
                <w:bottom w:val="none" w:sz="0" w:space="0" w:color="auto"/>
                <w:right w:val="none" w:sz="0" w:space="0" w:color="auto"/>
              </w:divBdr>
            </w:div>
          </w:divsChild>
        </w:div>
        <w:div w:id="1327436404">
          <w:marLeft w:val="0"/>
          <w:marRight w:val="0"/>
          <w:marTop w:val="0"/>
          <w:marBottom w:val="0"/>
          <w:divBdr>
            <w:top w:val="none" w:sz="0" w:space="0" w:color="auto"/>
            <w:left w:val="none" w:sz="0" w:space="0" w:color="auto"/>
            <w:bottom w:val="none" w:sz="0" w:space="0" w:color="auto"/>
            <w:right w:val="none" w:sz="0" w:space="0" w:color="auto"/>
          </w:divBdr>
        </w:div>
        <w:div w:id="268322733">
          <w:marLeft w:val="0"/>
          <w:marRight w:val="0"/>
          <w:marTop w:val="0"/>
          <w:marBottom w:val="0"/>
          <w:divBdr>
            <w:top w:val="none" w:sz="0" w:space="0" w:color="auto"/>
            <w:left w:val="none" w:sz="0" w:space="0" w:color="auto"/>
            <w:bottom w:val="none" w:sz="0" w:space="0" w:color="auto"/>
            <w:right w:val="none" w:sz="0" w:space="0" w:color="auto"/>
          </w:divBdr>
          <w:divsChild>
            <w:div w:id="134495183">
              <w:marLeft w:val="0"/>
              <w:marRight w:val="0"/>
              <w:marTop w:val="0"/>
              <w:marBottom w:val="0"/>
              <w:divBdr>
                <w:top w:val="none" w:sz="0" w:space="0" w:color="auto"/>
                <w:left w:val="none" w:sz="0" w:space="0" w:color="auto"/>
                <w:bottom w:val="none" w:sz="0" w:space="0" w:color="auto"/>
                <w:right w:val="none" w:sz="0" w:space="0" w:color="auto"/>
              </w:divBdr>
            </w:div>
          </w:divsChild>
        </w:div>
        <w:div w:id="1109742713">
          <w:marLeft w:val="0"/>
          <w:marRight w:val="0"/>
          <w:marTop w:val="0"/>
          <w:marBottom w:val="0"/>
          <w:divBdr>
            <w:top w:val="none" w:sz="0" w:space="0" w:color="auto"/>
            <w:left w:val="none" w:sz="0" w:space="0" w:color="auto"/>
            <w:bottom w:val="none" w:sz="0" w:space="0" w:color="auto"/>
            <w:right w:val="none" w:sz="0" w:space="0" w:color="auto"/>
          </w:divBdr>
        </w:div>
        <w:div w:id="1057776847">
          <w:marLeft w:val="0"/>
          <w:marRight w:val="0"/>
          <w:marTop w:val="0"/>
          <w:marBottom w:val="0"/>
          <w:divBdr>
            <w:top w:val="none" w:sz="0" w:space="0" w:color="auto"/>
            <w:left w:val="none" w:sz="0" w:space="0" w:color="auto"/>
            <w:bottom w:val="none" w:sz="0" w:space="0" w:color="auto"/>
            <w:right w:val="none" w:sz="0" w:space="0" w:color="auto"/>
          </w:divBdr>
          <w:divsChild>
            <w:div w:id="1456213795">
              <w:marLeft w:val="0"/>
              <w:marRight w:val="0"/>
              <w:marTop w:val="0"/>
              <w:marBottom w:val="0"/>
              <w:divBdr>
                <w:top w:val="none" w:sz="0" w:space="0" w:color="auto"/>
                <w:left w:val="none" w:sz="0" w:space="0" w:color="auto"/>
                <w:bottom w:val="none" w:sz="0" w:space="0" w:color="auto"/>
                <w:right w:val="none" w:sz="0" w:space="0" w:color="auto"/>
              </w:divBdr>
            </w:div>
          </w:divsChild>
        </w:div>
        <w:div w:id="2027947951">
          <w:marLeft w:val="0"/>
          <w:marRight w:val="0"/>
          <w:marTop w:val="0"/>
          <w:marBottom w:val="0"/>
          <w:divBdr>
            <w:top w:val="none" w:sz="0" w:space="0" w:color="auto"/>
            <w:left w:val="none" w:sz="0" w:space="0" w:color="auto"/>
            <w:bottom w:val="none" w:sz="0" w:space="0" w:color="auto"/>
            <w:right w:val="none" w:sz="0" w:space="0" w:color="auto"/>
          </w:divBdr>
        </w:div>
        <w:div w:id="14885580">
          <w:marLeft w:val="0"/>
          <w:marRight w:val="0"/>
          <w:marTop w:val="0"/>
          <w:marBottom w:val="0"/>
          <w:divBdr>
            <w:top w:val="none" w:sz="0" w:space="0" w:color="auto"/>
            <w:left w:val="none" w:sz="0" w:space="0" w:color="auto"/>
            <w:bottom w:val="none" w:sz="0" w:space="0" w:color="auto"/>
            <w:right w:val="none" w:sz="0" w:space="0" w:color="auto"/>
          </w:divBdr>
          <w:divsChild>
            <w:div w:id="1448815312">
              <w:marLeft w:val="0"/>
              <w:marRight w:val="0"/>
              <w:marTop w:val="0"/>
              <w:marBottom w:val="0"/>
              <w:divBdr>
                <w:top w:val="none" w:sz="0" w:space="0" w:color="auto"/>
                <w:left w:val="none" w:sz="0" w:space="0" w:color="auto"/>
                <w:bottom w:val="none" w:sz="0" w:space="0" w:color="auto"/>
                <w:right w:val="none" w:sz="0" w:space="0" w:color="auto"/>
              </w:divBdr>
            </w:div>
          </w:divsChild>
        </w:div>
        <w:div w:id="2096390734">
          <w:marLeft w:val="0"/>
          <w:marRight w:val="0"/>
          <w:marTop w:val="0"/>
          <w:marBottom w:val="0"/>
          <w:divBdr>
            <w:top w:val="none" w:sz="0" w:space="0" w:color="auto"/>
            <w:left w:val="none" w:sz="0" w:space="0" w:color="auto"/>
            <w:bottom w:val="none" w:sz="0" w:space="0" w:color="auto"/>
            <w:right w:val="none" w:sz="0" w:space="0" w:color="auto"/>
          </w:divBdr>
        </w:div>
        <w:div w:id="382755922">
          <w:marLeft w:val="0"/>
          <w:marRight w:val="0"/>
          <w:marTop w:val="0"/>
          <w:marBottom w:val="0"/>
          <w:divBdr>
            <w:top w:val="none" w:sz="0" w:space="0" w:color="auto"/>
            <w:left w:val="none" w:sz="0" w:space="0" w:color="auto"/>
            <w:bottom w:val="none" w:sz="0" w:space="0" w:color="auto"/>
            <w:right w:val="none" w:sz="0" w:space="0" w:color="auto"/>
          </w:divBdr>
          <w:divsChild>
            <w:div w:id="46684914">
              <w:marLeft w:val="0"/>
              <w:marRight w:val="0"/>
              <w:marTop w:val="0"/>
              <w:marBottom w:val="0"/>
              <w:divBdr>
                <w:top w:val="none" w:sz="0" w:space="0" w:color="auto"/>
                <w:left w:val="none" w:sz="0" w:space="0" w:color="auto"/>
                <w:bottom w:val="none" w:sz="0" w:space="0" w:color="auto"/>
                <w:right w:val="none" w:sz="0" w:space="0" w:color="auto"/>
              </w:divBdr>
            </w:div>
          </w:divsChild>
        </w:div>
        <w:div w:id="1250387125">
          <w:marLeft w:val="0"/>
          <w:marRight w:val="0"/>
          <w:marTop w:val="0"/>
          <w:marBottom w:val="0"/>
          <w:divBdr>
            <w:top w:val="none" w:sz="0" w:space="0" w:color="auto"/>
            <w:left w:val="none" w:sz="0" w:space="0" w:color="auto"/>
            <w:bottom w:val="none" w:sz="0" w:space="0" w:color="auto"/>
            <w:right w:val="none" w:sz="0" w:space="0" w:color="auto"/>
          </w:divBdr>
        </w:div>
        <w:div w:id="417950200">
          <w:marLeft w:val="0"/>
          <w:marRight w:val="0"/>
          <w:marTop w:val="0"/>
          <w:marBottom w:val="0"/>
          <w:divBdr>
            <w:top w:val="none" w:sz="0" w:space="0" w:color="auto"/>
            <w:left w:val="none" w:sz="0" w:space="0" w:color="auto"/>
            <w:bottom w:val="none" w:sz="0" w:space="0" w:color="auto"/>
            <w:right w:val="none" w:sz="0" w:space="0" w:color="auto"/>
          </w:divBdr>
          <w:divsChild>
            <w:div w:id="360282531">
              <w:marLeft w:val="0"/>
              <w:marRight w:val="0"/>
              <w:marTop w:val="0"/>
              <w:marBottom w:val="0"/>
              <w:divBdr>
                <w:top w:val="none" w:sz="0" w:space="0" w:color="auto"/>
                <w:left w:val="none" w:sz="0" w:space="0" w:color="auto"/>
                <w:bottom w:val="none" w:sz="0" w:space="0" w:color="auto"/>
                <w:right w:val="none" w:sz="0" w:space="0" w:color="auto"/>
              </w:divBdr>
            </w:div>
          </w:divsChild>
        </w:div>
        <w:div w:id="878014530">
          <w:marLeft w:val="0"/>
          <w:marRight w:val="0"/>
          <w:marTop w:val="300"/>
          <w:marBottom w:val="0"/>
          <w:divBdr>
            <w:top w:val="none" w:sz="0" w:space="0" w:color="auto"/>
            <w:left w:val="none" w:sz="0" w:space="0" w:color="auto"/>
            <w:bottom w:val="none" w:sz="0" w:space="0" w:color="auto"/>
            <w:right w:val="none" w:sz="0" w:space="0" w:color="auto"/>
          </w:divBdr>
          <w:divsChild>
            <w:div w:id="19211228">
              <w:marLeft w:val="0"/>
              <w:marRight w:val="0"/>
              <w:marTop w:val="0"/>
              <w:marBottom w:val="0"/>
              <w:divBdr>
                <w:top w:val="none" w:sz="0" w:space="0" w:color="auto"/>
                <w:left w:val="none" w:sz="0" w:space="0" w:color="auto"/>
                <w:bottom w:val="none" w:sz="0" w:space="0" w:color="auto"/>
                <w:right w:val="none" w:sz="0" w:space="0" w:color="auto"/>
              </w:divBdr>
              <w:divsChild>
                <w:div w:id="186254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538">
          <w:marLeft w:val="0"/>
          <w:marRight w:val="0"/>
          <w:marTop w:val="300"/>
          <w:marBottom w:val="0"/>
          <w:divBdr>
            <w:top w:val="none" w:sz="0" w:space="0" w:color="auto"/>
            <w:left w:val="none" w:sz="0" w:space="0" w:color="auto"/>
            <w:bottom w:val="none" w:sz="0" w:space="0" w:color="auto"/>
            <w:right w:val="none" w:sz="0" w:space="0" w:color="auto"/>
          </w:divBdr>
          <w:divsChild>
            <w:div w:id="2145200302">
              <w:marLeft w:val="0"/>
              <w:marRight w:val="0"/>
              <w:marTop w:val="0"/>
              <w:marBottom w:val="0"/>
              <w:divBdr>
                <w:top w:val="none" w:sz="0" w:space="0" w:color="auto"/>
                <w:left w:val="none" w:sz="0" w:space="0" w:color="auto"/>
                <w:bottom w:val="none" w:sz="0" w:space="0" w:color="auto"/>
                <w:right w:val="none" w:sz="0" w:space="0" w:color="auto"/>
              </w:divBdr>
              <w:divsChild>
                <w:div w:id="1315065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271798">
          <w:marLeft w:val="0"/>
          <w:marRight w:val="0"/>
          <w:marTop w:val="300"/>
          <w:marBottom w:val="0"/>
          <w:divBdr>
            <w:top w:val="none" w:sz="0" w:space="0" w:color="auto"/>
            <w:left w:val="none" w:sz="0" w:space="0" w:color="auto"/>
            <w:bottom w:val="none" w:sz="0" w:space="0" w:color="auto"/>
            <w:right w:val="none" w:sz="0" w:space="0" w:color="auto"/>
          </w:divBdr>
          <w:divsChild>
            <w:div w:id="592979196">
              <w:marLeft w:val="0"/>
              <w:marRight w:val="0"/>
              <w:marTop w:val="0"/>
              <w:marBottom w:val="0"/>
              <w:divBdr>
                <w:top w:val="none" w:sz="0" w:space="0" w:color="auto"/>
                <w:left w:val="none" w:sz="0" w:space="0" w:color="auto"/>
                <w:bottom w:val="none" w:sz="0" w:space="0" w:color="auto"/>
                <w:right w:val="none" w:sz="0" w:space="0" w:color="auto"/>
              </w:divBdr>
              <w:divsChild>
                <w:div w:id="2464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261495">
          <w:marLeft w:val="0"/>
          <w:marRight w:val="0"/>
          <w:marTop w:val="300"/>
          <w:marBottom w:val="0"/>
          <w:divBdr>
            <w:top w:val="none" w:sz="0" w:space="0" w:color="auto"/>
            <w:left w:val="none" w:sz="0" w:space="0" w:color="auto"/>
            <w:bottom w:val="none" w:sz="0" w:space="0" w:color="auto"/>
            <w:right w:val="none" w:sz="0" w:space="0" w:color="auto"/>
          </w:divBdr>
          <w:divsChild>
            <w:div w:id="1681853575">
              <w:marLeft w:val="0"/>
              <w:marRight w:val="0"/>
              <w:marTop w:val="0"/>
              <w:marBottom w:val="0"/>
              <w:divBdr>
                <w:top w:val="none" w:sz="0" w:space="0" w:color="auto"/>
                <w:left w:val="none" w:sz="0" w:space="0" w:color="auto"/>
                <w:bottom w:val="none" w:sz="0" w:space="0" w:color="auto"/>
                <w:right w:val="none" w:sz="0" w:space="0" w:color="auto"/>
              </w:divBdr>
              <w:divsChild>
                <w:div w:id="124756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42">
      <w:bodyDiv w:val="1"/>
      <w:marLeft w:val="0"/>
      <w:marRight w:val="0"/>
      <w:marTop w:val="0"/>
      <w:marBottom w:val="0"/>
      <w:divBdr>
        <w:top w:val="none" w:sz="0" w:space="0" w:color="auto"/>
        <w:left w:val="none" w:sz="0" w:space="0" w:color="auto"/>
        <w:bottom w:val="none" w:sz="0" w:space="0" w:color="auto"/>
        <w:right w:val="none" w:sz="0" w:space="0" w:color="auto"/>
      </w:divBdr>
      <w:divsChild>
        <w:div w:id="802768864">
          <w:marLeft w:val="0"/>
          <w:marRight w:val="0"/>
          <w:marTop w:val="0"/>
          <w:marBottom w:val="0"/>
          <w:divBdr>
            <w:top w:val="none" w:sz="0" w:space="0" w:color="auto"/>
            <w:left w:val="none" w:sz="0" w:space="0" w:color="auto"/>
            <w:bottom w:val="none" w:sz="0" w:space="0" w:color="auto"/>
            <w:right w:val="none" w:sz="0" w:space="0" w:color="auto"/>
          </w:divBdr>
        </w:div>
        <w:div w:id="211844334">
          <w:marLeft w:val="0"/>
          <w:marRight w:val="0"/>
          <w:marTop w:val="0"/>
          <w:marBottom w:val="0"/>
          <w:divBdr>
            <w:top w:val="none" w:sz="0" w:space="0" w:color="auto"/>
            <w:left w:val="none" w:sz="0" w:space="0" w:color="auto"/>
            <w:bottom w:val="none" w:sz="0" w:space="0" w:color="auto"/>
            <w:right w:val="none" w:sz="0" w:space="0" w:color="auto"/>
          </w:divBdr>
          <w:divsChild>
            <w:div w:id="1742172315">
              <w:marLeft w:val="0"/>
              <w:marRight w:val="0"/>
              <w:marTop w:val="0"/>
              <w:marBottom w:val="0"/>
              <w:divBdr>
                <w:top w:val="none" w:sz="0" w:space="0" w:color="auto"/>
                <w:left w:val="none" w:sz="0" w:space="0" w:color="auto"/>
                <w:bottom w:val="none" w:sz="0" w:space="0" w:color="auto"/>
                <w:right w:val="none" w:sz="0" w:space="0" w:color="auto"/>
              </w:divBdr>
            </w:div>
          </w:divsChild>
        </w:div>
        <w:div w:id="1758593894">
          <w:marLeft w:val="0"/>
          <w:marRight w:val="0"/>
          <w:marTop w:val="0"/>
          <w:marBottom w:val="0"/>
          <w:divBdr>
            <w:top w:val="none" w:sz="0" w:space="0" w:color="auto"/>
            <w:left w:val="none" w:sz="0" w:space="0" w:color="auto"/>
            <w:bottom w:val="none" w:sz="0" w:space="0" w:color="auto"/>
            <w:right w:val="none" w:sz="0" w:space="0" w:color="auto"/>
          </w:divBdr>
        </w:div>
        <w:div w:id="1723869380">
          <w:marLeft w:val="0"/>
          <w:marRight w:val="0"/>
          <w:marTop w:val="0"/>
          <w:marBottom w:val="0"/>
          <w:divBdr>
            <w:top w:val="none" w:sz="0" w:space="0" w:color="auto"/>
            <w:left w:val="none" w:sz="0" w:space="0" w:color="auto"/>
            <w:bottom w:val="none" w:sz="0" w:space="0" w:color="auto"/>
            <w:right w:val="none" w:sz="0" w:space="0" w:color="auto"/>
          </w:divBdr>
          <w:divsChild>
            <w:div w:id="1693453742">
              <w:marLeft w:val="0"/>
              <w:marRight w:val="0"/>
              <w:marTop w:val="0"/>
              <w:marBottom w:val="0"/>
              <w:divBdr>
                <w:top w:val="none" w:sz="0" w:space="0" w:color="auto"/>
                <w:left w:val="none" w:sz="0" w:space="0" w:color="auto"/>
                <w:bottom w:val="none" w:sz="0" w:space="0" w:color="auto"/>
                <w:right w:val="none" w:sz="0" w:space="0" w:color="auto"/>
              </w:divBdr>
            </w:div>
          </w:divsChild>
        </w:div>
        <w:div w:id="28382496">
          <w:marLeft w:val="0"/>
          <w:marRight w:val="0"/>
          <w:marTop w:val="0"/>
          <w:marBottom w:val="0"/>
          <w:divBdr>
            <w:top w:val="none" w:sz="0" w:space="0" w:color="auto"/>
            <w:left w:val="none" w:sz="0" w:space="0" w:color="auto"/>
            <w:bottom w:val="none" w:sz="0" w:space="0" w:color="auto"/>
            <w:right w:val="none" w:sz="0" w:space="0" w:color="auto"/>
          </w:divBdr>
        </w:div>
        <w:div w:id="371463386">
          <w:marLeft w:val="0"/>
          <w:marRight w:val="0"/>
          <w:marTop w:val="0"/>
          <w:marBottom w:val="0"/>
          <w:divBdr>
            <w:top w:val="none" w:sz="0" w:space="0" w:color="auto"/>
            <w:left w:val="none" w:sz="0" w:space="0" w:color="auto"/>
            <w:bottom w:val="none" w:sz="0" w:space="0" w:color="auto"/>
            <w:right w:val="none" w:sz="0" w:space="0" w:color="auto"/>
          </w:divBdr>
          <w:divsChild>
            <w:div w:id="2119594876">
              <w:marLeft w:val="0"/>
              <w:marRight w:val="0"/>
              <w:marTop w:val="0"/>
              <w:marBottom w:val="0"/>
              <w:divBdr>
                <w:top w:val="none" w:sz="0" w:space="0" w:color="auto"/>
                <w:left w:val="none" w:sz="0" w:space="0" w:color="auto"/>
                <w:bottom w:val="none" w:sz="0" w:space="0" w:color="auto"/>
                <w:right w:val="none" w:sz="0" w:space="0" w:color="auto"/>
              </w:divBdr>
            </w:div>
          </w:divsChild>
        </w:div>
        <w:div w:id="240143713">
          <w:marLeft w:val="0"/>
          <w:marRight w:val="0"/>
          <w:marTop w:val="0"/>
          <w:marBottom w:val="0"/>
          <w:divBdr>
            <w:top w:val="none" w:sz="0" w:space="0" w:color="auto"/>
            <w:left w:val="none" w:sz="0" w:space="0" w:color="auto"/>
            <w:bottom w:val="none" w:sz="0" w:space="0" w:color="auto"/>
            <w:right w:val="none" w:sz="0" w:space="0" w:color="auto"/>
          </w:divBdr>
        </w:div>
        <w:div w:id="185798301">
          <w:marLeft w:val="0"/>
          <w:marRight w:val="0"/>
          <w:marTop w:val="0"/>
          <w:marBottom w:val="0"/>
          <w:divBdr>
            <w:top w:val="none" w:sz="0" w:space="0" w:color="auto"/>
            <w:left w:val="none" w:sz="0" w:space="0" w:color="auto"/>
            <w:bottom w:val="none" w:sz="0" w:space="0" w:color="auto"/>
            <w:right w:val="none" w:sz="0" w:space="0" w:color="auto"/>
          </w:divBdr>
          <w:divsChild>
            <w:div w:id="858202385">
              <w:marLeft w:val="0"/>
              <w:marRight w:val="0"/>
              <w:marTop w:val="0"/>
              <w:marBottom w:val="0"/>
              <w:divBdr>
                <w:top w:val="none" w:sz="0" w:space="0" w:color="auto"/>
                <w:left w:val="none" w:sz="0" w:space="0" w:color="auto"/>
                <w:bottom w:val="none" w:sz="0" w:space="0" w:color="auto"/>
                <w:right w:val="none" w:sz="0" w:space="0" w:color="auto"/>
              </w:divBdr>
            </w:div>
          </w:divsChild>
        </w:div>
        <w:div w:id="733241201">
          <w:marLeft w:val="0"/>
          <w:marRight w:val="0"/>
          <w:marTop w:val="0"/>
          <w:marBottom w:val="0"/>
          <w:divBdr>
            <w:top w:val="none" w:sz="0" w:space="0" w:color="auto"/>
            <w:left w:val="none" w:sz="0" w:space="0" w:color="auto"/>
            <w:bottom w:val="none" w:sz="0" w:space="0" w:color="auto"/>
            <w:right w:val="none" w:sz="0" w:space="0" w:color="auto"/>
          </w:divBdr>
        </w:div>
        <w:div w:id="1937907211">
          <w:marLeft w:val="0"/>
          <w:marRight w:val="0"/>
          <w:marTop w:val="0"/>
          <w:marBottom w:val="0"/>
          <w:divBdr>
            <w:top w:val="none" w:sz="0" w:space="0" w:color="auto"/>
            <w:left w:val="none" w:sz="0" w:space="0" w:color="auto"/>
            <w:bottom w:val="none" w:sz="0" w:space="0" w:color="auto"/>
            <w:right w:val="none" w:sz="0" w:space="0" w:color="auto"/>
          </w:divBdr>
          <w:divsChild>
            <w:div w:id="485825611">
              <w:marLeft w:val="0"/>
              <w:marRight w:val="0"/>
              <w:marTop w:val="0"/>
              <w:marBottom w:val="0"/>
              <w:divBdr>
                <w:top w:val="none" w:sz="0" w:space="0" w:color="auto"/>
                <w:left w:val="none" w:sz="0" w:space="0" w:color="auto"/>
                <w:bottom w:val="none" w:sz="0" w:space="0" w:color="auto"/>
                <w:right w:val="none" w:sz="0" w:space="0" w:color="auto"/>
              </w:divBdr>
            </w:div>
          </w:divsChild>
        </w:div>
        <w:div w:id="591936035">
          <w:marLeft w:val="0"/>
          <w:marRight w:val="0"/>
          <w:marTop w:val="0"/>
          <w:marBottom w:val="0"/>
          <w:divBdr>
            <w:top w:val="none" w:sz="0" w:space="0" w:color="auto"/>
            <w:left w:val="none" w:sz="0" w:space="0" w:color="auto"/>
            <w:bottom w:val="none" w:sz="0" w:space="0" w:color="auto"/>
            <w:right w:val="none" w:sz="0" w:space="0" w:color="auto"/>
          </w:divBdr>
        </w:div>
        <w:div w:id="692726093">
          <w:marLeft w:val="0"/>
          <w:marRight w:val="0"/>
          <w:marTop w:val="0"/>
          <w:marBottom w:val="0"/>
          <w:divBdr>
            <w:top w:val="none" w:sz="0" w:space="0" w:color="auto"/>
            <w:left w:val="none" w:sz="0" w:space="0" w:color="auto"/>
            <w:bottom w:val="none" w:sz="0" w:space="0" w:color="auto"/>
            <w:right w:val="none" w:sz="0" w:space="0" w:color="auto"/>
          </w:divBdr>
          <w:divsChild>
            <w:div w:id="1567178541">
              <w:marLeft w:val="0"/>
              <w:marRight w:val="0"/>
              <w:marTop w:val="0"/>
              <w:marBottom w:val="0"/>
              <w:divBdr>
                <w:top w:val="none" w:sz="0" w:space="0" w:color="auto"/>
                <w:left w:val="none" w:sz="0" w:space="0" w:color="auto"/>
                <w:bottom w:val="none" w:sz="0" w:space="0" w:color="auto"/>
                <w:right w:val="none" w:sz="0" w:space="0" w:color="auto"/>
              </w:divBdr>
            </w:div>
          </w:divsChild>
        </w:div>
        <w:div w:id="1900901377">
          <w:marLeft w:val="0"/>
          <w:marRight w:val="0"/>
          <w:marTop w:val="0"/>
          <w:marBottom w:val="0"/>
          <w:divBdr>
            <w:top w:val="none" w:sz="0" w:space="0" w:color="auto"/>
            <w:left w:val="none" w:sz="0" w:space="0" w:color="auto"/>
            <w:bottom w:val="none" w:sz="0" w:space="0" w:color="auto"/>
            <w:right w:val="none" w:sz="0" w:space="0" w:color="auto"/>
          </w:divBdr>
        </w:div>
        <w:div w:id="1965773477">
          <w:marLeft w:val="0"/>
          <w:marRight w:val="0"/>
          <w:marTop w:val="0"/>
          <w:marBottom w:val="0"/>
          <w:divBdr>
            <w:top w:val="none" w:sz="0" w:space="0" w:color="auto"/>
            <w:left w:val="none" w:sz="0" w:space="0" w:color="auto"/>
            <w:bottom w:val="none" w:sz="0" w:space="0" w:color="auto"/>
            <w:right w:val="none" w:sz="0" w:space="0" w:color="auto"/>
          </w:divBdr>
          <w:divsChild>
            <w:div w:id="1842088990">
              <w:marLeft w:val="0"/>
              <w:marRight w:val="0"/>
              <w:marTop w:val="0"/>
              <w:marBottom w:val="0"/>
              <w:divBdr>
                <w:top w:val="none" w:sz="0" w:space="0" w:color="auto"/>
                <w:left w:val="none" w:sz="0" w:space="0" w:color="auto"/>
                <w:bottom w:val="none" w:sz="0" w:space="0" w:color="auto"/>
                <w:right w:val="none" w:sz="0" w:space="0" w:color="auto"/>
              </w:divBdr>
            </w:div>
          </w:divsChild>
        </w:div>
        <w:div w:id="2059892073">
          <w:marLeft w:val="0"/>
          <w:marRight w:val="0"/>
          <w:marTop w:val="300"/>
          <w:marBottom w:val="0"/>
          <w:divBdr>
            <w:top w:val="none" w:sz="0" w:space="0" w:color="auto"/>
            <w:left w:val="none" w:sz="0" w:space="0" w:color="auto"/>
            <w:bottom w:val="none" w:sz="0" w:space="0" w:color="auto"/>
            <w:right w:val="none" w:sz="0" w:space="0" w:color="auto"/>
          </w:divBdr>
          <w:divsChild>
            <w:div w:id="787699755">
              <w:marLeft w:val="0"/>
              <w:marRight w:val="0"/>
              <w:marTop w:val="0"/>
              <w:marBottom w:val="0"/>
              <w:divBdr>
                <w:top w:val="none" w:sz="0" w:space="0" w:color="auto"/>
                <w:left w:val="none" w:sz="0" w:space="0" w:color="auto"/>
                <w:bottom w:val="none" w:sz="0" w:space="0" w:color="auto"/>
                <w:right w:val="none" w:sz="0" w:space="0" w:color="auto"/>
              </w:divBdr>
              <w:divsChild>
                <w:div w:id="65433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665860">
          <w:marLeft w:val="0"/>
          <w:marRight w:val="0"/>
          <w:marTop w:val="300"/>
          <w:marBottom w:val="0"/>
          <w:divBdr>
            <w:top w:val="none" w:sz="0" w:space="0" w:color="auto"/>
            <w:left w:val="none" w:sz="0" w:space="0" w:color="auto"/>
            <w:bottom w:val="none" w:sz="0" w:space="0" w:color="auto"/>
            <w:right w:val="none" w:sz="0" w:space="0" w:color="auto"/>
          </w:divBdr>
          <w:divsChild>
            <w:div w:id="134445825">
              <w:marLeft w:val="0"/>
              <w:marRight w:val="0"/>
              <w:marTop w:val="0"/>
              <w:marBottom w:val="0"/>
              <w:divBdr>
                <w:top w:val="none" w:sz="0" w:space="0" w:color="auto"/>
                <w:left w:val="none" w:sz="0" w:space="0" w:color="auto"/>
                <w:bottom w:val="none" w:sz="0" w:space="0" w:color="auto"/>
                <w:right w:val="none" w:sz="0" w:space="0" w:color="auto"/>
              </w:divBdr>
              <w:divsChild>
                <w:div w:id="188278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9495">
          <w:marLeft w:val="0"/>
          <w:marRight w:val="0"/>
          <w:marTop w:val="300"/>
          <w:marBottom w:val="0"/>
          <w:divBdr>
            <w:top w:val="none" w:sz="0" w:space="0" w:color="auto"/>
            <w:left w:val="none" w:sz="0" w:space="0" w:color="auto"/>
            <w:bottom w:val="none" w:sz="0" w:space="0" w:color="auto"/>
            <w:right w:val="none" w:sz="0" w:space="0" w:color="auto"/>
          </w:divBdr>
          <w:divsChild>
            <w:div w:id="330187036">
              <w:marLeft w:val="0"/>
              <w:marRight w:val="0"/>
              <w:marTop w:val="0"/>
              <w:marBottom w:val="0"/>
              <w:divBdr>
                <w:top w:val="none" w:sz="0" w:space="0" w:color="auto"/>
                <w:left w:val="none" w:sz="0" w:space="0" w:color="auto"/>
                <w:bottom w:val="none" w:sz="0" w:space="0" w:color="auto"/>
                <w:right w:val="none" w:sz="0" w:space="0" w:color="auto"/>
              </w:divBdr>
              <w:divsChild>
                <w:div w:id="31152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85947">
          <w:marLeft w:val="0"/>
          <w:marRight w:val="0"/>
          <w:marTop w:val="300"/>
          <w:marBottom w:val="0"/>
          <w:divBdr>
            <w:top w:val="none" w:sz="0" w:space="0" w:color="auto"/>
            <w:left w:val="none" w:sz="0" w:space="0" w:color="auto"/>
            <w:bottom w:val="none" w:sz="0" w:space="0" w:color="auto"/>
            <w:right w:val="none" w:sz="0" w:space="0" w:color="auto"/>
          </w:divBdr>
          <w:divsChild>
            <w:div w:id="799687453">
              <w:marLeft w:val="0"/>
              <w:marRight w:val="0"/>
              <w:marTop w:val="0"/>
              <w:marBottom w:val="0"/>
              <w:divBdr>
                <w:top w:val="none" w:sz="0" w:space="0" w:color="auto"/>
                <w:left w:val="none" w:sz="0" w:space="0" w:color="auto"/>
                <w:bottom w:val="none" w:sz="0" w:space="0" w:color="auto"/>
                <w:right w:val="none" w:sz="0" w:space="0" w:color="auto"/>
              </w:divBdr>
              <w:divsChild>
                <w:div w:id="959534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388502">
      <w:bodyDiv w:val="1"/>
      <w:marLeft w:val="0"/>
      <w:marRight w:val="0"/>
      <w:marTop w:val="0"/>
      <w:marBottom w:val="0"/>
      <w:divBdr>
        <w:top w:val="none" w:sz="0" w:space="0" w:color="auto"/>
        <w:left w:val="none" w:sz="0" w:space="0" w:color="auto"/>
        <w:bottom w:val="none" w:sz="0" w:space="0" w:color="auto"/>
        <w:right w:val="none" w:sz="0" w:space="0" w:color="auto"/>
      </w:divBdr>
      <w:divsChild>
        <w:div w:id="972712304">
          <w:marLeft w:val="0"/>
          <w:marRight w:val="0"/>
          <w:marTop w:val="0"/>
          <w:marBottom w:val="0"/>
          <w:divBdr>
            <w:top w:val="none" w:sz="0" w:space="0" w:color="auto"/>
            <w:left w:val="none" w:sz="0" w:space="0" w:color="auto"/>
            <w:bottom w:val="none" w:sz="0" w:space="0" w:color="auto"/>
            <w:right w:val="none" w:sz="0" w:space="0" w:color="auto"/>
          </w:divBdr>
        </w:div>
        <w:div w:id="1579827283">
          <w:marLeft w:val="0"/>
          <w:marRight w:val="0"/>
          <w:marTop w:val="0"/>
          <w:marBottom w:val="0"/>
          <w:divBdr>
            <w:top w:val="none" w:sz="0" w:space="0" w:color="auto"/>
            <w:left w:val="none" w:sz="0" w:space="0" w:color="auto"/>
            <w:bottom w:val="none" w:sz="0" w:space="0" w:color="auto"/>
            <w:right w:val="none" w:sz="0" w:space="0" w:color="auto"/>
          </w:divBdr>
          <w:divsChild>
            <w:div w:id="500776743">
              <w:marLeft w:val="0"/>
              <w:marRight w:val="0"/>
              <w:marTop w:val="0"/>
              <w:marBottom w:val="0"/>
              <w:divBdr>
                <w:top w:val="none" w:sz="0" w:space="0" w:color="auto"/>
                <w:left w:val="none" w:sz="0" w:space="0" w:color="auto"/>
                <w:bottom w:val="none" w:sz="0" w:space="0" w:color="auto"/>
                <w:right w:val="none" w:sz="0" w:space="0" w:color="auto"/>
              </w:divBdr>
            </w:div>
          </w:divsChild>
        </w:div>
        <w:div w:id="1405227734">
          <w:marLeft w:val="0"/>
          <w:marRight w:val="0"/>
          <w:marTop w:val="0"/>
          <w:marBottom w:val="0"/>
          <w:divBdr>
            <w:top w:val="none" w:sz="0" w:space="0" w:color="auto"/>
            <w:left w:val="none" w:sz="0" w:space="0" w:color="auto"/>
            <w:bottom w:val="none" w:sz="0" w:space="0" w:color="auto"/>
            <w:right w:val="none" w:sz="0" w:space="0" w:color="auto"/>
          </w:divBdr>
        </w:div>
        <w:div w:id="1103113480">
          <w:marLeft w:val="0"/>
          <w:marRight w:val="0"/>
          <w:marTop w:val="0"/>
          <w:marBottom w:val="0"/>
          <w:divBdr>
            <w:top w:val="none" w:sz="0" w:space="0" w:color="auto"/>
            <w:left w:val="none" w:sz="0" w:space="0" w:color="auto"/>
            <w:bottom w:val="none" w:sz="0" w:space="0" w:color="auto"/>
            <w:right w:val="none" w:sz="0" w:space="0" w:color="auto"/>
          </w:divBdr>
          <w:divsChild>
            <w:div w:id="439690878">
              <w:marLeft w:val="0"/>
              <w:marRight w:val="0"/>
              <w:marTop w:val="0"/>
              <w:marBottom w:val="0"/>
              <w:divBdr>
                <w:top w:val="none" w:sz="0" w:space="0" w:color="auto"/>
                <w:left w:val="none" w:sz="0" w:space="0" w:color="auto"/>
                <w:bottom w:val="none" w:sz="0" w:space="0" w:color="auto"/>
                <w:right w:val="none" w:sz="0" w:space="0" w:color="auto"/>
              </w:divBdr>
            </w:div>
          </w:divsChild>
        </w:div>
        <w:div w:id="557057030">
          <w:marLeft w:val="0"/>
          <w:marRight w:val="0"/>
          <w:marTop w:val="0"/>
          <w:marBottom w:val="0"/>
          <w:divBdr>
            <w:top w:val="none" w:sz="0" w:space="0" w:color="auto"/>
            <w:left w:val="none" w:sz="0" w:space="0" w:color="auto"/>
            <w:bottom w:val="none" w:sz="0" w:space="0" w:color="auto"/>
            <w:right w:val="none" w:sz="0" w:space="0" w:color="auto"/>
          </w:divBdr>
        </w:div>
        <w:div w:id="315769370">
          <w:marLeft w:val="0"/>
          <w:marRight w:val="0"/>
          <w:marTop w:val="0"/>
          <w:marBottom w:val="0"/>
          <w:divBdr>
            <w:top w:val="none" w:sz="0" w:space="0" w:color="auto"/>
            <w:left w:val="none" w:sz="0" w:space="0" w:color="auto"/>
            <w:bottom w:val="none" w:sz="0" w:space="0" w:color="auto"/>
            <w:right w:val="none" w:sz="0" w:space="0" w:color="auto"/>
          </w:divBdr>
          <w:divsChild>
            <w:div w:id="1413701319">
              <w:marLeft w:val="0"/>
              <w:marRight w:val="0"/>
              <w:marTop w:val="0"/>
              <w:marBottom w:val="0"/>
              <w:divBdr>
                <w:top w:val="none" w:sz="0" w:space="0" w:color="auto"/>
                <w:left w:val="none" w:sz="0" w:space="0" w:color="auto"/>
                <w:bottom w:val="none" w:sz="0" w:space="0" w:color="auto"/>
                <w:right w:val="none" w:sz="0" w:space="0" w:color="auto"/>
              </w:divBdr>
            </w:div>
          </w:divsChild>
        </w:div>
        <w:div w:id="144013622">
          <w:marLeft w:val="0"/>
          <w:marRight w:val="0"/>
          <w:marTop w:val="0"/>
          <w:marBottom w:val="0"/>
          <w:divBdr>
            <w:top w:val="none" w:sz="0" w:space="0" w:color="auto"/>
            <w:left w:val="none" w:sz="0" w:space="0" w:color="auto"/>
            <w:bottom w:val="none" w:sz="0" w:space="0" w:color="auto"/>
            <w:right w:val="none" w:sz="0" w:space="0" w:color="auto"/>
          </w:divBdr>
        </w:div>
        <w:div w:id="719672940">
          <w:marLeft w:val="0"/>
          <w:marRight w:val="0"/>
          <w:marTop w:val="0"/>
          <w:marBottom w:val="0"/>
          <w:divBdr>
            <w:top w:val="none" w:sz="0" w:space="0" w:color="auto"/>
            <w:left w:val="none" w:sz="0" w:space="0" w:color="auto"/>
            <w:bottom w:val="none" w:sz="0" w:space="0" w:color="auto"/>
            <w:right w:val="none" w:sz="0" w:space="0" w:color="auto"/>
          </w:divBdr>
          <w:divsChild>
            <w:div w:id="676884045">
              <w:marLeft w:val="0"/>
              <w:marRight w:val="0"/>
              <w:marTop w:val="0"/>
              <w:marBottom w:val="0"/>
              <w:divBdr>
                <w:top w:val="none" w:sz="0" w:space="0" w:color="auto"/>
                <w:left w:val="none" w:sz="0" w:space="0" w:color="auto"/>
                <w:bottom w:val="none" w:sz="0" w:space="0" w:color="auto"/>
                <w:right w:val="none" w:sz="0" w:space="0" w:color="auto"/>
              </w:divBdr>
            </w:div>
          </w:divsChild>
        </w:div>
        <w:div w:id="275257891">
          <w:marLeft w:val="0"/>
          <w:marRight w:val="0"/>
          <w:marTop w:val="0"/>
          <w:marBottom w:val="0"/>
          <w:divBdr>
            <w:top w:val="none" w:sz="0" w:space="0" w:color="auto"/>
            <w:left w:val="none" w:sz="0" w:space="0" w:color="auto"/>
            <w:bottom w:val="none" w:sz="0" w:space="0" w:color="auto"/>
            <w:right w:val="none" w:sz="0" w:space="0" w:color="auto"/>
          </w:divBdr>
        </w:div>
        <w:div w:id="2139450739">
          <w:marLeft w:val="0"/>
          <w:marRight w:val="0"/>
          <w:marTop w:val="0"/>
          <w:marBottom w:val="0"/>
          <w:divBdr>
            <w:top w:val="none" w:sz="0" w:space="0" w:color="auto"/>
            <w:left w:val="none" w:sz="0" w:space="0" w:color="auto"/>
            <w:bottom w:val="none" w:sz="0" w:space="0" w:color="auto"/>
            <w:right w:val="none" w:sz="0" w:space="0" w:color="auto"/>
          </w:divBdr>
          <w:divsChild>
            <w:div w:id="1113550792">
              <w:marLeft w:val="0"/>
              <w:marRight w:val="0"/>
              <w:marTop w:val="0"/>
              <w:marBottom w:val="0"/>
              <w:divBdr>
                <w:top w:val="none" w:sz="0" w:space="0" w:color="auto"/>
                <w:left w:val="none" w:sz="0" w:space="0" w:color="auto"/>
                <w:bottom w:val="none" w:sz="0" w:space="0" w:color="auto"/>
                <w:right w:val="none" w:sz="0" w:space="0" w:color="auto"/>
              </w:divBdr>
            </w:div>
          </w:divsChild>
        </w:div>
        <w:div w:id="2061512859">
          <w:marLeft w:val="0"/>
          <w:marRight w:val="0"/>
          <w:marTop w:val="0"/>
          <w:marBottom w:val="0"/>
          <w:divBdr>
            <w:top w:val="none" w:sz="0" w:space="0" w:color="auto"/>
            <w:left w:val="none" w:sz="0" w:space="0" w:color="auto"/>
            <w:bottom w:val="none" w:sz="0" w:space="0" w:color="auto"/>
            <w:right w:val="none" w:sz="0" w:space="0" w:color="auto"/>
          </w:divBdr>
        </w:div>
        <w:div w:id="438843268">
          <w:marLeft w:val="0"/>
          <w:marRight w:val="0"/>
          <w:marTop w:val="0"/>
          <w:marBottom w:val="0"/>
          <w:divBdr>
            <w:top w:val="none" w:sz="0" w:space="0" w:color="auto"/>
            <w:left w:val="none" w:sz="0" w:space="0" w:color="auto"/>
            <w:bottom w:val="none" w:sz="0" w:space="0" w:color="auto"/>
            <w:right w:val="none" w:sz="0" w:space="0" w:color="auto"/>
          </w:divBdr>
          <w:divsChild>
            <w:div w:id="996806664">
              <w:marLeft w:val="0"/>
              <w:marRight w:val="0"/>
              <w:marTop w:val="0"/>
              <w:marBottom w:val="0"/>
              <w:divBdr>
                <w:top w:val="none" w:sz="0" w:space="0" w:color="auto"/>
                <w:left w:val="none" w:sz="0" w:space="0" w:color="auto"/>
                <w:bottom w:val="none" w:sz="0" w:space="0" w:color="auto"/>
                <w:right w:val="none" w:sz="0" w:space="0" w:color="auto"/>
              </w:divBdr>
            </w:div>
          </w:divsChild>
        </w:div>
        <w:div w:id="1757021495">
          <w:marLeft w:val="0"/>
          <w:marRight w:val="0"/>
          <w:marTop w:val="0"/>
          <w:marBottom w:val="0"/>
          <w:divBdr>
            <w:top w:val="none" w:sz="0" w:space="0" w:color="auto"/>
            <w:left w:val="none" w:sz="0" w:space="0" w:color="auto"/>
            <w:bottom w:val="none" w:sz="0" w:space="0" w:color="auto"/>
            <w:right w:val="none" w:sz="0" w:space="0" w:color="auto"/>
          </w:divBdr>
        </w:div>
        <w:div w:id="1018586020">
          <w:marLeft w:val="0"/>
          <w:marRight w:val="0"/>
          <w:marTop w:val="0"/>
          <w:marBottom w:val="0"/>
          <w:divBdr>
            <w:top w:val="none" w:sz="0" w:space="0" w:color="auto"/>
            <w:left w:val="none" w:sz="0" w:space="0" w:color="auto"/>
            <w:bottom w:val="none" w:sz="0" w:space="0" w:color="auto"/>
            <w:right w:val="none" w:sz="0" w:space="0" w:color="auto"/>
          </w:divBdr>
          <w:divsChild>
            <w:div w:id="550461999">
              <w:marLeft w:val="0"/>
              <w:marRight w:val="0"/>
              <w:marTop w:val="0"/>
              <w:marBottom w:val="0"/>
              <w:divBdr>
                <w:top w:val="none" w:sz="0" w:space="0" w:color="auto"/>
                <w:left w:val="none" w:sz="0" w:space="0" w:color="auto"/>
                <w:bottom w:val="none" w:sz="0" w:space="0" w:color="auto"/>
                <w:right w:val="none" w:sz="0" w:space="0" w:color="auto"/>
              </w:divBdr>
            </w:div>
          </w:divsChild>
        </w:div>
        <w:div w:id="1107382548">
          <w:marLeft w:val="0"/>
          <w:marRight w:val="0"/>
          <w:marTop w:val="300"/>
          <w:marBottom w:val="0"/>
          <w:divBdr>
            <w:top w:val="none" w:sz="0" w:space="0" w:color="auto"/>
            <w:left w:val="none" w:sz="0" w:space="0" w:color="auto"/>
            <w:bottom w:val="none" w:sz="0" w:space="0" w:color="auto"/>
            <w:right w:val="none" w:sz="0" w:space="0" w:color="auto"/>
          </w:divBdr>
          <w:divsChild>
            <w:div w:id="1447971096">
              <w:marLeft w:val="0"/>
              <w:marRight w:val="0"/>
              <w:marTop w:val="0"/>
              <w:marBottom w:val="0"/>
              <w:divBdr>
                <w:top w:val="none" w:sz="0" w:space="0" w:color="auto"/>
                <w:left w:val="none" w:sz="0" w:space="0" w:color="auto"/>
                <w:bottom w:val="none" w:sz="0" w:space="0" w:color="auto"/>
                <w:right w:val="none" w:sz="0" w:space="0" w:color="auto"/>
              </w:divBdr>
              <w:divsChild>
                <w:div w:id="74842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637366">
          <w:marLeft w:val="0"/>
          <w:marRight w:val="0"/>
          <w:marTop w:val="300"/>
          <w:marBottom w:val="0"/>
          <w:divBdr>
            <w:top w:val="none" w:sz="0" w:space="0" w:color="auto"/>
            <w:left w:val="none" w:sz="0" w:space="0" w:color="auto"/>
            <w:bottom w:val="none" w:sz="0" w:space="0" w:color="auto"/>
            <w:right w:val="none" w:sz="0" w:space="0" w:color="auto"/>
          </w:divBdr>
          <w:divsChild>
            <w:div w:id="755203036">
              <w:marLeft w:val="0"/>
              <w:marRight w:val="0"/>
              <w:marTop w:val="0"/>
              <w:marBottom w:val="0"/>
              <w:divBdr>
                <w:top w:val="none" w:sz="0" w:space="0" w:color="auto"/>
                <w:left w:val="none" w:sz="0" w:space="0" w:color="auto"/>
                <w:bottom w:val="none" w:sz="0" w:space="0" w:color="auto"/>
                <w:right w:val="none" w:sz="0" w:space="0" w:color="auto"/>
              </w:divBdr>
              <w:divsChild>
                <w:div w:id="20980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16957">
          <w:marLeft w:val="0"/>
          <w:marRight w:val="0"/>
          <w:marTop w:val="300"/>
          <w:marBottom w:val="0"/>
          <w:divBdr>
            <w:top w:val="none" w:sz="0" w:space="0" w:color="auto"/>
            <w:left w:val="none" w:sz="0" w:space="0" w:color="auto"/>
            <w:bottom w:val="none" w:sz="0" w:space="0" w:color="auto"/>
            <w:right w:val="none" w:sz="0" w:space="0" w:color="auto"/>
          </w:divBdr>
          <w:divsChild>
            <w:div w:id="1329594878">
              <w:marLeft w:val="0"/>
              <w:marRight w:val="0"/>
              <w:marTop w:val="0"/>
              <w:marBottom w:val="0"/>
              <w:divBdr>
                <w:top w:val="none" w:sz="0" w:space="0" w:color="auto"/>
                <w:left w:val="none" w:sz="0" w:space="0" w:color="auto"/>
                <w:bottom w:val="none" w:sz="0" w:space="0" w:color="auto"/>
                <w:right w:val="none" w:sz="0" w:space="0" w:color="auto"/>
              </w:divBdr>
              <w:divsChild>
                <w:div w:id="467432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2271">
          <w:marLeft w:val="0"/>
          <w:marRight w:val="0"/>
          <w:marTop w:val="300"/>
          <w:marBottom w:val="0"/>
          <w:divBdr>
            <w:top w:val="none" w:sz="0" w:space="0" w:color="auto"/>
            <w:left w:val="none" w:sz="0" w:space="0" w:color="auto"/>
            <w:bottom w:val="none" w:sz="0" w:space="0" w:color="auto"/>
            <w:right w:val="none" w:sz="0" w:space="0" w:color="auto"/>
          </w:divBdr>
          <w:divsChild>
            <w:div w:id="2066679345">
              <w:marLeft w:val="0"/>
              <w:marRight w:val="0"/>
              <w:marTop w:val="0"/>
              <w:marBottom w:val="0"/>
              <w:divBdr>
                <w:top w:val="none" w:sz="0" w:space="0" w:color="auto"/>
                <w:left w:val="none" w:sz="0" w:space="0" w:color="auto"/>
                <w:bottom w:val="none" w:sz="0" w:space="0" w:color="auto"/>
                <w:right w:val="none" w:sz="0" w:space="0" w:color="auto"/>
              </w:divBdr>
              <w:divsChild>
                <w:div w:id="1750616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877952">
      <w:bodyDiv w:val="1"/>
      <w:marLeft w:val="0"/>
      <w:marRight w:val="0"/>
      <w:marTop w:val="0"/>
      <w:marBottom w:val="0"/>
      <w:divBdr>
        <w:top w:val="none" w:sz="0" w:space="0" w:color="auto"/>
        <w:left w:val="none" w:sz="0" w:space="0" w:color="auto"/>
        <w:bottom w:val="none" w:sz="0" w:space="0" w:color="auto"/>
        <w:right w:val="none" w:sz="0" w:space="0" w:color="auto"/>
      </w:divBdr>
      <w:divsChild>
        <w:div w:id="1904020772">
          <w:marLeft w:val="0"/>
          <w:marRight w:val="0"/>
          <w:marTop w:val="0"/>
          <w:marBottom w:val="0"/>
          <w:divBdr>
            <w:top w:val="none" w:sz="0" w:space="0" w:color="auto"/>
            <w:left w:val="none" w:sz="0" w:space="0" w:color="auto"/>
            <w:bottom w:val="none" w:sz="0" w:space="0" w:color="auto"/>
            <w:right w:val="none" w:sz="0" w:space="0" w:color="auto"/>
          </w:divBdr>
        </w:div>
        <w:div w:id="1519153293">
          <w:marLeft w:val="0"/>
          <w:marRight w:val="0"/>
          <w:marTop w:val="0"/>
          <w:marBottom w:val="0"/>
          <w:divBdr>
            <w:top w:val="none" w:sz="0" w:space="0" w:color="auto"/>
            <w:left w:val="none" w:sz="0" w:space="0" w:color="auto"/>
            <w:bottom w:val="none" w:sz="0" w:space="0" w:color="auto"/>
            <w:right w:val="none" w:sz="0" w:space="0" w:color="auto"/>
          </w:divBdr>
          <w:divsChild>
            <w:div w:id="583149847">
              <w:marLeft w:val="0"/>
              <w:marRight w:val="0"/>
              <w:marTop w:val="0"/>
              <w:marBottom w:val="0"/>
              <w:divBdr>
                <w:top w:val="none" w:sz="0" w:space="0" w:color="auto"/>
                <w:left w:val="none" w:sz="0" w:space="0" w:color="auto"/>
                <w:bottom w:val="none" w:sz="0" w:space="0" w:color="auto"/>
                <w:right w:val="none" w:sz="0" w:space="0" w:color="auto"/>
              </w:divBdr>
            </w:div>
          </w:divsChild>
        </w:div>
        <w:div w:id="2082752098">
          <w:marLeft w:val="0"/>
          <w:marRight w:val="0"/>
          <w:marTop w:val="0"/>
          <w:marBottom w:val="0"/>
          <w:divBdr>
            <w:top w:val="none" w:sz="0" w:space="0" w:color="auto"/>
            <w:left w:val="none" w:sz="0" w:space="0" w:color="auto"/>
            <w:bottom w:val="none" w:sz="0" w:space="0" w:color="auto"/>
            <w:right w:val="none" w:sz="0" w:space="0" w:color="auto"/>
          </w:divBdr>
        </w:div>
        <w:div w:id="2034768610">
          <w:marLeft w:val="0"/>
          <w:marRight w:val="0"/>
          <w:marTop w:val="0"/>
          <w:marBottom w:val="0"/>
          <w:divBdr>
            <w:top w:val="none" w:sz="0" w:space="0" w:color="auto"/>
            <w:left w:val="none" w:sz="0" w:space="0" w:color="auto"/>
            <w:bottom w:val="none" w:sz="0" w:space="0" w:color="auto"/>
            <w:right w:val="none" w:sz="0" w:space="0" w:color="auto"/>
          </w:divBdr>
          <w:divsChild>
            <w:div w:id="949975669">
              <w:marLeft w:val="0"/>
              <w:marRight w:val="0"/>
              <w:marTop w:val="0"/>
              <w:marBottom w:val="0"/>
              <w:divBdr>
                <w:top w:val="none" w:sz="0" w:space="0" w:color="auto"/>
                <w:left w:val="none" w:sz="0" w:space="0" w:color="auto"/>
                <w:bottom w:val="none" w:sz="0" w:space="0" w:color="auto"/>
                <w:right w:val="none" w:sz="0" w:space="0" w:color="auto"/>
              </w:divBdr>
            </w:div>
          </w:divsChild>
        </w:div>
        <w:div w:id="1703624616">
          <w:marLeft w:val="0"/>
          <w:marRight w:val="0"/>
          <w:marTop w:val="0"/>
          <w:marBottom w:val="0"/>
          <w:divBdr>
            <w:top w:val="none" w:sz="0" w:space="0" w:color="auto"/>
            <w:left w:val="none" w:sz="0" w:space="0" w:color="auto"/>
            <w:bottom w:val="none" w:sz="0" w:space="0" w:color="auto"/>
            <w:right w:val="none" w:sz="0" w:space="0" w:color="auto"/>
          </w:divBdr>
        </w:div>
        <w:div w:id="1776242591">
          <w:marLeft w:val="0"/>
          <w:marRight w:val="0"/>
          <w:marTop w:val="0"/>
          <w:marBottom w:val="0"/>
          <w:divBdr>
            <w:top w:val="none" w:sz="0" w:space="0" w:color="auto"/>
            <w:left w:val="none" w:sz="0" w:space="0" w:color="auto"/>
            <w:bottom w:val="none" w:sz="0" w:space="0" w:color="auto"/>
            <w:right w:val="none" w:sz="0" w:space="0" w:color="auto"/>
          </w:divBdr>
          <w:divsChild>
            <w:div w:id="1039671411">
              <w:marLeft w:val="0"/>
              <w:marRight w:val="0"/>
              <w:marTop w:val="0"/>
              <w:marBottom w:val="0"/>
              <w:divBdr>
                <w:top w:val="none" w:sz="0" w:space="0" w:color="auto"/>
                <w:left w:val="none" w:sz="0" w:space="0" w:color="auto"/>
                <w:bottom w:val="none" w:sz="0" w:space="0" w:color="auto"/>
                <w:right w:val="none" w:sz="0" w:space="0" w:color="auto"/>
              </w:divBdr>
            </w:div>
          </w:divsChild>
        </w:div>
        <w:div w:id="788940345">
          <w:marLeft w:val="0"/>
          <w:marRight w:val="0"/>
          <w:marTop w:val="0"/>
          <w:marBottom w:val="0"/>
          <w:divBdr>
            <w:top w:val="none" w:sz="0" w:space="0" w:color="auto"/>
            <w:left w:val="none" w:sz="0" w:space="0" w:color="auto"/>
            <w:bottom w:val="none" w:sz="0" w:space="0" w:color="auto"/>
            <w:right w:val="none" w:sz="0" w:space="0" w:color="auto"/>
          </w:divBdr>
        </w:div>
        <w:div w:id="989944519">
          <w:marLeft w:val="0"/>
          <w:marRight w:val="0"/>
          <w:marTop w:val="0"/>
          <w:marBottom w:val="0"/>
          <w:divBdr>
            <w:top w:val="none" w:sz="0" w:space="0" w:color="auto"/>
            <w:left w:val="none" w:sz="0" w:space="0" w:color="auto"/>
            <w:bottom w:val="none" w:sz="0" w:space="0" w:color="auto"/>
            <w:right w:val="none" w:sz="0" w:space="0" w:color="auto"/>
          </w:divBdr>
          <w:divsChild>
            <w:div w:id="362023708">
              <w:marLeft w:val="0"/>
              <w:marRight w:val="0"/>
              <w:marTop w:val="0"/>
              <w:marBottom w:val="0"/>
              <w:divBdr>
                <w:top w:val="none" w:sz="0" w:space="0" w:color="auto"/>
                <w:left w:val="none" w:sz="0" w:space="0" w:color="auto"/>
                <w:bottom w:val="none" w:sz="0" w:space="0" w:color="auto"/>
                <w:right w:val="none" w:sz="0" w:space="0" w:color="auto"/>
              </w:divBdr>
            </w:div>
          </w:divsChild>
        </w:div>
        <w:div w:id="779566788">
          <w:marLeft w:val="0"/>
          <w:marRight w:val="0"/>
          <w:marTop w:val="0"/>
          <w:marBottom w:val="0"/>
          <w:divBdr>
            <w:top w:val="none" w:sz="0" w:space="0" w:color="auto"/>
            <w:left w:val="none" w:sz="0" w:space="0" w:color="auto"/>
            <w:bottom w:val="none" w:sz="0" w:space="0" w:color="auto"/>
            <w:right w:val="none" w:sz="0" w:space="0" w:color="auto"/>
          </w:divBdr>
        </w:div>
        <w:div w:id="1757432953">
          <w:marLeft w:val="0"/>
          <w:marRight w:val="0"/>
          <w:marTop w:val="0"/>
          <w:marBottom w:val="0"/>
          <w:divBdr>
            <w:top w:val="none" w:sz="0" w:space="0" w:color="auto"/>
            <w:left w:val="none" w:sz="0" w:space="0" w:color="auto"/>
            <w:bottom w:val="none" w:sz="0" w:space="0" w:color="auto"/>
            <w:right w:val="none" w:sz="0" w:space="0" w:color="auto"/>
          </w:divBdr>
          <w:divsChild>
            <w:div w:id="283191939">
              <w:marLeft w:val="0"/>
              <w:marRight w:val="0"/>
              <w:marTop w:val="0"/>
              <w:marBottom w:val="0"/>
              <w:divBdr>
                <w:top w:val="none" w:sz="0" w:space="0" w:color="auto"/>
                <w:left w:val="none" w:sz="0" w:space="0" w:color="auto"/>
                <w:bottom w:val="none" w:sz="0" w:space="0" w:color="auto"/>
                <w:right w:val="none" w:sz="0" w:space="0" w:color="auto"/>
              </w:divBdr>
            </w:div>
          </w:divsChild>
        </w:div>
        <w:div w:id="1644961738">
          <w:marLeft w:val="0"/>
          <w:marRight w:val="0"/>
          <w:marTop w:val="0"/>
          <w:marBottom w:val="0"/>
          <w:divBdr>
            <w:top w:val="none" w:sz="0" w:space="0" w:color="auto"/>
            <w:left w:val="none" w:sz="0" w:space="0" w:color="auto"/>
            <w:bottom w:val="none" w:sz="0" w:space="0" w:color="auto"/>
            <w:right w:val="none" w:sz="0" w:space="0" w:color="auto"/>
          </w:divBdr>
        </w:div>
        <w:div w:id="188225238">
          <w:marLeft w:val="0"/>
          <w:marRight w:val="0"/>
          <w:marTop w:val="0"/>
          <w:marBottom w:val="0"/>
          <w:divBdr>
            <w:top w:val="none" w:sz="0" w:space="0" w:color="auto"/>
            <w:left w:val="none" w:sz="0" w:space="0" w:color="auto"/>
            <w:bottom w:val="none" w:sz="0" w:space="0" w:color="auto"/>
            <w:right w:val="none" w:sz="0" w:space="0" w:color="auto"/>
          </w:divBdr>
          <w:divsChild>
            <w:div w:id="461196534">
              <w:marLeft w:val="0"/>
              <w:marRight w:val="0"/>
              <w:marTop w:val="0"/>
              <w:marBottom w:val="0"/>
              <w:divBdr>
                <w:top w:val="none" w:sz="0" w:space="0" w:color="auto"/>
                <w:left w:val="none" w:sz="0" w:space="0" w:color="auto"/>
                <w:bottom w:val="none" w:sz="0" w:space="0" w:color="auto"/>
                <w:right w:val="none" w:sz="0" w:space="0" w:color="auto"/>
              </w:divBdr>
            </w:div>
          </w:divsChild>
        </w:div>
        <w:div w:id="223806569">
          <w:marLeft w:val="0"/>
          <w:marRight w:val="0"/>
          <w:marTop w:val="0"/>
          <w:marBottom w:val="0"/>
          <w:divBdr>
            <w:top w:val="none" w:sz="0" w:space="0" w:color="auto"/>
            <w:left w:val="none" w:sz="0" w:space="0" w:color="auto"/>
            <w:bottom w:val="none" w:sz="0" w:space="0" w:color="auto"/>
            <w:right w:val="none" w:sz="0" w:space="0" w:color="auto"/>
          </w:divBdr>
        </w:div>
        <w:div w:id="85083565">
          <w:marLeft w:val="0"/>
          <w:marRight w:val="0"/>
          <w:marTop w:val="0"/>
          <w:marBottom w:val="0"/>
          <w:divBdr>
            <w:top w:val="none" w:sz="0" w:space="0" w:color="auto"/>
            <w:left w:val="none" w:sz="0" w:space="0" w:color="auto"/>
            <w:bottom w:val="none" w:sz="0" w:space="0" w:color="auto"/>
            <w:right w:val="none" w:sz="0" w:space="0" w:color="auto"/>
          </w:divBdr>
          <w:divsChild>
            <w:div w:id="1019548777">
              <w:marLeft w:val="0"/>
              <w:marRight w:val="0"/>
              <w:marTop w:val="0"/>
              <w:marBottom w:val="0"/>
              <w:divBdr>
                <w:top w:val="none" w:sz="0" w:space="0" w:color="auto"/>
                <w:left w:val="none" w:sz="0" w:space="0" w:color="auto"/>
                <w:bottom w:val="none" w:sz="0" w:space="0" w:color="auto"/>
                <w:right w:val="none" w:sz="0" w:space="0" w:color="auto"/>
              </w:divBdr>
            </w:div>
          </w:divsChild>
        </w:div>
        <w:div w:id="1230728885">
          <w:marLeft w:val="0"/>
          <w:marRight w:val="0"/>
          <w:marTop w:val="300"/>
          <w:marBottom w:val="0"/>
          <w:divBdr>
            <w:top w:val="none" w:sz="0" w:space="0" w:color="auto"/>
            <w:left w:val="none" w:sz="0" w:space="0" w:color="auto"/>
            <w:bottom w:val="none" w:sz="0" w:space="0" w:color="auto"/>
            <w:right w:val="none" w:sz="0" w:space="0" w:color="auto"/>
          </w:divBdr>
          <w:divsChild>
            <w:div w:id="943685242">
              <w:marLeft w:val="0"/>
              <w:marRight w:val="0"/>
              <w:marTop w:val="0"/>
              <w:marBottom w:val="0"/>
              <w:divBdr>
                <w:top w:val="none" w:sz="0" w:space="0" w:color="auto"/>
                <w:left w:val="none" w:sz="0" w:space="0" w:color="auto"/>
                <w:bottom w:val="none" w:sz="0" w:space="0" w:color="auto"/>
                <w:right w:val="none" w:sz="0" w:space="0" w:color="auto"/>
              </w:divBdr>
              <w:divsChild>
                <w:div w:id="50895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3748">
          <w:marLeft w:val="0"/>
          <w:marRight w:val="0"/>
          <w:marTop w:val="300"/>
          <w:marBottom w:val="0"/>
          <w:divBdr>
            <w:top w:val="none" w:sz="0" w:space="0" w:color="auto"/>
            <w:left w:val="none" w:sz="0" w:space="0" w:color="auto"/>
            <w:bottom w:val="none" w:sz="0" w:space="0" w:color="auto"/>
            <w:right w:val="none" w:sz="0" w:space="0" w:color="auto"/>
          </w:divBdr>
          <w:divsChild>
            <w:div w:id="1406798200">
              <w:marLeft w:val="0"/>
              <w:marRight w:val="0"/>
              <w:marTop w:val="0"/>
              <w:marBottom w:val="0"/>
              <w:divBdr>
                <w:top w:val="none" w:sz="0" w:space="0" w:color="auto"/>
                <w:left w:val="none" w:sz="0" w:space="0" w:color="auto"/>
                <w:bottom w:val="none" w:sz="0" w:space="0" w:color="auto"/>
                <w:right w:val="none" w:sz="0" w:space="0" w:color="auto"/>
              </w:divBdr>
              <w:divsChild>
                <w:div w:id="1270511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575797">
          <w:marLeft w:val="0"/>
          <w:marRight w:val="0"/>
          <w:marTop w:val="300"/>
          <w:marBottom w:val="0"/>
          <w:divBdr>
            <w:top w:val="none" w:sz="0" w:space="0" w:color="auto"/>
            <w:left w:val="none" w:sz="0" w:space="0" w:color="auto"/>
            <w:bottom w:val="none" w:sz="0" w:space="0" w:color="auto"/>
            <w:right w:val="none" w:sz="0" w:space="0" w:color="auto"/>
          </w:divBdr>
          <w:divsChild>
            <w:div w:id="548028079">
              <w:marLeft w:val="0"/>
              <w:marRight w:val="0"/>
              <w:marTop w:val="0"/>
              <w:marBottom w:val="0"/>
              <w:divBdr>
                <w:top w:val="none" w:sz="0" w:space="0" w:color="auto"/>
                <w:left w:val="none" w:sz="0" w:space="0" w:color="auto"/>
                <w:bottom w:val="none" w:sz="0" w:space="0" w:color="auto"/>
                <w:right w:val="none" w:sz="0" w:space="0" w:color="auto"/>
              </w:divBdr>
              <w:divsChild>
                <w:div w:id="162164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01671">
          <w:marLeft w:val="0"/>
          <w:marRight w:val="0"/>
          <w:marTop w:val="300"/>
          <w:marBottom w:val="0"/>
          <w:divBdr>
            <w:top w:val="none" w:sz="0" w:space="0" w:color="auto"/>
            <w:left w:val="none" w:sz="0" w:space="0" w:color="auto"/>
            <w:bottom w:val="none" w:sz="0" w:space="0" w:color="auto"/>
            <w:right w:val="none" w:sz="0" w:space="0" w:color="auto"/>
          </w:divBdr>
          <w:divsChild>
            <w:div w:id="1547260553">
              <w:marLeft w:val="0"/>
              <w:marRight w:val="0"/>
              <w:marTop w:val="0"/>
              <w:marBottom w:val="0"/>
              <w:divBdr>
                <w:top w:val="none" w:sz="0" w:space="0" w:color="auto"/>
                <w:left w:val="none" w:sz="0" w:space="0" w:color="auto"/>
                <w:bottom w:val="none" w:sz="0" w:space="0" w:color="auto"/>
                <w:right w:val="none" w:sz="0" w:space="0" w:color="auto"/>
              </w:divBdr>
              <w:divsChild>
                <w:div w:id="7735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312851">
      <w:bodyDiv w:val="1"/>
      <w:marLeft w:val="0"/>
      <w:marRight w:val="0"/>
      <w:marTop w:val="0"/>
      <w:marBottom w:val="0"/>
      <w:divBdr>
        <w:top w:val="none" w:sz="0" w:space="0" w:color="auto"/>
        <w:left w:val="none" w:sz="0" w:space="0" w:color="auto"/>
        <w:bottom w:val="none" w:sz="0" w:space="0" w:color="auto"/>
        <w:right w:val="none" w:sz="0" w:space="0" w:color="auto"/>
      </w:divBdr>
      <w:divsChild>
        <w:div w:id="591397330">
          <w:marLeft w:val="0"/>
          <w:marRight w:val="0"/>
          <w:marTop w:val="0"/>
          <w:marBottom w:val="0"/>
          <w:divBdr>
            <w:top w:val="none" w:sz="0" w:space="0" w:color="auto"/>
            <w:left w:val="none" w:sz="0" w:space="0" w:color="auto"/>
            <w:bottom w:val="none" w:sz="0" w:space="0" w:color="auto"/>
            <w:right w:val="none" w:sz="0" w:space="0" w:color="auto"/>
          </w:divBdr>
        </w:div>
        <w:div w:id="1979067846">
          <w:marLeft w:val="0"/>
          <w:marRight w:val="0"/>
          <w:marTop w:val="0"/>
          <w:marBottom w:val="0"/>
          <w:divBdr>
            <w:top w:val="none" w:sz="0" w:space="0" w:color="auto"/>
            <w:left w:val="none" w:sz="0" w:space="0" w:color="auto"/>
            <w:bottom w:val="none" w:sz="0" w:space="0" w:color="auto"/>
            <w:right w:val="none" w:sz="0" w:space="0" w:color="auto"/>
          </w:divBdr>
          <w:divsChild>
            <w:div w:id="1581476898">
              <w:marLeft w:val="0"/>
              <w:marRight w:val="0"/>
              <w:marTop w:val="0"/>
              <w:marBottom w:val="0"/>
              <w:divBdr>
                <w:top w:val="none" w:sz="0" w:space="0" w:color="auto"/>
                <w:left w:val="none" w:sz="0" w:space="0" w:color="auto"/>
                <w:bottom w:val="none" w:sz="0" w:space="0" w:color="auto"/>
                <w:right w:val="none" w:sz="0" w:space="0" w:color="auto"/>
              </w:divBdr>
            </w:div>
          </w:divsChild>
        </w:div>
        <w:div w:id="415246601">
          <w:marLeft w:val="0"/>
          <w:marRight w:val="0"/>
          <w:marTop w:val="0"/>
          <w:marBottom w:val="0"/>
          <w:divBdr>
            <w:top w:val="none" w:sz="0" w:space="0" w:color="auto"/>
            <w:left w:val="none" w:sz="0" w:space="0" w:color="auto"/>
            <w:bottom w:val="none" w:sz="0" w:space="0" w:color="auto"/>
            <w:right w:val="none" w:sz="0" w:space="0" w:color="auto"/>
          </w:divBdr>
        </w:div>
        <w:div w:id="1783067371">
          <w:marLeft w:val="0"/>
          <w:marRight w:val="0"/>
          <w:marTop w:val="0"/>
          <w:marBottom w:val="0"/>
          <w:divBdr>
            <w:top w:val="none" w:sz="0" w:space="0" w:color="auto"/>
            <w:left w:val="none" w:sz="0" w:space="0" w:color="auto"/>
            <w:bottom w:val="none" w:sz="0" w:space="0" w:color="auto"/>
            <w:right w:val="none" w:sz="0" w:space="0" w:color="auto"/>
          </w:divBdr>
          <w:divsChild>
            <w:div w:id="1627079834">
              <w:marLeft w:val="0"/>
              <w:marRight w:val="0"/>
              <w:marTop w:val="0"/>
              <w:marBottom w:val="0"/>
              <w:divBdr>
                <w:top w:val="none" w:sz="0" w:space="0" w:color="auto"/>
                <w:left w:val="none" w:sz="0" w:space="0" w:color="auto"/>
                <w:bottom w:val="none" w:sz="0" w:space="0" w:color="auto"/>
                <w:right w:val="none" w:sz="0" w:space="0" w:color="auto"/>
              </w:divBdr>
            </w:div>
          </w:divsChild>
        </w:div>
        <w:div w:id="1081096143">
          <w:marLeft w:val="0"/>
          <w:marRight w:val="0"/>
          <w:marTop w:val="0"/>
          <w:marBottom w:val="0"/>
          <w:divBdr>
            <w:top w:val="none" w:sz="0" w:space="0" w:color="auto"/>
            <w:left w:val="none" w:sz="0" w:space="0" w:color="auto"/>
            <w:bottom w:val="none" w:sz="0" w:space="0" w:color="auto"/>
            <w:right w:val="none" w:sz="0" w:space="0" w:color="auto"/>
          </w:divBdr>
        </w:div>
        <w:div w:id="1304383564">
          <w:marLeft w:val="0"/>
          <w:marRight w:val="0"/>
          <w:marTop w:val="0"/>
          <w:marBottom w:val="0"/>
          <w:divBdr>
            <w:top w:val="none" w:sz="0" w:space="0" w:color="auto"/>
            <w:left w:val="none" w:sz="0" w:space="0" w:color="auto"/>
            <w:bottom w:val="none" w:sz="0" w:space="0" w:color="auto"/>
            <w:right w:val="none" w:sz="0" w:space="0" w:color="auto"/>
          </w:divBdr>
          <w:divsChild>
            <w:div w:id="545333672">
              <w:marLeft w:val="0"/>
              <w:marRight w:val="0"/>
              <w:marTop w:val="0"/>
              <w:marBottom w:val="0"/>
              <w:divBdr>
                <w:top w:val="none" w:sz="0" w:space="0" w:color="auto"/>
                <w:left w:val="none" w:sz="0" w:space="0" w:color="auto"/>
                <w:bottom w:val="none" w:sz="0" w:space="0" w:color="auto"/>
                <w:right w:val="none" w:sz="0" w:space="0" w:color="auto"/>
              </w:divBdr>
            </w:div>
          </w:divsChild>
        </w:div>
        <w:div w:id="41248632">
          <w:marLeft w:val="0"/>
          <w:marRight w:val="0"/>
          <w:marTop w:val="0"/>
          <w:marBottom w:val="0"/>
          <w:divBdr>
            <w:top w:val="none" w:sz="0" w:space="0" w:color="auto"/>
            <w:left w:val="none" w:sz="0" w:space="0" w:color="auto"/>
            <w:bottom w:val="none" w:sz="0" w:space="0" w:color="auto"/>
            <w:right w:val="none" w:sz="0" w:space="0" w:color="auto"/>
          </w:divBdr>
        </w:div>
        <w:div w:id="1853453900">
          <w:marLeft w:val="0"/>
          <w:marRight w:val="0"/>
          <w:marTop w:val="0"/>
          <w:marBottom w:val="0"/>
          <w:divBdr>
            <w:top w:val="none" w:sz="0" w:space="0" w:color="auto"/>
            <w:left w:val="none" w:sz="0" w:space="0" w:color="auto"/>
            <w:bottom w:val="none" w:sz="0" w:space="0" w:color="auto"/>
            <w:right w:val="none" w:sz="0" w:space="0" w:color="auto"/>
          </w:divBdr>
          <w:divsChild>
            <w:div w:id="382291593">
              <w:marLeft w:val="0"/>
              <w:marRight w:val="0"/>
              <w:marTop w:val="0"/>
              <w:marBottom w:val="0"/>
              <w:divBdr>
                <w:top w:val="none" w:sz="0" w:space="0" w:color="auto"/>
                <w:left w:val="none" w:sz="0" w:space="0" w:color="auto"/>
                <w:bottom w:val="none" w:sz="0" w:space="0" w:color="auto"/>
                <w:right w:val="none" w:sz="0" w:space="0" w:color="auto"/>
              </w:divBdr>
            </w:div>
          </w:divsChild>
        </w:div>
        <w:div w:id="2035298741">
          <w:marLeft w:val="0"/>
          <w:marRight w:val="0"/>
          <w:marTop w:val="0"/>
          <w:marBottom w:val="0"/>
          <w:divBdr>
            <w:top w:val="none" w:sz="0" w:space="0" w:color="auto"/>
            <w:left w:val="none" w:sz="0" w:space="0" w:color="auto"/>
            <w:bottom w:val="none" w:sz="0" w:space="0" w:color="auto"/>
            <w:right w:val="none" w:sz="0" w:space="0" w:color="auto"/>
          </w:divBdr>
        </w:div>
        <w:div w:id="1662469336">
          <w:marLeft w:val="0"/>
          <w:marRight w:val="0"/>
          <w:marTop w:val="0"/>
          <w:marBottom w:val="0"/>
          <w:divBdr>
            <w:top w:val="none" w:sz="0" w:space="0" w:color="auto"/>
            <w:left w:val="none" w:sz="0" w:space="0" w:color="auto"/>
            <w:bottom w:val="none" w:sz="0" w:space="0" w:color="auto"/>
            <w:right w:val="none" w:sz="0" w:space="0" w:color="auto"/>
          </w:divBdr>
          <w:divsChild>
            <w:div w:id="318272766">
              <w:marLeft w:val="0"/>
              <w:marRight w:val="0"/>
              <w:marTop w:val="0"/>
              <w:marBottom w:val="0"/>
              <w:divBdr>
                <w:top w:val="none" w:sz="0" w:space="0" w:color="auto"/>
                <w:left w:val="none" w:sz="0" w:space="0" w:color="auto"/>
                <w:bottom w:val="none" w:sz="0" w:space="0" w:color="auto"/>
                <w:right w:val="none" w:sz="0" w:space="0" w:color="auto"/>
              </w:divBdr>
            </w:div>
          </w:divsChild>
        </w:div>
        <w:div w:id="1038966629">
          <w:marLeft w:val="0"/>
          <w:marRight w:val="0"/>
          <w:marTop w:val="0"/>
          <w:marBottom w:val="0"/>
          <w:divBdr>
            <w:top w:val="none" w:sz="0" w:space="0" w:color="auto"/>
            <w:left w:val="none" w:sz="0" w:space="0" w:color="auto"/>
            <w:bottom w:val="none" w:sz="0" w:space="0" w:color="auto"/>
            <w:right w:val="none" w:sz="0" w:space="0" w:color="auto"/>
          </w:divBdr>
        </w:div>
        <w:div w:id="595098576">
          <w:marLeft w:val="0"/>
          <w:marRight w:val="0"/>
          <w:marTop w:val="0"/>
          <w:marBottom w:val="0"/>
          <w:divBdr>
            <w:top w:val="none" w:sz="0" w:space="0" w:color="auto"/>
            <w:left w:val="none" w:sz="0" w:space="0" w:color="auto"/>
            <w:bottom w:val="none" w:sz="0" w:space="0" w:color="auto"/>
            <w:right w:val="none" w:sz="0" w:space="0" w:color="auto"/>
          </w:divBdr>
          <w:divsChild>
            <w:div w:id="932785876">
              <w:marLeft w:val="0"/>
              <w:marRight w:val="0"/>
              <w:marTop w:val="0"/>
              <w:marBottom w:val="0"/>
              <w:divBdr>
                <w:top w:val="none" w:sz="0" w:space="0" w:color="auto"/>
                <w:left w:val="none" w:sz="0" w:space="0" w:color="auto"/>
                <w:bottom w:val="none" w:sz="0" w:space="0" w:color="auto"/>
                <w:right w:val="none" w:sz="0" w:space="0" w:color="auto"/>
              </w:divBdr>
            </w:div>
          </w:divsChild>
        </w:div>
        <w:div w:id="160892836">
          <w:marLeft w:val="0"/>
          <w:marRight w:val="0"/>
          <w:marTop w:val="0"/>
          <w:marBottom w:val="0"/>
          <w:divBdr>
            <w:top w:val="none" w:sz="0" w:space="0" w:color="auto"/>
            <w:left w:val="none" w:sz="0" w:space="0" w:color="auto"/>
            <w:bottom w:val="none" w:sz="0" w:space="0" w:color="auto"/>
            <w:right w:val="none" w:sz="0" w:space="0" w:color="auto"/>
          </w:divBdr>
        </w:div>
        <w:div w:id="551159201">
          <w:marLeft w:val="0"/>
          <w:marRight w:val="0"/>
          <w:marTop w:val="0"/>
          <w:marBottom w:val="0"/>
          <w:divBdr>
            <w:top w:val="none" w:sz="0" w:space="0" w:color="auto"/>
            <w:left w:val="none" w:sz="0" w:space="0" w:color="auto"/>
            <w:bottom w:val="none" w:sz="0" w:space="0" w:color="auto"/>
            <w:right w:val="none" w:sz="0" w:space="0" w:color="auto"/>
          </w:divBdr>
          <w:divsChild>
            <w:div w:id="449056313">
              <w:marLeft w:val="0"/>
              <w:marRight w:val="0"/>
              <w:marTop w:val="0"/>
              <w:marBottom w:val="0"/>
              <w:divBdr>
                <w:top w:val="none" w:sz="0" w:space="0" w:color="auto"/>
                <w:left w:val="none" w:sz="0" w:space="0" w:color="auto"/>
                <w:bottom w:val="none" w:sz="0" w:space="0" w:color="auto"/>
                <w:right w:val="none" w:sz="0" w:space="0" w:color="auto"/>
              </w:divBdr>
            </w:div>
          </w:divsChild>
        </w:div>
        <w:div w:id="642009918">
          <w:marLeft w:val="0"/>
          <w:marRight w:val="0"/>
          <w:marTop w:val="300"/>
          <w:marBottom w:val="0"/>
          <w:divBdr>
            <w:top w:val="none" w:sz="0" w:space="0" w:color="auto"/>
            <w:left w:val="none" w:sz="0" w:space="0" w:color="auto"/>
            <w:bottom w:val="none" w:sz="0" w:space="0" w:color="auto"/>
            <w:right w:val="none" w:sz="0" w:space="0" w:color="auto"/>
          </w:divBdr>
          <w:divsChild>
            <w:div w:id="1317225227">
              <w:marLeft w:val="0"/>
              <w:marRight w:val="0"/>
              <w:marTop w:val="0"/>
              <w:marBottom w:val="0"/>
              <w:divBdr>
                <w:top w:val="none" w:sz="0" w:space="0" w:color="auto"/>
                <w:left w:val="none" w:sz="0" w:space="0" w:color="auto"/>
                <w:bottom w:val="none" w:sz="0" w:space="0" w:color="auto"/>
                <w:right w:val="none" w:sz="0" w:space="0" w:color="auto"/>
              </w:divBdr>
              <w:divsChild>
                <w:div w:id="3770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105532">
          <w:marLeft w:val="0"/>
          <w:marRight w:val="0"/>
          <w:marTop w:val="300"/>
          <w:marBottom w:val="0"/>
          <w:divBdr>
            <w:top w:val="none" w:sz="0" w:space="0" w:color="auto"/>
            <w:left w:val="none" w:sz="0" w:space="0" w:color="auto"/>
            <w:bottom w:val="none" w:sz="0" w:space="0" w:color="auto"/>
            <w:right w:val="none" w:sz="0" w:space="0" w:color="auto"/>
          </w:divBdr>
          <w:divsChild>
            <w:div w:id="1566716454">
              <w:marLeft w:val="0"/>
              <w:marRight w:val="0"/>
              <w:marTop w:val="0"/>
              <w:marBottom w:val="0"/>
              <w:divBdr>
                <w:top w:val="none" w:sz="0" w:space="0" w:color="auto"/>
                <w:left w:val="none" w:sz="0" w:space="0" w:color="auto"/>
                <w:bottom w:val="none" w:sz="0" w:space="0" w:color="auto"/>
                <w:right w:val="none" w:sz="0" w:space="0" w:color="auto"/>
              </w:divBdr>
              <w:divsChild>
                <w:div w:id="62222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257514">
          <w:marLeft w:val="0"/>
          <w:marRight w:val="0"/>
          <w:marTop w:val="300"/>
          <w:marBottom w:val="0"/>
          <w:divBdr>
            <w:top w:val="none" w:sz="0" w:space="0" w:color="auto"/>
            <w:left w:val="none" w:sz="0" w:space="0" w:color="auto"/>
            <w:bottom w:val="none" w:sz="0" w:space="0" w:color="auto"/>
            <w:right w:val="none" w:sz="0" w:space="0" w:color="auto"/>
          </w:divBdr>
          <w:divsChild>
            <w:div w:id="1075668055">
              <w:marLeft w:val="0"/>
              <w:marRight w:val="0"/>
              <w:marTop w:val="0"/>
              <w:marBottom w:val="0"/>
              <w:divBdr>
                <w:top w:val="none" w:sz="0" w:space="0" w:color="auto"/>
                <w:left w:val="none" w:sz="0" w:space="0" w:color="auto"/>
                <w:bottom w:val="none" w:sz="0" w:space="0" w:color="auto"/>
                <w:right w:val="none" w:sz="0" w:space="0" w:color="auto"/>
              </w:divBdr>
              <w:divsChild>
                <w:div w:id="136559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702923">
          <w:marLeft w:val="0"/>
          <w:marRight w:val="0"/>
          <w:marTop w:val="300"/>
          <w:marBottom w:val="0"/>
          <w:divBdr>
            <w:top w:val="none" w:sz="0" w:space="0" w:color="auto"/>
            <w:left w:val="none" w:sz="0" w:space="0" w:color="auto"/>
            <w:bottom w:val="none" w:sz="0" w:space="0" w:color="auto"/>
            <w:right w:val="none" w:sz="0" w:space="0" w:color="auto"/>
          </w:divBdr>
          <w:divsChild>
            <w:div w:id="1925408914">
              <w:marLeft w:val="0"/>
              <w:marRight w:val="0"/>
              <w:marTop w:val="0"/>
              <w:marBottom w:val="0"/>
              <w:divBdr>
                <w:top w:val="none" w:sz="0" w:space="0" w:color="auto"/>
                <w:left w:val="none" w:sz="0" w:space="0" w:color="auto"/>
                <w:bottom w:val="none" w:sz="0" w:space="0" w:color="auto"/>
                <w:right w:val="none" w:sz="0" w:space="0" w:color="auto"/>
              </w:divBdr>
              <w:divsChild>
                <w:div w:id="1333991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503002">
      <w:bodyDiv w:val="1"/>
      <w:marLeft w:val="0"/>
      <w:marRight w:val="0"/>
      <w:marTop w:val="0"/>
      <w:marBottom w:val="0"/>
      <w:divBdr>
        <w:top w:val="none" w:sz="0" w:space="0" w:color="auto"/>
        <w:left w:val="none" w:sz="0" w:space="0" w:color="auto"/>
        <w:bottom w:val="none" w:sz="0" w:space="0" w:color="auto"/>
        <w:right w:val="none" w:sz="0" w:space="0" w:color="auto"/>
      </w:divBdr>
      <w:divsChild>
        <w:div w:id="804660041">
          <w:marLeft w:val="0"/>
          <w:marRight w:val="0"/>
          <w:marTop w:val="0"/>
          <w:marBottom w:val="0"/>
          <w:divBdr>
            <w:top w:val="none" w:sz="0" w:space="0" w:color="auto"/>
            <w:left w:val="none" w:sz="0" w:space="0" w:color="auto"/>
            <w:bottom w:val="none" w:sz="0" w:space="0" w:color="auto"/>
            <w:right w:val="none" w:sz="0" w:space="0" w:color="auto"/>
          </w:divBdr>
        </w:div>
        <w:div w:id="441078224">
          <w:marLeft w:val="0"/>
          <w:marRight w:val="0"/>
          <w:marTop w:val="0"/>
          <w:marBottom w:val="0"/>
          <w:divBdr>
            <w:top w:val="none" w:sz="0" w:space="0" w:color="auto"/>
            <w:left w:val="none" w:sz="0" w:space="0" w:color="auto"/>
            <w:bottom w:val="none" w:sz="0" w:space="0" w:color="auto"/>
            <w:right w:val="none" w:sz="0" w:space="0" w:color="auto"/>
          </w:divBdr>
          <w:divsChild>
            <w:div w:id="1074353836">
              <w:marLeft w:val="0"/>
              <w:marRight w:val="0"/>
              <w:marTop w:val="0"/>
              <w:marBottom w:val="0"/>
              <w:divBdr>
                <w:top w:val="none" w:sz="0" w:space="0" w:color="auto"/>
                <w:left w:val="none" w:sz="0" w:space="0" w:color="auto"/>
                <w:bottom w:val="none" w:sz="0" w:space="0" w:color="auto"/>
                <w:right w:val="none" w:sz="0" w:space="0" w:color="auto"/>
              </w:divBdr>
            </w:div>
          </w:divsChild>
        </w:div>
        <w:div w:id="824391287">
          <w:marLeft w:val="0"/>
          <w:marRight w:val="0"/>
          <w:marTop w:val="0"/>
          <w:marBottom w:val="0"/>
          <w:divBdr>
            <w:top w:val="none" w:sz="0" w:space="0" w:color="auto"/>
            <w:left w:val="none" w:sz="0" w:space="0" w:color="auto"/>
            <w:bottom w:val="none" w:sz="0" w:space="0" w:color="auto"/>
            <w:right w:val="none" w:sz="0" w:space="0" w:color="auto"/>
          </w:divBdr>
        </w:div>
        <w:div w:id="1402171902">
          <w:marLeft w:val="0"/>
          <w:marRight w:val="0"/>
          <w:marTop w:val="0"/>
          <w:marBottom w:val="0"/>
          <w:divBdr>
            <w:top w:val="none" w:sz="0" w:space="0" w:color="auto"/>
            <w:left w:val="none" w:sz="0" w:space="0" w:color="auto"/>
            <w:bottom w:val="none" w:sz="0" w:space="0" w:color="auto"/>
            <w:right w:val="none" w:sz="0" w:space="0" w:color="auto"/>
          </w:divBdr>
          <w:divsChild>
            <w:div w:id="440760614">
              <w:marLeft w:val="0"/>
              <w:marRight w:val="0"/>
              <w:marTop w:val="0"/>
              <w:marBottom w:val="0"/>
              <w:divBdr>
                <w:top w:val="none" w:sz="0" w:space="0" w:color="auto"/>
                <w:left w:val="none" w:sz="0" w:space="0" w:color="auto"/>
                <w:bottom w:val="none" w:sz="0" w:space="0" w:color="auto"/>
                <w:right w:val="none" w:sz="0" w:space="0" w:color="auto"/>
              </w:divBdr>
            </w:div>
          </w:divsChild>
        </w:div>
        <w:div w:id="1137842430">
          <w:marLeft w:val="0"/>
          <w:marRight w:val="0"/>
          <w:marTop w:val="0"/>
          <w:marBottom w:val="0"/>
          <w:divBdr>
            <w:top w:val="none" w:sz="0" w:space="0" w:color="auto"/>
            <w:left w:val="none" w:sz="0" w:space="0" w:color="auto"/>
            <w:bottom w:val="none" w:sz="0" w:space="0" w:color="auto"/>
            <w:right w:val="none" w:sz="0" w:space="0" w:color="auto"/>
          </w:divBdr>
        </w:div>
        <w:div w:id="1877544396">
          <w:marLeft w:val="0"/>
          <w:marRight w:val="0"/>
          <w:marTop w:val="0"/>
          <w:marBottom w:val="0"/>
          <w:divBdr>
            <w:top w:val="none" w:sz="0" w:space="0" w:color="auto"/>
            <w:left w:val="none" w:sz="0" w:space="0" w:color="auto"/>
            <w:bottom w:val="none" w:sz="0" w:space="0" w:color="auto"/>
            <w:right w:val="none" w:sz="0" w:space="0" w:color="auto"/>
          </w:divBdr>
          <w:divsChild>
            <w:div w:id="1689059808">
              <w:marLeft w:val="0"/>
              <w:marRight w:val="0"/>
              <w:marTop w:val="0"/>
              <w:marBottom w:val="0"/>
              <w:divBdr>
                <w:top w:val="none" w:sz="0" w:space="0" w:color="auto"/>
                <w:left w:val="none" w:sz="0" w:space="0" w:color="auto"/>
                <w:bottom w:val="none" w:sz="0" w:space="0" w:color="auto"/>
                <w:right w:val="none" w:sz="0" w:space="0" w:color="auto"/>
              </w:divBdr>
            </w:div>
          </w:divsChild>
        </w:div>
        <w:div w:id="1585338182">
          <w:marLeft w:val="0"/>
          <w:marRight w:val="0"/>
          <w:marTop w:val="0"/>
          <w:marBottom w:val="0"/>
          <w:divBdr>
            <w:top w:val="none" w:sz="0" w:space="0" w:color="auto"/>
            <w:left w:val="none" w:sz="0" w:space="0" w:color="auto"/>
            <w:bottom w:val="none" w:sz="0" w:space="0" w:color="auto"/>
            <w:right w:val="none" w:sz="0" w:space="0" w:color="auto"/>
          </w:divBdr>
        </w:div>
        <w:div w:id="44716903">
          <w:marLeft w:val="0"/>
          <w:marRight w:val="0"/>
          <w:marTop w:val="0"/>
          <w:marBottom w:val="0"/>
          <w:divBdr>
            <w:top w:val="none" w:sz="0" w:space="0" w:color="auto"/>
            <w:left w:val="none" w:sz="0" w:space="0" w:color="auto"/>
            <w:bottom w:val="none" w:sz="0" w:space="0" w:color="auto"/>
            <w:right w:val="none" w:sz="0" w:space="0" w:color="auto"/>
          </w:divBdr>
          <w:divsChild>
            <w:div w:id="948584623">
              <w:marLeft w:val="0"/>
              <w:marRight w:val="0"/>
              <w:marTop w:val="0"/>
              <w:marBottom w:val="0"/>
              <w:divBdr>
                <w:top w:val="none" w:sz="0" w:space="0" w:color="auto"/>
                <w:left w:val="none" w:sz="0" w:space="0" w:color="auto"/>
                <w:bottom w:val="none" w:sz="0" w:space="0" w:color="auto"/>
                <w:right w:val="none" w:sz="0" w:space="0" w:color="auto"/>
              </w:divBdr>
            </w:div>
          </w:divsChild>
        </w:div>
        <w:div w:id="690035699">
          <w:marLeft w:val="0"/>
          <w:marRight w:val="0"/>
          <w:marTop w:val="0"/>
          <w:marBottom w:val="0"/>
          <w:divBdr>
            <w:top w:val="none" w:sz="0" w:space="0" w:color="auto"/>
            <w:left w:val="none" w:sz="0" w:space="0" w:color="auto"/>
            <w:bottom w:val="none" w:sz="0" w:space="0" w:color="auto"/>
            <w:right w:val="none" w:sz="0" w:space="0" w:color="auto"/>
          </w:divBdr>
        </w:div>
        <w:div w:id="35980186">
          <w:marLeft w:val="0"/>
          <w:marRight w:val="0"/>
          <w:marTop w:val="0"/>
          <w:marBottom w:val="0"/>
          <w:divBdr>
            <w:top w:val="none" w:sz="0" w:space="0" w:color="auto"/>
            <w:left w:val="none" w:sz="0" w:space="0" w:color="auto"/>
            <w:bottom w:val="none" w:sz="0" w:space="0" w:color="auto"/>
            <w:right w:val="none" w:sz="0" w:space="0" w:color="auto"/>
          </w:divBdr>
          <w:divsChild>
            <w:div w:id="1297102465">
              <w:marLeft w:val="0"/>
              <w:marRight w:val="0"/>
              <w:marTop w:val="0"/>
              <w:marBottom w:val="0"/>
              <w:divBdr>
                <w:top w:val="none" w:sz="0" w:space="0" w:color="auto"/>
                <w:left w:val="none" w:sz="0" w:space="0" w:color="auto"/>
                <w:bottom w:val="none" w:sz="0" w:space="0" w:color="auto"/>
                <w:right w:val="none" w:sz="0" w:space="0" w:color="auto"/>
              </w:divBdr>
            </w:div>
          </w:divsChild>
        </w:div>
        <w:div w:id="583685458">
          <w:marLeft w:val="0"/>
          <w:marRight w:val="0"/>
          <w:marTop w:val="0"/>
          <w:marBottom w:val="0"/>
          <w:divBdr>
            <w:top w:val="none" w:sz="0" w:space="0" w:color="auto"/>
            <w:left w:val="none" w:sz="0" w:space="0" w:color="auto"/>
            <w:bottom w:val="none" w:sz="0" w:space="0" w:color="auto"/>
            <w:right w:val="none" w:sz="0" w:space="0" w:color="auto"/>
          </w:divBdr>
        </w:div>
        <w:div w:id="1478959807">
          <w:marLeft w:val="0"/>
          <w:marRight w:val="0"/>
          <w:marTop w:val="0"/>
          <w:marBottom w:val="0"/>
          <w:divBdr>
            <w:top w:val="none" w:sz="0" w:space="0" w:color="auto"/>
            <w:left w:val="none" w:sz="0" w:space="0" w:color="auto"/>
            <w:bottom w:val="none" w:sz="0" w:space="0" w:color="auto"/>
            <w:right w:val="none" w:sz="0" w:space="0" w:color="auto"/>
          </w:divBdr>
          <w:divsChild>
            <w:div w:id="1341466492">
              <w:marLeft w:val="0"/>
              <w:marRight w:val="0"/>
              <w:marTop w:val="0"/>
              <w:marBottom w:val="0"/>
              <w:divBdr>
                <w:top w:val="none" w:sz="0" w:space="0" w:color="auto"/>
                <w:left w:val="none" w:sz="0" w:space="0" w:color="auto"/>
                <w:bottom w:val="none" w:sz="0" w:space="0" w:color="auto"/>
                <w:right w:val="none" w:sz="0" w:space="0" w:color="auto"/>
              </w:divBdr>
            </w:div>
          </w:divsChild>
        </w:div>
        <w:div w:id="513494734">
          <w:marLeft w:val="0"/>
          <w:marRight w:val="0"/>
          <w:marTop w:val="0"/>
          <w:marBottom w:val="0"/>
          <w:divBdr>
            <w:top w:val="none" w:sz="0" w:space="0" w:color="auto"/>
            <w:left w:val="none" w:sz="0" w:space="0" w:color="auto"/>
            <w:bottom w:val="none" w:sz="0" w:space="0" w:color="auto"/>
            <w:right w:val="none" w:sz="0" w:space="0" w:color="auto"/>
          </w:divBdr>
        </w:div>
        <w:div w:id="246306568">
          <w:marLeft w:val="0"/>
          <w:marRight w:val="0"/>
          <w:marTop w:val="0"/>
          <w:marBottom w:val="0"/>
          <w:divBdr>
            <w:top w:val="none" w:sz="0" w:space="0" w:color="auto"/>
            <w:left w:val="none" w:sz="0" w:space="0" w:color="auto"/>
            <w:bottom w:val="none" w:sz="0" w:space="0" w:color="auto"/>
            <w:right w:val="none" w:sz="0" w:space="0" w:color="auto"/>
          </w:divBdr>
          <w:divsChild>
            <w:div w:id="1644114411">
              <w:marLeft w:val="0"/>
              <w:marRight w:val="0"/>
              <w:marTop w:val="0"/>
              <w:marBottom w:val="0"/>
              <w:divBdr>
                <w:top w:val="none" w:sz="0" w:space="0" w:color="auto"/>
                <w:left w:val="none" w:sz="0" w:space="0" w:color="auto"/>
                <w:bottom w:val="none" w:sz="0" w:space="0" w:color="auto"/>
                <w:right w:val="none" w:sz="0" w:space="0" w:color="auto"/>
              </w:divBdr>
            </w:div>
          </w:divsChild>
        </w:div>
        <w:div w:id="889731892">
          <w:marLeft w:val="0"/>
          <w:marRight w:val="0"/>
          <w:marTop w:val="300"/>
          <w:marBottom w:val="0"/>
          <w:divBdr>
            <w:top w:val="none" w:sz="0" w:space="0" w:color="auto"/>
            <w:left w:val="none" w:sz="0" w:space="0" w:color="auto"/>
            <w:bottom w:val="none" w:sz="0" w:space="0" w:color="auto"/>
            <w:right w:val="none" w:sz="0" w:space="0" w:color="auto"/>
          </w:divBdr>
          <w:divsChild>
            <w:div w:id="1877501367">
              <w:marLeft w:val="0"/>
              <w:marRight w:val="0"/>
              <w:marTop w:val="0"/>
              <w:marBottom w:val="0"/>
              <w:divBdr>
                <w:top w:val="none" w:sz="0" w:space="0" w:color="auto"/>
                <w:left w:val="none" w:sz="0" w:space="0" w:color="auto"/>
                <w:bottom w:val="none" w:sz="0" w:space="0" w:color="auto"/>
                <w:right w:val="none" w:sz="0" w:space="0" w:color="auto"/>
              </w:divBdr>
              <w:divsChild>
                <w:div w:id="20081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891020">
          <w:marLeft w:val="0"/>
          <w:marRight w:val="0"/>
          <w:marTop w:val="300"/>
          <w:marBottom w:val="0"/>
          <w:divBdr>
            <w:top w:val="none" w:sz="0" w:space="0" w:color="auto"/>
            <w:left w:val="none" w:sz="0" w:space="0" w:color="auto"/>
            <w:bottom w:val="none" w:sz="0" w:space="0" w:color="auto"/>
            <w:right w:val="none" w:sz="0" w:space="0" w:color="auto"/>
          </w:divBdr>
          <w:divsChild>
            <w:div w:id="1035275310">
              <w:marLeft w:val="0"/>
              <w:marRight w:val="0"/>
              <w:marTop w:val="0"/>
              <w:marBottom w:val="0"/>
              <w:divBdr>
                <w:top w:val="none" w:sz="0" w:space="0" w:color="auto"/>
                <w:left w:val="none" w:sz="0" w:space="0" w:color="auto"/>
                <w:bottom w:val="none" w:sz="0" w:space="0" w:color="auto"/>
                <w:right w:val="none" w:sz="0" w:space="0" w:color="auto"/>
              </w:divBdr>
              <w:divsChild>
                <w:div w:id="1498351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315472">
          <w:marLeft w:val="0"/>
          <w:marRight w:val="0"/>
          <w:marTop w:val="300"/>
          <w:marBottom w:val="0"/>
          <w:divBdr>
            <w:top w:val="none" w:sz="0" w:space="0" w:color="auto"/>
            <w:left w:val="none" w:sz="0" w:space="0" w:color="auto"/>
            <w:bottom w:val="none" w:sz="0" w:space="0" w:color="auto"/>
            <w:right w:val="none" w:sz="0" w:space="0" w:color="auto"/>
          </w:divBdr>
          <w:divsChild>
            <w:div w:id="2022971193">
              <w:marLeft w:val="0"/>
              <w:marRight w:val="0"/>
              <w:marTop w:val="0"/>
              <w:marBottom w:val="0"/>
              <w:divBdr>
                <w:top w:val="none" w:sz="0" w:space="0" w:color="auto"/>
                <w:left w:val="none" w:sz="0" w:space="0" w:color="auto"/>
                <w:bottom w:val="none" w:sz="0" w:space="0" w:color="auto"/>
                <w:right w:val="none" w:sz="0" w:space="0" w:color="auto"/>
              </w:divBdr>
              <w:divsChild>
                <w:div w:id="25737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897318">
          <w:marLeft w:val="0"/>
          <w:marRight w:val="0"/>
          <w:marTop w:val="300"/>
          <w:marBottom w:val="0"/>
          <w:divBdr>
            <w:top w:val="none" w:sz="0" w:space="0" w:color="auto"/>
            <w:left w:val="none" w:sz="0" w:space="0" w:color="auto"/>
            <w:bottom w:val="none" w:sz="0" w:space="0" w:color="auto"/>
            <w:right w:val="none" w:sz="0" w:space="0" w:color="auto"/>
          </w:divBdr>
          <w:divsChild>
            <w:div w:id="187257339">
              <w:marLeft w:val="0"/>
              <w:marRight w:val="0"/>
              <w:marTop w:val="0"/>
              <w:marBottom w:val="0"/>
              <w:divBdr>
                <w:top w:val="none" w:sz="0" w:space="0" w:color="auto"/>
                <w:left w:val="none" w:sz="0" w:space="0" w:color="auto"/>
                <w:bottom w:val="none" w:sz="0" w:space="0" w:color="auto"/>
                <w:right w:val="none" w:sz="0" w:space="0" w:color="auto"/>
              </w:divBdr>
              <w:divsChild>
                <w:div w:id="19925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699501">
      <w:bodyDiv w:val="1"/>
      <w:marLeft w:val="0"/>
      <w:marRight w:val="0"/>
      <w:marTop w:val="0"/>
      <w:marBottom w:val="0"/>
      <w:divBdr>
        <w:top w:val="none" w:sz="0" w:space="0" w:color="auto"/>
        <w:left w:val="none" w:sz="0" w:space="0" w:color="auto"/>
        <w:bottom w:val="none" w:sz="0" w:space="0" w:color="auto"/>
        <w:right w:val="none" w:sz="0" w:space="0" w:color="auto"/>
      </w:divBdr>
      <w:divsChild>
        <w:div w:id="1017580011">
          <w:marLeft w:val="0"/>
          <w:marRight w:val="0"/>
          <w:marTop w:val="0"/>
          <w:marBottom w:val="0"/>
          <w:divBdr>
            <w:top w:val="none" w:sz="0" w:space="0" w:color="auto"/>
            <w:left w:val="none" w:sz="0" w:space="0" w:color="auto"/>
            <w:bottom w:val="none" w:sz="0" w:space="0" w:color="auto"/>
            <w:right w:val="none" w:sz="0" w:space="0" w:color="auto"/>
          </w:divBdr>
        </w:div>
        <w:div w:id="1562249281">
          <w:marLeft w:val="0"/>
          <w:marRight w:val="0"/>
          <w:marTop w:val="0"/>
          <w:marBottom w:val="0"/>
          <w:divBdr>
            <w:top w:val="none" w:sz="0" w:space="0" w:color="auto"/>
            <w:left w:val="none" w:sz="0" w:space="0" w:color="auto"/>
            <w:bottom w:val="none" w:sz="0" w:space="0" w:color="auto"/>
            <w:right w:val="none" w:sz="0" w:space="0" w:color="auto"/>
          </w:divBdr>
          <w:divsChild>
            <w:div w:id="2002466382">
              <w:marLeft w:val="0"/>
              <w:marRight w:val="0"/>
              <w:marTop w:val="0"/>
              <w:marBottom w:val="0"/>
              <w:divBdr>
                <w:top w:val="none" w:sz="0" w:space="0" w:color="auto"/>
                <w:left w:val="none" w:sz="0" w:space="0" w:color="auto"/>
                <w:bottom w:val="none" w:sz="0" w:space="0" w:color="auto"/>
                <w:right w:val="none" w:sz="0" w:space="0" w:color="auto"/>
              </w:divBdr>
            </w:div>
          </w:divsChild>
        </w:div>
        <w:div w:id="1107888143">
          <w:marLeft w:val="0"/>
          <w:marRight w:val="0"/>
          <w:marTop w:val="0"/>
          <w:marBottom w:val="0"/>
          <w:divBdr>
            <w:top w:val="none" w:sz="0" w:space="0" w:color="auto"/>
            <w:left w:val="none" w:sz="0" w:space="0" w:color="auto"/>
            <w:bottom w:val="none" w:sz="0" w:space="0" w:color="auto"/>
            <w:right w:val="none" w:sz="0" w:space="0" w:color="auto"/>
          </w:divBdr>
        </w:div>
        <w:div w:id="699669993">
          <w:marLeft w:val="0"/>
          <w:marRight w:val="0"/>
          <w:marTop w:val="0"/>
          <w:marBottom w:val="0"/>
          <w:divBdr>
            <w:top w:val="none" w:sz="0" w:space="0" w:color="auto"/>
            <w:left w:val="none" w:sz="0" w:space="0" w:color="auto"/>
            <w:bottom w:val="none" w:sz="0" w:space="0" w:color="auto"/>
            <w:right w:val="none" w:sz="0" w:space="0" w:color="auto"/>
          </w:divBdr>
          <w:divsChild>
            <w:div w:id="556163837">
              <w:marLeft w:val="0"/>
              <w:marRight w:val="0"/>
              <w:marTop w:val="0"/>
              <w:marBottom w:val="0"/>
              <w:divBdr>
                <w:top w:val="none" w:sz="0" w:space="0" w:color="auto"/>
                <w:left w:val="none" w:sz="0" w:space="0" w:color="auto"/>
                <w:bottom w:val="none" w:sz="0" w:space="0" w:color="auto"/>
                <w:right w:val="none" w:sz="0" w:space="0" w:color="auto"/>
              </w:divBdr>
            </w:div>
          </w:divsChild>
        </w:div>
        <w:div w:id="2062554008">
          <w:marLeft w:val="0"/>
          <w:marRight w:val="0"/>
          <w:marTop w:val="0"/>
          <w:marBottom w:val="0"/>
          <w:divBdr>
            <w:top w:val="none" w:sz="0" w:space="0" w:color="auto"/>
            <w:left w:val="none" w:sz="0" w:space="0" w:color="auto"/>
            <w:bottom w:val="none" w:sz="0" w:space="0" w:color="auto"/>
            <w:right w:val="none" w:sz="0" w:space="0" w:color="auto"/>
          </w:divBdr>
        </w:div>
        <w:div w:id="1673603237">
          <w:marLeft w:val="0"/>
          <w:marRight w:val="0"/>
          <w:marTop w:val="0"/>
          <w:marBottom w:val="0"/>
          <w:divBdr>
            <w:top w:val="none" w:sz="0" w:space="0" w:color="auto"/>
            <w:left w:val="none" w:sz="0" w:space="0" w:color="auto"/>
            <w:bottom w:val="none" w:sz="0" w:space="0" w:color="auto"/>
            <w:right w:val="none" w:sz="0" w:space="0" w:color="auto"/>
          </w:divBdr>
          <w:divsChild>
            <w:div w:id="789473960">
              <w:marLeft w:val="0"/>
              <w:marRight w:val="0"/>
              <w:marTop w:val="0"/>
              <w:marBottom w:val="0"/>
              <w:divBdr>
                <w:top w:val="none" w:sz="0" w:space="0" w:color="auto"/>
                <w:left w:val="none" w:sz="0" w:space="0" w:color="auto"/>
                <w:bottom w:val="none" w:sz="0" w:space="0" w:color="auto"/>
                <w:right w:val="none" w:sz="0" w:space="0" w:color="auto"/>
              </w:divBdr>
            </w:div>
          </w:divsChild>
        </w:div>
        <w:div w:id="1373766759">
          <w:marLeft w:val="0"/>
          <w:marRight w:val="0"/>
          <w:marTop w:val="0"/>
          <w:marBottom w:val="0"/>
          <w:divBdr>
            <w:top w:val="none" w:sz="0" w:space="0" w:color="auto"/>
            <w:left w:val="none" w:sz="0" w:space="0" w:color="auto"/>
            <w:bottom w:val="none" w:sz="0" w:space="0" w:color="auto"/>
            <w:right w:val="none" w:sz="0" w:space="0" w:color="auto"/>
          </w:divBdr>
        </w:div>
        <w:div w:id="1041125647">
          <w:marLeft w:val="0"/>
          <w:marRight w:val="0"/>
          <w:marTop w:val="0"/>
          <w:marBottom w:val="0"/>
          <w:divBdr>
            <w:top w:val="none" w:sz="0" w:space="0" w:color="auto"/>
            <w:left w:val="none" w:sz="0" w:space="0" w:color="auto"/>
            <w:bottom w:val="none" w:sz="0" w:space="0" w:color="auto"/>
            <w:right w:val="none" w:sz="0" w:space="0" w:color="auto"/>
          </w:divBdr>
          <w:divsChild>
            <w:div w:id="2110538411">
              <w:marLeft w:val="0"/>
              <w:marRight w:val="0"/>
              <w:marTop w:val="0"/>
              <w:marBottom w:val="0"/>
              <w:divBdr>
                <w:top w:val="none" w:sz="0" w:space="0" w:color="auto"/>
                <w:left w:val="none" w:sz="0" w:space="0" w:color="auto"/>
                <w:bottom w:val="none" w:sz="0" w:space="0" w:color="auto"/>
                <w:right w:val="none" w:sz="0" w:space="0" w:color="auto"/>
              </w:divBdr>
            </w:div>
          </w:divsChild>
        </w:div>
        <w:div w:id="1307783288">
          <w:marLeft w:val="0"/>
          <w:marRight w:val="0"/>
          <w:marTop w:val="0"/>
          <w:marBottom w:val="0"/>
          <w:divBdr>
            <w:top w:val="none" w:sz="0" w:space="0" w:color="auto"/>
            <w:left w:val="none" w:sz="0" w:space="0" w:color="auto"/>
            <w:bottom w:val="none" w:sz="0" w:space="0" w:color="auto"/>
            <w:right w:val="none" w:sz="0" w:space="0" w:color="auto"/>
          </w:divBdr>
        </w:div>
        <w:div w:id="1644847344">
          <w:marLeft w:val="0"/>
          <w:marRight w:val="0"/>
          <w:marTop w:val="0"/>
          <w:marBottom w:val="0"/>
          <w:divBdr>
            <w:top w:val="none" w:sz="0" w:space="0" w:color="auto"/>
            <w:left w:val="none" w:sz="0" w:space="0" w:color="auto"/>
            <w:bottom w:val="none" w:sz="0" w:space="0" w:color="auto"/>
            <w:right w:val="none" w:sz="0" w:space="0" w:color="auto"/>
          </w:divBdr>
          <w:divsChild>
            <w:div w:id="104233188">
              <w:marLeft w:val="0"/>
              <w:marRight w:val="0"/>
              <w:marTop w:val="0"/>
              <w:marBottom w:val="0"/>
              <w:divBdr>
                <w:top w:val="none" w:sz="0" w:space="0" w:color="auto"/>
                <w:left w:val="none" w:sz="0" w:space="0" w:color="auto"/>
                <w:bottom w:val="none" w:sz="0" w:space="0" w:color="auto"/>
                <w:right w:val="none" w:sz="0" w:space="0" w:color="auto"/>
              </w:divBdr>
            </w:div>
          </w:divsChild>
        </w:div>
        <w:div w:id="2036928233">
          <w:marLeft w:val="0"/>
          <w:marRight w:val="0"/>
          <w:marTop w:val="0"/>
          <w:marBottom w:val="0"/>
          <w:divBdr>
            <w:top w:val="none" w:sz="0" w:space="0" w:color="auto"/>
            <w:left w:val="none" w:sz="0" w:space="0" w:color="auto"/>
            <w:bottom w:val="none" w:sz="0" w:space="0" w:color="auto"/>
            <w:right w:val="none" w:sz="0" w:space="0" w:color="auto"/>
          </w:divBdr>
        </w:div>
        <w:div w:id="1652518115">
          <w:marLeft w:val="0"/>
          <w:marRight w:val="0"/>
          <w:marTop w:val="0"/>
          <w:marBottom w:val="0"/>
          <w:divBdr>
            <w:top w:val="none" w:sz="0" w:space="0" w:color="auto"/>
            <w:left w:val="none" w:sz="0" w:space="0" w:color="auto"/>
            <w:bottom w:val="none" w:sz="0" w:space="0" w:color="auto"/>
            <w:right w:val="none" w:sz="0" w:space="0" w:color="auto"/>
          </w:divBdr>
          <w:divsChild>
            <w:div w:id="180818738">
              <w:marLeft w:val="0"/>
              <w:marRight w:val="0"/>
              <w:marTop w:val="0"/>
              <w:marBottom w:val="0"/>
              <w:divBdr>
                <w:top w:val="none" w:sz="0" w:space="0" w:color="auto"/>
                <w:left w:val="none" w:sz="0" w:space="0" w:color="auto"/>
                <w:bottom w:val="none" w:sz="0" w:space="0" w:color="auto"/>
                <w:right w:val="none" w:sz="0" w:space="0" w:color="auto"/>
              </w:divBdr>
            </w:div>
          </w:divsChild>
        </w:div>
        <w:div w:id="1592737819">
          <w:marLeft w:val="0"/>
          <w:marRight w:val="0"/>
          <w:marTop w:val="0"/>
          <w:marBottom w:val="0"/>
          <w:divBdr>
            <w:top w:val="none" w:sz="0" w:space="0" w:color="auto"/>
            <w:left w:val="none" w:sz="0" w:space="0" w:color="auto"/>
            <w:bottom w:val="none" w:sz="0" w:space="0" w:color="auto"/>
            <w:right w:val="none" w:sz="0" w:space="0" w:color="auto"/>
          </w:divBdr>
        </w:div>
        <w:div w:id="98721631">
          <w:marLeft w:val="0"/>
          <w:marRight w:val="0"/>
          <w:marTop w:val="0"/>
          <w:marBottom w:val="0"/>
          <w:divBdr>
            <w:top w:val="none" w:sz="0" w:space="0" w:color="auto"/>
            <w:left w:val="none" w:sz="0" w:space="0" w:color="auto"/>
            <w:bottom w:val="none" w:sz="0" w:space="0" w:color="auto"/>
            <w:right w:val="none" w:sz="0" w:space="0" w:color="auto"/>
          </w:divBdr>
          <w:divsChild>
            <w:div w:id="1910534536">
              <w:marLeft w:val="0"/>
              <w:marRight w:val="0"/>
              <w:marTop w:val="0"/>
              <w:marBottom w:val="0"/>
              <w:divBdr>
                <w:top w:val="none" w:sz="0" w:space="0" w:color="auto"/>
                <w:left w:val="none" w:sz="0" w:space="0" w:color="auto"/>
                <w:bottom w:val="none" w:sz="0" w:space="0" w:color="auto"/>
                <w:right w:val="none" w:sz="0" w:space="0" w:color="auto"/>
              </w:divBdr>
            </w:div>
          </w:divsChild>
        </w:div>
        <w:div w:id="829255656">
          <w:marLeft w:val="0"/>
          <w:marRight w:val="0"/>
          <w:marTop w:val="300"/>
          <w:marBottom w:val="0"/>
          <w:divBdr>
            <w:top w:val="none" w:sz="0" w:space="0" w:color="auto"/>
            <w:left w:val="none" w:sz="0" w:space="0" w:color="auto"/>
            <w:bottom w:val="none" w:sz="0" w:space="0" w:color="auto"/>
            <w:right w:val="none" w:sz="0" w:space="0" w:color="auto"/>
          </w:divBdr>
          <w:divsChild>
            <w:div w:id="1336761368">
              <w:marLeft w:val="0"/>
              <w:marRight w:val="0"/>
              <w:marTop w:val="0"/>
              <w:marBottom w:val="0"/>
              <w:divBdr>
                <w:top w:val="none" w:sz="0" w:space="0" w:color="auto"/>
                <w:left w:val="none" w:sz="0" w:space="0" w:color="auto"/>
                <w:bottom w:val="none" w:sz="0" w:space="0" w:color="auto"/>
                <w:right w:val="none" w:sz="0" w:space="0" w:color="auto"/>
              </w:divBdr>
              <w:divsChild>
                <w:div w:id="196611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291590">
          <w:marLeft w:val="0"/>
          <w:marRight w:val="0"/>
          <w:marTop w:val="300"/>
          <w:marBottom w:val="0"/>
          <w:divBdr>
            <w:top w:val="none" w:sz="0" w:space="0" w:color="auto"/>
            <w:left w:val="none" w:sz="0" w:space="0" w:color="auto"/>
            <w:bottom w:val="none" w:sz="0" w:space="0" w:color="auto"/>
            <w:right w:val="none" w:sz="0" w:space="0" w:color="auto"/>
          </w:divBdr>
          <w:divsChild>
            <w:div w:id="910962390">
              <w:marLeft w:val="0"/>
              <w:marRight w:val="0"/>
              <w:marTop w:val="0"/>
              <w:marBottom w:val="0"/>
              <w:divBdr>
                <w:top w:val="none" w:sz="0" w:space="0" w:color="auto"/>
                <w:left w:val="none" w:sz="0" w:space="0" w:color="auto"/>
                <w:bottom w:val="none" w:sz="0" w:space="0" w:color="auto"/>
                <w:right w:val="none" w:sz="0" w:space="0" w:color="auto"/>
              </w:divBdr>
              <w:divsChild>
                <w:div w:id="115194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281649">
          <w:marLeft w:val="0"/>
          <w:marRight w:val="0"/>
          <w:marTop w:val="300"/>
          <w:marBottom w:val="0"/>
          <w:divBdr>
            <w:top w:val="none" w:sz="0" w:space="0" w:color="auto"/>
            <w:left w:val="none" w:sz="0" w:space="0" w:color="auto"/>
            <w:bottom w:val="none" w:sz="0" w:space="0" w:color="auto"/>
            <w:right w:val="none" w:sz="0" w:space="0" w:color="auto"/>
          </w:divBdr>
          <w:divsChild>
            <w:div w:id="3365384">
              <w:marLeft w:val="0"/>
              <w:marRight w:val="0"/>
              <w:marTop w:val="0"/>
              <w:marBottom w:val="0"/>
              <w:divBdr>
                <w:top w:val="none" w:sz="0" w:space="0" w:color="auto"/>
                <w:left w:val="none" w:sz="0" w:space="0" w:color="auto"/>
                <w:bottom w:val="none" w:sz="0" w:space="0" w:color="auto"/>
                <w:right w:val="none" w:sz="0" w:space="0" w:color="auto"/>
              </w:divBdr>
              <w:divsChild>
                <w:div w:id="884412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006400">
          <w:marLeft w:val="0"/>
          <w:marRight w:val="0"/>
          <w:marTop w:val="300"/>
          <w:marBottom w:val="0"/>
          <w:divBdr>
            <w:top w:val="none" w:sz="0" w:space="0" w:color="auto"/>
            <w:left w:val="none" w:sz="0" w:space="0" w:color="auto"/>
            <w:bottom w:val="none" w:sz="0" w:space="0" w:color="auto"/>
            <w:right w:val="none" w:sz="0" w:space="0" w:color="auto"/>
          </w:divBdr>
          <w:divsChild>
            <w:div w:id="1581524393">
              <w:marLeft w:val="0"/>
              <w:marRight w:val="0"/>
              <w:marTop w:val="0"/>
              <w:marBottom w:val="0"/>
              <w:divBdr>
                <w:top w:val="none" w:sz="0" w:space="0" w:color="auto"/>
                <w:left w:val="none" w:sz="0" w:space="0" w:color="auto"/>
                <w:bottom w:val="none" w:sz="0" w:space="0" w:color="auto"/>
                <w:right w:val="none" w:sz="0" w:space="0" w:color="auto"/>
              </w:divBdr>
              <w:divsChild>
                <w:div w:id="1732532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052054">
      <w:bodyDiv w:val="1"/>
      <w:marLeft w:val="0"/>
      <w:marRight w:val="0"/>
      <w:marTop w:val="0"/>
      <w:marBottom w:val="0"/>
      <w:divBdr>
        <w:top w:val="none" w:sz="0" w:space="0" w:color="auto"/>
        <w:left w:val="none" w:sz="0" w:space="0" w:color="auto"/>
        <w:bottom w:val="none" w:sz="0" w:space="0" w:color="auto"/>
        <w:right w:val="none" w:sz="0" w:space="0" w:color="auto"/>
      </w:divBdr>
      <w:divsChild>
        <w:div w:id="461389859">
          <w:marLeft w:val="0"/>
          <w:marRight w:val="0"/>
          <w:marTop w:val="0"/>
          <w:marBottom w:val="0"/>
          <w:divBdr>
            <w:top w:val="none" w:sz="0" w:space="0" w:color="auto"/>
            <w:left w:val="none" w:sz="0" w:space="0" w:color="auto"/>
            <w:bottom w:val="none" w:sz="0" w:space="0" w:color="auto"/>
            <w:right w:val="none" w:sz="0" w:space="0" w:color="auto"/>
          </w:divBdr>
        </w:div>
        <w:div w:id="1055082289">
          <w:marLeft w:val="0"/>
          <w:marRight w:val="0"/>
          <w:marTop w:val="0"/>
          <w:marBottom w:val="0"/>
          <w:divBdr>
            <w:top w:val="none" w:sz="0" w:space="0" w:color="auto"/>
            <w:left w:val="none" w:sz="0" w:space="0" w:color="auto"/>
            <w:bottom w:val="none" w:sz="0" w:space="0" w:color="auto"/>
            <w:right w:val="none" w:sz="0" w:space="0" w:color="auto"/>
          </w:divBdr>
          <w:divsChild>
            <w:div w:id="535429445">
              <w:marLeft w:val="0"/>
              <w:marRight w:val="0"/>
              <w:marTop w:val="0"/>
              <w:marBottom w:val="0"/>
              <w:divBdr>
                <w:top w:val="none" w:sz="0" w:space="0" w:color="auto"/>
                <w:left w:val="none" w:sz="0" w:space="0" w:color="auto"/>
                <w:bottom w:val="none" w:sz="0" w:space="0" w:color="auto"/>
                <w:right w:val="none" w:sz="0" w:space="0" w:color="auto"/>
              </w:divBdr>
            </w:div>
          </w:divsChild>
        </w:div>
        <w:div w:id="946502356">
          <w:marLeft w:val="0"/>
          <w:marRight w:val="0"/>
          <w:marTop w:val="0"/>
          <w:marBottom w:val="0"/>
          <w:divBdr>
            <w:top w:val="none" w:sz="0" w:space="0" w:color="auto"/>
            <w:left w:val="none" w:sz="0" w:space="0" w:color="auto"/>
            <w:bottom w:val="none" w:sz="0" w:space="0" w:color="auto"/>
            <w:right w:val="none" w:sz="0" w:space="0" w:color="auto"/>
          </w:divBdr>
        </w:div>
        <w:div w:id="2017220038">
          <w:marLeft w:val="0"/>
          <w:marRight w:val="0"/>
          <w:marTop w:val="0"/>
          <w:marBottom w:val="0"/>
          <w:divBdr>
            <w:top w:val="none" w:sz="0" w:space="0" w:color="auto"/>
            <w:left w:val="none" w:sz="0" w:space="0" w:color="auto"/>
            <w:bottom w:val="none" w:sz="0" w:space="0" w:color="auto"/>
            <w:right w:val="none" w:sz="0" w:space="0" w:color="auto"/>
          </w:divBdr>
          <w:divsChild>
            <w:div w:id="1095132107">
              <w:marLeft w:val="0"/>
              <w:marRight w:val="0"/>
              <w:marTop w:val="0"/>
              <w:marBottom w:val="0"/>
              <w:divBdr>
                <w:top w:val="none" w:sz="0" w:space="0" w:color="auto"/>
                <w:left w:val="none" w:sz="0" w:space="0" w:color="auto"/>
                <w:bottom w:val="none" w:sz="0" w:space="0" w:color="auto"/>
                <w:right w:val="none" w:sz="0" w:space="0" w:color="auto"/>
              </w:divBdr>
            </w:div>
          </w:divsChild>
        </w:div>
        <w:div w:id="602424537">
          <w:marLeft w:val="0"/>
          <w:marRight w:val="0"/>
          <w:marTop w:val="0"/>
          <w:marBottom w:val="0"/>
          <w:divBdr>
            <w:top w:val="none" w:sz="0" w:space="0" w:color="auto"/>
            <w:left w:val="none" w:sz="0" w:space="0" w:color="auto"/>
            <w:bottom w:val="none" w:sz="0" w:space="0" w:color="auto"/>
            <w:right w:val="none" w:sz="0" w:space="0" w:color="auto"/>
          </w:divBdr>
        </w:div>
        <w:div w:id="1543708248">
          <w:marLeft w:val="0"/>
          <w:marRight w:val="0"/>
          <w:marTop w:val="0"/>
          <w:marBottom w:val="0"/>
          <w:divBdr>
            <w:top w:val="none" w:sz="0" w:space="0" w:color="auto"/>
            <w:left w:val="none" w:sz="0" w:space="0" w:color="auto"/>
            <w:bottom w:val="none" w:sz="0" w:space="0" w:color="auto"/>
            <w:right w:val="none" w:sz="0" w:space="0" w:color="auto"/>
          </w:divBdr>
          <w:divsChild>
            <w:div w:id="1718235645">
              <w:marLeft w:val="0"/>
              <w:marRight w:val="0"/>
              <w:marTop w:val="0"/>
              <w:marBottom w:val="0"/>
              <w:divBdr>
                <w:top w:val="none" w:sz="0" w:space="0" w:color="auto"/>
                <w:left w:val="none" w:sz="0" w:space="0" w:color="auto"/>
                <w:bottom w:val="none" w:sz="0" w:space="0" w:color="auto"/>
                <w:right w:val="none" w:sz="0" w:space="0" w:color="auto"/>
              </w:divBdr>
            </w:div>
          </w:divsChild>
        </w:div>
        <w:div w:id="338578884">
          <w:marLeft w:val="0"/>
          <w:marRight w:val="0"/>
          <w:marTop w:val="0"/>
          <w:marBottom w:val="0"/>
          <w:divBdr>
            <w:top w:val="none" w:sz="0" w:space="0" w:color="auto"/>
            <w:left w:val="none" w:sz="0" w:space="0" w:color="auto"/>
            <w:bottom w:val="none" w:sz="0" w:space="0" w:color="auto"/>
            <w:right w:val="none" w:sz="0" w:space="0" w:color="auto"/>
          </w:divBdr>
        </w:div>
        <w:div w:id="612979365">
          <w:marLeft w:val="0"/>
          <w:marRight w:val="0"/>
          <w:marTop w:val="0"/>
          <w:marBottom w:val="0"/>
          <w:divBdr>
            <w:top w:val="none" w:sz="0" w:space="0" w:color="auto"/>
            <w:left w:val="none" w:sz="0" w:space="0" w:color="auto"/>
            <w:bottom w:val="none" w:sz="0" w:space="0" w:color="auto"/>
            <w:right w:val="none" w:sz="0" w:space="0" w:color="auto"/>
          </w:divBdr>
          <w:divsChild>
            <w:div w:id="2053384292">
              <w:marLeft w:val="0"/>
              <w:marRight w:val="0"/>
              <w:marTop w:val="0"/>
              <w:marBottom w:val="0"/>
              <w:divBdr>
                <w:top w:val="none" w:sz="0" w:space="0" w:color="auto"/>
                <w:left w:val="none" w:sz="0" w:space="0" w:color="auto"/>
                <w:bottom w:val="none" w:sz="0" w:space="0" w:color="auto"/>
                <w:right w:val="none" w:sz="0" w:space="0" w:color="auto"/>
              </w:divBdr>
            </w:div>
          </w:divsChild>
        </w:div>
        <w:div w:id="872108934">
          <w:marLeft w:val="0"/>
          <w:marRight w:val="0"/>
          <w:marTop w:val="0"/>
          <w:marBottom w:val="0"/>
          <w:divBdr>
            <w:top w:val="none" w:sz="0" w:space="0" w:color="auto"/>
            <w:left w:val="none" w:sz="0" w:space="0" w:color="auto"/>
            <w:bottom w:val="none" w:sz="0" w:space="0" w:color="auto"/>
            <w:right w:val="none" w:sz="0" w:space="0" w:color="auto"/>
          </w:divBdr>
        </w:div>
        <w:div w:id="1146045969">
          <w:marLeft w:val="0"/>
          <w:marRight w:val="0"/>
          <w:marTop w:val="0"/>
          <w:marBottom w:val="0"/>
          <w:divBdr>
            <w:top w:val="none" w:sz="0" w:space="0" w:color="auto"/>
            <w:left w:val="none" w:sz="0" w:space="0" w:color="auto"/>
            <w:bottom w:val="none" w:sz="0" w:space="0" w:color="auto"/>
            <w:right w:val="none" w:sz="0" w:space="0" w:color="auto"/>
          </w:divBdr>
          <w:divsChild>
            <w:div w:id="1569074431">
              <w:marLeft w:val="0"/>
              <w:marRight w:val="0"/>
              <w:marTop w:val="0"/>
              <w:marBottom w:val="0"/>
              <w:divBdr>
                <w:top w:val="none" w:sz="0" w:space="0" w:color="auto"/>
                <w:left w:val="none" w:sz="0" w:space="0" w:color="auto"/>
                <w:bottom w:val="none" w:sz="0" w:space="0" w:color="auto"/>
                <w:right w:val="none" w:sz="0" w:space="0" w:color="auto"/>
              </w:divBdr>
            </w:div>
          </w:divsChild>
        </w:div>
        <w:div w:id="371347359">
          <w:marLeft w:val="0"/>
          <w:marRight w:val="0"/>
          <w:marTop w:val="0"/>
          <w:marBottom w:val="0"/>
          <w:divBdr>
            <w:top w:val="none" w:sz="0" w:space="0" w:color="auto"/>
            <w:left w:val="none" w:sz="0" w:space="0" w:color="auto"/>
            <w:bottom w:val="none" w:sz="0" w:space="0" w:color="auto"/>
            <w:right w:val="none" w:sz="0" w:space="0" w:color="auto"/>
          </w:divBdr>
        </w:div>
        <w:div w:id="142040269">
          <w:marLeft w:val="0"/>
          <w:marRight w:val="0"/>
          <w:marTop w:val="0"/>
          <w:marBottom w:val="0"/>
          <w:divBdr>
            <w:top w:val="none" w:sz="0" w:space="0" w:color="auto"/>
            <w:left w:val="none" w:sz="0" w:space="0" w:color="auto"/>
            <w:bottom w:val="none" w:sz="0" w:space="0" w:color="auto"/>
            <w:right w:val="none" w:sz="0" w:space="0" w:color="auto"/>
          </w:divBdr>
          <w:divsChild>
            <w:div w:id="774713658">
              <w:marLeft w:val="0"/>
              <w:marRight w:val="0"/>
              <w:marTop w:val="0"/>
              <w:marBottom w:val="0"/>
              <w:divBdr>
                <w:top w:val="none" w:sz="0" w:space="0" w:color="auto"/>
                <w:left w:val="none" w:sz="0" w:space="0" w:color="auto"/>
                <w:bottom w:val="none" w:sz="0" w:space="0" w:color="auto"/>
                <w:right w:val="none" w:sz="0" w:space="0" w:color="auto"/>
              </w:divBdr>
            </w:div>
          </w:divsChild>
        </w:div>
        <w:div w:id="1100180555">
          <w:marLeft w:val="0"/>
          <w:marRight w:val="0"/>
          <w:marTop w:val="0"/>
          <w:marBottom w:val="0"/>
          <w:divBdr>
            <w:top w:val="none" w:sz="0" w:space="0" w:color="auto"/>
            <w:left w:val="none" w:sz="0" w:space="0" w:color="auto"/>
            <w:bottom w:val="none" w:sz="0" w:space="0" w:color="auto"/>
            <w:right w:val="none" w:sz="0" w:space="0" w:color="auto"/>
          </w:divBdr>
        </w:div>
        <w:div w:id="626083575">
          <w:marLeft w:val="0"/>
          <w:marRight w:val="0"/>
          <w:marTop w:val="0"/>
          <w:marBottom w:val="0"/>
          <w:divBdr>
            <w:top w:val="none" w:sz="0" w:space="0" w:color="auto"/>
            <w:left w:val="none" w:sz="0" w:space="0" w:color="auto"/>
            <w:bottom w:val="none" w:sz="0" w:space="0" w:color="auto"/>
            <w:right w:val="none" w:sz="0" w:space="0" w:color="auto"/>
          </w:divBdr>
          <w:divsChild>
            <w:div w:id="467866319">
              <w:marLeft w:val="0"/>
              <w:marRight w:val="0"/>
              <w:marTop w:val="0"/>
              <w:marBottom w:val="0"/>
              <w:divBdr>
                <w:top w:val="none" w:sz="0" w:space="0" w:color="auto"/>
                <w:left w:val="none" w:sz="0" w:space="0" w:color="auto"/>
                <w:bottom w:val="none" w:sz="0" w:space="0" w:color="auto"/>
                <w:right w:val="none" w:sz="0" w:space="0" w:color="auto"/>
              </w:divBdr>
            </w:div>
          </w:divsChild>
        </w:div>
        <w:div w:id="2063209581">
          <w:marLeft w:val="0"/>
          <w:marRight w:val="0"/>
          <w:marTop w:val="300"/>
          <w:marBottom w:val="0"/>
          <w:divBdr>
            <w:top w:val="none" w:sz="0" w:space="0" w:color="auto"/>
            <w:left w:val="none" w:sz="0" w:space="0" w:color="auto"/>
            <w:bottom w:val="none" w:sz="0" w:space="0" w:color="auto"/>
            <w:right w:val="none" w:sz="0" w:space="0" w:color="auto"/>
          </w:divBdr>
          <w:divsChild>
            <w:div w:id="1243175735">
              <w:marLeft w:val="0"/>
              <w:marRight w:val="0"/>
              <w:marTop w:val="0"/>
              <w:marBottom w:val="0"/>
              <w:divBdr>
                <w:top w:val="none" w:sz="0" w:space="0" w:color="auto"/>
                <w:left w:val="none" w:sz="0" w:space="0" w:color="auto"/>
                <w:bottom w:val="none" w:sz="0" w:space="0" w:color="auto"/>
                <w:right w:val="none" w:sz="0" w:space="0" w:color="auto"/>
              </w:divBdr>
              <w:divsChild>
                <w:div w:id="287246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285500">
          <w:marLeft w:val="0"/>
          <w:marRight w:val="0"/>
          <w:marTop w:val="300"/>
          <w:marBottom w:val="0"/>
          <w:divBdr>
            <w:top w:val="none" w:sz="0" w:space="0" w:color="auto"/>
            <w:left w:val="none" w:sz="0" w:space="0" w:color="auto"/>
            <w:bottom w:val="none" w:sz="0" w:space="0" w:color="auto"/>
            <w:right w:val="none" w:sz="0" w:space="0" w:color="auto"/>
          </w:divBdr>
          <w:divsChild>
            <w:div w:id="129518596">
              <w:marLeft w:val="0"/>
              <w:marRight w:val="0"/>
              <w:marTop w:val="0"/>
              <w:marBottom w:val="0"/>
              <w:divBdr>
                <w:top w:val="none" w:sz="0" w:space="0" w:color="auto"/>
                <w:left w:val="none" w:sz="0" w:space="0" w:color="auto"/>
                <w:bottom w:val="none" w:sz="0" w:space="0" w:color="auto"/>
                <w:right w:val="none" w:sz="0" w:space="0" w:color="auto"/>
              </w:divBdr>
              <w:divsChild>
                <w:div w:id="38522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4005">
          <w:marLeft w:val="0"/>
          <w:marRight w:val="0"/>
          <w:marTop w:val="300"/>
          <w:marBottom w:val="0"/>
          <w:divBdr>
            <w:top w:val="none" w:sz="0" w:space="0" w:color="auto"/>
            <w:left w:val="none" w:sz="0" w:space="0" w:color="auto"/>
            <w:bottom w:val="none" w:sz="0" w:space="0" w:color="auto"/>
            <w:right w:val="none" w:sz="0" w:space="0" w:color="auto"/>
          </w:divBdr>
          <w:divsChild>
            <w:div w:id="714232747">
              <w:marLeft w:val="0"/>
              <w:marRight w:val="0"/>
              <w:marTop w:val="0"/>
              <w:marBottom w:val="0"/>
              <w:divBdr>
                <w:top w:val="none" w:sz="0" w:space="0" w:color="auto"/>
                <w:left w:val="none" w:sz="0" w:space="0" w:color="auto"/>
                <w:bottom w:val="none" w:sz="0" w:space="0" w:color="auto"/>
                <w:right w:val="none" w:sz="0" w:space="0" w:color="auto"/>
              </w:divBdr>
              <w:divsChild>
                <w:div w:id="2006739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473128">
          <w:marLeft w:val="0"/>
          <w:marRight w:val="0"/>
          <w:marTop w:val="300"/>
          <w:marBottom w:val="0"/>
          <w:divBdr>
            <w:top w:val="none" w:sz="0" w:space="0" w:color="auto"/>
            <w:left w:val="none" w:sz="0" w:space="0" w:color="auto"/>
            <w:bottom w:val="none" w:sz="0" w:space="0" w:color="auto"/>
            <w:right w:val="none" w:sz="0" w:space="0" w:color="auto"/>
          </w:divBdr>
          <w:divsChild>
            <w:div w:id="1722556052">
              <w:marLeft w:val="0"/>
              <w:marRight w:val="0"/>
              <w:marTop w:val="0"/>
              <w:marBottom w:val="0"/>
              <w:divBdr>
                <w:top w:val="none" w:sz="0" w:space="0" w:color="auto"/>
                <w:left w:val="none" w:sz="0" w:space="0" w:color="auto"/>
                <w:bottom w:val="none" w:sz="0" w:space="0" w:color="auto"/>
                <w:right w:val="none" w:sz="0" w:space="0" w:color="auto"/>
              </w:divBdr>
              <w:divsChild>
                <w:div w:id="1174539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97540">
      <w:bodyDiv w:val="1"/>
      <w:marLeft w:val="0"/>
      <w:marRight w:val="0"/>
      <w:marTop w:val="0"/>
      <w:marBottom w:val="0"/>
      <w:divBdr>
        <w:top w:val="none" w:sz="0" w:space="0" w:color="auto"/>
        <w:left w:val="none" w:sz="0" w:space="0" w:color="auto"/>
        <w:bottom w:val="none" w:sz="0" w:space="0" w:color="auto"/>
        <w:right w:val="none" w:sz="0" w:space="0" w:color="auto"/>
      </w:divBdr>
      <w:divsChild>
        <w:div w:id="326325736">
          <w:marLeft w:val="0"/>
          <w:marRight w:val="0"/>
          <w:marTop w:val="0"/>
          <w:marBottom w:val="0"/>
          <w:divBdr>
            <w:top w:val="none" w:sz="0" w:space="0" w:color="auto"/>
            <w:left w:val="none" w:sz="0" w:space="0" w:color="auto"/>
            <w:bottom w:val="none" w:sz="0" w:space="0" w:color="auto"/>
            <w:right w:val="none" w:sz="0" w:space="0" w:color="auto"/>
          </w:divBdr>
        </w:div>
        <w:div w:id="205141786">
          <w:marLeft w:val="0"/>
          <w:marRight w:val="0"/>
          <w:marTop w:val="0"/>
          <w:marBottom w:val="0"/>
          <w:divBdr>
            <w:top w:val="none" w:sz="0" w:space="0" w:color="auto"/>
            <w:left w:val="none" w:sz="0" w:space="0" w:color="auto"/>
            <w:bottom w:val="none" w:sz="0" w:space="0" w:color="auto"/>
            <w:right w:val="none" w:sz="0" w:space="0" w:color="auto"/>
          </w:divBdr>
          <w:divsChild>
            <w:div w:id="1051803736">
              <w:marLeft w:val="0"/>
              <w:marRight w:val="0"/>
              <w:marTop w:val="0"/>
              <w:marBottom w:val="0"/>
              <w:divBdr>
                <w:top w:val="none" w:sz="0" w:space="0" w:color="auto"/>
                <w:left w:val="none" w:sz="0" w:space="0" w:color="auto"/>
                <w:bottom w:val="none" w:sz="0" w:space="0" w:color="auto"/>
                <w:right w:val="none" w:sz="0" w:space="0" w:color="auto"/>
              </w:divBdr>
            </w:div>
          </w:divsChild>
        </w:div>
        <w:div w:id="2059822055">
          <w:marLeft w:val="0"/>
          <w:marRight w:val="0"/>
          <w:marTop w:val="0"/>
          <w:marBottom w:val="0"/>
          <w:divBdr>
            <w:top w:val="none" w:sz="0" w:space="0" w:color="auto"/>
            <w:left w:val="none" w:sz="0" w:space="0" w:color="auto"/>
            <w:bottom w:val="none" w:sz="0" w:space="0" w:color="auto"/>
            <w:right w:val="none" w:sz="0" w:space="0" w:color="auto"/>
          </w:divBdr>
        </w:div>
        <w:div w:id="1107389193">
          <w:marLeft w:val="0"/>
          <w:marRight w:val="0"/>
          <w:marTop w:val="0"/>
          <w:marBottom w:val="0"/>
          <w:divBdr>
            <w:top w:val="none" w:sz="0" w:space="0" w:color="auto"/>
            <w:left w:val="none" w:sz="0" w:space="0" w:color="auto"/>
            <w:bottom w:val="none" w:sz="0" w:space="0" w:color="auto"/>
            <w:right w:val="none" w:sz="0" w:space="0" w:color="auto"/>
          </w:divBdr>
          <w:divsChild>
            <w:div w:id="1239902310">
              <w:marLeft w:val="0"/>
              <w:marRight w:val="0"/>
              <w:marTop w:val="0"/>
              <w:marBottom w:val="0"/>
              <w:divBdr>
                <w:top w:val="none" w:sz="0" w:space="0" w:color="auto"/>
                <w:left w:val="none" w:sz="0" w:space="0" w:color="auto"/>
                <w:bottom w:val="none" w:sz="0" w:space="0" w:color="auto"/>
                <w:right w:val="none" w:sz="0" w:space="0" w:color="auto"/>
              </w:divBdr>
            </w:div>
          </w:divsChild>
        </w:div>
        <w:div w:id="1423989004">
          <w:marLeft w:val="0"/>
          <w:marRight w:val="0"/>
          <w:marTop w:val="0"/>
          <w:marBottom w:val="0"/>
          <w:divBdr>
            <w:top w:val="none" w:sz="0" w:space="0" w:color="auto"/>
            <w:left w:val="none" w:sz="0" w:space="0" w:color="auto"/>
            <w:bottom w:val="none" w:sz="0" w:space="0" w:color="auto"/>
            <w:right w:val="none" w:sz="0" w:space="0" w:color="auto"/>
          </w:divBdr>
        </w:div>
        <w:div w:id="125467848">
          <w:marLeft w:val="0"/>
          <w:marRight w:val="0"/>
          <w:marTop w:val="0"/>
          <w:marBottom w:val="0"/>
          <w:divBdr>
            <w:top w:val="none" w:sz="0" w:space="0" w:color="auto"/>
            <w:left w:val="none" w:sz="0" w:space="0" w:color="auto"/>
            <w:bottom w:val="none" w:sz="0" w:space="0" w:color="auto"/>
            <w:right w:val="none" w:sz="0" w:space="0" w:color="auto"/>
          </w:divBdr>
          <w:divsChild>
            <w:div w:id="1071074439">
              <w:marLeft w:val="0"/>
              <w:marRight w:val="0"/>
              <w:marTop w:val="0"/>
              <w:marBottom w:val="0"/>
              <w:divBdr>
                <w:top w:val="none" w:sz="0" w:space="0" w:color="auto"/>
                <w:left w:val="none" w:sz="0" w:space="0" w:color="auto"/>
                <w:bottom w:val="none" w:sz="0" w:space="0" w:color="auto"/>
                <w:right w:val="none" w:sz="0" w:space="0" w:color="auto"/>
              </w:divBdr>
            </w:div>
          </w:divsChild>
        </w:div>
        <w:div w:id="526257751">
          <w:marLeft w:val="0"/>
          <w:marRight w:val="0"/>
          <w:marTop w:val="0"/>
          <w:marBottom w:val="0"/>
          <w:divBdr>
            <w:top w:val="none" w:sz="0" w:space="0" w:color="auto"/>
            <w:left w:val="none" w:sz="0" w:space="0" w:color="auto"/>
            <w:bottom w:val="none" w:sz="0" w:space="0" w:color="auto"/>
            <w:right w:val="none" w:sz="0" w:space="0" w:color="auto"/>
          </w:divBdr>
        </w:div>
        <w:div w:id="1595822987">
          <w:marLeft w:val="0"/>
          <w:marRight w:val="0"/>
          <w:marTop w:val="0"/>
          <w:marBottom w:val="0"/>
          <w:divBdr>
            <w:top w:val="none" w:sz="0" w:space="0" w:color="auto"/>
            <w:left w:val="none" w:sz="0" w:space="0" w:color="auto"/>
            <w:bottom w:val="none" w:sz="0" w:space="0" w:color="auto"/>
            <w:right w:val="none" w:sz="0" w:space="0" w:color="auto"/>
          </w:divBdr>
          <w:divsChild>
            <w:div w:id="645167035">
              <w:marLeft w:val="0"/>
              <w:marRight w:val="0"/>
              <w:marTop w:val="0"/>
              <w:marBottom w:val="0"/>
              <w:divBdr>
                <w:top w:val="none" w:sz="0" w:space="0" w:color="auto"/>
                <w:left w:val="none" w:sz="0" w:space="0" w:color="auto"/>
                <w:bottom w:val="none" w:sz="0" w:space="0" w:color="auto"/>
                <w:right w:val="none" w:sz="0" w:space="0" w:color="auto"/>
              </w:divBdr>
            </w:div>
          </w:divsChild>
        </w:div>
        <w:div w:id="560604484">
          <w:marLeft w:val="0"/>
          <w:marRight w:val="0"/>
          <w:marTop w:val="0"/>
          <w:marBottom w:val="0"/>
          <w:divBdr>
            <w:top w:val="none" w:sz="0" w:space="0" w:color="auto"/>
            <w:left w:val="none" w:sz="0" w:space="0" w:color="auto"/>
            <w:bottom w:val="none" w:sz="0" w:space="0" w:color="auto"/>
            <w:right w:val="none" w:sz="0" w:space="0" w:color="auto"/>
          </w:divBdr>
        </w:div>
        <w:div w:id="1426225104">
          <w:marLeft w:val="0"/>
          <w:marRight w:val="0"/>
          <w:marTop w:val="0"/>
          <w:marBottom w:val="0"/>
          <w:divBdr>
            <w:top w:val="none" w:sz="0" w:space="0" w:color="auto"/>
            <w:left w:val="none" w:sz="0" w:space="0" w:color="auto"/>
            <w:bottom w:val="none" w:sz="0" w:space="0" w:color="auto"/>
            <w:right w:val="none" w:sz="0" w:space="0" w:color="auto"/>
          </w:divBdr>
          <w:divsChild>
            <w:div w:id="1081953204">
              <w:marLeft w:val="0"/>
              <w:marRight w:val="0"/>
              <w:marTop w:val="0"/>
              <w:marBottom w:val="0"/>
              <w:divBdr>
                <w:top w:val="none" w:sz="0" w:space="0" w:color="auto"/>
                <w:left w:val="none" w:sz="0" w:space="0" w:color="auto"/>
                <w:bottom w:val="none" w:sz="0" w:space="0" w:color="auto"/>
                <w:right w:val="none" w:sz="0" w:space="0" w:color="auto"/>
              </w:divBdr>
            </w:div>
          </w:divsChild>
        </w:div>
        <w:div w:id="25526166">
          <w:marLeft w:val="0"/>
          <w:marRight w:val="0"/>
          <w:marTop w:val="0"/>
          <w:marBottom w:val="0"/>
          <w:divBdr>
            <w:top w:val="none" w:sz="0" w:space="0" w:color="auto"/>
            <w:left w:val="none" w:sz="0" w:space="0" w:color="auto"/>
            <w:bottom w:val="none" w:sz="0" w:space="0" w:color="auto"/>
            <w:right w:val="none" w:sz="0" w:space="0" w:color="auto"/>
          </w:divBdr>
        </w:div>
        <w:div w:id="534268609">
          <w:marLeft w:val="0"/>
          <w:marRight w:val="0"/>
          <w:marTop w:val="0"/>
          <w:marBottom w:val="0"/>
          <w:divBdr>
            <w:top w:val="none" w:sz="0" w:space="0" w:color="auto"/>
            <w:left w:val="none" w:sz="0" w:space="0" w:color="auto"/>
            <w:bottom w:val="none" w:sz="0" w:space="0" w:color="auto"/>
            <w:right w:val="none" w:sz="0" w:space="0" w:color="auto"/>
          </w:divBdr>
          <w:divsChild>
            <w:div w:id="1126965605">
              <w:marLeft w:val="0"/>
              <w:marRight w:val="0"/>
              <w:marTop w:val="0"/>
              <w:marBottom w:val="0"/>
              <w:divBdr>
                <w:top w:val="none" w:sz="0" w:space="0" w:color="auto"/>
                <w:left w:val="none" w:sz="0" w:space="0" w:color="auto"/>
                <w:bottom w:val="none" w:sz="0" w:space="0" w:color="auto"/>
                <w:right w:val="none" w:sz="0" w:space="0" w:color="auto"/>
              </w:divBdr>
            </w:div>
          </w:divsChild>
        </w:div>
        <w:div w:id="1636371725">
          <w:marLeft w:val="0"/>
          <w:marRight w:val="0"/>
          <w:marTop w:val="0"/>
          <w:marBottom w:val="0"/>
          <w:divBdr>
            <w:top w:val="none" w:sz="0" w:space="0" w:color="auto"/>
            <w:left w:val="none" w:sz="0" w:space="0" w:color="auto"/>
            <w:bottom w:val="none" w:sz="0" w:space="0" w:color="auto"/>
            <w:right w:val="none" w:sz="0" w:space="0" w:color="auto"/>
          </w:divBdr>
        </w:div>
        <w:div w:id="1434746463">
          <w:marLeft w:val="0"/>
          <w:marRight w:val="0"/>
          <w:marTop w:val="0"/>
          <w:marBottom w:val="0"/>
          <w:divBdr>
            <w:top w:val="none" w:sz="0" w:space="0" w:color="auto"/>
            <w:left w:val="none" w:sz="0" w:space="0" w:color="auto"/>
            <w:bottom w:val="none" w:sz="0" w:space="0" w:color="auto"/>
            <w:right w:val="none" w:sz="0" w:space="0" w:color="auto"/>
          </w:divBdr>
          <w:divsChild>
            <w:div w:id="1072658910">
              <w:marLeft w:val="0"/>
              <w:marRight w:val="0"/>
              <w:marTop w:val="0"/>
              <w:marBottom w:val="0"/>
              <w:divBdr>
                <w:top w:val="none" w:sz="0" w:space="0" w:color="auto"/>
                <w:left w:val="none" w:sz="0" w:space="0" w:color="auto"/>
                <w:bottom w:val="none" w:sz="0" w:space="0" w:color="auto"/>
                <w:right w:val="none" w:sz="0" w:space="0" w:color="auto"/>
              </w:divBdr>
            </w:div>
          </w:divsChild>
        </w:div>
        <w:div w:id="194198074">
          <w:marLeft w:val="0"/>
          <w:marRight w:val="0"/>
          <w:marTop w:val="300"/>
          <w:marBottom w:val="0"/>
          <w:divBdr>
            <w:top w:val="none" w:sz="0" w:space="0" w:color="auto"/>
            <w:left w:val="none" w:sz="0" w:space="0" w:color="auto"/>
            <w:bottom w:val="none" w:sz="0" w:space="0" w:color="auto"/>
            <w:right w:val="none" w:sz="0" w:space="0" w:color="auto"/>
          </w:divBdr>
          <w:divsChild>
            <w:div w:id="1382288275">
              <w:marLeft w:val="0"/>
              <w:marRight w:val="0"/>
              <w:marTop w:val="0"/>
              <w:marBottom w:val="0"/>
              <w:divBdr>
                <w:top w:val="none" w:sz="0" w:space="0" w:color="auto"/>
                <w:left w:val="none" w:sz="0" w:space="0" w:color="auto"/>
                <w:bottom w:val="none" w:sz="0" w:space="0" w:color="auto"/>
                <w:right w:val="none" w:sz="0" w:space="0" w:color="auto"/>
              </w:divBdr>
              <w:divsChild>
                <w:div w:id="578903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30037">
          <w:marLeft w:val="0"/>
          <w:marRight w:val="0"/>
          <w:marTop w:val="300"/>
          <w:marBottom w:val="0"/>
          <w:divBdr>
            <w:top w:val="none" w:sz="0" w:space="0" w:color="auto"/>
            <w:left w:val="none" w:sz="0" w:space="0" w:color="auto"/>
            <w:bottom w:val="none" w:sz="0" w:space="0" w:color="auto"/>
            <w:right w:val="none" w:sz="0" w:space="0" w:color="auto"/>
          </w:divBdr>
          <w:divsChild>
            <w:div w:id="1999338008">
              <w:marLeft w:val="0"/>
              <w:marRight w:val="0"/>
              <w:marTop w:val="0"/>
              <w:marBottom w:val="0"/>
              <w:divBdr>
                <w:top w:val="none" w:sz="0" w:space="0" w:color="auto"/>
                <w:left w:val="none" w:sz="0" w:space="0" w:color="auto"/>
                <w:bottom w:val="none" w:sz="0" w:space="0" w:color="auto"/>
                <w:right w:val="none" w:sz="0" w:space="0" w:color="auto"/>
              </w:divBdr>
              <w:divsChild>
                <w:div w:id="1368676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190499">
          <w:marLeft w:val="0"/>
          <w:marRight w:val="0"/>
          <w:marTop w:val="300"/>
          <w:marBottom w:val="0"/>
          <w:divBdr>
            <w:top w:val="none" w:sz="0" w:space="0" w:color="auto"/>
            <w:left w:val="none" w:sz="0" w:space="0" w:color="auto"/>
            <w:bottom w:val="none" w:sz="0" w:space="0" w:color="auto"/>
            <w:right w:val="none" w:sz="0" w:space="0" w:color="auto"/>
          </w:divBdr>
          <w:divsChild>
            <w:div w:id="1546215032">
              <w:marLeft w:val="0"/>
              <w:marRight w:val="0"/>
              <w:marTop w:val="0"/>
              <w:marBottom w:val="0"/>
              <w:divBdr>
                <w:top w:val="none" w:sz="0" w:space="0" w:color="auto"/>
                <w:left w:val="none" w:sz="0" w:space="0" w:color="auto"/>
                <w:bottom w:val="none" w:sz="0" w:space="0" w:color="auto"/>
                <w:right w:val="none" w:sz="0" w:space="0" w:color="auto"/>
              </w:divBdr>
              <w:divsChild>
                <w:div w:id="187257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710633">
          <w:marLeft w:val="0"/>
          <w:marRight w:val="0"/>
          <w:marTop w:val="300"/>
          <w:marBottom w:val="0"/>
          <w:divBdr>
            <w:top w:val="none" w:sz="0" w:space="0" w:color="auto"/>
            <w:left w:val="none" w:sz="0" w:space="0" w:color="auto"/>
            <w:bottom w:val="none" w:sz="0" w:space="0" w:color="auto"/>
            <w:right w:val="none" w:sz="0" w:space="0" w:color="auto"/>
          </w:divBdr>
          <w:divsChild>
            <w:div w:id="1044140528">
              <w:marLeft w:val="0"/>
              <w:marRight w:val="0"/>
              <w:marTop w:val="0"/>
              <w:marBottom w:val="0"/>
              <w:divBdr>
                <w:top w:val="none" w:sz="0" w:space="0" w:color="auto"/>
                <w:left w:val="none" w:sz="0" w:space="0" w:color="auto"/>
                <w:bottom w:val="none" w:sz="0" w:space="0" w:color="auto"/>
                <w:right w:val="none" w:sz="0" w:space="0" w:color="auto"/>
              </w:divBdr>
              <w:divsChild>
                <w:div w:id="1960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1990381">
      <w:bodyDiv w:val="1"/>
      <w:marLeft w:val="0"/>
      <w:marRight w:val="0"/>
      <w:marTop w:val="0"/>
      <w:marBottom w:val="0"/>
      <w:divBdr>
        <w:top w:val="none" w:sz="0" w:space="0" w:color="auto"/>
        <w:left w:val="none" w:sz="0" w:space="0" w:color="auto"/>
        <w:bottom w:val="none" w:sz="0" w:space="0" w:color="auto"/>
        <w:right w:val="none" w:sz="0" w:space="0" w:color="auto"/>
      </w:divBdr>
      <w:divsChild>
        <w:div w:id="1096024732">
          <w:marLeft w:val="0"/>
          <w:marRight w:val="0"/>
          <w:marTop w:val="0"/>
          <w:marBottom w:val="0"/>
          <w:divBdr>
            <w:top w:val="none" w:sz="0" w:space="0" w:color="auto"/>
            <w:left w:val="none" w:sz="0" w:space="0" w:color="auto"/>
            <w:bottom w:val="none" w:sz="0" w:space="0" w:color="auto"/>
            <w:right w:val="none" w:sz="0" w:space="0" w:color="auto"/>
          </w:divBdr>
        </w:div>
        <w:div w:id="431054125">
          <w:marLeft w:val="0"/>
          <w:marRight w:val="0"/>
          <w:marTop w:val="0"/>
          <w:marBottom w:val="0"/>
          <w:divBdr>
            <w:top w:val="none" w:sz="0" w:space="0" w:color="auto"/>
            <w:left w:val="none" w:sz="0" w:space="0" w:color="auto"/>
            <w:bottom w:val="none" w:sz="0" w:space="0" w:color="auto"/>
            <w:right w:val="none" w:sz="0" w:space="0" w:color="auto"/>
          </w:divBdr>
          <w:divsChild>
            <w:div w:id="701633454">
              <w:marLeft w:val="0"/>
              <w:marRight w:val="0"/>
              <w:marTop w:val="0"/>
              <w:marBottom w:val="0"/>
              <w:divBdr>
                <w:top w:val="none" w:sz="0" w:space="0" w:color="auto"/>
                <w:left w:val="none" w:sz="0" w:space="0" w:color="auto"/>
                <w:bottom w:val="none" w:sz="0" w:space="0" w:color="auto"/>
                <w:right w:val="none" w:sz="0" w:space="0" w:color="auto"/>
              </w:divBdr>
            </w:div>
          </w:divsChild>
        </w:div>
        <w:div w:id="955134686">
          <w:marLeft w:val="0"/>
          <w:marRight w:val="0"/>
          <w:marTop w:val="0"/>
          <w:marBottom w:val="0"/>
          <w:divBdr>
            <w:top w:val="none" w:sz="0" w:space="0" w:color="auto"/>
            <w:left w:val="none" w:sz="0" w:space="0" w:color="auto"/>
            <w:bottom w:val="none" w:sz="0" w:space="0" w:color="auto"/>
            <w:right w:val="none" w:sz="0" w:space="0" w:color="auto"/>
          </w:divBdr>
        </w:div>
        <w:div w:id="1007249201">
          <w:marLeft w:val="0"/>
          <w:marRight w:val="0"/>
          <w:marTop w:val="0"/>
          <w:marBottom w:val="0"/>
          <w:divBdr>
            <w:top w:val="none" w:sz="0" w:space="0" w:color="auto"/>
            <w:left w:val="none" w:sz="0" w:space="0" w:color="auto"/>
            <w:bottom w:val="none" w:sz="0" w:space="0" w:color="auto"/>
            <w:right w:val="none" w:sz="0" w:space="0" w:color="auto"/>
          </w:divBdr>
          <w:divsChild>
            <w:div w:id="73356202">
              <w:marLeft w:val="0"/>
              <w:marRight w:val="0"/>
              <w:marTop w:val="0"/>
              <w:marBottom w:val="0"/>
              <w:divBdr>
                <w:top w:val="none" w:sz="0" w:space="0" w:color="auto"/>
                <w:left w:val="none" w:sz="0" w:space="0" w:color="auto"/>
                <w:bottom w:val="none" w:sz="0" w:space="0" w:color="auto"/>
                <w:right w:val="none" w:sz="0" w:space="0" w:color="auto"/>
              </w:divBdr>
            </w:div>
          </w:divsChild>
        </w:div>
        <w:div w:id="1578589571">
          <w:marLeft w:val="0"/>
          <w:marRight w:val="0"/>
          <w:marTop w:val="0"/>
          <w:marBottom w:val="0"/>
          <w:divBdr>
            <w:top w:val="none" w:sz="0" w:space="0" w:color="auto"/>
            <w:left w:val="none" w:sz="0" w:space="0" w:color="auto"/>
            <w:bottom w:val="none" w:sz="0" w:space="0" w:color="auto"/>
            <w:right w:val="none" w:sz="0" w:space="0" w:color="auto"/>
          </w:divBdr>
        </w:div>
        <w:div w:id="656030917">
          <w:marLeft w:val="0"/>
          <w:marRight w:val="0"/>
          <w:marTop w:val="0"/>
          <w:marBottom w:val="0"/>
          <w:divBdr>
            <w:top w:val="none" w:sz="0" w:space="0" w:color="auto"/>
            <w:left w:val="none" w:sz="0" w:space="0" w:color="auto"/>
            <w:bottom w:val="none" w:sz="0" w:space="0" w:color="auto"/>
            <w:right w:val="none" w:sz="0" w:space="0" w:color="auto"/>
          </w:divBdr>
          <w:divsChild>
            <w:div w:id="373121816">
              <w:marLeft w:val="0"/>
              <w:marRight w:val="0"/>
              <w:marTop w:val="0"/>
              <w:marBottom w:val="0"/>
              <w:divBdr>
                <w:top w:val="none" w:sz="0" w:space="0" w:color="auto"/>
                <w:left w:val="none" w:sz="0" w:space="0" w:color="auto"/>
                <w:bottom w:val="none" w:sz="0" w:space="0" w:color="auto"/>
                <w:right w:val="none" w:sz="0" w:space="0" w:color="auto"/>
              </w:divBdr>
            </w:div>
          </w:divsChild>
        </w:div>
        <w:div w:id="1851408368">
          <w:marLeft w:val="0"/>
          <w:marRight w:val="0"/>
          <w:marTop w:val="0"/>
          <w:marBottom w:val="0"/>
          <w:divBdr>
            <w:top w:val="none" w:sz="0" w:space="0" w:color="auto"/>
            <w:left w:val="none" w:sz="0" w:space="0" w:color="auto"/>
            <w:bottom w:val="none" w:sz="0" w:space="0" w:color="auto"/>
            <w:right w:val="none" w:sz="0" w:space="0" w:color="auto"/>
          </w:divBdr>
        </w:div>
        <w:div w:id="243417691">
          <w:marLeft w:val="0"/>
          <w:marRight w:val="0"/>
          <w:marTop w:val="0"/>
          <w:marBottom w:val="0"/>
          <w:divBdr>
            <w:top w:val="none" w:sz="0" w:space="0" w:color="auto"/>
            <w:left w:val="none" w:sz="0" w:space="0" w:color="auto"/>
            <w:bottom w:val="none" w:sz="0" w:space="0" w:color="auto"/>
            <w:right w:val="none" w:sz="0" w:space="0" w:color="auto"/>
          </w:divBdr>
          <w:divsChild>
            <w:div w:id="2135981342">
              <w:marLeft w:val="0"/>
              <w:marRight w:val="0"/>
              <w:marTop w:val="0"/>
              <w:marBottom w:val="0"/>
              <w:divBdr>
                <w:top w:val="none" w:sz="0" w:space="0" w:color="auto"/>
                <w:left w:val="none" w:sz="0" w:space="0" w:color="auto"/>
                <w:bottom w:val="none" w:sz="0" w:space="0" w:color="auto"/>
                <w:right w:val="none" w:sz="0" w:space="0" w:color="auto"/>
              </w:divBdr>
            </w:div>
          </w:divsChild>
        </w:div>
        <w:div w:id="876813070">
          <w:marLeft w:val="0"/>
          <w:marRight w:val="0"/>
          <w:marTop w:val="0"/>
          <w:marBottom w:val="0"/>
          <w:divBdr>
            <w:top w:val="none" w:sz="0" w:space="0" w:color="auto"/>
            <w:left w:val="none" w:sz="0" w:space="0" w:color="auto"/>
            <w:bottom w:val="none" w:sz="0" w:space="0" w:color="auto"/>
            <w:right w:val="none" w:sz="0" w:space="0" w:color="auto"/>
          </w:divBdr>
        </w:div>
        <w:div w:id="207225900">
          <w:marLeft w:val="0"/>
          <w:marRight w:val="0"/>
          <w:marTop w:val="0"/>
          <w:marBottom w:val="0"/>
          <w:divBdr>
            <w:top w:val="none" w:sz="0" w:space="0" w:color="auto"/>
            <w:left w:val="none" w:sz="0" w:space="0" w:color="auto"/>
            <w:bottom w:val="none" w:sz="0" w:space="0" w:color="auto"/>
            <w:right w:val="none" w:sz="0" w:space="0" w:color="auto"/>
          </w:divBdr>
          <w:divsChild>
            <w:div w:id="1909532588">
              <w:marLeft w:val="0"/>
              <w:marRight w:val="0"/>
              <w:marTop w:val="0"/>
              <w:marBottom w:val="0"/>
              <w:divBdr>
                <w:top w:val="none" w:sz="0" w:space="0" w:color="auto"/>
                <w:left w:val="none" w:sz="0" w:space="0" w:color="auto"/>
                <w:bottom w:val="none" w:sz="0" w:space="0" w:color="auto"/>
                <w:right w:val="none" w:sz="0" w:space="0" w:color="auto"/>
              </w:divBdr>
            </w:div>
          </w:divsChild>
        </w:div>
        <w:div w:id="652099172">
          <w:marLeft w:val="0"/>
          <w:marRight w:val="0"/>
          <w:marTop w:val="0"/>
          <w:marBottom w:val="0"/>
          <w:divBdr>
            <w:top w:val="none" w:sz="0" w:space="0" w:color="auto"/>
            <w:left w:val="none" w:sz="0" w:space="0" w:color="auto"/>
            <w:bottom w:val="none" w:sz="0" w:space="0" w:color="auto"/>
            <w:right w:val="none" w:sz="0" w:space="0" w:color="auto"/>
          </w:divBdr>
        </w:div>
        <w:div w:id="781539059">
          <w:marLeft w:val="0"/>
          <w:marRight w:val="0"/>
          <w:marTop w:val="0"/>
          <w:marBottom w:val="0"/>
          <w:divBdr>
            <w:top w:val="none" w:sz="0" w:space="0" w:color="auto"/>
            <w:left w:val="none" w:sz="0" w:space="0" w:color="auto"/>
            <w:bottom w:val="none" w:sz="0" w:space="0" w:color="auto"/>
            <w:right w:val="none" w:sz="0" w:space="0" w:color="auto"/>
          </w:divBdr>
          <w:divsChild>
            <w:div w:id="383263197">
              <w:marLeft w:val="0"/>
              <w:marRight w:val="0"/>
              <w:marTop w:val="0"/>
              <w:marBottom w:val="0"/>
              <w:divBdr>
                <w:top w:val="none" w:sz="0" w:space="0" w:color="auto"/>
                <w:left w:val="none" w:sz="0" w:space="0" w:color="auto"/>
                <w:bottom w:val="none" w:sz="0" w:space="0" w:color="auto"/>
                <w:right w:val="none" w:sz="0" w:space="0" w:color="auto"/>
              </w:divBdr>
            </w:div>
          </w:divsChild>
        </w:div>
        <w:div w:id="952174520">
          <w:marLeft w:val="0"/>
          <w:marRight w:val="0"/>
          <w:marTop w:val="0"/>
          <w:marBottom w:val="0"/>
          <w:divBdr>
            <w:top w:val="none" w:sz="0" w:space="0" w:color="auto"/>
            <w:left w:val="none" w:sz="0" w:space="0" w:color="auto"/>
            <w:bottom w:val="none" w:sz="0" w:space="0" w:color="auto"/>
            <w:right w:val="none" w:sz="0" w:space="0" w:color="auto"/>
          </w:divBdr>
        </w:div>
        <w:div w:id="1769932154">
          <w:marLeft w:val="0"/>
          <w:marRight w:val="0"/>
          <w:marTop w:val="0"/>
          <w:marBottom w:val="0"/>
          <w:divBdr>
            <w:top w:val="none" w:sz="0" w:space="0" w:color="auto"/>
            <w:left w:val="none" w:sz="0" w:space="0" w:color="auto"/>
            <w:bottom w:val="none" w:sz="0" w:space="0" w:color="auto"/>
            <w:right w:val="none" w:sz="0" w:space="0" w:color="auto"/>
          </w:divBdr>
          <w:divsChild>
            <w:div w:id="991563853">
              <w:marLeft w:val="0"/>
              <w:marRight w:val="0"/>
              <w:marTop w:val="0"/>
              <w:marBottom w:val="0"/>
              <w:divBdr>
                <w:top w:val="none" w:sz="0" w:space="0" w:color="auto"/>
                <w:left w:val="none" w:sz="0" w:space="0" w:color="auto"/>
                <w:bottom w:val="none" w:sz="0" w:space="0" w:color="auto"/>
                <w:right w:val="none" w:sz="0" w:space="0" w:color="auto"/>
              </w:divBdr>
            </w:div>
          </w:divsChild>
        </w:div>
        <w:div w:id="1917011275">
          <w:marLeft w:val="0"/>
          <w:marRight w:val="0"/>
          <w:marTop w:val="300"/>
          <w:marBottom w:val="0"/>
          <w:divBdr>
            <w:top w:val="none" w:sz="0" w:space="0" w:color="auto"/>
            <w:left w:val="none" w:sz="0" w:space="0" w:color="auto"/>
            <w:bottom w:val="none" w:sz="0" w:space="0" w:color="auto"/>
            <w:right w:val="none" w:sz="0" w:space="0" w:color="auto"/>
          </w:divBdr>
          <w:divsChild>
            <w:div w:id="1053388841">
              <w:marLeft w:val="0"/>
              <w:marRight w:val="0"/>
              <w:marTop w:val="0"/>
              <w:marBottom w:val="0"/>
              <w:divBdr>
                <w:top w:val="none" w:sz="0" w:space="0" w:color="auto"/>
                <w:left w:val="none" w:sz="0" w:space="0" w:color="auto"/>
                <w:bottom w:val="none" w:sz="0" w:space="0" w:color="auto"/>
                <w:right w:val="none" w:sz="0" w:space="0" w:color="auto"/>
              </w:divBdr>
              <w:divsChild>
                <w:div w:id="729042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478158">
          <w:marLeft w:val="0"/>
          <w:marRight w:val="0"/>
          <w:marTop w:val="300"/>
          <w:marBottom w:val="0"/>
          <w:divBdr>
            <w:top w:val="none" w:sz="0" w:space="0" w:color="auto"/>
            <w:left w:val="none" w:sz="0" w:space="0" w:color="auto"/>
            <w:bottom w:val="none" w:sz="0" w:space="0" w:color="auto"/>
            <w:right w:val="none" w:sz="0" w:space="0" w:color="auto"/>
          </w:divBdr>
          <w:divsChild>
            <w:div w:id="1597132477">
              <w:marLeft w:val="0"/>
              <w:marRight w:val="0"/>
              <w:marTop w:val="0"/>
              <w:marBottom w:val="0"/>
              <w:divBdr>
                <w:top w:val="none" w:sz="0" w:space="0" w:color="auto"/>
                <w:left w:val="none" w:sz="0" w:space="0" w:color="auto"/>
                <w:bottom w:val="none" w:sz="0" w:space="0" w:color="auto"/>
                <w:right w:val="none" w:sz="0" w:space="0" w:color="auto"/>
              </w:divBdr>
              <w:divsChild>
                <w:div w:id="203865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036800">
          <w:marLeft w:val="0"/>
          <w:marRight w:val="0"/>
          <w:marTop w:val="300"/>
          <w:marBottom w:val="0"/>
          <w:divBdr>
            <w:top w:val="none" w:sz="0" w:space="0" w:color="auto"/>
            <w:left w:val="none" w:sz="0" w:space="0" w:color="auto"/>
            <w:bottom w:val="none" w:sz="0" w:space="0" w:color="auto"/>
            <w:right w:val="none" w:sz="0" w:space="0" w:color="auto"/>
          </w:divBdr>
          <w:divsChild>
            <w:div w:id="1176534429">
              <w:marLeft w:val="0"/>
              <w:marRight w:val="0"/>
              <w:marTop w:val="0"/>
              <w:marBottom w:val="0"/>
              <w:divBdr>
                <w:top w:val="none" w:sz="0" w:space="0" w:color="auto"/>
                <w:left w:val="none" w:sz="0" w:space="0" w:color="auto"/>
                <w:bottom w:val="none" w:sz="0" w:space="0" w:color="auto"/>
                <w:right w:val="none" w:sz="0" w:space="0" w:color="auto"/>
              </w:divBdr>
              <w:divsChild>
                <w:div w:id="141747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136891">
          <w:marLeft w:val="0"/>
          <w:marRight w:val="0"/>
          <w:marTop w:val="300"/>
          <w:marBottom w:val="0"/>
          <w:divBdr>
            <w:top w:val="none" w:sz="0" w:space="0" w:color="auto"/>
            <w:left w:val="none" w:sz="0" w:space="0" w:color="auto"/>
            <w:bottom w:val="none" w:sz="0" w:space="0" w:color="auto"/>
            <w:right w:val="none" w:sz="0" w:space="0" w:color="auto"/>
          </w:divBdr>
          <w:divsChild>
            <w:div w:id="501244685">
              <w:marLeft w:val="0"/>
              <w:marRight w:val="0"/>
              <w:marTop w:val="0"/>
              <w:marBottom w:val="0"/>
              <w:divBdr>
                <w:top w:val="none" w:sz="0" w:space="0" w:color="auto"/>
                <w:left w:val="none" w:sz="0" w:space="0" w:color="auto"/>
                <w:bottom w:val="none" w:sz="0" w:space="0" w:color="auto"/>
                <w:right w:val="none" w:sz="0" w:space="0" w:color="auto"/>
              </w:divBdr>
              <w:divsChild>
                <w:div w:id="15545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5583347">
      <w:bodyDiv w:val="1"/>
      <w:marLeft w:val="0"/>
      <w:marRight w:val="0"/>
      <w:marTop w:val="0"/>
      <w:marBottom w:val="0"/>
      <w:divBdr>
        <w:top w:val="none" w:sz="0" w:space="0" w:color="auto"/>
        <w:left w:val="none" w:sz="0" w:space="0" w:color="auto"/>
        <w:bottom w:val="none" w:sz="0" w:space="0" w:color="auto"/>
        <w:right w:val="none" w:sz="0" w:space="0" w:color="auto"/>
      </w:divBdr>
      <w:divsChild>
        <w:div w:id="1767725733">
          <w:marLeft w:val="0"/>
          <w:marRight w:val="0"/>
          <w:marTop w:val="0"/>
          <w:marBottom w:val="0"/>
          <w:divBdr>
            <w:top w:val="none" w:sz="0" w:space="0" w:color="auto"/>
            <w:left w:val="none" w:sz="0" w:space="0" w:color="auto"/>
            <w:bottom w:val="none" w:sz="0" w:space="0" w:color="auto"/>
            <w:right w:val="none" w:sz="0" w:space="0" w:color="auto"/>
          </w:divBdr>
        </w:div>
        <w:div w:id="360010110">
          <w:marLeft w:val="0"/>
          <w:marRight w:val="0"/>
          <w:marTop w:val="0"/>
          <w:marBottom w:val="0"/>
          <w:divBdr>
            <w:top w:val="none" w:sz="0" w:space="0" w:color="auto"/>
            <w:left w:val="none" w:sz="0" w:space="0" w:color="auto"/>
            <w:bottom w:val="none" w:sz="0" w:space="0" w:color="auto"/>
            <w:right w:val="none" w:sz="0" w:space="0" w:color="auto"/>
          </w:divBdr>
          <w:divsChild>
            <w:div w:id="433061985">
              <w:marLeft w:val="0"/>
              <w:marRight w:val="0"/>
              <w:marTop w:val="0"/>
              <w:marBottom w:val="0"/>
              <w:divBdr>
                <w:top w:val="none" w:sz="0" w:space="0" w:color="auto"/>
                <w:left w:val="none" w:sz="0" w:space="0" w:color="auto"/>
                <w:bottom w:val="none" w:sz="0" w:space="0" w:color="auto"/>
                <w:right w:val="none" w:sz="0" w:space="0" w:color="auto"/>
              </w:divBdr>
            </w:div>
          </w:divsChild>
        </w:div>
        <w:div w:id="1701394430">
          <w:marLeft w:val="0"/>
          <w:marRight w:val="0"/>
          <w:marTop w:val="0"/>
          <w:marBottom w:val="0"/>
          <w:divBdr>
            <w:top w:val="none" w:sz="0" w:space="0" w:color="auto"/>
            <w:left w:val="none" w:sz="0" w:space="0" w:color="auto"/>
            <w:bottom w:val="none" w:sz="0" w:space="0" w:color="auto"/>
            <w:right w:val="none" w:sz="0" w:space="0" w:color="auto"/>
          </w:divBdr>
        </w:div>
        <w:div w:id="768815050">
          <w:marLeft w:val="0"/>
          <w:marRight w:val="0"/>
          <w:marTop w:val="0"/>
          <w:marBottom w:val="0"/>
          <w:divBdr>
            <w:top w:val="none" w:sz="0" w:space="0" w:color="auto"/>
            <w:left w:val="none" w:sz="0" w:space="0" w:color="auto"/>
            <w:bottom w:val="none" w:sz="0" w:space="0" w:color="auto"/>
            <w:right w:val="none" w:sz="0" w:space="0" w:color="auto"/>
          </w:divBdr>
          <w:divsChild>
            <w:div w:id="719206875">
              <w:marLeft w:val="0"/>
              <w:marRight w:val="0"/>
              <w:marTop w:val="0"/>
              <w:marBottom w:val="0"/>
              <w:divBdr>
                <w:top w:val="none" w:sz="0" w:space="0" w:color="auto"/>
                <w:left w:val="none" w:sz="0" w:space="0" w:color="auto"/>
                <w:bottom w:val="none" w:sz="0" w:space="0" w:color="auto"/>
                <w:right w:val="none" w:sz="0" w:space="0" w:color="auto"/>
              </w:divBdr>
            </w:div>
          </w:divsChild>
        </w:div>
        <w:div w:id="1931356294">
          <w:marLeft w:val="0"/>
          <w:marRight w:val="0"/>
          <w:marTop w:val="0"/>
          <w:marBottom w:val="0"/>
          <w:divBdr>
            <w:top w:val="none" w:sz="0" w:space="0" w:color="auto"/>
            <w:left w:val="none" w:sz="0" w:space="0" w:color="auto"/>
            <w:bottom w:val="none" w:sz="0" w:space="0" w:color="auto"/>
            <w:right w:val="none" w:sz="0" w:space="0" w:color="auto"/>
          </w:divBdr>
        </w:div>
        <w:div w:id="136924965">
          <w:marLeft w:val="0"/>
          <w:marRight w:val="0"/>
          <w:marTop w:val="0"/>
          <w:marBottom w:val="0"/>
          <w:divBdr>
            <w:top w:val="none" w:sz="0" w:space="0" w:color="auto"/>
            <w:left w:val="none" w:sz="0" w:space="0" w:color="auto"/>
            <w:bottom w:val="none" w:sz="0" w:space="0" w:color="auto"/>
            <w:right w:val="none" w:sz="0" w:space="0" w:color="auto"/>
          </w:divBdr>
          <w:divsChild>
            <w:div w:id="821241218">
              <w:marLeft w:val="0"/>
              <w:marRight w:val="0"/>
              <w:marTop w:val="0"/>
              <w:marBottom w:val="0"/>
              <w:divBdr>
                <w:top w:val="none" w:sz="0" w:space="0" w:color="auto"/>
                <w:left w:val="none" w:sz="0" w:space="0" w:color="auto"/>
                <w:bottom w:val="none" w:sz="0" w:space="0" w:color="auto"/>
                <w:right w:val="none" w:sz="0" w:space="0" w:color="auto"/>
              </w:divBdr>
            </w:div>
          </w:divsChild>
        </w:div>
        <w:div w:id="1356154607">
          <w:marLeft w:val="0"/>
          <w:marRight w:val="0"/>
          <w:marTop w:val="0"/>
          <w:marBottom w:val="0"/>
          <w:divBdr>
            <w:top w:val="none" w:sz="0" w:space="0" w:color="auto"/>
            <w:left w:val="none" w:sz="0" w:space="0" w:color="auto"/>
            <w:bottom w:val="none" w:sz="0" w:space="0" w:color="auto"/>
            <w:right w:val="none" w:sz="0" w:space="0" w:color="auto"/>
          </w:divBdr>
        </w:div>
        <w:div w:id="2080708630">
          <w:marLeft w:val="0"/>
          <w:marRight w:val="0"/>
          <w:marTop w:val="0"/>
          <w:marBottom w:val="0"/>
          <w:divBdr>
            <w:top w:val="none" w:sz="0" w:space="0" w:color="auto"/>
            <w:left w:val="none" w:sz="0" w:space="0" w:color="auto"/>
            <w:bottom w:val="none" w:sz="0" w:space="0" w:color="auto"/>
            <w:right w:val="none" w:sz="0" w:space="0" w:color="auto"/>
          </w:divBdr>
          <w:divsChild>
            <w:div w:id="1322656130">
              <w:marLeft w:val="0"/>
              <w:marRight w:val="0"/>
              <w:marTop w:val="0"/>
              <w:marBottom w:val="0"/>
              <w:divBdr>
                <w:top w:val="none" w:sz="0" w:space="0" w:color="auto"/>
                <w:left w:val="none" w:sz="0" w:space="0" w:color="auto"/>
                <w:bottom w:val="none" w:sz="0" w:space="0" w:color="auto"/>
                <w:right w:val="none" w:sz="0" w:space="0" w:color="auto"/>
              </w:divBdr>
            </w:div>
          </w:divsChild>
        </w:div>
        <w:div w:id="21826805">
          <w:marLeft w:val="0"/>
          <w:marRight w:val="0"/>
          <w:marTop w:val="0"/>
          <w:marBottom w:val="0"/>
          <w:divBdr>
            <w:top w:val="none" w:sz="0" w:space="0" w:color="auto"/>
            <w:left w:val="none" w:sz="0" w:space="0" w:color="auto"/>
            <w:bottom w:val="none" w:sz="0" w:space="0" w:color="auto"/>
            <w:right w:val="none" w:sz="0" w:space="0" w:color="auto"/>
          </w:divBdr>
        </w:div>
        <w:div w:id="1573540868">
          <w:marLeft w:val="0"/>
          <w:marRight w:val="0"/>
          <w:marTop w:val="0"/>
          <w:marBottom w:val="0"/>
          <w:divBdr>
            <w:top w:val="none" w:sz="0" w:space="0" w:color="auto"/>
            <w:left w:val="none" w:sz="0" w:space="0" w:color="auto"/>
            <w:bottom w:val="none" w:sz="0" w:space="0" w:color="auto"/>
            <w:right w:val="none" w:sz="0" w:space="0" w:color="auto"/>
          </w:divBdr>
          <w:divsChild>
            <w:div w:id="675688767">
              <w:marLeft w:val="0"/>
              <w:marRight w:val="0"/>
              <w:marTop w:val="0"/>
              <w:marBottom w:val="0"/>
              <w:divBdr>
                <w:top w:val="none" w:sz="0" w:space="0" w:color="auto"/>
                <w:left w:val="none" w:sz="0" w:space="0" w:color="auto"/>
                <w:bottom w:val="none" w:sz="0" w:space="0" w:color="auto"/>
                <w:right w:val="none" w:sz="0" w:space="0" w:color="auto"/>
              </w:divBdr>
            </w:div>
          </w:divsChild>
        </w:div>
        <w:div w:id="1316883411">
          <w:marLeft w:val="0"/>
          <w:marRight w:val="0"/>
          <w:marTop w:val="0"/>
          <w:marBottom w:val="0"/>
          <w:divBdr>
            <w:top w:val="none" w:sz="0" w:space="0" w:color="auto"/>
            <w:left w:val="none" w:sz="0" w:space="0" w:color="auto"/>
            <w:bottom w:val="none" w:sz="0" w:space="0" w:color="auto"/>
            <w:right w:val="none" w:sz="0" w:space="0" w:color="auto"/>
          </w:divBdr>
        </w:div>
        <w:div w:id="666252409">
          <w:marLeft w:val="0"/>
          <w:marRight w:val="0"/>
          <w:marTop w:val="0"/>
          <w:marBottom w:val="0"/>
          <w:divBdr>
            <w:top w:val="none" w:sz="0" w:space="0" w:color="auto"/>
            <w:left w:val="none" w:sz="0" w:space="0" w:color="auto"/>
            <w:bottom w:val="none" w:sz="0" w:space="0" w:color="auto"/>
            <w:right w:val="none" w:sz="0" w:space="0" w:color="auto"/>
          </w:divBdr>
          <w:divsChild>
            <w:div w:id="819883046">
              <w:marLeft w:val="0"/>
              <w:marRight w:val="0"/>
              <w:marTop w:val="0"/>
              <w:marBottom w:val="0"/>
              <w:divBdr>
                <w:top w:val="none" w:sz="0" w:space="0" w:color="auto"/>
                <w:left w:val="none" w:sz="0" w:space="0" w:color="auto"/>
                <w:bottom w:val="none" w:sz="0" w:space="0" w:color="auto"/>
                <w:right w:val="none" w:sz="0" w:space="0" w:color="auto"/>
              </w:divBdr>
            </w:div>
          </w:divsChild>
        </w:div>
        <w:div w:id="577906281">
          <w:marLeft w:val="0"/>
          <w:marRight w:val="0"/>
          <w:marTop w:val="0"/>
          <w:marBottom w:val="0"/>
          <w:divBdr>
            <w:top w:val="none" w:sz="0" w:space="0" w:color="auto"/>
            <w:left w:val="none" w:sz="0" w:space="0" w:color="auto"/>
            <w:bottom w:val="none" w:sz="0" w:space="0" w:color="auto"/>
            <w:right w:val="none" w:sz="0" w:space="0" w:color="auto"/>
          </w:divBdr>
        </w:div>
        <w:div w:id="728848234">
          <w:marLeft w:val="0"/>
          <w:marRight w:val="0"/>
          <w:marTop w:val="0"/>
          <w:marBottom w:val="0"/>
          <w:divBdr>
            <w:top w:val="none" w:sz="0" w:space="0" w:color="auto"/>
            <w:left w:val="none" w:sz="0" w:space="0" w:color="auto"/>
            <w:bottom w:val="none" w:sz="0" w:space="0" w:color="auto"/>
            <w:right w:val="none" w:sz="0" w:space="0" w:color="auto"/>
          </w:divBdr>
          <w:divsChild>
            <w:div w:id="504518299">
              <w:marLeft w:val="0"/>
              <w:marRight w:val="0"/>
              <w:marTop w:val="0"/>
              <w:marBottom w:val="0"/>
              <w:divBdr>
                <w:top w:val="none" w:sz="0" w:space="0" w:color="auto"/>
                <w:left w:val="none" w:sz="0" w:space="0" w:color="auto"/>
                <w:bottom w:val="none" w:sz="0" w:space="0" w:color="auto"/>
                <w:right w:val="none" w:sz="0" w:space="0" w:color="auto"/>
              </w:divBdr>
            </w:div>
          </w:divsChild>
        </w:div>
        <w:div w:id="172305386">
          <w:marLeft w:val="0"/>
          <w:marRight w:val="0"/>
          <w:marTop w:val="300"/>
          <w:marBottom w:val="0"/>
          <w:divBdr>
            <w:top w:val="none" w:sz="0" w:space="0" w:color="auto"/>
            <w:left w:val="none" w:sz="0" w:space="0" w:color="auto"/>
            <w:bottom w:val="none" w:sz="0" w:space="0" w:color="auto"/>
            <w:right w:val="none" w:sz="0" w:space="0" w:color="auto"/>
          </w:divBdr>
          <w:divsChild>
            <w:div w:id="1254359123">
              <w:marLeft w:val="0"/>
              <w:marRight w:val="0"/>
              <w:marTop w:val="0"/>
              <w:marBottom w:val="0"/>
              <w:divBdr>
                <w:top w:val="none" w:sz="0" w:space="0" w:color="auto"/>
                <w:left w:val="none" w:sz="0" w:space="0" w:color="auto"/>
                <w:bottom w:val="none" w:sz="0" w:space="0" w:color="auto"/>
                <w:right w:val="none" w:sz="0" w:space="0" w:color="auto"/>
              </w:divBdr>
              <w:divsChild>
                <w:div w:id="343212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127037">
          <w:marLeft w:val="0"/>
          <w:marRight w:val="0"/>
          <w:marTop w:val="300"/>
          <w:marBottom w:val="0"/>
          <w:divBdr>
            <w:top w:val="none" w:sz="0" w:space="0" w:color="auto"/>
            <w:left w:val="none" w:sz="0" w:space="0" w:color="auto"/>
            <w:bottom w:val="none" w:sz="0" w:space="0" w:color="auto"/>
            <w:right w:val="none" w:sz="0" w:space="0" w:color="auto"/>
          </w:divBdr>
          <w:divsChild>
            <w:div w:id="1258440524">
              <w:marLeft w:val="0"/>
              <w:marRight w:val="0"/>
              <w:marTop w:val="0"/>
              <w:marBottom w:val="0"/>
              <w:divBdr>
                <w:top w:val="none" w:sz="0" w:space="0" w:color="auto"/>
                <w:left w:val="none" w:sz="0" w:space="0" w:color="auto"/>
                <w:bottom w:val="none" w:sz="0" w:space="0" w:color="auto"/>
                <w:right w:val="none" w:sz="0" w:space="0" w:color="auto"/>
              </w:divBdr>
              <w:divsChild>
                <w:div w:id="89247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416286">
          <w:marLeft w:val="0"/>
          <w:marRight w:val="0"/>
          <w:marTop w:val="300"/>
          <w:marBottom w:val="0"/>
          <w:divBdr>
            <w:top w:val="none" w:sz="0" w:space="0" w:color="auto"/>
            <w:left w:val="none" w:sz="0" w:space="0" w:color="auto"/>
            <w:bottom w:val="none" w:sz="0" w:space="0" w:color="auto"/>
            <w:right w:val="none" w:sz="0" w:space="0" w:color="auto"/>
          </w:divBdr>
          <w:divsChild>
            <w:div w:id="263268136">
              <w:marLeft w:val="0"/>
              <w:marRight w:val="0"/>
              <w:marTop w:val="0"/>
              <w:marBottom w:val="0"/>
              <w:divBdr>
                <w:top w:val="none" w:sz="0" w:space="0" w:color="auto"/>
                <w:left w:val="none" w:sz="0" w:space="0" w:color="auto"/>
                <w:bottom w:val="none" w:sz="0" w:space="0" w:color="auto"/>
                <w:right w:val="none" w:sz="0" w:space="0" w:color="auto"/>
              </w:divBdr>
              <w:divsChild>
                <w:div w:id="169334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798576">
          <w:marLeft w:val="0"/>
          <w:marRight w:val="0"/>
          <w:marTop w:val="300"/>
          <w:marBottom w:val="0"/>
          <w:divBdr>
            <w:top w:val="none" w:sz="0" w:space="0" w:color="auto"/>
            <w:left w:val="none" w:sz="0" w:space="0" w:color="auto"/>
            <w:bottom w:val="none" w:sz="0" w:space="0" w:color="auto"/>
            <w:right w:val="none" w:sz="0" w:space="0" w:color="auto"/>
          </w:divBdr>
          <w:divsChild>
            <w:div w:id="1369795962">
              <w:marLeft w:val="0"/>
              <w:marRight w:val="0"/>
              <w:marTop w:val="0"/>
              <w:marBottom w:val="0"/>
              <w:divBdr>
                <w:top w:val="none" w:sz="0" w:space="0" w:color="auto"/>
                <w:left w:val="none" w:sz="0" w:space="0" w:color="auto"/>
                <w:bottom w:val="none" w:sz="0" w:space="0" w:color="auto"/>
                <w:right w:val="none" w:sz="0" w:space="0" w:color="auto"/>
              </w:divBdr>
              <w:divsChild>
                <w:div w:id="72688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6312322">
      <w:bodyDiv w:val="1"/>
      <w:marLeft w:val="0"/>
      <w:marRight w:val="0"/>
      <w:marTop w:val="0"/>
      <w:marBottom w:val="0"/>
      <w:divBdr>
        <w:top w:val="none" w:sz="0" w:space="0" w:color="auto"/>
        <w:left w:val="none" w:sz="0" w:space="0" w:color="auto"/>
        <w:bottom w:val="none" w:sz="0" w:space="0" w:color="auto"/>
        <w:right w:val="none" w:sz="0" w:space="0" w:color="auto"/>
      </w:divBdr>
      <w:divsChild>
        <w:div w:id="1908151354">
          <w:marLeft w:val="0"/>
          <w:marRight w:val="0"/>
          <w:marTop w:val="0"/>
          <w:marBottom w:val="0"/>
          <w:divBdr>
            <w:top w:val="none" w:sz="0" w:space="0" w:color="auto"/>
            <w:left w:val="none" w:sz="0" w:space="0" w:color="auto"/>
            <w:bottom w:val="none" w:sz="0" w:space="0" w:color="auto"/>
            <w:right w:val="none" w:sz="0" w:space="0" w:color="auto"/>
          </w:divBdr>
        </w:div>
        <w:div w:id="888423013">
          <w:marLeft w:val="0"/>
          <w:marRight w:val="0"/>
          <w:marTop w:val="0"/>
          <w:marBottom w:val="0"/>
          <w:divBdr>
            <w:top w:val="none" w:sz="0" w:space="0" w:color="auto"/>
            <w:left w:val="none" w:sz="0" w:space="0" w:color="auto"/>
            <w:bottom w:val="none" w:sz="0" w:space="0" w:color="auto"/>
            <w:right w:val="none" w:sz="0" w:space="0" w:color="auto"/>
          </w:divBdr>
          <w:divsChild>
            <w:div w:id="1928079814">
              <w:marLeft w:val="0"/>
              <w:marRight w:val="0"/>
              <w:marTop w:val="0"/>
              <w:marBottom w:val="0"/>
              <w:divBdr>
                <w:top w:val="none" w:sz="0" w:space="0" w:color="auto"/>
                <w:left w:val="none" w:sz="0" w:space="0" w:color="auto"/>
                <w:bottom w:val="none" w:sz="0" w:space="0" w:color="auto"/>
                <w:right w:val="none" w:sz="0" w:space="0" w:color="auto"/>
              </w:divBdr>
            </w:div>
          </w:divsChild>
        </w:div>
        <w:div w:id="1077050677">
          <w:marLeft w:val="0"/>
          <w:marRight w:val="0"/>
          <w:marTop w:val="0"/>
          <w:marBottom w:val="0"/>
          <w:divBdr>
            <w:top w:val="none" w:sz="0" w:space="0" w:color="auto"/>
            <w:left w:val="none" w:sz="0" w:space="0" w:color="auto"/>
            <w:bottom w:val="none" w:sz="0" w:space="0" w:color="auto"/>
            <w:right w:val="none" w:sz="0" w:space="0" w:color="auto"/>
          </w:divBdr>
        </w:div>
        <w:div w:id="913126004">
          <w:marLeft w:val="0"/>
          <w:marRight w:val="0"/>
          <w:marTop w:val="0"/>
          <w:marBottom w:val="0"/>
          <w:divBdr>
            <w:top w:val="none" w:sz="0" w:space="0" w:color="auto"/>
            <w:left w:val="none" w:sz="0" w:space="0" w:color="auto"/>
            <w:bottom w:val="none" w:sz="0" w:space="0" w:color="auto"/>
            <w:right w:val="none" w:sz="0" w:space="0" w:color="auto"/>
          </w:divBdr>
          <w:divsChild>
            <w:div w:id="2090038535">
              <w:marLeft w:val="0"/>
              <w:marRight w:val="0"/>
              <w:marTop w:val="0"/>
              <w:marBottom w:val="0"/>
              <w:divBdr>
                <w:top w:val="none" w:sz="0" w:space="0" w:color="auto"/>
                <w:left w:val="none" w:sz="0" w:space="0" w:color="auto"/>
                <w:bottom w:val="none" w:sz="0" w:space="0" w:color="auto"/>
                <w:right w:val="none" w:sz="0" w:space="0" w:color="auto"/>
              </w:divBdr>
            </w:div>
          </w:divsChild>
        </w:div>
        <w:div w:id="820198831">
          <w:marLeft w:val="0"/>
          <w:marRight w:val="0"/>
          <w:marTop w:val="0"/>
          <w:marBottom w:val="0"/>
          <w:divBdr>
            <w:top w:val="none" w:sz="0" w:space="0" w:color="auto"/>
            <w:left w:val="none" w:sz="0" w:space="0" w:color="auto"/>
            <w:bottom w:val="none" w:sz="0" w:space="0" w:color="auto"/>
            <w:right w:val="none" w:sz="0" w:space="0" w:color="auto"/>
          </w:divBdr>
        </w:div>
        <w:div w:id="1130244795">
          <w:marLeft w:val="0"/>
          <w:marRight w:val="0"/>
          <w:marTop w:val="0"/>
          <w:marBottom w:val="0"/>
          <w:divBdr>
            <w:top w:val="none" w:sz="0" w:space="0" w:color="auto"/>
            <w:left w:val="none" w:sz="0" w:space="0" w:color="auto"/>
            <w:bottom w:val="none" w:sz="0" w:space="0" w:color="auto"/>
            <w:right w:val="none" w:sz="0" w:space="0" w:color="auto"/>
          </w:divBdr>
          <w:divsChild>
            <w:div w:id="1940486511">
              <w:marLeft w:val="0"/>
              <w:marRight w:val="0"/>
              <w:marTop w:val="0"/>
              <w:marBottom w:val="0"/>
              <w:divBdr>
                <w:top w:val="none" w:sz="0" w:space="0" w:color="auto"/>
                <w:left w:val="none" w:sz="0" w:space="0" w:color="auto"/>
                <w:bottom w:val="none" w:sz="0" w:space="0" w:color="auto"/>
                <w:right w:val="none" w:sz="0" w:space="0" w:color="auto"/>
              </w:divBdr>
            </w:div>
          </w:divsChild>
        </w:div>
        <w:div w:id="1326006944">
          <w:marLeft w:val="0"/>
          <w:marRight w:val="0"/>
          <w:marTop w:val="0"/>
          <w:marBottom w:val="0"/>
          <w:divBdr>
            <w:top w:val="none" w:sz="0" w:space="0" w:color="auto"/>
            <w:left w:val="none" w:sz="0" w:space="0" w:color="auto"/>
            <w:bottom w:val="none" w:sz="0" w:space="0" w:color="auto"/>
            <w:right w:val="none" w:sz="0" w:space="0" w:color="auto"/>
          </w:divBdr>
        </w:div>
        <w:div w:id="516115760">
          <w:marLeft w:val="0"/>
          <w:marRight w:val="0"/>
          <w:marTop w:val="0"/>
          <w:marBottom w:val="0"/>
          <w:divBdr>
            <w:top w:val="none" w:sz="0" w:space="0" w:color="auto"/>
            <w:left w:val="none" w:sz="0" w:space="0" w:color="auto"/>
            <w:bottom w:val="none" w:sz="0" w:space="0" w:color="auto"/>
            <w:right w:val="none" w:sz="0" w:space="0" w:color="auto"/>
          </w:divBdr>
          <w:divsChild>
            <w:div w:id="40635670">
              <w:marLeft w:val="0"/>
              <w:marRight w:val="0"/>
              <w:marTop w:val="0"/>
              <w:marBottom w:val="0"/>
              <w:divBdr>
                <w:top w:val="none" w:sz="0" w:space="0" w:color="auto"/>
                <w:left w:val="none" w:sz="0" w:space="0" w:color="auto"/>
                <w:bottom w:val="none" w:sz="0" w:space="0" w:color="auto"/>
                <w:right w:val="none" w:sz="0" w:space="0" w:color="auto"/>
              </w:divBdr>
            </w:div>
          </w:divsChild>
        </w:div>
        <w:div w:id="1221097389">
          <w:marLeft w:val="0"/>
          <w:marRight w:val="0"/>
          <w:marTop w:val="0"/>
          <w:marBottom w:val="0"/>
          <w:divBdr>
            <w:top w:val="none" w:sz="0" w:space="0" w:color="auto"/>
            <w:left w:val="none" w:sz="0" w:space="0" w:color="auto"/>
            <w:bottom w:val="none" w:sz="0" w:space="0" w:color="auto"/>
            <w:right w:val="none" w:sz="0" w:space="0" w:color="auto"/>
          </w:divBdr>
        </w:div>
        <w:div w:id="1556434628">
          <w:marLeft w:val="0"/>
          <w:marRight w:val="0"/>
          <w:marTop w:val="0"/>
          <w:marBottom w:val="0"/>
          <w:divBdr>
            <w:top w:val="none" w:sz="0" w:space="0" w:color="auto"/>
            <w:left w:val="none" w:sz="0" w:space="0" w:color="auto"/>
            <w:bottom w:val="none" w:sz="0" w:space="0" w:color="auto"/>
            <w:right w:val="none" w:sz="0" w:space="0" w:color="auto"/>
          </w:divBdr>
          <w:divsChild>
            <w:div w:id="1661690052">
              <w:marLeft w:val="0"/>
              <w:marRight w:val="0"/>
              <w:marTop w:val="0"/>
              <w:marBottom w:val="0"/>
              <w:divBdr>
                <w:top w:val="none" w:sz="0" w:space="0" w:color="auto"/>
                <w:left w:val="none" w:sz="0" w:space="0" w:color="auto"/>
                <w:bottom w:val="none" w:sz="0" w:space="0" w:color="auto"/>
                <w:right w:val="none" w:sz="0" w:space="0" w:color="auto"/>
              </w:divBdr>
            </w:div>
          </w:divsChild>
        </w:div>
        <w:div w:id="1166745797">
          <w:marLeft w:val="0"/>
          <w:marRight w:val="0"/>
          <w:marTop w:val="0"/>
          <w:marBottom w:val="0"/>
          <w:divBdr>
            <w:top w:val="none" w:sz="0" w:space="0" w:color="auto"/>
            <w:left w:val="none" w:sz="0" w:space="0" w:color="auto"/>
            <w:bottom w:val="none" w:sz="0" w:space="0" w:color="auto"/>
            <w:right w:val="none" w:sz="0" w:space="0" w:color="auto"/>
          </w:divBdr>
        </w:div>
        <w:div w:id="1924296922">
          <w:marLeft w:val="0"/>
          <w:marRight w:val="0"/>
          <w:marTop w:val="0"/>
          <w:marBottom w:val="0"/>
          <w:divBdr>
            <w:top w:val="none" w:sz="0" w:space="0" w:color="auto"/>
            <w:left w:val="none" w:sz="0" w:space="0" w:color="auto"/>
            <w:bottom w:val="none" w:sz="0" w:space="0" w:color="auto"/>
            <w:right w:val="none" w:sz="0" w:space="0" w:color="auto"/>
          </w:divBdr>
          <w:divsChild>
            <w:div w:id="1223906249">
              <w:marLeft w:val="0"/>
              <w:marRight w:val="0"/>
              <w:marTop w:val="0"/>
              <w:marBottom w:val="0"/>
              <w:divBdr>
                <w:top w:val="none" w:sz="0" w:space="0" w:color="auto"/>
                <w:left w:val="none" w:sz="0" w:space="0" w:color="auto"/>
                <w:bottom w:val="none" w:sz="0" w:space="0" w:color="auto"/>
                <w:right w:val="none" w:sz="0" w:space="0" w:color="auto"/>
              </w:divBdr>
            </w:div>
          </w:divsChild>
        </w:div>
        <w:div w:id="1955747532">
          <w:marLeft w:val="0"/>
          <w:marRight w:val="0"/>
          <w:marTop w:val="0"/>
          <w:marBottom w:val="0"/>
          <w:divBdr>
            <w:top w:val="none" w:sz="0" w:space="0" w:color="auto"/>
            <w:left w:val="none" w:sz="0" w:space="0" w:color="auto"/>
            <w:bottom w:val="none" w:sz="0" w:space="0" w:color="auto"/>
            <w:right w:val="none" w:sz="0" w:space="0" w:color="auto"/>
          </w:divBdr>
        </w:div>
        <w:div w:id="1940479362">
          <w:marLeft w:val="0"/>
          <w:marRight w:val="0"/>
          <w:marTop w:val="0"/>
          <w:marBottom w:val="0"/>
          <w:divBdr>
            <w:top w:val="none" w:sz="0" w:space="0" w:color="auto"/>
            <w:left w:val="none" w:sz="0" w:space="0" w:color="auto"/>
            <w:bottom w:val="none" w:sz="0" w:space="0" w:color="auto"/>
            <w:right w:val="none" w:sz="0" w:space="0" w:color="auto"/>
          </w:divBdr>
          <w:divsChild>
            <w:div w:id="1864660092">
              <w:marLeft w:val="0"/>
              <w:marRight w:val="0"/>
              <w:marTop w:val="0"/>
              <w:marBottom w:val="0"/>
              <w:divBdr>
                <w:top w:val="none" w:sz="0" w:space="0" w:color="auto"/>
                <w:left w:val="none" w:sz="0" w:space="0" w:color="auto"/>
                <w:bottom w:val="none" w:sz="0" w:space="0" w:color="auto"/>
                <w:right w:val="none" w:sz="0" w:space="0" w:color="auto"/>
              </w:divBdr>
            </w:div>
          </w:divsChild>
        </w:div>
        <w:div w:id="886257414">
          <w:marLeft w:val="0"/>
          <w:marRight w:val="0"/>
          <w:marTop w:val="300"/>
          <w:marBottom w:val="0"/>
          <w:divBdr>
            <w:top w:val="none" w:sz="0" w:space="0" w:color="auto"/>
            <w:left w:val="none" w:sz="0" w:space="0" w:color="auto"/>
            <w:bottom w:val="none" w:sz="0" w:space="0" w:color="auto"/>
            <w:right w:val="none" w:sz="0" w:space="0" w:color="auto"/>
          </w:divBdr>
          <w:divsChild>
            <w:div w:id="1926181689">
              <w:marLeft w:val="0"/>
              <w:marRight w:val="0"/>
              <w:marTop w:val="0"/>
              <w:marBottom w:val="0"/>
              <w:divBdr>
                <w:top w:val="none" w:sz="0" w:space="0" w:color="auto"/>
                <w:left w:val="none" w:sz="0" w:space="0" w:color="auto"/>
                <w:bottom w:val="none" w:sz="0" w:space="0" w:color="auto"/>
                <w:right w:val="none" w:sz="0" w:space="0" w:color="auto"/>
              </w:divBdr>
              <w:divsChild>
                <w:div w:id="144954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88977">
          <w:marLeft w:val="0"/>
          <w:marRight w:val="0"/>
          <w:marTop w:val="300"/>
          <w:marBottom w:val="0"/>
          <w:divBdr>
            <w:top w:val="none" w:sz="0" w:space="0" w:color="auto"/>
            <w:left w:val="none" w:sz="0" w:space="0" w:color="auto"/>
            <w:bottom w:val="none" w:sz="0" w:space="0" w:color="auto"/>
            <w:right w:val="none" w:sz="0" w:space="0" w:color="auto"/>
          </w:divBdr>
          <w:divsChild>
            <w:div w:id="130052857">
              <w:marLeft w:val="0"/>
              <w:marRight w:val="0"/>
              <w:marTop w:val="0"/>
              <w:marBottom w:val="0"/>
              <w:divBdr>
                <w:top w:val="none" w:sz="0" w:space="0" w:color="auto"/>
                <w:left w:val="none" w:sz="0" w:space="0" w:color="auto"/>
                <w:bottom w:val="none" w:sz="0" w:space="0" w:color="auto"/>
                <w:right w:val="none" w:sz="0" w:space="0" w:color="auto"/>
              </w:divBdr>
              <w:divsChild>
                <w:div w:id="1951233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006527">
          <w:marLeft w:val="0"/>
          <w:marRight w:val="0"/>
          <w:marTop w:val="300"/>
          <w:marBottom w:val="0"/>
          <w:divBdr>
            <w:top w:val="none" w:sz="0" w:space="0" w:color="auto"/>
            <w:left w:val="none" w:sz="0" w:space="0" w:color="auto"/>
            <w:bottom w:val="none" w:sz="0" w:space="0" w:color="auto"/>
            <w:right w:val="none" w:sz="0" w:space="0" w:color="auto"/>
          </w:divBdr>
          <w:divsChild>
            <w:div w:id="1979526705">
              <w:marLeft w:val="0"/>
              <w:marRight w:val="0"/>
              <w:marTop w:val="0"/>
              <w:marBottom w:val="0"/>
              <w:divBdr>
                <w:top w:val="none" w:sz="0" w:space="0" w:color="auto"/>
                <w:left w:val="none" w:sz="0" w:space="0" w:color="auto"/>
                <w:bottom w:val="none" w:sz="0" w:space="0" w:color="auto"/>
                <w:right w:val="none" w:sz="0" w:space="0" w:color="auto"/>
              </w:divBdr>
              <w:divsChild>
                <w:div w:id="1559710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875610">
          <w:marLeft w:val="0"/>
          <w:marRight w:val="0"/>
          <w:marTop w:val="300"/>
          <w:marBottom w:val="0"/>
          <w:divBdr>
            <w:top w:val="none" w:sz="0" w:space="0" w:color="auto"/>
            <w:left w:val="none" w:sz="0" w:space="0" w:color="auto"/>
            <w:bottom w:val="none" w:sz="0" w:space="0" w:color="auto"/>
            <w:right w:val="none" w:sz="0" w:space="0" w:color="auto"/>
          </w:divBdr>
          <w:divsChild>
            <w:div w:id="1172918370">
              <w:marLeft w:val="0"/>
              <w:marRight w:val="0"/>
              <w:marTop w:val="0"/>
              <w:marBottom w:val="0"/>
              <w:divBdr>
                <w:top w:val="none" w:sz="0" w:space="0" w:color="auto"/>
                <w:left w:val="none" w:sz="0" w:space="0" w:color="auto"/>
                <w:bottom w:val="none" w:sz="0" w:space="0" w:color="auto"/>
                <w:right w:val="none" w:sz="0" w:space="0" w:color="auto"/>
              </w:divBdr>
              <w:divsChild>
                <w:div w:id="45405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6430407">
      <w:bodyDiv w:val="1"/>
      <w:marLeft w:val="0"/>
      <w:marRight w:val="0"/>
      <w:marTop w:val="0"/>
      <w:marBottom w:val="0"/>
      <w:divBdr>
        <w:top w:val="none" w:sz="0" w:space="0" w:color="auto"/>
        <w:left w:val="none" w:sz="0" w:space="0" w:color="auto"/>
        <w:bottom w:val="none" w:sz="0" w:space="0" w:color="auto"/>
        <w:right w:val="none" w:sz="0" w:space="0" w:color="auto"/>
      </w:divBdr>
      <w:divsChild>
        <w:div w:id="1389651676">
          <w:marLeft w:val="0"/>
          <w:marRight w:val="0"/>
          <w:marTop w:val="0"/>
          <w:marBottom w:val="0"/>
          <w:divBdr>
            <w:top w:val="none" w:sz="0" w:space="0" w:color="auto"/>
            <w:left w:val="none" w:sz="0" w:space="0" w:color="auto"/>
            <w:bottom w:val="none" w:sz="0" w:space="0" w:color="auto"/>
            <w:right w:val="none" w:sz="0" w:space="0" w:color="auto"/>
          </w:divBdr>
        </w:div>
        <w:div w:id="41292145">
          <w:marLeft w:val="0"/>
          <w:marRight w:val="0"/>
          <w:marTop w:val="0"/>
          <w:marBottom w:val="0"/>
          <w:divBdr>
            <w:top w:val="none" w:sz="0" w:space="0" w:color="auto"/>
            <w:left w:val="none" w:sz="0" w:space="0" w:color="auto"/>
            <w:bottom w:val="none" w:sz="0" w:space="0" w:color="auto"/>
            <w:right w:val="none" w:sz="0" w:space="0" w:color="auto"/>
          </w:divBdr>
          <w:divsChild>
            <w:div w:id="1064522941">
              <w:marLeft w:val="0"/>
              <w:marRight w:val="0"/>
              <w:marTop w:val="0"/>
              <w:marBottom w:val="0"/>
              <w:divBdr>
                <w:top w:val="none" w:sz="0" w:space="0" w:color="auto"/>
                <w:left w:val="none" w:sz="0" w:space="0" w:color="auto"/>
                <w:bottom w:val="none" w:sz="0" w:space="0" w:color="auto"/>
                <w:right w:val="none" w:sz="0" w:space="0" w:color="auto"/>
              </w:divBdr>
            </w:div>
          </w:divsChild>
        </w:div>
        <w:div w:id="883563857">
          <w:marLeft w:val="0"/>
          <w:marRight w:val="0"/>
          <w:marTop w:val="0"/>
          <w:marBottom w:val="0"/>
          <w:divBdr>
            <w:top w:val="none" w:sz="0" w:space="0" w:color="auto"/>
            <w:left w:val="none" w:sz="0" w:space="0" w:color="auto"/>
            <w:bottom w:val="none" w:sz="0" w:space="0" w:color="auto"/>
            <w:right w:val="none" w:sz="0" w:space="0" w:color="auto"/>
          </w:divBdr>
        </w:div>
        <w:div w:id="73627569">
          <w:marLeft w:val="0"/>
          <w:marRight w:val="0"/>
          <w:marTop w:val="0"/>
          <w:marBottom w:val="0"/>
          <w:divBdr>
            <w:top w:val="none" w:sz="0" w:space="0" w:color="auto"/>
            <w:left w:val="none" w:sz="0" w:space="0" w:color="auto"/>
            <w:bottom w:val="none" w:sz="0" w:space="0" w:color="auto"/>
            <w:right w:val="none" w:sz="0" w:space="0" w:color="auto"/>
          </w:divBdr>
          <w:divsChild>
            <w:div w:id="1090616128">
              <w:marLeft w:val="0"/>
              <w:marRight w:val="0"/>
              <w:marTop w:val="0"/>
              <w:marBottom w:val="0"/>
              <w:divBdr>
                <w:top w:val="none" w:sz="0" w:space="0" w:color="auto"/>
                <w:left w:val="none" w:sz="0" w:space="0" w:color="auto"/>
                <w:bottom w:val="none" w:sz="0" w:space="0" w:color="auto"/>
                <w:right w:val="none" w:sz="0" w:space="0" w:color="auto"/>
              </w:divBdr>
            </w:div>
          </w:divsChild>
        </w:div>
        <w:div w:id="1715159324">
          <w:marLeft w:val="0"/>
          <w:marRight w:val="0"/>
          <w:marTop w:val="0"/>
          <w:marBottom w:val="0"/>
          <w:divBdr>
            <w:top w:val="none" w:sz="0" w:space="0" w:color="auto"/>
            <w:left w:val="none" w:sz="0" w:space="0" w:color="auto"/>
            <w:bottom w:val="none" w:sz="0" w:space="0" w:color="auto"/>
            <w:right w:val="none" w:sz="0" w:space="0" w:color="auto"/>
          </w:divBdr>
        </w:div>
        <w:div w:id="1921789100">
          <w:marLeft w:val="0"/>
          <w:marRight w:val="0"/>
          <w:marTop w:val="0"/>
          <w:marBottom w:val="0"/>
          <w:divBdr>
            <w:top w:val="none" w:sz="0" w:space="0" w:color="auto"/>
            <w:left w:val="none" w:sz="0" w:space="0" w:color="auto"/>
            <w:bottom w:val="none" w:sz="0" w:space="0" w:color="auto"/>
            <w:right w:val="none" w:sz="0" w:space="0" w:color="auto"/>
          </w:divBdr>
          <w:divsChild>
            <w:div w:id="1646157457">
              <w:marLeft w:val="0"/>
              <w:marRight w:val="0"/>
              <w:marTop w:val="0"/>
              <w:marBottom w:val="0"/>
              <w:divBdr>
                <w:top w:val="none" w:sz="0" w:space="0" w:color="auto"/>
                <w:left w:val="none" w:sz="0" w:space="0" w:color="auto"/>
                <w:bottom w:val="none" w:sz="0" w:space="0" w:color="auto"/>
                <w:right w:val="none" w:sz="0" w:space="0" w:color="auto"/>
              </w:divBdr>
            </w:div>
          </w:divsChild>
        </w:div>
        <w:div w:id="1609770994">
          <w:marLeft w:val="0"/>
          <w:marRight w:val="0"/>
          <w:marTop w:val="0"/>
          <w:marBottom w:val="0"/>
          <w:divBdr>
            <w:top w:val="none" w:sz="0" w:space="0" w:color="auto"/>
            <w:left w:val="none" w:sz="0" w:space="0" w:color="auto"/>
            <w:bottom w:val="none" w:sz="0" w:space="0" w:color="auto"/>
            <w:right w:val="none" w:sz="0" w:space="0" w:color="auto"/>
          </w:divBdr>
        </w:div>
        <w:div w:id="1288928363">
          <w:marLeft w:val="0"/>
          <w:marRight w:val="0"/>
          <w:marTop w:val="0"/>
          <w:marBottom w:val="0"/>
          <w:divBdr>
            <w:top w:val="none" w:sz="0" w:space="0" w:color="auto"/>
            <w:left w:val="none" w:sz="0" w:space="0" w:color="auto"/>
            <w:bottom w:val="none" w:sz="0" w:space="0" w:color="auto"/>
            <w:right w:val="none" w:sz="0" w:space="0" w:color="auto"/>
          </w:divBdr>
          <w:divsChild>
            <w:div w:id="2009096911">
              <w:marLeft w:val="0"/>
              <w:marRight w:val="0"/>
              <w:marTop w:val="0"/>
              <w:marBottom w:val="0"/>
              <w:divBdr>
                <w:top w:val="none" w:sz="0" w:space="0" w:color="auto"/>
                <w:left w:val="none" w:sz="0" w:space="0" w:color="auto"/>
                <w:bottom w:val="none" w:sz="0" w:space="0" w:color="auto"/>
                <w:right w:val="none" w:sz="0" w:space="0" w:color="auto"/>
              </w:divBdr>
            </w:div>
          </w:divsChild>
        </w:div>
        <w:div w:id="973410580">
          <w:marLeft w:val="0"/>
          <w:marRight w:val="0"/>
          <w:marTop w:val="0"/>
          <w:marBottom w:val="0"/>
          <w:divBdr>
            <w:top w:val="none" w:sz="0" w:space="0" w:color="auto"/>
            <w:left w:val="none" w:sz="0" w:space="0" w:color="auto"/>
            <w:bottom w:val="none" w:sz="0" w:space="0" w:color="auto"/>
            <w:right w:val="none" w:sz="0" w:space="0" w:color="auto"/>
          </w:divBdr>
        </w:div>
        <w:div w:id="1027870095">
          <w:marLeft w:val="0"/>
          <w:marRight w:val="0"/>
          <w:marTop w:val="0"/>
          <w:marBottom w:val="0"/>
          <w:divBdr>
            <w:top w:val="none" w:sz="0" w:space="0" w:color="auto"/>
            <w:left w:val="none" w:sz="0" w:space="0" w:color="auto"/>
            <w:bottom w:val="none" w:sz="0" w:space="0" w:color="auto"/>
            <w:right w:val="none" w:sz="0" w:space="0" w:color="auto"/>
          </w:divBdr>
          <w:divsChild>
            <w:div w:id="897939429">
              <w:marLeft w:val="0"/>
              <w:marRight w:val="0"/>
              <w:marTop w:val="0"/>
              <w:marBottom w:val="0"/>
              <w:divBdr>
                <w:top w:val="none" w:sz="0" w:space="0" w:color="auto"/>
                <w:left w:val="none" w:sz="0" w:space="0" w:color="auto"/>
                <w:bottom w:val="none" w:sz="0" w:space="0" w:color="auto"/>
                <w:right w:val="none" w:sz="0" w:space="0" w:color="auto"/>
              </w:divBdr>
            </w:div>
          </w:divsChild>
        </w:div>
        <w:div w:id="760369148">
          <w:marLeft w:val="0"/>
          <w:marRight w:val="0"/>
          <w:marTop w:val="0"/>
          <w:marBottom w:val="0"/>
          <w:divBdr>
            <w:top w:val="none" w:sz="0" w:space="0" w:color="auto"/>
            <w:left w:val="none" w:sz="0" w:space="0" w:color="auto"/>
            <w:bottom w:val="none" w:sz="0" w:space="0" w:color="auto"/>
            <w:right w:val="none" w:sz="0" w:space="0" w:color="auto"/>
          </w:divBdr>
        </w:div>
        <w:div w:id="1438334555">
          <w:marLeft w:val="0"/>
          <w:marRight w:val="0"/>
          <w:marTop w:val="0"/>
          <w:marBottom w:val="0"/>
          <w:divBdr>
            <w:top w:val="none" w:sz="0" w:space="0" w:color="auto"/>
            <w:left w:val="none" w:sz="0" w:space="0" w:color="auto"/>
            <w:bottom w:val="none" w:sz="0" w:space="0" w:color="auto"/>
            <w:right w:val="none" w:sz="0" w:space="0" w:color="auto"/>
          </w:divBdr>
          <w:divsChild>
            <w:div w:id="192767078">
              <w:marLeft w:val="0"/>
              <w:marRight w:val="0"/>
              <w:marTop w:val="0"/>
              <w:marBottom w:val="0"/>
              <w:divBdr>
                <w:top w:val="none" w:sz="0" w:space="0" w:color="auto"/>
                <w:left w:val="none" w:sz="0" w:space="0" w:color="auto"/>
                <w:bottom w:val="none" w:sz="0" w:space="0" w:color="auto"/>
                <w:right w:val="none" w:sz="0" w:space="0" w:color="auto"/>
              </w:divBdr>
            </w:div>
          </w:divsChild>
        </w:div>
        <w:div w:id="1189761739">
          <w:marLeft w:val="0"/>
          <w:marRight w:val="0"/>
          <w:marTop w:val="0"/>
          <w:marBottom w:val="0"/>
          <w:divBdr>
            <w:top w:val="none" w:sz="0" w:space="0" w:color="auto"/>
            <w:left w:val="none" w:sz="0" w:space="0" w:color="auto"/>
            <w:bottom w:val="none" w:sz="0" w:space="0" w:color="auto"/>
            <w:right w:val="none" w:sz="0" w:space="0" w:color="auto"/>
          </w:divBdr>
        </w:div>
        <w:div w:id="1201212175">
          <w:marLeft w:val="0"/>
          <w:marRight w:val="0"/>
          <w:marTop w:val="0"/>
          <w:marBottom w:val="0"/>
          <w:divBdr>
            <w:top w:val="none" w:sz="0" w:space="0" w:color="auto"/>
            <w:left w:val="none" w:sz="0" w:space="0" w:color="auto"/>
            <w:bottom w:val="none" w:sz="0" w:space="0" w:color="auto"/>
            <w:right w:val="none" w:sz="0" w:space="0" w:color="auto"/>
          </w:divBdr>
          <w:divsChild>
            <w:div w:id="1143618039">
              <w:marLeft w:val="0"/>
              <w:marRight w:val="0"/>
              <w:marTop w:val="0"/>
              <w:marBottom w:val="0"/>
              <w:divBdr>
                <w:top w:val="none" w:sz="0" w:space="0" w:color="auto"/>
                <w:left w:val="none" w:sz="0" w:space="0" w:color="auto"/>
                <w:bottom w:val="none" w:sz="0" w:space="0" w:color="auto"/>
                <w:right w:val="none" w:sz="0" w:space="0" w:color="auto"/>
              </w:divBdr>
            </w:div>
          </w:divsChild>
        </w:div>
        <w:div w:id="1443576205">
          <w:marLeft w:val="0"/>
          <w:marRight w:val="0"/>
          <w:marTop w:val="300"/>
          <w:marBottom w:val="0"/>
          <w:divBdr>
            <w:top w:val="none" w:sz="0" w:space="0" w:color="auto"/>
            <w:left w:val="none" w:sz="0" w:space="0" w:color="auto"/>
            <w:bottom w:val="none" w:sz="0" w:space="0" w:color="auto"/>
            <w:right w:val="none" w:sz="0" w:space="0" w:color="auto"/>
          </w:divBdr>
          <w:divsChild>
            <w:div w:id="298611842">
              <w:marLeft w:val="0"/>
              <w:marRight w:val="0"/>
              <w:marTop w:val="0"/>
              <w:marBottom w:val="0"/>
              <w:divBdr>
                <w:top w:val="none" w:sz="0" w:space="0" w:color="auto"/>
                <w:left w:val="none" w:sz="0" w:space="0" w:color="auto"/>
                <w:bottom w:val="none" w:sz="0" w:space="0" w:color="auto"/>
                <w:right w:val="none" w:sz="0" w:space="0" w:color="auto"/>
              </w:divBdr>
              <w:divsChild>
                <w:div w:id="1420176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354995">
          <w:marLeft w:val="0"/>
          <w:marRight w:val="0"/>
          <w:marTop w:val="300"/>
          <w:marBottom w:val="0"/>
          <w:divBdr>
            <w:top w:val="none" w:sz="0" w:space="0" w:color="auto"/>
            <w:left w:val="none" w:sz="0" w:space="0" w:color="auto"/>
            <w:bottom w:val="none" w:sz="0" w:space="0" w:color="auto"/>
            <w:right w:val="none" w:sz="0" w:space="0" w:color="auto"/>
          </w:divBdr>
          <w:divsChild>
            <w:div w:id="757796773">
              <w:marLeft w:val="0"/>
              <w:marRight w:val="0"/>
              <w:marTop w:val="0"/>
              <w:marBottom w:val="0"/>
              <w:divBdr>
                <w:top w:val="none" w:sz="0" w:space="0" w:color="auto"/>
                <w:left w:val="none" w:sz="0" w:space="0" w:color="auto"/>
                <w:bottom w:val="none" w:sz="0" w:space="0" w:color="auto"/>
                <w:right w:val="none" w:sz="0" w:space="0" w:color="auto"/>
              </w:divBdr>
              <w:divsChild>
                <w:div w:id="204940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837294">
          <w:marLeft w:val="0"/>
          <w:marRight w:val="0"/>
          <w:marTop w:val="300"/>
          <w:marBottom w:val="0"/>
          <w:divBdr>
            <w:top w:val="none" w:sz="0" w:space="0" w:color="auto"/>
            <w:left w:val="none" w:sz="0" w:space="0" w:color="auto"/>
            <w:bottom w:val="none" w:sz="0" w:space="0" w:color="auto"/>
            <w:right w:val="none" w:sz="0" w:space="0" w:color="auto"/>
          </w:divBdr>
          <w:divsChild>
            <w:div w:id="824972189">
              <w:marLeft w:val="0"/>
              <w:marRight w:val="0"/>
              <w:marTop w:val="0"/>
              <w:marBottom w:val="0"/>
              <w:divBdr>
                <w:top w:val="none" w:sz="0" w:space="0" w:color="auto"/>
                <w:left w:val="none" w:sz="0" w:space="0" w:color="auto"/>
                <w:bottom w:val="none" w:sz="0" w:space="0" w:color="auto"/>
                <w:right w:val="none" w:sz="0" w:space="0" w:color="auto"/>
              </w:divBdr>
              <w:divsChild>
                <w:div w:id="19006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761053">
          <w:marLeft w:val="0"/>
          <w:marRight w:val="0"/>
          <w:marTop w:val="300"/>
          <w:marBottom w:val="0"/>
          <w:divBdr>
            <w:top w:val="none" w:sz="0" w:space="0" w:color="auto"/>
            <w:left w:val="none" w:sz="0" w:space="0" w:color="auto"/>
            <w:bottom w:val="none" w:sz="0" w:space="0" w:color="auto"/>
            <w:right w:val="none" w:sz="0" w:space="0" w:color="auto"/>
          </w:divBdr>
          <w:divsChild>
            <w:div w:id="1608344174">
              <w:marLeft w:val="0"/>
              <w:marRight w:val="0"/>
              <w:marTop w:val="0"/>
              <w:marBottom w:val="0"/>
              <w:divBdr>
                <w:top w:val="none" w:sz="0" w:space="0" w:color="auto"/>
                <w:left w:val="none" w:sz="0" w:space="0" w:color="auto"/>
                <w:bottom w:val="none" w:sz="0" w:space="0" w:color="auto"/>
                <w:right w:val="none" w:sz="0" w:space="0" w:color="auto"/>
              </w:divBdr>
              <w:divsChild>
                <w:div w:id="96944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97176">
      <w:bodyDiv w:val="1"/>
      <w:marLeft w:val="0"/>
      <w:marRight w:val="0"/>
      <w:marTop w:val="0"/>
      <w:marBottom w:val="0"/>
      <w:divBdr>
        <w:top w:val="none" w:sz="0" w:space="0" w:color="auto"/>
        <w:left w:val="none" w:sz="0" w:space="0" w:color="auto"/>
        <w:bottom w:val="none" w:sz="0" w:space="0" w:color="auto"/>
        <w:right w:val="none" w:sz="0" w:space="0" w:color="auto"/>
      </w:divBdr>
      <w:divsChild>
        <w:div w:id="1489129622">
          <w:marLeft w:val="0"/>
          <w:marRight w:val="0"/>
          <w:marTop w:val="0"/>
          <w:marBottom w:val="0"/>
          <w:divBdr>
            <w:top w:val="none" w:sz="0" w:space="0" w:color="auto"/>
            <w:left w:val="none" w:sz="0" w:space="0" w:color="auto"/>
            <w:bottom w:val="none" w:sz="0" w:space="0" w:color="auto"/>
            <w:right w:val="none" w:sz="0" w:space="0" w:color="auto"/>
          </w:divBdr>
        </w:div>
        <w:div w:id="1321159222">
          <w:marLeft w:val="0"/>
          <w:marRight w:val="0"/>
          <w:marTop w:val="0"/>
          <w:marBottom w:val="0"/>
          <w:divBdr>
            <w:top w:val="none" w:sz="0" w:space="0" w:color="auto"/>
            <w:left w:val="none" w:sz="0" w:space="0" w:color="auto"/>
            <w:bottom w:val="none" w:sz="0" w:space="0" w:color="auto"/>
            <w:right w:val="none" w:sz="0" w:space="0" w:color="auto"/>
          </w:divBdr>
          <w:divsChild>
            <w:div w:id="910122326">
              <w:marLeft w:val="0"/>
              <w:marRight w:val="0"/>
              <w:marTop w:val="0"/>
              <w:marBottom w:val="0"/>
              <w:divBdr>
                <w:top w:val="none" w:sz="0" w:space="0" w:color="auto"/>
                <w:left w:val="none" w:sz="0" w:space="0" w:color="auto"/>
                <w:bottom w:val="none" w:sz="0" w:space="0" w:color="auto"/>
                <w:right w:val="none" w:sz="0" w:space="0" w:color="auto"/>
              </w:divBdr>
            </w:div>
          </w:divsChild>
        </w:div>
        <w:div w:id="227352316">
          <w:marLeft w:val="0"/>
          <w:marRight w:val="0"/>
          <w:marTop w:val="0"/>
          <w:marBottom w:val="0"/>
          <w:divBdr>
            <w:top w:val="none" w:sz="0" w:space="0" w:color="auto"/>
            <w:left w:val="none" w:sz="0" w:space="0" w:color="auto"/>
            <w:bottom w:val="none" w:sz="0" w:space="0" w:color="auto"/>
            <w:right w:val="none" w:sz="0" w:space="0" w:color="auto"/>
          </w:divBdr>
        </w:div>
        <w:div w:id="516427512">
          <w:marLeft w:val="0"/>
          <w:marRight w:val="0"/>
          <w:marTop w:val="0"/>
          <w:marBottom w:val="0"/>
          <w:divBdr>
            <w:top w:val="none" w:sz="0" w:space="0" w:color="auto"/>
            <w:left w:val="none" w:sz="0" w:space="0" w:color="auto"/>
            <w:bottom w:val="none" w:sz="0" w:space="0" w:color="auto"/>
            <w:right w:val="none" w:sz="0" w:space="0" w:color="auto"/>
          </w:divBdr>
          <w:divsChild>
            <w:div w:id="668025434">
              <w:marLeft w:val="0"/>
              <w:marRight w:val="0"/>
              <w:marTop w:val="0"/>
              <w:marBottom w:val="0"/>
              <w:divBdr>
                <w:top w:val="none" w:sz="0" w:space="0" w:color="auto"/>
                <w:left w:val="none" w:sz="0" w:space="0" w:color="auto"/>
                <w:bottom w:val="none" w:sz="0" w:space="0" w:color="auto"/>
                <w:right w:val="none" w:sz="0" w:space="0" w:color="auto"/>
              </w:divBdr>
            </w:div>
          </w:divsChild>
        </w:div>
        <w:div w:id="1052850725">
          <w:marLeft w:val="0"/>
          <w:marRight w:val="0"/>
          <w:marTop w:val="0"/>
          <w:marBottom w:val="0"/>
          <w:divBdr>
            <w:top w:val="none" w:sz="0" w:space="0" w:color="auto"/>
            <w:left w:val="none" w:sz="0" w:space="0" w:color="auto"/>
            <w:bottom w:val="none" w:sz="0" w:space="0" w:color="auto"/>
            <w:right w:val="none" w:sz="0" w:space="0" w:color="auto"/>
          </w:divBdr>
        </w:div>
        <w:div w:id="689571172">
          <w:marLeft w:val="0"/>
          <w:marRight w:val="0"/>
          <w:marTop w:val="0"/>
          <w:marBottom w:val="0"/>
          <w:divBdr>
            <w:top w:val="none" w:sz="0" w:space="0" w:color="auto"/>
            <w:left w:val="none" w:sz="0" w:space="0" w:color="auto"/>
            <w:bottom w:val="none" w:sz="0" w:space="0" w:color="auto"/>
            <w:right w:val="none" w:sz="0" w:space="0" w:color="auto"/>
          </w:divBdr>
          <w:divsChild>
            <w:div w:id="1026951500">
              <w:marLeft w:val="0"/>
              <w:marRight w:val="0"/>
              <w:marTop w:val="0"/>
              <w:marBottom w:val="0"/>
              <w:divBdr>
                <w:top w:val="none" w:sz="0" w:space="0" w:color="auto"/>
                <w:left w:val="none" w:sz="0" w:space="0" w:color="auto"/>
                <w:bottom w:val="none" w:sz="0" w:space="0" w:color="auto"/>
                <w:right w:val="none" w:sz="0" w:space="0" w:color="auto"/>
              </w:divBdr>
            </w:div>
          </w:divsChild>
        </w:div>
        <w:div w:id="1570965921">
          <w:marLeft w:val="0"/>
          <w:marRight w:val="0"/>
          <w:marTop w:val="0"/>
          <w:marBottom w:val="0"/>
          <w:divBdr>
            <w:top w:val="none" w:sz="0" w:space="0" w:color="auto"/>
            <w:left w:val="none" w:sz="0" w:space="0" w:color="auto"/>
            <w:bottom w:val="none" w:sz="0" w:space="0" w:color="auto"/>
            <w:right w:val="none" w:sz="0" w:space="0" w:color="auto"/>
          </w:divBdr>
        </w:div>
        <w:div w:id="2091926256">
          <w:marLeft w:val="0"/>
          <w:marRight w:val="0"/>
          <w:marTop w:val="0"/>
          <w:marBottom w:val="0"/>
          <w:divBdr>
            <w:top w:val="none" w:sz="0" w:space="0" w:color="auto"/>
            <w:left w:val="none" w:sz="0" w:space="0" w:color="auto"/>
            <w:bottom w:val="none" w:sz="0" w:space="0" w:color="auto"/>
            <w:right w:val="none" w:sz="0" w:space="0" w:color="auto"/>
          </w:divBdr>
          <w:divsChild>
            <w:div w:id="2036882532">
              <w:marLeft w:val="0"/>
              <w:marRight w:val="0"/>
              <w:marTop w:val="0"/>
              <w:marBottom w:val="0"/>
              <w:divBdr>
                <w:top w:val="none" w:sz="0" w:space="0" w:color="auto"/>
                <w:left w:val="none" w:sz="0" w:space="0" w:color="auto"/>
                <w:bottom w:val="none" w:sz="0" w:space="0" w:color="auto"/>
                <w:right w:val="none" w:sz="0" w:space="0" w:color="auto"/>
              </w:divBdr>
            </w:div>
          </w:divsChild>
        </w:div>
        <w:div w:id="234708228">
          <w:marLeft w:val="0"/>
          <w:marRight w:val="0"/>
          <w:marTop w:val="0"/>
          <w:marBottom w:val="0"/>
          <w:divBdr>
            <w:top w:val="none" w:sz="0" w:space="0" w:color="auto"/>
            <w:left w:val="none" w:sz="0" w:space="0" w:color="auto"/>
            <w:bottom w:val="none" w:sz="0" w:space="0" w:color="auto"/>
            <w:right w:val="none" w:sz="0" w:space="0" w:color="auto"/>
          </w:divBdr>
        </w:div>
        <w:div w:id="266356442">
          <w:marLeft w:val="0"/>
          <w:marRight w:val="0"/>
          <w:marTop w:val="0"/>
          <w:marBottom w:val="0"/>
          <w:divBdr>
            <w:top w:val="none" w:sz="0" w:space="0" w:color="auto"/>
            <w:left w:val="none" w:sz="0" w:space="0" w:color="auto"/>
            <w:bottom w:val="none" w:sz="0" w:space="0" w:color="auto"/>
            <w:right w:val="none" w:sz="0" w:space="0" w:color="auto"/>
          </w:divBdr>
          <w:divsChild>
            <w:div w:id="2086104853">
              <w:marLeft w:val="0"/>
              <w:marRight w:val="0"/>
              <w:marTop w:val="0"/>
              <w:marBottom w:val="0"/>
              <w:divBdr>
                <w:top w:val="none" w:sz="0" w:space="0" w:color="auto"/>
                <w:left w:val="none" w:sz="0" w:space="0" w:color="auto"/>
                <w:bottom w:val="none" w:sz="0" w:space="0" w:color="auto"/>
                <w:right w:val="none" w:sz="0" w:space="0" w:color="auto"/>
              </w:divBdr>
            </w:div>
          </w:divsChild>
        </w:div>
        <w:div w:id="1171724278">
          <w:marLeft w:val="0"/>
          <w:marRight w:val="0"/>
          <w:marTop w:val="0"/>
          <w:marBottom w:val="0"/>
          <w:divBdr>
            <w:top w:val="none" w:sz="0" w:space="0" w:color="auto"/>
            <w:left w:val="none" w:sz="0" w:space="0" w:color="auto"/>
            <w:bottom w:val="none" w:sz="0" w:space="0" w:color="auto"/>
            <w:right w:val="none" w:sz="0" w:space="0" w:color="auto"/>
          </w:divBdr>
        </w:div>
        <w:div w:id="817112605">
          <w:marLeft w:val="0"/>
          <w:marRight w:val="0"/>
          <w:marTop w:val="0"/>
          <w:marBottom w:val="0"/>
          <w:divBdr>
            <w:top w:val="none" w:sz="0" w:space="0" w:color="auto"/>
            <w:left w:val="none" w:sz="0" w:space="0" w:color="auto"/>
            <w:bottom w:val="none" w:sz="0" w:space="0" w:color="auto"/>
            <w:right w:val="none" w:sz="0" w:space="0" w:color="auto"/>
          </w:divBdr>
          <w:divsChild>
            <w:div w:id="1415085042">
              <w:marLeft w:val="0"/>
              <w:marRight w:val="0"/>
              <w:marTop w:val="0"/>
              <w:marBottom w:val="0"/>
              <w:divBdr>
                <w:top w:val="none" w:sz="0" w:space="0" w:color="auto"/>
                <w:left w:val="none" w:sz="0" w:space="0" w:color="auto"/>
                <w:bottom w:val="none" w:sz="0" w:space="0" w:color="auto"/>
                <w:right w:val="none" w:sz="0" w:space="0" w:color="auto"/>
              </w:divBdr>
            </w:div>
          </w:divsChild>
        </w:div>
        <w:div w:id="1066337268">
          <w:marLeft w:val="0"/>
          <w:marRight w:val="0"/>
          <w:marTop w:val="0"/>
          <w:marBottom w:val="0"/>
          <w:divBdr>
            <w:top w:val="none" w:sz="0" w:space="0" w:color="auto"/>
            <w:left w:val="none" w:sz="0" w:space="0" w:color="auto"/>
            <w:bottom w:val="none" w:sz="0" w:space="0" w:color="auto"/>
            <w:right w:val="none" w:sz="0" w:space="0" w:color="auto"/>
          </w:divBdr>
        </w:div>
        <w:div w:id="201021931">
          <w:marLeft w:val="0"/>
          <w:marRight w:val="0"/>
          <w:marTop w:val="0"/>
          <w:marBottom w:val="0"/>
          <w:divBdr>
            <w:top w:val="none" w:sz="0" w:space="0" w:color="auto"/>
            <w:left w:val="none" w:sz="0" w:space="0" w:color="auto"/>
            <w:bottom w:val="none" w:sz="0" w:space="0" w:color="auto"/>
            <w:right w:val="none" w:sz="0" w:space="0" w:color="auto"/>
          </w:divBdr>
          <w:divsChild>
            <w:div w:id="1087843281">
              <w:marLeft w:val="0"/>
              <w:marRight w:val="0"/>
              <w:marTop w:val="0"/>
              <w:marBottom w:val="0"/>
              <w:divBdr>
                <w:top w:val="none" w:sz="0" w:space="0" w:color="auto"/>
                <w:left w:val="none" w:sz="0" w:space="0" w:color="auto"/>
                <w:bottom w:val="none" w:sz="0" w:space="0" w:color="auto"/>
                <w:right w:val="none" w:sz="0" w:space="0" w:color="auto"/>
              </w:divBdr>
            </w:div>
          </w:divsChild>
        </w:div>
        <w:div w:id="243803316">
          <w:marLeft w:val="0"/>
          <w:marRight w:val="0"/>
          <w:marTop w:val="300"/>
          <w:marBottom w:val="0"/>
          <w:divBdr>
            <w:top w:val="none" w:sz="0" w:space="0" w:color="auto"/>
            <w:left w:val="none" w:sz="0" w:space="0" w:color="auto"/>
            <w:bottom w:val="none" w:sz="0" w:space="0" w:color="auto"/>
            <w:right w:val="none" w:sz="0" w:space="0" w:color="auto"/>
          </w:divBdr>
          <w:divsChild>
            <w:div w:id="1572929786">
              <w:marLeft w:val="0"/>
              <w:marRight w:val="0"/>
              <w:marTop w:val="0"/>
              <w:marBottom w:val="0"/>
              <w:divBdr>
                <w:top w:val="none" w:sz="0" w:space="0" w:color="auto"/>
                <w:left w:val="none" w:sz="0" w:space="0" w:color="auto"/>
                <w:bottom w:val="none" w:sz="0" w:space="0" w:color="auto"/>
                <w:right w:val="none" w:sz="0" w:space="0" w:color="auto"/>
              </w:divBdr>
              <w:divsChild>
                <w:div w:id="951862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138543">
          <w:marLeft w:val="0"/>
          <w:marRight w:val="0"/>
          <w:marTop w:val="300"/>
          <w:marBottom w:val="0"/>
          <w:divBdr>
            <w:top w:val="none" w:sz="0" w:space="0" w:color="auto"/>
            <w:left w:val="none" w:sz="0" w:space="0" w:color="auto"/>
            <w:bottom w:val="none" w:sz="0" w:space="0" w:color="auto"/>
            <w:right w:val="none" w:sz="0" w:space="0" w:color="auto"/>
          </w:divBdr>
          <w:divsChild>
            <w:div w:id="1204830046">
              <w:marLeft w:val="0"/>
              <w:marRight w:val="0"/>
              <w:marTop w:val="0"/>
              <w:marBottom w:val="0"/>
              <w:divBdr>
                <w:top w:val="none" w:sz="0" w:space="0" w:color="auto"/>
                <w:left w:val="none" w:sz="0" w:space="0" w:color="auto"/>
                <w:bottom w:val="none" w:sz="0" w:space="0" w:color="auto"/>
                <w:right w:val="none" w:sz="0" w:space="0" w:color="auto"/>
              </w:divBdr>
              <w:divsChild>
                <w:div w:id="609557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803249">
          <w:marLeft w:val="0"/>
          <w:marRight w:val="0"/>
          <w:marTop w:val="300"/>
          <w:marBottom w:val="0"/>
          <w:divBdr>
            <w:top w:val="none" w:sz="0" w:space="0" w:color="auto"/>
            <w:left w:val="none" w:sz="0" w:space="0" w:color="auto"/>
            <w:bottom w:val="none" w:sz="0" w:space="0" w:color="auto"/>
            <w:right w:val="none" w:sz="0" w:space="0" w:color="auto"/>
          </w:divBdr>
          <w:divsChild>
            <w:div w:id="1690401207">
              <w:marLeft w:val="0"/>
              <w:marRight w:val="0"/>
              <w:marTop w:val="0"/>
              <w:marBottom w:val="0"/>
              <w:divBdr>
                <w:top w:val="none" w:sz="0" w:space="0" w:color="auto"/>
                <w:left w:val="none" w:sz="0" w:space="0" w:color="auto"/>
                <w:bottom w:val="none" w:sz="0" w:space="0" w:color="auto"/>
                <w:right w:val="none" w:sz="0" w:space="0" w:color="auto"/>
              </w:divBdr>
              <w:divsChild>
                <w:div w:id="180342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882318">
          <w:marLeft w:val="0"/>
          <w:marRight w:val="0"/>
          <w:marTop w:val="300"/>
          <w:marBottom w:val="0"/>
          <w:divBdr>
            <w:top w:val="none" w:sz="0" w:space="0" w:color="auto"/>
            <w:left w:val="none" w:sz="0" w:space="0" w:color="auto"/>
            <w:bottom w:val="none" w:sz="0" w:space="0" w:color="auto"/>
            <w:right w:val="none" w:sz="0" w:space="0" w:color="auto"/>
          </w:divBdr>
          <w:divsChild>
            <w:div w:id="858740614">
              <w:marLeft w:val="0"/>
              <w:marRight w:val="0"/>
              <w:marTop w:val="0"/>
              <w:marBottom w:val="0"/>
              <w:divBdr>
                <w:top w:val="none" w:sz="0" w:space="0" w:color="auto"/>
                <w:left w:val="none" w:sz="0" w:space="0" w:color="auto"/>
                <w:bottom w:val="none" w:sz="0" w:space="0" w:color="auto"/>
                <w:right w:val="none" w:sz="0" w:space="0" w:color="auto"/>
              </w:divBdr>
              <w:divsChild>
                <w:div w:id="14478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08163">
      <w:bodyDiv w:val="1"/>
      <w:marLeft w:val="0"/>
      <w:marRight w:val="0"/>
      <w:marTop w:val="0"/>
      <w:marBottom w:val="0"/>
      <w:divBdr>
        <w:top w:val="none" w:sz="0" w:space="0" w:color="auto"/>
        <w:left w:val="none" w:sz="0" w:space="0" w:color="auto"/>
        <w:bottom w:val="none" w:sz="0" w:space="0" w:color="auto"/>
        <w:right w:val="none" w:sz="0" w:space="0" w:color="auto"/>
      </w:divBdr>
      <w:divsChild>
        <w:div w:id="1018698639">
          <w:marLeft w:val="0"/>
          <w:marRight w:val="0"/>
          <w:marTop w:val="0"/>
          <w:marBottom w:val="0"/>
          <w:divBdr>
            <w:top w:val="none" w:sz="0" w:space="0" w:color="auto"/>
            <w:left w:val="none" w:sz="0" w:space="0" w:color="auto"/>
            <w:bottom w:val="none" w:sz="0" w:space="0" w:color="auto"/>
            <w:right w:val="none" w:sz="0" w:space="0" w:color="auto"/>
          </w:divBdr>
        </w:div>
        <w:div w:id="1547911455">
          <w:marLeft w:val="0"/>
          <w:marRight w:val="0"/>
          <w:marTop w:val="0"/>
          <w:marBottom w:val="0"/>
          <w:divBdr>
            <w:top w:val="none" w:sz="0" w:space="0" w:color="auto"/>
            <w:left w:val="none" w:sz="0" w:space="0" w:color="auto"/>
            <w:bottom w:val="none" w:sz="0" w:space="0" w:color="auto"/>
            <w:right w:val="none" w:sz="0" w:space="0" w:color="auto"/>
          </w:divBdr>
          <w:divsChild>
            <w:div w:id="1445612869">
              <w:marLeft w:val="0"/>
              <w:marRight w:val="0"/>
              <w:marTop w:val="0"/>
              <w:marBottom w:val="0"/>
              <w:divBdr>
                <w:top w:val="none" w:sz="0" w:space="0" w:color="auto"/>
                <w:left w:val="none" w:sz="0" w:space="0" w:color="auto"/>
                <w:bottom w:val="none" w:sz="0" w:space="0" w:color="auto"/>
                <w:right w:val="none" w:sz="0" w:space="0" w:color="auto"/>
              </w:divBdr>
            </w:div>
          </w:divsChild>
        </w:div>
        <w:div w:id="1437141444">
          <w:marLeft w:val="0"/>
          <w:marRight w:val="0"/>
          <w:marTop w:val="0"/>
          <w:marBottom w:val="0"/>
          <w:divBdr>
            <w:top w:val="none" w:sz="0" w:space="0" w:color="auto"/>
            <w:left w:val="none" w:sz="0" w:space="0" w:color="auto"/>
            <w:bottom w:val="none" w:sz="0" w:space="0" w:color="auto"/>
            <w:right w:val="none" w:sz="0" w:space="0" w:color="auto"/>
          </w:divBdr>
        </w:div>
        <w:div w:id="1530991212">
          <w:marLeft w:val="0"/>
          <w:marRight w:val="0"/>
          <w:marTop w:val="0"/>
          <w:marBottom w:val="0"/>
          <w:divBdr>
            <w:top w:val="none" w:sz="0" w:space="0" w:color="auto"/>
            <w:left w:val="none" w:sz="0" w:space="0" w:color="auto"/>
            <w:bottom w:val="none" w:sz="0" w:space="0" w:color="auto"/>
            <w:right w:val="none" w:sz="0" w:space="0" w:color="auto"/>
          </w:divBdr>
          <w:divsChild>
            <w:div w:id="635722027">
              <w:marLeft w:val="0"/>
              <w:marRight w:val="0"/>
              <w:marTop w:val="0"/>
              <w:marBottom w:val="0"/>
              <w:divBdr>
                <w:top w:val="none" w:sz="0" w:space="0" w:color="auto"/>
                <w:left w:val="none" w:sz="0" w:space="0" w:color="auto"/>
                <w:bottom w:val="none" w:sz="0" w:space="0" w:color="auto"/>
                <w:right w:val="none" w:sz="0" w:space="0" w:color="auto"/>
              </w:divBdr>
            </w:div>
          </w:divsChild>
        </w:div>
        <w:div w:id="1494105849">
          <w:marLeft w:val="0"/>
          <w:marRight w:val="0"/>
          <w:marTop w:val="0"/>
          <w:marBottom w:val="0"/>
          <w:divBdr>
            <w:top w:val="none" w:sz="0" w:space="0" w:color="auto"/>
            <w:left w:val="none" w:sz="0" w:space="0" w:color="auto"/>
            <w:bottom w:val="none" w:sz="0" w:space="0" w:color="auto"/>
            <w:right w:val="none" w:sz="0" w:space="0" w:color="auto"/>
          </w:divBdr>
        </w:div>
        <w:div w:id="714892012">
          <w:marLeft w:val="0"/>
          <w:marRight w:val="0"/>
          <w:marTop w:val="0"/>
          <w:marBottom w:val="0"/>
          <w:divBdr>
            <w:top w:val="none" w:sz="0" w:space="0" w:color="auto"/>
            <w:left w:val="none" w:sz="0" w:space="0" w:color="auto"/>
            <w:bottom w:val="none" w:sz="0" w:space="0" w:color="auto"/>
            <w:right w:val="none" w:sz="0" w:space="0" w:color="auto"/>
          </w:divBdr>
          <w:divsChild>
            <w:div w:id="1985039263">
              <w:marLeft w:val="0"/>
              <w:marRight w:val="0"/>
              <w:marTop w:val="0"/>
              <w:marBottom w:val="0"/>
              <w:divBdr>
                <w:top w:val="none" w:sz="0" w:space="0" w:color="auto"/>
                <w:left w:val="none" w:sz="0" w:space="0" w:color="auto"/>
                <w:bottom w:val="none" w:sz="0" w:space="0" w:color="auto"/>
                <w:right w:val="none" w:sz="0" w:space="0" w:color="auto"/>
              </w:divBdr>
            </w:div>
          </w:divsChild>
        </w:div>
        <w:div w:id="318652876">
          <w:marLeft w:val="0"/>
          <w:marRight w:val="0"/>
          <w:marTop w:val="0"/>
          <w:marBottom w:val="0"/>
          <w:divBdr>
            <w:top w:val="none" w:sz="0" w:space="0" w:color="auto"/>
            <w:left w:val="none" w:sz="0" w:space="0" w:color="auto"/>
            <w:bottom w:val="none" w:sz="0" w:space="0" w:color="auto"/>
            <w:right w:val="none" w:sz="0" w:space="0" w:color="auto"/>
          </w:divBdr>
        </w:div>
        <w:div w:id="3825015">
          <w:marLeft w:val="0"/>
          <w:marRight w:val="0"/>
          <w:marTop w:val="0"/>
          <w:marBottom w:val="0"/>
          <w:divBdr>
            <w:top w:val="none" w:sz="0" w:space="0" w:color="auto"/>
            <w:left w:val="none" w:sz="0" w:space="0" w:color="auto"/>
            <w:bottom w:val="none" w:sz="0" w:space="0" w:color="auto"/>
            <w:right w:val="none" w:sz="0" w:space="0" w:color="auto"/>
          </w:divBdr>
          <w:divsChild>
            <w:div w:id="1291714853">
              <w:marLeft w:val="0"/>
              <w:marRight w:val="0"/>
              <w:marTop w:val="0"/>
              <w:marBottom w:val="0"/>
              <w:divBdr>
                <w:top w:val="none" w:sz="0" w:space="0" w:color="auto"/>
                <w:left w:val="none" w:sz="0" w:space="0" w:color="auto"/>
                <w:bottom w:val="none" w:sz="0" w:space="0" w:color="auto"/>
                <w:right w:val="none" w:sz="0" w:space="0" w:color="auto"/>
              </w:divBdr>
            </w:div>
          </w:divsChild>
        </w:div>
        <w:div w:id="809521923">
          <w:marLeft w:val="0"/>
          <w:marRight w:val="0"/>
          <w:marTop w:val="0"/>
          <w:marBottom w:val="0"/>
          <w:divBdr>
            <w:top w:val="none" w:sz="0" w:space="0" w:color="auto"/>
            <w:left w:val="none" w:sz="0" w:space="0" w:color="auto"/>
            <w:bottom w:val="none" w:sz="0" w:space="0" w:color="auto"/>
            <w:right w:val="none" w:sz="0" w:space="0" w:color="auto"/>
          </w:divBdr>
        </w:div>
        <w:div w:id="1572808390">
          <w:marLeft w:val="0"/>
          <w:marRight w:val="0"/>
          <w:marTop w:val="0"/>
          <w:marBottom w:val="0"/>
          <w:divBdr>
            <w:top w:val="none" w:sz="0" w:space="0" w:color="auto"/>
            <w:left w:val="none" w:sz="0" w:space="0" w:color="auto"/>
            <w:bottom w:val="none" w:sz="0" w:space="0" w:color="auto"/>
            <w:right w:val="none" w:sz="0" w:space="0" w:color="auto"/>
          </w:divBdr>
          <w:divsChild>
            <w:div w:id="831262106">
              <w:marLeft w:val="0"/>
              <w:marRight w:val="0"/>
              <w:marTop w:val="0"/>
              <w:marBottom w:val="0"/>
              <w:divBdr>
                <w:top w:val="none" w:sz="0" w:space="0" w:color="auto"/>
                <w:left w:val="none" w:sz="0" w:space="0" w:color="auto"/>
                <w:bottom w:val="none" w:sz="0" w:space="0" w:color="auto"/>
                <w:right w:val="none" w:sz="0" w:space="0" w:color="auto"/>
              </w:divBdr>
            </w:div>
          </w:divsChild>
        </w:div>
        <w:div w:id="293946953">
          <w:marLeft w:val="0"/>
          <w:marRight w:val="0"/>
          <w:marTop w:val="0"/>
          <w:marBottom w:val="0"/>
          <w:divBdr>
            <w:top w:val="none" w:sz="0" w:space="0" w:color="auto"/>
            <w:left w:val="none" w:sz="0" w:space="0" w:color="auto"/>
            <w:bottom w:val="none" w:sz="0" w:space="0" w:color="auto"/>
            <w:right w:val="none" w:sz="0" w:space="0" w:color="auto"/>
          </w:divBdr>
        </w:div>
        <w:div w:id="1198853816">
          <w:marLeft w:val="0"/>
          <w:marRight w:val="0"/>
          <w:marTop w:val="0"/>
          <w:marBottom w:val="0"/>
          <w:divBdr>
            <w:top w:val="none" w:sz="0" w:space="0" w:color="auto"/>
            <w:left w:val="none" w:sz="0" w:space="0" w:color="auto"/>
            <w:bottom w:val="none" w:sz="0" w:space="0" w:color="auto"/>
            <w:right w:val="none" w:sz="0" w:space="0" w:color="auto"/>
          </w:divBdr>
          <w:divsChild>
            <w:div w:id="1880971175">
              <w:marLeft w:val="0"/>
              <w:marRight w:val="0"/>
              <w:marTop w:val="0"/>
              <w:marBottom w:val="0"/>
              <w:divBdr>
                <w:top w:val="none" w:sz="0" w:space="0" w:color="auto"/>
                <w:left w:val="none" w:sz="0" w:space="0" w:color="auto"/>
                <w:bottom w:val="none" w:sz="0" w:space="0" w:color="auto"/>
                <w:right w:val="none" w:sz="0" w:space="0" w:color="auto"/>
              </w:divBdr>
            </w:div>
          </w:divsChild>
        </w:div>
        <w:div w:id="755975067">
          <w:marLeft w:val="0"/>
          <w:marRight w:val="0"/>
          <w:marTop w:val="0"/>
          <w:marBottom w:val="0"/>
          <w:divBdr>
            <w:top w:val="none" w:sz="0" w:space="0" w:color="auto"/>
            <w:left w:val="none" w:sz="0" w:space="0" w:color="auto"/>
            <w:bottom w:val="none" w:sz="0" w:space="0" w:color="auto"/>
            <w:right w:val="none" w:sz="0" w:space="0" w:color="auto"/>
          </w:divBdr>
        </w:div>
        <w:div w:id="1873692384">
          <w:marLeft w:val="0"/>
          <w:marRight w:val="0"/>
          <w:marTop w:val="0"/>
          <w:marBottom w:val="0"/>
          <w:divBdr>
            <w:top w:val="none" w:sz="0" w:space="0" w:color="auto"/>
            <w:left w:val="none" w:sz="0" w:space="0" w:color="auto"/>
            <w:bottom w:val="none" w:sz="0" w:space="0" w:color="auto"/>
            <w:right w:val="none" w:sz="0" w:space="0" w:color="auto"/>
          </w:divBdr>
          <w:divsChild>
            <w:div w:id="619921746">
              <w:marLeft w:val="0"/>
              <w:marRight w:val="0"/>
              <w:marTop w:val="0"/>
              <w:marBottom w:val="0"/>
              <w:divBdr>
                <w:top w:val="none" w:sz="0" w:space="0" w:color="auto"/>
                <w:left w:val="none" w:sz="0" w:space="0" w:color="auto"/>
                <w:bottom w:val="none" w:sz="0" w:space="0" w:color="auto"/>
                <w:right w:val="none" w:sz="0" w:space="0" w:color="auto"/>
              </w:divBdr>
            </w:div>
          </w:divsChild>
        </w:div>
        <w:div w:id="964119182">
          <w:marLeft w:val="0"/>
          <w:marRight w:val="0"/>
          <w:marTop w:val="300"/>
          <w:marBottom w:val="0"/>
          <w:divBdr>
            <w:top w:val="none" w:sz="0" w:space="0" w:color="auto"/>
            <w:left w:val="none" w:sz="0" w:space="0" w:color="auto"/>
            <w:bottom w:val="none" w:sz="0" w:space="0" w:color="auto"/>
            <w:right w:val="none" w:sz="0" w:space="0" w:color="auto"/>
          </w:divBdr>
          <w:divsChild>
            <w:div w:id="1982684368">
              <w:marLeft w:val="0"/>
              <w:marRight w:val="0"/>
              <w:marTop w:val="0"/>
              <w:marBottom w:val="0"/>
              <w:divBdr>
                <w:top w:val="none" w:sz="0" w:space="0" w:color="auto"/>
                <w:left w:val="none" w:sz="0" w:space="0" w:color="auto"/>
                <w:bottom w:val="none" w:sz="0" w:space="0" w:color="auto"/>
                <w:right w:val="none" w:sz="0" w:space="0" w:color="auto"/>
              </w:divBdr>
              <w:divsChild>
                <w:div w:id="368145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10718">
          <w:marLeft w:val="0"/>
          <w:marRight w:val="0"/>
          <w:marTop w:val="300"/>
          <w:marBottom w:val="0"/>
          <w:divBdr>
            <w:top w:val="none" w:sz="0" w:space="0" w:color="auto"/>
            <w:left w:val="none" w:sz="0" w:space="0" w:color="auto"/>
            <w:bottom w:val="none" w:sz="0" w:space="0" w:color="auto"/>
            <w:right w:val="none" w:sz="0" w:space="0" w:color="auto"/>
          </w:divBdr>
          <w:divsChild>
            <w:div w:id="1676348011">
              <w:marLeft w:val="0"/>
              <w:marRight w:val="0"/>
              <w:marTop w:val="0"/>
              <w:marBottom w:val="0"/>
              <w:divBdr>
                <w:top w:val="none" w:sz="0" w:space="0" w:color="auto"/>
                <w:left w:val="none" w:sz="0" w:space="0" w:color="auto"/>
                <w:bottom w:val="none" w:sz="0" w:space="0" w:color="auto"/>
                <w:right w:val="none" w:sz="0" w:space="0" w:color="auto"/>
              </w:divBdr>
              <w:divsChild>
                <w:div w:id="1338191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0027">
          <w:marLeft w:val="0"/>
          <w:marRight w:val="0"/>
          <w:marTop w:val="300"/>
          <w:marBottom w:val="0"/>
          <w:divBdr>
            <w:top w:val="none" w:sz="0" w:space="0" w:color="auto"/>
            <w:left w:val="none" w:sz="0" w:space="0" w:color="auto"/>
            <w:bottom w:val="none" w:sz="0" w:space="0" w:color="auto"/>
            <w:right w:val="none" w:sz="0" w:space="0" w:color="auto"/>
          </w:divBdr>
          <w:divsChild>
            <w:div w:id="685601396">
              <w:marLeft w:val="0"/>
              <w:marRight w:val="0"/>
              <w:marTop w:val="0"/>
              <w:marBottom w:val="0"/>
              <w:divBdr>
                <w:top w:val="none" w:sz="0" w:space="0" w:color="auto"/>
                <w:left w:val="none" w:sz="0" w:space="0" w:color="auto"/>
                <w:bottom w:val="none" w:sz="0" w:space="0" w:color="auto"/>
                <w:right w:val="none" w:sz="0" w:space="0" w:color="auto"/>
              </w:divBdr>
              <w:divsChild>
                <w:div w:id="84656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1998">
          <w:marLeft w:val="0"/>
          <w:marRight w:val="0"/>
          <w:marTop w:val="300"/>
          <w:marBottom w:val="0"/>
          <w:divBdr>
            <w:top w:val="none" w:sz="0" w:space="0" w:color="auto"/>
            <w:left w:val="none" w:sz="0" w:space="0" w:color="auto"/>
            <w:bottom w:val="none" w:sz="0" w:space="0" w:color="auto"/>
            <w:right w:val="none" w:sz="0" w:space="0" w:color="auto"/>
          </w:divBdr>
          <w:divsChild>
            <w:div w:id="1196698066">
              <w:marLeft w:val="0"/>
              <w:marRight w:val="0"/>
              <w:marTop w:val="0"/>
              <w:marBottom w:val="0"/>
              <w:divBdr>
                <w:top w:val="none" w:sz="0" w:space="0" w:color="auto"/>
                <w:left w:val="none" w:sz="0" w:space="0" w:color="auto"/>
                <w:bottom w:val="none" w:sz="0" w:space="0" w:color="auto"/>
                <w:right w:val="none" w:sz="0" w:space="0" w:color="auto"/>
              </w:divBdr>
              <w:divsChild>
                <w:div w:id="171973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823333">
      <w:bodyDiv w:val="1"/>
      <w:marLeft w:val="0"/>
      <w:marRight w:val="0"/>
      <w:marTop w:val="0"/>
      <w:marBottom w:val="0"/>
      <w:divBdr>
        <w:top w:val="none" w:sz="0" w:space="0" w:color="auto"/>
        <w:left w:val="none" w:sz="0" w:space="0" w:color="auto"/>
        <w:bottom w:val="none" w:sz="0" w:space="0" w:color="auto"/>
        <w:right w:val="none" w:sz="0" w:space="0" w:color="auto"/>
      </w:divBdr>
      <w:divsChild>
        <w:div w:id="237983755">
          <w:marLeft w:val="0"/>
          <w:marRight w:val="0"/>
          <w:marTop w:val="0"/>
          <w:marBottom w:val="0"/>
          <w:divBdr>
            <w:top w:val="none" w:sz="0" w:space="0" w:color="auto"/>
            <w:left w:val="none" w:sz="0" w:space="0" w:color="auto"/>
            <w:bottom w:val="none" w:sz="0" w:space="0" w:color="auto"/>
            <w:right w:val="none" w:sz="0" w:space="0" w:color="auto"/>
          </w:divBdr>
        </w:div>
        <w:div w:id="357632794">
          <w:marLeft w:val="0"/>
          <w:marRight w:val="0"/>
          <w:marTop w:val="0"/>
          <w:marBottom w:val="0"/>
          <w:divBdr>
            <w:top w:val="none" w:sz="0" w:space="0" w:color="auto"/>
            <w:left w:val="none" w:sz="0" w:space="0" w:color="auto"/>
            <w:bottom w:val="none" w:sz="0" w:space="0" w:color="auto"/>
            <w:right w:val="none" w:sz="0" w:space="0" w:color="auto"/>
          </w:divBdr>
          <w:divsChild>
            <w:div w:id="1342468164">
              <w:marLeft w:val="0"/>
              <w:marRight w:val="0"/>
              <w:marTop w:val="0"/>
              <w:marBottom w:val="0"/>
              <w:divBdr>
                <w:top w:val="none" w:sz="0" w:space="0" w:color="auto"/>
                <w:left w:val="none" w:sz="0" w:space="0" w:color="auto"/>
                <w:bottom w:val="none" w:sz="0" w:space="0" w:color="auto"/>
                <w:right w:val="none" w:sz="0" w:space="0" w:color="auto"/>
              </w:divBdr>
            </w:div>
          </w:divsChild>
        </w:div>
        <w:div w:id="1728647449">
          <w:marLeft w:val="0"/>
          <w:marRight w:val="0"/>
          <w:marTop w:val="0"/>
          <w:marBottom w:val="0"/>
          <w:divBdr>
            <w:top w:val="none" w:sz="0" w:space="0" w:color="auto"/>
            <w:left w:val="none" w:sz="0" w:space="0" w:color="auto"/>
            <w:bottom w:val="none" w:sz="0" w:space="0" w:color="auto"/>
            <w:right w:val="none" w:sz="0" w:space="0" w:color="auto"/>
          </w:divBdr>
        </w:div>
        <w:div w:id="496507340">
          <w:marLeft w:val="0"/>
          <w:marRight w:val="0"/>
          <w:marTop w:val="0"/>
          <w:marBottom w:val="0"/>
          <w:divBdr>
            <w:top w:val="none" w:sz="0" w:space="0" w:color="auto"/>
            <w:left w:val="none" w:sz="0" w:space="0" w:color="auto"/>
            <w:bottom w:val="none" w:sz="0" w:space="0" w:color="auto"/>
            <w:right w:val="none" w:sz="0" w:space="0" w:color="auto"/>
          </w:divBdr>
          <w:divsChild>
            <w:div w:id="2061854391">
              <w:marLeft w:val="0"/>
              <w:marRight w:val="0"/>
              <w:marTop w:val="0"/>
              <w:marBottom w:val="0"/>
              <w:divBdr>
                <w:top w:val="none" w:sz="0" w:space="0" w:color="auto"/>
                <w:left w:val="none" w:sz="0" w:space="0" w:color="auto"/>
                <w:bottom w:val="none" w:sz="0" w:space="0" w:color="auto"/>
                <w:right w:val="none" w:sz="0" w:space="0" w:color="auto"/>
              </w:divBdr>
            </w:div>
          </w:divsChild>
        </w:div>
        <w:div w:id="830145320">
          <w:marLeft w:val="0"/>
          <w:marRight w:val="0"/>
          <w:marTop w:val="0"/>
          <w:marBottom w:val="0"/>
          <w:divBdr>
            <w:top w:val="none" w:sz="0" w:space="0" w:color="auto"/>
            <w:left w:val="none" w:sz="0" w:space="0" w:color="auto"/>
            <w:bottom w:val="none" w:sz="0" w:space="0" w:color="auto"/>
            <w:right w:val="none" w:sz="0" w:space="0" w:color="auto"/>
          </w:divBdr>
        </w:div>
        <w:div w:id="1612475210">
          <w:marLeft w:val="0"/>
          <w:marRight w:val="0"/>
          <w:marTop w:val="0"/>
          <w:marBottom w:val="0"/>
          <w:divBdr>
            <w:top w:val="none" w:sz="0" w:space="0" w:color="auto"/>
            <w:left w:val="none" w:sz="0" w:space="0" w:color="auto"/>
            <w:bottom w:val="none" w:sz="0" w:space="0" w:color="auto"/>
            <w:right w:val="none" w:sz="0" w:space="0" w:color="auto"/>
          </w:divBdr>
          <w:divsChild>
            <w:div w:id="727726056">
              <w:marLeft w:val="0"/>
              <w:marRight w:val="0"/>
              <w:marTop w:val="0"/>
              <w:marBottom w:val="0"/>
              <w:divBdr>
                <w:top w:val="none" w:sz="0" w:space="0" w:color="auto"/>
                <w:left w:val="none" w:sz="0" w:space="0" w:color="auto"/>
                <w:bottom w:val="none" w:sz="0" w:space="0" w:color="auto"/>
                <w:right w:val="none" w:sz="0" w:space="0" w:color="auto"/>
              </w:divBdr>
            </w:div>
          </w:divsChild>
        </w:div>
        <w:div w:id="572591459">
          <w:marLeft w:val="0"/>
          <w:marRight w:val="0"/>
          <w:marTop w:val="0"/>
          <w:marBottom w:val="0"/>
          <w:divBdr>
            <w:top w:val="none" w:sz="0" w:space="0" w:color="auto"/>
            <w:left w:val="none" w:sz="0" w:space="0" w:color="auto"/>
            <w:bottom w:val="none" w:sz="0" w:space="0" w:color="auto"/>
            <w:right w:val="none" w:sz="0" w:space="0" w:color="auto"/>
          </w:divBdr>
        </w:div>
        <w:div w:id="273562342">
          <w:marLeft w:val="0"/>
          <w:marRight w:val="0"/>
          <w:marTop w:val="0"/>
          <w:marBottom w:val="0"/>
          <w:divBdr>
            <w:top w:val="none" w:sz="0" w:space="0" w:color="auto"/>
            <w:left w:val="none" w:sz="0" w:space="0" w:color="auto"/>
            <w:bottom w:val="none" w:sz="0" w:space="0" w:color="auto"/>
            <w:right w:val="none" w:sz="0" w:space="0" w:color="auto"/>
          </w:divBdr>
          <w:divsChild>
            <w:div w:id="178323756">
              <w:marLeft w:val="0"/>
              <w:marRight w:val="0"/>
              <w:marTop w:val="0"/>
              <w:marBottom w:val="0"/>
              <w:divBdr>
                <w:top w:val="none" w:sz="0" w:space="0" w:color="auto"/>
                <w:left w:val="none" w:sz="0" w:space="0" w:color="auto"/>
                <w:bottom w:val="none" w:sz="0" w:space="0" w:color="auto"/>
                <w:right w:val="none" w:sz="0" w:space="0" w:color="auto"/>
              </w:divBdr>
            </w:div>
          </w:divsChild>
        </w:div>
        <w:div w:id="277221700">
          <w:marLeft w:val="0"/>
          <w:marRight w:val="0"/>
          <w:marTop w:val="0"/>
          <w:marBottom w:val="0"/>
          <w:divBdr>
            <w:top w:val="none" w:sz="0" w:space="0" w:color="auto"/>
            <w:left w:val="none" w:sz="0" w:space="0" w:color="auto"/>
            <w:bottom w:val="none" w:sz="0" w:space="0" w:color="auto"/>
            <w:right w:val="none" w:sz="0" w:space="0" w:color="auto"/>
          </w:divBdr>
        </w:div>
        <w:div w:id="784350120">
          <w:marLeft w:val="0"/>
          <w:marRight w:val="0"/>
          <w:marTop w:val="0"/>
          <w:marBottom w:val="0"/>
          <w:divBdr>
            <w:top w:val="none" w:sz="0" w:space="0" w:color="auto"/>
            <w:left w:val="none" w:sz="0" w:space="0" w:color="auto"/>
            <w:bottom w:val="none" w:sz="0" w:space="0" w:color="auto"/>
            <w:right w:val="none" w:sz="0" w:space="0" w:color="auto"/>
          </w:divBdr>
          <w:divsChild>
            <w:div w:id="1770540726">
              <w:marLeft w:val="0"/>
              <w:marRight w:val="0"/>
              <w:marTop w:val="0"/>
              <w:marBottom w:val="0"/>
              <w:divBdr>
                <w:top w:val="none" w:sz="0" w:space="0" w:color="auto"/>
                <w:left w:val="none" w:sz="0" w:space="0" w:color="auto"/>
                <w:bottom w:val="none" w:sz="0" w:space="0" w:color="auto"/>
                <w:right w:val="none" w:sz="0" w:space="0" w:color="auto"/>
              </w:divBdr>
            </w:div>
          </w:divsChild>
        </w:div>
        <w:div w:id="1068649146">
          <w:marLeft w:val="0"/>
          <w:marRight w:val="0"/>
          <w:marTop w:val="0"/>
          <w:marBottom w:val="0"/>
          <w:divBdr>
            <w:top w:val="none" w:sz="0" w:space="0" w:color="auto"/>
            <w:left w:val="none" w:sz="0" w:space="0" w:color="auto"/>
            <w:bottom w:val="none" w:sz="0" w:space="0" w:color="auto"/>
            <w:right w:val="none" w:sz="0" w:space="0" w:color="auto"/>
          </w:divBdr>
        </w:div>
        <w:div w:id="1834877552">
          <w:marLeft w:val="0"/>
          <w:marRight w:val="0"/>
          <w:marTop w:val="0"/>
          <w:marBottom w:val="0"/>
          <w:divBdr>
            <w:top w:val="none" w:sz="0" w:space="0" w:color="auto"/>
            <w:left w:val="none" w:sz="0" w:space="0" w:color="auto"/>
            <w:bottom w:val="none" w:sz="0" w:space="0" w:color="auto"/>
            <w:right w:val="none" w:sz="0" w:space="0" w:color="auto"/>
          </w:divBdr>
          <w:divsChild>
            <w:div w:id="1459226594">
              <w:marLeft w:val="0"/>
              <w:marRight w:val="0"/>
              <w:marTop w:val="0"/>
              <w:marBottom w:val="0"/>
              <w:divBdr>
                <w:top w:val="none" w:sz="0" w:space="0" w:color="auto"/>
                <w:left w:val="none" w:sz="0" w:space="0" w:color="auto"/>
                <w:bottom w:val="none" w:sz="0" w:space="0" w:color="auto"/>
                <w:right w:val="none" w:sz="0" w:space="0" w:color="auto"/>
              </w:divBdr>
            </w:div>
          </w:divsChild>
        </w:div>
        <w:div w:id="378820196">
          <w:marLeft w:val="0"/>
          <w:marRight w:val="0"/>
          <w:marTop w:val="0"/>
          <w:marBottom w:val="0"/>
          <w:divBdr>
            <w:top w:val="none" w:sz="0" w:space="0" w:color="auto"/>
            <w:left w:val="none" w:sz="0" w:space="0" w:color="auto"/>
            <w:bottom w:val="none" w:sz="0" w:space="0" w:color="auto"/>
            <w:right w:val="none" w:sz="0" w:space="0" w:color="auto"/>
          </w:divBdr>
        </w:div>
        <w:div w:id="738405059">
          <w:marLeft w:val="0"/>
          <w:marRight w:val="0"/>
          <w:marTop w:val="0"/>
          <w:marBottom w:val="0"/>
          <w:divBdr>
            <w:top w:val="none" w:sz="0" w:space="0" w:color="auto"/>
            <w:left w:val="none" w:sz="0" w:space="0" w:color="auto"/>
            <w:bottom w:val="none" w:sz="0" w:space="0" w:color="auto"/>
            <w:right w:val="none" w:sz="0" w:space="0" w:color="auto"/>
          </w:divBdr>
          <w:divsChild>
            <w:div w:id="1536382983">
              <w:marLeft w:val="0"/>
              <w:marRight w:val="0"/>
              <w:marTop w:val="0"/>
              <w:marBottom w:val="0"/>
              <w:divBdr>
                <w:top w:val="none" w:sz="0" w:space="0" w:color="auto"/>
                <w:left w:val="none" w:sz="0" w:space="0" w:color="auto"/>
                <w:bottom w:val="none" w:sz="0" w:space="0" w:color="auto"/>
                <w:right w:val="none" w:sz="0" w:space="0" w:color="auto"/>
              </w:divBdr>
            </w:div>
          </w:divsChild>
        </w:div>
        <w:div w:id="1608733204">
          <w:marLeft w:val="0"/>
          <w:marRight w:val="0"/>
          <w:marTop w:val="300"/>
          <w:marBottom w:val="0"/>
          <w:divBdr>
            <w:top w:val="none" w:sz="0" w:space="0" w:color="auto"/>
            <w:left w:val="none" w:sz="0" w:space="0" w:color="auto"/>
            <w:bottom w:val="none" w:sz="0" w:space="0" w:color="auto"/>
            <w:right w:val="none" w:sz="0" w:space="0" w:color="auto"/>
          </w:divBdr>
          <w:divsChild>
            <w:div w:id="416439962">
              <w:marLeft w:val="0"/>
              <w:marRight w:val="0"/>
              <w:marTop w:val="0"/>
              <w:marBottom w:val="0"/>
              <w:divBdr>
                <w:top w:val="none" w:sz="0" w:space="0" w:color="auto"/>
                <w:left w:val="none" w:sz="0" w:space="0" w:color="auto"/>
                <w:bottom w:val="none" w:sz="0" w:space="0" w:color="auto"/>
                <w:right w:val="none" w:sz="0" w:space="0" w:color="auto"/>
              </w:divBdr>
              <w:divsChild>
                <w:div w:id="258567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894781">
          <w:marLeft w:val="0"/>
          <w:marRight w:val="0"/>
          <w:marTop w:val="300"/>
          <w:marBottom w:val="0"/>
          <w:divBdr>
            <w:top w:val="none" w:sz="0" w:space="0" w:color="auto"/>
            <w:left w:val="none" w:sz="0" w:space="0" w:color="auto"/>
            <w:bottom w:val="none" w:sz="0" w:space="0" w:color="auto"/>
            <w:right w:val="none" w:sz="0" w:space="0" w:color="auto"/>
          </w:divBdr>
          <w:divsChild>
            <w:div w:id="221185470">
              <w:marLeft w:val="0"/>
              <w:marRight w:val="0"/>
              <w:marTop w:val="0"/>
              <w:marBottom w:val="0"/>
              <w:divBdr>
                <w:top w:val="none" w:sz="0" w:space="0" w:color="auto"/>
                <w:left w:val="none" w:sz="0" w:space="0" w:color="auto"/>
                <w:bottom w:val="none" w:sz="0" w:space="0" w:color="auto"/>
                <w:right w:val="none" w:sz="0" w:space="0" w:color="auto"/>
              </w:divBdr>
              <w:divsChild>
                <w:div w:id="169777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5600">
          <w:marLeft w:val="0"/>
          <w:marRight w:val="0"/>
          <w:marTop w:val="300"/>
          <w:marBottom w:val="0"/>
          <w:divBdr>
            <w:top w:val="none" w:sz="0" w:space="0" w:color="auto"/>
            <w:left w:val="none" w:sz="0" w:space="0" w:color="auto"/>
            <w:bottom w:val="none" w:sz="0" w:space="0" w:color="auto"/>
            <w:right w:val="none" w:sz="0" w:space="0" w:color="auto"/>
          </w:divBdr>
          <w:divsChild>
            <w:div w:id="650250402">
              <w:marLeft w:val="0"/>
              <w:marRight w:val="0"/>
              <w:marTop w:val="0"/>
              <w:marBottom w:val="0"/>
              <w:divBdr>
                <w:top w:val="none" w:sz="0" w:space="0" w:color="auto"/>
                <w:left w:val="none" w:sz="0" w:space="0" w:color="auto"/>
                <w:bottom w:val="none" w:sz="0" w:space="0" w:color="auto"/>
                <w:right w:val="none" w:sz="0" w:space="0" w:color="auto"/>
              </w:divBdr>
              <w:divsChild>
                <w:div w:id="492070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1897">
          <w:marLeft w:val="0"/>
          <w:marRight w:val="0"/>
          <w:marTop w:val="300"/>
          <w:marBottom w:val="0"/>
          <w:divBdr>
            <w:top w:val="none" w:sz="0" w:space="0" w:color="auto"/>
            <w:left w:val="none" w:sz="0" w:space="0" w:color="auto"/>
            <w:bottom w:val="none" w:sz="0" w:space="0" w:color="auto"/>
            <w:right w:val="none" w:sz="0" w:space="0" w:color="auto"/>
          </w:divBdr>
          <w:divsChild>
            <w:div w:id="427120469">
              <w:marLeft w:val="0"/>
              <w:marRight w:val="0"/>
              <w:marTop w:val="0"/>
              <w:marBottom w:val="0"/>
              <w:divBdr>
                <w:top w:val="none" w:sz="0" w:space="0" w:color="auto"/>
                <w:left w:val="none" w:sz="0" w:space="0" w:color="auto"/>
                <w:bottom w:val="none" w:sz="0" w:space="0" w:color="auto"/>
                <w:right w:val="none" w:sz="0" w:space="0" w:color="auto"/>
              </w:divBdr>
              <w:divsChild>
                <w:div w:id="153423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482652">
      <w:bodyDiv w:val="1"/>
      <w:marLeft w:val="0"/>
      <w:marRight w:val="0"/>
      <w:marTop w:val="0"/>
      <w:marBottom w:val="0"/>
      <w:divBdr>
        <w:top w:val="none" w:sz="0" w:space="0" w:color="auto"/>
        <w:left w:val="none" w:sz="0" w:space="0" w:color="auto"/>
        <w:bottom w:val="none" w:sz="0" w:space="0" w:color="auto"/>
        <w:right w:val="none" w:sz="0" w:space="0" w:color="auto"/>
      </w:divBdr>
      <w:divsChild>
        <w:div w:id="1202287459">
          <w:marLeft w:val="0"/>
          <w:marRight w:val="0"/>
          <w:marTop w:val="0"/>
          <w:marBottom w:val="0"/>
          <w:divBdr>
            <w:top w:val="none" w:sz="0" w:space="0" w:color="auto"/>
            <w:left w:val="none" w:sz="0" w:space="0" w:color="auto"/>
            <w:bottom w:val="none" w:sz="0" w:space="0" w:color="auto"/>
            <w:right w:val="none" w:sz="0" w:space="0" w:color="auto"/>
          </w:divBdr>
        </w:div>
        <w:div w:id="1348754647">
          <w:marLeft w:val="0"/>
          <w:marRight w:val="0"/>
          <w:marTop w:val="0"/>
          <w:marBottom w:val="0"/>
          <w:divBdr>
            <w:top w:val="none" w:sz="0" w:space="0" w:color="auto"/>
            <w:left w:val="none" w:sz="0" w:space="0" w:color="auto"/>
            <w:bottom w:val="none" w:sz="0" w:space="0" w:color="auto"/>
            <w:right w:val="none" w:sz="0" w:space="0" w:color="auto"/>
          </w:divBdr>
          <w:divsChild>
            <w:div w:id="1501459723">
              <w:marLeft w:val="0"/>
              <w:marRight w:val="0"/>
              <w:marTop w:val="0"/>
              <w:marBottom w:val="0"/>
              <w:divBdr>
                <w:top w:val="none" w:sz="0" w:space="0" w:color="auto"/>
                <w:left w:val="none" w:sz="0" w:space="0" w:color="auto"/>
                <w:bottom w:val="none" w:sz="0" w:space="0" w:color="auto"/>
                <w:right w:val="none" w:sz="0" w:space="0" w:color="auto"/>
              </w:divBdr>
            </w:div>
          </w:divsChild>
        </w:div>
        <w:div w:id="1045642855">
          <w:marLeft w:val="0"/>
          <w:marRight w:val="0"/>
          <w:marTop w:val="0"/>
          <w:marBottom w:val="0"/>
          <w:divBdr>
            <w:top w:val="none" w:sz="0" w:space="0" w:color="auto"/>
            <w:left w:val="none" w:sz="0" w:space="0" w:color="auto"/>
            <w:bottom w:val="none" w:sz="0" w:space="0" w:color="auto"/>
            <w:right w:val="none" w:sz="0" w:space="0" w:color="auto"/>
          </w:divBdr>
        </w:div>
        <w:div w:id="396394403">
          <w:marLeft w:val="0"/>
          <w:marRight w:val="0"/>
          <w:marTop w:val="0"/>
          <w:marBottom w:val="0"/>
          <w:divBdr>
            <w:top w:val="none" w:sz="0" w:space="0" w:color="auto"/>
            <w:left w:val="none" w:sz="0" w:space="0" w:color="auto"/>
            <w:bottom w:val="none" w:sz="0" w:space="0" w:color="auto"/>
            <w:right w:val="none" w:sz="0" w:space="0" w:color="auto"/>
          </w:divBdr>
          <w:divsChild>
            <w:div w:id="495923200">
              <w:marLeft w:val="0"/>
              <w:marRight w:val="0"/>
              <w:marTop w:val="0"/>
              <w:marBottom w:val="0"/>
              <w:divBdr>
                <w:top w:val="none" w:sz="0" w:space="0" w:color="auto"/>
                <w:left w:val="none" w:sz="0" w:space="0" w:color="auto"/>
                <w:bottom w:val="none" w:sz="0" w:space="0" w:color="auto"/>
                <w:right w:val="none" w:sz="0" w:space="0" w:color="auto"/>
              </w:divBdr>
            </w:div>
          </w:divsChild>
        </w:div>
        <w:div w:id="1088383139">
          <w:marLeft w:val="0"/>
          <w:marRight w:val="0"/>
          <w:marTop w:val="0"/>
          <w:marBottom w:val="0"/>
          <w:divBdr>
            <w:top w:val="none" w:sz="0" w:space="0" w:color="auto"/>
            <w:left w:val="none" w:sz="0" w:space="0" w:color="auto"/>
            <w:bottom w:val="none" w:sz="0" w:space="0" w:color="auto"/>
            <w:right w:val="none" w:sz="0" w:space="0" w:color="auto"/>
          </w:divBdr>
        </w:div>
        <w:div w:id="1476678610">
          <w:marLeft w:val="0"/>
          <w:marRight w:val="0"/>
          <w:marTop w:val="0"/>
          <w:marBottom w:val="0"/>
          <w:divBdr>
            <w:top w:val="none" w:sz="0" w:space="0" w:color="auto"/>
            <w:left w:val="none" w:sz="0" w:space="0" w:color="auto"/>
            <w:bottom w:val="none" w:sz="0" w:space="0" w:color="auto"/>
            <w:right w:val="none" w:sz="0" w:space="0" w:color="auto"/>
          </w:divBdr>
          <w:divsChild>
            <w:div w:id="1315840802">
              <w:marLeft w:val="0"/>
              <w:marRight w:val="0"/>
              <w:marTop w:val="0"/>
              <w:marBottom w:val="0"/>
              <w:divBdr>
                <w:top w:val="none" w:sz="0" w:space="0" w:color="auto"/>
                <w:left w:val="none" w:sz="0" w:space="0" w:color="auto"/>
                <w:bottom w:val="none" w:sz="0" w:space="0" w:color="auto"/>
                <w:right w:val="none" w:sz="0" w:space="0" w:color="auto"/>
              </w:divBdr>
            </w:div>
          </w:divsChild>
        </w:div>
        <w:div w:id="965231842">
          <w:marLeft w:val="0"/>
          <w:marRight w:val="0"/>
          <w:marTop w:val="0"/>
          <w:marBottom w:val="0"/>
          <w:divBdr>
            <w:top w:val="none" w:sz="0" w:space="0" w:color="auto"/>
            <w:left w:val="none" w:sz="0" w:space="0" w:color="auto"/>
            <w:bottom w:val="none" w:sz="0" w:space="0" w:color="auto"/>
            <w:right w:val="none" w:sz="0" w:space="0" w:color="auto"/>
          </w:divBdr>
        </w:div>
        <w:div w:id="1733383652">
          <w:marLeft w:val="0"/>
          <w:marRight w:val="0"/>
          <w:marTop w:val="0"/>
          <w:marBottom w:val="0"/>
          <w:divBdr>
            <w:top w:val="none" w:sz="0" w:space="0" w:color="auto"/>
            <w:left w:val="none" w:sz="0" w:space="0" w:color="auto"/>
            <w:bottom w:val="none" w:sz="0" w:space="0" w:color="auto"/>
            <w:right w:val="none" w:sz="0" w:space="0" w:color="auto"/>
          </w:divBdr>
          <w:divsChild>
            <w:div w:id="529028738">
              <w:marLeft w:val="0"/>
              <w:marRight w:val="0"/>
              <w:marTop w:val="0"/>
              <w:marBottom w:val="0"/>
              <w:divBdr>
                <w:top w:val="none" w:sz="0" w:space="0" w:color="auto"/>
                <w:left w:val="none" w:sz="0" w:space="0" w:color="auto"/>
                <w:bottom w:val="none" w:sz="0" w:space="0" w:color="auto"/>
                <w:right w:val="none" w:sz="0" w:space="0" w:color="auto"/>
              </w:divBdr>
            </w:div>
          </w:divsChild>
        </w:div>
        <w:div w:id="805704491">
          <w:marLeft w:val="0"/>
          <w:marRight w:val="0"/>
          <w:marTop w:val="0"/>
          <w:marBottom w:val="0"/>
          <w:divBdr>
            <w:top w:val="none" w:sz="0" w:space="0" w:color="auto"/>
            <w:left w:val="none" w:sz="0" w:space="0" w:color="auto"/>
            <w:bottom w:val="none" w:sz="0" w:space="0" w:color="auto"/>
            <w:right w:val="none" w:sz="0" w:space="0" w:color="auto"/>
          </w:divBdr>
        </w:div>
        <w:div w:id="43600422">
          <w:marLeft w:val="0"/>
          <w:marRight w:val="0"/>
          <w:marTop w:val="0"/>
          <w:marBottom w:val="0"/>
          <w:divBdr>
            <w:top w:val="none" w:sz="0" w:space="0" w:color="auto"/>
            <w:left w:val="none" w:sz="0" w:space="0" w:color="auto"/>
            <w:bottom w:val="none" w:sz="0" w:space="0" w:color="auto"/>
            <w:right w:val="none" w:sz="0" w:space="0" w:color="auto"/>
          </w:divBdr>
          <w:divsChild>
            <w:div w:id="1558319829">
              <w:marLeft w:val="0"/>
              <w:marRight w:val="0"/>
              <w:marTop w:val="0"/>
              <w:marBottom w:val="0"/>
              <w:divBdr>
                <w:top w:val="none" w:sz="0" w:space="0" w:color="auto"/>
                <w:left w:val="none" w:sz="0" w:space="0" w:color="auto"/>
                <w:bottom w:val="none" w:sz="0" w:space="0" w:color="auto"/>
                <w:right w:val="none" w:sz="0" w:space="0" w:color="auto"/>
              </w:divBdr>
            </w:div>
          </w:divsChild>
        </w:div>
        <w:div w:id="1042940845">
          <w:marLeft w:val="0"/>
          <w:marRight w:val="0"/>
          <w:marTop w:val="0"/>
          <w:marBottom w:val="0"/>
          <w:divBdr>
            <w:top w:val="none" w:sz="0" w:space="0" w:color="auto"/>
            <w:left w:val="none" w:sz="0" w:space="0" w:color="auto"/>
            <w:bottom w:val="none" w:sz="0" w:space="0" w:color="auto"/>
            <w:right w:val="none" w:sz="0" w:space="0" w:color="auto"/>
          </w:divBdr>
        </w:div>
        <w:div w:id="1349719468">
          <w:marLeft w:val="0"/>
          <w:marRight w:val="0"/>
          <w:marTop w:val="0"/>
          <w:marBottom w:val="0"/>
          <w:divBdr>
            <w:top w:val="none" w:sz="0" w:space="0" w:color="auto"/>
            <w:left w:val="none" w:sz="0" w:space="0" w:color="auto"/>
            <w:bottom w:val="none" w:sz="0" w:space="0" w:color="auto"/>
            <w:right w:val="none" w:sz="0" w:space="0" w:color="auto"/>
          </w:divBdr>
          <w:divsChild>
            <w:div w:id="261493506">
              <w:marLeft w:val="0"/>
              <w:marRight w:val="0"/>
              <w:marTop w:val="0"/>
              <w:marBottom w:val="0"/>
              <w:divBdr>
                <w:top w:val="none" w:sz="0" w:space="0" w:color="auto"/>
                <w:left w:val="none" w:sz="0" w:space="0" w:color="auto"/>
                <w:bottom w:val="none" w:sz="0" w:space="0" w:color="auto"/>
                <w:right w:val="none" w:sz="0" w:space="0" w:color="auto"/>
              </w:divBdr>
            </w:div>
          </w:divsChild>
        </w:div>
        <w:div w:id="1887064887">
          <w:marLeft w:val="0"/>
          <w:marRight w:val="0"/>
          <w:marTop w:val="0"/>
          <w:marBottom w:val="0"/>
          <w:divBdr>
            <w:top w:val="none" w:sz="0" w:space="0" w:color="auto"/>
            <w:left w:val="none" w:sz="0" w:space="0" w:color="auto"/>
            <w:bottom w:val="none" w:sz="0" w:space="0" w:color="auto"/>
            <w:right w:val="none" w:sz="0" w:space="0" w:color="auto"/>
          </w:divBdr>
        </w:div>
        <w:div w:id="923303825">
          <w:marLeft w:val="0"/>
          <w:marRight w:val="0"/>
          <w:marTop w:val="0"/>
          <w:marBottom w:val="0"/>
          <w:divBdr>
            <w:top w:val="none" w:sz="0" w:space="0" w:color="auto"/>
            <w:left w:val="none" w:sz="0" w:space="0" w:color="auto"/>
            <w:bottom w:val="none" w:sz="0" w:space="0" w:color="auto"/>
            <w:right w:val="none" w:sz="0" w:space="0" w:color="auto"/>
          </w:divBdr>
          <w:divsChild>
            <w:div w:id="333142651">
              <w:marLeft w:val="0"/>
              <w:marRight w:val="0"/>
              <w:marTop w:val="0"/>
              <w:marBottom w:val="0"/>
              <w:divBdr>
                <w:top w:val="none" w:sz="0" w:space="0" w:color="auto"/>
                <w:left w:val="none" w:sz="0" w:space="0" w:color="auto"/>
                <w:bottom w:val="none" w:sz="0" w:space="0" w:color="auto"/>
                <w:right w:val="none" w:sz="0" w:space="0" w:color="auto"/>
              </w:divBdr>
            </w:div>
          </w:divsChild>
        </w:div>
        <w:div w:id="1522668979">
          <w:marLeft w:val="0"/>
          <w:marRight w:val="0"/>
          <w:marTop w:val="300"/>
          <w:marBottom w:val="0"/>
          <w:divBdr>
            <w:top w:val="none" w:sz="0" w:space="0" w:color="auto"/>
            <w:left w:val="none" w:sz="0" w:space="0" w:color="auto"/>
            <w:bottom w:val="none" w:sz="0" w:space="0" w:color="auto"/>
            <w:right w:val="none" w:sz="0" w:space="0" w:color="auto"/>
          </w:divBdr>
          <w:divsChild>
            <w:div w:id="1967464199">
              <w:marLeft w:val="0"/>
              <w:marRight w:val="0"/>
              <w:marTop w:val="0"/>
              <w:marBottom w:val="0"/>
              <w:divBdr>
                <w:top w:val="none" w:sz="0" w:space="0" w:color="auto"/>
                <w:left w:val="none" w:sz="0" w:space="0" w:color="auto"/>
                <w:bottom w:val="none" w:sz="0" w:space="0" w:color="auto"/>
                <w:right w:val="none" w:sz="0" w:space="0" w:color="auto"/>
              </w:divBdr>
              <w:divsChild>
                <w:div w:id="2028172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24349">
          <w:marLeft w:val="0"/>
          <w:marRight w:val="0"/>
          <w:marTop w:val="300"/>
          <w:marBottom w:val="0"/>
          <w:divBdr>
            <w:top w:val="none" w:sz="0" w:space="0" w:color="auto"/>
            <w:left w:val="none" w:sz="0" w:space="0" w:color="auto"/>
            <w:bottom w:val="none" w:sz="0" w:space="0" w:color="auto"/>
            <w:right w:val="none" w:sz="0" w:space="0" w:color="auto"/>
          </w:divBdr>
          <w:divsChild>
            <w:div w:id="1133408269">
              <w:marLeft w:val="0"/>
              <w:marRight w:val="0"/>
              <w:marTop w:val="0"/>
              <w:marBottom w:val="0"/>
              <w:divBdr>
                <w:top w:val="none" w:sz="0" w:space="0" w:color="auto"/>
                <w:left w:val="none" w:sz="0" w:space="0" w:color="auto"/>
                <w:bottom w:val="none" w:sz="0" w:space="0" w:color="auto"/>
                <w:right w:val="none" w:sz="0" w:space="0" w:color="auto"/>
              </w:divBdr>
              <w:divsChild>
                <w:div w:id="163252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442251">
          <w:marLeft w:val="0"/>
          <w:marRight w:val="0"/>
          <w:marTop w:val="300"/>
          <w:marBottom w:val="0"/>
          <w:divBdr>
            <w:top w:val="none" w:sz="0" w:space="0" w:color="auto"/>
            <w:left w:val="none" w:sz="0" w:space="0" w:color="auto"/>
            <w:bottom w:val="none" w:sz="0" w:space="0" w:color="auto"/>
            <w:right w:val="none" w:sz="0" w:space="0" w:color="auto"/>
          </w:divBdr>
          <w:divsChild>
            <w:div w:id="346911392">
              <w:marLeft w:val="0"/>
              <w:marRight w:val="0"/>
              <w:marTop w:val="0"/>
              <w:marBottom w:val="0"/>
              <w:divBdr>
                <w:top w:val="none" w:sz="0" w:space="0" w:color="auto"/>
                <w:left w:val="none" w:sz="0" w:space="0" w:color="auto"/>
                <w:bottom w:val="none" w:sz="0" w:space="0" w:color="auto"/>
                <w:right w:val="none" w:sz="0" w:space="0" w:color="auto"/>
              </w:divBdr>
              <w:divsChild>
                <w:div w:id="3010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200298">
          <w:marLeft w:val="0"/>
          <w:marRight w:val="0"/>
          <w:marTop w:val="300"/>
          <w:marBottom w:val="0"/>
          <w:divBdr>
            <w:top w:val="none" w:sz="0" w:space="0" w:color="auto"/>
            <w:left w:val="none" w:sz="0" w:space="0" w:color="auto"/>
            <w:bottom w:val="none" w:sz="0" w:space="0" w:color="auto"/>
            <w:right w:val="none" w:sz="0" w:space="0" w:color="auto"/>
          </w:divBdr>
          <w:divsChild>
            <w:div w:id="240333515">
              <w:marLeft w:val="0"/>
              <w:marRight w:val="0"/>
              <w:marTop w:val="0"/>
              <w:marBottom w:val="0"/>
              <w:divBdr>
                <w:top w:val="none" w:sz="0" w:space="0" w:color="auto"/>
                <w:left w:val="none" w:sz="0" w:space="0" w:color="auto"/>
                <w:bottom w:val="none" w:sz="0" w:space="0" w:color="auto"/>
                <w:right w:val="none" w:sz="0" w:space="0" w:color="auto"/>
              </w:divBdr>
              <w:divsChild>
                <w:div w:id="92538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33197">
      <w:bodyDiv w:val="1"/>
      <w:marLeft w:val="0"/>
      <w:marRight w:val="0"/>
      <w:marTop w:val="0"/>
      <w:marBottom w:val="0"/>
      <w:divBdr>
        <w:top w:val="none" w:sz="0" w:space="0" w:color="auto"/>
        <w:left w:val="none" w:sz="0" w:space="0" w:color="auto"/>
        <w:bottom w:val="none" w:sz="0" w:space="0" w:color="auto"/>
        <w:right w:val="none" w:sz="0" w:space="0" w:color="auto"/>
      </w:divBdr>
      <w:divsChild>
        <w:div w:id="818693168">
          <w:marLeft w:val="0"/>
          <w:marRight w:val="0"/>
          <w:marTop w:val="0"/>
          <w:marBottom w:val="0"/>
          <w:divBdr>
            <w:top w:val="none" w:sz="0" w:space="0" w:color="auto"/>
            <w:left w:val="none" w:sz="0" w:space="0" w:color="auto"/>
            <w:bottom w:val="none" w:sz="0" w:space="0" w:color="auto"/>
            <w:right w:val="none" w:sz="0" w:space="0" w:color="auto"/>
          </w:divBdr>
        </w:div>
        <w:div w:id="959456152">
          <w:marLeft w:val="0"/>
          <w:marRight w:val="0"/>
          <w:marTop w:val="0"/>
          <w:marBottom w:val="0"/>
          <w:divBdr>
            <w:top w:val="none" w:sz="0" w:space="0" w:color="auto"/>
            <w:left w:val="none" w:sz="0" w:space="0" w:color="auto"/>
            <w:bottom w:val="none" w:sz="0" w:space="0" w:color="auto"/>
            <w:right w:val="none" w:sz="0" w:space="0" w:color="auto"/>
          </w:divBdr>
          <w:divsChild>
            <w:div w:id="183129772">
              <w:marLeft w:val="0"/>
              <w:marRight w:val="0"/>
              <w:marTop w:val="0"/>
              <w:marBottom w:val="0"/>
              <w:divBdr>
                <w:top w:val="none" w:sz="0" w:space="0" w:color="auto"/>
                <w:left w:val="none" w:sz="0" w:space="0" w:color="auto"/>
                <w:bottom w:val="none" w:sz="0" w:space="0" w:color="auto"/>
                <w:right w:val="none" w:sz="0" w:space="0" w:color="auto"/>
              </w:divBdr>
            </w:div>
          </w:divsChild>
        </w:div>
        <w:div w:id="663006">
          <w:marLeft w:val="0"/>
          <w:marRight w:val="0"/>
          <w:marTop w:val="0"/>
          <w:marBottom w:val="0"/>
          <w:divBdr>
            <w:top w:val="none" w:sz="0" w:space="0" w:color="auto"/>
            <w:left w:val="none" w:sz="0" w:space="0" w:color="auto"/>
            <w:bottom w:val="none" w:sz="0" w:space="0" w:color="auto"/>
            <w:right w:val="none" w:sz="0" w:space="0" w:color="auto"/>
          </w:divBdr>
        </w:div>
        <w:div w:id="1816292076">
          <w:marLeft w:val="0"/>
          <w:marRight w:val="0"/>
          <w:marTop w:val="0"/>
          <w:marBottom w:val="0"/>
          <w:divBdr>
            <w:top w:val="none" w:sz="0" w:space="0" w:color="auto"/>
            <w:left w:val="none" w:sz="0" w:space="0" w:color="auto"/>
            <w:bottom w:val="none" w:sz="0" w:space="0" w:color="auto"/>
            <w:right w:val="none" w:sz="0" w:space="0" w:color="auto"/>
          </w:divBdr>
          <w:divsChild>
            <w:div w:id="1305040157">
              <w:marLeft w:val="0"/>
              <w:marRight w:val="0"/>
              <w:marTop w:val="0"/>
              <w:marBottom w:val="0"/>
              <w:divBdr>
                <w:top w:val="none" w:sz="0" w:space="0" w:color="auto"/>
                <w:left w:val="none" w:sz="0" w:space="0" w:color="auto"/>
                <w:bottom w:val="none" w:sz="0" w:space="0" w:color="auto"/>
                <w:right w:val="none" w:sz="0" w:space="0" w:color="auto"/>
              </w:divBdr>
            </w:div>
          </w:divsChild>
        </w:div>
        <w:div w:id="106505649">
          <w:marLeft w:val="0"/>
          <w:marRight w:val="0"/>
          <w:marTop w:val="0"/>
          <w:marBottom w:val="0"/>
          <w:divBdr>
            <w:top w:val="none" w:sz="0" w:space="0" w:color="auto"/>
            <w:left w:val="none" w:sz="0" w:space="0" w:color="auto"/>
            <w:bottom w:val="none" w:sz="0" w:space="0" w:color="auto"/>
            <w:right w:val="none" w:sz="0" w:space="0" w:color="auto"/>
          </w:divBdr>
        </w:div>
        <w:div w:id="2040743043">
          <w:marLeft w:val="0"/>
          <w:marRight w:val="0"/>
          <w:marTop w:val="0"/>
          <w:marBottom w:val="0"/>
          <w:divBdr>
            <w:top w:val="none" w:sz="0" w:space="0" w:color="auto"/>
            <w:left w:val="none" w:sz="0" w:space="0" w:color="auto"/>
            <w:bottom w:val="none" w:sz="0" w:space="0" w:color="auto"/>
            <w:right w:val="none" w:sz="0" w:space="0" w:color="auto"/>
          </w:divBdr>
          <w:divsChild>
            <w:div w:id="2058358274">
              <w:marLeft w:val="0"/>
              <w:marRight w:val="0"/>
              <w:marTop w:val="0"/>
              <w:marBottom w:val="0"/>
              <w:divBdr>
                <w:top w:val="none" w:sz="0" w:space="0" w:color="auto"/>
                <w:left w:val="none" w:sz="0" w:space="0" w:color="auto"/>
                <w:bottom w:val="none" w:sz="0" w:space="0" w:color="auto"/>
                <w:right w:val="none" w:sz="0" w:space="0" w:color="auto"/>
              </w:divBdr>
            </w:div>
          </w:divsChild>
        </w:div>
        <w:div w:id="1704744246">
          <w:marLeft w:val="0"/>
          <w:marRight w:val="0"/>
          <w:marTop w:val="0"/>
          <w:marBottom w:val="0"/>
          <w:divBdr>
            <w:top w:val="none" w:sz="0" w:space="0" w:color="auto"/>
            <w:left w:val="none" w:sz="0" w:space="0" w:color="auto"/>
            <w:bottom w:val="none" w:sz="0" w:space="0" w:color="auto"/>
            <w:right w:val="none" w:sz="0" w:space="0" w:color="auto"/>
          </w:divBdr>
        </w:div>
        <w:div w:id="1805735382">
          <w:marLeft w:val="0"/>
          <w:marRight w:val="0"/>
          <w:marTop w:val="0"/>
          <w:marBottom w:val="0"/>
          <w:divBdr>
            <w:top w:val="none" w:sz="0" w:space="0" w:color="auto"/>
            <w:left w:val="none" w:sz="0" w:space="0" w:color="auto"/>
            <w:bottom w:val="none" w:sz="0" w:space="0" w:color="auto"/>
            <w:right w:val="none" w:sz="0" w:space="0" w:color="auto"/>
          </w:divBdr>
          <w:divsChild>
            <w:div w:id="653027958">
              <w:marLeft w:val="0"/>
              <w:marRight w:val="0"/>
              <w:marTop w:val="0"/>
              <w:marBottom w:val="0"/>
              <w:divBdr>
                <w:top w:val="none" w:sz="0" w:space="0" w:color="auto"/>
                <w:left w:val="none" w:sz="0" w:space="0" w:color="auto"/>
                <w:bottom w:val="none" w:sz="0" w:space="0" w:color="auto"/>
                <w:right w:val="none" w:sz="0" w:space="0" w:color="auto"/>
              </w:divBdr>
            </w:div>
          </w:divsChild>
        </w:div>
        <w:div w:id="434137876">
          <w:marLeft w:val="0"/>
          <w:marRight w:val="0"/>
          <w:marTop w:val="0"/>
          <w:marBottom w:val="0"/>
          <w:divBdr>
            <w:top w:val="none" w:sz="0" w:space="0" w:color="auto"/>
            <w:left w:val="none" w:sz="0" w:space="0" w:color="auto"/>
            <w:bottom w:val="none" w:sz="0" w:space="0" w:color="auto"/>
            <w:right w:val="none" w:sz="0" w:space="0" w:color="auto"/>
          </w:divBdr>
        </w:div>
        <w:div w:id="891573143">
          <w:marLeft w:val="0"/>
          <w:marRight w:val="0"/>
          <w:marTop w:val="0"/>
          <w:marBottom w:val="0"/>
          <w:divBdr>
            <w:top w:val="none" w:sz="0" w:space="0" w:color="auto"/>
            <w:left w:val="none" w:sz="0" w:space="0" w:color="auto"/>
            <w:bottom w:val="none" w:sz="0" w:space="0" w:color="auto"/>
            <w:right w:val="none" w:sz="0" w:space="0" w:color="auto"/>
          </w:divBdr>
          <w:divsChild>
            <w:div w:id="361125802">
              <w:marLeft w:val="0"/>
              <w:marRight w:val="0"/>
              <w:marTop w:val="0"/>
              <w:marBottom w:val="0"/>
              <w:divBdr>
                <w:top w:val="none" w:sz="0" w:space="0" w:color="auto"/>
                <w:left w:val="none" w:sz="0" w:space="0" w:color="auto"/>
                <w:bottom w:val="none" w:sz="0" w:space="0" w:color="auto"/>
                <w:right w:val="none" w:sz="0" w:space="0" w:color="auto"/>
              </w:divBdr>
            </w:div>
          </w:divsChild>
        </w:div>
        <w:div w:id="1771050971">
          <w:marLeft w:val="0"/>
          <w:marRight w:val="0"/>
          <w:marTop w:val="0"/>
          <w:marBottom w:val="0"/>
          <w:divBdr>
            <w:top w:val="none" w:sz="0" w:space="0" w:color="auto"/>
            <w:left w:val="none" w:sz="0" w:space="0" w:color="auto"/>
            <w:bottom w:val="none" w:sz="0" w:space="0" w:color="auto"/>
            <w:right w:val="none" w:sz="0" w:space="0" w:color="auto"/>
          </w:divBdr>
        </w:div>
        <w:div w:id="347758416">
          <w:marLeft w:val="0"/>
          <w:marRight w:val="0"/>
          <w:marTop w:val="0"/>
          <w:marBottom w:val="0"/>
          <w:divBdr>
            <w:top w:val="none" w:sz="0" w:space="0" w:color="auto"/>
            <w:left w:val="none" w:sz="0" w:space="0" w:color="auto"/>
            <w:bottom w:val="none" w:sz="0" w:space="0" w:color="auto"/>
            <w:right w:val="none" w:sz="0" w:space="0" w:color="auto"/>
          </w:divBdr>
          <w:divsChild>
            <w:div w:id="947391799">
              <w:marLeft w:val="0"/>
              <w:marRight w:val="0"/>
              <w:marTop w:val="0"/>
              <w:marBottom w:val="0"/>
              <w:divBdr>
                <w:top w:val="none" w:sz="0" w:space="0" w:color="auto"/>
                <w:left w:val="none" w:sz="0" w:space="0" w:color="auto"/>
                <w:bottom w:val="none" w:sz="0" w:space="0" w:color="auto"/>
                <w:right w:val="none" w:sz="0" w:space="0" w:color="auto"/>
              </w:divBdr>
            </w:div>
          </w:divsChild>
        </w:div>
        <w:div w:id="345641401">
          <w:marLeft w:val="0"/>
          <w:marRight w:val="0"/>
          <w:marTop w:val="0"/>
          <w:marBottom w:val="0"/>
          <w:divBdr>
            <w:top w:val="none" w:sz="0" w:space="0" w:color="auto"/>
            <w:left w:val="none" w:sz="0" w:space="0" w:color="auto"/>
            <w:bottom w:val="none" w:sz="0" w:space="0" w:color="auto"/>
            <w:right w:val="none" w:sz="0" w:space="0" w:color="auto"/>
          </w:divBdr>
        </w:div>
        <w:div w:id="2127849020">
          <w:marLeft w:val="0"/>
          <w:marRight w:val="0"/>
          <w:marTop w:val="0"/>
          <w:marBottom w:val="0"/>
          <w:divBdr>
            <w:top w:val="none" w:sz="0" w:space="0" w:color="auto"/>
            <w:left w:val="none" w:sz="0" w:space="0" w:color="auto"/>
            <w:bottom w:val="none" w:sz="0" w:space="0" w:color="auto"/>
            <w:right w:val="none" w:sz="0" w:space="0" w:color="auto"/>
          </w:divBdr>
          <w:divsChild>
            <w:div w:id="2065330461">
              <w:marLeft w:val="0"/>
              <w:marRight w:val="0"/>
              <w:marTop w:val="0"/>
              <w:marBottom w:val="0"/>
              <w:divBdr>
                <w:top w:val="none" w:sz="0" w:space="0" w:color="auto"/>
                <w:left w:val="none" w:sz="0" w:space="0" w:color="auto"/>
                <w:bottom w:val="none" w:sz="0" w:space="0" w:color="auto"/>
                <w:right w:val="none" w:sz="0" w:space="0" w:color="auto"/>
              </w:divBdr>
            </w:div>
          </w:divsChild>
        </w:div>
        <w:div w:id="451364518">
          <w:marLeft w:val="0"/>
          <w:marRight w:val="0"/>
          <w:marTop w:val="300"/>
          <w:marBottom w:val="0"/>
          <w:divBdr>
            <w:top w:val="none" w:sz="0" w:space="0" w:color="auto"/>
            <w:left w:val="none" w:sz="0" w:space="0" w:color="auto"/>
            <w:bottom w:val="none" w:sz="0" w:space="0" w:color="auto"/>
            <w:right w:val="none" w:sz="0" w:space="0" w:color="auto"/>
          </w:divBdr>
          <w:divsChild>
            <w:div w:id="74211335">
              <w:marLeft w:val="0"/>
              <w:marRight w:val="0"/>
              <w:marTop w:val="0"/>
              <w:marBottom w:val="0"/>
              <w:divBdr>
                <w:top w:val="none" w:sz="0" w:space="0" w:color="auto"/>
                <w:left w:val="none" w:sz="0" w:space="0" w:color="auto"/>
                <w:bottom w:val="none" w:sz="0" w:space="0" w:color="auto"/>
                <w:right w:val="none" w:sz="0" w:space="0" w:color="auto"/>
              </w:divBdr>
              <w:divsChild>
                <w:div w:id="763765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79079">
          <w:marLeft w:val="0"/>
          <w:marRight w:val="0"/>
          <w:marTop w:val="300"/>
          <w:marBottom w:val="0"/>
          <w:divBdr>
            <w:top w:val="none" w:sz="0" w:space="0" w:color="auto"/>
            <w:left w:val="none" w:sz="0" w:space="0" w:color="auto"/>
            <w:bottom w:val="none" w:sz="0" w:space="0" w:color="auto"/>
            <w:right w:val="none" w:sz="0" w:space="0" w:color="auto"/>
          </w:divBdr>
          <w:divsChild>
            <w:div w:id="506941427">
              <w:marLeft w:val="0"/>
              <w:marRight w:val="0"/>
              <w:marTop w:val="0"/>
              <w:marBottom w:val="0"/>
              <w:divBdr>
                <w:top w:val="none" w:sz="0" w:space="0" w:color="auto"/>
                <w:left w:val="none" w:sz="0" w:space="0" w:color="auto"/>
                <w:bottom w:val="none" w:sz="0" w:space="0" w:color="auto"/>
                <w:right w:val="none" w:sz="0" w:space="0" w:color="auto"/>
              </w:divBdr>
              <w:divsChild>
                <w:div w:id="178214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169045">
          <w:marLeft w:val="0"/>
          <w:marRight w:val="0"/>
          <w:marTop w:val="300"/>
          <w:marBottom w:val="0"/>
          <w:divBdr>
            <w:top w:val="none" w:sz="0" w:space="0" w:color="auto"/>
            <w:left w:val="none" w:sz="0" w:space="0" w:color="auto"/>
            <w:bottom w:val="none" w:sz="0" w:space="0" w:color="auto"/>
            <w:right w:val="none" w:sz="0" w:space="0" w:color="auto"/>
          </w:divBdr>
          <w:divsChild>
            <w:div w:id="1317109741">
              <w:marLeft w:val="0"/>
              <w:marRight w:val="0"/>
              <w:marTop w:val="0"/>
              <w:marBottom w:val="0"/>
              <w:divBdr>
                <w:top w:val="none" w:sz="0" w:space="0" w:color="auto"/>
                <w:left w:val="none" w:sz="0" w:space="0" w:color="auto"/>
                <w:bottom w:val="none" w:sz="0" w:space="0" w:color="auto"/>
                <w:right w:val="none" w:sz="0" w:space="0" w:color="auto"/>
              </w:divBdr>
              <w:divsChild>
                <w:div w:id="13907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143161">
          <w:marLeft w:val="0"/>
          <w:marRight w:val="0"/>
          <w:marTop w:val="300"/>
          <w:marBottom w:val="0"/>
          <w:divBdr>
            <w:top w:val="none" w:sz="0" w:space="0" w:color="auto"/>
            <w:left w:val="none" w:sz="0" w:space="0" w:color="auto"/>
            <w:bottom w:val="none" w:sz="0" w:space="0" w:color="auto"/>
            <w:right w:val="none" w:sz="0" w:space="0" w:color="auto"/>
          </w:divBdr>
          <w:divsChild>
            <w:div w:id="2140685489">
              <w:marLeft w:val="0"/>
              <w:marRight w:val="0"/>
              <w:marTop w:val="0"/>
              <w:marBottom w:val="0"/>
              <w:divBdr>
                <w:top w:val="none" w:sz="0" w:space="0" w:color="auto"/>
                <w:left w:val="none" w:sz="0" w:space="0" w:color="auto"/>
                <w:bottom w:val="none" w:sz="0" w:space="0" w:color="auto"/>
                <w:right w:val="none" w:sz="0" w:space="0" w:color="auto"/>
              </w:divBdr>
              <w:divsChild>
                <w:div w:id="13157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20624">
      <w:bodyDiv w:val="1"/>
      <w:marLeft w:val="0"/>
      <w:marRight w:val="0"/>
      <w:marTop w:val="0"/>
      <w:marBottom w:val="0"/>
      <w:divBdr>
        <w:top w:val="none" w:sz="0" w:space="0" w:color="auto"/>
        <w:left w:val="none" w:sz="0" w:space="0" w:color="auto"/>
        <w:bottom w:val="none" w:sz="0" w:space="0" w:color="auto"/>
        <w:right w:val="none" w:sz="0" w:space="0" w:color="auto"/>
      </w:divBdr>
      <w:divsChild>
        <w:div w:id="22488970">
          <w:marLeft w:val="0"/>
          <w:marRight w:val="0"/>
          <w:marTop w:val="0"/>
          <w:marBottom w:val="0"/>
          <w:divBdr>
            <w:top w:val="none" w:sz="0" w:space="0" w:color="auto"/>
            <w:left w:val="none" w:sz="0" w:space="0" w:color="auto"/>
            <w:bottom w:val="none" w:sz="0" w:space="0" w:color="auto"/>
            <w:right w:val="none" w:sz="0" w:space="0" w:color="auto"/>
          </w:divBdr>
          <w:divsChild>
            <w:div w:id="996305540">
              <w:marLeft w:val="0"/>
              <w:marRight w:val="0"/>
              <w:marTop w:val="0"/>
              <w:marBottom w:val="0"/>
              <w:divBdr>
                <w:top w:val="none" w:sz="0" w:space="0" w:color="auto"/>
                <w:left w:val="none" w:sz="0" w:space="0" w:color="auto"/>
                <w:bottom w:val="none" w:sz="0" w:space="0" w:color="auto"/>
                <w:right w:val="none" w:sz="0" w:space="0" w:color="auto"/>
              </w:divBdr>
            </w:div>
          </w:divsChild>
        </w:div>
        <w:div w:id="1813057372">
          <w:marLeft w:val="0"/>
          <w:marRight w:val="0"/>
          <w:marTop w:val="0"/>
          <w:marBottom w:val="0"/>
          <w:divBdr>
            <w:top w:val="none" w:sz="0" w:space="0" w:color="auto"/>
            <w:left w:val="none" w:sz="0" w:space="0" w:color="auto"/>
            <w:bottom w:val="none" w:sz="0" w:space="0" w:color="auto"/>
            <w:right w:val="none" w:sz="0" w:space="0" w:color="auto"/>
          </w:divBdr>
        </w:div>
        <w:div w:id="135340863">
          <w:marLeft w:val="0"/>
          <w:marRight w:val="0"/>
          <w:marTop w:val="0"/>
          <w:marBottom w:val="0"/>
          <w:divBdr>
            <w:top w:val="none" w:sz="0" w:space="0" w:color="auto"/>
            <w:left w:val="none" w:sz="0" w:space="0" w:color="auto"/>
            <w:bottom w:val="none" w:sz="0" w:space="0" w:color="auto"/>
            <w:right w:val="none" w:sz="0" w:space="0" w:color="auto"/>
          </w:divBdr>
          <w:divsChild>
            <w:div w:id="1010982255">
              <w:marLeft w:val="0"/>
              <w:marRight w:val="0"/>
              <w:marTop w:val="0"/>
              <w:marBottom w:val="0"/>
              <w:divBdr>
                <w:top w:val="none" w:sz="0" w:space="0" w:color="auto"/>
                <w:left w:val="none" w:sz="0" w:space="0" w:color="auto"/>
                <w:bottom w:val="none" w:sz="0" w:space="0" w:color="auto"/>
                <w:right w:val="none" w:sz="0" w:space="0" w:color="auto"/>
              </w:divBdr>
            </w:div>
          </w:divsChild>
        </w:div>
        <w:div w:id="708722552">
          <w:marLeft w:val="0"/>
          <w:marRight w:val="0"/>
          <w:marTop w:val="0"/>
          <w:marBottom w:val="0"/>
          <w:divBdr>
            <w:top w:val="none" w:sz="0" w:space="0" w:color="auto"/>
            <w:left w:val="none" w:sz="0" w:space="0" w:color="auto"/>
            <w:bottom w:val="none" w:sz="0" w:space="0" w:color="auto"/>
            <w:right w:val="none" w:sz="0" w:space="0" w:color="auto"/>
          </w:divBdr>
        </w:div>
        <w:div w:id="1098523979">
          <w:marLeft w:val="0"/>
          <w:marRight w:val="0"/>
          <w:marTop w:val="0"/>
          <w:marBottom w:val="0"/>
          <w:divBdr>
            <w:top w:val="none" w:sz="0" w:space="0" w:color="auto"/>
            <w:left w:val="none" w:sz="0" w:space="0" w:color="auto"/>
            <w:bottom w:val="none" w:sz="0" w:space="0" w:color="auto"/>
            <w:right w:val="none" w:sz="0" w:space="0" w:color="auto"/>
          </w:divBdr>
          <w:divsChild>
            <w:div w:id="2060274878">
              <w:marLeft w:val="0"/>
              <w:marRight w:val="0"/>
              <w:marTop w:val="0"/>
              <w:marBottom w:val="0"/>
              <w:divBdr>
                <w:top w:val="none" w:sz="0" w:space="0" w:color="auto"/>
                <w:left w:val="none" w:sz="0" w:space="0" w:color="auto"/>
                <w:bottom w:val="none" w:sz="0" w:space="0" w:color="auto"/>
                <w:right w:val="none" w:sz="0" w:space="0" w:color="auto"/>
              </w:divBdr>
            </w:div>
          </w:divsChild>
        </w:div>
        <w:div w:id="999694643">
          <w:marLeft w:val="0"/>
          <w:marRight w:val="0"/>
          <w:marTop w:val="0"/>
          <w:marBottom w:val="0"/>
          <w:divBdr>
            <w:top w:val="none" w:sz="0" w:space="0" w:color="auto"/>
            <w:left w:val="none" w:sz="0" w:space="0" w:color="auto"/>
            <w:bottom w:val="none" w:sz="0" w:space="0" w:color="auto"/>
            <w:right w:val="none" w:sz="0" w:space="0" w:color="auto"/>
          </w:divBdr>
        </w:div>
        <w:div w:id="1489051266">
          <w:marLeft w:val="0"/>
          <w:marRight w:val="0"/>
          <w:marTop w:val="0"/>
          <w:marBottom w:val="0"/>
          <w:divBdr>
            <w:top w:val="none" w:sz="0" w:space="0" w:color="auto"/>
            <w:left w:val="none" w:sz="0" w:space="0" w:color="auto"/>
            <w:bottom w:val="none" w:sz="0" w:space="0" w:color="auto"/>
            <w:right w:val="none" w:sz="0" w:space="0" w:color="auto"/>
          </w:divBdr>
          <w:divsChild>
            <w:div w:id="576869674">
              <w:marLeft w:val="0"/>
              <w:marRight w:val="0"/>
              <w:marTop w:val="0"/>
              <w:marBottom w:val="0"/>
              <w:divBdr>
                <w:top w:val="none" w:sz="0" w:space="0" w:color="auto"/>
                <w:left w:val="none" w:sz="0" w:space="0" w:color="auto"/>
                <w:bottom w:val="none" w:sz="0" w:space="0" w:color="auto"/>
                <w:right w:val="none" w:sz="0" w:space="0" w:color="auto"/>
              </w:divBdr>
            </w:div>
          </w:divsChild>
        </w:div>
        <w:div w:id="38944425">
          <w:marLeft w:val="0"/>
          <w:marRight w:val="0"/>
          <w:marTop w:val="0"/>
          <w:marBottom w:val="0"/>
          <w:divBdr>
            <w:top w:val="none" w:sz="0" w:space="0" w:color="auto"/>
            <w:left w:val="none" w:sz="0" w:space="0" w:color="auto"/>
            <w:bottom w:val="none" w:sz="0" w:space="0" w:color="auto"/>
            <w:right w:val="none" w:sz="0" w:space="0" w:color="auto"/>
          </w:divBdr>
        </w:div>
        <w:div w:id="1227108799">
          <w:marLeft w:val="0"/>
          <w:marRight w:val="0"/>
          <w:marTop w:val="0"/>
          <w:marBottom w:val="0"/>
          <w:divBdr>
            <w:top w:val="none" w:sz="0" w:space="0" w:color="auto"/>
            <w:left w:val="none" w:sz="0" w:space="0" w:color="auto"/>
            <w:bottom w:val="none" w:sz="0" w:space="0" w:color="auto"/>
            <w:right w:val="none" w:sz="0" w:space="0" w:color="auto"/>
          </w:divBdr>
          <w:divsChild>
            <w:div w:id="1996371463">
              <w:marLeft w:val="0"/>
              <w:marRight w:val="0"/>
              <w:marTop w:val="0"/>
              <w:marBottom w:val="0"/>
              <w:divBdr>
                <w:top w:val="none" w:sz="0" w:space="0" w:color="auto"/>
                <w:left w:val="none" w:sz="0" w:space="0" w:color="auto"/>
                <w:bottom w:val="none" w:sz="0" w:space="0" w:color="auto"/>
                <w:right w:val="none" w:sz="0" w:space="0" w:color="auto"/>
              </w:divBdr>
            </w:div>
          </w:divsChild>
        </w:div>
        <w:div w:id="61565123">
          <w:marLeft w:val="0"/>
          <w:marRight w:val="0"/>
          <w:marTop w:val="0"/>
          <w:marBottom w:val="0"/>
          <w:divBdr>
            <w:top w:val="none" w:sz="0" w:space="0" w:color="auto"/>
            <w:left w:val="none" w:sz="0" w:space="0" w:color="auto"/>
            <w:bottom w:val="none" w:sz="0" w:space="0" w:color="auto"/>
            <w:right w:val="none" w:sz="0" w:space="0" w:color="auto"/>
          </w:divBdr>
        </w:div>
        <w:div w:id="902712341">
          <w:marLeft w:val="0"/>
          <w:marRight w:val="0"/>
          <w:marTop w:val="0"/>
          <w:marBottom w:val="0"/>
          <w:divBdr>
            <w:top w:val="none" w:sz="0" w:space="0" w:color="auto"/>
            <w:left w:val="none" w:sz="0" w:space="0" w:color="auto"/>
            <w:bottom w:val="none" w:sz="0" w:space="0" w:color="auto"/>
            <w:right w:val="none" w:sz="0" w:space="0" w:color="auto"/>
          </w:divBdr>
          <w:divsChild>
            <w:div w:id="745886173">
              <w:marLeft w:val="0"/>
              <w:marRight w:val="0"/>
              <w:marTop w:val="0"/>
              <w:marBottom w:val="0"/>
              <w:divBdr>
                <w:top w:val="none" w:sz="0" w:space="0" w:color="auto"/>
                <w:left w:val="none" w:sz="0" w:space="0" w:color="auto"/>
                <w:bottom w:val="none" w:sz="0" w:space="0" w:color="auto"/>
                <w:right w:val="none" w:sz="0" w:space="0" w:color="auto"/>
              </w:divBdr>
            </w:div>
          </w:divsChild>
        </w:div>
        <w:div w:id="1328241918">
          <w:marLeft w:val="0"/>
          <w:marRight w:val="0"/>
          <w:marTop w:val="0"/>
          <w:marBottom w:val="0"/>
          <w:divBdr>
            <w:top w:val="none" w:sz="0" w:space="0" w:color="auto"/>
            <w:left w:val="none" w:sz="0" w:space="0" w:color="auto"/>
            <w:bottom w:val="none" w:sz="0" w:space="0" w:color="auto"/>
            <w:right w:val="none" w:sz="0" w:space="0" w:color="auto"/>
          </w:divBdr>
        </w:div>
        <w:div w:id="802427964">
          <w:marLeft w:val="0"/>
          <w:marRight w:val="0"/>
          <w:marTop w:val="0"/>
          <w:marBottom w:val="0"/>
          <w:divBdr>
            <w:top w:val="none" w:sz="0" w:space="0" w:color="auto"/>
            <w:left w:val="none" w:sz="0" w:space="0" w:color="auto"/>
            <w:bottom w:val="none" w:sz="0" w:space="0" w:color="auto"/>
            <w:right w:val="none" w:sz="0" w:space="0" w:color="auto"/>
          </w:divBdr>
          <w:divsChild>
            <w:div w:id="398746749">
              <w:marLeft w:val="0"/>
              <w:marRight w:val="0"/>
              <w:marTop w:val="0"/>
              <w:marBottom w:val="0"/>
              <w:divBdr>
                <w:top w:val="none" w:sz="0" w:space="0" w:color="auto"/>
                <w:left w:val="none" w:sz="0" w:space="0" w:color="auto"/>
                <w:bottom w:val="none" w:sz="0" w:space="0" w:color="auto"/>
                <w:right w:val="none" w:sz="0" w:space="0" w:color="auto"/>
              </w:divBdr>
            </w:div>
          </w:divsChild>
        </w:div>
        <w:div w:id="1051155029">
          <w:marLeft w:val="0"/>
          <w:marRight w:val="0"/>
          <w:marTop w:val="300"/>
          <w:marBottom w:val="0"/>
          <w:divBdr>
            <w:top w:val="none" w:sz="0" w:space="0" w:color="auto"/>
            <w:left w:val="none" w:sz="0" w:space="0" w:color="auto"/>
            <w:bottom w:val="none" w:sz="0" w:space="0" w:color="auto"/>
            <w:right w:val="none" w:sz="0" w:space="0" w:color="auto"/>
          </w:divBdr>
          <w:divsChild>
            <w:div w:id="470440975">
              <w:marLeft w:val="0"/>
              <w:marRight w:val="0"/>
              <w:marTop w:val="0"/>
              <w:marBottom w:val="0"/>
              <w:divBdr>
                <w:top w:val="none" w:sz="0" w:space="0" w:color="auto"/>
                <w:left w:val="none" w:sz="0" w:space="0" w:color="auto"/>
                <w:bottom w:val="none" w:sz="0" w:space="0" w:color="auto"/>
                <w:right w:val="none" w:sz="0" w:space="0" w:color="auto"/>
              </w:divBdr>
              <w:divsChild>
                <w:div w:id="130223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407381">
          <w:marLeft w:val="0"/>
          <w:marRight w:val="0"/>
          <w:marTop w:val="300"/>
          <w:marBottom w:val="0"/>
          <w:divBdr>
            <w:top w:val="none" w:sz="0" w:space="0" w:color="auto"/>
            <w:left w:val="none" w:sz="0" w:space="0" w:color="auto"/>
            <w:bottom w:val="none" w:sz="0" w:space="0" w:color="auto"/>
            <w:right w:val="none" w:sz="0" w:space="0" w:color="auto"/>
          </w:divBdr>
          <w:divsChild>
            <w:div w:id="843788890">
              <w:marLeft w:val="0"/>
              <w:marRight w:val="0"/>
              <w:marTop w:val="0"/>
              <w:marBottom w:val="0"/>
              <w:divBdr>
                <w:top w:val="none" w:sz="0" w:space="0" w:color="auto"/>
                <w:left w:val="none" w:sz="0" w:space="0" w:color="auto"/>
                <w:bottom w:val="none" w:sz="0" w:space="0" w:color="auto"/>
                <w:right w:val="none" w:sz="0" w:space="0" w:color="auto"/>
              </w:divBdr>
              <w:divsChild>
                <w:div w:id="47888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459607">
          <w:marLeft w:val="0"/>
          <w:marRight w:val="0"/>
          <w:marTop w:val="300"/>
          <w:marBottom w:val="0"/>
          <w:divBdr>
            <w:top w:val="none" w:sz="0" w:space="0" w:color="auto"/>
            <w:left w:val="none" w:sz="0" w:space="0" w:color="auto"/>
            <w:bottom w:val="none" w:sz="0" w:space="0" w:color="auto"/>
            <w:right w:val="none" w:sz="0" w:space="0" w:color="auto"/>
          </w:divBdr>
          <w:divsChild>
            <w:div w:id="422066173">
              <w:marLeft w:val="0"/>
              <w:marRight w:val="0"/>
              <w:marTop w:val="0"/>
              <w:marBottom w:val="0"/>
              <w:divBdr>
                <w:top w:val="none" w:sz="0" w:space="0" w:color="auto"/>
                <w:left w:val="none" w:sz="0" w:space="0" w:color="auto"/>
                <w:bottom w:val="none" w:sz="0" w:space="0" w:color="auto"/>
                <w:right w:val="none" w:sz="0" w:space="0" w:color="auto"/>
              </w:divBdr>
              <w:divsChild>
                <w:div w:id="156922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60643">
          <w:marLeft w:val="0"/>
          <w:marRight w:val="0"/>
          <w:marTop w:val="300"/>
          <w:marBottom w:val="0"/>
          <w:divBdr>
            <w:top w:val="none" w:sz="0" w:space="0" w:color="auto"/>
            <w:left w:val="none" w:sz="0" w:space="0" w:color="auto"/>
            <w:bottom w:val="none" w:sz="0" w:space="0" w:color="auto"/>
            <w:right w:val="none" w:sz="0" w:space="0" w:color="auto"/>
          </w:divBdr>
          <w:divsChild>
            <w:div w:id="1980455087">
              <w:marLeft w:val="0"/>
              <w:marRight w:val="0"/>
              <w:marTop w:val="0"/>
              <w:marBottom w:val="0"/>
              <w:divBdr>
                <w:top w:val="none" w:sz="0" w:space="0" w:color="auto"/>
                <w:left w:val="none" w:sz="0" w:space="0" w:color="auto"/>
                <w:bottom w:val="none" w:sz="0" w:space="0" w:color="auto"/>
                <w:right w:val="none" w:sz="0" w:space="0" w:color="auto"/>
              </w:divBdr>
              <w:divsChild>
                <w:div w:id="544802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292573">
      <w:bodyDiv w:val="1"/>
      <w:marLeft w:val="0"/>
      <w:marRight w:val="0"/>
      <w:marTop w:val="0"/>
      <w:marBottom w:val="0"/>
      <w:divBdr>
        <w:top w:val="none" w:sz="0" w:space="0" w:color="auto"/>
        <w:left w:val="none" w:sz="0" w:space="0" w:color="auto"/>
        <w:bottom w:val="none" w:sz="0" w:space="0" w:color="auto"/>
        <w:right w:val="none" w:sz="0" w:space="0" w:color="auto"/>
      </w:divBdr>
      <w:divsChild>
        <w:div w:id="2134397856">
          <w:marLeft w:val="0"/>
          <w:marRight w:val="0"/>
          <w:marTop w:val="0"/>
          <w:marBottom w:val="0"/>
          <w:divBdr>
            <w:top w:val="none" w:sz="0" w:space="0" w:color="auto"/>
            <w:left w:val="none" w:sz="0" w:space="0" w:color="auto"/>
            <w:bottom w:val="none" w:sz="0" w:space="0" w:color="auto"/>
            <w:right w:val="none" w:sz="0" w:space="0" w:color="auto"/>
          </w:divBdr>
        </w:div>
        <w:div w:id="1556157291">
          <w:marLeft w:val="0"/>
          <w:marRight w:val="0"/>
          <w:marTop w:val="0"/>
          <w:marBottom w:val="0"/>
          <w:divBdr>
            <w:top w:val="none" w:sz="0" w:space="0" w:color="auto"/>
            <w:left w:val="none" w:sz="0" w:space="0" w:color="auto"/>
            <w:bottom w:val="none" w:sz="0" w:space="0" w:color="auto"/>
            <w:right w:val="none" w:sz="0" w:space="0" w:color="auto"/>
          </w:divBdr>
          <w:divsChild>
            <w:div w:id="1089503103">
              <w:marLeft w:val="0"/>
              <w:marRight w:val="0"/>
              <w:marTop w:val="0"/>
              <w:marBottom w:val="0"/>
              <w:divBdr>
                <w:top w:val="none" w:sz="0" w:space="0" w:color="auto"/>
                <w:left w:val="none" w:sz="0" w:space="0" w:color="auto"/>
                <w:bottom w:val="none" w:sz="0" w:space="0" w:color="auto"/>
                <w:right w:val="none" w:sz="0" w:space="0" w:color="auto"/>
              </w:divBdr>
            </w:div>
          </w:divsChild>
        </w:div>
        <w:div w:id="78408852">
          <w:marLeft w:val="0"/>
          <w:marRight w:val="0"/>
          <w:marTop w:val="0"/>
          <w:marBottom w:val="0"/>
          <w:divBdr>
            <w:top w:val="none" w:sz="0" w:space="0" w:color="auto"/>
            <w:left w:val="none" w:sz="0" w:space="0" w:color="auto"/>
            <w:bottom w:val="none" w:sz="0" w:space="0" w:color="auto"/>
            <w:right w:val="none" w:sz="0" w:space="0" w:color="auto"/>
          </w:divBdr>
        </w:div>
        <w:div w:id="1214122242">
          <w:marLeft w:val="0"/>
          <w:marRight w:val="0"/>
          <w:marTop w:val="0"/>
          <w:marBottom w:val="0"/>
          <w:divBdr>
            <w:top w:val="none" w:sz="0" w:space="0" w:color="auto"/>
            <w:left w:val="none" w:sz="0" w:space="0" w:color="auto"/>
            <w:bottom w:val="none" w:sz="0" w:space="0" w:color="auto"/>
            <w:right w:val="none" w:sz="0" w:space="0" w:color="auto"/>
          </w:divBdr>
          <w:divsChild>
            <w:div w:id="108865190">
              <w:marLeft w:val="0"/>
              <w:marRight w:val="0"/>
              <w:marTop w:val="0"/>
              <w:marBottom w:val="0"/>
              <w:divBdr>
                <w:top w:val="none" w:sz="0" w:space="0" w:color="auto"/>
                <w:left w:val="none" w:sz="0" w:space="0" w:color="auto"/>
                <w:bottom w:val="none" w:sz="0" w:space="0" w:color="auto"/>
                <w:right w:val="none" w:sz="0" w:space="0" w:color="auto"/>
              </w:divBdr>
            </w:div>
          </w:divsChild>
        </w:div>
        <w:div w:id="277417161">
          <w:marLeft w:val="0"/>
          <w:marRight w:val="0"/>
          <w:marTop w:val="0"/>
          <w:marBottom w:val="0"/>
          <w:divBdr>
            <w:top w:val="none" w:sz="0" w:space="0" w:color="auto"/>
            <w:left w:val="none" w:sz="0" w:space="0" w:color="auto"/>
            <w:bottom w:val="none" w:sz="0" w:space="0" w:color="auto"/>
            <w:right w:val="none" w:sz="0" w:space="0" w:color="auto"/>
          </w:divBdr>
        </w:div>
        <w:div w:id="756287944">
          <w:marLeft w:val="0"/>
          <w:marRight w:val="0"/>
          <w:marTop w:val="0"/>
          <w:marBottom w:val="0"/>
          <w:divBdr>
            <w:top w:val="none" w:sz="0" w:space="0" w:color="auto"/>
            <w:left w:val="none" w:sz="0" w:space="0" w:color="auto"/>
            <w:bottom w:val="none" w:sz="0" w:space="0" w:color="auto"/>
            <w:right w:val="none" w:sz="0" w:space="0" w:color="auto"/>
          </w:divBdr>
          <w:divsChild>
            <w:div w:id="2045247986">
              <w:marLeft w:val="0"/>
              <w:marRight w:val="0"/>
              <w:marTop w:val="0"/>
              <w:marBottom w:val="0"/>
              <w:divBdr>
                <w:top w:val="none" w:sz="0" w:space="0" w:color="auto"/>
                <w:left w:val="none" w:sz="0" w:space="0" w:color="auto"/>
                <w:bottom w:val="none" w:sz="0" w:space="0" w:color="auto"/>
                <w:right w:val="none" w:sz="0" w:space="0" w:color="auto"/>
              </w:divBdr>
            </w:div>
          </w:divsChild>
        </w:div>
        <w:div w:id="1243875787">
          <w:marLeft w:val="0"/>
          <w:marRight w:val="0"/>
          <w:marTop w:val="0"/>
          <w:marBottom w:val="0"/>
          <w:divBdr>
            <w:top w:val="none" w:sz="0" w:space="0" w:color="auto"/>
            <w:left w:val="none" w:sz="0" w:space="0" w:color="auto"/>
            <w:bottom w:val="none" w:sz="0" w:space="0" w:color="auto"/>
            <w:right w:val="none" w:sz="0" w:space="0" w:color="auto"/>
          </w:divBdr>
        </w:div>
        <w:div w:id="1886061932">
          <w:marLeft w:val="0"/>
          <w:marRight w:val="0"/>
          <w:marTop w:val="0"/>
          <w:marBottom w:val="0"/>
          <w:divBdr>
            <w:top w:val="none" w:sz="0" w:space="0" w:color="auto"/>
            <w:left w:val="none" w:sz="0" w:space="0" w:color="auto"/>
            <w:bottom w:val="none" w:sz="0" w:space="0" w:color="auto"/>
            <w:right w:val="none" w:sz="0" w:space="0" w:color="auto"/>
          </w:divBdr>
          <w:divsChild>
            <w:div w:id="1072046439">
              <w:marLeft w:val="0"/>
              <w:marRight w:val="0"/>
              <w:marTop w:val="0"/>
              <w:marBottom w:val="0"/>
              <w:divBdr>
                <w:top w:val="none" w:sz="0" w:space="0" w:color="auto"/>
                <w:left w:val="none" w:sz="0" w:space="0" w:color="auto"/>
                <w:bottom w:val="none" w:sz="0" w:space="0" w:color="auto"/>
                <w:right w:val="none" w:sz="0" w:space="0" w:color="auto"/>
              </w:divBdr>
            </w:div>
          </w:divsChild>
        </w:div>
        <w:div w:id="206262299">
          <w:marLeft w:val="0"/>
          <w:marRight w:val="0"/>
          <w:marTop w:val="0"/>
          <w:marBottom w:val="0"/>
          <w:divBdr>
            <w:top w:val="none" w:sz="0" w:space="0" w:color="auto"/>
            <w:left w:val="none" w:sz="0" w:space="0" w:color="auto"/>
            <w:bottom w:val="none" w:sz="0" w:space="0" w:color="auto"/>
            <w:right w:val="none" w:sz="0" w:space="0" w:color="auto"/>
          </w:divBdr>
        </w:div>
        <w:div w:id="777064628">
          <w:marLeft w:val="0"/>
          <w:marRight w:val="0"/>
          <w:marTop w:val="0"/>
          <w:marBottom w:val="0"/>
          <w:divBdr>
            <w:top w:val="none" w:sz="0" w:space="0" w:color="auto"/>
            <w:left w:val="none" w:sz="0" w:space="0" w:color="auto"/>
            <w:bottom w:val="none" w:sz="0" w:space="0" w:color="auto"/>
            <w:right w:val="none" w:sz="0" w:space="0" w:color="auto"/>
          </w:divBdr>
          <w:divsChild>
            <w:div w:id="1230381523">
              <w:marLeft w:val="0"/>
              <w:marRight w:val="0"/>
              <w:marTop w:val="0"/>
              <w:marBottom w:val="0"/>
              <w:divBdr>
                <w:top w:val="none" w:sz="0" w:space="0" w:color="auto"/>
                <w:left w:val="none" w:sz="0" w:space="0" w:color="auto"/>
                <w:bottom w:val="none" w:sz="0" w:space="0" w:color="auto"/>
                <w:right w:val="none" w:sz="0" w:space="0" w:color="auto"/>
              </w:divBdr>
            </w:div>
          </w:divsChild>
        </w:div>
        <w:div w:id="1237781274">
          <w:marLeft w:val="0"/>
          <w:marRight w:val="0"/>
          <w:marTop w:val="0"/>
          <w:marBottom w:val="0"/>
          <w:divBdr>
            <w:top w:val="none" w:sz="0" w:space="0" w:color="auto"/>
            <w:left w:val="none" w:sz="0" w:space="0" w:color="auto"/>
            <w:bottom w:val="none" w:sz="0" w:space="0" w:color="auto"/>
            <w:right w:val="none" w:sz="0" w:space="0" w:color="auto"/>
          </w:divBdr>
        </w:div>
        <w:div w:id="1190266433">
          <w:marLeft w:val="0"/>
          <w:marRight w:val="0"/>
          <w:marTop w:val="0"/>
          <w:marBottom w:val="0"/>
          <w:divBdr>
            <w:top w:val="none" w:sz="0" w:space="0" w:color="auto"/>
            <w:left w:val="none" w:sz="0" w:space="0" w:color="auto"/>
            <w:bottom w:val="none" w:sz="0" w:space="0" w:color="auto"/>
            <w:right w:val="none" w:sz="0" w:space="0" w:color="auto"/>
          </w:divBdr>
          <w:divsChild>
            <w:div w:id="1587497197">
              <w:marLeft w:val="0"/>
              <w:marRight w:val="0"/>
              <w:marTop w:val="0"/>
              <w:marBottom w:val="0"/>
              <w:divBdr>
                <w:top w:val="none" w:sz="0" w:space="0" w:color="auto"/>
                <w:left w:val="none" w:sz="0" w:space="0" w:color="auto"/>
                <w:bottom w:val="none" w:sz="0" w:space="0" w:color="auto"/>
                <w:right w:val="none" w:sz="0" w:space="0" w:color="auto"/>
              </w:divBdr>
            </w:div>
          </w:divsChild>
        </w:div>
        <w:div w:id="1800493009">
          <w:marLeft w:val="0"/>
          <w:marRight w:val="0"/>
          <w:marTop w:val="0"/>
          <w:marBottom w:val="0"/>
          <w:divBdr>
            <w:top w:val="none" w:sz="0" w:space="0" w:color="auto"/>
            <w:left w:val="none" w:sz="0" w:space="0" w:color="auto"/>
            <w:bottom w:val="none" w:sz="0" w:space="0" w:color="auto"/>
            <w:right w:val="none" w:sz="0" w:space="0" w:color="auto"/>
          </w:divBdr>
        </w:div>
        <w:div w:id="1244607903">
          <w:marLeft w:val="0"/>
          <w:marRight w:val="0"/>
          <w:marTop w:val="0"/>
          <w:marBottom w:val="0"/>
          <w:divBdr>
            <w:top w:val="none" w:sz="0" w:space="0" w:color="auto"/>
            <w:left w:val="none" w:sz="0" w:space="0" w:color="auto"/>
            <w:bottom w:val="none" w:sz="0" w:space="0" w:color="auto"/>
            <w:right w:val="none" w:sz="0" w:space="0" w:color="auto"/>
          </w:divBdr>
          <w:divsChild>
            <w:div w:id="89593572">
              <w:marLeft w:val="0"/>
              <w:marRight w:val="0"/>
              <w:marTop w:val="0"/>
              <w:marBottom w:val="0"/>
              <w:divBdr>
                <w:top w:val="none" w:sz="0" w:space="0" w:color="auto"/>
                <w:left w:val="none" w:sz="0" w:space="0" w:color="auto"/>
                <w:bottom w:val="none" w:sz="0" w:space="0" w:color="auto"/>
                <w:right w:val="none" w:sz="0" w:space="0" w:color="auto"/>
              </w:divBdr>
            </w:div>
          </w:divsChild>
        </w:div>
        <w:div w:id="1653754269">
          <w:marLeft w:val="0"/>
          <w:marRight w:val="0"/>
          <w:marTop w:val="300"/>
          <w:marBottom w:val="0"/>
          <w:divBdr>
            <w:top w:val="none" w:sz="0" w:space="0" w:color="auto"/>
            <w:left w:val="none" w:sz="0" w:space="0" w:color="auto"/>
            <w:bottom w:val="none" w:sz="0" w:space="0" w:color="auto"/>
            <w:right w:val="none" w:sz="0" w:space="0" w:color="auto"/>
          </w:divBdr>
        </w:div>
        <w:div w:id="1935940283">
          <w:marLeft w:val="0"/>
          <w:marRight w:val="0"/>
          <w:marTop w:val="300"/>
          <w:marBottom w:val="0"/>
          <w:divBdr>
            <w:top w:val="none" w:sz="0" w:space="0" w:color="auto"/>
            <w:left w:val="none" w:sz="0" w:space="0" w:color="auto"/>
            <w:bottom w:val="none" w:sz="0" w:space="0" w:color="auto"/>
            <w:right w:val="none" w:sz="0" w:space="0" w:color="auto"/>
          </w:divBdr>
          <w:divsChild>
            <w:div w:id="1931770034">
              <w:marLeft w:val="0"/>
              <w:marRight w:val="0"/>
              <w:marTop w:val="0"/>
              <w:marBottom w:val="0"/>
              <w:divBdr>
                <w:top w:val="none" w:sz="0" w:space="0" w:color="auto"/>
                <w:left w:val="none" w:sz="0" w:space="0" w:color="auto"/>
                <w:bottom w:val="none" w:sz="0" w:space="0" w:color="auto"/>
                <w:right w:val="none" w:sz="0" w:space="0" w:color="auto"/>
              </w:divBdr>
              <w:divsChild>
                <w:div w:id="82150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625168">
          <w:marLeft w:val="0"/>
          <w:marRight w:val="0"/>
          <w:marTop w:val="300"/>
          <w:marBottom w:val="0"/>
          <w:divBdr>
            <w:top w:val="none" w:sz="0" w:space="0" w:color="auto"/>
            <w:left w:val="none" w:sz="0" w:space="0" w:color="auto"/>
            <w:bottom w:val="none" w:sz="0" w:space="0" w:color="auto"/>
            <w:right w:val="none" w:sz="0" w:space="0" w:color="auto"/>
          </w:divBdr>
          <w:divsChild>
            <w:div w:id="919867152">
              <w:marLeft w:val="0"/>
              <w:marRight w:val="0"/>
              <w:marTop w:val="0"/>
              <w:marBottom w:val="0"/>
              <w:divBdr>
                <w:top w:val="none" w:sz="0" w:space="0" w:color="auto"/>
                <w:left w:val="none" w:sz="0" w:space="0" w:color="auto"/>
                <w:bottom w:val="none" w:sz="0" w:space="0" w:color="auto"/>
                <w:right w:val="none" w:sz="0" w:space="0" w:color="auto"/>
              </w:divBdr>
              <w:divsChild>
                <w:div w:id="3501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332145">
          <w:marLeft w:val="0"/>
          <w:marRight w:val="0"/>
          <w:marTop w:val="300"/>
          <w:marBottom w:val="0"/>
          <w:divBdr>
            <w:top w:val="none" w:sz="0" w:space="0" w:color="auto"/>
            <w:left w:val="none" w:sz="0" w:space="0" w:color="auto"/>
            <w:bottom w:val="none" w:sz="0" w:space="0" w:color="auto"/>
            <w:right w:val="none" w:sz="0" w:space="0" w:color="auto"/>
          </w:divBdr>
          <w:divsChild>
            <w:div w:id="1347050882">
              <w:marLeft w:val="0"/>
              <w:marRight w:val="0"/>
              <w:marTop w:val="0"/>
              <w:marBottom w:val="0"/>
              <w:divBdr>
                <w:top w:val="none" w:sz="0" w:space="0" w:color="auto"/>
                <w:left w:val="none" w:sz="0" w:space="0" w:color="auto"/>
                <w:bottom w:val="none" w:sz="0" w:space="0" w:color="auto"/>
                <w:right w:val="none" w:sz="0" w:space="0" w:color="auto"/>
              </w:divBdr>
              <w:divsChild>
                <w:div w:id="26912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791765">
      <w:bodyDiv w:val="1"/>
      <w:marLeft w:val="0"/>
      <w:marRight w:val="0"/>
      <w:marTop w:val="0"/>
      <w:marBottom w:val="0"/>
      <w:divBdr>
        <w:top w:val="none" w:sz="0" w:space="0" w:color="auto"/>
        <w:left w:val="none" w:sz="0" w:space="0" w:color="auto"/>
        <w:bottom w:val="none" w:sz="0" w:space="0" w:color="auto"/>
        <w:right w:val="none" w:sz="0" w:space="0" w:color="auto"/>
      </w:divBdr>
      <w:divsChild>
        <w:div w:id="1369374796">
          <w:marLeft w:val="0"/>
          <w:marRight w:val="0"/>
          <w:marTop w:val="0"/>
          <w:marBottom w:val="0"/>
          <w:divBdr>
            <w:top w:val="none" w:sz="0" w:space="0" w:color="auto"/>
            <w:left w:val="none" w:sz="0" w:space="0" w:color="auto"/>
            <w:bottom w:val="none" w:sz="0" w:space="0" w:color="auto"/>
            <w:right w:val="none" w:sz="0" w:space="0" w:color="auto"/>
          </w:divBdr>
          <w:divsChild>
            <w:div w:id="813109455">
              <w:marLeft w:val="0"/>
              <w:marRight w:val="0"/>
              <w:marTop w:val="0"/>
              <w:marBottom w:val="0"/>
              <w:divBdr>
                <w:top w:val="none" w:sz="0" w:space="0" w:color="auto"/>
                <w:left w:val="none" w:sz="0" w:space="0" w:color="auto"/>
                <w:bottom w:val="none" w:sz="0" w:space="0" w:color="auto"/>
                <w:right w:val="none" w:sz="0" w:space="0" w:color="auto"/>
              </w:divBdr>
            </w:div>
          </w:divsChild>
        </w:div>
        <w:div w:id="1562325650">
          <w:marLeft w:val="0"/>
          <w:marRight w:val="0"/>
          <w:marTop w:val="0"/>
          <w:marBottom w:val="0"/>
          <w:divBdr>
            <w:top w:val="none" w:sz="0" w:space="0" w:color="auto"/>
            <w:left w:val="none" w:sz="0" w:space="0" w:color="auto"/>
            <w:bottom w:val="none" w:sz="0" w:space="0" w:color="auto"/>
            <w:right w:val="none" w:sz="0" w:space="0" w:color="auto"/>
          </w:divBdr>
        </w:div>
        <w:div w:id="1331718764">
          <w:marLeft w:val="0"/>
          <w:marRight w:val="0"/>
          <w:marTop w:val="0"/>
          <w:marBottom w:val="0"/>
          <w:divBdr>
            <w:top w:val="none" w:sz="0" w:space="0" w:color="auto"/>
            <w:left w:val="none" w:sz="0" w:space="0" w:color="auto"/>
            <w:bottom w:val="none" w:sz="0" w:space="0" w:color="auto"/>
            <w:right w:val="none" w:sz="0" w:space="0" w:color="auto"/>
          </w:divBdr>
          <w:divsChild>
            <w:div w:id="334890657">
              <w:marLeft w:val="0"/>
              <w:marRight w:val="0"/>
              <w:marTop w:val="0"/>
              <w:marBottom w:val="0"/>
              <w:divBdr>
                <w:top w:val="none" w:sz="0" w:space="0" w:color="auto"/>
                <w:left w:val="none" w:sz="0" w:space="0" w:color="auto"/>
                <w:bottom w:val="none" w:sz="0" w:space="0" w:color="auto"/>
                <w:right w:val="none" w:sz="0" w:space="0" w:color="auto"/>
              </w:divBdr>
            </w:div>
          </w:divsChild>
        </w:div>
        <w:div w:id="1677271226">
          <w:marLeft w:val="0"/>
          <w:marRight w:val="0"/>
          <w:marTop w:val="0"/>
          <w:marBottom w:val="0"/>
          <w:divBdr>
            <w:top w:val="none" w:sz="0" w:space="0" w:color="auto"/>
            <w:left w:val="none" w:sz="0" w:space="0" w:color="auto"/>
            <w:bottom w:val="none" w:sz="0" w:space="0" w:color="auto"/>
            <w:right w:val="none" w:sz="0" w:space="0" w:color="auto"/>
          </w:divBdr>
        </w:div>
        <w:div w:id="711270876">
          <w:marLeft w:val="0"/>
          <w:marRight w:val="0"/>
          <w:marTop w:val="0"/>
          <w:marBottom w:val="0"/>
          <w:divBdr>
            <w:top w:val="none" w:sz="0" w:space="0" w:color="auto"/>
            <w:left w:val="none" w:sz="0" w:space="0" w:color="auto"/>
            <w:bottom w:val="none" w:sz="0" w:space="0" w:color="auto"/>
            <w:right w:val="none" w:sz="0" w:space="0" w:color="auto"/>
          </w:divBdr>
          <w:divsChild>
            <w:div w:id="448549982">
              <w:marLeft w:val="0"/>
              <w:marRight w:val="0"/>
              <w:marTop w:val="0"/>
              <w:marBottom w:val="0"/>
              <w:divBdr>
                <w:top w:val="none" w:sz="0" w:space="0" w:color="auto"/>
                <w:left w:val="none" w:sz="0" w:space="0" w:color="auto"/>
                <w:bottom w:val="none" w:sz="0" w:space="0" w:color="auto"/>
                <w:right w:val="none" w:sz="0" w:space="0" w:color="auto"/>
              </w:divBdr>
            </w:div>
          </w:divsChild>
        </w:div>
        <w:div w:id="1968775447">
          <w:marLeft w:val="0"/>
          <w:marRight w:val="0"/>
          <w:marTop w:val="0"/>
          <w:marBottom w:val="0"/>
          <w:divBdr>
            <w:top w:val="none" w:sz="0" w:space="0" w:color="auto"/>
            <w:left w:val="none" w:sz="0" w:space="0" w:color="auto"/>
            <w:bottom w:val="none" w:sz="0" w:space="0" w:color="auto"/>
            <w:right w:val="none" w:sz="0" w:space="0" w:color="auto"/>
          </w:divBdr>
        </w:div>
        <w:div w:id="865409867">
          <w:marLeft w:val="0"/>
          <w:marRight w:val="0"/>
          <w:marTop w:val="0"/>
          <w:marBottom w:val="0"/>
          <w:divBdr>
            <w:top w:val="none" w:sz="0" w:space="0" w:color="auto"/>
            <w:left w:val="none" w:sz="0" w:space="0" w:color="auto"/>
            <w:bottom w:val="none" w:sz="0" w:space="0" w:color="auto"/>
            <w:right w:val="none" w:sz="0" w:space="0" w:color="auto"/>
          </w:divBdr>
          <w:divsChild>
            <w:div w:id="26950968">
              <w:marLeft w:val="0"/>
              <w:marRight w:val="0"/>
              <w:marTop w:val="0"/>
              <w:marBottom w:val="0"/>
              <w:divBdr>
                <w:top w:val="none" w:sz="0" w:space="0" w:color="auto"/>
                <w:left w:val="none" w:sz="0" w:space="0" w:color="auto"/>
                <w:bottom w:val="none" w:sz="0" w:space="0" w:color="auto"/>
                <w:right w:val="none" w:sz="0" w:space="0" w:color="auto"/>
              </w:divBdr>
            </w:div>
          </w:divsChild>
        </w:div>
        <w:div w:id="651102523">
          <w:marLeft w:val="0"/>
          <w:marRight w:val="0"/>
          <w:marTop w:val="0"/>
          <w:marBottom w:val="0"/>
          <w:divBdr>
            <w:top w:val="none" w:sz="0" w:space="0" w:color="auto"/>
            <w:left w:val="none" w:sz="0" w:space="0" w:color="auto"/>
            <w:bottom w:val="none" w:sz="0" w:space="0" w:color="auto"/>
            <w:right w:val="none" w:sz="0" w:space="0" w:color="auto"/>
          </w:divBdr>
        </w:div>
        <w:div w:id="914122294">
          <w:marLeft w:val="0"/>
          <w:marRight w:val="0"/>
          <w:marTop w:val="0"/>
          <w:marBottom w:val="0"/>
          <w:divBdr>
            <w:top w:val="none" w:sz="0" w:space="0" w:color="auto"/>
            <w:left w:val="none" w:sz="0" w:space="0" w:color="auto"/>
            <w:bottom w:val="none" w:sz="0" w:space="0" w:color="auto"/>
            <w:right w:val="none" w:sz="0" w:space="0" w:color="auto"/>
          </w:divBdr>
          <w:divsChild>
            <w:div w:id="624191890">
              <w:marLeft w:val="0"/>
              <w:marRight w:val="0"/>
              <w:marTop w:val="0"/>
              <w:marBottom w:val="0"/>
              <w:divBdr>
                <w:top w:val="none" w:sz="0" w:space="0" w:color="auto"/>
                <w:left w:val="none" w:sz="0" w:space="0" w:color="auto"/>
                <w:bottom w:val="none" w:sz="0" w:space="0" w:color="auto"/>
                <w:right w:val="none" w:sz="0" w:space="0" w:color="auto"/>
              </w:divBdr>
            </w:div>
          </w:divsChild>
        </w:div>
        <w:div w:id="1166434403">
          <w:marLeft w:val="0"/>
          <w:marRight w:val="0"/>
          <w:marTop w:val="0"/>
          <w:marBottom w:val="0"/>
          <w:divBdr>
            <w:top w:val="none" w:sz="0" w:space="0" w:color="auto"/>
            <w:left w:val="none" w:sz="0" w:space="0" w:color="auto"/>
            <w:bottom w:val="none" w:sz="0" w:space="0" w:color="auto"/>
            <w:right w:val="none" w:sz="0" w:space="0" w:color="auto"/>
          </w:divBdr>
        </w:div>
        <w:div w:id="417601024">
          <w:marLeft w:val="0"/>
          <w:marRight w:val="0"/>
          <w:marTop w:val="0"/>
          <w:marBottom w:val="0"/>
          <w:divBdr>
            <w:top w:val="none" w:sz="0" w:space="0" w:color="auto"/>
            <w:left w:val="none" w:sz="0" w:space="0" w:color="auto"/>
            <w:bottom w:val="none" w:sz="0" w:space="0" w:color="auto"/>
            <w:right w:val="none" w:sz="0" w:space="0" w:color="auto"/>
          </w:divBdr>
          <w:divsChild>
            <w:div w:id="1617519970">
              <w:marLeft w:val="0"/>
              <w:marRight w:val="0"/>
              <w:marTop w:val="0"/>
              <w:marBottom w:val="0"/>
              <w:divBdr>
                <w:top w:val="none" w:sz="0" w:space="0" w:color="auto"/>
                <w:left w:val="none" w:sz="0" w:space="0" w:color="auto"/>
                <w:bottom w:val="none" w:sz="0" w:space="0" w:color="auto"/>
                <w:right w:val="none" w:sz="0" w:space="0" w:color="auto"/>
              </w:divBdr>
            </w:div>
          </w:divsChild>
        </w:div>
        <w:div w:id="148522018">
          <w:marLeft w:val="0"/>
          <w:marRight w:val="0"/>
          <w:marTop w:val="0"/>
          <w:marBottom w:val="0"/>
          <w:divBdr>
            <w:top w:val="none" w:sz="0" w:space="0" w:color="auto"/>
            <w:left w:val="none" w:sz="0" w:space="0" w:color="auto"/>
            <w:bottom w:val="none" w:sz="0" w:space="0" w:color="auto"/>
            <w:right w:val="none" w:sz="0" w:space="0" w:color="auto"/>
          </w:divBdr>
        </w:div>
        <w:div w:id="1636793451">
          <w:marLeft w:val="0"/>
          <w:marRight w:val="0"/>
          <w:marTop w:val="0"/>
          <w:marBottom w:val="0"/>
          <w:divBdr>
            <w:top w:val="none" w:sz="0" w:space="0" w:color="auto"/>
            <w:left w:val="none" w:sz="0" w:space="0" w:color="auto"/>
            <w:bottom w:val="none" w:sz="0" w:space="0" w:color="auto"/>
            <w:right w:val="none" w:sz="0" w:space="0" w:color="auto"/>
          </w:divBdr>
          <w:divsChild>
            <w:div w:id="1867136694">
              <w:marLeft w:val="0"/>
              <w:marRight w:val="0"/>
              <w:marTop w:val="0"/>
              <w:marBottom w:val="0"/>
              <w:divBdr>
                <w:top w:val="none" w:sz="0" w:space="0" w:color="auto"/>
                <w:left w:val="none" w:sz="0" w:space="0" w:color="auto"/>
                <w:bottom w:val="none" w:sz="0" w:space="0" w:color="auto"/>
                <w:right w:val="none" w:sz="0" w:space="0" w:color="auto"/>
              </w:divBdr>
            </w:div>
          </w:divsChild>
        </w:div>
        <w:div w:id="721634521">
          <w:marLeft w:val="0"/>
          <w:marRight w:val="0"/>
          <w:marTop w:val="300"/>
          <w:marBottom w:val="0"/>
          <w:divBdr>
            <w:top w:val="none" w:sz="0" w:space="0" w:color="auto"/>
            <w:left w:val="none" w:sz="0" w:space="0" w:color="auto"/>
            <w:bottom w:val="none" w:sz="0" w:space="0" w:color="auto"/>
            <w:right w:val="none" w:sz="0" w:space="0" w:color="auto"/>
          </w:divBdr>
          <w:divsChild>
            <w:div w:id="91822817">
              <w:marLeft w:val="0"/>
              <w:marRight w:val="0"/>
              <w:marTop w:val="0"/>
              <w:marBottom w:val="0"/>
              <w:divBdr>
                <w:top w:val="none" w:sz="0" w:space="0" w:color="auto"/>
                <w:left w:val="none" w:sz="0" w:space="0" w:color="auto"/>
                <w:bottom w:val="none" w:sz="0" w:space="0" w:color="auto"/>
                <w:right w:val="none" w:sz="0" w:space="0" w:color="auto"/>
              </w:divBdr>
              <w:divsChild>
                <w:div w:id="141134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85126">
          <w:marLeft w:val="0"/>
          <w:marRight w:val="0"/>
          <w:marTop w:val="300"/>
          <w:marBottom w:val="0"/>
          <w:divBdr>
            <w:top w:val="none" w:sz="0" w:space="0" w:color="auto"/>
            <w:left w:val="none" w:sz="0" w:space="0" w:color="auto"/>
            <w:bottom w:val="none" w:sz="0" w:space="0" w:color="auto"/>
            <w:right w:val="none" w:sz="0" w:space="0" w:color="auto"/>
          </w:divBdr>
          <w:divsChild>
            <w:div w:id="619148968">
              <w:marLeft w:val="0"/>
              <w:marRight w:val="0"/>
              <w:marTop w:val="0"/>
              <w:marBottom w:val="0"/>
              <w:divBdr>
                <w:top w:val="none" w:sz="0" w:space="0" w:color="auto"/>
                <w:left w:val="none" w:sz="0" w:space="0" w:color="auto"/>
                <w:bottom w:val="none" w:sz="0" w:space="0" w:color="auto"/>
                <w:right w:val="none" w:sz="0" w:space="0" w:color="auto"/>
              </w:divBdr>
              <w:divsChild>
                <w:div w:id="141651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5112">
          <w:marLeft w:val="0"/>
          <w:marRight w:val="0"/>
          <w:marTop w:val="300"/>
          <w:marBottom w:val="0"/>
          <w:divBdr>
            <w:top w:val="none" w:sz="0" w:space="0" w:color="auto"/>
            <w:left w:val="none" w:sz="0" w:space="0" w:color="auto"/>
            <w:bottom w:val="none" w:sz="0" w:space="0" w:color="auto"/>
            <w:right w:val="none" w:sz="0" w:space="0" w:color="auto"/>
          </w:divBdr>
          <w:divsChild>
            <w:div w:id="621495813">
              <w:marLeft w:val="0"/>
              <w:marRight w:val="0"/>
              <w:marTop w:val="0"/>
              <w:marBottom w:val="0"/>
              <w:divBdr>
                <w:top w:val="none" w:sz="0" w:space="0" w:color="auto"/>
                <w:left w:val="none" w:sz="0" w:space="0" w:color="auto"/>
                <w:bottom w:val="none" w:sz="0" w:space="0" w:color="auto"/>
                <w:right w:val="none" w:sz="0" w:space="0" w:color="auto"/>
              </w:divBdr>
              <w:divsChild>
                <w:div w:id="98640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659176">
          <w:marLeft w:val="0"/>
          <w:marRight w:val="0"/>
          <w:marTop w:val="300"/>
          <w:marBottom w:val="0"/>
          <w:divBdr>
            <w:top w:val="none" w:sz="0" w:space="0" w:color="auto"/>
            <w:left w:val="none" w:sz="0" w:space="0" w:color="auto"/>
            <w:bottom w:val="none" w:sz="0" w:space="0" w:color="auto"/>
            <w:right w:val="none" w:sz="0" w:space="0" w:color="auto"/>
          </w:divBdr>
          <w:divsChild>
            <w:div w:id="844782721">
              <w:marLeft w:val="0"/>
              <w:marRight w:val="0"/>
              <w:marTop w:val="0"/>
              <w:marBottom w:val="0"/>
              <w:divBdr>
                <w:top w:val="none" w:sz="0" w:space="0" w:color="auto"/>
                <w:left w:val="none" w:sz="0" w:space="0" w:color="auto"/>
                <w:bottom w:val="none" w:sz="0" w:space="0" w:color="auto"/>
                <w:right w:val="none" w:sz="0" w:space="0" w:color="auto"/>
              </w:divBdr>
              <w:divsChild>
                <w:div w:id="17820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90235">
      <w:bodyDiv w:val="1"/>
      <w:marLeft w:val="0"/>
      <w:marRight w:val="0"/>
      <w:marTop w:val="0"/>
      <w:marBottom w:val="0"/>
      <w:divBdr>
        <w:top w:val="none" w:sz="0" w:space="0" w:color="auto"/>
        <w:left w:val="none" w:sz="0" w:space="0" w:color="auto"/>
        <w:bottom w:val="none" w:sz="0" w:space="0" w:color="auto"/>
        <w:right w:val="none" w:sz="0" w:space="0" w:color="auto"/>
      </w:divBdr>
      <w:divsChild>
        <w:div w:id="978076884">
          <w:marLeft w:val="0"/>
          <w:marRight w:val="0"/>
          <w:marTop w:val="0"/>
          <w:marBottom w:val="0"/>
          <w:divBdr>
            <w:top w:val="none" w:sz="0" w:space="0" w:color="auto"/>
            <w:left w:val="none" w:sz="0" w:space="0" w:color="auto"/>
            <w:bottom w:val="none" w:sz="0" w:space="0" w:color="auto"/>
            <w:right w:val="none" w:sz="0" w:space="0" w:color="auto"/>
          </w:divBdr>
        </w:div>
        <w:div w:id="427122559">
          <w:marLeft w:val="0"/>
          <w:marRight w:val="0"/>
          <w:marTop w:val="0"/>
          <w:marBottom w:val="0"/>
          <w:divBdr>
            <w:top w:val="none" w:sz="0" w:space="0" w:color="auto"/>
            <w:left w:val="none" w:sz="0" w:space="0" w:color="auto"/>
            <w:bottom w:val="none" w:sz="0" w:space="0" w:color="auto"/>
            <w:right w:val="none" w:sz="0" w:space="0" w:color="auto"/>
          </w:divBdr>
          <w:divsChild>
            <w:div w:id="567226008">
              <w:marLeft w:val="0"/>
              <w:marRight w:val="0"/>
              <w:marTop w:val="0"/>
              <w:marBottom w:val="0"/>
              <w:divBdr>
                <w:top w:val="none" w:sz="0" w:space="0" w:color="auto"/>
                <w:left w:val="none" w:sz="0" w:space="0" w:color="auto"/>
                <w:bottom w:val="none" w:sz="0" w:space="0" w:color="auto"/>
                <w:right w:val="none" w:sz="0" w:space="0" w:color="auto"/>
              </w:divBdr>
            </w:div>
          </w:divsChild>
        </w:div>
        <w:div w:id="742526689">
          <w:marLeft w:val="0"/>
          <w:marRight w:val="0"/>
          <w:marTop w:val="0"/>
          <w:marBottom w:val="0"/>
          <w:divBdr>
            <w:top w:val="none" w:sz="0" w:space="0" w:color="auto"/>
            <w:left w:val="none" w:sz="0" w:space="0" w:color="auto"/>
            <w:bottom w:val="none" w:sz="0" w:space="0" w:color="auto"/>
            <w:right w:val="none" w:sz="0" w:space="0" w:color="auto"/>
          </w:divBdr>
        </w:div>
        <w:div w:id="1547834272">
          <w:marLeft w:val="0"/>
          <w:marRight w:val="0"/>
          <w:marTop w:val="0"/>
          <w:marBottom w:val="0"/>
          <w:divBdr>
            <w:top w:val="none" w:sz="0" w:space="0" w:color="auto"/>
            <w:left w:val="none" w:sz="0" w:space="0" w:color="auto"/>
            <w:bottom w:val="none" w:sz="0" w:space="0" w:color="auto"/>
            <w:right w:val="none" w:sz="0" w:space="0" w:color="auto"/>
          </w:divBdr>
          <w:divsChild>
            <w:div w:id="1290236194">
              <w:marLeft w:val="0"/>
              <w:marRight w:val="0"/>
              <w:marTop w:val="0"/>
              <w:marBottom w:val="0"/>
              <w:divBdr>
                <w:top w:val="none" w:sz="0" w:space="0" w:color="auto"/>
                <w:left w:val="none" w:sz="0" w:space="0" w:color="auto"/>
                <w:bottom w:val="none" w:sz="0" w:space="0" w:color="auto"/>
                <w:right w:val="none" w:sz="0" w:space="0" w:color="auto"/>
              </w:divBdr>
            </w:div>
          </w:divsChild>
        </w:div>
        <w:div w:id="2060125473">
          <w:marLeft w:val="0"/>
          <w:marRight w:val="0"/>
          <w:marTop w:val="0"/>
          <w:marBottom w:val="0"/>
          <w:divBdr>
            <w:top w:val="none" w:sz="0" w:space="0" w:color="auto"/>
            <w:left w:val="none" w:sz="0" w:space="0" w:color="auto"/>
            <w:bottom w:val="none" w:sz="0" w:space="0" w:color="auto"/>
            <w:right w:val="none" w:sz="0" w:space="0" w:color="auto"/>
          </w:divBdr>
        </w:div>
        <w:div w:id="1046022737">
          <w:marLeft w:val="0"/>
          <w:marRight w:val="0"/>
          <w:marTop w:val="0"/>
          <w:marBottom w:val="0"/>
          <w:divBdr>
            <w:top w:val="none" w:sz="0" w:space="0" w:color="auto"/>
            <w:left w:val="none" w:sz="0" w:space="0" w:color="auto"/>
            <w:bottom w:val="none" w:sz="0" w:space="0" w:color="auto"/>
            <w:right w:val="none" w:sz="0" w:space="0" w:color="auto"/>
          </w:divBdr>
          <w:divsChild>
            <w:div w:id="1574923710">
              <w:marLeft w:val="0"/>
              <w:marRight w:val="0"/>
              <w:marTop w:val="0"/>
              <w:marBottom w:val="0"/>
              <w:divBdr>
                <w:top w:val="none" w:sz="0" w:space="0" w:color="auto"/>
                <w:left w:val="none" w:sz="0" w:space="0" w:color="auto"/>
                <w:bottom w:val="none" w:sz="0" w:space="0" w:color="auto"/>
                <w:right w:val="none" w:sz="0" w:space="0" w:color="auto"/>
              </w:divBdr>
            </w:div>
          </w:divsChild>
        </w:div>
        <w:div w:id="1078021856">
          <w:marLeft w:val="0"/>
          <w:marRight w:val="0"/>
          <w:marTop w:val="0"/>
          <w:marBottom w:val="0"/>
          <w:divBdr>
            <w:top w:val="none" w:sz="0" w:space="0" w:color="auto"/>
            <w:left w:val="none" w:sz="0" w:space="0" w:color="auto"/>
            <w:bottom w:val="none" w:sz="0" w:space="0" w:color="auto"/>
            <w:right w:val="none" w:sz="0" w:space="0" w:color="auto"/>
          </w:divBdr>
        </w:div>
        <w:div w:id="122160815">
          <w:marLeft w:val="0"/>
          <w:marRight w:val="0"/>
          <w:marTop w:val="0"/>
          <w:marBottom w:val="0"/>
          <w:divBdr>
            <w:top w:val="none" w:sz="0" w:space="0" w:color="auto"/>
            <w:left w:val="none" w:sz="0" w:space="0" w:color="auto"/>
            <w:bottom w:val="none" w:sz="0" w:space="0" w:color="auto"/>
            <w:right w:val="none" w:sz="0" w:space="0" w:color="auto"/>
          </w:divBdr>
          <w:divsChild>
            <w:div w:id="2049259194">
              <w:marLeft w:val="0"/>
              <w:marRight w:val="0"/>
              <w:marTop w:val="0"/>
              <w:marBottom w:val="0"/>
              <w:divBdr>
                <w:top w:val="none" w:sz="0" w:space="0" w:color="auto"/>
                <w:left w:val="none" w:sz="0" w:space="0" w:color="auto"/>
                <w:bottom w:val="none" w:sz="0" w:space="0" w:color="auto"/>
                <w:right w:val="none" w:sz="0" w:space="0" w:color="auto"/>
              </w:divBdr>
            </w:div>
          </w:divsChild>
        </w:div>
        <w:div w:id="1898583474">
          <w:marLeft w:val="0"/>
          <w:marRight w:val="0"/>
          <w:marTop w:val="0"/>
          <w:marBottom w:val="0"/>
          <w:divBdr>
            <w:top w:val="none" w:sz="0" w:space="0" w:color="auto"/>
            <w:left w:val="none" w:sz="0" w:space="0" w:color="auto"/>
            <w:bottom w:val="none" w:sz="0" w:space="0" w:color="auto"/>
            <w:right w:val="none" w:sz="0" w:space="0" w:color="auto"/>
          </w:divBdr>
        </w:div>
        <w:div w:id="1082994066">
          <w:marLeft w:val="0"/>
          <w:marRight w:val="0"/>
          <w:marTop w:val="0"/>
          <w:marBottom w:val="0"/>
          <w:divBdr>
            <w:top w:val="none" w:sz="0" w:space="0" w:color="auto"/>
            <w:left w:val="none" w:sz="0" w:space="0" w:color="auto"/>
            <w:bottom w:val="none" w:sz="0" w:space="0" w:color="auto"/>
            <w:right w:val="none" w:sz="0" w:space="0" w:color="auto"/>
          </w:divBdr>
          <w:divsChild>
            <w:div w:id="1283658978">
              <w:marLeft w:val="0"/>
              <w:marRight w:val="0"/>
              <w:marTop w:val="0"/>
              <w:marBottom w:val="0"/>
              <w:divBdr>
                <w:top w:val="none" w:sz="0" w:space="0" w:color="auto"/>
                <w:left w:val="none" w:sz="0" w:space="0" w:color="auto"/>
                <w:bottom w:val="none" w:sz="0" w:space="0" w:color="auto"/>
                <w:right w:val="none" w:sz="0" w:space="0" w:color="auto"/>
              </w:divBdr>
            </w:div>
          </w:divsChild>
        </w:div>
        <w:div w:id="1446195814">
          <w:marLeft w:val="0"/>
          <w:marRight w:val="0"/>
          <w:marTop w:val="0"/>
          <w:marBottom w:val="0"/>
          <w:divBdr>
            <w:top w:val="none" w:sz="0" w:space="0" w:color="auto"/>
            <w:left w:val="none" w:sz="0" w:space="0" w:color="auto"/>
            <w:bottom w:val="none" w:sz="0" w:space="0" w:color="auto"/>
            <w:right w:val="none" w:sz="0" w:space="0" w:color="auto"/>
          </w:divBdr>
        </w:div>
        <w:div w:id="920257917">
          <w:marLeft w:val="0"/>
          <w:marRight w:val="0"/>
          <w:marTop w:val="0"/>
          <w:marBottom w:val="0"/>
          <w:divBdr>
            <w:top w:val="none" w:sz="0" w:space="0" w:color="auto"/>
            <w:left w:val="none" w:sz="0" w:space="0" w:color="auto"/>
            <w:bottom w:val="none" w:sz="0" w:space="0" w:color="auto"/>
            <w:right w:val="none" w:sz="0" w:space="0" w:color="auto"/>
          </w:divBdr>
          <w:divsChild>
            <w:div w:id="271279549">
              <w:marLeft w:val="0"/>
              <w:marRight w:val="0"/>
              <w:marTop w:val="0"/>
              <w:marBottom w:val="0"/>
              <w:divBdr>
                <w:top w:val="none" w:sz="0" w:space="0" w:color="auto"/>
                <w:left w:val="none" w:sz="0" w:space="0" w:color="auto"/>
                <w:bottom w:val="none" w:sz="0" w:space="0" w:color="auto"/>
                <w:right w:val="none" w:sz="0" w:space="0" w:color="auto"/>
              </w:divBdr>
            </w:div>
          </w:divsChild>
        </w:div>
        <w:div w:id="640305768">
          <w:marLeft w:val="0"/>
          <w:marRight w:val="0"/>
          <w:marTop w:val="0"/>
          <w:marBottom w:val="0"/>
          <w:divBdr>
            <w:top w:val="none" w:sz="0" w:space="0" w:color="auto"/>
            <w:left w:val="none" w:sz="0" w:space="0" w:color="auto"/>
            <w:bottom w:val="none" w:sz="0" w:space="0" w:color="auto"/>
            <w:right w:val="none" w:sz="0" w:space="0" w:color="auto"/>
          </w:divBdr>
        </w:div>
        <w:div w:id="1758212086">
          <w:marLeft w:val="0"/>
          <w:marRight w:val="0"/>
          <w:marTop w:val="0"/>
          <w:marBottom w:val="0"/>
          <w:divBdr>
            <w:top w:val="none" w:sz="0" w:space="0" w:color="auto"/>
            <w:left w:val="none" w:sz="0" w:space="0" w:color="auto"/>
            <w:bottom w:val="none" w:sz="0" w:space="0" w:color="auto"/>
            <w:right w:val="none" w:sz="0" w:space="0" w:color="auto"/>
          </w:divBdr>
          <w:divsChild>
            <w:div w:id="251013509">
              <w:marLeft w:val="0"/>
              <w:marRight w:val="0"/>
              <w:marTop w:val="0"/>
              <w:marBottom w:val="0"/>
              <w:divBdr>
                <w:top w:val="none" w:sz="0" w:space="0" w:color="auto"/>
                <w:left w:val="none" w:sz="0" w:space="0" w:color="auto"/>
                <w:bottom w:val="none" w:sz="0" w:space="0" w:color="auto"/>
                <w:right w:val="none" w:sz="0" w:space="0" w:color="auto"/>
              </w:divBdr>
            </w:div>
          </w:divsChild>
        </w:div>
        <w:div w:id="1353534924">
          <w:marLeft w:val="0"/>
          <w:marRight w:val="0"/>
          <w:marTop w:val="300"/>
          <w:marBottom w:val="0"/>
          <w:divBdr>
            <w:top w:val="none" w:sz="0" w:space="0" w:color="auto"/>
            <w:left w:val="none" w:sz="0" w:space="0" w:color="auto"/>
            <w:bottom w:val="none" w:sz="0" w:space="0" w:color="auto"/>
            <w:right w:val="none" w:sz="0" w:space="0" w:color="auto"/>
          </w:divBdr>
          <w:divsChild>
            <w:div w:id="573052545">
              <w:marLeft w:val="0"/>
              <w:marRight w:val="0"/>
              <w:marTop w:val="0"/>
              <w:marBottom w:val="0"/>
              <w:divBdr>
                <w:top w:val="none" w:sz="0" w:space="0" w:color="auto"/>
                <w:left w:val="none" w:sz="0" w:space="0" w:color="auto"/>
                <w:bottom w:val="none" w:sz="0" w:space="0" w:color="auto"/>
                <w:right w:val="none" w:sz="0" w:space="0" w:color="auto"/>
              </w:divBdr>
              <w:divsChild>
                <w:div w:id="18298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10751">
          <w:marLeft w:val="0"/>
          <w:marRight w:val="0"/>
          <w:marTop w:val="300"/>
          <w:marBottom w:val="0"/>
          <w:divBdr>
            <w:top w:val="none" w:sz="0" w:space="0" w:color="auto"/>
            <w:left w:val="none" w:sz="0" w:space="0" w:color="auto"/>
            <w:bottom w:val="none" w:sz="0" w:space="0" w:color="auto"/>
            <w:right w:val="none" w:sz="0" w:space="0" w:color="auto"/>
          </w:divBdr>
          <w:divsChild>
            <w:div w:id="488206252">
              <w:marLeft w:val="0"/>
              <w:marRight w:val="0"/>
              <w:marTop w:val="0"/>
              <w:marBottom w:val="0"/>
              <w:divBdr>
                <w:top w:val="none" w:sz="0" w:space="0" w:color="auto"/>
                <w:left w:val="none" w:sz="0" w:space="0" w:color="auto"/>
                <w:bottom w:val="none" w:sz="0" w:space="0" w:color="auto"/>
                <w:right w:val="none" w:sz="0" w:space="0" w:color="auto"/>
              </w:divBdr>
              <w:divsChild>
                <w:div w:id="809396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5218">
          <w:marLeft w:val="0"/>
          <w:marRight w:val="0"/>
          <w:marTop w:val="300"/>
          <w:marBottom w:val="0"/>
          <w:divBdr>
            <w:top w:val="none" w:sz="0" w:space="0" w:color="auto"/>
            <w:left w:val="none" w:sz="0" w:space="0" w:color="auto"/>
            <w:bottom w:val="none" w:sz="0" w:space="0" w:color="auto"/>
            <w:right w:val="none" w:sz="0" w:space="0" w:color="auto"/>
          </w:divBdr>
          <w:divsChild>
            <w:div w:id="1827892177">
              <w:marLeft w:val="0"/>
              <w:marRight w:val="0"/>
              <w:marTop w:val="0"/>
              <w:marBottom w:val="0"/>
              <w:divBdr>
                <w:top w:val="none" w:sz="0" w:space="0" w:color="auto"/>
                <w:left w:val="none" w:sz="0" w:space="0" w:color="auto"/>
                <w:bottom w:val="none" w:sz="0" w:space="0" w:color="auto"/>
                <w:right w:val="none" w:sz="0" w:space="0" w:color="auto"/>
              </w:divBdr>
              <w:divsChild>
                <w:div w:id="77876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2541">
          <w:marLeft w:val="0"/>
          <w:marRight w:val="0"/>
          <w:marTop w:val="300"/>
          <w:marBottom w:val="0"/>
          <w:divBdr>
            <w:top w:val="none" w:sz="0" w:space="0" w:color="auto"/>
            <w:left w:val="none" w:sz="0" w:space="0" w:color="auto"/>
            <w:bottom w:val="none" w:sz="0" w:space="0" w:color="auto"/>
            <w:right w:val="none" w:sz="0" w:space="0" w:color="auto"/>
          </w:divBdr>
          <w:divsChild>
            <w:div w:id="696391156">
              <w:marLeft w:val="0"/>
              <w:marRight w:val="0"/>
              <w:marTop w:val="0"/>
              <w:marBottom w:val="0"/>
              <w:divBdr>
                <w:top w:val="none" w:sz="0" w:space="0" w:color="auto"/>
                <w:left w:val="none" w:sz="0" w:space="0" w:color="auto"/>
                <w:bottom w:val="none" w:sz="0" w:space="0" w:color="auto"/>
                <w:right w:val="none" w:sz="0" w:space="0" w:color="auto"/>
              </w:divBdr>
              <w:divsChild>
                <w:div w:id="74680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026066">
      <w:bodyDiv w:val="1"/>
      <w:marLeft w:val="0"/>
      <w:marRight w:val="0"/>
      <w:marTop w:val="0"/>
      <w:marBottom w:val="0"/>
      <w:divBdr>
        <w:top w:val="none" w:sz="0" w:space="0" w:color="auto"/>
        <w:left w:val="none" w:sz="0" w:space="0" w:color="auto"/>
        <w:bottom w:val="none" w:sz="0" w:space="0" w:color="auto"/>
        <w:right w:val="none" w:sz="0" w:space="0" w:color="auto"/>
      </w:divBdr>
      <w:divsChild>
        <w:div w:id="1600068590">
          <w:marLeft w:val="0"/>
          <w:marRight w:val="0"/>
          <w:marTop w:val="0"/>
          <w:marBottom w:val="0"/>
          <w:divBdr>
            <w:top w:val="none" w:sz="0" w:space="0" w:color="auto"/>
            <w:left w:val="none" w:sz="0" w:space="0" w:color="auto"/>
            <w:bottom w:val="none" w:sz="0" w:space="0" w:color="auto"/>
            <w:right w:val="none" w:sz="0" w:space="0" w:color="auto"/>
          </w:divBdr>
        </w:div>
        <w:div w:id="1990397406">
          <w:marLeft w:val="0"/>
          <w:marRight w:val="0"/>
          <w:marTop w:val="0"/>
          <w:marBottom w:val="0"/>
          <w:divBdr>
            <w:top w:val="none" w:sz="0" w:space="0" w:color="auto"/>
            <w:left w:val="none" w:sz="0" w:space="0" w:color="auto"/>
            <w:bottom w:val="none" w:sz="0" w:space="0" w:color="auto"/>
            <w:right w:val="none" w:sz="0" w:space="0" w:color="auto"/>
          </w:divBdr>
          <w:divsChild>
            <w:div w:id="448742768">
              <w:marLeft w:val="0"/>
              <w:marRight w:val="0"/>
              <w:marTop w:val="0"/>
              <w:marBottom w:val="0"/>
              <w:divBdr>
                <w:top w:val="none" w:sz="0" w:space="0" w:color="auto"/>
                <w:left w:val="none" w:sz="0" w:space="0" w:color="auto"/>
                <w:bottom w:val="none" w:sz="0" w:space="0" w:color="auto"/>
                <w:right w:val="none" w:sz="0" w:space="0" w:color="auto"/>
              </w:divBdr>
            </w:div>
          </w:divsChild>
        </w:div>
        <w:div w:id="412707564">
          <w:marLeft w:val="0"/>
          <w:marRight w:val="0"/>
          <w:marTop w:val="0"/>
          <w:marBottom w:val="0"/>
          <w:divBdr>
            <w:top w:val="none" w:sz="0" w:space="0" w:color="auto"/>
            <w:left w:val="none" w:sz="0" w:space="0" w:color="auto"/>
            <w:bottom w:val="none" w:sz="0" w:space="0" w:color="auto"/>
            <w:right w:val="none" w:sz="0" w:space="0" w:color="auto"/>
          </w:divBdr>
        </w:div>
        <w:div w:id="1090541498">
          <w:marLeft w:val="0"/>
          <w:marRight w:val="0"/>
          <w:marTop w:val="0"/>
          <w:marBottom w:val="0"/>
          <w:divBdr>
            <w:top w:val="none" w:sz="0" w:space="0" w:color="auto"/>
            <w:left w:val="none" w:sz="0" w:space="0" w:color="auto"/>
            <w:bottom w:val="none" w:sz="0" w:space="0" w:color="auto"/>
            <w:right w:val="none" w:sz="0" w:space="0" w:color="auto"/>
          </w:divBdr>
          <w:divsChild>
            <w:div w:id="2115326470">
              <w:marLeft w:val="0"/>
              <w:marRight w:val="0"/>
              <w:marTop w:val="0"/>
              <w:marBottom w:val="0"/>
              <w:divBdr>
                <w:top w:val="none" w:sz="0" w:space="0" w:color="auto"/>
                <w:left w:val="none" w:sz="0" w:space="0" w:color="auto"/>
                <w:bottom w:val="none" w:sz="0" w:space="0" w:color="auto"/>
                <w:right w:val="none" w:sz="0" w:space="0" w:color="auto"/>
              </w:divBdr>
            </w:div>
          </w:divsChild>
        </w:div>
        <w:div w:id="246577330">
          <w:marLeft w:val="0"/>
          <w:marRight w:val="0"/>
          <w:marTop w:val="0"/>
          <w:marBottom w:val="0"/>
          <w:divBdr>
            <w:top w:val="none" w:sz="0" w:space="0" w:color="auto"/>
            <w:left w:val="none" w:sz="0" w:space="0" w:color="auto"/>
            <w:bottom w:val="none" w:sz="0" w:space="0" w:color="auto"/>
            <w:right w:val="none" w:sz="0" w:space="0" w:color="auto"/>
          </w:divBdr>
        </w:div>
        <w:div w:id="1033530875">
          <w:marLeft w:val="0"/>
          <w:marRight w:val="0"/>
          <w:marTop w:val="0"/>
          <w:marBottom w:val="0"/>
          <w:divBdr>
            <w:top w:val="none" w:sz="0" w:space="0" w:color="auto"/>
            <w:left w:val="none" w:sz="0" w:space="0" w:color="auto"/>
            <w:bottom w:val="none" w:sz="0" w:space="0" w:color="auto"/>
            <w:right w:val="none" w:sz="0" w:space="0" w:color="auto"/>
          </w:divBdr>
          <w:divsChild>
            <w:div w:id="1984582637">
              <w:marLeft w:val="0"/>
              <w:marRight w:val="0"/>
              <w:marTop w:val="0"/>
              <w:marBottom w:val="0"/>
              <w:divBdr>
                <w:top w:val="none" w:sz="0" w:space="0" w:color="auto"/>
                <w:left w:val="none" w:sz="0" w:space="0" w:color="auto"/>
                <w:bottom w:val="none" w:sz="0" w:space="0" w:color="auto"/>
                <w:right w:val="none" w:sz="0" w:space="0" w:color="auto"/>
              </w:divBdr>
            </w:div>
          </w:divsChild>
        </w:div>
        <w:div w:id="1910771943">
          <w:marLeft w:val="0"/>
          <w:marRight w:val="0"/>
          <w:marTop w:val="0"/>
          <w:marBottom w:val="0"/>
          <w:divBdr>
            <w:top w:val="none" w:sz="0" w:space="0" w:color="auto"/>
            <w:left w:val="none" w:sz="0" w:space="0" w:color="auto"/>
            <w:bottom w:val="none" w:sz="0" w:space="0" w:color="auto"/>
            <w:right w:val="none" w:sz="0" w:space="0" w:color="auto"/>
          </w:divBdr>
        </w:div>
        <w:div w:id="522087182">
          <w:marLeft w:val="0"/>
          <w:marRight w:val="0"/>
          <w:marTop w:val="0"/>
          <w:marBottom w:val="0"/>
          <w:divBdr>
            <w:top w:val="none" w:sz="0" w:space="0" w:color="auto"/>
            <w:left w:val="none" w:sz="0" w:space="0" w:color="auto"/>
            <w:bottom w:val="none" w:sz="0" w:space="0" w:color="auto"/>
            <w:right w:val="none" w:sz="0" w:space="0" w:color="auto"/>
          </w:divBdr>
          <w:divsChild>
            <w:div w:id="151677316">
              <w:marLeft w:val="0"/>
              <w:marRight w:val="0"/>
              <w:marTop w:val="0"/>
              <w:marBottom w:val="0"/>
              <w:divBdr>
                <w:top w:val="none" w:sz="0" w:space="0" w:color="auto"/>
                <w:left w:val="none" w:sz="0" w:space="0" w:color="auto"/>
                <w:bottom w:val="none" w:sz="0" w:space="0" w:color="auto"/>
                <w:right w:val="none" w:sz="0" w:space="0" w:color="auto"/>
              </w:divBdr>
            </w:div>
          </w:divsChild>
        </w:div>
        <w:div w:id="651761016">
          <w:marLeft w:val="0"/>
          <w:marRight w:val="0"/>
          <w:marTop w:val="0"/>
          <w:marBottom w:val="0"/>
          <w:divBdr>
            <w:top w:val="none" w:sz="0" w:space="0" w:color="auto"/>
            <w:left w:val="none" w:sz="0" w:space="0" w:color="auto"/>
            <w:bottom w:val="none" w:sz="0" w:space="0" w:color="auto"/>
            <w:right w:val="none" w:sz="0" w:space="0" w:color="auto"/>
          </w:divBdr>
        </w:div>
        <w:div w:id="2100440857">
          <w:marLeft w:val="0"/>
          <w:marRight w:val="0"/>
          <w:marTop w:val="0"/>
          <w:marBottom w:val="0"/>
          <w:divBdr>
            <w:top w:val="none" w:sz="0" w:space="0" w:color="auto"/>
            <w:left w:val="none" w:sz="0" w:space="0" w:color="auto"/>
            <w:bottom w:val="none" w:sz="0" w:space="0" w:color="auto"/>
            <w:right w:val="none" w:sz="0" w:space="0" w:color="auto"/>
          </w:divBdr>
          <w:divsChild>
            <w:div w:id="585920973">
              <w:marLeft w:val="0"/>
              <w:marRight w:val="0"/>
              <w:marTop w:val="0"/>
              <w:marBottom w:val="0"/>
              <w:divBdr>
                <w:top w:val="none" w:sz="0" w:space="0" w:color="auto"/>
                <w:left w:val="none" w:sz="0" w:space="0" w:color="auto"/>
                <w:bottom w:val="none" w:sz="0" w:space="0" w:color="auto"/>
                <w:right w:val="none" w:sz="0" w:space="0" w:color="auto"/>
              </w:divBdr>
            </w:div>
          </w:divsChild>
        </w:div>
        <w:div w:id="1613977972">
          <w:marLeft w:val="0"/>
          <w:marRight w:val="0"/>
          <w:marTop w:val="0"/>
          <w:marBottom w:val="0"/>
          <w:divBdr>
            <w:top w:val="none" w:sz="0" w:space="0" w:color="auto"/>
            <w:left w:val="none" w:sz="0" w:space="0" w:color="auto"/>
            <w:bottom w:val="none" w:sz="0" w:space="0" w:color="auto"/>
            <w:right w:val="none" w:sz="0" w:space="0" w:color="auto"/>
          </w:divBdr>
        </w:div>
        <w:div w:id="2040347747">
          <w:marLeft w:val="0"/>
          <w:marRight w:val="0"/>
          <w:marTop w:val="0"/>
          <w:marBottom w:val="0"/>
          <w:divBdr>
            <w:top w:val="none" w:sz="0" w:space="0" w:color="auto"/>
            <w:left w:val="none" w:sz="0" w:space="0" w:color="auto"/>
            <w:bottom w:val="none" w:sz="0" w:space="0" w:color="auto"/>
            <w:right w:val="none" w:sz="0" w:space="0" w:color="auto"/>
          </w:divBdr>
          <w:divsChild>
            <w:div w:id="1558779025">
              <w:marLeft w:val="0"/>
              <w:marRight w:val="0"/>
              <w:marTop w:val="0"/>
              <w:marBottom w:val="0"/>
              <w:divBdr>
                <w:top w:val="none" w:sz="0" w:space="0" w:color="auto"/>
                <w:left w:val="none" w:sz="0" w:space="0" w:color="auto"/>
                <w:bottom w:val="none" w:sz="0" w:space="0" w:color="auto"/>
                <w:right w:val="none" w:sz="0" w:space="0" w:color="auto"/>
              </w:divBdr>
            </w:div>
          </w:divsChild>
        </w:div>
        <w:div w:id="1243834030">
          <w:marLeft w:val="0"/>
          <w:marRight w:val="0"/>
          <w:marTop w:val="0"/>
          <w:marBottom w:val="0"/>
          <w:divBdr>
            <w:top w:val="none" w:sz="0" w:space="0" w:color="auto"/>
            <w:left w:val="none" w:sz="0" w:space="0" w:color="auto"/>
            <w:bottom w:val="none" w:sz="0" w:space="0" w:color="auto"/>
            <w:right w:val="none" w:sz="0" w:space="0" w:color="auto"/>
          </w:divBdr>
        </w:div>
        <w:div w:id="1822769157">
          <w:marLeft w:val="0"/>
          <w:marRight w:val="0"/>
          <w:marTop w:val="0"/>
          <w:marBottom w:val="0"/>
          <w:divBdr>
            <w:top w:val="none" w:sz="0" w:space="0" w:color="auto"/>
            <w:left w:val="none" w:sz="0" w:space="0" w:color="auto"/>
            <w:bottom w:val="none" w:sz="0" w:space="0" w:color="auto"/>
            <w:right w:val="none" w:sz="0" w:space="0" w:color="auto"/>
          </w:divBdr>
          <w:divsChild>
            <w:div w:id="1373843999">
              <w:marLeft w:val="0"/>
              <w:marRight w:val="0"/>
              <w:marTop w:val="0"/>
              <w:marBottom w:val="0"/>
              <w:divBdr>
                <w:top w:val="none" w:sz="0" w:space="0" w:color="auto"/>
                <w:left w:val="none" w:sz="0" w:space="0" w:color="auto"/>
                <w:bottom w:val="none" w:sz="0" w:space="0" w:color="auto"/>
                <w:right w:val="none" w:sz="0" w:space="0" w:color="auto"/>
              </w:divBdr>
            </w:div>
          </w:divsChild>
        </w:div>
        <w:div w:id="1983920176">
          <w:marLeft w:val="0"/>
          <w:marRight w:val="0"/>
          <w:marTop w:val="300"/>
          <w:marBottom w:val="0"/>
          <w:divBdr>
            <w:top w:val="none" w:sz="0" w:space="0" w:color="auto"/>
            <w:left w:val="none" w:sz="0" w:space="0" w:color="auto"/>
            <w:bottom w:val="none" w:sz="0" w:space="0" w:color="auto"/>
            <w:right w:val="none" w:sz="0" w:space="0" w:color="auto"/>
          </w:divBdr>
          <w:divsChild>
            <w:div w:id="9530102">
              <w:marLeft w:val="0"/>
              <w:marRight w:val="0"/>
              <w:marTop w:val="0"/>
              <w:marBottom w:val="0"/>
              <w:divBdr>
                <w:top w:val="none" w:sz="0" w:space="0" w:color="auto"/>
                <w:left w:val="none" w:sz="0" w:space="0" w:color="auto"/>
                <w:bottom w:val="none" w:sz="0" w:space="0" w:color="auto"/>
                <w:right w:val="none" w:sz="0" w:space="0" w:color="auto"/>
              </w:divBdr>
              <w:divsChild>
                <w:div w:id="5008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7176">
          <w:marLeft w:val="0"/>
          <w:marRight w:val="0"/>
          <w:marTop w:val="300"/>
          <w:marBottom w:val="0"/>
          <w:divBdr>
            <w:top w:val="none" w:sz="0" w:space="0" w:color="auto"/>
            <w:left w:val="none" w:sz="0" w:space="0" w:color="auto"/>
            <w:bottom w:val="none" w:sz="0" w:space="0" w:color="auto"/>
            <w:right w:val="none" w:sz="0" w:space="0" w:color="auto"/>
          </w:divBdr>
          <w:divsChild>
            <w:div w:id="1142499638">
              <w:marLeft w:val="0"/>
              <w:marRight w:val="0"/>
              <w:marTop w:val="0"/>
              <w:marBottom w:val="0"/>
              <w:divBdr>
                <w:top w:val="none" w:sz="0" w:space="0" w:color="auto"/>
                <w:left w:val="none" w:sz="0" w:space="0" w:color="auto"/>
                <w:bottom w:val="none" w:sz="0" w:space="0" w:color="auto"/>
                <w:right w:val="none" w:sz="0" w:space="0" w:color="auto"/>
              </w:divBdr>
              <w:divsChild>
                <w:div w:id="53196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241213">
          <w:marLeft w:val="0"/>
          <w:marRight w:val="0"/>
          <w:marTop w:val="300"/>
          <w:marBottom w:val="0"/>
          <w:divBdr>
            <w:top w:val="none" w:sz="0" w:space="0" w:color="auto"/>
            <w:left w:val="none" w:sz="0" w:space="0" w:color="auto"/>
            <w:bottom w:val="none" w:sz="0" w:space="0" w:color="auto"/>
            <w:right w:val="none" w:sz="0" w:space="0" w:color="auto"/>
          </w:divBdr>
          <w:divsChild>
            <w:div w:id="1318920427">
              <w:marLeft w:val="0"/>
              <w:marRight w:val="0"/>
              <w:marTop w:val="0"/>
              <w:marBottom w:val="0"/>
              <w:divBdr>
                <w:top w:val="none" w:sz="0" w:space="0" w:color="auto"/>
                <w:left w:val="none" w:sz="0" w:space="0" w:color="auto"/>
                <w:bottom w:val="none" w:sz="0" w:space="0" w:color="auto"/>
                <w:right w:val="none" w:sz="0" w:space="0" w:color="auto"/>
              </w:divBdr>
              <w:divsChild>
                <w:div w:id="72695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184">
          <w:marLeft w:val="0"/>
          <w:marRight w:val="0"/>
          <w:marTop w:val="300"/>
          <w:marBottom w:val="0"/>
          <w:divBdr>
            <w:top w:val="none" w:sz="0" w:space="0" w:color="auto"/>
            <w:left w:val="none" w:sz="0" w:space="0" w:color="auto"/>
            <w:bottom w:val="none" w:sz="0" w:space="0" w:color="auto"/>
            <w:right w:val="none" w:sz="0" w:space="0" w:color="auto"/>
          </w:divBdr>
          <w:divsChild>
            <w:div w:id="1009873972">
              <w:marLeft w:val="0"/>
              <w:marRight w:val="0"/>
              <w:marTop w:val="0"/>
              <w:marBottom w:val="0"/>
              <w:divBdr>
                <w:top w:val="none" w:sz="0" w:space="0" w:color="auto"/>
                <w:left w:val="none" w:sz="0" w:space="0" w:color="auto"/>
                <w:bottom w:val="none" w:sz="0" w:space="0" w:color="auto"/>
                <w:right w:val="none" w:sz="0" w:space="0" w:color="auto"/>
              </w:divBdr>
              <w:divsChild>
                <w:div w:id="712003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737926">
      <w:bodyDiv w:val="1"/>
      <w:marLeft w:val="0"/>
      <w:marRight w:val="0"/>
      <w:marTop w:val="0"/>
      <w:marBottom w:val="0"/>
      <w:divBdr>
        <w:top w:val="none" w:sz="0" w:space="0" w:color="auto"/>
        <w:left w:val="none" w:sz="0" w:space="0" w:color="auto"/>
        <w:bottom w:val="none" w:sz="0" w:space="0" w:color="auto"/>
        <w:right w:val="none" w:sz="0" w:space="0" w:color="auto"/>
      </w:divBdr>
      <w:divsChild>
        <w:div w:id="276058731">
          <w:marLeft w:val="0"/>
          <w:marRight w:val="0"/>
          <w:marTop w:val="0"/>
          <w:marBottom w:val="0"/>
          <w:divBdr>
            <w:top w:val="none" w:sz="0" w:space="0" w:color="auto"/>
            <w:left w:val="none" w:sz="0" w:space="0" w:color="auto"/>
            <w:bottom w:val="none" w:sz="0" w:space="0" w:color="auto"/>
            <w:right w:val="none" w:sz="0" w:space="0" w:color="auto"/>
          </w:divBdr>
        </w:div>
        <w:div w:id="460609546">
          <w:marLeft w:val="0"/>
          <w:marRight w:val="0"/>
          <w:marTop w:val="0"/>
          <w:marBottom w:val="0"/>
          <w:divBdr>
            <w:top w:val="none" w:sz="0" w:space="0" w:color="auto"/>
            <w:left w:val="none" w:sz="0" w:space="0" w:color="auto"/>
            <w:bottom w:val="none" w:sz="0" w:space="0" w:color="auto"/>
            <w:right w:val="none" w:sz="0" w:space="0" w:color="auto"/>
          </w:divBdr>
          <w:divsChild>
            <w:div w:id="25839291">
              <w:marLeft w:val="0"/>
              <w:marRight w:val="0"/>
              <w:marTop w:val="0"/>
              <w:marBottom w:val="0"/>
              <w:divBdr>
                <w:top w:val="none" w:sz="0" w:space="0" w:color="auto"/>
                <w:left w:val="none" w:sz="0" w:space="0" w:color="auto"/>
                <w:bottom w:val="none" w:sz="0" w:space="0" w:color="auto"/>
                <w:right w:val="none" w:sz="0" w:space="0" w:color="auto"/>
              </w:divBdr>
            </w:div>
          </w:divsChild>
        </w:div>
        <w:div w:id="714081122">
          <w:marLeft w:val="0"/>
          <w:marRight w:val="0"/>
          <w:marTop w:val="0"/>
          <w:marBottom w:val="0"/>
          <w:divBdr>
            <w:top w:val="none" w:sz="0" w:space="0" w:color="auto"/>
            <w:left w:val="none" w:sz="0" w:space="0" w:color="auto"/>
            <w:bottom w:val="none" w:sz="0" w:space="0" w:color="auto"/>
            <w:right w:val="none" w:sz="0" w:space="0" w:color="auto"/>
          </w:divBdr>
        </w:div>
        <w:div w:id="1644508301">
          <w:marLeft w:val="0"/>
          <w:marRight w:val="0"/>
          <w:marTop w:val="0"/>
          <w:marBottom w:val="0"/>
          <w:divBdr>
            <w:top w:val="none" w:sz="0" w:space="0" w:color="auto"/>
            <w:left w:val="none" w:sz="0" w:space="0" w:color="auto"/>
            <w:bottom w:val="none" w:sz="0" w:space="0" w:color="auto"/>
            <w:right w:val="none" w:sz="0" w:space="0" w:color="auto"/>
          </w:divBdr>
          <w:divsChild>
            <w:div w:id="1504935847">
              <w:marLeft w:val="0"/>
              <w:marRight w:val="0"/>
              <w:marTop w:val="0"/>
              <w:marBottom w:val="0"/>
              <w:divBdr>
                <w:top w:val="none" w:sz="0" w:space="0" w:color="auto"/>
                <w:left w:val="none" w:sz="0" w:space="0" w:color="auto"/>
                <w:bottom w:val="none" w:sz="0" w:space="0" w:color="auto"/>
                <w:right w:val="none" w:sz="0" w:space="0" w:color="auto"/>
              </w:divBdr>
            </w:div>
          </w:divsChild>
        </w:div>
        <w:div w:id="256446672">
          <w:marLeft w:val="0"/>
          <w:marRight w:val="0"/>
          <w:marTop w:val="0"/>
          <w:marBottom w:val="0"/>
          <w:divBdr>
            <w:top w:val="none" w:sz="0" w:space="0" w:color="auto"/>
            <w:left w:val="none" w:sz="0" w:space="0" w:color="auto"/>
            <w:bottom w:val="none" w:sz="0" w:space="0" w:color="auto"/>
            <w:right w:val="none" w:sz="0" w:space="0" w:color="auto"/>
          </w:divBdr>
        </w:div>
        <w:div w:id="138424048">
          <w:marLeft w:val="0"/>
          <w:marRight w:val="0"/>
          <w:marTop w:val="0"/>
          <w:marBottom w:val="0"/>
          <w:divBdr>
            <w:top w:val="none" w:sz="0" w:space="0" w:color="auto"/>
            <w:left w:val="none" w:sz="0" w:space="0" w:color="auto"/>
            <w:bottom w:val="none" w:sz="0" w:space="0" w:color="auto"/>
            <w:right w:val="none" w:sz="0" w:space="0" w:color="auto"/>
          </w:divBdr>
          <w:divsChild>
            <w:div w:id="231889449">
              <w:marLeft w:val="0"/>
              <w:marRight w:val="0"/>
              <w:marTop w:val="0"/>
              <w:marBottom w:val="0"/>
              <w:divBdr>
                <w:top w:val="none" w:sz="0" w:space="0" w:color="auto"/>
                <w:left w:val="none" w:sz="0" w:space="0" w:color="auto"/>
                <w:bottom w:val="none" w:sz="0" w:space="0" w:color="auto"/>
                <w:right w:val="none" w:sz="0" w:space="0" w:color="auto"/>
              </w:divBdr>
            </w:div>
          </w:divsChild>
        </w:div>
        <w:div w:id="810513707">
          <w:marLeft w:val="0"/>
          <w:marRight w:val="0"/>
          <w:marTop w:val="0"/>
          <w:marBottom w:val="0"/>
          <w:divBdr>
            <w:top w:val="none" w:sz="0" w:space="0" w:color="auto"/>
            <w:left w:val="none" w:sz="0" w:space="0" w:color="auto"/>
            <w:bottom w:val="none" w:sz="0" w:space="0" w:color="auto"/>
            <w:right w:val="none" w:sz="0" w:space="0" w:color="auto"/>
          </w:divBdr>
        </w:div>
        <w:div w:id="1041709477">
          <w:marLeft w:val="0"/>
          <w:marRight w:val="0"/>
          <w:marTop w:val="0"/>
          <w:marBottom w:val="0"/>
          <w:divBdr>
            <w:top w:val="none" w:sz="0" w:space="0" w:color="auto"/>
            <w:left w:val="none" w:sz="0" w:space="0" w:color="auto"/>
            <w:bottom w:val="none" w:sz="0" w:space="0" w:color="auto"/>
            <w:right w:val="none" w:sz="0" w:space="0" w:color="auto"/>
          </w:divBdr>
          <w:divsChild>
            <w:div w:id="268973148">
              <w:marLeft w:val="0"/>
              <w:marRight w:val="0"/>
              <w:marTop w:val="0"/>
              <w:marBottom w:val="0"/>
              <w:divBdr>
                <w:top w:val="none" w:sz="0" w:space="0" w:color="auto"/>
                <w:left w:val="none" w:sz="0" w:space="0" w:color="auto"/>
                <w:bottom w:val="none" w:sz="0" w:space="0" w:color="auto"/>
                <w:right w:val="none" w:sz="0" w:space="0" w:color="auto"/>
              </w:divBdr>
            </w:div>
          </w:divsChild>
        </w:div>
        <w:div w:id="2130393914">
          <w:marLeft w:val="0"/>
          <w:marRight w:val="0"/>
          <w:marTop w:val="0"/>
          <w:marBottom w:val="0"/>
          <w:divBdr>
            <w:top w:val="none" w:sz="0" w:space="0" w:color="auto"/>
            <w:left w:val="none" w:sz="0" w:space="0" w:color="auto"/>
            <w:bottom w:val="none" w:sz="0" w:space="0" w:color="auto"/>
            <w:right w:val="none" w:sz="0" w:space="0" w:color="auto"/>
          </w:divBdr>
        </w:div>
        <w:div w:id="1487278801">
          <w:marLeft w:val="0"/>
          <w:marRight w:val="0"/>
          <w:marTop w:val="0"/>
          <w:marBottom w:val="0"/>
          <w:divBdr>
            <w:top w:val="none" w:sz="0" w:space="0" w:color="auto"/>
            <w:left w:val="none" w:sz="0" w:space="0" w:color="auto"/>
            <w:bottom w:val="none" w:sz="0" w:space="0" w:color="auto"/>
            <w:right w:val="none" w:sz="0" w:space="0" w:color="auto"/>
          </w:divBdr>
          <w:divsChild>
            <w:div w:id="1200706812">
              <w:marLeft w:val="0"/>
              <w:marRight w:val="0"/>
              <w:marTop w:val="0"/>
              <w:marBottom w:val="0"/>
              <w:divBdr>
                <w:top w:val="none" w:sz="0" w:space="0" w:color="auto"/>
                <w:left w:val="none" w:sz="0" w:space="0" w:color="auto"/>
                <w:bottom w:val="none" w:sz="0" w:space="0" w:color="auto"/>
                <w:right w:val="none" w:sz="0" w:space="0" w:color="auto"/>
              </w:divBdr>
            </w:div>
          </w:divsChild>
        </w:div>
        <w:div w:id="1711297199">
          <w:marLeft w:val="0"/>
          <w:marRight w:val="0"/>
          <w:marTop w:val="0"/>
          <w:marBottom w:val="0"/>
          <w:divBdr>
            <w:top w:val="none" w:sz="0" w:space="0" w:color="auto"/>
            <w:left w:val="none" w:sz="0" w:space="0" w:color="auto"/>
            <w:bottom w:val="none" w:sz="0" w:space="0" w:color="auto"/>
            <w:right w:val="none" w:sz="0" w:space="0" w:color="auto"/>
          </w:divBdr>
        </w:div>
        <w:div w:id="266013209">
          <w:marLeft w:val="0"/>
          <w:marRight w:val="0"/>
          <w:marTop w:val="0"/>
          <w:marBottom w:val="0"/>
          <w:divBdr>
            <w:top w:val="none" w:sz="0" w:space="0" w:color="auto"/>
            <w:left w:val="none" w:sz="0" w:space="0" w:color="auto"/>
            <w:bottom w:val="none" w:sz="0" w:space="0" w:color="auto"/>
            <w:right w:val="none" w:sz="0" w:space="0" w:color="auto"/>
          </w:divBdr>
          <w:divsChild>
            <w:div w:id="459345698">
              <w:marLeft w:val="0"/>
              <w:marRight w:val="0"/>
              <w:marTop w:val="0"/>
              <w:marBottom w:val="0"/>
              <w:divBdr>
                <w:top w:val="none" w:sz="0" w:space="0" w:color="auto"/>
                <w:left w:val="none" w:sz="0" w:space="0" w:color="auto"/>
                <w:bottom w:val="none" w:sz="0" w:space="0" w:color="auto"/>
                <w:right w:val="none" w:sz="0" w:space="0" w:color="auto"/>
              </w:divBdr>
            </w:div>
          </w:divsChild>
        </w:div>
        <w:div w:id="1854881821">
          <w:marLeft w:val="0"/>
          <w:marRight w:val="0"/>
          <w:marTop w:val="0"/>
          <w:marBottom w:val="0"/>
          <w:divBdr>
            <w:top w:val="none" w:sz="0" w:space="0" w:color="auto"/>
            <w:left w:val="none" w:sz="0" w:space="0" w:color="auto"/>
            <w:bottom w:val="none" w:sz="0" w:space="0" w:color="auto"/>
            <w:right w:val="none" w:sz="0" w:space="0" w:color="auto"/>
          </w:divBdr>
        </w:div>
        <w:div w:id="781999949">
          <w:marLeft w:val="0"/>
          <w:marRight w:val="0"/>
          <w:marTop w:val="0"/>
          <w:marBottom w:val="0"/>
          <w:divBdr>
            <w:top w:val="none" w:sz="0" w:space="0" w:color="auto"/>
            <w:left w:val="none" w:sz="0" w:space="0" w:color="auto"/>
            <w:bottom w:val="none" w:sz="0" w:space="0" w:color="auto"/>
            <w:right w:val="none" w:sz="0" w:space="0" w:color="auto"/>
          </w:divBdr>
          <w:divsChild>
            <w:div w:id="715550265">
              <w:marLeft w:val="0"/>
              <w:marRight w:val="0"/>
              <w:marTop w:val="0"/>
              <w:marBottom w:val="0"/>
              <w:divBdr>
                <w:top w:val="none" w:sz="0" w:space="0" w:color="auto"/>
                <w:left w:val="none" w:sz="0" w:space="0" w:color="auto"/>
                <w:bottom w:val="none" w:sz="0" w:space="0" w:color="auto"/>
                <w:right w:val="none" w:sz="0" w:space="0" w:color="auto"/>
              </w:divBdr>
            </w:div>
          </w:divsChild>
        </w:div>
        <w:div w:id="1515412676">
          <w:marLeft w:val="0"/>
          <w:marRight w:val="0"/>
          <w:marTop w:val="300"/>
          <w:marBottom w:val="0"/>
          <w:divBdr>
            <w:top w:val="none" w:sz="0" w:space="0" w:color="auto"/>
            <w:left w:val="none" w:sz="0" w:space="0" w:color="auto"/>
            <w:bottom w:val="none" w:sz="0" w:space="0" w:color="auto"/>
            <w:right w:val="none" w:sz="0" w:space="0" w:color="auto"/>
          </w:divBdr>
          <w:divsChild>
            <w:div w:id="1054963172">
              <w:marLeft w:val="0"/>
              <w:marRight w:val="0"/>
              <w:marTop w:val="0"/>
              <w:marBottom w:val="0"/>
              <w:divBdr>
                <w:top w:val="none" w:sz="0" w:space="0" w:color="auto"/>
                <w:left w:val="none" w:sz="0" w:space="0" w:color="auto"/>
                <w:bottom w:val="none" w:sz="0" w:space="0" w:color="auto"/>
                <w:right w:val="none" w:sz="0" w:space="0" w:color="auto"/>
              </w:divBdr>
              <w:divsChild>
                <w:div w:id="109563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325114">
          <w:marLeft w:val="0"/>
          <w:marRight w:val="0"/>
          <w:marTop w:val="300"/>
          <w:marBottom w:val="0"/>
          <w:divBdr>
            <w:top w:val="none" w:sz="0" w:space="0" w:color="auto"/>
            <w:left w:val="none" w:sz="0" w:space="0" w:color="auto"/>
            <w:bottom w:val="none" w:sz="0" w:space="0" w:color="auto"/>
            <w:right w:val="none" w:sz="0" w:space="0" w:color="auto"/>
          </w:divBdr>
          <w:divsChild>
            <w:div w:id="1179393124">
              <w:marLeft w:val="0"/>
              <w:marRight w:val="0"/>
              <w:marTop w:val="0"/>
              <w:marBottom w:val="0"/>
              <w:divBdr>
                <w:top w:val="none" w:sz="0" w:space="0" w:color="auto"/>
                <w:left w:val="none" w:sz="0" w:space="0" w:color="auto"/>
                <w:bottom w:val="none" w:sz="0" w:space="0" w:color="auto"/>
                <w:right w:val="none" w:sz="0" w:space="0" w:color="auto"/>
              </w:divBdr>
              <w:divsChild>
                <w:div w:id="207789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932692">
          <w:marLeft w:val="0"/>
          <w:marRight w:val="0"/>
          <w:marTop w:val="300"/>
          <w:marBottom w:val="0"/>
          <w:divBdr>
            <w:top w:val="none" w:sz="0" w:space="0" w:color="auto"/>
            <w:left w:val="none" w:sz="0" w:space="0" w:color="auto"/>
            <w:bottom w:val="none" w:sz="0" w:space="0" w:color="auto"/>
            <w:right w:val="none" w:sz="0" w:space="0" w:color="auto"/>
          </w:divBdr>
          <w:divsChild>
            <w:div w:id="555357675">
              <w:marLeft w:val="0"/>
              <w:marRight w:val="0"/>
              <w:marTop w:val="0"/>
              <w:marBottom w:val="0"/>
              <w:divBdr>
                <w:top w:val="none" w:sz="0" w:space="0" w:color="auto"/>
                <w:left w:val="none" w:sz="0" w:space="0" w:color="auto"/>
                <w:bottom w:val="none" w:sz="0" w:space="0" w:color="auto"/>
                <w:right w:val="none" w:sz="0" w:space="0" w:color="auto"/>
              </w:divBdr>
              <w:divsChild>
                <w:div w:id="1706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72541">
          <w:marLeft w:val="0"/>
          <w:marRight w:val="0"/>
          <w:marTop w:val="300"/>
          <w:marBottom w:val="0"/>
          <w:divBdr>
            <w:top w:val="none" w:sz="0" w:space="0" w:color="auto"/>
            <w:left w:val="none" w:sz="0" w:space="0" w:color="auto"/>
            <w:bottom w:val="none" w:sz="0" w:space="0" w:color="auto"/>
            <w:right w:val="none" w:sz="0" w:space="0" w:color="auto"/>
          </w:divBdr>
          <w:divsChild>
            <w:div w:id="978992828">
              <w:marLeft w:val="0"/>
              <w:marRight w:val="0"/>
              <w:marTop w:val="0"/>
              <w:marBottom w:val="0"/>
              <w:divBdr>
                <w:top w:val="none" w:sz="0" w:space="0" w:color="auto"/>
                <w:left w:val="none" w:sz="0" w:space="0" w:color="auto"/>
                <w:bottom w:val="none" w:sz="0" w:space="0" w:color="auto"/>
                <w:right w:val="none" w:sz="0" w:space="0" w:color="auto"/>
              </w:divBdr>
              <w:divsChild>
                <w:div w:id="1035156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161886">
      <w:bodyDiv w:val="1"/>
      <w:marLeft w:val="0"/>
      <w:marRight w:val="0"/>
      <w:marTop w:val="0"/>
      <w:marBottom w:val="0"/>
      <w:divBdr>
        <w:top w:val="none" w:sz="0" w:space="0" w:color="auto"/>
        <w:left w:val="none" w:sz="0" w:space="0" w:color="auto"/>
        <w:bottom w:val="none" w:sz="0" w:space="0" w:color="auto"/>
        <w:right w:val="none" w:sz="0" w:space="0" w:color="auto"/>
      </w:divBdr>
      <w:divsChild>
        <w:div w:id="777526297">
          <w:marLeft w:val="0"/>
          <w:marRight w:val="0"/>
          <w:marTop w:val="0"/>
          <w:marBottom w:val="0"/>
          <w:divBdr>
            <w:top w:val="none" w:sz="0" w:space="0" w:color="auto"/>
            <w:left w:val="none" w:sz="0" w:space="0" w:color="auto"/>
            <w:bottom w:val="none" w:sz="0" w:space="0" w:color="auto"/>
            <w:right w:val="none" w:sz="0" w:space="0" w:color="auto"/>
          </w:divBdr>
        </w:div>
        <w:div w:id="1583947281">
          <w:marLeft w:val="0"/>
          <w:marRight w:val="0"/>
          <w:marTop w:val="0"/>
          <w:marBottom w:val="0"/>
          <w:divBdr>
            <w:top w:val="none" w:sz="0" w:space="0" w:color="auto"/>
            <w:left w:val="none" w:sz="0" w:space="0" w:color="auto"/>
            <w:bottom w:val="none" w:sz="0" w:space="0" w:color="auto"/>
            <w:right w:val="none" w:sz="0" w:space="0" w:color="auto"/>
          </w:divBdr>
          <w:divsChild>
            <w:div w:id="36971121">
              <w:marLeft w:val="0"/>
              <w:marRight w:val="0"/>
              <w:marTop w:val="0"/>
              <w:marBottom w:val="0"/>
              <w:divBdr>
                <w:top w:val="none" w:sz="0" w:space="0" w:color="auto"/>
                <w:left w:val="none" w:sz="0" w:space="0" w:color="auto"/>
                <w:bottom w:val="none" w:sz="0" w:space="0" w:color="auto"/>
                <w:right w:val="none" w:sz="0" w:space="0" w:color="auto"/>
              </w:divBdr>
            </w:div>
          </w:divsChild>
        </w:div>
        <w:div w:id="60374565">
          <w:marLeft w:val="0"/>
          <w:marRight w:val="0"/>
          <w:marTop w:val="0"/>
          <w:marBottom w:val="0"/>
          <w:divBdr>
            <w:top w:val="none" w:sz="0" w:space="0" w:color="auto"/>
            <w:left w:val="none" w:sz="0" w:space="0" w:color="auto"/>
            <w:bottom w:val="none" w:sz="0" w:space="0" w:color="auto"/>
            <w:right w:val="none" w:sz="0" w:space="0" w:color="auto"/>
          </w:divBdr>
        </w:div>
        <w:div w:id="1582985547">
          <w:marLeft w:val="0"/>
          <w:marRight w:val="0"/>
          <w:marTop w:val="0"/>
          <w:marBottom w:val="0"/>
          <w:divBdr>
            <w:top w:val="none" w:sz="0" w:space="0" w:color="auto"/>
            <w:left w:val="none" w:sz="0" w:space="0" w:color="auto"/>
            <w:bottom w:val="none" w:sz="0" w:space="0" w:color="auto"/>
            <w:right w:val="none" w:sz="0" w:space="0" w:color="auto"/>
          </w:divBdr>
          <w:divsChild>
            <w:div w:id="1031879026">
              <w:marLeft w:val="0"/>
              <w:marRight w:val="0"/>
              <w:marTop w:val="0"/>
              <w:marBottom w:val="0"/>
              <w:divBdr>
                <w:top w:val="none" w:sz="0" w:space="0" w:color="auto"/>
                <w:left w:val="none" w:sz="0" w:space="0" w:color="auto"/>
                <w:bottom w:val="none" w:sz="0" w:space="0" w:color="auto"/>
                <w:right w:val="none" w:sz="0" w:space="0" w:color="auto"/>
              </w:divBdr>
            </w:div>
          </w:divsChild>
        </w:div>
        <w:div w:id="1992951060">
          <w:marLeft w:val="0"/>
          <w:marRight w:val="0"/>
          <w:marTop w:val="0"/>
          <w:marBottom w:val="0"/>
          <w:divBdr>
            <w:top w:val="none" w:sz="0" w:space="0" w:color="auto"/>
            <w:left w:val="none" w:sz="0" w:space="0" w:color="auto"/>
            <w:bottom w:val="none" w:sz="0" w:space="0" w:color="auto"/>
            <w:right w:val="none" w:sz="0" w:space="0" w:color="auto"/>
          </w:divBdr>
        </w:div>
        <w:div w:id="1408110605">
          <w:marLeft w:val="0"/>
          <w:marRight w:val="0"/>
          <w:marTop w:val="0"/>
          <w:marBottom w:val="0"/>
          <w:divBdr>
            <w:top w:val="none" w:sz="0" w:space="0" w:color="auto"/>
            <w:left w:val="none" w:sz="0" w:space="0" w:color="auto"/>
            <w:bottom w:val="none" w:sz="0" w:space="0" w:color="auto"/>
            <w:right w:val="none" w:sz="0" w:space="0" w:color="auto"/>
          </w:divBdr>
          <w:divsChild>
            <w:div w:id="1351567030">
              <w:marLeft w:val="0"/>
              <w:marRight w:val="0"/>
              <w:marTop w:val="0"/>
              <w:marBottom w:val="0"/>
              <w:divBdr>
                <w:top w:val="none" w:sz="0" w:space="0" w:color="auto"/>
                <w:left w:val="none" w:sz="0" w:space="0" w:color="auto"/>
                <w:bottom w:val="none" w:sz="0" w:space="0" w:color="auto"/>
                <w:right w:val="none" w:sz="0" w:space="0" w:color="auto"/>
              </w:divBdr>
            </w:div>
          </w:divsChild>
        </w:div>
        <w:div w:id="1107114554">
          <w:marLeft w:val="0"/>
          <w:marRight w:val="0"/>
          <w:marTop w:val="0"/>
          <w:marBottom w:val="0"/>
          <w:divBdr>
            <w:top w:val="none" w:sz="0" w:space="0" w:color="auto"/>
            <w:left w:val="none" w:sz="0" w:space="0" w:color="auto"/>
            <w:bottom w:val="none" w:sz="0" w:space="0" w:color="auto"/>
            <w:right w:val="none" w:sz="0" w:space="0" w:color="auto"/>
          </w:divBdr>
        </w:div>
        <w:div w:id="1640768980">
          <w:marLeft w:val="0"/>
          <w:marRight w:val="0"/>
          <w:marTop w:val="0"/>
          <w:marBottom w:val="0"/>
          <w:divBdr>
            <w:top w:val="none" w:sz="0" w:space="0" w:color="auto"/>
            <w:left w:val="none" w:sz="0" w:space="0" w:color="auto"/>
            <w:bottom w:val="none" w:sz="0" w:space="0" w:color="auto"/>
            <w:right w:val="none" w:sz="0" w:space="0" w:color="auto"/>
          </w:divBdr>
          <w:divsChild>
            <w:div w:id="1273901445">
              <w:marLeft w:val="0"/>
              <w:marRight w:val="0"/>
              <w:marTop w:val="0"/>
              <w:marBottom w:val="0"/>
              <w:divBdr>
                <w:top w:val="none" w:sz="0" w:space="0" w:color="auto"/>
                <w:left w:val="none" w:sz="0" w:space="0" w:color="auto"/>
                <w:bottom w:val="none" w:sz="0" w:space="0" w:color="auto"/>
                <w:right w:val="none" w:sz="0" w:space="0" w:color="auto"/>
              </w:divBdr>
            </w:div>
          </w:divsChild>
        </w:div>
        <w:div w:id="1466923484">
          <w:marLeft w:val="0"/>
          <w:marRight w:val="0"/>
          <w:marTop w:val="0"/>
          <w:marBottom w:val="0"/>
          <w:divBdr>
            <w:top w:val="none" w:sz="0" w:space="0" w:color="auto"/>
            <w:left w:val="none" w:sz="0" w:space="0" w:color="auto"/>
            <w:bottom w:val="none" w:sz="0" w:space="0" w:color="auto"/>
            <w:right w:val="none" w:sz="0" w:space="0" w:color="auto"/>
          </w:divBdr>
        </w:div>
        <w:div w:id="1841652048">
          <w:marLeft w:val="0"/>
          <w:marRight w:val="0"/>
          <w:marTop w:val="0"/>
          <w:marBottom w:val="0"/>
          <w:divBdr>
            <w:top w:val="none" w:sz="0" w:space="0" w:color="auto"/>
            <w:left w:val="none" w:sz="0" w:space="0" w:color="auto"/>
            <w:bottom w:val="none" w:sz="0" w:space="0" w:color="auto"/>
            <w:right w:val="none" w:sz="0" w:space="0" w:color="auto"/>
          </w:divBdr>
          <w:divsChild>
            <w:div w:id="123501146">
              <w:marLeft w:val="0"/>
              <w:marRight w:val="0"/>
              <w:marTop w:val="0"/>
              <w:marBottom w:val="0"/>
              <w:divBdr>
                <w:top w:val="none" w:sz="0" w:space="0" w:color="auto"/>
                <w:left w:val="none" w:sz="0" w:space="0" w:color="auto"/>
                <w:bottom w:val="none" w:sz="0" w:space="0" w:color="auto"/>
                <w:right w:val="none" w:sz="0" w:space="0" w:color="auto"/>
              </w:divBdr>
            </w:div>
          </w:divsChild>
        </w:div>
        <w:div w:id="1542084493">
          <w:marLeft w:val="0"/>
          <w:marRight w:val="0"/>
          <w:marTop w:val="0"/>
          <w:marBottom w:val="0"/>
          <w:divBdr>
            <w:top w:val="none" w:sz="0" w:space="0" w:color="auto"/>
            <w:left w:val="none" w:sz="0" w:space="0" w:color="auto"/>
            <w:bottom w:val="none" w:sz="0" w:space="0" w:color="auto"/>
            <w:right w:val="none" w:sz="0" w:space="0" w:color="auto"/>
          </w:divBdr>
        </w:div>
        <w:div w:id="1294140466">
          <w:marLeft w:val="0"/>
          <w:marRight w:val="0"/>
          <w:marTop w:val="0"/>
          <w:marBottom w:val="0"/>
          <w:divBdr>
            <w:top w:val="none" w:sz="0" w:space="0" w:color="auto"/>
            <w:left w:val="none" w:sz="0" w:space="0" w:color="auto"/>
            <w:bottom w:val="none" w:sz="0" w:space="0" w:color="auto"/>
            <w:right w:val="none" w:sz="0" w:space="0" w:color="auto"/>
          </w:divBdr>
          <w:divsChild>
            <w:div w:id="1382485969">
              <w:marLeft w:val="0"/>
              <w:marRight w:val="0"/>
              <w:marTop w:val="0"/>
              <w:marBottom w:val="0"/>
              <w:divBdr>
                <w:top w:val="none" w:sz="0" w:space="0" w:color="auto"/>
                <w:left w:val="none" w:sz="0" w:space="0" w:color="auto"/>
                <w:bottom w:val="none" w:sz="0" w:space="0" w:color="auto"/>
                <w:right w:val="none" w:sz="0" w:space="0" w:color="auto"/>
              </w:divBdr>
            </w:div>
          </w:divsChild>
        </w:div>
        <w:div w:id="134418953">
          <w:marLeft w:val="0"/>
          <w:marRight w:val="0"/>
          <w:marTop w:val="0"/>
          <w:marBottom w:val="0"/>
          <w:divBdr>
            <w:top w:val="none" w:sz="0" w:space="0" w:color="auto"/>
            <w:left w:val="none" w:sz="0" w:space="0" w:color="auto"/>
            <w:bottom w:val="none" w:sz="0" w:space="0" w:color="auto"/>
            <w:right w:val="none" w:sz="0" w:space="0" w:color="auto"/>
          </w:divBdr>
        </w:div>
        <w:div w:id="1135679527">
          <w:marLeft w:val="0"/>
          <w:marRight w:val="0"/>
          <w:marTop w:val="0"/>
          <w:marBottom w:val="0"/>
          <w:divBdr>
            <w:top w:val="none" w:sz="0" w:space="0" w:color="auto"/>
            <w:left w:val="none" w:sz="0" w:space="0" w:color="auto"/>
            <w:bottom w:val="none" w:sz="0" w:space="0" w:color="auto"/>
            <w:right w:val="none" w:sz="0" w:space="0" w:color="auto"/>
          </w:divBdr>
          <w:divsChild>
            <w:div w:id="57825218">
              <w:marLeft w:val="0"/>
              <w:marRight w:val="0"/>
              <w:marTop w:val="0"/>
              <w:marBottom w:val="0"/>
              <w:divBdr>
                <w:top w:val="none" w:sz="0" w:space="0" w:color="auto"/>
                <w:left w:val="none" w:sz="0" w:space="0" w:color="auto"/>
                <w:bottom w:val="none" w:sz="0" w:space="0" w:color="auto"/>
                <w:right w:val="none" w:sz="0" w:space="0" w:color="auto"/>
              </w:divBdr>
            </w:div>
          </w:divsChild>
        </w:div>
        <w:div w:id="811748792">
          <w:marLeft w:val="0"/>
          <w:marRight w:val="0"/>
          <w:marTop w:val="300"/>
          <w:marBottom w:val="0"/>
          <w:divBdr>
            <w:top w:val="none" w:sz="0" w:space="0" w:color="auto"/>
            <w:left w:val="none" w:sz="0" w:space="0" w:color="auto"/>
            <w:bottom w:val="none" w:sz="0" w:space="0" w:color="auto"/>
            <w:right w:val="none" w:sz="0" w:space="0" w:color="auto"/>
          </w:divBdr>
          <w:divsChild>
            <w:div w:id="1192300106">
              <w:marLeft w:val="0"/>
              <w:marRight w:val="0"/>
              <w:marTop w:val="0"/>
              <w:marBottom w:val="0"/>
              <w:divBdr>
                <w:top w:val="none" w:sz="0" w:space="0" w:color="auto"/>
                <w:left w:val="none" w:sz="0" w:space="0" w:color="auto"/>
                <w:bottom w:val="none" w:sz="0" w:space="0" w:color="auto"/>
                <w:right w:val="none" w:sz="0" w:space="0" w:color="auto"/>
              </w:divBdr>
              <w:divsChild>
                <w:div w:id="219483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640630">
          <w:marLeft w:val="0"/>
          <w:marRight w:val="0"/>
          <w:marTop w:val="300"/>
          <w:marBottom w:val="0"/>
          <w:divBdr>
            <w:top w:val="none" w:sz="0" w:space="0" w:color="auto"/>
            <w:left w:val="none" w:sz="0" w:space="0" w:color="auto"/>
            <w:bottom w:val="none" w:sz="0" w:space="0" w:color="auto"/>
            <w:right w:val="none" w:sz="0" w:space="0" w:color="auto"/>
          </w:divBdr>
          <w:divsChild>
            <w:div w:id="390347011">
              <w:marLeft w:val="0"/>
              <w:marRight w:val="0"/>
              <w:marTop w:val="0"/>
              <w:marBottom w:val="0"/>
              <w:divBdr>
                <w:top w:val="none" w:sz="0" w:space="0" w:color="auto"/>
                <w:left w:val="none" w:sz="0" w:space="0" w:color="auto"/>
                <w:bottom w:val="none" w:sz="0" w:space="0" w:color="auto"/>
                <w:right w:val="none" w:sz="0" w:space="0" w:color="auto"/>
              </w:divBdr>
              <w:divsChild>
                <w:div w:id="83325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83665">
          <w:marLeft w:val="0"/>
          <w:marRight w:val="0"/>
          <w:marTop w:val="300"/>
          <w:marBottom w:val="0"/>
          <w:divBdr>
            <w:top w:val="none" w:sz="0" w:space="0" w:color="auto"/>
            <w:left w:val="none" w:sz="0" w:space="0" w:color="auto"/>
            <w:bottom w:val="none" w:sz="0" w:space="0" w:color="auto"/>
            <w:right w:val="none" w:sz="0" w:space="0" w:color="auto"/>
          </w:divBdr>
          <w:divsChild>
            <w:div w:id="446697642">
              <w:marLeft w:val="0"/>
              <w:marRight w:val="0"/>
              <w:marTop w:val="0"/>
              <w:marBottom w:val="0"/>
              <w:divBdr>
                <w:top w:val="none" w:sz="0" w:space="0" w:color="auto"/>
                <w:left w:val="none" w:sz="0" w:space="0" w:color="auto"/>
                <w:bottom w:val="none" w:sz="0" w:space="0" w:color="auto"/>
                <w:right w:val="none" w:sz="0" w:space="0" w:color="auto"/>
              </w:divBdr>
              <w:divsChild>
                <w:div w:id="1011682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205867">
          <w:marLeft w:val="0"/>
          <w:marRight w:val="0"/>
          <w:marTop w:val="300"/>
          <w:marBottom w:val="0"/>
          <w:divBdr>
            <w:top w:val="none" w:sz="0" w:space="0" w:color="auto"/>
            <w:left w:val="none" w:sz="0" w:space="0" w:color="auto"/>
            <w:bottom w:val="none" w:sz="0" w:space="0" w:color="auto"/>
            <w:right w:val="none" w:sz="0" w:space="0" w:color="auto"/>
          </w:divBdr>
          <w:divsChild>
            <w:div w:id="1471097225">
              <w:marLeft w:val="0"/>
              <w:marRight w:val="0"/>
              <w:marTop w:val="0"/>
              <w:marBottom w:val="0"/>
              <w:divBdr>
                <w:top w:val="none" w:sz="0" w:space="0" w:color="auto"/>
                <w:left w:val="none" w:sz="0" w:space="0" w:color="auto"/>
                <w:bottom w:val="none" w:sz="0" w:space="0" w:color="auto"/>
                <w:right w:val="none" w:sz="0" w:space="0" w:color="auto"/>
              </w:divBdr>
              <w:divsChild>
                <w:div w:id="18384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6262">
      <w:bodyDiv w:val="1"/>
      <w:marLeft w:val="0"/>
      <w:marRight w:val="0"/>
      <w:marTop w:val="0"/>
      <w:marBottom w:val="0"/>
      <w:divBdr>
        <w:top w:val="none" w:sz="0" w:space="0" w:color="auto"/>
        <w:left w:val="none" w:sz="0" w:space="0" w:color="auto"/>
        <w:bottom w:val="none" w:sz="0" w:space="0" w:color="auto"/>
        <w:right w:val="none" w:sz="0" w:space="0" w:color="auto"/>
      </w:divBdr>
      <w:divsChild>
        <w:div w:id="732580944">
          <w:marLeft w:val="0"/>
          <w:marRight w:val="0"/>
          <w:marTop w:val="0"/>
          <w:marBottom w:val="0"/>
          <w:divBdr>
            <w:top w:val="none" w:sz="0" w:space="0" w:color="auto"/>
            <w:left w:val="none" w:sz="0" w:space="0" w:color="auto"/>
            <w:bottom w:val="none" w:sz="0" w:space="0" w:color="auto"/>
            <w:right w:val="none" w:sz="0" w:space="0" w:color="auto"/>
          </w:divBdr>
        </w:div>
        <w:div w:id="2063171495">
          <w:marLeft w:val="0"/>
          <w:marRight w:val="0"/>
          <w:marTop w:val="0"/>
          <w:marBottom w:val="0"/>
          <w:divBdr>
            <w:top w:val="none" w:sz="0" w:space="0" w:color="auto"/>
            <w:left w:val="none" w:sz="0" w:space="0" w:color="auto"/>
            <w:bottom w:val="none" w:sz="0" w:space="0" w:color="auto"/>
            <w:right w:val="none" w:sz="0" w:space="0" w:color="auto"/>
          </w:divBdr>
          <w:divsChild>
            <w:div w:id="1186138976">
              <w:marLeft w:val="0"/>
              <w:marRight w:val="0"/>
              <w:marTop w:val="0"/>
              <w:marBottom w:val="0"/>
              <w:divBdr>
                <w:top w:val="none" w:sz="0" w:space="0" w:color="auto"/>
                <w:left w:val="none" w:sz="0" w:space="0" w:color="auto"/>
                <w:bottom w:val="none" w:sz="0" w:space="0" w:color="auto"/>
                <w:right w:val="none" w:sz="0" w:space="0" w:color="auto"/>
              </w:divBdr>
            </w:div>
          </w:divsChild>
        </w:div>
        <w:div w:id="1239484129">
          <w:marLeft w:val="0"/>
          <w:marRight w:val="0"/>
          <w:marTop w:val="0"/>
          <w:marBottom w:val="0"/>
          <w:divBdr>
            <w:top w:val="none" w:sz="0" w:space="0" w:color="auto"/>
            <w:left w:val="none" w:sz="0" w:space="0" w:color="auto"/>
            <w:bottom w:val="none" w:sz="0" w:space="0" w:color="auto"/>
            <w:right w:val="none" w:sz="0" w:space="0" w:color="auto"/>
          </w:divBdr>
        </w:div>
        <w:div w:id="1043794739">
          <w:marLeft w:val="0"/>
          <w:marRight w:val="0"/>
          <w:marTop w:val="0"/>
          <w:marBottom w:val="0"/>
          <w:divBdr>
            <w:top w:val="none" w:sz="0" w:space="0" w:color="auto"/>
            <w:left w:val="none" w:sz="0" w:space="0" w:color="auto"/>
            <w:bottom w:val="none" w:sz="0" w:space="0" w:color="auto"/>
            <w:right w:val="none" w:sz="0" w:space="0" w:color="auto"/>
          </w:divBdr>
          <w:divsChild>
            <w:div w:id="1809781336">
              <w:marLeft w:val="0"/>
              <w:marRight w:val="0"/>
              <w:marTop w:val="0"/>
              <w:marBottom w:val="0"/>
              <w:divBdr>
                <w:top w:val="none" w:sz="0" w:space="0" w:color="auto"/>
                <w:left w:val="none" w:sz="0" w:space="0" w:color="auto"/>
                <w:bottom w:val="none" w:sz="0" w:space="0" w:color="auto"/>
                <w:right w:val="none" w:sz="0" w:space="0" w:color="auto"/>
              </w:divBdr>
            </w:div>
          </w:divsChild>
        </w:div>
        <w:div w:id="880241619">
          <w:marLeft w:val="0"/>
          <w:marRight w:val="0"/>
          <w:marTop w:val="0"/>
          <w:marBottom w:val="0"/>
          <w:divBdr>
            <w:top w:val="none" w:sz="0" w:space="0" w:color="auto"/>
            <w:left w:val="none" w:sz="0" w:space="0" w:color="auto"/>
            <w:bottom w:val="none" w:sz="0" w:space="0" w:color="auto"/>
            <w:right w:val="none" w:sz="0" w:space="0" w:color="auto"/>
          </w:divBdr>
        </w:div>
        <w:div w:id="204219923">
          <w:marLeft w:val="0"/>
          <w:marRight w:val="0"/>
          <w:marTop w:val="0"/>
          <w:marBottom w:val="0"/>
          <w:divBdr>
            <w:top w:val="none" w:sz="0" w:space="0" w:color="auto"/>
            <w:left w:val="none" w:sz="0" w:space="0" w:color="auto"/>
            <w:bottom w:val="none" w:sz="0" w:space="0" w:color="auto"/>
            <w:right w:val="none" w:sz="0" w:space="0" w:color="auto"/>
          </w:divBdr>
          <w:divsChild>
            <w:div w:id="836267556">
              <w:marLeft w:val="0"/>
              <w:marRight w:val="0"/>
              <w:marTop w:val="0"/>
              <w:marBottom w:val="0"/>
              <w:divBdr>
                <w:top w:val="none" w:sz="0" w:space="0" w:color="auto"/>
                <w:left w:val="none" w:sz="0" w:space="0" w:color="auto"/>
                <w:bottom w:val="none" w:sz="0" w:space="0" w:color="auto"/>
                <w:right w:val="none" w:sz="0" w:space="0" w:color="auto"/>
              </w:divBdr>
            </w:div>
          </w:divsChild>
        </w:div>
        <w:div w:id="1209296253">
          <w:marLeft w:val="0"/>
          <w:marRight w:val="0"/>
          <w:marTop w:val="0"/>
          <w:marBottom w:val="0"/>
          <w:divBdr>
            <w:top w:val="none" w:sz="0" w:space="0" w:color="auto"/>
            <w:left w:val="none" w:sz="0" w:space="0" w:color="auto"/>
            <w:bottom w:val="none" w:sz="0" w:space="0" w:color="auto"/>
            <w:right w:val="none" w:sz="0" w:space="0" w:color="auto"/>
          </w:divBdr>
        </w:div>
        <w:div w:id="789783615">
          <w:marLeft w:val="0"/>
          <w:marRight w:val="0"/>
          <w:marTop w:val="0"/>
          <w:marBottom w:val="0"/>
          <w:divBdr>
            <w:top w:val="none" w:sz="0" w:space="0" w:color="auto"/>
            <w:left w:val="none" w:sz="0" w:space="0" w:color="auto"/>
            <w:bottom w:val="none" w:sz="0" w:space="0" w:color="auto"/>
            <w:right w:val="none" w:sz="0" w:space="0" w:color="auto"/>
          </w:divBdr>
          <w:divsChild>
            <w:div w:id="2140564615">
              <w:marLeft w:val="0"/>
              <w:marRight w:val="0"/>
              <w:marTop w:val="0"/>
              <w:marBottom w:val="0"/>
              <w:divBdr>
                <w:top w:val="none" w:sz="0" w:space="0" w:color="auto"/>
                <w:left w:val="none" w:sz="0" w:space="0" w:color="auto"/>
                <w:bottom w:val="none" w:sz="0" w:space="0" w:color="auto"/>
                <w:right w:val="none" w:sz="0" w:space="0" w:color="auto"/>
              </w:divBdr>
            </w:div>
          </w:divsChild>
        </w:div>
        <w:div w:id="301547252">
          <w:marLeft w:val="0"/>
          <w:marRight w:val="0"/>
          <w:marTop w:val="0"/>
          <w:marBottom w:val="0"/>
          <w:divBdr>
            <w:top w:val="none" w:sz="0" w:space="0" w:color="auto"/>
            <w:left w:val="none" w:sz="0" w:space="0" w:color="auto"/>
            <w:bottom w:val="none" w:sz="0" w:space="0" w:color="auto"/>
            <w:right w:val="none" w:sz="0" w:space="0" w:color="auto"/>
          </w:divBdr>
        </w:div>
        <w:div w:id="559096151">
          <w:marLeft w:val="0"/>
          <w:marRight w:val="0"/>
          <w:marTop w:val="0"/>
          <w:marBottom w:val="0"/>
          <w:divBdr>
            <w:top w:val="none" w:sz="0" w:space="0" w:color="auto"/>
            <w:left w:val="none" w:sz="0" w:space="0" w:color="auto"/>
            <w:bottom w:val="none" w:sz="0" w:space="0" w:color="auto"/>
            <w:right w:val="none" w:sz="0" w:space="0" w:color="auto"/>
          </w:divBdr>
          <w:divsChild>
            <w:div w:id="795954132">
              <w:marLeft w:val="0"/>
              <w:marRight w:val="0"/>
              <w:marTop w:val="0"/>
              <w:marBottom w:val="0"/>
              <w:divBdr>
                <w:top w:val="none" w:sz="0" w:space="0" w:color="auto"/>
                <w:left w:val="none" w:sz="0" w:space="0" w:color="auto"/>
                <w:bottom w:val="none" w:sz="0" w:space="0" w:color="auto"/>
                <w:right w:val="none" w:sz="0" w:space="0" w:color="auto"/>
              </w:divBdr>
            </w:div>
          </w:divsChild>
        </w:div>
        <w:div w:id="552816663">
          <w:marLeft w:val="0"/>
          <w:marRight w:val="0"/>
          <w:marTop w:val="0"/>
          <w:marBottom w:val="0"/>
          <w:divBdr>
            <w:top w:val="none" w:sz="0" w:space="0" w:color="auto"/>
            <w:left w:val="none" w:sz="0" w:space="0" w:color="auto"/>
            <w:bottom w:val="none" w:sz="0" w:space="0" w:color="auto"/>
            <w:right w:val="none" w:sz="0" w:space="0" w:color="auto"/>
          </w:divBdr>
        </w:div>
        <w:div w:id="687096485">
          <w:marLeft w:val="0"/>
          <w:marRight w:val="0"/>
          <w:marTop w:val="0"/>
          <w:marBottom w:val="0"/>
          <w:divBdr>
            <w:top w:val="none" w:sz="0" w:space="0" w:color="auto"/>
            <w:left w:val="none" w:sz="0" w:space="0" w:color="auto"/>
            <w:bottom w:val="none" w:sz="0" w:space="0" w:color="auto"/>
            <w:right w:val="none" w:sz="0" w:space="0" w:color="auto"/>
          </w:divBdr>
          <w:divsChild>
            <w:div w:id="473454913">
              <w:marLeft w:val="0"/>
              <w:marRight w:val="0"/>
              <w:marTop w:val="0"/>
              <w:marBottom w:val="0"/>
              <w:divBdr>
                <w:top w:val="none" w:sz="0" w:space="0" w:color="auto"/>
                <w:left w:val="none" w:sz="0" w:space="0" w:color="auto"/>
                <w:bottom w:val="none" w:sz="0" w:space="0" w:color="auto"/>
                <w:right w:val="none" w:sz="0" w:space="0" w:color="auto"/>
              </w:divBdr>
            </w:div>
          </w:divsChild>
        </w:div>
        <w:div w:id="1238635634">
          <w:marLeft w:val="0"/>
          <w:marRight w:val="0"/>
          <w:marTop w:val="0"/>
          <w:marBottom w:val="0"/>
          <w:divBdr>
            <w:top w:val="none" w:sz="0" w:space="0" w:color="auto"/>
            <w:left w:val="none" w:sz="0" w:space="0" w:color="auto"/>
            <w:bottom w:val="none" w:sz="0" w:space="0" w:color="auto"/>
            <w:right w:val="none" w:sz="0" w:space="0" w:color="auto"/>
          </w:divBdr>
        </w:div>
        <w:div w:id="306400854">
          <w:marLeft w:val="0"/>
          <w:marRight w:val="0"/>
          <w:marTop w:val="0"/>
          <w:marBottom w:val="0"/>
          <w:divBdr>
            <w:top w:val="none" w:sz="0" w:space="0" w:color="auto"/>
            <w:left w:val="none" w:sz="0" w:space="0" w:color="auto"/>
            <w:bottom w:val="none" w:sz="0" w:space="0" w:color="auto"/>
            <w:right w:val="none" w:sz="0" w:space="0" w:color="auto"/>
          </w:divBdr>
          <w:divsChild>
            <w:div w:id="1549802929">
              <w:marLeft w:val="0"/>
              <w:marRight w:val="0"/>
              <w:marTop w:val="0"/>
              <w:marBottom w:val="0"/>
              <w:divBdr>
                <w:top w:val="none" w:sz="0" w:space="0" w:color="auto"/>
                <w:left w:val="none" w:sz="0" w:space="0" w:color="auto"/>
                <w:bottom w:val="none" w:sz="0" w:space="0" w:color="auto"/>
                <w:right w:val="none" w:sz="0" w:space="0" w:color="auto"/>
              </w:divBdr>
            </w:div>
          </w:divsChild>
        </w:div>
        <w:div w:id="2078896319">
          <w:marLeft w:val="0"/>
          <w:marRight w:val="0"/>
          <w:marTop w:val="300"/>
          <w:marBottom w:val="0"/>
          <w:divBdr>
            <w:top w:val="none" w:sz="0" w:space="0" w:color="auto"/>
            <w:left w:val="none" w:sz="0" w:space="0" w:color="auto"/>
            <w:bottom w:val="none" w:sz="0" w:space="0" w:color="auto"/>
            <w:right w:val="none" w:sz="0" w:space="0" w:color="auto"/>
          </w:divBdr>
          <w:divsChild>
            <w:div w:id="688264103">
              <w:marLeft w:val="0"/>
              <w:marRight w:val="0"/>
              <w:marTop w:val="0"/>
              <w:marBottom w:val="0"/>
              <w:divBdr>
                <w:top w:val="none" w:sz="0" w:space="0" w:color="auto"/>
                <w:left w:val="none" w:sz="0" w:space="0" w:color="auto"/>
                <w:bottom w:val="none" w:sz="0" w:space="0" w:color="auto"/>
                <w:right w:val="none" w:sz="0" w:space="0" w:color="auto"/>
              </w:divBdr>
              <w:divsChild>
                <w:div w:id="1451970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133507">
          <w:marLeft w:val="0"/>
          <w:marRight w:val="0"/>
          <w:marTop w:val="300"/>
          <w:marBottom w:val="0"/>
          <w:divBdr>
            <w:top w:val="none" w:sz="0" w:space="0" w:color="auto"/>
            <w:left w:val="none" w:sz="0" w:space="0" w:color="auto"/>
            <w:bottom w:val="none" w:sz="0" w:space="0" w:color="auto"/>
            <w:right w:val="none" w:sz="0" w:space="0" w:color="auto"/>
          </w:divBdr>
          <w:divsChild>
            <w:div w:id="308948614">
              <w:marLeft w:val="0"/>
              <w:marRight w:val="0"/>
              <w:marTop w:val="0"/>
              <w:marBottom w:val="0"/>
              <w:divBdr>
                <w:top w:val="none" w:sz="0" w:space="0" w:color="auto"/>
                <w:left w:val="none" w:sz="0" w:space="0" w:color="auto"/>
                <w:bottom w:val="none" w:sz="0" w:space="0" w:color="auto"/>
                <w:right w:val="none" w:sz="0" w:space="0" w:color="auto"/>
              </w:divBdr>
              <w:divsChild>
                <w:div w:id="199467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4635">
          <w:marLeft w:val="0"/>
          <w:marRight w:val="0"/>
          <w:marTop w:val="300"/>
          <w:marBottom w:val="0"/>
          <w:divBdr>
            <w:top w:val="none" w:sz="0" w:space="0" w:color="auto"/>
            <w:left w:val="none" w:sz="0" w:space="0" w:color="auto"/>
            <w:bottom w:val="none" w:sz="0" w:space="0" w:color="auto"/>
            <w:right w:val="none" w:sz="0" w:space="0" w:color="auto"/>
          </w:divBdr>
          <w:divsChild>
            <w:div w:id="865749739">
              <w:marLeft w:val="0"/>
              <w:marRight w:val="0"/>
              <w:marTop w:val="0"/>
              <w:marBottom w:val="0"/>
              <w:divBdr>
                <w:top w:val="none" w:sz="0" w:space="0" w:color="auto"/>
                <w:left w:val="none" w:sz="0" w:space="0" w:color="auto"/>
                <w:bottom w:val="none" w:sz="0" w:space="0" w:color="auto"/>
                <w:right w:val="none" w:sz="0" w:space="0" w:color="auto"/>
              </w:divBdr>
              <w:divsChild>
                <w:div w:id="163362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085352">
          <w:marLeft w:val="0"/>
          <w:marRight w:val="0"/>
          <w:marTop w:val="300"/>
          <w:marBottom w:val="0"/>
          <w:divBdr>
            <w:top w:val="none" w:sz="0" w:space="0" w:color="auto"/>
            <w:left w:val="none" w:sz="0" w:space="0" w:color="auto"/>
            <w:bottom w:val="none" w:sz="0" w:space="0" w:color="auto"/>
            <w:right w:val="none" w:sz="0" w:space="0" w:color="auto"/>
          </w:divBdr>
          <w:divsChild>
            <w:div w:id="950475112">
              <w:marLeft w:val="0"/>
              <w:marRight w:val="0"/>
              <w:marTop w:val="0"/>
              <w:marBottom w:val="0"/>
              <w:divBdr>
                <w:top w:val="none" w:sz="0" w:space="0" w:color="auto"/>
                <w:left w:val="none" w:sz="0" w:space="0" w:color="auto"/>
                <w:bottom w:val="none" w:sz="0" w:space="0" w:color="auto"/>
                <w:right w:val="none" w:sz="0" w:space="0" w:color="auto"/>
              </w:divBdr>
              <w:divsChild>
                <w:div w:id="1928735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055301">
      <w:bodyDiv w:val="1"/>
      <w:marLeft w:val="0"/>
      <w:marRight w:val="0"/>
      <w:marTop w:val="0"/>
      <w:marBottom w:val="0"/>
      <w:divBdr>
        <w:top w:val="none" w:sz="0" w:space="0" w:color="auto"/>
        <w:left w:val="none" w:sz="0" w:space="0" w:color="auto"/>
        <w:bottom w:val="none" w:sz="0" w:space="0" w:color="auto"/>
        <w:right w:val="none" w:sz="0" w:space="0" w:color="auto"/>
      </w:divBdr>
      <w:divsChild>
        <w:div w:id="1475559720">
          <w:marLeft w:val="0"/>
          <w:marRight w:val="0"/>
          <w:marTop w:val="0"/>
          <w:marBottom w:val="0"/>
          <w:divBdr>
            <w:top w:val="none" w:sz="0" w:space="0" w:color="auto"/>
            <w:left w:val="none" w:sz="0" w:space="0" w:color="auto"/>
            <w:bottom w:val="none" w:sz="0" w:space="0" w:color="auto"/>
            <w:right w:val="none" w:sz="0" w:space="0" w:color="auto"/>
          </w:divBdr>
        </w:div>
        <w:div w:id="1834831201">
          <w:marLeft w:val="0"/>
          <w:marRight w:val="0"/>
          <w:marTop w:val="0"/>
          <w:marBottom w:val="0"/>
          <w:divBdr>
            <w:top w:val="none" w:sz="0" w:space="0" w:color="auto"/>
            <w:left w:val="none" w:sz="0" w:space="0" w:color="auto"/>
            <w:bottom w:val="none" w:sz="0" w:space="0" w:color="auto"/>
            <w:right w:val="none" w:sz="0" w:space="0" w:color="auto"/>
          </w:divBdr>
          <w:divsChild>
            <w:div w:id="829099005">
              <w:marLeft w:val="0"/>
              <w:marRight w:val="0"/>
              <w:marTop w:val="0"/>
              <w:marBottom w:val="0"/>
              <w:divBdr>
                <w:top w:val="none" w:sz="0" w:space="0" w:color="auto"/>
                <w:left w:val="none" w:sz="0" w:space="0" w:color="auto"/>
                <w:bottom w:val="none" w:sz="0" w:space="0" w:color="auto"/>
                <w:right w:val="none" w:sz="0" w:space="0" w:color="auto"/>
              </w:divBdr>
            </w:div>
          </w:divsChild>
        </w:div>
        <w:div w:id="251166344">
          <w:marLeft w:val="0"/>
          <w:marRight w:val="0"/>
          <w:marTop w:val="0"/>
          <w:marBottom w:val="0"/>
          <w:divBdr>
            <w:top w:val="none" w:sz="0" w:space="0" w:color="auto"/>
            <w:left w:val="none" w:sz="0" w:space="0" w:color="auto"/>
            <w:bottom w:val="none" w:sz="0" w:space="0" w:color="auto"/>
            <w:right w:val="none" w:sz="0" w:space="0" w:color="auto"/>
          </w:divBdr>
        </w:div>
        <w:div w:id="466512708">
          <w:marLeft w:val="0"/>
          <w:marRight w:val="0"/>
          <w:marTop w:val="0"/>
          <w:marBottom w:val="0"/>
          <w:divBdr>
            <w:top w:val="none" w:sz="0" w:space="0" w:color="auto"/>
            <w:left w:val="none" w:sz="0" w:space="0" w:color="auto"/>
            <w:bottom w:val="none" w:sz="0" w:space="0" w:color="auto"/>
            <w:right w:val="none" w:sz="0" w:space="0" w:color="auto"/>
          </w:divBdr>
          <w:divsChild>
            <w:div w:id="1127548495">
              <w:marLeft w:val="0"/>
              <w:marRight w:val="0"/>
              <w:marTop w:val="0"/>
              <w:marBottom w:val="0"/>
              <w:divBdr>
                <w:top w:val="none" w:sz="0" w:space="0" w:color="auto"/>
                <w:left w:val="none" w:sz="0" w:space="0" w:color="auto"/>
                <w:bottom w:val="none" w:sz="0" w:space="0" w:color="auto"/>
                <w:right w:val="none" w:sz="0" w:space="0" w:color="auto"/>
              </w:divBdr>
            </w:div>
          </w:divsChild>
        </w:div>
        <w:div w:id="1165365667">
          <w:marLeft w:val="0"/>
          <w:marRight w:val="0"/>
          <w:marTop w:val="0"/>
          <w:marBottom w:val="0"/>
          <w:divBdr>
            <w:top w:val="none" w:sz="0" w:space="0" w:color="auto"/>
            <w:left w:val="none" w:sz="0" w:space="0" w:color="auto"/>
            <w:bottom w:val="none" w:sz="0" w:space="0" w:color="auto"/>
            <w:right w:val="none" w:sz="0" w:space="0" w:color="auto"/>
          </w:divBdr>
        </w:div>
        <w:div w:id="963190737">
          <w:marLeft w:val="0"/>
          <w:marRight w:val="0"/>
          <w:marTop w:val="0"/>
          <w:marBottom w:val="0"/>
          <w:divBdr>
            <w:top w:val="none" w:sz="0" w:space="0" w:color="auto"/>
            <w:left w:val="none" w:sz="0" w:space="0" w:color="auto"/>
            <w:bottom w:val="none" w:sz="0" w:space="0" w:color="auto"/>
            <w:right w:val="none" w:sz="0" w:space="0" w:color="auto"/>
          </w:divBdr>
          <w:divsChild>
            <w:div w:id="666246808">
              <w:marLeft w:val="0"/>
              <w:marRight w:val="0"/>
              <w:marTop w:val="0"/>
              <w:marBottom w:val="0"/>
              <w:divBdr>
                <w:top w:val="none" w:sz="0" w:space="0" w:color="auto"/>
                <w:left w:val="none" w:sz="0" w:space="0" w:color="auto"/>
                <w:bottom w:val="none" w:sz="0" w:space="0" w:color="auto"/>
                <w:right w:val="none" w:sz="0" w:space="0" w:color="auto"/>
              </w:divBdr>
            </w:div>
          </w:divsChild>
        </w:div>
        <w:div w:id="670568136">
          <w:marLeft w:val="0"/>
          <w:marRight w:val="0"/>
          <w:marTop w:val="0"/>
          <w:marBottom w:val="0"/>
          <w:divBdr>
            <w:top w:val="none" w:sz="0" w:space="0" w:color="auto"/>
            <w:left w:val="none" w:sz="0" w:space="0" w:color="auto"/>
            <w:bottom w:val="none" w:sz="0" w:space="0" w:color="auto"/>
            <w:right w:val="none" w:sz="0" w:space="0" w:color="auto"/>
          </w:divBdr>
        </w:div>
        <w:div w:id="1681159456">
          <w:marLeft w:val="0"/>
          <w:marRight w:val="0"/>
          <w:marTop w:val="0"/>
          <w:marBottom w:val="0"/>
          <w:divBdr>
            <w:top w:val="none" w:sz="0" w:space="0" w:color="auto"/>
            <w:left w:val="none" w:sz="0" w:space="0" w:color="auto"/>
            <w:bottom w:val="none" w:sz="0" w:space="0" w:color="auto"/>
            <w:right w:val="none" w:sz="0" w:space="0" w:color="auto"/>
          </w:divBdr>
          <w:divsChild>
            <w:div w:id="474447226">
              <w:marLeft w:val="0"/>
              <w:marRight w:val="0"/>
              <w:marTop w:val="0"/>
              <w:marBottom w:val="0"/>
              <w:divBdr>
                <w:top w:val="none" w:sz="0" w:space="0" w:color="auto"/>
                <w:left w:val="none" w:sz="0" w:space="0" w:color="auto"/>
                <w:bottom w:val="none" w:sz="0" w:space="0" w:color="auto"/>
                <w:right w:val="none" w:sz="0" w:space="0" w:color="auto"/>
              </w:divBdr>
            </w:div>
          </w:divsChild>
        </w:div>
        <w:div w:id="1918436537">
          <w:marLeft w:val="0"/>
          <w:marRight w:val="0"/>
          <w:marTop w:val="0"/>
          <w:marBottom w:val="0"/>
          <w:divBdr>
            <w:top w:val="none" w:sz="0" w:space="0" w:color="auto"/>
            <w:left w:val="none" w:sz="0" w:space="0" w:color="auto"/>
            <w:bottom w:val="none" w:sz="0" w:space="0" w:color="auto"/>
            <w:right w:val="none" w:sz="0" w:space="0" w:color="auto"/>
          </w:divBdr>
        </w:div>
        <w:div w:id="235364276">
          <w:marLeft w:val="0"/>
          <w:marRight w:val="0"/>
          <w:marTop w:val="0"/>
          <w:marBottom w:val="0"/>
          <w:divBdr>
            <w:top w:val="none" w:sz="0" w:space="0" w:color="auto"/>
            <w:left w:val="none" w:sz="0" w:space="0" w:color="auto"/>
            <w:bottom w:val="none" w:sz="0" w:space="0" w:color="auto"/>
            <w:right w:val="none" w:sz="0" w:space="0" w:color="auto"/>
          </w:divBdr>
          <w:divsChild>
            <w:div w:id="864296275">
              <w:marLeft w:val="0"/>
              <w:marRight w:val="0"/>
              <w:marTop w:val="0"/>
              <w:marBottom w:val="0"/>
              <w:divBdr>
                <w:top w:val="none" w:sz="0" w:space="0" w:color="auto"/>
                <w:left w:val="none" w:sz="0" w:space="0" w:color="auto"/>
                <w:bottom w:val="none" w:sz="0" w:space="0" w:color="auto"/>
                <w:right w:val="none" w:sz="0" w:space="0" w:color="auto"/>
              </w:divBdr>
            </w:div>
          </w:divsChild>
        </w:div>
        <w:div w:id="474880273">
          <w:marLeft w:val="0"/>
          <w:marRight w:val="0"/>
          <w:marTop w:val="0"/>
          <w:marBottom w:val="0"/>
          <w:divBdr>
            <w:top w:val="none" w:sz="0" w:space="0" w:color="auto"/>
            <w:left w:val="none" w:sz="0" w:space="0" w:color="auto"/>
            <w:bottom w:val="none" w:sz="0" w:space="0" w:color="auto"/>
            <w:right w:val="none" w:sz="0" w:space="0" w:color="auto"/>
          </w:divBdr>
        </w:div>
        <w:div w:id="783690933">
          <w:marLeft w:val="0"/>
          <w:marRight w:val="0"/>
          <w:marTop w:val="0"/>
          <w:marBottom w:val="0"/>
          <w:divBdr>
            <w:top w:val="none" w:sz="0" w:space="0" w:color="auto"/>
            <w:left w:val="none" w:sz="0" w:space="0" w:color="auto"/>
            <w:bottom w:val="none" w:sz="0" w:space="0" w:color="auto"/>
            <w:right w:val="none" w:sz="0" w:space="0" w:color="auto"/>
          </w:divBdr>
          <w:divsChild>
            <w:div w:id="517087442">
              <w:marLeft w:val="0"/>
              <w:marRight w:val="0"/>
              <w:marTop w:val="0"/>
              <w:marBottom w:val="0"/>
              <w:divBdr>
                <w:top w:val="none" w:sz="0" w:space="0" w:color="auto"/>
                <w:left w:val="none" w:sz="0" w:space="0" w:color="auto"/>
                <w:bottom w:val="none" w:sz="0" w:space="0" w:color="auto"/>
                <w:right w:val="none" w:sz="0" w:space="0" w:color="auto"/>
              </w:divBdr>
            </w:div>
          </w:divsChild>
        </w:div>
        <w:div w:id="564412620">
          <w:marLeft w:val="0"/>
          <w:marRight w:val="0"/>
          <w:marTop w:val="0"/>
          <w:marBottom w:val="0"/>
          <w:divBdr>
            <w:top w:val="none" w:sz="0" w:space="0" w:color="auto"/>
            <w:left w:val="none" w:sz="0" w:space="0" w:color="auto"/>
            <w:bottom w:val="none" w:sz="0" w:space="0" w:color="auto"/>
            <w:right w:val="none" w:sz="0" w:space="0" w:color="auto"/>
          </w:divBdr>
        </w:div>
        <w:div w:id="1282104011">
          <w:marLeft w:val="0"/>
          <w:marRight w:val="0"/>
          <w:marTop w:val="0"/>
          <w:marBottom w:val="0"/>
          <w:divBdr>
            <w:top w:val="none" w:sz="0" w:space="0" w:color="auto"/>
            <w:left w:val="none" w:sz="0" w:space="0" w:color="auto"/>
            <w:bottom w:val="none" w:sz="0" w:space="0" w:color="auto"/>
            <w:right w:val="none" w:sz="0" w:space="0" w:color="auto"/>
          </w:divBdr>
          <w:divsChild>
            <w:div w:id="2058551725">
              <w:marLeft w:val="0"/>
              <w:marRight w:val="0"/>
              <w:marTop w:val="0"/>
              <w:marBottom w:val="0"/>
              <w:divBdr>
                <w:top w:val="none" w:sz="0" w:space="0" w:color="auto"/>
                <w:left w:val="none" w:sz="0" w:space="0" w:color="auto"/>
                <w:bottom w:val="none" w:sz="0" w:space="0" w:color="auto"/>
                <w:right w:val="none" w:sz="0" w:space="0" w:color="auto"/>
              </w:divBdr>
            </w:div>
          </w:divsChild>
        </w:div>
        <w:div w:id="1042171278">
          <w:marLeft w:val="0"/>
          <w:marRight w:val="0"/>
          <w:marTop w:val="300"/>
          <w:marBottom w:val="0"/>
          <w:divBdr>
            <w:top w:val="none" w:sz="0" w:space="0" w:color="auto"/>
            <w:left w:val="none" w:sz="0" w:space="0" w:color="auto"/>
            <w:bottom w:val="none" w:sz="0" w:space="0" w:color="auto"/>
            <w:right w:val="none" w:sz="0" w:space="0" w:color="auto"/>
          </w:divBdr>
          <w:divsChild>
            <w:div w:id="1969775568">
              <w:marLeft w:val="0"/>
              <w:marRight w:val="0"/>
              <w:marTop w:val="0"/>
              <w:marBottom w:val="0"/>
              <w:divBdr>
                <w:top w:val="none" w:sz="0" w:space="0" w:color="auto"/>
                <w:left w:val="none" w:sz="0" w:space="0" w:color="auto"/>
                <w:bottom w:val="none" w:sz="0" w:space="0" w:color="auto"/>
                <w:right w:val="none" w:sz="0" w:space="0" w:color="auto"/>
              </w:divBdr>
              <w:divsChild>
                <w:div w:id="77047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730862">
          <w:marLeft w:val="0"/>
          <w:marRight w:val="0"/>
          <w:marTop w:val="300"/>
          <w:marBottom w:val="0"/>
          <w:divBdr>
            <w:top w:val="none" w:sz="0" w:space="0" w:color="auto"/>
            <w:left w:val="none" w:sz="0" w:space="0" w:color="auto"/>
            <w:bottom w:val="none" w:sz="0" w:space="0" w:color="auto"/>
            <w:right w:val="none" w:sz="0" w:space="0" w:color="auto"/>
          </w:divBdr>
          <w:divsChild>
            <w:div w:id="1333411299">
              <w:marLeft w:val="0"/>
              <w:marRight w:val="0"/>
              <w:marTop w:val="0"/>
              <w:marBottom w:val="0"/>
              <w:divBdr>
                <w:top w:val="none" w:sz="0" w:space="0" w:color="auto"/>
                <w:left w:val="none" w:sz="0" w:space="0" w:color="auto"/>
                <w:bottom w:val="none" w:sz="0" w:space="0" w:color="auto"/>
                <w:right w:val="none" w:sz="0" w:space="0" w:color="auto"/>
              </w:divBdr>
              <w:divsChild>
                <w:div w:id="211216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65263">
          <w:marLeft w:val="0"/>
          <w:marRight w:val="0"/>
          <w:marTop w:val="300"/>
          <w:marBottom w:val="0"/>
          <w:divBdr>
            <w:top w:val="none" w:sz="0" w:space="0" w:color="auto"/>
            <w:left w:val="none" w:sz="0" w:space="0" w:color="auto"/>
            <w:bottom w:val="none" w:sz="0" w:space="0" w:color="auto"/>
            <w:right w:val="none" w:sz="0" w:space="0" w:color="auto"/>
          </w:divBdr>
          <w:divsChild>
            <w:div w:id="1843470305">
              <w:marLeft w:val="0"/>
              <w:marRight w:val="0"/>
              <w:marTop w:val="0"/>
              <w:marBottom w:val="0"/>
              <w:divBdr>
                <w:top w:val="none" w:sz="0" w:space="0" w:color="auto"/>
                <w:left w:val="none" w:sz="0" w:space="0" w:color="auto"/>
                <w:bottom w:val="none" w:sz="0" w:space="0" w:color="auto"/>
                <w:right w:val="none" w:sz="0" w:space="0" w:color="auto"/>
              </w:divBdr>
              <w:divsChild>
                <w:div w:id="112940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773716">
          <w:marLeft w:val="0"/>
          <w:marRight w:val="0"/>
          <w:marTop w:val="300"/>
          <w:marBottom w:val="0"/>
          <w:divBdr>
            <w:top w:val="none" w:sz="0" w:space="0" w:color="auto"/>
            <w:left w:val="none" w:sz="0" w:space="0" w:color="auto"/>
            <w:bottom w:val="none" w:sz="0" w:space="0" w:color="auto"/>
            <w:right w:val="none" w:sz="0" w:space="0" w:color="auto"/>
          </w:divBdr>
          <w:divsChild>
            <w:div w:id="929116204">
              <w:marLeft w:val="0"/>
              <w:marRight w:val="0"/>
              <w:marTop w:val="0"/>
              <w:marBottom w:val="0"/>
              <w:divBdr>
                <w:top w:val="none" w:sz="0" w:space="0" w:color="auto"/>
                <w:left w:val="none" w:sz="0" w:space="0" w:color="auto"/>
                <w:bottom w:val="none" w:sz="0" w:space="0" w:color="auto"/>
                <w:right w:val="none" w:sz="0" w:space="0" w:color="auto"/>
              </w:divBdr>
              <w:divsChild>
                <w:div w:id="1945989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061072">
      <w:bodyDiv w:val="1"/>
      <w:marLeft w:val="0"/>
      <w:marRight w:val="0"/>
      <w:marTop w:val="0"/>
      <w:marBottom w:val="0"/>
      <w:divBdr>
        <w:top w:val="none" w:sz="0" w:space="0" w:color="auto"/>
        <w:left w:val="none" w:sz="0" w:space="0" w:color="auto"/>
        <w:bottom w:val="none" w:sz="0" w:space="0" w:color="auto"/>
        <w:right w:val="none" w:sz="0" w:space="0" w:color="auto"/>
      </w:divBdr>
      <w:divsChild>
        <w:div w:id="1131485235">
          <w:marLeft w:val="0"/>
          <w:marRight w:val="0"/>
          <w:marTop w:val="0"/>
          <w:marBottom w:val="0"/>
          <w:divBdr>
            <w:top w:val="none" w:sz="0" w:space="0" w:color="auto"/>
            <w:left w:val="none" w:sz="0" w:space="0" w:color="auto"/>
            <w:bottom w:val="none" w:sz="0" w:space="0" w:color="auto"/>
            <w:right w:val="none" w:sz="0" w:space="0" w:color="auto"/>
          </w:divBdr>
        </w:div>
        <w:div w:id="654190805">
          <w:marLeft w:val="0"/>
          <w:marRight w:val="0"/>
          <w:marTop w:val="0"/>
          <w:marBottom w:val="0"/>
          <w:divBdr>
            <w:top w:val="none" w:sz="0" w:space="0" w:color="auto"/>
            <w:left w:val="none" w:sz="0" w:space="0" w:color="auto"/>
            <w:bottom w:val="none" w:sz="0" w:space="0" w:color="auto"/>
            <w:right w:val="none" w:sz="0" w:space="0" w:color="auto"/>
          </w:divBdr>
          <w:divsChild>
            <w:div w:id="1566184867">
              <w:marLeft w:val="0"/>
              <w:marRight w:val="0"/>
              <w:marTop w:val="0"/>
              <w:marBottom w:val="0"/>
              <w:divBdr>
                <w:top w:val="none" w:sz="0" w:space="0" w:color="auto"/>
                <w:left w:val="none" w:sz="0" w:space="0" w:color="auto"/>
                <w:bottom w:val="none" w:sz="0" w:space="0" w:color="auto"/>
                <w:right w:val="none" w:sz="0" w:space="0" w:color="auto"/>
              </w:divBdr>
            </w:div>
          </w:divsChild>
        </w:div>
        <w:div w:id="325524238">
          <w:marLeft w:val="0"/>
          <w:marRight w:val="0"/>
          <w:marTop w:val="0"/>
          <w:marBottom w:val="0"/>
          <w:divBdr>
            <w:top w:val="none" w:sz="0" w:space="0" w:color="auto"/>
            <w:left w:val="none" w:sz="0" w:space="0" w:color="auto"/>
            <w:bottom w:val="none" w:sz="0" w:space="0" w:color="auto"/>
            <w:right w:val="none" w:sz="0" w:space="0" w:color="auto"/>
          </w:divBdr>
        </w:div>
        <w:div w:id="1200900185">
          <w:marLeft w:val="0"/>
          <w:marRight w:val="0"/>
          <w:marTop w:val="0"/>
          <w:marBottom w:val="0"/>
          <w:divBdr>
            <w:top w:val="none" w:sz="0" w:space="0" w:color="auto"/>
            <w:left w:val="none" w:sz="0" w:space="0" w:color="auto"/>
            <w:bottom w:val="none" w:sz="0" w:space="0" w:color="auto"/>
            <w:right w:val="none" w:sz="0" w:space="0" w:color="auto"/>
          </w:divBdr>
          <w:divsChild>
            <w:div w:id="1829905983">
              <w:marLeft w:val="0"/>
              <w:marRight w:val="0"/>
              <w:marTop w:val="0"/>
              <w:marBottom w:val="0"/>
              <w:divBdr>
                <w:top w:val="none" w:sz="0" w:space="0" w:color="auto"/>
                <w:left w:val="none" w:sz="0" w:space="0" w:color="auto"/>
                <w:bottom w:val="none" w:sz="0" w:space="0" w:color="auto"/>
                <w:right w:val="none" w:sz="0" w:space="0" w:color="auto"/>
              </w:divBdr>
            </w:div>
          </w:divsChild>
        </w:div>
        <w:div w:id="218251712">
          <w:marLeft w:val="0"/>
          <w:marRight w:val="0"/>
          <w:marTop w:val="0"/>
          <w:marBottom w:val="0"/>
          <w:divBdr>
            <w:top w:val="none" w:sz="0" w:space="0" w:color="auto"/>
            <w:left w:val="none" w:sz="0" w:space="0" w:color="auto"/>
            <w:bottom w:val="none" w:sz="0" w:space="0" w:color="auto"/>
            <w:right w:val="none" w:sz="0" w:space="0" w:color="auto"/>
          </w:divBdr>
        </w:div>
        <w:div w:id="1957247650">
          <w:marLeft w:val="0"/>
          <w:marRight w:val="0"/>
          <w:marTop w:val="0"/>
          <w:marBottom w:val="0"/>
          <w:divBdr>
            <w:top w:val="none" w:sz="0" w:space="0" w:color="auto"/>
            <w:left w:val="none" w:sz="0" w:space="0" w:color="auto"/>
            <w:bottom w:val="none" w:sz="0" w:space="0" w:color="auto"/>
            <w:right w:val="none" w:sz="0" w:space="0" w:color="auto"/>
          </w:divBdr>
          <w:divsChild>
            <w:div w:id="16204788">
              <w:marLeft w:val="0"/>
              <w:marRight w:val="0"/>
              <w:marTop w:val="0"/>
              <w:marBottom w:val="0"/>
              <w:divBdr>
                <w:top w:val="none" w:sz="0" w:space="0" w:color="auto"/>
                <w:left w:val="none" w:sz="0" w:space="0" w:color="auto"/>
                <w:bottom w:val="none" w:sz="0" w:space="0" w:color="auto"/>
                <w:right w:val="none" w:sz="0" w:space="0" w:color="auto"/>
              </w:divBdr>
            </w:div>
          </w:divsChild>
        </w:div>
        <w:div w:id="2024743097">
          <w:marLeft w:val="0"/>
          <w:marRight w:val="0"/>
          <w:marTop w:val="0"/>
          <w:marBottom w:val="0"/>
          <w:divBdr>
            <w:top w:val="none" w:sz="0" w:space="0" w:color="auto"/>
            <w:left w:val="none" w:sz="0" w:space="0" w:color="auto"/>
            <w:bottom w:val="none" w:sz="0" w:space="0" w:color="auto"/>
            <w:right w:val="none" w:sz="0" w:space="0" w:color="auto"/>
          </w:divBdr>
        </w:div>
        <w:div w:id="1236479830">
          <w:marLeft w:val="0"/>
          <w:marRight w:val="0"/>
          <w:marTop w:val="0"/>
          <w:marBottom w:val="0"/>
          <w:divBdr>
            <w:top w:val="none" w:sz="0" w:space="0" w:color="auto"/>
            <w:left w:val="none" w:sz="0" w:space="0" w:color="auto"/>
            <w:bottom w:val="none" w:sz="0" w:space="0" w:color="auto"/>
            <w:right w:val="none" w:sz="0" w:space="0" w:color="auto"/>
          </w:divBdr>
          <w:divsChild>
            <w:div w:id="2047371273">
              <w:marLeft w:val="0"/>
              <w:marRight w:val="0"/>
              <w:marTop w:val="0"/>
              <w:marBottom w:val="0"/>
              <w:divBdr>
                <w:top w:val="none" w:sz="0" w:space="0" w:color="auto"/>
                <w:left w:val="none" w:sz="0" w:space="0" w:color="auto"/>
                <w:bottom w:val="none" w:sz="0" w:space="0" w:color="auto"/>
                <w:right w:val="none" w:sz="0" w:space="0" w:color="auto"/>
              </w:divBdr>
            </w:div>
          </w:divsChild>
        </w:div>
        <w:div w:id="205070079">
          <w:marLeft w:val="0"/>
          <w:marRight w:val="0"/>
          <w:marTop w:val="0"/>
          <w:marBottom w:val="0"/>
          <w:divBdr>
            <w:top w:val="none" w:sz="0" w:space="0" w:color="auto"/>
            <w:left w:val="none" w:sz="0" w:space="0" w:color="auto"/>
            <w:bottom w:val="none" w:sz="0" w:space="0" w:color="auto"/>
            <w:right w:val="none" w:sz="0" w:space="0" w:color="auto"/>
          </w:divBdr>
        </w:div>
        <w:div w:id="1873305929">
          <w:marLeft w:val="0"/>
          <w:marRight w:val="0"/>
          <w:marTop w:val="0"/>
          <w:marBottom w:val="0"/>
          <w:divBdr>
            <w:top w:val="none" w:sz="0" w:space="0" w:color="auto"/>
            <w:left w:val="none" w:sz="0" w:space="0" w:color="auto"/>
            <w:bottom w:val="none" w:sz="0" w:space="0" w:color="auto"/>
            <w:right w:val="none" w:sz="0" w:space="0" w:color="auto"/>
          </w:divBdr>
          <w:divsChild>
            <w:div w:id="863053893">
              <w:marLeft w:val="0"/>
              <w:marRight w:val="0"/>
              <w:marTop w:val="0"/>
              <w:marBottom w:val="0"/>
              <w:divBdr>
                <w:top w:val="none" w:sz="0" w:space="0" w:color="auto"/>
                <w:left w:val="none" w:sz="0" w:space="0" w:color="auto"/>
                <w:bottom w:val="none" w:sz="0" w:space="0" w:color="auto"/>
                <w:right w:val="none" w:sz="0" w:space="0" w:color="auto"/>
              </w:divBdr>
            </w:div>
          </w:divsChild>
        </w:div>
        <w:div w:id="1487631219">
          <w:marLeft w:val="0"/>
          <w:marRight w:val="0"/>
          <w:marTop w:val="0"/>
          <w:marBottom w:val="0"/>
          <w:divBdr>
            <w:top w:val="none" w:sz="0" w:space="0" w:color="auto"/>
            <w:left w:val="none" w:sz="0" w:space="0" w:color="auto"/>
            <w:bottom w:val="none" w:sz="0" w:space="0" w:color="auto"/>
            <w:right w:val="none" w:sz="0" w:space="0" w:color="auto"/>
          </w:divBdr>
        </w:div>
        <w:div w:id="410665607">
          <w:marLeft w:val="0"/>
          <w:marRight w:val="0"/>
          <w:marTop w:val="0"/>
          <w:marBottom w:val="0"/>
          <w:divBdr>
            <w:top w:val="none" w:sz="0" w:space="0" w:color="auto"/>
            <w:left w:val="none" w:sz="0" w:space="0" w:color="auto"/>
            <w:bottom w:val="none" w:sz="0" w:space="0" w:color="auto"/>
            <w:right w:val="none" w:sz="0" w:space="0" w:color="auto"/>
          </w:divBdr>
          <w:divsChild>
            <w:div w:id="754130993">
              <w:marLeft w:val="0"/>
              <w:marRight w:val="0"/>
              <w:marTop w:val="0"/>
              <w:marBottom w:val="0"/>
              <w:divBdr>
                <w:top w:val="none" w:sz="0" w:space="0" w:color="auto"/>
                <w:left w:val="none" w:sz="0" w:space="0" w:color="auto"/>
                <w:bottom w:val="none" w:sz="0" w:space="0" w:color="auto"/>
                <w:right w:val="none" w:sz="0" w:space="0" w:color="auto"/>
              </w:divBdr>
            </w:div>
          </w:divsChild>
        </w:div>
        <w:div w:id="1210457803">
          <w:marLeft w:val="0"/>
          <w:marRight w:val="0"/>
          <w:marTop w:val="0"/>
          <w:marBottom w:val="0"/>
          <w:divBdr>
            <w:top w:val="none" w:sz="0" w:space="0" w:color="auto"/>
            <w:left w:val="none" w:sz="0" w:space="0" w:color="auto"/>
            <w:bottom w:val="none" w:sz="0" w:space="0" w:color="auto"/>
            <w:right w:val="none" w:sz="0" w:space="0" w:color="auto"/>
          </w:divBdr>
        </w:div>
        <w:div w:id="547837836">
          <w:marLeft w:val="0"/>
          <w:marRight w:val="0"/>
          <w:marTop w:val="0"/>
          <w:marBottom w:val="0"/>
          <w:divBdr>
            <w:top w:val="none" w:sz="0" w:space="0" w:color="auto"/>
            <w:left w:val="none" w:sz="0" w:space="0" w:color="auto"/>
            <w:bottom w:val="none" w:sz="0" w:space="0" w:color="auto"/>
            <w:right w:val="none" w:sz="0" w:space="0" w:color="auto"/>
          </w:divBdr>
          <w:divsChild>
            <w:div w:id="1519929810">
              <w:marLeft w:val="0"/>
              <w:marRight w:val="0"/>
              <w:marTop w:val="0"/>
              <w:marBottom w:val="0"/>
              <w:divBdr>
                <w:top w:val="none" w:sz="0" w:space="0" w:color="auto"/>
                <w:left w:val="none" w:sz="0" w:space="0" w:color="auto"/>
                <w:bottom w:val="none" w:sz="0" w:space="0" w:color="auto"/>
                <w:right w:val="none" w:sz="0" w:space="0" w:color="auto"/>
              </w:divBdr>
            </w:div>
          </w:divsChild>
        </w:div>
        <w:div w:id="355348317">
          <w:marLeft w:val="0"/>
          <w:marRight w:val="0"/>
          <w:marTop w:val="300"/>
          <w:marBottom w:val="0"/>
          <w:divBdr>
            <w:top w:val="none" w:sz="0" w:space="0" w:color="auto"/>
            <w:left w:val="none" w:sz="0" w:space="0" w:color="auto"/>
            <w:bottom w:val="none" w:sz="0" w:space="0" w:color="auto"/>
            <w:right w:val="none" w:sz="0" w:space="0" w:color="auto"/>
          </w:divBdr>
          <w:divsChild>
            <w:div w:id="1511674242">
              <w:marLeft w:val="0"/>
              <w:marRight w:val="0"/>
              <w:marTop w:val="0"/>
              <w:marBottom w:val="0"/>
              <w:divBdr>
                <w:top w:val="none" w:sz="0" w:space="0" w:color="auto"/>
                <w:left w:val="none" w:sz="0" w:space="0" w:color="auto"/>
                <w:bottom w:val="none" w:sz="0" w:space="0" w:color="auto"/>
                <w:right w:val="none" w:sz="0" w:space="0" w:color="auto"/>
              </w:divBdr>
              <w:divsChild>
                <w:div w:id="1037895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305787">
          <w:marLeft w:val="0"/>
          <w:marRight w:val="0"/>
          <w:marTop w:val="300"/>
          <w:marBottom w:val="0"/>
          <w:divBdr>
            <w:top w:val="none" w:sz="0" w:space="0" w:color="auto"/>
            <w:left w:val="none" w:sz="0" w:space="0" w:color="auto"/>
            <w:bottom w:val="none" w:sz="0" w:space="0" w:color="auto"/>
            <w:right w:val="none" w:sz="0" w:space="0" w:color="auto"/>
          </w:divBdr>
          <w:divsChild>
            <w:div w:id="504979285">
              <w:marLeft w:val="0"/>
              <w:marRight w:val="0"/>
              <w:marTop w:val="0"/>
              <w:marBottom w:val="0"/>
              <w:divBdr>
                <w:top w:val="none" w:sz="0" w:space="0" w:color="auto"/>
                <w:left w:val="none" w:sz="0" w:space="0" w:color="auto"/>
                <w:bottom w:val="none" w:sz="0" w:space="0" w:color="auto"/>
                <w:right w:val="none" w:sz="0" w:space="0" w:color="auto"/>
              </w:divBdr>
              <w:divsChild>
                <w:div w:id="23956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303356">
          <w:marLeft w:val="0"/>
          <w:marRight w:val="0"/>
          <w:marTop w:val="300"/>
          <w:marBottom w:val="0"/>
          <w:divBdr>
            <w:top w:val="none" w:sz="0" w:space="0" w:color="auto"/>
            <w:left w:val="none" w:sz="0" w:space="0" w:color="auto"/>
            <w:bottom w:val="none" w:sz="0" w:space="0" w:color="auto"/>
            <w:right w:val="none" w:sz="0" w:space="0" w:color="auto"/>
          </w:divBdr>
          <w:divsChild>
            <w:div w:id="1759208477">
              <w:marLeft w:val="0"/>
              <w:marRight w:val="0"/>
              <w:marTop w:val="0"/>
              <w:marBottom w:val="0"/>
              <w:divBdr>
                <w:top w:val="none" w:sz="0" w:space="0" w:color="auto"/>
                <w:left w:val="none" w:sz="0" w:space="0" w:color="auto"/>
                <w:bottom w:val="none" w:sz="0" w:space="0" w:color="auto"/>
                <w:right w:val="none" w:sz="0" w:space="0" w:color="auto"/>
              </w:divBdr>
              <w:divsChild>
                <w:div w:id="633145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042548">
          <w:marLeft w:val="0"/>
          <w:marRight w:val="0"/>
          <w:marTop w:val="300"/>
          <w:marBottom w:val="0"/>
          <w:divBdr>
            <w:top w:val="none" w:sz="0" w:space="0" w:color="auto"/>
            <w:left w:val="none" w:sz="0" w:space="0" w:color="auto"/>
            <w:bottom w:val="none" w:sz="0" w:space="0" w:color="auto"/>
            <w:right w:val="none" w:sz="0" w:space="0" w:color="auto"/>
          </w:divBdr>
          <w:divsChild>
            <w:div w:id="1288781981">
              <w:marLeft w:val="0"/>
              <w:marRight w:val="0"/>
              <w:marTop w:val="0"/>
              <w:marBottom w:val="0"/>
              <w:divBdr>
                <w:top w:val="none" w:sz="0" w:space="0" w:color="auto"/>
                <w:left w:val="none" w:sz="0" w:space="0" w:color="auto"/>
                <w:bottom w:val="none" w:sz="0" w:space="0" w:color="auto"/>
                <w:right w:val="none" w:sz="0" w:space="0" w:color="auto"/>
              </w:divBdr>
              <w:divsChild>
                <w:div w:id="19396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559628">
      <w:bodyDiv w:val="1"/>
      <w:marLeft w:val="0"/>
      <w:marRight w:val="0"/>
      <w:marTop w:val="0"/>
      <w:marBottom w:val="0"/>
      <w:divBdr>
        <w:top w:val="none" w:sz="0" w:space="0" w:color="auto"/>
        <w:left w:val="none" w:sz="0" w:space="0" w:color="auto"/>
        <w:bottom w:val="none" w:sz="0" w:space="0" w:color="auto"/>
        <w:right w:val="none" w:sz="0" w:space="0" w:color="auto"/>
      </w:divBdr>
      <w:divsChild>
        <w:div w:id="909078906">
          <w:marLeft w:val="0"/>
          <w:marRight w:val="0"/>
          <w:marTop w:val="0"/>
          <w:marBottom w:val="0"/>
          <w:divBdr>
            <w:top w:val="none" w:sz="0" w:space="0" w:color="auto"/>
            <w:left w:val="none" w:sz="0" w:space="0" w:color="auto"/>
            <w:bottom w:val="none" w:sz="0" w:space="0" w:color="auto"/>
            <w:right w:val="none" w:sz="0" w:space="0" w:color="auto"/>
          </w:divBdr>
          <w:divsChild>
            <w:div w:id="887372936">
              <w:marLeft w:val="0"/>
              <w:marRight w:val="0"/>
              <w:marTop w:val="0"/>
              <w:marBottom w:val="0"/>
              <w:divBdr>
                <w:top w:val="none" w:sz="0" w:space="0" w:color="auto"/>
                <w:left w:val="none" w:sz="0" w:space="0" w:color="auto"/>
                <w:bottom w:val="none" w:sz="0" w:space="0" w:color="auto"/>
                <w:right w:val="none" w:sz="0" w:space="0" w:color="auto"/>
              </w:divBdr>
            </w:div>
          </w:divsChild>
        </w:div>
        <w:div w:id="2064479349">
          <w:marLeft w:val="0"/>
          <w:marRight w:val="0"/>
          <w:marTop w:val="0"/>
          <w:marBottom w:val="0"/>
          <w:divBdr>
            <w:top w:val="none" w:sz="0" w:space="0" w:color="auto"/>
            <w:left w:val="none" w:sz="0" w:space="0" w:color="auto"/>
            <w:bottom w:val="none" w:sz="0" w:space="0" w:color="auto"/>
            <w:right w:val="none" w:sz="0" w:space="0" w:color="auto"/>
          </w:divBdr>
        </w:div>
        <w:div w:id="1142385701">
          <w:marLeft w:val="0"/>
          <w:marRight w:val="0"/>
          <w:marTop w:val="0"/>
          <w:marBottom w:val="0"/>
          <w:divBdr>
            <w:top w:val="none" w:sz="0" w:space="0" w:color="auto"/>
            <w:left w:val="none" w:sz="0" w:space="0" w:color="auto"/>
            <w:bottom w:val="none" w:sz="0" w:space="0" w:color="auto"/>
            <w:right w:val="none" w:sz="0" w:space="0" w:color="auto"/>
          </w:divBdr>
          <w:divsChild>
            <w:div w:id="1513646439">
              <w:marLeft w:val="0"/>
              <w:marRight w:val="0"/>
              <w:marTop w:val="0"/>
              <w:marBottom w:val="0"/>
              <w:divBdr>
                <w:top w:val="none" w:sz="0" w:space="0" w:color="auto"/>
                <w:left w:val="none" w:sz="0" w:space="0" w:color="auto"/>
                <w:bottom w:val="none" w:sz="0" w:space="0" w:color="auto"/>
                <w:right w:val="none" w:sz="0" w:space="0" w:color="auto"/>
              </w:divBdr>
            </w:div>
          </w:divsChild>
        </w:div>
        <w:div w:id="1997176542">
          <w:marLeft w:val="0"/>
          <w:marRight w:val="0"/>
          <w:marTop w:val="0"/>
          <w:marBottom w:val="0"/>
          <w:divBdr>
            <w:top w:val="none" w:sz="0" w:space="0" w:color="auto"/>
            <w:left w:val="none" w:sz="0" w:space="0" w:color="auto"/>
            <w:bottom w:val="none" w:sz="0" w:space="0" w:color="auto"/>
            <w:right w:val="none" w:sz="0" w:space="0" w:color="auto"/>
          </w:divBdr>
        </w:div>
        <w:div w:id="1437484156">
          <w:marLeft w:val="0"/>
          <w:marRight w:val="0"/>
          <w:marTop w:val="0"/>
          <w:marBottom w:val="0"/>
          <w:divBdr>
            <w:top w:val="none" w:sz="0" w:space="0" w:color="auto"/>
            <w:left w:val="none" w:sz="0" w:space="0" w:color="auto"/>
            <w:bottom w:val="none" w:sz="0" w:space="0" w:color="auto"/>
            <w:right w:val="none" w:sz="0" w:space="0" w:color="auto"/>
          </w:divBdr>
          <w:divsChild>
            <w:div w:id="729116679">
              <w:marLeft w:val="0"/>
              <w:marRight w:val="0"/>
              <w:marTop w:val="0"/>
              <w:marBottom w:val="0"/>
              <w:divBdr>
                <w:top w:val="none" w:sz="0" w:space="0" w:color="auto"/>
                <w:left w:val="none" w:sz="0" w:space="0" w:color="auto"/>
                <w:bottom w:val="none" w:sz="0" w:space="0" w:color="auto"/>
                <w:right w:val="none" w:sz="0" w:space="0" w:color="auto"/>
              </w:divBdr>
            </w:div>
          </w:divsChild>
        </w:div>
        <w:div w:id="1410078586">
          <w:marLeft w:val="0"/>
          <w:marRight w:val="0"/>
          <w:marTop w:val="0"/>
          <w:marBottom w:val="0"/>
          <w:divBdr>
            <w:top w:val="none" w:sz="0" w:space="0" w:color="auto"/>
            <w:left w:val="none" w:sz="0" w:space="0" w:color="auto"/>
            <w:bottom w:val="none" w:sz="0" w:space="0" w:color="auto"/>
            <w:right w:val="none" w:sz="0" w:space="0" w:color="auto"/>
          </w:divBdr>
        </w:div>
        <w:div w:id="708993417">
          <w:marLeft w:val="0"/>
          <w:marRight w:val="0"/>
          <w:marTop w:val="0"/>
          <w:marBottom w:val="0"/>
          <w:divBdr>
            <w:top w:val="none" w:sz="0" w:space="0" w:color="auto"/>
            <w:left w:val="none" w:sz="0" w:space="0" w:color="auto"/>
            <w:bottom w:val="none" w:sz="0" w:space="0" w:color="auto"/>
            <w:right w:val="none" w:sz="0" w:space="0" w:color="auto"/>
          </w:divBdr>
          <w:divsChild>
            <w:div w:id="962734888">
              <w:marLeft w:val="0"/>
              <w:marRight w:val="0"/>
              <w:marTop w:val="0"/>
              <w:marBottom w:val="0"/>
              <w:divBdr>
                <w:top w:val="none" w:sz="0" w:space="0" w:color="auto"/>
                <w:left w:val="none" w:sz="0" w:space="0" w:color="auto"/>
                <w:bottom w:val="none" w:sz="0" w:space="0" w:color="auto"/>
                <w:right w:val="none" w:sz="0" w:space="0" w:color="auto"/>
              </w:divBdr>
            </w:div>
          </w:divsChild>
        </w:div>
        <w:div w:id="1607619803">
          <w:marLeft w:val="0"/>
          <w:marRight w:val="0"/>
          <w:marTop w:val="0"/>
          <w:marBottom w:val="0"/>
          <w:divBdr>
            <w:top w:val="none" w:sz="0" w:space="0" w:color="auto"/>
            <w:left w:val="none" w:sz="0" w:space="0" w:color="auto"/>
            <w:bottom w:val="none" w:sz="0" w:space="0" w:color="auto"/>
            <w:right w:val="none" w:sz="0" w:space="0" w:color="auto"/>
          </w:divBdr>
        </w:div>
        <w:div w:id="1875147075">
          <w:marLeft w:val="0"/>
          <w:marRight w:val="0"/>
          <w:marTop w:val="0"/>
          <w:marBottom w:val="0"/>
          <w:divBdr>
            <w:top w:val="none" w:sz="0" w:space="0" w:color="auto"/>
            <w:left w:val="none" w:sz="0" w:space="0" w:color="auto"/>
            <w:bottom w:val="none" w:sz="0" w:space="0" w:color="auto"/>
            <w:right w:val="none" w:sz="0" w:space="0" w:color="auto"/>
          </w:divBdr>
          <w:divsChild>
            <w:div w:id="2001998392">
              <w:marLeft w:val="0"/>
              <w:marRight w:val="0"/>
              <w:marTop w:val="0"/>
              <w:marBottom w:val="0"/>
              <w:divBdr>
                <w:top w:val="none" w:sz="0" w:space="0" w:color="auto"/>
                <w:left w:val="none" w:sz="0" w:space="0" w:color="auto"/>
                <w:bottom w:val="none" w:sz="0" w:space="0" w:color="auto"/>
                <w:right w:val="none" w:sz="0" w:space="0" w:color="auto"/>
              </w:divBdr>
            </w:div>
          </w:divsChild>
        </w:div>
        <w:div w:id="853420361">
          <w:marLeft w:val="0"/>
          <w:marRight w:val="0"/>
          <w:marTop w:val="0"/>
          <w:marBottom w:val="0"/>
          <w:divBdr>
            <w:top w:val="none" w:sz="0" w:space="0" w:color="auto"/>
            <w:left w:val="none" w:sz="0" w:space="0" w:color="auto"/>
            <w:bottom w:val="none" w:sz="0" w:space="0" w:color="auto"/>
            <w:right w:val="none" w:sz="0" w:space="0" w:color="auto"/>
          </w:divBdr>
        </w:div>
        <w:div w:id="1886140718">
          <w:marLeft w:val="0"/>
          <w:marRight w:val="0"/>
          <w:marTop w:val="0"/>
          <w:marBottom w:val="0"/>
          <w:divBdr>
            <w:top w:val="none" w:sz="0" w:space="0" w:color="auto"/>
            <w:left w:val="none" w:sz="0" w:space="0" w:color="auto"/>
            <w:bottom w:val="none" w:sz="0" w:space="0" w:color="auto"/>
            <w:right w:val="none" w:sz="0" w:space="0" w:color="auto"/>
          </w:divBdr>
          <w:divsChild>
            <w:div w:id="1634671804">
              <w:marLeft w:val="0"/>
              <w:marRight w:val="0"/>
              <w:marTop w:val="0"/>
              <w:marBottom w:val="0"/>
              <w:divBdr>
                <w:top w:val="none" w:sz="0" w:space="0" w:color="auto"/>
                <w:left w:val="none" w:sz="0" w:space="0" w:color="auto"/>
                <w:bottom w:val="none" w:sz="0" w:space="0" w:color="auto"/>
                <w:right w:val="none" w:sz="0" w:space="0" w:color="auto"/>
              </w:divBdr>
            </w:div>
          </w:divsChild>
        </w:div>
        <w:div w:id="839274763">
          <w:marLeft w:val="0"/>
          <w:marRight w:val="0"/>
          <w:marTop w:val="0"/>
          <w:marBottom w:val="0"/>
          <w:divBdr>
            <w:top w:val="none" w:sz="0" w:space="0" w:color="auto"/>
            <w:left w:val="none" w:sz="0" w:space="0" w:color="auto"/>
            <w:bottom w:val="none" w:sz="0" w:space="0" w:color="auto"/>
            <w:right w:val="none" w:sz="0" w:space="0" w:color="auto"/>
          </w:divBdr>
        </w:div>
        <w:div w:id="443421666">
          <w:marLeft w:val="0"/>
          <w:marRight w:val="0"/>
          <w:marTop w:val="0"/>
          <w:marBottom w:val="0"/>
          <w:divBdr>
            <w:top w:val="none" w:sz="0" w:space="0" w:color="auto"/>
            <w:left w:val="none" w:sz="0" w:space="0" w:color="auto"/>
            <w:bottom w:val="none" w:sz="0" w:space="0" w:color="auto"/>
            <w:right w:val="none" w:sz="0" w:space="0" w:color="auto"/>
          </w:divBdr>
          <w:divsChild>
            <w:div w:id="665939573">
              <w:marLeft w:val="0"/>
              <w:marRight w:val="0"/>
              <w:marTop w:val="0"/>
              <w:marBottom w:val="0"/>
              <w:divBdr>
                <w:top w:val="none" w:sz="0" w:space="0" w:color="auto"/>
                <w:left w:val="none" w:sz="0" w:space="0" w:color="auto"/>
                <w:bottom w:val="none" w:sz="0" w:space="0" w:color="auto"/>
                <w:right w:val="none" w:sz="0" w:space="0" w:color="auto"/>
              </w:divBdr>
            </w:div>
          </w:divsChild>
        </w:div>
        <w:div w:id="50084633">
          <w:marLeft w:val="0"/>
          <w:marRight w:val="0"/>
          <w:marTop w:val="300"/>
          <w:marBottom w:val="0"/>
          <w:divBdr>
            <w:top w:val="none" w:sz="0" w:space="0" w:color="auto"/>
            <w:left w:val="none" w:sz="0" w:space="0" w:color="auto"/>
            <w:bottom w:val="none" w:sz="0" w:space="0" w:color="auto"/>
            <w:right w:val="none" w:sz="0" w:space="0" w:color="auto"/>
          </w:divBdr>
          <w:divsChild>
            <w:div w:id="282738312">
              <w:marLeft w:val="0"/>
              <w:marRight w:val="0"/>
              <w:marTop w:val="0"/>
              <w:marBottom w:val="0"/>
              <w:divBdr>
                <w:top w:val="none" w:sz="0" w:space="0" w:color="auto"/>
                <w:left w:val="none" w:sz="0" w:space="0" w:color="auto"/>
                <w:bottom w:val="none" w:sz="0" w:space="0" w:color="auto"/>
                <w:right w:val="none" w:sz="0" w:space="0" w:color="auto"/>
              </w:divBdr>
              <w:divsChild>
                <w:div w:id="161385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041558">
          <w:marLeft w:val="0"/>
          <w:marRight w:val="0"/>
          <w:marTop w:val="300"/>
          <w:marBottom w:val="0"/>
          <w:divBdr>
            <w:top w:val="none" w:sz="0" w:space="0" w:color="auto"/>
            <w:left w:val="none" w:sz="0" w:space="0" w:color="auto"/>
            <w:bottom w:val="none" w:sz="0" w:space="0" w:color="auto"/>
            <w:right w:val="none" w:sz="0" w:space="0" w:color="auto"/>
          </w:divBdr>
          <w:divsChild>
            <w:div w:id="186261132">
              <w:marLeft w:val="0"/>
              <w:marRight w:val="0"/>
              <w:marTop w:val="0"/>
              <w:marBottom w:val="0"/>
              <w:divBdr>
                <w:top w:val="none" w:sz="0" w:space="0" w:color="auto"/>
                <w:left w:val="none" w:sz="0" w:space="0" w:color="auto"/>
                <w:bottom w:val="none" w:sz="0" w:space="0" w:color="auto"/>
                <w:right w:val="none" w:sz="0" w:space="0" w:color="auto"/>
              </w:divBdr>
              <w:divsChild>
                <w:div w:id="1340355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764709">
          <w:marLeft w:val="0"/>
          <w:marRight w:val="0"/>
          <w:marTop w:val="300"/>
          <w:marBottom w:val="0"/>
          <w:divBdr>
            <w:top w:val="none" w:sz="0" w:space="0" w:color="auto"/>
            <w:left w:val="none" w:sz="0" w:space="0" w:color="auto"/>
            <w:bottom w:val="none" w:sz="0" w:space="0" w:color="auto"/>
            <w:right w:val="none" w:sz="0" w:space="0" w:color="auto"/>
          </w:divBdr>
          <w:divsChild>
            <w:div w:id="1737119099">
              <w:marLeft w:val="0"/>
              <w:marRight w:val="0"/>
              <w:marTop w:val="0"/>
              <w:marBottom w:val="0"/>
              <w:divBdr>
                <w:top w:val="none" w:sz="0" w:space="0" w:color="auto"/>
                <w:left w:val="none" w:sz="0" w:space="0" w:color="auto"/>
                <w:bottom w:val="none" w:sz="0" w:space="0" w:color="auto"/>
                <w:right w:val="none" w:sz="0" w:space="0" w:color="auto"/>
              </w:divBdr>
              <w:divsChild>
                <w:div w:id="878277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03689">
          <w:marLeft w:val="0"/>
          <w:marRight w:val="0"/>
          <w:marTop w:val="300"/>
          <w:marBottom w:val="0"/>
          <w:divBdr>
            <w:top w:val="none" w:sz="0" w:space="0" w:color="auto"/>
            <w:left w:val="none" w:sz="0" w:space="0" w:color="auto"/>
            <w:bottom w:val="none" w:sz="0" w:space="0" w:color="auto"/>
            <w:right w:val="none" w:sz="0" w:space="0" w:color="auto"/>
          </w:divBdr>
          <w:divsChild>
            <w:div w:id="27802359">
              <w:marLeft w:val="0"/>
              <w:marRight w:val="0"/>
              <w:marTop w:val="0"/>
              <w:marBottom w:val="0"/>
              <w:divBdr>
                <w:top w:val="none" w:sz="0" w:space="0" w:color="auto"/>
                <w:left w:val="none" w:sz="0" w:space="0" w:color="auto"/>
                <w:bottom w:val="none" w:sz="0" w:space="0" w:color="auto"/>
                <w:right w:val="none" w:sz="0" w:space="0" w:color="auto"/>
              </w:divBdr>
              <w:divsChild>
                <w:div w:id="106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829680">
      <w:bodyDiv w:val="1"/>
      <w:marLeft w:val="0"/>
      <w:marRight w:val="0"/>
      <w:marTop w:val="0"/>
      <w:marBottom w:val="0"/>
      <w:divBdr>
        <w:top w:val="none" w:sz="0" w:space="0" w:color="auto"/>
        <w:left w:val="none" w:sz="0" w:space="0" w:color="auto"/>
        <w:bottom w:val="none" w:sz="0" w:space="0" w:color="auto"/>
        <w:right w:val="none" w:sz="0" w:space="0" w:color="auto"/>
      </w:divBdr>
      <w:divsChild>
        <w:div w:id="435760018">
          <w:marLeft w:val="0"/>
          <w:marRight w:val="0"/>
          <w:marTop w:val="0"/>
          <w:marBottom w:val="0"/>
          <w:divBdr>
            <w:top w:val="none" w:sz="0" w:space="0" w:color="auto"/>
            <w:left w:val="none" w:sz="0" w:space="0" w:color="auto"/>
            <w:bottom w:val="none" w:sz="0" w:space="0" w:color="auto"/>
            <w:right w:val="none" w:sz="0" w:space="0" w:color="auto"/>
          </w:divBdr>
        </w:div>
        <w:div w:id="323246362">
          <w:marLeft w:val="0"/>
          <w:marRight w:val="0"/>
          <w:marTop w:val="0"/>
          <w:marBottom w:val="0"/>
          <w:divBdr>
            <w:top w:val="none" w:sz="0" w:space="0" w:color="auto"/>
            <w:left w:val="none" w:sz="0" w:space="0" w:color="auto"/>
            <w:bottom w:val="none" w:sz="0" w:space="0" w:color="auto"/>
            <w:right w:val="none" w:sz="0" w:space="0" w:color="auto"/>
          </w:divBdr>
          <w:divsChild>
            <w:div w:id="89663798">
              <w:marLeft w:val="0"/>
              <w:marRight w:val="0"/>
              <w:marTop w:val="0"/>
              <w:marBottom w:val="0"/>
              <w:divBdr>
                <w:top w:val="none" w:sz="0" w:space="0" w:color="auto"/>
                <w:left w:val="none" w:sz="0" w:space="0" w:color="auto"/>
                <w:bottom w:val="none" w:sz="0" w:space="0" w:color="auto"/>
                <w:right w:val="none" w:sz="0" w:space="0" w:color="auto"/>
              </w:divBdr>
            </w:div>
          </w:divsChild>
        </w:div>
        <w:div w:id="1488591065">
          <w:marLeft w:val="0"/>
          <w:marRight w:val="0"/>
          <w:marTop w:val="0"/>
          <w:marBottom w:val="0"/>
          <w:divBdr>
            <w:top w:val="none" w:sz="0" w:space="0" w:color="auto"/>
            <w:left w:val="none" w:sz="0" w:space="0" w:color="auto"/>
            <w:bottom w:val="none" w:sz="0" w:space="0" w:color="auto"/>
            <w:right w:val="none" w:sz="0" w:space="0" w:color="auto"/>
          </w:divBdr>
        </w:div>
        <w:div w:id="1954047823">
          <w:marLeft w:val="0"/>
          <w:marRight w:val="0"/>
          <w:marTop w:val="0"/>
          <w:marBottom w:val="0"/>
          <w:divBdr>
            <w:top w:val="none" w:sz="0" w:space="0" w:color="auto"/>
            <w:left w:val="none" w:sz="0" w:space="0" w:color="auto"/>
            <w:bottom w:val="none" w:sz="0" w:space="0" w:color="auto"/>
            <w:right w:val="none" w:sz="0" w:space="0" w:color="auto"/>
          </w:divBdr>
          <w:divsChild>
            <w:div w:id="988512078">
              <w:marLeft w:val="0"/>
              <w:marRight w:val="0"/>
              <w:marTop w:val="0"/>
              <w:marBottom w:val="0"/>
              <w:divBdr>
                <w:top w:val="none" w:sz="0" w:space="0" w:color="auto"/>
                <w:left w:val="none" w:sz="0" w:space="0" w:color="auto"/>
                <w:bottom w:val="none" w:sz="0" w:space="0" w:color="auto"/>
                <w:right w:val="none" w:sz="0" w:space="0" w:color="auto"/>
              </w:divBdr>
            </w:div>
          </w:divsChild>
        </w:div>
        <w:div w:id="1864246971">
          <w:marLeft w:val="0"/>
          <w:marRight w:val="0"/>
          <w:marTop w:val="0"/>
          <w:marBottom w:val="0"/>
          <w:divBdr>
            <w:top w:val="none" w:sz="0" w:space="0" w:color="auto"/>
            <w:left w:val="none" w:sz="0" w:space="0" w:color="auto"/>
            <w:bottom w:val="none" w:sz="0" w:space="0" w:color="auto"/>
            <w:right w:val="none" w:sz="0" w:space="0" w:color="auto"/>
          </w:divBdr>
        </w:div>
        <w:div w:id="1556308601">
          <w:marLeft w:val="0"/>
          <w:marRight w:val="0"/>
          <w:marTop w:val="0"/>
          <w:marBottom w:val="0"/>
          <w:divBdr>
            <w:top w:val="none" w:sz="0" w:space="0" w:color="auto"/>
            <w:left w:val="none" w:sz="0" w:space="0" w:color="auto"/>
            <w:bottom w:val="none" w:sz="0" w:space="0" w:color="auto"/>
            <w:right w:val="none" w:sz="0" w:space="0" w:color="auto"/>
          </w:divBdr>
          <w:divsChild>
            <w:div w:id="1625963013">
              <w:marLeft w:val="0"/>
              <w:marRight w:val="0"/>
              <w:marTop w:val="0"/>
              <w:marBottom w:val="0"/>
              <w:divBdr>
                <w:top w:val="none" w:sz="0" w:space="0" w:color="auto"/>
                <w:left w:val="none" w:sz="0" w:space="0" w:color="auto"/>
                <w:bottom w:val="none" w:sz="0" w:space="0" w:color="auto"/>
                <w:right w:val="none" w:sz="0" w:space="0" w:color="auto"/>
              </w:divBdr>
            </w:div>
          </w:divsChild>
        </w:div>
        <w:div w:id="1514807667">
          <w:marLeft w:val="0"/>
          <w:marRight w:val="0"/>
          <w:marTop w:val="0"/>
          <w:marBottom w:val="0"/>
          <w:divBdr>
            <w:top w:val="none" w:sz="0" w:space="0" w:color="auto"/>
            <w:left w:val="none" w:sz="0" w:space="0" w:color="auto"/>
            <w:bottom w:val="none" w:sz="0" w:space="0" w:color="auto"/>
            <w:right w:val="none" w:sz="0" w:space="0" w:color="auto"/>
          </w:divBdr>
        </w:div>
        <w:div w:id="443767913">
          <w:marLeft w:val="0"/>
          <w:marRight w:val="0"/>
          <w:marTop w:val="0"/>
          <w:marBottom w:val="0"/>
          <w:divBdr>
            <w:top w:val="none" w:sz="0" w:space="0" w:color="auto"/>
            <w:left w:val="none" w:sz="0" w:space="0" w:color="auto"/>
            <w:bottom w:val="none" w:sz="0" w:space="0" w:color="auto"/>
            <w:right w:val="none" w:sz="0" w:space="0" w:color="auto"/>
          </w:divBdr>
          <w:divsChild>
            <w:div w:id="1090539386">
              <w:marLeft w:val="0"/>
              <w:marRight w:val="0"/>
              <w:marTop w:val="0"/>
              <w:marBottom w:val="0"/>
              <w:divBdr>
                <w:top w:val="none" w:sz="0" w:space="0" w:color="auto"/>
                <w:left w:val="none" w:sz="0" w:space="0" w:color="auto"/>
                <w:bottom w:val="none" w:sz="0" w:space="0" w:color="auto"/>
                <w:right w:val="none" w:sz="0" w:space="0" w:color="auto"/>
              </w:divBdr>
            </w:div>
          </w:divsChild>
        </w:div>
        <w:div w:id="993919458">
          <w:marLeft w:val="0"/>
          <w:marRight w:val="0"/>
          <w:marTop w:val="0"/>
          <w:marBottom w:val="0"/>
          <w:divBdr>
            <w:top w:val="none" w:sz="0" w:space="0" w:color="auto"/>
            <w:left w:val="none" w:sz="0" w:space="0" w:color="auto"/>
            <w:bottom w:val="none" w:sz="0" w:space="0" w:color="auto"/>
            <w:right w:val="none" w:sz="0" w:space="0" w:color="auto"/>
          </w:divBdr>
        </w:div>
        <w:div w:id="1749575783">
          <w:marLeft w:val="0"/>
          <w:marRight w:val="0"/>
          <w:marTop w:val="0"/>
          <w:marBottom w:val="0"/>
          <w:divBdr>
            <w:top w:val="none" w:sz="0" w:space="0" w:color="auto"/>
            <w:left w:val="none" w:sz="0" w:space="0" w:color="auto"/>
            <w:bottom w:val="none" w:sz="0" w:space="0" w:color="auto"/>
            <w:right w:val="none" w:sz="0" w:space="0" w:color="auto"/>
          </w:divBdr>
          <w:divsChild>
            <w:div w:id="1091972826">
              <w:marLeft w:val="0"/>
              <w:marRight w:val="0"/>
              <w:marTop w:val="0"/>
              <w:marBottom w:val="0"/>
              <w:divBdr>
                <w:top w:val="none" w:sz="0" w:space="0" w:color="auto"/>
                <w:left w:val="none" w:sz="0" w:space="0" w:color="auto"/>
                <w:bottom w:val="none" w:sz="0" w:space="0" w:color="auto"/>
                <w:right w:val="none" w:sz="0" w:space="0" w:color="auto"/>
              </w:divBdr>
            </w:div>
          </w:divsChild>
        </w:div>
        <w:div w:id="1632397869">
          <w:marLeft w:val="0"/>
          <w:marRight w:val="0"/>
          <w:marTop w:val="0"/>
          <w:marBottom w:val="0"/>
          <w:divBdr>
            <w:top w:val="none" w:sz="0" w:space="0" w:color="auto"/>
            <w:left w:val="none" w:sz="0" w:space="0" w:color="auto"/>
            <w:bottom w:val="none" w:sz="0" w:space="0" w:color="auto"/>
            <w:right w:val="none" w:sz="0" w:space="0" w:color="auto"/>
          </w:divBdr>
        </w:div>
        <w:div w:id="828129694">
          <w:marLeft w:val="0"/>
          <w:marRight w:val="0"/>
          <w:marTop w:val="0"/>
          <w:marBottom w:val="0"/>
          <w:divBdr>
            <w:top w:val="none" w:sz="0" w:space="0" w:color="auto"/>
            <w:left w:val="none" w:sz="0" w:space="0" w:color="auto"/>
            <w:bottom w:val="none" w:sz="0" w:space="0" w:color="auto"/>
            <w:right w:val="none" w:sz="0" w:space="0" w:color="auto"/>
          </w:divBdr>
          <w:divsChild>
            <w:div w:id="1705062318">
              <w:marLeft w:val="0"/>
              <w:marRight w:val="0"/>
              <w:marTop w:val="0"/>
              <w:marBottom w:val="0"/>
              <w:divBdr>
                <w:top w:val="none" w:sz="0" w:space="0" w:color="auto"/>
                <w:left w:val="none" w:sz="0" w:space="0" w:color="auto"/>
                <w:bottom w:val="none" w:sz="0" w:space="0" w:color="auto"/>
                <w:right w:val="none" w:sz="0" w:space="0" w:color="auto"/>
              </w:divBdr>
            </w:div>
          </w:divsChild>
        </w:div>
        <w:div w:id="1404986897">
          <w:marLeft w:val="0"/>
          <w:marRight w:val="0"/>
          <w:marTop w:val="0"/>
          <w:marBottom w:val="0"/>
          <w:divBdr>
            <w:top w:val="none" w:sz="0" w:space="0" w:color="auto"/>
            <w:left w:val="none" w:sz="0" w:space="0" w:color="auto"/>
            <w:bottom w:val="none" w:sz="0" w:space="0" w:color="auto"/>
            <w:right w:val="none" w:sz="0" w:space="0" w:color="auto"/>
          </w:divBdr>
        </w:div>
        <w:div w:id="990786784">
          <w:marLeft w:val="0"/>
          <w:marRight w:val="0"/>
          <w:marTop w:val="0"/>
          <w:marBottom w:val="0"/>
          <w:divBdr>
            <w:top w:val="none" w:sz="0" w:space="0" w:color="auto"/>
            <w:left w:val="none" w:sz="0" w:space="0" w:color="auto"/>
            <w:bottom w:val="none" w:sz="0" w:space="0" w:color="auto"/>
            <w:right w:val="none" w:sz="0" w:space="0" w:color="auto"/>
          </w:divBdr>
          <w:divsChild>
            <w:div w:id="1208495629">
              <w:marLeft w:val="0"/>
              <w:marRight w:val="0"/>
              <w:marTop w:val="0"/>
              <w:marBottom w:val="0"/>
              <w:divBdr>
                <w:top w:val="none" w:sz="0" w:space="0" w:color="auto"/>
                <w:left w:val="none" w:sz="0" w:space="0" w:color="auto"/>
                <w:bottom w:val="none" w:sz="0" w:space="0" w:color="auto"/>
                <w:right w:val="none" w:sz="0" w:space="0" w:color="auto"/>
              </w:divBdr>
            </w:div>
          </w:divsChild>
        </w:div>
        <w:div w:id="1155294226">
          <w:marLeft w:val="0"/>
          <w:marRight w:val="0"/>
          <w:marTop w:val="300"/>
          <w:marBottom w:val="0"/>
          <w:divBdr>
            <w:top w:val="none" w:sz="0" w:space="0" w:color="auto"/>
            <w:left w:val="none" w:sz="0" w:space="0" w:color="auto"/>
            <w:bottom w:val="none" w:sz="0" w:space="0" w:color="auto"/>
            <w:right w:val="none" w:sz="0" w:space="0" w:color="auto"/>
          </w:divBdr>
          <w:divsChild>
            <w:div w:id="1514223201">
              <w:marLeft w:val="0"/>
              <w:marRight w:val="0"/>
              <w:marTop w:val="0"/>
              <w:marBottom w:val="0"/>
              <w:divBdr>
                <w:top w:val="none" w:sz="0" w:space="0" w:color="auto"/>
                <w:left w:val="none" w:sz="0" w:space="0" w:color="auto"/>
                <w:bottom w:val="none" w:sz="0" w:space="0" w:color="auto"/>
                <w:right w:val="none" w:sz="0" w:space="0" w:color="auto"/>
              </w:divBdr>
              <w:divsChild>
                <w:div w:id="2552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6586">
          <w:marLeft w:val="0"/>
          <w:marRight w:val="0"/>
          <w:marTop w:val="300"/>
          <w:marBottom w:val="0"/>
          <w:divBdr>
            <w:top w:val="none" w:sz="0" w:space="0" w:color="auto"/>
            <w:left w:val="none" w:sz="0" w:space="0" w:color="auto"/>
            <w:bottom w:val="none" w:sz="0" w:space="0" w:color="auto"/>
            <w:right w:val="none" w:sz="0" w:space="0" w:color="auto"/>
          </w:divBdr>
          <w:divsChild>
            <w:div w:id="1623532852">
              <w:marLeft w:val="0"/>
              <w:marRight w:val="0"/>
              <w:marTop w:val="0"/>
              <w:marBottom w:val="0"/>
              <w:divBdr>
                <w:top w:val="none" w:sz="0" w:space="0" w:color="auto"/>
                <w:left w:val="none" w:sz="0" w:space="0" w:color="auto"/>
                <w:bottom w:val="none" w:sz="0" w:space="0" w:color="auto"/>
                <w:right w:val="none" w:sz="0" w:space="0" w:color="auto"/>
              </w:divBdr>
              <w:divsChild>
                <w:div w:id="94885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612577">
          <w:marLeft w:val="0"/>
          <w:marRight w:val="0"/>
          <w:marTop w:val="300"/>
          <w:marBottom w:val="0"/>
          <w:divBdr>
            <w:top w:val="none" w:sz="0" w:space="0" w:color="auto"/>
            <w:left w:val="none" w:sz="0" w:space="0" w:color="auto"/>
            <w:bottom w:val="none" w:sz="0" w:space="0" w:color="auto"/>
            <w:right w:val="none" w:sz="0" w:space="0" w:color="auto"/>
          </w:divBdr>
          <w:divsChild>
            <w:div w:id="926694793">
              <w:marLeft w:val="0"/>
              <w:marRight w:val="0"/>
              <w:marTop w:val="0"/>
              <w:marBottom w:val="0"/>
              <w:divBdr>
                <w:top w:val="none" w:sz="0" w:space="0" w:color="auto"/>
                <w:left w:val="none" w:sz="0" w:space="0" w:color="auto"/>
                <w:bottom w:val="none" w:sz="0" w:space="0" w:color="auto"/>
                <w:right w:val="none" w:sz="0" w:space="0" w:color="auto"/>
              </w:divBdr>
              <w:divsChild>
                <w:div w:id="36460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570872">
          <w:marLeft w:val="0"/>
          <w:marRight w:val="0"/>
          <w:marTop w:val="300"/>
          <w:marBottom w:val="0"/>
          <w:divBdr>
            <w:top w:val="none" w:sz="0" w:space="0" w:color="auto"/>
            <w:left w:val="none" w:sz="0" w:space="0" w:color="auto"/>
            <w:bottom w:val="none" w:sz="0" w:space="0" w:color="auto"/>
            <w:right w:val="none" w:sz="0" w:space="0" w:color="auto"/>
          </w:divBdr>
          <w:divsChild>
            <w:div w:id="803354864">
              <w:marLeft w:val="0"/>
              <w:marRight w:val="0"/>
              <w:marTop w:val="0"/>
              <w:marBottom w:val="0"/>
              <w:divBdr>
                <w:top w:val="none" w:sz="0" w:space="0" w:color="auto"/>
                <w:left w:val="none" w:sz="0" w:space="0" w:color="auto"/>
                <w:bottom w:val="none" w:sz="0" w:space="0" w:color="auto"/>
                <w:right w:val="none" w:sz="0" w:space="0" w:color="auto"/>
              </w:divBdr>
              <w:divsChild>
                <w:div w:id="51857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17">
      <w:bodyDiv w:val="1"/>
      <w:marLeft w:val="0"/>
      <w:marRight w:val="0"/>
      <w:marTop w:val="0"/>
      <w:marBottom w:val="0"/>
      <w:divBdr>
        <w:top w:val="none" w:sz="0" w:space="0" w:color="auto"/>
        <w:left w:val="none" w:sz="0" w:space="0" w:color="auto"/>
        <w:bottom w:val="none" w:sz="0" w:space="0" w:color="auto"/>
        <w:right w:val="none" w:sz="0" w:space="0" w:color="auto"/>
      </w:divBdr>
      <w:divsChild>
        <w:div w:id="1348871602">
          <w:marLeft w:val="0"/>
          <w:marRight w:val="0"/>
          <w:marTop w:val="0"/>
          <w:marBottom w:val="0"/>
          <w:divBdr>
            <w:top w:val="none" w:sz="0" w:space="0" w:color="auto"/>
            <w:left w:val="none" w:sz="0" w:space="0" w:color="auto"/>
            <w:bottom w:val="none" w:sz="0" w:space="0" w:color="auto"/>
            <w:right w:val="none" w:sz="0" w:space="0" w:color="auto"/>
          </w:divBdr>
        </w:div>
        <w:div w:id="1214384975">
          <w:marLeft w:val="0"/>
          <w:marRight w:val="0"/>
          <w:marTop w:val="0"/>
          <w:marBottom w:val="0"/>
          <w:divBdr>
            <w:top w:val="none" w:sz="0" w:space="0" w:color="auto"/>
            <w:left w:val="none" w:sz="0" w:space="0" w:color="auto"/>
            <w:bottom w:val="none" w:sz="0" w:space="0" w:color="auto"/>
            <w:right w:val="none" w:sz="0" w:space="0" w:color="auto"/>
          </w:divBdr>
          <w:divsChild>
            <w:div w:id="1046418959">
              <w:marLeft w:val="0"/>
              <w:marRight w:val="0"/>
              <w:marTop w:val="0"/>
              <w:marBottom w:val="0"/>
              <w:divBdr>
                <w:top w:val="none" w:sz="0" w:space="0" w:color="auto"/>
                <w:left w:val="none" w:sz="0" w:space="0" w:color="auto"/>
                <w:bottom w:val="none" w:sz="0" w:space="0" w:color="auto"/>
                <w:right w:val="none" w:sz="0" w:space="0" w:color="auto"/>
              </w:divBdr>
            </w:div>
          </w:divsChild>
        </w:div>
        <w:div w:id="1544247956">
          <w:marLeft w:val="0"/>
          <w:marRight w:val="0"/>
          <w:marTop w:val="0"/>
          <w:marBottom w:val="0"/>
          <w:divBdr>
            <w:top w:val="none" w:sz="0" w:space="0" w:color="auto"/>
            <w:left w:val="none" w:sz="0" w:space="0" w:color="auto"/>
            <w:bottom w:val="none" w:sz="0" w:space="0" w:color="auto"/>
            <w:right w:val="none" w:sz="0" w:space="0" w:color="auto"/>
          </w:divBdr>
        </w:div>
        <w:div w:id="751246064">
          <w:marLeft w:val="0"/>
          <w:marRight w:val="0"/>
          <w:marTop w:val="0"/>
          <w:marBottom w:val="0"/>
          <w:divBdr>
            <w:top w:val="none" w:sz="0" w:space="0" w:color="auto"/>
            <w:left w:val="none" w:sz="0" w:space="0" w:color="auto"/>
            <w:bottom w:val="none" w:sz="0" w:space="0" w:color="auto"/>
            <w:right w:val="none" w:sz="0" w:space="0" w:color="auto"/>
          </w:divBdr>
          <w:divsChild>
            <w:div w:id="116071650">
              <w:marLeft w:val="0"/>
              <w:marRight w:val="0"/>
              <w:marTop w:val="0"/>
              <w:marBottom w:val="0"/>
              <w:divBdr>
                <w:top w:val="none" w:sz="0" w:space="0" w:color="auto"/>
                <w:left w:val="none" w:sz="0" w:space="0" w:color="auto"/>
                <w:bottom w:val="none" w:sz="0" w:space="0" w:color="auto"/>
                <w:right w:val="none" w:sz="0" w:space="0" w:color="auto"/>
              </w:divBdr>
            </w:div>
          </w:divsChild>
        </w:div>
        <w:div w:id="63843957">
          <w:marLeft w:val="0"/>
          <w:marRight w:val="0"/>
          <w:marTop w:val="0"/>
          <w:marBottom w:val="0"/>
          <w:divBdr>
            <w:top w:val="none" w:sz="0" w:space="0" w:color="auto"/>
            <w:left w:val="none" w:sz="0" w:space="0" w:color="auto"/>
            <w:bottom w:val="none" w:sz="0" w:space="0" w:color="auto"/>
            <w:right w:val="none" w:sz="0" w:space="0" w:color="auto"/>
          </w:divBdr>
        </w:div>
        <w:div w:id="2106532991">
          <w:marLeft w:val="0"/>
          <w:marRight w:val="0"/>
          <w:marTop w:val="0"/>
          <w:marBottom w:val="0"/>
          <w:divBdr>
            <w:top w:val="none" w:sz="0" w:space="0" w:color="auto"/>
            <w:left w:val="none" w:sz="0" w:space="0" w:color="auto"/>
            <w:bottom w:val="none" w:sz="0" w:space="0" w:color="auto"/>
            <w:right w:val="none" w:sz="0" w:space="0" w:color="auto"/>
          </w:divBdr>
          <w:divsChild>
            <w:div w:id="1095710413">
              <w:marLeft w:val="0"/>
              <w:marRight w:val="0"/>
              <w:marTop w:val="0"/>
              <w:marBottom w:val="0"/>
              <w:divBdr>
                <w:top w:val="none" w:sz="0" w:space="0" w:color="auto"/>
                <w:left w:val="none" w:sz="0" w:space="0" w:color="auto"/>
                <w:bottom w:val="none" w:sz="0" w:space="0" w:color="auto"/>
                <w:right w:val="none" w:sz="0" w:space="0" w:color="auto"/>
              </w:divBdr>
            </w:div>
          </w:divsChild>
        </w:div>
        <w:div w:id="635917105">
          <w:marLeft w:val="0"/>
          <w:marRight w:val="0"/>
          <w:marTop w:val="0"/>
          <w:marBottom w:val="0"/>
          <w:divBdr>
            <w:top w:val="none" w:sz="0" w:space="0" w:color="auto"/>
            <w:left w:val="none" w:sz="0" w:space="0" w:color="auto"/>
            <w:bottom w:val="none" w:sz="0" w:space="0" w:color="auto"/>
            <w:right w:val="none" w:sz="0" w:space="0" w:color="auto"/>
          </w:divBdr>
        </w:div>
        <w:div w:id="1230113559">
          <w:marLeft w:val="0"/>
          <w:marRight w:val="0"/>
          <w:marTop w:val="0"/>
          <w:marBottom w:val="0"/>
          <w:divBdr>
            <w:top w:val="none" w:sz="0" w:space="0" w:color="auto"/>
            <w:left w:val="none" w:sz="0" w:space="0" w:color="auto"/>
            <w:bottom w:val="none" w:sz="0" w:space="0" w:color="auto"/>
            <w:right w:val="none" w:sz="0" w:space="0" w:color="auto"/>
          </w:divBdr>
          <w:divsChild>
            <w:div w:id="296957187">
              <w:marLeft w:val="0"/>
              <w:marRight w:val="0"/>
              <w:marTop w:val="0"/>
              <w:marBottom w:val="0"/>
              <w:divBdr>
                <w:top w:val="none" w:sz="0" w:space="0" w:color="auto"/>
                <w:left w:val="none" w:sz="0" w:space="0" w:color="auto"/>
                <w:bottom w:val="none" w:sz="0" w:space="0" w:color="auto"/>
                <w:right w:val="none" w:sz="0" w:space="0" w:color="auto"/>
              </w:divBdr>
            </w:div>
          </w:divsChild>
        </w:div>
        <w:div w:id="111560958">
          <w:marLeft w:val="0"/>
          <w:marRight w:val="0"/>
          <w:marTop w:val="0"/>
          <w:marBottom w:val="0"/>
          <w:divBdr>
            <w:top w:val="none" w:sz="0" w:space="0" w:color="auto"/>
            <w:left w:val="none" w:sz="0" w:space="0" w:color="auto"/>
            <w:bottom w:val="none" w:sz="0" w:space="0" w:color="auto"/>
            <w:right w:val="none" w:sz="0" w:space="0" w:color="auto"/>
          </w:divBdr>
        </w:div>
        <w:div w:id="1634603389">
          <w:marLeft w:val="0"/>
          <w:marRight w:val="0"/>
          <w:marTop w:val="0"/>
          <w:marBottom w:val="0"/>
          <w:divBdr>
            <w:top w:val="none" w:sz="0" w:space="0" w:color="auto"/>
            <w:left w:val="none" w:sz="0" w:space="0" w:color="auto"/>
            <w:bottom w:val="none" w:sz="0" w:space="0" w:color="auto"/>
            <w:right w:val="none" w:sz="0" w:space="0" w:color="auto"/>
          </w:divBdr>
          <w:divsChild>
            <w:div w:id="1434322500">
              <w:marLeft w:val="0"/>
              <w:marRight w:val="0"/>
              <w:marTop w:val="0"/>
              <w:marBottom w:val="0"/>
              <w:divBdr>
                <w:top w:val="none" w:sz="0" w:space="0" w:color="auto"/>
                <w:left w:val="none" w:sz="0" w:space="0" w:color="auto"/>
                <w:bottom w:val="none" w:sz="0" w:space="0" w:color="auto"/>
                <w:right w:val="none" w:sz="0" w:space="0" w:color="auto"/>
              </w:divBdr>
            </w:div>
          </w:divsChild>
        </w:div>
        <w:div w:id="2121751699">
          <w:marLeft w:val="0"/>
          <w:marRight w:val="0"/>
          <w:marTop w:val="0"/>
          <w:marBottom w:val="0"/>
          <w:divBdr>
            <w:top w:val="none" w:sz="0" w:space="0" w:color="auto"/>
            <w:left w:val="none" w:sz="0" w:space="0" w:color="auto"/>
            <w:bottom w:val="none" w:sz="0" w:space="0" w:color="auto"/>
            <w:right w:val="none" w:sz="0" w:space="0" w:color="auto"/>
          </w:divBdr>
        </w:div>
        <w:div w:id="1988823782">
          <w:marLeft w:val="0"/>
          <w:marRight w:val="0"/>
          <w:marTop w:val="0"/>
          <w:marBottom w:val="0"/>
          <w:divBdr>
            <w:top w:val="none" w:sz="0" w:space="0" w:color="auto"/>
            <w:left w:val="none" w:sz="0" w:space="0" w:color="auto"/>
            <w:bottom w:val="none" w:sz="0" w:space="0" w:color="auto"/>
            <w:right w:val="none" w:sz="0" w:space="0" w:color="auto"/>
          </w:divBdr>
          <w:divsChild>
            <w:div w:id="524366024">
              <w:marLeft w:val="0"/>
              <w:marRight w:val="0"/>
              <w:marTop w:val="0"/>
              <w:marBottom w:val="0"/>
              <w:divBdr>
                <w:top w:val="none" w:sz="0" w:space="0" w:color="auto"/>
                <w:left w:val="none" w:sz="0" w:space="0" w:color="auto"/>
                <w:bottom w:val="none" w:sz="0" w:space="0" w:color="auto"/>
                <w:right w:val="none" w:sz="0" w:space="0" w:color="auto"/>
              </w:divBdr>
            </w:div>
          </w:divsChild>
        </w:div>
        <w:div w:id="693918999">
          <w:marLeft w:val="0"/>
          <w:marRight w:val="0"/>
          <w:marTop w:val="0"/>
          <w:marBottom w:val="0"/>
          <w:divBdr>
            <w:top w:val="none" w:sz="0" w:space="0" w:color="auto"/>
            <w:left w:val="none" w:sz="0" w:space="0" w:color="auto"/>
            <w:bottom w:val="none" w:sz="0" w:space="0" w:color="auto"/>
            <w:right w:val="none" w:sz="0" w:space="0" w:color="auto"/>
          </w:divBdr>
        </w:div>
        <w:div w:id="1109665660">
          <w:marLeft w:val="0"/>
          <w:marRight w:val="0"/>
          <w:marTop w:val="0"/>
          <w:marBottom w:val="0"/>
          <w:divBdr>
            <w:top w:val="none" w:sz="0" w:space="0" w:color="auto"/>
            <w:left w:val="none" w:sz="0" w:space="0" w:color="auto"/>
            <w:bottom w:val="none" w:sz="0" w:space="0" w:color="auto"/>
            <w:right w:val="none" w:sz="0" w:space="0" w:color="auto"/>
          </w:divBdr>
          <w:divsChild>
            <w:div w:id="1366447996">
              <w:marLeft w:val="0"/>
              <w:marRight w:val="0"/>
              <w:marTop w:val="0"/>
              <w:marBottom w:val="0"/>
              <w:divBdr>
                <w:top w:val="none" w:sz="0" w:space="0" w:color="auto"/>
                <w:left w:val="none" w:sz="0" w:space="0" w:color="auto"/>
                <w:bottom w:val="none" w:sz="0" w:space="0" w:color="auto"/>
                <w:right w:val="none" w:sz="0" w:space="0" w:color="auto"/>
              </w:divBdr>
            </w:div>
          </w:divsChild>
        </w:div>
        <w:div w:id="961422544">
          <w:marLeft w:val="0"/>
          <w:marRight w:val="0"/>
          <w:marTop w:val="300"/>
          <w:marBottom w:val="0"/>
          <w:divBdr>
            <w:top w:val="none" w:sz="0" w:space="0" w:color="auto"/>
            <w:left w:val="none" w:sz="0" w:space="0" w:color="auto"/>
            <w:bottom w:val="none" w:sz="0" w:space="0" w:color="auto"/>
            <w:right w:val="none" w:sz="0" w:space="0" w:color="auto"/>
          </w:divBdr>
          <w:divsChild>
            <w:div w:id="1049840783">
              <w:marLeft w:val="0"/>
              <w:marRight w:val="0"/>
              <w:marTop w:val="0"/>
              <w:marBottom w:val="0"/>
              <w:divBdr>
                <w:top w:val="none" w:sz="0" w:space="0" w:color="auto"/>
                <w:left w:val="none" w:sz="0" w:space="0" w:color="auto"/>
                <w:bottom w:val="none" w:sz="0" w:space="0" w:color="auto"/>
                <w:right w:val="none" w:sz="0" w:space="0" w:color="auto"/>
              </w:divBdr>
              <w:divsChild>
                <w:div w:id="138641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244013">
          <w:marLeft w:val="0"/>
          <w:marRight w:val="0"/>
          <w:marTop w:val="300"/>
          <w:marBottom w:val="0"/>
          <w:divBdr>
            <w:top w:val="none" w:sz="0" w:space="0" w:color="auto"/>
            <w:left w:val="none" w:sz="0" w:space="0" w:color="auto"/>
            <w:bottom w:val="none" w:sz="0" w:space="0" w:color="auto"/>
            <w:right w:val="none" w:sz="0" w:space="0" w:color="auto"/>
          </w:divBdr>
          <w:divsChild>
            <w:div w:id="1632204226">
              <w:marLeft w:val="0"/>
              <w:marRight w:val="0"/>
              <w:marTop w:val="0"/>
              <w:marBottom w:val="0"/>
              <w:divBdr>
                <w:top w:val="none" w:sz="0" w:space="0" w:color="auto"/>
                <w:left w:val="none" w:sz="0" w:space="0" w:color="auto"/>
                <w:bottom w:val="none" w:sz="0" w:space="0" w:color="auto"/>
                <w:right w:val="none" w:sz="0" w:space="0" w:color="auto"/>
              </w:divBdr>
              <w:divsChild>
                <w:div w:id="152046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681">
          <w:marLeft w:val="0"/>
          <w:marRight w:val="0"/>
          <w:marTop w:val="300"/>
          <w:marBottom w:val="0"/>
          <w:divBdr>
            <w:top w:val="none" w:sz="0" w:space="0" w:color="auto"/>
            <w:left w:val="none" w:sz="0" w:space="0" w:color="auto"/>
            <w:bottom w:val="none" w:sz="0" w:space="0" w:color="auto"/>
            <w:right w:val="none" w:sz="0" w:space="0" w:color="auto"/>
          </w:divBdr>
          <w:divsChild>
            <w:div w:id="738097649">
              <w:marLeft w:val="0"/>
              <w:marRight w:val="0"/>
              <w:marTop w:val="0"/>
              <w:marBottom w:val="0"/>
              <w:divBdr>
                <w:top w:val="none" w:sz="0" w:space="0" w:color="auto"/>
                <w:left w:val="none" w:sz="0" w:space="0" w:color="auto"/>
                <w:bottom w:val="none" w:sz="0" w:space="0" w:color="auto"/>
                <w:right w:val="none" w:sz="0" w:space="0" w:color="auto"/>
              </w:divBdr>
              <w:divsChild>
                <w:div w:id="1234240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455967">
          <w:marLeft w:val="0"/>
          <w:marRight w:val="0"/>
          <w:marTop w:val="300"/>
          <w:marBottom w:val="0"/>
          <w:divBdr>
            <w:top w:val="none" w:sz="0" w:space="0" w:color="auto"/>
            <w:left w:val="none" w:sz="0" w:space="0" w:color="auto"/>
            <w:bottom w:val="none" w:sz="0" w:space="0" w:color="auto"/>
            <w:right w:val="none" w:sz="0" w:space="0" w:color="auto"/>
          </w:divBdr>
          <w:divsChild>
            <w:div w:id="659122274">
              <w:marLeft w:val="0"/>
              <w:marRight w:val="0"/>
              <w:marTop w:val="0"/>
              <w:marBottom w:val="0"/>
              <w:divBdr>
                <w:top w:val="none" w:sz="0" w:space="0" w:color="auto"/>
                <w:left w:val="none" w:sz="0" w:space="0" w:color="auto"/>
                <w:bottom w:val="none" w:sz="0" w:space="0" w:color="auto"/>
                <w:right w:val="none" w:sz="0" w:space="0" w:color="auto"/>
              </w:divBdr>
              <w:divsChild>
                <w:div w:id="113444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574956">
      <w:bodyDiv w:val="1"/>
      <w:marLeft w:val="0"/>
      <w:marRight w:val="0"/>
      <w:marTop w:val="0"/>
      <w:marBottom w:val="0"/>
      <w:divBdr>
        <w:top w:val="none" w:sz="0" w:space="0" w:color="auto"/>
        <w:left w:val="none" w:sz="0" w:space="0" w:color="auto"/>
        <w:bottom w:val="none" w:sz="0" w:space="0" w:color="auto"/>
        <w:right w:val="none" w:sz="0" w:space="0" w:color="auto"/>
      </w:divBdr>
      <w:divsChild>
        <w:div w:id="820459973">
          <w:marLeft w:val="0"/>
          <w:marRight w:val="0"/>
          <w:marTop w:val="0"/>
          <w:marBottom w:val="0"/>
          <w:divBdr>
            <w:top w:val="none" w:sz="0" w:space="0" w:color="auto"/>
            <w:left w:val="none" w:sz="0" w:space="0" w:color="auto"/>
            <w:bottom w:val="none" w:sz="0" w:space="0" w:color="auto"/>
            <w:right w:val="none" w:sz="0" w:space="0" w:color="auto"/>
          </w:divBdr>
        </w:div>
        <w:div w:id="1255282402">
          <w:marLeft w:val="0"/>
          <w:marRight w:val="0"/>
          <w:marTop w:val="0"/>
          <w:marBottom w:val="0"/>
          <w:divBdr>
            <w:top w:val="none" w:sz="0" w:space="0" w:color="auto"/>
            <w:left w:val="none" w:sz="0" w:space="0" w:color="auto"/>
            <w:bottom w:val="none" w:sz="0" w:space="0" w:color="auto"/>
            <w:right w:val="none" w:sz="0" w:space="0" w:color="auto"/>
          </w:divBdr>
          <w:divsChild>
            <w:div w:id="1726371941">
              <w:marLeft w:val="0"/>
              <w:marRight w:val="0"/>
              <w:marTop w:val="0"/>
              <w:marBottom w:val="0"/>
              <w:divBdr>
                <w:top w:val="none" w:sz="0" w:space="0" w:color="auto"/>
                <w:left w:val="none" w:sz="0" w:space="0" w:color="auto"/>
                <w:bottom w:val="none" w:sz="0" w:space="0" w:color="auto"/>
                <w:right w:val="none" w:sz="0" w:space="0" w:color="auto"/>
              </w:divBdr>
            </w:div>
          </w:divsChild>
        </w:div>
        <w:div w:id="1762801076">
          <w:marLeft w:val="0"/>
          <w:marRight w:val="0"/>
          <w:marTop w:val="0"/>
          <w:marBottom w:val="0"/>
          <w:divBdr>
            <w:top w:val="none" w:sz="0" w:space="0" w:color="auto"/>
            <w:left w:val="none" w:sz="0" w:space="0" w:color="auto"/>
            <w:bottom w:val="none" w:sz="0" w:space="0" w:color="auto"/>
            <w:right w:val="none" w:sz="0" w:space="0" w:color="auto"/>
          </w:divBdr>
        </w:div>
        <w:div w:id="908543843">
          <w:marLeft w:val="0"/>
          <w:marRight w:val="0"/>
          <w:marTop w:val="0"/>
          <w:marBottom w:val="0"/>
          <w:divBdr>
            <w:top w:val="none" w:sz="0" w:space="0" w:color="auto"/>
            <w:left w:val="none" w:sz="0" w:space="0" w:color="auto"/>
            <w:bottom w:val="none" w:sz="0" w:space="0" w:color="auto"/>
            <w:right w:val="none" w:sz="0" w:space="0" w:color="auto"/>
          </w:divBdr>
          <w:divsChild>
            <w:div w:id="1148017515">
              <w:marLeft w:val="0"/>
              <w:marRight w:val="0"/>
              <w:marTop w:val="0"/>
              <w:marBottom w:val="0"/>
              <w:divBdr>
                <w:top w:val="none" w:sz="0" w:space="0" w:color="auto"/>
                <w:left w:val="none" w:sz="0" w:space="0" w:color="auto"/>
                <w:bottom w:val="none" w:sz="0" w:space="0" w:color="auto"/>
                <w:right w:val="none" w:sz="0" w:space="0" w:color="auto"/>
              </w:divBdr>
            </w:div>
          </w:divsChild>
        </w:div>
        <w:div w:id="1024673212">
          <w:marLeft w:val="0"/>
          <w:marRight w:val="0"/>
          <w:marTop w:val="0"/>
          <w:marBottom w:val="0"/>
          <w:divBdr>
            <w:top w:val="none" w:sz="0" w:space="0" w:color="auto"/>
            <w:left w:val="none" w:sz="0" w:space="0" w:color="auto"/>
            <w:bottom w:val="none" w:sz="0" w:space="0" w:color="auto"/>
            <w:right w:val="none" w:sz="0" w:space="0" w:color="auto"/>
          </w:divBdr>
        </w:div>
        <w:div w:id="1440374869">
          <w:marLeft w:val="0"/>
          <w:marRight w:val="0"/>
          <w:marTop w:val="0"/>
          <w:marBottom w:val="0"/>
          <w:divBdr>
            <w:top w:val="none" w:sz="0" w:space="0" w:color="auto"/>
            <w:left w:val="none" w:sz="0" w:space="0" w:color="auto"/>
            <w:bottom w:val="none" w:sz="0" w:space="0" w:color="auto"/>
            <w:right w:val="none" w:sz="0" w:space="0" w:color="auto"/>
          </w:divBdr>
          <w:divsChild>
            <w:div w:id="1503660148">
              <w:marLeft w:val="0"/>
              <w:marRight w:val="0"/>
              <w:marTop w:val="0"/>
              <w:marBottom w:val="0"/>
              <w:divBdr>
                <w:top w:val="none" w:sz="0" w:space="0" w:color="auto"/>
                <w:left w:val="none" w:sz="0" w:space="0" w:color="auto"/>
                <w:bottom w:val="none" w:sz="0" w:space="0" w:color="auto"/>
                <w:right w:val="none" w:sz="0" w:space="0" w:color="auto"/>
              </w:divBdr>
            </w:div>
          </w:divsChild>
        </w:div>
        <w:div w:id="1278176642">
          <w:marLeft w:val="0"/>
          <w:marRight w:val="0"/>
          <w:marTop w:val="0"/>
          <w:marBottom w:val="0"/>
          <w:divBdr>
            <w:top w:val="none" w:sz="0" w:space="0" w:color="auto"/>
            <w:left w:val="none" w:sz="0" w:space="0" w:color="auto"/>
            <w:bottom w:val="none" w:sz="0" w:space="0" w:color="auto"/>
            <w:right w:val="none" w:sz="0" w:space="0" w:color="auto"/>
          </w:divBdr>
        </w:div>
        <w:div w:id="590166960">
          <w:marLeft w:val="0"/>
          <w:marRight w:val="0"/>
          <w:marTop w:val="0"/>
          <w:marBottom w:val="0"/>
          <w:divBdr>
            <w:top w:val="none" w:sz="0" w:space="0" w:color="auto"/>
            <w:left w:val="none" w:sz="0" w:space="0" w:color="auto"/>
            <w:bottom w:val="none" w:sz="0" w:space="0" w:color="auto"/>
            <w:right w:val="none" w:sz="0" w:space="0" w:color="auto"/>
          </w:divBdr>
          <w:divsChild>
            <w:div w:id="1195508674">
              <w:marLeft w:val="0"/>
              <w:marRight w:val="0"/>
              <w:marTop w:val="0"/>
              <w:marBottom w:val="0"/>
              <w:divBdr>
                <w:top w:val="none" w:sz="0" w:space="0" w:color="auto"/>
                <w:left w:val="none" w:sz="0" w:space="0" w:color="auto"/>
                <w:bottom w:val="none" w:sz="0" w:space="0" w:color="auto"/>
                <w:right w:val="none" w:sz="0" w:space="0" w:color="auto"/>
              </w:divBdr>
            </w:div>
          </w:divsChild>
        </w:div>
        <w:div w:id="1995797778">
          <w:marLeft w:val="0"/>
          <w:marRight w:val="0"/>
          <w:marTop w:val="0"/>
          <w:marBottom w:val="0"/>
          <w:divBdr>
            <w:top w:val="none" w:sz="0" w:space="0" w:color="auto"/>
            <w:left w:val="none" w:sz="0" w:space="0" w:color="auto"/>
            <w:bottom w:val="none" w:sz="0" w:space="0" w:color="auto"/>
            <w:right w:val="none" w:sz="0" w:space="0" w:color="auto"/>
          </w:divBdr>
        </w:div>
        <w:div w:id="1847086546">
          <w:marLeft w:val="0"/>
          <w:marRight w:val="0"/>
          <w:marTop w:val="0"/>
          <w:marBottom w:val="0"/>
          <w:divBdr>
            <w:top w:val="none" w:sz="0" w:space="0" w:color="auto"/>
            <w:left w:val="none" w:sz="0" w:space="0" w:color="auto"/>
            <w:bottom w:val="none" w:sz="0" w:space="0" w:color="auto"/>
            <w:right w:val="none" w:sz="0" w:space="0" w:color="auto"/>
          </w:divBdr>
          <w:divsChild>
            <w:div w:id="1368876546">
              <w:marLeft w:val="0"/>
              <w:marRight w:val="0"/>
              <w:marTop w:val="0"/>
              <w:marBottom w:val="0"/>
              <w:divBdr>
                <w:top w:val="none" w:sz="0" w:space="0" w:color="auto"/>
                <w:left w:val="none" w:sz="0" w:space="0" w:color="auto"/>
                <w:bottom w:val="none" w:sz="0" w:space="0" w:color="auto"/>
                <w:right w:val="none" w:sz="0" w:space="0" w:color="auto"/>
              </w:divBdr>
            </w:div>
          </w:divsChild>
        </w:div>
        <w:div w:id="2128354417">
          <w:marLeft w:val="0"/>
          <w:marRight w:val="0"/>
          <w:marTop w:val="0"/>
          <w:marBottom w:val="0"/>
          <w:divBdr>
            <w:top w:val="none" w:sz="0" w:space="0" w:color="auto"/>
            <w:left w:val="none" w:sz="0" w:space="0" w:color="auto"/>
            <w:bottom w:val="none" w:sz="0" w:space="0" w:color="auto"/>
            <w:right w:val="none" w:sz="0" w:space="0" w:color="auto"/>
          </w:divBdr>
        </w:div>
        <w:div w:id="1057624844">
          <w:marLeft w:val="0"/>
          <w:marRight w:val="0"/>
          <w:marTop w:val="0"/>
          <w:marBottom w:val="0"/>
          <w:divBdr>
            <w:top w:val="none" w:sz="0" w:space="0" w:color="auto"/>
            <w:left w:val="none" w:sz="0" w:space="0" w:color="auto"/>
            <w:bottom w:val="none" w:sz="0" w:space="0" w:color="auto"/>
            <w:right w:val="none" w:sz="0" w:space="0" w:color="auto"/>
          </w:divBdr>
          <w:divsChild>
            <w:div w:id="416825694">
              <w:marLeft w:val="0"/>
              <w:marRight w:val="0"/>
              <w:marTop w:val="0"/>
              <w:marBottom w:val="0"/>
              <w:divBdr>
                <w:top w:val="none" w:sz="0" w:space="0" w:color="auto"/>
                <w:left w:val="none" w:sz="0" w:space="0" w:color="auto"/>
                <w:bottom w:val="none" w:sz="0" w:space="0" w:color="auto"/>
                <w:right w:val="none" w:sz="0" w:space="0" w:color="auto"/>
              </w:divBdr>
            </w:div>
          </w:divsChild>
        </w:div>
        <w:div w:id="1308709478">
          <w:marLeft w:val="0"/>
          <w:marRight w:val="0"/>
          <w:marTop w:val="0"/>
          <w:marBottom w:val="0"/>
          <w:divBdr>
            <w:top w:val="none" w:sz="0" w:space="0" w:color="auto"/>
            <w:left w:val="none" w:sz="0" w:space="0" w:color="auto"/>
            <w:bottom w:val="none" w:sz="0" w:space="0" w:color="auto"/>
            <w:right w:val="none" w:sz="0" w:space="0" w:color="auto"/>
          </w:divBdr>
        </w:div>
        <w:div w:id="1336952642">
          <w:marLeft w:val="0"/>
          <w:marRight w:val="0"/>
          <w:marTop w:val="0"/>
          <w:marBottom w:val="0"/>
          <w:divBdr>
            <w:top w:val="none" w:sz="0" w:space="0" w:color="auto"/>
            <w:left w:val="none" w:sz="0" w:space="0" w:color="auto"/>
            <w:bottom w:val="none" w:sz="0" w:space="0" w:color="auto"/>
            <w:right w:val="none" w:sz="0" w:space="0" w:color="auto"/>
          </w:divBdr>
          <w:divsChild>
            <w:div w:id="749430787">
              <w:marLeft w:val="0"/>
              <w:marRight w:val="0"/>
              <w:marTop w:val="0"/>
              <w:marBottom w:val="0"/>
              <w:divBdr>
                <w:top w:val="none" w:sz="0" w:space="0" w:color="auto"/>
                <w:left w:val="none" w:sz="0" w:space="0" w:color="auto"/>
                <w:bottom w:val="none" w:sz="0" w:space="0" w:color="auto"/>
                <w:right w:val="none" w:sz="0" w:space="0" w:color="auto"/>
              </w:divBdr>
            </w:div>
          </w:divsChild>
        </w:div>
        <w:div w:id="1318997381">
          <w:marLeft w:val="0"/>
          <w:marRight w:val="0"/>
          <w:marTop w:val="300"/>
          <w:marBottom w:val="0"/>
          <w:divBdr>
            <w:top w:val="none" w:sz="0" w:space="0" w:color="auto"/>
            <w:left w:val="none" w:sz="0" w:space="0" w:color="auto"/>
            <w:bottom w:val="none" w:sz="0" w:space="0" w:color="auto"/>
            <w:right w:val="none" w:sz="0" w:space="0" w:color="auto"/>
          </w:divBdr>
          <w:divsChild>
            <w:div w:id="1480490345">
              <w:marLeft w:val="0"/>
              <w:marRight w:val="0"/>
              <w:marTop w:val="0"/>
              <w:marBottom w:val="0"/>
              <w:divBdr>
                <w:top w:val="none" w:sz="0" w:space="0" w:color="auto"/>
                <w:left w:val="none" w:sz="0" w:space="0" w:color="auto"/>
                <w:bottom w:val="none" w:sz="0" w:space="0" w:color="auto"/>
                <w:right w:val="none" w:sz="0" w:space="0" w:color="auto"/>
              </w:divBdr>
              <w:divsChild>
                <w:div w:id="112623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204036">
          <w:marLeft w:val="0"/>
          <w:marRight w:val="0"/>
          <w:marTop w:val="300"/>
          <w:marBottom w:val="0"/>
          <w:divBdr>
            <w:top w:val="none" w:sz="0" w:space="0" w:color="auto"/>
            <w:left w:val="none" w:sz="0" w:space="0" w:color="auto"/>
            <w:bottom w:val="none" w:sz="0" w:space="0" w:color="auto"/>
            <w:right w:val="none" w:sz="0" w:space="0" w:color="auto"/>
          </w:divBdr>
          <w:divsChild>
            <w:div w:id="1641574157">
              <w:marLeft w:val="0"/>
              <w:marRight w:val="0"/>
              <w:marTop w:val="0"/>
              <w:marBottom w:val="0"/>
              <w:divBdr>
                <w:top w:val="none" w:sz="0" w:space="0" w:color="auto"/>
                <w:left w:val="none" w:sz="0" w:space="0" w:color="auto"/>
                <w:bottom w:val="none" w:sz="0" w:space="0" w:color="auto"/>
                <w:right w:val="none" w:sz="0" w:space="0" w:color="auto"/>
              </w:divBdr>
              <w:divsChild>
                <w:div w:id="278296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346839">
          <w:marLeft w:val="0"/>
          <w:marRight w:val="0"/>
          <w:marTop w:val="300"/>
          <w:marBottom w:val="0"/>
          <w:divBdr>
            <w:top w:val="none" w:sz="0" w:space="0" w:color="auto"/>
            <w:left w:val="none" w:sz="0" w:space="0" w:color="auto"/>
            <w:bottom w:val="none" w:sz="0" w:space="0" w:color="auto"/>
            <w:right w:val="none" w:sz="0" w:space="0" w:color="auto"/>
          </w:divBdr>
          <w:divsChild>
            <w:div w:id="1552227564">
              <w:marLeft w:val="0"/>
              <w:marRight w:val="0"/>
              <w:marTop w:val="0"/>
              <w:marBottom w:val="0"/>
              <w:divBdr>
                <w:top w:val="none" w:sz="0" w:space="0" w:color="auto"/>
                <w:left w:val="none" w:sz="0" w:space="0" w:color="auto"/>
                <w:bottom w:val="none" w:sz="0" w:space="0" w:color="auto"/>
                <w:right w:val="none" w:sz="0" w:space="0" w:color="auto"/>
              </w:divBdr>
              <w:divsChild>
                <w:div w:id="943923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214641">
          <w:marLeft w:val="0"/>
          <w:marRight w:val="0"/>
          <w:marTop w:val="300"/>
          <w:marBottom w:val="0"/>
          <w:divBdr>
            <w:top w:val="none" w:sz="0" w:space="0" w:color="auto"/>
            <w:left w:val="none" w:sz="0" w:space="0" w:color="auto"/>
            <w:bottom w:val="none" w:sz="0" w:space="0" w:color="auto"/>
            <w:right w:val="none" w:sz="0" w:space="0" w:color="auto"/>
          </w:divBdr>
          <w:divsChild>
            <w:div w:id="337778695">
              <w:marLeft w:val="0"/>
              <w:marRight w:val="0"/>
              <w:marTop w:val="0"/>
              <w:marBottom w:val="0"/>
              <w:divBdr>
                <w:top w:val="none" w:sz="0" w:space="0" w:color="auto"/>
                <w:left w:val="none" w:sz="0" w:space="0" w:color="auto"/>
                <w:bottom w:val="none" w:sz="0" w:space="0" w:color="auto"/>
                <w:right w:val="none" w:sz="0" w:space="0" w:color="auto"/>
              </w:divBdr>
              <w:divsChild>
                <w:div w:id="131079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727132">
      <w:bodyDiv w:val="1"/>
      <w:marLeft w:val="0"/>
      <w:marRight w:val="0"/>
      <w:marTop w:val="0"/>
      <w:marBottom w:val="0"/>
      <w:divBdr>
        <w:top w:val="none" w:sz="0" w:space="0" w:color="auto"/>
        <w:left w:val="none" w:sz="0" w:space="0" w:color="auto"/>
        <w:bottom w:val="none" w:sz="0" w:space="0" w:color="auto"/>
        <w:right w:val="none" w:sz="0" w:space="0" w:color="auto"/>
      </w:divBdr>
      <w:divsChild>
        <w:div w:id="700790150">
          <w:marLeft w:val="0"/>
          <w:marRight w:val="0"/>
          <w:marTop w:val="0"/>
          <w:marBottom w:val="0"/>
          <w:divBdr>
            <w:top w:val="none" w:sz="0" w:space="0" w:color="auto"/>
            <w:left w:val="none" w:sz="0" w:space="0" w:color="auto"/>
            <w:bottom w:val="none" w:sz="0" w:space="0" w:color="auto"/>
            <w:right w:val="none" w:sz="0" w:space="0" w:color="auto"/>
          </w:divBdr>
        </w:div>
        <w:div w:id="1239707093">
          <w:marLeft w:val="0"/>
          <w:marRight w:val="0"/>
          <w:marTop w:val="0"/>
          <w:marBottom w:val="0"/>
          <w:divBdr>
            <w:top w:val="none" w:sz="0" w:space="0" w:color="auto"/>
            <w:left w:val="none" w:sz="0" w:space="0" w:color="auto"/>
            <w:bottom w:val="none" w:sz="0" w:space="0" w:color="auto"/>
            <w:right w:val="none" w:sz="0" w:space="0" w:color="auto"/>
          </w:divBdr>
          <w:divsChild>
            <w:div w:id="1716200372">
              <w:marLeft w:val="0"/>
              <w:marRight w:val="0"/>
              <w:marTop w:val="0"/>
              <w:marBottom w:val="0"/>
              <w:divBdr>
                <w:top w:val="none" w:sz="0" w:space="0" w:color="auto"/>
                <w:left w:val="none" w:sz="0" w:space="0" w:color="auto"/>
                <w:bottom w:val="none" w:sz="0" w:space="0" w:color="auto"/>
                <w:right w:val="none" w:sz="0" w:space="0" w:color="auto"/>
              </w:divBdr>
            </w:div>
          </w:divsChild>
        </w:div>
        <w:div w:id="694886211">
          <w:marLeft w:val="0"/>
          <w:marRight w:val="0"/>
          <w:marTop w:val="0"/>
          <w:marBottom w:val="0"/>
          <w:divBdr>
            <w:top w:val="none" w:sz="0" w:space="0" w:color="auto"/>
            <w:left w:val="none" w:sz="0" w:space="0" w:color="auto"/>
            <w:bottom w:val="none" w:sz="0" w:space="0" w:color="auto"/>
            <w:right w:val="none" w:sz="0" w:space="0" w:color="auto"/>
          </w:divBdr>
        </w:div>
        <w:div w:id="729116003">
          <w:marLeft w:val="0"/>
          <w:marRight w:val="0"/>
          <w:marTop w:val="0"/>
          <w:marBottom w:val="0"/>
          <w:divBdr>
            <w:top w:val="none" w:sz="0" w:space="0" w:color="auto"/>
            <w:left w:val="none" w:sz="0" w:space="0" w:color="auto"/>
            <w:bottom w:val="none" w:sz="0" w:space="0" w:color="auto"/>
            <w:right w:val="none" w:sz="0" w:space="0" w:color="auto"/>
          </w:divBdr>
          <w:divsChild>
            <w:div w:id="1743672233">
              <w:marLeft w:val="0"/>
              <w:marRight w:val="0"/>
              <w:marTop w:val="0"/>
              <w:marBottom w:val="0"/>
              <w:divBdr>
                <w:top w:val="none" w:sz="0" w:space="0" w:color="auto"/>
                <w:left w:val="none" w:sz="0" w:space="0" w:color="auto"/>
                <w:bottom w:val="none" w:sz="0" w:space="0" w:color="auto"/>
                <w:right w:val="none" w:sz="0" w:space="0" w:color="auto"/>
              </w:divBdr>
            </w:div>
          </w:divsChild>
        </w:div>
        <w:div w:id="378625455">
          <w:marLeft w:val="0"/>
          <w:marRight w:val="0"/>
          <w:marTop w:val="0"/>
          <w:marBottom w:val="0"/>
          <w:divBdr>
            <w:top w:val="none" w:sz="0" w:space="0" w:color="auto"/>
            <w:left w:val="none" w:sz="0" w:space="0" w:color="auto"/>
            <w:bottom w:val="none" w:sz="0" w:space="0" w:color="auto"/>
            <w:right w:val="none" w:sz="0" w:space="0" w:color="auto"/>
          </w:divBdr>
        </w:div>
        <w:div w:id="1599824170">
          <w:marLeft w:val="0"/>
          <w:marRight w:val="0"/>
          <w:marTop w:val="0"/>
          <w:marBottom w:val="0"/>
          <w:divBdr>
            <w:top w:val="none" w:sz="0" w:space="0" w:color="auto"/>
            <w:left w:val="none" w:sz="0" w:space="0" w:color="auto"/>
            <w:bottom w:val="none" w:sz="0" w:space="0" w:color="auto"/>
            <w:right w:val="none" w:sz="0" w:space="0" w:color="auto"/>
          </w:divBdr>
          <w:divsChild>
            <w:div w:id="443576414">
              <w:marLeft w:val="0"/>
              <w:marRight w:val="0"/>
              <w:marTop w:val="0"/>
              <w:marBottom w:val="0"/>
              <w:divBdr>
                <w:top w:val="none" w:sz="0" w:space="0" w:color="auto"/>
                <w:left w:val="none" w:sz="0" w:space="0" w:color="auto"/>
                <w:bottom w:val="none" w:sz="0" w:space="0" w:color="auto"/>
                <w:right w:val="none" w:sz="0" w:space="0" w:color="auto"/>
              </w:divBdr>
            </w:div>
          </w:divsChild>
        </w:div>
        <w:div w:id="1052772305">
          <w:marLeft w:val="0"/>
          <w:marRight w:val="0"/>
          <w:marTop w:val="0"/>
          <w:marBottom w:val="0"/>
          <w:divBdr>
            <w:top w:val="none" w:sz="0" w:space="0" w:color="auto"/>
            <w:left w:val="none" w:sz="0" w:space="0" w:color="auto"/>
            <w:bottom w:val="none" w:sz="0" w:space="0" w:color="auto"/>
            <w:right w:val="none" w:sz="0" w:space="0" w:color="auto"/>
          </w:divBdr>
        </w:div>
        <w:div w:id="62608996">
          <w:marLeft w:val="0"/>
          <w:marRight w:val="0"/>
          <w:marTop w:val="0"/>
          <w:marBottom w:val="0"/>
          <w:divBdr>
            <w:top w:val="none" w:sz="0" w:space="0" w:color="auto"/>
            <w:left w:val="none" w:sz="0" w:space="0" w:color="auto"/>
            <w:bottom w:val="none" w:sz="0" w:space="0" w:color="auto"/>
            <w:right w:val="none" w:sz="0" w:space="0" w:color="auto"/>
          </w:divBdr>
          <w:divsChild>
            <w:div w:id="1778207669">
              <w:marLeft w:val="0"/>
              <w:marRight w:val="0"/>
              <w:marTop w:val="0"/>
              <w:marBottom w:val="0"/>
              <w:divBdr>
                <w:top w:val="none" w:sz="0" w:space="0" w:color="auto"/>
                <w:left w:val="none" w:sz="0" w:space="0" w:color="auto"/>
                <w:bottom w:val="none" w:sz="0" w:space="0" w:color="auto"/>
                <w:right w:val="none" w:sz="0" w:space="0" w:color="auto"/>
              </w:divBdr>
            </w:div>
          </w:divsChild>
        </w:div>
        <w:div w:id="1828595386">
          <w:marLeft w:val="0"/>
          <w:marRight w:val="0"/>
          <w:marTop w:val="0"/>
          <w:marBottom w:val="0"/>
          <w:divBdr>
            <w:top w:val="none" w:sz="0" w:space="0" w:color="auto"/>
            <w:left w:val="none" w:sz="0" w:space="0" w:color="auto"/>
            <w:bottom w:val="none" w:sz="0" w:space="0" w:color="auto"/>
            <w:right w:val="none" w:sz="0" w:space="0" w:color="auto"/>
          </w:divBdr>
        </w:div>
        <w:div w:id="570965881">
          <w:marLeft w:val="0"/>
          <w:marRight w:val="0"/>
          <w:marTop w:val="0"/>
          <w:marBottom w:val="0"/>
          <w:divBdr>
            <w:top w:val="none" w:sz="0" w:space="0" w:color="auto"/>
            <w:left w:val="none" w:sz="0" w:space="0" w:color="auto"/>
            <w:bottom w:val="none" w:sz="0" w:space="0" w:color="auto"/>
            <w:right w:val="none" w:sz="0" w:space="0" w:color="auto"/>
          </w:divBdr>
          <w:divsChild>
            <w:div w:id="1214270480">
              <w:marLeft w:val="0"/>
              <w:marRight w:val="0"/>
              <w:marTop w:val="0"/>
              <w:marBottom w:val="0"/>
              <w:divBdr>
                <w:top w:val="none" w:sz="0" w:space="0" w:color="auto"/>
                <w:left w:val="none" w:sz="0" w:space="0" w:color="auto"/>
                <w:bottom w:val="none" w:sz="0" w:space="0" w:color="auto"/>
                <w:right w:val="none" w:sz="0" w:space="0" w:color="auto"/>
              </w:divBdr>
            </w:div>
          </w:divsChild>
        </w:div>
        <w:div w:id="738476541">
          <w:marLeft w:val="0"/>
          <w:marRight w:val="0"/>
          <w:marTop w:val="0"/>
          <w:marBottom w:val="0"/>
          <w:divBdr>
            <w:top w:val="none" w:sz="0" w:space="0" w:color="auto"/>
            <w:left w:val="none" w:sz="0" w:space="0" w:color="auto"/>
            <w:bottom w:val="none" w:sz="0" w:space="0" w:color="auto"/>
            <w:right w:val="none" w:sz="0" w:space="0" w:color="auto"/>
          </w:divBdr>
        </w:div>
        <w:div w:id="857743196">
          <w:marLeft w:val="0"/>
          <w:marRight w:val="0"/>
          <w:marTop w:val="0"/>
          <w:marBottom w:val="0"/>
          <w:divBdr>
            <w:top w:val="none" w:sz="0" w:space="0" w:color="auto"/>
            <w:left w:val="none" w:sz="0" w:space="0" w:color="auto"/>
            <w:bottom w:val="none" w:sz="0" w:space="0" w:color="auto"/>
            <w:right w:val="none" w:sz="0" w:space="0" w:color="auto"/>
          </w:divBdr>
          <w:divsChild>
            <w:div w:id="644816346">
              <w:marLeft w:val="0"/>
              <w:marRight w:val="0"/>
              <w:marTop w:val="0"/>
              <w:marBottom w:val="0"/>
              <w:divBdr>
                <w:top w:val="none" w:sz="0" w:space="0" w:color="auto"/>
                <w:left w:val="none" w:sz="0" w:space="0" w:color="auto"/>
                <w:bottom w:val="none" w:sz="0" w:space="0" w:color="auto"/>
                <w:right w:val="none" w:sz="0" w:space="0" w:color="auto"/>
              </w:divBdr>
            </w:div>
          </w:divsChild>
        </w:div>
        <w:div w:id="223226370">
          <w:marLeft w:val="0"/>
          <w:marRight w:val="0"/>
          <w:marTop w:val="0"/>
          <w:marBottom w:val="0"/>
          <w:divBdr>
            <w:top w:val="none" w:sz="0" w:space="0" w:color="auto"/>
            <w:left w:val="none" w:sz="0" w:space="0" w:color="auto"/>
            <w:bottom w:val="none" w:sz="0" w:space="0" w:color="auto"/>
            <w:right w:val="none" w:sz="0" w:space="0" w:color="auto"/>
          </w:divBdr>
        </w:div>
        <w:div w:id="116342435">
          <w:marLeft w:val="0"/>
          <w:marRight w:val="0"/>
          <w:marTop w:val="0"/>
          <w:marBottom w:val="0"/>
          <w:divBdr>
            <w:top w:val="none" w:sz="0" w:space="0" w:color="auto"/>
            <w:left w:val="none" w:sz="0" w:space="0" w:color="auto"/>
            <w:bottom w:val="none" w:sz="0" w:space="0" w:color="auto"/>
            <w:right w:val="none" w:sz="0" w:space="0" w:color="auto"/>
          </w:divBdr>
          <w:divsChild>
            <w:div w:id="451754792">
              <w:marLeft w:val="0"/>
              <w:marRight w:val="0"/>
              <w:marTop w:val="0"/>
              <w:marBottom w:val="0"/>
              <w:divBdr>
                <w:top w:val="none" w:sz="0" w:space="0" w:color="auto"/>
                <w:left w:val="none" w:sz="0" w:space="0" w:color="auto"/>
                <w:bottom w:val="none" w:sz="0" w:space="0" w:color="auto"/>
                <w:right w:val="none" w:sz="0" w:space="0" w:color="auto"/>
              </w:divBdr>
            </w:div>
          </w:divsChild>
        </w:div>
        <w:div w:id="4022377">
          <w:marLeft w:val="0"/>
          <w:marRight w:val="0"/>
          <w:marTop w:val="300"/>
          <w:marBottom w:val="0"/>
          <w:divBdr>
            <w:top w:val="none" w:sz="0" w:space="0" w:color="auto"/>
            <w:left w:val="none" w:sz="0" w:space="0" w:color="auto"/>
            <w:bottom w:val="none" w:sz="0" w:space="0" w:color="auto"/>
            <w:right w:val="none" w:sz="0" w:space="0" w:color="auto"/>
          </w:divBdr>
          <w:divsChild>
            <w:div w:id="1852061770">
              <w:marLeft w:val="0"/>
              <w:marRight w:val="0"/>
              <w:marTop w:val="0"/>
              <w:marBottom w:val="0"/>
              <w:divBdr>
                <w:top w:val="none" w:sz="0" w:space="0" w:color="auto"/>
                <w:left w:val="none" w:sz="0" w:space="0" w:color="auto"/>
                <w:bottom w:val="none" w:sz="0" w:space="0" w:color="auto"/>
                <w:right w:val="none" w:sz="0" w:space="0" w:color="auto"/>
              </w:divBdr>
              <w:divsChild>
                <w:div w:id="2901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96913">
          <w:marLeft w:val="0"/>
          <w:marRight w:val="0"/>
          <w:marTop w:val="300"/>
          <w:marBottom w:val="0"/>
          <w:divBdr>
            <w:top w:val="none" w:sz="0" w:space="0" w:color="auto"/>
            <w:left w:val="none" w:sz="0" w:space="0" w:color="auto"/>
            <w:bottom w:val="none" w:sz="0" w:space="0" w:color="auto"/>
            <w:right w:val="none" w:sz="0" w:space="0" w:color="auto"/>
          </w:divBdr>
          <w:divsChild>
            <w:div w:id="1532062668">
              <w:marLeft w:val="0"/>
              <w:marRight w:val="0"/>
              <w:marTop w:val="0"/>
              <w:marBottom w:val="0"/>
              <w:divBdr>
                <w:top w:val="none" w:sz="0" w:space="0" w:color="auto"/>
                <w:left w:val="none" w:sz="0" w:space="0" w:color="auto"/>
                <w:bottom w:val="none" w:sz="0" w:space="0" w:color="auto"/>
                <w:right w:val="none" w:sz="0" w:space="0" w:color="auto"/>
              </w:divBdr>
              <w:divsChild>
                <w:div w:id="951475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213310">
          <w:marLeft w:val="0"/>
          <w:marRight w:val="0"/>
          <w:marTop w:val="300"/>
          <w:marBottom w:val="0"/>
          <w:divBdr>
            <w:top w:val="none" w:sz="0" w:space="0" w:color="auto"/>
            <w:left w:val="none" w:sz="0" w:space="0" w:color="auto"/>
            <w:bottom w:val="none" w:sz="0" w:space="0" w:color="auto"/>
            <w:right w:val="none" w:sz="0" w:space="0" w:color="auto"/>
          </w:divBdr>
          <w:divsChild>
            <w:div w:id="1392188208">
              <w:marLeft w:val="0"/>
              <w:marRight w:val="0"/>
              <w:marTop w:val="0"/>
              <w:marBottom w:val="0"/>
              <w:divBdr>
                <w:top w:val="none" w:sz="0" w:space="0" w:color="auto"/>
                <w:left w:val="none" w:sz="0" w:space="0" w:color="auto"/>
                <w:bottom w:val="none" w:sz="0" w:space="0" w:color="auto"/>
                <w:right w:val="none" w:sz="0" w:space="0" w:color="auto"/>
              </w:divBdr>
              <w:divsChild>
                <w:div w:id="2096244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5200">
          <w:marLeft w:val="0"/>
          <w:marRight w:val="0"/>
          <w:marTop w:val="300"/>
          <w:marBottom w:val="0"/>
          <w:divBdr>
            <w:top w:val="none" w:sz="0" w:space="0" w:color="auto"/>
            <w:left w:val="none" w:sz="0" w:space="0" w:color="auto"/>
            <w:bottom w:val="none" w:sz="0" w:space="0" w:color="auto"/>
            <w:right w:val="none" w:sz="0" w:space="0" w:color="auto"/>
          </w:divBdr>
          <w:divsChild>
            <w:div w:id="1567715123">
              <w:marLeft w:val="0"/>
              <w:marRight w:val="0"/>
              <w:marTop w:val="0"/>
              <w:marBottom w:val="0"/>
              <w:divBdr>
                <w:top w:val="none" w:sz="0" w:space="0" w:color="auto"/>
                <w:left w:val="none" w:sz="0" w:space="0" w:color="auto"/>
                <w:bottom w:val="none" w:sz="0" w:space="0" w:color="auto"/>
                <w:right w:val="none" w:sz="0" w:space="0" w:color="auto"/>
              </w:divBdr>
              <w:divsChild>
                <w:div w:id="89223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030037">
      <w:bodyDiv w:val="1"/>
      <w:marLeft w:val="0"/>
      <w:marRight w:val="0"/>
      <w:marTop w:val="0"/>
      <w:marBottom w:val="0"/>
      <w:divBdr>
        <w:top w:val="none" w:sz="0" w:space="0" w:color="auto"/>
        <w:left w:val="none" w:sz="0" w:space="0" w:color="auto"/>
        <w:bottom w:val="none" w:sz="0" w:space="0" w:color="auto"/>
        <w:right w:val="none" w:sz="0" w:space="0" w:color="auto"/>
      </w:divBdr>
      <w:divsChild>
        <w:div w:id="811867994">
          <w:marLeft w:val="0"/>
          <w:marRight w:val="0"/>
          <w:marTop w:val="0"/>
          <w:marBottom w:val="0"/>
          <w:divBdr>
            <w:top w:val="none" w:sz="0" w:space="0" w:color="auto"/>
            <w:left w:val="none" w:sz="0" w:space="0" w:color="auto"/>
            <w:bottom w:val="none" w:sz="0" w:space="0" w:color="auto"/>
            <w:right w:val="none" w:sz="0" w:space="0" w:color="auto"/>
          </w:divBdr>
        </w:div>
        <w:div w:id="450318436">
          <w:marLeft w:val="0"/>
          <w:marRight w:val="0"/>
          <w:marTop w:val="0"/>
          <w:marBottom w:val="0"/>
          <w:divBdr>
            <w:top w:val="none" w:sz="0" w:space="0" w:color="auto"/>
            <w:left w:val="none" w:sz="0" w:space="0" w:color="auto"/>
            <w:bottom w:val="none" w:sz="0" w:space="0" w:color="auto"/>
            <w:right w:val="none" w:sz="0" w:space="0" w:color="auto"/>
          </w:divBdr>
          <w:divsChild>
            <w:div w:id="1427919365">
              <w:marLeft w:val="0"/>
              <w:marRight w:val="0"/>
              <w:marTop w:val="0"/>
              <w:marBottom w:val="0"/>
              <w:divBdr>
                <w:top w:val="none" w:sz="0" w:space="0" w:color="auto"/>
                <w:left w:val="none" w:sz="0" w:space="0" w:color="auto"/>
                <w:bottom w:val="none" w:sz="0" w:space="0" w:color="auto"/>
                <w:right w:val="none" w:sz="0" w:space="0" w:color="auto"/>
              </w:divBdr>
            </w:div>
          </w:divsChild>
        </w:div>
        <w:div w:id="1054768247">
          <w:marLeft w:val="0"/>
          <w:marRight w:val="0"/>
          <w:marTop w:val="0"/>
          <w:marBottom w:val="0"/>
          <w:divBdr>
            <w:top w:val="none" w:sz="0" w:space="0" w:color="auto"/>
            <w:left w:val="none" w:sz="0" w:space="0" w:color="auto"/>
            <w:bottom w:val="none" w:sz="0" w:space="0" w:color="auto"/>
            <w:right w:val="none" w:sz="0" w:space="0" w:color="auto"/>
          </w:divBdr>
        </w:div>
        <w:div w:id="751974233">
          <w:marLeft w:val="0"/>
          <w:marRight w:val="0"/>
          <w:marTop w:val="0"/>
          <w:marBottom w:val="0"/>
          <w:divBdr>
            <w:top w:val="none" w:sz="0" w:space="0" w:color="auto"/>
            <w:left w:val="none" w:sz="0" w:space="0" w:color="auto"/>
            <w:bottom w:val="none" w:sz="0" w:space="0" w:color="auto"/>
            <w:right w:val="none" w:sz="0" w:space="0" w:color="auto"/>
          </w:divBdr>
          <w:divsChild>
            <w:div w:id="454835659">
              <w:marLeft w:val="0"/>
              <w:marRight w:val="0"/>
              <w:marTop w:val="0"/>
              <w:marBottom w:val="0"/>
              <w:divBdr>
                <w:top w:val="none" w:sz="0" w:space="0" w:color="auto"/>
                <w:left w:val="none" w:sz="0" w:space="0" w:color="auto"/>
                <w:bottom w:val="none" w:sz="0" w:space="0" w:color="auto"/>
                <w:right w:val="none" w:sz="0" w:space="0" w:color="auto"/>
              </w:divBdr>
            </w:div>
          </w:divsChild>
        </w:div>
        <w:div w:id="1912495461">
          <w:marLeft w:val="0"/>
          <w:marRight w:val="0"/>
          <w:marTop w:val="0"/>
          <w:marBottom w:val="0"/>
          <w:divBdr>
            <w:top w:val="none" w:sz="0" w:space="0" w:color="auto"/>
            <w:left w:val="none" w:sz="0" w:space="0" w:color="auto"/>
            <w:bottom w:val="none" w:sz="0" w:space="0" w:color="auto"/>
            <w:right w:val="none" w:sz="0" w:space="0" w:color="auto"/>
          </w:divBdr>
        </w:div>
        <w:div w:id="1910575803">
          <w:marLeft w:val="0"/>
          <w:marRight w:val="0"/>
          <w:marTop w:val="0"/>
          <w:marBottom w:val="0"/>
          <w:divBdr>
            <w:top w:val="none" w:sz="0" w:space="0" w:color="auto"/>
            <w:left w:val="none" w:sz="0" w:space="0" w:color="auto"/>
            <w:bottom w:val="none" w:sz="0" w:space="0" w:color="auto"/>
            <w:right w:val="none" w:sz="0" w:space="0" w:color="auto"/>
          </w:divBdr>
          <w:divsChild>
            <w:div w:id="300230962">
              <w:marLeft w:val="0"/>
              <w:marRight w:val="0"/>
              <w:marTop w:val="0"/>
              <w:marBottom w:val="0"/>
              <w:divBdr>
                <w:top w:val="none" w:sz="0" w:space="0" w:color="auto"/>
                <w:left w:val="none" w:sz="0" w:space="0" w:color="auto"/>
                <w:bottom w:val="none" w:sz="0" w:space="0" w:color="auto"/>
                <w:right w:val="none" w:sz="0" w:space="0" w:color="auto"/>
              </w:divBdr>
            </w:div>
          </w:divsChild>
        </w:div>
        <w:div w:id="247622633">
          <w:marLeft w:val="0"/>
          <w:marRight w:val="0"/>
          <w:marTop w:val="0"/>
          <w:marBottom w:val="0"/>
          <w:divBdr>
            <w:top w:val="none" w:sz="0" w:space="0" w:color="auto"/>
            <w:left w:val="none" w:sz="0" w:space="0" w:color="auto"/>
            <w:bottom w:val="none" w:sz="0" w:space="0" w:color="auto"/>
            <w:right w:val="none" w:sz="0" w:space="0" w:color="auto"/>
          </w:divBdr>
        </w:div>
        <w:div w:id="618530666">
          <w:marLeft w:val="0"/>
          <w:marRight w:val="0"/>
          <w:marTop w:val="0"/>
          <w:marBottom w:val="0"/>
          <w:divBdr>
            <w:top w:val="none" w:sz="0" w:space="0" w:color="auto"/>
            <w:left w:val="none" w:sz="0" w:space="0" w:color="auto"/>
            <w:bottom w:val="none" w:sz="0" w:space="0" w:color="auto"/>
            <w:right w:val="none" w:sz="0" w:space="0" w:color="auto"/>
          </w:divBdr>
          <w:divsChild>
            <w:div w:id="81297114">
              <w:marLeft w:val="0"/>
              <w:marRight w:val="0"/>
              <w:marTop w:val="0"/>
              <w:marBottom w:val="0"/>
              <w:divBdr>
                <w:top w:val="none" w:sz="0" w:space="0" w:color="auto"/>
                <w:left w:val="none" w:sz="0" w:space="0" w:color="auto"/>
                <w:bottom w:val="none" w:sz="0" w:space="0" w:color="auto"/>
                <w:right w:val="none" w:sz="0" w:space="0" w:color="auto"/>
              </w:divBdr>
            </w:div>
          </w:divsChild>
        </w:div>
        <w:div w:id="2067365761">
          <w:marLeft w:val="0"/>
          <w:marRight w:val="0"/>
          <w:marTop w:val="0"/>
          <w:marBottom w:val="0"/>
          <w:divBdr>
            <w:top w:val="none" w:sz="0" w:space="0" w:color="auto"/>
            <w:left w:val="none" w:sz="0" w:space="0" w:color="auto"/>
            <w:bottom w:val="none" w:sz="0" w:space="0" w:color="auto"/>
            <w:right w:val="none" w:sz="0" w:space="0" w:color="auto"/>
          </w:divBdr>
        </w:div>
        <w:div w:id="912088676">
          <w:marLeft w:val="0"/>
          <w:marRight w:val="0"/>
          <w:marTop w:val="0"/>
          <w:marBottom w:val="0"/>
          <w:divBdr>
            <w:top w:val="none" w:sz="0" w:space="0" w:color="auto"/>
            <w:left w:val="none" w:sz="0" w:space="0" w:color="auto"/>
            <w:bottom w:val="none" w:sz="0" w:space="0" w:color="auto"/>
            <w:right w:val="none" w:sz="0" w:space="0" w:color="auto"/>
          </w:divBdr>
          <w:divsChild>
            <w:div w:id="872427832">
              <w:marLeft w:val="0"/>
              <w:marRight w:val="0"/>
              <w:marTop w:val="0"/>
              <w:marBottom w:val="0"/>
              <w:divBdr>
                <w:top w:val="none" w:sz="0" w:space="0" w:color="auto"/>
                <w:left w:val="none" w:sz="0" w:space="0" w:color="auto"/>
                <w:bottom w:val="none" w:sz="0" w:space="0" w:color="auto"/>
                <w:right w:val="none" w:sz="0" w:space="0" w:color="auto"/>
              </w:divBdr>
            </w:div>
          </w:divsChild>
        </w:div>
        <w:div w:id="1153259231">
          <w:marLeft w:val="0"/>
          <w:marRight w:val="0"/>
          <w:marTop w:val="0"/>
          <w:marBottom w:val="0"/>
          <w:divBdr>
            <w:top w:val="none" w:sz="0" w:space="0" w:color="auto"/>
            <w:left w:val="none" w:sz="0" w:space="0" w:color="auto"/>
            <w:bottom w:val="none" w:sz="0" w:space="0" w:color="auto"/>
            <w:right w:val="none" w:sz="0" w:space="0" w:color="auto"/>
          </w:divBdr>
        </w:div>
        <w:div w:id="861281729">
          <w:marLeft w:val="0"/>
          <w:marRight w:val="0"/>
          <w:marTop w:val="0"/>
          <w:marBottom w:val="0"/>
          <w:divBdr>
            <w:top w:val="none" w:sz="0" w:space="0" w:color="auto"/>
            <w:left w:val="none" w:sz="0" w:space="0" w:color="auto"/>
            <w:bottom w:val="none" w:sz="0" w:space="0" w:color="auto"/>
            <w:right w:val="none" w:sz="0" w:space="0" w:color="auto"/>
          </w:divBdr>
          <w:divsChild>
            <w:div w:id="1509321827">
              <w:marLeft w:val="0"/>
              <w:marRight w:val="0"/>
              <w:marTop w:val="0"/>
              <w:marBottom w:val="0"/>
              <w:divBdr>
                <w:top w:val="none" w:sz="0" w:space="0" w:color="auto"/>
                <w:left w:val="none" w:sz="0" w:space="0" w:color="auto"/>
                <w:bottom w:val="none" w:sz="0" w:space="0" w:color="auto"/>
                <w:right w:val="none" w:sz="0" w:space="0" w:color="auto"/>
              </w:divBdr>
            </w:div>
          </w:divsChild>
        </w:div>
        <w:div w:id="2082368569">
          <w:marLeft w:val="0"/>
          <w:marRight w:val="0"/>
          <w:marTop w:val="0"/>
          <w:marBottom w:val="0"/>
          <w:divBdr>
            <w:top w:val="none" w:sz="0" w:space="0" w:color="auto"/>
            <w:left w:val="none" w:sz="0" w:space="0" w:color="auto"/>
            <w:bottom w:val="none" w:sz="0" w:space="0" w:color="auto"/>
            <w:right w:val="none" w:sz="0" w:space="0" w:color="auto"/>
          </w:divBdr>
        </w:div>
        <w:div w:id="2096851800">
          <w:marLeft w:val="0"/>
          <w:marRight w:val="0"/>
          <w:marTop w:val="0"/>
          <w:marBottom w:val="0"/>
          <w:divBdr>
            <w:top w:val="none" w:sz="0" w:space="0" w:color="auto"/>
            <w:left w:val="none" w:sz="0" w:space="0" w:color="auto"/>
            <w:bottom w:val="none" w:sz="0" w:space="0" w:color="auto"/>
            <w:right w:val="none" w:sz="0" w:space="0" w:color="auto"/>
          </w:divBdr>
          <w:divsChild>
            <w:div w:id="1887257014">
              <w:marLeft w:val="0"/>
              <w:marRight w:val="0"/>
              <w:marTop w:val="0"/>
              <w:marBottom w:val="0"/>
              <w:divBdr>
                <w:top w:val="none" w:sz="0" w:space="0" w:color="auto"/>
                <w:left w:val="none" w:sz="0" w:space="0" w:color="auto"/>
                <w:bottom w:val="none" w:sz="0" w:space="0" w:color="auto"/>
                <w:right w:val="none" w:sz="0" w:space="0" w:color="auto"/>
              </w:divBdr>
            </w:div>
          </w:divsChild>
        </w:div>
        <w:div w:id="1325402500">
          <w:marLeft w:val="0"/>
          <w:marRight w:val="0"/>
          <w:marTop w:val="300"/>
          <w:marBottom w:val="0"/>
          <w:divBdr>
            <w:top w:val="none" w:sz="0" w:space="0" w:color="auto"/>
            <w:left w:val="none" w:sz="0" w:space="0" w:color="auto"/>
            <w:bottom w:val="none" w:sz="0" w:space="0" w:color="auto"/>
            <w:right w:val="none" w:sz="0" w:space="0" w:color="auto"/>
          </w:divBdr>
          <w:divsChild>
            <w:div w:id="779178796">
              <w:marLeft w:val="0"/>
              <w:marRight w:val="0"/>
              <w:marTop w:val="0"/>
              <w:marBottom w:val="0"/>
              <w:divBdr>
                <w:top w:val="none" w:sz="0" w:space="0" w:color="auto"/>
                <w:left w:val="none" w:sz="0" w:space="0" w:color="auto"/>
                <w:bottom w:val="none" w:sz="0" w:space="0" w:color="auto"/>
                <w:right w:val="none" w:sz="0" w:space="0" w:color="auto"/>
              </w:divBdr>
              <w:divsChild>
                <w:div w:id="90179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874712">
          <w:marLeft w:val="0"/>
          <w:marRight w:val="0"/>
          <w:marTop w:val="300"/>
          <w:marBottom w:val="0"/>
          <w:divBdr>
            <w:top w:val="none" w:sz="0" w:space="0" w:color="auto"/>
            <w:left w:val="none" w:sz="0" w:space="0" w:color="auto"/>
            <w:bottom w:val="none" w:sz="0" w:space="0" w:color="auto"/>
            <w:right w:val="none" w:sz="0" w:space="0" w:color="auto"/>
          </w:divBdr>
          <w:divsChild>
            <w:div w:id="1661545082">
              <w:marLeft w:val="0"/>
              <w:marRight w:val="0"/>
              <w:marTop w:val="0"/>
              <w:marBottom w:val="0"/>
              <w:divBdr>
                <w:top w:val="none" w:sz="0" w:space="0" w:color="auto"/>
                <w:left w:val="none" w:sz="0" w:space="0" w:color="auto"/>
                <w:bottom w:val="none" w:sz="0" w:space="0" w:color="auto"/>
                <w:right w:val="none" w:sz="0" w:space="0" w:color="auto"/>
              </w:divBdr>
              <w:divsChild>
                <w:div w:id="188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681500">
          <w:marLeft w:val="0"/>
          <w:marRight w:val="0"/>
          <w:marTop w:val="300"/>
          <w:marBottom w:val="0"/>
          <w:divBdr>
            <w:top w:val="none" w:sz="0" w:space="0" w:color="auto"/>
            <w:left w:val="none" w:sz="0" w:space="0" w:color="auto"/>
            <w:bottom w:val="none" w:sz="0" w:space="0" w:color="auto"/>
            <w:right w:val="none" w:sz="0" w:space="0" w:color="auto"/>
          </w:divBdr>
          <w:divsChild>
            <w:div w:id="1306936422">
              <w:marLeft w:val="0"/>
              <w:marRight w:val="0"/>
              <w:marTop w:val="0"/>
              <w:marBottom w:val="0"/>
              <w:divBdr>
                <w:top w:val="none" w:sz="0" w:space="0" w:color="auto"/>
                <w:left w:val="none" w:sz="0" w:space="0" w:color="auto"/>
                <w:bottom w:val="none" w:sz="0" w:space="0" w:color="auto"/>
                <w:right w:val="none" w:sz="0" w:space="0" w:color="auto"/>
              </w:divBdr>
              <w:divsChild>
                <w:div w:id="1590384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007620">
          <w:marLeft w:val="0"/>
          <w:marRight w:val="0"/>
          <w:marTop w:val="300"/>
          <w:marBottom w:val="0"/>
          <w:divBdr>
            <w:top w:val="none" w:sz="0" w:space="0" w:color="auto"/>
            <w:left w:val="none" w:sz="0" w:space="0" w:color="auto"/>
            <w:bottom w:val="none" w:sz="0" w:space="0" w:color="auto"/>
            <w:right w:val="none" w:sz="0" w:space="0" w:color="auto"/>
          </w:divBdr>
          <w:divsChild>
            <w:div w:id="1984313156">
              <w:marLeft w:val="0"/>
              <w:marRight w:val="0"/>
              <w:marTop w:val="0"/>
              <w:marBottom w:val="0"/>
              <w:divBdr>
                <w:top w:val="none" w:sz="0" w:space="0" w:color="auto"/>
                <w:left w:val="none" w:sz="0" w:space="0" w:color="auto"/>
                <w:bottom w:val="none" w:sz="0" w:space="0" w:color="auto"/>
                <w:right w:val="none" w:sz="0" w:space="0" w:color="auto"/>
              </w:divBdr>
              <w:divsChild>
                <w:div w:id="1304000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9614698">
      <w:bodyDiv w:val="1"/>
      <w:marLeft w:val="0"/>
      <w:marRight w:val="0"/>
      <w:marTop w:val="0"/>
      <w:marBottom w:val="0"/>
      <w:divBdr>
        <w:top w:val="none" w:sz="0" w:space="0" w:color="auto"/>
        <w:left w:val="none" w:sz="0" w:space="0" w:color="auto"/>
        <w:bottom w:val="none" w:sz="0" w:space="0" w:color="auto"/>
        <w:right w:val="none" w:sz="0" w:space="0" w:color="auto"/>
      </w:divBdr>
      <w:divsChild>
        <w:div w:id="1928272402">
          <w:marLeft w:val="0"/>
          <w:marRight w:val="0"/>
          <w:marTop w:val="0"/>
          <w:marBottom w:val="0"/>
          <w:divBdr>
            <w:top w:val="none" w:sz="0" w:space="0" w:color="auto"/>
            <w:left w:val="none" w:sz="0" w:space="0" w:color="auto"/>
            <w:bottom w:val="none" w:sz="0" w:space="0" w:color="auto"/>
            <w:right w:val="none" w:sz="0" w:space="0" w:color="auto"/>
          </w:divBdr>
        </w:div>
        <w:div w:id="1744982466">
          <w:marLeft w:val="0"/>
          <w:marRight w:val="0"/>
          <w:marTop w:val="0"/>
          <w:marBottom w:val="0"/>
          <w:divBdr>
            <w:top w:val="none" w:sz="0" w:space="0" w:color="auto"/>
            <w:left w:val="none" w:sz="0" w:space="0" w:color="auto"/>
            <w:bottom w:val="none" w:sz="0" w:space="0" w:color="auto"/>
            <w:right w:val="none" w:sz="0" w:space="0" w:color="auto"/>
          </w:divBdr>
          <w:divsChild>
            <w:div w:id="608243669">
              <w:marLeft w:val="0"/>
              <w:marRight w:val="0"/>
              <w:marTop w:val="0"/>
              <w:marBottom w:val="0"/>
              <w:divBdr>
                <w:top w:val="none" w:sz="0" w:space="0" w:color="auto"/>
                <w:left w:val="none" w:sz="0" w:space="0" w:color="auto"/>
                <w:bottom w:val="none" w:sz="0" w:space="0" w:color="auto"/>
                <w:right w:val="none" w:sz="0" w:space="0" w:color="auto"/>
              </w:divBdr>
            </w:div>
          </w:divsChild>
        </w:div>
        <w:div w:id="299043583">
          <w:marLeft w:val="0"/>
          <w:marRight w:val="0"/>
          <w:marTop w:val="0"/>
          <w:marBottom w:val="0"/>
          <w:divBdr>
            <w:top w:val="none" w:sz="0" w:space="0" w:color="auto"/>
            <w:left w:val="none" w:sz="0" w:space="0" w:color="auto"/>
            <w:bottom w:val="none" w:sz="0" w:space="0" w:color="auto"/>
            <w:right w:val="none" w:sz="0" w:space="0" w:color="auto"/>
          </w:divBdr>
        </w:div>
        <w:div w:id="2005475932">
          <w:marLeft w:val="0"/>
          <w:marRight w:val="0"/>
          <w:marTop w:val="0"/>
          <w:marBottom w:val="0"/>
          <w:divBdr>
            <w:top w:val="none" w:sz="0" w:space="0" w:color="auto"/>
            <w:left w:val="none" w:sz="0" w:space="0" w:color="auto"/>
            <w:bottom w:val="none" w:sz="0" w:space="0" w:color="auto"/>
            <w:right w:val="none" w:sz="0" w:space="0" w:color="auto"/>
          </w:divBdr>
          <w:divsChild>
            <w:div w:id="1939291443">
              <w:marLeft w:val="0"/>
              <w:marRight w:val="0"/>
              <w:marTop w:val="0"/>
              <w:marBottom w:val="0"/>
              <w:divBdr>
                <w:top w:val="none" w:sz="0" w:space="0" w:color="auto"/>
                <w:left w:val="none" w:sz="0" w:space="0" w:color="auto"/>
                <w:bottom w:val="none" w:sz="0" w:space="0" w:color="auto"/>
                <w:right w:val="none" w:sz="0" w:space="0" w:color="auto"/>
              </w:divBdr>
            </w:div>
          </w:divsChild>
        </w:div>
        <w:div w:id="850677725">
          <w:marLeft w:val="0"/>
          <w:marRight w:val="0"/>
          <w:marTop w:val="0"/>
          <w:marBottom w:val="0"/>
          <w:divBdr>
            <w:top w:val="none" w:sz="0" w:space="0" w:color="auto"/>
            <w:left w:val="none" w:sz="0" w:space="0" w:color="auto"/>
            <w:bottom w:val="none" w:sz="0" w:space="0" w:color="auto"/>
            <w:right w:val="none" w:sz="0" w:space="0" w:color="auto"/>
          </w:divBdr>
        </w:div>
        <w:div w:id="850723345">
          <w:marLeft w:val="0"/>
          <w:marRight w:val="0"/>
          <w:marTop w:val="0"/>
          <w:marBottom w:val="0"/>
          <w:divBdr>
            <w:top w:val="none" w:sz="0" w:space="0" w:color="auto"/>
            <w:left w:val="none" w:sz="0" w:space="0" w:color="auto"/>
            <w:bottom w:val="none" w:sz="0" w:space="0" w:color="auto"/>
            <w:right w:val="none" w:sz="0" w:space="0" w:color="auto"/>
          </w:divBdr>
          <w:divsChild>
            <w:div w:id="1658533276">
              <w:marLeft w:val="0"/>
              <w:marRight w:val="0"/>
              <w:marTop w:val="0"/>
              <w:marBottom w:val="0"/>
              <w:divBdr>
                <w:top w:val="none" w:sz="0" w:space="0" w:color="auto"/>
                <w:left w:val="none" w:sz="0" w:space="0" w:color="auto"/>
                <w:bottom w:val="none" w:sz="0" w:space="0" w:color="auto"/>
                <w:right w:val="none" w:sz="0" w:space="0" w:color="auto"/>
              </w:divBdr>
            </w:div>
          </w:divsChild>
        </w:div>
        <w:div w:id="1469204149">
          <w:marLeft w:val="0"/>
          <w:marRight w:val="0"/>
          <w:marTop w:val="0"/>
          <w:marBottom w:val="0"/>
          <w:divBdr>
            <w:top w:val="none" w:sz="0" w:space="0" w:color="auto"/>
            <w:left w:val="none" w:sz="0" w:space="0" w:color="auto"/>
            <w:bottom w:val="none" w:sz="0" w:space="0" w:color="auto"/>
            <w:right w:val="none" w:sz="0" w:space="0" w:color="auto"/>
          </w:divBdr>
        </w:div>
        <w:div w:id="1704210621">
          <w:marLeft w:val="0"/>
          <w:marRight w:val="0"/>
          <w:marTop w:val="0"/>
          <w:marBottom w:val="0"/>
          <w:divBdr>
            <w:top w:val="none" w:sz="0" w:space="0" w:color="auto"/>
            <w:left w:val="none" w:sz="0" w:space="0" w:color="auto"/>
            <w:bottom w:val="none" w:sz="0" w:space="0" w:color="auto"/>
            <w:right w:val="none" w:sz="0" w:space="0" w:color="auto"/>
          </w:divBdr>
          <w:divsChild>
            <w:div w:id="608002704">
              <w:marLeft w:val="0"/>
              <w:marRight w:val="0"/>
              <w:marTop w:val="0"/>
              <w:marBottom w:val="0"/>
              <w:divBdr>
                <w:top w:val="none" w:sz="0" w:space="0" w:color="auto"/>
                <w:left w:val="none" w:sz="0" w:space="0" w:color="auto"/>
                <w:bottom w:val="none" w:sz="0" w:space="0" w:color="auto"/>
                <w:right w:val="none" w:sz="0" w:space="0" w:color="auto"/>
              </w:divBdr>
            </w:div>
          </w:divsChild>
        </w:div>
        <w:div w:id="1670475144">
          <w:marLeft w:val="0"/>
          <w:marRight w:val="0"/>
          <w:marTop w:val="0"/>
          <w:marBottom w:val="0"/>
          <w:divBdr>
            <w:top w:val="none" w:sz="0" w:space="0" w:color="auto"/>
            <w:left w:val="none" w:sz="0" w:space="0" w:color="auto"/>
            <w:bottom w:val="none" w:sz="0" w:space="0" w:color="auto"/>
            <w:right w:val="none" w:sz="0" w:space="0" w:color="auto"/>
          </w:divBdr>
        </w:div>
        <w:div w:id="378208314">
          <w:marLeft w:val="0"/>
          <w:marRight w:val="0"/>
          <w:marTop w:val="0"/>
          <w:marBottom w:val="0"/>
          <w:divBdr>
            <w:top w:val="none" w:sz="0" w:space="0" w:color="auto"/>
            <w:left w:val="none" w:sz="0" w:space="0" w:color="auto"/>
            <w:bottom w:val="none" w:sz="0" w:space="0" w:color="auto"/>
            <w:right w:val="none" w:sz="0" w:space="0" w:color="auto"/>
          </w:divBdr>
          <w:divsChild>
            <w:div w:id="678504735">
              <w:marLeft w:val="0"/>
              <w:marRight w:val="0"/>
              <w:marTop w:val="0"/>
              <w:marBottom w:val="0"/>
              <w:divBdr>
                <w:top w:val="none" w:sz="0" w:space="0" w:color="auto"/>
                <w:left w:val="none" w:sz="0" w:space="0" w:color="auto"/>
                <w:bottom w:val="none" w:sz="0" w:space="0" w:color="auto"/>
                <w:right w:val="none" w:sz="0" w:space="0" w:color="auto"/>
              </w:divBdr>
            </w:div>
          </w:divsChild>
        </w:div>
        <w:div w:id="1203521063">
          <w:marLeft w:val="0"/>
          <w:marRight w:val="0"/>
          <w:marTop w:val="0"/>
          <w:marBottom w:val="0"/>
          <w:divBdr>
            <w:top w:val="none" w:sz="0" w:space="0" w:color="auto"/>
            <w:left w:val="none" w:sz="0" w:space="0" w:color="auto"/>
            <w:bottom w:val="none" w:sz="0" w:space="0" w:color="auto"/>
            <w:right w:val="none" w:sz="0" w:space="0" w:color="auto"/>
          </w:divBdr>
        </w:div>
        <w:div w:id="1340617188">
          <w:marLeft w:val="0"/>
          <w:marRight w:val="0"/>
          <w:marTop w:val="0"/>
          <w:marBottom w:val="0"/>
          <w:divBdr>
            <w:top w:val="none" w:sz="0" w:space="0" w:color="auto"/>
            <w:left w:val="none" w:sz="0" w:space="0" w:color="auto"/>
            <w:bottom w:val="none" w:sz="0" w:space="0" w:color="auto"/>
            <w:right w:val="none" w:sz="0" w:space="0" w:color="auto"/>
          </w:divBdr>
          <w:divsChild>
            <w:div w:id="1920484225">
              <w:marLeft w:val="0"/>
              <w:marRight w:val="0"/>
              <w:marTop w:val="0"/>
              <w:marBottom w:val="0"/>
              <w:divBdr>
                <w:top w:val="none" w:sz="0" w:space="0" w:color="auto"/>
                <w:left w:val="none" w:sz="0" w:space="0" w:color="auto"/>
                <w:bottom w:val="none" w:sz="0" w:space="0" w:color="auto"/>
                <w:right w:val="none" w:sz="0" w:space="0" w:color="auto"/>
              </w:divBdr>
            </w:div>
          </w:divsChild>
        </w:div>
        <w:div w:id="446585354">
          <w:marLeft w:val="0"/>
          <w:marRight w:val="0"/>
          <w:marTop w:val="0"/>
          <w:marBottom w:val="0"/>
          <w:divBdr>
            <w:top w:val="none" w:sz="0" w:space="0" w:color="auto"/>
            <w:left w:val="none" w:sz="0" w:space="0" w:color="auto"/>
            <w:bottom w:val="none" w:sz="0" w:space="0" w:color="auto"/>
            <w:right w:val="none" w:sz="0" w:space="0" w:color="auto"/>
          </w:divBdr>
        </w:div>
        <w:div w:id="205532776">
          <w:marLeft w:val="0"/>
          <w:marRight w:val="0"/>
          <w:marTop w:val="0"/>
          <w:marBottom w:val="0"/>
          <w:divBdr>
            <w:top w:val="none" w:sz="0" w:space="0" w:color="auto"/>
            <w:left w:val="none" w:sz="0" w:space="0" w:color="auto"/>
            <w:bottom w:val="none" w:sz="0" w:space="0" w:color="auto"/>
            <w:right w:val="none" w:sz="0" w:space="0" w:color="auto"/>
          </w:divBdr>
          <w:divsChild>
            <w:div w:id="1283225385">
              <w:marLeft w:val="0"/>
              <w:marRight w:val="0"/>
              <w:marTop w:val="0"/>
              <w:marBottom w:val="0"/>
              <w:divBdr>
                <w:top w:val="none" w:sz="0" w:space="0" w:color="auto"/>
                <w:left w:val="none" w:sz="0" w:space="0" w:color="auto"/>
                <w:bottom w:val="none" w:sz="0" w:space="0" w:color="auto"/>
                <w:right w:val="none" w:sz="0" w:space="0" w:color="auto"/>
              </w:divBdr>
            </w:div>
          </w:divsChild>
        </w:div>
        <w:div w:id="380398196">
          <w:marLeft w:val="0"/>
          <w:marRight w:val="0"/>
          <w:marTop w:val="300"/>
          <w:marBottom w:val="0"/>
          <w:divBdr>
            <w:top w:val="none" w:sz="0" w:space="0" w:color="auto"/>
            <w:left w:val="none" w:sz="0" w:space="0" w:color="auto"/>
            <w:bottom w:val="none" w:sz="0" w:space="0" w:color="auto"/>
            <w:right w:val="none" w:sz="0" w:space="0" w:color="auto"/>
          </w:divBdr>
          <w:divsChild>
            <w:div w:id="1478647074">
              <w:marLeft w:val="0"/>
              <w:marRight w:val="0"/>
              <w:marTop w:val="0"/>
              <w:marBottom w:val="0"/>
              <w:divBdr>
                <w:top w:val="none" w:sz="0" w:space="0" w:color="auto"/>
                <w:left w:val="none" w:sz="0" w:space="0" w:color="auto"/>
                <w:bottom w:val="none" w:sz="0" w:space="0" w:color="auto"/>
                <w:right w:val="none" w:sz="0" w:space="0" w:color="auto"/>
              </w:divBdr>
              <w:divsChild>
                <w:div w:id="140950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111125">
          <w:marLeft w:val="0"/>
          <w:marRight w:val="0"/>
          <w:marTop w:val="300"/>
          <w:marBottom w:val="0"/>
          <w:divBdr>
            <w:top w:val="none" w:sz="0" w:space="0" w:color="auto"/>
            <w:left w:val="none" w:sz="0" w:space="0" w:color="auto"/>
            <w:bottom w:val="none" w:sz="0" w:space="0" w:color="auto"/>
            <w:right w:val="none" w:sz="0" w:space="0" w:color="auto"/>
          </w:divBdr>
          <w:divsChild>
            <w:div w:id="1862165147">
              <w:marLeft w:val="0"/>
              <w:marRight w:val="0"/>
              <w:marTop w:val="0"/>
              <w:marBottom w:val="0"/>
              <w:divBdr>
                <w:top w:val="none" w:sz="0" w:space="0" w:color="auto"/>
                <w:left w:val="none" w:sz="0" w:space="0" w:color="auto"/>
                <w:bottom w:val="none" w:sz="0" w:space="0" w:color="auto"/>
                <w:right w:val="none" w:sz="0" w:space="0" w:color="auto"/>
              </w:divBdr>
              <w:divsChild>
                <w:div w:id="2087610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208816">
          <w:marLeft w:val="0"/>
          <w:marRight w:val="0"/>
          <w:marTop w:val="300"/>
          <w:marBottom w:val="0"/>
          <w:divBdr>
            <w:top w:val="none" w:sz="0" w:space="0" w:color="auto"/>
            <w:left w:val="none" w:sz="0" w:space="0" w:color="auto"/>
            <w:bottom w:val="none" w:sz="0" w:space="0" w:color="auto"/>
            <w:right w:val="none" w:sz="0" w:space="0" w:color="auto"/>
          </w:divBdr>
          <w:divsChild>
            <w:div w:id="829907207">
              <w:marLeft w:val="0"/>
              <w:marRight w:val="0"/>
              <w:marTop w:val="0"/>
              <w:marBottom w:val="0"/>
              <w:divBdr>
                <w:top w:val="none" w:sz="0" w:space="0" w:color="auto"/>
                <w:left w:val="none" w:sz="0" w:space="0" w:color="auto"/>
                <w:bottom w:val="none" w:sz="0" w:space="0" w:color="auto"/>
                <w:right w:val="none" w:sz="0" w:space="0" w:color="auto"/>
              </w:divBdr>
              <w:divsChild>
                <w:div w:id="159855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346790">
          <w:marLeft w:val="0"/>
          <w:marRight w:val="0"/>
          <w:marTop w:val="300"/>
          <w:marBottom w:val="0"/>
          <w:divBdr>
            <w:top w:val="none" w:sz="0" w:space="0" w:color="auto"/>
            <w:left w:val="none" w:sz="0" w:space="0" w:color="auto"/>
            <w:bottom w:val="none" w:sz="0" w:space="0" w:color="auto"/>
            <w:right w:val="none" w:sz="0" w:space="0" w:color="auto"/>
          </w:divBdr>
          <w:divsChild>
            <w:div w:id="1609001453">
              <w:marLeft w:val="0"/>
              <w:marRight w:val="0"/>
              <w:marTop w:val="0"/>
              <w:marBottom w:val="0"/>
              <w:divBdr>
                <w:top w:val="none" w:sz="0" w:space="0" w:color="auto"/>
                <w:left w:val="none" w:sz="0" w:space="0" w:color="auto"/>
                <w:bottom w:val="none" w:sz="0" w:space="0" w:color="auto"/>
                <w:right w:val="none" w:sz="0" w:space="0" w:color="auto"/>
              </w:divBdr>
              <w:divsChild>
                <w:div w:id="65518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0701517">
      <w:bodyDiv w:val="1"/>
      <w:marLeft w:val="0"/>
      <w:marRight w:val="0"/>
      <w:marTop w:val="0"/>
      <w:marBottom w:val="0"/>
      <w:divBdr>
        <w:top w:val="none" w:sz="0" w:space="0" w:color="auto"/>
        <w:left w:val="none" w:sz="0" w:space="0" w:color="auto"/>
        <w:bottom w:val="none" w:sz="0" w:space="0" w:color="auto"/>
        <w:right w:val="none" w:sz="0" w:space="0" w:color="auto"/>
      </w:divBdr>
      <w:divsChild>
        <w:div w:id="1451700733">
          <w:marLeft w:val="0"/>
          <w:marRight w:val="0"/>
          <w:marTop w:val="0"/>
          <w:marBottom w:val="0"/>
          <w:divBdr>
            <w:top w:val="none" w:sz="0" w:space="0" w:color="auto"/>
            <w:left w:val="none" w:sz="0" w:space="0" w:color="auto"/>
            <w:bottom w:val="none" w:sz="0" w:space="0" w:color="auto"/>
            <w:right w:val="none" w:sz="0" w:space="0" w:color="auto"/>
          </w:divBdr>
        </w:div>
        <w:div w:id="509100231">
          <w:marLeft w:val="0"/>
          <w:marRight w:val="0"/>
          <w:marTop w:val="0"/>
          <w:marBottom w:val="0"/>
          <w:divBdr>
            <w:top w:val="none" w:sz="0" w:space="0" w:color="auto"/>
            <w:left w:val="none" w:sz="0" w:space="0" w:color="auto"/>
            <w:bottom w:val="none" w:sz="0" w:space="0" w:color="auto"/>
            <w:right w:val="none" w:sz="0" w:space="0" w:color="auto"/>
          </w:divBdr>
          <w:divsChild>
            <w:div w:id="1425566982">
              <w:marLeft w:val="0"/>
              <w:marRight w:val="0"/>
              <w:marTop w:val="0"/>
              <w:marBottom w:val="0"/>
              <w:divBdr>
                <w:top w:val="none" w:sz="0" w:space="0" w:color="auto"/>
                <w:left w:val="none" w:sz="0" w:space="0" w:color="auto"/>
                <w:bottom w:val="none" w:sz="0" w:space="0" w:color="auto"/>
                <w:right w:val="none" w:sz="0" w:space="0" w:color="auto"/>
              </w:divBdr>
            </w:div>
          </w:divsChild>
        </w:div>
        <w:div w:id="957495568">
          <w:marLeft w:val="0"/>
          <w:marRight w:val="0"/>
          <w:marTop w:val="0"/>
          <w:marBottom w:val="0"/>
          <w:divBdr>
            <w:top w:val="none" w:sz="0" w:space="0" w:color="auto"/>
            <w:left w:val="none" w:sz="0" w:space="0" w:color="auto"/>
            <w:bottom w:val="none" w:sz="0" w:space="0" w:color="auto"/>
            <w:right w:val="none" w:sz="0" w:space="0" w:color="auto"/>
          </w:divBdr>
        </w:div>
        <w:div w:id="1017266949">
          <w:marLeft w:val="0"/>
          <w:marRight w:val="0"/>
          <w:marTop w:val="0"/>
          <w:marBottom w:val="0"/>
          <w:divBdr>
            <w:top w:val="none" w:sz="0" w:space="0" w:color="auto"/>
            <w:left w:val="none" w:sz="0" w:space="0" w:color="auto"/>
            <w:bottom w:val="none" w:sz="0" w:space="0" w:color="auto"/>
            <w:right w:val="none" w:sz="0" w:space="0" w:color="auto"/>
          </w:divBdr>
          <w:divsChild>
            <w:div w:id="1128352935">
              <w:marLeft w:val="0"/>
              <w:marRight w:val="0"/>
              <w:marTop w:val="0"/>
              <w:marBottom w:val="0"/>
              <w:divBdr>
                <w:top w:val="none" w:sz="0" w:space="0" w:color="auto"/>
                <w:left w:val="none" w:sz="0" w:space="0" w:color="auto"/>
                <w:bottom w:val="none" w:sz="0" w:space="0" w:color="auto"/>
                <w:right w:val="none" w:sz="0" w:space="0" w:color="auto"/>
              </w:divBdr>
            </w:div>
          </w:divsChild>
        </w:div>
        <w:div w:id="588541928">
          <w:marLeft w:val="0"/>
          <w:marRight w:val="0"/>
          <w:marTop w:val="0"/>
          <w:marBottom w:val="0"/>
          <w:divBdr>
            <w:top w:val="none" w:sz="0" w:space="0" w:color="auto"/>
            <w:left w:val="none" w:sz="0" w:space="0" w:color="auto"/>
            <w:bottom w:val="none" w:sz="0" w:space="0" w:color="auto"/>
            <w:right w:val="none" w:sz="0" w:space="0" w:color="auto"/>
          </w:divBdr>
        </w:div>
        <w:div w:id="2114278717">
          <w:marLeft w:val="0"/>
          <w:marRight w:val="0"/>
          <w:marTop w:val="0"/>
          <w:marBottom w:val="0"/>
          <w:divBdr>
            <w:top w:val="none" w:sz="0" w:space="0" w:color="auto"/>
            <w:left w:val="none" w:sz="0" w:space="0" w:color="auto"/>
            <w:bottom w:val="none" w:sz="0" w:space="0" w:color="auto"/>
            <w:right w:val="none" w:sz="0" w:space="0" w:color="auto"/>
          </w:divBdr>
          <w:divsChild>
            <w:div w:id="1314065098">
              <w:marLeft w:val="0"/>
              <w:marRight w:val="0"/>
              <w:marTop w:val="0"/>
              <w:marBottom w:val="0"/>
              <w:divBdr>
                <w:top w:val="none" w:sz="0" w:space="0" w:color="auto"/>
                <w:left w:val="none" w:sz="0" w:space="0" w:color="auto"/>
                <w:bottom w:val="none" w:sz="0" w:space="0" w:color="auto"/>
                <w:right w:val="none" w:sz="0" w:space="0" w:color="auto"/>
              </w:divBdr>
            </w:div>
          </w:divsChild>
        </w:div>
        <w:div w:id="383604863">
          <w:marLeft w:val="0"/>
          <w:marRight w:val="0"/>
          <w:marTop w:val="0"/>
          <w:marBottom w:val="0"/>
          <w:divBdr>
            <w:top w:val="none" w:sz="0" w:space="0" w:color="auto"/>
            <w:left w:val="none" w:sz="0" w:space="0" w:color="auto"/>
            <w:bottom w:val="none" w:sz="0" w:space="0" w:color="auto"/>
            <w:right w:val="none" w:sz="0" w:space="0" w:color="auto"/>
          </w:divBdr>
        </w:div>
        <w:div w:id="463815587">
          <w:marLeft w:val="0"/>
          <w:marRight w:val="0"/>
          <w:marTop w:val="0"/>
          <w:marBottom w:val="0"/>
          <w:divBdr>
            <w:top w:val="none" w:sz="0" w:space="0" w:color="auto"/>
            <w:left w:val="none" w:sz="0" w:space="0" w:color="auto"/>
            <w:bottom w:val="none" w:sz="0" w:space="0" w:color="auto"/>
            <w:right w:val="none" w:sz="0" w:space="0" w:color="auto"/>
          </w:divBdr>
          <w:divsChild>
            <w:div w:id="570504840">
              <w:marLeft w:val="0"/>
              <w:marRight w:val="0"/>
              <w:marTop w:val="0"/>
              <w:marBottom w:val="0"/>
              <w:divBdr>
                <w:top w:val="none" w:sz="0" w:space="0" w:color="auto"/>
                <w:left w:val="none" w:sz="0" w:space="0" w:color="auto"/>
                <w:bottom w:val="none" w:sz="0" w:space="0" w:color="auto"/>
                <w:right w:val="none" w:sz="0" w:space="0" w:color="auto"/>
              </w:divBdr>
            </w:div>
          </w:divsChild>
        </w:div>
        <w:div w:id="1428699661">
          <w:marLeft w:val="0"/>
          <w:marRight w:val="0"/>
          <w:marTop w:val="0"/>
          <w:marBottom w:val="0"/>
          <w:divBdr>
            <w:top w:val="none" w:sz="0" w:space="0" w:color="auto"/>
            <w:left w:val="none" w:sz="0" w:space="0" w:color="auto"/>
            <w:bottom w:val="none" w:sz="0" w:space="0" w:color="auto"/>
            <w:right w:val="none" w:sz="0" w:space="0" w:color="auto"/>
          </w:divBdr>
        </w:div>
        <w:div w:id="272858050">
          <w:marLeft w:val="0"/>
          <w:marRight w:val="0"/>
          <w:marTop w:val="0"/>
          <w:marBottom w:val="0"/>
          <w:divBdr>
            <w:top w:val="none" w:sz="0" w:space="0" w:color="auto"/>
            <w:left w:val="none" w:sz="0" w:space="0" w:color="auto"/>
            <w:bottom w:val="none" w:sz="0" w:space="0" w:color="auto"/>
            <w:right w:val="none" w:sz="0" w:space="0" w:color="auto"/>
          </w:divBdr>
          <w:divsChild>
            <w:div w:id="297034733">
              <w:marLeft w:val="0"/>
              <w:marRight w:val="0"/>
              <w:marTop w:val="0"/>
              <w:marBottom w:val="0"/>
              <w:divBdr>
                <w:top w:val="none" w:sz="0" w:space="0" w:color="auto"/>
                <w:left w:val="none" w:sz="0" w:space="0" w:color="auto"/>
                <w:bottom w:val="none" w:sz="0" w:space="0" w:color="auto"/>
                <w:right w:val="none" w:sz="0" w:space="0" w:color="auto"/>
              </w:divBdr>
            </w:div>
          </w:divsChild>
        </w:div>
        <w:div w:id="2132286518">
          <w:marLeft w:val="0"/>
          <w:marRight w:val="0"/>
          <w:marTop w:val="0"/>
          <w:marBottom w:val="0"/>
          <w:divBdr>
            <w:top w:val="none" w:sz="0" w:space="0" w:color="auto"/>
            <w:left w:val="none" w:sz="0" w:space="0" w:color="auto"/>
            <w:bottom w:val="none" w:sz="0" w:space="0" w:color="auto"/>
            <w:right w:val="none" w:sz="0" w:space="0" w:color="auto"/>
          </w:divBdr>
        </w:div>
        <w:div w:id="1748107646">
          <w:marLeft w:val="0"/>
          <w:marRight w:val="0"/>
          <w:marTop w:val="0"/>
          <w:marBottom w:val="0"/>
          <w:divBdr>
            <w:top w:val="none" w:sz="0" w:space="0" w:color="auto"/>
            <w:left w:val="none" w:sz="0" w:space="0" w:color="auto"/>
            <w:bottom w:val="none" w:sz="0" w:space="0" w:color="auto"/>
            <w:right w:val="none" w:sz="0" w:space="0" w:color="auto"/>
          </w:divBdr>
          <w:divsChild>
            <w:div w:id="1206217665">
              <w:marLeft w:val="0"/>
              <w:marRight w:val="0"/>
              <w:marTop w:val="0"/>
              <w:marBottom w:val="0"/>
              <w:divBdr>
                <w:top w:val="none" w:sz="0" w:space="0" w:color="auto"/>
                <w:left w:val="none" w:sz="0" w:space="0" w:color="auto"/>
                <w:bottom w:val="none" w:sz="0" w:space="0" w:color="auto"/>
                <w:right w:val="none" w:sz="0" w:space="0" w:color="auto"/>
              </w:divBdr>
            </w:div>
          </w:divsChild>
        </w:div>
        <w:div w:id="1277518410">
          <w:marLeft w:val="0"/>
          <w:marRight w:val="0"/>
          <w:marTop w:val="0"/>
          <w:marBottom w:val="0"/>
          <w:divBdr>
            <w:top w:val="none" w:sz="0" w:space="0" w:color="auto"/>
            <w:left w:val="none" w:sz="0" w:space="0" w:color="auto"/>
            <w:bottom w:val="none" w:sz="0" w:space="0" w:color="auto"/>
            <w:right w:val="none" w:sz="0" w:space="0" w:color="auto"/>
          </w:divBdr>
        </w:div>
        <w:div w:id="49038936">
          <w:marLeft w:val="0"/>
          <w:marRight w:val="0"/>
          <w:marTop w:val="0"/>
          <w:marBottom w:val="0"/>
          <w:divBdr>
            <w:top w:val="none" w:sz="0" w:space="0" w:color="auto"/>
            <w:left w:val="none" w:sz="0" w:space="0" w:color="auto"/>
            <w:bottom w:val="none" w:sz="0" w:space="0" w:color="auto"/>
            <w:right w:val="none" w:sz="0" w:space="0" w:color="auto"/>
          </w:divBdr>
          <w:divsChild>
            <w:div w:id="1751998444">
              <w:marLeft w:val="0"/>
              <w:marRight w:val="0"/>
              <w:marTop w:val="0"/>
              <w:marBottom w:val="0"/>
              <w:divBdr>
                <w:top w:val="none" w:sz="0" w:space="0" w:color="auto"/>
                <w:left w:val="none" w:sz="0" w:space="0" w:color="auto"/>
                <w:bottom w:val="none" w:sz="0" w:space="0" w:color="auto"/>
                <w:right w:val="none" w:sz="0" w:space="0" w:color="auto"/>
              </w:divBdr>
            </w:div>
          </w:divsChild>
        </w:div>
        <w:div w:id="60953617">
          <w:marLeft w:val="0"/>
          <w:marRight w:val="0"/>
          <w:marTop w:val="300"/>
          <w:marBottom w:val="0"/>
          <w:divBdr>
            <w:top w:val="none" w:sz="0" w:space="0" w:color="auto"/>
            <w:left w:val="none" w:sz="0" w:space="0" w:color="auto"/>
            <w:bottom w:val="none" w:sz="0" w:space="0" w:color="auto"/>
            <w:right w:val="none" w:sz="0" w:space="0" w:color="auto"/>
          </w:divBdr>
          <w:divsChild>
            <w:div w:id="855465463">
              <w:marLeft w:val="0"/>
              <w:marRight w:val="0"/>
              <w:marTop w:val="0"/>
              <w:marBottom w:val="0"/>
              <w:divBdr>
                <w:top w:val="none" w:sz="0" w:space="0" w:color="auto"/>
                <w:left w:val="none" w:sz="0" w:space="0" w:color="auto"/>
                <w:bottom w:val="none" w:sz="0" w:space="0" w:color="auto"/>
                <w:right w:val="none" w:sz="0" w:space="0" w:color="auto"/>
              </w:divBdr>
              <w:divsChild>
                <w:div w:id="853303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319341">
          <w:marLeft w:val="0"/>
          <w:marRight w:val="0"/>
          <w:marTop w:val="300"/>
          <w:marBottom w:val="0"/>
          <w:divBdr>
            <w:top w:val="none" w:sz="0" w:space="0" w:color="auto"/>
            <w:left w:val="none" w:sz="0" w:space="0" w:color="auto"/>
            <w:bottom w:val="none" w:sz="0" w:space="0" w:color="auto"/>
            <w:right w:val="none" w:sz="0" w:space="0" w:color="auto"/>
          </w:divBdr>
          <w:divsChild>
            <w:div w:id="393968948">
              <w:marLeft w:val="0"/>
              <w:marRight w:val="0"/>
              <w:marTop w:val="0"/>
              <w:marBottom w:val="0"/>
              <w:divBdr>
                <w:top w:val="none" w:sz="0" w:space="0" w:color="auto"/>
                <w:left w:val="none" w:sz="0" w:space="0" w:color="auto"/>
                <w:bottom w:val="none" w:sz="0" w:space="0" w:color="auto"/>
                <w:right w:val="none" w:sz="0" w:space="0" w:color="auto"/>
              </w:divBdr>
              <w:divsChild>
                <w:div w:id="174687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92193">
          <w:marLeft w:val="0"/>
          <w:marRight w:val="0"/>
          <w:marTop w:val="300"/>
          <w:marBottom w:val="0"/>
          <w:divBdr>
            <w:top w:val="none" w:sz="0" w:space="0" w:color="auto"/>
            <w:left w:val="none" w:sz="0" w:space="0" w:color="auto"/>
            <w:bottom w:val="none" w:sz="0" w:space="0" w:color="auto"/>
            <w:right w:val="none" w:sz="0" w:space="0" w:color="auto"/>
          </w:divBdr>
          <w:divsChild>
            <w:div w:id="940063377">
              <w:marLeft w:val="0"/>
              <w:marRight w:val="0"/>
              <w:marTop w:val="0"/>
              <w:marBottom w:val="0"/>
              <w:divBdr>
                <w:top w:val="none" w:sz="0" w:space="0" w:color="auto"/>
                <w:left w:val="none" w:sz="0" w:space="0" w:color="auto"/>
                <w:bottom w:val="none" w:sz="0" w:space="0" w:color="auto"/>
                <w:right w:val="none" w:sz="0" w:space="0" w:color="auto"/>
              </w:divBdr>
              <w:divsChild>
                <w:div w:id="14444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749301">
          <w:marLeft w:val="0"/>
          <w:marRight w:val="0"/>
          <w:marTop w:val="300"/>
          <w:marBottom w:val="0"/>
          <w:divBdr>
            <w:top w:val="none" w:sz="0" w:space="0" w:color="auto"/>
            <w:left w:val="none" w:sz="0" w:space="0" w:color="auto"/>
            <w:bottom w:val="none" w:sz="0" w:space="0" w:color="auto"/>
            <w:right w:val="none" w:sz="0" w:space="0" w:color="auto"/>
          </w:divBdr>
          <w:divsChild>
            <w:div w:id="549263875">
              <w:marLeft w:val="0"/>
              <w:marRight w:val="0"/>
              <w:marTop w:val="0"/>
              <w:marBottom w:val="0"/>
              <w:divBdr>
                <w:top w:val="none" w:sz="0" w:space="0" w:color="auto"/>
                <w:left w:val="none" w:sz="0" w:space="0" w:color="auto"/>
                <w:bottom w:val="none" w:sz="0" w:space="0" w:color="auto"/>
                <w:right w:val="none" w:sz="0" w:space="0" w:color="auto"/>
              </w:divBdr>
              <w:divsChild>
                <w:div w:id="1407915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5265">
      <w:bodyDiv w:val="1"/>
      <w:marLeft w:val="0"/>
      <w:marRight w:val="0"/>
      <w:marTop w:val="0"/>
      <w:marBottom w:val="0"/>
      <w:divBdr>
        <w:top w:val="none" w:sz="0" w:space="0" w:color="auto"/>
        <w:left w:val="none" w:sz="0" w:space="0" w:color="auto"/>
        <w:bottom w:val="none" w:sz="0" w:space="0" w:color="auto"/>
        <w:right w:val="none" w:sz="0" w:space="0" w:color="auto"/>
      </w:divBdr>
      <w:divsChild>
        <w:div w:id="1504707303">
          <w:marLeft w:val="0"/>
          <w:marRight w:val="0"/>
          <w:marTop w:val="0"/>
          <w:marBottom w:val="0"/>
          <w:divBdr>
            <w:top w:val="none" w:sz="0" w:space="0" w:color="auto"/>
            <w:left w:val="none" w:sz="0" w:space="0" w:color="auto"/>
            <w:bottom w:val="none" w:sz="0" w:space="0" w:color="auto"/>
            <w:right w:val="none" w:sz="0" w:space="0" w:color="auto"/>
          </w:divBdr>
        </w:div>
        <w:div w:id="326976717">
          <w:marLeft w:val="0"/>
          <w:marRight w:val="0"/>
          <w:marTop w:val="0"/>
          <w:marBottom w:val="0"/>
          <w:divBdr>
            <w:top w:val="none" w:sz="0" w:space="0" w:color="auto"/>
            <w:left w:val="none" w:sz="0" w:space="0" w:color="auto"/>
            <w:bottom w:val="none" w:sz="0" w:space="0" w:color="auto"/>
            <w:right w:val="none" w:sz="0" w:space="0" w:color="auto"/>
          </w:divBdr>
          <w:divsChild>
            <w:div w:id="1596278406">
              <w:marLeft w:val="0"/>
              <w:marRight w:val="0"/>
              <w:marTop w:val="0"/>
              <w:marBottom w:val="0"/>
              <w:divBdr>
                <w:top w:val="none" w:sz="0" w:space="0" w:color="auto"/>
                <w:left w:val="none" w:sz="0" w:space="0" w:color="auto"/>
                <w:bottom w:val="none" w:sz="0" w:space="0" w:color="auto"/>
                <w:right w:val="none" w:sz="0" w:space="0" w:color="auto"/>
              </w:divBdr>
            </w:div>
          </w:divsChild>
        </w:div>
        <w:div w:id="266083509">
          <w:marLeft w:val="0"/>
          <w:marRight w:val="0"/>
          <w:marTop w:val="0"/>
          <w:marBottom w:val="0"/>
          <w:divBdr>
            <w:top w:val="none" w:sz="0" w:space="0" w:color="auto"/>
            <w:left w:val="none" w:sz="0" w:space="0" w:color="auto"/>
            <w:bottom w:val="none" w:sz="0" w:space="0" w:color="auto"/>
            <w:right w:val="none" w:sz="0" w:space="0" w:color="auto"/>
          </w:divBdr>
        </w:div>
        <w:div w:id="1654259937">
          <w:marLeft w:val="0"/>
          <w:marRight w:val="0"/>
          <w:marTop w:val="0"/>
          <w:marBottom w:val="0"/>
          <w:divBdr>
            <w:top w:val="none" w:sz="0" w:space="0" w:color="auto"/>
            <w:left w:val="none" w:sz="0" w:space="0" w:color="auto"/>
            <w:bottom w:val="none" w:sz="0" w:space="0" w:color="auto"/>
            <w:right w:val="none" w:sz="0" w:space="0" w:color="auto"/>
          </w:divBdr>
          <w:divsChild>
            <w:div w:id="1364986970">
              <w:marLeft w:val="0"/>
              <w:marRight w:val="0"/>
              <w:marTop w:val="0"/>
              <w:marBottom w:val="0"/>
              <w:divBdr>
                <w:top w:val="none" w:sz="0" w:space="0" w:color="auto"/>
                <w:left w:val="none" w:sz="0" w:space="0" w:color="auto"/>
                <w:bottom w:val="none" w:sz="0" w:space="0" w:color="auto"/>
                <w:right w:val="none" w:sz="0" w:space="0" w:color="auto"/>
              </w:divBdr>
            </w:div>
          </w:divsChild>
        </w:div>
        <w:div w:id="820774753">
          <w:marLeft w:val="0"/>
          <w:marRight w:val="0"/>
          <w:marTop w:val="0"/>
          <w:marBottom w:val="0"/>
          <w:divBdr>
            <w:top w:val="none" w:sz="0" w:space="0" w:color="auto"/>
            <w:left w:val="none" w:sz="0" w:space="0" w:color="auto"/>
            <w:bottom w:val="none" w:sz="0" w:space="0" w:color="auto"/>
            <w:right w:val="none" w:sz="0" w:space="0" w:color="auto"/>
          </w:divBdr>
        </w:div>
        <w:div w:id="1349991512">
          <w:marLeft w:val="0"/>
          <w:marRight w:val="0"/>
          <w:marTop w:val="0"/>
          <w:marBottom w:val="0"/>
          <w:divBdr>
            <w:top w:val="none" w:sz="0" w:space="0" w:color="auto"/>
            <w:left w:val="none" w:sz="0" w:space="0" w:color="auto"/>
            <w:bottom w:val="none" w:sz="0" w:space="0" w:color="auto"/>
            <w:right w:val="none" w:sz="0" w:space="0" w:color="auto"/>
          </w:divBdr>
          <w:divsChild>
            <w:div w:id="787435284">
              <w:marLeft w:val="0"/>
              <w:marRight w:val="0"/>
              <w:marTop w:val="0"/>
              <w:marBottom w:val="0"/>
              <w:divBdr>
                <w:top w:val="none" w:sz="0" w:space="0" w:color="auto"/>
                <w:left w:val="none" w:sz="0" w:space="0" w:color="auto"/>
                <w:bottom w:val="none" w:sz="0" w:space="0" w:color="auto"/>
                <w:right w:val="none" w:sz="0" w:space="0" w:color="auto"/>
              </w:divBdr>
            </w:div>
          </w:divsChild>
        </w:div>
        <w:div w:id="672998510">
          <w:marLeft w:val="0"/>
          <w:marRight w:val="0"/>
          <w:marTop w:val="0"/>
          <w:marBottom w:val="0"/>
          <w:divBdr>
            <w:top w:val="none" w:sz="0" w:space="0" w:color="auto"/>
            <w:left w:val="none" w:sz="0" w:space="0" w:color="auto"/>
            <w:bottom w:val="none" w:sz="0" w:space="0" w:color="auto"/>
            <w:right w:val="none" w:sz="0" w:space="0" w:color="auto"/>
          </w:divBdr>
        </w:div>
        <w:div w:id="500853861">
          <w:marLeft w:val="0"/>
          <w:marRight w:val="0"/>
          <w:marTop w:val="0"/>
          <w:marBottom w:val="0"/>
          <w:divBdr>
            <w:top w:val="none" w:sz="0" w:space="0" w:color="auto"/>
            <w:left w:val="none" w:sz="0" w:space="0" w:color="auto"/>
            <w:bottom w:val="none" w:sz="0" w:space="0" w:color="auto"/>
            <w:right w:val="none" w:sz="0" w:space="0" w:color="auto"/>
          </w:divBdr>
          <w:divsChild>
            <w:div w:id="766534096">
              <w:marLeft w:val="0"/>
              <w:marRight w:val="0"/>
              <w:marTop w:val="0"/>
              <w:marBottom w:val="0"/>
              <w:divBdr>
                <w:top w:val="none" w:sz="0" w:space="0" w:color="auto"/>
                <w:left w:val="none" w:sz="0" w:space="0" w:color="auto"/>
                <w:bottom w:val="none" w:sz="0" w:space="0" w:color="auto"/>
                <w:right w:val="none" w:sz="0" w:space="0" w:color="auto"/>
              </w:divBdr>
            </w:div>
          </w:divsChild>
        </w:div>
        <w:div w:id="243074675">
          <w:marLeft w:val="0"/>
          <w:marRight w:val="0"/>
          <w:marTop w:val="0"/>
          <w:marBottom w:val="0"/>
          <w:divBdr>
            <w:top w:val="none" w:sz="0" w:space="0" w:color="auto"/>
            <w:left w:val="none" w:sz="0" w:space="0" w:color="auto"/>
            <w:bottom w:val="none" w:sz="0" w:space="0" w:color="auto"/>
            <w:right w:val="none" w:sz="0" w:space="0" w:color="auto"/>
          </w:divBdr>
        </w:div>
        <w:div w:id="530924056">
          <w:marLeft w:val="0"/>
          <w:marRight w:val="0"/>
          <w:marTop w:val="0"/>
          <w:marBottom w:val="0"/>
          <w:divBdr>
            <w:top w:val="none" w:sz="0" w:space="0" w:color="auto"/>
            <w:left w:val="none" w:sz="0" w:space="0" w:color="auto"/>
            <w:bottom w:val="none" w:sz="0" w:space="0" w:color="auto"/>
            <w:right w:val="none" w:sz="0" w:space="0" w:color="auto"/>
          </w:divBdr>
          <w:divsChild>
            <w:div w:id="1702584367">
              <w:marLeft w:val="0"/>
              <w:marRight w:val="0"/>
              <w:marTop w:val="0"/>
              <w:marBottom w:val="0"/>
              <w:divBdr>
                <w:top w:val="none" w:sz="0" w:space="0" w:color="auto"/>
                <w:left w:val="none" w:sz="0" w:space="0" w:color="auto"/>
                <w:bottom w:val="none" w:sz="0" w:space="0" w:color="auto"/>
                <w:right w:val="none" w:sz="0" w:space="0" w:color="auto"/>
              </w:divBdr>
            </w:div>
          </w:divsChild>
        </w:div>
        <w:div w:id="874853046">
          <w:marLeft w:val="0"/>
          <w:marRight w:val="0"/>
          <w:marTop w:val="0"/>
          <w:marBottom w:val="0"/>
          <w:divBdr>
            <w:top w:val="none" w:sz="0" w:space="0" w:color="auto"/>
            <w:left w:val="none" w:sz="0" w:space="0" w:color="auto"/>
            <w:bottom w:val="none" w:sz="0" w:space="0" w:color="auto"/>
            <w:right w:val="none" w:sz="0" w:space="0" w:color="auto"/>
          </w:divBdr>
        </w:div>
        <w:div w:id="2093160155">
          <w:marLeft w:val="0"/>
          <w:marRight w:val="0"/>
          <w:marTop w:val="0"/>
          <w:marBottom w:val="0"/>
          <w:divBdr>
            <w:top w:val="none" w:sz="0" w:space="0" w:color="auto"/>
            <w:left w:val="none" w:sz="0" w:space="0" w:color="auto"/>
            <w:bottom w:val="none" w:sz="0" w:space="0" w:color="auto"/>
            <w:right w:val="none" w:sz="0" w:space="0" w:color="auto"/>
          </w:divBdr>
          <w:divsChild>
            <w:div w:id="254291107">
              <w:marLeft w:val="0"/>
              <w:marRight w:val="0"/>
              <w:marTop w:val="0"/>
              <w:marBottom w:val="0"/>
              <w:divBdr>
                <w:top w:val="none" w:sz="0" w:space="0" w:color="auto"/>
                <w:left w:val="none" w:sz="0" w:space="0" w:color="auto"/>
                <w:bottom w:val="none" w:sz="0" w:space="0" w:color="auto"/>
                <w:right w:val="none" w:sz="0" w:space="0" w:color="auto"/>
              </w:divBdr>
            </w:div>
          </w:divsChild>
        </w:div>
        <w:div w:id="1403716936">
          <w:marLeft w:val="0"/>
          <w:marRight w:val="0"/>
          <w:marTop w:val="0"/>
          <w:marBottom w:val="0"/>
          <w:divBdr>
            <w:top w:val="none" w:sz="0" w:space="0" w:color="auto"/>
            <w:left w:val="none" w:sz="0" w:space="0" w:color="auto"/>
            <w:bottom w:val="none" w:sz="0" w:space="0" w:color="auto"/>
            <w:right w:val="none" w:sz="0" w:space="0" w:color="auto"/>
          </w:divBdr>
        </w:div>
        <w:div w:id="83842288">
          <w:marLeft w:val="0"/>
          <w:marRight w:val="0"/>
          <w:marTop w:val="0"/>
          <w:marBottom w:val="0"/>
          <w:divBdr>
            <w:top w:val="none" w:sz="0" w:space="0" w:color="auto"/>
            <w:left w:val="none" w:sz="0" w:space="0" w:color="auto"/>
            <w:bottom w:val="none" w:sz="0" w:space="0" w:color="auto"/>
            <w:right w:val="none" w:sz="0" w:space="0" w:color="auto"/>
          </w:divBdr>
          <w:divsChild>
            <w:div w:id="300504130">
              <w:marLeft w:val="0"/>
              <w:marRight w:val="0"/>
              <w:marTop w:val="0"/>
              <w:marBottom w:val="0"/>
              <w:divBdr>
                <w:top w:val="none" w:sz="0" w:space="0" w:color="auto"/>
                <w:left w:val="none" w:sz="0" w:space="0" w:color="auto"/>
                <w:bottom w:val="none" w:sz="0" w:space="0" w:color="auto"/>
                <w:right w:val="none" w:sz="0" w:space="0" w:color="auto"/>
              </w:divBdr>
            </w:div>
          </w:divsChild>
        </w:div>
        <w:div w:id="940794272">
          <w:marLeft w:val="0"/>
          <w:marRight w:val="0"/>
          <w:marTop w:val="300"/>
          <w:marBottom w:val="0"/>
          <w:divBdr>
            <w:top w:val="none" w:sz="0" w:space="0" w:color="auto"/>
            <w:left w:val="none" w:sz="0" w:space="0" w:color="auto"/>
            <w:bottom w:val="none" w:sz="0" w:space="0" w:color="auto"/>
            <w:right w:val="none" w:sz="0" w:space="0" w:color="auto"/>
          </w:divBdr>
          <w:divsChild>
            <w:div w:id="976028110">
              <w:marLeft w:val="0"/>
              <w:marRight w:val="0"/>
              <w:marTop w:val="0"/>
              <w:marBottom w:val="0"/>
              <w:divBdr>
                <w:top w:val="none" w:sz="0" w:space="0" w:color="auto"/>
                <w:left w:val="none" w:sz="0" w:space="0" w:color="auto"/>
                <w:bottom w:val="none" w:sz="0" w:space="0" w:color="auto"/>
                <w:right w:val="none" w:sz="0" w:space="0" w:color="auto"/>
              </w:divBdr>
              <w:divsChild>
                <w:div w:id="22835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7741">
          <w:marLeft w:val="0"/>
          <w:marRight w:val="0"/>
          <w:marTop w:val="300"/>
          <w:marBottom w:val="0"/>
          <w:divBdr>
            <w:top w:val="none" w:sz="0" w:space="0" w:color="auto"/>
            <w:left w:val="none" w:sz="0" w:space="0" w:color="auto"/>
            <w:bottom w:val="none" w:sz="0" w:space="0" w:color="auto"/>
            <w:right w:val="none" w:sz="0" w:space="0" w:color="auto"/>
          </w:divBdr>
          <w:divsChild>
            <w:div w:id="1502575096">
              <w:marLeft w:val="0"/>
              <w:marRight w:val="0"/>
              <w:marTop w:val="0"/>
              <w:marBottom w:val="0"/>
              <w:divBdr>
                <w:top w:val="none" w:sz="0" w:space="0" w:color="auto"/>
                <w:left w:val="none" w:sz="0" w:space="0" w:color="auto"/>
                <w:bottom w:val="none" w:sz="0" w:space="0" w:color="auto"/>
                <w:right w:val="none" w:sz="0" w:space="0" w:color="auto"/>
              </w:divBdr>
              <w:divsChild>
                <w:div w:id="1564559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90979">
          <w:marLeft w:val="0"/>
          <w:marRight w:val="0"/>
          <w:marTop w:val="300"/>
          <w:marBottom w:val="0"/>
          <w:divBdr>
            <w:top w:val="none" w:sz="0" w:space="0" w:color="auto"/>
            <w:left w:val="none" w:sz="0" w:space="0" w:color="auto"/>
            <w:bottom w:val="none" w:sz="0" w:space="0" w:color="auto"/>
            <w:right w:val="none" w:sz="0" w:space="0" w:color="auto"/>
          </w:divBdr>
          <w:divsChild>
            <w:div w:id="775714917">
              <w:marLeft w:val="0"/>
              <w:marRight w:val="0"/>
              <w:marTop w:val="0"/>
              <w:marBottom w:val="0"/>
              <w:divBdr>
                <w:top w:val="none" w:sz="0" w:space="0" w:color="auto"/>
                <w:left w:val="none" w:sz="0" w:space="0" w:color="auto"/>
                <w:bottom w:val="none" w:sz="0" w:space="0" w:color="auto"/>
                <w:right w:val="none" w:sz="0" w:space="0" w:color="auto"/>
              </w:divBdr>
              <w:divsChild>
                <w:div w:id="32886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5553">
          <w:marLeft w:val="0"/>
          <w:marRight w:val="0"/>
          <w:marTop w:val="300"/>
          <w:marBottom w:val="0"/>
          <w:divBdr>
            <w:top w:val="none" w:sz="0" w:space="0" w:color="auto"/>
            <w:left w:val="none" w:sz="0" w:space="0" w:color="auto"/>
            <w:bottom w:val="none" w:sz="0" w:space="0" w:color="auto"/>
            <w:right w:val="none" w:sz="0" w:space="0" w:color="auto"/>
          </w:divBdr>
          <w:divsChild>
            <w:div w:id="550268910">
              <w:marLeft w:val="0"/>
              <w:marRight w:val="0"/>
              <w:marTop w:val="0"/>
              <w:marBottom w:val="0"/>
              <w:divBdr>
                <w:top w:val="none" w:sz="0" w:space="0" w:color="auto"/>
                <w:left w:val="none" w:sz="0" w:space="0" w:color="auto"/>
                <w:bottom w:val="none" w:sz="0" w:space="0" w:color="auto"/>
                <w:right w:val="none" w:sz="0" w:space="0" w:color="auto"/>
              </w:divBdr>
              <w:divsChild>
                <w:div w:id="161423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966235">
      <w:bodyDiv w:val="1"/>
      <w:marLeft w:val="0"/>
      <w:marRight w:val="0"/>
      <w:marTop w:val="0"/>
      <w:marBottom w:val="0"/>
      <w:divBdr>
        <w:top w:val="none" w:sz="0" w:space="0" w:color="auto"/>
        <w:left w:val="none" w:sz="0" w:space="0" w:color="auto"/>
        <w:bottom w:val="none" w:sz="0" w:space="0" w:color="auto"/>
        <w:right w:val="none" w:sz="0" w:space="0" w:color="auto"/>
      </w:divBdr>
      <w:divsChild>
        <w:div w:id="413206265">
          <w:marLeft w:val="0"/>
          <w:marRight w:val="0"/>
          <w:marTop w:val="0"/>
          <w:marBottom w:val="0"/>
          <w:divBdr>
            <w:top w:val="none" w:sz="0" w:space="0" w:color="auto"/>
            <w:left w:val="none" w:sz="0" w:space="0" w:color="auto"/>
            <w:bottom w:val="none" w:sz="0" w:space="0" w:color="auto"/>
            <w:right w:val="none" w:sz="0" w:space="0" w:color="auto"/>
          </w:divBdr>
        </w:div>
        <w:div w:id="1615668494">
          <w:marLeft w:val="0"/>
          <w:marRight w:val="0"/>
          <w:marTop w:val="0"/>
          <w:marBottom w:val="0"/>
          <w:divBdr>
            <w:top w:val="none" w:sz="0" w:space="0" w:color="auto"/>
            <w:left w:val="none" w:sz="0" w:space="0" w:color="auto"/>
            <w:bottom w:val="none" w:sz="0" w:space="0" w:color="auto"/>
            <w:right w:val="none" w:sz="0" w:space="0" w:color="auto"/>
          </w:divBdr>
          <w:divsChild>
            <w:div w:id="202985130">
              <w:marLeft w:val="0"/>
              <w:marRight w:val="0"/>
              <w:marTop w:val="0"/>
              <w:marBottom w:val="0"/>
              <w:divBdr>
                <w:top w:val="none" w:sz="0" w:space="0" w:color="auto"/>
                <w:left w:val="none" w:sz="0" w:space="0" w:color="auto"/>
                <w:bottom w:val="none" w:sz="0" w:space="0" w:color="auto"/>
                <w:right w:val="none" w:sz="0" w:space="0" w:color="auto"/>
              </w:divBdr>
            </w:div>
          </w:divsChild>
        </w:div>
        <w:div w:id="445542046">
          <w:marLeft w:val="0"/>
          <w:marRight w:val="0"/>
          <w:marTop w:val="0"/>
          <w:marBottom w:val="0"/>
          <w:divBdr>
            <w:top w:val="none" w:sz="0" w:space="0" w:color="auto"/>
            <w:left w:val="none" w:sz="0" w:space="0" w:color="auto"/>
            <w:bottom w:val="none" w:sz="0" w:space="0" w:color="auto"/>
            <w:right w:val="none" w:sz="0" w:space="0" w:color="auto"/>
          </w:divBdr>
        </w:div>
        <w:div w:id="99379882">
          <w:marLeft w:val="0"/>
          <w:marRight w:val="0"/>
          <w:marTop w:val="0"/>
          <w:marBottom w:val="0"/>
          <w:divBdr>
            <w:top w:val="none" w:sz="0" w:space="0" w:color="auto"/>
            <w:left w:val="none" w:sz="0" w:space="0" w:color="auto"/>
            <w:bottom w:val="none" w:sz="0" w:space="0" w:color="auto"/>
            <w:right w:val="none" w:sz="0" w:space="0" w:color="auto"/>
          </w:divBdr>
          <w:divsChild>
            <w:div w:id="1395355776">
              <w:marLeft w:val="0"/>
              <w:marRight w:val="0"/>
              <w:marTop w:val="0"/>
              <w:marBottom w:val="0"/>
              <w:divBdr>
                <w:top w:val="none" w:sz="0" w:space="0" w:color="auto"/>
                <w:left w:val="none" w:sz="0" w:space="0" w:color="auto"/>
                <w:bottom w:val="none" w:sz="0" w:space="0" w:color="auto"/>
                <w:right w:val="none" w:sz="0" w:space="0" w:color="auto"/>
              </w:divBdr>
            </w:div>
          </w:divsChild>
        </w:div>
        <w:div w:id="725027562">
          <w:marLeft w:val="0"/>
          <w:marRight w:val="0"/>
          <w:marTop w:val="0"/>
          <w:marBottom w:val="0"/>
          <w:divBdr>
            <w:top w:val="none" w:sz="0" w:space="0" w:color="auto"/>
            <w:left w:val="none" w:sz="0" w:space="0" w:color="auto"/>
            <w:bottom w:val="none" w:sz="0" w:space="0" w:color="auto"/>
            <w:right w:val="none" w:sz="0" w:space="0" w:color="auto"/>
          </w:divBdr>
        </w:div>
        <w:div w:id="540240571">
          <w:marLeft w:val="0"/>
          <w:marRight w:val="0"/>
          <w:marTop w:val="0"/>
          <w:marBottom w:val="0"/>
          <w:divBdr>
            <w:top w:val="none" w:sz="0" w:space="0" w:color="auto"/>
            <w:left w:val="none" w:sz="0" w:space="0" w:color="auto"/>
            <w:bottom w:val="none" w:sz="0" w:space="0" w:color="auto"/>
            <w:right w:val="none" w:sz="0" w:space="0" w:color="auto"/>
          </w:divBdr>
          <w:divsChild>
            <w:div w:id="851914616">
              <w:marLeft w:val="0"/>
              <w:marRight w:val="0"/>
              <w:marTop w:val="0"/>
              <w:marBottom w:val="0"/>
              <w:divBdr>
                <w:top w:val="none" w:sz="0" w:space="0" w:color="auto"/>
                <w:left w:val="none" w:sz="0" w:space="0" w:color="auto"/>
                <w:bottom w:val="none" w:sz="0" w:space="0" w:color="auto"/>
                <w:right w:val="none" w:sz="0" w:space="0" w:color="auto"/>
              </w:divBdr>
            </w:div>
          </w:divsChild>
        </w:div>
        <w:div w:id="710963793">
          <w:marLeft w:val="0"/>
          <w:marRight w:val="0"/>
          <w:marTop w:val="0"/>
          <w:marBottom w:val="0"/>
          <w:divBdr>
            <w:top w:val="none" w:sz="0" w:space="0" w:color="auto"/>
            <w:left w:val="none" w:sz="0" w:space="0" w:color="auto"/>
            <w:bottom w:val="none" w:sz="0" w:space="0" w:color="auto"/>
            <w:right w:val="none" w:sz="0" w:space="0" w:color="auto"/>
          </w:divBdr>
        </w:div>
        <w:div w:id="1370034824">
          <w:marLeft w:val="0"/>
          <w:marRight w:val="0"/>
          <w:marTop w:val="0"/>
          <w:marBottom w:val="0"/>
          <w:divBdr>
            <w:top w:val="none" w:sz="0" w:space="0" w:color="auto"/>
            <w:left w:val="none" w:sz="0" w:space="0" w:color="auto"/>
            <w:bottom w:val="none" w:sz="0" w:space="0" w:color="auto"/>
            <w:right w:val="none" w:sz="0" w:space="0" w:color="auto"/>
          </w:divBdr>
          <w:divsChild>
            <w:div w:id="767653048">
              <w:marLeft w:val="0"/>
              <w:marRight w:val="0"/>
              <w:marTop w:val="0"/>
              <w:marBottom w:val="0"/>
              <w:divBdr>
                <w:top w:val="none" w:sz="0" w:space="0" w:color="auto"/>
                <w:left w:val="none" w:sz="0" w:space="0" w:color="auto"/>
                <w:bottom w:val="none" w:sz="0" w:space="0" w:color="auto"/>
                <w:right w:val="none" w:sz="0" w:space="0" w:color="auto"/>
              </w:divBdr>
            </w:div>
          </w:divsChild>
        </w:div>
        <w:div w:id="1818065084">
          <w:marLeft w:val="0"/>
          <w:marRight w:val="0"/>
          <w:marTop w:val="0"/>
          <w:marBottom w:val="0"/>
          <w:divBdr>
            <w:top w:val="none" w:sz="0" w:space="0" w:color="auto"/>
            <w:left w:val="none" w:sz="0" w:space="0" w:color="auto"/>
            <w:bottom w:val="none" w:sz="0" w:space="0" w:color="auto"/>
            <w:right w:val="none" w:sz="0" w:space="0" w:color="auto"/>
          </w:divBdr>
        </w:div>
        <w:div w:id="2072000348">
          <w:marLeft w:val="0"/>
          <w:marRight w:val="0"/>
          <w:marTop w:val="0"/>
          <w:marBottom w:val="0"/>
          <w:divBdr>
            <w:top w:val="none" w:sz="0" w:space="0" w:color="auto"/>
            <w:left w:val="none" w:sz="0" w:space="0" w:color="auto"/>
            <w:bottom w:val="none" w:sz="0" w:space="0" w:color="auto"/>
            <w:right w:val="none" w:sz="0" w:space="0" w:color="auto"/>
          </w:divBdr>
          <w:divsChild>
            <w:div w:id="1690721867">
              <w:marLeft w:val="0"/>
              <w:marRight w:val="0"/>
              <w:marTop w:val="0"/>
              <w:marBottom w:val="0"/>
              <w:divBdr>
                <w:top w:val="none" w:sz="0" w:space="0" w:color="auto"/>
                <w:left w:val="none" w:sz="0" w:space="0" w:color="auto"/>
                <w:bottom w:val="none" w:sz="0" w:space="0" w:color="auto"/>
                <w:right w:val="none" w:sz="0" w:space="0" w:color="auto"/>
              </w:divBdr>
            </w:div>
          </w:divsChild>
        </w:div>
        <w:div w:id="1263686514">
          <w:marLeft w:val="0"/>
          <w:marRight w:val="0"/>
          <w:marTop w:val="0"/>
          <w:marBottom w:val="0"/>
          <w:divBdr>
            <w:top w:val="none" w:sz="0" w:space="0" w:color="auto"/>
            <w:left w:val="none" w:sz="0" w:space="0" w:color="auto"/>
            <w:bottom w:val="none" w:sz="0" w:space="0" w:color="auto"/>
            <w:right w:val="none" w:sz="0" w:space="0" w:color="auto"/>
          </w:divBdr>
        </w:div>
        <w:div w:id="1518811687">
          <w:marLeft w:val="0"/>
          <w:marRight w:val="0"/>
          <w:marTop w:val="0"/>
          <w:marBottom w:val="0"/>
          <w:divBdr>
            <w:top w:val="none" w:sz="0" w:space="0" w:color="auto"/>
            <w:left w:val="none" w:sz="0" w:space="0" w:color="auto"/>
            <w:bottom w:val="none" w:sz="0" w:space="0" w:color="auto"/>
            <w:right w:val="none" w:sz="0" w:space="0" w:color="auto"/>
          </w:divBdr>
          <w:divsChild>
            <w:div w:id="1712459869">
              <w:marLeft w:val="0"/>
              <w:marRight w:val="0"/>
              <w:marTop w:val="0"/>
              <w:marBottom w:val="0"/>
              <w:divBdr>
                <w:top w:val="none" w:sz="0" w:space="0" w:color="auto"/>
                <w:left w:val="none" w:sz="0" w:space="0" w:color="auto"/>
                <w:bottom w:val="none" w:sz="0" w:space="0" w:color="auto"/>
                <w:right w:val="none" w:sz="0" w:space="0" w:color="auto"/>
              </w:divBdr>
            </w:div>
          </w:divsChild>
        </w:div>
        <w:div w:id="2051177282">
          <w:marLeft w:val="0"/>
          <w:marRight w:val="0"/>
          <w:marTop w:val="0"/>
          <w:marBottom w:val="0"/>
          <w:divBdr>
            <w:top w:val="none" w:sz="0" w:space="0" w:color="auto"/>
            <w:left w:val="none" w:sz="0" w:space="0" w:color="auto"/>
            <w:bottom w:val="none" w:sz="0" w:space="0" w:color="auto"/>
            <w:right w:val="none" w:sz="0" w:space="0" w:color="auto"/>
          </w:divBdr>
        </w:div>
        <w:div w:id="416638294">
          <w:marLeft w:val="0"/>
          <w:marRight w:val="0"/>
          <w:marTop w:val="0"/>
          <w:marBottom w:val="0"/>
          <w:divBdr>
            <w:top w:val="none" w:sz="0" w:space="0" w:color="auto"/>
            <w:left w:val="none" w:sz="0" w:space="0" w:color="auto"/>
            <w:bottom w:val="none" w:sz="0" w:space="0" w:color="auto"/>
            <w:right w:val="none" w:sz="0" w:space="0" w:color="auto"/>
          </w:divBdr>
          <w:divsChild>
            <w:div w:id="1161969239">
              <w:marLeft w:val="0"/>
              <w:marRight w:val="0"/>
              <w:marTop w:val="0"/>
              <w:marBottom w:val="0"/>
              <w:divBdr>
                <w:top w:val="none" w:sz="0" w:space="0" w:color="auto"/>
                <w:left w:val="none" w:sz="0" w:space="0" w:color="auto"/>
                <w:bottom w:val="none" w:sz="0" w:space="0" w:color="auto"/>
                <w:right w:val="none" w:sz="0" w:space="0" w:color="auto"/>
              </w:divBdr>
            </w:div>
          </w:divsChild>
        </w:div>
        <w:div w:id="1207991224">
          <w:marLeft w:val="0"/>
          <w:marRight w:val="0"/>
          <w:marTop w:val="300"/>
          <w:marBottom w:val="0"/>
          <w:divBdr>
            <w:top w:val="none" w:sz="0" w:space="0" w:color="auto"/>
            <w:left w:val="none" w:sz="0" w:space="0" w:color="auto"/>
            <w:bottom w:val="none" w:sz="0" w:space="0" w:color="auto"/>
            <w:right w:val="none" w:sz="0" w:space="0" w:color="auto"/>
          </w:divBdr>
          <w:divsChild>
            <w:div w:id="1200243161">
              <w:marLeft w:val="0"/>
              <w:marRight w:val="0"/>
              <w:marTop w:val="0"/>
              <w:marBottom w:val="0"/>
              <w:divBdr>
                <w:top w:val="none" w:sz="0" w:space="0" w:color="auto"/>
                <w:left w:val="none" w:sz="0" w:space="0" w:color="auto"/>
                <w:bottom w:val="none" w:sz="0" w:space="0" w:color="auto"/>
                <w:right w:val="none" w:sz="0" w:space="0" w:color="auto"/>
              </w:divBdr>
              <w:divsChild>
                <w:div w:id="92472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07220">
          <w:marLeft w:val="0"/>
          <w:marRight w:val="0"/>
          <w:marTop w:val="300"/>
          <w:marBottom w:val="0"/>
          <w:divBdr>
            <w:top w:val="none" w:sz="0" w:space="0" w:color="auto"/>
            <w:left w:val="none" w:sz="0" w:space="0" w:color="auto"/>
            <w:bottom w:val="none" w:sz="0" w:space="0" w:color="auto"/>
            <w:right w:val="none" w:sz="0" w:space="0" w:color="auto"/>
          </w:divBdr>
          <w:divsChild>
            <w:div w:id="2066296139">
              <w:marLeft w:val="0"/>
              <w:marRight w:val="0"/>
              <w:marTop w:val="0"/>
              <w:marBottom w:val="0"/>
              <w:divBdr>
                <w:top w:val="none" w:sz="0" w:space="0" w:color="auto"/>
                <w:left w:val="none" w:sz="0" w:space="0" w:color="auto"/>
                <w:bottom w:val="none" w:sz="0" w:space="0" w:color="auto"/>
                <w:right w:val="none" w:sz="0" w:space="0" w:color="auto"/>
              </w:divBdr>
              <w:divsChild>
                <w:div w:id="2044744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57362">
          <w:marLeft w:val="0"/>
          <w:marRight w:val="0"/>
          <w:marTop w:val="300"/>
          <w:marBottom w:val="0"/>
          <w:divBdr>
            <w:top w:val="none" w:sz="0" w:space="0" w:color="auto"/>
            <w:left w:val="none" w:sz="0" w:space="0" w:color="auto"/>
            <w:bottom w:val="none" w:sz="0" w:space="0" w:color="auto"/>
            <w:right w:val="none" w:sz="0" w:space="0" w:color="auto"/>
          </w:divBdr>
          <w:divsChild>
            <w:div w:id="837430278">
              <w:marLeft w:val="0"/>
              <w:marRight w:val="0"/>
              <w:marTop w:val="0"/>
              <w:marBottom w:val="0"/>
              <w:divBdr>
                <w:top w:val="none" w:sz="0" w:space="0" w:color="auto"/>
                <w:left w:val="none" w:sz="0" w:space="0" w:color="auto"/>
                <w:bottom w:val="none" w:sz="0" w:space="0" w:color="auto"/>
                <w:right w:val="none" w:sz="0" w:space="0" w:color="auto"/>
              </w:divBdr>
              <w:divsChild>
                <w:div w:id="125897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127928">
          <w:marLeft w:val="0"/>
          <w:marRight w:val="0"/>
          <w:marTop w:val="300"/>
          <w:marBottom w:val="0"/>
          <w:divBdr>
            <w:top w:val="none" w:sz="0" w:space="0" w:color="auto"/>
            <w:left w:val="none" w:sz="0" w:space="0" w:color="auto"/>
            <w:bottom w:val="none" w:sz="0" w:space="0" w:color="auto"/>
            <w:right w:val="none" w:sz="0" w:space="0" w:color="auto"/>
          </w:divBdr>
          <w:divsChild>
            <w:div w:id="1753893981">
              <w:marLeft w:val="0"/>
              <w:marRight w:val="0"/>
              <w:marTop w:val="0"/>
              <w:marBottom w:val="0"/>
              <w:divBdr>
                <w:top w:val="none" w:sz="0" w:space="0" w:color="auto"/>
                <w:left w:val="none" w:sz="0" w:space="0" w:color="auto"/>
                <w:bottom w:val="none" w:sz="0" w:space="0" w:color="auto"/>
                <w:right w:val="none" w:sz="0" w:space="0" w:color="auto"/>
              </w:divBdr>
              <w:divsChild>
                <w:div w:id="88895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009049">
      <w:bodyDiv w:val="1"/>
      <w:marLeft w:val="0"/>
      <w:marRight w:val="0"/>
      <w:marTop w:val="0"/>
      <w:marBottom w:val="0"/>
      <w:divBdr>
        <w:top w:val="none" w:sz="0" w:space="0" w:color="auto"/>
        <w:left w:val="none" w:sz="0" w:space="0" w:color="auto"/>
        <w:bottom w:val="none" w:sz="0" w:space="0" w:color="auto"/>
        <w:right w:val="none" w:sz="0" w:space="0" w:color="auto"/>
      </w:divBdr>
      <w:divsChild>
        <w:div w:id="441850592">
          <w:marLeft w:val="0"/>
          <w:marRight w:val="0"/>
          <w:marTop w:val="0"/>
          <w:marBottom w:val="0"/>
          <w:divBdr>
            <w:top w:val="none" w:sz="0" w:space="0" w:color="auto"/>
            <w:left w:val="none" w:sz="0" w:space="0" w:color="auto"/>
            <w:bottom w:val="none" w:sz="0" w:space="0" w:color="auto"/>
            <w:right w:val="none" w:sz="0" w:space="0" w:color="auto"/>
          </w:divBdr>
        </w:div>
        <w:div w:id="693270300">
          <w:marLeft w:val="0"/>
          <w:marRight w:val="0"/>
          <w:marTop w:val="0"/>
          <w:marBottom w:val="0"/>
          <w:divBdr>
            <w:top w:val="none" w:sz="0" w:space="0" w:color="auto"/>
            <w:left w:val="none" w:sz="0" w:space="0" w:color="auto"/>
            <w:bottom w:val="none" w:sz="0" w:space="0" w:color="auto"/>
            <w:right w:val="none" w:sz="0" w:space="0" w:color="auto"/>
          </w:divBdr>
          <w:divsChild>
            <w:div w:id="20323631">
              <w:marLeft w:val="0"/>
              <w:marRight w:val="0"/>
              <w:marTop w:val="0"/>
              <w:marBottom w:val="0"/>
              <w:divBdr>
                <w:top w:val="none" w:sz="0" w:space="0" w:color="auto"/>
                <w:left w:val="none" w:sz="0" w:space="0" w:color="auto"/>
                <w:bottom w:val="none" w:sz="0" w:space="0" w:color="auto"/>
                <w:right w:val="none" w:sz="0" w:space="0" w:color="auto"/>
              </w:divBdr>
            </w:div>
          </w:divsChild>
        </w:div>
        <w:div w:id="347145272">
          <w:marLeft w:val="0"/>
          <w:marRight w:val="0"/>
          <w:marTop w:val="0"/>
          <w:marBottom w:val="0"/>
          <w:divBdr>
            <w:top w:val="none" w:sz="0" w:space="0" w:color="auto"/>
            <w:left w:val="none" w:sz="0" w:space="0" w:color="auto"/>
            <w:bottom w:val="none" w:sz="0" w:space="0" w:color="auto"/>
            <w:right w:val="none" w:sz="0" w:space="0" w:color="auto"/>
          </w:divBdr>
        </w:div>
        <w:div w:id="25953997">
          <w:marLeft w:val="0"/>
          <w:marRight w:val="0"/>
          <w:marTop w:val="0"/>
          <w:marBottom w:val="0"/>
          <w:divBdr>
            <w:top w:val="none" w:sz="0" w:space="0" w:color="auto"/>
            <w:left w:val="none" w:sz="0" w:space="0" w:color="auto"/>
            <w:bottom w:val="none" w:sz="0" w:space="0" w:color="auto"/>
            <w:right w:val="none" w:sz="0" w:space="0" w:color="auto"/>
          </w:divBdr>
          <w:divsChild>
            <w:div w:id="1636526581">
              <w:marLeft w:val="0"/>
              <w:marRight w:val="0"/>
              <w:marTop w:val="0"/>
              <w:marBottom w:val="0"/>
              <w:divBdr>
                <w:top w:val="none" w:sz="0" w:space="0" w:color="auto"/>
                <w:left w:val="none" w:sz="0" w:space="0" w:color="auto"/>
                <w:bottom w:val="none" w:sz="0" w:space="0" w:color="auto"/>
                <w:right w:val="none" w:sz="0" w:space="0" w:color="auto"/>
              </w:divBdr>
            </w:div>
          </w:divsChild>
        </w:div>
        <w:div w:id="1574269923">
          <w:marLeft w:val="0"/>
          <w:marRight w:val="0"/>
          <w:marTop w:val="0"/>
          <w:marBottom w:val="0"/>
          <w:divBdr>
            <w:top w:val="none" w:sz="0" w:space="0" w:color="auto"/>
            <w:left w:val="none" w:sz="0" w:space="0" w:color="auto"/>
            <w:bottom w:val="none" w:sz="0" w:space="0" w:color="auto"/>
            <w:right w:val="none" w:sz="0" w:space="0" w:color="auto"/>
          </w:divBdr>
        </w:div>
        <w:div w:id="1387070743">
          <w:marLeft w:val="0"/>
          <w:marRight w:val="0"/>
          <w:marTop w:val="0"/>
          <w:marBottom w:val="0"/>
          <w:divBdr>
            <w:top w:val="none" w:sz="0" w:space="0" w:color="auto"/>
            <w:left w:val="none" w:sz="0" w:space="0" w:color="auto"/>
            <w:bottom w:val="none" w:sz="0" w:space="0" w:color="auto"/>
            <w:right w:val="none" w:sz="0" w:space="0" w:color="auto"/>
          </w:divBdr>
          <w:divsChild>
            <w:div w:id="2081365947">
              <w:marLeft w:val="0"/>
              <w:marRight w:val="0"/>
              <w:marTop w:val="0"/>
              <w:marBottom w:val="0"/>
              <w:divBdr>
                <w:top w:val="none" w:sz="0" w:space="0" w:color="auto"/>
                <w:left w:val="none" w:sz="0" w:space="0" w:color="auto"/>
                <w:bottom w:val="none" w:sz="0" w:space="0" w:color="auto"/>
                <w:right w:val="none" w:sz="0" w:space="0" w:color="auto"/>
              </w:divBdr>
            </w:div>
          </w:divsChild>
        </w:div>
        <w:div w:id="1065765550">
          <w:marLeft w:val="0"/>
          <w:marRight w:val="0"/>
          <w:marTop w:val="0"/>
          <w:marBottom w:val="0"/>
          <w:divBdr>
            <w:top w:val="none" w:sz="0" w:space="0" w:color="auto"/>
            <w:left w:val="none" w:sz="0" w:space="0" w:color="auto"/>
            <w:bottom w:val="none" w:sz="0" w:space="0" w:color="auto"/>
            <w:right w:val="none" w:sz="0" w:space="0" w:color="auto"/>
          </w:divBdr>
        </w:div>
        <w:div w:id="2095121623">
          <w:marLeft w:val="0"/>
          <w:marRight w:val="0"/>
          <w:marTop w:val="0"/>
          <w:marBottom w:val="0"/>
          <w:divBdr>
            <w:top w:val="none" w:sz="0" w:space="0" w:color="auto"/>
            <w:left w:val="none" w:sz="0" w:space="0" w:color="auto"/>
            <w:bottom w:val="none" w:sz="0" w:space="0" w:color="auto"/>
            <w:right w:val="none" w:sz="0" w:space="0" w:color="auto"/>
          </w:divBdr>
          <w:divsChild>
            <w:div w:id="636180933">
              <w:marLeft w:val="0"/>
              <w:marRight w:val="0"/>
              <w:marTop w:val="0"/>
              <w:marBottom w:val="0"/>
              <w:divBdr>
                <w:top w:val="none" w:sz="0" w:space="0" w:color="auto"/>
                <w:left w:val="none" w:sz="0" w:space="0" w:color="auto"/>
                <w:bottom w:val="none" w:sz="0" w:space="0" w:color="auto"/>
                <w:right w:val="none" w:sz="0" w:space="0" w:color="auto"/>
              </w:divBdr>
            </w:div>
          </w:divsChild>
        </w:div>
        <w:div w:id="888499002">
          <w:marLeft w:val="0"/>
          <w:marRight w:val="0"/>
          <w:marTop w:val="0"/>
          <w:marBottom w:val="0"/>
          <w:divBdr>
            <w:top w:val="none" w:sz="0" w:space="0" w:color="auto"/>
            <w:left w:val="none" w:sz="0" w:space="0" w:color="auto"/>
            <w:bottom w:val="none" w:sz="0" w:space="0" w:color="auto"/>
            <w:right w:val="none" w:sz="0" w:space="0" w:color="auto"/>
          </w:divBdr>
        </w:div>
        <w:div w:id="511339103">
          <w:marLeft w:val="0"/>
          <w:marRight w:val="0"/>
          <w:marTop w:val="0"/>
          <w:marBottom w:val="0"/>
          <w:divBdr>
            <w:top w:val="none" w:sz="0" w:space="0" w:color="auto"/>
            <w:left w:val="none" w:sz="0" w:space="0" w:color="auto"/>
            <w:bottom w:val="none" w:sz="0" w:space="0" w:color="auto"/>
            <w:right w:val="none" w:sz="0" w:space="0" w:color="auto"/>
          </w:divBdr>
          <w:divsChild>
            <w:div w:id="1130631377">
              <w:marLeft w:val="0"/>
              <w:marRight w:val="0"/>
              <w:marTop w:val="0"/>
              <w:marBottom w:val="0"/>
              <w:divBdr>
                <w:top w:val="none" w:sz="0" w:space="0" w:color="auto"/>
                <w:left w:val="none" w:sz="0" w:space="0" w:color="auto"/>
                <w:bottom w:val="none" w:sz="0" w:space="0" w:color="auto"/>
                <w:right w:val="none" w:sz="0" w:space="0" w:color="auto"/>
              </w:divBdr>
            </w:div>
          </w:divsChild>
        </w:div>
        <w:div w:id="1872302550">
          <w:marLeft w:val="0"/>
          <w:marRight w:val="0"/>
          <w:marTop w:val="0"/>
          <w:marBottom w:val="0"/>
          <w:divBdr>
            <w:top w:val="none" w:sz="0" w:space="0" w:color="auto"/>
            <w:left w:val="none" w:sz="0" w:space="0" w:color="auto"/>
            <w:bottom w:val="none" w:sz="0" w:space="0" w:color="auto"/>
            <w:right w:val="none" w:sz="0" w:space="0" w:color="auto"/>
          </w:divBdr>
        </w:div>
        <w:div w:id="853957782">
          <w:marLeft w:val="0"/>
          <w:marRight w:val="0"/>
          <w:marTop w:val="0"/>
          <w:marBottom w:val="0"/>
          <w:divBdr>
            <w:top w:val="none" w:sz="0" w:space="0" w:color="auto"/>
            <w:left w:val="none" w:sz="0" w:space="0" w:color="auto"/>
            <w:bottom w:val="none" w:sz="0" w:space="0" w:color="auto"/>
            <w:right w:val="none" w:sz="0" w:space="0" w:color="auto"/>
          </w:divBdr>
          <w:divsChild>
            <w:div w:id="1158694651">
              <w:marLeft w:val="0"/>
              <w:marRight w:val="0"/>
              <w:marTop w:val="0"/>
              <w:marBottom w:val="0"/>
              <w:divBdr>
                <w:top w:val="none" w:sz="0" w:space="0" w:color="auto"/>
                <w:left w:val="none" w:sz="0" w:space="0" w:color="auto"/>
                <w:bottom w:val="none" w:sz="0" w:space="0" w:color="auto"/>
                <w:right w:val="none" w:sz="0" w:space="0" w:color="auto"/>
              </w:divBdr>
            </w:div>
          </w:divsChild>
        </w:div>
        <w:div w:id="345866049">
          <w:marLeft w:val="0"/>
          <w:marRight w:val="0"/>
          <w:marTop w:val="0"/>
          <w:marBottom w:val="0"/>
          <w:divBdr>
            <w:top w:val="none" w:sz="0" w:space="0" w:color="auto"/>
            <w:left w:val="none" w:sz="0" w:space="0" w:color="auto"/>
            <w:bottom w:val="none" w:sz="0" w:space="0" w:color="auto"/>
            <w:right w:val="none" w:sz="0" w:space="0" w:color="auto"/>
          </w:divBdr>
        </w:div>
        <w:div w:id="2138647241">
          <w:marLeft w:val="0"/>
          <w:marRight w:val="0"/>
          <w:marTop w:val="0"/>
          <w:marBottom w:val="0"/>
          <w:divBdr>
            <w:top w:val="none" w:sz="0" w:space="0" w:color="auto"/>
            <w:left w:val="none" w:sz="0" w:space="0" w:color="auto"/>
            <w:bottom w:val="none" w:sz="0" w:space="0" w:color="auto"/>
            <w:right w:val="none" w:sz="0" w:space="0" w:color="auto"/>
          </w:divBdr>
          <w:divsChild>
            <w:div w:id="520168317">
              <w:marLeft w:val="0"/>
              <w:marRight w:val="0"/>
              <w:marTop w:val="0"/>
              <w:marBottom w:val="0"/>
              <w:divBdr>
                <w:top w:val="none" w:sz="0" w:space="0" w:color="auto"/>
                <w:left w:val="none" w:sz="0" w:space="0" w:color="auto"/>
                <w:bottom w:val="none" w:sz="0" w:space="0" w:color="auto"/>
                <w:right w:val="none" w:sz="0" w:space="0" w:color="auto"/>
              </w:divBdr>
            </w:div>
          </w:divsChild>
        </w:div>
        <w:div w:id="1917549917">
          <w:marLeft w:val="0"/>
          <w:marRight w:val="0"/>
          <w:marTop w:val="300"/>
          <w:marBottom w:val="0"/>
          <w:divBdr>
            <w:top w:val="none" w:sz="0" w:space="0" w:color="auto"/>
            <w:left w:val="none" w:sz="0" w:space="0" w:color="auto"/>
            <w:bottom w:val="none" w:sz="0" w:space="0" w:color="auto"/>
            <w:right w:val="none" w:sz="0" w:space="0" w:color="auto"/>
          </w:divBdr>
          <w:divsChild>
            <w:div w:id="1698890098">
              <w:marLeft w:val="0"/>
              <w:marRight w:val="0"/>
              <w:marTop w:val="0"/>
              <w:marBottom w:val="0"/>
              <w:divBdr>
                <w:top w:val="none" w:sz="0" w:space="0" w:color="auto"/>
                <w:left w:val="none" w:sz="0" w:space="0" w:color="auto"/>
                <w:bottom w:val="none" w:sz="0" w:space="0" w:color="auto"/>
                <w:right w:val="none" w:sz="0" w:space="0" w:color="auto"/>
              </w:divBdr>
              <w:divsChild>
                <w:div w:id="186451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745342">
          <w:marLeft w:val="0"/>
          <w:marRight w:val="0"/>
          <w:marTop w:val="300"/>
          <w:marBottom w:val="0"/>
          <w:divBdr>
            <w:top w:val="none" w:sz="0" w:space="0" w:color="auto"/>
            <w:left w:val="none" w:sz="0" w:space="0" w:color="auto"/>
            <w:bottom w:val="none" w:sz="0" w:space="0" w:color="auto"/>
            <w:right w:val="none" w:sz="0" w:space="0" w:color="auto"/>
          </w:divBdr>
          <w:divsChild>
            <w:div w:id="518199574">
              <w:marLeft w:val="0"/>
              <w:marRight w:val="0"/>
              <w:marTop w:val="0"/>
              <w:marBottom w:val="0"/>
              <w:divBdr>
                <w:top w:val="none" w:sz="0" w:space="0" w:color="auto"/>
                <w:left w:val="none" w:sz="0" w:space="0" w:color="auto"/>
                <w:bottom w:val="none" w:sz="0" w:space="0" w:color="auto"/>
                <w:right w:val="none" w:sz="0" w:space="0" w:color="auto"/>
              </w:divBdr>
              <w:divsChild>
                <w:div w:id="264927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023963">
          <w:marLeft w:val="0"/>
          <w:marRight w:val="0"/>
          <w:marTop w:val="300"/>
          <w:marBottom w:val="0"/>
          <w:divBdr>
            <w:top w:val="none" w:sz="0" w:space="0" w:color="auto"/>
            <w:left w:val="none" w:sz="0" w:space="0" w:color="auto"/>
            <w:bottom w:val="none" w:sz="0" w:space="0" w:color="auto"/>
            <w:right w:val="none" w:sz="0" w:space="0" w:color="auto"/>
          </w:divBdr>
          <w:divsChild>
            <w:div w:id="96144103">
              <w:marLeft w:val="0"/>
              <w:marRight w:val="0"/>
              <w:marTop w:val="0"/>
              <w:marBottom w:val="0"/>
              <w:divBdr>
                <w:top w:val="none" w:sz="0" w:space="0" w:color="auto"/>
                <w:left w:val="none" w:sz="0" w:space="0" w:color="auto"/>
                <w:bottom w:val="none" w:sz="0" w:space="0" w:color="auto"/>
                <w:right w:val="none" w:sz="0" w:space="0" w:color="auto"/>
              </w:divBdr>
              <w:divsChild>
                <w:div w:id="55817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555086">
          <w:marLeft w:val="0"/>
          <w:marRight w:val="0"/>
          <w:marTop w:val="300"/>
          <w:marBottom w:val="0"/>
          <w:divBdr>
            <w:top w:val="none" w:sz="0" w:space="0" w:color="auto"/>
            <w:left w:val="none" w:sz="0" w:space="0" w:color="auto"/>
            <w:bottom w:val="none" w:sz="0" w:space="0" w:color="auto"/>
            <w:right w:val="none" w:sz="0" w:space="0" w:color="auto"/>
          </w:divBdr>
          <w:divsChild>
            <w:div w:id="113985355">
              <w:marLeft w:val="0"/>
              <w:marRight w:val="0"/>
              <w:marTop w:val="0"/>
              <w:marBottom w:val="0"/>
              <w:divBdr>
                <w:top w:val="none" w:sz="0" w:space="0" w:color="auto"/>
                <w:left w:val="none" w:sz="0" w:space="0" w:color="auto"/>
                <w:bottom w:val="none" w:sz="0" w:space="0" w:color="auto"/>
                <w:right w:val="none" w:sz="0" w:space="0" w:color="auto"/>
              </w:divBdr>
              <w:divsChild>
                <w:div w:id="168305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734300">
      <w:bodyDiv w:val="1"/>
      <w:marLeft w:val="0"/>
      <w:marRight w:val="0"/>
      <w:marTop w:val="0"/>
      <w:marBottom w:val="0"/>
      <w:divBdr>
        <w:top w:val="none" w:sz="0" w:space="0" w:color="auto"/>
        <w:left w:val="none" w:sz="0" w:space="0" w:color="auto"/>
        <w:bottom w:val="none" w:sz="0" w:space="0" w:color="auto"/>
        <w:right w:val="none" w:sz="0" w:space="0" w:color="auto"/>
      </w:divBdr>
      <w:divsChild>
        <w:div w:id="2061901055">
          <w:marLeft w:val="0"/>
          <w:marRight w:val="0"/>
          <w:marTop w:val="0"/>
          <w:marBottom w:val="0"/>
          <w:divBdr>
            <w:top w:val="none" w:sz="0" w:space="0" w:color="auto"/>
            <w:left w:val="none" w:sz="0" w:space="0" w:color="auto"/>
            <w:bottom w:val="none" w:sz="0" w:space="0" w:color="auto"/>
            <w:right w:val="none" w:sz="0" w:space="0" w:color="auto"/>
          </w:divBdr>
        </w:div>
        <w:div w:id="1955599116">
          <w:marLeft w:val="0"/>
          <w:marRight w:val="0"/>
          <w:marTop w:val="0"/>
          <w:marBottom w:val="0"/>
          <w:divBdr>
            <w:top w:val="none" w:sz="0" w:space="0" w:color="auto"/>
            <w:left w:val="none" w:sz="0" w:space="0" w:color="auto"/>
            <w:bottom w:val="none" w:sz="0" w:space="0" w:color="auto"/>
            <w:right w:val="none" w:sz="0" w:space="0" w:color="auto"/>
          </w:divBdr>
          <w:divsChild>
            <w:div w:id="32774672">
              <w:marLeft w:val="0"/>
              <w:marRight w:val="0"/>
              <w:marTop w:val="0"/>
              <w:marBottom w:val="0"/>
              <w:divBdr>
                <w:top w:val="none" w:sz="0" w:space="0" w:color="auto"/>
                <w:left w:val="none" w:sz="0" w:space="0" w:color="auto"/>
                <w:bottom w:val="none" w:sz="0" w:space="0" w:color="auto"/>
                <w:right w:val="none" w:sz="0" w:space="0" w:color="auto"/>
              </w:divBdr>
            </w:div>
          </w:divsChild>
        </w:div>
        <w:div w:id="1173644948">
          <w:marLeft w:val="0"/>
          <w:marRight w:val="0"/>
          <w:marTop w:val="0"/>
          <w:marBottom w:val="0"/>
          <w:divBdr>
            <w:top w:val="none" w:sz="0" w:space="0" w:color="auto"/>
            <w:left w:val="none" w:sz="0" w:space="0" w:color="auto"/>
            <w:bottom w:val="none" w:sz="0" w:space="0" w:color="auto"/>
            <w:right w:val="none" w:sz="0" w:space="0" w:color="auto"/>
          </w:divBdr>
        </w:div>
        <w:div w:id="1040861015">
          <w:marLeft w:val="0"/>
          <w:marRight w:val="0"/>
          <w:marTop w:val="0"/>
          <w:marBottom w:val="0"/>
          <w:divBdr>
            <w:top w:val="none" w:sz="0" w:space="0" w:color="auto"/>
            <w:left w:val="none" w:sz="0" w:space="0" w:color="auto"/>
            <w:bottom w:val="none" w:sz="0" w:space="0" w:color="auto"/>
            <w:right w:val="none" w:sz="0" w:space="0" w:color="auto"/>
          </w:divBdr>
          <w:divsChild>
            <w:div w:id="1461799332">
              <w:marLeft w:val="0"/>
              <w:marRight w:val="0"/>
              <w:marTop w:val="0"/>
              <w:marBottom w:val="0"/>
              <w:divBdr>
                <w:top w:val="none" w:sz="0" w:space="0" w:color="auto"/>
                <w:left w:val="none" w:sz="0" w:space="0" w:color="auto"/>
                <w:bottom w:val="none" w:sz="0" w:space="0" w:color="auto"/>
                <w:right w:val="none" w:sz="0" w:space="0" w:color="auto"/>
              </w:divBdr>
            </w:div>
          </w:divsChild>
        </w:div>
        <w:div w:id="1935092196">
          <w:marLeft w:val="0"/>
          <w:marRight w:val="0"/>
          <w:marTop w:val="0"/>
          <w:marBottom w:val="0"/>
          <w:divBdr>
            <w:top w:val="none" w:sz="0" w:space="0" w:color="auto"/>
            <w:left w:val="none" w:sz="0" w:space="0" w:color="auto"/>
            <w:bottom w:val="none" w:sz="0" w:space="0" w:color="auto"/>
            <w:right w:val="none" w:sz="0" w:space="0" w:color="auto"/>
          </w:divBdr>
        </w:div>
        <w:div w:id="1013415184">
          <w:marLeft w:val="0"/>
          <w:marRight w:val="0"/>
          <w:marTop w:val="0"/>
          <w:marBottom w:val="0"/>
          <w:divBdr>
            <w:top w:val="none" w:sz="0" w:space="0" w:color="auto"/>
            <w:left w:val="none" w:sz="0" w:space="0" w:color="auto"/>
            <w:bottom w:val="none" w:sz="0" w:space="0" w:color="auto"/>
            <w:right w:val="none" w:sz="0" w:space="0" w:color="auto"/>
          </w:divBdr>
          <w:divsChild>
            <w:div w:id="686753727">
              <w:marLeft w:val="0"/>
              <w:marRight w:val="0"/>
              <w:marTop w:val="0"/>
              <w:marBottom w:val="0"/>
              <w:divBdr>
                <w:top w:val="none" w:sz="0" w:space="0" w:color="auto"/>
                <w:left w:val="none" w:sz="0" w:space="0" w:color="auto"/>
                <w:bottom w:val="none" w:sz="0" w:space="0" w:color="auto"/>
                <w:right w:val="none" w:sz="0" w:space="0" w:color="auto"/>
              </w:divBdr>
            </w:div>
          </w:divsChild>
        </w:div>
        <w:div w:id="2003653553">
          <w:marLeft w:val="0"/>
          <w:marRight w:val="0"/>
          <w:marTop w:val="0"/>
          <w:marBottom w:val="0"/>
          <w:divBdr>
            <w:top w:val="none" w:sz="0" w:space="0" w:color="auto"/>
            <w:left w:val="none" w:sz="0" w:space="0" w:color="auto"/>
            <w:bottom w:val="none" w:sz="0" w:space="0" w:color="auto"/>
            <w:right w:val="none" w:sz="0" w:space="0" w:color="auto"/>
          </w:divBdr>
        </w:div>
        <w:div w:id="1472795107">
          <w:marLeft w:val="0"/>
          <w:marRight w:val="0"/>
          <w:marTop w:val="0"/>
          <w:marBottom w:val="0"/>
          <w:divBdr>
            <w:top w:val="none" w:sz="0" w:space="0" w:color="auto"/>
            <w:left w:val="none" w:sz="0" w:space="0" w:color="auto"/>
            <w:bottom w:val="none" w:sz="0" w:space="0" w:color="auto"/>
            <w:right w:val="none" w:sz="0" w:space="0" w:color="auto"/>
          </w:divBdr>
          <w:divsChild>
            <w:div w:id="1314136352">
              <w:marLeft w:val="0"/>
              <w:marRight w:val="0"/>
              <w:marTop w:val="0"/>
              <w:marBottom w:val="0"/>
              <w:divBdr>
                <w:top w:val="none" w:sz="0" w:space="0" w:color="auto"/>
                <w:left w:val="none" w:sz="0" w:space="0" w:color="auto"/>
                <w:bottom w:val="none" w:sz="0" w:space="0" w:color="auto"/>
                <w:right w:val="none" w:sz="0" w:space="0" w:color="auto"/>
              </w:divBdr>
            </w:div>
          </w:divsChild>
        </w:div>
        <w:div w:id="998266020">
          <w:marLeft w:val="0"/>
          <w:marRight w:val="0"/>
          <w:marTop w:val="0"/>
          <w:marBottom w:val="0"/>
          <w:divBdr>
            <w:top w:val="none" w:sz="0" w:space="0" w:color="auto"/>
            <w:left w:val="none" w:sz="0" w:space="0" w:color="auto"/>
            <w:bottom w:val="none" w:sz="0" w:space="0" w:color="auto"/>
            <w:right w:val="none" w:sz="0" w:space="0" w:color="auto"/>
          </w:divBdr>
        </w:div>
        <w:div w:id="331874615">
          <w:marLeft w:val="0"/>
          <w:marRight w:val="0"/>
          <w:marTop w:val="0"/>
          <w:marBottom w:val="0"/>
          <w:divBdr>
            <w:top w:val="none" w:sz="0" w:space="0" w:color="auto"/>
            <w:left w:val="none" w:sz="0" w:space="0" w:color="auto"/>
            <w:bottom w:val="none" w:sz="0" w:space="0" w:color="auto"/>
            <w:right w:val="none" w:sz="0" w:space="0" w:color="auto"/>
          </w:divBdr>
          <w:divsChild>
            <w:div w:id="1032607353">
              <w:marLeft w:val="0"/>
              <w:marRight w:val="0"/>
              <w:marTop w:val="0"/>
              <w:marBottom w:val="0"/>
              <w:divBdr>
                <w:top w:val="none" w:sz="0" w:space="0" w:color="auto"/>
                <w:left w:val="none" w:sz="0" w:space="0" w:color="auto"/>
                <w:bottom w:val="none" w:sz="0" w:space="0" w:color="auto"/>
                <w:right w:val="none" w:sz="0" w:space="0" w:color="auto"/>
              </w:divBdr>
            </w:div>
          </w:divsChild>
        </w:div>
        <w:div w:id="300155014">
          <w:marLeft w:val="0"/>
          <w:marRight w:val="0"/>
          <w:marTop w:val="0"/>
          <w:marBottom w:val="0"/>
          <w:divBdr>
            <w:top w:val="none" w:sz="0" w:space="0" w:color="auto"/>
            <w:left w:val="none" w:sz="0" w:space="0" w:color="auto"/>
            <w:bottom w:val="none" w:sz="0" w:space="0" w:color="auto"/>
            <w:right w:val="none" w:sz="0" w:space="0" w:color="auto"/>
          </w:divBdr>
        </w:div>
        <w:div w:id="1990209488">
          <w:marLeft w:val="0"/>
          <w:marRight w:val="0"/>
          <w:marTop w:val="0"/>
          <w:marBottom w:val="0"/>
          <w:divBdr>
            <w:top w:val="none" w:sz="0" w:space="0" w:color="auto"/>
            <w:left w:val="none" w:sz="0" w:space="0" w:color="auto"/>
            <w:bottom w:val="none" w:sz="0" w:space="0" w:color="auto"/>
            <w:right w:val="none" w:sz="0" w:space="0" w:color="auto"/>
          </w:divBdr>
          <w:divsChild>
            <w:div w:id="580484691">
              <w:marLeft w:val="0"/>
              <w:marRight w:val="0"/>
              <w:marTop w:val="0"/>
              <w:marBottom w:val="0"/>
              <w:divBdr>
                <w:top w:val="none" w:sz="0" w:space="0" w:color="auto"/>
                <w:left w:val="none" w:sz="0" w:space="0" w:color="auto"/>
                <w:bottom w:val="none" w:sz="0" w:space="0" w:color="auto"/>
                <w:right w:val="none" w:sz="0" w:space="0" w:color="auto"/>
              </w:divBdr>
            </w:div>
          </w:divsChild>
        </w:div>
        <w:div w:id="1647972436">
          <w:marLeft w:val="0"/>
          <w:marRight w:val="0"/>
          <w:marTop w:val="0"/>
          <w:marBottom w:val="0"/>
          <w:divBdr>
            <w:top w:val="none" w:sz="0" w:space="0" w:color="auto"/>
            <w:left w:val="none" w:sz="0" w:space="0" w:color="auto"/>
            <w:bottom w:val="none" w:sz="0" w:space="0" w:color="auto"/>
            <w:right w:val="none" w:sz="0" w:space="0" w:color="auto"/>
          </w:divBdr>
        </w:div>
        <w:div w:id="1491215629">
          <w:marLeft w:val="0"/>
          <w:marRight w:val="0"/>
          <w:marTop w:val="0"/>
          <w:marBottom w:val="0"/>
          <w:divBdr>
            <w:top w:val="none" w:sz="0" w:space="0" w:color="auto"/>
            <w:left w:val="none" w:sz="0" w:space="0" w:color="auto"/>
            <w:bottom w:val="none" w:sz="0" w:space="0" w:color="auto"/>
            <w:right w:val="none" w:sz="0" w:space="0" w:color="auto"/>
          </w:divBdr>
          <w:divsChild>
            <w:div w:id="2105681718">
              <w:marLeft w:val="0"/>
              <w:marRight w:val="0"/>
              <w:marTop w:val="0"/>
              <w:marBottom w:val="0"/>
              <w:divBdr>
                <w:top w:val="none" w:sz="0" w:space="0" w:color="auto"/>
                <w:left w:val="none" w:sz="0" w:space="0" w:color="auto"/>
                <w:bottom w:val="none" w:sz="0" w:space="0" w:color="auto"/>
                <w:right w:val="none" w:sz="0" w:space="0" w:color="auto"/>
              </w:divBdr>
            </w:div>
          </w:divsChild>
        </w:div>
        <w:div w:id="741874938">
          <w:marLeft w:val="0"/>
          <w:marRight w:val="0"/>
          <w:marTop w:val="300"/>
          <w:marBottom w:val="0"/>
          <w:divBdr>
            <w:top w:val="none" w:sz="0" w:space="0" w:color="auto"/>
            <w:left w:val="none" w:sz="0" w:space="0" w:color="auto"/>
            <w:bottom w:val="none" w:sz="0" w:space="0" w:color="auto"/>
            <w:right w:val="none" w:sz="0" w:space="0" w:color="auto"/>
          </w:divBdr>
          <w:divsChild>
            <w:div w:id="1611471358">
              <w:marLeft w:val="0"/>
              <w:marRight w:val="0"/>
              <w:marTop w:val="0"/>
              <w:marBottom w:val="0"/>
              <w:divBdr>
                <w:top w:val="none" w:sz="0" w:space="0" w:color="auto"/>
                <w:left w:val="none" w:sz="0" w:space="0" w:color="auto"/>
                <w:bottom w:val="none" w:sz="0" w:space="0" w:color="auto"/>
                <w:right w:val="none" w:sz="0" w:space="0" w:color="auto"/>
              </w:divBdr>
              <w:divsChild>
                <w:div w:id="58023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99169">
          <w:marLeft w:val="0"/>
          <w:marRight w:val="0"/>
          <w:marTop w:val="300"/>
          <w:marBottom w:val="0"/>
          <w:divBdr>
            <w:top w:val="none" w:sz="0" w:space="0" w:color="auto"/>
            <w:left w:val="none" w:sz="0" w:space="0" w:color="auto"/>
            <w:bottom w:val="none" w:sz="0" w:space="0" w:color="auto"/>
            <w:right w:val="none" w:sz="0" w:space="0" w:color="auto"/>
          </w:divBdr>
          <w:divsChild>
            <w:div w:id="1424110194">
              <w:marLeft w:val="0"/>
              <w:marRight w:val="0"/>
              <w:marTop w:val="0"/>
              <w:marBottom w:val="0"/>
              <w:divBdr>
                <w:top w:val="none" w:sz="0" w:space="0" w:color="auto"/>
                <w:left w:val="none" w:sz="0" w:space="0" w:color="auto"/>
                <w:bottom w:val="none" w:sz="0" w:space="0" w:color="auto"/>
                <w:right w:val="none" w:sz="0" w:space="0" w:color="auto"/>
              </w:divBdr>
              <w:divsChild>
                <w:div w:id="748380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604651">
          <w:marLeft w:val="0"/>
          <w:marRight w:val="0"/>
          <w:marTop w:val="300"/>
          <w:marBottom w:val="0"/>
          <w:divBdr>
            <w:top w:val="none" w:sz="0" w:space="0" w:color="auto"/>
            <w:left w:val="none" w:sz="0" w:space="0" w:color="auto"/>
            <w:bottom w:val="none" w:sz="0" w:space="0" w:color="auto"/>
            <w:right w:val="none" w:sz="0" w:space="0" w:color="auto"/>
          </w:divBdr>
          <w:divsChild>
            <w:div w:id="254480420">
              <w:marLeft w:val="0"/>
              <w:marRight w:val="0"/>
              <w:marTop w:val="0"/>
              <w:marBottom w:val="0"/>
              <w:divBdr>
                <w:top w:val="none" w:sz="0" w:space="0" w:color="auto"/>
                <w:left w:val="none" w:sz="0" w:space="0" w:color="auto"/>
                <w:bottom w:val="none" w:sz="0" w:space="0" w:color="auto"/>
                <w:right w:val="none" w:sz="0" w:space="0" w:color="auto"/>
              </w:divBdr>
              <w:divsChild>
                <w:div w:id="11576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427193">
          <w:marLeft w:val="0"/>
          <w:marRight w:val="0"/>
          <w:marTop w:val="300"/>
          <w:marBottom w:val="0"/>
          <w:divBdr>
            <w:top w:val="none" w:sz="0" w:space="0" w:color="auto"/>
            <w:left w:val="none" w:sz="0" w:space="0" w:color="auto"/>
            <w:bottom w:val="none" w:sz="0" w:space="0" w:color="auto"/>
            <w:right w:val="none" w:sz="0" w:space="0" w:color="auto"/>
          </w:divBdr>
          <w:divsChild>
            <w:div w:id="2033070633">
              <w:marLeft w:val="0"/>
              <w:marRight w:val="0"/>
              <w:marTop w:val="0"/>
              <w:marBottom w:val="0"/>
              <w:divBdr>
                <w:top w:val="none" w:sz="0" w:space="0" w:color="auto"/>
                <w:left w:val="none" w:sz="0" w:space="0" w:color="auto"/>
                <w:bottom w:val="none" w:sz="0" w:space="0" w:color="auto"/>
                <w:right w:val="none" w:sz="0" w:space="0" w:color="auto"/>
              </w:divBdr>
              <w:divsChild>
                <w:div w:id="1055741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5051575">
      <w:bodyDiv w:val="1"/>
      <w:marLeft w:val="0"/>
      <w:marRight w:val="0"/>
      <w:marTop w:val="0"/>
      <w:marBottom w:val="0"/>
      <w:divBdr>
        <w:top w:val="none" w:sz="0" w:space="0" w:color="auto"/>
        <w:left w:val="none" w:sz="0" w:space="0" w:color="auto"/>
        <w:bottom w:val="none" w:sz="0" w:space="0" w:color="auto"/>
        <w:right w:val="none" w:sz="0" w:space="0" w:color="auto"/>
      </w:divBdr>
      <w:divsChild>
        <w:div w:id="265889278">
          <w:marLeft w:val="0"/>
          <w:marRight w:val="0"/>
          <w:marTop w:val="0"/>
          <w:marBottom w:val="0"/>
          <w:divBdr>
            <w:top w:val="none" w:sz="0" w:space="0" w:color="auto"/>
            <w:left w:val="none" w:sz="0" w:space="0" w:color="auto"/>
            <w:bottom w:val="none" w:sz="0" w:space="0" w:color="auto"/>
            <w:right w:val="none" w:sz="0" w:space="0" w:color="auto"/>
          </w:divBdr>
        </w:div>
        <w:div w:id="1531920305">
          <w:marLeft w:val="0"/>
          <w:marRight w:val="0"/>
          <w:marTop w:val="0"/>
          <w:marBottom w:val="0"/>
          <w:divBdr>
            <w:top w:val="none" w:sz="0" w:space="0" w:color="auto"/>
            <w:left w:val="none" w:sz="0" w:space="0" w:color="auto"/>
            <w:bottom w:val="none" w:sz="0" w:space="0" w:color="auto"/>
            <w:right w:val="none" w:sz="0" w:space="0" w:color="auto"/>
          </w:divBdr>
          <w:divsChild>
            <w:div w:id="126052465">
              <w:marLeft w:val="0"/>
              <w:marRight w:val="0"/>
              <w:marTop w:val="0"/>
              <w:marBottom w:val="0"/>
              <w:divBdr>
                <w:top w:val="none" w:sz="0" w:space="0" w:color="auto"/>
                <w:left w:val="none" w:sz="0" w:space="0" w:color="auto"/>
                <w:bottom w:val="none" w:sz="0" w:space="0" w:color="auto"/>
                <w:right w:val="none" w:sz="0" w:space="0" w:color="auto"/>
              </w:divBdr>
            </w:div>
          </w:divsChild>
        </w:div>
        <w:div w:id="304775117">
          <w:marLeft w:val="0"/>
          <w:marRight w:val="0"/>
          <w:marTop w:val="0"/>
          <w:marBottom w:val="0"/>
          <w:divBdr>
            <w:top w:val="none" w:sz="0" w:space="0" w:color="auto"/>
            <w:left w:val="none" w:sz="0" w:space="0" w:color="auto"/>
            <w:bottom w:val="none" w:sz="0" w:space="0" w:color="auto"/>
            <w:right w:val="none" w:sz="0" w:space="0" w:color="auto"/>
          </w:divBdr>
        </w:div>
        <w:div w:id="1110274333">
          <w:marLeft w:val="0"/>
          <w:marRight w:val="0"/>
          <w:marTop w:val="0"/>
          <w:marBottom w:val="0"/>
          <w:divBdr>
            <w:top w:val="none" w:sz="0" w:space="0" w:color="auto"/>
            <w:left w:val="none" w:sz="0" w:space="0" w:color="auto"/>
            <w:bottom w:val="none" w:sz="0" w:space="0" w:color="auto"/>
            <w:right w:val="none" w:sz="0" w:space="0" w:color="auto"/>
          </w:divBdr>
          <w:divsChild>
            <w:div w:id="31737476">
              <w:marLeft w:val="0"/>
              <w:marRight w:val="0"/>
              <w:marTop w:val="0"/>
              <w:marBottom w:val="0"/>
              <w:divBdr>
                <w:top w:val="none" w:sz="0" w:space="0" w:color="auto"/>
                <w:left w:val="none" w:sz="0" w:space="0" w:color="auto"/>
                <w:bottom w:val="none" w:sz="0" w:space="0" w:color="auto"/>
                <w:right w:val="none" w:sz="0" w:space="0" w:color="auto"/>
              </w:divBdr>
            </w:div>
          </w:divsChild>
        </w:div>
        <w:div w:id="408162514">
          <w:marLeft w:val="0"/>
          <w:marRight w:val="0"/>
          <w:marTop w:val="0"/>
          <w:marBottom w:val="0"/>
          <w:divBdr>
            <w:top w:val="none" w:sz="0" w:space="0" w:color="auto"/>
            <w:left w:val="none" w:sz="0" w:space="0" w:color="auto"/>
            <w:bottom w:val="none" w:sz="0" w:space="0" w:color="auto"/>
            <w:right w:val="none" w:sz="0" w:space="0" w:color="auto"/>
          </w:divBdr>
        </w:div>
        <w:div w:id="1558587846">
          <w:marLeft w:val="0"/>
          <w:marRight w:val="0"/>
          <w:marTop w:val="0"/>
          <w:marBottom w:val="0"/>
          <w:divBdr>
            <w:top w:val="none" w:sz="0" w:space="0" w:color="auto"/>
            <w:left w:val="none" w:sz="0" w:space="0" w:color="auto"/>
            <w:bottom w:val="none" w:sz="0" w:space="0" w:color="auto"/>
            <w:right w:val="none" w:sz="0" w:space="0" w:color="auto"/>
          </w:divBdr>
          <w:divsChild>
            <w:div w:id="1343312434">
              <w:marLeft w:val="0"/>
              <w:marRight w:val="0"/>
              <w:marTop w:val="0"/>
              <w:marBottom w:val="0"/>
              <w:divBdr>
                <w:top w:val="none" w:sz="0" w:space="0" w:color="auto"/>
                <w:left w:val="none" w:sz="0" w:space="0" w:color="auto"/>
                <w:bottom w:val="none" w:sz="0" w:space="0" w:color="auto"/>
                <w:right w:val="none" w:sz="0" w:space="0" w:color="auto"/>
              </w:divBdr>
            </w:div>
          </w:divsChild>
        </w:div>
        <w:div w:id="564217378">
          <w:marLeft w:val="0"/>
          <w:marRight w:val="0"/>
          <w:marTop w:val="0"/>
          <w:marBottom w:val="0"/>
          <w:divBdr>
            <w:top w:val="none" w:sz="0" w:space="0" w:color="auto"/>
            <w:left w:val="none" w:sz="0" w:space="0" w:color="auto"/>
            <w:bottom w:val="none" w:sz="0" w:space="0" w:color="auto"/>
            <w:right w:val="none" w:sz="0" w:space="0" w:color="auto"/>
          </w:divBdr>
        </w:div>
        <w:div w:id="814757353">
          <w:marLeft w:val="0"/>
          <w:marRight w:val="0"/>
          <w:marTop w:val="0"/>
          <w:marBottom w:val="0"/>
          <w:divBdr>
            <w:top w:val="none" w:sz="0" w:space="0" w:color="auto"/>
            <w:left w:val="none" w:sz="0" w:space="0" w:color="auto"/>
            <w:bottom w:val="none" w:sz="0" w:space="0" w:color="auto"/>
            <w:right w:val="none" w:sz="0" w:space="0" w:color="auto"/>
          </w:divBdr>
          <w:divsChild>
            <w:div w:id="408426592">
              <w:marLeft w:val="0"/>
              <w:marRight w:val="0"/>
              <w:marTop w:val="0"/>
              <w:marBottom w:val="0"/>
              <w:divBdr>
                <w:top w:val="none" w:sz="0" w:space="0" w:color="auto"/>
                <w:left w:val="none" w:sz="0" w:space="0" w:color="auto"/>
                <w:bottom w:val="none" w:sz="0" w:space="0" w:color="auto"/>
                <w:right w:val="none" w:sz="0" w:space="0" w:color="auto"/>
              </w:divBdr>
            </w:div>
          </w:divsChild>
        </w:div>
        <w:div w:id="1034813553">
          <w:marLeft w:val="0"/>
          <w:marRight w:val="0"/>
          <w:marTop w:val="0"/>
          <w:marBottom w:val="0"/>
          <w:divBdr>
            <w:top w:val="none" w:sz="0" w:space="0" w:color="auto"/>
            <w:left w:val="none" w:sz="0" w:space="0" w:color="auto"/>
            <w:bottom w:val="none" w:sz="0" w:space="0" w:color="auto"/>
            <w:right w:val="none" w:sz="0" w:space="0" w:color="auto"/>
          </w:divBdr>
        </w:div>
        <w:div w:id="649601665">
          <w:marLeft w:val="0"/>
          <w:marRight w:val="0"/>
          <w:marTop w:val="0"/>
          <w:marBottom w:val="0"/>
          <w:divBdr>
            <w:top w:val="none" w:sz="0" w:space="0" w:color="auto"/>
            <w:left w:val="none" w:sz="0" w:space="0" w:color="auto"/>
            <w:bottom w:val="none" w:sz="0" w:space="0" w:color="auto"/>
            <w:right w:val="none" w:sz="0" w:space="0" w:color="auto"/>
          </w:divBdr>
          <w:divsChild>
            <w:div w:id="1983804919">
              <w:marLeft w:val="0"/>
              <w:marRight w:val="0"/>
              <w:marTop w:val="0"/>
              <w:marBottom w:val="0"/>
              <w:divBdr>
                <w:top w:val="none" w:sz="0" w:space="0" w:color="auto"/>
                <w:left w:val="none" w:sz="0" w:space="0" w:color="auto"/>
                <w:bottom w:val="none" w:sz="0" w:space="0" w:color="auto"/>
                <w:right w:val="none" w:sz="0" w:space="0" w:color="auto"/>
              </w:divBdr>
            </w:div>
          </w:divsChild>
        </w:div>
        <w:div w:id="1084570872">
          <w:marLeft w:val="0"/>
          <w:marRight w:val="0"/>
          <w:marTop w:val="0"/>
          <w:marBottom w:val="0"/>
          <w:divBdr>
            <w:top w:val="none" w:sz="0" w:space="0" w:color="auto"/>
            <w:left w:val="none" w:sz="0" w:space="0" w:color="auto"/>
            <w:bottom w:val="none" w:sz="0" w:space="0" w:color="auto"/>
            <w:right w:val="none" w:sz="0" w:space="0" w:color="auto"/>
          </w:divBdr>
        </w:div>
        <w:div w:id="117913994">
          <w:marLeft w:val="0"/>
          <w:marRight w:val="0"/>
          <w:marTop w:val="0"/>
          <w:marBottom w:val="0"/>
          <w:divBdr>
            <w:top w:val="none" w:sz="0" w:space="0" w:color="auto"/>
            <w:left w:val="none" w:sz="0" w:space="0" w:color="auto"/>
            <w:bottom w:val="none" w:sz="0" w:space="0" w:color="auto"/>
            <w:right w:val="none" w:sz="0" w:space="0" w:color="auto"/>
          </w:divBdr>
          <w:divsChild>
            <w:div w:id="272322222">
              <w:marLeft w:val="0"/>
              <w:marRight w:val="0"/>
              <w:marTop w:val="0"/>
              <w:marBottom w:val="0"/>
              <w:divBdr>
                <w:top w:val="none" w:sz="0" w:space="0" w:color="auto"/>
                <w:left w:val="none" w:sz="0" w:space="0" w:color="auto"/>
                <w:bottom w:val="none" w:sz="0" w:space="0" w:color="auto"/>
                <w:right w:val="none" w:sz="0" w:space="0" w:color="auto"/>
              </w:divBdr>
            </w:div>
          </w:divsChild>
        </w:div>
        <w:div w:id="79374365">
          <w:marLeft w:val="0"/>
          <w:marRight w:val="0"/>
          <w:marTop w:val="0"/>
          <w:marBottom w:val="0"/>
          <w:divBdr>
            <w:top w:val="none" w:sz="0" w:space="0" w:color="auto"/>
            <w:left w:val="none" w:sz="0" w:space="0" w:color="auto"/>
            <w:bottom w:val="none" w:sz="0" w:space="0" w:color="auto"/>
            <w:right w:val="none" w:sz="0" w:space="0" w:color="auto"/>
          </w:divBdr>
        </w:div>
        <w:div w:id="2007442790">
          <w:marLeft w:val="0"/>
          <w:marRight w:val="0"/>
          <w:marTop w:val="0"/>
          <w:marBottom w:val="0"/>
          <w:divBdr>
            <w:top w:val="none" w:sz="0" w:space="0" w:color="auto"/>
            <w:left w:val="none" w:sz="0" w:space="0" w:color="auto"/>
            <w:bottom w:val="none" w:sz="0" w:space="0" w:color="auto"/>
            <w:right w:val="none" w:sz="0" w:space="0" w:color="auto"/>
          </w:divBdr>
          <w:divsChild>
            <w:div w:id="1821775890">
              <w:marLeft w:val="0"/>
              <w:marRight w:val="0"/>
              <w:marTop w:val="0"/>
              <w:marBottom w:val="0"/>
              <w:divBdr>
                <w:top w:val="none" w:sz="0" w:space="0" w:color="auto"/>
                <w:left w:val="none" w:sz="0" w:space="0" w:color="auto"/>
                <w:bottom w:val="none" w:sz="0" w:space="0" w:color="auto"/>
                <w:right w:val="none" w:sz="0" w:space="0" w:color="auto"/>
              </w:divBdr>
            </w:div>
          </w:divsChild>
        </w:div>
        <w:div w:id="741874360">
          <w:marLeft w:val="0"/>
          <w:marRight w:val="0"/>
          <w:marTop w:val="300"/>
          <w:marBottom w:val="0"/>
          <w:divBdr>
            <w:top w:val="none" w:sz="0" w:space="0" w:color="auto"/>
            <w:left w:val="none" w:sz="0" w:space="0" w:color="auto"/>
            <w:bottom w:val="none" w:sz="0" w:space="0" w:color="auto"/>
            <w:right w:val="none" w:sz="0" w:space="0" w:color="auto"/>
          </w:divBdr>
          <w:divsChild>
            <w:div w:id="1475633904">
              <w:marLeft w:val="0"/>
              <w:marRight w:val="0"/>
              <w:marTop w:val="0"/>
              <w:marBottom w:val="0"/>
              <w:divBdr>
                <w:top w:val="none" w:sz="0" w:space="0" w:color="auto"/>
                <w:left w:val="none" w:sz="0" w:space="0" w:color="auto"/>
                <w:bottom w:val="none" w:sz="0" w:space="0" w:color="auto"/>
                <w:right w:val="none" w:sz="0" w:space="0" w:color="auto"/>
              </w:divBdr>
              <w:divsChild>
                <w:div w:id="1231037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334241">
          <w:marLeft w:val="0"/>
          <w:marRight w:val="0"/>
          <w:marTop w:val="300"/>
          <w:marBottom w:val="0"/>
          <w:divBdr>
            <w:top w:val="none" w:sz="0" w:space="0" w:color="auto"/>
            <w:left w:val="none" w:sz="0" w:space="0" w:color="auto"/>
            <w:bottom w:val="none" w:sz="0" w:space="0" w:color="auto"/>
            <w:right w:val="none" w:sz="0" w:space="0" w:color="auto"/>
          </w:divBdr>
          <w:divsChild>
            <w:div w:id="599484075">
              <w:marLeft w:val="0"/>
              <w:marRight w:val="0"/>
              <w:marTop w:val="0"/>
              <w:marBottom w:val="0"/>
              <w:divBdr>
                <w:top w:val="none" w:sz="0" w:space="0" w:color="auto"/>
                <w:left w:val="none" w:sz="0" w:space="0" w:color="auto"/>
                <w:bottom w:val="none" w:sz="0" w:space="0" w:color="auto"/>
                <w:right w:val="none" w:sz="0" w:space="0" w:color="auto"/>
              </w:divBdr>
              <w:divsChild>
                <w:div w:id="42796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8035">
          <w:marLeft w:val="0"/>
          <w:marRight w:val="0"/>
          <w:marTop w:val="300"/>
          <w:marBottom w:val="0"/>
          <w:divBdr>
            <w:top w:val="none" w:sz="0" w:space="0" w:color="auto"/>
            <w:left w:val="none" w:sz="0" w:space="0" w:color="auto"/>
            <w:bottom w:val="none" w:sz="0" w:space="0" w:color="auto"/>
            <w:right w:val="none" w:sz="0" w:space="0" w:color="auto"/>
          </w:divBdr>
          <w:divsChild>
            <w:div w:id="407306826">
              <w:marLeft w:val="0"/>
              <w:marRight w:val="0"/>
              <w:marTop w:val="0"/>
              <w:marBottom w:val="0"/>
              <w:divBdr>
                <w:top w:val="none" w:sz="0" w:space="0" w:color="auto"/>
                <w:left w:val="none" w:sz="0" w:space="0" w:color="auto"/>
                <w:bottom w:val="none" w:sz="0" w:space="0" w:color="auto"/>
                <w:right w:val="none" w:sz="0" w:space="0" w:color="auto"/>
              </w:divBdr>
              <w:divsChild>
                <w:div w:id="317080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003412">
          <w:marLeft w:val="0"/>
          <w:marRight w:val="0"/>
          <w:marTop w:val="300"/>
          <w:marBottom w:val="0"/>
          <w:divBdr>
            <w:top w:val="none" w:sz="0" w:space="0" w:color="auto"/>
            <w:left w:val="none" w:sz="0" w:space="0" w:color="auto"/>
            <w:bottom w:val="none" w:sz="0" w:space="0" w:color="auto"/>
            <w:right w:val="none" w:sz="0" w:space="0" w:color="auto"/>
          </w:divBdr>
          <w:divsChild>
            <w:div w:id="1132749032">
              <w:marLeft w:val="0"/>
              <w:marRight w:val="0"/>
              <w:marTop w:val="0"/>
              <w:marBottom w:val="0"/>
              <w:divBdr>
                <w:top w:val="none" w:sz="0" w:space="0" w:color="auto"/>
                <w:left w:val="none" w:sz="0" w:space="0" w:color="auto"/>
                <w:bottom w:val="none" w:sz="0" w:space="0" w:color="auto"/>
                <w:right w:val="none" w:sz="0" w:space="0" w:color="auto"/>
              </w:divBdr>
              <w:divsChild>
                <w:div w:id="1092819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7129076">
      <w:bodyDiv w:val="1"/>
      <w:marLeft w:val="0"/>
      <w:marRight w:val="0"/>
      <w:marTop w:val="0"/>
      <w:marBottom w:val="0"/>
      <w:divBdr>
        <w:top w:val="none" w:sz="0" w:space="0" w:color="auto"/>
        <w:left w:val="none" w:sz="0" w:space="0" w:color="auto"/>
        <w:bottom w:val="none" w:sz="0" w:space="0" w:color="auto"/>
        <w:right w:val="none" w:sz="0" w:space="0" w:color="auto"/>
      </w:divBdr>
      <w:divsChild>
        <w:div w:id="1700424529">
          <w:marLeft w:val="0"/>
          <w:marRight w:val="0"/>
          <w:marTop w:val="0"/>
          <w:marBottom w:val="0"/>
          <w:divBdr>
            <w:top w:val="none" w:sz="0" w:space="0" w:color="auto"/>
            <w:left w:val="none" w:sz="0" w:space="0" w:color="auto"/>
            <w:bottom w:val="none" w:sz="0" w:space="0" w:color="auto"/>
            <w:right w:val="none" w:sz="0" w:space="0" w:color="auto"/>
          </w:divBdr>
        </w:div>
        <w:div w:id="1099330615">
          <w:marLeft w:val="0"/>
          <w:marRight w:val="0"/>
          <w:marTop w:val="0"/>
          <w:marBottom w:val="0"/>
          <w:divBdr>
            <w:top w:val="none" w:sz="0" w:space="0" w:color="auto"/>
            <w:left w:val="none" w:sz="0" w:space="0" w:color="auto"/>
            <w:bottom w:val="none" w:sz="0" w:space="0" w:color="auto"/>
            <w:right w:val="none" w:sz="0" w:space="0" w:color="auto"/>
          </w:divBdr>
          <w:divsChild>
            <w:div w:id="721951431">
              <w:marLeft w:val="0"/>
              <w:marRight w:val="0"/>
              <w:marTop w:val="0"/>
              <w:marBottom w:val="0"/>
              <w:divBdr>
                <w:top w:val="none" w:sz="0" w:space="0" w:color="auto"/>
                <w:left w:val="none" w:sz="0" w:space="0" w:color="auto"/>
                <w:bottom w:val="none" w:sz="0" w:space="0" w:color="auto"/>
                <w:right w:val="none" w:sz="0" w:space="0" w:color="auto"/>
              </w:divBdr>
            </w:div>
          </w:divsChild>
        </w:div>
        <w:div w:id="406849569">
          <w:marLeft w:val="0"/>
          <w:marRight w:val="0"/>
          <w:marTop w:val="0"/>
          <w:marBottom w:val="0"/>
          <w:divBdr>
            <w:top w:val="none" w:sz="0" w:space="0" w:color="auto"/>
            <w:left w:val="none" w:sz="0" w:space="0" w:color="auto"/>
            <w:bottom w:val="none" w:sz="0" w:space="0" w:color="auto"/>
            <w:right w:val="none" w:sz="0" w:space="0" w:color="auto"/>
          </w:divBdr>
        </w:div>
        <w:div w:id="135807053">
          <w:marLeft w:val="0"/>
          <w:marRight w:val="0"/>
          <w:marTop w:val="0"/>
          <w:marBottom w:val="0"/>
          <w:divBdr>
            <w:top w:val="none" w:sz="0" w:space="0" w:color="auto"/>
            <w:left w:val="none" w:sz="0" w:space="0" w:color="auto"/>
            <w:bottom w:val="none" w:sz="0" w:space="0" w:color="auto"/>
            <w:right w:val="none" w:sz="0" w:space="0" w:color="auto"/>
          </w:divBdr>
          <w:divsChild>
            <w:div w:id="1905948700">
              <w:marLeft w:val="0"/>
              <w:marRight w:val="0"/>
              <w:marTop w:val="0"/>
              <w:marBottom w:val="0"/>
              <w:divBdr>
                <w:top w:val="none" w:sz="0" w:space="0" w:color="auto"/>
                <w:left w:val="none" w:sz="0" w:space="0" w:color="auto"/>
                <w:bottom w:val="none" w:sz="0" w:space="0" w:color="auto"/>
                <w:right w:val="none" w:sz="0" w:space="0" w:color="auto"/>
              </w:divBdr>
            </w:div>
          </w:divsChild>
        </w:div>
        <w:div w:id="1540043605">
          <w:marLeft w:val="0"/>
          <w:marRight w:val="0"/>
          <w:marTop w:val="0"/>
          <w:marBottom w:val="0"/>
          <w:divBdr>
            <w:top w:val="none" w:sz="0" w:space="0" w:color="auto"/>
            <w:left w:val="none" w:sz="0" w:space="0" w:color="auto"/>
            <w:bottom w:val="none" w:sz="0" w:space="0" w:color="auto"/>
            <w:right w:val="none" w:sz="0" w:space="0" w:color="auto"/>
          </w:divBdr>
        </w:div>
        <w:div w:id="1989893852">
          <w:marLeft w:val="0"/>
          <w:marRight w:val="0"/>
          <w:marTop w:val="0"/>
          <w:marBottom w:val="0"/>
          <w:divBdr>
            <w:top w:val="none" w:sz="0" w:space="0" w:color="auto"/>
            <w:left w:val="none" w:sz="0" w:space="0" w:color="auto"/>
            <w:bottom w:val="none" w:sz="0" w:space="0" w:color="auto"/>
            <w:right w:val="none" w:sz="0" w:space="0" w:color="auto"/>
          </w:divBdr>
          <w:divsChild>
            <w:div w:id="1390568918">
              <w:marLeft w:val="0"/>
              <w:marRight w:val="0"/>
              <w:marTop w:val="0"/>
              <w:marBottom w:val="0"/>
              <w:divBdr>
                <w:top w:val="none" w:sz="0" w:space="0" w:color="auto"/>
                <w:left w:val="none" w:sz="0" w:space="0" w:color="auto"/>
                <w:bottom w:val="none" w:sz="0" w:space="0" w:color="auto"/>
                <w:right w:val="none" w:sz="0" w:space="0" w:color="auto"/>
              </w:divBdr>
            </w:div>
          </w:divsChild>
        </w:div>
        <w:div w:id="1283003530">
          <w:marLeft w:val="0"/>
          <w:marRight w:val="0"/>
          <w:marTop w:val="0"/>
          <w:marBottom w:val="0"/>
          <w:divBdr>
            <w:top w:val="none" w:sz="0" w:space="0" w:color="auto"/>
            <w:left w:val="none" w:sz="0" w:space="0" w:color="auto"/>
            <w:bottom w:val="none" w:sz="0" w:space="0" w:color="auto"/>
            <w:right w:val="none" w:sz="0" w:space="0" w:color="auto"/>
          </w:divBdr>
        </w:div>
        <w:div w:id="119880331">
          <w:marLeft w:val="0"/>
          <w:marRight w:val="0"/>
          <w:marTop w:val="0"/>
          <w:marBottom w:val="0"/>
          <w:divBdr>
            <w:top w:val="none" w:sz="0" w:space="0" w:color="auto"/>
            <w:left w:val="none" w:sz="0" w:space="0" w:color="auto"/>
            <w:bottom w:val="none" w:sz="0" w:space="0" w:color="auto"/>
            <w:right w:val="none" w:sz="0" w:space="0" w:color="auto"/>
          </w:divBdr>
          <w:divsChild>
            <w:div w:id="70544408">
              <w:marLeft w:val="0"/>
              <w:marRight w:val="0"/>
              <w:marTop w:val="0"/>
              <w:marBottom w:val="0"/>
              <w:divBdr>
                <w:top w:val="none" w:sz="0" w:space="0" w:color="auto"/>
                <w:left w:val="none" w:sz="0" w:space="0" w:color="auto"/>
                <w:bottom w:val="none" w:sz="0" w:space="0" w:color="auto"/>
                <w:right w:val="none" w:sz="0" w:space="0" w:color="auto"/>
              </w:divBdr>
            </w:div>
          </w:divsChild>
        </w:div>
        <w:div w:id="251165905">
          <w:marLeft w:val="0"/>
          <w:marRight w:val="0"/>
          <w:marTop w:val="0"/>
          <w:marBottom w:val="0"/>
          <w:divBdr>
            <w:top w:val="none" w:sz="0" w:space="0" w:color="auto"/>
            <w:left w:val="none" w:sz="0" w:space="0" w:color="auto"/>
            <w:bottom w:val="none" w:sz="0" w:space="0" w:color="auto"/>
            <w:right w:val="none" w:sz="0" w:space="0" w:color="auto"/>
          </w:divBdr>
        </w:div>
        <w:div w:id="1424228837">
          <w:marLeft w:val="0"/>
          <w:marRight w:val="0"/>
          <w:marTop w:val="0"/>
          <w:marBottom w:val="0"/>
          <w:divBdr>
            <w:top w:val="none" w:sz="0" w:space="0" w:color="auto"/>
            <w:left w:val="none" w:sz="0" w:space="0" w:color="auto"/>
            <w:bottom w:val="none" w:sz="0" w:space="0" w:color="auto"/>
            <w:right w:val="none" w:sz="0" w:space="0" w:color="auto"/>
          </w:divBdr>
          <w:divsChild>
            <w:div w:id="12810157">
              <w:marLeft w:val="0"/>
              <w:marRight w:val="0"/>
              <w:marTop w:val="0"/>
              <w:marBottom w:val="0"/>
              <w:divBdr>
                <w:top w:val="none" w:sz="0" w:space="0" w:color="auto"/>
                <w:left w:val="none" w:sz="0" w:space="0" w:color="auto"/>
                <w:bottom w:val="none" w:sz="0" w:space="0" w:color="auto"/>
                <w:right w:val="none" w:sz="0" w:space="0" w:color="auto"/>
              </w:divBdr>
            </w:div>
          </w:divsChild>
        </w:div>
        <w:div w:id="796531891">
          <w:marLeft w:val="0"/>
          <w:marRight w:val="0"/>
          <w:marTop w:val="0"/>
          <w:marBottom w:val="0"/>
          <w:divBdr>
            <w:top w:val="none" w:sz="0" w:space="0" w:color="auto"/>
            <w:left w:val="none" w:sz="0" w:space="0" w:color="auto"/>
            <w:bottom w:val="none" w:sz="0" w:space="0" w:color="auto"/>
            <w:right w:val="none" w:sz="0" w:space="0" w:color="auto"/>
          </w:divBdr>
        </w:div>
        <w:div w:id="1275281692">
          <w:marLeft w:val="0"/>
          <w:marRight w:val="0"/>
          <w:marTop w:val="0"/>
          <w:marBottom w:val="0"/>
          <w:divBdr>
            <w:top w:val="none" w:sz="0" w:space="0" w:color="auto"/>
            <w:left w:val="none" w:sz="0" w:space="0" w:color="auto"/>
            <w:bottom w:val="none" w:sz="0" w:space="0" w:color="auto"/>
            <w:right w:val="none" w:sz="0" w:space="0" w:color="auto"/>
          </w:divBdr>
          <w:divsChild>
            <w:div w:id="552425774">
              <w:marLeft w:val="0"/>
              <w:marRight w:val="0"/>
              <w:marTop w:val="0"/>
              <w:marBottom w:val="0"/>
              <w:divBdr>
                <w:top w:val="none" w:sz="0" w:space="0" w:color="auto"/>
                <w:left w:val="none" w:sz="0" w:space="0" w:color="auto"/>
                <w:bottom w:val="none" w:sz="0" w:space="0" w:color="auto"/>
                <w:right w:val="none" w:sz="0" w:space="0" w:color="auto"/>
              </w:divBdr>
            </w:div>
          </w:divsChild>
        </w:div>
        <w:div w:id="1498301127">
          <w:marLeft w:val="0"/>
          <w:marRight w:val="0"/>
          <w:marTop w:val="0"/>
          <w:marBottom w:val="0"/>
          <w:divBdr>
            <w:top w:val="none" w:sz="0" w:space="0" w:color="auto"/>
            <w:left w:val="none" w:sz="0" w:space="0" w:color="auto"/>
            <w:bottom w:val="none" w:sz="0" w:space="0" w:color="auto"/>
            <w:right w:val="none" w:sz="0" w:space="0" w:color="auto"/>
          </w:divBdr>
        </w:div>
        <w:div w:id="957830557">
          <w:marLeft w:val="0"/>
          <w:marRight w:val="0"/>
          <w:marTop w:val="0"/>
          <w:marBottom w:val="0"/>
          <w:divBdr>
            <w:top w:val="none" w:sz="0" w:space="0" w:color="auto"/>
            <w:left w:val="none" w:sz="0" w:space="0" w:color="auto"/>
            <w:bottom w:val="none" w:sz="0" w:space="0" w:color="auto"/>
            <w:right w:val="none" w:sz="0" w:space="0" w:color="auto"/>
          </w:divBdr>
          <w:divsChild>
            <w:div w:id="1638103130">
              <w:marLeft w:val="0"/>
              <w:marRight w:val="0"/>
              <w:marTop w:val="0"/>
              <w:marBottom w:val="0"/>
              <w:divBdr>
                <w:top w:val="none" w:sz="0" w:space="0" w:color="auto"/>
                <w:left w:val="none" w:sz="0" w:space="0" w:color="auto"/>
                <w:bottom w:val="none" w:sz="0" w:space="0" w:color="auto"/>
                <w:right w:val="none" w:sz="0" w:space="0" w:color="auto"/>
              </w:divBdr>
            </w:div>
          </w:divsChild>
        </w:div>
        <w:div w:id="1658266927">
          <w:marLeft w:val="0"/>
          <w:marRight w:val="0"/>
          <w:marTop w:val="300"/>
          <w:marBottom w:val="0"/>
          <w:divBdr>
            <w:top w:val="none" w:sz="0" w:space="0" w:color="auto"/>
            <w:left w:val="none" w:sz="0" w:space="0" w:color="auto"/>
            <w:bottom w:val="none" w:sz="0" w:space="0" w:color="auto"/>
            <w:right w:val="none" w:sz="0" w:space="0" w:color="auto"/>
          </w:divBdr>
          <w:divsChild>
            <w:div w:id="735207076">
              <w:marLeft w:val="0"/>
              <w:marRight w:val="0"/>
              <w:marTop w:val="0"/>
              <w:marBottom w:val="0"/>
              <w:divBdr>
                <w:top w:val="none" w:sz="0" w:space="0" w:color="auto"/>
                <w:left w:val="none" w:sz="0" w:space="0" w:color="auto"/>
                <w:bottom w:val="none" w:sz="0" w:space="0" w:color="auto"/>
                <w:right w:val="none" w:sz="0" w:space="0" w:color="auto"/>
              </w:divBdr>
              <w:divsChild>
                <w:div w:id="160043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84590">
          <w:marLeft w:val="0"/>
          <w:marRight w:val="0"/>
          <w:marTop w:val="300"/>
          <w:marBottom w:val="0"/>
          <w:divBdr>
            <w:top w:val="none" w:sz="0" w:space="0" w:color="auto"/>
            <w:left w:val="none" w:sz="0" w:space="0" w:color="auto"/>
            <w:bottom w:val="none" w:sz="0" w:space="0" w:color="auto"/>
            <w:right w:val="none" w:sz="0" w:space="0" w:color="auto"/>
          </w:divBdr>
          <w:divsChild>
            <w:div w:id="1822186259">
              <w:marLeft w:val="0"/>
              <w:marRight w:val="0"/>
              <w:marTop w:val="0"/>
              <w:marBottom w:val="0"/>
              <w:divBdr>
                <w:top w:val="none" w:sz="0" w:space="0" w:color="auto"/>
                <w:left w:val="none" w:sz="0" w:space="0" w:color="auto"/>
                <w:bottom w:val="none" w:sz="0" w:space="0" w:color="auto"/>
                <w:right w:val="none" w:sz="0" w:space="0" w:color="auto"/>
              </w:divBdr>
              <w:divsChild>
                <w:div w:id="9594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257279">
          <w:marLeft w:val="0"/>
          <w:marRight w:val="0"/>
          <w:marTop w:val="300"/>
          <w:marBottom w:val="0"/>
          <w:divBdr>
            <w:top w:val="none" w:sz="0" w:space="0" w:color="auto"/>
            <w:left w:val="none" w:sz="0" w:space="0" w:color="auto"/>
            <w:bottom w:val="none" w:sz="0" w:space="0" w:color="auto"/>
            <w:right w:val="none" w:sz="0" w:space="0" w:color="auto"/>
          </w:divBdr>
          <w:divsChild>
            <w:div w:id="627053880">
              <w:marLeft w:val="0"/>
              <w:marRight w:val="0"/>
              <w:marTop w:val="0"/>
              <w:marBottom w:val="0"/>
              <w:divBdr>
                <w:top w:val="none" w:sz="0" w:space="0" w:color="auto"/>
                <w:left w:val="none" w:sz="0" w:space="0" w:color="auto"/>
                <w:bottom w:val="none" w:sz="0" w:space="0" w:color="auto"/>
                <w:right w:val="none" w:sz="0" w:space="0" w:color="auto"/>
              </w:divBdr>
              <w:divsChild>
                <w:div w:id="69974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364230">
          <w:marLeft w:val="0"/>
          <w:marRight w:val="0"/>
          <w:marTop w:val="300"/>
          <w:marBottom w:val="0"/>
          <w:divBdr>
            <w:top w:val="none" w:sz="0" w:space="0" w:color="auto"/>
            <w:left w:val="none" w:sz="0" w:space="0" w:color="auto"/>
            <w:bottom w:val="none" w:sz="0" w:space="0" w:color="auto"/>
            <w:right w:val="none" w:sz="0" w:space="0" w:color="auto"/>
          </w:divBdr>
          <w:divsChild>
            <w:div w:id="1344475812">
              <w:marLeft w:val="0"/>
              <w:marRight w:val="0"/>
              <w:marTop w:val="0"/>
              <w:marBottom w:val="0"/>
              <w:divBdr>
                <w:top w:val="none" w:sz="0" w:space="0" w:color="auto"/>
                <w:left w:val="none" w:sz="0" w:space="0" w:color="auto"/>
                <w:bottom w:val="none" w:sz="0" w:space="0" w:color="auto"/>
                <w:right w:val="none" w:sz="0" w:space="0" w:color="auto"/>
              </w:divBdr>
              <w:divsChild>
                <w:div w:id="42488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7204484">
      <w:bodyDiv w:val="1"/>
      <w:marLeft w:val="0"/>
      <w:marRight w:val="0"/>
      <w:marTop w:val="0"/>
      <w:marBottom w:val="0"/>
      <w:divBdr>
        <w:top w:val="none" w:sz="0" w:space="0" w:color="auto"/>
        <w:left w:val="none" w:sz="0" w:space="0" w:color="auto"/>
        <w:bottom w:val="none" w:sz="0" w:space="0" w:color="auto"/>
        <w:right w:val="none" w:sz="0" w:space="0" w:color="auto"/>
      </w:divBdr>
      <w:divsChild>
        <w:div w:id="1185092252">
          <w:marLeft w:val="0"/>
          <w:marRight w:val="0"/>
          <w:marTop w:val="0"/>
          <w:marBottom w:val="0"/>
          <w:divBdr>
            <w:top w:val="none" w:sz="0" w:space="0" w:color="auto"/>
            <w:left w:val="none" w:sz="0" w:space="0" w:color="auto"/>
            <w:bottom w:val="none" w:sz="0" w:space="0" w:color="auto"/>
            <w:right w:val="none" w:sz="0" w:space="0" w:color="auto"/>
          </w:divBdr>
          <w:divsChild>
            <w:div w:id="16741759">
              <w:marLeft w:val="0"/>
              <w:marRight w:val="0"/>
              <w:marTop w:val="0"/>
              <w:marBottom w:val="0"/>
              <w:divBdr>
                <w:top w:val="none" w:sz="0" w:space="0" w:color="auto"/>
                <w:left w:val="none" w:sz="0" w:space="0" w:color="auto"/>
                <w:bottom w:val="none" w:sz="0" w:space="0" w:color="auto"/>
                <w:right w:val="none" w:sz="0" w:space="0" w:color="auto"/>
              </w:divBdr>
            </w:div>
          </w:divsChild>
        </w:div>
        <w:div w:id="2134247637">
          <w:marLeft w:val="0"/>
          <w:marRight w:val="0"/>
          <w:marTop w:val="0"/>
          <w:marBottom w:val="0"/>
          <w:divBdr>
            <w:top w:val="none" w:sz="0" w:space="0" w:color="auto"/>
            <w:left w:val="none" w:sz="0" w:space="0" w:color="auto"/>
            <w:bottom w:val="none" w:sz="0" w:space="0" w:color="auto"/>
            <w:right w:val="none" w:sz="0" w:space="0" w:color="auto"/>
          </w:divBdr>
        </w:div>
        <w:div w:id="1509057269">
          <w:marLeft w:val="0"/>
          <w:marRight w:val="0"/>
          <w:marTop w:val="0"/>
          <w:marBottom w:val="0"/>
          <w:divBdr>
            <w:top w:val="none" w:sz="0" w:space="0" w:color="auto"/>
            <w:left w:val="none" w:sz="0" w:space="0" w:color="auto"/>
            <w:bottom w:val="none" w:sz="0" w:space="0" w:color="auto"/>
            <w:right w:val="none" w:sz="0" w:space="0" w:color="auto"/>
          </w:divBdr>
          <w:divsChild>
            <w:div w:id="1479497910">
              <w:marLeft w:val="0"/>
              <w:marRight w:val="0"/>
              <w:marTop w:val="0"/>
              <w:marBottom w:val="0"/>
              <w:divBdr>
                <w:top w:val="none" w:sz="0" w:space="0" w:color="auto"/>
                <w:left w:val="none" w:sz="0" w:space="0" w:color="auto"/>
                <w:bottom w:val="none" w:sz="0" w:space="0" w:color="auto"/>
                <w:right w:val="none" w:sz="0" w:space="0" w:color="auto"/>
              </w:divBdr>
            </w:div>
          </w:divsChild>
        </w:div>
        <w:div w:id="1990164031">
          <w:marLeft w:val="0"/>
          <w:marRight w:val="0"/>
          <w:marTop w:val="0"/>
          <w:marBottom w:val="0"/>
          <w:divBdr>
            <w:top w:val="none" w:sz="0" w:space="0" w:color="auto"/>
            <w:left w:val="none" w:sz="0" w:space="0" w:color="auto"/>
            <w:bottom w:val="none" w:sz="0" w:space="0" w:color="auto"/>
            <w:right w:val="none" w:sz="0" w:space="0" w:color="auto"/>
          </w:divBdr>
        </w:div>
        <w:div w:id="1153451159">
          <w:marLeft w:val="0"/>
          <w:marRight w:val="0"/>
          <w:marTop w:val="0"/>
          <w:marBottom w:val="0"/>
          <w:divBdr>
            <w:top w:val="none" w:sz="0" w:space="0" w:color="auto"/>
            <w:left w:val="none" w:sz="0" w:space="0" w:color="auto"/>
            <w:bottom w:val="none" w:sz="0" w:space="0" w:color="auto"/>
            <w:right w:val="none" w:sz="0" w:space="0" w:color="auto"/>
          </w:divBdr>
          <w:divsChild>
            <w:div w:id="1742370199">
              <w:marLeft w:val="0"/>
              <w:marRight w:val="0"/>
              <w:marTop w:val="0"/>
              <w:marBottom w:val="0"/>
              <w:divBdr>
                <w:top w:val="none" w:sz="0" w:space="0" w:color="auto"/>
                <w:left w:val="none" w:sz="0" w:space="0" w:color="auto"/>
                <w:bottom w:val="none" w:sz="0" w:space="0" w:color="auto"/>
                <w:right w:val="none" w:sz="0" w:space="0" w:color="auto"/>
              </w:divBdr>
            </w:div>
          </w:divsChild>
        </w:div>
        <w:div w:id="2063869958">
          <w:marLeft w:val="0"/>
          <w:marRight w:val="0"/>
          <w:marTop w:val="0"/>
          <w:marBottom w:val="0"/>
          <w:divBdr>
            <w:top w:val="none" w:sz="0" w:space="0" w:color="auto"/>
            <w:left w:val="none" w:sz="0" w:space="0" w:color="auto"/>
            <w:bottom w:val="none" w:sz="0" w:space="0" w:color="auto"/>
            <w:right w:val="none" w:sz="0" w:space="0" w:color="auto"/>
          </w:divBdr>
        </w:div>
        <w:div w:id="1628660867">
          <w:marLeft w:val="0"/>
          <w:marRight w:val="0"/>
          <w:marTop w:val="0"/>
          <w:marBottom w:val="0"/>
          <w:divBdr>
            <w:top w:val="none" w:sz="0" w:space="0" w:color="auto"/>
            <w:left w:val="none" w:sz="0" w:space="0" w:color="auto"/>
            <w:bottom w:val="none" w:sz="0" w:space="0" w:color="auto"/>
            <w:right w:val="none" w:sz="0" w:space="0" w:color="auto"/>
          </w:divBdr>
          <w:divsChild>
            <w:div w:id="106238416">
              <w:marLeft w:val="0"/>
              <w:marRight w:val="0"/>
              <w:marTop w:val="0"/>
              <w:marBottom w:val="0"/>
              <w:divBdr>
                <w:top w:val="none" w:sz="0" w:space="0" w:color="auto"/>
                <w:left w:val="none" w:sz="0" w:space="0" w:color="auto"/>
                <w:bottom w:val="none" w:sz="0" w:space="0" w:color="auto"/>
                <w:right w:val="none" w:sz="0" w:space="0" w:color="auto"/>
              </w:divBdr>
            </w:div>
          </w:divsChild>
        </w:div>
        <w:div w:id="515311640">
          <w:marLeft w:val="0"/>
          <w:marRight w:val="0"/>
          <w:marTop w:val="0"/>
          <w:marBottom w:val="0"/>
          <w:divBdr>
            <w:top w:val="none" w:sz="0" w:space="0" w:color="auto"/>
            <w:left w:val="none" w:sz="0" w:space="0" w:color="auto"/>
            <w:bottom w:val="none" w:sz="0" w:space="0" w:color="auto"/>
            <w:right w:val="none" w:sz="0" w:space="0" w:color="auto"/>
          </w:divBdr>
        </w:div>
        <w:div w:id="106317322">
          <w:marLeft w:val="0"/>
          <w:marRight w:val="0"/>
          <w:marTop w:val="0"/>
          <w:marBottom w:val="0"/>
          <w:divBdr>
            <w:top w:val="none" w:sz="0" w:space="0" w:color="auto"/>
            <w:left w:val="none" w:sz="0" w:space="0" w:color="auto"/>
            <w:bottom w:val="none" w:sz="0" w:space="0" w:color="auto"/>
            <w:right w:val="none" w:sz="0" w:space="0" w:color="auto"/>
          </w:divBdr>
          <w:divsChild>
            <w:div w:id="405808711">
              <w:marLeft w:val="0"/>
              <w:marRight w:val="0"/>
              <w:marTop w:val="0"/>
              <w:marBottom w:val="0"/>
              <w:divBdr>
                <w:top w:val="none" w:sz="0" w:space="0" w:color="auto"/>
                <w:left w:val="none" w:sz="0" w:space="0" w:color="auto"/>
                <w:bottom w:val="none" w:sz="0" w:space="0" w:color="auto"/>
                <w:right w:val="none" w:sz="0" w:space="0" w:color="auto"/>
              </w:divBdr>
            </w:div>
          </w:divsChild>
        </w:div>
        <w:div w:id="2108231428">
          <w:marLeft w:val="0"/>
          <w:marRight w:val="0"/>
          <w:marTop w:val="0"/>
          <w:marBottom w:val="0"/>
          <w:divBdr>
            <w:top w:val="none" w:sz="0" w:space="0" w:color="auto"/>
            <w:left w:val="none" w:sz="0" w:space="0" w:color="auto"/>
            <w:bottom w:val="none" w:sz="0" w:space="0" w:color="auto"/>
            <w:right w:val="none" w:sz="0" w:space="0" w:color="auto"/>
          </w:divBdr>
        </w:div>
        <w:div w:id="117994646">
          <w:marLeft w:val="0"/>
          <w:marRight w:val="0"/>
          <w:marTop w:val="0"/>
          <w:marBottom w:val="0"/>
          <w:divBdr>
            <w:top w:val="none" w:sz="0" w:space="0" w:color="auto"/>
            <w:left w:val="none" w:sz="0" w:space="0" w:color="auto"/>
            <w:bottom w:val="none" w:sz="0" w:space="0" w:color="auto"/>
            <w:right w:val="none" w:sz="0" w:space="0" w:color="auto"/>
          </w:divBdr>
          <w:divsChild>
            <w:div w:id="258297845">
              <w:marLeft w:val="0"/>
              <w:marRight w:val="0"/>
              <w:marTop w:val="0"/>
              <w:marBottom w:val="0"/>
              <w:divBdr>
                <w:top w:val="none" w:sz="0" w:space="0" w:color="auto"/>
                <w:left w:val="none" w:sz="0" w:space="0" w:color="auto"/>
                <w:bottom w:val="none" w:sz="0" w:space="0" w:color="auto"/>
                <w:right w:val="none" w:sz="0" w:space="0" w:color="auto"/>
              </w:divBdr>
            </w:div>
          </w:divsChild>
        </w:div>
        <w:div w:id="1458445926">
          <w:marLeft w:val="0"/>
          <w:marRight w:val="0"/>
          <w:marTop w:val="0"/>
          <w:marBottom w:val="0"/>
          <w:divBdr>
            <w:top w:val="none" w:sz="0" w:space="0" w:color="auto"/>
            <w:left w:val="none" w:sz="0" w:space="0" w:color="auto"/>
            <w:bottom w:val="none" w:sz="0" w:space="0" w:color="auto"/>
            <w:right w:val="none" w:sz="0" w:space="0" w:color="auto"/>
          </w:divBdr>
        </w:div>
        <w:div w:id="559096261">
          <w:marLeft w:val="0"/>
          <w:marRight w:val="0"/>
          <w:marTop w:val="0"/>
          <w:marBottom w:val="0"/>
          <w:divBdr>
            <w:top w:val="none" w:sz="0" w:space="0" w:color="auto"/>
            <w:left w:val="none" w:sz="0" w:space="0" w:color="auto"/>
            <w:bottom w:val="none" w:sz="0" w:space="0" w:color="auto"/>
            <w:right w:val="none" w:sz="0" w:space="0" w:color="auto"/>
          </w:divBdr>
          <w:divsChild>
            <w:div w:id="754669225">
              <w:marLeft w:val="0"/>
              <w:marRight w:val="0"/>
              <w:marTop w:val="0"/>
              <w:marBottom w:val="0"/>
              <w:divBdr>
                <w:top w:val="none" w:sz="0" w:space="0" w:color="auto"/>
                <w:left w:val="none" w:sz="0" w:space="0" w:color="auto"/>
                <w:bottom w:val="none" w:sz="0" w:space="0" w:color="auto"/>
                <w:right w:val="none" w:sz="0" w:space="0" w:color="auto"/>
              </w:divBdr>
            </w:div>
          </w:divsChild>
        </w:div>
        <w:div w:id="1185242692">
          <w:marLeft w:val="0"/>
          <w:marRight w:val="0"/>
          <w:marTop w:val="300"/>
          <w:marBottom w:val="0"/>
          <w:divBdr>
            <w:top w:val="none" w:sz="0" w:space="0" w:color="auto"/>
            <w:left w:val="none" w:sz="0" w:space="0" w:color="auto"/>
            <w:bottom w:val="none" w:sz="0" w:space="0" w:color="auto"/>
            <w:right w:val="none" w:sz="0" w:space="0" w:color="auto"/>
          </w:divBdr>
          <w:divsChild>
            <w:div w:id="399790701">
              <w:marLeft w:val="0"/>
              <w:marRight w:val="0"/>
              <w:marTop w:val="0"/>
              <w:marBottom w:val="0"/>
              <w:divBdr>
                <w:top w:val="none" w:sz="0" w:space="0" w:color="auto"/>
                <w:left w:val="none" w:sz="0" w:space="0" w:color="auto"/>
                <w:bottom w:val="none" w:sz="0" w:space="0" w:color="auto"/>
                <w:right w:val="none" w:sz="0" w:space="0" w:color="auto"/>
              </w:divBdr>
              <w:divsChild>
                <w:div w:id="33357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137816">
          <w:marLeft w:val="0"/>
          <w:marRight w:val="0"/>
          <w:marTop w:val="300"/>
          <w:marBottom w:val="0"/>
          <w:divBdr>
            <w:top w:val="none" w:sz="0" w:space="0" w:color="auto"/>
            <w:left w:val="none" w:sz="0" w:space="0" w:color="auto"/>
            <w:bottom w:val="none" w:sz="0" w:space="0" w:color="auto"/>
            <w:right w:val="none" w:sz="0" w:space="0" w:color="auto"/>
          </w:divBdr>
          <w:divsChild>
            <w:div w:id="519243543">
              <w:marLeft w:val="0"/>
              <w:marRight w:val="0"/>
              <w:marTop w:val="0"/>
              <w:marBottom w:val="0"/>
              <w:divBdr>
                <w:top w:val="none" w:sz="0" w:space="0" w:color="auto"/>
                <w:left w:val="none" w:sz="0" w:space="0" w:color="auto"/>
                <w:bottom w:val="none" w:sz="0" w:space="0" w:color="auto"/>
                <w:right w:val="none" w:sz="0" w:space="0" w:color="auto"/>
              </w:divBdr>
              <w:divsChild>
                <w:div w:id="1975480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007283">
          <w:marLeft w:val="0"/>
          <w:marRight w:val="0"/>
          <w:marTop w:val="300"/>
          <w:marBottom w:val="0"/>
          <w:divBdr>
            <w:top w:val="none" w:sz="0" w:space="0" w:color="auto"/>
            <w:left w:val="none" w:sz="0" w:space="0" w:color="auto"/>
            <w:bottom w:val="none" w:sz="0" w:space="0" w:color="auto"/>
            <w:right w:val="none" w:sz="0" w:space="0" w:color="auto"/>
          </w:divBdr>
          <w:divsChild>
            <w:div w:id="1174875186">
              <w:marLeft w:val="0"/>
              <w:marRight w:val="0"/>
              <w:marTop w:val="0"/>
              <w:marBottom w:val="0"/>
              <w:divBdr>
                <w:top w:val="none" w:sz="0" w:space="0" w:color="auto"/>
                <w:left w:val="none" w:sz="0" w:space="0" w:color="auto"/>
                <w:bottom w:val="none" w:sz="0" w:space="0" w:color="auto"/>
                <w:right w:val="none" w:sz="0" w:space="0" w:color="auto"/>
              </w:divBdr>
              <w:divsChild>
                <w:div w:id="136767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33594">
          <w:marLeft w:val="0"/>
          <w:marRight w:val="0"/>
          <w:marTop w:val="300"/>
          <w:marBottom w:val="0"/>
          <w:divBdr>
            <w:top w:val="none" w:sz="0" w:space="0" w:color="auto"/>
            <w:left w:val="none" w:sz="0" w:space="0" w:color="auto"/>
            <w:bottom w:val="none" w:sz="0" w:space="0" w:color="auto"/>
            <w:right w:val="none" w:sz="0" w:space="0" w:color="auto"/>
          </w:divBdr>
          <w:divsChild>
            <w:div w:id="637347637">
              <w:marLeft w:val="0"/>
              <w:marRight w:val="0"/>
              <w:marTop w:val="0"/>
              <w:marBottom w:val="0"/>
              <w:divBdr>
                <w:top w:val="none" w:sz="0" w:space="0" w:color="auto"/>
                <w:left w:val="none" w:sz="0" w:space="0" w:color="auto"/>
                <w:bottom w:val="none" w:sz="0" w:space="0" w:color="auto"/>
                <w:right w:val="none" w:sz="0" w:space="0" w:color="auto"/>
              </w:divBdr>
              <w:divsChild>
                <w:div w:id="1880556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28859">
      <w:bodyDiv w:val="1"/>
      <w:marLeft w:val="0"/>
      <w:marRight w:val="0"/>
      <w:marTop w:val="0"/>
      <w:marBottom w:val="0"/>
      <w:divBdr>
        <w:top w:val="none" w:sz="0" w:space="0" w:color="auto"/>
        <w:left w:val="none" w:sz="0" w:space="0" w:color="auto"/>
        <w:bottom w:val="none" w:sz="0" w:space="0" w:color="auto"/>
        <w:right w:val="none" w:sz="0" w:space="0" w:color="auto"/>
      </w:divBdr>
      <w:divsChild>
        <w:div w:id="863904007">
          <w:marLeft w:val="0"/>
          <w:marRight w:val="0"/>
          <w:marTop w:val="0"/>
          <w:marBottom w:val="0"/>
          <w:divBdr>
            <w:top w:val="none" w:sz="0" w:space="0" w:color="auto"/>
            <w:left w:val="none" w:sz="0" w:space="0" w:color="auto"/>
            <w:bottom w:val="none" w:sz="0" w:space="0" w:color="auto"/>
            <w:right w:val="none" w:sz="0" w:space="0" w:color="auto"/>
          </w:divBdr>
        </w:div>
        <w:div w:id="1462190994">
          <w:marLeft w:val="0"/>
          <w:marRight w:val="0"/>
          <w:marTop w:val="0"/>
          <w:marBottom w:val="0"/>
          <w:divBdr>
            <w:top w:val="none" w:sz="0" w:space="0" w:color="auto"/>
            <w:left w:val="none" w:sz="0" w:space="0" w:color="auto"/>
            <w:bottom w:val="none" w:sz="0" w:space="0" w:color="auto"/>
            <w:right w:val="none" w:sz="0" w:space="0" w:color="auto"/>
          </w:divBdr>
          <w:divsChild>
            <w:div w:id="611937266">
              <w:marLeft w:val="0"/>
              <w:marRight w:val="0"/>
              <w:marTop w:val="0"/>
              <w:marBottom w:val="0"/>
              <w:divBdr>
                <w:top w:val="none" w:sz="0" w:space="0" w:color="auto"/>
                <w:left w:val="none" w:sz="0" w:space="0" w:color="auto"/>
                <w:bottom w:val="none" w:sz="0" w:space="0" w:color="auto"/>
                <w:right w:val="none" w:sz="0" w:space="0" w:color="auto"/>
              </w:divBdr>
            </w:div>
          </w:divsChild>
        </w:div>
        <w:div w:id="1712532662">
          <w:marLeft w:val="0"/>
          <w:marRight w:val="0"/>
          <w:marTop w:val="0"/>
          <w:marBottom w:val="0"/>
          <w:divBdr>
            <w:top w:val="none" w:sz="0" w:space="0" w:color="auto"/>
            <w:left w:val="none" w:sz="0" w:space="0" w:color="auto"/>
            <w:bottom w:val="none" w:sz="0" w:space="0" w:color="auto"/>
            <w:right w:val="none" w:sz="0" w:space="0" w:color="auto"/>
          </w:divBdr>
        </w:div>
        <w:div w:id="1267039072">
          <w:marLeft w:val="0"/>
          <w:marRight w:val="0"/>
          <w:marTop w:val="0"/>
          <w:marBottom w:val="0"/>
          <w:divBdr>
            <w:top w:val="none" w:sz="0" w:space="0" w:color="auto"/>
            <w:left w:val="none" w:sz="0" w:space="0" w:color="auto"/>
            <w:bottom w:val="none" w:sz="0" w:space="0" w:color="auto"/>
            <w:right w:val="none" w:sz="0" w:space="0" w:color="auto"/>
          </w:divBdr>
          <w:divsChild>
            <w:div w:id="1548184178">
              <w:marLeft w:val="0"/>
              <w:marRight w:val="0"/>
              <w:marTop w:val="0"/>
              <w:marBottom w:val="0"/>
              <w:divBdr>
                <w:top w:val="none" w:sz="0" w:space="0" w:color="auto"/>
                <w:left w:val="none" w:sz="0" w:space="0" w:color="auto"/>
                <w:bottom w:val="none" w:sz="0" w:space="0" w:color="auto"/>
                <w:right w:val="none" w:sz="0" w:space="0" w:color="auto"/>
              </w:divBdr>
            </w:div>
          </w:divsChild>
        </w:div>
        <w:div w:id="1338655561">
          <w:marLeft w:val="0"/>
          <w:marRight w:val="0"/>
          <w:marTop w:val="0"/>
          <w:marBottom w:val="0"/>
          <w:divBdr>
            <w:top w:val="none" w:sz="0" w:space="0" w:color="auto"/>
            <w:left w:val="none" w:sz="0" w:space="0" w:color="auto"/>
            <w:bottom w:val="none" w:sz="0" w:space="0" w:color="auto"/>
            <w:right w:val="none" w:sz="0" w:space="0" w:color="auto"/>
          </w:divBdr>
        </w:div>
        <w:div w:id="1942295042">
          <w:marLeft w:val="0"/>
          <w:marRight w:val="0"/>
          <w:marTop w:val="0"/>
          <w:marBottom w:val="0"/>
          <w:divBdr>
            <w:top w:val="none" w:sz="0" w:space="0" w:color="auto"/>
            <w:left w:val="none" w:sz="0" w:space="0" w:color="auto"/>
            <w:bottom w:val="none" w:sz="0" w:space="0" w:color="auto"/>
            <w:right w:val="none" w:sz="0" w:space="0" w:color="auto"/>
          </w:divBdr>
          <w:divsChild>
            <w:div w:id="1542209573">
              <w:marLeft w:val="0"/>
              <w:marRight w:val="0"/>
              <w:marTop w:val="0"/>
              <w:marBottom w:val="0"/>
              <w:divBdr>
                <w:top w:val="none" w:sz="0" w:space="0" w:color="auto"/>
                <w:left w:val="none" w:sz="0" w:space="0" w:color="auto"/>
                <w:bottom w:val="none" w:sz="0" w:space="0" w:color="auto"/>
                <w:right w:val="none" w:sz="0" w:space="0" w:color="auto"/>
              </w:divBdr>
            </w:div>
          </w:divsChild>
        </w:div>
        <w:div w:id="1537237473">
          <w:marLeft w:val="0"/>
          <w:marRight w:val="0"/>
          <w:marTop w:val="0"/>
          <w:marBottom w:val="0"/>
          <w:divBdr>
            <w:top w:val="none" w:sz="0" w:space="0" w:color="auto"/>
            <w:left w:val="none" w:sz="0" w:space="0" w:color="auto"/>
            <w:bottom w:val="none" w:sz="0" w:space="0" w:color="auto"/>
            <w:right w:val="none" w:sz="0" w:space="0" w:color="auto"/>
          </w:divBdr>
        </w:div>
        <w:div w:id="1177187707">
          <w:marLeft w:val="0"/>
          <w:marRight w:val="0"/>
          <w:marTop w:val="0"/>
          <w:marBottom w:val="0"/>
          <w:divBdr>
            <w:top w:val="none" w:sz="0" w:space="0" w:color="auto"/>
            <w:left w:val="none" w:sz="0" w:space="0" w:color="auto"/>
            <w:bottom w:val="none" w:sz="0" w:space="0" w:color="auto"/>
            <w:right w:val="none" w:sz="0" w:space="0" w:color="auto"/>
          </w:divBdr>
          <w:divsChild>
            <w:div w:id="236746258">
              <w:marLeft w:val="0"/>
              <w:marRight w:val="0"/>
              <w:marTop w:val="0"/>
              <w:marBottom w:val="0"/>
              <w:divBdr>
                <w:top w:val="none" w:sz="0" w:space="0" w:color="auto"/>
                <w:left w:val="none" w:sz="0" w:space="0" w:color="auto"/>
                <w:bottom w:val="none" w:sz="0" w:space="0" w:color="auto"/>
                <w:right w:val="none" w:sz="0" w:space="0" w:color="auto"/>
              </w:divBdr>
            </w:div>
          </w:divsChild>
        </w:div>
        <w:div w:id="614210329">
          <w:marLeft w:val="0"/>
          <w:marRight w:val="0"/>
          <w:marTop w:val="0"/>
          <w:marBottom w:val="0"/>
          <w:divBdr>
            <w:top w:val="none" w:sz="0" w:space="0" w:color="auto"/>
            <w:left w:val="none" w:sz="0" w:space="0" w:color="auto"/>
            <w:bottom w:val="none" w:sz="0" w:space="0" w:color="auto"/>
            <w:right w:val="none" w:sz="0" w:space="0" w:color="auto"/>
          </w:divBdr>
        </w:div>
        <w:div w:id="1184587011">
          <w:marLeft w:val="0"/>
          <w:marRight w:val="0"/>
          <w:marTop w:val="0"/>
          <w:marBottom w:val="0"/>
          <w:divBdr>
            <w:top w:val="none" w:sz="0" w:space="0" w:color="auto"/>
            <w:left w:val="none" w:sz="0" w:space="0" w:color="auto"/>
            <w:bottom w:val="none" w:sz="0" w:space="0" w:color="auto"/>
            <w:right w:val="none" w:sz="0" w:space="0" w:color="auto"/>
          </w:divBdr>
          <w:divsChild>
            <w:div w:id="518736539">
              <w:marLeft w:val="0"/>
              <w:marRight w:val="0"/>
              <w:marTop w:val="0"/>
              <w:marBottom w:val="0"/>
              <w:divBdr>
                <w:top w:val="none" w:sz="0" w:space="0" w:color="auto"/>
                <w:left w:val="none" w:sz="0" w:space="0" w:color="auto"/>
                <w:bottom w:val="none" w:sz="0" w:space="0" w:color="auto"/>
                <w:right w:val="none" w:sz="0" w:space="0" w:color="auto"/>
              </w:divBdr>
            </w:div>
          </w:divsChild>
        </w:div>
        <w:div w:id="1316495880">
          <w:marLeft w:val="0"/>
          <w:marRight w:val="0"/>
          <w:marTop w:val="0"/>
          <w:marBottom w:val="0"/>
          <w:divBdr>
            <w:top w:val="none" w:sz="0" w:space="0" w:color="auto"/>
            <w:left w:val="none" w:sz="0" w:space="0" w:color="auto"/>
            <w:bottom w:val="none" w:sz="0" w:space="0" w:color="auto"/>
            <w:right w:val="none" w:sz="0" w:space="0" w:color="auto"/>
          </w:divBdr>
        </w:div>
        <w:div w:id="971639316">
          <w:marLeft w:val="0"/>
          <w:marRight w:val="0"/>
          <w:marTop w:val="0"/>
          <w:marBottom w:val="0"/>
          <w:divBdr>
            <w:top w:val="none" w:sz="0" w:space="0" w:color="auto"/>
            <w:left w:val="none" w:sz="0" w:space="0" w:color="auto"/>
            <w:bottom w:val="none" w:sz="0" w:space="0" w:color="auto"/>
            <w:right w:val="none" w:sz="0" w:space="0" w:color="auto"/>
          </w:divBdr>
          <w:divsChild>
            <w:div w:id="377901800">
              <w:marLeft w:val="0"/>
              <w:marRight w:val="0"/>
              <w:marTop w:val="0"/>
              <w:marBottom w:val="0"/>
              <w:divBdr>
                <w:top w:val="none" w:sz="0" w:space="0" w:color="auto"/>
                <w:left w:val="none" w:sz="0" w:space="0" w:color="auto"/>
                <w:bottom w:val="none" w:sz="0" w:space="0" w:color="auto"/>
                <w:right w:val="none" w:sz="0" w:space="0" w:color="auto"/>
              </w:divBdr>
            </w:div>
          </w:divsChild>
        </w:div>
        <w:div w:id="1039089556">
          <w:marLeft w:val="0"/>
          <w:marRight w:val="0"/>
          <w:marTop w:val="0"/>
          <w:marBottom w:val="0"/>
          <w:divBdr>
            <w:top w:val="none" w:sz="0" w:space="0" w:color="auto"/>
            <w:left w:val="none" w:sz="0" w:space="0" w:color="auto"/>
            <w:bottom w:val="none" w:sz="0" w:space="0" w:color="auto"/>
            <w:right w:val="none" w:sz="0" w:space="0" w:color="auto"/>
          </w:divBdr>
        </w:div>
        <w:div w:id="92167403">
          <w:marLeft w:val="0"/>
          <w:marRight w:val="0"/>
          <w:marTop w:val="0"/>
          <w:marBottom w:val="0"/>
          <w:divBdr>
            <w:top w:val="none" w:sz="0" w:space="0" w:color="auto"/>
            <w:left w:val="none" w:sz="0" w:space="0" w:color="auto"/>
            <w:bottom w:val="none" w:sz="0" w:space="0" w:color="auto"/>
            <w:right w:val="none" w:sz="0" w:space="0" w:color="auto"/>
          </w:divBdr>
          <w:divsChild>
            <w:div w:id="738020160">
              <w:marLeft w:val="0"/>
              <w:marRight w:val="0"/>
              <w:marTop w:val="0"/>
              <w:marBottom w:val="0"/>
              <w:divBdr>
                <w:top w:val="none" w:sz="0" w:space="0" w:color="auto"/>
                <w:left w:val="none" w:sz="0" w:space="0" w:color="auto"/>
                <w:bottom w:val="none" w:sz="0" w:space="0" w:color="auto"/>
                <w:right w:val="none" w:sz="0" w:space="0" w:color="auto"/>
              </w:divBdr>
            </w:div>
          </w:divsChild>
        </w:div>
        <w:div w:id="129129386">
          <w:marLeft w:val="0"/>
          <w:marRight w:val="0"/>
          <w:marTop w:val="300"/>
          <w:marBottom w:val="0"/>
          <w:divBdr>
            <w:top w:val="none" w:sz="0" w:space="0" w:color="auto"/>
            <w:left w:val="none" w:sz="0" w:space="0" w:color="auto"/>
            <w:bottom w:val="none" w:sz="0" w:space="0" w:color="auto"/>
            <w:right w:val="none" w:sz="0" w:space="0" w:color="auto"/>
          </w:divBdr>
          <w:divsChild>
            <w:div w:id="338504534">
              <w:marLeft w:val="0"/>
              <w:marRight w:val="0"/>
              <w:marTop w:val="0"/>
              <w:marBottom w:val="0"/>
              <w:divBdr>
                <w:top w:val="none" w:sz="0" w:space="0" w:color="auto"/>
                <w:left w:val="none" w:sz="0" w:space="0" w:color="auto"/>
                <w:bottom w:val="none" w:sz="0" w:space="0" w:color="auto"/>
                <w:right w:val="none" w:sz="0" w:space="0" w:color="auto"/>
              </w:divBdr>
              <w:divsChild>
                <w:div w:id="145844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826888">
          <w:marLeft w:val="0"/>
          <w:marRight w:val="0"/>
          <w:marTop w:val="300"/>
          <w:marBottom w:val="0"/>
          <w:divBdr>
            <w:top w:val="none" w:sz="0" w:space="0" w:color="auto"/>
            <w:left w:val="none" w:sz="0" w:space="0" w:color="auto"/>
            <w:bottom w:val="none" w:sz="0" w:space="0" w:color="auto"/>
            <w:right w:val="none" w:sz="0" w:space="0" w:color="auto"/>
          </w:divBdr>
          <w:divsChild>
            <w:div w:id="1421441555">
              <w:marLeft w:val="0"/>
              <w:marRight w:val="0"/>
              <w:marTop w:val="0"/>
              <w:marBottom w:val="0"/>
              <w:divBdr>
                <w:top w:val="none" w:sz="0" w:space="0" w:color="auto"/>
                <w:left w:val="none" w:sz="0" w:space="0" w:color="auto"/>
                <w:bottom w:val="none" w:sz="0" w:space="0" w:color="auto"/>
                <w:right w:val="none" w:sz="0" w:space="0" w:color="auto"/>
              </w:divBdr>
              <w:divsChild>
                <w:div w:id="51283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450225">
          <w:marLeft w:val="0"/>
          <w:marRight w:val="0"/>
          <w:marTop w:val="300"/>
          <w:marBottom w:val="0"/>
          <w:divBdr>
            <w:top w:val="none" w:sz="0" w:space="0" w:color="auto"/>
            <w:left w:val="none" w:sz="0" w:space="0" w:color="auto"/>
            <w:bottom w:val="none" w:sz="0" w:space="0" w:color="auto"/>
            <w:right w:val="none" w:sz="0" w:space="0" w:color="auto"/>
          </w:divBdr>
          <w:divsChild>
            <w:div w:id="2058779484">
              <w:marLeft w:val="0"/>
              <w:marRight w:val="0"/>
              <w:marTop w:val="0"/>
              <w:marBottom w:val="0"/>
              <w:divBdr>
                <w:top w:val="none" w:sz="0" w:space="0" w:color="auto"/>
                <w:left w:val="none" w:sz="0" w:space="0" w:color="auto"/>
                <w:bottom w:val="none" w:sz="0" w:space="0" w:color="auto"/>
                <w:right w:val="none" w:sz="0" w:space="0" w:color="auto"/>
              </w:divBdr>
              <w:divsChild>
                <w:div w:id="186667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94033">
          <w:marLeft w:val="0"/>
          <w:marRight w:val="0"/>
          <w:marTop w:val="300"/>
          <w:marBottom w:val="0"/>
          <w:divBdr>
            <w:top w:val="none" w:sz="0" w:space="0" w:color="auto"/>
            <w:left w:val="none" w:sz="0" w:space="0" w:color="auto"/>
            <w:bottom w:val="none" w:sz="0" w:space="0" w:color="auto"/>
            <w:right w:val="none" w:sz="0" w:space="0" w:color="auto"/>
          </w:divBdr>
          <w:divsChild>
            <w:div w:id="1990934796">
              <w:marLeft w:val="0"/>
              <w:marRight w:val="0"/>
              <w:marTop w:val="0"/>
              <w:marBottom w:val="0"/>
              <w:divBdr>
                <w:top w:val="none" w:sz="0" w:space="0" w:color="auto"/>
                <w:left w:val="none" w:sz="0" w:space="0" w:color="auto"/>
                <w:bottom w:val="none" w:sz="0" w:space="0" w:color="auto"/>
                <w:right w:val="none" w:sz="0" w:space="0" w:color="auto"/>
              </w:divBdr>
              <w:divsChild>
                <w:div w:id="75925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30507">
      <w:bodyDiv w:val="1"/>
      <w:marLeft w:val="0"/>
      <w:marRight w:val="0"/>
      <w:marTop w:val="0"/>
      <w:marBottom w:val="0"/>
      <w:divBdr>
        <w:top w:val="none" w:sz="0" w:space="0" w:color="auto"/>
        <w:left w:val="none" w:sz="0" w:space="0" w:color="auto"/>
        <w:bottom w:val="none" w:sz="0" w:space="0" w:color="auto"/>
        <w:right w:val="none" w:sz="0" w:space="0" w:color="auto"/>
      </w:divBdr>
      <w:divsChild>
        <w:div w:id="1294948904">
          <w:marLeft w:val="0"/>
          <w:marRight w:val="0"/>
          <w:marTop w:val="0"/>
          <w:marBottom w:val="0"/>
          <w:divBdr>
            <w:top w:val="none" w:sz="0" w:space="0" w:color="auto"/>
            <w:left w:val="none" w:sz="0" w:space="0" w:color="auto"/>
            <w:bottom w:val="none" w:sz="0" w:space="0" w:color="auto"/>
            <w:right w:val="none" w:sz="0" w:space="0" w:color="auto"/>
          </w:divBdr>
        </w:div>
        <w:div w:id="1638098132">
          <w:marLeft w:val="0"/>
          <w:marRight w:val="0"/>
          <w:marTop w:val="0"/>
          <w:marBottom w:val="0"/>
          <w:divBdr>
            <w:top w:val="none" w:sz="0" w:space="0" w:color="auto"/>
            <w:left w:val="none" w:sz="0" w:space="0" w:color="auto"/>
            <w:bottom w:val="none" w:sz="0" w:space="0" w:color="auto"/>
            <w:right w:val="none" w:sz="0" w:space="0" w:color="auto"/>
          </w:divBdr>
          <w:divsChild>
            <w:div w:id="1229804592">
              <w:marLeft w:val="0"/>
              <w:marRight w:val="0"/>
              <w:marTop w:val="0"/>
              <w:marBottom w:val="0"/>
              <w:divBdr>
                <w:top w:val="none" w:sz="0" w:space="0" w:color="auto"/>
                <w:left w:val="none" w:sz="0" w:space="0" w:color="auto"/>
                <w:bottom w:val="none" w:sz="0" w:space="0" w:color="auto"/>
                <w:right w:val="none" w:sz="0" w:space="0" w:color="auto"/>
              </w:divBdr>
            </w:div>
          </w:divsChild>
        </w:div>
        <w:div w:id="1242519447">
          <w:marLeft w:val="0"/>
          <w:marRight w:val="0"/>
          <w:marTop w:val="0"/>
          <w:marBottom w:val="0"/>
          <w:divBdr>
            <w:top w:val="none" w:sz="0" w:space="0" w:color="auto"/>
            <w:left w:val="none" w:sz="0" w:space="0" w:color="auto"/>
            <w:bottom w:val="none" w:sz="0" w:space="0" w:color="auto"/>
            <w:right w:val="none" w:sz="0" w:space="0" w:color="auto"/>
          </w:divBdr>
        </w:div>
        <w:div w:id="2002734484">
          <w:marLeft w:val="0"/>
          <w:marRight w:val="0"/>
          <w:marTop w:val="0"/>
          <w:marBottom w:val="0"/>
          <w:divBdr>
            <w:top w:val="none" w:sz="0" w:space="0" w:color="auto"/>
            <w:left w:val="none" w:sz="0" w:space="0" w:color="auto"/>
            <w:bottom w:val="none" w:sz="0" w:space="0" w:color="auto"/>
            <w:right w:val="none" w:sz="0" w:space="0" w:color="auto"/>
          </w:divBdr>
          <w:divsChild>
            <w:div w:id="1644890479">
              <w:marLeft w:val="0"/>
              <w:marRight w:val="0"/>
              <w:marTop w:val="0"/>
              <w:marBottom w:val="0"/>
              <w:divBdr>
                <w:top w:val="none" w:sz="0" w:space="0" w:color="auto"/>
                <w:left w:val="none" w:sz="0" w:space="0" w:color="auto"/>
                <w:bottom w:val="none" w:sz="0" w:space="0" w:color="auto"/>
                <w:right w:val="none" w:sz="0" w:space="0" w:color="auto"/>
              </w:divBdr>
            </w:div>
          </w:divsChild>
        </w:div>
        <w:div w:id="998965845">
          <w:marLeft w:val="0"/>
          <w:marRight w:val="0"/>
          <w:marTop w:val="0"/>
          <w:marBottom w:val="0"/>
          <w:divBdr>
            <w:top w:val="none" w:sz="0" w:space="0" w:color="auto"/>
            <w:left w:val="none" w:sz="0" w:space="0" w:color="auto"/>
            <w:bottom w:val="none" w:sz="0" w:space="0" w:color="auto"/>
            <w:right w:val="none" w:sz="0" w:space="0" w:color="auto"/>
          </w:divBdr>
        </w:div>
        <w:div w:id="1468665448">
          <w:marLeft w:val="0"/>
          <w:marRight w:val="0"/>
          <w:marTop w:val="0"/>
          <w:marBottom w:val="0"/>
          <w:divBdr>
            <w:top w:val="none" w:sz="0" w:space="0" w:color="auto"/>
            <w:left w:val="none" w:sz="0" w:space="0" w:color="auto"/>
            <w:bottom w:val="none" w:sz="0" w:space="0" w:color="auto"/>
            <w:right w:val="none" w:sz="0" w:space="0" w:color="auto"/>
          </w:divBdr>
          <w:divsChild>
            <w:div w:id="2095129968">
              <w:marLeft w:val="0"/>
              <w:marRight w:val="0"/>
              <w:marTop w:val="0"/>
              <w:marBottom w:val="0"/>
              <w:divBdr>
                <w:top w:val="none" w:sz="0" w:space="0" w:color="auto"/>
                <w:left w:val="none" w:sz="0" w:space="0" w:color="auto"/>
                <w:bottom w:val="none" w:sz="0" w:space="0" w:color="auto"/>
                <w:right w:val="none" w:sz="0" w:space="0" w:color="auto"/>
              </w:divBdr>
            </w:div>
          </w:divsChild>
        </w:div>
        <w:div w:id="978922077">
          <w:marLeft w:val="0"/>
          <w:marRight w:val="0"/>
          <w:marTop w:val="0"/>
          <w:marBottom w:val="0"/>
          <w:divBdr>
            <w:top w:val="none" w:sz="0" w:space="0" w:color="auto"/>
            <w:left w:val="none" w:sz="0" w:space="0" w:color="auto"/>
            <w:bottom w:val="none" w:sz="0" w:space="0" w:color="auto"/>
            <w:right w:val="none" w:sz="0" w:space="0" w:color="auto"/>
          </w:divBdr>
        </w:div>
        <w:div w:id="1068302751">
          <w:marLeft w:val="0"/>
          <w:marRight w:val="0"/>
          <w:marTop w:val="0"/>
          <w:marBottom w:val="0"/>
          <w:divBdr>
            <w:top w:val="none" w:sz="0" w:space="0" w:color="auto"/>
            <w:left w:val="none" w:sz="0" w:space="0" w:color="auto"/>
            <w:bottom w:val="none" w:sz="0" w:space="0" w:color="auto"/>
            <w:right w:val="none" w:sz="0" w:space="0" w:color="auto"/>
          </w:divBdr>
          <w:divsChild>
            <w:div w:id="896625423">
              <w:marLeft w:val="0"/>
              <w:marRight w:val="0"/>
              <w:marTop w:val="0"/>
              <w:marBottom w:val="0"/>
              <w:divBdr>
                <w:top w:val="none" w:sz="0" w:space="0" w:color="auto"/>
                <w:left w:val="none" w:sz="0" w:space="0" w:color="auto"/>
                <w:bottom w:val="none" w:sz="0" w:space="0" w:color="auto"/>
                <w:right w:val="none" w:sz="0" w:space="0" w:color="auto"/>
              </w:divBdr>
            </w:div>
          </w:divsChild>
        </w:div>
        <w:div w:id="977370957">
          <w:marLeft w:val="0"/>
          <w:marRight w:val="0"/>
          <w:marTop w:val="0"/>
          <w:marBottom w:val="0"/>
          <w:divBdr>
            <w:top w:val="none" w:sz="0" w:space="0" w:color="auto"/>
            <w:left w:val="none" w:sz="0" w:space="0" w:color="auto"/>
            <w:bottom w:val="none" w:sz="0" w:space="0" w:color="auto"/>
            <w:right w:val="none" w:sz="0" w:space="0" w:color="auto"/>
          </w:divBdr>
        </w:div>
        <w:div w:id="540092065">
          <w:marLeft w:val="0"/>
          <w:marRight w:val="0"/>
          <w:marTop w:val="0"/>
          <w:marBottom w:val="0"/>
          <w:divBdr>
            <w:top w:val="none" w:sz="0" w:space="0" w:color="auto"/>
            <w:left w:val="none" w:sz="0" w:space="0" w:color="auto"/>
            <w:bottom w:val="none" w:sz="0" w:space="0" w:color="auto"/>
            <w:right w:val="none" w:sz="0" w:space="0" w:color="auto"/>
          </w:divBdr>
          <w:divsChild>
            <w:div w:id="1792824457">
              <w:marLeft w:val="0"/>
              <w:marRight w:val="0"/>
              <w:marTop w:val="0"/>
              <w:marBottom w:val="0"/>
              <w:divBdr>
                <w:top w:val="none" w:sz="0" w:space="0" w:color="auto"/>
                <w:left w:val="none" w:sz="0" w:space="0" w:color="auto"/>
                <w:bottom w:val="none" w:sz="0" w:space="0" w:color="auto"/>
                <w:right w:val="none" w:sz="0" w:space="0" w:color="auto"/>
              </w:divBdr>
            </w:div>
          </w:divsChild>
        </w:div>
        <w:div w:id="312607609">
          <w:marLeft w:val="0"/>
          <w:marRight w:val="0"/>
          <w:marTop w:val="0"/>
          <w:marBottom w:val="0"/>
          <w:divBdr>
            <w:top w:val="none" w:sz="0" w:space="0" w:color="auto"/>
            <w:left w:val="none" w:sz="0" w:space="0" w:color="auto"/>
            <w:bottom w:val="none" w:sz="0" w:space="0" w:color="auto"/>
            <w:right w:val="none" w:sz="0" w:space="0" w:color="auto"/>
          </w:divBdr>
        </w:div>
        <w:div w:id="632448400">
          <w:marLeft w:val="0"/>
          <w:marRight w:val="0"/>
          <w:marTop w:val="0"/>
          <w:marBottom w:val="0"/>
          <w:divBdr>
            <w:top w:val="none" w:sz="0" w:space="0" w:color="auto"/>
            <w:left w:val="none" w:sz="0" w:space="0" w:color="auto"/>
            <w:bottom w:val="none" w:sz="0" w:space="0" w:color="auto"/>
            <w:right w:val="none" w:sz="0" w:space="0" w:color="auto"/>
          </w:divBdr>
          <w:divsChild>
            <w:div w:id="1206872993">
              <w:marLeft w:val="0"/>
              <w:marRight w:val="0"/>
              <w:marTop w:val="0"/>
              <w:marBottom w:val="0"/>
              <w:divBdr>
                <w:top w:val="none" w:sz="0" w:space="0" w:color="auto"/>
                <w:left w:val="none" w:sz="0" w:space="0" w:color="auto"/>
                <w:bottom w:val="none" w:sz="0" w:space="0" w:color="auto"/>
                <w:right w:val="none" w:sz="0" w:space="0" w:color="auto"/>
              </w:divBdr>
            </w:div>
          </w:divsChild>
        </w:div>
        <w:div w:id="1554149273">
          <w:marLeft w:val="0"/>
          <w:marRight w:val="0"/>
          <w:marTop w:val="0"/>
          <w:marBottom w:val="0"/>
          <w:divBdr>
            <w:top w:val="none" w:sz="0" w:space="0" w:color="auto"/>
            <w:left w:val="none" w:sz="0" w:space="0" w:color="auto"/>
            <w:bottom w:val="none" w:sz="0" w:space="0" w:color="auto"/>
            <w:right w:val="none" w:sz="0" w:space="0" w:color="auto"/>
          </w:divBdr>
        </w:div>
        <w:div w:id="1672952576">
          <w:marLeft w:val="0"/>
          <w:marRight w:val="0"/>
          <w:marTop w:val="0"/>
          <w:marBottom w:val="0"/>
          <w:divBdr>
            <w:top w:val="none" w:sz="0" w:space="0" w:color="auto"/>
            <w:left w:val="none" w:sz="0" w:space="0" w:color="auto"/>
            <w:bottom w:val="none" w:sz="0" w:space="0" w:color="auto"/>
            <w:right w:val="none" w:sz="0" w:space="0" w:color="auto"/>
          </w:divBdr>
          <w:divsChild>
            <w:div w:id="1728651048">
              <w:marLeft w:val="0"/>
              <w:marRight w:val="0"/>
              <w:marTop w:val="0"/>
              <w:marBottom w:val="0"/>
              <w:divBdr>
                <w:top w:val="none" w:sz="0" w:space="0" w:color="auto"/>
                <w:left w:val="none" w:sz="0" w:space="0" w:color="auto"/>
                <w:bottom w:val="none" w:sz="0" w:space="0" w:color="auto"/>
                <w:right w:val="none" w:sz="0" w:space="0" w:color="auto"/>
              </w:divBdr>
            </w:div>
          </w:divsChild>
        </w:div>
        <w:div w:id="1718621393">
          <w:marLeft w:val="0"/>
          <w:marRight w:val="0"/>
          <w:marTop w:val="300"/>
          <w:marBottom w:val="0"/>
          <w:divBdr>
            <w:top w:val="none" w:sz="0" w:space="0" w:color="auto"/>
            <w:left w:val="none" w:sz="0" w:space="0" w:color="auto"/>
            <w:bottom w:val="none" w:sz="0" w:space="0" w:color="auto"/>
            <w:right w:val="none" w:sz="0" w:space="0" w:color="auto"/>
          </w:divBdr>
          <w:divsChild>
            <w:div w:id="716586768">
              <w:marLeft w:val="0"/>
              <w:marRight w:val="0"/>
              <w:marTop w:val="0"/>
              <w:marBottom w:val="0"/>
              <w:divBdr>
                <w:top w:val="none" w:sz="0" w:space="0" w:color="auto"/>
                <w:left w:val="none" w:sz="0" w:space="0" w:color="auto"/>
                <w:bottom w:val="none" w:sz="0" w:space="0" w:color="auto"/>
                <w:right w:val="none" w:sz="0" w:space="0" w:color="auto"/>
              </w:divBdr>
              <w:divsChild>
                <w:div w:id="39374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3329">
          <w:marLeft w:val="0"/>
          <w:marRight w:val="0"/>
          <w:marTop w:val="300"/>
          <w:marBottom w:val="0"/>
          <w:divBdr>
            <w:top w:val="none" w:sz="0" w:space="0" w:color="auto"/>
            <w:left w:val="none" w:sz="0" w:space="0" w:color="auto"/>
            <w:bottom w:val="none" w:sz="0" w:space="0" w:color="auto"/>
            <w:right w:val="none" w:sz="0" w:space="0" w:color="auto"/>
          </w:divBdr>
          <w:divsChild>
            <w:div w:id="769818560">
              <w:marLeft w:val="0"/>
              <w:marRight w:val="0"/>
              <w:marTop w:val="0"/>
              <w:marBottom w:val="0"/>
              <w:divBdr>
                <w:top w:val="none" w:sz="0" w:space="0" w:color="auto"/>
                <w:left w:val="none" w:sz="0" w:space="0" w:color="auto"/>
                <w:bottom w:val="none" w:sz="0" w:space="0" w:color="auto"/>
                <w:right w:val="none" w:sz="0" w:space="0" w:color="auto"/>
              </w:divBdr>
              <w:divsChild>
                <w:div w:id="808012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800421">
          <w:marLeft w:val="0"/>
          <w:marRight w:val="0"/>
          <w:marTop w:val="300"/>
          <w:marBottom w:val="0"/>
          <w:divBdr>
            <w:top w:val="none" w:sz="0" w:space="0" w:color="auto"/>
            <w:left w:val="none" w:sz="0" w:space="0" w:color="auto"/>
            <w:bottom w:val="none" w:sz="0" w:space="0" w:color="auto"/>
            <w:right w:val="none" w:sz="0" w:space="0" w:color="auto"/>
          </w:divBdr>
          <w:divsChild>
            <w:div w:id="1993173199">
              <w:marLeft w:val="0"/>
              <w:marRight w:val="0"/>
              <w:marTop w:val="0"/>
              <w:marBottom w:val="0"/>
              <w:divBdr>
                <w:top w:val="none" w:sz="0" w:space="0" w:color="auto"/>
                <w:left w:val="none" w:sz="0" w:space="0" w:color="auto"/>
                <w:bottom w:val="none" w:sz="0" w:space="0" w:color="auto"/>
                <w:right w:val="none" w:sz="0" w:space="0" w:color="auto"/>
              </w:divBdr>
              <w:divsChild>
                <w:div w:id="14968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912127">
          <w:marLeft w:val="0"/>
          <w:marRight w:val="0"/>
          <w:marTop w:val="300"/>
          <w:marBottom w:val="0"/>
          <w:divBdr>
            <w:top w:val="none" w:sz="0" w:space="0" w:color="auto"/>
            <w:left w:val="none" w:sz="0" w:space="0" w:color="auto"/>
            <w:bottom w:val="none" w:sz="0" w:space="0" w:color="auto"/>
            <w:right w:val="none" w:sz="0" w:space="0" w:color="auto"/>
          </w:divBdr>
          <w:divsChild>
            <w:div w:id="1536189084">
              <w:marLeft w:val="0"/>
              <w:marRight w:val="0"/>
              <w:marTop w:val="0"/>
              <w:marBottom w:val="0"/>
              <w:divBdr>
                <w:top w:val="none" w:sz="0" w:space="0" w:color="auto"/>
                <w:left w:val="none" w:sz="0" w:space="0" w:color="auto"/>
                <w:bottom w:val="none" w:sz="0" w:space="0" w:color="auto"/>
                <w:right w:val="none" w:sz="0" w:space="0" w:color="auto"/>
              </w:divBdr>
              <w:divsChild>
                <w:div w:id="12569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37437">
      <w:bodyDiv w:val="1"/>
      <w:marLeft w:val="0"/>
      <w:marRight w:val="0"/>
      <w:marTop w:val="0"/>
      <w:marBottom w:val="0"/>
      <w:divBdr>
        <w:top w:val="none" w:sz="0" w:space="0" w:color="auto"/>
        <w:left w:val="none" w:sz="0" w:space="0" w:color="auto"/>
        <w:bottom w:val="none" w:sz="0" w:space="0" w:color="auto"/>
        <w:right w:val="none" w:sz="0" w:space="0" w:color="auto"/>
      </w:divBdr>
      <w:divsChild>
        <w:div w:id="54790215">
          <w:marLeft w:val="0"/>
          <w:marRight w:val="0"/>
          <w:marTop w:val="0"/>
          <w:marBottom w:val="0"/>
          <w:divBdr>
            <w:top w:val="none" w:sz="0" w:space="0" w:color="auto"/>
            <w:left w:val="none" w:sz="0" w:space="0" w:color="auto"/>
            <w:bottom w:val="none" w:sz="0" w:space="0" w:color="auto"/>
            <w:right w:val="none" w:sz="0" w:space="0" w:color="auto"/>
          </w:divBdr>
        </w:div>
        <w:div w:id="103355851">
          <w:marLeft w:val="0"/>
          <w:marRight w:val="0"/>
          <w:marTop w:val="0"/>
          <w:marBottom w:val="0"/>
          <w:divBdr>
            <w:top w:val="none" w:sz="0" w:space="0" w:color="auto"/>
            <w:left w:val="none" w:sz="0" w:space="0" w:color="auto"/>
            <w:bottom w:val="none" w:sz="0" w:space="0" w:color="auto"/>
            <w:right w:val="none" w:sz="0" w:space="0" w:color="auto"/>
          </w:divBdr>
          <w:divsChild>
            <w:div w:id="535964678">
              <w:marLeft w:val="0"/>
              <w:marRight w:val="0"/>
              <w:marTop w:val="0"/>
              <w:marBottom w:val="0"/>
              <w:divBdr>
                <w:top w:val="none" w:sz="0" w:space="0" w:color="auto"/>
                <w:left w:val="none" w:sz="0" w:space="0" w:color="auto"/>
                <w:bottom w:val="none" w:sz="0" w:space="0" w:color="auto"/>
                <w:right w:val="none" w:sz="0" w:space="0" w:color="auto"/>
              </w:divBdr>
            </w:div>
          </w:divsChild>
        </w:div>
        <w:div w:id="591933286">
          <w:marLeft w:val="0"/>
          <w:marRight w:val="0"/>
          <w:marTop w:val="0"/>
          <w:marBottom w:val="0"/>
          <w:divBdr>
            <w:top w:val="none" w:sz="0" w:space="0" w:color="auto"/>
            <w:left w:val="none" w:sz="0" w:space="0" w:color="auto"/>
            <w:bottom w:val="none" w:sz="0" w:space="0" w:color="auto"/>
            <w:right w:val="none" w:sz="0" w:space="0" w:color="auto"/>
          </w:divBdr>
        </w:div>
        <w:div w:id="477456757">
          <w:marLeft w:val="0"/>
          <w:marRight w:val="0"/>
          <w:marTop w:val="0"/>
          <w:marBottom w:val="0"/>
          <w:divBdr>
            <w:top w:val="none" w:sz="0" w:space="0" w:color="auto"/>
            <w:left w:val="none" w:sz="0" w:space="0" w:color="auto"/>
            <w:bottom w:val="none" w:sz="0" w:space="0" w:color="auto"/>
            <w:right w:val="none" w:sz="0" w:space="0" w:color="auto"/>
          </w:divBdr>
          <w:divsChild>
            <w:div w:id="1957984859">
              <w:marLeft w:val="0"/>
              <w:marRight w:val="0"/>
              <w:marTop w:val="0"/>
              <w:marBottom w:val="0"/>
              <w:divBdr>
                <w:top w:val="none" w:sz="0" w:space="0" w:color="auto"/>
                <w:left w:val="none" w:sz="0" w:space="0" w:color="auto"/>
                <w:bottom w:val="none" w:sz="0" w:space="0" w:color="auto"/>
                <w:right w:val="none" w:sz="0" w:space="0" w:color="auto"/>
              </w:divBdr>
            </w:div>
          </w:divsChild>
        </w:div>
        <w:div w:id="1427384905">
          <w:marLeft w:val="0"/>
          <w:marRight w:val="0"/>
          <w:marTop w:val="0"/>
          <w:marBottom w:val="0"/>
          <w:divBdr>
            <w:top w:val="none" w:sz="0" w:space="0" w:color="auto"/>
            <w:left w:val="none" w:sz="0" w:space="0" w:color="auto"/>
            <w:bottom w:val="none" w:sz="0" w:space="0" w:color="auto"/>
            <w:right w:val="none" w:sz="0" w:space="0" w:color="auto"/>
          </w:divBdr>
        </w:div>
        <w:div w:id="281154072">
          <w:marLeft w:val="0"/>
          <w:marRight w:val="0"/>
          <w:marTop w:val="0"/>
          <w:marBottom w:val="0"/>
          <w:divBdr>
            <w:top w:val="none" w:sz="0" w:space="0" w:color="auto"/>
            <w:left w:val="none" w:sz="0" w:space="0" w:color="auto"/>
            <w:bottom w:val="none" w:sz="0" w:space="0" w:color="auto"/>
            <w:right w:val="none" w:sz="0" w:space="0" w:color="auto"/>
          </w:divBdr>
          <w:divsChild>
            <w:div w:id="1194349124">
              <w:marLeft w:val="0"/>
              <w:marRight w:val="0"/>
              <w:marTop w:val="0"/>
              <w:marBottom w:val="0"/>
              <w:divBdr>
                <w:top w:val="none" w:sz="0" w:space="0" w:color="auto"/>
                <w:left w:val="none" w:sz="0" w:space="0" w:color="auto"/>
                <w:bottom w:val="none" w:sz="0" w:space="0" w:color="auto"/>
                <w:right w:val="none" w:sz="0" w:space="0" w:color="auto"/>
              </w:divBdr>
            </w:div>
          </w:divsChild>
        </w:div>
        <w:div w:id="785730694">
          <w:marLeft w:val="0"/>
          <w:marRight w:val="0"/>
          <w:marTop w:val="0"/>
          <w:marBottom w:val="0"/>
          <w:divBdr>
            <w:top w:val="none" w:sz="0" w:space="0" w:color="auto"/>
            <w:left w:val="none" w:sz="0" w:space="0" w:color="auto"/>
            <w:bottom w:val="none" w:sz="0" w:space="0" w:color="auto"/>
            <w:right w:val="none" w:sz="0" w:space="0" w:color="auto"/>
          </w:divBdr>
        </w:div>
        <w:div w:id="745568193">
          <w:marLeft w:val="0"/>
          <w:marRight w:val="0"/>
          <w:marTop w:val="0"/>
          <w:marBottom w:val="0"/>
          <w:divBdr>
            <w:top w:val="none" w:sz="0" w:space="0" w:color="auto"/>
            <w:left w:val="none" w:sz="0" w:space="0" w:color="auto"/>
            <w:bottom w:val="none" w:sz="0" w:space="0" w:color="auto"/>
            <w:right w:val="none" w:sz="0" w:space="0" w:color="auto"/>
          </w:divBdr>
          <w:divsChild>
            <w:div w:id="1412004093">
              <w:marLeft w:val="0"/>
              <w:marRight w:val="0"/>
              <w:marTop w:val="0"/>
              <w:marBottom w:val="0"/>
              <w:divBdr>
                <w:top w:val="none" w:sz="0" w:space="0" w:color="auto"/>
                <w:left w:val="none" w:sz="0" w:space="0" w:color="auto"/>
                <w:bottom w:val="none" w:sz="0" w:space="0" w:color="auto"/>
                <w:right w:val="none" w:sz="0" w:space="0" w:color="auto"/>
              </w:divBdr>
            </w:div>
          </w:divsChild>
        </w:div>
        <w:div w:id="1601988562">
          <w:marLeft w:val="0"/>
          <w:marRight w:val="0"/>
          <w:marTop w:val="0"/>
          <w:marBottom w:val="0"/>
          <w:divBdr>
            <w:top w:val="none" w:sz="0" w:space="0" w:color="auto"/>
            <w:left w:val="none" w:sz="0" w:space="0" w:color="auto"/>
            <w:bottom w:val="none" w:sz="0" w:space="0" w:color="auto"/>
            <w:right w:val="none" w:sz="0" w:space="0" w:color="auto"/>
          </w:divBdr>
        </w:div>
        <w:div w:id="1660843368">
          <w:marLeft w:val="0"/>
          <w:marRight w:val="0"/>
          <w:marTop w:val="0"/>
          <w:marBottom w:val="0"/>
          <w:divBdr>
            <w:top w:val="none" w:sz="0" w:space="0" w:color="auto"/>
            <w:left w:val="none" w:sz="0" w:space="0" w:color="auto"/>
            <w:bottom w:val="none" w:sz="0" w:space="0" w:color="auto"/>
            <w:right w:val="none" w:sz="0" w:space="0" w:color="auto"/>
          </w:divBdr>
          <w:divsChild>
            <w:div w:id="1443019">
              <w:marLeft w:val="0"/>
              <w:marRight w:val="0"/>
              <w:marTop w:val="0"/>
              <w:marBottom w:val="0"/>
              <w:divBdr>
                <w:top w:val="none" w:sz="0" w:space="0" w:color="auto"/>
                <w:left w:val="none" w:sz="0" w:space="0" w:color="auto"/>
                <w:bottom w:val="none" w:sz="0" w:space="0" w:color="auto"/>
                <w:right w:val="none" w:sz="0" w:space="0" w:color="auto"/>
              </w:divBdr>
            </w:div>
          </w:divsChild>
        </w:div>
        <w:div w:id="896161603">
          <w:marLeft w:val="0"/>
          <w:marRight w:val="0"/>
          <w:marTop w:val="0"/>
          <w:marBottom w:val="0"/>
          <w:divBdr>
            <w:top w:val="none" w:sz="0" w:space="0" w:color="auto"/>
            <w:left w:val="none" w:sz="0" w:space="0" w:color="auto"/>
            <w:bottom w:val="none" w:sz="0" w:space="0" w:color="auto"/>
            <w:right w:val="none" w:sz="0" w:space="0" w:color="auto"/>
          </w:divBdr>
        </w:div>
        <w:div w:id="1439174573">
          <w:marLeft w:val="0"/>
          <w:marRight w:val="0"/>
          <w:marTop w:val="0"/>
          <w:marBottom w:val="0"/>
          <w:divBdr>
            <w:top w:val="none" w:sz="0" w:space="0" w:color="auto"/>
            <w:left w:val="none" w:sz="0" w:space="0" w:color="auto"/>
            <w:bottom w:val="none" w:sz="0" w:space="0" w:color="auto"/>
            <w:right w:val="none" w:sz="0" w:space="0" w:color="auto"/>
          </w:divBdr>
          <w:divsChild>
            <w:div w:id="1250191856">
              <w:marLeft w:val="0"/>
              <w:marRight w:val="0"/>
              <w:marTop w:val="0"/>
              <w:marBottom w:val="0"/>
              <w:divBdr>
                <w:top w:val="none" w:sz="0" w:space="0" w:color="auto"/>
                <w:left w:val="none" w:sz="0" w:space="0" w:color="auto"/>
                <w:bottom w:val="none" w:sz="0" w:space="0" w:color="auto"/>
                <w:right w:val="none" w:sz="0" w:space="0" w:color="auto"/>
              </w:divBdr>
            </w:div>
          </w:divsChild>
        </w:div>
        <w:div w:id="1558083951">
          <w:marLeft w:val="0"/>
          <w:marRight w:val="0"/>
          <w:marTop w:val="0"/>
          <w:marBottom w:val="0"/>
          <w:divBdr>
            <w:top w:val="none" w:sz="0" w:space="0" w:color="auto"/>
            <w:left w:val="none" w:sz="0" w:space="0" w:color="auto"/>
            <w:bottom w:val="none" w:sz="0" w:space="0" w:color="auto"/>
            <w:right w:val="none" w:sz="0" w:space="0" w:color="auto"/>
          </w:divBdr>
        </w:div>
        <w:div w:id="193928754">
          <w:marLeft w:val="0"/>
          <w:marRight w:val="0"/>
          <w:marTop w:val="0"/>
          <w:marBottom w:val="0"/>
          <w:divBdr>
            <w:top w:val="none" w:sz="0" w:space="0" w:color="auto"/>
            <w:left w:val="none" w:sz="0" w:space="0" w:color="auto"/>
            <w:bottom w:val="none" w:sz="0" w:space="0" w:color="auto"/>
            <w:right w:val="none" w:sz="0" w:space="0" w:color="auto"/>
          </w:divBdr>
          <w:divsChild>
            <w:div w:id="930235804">
              <w:marLeft w:val="0"/>
              <w:marRight w:val="0"/>
              <w:marTop w:val="0"/>
              <w:marBottom w:val="0"/>
              <w:divBdr>
                <w:top w:val="none" w:sz="0" w:space="0" w:color="auto"/>
                <w:left w:val="none" w:sz="0" w:space="0" w:color="auto"/>
                <w:bottom w:val="none" w:sz="0" w:space="0" w:color="auto"/>
                <w:right w:val="none" w:sz="0" w:space="0" w:color="auto"/>
              </w:divBdr>
            </w:div>
          </w:divsChild>
        </w:div>
        <w:div w:id="341667799">
          <w:marLeft w:val="0"/>
          <w:marRight w:val="0"/>
          <w:marTop w:val="300"/>
          <w:marBottom w:val="0"/>
          <w:divBdr>
            <w:top w:val="none" w:sz="0" w:space="0" w:color="auto"/>
            <w:left w:val="none" w:sz="0" w:space="0" w:color="auto"/>
            <w:bottom w:val="none" w:sz="0" w:space="0" w:color="auto"/>
            <w:right w:val="none" w:sz="0" w:space="0" w:color="auto"/>
          </w:divBdr>
          <w:divsChild>
            <w:div w:id="1969623368">
              <w:marLeft w:val="0"/>
              <w:marRight w:val="0"/>
              <w:marTop w:val="0"/>
              <w:marBottom w:val="0"/>
              <w:divBdr>
                <w:top w:val="none" w:sz="0" w:space="0" w:color="auto"/>
                <w:left w:val="none" w:sz="0" w:space="0" w:color="auto"/>
                <w:bottom w:val="none" w:sz="0" w:space="0" w:color="auto"/>
                <w:right w:val="none" w:sz="0" w:space="0" w:color="auto"/>
              </w:divBdr>
              <w:divsChild>
                <w:div w:id="186778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161218">
          <w:marLeft w:val="0"/>
          <w:marRight w:val="0"/>
          <w:marTop w:val="300"/>
          <w:marBottom w:val="0"/>
          <w:divBdr>
            <w:top w:val="none" w:sz="0" w:space="0" w:color="auto"/>
            <w:left w:val="none" w:sz="0" w:space="0" w:color="auto"/>
            <w:bottom w:val="none" w:sz="0" w:space="0" w:color="auto"/>
            <w:right w:val="none" w:sz="0" w:space="0" w:color="auto"/>
          </w:divBdr>
          <w:divsChild>
            <w:div w:id="991982384">
              <w:marLeft w:val="0"/>
              <w:marRight w:val="0"/>
              <w:marTop w:val="0"/>
              <w:marBottom w:val="0"/>
              <w:divBdr>
                <w:top w:val="none" w:sz="0" w:space="0" w:color="auto"/>
                <w:left w:val="none" w:sz="0" w:space="0" w:color="auto"/>
                <w:bottom w:val="none" w:sz="0" w:space="0" w:color="auto"/>
                <w:right w:val="none" w:sz="0" w:space="0" w:color="auto"/>
              </w:divBdr>
              <w:divsChild>
                <w:div w:id="5619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403292">
          <w:marLeft w:val="0"/>
          <w:marRight w:val="0"/>
          <w:marTop w:val="300"/>
          <w:marBottom w:val="0"/>
          <w:divBdr>
            <w:top w:val="none" w:sz="0" w:space="0" w:color="auto"/>
            <w:left w:val="none" w:sz="0" w:space="0" w:color="auto"/>
            <w:bottom w:val="none" w:sz="0" w:space="0" w:color="auto"/>
            <w:right w:val="none" w:sz="0" w:space="0" w:color="auto"/>
          </w:divBdr>
          <w:divsChild>
            <w:div w:id="1371687489">
              <w:marLeft w:val="0"/>
              <w:marRight w:val="0"/>
              <w:marTop w:val="0"/>
              <w:marBottom w:val="0"/>
              <w:divBdr>
                <w:top w:val="none" w:sz="0" w:space="0" w:color="auto"/>
                <w:left w:val="none" w:sz="0" w:space="0" w:color="auto"/>
                <w:bottom w:val="none" w:sz="0" w:space="0" w:color="auto"/>
                <w:right w:val="none" w:sz="0" w:space="0" w:color="auto"/>
              </w:divBdr>
              <w:divsChild>
                <w:div w:id="650790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44257">
          <w:marLeft w:val="0"/>
          <w:marRight w:val="0"/>
          <w:marTop w:val="300"/>
          <w:marBottom w:val="0"/>
          <w:divBdr>
            <w:top w:val="none" w:sz="0" w:space="0" w:color="auto"/>
            <w:left w:val="none" w:sz="0" w:space="0" w:color="auto"/>
            <w:bottom w:val="none" w:sz="0" w:space="0" w:color="auto"/>
            <w:right w:val="none" w:sz="0" w:space="0" w:color="auto"/>
          </w:divBdr>
          <w:divsChild>
            <w:div w:id="324627485">
              <w:marLeft w:val="0"/>
              <w:marRight w:val="0"/>
              <w:marTop w:val="0"/>
              <w:marBottom w:val="0"/>
              <w:divBdr>
                <w:top w:val="none" w:sz="0" w:space="0" w:color="auto"/>
                <w:left w:val="none" w:sz="0" w:space="0" w:color="auto"/>
                <w:bottom w:val="none" w:sz="0" w:space="0" w:color="auto"/>
                <w:right w:val="none" w:sz="0" w:space="0" w:color="auto"/>
              </w:divBdr>
              <w:divsChild>
                <w:div w:id="1003361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421643">
      <w:bodyDiv w:val="1"/>
      <w:marLeft w:val="0"/>
      <w:marRight w:val="0"/>
      <w:marTop w:val="0"/>
      <w:marBottom w:val="0"/>
      <w:divBdr>
        <w:top w:val="none" w:sz="0" w:space="0" w:color="auto"/>
        <w:left w:val="none" w:sz="0" w:space="0" w:color="auto"/>
        <w:bottom w:val="none" w:sz="0" w:space="0" w:color="auto"/>
        <w:right w:val="none" w:sz="0" w:space="0" w:color="auto"/>
      </w:divBdr>
      <w:divsChild>
        <w:div w:id="1580165912">
          <w:marLeft w:val="0"/>
          <w:marRight w:val="0"/>
          <w:marTop w:val="0"/>
          <w:marBottom w:val="0"/>
          <w:divBdr>
            <w:top w:val="none" w:sz="0" w:space="0" w:color="auto"/>
            <w:left w:val="none" w:sz="0" w:space="0" w:color="auto"/>
            <w:bottom w:val="none" w:sz="0" w:space="0" w:color="auto"/>
            <w:right w:val="none" w:sz="0" w:space="0" w:color="auto"/>
          </w:divBdr>
        </w:div>
        <w:div w:id="164983325">
          <w:marLeft w:val="0"/>
          <w:marRight w:val="0"/>
          <w:marTop w:val="0"/>
          <w:marBottom w:val="0"/>
          <w:divBdr>
            <w:top w:val="none" w:sz="0" w:space="0" w:color="auto"/>
            <w:left w:val="none" w:sz="0" w:space="0" w:color="auto"/>
            <w:bottom w:val="none" w:sz="0" w:space="0" w:color="auto"/>
            <w:right w:val="none" w:sz="0" w:space="0" w:color="auto"/>
          </w:divBdr>
          <w:divsChild>
            <w:div w:id="284580794">
              <w:marLeft w:val="0"/>
              <w:marRight w:val="0"/>
              <w:marTop w:val="0"/>
              <w:marBottom w:val="0"/>
              <w:divBdr>
                <w:top w:val="none" w:sz="0" w:space="0" w:color="auto"/>
                <w:left w:val="none" w:sz="0" w:space="0" w:color="auto"/>
                <w:bottom w:val="none" w:sz="0" w:space="0" w:color="auto"/>
                <w:right w:val="none" w:sz="0" w:space="0" w:color="auto"/>
              </w:divBdr>
            </w:div>
          </w:divsChild>
        </w:div>
        <w:div w:id="1759058609">
          <w:marLeft w:val="0"/>
          <w:marRight w:val="0"/>
          <w:marTop w:val="0"/>
          <w:marBottom w:val="0"/>
          <w:divBdr>
            <w:top w:val="none" w:sz="0" w:space="0" w:color="auto"/>
            <w:left w:val="none" w:sz="0" w:space="0" w:color="auto"/>
            <w:bottom w:val="none" w:sz="0" w:space="0" w:color="auto"/>
            <w:right w:val="none" w:sz="0" w:space="0" w:color="auto"/>
          </w:divBdr>
        </w:div>
        <w:div w:id="709842941">
          <w:marLeft w:val="0"/>
          <w:marRight w:val="0"/>
          <w:marTop w:val="0"/>
          <w:marBottom w:val="0"/>
          <w:divBdr>
            <w:top w:val="none" w:sz="0" w:space="0" w:color="auto"/>
            <w:left w:val="none" w:sz="0" w:space="0" w:color="auto"/>
            <w:bottom w:val="none" w:sz="0" w:space="0" w:color="auto"/>
            <w:right w:val="none" w:sz="0" w:space="0" w:color="auto"/>
          </w:divBdr>
          <w:divsChild>
            <w:div w:id="104233693">
              <w:marLeft w:val="0"/>
              <w:marRight w:val="0"/>
              <w:marTop w:val="0"/>
              <w:marBottom w:val="0"/>
              <w:divBdr>
                <w:top w:val="none" w:sz="0" w:space="0" w:color="auto"/>
                <w:left w:val="none" w:sz="0" w:space="0" w:color="auto"/>
                <w:bottom w:val="none" w:sz="0" w:space="0" w:color="auto"/>
                <w:right w:val="none" w:sz="0" w:space="0" w:color="auto"/>
              </w:divBdr>
            </w:div>
          </w:divsChild>
        </w:div>
        <w:div w:id="819732846">
          <w:marLeft w:val="0"/>
          <w:marRight w:val="0"/>
          <w:marTop w:val="0"/>
          <w:marBottom w:val="0"/>
          <w:divBdr>
            <w:top w:val="none" w:sz="0" w:space="0" w:color="auto"/>
            <w:left w:val="none" w:sz="0" w:space="0" w:color="auto"/>
            <w:bottom w:val="none" w:sz="0" w:space="0" w:color="auto"/>
            <w:right w:val="none" w:sz="0" w:space="0" w:color="auto"/>
          </w:divBdr>
        </w:div>
        <w:div w:id="1481381512">
          <w:marLeft w:val="0"/>
          <w:marRight w:val="0"/>
          <w:marTop w:val="0"/>
          <w:marBottom w:val="0"/>
          <w:divBdr>
            <w:top w:val="none" w:sz="0" w:space="0" w:color="auto"/>
            <w:left w:val="none" w:sz="0" w:space="0" w:color="auto"/>
            <w:bottom w:val="none" w:sz="0" w:space="0" w:color="auto"/>
            <w:right w:val="none" w:sz="0" w:space="0" w:color="auto"/>
          </w:divBdr>
          <w:divsChild>
            <w:div w:id="472061329">
              <w:marLeft w:val="0"/>
              <w:marRight w:val="0"/>
              <w:marTop w:val="0"/>
              <w:marBottom w:val="0"/>
              <w:divBdr>
                <w:top w:val="none" w:sz="0" w:space="0" w:color="auto"/>
                <w:left w:val="none" w:sz="0" w:space="0" w:color="auto"/>
                <w:bottom w:val="none" w:sz="0" w:space="0" w:color="auto"/>
                <w:right w:val="none" w:sz="0" w:space="0" w:color="auto"/>
              </w:divBdr>
            </w:div>
          </w:divsChild>
        </w:div>
        <w:div w:id="1930507073">
          <w:marLeft w:val="0"/>
          <w:marRight w:val="0"/>
          <w:marTop w:val="0"/>
          <w:marBottom w:val="0"/>
          <w:divBdr>
            <w:top w:val="none" w:sz="0" w:space="0" w:color="auto"/>
            <w:left w:val="none" w:sz="0" w:space="0" w:color="auto"/>
            <w:bottom w:val="none" w:sz="0" w:space="0" w:color="auto"/>
            <w:right w:val="none" w:sz="0" w:space="0" w:color="auto"/>
          </w:divBdr>
        </w:div>
        <w:div w:id="425999074">
          <w:marLeft w:val="0"/>
          <w:marRight w:val="0"/>
          <w:marTop w:val="0"/>
          <w:marBottom w:val="0"/>
          <w:divBdr>
            <w:top w:val="none" w:sz="0" w:space="0" w:color="auto"/>
            <w:left w:val="none" w:sz="0" w:space="0" w:color="auto"/>
            <w:bottom w:val="none" w:sz="0" w:space="0" w:color="auto"/>
            <w:right w:val="none" w:sz="0" w:space="0" w:color="auto"/>
          </w:divBdr>
          <w:divsChild>
            <w:div w:id="1582644142">
              <w:marLeft w:val="0"/>
              <w:marRight w:val="0"/>
              <w:marTop w:val="0"/>
              <w:marBottom w:val="0"/>
              <w:divBdr>
                <w:top w:val="none" w:sz="0" w:space="0" w:color="auto"/>
                <w:left w:val="none" w:sz="0" w:space="0" w:color="auto"/>
                <w:bottom w:val="none" w:sz="0" w:space="0" w:color="auto"/>
                <w:right w:val="none" w:sz="0" w:space="0" w:color="auto"/>
              </w:divBdr>
            </w:div>
          </w:divsChild>
        </w:div>
        <w:div w:id="2123259812">
          <w:marLeft w:val="0"/>
          <w:marRight w:val="0"/>
          <w:marTop w:val="0"/>
          <w:marBottom w:val="0"/>
          <w:divBdr>
            <w:top w:val="none" w:sz="0" w:space="0" w:color="auto"/>
            <w:left w:val="none" w:sz="0" w:space="0" w:color="auto"/>
            <w:bottom w:val="none" w:sz="0" w:space="0" w:color="auto"/>
            <w:right w:val="none" w:sz="0" w:space="0" w:color="auto"/>
          </w:divBdr>
        </w:div>
        <w:div w:id="1921019755">
          <w:marLeft w:val="0"/>
          <w:marRight w:val="0"/>
          <w:marTop w:val="0"/>
          <w:marBottom w:val="0"/>
          <w:divBdr>
            <w:top w:val="none" w:sz="0" w:space="0" w:color="auto"/>
            <w:left w:val="none" w:sz="0" w:space="0" w:color="auto"/>
            <w:bottom w:val="none" w:sz="0" w:space="0" w:color="auto"/>
            <w:right w:val="none" w:sz="0" w:space="0" w:color="auto"/>
          </w:divBdr>
          <w:divsChild>
            <w:div w:id="1137063973">
              <w:marLeft w:val="0"/>
              <w:marRight w:val="0"/>
              <w:marTop w:val="0"/>
              <w:marBottom w:val="0"/>
              <w:divBdr>
                <w:top w:val="none" w:sz="0" w:space="0" w:color="auto"/>
                <w:left w:val="none" w:sz="0" w:space="0" w:color="auto"/>
                <w:bottom w:val="none" w:sz="0" w:space="0" w:color="auto"/>
                <w:right w:val="none" w:sz="0" w:space="0" w:color="auto"/>
              </w:divBdr>
            </w:div>
          </w:divsChild>
        </w:div>
        <w:div w:id="1979063545">
          <w:marLeft w:val="0"/>
          <w:marRight w:val="0"/>
          <w:marTop w:val="0"/>
          <w:marBottom w:val="0"/>
          <w:divBdr>
            <w:top w:val="none" w:sz="0" w:space="0" w:color="auto"/>
            <w:left w:val="none" w:sz="0" w:space="0" w:color="auto"/>
            <w:bottom w:val="none" w:sz="0" w:space="0" w:color="auto"/>
            <w:right w:val="none" w:sz="0" w:space="0" w:color="auto"/>
          </w:divBdr>
        </w:div>
        <w:div w:id="1887329471">
          <w:marLeft w:val="0"/>
          <w:marRight w:val="0"/>
          <w:marTop w:val="0"/>
          <w:marBottom w:val="0"/>
          <w:divBdr>
            <w:top w:val="none" w:sz="0" w:space="0" w:color="auto"/>
            <w:left w:val="none" w:sz="0" w:space="0" w:color="auto"/>
            <w:bottom w:val="none" w:sz="0" w:space="0" w:color="auto"/>
            <w:right w:val="none" w:sz="0" w:space="0" w:color="auto"/>
          </w:divBdr>
          <w:divsChild>
            <w:div w:id="142358018">
              <w:marLeft w:val="0"/>
              <w:marRight w:val="0"/>
              <w:marTop w:val="0"/>
              <w:marBottom w:val="0"/>
              <w:divBdr>
                <w:top w:val="none" w:sz="0" w:space="0" w:color="auto"/>
                <w:left w:val="none" w:sz="0" w:space="0" w:color="auto"/>
                <w:bottom w:val="none" w:sz="0" w:space="0" w:color="auto"/>
                <w:right w:val="none" w:sz="0" w:space="0" w:color="auto"/>
              </w:divBdr>
            </w:div>
          </w:divsChild>
        </w:div>
        <w:div w:id="744767942">
          <w:marLeft w:val="0"/>
          <w:marRight w:val="0"/>
          <w:marTop w:val="0"/>
          <w:marBottom w:val="0"/>
          <w:divBdr>
            <w:top w:val="none" w:sz="0" w:space="0" w:color="auto"/>
            <w:left w:val="none" w:sz="0" w:space="0" w:color="auto"/>
            <w:bottom w:val="none" w:sz="0" w:space="0" w:color="auto"/>
            <w:right w:val="none" w:sz="0" w:space="0" w:color="auto"/>
          </w:divBdr>
        </w:div>
        <w:div w:id="733044609">
          <w:marLeft w:val="0"/>
          <w:marRight w:val="0"/>
          <w:marTop w:val="0"/>
          <w:marBottom w:val="0"/>
          <w:divBdr>
            <w:top w:val="none" w:sz="0" w:space="0" w:color="auto"/>
            <w:left w:val="none" w:sz="0" w:space="0" w:color="auto"/>
            <w:bottom w:val="none" w:sz="0" w:space="0" w:color="auto"/>
            <w:right w:val="none" w:sz="0" w:space="0" w:color="auto"/>
          </w:divBdr>
          <w:divsChild>
            <w:div w:id="1425565327">
              <w:marLeft w:val="0"/>
              <w:marRight w:val="0"/>
              <w:marTop w:val="0"/>
              <w:marBottom w:val="0"/>
              <w:divBdr>
                <w:top w:val="none" w:sz="0" w:space="0" w:color="auto"/>
                <w:left w:val="none" w:sz="0" w:space="0" w:color="auto"/>
                <w:bottom w:val="none" w:sz="0" w:space="0" w:color="auto"/>
                <w:right w:val="none" w:sz="0" w:space="0" w:color="auto"/>
              </w:divBdr>
            </w:div>
          </w:divsChild>
        </w:div>
        <w:div w:id="593175385">
          <w:marLeft w:val="0"/>
          <w:marRight w:val="0"/>
          <w:marTop w:val="300"/>
          <w:marBottom w:val="0"/>
          <w:divBdr>
            <w:top w:val="none" w:sz="0" w:space="0" w:color="auto"/>
            <w:left w:val="none" w:sz="0" w:space="0" w:color="auto"/>
            <w:bottom w:val="none" w:sz="0" w:space="0" w:color="auto"/>
            <w:right w:val="none" w:sz="0" w:space="0" w:color="auto"/>
          </w:divBdr>
          <w:divsChild>
            <w:div w:id="34504300">
              <w:marLeft w:val="0"/>
              <w:marRight w:val="0"/>
              <w:marTop w:val="0"/>
              <w:marBottom w:val="0"/>
              <w:divBdr>
                <w:top w:val="none" w:sz="0" w:space="0" w:color="auto"/>
                <w:left w:val="none" w:sz="0" w:space="0" w:color="auto"/>
                <w:bottom w:val="none" w:sz="0" w:space="0" w:color="auto"/>
                <w:right w:val="none" w:sz="0" w:space="0" w:color="auto"/>
              </w:divBdr>
              <w:divsChild>
                <w:div w:id="17565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0952">
          <w:marLeft w:val="0"/>
          <w:marRight w:val="0"/>
          <w:marTop w:val="300"/>
          <w:marBottom w:val="0"/>
          <w:divBdr>
            <w:top w:val="none" w:sz="0" w:space="0" w:color="auto"/>
            <w:left w:val="none" w:sz="0" w:space="0" w:color="auto"/>
            <w:bottom w:val="none" w:sz="0" w:space="0" w:color="auto"/>
            <w:right w:val="none" w:sz="0" w:space="0" w:color="auto"/>
          </w:divBdr>
          <w:divsChild>
            <w:div w:id="29649580">
              <w:marLeft w:val="0"/>
              <w:marRight w:val="0"/>
              <w:marTop w:val="0"/>
              <w:marBottom w:val="0"/>
              <w:divBdr>
                <w:top w:val="none" w:sz="0" w:space="0" w:color="auto"/>
                <w:left w:val="none" w:sz="0" w:space="0" w:color="auto"/>
                <w:bottom w:val="none" w:sz="0" w:space="0" w:color="auto"/>
                <w:right w:val="none" w:sz="0" w:space="0" w:color="auto"/>
              </w:divBdr>
              <w:divsChild>
                <w:div w:id="396510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85267">
          <w:marLeft w:val="0"/>
          <w:marRight w:val="0"/>
          <w:marTop w:val="300"/>
          <w:marBottom w:val="0"/>
          <w:divBdr>
            <w:top w:val="none" w:sz="0" w:space="0" w:color="auto"/>
            <w:left w:val="none" w:sz="0" w:space="0" w:color="auto"/>
            <w:bottom w:val="none" w:sz="0" w:space="0" w:color="auto"/>
            <w:right w:val="none" w:sz="0" w:space="0" w:color="auto"/>
          </w:divBdr>
          <w:divsChild>
            <w:div w:id="1130247077">
              <w:marLeft w:val="0"/>
              <w:marRight w:val="0"/>
              <w:marTop w:val="0"/>
              <w:marBottom w:val="0"/>
              <w:divBdr>
                <w:top w:val="none" w:sz="0" w:space="0" w:color="auto"/>
                <w:left w:val="none" w:sz="0" w:space="0" w:color="auto"/>
                <w:bottom w:val="none" w:sz="0" w:space="0" w:color="auto"/>
                <w:right w:val="none" w:sz="0" w:space="0" w:color="auto"/>
              </w:divBdr>
              <w:divsChild>
                <w:div w:id="141081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2906">
          <w:marLeft w:val="0"/>
          <w:marRight w:val="0"/>
          <w:marTop w:val="300"/>
          <w:marBottom w:val="0"/>
          <w:divBdr>
            <w:top w:val="none" w:sz="0" w:space="0" w:color="auto"/>
            <w:left w:val="none" w:sz="0" w:space="0" w:color="auto"/>
            <w:bottom w:val="none" w:sz="0" w:space="0" w:color="auto"/>
            <w:right w:val="none" w:sz="0" w:space="0" w:color="auto"/>
          </w:divBdr>
          <w:divsChild>
            <w:div w:id="1157306049">
              <w:marLeft w:val="0"/>
              <w:marRight w:val="0"/>
              <w:marTop w:val="0"/>
              <w:marBottom w:val="0"/>
              <w:divBdr>
                <w:top w:val="none" w:sz="0" w:space="0" w:color="auto"/>
                <w:left w:val="none" w:sz="0" w:space="0" w:color="auto"/>
                <w:bottom w:val="none" w:sz="0" w:space="0" w:color="auto"/>
                <w:right w:val="none" w:sz="0" w:space="0" w:color="auto"/>
              </w:divBdr>
              <w:divsChild>
                <w:div w:id="139253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974502">
      <w:bodyDiv w:val="1"/>
      <w:marLeft w:val="0"/>
      <w:marRight w:val="0"/>
      <w:marTop w:val="0"/>
      <w:marBottom w:val="0"/>
      <w:divBdr>
        <w:top w:val="none" w:sz="0" w:space="0" w:color="auto"/>
        <w:left w:val="none" w:sz="0" w:space="0" w:color="auto"/>
        <w:bottom w:val="none" w:sz="0" w:space="0" w:color="auto"/>
        <w:right w:val="none" w:sz="0" w:space="0" w:color="auto"/>
      </w:divBdr>
      <w:divsChild>
        <w:div w:id="650525972">
          <w:marLeft w:val="0"/>
          <w:marRight w:val="0"/>
          <w:marTop w:val="0"/>
          <w:marBottom w:val="0"/>
          <w:divBdr>
            <w:top w:val="none" w:sz="0" w:space="0" w:color="auto"/>
            <w:left w:val="none" w:sz="0" w:space="0" w:color="auto"/>
            <w:bottom w:val="none" w:sz="0" w:space="0" w:color="auto"/>
            <w:right w:val="none" w:sz="0" w:space="0" w:color="auto"/>
          </w:divBdr>
        </w:div>
        <w:div w:id="1097680054">
          <w:marLeft w:val="0"/>
          <w:marRight w:val="0"/>
          <w:marTop w:val="0"/>
          <w:marBottom w:val="0"/>
          <w:divBdr>
            <w:top w:val="none" w:sz="0" w:space="0" w:color="auto"/>
            <w:left w:val="none" w:sz="0" w:space="0" w:color="auto"/>
            <w:bottom w:val="none" w:sz="0" w:space="0" w:color="auto"/>
            <w:right w:val="none" w:sz="0" w:space="0" w:color="auto"/>
          </w:divBdr>
          <w:divsChild>
            <w:div w:id="873539161">
              <w:marLeft w:val="0"/>
              <w:marRight w:val="0"/>
              <w:marTop w:val="0"/>
              <w:marBottom w:val="0"/>
              <w:divBdr>
                <w:top w:val="none" w:sz="0" w:space="0" w:color="auto"/>
                <w:left w:val="none" w:sz="0" w:space="0" w:color="auto"/>
                <w:bottom w:val="none" w:sz="0" w:space="0" w:color="auto"/>
                <w:right w:val="none" w:sz="0" w:space="0" w:color="auto"/>
              </w:divBdr>
            </w:div>
          </w:divsChild>
        </w:div>
        <w:div w:id="75178871">
          <w:marLeft w:val="0"/>
          <w:marRight w:val="0"/>
          <w:marTop w:val="0"/>
          <w:marBottom w:val="0"/>
          <w:divBdr>
            <w:top w:val="none" w:sz="0" w:space="0" w:color="auto"/>
            <w:left w:val="none" w:sz="0" w:space="0" w:color="auto"/>
            <w:bottom w:val="none" w:sz="0" w:space="0" w:color="auto"/>
            <w:right w:val="none" w:sz="0" w:space="0" w:color="auto"/>
          </w:divBdr>
        </w:div>
        <w:div w:id="422918430">
          <w:marLeft w:val="0"/>
          <w:marRight w:val="0"/>
          <w:marTop w:val="0"/>
          <w:marBottom w:val="0"/>
          <w:divBdr>
            <w:top w:val="none" w:sz="0" w:space="0" w:color="auto"/>
            <w:left w:val="none" w:sz="0" w:space="0" w:color="auto"/>
            <w:bottom w:val="none" w:sz="0" w:space="0" w:color="auto"/>
            <w:right w:val="none" w:sz="0" w:space="0" w:color="auto"/>
          </w:divBdr>
          <w:divsChild>
            <w:div w:id="814952799">
              <w:marLeft w:val="0"/>
              <w:marRight w:val="0"/>
              <w:marTop w:val="0"/>
              <w:marBottom w:val="0"/>
              <w:divBdr>
                <w:top w:val="none" w:sz="0" w:space="0" w:color="auto"/>
                <w:left w:val="none" w:sz="0" w:space="0" w:color="auto"/>
                <w:bottom w:val="none" w:sz="0" w:space="0" w:color="auto"/>
                <w:right w:val="none" w:sz="0" w:space="0" w:color="auto"/>
              </w:divBdr>
            </w:div>
          </w:divsChild>
        </w:div>
        <w:div w:id="1572227107">
          <w:marLeft w:val="0"/>
          <w:marRight w:val="0"/>
          <w:marTop w:val="0"/>
          <w:marBottom w:val="0"/>
          <w:divBdr>
            <w:top w:val="none" w:sz="0" w:space="0" w:color="auto"/>
            <w:left w:val="none" w:sz="0" w:space="0" w:color="auto"/>
            <w:bottom w:val="none" w:sz="0" w:space="0" w:color="auto"/>
            <w:right w:val="none" w:sz="0" w:space="0" w:color="auto"/>
          </w:divBdr>
        </w:div>
        <w:div w:id="1284457818">
          <w:marLeft w:val="0"/>
          <w:marRight w:val="0"/>
          <w:marTop w:val="0"/>
          <w:marBottom w:val="0"/>
          <w:divBdr>
            <w:top w:val="none" w:sz="0" w:space="0" w:color="auto"/>
            <w:left w:val="none" w:sz="0" w:space="0" w:color="auto"/>
            <w:bottom w:val="none" w:sz="0" w:space="0" w:color="auto"/>
            <w:right w:val="none" w:sz="0" w:space="0" w:color="auto"/>
          </w:divBdr>
          <w:divsChild>
            <w:div w:id="2082631810">
              <w:marLeft w:val="0"/>
              <w:marRight w:val="0"/>
              <w:marTop w:val="0"/>
              <w:marBottom w:val="0"/>
              <w:divBdr>
                <w:top w:val="none" w:sz="0" w:space="0" w:color="auto"/>
                <w:left w:val="none" w:sz="0" w:space="0" w:color="auto"/>
                <w:bottom w:val="none" w:sz="0" w:space="0" w:color="auto"/>
                <w:right w:val="none" w:sz="0" w:space="0" w:color="auto"/>
              </w:divBdr>
            </w:div>
          </w:divsChild>
        </w:div>
        <w:div w:id="849098746">
          <w:marLeft w:val="0"/>
          <w:marRight w:val="0"/>
          <w:marTop w:val="0"/>
          <w:marBottom w:val="0"/>
          <w:divBdr>
            <w:top w:val="none" w:sz="0" w:space="0" w:color="auto"/>
            <w:left w:val="none" w:sz="0" w:space="0" w:color="auto"/>
            <w:bottom w:val="none" w:sz="0" w:space="0" w:color="auto"/>
            <w:right w:val="none" w:sz="0" w:space="0" w:color="auto"/>
          </w:divBdr>
        </w:div>
        <w:div w:id="678240297">
          <w:marLeft w:val="0"/>
          <w:marRight w:val="0"/>
          <w:marTop w:val="0"/>
          <w:marBottom w:val="0"/>
          <w:divBdr>
            <w:top w:val="none" w:sz="0" w:space="0" w:color="auto"/>
            <w:left w:val="none" w:sz="0" w:space="0" w:color="auto"/>
            <w:bottom w:val="none" w:sz="0" w:space="0" w:color="auto"/>
            <w:right w:val="none" w:sz="0" w:space="0" w:color="auto"/>
          </w:divBdr>
          <w:divsChild>
            <w:div w:id="395125510">
              <w:marLeft w:val="0"/>
              <w:marRight w:val="0"/>
              <w:marTop w:val="0"/>
              <w:marBottom w:val="0"/>
              <w:divBdr>
                <w:top w:val="none" w:sz="0" w:space="0" w:color="auto"/>
                <w:left w:val="none" w:sz="0" w:space="0" w:color="auto"/>
                <w:bottom w:val="none" w:sz="0" w:space="0" w:color="auto"/>
                <w:right w:val="none" w:sz="0" w:space="0" w:color="auto"/>
              </w:divBdr>
            </w:div>
          </w:divsChild>
        </w:div>
        <w:div w:id="1183200093">
          <w:marLeft w:val="0"/>
          <w:marRight w:val="0"/>
          <w:marTop w:val="0"/>
          <w:marBottom w:val="0"/>
          <w:divBdr>
            <w:top w:val="none" w:sz="0" w:space="0" w:color="auto"/>
            <w:left w:val="none" w:sz="0" w:space="0" w:color="auto"/>
            <w:bottom w:val="none" w:sz="0" w:space="0" w:color="auto"/>
            <w:right w:val="none" w:sz="0" w:space="0" w:color="auto"/>
          </w:divBdr>
        </w:div>
        <w:div w:id="628098254">
          <w:marLeft w:val="0"/>
          <w:marRight w:val="0"/>
          <w:marTop w:val="0"/>
          <w:marBottom w:val="0"/>
          <w:divBdr>
            <w:top w:val="none" w:sz="0" w:space="0" w:color="auto"/>
            <w:left w:val="none" w:sz="0" w:space="0" w:color="auto"/>
            <w:bottom w:val="none" w:sz="0" w:space="0" w:color="auto"/>
            <w:right w:val="none" w:sz="0" w:space="0" w:color="auto"/>
          </w:divBdr>
          <w:divsChild>
            <w:div w:id="487209128">
              <w:marLeft w:val="0"/>
              <w:marRight w:val="0"/>
              <w:marTop w:val="0"/>
              <w:marBottom w:val="0"/>
              <w:divBdr>
                <w:top w:val="none" w:sz="0" w:space="0" w:color="auto"/>
                <w:left w:val="none" w:sz="0" w:space="0" w:color="auto"/>
                <w:bottom w:val="none" w:sz="0" w:space="0" w:color="auto"/>
                <w:right w:val="none" w:sz="0" w:space="0" w:color="auto"/>
              </w:divBdr>
            </w:div>
          </w:divsChild>
        </w:div>
        <w:div w:id="1512573449">
          <w:marLeft w:val="0"/>
          <w:marRight w:val="0"/>
          <w:marTop w:val="0"/>
          <w:marBottom w:val="0"/>
          <w:divBdr>
            <w:top w:val="none" w:sz="0" w:space="0" w:color="auto"/>
            <w:left w:val="none" w:sz="0" w:space="0" w:color="auto"/>
            <w:bottom w:val="none" w:sz="0" w:space="0" w:color="auto"/>
            <w:right w:val="none" w:sz="0" w:space="0" w:color="auto"/>
          </w:divBdr>
        </w:div>
        <w:div w:id="1592154042">
          <w:marLeft w:val="0"/>
          <w:marRight w:val="0"/>
          <w:marTop w:val="0"/>
          <w:marBottom w:val="0"/>
          <w:divBdr>
            <w:top w:val="none" w:sz="0" w:space="0" w:color="auto"/>
            <w:left w:val="none" w:sz="0" w:space="0" w:color="auto"/>
            <w:bottom w:val="none" w:sz="0" w:space="0" w:color="auto"/>
            <w:right w:val="none" w:sz="0" w:space="0" w:color="auto"/>
          </w:divBdr>
          <w:divsChild>
            <w:div w:id="329678819">
              <w:marLeft w:val="0"/>
              <w:marRight w:val="0"/>
              <w:marTop w:val="0"/>
              <w:marBottom w:val="0"/>
              <w:divBdr>
                <w:top w:val="none" w:sz="0" w:space="0" w:color="auto"/>
                <w:left w:val="none" w:sz="0" w:space="0" w:color="auto"/>
                <w:bottom w:val="none" w:sz="0" w:space="0" w:color="auto"/>
                <w:right w:val="none" w:sz="0" w:space="0" w:color="auto"/>
              </w:divBdr>
            </w:div>
          </w:divsChild>
        </w:div>
        <w:div w:id="205916356">
          <w:marLeft w:val="0"/>
          <w:marRight w:val="0"/>
          <w:marTop w:val="0"/>
          <w:marBottom w:val="0"/>
          <w:divBdr>
            <w:top w:val="none" w:sz="0" w:space="0" w:color="auto"/>
            <w:left w:val="none" w:sz="0" w:space="0" w:color="auto"/>
            <w:bottom w:val="none" w:sz="0" w:space="0" w:color="auto"/>
            <w:right w:val="none" w:sz="0" w:space="0" w:color="auto"/>
          </w:divBdr>
        </w:div>
        <w:div w:id="45690794">
          <w:marLeft w:val="0"/>
          <w:marRight w:val="0"/>
          <w:marTop w:val="0"/>
          <w:marBottom w:val="0"/>
          <w:divBdr>
            <w:top w:val="none" w:sz="0" w:space="0" w:color="auto"/>
            <w:left w:val="none" w:sz="0" w:space="0" w:color="auto"/>
            <w:bottom w:val="none" w:sz="0" w:space="0" w:color="auto"/>
            <w:right w:val="none" w:sz="0" w:space="0" w:color="auto"/>
          </w:divBdr>
          <w:divsChild>
            <w:div w:id="1089815210">
              <w:marLeft w:val="0"/>
              <w:marRight w:val="0"/>
              <w:marTop w:val="0"/>
              <w:marBottom w:val="0"/>
              <w:divBdr>
                <w:top w:val="none" w:sz="0" w:space="0" w:color="auto"/>
                <w:left w:val="none" w:sz="0" w:space="0" w:color="auto"/>
                <w:bottom w:val="none" w:sz="0" w:space="0" w:color="auto"/>
                <w:right w:val="none" w:sz="0" w:space="0" w:color="auto"/>
              </w:divBdr>
            </w:div>
          </w:divsChild>
        </w:div>
        <w:div w:id="885750622">
          <w:marLeft w:val="0"/>
          <w:marRight w:val="0"/>
          <w:marTop w:val="300"/>
          <w:marBottom w:val="0"/>
          <w:divBdr>
            <w:top w:val="none" w:sz="0" w:space="0" w:color="auto"/>
            <w:left w:val="none" w:sz="0" w:space="0" w:color="auto"/>
            <w:bottom w:val="none" w:sz="0" w:space="0" w:color="auto"/>
            <w:right w:val="none" w:sz="0" w:space="0" w:color="auto"/>
          </w:divBdr>
          <w:divsChild>
            <w:div w:id="1542857942">
              <w:marLeft w:val="0"/>
              <w:marRight w:val="0"/>
              <w:marTop w:val="0"/>
              <w:marBottom w:val="0"/>
              <w:divBdr>
                <w:top w:val="none" w:sz="0" w:space="0" w:color="auto"/>
                <w:left w:val="none" w:sz="0" w:space="0" w:color="auto"/>
                <w:bottom w:val="none" w:sz="0" w:space="0" w:color="auto"/>
                <w:right w:val="none" w:sz="0" w:space="0" w:color="auto"/>
              </w:divBdr>
              <w:divsChild>
                <w:div w:id="64496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809773">
          <w:marLeft w:val="0"/>
          <w:marRight w:val="0"/>
          <w:marTop w:val="300"/>
          <w:marBottom w:val="0"/>
          <w:divBdr>
            <w:top w:val="none" w:sz="0" w:space="0" w:color="auto"/>
            <w:left w:val="none" w:sz="0" w:space="0" w:color="auto"/>
            <w:bottom w:val="none" w:sz="0" w:space="0" w:color="auto"/>
            <w:right w:val="none" w:sz="0" w:space="0" w:color="auto"/>
          </w:divBdr>
        </w:div>
        <w:div w:id="455565619">
          <w:marLeft w:val="0"/>
          <w:marRight w:val="0"/>
          <w:marTop w:val="300"/>
          <w:marBottom w:val="0"/>
          <w:divBdr>
            <w:top w:val="none" w:sz="0" w:space="0" w:color="auto"/>
            <w:left w:val="none" w:sz="0" w:space="0" w:color="auto"/>
            <w:bottom w:val="none" w:sz="0" w:space="0" w:color="auto"/>
            <w:right w:val="none" w:sz="0" w:space="0" w:color="auto"/>
          </w:divBdr>
          <w:divsChild>
            <w:div w:id="564685315">
              <w:marLeft w:val="0"/>
              <w:marRight w:val="0"/>
              <w:marTop w:val="0"/>
              <w:marBottom w:val="0"/>
              <w:divBdr>
                <w:top w:val="none" w:sz="0" w:space="0" w:color="auto"/>
                <w:left w:val="none" w:sz="0" w:space="0" w:color="auto"/>
                <w:bottom w:val="none" w:sz="0" w:space="0" w:color="auto"/>
                <w:right w:val="none" w:sz="0" w:space="0" w:color="auto"/>
              </w:divBdr>
              <w:divsChild>
                <w:div w:id="161691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825">
          <w:marLeft w:val="0"/>
          <w:marRight w:val="0"/>
          <w:marTop w:val="300"/>
          <w:marBottom w:val="0"/>
          <w:divBdr>
            <w:top w:val="none" w:sz="0" w:space="0" w:color="auto"/>
            <w:left w:val="none" w:sz="0" w:space="0" w:color="auto"/>
            <w:bottom w:val="none" w:sz="0" w:space="0" w:color="auto"/>
            <w:right w:val="none" w:sz="0" w:space="0" w:color="auto"/>
          </w:divBdr>
          <w:divsChild>
            <w:div w:id="1314527650">
              <w:marLeft w:val="0"/>
              <w:marRight w:val="0"/>
              <w:marTop w:val="0"/>
              <w:marBottom w:val="0"/>
              <w:divBdr>
                <w:top w:val="none" w:sz="0" w:space="0" w:color="auto"/>
                <w:left w:val="none" w:sz="0" w:space="0" w:color="auto"/>
                <w:bottom w:val="none" w:sz="0" w:space="0" w:color="auto"/>
                <w:right w:val="none" w:sz="0" w:space="0" w:color="auto"/>
              </w:divBdr>
              <w:divsChild>
                <w:div w:id="2728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168526">
      <w:bodyDiv w:val="1"/>
      <w:marLeft w:val="0"/>
      <w:marRight w:val="0"/>
      <w:marTop w:val="0"/>
      <w:marBottom w:val="0"/>
      <w:divBdr>
        <w:top w:val="none" w:sz="0" w:space="0" w:color="auto"/>
        <w:left w:val="none" w:sz="0" w:space="0" w:color="auto"/>
        <w:bottom w:val="none" w:sz="0" w:space="0" w:color="auto"/>
        <w:right w:val="none" w:sz="0" w:space="0" w:color="auto"/>
      </w:divBdr>
      <w:divsChild>
        <w:div w:id="366488113">
          <w:marLeft w:val="0"/>
          <w:marRight w:val="0"/>
          <w:marTop w:val="0"/>
          <w:marBottom w:val="0"/>
          <w:divBdr>
            <w:top w:val="none" w:sz="0" w:space="0" w:color="auto"/>
            <w:left w:val="none" w:sz="0" w:space="0" w:color="auto"/>
            <w:bottom w:val="none" w:sz="0" w:space="0" w:color="auto"/>
            <w:right w:val="none" w:sz="0" w:space="0" w:color="auto"/>
          </w:divBdr>
        </w:div>
        <w:div w:id="1364483362">
          <w:marLeft w:val="0"/>
          <w:marRight w:val="0"/>
          <w:marTop w:val="0"/>
          <w:marBottom w:val="0"/>
          <w:divBdr>
            <w:top w:val="none" w:sz="0" w:space="0" w:color="auto"/>
            <w:left w:val="none" w:sz="0" w:space="0" w:color="auto"/>
            <w:bottom w:val="none" w:sz="0" w:space="0" w:color="auto"/>
            <w:right w:val="none" w:sz="0" w:space="0" w:color="auto"/>
          </w:divBdr>
          <w:divsChild>
            <w:div w:id="931670001">
              <w:marLeft w:val="0"/>
              <w:marRight w:val="0"/>
              <w:marTop w:val="0"/>
              <w:marBottom w:val="0"/>
              <w:divBdr>
                <w:top w:val="none" w:sz="0" w:space="0" w:color="auto"/>
                <w:left w:val="none" w:sz="0" w:space="0" w:color="auto"/>
                <w:bottom w:val="none" w:sz="0" w:space="0" w:color="auto"/>
                <w:right w:val="none" w:sz="0" w:space="0" w:color="auto"/>
              </w:divBdr>
            </w:div>
          </w:divsChild>
        </w:div>
        <w:div w:id="2009211947">
          <w:marLeft w:val="0"/>
          <w:marRight w:val="0"/>
          <w:marTop w:val="0"/>
          <w:marBottom w:val="0"/>
          <w:divBdr>
            <w:top w:val="none" w:sz="0" w:space="0" w:color="auto"/>
            <w:left w:val="none" w:sz="0" w:space="0" w:color="auto"/>
            <w:bottom w:val="none" w:sz="0" w:space="0" w:color="auto"/>
            <w:right w:val="none" w:sz="0" w:space="0" w:color="auto"/>
          </w:divBdr>
        </w:div>
        <w:div w:id="44570918">
          <w:marLeft w:val="0"/>
          <w:marRight w:val="0"/>
          <w:marTop w:val="0"/>
          <w:marBottom w:val="0"/>
          <w:divBdr>
            <w:top w:val="none" w:sz="0" w:space="0" w:color="auto"/>
            <w:left w:val="none" w:sz="0" w:space="0" w:color="auto"/>
            <w:bottom w:val="none" w:sz="0" w:space="0" w:color="auto"/>
            <w:right w:val="none" w:sz="0" w:space="0" w:color="auto"/>
          </w:divBdr>
          <w:divsChild>
            <w:div w:id="395662529">
              <w:marLeft w:val="0"/>
              <w:marRight w:val="0"/>
              <w:marTop w:val="0"/>
              <w:marBottom w:val="0"/>
              <w:divBdr>
                <w:top w:val="none" w:sz="0" w:space="0" w:color="auto"/>
                <w:left w:val="none" w:sz="0" w:space="0" w:color="auto"/>
                <w:bottom w:val="none" w:sz="0" w:space="0" w:color="auto"/>
                <w:right w:val="none" w:sz="0" w:space="0" w:color="auto"/>
              </w:divBdr>
            </w:div>
          </w:divsChild>
        </w:div>
        <w:div w:id="1508405617">
          <w:marLeft w:val="0"/>
          <w:marRight w:val="0"/>
          <w:marTop w:val="0"/>
          <w:marBottom w:val="0"/>
          <w:divBdr>
            <w:top w:val="none" w:sz="0" w:space="0" w:color="auto"/>
            <w:left w:val="none" w:sz="0" w:space="0" w:color="auto"/>
            <w:bottom w:val="none" w:sz="0" w:space="0" w:color="auto"/>
            <w:right w:val="none" w:sz="0" w:space="0" w:color="auto"/>
          </w:divBdr>
        </w:div>
        <w:div w:id="1252424149">
          <w:marLeft w:val="0"/>
          <w:marRight w:val="0"/>
          <w:marTop w:val="0"/>
          <w:marBottom w:val="0"/>
          <w:divBdr>
            <w:top w:val="none" w:sz="0" w:space="0" w:color="auto"/>
            <w:left w:val="none" w:sz="0" w:space="0" w:color="auto"/>
            <w:bottom w:val="none" w:sz="0" w:space="0" w:color="auto"/>
            <w:right w:val="none" w:sz="0" w:space="0" w:color="auto"/>
          </w:divBdr>
          <w:divsChild>
            <w:div w:id="454374559">
              <w:marLeft w:val="0"/>
              <w:marRight w:val="0"/>
              <w:marTop w:val="0"/>
              <w:marBottom w:val="0"/>
              <w:divBdr>
                <w:top w:val="none" w:sz="0" w:space="0" w:color="auto"/>
                <w:left w:val="none" w:sz="0" w:space="0" w:color="auto"/>
                <w:bottom w:val="none" w:sz="0" w:space="0" w:color="auto"/>
                <w:right w:val="none" w:sz="0" w:space="0" w:color="auto"/>
              </w:divBdr>
            </w:div>
          </w:divsChild>
        </w:div>
        <w:div w:id="429668109">
          <w:marLeft w:val="0"/>
          <w:marRight w:val="0"/>
          <w:marTop w:val="0"/>
          <w:marBottom w:val="0"/>
          <w:divBdr>
            <w:top w:val="none" w:sz="0" w:space="0" w:color="auto"/>
            <w:left w:val="none" w:sz="0" w:space="0" w:color="auto"/>
            <w:bottom w:val="none" w:sz="0" w:space="0" w:color="auto"/>
            <w:right w:val="none" w:sz="0" w:space="0" w:color="auto"/>
          </w:divBdr>
        </w:div>
        <w:div w:id="1544899001">
          <w:marLeft w:val="0"/>
          <w:marRight w:val="0"/>
          <w:marTop w:val="0"/>
          <w:marBottom w:val="0"/>
          <w:divBdr>
            <w:top w:val="none" w:sz="0" w:space="0" w:color="auto"/>
            <w:left w:val="none" w:sz="0" w:space="0" w:color="auto"/>
            <w:bottom w:val="none" w:sz="0" w:space="0" w:color="auto"/>
            <w:right w:val="none" w:sz="0" w:space="0" w:color="auto"/>
          </w:divBdr>
          <w:divsChild>
            <w:div w:id="2116751607">
              <w:marLeft w:val="0"/>
              <w:marRight w:val="0"/>
              <w:marTop w:val="0"/>
              <w:marBottom w:val="0"/>
              <w:divBdr>
                <w:top w:val="none" w:sz="0" w:space="0" w:color="auto"/>
                <w:left w:val="none" w:sz="0" w:space="0" w:color="auto"/>
                <w:bottom w:val="none" w:sz="0" w:space="0" w:color="auto"/>
                <w:right w:val="none" w:sz="0" w:space="0" w:color="auto"/>
              </w:divBdr>
            </w:div>
          </w:divsChild>
        </w:div>
        <w:div w:id="1430389317">
          <w:marLeft w:val="0"/>
          <w:marRight w:val="0"/>
          <w:marTop w:val="0"/>
          <w:marBottom w:val="0"/>
          <w:divBdr>
            <w:top w:val="none" w:sz="0" w:space="0" w:color="auto"/>
            <w:left w:val="none" w:sz="0" w:space="0" w:color="auto"/>
            <w:bottom w:val="none" w:sz="0" w:space="0" w:color="auto"/>
            <w:right w:val="none" w:sz="0" w:space="0" w:color="auto"/>
          </w:divBdr>
        </w:div>
        <w:div w:id="511142592">
          <w:marLeft w:val="0"/>
          <w:marRight w:val="0"/>
          <w:marTop w:val="0"/>
          <w:marBottom w:val="0"/>
          <w:divBdr>
            <w:top w:val="none" w:sz="0" w:space="0" w:color="auto"/>
            <w:left w:val="none" w:sz="0" w:space="0" w:color="auto"/>
            <w:bottom w:val="none" w:sz="0" w:space="0" w:color="auto"/>
            <w:right w:val="none" w:sz="0" w:space="0" w:color="auto"/>
          </w:divBdr>
          <w:divsChild>
            <w:div w:id="412900259">
              <w:marLeft w:val="0"/>
              <w:marRight w:val="0"/>
              <w:marTop w:val="0"/>
              <w:marBottom w:val="0"/>
              <w:divBdr>
                <w:top w:val="none" w:sz="0" w:space="0" w:color="auto"/>
                <w:left w:val="none" w:sz="0" w:space="0" w:color="auto"/>
                <w:bottom w:val="none" w:sz="0" w:space="0" w:color="auto"/>
                <w:right w:val="none" w:sz="0" w:space="0" w:color="auto"/>
              </w:divBdr>
            </w:div>
          </w:divsChild>
        </w:div>
        <w:div w:id="29840404">
          <w:marLeft w:val="0"/>
          <w:marRight w:val="0"/>
          <w:marTop w:val="0"/>
          <w:marBottom w:val="0"/>
          <w:divBdr>
            <w:top w:val="none" w:sz="0" w:space="0" w:color="auto"/>
            <w:left w:val="none" w:sz="0" w:space="0" w:color="auto"/>
            <w:bottom w:val="none" w:sz="0" w:space="0" w:color="auto"/>
            <w:right w:val="none" w:sz="0" w:space="0" w:color="auto"/>
          </w:divBdr>
        </w:div>
        <w:div w:id="1077171968">
          <w:marLeft w:val="0"/>
          <w:marRight w:val="0"/>
          <w:marTop w:val="0"/>
          <w:marBottom w:val="0"/>
          <w:divBdr>
            <w:top w:val="none" w:sz="0" w:space="0" w:color="auto"/>
            <w:left w:val="none" w:sz="0" w:space="0" w:color="auto"/>
            <w:bottom w:val="none" w:sz="0" w:space="0" w:color="auto"/>
            <w:right w:val="none" w:sz="0" w:space="0" w:color="auto"/>
          </w:divBdr>
          <w:divsChild>
            <w:div w:id="448817548">
              <w:marLeft w:val="0"/>
              <w:marRight w:val="0"/>
              <w:marTop w:val="0"/>
              <w:marBottom w:val="0"/>
              <w:divBdr>
                <w:top w:val="none" w:sz="0" w:space="0" w:color="auto"/>
                <w:left w:val="none" w:sz="0" w:space="0" w:color="auto"/>
                <w:bottom w:val="none" w:sz="0" w:space="0" w:color="auto"/>
                <w:right w:val="none" w:sz="0" w:space="0" w:color="auto"/>
              </w:divBdr>
            </w:div>
          </w:divsChild>
        </w:div>
        <w:div w:id="1023938519">
          <w:marLeft w:val="0"/>
          <w:marRight w:val="0"/>
          <w:marTop w:val="0"/>
          <w:marBottom w:val="0"/>
          <w:divBdr>
            <w:top w:val="none" w:sz="0" w:space="0" w:color="auto"/>
            <w:left w:val="none" w:sz="0" w:space="0" w:color="auto"/>
            <w:bottom w:val="none" w:sz="0" w:space="0" w:color="auto"/>
            <w:right w:val="none" w:sz="0" w:space="0" w:color="auto"/>
          </w:divBdr>
        </w:div>
        <w:div w:id="1790971453">
          <w:marLeft w:val="0"/>
          <w:marRight w:val="0"/>
          <w:marTop w:val="0"/>
          <w:marBottom w:val="0"/>
          <w:divBdr>
            <w:top w:val="none" w:sz="0" w:space="0" w:color="auto"/>
            <w:left w:val="none" w:sz="0" w:space="0" w:color="auto"/>
            <w:bottom w:val="none" w:sz="0" w:space="0" w:color="auto"/>
            <w:right w:val="none" w:sz="0" w:space="0" w:color="auto"/>
          </w:divBdr>
          <w:divsChild>
            <w:div w:id="784274666">
              <w:marLeft w:val="0"/>
              <w:marRight w:val="0"/>
              <w:marTop w:val="0"/>
              <w:marBottom w:val="0"/>
              <w:divBdr>
                <w:top w:val="none" w:sz="0" w:space="0" w:color="auto"/>
                <w:left w:val="none" w:sz="0" w:space="0" w:color="auto"/>
                <w:bottom w:val="none" w:sz="0" w:space="0" w:color="auto"/>
                <w:right w:val="none" w:sz="0" w:space="0" w:color="auto"/>
              </w:divBdr>
            </w:div>
          </w:divsChild>
        </w:div>
        <w:div w:id="520242527">
          <w:marLeft w:val="0"/>
          <w:marRight w:val="0"/>
          <w:marTop w:val="300"/>
          <w:marBottom w:val="0"/>
          <w:divBdr>
            <w:top w:val="none" w:sz="0" w:space="0" w:color="auto"/>
            <w:left w:val="none" w:sz="0" w:space="0" w:color="auto"/>
            <w:bottom w:val="none" w:sz="0" w:space="0" w:color="auto"/>
            <w:right w:val="none" w:sz="0" w:space="0" w:color="auto"/>
          </w:divBdr>
          <w:divsChild>
            <w:div w:id="1030648250">
              <w:marLeft w:val="0"/>
              <w:marRight w:val="0"/>
              <w:marTop w:val="0"/>
              <w:marBottom w:val="0"/>
              <w:divBdr>
                <w:top w:val="none" w:sz="0" w:space="0" w:color="auto"/>
                <w:left w:val="none" w:sz="0" w:space="0" w:color="auto"/>
                <w:bottom w:val="none" w:sz="0" w:space="0" w:color="auto"/>
                <w:right w:val="none" w:sz="0" w:space="0" w:color="auto"/>
              </w:divBdr>
              <w:divsChild>
                <w:div w:id="145289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224653">
          <w:marLeft w:val="0"/>
          <w:marRight w:val="0"/>
          <w:marTop w:val="300"/>
          <w:marBottom w:val="0"/>
          <w:divBdr>
            <w:top w:val="none" w:sz="0" w:space="0" w:color="auto"/>
            <w:left w:val="none" w:sz="0" w:space="0" w:color="auto"/>
            <w:bottom w:val="none" w:sz="0" w:space="0" w:color="auto"/>
            <w:right w:val="none" w:sz="0" w:space="0" w:color="auto"/>
          </w:divBdr>
          <w:divsChild>
            <w:div w:id="84882151">
              <w:marLeft w:val="0"/>
              <w:marRight w:val="0"/>
              <w:marTop w:val="0"/>
              <w:marBottom w:val="0"/>
              <w:divBdr>
                <w:top w:val="none" w:sz="0" w:space="0" w:color="auto"/>
                <w:left w:val="none" w:sz="0" w:space="0" w:color="auto"/>
                <w:bottom w:val="none" w:sz="0" w:space="0" w:color="auto"/>
                <w:right w:val="none" w:sz="0" w:space="0" w:color="auto"/>
              </w:divBdr>
              <w:divsChild>
                <w:div w:id="167873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928980">
          <w:marLeft w:val="0"/>
          <w:marRight w:val="0"/>
          <w:marTop w:val="300"/>
          <w:marBottom w:val="0"/>
          <w:divBdr>
            <w:top w:val="none" w:sz="0" w:space="0" w:color="auto"/>
            <w:left w:val="none" w:sz="0" w:space="0" w:color="auto"/>
            <w:bottom w:val="none" w:sz="0" w:space="0" w:color="auto"/>
            <w:right w:val="none" w:sz="0" w:space="0" w:color="auto"/>
          </w:divBdr>
          <w:divsChild>
            <w:div w:id="413481153">
              <w:marLeft w:val="0"/>
              <w:marRight w:val="0"/>
              <w:marTop w:val="0"/>
              <w:marBottom w:val="0"/>
              <w:divBdr>
                <w:top w:val="none" w:sz="0" w:space="0" w:color="auto"/>
                <w:left w:val="none" w:sz="0" w:space="0" w:color="auto"/>
                <w:bottom w:val="none" w:sz="0" w:space="0" w:color="auto"/>
                <w:right w:val="none" w:sz="0" w:space="0" w:color="auto"/>
              </w:divBdr>
              <w:divsChild>
                <w:div w:id="101006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08660">
          <w:marLeft w:val="0"/>
          <w:marRight w:val="0"/>
          <w:marTop w:val="300"/>
          <w:marBottom w:val="0"/>
          <w:divBdr>
            <w:top w:val="none" w:sz="0" w:space="0" w:color="auto"/>
            <w:left w:val="none" w:sz="0" w:space="0" w:color="auto"/>
            <w:bottom w:val="none" w:sz="0" w:space="0" w:color="auto"/>
            <w:right w:val="none" w:sz="0" w:space="0" w:color="auto"/>
          </w:divBdr>
          <w:divsChild>
            <w:div w:id="1236432126">
              <w:marLeft w:val="0"/>
              <w:marRight w:val="0"/>
              <w:marTop w:val="0"/>
              <w:marBottom w:val="0"/>
              <w:divBdr>
                <w:top w:val="none" w:sz="0" w:space="0" w:color="auto"/>
                <w:left w:val="none" w:sz="0" w:space="0" w:color="auto"/>
                <w:bottom w:val="none" w:sz="0" w:space="0" w:color="auto"/>
                <w:right w:val="none" w:sz="0" w:space="0" w:color="auto"/>
              </w:divBdr>
              <w:divsChild>
                <w:div w:id="77602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12566">
      <w:bodyDiv w:val="1"/>
      <w:marLeft w:val="0"/>
      <w:marRight w:val="0"/>
      <w:marTop w:val="0"/>
      <w:marBottom w:val="0"/>
      <w:divBdr>
        <w:top w:val="none" w:sz="0" w:space="0" w:color="auto"/>
        <w:left w:val="none" w:sz="0" w:space="0" w:color="auto"/>
        <w:bottom w:val="none" w:sz="0" w:space="0" w:color="auto"/>
        <w:right w:val="none" w:sz="0" w:space="0" w:color="auto"/>
      </w:divBdr>
      <w:divsChild>
        <w:div w:id="474226042">
          <w:marLeft w:val="0"/>
          <w:marRight w:val="0"/>
          <w:marTop w:val="0"/>
          <w:marBottom w:val="0"/>
          <w:divBdr>
            <w:top w:val="none" w:sz="0" w:space="0" w:color="auto"/>
            <w:left w:val="none" w:sz="0" w:space="0" w:color="auto"/>
            <w:bottom w:val="none" w:sz="0" w:space="0" w:color="auto"/>
            <w:right w:val="none" w:sz="0" w:space="0" w:color="auto"/>
          </w:divBdr>
        </w:div>
        <w:div w:id="1466316741">
          <w:marLeft w:val="0"/>
          <w:marRight w:val="0"/>
          <w:marTop w:val="0"/>
          <w:marBottom w:val="0"/>
          <w:divBdr>
            <w:top w:val="none" w:sz="0" w:space="0" w:color="auto"/>
            <w:left w:val="none" w:sz="0" w:space="0" w:color="auto"/>
            <w:bottom w:val="none" w:sz="0" w:space="0" w:color="auto"/>
            <w:right w:val="none" w:sz="0" w:space="0" w:color="auto"/>
          </w:divBdr>
          <w:divsChild>
            <w:div w:id="1696038112">
              <w:marLeft w:val="0"/>
              <w:marRight w:val="0"/>
              <w:marTop w:val="0"/>
              <w:marBottom w:val="0"/>
              <w:divBdr>
                <w:top w:val="none" w:sz="0" w:space="0" w:color="auto"/>
                <w:left w:val="none" w:sz="0" w:space="0" w:color="auto"/>
                <w:bottom w:val="none" w:sz="0" w:space="0" w:color="auto"/>
                <w:right w:val="none" w:sz="0" w:space="0" w:color="auto"/>
              </w:divBdr>
            </w:div>
          </w:divsChild>
        </w:div>
        <w:div w:id="557865061">
          <w:marLeft w:val="0"/>
          <w:marRight w:val="0"/>
          <w:marTop w:val="0"/>
          <w:marBottom w:val="0"/>
          <w:divBdr>
            <w:top w:val="none" w:sz="0" w:space="0" w:color="auto"/>
            <w:left w:val="none" w:sz="0" w:space="0" w:color="auto"/>
            <w:bottom w:val="none" w:sz="0" w:space="0" w:color="auto"/>
            <w:right w:val="none" w:sz="0" w:space="0" w:color="auto"/>
          </w:divBdr>
        </w:div>
        <w:div w:id="1147287009">
          <w:marLeft w:val="0"/>
          <w:marRight w:val="0"/>
          <w:marTop w:val="0"/>
          <w:marBottom w:val="0"/>
          <w:divBdr>
            <w:top w:val="none" w:sz="0" w:space="0" w:color="auto"/>
            <w:left w:val="none" w:sz="0" w:space="0" w:color="auto"/>
            <w:bottom w:val="none" w:sz="0" w:space="0" w:color="auto"/>
            <w:right w:val="none" w:sz="0" w:space="0" w:color="auto"/>
          </w:divBdr>
          <w:divsChild>
            <w:div w:id="1225796890">
              <w:marLeft w:val="0"/>
              <w:marRight w:val="0"/>
              <w:marTop w:val="0"/>
              <w:marBottom w:val="0"/>
              <w:divBdr>
                <w:top w:val="none" w:sz="0" w:space="0" w:color="auto"/>
                <w:left w:val="none" w:sz="0" w:space="0" w:color="auto"/>
                <w:bottom w:val="none" w:sz="0" w:space="0" w:color="auto"/>
                <w:right w:val="none" w:sz="0" w:space="0" w:color="auto"/>
              </w:divBdr>
            </w:div>
          </w:divsChild>
        </w:div>
        <w:div w:id="497959583">
          <w:marLeft w:val="0"/>
          <w:marRight w:val="0"/>
          <w:marTop w:val="0"/>
          <w:marBottom w:val="0"/>
          <w:divBdr>
            <w:top w:val="none" w:sz="0" w:space="0" w:color="auto"/>
            <w:left w:val="none" w:sz="0" w:space="0" w:color="auto"/>
            <w:bottom w:val="none" w:sz="0" w:space="0" w:color="auto"/>
            <w:right w:val="none" w:sz="0" w:space="0" w:color="auto"/>
          </w:divBdr>
        </w:div>
        <w:div w:id="1304189317">
          <w:marLeft w:val="0"/>
          <w:marRight w:val="0"/>
          <w:marTop w:val="0"/>
          <w:marBottom w:val="0"/>
          <w:divBdr>
            <w:top w:val="none" w:sz="0" w:space="0" w:color="auto"/>
            <w:left w:val="none" w:sz="0" w:space="0" w:color="auto"/>
            <w:bottom w:val="none" w:sz="0" w:space="0" w:color="auto"/>
            <w:right w:val="none" w:sz="0" w:space="0" w:color="auto"/>
          </w:divBdr>
          <w:divsChild>
            <w:div w:id="1601832585">
              <w:marLeft w:val="0"/>
              <w:marRight w:val="0"/>
              <w:marTop w:val="0"/>
              <w:marBottom w:val="0"/>
              <w:divBdr>
                <w:top w:val="none" w:sz="0" w:space="0" w:color="auto"/>
                <w:left w:val="none" w:sz="0" w:space="0" w:color="auto"/>
                <w:bottom w:val="none" w:sz="0" w:space="0" w:color="auto"/>
                <w:right w:val="none" w:sz="0" w:space="0" w:color="auto"/>
              </w:divBdr>
            </w:div>
          </w:divsChild>
        </w:div>
        <w:div w:id="1835218202">
          <w:marLeft w:val="0"/>
          <w:marRight w:val="0"/>
          <w:marTop w:val="0"/>
          <w:marBottom w:val="0"/>
          <w:divBdr>
            <w:top w:val="none" w:sz="0" w:space="0" w:color="auto"/>
            <w:left w:val="none" w:sz="0" w:space="0" w:color="auto"/>
            <w:bottom w:val="none" w:sz="0" w:space="0" w:color="auto"/>
            <w:right w:val="none" w:sz="0" w:space="0" w:color="auto"/>
          </w:divBdr>
        </w:div>
        <w:div w:id="403837322">
          <w:marLeft w:val="0"/>
          <w:marRight w:val="0"/>
          <w:marTop w:val="0"/>
          <w:marBottom w:val="0"/>
          <w:divBdr>
            <w:top w:val="none" w:sz="0" w:space="0" w:color="auto"/>
            <w:left w:val="none" w:sz="0" w:space="0" w:color="auto"/>
            <w:bottom w:val="none" w:sz="0" w:space="0" w:color="auto"/>
            <w:right w:val="none" w:sz="0" w:space="0" w:color="auto"/>
          </w:divBdr>
          <w:divsChild>
            <w:div w:id="1322352096">
              <w:marLeft w:val="0"/>
              <w:marRight w:val="0"/>
              <w:marTop w:val="0"/>
              <w:marBottom w:val="0"/>
              <w:divBdr>
                <w:top w:val="none" w:sz="0" w:space="0" w:color="auto"/>
                <w:left w:val="none" w:sz="0" w:space="0" w:color="auto"/>
                <w:bottom w:val="none" w:sz="0" w:space="0" w:color="auto"/>
                <w:right w:val="none" w:sz="0" w:space="0" w:color="auto"/>
              </w:divBdr>
            </w:div>
          </w:divsChild>
        </w:div>
        <w:div w:id="2032104710">
          <w:marLeft w:val="0"/>
          <w:marRight w:val="0"/>
          <w:marTop w:val="0"/>
          <w:marBottom w:val="0"/>
          <w:divBdr>
            <w:top w:val="none" w:sz="0" w:space="0" w:color="auto"/>
            <w:left w:val="none" w:sz="0" w:space="0" w:color="auto"/>
            <w:bottom w:val="none" w:sz="0" w:space="0" w:color="auto"/>
            <w:right w:val="none" w:sz="0" w:space="0" w:color="auto"/>
          </w:divBdr>
        </w:div>
        <w:div w:id="124852063">
          <w:marLeft w:val="0"/>
          <w:marRight w:val="0"/>
          <w:marTop w:val="0"/>
          <w:marBottom w:val="0"/>
          <w:divBdr>
            <w:top w:val="none" w:sz="0" w:space="0" w:color="auto"/>
            <w:left w:val="none" w:sz="0" w:space="0" w:color="auto"/>
            <w:bottom w:val="none" w:sz="0" w:space="0" w:color="auto"/>
            <w:right w:val="none" w:sz="0" w:space="0" w:color="auto"/>
          </w:divBdr>
          <w:divsChild>
            <w:div w:id="309600285">
              <w:marLeft w:val="0"/>
              <w:marRight w:val="0"/>
              <w:marTop w:val="0"/>
              <w:marBottom w:val="0"/>
              <w:divBdr>
                <w:top w:val="none" w:sz="0" w:space="0" w:color="auto"/>
                <w:left w:val="none" w:sz="0" w:space="0" w:color="auto"/>
                <w:bottom w:val="none" w:sz="0" w:space="0" w:color="auto"/>
                <w:right w:val="none" w:sz="0" w:space="0" w:color="auto"/>
              </w:divBdr>
            </w:div>
          </w:divsChild>
        </w:div>
        <w:div w:id="851577197">
          <w:marLeft w:val="0"/>
          <w:marRight w:val="0"/>
          <w:marTop w:val="0"/>
          <w:marBottom w:val="0"/>
          <w:divBdr>
            <w:top w:val="none" w:sz="0" w:space="0" w:color="auto"/>
            <w:left w:val="none" w:sz="0" w:space="0" w:color="auto"/>
            <w:bottom w:val="none" w:sz="0" w:space="0" w:color="auto"/>
            <w:right w:val="none" w:sz="0" w:space="0" w:color="auto"/>
          </w:divBdr>
        </w:div>
        <w:div w:id="1792358820">
          <w:marLeft w:val="0"/>
          <w:marRight w:val="0"/>
          <w:marTop w:val="0"/>
          <w:marBottom w:val="0"/>
          <w:divBdr>
            <w:top w:val="none" w:sz="0" w:space="0" w:color="auto"/>
            <w:left w:val="none" w:sz="0" w:space="0" w:color="auto"/>
            <w:bottom w:val="none" w:sz="0" w:space="0" w:color="auto"/>
            <w:right w:val="none" w:sz="0" w:space="0" w:color="auto"/>
          </w:divBdr>
          <w:divsChild>
            <w:div w:id="380861204">
              <w:marLeft w:val="0"/>
              <w:marRight w:val="0"/>
              <w:marTop w:val="0"/>
              <w:marBottom w:val="0"/>
              <w:divBdr>
                <w:top w:val="none" w:sz="0" w:space="0" w:color="auto"/>
                <w:left w:val="none" w:sz="0" w:space="0" w:color="auto"/>
                <w:bottom w:val="none" w:sz="0" w:space="0" w:color="auto"/>
                <w:right w:val="none" w:sz="0" w:space="0" w:color="auto"/>
              </w:divBdr>
            </w:div>
          </w:divsChild>
        </w:div>
        <w:div w:id="1661539233">
          <w:marLeft w:val="0"/>
          <w:marRight w:val="0"/>
          <w:marTop w:val="0"/>
          <w:marBottom w:val="0"/>
          <w:divBdr>
            <w:top w:val="none" w:sz="0" w:space="0" w:color="auto"/>
            <w:left w:val="none" w:sz="0" w:space="0" w:color="auto"/>
            <w:bottom w:val="none" w:sz="0" w:space="0" w:color="auto"/>
            <w:right w:val="none" w:sz="0" w:space="0" w:color="auto"/>
          </w:divBdr>
        </w:div>
        <w:div w:id="1887448530">
          <w:marLeft w:val="0"/>
          <w:marRight w:val="0"/>
          <w:marTop w:val="0"/>
          <w:marBottom w:val="0"/>
          <w:divBdr>
            <w:top w:val="none" w:sz="0" w:space="0" w:color="auto"/>
            <w:left w:val="none" w:sz="0" w:space="0" w:color="auto"/>
            <w:bottom w:val="none" w:sz="0" w:space="0" w:color="auto"/>
            <w:right w:val="none" w:sz="0" w:space="0" w:color="auto"/>
          </w:divBdr>
          <w:divsChild>
            <w:div w:id="676419343">
              <w:marLeft w:val="0"/>
              <w:marRight w:val="0"/>
              <w:marTop w:val="0"/>
              <w:marBottom w:val="0"/>
              <w:divBdr>
                <w:top w:val="none" w:sz="0" w:space="0" w:color="auto"/>
                <w:left w:val="none" w:sz="0" w:space="0" w:color="auto"/>
                <w:bottom w:val="none" w:sz="0" w:space="0" w:color="auto"/>
                <w:right w:val="none" w:sz="0" w:space="0" w:color="auto"/>
              </w:divBdr>
            </w:div>
          </w:divsChild>
        </w:div>
        <w:div w:id="81034114">
          <w:marLeft w:val="0"/>
          <w:marRight w:val="0"/>
          <w:marTop w:val="300"/>
          <w:marBottom w:val="0"/>
          <w:divBdr>
            <w:top w:val="none" w:sz="0" w:space="0" w:color="auto"/>
            <w:left w:val="none" w:sz="0" w:space="0" w:color="auto"/>
            <w:bottom w:val="none" w:sz="0" w:space="0" w:color="auto"/>
            <w:right w:val="none" w:sz="0" w:space="0" w:color="auto"/>
          </w:divBdr>
          <w:divsChild>
            <w:div w:id="1511142030">
              <w:marLeft w:val="0"/>
              <w:marRight w:val="0"/>
              <w:marTop w:val="0"/>
              <w:marBottom w:val="0"/>
              <w:divBdr>
                <w:top w:val="none" w:sz="0" w:space="0" w:color="auto"/>
                <w:left w:val="none" w:sz="0" w:space="0" w:color="auto"/>
                <w:bottom w:val="none" w:sz="0" w:space="0" w:color="auto"/>
                <w:right w:val="none" w:sz="0" w:space="0" w:color="auto"/>
              </w:divBdr>
              <w:divsChild>
                <w:div w:id="184026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56024">
          <w:marLeft w:val="0"/>
          <w:marRight w:val="0"/>
          <w:marTop w:val="300"/>
          <w:marBottom w:val="0"/>
          <w:divBdr>
            <w:top w:val="none" w:sz="0" w:space="0" w:color="auto"/>
            <w:left w:val="none" w:sz="0" w:space="0" w:color="auto"/>
            <w:bottom w:val="none" w:sz="0" w:space="0" w:color="auto"/>
            <w:right w:val="none" w:sz="0" w:space="0" w:color="auto"/>
          </w:divBdr>
          <w:divsChild>
            <w:div w:id="1690525046">
              <w:marLeft w:val="0"/>
              <w:marRight w:val="0"/>
              <w:marTop w:val="0"/>
              <w:marBottom w:val="0"/>
              <w:divBdr>
                <w:top w:val="none" w:sz="0" w:space="0" w:color="auto"/>
                <w:left w:val="none" w:sz="0" w:space="0" w:color="auto"/>
                <w:bottom w:val="none" w:sz="0" w:space="0" w:color="auto"/>
                <w:right w:val="none" w:sz="0" w:space="0" w:color="auto"/>
              </w:divBdr>
              <w:divsChild>
                <w:div w:id="138938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50712">
          <w:marLeft w:val="0"/>
          <w:marRight w:val="0"/>
          <w:marTop w:val="300"/>
          <w:marBottom w:val="0"/>
          <w:divBdr>
            <w:top w:val="none" w:sz="0" w:space="0" w:color="auto"/>
            <w:left w:val="none" w:sz="0" w:space="0" w:color="auto"/>
            <w:bottom w:val="none" w:sz="0" w:space="0" w:color="auto"/>
            <w:right w:val="none" w:sz="0" w:space="0" w:color="auto"/>
          </w:divBdr>
          <w:divsChild>
            <w:div w:id="1139299805">
              <w:marLeft w:val="0"/>
              <w:marRight w:val="0"/>
              <w:marTop w:val="0"/>
              <w:marBottom w:val="0"/>
              <w:divBdr>
                <w:top w:val="none" w:sz="0" w:space="0" w:color="auto"/>
                <w:left w:val="none" w:sz="0" w:space="0" w:color="auto"/>
                <w:bottom w:val="none" w:sz="0" w:space="0" w:color="auto"/>
                <w:right w:val="none" w:sz="0" w:space="0" w:color="auto"/>
              </w:divBdr>
              <w:divsChild>
                <w:div w:id="387338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52702">
          <w:marLeft w:val="0"/>
          <w:marRight w:val="0"/>
          <w:marTop w:val="300"/>
          <w:marBottom w:val="0"/>
          <w:divBdr>
            <w:top w:val="none" w:sz="0" w:space="0" w:color="auto"/>
            <w:left w:val="none" w:sz="0" w:space="0" w:color="auto"/>
            <w:bottom w:val="none" w:sz="0" w:space="0" w:color="auto"/>
            <w:right w:val="none" w:sz="0" w:space="0" w:color="auto"/>
          </w:divBdr>
          <w:divsChild>
            <w:div w:id="486366436">
              <w:marLeft w:val="0"/>
              <w:marRight w:val="0"/>
              <w:marTop w:val="0"/>
              <w:marBottom w:val="0"/>
              <w:divBdr>
                <w:top w:val="none" w:sz="0" w:space="0" w:color="auto"/>
                <w:left w:val="none" w:sz="0" w:space="0" w:color="auto"/>
                <w:bottom w:val="none" w:sz="0" w:space="0" w:color="auto"/>
                <w:right w:val="none" w:sz="0" w:space="0" w:color="auto"/>
              </w:divBdr>
              <w:divsChild>
                <w:div w:id="190101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282305">
      <w:bodyDiv w:val="1"/>
      <w:marLeft w:val="0"/>
      <w:marRight w:val="0"/>
      <w:marTop w:val="0"/>
      <w:marBottom w:val="0"/>
      <w:divBdr>
        <w:top w:val="none" w:sz="0" w:space="0" w:color="auto"/>
        <w:left w:val="none" w:sz="0" w:space="0" w:color="auto"/>
        <w:bottom w:val="none" w:sz="0" w:space="0" w:color="auto"/>
        <w:right w:val="none" w:sz="0" w:space="0" w:color="auto"/>
      </w:divBdr>
      <w:divsChild>
        <w:div w:id="1165894699">
          <w:marLeft w:val="0"/>
          <w:marRight w:val="0"/>
          <w:marTop w:val="0"/>
          <w:marBottom w:val="0"/>
          <w:divBdr>
            <w:top w:val="none" w:sz="0" w:space="0" w:color="auto"/>
            <w:left w:val="none" w:sz="0" w:space="0" w:color="auto"/>
            <w:bottom w:val="none" w:sz="0" w:space="0" w:color="auto"/>
            <w:right w:val="none" w:sz="0" w:space="0" w:color="auto"/>
          </w:divBdr>
        </w:div>
        <w:div w:id="662319382">
          <w:marLeft w:val="0"/>
          <w:marRight w:val="0"/>
          <w:marTop w:val="0"/>
          <w:marBottom w:val="0"/>
          <w:divBdr>
            <w:top w:val="none" w:sz="0" w:space="0" w:color="auto"/>
            <w:left w:val="none" w:sz="0" w:space="0" w:color="auto"/>
            <w:bottom w:val="none" w:sz="0" w:space="0" w:color="auto"/>
            <w:right w:val="none" w:sz="0" w:space="0" w:color="auto"/>
          </w:divBdr>
          <w:divsChild>
            <w:div w:id="619454244">
              <w:marLeft w:val="0"/>
              <w:marRight w:val="0"/>
              <w:marTop w:val="0"/>
              <w:marBottom w:val="0"/>
              <w:divBdr>
                <w:top w:val="none" w:sz="0" w:space="0" w:color="auto"/>
                <w:left w:val="none" w:sz="0" w:space="0" w:color="auto"/>
                <w:bottom w:val="none" w:sz="0" w:space="0" w:color="auto"/>
                <w:right w:val="none" w:sz="0" w:space="0" w:color="auto"/>
              </w:divBdr>
            </w:div>
          </w:divsChild>
        </w:div>
        <w:div w:id="549344045">
          <w:marLeft w:val="0"/>
          <w:marRight w:val="0"/>
          <w:marTop w:val="0"/>
          <w:marBottom w:val="0"/>
          <w:divBdr>
            <w:top w:val="none" w:sz="0" w:space="0" w:color="auto"/>
            <w:left w:val="none" w:sz="0" w:space="0" w:color="auto"/>
            <w:bottom w:val="none" w:sz="0" w:space="0" w:color="auto"/>
            <w:right w:val="none" w:sz="0" w:space="0" w:color="auto"/>
          </w:divBdr>
        </w:div>
        <w:div w:id="1035079252">
          <w:marLeft w:val="0"/>
          <w:marRight w:val="0"/>
          <w:marTop w:val="0"/>
          <w:marBottom w:val="0"/>
          <w:divBdr>
            <w:top w:val="none" w:sz="0" w:space="0" w:color="auto"/>
            <w:left w:val="none" w:sz="0" w:space="0" w:color="auto"/>
            <w:bottom w:val="none" w:sz="0" w:space="0" w:color="auto"/>
            <w:right w:val="none" w:sz="0" w:space="0" w:color="auto"/>
          </w:divBdr>
          <w:divsChild>
            <w:div w:id="155614632">
              <w:marLeft w:val="0"/>
              <w:marRight w:val="0"/>
              <w:marTop w:val="0"/>
              <w:marBottom w:val="0"/>
              <w:divBdr>
                <w:top w:val="none" w:sz="0" w:space="0" w:color="auto"/>
                <w:left w:val="none" w:sz="0" w:space="0" w:color="auto"/>
                <w:bottom w:val="none" w:sz="0" w:space="0" w:color="auto"/>
                <w:right w:val="none" w:sz="0" w:space="0" w:color="auto"/>
              </w:divBdr>
            </w:div>
          </w:divsChild>
        </w:div>
        <w:div w:id="825249086">
          <w:marLeft w:val="0"/>
          <w:marRight w:val="0"/>
          <w:marTop w:val="0"/>
          <w:marBottom w:val="0"/>
          <w:divBdr>
            <w:top w:val="none" w:sz="0" w:space="0" w:color="auto"/>
            <w:left w:val="none" w:sz="0" w:space="0" w:color="auto"/>
            <w:bottom w:val="none" w:sz="0" w:space="0" w:color="auto"/>
            <w:right w:val="none" w:sz="0" w:space="0" w:color="auto"/>
          </w:divBdr>
        </w:div>
        <w:div w:id="1548949938">
          <w:marLeft w:val="0"/>
          <w:marRight w:val="0"/>
          <w:marTop w:val="0"/>
          <w:marBottom w:val="0"/>
          <w:divBdr>
            <w:top w:val="none" w:sz="0" w:space="0" w:color="auto"/>
            <w:left w:val="none" w:sz="0" w:space="0" w:color="auto"/>
            <w:bottom w:val="none" w:sz="0" w:space="0" w:color="auto"/>
            <w:right w:val="none" w:sz="0" w:space="0" w:color="auto"/>
          </w:divBdr>
          <w:divsChild>
            <w:div w:id="1352798145">
              <w:marLeft w:val="0"/>
              <w:marRight w:val="0"/>
              <w:marTop w:val="0"/>
              <w:marBottom w:val="0"/>
              <w:divBdr>
                <w:top w:val="none" w:sz="0" w:space="0" w:color="auto"/>
                <w:left w:val="none" w:sz="0" w:space="0" w:color="auto"/>
                <w:bottom w:val="none" w:sz="0" w:space="0" w:color="auto"/>
                <w:right w:val="none" w:sz="0" w:space="0" w:color="auto"/>
              </w:divBdr>
            </w:div>
          </w:divsChild>
        </w:div>
        <w:div w:id="1275022631">
          <w:marLeft w:val="0"/>
          <w:marRight w:val="0"/>
          <w:marTop w:val="0"/>
          <w:marBottom w:val="0"/>
          <w:divBdr>
            <w:top w:val="none" w:sz="0" w:space="0" w:color="auto"/>
            <w:left w:val="none" w:sz="0" w:space="0" w:color="auto"/>
            <w:bottom w:val="none" w:sz="0" w:space="0" w:color="auto"/>
            <w:right w:val="none" w:sz="0" w:space="0" w:color="auto"/>
          </w:divBdr>
        </w:div>
        <w:div w:id="299264060">
          <w:marLeft w:val="0"/>
          <w:marRight w:val="0"/>
          <w:marTop w:val="0"/>
          <w:marBottom w:val="0"/>
          <w:divBdr>
            <w:top w:val="none" w:sz="0" w:space="0" w:color="auto"/>
            <w:left w:val="none" w:sz="0" w:space="0" w:color="auto"/>
            <w:bottom w:val="none" w:sz="0" w:space="0" w:color="auto"/>
            <w:right w:val="none" w:sz="0" w:space="0" w:color="auto"/>
          </w:divBdr>
          <w:divsChild>
            <w:div w:id="7563986">
              <w:marLeft w:val="0"/>
              <w:marRight w:val="0"/>
              <w:marTop w:val="0"/>
              <w:marBottom w:val="0"/>
              <w:divBdr>
                <w:top w:val="none" w:sz="0" w:space="0" w:color="auto"/>
                <w:left w:val="none" w:sz="0" w:space="0" w:color="auto"/>
                <w:bottom w:val="none" w:sz="0" w:space="0" w:color="auto"/>
                <w:right w:val="none" w:sz="0" w:space="0" w:color="auto"/>
              </w:divBdr>
            </w:div>
          </w:divsChild>
        </w:div>
        <w:div w:id="1689792336">
          <w:marLeft w:val="0"/>
          <w:marRight w:val="0"/>
          <w:marTop w:val="0"/>
          <w:marBottom w:val="0"/>
          <w:divBdr>
            <w:top w:val="none" w:sz="0" w:space="0" w:color="auto"/>
            <w:left w:val="none" w:sz="0" w:space="0" w:color="auto"/>
            <w:bottom w:val="none" w:sz="0" w:space="0" w:color="auto"/>
            <w:right w:val="none" w:sz="0" w:space="0" w:color="auto"/>
          </w:divBdr>
        </w:div>
        <w:div w:id="1045179141">
          <w:marLeft w:val="0"/>
          <w:marRight w:val="0"/>
          <w:marTop w:val="0"/>
          <w:marBottom w:val="0"/>
          <w:divBdr>
            <w:top w:val="none" w:sz="0" w:space="0" w:color="auto"/>
            <w:left w:val="none" w:sz="0" w:space="0" w:color="auto"/>
            <w:bottom w:val="none" w:sz="0" w:space="0" w:color="auto"/>
            <w:right w:val="none" w:sz="0" w:space="0" w:color="auto"/>
          </w:divBdr>
          <w:divsChild>
            <w:div w:id="390662006">
              <w:marLeft w:val="0"/>
              <w:marRight w:val="0"/>
              <w:marTop w:val="0"/>
              <w:marBottom w:val="0"/>
              <w:divBdr>
                <w:top w:val="none" w:sz="0" w:space="0" w:color="auto"/>
                <w:left w:val="none" w:sz="0" w:space="0" w:color="auto"/>
                <w:bottom w:val="none" w:sz="0" w:space="0" w:color="auto"/>
                <w:right w:val="none" w:sz="0" w:space="0" w:color="auto"/>
              </w:divBdr>
            </w:div>
          </w:divsChild>
        </w:div>
        <w:div w:id="2045131496">
          <w:marLeft w:val="0"/>
          <w:marRight w:val="0"/>
          <w:marTop w:val="0"/>
          <w:marBottom w:val="0"/>
          <w:divBdr>
            <w:top w:val="none" w:sz="0" w:space="0" w:color="auto"/>
            <w:left w:val="none" w:sz="0" w:space="0" w:color="auto"/>
            <w:bottom w:val="none" w:sz="0" w:space="0" w:color="auto"/>
            <w:right w:val="none" w:sz="0" w:space="0" w:color="auto"/>
          </w:divBdr>
        </w:div>
        <w:div w:id="1260482815">
          <w:marLeft w:val="0"/>
          <w:marRight w:val="0"/>
          <w:marTop w:val="0"/>
          <w:marBottom w:val="0"/>
          <w:divBdr>
            <w:top w:val="none" w:sz="0" w:space="0" w:color="auto"/>
            <w:left w:val="none" w:sz="0" w:space="0" w:color="auto"/>
            <w:bottom w:val="none" w:sz="0" w:space="0" w:color="auto"/>
            <w:right w:val="none" w:sz="0" w:space="0" w:color="auto"/>
          </w:divBdr>
          <w:divsChild>
            <w:div w:id="1979725976">
              <w:marLeft w:val="0"/>
              <w:marRight w:val="0"/>
              <w:marTop w:val="0"/>
              <w:marBottom w:val="0"/>
              <w:divBdr>
                <w:top w:val="none" w:sz="0" w:space="0" w:color="auto"/>
                <w:left w:val="none" w:sz="0" w:space="0" w:color="auto"/>
                <w:bottom w:val="none" w:sz="0" w:space="0" w:color="auto"/>
                <w:right w:val="none" w:sz="0" w:space="0" w:color="auto"/>
              </w:divBdr>
            </w:div>
          </w:divsChild>
        </w:div>
        <w:div w:id="385031133">
          <w:marLeft w:val="0"/>
          <w:marRight w:val="0"/>
          <w:marTop w:val="0"/>
          <w:marBottom w:val="0"/>
          <w:divBdr>
            <w:top w:val="none" w:sz="0" w:space="0" w:color="auto"/>
            <w:left w:val="none" w:sz="0" w:space="0" w:color="auto"/>
            <w:bottom w:val="none" w:sz="0" w:space="0" w:color="auto"/>
            <w:right w:val="none" w:sz="0" w:space="0" w:color="auto"/>
          </w:divBdr>
        </w:div>
        <w:div w:id="345983427">
          <w:marLeft w:val="0"/>
          <w:marRight w:val="0"/>
          <w:marTop w:val="0"/>
          <w:marBottom w:val="0"/>
          <w:divBdr>
            <w:top w:val="none" w:sz="0" w:space="0" w:color="auto"/>
            <w:left w:val="none" w:sz="0" w:space="0" w:color="auto"/>
            <w:bottom w:val="none" w:sz="0" w:space="0" w:color="auto"/>
            <w:right w:val="none" w:sz="0" w:space="0" w:color="auto"/>
          </w:divBdr>
          <w:divsChild>
            <w:div w:id="2072847189">
              <w:marLeft w:val="0"/>
              <w:marRight w:val="0"/>
              <w:marTop w:val="0"/>
              <w:marBottom w:val="0"/>
              <w:divBdr>
                <w:top w:val="none" w:sz="0" w:space="0" w:color="auto"/>
                <w:left w:val="none" w:sz="0" w:space="0" w:color="auto"/>
                <w:bottom w:val="none" w:sz="0" w:space="0" w:color="auto"/>
                <w:right w:val="none" w:sz="0" w:space="0" w:color="auto"/>
              </w:divBdr>
            </w:div>
          </w:divsChild>
        </w:div>
        <w:div w:id="848835156">
          <w:marLeft w:val="0"/>
          <w:marRight w:val="0"/>
          <w:marTop w:val="300"/>
          <w:marBottom w:val="0"/>
          <w:divBdr>
            <w:top w:val="none" w:sz="0" w:space="0" w:color="auto"/>
            <w:left w:val="none" w:sz="0" w:space="0" w:color="auto"/>
            <w:bottom w:val="none" w:sz="0" w:space="0" w:color="auto"/>
            <w:right w:val="none" w:sz="0" w:space="0" w:color="auto"/>
          </w:divBdr>
          <w:divsChild>
            <w:div w:id="778989891">
              <w:marLeft w:val="0"/>
              <w:marRight w:val="0"/>
              <w:marTop w:val="0"/>
              <w:marBottom w:val="0"/>
              <w:divBdr>
                <w:top w:val="none" w:sz="0" w:space="0" w:color="auto"/>
                <w:left w:val="none" w:sz="0" w:space="0" w:color="auto"/>
                <w:bottom w:val="none" w:sz="0" w:space="0" w:color="auto"/>
                <w:right w:val="none" w:sz="0" w:space="0" w:color="auto"/>
              </w:divBdr>
              <w:divsChild>
                <w:div w:id="168770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33715">
          <w:marLeft w:val="0"/>
          <w:marRight w:val="0"/>
          <w:marTop w:val="300"/>
          <w:marBottom w:val="0"/>
          <w:divBdr>
            <w:top w:val="none" w:sz="0" w:space="0" w:color="auto"/>
            <w:left w:val="none" w:sz="0" w:space="0" w:color="auto"/>
            <w:bottom w:val="none" w:sz="0" w:space="0" w:color="auto"/>
            <w:right w:val="none" w:sz="0" w:space="0" w:color="auto"/>
          </w:divBdr>
          <w:divsChild>
            <w:div w:id="924001281">
              <w:marLeft w:val="0"/>
              <w:marRight w:val="0"/>
              <w:marTop w:val="0"/>
              <w:marBottom w:val="0"/>
              <w:divBdr>
                <w:top w:val="none" w:sz="0" w:space="0" w:color="auto"/>
                <w:left w:val="none" w:sz="0" w:space="0" w:color="auto"/>
                <w:bottom w:val="none" w:sz="0" w:space="0" w:color="auto"/>
                <w:right w:val="none" w:sz="0" w:space="0" w:color="auto"/>
              </w:divBdr>
              <w:divsChild>
                <w:div w:id="147124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33035">
          <w:marLeft w:val="0"/>
          <w:marRight w:val="0"/>
          <w:marTop w:val="300"/>
          <w:marBottom w:val="0"/>
          <w:divBdr>
            <w:top w:val="none" w:sz="0" w:space="0" w:color="auto"/>
            <w:left w:val="none" w:sz="0" w:space="0" w:color="auto"/>
            <w:bottom w:val="none" w:sz="0" w:space="0" w:color="auto"/>
            <w:right w:val="none" w:sz="0" w:space="0" w:color="auto"/>
          </w:divBdr>
          <w:divsChild>
            <w:div w:id="600989690">
              <w:marLeft w:val="0"/>
              <w:marRight w:val="0"/>
              <w:marTop w:val="0"/>
              <w:marBottom w:val="0"/>
              <w:divBdr>
                <w:top w:val="none" w:sz="0" w:space="0" w:color="auto"/>
                <w:left w:val="none" w:sz="0" w:space="0" w:color="auto"/>
                <w:bottom w:val="none" w:sz="0" w:space="0" w:color="auto"/>
                <w:right w:val="none" w:sz="0" w:space="0" w:color="auto"/>
              </w:divBdr>
              <w:divsChild>
                <w:div w:id="111602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109917">
          <w:marLeft w:val="0"/>
          <w:marRight w:val="0"/>
          <w:marTop w:val="300"/>
          <w:marBottom w:val="0"/>
          <w:divBdr>
            <w:top w:val="none" w:sz="0" w:space="0" w:color="auto"/>
            <w:left w:val="none" w:sz="0" w:space="0" w:color="auto"/>
            <w:bottom w:val="none" w:sz="0" w:space="0" w:color="auto"/>
            <w:right w:val="none" w:sz="0" w:space="0" w:color="auto"/>
          </w:divBdr>
          <w:divsChild>
            <w:div w:id="890649320">
              <w:marLeft w:val="0"/>
              <w:marRight w:val="0"/>
              <w:marTop w:val="0"/>
              <w:marBottom w:val="0"/>
              <w:divBdr>
                <w:top w:val="none" w:sz="0" w:space="0" w:color="auto"/>
                <w:left w:val="none" w:sz="0" w:space="0" w:color="auto"/>
                <w:bottom w:val="none" w:sz="0" w:space="0" w:color="auto"/>
                <w:right w:val="none" w:sz="0" w:space="0" w:color="auto"/>
              </w:divBdr>
              <w:divsChild>
                <w:div w:id="25074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751760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0717971">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613154">
      <w:bodyDiv w:val="1"/>
      <w:marLeft w:val="0"/>
      <w:marRight w:val="0"/>
      <w:marTop w:val="0"/>
      <w:marBottom w:val="0"/>
      <w:divBdr>
        <w:top w:val="none" w:sz="0" w:space="0" w:color="auto"/>
        <w:left w:val="none" w:sz="0" w:space="0" w:color="auto"/>
        <w:bottom w:val="none" w:sz="0" w:space="0" w:color="auto"/>
        <w:right w:val="none" w:sz="0" w:space="0" w:color="auto"/>
      </w:divBdr>
      <w:divsChild>
        <w:div w:id="1237471220">
          <w:marLeft w:val="0"/>
          <w:marRight w:val="0"/>
          <w:marTop w:val="0"/>
          <w:marBottom w:val="0"/>
          <w:divBdr>
            <w:top w:val="none" w:sz="0" w:space="0" w:color="auto"/>
            <w:left w:val="none" w:sz="0" w:space="0" w:color="auto"/>
            <w:bottom w:val="none" w:sz="0" w:space="0" w:color="auto"/>
            <w:right w:val="none" w:sz="0" w:space="0" w:color="auto"/>
          </w:divBdr>
        </w:div>
        <w:div w:id="1924290824">
          <w:marLeft w:val="0"/>
          <w:marRight w:val="0"/>
          <w:marTop w:val="0"/>
          <w:marBottom w:val="0"/>
          <w:divBdr>
            <w:top w:val="none" w:sz="0" w:space="0" w:color="auto"/>
            <w:left w:val="none" w:sz="0" w:space="0" w:color="auto"/>
            <w:bottom w:val="none" w:sz="0" w:space="0" w:color="auto"/>
            <w:right w:val="none" w:sz="0" w:space="0" w:color="auto"/>
          </w:divBdr>
          <w:divsChild>
            <w:div w:id="1559052452">
              <w:marLeft w:val="0"/>
              <w:marRight w:val="0"/>
              <w:marTop w:val="0"/>
              <w:marBottom w:val="0"/>
              <w:divBdr>
                <w:top w:val="none" w:sz="0" w:space="0" w:color="auto"/>
                <w:left w:val="none" w:sz="0" w:space="0" w:color="auto"/>
                <w:bottom w:val="none" w:sz="0" w:space="0" w:color="auto"/>
                <w:right w:val="none" w:sz="0" w:space="0" w:color="auto"/>
              </w:divBdr>
            </w:div>
          </w:divsChild>
        </w:div>
        <w:div w:id="961569724">
          <w:marLeft w:val="0"/>
          <w:marRight w:val="0"/>
          <w:marTop w:val="0"/>
          <w:marBottom w:val="0"/>
          <w:divBdr>
            <w:top w:val="none" w:sz="0" w:space="0" w:color="auto"/>
            <w:left w:val="none" w:sz="0" w:space="0" w:color="auto"/>
            <w:bottom w:val="none" w:sz="0" w:space="0" w:color="auto"/>
            <w:right w:val="none" w:sz="0" w:space="0" w:color="auto"/>
          </w:divBdr>
        </w:div>
        <w:div w:id="1604724015">
          <w:marLeft w:val="0"/>
          <w:marRight w:val="0"/>
          <w:marTop w:val="0"/>
          <w:marBottom w:val="0"/>
          <w:divBdr>
            <w:top w:val="none" w:sz="0" w:space="0" w:color="auto"/>
            <w:left w:val="none" w:sz="0" w:space="0" w:color="auto"/>
            <w:bottom w:val="none" w:sz="0" w:space="0" w:color="auto"/>
            <w:right w:val="none" w:sz="0" w:space="0" w:color="auto"/>
          </w:divBdr>
          <w:divsChild>
            <w:div w:id="1511866969">
              <w:marLeft w:val="0"/>
              <w:marRight w:val="0"/>
              <w:marTop w:val="0"/>
              <w:marBottom w:val="0"/>
              <w:divBdr>
                <w:top w:val="none" w:sz="0" w:space="0" w:color="auto"/>
                <w:left w:val="none" w:sz="0" w:space="0" w:color="auto"/>
                <w:bottom w:val="none" w:sz="0" w:space="0" w:color="auto"/>
                <w:right w:val="none" w:sz="0" w:space="0" w:color="auto"/>
              </w:divBdr>
            </w:div>
          </w:divsChild>
        </w:div>
        <w:div w:id="552621279">
          <w:marLeft w:val="0"/>
          <w:marRight w:val="0"/>
          <w:marTop w:val="0"/>
          <w:marBottom w:val="0"/>
          <w:divBdr>
            <w:top w:val="none" w:sz="0" w:space="0" w:color="auto"/>
            <w:left w:val="none" w:sz="0" w:space="0" w:color="auto"/>
            <w:bottom w:val="none" w:sz="0" w:space="0" w:color="auto"/>
            <w:right w:val="none" w:sz="0" w:space="0" w:color="auto"/>
          </w:divBdr>
        </w:div>
        <w:div w:id="290675820">
          <w:marLeft w:val="0"/>
          <w:marRight w:val="0"/>
          <w:marTop w:val="0"/>
          <w:marBottom w:val="0"/>
          <w:divBdr>
            <w:top w:val="none" w:sz="0" w:space="0" w:color="auto"/>
            <w:left w:val="none" w:sz="0" w:space="0" w:color="auto"/>
            <w:bottom w:val="none" w:sz="0" w:space="0" w:color="auto"/>
            <w:right w:val="none" w:sz="0" w:space="0" w:color="auto"/>
          </w:divBdr>
          <w:divsChild>
            <w:div w:id="557786749">
              <w:marLeft w:val="0"/>
              <w:marRight w:val="0"/>
              <w:marTop w:val="0"/>
              <w:marBottom w:val="0"/>
              <w:divBdr>
                <w:top w:val="none" w:sz="0" w:space="0" w:color="auto"/>
                <w:left w:val="none" w:sz="0" w:space="0" w:color="auto"/>
                <w:bottom w:val="none" w:sz="0" w:space="0" w:color="auto"/>
                <w:right w:val="none" w:sz="0" w:space="0" w:color="auto"/>
              </w:divBdr>
            </w:div>
          </w:divsChild>
        </w:div>
        <w:div w:id="1158109942">
          <w:marLeft w:val="0"/>
          <w:marRight w:val="0"/>
          <w:marTop w:val="0"/>
          <w:marBottom w:val="0"/>
          <w:divBdr>
            <w:top w:val="none" w:sz="0" w:space="0" w:color="auto"/>
            <w:left w:val="none" w:sz="0" w:space="0" w:color="auto"/>
            <w:bottom w:val="none" w:sz="0" w:space="0" w:color="auto"/>
            <w:right w:val="none" w:sz="0" w:space="0" w:color="auto"/>
          </w:divBdr>
        </w:div>
        <w:div w:id="453719193">
          <w:marLeft w:val="0"/>
          <w:marRight w:val="0"/>
          <w:marTop w:val="0"/>
          <w:marBottom w:val="0"/>
          <w:divBdr>
            <w:top w:val="none" w:sz="0" w:space="0" w:color="auto"/>
            <w:left w:val="none" w:sz="0" w:space="0" w:color="auto"/>
            <w:bottom w:val="none" w:sz="0" w:space="0" w:color="auto"/>
            <w:right w:val="none" w:sz="0" w:space="0" w:color="auto"/>
          </w:divBdr>
          <w:divsChild>
            <w:div w:id="1136532639">
              <w:marLeft w:val="0"/>
              <w:marRight w:val="0"/>
              <w:marTop w:val="0"/>
              <w:marBottom w:val="0"/>
              <w:divBdr>
                <w:top w:val="none" w:sz="0" w:space="0" w:color="auto"/>
                <w:left w:val="none" w:sz="0" w:space="0" w:color="auto"/>
                <w:bottom w:val="none" w:sz="0" w:space="0" w:color="auto"/>
                <w:right w:val="none" w:sz="0" w:space="0" w:color="auto"/>
              </w:divBdr>
            </w:div>
          </w:divsChild>
        </w:div>
        <w:div w:id="1909152622">
          <w:marLeft w:val="0"/>
          <w:marRight w:val="0"/>
          <w:marTop w:val="0"/>
          <w:marBottom w:val="0"/>
          <w:divBdr>
            <w:top w:val="none" w:sz="0" w:space="0" w:color="auto"/>
            <w:left w:val="none" w:sz="0" w:space="0" w:color="auto"/>
            <w:bottom w:val="none" w:sz="0" w:space="0" w:color="auto"/>
            <w:right w:val="none" w:sz="0" w:space="0" w:color="auto"/>
          </w:divBdr>
        </w:div>
        <w:div w:id="274991465">
          <w:marLeft w:val="0"/>
          <w:marRight w:val="0"/>
          <w:marTop w:val="0"/>
          <w:marBottom w:val="0"/>
          <w:divBdr>
            <w:top w:val="none" w:sz="0" w:space="0" w:color="auto"/>
            <w:left w:val="none" w:sz="0" w:space="0" w:color="auto"/>
            <w:bottom w:val="none" w:sz="0" w:space="0" w:color="auto"/>
            <w:right w:val="none" w:sz="0" w:space="0" w:color="auto"/>
          </w:divBdr>
          <w:divsChild>
            <w:div w:id="702244168">
              <w:marLeft w:val="0"/>
              <w:marRight w:val="0"/>
              <w:marTop w:val="0"/>
              <w:marBottom w:val="0"/>
              <w:divBdr>
                <w:top w:val="none" w:sz="0" w:space="0" w:color="auto"/>
                <w:left w:val="none" w:sz="0" w:space="0" w:color="auto"/>
                <w:bottom w:val="none" w:sz="0" w:space="0" w:color="auto"/>
                <w:right w:val="none" w:sz="0" w:space="0" w:color="auto"/>
              </w:divBdr>
            </w:div>
          </w:divsChild>
        </w:div>
        <w:div w:id="47537535">
          <w:marLeft w:val="0"/>
          <w:marRight w:val="0"/>
          <w:marTop w:val="0"/>
          <w:marBottom w:val="0"/>
          <w:divBdr>
            <w:top w:val="none" w:sz="0" w:space="0" w:color="auto"/>
            <w:left w:val="none" w:sz="0" w:space="0" w:color="auto"/>
            <w:bottom w:val="none" w:sz="0" w:space="0" w:color="auto"/>
            <w:right w:val="none" w:sz="0" w:space="0" w:color="auto"/>
          </w:divBdr>
        </w:div>
        <w:div w:id="706413259">
          <w:marLeft w:val="0"/>
          <w:marRight w:val="0"/>
          <w:marTop w:val="0"/>
          <w:marBottom w:val="0"/>
          <w:divBdr>
            <w:top w:val="none" w:sz="0" w:space="0" w:color="auto"/>
            <w:left w:val="none" w:sz="0" w:space="0" w:color="auto"/>
            <w:bottom w:val="none" w:sz="0" w:space="0" w:color="auto"/>
            <w:right w:val="none" w:sz="0" w:space="0" w:color="auto"/>
          </w:divBdr>
          <w:divsChild>
            <w:div w:id="1939025284">
              <w:marLeft w:val="0"/>
              <w:marRight w:val="0"/>
              <w:marTop w:val="0"/>
              <w:marBottom w:val="0"/>
              <w:divBdr>
                <w:top w:val="none" w:sz="0" w:space="0" w:color="auto"/>
                <w:left w:val="none" w:sz="0" w:space="0" w:color="auto"/>
                <w:bottom w:val="none" w:sz="0" w:space="0" w:color="auto"/>
                <w:right w:val="none" w:sz="0" w:space="0" w:color="auto"/>
              </w:divBdr>
            </w:div>
          </w:divsChild>
        </w:div>
        <w:div w:id="737437977">
          <w:marLeft w:val="0"/>
          <w:marRight w:val="0"/>
          <w:marTop w:val="0"/>
          <w:marBottom w:val="0"/>
          <w:divBdr>
            <w:top w:val="none" w:sz="0" w:space="0" w:color="auto"/>
            <w:left w:val="none" w:sz="0" w:space="0" w:color="auto"/>
            <w:bottom w:val="none" w:sz="0" w:space="0" w:color="auto"/>
            <w:right w:val="none" w:sz="0" w:space="0" w:color="auto"/>
          </w:divBdr>
        </w:div>
        <w:div w:id="262031579">
          <w:marLeft w:val="0"/>
          <w:marRight w:val="0"/>
          <w:marTop w:val="0"/>
          <w:marBottom w:val="0"/>
          <w:divBdr>
            <w:top w:val="none" w:sz="0" w:space="0" w:color="auto"/>
            <w:left w:val="none" w:sz="0" w:space="0" w:color="auto"/>
            <w:bottom w:val="none" w:sz="0" w:space="0" w:color="auto"/>
            <w:right w:val="none" w:sz="0" w:space="0" w:color="auto"/>
          </w:divBdr>
          <w:divsChild>
            <w:div w:id="246620179">
              <w:marLeft w:val="0"/>
              <w:marRight w:val="0"/>
              <w:marTop w:val="0"/>
              <w:marBottom w:val="0"/>
              <w:divBdr>
                <w:top w:val="none" w:sz="0" w:space="0" w:color="auto"/>
                <w:left w:val="none" w:sz="0" w:space="0" w:color="auto"/>
                <w:bottom w:val="none" w:sz="0" w:space="0" w:color="auto"/>
                <w:right w:val="none" w:sz="0" w:space="0" w:color="auto"/>
              </w:divBdr>
            </w:div>
          </w:divsChild>
        </w:div>
        <w:div w:id="243729357">
          <w:marLeft w:val="0"/>
          <w:marRight w:val="0"/>
          <w:marTop w:val="300"/>
          <w:marBottom w:val="0"/>
          <w:divBdr>
            <w:top w:val="none" w:sz="0" w:space="0" w:color="auto"/>
            <w:left w:val="none" w:sz="0" w:space="0" w:color="auto"/>
            <w:bottom w:val="none" w:sz="0" w:space="0" w:color="auto"/>
            <w:right w:val="none" w:sz="0" w:space="0" w:color="auto"/>
          </w:divBdr>
          <w:divsChild>
            <w:div w:id="1748385033">
              <w:marLeft w:val="0"/>
              <w:marRight w:val="0"/>
              <w:marTop w:val="0"/>
              <w:marBottom w:val="0"/>
              <w:divBdr>
                <w:top w:val="none" w:sz="0" w:space="0" w:color="auto"/>
                <w:left w:val="none" w:sz="0" w:space="0" w:color="auto"/>
                <w:bottom w:val="none" w:sz="0" w:space="0" w:color="auto"/>
                <w:right w:val="none" w:sz="0" w:space="0" w:color="auto"/>
              </w:divBdr>
              <w:divsChild>
                <w:div w:id="49985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91450">
          <w:marLeft w:val="0"/>
          <w:marRight w:val="0"/>
          <w:marTop w:val="300"/>
          <w:marBottom w:val="0"/>
          <w:divBdr>
            <w:top w:val="none" w:sz="0" w:space="0" w:color="auto"/>
            <w:left w:val="none" w:sz="0" w:space="0" w:color="auto"/>
            <w:bottom w:val="none" w:sz="0" w:space="0" w:color="auto"/>
            <w:right w:val="none" w:sz="0" w:space="0" w:color="auto"/>
          </w:divBdr>
          <w:divsChild>
            <w:div w:id="196503874">
              <w:marLeft w:val="0"/>
              <w:marRight w:val="0"/>
              <w:marTop w:val="0"/>
              <w:marBottom w:val="0"/>
              <w:divBdr>
                <w:top w:val="none" w:sz="0" w:space="0" w:color="auto"/>
                <w:left w:val="none" w:sz="0" w:space="0" w:color="auto"/>
                <w:bottom w:val="none" w:sz="0" w:space="0" w:color="auto"/>
                <w:right w:val="none" w:sz="0" w:space="0" w:color="auto"/>
              </w:divBdr>
              <w:divsChild>
                <w:div w:id="1475369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129375">
          <w:marLeft w:val="0"/>
          <w:marRight w:val="0"/>
          <w:marTop w:val="300"/>
          <w:marBottom w:val="0"/>
          <w:divBdr>
            <w:top w:val="none" w:sz="0" w:space="0" w:color="auto"/>
            <w:left w:val="none" w:sz="0" w:space="0" w:color="auto"/>
            <w:bottom w:val="none" w:sz="0" w:space="0" w:color="auto"/>
            <w:right w:val="none" w:sz="0" w:space="0" w:color="auto"/>
          </w:divBdr>
          <w:divsChild>
            <w:div w:id="321275473">
              <w:marLeft w:val="0"/>
              <w:marRight w:val="0"/>
              <w:marTop w:val="0"/>
              <w:marBottom w:val="0"/>
              <w:divBdr>
                <w:top w:val="none" w:sz="0" w:space="0" w:color="auto"/>
                <w:left w:val="none" w:sz="0" w:space="0" w:color="auto"/>
                <w:bottom w:val="none" w:sz="0" w:space="0" w:color="auto"/>
                <w:right w:val="none" w:sz="0" w:space="0" w:color="auto"/>
              </w:divBdr>
              <w:divsChild>
                <w:div w:id="27637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2804">
      <w:bodyDiv w:val="1"/>
      <w:marLeft w:val="0"/>
      <w:marRight w:val="0"/>
      <w:marTop w:val="0"/>
      <w:marBottom w:val="0"/>
      <w:divBdr>
        <w:top w:val="none" w:sz="0" w:space="0" w:color="auto"/>
        <w:left w:val="none" w:sz="0" w:space="0" w:color="auto"/>
        <w:bottom w:val="none" w:sz="0" w:space="0" w:color="auto"/>
        <w:right w:val="none" w:sz="0" w:space="0" w:color="auto"/>
      </w:divBdr>
      <w:divsChild>
        <w:div w:id="107046183">
          <w:marLeft w:val="0"/>
          <w:marRight w:val="0"/>
          <w:marTop w:val="0"/>
          <w:marBottom w:val="0"/>
          <w:divBdr>
            <w:top w:val="none" w:sz="0" w:space="0" w:color="auto"/>
            <w:left w:val="none" w:sz="0" w:space="0" w:color="auto"/>
            <w:bottom w:val="none" w:sz="0" w:space="0" w:color="auto"/>
            <w:right w:val="none" w:sz="0" w:space="0" w:color="auto"/>
          </w:divBdr>
        </w:div>
        <w:div w:id="1851482868">
          <w:marLeft w:val="0"/>
          <w:marRight w:val="0"/>
          <w:marTop w:val="0"/>
          <w:marBottom w:val="0"/>
          <w:divBdr>
            <w:top w:val="none" w:sz="0" w:space="0" w:color="auto"/>
            <w:left w:val="none" w:sz="0" w:space="0" w:color="auto"/>
            <w:bottom w:val="none" w:sz="0" w:space="0" w:color="auto"/>
            <w:right w:val="none" w:sz="0" w:space="0" w:color="auto"/>
          </w:divBdr>
          <w:divsChild>
            <w:div w:id="765002395">
              <w:marLeft w:val="0"/>
              <w:marRight w:val="0"/>
              <w:marTop w:val="0"/>
              <w:marBottom w:val="0"/>
              <w:divBdr>
                <w:top w:val="none" w:sz="0" w:space="0" w:color="auto"/>
                <w:left w:val="none" w:sz="0" w:space="0" w:color="auto"/>
                <w:bottom w:val="none" w:sz="0" w:space="0" w:color="auto"/>
                <w:right w:val="none" w:sz="0" w:space="0" w:color="auto"/>
              </w:divBdr>
            </w:div>
          </w:divsChild>
        </w:div>
        <w:div w:id="1371760681">
          <w:marLeft w:val="0"/>
          <w:marRight w:val="0"/>
          <w:marTop w:val="0"/>
          <w:marBottom w:val="0"/>
          <w:divBdr>
            <w:top w:val="none" w:sz="0" w:space="0" w:color="auto"/>
            <w:left w:val="none" w:sz="0" w:space="0" w:color="auto"/>
            <w:bottom w:val="none" w:sz="0" w:space="0" w:color="auto"/>
            <w:right w:val="none" w:sz="0" w:space="0" w:color="auto"/>
          </w:divBdr>
        </w:div>
        <w:div w:id="12995100">
          <w:marLeft w:val="0"/>
          <w:marRight w:val="0"/>
          <w:marTop w:val="0"/>
          <w:marBottom w:val="0"/>
          <w:divBdr>
            <w:top w:val="none" w:sz="0" w:space="0" w:color="auto"/>
            <w:left w:val="none" w:sz="0" w:space="0" w:color="auto"/>
            <w:bottom w:val="none" w:sz="0" w:space="0" w:color="auto"/>
            <w:right w:val="none" w:sz="0" w:space="0" w:color="auto"/>
          </w:divBdr>
          <w:divsChild>
            <w:div w:id="629167730">
              <w:marLeft w:val="0"/>
              <w:marRight w:val="0"/>
              <w:marTop w:val="0"/>
              <w:marBottom w:val="0"/>
              <w:divBdr>
                <w:top w:val="none" w:sz="0" w:space="0" w:color="auto"/>
                <w:left w:val="none" w:sz="0" w:space="0" w:color="auto"/>
                <w:bottom w:val="none" w:sz="0" w:space="0" w:color="auto"/>
                <w:right w:val="none" w:sz="0" w:space="0" w:color="auto"/>
              </w:divBdr>
            </w:div>
          </w:divsChild>
        </w:div>
        <w:div w:id="1102452347">
          <w:marLeft w:val="0"/>
          <w:marRight w:val="0"/>
          <w:marTop w:val="0"/>
          <w:marBottom w:val="0"/>
          <w:divBdr>
            <w:top w:val="none" w:sz="0" w:space="0" w:color="auto"/>
            <w:left w:val="none" w:sz="0" w:space="0" w:color="auto"/>
            <w:bottom w:val="none" w:sz="0" w:space="0" w:color="auto"/>
            <w:right w:val="none" w:sz="0" w:space="0" w:color="auto"/>
          </w:divBdr>
        </w:div>
        <w:div w:id="2100059257">
          <w:marLeft w:val="0"/>
          <w:marRight w:val="0"/>
          <w:marTop w:val="0"/>
          <w:marBottom w:val="0"/>
          <w:divBdr>
            <w:top w:val="none" w:sz="0" w:space="0" w:color="auto"/>
            <w:left w:val="none" w:sz="0" w:space="0" w:color="auto"/>
            <w:bottom w:val="none" w:sz="0" w:space="0" w:color="auto"/>
            <w:right w:val="none" w:sz="0" w:space="0" w:color="auto"/>
          </w:divBdr>
          <w:divsChild>
            <w:div w:id="83453175">
              <w:marLeft w:val="0"/>
              <w:marRight w:val="0"/>
              <w:marTop w:val="0"/>
              <w:marBottom w:val="0"/>
              <w:divBdr>
                <w:top w:val="none" w:sz="0" w:space="0" w:color="auto"/>
                <w:left w:val="none" w:sz="0" w:space="0" w:color="auto"/>
                <w:bottom w:val="none" w:sz="0" w:space="0" w:color="auto"/>
                <w:right w:val="none" w:sz="0" w:space="0" w:color="auto"/>
              </w:divBdr>
            </w:div>
          </w:divsChild>
        </w:div>
        <w:div w:id="650140845">
          <w:marLeft w:val="0"/>
          <w:marRight w:val="0"/>
          <w:marTop w:val="0"/>
          <w:marBottom w:val="0"/>
          <w:divBdr>
            <w:top w:val="none" w:sz="0" w:space="0" w:color="auto"/>
            <w:left w:val="none" w:sz="0" w:space="0" w:color="auto"/>
            <w:bottom w:val="none" w:sz="0" w:space="0" w:color="auto"/>
            <w:right w:val="none" w:sz="0" w:space="0" w:color="auto"/>
          </w:divBdr>
        </w:div>
        <w:div w:id="1044402744">
          <w:marLeft w:val="0"/>
          <w:marRight w:val="0"/>
          <w:marTop w:val="0"/>
          <w:marBottom w:val="0"/>
          <w:divBdr>
            <w:top w:val="none" w:sz="0" w:space="0" w:color="auto"/>
            <w:left w:val="none" w:sz="0" w:space="0" w:color="auto"/>
            <w:bottom w:val="none" w:sz="0" w:space="0" w:color="auto"/>
            <w:right w:val="none" w:sz="0" w:space="0" w:color="auto"/>
          </w:divBdr>
          <w:divsChild>
            <w:div w:id="2056469339">
              <w:marLeft w:val="0"/>
              <w:marRight w:val="0"/>
              <w:marTop w:val="0"/>
              <w:marBottom w:val="0"/>
              <w:divBdr>
                <w:top w:val="none" w:sz="0" w:space="0" w:color="auto"/>
                <w:left w:val="none" w:sz="0" w:space="0" w:color="auto"/>
                <w:bottom w:val="none" w:sz="0" w:space="0" w:color="auto"/>
                <w:right w:val="none" w:sz="0" w:space="0" w:color="auto"/>
              </w:divBdr>
            </w:div>
          </w:divsChild>
        </w:div>
        <w:div w:id="1411079128">
          <w:marLeft w:val="0"/>
          <w:marRight w:val="0"/>
          <w:marTop w:val="0"/>
          <w:marBottom w:val="0"/>
          <w:divBdr>
            <w:top w:val="none" w:sz="0" w:space="0" w:color="auto"/>
            <w:left w:val="none" w:sz="0" w:space="0" w:color="auto"/>
            <w:bottom w:val="none" w:sz="0" w:space="0" w:color="auto"/>
            <w:right w:val="none" w:sz="0" w:space="0" w:color="auto"/>
          </w:divBdr>
        </w:div>
        <w:div w:id="675577451">
          <w:marLeft w:val="0"/>
          <w:marRight w:val="0"/>
          <w:marTop w:val="0"/>
          <w:marBottom w:val="0"/>
          <w:divBdr>
            <w:top w:val="none" w:sz="0" w:space="0" w:color="auto"/>
            <w:left w:val="none" w:sz="0" w:space="0" w:color="auto"/>
            <w:bottom w:val="none" w:sz="0" w:space="0" w:color="auto"/>
            <w:right w:val="none" w:sz="0" w:space="0" w:color="auto"/>
          </w:divBdr>
          <w:divsChild>
            <w:div w:id="129980980">
              <w:marLeft w:val="0"/>
              <w:marRight w:val="0"/>
              <w:marTop w:val="0"/>
              <w:marBottom w:val="0"/>
              <w:divBdr>
                <w:top w:val="none" w:sz="0" w:space="0" w:color="auto"/>
                <w:left w:val="none" w:sz="0" w:space="0" w:color="auto"/>
                <w:bottom w:val="none" w:sz="0" w:space="0" w:color="auto"/>
                <w:right w:val="none" w:sz="0" w:space="0" w:color="auto"/>
              </w:divBdr>
            </w:div>
          </w:divsChild>
        </w:div>
        <w:div w:id="2104496476">
          <w:marLeft w:val="0"/>
          <w:marRight w:val="0"/>
          <w:marTop w:val="0"/>
          <w:marBottom w:val="0"/>
          <w:divBdr>
            <w:top w:val="none" w:sz="0" w:space="0" w:color="auto"/>
            <w:left w:val="none" w:sz="0" w:space="0" w:color="auto"/>
            <w:bottom w:val="none" w:sz="0" w:space="0" w:color="auto"/>
            <w:right w:val="none" w:sz="0" w:space="0" w:color="auto"/>
          </w:divBdr>
        </w:div>
        <w:div w:id="53313534">
          <w:marLeft w:val="0"/>
          <w:marRight w:val="0"/>
          <w:marTop w:val="0"/>
          <w:marBottom w:val="0"/>
          <w:divBdr>
            <w:top w:val="none" w:sz="0" w:space="0" w:color="auto"/>
            <w:left w:val="none" w:sz="0" w:space="0" w:color="auto"/>
            <w:bottom w:val="none" w:sz="0" w:space="0" w:color="auto"/>
            <w:right w:val="none" w:sz="0" w:space="0" w:color="auto"/>
          </w:divBdr>
          <w:divsChild>
            <w:div w:id="263071336">
              <w:marLeft w:val="0"/>
              <w:marRight w:val="0"/>
              <w:marTop w:val="0"/>
              <w:marBottom w:val="0"/>
              <w:divBdr>
                <w:top w:val="none" w:sz="0" w:space="0" w:color="auto"/>
                <w:left w:val="none" w:sz="0" w:space="0" w:color="auto"/>
                <w:bottom w:val="none" w:sz="0" w:space="0" w:color="auto"/>
                <w:right w:val="none" w:sz="0" w:space="0" w:color="auto"/>
              </w:divBdr>
            </w:div>
          </w:divsChild>
        </w:div>
        <w:div w:id="1863863643">
          <w:marLeft w:val="0"/>
          <w:marRight w:val="0"/>
          <w:marTop w:val="0"/>
          <w:marBottom w:val="0"/>
          <w:divBdr>
            <w:top w:val="none" w:sz="0" w:space="0" w:color="auto"/>
            <w:left w:val="none" w:sz="0" w:space="0" w:color="auto"/>
            <w:bottom w:val="none" w:sz="0" w:space="0" w:color="auto"/>
            <w:right w:val="none" w:sz="0" w:space="0" w:color="auto"/>
          </w:divBdr>
        </w:div>
        <w:div w:id="330986785">
          <w:marLeft w:val="0"/>
          <w:marRight w:val="0"/>
          <w:marTop w:val="0"/>
          <w:marBottom w:val="0"/>
          <w:divBdr>
            <w:top w:val="none" w:sz="0" w:space="0" w:color="auto"/>
            <w:left w:val="none" w:sz="0" w:space="0" w:color="auto"/>
            <w:bottom w:val="none" w:sz="0" w:space="0" w:color="auto"/>
            <w:right w:val="none" w:sz="0" w:space="0" w:color="auto"/>
          </w:divBdr>
          <w:divsChild>
            <w:div w:id="1022587522">
              <w:marLeft w:val="0"/>
              <w:marRight w:val="0"/>
              <w:marTop w:val="0"/>
              <w:marBottom w:val="0"/>
              <w:divBdr>
                <w:top w:val="none" w:sz="0" w:space="0" w:color="auto"/>
                <w:left w:val="none" w:sz="0" w:space="0" w:color="auto"/>
                <w:bottom w:val="none" w:sz="0" w:space="0" w:color="auto"/>
                <w:right w:val="none" w:sz="0" w:space="0" w:color="auto"/>
              </w:divBdr>
            </w:div>
          </w:divsChild>
        </w:div>
        <w:div w:id="527721561">
          <w:marLeft w:val="0"/>
          <w:marRight w:val="0"/>
          <w:marTop w:val="300"/>
          <w:marBottom w:val="0"/>
          <w:divBdr>
            <w:top w:val="none" w:sz="0" w:space="0" w:color="auto"/>
            <w:left w:val="none" w:sz="0" w:space="0" w:color="auto"/>
            <w:bottom w:val="none" w:sz="0" w:space="0" w:color="auto"/>
            <w:right w:val="none" w:sz="0" w:space="0" w:color="auto"/>
          </w:divBdr>
          <w:divsChild>
            <w:div w:id="1509370603">
              <w:marLeft w:val="0"/>
              <w:marRight w:val="0"/>
              <w:marTop w:val="0"/>
              <w:marBottom w:val="0"/>
              <w:divBdr>
                <w:top w:val="none" w:sz="0" w:space="0" w:color="auto"/>
                <w:left w:val="none" w:sz="0" w:space="0" w:color="auto"/>
                <w:bottom w:val="none" w:sz="0" w:space="0" w:color="auto"/>
                <w:right w:val="none" w:sz="0" w:space="0" w:color="auto"/>
              </w:divBdr>
              <w:divsChild>
                <w:div w:id="56033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6284">
          <w:marLeft w:val="0"/>
          <w:marRight w:val="0"/>
          <w:marTop w:val="300"/>
          <w:marBottom w:val="0"/>
          <w:divBdr>
            <w:top w:val="none" w:sz="0" w:space="0" w:color="auto"/>
            <w:left w:val="none" w:sz="0" w:space="0" w:color="auto"/>
            <w:bottom w:val="none" w:sz="0" w:space="0" w:color="auto"/>
            <w:right w:val="none" w:sz="0" w:space="0" w:color="auto"/>
          </w:divBdr>
          <w:divsChild>
            <w:div w:id="63574115">
              <w:marLeft w:val="0"/>
              <w:marRight w:val="0"/>
              <w:marTop w:val="0"/>
              <w:marBottom w:val="0"/>
              <w:divBdr>
                <w:top w:val="none" w:sz="0" w:space="0" w:color="auto"/>
                <w:left w:val="none" w:sz="0" w:space="0" w:color="auto"/>
                <w:bottom w:val="none" w:sz="0" w:space="0" w:color="auto"/>
                <w:right w:val="none" w:sz="0" w:space="0" w:color="auto"/>
              </w:divBdr>
              <w:divsChild>
                <w:div w:id="1582526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1126">
          <w:marLeft w:val="0"/>
          <w:marRight w:val="0"/>
          <w:marTop w:val="300"/>
          <w:marBottom w:val="0"/>
          <w:divBdr>
            <w:top w:val="none" w:sz="0" w:space="0" w:color="auto"/>
            <w:left w:val="none" w:sz="0" w:space="0" w:color="auto"/>
            <w:bottom w:val="none" w:sz="0" w:space="0" w:color="auto"/>
            <w:right w:val="none" w:sz="0" w:space="0" w:color="auto"/>
          </w:divBdr>
          <w:divsChild>
            <w:div w:id="1715153316">
              <w:marLeft w:val="0"/>
              <w:marRight w:val="0"/>
              <w:marTop w:val="0"/>
              <w:marBottom w:val="0"/>
              <w:divBdr>
                <w:top w:val="none" w:sz="0" w:space="0" w:color="auto"/>
                <w:left w:val="none" w:sz="0" w:space="0" w:color="auto"/>
                <w:bottom w:val="none" w:sz="0" w:space="0" w:color="auto"/>
                <w:right w:val="none" w:sz="0" w:space="0" w:color="auto"/>
              </w:divBdr>
              <w:divsChild>
                <w:div w:id="836922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763314">
          <w:marLeft w:val="0"/>
          <w:marRight w:val="0"/>
          <w:marTop w:val="300"/>
          <w:marBottom w:val="0"/>
          <w:divBdr>
            <w:top w:val="none" w:sz="0" w:space="0" w:color="auto"/>
            <w:left w:val="none" w:sz="0" w:space="0" w:color="auto"/>
            <w:bottom w:val="none" w:sz="0" w:space="0" w:color="auto"/>
            <w:right w:val="none" w:sz="0" w:space="0" w:color="auto"/>
          </w:divBdr>
          <w:divsChild>
            <w:div w:id="1487285151">
              <w:marLeft w:val="0"/>
              <w:marRight w:val="0"/>
              <w:marTop w:val="0"/>
              <w:marBottom w:val="0"/>
              <w:divBdr>
                <w:top w:val="none" w:sz="0" w:space="0" w:color="auto"/>
                <w:left w:val="none" w:sz="0" w:space="0" w:color="auto"/>
                <w:bottom w:val="none" w:sz="0" w:space="0" w:color="auto"/>
                <w:right w:val="none" w:sz="0" w:space="0" w:color="auto"/>
              </w:divBdr>
              <w:divsChild>
                <w:div w:id="70510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117939">
      <w:bodyDiv w:val="1"/>
      <w:marLeft w:val="0"/>
      <w:marRight w:val="0"/>
      <w:marTop w:val="0"/>
      <w:marBottom w:val="0"/>
      <w:divBdr>
        <w:top w:val="none" w:sz="0" w:space="0" w:color="auto"/>
        <w:left w:val="none" w:sz="0" w:space="0" w:color="auto"/>
        <w:bottom w:val="none" w:sz="0" w:space="0" w:color="auto"/>
        <w:right w:val="none" w:sz="0" w:space="0" w:color="auto"/>
      </w:divBdr>
      <w:divsChild>
        <w:div w:id="203104255">
          <w:marLeft w:val="0"/>
          <w:marRight w:val="0"/>
          <w:marTop w:val="0"/>
          <w:marBottom w:val="0"/>
          <w:divBdr>
            <w:top w:val="none" w:sz="0" w:space="0" w:color="auto"/>
            <w:left w:val="none" w:sz="0" w:space="0" w:color="auto"/>
            <w:bottom w:val="none" w:sz="0" w:space="0" w:color="auto"/>
            <w:right w:val="none" w:sz="0" w:space="0" w:color="auto"/>
          </w:divBdr>
        </w:div>
        <w:div w:id="1106803909">
          <w:marLeft w:val="0"/>
          <w:marRight w:val="0"/>
          <w:marTop w:val="0"/>
          <w:marBottom w:val="0"/>
          <w:divBdr>
            <w:top w:val="none" w:sz="0" w:space="0" w:color="auto"/>
            <w:left w:val="none" w:sz="0" w:space="0" w:color="auto"/>
            <w:bottom w:val="none" w:sz="0" w:space="0" w:color="auto"/>
            <w:right w:val="none" w:sz="0" w:space="0" w:color="auto"/>
          </w:divBdr>
          <w:divsChild>
            <w:div w:id="135804873">
              <w:marLeft w:val="0"/>
              <w:marRight w:val="0"/>
              <w:marTop w:val="0"/>
              <w:marBottom w:val="0"/>
              <w:divBdr>
                <w:top w:val="none" w:sz="0" w:space="0" w:color="auto"/>
                <w:left w:val="none" w:sz="0" w:space="0" w:color="auto"/>
                <w:bottom w:val="none" w:sz="0" w:space="0" w:color="auto"/>
                <w:right w:val="none" w:sz="0" w:space="0" w:color="auto"/>
              </w:divBdr>
            </w:div>
          </w:divsChild>
        </w:div>
        <w:div w:id="943805774">
          <w:marLeft w:val="0"/>
          <w:marRight w:val="0"/>
          <w:marTop w:val="0"/>
          <w:marBottom w:val="0"/>
          <w:divBdr>
            <w:top w:val="none" w:sz="0" w:space="0" w:color="auto"/>
            <w:left w:val="none" w:sz="0" w:space="0" w:color="auto"/>
            <w:bottom w:val="none" w:sz="0" w:space="0" w:color="auto"/>
            <w:right w:val="none" w:sz="0" w:space="0" w:color="auto"/>
          </w:divBdr>
        </w:div>
        <w:div w:id="286398014">
          <w:marLeft w:val="0"/>
          <w:marRight w:val="0"/>
          <w:marTop w:val="0"/>
          <w:marBottom w:val="0"/>
          <w:divBdr>
            <w:top w:val="none" w:sz="0" w:space="0" w:color="auto"/>
            <w:left w:val="none" w:sz="0" w:space="0" w:color="auto"/>
            <w:bottom w:val="none" w:sz="0" w:space="0" w:color="auto"/>
            <w:right w:val="none" w:sz="0" w:space="0" w:color="auto"/>
          </w:divBdr>
          <w:divsChild>
            <w:div w:id="808591473">
              <w:marLeft w:val="0"/>
              <w:marRight w:val="0"/>
              <w:marTop w:val="0"/>
              <w:marBottom w:val="0"/>
              <w:divBdr>
                <w:top w:val="none" w:sz="0" w:space="0" w:color="auto"/>
                <w:left w:val="none" w:sz="0" w:space="0" w:color="auto"/>
                <w:bottom w:val="none" w:sz="0" w:space="0" w:color="auto"/>
                <w:right w:val="none" w:sz="0" w:space="0" w:color="auto"/>
              </w:divBdr>
            </w:div>
          </w:divsChild>
        </w:div>
        <w:div w:id="1620213671">
          <w:marLeft w:val="0"/>
          <w:marRight w:val="0"/>
          <w:marTop w:val="0"/>
          <w:marBottom w:val="0"/>
          <w:divBdr>
            <w:top w:val="none" w:sz="0" w:space="0" w:color="auto"/>
            <w:left w:val="none" w:sz="0" w:space="0" w:color="auto"/>
            <w:bottom w:val="none" w:sz="0" w:space="0" w:color="auto"/>
            <w:right w:val="none" w:sz="0" w:space="0" w:color="auto"/>
          </w:divBdr>
        </w:div>
        <w:div w:id="1836453064">
          <w:marLeft w:val="0"/>
          <w:marRight w:val="0"/>
          <w:marTop w:val="0"/>
          <w:marBottom w:val="0"/>
          <w:divBdr>
            <w:top w:val="none" w:sz="0" w:space="0" w:color="auto"/>
            <w:left w:val="none" w:sz="0" w:space="0" w:color="auto"/>
            <w:bottom w:val="none" w:sz="0" w:space="0" w:color="auto"/>
            <w:right w:val="none" w:sz="0" w:space="0" w:color="auto"/>
          </w:divBdr>
          <w:divsChild>
            <w:div w:id="1428431080">
              <w:marLeft w:val="0"/>
              <w:marRight w:val="0"/>
              <w:marTop w:val="0"/>
              <w:marBottom w:val="0"/>
              <w:divBdr>
                <w:top w:val="none" w:sz="0" w:space="0" w:color="auto"/>
                <w:left w:val="none" w:sz="0" w:space="0" w:color="auto"/>
                <w:bottom w:val="none" w:sz="0" w:space="0" w:color="auto"/>
                <w:right w:val="none" w:sz="0" w:space="0" w:color="auto"/>
              </w:divBdr>
            </w:div>
          </w:divsChild>
        </w:div>
        <w:div w:id="1734426390">
          <w:marLeft w:val="0"/>
          <w:marRight w:val="0"/>
          <w:marTop w:val="0"/>
          <w:marBottom w:val="0"/>
          <w:divBdr>
            <w:top w:val="none" w:sz="0" w:space="0" w:color="auto"/>
            <w:left w:val="none" w:sz="0" w:space="0" w:color="auto"/>
            <w:bottom w:val="none" w:sz="0" w:space="0" w:color="auto"/>
            <w:right w:val="none" w:sz="0" w:space="0" w:color="auto"/>
          </w:divBdr>
        </w:div>
        <w:div w:id="1570142963">
          <w:marLeft w:val="0"/>
          <w:marRight w:val="0"/>
          <w:marTop w:val="0"/>
          <w:marBottom w:val="0"/>
          <w:divBdr>
            <w:top w:val="none" w:sz="0" w:space="0" w:color="auto"/>
            <w:left w:val="none" w:sz="0" w:space="0" w:color="auto"/>
            <w:bottom w:val="none" w:sz="0" w:space="0" w:color="auto"/>
            <w:right w:val="none" w:sz="0" w:space="0" w:color="auto"/>
          </w:divBdr>
          <w:divsChild>
            <w:div w:id="942613752">
              <w:marLeft w:val="0"/>
              <w:marRight w:val="0"/>
              <w:marTop w:val="0"/>
              <w:marBottom w:val="0"/>
              <w:divBdr>
                <w:top w:val="none" w:sz="0" w:space="0" w:color="auto"/>
                <w:left w:val="none" w:sz="0" w:space="0" w:color="auto"/>
                <w:bottom w:val="none" w:sz="0" w:space="0" w:color="auto"/>
                <w:right w:val="none" w:sz="0" w:space="0" w:color="auto"/>
              </w:divBdr>
            </w:div>
          </w:divsChild>
        </w:div>
        <w:div w:id="1869295401">
          <w:marLeft w:val="0"/>
          <w:marRight w:val="0"/>
          <w:marTop w:val="0"/>
          <w:marBottom w:val="0"/>
          <w:divBdr>
            <w:top w:val="none" w:sz="0" w:space="0" w:color="auto"/>
            <w:left w:val="none" w:sz="0" w:space="0" w:color="auto"/>
            <w:bottom w:val="none" w:sz="0" w:space="0" w:color="auto"/>
            <w:right w:val="none" w:sz="0" w:space="0" w:color="auto"/>
          </w:divBdr>
        </w:div>
        <w:div w:id="1347094903">
          <w:marLeft w:val="0"/>
          <w:marRight w:val="0"/>
          <w:marTop w:val="0"/>
          <w:marBottom w:val="0"/>
          <w:divBdr>
            <w:top w:val="none" w:sz="0" w:space="0" w:color="auto"/>
            <w:left w:val="none" w:sz="0" w:space="0" w:color="auto"/>
            <w:bottom w:val="none" w:sz="0" w:space="0" w:color="auto"/>
            <w:right w:val="none" w:sz="0" w:space="0" w:color="auto"/>
          </w:divBdr>
          <w:divsChild>
            <w:div w:id="986082797">
              <w:marLeft w:val="0"/>
              <w:marRight w:val="0"/>
              <w:marTop w:val="0"/>
              <w:marBottom w:val="0"/>
              <w:divBdr>
                <w:top w:val="none" w:sz="0" w:space="0" w:color="auto"/>
                <w:left w:val="none" w:sz="0" w:space="0" w:color="auto"/>
                <w:bottom w:val="none" w:sz="0" w:space="0" w:color="auto"/>
                <w:right w:val="none" w:sz="0" w:space="0" w:color="auto"/>
              </w:divBdr>
            </w:div>
          </w:divsChild>
        </w:div>
        <w:div w:id="889923171">
          <w:marLeft w:val="0"/>
          <w:marRight w:val="0"/>
          <w:marTop w:val="0"/>
          <w:marBottom w:val="0"/>
          <w:divBdr>
            <w:top w:val="none" w:sz="0" w:space="0" w:color="auto"/>
            <w:left w:val="none" w:sz="0" w:space="0" w:color="auto"/>
            <w:bottom w:val="none" w:sz="0" w:space="0" w:color="auto"/>
            <w:right w:val="none" w:sz="0" w:space="0" w:color="auto"/>
          </w:divBdr>
        </w:div>
        <w:div w:id="663431176">
          <w:marLeft w:val="0"/>
          <w:marRight w:val="0"/>
          <w:marTop w:val="0"/>
          <w:marBottom w:val="0"/>
          <w:divBdr>
            <w:top w:val="none" w:sz="0" w:space="0" w:color="auto"/>
            <w:left w:val="none" w:sz="0" w:space="0" w:color="auto"/>
            <w:bottom w:val="none" w:sz="0" w:space="0" w:color="auto"/>
            <w:right w:val="none" w:sz="0" w:space="0" w:color="auto"/>
          </w:divBdr>
          <w:divsChild>
            <w:div w:id="824663805">
              <w:marLeft w:val="0"/>
              <w:marRight w:val="0"/>
              <w:marTop w:val="0"/>
              <w:marBottom w:val="0"/>
              <w:divBdr>
                <w:top w:val="none" w:sz="0" w:space="0" w:color="auto"/>
                <w:left w:val="none" w:sz="0" w:space="0" w:color="auto"/>
                <w:bottom w:val="none" w:sz="0" w:space="0" w:color="auto"/>
                <w:right w:val="none" w:sz="0" w:space="0" w:color="auto"/>
              </w:divBdr>
            </w:div>
          </w:divsChild>
        </w:div>
        <w:div w:id="1523860049">
          <w:marLeft w:val="0"/>
          <w:marRight w:val="0"/>
          <w:marTop w:val="0"/>
          <w:marBottom w:val="0"/>
          <w:divBdr>
            <w:top w:val="none" w:sz="0" w:space="0" w:color="auto"/>
            <w:left w:val="none" w:sz="0" w:space="0" w:color="auto"/>
            <w:bottom w:val="none" w:sz="0" w:space="0" w:color="auto"/>
            <w:right w:val="none" w:sz="0" w:space="0" w:color="auto"/>
          </w:divBdr>
        </w:div>
        <w:div w:id="1527907560">
          <w:marLeft w:val="0"/>
          <w:marRight w:val="0"/>
          <w:marTop w:val="0"/>
          <w:marBottom w:val="0"/>
          <w:divBdr>
            <w:top w:val="none" w:sz="0" w:space="0" w:color="auto"/>
            <w:left w:val="none" w:sz="0" w:space="0" w:color="auto"/>
            <w:bottom w:val="none" w:sz="0" w:space="0" w:color="auto"/>
            <w:right w:val="none" w:sz="0" w:space="0" w:color="auto"/>
          </w:divBdr>
          <w:divsChild>
            <w:div w:id="787167805">
              <w:marLeft w:val="0"/>
              <w:marRight w:val="0"/>
              <w:marTop w:val="0"/>
              <w:marBottom w:val="0"/>
              <w:divBdr>
                <w:top w:val="none" w:sz="0" w:space="0" w:color="auto"/>
                <w:left w:val="none" w:sz="0" w:space="0" w:color="auto"/>
                <w:bottom w:val="none" w:sz="0" w:space="0" w:color="auto"/>
                <w:right w:val="none" w:sz="0" w:space="0" w:color="auto"/>
              </w:divBdr>
            </w:div>
          </w:divsChild>
        </w:div>
        <w:div w:id="1349714235">
          <w:marLeft w:val="0"/>
          <w:marRight w:val="0"/>
          <w:marTop w:val="300"/>
          <w:marBottom w:val="0"/>
          <w:divBdr>
            <w:top w:val="none" w:sz="0" w:space="0" w:color="auto"/>
            <w:left w:val="none" w:sz="0" w:space="0" w:color="auto"/>
            <w:bottom w:val="none" w:sz="0" w:space="0" w:color="auto"/>
            <w:right w:val="none" w:sz="0" w:space="0" w:color="auto"/>
          </w:divBdr>
          <w:divsChild>
            <w:div w:id="2051954256">
              <w:marLeft w:val="0"/>
              <w:marRight w:val="0"/>
              <w:marTop w:val="0"/>
              <w:marBottom w:val="0"/>
              <w:divBdr>
                <w:top w:val="none" w:sz="0" w:space="0" w:color="auto"/>
                <w:left w:val="none" w:sz="0" w:space="0" w:color="auto"/>
                <w:bottom w:val="none" w:sz="0" w:space="0" w:color="auto"/>
                <w:right w:val="none" w:sz="0" w:space="0" w:color="auto"/>
              </w:divBdr>
              <w:divsChild>
                <w:div w:id="1083912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360942">
          <w:marLeft w:val="0"/>
          <w:marRight w:val="0"/>
          <w:marTop w:val="300"/>
          <w:marBottom w:val="0"/>
          <w:divBdr>
            <w:top w:val="none" w:sz="0" w:space="0" w:color="auto"/>
            <w:left w:val="none" w:sz="0" w:space="0" w:color="auto"/>
            <w:bottom w:val="none" w:sz="0" w:space="0" w:color="auto"/>
            <w:right w:val="none" w:sz="0" w:space="0" w:color="auto"/>
          </w:divBdr>
          <w:divsChild>
            <w:div w:id="1654871146">
              <w:marLeft w:val="0"/>
              <w:marRight w:val="0"/>
              <w:marTop w:val="0"/>
              <w:marBottom w:val="0"/>
              <w:divBdr>
                <w:top w:val="none" w:sz="0" w:space="0" w:color="auto"/>
                <w:left w:val="none" w:sz="0" w:space="0" w:color="auto"/>
                <w:bottom w:val="none" w:sz="0" w:space="0" w:color="auto"/>
                <w:right w:val="none" w:sz="0" w:space="0" w:color="auto"/>
              </w:divBdr>
              <w:divsChild>
                <w:div w:id="92695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3189">
          <w:marLeft w:val="0"/>
          <w:marRight w:val="0"/>
          <w:marTop w:val="300"/>
          <w:marBottom w:val="0"/>
          <w:divBdr>
            <w:top w:val="none" w:sz="0" w:space="0" w:color="auto"/>
            <w:left w:val="none" w:sz="0" w:space="0" w:color="auto"/>
            <w:bottom w:val="none" w:sz="0" w:space="0" w:color="auto"/>
            <w:right w:val="none" w:sz="0" w:space="0" w:color="auto"/>
          </w:divBdr>
          <w:divsChild>
            <w:div w:id="2031180969">
              <w:marLeft w:val="0"/>
              <w:marRight w:val="0"/>
              <w:marTop w:val="0"/>
              <w:marBottom w:val="0"/>
              <w:divBdr>
                <w:top w:val="none" w:sz="0" w:space="0" w:color="auto"/>
                <w:left w:val="none" w:sz="0" w:space="0" w:color="auto"/>
                <w:bottom w:val="none" w:sz="0" w:space="0" w:color="auto"/>
                <w:right w:val="none" w:sz="0" w:space="0" w:color="auto"/>
              </w:divBdr>
              <w:divsChild>
                <w:div w:id="1521045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734732">
          <w:marLeft w:val="0"/>
          <w:marRight w:val="0"/>
          <w:marTop w:val="300"/>
          <w:marBottom w:val="0"/>
          <w:divBdr>
            <w:top w:val="none" w:sz="0" w:space="0" w:color="auto"/>
            <w:left w:val="none" w:sz="0" w:space="0" w:color="auto"/>
            <w:bottom w:val="none" w:sz="0" w:space="0" w:color="auto"/>
            <w:right w:val="none" w:sz="0" w:space="0" w:color="auto"/>
          </w:divBdr>
          <w:divsChild>
            <w:div w:id="640842004">
              <w:marLeft w:val="0"/>
              <w:marRight w:val="0"/>
              <w:marTop w:val="0"/>
              <w:marBottom w:val="0"/>
              <w:divBdr>
                <w:top w:val="none" w:sz="0" w:space="0" w:color="auto"/>
                <w:left w:val="none" w:sz="0" w:space="0" w:color="auto"/>
                <w:bottom w:val="none" w:sz="0" w:space="0" w:color="auto"/>
                <w:right w:val="none" w:sz="0" w:space="0" w:color="auto"/>
              </w:divBdr>
              <w:divsChild>
                <w:div w:id="37781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154142">
      <w:bodyDiv w:val="1"/>
      <w:marLeft w:val="0"/>
      <w:marRight w:val="0"/>
      <w:marTop w:val="0"/>
      <w:marBottom w:val="0"/>
      <w:divBdr>
        <w:top w:val="none" w:sz="0" w:space="0" w:color="auto"/>
        <w:left w:val="none" w:sz="0" w:space="0" w:color="auto"/>
        <w:bottom w:val="none" w:sz="0" w:space="0" w:color="auto"/>
        <w:right w:val="none" w:sz="0" w:space="0" w:color="auto"/>
      </w:divBdr>
      <w:divsChild>
        <w:div w:id="871500508">
          <w:marLeft w:val="0"/>
          <w:marRight w:val="0"/>
          <w:marTop w:val="0"/>
          <w:marBottom w:val="0"/>
          <w:divBdr>
            <w:top w:val="none" w:sz="0" w:space="0" w:color="auto"/>
            <w:left w:val="none" w:sz="0" w:space="0" w:color="auto"/>
            <w:bottom w:val="none" w:sz="0" w:space="0" w:color="auto"/>
            <w:right w:val="none" w:sz="0" w:space="0" w:color="auto"/>
          </w:divBdr>
        </w:div>
        <w:div w:id="1790857528">
          <w:marLeft w:val="0"/>
          <w:marRight w:val="0"/>
          <w:marTop w:val="0"/>
          <w:marBottom w:val="0"/>
          <w:divBdr>
            <w:top w:val="none" w:sz="0" w:space="0" w:color="auto"/>
            <w:left w:val="none" w:sz="0" w:space="0" w:color="auto"/>
            <w:bottom w:val="none" w:sz="0" w:space="0" w:color="auto"/>
            <w:right w:val="none" w:sz="0" w:space="0" w:color="auto"/>
          </w:divBdr>
          <w:divsChild>
            <w:div w:id="339435302">
              <w:marLeft w:val="0"/>
              <w:marRight w:val="0"/>
              <w:marTop w:val="0"/>
              <w:marBottom w:val="0"/>
              <w:divBdr>
                <w:top w:val="none" w:sz="0" w:space="0" w:color="auto"/>
                <w:left w:val="none" w:sz="0" w:space="0" w:color="auto"/>
                <w:bottom w:val="none" w:sz="0" w:space="0" w:color="auto"/>
                <w:right w:val="none" w:sz="0" w:space="0" w:color="auto"/>
              </w:divBdr>
            </w:div>
          </w:divsChild>
        </w:div>
        <w:div w:id="2012292455">
          <w:marLeft w:val="0"/>
          <w:marRight w:val="0"/>
          <w:marTop w:val="0"/>
          <w:marBottom w:val="0"/>
          <w:divBdr>
            <w:top w:val="none" w:sz="0" w:space="0" w:color="auto"/>
            <w:left w:val="none" w:sz="0" w:space="0" w:color="auto"/>
            <w:bottom w:val="none" w:sz="0" w:space="0" w:color="auto"/>
            <w:right w:val="none" w:sz="0" w:space="0" w:color="auto"/>
          </w:divBdr>
        </w:div>
        <w:div w:id="1512795826">
          <w:marLeft w:val="0"/>
          <w:marRight w:val="0"/>
          <w:marTop w:val="0"/>
          <w:marBottom w:val="0"/>
          <w:divBdr>
            <w:top w:val="none" w:sz="0" w:space="0" w:color="auto"/>
            <w:left w:val="none" w:sz="0" w:space="0" w:color="auto"/>
            <w:bottom w:val="none" w:sz="0" w:space="0" w:color="auto"/>
            <w:right w:val="none" w:sz="0" w:space="0" w:color="auto"/>
          </w:divBdr>
          <w:divsChild>
            <w:div w:id="1720782211">
              <w:marLeft w:val="0"/>
              <w:marRight w:val="0"/>
              <w:marTop w:val="0"/>
              <w:marBottom w:val="0"/>
              <w:divBdr>
                <w:top w:val="none" w:sz="0" w:space="0" w:color="auto"/>
                <w:left w:val="none" w:sz="0" w:space="0" w:color="auto"/>
                <w:bottom w:val="none" w:sz="0" w:space="0" w:color="auto"/>
                <w:right w:val="none" w:sz="0" w:space="0" w:color="auto"/>
              </w:divBdr>
            </w:div>
          </w:divsChild>
        </w:div>
        <w:div w:id="956445282">
          <w:marLeft w:val="0"/>
          <w:marRight w:val="0"/>
          <w:marTop w:val="0"/>
          <w:marBottom w:val="0"/>
          <w:divBdr>
            <w:top w:val="none" w:sz="0" w:space="0" w:color="auto"/>
            <w:left w:val="none" w:sz="0" w:space="0" w:color="auto"/>
            <w:bottom w:val="none" w:sz="0" w:space="0" w:color="auto"/>
            <w:right w:val="none" w:sz="0" w:space="0" w:color="auto"/>
          </w:divBdr>
        </w:div>
        <w:div w:id="35083720">
          <w:marLeft w:val="0"/>
          <w:marRight w:val="0"/>
          <w:marTop w:val="0"/>
          <w:marBottom w:val="0"/>
          <w:divBdr>
            <w:top w:val="none" w:sz="0" w:space="0" w:color="auto"/>
            <w:left w:val="none" w:sz="0" w:space="0" w:color="auto"/>
            <w:bottom w:val="none" w:sz="0" w:space="0" w:color="auto"/>
            <w:right w:val="none" w:sz="0" w:space="0" w:color="auto"/>
          </w:divBdr>
          <w:divsChild>
            <w:div w:id="1773936909">
              <w:marLeft w:val="0"/>
              <w:marRight w:val="0"/>
              <w:marTop w:val="0"/>
              <w:marBottom w:val="0"/>
              <w:divBdr>
                <w:top w:val="none" w:sz="0" w:space="0" w:color="auto"/>
                <w:left w:val="none" w:sz="0" w:space="0" w:color="auto"/>
                <w:bottom w:val="none" w:sz="0" w:space="0" w:color="auto"/>
                <w:right w:val="none" w:sz="0" w:space="0" w:color="auto"/>
              </w:divBdr>
            </w:div>
          </w:divsChild>
        </w:div>
        <w:div w:id="1944262135">
          <w:marLeft w:val="0"/>
          <w:marRight w:val="0"/>
          <w:marTop w:val="0"/>
          <w:marBottom w:val="0"/>
          <w:divBdr>
            <w:top w:val="none" w:sz="0" w:space="0" w:color="auto"/>
            <w:left w:val="none" w:sz="0" w:space="0" w:color="auto"/>
            <w:bottom w:val="none" w:sz="0" w:space="0" w:color="auto"/>
            <w:right w:val="none" w:sz="0" w:space="0" w:color="auto"/>
          </w:divBdr>
        </w:div>
        <w:div w:id="1835300606">
          <w:marLeft w:val="0"/>
          <w:marRight w:val="0"/>
          <w:marTop w:val="0"/>
          <w:marBottom w:val="0"/>
          <w:divBdr>
            <w:top w:val="none" w:sz="0" w:space="0" w:color="auto"/>
            <w:left w:val="none" w:sz="0" w:space="0" w:color="auto"/>
            <w:bottom w:val="none" w:sz="0" w:space="0" w:color="auto"/>
            <w:right w:val="none" w:sz="0" w:space="0" w:color="auto"/>
          </w:divBdr>
          <w:divsChild>
            <w:div w:id="1006977882">
              <w:marLeft w:val="0"/>
              <w:marRight w:val="0"/>
              <w:marTop w:val="0"/>
              <w:marBottom w:val="0"/>
              <w:divBdr>
                <w:top w:val="none" w:sz="0" w:space="0" w:color="auto"/>
                <w:left w:val="none" w:sz="0" w:space="0" w:color="auto"/>
                <w:bottom w:val="none" w:sz="0" w:space="0" w:color="auto"/>
                <w:right w:val="none" w:sz="0" w:space="0" w:color="auto"/>
              </w:divBdr>
            </w:div>
          </w:divsChild>
        </w:div>
        <w:div w:id="546570436">
          <w:marLeft w:val="0"/>
          <w:marRight w:val="0"/>
          <w:marTop w:val="0"/>
          <w:marBottom w:val="0"/>
          <w:divBdr>
            <w:top w:val="none" w:sz="0" w:space="0" w:color="auto"/>
            <w:left w:val="none" w:sz="0" w:space="0" w:color="auto"/>
            <w:bottom w:val="none" w:sz="0" w:space="0" w:color="auto"/>
            <w:right w:val="none" w:sz="0" w:space="0" w:color="auto"/>
          </w:divBdr>
        </w:div>
        <w:div w:id="142432082">
          <w:marLeft w:val="0"/>
          <w:marRight w:val="0"/>
          <w:marTop w:val="0"/>
          <w:marBottom w:val="0"/>
          <w:divBdr>
            <w:top w:val="none" w:sz="0" w:space="0" w:color="auto"/>
            <w:left w:val="none" w:sz="0" w:space="0" w:color="auto"/>
            <w:bottom w:val="none" w:sz="0" w:space="0" w:color="auto"/>
            <w:right w:val="none" w:sz="0" w:space="0" w:color="auto"/>
          </w:divBdr>
          <w:divsChild>
            <w:div w:id="1848672008">
              <w:marLeft w:val="0"/>
              <w:marRight w:val="0"/>
              <w:marTop w:val="0"/>
              <w:marBottom w:val="0"/>
              <w:divBdr>
                <w:top w:val="none" w:sz="0" w:space="0" w:color="auto"/>
                <w:left w:val="none" w:sz="0" w:space="0" w:color="auto"/>
                <w:bottom w:val="none" w:sz="0" w:space="0" w:color="auto"/>
                <w:right w:val="none" w:sz="0" w:space="0" w:color="auto"/>
              </w:divBdr>
            </w:div>
          </w:divsChild>
        </w:div>
        <w:div w:id="382751194">
          <w:marLeft w:val="0"/>
          <w:marRight w:val="0"/>
          <w:marTop w:val="0"/>
          <w:marBottom w:val="0"/>
          <w:divBdr>
            <w:top w:val="none" w:sz="0" w:space="0" w:color="auto"/>
            <w:left w:val="none" w:sz="0" w:space="0" w:color="auto"/>
            <w:bottom w:val="none" w:sz="0" w:space="0" w:color="auto"/>
            <w:right w:val="none" w:sz="0" w:space="0" w:color="auto"/>
          </w:divBdr>
        </w:div>
        <w:div w:id="1917401421">
          <w:marLeft w:val="0"/>
          <w:marRight w:val="0"/>
          <w:marTop w:val="0"/>
          <w:marBottom w:val="0"/>
          <w:divBdr>
            <w:top w:val="none" w:sz="0" w:space="0" w:color="auto"/>
            <w:left w:val="none" w:sz="0" w:space="0" w:color="auto"/>
            <w:bottom w:val="none" w:sz="0" w:space="0" w:color="auto"/>
            <w:right w:val="none" w:sz="0" w:space="0" w:color="auto"/>
          </w:divBdr>
          <w:divsChild>
            <w:div w:id="900793124">
              <w:marLeft w:val="0"/>
              <w:marRight w:val="0"/>
              <w:marTop w:val="0"/>
              <w:marBottom w:val="0"/>
              <w:divBdr>
                <w:top w:val="none" w:sz="0" w:space="0" w:color="auto"/>
                <w:left w:val="none" w:sz="0" w:space="0" w:color="auto"/>
                <w:bottom w:val="none" w:sz="0" w:space="0" w:color="auto"/>
                <w:right w:val="none" w:sz="0" w:space="0" w:color="auto"/>
              </w:divBdr>
            </w:div>
          </w:divsChild>
        </w:div>
        <w:div w:id="1689483596">
          <w:marLeft w:val="0"/>
          <w:marRight w:val="0"/>
          <w:marTop w:val="0"/>
          <w:marBottom w:val="0"/>
          <w:divBdr>
            <w:top w:val="none" w:sz="0" w:space="0" w:color="auto"/>
            <w:left w:val="none" w:sz="0" w:space="0" w:color="auto"/>
            <w:bottom w:val="none" w:sz="0" w:space="0" w:color="auto"/>
            <w:right w:val="none" w:sz="0" w:space="0" w:color="auto"/>
          </w:divBdr>
        </w:div>
        <w:div w:id="1010720895">
          <w:marLeft w:val="0"/>
          <w:marRight w:val="0"/>
          <w:marTop w:val="0"/>
          <w:marBottom w:val="0"/>
          <w:divBdr>
            <w:top w:val="none" w:sz="0" w:space="0" w:color="auto"/>
            <w:left w:val="none" w:sz="0" w:space="0" w:color="auto"/>
            <w:bottom w:val="none" w:sz="0" w:space="0" w:color="auto"/>
            <w:right w:val="none" w:sz="0" w:space="0" w:color="auto"/>
          </w:divBdr>
          <w:divsChild>
            <w:div w:id="104035981">
              <w:marLeft w:val="0"/>
              <w:marRight w:val="0"/>
              <w:marTop w:val="0"/>
              <w:marBottom w:val="0"/>
              <w:divBdr>
                <w:top w:val="none" w:sz="0" w:space="0" w:color="auto"/>
                <w:left w:val="none" w:sz="0" w:space="0" w:color="auto"/>
                <w:bottom w:val="none" w:sz="0" w:space="0" w:color="auto"/>
                <w:right w:val="none" w:sz="0" w:space="0" w:color="auto"/>
              </w:divBdr>
            </w:div>
          </w:divsChild>
        </w:div>
        <w:div w:id="2071612374">
          <w:marLeft w:val="0"/>
          <w:marRight w:val="0"/>
          <w:marTop w:val="300"/>
          <w:marBottom w:val="0"/>
          <w:divBdr>
            <w:top w:val="none" w:sz="0" w:space="0" w:color="auto"/>
            <w:left w:val="none" w:sz="0" w:space="0" w:color="auto"/>
            <w:bottom w:val="none" w:sz="0" w:space="0" w:color="auto"/>
            <w:right w:val="none" w:sz="0" w:space="0" w:color="auto"/>
          </w:divBdr>
          <w:divsChild>
            <w:div w:id="679088022">
              <w:marLeft w:val="0"/>
              <w:marRight w:val="0"/>
              <w:marTop w:val="0"/>
              <w:marBottom w:val="0"/>
              <w:divBdr>
                <w:top w:val="none" w:sz="0" w:space="0" w:color="auto"/>
                <w:left w:val="none" w:sz="0" w:space="0" w:color="auto"/>
                <w:bottom w:val="none" w:sz="0" w:space="0" w:color="auto"/>
                <w:right w:val="none" w:sz="0" w:space="0" w:color="auto"/>
              </w:divBdr>
              <w:divsChild>
                <w:div w:id="45344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288745">
          <w:marLeft w:val="0"/>
          <w:marRight w:val="0"/>
          <w:marTop w:val="300"/>
          <w:marBottom w:val="0"/>
          <w:divBdr>
            <w:top w:val="none" w:sz="0" w:space="0" w:color="auto"/>
            <w:left w:val="none" w:sz="0" w:space="0" w:color="auto"/>
            <w:bottom w:val="none" w:sz="0" w:space="0" w:color="auto"/>
            <w:right w:val="none" w:sz="0" w:space="0" w:color="auto"/>
          </w:divBdr>
          <w:divsChild>
            <w:div w:id="1646158445">
              <w:marLeft w:val="0"/>
              <w:marRight w:val="0"/>
              <w:marTop w:val="0"/>
              <w:marBottom w:val="0"/>
              <w:divBdr>
                <w:top w:val="none" w:sz="0" w:space="0" w:color="auto"/>
                <w:left w:val="none" w:sz="0" w:space="0" w:color="auto"/>
                <w:bottom w:val="none" w:sz="0" w:space="0" w:color="auto"/>
                <w:right w:val="none" w:sz="0" w:space="0" w:color="auto"/>
              </w:divBdr>
              <w:divsChild>
                <w:div w:id="187715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931816">
          <w:marLeft w:val="0"/>
          <w:marRight w:val="0"/>
          <w:marTop w:val="300"/>
          <w:marBottom w:val="0"/>
          <w:divBdr>
            <w:top w:val="none" w:sz="0" w:space="0" w:color="auto"/>
            <w:left w:val="none" w:sz="0" w:space="0" w:color="auto"/>
            <w:bottom w:val="none" w:sz="0" w:space="0" w:color="auto"/>
            <w:right w:val="none" w:sz="0" w:space="0" w:color="auto"/>
          </w:divBdr>
          <w:divsChild>
            <w:div w:id="1452633203">
              <w:marLeft w:val="0"/>
              <w:marRight w:val="0"/>
              <w:marTop w:val="0"/>
              <w:marBottom w:val="0"/>
              <w:divBdr>
                <w:top w:val="none" w:sz="0" w:space="0" w:color="auto"/>
                <w:left w:val="none" w:sz="0" w:space="0" w:color="auto"/>
                <w:bottom w:val="none" w:sz="0" w:space="0" w:color="auto"/>
                <w:right w:val="none" w:sz="0" w:space="0" w:color="auto"/>
              </w:divBdr>
              <w:divsChild>
                <w:div w:id="91043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054052">
          <w:marLeft w:val="0"/>
          <w:marRight w:val="0"/>
          <w:marTop w:val="300"/>
          <w:marBottom w:val="0"/>
          <w:divBdr>
            <w:top w:val="none" w:sz="0" w:space="0" w:color="auto"/>
            <w:left w:val="none" w:sz="0" w:space="0" w:color="auto"/>
            <w:bottom w:val="none" w:sz="0" w:space="0" w:color="auto"/>
            <w:right w:val="none" w:sz="0" w:space="0" w:color="auto"/>
          </w:divBdr>
          <w:divsChild>
            <w:div w:id="789323226">
              <w:marLeft w:val="0"/>
              <w:marRight w:val="0"/>
              <w:marTop w:val="0"/>
              <w:marBottom w:val="0"/>
              <w:divBdr>
                <w:top w:val="none" w:sz="0" w:space="0" w:color="auto"/>
                <w:left w:val="none" w:sz="0" w:space="0" w:color="auto"/>
                <w:bottom w:val="none" w:sz="0" w:space="0" w:color="auto"/>
                <w:right w:val="none" w:sz="0" w:space="0" w:color="auto"/>
              </w:divBdr>
              <w:divsChild>
                <w:div w:id="650208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7035470">
      <w:bodyDiv w:val="1"/>
      <w:marLeft w:val="0"/>
      <w:marRight w:val="0"/>
      <w:marTop w:val="0"/>
      <w:marBottom w:val="0"/>
      <w:divBdr>
        <w:top w:val="none" w:sz="0" w:space="0" w:color="auto"/>
        <w:left w:val="none" w:sz="0" w:space="0" w:color="auto"/>
        <w:bottom w:val="none" w:sz="0" w:space="0" w:color="auto"/>
        <w:right w:val="none" w:sz="0" w:space="0" w:color="auto"/>
      </w:divBdr>
      <w:divsChild>
        <w:div w:id="1342202225">
          <w:marLeft w:val="0"/>
          <w:marRight w:val="0"/>
          <w:marTop w:val="0"/>
          <w:marBottom w:val="0"/>
          <w:divBdr>
            <w:top w:val="none" w:sz="0" w:space="0" w:color="auto"/>
            <w:left w:val="none" w:sz="0" w:space="0" w:color="auto"/>
            <w:bottom w:val="none" w:sz="0" w:space="0" w:color="auto"/>
            <w:right w:val="none" w:sz="0" w:space="0" w:color="auto"/>
          </w:divBdr>
        </w:div>
        <w:div w:id="1174102314">
          <w:marLeft w:val="0"/>
          <w:marRight w:val="0"/>
          <w:marTop w:val="0"/>
          <w:marBottom w:val="0"/>
          <w:divBdr>
            <w:top w:val="none" w:sz="0" w:space="0" w:color="auto"/>
            <w:left w:val="none" w:sz="0" w:space="0" w:color="auto"/>
            <w:bottom w:val="none" w:sz="0" w:space="0" w:color="auto"/>
            <w:right w:val="none" w:sz="0" w:space="0" w:color="auto"/>
          </w:divBdr>
          <w:divsChild>
            <w:div w:id="1394308780">
              <w:marLeft w:val="0"/>
              <w:marRight w:val="0"/>
              <w:marTop w:val="0"/>
              <w:marBottom w:val="0"/>
              <w:divBdr>
                <w:top w:val="none" w:sz="0" w:space="0" w:color="auto"/>
                <w:left w:val="none" w:sz="0" w:space="0" w:color="auto"/>
                <w:bottom w:val="none" w:sz="0" w:space="0" w:color="auto"/>
                <w:right w:val="none" w:sz="0" w:space="0" w:color="auto"/>
              </w:divBdr>
            </w:div>
          </w:divsChild>
        </w:div>
        <w:div w:id="444079680">
          <w:marLeft w:val="0"/>
          <w:marRight w:val="0"/>
          <w:marTop w:val="0"/>
          <w:marBottom w:val="0"/>
          <w:divBdr>
            <w:top w:val="none" w:sz="0" w:space="0" w:color="auto"/>
            <w:left w:val="none" w:sz="0" w:space="0" w:color="auto"/>
            <w:bottom w:val="none" w:sz="0" w:space="0" w:color="auto"/>
            <w:right w:val="none" w:sz="0" w:space="0" w:color="auto"/>
          </w:divBdr>
        </w:div>
        <w:div w:id="334264675">
          <w:marLeft w:val="0"/>
          <w:marRight w:val="0"/>
          <w:marTop w:val="0"/>
          <w:marBottom w:val="0"/>
          <w:divBdr>
            <w:top w:val="none" w:sz="0" w:space="0" w:color="auto"/>
            <w:left w:val="none" w:sz="0" w:space="0" w:color="auto"/>
            <w:bottom w:val="none" w:sz="0" w:space="0" w:color="auto"/>
            <w:right w:val="none" w:sz="0" w:space="0" w:color="auto"/>
          </w:divBdr>
          <w:divsChild>
            <w:div w:id="532035902">
              <w:marLeft w:val="0"/>
              <w:marRight w:val="0"/>
              <w:marTop w:val="0"/>
              <w:marBottom w:val="0"/>
              <w:divBdr>
                <w:top w:val="none" w:sz="0" w:space="0" w:color="auto"/>
                <w:left w:val="none" w:sz="0" w:space="0" w:color="auto"/>
                <w:bottom w:val="none" w:sz="0" w:space="0" w:color="auto"/>
                <w:right w:val="none" w:sz="0" w:space="0" w:color="auto"/>
              </w:divBdr>
            </w:div>
          </w:divsChild>
        </w:div>
        <w:div w:id="1683170030">
          <w:marLeft w:val="0"/>
          <w:marRight w:val="0"/>
          <w:marTop w:val="0"/>
          <w:marBottom w:val="0"/>
          <w:divBdr>
            <w:top w:val="none" w:sz="0" w:space="0" w:color="auto"/>
            <w:left w:val="none" w:sz="0" w:space="0" w:color="auto"/>
            <w:bottom w:val="none" w:sz="0" w:space="0" w:color="auto"/>
            <w:right w:val="none" w:sz="0" w:space="0" w:color="auto"/>
          </w:divBdr>
        </w:div>
        <w:div w:id="821124329">
          <w:marLeft w:val="0"/>
          <w:marRight w:val="0"/>
          <w:marTop w:val="0"/>
          <w:marBottom w:val="0"/>
          <w:divBdr>
            <w:top w:val="none" w:sz="0" w:space="0" w:color="auto"/>
            <w:left w:val="none" w:sz="0" w:space="0" w:color="auto"/>
            <w:bottom w:val="none" w:sz="0" w:space="0" w:color="auto"/>
            <w:right w:val="none" w:sz="0" w:space="0" w:color="auto"/>
          </w:divBdr>
          <w:divsChild>
            <w:div w:id="397900730">
              <w:marLeft w:val="0"/>
              <w:marRight w:val="0"/>
              <w:marTop w:val="0"/>
              <w:marBottom w:val="0"/>
              <w:divBdr>
                <w:top w:val="none" w:sz="0" w:space="0" w:color="auto"/>
                <w:left w:val="none" w:sz="0" w:space="0" w:color="auto"/>
                <w:bottom w:val="none" w:sz="0" w:space="0" w:color="auto"/>
                <w:right w:val="none" w:sz="0" w:space="0" w:color="auto"/>
              </w:divBdr>
            </w:div>
          </w:divsChild>
        </w:div>
        <w:div w:id="1984189465">
          <w:marLeft w:val="0"/>
          <w:marRight w:val="0"/>
          <w:marTop w:val="0"/>
          <w:marBottom w:val="0"/>
          <w:divBdr>
            <w:top w:val="none" w:sz="0" w:space="0" w:color="auto"/>
            <w:left w:val="none" w:sz="0" w:space="0" w:color="auto"/>
            <w:bottom w:val="none" w:sz="0" w:space="0" w:color="auto"/>
            <w:right w:val="none" w:sz="0" w:space="0" w:color="auto"/>
          </w:divBdr>
        </w:div>
        <w:div w:id="1323241303">
          <w:marLeft w:val="0"/>
          <w:marRight w:val="0"/>
          <w:marTop w:val="0"/>
          <w:marBottom w:val="0"/>
          <w:divBdr>
            <w:top w:val="none" w:sz="0" w:space="0" w:color="auto"/>
            <w:left w:val="none" w:sz="0" w:space="0" w:color="auto"/>
            <w:bottom w:val="none" w:sz="0" w:space="0" w:color="auto"/>
            <w:right w:val="none" w:sz="0" w:space="0" w:color="auto"/>
          </w:divBdr>
          <w:divsChild>
            <w:div w:id="1848401128">
              <w:marLeft w:val="0"/>
              <w:marRight w:val="0"/>
              <w:marTop w:val="0"/>
              <w:marBottom w:val="0"/>
              <w:divBdr>
                <w:top w:val="none" w:sz="0" w:space="0" w:color="auto"/>
                <w:left w:val="none" w:sz="0" w:space="0" w:color="auto"/>
                <w:bottom w:val="none" w:sz="0" w:space="0" w:color="auto"/>
                <w:right w:val="none" w:sz="0" w:space="0" w:color="auto"/>
              </w:divBdr>
            </w:div>
          </w:divsChild>
        </w:div>
        <w:div w:id="431704401">
          <w:marLeft w:val="0"/>
          <w:marRight w:val="0"/>
          <w:marTop w:val="0"/>
          <w:marBottom w:val="0"/>
          <w:divBdr>
            <w:top w:val="none" w:sz="0" w:space="0" w:color="auto"/>
            <w:left w:val="none" w:sz="0" w:space="0" w:color="auto"/>
            <w:bottom w:val="none" w:sz="0" w:space="0" w:color="auto"/>
            <w:right w:val="none" w:sz="0" w:space="0" w:color="auto"/>
          </w:divBdr>
        </w:div>
        <w:div w:id="997685630">
          <w:marLeft w:val="0"/>
          <w:marRight w:val="0"/>
          <w:marTop w:val="0"/>
          <w:marBottom w:val="0"/>
          <w:divBdr>
            <w:top w:val="none" w:sz="0" w:space="0" w:color="auto"/>
            <w:left w:val="none" w:sz="0" w:space="0" w:color="auto"/>
            <w:bottom w:val="none" w:sz="0" w:space="0" w:color="auto"/>
            <w:right w:val="none" w:sz="0" w:space="0" w:color="auto"/>
          </w:divBdr>
          <w:divsChild>
            <w:div w:id="1447113016">
              <w:marLeft w:val="0"/>
              <w:marRight w:val="0"/>
              <w:marTop w:val="0"/>
              <w:marBottom w:val="0"/>
              <w:divBdr>
                <w:top w:val="none" w:sz="0" w:space="0" w:color="auto"/>
                <w:left w:val="none" w:sz="0" w:space="0" w:color="auto"/>
                <w:bottom w:val="none" w:sz="0" w:space="0" w:color="auto"/>
                <w:right w:val="none" w:sz="0" w:space="0" w:color="auto"/>
              </w:divBdr>
            </w:div>
          </w:divsChild>
        </w:div>
        <w:div w:id="178738351">
          <w:marLeft w:val="0"/>
          <w:marRight w:val="0"/>
          <w:marTop w:val="0"/>
          <w:marBottom w:val="0"/>
          <w:divBdr>
            <w:top w:val="none" w:sz="0" w:space="0" w:color="auto"/>
            <w:left w:val="none" w:sz="0" w:space="0" w:color="auto"/>
            <w:bottom w:val="none" w:sz="0" w:space="0" w:color="auto"/>
            <w:right w:val="none" w:sz="0" w:space="0" w:color="auto"/>
          </w:divBdr>
        </w:div>
        <w:div w:id="1397126633">
          <w:marLeft w:val="0"/>
          <w:marRight w:val="0"/>
          <w:marTop w:val="0"/>
          <w:marBottom w:val="0"/>
          <w:divBdr>
            <w:top w:val="none" w:sz="0" w:space="0" w:color="auto"/>
            <w:left w:val="none" w:sz="0" w:space="0" w:color="auto"/>
            <w:bottom w:val="none" w:sz="0" w:space="0" w:color="auto"/>
            <w:right w:val="none" w:sz="0" w:space="0" w:color="auto"/>
          </w:divBdr>
          <w:divsChild>
            <w:div w:id="1437746526">
              <w:marLeft w:val="0"/>
              <w:marRight w:val="0"/>
              <w:marTop w:val="0"/>
              <w:marBottom w:val="0"/>
              <w:divBdr>
                <w:top w:val="none" w:sz="0" w:space="0" w:color="auto"/>
                <w:left w:val="none" w:sz="0" w:space="0" w:color="auto"/>
                <w:bottom w:val="none" w:sz="0" w:space="0" w:color="auto"/>
                <w:right w:val="none" w:sz="0" w:space="0" w:color="auto"/>
              </w:divBdr>
            </w:div>
          </w:divsChild>
        </w:div>
        <w:div w:id="249703166">
          <w:marLeft w:val="0"/>
          <w:marRight w:val="0"/>
          <w:marTop w:val="0"/>
          <w:marBottom w:val="0"/>
          <w:divBdr>
            <w:top w:val="none" w:sz="0" w:space="0" w:color="auto"/>
            <w:left w:val="none" w:sz="0" w:space="0" w:color="auto"/>
            <w:bottom w:val="none" w:sz="0" w:space="0" w:color="auto"/>
            <w:right w:val="none" w:sz="0" w:space="0" w:color="auto"/>
          </w:divBdr>
        </w:div>
        <w:div w:id="720714121">
          <w:marLeft w:val="0"/>
          <w:marRight w:val="0"/>
          <w:marTop w:val="0"/>
          <w:marBottom w:val="0"/>
          <w:divBdr>
            <w:top w:val="none" w:sz="0" w:space="0" w:color="auto"/>
            <w:left w:val="none" w:sz="0" w:space="0" w:color="auto"/>
            <w:bottom w:val="none" w:sz="0" w:space="0" w:color="auto"/>
            <w:right w:val="none" w:sz="0" w:space="0" w:color="auto"/>
          </w:divBdr>
          <w:divsChild>
            <w:div w:id="1705213421">
              <w:marLeft w:val="0"/>
              <w:marRight w:val="0"/>
              <w:marTop w:val="0"/>
              <w:marBottom w:val="0"/>
              <w:divBdr>
                <w:top w:val="none" w:sz="0" w:space="0" w:color="auto"/>
                <w:left w:val="none" w:sz="0" w:space="0" w:color="auto"/>
                <w:bottom w:val="none" w:sz="0" w:space="0" w:color="auto"/>
                <w:right w:val="none" w:sz="0" w:space="0" w:color="auto"/>
              </w:divBdr>
            </w:div>
          </w:divsChild>
        </w:div>
        <w:div w:id="1747799836">
          <w:marLeft w:val="0"/>
          <w:marRight w:val="0"/>
          <w:marTop w:val="300"/>
          <w:marBottom w:val="0"/>
          <w:divBdr>
            <w:top w:val="none" w:sz="0" w:space="0" w:color="auto"/>
            <w:left w:val="none" w:sz="0" w:space="0" w:color="auto"/>
            <w:bottom w:val="none" w:sz="0" w:space="0" w:color="auto"/>
            <w:right w:val="none" w:sz="0" w:space="0" w:color="auto"/>
          </w:divBdr>
          <w:divsChild>
            <w:div w:id="2073308616">
              <w:marLeft w:val="0"/>
              <w:marRight w:val="0"/>
              <w:marTop w:val="0"/>
              <w:marBottom w:val="0"/>
              <w:divBdr>
                <w:top w:val="none" w:sz="0" w:space="0" w:color="auto"/>
                <w:left w:val="none" w:sz="0" w:space="0" w:color="auto"/>
                <w:bottom w:val="none" w:sz="0" w:space="0" w:color="auto"/>
                <w:right w:val="none" w:sz="0" w:space="0" w:color="auto"/>
              </w:divBdr>
              <w:divsChild>
                <w:div w:id="14458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604163">
          <w:marLeft w:val="0"/>
          <w:marRight w:val="0"/>
          <w:marTop w:val="300"/>
          <w:marBottom w:val="0"/>
          <w:divBdr>
            <w:top w:val="none" w:sz="0" w:space="0" w:color="auto"/>
            <w:left w:val="none" w:sz="0" w:space="0" w:color="auto"/>
            <w:bottom w:val="none" w:sz="0" w:space="0" w:color="auto"/>
            <w:right w:val="none" w:sz="0" w:space="0" w:color="auto"/>
          </w:divBdr>
          <w:divsChild>
            <w:div w:id="1815562616">
              <w:marLeft w:val="0"/>
              <w:marRight w:val="0"/>
              <w:marTop w:val="0"/>
              <w:marBottom w:val="0"/>
              <w:divBdr>
                <w:top w:val="none" w:sz="0" w:space="0" w:color="auto"/>
                <w:left w:val="none" w:sz="0" w:space="0" w:color="auto"/>
                <w:bottom w:val="none" w:sz="0" w:space="0" w:color="auto"/>
                <w:right w:val="none" w:sz="0" w:space="0" w:color="auto"/>
              </w:divBdr>
              <w:divsChild>
                <w:div w:id="13942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320288">
          <w:marLeft w:val="0"/>
          <w:marRight w:val="0"/>
          <w:marTop w:val="300"/>
          <w:marBottom w:val="0"/>
          <w:divBdr>
            <w:top w:val="none" w:sz="0" w:space="0" w:color="auto"/>
            <w:left w:val="none" w:sz="0" w:space="0" w:color="auto"/>
            <w:bottom w:val="none" w:sz="0" w:space="0" w:color="auto"/>
            <w:right w:val="none" w:sz="0" w:space="0" w:color="auto"/>
          </w:divBdr>
          <w:divsChild>
            <w:div w:id="1181242508">
              <w:marLeft w:val="0"/>
              <w:marRight w:val="0"/>
              <w:marTop w:val="0"/>
              <w:marBottom w:val="0"/>
              <w:divBdr>
                <w:top w:val="none" w:sz="0" w:space="0" w:color="auto"/>
                <w:left w:val="none" w:sz="0" w:space="0" w:color="auto"/>
                <w:bottom w:val="none" w:sz="0" w:space="0" w:color="auto"/>
                <w:right w:val="none" w:sz="0" w:space="0" w:color="auto"/>
              </w:divBdr>
              <w:divsChild>
                <w:div w:id="120567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728652">
          <w:marLeft w:val="0"/>
          <w:marRight w:val="0"/>
          <w:marTop w:val="300"/>
          <w:marBottom w:val="0"/>
          <w:divBdr>
            <w:top w:val="none" w:sz="0" w:space="0" w:color="auto"/>
            <w:left w:val="none" w:sz="0" w:space="0" w:color="auto"/>
            <w:bottom w:val="none" w:sz="0" w:space="0" w:color="auto"/>
            <w:right w:val="none" w:sz="0" w:space="0" w:color="auto"/>
          </w:divBdr>
          <w:divsChild>
            <w:div w:id="1594968296">
              <w:marLeft w:val="0"/>
              <w:marRight w:val="0"/>
              <w:marTop w:val="0"/>
              <w:marBottom w:val="0"/>
              <w:divBdr>
                <w:top w:val="none" w:sz="0" w:space="0" w:color="auto"/>
                <w:left w:val="none" w:sz="0" w:space="0" w:color="auto"/>
                <w:bottom w:val="none" w:sz="0" w:space="0" w:color="auto"/>
                <w:right w:val="none" w:sz="0" w:space="0" w:color="auto"/>
              </w:divBdr>
              <w:divsChild>
                <w:div w:id="519391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7464898">
      <w:bodyDiv w:val="1"/>
      <w:marLeft w:val="0"/>
      <w:marRight w:val="0"/>
      <w:marTop w:val="0"/>
      <w:marBottom w:val="0"/>
      <w:divBdr>
        <w:top w:val="none" w:sz="0" w:space="0" w:color="auto"/>
        <w:left w:val="none" w:sz="0" w:space="0" w:color="auto"/>
        <w:bottom w:val="none" w:sz="0" w:space="0" w:color="auto"/>
        <w:right w:val="none" w:sz="0" w:space="0" w:color="auto"/>
      </w:divBdr>
      <w:divsChild>
        <w:div w:id="82075525">
          <w:marLeft w:val="0"/>
          <w:marRight w:val="0"/>
          <w:marTop w:val="0"/>
          <w:marBottom w:val="0"/>
          <w:divBdr>
            <w:top w:val="none" w:sz="0" w:space="0" w:color="auto"/>
            <w:left w:val="none" w:sz="0" w:space="0" w:color="auto"/>
            <w:bottom w:val="none" w:sz="0" w:space="0" w:color="auto"/>
            <w:right w:val="none" w:sz="0" w:space="0" w:color="auto"/>
          </w:divBdr>
        </w:div>
        <w:div w:id="468596489">
          <w:marLeft w:val="0"/>
          <w:marRight w:val="0"/>
          <w:marTop w:val="0"/>
          <w:marBottom w:val="0"/>
          <w:divBdr>
            <w:top w:val="none" w:sz="0" w:space="0" w:color="auto"/>
            <w:left w:val="none" w:sz="0" w:space="0" w:color="auto"/>
            <w:bottom w:val="none" w:sz="0" w:space="0" w:color="auto"/>
            <w:right w:val="none" w:sz="0" w:space="0" w:color="auto"/>
          </w:divBdr>
          <w:divsChild>
            <w:div w:id="353387675">
              <w:marLeft w:val="0"/>
              <w:marRight w:val="0"/>
              <w:marTop w:val="0"/>
              <w:marBottom w:val="0"/>
              <w:divBdr>
                <w:top w:val="none" w:sz="0" w:space="0" w:color="auto"/>
                <w:left w:val="none" w:sz="0" w:space="0" w:color="auto"/>
                <w:bottom w:val="none" w:sz="0" w:space="0" w:color="auto"/>
                <w:right w:val="none" w:sz="0" w:space="0" w:color="auto"/>
              </w:divBdr>
            </w:div>
          </w:divsChild>
        </w:div>
        <w:div w:id="1821190356">
          <w:marLeft w:val="0"/>
          <w:marRight w:val="0"/>
          <w:marTop w:val="0"/>
          <w:marBottom w:val="0"/>
          <w:divBdr>
            <w:top w:val="none" w:sz="0" w:space="0" w:color="auto"/>
            <w:left w:val="none" w:sz="0" w:space="0" w:color="auto"/>
            <w:bottom w:val="none" w:sz="0" w:space="0" w:color="auto"/>
            <w:right w:val="none" w:sz="0" w:space="0" w:color="auto"/>
          </w:divBdr>
        </w:div>
        <w:div w:id="1661693126">
          <w:marLeft w:val="0"/>
          <w:marRight w:val="0"/>
          <w:marTop w:val="0"/>
          <w:marBottom w:val="0"/>
          <w:divBdr>
            <w:top w:val="none" w:sz="0" w:space="0" w:color="auto"/>
            <w:left w:val="none" w:sz="0" w:space="0" w:color="auto"/>
            <w:bottom w:val="none" w:sz="0" w:space="0" w:color="auto"/>
            <w:right w:val="none" w:sz="0" w:space="0" w:color="auto"/>
          </w:divBdr>
          <w:divsChild>
            <w:div w:id="1848212638">
              <w:marLeft w:val="0"/>
              <w:marRight w:val="0"/>
              <w:marTop w:val="0"/>
              <w:marBottom w:val="0"/>
              <w:divBdr>
                <w:top w:val="none" w:sz="0" w:space="0" w:color="auto"/>
                <w:left w:val="none" w:sz="0" w:space="0" w:color="auto"/>
                <w:bottom w:val="none" w:sz="0" w:space="0" w:color="auto"/>
                <w:right w:val="none" w:sz="0" w:space="0" w:color="auto"/>
              </w:divBdr>
            </w:div>
          </w:divsChild>
        </w:div>
        <w:div w:id="89764">
          <w:marLeft w:val="0"/>
          <w:marRight w:val="0"/>
          <w:marTop w:val="0"/>
          <w:marBottom w:val="0"/>
          <w:divBdr>
            <w:top w:val="none" w:sz="0" w:space="0" w:color="auto"/>
            <w:left w:val="none" w:sz="0" w:space="0" w:color="auto"/>
            <w:bottom w:val="none" w:sz="0" w:space="0" w:color="auto"/>
            <w:right w:val="none" w:sz="0" w:space="0" w:color="auto"/>
          </w:divBdr>
        </w:div>
        <w:div w:id="298413664">
          <w:marLeft w:val="0"/>
          <w:marRight w:val="0"/>
          <w:marTop w:val="0"/>
          <w:marBottom w:val="0"/>
          <w:divBdr>
            <w:top w:val="none" w:sz="0" w:space="0" w:color="auto"/>
            <w:left w:val="none" w:sz="0" w:space="0" w:color="auto"/>
            <w:bottom w:val="none" w:sz="0" w:space="0" w:color="auto"/>
            <w:right w:val="none" w:sz="0" w:space="0" w:color="auto"/>
          </w:divBdr>
          <w:divsChild>
            <w:div w:id="1826436017">
              <w:marLeft w:val="0"/>
              <w:marRight w:val="0"/>
              <w:marTop w:val="0"/>
              <w:marBottom w:val="0"/>
              <w:divBdr>
                <w:top w:val="none" w:sz="0" w:space="0" w:color="auto"/>
                <w:left w:val="none" w:sz="0" w:space="0" w:color="auto"/>
                <w:bottom w:val="none" w:sz="0" w:space="0" w:color="auto"/>
                <w:right w:val="none" w:sz="0" w:space="0" w:color="auto"/>
              </w:divBdr>
            </w:div>
          </w:divsChild>
        </w:div>
        <w:div w:id="350302078">
          <w:marLeft w:val="0"/>
          <w:marRight w:val="0"/>
          <w:marTop w:val="0"/>
          <w:marBottom w:val="0"/>
          <w:divBdr>
            <w:top w:val="none" w:sz="0" w:space="0" w:color="auto"/>
            <w:left w:val="none" w:sz="0" w:space="0" w:color="auto"/>
            <w:bottom w:val="none" w:sz="0" w:space="0" w:color="auto"/>
            <w:right w:val="none" w:sz="0" w:space="0" w:color="auto"/>
          </w:divBdr>
        </w:div>
        <w:div w:id="1140657662">
          <w:marLeft w:val="0"/>
          <w:marRight w:val="0"/>
          <w:marTop w:val="0"/>
          <w:marBottom w:val="0"/>
          <w:divBdr>
            <w:top w:val="none" w:sz="0" w:space="0" w:color="auto"/>
            <w:left w:val="none" w:sz="0" w:space="0" w:color="auto"/>
            <w:bottom w:val="none" w:sz="0" w:space="0" w:color="auto"/>
            <w:right w:val="none" w:sz="0" w:space="0" w:color="auto"/>
          </w:divBdr>
          <w:divsChild>
            <w:div w:id="429740803">
              <w:marLeft w:val="0"/>
              <w:marRight w:val="0"/>
              <w:marTop w:val="0"/>
              <w:marBottom w:val="0"/>
              <w:divBdr>
                <w:top w:val="none" w:sz="0" w:space="0" w:color="auto"/>
                <w:left w:val="none" w:sz="0" w:space="0" w:color="auto"/>
                <w:bottom w:val="none" w:sz="0" w:space="0" w:color="auto"/>
                <w:right w:val="none" w:sz="0" w:space="0" w:color="auto"/>
              </w:divBdr>
            </w:div>
          </w:divsChild>
        </w:div>
        <w:div w:id="1669405380">
          <w:marLeft w:val="0"/>
          <w:marRight w:val="0"/>
          <w:marTop w:val="0"/>
          <w:marBottom w:val="0"/>
          <w:divBdr>
            <w:top w:val="none" w:sz="0" w:space="0" w:color="auto"/>
            <w:left w:val="none" w:sz="0" w:space="0" w:color="auto"/>
            <w:bottom w:val="none" w:sz="0" w:space="0" w:color="auto"/>
            <w:right w:val="none" w:sz="0" w:space="0" w:color="auto"/>
          </w:divBdr>
        </w:div>
        <w:div w:id="1956329312">
          <w:marLeft w:val="0"/>
          <w:marRight w:val="0"/>
          <w:marTop w:val="0"/>
          <w:marBottom w:val="0"/>
          <w:divBdr>
            <w:top w:val="none" w:sz="0" w:space="0" w:color="auto"/>
            <w:left w:val="none" w:sz="0" w:space="0" w:color="auto"/>
            <w:bottom w:val="none" w:sz="0" w:space="0" w:color="auto"/>
            <w:right w:val="none" w:sz="0" w:space="0" w:color="auto"/>
          </w:divBdr>
          <w:divsChild>
            <w:div w:id="1567764436">
              <w:marLeft w:val="0"/>
              <w:marRight w:val="0"/>
              <w:marTop w:val="0"/>
              <w:marBottom w:val="0"/>
              <w:divBdr>
                <w:top w:val="none" w:sz="0" w:space="0" w:color="auto"/>
                <w:left w:val="none" w:sz="0" w:space="0" w:color="auto"/>
                <w:bottom w:val="none" w:sz="0" w:space="0" w:color="auto"/>
                <w:right w:val="none" w:sz="0" w:space="0" w:color="auto"/>
              </w:divBdr>
            </w:div>
          </w:divsChild>
        </w:div>
        <w:div w:id="2128818191">
          <w:marLeft w:val="0"/>
          <w:marRight w:val="0"/>
          <w:marTop w:val="0"/>
          <w:marBottom w:val="0"/>
          <w:divBdr>
            <w:top w:val="none" w:sz="0" w:space="0" w:color="auto"/>
            <w:left w:val="none" w:sz="0" w:space="0" w:color="auto"/>
            <w:bottom w:val="none" w:sz="0" w:space="0" w:color="auto"/>
            <w:right w:val="none" w:sz="0" w:space="0" w:color="auto"/>
          </w:divBdr>
        </w:div>
        <w:div w:id="2138833605">
          <w:marLeft w:val="0"/>
          <w:marRight w:val="0"/>
          <w:marTop w:val="0"/>
          <w:marBottom w:val="0"/>
          <w:divBdr>
            <w:top w:val="none" w:sz="0" w:space="0" w:color="auto"/>
            <w:left w:val="none" w:sz="0" w:space="0" w:color="auto"/>
            <w:bottom w:val="none" w:sz="0" w:space="0" w:color="auto"/>
            <w:right w:val="none" w:sz="0" w:space="0" w:color="auto"/>
          </w:divBdr>
          <w:divsChild>
            <w:div w:id="857505604">
              <w:marLeft w:val="0"/>
              <w:marRight w:val="0"/>
              <w:marTop w:val="0"/>
              <w:marBottom w:val="0"/>
              <w:divBdr>
                <w:top w:val="none" w:sz="0" w:space="0" w:color="auto"/>
                <w:left w:val="none" w:sz="0" w:space="0" w:color="auto"/>
                <w:bottom w:val="none" w:sz="0" w:space="0" w:color="auto"/>
                <w:right w:val="none" w:sz="0" w:space="0" w:color="auto"/>
              </w:divBdr>
            </w:div>
          </w:divsChild>
        </w:div>
        <w:div w:id="1057238250">
          <w:marLeft w:val="0"/>
          <w:marRight w:val="0"/>
          <w:marTop w:val="0"/>
          <w:marBottom w:val="0"/>
          <w:divBdr>
            <w:top w:val="none" w:sz="0" w:space="0" w:color="auto"/>
            <w:left w:val="none" w:sz="0" w:space="0" w:color="auto"/>
            <w:bottom w:val="none" w:sz="0" w:space="0" w:color="auto"/>
            <w:right w:val="none" w:sz="0" w:space="0" w:color="auto"/>
          </w:divBdr>
        </w:div>
        <w:div w:id="322316770">
          <w:marLeft w:val="0"/>
          <w:marRight w:val="0"/>
          <w:marTop w:val="0"/>
          <w:marBottom w:val="0"/>
          <w:divBdr>
            <w:top w:val="none" w:sz="0" w:space="0" w:color="auto"/>
            <w:left w:val="none" w:sz="0" w:space="0" w:color="auto"/>
            <w:bottom w:val="none" w:sz="0" w:space="0" w:color="auto"/>
            <w:right w:val="none" w:sz="0" w:space="0" w:color="auto"/>
          </w:divBdr>
          <w:divsChild>
            <w:div w:id="532113452">
              <w:marLeft w:val="0"/>
              <w:marRight w:val="0"/>
              <w:marTop w:val="0"/>
              <w:marBottom w:val="0"/>
              <w:divBdr>
                <w:top w:val="none" w:sz="0" w:space="0" w:color="auto"/>
                <w:left w:val="none" w:sz="0" w:space="0" w:color="auto"/>
                <w:bottom w:val="none" w:sz="0" w:space="0" w:color="auto"/>
                <w:right w:val="none" w:sz="0" w:space="0" w:color="auto"/>
              </w:divBdr>
            </w:div>
          </w:divsChild>
        </w:div>
        <w:div w:id="695351494">
          <w:marLeft w:val="0"/>
          <w:marRight w:val="0"/>
          <w:marTop w:val="300"/>
          <w:marBottom w:val="0"/>
          <w:divBdr>
            <w:top w:val="none" w:sz="0" w:space="0" w:color="auto"/>
            <w:left w:val="none" w:sz="0" w:space="0" w:color="auto"/>
            <w:bottom w:val="none" w:sz="0" w:space="0" w:color="auto"/>
            <w:right w:val="none" w:sz="0" w:space="0" w:color="auto"/>
          </w:divBdr>
          <w:divsChild>
            <w:div w:id="946502586">
              <w:marLeft w:val="0"/>
              <w:marRight w:val="0"/>
              <w:marTop w:val="0"/>
              <w:marBottom w:val="0"/>
              <w:divBdr>
                <w:top w:val="none" w:sz="0" w:space="0" w:color="auto"/>
                <w:left w:val="none" w:sz="0" w:space="0" w:color="auto"/>
                <w:bottom w:val="none" w:sz="0" w:space="0" w:color="auto"/>
                <w:right w:val="none" w:sz="0" w:space="0" w:color="auto"/>
              </w:divBdr>
              <w:divsChild>
                <w:div w:id="16267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436751">
          <w:marLeft w:val="0"/>
          <w:marRight w:val="0"/>
          <w:marTop w:val="300"/>
          <w:marBottom w:val="0"/>
          <w:divBdr>
            <w:top w:val="none" w:sz="0" w:space="0" w:color="auto"/>
            <w:left w:val="none" w:sz="0" w:space="0" w:color="auto"/>
            <w:bottom w:val="none" w:sz="0" w:space="0" w:color="auto"/>
            <w:right w:val="none" w:sz="0" w:space="0" w:color="auto"/>
          </w:divBdr>
          <w:divsChild>
            <w:div w:id="776103392">
              <w:marLeft w:val="0"/>
              <w:marRight w:val="0"/>
              <w:marTop w:val="0"/>
              <w:marBottom w:val="0"/>
              <w:divBdr>
                <w:top w:val="none" w:sz="0" w:space="0" w:color="auto"/>
                <w:left w:val="none" w:sz="0" w:space="0" w:color="auto"/>
                <w:bottom w:val="none" w:sz="0" w:space="0" w:color="auto"/>
                <w:right w:val="none" w:sz="0" w:space="0" w:color="auto"/>
              </w:divBdr>
              <w:divsChild>
                <w:div w:id="725421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77718">
          <w:marLeft w:val="0"/>
          <w:marRight w:val="0"/>
          <w:marTop w:val="300"/>
          <w:marBottom w:val="0"/>
          <w:divBdr>
            <w:top w:val="none" w:sz="0" w:space="0" w:color="auto"/>
            <w:left w:val="none" w:sz="0" w:space="0" w:color="auto"/>
            <w:bottom w:val="none" w:sz="0" w:space="0" w:color="auto"/>
            <w:right w:val="none" w:sz="0" w:space="0" w:color="auto"/>
          </w:divBdr>
          <w:divsChild>
            <w:div w:id="868299418">
              <w:marLeft w:val="0"/>
              <w:marRight w:val="0"/>
              <w:marTop w:val="0"/>
              <w:marBottom w:val="0"/>
              <w:divBdr>
                <w:top w:val="none" w:sz="0" w:space="0" w:color="auto"/>
                <w:left w:val="none" w:sz="0" w:space="0" w:color="auto"/>
                <w:bottom w:val="none" w:sz="0" w:space="0" w:color="auto"/>
                <w:right w:val="none" w:sz="0" w:space="0" w:color="auto"/>
              </w:divBdr>
              <w:divsChild>
                <w:div w:id="6122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3028814">
          <w:marLeft w:val="0"/>
          <w:marRight w:val="0"/>
          <w:marTop w:val="300"/>
          <w:marBottom w:val="0"/>
          <w:divBdr>
            <w:top w:val="none" w:sz="0" w:space="0" w:color="auto"/>
            <w:left w:val="none" w:sz="0" w:space="0" w:color="auto"/>
            <w:bottom w:val="none" w:sz="0" w:space="0" w:color="auto"/>
            <w:right w:val="none" w:sz="0" w:space="0" w:color="auto"/>
          </w:divBdr>
          <w:divsChild>
            <w:div w:id="320306907">
              <w:marLeft w:val="0"/>
              <w:marRight w:val="0"/>
              <w:marTop w:val="0"/>
              <w:marBottom w:val="0"/>
              <w:divBdr>
                <w:top w:val="none" w:sz="0" w:space="0" w:color="auto"/>
                <w:left w:val="none" w:sz="0" w:space="0" w:color="auto"/>
                <w:bottom w:val="none" w:sz="0" w:space="0" w:color="auto"/>
                <w:right w:val="none" w:sz="0" w:space="0" w:color="auto"/>
              </w:divBdr>
              <w:divsChild>
                <w:div w:id="52776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8276035">
      <w:bodyDiv w:val="1"/>
      <w:marLeft w:val="0"/>
      <w:marRight w:val="0"/>
      <w:marTop w:val="0"/>
      <w:marBottom w:val="0"/>
      <w:divBdr>
        <w:top w:val="none" w:sz="0" w:space="0" w:color="auto"/>
        <w:left w:val="none" w:sz="0" w:space="0" w:color="auto"/>
        <w:bottom w:val="none" w:sz="0" w:space="0" w:color="auto"/>
        <w:right w:val="none" w:sz="0" w:space="0" w:color="auto"/>
      </w:divBdr>
      <w:divsChild>
        <w:div w:id="1646199591">
          <w:marLeft w:val="0"/>
          <w:marRight w:val="0"/>
          <w:marTop w:val="0"/>
          <w:marBottom w:val="0"/>
          <w:divBdr>
            <w:top w:val="none" w:sz="0" w:space="0" w:color="auto"/>
            <w:left w:val="none" w:sz="0" w:space="0" w:color="auto"/>
            <w:bottom w:val="none" w:sz="0" w:space="0" w:color="auto"/>
            <w:right w:val="none" w:sz="0" w:space="0" w:color="auto"/>
          </w:divBdr>
        </w:div>
        <w:div w:id="1951431934">
          <w:marLeft w:val="0"/>
          <w:marRight w:val="0"/>
          <w:marTop w:val="0"/>
          <w:marBottom w:val="0"/>
          <w:divBdr>
            <w:top w:val="none" w:sz="0" w:space="0" w:color="auto"/>
            <w:left w:val="none" w:sz="0" w:space="0" w:color="auto"/>
            <w:bottom w:val="none" w:sz="0" w:space="0" w:color="auto"/>
            <w:right w:val="none" w:sz="0" w:space="0" w:color="auto"/>
          </w:divBdr>
          <w:divsChild>
            <w:div w:id="153373217">
              <w:marLeft w:val="0"/>
              <w:marRight w:val="0"/>
              <w:marTop w:val="0"/>
              <w:marBottom w:val="0"/>
              <w:divBdr>
                <w:top w:val="none" w:sz="0" w:space="0" w:color="auto"/>
                <w:left w:val="none" w:sz="0" w:space="0" w:color="auto"/>
                <w:bottom w:val="none" w:sz="0" w:space="0" w:color="auto"/>
                <w:right w:val="none" w:sz="0" w:space="0" w:color="auto"/>
              </w:divBdr>
            </w:div>
          </w:divsChild>
        </w:div>
        <w:div w:id="922252368">
          <w:marLeft w:val="0"/>
          <w:marRight w:val="0"/>
          <w:marTop w:val="0"/>
          <w:marBottom w:val="0"/>
          <w:divBdr>
            <w:top w:val="none" w:sz="0" w:space="0" w:color="auto"/>
            <w:left w:val="none" w:sz="0" w:space="0" w:color="auto"/>
            <w:bottom w:val="none" w:sz="0" w:space="0" w:color="auto"/>
            <w:right w:val="none" w:sz="0" w:space="0" w:color="auto"/>
          </w:divBdr>
        </w:div>
        <w:div w:id="910508500">
          <w:marLeft w:val="0"/>
          <w:marRight w:val="0"/>
          <w:marTop w:val="0"/>
          <w:marBottom w:val="0"/>
          <w:divBdr>
            <w:top w:val="none" w:sz="0" w:space="0" w:color="auto"/>
            <w:left w:val="none" w:sz="0" w:space="0" w:color="auto"/>
            <w:bottom w:val="none" w:sz="0" w:space="0" w:color="auto"/>
            <w:right w:val="none" w:sz="0" w:space="0" w:color="auto"/>
          </w:divBdr>
          <w:divsChild>
            <w:div w:id="1591767319">
              <w:marLeft w:val="0"/>
              <w:marRight w:val="0"/>
              <w:marTop w:val="0"/>
              <w:marBottom w:val="0"/>
              <w:divBdr>
                <w:top w:val="none" w:sz="0" w:space="0" w:color="auto"/>
                <w:left w:val="none" w:sz="0" w:space="0" w:color="auto"/>
                <w:bottom w:val="none" w:sz="0" w:space="0" w:color="auto"/>
                <w:right w:val="none" w:sz="0" w:space="0" w:color="auto"/>
              </w:divBdr>
            </w:div>
          </w:divsChild>
        </w:div>
        <w:div w:id="257981283">
          <w:marLeft w:val="0"/>
          <w:marRight w:val="0"/>
          <w:marTop w:val="0"/>
          <w:marBottom w:val="0"/>
          <w:divBdr>
            <w:top w:val="none" w:sz="0" w:space="0" w:color="auto"/>
            <w:left w:val="none" w:sz="0" w:space="0" w:color="auto"/>
            <w:bottom w:val="none" w:sz="0" w:space="0" w:color="auto"/>
            <w:right w:val="none" w:sz="0" w:space="0" w:color="auto"/>
          </w:divBdr>
        </w:div>
        <w:div w:id="1296057933">
          <w:marLeft w:val="0"/>
          <w:marRight w:val="0"/>
          <w:marTop w:val="0"/>
          <w:marBottom w:val="0"/>
          <w:divBdr>
            <w:top w:val="none" w:sz="0" w:space="0" w:color="auto"/>
            <w:left w:val="none" w:sz="0" w:space="0" w:color="auto"/>
            <w:bottom w:val="none" w:sz="0" w:space="0" w:color="auto"/>
            <w:right w:val="none" w:sz="0" w:space="0" w:color="auto"/>
          </w:divBdr>
          <w:divsChild>
            <w:div w:id="876353830">
              <w:marLeft w:val="0"/>
              <w:marRight w:val="0"/>
              <w:marTop w:val="0"/>
              <w:marBottom w:val="0"/>
              <w:divBdr>
                <w:top w:val="none" w:sz="0" w:space="0" w:color="auto"/>
                <w:left w:val="none" w:sz="0" w:space="0" w:color="auto"/>
                <w:bottom w:val="none" w:sz="0" w:space="0" w:color="auto"/>
                <w:right w:val="none" w:sz="0" w:space="0" w:color="auto"/>
              </w:divBdr>
            </w:div>
          </w:divsChild>
        </w:div>
        <w:div w:id="92870135">
          <w:marLeft w:val="0"/>
          <w:marRight w:val="0"/>
          <w:marTop w:val="0"/>
          <w:marBottom w:val="0"/>
          <w:divBdr>
            <w:top w:val="none" w:sz="0" w:space="0" w:color="auto"/>
            <w:left w:val="none" w:sz="0" w:space="0" w:color="auto"/>
            <w:bottom w:val="none" w:sz="0" w:space="0" w:color="auto"/>
            <w:right w:val="none" w:sz="0" w:space="0" w:color="auto"/>
          </w:divBdr>
        </w:div>
        <w:div w:id="1494447095">
          <w:marLeft w:val="0"/>
          <w:marRight w:val="0"/>
          <w:marTop w:val="0"/>
          <w:marBottom w:val="0"/>
          <w:divBdr>
            <w:top w:val="none" w:sz="0" w:space="0" w:color="auto"/>
            <w:left w:val="none" w:sz="0" w:space="0" w:color="auto"/>
            <w:bottom w:val="none" w:sz="0" w:space="0" w:color="auto"/>
            <w:right w:val="none" w:sz="0" w:space="0" w:color="auto"/>
          </w:divBdr>
          <w:divsChild>
            <w:div w:id="628315678">
              <w:marLeft w:val="0"/>
              <w:marRight w:val="0"/>
              <w:marTop w:val="0"/>
              <w:marBottom w:val="0"/>
              <w:divBdr>
                <w:top w:val="none" w:sz="0" w:space="0" w:color="auto"/>
                <w:left w:val="none" w:sz="0" w:space="0" w:color="auto"/>
                <w:bottom w:val="none" w:sz="0" w:space="0" w:color="auto"/>
                <w:right w:val="none" w:sz="0" w:space="0" w:color="auto"/>
              </w:divBdr>
            </w:div>
          </w:divsChild>
        </w:div>
        <w:div w:id="2007442590">
          <w:marLeft w:val="0"/>
          <w:marRight w:val="0"/>
          <w:marTop w:val="0"/>
          <w:marBottom w:val="0"/>
          <w:divBdr>
            <w:top w:val="none" w:sz="0" w:space="0" w:color="auto"/>
            <w:left w:val="none" w:sz="0" w:space="0" w:color="auto"/>
            <w:bottom w:val="none" w:sz="0" w:space="0" w:color="auto"/>
            <w:right w:val="none" w:sz="0" w:space="0" w:color="auto"/>
          </w:divBdr>
        </w:div>
        <w:div w:id="1383824730">
          <w:marLeft w:val="0"/>
          <w:marRight w:val="0"/>
          <w:marTop w:val="0"/>
          <w:marBottom w:val="0"/>
          <w:divBdr>
            <w:top w:val="none" w:sz="0" w:space="0" w:color="auto"/>
            <w:left w:val="none" w:sz="0" w:space="0" w:color="auto"/>
            <w:bottom w:val="none" w:sz="0" w:space="0" w:color="auto"/>
            <w:right w:val="none" w:sz="0" w:space="0" w:color="auto"/>
          </w:divBdr>
          <w:divsChild>
            <w:div w:id="1277564414">
              <w:marLeft w:val="0"/>
              <w:marRight w:val="0"/>
              <w:marTop w:val="0"/>
              <w:marBottom w:val="0"/>
              <w:divBdr>
                <w:top w:val="none" w:sz="0" w:space="0" w:color="auto"/>
                <w:left w:val="none" w:sz="0" w:space="0" w:color="auto"/>
                <w:bottom w:val="none" w:sz="0" w:space="0" w:color="auto"/>
                <w:right w:val="none" w:sz="0" w:space="0" w:color="auto"/>
              </w:divBdr>
            </w:div>
          </w:divsChild>
        </w:div>
        <w:div w:id="219635822">
          <w:marLeft w:val="0"/>
          <w:marRight w:val="0"/>
          <w:marTop w:val="0"/>
          <w:marBottom w:val="0"/>
          <w:divBdr>
            <w:top w:val="none" w:sz="0" w:space="0" w:color="auto"/>
            <w:left w:val="none" w:sz="0" w:space="0" w:color="auto"/>
            <w:bottom w:val="none" w:sz="0" w:space="0" w:color="auto"/>
            <w:right w:val="none" w:sz="0" w:space="0" w:color="auto"/>
          </w:divBdr>
        </w:div>
        <w:div w:id="559025312">
          <w:marLeft w:val="0"/>
          <w:marRight w:val="0"/>
          <w:marTop w:val="0"/>
          <w:marBottom w:val="0"/>
          <w:divBdr>
            <w:top w:val="none" w:sz="0" w:space="0" w:color="auto"/>
            <w:left w:val="none" w:sz="0" w:space="0" w:color="auto"/>
            <w:bottom w:val="none" w:sz="0" w:space="0" w:color="auto"/>
            <w:right w:val="none" w:sz="0" w:space="0" w:color="auto"/>
          </w:divBdr>
          <w:divsChild>
            <w:div w:id="1866093605">
              <w:marLeft w:val="0"/>
              <w:marRight w:val="0"/>
              <w:marTop w:val="0"/>
              <w:marBottom w:val="0"/>
              <w:divBdr>
                <w:top w:val="none" w:sz="0" w:space="0" w:color="auto"/>
                <w:left w:val="none" w:sz="0" w:space="0" w:color="auto"/>
                <w:bottom w:val="none" w:sz="0" w:space="0" w:color="auto"/>
                <w:right w:val="none" w:sz="0" w:space="0" w:color="auto"/>
              </w:divBdr>
            </w:div>
          </w:divsChild>
        </w:div>
        <w:div w:id="1625191732">
          <w:marLeft w:val="0"/>
          <w:marRight w:val="0"/>
          <w:marTop w:val="0"/>
          <w:marBottom w:val="0"/>
          <w:divBdr>
            <w:top w:val="none" w:sz="0" w:space="0" w:color="auto"/>
            <w:left w:val="none" w:sz="0" w:space="0" w:color="auto"/>
            <w:bottom w:val="none" w:sz="0" w:space="0" w:color="auto"/>
            <w:right w:val="none" w:sz="0" w:space="0" w:color="auto"/>
          </w:divBdr>
        </w:div>
        <w:div w:id="770856706">
          <w:marLeft w:val="0"/>
          <w:marRight w:val="0"/>
          <w:marTop w:val="0"/>
          <w:marBottom w:val="0"/>
          <w:divBdr>
            <w:top w:val="none" w:sz="0" w:space="0" w:color="auto"/>
            <w:left w:val="none" w:sz="0" w:space="0" w:color="auto"/>
            <w:bottom w:val="none" w:sz="0" w:space="0" w:color="auto"/>
            <w:right w:val="none" w:sz="0" w:space="0" w:color="auto"/>
          </w:divBdr>
          <w:divsChild>
            <w:div w:id="1878935081">
              <w:marLeft w:val="0"/>
              <w:marRight w:val="0"/>
              <w:marTop w:val="0"/>
              <w:marBottom w:val="0"/>
              <w:divBdr>
                <w:top w:val="none" w:sz="0" w:space="0" w:color="auto"/>
                <w:left w:val="none" w:sz="0" w:space="0" w:color="auto"/>
                <w:bottom w:val="none" w:sz="0" w:space="0" w:color="auto"/>
                <w:right w:val="none" w:sz="0" w:space="0" w:color="auto"/>
              </w:divBdr>
            </w:div>
          </w:divsChild>
        </w:div>
        <w:div w:id="1128355484">
          <w:marLeft w:val="0"/>
          <w:marRight w:val="0"/>
          <w:marTop w:val="300"/>
          <w:marBottom w:val="0"/>
          <w:divBdr>
            <w:top w:val="none" w:sz="0" w:space="0" w:color="auto"/>
            <w:left w:val="none" w:sz="0" w:space="0" w:color="auto"/>
            <w:bottom w:val="none" w:sz="0" w:space="0" w:color="auto"/>
            <w:right w:val="none" w:sz="0" w:space="0" w:color="auto"/>
          </w:divBdr>
          <w:divsChild>
            <w:div w:id="80614707">
              <w:marLeft w:val="0"/>
              <w:marRight w:val="0"/>
              <w:marTop w:val="0"/>
              <w:marBottom w:val="0"/>
              <w:divBdr>
                <w:top w:val="none" w:sz="0" w:space="0" w:color="auto"/>
                <w:left w:val="none" w:sz="0" w:space="0" w:color="auto"/>
                <w:bottom w:val="none" w:sz="0" w:space="0" w:color="auto"/>
                <w:right w:val="none" w:sz="0" w:space="0" w:color="auto"/>
              </w:divBdr>
              <w:divsChild>
                <w:div w:id="2486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053065">
          <w:marLeft w:val="0"/>
          <w:marRight w:val="0"/>
          <w:marTop w:val="300"/>
          <w:marBottom w:val="0"/>
          <w:divBdr>
            <w:top w:val="none" w:sz="0" w:space="0" w:color="auto"/>
            <w:left w:val="none" w:sz="0" w:space="0" w:color="auto"/>
            <w:bottom w:val="none" w:sz="0" w:space="0" w:color="auto"/>
            <w:right w:val="none" w:sz="0" w:space="0" w:color="auto"/>
          </w:divBdr>
          <w:divsChild>
            <w:div w:id="2078165424">
              <w:marLeft w:val="0"/>
              <w:marRight w:val="0"/>
              <w:marTop w:val="0"/>
              <w:marBottom w:val="0"/>
              <w:divBdr>
                <w:top w:val="none" w:sz="0" w:space="0" w:color="auto"/>
                <w:left w:val="none" w:sz="0" w:space="0" w:color="auto"/>
                <w:bottom w:val="none" w:sz="0" w:space="0" w:color="auto"/>
                <w:right w:val="none" w:sz="0" w:space="0" w:color="auto"/>
              </w:divBdr>
              <w:divsChild>
                <w:div w:id="98935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95449">
          <w:marLeft w:val="0"/>
          <w:marRight w:val="0"/>
          <w:marTop w:val="300"/>
          <w:marBottom w:val="0"/>
          <w:divBdr>
            <w:top w:val="none" w:sz="0" w:space="0" w:color="auto"/>
            <w:left w:val="none" w:sz="0" w:space="0" w:color="auto"/>
            <w:bottom w:val="none" w:sz="0" w:space="0" w:color="auto"/>
            <w:right w:val="none" w:sz="0" w:space="0" w:color="auto"/>
          </w:divBdr>
          <w:divsChild>
            <w:div w:id="2094427429">
              <w:marLeft w:val="0"/>
              <w:marRight w:val="0"/>
              <w:marTop w:val="0"/>
              <w:marBottom w:val="0"/>
              <w:divBdr>
                <w:top w:val="none" w:sz="0" w:space="0" w:color="auto"/>
                <w:left w:val="none" w:sz="0" w:space="0" w:color="auto"/>
                <w:bottom w:val="none" w:sz="0" w:space="0" w:color="auto"/>
                <w:right w:val="none" w:sz="0" w:space="0" w:color="auto"/>
              </w:divBdr>
              <w:divsChild>
                <w:div w:id="6854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23298">
          <w:marLeft w:val="0"/>
          <w:marRight w:val="0"/>
          <w:marTop w:val="300"/>
          <w:marBottom w:val="0"/>
          <w:divBdr>
            <w:top w:val="none" w:sz="0" w:space="0" w:color="auto"/>
            <w:left w:val="none" w:sz="0" w:space="0" w:color="auto"/>
            <w:bottom w:val="none" w:sz="0" w:space="0" w:color="auto"/>
            <w:right w:val="none" w:sz="0" w:space="0" w:color="auto"/>
          </w:divBdr>
          <w:divsChild>
            <w:div w:id="906696053">
              <w:marLeft w:val="0"/>
              <w:marRight w:val="0"/>
              <w:marTop w:val="0"/>
              <w:marBottom w:val="0"/>
              <w:divBdr>
                <w:top w:val="none" w:sz="0" w:space="0" w:color="auto"/>
                <w:left w:val="none" w:sz="0" w:space="0" w:color="auto"/>
                <w:bottom w:val="none" w:sz="0" w:space="0" w:color="auto"/>
                <w:right w:val="none" w:sz="0" w:space="0" w:color="auto"/>
              </w:divBdr>
              <w:divsChild>
                <w:div w:id="20662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55987">
      <w:bodyDiv w:val="1"/>
      <w:marLeft w:val="0"/>
      <w:marRight w:val="0"/>
      <w:marTop w:val="0"/>
      <w:marBottom w:val="0"/>
      <w:divBdr>
        <w:top w:val="none" w:sz="0" w:space="0" w:color="auto"/>
        <w:left w:val="none" w:sz="0" w:space="0" w:color="auto"/>
        <w:bottom w:val="none" w:sz="0" w:space="0" w:color="auto"/>
        <w:right w:val="none" w:sz="0" w:space="0" w:color="auto"/>
      </w:divBdr>
      <w:divsChild>
        <w:div w:id="1489638074">
          <w:marLeft w:val="0"/>
          <w:marRight w:val="0"/>
          <w:marTop w:val="0"/>
          <w:marBottom w:val="0"/>
          <w:divBdr>
            <w:top w:val="none" w:sz="0" w:space="0" w:color="auto"/>
            <w:left w:val="none" w:sz="0" w:space="0" w:color="auto"/>
            <w:bottom w:val="none" w:sz="0" w:space="0" w:color="auto"/>
            <w:right w:val="none" w:sz="0" w:space="0" w:color="auto"/>
          </w:divBdr>
        </w:div>
        <w:div w:id="1197350384">
          <w:marLeft w:val="0"/>
          <w:marRight w:val="0"/>
          <w:marTop w:val="0"/>
          <w:marBottom w:val="0"/>
          <w:divBdr>
            <w:top w:val="none" w:sz="0" w:space="0" w:color="auto"/>
            <w:left w:val="none" w:sz="0" w:space="0" w:color="auto"/>
            <w:bottom w:val="none" w:sz="0" w:space="0" w:color="auto"/>
            <w:right w:val="none" w:sz="0" w:space="0" w:color="auto"/>
          </w:divBdr>
          <w:divsChild>
            <w:div w:id="2146119869">
              <w:marLeft w:val="0"/>
              <w:marRight w:val="0"/>
              <w:marTop w:val="0"/>
              <w:marBottom w:val="0"/>
              <w:divBdr>
                <w:top w:val="none" w:sz="0" w:space="0" w:color="auto"/>
                <w:left w:val="none" w:sz="0" w:space="0" w:color="auto"/>
                <w:bottom w:val="none" w:sz="0" w:space="0" w:color="auto"/>
                <w:right w:val="none" w:sz="0" w:space="0" w:color="auto"/>
              </w:divBdr>
            </w:div>
          </w:divsChild>
        </w:div>
        <w:div w:id="320692624">
          <w:marLeft w:val="0"/>
          <w:marRight w:val="0"/>
          <w:marTop w:val="0"/>
          <w:marBottom w:val="0"/>
          <w:divBdr>
            <w:top w:val="none" w:sz="0" w:space="0" w:color="auto"/>
            <w:left w:val="none" w:sz="0" w:space="0" w:color="auto"/>
            <w:bottom w:val="none" w:sz="0" w:space="0" w:color="auto"/>
            <w:right w:val="none" w:sz="0" w:space="0" w:color="auto"/>
          </w:divBdr>
        </w:div>
        <w:div w:id="50664661">
          <w:marLeft w:val="0"/>
          <w:marRight w:val="0"/>
          <w:marTop w:val="0"/>
          <w:marBottom w:val="0"/>
          <w:divBdr>
            <w:top w:val="none" w:sz="0" w:space="0" w:color="auto"/>
            <w:left w:val="none" w:sz="0" w:space="0" w:color="auto"/>
            <w:bottom w:val="none" w:sz="0" w:space="0" w:color="auto"/>
            <w:right w:val="none" w:sz="0" w:space="0" w:color="auto"/>
          </w:divBdr>
          <w:divsChild>
            <w:div w:id="1894729770">
              <w:marLeft w:val="0"/>
              <w:marRight w:val="0"/>
              <w:marTop w:val="0"/>
              <w:marBottom w:val="0"/>
              <w:divBdr>
                <w:top w:val="none" w:sz="0" w:space="0" w:color="auto"/>
                <w:left w:val="none" w:sz="0" w:space="0" w:color="auto"/>
                <w:bottom w:val="none" w:sz="0" w:space="0" w:color="auto"/>
                <w:right w:val="none" w:sz="0" w:space="0" w:color="auto"/>
              </w:divBdr>
            </w:div>
          </w:divsChild>
        </w:div>
        <w:div w:id="712123406">
          <w:marLeft w:val="0"/>
          <w:marRight w:val="0"/>
          <w:marTop w:val="0"/>
          <w:marBottom w:val="0"/>
          <w:divBdr>
            <w:top w:val="none" w:sz="0" w:space="0" w:color="auto"/>
            <w:left w:val="none" w:sz="0" w:space="0" w:color="auto"/>
            <w:bottom w:val="none" w:sz="0" w:space="0" w:color="auto"/>
            <w:right w:val="none" w:sz="0" w:space="0" w:color="auto"/>
          </w:divBdr>
        </w:div>
        <w:div w:id="707532850">
          <w:marLeft w:val="0"/>
          <w:marRight w:val="0"/>
          <w:marTop w:val="0"/>
          <w:marBottom w:val="0"/>
          <w:divBdr>
            <w:top w:val="none" w:sz="0" w:space="0" w:color="auto"/>
            <w:left w:val="none" w:sz="0" w:space="0" w:color="auto"/>
            <w:bottom w:val="none" w:sz="0" w:space="0" w:color="auto"/>
            <w:right w:val="none" w:sz="0" w:space="0" w:color="auto"/>
          </w:divBdr>
          <w:divsChild>
            <w:div w:id="998727367">
              <w:marLeft w:val="0"/>
              <w:marRight w:val="0"/>
              <w:marTop w:val="0"/>
              <w:marBottom w:val="0"/>
              <w:divBdr>
                <w:top w:val="none" w:sz="0" w:space="0" w:color="auto"/>
                <w:left w:val="none" w:sz="0" w:space="0" w:color="auto"/>
                <w:bottom w:val="none" w:sz="0" w:space="0" w:color="auto"/>
                <w:right w:val="none" w:sz="0" w:space="0" w:color="auto"/>
              </w:divBdr>
            </w:div>
          </w:divsChild>
        </w:div>
        <w:div w:id="1162622127">
          <w:marLeft w:val="0"/>
          <w:marRight w:val="0"/>
          <w:marTop w:val="0"/>
          <w:marBottom w:val="0"/>
          <w:divBdr>
            <w:top w:val="none" w:sz="0" w:space="0" w:color="auto"/>
            <w:left w:val="none" w:sz="0" w:space="0" w:color="auto"/>
            <w:bottom w:val="none" w:sz="0" w:space="0" w:color="auto"/>
            <w:right w:val="none" w:sz="0" w:space="0" w:color="auto"/>
          </w:divBdr>
        </w:div>
        <w:div w:id="432480086">
          <w:marLeft w:val="0"/>
          <w:marRight w:val="0"/>
          <w:marTop w:val="0"/>
          <w:marBottom w:val="0"/>
          <w:divBdr>
            <w:top w:val="none" w:sz="0" w:space="0" w:color="auto"/>
            <w:left w:val="none" w:sz="0" w:space="0" w:color="auto"/>
            <w:bottom w:val="none" w:sz="0" w:space="0" w:color="auto"/>
            <w:right w:val="none" w:sz="0" w:space="0" w:color="auto"/>
          </w:divBdr>
          <w:divsChild>
            <w:div w:id="1003970133">
              <w:marLeft w:val="0"/>
              <w:marRight w:val="0"/>
              <w:marTop w:val="0"/>
              <w:marBottom w:val="0"/>
              <w:divBdr>
                <w:top w:val="none" w:sz="0" w:space="0" w:color="auto"/>
                <w:left w:val="none" w:sz="0" w:space="0" w:color="auto"/>
                <w:bottom w:val="none" w:sz="0" w:space="0" w:color="auto"/>
                <w:right w:val="none" w:sz="0" w:space="0" w:color="auto"/>
              </w:divBdr>
            </w:div>
          </w:divsChild>
        </w:div>
        <w:div w:id="653224025">
          <w:marLeft w:val="0"/>
          <w:marRight w:val="0"/>
          <w:marTop w:val="0"/>
          <w:marBottom w:val="0"/>
          <w:divBdr>
            <w:top w:val="none" w:sz="0" w:space="0" w:color="auto"/>
            <w:left w:val="none" w:sz="0" w:space="0" w:color="auto"/>
            <w:bottom w:val="none" w:sz="0" w:space="0" w:color="auto"/>
            <w:right w:val="none" w:sz="0" w:space="0" w:color="auto"/>
          </w:divBdr>
        </w:div>
        <w:div w:id="1663964747">
          <w:marLeft w:val="0"/>
          <w:marRight w:val="0"/>
          <w:marTop w:val="0"/>
          <w:marBottom w:val="0"/>
          <w:divBdr>
            <w:top w:val="none" w:sz="0" w:space="0" w:color="auto"/>
            <w:left w:val="none" w:sz="0" w:space="0" w:color="auto"/>
            <w:bottom w:val="none" w:sz="0" w:space="0" w:color="auto"/>
            <w:right w:val="none" w:sz="0" w:space="0" w:color="auto"/>
          </w:divBdr>
          <w:divsChild>
            <w:div w:id="906961548">
              <w:marLeft w:val="0"/>
              <w:marRight w:val="0"/>
              <w:marTop w:val="0"/>
              <w:marBottom w:val="0"/>
              <w:divBdr>
                <w:top w:val="none" w:sz="0" w:space="0" w:color="auto"/>
                <w:left w:val="none" w:sz="0" w:space="0" w:color="auto"/>
                <w:bottom w:val="none" w:sz="0" w:space="0" w:color="auto"/>
                <w:right w:val="none" w:sz="0" w:space="0" w:color="auto"/>
              </w:divBdr>
            </w:div>
          </w:divsChild>
        </w:div>
        <w:div w:id="1504395069">
          <w:marLeft w:val="0"/>
          <w:marRight w:val="0"/>
          <w:marTop w:val="0"/>
          <w:marBottom w:val="0"/>
          <w:divBdr>
            <w:top w:val="none" w:sz="0" w:space="0" w:color="auto"/>
            <w:left w:val="none" w:sz="0" w:space="0" w:color="auto"/>
            <w:bottom w:val="none" w:sz="0" w:space="0" w:color="auto"/>
            <w:right w:val="none" w:sz="0" w:space="0" w:color="auto"/>
          </w:divBdr>
        </w:div>
        <w:div w:id="423649294">
          <w:marLeft w:val="0"/>
          <w:marRight w:val="0"/>
          <w:marTop w:val="0"/>
          <w:marBottom w:val="0"/>
          <w:divBdr>
            <w:top w:val="none" w:sz="0" w:space="0" w:color="auto"/>
            <w:left w:val="none" w:sz="0" w:space="0" w:color="auto"/>
            <w:bottom w:val="none" w:sz="0" w:space="0" w:color="auto"/>
            <w:right w:val="none" w:sz="0" w:space="0" w:color="auto"/>
          </w:divBdr>
          <w:divsChild>
            <w:div w:id="307784312">
              <w:marLeft w:val="0"/>
              <w:marRight w:val="0"/>
              <w:marTop w:val="0"/>
              <w:marBottom w:val="0"/>
              <w:divBdr>
                <w:top w:val="none" w:sz="0" w:space="0" w:color="auto"/>
                <w:left w:val="none" w:sz="0" w:space="0" w:color="auto"/>
                <w:bottom w:val="none" w:sz="0" w:space="0" w:color="auto"/>
                <w:right w:val="none" w:sz="0" w:space="0" w:color="auto"/>
              </w:divBdr>
            </w:div>
          </w:divsChild>
        </w:div>
        <w:div w:id="398871272">
          <w:marLeft w:val="0"/>
          <w:marRight w:val="0"/>
          <w:marTop w:val="0"/>
          <w:marBottom w:val="0"/>
          <w:divBdr>
            <w:top w:val="none" w:sz="0" w:space="0" w:color="auto"/>
            <w:left w:val="none" w:sz="0" w:space="0" w:color="auto"/>
            <w:bottom w:val="none" w:sz="0" w:space="0" w:color="auto"/>
            <w:right w:val="none" w:sz="0" w:space="0" w:color="auto"/>
          </w:divBdr>
        </w:div>
        <w:div w:id="1413046110">
          <w:marLeft w:val="0"/>
          <w:marRight w:val="0"/>
          <w:marTop w:val="0"/>
          <w:marBottom w:val="0"/>
          <w:divBdr>
            <w:top w:val="none" w:sz="0" w:space="0" w:color="auto"/>
            <w:left w:val="none" w:sz="0" w:space="0" w:color="auto"/>
            <w:bottom w:val="none" w:sz="0" w:space="0" w:color="auto"/>
            <w:right w:val="none" w:sz="0" w:space="0" w:color="auto"/>
          </w:divBdr>
          <w:divsChild>
            <w:div w:id="931934107">
              <w:marLeft w:val="0"/>
              <w:marRight w:val="0"/>
              <w:marTop w:val="0"/>
              <w:marBottom w:val="0"/>
              <w:divBdr>
                <w:top w:val="none" w:sz="0" w:space="0" w:color="auto"/>
                <w:left w:val="none" w:sz="0" w:space="0" w:color="auto"/>
                <w:bottom w:val="none" w:sz="0" w:space="0" w:color="auto"/>
                <w:right w:val="none" w:sz="0" w:space="0" w:color="auto"/>
              </w:divBdr>
            </w:div>
          </w:divsChild>
        </w:div>
        <w:div w:id="1787042673">
          <w:marLeft w:val="0"/>
          <w:marRight w:val="0"/>
          <w:marTop w:val="300"/>
          <w:marBottom w:val="0"/>
          <w:divBdr>
            <w:top w:val="none" w:sz="0" w:space="0" w:color="auto"/>
            <w:left w:val="none" w:sz="0" w:space="0" w:color="auto"/>
            <w:bottom w:val="none" w:sz="0" w:space="0" w:color="auto"/>
            <w:right w:val="none" w:sz="0" w:space="0" w:color="auto"/>
          </w:divBdr>
          <w:divsChild>
            <w:div w:id="556161283">
              <w:marLeft w:val="0"/>
              <w:marRight w:val="0"/>
              <w:marTop w:val="0"/>
              <w:marBottom w:val="0"/>
              <w:divBdr>
                <w:top w:val="none" w:sz="0" w:space="0" w:color="auto"/>
                <w:left w:val="none" w:sz="0" w:space="0" w:color="auto"/>
                <w:bottom w:val="none" w:sz="0" w:space="0" w:color="auto"/>
                <w:right w:val="none" w:sz="0" w:space="0" w:color="auto"/>
              </w:divBdr>
              <w:divsChild>
                <w:div w:id="92831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848564">
          <w:marLeft w:val="0"/>
          <w:marRight w:val="0"/>
          <w:marTop w:val="300"/>
          <w:marBottom w:val="0"/>
          <w:divBdr>
            <w:top w:val="none" w:sz="0" w:space="0" w:color="auto"/>
            <w:left w:val="none" w:sz="0" w:space="0" w:color="auto"/>
            <w:bottom w:val="none" w:sz="0" w:space="0" w:color="auto"/>
            <w:right w:val="none" w:sz="0" w:space="0" w:color="auto"/>
          </w:divBdr>
          <w:divsChild>
            <w:div w:id="1179740113">
              <w:marLeft w:val="0"/>
              <w:marRight w:val="0"/>
              <w:marTop w:val="0"/>
              <w:marBottom w:val="0"/>
              <w:divBdr>
                <w:top w:val="none" w:sz="0" w:space="0" w:color="auto"/>
                <w:left w:val="none" w:sz="0" w:space="0" w:color="auto"/>
                <w:bottom w:val="none" w:sz="0" w:space="0" w:color="auto"/>
                <w:right w:val="none" w:sz="0" w:space="0" w:color="auto"/>
              </w:divBdr>
              <w:divsChild>
                <w:div w:id="1565264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962907">
          <w:marLeft w:val="0"/>
          <w:marRight w:val="0"/>
          <w:marTop w:val="300"/>
          <w:marBottom w:val="0"/>
          <w:divBdr>
            <w:top w:val="none" w:sz="0" w:space="0" w:color="auto"/>
            <w:left w:val="none" w:sz="0" w:space="0" w:color="auto"/>
            <w:bottom w:val="none" w:sz="0" w:space="0" w:color="auto"/>
            <w:right w:val="none" w:sz="0" w:space="0" w:color="auto"/>
          </w:divBdr>
          <w:divsChild>
            <w:div w:id="735250523">
              <w:marLeft w:val="0"/>
              <w:marRight w:val="0"/>
              <w:marTop w:val="0"/>
              <w:marBottom w:val="0"/>
              <w:divBdr>
                <w:top w:val="none" w:sz="0" w:space="0" w:color="auto"/>
                <w:left w:val="none" w:sz="0" w:space="0" w:color="auto"/>
                <w:bottom w:val="none" w:sz="0" w:space="0" w:color="auto"/>
                <w:right w:val="none" w:sz="0" w:space="0" w:color="auto"/>
              </w:divBdr>
              <w:divsChild>
                <w:div w:id="436871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166514">
          <w:marLeft w:val="0"/>
          <w:marRight w:val="0"/>
          <w:marTop w:val="300"/>
          <w:marBottom w:val="0"/>
          <w:divBdr>
            <w:top w:val="none" w:sz="0" w:space="0" w:color="auto"/>
            <w:left w:val="none" w:sz="0" w:space="0" w:color="auto"/>
            <w:bottom w:val="none" w:sz="0" w:space="0" w:color="auto"/>
            <w:right w:val="none" w:sz="0" w:space="0" w:color="auto"/>
          </w:divBdr>
          <w:divsChild>
            <w:div w:id="639925302">
              <w:marLeft w:val="0"/>
              <w:marRight w:val="0"/>
              <w:marTop w:val="0"/>
              <w:marBottom w:val="0"/>
              <w:divBdr>
                <w:top w:val="none" w:sz="0" w:space="0" w:color="auto"/>
                <w:left w:val="none" w:sz="0" w:space="0" w:color="auto"/>
                <w:bottom w:val="none" w:sz="0" w:space="0" w:color="auto"/>
                <w:right w:val="none" w:sz="0" w:space="0" w:color="auto"/>
              </w:divBdr>
              <w:divsChild>
                <w:div w:id="1195145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042415">
      <w:bodyDiv w:val="1"/>
      <w:marLeft w:val="0"/>
      <w:marRight w:val="0"/>
      <w:marTop w:val="0"/>
      <w:marBottom w:val="0"/>
      <w:divBdr>
        <w:top w:val="none" w:sz="0" w:space="0" w:color="auto"/>
        <w:left w:val="none" w:sz="0" w:space="0" w:color="auto"/>
        <w:bottom w:val="none" w:sz="0" w:space="0" w:color="auto"/>
        <w:right w:val="none" w:sz="0" w:space="0" w:color="auto"/>
      </w:divBdr>
      <w:divsChild>
        <w:div w:id="1279797906">
          <w:marLeft w:val="0"/>
          <w:marRight w:val="0"/>
          <w:marTop w:val="0"/>
          <w:marBottom w:val="0"/>
          <w:divBdr>
            <w:top w:val="none" w:sz="0" w:space="0" w:color="auto"/>
            <w:left w:val="none" w:sz="0" w:space="0" w:color="auto"/>
            <w:bottom w:val="none" w:sz="0" w:space="0" w:color="auto"/>
            <w:right w:val="none" w:sz="0" w:space="0" w:color="auto"/>
          </w:divBdr>
        </w:div>
        <w:div w:id="866332160">
          <w:marLeft w:val="0"/>
          <w:marRight w:val="0"/>
          <w:marTop w:val="0"/>
          <w:marBottom w:val="0"/>
          <w:divBdr>
            <w:top w:val="none" w:sz="0" w:space="0" w:color="auto"/>
            <w:left w:val="none" w:sz="0" w:space="0" w:color="auto"/>
            <w:bottom w:val="none" w:sz="0" w:space="0" w:color="auto"/>
            <w:right w:val="none" w:sz="0" w:space="0" w:color="auto"/>
          </w:divBdr>
          <w:divsChild>
            <w:div w:id="670260529">
              <w:marLeft w:val="0"/>
              <w:marRight w:val="0"/>
              <w:marTop w:val="0"/>
              <w:marBottom w:val="0"/>
              <w:divBdr>
                <w:top w:val="none" w:sz="0" w:space="0" w:color="auto"/>
                <w:left w:val="none" w:sz="0" w:space="0" w:color="auto"/>
                <w:bottom w:val="none" w:sz="0" w:space="0" w:color="auto"/>
                <w:right w:val="none" w:sz="0" w:space="0" w:color="auto"/>
              </w:divBdr>
            </w:div>
          </w:divsChild>
        </w:div>
        <w:div w:id="1358656206">
          <w:marLeft w:val="0"/>
          <w:marRight w:val="0"/>
          <w:marTop w:val="0"/>
          <w:marBottom w:val="0"/>
          <w:divBdr>
            <w:top w:val="none" w:sz="0" w:space="0" w:color="auto"/>
            <w:left w:val="none" w:sz="0" w:space="0" w:color="auto"/>
            <w:bottom w:val="none" w:sz="0" w:space="0" w:color="auto"/>
            <w:right w:val="none" w:sz="0" w:space="0" w:color="auto"/>
          </w:divBdr>
        </w:div>
        <w:div w:id="1361197934">
          <w:marLeft w:val="0"/>
          <w:marRight w:val="0"/>
          <w:marTop w:val="0"/>
          <w:marBottom w:val="0"/>
          <w:divBdr>
            <w:top w:val="none" w:sz="0" w:space="0" w:color="auto"/>
            <w:left w:val="none" w:sz="0" w:space="0" w:color="auto"/>
            <w:bottom w:val="none" w:sz="0" w:space="0" w:color="auto"/>
            <w:right w:val="none" w:sz="0" w:space="0" w:color="auto"/>
          </w:divBdr>
          <w:divsChild>
            <w:div w:id="2007511339">
              <w:marLeft w:val="0"/>
              <w:marRight w:val="0"/>
              <w:marTop w:val="0"/>
              <w:marBottom w:val="0"/>
              <w:divBdr>
                <w:top w:val="none" w:sz="0" w:space="0" w:color="auto"/>
                <w:left w:val="none" w:sz="0" w:space="0" w:color="auto"/>
                <w:bottom w:val="none" w:sz="0" w:space="0" w:color="auto"/>
                <w:right w:val="none" w:sz="0" w:space="0" w:color="auto"/>
              </w:divBdr>
            </w:div>
          </w:divsChild>
        </w:div>
        <w:div w:id="51082054">
          <w:marLeft w:val="0"/>
          <w:marRight w:val="0"/>
          <w:marTop w:val="0"/>
          <w:marBottom w:val="0"/>
          <w:divBdr>
            <w:top w:val="none" w:sz="0" w:space="0" w:color="auto"/>
            <w:left w:val="none" w:sz="0" w:space="0" w:color="auto"/>
            <w:bottom w:val="none" w:sz="0" w:space="0" w:color="auto"/>
            <w:right w:val="none" w:sz="0" w:space="0" w:color="auto"/>
          </w:divBdr>
        </w:div>
        <w:div w:id="223688568">
          <w:marLeft w:val="0"/>
          <w:marRight w:val="0"/>
          <w:marTop w:val="0"/>
          <w:marBottom w:val="0"/>
          <w:divBdr>
            <w:top w:val="none" w:sz="0" w:space="0" w:color="auto"/>
            <w:left w:val="none" w:sz="0" w:space="0" w:color="auto"/>
            <w:bottom w:val="none" w:sz="0" w:space="0" w:color="auto"/>
            <w:right w:val="none" w:sz="0" w:space="0" w:color="auto"/>
          </w:divBdr>
          <w:divsChild>
            <w:div w:id="1855611684">
              <w:marLeft w:val="0"/>
              <w:marRight w:val="0"/>
              <w:marTop w:val="0"/>
              <w:marBottom w:val="0"/>
              <w:divBdr>
                <w:top w:val="none" w:sz="0" w:space="0" w:color="auto"/>
                <w:left w:val="none" w:sz="0" w:space="0" w:color="auto"/>
                <w:bottom w:val="none" w:sz="0" w:space="0" w:color="auto"/>
                <w:right w:val="none" w:sz="0" w:space="0" w:color="auto"/>
              </w:divBdr>
            </w:div>
          </w:divsChild>
        </w:div>
        <w:div w:id="342123223">
          <w:marLeft w:val="0"/>
          <w:marRight w:val="0"/>
          <w:marTop w:val="0"/>
          <w:marBottom w:val="0"/>
          <w:divBdr>
            <w:top w:val="none" w:sz="0" w:space="0" w:color="auto"/>
            <w:left w:val="none" w:sz="0" w:space="0" w:color="auto"/>
            <w:bottom w:val="none" w:sz="0" w:space="0" w:color="auto"/>
            <w:right w:val="none" w:sz="0" w:space="0" w:color="auto"/>
          </w:divBdr>
        </w:div>
        <w:div w:id="696006201">
          <w:marLeft w:val="0"/>
          <w:marRight w:val="0"/>
          <w:marTop w:val="0"/>
          <w:marBottom w:val="0"/>
          <w:divBdr>
            <w:top w:val="none" w:sz="0" w:space="0" w:color="auto"/>
            <w:left w:val="none" w:sz="0" w:space="0" w:color="auto"/>
            <w:bottom w:val="none" w:sz="0" w:space="0" w:color="auto"/>
            <w:right w:val="none" w:sz="0" w:space="0" w:color="auto"/>
          </w:divBdr>
          <w:divsChild>
            <w:div w:id="2090302801">
              <w:marLeft w:val="0"/>
              <w:marRight w:val="0"/>
              <w:marTop w:val="0"/>
              <w:marBottom w:val="0"/>
              <w:divBdr>
                <w:top w:val="none" w:sz="0" w:space="0" w:color="auto"/>
                <w:left w:val="none" w:sz="0" w:space="0" w:color="auto"/>
                <w:bottom w:val="none" w:sz="0" w:space="0" w:color="auto"/>
                <w:right w:val="none" w:sz="0" w:space="0" w:color="auto"/>
              </w:divBdr>
            </w:div>
          </w:divsChild>
        </w:div>
        <w:div w:id="1111820412">
          <w:marLeft w:val="0"/>
          <w:marRight w:val="0"/>
          <w:marTop w:val="0"/>
          <w:marBottom w:val="0"/>
          <w:divBdr>
            <w:top w:val="none" w:sz="0" w:space="0" w:color="auto"/>
            <w:left w:val="none" w:sz="0" w:space="0" w:color="auto"/>
            <w:bottom w:val="none" w:sz="0" w:space="0" w:color="auto"/>
            <w:right w:val="none" w:sz="0" w:space="0" w:color="auto"/>
          </w:divBdr>
        </w:div>
        <w:div w:id="1814322864">
          <w:marLeft w:val="0"/>
          <w:marRight w:val="0"/>
          <w:marTop w:val="0"/>
          <w:marBottom w:val="0"/>
          <w:divBdr>
            <w:top w:val="none" w:sz="0" w:space="0" w:color="auto"/>
            <w:left w:val="none" w:sz="0" w:space="0" w:color="auto"/>
            <w:bottom w:val="none" w:sz="0" w:space="0" w:color="auto"/>
            <w:right w:val="none" w:sz="0" w:space="0" w:color="auto"/>
          </w:divBdr>
          <w:divsChild>
            <w:div w:id="446658234">
              <w:marLeft w:val="0"/>
              <w:marRight w:val="0"/>
              <w:marTop w:val="0"/>
              <w:marBottom w:val="0"/>
              <w:divBdr>
                <w:top w:val="none" w:sz="0" w:space="0" w:color="auto"/>
                <w:left w:val="none" w:sz="0" w:space="0" w:color="auto"/>
                <w:bottom w:val="none" w:sz="0" w:space="0" w:color="auto"/>
                <w:right w:val="none" w:sz="0" w:space="0" w:color="auto"/>
              </w:divBdr>
            </w:div>
          </w:divsChild>
        </w:div>
        <w:div w:id="479462746">
          <w:marLeft w:val="0"/>
          <w:marRight w:val="0"/>
          <w:marTop w:val="0"/>
          <w:marBottom w:val="0"/>
          <w:divBdr>
            <w:top w:val="none" w:sz="0" w:space="0" w:color="auto"/>
            <w:left w:val="none" w:sz="0" w:space="0" w:color="auto"/>
            <w:bottom w:val="none" w:sz="0" w:space="0" w:color="auto"/>
            <w:right w:val="none" w:sz="0" w:space="0" w:color="auto"/>
          </w:divBdr>
        </w:div>
        <w:div w:id="453404306">
          <w:marLeft w:val="0"/>
          <w:marRight w:val="0"/>
          <w:marTop w:val="0"/>
          <w:marBottom w:val="0"/>
          <w:divBdr>
            <w:top w:val="none" w:sz="0" w:space="0" w:color="auto"/>
            <w:left w:val="none" w:sz="0" w:space="0" w:color="auto"/>
            <w:bottom w:val="none" w:sz="0" w:space="0" w:color="auto"/>
            <w:right w:val="none" w:sz="0" w:space="0" w:color="auto"/>
          </w:divBdr>
          <w:divsChild>
            <w:div w:id="1446922069">
              <w:marLeft w:val="0"/>
              <w:marRight w:val="0"/>
              <w:marTop w:val="0"/>
              <w:marBottom w:val="0"/>
              <w:divBdr>
                <w:top w:val="none" w:sz="0" w:space="0" w:color="auto"/>
                <w:left w:val="none" w:sz="0" w:space="0" w:color="auto"/>
                <w:bottom w:val="none" w:sz="0" w:space="0" w:color="auto"/>
                <w:right w:val="none" w:sz="0" w:space="0" w:color="auto"/>
              </w:divBdr>
            </w:div>
          </w:divsChild>
        </w:div>
        <w:div w:id="505366441">
          <w:marLeft w:val="0"/>
          <w:marRight w:val="0"/>
          <w:marTop w:val="0"/>
          <w:marBottom w:val="0"/>
          <w:divBdr>
            <w:top w:val="none" w:sz="0" w:space="0" w:color="auto"/>
            <w:left w:val="none" w:sz="0" w:space="0" w:color="auto"/>
            <w:bottom w:val="none" w:sz="0" w:space="0" w:color="auto"/>
            <w:right w:val="none" w:sz="0" w:space="0" w:color="auto"/>
          </w:divBdr>
        </w:div>
        <w:div w:id="1068921683">
          <w:marLeft w:val="0"/>
          <w:marRight w:val="0"/>
          <w:marTop w:val="0"/>
          <w:marBottom w:val="0"/>
          <w:divBdr>
            <w:top w:val="none" w:sz="0" w:space="0" w:color="auto"/>
            <w:left w:val="none" w:sz="0" w:space="0" w:color="auto"/>
            <w:bottom w:val="none" w:sz="0" w:space="0" w:color="auto"/>
            <w:right w:val="none" w:sz="0" w:space="0" w:color="auto"/>
          </w:divBdr>
          <w:divsChild>
            <w:div w:id="1258827394">
              <w:marLeft w:val="0"/>
              <w:marRight w:val="0"/>
              <w:marTop w:val="0"/>
              <w:marBottom w:val="0"/>
              <w:divBdr>
                <w:top w:val="none" w:sz="0" w:space="0" w:color="auto"/>
                <w:left w:val="none" w:sz="0" w:space="0" w:color="auto"/>
                <w:bottom w:val="none" w:sz="0" w:space="0" w:color="auto"/>
                <w:right w:val="none" w:sz="0" w:space="0" w:color="auto"/>
              </w:divBdr>
            </w:div>
          </w:divsChild>
        </w:div>
        <w:div w:id="1933974166">
          <w:marLeft w:val="0"/>
          <w:marRight w:val="0"/>
          <w:marTop w:val="300"/>
          <w:marBottom w:val="0"/>
          <w:divBdr>
            <w:top w:val="none" w:sz="0" w:space="0" w:color="auto"/>
            <w:left w:val="none" w:sz="0" w:space="0" w:color="auto"/>
            <w:bottom w:val="none" w:sz="0" w:space="0" w:color="auto"/>
            <w:right w:val="none" w:sz="0" w:space="0" w:color="auto"/>
          </w:divBdr>
          <w:divsChild>
            <w:div w:id="987562217">
              <w:marLeft w:val="0"/>
              <w:marRight w:val="0"/>
              <w:marTop w:val="0"/>
              <w:marBottom w:val="0"/>
              <w:divBdr>
                <w:top w:val="none" w:sz="0" w:space="0" w:color="auto"/>
                <w:left w:val="none" w:sz="0" w:space="0" w:color="auto"/>
                <w:bottom w:val="none" w:sz="0" w:space="0" w:color="auto"/>
                <w:right w:val="none" w:sz="0" w:space="0" w:color="auto"/>
              </w:divBdr>
              <w:divsChild>
                <w:div w:id="187342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020836">
          <w:marLeft w:val="0"/>
          <w:marRight w:val="0"/>
          <w:marTop w:val="300"/>
          <w:marBottom w:val="0"/>
          <w:divBdr>
            <w:top w:val="none" w:sz="0" w:space="0" w:color="auto"/>
            <w:left w:val="none" w:sz="0" w:space="0" w:color="auto"/>
            <w:bottom w:val="none" w:sz="0" w:space="0" w:color="auto"/>
            <w:right w:val="none" w:sz="0" w:space="0" w:color="auto"/>
          </w:divBdr>
          <w:divsChild>
            <w:div w:id="1694259136">
              <w:marLeft w:val="0"/>
              <w:marRight w:val="0"/>
              <w:marTop w:val="0"/>
              <w:marBottom w:val="0"/>
              <w:divBdr>
                <w:top w:val="none" w:sz="0" w:space="0" w:color="auto"/>
                <w:left w:val="none" w:sz="0" w:space="0" w:color="auto"/>
                <w:bottom w:val="none" w:sz="0" w:space="0" w:color="auto"/>
                <w:right w:val="none" w:sz="0" w:space="0" w:color="auto"/>
              </w:divBdr>
              <w:divsChild>
                <w:div w:id="125007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89653">
          <w:marLeft w:val="0"/>
          <w:marRight w:val="0"/>
          <w:marTop w:val="300"/>
          <w:marBottom w:val="0"/>
          <w:divBdr>
            <w:top w:val="none" w:sz="0" w:space="0" w:color="auto"/>
            <w:left w:val="none" w:sz="0" w:space="0" w:color="auto"/>
            <w:bottom w:val="none" w:sz="0" w:space="0" w:color="auto"/>
            <w:right w:val="none" w:sz="0" w:space="0" w:color="auto"/>
          </w:divBdr>
          <w:divsChild>
            <w:div w:id="1796681815">
              <w:marLeft w:val="0"/>
              <w:marRight w:val="0"/>
              <w:marTop w:val="0"/>
              <w:marBottom w:val="0"/>
              <w:divBdr>
                <w:top w:val="none" w:sz="0" w:space="0" w:color="auto"/>
                <w:left w:val="none" w:sz="0" w:space="0" w:color="auto"/>
                <w:bottom w:val="none" w:sz="0" w:space="0" w:color="auto"/>
                <w:right w:val="none" w:sz="0" w:space="0" w:color="auto"/>
              </w:divBdr>
              <w:divsChild>
                <w:div w:id="28739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11265">
          <w:marLeft w:val="0"/>
          <w:marRight w:val="0"/>
          <w:marTop w:val="300"/>
          <w:marBottom w:val="0"/>
          <w:divBdr>
            <w:top w:val="none" w:sz="0" w:space="0" w:color="auto"/>
            <w:left w:val="none" w:sz="0" w:space="0" w:color="auto"/>
            <w:bottom w:val="none" w:sz="0" w:space="0" w:color="auto"/>
            <w:right w:val="none" w:sz="0" w:space="0" w:color="auto"/>
          </w:divBdr>
          <w:divsChild>
            <w:div w:id="1006594950">
              <w:marLeft w:val="0"/>
              <w:marRight w:val="0"/>
              <w:marTop w:val="0"/>
              <w:marBottom w:val="0"/>
              <w:divBdr>
                <w:top w:val="none" w:sz="0" w:space="0" w:color="auto"/>
                <w:left w:val="none" w:sz="0" w:space="0" w:color="auto"/>
                <w:bottom w:val="none" w:sz="0" w:space="0" w:color="auto"/>
                <w:right w:val="none" w:sz="0" w:space="0" w:color="auto"/>
              </w:divBdr>
              <w:divsChild>
                <w:div w:id="5214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621116">
      <w:bodyDiv w:val="1"/>
      <w:marLeft w:val="0"/>
      <w:marRight w:val="0"/>
      <w:marTop w:val="0"/>
      <w:marBottom w:val="0"/>
      <w:divBdr>
        <w:top w:val="none" w:sz="0" w:space="0" w:color="auto"/>
        <w:left w:val="none" w:sz="0" w:space="0" w:color="auto"/>
        <w:bottom w:val="none" w:sz="0" w:space="0" w:color="auto"/>
        <w:right w:val="none" w:sz="0" w:space="0" w:color="auto"/>
      </w:divBdr>
      <w:divsChild>
        <w:div w:id="1026757369">
          <w:marLeft w:val="0"/>
          <w:marRight w:val="0"/>
          <w:marTop w:val="0"/>
          <w:marBottom w:val="0"/>
          <w:divBdr>
            <w:top w:val="none" w:sz="0" w:space="0" w:color="auto"/>
            <w:left w:val="none" w:sz="0" w:space="0" w:color="auto"/>
            <w:bottom w:val="none" w:sz="0" w:space="0" w:color="auto"/>
            <w:right w:val="none" w:sz="0" w:space="0" w:color="auto"/>
          </w:divBdr>
        </w:div>
        <w:div w:id="1186796794">
          <w:marLeft w:val="0"/>
          <w:marRight w:val="0"/>
          <w:marTop w:val="0"/>
          <w:marBottom w:val="0"/>
          <w:divBdr>
            <w:top w:val="none" w:sz="0" w:space="0" w:color="auto"/>
            <w:left w:val="none" w:sz="0" w:space="0" w:color="auto"/>
            <w:bottom w:val="none" w:sz="0" w:space="0" w:color="auto"/>
            <w:right w:val="none" w:sz="0" w:space="0" w:color="auto"/>
          </w:divBdr>
          <w:divsChild>
            <w:div w:id="1679230124">
              <w:marLeft w:val="0"/>
              <w:marRight w:val="0"/>
              <w:marTop w:val="0"/>
              <w:marBottom w:val="0"/>
              <w:divBdr>
                <w:top w:val="none" w:sz="0" w:space="0" w:color="auto"/>
                <w:left w:val="none" w:sz="0" w:space="0" w:color="auto"/>
                <w:bottom w:val="none" w:sz="0" w:space="0" w:color="auto"/>
                <w:right w:val="none" w:sz="0" w:space="0" w:color="auto"/>
              </w:divBdr>
            </w:div>
          </w:divsChild>
        </w:div>
        <w:div w:id="946234932">
          <w:marLeft w:val="0"/>
          <w:marRight w:val="0"/>
          <w:marTop w:val="0"/>
          <w:marBottom w:val="0"/>
          <w:divBdr>
            <w:top w:val="none" w:sz="0" w:space="0" w:color="auto"/>
            <w:left w:val="none" w:sz="0" w:space="0" w:color="auto"/>
            <w:bottom w:val="none" w:sz="0" w:space="0" w:color="auto"/>
            <w:right w:val="none" w:sz="0" w:space="0" w:color="auto"/>
          </w:divBdr>
        </w:div>
        <w:div w:id="614293067">
          <w:marLeft w:val="0"/>
          <w:marRight w:val="0"/>
          <w:marTop w:val="0"/>
          <w:marBottom w:val="0"/>
          <w:divBdr>
            <w:top w:val="none" w:sz="0" w:space="0" w:color="auto"/>
            <w:left w:val="none" w:sz="0" w:space="0" w:color="auto"/>
            <w:bottom w:val="none" w:sz="0" w:space="0" w:color="auto"/>
            <w:right w:val="none" w:sz="0" w:space="0" w:color="auto"/>
          </w:divBdr>
          <w:divsChild>
            <w:div w:id="2092191030">
              <w:marLeft w:val="0"/>
              <w:marRight w:val="0"/>
              <w:marTop w:val="0"/>
              <w:marBottom w:val="0"/>
              <w:divBdr>
                <w:top w:val="none" w:sz="0" w:space="0" w:color="auto"/>
                <w:left w:val="none" w:sz="0" w:space="0" w:color="auto"/>
                <w:bottom w:val="none" w:sz="0" w:space="0" w:color="auto"/>
                <w:right w:val="none" w:sz="0" w:space="0" w:color="auto"/>
              </w:divBdr>
            </w:div>
          </w:divsChild>
        </w:div>
        <w:div w:id="101073223">
          <w:marLeft w:val="0"/>
          <w:marRight w:val="0"/>
          <w:marTop w:val="0"/>
          <w:marBottom w:val="0"/>
          <w:divBdr>
            <w:top w:val="none" w:sz="0" w:space="0" w:color="auto"/>
            <w:left w:val="none" w:sz="0" w:space="0" w:color="auto"/>
            <w:bottom w:val="none" w:sz="0" w:space="0" w:color="auto"/>
            <w:right w:val="none" w:sz="0" w:space="0" w:color="auto"/>
          </w:divBdr>
        </w:div>
        <w:div w:id="771052612">
          <w:marLeft w:val="0"/>
          <w:marRight w:val="0"/>
          <w:marTop w:val="0"/>
          <w:marBottom w:val="0"/>
          <w:divBdr>
            <w:top w:val="none" w:sz="0" w:space="0" w:color="auto"/>
            <w:left w:val="none" w:sz="0" w:space="0" w:color="auto"/>
            <w:bottom w:val="none" w:sz="0" w:space="0" w:color="auto"/>
            <w:right w:val="none" w:sz="0" w:space="0" w:color="auto"/>
          </w:divBdr>
          <w:divsChild>
            <w:div w:id="1400639804">
              <w:marLeft w:val="0"/>
              <w:marRight w:val="0"/>
              <w:marTop w:val="0"/>
              <w:marBottom w:val="0"/>
              <w:divBdr>
                <w:top w:val="none" w:sz="0" w:space="0" w:color="auto"/>
                <w:left w:val="none" w:sz="0" w:space="0" w:color="auto"/>
                <w:bottom w:val="none" w:sz="0" w:space="0" w:color="auto"/>
                <w:right w:val="none" w:sz="0" w:space="0" w:color="auto"/>
              </w:divBdr>
            </w:div>
          </w:divsChild>
        </w:div>
        <w:div w:id="1625044188">
          <w:marLeft w:val="0"/>
          <w:marRight w:val="0"/>
          <w:marTop w:val="0"/>
          <w:marBottom w:val="0"/>
          <w:divBdr>
            <w:top w:val="none" w:sz="0" w:space="0" w:color="auto"/>
            <w:left w:val="none" w:sz="0" w:space="0" w:color="auto"/>
            <w:bottom w:val="none" w:sz="0" w:space="0" w:color="auto"/>
            <w:right w:val="none" w:sz="0" w:space="0" w:color="auto"/>
          </w:divBdr>
        </w:div>
        <w:div w:id="878279605">
          <w:marLeft w:val="0"/>
          <w:marRight w:val="0"/>
          <w:marTop w:val="0"/>
          <w:marBottom w:val="0"/>
          <w:divBdr>
            <w:top w:val="none" w:sz="0" w:space="0" w:color="auto"/>
            <w:left w:val="none" w:sz="0" w:space="0" w:color="auto"/>
            <w:bottom w:val="none" w:sz="0" w:space="0" w:color="auto"/>
            <w:right w:val="none" w:sz="0" w:space="0" w:color="auto"/>
          </w:divBdr>
          <w:divsChild>
            <w:div w:id="1844782531">
              <w:marLeft w:val="0"/>
              <w:marRight w:val="0"/>
              <w:marTop w:val="0"/>
              <w:marBottom w:val="0"/>
              <w:divBdr>
                <w:top w:val="none" w:sz="0" w:space="0" w:color="auto"/>
                <w:left w:val="none" w:sz="0" w:space="0" w:color="auto"/>
                <w:bottom w:val="none" w:sz="0" w:space="0" w:color="auto"/>
                <w:right w:val="none" w:sz="0" w:space="0" w:color="auto"/>
              </w:divBdr>
            </w:div>
          </w:divsChild>
        </w:div>
        <w:div w:id="1761440932">
          <w:marLeft w:val="0"/>
          <w:marRight w:val="0"/>
          <w:marTop w:val="0"/>
          <w:marBottom w:val="0"/>
          <w:divBdr>
            <w:top w:val="none" w:sz="0" w:space="0" w:color="auto"/>
            <w:left w:val="none" w:sz="0" w:space="0" w:color="auto"/>
            <w:bottom w:val="none" w:sz="0" w:space="0" w:color="auto"/>
            <w:right w:val="none" w:sz="0" w:space="0" w:color="auto"/>
          </w:divBdr>
        </w:div>
        <w:div w:id="1444770002">
          <w:marLeft w:val="0"/>
          <w:marRight w:val="0"/>
          <w:marTop w:val="0"/>
          <w:marBottom w:val="0"/>
          <w:divBdr>
            <w:top w:val="none" w:sz="0" w:space="0" w:color="auto"/>
            <w:left w:val="none" w:sz="0" w:space="0" w:color="auto"/>
            <w:bottom w:val="none" w:sz="0" w:space="0" w:color="auto"/>
            <w:right w:val="none" w:sz="0" w:space="0" w:color="auto"/>
          </w:divBdr>
          <w:divsChild>
            <w:div w:id="1908105208">
              <w:marLeft w:val="0"/>
              <w:marRight w:val="0"/>
              <w:marTop w:val="0"/>
              <w:marBottom w:val="0"/>
              <w:divBdr>
                <w:top w:val="none" w:sz="0" w:space="0" w:color="auto"/>
                <w:left w:val="none" w:sz="0" w:space="0" w:color="auto"/>
                <w:bottom w:val="none" w:sz="0" w:space="0" w:color="auto"/>
                <w:right w:val="none" w:sz="0" w:space="0" w:color="auto"/>
              </w:divBdr>
            </w:div>
          </w:divsChild>
        </w:div>
        <w:div w:id="1521427551">
          <w:marLeft w:val="0"/>
          <w:marRight w:val="0"/>
          <w:marTop w:val="0"/>
          <w:marBottom w:val="0"/>
          <w:divBdr>
            <w:top w:val="none" w:sz="0" w:space="0" w:color="auto"/>
            <w:left w:val="none" w:sz="0" w:space="0" w:color="auto"/>
            <w:bottom w:val="none" w:sz="0" w:space="0" w:color="auto"/>
            <w:right w:val="none" w:sz="0" w:space="0" w:color="auto"/>
          </w:divBdr>
        </w:div>
        <w:div w:id="2112894886">
          <w:marLeft w:val="0"/>
          <w:marRight w:val="0"/>
          <w:marTop w:val="0"/>
          <w:marBottom w:val="0"/>
          <w:divBdr>
            <w:top w:val="none" w:sz="0" w:space="0" w:color="auto"/>
            <w:left w:val="none" w:sz="0" w:space="0" w:color="auto"/>
            <w:bottom w:val="none" w:sz="0" w:space="0" w:color="auto"/>
            <w:right w:val="none" w:sz="0" w:space="0" w:color="auto"/>
          </w:divBdr>
          <w:divsChild>
            <w:div w:id="1467894305">
              <w:marLeft w:val="0"/>
              <w:marRight w:val="0"/>
              <w:marTop w:val="0"/>
              <w:marBottom w:val="0"/>
              <w:divBdr>
                <w:top w:val="none" w:sz="0" w:space="0" w:color="auto"/>
                <w:left w:val="none" w:sz="0" w:space="0" w:color="auto"/>
                <w:bottom w:val="none" w:sz="0" w:space="0" w:color="auto"/>
                <w:right w:val="none" w:sz="0" w:space="0" w:color="auto"/>
              </w:divBdr>
            </w:div>
          </w:divsChild>
        </w:div>
        <w:div w:id="1711344658">
          <w:marLeft w:val="0"/>
          <w:marRight w:val="0"/>
          <w:marTop w:val="0"/>
          <w:marBottom w:val="0"/>
          <w:divBdr>
            <w:top w:val="none" w:sz="0" w:space="0" w:color="auto"/>
            <w:left w:val="none" w:sz="0" w:space="0" w:color="auto"/>
            <w:bottom w:val="none" w:sz="0" w:space="0" w:color="auto"/>
            <w:right w:val="none" w:sz="0" w:space="0" w:color="auto"/>
          </w:divBdr>
        </w:div>
        <w:div w:id="1372800491">
          <w:marLeft w:val="0"/>
          <w:marRight w:val="0"/>
          <w:marTop w:val="0"/>
          <w:marBottom w:val="0"/>
          <w:divBdr>
            <w:top w:val="none" w:sz="0" w:space="0" w:color="auto"/>
            <w:left w:val="none" w:sz="0" w:space="0" w:color="auto"/>
            <w:bottom w:val="none" w:sz="0" w:space="0" w:color="auto"/>
            <w:right w:val="none" w:sz="0" w:space="0" w:color="auto"/>
          </w:divBdr>
          <w:divsChild>
            <w:div w:id="150951040">
              <w:marLeft w:val="0"/>
              <w:marRight w:val="0"/>
              <w:marTop w:val="0"/>
              <w:marBottom w:val="0"/>
              <w:divBdr>
                <w:top w:val="none" w:sz="0" w:space="0" w:color="auto"/>
                <w:left w:val="none" w:sz="0" w:space="0" w:color="auto"/>
                <w:bottom w:val="none" w:sz="0" w:space="0" w:color="auto"/>
                <w:right w:val="none" w:sz="0" w:space="0" w:color="auto"/>
              </w:divBdr>
            </w:div>
          </w:divsChild>
        </w:div>
        <w:div w:id="1421416317">
          <w:marLeft w:val="0"/>
          <w:marRight w:val="0"/>
          <w:marTop w:val="300"/>
          <w:marBottom w:val="0"/>
          <w:divBdr>
            <w:top w:val="none" w:sz="0" w:space="0" w:color="auto"/>
            <w:left w:val="none" w:sz="0" w:space="0" w:color="auto"/>
            <w:bottom w:val="none" w:sz="0" w:space="0" w:color="auto"/>
            <w:right w:val="none" w:sz="0" w:space="0" w:color="auto"/>
          </w:divBdr>
          <w:divsChild>
            <w:div w:id="951060930">
              <w:marLeft w:val="0"/>
              <w:marRight w:val="0"/>
              <w:marTop w:val="0"/>
              <w:marBottom w:val="0"/>
              <w:divBdr>
                <w:top w:val="none" w:sz="0" w:space="0" w:color="auto"/>
                <w:left w:val="none" w:sz="0" w:space="0" w:color="auto"/>
                <w:bottom w:val="none" w:sz="0" w:space="0" w:color="auto"/>
                <w:right w:val="none" w:sz="0" w:space="0" w:color="auto"/>
              </w:divBdr>
              <w:divsChild>
                <w:div w:id="148754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657978">
          <w:marLeft w:val="0"/>
          <w:marRight w:val="0"/>
          <w:marTop w:val="300"/>
          <w:marBottom w:val="0"/>
          <w:divBdr>
            <w:top w:val="none" w:sz="0" w:space="0" w:color="auto"/>
            <w:left w:val="none" w:sz="0" w:space="0" w:color="auto"/>
            <w:bottom w:val="none" w:sz="0" w:space="0" w:color="auto"/>
            <w:right w:val="none" w:sz="0" w:space="0" w:color="auto"/>
          </w:divBdr>
          <w:divsChild>
            <w:div w:id="485901946">
              <w:marLeft w:val="0"/>
              <w:marRight w:val="0"/>
              <w:marTop w:val="0"/>
              <w:marBottom w:val="0"/>
              <w:divBdr>
                <w:top w:val="none" w:sz="0" w:space="0" w:color="auto"/>
                <w:left w:val="none" w:sz="0" w:space="0" w:color="auto"/>
                <w:bottom w:val="none" w:sz="0" w:space="0" w:color="auto"/>
                <w:right w:val="none" w:sz="0" w:space="0" w:color="auto"/>
              </w:divBdr>
              <w:divsChild>
                <w:div w:id="902066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544628">
          <w:marLeft w:val="0"/>
          <w:marRight w:val="0"/>
          <w:marTop w:val="300"/>
          <w:marBottom w:val="0"/>
          <w:divBdr>
            <w:top w:val="none" w:sz="0" w:space="0" w:color="auto"/>
            <w:left w:val="none" w:sz="0" w:space="0" w:color="auto"/>
            <w:bottom w:val="none" w:sz="0" w:space="0" w:color="auto"/>
            <w:right w:val="none" w:sz="0" w:space="0" w:color="auto"/>
          </w:divBdr>
          <w:divsChild>
            <w:div w:id="217058082">
              <w:marLeft w:val="0"/>
              <w:marRight w:val="0"/>
              <w:marTop w:val="0"/>
              <w:marBottom w:val="0"/>
              <w:divBdr>
                <w:top w:val="none" w:sz="0" w:space="0" w:color="auto"/>
                <w:left w:val="none" w:sz="0" w:space="0" w:color="auto"/>
                <w:bottom w:val="none" w:sz="0" w:space="0" w:color="auto"/>
                <w:right w:val="none" w:sz="0" w:space="0" w:color="auto"/>
              </w:divBdr>
              <w:divsChild>
                <w:div w:id="214735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88298">
      <w:bodyDiv w:val="1"/>
      <w:marLeft w:val="0"/>
      <w:marRight w:val="0"/>
      <w:marTop w:val="0"/>
      <w:marBottom w:val="0"/>
      <w:divBdr>
        <w:top w:val="none" w:sz="0" w:space="0" w:color="auto"/>
        <w:left w:val="none" w:sz="0" w:space="0" w:color="auto"/>
        <w:bottom w:val="none" w:sz="0" w:space="0" w:color="auto"/>
        <w:right w:val="none" w:sz="0" w:space="0" w:color="auto"/>
      </w:divBdr>
      <w:divsChild>
        <w:div w:id="227083307">
          <w:marLeft w:val="0"/>
          <w:marRight w:val="0"/>
          <w:marTop w:val="0"/>
          <w:marBottom w:val="0"/>
          <w:divBdr>
            <w:top w:val="none" w:sz="0" w:space="0" w:color="auto"/>
            <w:left w:val="none" w:sz="0" w:space="0" w:color="auto"/>
            <w:bottom w:val="none" w:sz="0" w:space="0" w:color="auto"/>
            <w:right w:val="none" w:sz="0" w:space="0" w:color="auto"/>
          </w:divBdr>
        </w:div>
        <w:div w:id="825050465">
          <w:marLeft w:val="0"/>
          <w:marRight w:val="0"/>
          <w:marTop w:val="0"/>
          <w:marBottom w:val="0"/>
          <w:divBdr>
            <w:top w:val="none" w:sz="0" w:space="0" w:color="auto"/>
            <w:left w:val="none" w:sz="0" w:space="0" w:color="auto"/>
            <w:bottom w:val="none" w:sz="0" w:space="0" w:color="auto"/>
            <w:right w:val="none" w:sz="0" w:space="0" w:color="auto"/>
          </w:divBdr>
          <w:divsChild>
            <w:div w:id="2034650212">
              <w:marLeft w:val="0"/>
              <w:marRight w:val="0"/>
              <w:marTop w:val="0"/>
              <w:marBottom w:val="0"/>
              <w:divBdr>
                <w:top w:val="none" w:sz="0" w:space="0" w:color="auto"/>
                <w:left w:val="none" w:sz="0" w:space="0" w:color="auto"/>
                <w:bottom w:val="none" w:sz="0" w:space="0" w:color="auto"/>
                <w:right w:val="none" w:sz="0" w:space="0" w:color="auto"/>
              </w:divBdr>
            </w:div>
          </w:divsChild>
        </w:div>
        <w:div w:id="1170951320">
          <w:marLeft w:val="0"/>
          <w:marRight w:val="0"/>
          <w:marTop w:val="0"/>
          <w:marBottom w:val="0"/>
          <w:divBdr>
            <w:top w:val="none" w:sz="0" w:space="0" w:color="auto"/>
            <w:left w:val="none" w:sz="0" w:space="0" w:color="auto"/>
            <w:bottom w:val="none" w:sz="0" w:space="0" w:color="auto"/>
            <w:right w:val="none" w:sz="0" w:space="0" w:color="auto"/>
          </w:divBdr>
        </w:div>
        <w:div w:id="1862628430">
          <w:marLeft w:val="0"/>
          <w:marRight w:val="0"/>
          <w:marTop w:val="0"/>
          <w:marBottom w:val="0"/>
          <w:divBdr>
            <w:top w:val="none" w:sz="0" w:space="0" w:color="auto"/>
            <w:left w:val="none" w:sz="0" w:space="0" w:color="auto"/>
            <w:bottom w:val="none" w:sz="0" w:space="0" w:color="auto"/>
            <w:right w:val="none" w:sz="0" w:space="0" w:color="auto"/>
          </w:divBdr>
          <w:divsChild>
            <w:div w:id="233050466">
              <w:marLeft w:val="0"/>
              <w:marRight w:val="0"/>
              <w:marTop w:val="0"/>
              <w:marBottom w:val="0"/>
              <w:divBdr>
                <w:top w:val="none" w:sz="0" w:space="0" w:color="auto"/>
                <w:left w:val="none" w:sz="0" w:space="0" w:color="auto"/>
                <w:bottom w:val="none" w:sz="0" w:space="0" w:color="auto"/>
                <w:right w:val="none" w:sz="0" w:space="0" w:color="auto"/>
              </w:divBdr>
            </w:div>
          </w:divsChild>
        </w:div>
        <w:div w:id="296225317">
          <w:marLeft w:val="0"/>
          <w:marRight w:val="0"/>
          <w:marTop w:val="0"/>
          <w:marBottom w:val="0"/>
          <w:divBdr>
            <w:top w:val="none" w:sz="0" w:space="0" w:color="auto"/>
            <w:left w:val="none" w:sz="0" w:space="0" w:color="auto"/>
            <w:bottom w:val="none" w:sz="0" w:space="0" w:color="auto"/>
            <w:right w:val="none" w:sz="0" w:space="0" w:color="auto"/>
          </w:divBdr>
        </w:div>
        <w:div w:id="1053626068">
          <w:marLeft w:val="0"/>
          <w:marRight w:val="0"/>
          <w:marTop w:val="0"/>
          <w:marBottom w:val="0"/>
          <w:divBdr>
            <w:top w:val="none" w:sz="0" w:space="0" w:color="auto"/>
            <w:left w:val="none" w:sz="0" w:space="0" w:color="auto"/>
            <w:bottom w:val="none" w:sz="0" w:space="0" w:color="auto"/>
            <w:right w:val="none" w:sz="0" w:space="0" w:color="auto"/>
          </w:divBdr>
          <w:divsChild>
            <w:div w:id="1221747430">
              <w:marLeft w:val="0"/>
              <w:marRight w:val="0"/>
              <w:marTop w:val="0"/>
              <w:marBottom w:val="0"/>
              <w:divBdr>
                <w:top w:val="none" w:sz="0" w:space="0" w:color="auto"/>
                <w:left w:val="none" w:sz="0" w:space="0" w:color="auto"/>
                <w:bottom w:val="none" w:sz="0" w:space="0" w:color="auto"/>
                <w:right w:val="none" w:sz="0" w:space="0" w:color="auto"/>
              </w:divBdr>
            </w:div>
          </w:divsChild>
        </w:div>
        <w:div w:id="1918632490">
          <w:marLeft w:val="0"/>
          <w:marRight w:val="0"/>
          <w:marTop w:val="0"/>
          <w:marBottom w:val="0"/>
          <w:divBdr>
            <w:top w:val="none" w:sz="0" w:space="0" w:color="auto"/>
            <w:left w:val="none" w:sz="0" w:space="0" w:color="auto"/>
            <w:bottom w:val="none" w:sz="0" w:space="0" w:color="auto"/>
            <w:right w:val="none" w:sz="0" w:space="0" w:color="auto"/>
          </w:divBdr>
        </w:div>
        <w:div w:id="944658858">
          <w:marLeft w:val="0"/>
          <w:marRight w:val="0"/>
          <w:marTop w:val="0"/>
          <w:marBottom w:val="0"/>
          <w:divBdr>
            <w:top w:val="none" w:sz="0" w:space="0" w:color="auto"/>
            <w:left w:val="none" w:sz="0" w:space="0" w:color="auto"/>
            <w:bottom w:val="none" w:sz="0" w:space="0" w:color="auto"/>
            <w:right w:val="none" w:sz="0" w:space="0" w:color="auto"/>
          </w:divBdr>
          <w:divsChild>
            <w:div w:id="144206403">
              <w:marLeft w:val="0"/>
              <w:marRight w:val="0"/>
              <w:marTop w:val="0"/>
              <w:marBottom w:val="0"/>
              <w:divBdr>
                <w:top w:val="none" w:sz="0" w:space="0" w:color="auto"/>
                <w:left w:val="none" w:sz="0" w:space="0" w:color="auto"/>
                <w:bottom w:val="none" w:sz="0" w:space="0" w:color="auto"/>
                <w:right w:val="none" w:sz="0" w:space="0" w:color="auto"/>
              </w:divBdr>
            </w:div>
          </w:divsChild>
        </w:div>
        <w:div w:id="2017531733">
          <w:marLeft w:val="0"/>
          <w:marRight w:val="0"/>
          <w:marTop w:val="0"/>
          <w:marBottom w:val="0"/>
          <w:divBdr>
            <w:top w:val="none" w:sz="0" w:space="0" w:color="auto"/>
            <w:left w:val="none" w:sz="0" w:space="0" w:color="auto"/>
            <w:bottom w:val="none" w:sz="0" w:space="0" w:color="auto"/>
            <w:right w:val="none" w:sz="0" w:space="0" w:color="auto"/>
          </w:divBdr>
        </w:div>
        <w:div w:id="1414006726">
          <w:marLeft w:val="0"/>
          <w:marRight w:val="0"/>
          <w:marTop w:val="0"/>
          <w:marBottom w:val="0"/>
          <w:divBdr>
            <w:top w:val="none" w:sz="0" w:space="0" w:color="auto"/>
            <w:left w:val="none" w:sz="0" w:space="0" w:color="auto"/>
            <w:bottom w:val="none" w:sz="0" w:space="0" w:color="auto"/>
            <w:right w:val="none" w:sz="0" w:space="0" w:color="auto"/>
          </w:divBdr>
          <w:divsChild>
            <w:div w:id="543979133">
              <w:marLeft w:val="0"/>
              <w:marRight w:val="0"/>
              <w:marTop w:val="0"/>
              <w:marBottom w:val="0"/>
              <w:divBdr>
                <w:top w:val="none" w:sz="0" w:space="0" w:color="auto"/>
                <w:left w:val="none" w:sz="0" w:space="0" w:color="auto"/>
                <w:bottom w:val="none" w:sz="0" w:space="0" w:color="auto"/>
                <w:right w:val="none" w:sz="0" w:space="0" w:color="auto"/>
              </w:divBdr>
            </w:div>
          </w:divsChild>
        </w:div>
        <w:div w:id="1394769109">
          <w:marLeft w:val="0"/>
          <w:marRight w:val="0"/>
          <w:marTop w:val="0"/>
          <w:marBottom w:val="0"/>
          <w:divBdr>
            <w:top w:val="none" w:sz="0" w:space="0" w:color="auto"/>
            <w:left w:val="none" w:sz="0" w:space="0" w:color="auto"/>
            <w:bottom w:val="none" w:sz="0" w:space="0" w:color="auto"/>
            <w:right w:val="none" w:sz="0" w:space="0" w:color="auto"/>
          </w:divBdr>
        </w:div>
        <w:div w:id="381947815">
          <w:marLeft w:val="0"/>
          <w:marRight w:val="0"/>
          <w:marTop w:val="0"/>
          <w:marBottom w:val="0"/>
          <w:divBdr>
            <w:top w:val="none" w:sz="0" w:space="0" w:color="auto"/>
            <w:left w:val="none" w:sz="0" w:space="0" w:color="auto"/>
            <w:bottom w:val="none" w:sz="0" w:space="0" w:color="auto"/>
            <w:right w:val="none" w:sz="0" w:space="0" w:color="auto"/>
          </w:divBdr>
          <w:divsChild>
            <w:div w:id="804785243">
              <w:marLeft w:val="0"/>
              <w:marRight w:val="0"/>
              <w:marTop w:val="0"/>
              <w:marBottom w:val="0"/>
              <w:divBdr>
                <w:top w:val="none" w:sz="0" w:space="0" w:color="auto"/>
                <w:left w:val="none" w:sz="0" w:space="0" w:color="auto"/>
                <w:bottom w:val="none" w:sz="0" w:space="0" w:color="auto"/>
                <w:right w:val="none" w:sz="0" w:space="0" w:color="auto"/>
              </w:divBdr>
            </w:div>
          </w:divsChild>
        </w:div>
        <w:div w:id="1939754589">
          <w:marLeft w:val="0"/>
          <w:marRight w:val="0"/>
          <w:marTop w:val="0"/>
          <w:marBottom w:val="0"/>
          <w:divBdr>
            <w:top w:val="none" w:sz="0" w:space="0" w:color="auto"/>
            <w:left w:val="none" w:sz="0" w:space="0" w:color="auto"/>
            <w:bottom w:val="none" w:sz="0" w:space="0" w:color="auto"/>
            <w:right w:val="none" w:sz="0" w:space="0" w:color="auto"/>
          </w:divBdr>
        </w:div>
        <w:div w:id="997416777">
          <w:marLeft w:val="0"/>
          <w:marRight w:val="0"/>
          <w:marTop w:val="0"/>
          <w:marBottom w:val="0"/>
          <w:divBdr>
            <w:top w:val="none" w:sz="0" w:space="0" w:color="auto"/>
            <w:left w:val="none" w:sz="0" w:space="0" w:color="auto"/>
            <w:bottom w:val="none" w:sz="0" w:space="0" w:color="auto"/>
            <w:right w:val="none" w:sz="0" w:space="0" w:color="auto"/>
          </w:divBdr>
          <w:divsChild>
            <w:div w:id="1458332670">
              <w:marLeft w:val="0"/>
              <w:marRight w:val="0"/>
              <w:marTop w:val="0"/>
              <w:marBottom w:val="0"/>
              <w:divBdr>
                <w:top w:val="none" w:sz="0" w:space="0" w:color="auto"/>
                <w:left w:val="none" w:sz="0" w:space="0" w:color="auto"/>
                <w:bottom w:val="none" w:sz="0" w:space="0" w:color="auto"/>
                <w:right w:val="none" w:sz="0" w:space="0" w:color="auto"/>
              </w:divBdr>
            </w:div>
          </w:divsChild>
        </w:div>
        <w:div w:id="766659178">
          <w:marLeft w:val="0"/>
          <w:marRight w:val="0"/>
          <w:marTop w:val="300"/>
          <w:marBottom w:val="0"/>
          <w:divBdr>
            <w:top w:val="none" w:sz="0" w:space="0" w:color="auto"/>
            <w:left w:val="none" w:sz="0" w:space="0" w:color="auto"/>
            <w:bottom w:val="none" w:sz="0" w:space="0" w:color="auto"/>
            <w:right w:val="none" w:sz="0" w:space="0" w:color="auto"/>
          </w:divBdr>
          <w:divsChild>
            <w:div w:id="361250801">
              <w:marLeft w:val="0"/>
              <w:marRight w:val="0"/>
              <w:marTop w:val="0"/>
              <w:marBottom w:val="0"/>
              <w:divBdr>
                <w:top w:val="none" w:sz="0" w:space="0" w:color="auto"/>
                <w:left w:val="none" w:sz="0" w:space="0" w:color="auto"/>
                <w:bottom w:val="none" w:sz="0" w:space="0" w:color="auto"/>
                <w:right w:val="none" w:sz="0" w:space="0" w:color="auto"/>
              </w:divBdr>
              <w:divsChild>
                <w:div w:id="3188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78839">
          <w:marLeft w:val="0"/>
          <w:marRight w:val="0"/>
          <w:marTop w:val="300"/>
          <w:marBottom w:val="0"/>
          <w:divBdr>
            <w:top w:val="none" w:sz="0" w:space="0" w:color="auto"/>
            <w:left w:val="none" w:sz="0" w:space="0" w:color="auto"/>
            <w:bottom w:val="none" w:sz="0" w:space="0" w:color="auto"/>
            <w:right w:val="none" w:sz="0" w:space="0" w:color="auto"/>
          </w:divBdr>
          <w:divsChild>
            <w:div w:id="2094280447">
              <w:marLeft w:val="0"/>
              <w:marRight w:val="0"/>
              <w:marTop w:val="0"/>
              <w:marBottom w:val="0"/>
              <w:divBdr>
                <w:top w:val="none" w:sz="0" w:space="0" w:color="auto"/>
                <w:left w:val="none" w:sz="0" w:space="0" w:color="auto"/>
                <w:bottom w:val="none" w:sz="0" w:space="0" w:color="auto"/>
                <w:right w:val="none" w:sz="0" w:space="0" w:color="auto"/>
              </w:divBdr>
              <w:divsChild>
                <w:div w:id="187761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274074">
          <w:marLeft w:val="0"/>
          <w:marRight w:val="0"/>
          <w:marTop w:val="300"/>
          <w:marBottom w:val="0"/>
          <w:divBdr>
            <w:top w:val="none" w:sz="0" w:space="0" w:color="auto"/>
            <w:left w:val="none" w:sz="0" w:space="0" w:color="auto"/>
            <w:bottom w:val="none" w:sz="0" w:space="0" w:color="auto"/>
            <w:right w:val="none" w:sz="0" w:space="0" w:color="auto"/>
          </w:divBdr>
          <w:divsChild>
            <w:div w:id="1569267000">
              <w:marLeft w:val="0"/>
              <w:marRight w:val="0"/>
              <w:marTop w:val="0"/>
              <w:marBottom w:val="0"/>
              <w:divBdr>
                <w:top w:val="none" w:sz="0" w:space="0" w:color="auto"/>
                <w:left w:val="none" w:sz="0" w:space="0" w:color="auto"/>
                <w:bottom w:val="none" w:sz="0" w:space="0" w:color="auto"/>
                <w:right w:val="none" w:sz="0" w:space="0" w:color="auto"/>
              </w:divBdr>
              <w:divsChild>
                <w:div w:id="150250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609702">
          <w:marLeft w:val="0"/>
          <w:marRight w:val="0"/>
          <w:marTop w:val="300"/>
          <w:marBottom w:val="0"/>
          <w:divBdr>
            <w:top w:val="none" w:sz="0" w:space="0" w:color="auto"/>
            <w:left w:val="none" w:sz="0" w:space="0" w:color="auto"/>
            <w:bottom w:val="none" w:sz="0" w:space="0" w:color="auto"/>
            <w:right w:val="none" w:sz="0" w:space="0" w:color="auto"/>
          </w:divBdr>
          <w:divsChild>
            <w:div w:id="1885825648">
              <w:marLeft w:val="0"/>
              <w:marRight w:val="0"/>
              <w:marTop w:val="0"/>
              <w:marBottom w:val="0"/>
              <w:divBdr>
                <w:top w:val="none" w:sz="0" w:space="0" w:color="auto"/>
                <w:left w:val="none" w:sz="0" w:space="0" w:color="auto"/>
                <w:bottom w:val="none" w:sz="0" w:space="0" w:color="auto"/>
                <w:right w:val="none" w:sz="0" w:space="0" w:color="auto"/>
              </w:divBdr>
              <w:divsChild>
                <w:div w:id="188684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214991">
      <w:bodyDiv w:val="1"/>
      <w:marLeft w:val="0"/>
      <w:marRight w:val="0"/>
      <w:marTop w:val="0"/>
      <w:marBottom w:val="0"/>
      <w:divBdr>
        <w:top w:val="none" w:sz="0" w:space="0" w:color="auto"/>
        <w:left w:val="none" w:sz="0" w:space="0" w:color="auto"/>
        <w:bottom w:val="none" w:sz="0" w:space="0" w:color="auto"/>
        <w:right w:val="none" w:sz="0" w:space="0" w:color="auto"/>
      </w:divBdr>
      <w:divsChild>
        <w:div w:id="1464542611">
          <w:marLeft w:val="0"/>
          <w:marRight w:val="0"/>
          <w:marTop w:val="0"/>
          <w:marBottom w:val="0"/>
          <w:divBdr>
            <w:top w:val="none" w:sz="0" w:space="0" w:color="auto"/>
            <w:left w:val="none" w:sz="0" w:space="0" w:color="auto"/>
            <w:bottom w:val="none" w:sz="0" w:space="0" w:color="auto"/>
            <w:right w:val="none" w:sz="0" w:space="0" w:color="auto"/>
          </w:divBdr>
          <w:divsChild>
            <w:div w:id="847788355">
              <w:marLeft w:val="0"/>
              <w:marRight w:val="0"/>
              <w:marTop w:val="0"/>
              <w:marBottom w:val="0"/>
              <w:divBdr>
                <w:top w:val="none" w:sz="0" w:space="0" w:color="auto"/>
                <w:left w:val="none" w:sz="0" w:space="0" w:color="auto"/>
                <w:bottom w:val="none" w:sz="0" w:space="0" w:color="auto"/>
                <w:right w:val="none" w:sz="0" w:space="0" w:color="auto"/>
              </w:divBdr>
            </w:div>
          </w:divsChild>
        </w:div>
        <w:div w:id="448738814">
          <w:marLeft w:val="0"/>
          <w:marRight w:val="0"/>
          <w:marTop w:val="0"/>
          <w:marBottom w:val="0"/>
          <w:divBdr>
            <w:top w:val="none" w:sz="0" w:space="0" w:color="auto"/>
            <w:left w:val="none" w:sz="0" w:space="0" w:color="auto"/>
            <w:bottom w:val="none" w:sz="0" w:space="0" w:color="auto"/>
            <w:right w:val="none" w:sz="0" w:space="0" w:color="auto"/>
          </w:divBdr>
        </w:div>
        <w:div w:id="896934017">
          <w:marLeft w:val="0"/>
          <w:marRight w:val="0"/>
          <w:marTop w:val="0"/>
          <w:marBottom w:val="0"/>
          <w:divBdr>
            <w:top w:val="none" w:sz="0" w:space="0" w:color="auto"/>
            <w:left w:val="none" w:sz="0" w:space="0" w:color="auto"/>
            <w:bottom w:val="none" w:sz="0" w:space="0" w:color="auto"/>
            <w:right w:val="none" w:sz="0" w:space="0" w:color="auto"/>
          </w:divBdr>
          <w:divsChild>
            <w:div w:id="1575821509">
              <w:marLeft w:val="0"/>
              <w:marRight w:val="0"/>
              <w:marTop w:val="0"/>
              <w:marBottom w:val="0"/>
              <w:divBdr>
                <w:top w:val="none" w:sz="0" w:space="0" w:color="auto"/>
                <w:left w:val="none" w:sz="0" w:space="0" w:color="auto"/>
                <w:bottom w:val="none" w:sz="0" w:space="0" w:color="auto"/>
                <w:right w:val="none" w:sz="0" w:space="0" w:color="auto"/>
              </w:divBdr>
            </w:div>
          </w:divsChild>
        </w:div>
        <w:div w:id="2066485225">
          <w:marLeft w:val="0"/>
          <w:marRight w:val="0"/>
          <w:marTop w:val="0"/>
          <w:marBottom w:val="0"/>
          <w:divBdr>
            <w:top w:val="none" w:sz="0" w:space="0" w:color="auto"/>
            <w:left w:val="none" w:sz="0" w:space="0" w:color="auto"/>
            <w:bottom w:val="none" w:sz="0" w:space="0" w:color="auto"/>
            <w:right w:val="none" w:sz="0" w:space="0" w:color="auto"/>
          </w:divBdr>
        </w:div>
        <w:div w:id="335882536">
          <w:marLeft w:val="0"/>
          <w:marRight w:val="0"/>
          <w:marTop w:val="0"/>
          <w:marBottom w:val="0"/>
          <w:divBdr>
            <w:top w:val="none" w:sz="0" w:space="0" w:color="auto"/>
            <w:left w:val="none" w:sz="0" w:space="0" w:color="auto"/>
            <w:bottom w:val="none" w:sz="0" w:space="0" w:color="auto"/>
            <w:right w:val="none" w:sz="0" w:space="0" w:color="auto"/>
          </w:divBdr>
          <w:divsChild>
            <w:div w:id="1837647467">
              <w:marLeft w:val="0"/>
              <w:marRight w:val="0"/>
              <w:marTop w:val="0"/>
              <w:marBottom w:val="0"/>
              <w:divBdr>
                <w:top w:val="none" w:sz="0" w:space="0" w:color="auto"/>
                <w:left w:val="none" w:sz="0" w:space="0" w:color="auto"/>
                <w:bottom w:val="none" w:sz="0" w:space="0" w:color="auto"/>
                <w:right w:val="none" w:sz="0" w:space="0" w:color="auto"/>
              </w:divBdr>
            </w:div>
          </w:divsChild>
        </w:div>
        <w:div w:id="1988783437">
          <w:marLeft w:val="0"/>
          <w:marRight w:val="0"/>
          <w:marTop w:val="0"/>
          <w:marBottom w:val="0"/>
          <w:divBdr>
            <w:top w:val="none" w:sz="0" w:space="0" w:color="auto"/>
            <w:left w:val="none" w:sz="0" w:space="0" w:color="auto"/>
            <w:bottom w:val="none" w:sz="0" w:space="0" w:color="auto"/>
            <w:right w:val="none" w:sz="0" w:space="0" w:color="auto"/>
          </w:divBdr>
        </w:div>
        <w:div w:id="1369716338">
          <w:marLeft w:val="0"/>
          <w:marRight w:val="0"/>
          <w:marTop w:val="0"/>
          <w:marBottom w:val="0"/>
          <w:divBdr>
            <w:top w:val="none" w:sz="0" w:space="0" w:color="auto"/>
            <w:left w:val="none" w:sz="0" w:space="0" w:color="auto"/>
            <w:bottom w:val="none" w:sz="0" w:space="0" w:color="auto"/>
            <w:right w:val="none" w:sz="0" w:space="0" w:color="auto"/>
          </w:divBdr>
          <w:divsChild>
            <w:div w:id="1383286114">
              <w:marLeft w:val="0"/>
              <w:marRight w:val="0"/>
              <w:marTop w:val="0"/>
              <w:marBottom w:val="0"/>
              <w:divBdr>
                <w:top w:val="none" w:sz="0" w:space="0" w:color="auto"/>
                <w:left w:val="none" w:sz="0" w:space="0" w:color="auto"/>
                <w:bottom w:val="none" w:sz="0" w:space="0" w:color="auto"/>
                <w:right w:val="none" w:sz="0" w:space="0" w:color="auto"/>
              </w:divBdr>
            </w:div>
          </w:divsChild>
        </w:div>
        <w:div w:id="1481967610">
          <w:marLeft w:val="0"/>
          <w:marRight w:val="0"/>
          <w:marTop w:val="0"/>
          <w:marBottom w:val="0"/>
          <w:divBdr>
            <w:top w:val="none" w:sz="0" w:space="0" w:color="auto"/>
            <w:left w:val="none" w:sz="0" w:space="0" w:color="auto"/>
            <w:bottom w:val="none" w:sz="0" w:space="0" w:color="auto"/>
            <w:right w:val="none" w:sz="0" w:space="0" w:color="auto"/>
          </w:divBdr>
        </w:div>
        <w:div w:id="347025572">
          <w:marLeft w:val="0"/>
          <w:marRight w:val="0"/>
          <w:marTop w:val="0"/>
          <w:marBottom w:val="0"/>
          <w:divBdr>
            <w:top w:val="none" w:sz="0" w:space="0" w:color="auto"/>
            <w:left w:val="none" w:sz="0" w:space="0" w:color="auto"/>
            <w:bottom w:val="none" w:sz="0" w:space="0" w:color="auto"/>
            <w:right w:val="none" w:sz="0" w:space="0" w:color="auto"/>
          </w:divBdr>
          <w:divsChild>
            <w:div w:id="2053996370">
              <w:marLeft w:val="0"/>
              <w:marRight w:val="0"/>
              <w:marTop w:val="0"/>
              <w:marBottom w:val="0"/>
              <w:divBdr>
                <w:top w:val="none" w:sz="0" w:space="0" w:color="auto"/>
                <w:left w:val="none" w:sz="0" w:space="0" w:color="auto"/>
                <w:bottom w:val="none" w:sz="0" w:space="0" w:color="auto"/>
                <w:right w:val="none" w:sz="0" w:space="0" w:color="auto"/>
              </w:divBdr>
            </w:div>
          </w:divsChild>
        </w:div>
        <w:div w:id="327290448">
          <w:marLeft w:val="0"/>
          <w:marRight w:val="0"/>
          <w:marTop w:val="0"/>
          <w:marBottom w:val="0"/>
          <w:divBdr>
            <w:top w:val="none" w:sz="0" w:space="0" w:color="auto"/>
            <w:left w:val="none" w:sz="0" w:space="0" w:color="auto"/>
            <w:bottom w:val="none" w:sz="0" w:space="0" w:color="auto"/>
            <w:right w:val="none" w:sz="0" w:space="0" w:color="auto"/>
          </w:divBdr>
        </w:div>
        <w:div w:id="196353114">
          <w:marLeft w:val="0"/>
          <w:marRight w:val="0"/>
          <w:marTop w:val="0"/>
          <w:marBottom w:val="0"/>
          <w:divBdr>
            <w:top w:val="none" w:sz="0" w:space="0" w:color="auto"/>
            <w:left w:val="none" w:sz="0" w:space="0" w:color="auto"/>
            <w:bottom w:val="none" w:sz="0" w:space="0" w:color="auto"/>
            <w:right w:val="none" w:sz="0" w:space="0" w:color="auto"/>
          </w:divBdr>
          <w:divsChild>
            <w:div w:id="213855098">
              <w:marLeft w:val="0"/>
              <w:marRight w:val="0"/>
              <w:marTop w:val="0"/>
              <w:marBottom w:val="0"/>
              <w:divBdr>
                <w:top w:val="none" w:sz="0" w:space="0" w:color="auto"/>
                <w:left w:val="none" w:sz="0" w:space="0" w:color="auto"/>
                <w:bottom w:val="none" w:sz="0" w:space="0" w:color="auto"/>
                <w:right w:val="none" w:sz="0" w:space="0" w:color="auto"/>
              </w:divBdr>
            </w:div>
          </w:divsChild>
        </w:div>
        <w:div w:id="933323555">
          <w:marLeft w:val="0"/>
          <w:marRight w:val="0"/>
          <w:marTop w:val="0"/>
          <w:marBottom w:val="0"/>
          <w:divBdr>
            <w:top w:val="none" w:sz="0" w:space="0" w:color="auto"/>
            <w:left w:val="none" w:sz="0" w:space="0" w:color="auto"/>
            <w:bottom w:val="none" w:sz="0" w:space="0" w:color="auto"/>
            <w:right w:val="none" w:sz="0" w:space="0" w:color="auto"/>
          </w:divBdr>
        </w:div>
        <w:div w:id="1038553202">
          <w:marLeft w:val="0"/>
          <w:marRight w:val="0"/>
          <w:marTop w:val="0"/>
          <w:marBottom w:val="0"/>
          <w:divBdr>
            <w:top w:val="none" w:sz="0" w:space="0" w:color="auto"/>
            <w:left w:val="none" w:sz="0" w:space="0" w:color="auto"/>
            <w:bottom w:val="none" w:sz="0" w:space="0" w:color="auto"/>
            <w:right w:val="none" w:sz="0" w:space="0" w:color="auto"/>
          </w:divBdr>
          <w:divsChild>
            <w:div w:id="1527984483">
              <w:marLeft w:val="0"/>
              <w:marRight w:val="0"/>
              <w:marTop w:val="0"/>
              <w:marBottom w:val="0"/>
              <w:divBdr>
                <w:top w:val="none" w:sz="0" w:space="0" w:color="auto"/>
                <w:left w:val="none" w:sz="0" w:space="0" w:color="auto"/>
                <w:bottom w:val="none" w:sz="0" w:space="0" w:color="auto"/>
                <w:right w:val="none" w:sz="0" w:space="0" w:color="auto"/>
              </w:divBdr>
            </w:div>
          </w:divsChild>
        </w:div>
        <w:div w:id="1219853548">
          <w:marLeft w:val="0"/>
          <w:marRight w:val="0"/>
          <w:marTop w:val="300"/>
          <w:marBottom w:val="0"/>
          <w:divBdr>
            <w:top w:val="none" w:sz="0" w:space="0" w:color="auto"/>
            <w:left w:val="none" w:sz="0" w:space="0" w:color="auto"/>
            <w:bottom w:val="none" w:sz="0" w:space="0" w:color="auto"/>
            <w:right w:val="none" w:sz="0" w:space="0" w:color="auto"/>
          </w:divBdr>
          <w:divsChild>
            <w:div w:id="327753725">
              <w:marLeft w:val="0"/>
              <w:marRight w:val="0"/>
              <w:marTop w:val="0"/>
              <w:marBottom w:val="0"/>
              <w:divBdr>
                <w:top w:val="none" w:sz="0" w:space="0" w:color="auto"/>
                <w:left w:val="none" w:sz="0" w:space="0" w:color="auto"/>
                <w:bottom w:val="none" w:sz="0" w:space="0" w:color="auto"/>
                <w:right w:val="none" w:sz="0" w:space="0" w:color="auto"/>
              </w:divBdr>
              <w:divsChild>
                <w:div w:id="1962612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530369">
          <w:marLeft w:val="0"/>
          <w:marRight w:val="0"/>
          <w:marTop w:val="300"/>
          <w:marBottom w:val="0"/>
          <w:divBdr>
            <w:top w:val="none" w:sz="0" w:space="0" w:color="auto"/>
            <w:left w:val="none" w:sz="0" w:space="0" w:color="auto"/>
            <w:bottom w:val="none" w:sz="0" w:space="0" w:color="auto"/>
            <w:right w:val="none" w:sz="0" w:space="0" w:color="auto"/>
          </w:divBdr>
          <w:divsChild>
            <w:div w:id="866794697">
              <w:marLeft w:val="0"/>
              <w:marRight w:val="0"/>
              <w:marTop w:val="0"/>
              <w:marBottom w:val="0"/>
              <w:divBdr>
                <w:top w:val="none" w:sz="0" w:space="0" w:color="auto"/>
                <w:left w:val="none" w:sz="0" w:space="0" w:color="auto"/>
                <w:bottom w:val="none" w:sz="0" w:space="0" w:color="auto"/>
                <w:right w:val="none" w:sz="0" w:space="0" w:color="auto"/>
              </w:divBdr>
              <w:divsChild>
                <w:div w:id="94906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433890">
          <w:marLeft w:val="0"/>
          <w:marRight w:val="0"/>
          <w:marTop w:val="300"/>
          <w:marBottom w:val="0"/>
          <w:divBdr>
            <w:top w:val="none" w:sz="0" w:space="0" w:color="auto"/>
            <w:left w:val="none" w:sz="0" w:space="0" w:color="auto"/>
            <w:bottom w:val="none" w:sz="0" w:space="0" w:color="auto"/>
            <w:right w:val="none" w:sz="0" w:space="0" w:color="auto"/>
          </w:divBdr>
          <w:divsChild>
            <w:div w:id="390159976">
              <w:marLeft w:val="0"/>
              <w:marRight w:val="0"/>
              <w:marTop w:val="0"/>
              <w:marBottom w:val="0"/>
              <w:divBdr>
                <w:top w:val="none" w:sz="0" w:space="0" w:color="auto"/>
                <w:left w:val="none" w:sz="0" w:space="0" w:color="auto"/>
                <w:bottom w:val="none" w:sz="0" w:space="0" w:color="auto"/>
                <w:right w:val="none" w:sz="0" w:space="0" w:color="auto"/>
              </w:divBdr>
              <w:divsChild>
                <w:div w:id="12211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038376">
          <w:marLeft w:val="0"/>
          <w:marRight w:val="0"/>
          <w:marTop w:val="300"/>
          <w:marBottom w:val="0"/>
          <w:divBdr>
            <w:top w:val="none" w:sz="0" w:space="0" w:color="auto"/>
            <w:left w:val="none" w:sz="0" w:space="0" w:color="auto"/>
            <w:bottom w:val="none" w:sz="0" w:space="0" w:color="auto"/>
            <w:right w:val="none" w:sz="0" w:space="0" w:color="auto"/>
          </w:divBdr>
          <w:divsChild>
            <w:div w:id="1485704058">
              <w:marLeft w:val="0"/>
              <w:marRight w:val="0"/>
              <w:marTop w:val="0"/>
              <w:marBottom w:val="0"/>
              <w:divBdr>
                <w:top w:val="none" w:sz="0" w:space="0" w:color="auto"/>
                <w:left w:val="none" w:sz="0" w:space="0" w:color="auto"/>
                <w:bottom w:val="none" w:sz="0" w:space="0" w:color="auto"/>
                <w:right w:val="none" w:sz="0" w:space="0" w:color="auto"/>
              </w:divBdr>
              <w:divsChild>
                <w:div w:id="1855656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4944358">
      <w:bodyDiv w:val="1"/>
      <w:marLeft w:val="0"/>
      <w:marRight w:val="0"/>
      <w:marTop w:val="0"/>
      <w:marBottom w:val="0"/>
      <w:divBdr>
        <w:top w:val="none" w:sz="0" w:space="0" w:color="auto"/>
        <w:left w:val="none" w:sz="0" w:space="0" w:color="auto"/>
        <w:bottom w:val="none" w:sz="0" w:space="0" w:color="auto"/>
        <w:right w:val="none" w:sz="0" w:space="0" w:color="auto"/>
      </w:divBdr>
      <w:divsChild>
        <w:div w:id="1219587001">
          <w:marLeft w:val="0"/>
          <w:marRight w:val="0"/>
          <w:marTop w:val="0"/>
          <w:marBottom w:val="0"/>
          <w:divBdr>
            <w:top w:val="none" w:sz="0" w:space="0" w:color="auto"/>
            <w:left w:val="none" w:sz="0" w:space="0" w:color="auto"/>
            <w:bottom w:val="none" w:sz="0" w:space="0" w:color="auto"/>
            <w:right w:val="none" w:sz="0" w:space="0" w:color="auto"/>
          </w:divBdr>
        </w:div>
        <w:div w:id="491217463">
          <w:marLeft w:val="0"/>
          <w:marRight w:val="0"/>
          <w:marTop w:val="0"/>
          <w:marBottom w:val="0"/>
          <w:divBdr>
            <w:top w:val="none" w:sz="0" w:space="0" w:color="auto"/>
            <w:left w:val="none" w:sz="0" w:space="0" w:color="auto"/>
            <w:bottom w:val="none" w:sz="0" w:space="0" w:color="auto"/>
            <w:right w:val="none" w:sz="0" w:space="0" w:color="auto"/>
          </w:divBdr>
          <w:divsChild>
            <w:div w:id="997655243">
              <w:marLeft w:val="0"/>
              <w:marRight w:val="0"/>
              <w:marTop w:val="0"/>
              <w:marBottom w:val="0"/>
              <w:divBdr>
                <w:top w:val="none" w:sz="0" w:space="0" w:color="auto"/>
                <w:left w:val="none" w:sz="0" w:space="0" w:color="auto"/>
                <w:bottom w:val="none" w:sz="0" w:space="0" w:color="auto"/>
                <w:right w:val="none" w:sz="0" w:space="0" w:color="auto"/>
              </w:divBdr>
            </w:div>
          </w:divsChild>
        </w:div>
        <w:div w:id="1947081169">
          <w:marLeft w:val="0"/>
          <w:marRight w:val="0"/>
          <w:marTop w:val="0"/>
          <w:marBottom w:val="0"/>
          <w:divBdr>
            <w:top w:val="none" w:sz="0" w:space="0" w:color="auto"/>
            <w:left w:val="none" w:sz="0" w:space="0" w:color="auto"/>
            <w:bottom w:val="none" w:sz="0" w:space="0" w:color="auto"/>
            <w:right w:val="none" w:sz="0" w:space="0" w:color="auto"/>
          </w:divBdr>
        </w:div>
        <w:div w:id="2053578831">
          <w:marLeft w:val="0"/>
          <w:marRight w:val="0"/>
          <w:marTop w:val="0"/>
          <w:marBottom w:val="0"/>
          <w:divBdr>
            <w:top w:val="none" w:sz="0" w:space="0" w:color="auto"/>
            <w:left w:val="none" w:sz="0" w:space="0" w:color="auto"/>
            <w:bottom w:val="none" w:sz="0" w:space="0" w:color="auto"/>
            <w:right w:val="none" w:sz="0" w:space="0" w:color="auto"/>
          </w:divBdr>
          <w:divsChild>
            <w:div w:id="2146510387">
              <w:marLeft w:val="0"/>
              <w:marRight w:val="0"/>
              <w:marTop w:val="0"/>
              <w:marBottom w:val="0"/>
              <w:divBdr>
                <w:top w:val="none" w:sz="0" w:space="0" w:color="auto"/>
                <w:left w:val="none" w:sz="0" w:space="0" w:color="auto"/>
                <w:bottom w:val="none" w:sz="0" w:space="0" w:color="auto"/>
                <w:right w:val="none" w:sz="0" w:space="0" w:color="auto"/>
              </w:divBdr>
            </w:div>
          </w:divsChild>
        </w:div>
        <w:div w:id="279606572">
          <w:marLeft w:val="0"/>
          <w:marRight w:val="0"/>
          <w:marTop w:val="0"/>
          <w:marBottom w:val="0"/>
          <w:divBdr>
            <w:top w:val="none" w:sz="0" w:space="0" w:color="auto"/>
            <w:left w:val="none" w:sz="0" w:space="0" w:color="auto"/>
            <w:bottom w:val="none" w:sz="0" w:space="0" w:color="auto"/>
            <w:right w:val="none" w:sz="0" w:space="0" w:color="auto"/>
          </w:divBdr>
        </w:div>
        <w:div w:id="756679552">
          <w:marLeft w:val="0"/>
          <w:marRight w:val="0"/>
          <w:marTop w:val="0"/>
          <w:marBottom w:val="0"/>
          <w:divBdr>
            <w:top w:val="none" w:sz="0" w:space="0" w:color="auto"/>
            <w:left w:val="none" w:sz="0" w:space="0" w:color="auto"/>
            <w:bottom w:val="none" w:sz="0" w:space="0" w:color="auto"/>
            <w:right w:val="none" w:sz="0" w:space="0" w:color="auto"/>
          </w:divBdr>
          <w:divsChild>
            <w:div w:id="1325621496">
              <w:marLeft w:val="0"/>
              <w:marRight w:val="0"/>
              <w:marTop w:val="0"/>
              <w:marBottom w:val="0"/>
              <w:divBdr>
                <w:top w:val="none" w:sz="0" w:space="0" w:color="auto"/>
                <w:left w:val="none" w:sz="0" w:space="0" w:color="auto"/>
                <w:bottom w:val="none" w:sz="0" w:space="0" w:color="auto"/>
                <w:right w:val="none" w:sz="0" w:space="0" w:color="auto"/>
              </w:divBdr>
            </w:div>
          </w:divsChild>
        </w:div>
        <w:div w:id="1456100626">
          <w:marLeft w:val="0"/>
          <w:marRight w:val="0"/>
          <w:marTop w:val="0"/>
          <w:marBottom w:val="0"/>
          <w:divBdr>
            <w:top w:val="none" w:sz="0" w:space="0" w:color="auto"/>
            <w:left w:val="none" w:sz="0" w:space="0" w:color="auto"/>
            <w:bottom w:val="none" w:sz="0" w:space="0" w:color="auto"/>
            <w:right w:val="none" w:sz="0" w:space="0" w:color="auto"/>
          </w:divBdr>
        </w:div>
        <w:div w:id="929898620">
          <w:marLeft w:val="0"/>
          <w:marRight w:val="0"/>
          <w:marTop w:val="0"/>
          <w:marBottom w:val="0"/>
          <w:divBdr>
            <w:top w:val="none" w:sz="0" w:space="0" w:color="auto"/>
            <w:left w:val="none" w:sz="0" w:space="0" w:color="auto"/>
            <w:bottom w:val="none" w:sz="0" w:space="0" w:color="auto"/>
            <w:right w:val="none" w:sz="0" w:space="0" w:color="auto"/>
          </w:divBdr>
          <w:divsChild>
            <w:div w:id="808668680">
              <w:marLeft w:val="0"/>
              <w:marRight w:val="0"/>
              <w:marTop w:val="0"/>
              <w:marBottom w:val="0"/>
              <w:divBdr>
                <w:top w:val="none" w:sz="0" w:space="0" w:color="auto"/>
                <w:left w:val="none" w:sz="0" w:space="0" w:color="auto"/>
                <w:bottom w:val="none" w:sz="0" w:space="0" w:color="auto"/>
                <w:right w:val="none" w:sz="0" w:space="0" w:color="auto"/>
              </w:divBdr>
            </w:div>
          </w:divsChild>
        </w:div>
        <w:div w:id="1343820395">
          <w:marLeft w:val="0"/>
          <w:marRight w:val="0"/>
          <w:marTop w:val="0"/>
          <w:marBottom w:val="0"/>
          <w:divBdr>
            <w:top w:val="none" w:sz="0" w:space="0" w:color="auto"/>
            <w:left w:val="none" w:sz="0" w:space="0" w:color="auto"/>
            <w:bottom w:val="none" w:sz="0" w:space="0" w:color="auto"/>
            <w:right w:val="none" w:sz="0" w:space="0" w:color="auto"/>
          </w:divBdr>
        </w:div>
        <w:div w:id="1723406351">
          <w:marLeft w:val="0"/>
          <w:marRight w:val="0"/>
          <w:marTop w:val="0"/>
          <w:marBottom w:val="0"/>
          <w:divBdr>
            <w:top w:val="none" w:sz="0" w:space="0" w:color="auto"/>
            <w:left w:val="none" w:sz="0" w:space="0" w:color="auto"/>
            <w:bottom w:val="none" w:sz="0" w:space="0" w:color="auto"/>
            <w:right w:val="none" w:sz="0" w:space="0" w:color="auto"/>
          </w:divBdr>
          <w:divsChild>
            <w:div w:id="561527134">
              <w:marLeft w:val="0"/>
              <w:marRight w:val="0"/>
              <w:marTop w:val="0"/>
              <w:marBottom w:val="0"/>
              <w:divBdr>
                <w:top w:val="none" w:sz="0" w:space="0" w:color="auto"/>
                <w:left w:val="none" w:sz="0" w:space="0" w:color="auto"/>
                <w:bottom w:val="none" w:sz="0" w:space="0" w:color="auto"/>
                <w:right w:val="none" w:sz="0" w:space="0" w:color="auto"/>
              </w:divBdr>
            </w:div>
          </w:divsChild>
        </w:div>
        <w:div w:id="1997027218">
          <w:marLeft w:val="0"/>
          <w:marRight w:val="0"/>
          <w:marTop w:val="0"/>
          <w:marBottom w:val="0"/>
          <w:divBdr>
            <w:top w:val="none" w:sz="0" w:space="0" w:color="auto"/>
            <w:left w:val="none" w:sz="0" w:space="0" w:color="auto"/>
            <w:bottom w:val="none" w:sz="0" w:space="0" w:color="auto"/>
            <w:right w:val="none" w:sz="0" w:space="0" w:color="auto"/>
          </w:divBdr>
        </w:div>
        <w:div w:id="558708829">
          <w:marLeft w:val="0"/>
          <w:marRight w:val="0"/>
          <w:marTop w:val="0"/>
          <w:marBottom w:val="0"/>
          <w:divBdr>
            <w:top w:val="none" w:sz="0" w:space="0" w:color="auto"/>
            <w:left w:val="none" w:sz="0" w:space="0" w:color="auto"/>
            <w:bottom w:val="none" w:sz="0" w:space="0" w:color="auto"/>
            <w:right w:val="none" w:sz="0" w:space="0" w:color="auto"/>
          </w:divBdr>
          <w:divsChild>
            <w:div w:id="1894779068">
              <w:marLeft w:val="0"/>
              <w:marRight w:val="0"/>
              <w:marTop w:val="0"/>
              <w:marBottom w:val="0"/>
              <w:divBdr>
                <w:top w:val="none" w:sz="0" w:space="0" w:color="auto"/>
                <w:left w:val="none" w:sz="0" w:space="0" w:color="auto"/>
                <w:bottom w:val="none" w:sz="0" w:space="0" w:color="auto"/>
                <w:right w:val="none" w:sz="0" w:space="0" w:color="auto"/>
              </w:divBdr>
            </w:div>
          </w:divsChild>
        </w:div>
        <w:div w:id="1521044509">
          <w:marLeft w:val="0"/>
          <w:marRight w:val="0"/>
          <w:marTop w:val="0"/>
          <w:marBottom w:val="0"/>
          <w:divBdr>
            <w:top w:val="none" w:sz="0" w:space="0" w:color="auto"/>
            <w:left w:val="none" w:sz="0" w:space="0" w:color="auto"/>
            <w:bottom w:val="none" w:sz="0" w:space="0" w:color="auto"/>
            <w:right w:val="none" w:sz="0" w:space="0" w:color="auto"/>
          </w:divBdr>
        </w:div>
        <w:div w:id="557130889">
          <w:marLeft w:val="0"/>
          <w:marRight w:val="0"/>
          <w:marTop w:val="0"/>
          <w:marBottom w:val="0"/>
          <w:divBdr>
            <w:top w:val="none" w:sz="0" w:space="0" w:color="auto"/>
            <w:left w:val="none" w:sz="0" w:space="0" w:color="auto"/>
            <w:bottom w:val="none" w:sz="0" w:space="0" w:color="auto"/>
            <w:right w:val="none" w:sz="0" w:space="0" w:color="auto"/>
          </w:divBdr>
          <w:divsChild>
            <w:div w:id="522983420">
              <w:marLeft w:val="0"/>
              <w:marRight w:val="0"/>
              <w:marTop w:val="0"/>
              <w:marBottom w:val="0"/>
              <w:divBdr>
                <w:top w:val="none" w:sz="0" w:space="0" w:color="auto"/>
                <w:left w:val="none" w:sz="0" w:space="0" w:color="auto"/>
                <w:bottom w:val="none" w:sz="0" w:space="0" w:color="auto"/>
                <w:right w:val="none" w:sz="0" w:space="0" w:color="auto"/>
              </w:divBdr>
            </w:div>
          </w:divsChild>
        </w:div>
        <w:div w:id="1994917316">
          <w:marLeft w:val="0"/>
          <w:marRight w:val="0"/>
          <w:marTop w:val="300"/>
          <w:marBottom w:val="0"/>
          <w:divBdr>
            <w:top w:val="none" w:sz="0" w:space="0" w:color="auto"/>
            <w:left w:val="none" w:sz="0" w:space="0" w:color="auto"/>
            <w:bottom w:val="none" w:sz="0" w:space="0" w:color="auto"/>
            <w:right w:val="none" w:sz="0" w:space="0" w:color="auto"/>
          </w:divBdr>
          <w:divsChild>
            <w:div w:id="1446193161">
              <w:marLeft w:val="0"/>
              <w:marRight w:val="0"/>
              <w:marTop w:val="0"/>
              <w:marBottom w:val="0"/>
              <w:divBdr>
                <w:top w:val="none" w:sz="0" w:space="0" w:color="auto"/>
                <w:left w:val="none" w:sz="0" w:space="0" w:color="auto"/>
                <w:bottom w:val="none" w:sz="0" w:space="0" w:color="auto"/>
                <w:right w:val="none" w:sz="0" w:space="0" w:color="auto"/>
              </w:divBdr>
              <w:divsChild>
                <w:div w:id="108221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948021">
          <w:marLeft w:val="0"/>
          <w:marRight w:val="0"/>
          <w:marTop w:val="300"/>
          <w:marBottom w:val="0"/>
          <w:divBdr>
            <w:top w:val="none" w:sz="0" w:space="0" w:color="auto"/>
            <w:left w:val="none" w:sz="0" w:space="0" w:color="auto"/>
            <w:bottom w:val="none" w:sz="0" w:space="0" w:color="auto"/>
            <w:right w:val="none" w:sz="0" w:space="0" w:color="auto"/>
          </w:divBdr>
          <w:divsChild>
            <w:div w:id="1975716996">
              <w:marLeft w:val="0"/>
              <w:marRight w:val="0"/>
              <w:marTop w:val="0"/>
              <w:marBottom w:val="0"/>
              <w:divBdr>
                <w:top w:val="none" w:sz="0" w:space="0" w:color="auto"/>
                <w:left w:val="none" w:sz="0" w:space="0" w:color="auto"/>
                <w:bottom w:val="none" w:sz="0" w:space="0" w:color="auto"/>
                <w:right w:val="none" w:sz="0" w:space="0" w:color="auto"/>
              </w:divBdr>
              <w:divsChild>
                <w:div w:id="994528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157337">
          <w:marLeft w:val="0"/>
          <w:marRight w:val="0"/>
          <w:marTop w:val="300"/>
          <w:marBottom w:val="0"/>
          <w:divBdr>
            <w:top w:val="none" w:sz="0" w:space="0" w:color="auto"/>
            <w:left w:val="none" w:sz="0" w:space="0" w:color="auto"/>
            <w:bottom w:val="none" w:sz="0" w:space="0" w:color="auto"/>
            <w:right w:val="none" w:sz="0" w:space="0" w:color="auto"/>
          </w:divBdr>
          <w:divsChild>
            <w:div w:id="67773664">
              <w:marLeft w:val="0"/>
              <w:marRight w:val="0"/>
              <w:marTop w:val="0"/>
              <w:marBottom w:val="0"/>
              <w:divBdr>
                <w:top w:val="none" w:sz="0" w:space="0" w:color="auto"/>
                <w:left w:val="none" w:sz="0" w:space="0" w:color="auto"/>
                <w:bottom w:val="none" w:sz="0" w:space="0" w:color="auto"/>
                <w:right w:val="none" w:sz="0" w:space="0" w:color="auto"/>
              </w:divBdr>
              <w:divsChild>
                <w:div w:id="131236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470560">
          <w:marLeft w:val="0"/>
          <w:marRight w:val="0"/>
          <w:marTop w:val="300"/>
          <w:marBottom w:val="0"/>
          <w:divBdr>
            <w:top w:val="none" w:sz="0" w:space="0" w:color="auto"/>
            <w:left w:val="none" w:sz="0" w:space="0" w:color="auto"/>
            <w:bottom w:val="none" w:sz="0" w:space="0" w:color="auto"/>
            <w:right w:val="none" w:sz="0" w:space="0" w:color="auto"/>
          </w:divBdr>
          <w:divsChild>
            <w:div w:id="1864199928">
              <w:marLeft w:val="0"/>
              <w:marRight w:val="0"/>
              <w:marTop w:val="0"/>
              <w:marBottom w:val="0"/>
              <w:divBdr>
                <w:top w:val="none" w:sz="0" w:space="0" w:color="auto"/>
                <w:left w:val="none" w:sz="0" w:space="0" w:color="auto"/>
                <w:bottom w:val="none" w:sz="0" w:space="0" w:color="auto"/>
                <w:right w:val="none" w:sz="0" w:space="0" w:color="auto"/>
              </w:divBdr>
              <w:divsChild>
                <w:div w:id="72950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7517542">
      <w:bodyDiv w:val="1"/>
      <w:marLeft w:val="0"/>
      <w:marRight w:val="0"/>
      <w:marTop w:val="0"/>
      <w:marBottom w:val="0"/>
      <w:divBdr>
        <w:top w:val="none" w:sz="0" w:space="0" w:color="auto"/>
        <w:left w:val="none" w:sz="0" w:space="0" w:color="auto"/>
        <w:bottom w:val="none" w:sz="0" w:space="0" w:color="auto"/>
        <w:right w:val="none" w:sz="0" w:space="0" w:color="auto"/>
      </w:divBdr>
      <w:divsChild>
        <w:div w:id="1322388763">
          <w:marLeft w:val="0"/>
          <w:marRight w:val="0"/>
          <w:marTop w:val="0"/>
          <w:marBottom w:val="0"/>
          <w:divBdr>
            <w:top w:val="none" w:sz="0" w:space="0" w:color="auto"/>
            <w:left w:val="none" w:sz="0" w:space="0" w:color="auto"/>
            <w:bottom w:val="none" w:sz="0" w:space="0" w:color="auto"/>
            <w:right w:val="none" w:sz="0" w:space="0" w:color="auto"/>
          </w:divBdr>
        </w:div>
        <w:div w:id="1225800224">
          <w:marLeft w:val="0"/>
          <w:marRight w:val="0"/>
          <w:marTop w:val="0"/>
          <w:marBottom w:val="0"/>
          <w:divBdr>
            <w:top w:val="none" w:sz="0" w:space="0" w:color="auto"/>
            <w:left w:val="none" w:sz="0" w:space="0" w:color="auto"/>
            <w:bottom w:val="none" w:sz="0" w:space="0" w:color="auto"/>
            <w:right w:val="none" w:sz="0" w:space="0" w:color="auto"/>
          </w:divBdr>
          <w:divsChild>
            <w:div w:id="1346131953">
              <w:marLeft w:val="0"/>
              <w:marRight w:val="0"/>
              <w:marTop w:val="0"/>
              <w:marBottom w:val="0"/>
              <w:divBdr>
                <w:top w:val="none" w:sz="0" w:space="0" w:color="auto"/>
                <w:left w:val="none" w:sz="0" w:space="0" w:color="auto"/>
                <w:bottom w:val="none" w:sz="0" w:space="0" w:color="auto"/>
                <w:right w:val="none" w:sz="0" w:space="0" w:color="auto"/>
              </w:divBdr>
            </w:div>
          </w:divsChild>
        </w:div>
        <w:div w:id="2022581971">
          <w:marLeft w:val="0"/>
          <w:marRight w:val="0"/>
          <w:marTop w:val="0"/>
          <w:marBottom w:val="0"/>
          <w:divBdr>
            <w:top w:val="none" w:sz="0" w:space="0" w:color="auto"/>
            <w:left w:val="none" w:sz="0" w:space="0" w:color="auto"/>
            <w:bottom w:val="none" w:sz="0" w:space="0" w:color="auto"/>
            <w:right w:val="none" w:sz="0" w:space="0" w:color="auto"/>
          </w:divBdr>
        </w:div>
        <w:div w:id="1128359794">
          <w:marLeft w:val="0"/>
          <w:marRight w:val="0"/>
          <w:marTop w:val="0"/>
          <w:marBottom w:val="0"/>
          <w:divBdr>
            <w:top w:val="none" w:sz="0" w:space="0" w:color="auto"/>
            <w:left w:val="none" w:sz="0" w:space="0" w:color="auto"/>
            <w:bottom w:val="none" w:sz="0" w:space="0" w:color="auto"/>
            <w:right w:val="none" w:sz="0" w:space="0" w:color="auto"/>
          </w:divBdr>
          <w:divsChild>
            <w:div w:id="52435421">
              <w:marLeft w:val="0"/>
              <w:marRight w:val="0"/>
              <w:marTop w:val="0"/>
              <w:marBottom w:val="0"/>
              <w:divBdr>
                <w:top w:val="none" w:sz="0" w:space="0" w:color="auto"/>
                <w:left w:val="none" w:sz="0" w:space="0" w:color="auto"/>
                <w:bottom w:val="none" w:sz="0" w:space="0" w:color="auto"/>
                <w:right w:val="none" w:sz="0" w:space="0" w:color="auto"/>
              </w:divBdr>
            </w:div>
          </w:divsChild>
        </w:div>
        <w:div w:id="519856393">
          <w:marLeft w:val="0"/>
          <w:marRight w:val="0"/>
          <w:marTop w:val="0"/>
          <w:marBottom w:val="0"/>
          <w:divBdr>
            <w:top w:val="none" w:sz="0" w:space="0" w:color="auto"/>
            <w:left w:val="none" w:sz="0" w:space="0" w:color="auto"/>
            <w:bottom w:val="none" w:sz="0" w:space="0" w:color="auto"/>
            <w:right w:val="none" w:sz="0" w:space="0" w:color="auto"/>
          </w:divBdr>
        </w:div>
        <w:div w:id="1997495359">
          <w:marLeft w:val="0"/>
          <w:marRight w:val="0"/>
          <w:marTop w:val="0"/>
          <w:marBottom w:val="0"/>
          <w:divBdr>
            <w:top w:val="none" w:sz="0" w:space="0" w:color="auto"/>
            <w:left w:val="none" w:sz="0" w:space="0" w:color="auto"/>
            <w:bottom w:val="none" w:sz="0" w:space="0" w:color="auto"/>
            <w:right w:val="none" w:sz="0" w:space="0" w:color="auto"/>
          </w:divBdr>
          <w:divsChild>
            <w:div w:id="1044062267">
              <w:marLeft w:val="0"/>
              <w:marRight w:val="0"/>
              <w:marTop w:val="0"/>
              <w:marBottom w:val="0"/>
              <w:divBdr>
                <w:top w:val="none" w:sz="0" w:space="0" w:color="auto"/>
                <w:left w:val="none" w:sz="0" w:space="0" w:color="auto"/>
                <w:bottom w:val="none" w:sz="0" w:space="0" w:color="auto"/>
                <w:right w:val="none" w:sz="0" w:space="0" w:color="auto"/>
              </w:divBdr>
            </w:div>
          </w:divsChild>
        </w:div>
        <w:div w:id="37243063">
          <w:marLeft w:val="0"/>
          <w:marRight w:val="0"/>
          <w:marTop w:val="0"/>
          <w:marBottom w:val="0"/>
          <w:divBdr>
            <w:top w:val="none" w:sz="0" w:space="0" w:color="auto"/>
            <w:left w:val="none" w:sz="0" w:space="0" w:color="auto"/>
            <w:bottom w:val="none" w:sz="0" w:space="0" w:color="auto"/>
            <w:right w:val="none" w:sz="0" w:space="0" w:color="auto"/>
          </w:divBdr>
        </w:div>
        <w:div w:id="776407837">
          <w:marLeft w:val="0"/>
          <w:marRight w:val="0"/>
          <w:marTop w:val="0"/>
          <w:marBottom w:val="0"/>
          <w:divBdr>
            <w:top w:val="none" w:sz="0" w:space="0" w:color="auto"/>
            <w:left w:val="none" w:sz="0" w:space="0" w:color="auto"/>
            <w:bottom w:val="none" w:sz="0" w:space="0" w:color="auto"/>
            <w:right w:val="none" w:sz="0" w:space="0" w:color="auto"/>
          </w:divBdr>
          <w:divsChild>
            <w:div w:id="1025205233">
              <w:marLeft w:val="0"/>
              <w:marRight w:val="0"/>
              <w:marTop w:val="0"/>
              <w:marBottom w:val="0"/>
              <w:divBdr>
                <w:top w:val="none" w:sz="0" w:space="0" w:color="auto"/>
                <w:left w:val="none" w:sz="0" w:space="0" w:color="auto"/>
                <w:bottom w:val="none" w:sz="0" w:space="0" w:color="auto"/>
                <w:right w:val="none" w:sz="0" w:space="0" w:color="auto"/>
              </w:divBdr>
            </w:div>
          </w:divsChild>
        </w:div>
        <w:div w:id="1663895133">
          <w:marLeft w:val="0"/>
          <w:marRight w:val="0"/>
          <w:marTop w:val="0"/>
          <w:marBottom w:val="0"/>
          <w:divBdr>
            <w:top w:val="none" w:sz="0" w:space="0" w:color="auto"/>
            <w:left w:val="none" w:sz="0" w:space="0" w:color="auto"/>
            <w:bottom w:val="none" w:sz="0" w:space="0" w:color="auto"/>
            <w:right w:val="none" w:sz="0" w:space="0" w:color="auto"/>
          </w:divBdr>
        </w:div>
        <w:div w:id="1444112618">
          <w:marLeft w:val="0"/>
          <w:marRight w:val="0"/>
          <w:marTop w:val="0"/>
          <w:marBottom w:val="0"/>
          <w:divBdr>
            <w:top w:val="none" w:sz="0" w:space="0" w:color="auto"/>
            <w:left w:val="none" w:sz="0" w:space="0" w:color="auto"/>
            <w:bottom w:val="none" w:sz="0" w:space="0" w:color="auto"/>
            <w:right w:val="none" w:sz="0" w:space="0" w:color="auto"/>
          </w:divBdr>
          <w:divsChild>
            <w:div w:id="864368085">
              <w:marLeft w:val="0"/>
              <w:marRight w:val="0"/>
              <w:marTop w:val="0"/>
              <w:marBottom w:val="0"/>
              <w:divBdr>
                <w:top w:val="none" w:sz="0" w:space="0" w:color="auto"/>
                <w:left w:val="none" w:sz="0" w:space="0" w:color="auto"/>
                <w:bottom w:val="none" w:sz="0" w:space="0" w:color="auto"/>
                <w:right w:val="none" w:sz="0" w:space="0" w:color="auto"/>
              </w:divBdr>
            </w:div>
          </w:divsChild>
        </w:div>
        <w:div w:id="127012851">
          <w:marLeft w:val="0"/>
          <w:marRight w:val="0"/>
          <w:marTop w:val="0"/>
          <w:marBottom w:val="0"/>
          <w:divBdr>
            <w:top w:val="none" w:sz="0" w:space="0" w:color="auto"/>
            <w:left w:val="none" w:sz="0" w:space="0" w:color="auto"/>
            <w:bottom w:val="none" w:sz="0" w:space="0" w:color="auto"/>
            <w:right w:val="none" w:sz="0" w:space="0" w:color="auto"/>
          </w:divBdr>
        </w:div>
        <w:div w:id="680858014">
          <w:marLeft w:val="0"/>
          <w:marRight w:val="0"/>
          <w:marTop w:val="0"/>
          <w:marBottom w:val="0"/>
          <w:divBdr>
            <w:top w:val="none" w:sz="0" w:space="0" w:color="auto"/>
            <w:left w:val="none" w:sz="0" w:space="0" w:color="auto"/>
            <w:bottom w:val="none" w:sz="0" w:space="0" w:color="auto"/>
            <w:right w:val="none" w:sz="0" w:space="0" w:color="auto"/>
          </w:divBdr>
          <w:divsChild>
            <w:div w:id="1853107384">
              <w:marLeft w:val="0"/>
              <w:marRight w:val="0"/>
              <w:marTop w:val="0"/>
              <w:marBottom w:val="0"/>
              <w:divBdr>
                <w:top w:val="none" w:sz="0" w:space="0" w:color="auto"/>
                <w:left w:val="none" w:sz="0" w:space="0" w:color="auto"/>
                <w:bottom w:val="none" w:sz="0" w:space="0" w:color="auto"/>
                <w:right w:val="none" w:sz="0" w:space="0" w:color="auto"/>
              </w:divBdr>
            </w:div>
          </w:divsChild>
        </w:div>
        <w:div w:id="1718048495">
          <w:marLeft w:val="0"/>
          <w:marRight w:val="0"/>
          <w:marTop w:val="0"/>
          <w:marBottom w:val="0"/>
          <w:divBdr>
            <w:top w:val="none" w:sz="0" w:space="0" w:color="auto"/>
            <w:left w:val="none" w:sz="0" w:space="0" w:color="auto"/>
            <w:bottom w:val="none" w:sz="0" w:space="0" w:color="auto"/>
            <w:right w:val="none" w:sz="0" w:space="0" w:color="auto"/>
          </w:divBdr>
        </w:div>
        <w:div w:id="592396139">
          <w:marLeft w:val="0"/>
          <w:marRight w:val="0"/>
          <w:marTop w:val="0"/>
          <w:marBottom w:val="0"/>
          <w:divBdr>
            <w:top w:val="none" w:sz="0" w:space="0" w:color="auto"/>
            <w:left w:val="none" w:sz="0" w:space="0" w:color="auto"/>
            <w:bottom w:val="none" w:sz="0" w:space="0" w:color="auto"/>
            <w:right w:val="none" w:sz="0" w:space="0" w:color="auto"/>
          </w:divBdr>
          <w:divsChild>
            <w:div w:id="919026666">
              <w:marLeft w:val="0"/>
              <w:marRight w:val="0"/>
              <w:marTop w:val="0"/>
              <w:marBottom w:val="0"/>
              <w:divBdr>
                <w:top w:val="none" w:sz="0" w:space="0" w:color="auto"/>
                <w:left w:val="none" w:sz="0" w:space="0" w:color="auto"/>
                <w:bottom w:val="none" w:sz="0" w:space="0" w:color="auto"/>
                <w:right w:val="none" w:sz="0" w:space="0" w:color="auto"/>
              </w:divBdr>
            </w:div>
          </w:divsChild>
        </w:div>
        <w:div w:id="1260989625">
          <w:marLeft w:val="0"/>
          <w:marRight w:val="0"/>
          <w:marTop w:val="300"/>
          <w:marBottom w:val="0"/>
          <w:divBdr>
            <w:top w:val="none" w:sz="0" w:space="0" w:color="auto"/>
            <w:left w:val="none" w:sz="0" w:space="0" w:color="auto"/>
            <w:bottom w:val="none" w:sz="0" w:space="0" w:color="auto"/>
            <w:right w:val="none" w:sz="0" w:space="0" w:color="auto"/>
          </w:divBdr>
          <w:divsChild>
            <w:div w:id="629870341">
              <w:marLeft w:val="0"/>
              <w:marRight w:val="0"/>
              <w:marTop w:val="0"/>
              <w:marBottom w:val="0"/>
              <w:divBdr>
                <w:top w:val="none" w:sz="0" w:space="0" w:color="auto"/>
                <w:left w:val="none" w:sz="0" w:space="0" w:color="auto"/>
                <w:bottom w:val="none" w:sz="0" w:space="0" w:color="auto"/>
                <w:right w:val="none" w:sz="0" w:space="0" w:color="auto"/>
              </w:divBdr>
              <w:divsChild>
                <w:div w:id="212900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305946">
          <w:marLeft w:val="0"/>
          <w:marRight w:val="0"/>
          <w:marTop w:val="300"/>
          <w:marBottom w:val="0"/>
          <w:divBdr>
            <w:top w:val="none" w:sz="0" w:space="0" w:color="auto"/>
            <w:left w:val="none" w:sz="0" w:space="0" w:color="auto"/>
            <w:bottom w:val="none" w:sz="0" w:space="0" w:color="auto"/>
            <w:right w:val="none" w:sz="0" w:space="0" w:color="auto"/>
          </w:divBdr>
          <w:divsChild>
            <w:div w:id="81803134">
              <w:marLeft w:val="0"/>
              <w:marRight w:val="0"/>
              <w:marTop w:val="0"/>
              <w:marBottom w:val="0"/>
              <w:divBdr>
                <w:top w:val="none" w:sz="0" w:space="0" w:color="auto"/>
                <w:left w:val="none" w:sz="0" w:space="0" w:color="auto"/>
                <w:bottom w:val="none" w:sz="0" w:space="0" w:color="auto"/>
                <w:right w:val="none" w:sz="0" w:space="0" w:color="auto"/>
              </w:divBdr>
              <w:divsChild>
                <w:div w:id="971983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141927">
          <w:marLeft w:val="0"/>
          <w:marRight w:val="0"/>
          <w:marTop w:val="300"/>
          <w:marBottom w:val="0"/>
          <w:divBdr>
            <w:top w:val="none" w:sz="0" w:space="0" w:color="auto"/>
            <w:left w:val="none" w:sz="0" w:space="0" w:color="auto"/>
            <w:bottom w:val="none" w:sz="0" w:space="0" w:color="auto"/>
            <w:right w:val="none" w:sz="0" w:space="0" w:color="auto"/>
          </w:divBdr>
          <w:divsChild>
            <w:div w:id="46800596">
              <w:marLeft w:val="0"/>
              <w:marRight w:val="0"/>
              <w:marTop w:val="0"/>
              <w:marBottom w:val="0"/>
              <w:divBdr>
                <w:top w:val="none" w:sz="0" w:space="0" w:color="auto"/>
                <w:left w:val="none" w:sz="0" w:space="0" w:color="auto"/>
                <w:bottom w:val="none" w:sz="0" w:space="0" w:color="auto"/>
                <w:right w:val="none" w:sz="0" w:space="0" w:color="auto"/>
              </w:divBdr>
              <w:divsChild>
                <w:div w:id="133303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258288">
          <w:marLeft w:val="0"/>
          <w:marRight w:val="0"/>
          <w:marTop w:val="300"/>
          <w:marBottom w:val="0"/>
          <w:divBdr>
            <w:top w:val="none" w:sz="0" w:space="0" w:color="auto"/>
            <w:left w:val="none" w:sz="0" w:space="0" w:color="auto"/>
            <w:bottom w:val="none" w:sz="0" w:space="0" w:color="auto"/>
            <w:right w:val="none" w:sz="0" w:space="0" w:color="auto"/>
          </w:divBdr>
          <w:divsChild>
            <w:div w:id="679358759">
              <w:marLeft w:val="0"/>
              <w:marRight w:val="0"/>
              <w:marTop w:val="0"/>
              <w:marBottom w:val="0"/>
              <w:divBdr>
                <w:top w:val="none" w:sz="0" w:space="0" w:color="auto"/>
                <w:left w:val="none" w:sz="0" w:space="0" w:color="auto"/>
                <w:bottom w:val="none" w:sz="0" w:space="0" w:color="auto"/>
                <w:right w:val="none" w:sz="0" w:space="0" w:color="auto"/>
              </w:divBdr>
              <w:divsChild>
                <w:div w:id="71135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486882">
      <w:bodyDiv w:val="1"/>
      <w:marLeft w:val="0"/>
      <w:marRight w:val="0"/>
      <w:marTop w:val="0"/>
      <w:marBottom w:val="0"/>
      <w:divBdr>
        <w:top w:val="none" w:sz="0" w:space="0" w:color="auto"/>
        <w:left w:val="none" w:sz="0" w:space="0" w:color="auto"/>
        <w:bottom w:val="none" w:sz="0" w:space="0" w:color="auto"/>
        <w:right w:val="none" w:sz="0" w:space="0" w:color="auto"/>
      </w:divBdr>
      <w:divsChild>
        <w:div w:id="1155759100">
          <w:marLeft w:val="0"/>
          <w:marRight w:val="0"/>
          <w:marTop w:val="0"/>
          <w:marBottom w:val="0"/>
          <w:divBdr>
            <w:top w:val="none" w:sz="0" w:space="0" w:color="auto"/>
            <w:left w:val="none" w:sz="0" w:space="0" w:color="auto"/>
            <w:bottom w:val="none" w:sz="0" w:space="0" w:color="auto"/>
            <w:right w:val="none" w:sz="0" w:space="0" w:color="auto"/>
          </w:divBdr>
        </w:div>
        <w:div w:id="585113383">
          <w:marLeft w:val="0"/>
          <w:marRight w:val="0"/>
          <w:marTop w:val="0"/>
          <w:marBottom w:val="0"/>
          <w:divBdr>
            <w:top w:val="none" w:sz="0" w:space="0" w:color="auto"/>
            <w:left w:val="none" w:sz="0" w:space="0" w:color="auto"/>
            <w:bottom w:val="none" w:sz="0" w:space="0" w:color="auto"/>
            <w:right w:val="none" w:sz="0" w:space="0" w:color="auto"/>
          </w:divBdr>
          <w:divsChild>
            <w:div w:id="433475637">
              <w:marLeft w:val="0"/>
              <w:marRight w:val="0"/>
              <w:marTop w:val="0"/>
              <w:marBottom w:val="0"/>
              <w:divBdr>
                <w:top w:val="none" w:sz="0" w:space="0" w:color="auto"/>
                <w:left w:val="none" w:sz="0" w:space="0" w:color="auto"/>
                <w:bottom w:val="none" w:sz="0" w:space="0" w:color="auto"/>
                <w:right w:val="none" w:sz="0" w:space="0" w:color="auto"/>
              </w:divBdr>
            </w:div>
          </w:divsChild>
        </w:div>
        <w:div w:id="427846695">
          <w:marLeft w:val="0"/>
          <w:marRight w:val="0"/>
          <w:marTop w:val="0"/>
          <w:marBottom w:val="0"/>
          <w:divBdr>
            <w:top w:val="none" w:sz="0" w:space="0" w:color="auto"/>
            <w:left w:val="none" w:sz="0" w:space="0" w:color="auto"/>
            <w:bottom w:val="none" w:sz="0" w:space="0" w:color="auto"/>
            <w:right w:val="none" w:sz="0" w:space="0" w:color="auto"/>
          </w:divBdr>
        </w:div>
        <w:div w:id="69890899">
          <w:marLeft w:val="0"/>
          <w:marRight w:val="0"/>
          <w:marTop w:val="0"/>
          <w:marBottom w:val="0"/>
          <w:divBdr>
            <w:top w:val="none" w:sz="0" w:space="0" w:color="auto"/>
            <w:left w:val="none" w:sz="0" w:space="0" w:color="auto"/>
            <w:bottom w:val="none" w:sz="0" w:space="0" w:color="auto"/>
            <w:right w:val="none" w:sz="0" w:space="0" w:color="auto"/>
          </w:divBdr>
          <w:divsChild>
            <w:div w:id="884490218">
              <w:marLeft w:val="0"/>
              <w:marRight w:val="0"/>
              <w:marTop w:val="0"/>
              <w:marBottom w:val="0"/>
              <w:divBdr>
                <w:top w:val="none" w:sz="0" w:space="0" w:color="auto"/>
                <w:left w:val="none" w:sz="0" w:space="0" w:color="auto"/>
                <w:bottom w:val="none" w:sz="0" w:space="0" w:color="auto"/>
                <w:right w:val="none" w:sz="0" w:space="0" w:color="auto"/>
              </w:divBdr>
            </w:div>
          </w:divsChild>
        </w:div>
        <w:div w:id="1645113274">
          <w:marLeft w:val="0"/>
          <w:marRight w:val="0"/>
          <w:marTop w:val="0"/>
          <w:marBottom w:val="0"/>
          <w:divBdr>
            <w:top w:val="none" w:sz="0" w:space="0" w:color="auto"/>
            <w:left w:val="none" w:sz="0" w:space="0" w:color="auto"/>
            <w:bottom w:val="none" w:sz="0" w:space="0" w:color="auto"/>
            <w:right w:val="none" w:sz="0" w:space="0" w:color="auto"/>
          </w:divBdr>
        </w:div>
        <w:div w:id="1216895547">
          <w:marLeft w:val="0"/>
          <w:marRight w:val="0"/>
          <w:marTop w:val="0"/>
          <w:marBottom w:val="0"/>
          <w:divBdr>
            <w:top w:val="none" w:sz="0" w:space="0" w:color="auto"/>
            <w:left w:val="none" w:sz="0" w:space="0" w:color="auto"/>
            <w:bottom w:val="none" w:sz="0" w:space="0" w:color="auto"/>
            <w:right w:val="none" w:sz="0" w:space="0" w:color="auto"/>
          </w:divBdr>
          <w:divsChild>
            <w:div w:id="1229921300">
              <w:marLeft w:val="0"/>
              <w:marRight w:val="0"/>
              <w:marTop w:val="0"/>
              <w:marBottom w:val="0"/>
              <w:divBdr>
                <w:top w:val="none" w:sz="0" w:space="0" w:color="auto"/>
                <w:left w:val="none" w:sz="0" w:space="0" w:color="auto"/>
                <w:bottom w:val="none" w:sz="0" w:space="0" w:color="auto"/>
                <w:right w:val="none" w:sz="0" w:space="0" w:color="auto"/>
              </w:divBdr>
            </w:div>
          </w:divsChild>
        </w:div>
        <w:div w:id="1049182552">
          <w:marLeft w:val="0"/>
          <w:marRight w:val="0"/>
          <w:marTop w:val="0"/>
          <w:marBottom w:val="0"/>
          <w:divBdr>
            <w:top w:val="none" w:sz="0" w:space="0" w:color="auto"/>
            <w:left w:val="none" w:sz="0" w:space="0" w:color="auto"/>
            <w:bottom w:val="none" w:sz="0" w:space="0" w:color="auto"/>
            <w:right w:val="none" w:sz="0" w:space="0" w:color="auto"/>
          </w:divBdr>
        </w:div>
        <w:div w:id="513610190">
          <w:marLeft w:val="0"/>
          <w:marRight w:val="0"/>
          <w:marTop w:val="0"/>
          <w:marBottom w:val="0"/>
          <w:divBdr>
            <w:top w:val="none" w:sz="0" w:space="0" w:color="auto"/>
            <w:left w:val="none" w:sz="0" w:space="0" w:color="auto"/>
            <w:bottom w:val="none" w:sz="0" w:space="0" w:color="auto"/>
            <w:right w:val="none" w:sz="0" w:space="0" w:color="auto"/>
          </w:divBdr>
          <w:divsChild>
            <w:div w:id="1566066093">
              <w:marLeft w:val="0"/>
              <w:marRight w:val="0"/>
              <w:marTop w:val="0"/>
              <w:marBottom w:val="0"/>
              <w:divBdr>
                <w:top w:val="none" w:sz="0" w:space="0" w:color="auto"/>
                <w:left w:val="none" w:sz="0" w:space="0" w:color="auto"/>
                <w:bottom w:val="none" w:sz="0" w:space="0" w:color="auto"/>
                <w:right w:val="none" w:sz="0" w:space="0" w:color="auto"/>
              </w:divBdr>
            </w:div>
          </w:divsChild>
        </w:div>
        <w:div w:id="278804636">
          <w:marLeft w:val="0"/>
          <w:marRight w:val="0"/>
          <w:marTop w:val="0"/>
          <w:marBottom w:val="0"/>
          <w:divBdr>
            <w:top w:val="none" w:sz="0" w:space="0" w:color="auto"/>
            <w:left w:val="none" w:sz="0" w:space="0" w:color="auto"/>
            <w:bottom w:val="none" w:sz="0" w:space="0" w:color="auto"/>
            <w:right w:val="none" w:sz="0" w:space="0" w:color="auto"/>
          </w:divBdr>
        </w:div>
        <w:div w:id="1827282366">
          <w:marLeft w:val="0"/>
          <w:marRight w:val="0"/>
          <w:marTop w:val="0"/>
          <w:marBottom w:val="0"/>
          <w:divBdr>
            <w:top w:val="none" w:sz="0" w:space="0" w:color="auto"/>
            <w:left w:val="none" w:sz="0" w:space="0" w:color="auto"/>
            <w:bottom w:val="none" w:sz="0" w:space="0" w:color="auto"/>
            <w:right w:val="none" w:sz="0" w:space="0" w:color="auto"/>
          </w:divBdr>
          <w:divsChild>
            <w:div w:id="1527019978">
              <w:marLeft w:val="0"/>
              <w:marRight w:val="0"/>
              <w:marTop w:val="0"/>
              <w:marBottom w:val="0"/>
              <w:divBdr>
                <w:top w:val="none" w:sz="0" w:space="0" w:color="auto"/>
                <w:left w:val="none" w:sz="0" w:space="0" w:color="auto"/>
                <w:bottom w:val="none" w:sz="0" w:space="0" w:color="auto"/>
                <w:right w:val="none" w:sz="0" w:space="0" w:color="auto"/>
              </w:divBdr>
            </w:div>
          </w:divsChild>
        </w:div>
        <w:div w:id="401104994">
          <w:marLeft w:val="0"/>
          <w:marRight w:val="0"/>
          <w:marTop w:val="0"/>
          <w:marBottom w:val="0"/>
          <w:divBdr>
            <w:top w:val="none" w:sz="0" w:space="0" w:color="auto"/>
            <w:left w:val="none" w:sz="0" w:space="0" w:color="auto"/>
            <w:bottom w:val="none" w:sz="0" w:space="0" w:color="auto"/>
            <w:right w:val="none" w:sz="0" w:space="0" w:color="auto"/>
          </w:divBdr>
        </w:div>
        <w:div w:id="1309895495">
          <w:marLeft w:val="0"/>
          <w:marRight w:val="0"/>
          <w:marTop w:val="0"/>
          <w:marBottom w:val="0"/>
          <w:divBdr>
            <w:top w:val="none" w:sz="0" w:space="0" w:color="auto"/>
            <w:left w:val="none" w:sz="0" w:space="0" w:color="auto"/>
            <w:bottom w:val="none" w:sz="0" w:space="0" w:color="auto"/>
            <w:right w:val="none" w:sz="0" w:space="0" w:color="auto"/>
          </w:divBdr>
          <w:divsChild>
            <w:div w:id="968316179">
              <w:marLeft w:val="0"/>
              <w:marRight w:val="0"/>
              <w:marTop w:val="0"/>
              <w:marBottom w:val="0"/>
              <w:divBdr>
                <w:top w:val="none" w:sz="0" w:space="0" w:color="auto"/>
                <w:left w:val="none" w:sz="0" w:space="0" w:color="auto"/>
                <w:bottom w:val="none" w:sz="0" w:space="0" w:color="auto"/>
                <w:right w:val="none" w:sz="0" w:space="0" w:color="auto"/>
              </w:divBdr>
            </w:div>
          </w:divsChild>
        </w:div>
        <w:div w:id="559444675">
          <w:marLeft w:val="0"/>
          <w:marRight w:val="0"/>
          <w:marTop w:val="0"/>
          <w:marBottom w:val="0"/>
          <w:divBdr>
            <w:top w:val="none" w:sz="0" w:space="0" w:color="auto"/>
            <w:left w:val="none" w:sz="0" w:space="0" w:color="auto"/>
            <w:bottom w:val="none" w:sz="0" w:space="0" w:color="auto"/>
            <w:right w:val="none" w:sz="0" w:space="0" w:color="auto"/>
          </w:divBdr>
        </w:div>
        <w:div w:id="536502179">
          <w:marLeft w:val="0"/>
          <w:marRight w:val="0"/>
          <w:marTop w:val="0"/>
          <w:marBottom w:val="0"/>
          <w:divBdr>
            <w:top w:val="none" w:sz="0" w:space="0" w:color="auto"/>
            <w:left w:val="none" w:sz="0" w:space="0" w:color="auto"/>
            <w:bottom w:val="none" w:sz="0" w:space="0" w:color="auto"/>
            <w:right w:val="none" w:sz="0" w:space="0" w:color="auto"/>
          </w:divBdr>
          <w:divsChild>
            <w:div w:id="1326855873">
              <w:marLeft w:val="0"/>
              <w:marRight w:val="0"/>
              <w:marTop w:val="0"/>
              <w:marBottom w:val="0"/>
              <w:divBdr>
                <w:top w:val="none" w:sz="0" w:space="0" w:color="auto"/>
                <w:left w:val="none" w:sz="0" w:space="0" w:color="auto"/>
                <w:bottom w:val="none" w:sz="0" w:space="0" w:color="auto"/>
                <w:right w:val="none" w:sz="0" w:space="0" w:color="auto"/>
              </w:divBdr>
            </w:div>
          </w:divsChild>
        </w:div>
        <w:div w:id="183326677">
          <w:marLeft w:val="0"/>
          <w:marRight w:val="0"/>
          <w:marTop w:val="300"/>
          <w:marBottom w:val="0"/>
          <w:divBdr>
            <w:top w:val="none" w:sz="0" w:space="0" w:color="auto"/>
            <w:left w:val="none" w:sz="0" w:space="0" w:color="auto"/>
            <w:bottom w:val="none" w:sz="0" w:space="0" w:color="auto"/>
            <w:right w:val="none" w:sz="0" w:space="0" w:color="auto"/>
          </w:divBdr>
          <w:divsChild>
            <w:div w:id="1880707568">
              <w:marLeft w:val="0"/>
              <w:marRight w:val="0"/>
              <w:marTop w:val="0"/>
              <w:marBottom w:val="0"/>
              <w:divBdr>
                <w:top w:val="none" w:sz="0" w:space="0" w:color="auto"/>
                <w:left w:val="none" w:sz="0" w:space="0" w:color="auto"/>
                <w:bottom w:val="none" w:sz="0" w:space="0" w:color="auto"/>
                <w:right w:val="none" w:sz="0" w:space="0" w:color="auto"/>
              </w:divBdr>
              <w:divsChild>
                <w:div w:id="430510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178696">
          <w:marLeft w:val="0"/>
          <w:marRight w:val="0"/>
          <w:marTop w:val="300"/>
          <w:marBottom w:val="0"/>
          <w:divBdr>
            <w:top w:val="none" w:sz="0" w:space="0" w:color="auto"/>
            <w:left w:val="none" w:sz="0" w:space="0" w:color="auto"/>
            <w:bottom w:val="none" w:sz="0" w:space="0" w:color="auto"/>
            <w:right w:val="none" w:sz="0" w:space="0" w:color="auto"/>
          </w:divBdr>
          <w:divsChild>
            <w:div w:id="1356930371">
              <w:marLeft w:val="0"/>
              <w:marRight w:val="0"/>
              <w:marTop w:val="0"/>
              <w:marBottom w:val="0"/>
              <w:divBdr>
                <w:top w:val="none" w:sz="0" w:space="0" w:color="auto"/>
                <w:left w:val="none" w:sz="0" w:space="0" w:color="auto"/>
                <w:bottom w:val="none" w:sz="0" w:space="0" w:color="auto"/>
                <w:right w:val="none" w:sz="0" w:space="0" w:color="auto"/>
              </w:divBdr>
              <w:divsChild>
                <w:div w:id="98835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3956">
          <w:marLeft w:val="0"/>
          <w:marRight w:val="0"/>
          <w:marTop w:val="300"/>
          <w:marBottom w:val="0"/>
          <w:divBdr>
            <w:top w:val="none" w:sz="0" w:space="0" w:color="auto"/>
            <w:left w:val="none" w:sz="0" w:space="0" w:color="auto"/>
            <w:bottom w:val="none" w:sz="0" w:space="0" w:color="auto"/>
            <w:right w:val="none" w:sz="0" w:space="0" w:color="auto"/>
          </w:divBdr>
          <w:divsChild>
            <w:div w:id="875503713">
              <w:marLeft w:val="0"/>
              <w:marRight w:val="0"/>
              <w:marTop w:val="0"/>
              <w:marBottom w:val="0"/>
              <w:divBdr>
                <w:top w:val="none" w:sz="0" w:space="0" w:color="auto"/>
                <w:left w:val="none" w:sz="0" w:space="0" w:color="auto"/>
                <w:bottom w:val="none" w:sz="0" w:space="0" w:color="auto"/>
                <w:right w:val="none" w:sz="0" w:space="0" w:color="auto"/>
              </w:divBdr>
              <w:divsChild>
                <w:div w:id="50031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6504">
          <w:marLeft w:val="0"/>
          <w:marRight w:val="0"/>
          <w:marTop w:val="300"/>
          <w:marBottom w:val="0"/>
          <w:divBdr>
            <w:top w:val="none" w:sz="0" w:space="0" w:color="auto"/>
            <w:left w:val="none" w:sz="0" w:space="0" w:color="auto"/>
            <w:bottom w:val="none" w:sz="0" w:space="0" w:color="auto"/>
            <w:right w:val="none" w:sz="0" w:space="0" w:color="auto"/>
          </w:divBdr>
          <w:divsChild>
            <w:div w:id="818614810">
              <w:marLeft w:val="0"/>
              <w:marRight w:val="0"/>
              <w:marTop w:val="0"/>
              <w:marBottom w:val="0"/>
              <w:divBdr>
                <w:top w:val="none" w:sz="0" w:space="0" w:color="auto"/>
                <w:left w:val="none" w:sz="0" w:space="0" w:color="auto"/>
                <w:bottom w:val="none" w:sz="0" w:space="0" w:color="auto"/>
                <w:right w:val="none" w:sz="0" w:space="0" w:color="auto"/>
              </w:divBdr>
              <w:divsChild>
                <w:div w:id="198811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489500">
      <w:bodyDiv w:val="1"/>
      <w:marLeft w:val="0"/>
      <w:marRight w:val="0"/>
      <w:marTop w:val="0"/>
      <w:marBottom w:val="0"/>
      <w:divBdr>
        <w:top w:val="none" w:sz="0" w:space="0" w:color="auto"/>
        <w:left w:val="none" w:sz="0" w:space="0" w:color="auto"/>
        <w:bottom w:val="none" w:sz="0" w:space="0" w:color="auto"/>
        <w:right w:val="none" w:sz="0" w:space="0" w:color="auto"/>
      </w:divBdr>
      <w:divsChild>
        <w:div w:id="1460295519">
          <w:marLeft w:val="0"/>
          <w:marRight w:val="0"/>
          <w:marTop w:val="0"/>
          <w:marBottom w:val="0"/>
          <w:divBdr>
            <w:top w:val="none" w:sz="0" w:space="0" w:color="auto"/>
            <w:left w:val="none" w:sz="0" w:space="0" w:color="auto"/>
            <w:bottom w:val="none" w:sz="0" w:space="0" w:color="auto"/>
            <w:right w:val="none" w:sz="0" w:space="0" w:color="auto"/>
          </w:divBdr>
        </w:div>
        <w:div w:id="2012177318">
          <w:marLeft w:val="0"/>
          <w:marRight w:val="0"/>
          <w:marTop w:val="0"/>
          <w:marBottom w:val="0"/>
          <w:divBdr>
            <w:top w:val="none" w:sz="0" w:space="0" w:color="auto"/>
            <w:left w:val="none" w:sz="0" w:space="0" w:color="auto"/>
            <w:bottom w:val="none" w:sz="0" w:space="0" w:color="auto"/>
            <w:right w:val="none" w:sz="0" w:space="0" w:color="auto"/>
          </w:divBdr>
          <w:divsChild>
            <w:div w:id="80495867">
              <w:marLeft w:val="0"/>
              <w:marRight w:val="0"/>
              <w:marTop w:val="0"/>
              <w:marBottom w:val="0"/>
              <w:divBdr>
                <w:top w:val="none" w:sz="0" w:space="0" w:color="auto"/>
                <w:left w:val="none" w:sz="0" w:space="0" w:color="auto"/>
                <w:bottom w:val="none" w:sz="0" w:space="0" w:color="auto"/>
                <w:right w:val="none" w:sz="0" w:space="0" w:color="auto"/>
              </w:divBdr>
            </w:div>
          </w:divsChild>
        </w:div>
        <w:div w:id="107430920">
          <w:marLeft w:val="0"/>
          <w:marRight w:val="0"/>
          <w:marTop w:val="0"/>
          <w:marBottom w:val="0"/>
          <w:divBdr>
            <w:top w:val="none" w:sz="0" w:space="0" w:color="auto"/>
            <w:left w:val="none" w:sz="0" w:space="0" w:color="auto"/>
            <w:bottom w:val="none" w:sz="0" w:space="0" w:color="auto"/>
            <w:right w:val="none" w:sz="0" w:space="0" w:color="auto"/>
          </w:divBdr>
        </w:div>
        <w:div w:id="1451435605">
          <w:marLeft w:val="0"/>
          <w:marRight w:val="0"/>
          <w:marTop w:val="0"/>
          <w:marBottom w:val="0"/>
          <w:divBdr>
            <w:top w:val="none" w:sz="0" w:space="0" w:color="auto"/>
            <w:left w:val="none" w:sz="0" w:space="0" w:color="auto"/>
            <w:bottom w:val="none" w:sz="0" w:space="0" w:color="auto"/>
            <w:right w:val="none" w:sz="0" w:space="0" w:color="auto"/>
          </w:divBdr>
          <w:divsChild>
            <w:div w:id="2041735511">
              <w:marLeft w:val="0"/>
              <w:marRight w:val="0"/>
              <w:marTop w:val="0"/>
              <w:marBottom w:val="0"/>
              <w:divBdr>
                <w:top w:val="none" w:sz="0" w:space="0" w:color="auto"/>
                <w:left w:val="none" w:sz="0" w:space="0" w:color="auto"/>
                <w:bottom w:val="none" w:sz="0" w:space="0" w:color="auto"/>
                <w:right w:val="none" w:sz="0" w:space="0" w:color="auto"/>
              </w:divBdr>
            </w:div>
          </w:divsChild>
        </w:div>
        <w:div w:id="248008934">
          <w:marLeft w:val="0"/>
          <w:marRight w:val="0"/>
          <w:marTop w:val="0"/>
          <w:marBottom w:val="0"/>
          <w:divBdr>
            <w:top w:val="none" w:sz="0" w:space="0" w:color="auto"/>
            <w:left w:val="none" w:sz="0" w:space="0" w:color="auto"/>
            <w:bottom w:val="none" w:sz="0" w:space="0" w:color="auto"/>
            <w:right w:val="none" w:sz="0" w:space="0" w:color="auto"/>
          </w:divBdr>
        </w:div>
        <w:div w:id="1670257491">
          <w:marLeft w:val="0"/>
          <w:marRight w:val="0"/>
          <w:marTop w:val="0"/>
          <w:marBottom w:val="0"/>
          <w:divBdr>
            <w:top w:val="none" w:sz="0" w:space="0" w:color="auto"/>
            <w:left w:val="none" w:sz="0" w:space="0" w:color="auto"/>
            <w:bottom w:val="none" w:sz="0" w:space="0" w:color="auto"/>
            <w:right w:val="none" w:sz="0" w:space="0" w:color="auto"/>
          </w:divBdr>
          <w:divsChild>
            <w:div w:id="482695587">
              <w:marLeft w:val="0"/>
              <w:marRight w:val="0"/>
              <w:marTop w:val="0"/>
              <w:marBottom w:val="0"/>
              <w:divBdr>
                <w:top w:val="none" w:sz="0" w:space="0" w:color="auto"/>
                <w:left w:val="none" w:sz="0" w:space="0" w:color="auto"/>
                <w:bottom w:val="none" w:sz="0" w:space="0" w:color="auto"/>
                <w:right w:val="none" w:sz="0" w:space="0" w:color="auto"/>
              </w:divBdr>
            </w:div>
          </w:divsChild>
        </w:div>
        <w:div w:id="1548758172">
          <w:marLeft w:val="0"/>
          <w:marRight w:val="0"/>
          <w:marTop w:val="0"/>
          <w:marBottom w:val="0"/>
          <w:divBdr>
            <w:top w:val="none" w:sz="0" w:space="0" w:color="auto"/>
            <w:left w:val="none" w:sz="0" w:space="0" w:color="auto"/>
            <w:bottom w:val="none" w:sz="0" w:space="0" w:color="auto"/>
            <w:right w:val="none" w:sz="0" w:space="0" w:color="auto"/>
          </w:divBdr>
        </w:div>
        <w:div w:id="1463886088">
          <w:marLeft w:val="0"/>
          <w:marRight w:val="0"/>
          <w:marTop w:val="0"/>
          <w:marBottom w:val="0"/>
          <w:divBdr>
            <w:top w:val="none" w:sz="0" w:space="0" w:color="auto"/>
            <w:left w:val="none" w:sz="0" w:space="0" w:color="auto"/>
            <w:bottom w:val="none" w:sz="0" w:space="0" w:color="auto"/>
            <w:right w:val="none" w:sz="0" w:space="0" w:color="auto"/>
          </w:divBdr>
          <w:divsChild>
            <w:div w:id="1849904155">
              <w:marLeft w:val="0"/>
              <w:marRight w:val="0"/>
              <w:marTop w:val="0"/>
              <w:marBottom w:val="0"/>
              <w:divBdr>
                <w:top w:val="none" w:sz="0" w:space="0" w:color="auto"/>
                <w:left w:val="none" w:sz="0" w:space="0" w:color="auto"/>
                <w:bottom w:val="none" w:sz="0" w:space="0" w:color="auto"/>
                <w:right w:val="none" w:sz="0" w:space="0" w:color="auto"/>
              </w:divBdr>
            </w:div>
          </w:divsChild>
        </w:div>
        <w:div w:id="1032456813">
          <w:marLeft w:val="0"/>
          <w:marRight w:val="0"/>
          <w:marTop w:val="0"/>
          <w:marBottom w:val="0"/>
          <w:divBdr>
            <w:top w:val="none" w:sz="0" w:space="0" w:color="auto"/>
            <w:left w:val="none" w:sz="0" w:space="0" w:color="auto"/>
            <w:bottom w:val="none" w:sz="0" w:space="0" w:color="auto"/>
            <w:right w:val="none" w:sz="0" w:space="0" w:color="auto"/>
          </w:divBdr>
        </w:div>
        <w:div w:id="654728755">
          <w:marLeft w:val="0"/>
          <w:marRight w:val="0"/>
          <w:marTop w:val="0"/>
          <w:marBottom w:val="0"/>
          <w:divBdr>
            <w:top w:val="none" w:sz="0" w:space="0" w:color="auto"/>
            <w:left w:val="none" w:sz="0" w:space="0" w:color="auto"/>
            <w:bottom w:val="none" w:sz="0" w:space="0" w:color="auto"/>
            <w:right w:val="none" w:sz="0" w:space="0" w:color="auto"/>
          </w:divBdr>
          <w:divsChild>
            <w:div w:id="33625764">
              <w:marLeft w:val="0"/>
              <w:marRight w:val="0"/>
              <w:marTop w:val="0"/>
              <w:marBottom w:val="0"/>
              <w:divBdr>
                <w:top w:val="none" w:sz="0" w:space="0" w:color="auto"/>
                <w:left w:val="none" w:sz="0" w:space="0" w:color="auto"/>
                <w:bottom w:val="none" w:sz="0" w:space="0" w:color="auto"/>
                <w:right w:val="none" w:sz="0" w:space="0" w:color="auto"/>
              </w:divBdr>
            </w:div>
          </w:divsChild>
        </w:div>
        <w:div w:id="1709186402">
          <w:marLeft w:val="0"/>
          <w:marRight w:val="0"/>
          <w:marTop w:val="0"/>
          <w:marBottom w:val="0"/>
          <w:divBdr>
            <w:top w:val="none" w:sz="0" w:space="0" w:color="auto"/>
            <w:left w:val="none" w:sz="0" w:space="0" w:color="auto"/>
            <w:bottom w:val="none" w:sz="0" w:space="0" w:color="auto"/>
            <w:right w:val="none" w:sz="0" w:space="0" w:color="auto"/>
          </w:divBdr>
        </w:div>
        <w:div w:id="463738152">
          <w:marLeft w:val="0"/>
          <w:marRight w:val="0"/>
          <w:marTop w:val="0"/>
          <w:marBottom w:val="0"/>
          <w:divBdr>
            <w:top w:val="none" w:sz="0" w:space="0" w:color="auto"/>
            <w:left w:val="none" w:sz="0" w:space="0" w:color="auto"/>
            <w:bottom w:val="none" w:sz="0" w:space="0" w:color="auto"/>
            <w:right w:val="none" w:sz="0" w:space="0" w:color="auto"/>
          </w:divBdr>
          <w:divsChild>
            <w:div w:id="1522281496">
              <w:marLeft w:val="0"/>
              <w:marRight w:val="0"/>
              <w:marTop w:val="0"/>
              <w:marBottom w:val="0"/>
              <w:divBdr>
                <w:top w:val="none" w:sz="0" w:space="0" w:color="auto"/>
                <w:left w:val="none" w:sz="0" w:space="0" w:color="auto"/>
                <w:bottom w:val="none" w:sz="0" w:space="0" w:color="auto"/>
                <w:right w:val="none" w:sz="0" w:space="0" w:color="auto"/>
              </w:divBdr>
            </w:div>
          </w:divsChild>
        </w:div>
        <w:div w:id="811170419">
          <w:marLeft w:val="0"/>
          <w:marRight w:val="0"/>
          <w:marTop w:val="0"/>
          <w:marBottom w:val="0"/>
          <w:divBdr>
            <w:top w:val="none" w:sz="0" w:space="0" w:color="auto"/>
            <w:left w:val="none" w:sz="0" w:space="0" w:color="auto"/>
            <w:bottom w:val="none" w:sz="0" w:space="0" w:color="auto"/>
            <w:right w:val="none" w:sz="0" w:space="0" w:color="auto"/>
          </w:divBdr>
        </w:div>
        <w:div w:id="1652635383">
          <w:marLeft w:val="0"/>
          <w:marRight w:val="0"/>
          <w:marTop w:val="0"/>
          <w:marBottom w:val="0"/>
          <w:divBdr>
            <w:top w:val="none" w:sz="0" w:space="0" w:color="auto"/>
            <w:left w:val="none" w:sz="0" w:space="0" w:color="auto"/>
            <w:bottom w:val="none" w:sz="0" w:space="0" w:color="auto"/>
            <w:right w:val="none" w:sz="0" w:space="0" w:color="auto"/>
          </w:divBdr>
          <w:divsChild>
            <w:div w:id="986012818">
              <w:marLeft w:val="0"/>
              <w:marRight w:val="0"/>
              <w:marTop w:val="0"/>
              <w:marBottom w:val="0"/>
              <w:divBdr>
                <w:top w:val="none" w:sz="0" w:space="0" w:color="auto"/>
                <w:left w:val="none" w:sz="0" w:space="0" w:color="auto"/>
                <w:bottom w:val="none" w:sz="0" w:space="0" w:color="auto"/>
                <w:right w:val="none" w:sz="0" w:space="0" w:color="auto"/>
              </w:divBdr>
            </w:div>
          </w:divsChild>
        </w:div>
        <w:div w:id="599341098">
          <w:marLeft w:val="0"/>
          <w:marRight w:val="0"/>
          <w:marTop w:val="300"/>
          <w:marBottom w:val="0"/>
          <w:divBdr>
            <w:top w:val="none" w:sz="0" w:space="0" w:color="auto"/>
            <w:left w:val="none" w:sz="0" w:space="0" w:color="auto"/>
            <w:bottom w:val="none" w:sz="0" w:space="0" w:color="auto"/>
            <w:right w:val="none" w:sz="0" w:space="0" w:color="auto"/>
          </w:divBdr>
          <w:divsChild>
            <w:div w:id="1667321455">
              <w:marLeft w:val="0"/>
              <w:marRight w:val="0"/>
              <w:marTop w:val="0"/>
              <w:marBottom w:val="0"/>
              <w:divBdr>
                <w:top w:val="none" w:sz="0" w:space="0" w:color="auto"/>
                <w:left w:val="none" w:sz="0" w:space="0" w:color="auto"/>
                <w:bottom w:val="none" w:sz="0" w:space="0" w:color="auto"/>
                <w:right w:val="none" w:sz="0" w:space="0" w:color="auto"/>
              </w:divBdr>
              <w:divsChild>
                <w:div w:id="9452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91586">
          <w:marLeft w:val="0"/>
          <w:marRight w:val="0"/>
          <w:marTop w:val="300"/>
          <w:marBottom w:val="0"/>
          <w:divBdr>
            <w:top w:val="none" w:sz="0" w:space="0" w:color="auto"/>
            <w:left w:val="none" w:sz="0" w:space="0" w:color="auto"/>
            <w:bottom w:val="none" w:sz="0" w:space="0" w:color="auto"/>
            <w:right w:val="none" w:sz="0" w:space="0" w:color="auto"/>
          </w:divBdr>
          <w:divsChild>
            <w:div w:id="1831822917">
              <w:marLeft w:val="0"/>
              <w:marRight w:val="0"/>
              <w:marTop w:val="0"/>
              <w:marBottom w:val="0"/>
              <w:divBdr>
                <w:top w:val="none" w:sz="0" w:space="0" w:color="auto"/>
                <w:left w:val="none" w:sz="0" w:space="0" w:color="auto"/>
                <w:bottom w:val="none" w:sz="0" w:space="0" w:color="auto"/>
                <w:right w:val="none" w:sz="0" w:space="0" w:color="auto"/>
              </w:divBdr>
              <w:divsChild>
                <w:div w:id="837574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028516">
          <w:marLeft w:val="0"/>
          <w:marRight w:val="0"/>
          <w:marTop w:val="300"/>
          <w:marBottom w:val="0"/>
          <w:divBdr>
            <w:top w:val="none" w:sz="0" w:space="0" w:color="auto"/>
            <w:left w:val="none" w:sz="0" w:space="0" w:color="auto"/>
            <w:bottom w:val="none" w:sz="0" w:space="0" w:color="auto"/>
            <w:right w:val="none" w:sz="0" w:space="0" w:color="auto"/>
          </w:divBdr>
          <w:divsChild>
            <w:div w:id="205871694">
              <w:marLeft w:val="0"/>
              <w:marRight w:val="0"/>
              <w:marTop w:val="0"/>
              <w:marBottom w:val="0"/>
              <w:divBdr>
                <w:top w:val="none" w:sz="0" w:space="0" w:color="auto"/>
                <w:left w:val="none" w:sz="0" w:space="0" w:color="auto"/>
                <w:bottom w:val="none" w:sz="0" w:space="0" w:color="auto"/>
                <w:right w:val="none" w:sz="0" w:space="0" w:color="auto"/>
              </w:divBdr>
              <w:divsChild>
                <w:div w:id="913315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23372">
          <w:marLeft w:val="0"/>
          <w:marRight w:val="0"/>
          <w:marTop w:val="300"/>
          <w:marBottom w:val="0"/>
          <w:divBdr>
            <w:top w:val="none" w:sz="0" w:space="0" w:color="auto"/>
            <w:left w:val="none" w:sz="0" w:space="0" w:color="auto"/>
            <w:bottom w:val="none" w:sz="0" w:space="0" w:color="auto"/>
            <w:right w:val="none" w:sz="0" w:space="0" w:color="auto"/>
          </w:divBdr>
          <w:divsChild>
            <w:div w:id="734476813">
              <w:marLeft w:val="0"/>
              <w:marRight w:val="0"/>
              <w:marTop w:val="0"/>
              <w:marBottom w:val="0"/>
              <w:divBdr>
                <w:top w:val="none" w:sz="0" w:space="0" w:color="auto"/>
                <w:left w:val="none" w:sz="0" w:space="0" w:color="auto"/>
                <w:bottom w:val="none" w:sz="0" w:space="0" w:color="auto"/>
                <w:right w:val="none" w:sz="0" w:space="0" w:color="auto"/>
              </w:divBdr>
              <w:divsChild>
                <w:div w:id="65210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528087">
      <w:bodyDiv w:val="1"/>
      <w:marLeft w:val="0"/>
      <w:marRight w:val="0"/>
      <w:marTop w:val="0"/>
      <w:marBottom w:val="0"/>
      <w:divBdr>
        <w:top w:val="none" w:sz="0" w:space="0" w:color="auto"/>
        <w:left w:val="none" w:sz="0" w:space="0" w:color="auto"/>
        <w:bottom w:val="none" w:sz="0" w:space="0" w:color="auto"/>
        <w:right w:val="none" w:sz="0" w:space="0" w:color="auto"/>
      </w:divBdr>
      <w:divsChild>
        <w:div w:id="1586382478">
          <w:marLeft w:val="0"/>
          <w:marRight w:val="0"/>
          <w:marTop w:val="0"/>
          <w:marBottom w:val="0"/>
          <w:divBdr>
            <w:top w:val="none" w:sz="0" w:space="0" w:color="auto"/>
            <w:left w:val="none" w:sz="0" w:space="0" w:color="auto"/>
            <w:bottom w:val="none" w:sz="0" w:space="0" w:color="auto"/>
            <w:right w:val="none" w:sz="0" w:space="0" w:color="auto"/>
          </w:divBdr>
        </w:div>
        <w:div w:id="1590852198">
          <w:marLeft w:val="0"/>
          <w:marRight w:val="0"/>
          <w:marTop w:val="0"/>
          <w:marBottom w:val="0"/>
          <w:divBdr>
            <w:top w:val="none" w:sz="0" w:space="0" w:color="auto"/>
            <w:left w:val="none" w:sz="0" w:space="0" w:color="auto"/>
            <w:bottom w:val="none" w:sz="0" w:space="0" w:color="auto"/>
            <w:right w:val="none" w:sz="0" w:space="0" w:color="auto"/>
          </w:divBdr>
          <w:divsChild>
            <w:div w:id="1441994282">
              <w:marLeft w:val="0"/>
              <w:marRight w:val="0"/>
              <w:marTop w:val="0"/>
              <w:marBottom w:val="0"/>
              <w:divBdr>
                <w:top w:val="none" w:sz="0" w:space="0" w:color="auto"/>
                <w:left w:val="none" w:sz="0" w:space="0" w:color="auto"/>
                <w:bottom w:val="none" w:sz="0" w:space="0" w:color="auto"/>
                <w:right w:val="none" w:sz="0" w:space="0" w:color="auto"/>
              </w:divBdr>
            </w:div>
          </w:divsChild>
        </w:div>
        <w:div w:id="1042364036">
          <w:marLeft w:val="0"/>
          <w:marRight w:val="0"/>
          <w:marTop w:val="0"/>
          <w:marBottom w:val="0"/>
          <w:divBdr>
            <w:top w:val="none" w:sz="0" w:space="0" w:color="auto"/>
            <w:left w:val="none" w:sz="0" w:space="0" w:color="auto"/>
            <w:bottom w:val="none" w:sz="0" w:space="0" w:color="auto"/>
            <w:right w:val="none" w:sz="0" w:space="0" w:color="auto"/>
          </w:divBdr>
        </w:div>
        <w:div w:id="1399591338">
          <w:marLeft w:val="0"/>
          <w:marRight w:val="0"/>
          <w:marTop w:val="0"/>
          <w:marBottom w:val="0"/>
          <w:divBdr>
            <w:top w:val="none" w:sz="0" w:space="0" w:color="auto"/>
            <w:left w:val="none" w:sz="0" w:space="0" w:color="auto"/>
            <w:bottom w:val="none" w:sz="0" w:space="0" w:color="auto"/>
            <w:right w:val="none" w:sz="0" w:space="0" w:color="auto"/>
          </w:divBdr>
          <w:divsChild>
            <w:div w:id="63575073">
              <w:marLeft w:val="0"/>
              <w:marRight w:val="0"/>
              <w:marTop w:val="0"/>
              <w:marBottom w:val="0"/>
              <w:divBdr>
                <w:top w:val="none" w:sz="0" w:space="0" w:color="auto"/>
                <w:left w:val="none" w:sz="0" w:space="0" w:color="auto"/>
                <w:bottom w:val="none" w:sz="0" w:space="0" w:color="auto"/>
                <w:right w:val="none" w:sz="0" w:space="0" w:color="auto"/>
              </w:divBdr>
            </w:div>
          </w:divsChild>
        </w:div>
        <w:div w:id="733358507">
          <w:marLeft w:val="0"/>
          <w:marRight w:val="0"/>
          <w:marTop w:val="0"/>
          <w:marBottom w:val="0"/>
          <w:divBdr>
            <w:top w:val="none" w:sz="0" w:space="0" w:color="auto"/>
            <w:left w:val="none" w:sz="0" w:space="0" w:color="auto"/>
            <w:bottom w:val="none" w:sz="0" w:space="0" w:color="auto"/>
            <w:right w:val="none" w:sz="0" w:space="0" w:color="auto"/>
          </w:divBdr>
        </w:div>
        <w:div w:id="882444585">
          <w:marLeft w:val="0"/>
          <w:marRight w:val="0"/>
          <w:marTop w:val="0"/>
          <w:marBottom w:val="0"/>
          <w:divBdr>
            <w:top w:val="none" w:sz="0" w:space="0" w:color="auto"/>
            <w:left w:val="none" w:sz="0" w:space="0" w:color="auto"/>
            <w:bottom w:val="none" w:sz="0" w:space="0" w:color="auto"/>
            <w:right w:val="none" w:sz="0" w:space="0" w:color="auto"/>
          </w:divBdr>
          <w:divsChild>
            <w:div w:id="267080604">
              <w:marLeft w:val="0"/>
              <w:marRight w:val="0"/>
              <w:marTop w:val="0"/>
              <w:marBottom w:val="0"/>
              <w:divBdr>
                <w:top w:val="none" w:sz="0" w:space="0" w:color="auto"/>
                <w:left w:val="none" w:sz="0" w:space="0" w:color="auto"/>
                <w:bottom w:val="none" w:sz="0" w:space="0" w:color="auto"/>
                <w:right w:val="none" w:sz="0" w:space="0" w:color="auto"/>
              </w:divBdr>
            </w:div>
          </w:divsChild>
        </w:div>
        <w:div w:id="1940747055">
          <w:marLeft w:val="0"/>
          <w:marRight w:val="0"/>
          <w:marTop w:val="0"/>
          <w:marBottom w:val="0"/>
          <w:divBdr>
            <w:top w:val="none" w:sz="0" w:space="0" w:color="auto"/>
            <w:left w:val="none" w:sz="0" w:space="0" w:color="auto"/>
            <w:bottom w:val="none" w:sz="0" w:space="0" w:color="auto"/>
            <w:right w:val="none" w:sz="0" w:space="0" w:color="auto"/>
          </w:divBdr>
        </w:div>
        <w:div w:id="961883367">
          <w:marLeft w:val="0"/>
          <w:marRight w:val="0"/>
          <w:marTop w:val="0"/>
          <w:marBottom w:val="0"/>
          <w:divBdr>
            <w:top w:val="none" w:sz="0" w:space="0" w:color="auto"/>
            <w:left w:val="none" w:sz="0" w:space="0" w:color="auto"/>
            <w:bottom w:val="none" w:sz="0" w:space="0" w:color="auto"/>
            <w:right w:val="none" w:sz="0" w:space="0" w:color="auto"/>
          </w:divBdr>
          <w:divsChild>
            <w:div w:id="153498052">
              <w:marLeft w:val="0"/>
              <w:marRight w:val="0"/>
              <w:marTop w:val="0"/>
              <w:marBottom w:val="0"/>
              <w:divBdr>
                <w:top w:val="none" w:sz="0" w:space="0" w:color="auto"/>
                <w:left w:val="none" w:sz="0" w:space="0" w:color="auto"/>
                <w:bottom w:val="none" w:sz="0" w:space="0" w:color="auto"/>
                <w:right w:val="none" w:sz="0" w:space="0" w:color="auto"/>
              </w:divBdr>
            </w:div>
          </w:divsChild>
        </w:div>
        <w:div w:id="564730331">
          <w:marLeft w:val="0"/>
          <w:marRight w:val="0"/>
          <w:marTop w:val="0"/>
          <w:marBottom w:val="0"/>
          <w:divBdr>
            <w:top w:val="none" w:sz="0" w:space="0" w:color="auto"/>
            <w:left w:val="none" w:sz="0" w:space="0" w:color="auto"/>
            <w:bottom w:val="none" w:sz="0" w:space="0" w:color="auto"/>
            <w:right w:val="none" w:sz="0" w:space="0" w:color="auto"/>
          </w:divBdr>
        </w:div>
        <w:div w:id="964000949">
          <w:marLeft w:val="0"/>
          <w:marRight w:val="0"/>
          <w:marTop w:val="0"/>
          <w:marBottom w:val="0"/>
          <w:divBdr>
            <w:top w:val="none" w:sz="0" w:space="0" w:color="auto"/>
            <w:left w:val="none" w:sz="0" w:space="0" w:color="auto"/>
            <w:bottom w:val="none" w:sz="0" w:space="0" w:color="auto"/>
            <w:right w:val="none" w:sz="0" w:space="0" w:color="auto"/>
          </w:divBdr>
          <w:divsChild>
            <w:div w:id="2010132912">
              <w:marLeft w:val="0"/>
              <w:marRight w:val="0"/>
              <w:marTop w:val="0"/>
              <w:marBottom w:val="0"/>
              <w:divBdr>
                <w:top w:val="none" w:sz="0" w:space="0" w:color="auto"/>
                <w:left w:val="none" w:sz="0" w:space="0" w:color="auto"/>
                <w:bottom w:val="none" w:sz="0" w:space="0" w:color="auto"/>
                <w:right w:val="none" w:sz="0" w:space="0" w:color="auto"/>
              </w:divBdr>
            </w:div>
          </w:divsChild>
        </w:div>
        <w:div w:id="1631202826">
          <w:marLeft w:val="0"/>
          <w:marRight w:val="0"/>
          <w:marTop w:val="0"/>
          <w:marBottom w:val="0"/>
          <w:divBdr>
            <w:top w:val="none" w:sz="0" w:space="0" w:color="auto"/>
            <w:left w:val="none" w:sz="0" w:space="0" w:color="auto"/>
            <w:bottom w:val="none" w:sz="0" w:space="0" w:color="auto"/>
            <w:right w:val="none" w:sz="0" w:space="0" w:color="auto"/>
          </w:divBdr>
        </w:div>
        <w:div w:id="398528092">
          <w:marLeft w:val="0"/>
          <w:marRight w:val="0"/>
          <w:marTop w:val="0"/>
          <w:marBottom w:val="0"/>
          <w:divBdr>
            <w:top w:val="none" w:sz="0" w:space="0" w:color="auto"/>
            <w:left w:val="none" w:sz="0" w:space="0" w:color="auto"/>
            <w:bottom w:val="none" w:sz="0" w:space="0" w:color="auto"/>
            <w:right w:val="none" w:sz="0" w:space="0" w:color="auto"/>
          </w:divBdr>
          <w:divsChild>
            <w:div w:id="1398554539">
              <w:marLeft w:val="0"/>
              <w:marRight w:val="0"/>
              <w:marTop w:val="0"/>
              <w:marBottom w:val="0"/>
              <w:divBdr>
                <w:top w:val="none" w:sz="0" w:space="0" w:color="auto"/>
                <w:left w:val="none" w:sz="0" w:space="0" w:color="auto"/>
                <w:bottom w:val="none" w:sz="0" w:space="0" w:color="auto"/>
                <w:right w:val="none" w:sz="0" w:space="0" w:color="auto"/>
              </w:divBdr>
            </w:div>
          </w:divsChild>
        </w:div>
        <w:div w:id="2093159330">
          <w:marLeft w:val="0"/>
          <w:marRight w:val="0"/>
          <w:marTop w:val="0"/>
          <w:marBottom w:val="0"/>
          <w:divBdr>
            <w:top w:val="none" w:sz="0" w:space="0" w:color="auto"/>
            <w:left w:val="none" w:sz="0" w:space="0" w:color="auto"/>
            <w:bottom w:val="none" w:sz="0" w:space="0" w:color="auto"/>
            <w:right w:val="none" w:sz="0" w:space="0" w:color="auto"/>
          </w:divBdr>
        </w:div>
        <w:div w:id="197354636">
          <w:marLeft w:val="0"/>
          <w:marRight w:val="0"/>
          <w:marTop w:val="0"/>
          <w:marBottom w:val="0"/>
          <w:divBdr>
            <w:top w:val="none" w:sz="0" w:space="0" w:color="auto"/>
            <w:left w:val="none" w:sz="0" w:space="0" w:color="auto"/>
            <w:bottom w:val="none" w:sz="0" w:space="0" w:color="auto"/>
            <w:right w:val="none" w:sz="0" w:space="0" w:color="auto"/>
          </w:divBdr>
          <w:divsChild>
            <w:div w:id="725418308">
              <w:marLeft w:val="0"/>
              <w:marRight w:val="0"/>
              <w:marTop w:val="0"/>
              <w:marBottom w:val="0"/>
              <w:divBdr>
                <w:top w:val="none" w:sz="0" w:space="0" w:color="auto"/>
                <w:left w:val="none" w:sz="0" w:space="0" w:color="auto"/>
                <w:bottom w:val="none" w:sz="0" w:space="0" w:color="auto"/>
                <w:right w:val="none" w:sz="0" w:space="0" w:color="auto"/>
              </w:divBdr>
            </w:div>
          </w:divsChild>
        </w:div>
        <w:div w:id="352727288">
          <w:marLeft w:val="0"/>
          <w:marRight w:val="0"/>
          <w:marTop w:val="300"/>
          <w:marBottom w:val="0"/>
          <w:divBdr>
            <w:top w:val="none" w:sz="0" w:space="0" w:color="auto"/>
            <w:left w:val="none" w:sz="0" w:space="0" w:color="auto"/>
            <w:bottom w:val="none" w:sz="0" w:space="0" w:color="auto"/>
            <w:right w:val="none" w:sz="0" w:space="0" w:color="auto"/>
          </w:divBdr>
          <w:divsChild>
            <w:div w:id="1255744125">
              <w:marLeft w:val="0"/>
              <w:marRight w:val="0"/>
              <w:marTop w:val="0"/>
              <w:marBottom w:val="0"/>
              <w:divBdr>
                <w:top w:val="none" w:sz="0" w:space="0" w:color="auto"/>
                <w:left w:val="none" w:sz="0" w:space="0" w:color="auto"/>
                <w:bottom w:val="none" w:sz="0" w:space="0" w:color="auto"/>
                <w:right w:val="none" w:sz="0" w:space="0" w:color="auto"/>
              </w:divBdr>
              <w:divsChild>
                <w:div w:id="171612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188088">
          <w:marLeft w:val="0"/>
          <w:marRight w:val="0"/>
          <w:marTop w:val="300"/>
          <w:marBottom w:val="0"/>
          <w:divBdr>
            <w:top w:val="none" w:sz="0" w:space="0" w:color="auto"/>
            <w:left w:val="none" w:sz="0" w:space="0" w:color="auto"/>
            <w:bottom w:val="none" w:sz="0" w:space="0" w:color="auto"/>
            <w:right w:val="none" w:sz="0" w:space="0" w:color="auto"/>
          </w:divBdr>
          <w:divsChild>
            <w:div w:id="1411007012">
              <w:marLeft w:val="0"/>
              <w:marRight w:val="0"/>
              <w:marTop w:val="0"/>
              <w:marBottom w:val="0"/>
              <w:divBdr>
                <w:top w:val="none" w:sz="0" w:space="0" w:color="auto"/>
                <w:left w:val="none" w:sz="0" w:space="0" w:color="auto"/>
                <w:bottom w:val="none" w:sz="0" w:space="0" w:color="auto"/>
                <w:right w:val="none" w:sz="0" w:space="0" w:color="auto"/>
              </w:divBdr>
              <w:divsChild>
                <w:div w:id="70879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270217">
          <w:marLeft w:val="0"/>
          <w:marRight w:val="0"/>
          <w:marTop w:val="300"/>
          <w:marBottom w:val="0"/>
          <w:divBdr>
            <w:top w:val="none" w:sz="0" w:space="0" w:color="auto"/>
            <w:left w:val="none" w:sz="0" w:space="0" w:color="auto"/>
            <w:bottom w:val="none" w:sz="0" w:space="0" w:color="auto"/>
            <w:right w:val="none" w:sz="0" w:space="0" w:color="auto"/>
          </w:divBdr>
          <w:divsChild>
            <w:div w:id="1978798606">
              <w:marLeft w:val="0"/>
              <w:marRight w:val="0"/>
              <w:marTop w:val="0"/>
              <w:marBottom w:val="0"/>
              <w:divBdr>
                <w:top w:val="none" w:sz="0" w:space="0" w:color="auto"/>
                <w:left w:val="none" w:sz="0" w:space="0" w:color="auto"/>
                <w:bottom w:val="none" w:sz="0" w:space="0" w:color="auto"/>
                <w:right w:val="none" w:sz="0" w:space="0" w:color="auto"/>
              </w:divBdr>
              <w:divsChild>
                <w:div w:id="33924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86686">
          <w:marLeft w:val="0"/>
          <w:marRight w:val="0"/>
          <w:marTop w:val="300"/>
          <w:marBottom w:val="0"/>
          <w:divBdr>
            <w:top w:val="none" w:sz="0" w:space="0" w:color="auto"/>
            <w:left w:val="none" w:sz="0" w:space="0" w:color="auto"/>
            <w:bottom w:val="none" w:sz="0" w:space="0" w:color="auto"/>
            <w:right w:val="none" w:sz="0" w:space="0" w:color="auto"/>
          </w:divBdr>
          <w:divsChild>
            <w:div w:id="969094328">
              <w:marLeft w:val="0"/>
              <w:marRight w:val="0"/>
              <w:marTop w:val="0"/>
              <w:marBottom w:val="0"/>
              <w:divBdr>
                <w:top w:val="none" w:sz="0" w:space="0" w:color="auto"/>
                <w:left w:val="none" w:sz="0" w:space="0" w:color="auto"/>
                <w:bottom w:val="none" w:sz="0" w:space="0" w:color="auto"/>
                <w:right w:val="none" w:sz="0" w:space="0" w:color="auto"/>
              </w:divBdr>
              <w:divsChild>
                <w:div w:id="752628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643911">
      <w:bodyDiv w:val="1"/>
      <w:marLeft w:val="0"/>
      <w:marRight w:val="0"/>
      <w:marTop w:val="0"/>
      <w:marBottom w:val="0"/>
      <w:divBdr>
        <w:top w:val="none" w:sz="0" w:space="0" w:color="auto"/>
        <w:left w:val="none" w:sz="0" w:space="0" w:color="auto"/>
        <w:bottom w:val="none" w:sz="0" w:space="0" w:color="auto"/>
        <w:right w:val="none" w:sz="0" w:space="0" w:color="auto"/>
      </w:divBdr>
      <w:divsChild>
        <w:div w:id="1960527755">
          <w:marLeft w:val="0"/>
          <w:marRight w:val="0"/>
          <w:marTop w:val="0"/>
          <w:marBottom w:val="0"/>
          <w:divBdr>
            <w:top w:val="none" w:sz="0" w:space="0" w:color="auto"/>
            <w:left w:val="none" w:sz="0" w:space="0" w:color="auto"/>
            <w:bottom w:val="none" w:sz="0" w:space="0" w:color="auto"/>
            <w:right w:val="none" w:sz="0" w:space="0" w:color="auto"/>
          </w:divBdr>
        </w:div>
        <w:div w:id="170029115">
          <w:marLeft w:val="0"/>
          <w:marRight w:val="0"/>
          <w:marTop w:val="0"/>
          <w:marBottom w:val="0"/>
          <w:divBdr>
            <w:top w:val="none" w:sz="0" w:space="0" w:color="auto"/>
            <w:left w:val="none" w:sz="0" w:space="0" w:color="auto"/>
            <w:bottom w:val="none" w:sz="0" w:space="0" w:color="auto"/>
            <w:right w:val="none" w:sz="0" w:space="0" w:color="auto"/>
          </w:divBdr>
          <w:divsChild>
            <w:div w:id="888414380">
              <w:marLeft w:val="0"/>
              <w:marRight w:val="0"/>
              <w:marTop w:val="0"/>
              <w:marBottom w:val="0"/>
              <w:divBdr>
                <w:top w:val="none" w:sz="0" w:space="0" w:color="auto"/>
                <w:left w:val="none" w:sz="0" w:space="0" w:color="auto"/>
                <w:bottom w:val="none" w:sz="0" w:space="0" w:color="auto"/>
                <w:right w:val="none" w:sz="0" w:space="0" w:color="auto"/>
              </w:divBdr>
            </w:div>
          </w:divsChild>
        </w:div>
        <w:div w:id="572201116">
          <w:marLeft w:val="0"/>
          <w:marRight w:val="0"/>
          <w:marTop w:val="0"/>
          <w:marBottom w:val="0"/>
          <w:divBdr>
            <w:top w:val="none" w:sz="0" w:space="0" w:color="auto"/>
            <w:left w:val="none" w:sz="0" w:space="0" w:color="auto"/>
            <w:bottom w:val="none" w:sz="0" w:space="0" w:color="auto"/>
            <w:right w:val="none" w:sz="0" w:space="0" w:color="auto"/>
          </w:divBdr>
        </w:div>
        <w:div w:id="369644396">
          <w:marLeft w:val="0"/>
          <w:marRight w:val="0"/>
          <w:marTop w:val="0"/>
          <w:marBottom w:val="0"/>
          <w:divBdr>
            <w:top w:val="none" w:sz="0" w:space="0" w:color="auto"/>
            <w:left w:val="none" w:sz="0" w:space="0" w:color="auto"/>
            <w:bottom w:val="none" w:sz="0" w:space="0" w:color="auto"/>
            <w:right w:val="none" w:sz="0" w:space="0" w:color="auto"/>
          </w:divBdr>
          <w:divsChild>
            <w:div w:id="363332238">
              <w:marLeft w:val="0"/>
              <w:marRight w:val="0"/>
              <w:marTop w:val="0"/>
              <w:marBottom w:val="0"/>
              <w:divBdr>
                <w:top w:val="none" w:sz="0" w:space="0" w:color="auto"/>
                <w:left w:val="none" w:sz="0" w:space="0" w:color="auto"/>
                <w:bottom w:val="none" w:sz="0" w:space="0" w:color="auto"/>
                <w:right w:val="none" w:sz="0" w:space="0" w:color="auto"/>
              </w:divBdr>
            </w:div>
          </w:divsChild>
        </w:div>
        <w:div w:id="1939215619">
          <w:marLeft w:val="0"/>
          <w:marRight w:val="0"/>
          <w:marTop w:val="0"/>
          <w:marBottom w:val="0"/>
          <w:divBdr>
            <w:top w:val="none" w:sz="0" w:space="0" w:color="auto"/>
            <w:left w:val="none" w:sz="0" w:space="0" w:color="auto"/>
            <w:bottom w:val="none" w:sz="0" w:space="0" w:color="auto"/>
            <w:right w:val="none" w:sz="0" w:space="0" w:color="auto"/>
          </w:divBdr>
        </w:div>
        <w:div w:id="1951008008">
          <w:marLeft w:val="0"/>
          <w:marRight w:val="0"/>
          <w:marTop w:val="0"/>
          <w:marBottom w:val="0"/>
          <w:divBdr>
            <w:top w:val="none" w:sz="0" w:space="0" w:color="auto"/>
            <w:left w:val="none" w:sz="0" w:space="0" w:color="auto"/>
            <w:bottom w:val="none" w:sz="0" w:space="0" w:color="auto"/>
            <w:right w:val="none" w:sz="0" w:space="0" w:color="auto"/>
          </w:divBdr>
          <w:divsChild>
            <w:div w:id="765807961">
              <w:marLeft w:val="0"/>
              <w:marRight w:val="0"/>
              <w:marTop w:val="0"/>
              <w:marBottom w:val="0"/>
              <w:divBdr>
                <w:top w:val="none" w:sz="0" w:space="0" w:color="auto"/>
                <w:left w:val="none" w:sz="0" w:space="0" w:color="auto"/>
                <w:bottom w:val="none" w:sz="0" w:space="0" w:color="auto"/>
                <w:right w:val="none" w:sz="0" w:space="0" w:color="auto"/>
              </w:divBdr>
            </w:div>
          </w:divsChild>
        </w:div>
        <w:div w:id="2100365612">
          <w:marLeft w:val="0"/>
          <w:marRight w:val="0"/>
          <w:marTop w:val="0"/>
          <w:marBottom w:val="0"/>
          <w:divBdr>
            <w:top w:val="none" w:sz="0" w:space="0" w:color="auto"/>
            <w:left w:val="none" w:sz="0" w:space="0" w:color="auto"/>
            <w:bottom w:val="none" w:sz="0" w:space="0" w:color="auto"/>
            <w:right w:val="none" w:sz="0" w:space="0" w:color="auto"/>
          </w:divBdr>
        </w:div>
        <w:div w:id="2139226336">
          <w:marLeft w:val="0"/>
          <w:marRight w:val="0"/>
          <w:marTop w:val="0"/>
          <w:marBottom w:val="0"/>
          <w:divBdr>
            <w:top w:val="none" w:sz="0" w:space="0" w:color="auto"/>
            <w:left w:val="none" w:sz="0" w:space="0" w:color="auto"/>
            <w:bottom w:val="none" w:sz="0" w:space="0" w:color="auto"/>
            <w:right w:val="none" w:sz="0" w:space="0" w:color="auto"/>
          </w:divBdr>
          <w:divsChild>
            <w:div w:id="1741829821">
              <w:marLeft w:val="0"/>
              <w:marRight w:val="0"/>
              <w:marTop w:val="0"/>
              <w:marBottom w:val="0"/>
              <w:divBdr>
                <w:top w:val="none" w:sz="0" w:space="0" w:color="auto"/>
                <w:left w:val="none" w:sz="0" w:space="0" w:color="auto"/>
                <w:bottom w:val="none" w:sz="0" w:space="0" w:color="auto"/>
                <w:right w:val="none" w:sz="0" w:space="0" w:color="auto"/>
              </w:divBdr>
            </w:div>
          </w:divsChild>
        </w:div>
        <w:div w:id="198978623">
          <w:marLeft w:val="0"/>
          <w:marRight w:val="0"/>
          <w:marTop w:val="0"/>
          <w:marBottom w:val="0"/>
          <w:divBdr>
            <w:top w:val="none" w:sz="0" w:space="0" w:color="auto"/>
            <w:left w:val="none" w:sz="0" w:space="0" w:color="auto"/>
            <w:bottom w:val="none" w:sz="0" w:space="0" w:color="auto"/>
            <w:right w:val="none" w:sz="0" w:space="0" w:color="auto"/>
          </w:divBdr>
        </w:div>
        <w:div w:id="1585993083">
          <w:marLeft w:val="0"/>
          <w:marRight w:val="0"/>
          <w:marTop w:val="0"/>
          <w:marBottom w:val="0"/>
          <w:divBdr>
            <w:top w:val="none" w:sz="0" w:space="0" w:color="auto"/>
            <w:left w:val="none" w:sz="0" w:space="0" w:color="auto"/>
            <w:bottom w:val="none" w:sz="0" w:space="0" w:color="auto"/>
            <w:right w:val="none" w:sz="0" w:space="0" w:color="auto"/>
          </w:divBdr>
          <w:divsChild>
            <w:div w:id="1993409752">
              <w:marLeft w:val="0"/>
              <w:marRight w:val="0"/>
              <w:marTop w:val="0"/>
              <w:marBottom w:val="0"/>
              <w:divBdr>
                <w:top w:val="none" w:sz="0" w:space="0" w:color="auto"/>
                <w:left w:val="none" w:sz="0" w:space="0" w:color="auto"/>
                <w:bottom w:val="none" w:sz="0" w:space="0" w:color="auto"/>
                <w:right w:val="none" w:sz="0" w:space="0" w:color="auto"/>
              </w:divBdr>
            </w:div>
          </w:divsChild>
        </w:div>
        <w:div w:id="1926644677">
          <w:marLeft w:val="0"/>
          <w:marRight w:val="0"/>
          <w:marTop w:val="0"/>
          <w:marBottom w:val="0"/>
          <w:divBdr>
            <w:top w:val="none" w:sz="0" w:space="0" w:color="auto"/>
            <w:left w:val="none" w:sz="0" w:space="0" w:color="auto"/>
            <w:bottom w:val="none" w:sz="0" w:space="0" w:color="auto"/>
            <w:right w:val="none" w:sz="0" w:space="0" w:color="auto"/>
          </w:divBdr>
        </w:div>
        <w:div w:id="246696048">
          <w:marLeft w:val="0"/>
          <w:marRight w:val="0"/>
          <w:marTop w:val="0"/>
          <w:marBottom w:val="0"/>
          <w:divBdr>
            <w:top w:val="none" w:sz="0" w:space="0" w:color="auto"/>
            <w:left w:val="none" w:sz="0" w:space="0" w:color="auto"/>
            <w:bottom w:val="none" w:sz="0" w:space="0" w:color="auto"/>
            <w:right w:val="none" w:sz="0" w:space="0" w:color="auto"/>
          </w:divBdr>
          <w:divsChild>
            <w:div w:id="1926377702">
              <w:marLeft w:val="0"/>
              <w:marRight w:val="0"/>
              <w:marTop w:val="0"/>
              <w:marBottom w:val="0"/>
              <w:divBdr>
                <w:top w:val="none" w:sz="0" w:space="0" w:color="auto"/>
                <w:left w:val="none" w:sz="0" w:space="0" w:color="auto"/>
                <w:bottom w:val="none" w:sz="0" w:space="0" w:color="auto"/>
                <w:right w:val="none" w:sz="0" w:space="0" w:color="auto"/>
              </w:divBdr>
            </w:div>
          </w:divsChild>
        </w:div>
        <w:div w:id="104157214">
          <w:marLeft w:val="0"/>
          <w:marRight w:val="0"/>
          <w:marTop w:val="0"/>
          <w:marBottom w:val="0"/>
          <w:divBdr>
            <w:top w:val="none" w:sz="0" w:space="0" w:color="auto"/>
            <w:left w:val="none" w:sz="0" w:space="0" w:color="auto"/>
            <w:bottom w:val="none" w:sz="0" w:space="0" w:color="auto"/>
            <w:right w:val="none" w:sz="0" w:space="0" w:color="auto"/>
          </w:divBdr>
        </w:div>
        <w:div w:id="707491719">
          <w:marLeft w:val="0"/>
          <w:marRight w:val="0"/>
          <w:marTop w:val="0"/>
          <w:marBottom w:val="0"/>
          <w:divBdr>
            <w:top w:val="none" w:sz="0" w:space="0" w:color="auto"/>
            <w:left w:val="none" w:sz="0" w:space="0" w:color="auto"/>
            <w:bottom w:val="none" w:sz="0" w:space="0" w:color="auto"/>
            <w:right w:val="none" w:sz="0" w:space="0" w:color="auto"/>
          </w:divBdr>
          <w:divsChild>
            <w:div w:id="955260477">
              <w:marLeft w:val="0"/>
              <w:marRight w:val="0"/>
              <w:marTop w:val="0"/>
              <w:marBottom w:val="0"/>
              <w:divBdr>
                <w:top w:val="none" w:sz="0" w:space="0" w:color="auto"/>
                <w:left w:val="none" w:sz="0" w:space="0" w:color="auto"/>
                <w:bottom w:val="none" w:sz="0" w:space="0" w:color="auto"/>
                <w:right w:val="none" w:sz="0" w:space="0" w:color="auto"/>
              </w:divBdr>
            </w:div>
          </w:divsChild>
        </w:div>
        <w:div w:id="831991362">
          <w:marLeft w:val="0"/>
          <w:marRight w:val="0"/>
          <w:marTop w:val="300"/>
          <w:marBottom w:val="0"/>
          <w:divBdr>
            <w:top w:val="none" w:sz="0" w:space="0" w:color="auto"/>
            <w:left w:val="none" w:sz="0" w:space="0" w:color="auto"/>
            <w:bottom w:val="none" w:sz="0" w:space="0" w:color="auto"/>
            <w:right w:val="none" w:sz="0" w:space="0" w:color="auto"/>
          </w:divBdr>
          <w:divsChild>
            <w:div w:id="1407150285">
              <w:marLeft w:val="0"/>
              <w:marRight w:val="0"/>
              <w:marTop w:val="0"/>
              <w:marBottom w:val="0"/>
              <w:divBdr>
                <w:top w:val="none" w:sz="0" w:space="0" w:color="auto"/>
                <w:left w:val="none" w:sz="0" w:space="0" w:color="auto"/>
                <w:bottom w:val="none" w:sz="0" w:space="0" w:color="auto"/>
                <w:right w:val="none" w:sz="0" w:space="0" w:color="auto"/>
              </w:divBdr>
              <w:divsChild>
                <w:div w:id="76083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1166">
          <w:marLeft w:val="0"/>
          <w:marRight w:val="0"/>
          <w:marTop w:val="300"/>
          <w:marBottom w:val="0"/>
          <w:divBdr>
            <w:top w:val="none" w:sz="0" w:space="0" w:color="auto"/>
            <w:left w:val="none" w:sz="0" w:space="0" w:color="auto"/>
            <w:bottom w:val="none" w:sz="0" w:space="0" w:color="auto"/>
            <w:right w:val="none" w:sz="0" w:space="0" w:color="auto"/>
          </w:divBdr>
          <w:divsChild>
            <w:div w:id="1851334872">
              <w:marLeft w:val="0"/>
              <w:marRight w:val="0"/>
              <w:marTop w:val="0"/>
              <w:marBottom w:val="0"/>
              <w:divBdr>
                <w:top w:val="none" w:sz="0" w:space="0" w:color="auto"/>
                <w:left w:val="none" w:sz="0" w:space="0" w:color="auto"/>
                <w:bottom w:val="none" w:sz="0" w:space="0" w:color="auto"/>
                <w:right w:val="none" w:sz="0" w:space="0" w:color="auto"/>
              </w:divBdr>
              <w:divsChild>
                <w:div w:id="5098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9704">
          <w:marLeft w:val="0"/>
          <w:marRight w:val="0"/>
          <w:marTop w:val="300"/>
          <w:marBottom w:val="0"/>
          <w:divBdr>
            <w:top w:val="none" w:sz="0" w:space="0" w:color="auto"/>
            <w:left w:val="none" w:sz="0" w:space="0" w:color="auto"/>
            <w:bottom w:val="none" w:sz="0" w:space="0" w:color="auto"/>
            <w:right w:val="none" w:sz="0" w:space="0" w:color="auto"/>
          </w:divBdr>
          <w:divsChild>
            <w:div w:id="317653296">
              <w:marLeft w:val="0"/>
              <w:marRight w:val="0"/>
              <w:marTop w:val="0"/>
              <w:marBottom w:val="0"/>
              <w:divBdr>
                <w:top w:val="none" w:sz="0" w:space="0" w:color="auto"/>
                <w:left w:val="none" w:sz="0" w:space="0" w:color="auto"/>
                <w:bottom w:val="none" w:sz="0" w:space="0" w:color="auto"/>
                <w:right w:val="none" w:sz="0" w:space="0" w:color="auto"/>
              </w:divBdr>
              <w:divsChild>
                <w:div w:id="207804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115104">
          <w:marLeft w:val="0"/>
          <w:marRight w:val="0"/>
          <w:marTop w:val="300"/>
          <w:marBottom w:val="0"/>
          <w:divBdr>
            <w:top w:val="none" w:sz="0" w:space="0" w:color="auto"/>
            <w:left w:val="none" w:sz="0" w:space="0" w:color="auto"/>
            <w:bottom w:val="none" w:sz="0" w:space="0" w:color="auto"/>
            <w:right w:val="none" w:sz="0" w:space="0" w:color="auto"/>
          </w:divBdr>
          <w:divsChild>
            <w:div w:id="555776238">
              <w:marLeft w:val="0"/>
              <w:marRight w:val="0"/>
              <w:marTop w:val="0"/>
              <w:marBottom w:val="0"/>
              <w:divBdr>
                <w:top w:val="none" w:sz="0" w:space="0" w:color="auto"/>
                <w:left w:val="none" w:sz="0" w:space="0" w:color="auto"/>
                <w:bottom w:val="none" w:sz="0" w:space="0" w:color="auto"/>
                <w:right w:val="none" w:sz="0" w:space="0" w:color="auto"/>
              </w:divBdr>
              <w:divsChild>
                <w:div w:id="2085955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17217">
      <w:bodyDiv w:val="1"/>
      <w:marLeft w:val="0"/>
      <w:marRight w:val="0"/>
      <w:marTop w:val="0"/>
      <w:marBottom w:val="0"/>
      <w:divBdr>
        <w:top w:val="none" w:sz="0" w:space="0" w:color="auto"/>
        <w:left w:val="none" w:sz="0" w:space="0" w:color="auto"/>
        <w:bottom w:val="none" w:sz="0" w:space="0" w:color="auto"/>
        <w:right w:val="none" w:sz="0" w:space="0" w:color="auto"/>
      </w:divBdr>
      <w:divsChild>
        <w:div w:id="742412004">
          <w:marLeft w:val="0"/>
          <w:marRight w:val="0"/>
          <w:marTop w:val="0"/>
          <w:marBottom w:val="0"/>
          <w:divBdr>
            <w:top w:val="none" w:sz="0" w:space="0" w:color="auto"/>
            <w:left w:val="none" w:sz="0" w:space="0" w:color="auto"/>
            <w:bottom w:val="none" w:sz="0" w:space="0" w:color="auto"/>
            <w:right w:val="none" w:sz="0" w:space="0" w:color="auto"/>
          </w:divBdr>
        </w:div>
        <w:div w:id="1333338950">
          <w:marLeft w:val="0"/>
          <w:marRight w:val="0"/>
          <w:marTop w:val="0"/>
          <w:marBottom w:val="0"/>
          <w:divBdr>
            <w:top w:val="none" w:sz="0" w:space="0" w:color="auto"/>
            <w:left w:val="none" w:sz="0" w:space="0" w:color="auto"/>
            <w:bottom w:val="none" w:sz="0" w:space="0" w:color="auto"/>
            <w:right w:val="none" w:sz="0" w:space="0" w:color="auto"/>
          </w:divBdr>
          <w:divsChild>
            <w:div w:id="696932884">
              <w:marLeft w:val="0"/>
              <w:marRight w:val="0"/>
              <w:marTop w:val="0"/>
              <w:marBottom w:val="0"/>
              <w:divBdr>
                <w:top w:val="none" w:sz="0" w:space="0" w:color="auto"/>
                <w:left w:val="none" w:sz="0" w:space="0" w:color="auto"/>
                <w:bottom w:val="none" w:sz="0" w:space="0" w:color="auto"/>
                <w:right w:val="none" w:sz="0" w:space="0" w:color="auto"/>
              </w:divBdr>
            </w:div>
          </w:divsChild>
        </w:div>
        <w:div w:id="1141769835">
          <w:marLeft w:val="0"/>
          <w:marRight w:val="0"/>
          <w:marTop w:val="0"/>
          <w:marBottom w:val="0"/>
          <w:divBdr>
            <w:top w:val="none" w:sz="0" w:space="0" w:color="auto"/>
            <w:left w:val="none" w:sz="0" w:space="0" w:color="auto"/>
            <w:bottom w:val="none" w:sz="0" w:space="0" w:color="auto"/>
            <w:right w:val="none" w:sz="0" w:space="0" w:color="auto"/>
          </w:divBdr>
        </w:div>
        <w:div w:id="736630749">
          <w:marLeft w:val="0"/>
          <w:marRight w:val="0"/>
          <w:marTop w:val="0"/>
          <w:marBottom w:val="0"/>
          <w:divBdr>
            <w:top w:val="none" w:sz="0" w:space="0" w:color="auto"/>
            <w:left w:val="none" w:sz="0" w:space="0" w:color="auto"/>
            <w:bottom w:val="none" w:sz="0" w:space="0" w:color="auto"/>
            <w:right w:val="none" w:sz="0" w:space="0" w:color="auto"/>
          </w:divBdr>
          <w:divsChild>
            <w:div w:id="1076319399">
              <w:marLeft w:val="0"/>
              <w:marRight w:val="0"/>
              <w:marTop w:val="0"/>
              <w:marBottom w:val="0"/>
              <w:divBdr>
                <w:top w:val="none" w:sz="0" w:space="0" w:color="auto"/>
                <w:left w:val="none" w:sz="0" w:space="0" w:color="auto"/>
                <w:bottom w:val="none" w:sz="0" w:space="0" w:color="auto"/>
                <w:right w:val="none" w:sz="0" w:space="0" w:color="auto"/>
              </w:divBdr>
            </w:div>
          </w:divsChild>
        </w:div>
        <w:div w:id="172307497">
          <w:marLeft w:val="0"/>
          <w:marRight w:val="0"/>
          <w:marTop w:val="0"/>
          <w:marBottom w:val="0"/>
          <w:divBdr>
            <w:top w:val="none" w:sz="0" w:space="0" w:color="auto"/>
            <w:left w:val="none" w:sz="0" w:space="0" w:color="auto"/>
            <w:bottom w:val="none" w:sz="0" w:space="0" w:color="auto"/>
            <w:right w:val="none" w:sz="0" w:space="0" w:color="auto"/>
          </w:divBdr>
        </w:div>
        <w:div w:id="1078139952">
          <w:marLeft w:val="0"/>
          <w:marRight w:val="0"/>
          <w:marTop w:val="0"/>
          <w:marBottom w:val="0"/>
          <w:divBdr>
            <w:top w:val="none" w:sz="0" w:space="0" w:color="auto"/>
            <w:left w:val="none" w:sz="0" w:space="0" w:color="auto"/>
            <w:bottom w:val="none" w:sz="0" w:space="0" w:color="auto"/>
            <w:right w:val="none" w:sz="0" w:space="0" w:color="auto"/>
          </w:divBdr>
          <w:divsChild>
            <w:div w:id="642391641">
              <w:marLeft w:val="0"/>
              <w:marRight w:val="0"/>
              <w:marTop w:val="0"/>
              <w:marBottom w:val="0"/>
              <w:divBdr>
                <w:top w:val="none" w:sz="0" w:space="0" w:color="auto"/>
                <w:left w:val="none" w:sz="0" w:space="0" w:color="auto"/>
                <w:bottom w:val="none" w:sz="0" w:space="0" w:color="auto"/>
                <w:right w:val="none" w:sz="0" w:space="0" w:color="auto"/>
              </w:divBdr>
            </w:div>
          </w:divsChild>
        </w:div>
        <w:div w:id="1901557399">
          <w:marLeft w:val="0"/>
          <w:marRight w:val="0"/>
          <w:marTop w:val="0"/>
          <w:marBottom w:val="0"/>
          <w:divBdr>
            <w:top w:val="none" w:sz="0" w:space="0" w:color="auto"/>
            <w:left w:val="none" w:sz="0" w:space="0" w:color="auto"/>
            <w:bottom w:val="none" w:sz="0" w:space="0" w:color="auto"/>
            <w:right w:val="none" w:sz="0" w:space="0" w:color="auto"/>
          </w:divBdr>
        </w:div>
        <w:div w:id="836919538">
          <w:marLeft w:val="0"/>
          <w:marRight w:val="0"/>
          <w:marTop w:val="0"/>
          <w:marBottom w:val="0"/>
          <w:divBdr>
            <w:top w:val="none" w:sz="0" w:space="0" w:color="auto"/>
            <w:left w:val="none" w:sz="0" w:space="0" w:color="auto"/>
            <w:bottom w:val="none" w:sz="0" w:space="0" w:color="auto"/>
            <w:right w:val="none" w:sz="0" w:space="0" w:color="auto"/>
          </w:divBdr>
          <w:divsChild>
            <w:div w:id="648831081">
              <w:marLeft w:val="0"/>
              <w:marRight w:val="0"/>
              <w:marTop w:val="0"/>
              <w:marBottom w:val="0"/>
              <w:divBdr>
                <w:top w:val="none" w:sz="0" w:space="0" w:color="auto"/>
                <w:left w:val="none" w:sz="0" w:space="0" w:color="auto"/>
                <w:bottom w:val="none" w:sz="0" w:space="0" w:color="auto"/>
                <w:right w:val="none" w:sz="0" w:space="0" w:color="auto"/>
              </w:divBdr>
            </w:div>
          </w:divsChild>
        </w:div>
        <w:div w:id="982975956">
          <w:marLeft w:val="0"/>
          <w:marRight w:val="0"/>
          <w:marTop w:val="0"/>
          <w:marBottom w:val="0"/>
          <w:divBdr>
            <w:top w:val="none" w:sz="0" w:space="0" w:color="auto"/>
            <w:left w:val="none" w:sz="0" w:space="0" w:color="auto"/>
            <w:bottom w:val="none" w:sz="0" w:space="0" w:color="auto"/>
            <w:right w:val="none" w:sz="0" w:space="0" w:color="auto"/>
          </w:divBdr>
        </w:div>
        <w:div w:id="592739139">
          <w:marLeft w:val="0"/>
          <w:marRight w:val="0"/>
          <w:marTop w:val="0"/>
          <w:marBottom w:val="0"/>
          <w:divBdr>
            <w:top w:val="none" w:sz="0" w:space="0" w:color="auto"/>
            <w:left w:val="none" w:sz="0" w:space="0" w:color="auto"/>
            <w:bottom w:val="none" w:sz="0" w:space="0" w:color="auto"/>
            <w:right w:val="none" w:sz="0" w:space="0" w:color="auto"/>
          </w:divBdr>
          <w:divsChild>
            <w:div w:id="235406384">
              <w:marLeft w:val="0"/>
              <w:marRight w:val="0"/>
              <w:marTop w:val="0"/>
              <w:marBottom w:val="0"/>
              <w:divBdr>
                <w:top w:val="none" w:sz="0" w:space="0" w:color="auto"/>
                <w:left w:val="none" w:sz="0" w:space="0" w:color="auto"/>
                <w:bottom w:val="none" w:sz="0" w:space="0" w:color="auto"/>
                <w:right w:val="none" w:sz="0" w:space="0" w:color="auto"/>
              </w:divBdr>
            </w:div>
          </w:divsChild>
        </w:div>
        <w:div w:id="1867403214">
          <w:marLeft w:val="0"/>
          <w:marRight w:val="0"/>
          <w:marTop w:val="0"/>
          <w:marBottom w:val="0"/>
          <w:divBdr>
            <w:top w:val="none" w:sz="0" w:space="0" w:color="auto"/>
            <w:left w:val="none" w:sz="0" w:space="0" w:color="auto"/>
            <w:bottom w:val="none" w:sz="0" w:space="0" w:color="auto"/>
            <w:right w:val="none" w:sz="0" w:space="0" w:color="auto"/>
          </w:divBdr>
        </w:div>
        <w:div w:id="2085106791">
          <w:marLeft w:val="0"/>
          <w:marRight w:val="0"/>
          <w:marTop w:val="0"/>
          <w:marBottom w:val="0"/>
          <w:divBdr>
            <w:top w:val="none" w:sz="0" w:space="0" w:color="auto"/>
            <w:left w:val="none" w:sz="0" w:space="0" w:color="auto"/>
            <w:bottom w:val="none" w:sz="0" w:space="0" w:color="auto"/>
            <w:right w:val="none" w:sz="0" w:space="0" w:color="auto"/>
          </w:divBdr>
          <w:divsChild>
            <w:div w:id="1015158225">
              <w:marLeft w:val="0"/>
              <w:marRight w:val="0"/>
              <w:marTop w:val="0"/>
              <w:marBottom w:val="0"/>
              <w:divBdr>
                <w:top w:val="none" w:sz="0" w:space="0" w:color="auto"/>
                <w:left w:val="none" w:sz="0" w:space="0" w:color="auto"/>
                <w:bottom w:val="none" w:sz="0" w:space="0" w:color="auto"/>
                <w:right w:val="none" w:sz="0" w:space="0" w:color="auto"/>
              </w:divBdr>
            </w:div>
          </w:divsChild>
        </w:div>
        <w:div w:id="1594900890">
          <w:marLeft w:val="0"/>
          <w:marRight w:val="0"/>
          <w:marTop w:val="0"/>
          <w:marBottom w:val="0"/>
          <w:divBdr>
            <w:top w:val="none" w:sz="0" w:space="0" w:color="auto"/>
            <w:left w:val="none" w:sz="0" w:space="0" w:color="auto"/>
            <w:bottom w:val="none" w:sz="0" w:space="0" w:color="auto"/>
            <w:right w:val="none" w:sz="0" w:space="0" w:color="auto"/>
          </w:divBdr>
        </w:div>
        <w:div w:id="1261838981">
          <w:marLeft w:val="0"/>
          <w:marRight w:val="0"/>
          <w:marTop w:val="0"/>
          <w:marBottom w:val="0"/>
          <w:divBdr>
            <w:top w:val="none" w:sz="0" w:space="0" w:color="auto"/>
            <w:left w:val="none" w:sz="0" w:space="0" w:color="auto"/>
            <w:bottom w:val="none" w:sz="0" w:space="0" w:color="auto"/>
            <w:right w:val="none" w:sz="0" w:space="0" w:color="auto"/>
          </w:divBdr>
          <w:divsChild>
            <w:div w:id="1378361635">
              <w:marLeft w:val="0"/>
              <w:marRight w:val="0"/>
              <w:marTop w:val="0"/>
              <w:marBottom w:val="0"/>
              <w:divBdr>
                <w:top w:val="none" w:sz="0" w:space="0" w:color="auto"/>
                <w:left w:val="none" w:sz="0" w:space="0" w:color="auto"/>
                <w:bottom w:val="none" w:sz="0" w:space="0" w:color="auto"/>
                <w:right w:val="none" w:sz="0" w:space="0" w:color="auto"/>
              </w:divBdr>
            </w:div>
          </w:divsChild>
        </w:div>
        <w:div w:id="829566874">
          <w:marLeft w:val="0"/>
          <w:marRight w:val="0"/>
          <w:marTop w:val="300"/>
          <w:marBottom w:val="0"/>
          <w:divBdr>
            <w:top w:val="none" w:sz="0" w:space="0" w:color="auto"/>
            <w:left w:val="none" w:sz="0" w:space="0" w:color="auto"/>
            <w:bottom w:val="none" w:sz="0" w:space="0" w:color="auto"/>
            <w:right w:val="none" w:sz="0" w:space="0" w:color="auto"/>
          </w:divBdr>
          <w:divsChild>
            <w:div w:id="313223427">
              <w:marLeft w:val="0"/>
              <w:marRight w:val="0"/>
              <w:marTop w:val="0"/>
              <w:marBottom w:val="0"/>
              <w:divBdr>
                <w:top w:val="none" w:sz="0" w:space="0" w:color="auto"/>
                <w:left w:val="none" w:sz="0" w:space="0" w:color="auto"/>
                <w:bottom w:val="none" w:sz="0" w:space="0" w:color="auto"/>
                <w:right w:val="none" w:sz="0" w:space="0" w:color="auto"/>
              </w:divBdr>
              <w:divsChild>
                <w:div w:id="128681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567770">
          <w:marLeft w:val="0"/>
          <w:marRight w:val="0"/>
          <w:marTop w:val="300"/>
          <w:marBottom w:val="0"/>
          <w:divBdr>
            <w:top w:val="none" w:sz="0" w:space="0" w:color="auto"/>
            <w:left w:val="none" w:sz="0" w:space="0" w:color="auto"/>
            <w:bottom w:val="none" w:sz="0" w:space="0" w:color="auto"/>
            <w:right w:val="none" w:sz="0" w:space="0" w:color="auto"/>
          </w:divBdr>
          <w:divsChild>
            <w:div w:id="55706889">
              <w:marLeft w:val="0"/>
              <w:marRight w:val="0"/>
              <w:marTop w:val="0"/>
              <w:marBottom w:val="0"/>
              <w:divBdr>
                <w:top w:val="none" w:sz="0" w:space="0" w:color="auto"/>
                <w:left w:val="none" w:sz="0" w:space="0" w:color="auto"/>
                <w:bottom w:val="none" w:sz="0" w:space="0" w:color="auto"/>
                <w:right w:val="none" w:sz="0" w:space="0" w:color="auto"/>
              </w:divBdr>
              <w:divsChild>
                <w:div w:id="122888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14150">
          <w:marLeft w:val="0"/>
          <w:marRight w:val="0"/>
          <w:marTop w:val="300"/>
          <w:marBottom w:val="0"/>
          <w:divBdr>
            <w:top w:val="none" w:sz="0" w:space="0" w:color="auto"/>
            <w:left w:val="none" w:sz="0" w:space="0" w:color="auto"/>
            <w:bottom w:val="none" w:sz="0" w:space="0" w:color="auto"/>
            <w:right w:val="none" w:sz="0" w:space="0" w:color="auto"/>
          </w:divBdr>
          <w:divsChild>
            <w:div w:id="1426068917">
              <w:marLeft w:val="0"/>
              <w:marRight w:val="0"/>
              <w:marTop w:val="0"/>
              <w:marBottom w:val="0"/>
              <w:divBdr>
                <w:top w:val="none" w:sz="0" w:space="0" w:color="auto"/>
                <w:left w:val="none" w:sz="0" w:space="0" w:color="auto"/>
                <w:bottom w:val="none" w:sz="0" w:space="0" w:color="auto"/>
                <w:right w:val="none" w:sz="0" w:space="0" w:color="auto"/>
              </w:divBdr>
              <w:divsChild>
                <w:div w:id="981613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434482">
          <w:marLeft w:val="0"/>
          <w:marRight w:val="0"/>
          <w:marTop w:val="300"/>
          <w:marBottom w:val="0"/>
          <w:divBdr>
            <w:top w:val="none" w:sz="0" w:space="0" w:color="auto"/>
            <w:left w:val="none" w:sz="0" w:space="0" w:color="auto"/>
            <w:bottom w:val="none" w:sz="0" w:space="0" w:color="auto"/>
            <w:right w:val="none" w:sz="0" w:space="0" w:color="auto"/>
          </w:divBdr>
          <w:divsChild>
            <w:div w:id="631448034">
              <w:marLeft w:val="0"/>
              <w:marRight w:val="0"/>
              <w:marTop w:val="0"/>
              <w:marBottom w:val="0"/>
              <w:divBdr>
                <w:top w:val="none" w:sz="0" w:space="0" w:color="auto"/>
                <w:left w:val="none" w:sz="0" w:space="0" w:color="auto"/>
                <w:bottom w:val="none" w:sz="0" w:space="0" w:color="auto"/>
                <w:right w:val="none" w:sz="0" w:space="0" w:color="auto"/>
              </w:divBdr>
              <w:divsChild>
                <w:div w:id="1645349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346661">
      <w:bodyDiv w:val="1"/>
      <w:marLeft w:val="0"/>
      <w:marRight w:val="0"/>
      <w:marTop w:val="0"/>
      <w:marBottom w:val="0"/>
      <w:divBdr>
        <w:top w:val="none" w:sz="0" w:space="0" w:color="auto"/>
        <w:left w:val="none" w:sz="0" w:space="0" w:color="auto"/>
        <w:bottom w:val="none" w:sz="0" w:space="0" w:color="auto"/>
        <w:right w:val="none" w:sz="0" w:space="0" w:color="auto"/>
      </w:divBdr>
      <w:divsChild>
        <w:div w:id="453256755">
          <w:marLeft w:val="0"/>
          <w:marRight w:val="0"/>
          <w:marTop w:val="0"/>
          <w:marBottom w:val="0"/>
          <w:divBdr>
            <w:top w:val="none" w:sz="0" w:space="0" w:color="auto"/>
            <w:left w:val="none" w:sz="0" w:space="0" w:color="auto"/>
            <w:bottom w:val="none" w:sz="0" w:space="0" w:color="auto"/>
            <w:right w:val="none" w:sz="0" w:space="0" w:color="auto"/>
          </w:divBdr>
        </w:div>
        <w:div w:id="319041773">
          <w:marLeft w:val="0"/>
          <w:marRight w:val="0"/>
          <w:marTop w:val="0"/>
          <w:marBottom w:val="0"/>
          <w:divBdr>
            <w:top w:val="none" w:sz="0" w:space="0" w:color="auto"/>
            <w:left w:val="none" w:sz="0" w:space="0" w:color="auto"/>
            <w:bottom w:val="none" w:sz="0" w:space="0" w:color="auto"/>
            <w:right w:val="none" w:sz="0" w:space="0" w:color="auto"/>
          </w:divBdr>
          <w:divsChild>
            <w:div w:id="141966728">
              <w:marLeft w:val="0"/>
              <w:marRight w:val="0"/>
              <w:marTop w:val="0"/>
              <w:marBottom w:val="0"/>
              <w:divBdr>
                <w:top w:val="none" w:sz="0" w:space="0" w:color="auto"/>
                <w:left w:val="none" w:sz="0" w:space="0" w:color="auto"/>
                <w:bottom w:val="none" w:sz="0" w:space="0" w:color="auto"/>
                <w:right w:val="none" w:sz="0" w:space="0" w:color="auto"/>
              </w:divBdr>
            </w:div>
          </w:divsChild>
        </w:div>
        <w:div w:id="381491283">
          <w:marLeft w:val="0"/>
          <w:marRight w:val="0"/>
          <w:marTop w:val="0"/>
          <w:marBottom w:val="0"/>
          <w:divBdr>
            <w:top w:val="none" w:sz="0" w:space="0" w:color="auto"/>
            <w:left w:val="none" w:sz="0" w:space="0" w:color="auto"/>
            <w:bottom w:val="none" w:sz="0" w:space="0" w:color="auto"/>
            <w:right w:val="none" w:sz="0" w:space="0" w:color="auto"/>
          </w:divBdr>
        </w:div>
        <w:div w:id="1063020434">
          <w:marLeft w:val="0"/>
          <w:marRight w:val="0"/>
          <w:marTop w:val="0"/>
          <w:marBottom w:val="0"/>
          <w:divBdr>
            <w:top w:val="none" w:sz="0" w:space="0" w:color="auto"/>
            <w:left w:val="none" w:sz="0" w:space="0" w:color="auto"/>
            <w:bottom w:val="none" w:sz="0" w:space="0" w:color="auto"/>
            <w:right w:val="none" w:sz="0" w:space="0" w:color="auto"/>
          </w:divBdr>
          <w:divsChild>
            <w:div w:id="1044912855">
              <w:marLeft w:val="0"/>
              <w:marRight w:val="0"/>
              <w:marTop w:val="0"/>
              <w:marBottom w:val="0"/>
              <w:divBdr>
                <w:top w:val="none" w:sz="0" w:space="0" w:color="auto"/>
                <w:left w:val="none" w:sz="0" w:space="0" w:color="auto"/>
                <w:bottom w:val="none" w:sz="0" w:space="0" w:color="auto"/>
                <w:right w:val="none" w:sz="0" w:space="0" w:color="auto"/>
              </w:divBdr>
            </w:div>
          </w:divsChild>
        </w:div>
        <w:div w:id="1678540388">
          <w:marLeft w:val="0"/>
          <w:marRight w:val="0"/>
          <w:marTop w:val="0"/>
          <w:marBottom w:val="0"/>
          <w:divBdr>
            <w:top w:val="none" w:sz="0" w:space="0" w:color="auto"/>
            <w:left w:val="none" w:sz="0" w:space="0" w:color="auto"/>
            <w:bottom w:val="none" w:sz="0" w:space="0" w:color="auto"/>
            <w:right w:val="none" w:sz="0" w:space="0" w:color="auto"/>
          </w:divBdr>
        </w:div>
        <w:div w:id="1009060806">
          <w:marLeft w:val="0"/>
          <w:marRight w:val="0"/>
          <w:marTop w:val="0"/>
          <w:marBottom w:val="0"/>
          <w:divBdr>
            <w:top w:val="none" w:sz="0" w:space="0" w:color="auto"/>
            <w:left w:val="none" w:sz="0" w:space="0" w:color="auto"/>
            <w:bottom w:val="none" w:sz="0" w:space="0" w:color="auto"/>
            <w:right w:val="none" w:sz="0" w:space="0" w:color="auto"/>
          </w:divBdr>
          <w:divsChild>
            <w:div w:id="1743336376">
              <w:marLeft w:val="0"/>
              <w:marRight w:val="0"/>
              <w:marTop w:val="0"/>
              <w:marBottom w:val="0"/>
              <w:divBdr>
                <w:top w:val="none" w:sz="0" w:space="0" w:color="auto"/>
                <w:left w:val="none" w:sz="0" w:space="0" w:color="auto"/>
                <w:bottom w:val="none" w:sz="0" w:space="0" w:color="auto"/>
                <w:right w:val="none" w:sz="0" w:space="0" w:color="auto"/>
              </w:divBdr>
            </w:div>
          </w:divsChild>
        </w:div>
        <w:div w:id="950823978">
          <w:marLeft w:val="0"/>
          <w:marRight w:val="0"/>
          <w:marTop w:val="0"/>
          <w:marBottom w:val="0"/>
          <w:divBdr>
            <w:top w:val="none" w:sz="0" w:space="0" w:color="auto"/>
            <w:left w:val="none" w:sz="0" w:space="0" w:color="auto"/>
            <w:bottom w:val="none" w:sz="0" w:space="0" w:color="auto"/>
            <w:right w:val="none" w:sz="0" w:space="0" w:color="auto"/>
          </w:divBdr>
        </w:div>
        <w:div w:id="1215115320">
          <w:marLeft w:val="0"/>
          <w:marRight w:val="0"/>
          <w:marTop w:val="0"/>
          <w:marBottom w:val="0"/>
          <w:divBdr>
            <w:top w:val="none" w:sz="0" w:space="0" w:color="auto"/>
            <w:left w:val="none" w:sz="0" w:space="0" w:color="auto"/>
            <w:bottom w:val="none" w:sz="0" w:space="0" w:color="auto"/>
            <w:right w:val="none" w:sz="0" w:space="0" w:color="auto"/>
          </w:divBdr>
          <w:divsChild>
            <w:div w:id="688876777">
              <w:marLeft w:val="0"/>
              <w:marRight w:val="0"/>
              <w:marTop w:val="0"/>
              <w:marBottom w:val="0"/>
              <w:divBdr>
                <w:top w:val="none" w:sz="0" w:space="0" w:color="auto"/>
                <w:left w:val="none" w:sz="0" w:space="0" w:color="auto"/>
                <w:bottom w:val="none" w:sz="0" w:space="0" w:color="auto"/>
                <w:right w:val="none" w:sz="0" w:space="0" w:color="auto"/>
              </w:divBdr>
            </w:div>
          </w:divsChild>
        </w:div>
        <w:div w:id="2054226158">
          <w:marLeft w:val="0"/>
          <w:marRight w:val="0"/>
          <w:marTop w:val="0"/>
          <w:marBottom w:val="0"/>
          <w:divBdr>
            <w:top w:val="none" w:sz="0" w:space="0" w:color="auto"/>
            <w:left w:val="none" w:sz="0" w:space="0" w:color="auto"/>
            <w:bottom w:val="none" w:sz="0" w:space="0" w:color="auto"/>
            <w:right w:val="none" w:sz="0" w:space="0" w:color="auto"/>
          </w:divBdr>
        </w:div>
        <w:div w:id="1244988644">
          <w:marLeft w:val="0"/>
          <w:marRight w:val="0"/>
          <w:marTop w:val="0"/>
          <w:marBottom w:val="0"/>
          <w:divBdr>
            <w:top w:val="none" w:sz="0" w:space="0" w:color="auto"/>
            <w:left w:val="none" w:sz="0" w:space="0" w:color="auto"/>
            <w:bottom w:val="none" w:sz="0" w:space="0" w:color="auto"/>
            <w:right w:val="none" w:sz="0" w:space="0" w:color="auto"/>
          </w:divBdr>
          <w:divsChild>
            <w:div w:id="1144395302">
              <w:marLeft w:val="0"/>
              <w:marRight w:val="0"/>
              <w:marTop w:val="0"/>
              <w:marBottom w:val="0"/>
              <w:divBdr>
                <w:top w:val="none" w:sz="0" w:space="0" w:color="auto"/>
                <w:left w:val="none" w:sz="0" w:space="0" w:color="auto"/>
                <w:bottom w:val="none" w:sz="0" w:space="0" w:color="auto"/>
                <w:right w:val="none" w:sz="0" w:space="0" w:color="auto"/>
              </w:divBdr>
            </w:div>
          </w:divsChild>
        </w:div>
        <w:div w:id="640817365">
          <w:marLeft w:val="0"/>
          <w:marRight w:val="0"/>
          <w:marTop w:val="0"/>
          <w:marBottom w:val="0"/>
          <w:divBdr>
            <w:top w:val="none" w:sz="0" w:space="0" w:color="auto"/>
            <w:left w:val="none" w:sz="0" w:space="0" w:color="auto"/>
            <w:bottom w:val="none" w:sz="0" w:space="0" w:color="auto"/>
            <w:right w:val="none" w:sz="0" w:space="0" w:color="auto"/>
          </w:divBdr>
        </w:div>
        <w:div w:id="205417136">
          <w:marLeft w:val="0"/>
          <w:marRight w:val="0"/>
          <w:marTop w:val="0"/>
          <w:marBottom w:val="0"/>
          <w:divBdr>
            <w:top w:val="none" w:sz="0" w:space="0" w:color="auto"/>
            <w:left w:val="none" w:sz="0" w:space="0" w:color="auto"/>
            <w:bottom w:val="none" w:sz="0" w:space="0" w:color="auto"/>
            <w:right w:val="none" w:sz="0" w:space="0" w:color="auto"/>
          </w:divBdr>
          <w:divsChild>
            <w:div w:id="916088032">
              <w:marLeft w:val="0"/>
              <w:marRight w:val="0"/>
              <w:marTop w:val="0"/>
              <w:marBottom w:val="0"/>
              <w:divBdr>
                <w:top w:val="none" w:sz="0" w:space="0" w:color="auto"/>
                <w:left w:val="none" w:sz="0" w:space="0" w:color="auto"/>
                <w:bottom w:val="none" w:sz="0" w:space="0" w:color="auto"/>
                <w:right w:val="none" w:sz="0" w:space="0" w:color="auto"/>
              </w:divBdr>
            </w:div>
          </w:divsChild>
        </w:div>
        <w:div w:id="111829638">
          <w:marLeft w:val="0"/>
          <w:marRight w:val="0"/>
          <w:marTop w:val="0"/>
          <w:marBottom w:val="0"/>
          <w:divBdr>
            <w:top w:val="none" w:sz="0" w:space="0" w:color="auto"/>
            <w:left w:val="none" w:sz="0" w:space="0" w:color="auto"/>
            <w:bottom w:val="none" w:sz="0" w:space="0" w:color="auto"/>
            <w:right w:val="none" w:sz="0" w:space="0" w:color="auto"/>
          </w:divBdr>
        </w:div>
        <w:div w:id="1095446151">
          <w:marLeft w:val="0"/>
          <w:marRight w:val="0"/>
          <w:marTop w:val="0"/>
          <w:marBottom w:val="0"/>
          <w:divBdr>
            <w:top w:val="none" w:sz="0" w:space="0" w:color="auto"/>
            <w:left w:val="none" w:sz="0" w:space="0" w:color="auto"/>
            <w:bottom w:val="none" w:sz="0" w:space="0" w:color="auto"/>
            <w:right w:val="none" w:sz="0" w:space="0" w:color="auto"/>
          </w:divBdr>
          <w:divsChild>
            <w:div w:id="1411079256">
              <w:marLeft w:val="0"/>
              <w:marRight w:val="0"/>
              <w:marTop w:val="0"/>
              <w:marBottom w:val="0"/>
              <w:divBdr>
                <w:top w:val="none" w:sz="0" w:space="0" w:color="auto"/>
                <w:left w:val="none" w:sz="0" w:space="0" w:color="auto"/>
                <w:bottom w:val="none" w:sz="0" w:space="0" w:color="auto"/>
                <w:right w:val="none" w:sz="0" w:space="0" w:color="auto"/>
              </w:divBdr>
            </w:div>
          </w:divsChild>
        </w:div>
        <w:div w:id="731971999">
          <w:marLeft w:val="0"/>
          <w:marRight w:val="0"/>
          <w:marTop w:val="300"/>
          <w:marBottom w:val="0"/>
          <w:divBdr>
            <w:top w:val="none" w:sz="0" w:space="0" w:color="auto"/>
            <w:left w:val="none" w:sz="0" w:space="0" w:color="auto"/>
            <w:bottom w:val="none" w:sz="0" w:space="0" w:color="auto"/>
            <w:right w:val="none" w:sz="0" w:space="0" w:color="auto"/>
          </w:divBdr>
          <w:divsChild>
            <w:div w:id="1403527271">
              <w:marLeft w:val="0"/>
              <w:marRight w:val="0"/>
              <w:marTop w:val="0"/>
              <w:marBottom w:val="0"/>
              <w:divBdr>
                <w:top w:val="none" w:sz="0" w:space="0" w:color="auto"/>
                <w:left w:val="none" w:sz="0" w:space="0" w:color="auto"/>
                <w:bottom w:val="none" w:sz="0" w:space="0" w:color="auto"/>
                <w:right w:val="none" w:sz="0" w:space="0" w:color="auto"/>
              </w:divBdr>
              <w:divsChild>
                <w:div w:id="2057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2353">
          <w:marLeft w:val="0"/>
          <w:marRight w:val="0"/>
          <w:marTop w:val="300"/>
          <w:marBottom w:val="0"/>
          <w:divBdr>
            <w:top w:val="none" w:sz="0" w:space="0" w:color="auto"/>
            <w:left w:val="none" w:sz="0" w:space="0" w:color="auto"/>
            <w:bottom w:val="none" w:sz="0" w:space="0" w:color="auto"/>
            <w:right w:val="none" w:sz="0" w:space="0" w:color="auto"/>
          </w:divBdr>
          <w:divsChild>
            <w:div w:id="1123840875">
              <w:marLeft w:val="0"/>
              <w:marRight w:val="0"/>
              <w:marTop w:val="0"/>
              <w:marBottom w:val="0"/>
              <w:divBdr>
                <w:top w:val="none" w:sz="0" w:space="0" w:color="auto"/>
                <w:left w:val="none" w:sz="0" w:space="0" w:color="auto"/>
                <w:bottom w:val="none" w:sz="0" w:space="0" w:color="auto"/>
                <w:right w:val="none" w:sz="0" w:space="0" w:color="auto"/>
              </w:divBdr>
              <w:divsChild>
                <w:div w:id="77891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727063">
          <w:marLeft w:val="0"/>
          <w:marRight w:val="0"/>
          <w:marTop w:val="300"/>
          <w:marBottom w:val="0"/>
          <w:divBdr>
            <w:top w:val="none" w:sz="0" w:space="0" w:color="auto"/>
            <w:left w:val="none" w:sz="0" w:space="0" w:color="auto"/>
            <w:bottom w:val="none" w:sz="0" w:space="0" w:color="auto"/>
            <w:right w:val="none" w:sz="0" w:space="0" w:color="auto"/>
          </w:divBdr>
          <w:divsChild>
            <w:div w:id="1443839679">
              <w:marLeft w:val="0"/>
              <w:marRight w:val="0"/>
              <w:marTop w:val="0"/>
              <w:marBottom w:val="0"/>
              <w:divBdr>
                <w:top w:val="none" w:sz="0" w:space="0" w:color="auto"/>
                <w:left w:val="none" w:sz="0" w:space="0" w:color="auto"/>
                <w:bottom w:val="none" w:sz="0" w:space="0" w:color="auto"/>
                <w:right w:val="none" w:sz="0" w:space="0" w:color="auto"/>
              </w:divBdr>
              <w:divsChild>
                <w:div w:id="1302614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494949">
          <w:marLeft w:val="0"/>
          <w:marRight w:val="0"/>
          <w:marTop w:val="300"/>
          <w:marBottom w:val="0"/>
          <w:divBdr>
            <w:top w:val="none" w:sz="0" w:space="0" w:color="auto"/>
            <w:left w:val="none" w:sz="0" w:space="0" w:color="auto"/>
            <w:bottom w:val="none" w:sz="0" w:space="0" w:color="auto"/>
            <w:right w:val="none" w:sz="0" w:space="0" w:color="auto"/>
          </w:divBdr>
          <w:divsChild>
            <w:div w:id="1559895182">
              <w:marLeft w:val="0"/>
              <w:marRight w:val="0"/>
              <w:marTop w:val="0"/>
              <w:marBottom w:val="0"/>
              <w:divBdr>
                <w:top w:val="none" w:sz="0" w:space="0" w:color="auto"/>
                <w:left w:val="none" w:sz="0" w:space="0" w:color="auto"/>
                <w:bottom w:val="none" w:sz="0" w:space="0" w:color="auto"/>
                <w:right w:val="none" w:sz="0" w:space="0" w:color="auto"/>
              </w:divBdr>
              <w:divsChild>
                <w:div w:id="1891266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274757">
      <w:bodyDiv w:val="1"/>
      <w:marLeft w:val="0"/>
      <w:marRight w:val="0"/>
      <w:marTop w:val="0"/>
      <w:marBottom w:val="0"/>
      <w:divBdr>
        <w:top w:val="none" w:sz="0" w:space="0" w:color="auto"/>
        <w:left w:val="none" w:sz="0" w:space="0" w:color="auto"/>
        <w:bottom w:val="none" w:sz="0" w:space="0" w:color="auto"/>
        <w:right w:val="none" w:sz="0" w:space="0" w:color="auto"/>
      </w:divBdr>
      <w:divsChild>
        <w:div w:id="184177727">
          <w:marLeft w:val="0"/>
          <w:marRight w:val="0"/>
          <w:marTop w:val="0"/>
          <w:marBottom w:val="0"/>
          <w:divBdr>
            <w:top w:val="none" w:sz="0" w:space="0" w:color="auto"/>
            <w:left w:val="none" w:sz="0" w:space="0" w:color="auto"/>
            <w:bottom w:val="none" w:sz="0" w:space="0" w:color="auto"/>
            <w:right w:val="none" w:sz="0" w:space="0" w:color="auto"/>
          </w:divBdr>
        </w:div>
        <w:div w:id="1316180516">
          <w:marLeft w:val="0"/>
          <w:marRight w:val="0"/>
          <w:marTop w:val="0"/>
          <w:marBottom w:val="0"/>
          <w:divBdr>
            <w:top w:val="none" w:sz="0" w:space="0" w:color="auto"/>
            <w:left w:val="none" w:sz="0" w:space="0" w:color="auto"/>
            <w:bottom w:val="none" w:sz="0" w:space="0" w:color="auto"/>
            <w:right w:val="none" w:sz="0" w:space="0" w:color="auto"/>
          </w:divBdr>
          <w:divsChild>
            <w:div w:id="193153668">
              <w:marLeft w:val="0"/>
              <w:marRight w:val="0"/>
              <w:marTop w:val="0"/>
              <w:marBottom w:val="0"/>
              <w:divBdr>
                <w:top w:val="none" w:sz="0" w:space="0" w:color="auto"/>
                <w:left w:val="none" w:sz="0" w:space="0" w:color="auto"/>
                <w:bottom w:val="none" w:sz="0" w:space="0" w:color="auto"/>
                <w:right w:val="none" w:sz="0" w:space="0" w:color="auto"/>
              </w:divBdr>
            </w:div>
          </w:divsChild>
        </w:div>
        <w:div w:id="1229149035">
          <w:marLeft w:val="0"/>
          <w:marRight w:val="0"/>
          <w:marTop w:val="0"/>
          <w:marBottom w:val="0"/>
          <w:divBdr>
            <w:top w:val="none" w:sz="0" w:space="0" w:color="auto"/>
            <w:left w:val="none" w:sz="0" w:space="0" w:color="auto"/>
            <w:bottom w:val="none" w:sz="0" w:space="0" w:color="auto"/>
            <w:right w:val="none" w:sz="0" w:space="0" w:color="auto"/>
          </w:divBdr>
        </w:div>
        <w:div w:id="1963076765">
          <w:marLeft w:val="0"/>
          <w:marRight w:val="0"/>
          <w:marTop w:val="0"/>
          <w:marBottom w:val="0"/>
          <w:divBdr>
            <w:top w:val="none" w:sz="0" w:space="0" w:color="auto"/>
            <w:left w:val="none" w:sz="0" w:space="0" w:color="auto"/>
            <w:bottom w:val="none" w:sz="0" w:space="0" w:color="auto"/>
            <w:right w:val="none" w:sz="0" w:space="0" w:color="auto"/>
          </w:divBdr>
          <w:divsChild>
            <w:div w:id="1377926843">
              <w:marLeft w:val="0"/>
              <w:marRight w:val="0"/>
              <w:marTop w:val="0"/>
              <w:marBottom w:val="0"/>
              <w:divBdr>
                <w:top w:val="none" w:sz="0" w:space="0" w:color="auto"/>
                <w:left w:val="none" w:sz="0" w:space="0" w:color="auto"/>
                <w:bottom w:val="none" w:sz="0" w:space="0" w:color="auto"/>
                <w:right w:val="none" w:sz="0" w:space="0" w:color="auto"/>
              </w:divBdr>
            </w:div>
          </w:divsChild>
        </w:div>
        <w:div w:id="497035197">
          <w:marLeft w:val="0"/>
          <w:marRight w:val="0"/>
          <w:marTop w:val="0"/>
          <w:marBottom w:val="0"/>
          <w:divBdr>
            <w:top w:val="none" w:sz="0" w:space="0" w:color="auto"/>
            <w:left w:val="none" w:sz="0" w:space="0" w:color="auto"/>
            <w:bottom w:val="none" w:sz="0" w:space="0" w:color="auto"/>
            <w:right w:val="none" w:sz="0" w:space="0" w:color="auto"/>
          </w:divBdr>
        </w:div>
        <w:div w:id="151340315">
          <w:marLeft w:val="0"/>
          <w:marRight w:val="0"/>
          <w:marTop w:val="0"/>
          <w:marBottom w:val="0"/>
          <w:divBdr>
            <w:top w:val="none" w:sz="0" w:space="0" w:color="auto"/>
            <w:left w:val="none" w:sz="0" w:space="0" w:color="auto"/>
            <w:bottom w:val="none" w:sz="0" w:space="0" w:color="auto"/>
            <w:right w:val="none" w:sz="0" w:space="0" w:color="auto"/>
          </w:divBdr>
          <w:divsChild>
            <w:div w:id="157232511">
              <w:marLeft w:val="0"/>
              <w:marRight w:val="0"/>
              <w:marTop w:val="0"/>
              <w:marBottom w:val="0"/>
              <w:divBdr>
                <w:top w:val="none" w:sz="0" w:space="0" w:color="auto"/>
                <w:left w:val="none" w:sz="0" w:space="0" w:color="auto"/>
                <w:bottom w:val="none" w:sz="0" w:space="0" w:color="auto"/>
                <w:right w:val="none" w:sz="0" w:space="0" w:color="auto"/>
              </w:divBdr>
            </w:div>
          </w:divsChild>
        </w:div>
        <w:div w:id="1125584236">
          <w:marLeft w:val="0"/>
          <w:marRight w:val="0"/>
          <w:marTop w:val="0"/>
          <w:marBottom w:val="0"/>
          <w:divBdr>
            <w:top w:val="none" w:sz="0" w:space="0" w:color="auto"/>
            <w:left w:val="none" w:sz="0" w:space="0" w:color="auto"/>
            <w:bottom w:val="none" w:sz="0" w:space="0" w:color="auto"/>
            <w:right w:val="none" w:sz="0" w:space="0" w:color="auto"/>
          </w:divBdr>
        </w:div>
        <w:div w:id="1084499986">
          <w:marLeft w:val="0"/>
          <w:marRight w:val="0"/>
          <w:marTop w:val="0"/>
          <w:marBottom w:val="0"/>
          <w:divBdr>
            <w:top w:val="none" w:sz="0" w:space="0" w:color="auto"/>
            <w:left w:val="none" w:sz="0" w:space="0" w:color="auto"/>
            <w:bottom w:val="none" w:sz="0" w:space="0" w:color="auto"/>
            <w:right w:val="none" w:sz="0" w:space="0" w:color="auto"/>
          </w:divBdr>
          <w:divsChild>
            <w:div w:id="1900744540">
              <w:marLeft w:val="0"/>
              <w:marRight w:val="0"/>
              <w:marTop w:val="0"/>
              <w:marBottom w:val="0"/>
              <w:divBdr>
                <w:top w:val="none" w:sz="0" w:space="0" w:color="auto"/>
                <w:left w:val="none" w:sz="0" w:space="0" w:color="auto"/>
                <w:bottom w:val="none" w:sz="0" w:space="0" w:color="auto"/>
                <w:right w:val="none" w:sz="0" w:space="0" w:color="auto"/>
              </w:divBdr>
            </w:div>
          </w:divsChild>
        </w:div>
        <w:div w:id="1417360669">
          <w:marLeft w:val="0"/>
          <w:marRight w:val="0"/>
          <w:marTop w:val="0"/>
          <w:marBottom w:val="0"/>
          <w:divBdr>
            <w:top w:val="none" w:sz="0" w:space="0" w:color="auto"/>
            <w:left w:val="none" w:sz="0" w:space="0" w:color="auto"/>
            <w:bottom w:val="none" w:sz="0" w:space="0" w:color="auto"/>
            <w:right w:val="none" w:sz="0" w:space="0" w:color="auto"/>
          </w:divBdr>
        </w:div>
        <w:div w:id="1555852610">
          <w:marLeft w:val="0"/>
          <w:marRight w:val="0"/>
          <w:marTop w:val="0"/>
          <w:marBottom w:val="0"/>
          <w:divBdr>
            <w:top w:val="none" w:sz="0" w:space="0" w:color="auto"/>
            <w:left w:val="none" w:sz="0" w:space="0" w:color="auto"/>
            <w:bottom w:val="none" w:sz="0" w:space="0" w:color="auto"/>
            <w:right w:val="none" w:sz="0" w:space="0" w:color="auto"/>
          </w:divBdr>
          <w:divsChild>
            <w:div w:id="1058437695">
              <w:marLeft w:val="0"/>
              <w:marRight w:val="0"/>
              <w:marTop w:val="0"/>
              <w:marBottom w:val="0"/>
              <w:divBdr>
                <w:top w:val="none" w:sz="0" w:space="0" w:color="auto"/>
                <w:left w:val="none" w:sz="0" w:space="0" w:color="auto"/>
                <w:bottom w:val="none" w:sz="0" w:space="0" w:color="auto"/>
                <w:right w:val="none" w:sz="0" w:space="0" w:color="auto"/>
              </w:divBdr>
            </w:div>
          </w:divsChild>
        </w:div>
        <w:div w:id="637564574">
          <w:marLeft w:val="0"/>
          <w:marRight w:val="0"/>
          <w:marTop w:val="0"/>
          <w:marBottom w:val="0"/>
          <w:divBdr>
            <w:top w:val="none" w:sz="0" w:space="0" w:color="auto"/>
            <w:left w:val="none" w:sz="0" w:space="0" w:color="auto"/>
            <w:bottom w:val="none" w:sz="0" w:space="0" w:color="auto"/>
            <w:right w:val="none" w:sz="0" w:space="0" w:color="auto"/>
          </w:divBdr>
        </w:div>
        <w:div w:id="1783913056">
          <w:marLeft w:val="0"/>
          <w:marRight w:val="0"/>
          <w:marTop w:val="0"/>
          <w:marBottom w:val="0"/>
          <w:divBdr>
            <w:top w:val="none" w:sz="0" w:space="0" w:color="auto"/>
            <w:left w:val="none" w:sz="0" w:space="0" w:color="auto"/>
            <w:bottom w:val="none" w:sz="0" w:space="0" w:color="auto"/>
            <w:right w:val="none" w:sz="0" w:space="0" w:color="auto"/>
          </w:divBdr>
          <w:divsChild>
            <w:div w:id="640043673">
              <w:marLeft w:val="0"/>
              <w:marRight w:val="0"/>
              <w:marTop w:val="0"/>
              <w:marBottom w:val="0"/>
              <w:divBdr>
                <w:top w:val="none" w:sz="0" w:space="0" w:color="auto"/>
                <w:left w:val="none" w:sz="0" w:space="0" w:color="auto"/>
                <w:bottom w:val="none" w:sz="0" w:space="0" w:color="auto"/>
                <w:right w:val="none" w:sz="0" w:space="0" w:color="auto"/>
              </w:divBdr>
            </w:div>
          </w:divsChild>
        </w:div>
        <w:div w:id="1202669351">
          <w:marLeft w:val="0"/>
          <w:marRight w:val="0"/>
          <w:marTop w:val="0"/>
          <w:marBottom w:val="0"/>
          <w:divBdr>
            <w:top w:val="none" w:sz="0" w:space="0" w:color="auto"/>
            <w:left w:val="none" w:sz="0" w:space="0" w:color="auto"/>
            <w:bottom w:val="none" w:sz="0" w:space="0" w:color="auto"/>
            <w:right w:val="none" w:sz="0" w:space="0" w:color="auto"/>
          </w:divBdr>
        </w:div>
        <w:div w:id="2088652716">
          <w:marLeft w:val="0"/>
          <w:marRight w:val="0"/>
          <w:marTop w:val="0"/>
          <w:marBottom w:val="0"/>
          <w:divBdr>
            <w:top w:val="none" w:sz="0" w:space="0" w:color="auto"/>
            <w:left w:val="none" w:sz="0" w:space="0" w:color="auto"/>
            <w:bottom w:val="none" w:sz="0" w:space="0" w:color="auto"/>
            <w:right w:val="none" w:sz="0" w:space="0" w:color="auto"/>
          </w:divBdr>
          <w:divsChild>
            <w:div w:id="1176382180">
              <w:marLeft w:val="0"/>
              <w:marRight w:val="0"/>
              <w:marTop w:val="0"/>
              <w:marBottom w:val="0"/>
              <w:divBdr>
                <w:top w:val="none" w:sz="0" w:space="0" w:color="auto"/>
                <w:left w:val="none" w:sz="0" w:space="0" w:color="auto"/>
                <w:bottom w:val="none" w:sz="0" w:space="0" w:color="auto"/>
                <w:right w:val="none" w:sz="0" w:space="0" w:color="auto"/>
              </w:divBdr>
            </w:div>
          </w:divsChild>
        </w:div>
        <w:div w:id="169685305">
          <w:marLeft w:val="0"/>
          <w:marRight w:val="0"/>
          <w:marTop w:val="300"/>
          <w:marBottom w:val="0"/>
          <w:divBdr>
            <w:top w:val="none" w:sz="0" w:space="0" w:color="auto"/>
            <w:left w:val="none" w:sz="0" w:space="0" w:color="auto"/>
            <w:bottom w:val="none" w:sz="0" w:space="0" w:color="auto"/>
            <w:right w:val="none" w:sz="0" w:space="0" w:color="auto"/>
          </w:divBdr>
          <w:divsChild>
            <w:div w:id="1501234363">
              <w:marLeft w:val="0"/>
              <w:marRight w:val="0"/>
              <w:marTop w:val="0"/>
              <w:marBottom w:val="0"/>
              <w:divBdr>
                <w:top w:val="none" w:sz="0" w:space="0" w:color="auto"/>
                <w:left w:val="none" w:sz="0" w:space="0" w:color="auto"/>
                <w:bottom w:val="none" w:sz="0" w:space="0" w:color="auto"/>
                <w:right w:val="none" w:sz="0" w:space="0" w:color="auto"/>
              </w:divBdr>
              <w:divsChild>
                <w:div w:id="393893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8248">
          <w:marLeft w:val="0"/>
          <w:marRight w:val="0"/>
          <w:marTop w:val="300"/>
          <w:marBottom w:val="0"/>
          <w:divBdr>
            <w:top w:val="none" w:sz="0" w:space="0" w:color="auto"/>
            <w:left w:val="none" w:sz="0" w:space="0" w:color="auto"/>
            <w:bottom w:val="none" w:sz="0" w:space="0" w:color="auto"/>
            <w:right w:val="none" w:sz="0" w:space="0" w:color="auto"/>
          </w:divBdr>
          <w:divsChild>
            <w:div w:id="1259218550">
              <w:marLeft w:val="0"/>
              <w:marRight w:val="0"/>
              <w:marTop w:val="0"/>
              <w:marBottom w:val="0"/>
              <w:divBdr>
                <w:top w:val="none" w:sz="0" w:space="0" w:color="auto"/>
                <w:left w:val="none" w:sz="0" w:space="0" w:color="auto"/>
                <w:bottom w:val="none" w:sz="0" w:space="0" w:color="auto"/>
                <w:right w:val="none" w:sz="0" w:space="0" w:color="auto"/>
              </w:divBdr>
              <w:divsChild>
                <w:div w:id="2127581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399664">
          <w:marLeft w:val="0"/>
          <w:marRight w:val="0"/>
          <w:marTop w:val="300"/>
          <w:marBottom w:val="0"/>
          <w:divBdr>
            <w:top w:val="none" w:sz="0" w:space="0" w:color="auto"/>
            <w:left w:val="none" w:sz="0" w:space="0" w:color="auto"/>
            <w:bottom w:val="none" w:sz="0" w:space="0" w:color="auto"/>
            <w:right w:val="none" w:sz="0" w:space="0" w:color="auto"/>
          </w:divBdr>
          <w:divsChild>
            <w:div w:id="2068870694">
              <w:marLeft w:val="0"/>
              <w:marRight w:val="0"/>
              <w:marTop w:val="0"/>
              <w:marBottom w:val="0"/>
              <w:divBdr>
                <w:top w:val="none" w:sz="0" w:space="0" w:color="auto"/>
                <w:left w:val="none" w:sz="0" w:space="0" w:color="auto"/>
                <w:bottom w:val="none" w:sz="0" w:space="0" w:color="auto"/>
                <w:right w:val="none" w:sz="0" w:space="0" w:color="auto"/>
              </w:divBdr>
              <w:divsChild>
                <w:div w:id="9413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999376">
          <w:marLeft w:val="0"/>
          <w:marRight w:val="0"/>
          <w:marTop w:val="300"/>
          <w:marBottom w:val="0"/>
          <w:divBdr>
            <w:top w:val="none" w:sz="0" w:space="0" w:color="auto"/>
            <w:left w:val="none" w:sz="0" w:space="0" w:color="auto"/>
            <w:bottom w:val="none" w:sz="0" w:space="0" w:color="auto"/>
            <w:right w:val="none" w:sz="0" w:space="0" w:color="auto"/>
          </w:divBdr>
          <w:divsChild>
            <w:div w:id="933825740">
              <w:marLeft w:val="0"/>
              <w:marRight w:val="0"/>
              <w:marTop w:val="0"/>
              <w:marBottom w:val="0"/>
              <w:divBdr>
                <w:top w:val="none" w:sz="0" w:space="0" w:color="auto"/>
                <w:left w:val="none" w:sz="0" w:space="0" w:color="auto"/>
                <w:bottom w:val="none" w:sz="0" w:space="0" w:color="auto"/>
                <w:right w:val="none" w:sz="0" w:space="0" w:color="auto"/>
              </w:divBdr>
              <w:divsChild>
                <w:div w:id="126402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0481">
      <w:bodyDiv w:val="1"/>
      <w:marLeft w:val="0"/>
      <w:marRight w:val="0"/>
      <w:marTop w:val="0"/>
      <w:marBottom w:val="0"/>
      <w:divBdr>
        <w:top w:val="none" w:sz="0" w:space="0" w:color="auto"/>
        <w:left w:val="none" w:sz="0" w:space="0" w:color="auto"/>
        <w:bottom w:val="none" w:sz="0" w:space="0" w:color="auto"/>
        <w:right w:val="none" w:sz="0" w:space="0" w:color="auto"/>
      </w:divBdr>
      <w:divsChild>
        <w:div w:id="850491262">
          <w:marLeft w:val="0"/>
          <w:marRight w:val="0"/>
          <w:marTop w:val="0"/>
          <w:marBottom w:val="0"/>
          <w:divBdr>
            <w:top w:val="none" w:sz="0" w:space="0" w:color="auto"/>
            <w:left w:val="none" w:sz="0" w:space="0" w:color="auto"/>
            <w:bottom w:val="none" w:sz="0" w:space="0" w:color="auto"/>
            <w:right w:val="none" w:sz="0" w:space="0" w:color="auto"/>
          </w:divBdr>
        </w:div>
        <w:div w:id="543103141">
          <w:marLeft w:val="0"/>
          <w:marRight w:val="0"/>
          <w:marTop w:val="0"/>
          <w:marBottom w:val="0"/>
          <w:divBdr>
            <w:top w:val="none" w:sz="0" w:space="0" w:color="auto"/>
            <w:left w:val="none" w:sz="0" w:space="0" w:color="auto"/>
            <w:bottom w:val="none" w:sz="0" w:space="0" w:color="auto"/>
            <w:right w:val="none" w:sz="0" w:space="0" w:color="auto"/>
          </w:divBdr>
          <w:divsChild>
            <w:div w:id="1218249489">
              <w:marLeft w:val="0"/>
              <w:marRight w:val="0"/>
              <w:marTop w:val="0"/>
              <w:marBottom w:val="0"/>
              <w:divBdr>
                <w:top w:val="none" w:sz="0" w:space="0" w:color="auto"/>
                <w:left w:val="none" w:sz="0" w:space="0" w:color="auto"/>
                <w:bottom w:val="none" w:sz="0" w:space="0" w:color="auto"/>
                <w:right w:val="none" w:sz="0" w:space="0" w:color="auto"/>
              </w:divBdr>
            </w:div>
          </w:divsChild>
        </w:div>
        <w:div w:id="2064020873">
          <w:marLeft w:val="0"/>
          <w:marRight w:val="0"/>
          <w:marTop w:val="0"/>
          <w:marBottom w:val="0"/>
          <w:divBdr>
            <w:top w:val="none" w:sz="0" w:space="0" w:color="auto"/>
            <w:left w:val="none" w:sz="0" w:space="0" w:color="auto"/>
            <w:bottom w:val="none" w:sz="0" w:space="0" w:color="auto"/>
            <w:right w:val="none" w:sz="0" w:space="0" w:color="auto"/>
          </w:divBdr>
        </w:div>
        <w:div w:id="149375113">
          <w:marLeft w:val="0"/>
          <w:marRight w:val="0"/>
          <w:marTop w:val="0"/>
          <w:marBottom w:val="0"/>
          <w:divBdr>
            <w:top w:val="none" w:sz="0" w:space="0" w:color="auto"/>
            <w:left w:val="none" w:sz="0" w:space="0" w:color="auto"/>
            <w:bottom w:val="none" w:sz="0" w:space="0" w:color="auto"/>
            <w:right w:val="none" w:sz="0" w:space="0" w:color="auto"/>
          </w:divBdr>
          <w:divsChild>
            <w:div w:id="648092888">
              <w:marLeft w:val="0"/>
              <w:marRight w:val="0"/>
              <w:marTop w:val="0"/>
              <w:marBottom w:val="0"/>
              <w:divBdr>
                <w:top w:val="none" w:sz="0" w:space="0" w:color="auto"/>
                <w:left w:val="none" w:sz="0" w:space="0" w:color="auto"/>
                <w:bottom w:val="none" w:sz="0" w:space="0" w:color="auto"/>
                <w:right w:val="none" w:sz="0" w:space="0" w:color="auto"/>
              </w:divBdr>
            </w:div>
          </w:divsChild>
        </w:div>
        <w:div w:id="1319194197">
          <w:marLeft w:val="0"/>
          <w:marRight w:val="0"/>
          <w:marTop w:val="0"/>
          <w:marBottom w:val="0"/>
          <w:divBdr>
            <w:top w:val="none" w:sz="0" w:space="0" w:color="auto"/>
            <w:left w:val="none" w:sz="0" w:space="0" w:color="auto"/>
            <w:bottom w:val="none" w:sz="0" w:space="0" w:color="auto"/>
            <w:right w:val="none" w:sz="0" w:space="0" w:color="auto"/>
          </w:divBdr>
        </w:div>
        <w:div w:id="74479872">
          <w:marLeft w:val="0"/>
          <w:marRight w:val="0"/>
          <w:marTop w:val="0"/>
          <w:marBottom w:val="0"/>
          <w:divBdr>
            <w:top w:val="none" w:sz="0" w:space="0" w:color="auto"/>
            <w:left w:val="none" w:sz="0" w:space="0" w:color="auto"/>
            <w:bottom w:val="none" w:sz="0" w:space="0" w:color="auto"/>
            <w:right w:val="none" w:sz="0" w:space="0" w:color="auto"/>
          </w:divBdr>
          <w:divsChild>
            <w:div w:id="1032651226">
              <w:marLeft w:val="0"/>
              <w:marRight w:val="0"/>
              <w:marTop w:val="0"/>
              <w:marBottom w:val="0"/>
              <w:divBdr>
                <w:top w:val="none" w:sz="0" w:space="0" w:color="auto"/>
                <w:left w:val="none" w:sz="0" w:space="0" w:color="auto"/>
                <w:bottom w:val="none" w:sz="0" w:space="0" w:color="auto"/>
                <w:right w:val="none" w:sz="0" w:space="0" w:color="auto"/>
              </w:divBdr>
            </w:div>
          </w:divsChild>
        </w:div>
        <w:div w:id="859010902">
          <w:marLeft w:val="0"/>
          <w:marRight w:val="0"/>
          <w:marTop w:val="0"/>
          <w:marBottom w:val="0"/>
          <w:divBdr>
            <w:top w:val="none" w:sz="0" w:space="0" w:color="auto"/>
            <w:left w:val="none" w:sz="0" w:space="0" w:color="auto"/>
            <w:bottom w:val="none" w:sz="0" w:space="0" w:color="auto"/>
            <w:right w:val="none" w:sz="0" w:space="0" w:color="auto"/>
          </w:divBdr>
        </w:div>
        <w:div w:id="1093093325">
          <w:marLeft w:val="0"/>
          <w:marRight w:val="0"/>
          <w:marTop w:val="0"/>
          <w:marBottom w:val="0"/>
          <w:divBdr>
            <w:top w:val="none" w:sz="0" w:space="0" w:color="auto"/>
            <w:left w:val="none" w:sz="0" w:space="0" w:color="auto"/>
            <w:bottom w:val="none" w:sz="0" w:space="0" w:color="auto"/>
            <w:right w:val="none" w:sz="0" w:space="0" w:color="auto"/>
          </w:divBdr>
          <w:divsChild>
            <w:div w:id="1478650072">
              <w:marLeft w:val="0"/>
              <w:marRight w:val="0"/>
              <w:marTop w:val="0"/>
              <w:marBottom w:val="0"/>
              <w:divBdr>
                <w:top w:val="none" w:sz="0" w:space="0" w:color="auto"/>
                <w:left w:val="none" w:sz="0" w:space="0" w:color="auto"/>
                <w:bottom w:val="none" w:sz="0" w:space="0" w:color="auto"/>
                <w:right w:val="none" w:sz="0" w:space="0" w:color="auto"/>
              </w:divBdr>
            </w:div>
          </w:divsChild>
        </w:div>
        <w:div w:id="499665684">
          <w:marLeft w:val="0"/>
          <w:marRight w:val="0"/>
          <w:marTop w:val="0"/>
          <w:marBottom w:val="0"/>
          <w:divBdr>
            <w:top w:val="none" w:sz="0" w:space="0" w:color="auto"/>
            <w:left w:val="none" w:sz="0" w:space="0" w:color="auto"/>
            <w:bottom w:val="none" w:sz="0" w:space="0" w:color="auto"/>
            <w:right w:val="none" w:sz="0" w:space="0" w:color="auto"/>
          </w:divBdr>
        </w:div>
        <w:div w:id="380832115">
          <w:marLeft w:val="0"/>
          <w:marRight w:val="0"/>
          <w:marTop w:val="0"/>
          <w:marBottom w:val="0"/>
          <w:divBdr>
            <w:top w:val="none" w:sz="0" w:space="0" w:color="auto"/>
            <w:left w:val="none" w:sz="0" w:space="0" w:color="auto"/>
            <w:bottom w:val="none" w:sz="0" w:space="0" w:color="auto"/>
            <w:right w:val="none" w:sz="0" w:space="0" w:color="auto"/>
          </w:divBdr>
          <w:divsChild>
            <w:div w:id="1395930890">
              <w:marLeft w:val="0"/>
              <w:marRight w:val="0"/>
              <w:marTop w:val="0"/>
              <w:marBottom w:val="0"/>
              <w:divBdr>
                <w:top w:val="none" w:sz="0" w:space="0" w:color="auto"/>
                <w:left w:val="none" w:sz="0" w:space="0" w:color="auto"/>
                <w:bottom w:val="none" w:sz="0" w:space="0" w:color="auto"/>
                <w:right w:val="none" w:sz="0" w:space="0" w:color="auto"/>
              </w:divBdr>
            </w:div>
          </w:divsChild>
        </w:div>
        <w:div w:id="85662074">
          <w:marLeft w:val="0"/>
          <w:marRight w:val="0"/>
          <w:marTop w:val="0"/>
          <w:marBottom w:val="0"/>
          <w:divBdr>
            <w:top w:val="none" w:sz="0" w:space="0" w:color="auto"/>
            <w:left w:val="none" w:sz="0" w:space="0" w:color="auto"/>
            <w:bottom w:val="none" w:sz="0" w:space="0" w:color="auto"/>
            <w:right w:val="none" w:sz="0" w:space="0" w:color="auto"/>
          </w:divBdr>
        </w:div>
        <w:div w:id="673842443">
          <w:marLeft w:val="0"/>
          <w:marRight w:val="0"/>
          <w:marTop w:val="0"/>
          <w:marBottom w:val="0"/>
          <w:divBdr>
            <w:top w:val="none" w:sz="0" w:space="0" w:color="auto"/>
            <w:left w:val="none" w:sz="0" w:space="0" w:color="auto"/>
            <w:bottom w:val="none" w:sz="0" w:space="0" w:color="auto"/>
            <w:right w:val="none" w:sz="0" w:space="0" w:color="auto"/>
          </w:divBdr>
          <w:divsChild>
            <w:div w:id="1916552435">
              <w:marLeft w:val="0"/>
              <w:marRight w:val="0"/>
              <w:marTop w:val="0"/>
              <w:marBottom w:val="0"/>
              <w:divBdr>
                <w:top w:val="none" w:sz="0" w:space="0" w:color="auto"/>
                <w:left w:val="none" w:sz="0" w:space="0" w:color="auto"/>
                <w:bottom w:val="none" w:sz="0" w:space="0" w:color="auto"/>
                <w:right w:val="none" w:sz="0" w:space="0" w:color="auto"/>
              </w:divBdr>
            </w:div>
          </w:divsChild>
        </w:div>
        <w:div w:id="54013409">
          <w:marLeft w:val="0"/>
          <w:marRight w:val="0"/>
          <w:marTop w:val="0"/>
          <w:marBottom w:val="0"/>
          <w:divBdr>
            <w:top w:val="none" w:sz="0" w:space="0" w:color="auto"/>
            <w:left w:val="none" w:sz="0" w:space="0" w:color="auto"/>
            <w:bottom w:val="none" w:sz="0" w:space="0" w:color="auto"/>
            <w:right w:val="none" w:sz="0" w:space="0" w:color="auto"/>
          </w:divBdr>
        </w:div>
        <w:div w:id="121963767">
          <w:marLeft w:val="0"/>
          <w:marRight w:val="0"/>
          <w:marTop w:val="0"/>
          <w:marBottom w:val="0"/>
          <w:divBdr>
            <w:top w:val="none" w:sz="0" w:space="0" w:color="auto"/>
            <w:left w:val="none" w:sz="0" w:space="0" w:color="auto"/>
            <w:bottom w:val="none" w:sz="0" w:space="0" w:color="auto"/>
            <w:right w:val="none" w:sz="0" w:space="0" w:color="auto"/>
          </w:divBdr>
          <w:divsChild>
            <w:div w:id="853346598">
              <w:marLeft w:val="0"/>
              <w:marRight w:val="0"/>
              <w:marTop w:val="0"/>
              <w:marBottom w:val="0"/>
              <w:divBdr>
                <w:top w:val="none" w:sz="0" w:space="0" w:color="auto"/>
                <w:left w:val="none" w:sz="0" w:space="0" w:color="auto"/>
                <w:bottom w:val="none" w:sz="0" w:space="0" w:color="auto"/>
                <w:right w:val="none" w:sz="0" w:space="0" w:color="auto"/>
              </w:divBdr>
            </w:div>
          </w:divsChild>
        </w:div>
        <w:div w:id="1626888614">
          <w:marLeft w:val="0"/>
          <w:marRight w:val="0"/>
          <w:marTop w:val="300"/>
          <w:marBottom w:val="0"/>
          <w:divBdr>
            <w:top w:val="none" w:sz="0" w:space="0" w:color="auto"/>
            <w:left w:val="none" w:sz="0" w:space="0" w:color="auto"/>
            <w:bottom w:val="none" w:sz="0" w:space="0" w:color="auto"/>
            <w:right w:val="none" w:sz="0" w:space="0" w:color="auto"/>
          </w:divBdr>
          <w:divsChild>
            <w:div w:id="110443109">
              <w:marLeft w:val="0"/>
              <w:marRight w:val="0"/>
              <w:marTop w:val="0"/>
              <w:marBottom w:val="0"/>
              <w:divBdr>
                <w:top w:val="none" w:sz="0" w:space="0" w:color="auto"/>
                <w:left w:val="none" w:sz="0" w:space="0" w:color="auto"/>
                <w:bottom w:val="none" w:sz="0" w:space="0" w:color="auto"/>
                <w:right w:val="none" w:sz="0" w:space="0" w:color="auto"/>
              </w:divBdr>
              <w:divsChild>
                <w:div w:id="1871870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909824">
          <w:marLeft w:val="0"/>
          <w:marRight w:val="0"/>
          <w:marTop w:val="300"/>
          <w:marBottom w:val="0"/>
          <w:divBdr>
            <w:top w:val="none" w:sz="0" w:space="0" w:color="auto"/>
            <w:left w:val="none" w:sz="0" w:space="0" w:color="auto"/>
            <w:bottom w:val="none" w:sz="0" w:space="0" w:color="auto"/>
            <w:right w:val="none" w:sz="0" w:space="0" w:color="auto"/>
          </w:divBdr>
          <w:divsChild>
            <w:div w:id="1928070500">
              <w:marLeft w:val="0"/>
              <w:marRight w:val="0"/>
              <w:marTop w:val="0"/>
              <w:marBottom w:val="0"/>
              <w:divBdr>
                <w:top w:val="none" w:sz="0" w:space="0" w:color="auto"/>
                <w:left w:val="none" w:sz="0" w:space="0" w:color="auto"/>
                <w:bottom w:val="none" w:sz="0" w:space="0" w:color="auto"/>
                <w:right w:val="none" w:sz="0" w:space="0" w:color="auto"/>
              </w:divBdr>
              <w:divsChild>
                <w:div w:id="1661040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7777">
          <w:marLeft w:val="0"/>
          <w:marRight w:val="0"/>
          <w:marTop w:val="300"/>
          <w:marBottom w:val="0"/>
          <w:divBdr>
            <w:top w:val="none" w:sz="0" w:space="0" w:color="auto"/>
            <w:left w:val="none" w:sz="0" w:space="0" w:color="auto"/>
            <w:bottom w:val="none" w:sz="0" w:space="0" w:color="auto"/>
            <w:right w:val="none" w:sz="0" w:space="0" w:color="auto"/>
          </w:divBdr>
          <w:divsChild>
            <w:div w:id="2064676003">
              <w:marLeft w:val="0"/>
              <w:marRight w:val="0"/>
              <w:marTop w:val="0"/>
              <w:marBottom w:val="0"/>
              <w:divBdr>
                <w:top w:val="none" w:sz="0" w:space="0" w:color="auto"/>
                <w:left w:val="none" w:sz="0" w:space="0" w:color="auto"/>
                <w:bottom w:val="none" w:sz="0" w:space="0" w:color="auto"/>
                <w:right w:val="none" w:sz="0" w:space="0" w:color="auto"/>
              </w:divBdr>
              <w:divsChild>
                <w:div w:id="484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573772">
          <w:marLeft w:val="0"/>
          <w:marRight w:val="0"/>
          <w:marTop w:val="300"/>
          <w:marBottom w:val="0"/>
          <w:divBdr>
            <w:top w:val="none" w:sz="0" w:space="0" w:color="auto"/>
            <w:left w:val="none" w:sz="0" w:space="0" w:color="auto"/>
            <w:bottom w:val="none" w:sz="0" w:space="0" w:color="auto"/>
            <w:right w:val="none" w:sz="0" w:space="0" w:color="auto"/>
          </w:divBdr>
          <w:divsChild>
            <w:div w:id="1267544023">
              <w:marLeft w:val="0"/>
              <w:marRight w:val="0"/>
              <w:marTop w:val="0"/>
              <w:marBottom w:val="0"/>
              <w:divBdr>
                <w:top w:val="none" w:sz="0" w:space="0" w:color="auto"/>
                <w:left w:val="none" w:sz="0" w:space="0" w:color="auto"/>
                <w:bottom w:val="none" w:sz="0" w:space="0" w:color="auto"/>
                <w:right w:val="none" w:sz="0" w:space="0" w:color="auto"/>
              </w:divBdr>
              <w:divsChild>
                <w:div w:id="310600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0554916">
      <w:bodyDiv w:val="1"/>
      <w:marLeft w:val="0"/>
      <w:marRight w:val="0"/>
      <w:marTop w:val="0"/>
      <w:marBottom w:val="0"/>
      <w:divBdr>
        <w:top w:val="none" w:sz="0" w:space="0" w:color="auto"/>
        <w:left w:val="none" w:sz="0" w:space="0" w:color="auto"/>
        <w:bottom w:val="none" w:sz="0" w:space="0" w:color="auto"/>
        <w:right w:val="none" w:sz="0" w:space="0" w:color="auto"/>
      </w:divBdr>
      <w:divsChild>
        <w:div w:id="365914117">
          <w:marLeft w:val="0"/>
          <w:marRight w:val="0"/>
          <w:marTop w:val="0"/>
          <w:marBottom w:val="0"/>
          <w:divBdr>
            <w:top w:val="none" w:sz="0" w:space="0" w:color="auto"/>
            <w:left w:val="none" w:sz="0" w:space="0" w:color="auto"/>
            <w:bottom w:val="none" w:sz="0" w:space="0" w:color="auto"/>
            <w:right w:val="none" w:sz="0" w:space="0" w:color="auto"/>
          </w:divBdr>
        </w:div>
        <w:div w:id="1769765630">
          <w:marLeft w:val="0"/>
          <w:marRight w:val="0"/>
          <w:marTop w:val="0"/>
          <w:marBottom w:val="0"/>
          <w:divBdr>
            <w:top w:val="none" w:sz="0" w:space="0" w:color="auto"/>
            <w:left w:val="none" w:sz="0" w:space="0" w:color="auto"/>
            <w:bottom w:val="none" w:sz="0" w:space="0" w:color="auto"/>
            <w:right w:val="none" w:sz="0" w:space="0" w:color="auto"/>
          </w:divBdr>
          <w:divsChild>
            <w:div w:id="768819090">
              <w:marLeft w:val="0"/>
              <w:marRight w:val="0"/>
              <w:marTop w:val="0"/>
              <w:marBottom w:val="0"/>
              <w:divBdr>
                <w:top w:val="none" w:sz="0" w:space="0" w:color="auto"/>
                <w:left w:val="none" w:sz="0" w:space="0" w:color="auto"/>
                <w:bottom w:val="none" w:sz="0" w:space="0" w:color="auto"/>
                <w:right w:val="none" w:sz="0" w:space="0" w:color="auto"/>
              </w:divBdr>
            </w:div>
          </w:divsChild>
        </w:div>
        <w:div w:id="459883291">
          <w:marLeft w:val="0"/>
          <w:marRight w:val="0"/>
          <w:marTop w:val="0"/>
          <w:marBottom w:val="0"/>
          <w:divBdr>
            <w:top w:val="none" w:sz="0" w:space="0" w:color="auto"/>
            <w:left w:val="none" w:sz="0" w:space="0" w:color="auto"/>
            <w:bottom w:val="none" w:sz="0" w:space="0" w:color="auto"/>
            <w:right w:val="none" w:sz="0" w:space="0" w:color="auto"/>
          </w:divBdr>
        </w:div>
        <w:div w:id="1123881832">
          <w:marLeft w:val="0"/>
          <w:marRight w:val="0"/>
          <w:marTop w:val="0"/>
          <w:marBottom w:val="0"/>
          <w:divBdr>
            <w:top w:val="none" w:sz="0" w:space="0" w:color="auto"/>
            <w:left w:val="none" w:sz="0" w:space="0" w:color="auto"/>
            <w:bottom w:val="none" w:sz="0" w:space="0" w:color="auto"/>
            <w:right w:val="none" w:sz="0" w:space="0" w:color="auto"/>
          </w:divBdr>
          <w:divsChild>
            <w:div w:id="90586138">
              <w:marLeft w:val="0"/>
              <w:marRight w:val="0"/>
              <w:marTop w:val="0"/>
              <w:marBottom w:val="0"/>
              <w:divBdr>
                <w:top w:val="none" w:sz="0" w:space="0" w:color="auto"/>
                <w:left w:val="none" w:sz="0" w:space="0" w:color="auto"/>
                <w:bottom w:val="none" w:sz="0" w:space="0" w:color="auto"/>
                <w:right w:val="none" w:sz="0" w:space="0" w:color="auto"/>
              </w:divBdr>
            </w:div>
          </w:divsChild>
        </w:div>
        <w:div w:id="490296712">
          <w:marLeft w:val="0"/>
          <w:marRight w:val="0"/>
          <w:marTop w:val="0"/>
          <w:marBottom w:val="0"/>
          <w:divBdr>
            <w:top w:val="none" w:sz="0" w:space="0" w:color="auto"/>
            <w:left w:val="none" w:sz="0" w:space="0" w:color="auto"/>
            <w:bottom w:val="none" w:sz="0" w:space="0" w:color="auto"/>
            <w:right w:val="none" w:sz="0" w:space="0" w:color="auto"/>
          </w:divBdr>
        </w:div>
        <w:div w:id="1392188732">
          <w:marLeft w:val="0"/>
          <w:marRight w:val="0"/>
          <w:marTop w:val="0"/>
          <w:marBottom w:val="0"/>
          <w:divBdr>
            <w:top w:val="none" w:sz="0" w:space="0" w:color="auto"/>
            <w:left w:val="none" w:sz="0" w:space="0" w:color="auto"/>
            <w:bottom w:val="none" w:sz="0" w:space="0" w:color="auto"/>
            <w:right w:val="none" w:sz="0" w:space="0" w:color="auto"/>
          </w:divBdr>
          <w:divsChild>
            <w:div w:id="1645043327">
              <w:marLeft w:val="0"/>
              <w:marRight w:val="0"/>
              <w:marTop w:val="0"/>
              <w:marBottom w:val="0"/>
              <w:divBdr>
                <w:top w:val="none" w:sz="0" w:space="0" w:color="auto"/>
                <w:left w:val="none" w:sz="0" w:space="0" w:color="auto"/>
                <w:bottom w:val="none" w:sz="0" w:space="0" w:color="auto"/>
                <w:right w:val="none" w:sz="0" w:space="0" w:color="auto"/>
              </w:divBdr>
            </w:div>
          </w:divsChild>
        </w:div>
        <w:div w:id="537544875">
          <w:marLeft w:val="0"/>
          <w:marRight w:val="0"/>
          <w:marTop w:val="0"/>
          <w:marBottom w:val="0"/>
          <w:divBdr>
            <w:top w:val="none" w:sz="0" w:space="0" w:color="auto"/>
            <w:left w:val="none" w:sz="0" w:space="0" w:color="auto"/>
            <w:bottom w:val="none" w:sz="0" w:space="0" w:color="auto"/>
            <w:right w:val="none" w:sz="0" w:space="0" w:color="auto"/>
          </w:divBdr>
        </w:div>
        <w:div w:id="2009408926">
          <w:marLeft w:val="0"/>
          <w:marRight w:val="0"/>
          <w:marTop w:val="0"/>
          <w:marBottom w:val="0"/>
          <w:divBdr>
            <w:top w:val="none" w:sz="0" w:space="0" w:color="auto"/>
            <w:left w:val="none" w:sz="0" w:space="0" w:color="auto"/>
            <w:bottom w:val="none" w:sz="0" w:space="0" w:color="auto"/>
            <w:right w:val="none" w:sz="0" w:space="0" w:color="auto"/>
          </w:divBdr>
          <w:divsChild>
            <w:div w:id="1982031272">
              <w:marLeft w:val="0"/>
              <w:marRight w:val="0"/>
              <w:marTop w:val="0"/>
              <w:marBottom w:val="0"/>
              <w:divBdr>
                <w:top w:val="none" w:sz="0" w:space="0" w:color="auto"/>
                <w:left w:val="none" w:sz="0" w:space="0" w:color="auto"/>
                <w:bottom w:val="none" w:sz="0" w:space="0" w:color="auto"/>
                <w:right w:val="none" w:sz="0" w:space="0" w:color="auto"/>
              </w:divBdr>
            </w:div>
          </w:divsChild>
        </w:div>
        <w:div w:id="943224222">
          <w:marLeft w:val="0"/>
          <w:marRight w:val="0"/>
          <w:marTop w:val="0"/>
          <w:marBottom w:val="0"/>
          <w:divBdr>
            <w:top w:val="none" w:sz="0" w:space="0" w:color="auto"/>
            <w:left w:val="none" w:sz="0" w:space="0" w:color="auto"/>
            <w:bottom w:val="none" w:sz="0" w:space="0" w:color="auto"/>
            <w:right w:val="none" w:sz="0" w:space="0" w:color="auto"/>
          </w:divBdr>
        </w:div>
        <w:div w:id="2052916227">
          <w:marLeft w:val="0"/>
          <w:marRight w:val="0"/>
          <w:marTop w:val="0"/>
          <w:marBottom w:val="0"/>
          <w:divBdr>
            <w:top w:val="none" w:sz="0" w:space="0" w:color="auto"/>
            <w:left w:val="none" w:sz="0" w:space="0" w:color="auto"/>
            <w:bottom w:val="none" w:sz="0" w:space="0" w:color="auto"/>
            <w:right w:val="none" w:sz="0" w:space="0" w:color="auto"/>
          </w:divBdr>
          <w:divsChild>
            <w:div w:id="1516455797">
              <w:marLeft w:val="0"/>
              <w:marRight w:val="0"/>
              <w:marTop w:val="0"/>
              <w:marBottom w:val="0"/>
              <w:divBdr>
                <w:top w:val="none" w:sz="0" w:space="0" w:color="auto"/>
                <w:left w:val="none" w:sz="0" w:space="0" w:color="auto"/>
                <w:bottom w:val="none" w:sz="0" w:space="0" w:color="auto"/>
                <w:right w:val="none" w:sz="0" w:space="0" w:color="auto"/>
              </w:divBdr>
            </w:div>
          </w:divsChild>
        </w:div>
        <w:div w:id="1888292532">
          <w:marLeft w:val="0"/>
          <w:marRight w:val="0"/>
          <w:marTop w:val="0"/>
          <w:marBottom w:val="0"/>
          <w:divBdr>
            <w:top w:val="none" w:sz="0" w:space="0" w:color="auto"/>
            <w:left w:val="none" w:sz="0" w:space="0" w:color="auto"/>
            <w:bottom w:val="none" w:sz="0" w:space="0" w:color="auto"/>
            <w:right w:val="none" w:sz="0" w:space="0" w:color="auto"/>
          </w:divBdr>
        </w:div>
        <w:div w:id="1406107196">
          <w:marLeft w:val="0"/>
          <w:marRight w:val="0"/>
          <w:marTop w:val="0"/>
          <w:marBottom w:val="0"/>
          <w:divBdr>
            <w:top w:val="none" w:sz="0" w:space="0" w:color="auto"/>
            <w:left w:val="none" w:sz="0" w:space="0" w:color="auto"/>
            <w:bottom w:val="none" w:sz="0" w:space="0" w:color="auto"/>
            <w:right w:val="none" w:sz="0" w:space="0" w:color="auto"/>
          </w:divBdr>
          <w:divsChild>
            <w:div w:id="210579868">
              <w:marLeft w:val="0"/>
              <w:marRight w:val="0"/>
              <w:marTop w:val="0"/>
              <w:marBottom w:val="0"/>
              <w:divBdr>
                <w:top w:val="none" w:sz="0" w:space="0" w:color="auto"/>
                <w:left w:val="none" w:sz="0" w:space="0" w:color="auto"/>
                <w:bottom w:val="none" w:sz="0" w:space="0" w:color="auto"/>
                <w:right w:val="none" w:sz="0" w:space="0" w:color="auto"/>
              </w:divBdr>
            </w:div>
          </w:divsChild>
        </w:div>
        <w:div w:id="1600484517">
          <w:marLeft w:val="0"/>
          <w:marRight w:val="0"/>
          <w:marTop w:val="0"/>
          <w:marBottom w:val="0"/>
          <w:divBdr>
            <w:top w:val="none" w:sz="0" w:space="0" w:color="auto"/>
            <w:left w:val="none" w:sz="0" w:space="0" w:color="auto"/>
            <w:bottom w:val="none" w:sz="0" w:space="0" w:color="auto"/>
            <w:right w:val="none" w:sz="0" w:space="0" w:color="auto"/>
          </w:divBdr>
        </w:div>
        <w:div w:id="628709112">
          <w:marLeft w:val="0"/>
          <w:marRight w:val="0"/>
          <w:marTop w:val="0"/>
          <w:marBottom w:val="0"/>
          <w:divBdr>
            <w:top w:val="none" w:sz="0" w:space="0" w:color="auto"/>
            <w:left w:val="none" w:sz="0" w:space="0" w:color="auto"/>
            <w:bottom w:val="none" w:sz="0" w:space="0" w:color="auto"/>
            <w:right w:val="none" w:sz="0" w:space="0" w:color="auto"/>
          </w:divBdr>
          <w:divsChild>
            <w:div w:id="293412540">
              <w:marLeft w:val="0"/>
              <w:marRight w:val="0"/>
              <w:marTop w:val="0"/>
              <w:marBottom w:val="0"/>
              <w:divBdr>
                <w:top w:val="none" w:sz="0" w:space="0" w:color="auto"/>
                <w:left w:val="none" w:sz="0" w:space="0" w:color="auto"/>
                <w:bottom w:val="none" w:sz="0" w:space="0" w:color="auto"/>
                <w:right w:val="none" w:sz="0" w:space="0" w:color="auto"/>
              </w:divBdr>
            </w:div>
          </w:divsChild>
        </w:div>
        <w:div w:id="713651643">
          <w:marLeft w:val="0"/>
          <w:marRight w:val="0"/>
          <w:marTop w:val="300"/>
          <w:marBottom w:val="0"/>
          <w:divBdr>
            <w:top w:val="none" w:sz="0" w:space="0" w:color="auto"/>
            <w:left w:val="none" w:sz="0" w:space="0" w:color="auto"/>
            <w:bottom w:val="none" w:sz="0" w:space="0" w:color="auto"/>
            <w:right w:val="none" w:sz="0" w:space="0" w:color="auto"/>
          </w:divBdr>
          <w:divsChild>
            <w:div w:id="2047368259">
              <w:marLeft w:val="0"/>
              <w:marRight w:val="0"/>
              <w:marTop w:val="0"/>
              <w:marBottom w:val="0"/>
              <w:divBdr>
                <w:top w:val="none" w:sz="0" w:space="0" w:color="auto"/>
                <w:left w:val="none" w:sz="0" w:space="0" w:color="auto"/>
                <w:bottom w:val="none" w:sz="0" w:space="0" w:color="auto"/>
                <w:right w:val="none" w:sz="0" w:space="0" w:color="auto"/>
              </w:divBdr>
              <w:divsChild>
                <w:div w:id="5374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312287">
          <w:marLeft w:val="0"/>
          <w:marRight w:val="0"/>
          <w:marTop w:val="300"/>
          <w:marBottom w:val="0"/>
          <w:divBdr>
            <w:top w:val="none" w:sz="0" w:space="0" w:color="auto"/>
            <w:left w:val="none" w:sz="0" w:space="0" w:color="auto"/>
            <w:bottom w:val="none" w:sz="0" w:space="0" w:color="auto"/>
            <w:right w:val="none" w:sz="0" w:space="0" w:color="auto"/>
          </w:divBdr>
          <w:divsChild>
            <w:div w:id="877593835">
              <w:marLeft w:val="0"/>
              <w:marRight w:val="0"/>
              <w:marTop w:val="0"/>
              <w:marBottom w:val="0"/>
              <w:divBdr>
                <w:top w:val="none" w:sz="0" w:space="0" w:color="auto"/>
                <w:left w:val="none" w:sz="0" w:space="0" w:color="auto"/>
                <w:bottom w:val="none" w:sz="0" w:space="0" w:color="auto"/>
                <w:right w:val="none" w:sz="0" w:space="0" w:color="auto"/>
              </w:divBdr>
              <w:divsChild>
                <w:div w:id="96921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350779">
          <w:marLeft w:val="0"/>
          <w:marRight w:val="0"/>
          <w:marTop w:val="300"/>
          <w:marBottom w:val="0"/>
          <w:divBdr>
            <w:top w:val="none" w:sz="0" w:space="0" w:color="auto"/>
            <w:left w:val="none" w:sz="0" w:space="0" w:color="auto"/>
            <w:bottom w:val="none" w:sz="0" w:space="0" w:color="auto"/>
            <w:right w:val="none" w:sz="0" w:space="0" w:color="auto"/>
          </w:divBdr>
          <w:divsChild>
            <w:div w:id="1353608828">
              <w:marLeft w:val="0"/>
              <w:marRight w:val="0"/>
              <w:marTop w:val="0"/>
              <w:marBottom w:val="0"/>
              <w:divBdr>
                <w:top w:val="none" w:sz="0" w:space="0" w:color="auto"/>
                <w:left w:val="none" w:sz="0" w:space="0" w:color="auto"/>
                <w:bottom w:val="none" w:sz="0" w:space="0" w:color="auto"/>
                <w:right w:val="none" w:sz="0" w:space="0" w:color="auto"/>
              </w:divBdr>
              <w:divsChild>
                <w:div w:id="102270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3057">
          <w:marLeft w:val="0"/>
          <w:marRight w:val="0"/>
          <w:marTop w:val="300"/>
          <w:marBottom w:val="0"/>
          <w:divBdr>
            <w:top w:val="none" w:sz="0" w:space="0" w:color="auto"/>
            <w:left w:val="none" w:sz="0" w:space="0" w:color="auto"/>
            <w:bottom w:val="none" w:sz="0" w:space="0" w:color="auto"/>
            <w:right w:val="none" w:sz="0" w:space="0" w:color="auto"/>
          </w:divBdr>
          <w:divsChild>
            <w:div w:id="444152083">
              <w:marLeft w:val="0"/>
              <w:marRight w:val="0"/>
              <w:marTop w:val="0"/>
              <w:marBottom w:val="0"/>
              <w:divBdr>
                <w:top w:val="none" w:sz="0" w:space="0" w:color="auto"/>
                <w:left w:val="none" w:sz="0" w:space="0" w:color="auto"/>
                <w:bottom w:val="none" w:sz="0" w:space="0" w:color="auto"/>
                <w:right w:val="none" w:sz="0" w:space="0" w:color="auto"/>
              </w:divBdr>
              <w:divsChild>
                <w:div w:id="160878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012620">
      <w:bodyDiv w:val="1"/>
      <w:marLeft w:val="0"/>
      <w:marRight w:val="0"/>
      <w:marTop w:val="0"/>
      <w:marBottom w:val="0"/>
      <w:divBdr>
        <w:top w:val="none" w:sz="0" w:space="0" w:color="auto"/>
        <w:left w:val="none" w:sz="0" w:space="0" w:color="auto"/>
        <w:bottom w:val="none" w:sz="0" w:space="0" w:color="auto"/>
        <w:right w:val="none" w:sz="0" w:space="0" w:color="auto"/>
      </w:divBdr>
      <w:divsChild>
        <w:div w:id="1267076505">
          <w:marLeft w:val="0"/>
          <w:marRight w:val="0"/>
          <w:marTop w:val="0"/>
          <w:marBottom w:val="0"/>
          <w:divBdr>
            <w:top w:val="none" w:sz="0" w:space="0" w:color="auto"/>
            <w:left w:val="none" w:sz="0" w:space="0" w:color="auto"/>
            <w:bottom w:val="none" w:sz="0" w:space="0" w:color="auto"/>
            <w:right w:val="none" w:sz="0" w:space="0" w:color="auto"/>
          </w:divBdr>
        </w:div>
        <w:div w:id="1721320435">
          <w:marLeft w:val="0"/>
          <w:marRight w:val="0"/>
          <w:marTop w:val="0"/>
          <w:marBottom w:val="0"/>
          <w:divBdr>
            <w:top w:val="none" w:sz="0" w:space="0" w:color="auto"/>
            <w:left w:val="none" w:sz="0" w:space="0" w:color="auto"/>
            <w:bottom w:val="none" w:sz="0" w:space="0" w:color="auto"/>
            <w:right w:val="none" w:sz="0" w:space="0" w:color="auto"/>
          </w:divBdr>
          <w:divsChild>
            <w:div w:id="1093093280">
              <w:marLeft w:val="0"/>
              <w:marRight w:val="0"/>
              <w:marTop w:val="0"/>
              <w:marBottom w:val="0"/>
              <w:divBdr>
                <w:top w:val="none" w:sz="0" w:space="0" w:color="auto"/>
                <w:left w:val="none" w:sz="0" w:space="0" w:color="auto"/>
                <w:bottom w:val="none" w:sz="0" w:space="0" w:color="auto"/>
                <w:right w:val="none" w:sz="0" w:space="0" w:color="auto"/>
              </w:divBdr>
            </w:div>
          </w:divsChild>
        </w:div>
        <w:div w:id="1251505345">
          <w:marLeft w:val="0"/>
          <w:marRight w:val="0"/>
          <w:marTop w:val="0"/>
          <w:marBottom w:val="0"/>
          <w:divBdr>
            <w:top w:val="none" w:sz="0" w:space="0" w:color="auto"/>
            <w:left w:val="none" w:sz="0" w:space="0" w:color="auto"/>
            <w:bottom w:val="none" w:sz="0" w:space="0" w:color="auto"/>
            <w:right w:val="none" w:sz="0" w:space="0" w:color="auto"/>
          </w:divBdr>
        </w:div>
        <w:div w:id="1055197015">
          <w:marLeft w:val="0"/>
          <w:marRight w:val="0"/>
          <w:marTop w:val="0"/>
          <w:marBottom w:val="0"/>
          <w:divBdr>
            <w:top w:val="none" w:sz="0" w:space="0" w:color="auto"/>
            <w:left w:val="none" w:sz="0" w:space="0" w:color="auto"/>
            <w:bottom w:val="none" w:sz="0" w:space="0" w:color="auto"/>
            <w:right w:val="none" w:sz="0" w:space="0" w:color="auto"/>
          </w:divBdr>
          <w:divsChild>
            <w:div w:id="1174763490">
              <w:marLeft w:val="0"/>
              <w:marRight w:val="0"/>
              <w:marTop w:val="0"/>
              <w:marBottom w:val="0"/>
              <w:divBdr>
                <w:top w:val="none" w:sz="0" w:space="0" w:color="auto"/>
                <w:left w:val="none" w:sz="0" w:space="0" w:color="auto"/>
                <w:bottom w:val="none" w:sz="0" w:space="0" w:color="auto"/>
                <w:right w:val="none" w:sz="0" w:space="0" w:color="auto"/>
              </w:divBdr>
            </w:div>
          </w:divsChild>
        </w:div>
        <w:div w:id="350453504">
          <w:marLeft w:val="0"/>
          <w:marRight w:val="0"/>
          <w:marTop w:val="0"/>
          <w:marBottom w:val="0"/>
          <w:divBdr>
            <w:top w:val="none" w:sz="0" w:space="0" w:color="auto"/>
            <w:left w:val="none" w:sz="0" w:space="0" w:color="auto"/>
            <w:bottom w:val="none" w:sz="0" w:space="0" w:color="auto"/>
            <w:right w:val="none" w:sz="0" w:space="0" w:color="auto"/>
          </w:divBdr>
        </w:div>
        <w:div w:id="610210816">
          <w:marLeft w:val="0"/>
          <w:marRight w:val="0"/>
          <w:marTop w:val="0"/>
          <w:marBottom w:val="0"/>
          <w:divBdr>
            <w:top w:val="none" w:sz="0" w:space="0" w:color="auto"/>
            <w:left w:val="none" w:sz="0" w:space="0" w:color="auto"/>
            <w:bottom w:val="none" w:sz="0" w:space="0" w:color="auto"/>
            <w:right w:val="none" w:sz="0" w:space="0" w:color="auto"/>
          </w:divBdr>
          <w:divsChild>
            <w:div w:id="1200121707">
              <w:marLeft w:val="0"/>
              <w:marRight w:val="0"/>
              <w:marTop w:val="0"/>
              <w:marBottom w:val="0"/>
              <w:divBdr>
                <w:top w:val="none" w:sz="0" w:space="0" w:color="auto"/>
                <w:left w:val="none" w:sz="0" w:space="0" w:color="auto"/>
                <w:bottom w:val="none" w:sz="0" w:space="0" w:color="auto"/>
                <w:right w:val="none" w:sz="0" w:space="0" w:color="auto"/>
              </w:divBdr>
            </w:div>
          </w:divsChild>
        </w:div>
        <w:div w:id="1258906533">
          <w:marLeft w:val="0"/>
          <w:marRight w:val="0"/>
          <w:marTop w:val="0"/>
          <w:marBottom w:val="0"/>
          <w:divBdr>
            <w:top w:val="none" w:sz="0" w:space="0" w:color="auto"/>
            <w:left w:val="none" w:sz="0" w:space="0" w:color="auto"/>
            <w:bottom w:val="none" w:sz="0" w:space="0" w:color="auto"/>
            <w:right w:val="none" w:sz="0" w:space="0" w:color="auto"/>
          </w:divBdr>
        </w:div>
        <w:div w:id="1605066590">
          <w:marLeft w:val="0"/>
          <w:marRight w:val="0"/>
          <w:marTop w:val="0"/>
          <w:marBottom w:val="0"/>
          <w:divBdr>
            <w:top w:val="none" w:sz="0" w:space="0" w:color="auto"/>
            <w:left w:val="none" w:sz="0" w:space="0" w:color="auto"/>
            <w:bottom w:val="none" w:sz="0" w:space="0" w:color="auto"/>
            <w:right w:val="none" w:sz="0" w:space="0" w:color="auto"/>
          </w:divBdr>
          <w:divsChild>
            <w:div w:id="1476794185">
              <w:marLeft w:val="0"/>
              <w:marRight w:val="0"/>
              <w:marTop w:val="0"/>
              <w:marBottom w:val="0"/>
              <w:divBdr>
                <w:top w:val="none" w:sz="0" w:space="0" w:color="auto"/>
                <w:left w:val="none" w:sz="0" w:space="0" w:color="auto"/>
                <w:bottom w:val="none" w:sz="0" w:space="0" w:color="auto"/>
                <w:right w:val="none" w:sz="0" w:space="0" w:color="auto"/>
              </w:divBdr>
            </w:div>
          </w:divsChild>
        </w:div>
        <w:div w:id="1086880651">
          <w:marLeft w:val="0"/>
          <w:marRight w:val="0"/>
          <w:marTop w:val="0"/>
          <w:marBottom w:val="0"/>
          <w:divBdr>
            <w:top w:val="none" w:sz="0" w:space="0" w:color="auto"/>
            <w:left w:val="none" w:sz="0" w:space="0" w:color="auto"/>
            <w:bottom w:val="none" w:sz="0" w:space="0" w:color="auto"/>
            <w:right w:val="none" w:sz="0" w:space="0" w:color="auto"/>
          </w:divBdr>
        </w:div>
        <w:div w:id="1368068105">
          <w:marLeft w:val="0"/>
          <w:marRight w:val="0"/>
          <w:marTop w:val="0"/>
          <w:marBottom w:val="0"/>
          <w:divBdr>
            <w:top w:val="none" w:sz="0" w:space="0" w:color="auto"/>
            <w:left w:val="none" w:sz="0" w:space="0" w:color="auto"/>
            <w:bottom w:val="none" w:sz="0" w:space="0" w:color="auto"/>
            <w:right w:val="none" w:sz="0" w:space="0" w:color="auto"/>
          </w:divBdr>
          <w:divsChild>
            <w:div w:id="843671158">
              <w:marLeft w:val="0"/>
              <w:marRight w:val="0"/>
              <w:marTop w:val="0"/>
              <w:marBottom w:val="0"/>
              <w:divBdr>
                <w:top w:val="none" w:sz="0" w:space="0" w:color="auto"/>
                <w:left w:val="none" w:sz="0" w:space="0" w:color="auto"/>
                <w:bottom w:val="none" w:sz="0" w:space="0" w:color="auto"/>
                <w:right w:val="none" w:sz="0" w:space="0" w:color="auto"/>
              </w:divBdr>
            </w:div>
          </w:divsChild>
        </w:div>
        <w:div w:id="982546758">
          <w:marLeft w:val="0"/>
          <w:marRight w:val="0"/>
          <w:marTop w:val="0"/>
          <w:marBottom w:val="0"/>
          <w:divBdr>
            <w:top w:val="none" w:sz="0" w:space="0" w:color="auto"/>
            <w:left w:val="none" w:sz="0" w:space="0" w:color="auto"/>
            <w:bottom w:val="none" w:sz="0" w:space="0" w:color="auto"/>
            <w:right w:val="none" w:sz="0" w:space="0" w:color="auto"/>
          </w:divBdr>
        </w:div>
        <w:div w:id="1411537024">
          <w:marLeft w:val="0"/>
          <w:marRight w:val="0"/>
          <w:marTop w:val="0"/>
          <w:marBottom w:val="0"/>
          <w:divBdr>
            <w:top w:val="none" w:sz="0" w:space="0" w:color="auto"/>
            <w:left w:val="none" w:sz="0" w:space="0" w:color="auto"/>
            <w:bottom w:val="none" w:sz="0" w:space="0" w:color="auto"/>
            <w:right w:val="none" w:sz="0" w:space="0" w:color="auto"/>
          </w:divBdr>
          <w:divsChild>
            <w:div w:id="231744300">
              <w:marLeft w:val="0"/>
              <w:marRight w:val="0"/>
              <w:marTop w:val="0"/>
              <w:marBottom w:val="0"/>
              <w:divBdr>
                <w:top w:val="none" w:sz="0" w:space="0" w:color="auto"/>
                <w:left w:val="none" w:sz="0" w:space="0" w:color="auto"/>
                <w:bottom w:val="none" w:sz="0" w:space="0" w:color="auto"/>
                <w:right w:val="none" w:sz="0" w:space="0" w:color="auto"/>
              </w:divBdr>
            </w:div>
          </w:divsChild>
        </w:div>
        <w:div w:id="1360011260">
          <w:marLeft w:val="0"/>
          <w:marRight w:val="0"/>
          <w:marTop w:val="0"/>
          <w:marBottom w:val="0"/>
          <w:divBdr>
            <w:top w:val="none" w:sz="0" w:space="0" w:color="auto"/>
            <w:left w:val="none" w:sz="0" w:space="0" w:color="auto"/>
            <w:bottom w:val="none" w:sz="0" w:space="0" w:color="auto"/>
            <w:right w:val="none" w:sz="0" w:space="0" w:color="auto"/>
          </w:divBdr>
        </w:div>
        <w:div w:id="1907296887">
          <w:marLeft w:val="0"/>
          <w:marRight w:val="0"/>
          <w:marTop w:val="0"/>
          <w:marBottom w:val="0"/>
          <w:divBdr>
            <w:top w:val="none" w:sz="0" w:space="0" w:color="auto"/>
            <w:left w:val="none" w:sz="0" w:space="0" w:color="auto"/>
            <w:bottom w:val="none" w:sz="0" w:space="0" w:color="auto"/>
            <w:right w:val="none" w:sz="0" w:space="0" w:color="auto"/>
          </w:divBdr>
          <w:divsChild>
            <w:div w:id="438457226">
              <w:marLeft w:val="0"/>
              <w:marRight w:val="0"/>
              <w:marTop w:val="0"/>
              <w:marBottom w:val="0"/>
              <w:divBdr>
                <w:top w:val="none" w:sz="0" w:space="0" w:color="auto"/>
                <w:left w:val="none" w:sz="0" w:space="0" w:color="auto"/>
                <w:bottom w:val="none" w:sz="0" w:space="0" w:color="auto"/>
                <w:right w:val="none" w:sz="0" w:space="0" w:color="auto"/>
              </w:divBdr>
            </w:div>
          </w:divsChild>
        </w:div>
        <w:div w:id="1956136469">
          <w:marLeft w:val="0"/>
          <w:marRight w:val="0"/>
          <w:marTop w:val="300"/>
          <w:marBottom w:val="0"/>
          <w:divBdr>
            <w:top w:val="none" w:sz="0" w:space="0" w:color="auto"/>
            <w:left w:val="none" w:sz="0" w:space="0" w:color="auto"/>
            <w:bottom w:val="none" w:sz="0" w:space="0" w:color="auto"/>
            <w:right w:val="none" w:sz="0" w:space="0" w:color="auto"/>
          </w:divBdr>
          <w:divsChild>
            <w:div w:id="2007005886">
              <w:marLeft w:val="0"/>
              <w:marRight w:val="0"/>
              <w:marTop w:val="0"/>
              <w:marBottom w:val="0"/>
              <w:divBdr>
                <w:top w:val="none" w:sz="0" w:space="0" w:color="auto"/>
                <w:left w:val="none" w:sz="0" w:space="0" w:color="auto"/>
                <w:bottom w:val="none" w:sz="0" w:space="0" w:color="auto"/>
                <w:right w:val="none" w:sz="0" w:space="0" w:color="auto"/>
              </w:divBdr>
              <w:divsChild>
                <w:div w:id="221911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6599">
          <w:marLeft w:val="0"/>
          <w:marRight w:val="0"/>
          <w:marTop w:val="300"/>
          <w:marBottom w:val="0"/>
          <w:divBdr>
            <w:top w:val="none" w:sz="0" w:space="0" w:color="auto"/>
            <w:left w:val="none" w:sz="0" w:space="0" w:color="auto"/>
            <w:bottom w:val="none" w:sz="0" w:space="0" w:color="auto"/>
            <w:right w:val="none" w:sz="0" w:space="0" w:color="auto"/>
          </w:divBdr>
          <w:divsChild>
            <w:div w:id="1772628732">
              <w:marLeft w:val="0"/>
              <w:marRight w:val="0"/>
              <w:marTop w:val="0"/>
              <w:marBottom w:val="0"/>
              <w:divBdr>
                <w:top w:val="none" w:sz="0" w:space="0" w:color="auto"/>
                <w:left w:val="none" w:sz="0" w:space="0" w:color="auto"/>
                <w:bottom w:val="none" w:sz="0" w:space="0" w:color="auto"/>
                <w:right w:val="none" w:sz="0" w:space="0" w:color="auto"/>
              </w:divBdr>
              <w:divsChild>
                <w:div w:id="923147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234316">
          <w:marLeft w:val="0"/>
          <w:marRight w:val="0"/>
          <w:marTop w:val="300"/>
          <w:marBottom w:val="0"/>
          <w:divBdr>
            <w:top w:val="none" w:sz="0" w:space="0" w:color="auto"/>
            <w:left w:val="none" w:sz="0" w:space="0" w:color="auto"/>
            <w:bottom w:val="none" w:sz="0" w:space="0" w:color="auto"/>
            <w:right w:val="none" w:sz="0" w:space="0" w:color="auto"/>
          </w:divBdr>
          <w:divsChild>
            <w:div w:id="953515931">
              <w:marLeft w:val="0"/>
              <w:marRight w:val="0"/>
              <w:marTop w:val="0"/>
              <w:marBottom w:val="0"/>
              <w:divBdr>
                <w:top w:val="none" w:sz="0" w:space="0" w:color="auto"/>
                <w:left w:val="none" w:sz="0" w:space="0" w:color="auto"/>
                <w:bottom w:val="none" w:sz="0" w:space="0" w:color="auto"/>
                <w:right w:val="none" w:sz="0" w:space="0" w:color="auto"/>
              </w:divBdr>
              <w:divsChild>
                <w:div w:id="200993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740088">
          <w:marLeft w:val="0"/>
          <w:marRight w:val="0"/>
          <w:marTop w:val="300"/>
          <w:marBottom w:val="0"/>
          <w:divBdr>
            <w:top w:val="none" w:sz="0" w:space="0" w:color="auto"/>
            <w:left w:val="none" w:sz="0" w:space="0" w:color="auto"/>
            <w:bottom w:val="none" w:sz="0" w:space="0" w:color="auto"/>
            <w:right w:val="none" w:sz="0" w:space="0" w:color="auto"/>
          </w:divBdr>
          <w:divsChild>
            <w:div w:id="1875776075">
              <w:marLeft w:val="0"/>
              <w:marRight w:val="0"/>
              <w:marTop w:val="0"/>
              <w:marBottom w:val="0"/>
              <w:divBdr>
                <w:top w:val="none" w:sz="0" w:space="0" w:color="auto"/>
                <w:left w:val="none" w:sz="0" w:space="0" w:color="auto"/>
                <w:bottom w:val="none" w:sz="0" w:space="0" w:color="auto"/>
                <w:right w:val="none" w:sz="0" w:space="0" w:color="auto"/>
              </w:divBdr>
              <w:divsChild>
                <w:div w:id="1254051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208167">
      <w:bodyDiv w:val="1"/>
      <w:marLeft w:val="0"/>
      <w:marRight w:val="0"/>
      <w:marTop w:val="0"/>
      <w:marBottom w:val="0"/>
      <w:divBdr>
        <w:top w:val="none" w:sz="0" w:space="0" w:color="auto"/>
        <w:left w:val="none" w:sz="0" w:space="0" w:color="auto"/>
        <w:bottom w:val="none" w:sz="0" w:space="0" w:color="auto"/>
        <w:right w:val="none" w:sz="0" w:space="0" w:color="auto"/>
      </w:divBdr>
      <w:divsChild>
        <w:div w:id="1022511504">
          <w:marLeft w:val="0"/>
          <w:marRight w:val="0"/>
          <w:marTop w:val="0"/>
          <w:marBottom w:val="0"/>
          <w:divBdr>
            <w:top w:val="none" w:sz="0" w:space="0" w:color="auto"/>
            <w:left w:val="none" w:sz="0" w:space="0" w:color="auto"/>
            <w:bottom w:val="none" w:sz="0" w:space="0" w:color="auto"/>
            <w:right w:val="none" w:sz="0" w:space="0" w:color="auto"/>
          </w:divBdr>
        </w:div>
        <w:div w:id="1087264686">
          <w:marLeft w:val="0"/>
          <w:marRight w:val="0"/>
          <w:marTop w:val="0"/>
          <w:marBottom w:val="0"/>
          <w:divBdr>
            <w:top w:val="none" w:sz="0" w:space="0" w:color="auto"/>
            <w:left w:val="none" w:sz="0" w:space="0" w:color="auto"/>
            <w:bottom w:val="none" w:sz="0" w:space="0" w:color="auto"/>
            <w:right w:val="none" w:sz="0" w:space="0" w:color="auto"/>
          </w:divBdr>
          <w:divsChild>
            <w:div w:id="1184243269">
              <w:marLeft w:val="0"/>
              <w:marRight w:val="0"/>
              <w:marTop w:val="0"/>
              <w:marBottom w:val="0"/>
              <w:divBdr>
                <w:top w:val="none" w:sz="0" w:space="0" w:color="auto"/>
                <w:left w:val="none" w:sz="0" w:space="0" w:color="auto"/>
                <w:bottom w:val="none" w:sz="0" w:space="0" w:color="auto"/>
                <w:right w:val="none" w:sz="0" w:space="0" w:color="auto"/>
              </w:divBdr>
            </w:div>
          </w:divsChild>
        </w:div>
        <w:div w:id="1558862024">
          <w:marLeft w:val="0"/>
          <w:marRight w:val="0"/>
          <w:marTop w:val="0"/>
          <w:marBottom w:val="0"/>
          <w:divBdr>
            <w:top w:val="none" w:sz="0" w:space="0" w:color="auto"/>
            <w:left w:val="none" w:sz="0" w:space="0" w:color="auto"/>
            <w:bottom w:val="none" w:sz="0" w:space="0" w:color="auto"/>
            <w:right w:val="none" w:sz="0" w:space="0" w:color="auto"/>
          </w:divBdr>
        </w:div>
        <w:div w:id="364329635">
          <w:marLeft w:val="0"/>
          <w:marRight w:val="0"/>
          <w:marTop w:val="0"/>
          <w:marBottom w:val="0"/>
          <w:divBdr>
            <w:top w:val="none" w:sz="0" w:space="0" w:color="auto"/>
            <w:left w:val="none" w:sz="0" w:space="0" w:color="auto"/>
            <w:bottom w:val="none" w:sz="0" w:space="0" w:color="auto"/>
            <w:right w:val="none" w:sz="0" w:space="0" w:color="auto"/>
          </w:divBdr>
          <w:divsChild>
            <w:div w:id="497887829">
              <w:marLeft w:val="0"/>
              <w:marRight w:val="0"/>
              <w:marTop w:val="0"/>
              <w:marBottom w:val="0"/>
              <w:divBdr>
                <w:top w:val="none" w:sz="0" w:space="0" w:color="auto"/>
                <w:left w:val="none" w:sz="0" w:space="0" w:color="auto"/>
                <w:bottom w:val="none" w:sz="0" w:space="0" w:color="auto"/>
                <w:right w:val="none" w:sz="0" w:space="0" w:color="auto"/>
              </w:divBdr>
            </w:div>
          </w:divsChild>
        </w:div>
        <w:div w:id="374542334">
          <w:marLeft w:val="0"/>
          <w:marRight w:val="0"/>
          <w:marTop w:val="0"/>
          <w:marBottom w:val="0"/>
          <w:divBdr>
            <w:top w:val="none" w:sz="0" w:space="0" w:color="auto"/>
            <w:left w:val="none" w:sz="0" w:space="0" w:color="auto"/>
            <w:bottom w:val="none" w:sz="0" w:space="0" w:color="auto"/>
            <w:right w:val="none" w:sz="0" w:space="0" w:color="auto"/>
          </w:divBdr>
        </w:div>
        <w:div w:id="503010643">
          <w:marLeft w:val="0"/>
          <w:marRight w:val="0"/>
          <w:marTop w:val="0"/>
          <w:marBottom w:val="0"/>
          <w:divBdr>
            <w:top w:val="none" w:sz="0" w:space="0" w:color="auto"/>
            <w:left w:val="none" w:sz="0" w:space="0" w:color="auto"/>
            <w:bottom w:val="none" w:sz="0" w:space="0" w:color="auto"/>
            <w:right w:val="none" w:sz="0" w:space="0" w:color="auto"/>
          </w:divBdr>
          <w:divsChild>
            <w:div w:id="81948951">
              <w:marLeft w:val="0"/>
              <w:marRight w:val="0"/>
              <w:marTop w:val="0"/>
              <w:marBottom w:val="0"/>
              <w:divBdr>
                <w:top w:val="none" w:sz="0" w:space="0" w:color="auto"/>
                <w:left w:val="none" w:sz="0" w:space="0" w:color="auto"/>
                <w:bottom w:val="none" w:sz="0" w:space="0" w:color="auto"/>
                <w:right w:val="none" w:sz="0" w:space="0" w:color="auto"/>
              </w:divBdr>
            </w:div>
          </w:divsChild>
        </w:div>
        <w:div w:id="2087876962">
          <w:marLeft w:val="0"/>
          <w:marRight w:val="0"/>
          <w:marTop w:val="0"/>
          <w:marBottom w:val="0"/>
          <w:divBdr>
            <w:top w:val="none" w:sz="0" w:space="0" w:color="auto"/>
            <w:left w:val="none" w:sz="0" w:space="0" w:color="auto"/>
            <w:bottom w:val="none" w:sz="0" w:space="0" w:color="auto"/>
            <w:right w:val="none" w:sz="0" w:space="0" w:color="auto"/>
          </w:divBdr>
        </w:div>
        <w:div w:id="576019583">
          <w:marLeft w:val="0"/>
          <w:marRight w:val="0"/>
          <w:marTop w:val="0"/>
          <w:marBottom w:val="0"/>
          <w:divBdr>
            <w:top w:val="none" w:sz="0" w:space="0" w:color="auto"/>
            <w:left w:val="none" w:sz="0" w:space="0" w:color="auto"/>
            <w:bottom w:val="none" w:sz="0" w:space="0" w:color="auto"/>
            <w:right w:val="none" w:sz="0" w:space="0" w:color="auto"/>
          </w:divBdr>
          <w:divsChild>
            <w:div w:id="1266427417">
              <w:marLeft w:val="0"/>
              <w:marRight w:val="0"/>
              <w:marTop w:val="0"/>
              <w:marBottom w:val="0"/>
              <w:divBdr>
                <w:top w:val="none" w:sz="0" w:space="0" w:color="auto"/>
                <w:left w:val="none" w:sz="0" w:space="0" w:color="auto"/>
                <w:bottom w:val="none" w:sz="0" w:space="0" w:color="auto"/>
                <w:right w:val="none" w:sz="0" w:space="0" w:color="auto"/>
              </w:divBdr>
            </w:div>
          </w:divsChild>
        </w:div>
        <w:div w:id="689650892">
          <w:marLeft w:val="0"/>
          <w:marRight w:val="0"/>
          <w:marTop w:val="0"/>
          <w:marBottom w:val="0"/>
          <w:divBdr>
            <w:top w:val="none" w:sz="0" w:space="0" w:color="auto"/>
            <w:left w:val="none" w:sz="0" w:space="0" w:color="auto"/>
            <w:bottom w:val="none" w:sz="0" w:space="0" w:color="auto"/>
            <w:right w:val="none" w:sz="0" w:space="0" w:color="auto"/>
          </w:divBdr>
        </w:div>
        <w:div w:id="1094089776">
          <w:marLeft w:val="0"/>
          <w:marRight w:val="0"/>
          <w:marTop w:val="0"/>
          <w:marBottom w:val="0"/>
          <w:divBdr>
            <w:top w:val="none" w:sz="0" w:space="0" w:color="auto"/>
            <w:left w:val="none" w:sz="0" w:space="0" w:color="auto"/>
            <w:bottom w:val="none" w:sz="0" w:space="0" w:color="auto"/>
            <w:right w:val="none" w:sz="0" w:space="0" w:color="auto"/>
          </w:divBdr>
          <w:divsChild>
            <w:div w:id="2069523689">
              <w:marLeft w:val="0"/>
              <w:marRight w:val="0"/>
              <w:marTop w:val="0"/>
              <w:marBottom w:val="0"/>
              <w:divBdr>
                <w:top w:val="none" w:sz="0" w:space="0" w:color="auto"/>
                <w:left w:val="none" w:sz="0" w:space="0" w:color="auto"/>
                <w:bottom w:val="none" w:sz="0" w:space="0" w:color="auto"/>
                <w:right w:val="none" w:sz="0" w:space="0" w:color="auto"/>
              </w:divBdr>
            </w:div>
          </w:divsChild>
        </w:div>
        <w:div w:id="1892233491">
          <w:marLeft w:val="0"/>
          <w:marRight w:val="0"/>
          <w:marTop w:val="0"/>
          <w:marBottom w:val="0"/>
          <w:divBdr>
            <w:top w:val="none" w:sz="0" w:space="0" w:color="auto"/>
            <w:left w:val="none" w:sz="0" w:space="0" w:color="auto"/>
            <w:bottom w:val="none" w:sz="0" w:space="0" w:color="auto"/>
            <w:right w:val="none" w:sz="0" w:space="0" w:color="auto"/>
          </w:divBdr>
        </w:div>
        <w:div w:id="1263956548">
          <w:marLeft w:val="0"/>
          <w:marRight w:val="0"/>
          <w:marTop w:val="0"/>
          <w:marBottom w:val="0"/>
          <w:divBdr>
            <w:top w:val="none" w:sz="0" w:space="0" w:color="auto"/>
            <w:left w:val="none" w:sz="0" w:space="0" w:color="auto"/>
            <w:bottom w:val="none" w:sz="0" w:space="0" w:color="auto"/>
            <w:right w:val="none" w:sz="0" w:space="0" w:color="auto"/>
          </w:divBdr>
          <w:divsChild>
            <w:div w:id="995114684">
              <w:marLeft w:val="0"/>
              <w:marRight w:val="0"/>
              <w:marTop w:val="0"/>
              <w:marBottom w:val="0"/>
              <w:divBdr>
                <w:top w:val="none" w:sz="0" w:space="0" w:color="auto"/>
                <w:left w:val="none" w:sz="0" w:space="0" w:color="auto"/>
                <w:bottom w:val="none" w:sz="0" w:space="0" w:color="auto"/>
                <w:right w:val="none" w:sz="0" w:space="0" w:color="auto"/>
              </w:divBdr>
            </w:div>
          </w:divsChild>
        </w:div>
        <w:div w:id="1138105352">
          <w:marLeft w:val="0"/>
          <w:marRight w:val="0"/>
          <w:marTop w:val="0"/>
          <w:marBottom w:val="0"/>
          <w:divBdr>
            <w:top w:val="none" w:sz="0" w:space="0" w:color="auto"/>
            <w:left w:val="none" w:sz="0" w:space="0" w:color="auto"/>
            <w:bottom w:val="none" w:sz="0" w:space="0" w:color="auto"/>
            <w:right w:val="none" w:sz="0" w:space="0" w:color="auto"/>
          </w:divBdr>
        </w:div>
        <w:div w:id="274094931">
          <w:marLeft w:val="0"/>
          <w:marRight w:val="0"/>
          <w:marTop w:val="0"/>
          <w:marBottom w:val="0"/>
          <w:divBdr>
            <w:top w:val="none" w:sz="0" w:space="0" w:color="auto"/>
            <w:left w:val="none" w:sz="0" w:space="0" w:color="auto"/>
            <w:bottom w:val="none" w:sz="0" w:space="0" w:color="auto"/>
            <w:right w:val="none" w:sz="0" w:space="0" w:color="auto"/>
          </w:divBdr>
          <w:divsChild>
            <w:div w:id="1601721170">
              <w:marLeft w:val="0"/>
              <w:marRight w:val="0"/>
              <w:marTop w:val="0"/>
              <w:marBottom w:val="0"/>
              <w:divBdr>
                <w:top w:val="none" w:sz="0" w:space="0" w:color="auto"/>
                <w:left w:val="none" w:sz="0" w:space="0" w:color="auto"/>
                <w:bottom w:val="none" w:sz="0" w:space="0" w:color="auto"/>
                <w:right w:val="none" w:sz="0" w:space="0" w:color="auto"/>
              </w:divBdr>
            </w:div>
          </w:divsChild>
        </w:div>
        <w:div w:id="759326765">
          <w:marLeft w:val="0"/>
          <w:marRight w:val="0"/>
          <w:marTop w:val="300"/>
          <w:marBottom w:val="0"/>
          <w:divBdr>
            <w:top w:val="none" w:sz="0" w:space="0" w:color="auto"/>
            <w:left w:val="none" w:sz="0" w:space="0" w:color="auto"/>
            <w:bottom w:val="none" w:sz="0" w:space="0" w:color="auto"/>
            <w:right w:val="none" w:sz="0" w:space="0" w:color="auto"/>
          </w:divBdr>
          <w:divsChild>
            <w:div w:id="1042636407">
              <w:marLeft w:val="0"/>
              <w:marRight w:val="0"/>
              <w:marTop w:val="0"/>
              <w:marBottom w:val="0"/>
              <w:divBdr>
                <w:top w:val="none" w:sz="0" w:space="0" w:color="auto"/>
                <w:left w:val="none" w:sz="0" w:space="0" w:color="auto"/>
                <w:bottom w:val="none" w:sz="0" w:space="0" w:color="auto"/>
                <w:right w:val="none" w:sz="0" w:space="0" w:color="auto"/>
              </w:divBdr>
              <w:divsChild>
                <w:div w:id="620385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0263">
          <w:marLeft w:val="0"/>
          <w:marRight w:val="0"/>
          <w:marTop w:val="300"/>
          <w:marBottom w:val="0"/>
          <w:divBdr>
            <w:top w:val="none" w:sz="0" w:space="0" w:color="auto"/>
            <w:left w:val="none" w:sz="0" w:space="0" w:color="auto"/>
            <w:bottom w:val="none" w:sz="0" w:space="0" w:color="auto"/>
            <w:right w:val="none" w:sz="0" w:space="0" w:color="auto"/>
          </w:divBdr>
          <w:divsChild>
            <w:div w:id="1763645523">
              <w:marLeft w:val="0"/>
              <w:marRight w:val="0"/>
              <w:marTop w:val="0"/>
              <w:marBottom w:val="0"/>
              <w:divBdr>
                <w:top w:val="none" w:sz="0" w:space="0" w:color="auto"/>
                <w:left w:val="none" w:sz="0" w:space="0" w:color="auto"/>
                <w:bottom w:val="none" w:sz="0" w:space="0" w:color="auto"/>
                <w:right w:val="none" w:sz="0" w:space="0" w:color="auto"/>
              </w:divBdr>
              <w:divsChild>
                <w:div w:id="1015158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845349">
          <w:marLeft w:val="0"/>
          <w:marRight w:val="0"/>
          <w:marTop w:val="300"/>
          <w:marBottom w:val="0"/>
          <w:divBdr>
            <w:top w:val="none" w:sz="0" w:space="0" w:color="auto"/>
            <w:left w:val="none" w:sz="0" w:space="0" w:color="auto"/>
            <w:bottom w:val="none" w:sz="0" w:space="0" w:color="auto"/>
            <w:right w:val="none" w:sz="0" w:space="0" w:color="auto"/>
          </w:divBdr>
          <w:divsChild>
            <w:div w:id="637808696">
              <w:marLeft w:val="0"/>
              <w:marRight w:val="0"/>
              <w:marTop w:val="0"/>
              <w:marBottom w:val="0"/>
              <w:divBdr>
                <w:top w:val="none" w:sz="0" w:space="0" w:color="auto"/>
                <w:left w:val="none" w:sz="0" w:space="0" w:color="auto"/>
                <w:bottom w:val="none" w:sz="0" w:space="0" w:color="auto"/>
                <w:right w:val="none" w:sz="0" w:space="0" w:color="auto"/>
              </w:divBdr>
              <w:divsChild>
                <w:div w:id="314996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54278">
          <w:marLeft w:val="0"/>
          <w:marRight w:val="0"/>
          <w:marTop w:val="300"/>
          <w:marBottom w:val="0"/>
          <w:divBdr>
            <w:top w:val="none" w:sz="0" w:space="0" w:color="auto"/>
            <w:left w:val="none" w:sz="0" w:space="0" w:color="auto"/>
            <w:bottom w:val="none" w:sz="0" w:space="0" w:color="auto"/>
            <w:right w:val="none" w:sz="0" w:space="0" w:color="auto"/>
          </w:divBdr>
          <w:divsChild>
            <w:div w:id="1506094434">
              <w:marLeft w:val="0"/>
              <w:marRight w:val="0"/>
              <w:marTop w:val="0"/>
              <w:marBottom w:val="0"/>
              <w:divBdr>
                <w:top w:val="none" w:sz="0" w:space="0" w:color="auto"/>
                <w:left w:val="none" w:sz="0" w:space="0" w:color="auto"/>
                <w:bottom w:val="none" w:sz="0" w:space="0" w:color="auto"/>
                <w:right w:val="none" w:sz="0" w:space="0" w:color="auto"/>
              </w:divBdr>
              <w:divsChild>
                <w:div w:id="18032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46829">
      <w:bodyDiv w:val="1"/>
      <w:marLeft w:val="0"/>
      <w:marRight w:val="0"/>
      <w:marTop w:val="0"/>
      <w:marBottom w:val="0"/>
      <w:divBdr>
        <w:top w:val="none" w:sz="0" w:space="0" w:color="auto"/>
        <w:left w:val="none" w:sz="0" w:space="0" w:color="auto"/>
        <w:bottom w:val="none" w:sz="0" w:space="0" w:color="auto"/>
        <w:right w:val="none" w:sz="0" w:space="0" w:color="auto"/>
      </w:divBdr>
      <w:divsChild>
        <w:div w:id="865211962">
          <w:marLeft w:val="0"/>
          <w:marRight w:val="0"/>
          <w:marTop w:val="0"/>
          <w:marBottom w:val="0"/>
          <w:divBdr>
            <w:top w:val="none" w:sz="0" w:space="0" w:color="auto"/>
            <w:left w:val="none" w:sz="0" w:space="0" w:color="auto"/>
            <w:bottom w:val="none" w:sz="0" w:space="0" w:color="auto"/>
            <w:right w:val="none" w:sz="0" w:space="0" w:color="auto"/>
          </w:divBdr>
        </w:div>
        <w:div w:id="1668556113">
          <w:marLeft w:val="0"/>
          <w:marRight w:val="0"/>
          <w:marTop w:val="0"/>
          <w:marBottom w:val="0"/>
          <w:divBdr>
            <w:top w:val="none" w:sz="0" w:space="0" w:color="auto"/>
            <w:left w:val="none" w:sz="0" w:space="0" w:color="auto"/>
            <w:bottom w:val="none" w:sz="0" w:space="0" w:color="auto"/>
            <w:right w:val="none" w:sz="0" w:space="0" w:color="auto"/>
          </w:divBdr>
          <w:divsChild>
            <w:div w:id="1045251980">
              <w:marLeft w:val="0"/>
              <w:marRight w:val="0"/>
              <w:marTop w:val="0"/>
              <w:marBottom w:val="0"/>
              <w:divBdr>
                <w:top w:val="none" w:sz="0" w:space="0" w:color="auto"/>
                <w:left w:val="none" w:sz="0" w:space="0" w:color="auto"/>
                <w:bottom w:val="none" w:sz="0" w:space="0" w:color="auto"/>
                <w:right w:val="none" w:sz="0" w:space="0" w:color="auto"/>
              </w:divBdr>
            </w:div>
          </w:divsChild>
        </w:div>
        <w:div w:id="413472631">
          <w:marLeft w:val="0"/>
          <w:marRight w:val="0"/>
          <w:marTop w:val="0"/>
          <w:marBottom w:val="0"/>
          <w:divBdr>
            <w:top w:val="none" w:sz="0" w:space="0" w:color="auto"/>
            <w:left w:val="none" w:sz="0" w:space="0" w:color="auto"/>
            <w:bottom w:val="none" w:sz="0" w:space="0" w:color="auto"/>
            <w:right w:val="none" w:sz="0" w:space="0" w:color="auto"/>
          </w:divBdr>
        </w:div>
        <w:div w:id="818425917">
          <w:marLeft w:val="0"/>
          <w:marRight w:val="0"/>
          <w:marTop w:val="0"/>
          <w:marBottom w:val="0"/>
          <w:divBdr>
            <w:top w:val="none" w:sz="0" w:space="0" w:color="auto"/>
            <w:left w:val="none" w:sz="0" w:space="0" w:color="auto"/>
            <w:bottom w:val="none" w:sz="0" w:space="0" w:color="auto"/>
            <w:right w:val="none" w:sz="0" w:space="0" w:color="auto"/>
          </w:divBdr>
          <w:divsChild>
            <w:div w:id="1236816176">
              <w:marLeft w:val="0"/>
              <w:marRight w:val="0"/>
              <w:marTop w:val="0"/>
              <w:marBottom w:val="0"/>
              <w:divBdr>
                <w:top w:val="none" w:sz="0" w:space="0" w:color="auto"/>
                <w:left w:val="none" w:sz="0" w:space="0" w:color="auto"/>
                <w:bottom w:val="none" w:sz="0" w:space="0" w:color="auto"/>
                <w:right w:val="none" w:sz="0" w:space="0" w:color="auto"/>
              </w:divBdr>
            </w:div>
          </w:divsChild>
        </w:div>
        <w:div w:id="616986420">
          <w:marLeft w:val="0"/>
          <w:marRight w:val="0"/>
          <w:marTop w:val="0"/>
          <w:marBottom w:val="0"/>
          <w:divBdr>
            <w:top w:val="none" w:sz="0" w:space="0" w:color="auto"/>
            <w:left w:val="none" w:sz="0" w:space="0" w:color="auto"/>
            <w:bottom w:val="none" w:sz="0" w:space="0" w:color="auto"/>
            <w:right w:val="none" w:sz="0" w:space="0" w:color="auto"/>
          </w:divBdr>
        </w:div>
        <w:div w:id="641734332">
          <w:marLeft w:val="0"/>
          <w:marRight w:val="0"/>
          <w:marTop w:val="0"/>
          <w:marBottom w:val="0"/>
          <w:divBdr>
            <w:top w:val="none" w:sz="0" w:space="0" w:color="auto"/>
            <w:left w:val="none" w:sz="0" w:space="0" w:color="auto"/>
            <w:bottom w:val="none" w:sz="0" w:space="0" w:color="auto"/>
            <w:right w:val="none" w:sz="0" w:space="0" w:color="auto"/>
          </w:divBdr>
          <w:divsChild>
            <w:div w:id="1085221979">
              <w:marLeft w:val="0"/>
              <w:marRight w:val="0"/>
              <w:marTop w:val="0"/>
              <w:marBottom w:val="0"/>
              <w:divBdr>
                <w:top w:val="none" w:sz="0" w:space="0" w:color="auto"/>
                <w:left w:val="none" w:sz="0" w:space="0" w:color="auto"/>
                <w:bottom w:val="none" w:sz="0" w:space="0" w:color="auto"/>
                <w:right w:val="none" w:sz="0" w:space="0" w:color="auto"/>
              </w:divBdr>
            </w:div>
          </w:divsChild>
        </w:div>
        <w:div w:id="963120266">
          <w:marLeft w:val="0"/>
          <w:marRight w:val="0"/>
          <w:marTop w:val="0"/>
          <w:marBottom w:val="0"/>
          <w:divBdr>
            <w:top w:val="none" w:sz="0" w:space="0" w:color="auto"/>
            <w:left w:val="none" w:sz="0" w:space="0" w:color="auto"/>
            <w:bottom w:val="none" w:sz="0" w:space="0" w:color="auto"/>
            <w:right w:val="none" w:sz="0" w:space="0" w:color="auto"/>
          </w:divBdr>
        </w:div>
        <w:div w:id="837380565">
          <w:marLeft w:val="0"/>
          <w:marRight w:val="0"/>
          <w:marTop w:val="0"/>
          <w:marBottom w:val="0"/>
          <w:divBdr>
            <w:top w:val="none" w:sz="0" w:space="0" w:color="auto"/>
            <w:left w:val="none" w:sz="0" w:space="0" w:color="auto"/>
            <w:bottom w:val="none" w:sz="0" w:space="0" w:color="auto"/>
            <w:right w:val="none" w:sz="0" w:space="0" w:color="auto"/>
          </w:divBdr>
          <w:divsChild>
            <w:div w:id="53741233">
              <w:marLeft w:val="0"/>
              <w:marRight w:val="0"/>
              <w:marTop w:val="0"/>
              <w:marBottom w:val="0"/>
              <w:divBdr>
                <w:top w:val="none" w:sz="0" w:space="0" w:color="auto"/>
                <w:left w:val="none" w:sz="0" w:space="0" w:color="auto"/>
                <w:bottom w:val="none" w:sz="0" w:space="0" w:color="auto"/>
                <w:right w:val="none" w:sz="0" w:space="0" w:color="auto"/>
              </w:divBdr>
            </w:div>
          </w:divsChild>
        </w:div>
        <w:div w:id="640767415">
          <w:marLeft w:val="0"/>
          <w:marRight w:val="0"/>
          <w:marTop w:val="0"/>
          <w:marBottom w:val="0"/>
          <w:divBdr>
            <w:top w:val="none" w:sz="0" w:space="0" w:color="auto"/>
            <w:left w:val="none" w:sz="0" w:space="0" w:color="auto"/>
            <w:bottom w:val="none" w:sz="0" w:space="0" w:color="auto"/>
            <w:right w:val="none" w:sz="0" w:space="0" w:color="auto"/>
          </w:divBdr>
        </w:div>
        <w:div w:id="1881546892">
          <w:marLeft w:val="0"/>
          <w:marRight w:val="0"/>
          <w:marTop w:val="0"/>
          <w:marBottom w:val="0"/>
          <w:divBdr>
            <w:top w:val="none" w:sz="0" w:space="0" w:color="auto"/>
            <w:left w:val="none" w:sz="0" w:space="0" w:color="auto"/>
            <w:bottom w:val="none" w:sz="0" w:space="0" w:color="auto"/>
            <w:right w:val="none" w:sz="0" w:space="0" w:color="auto"/>
          </w:divBdr>
          <w:divsChild>
            <w:div w:id="2024814642">
              <w:marLeft w:val="0"/>
              <w:marRight w:val="0"/>
              <w:marTop w:val="0"/>
              <w:marBottom w:val="0"/>
              <w:divBdr>
                <w:top w:val="none" w:sz="0" w:space="0" w:color="auto"/>
                <w:left w:val="none" w:sz="0" w:space="0" w:color="auto"/>
                <w:bottom w:val="none" w:sz="0" w:space="0" w:color="auto"/>
                <w:right w:val="none" w:sz="0" w:space="0" w:color="auto"/>
              </w:divBdr>
            </w:div>
          </w:divsChild>
        </w:div>
        <w:div w:id="713848772">
          <w:marLeft w:val="0"/>
          <w:marRight w:val="0"/>
          <w:marTop w:val="0"/>
          <w:marBottom w:val="0"/>
          <w:divBdr>
            <w:top w:val="none" w:sz="0" w:space="0" w:color="auto"/>
            <w:left w:val="none" w:sz="0" w:space="0" w:color="auto"/>
            <w:bottom w:val="none" w:sz="0" w:space="0" w:color="auto"/>
            <w:right w:val="none" w:sz="0" w:space="0" w:color="auto"/>
          </w:divBdr>
        </w:div>
        <w:div w:id="328488625">
          <w:marLeft w:val="0"/>
          <w:marRight w:val="0"/>
          <w:marTop w:val="0"/>
          <w:marBottom w:val="0"/>
          <w:divBdr>
            <w:top w:val="none" w:sz="0" w:space="0" w:color="auto"/>
            <w:left w:val="none" w:sz="0" w:space="0" w:color="auto"/>
            <w:bottom w:val="none" w:sz="0" w:space="0" w:color="auto"/>
            <w:right w:val="none" w:sz="0" w:space="0" w:color="auto"/>
          </w:divBdr>
          <w:divsChild>
            <w:div w:id="957831271">
              <w:marLeft w:val="0"/>
              <w:marRight w:val="0"/>
              <w:marTop w:val="0"/>
              <w:marBottom w:val="0"/>
              <w:divBdr>
                <w:top w:val="none" w:sz="0" w:space="0" w:color="auto"/>
                <w:left w:val="none" w:sz="0" w:space="0" w:color="auto"/>
                <w:bottom w:val="none" w:sz="0" w:space="0" w:color="auto"/>
                <w:right w:val="none" w:sz="0" w:space="0" w:color="auto"/>
              </w:divBdr>
            </w:div>
          </w:divsChild>
        </w:div>
        <w:div w:id="1522082231">
          <w:marLeft w:val="0"/>
          <w:marRight w:val="0"/>
          <w:marTop w:val="0"/>
          <w:marBottom w:val="0"/>
          <w:divBdr>
            <w:top w:val="none" w:sz="0" w:space="0" w:color="auto"/>
            <w:left w:val="none" w:sz="0" w:space="0" w:color="auto"/>
            <w:bottom w:val="none" w:sz="0" w:space="0" w:color="auto"/>
            <w:right w:val="none" w:sz="0" w:space="0" w:color="auto"/>
          </w:divBdr>
        </w:div>
        <w:div w:id="1128431351">
          <w:marLeft w:val="0"/>
          <w:marRight w:val="0"/>
          <w:marTop w:val="0"/>
          <w:marBottom w:val="0"/>
          <w:divBdr>
            <w:top w:val="none" w:sz="0" w:space="0" w:color="auto"/>
            <w:left w:val="none" w:sz="0" w:space="0" w:color="auto"/>
            <w:bottom w:val="none" w:sz="0" w:space="0" w:color="auto"/>
            <w:right w:val="none" w:sz="0" w:space="0" w:color="auto"/>
          </w:divBdr>
          <w:divsChild>
            <w:div w:id="1777483508">
              <w:marLeft w:val="0"/>
              <w:marRight w:val="0"/>
              <w:marTop w:val="0"/>
              <w:marBottom w:val="0"/>
              <w:divBdr>
                <w:top w:val="none" w:sz="0" w:space="0" w:color="auto"/>
                <w:left w:val="none" w:sz="0" w:space="0" w:color="auto"/>
                <w:bottom w:val="none" w:sz="0" w:space="0" w:color="auto"/>
                <w:right w:val="none" w:sz="0" w:space="0" w:color="auto"/>
              </w:divBdr>
            </w:div>
          </w:divsChild>
        </w:div>
        <w:div w:id="1118138380">
          <w:marLeft w:val="0"/>
          <w:marRight w:val="0"/>
          <w:marTop w:val="300"/>
          <w:marBottom w:val="0"/>
          <w:divBdr>
            <w:top w:val="none" w:sz="0" w:space="0" w:color="auto"/>
            <w:left w:val="none" w:sz="0" w:space="0" w:color="auto"/>
            <w:bottom w:val="none" w:sz="0" w:space="0" w:color="auto"/>
            <w:right w:val="none" w:sz="0" w:space="0" w:color="auto"/>
          </w:divBdr>
          <w:divsChild>
            <w:div w:id="780078216">
              <w:marLeft w:val="0"/>
              <w:marRight w:val="0"/>
              <w:marTop w:val="0"/>
              <w:marBottom w:val="0"/>
              <w:divBdr>
                <w:top w:val="none" w:sz="0" w:space="0" w:color="auto"/>
                <w:left w:val="none" w:sz="0" w:space="0" w:color="auto"/>
                <w:bottom w:val="none" w:sz="0" w:space="0" w:color="auto"/>
                <w:right w:val="none" w:sz="0" w:space="0" w:color="auto"/>
              </w:divBdr>
              <w:divsChild>
                <w:div w:id="175200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646758">
          <w:marLeft w:val="0"/>
          <w:marRight w:val="0"/>
          <w:marTop w:val="300"/>
          <w:marBottom w:val="0"/>
          <w:divBdr>
            <w:top w:val="none" w:sz="0" w:space="0" w:color="auto"/>
            <w:left w:val="none" w:sz="0" w:space="0" w:color="auto"/>
            <w:bottom w:val="none" w:sz="0" w:space="0" w:color="auto"/>
            <w:right w:val="none" w:sz="0" w:space="0" w:color="auto"/>
          </w:divBdr>
          <w:divsChild>
            <w:div w:id="969893559">
              <w:marLeft w:val="0"/>
              <w:marRight w:val="0"/>
              <w:marTop w:val="0"/>
              <w:marBottom w:val="0"/>
              <w:divBdr>
                <w:top w:val="none" w:sz="0" w:space="0" w:color="auto"/>
                <w:left w:val="none" w:sz="0" w:space="0" w:color="auto"/>
                <w:bottom w:val="none" w:sz="0" w:space="0" w:color="auto"/>
                <w:right w:val="none" w:sz="0" w:space="0" w:color="auto"/>
              </w:divBdr>
              <w:divsChild>
                <w:div w:id="68783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1819">
          <w:marLeft w:val="0"/>
          <w:marRight w:val="0"/>
          <w:marTop w:val="300"/>
          <w:marBottom w:val="0"/>
          <w:divBdr>
            <w:top w:val="none" w:sz="0" w:space="0" w:color="auto"/>
            <w:left w:val="none" w:sz="0" w:space="0" w:color="auto"/>
            <w:bottom w:val="none" w:sz="0" w:space="0" w:color="auto"/>
            <w:right w:val="none" w:sz="0" w:space="0" w:color="auto"/>
          </w:divBdr>
          <w:divsChild>
            <w:div w:id="1837070615">
              <w:marLeft w:val="0"/>
              <w:marRight w:val="0"/>
              <w:marTop w:val="0"/>
              <w:marBottom w:val="0"/>
              <w:divBdr>
                <w:top w:val="none" w:sz="0" w:space="0" w:color="auto"/>
                <w:left w:val="none" w:sz="0" w:space="0" w:color="auto"/>
                <w:bottom w:val="none" w:sz="0" w:space="0" w:color="auto"/>
                <w:right w:val="none" w:sz="0" w:space="0" w:color="auto"/>
              </w:divBdr>
              <w:divsChild>
                <w:div w:id="12254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909351">
          <w:marLeft w:val="0"/>
          <w:marRight w:val="0"/>
          <w:marTop w:val="300"/>
          <w:marBottom w:val="0"/>
          <w:divBdr>
            <w:top w:val="none" w:sz="0" w:space="0" w:color="auto"/>
            <w:left w:val="none" w:sz="0" w:space="0" w:color="auto"/>
            <w:bottom w:val="none" w:sz="0" w:space="0" w:color="auto"/>
            <w:right w:val="none" w:sz="0" w:space="0" w:color="auto"/>
          </w:divBdr>
          <w:divsChild>
            <w:div w:id="1158302388">
              <w:marLeft w:val="0"/>
              <w:marRight w:val="0"/>
              <w:marTop w:val="0"/>
              <w:marBottom w:val="0"/>
              <w:divBdr>
                <w:top w:val="none" w:sz="0" w:space="0" w:color="auto"/>
                <w:left w:val="none" w:sz="0" w:space="0" w:color="auto"/>
                <w:bottom w:val="none" w:sz="0" w:space="0" w:color="auto"/>
                <w:right w:val="none" w:sz="0" w:space="0" w:color="auto"/>
              </w:divBdr>
              <w:divsChild>
                <w:div w:id="1879580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2710285">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371047">
      <w:bodyDiv w:val="1"/>
      <w:marLeft w:val="0"/>
      <w:marRight w:val="0"/>
      <w:marTop w:val="0"/>
      <w:marBottom w:val="0"/>
      <w:divBdr>
        <w:top w:val="none" w:sz="0" w:space="0" w:color="auto"/>
        <w:left w:val="none" w:sz="0" w:space="0" w:color="auto"/>
        <w:bottom w:val="none" w:sz="0" w:space="0" w:color="auto"/>
        <w:right w:val="none" w:sz="0" w:space="0" w:color="auto"/>
      </w:divBdr>
      <w:divsChild>
        <w:div w:id="968703510">
          <w:marLeft w:val="0"/>
          <w:marRight w:val="0"/>
          <w:marTop w:val="0"/>
          <w:marBottom w:val="0"/>
          <w:divBdr>
            <w:top w:val="none" w:sz="0" w:space="0" w:color="auto"/>
            <w:left w:val="none" w:sz="0" w:space="0" w:color="auto"/>
            <w:bottom w:val="none" w:sz="0" w:space="0" w:color="auto"/>
            <w:right w:val="none" w:sz="0" w:space="0" w:color="auto"/>
          </w:divBdr>
        </w:div>
        <w:div w:id="558712327">
          <w:marLeft w:val="0"/>
          <w:marRight w:val="0"/>
          <w:marTop w:val="0"/>
          <w:marBottom w:val="0"/>
          <w:divBdr>
            <w:top w:val="none" w:sz="0" w:space="0" w:color="auto"/>
            <w:left w:val="none" w:sz="0" w:space="0" w:color="auto"/>
            <w:bottom w:val="none" w:sz="0" w:space="0" w:color="auto"/>
            <w:right w:val="none" w:sz="0" w:space="0" w:color="auto"/>
          </w:divBdr>
          <w:divsChild>
            <w:div w:id="2129734400">
              <w:marLeft w:val="0"/>
              <w:marRight w:val="0"/>
              <w:marTop w:val="0"/>
              <w:marBottom w:val="0"/>
              <w:divBdr>
                <w:top w:val="none" w:sz="0" w:space="0" w:color="auto"/>
                <w:left w:val="none" w:sz="0" w:space="0" w:color="auto"/>
                <w:bottom w:val="none" w:sz="0" w:space="0" w:color="auto"/>
                <w:right w:val="none" w:sz="0" w:space="0" w:color="auto"/>
              </w:divBdr>
            </w:div>
          </w:divsChild>
        </w:div>
        <w:div w:id="297496831">
          <w:marLeft w:val="0"/>
          <w:marRight w:val="0"/>
          <w:marTop w:val="0"/>
          <w:marBottom w:val="0"/>
          <w:divBdr>
            <w:top w:val="none" w:sz="0" w:space="0" w:color="auto"/>
            <w:left w:val="none" w:sz="0" w:space="0" w:color="auto"/>
            <w:bottom w:val="none" w:sz="0" w:space="0" w:color="auto"/>
            <w:right w:val="none" w:sz="0" w:space="0" w:color="auto"/>
          </w:divBdr>
        </w:div>
        <w:div w:id="1831017574">
          <w:marLeft w:val="0"/>
          <w:marRight w:val="0"/>
          <w:marTop w:val="0"/>
          <w:marBottom w:val="0"/>
          <w:divBdr>
            <w:top w:val="none" w:sz="0" w:space="0" w:color="auto"/>
            <w:left w:val="none" w:sz="0" w:space="0" w:color="auto"/>
            <w:bottom w:val="none" w:sz="0" w:space="0" w:color="auto"/>
            <w:right w:val="none" w:sz="0" w:space="0" w:color="auto"/>
          </w:divBdr>
          <w:divsChild>
            <w:div w:id="541209303">
              <w:marLeft w:val="0"/>
              <w:marRight w:val="0"/>
              <w:marTop w:val="0"/>
              <w:marBottom w:val="0"/>
              <w:divBdr>
                <w:top w:val="none" w:sz="0" w:space="0" w:color="auto"/>
                <w:left w:val="none" w:sz="0" w:space="0" w:color="auto"/>
                <w:bottom w:val="none" w:sz="0" w:space="0" w:color="auto"/>
                <w:right w:val="none" w:sz="0" w:space="0" w:color="auto"/>
              </w:divBdr>
            </w:div>
          </w:divsChild>
        </w:div>
        <w:div w:id="58865589">
          <w:marLeft w:val="0"/>
          <w:marRight w:val="0"/>
          <w:marTop w:val="0"/>
          <w:marBottom w:val="0"/>
          <w:divBdr>
            <w:top w:val="none" w:sz="0" w:space="0" w:color="auto"/>
            <w:left w:val="none" w:sz="0" w:space="0" w:color="auto"/>
            <w:bottom w:val="none" w:sz="0" w:space="0" w:color="auto"/>
            <w:right w:val="none" w:sz="0" w:space="0" w:color="auto"/>
          </w:divBdr>
        </w:div>
        <w:div w:id="48000220">
          <w:marLeft w:val="0"/>
          <w:marRight w:val="0"/>
          <w:marTop w:val="0"/>
          <w:marBottom w:val="0"/>
          <w:divBdr>
            <w:top w:val="none" w:sz="0" w:space="0" w:color="auto"/>
            <w:left w:val="none" w:sz="0" w:space="0" w:color="auto"/>
            <w:bottom w:val="none" w:sz="0" w:space="0" w:color="auto"/>
            <w:right w:val="none" w:sz="0" w:space="0" w:color="auto"/>
          </w:divBdr>
          <w:divsChild>
            <w:div w:id="727993199">
              <w:marLeft w:val="0"/>
              <w:marRight w:val="0"/>
              <w:marTop w:val="0"/>
              <w:marBottom w:val="0"/>
              <w:divBdr>
                <w:top w:val="none" w:sz="0" w:space="0" w:color="auto"/>
                <w:left w:val="none" w:sz="0" w:space="0" w:color="auto"/>
                <w:bottom w:val="none" w:sz="0" w:space="0" w:color="auto"/>
                <w:right w:val="none" w:sz="0" w:space="0" w:color="auto"/>
              </w:divBdr>
            </w:div>
          </w:divsChild>
        </w:div>
        <w:div w:id="1824274201">
          <w:marLeft w:val="0"/>
          <w:marRight w:val="0"/>
          <w:marTop w:val="0"/>
          <w:marBottom w:val="0"/>
          <w:divBdr>
            <w:top w:val="none" w:sz="0" w:space="0" w:color="auto"/>
            <w:left w:val="none" w:sz="0" w:space="0" w:color="auto"/>
            <w:bottom w:val="none" w:sz="0" w:space="0" w:color="auto"/>
            <w:right w:val="none" w:sz="0" w:space="0" w:color="auto"/>
          </w:divBdr>
        </w:div>
        <w:div w:id="1791389829">
          <w:marLeft w:val="0"/>
          <w:marRight w:val="0"/>
          <w:marTop w:val="0"/>
          <w:marBottom w:val="0"/>
          <w:divBdr>
            <w:top w:val="none" w:sz="0" w:space="0" w:color="auto"/>
            <w:left w:val="none" w:sz="0" w:space="0" w:color="auto"/>
            <w:bottom w:val="none" w:sz="0" w:space="0" w:color="auto"/>
            <w:right w:val="none" w:sz="0" w:space="0" w:color="auto"/>
          </w:divBdr>
          <w:divsChild>
            <w:div w:id="1116873880">
              <w:marLeft w:val="0"/>
              <w:marRight w:val="0"/>
              <w:marTop w:val="0"/>
              <w:marBottom w:val="0"/>
              <w:divBdr>
                <w:top w:val="none" w:sz="0" w:space="0" w:color="auto"/>
                <w:left w:val="none" w:sz="0" w:space="0" w:color="auto"/>
                <w:bottom w:val="none" w:sz="0" w:space="0" w:color="auto"/>
                <w:right w:val="none" w:sz="0" w:space="0" w:color="auto"/>
              </w:divBdr>
            </w:div>
          </w:divsChild>
        </w:div>
        <w:div w:id="1244412358">
          <w:marLeft w:val="0"/>
          <w:marRight w:val="0"/>
          <w:marTop w:val="0"/>
          <w:marBottom w:val="0"/>
          <w:divBdr>
            <w:top w:val="none" w:sz="0" w:space="0" w:color="auto"/>
            <w:left w:val="none" w:sz="0" w:space="0" w:color="auto"/>
            <w:bottom w:val="none" w:sz="0" w:space="0" w:color="auto"/>
            <w:right w:val="none" w:sz="0" w:space="0" w:color="auto"/>
          </w:divBdr>
        </w:div>
        <w:div w:id="1484732146">
          <w:marLeft w:val="0"/>
          <w:marRight w:val="0"/>
          <w:marTop w:val="0"/>
          <w:marBottom w:val="0"/>
          <w:divBdr>
            <w:top w:val="none" w:sz="0" w:space="0" w:color="auto"/>
            <w:left w:val="none" w:sz="0" w:space="0" w:color="auto"/>
            <w:bottom w:val="none" w:sz="0" w:space="0" w:color="auto"/>
            <w:right w:val="none" w:sz="0" w:space="0" w:color="auto"/>
          </w:divBdr>
          <w:divsChild>
            <w:div w:id="79565057">
              <w:marLeft w:val="0"/>
              <w:marRight w:val="0"/>
              <w:marTop w:val="0"/>
              <w:marBottom w:val="0"/>
              <w:divBdr>
                <w:top w:val="none" w:sz="0" w:space="0" w:color="auto"/>
                <w:left w:val="none" w:sz="0" w:space="0" w:color="auto"/>
                <w:bottom w:val="none" w:sz="0" w:space="0" w:color="auto"/>
                <w:right w:val="none" w:sz="0" w:space="0" w:color="auto"/>
              </w:divBdr>
            </w:div>
          </w:divsChild>
        </w:div>
        <w:div w:id="141315114">
          <w:marLeft w:val="0"/>
          <w:marRight w:val="0"/>
          <w:marTop w:val="0"/>
          <w:marBottom w:val="0"/>
          <w:divBdr>
            <w:top w:val="none" w:sz="0" w:space="0" w:color="auto"/>
            <w:left w:val="none" w:sz="0" w:space="0" w:color="auto"/>
            <w:bottom w:val="none" w:sz="0" w:space="0" w:color="auto"/>
            <w:right w:val="none" w:sz="0" w:space="0" w:color="auto"/>
          </w:divBdr>
        </w:div>
        <w:div w:id="1792625017">
          <w:marLeft w:val="0"/>
          <w:marRight w:val="0"/>
          <w:marTop w:val="0"/>
          <w:marBottom w:val="0"/>
          <w:divBdr>
            <w:top w:val="none" w:sz="0" w:space="0" w:color="auto"/>
            <w:left w:val="none" w:sz="0" w:space="0" w:color="auto"/>
            <w:bottom w:val="none" w:sz="0" w:space="0" w:color="auto"/>
            <w:right w:val="none" w:sz="0" w:space="0" w:color="auto"/>
          </w:divBdr>
          <w:divsChild>
            <w:div w:id="186260531">
              <w:marLeft w:val="0"/>
              <w:marRight w:val="0"/>
              <w:marTop w:val="0"/>
              <w:marBottom w:val="0"/>
              <w:divBdr>
                <w:top w:val="none" w:sz="0" w:space="0" w:color="auto"/>
                <w:left w:val="none" w:sz="0" w:space="0" w:color="auto"/>
                <w:bottom w:val="none" w:sz="0" w:space="0" w:color="auto"/>
                <w:right w:val="none" w:sz="0" w:space="0" w:color="auto"/>
              </w:divBdr>
            </w:div>
          </w:divsChild>
        </w:div>
        <w:div w:id="1247571401">
          <w:marLeft w:val="0"/>
          <w:marRight w:val="0"/>
          <w:marTop w:val="0"/>
          <w:marBottom w:val="0"/>
          <w:divBdr>
            <w:top w:val="none" w:sz="0" w:space="0" w:color="auto"/>
            <w:left w:val="none" w:sz="0" w:space="0" w:color="auto"/>
            <w:bottom w:val="none" w:sz="0" w:space="0" w:color="auto"/>
            <w:right w:val="none" w:sz="0" w:space="0" w:color="auto"/>
          </w:divBdr>
        </w:div>
        <w:div w:id="436026610">
          <w:marLeft w:val="0"/>
          <w:marRight w:val="0"/>
          <w:marTop w:val="0"/>
          <w:marBottom w:val="0"/>
          <w:divBdr>
            <w:top w:val="none" w:sz="0" w:space="0" w:color="auto"/>
            <w:left w:val="none" w:sz="0" w:space="0" w:color="auto"/>
            <w:bottom w:val="none" w:sz="0" w:space="0" w:color="auto"/>
            <w:right w:val="none" w:sz="0" w:space="0" w:color="auto"/>
          </w:divBdr>
          <w:divsChild>
            <w:div w:id="1339697122">
              <w:marLeft w:val="0"/>
              <w:marRight w:val="0"/>
              <w:marTop w:val="0"/>
              <w:marBottom w:val="0"/>
              <w:divBdr>
                <w:top w:val="none" w:sz="0" w:space="0" w:color="auto"/>
                <w:left w:val="none" w:sz="0" w:space="0" w:color="auto"/>
                <w:bottom w:val="none" w:sz="0" w:space="0" w:color="auto"/>
                <w:right w:val="none" w:sz="0" w:space="0" w:color="auto"/>
              </w:divBdr>
            </w:div>
          </w:divsChild>
        </w:div>
        <w:div w:id="2072000673">
          <w:marLeft w:val="0"/>
          <w:marRight w:val="0"/>
          <w:marTop w:val="300"/>
          <w:marBottom w:val="0"/>
          <w:divBdr>
            <w:top w:val="none" w:sz="0" w:space="0" w:color="auto"/>
            <w:left w:val="none" w:sz="0" w:space="0" w:color="auto"/>
            <w:bottom w:val="none" w:sz="0" w:space="0" w:color="auto"/>
            <w:right w:val="none" w:sz="0" w:space="0" w:color="auto"/>
          </w:divBdr>
          <w:divsChild>
            <w:div w:id="2121143704">
              <w:marLeft w:val="0"/>
              <w:marRight w:val="0"/>
              <w:marTop w:val="0"/>
              <w:marBottom w:val="0"/>
              <w:divBdr>
                <w:top w:val="none" w:sz="0" w:space="0" w:color="auto"/>
                <w:left w:val="none" w:sz="0" w:space="0" w:color="auto"/>
                <w:bottom w:val="none" w:sz="0" w:space="0" w:color="auto"/>
                <w:right w:val="none" w:sz="0" w:space="0" w:color="auto"/>
              </w:divBdr>
              <w:divsChild>
                <w:div w:id="85191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891146">
          <w:marLeft w:val="0"/>
          <w:marRight w:val="0"/>
          <w:marTop w:val="300"/>
          <w:marBottom w:val="0"/>
          <w:divBdr>
            <w:top w:val="none" w:sz="0" w:space="0" w:color="auto"/>
            <w:left w:val="none" w:sz="0" w:space="0" w:color="auto"/>
            <w:bottom w:val="none" w:sz="0" w:space="0" w:color="auto"/>
            <w:right w:val="none" w:sz="0" w:space="0" w:color="auto"/>
          </w:divBdr>
          <w:divsChild>
            <w:div w:id="1501509497">
              <w:marLeft w:val="0"/>
              <w:marRight w:val="0"/>
              <w:marTop w:val="0"/>
              <w:marBottom w:val="0"/>
              <w:divBdr>
                <w:top w:val="none" w:sz="0" w:space="0" w:color="auto"/>
                <w:left w:val="none" w:sz="0" w:space="0" w:color="auto"/>
                <w:bottom w:val="none" w:sz="0" w:space="0" w:color="auto"/>
                <w:right w:val="none" w:sz="0" w:space="0" w:color="auto"/>
              </w:divBdr>
              <w:divsChild>
                <w:div w:id="3179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746340">
          <w:marLeft w:val="0"/>
          <w:marRight w:val="0"/>
          <w:marTop w:val="300"/>
          <w:marBottom w:val="0"/>
          <w:divBdr>
            <w:top w:val="none" w:sz="0" w:space="0" w:color="auto"/>
            <w:left w:val="none" w:sz="0" w:space="0" w:color="auto"/>
            <w:bottom w:val="none" w:sz="0" w:space="0" w:color="auto"/>
            <w:right w:val="none" w:sz="0" w:space="0" w:color="auto"/>
          </w:divBdr>
          <w:divsChild>
            <w:div w:id="474224242">
              <w:marLeft w:val="0"/>
              <w:marRight w:val="0"/>
              <w:marTop w:val="0"/>
              <w:marBottom w:val="0"/>
              <w:divBdr>
                <w:top w:val="none" w:sz="0" w:space="0" w:color="auto"/>
                <w:left w:val="none" w:sz="0" w:space="0" w:color="auto"/>
                <w:bottom w:val="none" w:sz="0" w:space="0" w:color="auto"/>
                <w:right w:val="none" w:sz="0" w:space="0" w:color="auto"/>
              </w:divBdr>
              <w:divsChild>
                <w:div w:id="169341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958880">
          <w:marLeft w:val="0"/>
          <w:marRight w:val="0"/>
          <w:marTop w:val="300"/>
          <w:marBottom w:val="0"/>
          <w:divBdr>
            <w:top w:val="none" w:sz="0" w:space="0" w:color="auto"/>
            <w:left w:val="none" w:sz="0" w:space="0" w:color="auto"/>
            <w:bottom w:val="none" w:sz="0" w:space="0" w:color="auto"/>
            <w:right w:val="none" w:sz="0" w:space="0" w:color="auto"/>
          </w:divBdr>
          <w:divsChild>
            <w:div w:id="1764453943">
              <w:marLeft w:val="0"/>
              <w:marRight w:val="0"/>
              <w:marTop w:val="0"/>
              <w:marBottom w:val="0"/>
              <w:divBdr>
                <w:top w:val="none" w:sz="0" w:space="0" w:color="auto"/>
                <w:left w:val="none" w:sz="0" w:space="0" w:color="auto"/>
                <w:bottom w:val="none" w:sz="0" w:space="0" w:color="auto"/>
                <w:right w:val="none" w:sz="0" w:space="0" w:color="auto"/>
              </w:divBdr>
              <w:divsChild>
                <w:div w:id="47915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3439805">
      <w:bodyDiv w:val="1"/>
      <w:marLeft w:val="0"/>
      <w:marRight w:val="0"/>
      <w:marTop w:val="0"/>
      <w:marBottom w:val="0"/>
      <w:divBdr>
        <w:top w:val="none" w:sz="0" w:space="0" w:color="auto"/>
        <w:left w:val="none" w:sz="0" w:space="0" w:color="auto"/>
        <w:bottom w:val="none" w:sz="0" w:space="0" w:color="auto"/>
        <w:right w:val="none" w:sz="0" w:space="0" w:color="auto"/>
      </w:divBdr>
      <w:divsChild>
        <w:div w:id="791436394">
          <w:marLeft w:val="0"/>
          <w:marRight w:val="0"/>
          <w:marTop w:val="0"/>
          <w:marBottom w:val="0"/>
          <w:divBdr>
            <w:top w:val="none" w:sz="0" w:space="0" w:color="auto"/>
            <w:left w:val="none" w:sz="0" w:space="0" w:color="auto"/>
            <w:bottom w:val="none" w:sz="0" w:space="0" w:color="auto"/>
            <w:right w:val="none" w:sz="0" w:space="0" w:color="auto"/>
          </w:divBdr>
        </w:div>
        <w:div w:id="724262302">
          <w:marLeft w:val="0"/>
          <w:marRight w:val="0"/>
          <w:marTop w:val="0"/>
          <w:marBottom w:val="0"/>
          <w:divBdr>
            <w:top w:val="none" w:sz="0" w:space="0" w:color="auto"/>
            <w:left w:val="none" w:sz="0" w:space="0" w:color="auto"/>
            <w:bottom w:val="none" w:sz="0" w:space="0" w:color="auto"/>
            <w:right w:val="none" w:sz="0" w:space="0" w:color="auto"/>
          </w:divBdr>
          <w:divsChild>
            <w:div w:id="61493421">
              <w:marLeft w:val="0"/>
              <w:marRight w:val="0"/>
              <w:marTop w:val="0"/>
              <w:marBottom w:val="0"/>
              <w:divBdr>
                <w:top w:val="none" w:sz="0" w:space="0" w:color="auto"/>
                <w:left w:val="none" w:sz="0" w:space="0" w:color="auto"/>
                <w:bottom w:val="none" w:sz="0" w:space="0" w:color="auto"/>
                <w:right w:val="none" w:sz="0" w:space="0" w:color="auto"/>
              </w:divBdr>
            </w:div>
          </w:divsChild>
        </w:div>
        <w:div w:id="393048753">
          <w:marLeft w:val="0"/>
          <w:marRight w:val="0"/>
          <w:marTop w:val="0"/>
          <w:marBottom w:val="0"/>
          <w:divBdr>
            <w:top w:val="none" w:sz="0" w:space="0" w:color="auto"/>
            <w:left w:val="none" w:sz="0" w:space="0" w:color="auto"/>
            <w:bottom w:val="none" w:sz="0" w:space="0" w:color="auto"/>
            <w:right w:val="none" w:sz="0" w:space="0" w:color="auto"/>
          </w:divBdr>
        </w:div>
        <w:div w:id="276914454">
          <w:marLeft w:val="0"/>
          <w:marRight w:val="0"/>
          <w:marTop w:val="0"/>
          <w:marBottom w:val="0"/>
          <w:divBdr>
            <w:top w:val="none" w:sz="0" w:space="0" w:color="auto"/>
            <w:left w:val="none" w:sz="0" w:space="0" w:color="auto"/>
            <w:bottom w:val="none" w:sz="0" w:space="0" w:color="auto"/>
            <w:right w:val="none" w:sz="0" w:space="0" w:color="auto"/>
          </w:divBdr>
          <w:divsChild>
            <w:div w:id="163709028">
              <w:marLeft w:val="0"/>
              <w:marRight w:val="0"/>
              <w:marTop w:val="0"/>
              <w:marBottom w:val="0"/>
              <w:divBdr>
                <w:top w:val="none" w:sz="0" w:space="0" w:color="auto"/>
                <w:left w:val="none" w:sz="0" w:space="0" w:color="auto"/>
                <w:bottom w:val="none" w:sz="0" w:space="0" w:color="auto"/>
                <w:right w:val="none" w:sz="0" w:space="0" w:color="auto"/>
              </w:divBdr>
            </w:div>
          </w:divsChild>
        </w:div>
        <w:div w:id="602882170">
          <w:marLeft w:val="0"/>
          <w:marRight w:val="0"/>
          <w:marTop w:val="0"/>
          <w:marBottom w:val="0"/>
          <w:divBdr>
            <w:top w:val="none" w:sz="0" w:space="0" w:color="auto"/>
            <w:left w:val="none" w:sz="0" w:space="0" w:color="auto"/>
            <w:bottom w:val="none" w:sz="0" w:space="0" w:color="auto"/>
            <w:right w:val="none" w:sz="0" w:space="0" w:color="auto"/>
          </w:divBdr>
        </w:div>
        <w:div w:id="502625428">
          <w:marLeft w:val="0"/>
          <w:marRight w:val="0"/>
          <w:marTop w:val="0"/>
          <w:marBottom w:val="0"/>
          <w:divBdr>
            <w:top w:val="none" w:sz="0" w:space="0" w:color="auto"/>
            <w:left w:val="none" w:sz="0" w:space="0" w:color="auto"/>
            <w:bottom w:val="none" w:sz="0" w:space="0" w:color="auto"/>
            <w:right w:val="none" w:sz="0" w:space="0" w:color="auto"/>
          </w:divBdr>
          <w:divsChild>
            <w:div w:id="442379962">
              <w:marLeft w:val="0"/>
              <w:marRight w:val="0"/>
              <w:marTop w:val="0"/>
              <w:marBottom w:val="0"/>
              <w:divBdr>
                <w:top w:val="none" w:sz="0" w:space="0" w:color="auto"/>
                <w:left w:val="none" w:sz="0" w:space="0" w:color="auto"/>
                <w:bottom w:val="none" w:sz="0" w:space="0" w:color="auto"/>
                <w:right w:val="none" w:sz="0" w:space="0" w:color="auto"/>
              </w:divBdr>
            </w:div>
          </w:divsChild>
        </w:div>
        <w:div w:id="1838571623">
          <w:marLeft w:val="0"/>
          <w:marRight w:val="0"/>
          <w:marTop w:val="0"/>
          <w:marBottom w:val="0"/>
          <w:divBdr>
            <w:top w:val="none" w:sz="0" w:space="0" w:color="auto"/>
            <w:left w:val="none" w:sz="0" w:space="0" w:color="auto"/>
            <w:bottom w:val="none" w:sz="0" w:space="0" w:color="auto"/>
            <w:right w:val="none" w:sz="0" w:space="0" w:color="auto"/>
          </w:divBdr>
        </w:div>
        <w:div w:id="1561674889">
          <w:marLeft w:val="0"/>
          <w:marRight w:val="0"/>
          <w:marTop w:val="0"/>
          <w:marBottom w:val="0"/>
          <w:divBdr>
            <w:top w:val="none" w:sz="0" w:space="0" w:color="auto"/>
            <w:left w:val="none" w:sz="0" w:space="0" w:color="auto"/>
            <w:bottom w:val="none" w:sz="0" w:space="0" w:color="auto"/>
            <w:right w:val="none" w:sz="0" w:space="0" w:color="auto"/>
          </w:divBdr>
          <w:divsChild>
            <w:div w:id="1688944610">
              <w:marLeft w:val="0"/>
              <w:marRight w:val="0"/>
              <w:marTop w:val="0"/>
              <w:marBottom w:val="0"/>
              <w:divBdr>
                <w:top w:val="none" w:sz="0" w:space="0" w:color="auto"/>
                <w:left w:val="none" w:sz="0" w:space="0" w:color="auto"/>
                <w:bottom w:val="none" w:sz="0" w:space="0" w:color="auto"/>
                <w:right w:val="none" w:sz="0" w:space="0" w:color="auto"/>
              </w:divBdr>
            </w:div>
          </w:divsChild>
        </w:div>
        <w:div w:id="1731997960">
          <w:marLeft w:val="0"/>
          <w:marRight w:val="0"/>
          <w:marTop w:val="0"/>
          <w:marBottom w:val="0"/>
          <w:divBdr>
            <w:top w:val="none" w:sz="0" w:space="0" w:color="auto"/>
            <w:left w:val="none" w:sz="0" w:space="0" w:color="auto"/>
            <w:bottom w:val="none" w:sz="0" w:space="0" w:color="auto"/>
            <w:right w:val="none" w:sz="0" w:space="0" w:color="auto"/>
          </w:divBdr>
        </w:div>
        <w:div w:id="1494569508">
          <w:marLeft w:val="0"/>
          <w:marRight w:val="0"/>
          <w:marTop w:val="0"/>
          <w:marBottom w:val="0"/>
          <w:divBdr>
            <w:top w:val="none" w:sz="0" w:space="0" w:color="auto"/>
            <w:left w:val="none" w:sz="0" w:space="0" w:color="auto"/>
            <w:bottom w:val="none" w:sz="0" w:space="0" w:color="auto"/>
            <w:right w:val="none" w:sz="0" w:space="0" w:color="auto"/>
          </w:divBdr>
          <w:divsChild>
            <w:div w:id="418601402">
              <w:marLeft w:val="0"/>
              <w:marRight w:val="0"/>
              <w:marTop w:val="0"/>
              <w:marBottom w:val="0"/>
              <w:divBdr>
                <w:top w:val="none" w:sz="0" w:space="0" w:color="auto"/>
                <w:left w:val="none" w:sz="0" w:space="0" w:color="auto"/>
                <w:bottom w:val="none" w:sz="0" w:space="0" w:color="auto"/>
                <w:right w:val="none" w:sz="0" w:space="0" w:color="auto"/>
              </w:divBdr>
            </w:div>
          </w:divsChild>
        </w:div>
        <w:div w:id="1264261377">
          <w:marLeft w:val="0"/>
          <w:marRight w:val="0"/>
          <w:marTop w:val="0"/>
          <w:marBottom w:val="0"/>
          <w:divBdr>
            <w:top w:val="none" w:sz="0" w:space="0" w:color="auto"/>
            <w:left w:val="none" w:sz="0" w:space="0" w:color="auto"/>
            <w:bottom w:val="none" w:sz="0" w:space="0" w:color="auto"/>
            <w:right w:val="none" w:sz="0" w:space="0" w:color="auto"/>
          </w:divBdr>
        </w:div>
        <w:div w:id="693002403">
          <w:marLeft w:val="0"/>
          <w:marRight w:val="0"/>
          <w:marTop w:val="0"/>
          <w:marBottom w:val="0"/>
          <w:divBdr>
            <w:top w:val="none" w:sz="0" w:space="0" w:color="auto"/>
            <w:left w:val="none" w:sz="0" w:space="0" w:color="auto"/>
            <w:bottom w:val="none" w:sz="0" w:space="0" w:color="auto"/>
            <w:right w:val="none" w:sz="0" w:space="0" w:color="auto"/>
          </w:divBdr>
          <w:divsChild>
            <w:div w:id="1221551536">
              <w:marLeft w:val="0"/>
              <w:marRight w:val="0"/>
              <w:marTop w:val="0"/>
              <w:marBottom w:val="0"/>
              <w:divBdr>
                <w:top w:val="none" w:sz="0" w:space="0" w:color="auto"/>
                <w:left w:val="none" w:sz="0" w:space="0" w:color="auto"/>
                <w:bottom w:val="none" w:sz="0" w:space="0" w:color="auto"/>
                <w:right w:val="none" w:sz="0" w:space="0" w:color="auto"/>
              </w:divBdr>
            </w:div>
          </w:divsChild>
        </w:div>
        <w:div w:id="1717586044">
          <w:marLeft w:val="0"/>
          <w:marRight w:val="0"/>
          <w:marTop w:val="0"/>
          <w:marBottom w:val="0"/>
          <w:divBdr>
            <w:top w:val="none" w:sz="0" w:space="0" w:color="auto"/>
            <w:left w:val="none" w:sz="0" w:space="0" w:color="auto"/>
            <w:bottom w:val="none" w:sz="0" w:space="0" w:color="auto"/>
            <w:right w:val="none" w:sz="0" w:space="0" w:color="auto"/>
          </w:divBdr>
        </w:div>
        <w:div w:id="861480673">
          <w:marLeft w:val="0"/>
          <w:marRight w:val="0"/>
          <w:marTop w:val="0"/>
          <w:marBottom w:val="0"/>
          <w:divBdr>
            <w:top w:val="none" w:sz="0" w:space="0" w:color="auto"/>
            <w:left w:val="none" w:sz="0" w:space="0" w:color="auto"/>
            <w:bottom w:val="none" w:sz="0" w:space="0" w:color="auto"/>
            <w:right w:val="none" w:sz="0" w:space="0" w:color="auto"/>
          </w:divBdr>
          <w:divsChild>
            <w:div w:id="1330017016">
              <w:marLeft w:val="0"/>
              <w:marRight w:val="0"/>
              <w:marTop w:val="0"/>
              <w:marBottom w:val="0"/>
              <w:divBdr>
                <w:top w:val="none" w:sz="0" w:space="0" w:color="auto"/>
                <w:left w:val="none" w:sz="0" w:space="0" w:color="auto"/>
                <w:bottom w:val="none" w:sz="0" w:space="0" w:color="auto"/>
                <w:right w:val="none" w:sz="0" w:space="0" w:color="auto"/>
              </w:divBdr>
            </w:div>
          </w:divsChild>
        </w:div>
        <w:div w:id="744229801">
          <w:marLeft w:val="0"/>
          <w:marRight w:val="0"/>
          <w:marTop w:val="300"/>
          <w:marBottom w:val="0"/>
          <w:divBdr>
            <w:top w:val="none" w:sz="0" w:space="0" w:color="auto"/>
            <w:left w:val="none" w:sz="0" w:space="0" w:color="auto"/>
            <w:bottom w:val="none" w:sz="0" w:space="0" w:color="auto"/>
            <w:right w:val="none" w:sz="0" w:space="0" w:color="auto"/>
          </w:divBdr>
          <w:divsChild>
            <w:div w:id="2100519801">
              <w:marLeft w:val="0"/>
              <w:marRight w:val="0"/>
              <w:marTop w:val="0"/>
              <w:marBottom w:val="0"/>
              <w:divBdr>
                <w:top w:val="none" w:sz="0" w:space="0" w:color="auto"/>
                <w:left w:val="none" w:sz="0" w:space="0" w:color="auto"/>
                <w:bottom w:val="none" w:sz="0" w:space="0" w:color="auto"/>
                <w:right w:val="none" w:sz="0" w:space="0" w:color="auto"/>
              </w:divBdr>
              <w:divsChild>
                <w:div w:id="131991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048003">
          <w:marLeft w:val="0"/>
          <w:marRight w:val="0"/>
          <w:marTop w:val="300"/>
          <w:marBottom w:val="0"/>
          <w:divBdr>
            <w:top w:val="none" w:sz="0" w:space="0" w:color="auto"/>
            <w:left w:val="none" w:sz="0" w:space="0" w:color="auto"/>
            <w:bottom w:val="none" w:sz="0" w:space="0" w:color="auto"/>
            <w:right w:val="none" w:sz="0" w:space="0" w:color="auto"/>
          </w:divBdr>
          <w:divsChild>
            <w:div w:id="1384132529">
              <w:marLeft w:val="0"/>
              <w:marRight w:val="0"/>
              <w:marTop w:val="0"/>
              <w:marBottom w:val="0"/>
              <w:divBdr>
                <w:top w:val="none" w:sz="0" w:space="0" w:color="auto"/>
                <w:left w:val="none" w:sz="0" w:space="0" w:color="auto"/>
                <w:bottom w:val="none" w:sz="0" w:space="0" w:color="auto"/>
                <w:right w:val="none" w:sz="0" w:space="0" w:color="auto"/>
              </w:divBdr>
              <w:divsChild>
                <w:div w:id="1622884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384737">
          <w:marLeft w:val="0"/>
          <w:marRight w:val="0"/>
          <w:marTop w:val="300"/>
          <w:marBottom w:val="0"/>
          <w:divBdr>
            <w:top w:val="none" w:sz="0" w:space="0" w:color="auto"/>
            <w:left w:val="none" w:sz="0" w:space="0" w:color="auto"/>
            <w:bottom w:val="none" w:sz="0" w:space="0" w:color="auto"/>
            <w:right w:val="none" w:sz="0" w:space="0" w:color="auto"/>
          </w:divBdr>
          <w:divsChild>
            <w:div w:id="27294113">
              <w:marLeft w:val="0"/>
              <w:marRight w:val="0"/>
              <w:marTop w:val="0"/>
              <w:marBottom w:val="0"/>
              <w:divBdr>
                <w:top w:val="none" w:sz="0" w:space="0" w:color="auto"/>
                <w:left w:val="none" w:sz="0" w:space="0" w:color="auto"/>
                <w:bottom w:val="none" w:sz="0" w:space="0" w:color="auto"/>
                <w:right w:val="none" w:sz="0" w:space="0" w:color="auto"/>
              </w:divBdr>
              <w:divsChild>
                <w:div w:id="31988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40245">
          <w:marLeft w:val="0"/>
          <w:marRight w:val="0"/>
          <w:marTop w:val="300"/>
          <w:marBottom w:val="0"/>
          <w:divBdr>
            <w:top w:val="none" w:sz="0" w:space="0" w:color="auto"/>
            <w:left w:val="none" w:sz="0" w:space="0" w:color="auto"/>
            <w:bottom w:val="none" w:sz="0" w:space="0" w:color="auto"/>
            <w:right w:val="none" w:sz="0" w:space="0" w:color="auto"/>
          </w:divBdr>
          <w:divsChild>
            <w:div w:id="1990791543">
              <w:marLeft w:val="0"/>
              <w:marRight w:val="0"/>
              <w:marTop w:val="0"/>
              <w:marBottom w:val="0"/>
              <w:divBdr>
                <w:top w:val="none" w:sz="0" w:space="0" w:color="auto"/>
                <w:left w:val="none" w:sz="0" w:space="0" w:color="auto"/>
                <w:bottom w:val="none" w:sz="0" w:space="0" w:color="auto"/>
                <w:right w:val="none" w:sz="0" w:space="0" w:color="auto"/>
              </w:divBdr>
              <w:divsChild>
                <w:div w:id="165557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720121">
      <w:bodyDiv w:val="1"/>
      <w:marLeft w:val="0"/>
      <w:marRight w:val="0"/>
      <w:marTop w:val="0"/>
      <w:marBottom w:val="0"/>
      <w:divBdr>
        <w:top w:val="none" w:sz="0" w:space="0" w:color="auto"/>
        <w:left w:val="none" w:sz="0" w:space="0" w:color="auto"/>
        <w:bottom w:val="none" w:sz="0" w:space="0" w:color="auto"/>
        <w:right w:val="none" w:sz="0" w:space="0" w:color="auto"/>
      </w:divBdr>
      <w:divsChild>
        <w:div w:id="1340040510">
          <w:marLeft w:val="0"/>
          <w:marRight w:val="0"/>
          <w:marTop w:val="0"/>
          <w:marBottom w:val="0"/>
          <w:divBdr>
            <w:top w:val="none" w:sz="0" w:space="0" w:color="auto"/>
            <w:left w:val="none" w:sz="0" w:space="0" w:color="auto"/>
            <w:bottom w:val="none" w:sz="0" w:space="0" w:color="auto"/>
            <w:right w:val="none" w:sz="0" w:space="0" w:color="auto"/>
          </w:divBdr>
          <w:divsChild>
            <w:div w:id="849494046">
              <w:marLeft w:val="0"/>
              <w:marRight w:val="0"/>
              <w:marTop w:val="0"/>
              <w:marBottom w:val="0"/>
              <w:divBdr>
                <w:top w:val="none" w:sz="0" w:space="0" w:color="auto"/>
                <w:left w:val="none" w:sz="0" w:space="0" w:color="auto"/>
                <w:bottom w:val="none" w:sz="0" w:space="0" w:color="auto"/>
                <w:right w:val="none" w:sz="0" w:space="0" w:color="auto"/>
              </w:divBdr>
            </w:div>
          </w:divsChild>
        </w:div>
        <w:div w:id="261685797">
          <w:marLeft w:val="0"/>
          <w:marRight w:val="0"/>
          <w:marTop w:val="0"/>
          <w:marBottom w:val="0"/>
          <w:divBdr>
            <w:top w:val="none" w:sz="0" w:space="0" w:color="auto"/>
            <w:left w:val="none" w:sz="0" w:space="0" w:color="auto"/>
            <w:bottom w:val="none" w:sz="0" w:space="0" w:color="auto"/>
            <w:right w:val="none" w:sz="0" w:space="0" w:color="auto"/>
          </w:divBdr>
        </w:div>
        <w:div w:id="2071344762">
          <w:marLeft w:val="0"/>
          <w:marRight w:val="0"/>
          <w:marTop w:val="0"/>
          <w:marBottom w:val="0"/>
          <w:divBdr>
            <w:top w:val="none" w:sz="0" w:space="0" w:color="auto"/>
            <w:left w:val="none" w:sz="0" w:space="0" w:color="auto"/>
            <w:bottom w:val="none" w:sz="0" w:space="0" w:color="auto"/>
            <w:right w:val="none" w:sz="0" w:space="0" w:color="auto"/>
          </w:divBdr>
          <w:divsChild>
            <w:div w:id="1504592870">
              <w:marLeft w:val="0"/>
              <w:marRight w:val="0"/>
              <w:marTop w:val="0"/>
              <w:marBottom w:val="0"/>
              <w:divBdr>
                <w:top w:val="none" w:sz="0" w:space="0" w:color="auto"/>
                <w:left w:val="none" w:sz="0" w:space="0" w:color="auto"/>
                <w:bottom w:val="none" w:sz="0" w:space="0" w:color="auto"/>
                <w:right w:val="none" w:sz="0" w:space="0" w:color="auto"/>
              </w:divBdr>
            </w:div>
          </w:divsChild>
        </w:div>
        <w:div w:id="228079413">
          <w:marLeft w:val="0"/>
          <w:marRight w:val="0"/>
          <w:marTop w:val="0"/>
          <w:marBottom w:val="0"/>
          <w:divBdr>
            <w:top w:val="none" w:sz="0" w:space="0" w:color="auto"/>
            <w:left w:val="none" w:sz="0" w:space="0" w:color="auto"/>
            <w:bottom w:val="none" w:sz="0" w:space="0" w:color="auto"/>
            <w:right w:val="none" w:sz="0" w:space="0" w:color="auto"/>
          </w:divBdr>
        </w:div>
        <w:div w:id="455416264">
          <w:marLeft w:val="0"/>
          <w:marRight w:val="0"/>
          <w:marTop w:val="0"/>
          <w:marBottom w:val="0"/>
          <w:divBdr>
            <w:top w:val="none" w:sz="0" w:space="0" w:color="auto"/>
            <w:left w:val="none" w:sz="0" w:space="0" w:color="auto"/>
            <w:bottom w:val="none" w:sz="0" w:space="0" w:color="auto"/>
            <w:right w:val="none" w:sz="0" w:space="0" w:color="auto"/>
          </w:divBdr>
          <w:divsChild>
            <w:div w:id="261887702">
              <w:marLeft w:val="0"/>
              <w:marRight w:val="0"/>
              <w:marTop w:val="0"/>
              <w:marBottom w:val="0"/>
              <w:divBdr>
                <w:top w:val="none" w:sz="0" w:space="0" w:color="auto"/>
                <w:left w:val="none" w:sz="0" w:space="0" w:color="auto"/>
                <w:bottom w:val="none" w:sz="0" w:space="0" w:color="auto"/>
                <w:right w:val="none" w:sz="0" w:space="0" w:color="auto"/>
              </w:divBdr>
            </w:div>
          </w:divsChild>
        </w:div>
        <w:div w:id="243689727">
          <w:marLeft w:val="0"/>
          <w:marRight w:val="0"/>
          <w:marTop w:val="0"/>
          <w:marBottom w:val="0"/>
          <w:divBdr>
            <w:top w:val="none" w:sz="0" w:space="0" w:color="auto"/>
            <w:left w:val="none" w:sz="0" w:space="0" w:color="auto"/>
            <w:bottom w:val="none" w:sz="0" w:space="0" w:color="auto"/>
            <w:right w:val="none" w:sz="0" w:space="0" w:color="auto"/>
          </w:divBdr>
        </w:div>
        <w:div w:id="1724984397">
          <w:marLeft w:val="0"/>
          <w:marRight w:val="0"/>
          <w:marTop w:val="0"/>
          <w:marBottom w:val="0"/>
          <w:divBdr>
            <w:top w:val="none" w:sz="0" w:space="0" w:color="auto"/>
            <w:left w:val="none" w:sz="0" w:space="0" w:color="auto"/>
            <w:bottom w:val="none" w:sz="0" w:space="0" w:color="auto"/>
            <w:right w:val="none" w:sz="0" w:space="0" w:color="auto"/>
          </w:divBdr>
          <w:divsChild>
            <w:div w:id="510024936">
              <w:marLeft w:val="0"/>
              <w:marRight w:val="0"/>
              <w:marTop w:val="0"/>
              <w:marBottom w:val="0"/>
              <w:divBdr>
                <w:top w:val="none" w:sz="0" w:space="0" w:color="auto"/>
                <w:left w:val="none" w:sz="0" w:space="0" w:color="auto"/>
                <w:bottom w:val="none" w:sz="0" w:space="0" w:color="auto"/>
                <w:right w:val="none" w:sz="0" w:space="0" w:color="auto"/>
              </w:divBdr>
            </w:div>
          </w:divsChild>
        </w:div>
        <w:div w:id="258484509">
          <w:marLeft w:val="0"/>
          <w:marRight w:val="0"/>
          <w:marTop w:val="0"/>
          <w:marBottom w:val="0"/>
          <w:divBdr>
            <w:top w:val="none" w:sz="0" w:space="0" w:color="auto"/>
            <w:left w:val="none" w:sz="0" w:space="0" w:color="auto"/>
            <w:bottom w:val="none" w:sz="0" w:space="0" w:color="auto"/>
            <w:right w:val="none" w:sz="0" w:space="0" w:color="auto"/>
          </w:divBdr>
        </w:div>
        <w:div w:id="715466861">
          <w:marLeft w:val="0"/>
          <w:marRight w:val="0"/>
          <w:marTop w:val="0"/>
          <w:marBottom w:val="0"/>
          <w:divBdr>
            <w:top w:val="none" w:sz="0" w:space="0" w:color="auto"/>
            <w:left w:val="none" w:sz="0" w:space="0" w:color="auto"/>
            <w:bottom w:val="none" w:sz="0" w:space="0" w:color="auto"/>
            <w:right w:val="none" w:sz="0" w:space="0" w:color="auto"/>
          </w:divBdr>
          <w:divsChild>
            <w:div w:id="1237863630">
              <w:marLeft w:val="0"/>
              <w:marRight w:val="0"/>
              <w:marTop w:val="0"/>
              <w:marBottom w:val="0"/>
              <w:divBdr>
                <w:top w:val="none" w:sz="0" w:space="0" w:color="auto"/>
                <w:left w:val="none" w:sz="0" w:space="0" w:color="auto"/>
                <w:bottom w:val="none" w:sz="0" w:space="0" w:color="auto"/>
                <w:right w:val="none" w:sz="0" w:space="0" w:color="auto"/>
              </w:divBdr>
            </w:div>
          </w:divsChild>
        </w:div>
        <w:div w:id="1631134463">
          <w:marLeft w:val="0"/>
          <w:marRight w:val="0"/>
          <w:marTop w:val="0"/>
          <w:marBottom w:val="0"/>
          <w:divBdr>
            <w:top w:val="none" w:sz="0" w:space="0" w:color="auto"/>
            <w:left w:val="none" w:sz="0" w:space="0" w:color="auto"/>
            <w:bottom w:val="none" w:sz="0" w:space="0" w:color="auto"/>
            <w:right w:val="none" w:sz="0" w:space="0" w:color="auto"/>
          </w:divBdr>
        </w:div>
        <w:div w:id="1819109027">
          <w:marLeft w:val="0"/>
          <w:marRight w:val="0"/>
          <w:marTop w:val="0"/>
          <w:marBottom w:val="0"/>
          <w:divBdr>
            <w:top w:val="none" w:sz="0" w:space="0" w:color="auto"/>
            <w:left w:val="none" w:sz="0" w:space="0" w:color="auto"/>
            <w:bottom w:val="none" w:sz="0" w:space="0" w:color="auto"/>
            <w:right w:val="none" w:sz="0" w:space="0" w:color="auto"/>
          </w:divBdr>
          <w:divsChild>
            <w:div w:id="582763464">
              <w:marLeft w:val="0"/>
              <w:marRight w:val="0"/>
              <w:marTop w:val="0"/>
              <w:marBottom w:val="0"/>
              <w:divBdr>
                <w:top w:val="none" w:sz="0" w:space="0" w:color="auto"/>
                <w:left w:val="none" w:sz="0" w:space="0" w:color="auto"/>
                <w:bottom w:val="none" w:sz="0" w:space="0" w:color="auto"/>
                <w:right w:val="none" w:sz="0" w:space="0" w:color="auto"/>
              </w:divBdr>
            </w:div>
          </w:divsChild>
        </w:div>
        <w:div w:id="576867489">
          <w:marLeft w:val="0"/>
          <w:marRight w:val="0"/>
          <w:marTop w:val="0"/>
          <w:marBottom w:val="0"/>
          <w:divBdr>
            <w:top w:val="none" w:sz="0" w:space="0" w:color="auto"/>
            <w:left w:val="none" w:sz="0" w:space="0" w:color="auto"/>
            <w:bottom w:val="none" w:sz="0" w:space="0" w:color="auto"/>
            <w:right w:val="none" w:sz="0" w:space="0" w:color="auto"/>
          </w:divBdr>
        </w:div>
        <w:div w:id="410589379">
          <w:marLeft w:val="0"/>
          <w:marRight w:val="0"/>
          <w:marTop w:val="0"/>
          <w:marBottom w:val="0"/>
          <w:divBdr>
            <w:top w:val="none" w:sz="0" w:space="0" w:color="auto"/>
            <w:left w:val="none" w:sz="0" w:space="0" w:color="auto"/>
            <w:bottom w:val="none" w:sz="0" w:space="0" w:color="auto"/>
            <w:right w:val="none" w:sz="0" w:space="0" w:color="auto"/>
          </w:divBdr>
          <w:divsChild>
            <w:div w:id="1646740442">
              <w:marLeft w:val="0"/>
              <w:marRight w:val="0"/>
              <w:marTop w:val="0"/>
              <w:marBottom w:val="0"/>
              <w:divBdr>
                <w:top w:val="none" w:sz="0" w:space="0" w:color="auto"/>
                <w:left w:val="none" w:sz="0" w:space="0" w:color="auto"/>
                <w:bottom w:val="none" w:sz="0" w:space="0" w:color="auto"/>
                <w:right w:val="none" w:sz="0" w:space="0" w:color="auto"/>
              </w:divBdr>
            </w:div>
          </w:divsChild>
        </w:div>
        <w:div w:id="1341276088">
          <w:marLeft w:val="0"/>
          <w:marRight w:val="0"/>
          <w:marTop w:val="300"/>
          <w:marBottom w:val="0"/>
          <w:divBdr>
            <w:top w:val="none" w:sz="0" w:space="0" w:color="auto"/>
            <w:left w:val="none" w:sz="0" w:space="0" w:color="auto"/>
            <w:bottom w:val="none" w:sz="0" w:space="0" w:color="auto"/>
            <w:right w:val="none" w:sz="0" w:space="0" w:color="auto"/>
          </w:divBdr>
          <w:divsChild>
            <w:div w:id="2086028808">
              <w:marLeft w:val="0"/>
              <w:marRight w:val="0"/>
              <w:marTop w:val="0"/>
              <w:marBottom w:val="0"/>
              <w:divBdr>
                <w:top w:val="none" w:sz="0" w:space="0" w:color="auto"/>
                <w:left w:val="none" w:sz="0" w:space="0" w:color="auto"/>
                <w:bottom w:val="none" w:sz="0" w:space="0" w:color="auto"/>
                <w:right w:val="none" w:sz="0" w:space="0" w:color="auto"/>
              </w:divBdr>
              <w:divsChild>
                <w:div w:id="309216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40628">
          <w:marLeft w:val="0"/>
          <w:marRight w:val="0"/>
          <w:marTop w:val="300"/>
          <w:marBottom w:val="0"/>
          <w:divBdr>
            <w:top w:val="none" w:sz="0" w:space="0" w:color="auto"/>
            <w:left w:val="none" w:sz="0" w:space="0" w:color="auto"/>
            <w:bottom w:val="none" w:sz="0" w:space="0" w:color="auto"/>
            <w:right w:val="none" w:sz="0" w:space="0" w:color="auto"/>
          </w:divBdr>
          <w:divsChild>
            <w:div w:id="1297369704">
              <w:marLeft w:val="0"/>
              <w:marRight w:val="0"/>
              <w:marTop w:val="0"/>
              <w:marBottom w:val="0"/>
              <w:divBdr>
                <w:top w:val="none" w:sz="0" w:space="0" w:color="auto"/>
                <w:left w:val="none" w:sz="0" w:space="0" w:color="auto"/>
                <w:bottom w:val="none" w:sz="0" w:space="0" w:color="auto"/>
                <w:right w:val="none" w:sz="0" w:space="0" w:color="auto"/>
              </w:divBdr>
              <w:divsChild>
                <w:div w:id="49423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574938">
          <w:marLeft w:val="0"/>
          <w:marRight w:val="0"/>
          <w:marTop w:val="300"/>
          <w:marBottom w:val="0"/>
          <w:divBdr>
            <w:top w:val="none" w:sz="0" w:space="0" w:color="auto"/>
            <w:left w:val="none" w:sz="0" w:space="0" w:color="auto"/>
            <w:bottom w:val="none" w:sz="0" w:space="0" w:color="auto"/>
            <w:right w:val="none" w:sz="0" w:space="0" w:color="auto"/>
          </w:divBdr>
          <w:divsChild>
            <w:div w:id="1002397176">
              <w:marLeft w:val="0"/>
              <w:marRight w:val="0"/>
              <w:marTop w:val="0"/>
              <w:marBottom w:val="0"/>
              <w:divBdr>
                <w:top w:val="none" w:sz="0" w:space="0" w:color="auto"/>
                <w:left w:val="none" w:sz="0" w:space="0" w:color="auto"/>
                <w:bottom w:val="none" w:sz="0" w:space="0" w:color="auto"/>
                <w:right w:val="none" w:sz="0" w:space="0" w:color="auto"/>
              </w:divBdr>
              <w:divsChild>
                <w:div w:id="145621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084559">
          <w:marLeft w:val="0"/>
          <w:marRight w:val="0"/>
          <w:marTop w:val="300"/>
          <w:marBottom w:val="0"/>
          <w:divBdr>
            <w:top w:val="none" w:sz="0" w:space="0" w:color="auto"/>
            <w:left w:val="none" w:sz="0" w:space="0" w:color="auto"/>
            <w:bottom w:val="none" w:sz="0" w:space="0" w:color="auto"/>
            <w:right w:val="none" w:sz="0" w:space="0" w:color="auto"/>
          </w:divBdr>
          <w:divsChild>
            <w:div w:id="1814640667">
              <w:marLeft w:val="0"/>
              <w:marRight w:val="0"/>
              <w:marTop w:val="0"/>
              <w:marBottom w:val="0"/>
              <w:divBdr>
                <w:top w:val="none" w:sz="0" w:space="0" w:color="auto"/>
                <w:left w:val="none" w:sz="0" w:space="0" w:color="auto"/>
                <w:bottom w:val="none" w:sz="0" w:space="0" w:color="auto"/>
                <w:right w:val="none" w:sz="0" w:space="0" w:color="auto"/>
              </w:divBdr>
              <w:divsChild>
                <w:div w:id="1179588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8997026">
      <w:bodyDiv w:val="1"/>
      <w:marLeft w:val="0"/>
      <w:marRight w:val="0"/>
      <w:marTop w:val="0"/>
      <w:marBottom w:val="0"/>
      <w:divBdr>
        <w:top w:val="none" w:sz="0" w:space="0" w:color="auto"/>
        <w:left w:val="none" w:sz="0" w:space="0" w:color="auto"/>
        <w:bottom w:val="none" w:sz="0" w:space="0" w:color="auto"/>
        <w:right w:val="none" w:sz="0" w:space="0" w:color="auto"/>
      </w:divBdr>
      <w:divsChild>
        <w:div w:id="1439182919">
          <w:marLeft w:val="0"/>
          <w:marRight w:val="0"/>
          <w:marTop w:val="0"/>
          <w:marBottom w:val="0"/>
          <w:divBdr>
            <w:top w:val="none" w:sz="0" w:space="0" w:color="auto"/>
            <w:left w:val="none" w:sz="0" w:space="0" w:color="auto"/>
            <w:bottom w:val="none" w:sz="0" w:space="0" w:color="auto"/>
            <w:right w:val="none" w:sz="0" w:space="0" w:color="auto"/>
          </w:divBdr>
        </w:div>
        <w:div w:id="1369918287">
          <w:marLeft w:val="0"/>
          <w:marRight w:val="0"/>
          <w:marTop w:val="0"/>
          <w:marBottom w:val="0"/>
          <w:divBdr>
            <w:top w:val="none" w:sz="0" w:space="0" w:color="auto"/>
            <w:left w:val="none" w:sz="0" w:space="0" w:color="auto"/>
            <w:bottom w:val="none" w:sz="0" w:space="0" w:color="auto"/>
            <w:right w:val="none" w:sz="0" w:space="0" w:color="auto"/>
          </w:divBdr>
          <w:divsChild>
            <w:div w:id="390156356">
              <w:marLeft w:val="0"/>
              <w:marRight w:val="0"/>
              <w:marTop w:val="0"/>
              <w:marBottom w:val="0"/>
              <w:divBdr>
                <w:top w:val="none" w:sz="0" w:space="0" w:color="auto"/>
                <w:left w:val="none" w:sz="0" w:space="0" w:color="auto"/>
                <w:bottom w:val="none" w:sz="0" w:space="0" w:color="auto"/>
                <w:right w:val="none" w:sz="0" w:space="0" w:color="auto"/>
              </w:divBdr>
            </w:div>
          </w:divsChild>
        </w:div>
        <w:div w:id="937375222">
          <w:marLeft w:val="0"/>
          <w:marRight w:val="0"/>
          <w:marTop w:val="0"/>
          <w:marBottom w:val="0"/>
          <w:divBdr>
            <w:top w:val="none" w:sz="0" w:space="0" w:color="auto"/>
            <w:left w:val="none" w:sz="0" w:space="0" w:color="auto"/>
            <w:bottom w:val="none" w:sz="0" w:space="0" w:color="auto"/>
            <w:right w:val="none" w:sz="0" w:space="0" w:color="auto"/>
          </w:divBdr>
        </w:div>
        <w:div w:id="1466585904">
          <w:marLeft w:val="0"/>
          <w:marRight w:val="0"/>
          <w:marTop w:val="0"/>
          <w:marBottom w:val="0"/>
          <w:divBdr>
            <w:top w:val="none" w:sz="0" w:space="0" w:color="auto"/>
            <w:left w:val="none" w:sz="0" w:space="0" w:color="auto"/>
            <w:bottom w:val="none" w:sz="0" w:space="0" w:color="auto"/>
            <w:right w:val="none" w:sz="0" w:space="0" w:color="auto"/>
          </w:divBdr>
          <w:divsChild>
            <w:div w:id="1200362169">
              <w:marLeft w:val="0"/>
              <w:marRight w:val="0"/>
              <w:marTop w:val="0"/>
              <w:marBottom w:val="0"/>
              <w:divBdr>
                <w:top w:val="none" w:sz="0" w:space="0" w:color="auto"/>
                <w:left w:val="none" w:sz="0" w:space="0" w:color="auto"/>
                <w:bottom w:val="none" w:sz="0" w:space="0" w:color="auto"/>
                <w:right w:val="none" w:sz="0" w:space="0" w:color="auto"/>
              </w:divBdr>
            </w:div>
          </w:divsChild>
        </w:div>
        <w:div w:id="1965768817">
          <w:marLeft w:val="0"/>
          <w:marRight w:val="0"/>
          <w:marTop w:val="0"/>
          <w:marBottom w:val="0"/>
          <w:divBdr>
            <w:top w:val="none" w:sz="0" w:space="0" w:color="auto"/>
            <w:left w:val="none" w:sz="0" w:space="0" w:color="auto"/>
            <w:bottom w:val="none" w:sz="0" w:space="0" w:color="auto"/>
            <w:right w:val="none" w:sz="0" w:space="0" w:color="auto"/>
          </w:divBdr>
        </w:div>
        <w:div w:id="800223118">
          <w:marLeft w:val="0"/>
          <w:marRight w:val="0"/>
          <w:marTop w:val="0"/>
          <w:marBottom w:val="0"/>
          <w:divBdr>
            <w:top w:val="none" w:sz="0" w:space="0" w:color="auto"/>
            <w:left w:val="none" w:sz="0" w:space="0" w:color="auto"/>
            <w:bottom w:val="none" w:sz="0" w:space="0" w:color="auto"/>
            <w:right w:val="none" w:sz="0" w:space="0" w:color="auto"/>
          </w:divBdr>
          <w:divsChild>
            <w:div w:id="1259750663">
              <w:marLeft w:val="0"/>
              <w:marRight w:val="0"/>
              <w:marTop w:val="0"/>
              <w:marBottom w:val="0"/>
              <w:divBdr>
                <w:top w:val="none" w:sz="0" w:space="0" w:color="auto"/>
                <w:left w:val="none" w:sz="0" w:space="0" w:color="auto"/>
                <w:bottom w:val="none" w:sz="0" w:space="0" w:color="auto"/>
                <w:right w:val="none" w:sz="0" w:space="0" w:color="auto"/>
              </w:divBdr>
            </w:div>
          </w:divsChild>
        </w:div>
        <w:div w:id="1377700642">
          <w:marLeft w:val="0"/>
          <w:marRight w:val="0"/>
          <w:marTop w:val="0"/>
          <w:marBottom w:val="0"/>
          <w:divBdr>
            <w:top w:val="none" w:sz="0" w:space="0" w:color="auto"/>
            <w:left w:val="none" w:sz="0" w:space="0" w:color="auto"/>
            <w:bottom w:val="none" w:sz="0" w:space="0" w:color="auto"/>
            <w:right w:val="none" w:sz="0" w:space="0" w:color="auto"/>
          </w:divBdr>
        </w:div>
        <w:div w:id="1428578889">
          <w:marLeft w:val="0"/>
          <w:marRight w:val="0"/>
          <w:marTop w:val="0"/>
          <w:marBottom w:val="0"/>
          <w:divBdr>
            <w:top w:val="none" w:sz="0" w:space="0" w:color="auto"/>
            <w:left w:val="none" w:sz="0" w:space="0" w:color="auto"/>
            <w:bottom w:val="none" w:sz="0" w:space="0" w:color="auto"/>
            <w:right w:val="none" w:sz="0" w:space="0" w:color="auto"/>
          </w:divBdr>
          <w:divsChild>
            <w:div w:id="600063293">
              <w:marLeft w:val="0"/>
              <w:marRight w:val="0"/>
              <w:marTop w:val="0"/>
              <w:marBottom w:val="0"/>
              <w:divBdr>
                <w:top w:val="none" w:sz="0" w:space="0" w:color="auto"/>
                <w:left w:val="none" w:sz="0" w:space="0" w:color="auto"/>
                <w:bottom w:val="none" w:sz="0" w:space="0" w:color="auto"/>
                <w:right w:val="none" w:sz="0" w:space="0" w:color="auto"/>
              </w:divBdr>
            </w:div>
          </w:divsChild>
        </w:div>
        <w:div w:id="621418561">
          <w:marLeft w:val="0"/>
          <w:marRight w:val="0"/>
          <w:marTop w:val="0"/>
          <w:marBottom w:val="0"/>
          <w:divBdr>
            <w:top w:val="none" w:sz="0" w:space="0" w:color="auto"/>
            <w:left w:val="none" w:sz="0" w:space="0" w:color="auto"/>
            <w:bottom w:val="none" w:sz="0" w:space="0" w:color="auto"/>
            <w:right w:val="none" w:sz="0" w:space="0" w:color="auto"/>
          </w:divBdr>
        </w:div>
        <w:div w:id="682131373">
          <w:marLeft w:val="0"/>
          <w:marRight w:val="0"/>
          <w:marTop w:val="0"/>
          <w:marBottom w:val="0"/>
          <w:divBdr>
            <w:top w:val="none" w:sz="0" w:space="0" w:color="auto"/>
            <w:left w:val="none" w:sz="0" w:space="0" w:color="auto"/>
            <w:bottom w:val="none" w:sz="0" w:space="0" w:color="auto"/>
            <w:right w:val="none" w:sz="0" w:space="0" w:color="auto"/>
          </w:divBdr>
          <w:divsChild>
            <w:div w:id="2045860104">
              <w:marLeft w:val="0"/>
              <w:marRight w:val="0"/>
              <w:marTop w:val="0"/>
              <w:marBottom w:val="0"/>
              <w:divBdr>
                <w:top w:val="none" w:sz="0" w:space="0" w:color="auto"/>
                <w:left w:val="none" w:sz="0" w:space="0" w:color="auto"/>
                <w:bottom w:val="none" w:sz="0" w:space="0" w:color="auto"/>
                <w:right w:val="none" w:sz="0" w:space="0" w:color="auto"/>
              </w:divBdr>
            </w:div>
          </w:divsChild>
        </w:div>
        <w:div w:id="876939155">
          <w:marLeft w:val="0"/>
          <w:marRight w:val="0"/>
          <w:marTop w:val="0"/>
          <w:marBottom w:val="0"/>
          <w:divBdr>
            <w:top w:val="none" w:sz="0" w:space="0" w:color="auto"/>
            <w:left w:val="none" w:sz="0" w:space="0" w:color="auto"/>
            <w:bottom w:val="none" w:sz="0" w:space="0" w:color="auto"/>
            <w:right w:val="none" w:sz="0" w:space="0" w:color="auto"/>
          </w:divBdr>
        </w:div>
        <w:div w:id="1650137942">
          <w:marLeft w:val="0"/>
          <w:marRight w:val="0"/>
          <w:marTop w:val="0"/>
          <w:marBottom w:val="0"/>
          <w:divBdr>
            <w:top w:val="none" w:sz="0" w:space="0" w:color="auto"/>
            <w:left w:val="none" w:sz="0" w:space="0" w:color="auto"/>
            <w:bottom w:val="none" w:sz="0" w:space="0" w:color="auto"/>
            <w:right w:val="none" w:sz="0" w:space="0" w:color="auto"/>
          </w:divBdr>
          <w:divsChild>
            <w:div w:id="424887380">
              <w:marLeft w:val="0"/>
              <w:marRight w:val="0"/>
              <w:marTop w:val="0"/>
              <w:marBottom w:val="0"/>
              <w:divBdr>
                <w:top w:val="none" w:sz="0" w:space="0" w:color="auto"/>
                <w:left w:val="none" w:sz="0" w:space="0" w:color="auto"/>
                <w:bottom w:val="none" w:sz="0" w:space="0" w:color="auto"/>
                <w:right w:val="none" w:sz="0" w:space="0" w:color="auto"/>
              </w:divBdr>
            </w:div>
          </w:divsChild>
        </w:div>
        <w:div w:id="1284770759">
          <w:marLeft w:val="0"/>
          <w:marRight w:val="0"/>
          <w:marTop w:val="0"/>
          <w:marBottom w:val="0"/>
          <w:divBdr>
            <w:top w:val="none" w:sz="0" w:space="0" w:color="auto"/>
            <w:left w:val="none" w:sz="0" w:space="0" w:color="auto"/>
            <w:bottom w:val="none" w:sz="0" w:space="0" w:color="auto"/>
            <w:right w:val="none" w:sz="0" w:space="0" w:color="auto"/>
          </w:divBdr>
        </w:div>
        <w:div w:id="737479586">
          <w:marLeft w:val="0"/>
          <w:marRight w:val="0"/>
          <w:marTop w:val="0"/>
          <w:marBottom w:val="0"/>
          <w:divBdr>
            <w:top w:val="none" w:sz="0" w:space="0" w:color="auto"/>
            <w:left w:val="none" w:sz="0" w:space="0" w:color="auto"/>
            <w:bottom w:val="none" w:sz="0" w:space="0" w:color="auto"/>
            <w:right w:val="none" w:sz="0" w:space="0" w:color="auto"/>
          </w:divBdr>
          <w:divsChild>
            <w:div w:id="1233462649">
              <w:marLeft w:val="0"/>
              <w:marRight w:val="0"/>
              <w:marTop w:val="0"/>
              <w:marBottom w:val="0"/>
              <w:divBdr>
                <w:top w:val="none" w:sz="0" w:space="0" w:color="auto"/>
                <w:left w:val="none" w:sz="0" w:space="0" w:color="auto"/>
                <w:bottom w:val="none" w:sz="0" w:space="0" w:color="auto"/>
                <w:right w:val="none" w:sz="0" w:space="0" w:color="auto"/>
              </w:divBdr>
            </w:div>
          </w:divsChild>
        </w:div>
        <w:div w:id="1989432970">
          <w:marLeft w:val="0"/>
          <w:marRight w:val="0"/>
          <w:marTop w:val="300"/>
          <w:marBottom w:val="0"/>
          <w:divBdr>
            <w:top w:val="none" w:sz="0" w:space="0" w:color="auto"/>
            <w:left w:val="none" w:sz="0" w:space="0" w:color="auto"/>
            <w:bottom w:val="none" w:sz="0" w:space="0" w:color="auto"/>
            <w:right w:val="none" w:sz="0" w:space="0" w:color="auto"/>
          </w:divBdr>
          <w:divsChild>
            <w:div w:id="1263344251">
              <w:marLeft w:val="0"/>
              <w:marRight w:val="0"/>
              <w:marTop w:val="0"/>
              <w:marBottom w:val="0"/>
              <w:divBdr>
                <w:top w:val="none" w:sz="0" w:space="0" w:color="auto"/>
                <w:left w:val="none" w:sz="0" w:space="0" w:color="auto"/>
                <w:bottom w:val="none" w:sz="0" w:space="0" w:color="auto"/>
                <w:right w:val="none" w:sz="0" w:space="0" w:color="auto"/>
              </w:divBdr>
              <w:divsChild>
                <w:div w:id="1265111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59617">
          <w:marLeft w:val="0"/>
          <w:marRight w:val="0"/>
          <w:marTop w:val="300"/>
          <w:marBottom w:val="0"/>
          <w:divBdr>
            <w:top w:val="none" w:sz="0" w:space="0" w:color="auto"/>
            <w:left w:val="none" w:sz="0" w:space="0" w:color="auto"/>
            <w:bottom w:val="none" w:sz="0" w:space="0" w:color="auto"/>
            <w:right w:val="none" w:sz="0" w:space="0" w:color="auto"/>
          </w:divBdr>
          <w:divsChild>
            <w:div w:id="842431338">
              <w:marLeft w:val="0"/>
              <w:marRight w:val="0"/>
              <w:marTop w:val="0"/>
              <w:marBottom w:val="0"/>
              <w:divBdr>
                <w:top w:val="none" w:sz="0" w:space="0" w:color="auto"/>
                <w:left w:val="none" w:sz="0" w:space="0" w:color="auto"/>
                <w:bottom w:val="none" w:sz="0" w:space="0" w:color="auto"/>
                <w:right w:val="none" w:sz="0" w:space="0" w:color="auto"/>
              </w:divBdr>
              <w:divsChild>
                <w:div w:id="5913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39">
          <w:marLeft w:val="0"/>
          <w:marRight w:val="0"/>
          <w:marTop w:val="300"/>
          <w:marBottom w:val="0"/>
          <w:divBdr>
            <w:top w:val="none" w:sz="0" w:space="0" w:color="auto"/>
            <w:left w:val="none" w:sz="0" w:space="0" w:color="auto"/>
            <w:bottom w:val="none" w:sz="0" w:space="0" w:color="auto"/>
            <w:right w:val="none" w:sz="0" w:space="0" w:color="auto"/>
          </w:divBdr>
          <w:divsChild>
            <w:div w:id="1547911546">
              <w:marLeft w:val="0"/>
              <w:marRight w:val="0"/>
              <w:marTop w:val="0"/>
              <w:marBottom w:val="0"/>
              <w:divBdr>
                <w:top w:val="none" w:sz="0" w:space="0" w:color="auto"/>
                <w:left w:val="none" w:sz="0" w:space="0" w:color="auto"/>
                <w:bottom w:val="none" w:sz="0" w:space="0" w:color="auto"/>
                <w:right w:val="none" w:sz="0" w:space="0" w:color="auto"/>
              </w:divBdr>
              <w:divsChild>
                <w:div w:id="138290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05394">
          <w:marLeft w:val="0"/>
          <w:marRight w:val="0"/>
          <w:marTop w:val="300"/>
          <w:marBottom w:val="0"/>
          <w:divBdr>
            <w:top w:val="none" w:sz="0" w:space="0" w:color="auto"/>
            <w:left w:val="none" w:sz="0" w:space="0" w:color="auto"/>
            <w:bottom w:val="none" w:sz="0" w:space="0" w:color="auto"/>
            <w:right w:val="none" w:sz="0" w:space="0" w:color="auto"/>
          </w:divBdr>
          <w:divsChild>
            <w:div w:id="865289715">
              <w:marLeft w:val="0"/>
              <w:marRight w:val="0"/>
              <w:marTop w:val="0"/>
              <w:marBottom w:val="0"/>
              <w:divBdr>
                <w:top w:val="none" w:sz="0" w:space="0" w:color="auto"/>
                <w:left w:val="none" w:sz="0" w:space="0" w:color="auto"/>
                <w:bottom w:val="none" w:sz="0" w:space="0" w:color="auto"/>
                <w:right w:val="none" w:sz="0" w:space="0" w:color="auto"/>
              </w:divBdr>
              <w:divsChild>
                <w:div w:id="2027367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845317">
      <w:bodyDiv w:val="1"/>
      <w:marLeft w:val="0"/>
      <w:marRight w:val="0"/>
      <w:marTop w:val="0"/>
      <w:marBottom w:val="0"/>
      <w:divBdr>
        <w:top w:val="none" w:sz="0" w:space="0" w:color="auto"/>
        <w:left w:val="none" w:sz="0" w:space="0" w:color="auto"/>
        <w:bottom w:val="none" w:sz="0" w:space="0" w:color="auto"/>
        <w:right w:val="none" w:sz="0" w:space="0" w:color="auto"/>
      </w:divBdr>
      <w:divsChild>
        <w:div w:id="1600331799">
          <w:marLeft w:val="0"/>
          <w:marRight w:val="0"/>
          <w:marTop w:val="0"/>
          <w:marBottom w:val="0"/>
          <w:divBdr>
            <w:top w:val="none" w:sz="0" w:space="0" w:color="auto"/>
            <w:left w:val="none" w:sz="0" w:space="0" w:color="auto"/>
            <w:bottom w:val="none" w:sz="0" w:space="0" w:color="auto"/>
            <w:right w:val="none" w:sz="0" w:space="0" w:color="auto"/>
          </w:divBdr>
        </w:div>
        <w:div w:id="1665667046">
          <w:marLeft w:val="0"/>
          <w:marRight w:val="0"/>
          <w:marTop w:val="0"/>
          <w:marBottom w:val="0"/>
          <w:divBdr>
            <w:top w:val="none" w:sz="0" w:space="0" w:color="auto"/>
            <w:left w:val="none" w:sz="0" w:space="0" w:color="auto"/>
            <w:bottom w:val="none" w:sz="0" w:space="0" w:color="auto"/>
            <w:right w:val="none" w:sz="0" w:space="0" w:color="auto"/>
          </w:divBdr>
          <w:divsChild>
            <w:div w:id="699011539">
              <w:marLeft w:val="0"/>
              <w:marRight w:val="0"/>
              <w:marTop w:val="0"/>
              <w:marBottom w:val="0"/>
              <w:divBdr>
                <w:top w:val="none" w:sz="0" w:space="0" w:color="auto"/>
                <w:left w:val="none" w:sz="0" w:space="0" w:color="auto"/>
                <w:bottom w:val="none" w:sz="0" w:space="0" w:color="auto"/>
                <w:right w:val="none" w:sz="0" w:space="0" w:color="auto"/>
              </w:divBdr>
            </w:div>
          </w:divsChild>
        </w:div>
        <w:div w:id="19476186">
          <w:marLeft w:val="0"/>
          <w:marRight w:val="0"/>
          <w:marTop w:val="0"/>
          <w:marBottom w:val="0"/>
          <w:divBdr>
            <w:top w:val="none" w:sz="0" w:space="0" w:color="auto"/>
            <w:left w:val="none" w:sz="0" w:space="0" w:color="auto"/>
            <w:bottom w:val="none" w:sz="0" w:space="0" w:color="auto"/>
            <w:right w:val="none" w:sz="0" w:space="0" w:color="auto"/>
          </w:divBdr>
        </w:div>
        <w:div w:id="1463226843">
          <w:marLeft w:val="0"/>
          <w:marRight w:val="0"/>
          <w:marTop w:val="0"/>
          <w:marBottom w:val="0"/>
          <w:divBdr>
            <w:top w:val="none" w:sz="0" w:space="0" w:color="auto"/>
            <w:left w:val="none" w:sz="0" w:space="0" w:color="auto"/>
            <w:bottom w:val="none" w:sz="0" w:space="0" w:color="auto"/>
            <w:right w:val="none" w:sz="0" w:space="0" w:color="auto"/>
          </w:divBdr>
          <w:divsChild>
            <w:div w:id="171842444">
              <w:marLeft w:val="0"/>
              <w:marRight w:val="0"/>
              <w:marTop w:val="0"/>
              <w:marBottom w:val="0"/>
              <w:divBdr>
                <w:top w:val="none" w:sz="0" w:space="0" w:color="auto"/>
                <w:left w:val="none" w:sz="0" w:space="0" w:color="auto"/>
                <w:bottom w:val="none" w:sz="0" w:space="0" w:color="auto"/>
                <w:right w:val="none" w:sz="0" w:space="0" w:color="auto"/>
              </w:divBdr>
            </w:div>
          </w:divsChild>
        </w:div>
        <w:div w:id="138882997">
          <w:marLeft w:val="0"/>
          <w:marRight w:val="0"/>
          <w:marTop w:val="0"/>
          <w:marBottom w:val="0"/>
          <w:divBdr>
            <w:top w:val="none" w:sz="0" w:space="0" w:color="auto"/>
            <w:left w:val="none" w:sz="0" w:space="0" w:color="auto"/>
            <w:bottom w:val="none" w:sz="0" w:space="0" w:color="auto"/>
            <w:right w:val="none" w:sz="0" w:space="0" w:color="auto"/>
          </w:divBdr>
        </w:div>
        <w:div w:id="1873377392">
          <w:marLeft w:val="0"/>
          <w:marRight w:val="0"/>
          <w:marTop w:val="0"/>
          <w:marBottom w:val="0"/>
          <w:divBdr>
            <w:top w:val="none" w:sz="0" w:space="0" w:color="auto"/>
            <w:left w:val="none" w:sz="0" w:space="0" w:color="auto"/>
            <w:bottom w:val="none" w:sz="0" w:space="0" w:color="auto"/>
            <w:right w:val="none" w:sz="0" w:space="0" w:color="auto"/>
          </w:divBdr>
          <w:divsChild>
            <w:div w:id="1356999999">
              <w:marLeft w:val="0"/>
              <w:marRight w:val="0"/>
              <w:marTop w:val="0"/>
              <w:marBottom w:val="0"/>
              <w:divBdr>
                <w:top w:val="none" w:sz="0" w:space="0" w:color="auto"/>
                <w:left w:val="none" w:sz="0" w:space="0" w:color="auto"/>
                <w:bottom w:val="none" w:sz="0" w:space="0" w:color="auto"/>
                <w:right w:val="none" w:sz="0" w:space="0" w:color="auto"/>
              </w:divBdr>
            </w:div>
          </w:divsChild>
        </w:div>
        <w:div w:id="190148077">
          <w:marLeft w:val="0"/>
          <w:marRight w:val="0"/>
          <w:marTop w:val="0"/>
          <w:marBottom w:val="0"/>
          <w:divBdr>
            <w:top w:val="none" w:sz="0" w:space="0" w:color="auto"/>
            <w:left w:val="none" w:sz="0" w:space="0" w:color="auto"/>
            <w:bottom w:val="none" w:sz="0" w:space="0" w:color="auto"/>
            <w:right w:val="none" w:sz="0" w:space="0" w:color="auto"/>
          </w:divBdr>
        </w:div>
        <w:div w:id="1831094062">
          <w:marLeft w:val="0"/>
          <w:marRight w:val="0"/>
          <w:marTop w:val="0"/>
          <w:marBottom w:val="0"/>
          <w:divBdr>
            <w:top w:val="none" w:sz="0" w:space="0" w:color="auto"/>
            <w:left w:val="none" w:sz="0" w:space="0" w:color="auto"/>
            <w:bottom w:val="none" w:sz="0" w:space="0" w:color="auto"/>
            <w:right w:val="none" w:sz="0" w:space="0" w:color="auto"/>
          </w:divBdr>
          <w:divsChild>
            <w:div w:id="1041899478">
              <w:marLeft w:val="0"/>
              <w:marRight w:val="0"/>
              <w:marTop w:val="0"/>
              <w:marBottom w:val="0"/>
              <w:divBdr>
                <w:top w:val="none" w:sz="0" w:space="0" w:color="auto"/>
                <w:left w:val="none" w:sz="0" w:space="0" w:color="auto"/>
                <w:bottom w:val="none" w:sz="0" w:space="0" w:color="auto"/>
                <w:right w:val="none" w:sz="0" w:space="0" w:color="auto"/>
              </w:divBdr>
            </w:div>
          </w:divsChild>
        </w:div>
        <w:div w:id="1329408007">
          <w:marLeft w:val="0"/>
          <w:marRight w:val="0"/>
          <w:marTop w:val="0"/>
          <w:marBottom w:val="0"/>
          <w:divBdr>
            <w:top w:val="none" w:sz="0" w:space="0" w:color="auto"/>
            <w:left w:val="none" w:sz="0" w:space="0" w:color="auto"/>
            <w:bottom w:val="none" w:sz="0" w:space="0" w:color="auto"/>
            <w:right w:val="none" w:sz="0" w:space="0" w:color="auto"/>
          </w:divBdr>
        </w:div>
        <w:div w:id="1270700502">
          <w:marLeft w:val="0"/>
          <w:marRight w:val="0"/>
          <w:marTop w:val="0"/>
          <w:marBottom w:val="0"/>
          <w:divBdr>
            <w:top w:val="none" w:sz="0" w:space="0" w:color="auto"/>
            <w:left w:val="none" w:sz="0" w:space="0" w:color="auto"/>
            <w:bottom w:val="none" w:sz="0" w:space="0" w:color="auto"/>
            <w:right w:val="none" w:sz="0" w:space="0" w:color="auto"/>
          </w:divBdr>
          <w:divsChild>
            <w:div w:id="445195285">
              <w:marLeft w:val="0"/>
              <w:marRight w:val="0"/>
              <w:marTop w:val="0"/>
              <w:marBottom w:val="0"/>
              <w:divBdr>
                <w:top w:val="none" w:sz="0" w:space="0" w:color="auto"/>
                <w:left w:val="none" w:sz="0" w:space="0" w:color="auto"/>
                <w:bottom w:val="none" w:sz="0" w:space="0" w:color="auto"/>
                <w:right w:val="none" w:sz="0" w:space="0" w:color="auto"/>
              </w:divBdr>
            </w:div>
          </w:divsChild>
        </w:div>
        <w:div w:id="117601510">
          <w:marLeft w:val="0"/>
          <w:marRight w:val="0"/>
          <w:marTop w:val="0"/>
          <w:marBottom w:val="0"/>
          <w:divBdr>
            <w:top w:val="none" w:sz="0" w:space="0" w:color="auto"/>
            <w:left w:val="none" w:sz="0" w:space="0" w:color="auto"/>
            <w:bottom w:val="none" w:sz="0" w:space="0" w:color="auto"/>
            <w:right w:val="none" w:sz="0" w:space="0" w:color="auto"/>
          </w:divBdr>
        </w:div>
        <w:div w:id="83457251">
          <w:marLeft w:val="0"/>
          <w:marRight w:val="0"/>
          <w:marTop w:val="0"/>
          <w:marBottom w:val="0"/>
          <w:divBdr>
            <w:top w:val="none" w:sz="0" w:space="0" w:color="auto"/>
            <w:left w:val="none" w:sz="0" w:space="0" w:color="auto"/>
            <w:bottom w:val="none" w:sz="0" w:space="0" w:color="auto"/>
            <w:right w:val="none" w:sz="0" w:space="0" w:color="auto"/>
          </w:divBdr>
          <w:divsChild>
            <w:div w:id="1439715971">
              <w:marLeft w:val="0"/>
              <w:marRight w:val="0"/>
              <w:marTop w:val="0"/>
              <w:marBottom w:val="0"/>
              <w:divBdr>
                <w:top w:val="none" w:sz="0" w:space="0" w:color="auto"/>
                <w:left w:val="none" w:sz="0" w:space="0" w:color="auto"/>
                <w:bottom w:val="none" w:sz="0" w:space="0" w:color="auto"/>
                <w:right w:val="none" w:sz="0" w:space="0" w:color="auto"/>
              </w:divBdr>
            </w:div>
          </w:divsChild>
        </w:div>
        <w:div w:id="1149438804">
          <w:marLeft w:val="0"/>
          <w:marRight w:val="0"/>
          <w:marTop w:val="0"/>
          <w:marBottom w:val="0"/>
          <w:divBdr>
            <w:top w:val="none" w:sz="0" w:space="0" w:color="auto"/>
            <w:left w:val="none" w:sz="0" w:space="0" w:color="auto"/>
            <w:bottom w:val="none" w:sz="0" w:space="0" w:color="auto"/>
            <w:right w:val="none" w:sz="0" w:space="0" w:color="auto"/>
          </w:divBdr>
        </w:div>
        <w:div w:id="395203834">
          <w:marLeft w:val="0"/>
          <w:marRight w:val="0"/>
          <w:marTop w:val="0"/>
          <w:marBottom w:val="0"/>
          <w:divBdr>
            <w:top w:val="none" w:sz="0" w:space="0" w:color="auto"/>
            <w:left w:val="none" w:sz="0" w:space="0" w:color="auto"/>
            <w:bottom w:val="none" w:sz="0" w:space="0" w:color="auto"/>
            <w:right w:val="none" w:sz="0" w:space="0" w:color="auto"/>
          </w:divBdr>
          <w:divsChild>
            <w:div w:id="434444677">
              <w:marLeft w:val="0"/>
              <w:marRight w:val="0"/>
              <w:marTop w:val="0"/>
              <w:marBottom w:val="0"/>
              <w:divBdr>
                <w:top w:val="none" w:sz="0" w:space="0" w:color="auto"/>
                <w:left w:val="none" w:sz="0" w:space="0" w:color="auto"/>
                <w:bottom w:val="none" w:sz="0" w:space="0" w:color="auto"/>
                <w:right w:val="none" w:sz="0" w:space="0" w:color="auto"/>
              </w:divBdr>
            </w:div>
          </w:divsChild>
        </w:div>
        <w:div w:id="1995179461">
          <w:marLeft w:val="0"/>
          <w:marRight w:val="0"/>
          <w:marTop w:val="300"/>
          <w:marBottom w:val="0"/>
          <w:divBdr>
            <w:top w:val="none" w:sz="0" w:space="0" w:color="auto"/>
            <w:left w:val="none" w:sz="0" w:space="0" w:color="auto"/>
            <w:bottom w:val="none" w:sz="0" w:space="0" w:color="auto"/>
            <w:right w:val="none" w:sz="0" w:space="0" w:color="auto"/>
          </w:divBdr>
          <w:divsChild>
            <w:div w:id="942759382">
              <w:marLeft w:val="0"/>
              <w:marRight w:val="0"/>
              <w:marTop w:val="0"/>
              <w:marBottom w:val="0"/>
              <w:divBdr>
                <w:top w:val="none" w:sz="0" w:space="0" w:color="auto"/>
                <w:left w:val="none" w:sz="0" w:space="0" w:color="auto"/>
                <w:bottom w:val="none" w:sz="0" w:space="0" w:color="auto"/>
                <w:right w:val="none" w:sz="0" w:space="0" w:color="auto"/>
              </w:divBdr>
              <w:divsChild>
                <w:div w:id="41425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30019">
          <w:marLeft w:val="0"/>
          <w:marRight w:val="0"/>
          <w:marTop w:val="300"/>
          <w:marBottom w:val="0"/>
          <w:divBdr>
            <w:top w:val="none" w:sz="0" w:space="0" w:color="auto"/>
            <w:left w:val="none" w:sz="0" w:space="0" w:color="auto"/>
            <w:bottom w:val="none" w:sz="0" w:space="0" w:color="auto"/>
            <w:right w:val="none" w:sz="0" w:space="0" w:color="auto"/>
          </w:divBdr>
          <w:divsChild>
            <w:div w:id="476262312">
              <w:marLeft w:val="0"/>
              <w:marRight w:val="0"/>
              <w:marTop w:val="0"/>
              <w:marBottom w:val="0"/>
              <w:divBdr>
                <w:top w:val="none" w:sz="0" w:space="0" w:color="auto"/>
                <w:left w:val="none" w:sz="0" w:space="0" w:color="auto"/>
                <w:bottom w:val="none" w:sz="0" w:space="0" w:color="auto"/>
                <w:right w:val="none" w:sz="0" w:space="0" w:color="auto"/>
              </w:divBdr>
              <w:divsChild>
                <w:div w:id="146296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825251">
          <w:marLeft w:val="0"/>
          <w:marRight w:val="0"/>
          <w:marTop w:val="300"/>
          <w:marBottom w:val="0"/>
          <w:divBdr>
            <w:top w:val="none" w:sz="0" w:space="0" w:color="auto"/>
            <w:left w:val="none" w:sz="0" w:space="0" w:color="auto"/>
            <w:bottom w:val="none" w:sz="0" w:space="0" w:color="auto"/>
            <w:right w:val="none" w:sz="0" w:space="0" w:color="auto"/>
          </w:divBdr>
          <w:divsChild>
            <w:div w:id="103185686">
              <w:marLeft w:val="0"/>
              <w:marRight w:val="0"/>
              <w:marTop w:val="0"/>
              <w:marBottom w:val="0"/>
              <w:divBdr>
                <w:top w:val="none" w:sz="0" w:space="0" w:color="auto"/>
                <w:left w:val="none" w:sz="0" w:space="0" w:color="auto"/>
                <w:bottom w:val="none" w:sz="0" w:space="0" w:color="auto"/>
                <w:right w:val="none" w:sz="0" w:space="0" w:color="auto"/>
              </w:divBdr>
              <w:divsChild>
                <w:div w:id="103431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780444">
          <w:marLeft w:val="0"/>
          <w:marRight w:val="0"/>
          <w:marTop w:val="300"/>
          <w:marBottom w:val="0"/>
          <w:divBdr>
            <w:top w:val="none" w:sz="0" w:space="0" w:color="auto"/>
            <w:left w:val="none" w:sz="0" w:space="0" w:color="auto"/>
            <w:bottom w:val="none" w:sz="0" w:space="0" w:color="auto"/>
            <w:right w:val="none" w:sz="0" w:space="0" w:color="auto"/>
          </w:divBdr>
          <w:divsChild>
            <w:div w:id="1464693044">
              <w:marLeft w:val="0"/>
              <w:marRight w:val="0"/>
              <w:marTop w:val="0"/>
              <w:marBottom w:val="0"/>
              <w:divBdr>
                <w:top w:val="none" w:sz="0" w:space="0" w:color="auto"/>
                <w:left w:val="none" w:sz="0" w:space="0" w:color="auto"/>
                <w:bottom w:val="none" w:sz="0" w:space="0" w:color="auto"/>
                <w:right w:val="none" w:sz="0" w:space="0" w:color="auto"/>
              </w:divBdr>
              <w:divsChild>
                <w:div w:id="1013803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503869">
      <w:bodyDiv w:val="1"/>
      <w:marLeft w:val="0"/>
      <w:marRight w:val="0"/>
      <w:marTop w:val="0"/>
      <w:marBottom w:val="0"/>
      <w:divBdr>
        <w:top w:val="none" w:sz="0" w:space="0" w:color="auto"/>
        <w:left w:val="none" w:sz="0" w:space="0" w:color="auto"/>
        <w:bottom w:val="none" w:sz="0" w:space="0" w:color="auto"/>
        <w:right w:val="none" w:sz="0" w:space="0" w:color="auto"/>
      </w:divBdr>
      <w:divsChild>
        <w:div w:id="430735034">
          <w:marLeft w:val="0"/>
          <w:marRight w:val="0"/>
          <w:marTop w:val="0"/>
          <w:marBottom w:val="0"/>
          <w:divBdr>
            <w:top w:val="none" w:sz="0" w:space="0" w:color="auto"/>
            <w:left w:val="none" w:sz="0" w:space="0" w:color="auto"/>
            <w:bottom w:val="none" w:sz="0" w:space="0" w:color="auto"/>
            <w:right w:val="none" w:sz="0" w:space="0" w:color="auto"/>
          </w:divBdr>
        </w:div>
        <w:div w:id="144202650">
          <w:marLeft w:val="0"/>
          <w:marRight w:val="0"/>
          <w:marTop w:val="0"/>
          <w:marBottom w:val="0"/>
          <w:divBdr>
            <w:top w:val="none" w:sz="0" w:space="0" w:color="auto"/>
            <w:left w:val="none" w:sz="0" w:space="0" w:color="auto"/>
            <w:bottom w:val="none" w:sz="0" w:space="0" w:color="auto"/>
            <w:right w:val="none" w:sz="0" w:space="0" w:color="auto"/>
          </w:divBdr>
          <w:divsChild>
            <w:div w:id="1620406587">
              <w:marLeft w:val="0"/>
              <w:marRight w:val="0"/>
              <w:marTop w:val="0"/>
              <w:marBottom w:val="0"/>
              <w:divBdr>
                <w:top w:val="none" w:sz="0" w:space="0" w:color="auto"/>
                <w:left w:val="none" w:sz="0" w:space="0" w:color="auto"/>
                <w:bottom w:val="none" w:sz="0" w:space="0" w:color="auto"/>
                <w:right w:val="none" w:sz="0" w:space="0" w:color="auto"/>
              </w:divBdr>
            </w:div>
          </w:divsChild>
        </w:div>
        <w:div w:id="1160458939">
          <w:marLeft w:val="0"/>
          <w:marRight w:val="0"/>
          <w:marTop w:val="0"/>
          <w:marBottom w:val="0"/>
          <w:divBdr>
            <w:top w:val="none" w:sz="0" w:space="0" w:color="auto"/>
            <w:left w:val="none" w:sz="0" w:space="0" w:color="auto"/>
            <w:bottom w:val="none" w:sz="0" w:space="0" w:color="auto"/>
            <w:right w:val="none" w:sz="0" w:space="0" w:color="auto"/>
          </w:divBdr>
        </w:div>
        <w:div w:id="352263166">
          <w:marLeft w:val="0"/>
          <w:marRight w:val="0"/>
          <w:marTop w:val="0"/>
          <w:marBottom w:val="0"/>
          <w:divBdr>
            <w:top w:val="none" w:sz="0" w:space="0" w:color="auto"/>
            <w:left w:val="none" w:sz="0" w:space="0" w:color="auto"/>
            <w:bottom w:val="none" w:sz="0" w:space="0" w:color="auto"/>
            <w:right w:val="none" w:sz="0" w:space="0" w:color="auto"/>
          </w:divBdr>
          <w:divsChild>
            <w:div w:id="1169832935">
              <w:marLeft w:val="0"/>
              <w:marRight w:val="0"/>
              <w:marTop w:val="0"/>
              <w:marBottom w:val="0"/>
              <w:divBdr>
                <w:top w:val="none" w:sz="0" w:space="0" w:color="auto"/>
                <w:left w:val="none" w:sz="0" w:space="0" w:color="auto"/>
                <w:bottom w:val="none" w:sz="0" w:space="0" w:color="auto"/>
                <w:right w:val="none" w:sz="0" w:space="0" w:color="auto"/>
              </w:divBdr>
            </w:div>
          </w:divsChild>
        </w:div>
        <w:div w:id="2125225382">
          <w:marLeft w:val="0"/>
          <w:marRight w:val="0"/>
          <w:marTop w:val="0"/>
          <w:marBottom w:val="0"/>
          <w:divBdr>
            <w:top w:val="none" w:sz="0" w:space="0" w:color="auto"/>
            <w:left w:val="none" w:sz="0" w:space="0" w:color="auto"/>
            <w:bottom w:val="none" w:sz="0" w:space="0" w:color="auto"/>
            <w:right w:val="none" w:sz="0" w:space="0" w:color="auto"/>
          </w:divBdr>
        </w:div>
        <w:div w:id="1938127384">
          <w:marLeft w:val="0"/>
          <w:marRight w:val="0"/>
          <w:marTop w:val="0"/>
          <w:marBottom w:val="0"/>
          <w:divBdr>
            <w:top w:val="none" w:sz="0" w:space="0" w:color="auto"/>
            <w:left w:val="none" w:sz="0" w:space="0" w:color="auto"/>
            <w:bottom w:val="none" w:sz="0" w:space="0" w:color="auto"/>
            <w:right w:val="none" w:sz="0" w:space="0" w:color="auto"/>
          </w:divBdr>
          <w:divsChild>
            <w:div w:id="1481727209">
              <w:marLeft w:val="0"/>
              <w:marRight w:val="0"/>
              <w:marTop w:val="0"/>
              <w:marBottom w:val="0"/>
              <w:divBdr>
                <w:top w:val="none" w:sz="0" w:space="0" w:color="auto"/>
                <w:left w:val="none" w:sz="0" w:space="0" w:color="auto"/>
                <w:bottom w:val="none" w:sz="0" w:space="0" w:color="auto"/>
                <w:right w:val="none" w:sz="0" w:space="0" w:color="auto"/>
              </w:divBdr>
            </w:div>
          </w:divsChild>
        </w:div>
        <w:div w:id="383607537">
          <w:marLeft w:val="0"/>
          <w:marRight w:val="0"/>
          <w:marTop w:val="0"/>
          <w:marBottom w:val="0"/>
          <w:divBdr>
            <w:top w:val="none" w:sz="0" w:space="0" w:color="auto"/>
            <w:left w:val="none" w:sz="0" w:space="0" w:color="auto"/>
            <w:bottom w:val="none" w:sz="0" w:space="0" w:color="auto"/>
            <w:right w:val="none" w:sz="0" w:space="0" w:color="auto"/>
          </w:divBdr>
        </w:div>
        <w:div w:id="712314123">
          <w:marLeft w:val="0"/>
          <w:marRight w:val="0"/>
          <w:marTop w:val="0"/>
          <w:marBottom w:val="0"/>
          <w:divBdr>
            <w:top w:val="none" w:sz="0" w:space="0" w:color="auto"/>
            <w:left w:val="none" w:sz="0" w:space="0" w:color="auto"/>
            <w:bottom w:val="none" w:sz="0" w:space="0" w:color="auto"/>
            <w:right w:val="none" w:sz="0" w:space="0" w:color="auto"/>
          </w:divBdr>
          <w:divsChild>
            <w:div w:id="1511793964">
              <w:marLeft w:val="0"/>
              <w:marRight w:val="0"/>
              <w:marTop w:val="0"/>
              <w:marBottom w:val="0"/>
              <w:divBdr>
                <w:top w:val="none" w:sz="0" w:space="0" w:color="auto"/>
                <w:left w:val="none" w:sz="0" w:space="0" w:color="auto"/>
                <w:bottom w:val="none" w:sz="0" w:space="0" w:color="auto"/>
                <w:right w:val="none" w:sz="0" w:space="0" w:color="auto"/>
              </w:divBdr>
            </w:div>
          </w:divsChild>
        </w:div>
        <w:div w:id="1838381143">
          <w:marLeft w:val="0"/>
          <w:marRight w:val="0"/>
          <w:marTop w:val="0"/>
          <w:marBottom w:val="0"/>
          <w:divBdr>
            <w:top w:val="none" w:sz="0" w:space="0" w:color="auto"/>
            <w:left w:val="none" w:sz="0" w:space="0" w:color="auto"/>
            <w:bottom w:val="none" w:sz="0" w:space="0" w:color="auto"/>
            <w:right w:val="none" w:sz="0" w:space="0" w:color="auto"/>
          </w:divBdr>
        </w:div>
        <w:div w:id="110514919">
          <w:marLeft w:val="0"/>
          <w:marRight w:val="0"/>
          <w:marTop w:val="0"/>
          <w:marBottom w:val="0"/>
          <w:divBdr>
            <w:top w:val="none" w:sz="0" w:space="0" w:color="auto"/>
            <w:left w:val="none" w:sz="0" w:space="0" w:color="auto"/>
            <w:bottom w:val="none" w:sz="0" w:space="0" w:color="auto"/>
            <w:right w:val="none" w:sz="0" w:space="0" w:color="auto"/>
          </w:divBdr>
          <w:divsChild>
            <w:div w:id="1082987328">
              <w:marLeft w:val="0"/>
              <w:marRight w:val="0"/>
              <w:marTop w:val="0"/>
              <w:marBottom w:val="0"/>
              <w:divBdr>
                <w:top w:val="none" w:sz="0" w:space="0" w:color="auto"/>
                <w:left w:val="none" w:sz="0" w:space="0" w:color="auto"/>
                <w:bottom w:val="none" w:sz="0" w:space="0" w:color="auto"/>
                <w:right w:val="none" w:sz="0" w:space="0" w:color="auto"/>
              </w:divBdr>
            </w:div>
          </w:divsChild>
        </w:div>
        <w:div w:id="75791018">
          <w:marLeft w:val="0"/>
          <w:marRight w:val="0"/>
          <w:marTop w:val="0"/>
          <w:marBottom w:val="0"/>
          <w:divBdr>
            <w:top w:val="none" w:sz="0" w:space="0" w:color="auto"/>
            <w:left w:val="none" w:sz="0" w:space="0" w:color="auto"/>
            <w:bottom w:val="none" w:sz="0" w:space="0" w:color="auto"/>
            <w:right w:val="none" w:sz="0" w:space="0" w:color="auto"/>
          </w:divBdr>
        </w:div>
        <w:div w:id="1475021001">
          <w:marLeft w:val="0"/>
          <w:marRight w:val="0"/>
          <w:marTop w:val="0"/>
          <w:marBottom w:val="0"/>
          <w:divBdr>
            <w:top w:val="none" w:sz="0" w:space="0" w:color="auto"/>
            <w:left w:val="none" w:sz="0" w:space="0" w:color="auto"/>
            <w:bottom w:val="none" w:sz="0" w:space="0" w:color="auto"/>
            <w:right w:val="none" w:sz="0" w:space="0" w:color="auto"/>
          </w:divBdr>
          <w:divsChild>
            <w:div w:id="1814446804">
              <w:marLeft w:val="0"/>
              <w:marRight w:val="0"/>
              <w:marTop w:val="0"/>
              <w:marBottom w:val="0"/>
              <w:divBdr>
                <w:top w:val="none" w:sz="0" w:space="0" w:color="auto"/>
                <w:left w:val="none" w:sz="0" w:space="0" w:color="auto"/>
                <w:bottom w:val="none" w:sz="0" w:space="0" w:color="auto"/>
                <w:right w:val="none" w:sz="0" w:space="0" w:color="auto"/>
              </w:divBdr>
            </w:div>
          </w:divsChild>
        </w:div>
        <w:div w:id="365175477">
          <w:marLeft w:val="0"/>
          <w:marRight w:val="0"/>
          <w:marTop w:val="0"/>
          <w:marBottom w:val="0"/>
          <w:divBdr>
            <w:top w:val="none" w:sz="0" w:space="0" w:color="auto"/>
            <w:left w:val="none" w:sz="0" w:space="0" w:color="auto"/>
            <w:bottom w:val="none" w:sz="0" w:space="0" w:color="auto"/>
            <w:right w:val="none" w:sz="0" w:space="0" w:color="auto"/>
          </w:divBdr>
        </w:div>
        <w:div w:id="1396391909">
          <w:marLeft w:val="0"/>
          <w:marRight w:val="0"/>
          <w:marTop w:val="0"/>
          <w:marBottom w:val="0"/>
          <w:divBdr>
            <w:top w:val="none" w:sz="0" w:space="0" w:color="auto"/>
            <w:left w:val="none" w:sz="0" w:space="0" w:color="auto"/>
            <w:bottom w:val="none" w:sz="0" w:space="0" w:color="auto"/>
            <w:right w:val="none" w:sz="0" w:space="0" w:color="auto"/>
          </w:divBdr>
          <w:divsChild>
            <w:div w:id="292910230">
              <w:marLeft w:val="0"/>
              <w:marRight w:val="0"/>
              <w:marTop w:val="0"/>
              <w:marBottom w:val="0"/>
              <w:divBdr>
                <w:top w:val="none" w:sz="0" w:space="0" w:color="auto"/>
                <w:left w:val="none" w:sz="0" w:space="0" w:color="auto"/>
                <w:bottom w:val="none" w:sz="0" w:space="0" w:color="auto"/>
                <w:right w:val="none" w:sz="0" w:space="0" w:color="auto"/>
              </w:divBdr>
            </w:div>
          </w:divsChild>
        </w:div>
        <w:div w:id="660353400">
          <w:marLeft w:val="0"/>
          <w:marRight w:val="0"/>
          <w:marTop w:val="300"/>
          <w:marBottom w:val="0"/>
          <w:divBdr>
            <w:top w:val="none" w:sz="0" w:space="0" w:color="auto"/>
            <w:left w:val="none" w:sz="0" w:space="0" w:color="auto"/>
            <w:bottom w:val="none" w:sz="0" w:space="0" w:color="auto"/>
            <w:right w:val="none" w:sz="0" w:space="0" w:color="auto"/>
          </w:divBdr>
          <w:divsChild>
            <w:div w:id="1898390511">
              <w:marLeft w:val="0"/>
              <w:marRight w:val="0"/>
              <w:marTop w:val="0"/>
              <w:marBottom w:val="0"/>
              <w:divBdr>
                <w:top w:val="none" w:sz="0" w:space="0" w:color="auto"/>
                <w:left w:val="none" w:sz="0" w:space="0" w:color="auto"/>
                <w:bottom w:val="none" w:sz="0" w:space="0" w:color="auto"/>
                <w:right w:val="none" w:sz="0" w:space="0" w:color="auto"/>
              </w:divBdr>
              <w:divsChild>
                <w:div w:id="132292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801435">
          <w:marLeft w:val="0"/>
          <w:marRight w:val="0"/>
          <w:marTop w:val="300"/>
          <w:marBottom w:val="0"/>
          <w:divBdr>
            <w:top w:val="none" w:sz="0" w:space="0" w:color="auto"/>
            <w:left w:val="none" w:sz="0" w:space="0" w:color="auto"/>
            <w:bottom w:val="none" w:sz="0" w:space="0" w:color="auto"/>
            <w:right w:val="none" w:sz="0" w:space="0" w:color="auto"/>
          </w:divBdr>
          <w:divsChild>
            <w:div w:id="512885028">
              <w:marLeft w:val="0"/>
              <w:marRight w:val="0"/>
              <w:marTop w:val="0"/>
              <w:marBottom w:val="0"/>
              <w:divBdr>
                <w:top w:val="none" w:sz="0" w:space="0" w:color="auto"/>
                <w:left w:val="none" w:sz="0" w:space="0" w:color="auto"/>
                <w:bottom w:val="none" w:sz="0" w:space="0" w:color="auto"/>
                <w:right w:val="none" w:sz="0" w:space="0" w:color="auto"/>
              </w:divBdr>
              <w:divsChild>
                <w:div w:id="127967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3540">
          <w:marLeft w:val="0"/>
          <w:marRight w:val="0"/>
          <w:marTop w:val="300"/>
          <w:marBottom w:val="0"/>
          <w:divBdr>
            <w:top w:val="none" w:sz="0" w:space="0" w:color="auto"/>
            <w:left w:val="none" w:sz="0" w:space="0" w:color="auto"/>
            <w:bottom w:val="none" w:sz="0" w:space="0" w:color="auto"/>
            <w:right w:val="none" w:sz="0" w:space="0" w:color="auto"/>
          </w:divBdr>
          <w:divsChild>
            <w:div w:id="611714243">
              <w:marLeft w:val="0"/>
              <w:marRight w:val="0"/>
              <w:marTop w:val="0"/>
              <w:marBottom w:val="0"/>
              <w:divBdr>
                <w:top w:val="none" w:sz="0" w:space="0" w:color="auto"/>
                <w:left w:val="none" w:sz="0" w:space="0" w:color="auto"/>
                <w:bottom w:val="none" w:sz="0" w:space="0" w:color="auto"/>
                <w:right w:val="none" w:sz="0" w:space="0" w:color="auto"/>
              </w:divBdr>
              <w:divsChild>
                <w:div w:id="11976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768474">
          <w:marLeft w:val="0"/>
          <w:marRight w:val="0"/>
          <w:marTop w:val="300"/>
          <w:marBottom w:val="0"/>
          <w:divBdr>
            <w:top w:val="none" w:sz="0" w:space="0" w:color="auto"/>
            <w:left w:val="none" w:sz="0" w:space="0" w:color="auto"/>
            <w:bottom w:val="none" w:sz="0" w:space="0" w:color="auto"/>
            <w:right w:val="none" w:sz="0" w:space="0" w:color="auto"/>
          </w:divBdr>
          <w:divsChild>
            <w:div w:id="286425084">
              <w:marLeft w:val="0"/>
              <w:marRight w:val="0"/>
              <w:marTop w:val="0"/>
              <w:marBottom w:val="0"/>
              <w:divBdr>
                <w:top w:val="none" w:sz="0" w:space="0" w:color="auto"/>
                <w:left w:val="none" w:sz="0" w:space="0" w:color="auto"/>
                <w:bottom w:val="none" w:sz="0" w:space="0" w:color="auto"/>
                <w:right w:val="none" w:sz="0" w:space="0" w:color="auto"/>
              </w:divBdr>
              <w:divsChild>
                <w:div w:id="103523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350762">
      <w:bodyDiv w:val="1"/>
      <w:marLeft w:val="0"/>
      <w:marRight w:val="0"/>
      <w:marTop w:val="0"/>
      <w:marBottom w:val="0"/>
      <w:divBdr>
        <w:top w:val="none" w:sz="0" w:space="0" w:color="auto"/>
        <w:left w:val="none" w:sz="0" w:space="0" w:color="auto"/>
        <w:bottom w:val="none" w:sz="0" w:space="0" w:color="auto"/>
        <w:right w:val="none" w:sz="0" w:space="0" w:color="auto"/>
      </w:divBdr>
      <w:divsChild>
        <w:div w:id="1777754222">
          <w:marLeft w:val="0"/>
          <w:marRight w:val="0"/>
          <w:marTop w:val="0"/>
          <w:marBottom w:val="0"/>
          <w:divBdr>
            <w:top w:val="none" w:sz="0" w:space="0" w:color="auto"/>
            <w:left w:val="none" w:sz="0" w:space="0" w:color="auto"/>
            <w:bottom w:val="none" w:sz="0" w:space="0" w:color="auto"/>
            <w:right w:val="none" w:sz="0" w:space="0" w:color="auto"/>
          </w:divBdr>
        </w:div>
        <w:div w:id="272173647">
          <w:marLeft w:val="0"/>
          <w:marRight w:val="0"/>
          <w:marTop w:val="0"/>
          <w:marBottom w:val="0"/>
          <w:divBdr>
            <w:top w:val="none" w:sz="0" w:space="0" w:color="auto"/>
            <w:left w:val="none" w:sz="0" w:space="0" w:color="auto"/>
            <w:bottom w:val="none" w:sz="0" w:space="0" w:color="auto"/>
            <w:right w:val="none" w:sz="0" w:space="0" w:color="auto"/>
          </w:divBdr>
          <w:divsChild>
            <w:div w:id="94981629">
              <w:marLeft w:val="0"/>
              <w:marRight w:val="0"/>
              <w:marTop w:val="0"/>
              <w:marBottom w:val="0"/>
              <w:divBdr>
                <w:top w:val="none" w:sz="0" w:space="0" w:color="auto"/>
                <w:left w:val="none" w:sz="0" w:space="0" w:color="auto"/>
                <w:bottom w:val="none" w:sz="0" w:space="0" w:color="auto"/>
                <w:right w:val="none" w:sz="0" w:space="0" w:color="auto"/>
              </w:divBdr>
            </w:div>
          </w:divsChild>
        </w:div>
        <w:div w:id="2099209359">
          <w:marLeft w:val="0"/>
          <w:marRight w:val="0"/>
          <w:marTop w:val="0"/>
          <w:marBottom w:val="0"/>
          <w:divBdr>
            <w:top w:val="none" w:sz="0" w:space="0" w:color="auto"/>
            <w:left w:val="none" w:sz="0" w:space="0" w:color="auto"/>
            <w:bottom w:val="none" w:sz="0" w:space="0" w:color="auto"/>
            <w:right w:val="none" w:sz="0" w:space="0" w:color="auto"/>
          </w:divBdr>
        </w:div>
        <w:div w:id="251358173">
          <w:marLeft w:val="0"/>
          <w:marRight w:val="0"/>
          <w:marTop w:val="0"/>
          <w:marBottom w:val="0"/>
          <w:divBdr>
            <w:top w:val="none" w:sz="0" w:space="0" w:color="auto"/>
            <w:left w:val="none" w:sz="0" w:space="0" w:color="auto"/>
            <w:bottom w:val="none" w:sz="0" w:space="0" w:color="auto"/>
            <w:right w:val="none" w:sz="0" w:space="0" w:color="auto"/>
          </w:divBdr>
          <w:divsChild>
            <w:div w:id="1649167269">
              <w:marLeft w:val="0"/>
              <w:marRight w:val="0"/>
              <w:marTop w:val="0"/>
              <w:marBottom w:val="0"/>
              <w:divBdr>
                <w:top w:val="none" w:sz="0" w:space="0" w:color="auto"/>
                <w:left w:val="none" w:sz="0" w:space="0" w:color="auto"/>
                <w:bottom w:val="none" w:sz="0" w:space="0" w:color="auto"/>
                <w:right w:val="none" w:sz="0" w:space="0" w:color="auto"/>
              </w:divBdr>
            </w:div>
          </w:divsChild>
        </w:div>
        <w:div w:id="718356855">
          <w:marLeft w:val="0"/>
          <w:marRight w:val="0"/>
          <w:marTop w:val="0"/>
          <w:marBottom w:val="0"/>
          <w:divBdr>
            <w:top w:val="none" w:sz="0" w:space="0" w:color="auto"/>
            <w:left w:val="none" w:sz="0" w:space="0" w:color="auto"/>
            <w:bottom w:val="none" w:sz="0" w:space="0" w:color="auto"/>
            <w:right w:val="none" w:sz="0" w:space="0" w:color="auto"/>
          </w:divBdr>
        </w:div>
        <w:div w:id="677466115">
          <w:marLeft w:val="0"/>
          <w:marRight w:val="0"/>
          <w:marTop w:val="0"/>
          <w:marBottom w:val="0"/>
          <w:divBdr>
            <w:top w:val="none" w:sz="0" w:space="0" w:color="auto"/>
            <w:left w:val="none" w:sz="0" w:space="0" w:color="auto"/>
            <w:bottom w:val="none" w:sz="0" w:space="0" w:color="auto"/>
            <w:right w:val="none" w:sz="0" w:space="0" w:color="auto"/>
          </w:divBdr>
          <w:divsChild>
            <w:div w:id="2111269146">
              <w:marLeft w:val="0"/>
              <w:marRight w:val="0"/>
              <w:marTop w:val="0"/>
              <w:marBottom w:val="0"/>
              <w:divBdr>
                <w:top w:val="none" w:sz="0" w:space="0" w:color="auto"/>
                <w:left w:val="none" w:sz="0" w:space="0" w:color="auto"/>
                <w:bottom w:val="none" w:sz="0" w:space="0" w:color="auto"/>
                <w:right w:val="none" w:sz="0" w:space="0" w:color="auto"/>
              </w:divBdr>
            </w:div>
          </w:divsChild>
        </w:div>
        <w:div w:id="808858583">
          <w:marLeft w:val="0"/>
          <w:marRight w:val="0"/>
          <w:marTop w:val="0"/>
          <w:marBottom w:val="0"/>
          <w:divBdr>
            <w:top w:val="none" w:sz="0" w:space="0" w:color="auto"/>
            <w:left w:val="none" w:sz="0" w:space="0" w:color="auto"/>
            <w:bottom w:val="none" w:sz="0" w:space="0" w:color="auto"/>
            <w:right w:val="none" w:sz="0" w:space="0" w:color="auto"/>
          </w:divBdr>
        </w:div>
        <w:div w:id="1098062705">
          <w:marLeft w:val="0"/>
          <w:marRight w:val="0"/>
          <w:marTop w:val="0"/>
          <w:marBottom w:val="0"/>
          <w:divBdr>
            <w:top w:val="none" w:sz="0" w:space="0" w:color="auto"/>
            <w:left w:val="none" w:sz="0" w:space="0" w:color="auto"/>
            <w:bottom w:val="none" w:sz="0" w:space="0" w:color="auto"/>
            <w:right w:val="none" w:sz="0" w:space="0" w:color="auto"/>
          </w:divBdr>
          <w:divsChild>
            <w:div w:id="1760904222">
              <w:marLeft w:val="0"/>
              <w:marRight w:val="0"/>
              <w:marTop w:val="0"/>
              <w:marBottom w:val="0"/>
              <w:divBdr>
                <w:top w:val="none" w:sz="0" w:space="0" w:color="auto"/>
                <w:left w:val="none" w:sz="0" w:space="0" w:color="auto"/>
                <w:bottom w:val="none" w:sz="0" w:space="0" w:color="auto"/>
                <w:right w:val="none" w:sz="0" w:space="0" w:color="auto"/>
              </w:divBdr>
            </w:div>
          </w:divsChild>
        </w:div>
        <w:div w:id="1183131525">
          <w:marLeft w:val="0"/>
          <w:marRight w:val="0"/>
          <w:marTop w:val="0"/>
          <w:marBottom w:val="0"/>
          <w:divBdr>
            <w:top w:val="none" w:sz="0" w:space="0" w:color="auto"/>
            <w:left w:val="none" w:sz="0" w:space="0" w:color="auto"/>
            <w:bottom w:val="none" w:sz="0" w:space="0" w:color="auto"/>
            <w:right w:val="none" w:sz="0" w:space="0" w:color="auto"/>
          </w:divBdr>
        </w:div>
        <w:div w:id="1325160734">
          <w:marLeft w:val="0"/>
          <w:marRight w:val="0"/>
          <w:marTop w:val="0"/>
          <w:marBottom w:val="0"/>
          <w:divBdr>
            <w:top w:val="none" w:sz="0" w:space="0" w:color="auto"/>
            <w:left w:val="none" w:sz="0" w:space="0" w:color="auto"/>
            <w:bottom w:val="none" w:sz="0" w:space="0" w:color="auto"/>
            <w:right w:val="none" w:sz="0" w:space="0" w:color="auto"/>
          </w:divBdr>
          <w:divsChild>
            <w:div w:id="1043403716">
              <w:marLeft w:val="0"/>
              <w:marRight w:val="0"/>
              <w:marTop w:val="0"/>
              <w:marBottom w:val="0"/>
              <w:divBdr>
                <w:top w:val="none" w:sz="0" w:space="0" w:color="auto"/>
                <w:left w:val="none" w:sz="0" w:space="0" w:color="auto"/>
                <w:bottom w:val="none" w:sz="0" w:space="0" w:color="auto"/>
                <w:right w:val="none" w:sz="0" w:space="0" w:color="auto"/>
              </w:divBdr>
            </w:div>
          </w:divsChild>
        </w:div>
        <w:div w:id="1990013554">
          <w:marLeft w:val="0"/>
          <w:marRight w:val="0"/>
          <w:marTop w:val="0"/>
          <w:marBottom w:val="0"/>
          <w:divBdr>
            <w:top w:val="none" w:sz="0" w:space="0" w:color="auto"/>
            <w:left w:val="none" w:sz="0" w:space="0" w:color="auto"/>
            <w:bottom w:val="none" w:sz="0" w:space="0" w:color="auto"/>
            <w:right w:val="none" w:sz="0" w:space="0" w:color="auto"/>
          </w:divBdr>
        </w:div>
        <w:div w:id="1378359889">
          <w:marLeft w:val="0"/>
          <w:marRight w:val="0"/>
          <w:marTop w:val="0"/>
          <w:marBottom w:val="0"/>
          <w:divBdr>
            <w:top w:val="none" w:sz="0" w:space="0" w:color="auto"/>
            <w:left w:val="none" w:sz="0" w:space="0" w:color="auto"/>
            <w:bottom w:val="none" w:sz="0" w:space="0" w:color="auto"/>
            <w:right w:val="none" w:sz="0" w:space="0" w:color="auto"/>
          </w:divBdr>
          <w:divsChild>
            <w:div w:id="1160120980">
              <w:marLeft w:val="0"/>
              <w:marRight w:val="0"/>
              <w:marTop w:val="0"/>
              <w:marBottom w:val="0"/>
              <w:divBdr>
                <w:top w:val="none" w:sz="0" w:space="0" w:color="auto"/>
                <w:left w:val="none" w:sz="0" w:space="0" w:color="auto"/>
                <w:bottom w:val="none" w:sz="0" w:space="0" w:color="auto"/>
                <w:right w:val="none" w:sz="0" w:space="0" w:color="auto"/>
              </w:divBdr>
            </w:div>
          </w:divsChild>
        </w:div>
        <w:div w:id="883254593">
          <w:marLeft w:val="0"/>
          <w:marRight w:val="0"/>
          <w:marTop w:val="0"/>
          <w:marBottom w:val="0"/>
          <w:divBdr>
            <w:top w:val="none" w:sz="0" w:space="0" w:color="auto"/>
            <w:left w:val="none" w:sz="0" w:space="0" w:color="auto"/>
            <w:bottom w:val="none" w:sz="0" w:space="0" w:color="auto"/>
            <w:right w:val="none" w:sz="0" w:space="0" w:color="auto"/>
          </w:divBdr>
        </w:div>
        <w:div w:id="1998068249">
          <w:marLeft w:val="0"/>
          <w:marRight w:val="0"/>
          <w:marTop w:val="0"/>
          <w:marBottom w:val="0"/>
          <w:divBdr>
            <w:top w:val="none" w:sz="0" w:space="0" w:color="auto"/>
            <w:left w:val="none" w:sz="0" w:space="0" w:color="auto"/>
            <w:bottom w:val="none" w:sz="0" w:space="0" w:color="auto"/>
            <w:right w:val="none" w:sz="0" w:space="0" w:color="auto"/>
          </w:divBdr>
          <w:divsChild>
            <w:div w:id="473911508">
              <w:marLeft w:val="0"/>
              <w:marRight w:val="0"/>
              <w:marTop w:val="0"/>
              <w:marBottom w:val="0"/>
              <w:divBdr>
                <w:top w:val="none" w:sz="0" w:space="0" w:color="auto"/>
                <w:left w:val="none" w:sz="0" w:space="0" w:color="auto"/>
                <w:bottom w:val="none" w:sz="0" w:space="0" w:color="auto"/>
                <w:right w:val="none" w:sz="0" w:space="0" w:color="auto"/>
              </w:divBdr>
            </w:div>
          </w:divsChild>
        </w:div>
        <w:div w:id="1957523385">
          <w:marLeft w:val="0"/>
          <w:marRight w:val="0"/>
          <w:marTop w:val="300"/>
          <w:marBottom w:val="0"/>
          <w:divBdr>
            <w:top w:val="none" w:sz="0" w:space="0" w:color="auto"/>
            <w:left w:val="none" w:sz="0" w:space="0" w:color="auto"/>
            <w:bottom w:val="none" w:sz="0" w:space="0" w:color="auto"/>
            <w:right w:val="none" w:sz="0" w:space="0" w:color="auto"/>
          </w:divBdr>
          <w:divsChild>
            <w:div w:id="1408455742">
              <w:marLeft w:val="0"/>
              <w:marRight w:val="0"/>
              <w:marTop w:val="0"/>
              <w:marBottom w:val="0"/>
              <w:divBdr>
                <w:top w:val="none" w:sz="0" w:space="0" w:color="auto"/>
                <w:left w:val="none" w:sz="0" w:space="0" w:color="auto"/>
                <w:bottom w:val="none" w:sz="0" w:space="0" w:color="auto"/>
                <w:right w:val="none" w:sz="0" w:space="0" w:color="auto"/>
              </w:divBdr>
              <w:divsChild>
                <w:div w:id="101850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275766">
          <w:marLeft w:val="0"/>
          <w:marRight w:val="0"/>
          <w:marTop w:val="300"/>
          <w:marBottom w:val="0"/>
          <w:divBdr>
            <w:top w:val="none" w:sz="0" w:space="0" w:color="auto"/>
            <w:left w:val="none" w:sz="0" w:space="0" w:color="auto"/>
            <w:bottom w:val="none" w:sz="0" w:space="0" w:color="auto"/>
            <w:right w:val="none" w:sz="0" w:space="0" w:color="auto"/>
          </w:divBdr>
          <w:divsChild>
            <w:div w:id="1794052897">
              <w:marLeft w:val="0"/>
              <w:marRight w:val="0"/>
              <w:marTop w:val="0"/>
              <w:marBottom w:val="0"/>
              <w:divBdr>
                <w:top w:val="none" w:sz="0" w:space="0" w:color="auto"/>
                <w:left w:val="none" w:sz="0" w:space="0" w:color="auto"/>
                <w:bottom w:val="none" w:sz="0" w:space="0" w:color="auto"/>
                <w:right w:val="none" w:sz="0" w:space="0" w:color="auto"/>
              </w:divBdr>
              <w:divsChild>
                <w:div w:id="840512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6471">
          <w:marLeft w:val="0"/>
          <w:marRight w:val="0"/>
          <w:marTop w:val="300"/>
          <w:marBottom w:val="0"/>
          <w:divBdr>
            <w:top w:val="none" w:sz="0" w:space="0" w:color="auto"/>
            <w:left w:val="none" w:sz="0" w:space="0" w:color="auto"/>
            <w:bottom w:val="none" w:sz="0" w:space="0" w:color="auto"/>
            <w:right w:val="none" w:sz="0" w:space="0" w:color="auto"/>
          </w:divBdr>
          <w:divsChild>
            <w:div w:id="1485773833">
              <w:marLeft w:val="0"/>
              <w:marRight w:val="0"/>
              <w:marTop w:val="0"/>
              <w:marBottom w:val="0"/>
              <w:divBdr>
                <w:top w:val="none" w:sz="0" w:space="0" w:color="auto"/>
                <w:left w:val="none" w:sz="0" w:space="0" w:color="auto"/>
                <w:bottom w:val="none" w:sz="0" w:space="0" w:color="auto"/>
                <w:right w:val="none" w:sz="0" w:space="0" w:color="auto"/>
              </w:divBdr>
              <w:divsChild>
                <w:div w:id="175184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43564">
          <w:marLeft w:val="0"/>
          <w:marRight w:val="0"/>
          <w:marTop w:val="300"/>
          <w:marBottom w:val="0"/>
          <w:divBdr>
            <w:top w:val="none" w:sz="0" w:space="0" w:color="auto"/>
            <w:left w:val="none" w:sz="0" w:space="0" w:color="auto"/>
            <w:bottom w:val="none" w:sz="0" w:space="0" w:color="auto"/>
            <w:right w:val="none" w:sz="0" w:space="0" w:color="auto"/>
          </w:divBdr>
          <w:divsChild>
            <w:div w:id="1137070783">
              <w:marLeft w:val="0"/>
              <w:marRight w:val="0"/>
              <w:marTop w:val="0"/>
              <w:marBottom w:val="0"/>
              <w:divBdr>
                <w:top w:val="none" w:sz="0" w:space="0" w:color="auto"/>
                <w:left w:val="none" w:sz="0" w:space="0" w:color="auto"/>
                <w:bottom w:val="none" w:sz="0" w:space="0" w:color="auto"/>
                <w:right w:val="none" w:sz="0" w:space="0" w:color="auto"/>
              </w:divBdr>
              <w:divsChild>
                <w:div w:id="760179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25545">
      <w:bodyDiv w:val="1"/>
      <w:marLeft w:val="0"/>
      <w:marRight w:val="0"/>
      <w:marTop w:val="0"/>
      <w:marBottom w:val="0"/>
      <w:divBdr>
        <w:top w:val="none" w:sz="0" w:space="0" w:color="auto"/>
        <w:left w:val="none" w:sz="0" w:space="0" w:color="auto"/>
        <w:bottom w:val="none" w:sz="0" w:space="0" w:color="auto"/>
        <w:right w:val="none" w:sz="0" w:space="0" w:color="auto"/>
      </w:divBdr>
      <w:divsChild>
        <w:div w:id="1028485689">
          <w:marLeft w:val="0"/>
          <w:marRight w:val="0"/>
          <w:marTop w:val="0"/>
          <w:marBottom w:val="0"/>
          <w:divBdr>
            <w:top w:val="none" w:sz="0" w:space="0" w:color="auto"/>
            <w:left w:val="none" w:sz="0" w:space="0" w:color="auto"/>
            <w:bottom w:val="none" w:sz="0" w:space="0" w:color="auto"/>
            <w:right w:val="none" w:sz="0" w:space="0" w:color="auto"/>
          </w:divBdr>
        </w:div>
        <w:div w:id="1536506503">
          <w:marLeft w:val="0"/>
          <w:marRight w:val="0"/>
          <w:marTop w:val="0"/>
          <w:marBottom w:val="0"/>
          <w:divBdr>
            <w:top w:val="none" w:sz="0" w:space="0" w:color="auto"/>
            <w:left w:val="none" w:sz="0" w:space="0" w:color="auto"/>
            <w:bottom w:val="none" w:sz="0" w:space="0" w:color="auto"/>
            <w:right w:val="none" w:sz="0" w:space="0" w:color="auto"/>
          </w:divBdr>
          <w:divsChild>
            <w:div w:id="229317583">
              <w:marLeft w:val="0"/>
              <w:marRight w:val="0"/>
              <w:marTop w:val="0"/>
              <w:marBottom w:val="0"/>
              <w:divBdr>
                <w:top w:val="none" w:sz="0" w:space="0" w:color="auto"/>
                <w:left w:val="none" w:sz="0" w:space="0" w:color="auto"/>
                <w:bottom w:val="none" w:sz="0" w:space="0" w:color="auto"/>
                <w:right w:val="none" w:sz="0" w:space="0" w:color="auto"/>
              </w:divBdr>
            </w:div>
          </w:divsChild>
        </w:div>
        <w:div w:id="1527056521">
          <w:marLeft w:val="0"/>
          <w:marRight w:val="0"/>
          <w:marTop w:val="0"/>
          <w:marBottom w:val="0"/>
          <w:divBdr>
            <w:top w:val="none" w:sz="0" w:space="0" w:color="auto"/>
            <w:left w:val="none" w:sz="0" w:space="0" w:color="auto"/>
            <w:bottom w:val="none" w:sz="0" w:space="0" w:color="auto"/>
            <w:right w:val="none" w:sz="0" w:space="0" w:color="auto"/>
          </w:divBdr>
        </w:div>
        <w:div w:id="2015911339">
          <w:marLeft w:val="0"/>
          <w:marRight w:val="0"/>
          <w:marTop w:val="0"/>
          <w:marBottom w:val="0"/>
          <w:divBdr>
            <w:top w:val="none" w:sz="0" w:space="0" w:color="auto"/>
            <w:left w:val="none" w:sz="0" w:space="0" w:color="auto"/>
            <w:bottom w:val="none" w:sz="0" w:space="0" w:color="auto"/>
            <w:right w:val="none" w:sz="0" w:space="0" w:color="auto"/>
          </w:divBdr>
          <w:divsChild>
            <w:div w:id="1855608965">
              <w:marLeft w:val="0"/>
              <w:marRight w:val="0"/>
              <w:marTop w:val="0"/>
              <w:marBottom w:val="0"/>
              <w:divBdr>
                <w:top w:val="none" w:sz="0" w:space="0" w:color="auto"/>
                <w:left w:val="none" w:sz="0" w:space="0" w:color="auto"/>
                <w:bottom w:val="none" w:sz="0" w:space="0" w:color="auto"/>
                <w:right w:val="none" w:sz="0" w:space="0" w:color="auto"/>
              </w:divBdr>
            </w:div>
          </w:divsChild>
        </w:div>
        <w:div w:id="86997846">
          <w:marLeft w:val="0"/>
          <w:marRight w:val="0"/>
          <w:marTop w:val="0"/>
          <w:marBottom w:val="0"/>
          <w:divBdr>
            <w:top w:val="none" w:sz="0" w:space="0" w:color="auto"/>
            <w:left w:val="none" w:sz="0" w:space="0" w:color="auto"/>
            <w:bottom w:val="none" w:sz="0" w:space="0" w:color="auto"/>
            <w:right w:val="none" w:sz="0" w:space="0" w:color="auto"/>
          </w:divBdr>
        </w:div>
        <w:div w:id="2031447349">
          <w:marLeft w:val="0"/>
          <w:marRight w:val="0"/>
          <w:marTop w:val="0"/>
          <w:marBottom w:val="0"/>
          <w:divBdr>
            <w:top w:val="none" w:sz="0" w:space="0" w:color="auto"/>
            <w:left w:val="none" w:sz="0" w:space="0" w:color="auto"/>
            <w:bottom w:val="none" w:sz="0" w:space="0" w:color="auto"/>
            <w:right w:val="none" w:sz="0" w:space="0" w:color="auto"/>
          </w:divBdr>
          <w:divsChild>
            <w:div w:id="1011222675">
              <w:marLeft w:val="0"/>
              <w:marRight w:val="0"/>
              <w:marTop w:val="0"/>
              <w:marBottom w:val="0"/>
              <w:divBdr>
                <w:top w:val="none" w:sz="0" w:space="0" w:color="auto"/>
                <w:left w:val="none" w:sz="0" w:space="0" w:color="auto"/>
                <w:bottom w:val="none" w:sz="0" w:space="0" w:color="auto"/>
                <w:right w:val="none" w:sz="0" w:space="0" w:color="auto"/>
              </w:divBdr>
            </w:div>
          </w:divsChild>
        </w:div>
        <w:div w:id="941687177">
          <w:marLeft w:val="0"/>
          <w:marRight w:val="0"/>
          <w:marTop w:val="0"/>
          <w:marBottom w:val="0"/>
          <w:divBdr>
            <w:top w:val="none" w:sz="0" w:space="0" w:color="auto"/>
            <w:left w:val="none" w:sz="0" w:space="0" w:color="auto"/>
            <w:bottom w:val="none" w:sz="0" w:space="0" w:color="auto"/>
            <w:right w:val="none" w:sz="0" w:space="0" w:color="auto"/>
          </w:divBdr>
        </w:div>
        <w:div w:id="1003781324">
          <w:marLeft w:val="0"/>
          <w:marRight w:val="0"/>
          <w:marTop w:val="0"/>
          <w:marBottom w:val="0"/>
          <w:divBdr>
            <w:top w:val="none" w:sz="0" w:space="0" w:color="auto"/>
            <w:left w:val="none" w:sz="0" w:space="0" w:color="auto"/>
            <w:bottom w:val="none" w:sz="0" w:space="0" w:color="auto"/>
            <w:right w:val="none" w:sz="0" w:space="0" w:color="auto"/>
          </w:divBdr>
          <w:divsChild>
            <w:div w:id="1667980860">
              <w:marLeft w:val="0"/>
              <w:marRight w:val="0"/>
              <w:marTop w:val="0"/>
              <w:marBottom w:val="0"/>
              <w:divBdr>
                <w:top w:val="none" w:sz="0" w:space="0" w:color="auto"/>
                <w:left w:val="none" w:sz="0" w:space="0" w:color="auto"/>
                <w:bottom w:val="none" w:sz="0" w:space="0" w:color="auto"/>
                <w:right w:val="none" w:sz="0" w:space="0" w:color="auto"/>
              </w:divBdr>
            </w:div>
          </w:divsChild>
        </w:div>
        <w:div w:id="958804540">
          <w:marLeft w:val="0"/>
          <w:marRight w:val="0"/>
          <w:marTop w:val="0"/>
          <w:marBottom w:val="0"/>
          <w:divBdr>
            <w:top w:val="none" w:sz="0" w:space="0" w:color="auto"/>
            <w:left w:val="none" w:sz="0" w:space="0" w:color="auto"/>
            <w:bottom w:val="none" w:sz="0" w:space="0" w:color="auto"/>
            <w:right w:val="none" w:sz="0" w:space="0" w:color="auto"/>
          </w:divBdr>
        </w:div>
        <w:div w:id="1730493455">
          <w:marLeft w:val="0"/>
          <w:marRight w:val="0"/>
          <w:marTop w:val="0"/>
          <w:marBottom w:val="0"/>
          <w:divBdr>
            <w:top w:val="none" w:sz="0" w:space="0" w:color="auto"/>
            <w:left w:val="none" w:sz="0" w:space="0" w:color="auto"/>
            <w:bottom w:val="none" w:sz="0" w:space="0" w:color="auto"/>
            <w:right w:val="none" w:sz="0" w:space="0" w:color="auto"/>
          </w:divBdr>
          <w:divsChild>
            <w:div w:id="873427295">
              <w:marLeft w:val="0"/>
              <w:marRight w:val="0"/>
              <w:marTop w:val="0"/>
              <w:marBottom w:val="0"/>
              <w:divBdr>
                <w:top w:val="none" w:sz="0" w:space="0" w:color="auto"/>
                <w:left w:val="none" w:sz="0" w:space="0" w:color="auto"/>
                <w:bottom w:val="none" w:sz="0" w:space="0" w:color="auto"/>
                <w:right w:val="none" w:sz="0" w:space="0" w:color="auto"/>
              </w:divBdr>
            </w:div>
          </w:divsChild>
        </w:div>
        <w:div w:id="446318203">
          <w:marLeft w:val="0"/>
          <w:marRight w:val="0"/>
          <w:marTop w:val="0"/>
          <w:marBottom w:val="0"/>
          <w:divBdr>
            <w:top w:val="none" w:sz="0" w:space="0" w:color="auto"/>
            <w:left w:val="none" w:sz="0" w:space="0" w:color="auto"/>
            <w:bottom w:val="none" w:sz="0" w:space="0" w:color="auto"/>
            <w:right w:val="none" w:sz="0" w:space="0" w:color="auto"/>
          </w:divBdr>
        </w:div>
        <w:div w:id="2015692865">
          <w:marLeft w:val="0"/>
          <w:marRight w:val="0"/>
          <w:marTop w:val="0"/>
          <w:marBottom w:val="0"/>
          <w:divBdr>
            <w:top w:val="none" w:sz="0" w:space="0" w:color="auto"/>
            <w:left w:val="none" w:sz="0" w:space="0" w:color="auto"/>
            <w:bottom w:val="none" w:sz="0" w:space="0" w:color="auto"/>
            <w:right w:val="none" w:sz="0" w:space="0" w:color="auto"/>
          </w:divBdr>
          <w:divsChild>
            <w:div w:id="1965698408">
              <w:marLeft w:val="0"/>
              <w:marRight w:val="0"/>
              <w:marTop w:val="0"/>
              <w:marBottom w:val="0"/>
              <w:divBdr>
                <w:top w:val="none" w:sz="0" w:space="0" w:color="auto"/>
                <w:left w:val="none" w:sz="0" w:space="0" w:color="auto"/>
                <w:bottom w:val="none" w:sz="0" w:space="0" w:color="auto"/>
                <w:right w:val="none" w:sz="0" w:space="0" w:color="auto"/>
              </w:divBdr>
            </w:div>
          </w:divsChild>
        </w:div>
        <w:div w:id="828134963">
          <w:marLeft w:val="0"/>
          <w:marRight w:val="0"/>
          <w:marTop w:val="0"/>
          <w:marBottom w:val="0"/>
          <w:divBdr>
            <w:top w:val="none" w:sz="0" w:space="0" w:color="auto"/>
            <w:left w:val="none" w:sz="0" w:space="0" w:color="auto"/>
            <w:bottom w:val="none" w:sz="0" w:space="0" w:color="auto"/>
            <w:right w:val="none" w:sz="0" w:space="0" w:color="auto"/>
          </w:divBdr>
        </w:div>
        <w:div w:id="1478718848">
          <w:marLeft w:val="0"/>
          <w:marRight w:val="0"/>
          <w:marTop w:val="0"/>
          <w:marBottom w:val="0"/>
          <w:divBdr>
            <w:top w:val="none" w:sz="0" w:space="0" w:color="auto"/>
            <w:left w:val="none" w:sz="0" w:space="0" w:color="auto"/>
            <w:bottom w:val="none" w:sz="0" w:space="0" w:color="auto"/>
            <w:right w:val="none" w:sz="0" w:space="0" w:color="auto"/>
          </w:divBdr>
          <w:divsChild>
            <w:div w:id="2048985257">
              <w:marLeft w:val="0"/>
              <w:marRight w:val="0"/>
              <w:marTop w:val="0"/>
              <w:marBottom w:val="0"/>
              <w:divBdr>
                <w:top w:val="none" w:sz="0" w:space="0" w:color="auto"/>
                <w:left w:val="none" w:sz="0" w:space="0" w:color="auto"/>
                <w:bottom w:val="none" w:sz="0" w:space="0" w:color="auto"/>
                <w:right w:val="none" w:sz="0" w:space="0" w:color="auto"/>
              </w:divBdr>
            </w:div>
          </w:divsChild>
        </w:div>
        <w:div w:id="1342392601">
          <w:marLeft w:val="0"/>
          <w:marRight w:val="0"/>
          <w:marTop w:val="300"/>
          <w:marBottom w:val="0"/>
          <w:divBdr>
            <w:top w:val="none" w:sz="0" w:space="0" w:color="auto"/>
            <w:left w:val="none" w:sz="0" w:space="0" w:color="auto"/>
            <w:bottom w:val="none" w:sz="0" w:space="0" w:color="auto"/>
            <w:right w:val="none" w:sz="0" w:space="0" w:color="auto"/>
          </w:divBdr>
          <w:divsChild>
            <w:div w:id="1461453549">
              <w:marLeft w:val="0"/>
              <w:marRight w:val="0"/>
              <w:marTop w:val="0"/>
              <w:marBottom w:val="0"/>
              <w:divBdr>
                <w:top w:val="none" w:sz="0" w:space="0" w:color="auto"/>
                <w:left w:val="none" w:sz="0" w:space="0" w:color="auto"/>
                <w:bottom w:val="none" w:sz="0" w:space="0" w:color="auto"/>
                <w:right w:val="none" w:sz="0" w:space="0" w:color="auto"/>
              </w:divBdr>
              <w:divsChild>
                <w:div w:id="166844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0933">
          <w:marLeft w:val="0"/>
          <w:marRight w:val="0"/>
          <w:marTop w:val="300"/>
          <w:marBottom w:val="0"/>
          <w:divBdr>
            <w:top w:val="none" w:sz="0" w:space="0" w:color="auto"/>
            <w:left w:val="none" w:sz="0" w:space="0" w:color="auto"/>
            <w:bottom w:val="none" w:sz="0" w:space="0" w:color="auto"/>
            <w:right w:val="none" w:sz="0" w:space="0" w:color="auto"/>
          </w:divBdr>
          <w:divsChild>
            <w:div w:id="1825731985">
              <w:marLeft w:val="0"/>
              <w:marRight w:val="0"/>
              <w:marTop w:val="0"/>
              <w:marBottom w:val="0"/>
              <w:divBdr>
                <w:top w:val="none" w:sz="0" w:space="0" w:color="auto"/>
                <w:left w:val="none" w:sz="0" w:space="0" w:color="auto"/>
                <w:bottom w:val="none" w:sz="0" w:space="0" w:color="auto"/>
                <w:right w:val="none" w:sz="0" w:space="0" w:color="auto"/>
              </w:divBdr>
              <w:divsChild>
                <w:div w:id="1858763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099553">
          <w:marLeft w:val="0"/>
          <w:marRight w:val="0"/>
          <w:marTop w:val="300"/>
          <w:marBottom w:val="0"/>
          <w:divBdr>
            <w:top w:val="none" w:sz="0" w:space="0" w:color="auto"/>
            <w:left w:val="none" w:sz="0" w:space="0" w:color="auto"/>
            <w:bottom w:val="none" w:sz="0" w:space="0" w:color="auto"/>
            <w:right w:val="none" w:sz="0" w:space="0" w:color="auto"/>
          </w:divBdr>
          <w:divsChild>
            <w:div w:id="1179850722">
              <w:marLeft w:val="0"/>
              <w:marRight w:val="0"/>
              <w:marTop w:val="0"/>
              <w:marBottom w:val="0"/>
              <w:divBdr>
                <w:top w:val="none" w:sz="0" w:space="0" w:color="auto"/>
                <w:left w:val="none" w:sz="0" w:space="0" w:color="auto"/>
                <w:bottom w:val="none" w:sz="0" w:space="0" w:color="auto"/>
                <w:right w:val="none" w:sz="0" w:space="0" w:color="auto"/>
              </w:divBdr>
              <w:divsChild>
                <w:div w:id="34120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576621">
          <w:marLeft w:val="0"/>
          <w:marRight w:val="0"/>
          <w:marTop w:val="300"/>
          <w:marBottom w:val="0"/>
          <w:divBdr>
            <w:top w:val="none" w:sz="0" w:space="0" w:color="auto"/>
            <w:left w:val="none" w:sz="0" w:space="0" w:color="auto"/>
            <w:bottom w:val="none" w:sz="0" w:space="0" w:color="auto"/>
            <w:right w:val="none" w:sz="0" w:space="0" w:color="auto"/>
          </w:divBdr>
          <w:divsChild>
            <w:div w:id="350224643">
              <w:marLeft w:val="0"/>
              <w:marRight w:val="0"/>
              <w:marTop w:val="0"/>
              <w:marBottom w:val="0"/>
              <w:divBdr>
                <w:top w:val="none" w:sz="0" w:space="0" w:color="auto"/>
                <w:left w:val="none" w:sz="0" w:space="0" w:color="auto"/>
                <w:bottom w:val="none" w:sz="0" w:space="0" w:color="auto"/>
                <w:right w:val="none" w:sz="0" w:space="0" w:color="auto"/>
              </w:divBdr>
              <w:divsChild>
                <w:div w:id="374276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067404">
      <w:bodyDiv w:val="1"/>
      <w:marLeft w:val="0"/>
      <w:marRight w:val="0"/>
      <w:marTop w:val="0"/>
      <w:marBottom w:val="0"/>
      <w:divBdr>
        <w:top w:val="none" w:sz="0" w:space="0" w:color="auto"/>
        <w:left w:val="none" w:sz="0" w:space="0" w:color="auto"/>
        <w:bottom w:val="none" w:sz="0" w:space="0" w:color="auto"/>
        <w:right w:val="none" w:sz="0" w:space="0" w:color="auto"/>
      </w:divBdr>
      <w:divsChild>
        <w:div w:id="2103183558">
          <w:marLeft w:val="0"/>
          <w:marRight w:val="0"/>
          <w:marTop w:val="0"/>
          <w:marBottom w:val="0"/>
          <w:divBdr>
            <w:top w:val="none" w:sz="0" w:space="0" w:color="auto"/>
            <w:left w:val="none" w:sz="0" w:space="0" w:color="auto"/>
            <w:bottom w:val="none" w:sz="0" w:space="0" w:color="auto"/>
            <w:right w:val="none" w:sz="0" w:space="0" w:color="auto"/>
          </w:divBdr>
        </w:div>
        <w:div w:id="133301784">
          <w:marLeft w:val="0"/>
          <w:marRight w:val="0"/>
          <w:marTop w:val="0"/>
          <w:marBottom w:val="0"/>
          <w:divBdr>
            <w:top w:val="none" w:sz="0" w:space="0" w:color="auto"/>
            <w:left w:val="none" w:sz="0" w:space="0" w:color="auto"/>
            <w:bottom w:val="none" w:sz="0" w:space="0" w:color="auto"/>
            <w:right w:val="none" w:sz="0" w:space="0" w:color="auto"/>
          </w:divBdr>
          <w:divsChild>
            <w:div w:id="532499481">
              <w:marLeft w:val="0"/>
              <w:marRight w:val="0"/>
              <w:marTop w:val="0"/>
              <w:marBottom w:val="0"/>
              <w:divBdr>
                <w:top w:val="none" w:sz="0" w:space="0" w:color="auto"/>
                <w:left w:val="none" w:sz="0" w:space="0" w:color="auto"/>
                <w:bottom w:val="none" w:sz="0" w:space="0" w:color="auto"/>
                <w:right w:val="none" w:sz="0" w:space="0" w:color="auto"/>
              </w:divBdr>
            </w:div>
          </w:divsChild>
        </w:div>
        <w:div w:id="1517118191">
          <w:marLeft w:val="0"/>
          <w:marRight w:val="0"/>
          <w:marTop w:val="0"/>
          <w:marBottom w:val="0"/>
          <w:divBdr>
            <w:top w:val="none" w:sz="0" w:space="0" w:color="auto"/>
            <w:left w:val="none" w:sz="0" w:space="0" w:color="auto"/>
            <w:bottom w:val="none" w:sz="0" w:space="0" w:color="auto"/>
            <w:right w:val="none" w:sz="0" w:space="0" w:color="auto"/>
          </w:divBdr>
        </w:div>
        <w:div w:id="1332098424">
          <w:marLeft w:val="0"/>
          <w:marRight w:val="0"/>
          <w:marTop w:val="0"/>
          <w:marBottom w:val="0"/>
          <w:divBdr>
            <w:top w:val="none" w:sz="0" w:space="0" w:color="auto"/>
            <w:left w:val="none" w:sz="0" w:space="0" w:color="auto"/>
            <w:bottom w:val="none" w:sz="0" w:space="0" w:color="auto"/>
            <w:right w:val="none" w:sz="0" w:space="0" w:color="auto"/>
          </w:divBdr>
          <w:divsChild>
            <w:div w:id="318505776">
              <w:marLeft w:val="0"/>
              <w:marRight w:val="0"/>
              <w:marTop w:val="0"/>
              <w:marBottom w:val="0"/>
              <w:divBdr>
                <w:top w:val="none" w:sz="0" w:space="0" w:color="auto"/>
                <w:left w:val="none" w:sz="0" w:space="0" w:color="auto"/>
                <w:bottom w:val="none" w:sz="0" w:space="0" w:color="auto"/>
                <w:right w:val="none" w:sz="0" w:space="0" w:color="auto"/>
              </w:divBdr>
            </w:div>
          </w:divsChild>
        </w:div>
        <w:div w:id="1657488353">
          <w:marLeft w:val="0"/>
          <w:marRight w:val="0"/>
          <w:marTop w:val="0"/>
          <w:marBottom w:val="0"/>
          <w:divBdr>
            <w:top w:val="none" w:sz="0" w:space="0" w:color="auto"/>
            <w:left w:val="none" w:sz="0" w:space="0" w:color="auto"/>
            <w:bottom w:val="none" w:sz="0" w:space="0" w:color="auto"/>
            <w:right w:val="none" w:sz="0" w:space="0" w:color="auto"/>
          </w:divBdr>
        </w:div>
        <w:div w:id="840434048">
          <w:marLeft w:val="0"/>
          <w:marRight w:val="0"/>
          <w:marTop w:val="0"/>
          <w:marBottom w:val="0"/>
          <w:divBdr>
            <w:top w:val="none" w:sz="0" w:space="0" w:color="auto"/>
            <w:left w:val="none" w:sz="0" w:space="0" w:color="auto"/>
            <w:bottom w:val="none" w:sz="0" w:space="0" w:color="auto"/>
            <w:right w:val="none" w:sz="0" w:space="0" w:color="auto"/>
          </w:divBdr>
          <w:divsChild>
            <w:div w:id="487984537">
              <w:marLeft w:val="0"/>
              <w:marRight w:val="0"/>
              <w:marTop w:val="0"/>
              <w:marBottom w:val="0"/>
              <w:divBdr>
                <w:top w:val="none" w:sz="0" w:space="0" w:color="auto"/>
                <w:left w:val="none" w:sz="0" w:space="0" w:color="auto"/>
                <w:bottom w:val="none" w:sz="0" w:space="0" w:color="auto"/>
                <w:right w:val="none" w:sz="0" w:space="0" w:color="auto"/>
              </w:divBdr>
            </w:div>
          </w:divsChild>
        </w:div>
        <w:div w:id="93136618">
          <w:marLeft w:val="0"/>
          <w:marRight w:val="0"/>
          <w:marTop w:val="0"/>
          <w:marBottom w:val="0"/>
          <w:divBdr>
            <w:top w:val="none" w:sz="0" w:space="0" w:color="auto"/>
            <w:left w:val="none" w:sz="0" w:space="0" w:color="auto"/>
            <w:bottom w:val="none" w:sz="0" w:space="0" w:color="auto"/>
            <w:right w:val="none" w:sz="0" w:space="0" w:color="auto"/>
          </w:divBdr>
        </w:div>
        <w:div w:id="896087564">
          <w:marLeft w:val="0"/>
          <w:marRight w:val="0"/>
          <w:marTop w:val="0"/>
          <w:marBottom w:val="0"/>
          <w:divBdr>
            <w:top w:val="none" w:sz="0" w:space="0" w:color="auto"/>
            <w:left w:val="none" w:sz="0" w:space="0" w:color="auto"/>
            <w:bottom w:val="none" w:sz="0" w:space="0" w:color="auto"/>
            <w:right w:val="none" w:sz="0" w:space="0" w:color="auto"/>
          </w:divBdr>
          <w:divsChild>
            <w:div w:id="1753502180">
              <w:marLeft w:val="0"/>
              <w:marRight w:val="0"/>
              <w:marTop w:val="0"/>
              <w:marBottom w:val="0"/>
              <w:divBdr>
                <w:top w:val="none" w:sz="0" w:space="0" w:color="auto"/>
                <w:left w:val="none" w:sz="0" w:space="0" w:color="auto"/>
                <w:bottom w:val="none" w:sz="0" w:space="0" w:color="auto"/>
                <w:right w:val="none" w:sz="0" w:space="0" w:color="auto"/>
              </w:divBdr>
            </w:div>
          </w:divsChild>
        </w:div>
        <w:div w:id="219367490">
          <w:marLeft w:val="0"/>
          <w:marRight w:val="0"/>
          <w:marTop w:val="0"/>
          <w:marBottom w:val="0"/>
          <w:divBdr>
            <w:top w:val="none" w:sz="0" w:space="0" w:color="auto"/>
            <w:left w:val="none" w:sz="0" w:space="0" w:color="auto"/>
            <w:bottom w:val="none" w:sz="0" w:space="0" w:color="auto"/>
            <w:right w:val="none" w:sz="0" w:space="0" w:color="auto"/>
          </w:divBdr>
        </w:div>
        <w:div w:id="504589024">
          <w:marLeft w:val="0"/>
          <w:marRight w:val="0"/>
          <w:marTop w:val="0"/>
          <w:marBottom w:val="0"/>
          <w:divBdr>
            <w:top w:val="none" w:sz="0" w:space="0" w:color="auto"/>
            <w:left w:val="none" w:sz="0" w:space="0" w:color="auto"/>
            <w:bottom w:val="none" w:sz="0" w:space="0" w:color="auto"/>
            <w:right w:val="none" w:sz="0" w:space="0" w:color="auto"/>
          </w:divBdr>
          <w:divsChild>
            <w:div w:id="723335132">
              <w:marLeft w:val="0"/>
              <w:marRight w:val="0"/>
              <w:marTop w:val="0"/>
              <w:marBottom w:val="0"/>
              <w:divBdr>
                <w:top w:val="none" w:sz="0" w:space="0" w:color="auto"/>
                <w:left w:val="none" w:sz="0" w:space="0" w:color="auto"/>
                <w:bottom w:val="none" w:sz="0" w:space="0" w:color="auto"/>
                <w:right w:val="none" w:sz="0" w:space="0" w:color="auto"/>
              </w:divBdr>
            </w:div>
          </w:divsChild>
        </w:div>
        <w:div w:id="729882989">
          <w:marLeft w:val="0"/>
          <w:marRight w:val="0"/>
          <w:marTop w:val="0"/>
          <w:marBottom w:val="0"/>
          <w:divBdr>
            <w:top w:val="none" w:sz="0" w:space="0" w:color="auto"/>
            <w:left w:val="none" w:sz="0" w:space="0" w:color="auto"/>
            <w:bottom w:val="none" w:sz="0" w:space="0" w:color="auto"/>
            <w:right w:val="none" w:sz="0" w:space="0" w:color="auto"/>
          </w:divBdr>
        </w:div>
        <w:div w:id="536622740">
          <w:marLeft w:val="0"/>
          <w:marRight w:val="0"/>
          <w:marTop w:val="0"/>
          <w:marBottom w:val="0"/>
          <w:divBdr>
            <w:top w:val="none" w:sz="0" w:space="0" w:color="auto"/>
            <w:left w:val="none" w:sz="0" w:space="0" w:color="auto"/>
            <w:bottom w:val="none" w:sz="0" w:space="0" w:color="auto"/>
            <w:right w:val="none" w:sz="0" w:space="0" w:color="auto"/>
          </w:divBdr>
          <w:divsChild>
            <w:div w:id="1967927460">
              <w:marLeft w:val="0"/>
              <w:marRight w:val="0"/>
              <w:marTop w:val="0"/>
              <w:marBottom w:val="0"/>
              <w:divBdr>
                <w:top w:val="none" w:sz="0" w:space="0" w:color="auto"/>
                <w:left w:val="none" w:sz="0" w:space="0" w:color="auto"/>
                <w:bottom w:val="none" w:sz="0" w:space="0" w:color="auto"/>
                <w:right w:val="none" w:sz="0" w:space="0" w:color="auto"/>
              </w:divBdr>
            </w:div>
          </w:divsChild>
        </w:div>
        <w:div w:id="1402219162">
          <w:marLeft w:val="0"/>
          <w:marRight w:val="0"/>
          <w:marTop w:val="0"/>
          <w:marBottom w:val="0"/>
          <w:divBdr>
            <w:top w:val="none" w:sz="0" w:space="0" w:color="auto"/>
            <w:left w:val="none" w:sz="0" w:space="0" w:color="auto"/>
            <w:bottom w:val="none" w:sz="0" w:space="0" w:color="auto"/>
            <w:right w:val="none" w:sz="0" w:space="0" w:color="auto"/>
          </w:divBdr>
        </w:div>
        <w:div w:id="335033623">
          <w:marLeft w:val="0"/>
          <w:marRight w:val="0"/>
          <w:marTop w:val="0"/>
          <w:marBottom w:val="0"/>
          <w:divBdr>
            <w:top w:val="none" w:sz="0" w:space="0" w:color="auto"/>
            <w:left w:val="none" w:sz="0" w:space="0" w:color="auto"/>
            <w:bottom w:val="none" w:sz="0" w:space="0" w:color="auto"/>
            <w:right w:val="none" w:sz="0" w:space="0" w:color="auto"/>
          </w:divBdr>
          <w:divsChild>
            <w:div w:id="1892496181">
              <w:marLeft w:val="0"/>
              <w:marRight w:val="0"/>
              <w:marTop w:val="0"/>
              <w:marBottom w:val="0"/>
              <w:divBdr>
                <w:top w:val="none" w:sz="0" w:space="0" w:color="auto"/>
                <w:left w:val="none" w:sz="0" w:space="0" w:color="auto"/>
                <w:bottom w:val="none" w:sz="0" w:space="0" w:color="auto"/>
                <w:right w:val="none" w:sz="0" w:space="0" w:color="auto"/>
              </w:divBdr>
            </w:div>
          </w:divsChild>
        </w:div>
        <w:div w:id="1907449116">
          <w:marLeft w:val="0"/>
          <w:marRight w:val="0"/>
          <w:marTop w:val="300"/>
          <w:marBottom w:val="0"/>
          <w:divBdr>
            <w:top w:val="none" w:sz="0" w:space="0" w:color="auto"/>
            <w:left w:val="none" w:sz="0" w:space="0" w:color="auto"/>
            <w:bottom w:val="none" w:sz="0" w:space="0" w:color="auto"/>
            <w:right w:val="none" w:sz="0" w:space="0" w:color="auto"/>
          </w:divBdr>
          <w:divsChild>
            <w:div w:id="1391421303">
              <w:marLeft w:val="0"/>
              <w:marRight w:val="0"/>
              <w:marTop w:val="0"/>
              <w:marBottom w:val="0"/>
              <w:divBdr>
                <w:top w:val="none" w:sz="0" w:space="0" w:color="auto"/>
                <w:left w:val="none" w:sz="0" w:space="0" w:color="auto"/>
                <w:bottom w:val="none" w:sz="0" w:space="0" w:color="auto"/>
                <w:right w:val="none" w:sz="0" w:space="0" w:color="auto"/>
              </w:divBdr>
              <w:divsChild>
                <w:div w:id="1181045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04051">
          <w:marLeft w:val="0"/>
          <w:marRight w:val="0"/>
          <w:marTop w:val="300"/>
          <w:marBottom w:val="0"/>
          <w:divBdr>
            <w:top w:val="none" w:sz="0" w:space="0" w:color="auto"/>
            <w:left w:val="none" w:sz="0" w:space="0" w:color="auto"/>
            <w:bottom w:val="none" w:sz="0" w:space="0" w:color="auto"/>
            <w:right w:val="none" w:sz="0" w:space="0" w:color="auto"/>
          </w:divBdr>
          <w:divsChild>
            <w:div w:id="1600793537">
              <w:marLeft w:val="0"/>
              <w:marRight w:val="0"/>
              <w:marTop w:val="0"/>
              <w:marBottom w:val="0"/>
              <w:divBdr>
                <w:top w:val="none" w:sz="0" w:space="0" w:color="auto"/>
                <w:left w:val="none" w:sz="0" w:space="0" w:color="auto"/>
                <w:bottom w:val="none" w:sz="0" w:space="0" w:color="auto"/>
                <w:right w:val="none" w:sz="0" w:space="0" w:color="auto"/>
              </w:divBdr>
              <w:divsChild>
                <w:div w:id="83873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080470">
          <w:marLeft w:val="0"/>
          <w:marRight w:val="0"/>
          <w:marTop w:val="300"/>
          <w:marBottom w:val="0"/>
          <w:divBdr>
            <w:top w:val="none" w:sz="0" w:space="0" w:color="auto"/>
            <w:left w:val="none" w:sz="0" w:space="0" w:color="auto"/>
            <w:bottom w:val="none" w:sz="0" w:space="0" w:color="auto"/>
            <w:right w:val="none" w:sz="0" w:space="0" w:color="auto"/>
          </w:divBdr>
          <w:divsChild>
            <w:div w:id="261766341">
              <w:marLeft w:val="0"/>
              <w:marRight w:val="0"/>
              <w:marTop w:val="0"/>
              <w:marBottom w:val="0"/>
              <w:divBdr>
                <w:top w:val="none" w:sz="0" w:space="0" w:color="auto"/>
                <w:left w:val="none" w:sz="0" w:space="0" w:color="auto"/>
                <w:bottom w:val="none" w:sz="0" w:space="0" w:color="auto"/>
                <w:right w:val="none" w:sz="0" w:space="0" w:color="auto"/>
              </w:divBdr>
              <w:divsChild>
                <w:div w:id="105670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7422173">
      <w:bodyDiv w:val="1"/>
      <w:marLeft w:val="0"/>
      <w:marRight w:val="0"/>
      <w:marTop w:val="0"/>
      <w:marBottom w:val="0"/>
      <w:divBdr>
        <w:top w:val="none" w:sz="0" w:space="0" w:color="auto"/>
        <w:left w:val="none" w:sz="0" w:space="0" w:color="auto"/>
        <w:bottom w:val="none" w:sz="0" w:space="0" w:color="auto"/>
        <w:right w:val="none" w:sz="0" w:space="0" w:color="auto"/>
      </w:divBdr>
      <w:divsChild>
        <w:div w:id="1972713132">
          <w:marLeft w:val="0"/>
          <w:marRight w:val="0"/>
          <w:marTop w:val="0"/>
          <w:marBottom w:val="0"/>
          <w:divBdr>
            <w:top w:val="none" w:sz="0" w:space="0" w:color="auto"/>
            <w:left w:val="none" w:sz="0" w:space="0" w:color="auto"/>
            <w:bottom w:val="none" w:sz="0" w:space="0" w:color="auto"/>
            <w:right w:val="none" w:sz="0" w:space="0" w:color="auto"/>
          </w:divBdr>
        </w:div>
        <w:div w:id="765731381">
          <w:marLeft w:val="0"/>
          <w:marRight w:val="0"/>
          <w:marTop w:val="0"/>
          <w:marBottom w:val="0"/>
          <w:divBdr>
            <w:top w:val="none" w:sz="0" w:space="0" w:color="auto"/>
            <w:left w:val="none" w:sz="0" w:space="0" w:color="auto"/>
            <w:bottom w:val="none" w:sz="0" w:space="0" w:color="auto"/>
            <w:right w:val="none" w:sz="0" w:space="0" w:color="auto"/>
          </w:divBdr>
          <w:divsChild>
            <w:div w:id="1906337613">
              <w:marLeft w:val="0"/>
              <w:marRight w:val="0"/>
              <w:marTop w:val="0"/>
              <w:marBottom w:val="0"/>
              <w:divBdr>
                <w:top w:val="none" w:sz="0" w:space="0" w:color="auto"/>
                <w:left w:val="none" w:sz="0" w:space="0" w:color="auto"/>
                <w:bottom w:val="none" w:sz="0" w:space="0" w:color="auto"/>
                <w:right w:val="none" w:sz="0" w:space="0" w:color="auto"/>
              </w:divBdr>
            </w:div>
          </w:divsChild>
        </w:div>
        <w:div w:id="1343509298">
          <w:marLeft w:val="0"/>
          <w:marRight w:val="0"/>
          <w:marTop w:val="0"/>
          <w:marBottom w:val="0"/>
          <w:divBdr>
            <w:top w:val="none" w:sz="0" w:space="0" w:color="auto"/>
            <w:left w:val="none" w:sz="0" w:space="0" w:color="auto"/>
            <w:bottom w:val="none" w:sz="0" w:space="0" w:color="auto"/>
            <w:right w:val="none" w:sz="0" w:space="0" w:color="auto"/>
          </w:divBdr>
        </w:div>
        <w:div w:id="1857305248">
          <w:marLeft w:val="0"/>
          <w:marRight w:val="0"/>
          <w:marTop w:val="0"/>
          <w:marBottom w:val="0"/>
          <w:divBdr>
            <w:top w:val="none" w:sz="0" w:space="0" w:color="auto"/>
            <w:left w:val="none" w:sz="0" w:space="0" w:color="auto"/>
            <w:bottom w:val="none" w:sz="0" w:space="0" w:color="auto"/>
            <w:right w:val="none" w:sz="0" w:space="0" w:color="auto"/>
          </w:divBdr>
          <w:divsChild>
            <w:div w:id="1036811943">
              <w:marLeft w:val="0"/>
              <w:marRight w:val="0"/>
              <w:marTop w:val="0"/>
              <w:marBottom w:val="0"/>
              <w:divBdr>
                <w:top w:val="none" w:sz="0" w:space="0" w:color="auto"/>
                <w:left w:val="none" w:sz="0" w:space="0" w:color="auto"/>
                <w:bottom w:val="none" w:sz="0" w:space="0" w:color="auto"/>
                <w:right w:val="none" w:sz="0" w:space="0" w:color="auto"/>
              </w:divBdr>
            </w:div>
          </w:divsChild>
        </w:div>
        <w:div w:id="731731123">
          <w:marLeft w:val="0"/>
          <w:marRight w:val="0"/>
          <w:marTop w:val="0"/>
          <w:marBottom w:val="0"/>
          <w:divBdr>
            <w:top w:val="none" w:sz="0" w:space="0" w:color="auto"/>
            <w:left w:val="none" w:sz="0" w:space="0" w:color="auto"/>
            <w:bottom w:val="none" w:sz="0" w:space="0" w:color="auto"/>
            <w:right w:val="none" w:sz="0" w:space="0" w:color="auto"/>
          </w:divBdr>
        </w:div>
        <w:div w:id="1753042771">
          <w:marLeft w:val="0"/>
          <w:marRight w:val="0"/>
          <w:marTop w:val="0"/>
          <w:marBottom w:val="0"/>
          <w:divBdr>
            <w:top w:val="none" w:sz="0" w:space="0" w:color="auto"/>
            <w:left w:val="none" w:sz="0" w:space="0" w:color="auto"/>
            <w:bottom w:val="none" w:sz="0" w:space="0" w:color="auto"/>
            <w:right w:val="none" w:sz="0" w:space="0" w:color="auto"/>
          </w:divBdr>
          <w:divsChild>
            <w:div w:id="1752848716">
              <w:marLeft w:val="0"/>
              <w:marRight w:val="0"/>
              <w:marTop w:val="0"/>
              <w:marBottom w:val="0"/>
              <w:divBdr>
                <w:top w:val="none" w:sz="0" w:space="0" w:color="auto"/>
                <w:left w:val="none" w:sz="0" w:space="0" w:color="auto"/>
                <w:bottom w:val="none" w:sz="0" w:space="0" w:color="auto"/>
                <w:right w:val="none" w:sz="0" w:space="0" w:color="auto"/>
              </w:divBdr>
            </w:div>
          </w:divsChild>
        </w:div>
        <w:div w:id="823158021">
          <w:marLeft w:val="0"/>
          <w:marRight w:val="0"/>
          <w:marTop w:val="0"/>
          <w:marBottom w:val="0"/>
          <w:divBdr>
            <w:top w:val="none" w:sz="0" w:space="0" w:color="auto"/>
            <w:left w:val="none" w:sz="0" w:space="0" w:color="auto"/>
            <w:bottom w:val="none" w:sz="0" w:space="0" w:color="auto"/>
            <w:right w:val="none" w:sz="0" w:space="0" w:color="auto"/>
          </w:divBdr>
        </w:div>
        <w:div w:id="1586643199">
          <w:marLeft w:val="0"/>
          <w:marRight w:val="0"/>
          <w:marTop w:val="0"/>
          <w:marBottom w:val="0"/>
          <w:divBdr>
            <w:top w:val="none" w:sz="0" w:space="0" w:color="auto"/>
            <w:left w:val="none" w:sz="0" w:space="0" w:color="auto"/>
            <w:bottom w:val="none" w:sz="0" w:space="0" w:color="auto"/>
            <w:right w:val="none" w:sz="0" w:space="0" w:color="auto"/>
          </w:divBdr>
          <w:divsChild>
            <w:div w:id="82772087">
              <w:marLeft w:val="0"/>
              <w:marRight w:val="0"/>
              <w:marTop w:val="0"/>
              <w:marBottom w:val="0"/>
              <w:divBdr>
                <w:top w:val="none" w:sz="0" w:space="0" w:color="auto"/>
                <w:left w:val="none" w:sz="0" w:space="0" w:color="auto"/>
                <w:bottom w:val="none" w:sz="0" w:space="0" w:color="auto"/>
                <w:right w:val="none" w:sz="0" w:space="0" w:color="auto"/>
              </w:divBdr>
            </w:div>
          </w:divsChild>
        </w:div>
        <w:div w:id="544566162">
          <w:marLeft w:val="0"/>
          <w:marRight w:val="0"/>
          <w:marTop w:val="0"/>
          <w:marBottom w:val="0"/>
          <w:divBdr>
            <w:top w:val="none" w:sz="0" w:space="0" w:color="auto"/>
            <w:left w:val="none" w:sz="0" w:space="0" w:color="auto"/>
            <w:bottom w:val="none" w:sz="0" w:space="0" w:color="auto"/>
            <w:right w:val="none" w:sz="0" w:space="0" w:color="auto"/>
          </w:divBdr>
        </w:div>
        <w:div w:id="1799448916">
          <w:marLeft w:val="0"/>
          <w:marRight w:val="0"/>
          <w:marTop w:val="0"/>
          <w:marBottom w:val="0"/>
          <w:divBdr>
            <w:top w:val="none" w:sz="0" w:space="0" w:color="auto"/>
            <w:left w:val="none" w:sz="0" w:space="0" w:color="auto"/>
            <w:bottom w:val="none" w:sz="0" w:space="0" w:color="auto"/>
            <w:right w:val="none" w:sz="0" w:space="0" w:color="auto"/>
          </w:divBdr>
          <w:divsChild>
            <w:div w:id="1495561704">
              <w:marLeft w:val="0"/>
              <w:marRight w:val="0"/>
              <w:marTop w:val="0"/>
              <w:marBottom w:val="0"/>
              <w:divBdr>
                <w:top w:val="none" w:sz="0" w:space="0" w:color="auto"/>
                <w:left w:val="none" w:sz="0" w:space="0" w:color="auto"/>
                <w:bottom w:val="none" w:sz="0" w:space="0" w:color="auto"/>
                <w:right w:val="none" w:sz="0" w:space="0" w:color="auto"/>
              </w:divBdr>
            </w:div>
          </w:divsChild>
        </w:div>
        <w:div w:id="1530222764">
          <w:marLeft w:val="0"/>
          <w:marRight w:val="0"/>
          <w:marTop w:val="0"/>
          <w:marBottom w:val="0"/>
          <w:divBdr>
            <w:top w:val="none" w:sz="0" w:space="0" w:color="auto"/>
            <w:left w:val="none" w:sz="0" w:space="0" w:color="auto"/>
            <w:bottom w:val="none" w:sz="0" w:space="0" w:color="auto"/>
            <w:right w:val="none" w:sz="0" w:space="0" w:color="auto"/>
          </w:divBdr>
        </w:div>
        <w:div w:id="552818039">
          <w:marLeft w:val="0"/>
          <w:marRight w:val="0"/>
          <w:marTop w:val="0"/>
          <w:marBottom w:val="0"/>
          <w:divBdr>
            <w:top w:val="none" w:sz="0" w:space="0" w:color="auto"/>
            <w:left w:val="none" w:sz="0" w:space="0" w:color="auto"/>
            <w:bottom w:val="none" w:sz="0" w:space="0" w:color="auto"/>
            <w:right w:val="none" w:sz="0" w:space="0" w:color="auto"/>
          </w:divBdr>
          <w:divsChild>
            <w:div w:id="1739861506">
              <w:marLeft w:val="0"/>
              <w:marRight w:val="0"/>
              <w:marTop w:val="0"/>
              <w:marBottom w:val="0"/>
              <w:divBdr>
                <w:top w:val="none" w:sz="0" w:space="0" w:color="auto"/>
                <w:left w:val="none" w:sz="0" w:space="0" w:color="auto"/>
                <w:bottom w:val="none" w:sz="0" w:space="0" w:color="auto"/>
                <w:right w:val="none" w:sz="0" w:space="0" w:color="auto"/>
              </w:divBdr>
            </w:div>
          </w:divsChild>
        </w:div>
        <w:div w:id="1646086315">
          <w:marLeft w:val="0"/>
          <w:marRight w:val="0"/>
          <w:marTop w:val="0"/>
          <w:marBottom w:val="0"/>
          <w:divBdr>
            <w:top w:val="none" w:sz="0" w:space="0" w:color="auto"/>
            <w:left w:val="none" w:sz="0" w:space="0" w:color="auto"/>
            <w:bottom w:val="none" w:sz="0" w:space="0" w:color="auto"/>
            <w:right w:val="none" w:sz="0" w:space="0" w:color="auto"/>
          </w:divBdr>
        </w:div>
        <w:div w:id="1100949586">
          <w:marLeft w:val="0"/>
          <w:marRight w:val="0"/>
          <w:marTop w:val="0"/>
          <w:marBottom w:val="0"/>
          <w:divBdr>
            <w:top w:val="none" w:sz="0" w:space="0" w:color="auto"/>
            <w:left w:val="none" w:sz="0" w:space="0" w:color="auto"/>
            <w:bottom w:val="none" w:sz="0" w:space="0" w:color="auto"/>
            <w:right w:val="none" w:sz="0" w:space="0" w:color="auto"/>
          </w:divBdr>
          <w:divsChild>
            <w:div w:id="1593584344">
              <w:marLeft w:val="0"/>
              <w:marRight w:val="0"/>
              <w:marTop w:val="0"/>
              <w:marBottom w:val="0"/>
              <w:divBdr>
                <w:top w:val="none" w:sz="0" w:space="0" w:color="auto"/>
                <w:left w:val="none" w:sz="0" w:space="0" w:color="auto"/>
                <w:bottom w:val="none" w:sz="0" w:space="0" w:color="auto"/>
                <w:right w:val="none" w:sz="0" w:space="0" w:color="auto"/>
              </w:divBdr>
            </w:div>
          </w:divsChild>
        </w:div>
        <w:div w:id="2057922892">
          <w:marLeft w:val="0"/>
          <w:marRight w:val="0"/>
          <w:marTop w:val="300"/>
          <w:marBottom w:val="0"/>
          <w:divBdr>
            <w:top w:val="none" w:sz="0" w:space="0" w:color="auto"/>
            <w:left w:val="none" w:sz="0" w:space="0" w:color="auto"/>
            <w:bottom w:val="none" w:sz="0" w:space="0" w:color="auto"/>
            <w:right w:val="none" w:sz="0" w:space="0" w:color="auto"/>
          </w:divBdr>
          <w:divsChild>
            <w:div w:id="587422136">
              <w:marLeft w:val="0"/>
              <w:marRight w:val="0"/>
              <w:marTop w:val="0"/>
              <w:marBottom w:val="0"/>
              <w:divBdr>
                <w:top w:val="none" w:sz="0" w:space="0" w:color="auto"/>
                <w:left w:val="none" w:sz="0" w:space="0" w:color="auto"/>
                <w:bottom w:val="none" w:sz="0" w:space="0" w:color="auto"/>
                <w:right w:val="none" w:sz="0" w:space="0" w:color="auto"/>
              </w:divBdr>
              <w:divsChild>
                <w:div w:id="18746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220469">
          <w:marLeft w:val="0"/>
          <w:marRight w:val="0"/>
          <w:marTop w:val="300"/>
          <w:marBottom w:val="0"/>
          <w:divBdr>
            <w:top w:val="none" w:sz="0" w:space="0" w:color="auto"/>
            <w:left w:val="none" w:sz="0" w:space="0" w:color="auto"/>
            <w:bottom w:val="none" w:sz="0" w:space="0" w:color="auto"/>
            <w:right w:val="none" w:sz="0" w:space="0" w:color="auto"/>
          </w:divBdr>
          <w:divsChild>
            <w:div w:id="1773476433">
              <w:marLeft w:val="0"/>
              <w:marRight w:val="0"/>
              <w:marTop w:val="0"/>
              <w:marBottom w:val="0"/>
              <w:divBdr>
                <w:top w:val="none" w:sz="0" w:space="0" w:color="auto"/>
                <w:left w:val="none" w:sz="0" w:space="0" w:color="auto"/>
                <w:bottom w:val="none" w:sz="0" w:space="0" w:color="auto"/>
                <w:right w:val="none" w:sz="0" w:space="0" w:color="auto"/>
              </w:divBdr>
              <w:divsChild>
                <w:div w:id="54876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794252">
          <w:marLeft w:val="0"/>
          <w:marRight w:val="0"/>
          <w:marTop w:val="300"/>
          <w:marBottom w:val="0"/>
          <w:divBdr>
            <w:top w:val="none" w:sz="0" w:space="0" w:color="auto"/>
            <w:left w:val="none" w:sz="0" w:space="0" w:color="auto"/>
            <w:bottom w:val="none" w:sz="0" w:space="0" w:color="auto"/>
            <w:right w:val="none" w:sz="0" w:space="0" w:color="auto"/>
          </w:divBdr>
          <w:divsChild>
            <w:div w:id="348218069">
              <w:marLeft w:val="0"/>
              <w:marRight w:val="0"/>
              <w:marTop w:val="0"/>
              <w:marBottom w:val="0"/>
              <w:divBdr>
                <w:top w:val="none" w:sz="0" w:space="0" w:color="auto"/>
                <w:left w:val="none" w:sz="0" w:space="0" w:color="auto"/>
                <w:bottom w:val="none" w:sz="0" w:space="0" w:color="auto"/>
                <w:right w:val="none" w:sz="0" w:space="0" w:color="auto"/>
              </w:divBdr>
              <w:divsChild>
                <w:div w:id="176816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088549">
          <w:marLeft w:val="0"/>
          <w:marRight w:val="0"/>
          <w:marTop w:val="300"/>
          <w:marBottom w:val="0"/>
          <w:divBdr>
            <w:top w:val="none" w:sz="0" w:space="0" w:color="auto"/>
            <w:left w:val="none" w:sz="0" w:space="0" w:color="auto"/>
            <w:bottom w:val="none" w:sz="0" w:space="0" w:color="auto"/>
            <w:right w:val="none" w:sz="0" w:space="0" w:color="auto"/>
          </w:divBdr>
          <w:divsChild>
            <w:div w:id="1199975754">
              <w:marLeft w:val="0"/>
              <w:marRight w:val="0"/>
              <w:marTop w:val="0"/>
              <w:marBottom w:val="0"/>
              <w:divBdr>
                <w:top w:val="none" w:sz="0" w:space="0" w:color="auto"/>
                <w:left w:val="none" w:sz="0" w:space="0" w:color="auto"/>
                <w:bottom w:val="none" w:sz="0" w:space="0" w:color="auto"/>
                <w:right w:val="none" w:sz="0" w:space="0" w:color="auto"/>
              </w:divBdr>
              <w:divsChild>
                <w:div w:id="309947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1182">
      <w:bodyDiv w:val="1"/>
      <w:marLeft w:val="0"/>
      <w:marRight w:val="0"/>
      <w:marTop w:val="0"/>
      <w:marBottom w:val="0"/>
      <w:divBdr>
        <w:top w:val="none" w:sz="0" w:space="0" w:color="auto"/>
        <w:left w:val="none" w:sz="0" w:space="0" w:color="auto"/>
        <w:bottom w:val="none" w:sz="0" w:space="0" w:color="auto"/>
        <w:right w:val="none" w:sz="0" w:space="0" w:color="auto"/>
      </w:divBdr>
      <w:divsChild>
        <w:div w:id="44108099">
          <w:marLeft w:val="0"/>
          <w:marRight w:val="0"/>
          <w:marTop w:val="0"/>
          <w:marBottom w:val="0"/>
          <w:divBdr>
            <w:top w:val="none" w:sz="0" w:space="0" w:color="auto"/>
            <w:left w:val="none" w:sz="0" w:space="0" w:color="auto"/>
            <w:bottom w:val="none" w:sz="0" w:space="0" w:color="auto"/>
            <w:right w:val="none" w:sz="0" w:space="0" w:color="auto"/>
          </w:divBdr>
        </w:div>
        <w:div w:id="1221212902">
          <w:marLeft w:val="0"/>
          <w:marRight w:val="0"/>
          <w:marTop w:val="0"/>
          <w:marBottom w:val="0"/>
          <w:divBdr>
            <w:top w:val="none" w:sz="0" w:space="0" w:color="auto"/>
            <w:left w:val="none" w:sz="0" w:space="0" w:color="auto"/>
            <w:bottom w:val="none" w:sz="0" w:space="0" w:color="auto"/>
            <w:right w:val="none" w:sz="0" w:space="0" w:color="auto"/>
          </w:divBdr>
          <w:divsChild>
            <w:div w:id="1349604063">
              <w:marLeft w:val="0"/>
              <w:marRight w:val="0"/>
              <w:marTop w:val="0"/>
              <w:marBottom w:val="0"/>
              <w:divBdr>
                <w:top w:val="none" w:sz="0" w:space="0" w:color="auto"/>
                <w:left w:val="none" w:sz="0" w:space="0" w:color="auto"/>
                <w:bottom w:val="none" w:sz="0" w:space="0" w:color="auto"/>
                <w:right w:val="none" w:sz="0" w:space="0" w:color="auto"/>
              </w:divBdr>
            </w:div>
          </w:divsChild>
        </w:div>
        <w:div w:id="868758648">
          <w:marLeft w:val="0"/>
          <w:marRight w:val="0"/>
          <w:marTop w:val="0"/>
          <w:marBottom w:val="0"/>
          <w:divBdr>
            <w:top w:val="none" w:sz="0" w:space="0" w:color="auto"/>
            <w:left w:val="none" w:sz="0" w:space="0" w:color="auto"/>
            <w:bottom w:val="none" w:sz="0" w:space="0" w:color="auto"/>
            <w:right w:val="none" w:sz="0" w:space="0" w:color="auto"/>
          </w:divBdr>
        </w:div>
        <w:div w:id="289701871">
          <w:marLeft w:val="0"/>
          <w:marRight w:val="0"/>
          <w:marTop w:val="0"/>
          <w:marBottom w:val="0"/>
          <w:divBdr>
            <w:top w:val="none" w:sz="0" w:space="0" w:color="auto"/>
            <w:left w:val="none" w:sz="0" w:space="0" w:color="auto"/>
            <w:bottom w:val="none" w:sz="0" w:space="0" w:color="auto"/>
            <w:right w:val="none" w:sz="0" w:space="0" w:color="auto"/>
          </w:divBdr>
          <w:divsChild>
            <w:div w:id="2033143670">
              <w:marLeft w:val="0"/>
              <w:marRight w:val="0"/>
              <w:marTop w:val="0"/>
              <w:marBottom w:val="0"/>
              <w:divBdr>
                <w:top w:val="none" w:sz="0" w:space="0" w:color="auto"/>
                <w:left w:val="none" w:sz="0" w:space="0" w:color="auto"/>
                <w:bottom w:val="none" w:sz="0" w:space="0" w:color="auto"/>
                <w:right w:val="none" w:sz="0" w:space="0" w:color="auto"/>
              </w:divBdr>
            </w:div>
          </w:divsChild>
        </w:div>
        <w:div w:id="301228321">
          <w:marLeft w:val="0"/>
          <w:marRight w:val="0"/>
          <w:marTop w:val="0"/>
          <w:marBottom w:val="0"/>
          <w:divBdr>
            <w:top w:val="none" w:sz="0" w:space="0" w:color="auto"/>
            <w:left w:val="none" w:sz="0" w:space="0" w:color="auto"/>
            <w:bottom w:val="none" w:sz="0" w:space="0" w:color="auto"/>
            <w:right w:val="none" w:sz="0" w:space="0" w:color="auto"/>
          </w:divBdr>
        </w:div>
        <w:div w:id="651909719">
          <w:marLeft w:val="0"/>
          <w:marRight w:val="0"/>
          <w:marTop w:val="0"/>
          <w:marBottom w:val="0"/>
          <w:divBdr>
            <w:top w:val="none" w:sz="0" w:space="0" w:color="auto"/>
            <w:left w:val="none" w:sz="0" w:space="0" w:color="auto"/>
            <w:bottom w:val="none" w:sz="0" w:space="0" w:color="auto"/>
            <w:right w:val="none" w:sz="0" w:space="0" w:color="auto"/>
          </w:divBdr>
          <w:divsChild>
            <w:div w:id="1499005146">
              <w:marLeft w:val="0"/>
              <w:marRight w:val="0"/>
              <w:marTop w:val="0"/>
              <w:marBottom w:val="0"/>
              <w:divBdr>
                <w:top w:val="none" w:sz="0" w:space="0" w:color="auto"/>
                <w:left w:val="none" w:sz="0" w:space="0" w:color="auto"/>
                <w:bottom w:val="none" w:sz="0" w:space="0" w:color="auto"/>
                <w:right w:val="none" w:sz="0" w:space="0" w:color="auto"/>
              </w:divBdr>
            </w:div>
          </w:divsChild>
        </w:div>
        <w:div w:id="1716806586">
          <w:marLeft w:val="0"/>
          <w:marRight w:val="0"/>
          <w:marTop w:val="0"/>
          <w:marBottom w:val="0"/>
          <w:divBdr>
            <w:top w:val="none" w:sz="0" w:space="0" w:color="auto"/>
            <w:left w:val="none" w:sz="0" w:space="0" w:color="auto"/>
            <w:bottom w:val="none" w:sz="0" w:space="0" w:color="auto"/>
            <w:right w:val="none" w:sz="0" w:space="0" w:color="auto"/>
          </w:divBdr>
        </w:div>
        <w:div w:id="113644788">
          <w:marLeft w:val="0"/>
          <w:marRight w:val="0"/>
          <w:marTop w:val="0"/>
          <w:marBottom w:val="0"/>
          <w:divBdr>
            <w:top w:val="none" w:sz="0" w:space="0" w:color="auto"/>
            <w:left w:val="none" w:sz="0" w:space="0" w:color="auto"/>
            <w:bottom w:val="none" w:sz="0" w:space="0" w:color="auto"/>
            <w:right w:val="none" w:sz="0" w:space="0" w:color="auto"/>
          </w:divBdr>
          <w:divsChild>
            <w:div w:id="67701177">
              <w:marLeft w:val="0"/>
              <w:marRight w:val="0"/>
              <w:marTop w:val="0"/>
              <w:marBottom w:val="0"/>
              <w:divBdr>
                <w:top w:val="none" w:sz="0" w:space="0" w:color="auto"/>
                <w:left w:val="none" w:sz="0" w:space="0" w:color="auto"/>
                <w:bottom w:val="none" w:sz="0" w:space="0" w:color="auto"/>
                <w:right w:val="none" w:sz="0" w:space="0" w:color="auto"/>
              </w:divBdr>
            </w:div>
          </w:divsChild>
        </w:div>
        <w:div w:id="1928032024">
          <w:marLeft w:val="0"/>
          <w:marRight w:val="0"/>
          <w:marTop w:val="0"/>
          <w:marBottom w:val="0"/>
          <w:divBdr>
            <w:top w:val="none" w:sz="0" w:space="0" w:color="auto"/>
            <w:left w:val="none" w:sz="0" w:space="0" w:color="auto"/>
            <w:bottom w:val="none" w:sz="0" w:space="0" w:color="auto"/>
            <w:right w:val="none" w:sz="0" w:space="0" w:color="auto"/>
          </w:divBdr>
        </w:div>
        <w:div w:id="859247597">
          <w:marLeft w:val="0"/>
          <w:marRight w:val="0"/>
          <w:marTop w:val="0"/>
          <w:marBottom w:val="0"/>
          <w:divBdr>
            <w:top w:val="none" w:sz="0" w:space="0" w:color="auto"/>
            <w:left w:val="none" w:sz="0" w:space="0" w:color="auto"/>
            <w:bottom w:val="none" w:sz="0" w:space="0" w:color="auto"/>
            <w:right w:val="none" w:sz="0" w:space="0" w:color="auto"/>
          </w:divBdr>
          <w:divsChild>
            <w:div w:id="56317509">
              <w:marLeft w:val="0"/>
              <w:marRight w:val="0"/>
              <w:marTop w:val="0"/>
              <w:marBottom w:val="0"/>
              <w:divBdr>
                <w:top w:val="none" w:sz="0" w:space="0" w:color="auto"/>
                <w:left w:val="none" w:sz="0" w:space="0" w:color="auto"/>
                <w:bottom w:val="none" w:sz="0" w:space="0" w:color="auto"/>
                <w:right w:val="none" w:sz="0" w:space="0" w:color="auto"/>
              </w:divBdr>
            </w:div>
          </w:divsChild>
        </w:div>
        <w:div w:id="2050300377">
          <w:marLeft w:val="0"/>
          <w:marRight w:val="0"/>
          <w:marTop w:val="0"/>
          <w:marBottom w:val="0"/>
          <w:divBdr>
            <w:top w:val="none" w:sz="0" w:space="0" w:color="auto"/>
            <w:left w:val="none" w:sz="0" w:space="0" w:color="auto"/>
            <w:bottom w:val="none" w:sz="0" w:space="0" w:color="auto"/>
            <w:right w:val="none" w:sz="0" w:space="0" w:color="auto"/>
          </w:divBdr>
        </w:div>
        <w:div w:id="279338063">
          <w:marLeft w:val="0"/>
          <w:marRight w:val="0"/>
          <w:marTop w:val="0"/>
          <w:marBottom w:val="0"/>
          <w:divBdr>
            <w:top w:val="none" w:sz="0" w:space="0" w:color="auto"/>
            <w:left w:val="none" w:sz="0" w:space="0" w:color="auto"/>
            <w:bottom w:val="none" w:sz="0" w:space="0" w:color="auto"/>
            <w:right w:val="none" w:sz="0" w:space="0" w:color="auto"/>
          </w:divBdr>
          <w:divsChild>
            <w:div w:id="1000889337">
              <w:marLeft w:val="0"/>
              <w:marRight w:val="0"/>
              <w:marTop w:val="0"/>
              <w:marBottom w:val="0"/>
              <w:divBdr>
                <w:top w:val="none" w:sz="0" w:space="0" w:color="auto"/>
                <w:left w:val="none" w:sz="0" w:space="0" w:color="auto"/>
                <w:bottom w:val="none" w:sz="0" w:space="0" w:color="auto"/>
                <w:right w:val="none" w:sz="0" w:space="0" w:color="auto"/>
              </w:divBdr>
            </w:div>
          </w:divsChild>
        </w:div>
        <w:div w:id="1674916588">
          <w:marLeft w:val="0"/>
          <w:marRight w:val="0"/>
          <w:marTop w:val="0"/>
          <w:marBottom w:val="0"/>
          <w:divBdr>
            <w:top w:val="none" w:sz="0" w:space="0" w:color="auto"/>
            <w:left w:val="none" w:sz="0" w:space="0" w:color="auto"/>
            <w:bottom w:val="none" w:sz="0" w:space="0" w:color="auto"/>
            <w:right w:val="none" w:sz="0" w:space="0" w:color="auto"/>
          </w:divBdr>
        </w:div>
        <w:div w:id="521821994">
          <w:marLeft w:val="0"/>
          <w:marRight w:val="0"/>
          <w:marTop w:val="0"/>
          <w:marBottom w:val="0"/>
          <w:divBdr>
            <w:top w:val="none" w:sz="0" w:space="0" w:color="auto"/>
            <w:left w:val="none" w:sz="0" w:space="0" w:color="auto"/>
            <w:bottom w:val="none" w:sz="0" w:space="0" w:color="auto"/>
            <w:right w:val="none" w:sz="0" w:space="0" w:color="auto"/>
          </w:divBdr>
          <w:divsChild>
            <w:div w:id="475147665">
              <w:marLeft w:val="0"/>
              <w:marRight w:val="0"/>
              <w:marTop w:val="0"/>
              <w:marBottom w:val="0"/>
              <w:divBdr>
                <w:top w:val="none" w:sz="0" w:space="0" w:color="auto"/>
                <w:left w:val="none" w:sz="0" w:space="0" w:color="auto"/>
                <w:bottom w:val="none" w:sz="0" w:space="0" w:color="auto"/>
                <w:right w:val="none" w:sz="0" w:space="0" w:color="auto"/>
              </w:divBdr>
            </w:div>
          </w:divsChild>
        </w:div>
        <w:div w:id="1418941476">
          <w:marLeft w:val="0"/>
          <w:marRight w:val="0"/>
          <w:marTop w:val="300"/>
          <w:marBottom w:val="0"/>
          <w:divBdr>
            <w:top w:val="none" w:sz="0" w:space="0" w:color="auto"/>
            <w:left w:val="none" w:sz="0" w:space="0" w:color="auto"/>
            <w:bottom w:val="none" w:sz="0" w:space="0" w:color="auto"/>
            <w:right w:val="none" w:sz="0" w:space="0" w:color="auto"/>
          </w:divBdr>
          <w:divsChild>
            <w:div w:id="1658613576">
              <w:marLeft w:val="0"/>
              <w:marRight w:val="0"/>
              <w:marTop w:val="0"/>
              <w:marBottom w:val="0"/>
              <w:divBdr>
                <w:top w:val="none" w:sz="0" w:space="0" w:color="auto"/>
                <w:left w:val="none" w:sz="0" w:space="0" w:color="auto"/>
                <w:bottom w:val="none" w:sz="0" w:space="0" w:color="auto"/>
                <w:right w:val="none" w:sz="0" w:space="0" w:color="auto"/>
              </w:divBdr>
              <w:divsChild>
                <w:div w:id="166975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53752">
          <w:marLeft w:val="0"/>
          <w:marRight w:val="0"/>
          <w:marTop w:val="300"/>
          <w:marBottom w:val="0"/>
          <w:divBdr>
            <w:top w:val="none" w:sz="0" w:space="0" w:color="auto"/>
            <w:left w:val="none" w:sz="0" w:space="0" w:color="auto"/>
            <w:bottom w:val="none" w:sz="0" w:space="0" w:color="auto"/>
            <w:right w:val="none" w:sz="0" w:space="0" w:color="auto"/>
          </w:divBdr>
          <w:divsChild>
            <w:div w:id="1222907903">
              <w:marLeft w:val="0"/>
              <w:marRight w:val="0"/>
              <w:marTop w:val="0"/>
              <w:marBottom w:val="0"/>
              <w:divBdr>
                <w:top w:val="none" w:sz="0" w:space="0" w:color="auto"/>
                <w:left w:val="none" w:sz="0" w:space="0" w:color="auto"/>
                <w:bottom w:val="none" w:sz="0" w:space="0" w:color="auto"/>
                <w:right w:val="none" w:sz="0" w:space="0" w:color="auto"/>
              </w:divBdr>
              <w:divsChild>
                <w:div w:id="152720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250362">
          <w:marLeft w:val="0"/>
          <w:marRight w:val="0"/>
          <w:marTop w:val="300"/>
          <w:marBottom w:val="0"/>
          <w:divBdr>
            <w:top w:val="none" w:sz="0" w:space="0" w:color="auto"/>
            <w:left w:val="none" w:sz="0" w:space="0" w:color="auto"/>
            <w:bottom w:val="none" w:sz="0" w:space="0" w:color="auto"/>
            <w:right w:val="none" w:sz="0" w:space="0" w:color="auto"/>
          </w:divBdr>
          <w:divsChild>
            <w:div w:id="1968269164">
              <w:marLeft w:val="0"/>
              <w:marRight w:val="0"/>
              <w:marTop w:val="0"/>
              <w:marBottom w:val="0"/>
              <w:divBdr>
                <w:top w:val="none" w:sz="0" w:space="0" w:color="auto"/>
                <w:left w:val="none" w:sz="0" w:space="0" w:color="auto"/>
                <w:bottom w:val="none" w:sz="0" w:space="0" w:color="auto"/>
                <w:right w:val="none" w:sz="0" w:space="0" w:color="auto"/>
              </w:divBdr>
              <w:divsChild>
                <w:div w:id="389503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934875">
          <w:marLeft w:val="0"/>
          <w:marRight w:val="0"/>
          <w:marTop w:val="300"/>
          <w:marBottom w:val="0"/>
          <w:divBdr>
            <w:top w:val="none" w:sz="0" w:space="0" w:color="auto"/>
            <w:left w:val="none" w:sz="0" w:space="0" w:color="auto"/>
            <w:bottom w:val="none" w:sz="0" w:space="0" w:color="auto"/>
            <w:right w:val="none" w:sz="0" w:space="0" w:color="auto"/>
          </w:divBdr>
          <w:divsChild>
            <w:div w:id="272593371">
              <w:marLeft w:val="0"/>
              <w:marRight w:val="0"/>
              <w:marTop w:val="0"/>
              <w:marBottom w:val="0"/>
              <w:divBdr>
                <w:top w:val="none" w:sz="0" w:space="0" w:color="auto"/>
                <w:left w:val="none" w:sz="0" w:space="0" w:color="auto"/>
                <w:bottom w:val="none" w:sz="0" w:space="0" w:color="auto"/>
                <w:right w:val="none" w:sz="0" w:space="0" w:color="auto"/>
              </w:divBdr>
              <w:divsChild>
                <w:div w:id="197617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574472">
      <w:bodyDiv w:val="1"/>
      <w:marLeft w:val="0"/>
      <w:marRight w:val="0"/>
      <w:marTop w:val="0"/>
      <w:marBottom w:val="0"/>
      <w:divBdr>
        <w:top w:val="none" w:sz="0" w:space="0" w:color="auto"/>
        <w:left w:val="none" w:sz="0" w:space="0" w:color="auto"/>
        <w:bottom w:val="none" w:sz="0" w:space="0" w:color="auto"/>
        <w:right w:val="none" w:sz="0" w:space="0" w:color="auto"/>
      </w:divBdr>
      <w:divsChild>
        <w:div w:id="1093211504">
          <w:marLeft w:val="0"/>
          <w:marRight w:val="0"/>
          <w:marTop w:val="0"/>
          <w:marBottom w:val="0"/>
          <w:divBdr>
            <w:top w:val="none" w:sz="0" w:space="0" w:color="auto"/>
            <w:left w:val="none" w:sz="0" w:space="0" w:color="auto"/>
            <w:bottom w:val="none" w:sz="0" w:space="0" w:color="auto"/>
            <w:right w:val="none" w:sz="0" w:space="0" w:color="auto"/>
          </w:divBdr>
        </w:div>
        <w:div w:id="1295718163">
          <w:marLeft w:val="0"/>
          <w:marRight w:val="0"/>
          <w:marTop w:val="0"/>
          <w:marBottom w:val="0"/>
          <w:divBdr>
            <w:top w:val="none" w:sz="0" w:space="0" w:color="auto"/>
            <w:left w:val="none" w:sz="0" w:space="0" w:color="auto"/>
            <w:bottom w:val="none" w:sz="0" w:space="0" w:color="auto"/>
            <w:right w:val="none" w:sz="0" w:space="0" w:color="auto"/>
          </w:divBdr>
          <w:divsChild>
            <w:div w:id="1889412474">
              <w:marLeft w:val="0"/>
              <w:marRight w:val="0"/>
              <w:marTop w:val="0"/>
              <w:marBottom w:val="0"/>
              <w:divBdr>
                <w:top w:val="none" w:sz="0" w:space="0" w:color="auto"/>
                <w:left w:val="none" w:sz="0" w:space="0" w:color="auto"/>
                <w:bottom w:val="none" w:sz="0" w:space="0" w:color="auto"/>
                <w:right w:val="none" w:sz="0" w:space="0" w:color="auto"/>
              </w:divBdr>
            </w:div>
          </w:divsChild>
        </w:div>
        <w:div w:id="1338191853">
          <w:marLeft w:val="0"/>
          <w:marRight w:val="0"/>
          <w:marTop w:val="0"/>
          <w:marBottom w:val="0"/>
          <w:divBdr>
            <w:top w:val="none" w:sz="0" w:space="0" w:color="auto"/>
            <w:left w:val="none" w:sz="0" w:space="0" w:color="auto"/>
            <w:bottom w:val="none" w:sz="0" w:space="0" w:color="auto"/>
            <w:right w:val="none" w:sz="0" w:space="0" w:color="auto"/>
          </w:divBdr>
        </w:div>
        <w:div w:id="1665695471">
          <w:marLeft w:val="0"/>
          <w:marRight w:val="0"/>
          <w:marTop w:val="0"/>
          <w:marBottom w:val="0"/>
          <w:divBdr>
            <w:top w:val="none" w:sz="0" w:space="0" w:color="auto"/>
            <w:left w:val="none" w:sz="0" w:space="0" w:color="auto"/>
            <w:bottom w:val="none" w:sz="0" w:space="0" w:color="auto"/>
            <w:right w:val="none" w:sz="0" w:space="0" w:color="auto"/>
          </w:divBdr>
          <w:divsChild>
            <w:div w:id="510336722">
              <w:marLeft w:val="0"/>
              <w:marRight w:val="0"/>
              <w:marTop w:val="0"/>
              <w:marBottom w:val="0"/>
              <w:divBdr>
                <w:top w:val="none" w:sz="0" w:space="0" w:color="auto"/>
                <w:left w:val="none" w:sz="0" w:space="0" w:color="auto"/>
                <w:bottom w:val="none" w:sz="0" w:space="0" w:color="auto"/>
                <w:right w:val="none" w:sz="0" w:space="0" w:color="auto"/>
              </w:divBdr>
            </w:div>
          </w:divsChild>
        </w:div>
        <w:div w:id="995037020">
          <w:marLeft w:val="0"/>
          <w:marRight w:val="0"/>
          <w:marTop w:val="0"/>
          <w:marBottom w:val="0"/>
          <w:divBdr>
            <w:top w:val="none" w:sz="0" w:space="0" w:color="auto"/>
            <w:left w:val="none" w:sz="0" w:space="0" w:color="auto"/>
            <w:bottom w:val="none" w:sz="0" w:space="0" w:color="auto"/>
            <w:right w:val="none" w:sz="0" w:space="0" w:color="auto"/>
          </w:divBdr>
        </w:div>
        <w:div w:id="2093314076">
          <w:marLeft w:val="0"/>
          <w:marRight w:val="0"/>
          <w:marTop w:val="0"/>
          <w:marBottom w:val="0"/>
          <w:divBdr>
            <w:top w:val="none" w:sz="0" w:space="0" w:color="auto"/>
            <w:left w:val="none" w:sz="0" w:space="0" w:color="auto"/>
            <w:bottom w:val="none" w:sz="0" w:space="0" w:color="auto"/>
            <w:right w:val="none" w:sz="0" w:space="0" w:color="auto"/>
          </w:divBdr>
          <w:divsChild>
            <w:div w:id="1137719133">
              <w:marLeft w:val="0"/>
              <w:marRight w:val="0"/>
              <w:marTop w:val="0"/>
              <w:marBottom w:val="0"/>
              <w:divBdr>
                <w:top w:val="none" w:sz="0" w:space="0" w:color="auto"/>
                <w:left w:val="none" w:sz="0" w:space="0" w:color="auto"/>
                <w:bottom w:val="none" w:sz="0" w:space="0" w:color="auto"/>
                <w:right w:val="none" w:sz="0" w:space="0" w:color="auto"/>
              </w:divBdr>
            </w:div>
          </w:divsChild>
        </w:div>
        <w:div w:id="427314193">
          <w:marLeft w:val="0"/>
          <w:marRight w:val="0"/>
          <w:marTop w:val="0"/>
          <w:marBottom w:val="0"/>
          <w:divBdr>
            <w:top w:val="none" w:sz="0" w:space="0" w:color="auto"/>
            <w:left w:val="none" w:sz="0" w:space="0" w:color="auto"/>
            <w:bottom w:val="none" w:sz="0" w:space="0" w:color="auto"/>
            <w:right w:val="none" w:sz="0" w:space="0" w:color="auto"/>
          </w:divBdr>
        </w:div>
        <w:div w:id="1446383694">
          <w:marLeft w:val="0"/>
          <w:marRight w:val="0"/>
          <w:marTop w:val="0"/>
          <w:marBottom w:val="0"/>
          <w:divBdr>
            <w:top w:val="none" w:sz="0" w:space="0" w:color="auto"/>
            <w:left w:val="none" w:sz="0" w:space="0" w:color="auto"/>
            <w:bottom w:val="none" w:sz="0" w:space="0" w:color="auto"/>
            <w:right w:val="none" w:sz="0" w:space="0" w:color="auto"/>
          </w:divBdr>
          <w:divsChild>
            <w:div w:id="1277366439">
              <w:marLeft w:val="0"/>
              <w:marRight w:val="0"/>
              <w:marTop w:val="0"/>
              <w:marBottom w:val="0"/>
              <w:divBdr>
                <w:top w:val="none" w:sz="0" w:space="0" w:color="auto"/>
                <w:left w:val="none" w:sz="0" w:space="0" w:color="auto"/>
                <w:bottom w:val="none" w:sz="0" w:space="0" w:color="auto"/>
                <w:right w:val="none" w:sz="0" w:space="0" w:color="auto"/>
              </w:divBdr>
            </w:div>
          </w:divsChild>
        </w:div>
        <w:div w:id="2139376207">
          <w:marLeft w:val="0"/>
          <w:marRight w:val="0"/>
          <w:marTop w:val="0"/>
          <w:marBottom w:val="0"/>
          <w:divBdr>
            <w:top w:val="none" w:sz="0" w:space="0" w:color="auto"/>
            <w:left w:val="none" w:sz="0" w:space="0" w:color="auto"/>
            <w:bottom w:val="none" w:sz="0" w:space="0" w:color="auto"/>
            <w:right w:val="none" w:sz="0" w:space="0" w:color="auto"/>
          </w:divBdr>
        </w:div>
        <w:div w:id="759184604">
          <w:marLeft w:val="0"/>
          <w:marRight w:val="0"/>
          <w:marTop w:val="0"/>
          <w:marBottom w:val="0"/>
          <w:divBdr>
            <w:top w:val="none" w:sz="0" w:space="0" w:color="auto"/>
            <w:left w:val="none" w:sz="0" w:space="0" w:color="auto"/>
            <w:bottom w:val="none" w:sz="0" w:space="0" w:color="auto"/>
            <w:right w:val="none" w:sz="0" w:space="0" w:color="auto"/>
          </w:divBdr>
          <w:divsChild>
            <w:div w:id="1335113509">
              <w:marLeft w:val="0"/>
              <w:marRight w:val="0"/>
              <w:marTop w:val="0"/>
              <w:marBottom w:val="0"/>
              <w:divBdr>
                <w:top w:val="none" w:sz="0" w:space="0" w:color="auto"/>
                <w:left w:val="none" w:sz="0" w:space="0" w:color="auto"/>
                <w:bottom w:val="none" w:sz="0" w:space="0" w:color="auto"/>
                <w:right w:val="none" w:sz="0" w:space="0" w:color="auto"/>
              </w:divBdr>
            </w:div>
          </w:divsChild>
        </w:div>
        <w:div w:id="1520779203">
          <w:marLeft w:val="0"/>
          <w:marRight w:val="0"/>
          <w:marTop w:val="0"/>
          <w:marBottom w:val="0"/>
          <w:divBdr>
            <w:top w:val="none" w:sz="0" w:space="0" w:color="auto"/>
            <w:left w:val="none" w:sz="0" w:space="0" w:color="auto"/>
            <w:bottom w:val="none" w:sz="0" w:space="0" w:color="auto"/>
            <w:right w:val="none" w:sz="0" w:space="0" w:color="auto"/>
          </w:divBdr>
        </w:div>
        <w:div w:id="332530911">
          <w:marLeft w:val="0"/>
          <w:marRight w:val="0"/>
          <w:marTop w:val="0"/>
          <w:marBottom w:val="0"/>
          <w:divBdr>
            <w:top w:val="none" w:sz="0" w:space="0" w:color="auto"/>
            <w:left w:val="none" w:sz="0" w:space="0" w:color="auto"/>
            <w:bottom w:val="none" w:sz="0" w:space="0" w:color="auto"/>
            <w:right w:val="none" w:sz="0" w:space="0" w:color="auto"/>
          </w:divBdr>
          <w:divsChild>
            <w:div w:id="896164257">
              <w:marLeft w:val="0"/>
              <w:marRight w:val="0"/>
              <w:marTop w:val="0"/>
              <w:marBottom w:val="0"/>
              <w:divBdr>
                <w:top w:val="none" w:sz="0" w:space="0" w:color="auto"/>
                <w:left w:val="none" w:sz="0" w:space="0" w:color="auto"/>
                <w:bottom w:val="none" w:sz="0" w:space="0" w:color="auto"/>
                <w:right w:val="none" w:sz="0" w:space="0" w:color="auto"/>
              </w:divBdr>
            </w:div>
          </w:divsChild>
        </w:div>
        <w:div w:id="1911230999">
          <w:marLeft w:val="0"/>
          <w:marRight w:val="0"/>
          <w:marTop w:val="0"/>
          <w:marBottom w:val="0"/>
          <w:divBdr>
            <w:top w:val="none" w:sz="0" w:space="0" w:color="auto"/>
            <w:left w:val="none" w:sz="0" w:space="0" w:color="auto"/>
            <w:bottom w:val="none" w:sz="0" w:space="0" w:color="auto"/>
            <w:right w:val="none" w:sz="0" w:space="0" w:color="auto"/>
          </w:divBdr>
        </w:div>
        <w:div w:id="1106148477">
          <w:marLeft w:val="0"/>
          <w:marRight w:val="0"/>
          <w:marTop w:val="0"/>
          <w:marBottom w:val="0"/>
          <w:divBdr>
            <w:top w:val="none" w:sz="0" w:space="0" w:color="auto"/>
            <w:left w:val="none" w:sz="0" w:space="0" w:color="auto"/>
            <w:bottom w:val="none" w:sz="0" w:space="0" w:color="auto"/>
            <w:right w:val="none" w:sz="0" w:space="0" w:color="auto"/>
          </w:divBdr>
          <w:divsChild>
            <w:div w:id="253363652">
              <w:marLeft w:val="0"/>
              <w:marRight w:val="0"/>
              <w:marTop w:val="0"/>
              <w:marBottom w:val="0"/>
              <w:divBdr>
                <w:top w:val="none" w:sz="0" w:space="0" w:color="auto"/>
                <w:left w:val="none" w:sz="0" w:space="0" w:color="auto"/>
                <w:bottom w:val="none" w:sz="0" w:space="0" w:color="auto"/>
                <w:right w:val="none" w:sz="0" w:space="0" w:color="auto"/>
              </w:divBdr>
            </w:div>
          </w:divsChild>
        </w:div>
        <w:div w:id="1352224870">
          <w:marLeft w:val="0"/>
          <w:marRight w:val="0"/>
          <w:marTop w:val="300"/>
          <w:marBottom w:val="0"/>
          <w:divBdr>
            <w:top w:val="none" w:sz="0" w:space="0" w:color="auto"/>
            <w:left w:val="none" w:sz="0" w:space="0" w:color="auto"/>
            <w:bottom w:val="none" w:sz="0" w:space="0" w:color="auto"/>
            <w:right w:val="none" w:sz="0" w:space="0" w:color="auto"/>
          </w:divBdr>
          <w:divsChild>
            <w:div w:id="1650867290">
              <w:marLeft w:val="0"/>
              <w:marRight w:val="0"/>
              <w:marTop w:val="0"/>
              <w:marBottom w:val="0"/>
              <w:divBdr>
                <w:top w:val="none" w:sz="0" w:space="0" w:color="auto"/>
                <w:left w:val="none" w:sz="0" w:space="0" w:color="auto"/>
                <w:bottom w:val="none" w:sz="0" w:space="0" w:color="auto"/>
                <w:right w:val="none" w:sz="0" w:space="0" w:color="auto"/>
              </w:divBdr>
              <w:divsChild>
                <w:div w:id="206687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10917">
          <w:marLeft w:val="0"/>
          <w:marRight w:val="0"/>
          <w:marTop w:val="300"/>
          <w:marBottom w:val="0"/>
          <w:divBdr>
            <w:top w:val="none" w:sz="0" w:space="0" w:color="auto"/>
            <w:left w:val="none" w:sz="0" w:space="0" w:color="auto"/>
            <w:bottom w:val="none" w:sz="0" w:space="0" w:color="auto"/>
            <w:right w:val="none" w:sz="0" w:space="0" w:color="auto"/>
          </w:divBdr>
          <w:divsChild>
            <w:div w:id="2101370937">
              <w:marLeft w:val="0"/>
              <w:marRight w:val="0"/>
              <w:marTop w:val="0"/>
              <w:marBottom w:val="0"/>
              <w:divBdr>
                <w:top w:val="none" w:sz="0" w:space="0" w:color="auto"/>
                <w:left w:val="none" w:sz="0" w:space="0" w:color="auto"/>
                <w:bottom w:val="none" w:sz="0" w:space="0" w:color="auto"/>
                <w:right w:val="none" w:sz="0" w:space="0" w:color="auto"/>
              </w:divBdr>
              <w:divsChild>
                <w:div w:id="214607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139038">
          <w:marLeft w:val="0"/>
          <w:marRight w:val="0"/>
          <w:marTop w:val="300"/>
          <w:marBottom w:val="0"/>
          <w:divBdr>
            <w:top w:val="none" w:sz="0" w:space="0" w:color="auto"/>
            <w:left w:val="none" w:sz="0" w:space="0" w:color="auto"/>
            <w:bottom w:val="none" w:sz="0" w:space="0" w:color="auto"/>
            <w:right w:val="none" w:sz="0" w:space="0" w:color="auto"/>
          </w:divBdr>
          <w:divsChild>
            <w:div w:id="1043673631">
              <w:marLeft w:val="0"/>
              <w:marRight w:val="0"/>
              <w:marTop w:val="0"/>
              <w:marBottom w:val="0"/>
              <w:divBdr>
                <w:top w:val="none" w:sz="0" w:space="0" w:color="auto"/>
                <w:left w:val="none" w:sz="0" w:space="0" w:color="auto"/>
                <w:bottom w:val="none" w:sz="0" w:space="0" w:color="auto"/>
                <w:right w:val="none" w:sz="0" w:space="0" w:color="auto"/>
              </w:divBdr>
              <w:divsChild>
                <w:div w:id="11999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85478">
          <w:marLeft w:val="0"/>
          <w:marRight w:val="0"/>
          <w:marTop w:val="300"/>
          <w:marBottom w:val="0"/>
          <w:divBdr>
            <w:top w:val="none" w:sz="0" w:space="0" w:color="auto"/>
            <w:left w:val="none" w:sz="0" w:space="0" w:color="auto"/>
            <w:bottom w:val="none" w:sz="0" w:space="0" w:color="auto"/>
            <w:right w:val="none" w:sz="0" w:space="0" w:color="auto"/>
          </w:divBdr>
          <w:divsChild>
            <w:div w:id="709496377">
              <w:marLeft w:val="0"/>
              <w:marRight w:val="0"/>
              <w:marTop w:val="0"/>
              <w:marBottom w:val="0"/>
              <w:divBdr>
                <w:top w:val="none" w:sz="0" w:space="0" w:color="auto"/>
                <w:left w:val="none" w:sz="0" w:space="0" w:color="auto"/>
                <w:bottom w:val="none" w:sz="0" w:space="0" w:color="auto"/>
                <w:right w:val="none" w:sz="0" w:space="0" w:color="auto"/>
              </w:divBdr>
              <w:divsChild>
                <w:div w:id="40935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4551032">
      <w:bodyDiv w:val="1"/>
      <w:marLeft w:val="0"/>
      <w:marRight w:val="0"/>
      <w:marTop w:val="0"/>
      <w:marBottom w:val="0"/>
      <w:divBdr>
        <w:top w:val="none" w:sz="0" w:space="0" w:color="auto"/>
        <w:left w:val="none" w:sz="0" w:space="0" w:color="auto"/>
        <w:bottom w:val="none" w:sz="0" w:space="0" w:color="auto"/>
        <w:right w:val="none" w:sz="0" w:space="0" w:color="auto"/>
      </w:divBdr>
      <w:divsChild>
        <w:div w:id="2093501592">
          <w:marLeft w:val="0"/>
          <w:marRight w:val="0"/>
          <w:marTop w:val="0"/>
          <w:marBottom w:val="0"/>
          <w:divBdr>
            <w:top w:val="none" w:sz="0" w:space="0" w:color="auto"/>
            <w:left w:val="none" w:sz="0" w:space="0" w:color="auto"/>
            <w:bottom w:val="none" w:sz="0" w:space="0" w:color="auto"/>
            <w:right w:val="none" w:sz="0" w:space="0" w:color="auto"/>
          </w:divBdr>
        </w:div>
        <w:div w:id="1260797782">
          <w:marLeft w:val="0"/>
          <w:marRight w:val="0"/>
          <w:marTop w:val="0"/>
          <w:marBottom w:val="0"/>
          <w:divBdr>
            <w:top w:val="none" w:sz="0" w:space="0" w:color="auto"/>
            <w:left w:val="none" w:sz="0" w:space="0" w:color="auto"/>
            <w:bottom w:val="none" w:sz="0" w:space="0" w:color="auto"/>
            <w:right w:val="none" w:sz="0" w:space="0" w:color="auto"/>
          </w:divBdr>
          <w:divsChild>
            <w:div w:id="1871798731">
              <w:marLeft w:val="0"/>
              <w:marRight w:val="0"/>
              <w:marTop w:val="0"/>
              <w:marBottom w:val="0"/>
              <w:divBdr>
                <w:top w:val="none" w:sz="0" w:space="0" w:color="auto"/>
                <w:left w:val="none" w:sz="0" w:space="0" w:color="auto"/>
                <w:bottom w:val="none" w:sz="0" w:space="0" w:color="auto"/>
                <w:right w:val="none" w:sz="0" w:space="0" w:color="auto"/>
              </w:divBdr>
            </w:div>
          </w:divsChild>
        </w:div>
        <w:div w:id="1615211995">
          <w:marLeft w:val="0"/>
          <w:marRight w:val="0"/>
          <w:marTop w:val="0"/>
          <w:marBottom w:val="0"/>
          <w:divBdr>
            <w:top w:val="none" w:sz="0" w:space="0" w:color="auto"/>
            <w:left w:val="none" w:sz="0" w:space="0" w:color="auto"/>
            <w:bottom w:val="none" w:sz="0" w:space="0" w:color="auto"/>
            <w:right w:val="none" w:sz="0" w:space="0" w:color="auto"/>
          </w:divBdr>
        </w:div>
        <w:div w:id="965157598">
          <w:marLeft w:val="0"/>
          <w:marRight w:val="0"/>
          <w:marTop w:val="0"/>
          <w:marBottom w:val="0"/>
          <w:divBdr>
            <w:top w:val="none" w:sz="0" w:space="0" w:color="auto"/>
            <w:left w:val="none" w:sz="0" w:space="0" w:color="auto"/>
            <w:bottom w:val="none" w:sz="0" w:space="0" w:color="auto"/>
            <w:right w:val="none" w:sz="0" w:space="0" w:color="auto"/>
          </w:divBdr>
          <w:divsChild>
            <w:div w:id="811484516">
              <w:marLeft w:val="0"/>
              <w:marRight w:val="0"/>
              <w:marTop w:val="0"/>
              <w:marBottom w:val="0"/>
              <w:divBdr>
                <w:top w:val="none" w:sz="0" w:space="0" w:color="auto"/>
                <w:left w:val="none" w:sz="0" w:space="0" w:color="auto"/>
                <w:bottom w:val="none" w:sz="0" w:space="0" w:color="auto"/>
                <w:right w:val="none" w:sz="0" w:space="0" w:color="auto"/>
              </w:divBdr>
            </w:div>
          </w:divsChild>
        </w:div>
        <w:div w:id="758136362">
          <w:marLeft w:val="0"/>
          <w:marRight w:val="0"/>
          <w:marTop w:val="0"/>
          <w:marBottom w:val="0"/>
          <w:divBdr>
            <w:top w:val="none" w:sz="0" w:space="0" w:color="auto"/>
            <w:left w:val="none" w:sz="0" w:space="0" w:color="auto"/>
            <w:bottom w:val="none" w:sz="0" w:space="0" w:color="auto"/>
            <w:right w:val="none" w:sz="0" w:space="0" w:color="auto"/>
          </w:divBdr>
        </w:div>
        <w:div w:id="576938697">
          <w:marLeft w:val="0"/>
          <w:marRight w:val="0"/>
          <w:marTop w:val="0"/>
          <w:marBottom w:val="0"/>
          <w:divBdr>
            <w:top w:val="none" w:sz="0" w:space="0" w:color="auto"/>
            <w:left w:val="none" w:sz="0" w:space="0" w:color="auto"/>
            <w:bottom w:val="none" w:sz="0" w:space="0" w:color="auto"/>
            <w:right w:val="none" w:sz="0" w:space="0" w:color="auto"/>
          </w:divBdr>
          <w:divsChild>
            <w:div w:id="1730613834">
              <w:marLeft w:val="0"/>
              <w:marRight w:val="0"/>
              <w:marTop w:val="0"/>
              <w:marBottom w:val="0"/>
              <w:divBdr>
                <w:top w:val="none" w:sz="0" w:space="0" w:color="auto"/>
                <w:left w:val="none" w:sz="0" w:space="0" w:color="auto"/>
                <w:bottom w:val="none" w:sz="0" w:space="0" w:color="auto"/>
                <w:right w:val="none" w:sz="0" w:space="0" w:color="auto"/>
              </w:divBdr>
            </w:div>
          </w:divsChild>
        </w:div>
        <w:div w:id="1444419276">
          <w:marLeft w:val="0"/>
          <w:marRight w:val="0"/>
          <w:marTop w:val="0"/>
          <w:marBottom w:val="0"/>
          <w:divBdr>
            <w:top w:val="none" w:sz="0" w:space="0" w:color="auto"/>
            <w:left w:val="none" w:sz="0" w:space="0" w:color="auto"/>
            <w:bottom w:val="none" w:sz="0" w:space="0" w:color="auto"/>
            <w:right w:val="none" w:sz="0" w:space="0" w:color="auto"/>
          </w:divBdr>
        </w:div>
        <w:div w:id="3745492">
          <w:marLeft w:val="0"/>
          <w:marRight w:val="0"/>
          <w:marTop w:val="0"/>
          <w:marBottom w:val="0"/>
          <w:divBdr>
            <w:top w:val="none" w:sz="0" w:space="0" w:color="auto"/>
            <w:left w:val="none" w:sz="0" w:space="0" w:color="auto"/>
            <w:bottom w:val="none" w:sz="0" w:space="0" w:color="auto"/>
            <w:right w:val="none" w:sz="0" w:space="0" w:color="auto"/>
          </w:divBdr>
          <w:divsChild>
            <w:div w:id="808666300">
              <w:marLeft w:val="0"/>
              <w:marRight w:val="0"/>
              <w:marTop w:val="0"/>
              <w:marBottom w:val="0"/>
              <w:divBdr>
                <w:top w:val="none" w:sz="0" w:space="0" w:color="auto"/>
                <w:left w:val="none" w:sz="0" w:space="0" w:color="auto"/>
                <w:bottom w:val="none" w:sz="0" w:space="0" w:color="auto"/>
                <w:right w:val="none" w:sz="0" w:space="0" w:color="auto"/>
              </w:divBdr>
            </w:div>
          </w:divsChild>
        </w:div>
        <w:div w:id="948271151">
          <w:marLeft w:val="0"/>
          <w:marRight w:val="0"/>
          <w:marTop w:val="0"/>
          <w:marBottom w:val="0"/>
          <w:divBdr>
            <w:top w:val="none" w:sz="0" w:space="0" w:color="auto"/>
            <w:left w:val="none" w:sz="0" w:space="0" w:color="auto"/>
            <w:bottom w:val="none" w:sz="0" w:space="0" w:color="auto"/>
            <w:right w:val="none" w:sz="0" w:space="0" w:color="auto"/>
          </w:divBdr>
        </w:div>
        <w:div w:id="905795980">
          <w:marLeft w:val="0"/>
          <w:marRight w:val="0"/>
          <w:marTop w:val="0"/>
          <w:marBottom w:val="0"/>
          <w:divBdr>
            <w:top w:val="none" w:sz="0" w:space="0" w:color="auto"/>
            <w:left w:val="none" w:sz="0" w:space="0" w:color="auto"/>
            <w:bottom w:val="none" w:sz="0" w:space="0" w:color="auto"/>
            <w:right w:val="none" w:sz="0" w:space="0" w:color="auto"/>
          </w:divBdr>
          <w:divsChild>
            <w:div w:id="1286161848">
              <w:marLeft w:val="0"/>
              <w:marRight w:val="0"/>
              <w:marTop w:val="0"/>
              <w:marBottom w:val="0"/>
              <w:divBdr>
                <w:top w:val="none" w:sz="0" w:space="0" w:color="auto"/>
                <w:left w:val="none" w:sz="0" w:space="0" w:color="auto"/>
                <w:bottom w:val="none" w:sz="0" w:space="0" w:color="auto"/>
                <w:right w:val="none" w:sz="0" w:space="0" w:color="auto"/>
              </w:divBdr>
            </w:div>
          </w:divsChild>
        </w:div>
        <w:div w:id="2035571031">
          <w:marLeft w:val="0"/>
          <w:marRight w:val="0"/>
          <w:marTop w:val="0"/>
          <w:marBottom w:val="0"/>
          <w:divBdr>
            <w:top w:val="none" w:sz="0" w:space="0" w:color="auto"/>
            <w:left w:val="none" w:sz="0" w:space="0" w:color="auto"/>
            <w:bottom w:val="none" w:sz="0" w:space="0" w:color="auto"/>
            <w:right w:val="none" w:sz="0" w:space="0" w:color="auto"/>
          </w:divBdr>
        </w:div>
        <w:div w:id="1605652995">
          <w:marLeft w:val="0"/>
          <w:marRight w:val="0"/>
          <w:marTop w:val="0"/>
          <w:marBottom w:val="0"/>
          <w:divBdr>
            <w:top w:val="none" w:sz="0" w:space="0" w:color="auto"/>
            <w:left w:val="none" w:sz="0" w:space="0" w:color="auto"/>
            <w:bottom w:val="none" w:sz="0" w:space="0" w:color="auto"/>
            <w:right w:val="none" w:sz="0" w:space="0" w:color="auto"/>
          </w:divBdr>
          <w:divsChild>
            <w:div w:id="1915359749">
              <w:marLeft w:val="0"/>
              <w:marRight w:val="0"/>
              <w:marTop w:val="0"/>
              <w:marBottom w:val="0"/>
              <w:divBdr>
                <w:top w:val="none" w:sz="0" w:space="0" w:color="auto"/>
                <w:left w:val="none" w:sz="0" w:space="0" w:color="auto"/>
                <w:bottom w:val="none" w:sz="0" w:space="0" w:color="auto"/>
                <w:right w:val="none" w:sz="0" w:space="0" w:color="auto"/>
              </w:divBdr>
            </w:div>
          </w:divsChild>
        </w:div>
        <w:div w:id="1635410756">
          <w:marLeft w:val="0"/>
          <w:marRight w:val="0"/>
          <w:marTop w:val="0"/>
          <w:marBottom w:val="0"/>
          <w:divBdr>
            <w:top w:val="none" w:sz="0" w:space="0" w:color="auto"/>
            <w:left w:val="none" w:sz="0" w:space="0" w:color="auto"/>
            <w:bottom w:val="none" w:sz="0" w:space="0" w:color="auto"/>
            <w:right w:val="none" w:sz="0" w:space="0" w:color="auto"/>
          </w:divBdr>
        </w:div>
        <w:div w:id="1362825349">
          <w:marLeft w:val="0"/>
          <w:marRight w:val="0"/>
          <w:marTop w:val="0"/>
          <w:marBottom w:val="0"/>
          <w:divBdr>
            <w:top w:val="none" w:sz="0" w:space="0" w:color="auto"/>
            <w:left w:val="none" w:sz="0" w:space="0" w:color="auto"/>
            <w:bottom w:val="none" w:sz="0" w:space="0" w:color="auto"/>
            <w:right w:val="none" w:sz="0" w:space="0" w:color="auto"/>
          </w:divBdr>
          <w:divsChild>
            <w:div w:id="1586038009">
              <w:marLeft w:val="0"/>
              <w:marRight w:val="0"/>
              <w:marTop w:val="0"/>
              <w:marBottom w:val="0"/>
              <w:divBdr>
                <w:top w:val="none" w:sz="0" w:space="0" w:color="auto"/>
                <w:left w:val="none" w:sz="0" w:space="0" w:color="auto"/>
                <w:bottom w:val="none" w:sz="0" w:space="0" w:color="auto"/>
                <w:right w:val="none" w:sz="0" w:space="0" w:color="auto"/>
              </w:divBdr>
            </w:div>
          </w:divsChild>
        </w:div>
        <w:div w:id="1014768459">
          <w:marLeft w:val="0"/>
          <w:marRight w:val="0"/>
          <w:marTop w:val="300"/>
          <w:marBottom w:val="0"/>
          <w:divBdr>
            <w:top w:val="none" w:sz="0" w:space="0" w:color="auto"/>
            <w:left w:val="none" w:sz="0" w:space="0" w:color="auto"/>
            <w:bottom w:val="none" w:sz="0" w:space="0" w:color="auto"/>
            <w:right w:val="none" w:sz="0" w:space="0" w:color="auto"/>
          </w:divBdr>
          <w:divsChild>
            <w:div w:id="1069769990">
              <w:marLeft w:val="0"/>
              <w:marRight w:val="0"/>
              <w:marTop w:val="0"/>
              <w:marBottom w:val="0"/>
              <w:divBdr>
                <w:top w:val="none" w:sz="0" w:space="0" w:color="auto"/>
                <w:left w:val="none" w:sz="0" w:space="0" w:color="auto"/>
                <w:bottom w:val="none" w:sz="0" w:space="0" w:color="auto"/>
                <w:right w:val="none" w:sz="0" w:space="0" w:color="auto"/>
              </w:divBdr>
              <w:divsChild>
                <w:div w:id="128669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613153">
          <w:marLeft w:val="0"/>
          <w:marRight w:val="0"/>
          <w:marTop w:val="300"/>
          <w:marBottom w:val="0"/>
          <w:divBdr>
            <w:top w:val="none" w:sz="0" w:space="0" w:color="auto"/>
            <w:left w:val="none" w:sz="0" w:space="0" w:color="auto"/>
            <w:bottom w:val="none" w:sz="0" w:space="0" w:color="auto"/>
            <w:right w:val="none" w:sz="0" w:space="0" w:color="auto"/>
          </w:divBdr>
          <w:divsChild>
            <w:div w:id="1085564903">
              <w:marLeft w:val="0"/>
              <w:marRight w:val="0"/>
              <w:marTop w:val="0"/>
              <w:marBottom w:val="0"/>
              <w:divBdr>
                <w:top w:val="none" w:sz="0" w:space="0" w:color="auto"/>
                <w:left w:val="none" w:sz="0" w:space="0" w:color="auto"/>
                <w:bottom w:val="none" w:sz="0" w:space="0" w:color="auto"/>
                <w:right w:val="none" w:sz="0" w:space="0" w:color="auto"/>
              </w:divBdr>
              <w:divsChild>
                <w:div w:id="328558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445727">
          <w:marLeft w:val="0"/>
          <w:marRight w:val="0"/>
          <w:marTop w:val="300"/>
          <w:marBottom w:val="0"/>
          <w:divBdr>
            <w:top w:val="none" w:sz="0" w:space="0" w:color="auto"/>
            <w:left w:val="none" w:sz="0" w:space="0" w:color="auto"/>
            <w:bottom w:val="none" w:sz="0" w:space="0" w:color="auto"/>
            <w:right w:val="none" w:sz="0" w:space="0" w:color="auto"/>
          </w:divBdr>
          <w:divsChild>
            <w:div w:id="1199050315">
              <w:marLeft w:val="0"/>
              <w:marRight w:val="0"/>
              <w:marTop w:val="0"/>
              <w:marBottom w:val="0"/>
              <w:divBdr>
                <w:top w:val="none" w:sz="0" w:space="0" w:color="auto"/>
                <w:left w:val="none" w:sz="0" w:space="0" w:color="auto"/>
                <w:bottom w:val="none" w:sz="0" w:space="0" w:color="auto"/>
                <w:right w:val="none" w:sz="0" w:space="0" w:color="auto"/>
              </w:divBdr>
              <w:divsChild>
                <w:div w:id="51789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405847">
          <w:marLeft w:val="0"/>
          <w:marRight w:val="0"/>
          <w:marTop w:val="300"/>
          <w:marBottom w:val="0"/>
          <w:divBdr>
            <w:top w:val="none" w:sz="0" w:space="0" w:color="auto"/>
            <w:left w:val="none" w:sz="0" w:space="0" w:color="auto"/>
            <w:bottom w:val="none" w:sz="0" w:space="0" w:color="auto"/>
            <w:right w:val="none" w:sz="0" w:space="0" w:color="auto"/>
          </w:divBdr>
          <w:divsChild>
            <w:div w:id="297346946">
              <w:marLeft w:val="0"/>
              <w:marRight w:val="0"/>
              <w:marTop w:val="0"/>
              <w:marBottom w:val="0"/>
              <w:divBdr>
                <w:top w:val="none" w:sz="0" w:space="0" w:color="auto"/>
                <w:left w:val="none" w:sz="0" w:space="0" w:color="auto"/>
                <w:bottom w:val="none" w:sz="0" w:space="0" w:color="auto"/>
                <w:right w:val="none" w:sz="0" w:space="0" w:color="auto"/>
              </w:divBdr>
              <w:divsChild>
                <w:div w:id="1640720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013886">
      <w:bodyDiv w:val="1"/>
      <w:marLeft w:val="0"/>
      <w:marRight w:val="0"/>
      <w:marTop w:val="0"/>
      <w:marBottom w:val="0"/>
      <w:divBdr>
        <w:top w:val="none" w:sz="0" w:space="0" w:color="auto"/>
        <w:left w:val="none" w:sz="0" w:space="0" w:color="auto"/>
        <w:bottom w:val="none" w:sz="0" w:space="0" w:color="auto"/>
        <w:right w:val="none" w:sz="0" w:space="0" w:color="auto"/>
      </w:divBdr>
      <w:divsChild>
        <w:div w:id="223177734">
          <w:marLeft w:val="0"/>
          <w:marRight w:val="0"/>
          <w:marTop w:val="0"/>
          <w:marBottom w:val="0"/>
          <w:divBdr>
            <w:top w:val="none" w:sz="0" w:space="0" w:color="auto"/>
            <w:left w:val="none" w:sz="0" w:space="0" w:color="auto"/>
            <w:bottom w:val="none" w:sz="0" w:space="0" w:color="auto"/>
            <w:right w:val="none" w:sz="0" w:space="0" w:color="auto"/>
          </w:divBdr>
        </w:div>
        <w:div w:id="1710063605">
          <w:marLeft w:val="0"/>
          <w:marRight w:val="0"/>
          <w:marTop w:val="0"/>
          <w:marBottom w:val="0"/>
          <w:divBdr>
            <w:top w:val="none" w:sz="0" w:space="0" w:color="auto"/>
            <w:left w:val="none" w:sz="0" w:space="0" w:color="auto"/>
            <w:bottom w:val="none" w:sz="0" w:space="0" w:color="auto"/>
            <w:right w:val="none" w:sz="0" w:space="0" w:color="auto"/>
          </w:divBdr>
          <w:divsChild>
            <w:div w:id="1165703281">
              <w:marLeft w:val="0"/>
              <w:marRight w:val="0"/>
              <w:marTop w:val="0"/>
              <w:marBottom w:val="0"/>
              <w:divBdr>
                <w:top w:val="none" w:sz="0" w:space="0" w:color="auto"/>
                <w:left w:val="none" w:sz="0" w:space="0" w:color="auto"/>
                <w:bottom w:val="none" w:sz="0" w:space="0" w:color="auto"/>
                <w:right w:val="none" w:sz="0" w:space="0" w:color="auto"/>
              </w:divBdr>
            </w:div>
          </w:divsChild>
        </w:div>
        <w:div w:id="33579384">
          <w:marLeft w:val="0"/>
          <w:marRight w:val="0"/>
          <w:marTop w:val="0"/>
          <w:marBottom w:val="0"/>
          <w:divBdr>
            <w:top w:val="none" w:sz="0" w:space="0" w:color="auto"/>
            <w:left w:val="none" w:sz="0" w:space="0" w:color="auto"/>
            <w:bottom w:val="none" w:sz="0" w:space="0" w:color="auto"/>
            <w:right w:val="none" w:sz="0" w:space="0" w:color="auto"/>
          </w:divBdr>
        </w:div>
        <w:div w:id="481581890">
          <w:marLeft w:val="0"/>
          <w:marRight w:val="0"/>
          <w:marTop w:val="0"/>
          <w:marBottom w:val="0"/>
          <w:divBdr>
            <w:top w:val="none" w:sz="0" w:space="0" w:color="auto"/>
            <w:left w:val="none" w:sz="0" w:space="0" w:color="auto"/>
            <w:bottom w:val="none" w:sz="0" w:space="0" w:color="auto"/>
            <w:right w:val="none" w:sz="0" w:space="0" w:color="auto"/>
          </w:divBdr>
          <w:divsChild>
            <w:div w:id="1712610274">
              <w:marLeft w:val="0"/>
              <w:marRight w:val="0"/>
              <w:marTop w:val="0"/>
              <w:marBottom w:val="0"/>
              <w:divBdr>
                <w:top w:val="none" w:sz="0" w:space="0" w:color="auto"/>
                <w:left w:val="none" w:sz="0" w:space="0" w:color="auto"/>
                <w:bottom w:val="none" w:sz="0" w:space="0" w:color="auto"/>
                <w:right w:val="none" w:sz="0" w:space="0" w:color="auto"/>
              </w:divBdr>
            </w:div>
          </w:divsChild>
        </w:div>
        <w:div w:id="199974862">
          <w:marLeft w:val="0"/>
          <w:marRight w:val="0"/>
          <w:marTop w:val="0"/>
          <w:marBottom w:val="0"/>
          <w:divBdr>
            <w:top w:val="none" w:sz="0" w:space="0" w:color="auto"/>
            <w:left w:val="none" w:sz="0" w:space="0" w:color="auto"/>
            <w:bottom w:val="none" w:sz="0" w:space="0" w:color="auto"/>
            <w:right w:val="none" w:sz="0" w:space="0" w:color="auto"/>
          </w:divBdr>
        </w:div>
        <w:div w:id="654723450">
          <w:marLeft w:val="0"/>
          <w:marRight w:val="0"/>
          <w:marTop w:val="0"/>
          <w:marBottom w:val="0"/>
          <w:divBdr>
            <w:top w:val="none" w:sz="0" w:space="0" w:color="auto"/>
            <w:left w:val="none" w:sz="0" w:space="0" w:color="auto"/>
            <w:bottom w:val="none" w:sz="0" w:space="0" w:color="auto"/>
            <w:right w:val="none" w:sz="0" w:space="0" w:color="auto"/>
          </w:divBdr>
          <w:divsChild>
            <w:div w:id="1936399553">
              <w:marLeft w:val="0"/>
              <w:marRight w:val="0"/>
              <w:marTop w:val="0"/>
              <w:marBottom w:val="0"/>
              <w:divBdr>
                <w:top w:val="none" w:sz="0" w:space="0" w:color="auto"/>
                <w:left w:val="none" w:sz="0" w:space="0" w:color="auto"/>
                <w:bottom w:val="none" w:sz="0" w:space="0" w:color="auto"/>
                <w:right w:val="none" w:sz="0" w:space="0" w:color="auto"/>
              </w:divBdr>
            </w:div>
          </w:divsChild>
        </w:div>
        <w:div w:id="1551843059">
          <w:marLeft w:val="0"/>
          <w:marRight w:val="0"/>
          <w:marTop w:val="0"/>
          <w:marBottom w:val="0"/>
          <w:divBdr>
            <w:top w:val="none" w:sz="0" w:space="0" w:color="auto"/>
            <w:left w:val="none" w:sz="0" w:space="0" w:color="auto"/>
            <w:bottom w:val="none" w:sz="0" w:space="0" w:color="auto"/>
            <w:right w:val="none" w:sz="0" w:space="0" w:color="auto"/>
          </w:divBdr>
        </w:div>
        <w:div w:id="1895115288">
          <w:marLeft w:val="0"/>
          <w:marRight w:val="0"/>
          <w:marTop w:val="0"/>
          <w:marBottom w:val="0"/>
          <w:divBdr>
            <w:top w:val="none" w:sz="0" w:space="0" w:color="auto"/>
            <w:left w:val="none" w:sz="0" w:space="0" w:color="auto"/>
            <w:bottom w:val="none" w:sz="0" w:space="0" w:color="auto"/>
            <w:right w:val="none" w:sz="0" w:space="0" w:color="auto"/>
          </w:divBdr>
          <w:divsChild>
            <w:div w:id="344331148">
              <w:marLeft w:val="0"/>
              <w:marRight w:val="0"/>
              <w:marTop w:val="0"/>
              <w:marBottom w:val="0"/>
              <w:divBdr>
                <w:top w:val="none" w:sz="0" w:space="0" w:color="auto"/>
                <w:left w:val="none" w:sz="0" w:space="0" w:color="auto"/>
                <w:bottom w:val="none" w:sz="0" w:space="0" w:color="auto"/>
                <w:right w:val="none" w:sz="0" w:space="0" w:color="auto"/>
              </w:divBdr>
            </w:div>
          </w:divsChild>
        </w:div>
        <w:div w:id="1722947447">
          <w:marLeft w:val="0"/>
          <w:marRight w:val="0"/>
          <w:marTop w:val="0"/>
          <w:marBottom w:val="0"/>
          <w:divBdr>
            <w:top w:val="none" w:sz="0" w:space="0" w:color="auto"/>
            <w:left w:val="none" w:sz="0" w:space="0" w:color="auto"/>
            <w:bottom w:val="none" w:sz="0" w:space="0" w:color="auto"/>
            <w:right w:val="none" w:sz="0" w:space="0" w:color="auto"/>
          </w:divBdr>
        </w:div>
        <w:div w:id="966665863">
          <w:marLeft w:val="0"/>
          <w:marRight w:val="0"/>
          <w:marTop w:val="0"/>
          <w:marBottom w:val="0"/>
          <w:divBdr>
            <w:top w:val="none" w:sz="0" w:space="0" w:color="auto"/>
            <w:left w:val="none" w:sz="0" w:space="0" w:color="auto"/>
            <w:bottom w:val="none" w:sz="0" w:space="0" w:color="auto"/>
            <w:right w:val="none" w:sz="0" w:space="0" w:color="auto"/>
          </w:divBdr>
          <w:divsChild>
            <w:div w:id="793670459">
              <w:marLeft w:val="0"/>
              <w:marRight w:val="0"/>
              <w:marTop w:val="0"/>
              <w:marBottom w:val="0"/>
              <w:divBdr>
                <w:top w:val="none" w:sz="0" w:space="0" w:color="auto"/>
                <w:left w:val="none" w:sz="0" w:space="0" w:color="auto"/>
                <w:bottom w:val="none" w:sz="0" w:space="0" w:color="auto"/>
                <w:right w:val="none" w:sz="0" w:space="0" w:color="auto"/>
              </w:divBdr>
            </w:div>
          </w:divsChild>
        </w:div>
        <w:div w:id="336005399">
          <w:marLeft w:val="0"/>
          <w:marRight w:val="0"/>
          <w:marTop w:val="0"/>
          <w:marBottom w:val="0"/>
          <w:divBdr>
            <w:top w:val="none" w:sz="0" w:space="0" w:color="auto"/>
            <w:left w:val="none" w:sz="0" w:space="0" w:color="auto"/>
            <w:bottom w:val="none" w:sz="0" w:space="0" w:color="auto"/>
            <w:right w:val="none" w:sz="0" w:space="0" w:color="auto"/>
          </w:divBdr>
        </w:div>
        <w:div w:id="281307933">
          <w:marLeft w:val="0"/>
          <w:marRight w:val="0"/>
          <w:marTop w:val="0"/>
          <w:marBottom w:val="0"/>
          <w:divBdr>
            <w:top w:val="none" w:sz="0" w:space="0" w:color="auto"/>
            <w:left w:val="none" w:sz="0" w:space="0" w:color="auto"/>
            <w:bottom w:val="none" w:sz="0" w:space="0" w:color="auto"/>
            <w:right w:val="none" w:sz="0" w:space="0" w:color="auto"/>
          </w:divBdr>
          <w:divsChild>
            <w:div w:id="1337154146">
              <w:marLeft w:val="0"/>
              <w:marRight w:val="0"/>
              <w:marTop w:val="0"/>
              <w:marBottom w:val="0"/>
              <w:divBdr>
                <w:top w:val="none" w:sz="0" w:space="0" w:color="auto"/>
                <w:left w:val="none" w:sz="0" w:space="0" w:color="auto"/>
                <w:bottom w:val="none" w:sz="0" w:space="0" w:color="auto"/>
                <w:right w:val="none" w:sz="0" w:space="0" w:color="auto"/>
              </w:divBdr>
            </w:div>
          </w:divsChild>
        </w:div>
        <w:div w:id="1456027006">
          <w:marLeft w:val="0"/>
          <w:marRight w:val="0"/>
          <w:marTop w:val="0"/>
          <w:marBottom w:val="0"/>
          <w:divBdr>
            <w:top w:val="none" w:sz="0" w:space="0" w:color="auto"/>
            <w:left w:val="none" w:sz="0" w:space="0" w:color="auto"/>
            <w:bottom w:val="none" w:sz="0" w:space="0" w:color="auto"/>
            <w:right w:val="none" w:sz="0" w:space="0" w:color="auto"/>
          </w:divBdr>
        </w:div>
        <w:div w:id="1458335433">
          <w:marLeft w:val="0"/>
          <w:marRight w:val="0"/>
          <w:marTop w:val="0"/>
          <w:marBottom w:val="0"/>
          <w:divBdr>
            <w:top w:val="none" w:sz="0" w:space="0" w:color="auto"/>
            <w:left w:val="none" w:sz="0" w:space="0" w:color="auto"/>
            <w:bottom w:val="none" w:sz="0" w:space="0" w:color="auto"/>
            <w:right w:val="none" w:sz="0" w:space="0" w:color="auto"/>
          </w:divBdr>
          <w:divsChild>
            <w:div w:id="1217080782">
              <w:marLeft w:val="0"/>
              <w:marRight w:val="0"/>
              <w:marTop w:val="0"/>
              <w:marBottom w:val="0"/>
              <w:divBdr>
                <w:top w:val="none" w:sz="0" w:space="0" w:color="auto"/>
                <w:left w:val="none" w:sz="0" w:space="0" w:color="auto"/>
                <w:bottom w:val="none" w:sz="0" w:space="0" w:color="auto"/>
                <w:right w:val="none" w:sz="0" w:space="0" w:color="auto"/>
              </w:divBdr>
            </w:div>
          </w:divsChild>
        </w:div>
        <w:div w:id="1734347248">
          <w:marLeft w:val="0"/>
          <w:marRight w:val="0"/>
          <w:marTop w:val="300"/>
          <w:marBottom w:val="0"/>
          <w:divBdr>
            <w:top w:val="none" w:sz="0" w:space="0" w:color="auto"/>
            <w:left w:val="none" w:sz="0" w:space="0" w:color="auto"/>
            <w:bottom w:val="none" w:sz="0" w:space="0" w:color="auto"/>
            <w:right w:val="none" w:sz="0" w:space="0" w:color="auto"/>
          </w:divBdr>
          <w:divsChild>
            <w:div w:id="740758682">
              <w:marLeft w:val="0"/>
              <w:marRight w:val="0"/>
              <w:marTop w:val="0"/>
              <w:marBottom w:val="0"/>
              <w:divBdr>
                <w:top w:val="none" w:sz="0" w:space="0" w:color="auto"/>
                <w:left w:val="none" w:sz="0" w:space="0" w:color="auto"/>
                <w:bottom w:val="none" w:sz="0" w:space="0" w:color="auto"/>
                <w:right w:val="none" w:sz="0" w:space="0" w:color="auto"/>
              </w:divBdr>
              <w:divsChild>
                <w:div w:id="113799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06844">
          <w:marLeft w:val="0"/>
          <w:marRight w:val="0"/>
          <w:marTop w:val="300"/>
          <w:marBottom w:val="0"/>
          <w:divBdr>
            <w:top w:val="none" w:sz="0" w:space="0" w:color="auto"/>
            <w:left w:val="none" w:sz="0" w:space="0" w:color="auto"/>
            <w:bottom w:val="none" w:sz="0" w:space="0" w:color="auto"/>
            <w:right w:val="none" w:sz="0" w:space="0" w:color="auto"/>
          </w:divBdr>
          <w:divsChild>
            <w:div w:id="2066948775">
              <w:marLeft w:val="0"/>
              <w:marRight w:val="0"/>
              <w:marTop w:val="0"/>
              <w:marBottom w:val="0"/>
              <w:divBdr>
                <w:top w:val="none" w:sz="0" w:space="0" w:color="auto"/>
                <w:left w:val="none" w:sz="0" w:space="0" w:color="auto"/>
                <w:bottom w:val="none" w:sz="0" w:space="0" w:color="auto"/>
                <w:right w:val="none" w:sz="0" w:space="0" w:color="auto"/>
              </w:divBdr>
              <w:divsChild>
                <w:div w:id="87716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366631">
          <w:marLeft w:val="0"/>
          <w:marRight w:val="0"/>
          <w:marTop w:val="300"/>
          <w:marBottom w:val="0"/>
          <w:divBdr>
            <w:top w:val="none" w:sz="0" w:space="0" w:color="auto"/>
            <w:left w:val="none" w:sz="0" w:space="0" w:color="auto"/>
            <w:bottom w:val="none" w:sz="0" w:space="0" w:color="auto"/>
            <w:right w:val="none" w:sz="0" w:space="0" w:color="auto"/>
          </w:divBdr>
          <w:divsChild>
            <w:div w:id="805706244">
              <w:marLeft w:val="0"/>
              <w:marRight w:val="0"/>
              <w:marTop w:val="0"/>
              <w:marBottom w:val="0"/>
              <w:divBdr>
                <w:top w:val="none" w:sz="0" w:space="0" w:color="auto"/>
                <w:left w:val="none" w:sz="0" w:space="0" w:color="auto"/>
                <w:bottom w:val="none" w:sz="0" w:space="0" w:color="auto"/>
                <w:right w:val="none" w:sz="0" w:space="0" w:color="auto"/>
              </w:divBdr>
              <w:divsChild>
                <w:div w:id="2052150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9295">
          <w:marLeft w:val="0"/>
          <w:marRight w:val="0"/>
          <w:marTop w:val="300"/>
          <w:marBottom w:val="0"/>
          <w:divBdr>
            <w:top w:val="none" w:sz="0" w:space="0" w:color="auto"/>
            <w:left w:val="none" w:sz="0" w:space="0" w:color="auto"/>
            <w:bottom w:val="none" w:sz="0" w:space="0" w:color="auto"/>
            <w:right w:val="none" w:sz="0" w:space="0" w:color="auto"/>
          </w:divBdr>
          <w:divsChild>
            <w:div w:id="913200866">
              <w:marLeft w:val="0"/>
              <w:marRight w:val="0"/>
              <w:marTop w:val="0"/>
              <w:marBottom w:val="0"/>
              <w:divBdr>
                <w:top w:val="none" w:sz="0" w:space="0" w:color="auto"/>
                <w:left w:val="none" w:sz="0" w:space="0" w:color="auto"/>
                <w:bottom w:val="none" w:sz="0" w:space="0" w:color="auto"/>
                <w:right w:val="none" w:sz="0" w:space="0" w:color="auto"/>
              </w:divBdr>
              <w:divsChild>
                <w:div w:id="11514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663613">
      <w:bodyDiv w:val="1"/>
      <w:marLeft w:val="0"/>
      <w:marRight w:val="0"/>
      <w:marTop w:val="0"/>
      <w:marBottom w:val="0"/>
      <w:divBdr>
        <w:top w:val="none" w:sz="0" w:space="0" w:color="auto"/>
        <w:left w:val="none" w:sz="0" w:space="0" w:color="auto"/>
        <w:bottom w:val="none" w:sz="0" w:space="0" w:color="auto"/>
        <w:right w:val="none" w:sz="0" w:space="0" w:color="auto"/>
      </w:divBdr>
      <w:divsChild>
        <w:div w:id="494687276">
          <w:marLeft w:val="0"/>
          <w:marRight w:val="0"/>
          <w:marTop w:val="0"/>
          <w:marBottom w:val="0"/>
          <w:divBdr>
            <w:top w:val="none" w:sz="0" w:space="0" w:color="auto"/>
            <w:left w:val="none" w:sz="0" w:space="0" w:color="auto"/>
            <w:bottom w:val="none" w:sz="0" w:space="0" w:color="auto"/>
            <w:right w:val="none" w:sz="0" w:space="0" w:color="auto"/>
          </w:divBdr>
        </w:div>
        <w:div w:id="206914036">
          <w:marLeft w:val="0"/>
          <w:marRight w:val="0"/>
          <w:marTop w:val="0"/>
          <w:marBottom w:val="0"/>
          <w:divBdr>
            <w:top w:val="none" w:sz="0" w:space="0" w:color="auto"/>
            <w:left w:val="none" w:sz="0" w:space="0" w:color="auto"/>
            <w:bottom w:val="none" w:sz="0" w:space="0" w:color="auto"/>
            <w:right w:val="none" w:sz="0" w:space="0" w:color="auto"/>
          </w:divBdr>
          <w:divsChild>
            <w:div w:id="1339507820">
              <w:marLeft w:val="0"/>
              <w:marRight w:val="0"/>
              <w:marTop w:val="0"/>
              <w:marBottom w:val="0"/>
              <w:divBdr>
                <w:top w:val="none" w:sz="0" w:space="0" w:color="auto"/>
                <w:left w:val="none" w:sz="0" w:space="0" w:color="auto"/>
                <w:bottom w:val="none" w:sz="0" w:space="0" w:color="auto"/>
                <w:right w:val="none" w:sz="0" w:space="0" w:color="auto"/>
              </w:divBdr>
            </w:div>
          </w:divsChild>
        </w:div>
        <w:div w:id="1012150577">
          <w:marLeft w:val="0"/>
          <w:marRight w:val="0"/>
          <w:marTop w:val="0"/>
          <w:marBottom w:val="0"/>
          <w:divBdr>
            <w:top w:val="none" w:sz="0" w:space="0" w:color="auto"/>
            <w:left w:val="none" w:sz="0" w:space="0" w:color="auto"/>
            <w:bottom w:val="none" w:sz="0" w:space="0" w:color="auto"/>
            <w:right w:val="none" w:sz="0" w:space="0" w:color="auto"/>
          </w:divBdr>
        </w:div>
        <w:div w:id="1118640312">
          <w:marLeft w:val="0"/>
          <w:marRight w:val="0"/>
          <w:marTop w:val="0"/>
          <w:marBottom w:val="0"/>
          <w:divBdr>
            <w:top w:val="none" w:sz="0" w:space="0" w:color="auto"/>
            <w:left w:val="none" w:sz="0" w:space="0" w:color="auto"/>
            <w:bottom w:val="none" w:sz="0" w:space="0" w:color="auto"/>
            <w:right w:val="none" w:sz="0" w:space="0" w:color="auto"/>
          </w:divBdr>
          <w:divsChild>
            <w:div w:id="1193761830">
              <w:marLeft w:val="0"/>
              <w:marRight w:val="0"/>
              <w:marTop w:val="0"/>
              <w:marBottom w:val="0"/>
              <w:divBdr>
                <w:top w:val="none" w:sz="0" w:space="0" w:color="auto"/>
                <w:left w:val="none" w:sz="0" w:space="0" w:color="auto"/>
                <w:bottom w:val="none" w:sz="0" w:space="0" w:color="auto"/>
                <w:right w:val="none" w:sz="0" w:space="0" w:color="auto"/>
              </w:divBdr>
            </w:div>
          </w:divsChild>
        </w:div>
        <w:div w:id="1747411314">
          <w:marLeft w:val="0"/>
          <w:marRight w:val="0"/>
          <w:marTop w:val="0"/>
          <w:marBottom w:val="0"/>
          <w:divBdr>
            <w:top w:val="none" w:sz="0" w:space="0" w:color="auto"/>
            <w:left w:val="none" w:sz="0" w:space="0" w:color="auto"/>
            <w:bottom w:val="none" w:sz="0" w:space="0" w:color="auto"/>
            <w:right w:val="none" w:sz="0" w:space="0" w:color="auto"/>
          </w:divBdr>
        </w:div>
        <w:div w:id="1809931593">
          <w:marLeft w:val="0"/>
          <w:marRight w:val="0"/>
          <w:marTop w:val="0"/>
          <w:marBottom w:val="0"/>
          <w:divBdr>
            <w:top w:val="none" w:sz="0" w:space="0" w:color="auto"/>
            <w:left w:val="none" w:sz="0" w:space="0" w:color="auto"/>
            <w:bottom w:val="none" w:sz="0" w:space="0" w:color="auto"/>
            <w:right w:val="none" w:sz="0" w:space="0" w:color="auto"/>
          </w:divBdr>
          <w:divsChild>
            <w:div w:id="102651856">
              <w:marLeft w:val="0"/>
              <w:marRight w:val="0"/>
              <w:marTop w:val="0"/>
              <w:marBottom w:val="0"/>
              <w:divBdr>
                <w:top w:val="none" w:sz="0" w:space="0" w:color="auto"/>
                <w:left w:val="none" w:sz="0" w:space="0" w:color="auto"/>
                <w:bottom w:val="none" w:sz="0" w:space="0" w:color="auto"/>
                <w:right w:val="none" w:sz="0" w:space="0" w:color="auto"/>
              </w:divBdr>
            </w:div>
          </w:divsChild>
        </w:div>
        <w:div w:id="1814716273">
          <w:marLeft w:val="0"/>
          <w:marRight w:val="0"/>
          <w:marTop w:val="0"/>
          <w:marBottom w:val="0"/>
          <w:divBdr>
            <w:top w:val="none" w:sz="0" w:space="0" w:color="auto"/>
            <w:left w:val="none" w:sz="0" w:space="0" w:color="auto"/>
            <w:bottom w:val="none" w:sz="0" w:space="0" w:color="auto"/>
            <w:right w:val="none" w:sz="0" w:space="0" w:color="auto"/>
          </w:divBdr>
        </w:div>
        <w:div w:id="341974655">
          <w:marLeft w:val="0"/>
          <w:marRight w:val="0"/>
          <w:marTop w:val="0"/>
          <w:marBottom w:val="0"/>
          <w:divBdr>
            <w:top w:val="none" w:sz="0" w:space="0" w:color="auto"/>
            <w:left w:val="none" w:sz="0" w:space="0" w:color="auto"/>
            <w:bottom w:val="none" w:sz="0" w:space="0" w:color="auto"/>
            <w:right w:val="none" w:sz="0" w:space="0" w:color="auto"/>
          </w:divBdr>
          <w:divsChild>
            <w:div w:id="445538405">
              <w:marLeft w:val="0"/>
              <w:marRight w:val="0"/>
              <w:marTop w:val="0"/>
              <w:marBottom w:val="0"/>
              <w:divBdr>
                <w:top w:val="none" w:sz="0" w:space="0" w:color="auto"/>
                <w:left w:val="none" w:sz="0" w:space="0" w:color="auto"/>
                <w:bottom w:val="none" w:sz="0" w:space="0" w:color="auto"/>
                <w:right w:val="none" w:sz="0" w:space="0" w:color="auto"/>
              </w:divBdr>
            </w:div>
          </w:divsChild>
        </w:div>
        <w:div w:id="240942849">
          <w:marLeft w:val="0"/>
          <w:marRight w:val="0"/>
          <w:marTop w:val="0"/>
          <w:marBottom w:val="0"/>
          <w:divBdr>
            <w:top w:val="none" w:sz="0" w:space="0" w:color="auto"/>
            <w:left w:val="none" w:sz="0" w:space="0" w:color="auto"/>
            <w:bottom w:val="none" w:sz="0" w:space="0" w:color="auto"/>
            <w:right w:val="none" w:sz="0" w:space="0" w:color="auto"/>
          </w:divBdr>
        </w:div>
        <w:div w:id="731998832">
          <w:marLeft w:val="0"/>
          <w:marRight w:val="0"/>
          <w:marTop w:val="0"/>
          <w:marBottom w:val="0"/>
          <w:divBdr>
            <w:top w:val="none" w:sz="0" w:space="0" w:color="auto"/>
            <w:left w:val="none" w:sz="0" w:space="0" w:color="auto"/>
            <w:bottom w:val="none" w:sz="0" w:space="0" w:color="auto"/>
            <w:right w:val="none" w:sz="0" w:space="0" w:color="auto"/>
          </w:divBdr>
          <w:divsChild>
            <w:div w:id="2129425440">
              <w:marLeft w:val="0"/>
              <w:marRight w:val="0"/>
              <w:marTop w:val="0"/>
              <w:marBottom w:val="0"/>
              <w:divBdr>
                <w:top w:val="none" w:sz="0" w:space="0" w:color="auto"/>
                <w:left w:val="none" w:sz="0" w:space="0" w:color="auto"/>
                <w:bottom w:val="none" w:sz="0" w:space="0" w:color="auto"/>
                <w:right w:val="none" w:sz="0" w:space="0" w:color="auto"/>
              </w:divBdr>
            </w:div>
          </w:divsChild>
        </w:div>
        <w:div w:id="2125998862">
          <w:marLeft w:val="0"/>
          <w:marRight w:val="0"/>
          <w:marTop w:val="0"/>
          <w:marBottom w:val="0"/>
          <w:divBdr>
            <w:top w:val="none" w:sz="0" w:space="0" w:color="auto"/>
            <w:left w:val="none" w:sz="0" w:space="0" w:color="auto"/>
            <w:bottom w:val="none" w:sz="0" w:space="0" w:color="auto"/>
            <w:right w:val="none" w:sz="0" w:space="0" w:color="auto"/>
          </w:divBdr>
        </w:div>
        <w:div w:id="452746190">
          <w:marLeft w:val="0"/>
          <w:marRight w:val="0"/>
          <w:marTop w:val="0"/>
          <w:marBottom w:val="0"/>
          <w:divBdr>
            <w:top w:val="none" w:sz="0" w:space="0" w:color="auto"/>
            <w:left w:val="none" w:sz="0" w:space="0" w:color="auto"/>
            <w:bottom w:val="none" w:sz="0" w:space="0" w:color="auto"/>
            <w:right w:val="none" w:sz="0" w:space="0" w:color="auto"/>
          </w:divBdr>
          <w:divsChild>
            <w:div w:id="1244292244">
              <w:marLeft w:val="0"/>
              <w:marRight w:val="0"/>
              <w:marTop w:val="0"/>
              <w:marBottom w:val="0"/>
              <w:divBdr>
                <w:top w:val="none" w:sz="0" w:space="0" w:color="auto"/>
                <w:left w:val="none" w:sz="0" w:space="0" w:color="auto"/>
                <w:bottom w:val="none" w:sz="0" w:space="0" w:color="auto"/>
                <w:right w:val="none" w:sz="0" w:space="0" w:color="auto"/>
              </w:divBdr>
            </w:div>
          </w:divsChild>
        </w:div>
        <w:div w:id="374620888">
          <w:marLeft w:val="0"/>
          <w:marRight w:val="0"/>
          <w:marTop w:val="0"/>
          <w:marBottom w:val="0"/>
          <w:divBdr>
            <w:top w:val="none" w:sz="0" w:space="0" w:color="auto"/>
            <w:left w:val="none" w:sz="0" w:space="0" w:color="auto"/>
            <w:bottom w:val="none" w:sz="0" w:space="0" w:color="auto"/>
            <w:right w:val="none" w:sz="0" w:space="0" w:color="auto"/>
          </w:divBdr>
        </w:div>
        <w:div w:id="1903714631">
          <w:marLeft w:val="0"/>
          <w:marRight w:val="0"/>
          <w:marTop w:val="0"/>
          <w:marBottom w:val="0"/>
          <w:divBdr>
            <w:top w:val="none" w:sz="0" w:space="0" w:color="auto"/>
            <w:left w:val="none" w:sz="0" w:space="0" w:color="auto"/>
            <w:bottom w:val="none" w:sz="0" w:space="0" w:color="auto"/>
            <w:right w:val="none" w:sz="0" w:space="0" w:color="auto"/>
          </w:divBdr>
          <w:divsChild>
            <w:div w:id="1999578531">
              <w:marLeft w:val="0"/>
              <w:marRight w:val="0"/>
              <w:marTop w:val="0"/>
              <w:marBottom w:val="0"/>
              <w:divBdr>
                <w:top w:val="none" w:sz="0" w:space="0" w:color="auto"/>
                <w:left w:val="none" w:sz="0" w:space="0" w:color="auto"/>
                <w:bottom w:val="none" w:sz="0" w:space="0" w:color="auto"/>
                <w:right w:val="none" w:sz="0" w:space="0" w:color="auto"/>
              </w:divBdr>
            </w:div>
          </w:divsChild>
        </w:div>
        <w:div w:id="299652562">
          <w:marLeft w:val="0"/>
          <w:marRight w:val="0"/>
          <w:marTop w:val="300"/>
          <w:marBottom w:val="0"/>
          <w:divBdr>
            <w:top w:val="none" w:sz="0" w:space="0" w:color="auto"/>
            <w:left w:val="none" w:sz="0" w:space="0" w:color="auto"/>
            <w:bottom w:val="none" w:sz="0" w:space="0" w:color="auto"/>
            <w:right w:val="none" w:sz="0" w:space="0" w:color="auto"/>
          </w:divBdr>
          <w:divsChild>
            <w:div w:id="1160537763">
              <w:marLeft w:val="0"/>
              <w:marRight w:val="0"/>
              <w:marTop w:val="0"/>
              <w:marBottom w:val="0"/>
              <w:divBdr>
                <w:top w:val="none" w:sz="0" w:space="0" w:color="auto"/>
                <w:left w:val="none" w:sz="0" w:space="0" w:color="auto"/>
                <w:bottom w:val="none" w:sz="0" w:space="0" w:color="auto"/>
                <w:right w:val="none" w:sz="0" w:space="0" w:color="auto"/>
              </w:divBdr>
              <w:divsChild>
                <w:div w:id="2030449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198150">
          <w:marLeft w:val="0"/>
          <w:marRight w:val="0"/>
          <w:marTop w:val="300"/>
          <w:marBottom w:val="0"/>
          <w:divBdr>
            <w:top w:val="none" w:sz="0" w:space="0" w:color="auto"/>
            <w:left w:val="none" w:sz="0" w:space="0" w:color="auto"/>
            <w:bottom w:val="none" w:sz="0" w:space="0" w:color="auto"/>
            <w:right w:val="none" w:sz="0" w:space="0" w:color="auto"/>
          </w:divBdr>
          <w:divsChild>
            <w:div w:id="587546424">
              <w:marLeft w:val="0"/>
              <w:marRight w:val="0"/>
              <w:marTop w:val="0"/>
              <w:marBottom w:val="0"/>
              <w:divBdr>
                <w:top w:val="none" w:sz="0" w:space="0" w:color="auto"/>
                <w:left w:val="none" w:sz="0" w:space="0" w:color="auto"/>
                <w:bottom w:val="none" w:sz="0" w:space="0" w:color="auto"/>
                <w:right w:val="none" w:sz="0" w:space="0" w:color="auto"/>
              </w:divBdr>
              <w:divsChild>
                <w:div w:id="2146510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644">
          <w:marLeft w:val="0"/>
          <w:marRight w:val="0"/>
          <w:marTop w:val="300"/>
          <w:marBottom w:val="0"/>
          <w:divBdr>
            <w:top w:val="none" w:sz="0" w:space="0" w:color="auto"/>
            <w:left w:val="none" w:sz="0" w:space="0" w:color="auto"/>
            <w:bottom w:val="none" w:sz="0" w:space="0" w:color="auto"/>
            <w:right w:val="none" w:sz="0" w:space="0" w:color="auto"/>
          </w:divBdr>
          <w:divsChild>
            <w:div w:id="1597862016">
              <w:marLeft w:val="0"/>
              <w:marRight w:val="0"/>
              <w:marTop w:val="0"/>
              <w:marBottom w:val="0"/>
              <w:divBdr>
                <w:top w:val="none" w:sz="0" w:space="0" w:color="auto"/>
                <w:left w:val="none" w:sz="0" w:space="0" w:color="auto"/>
                <w:bottom w:val="none" w:sz="0" w:space="0" w:color="auto"/>
                <w:right w:val="none" w:sz="0" w:space="0" w:color="auto"/>
              </w:divBdr>
              <w:divsChild>
                <w:div w:id="89837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098726">
          <w:marLeft w:val="0"/>
          <w:marRight w:val="0"/>
          <w:marTop w:val="300"/>
          <w:marBottom w:val="0"/>
          <w:divBdr>
            <w:top w:val="none" w:sz="0" w:space="0" w:color="auto"/>
            <w:left w:val="none" w:sz="0" w:space="0" w:color="auto"/>
            <w:bottom w:val="none" w:sz="0" w:space="0" w:color="auto"/>
            <w:right w:val="none" w:sz="0" w:space="0" w:color="auto"/>
          </w:divBdr>
          <w:divsChild>
            <w:div w:id="753478957">
              <w:marLeft w:val="0"/>
              <w:marRight w:val="0"/>
              <w:marTop w:val="0"/>
              <w:marBottom w:val="0"/>
              <w:divBdr>
                <w:top w:val="none" w:sz="0" w:space="0" w:color="auto"/>
                <w:left w:val="none" w:sz="0" w:space="0" w:color="auto"/>
                <w:bottom w:val="none" w:sz="0" w:space="0" w:color="auto"/>
                <w:right w:val="none" w:sz="0" w:space="0" w:color="auto"/>
              </w:divBdr>
              <w:divsChild>
                <w:div w:id="94649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245894">
      <w:bodyDiv w:val="1"/>
      <w:marLeft w:val="0"/>
      <w:marRight w:val="0"/>
      <w:marTop w:val="0"/>
      <w:marBottom w:val="0"/>
      <w:divBdr>
        <w:top w:val="none" w:sz="0" w:space="0" w:color="auto"/>
        <w:left w:val="none" w:sz="0" w:space="0" w:color="auto"/>
        <w:bottom w:val="none" w:sz="0" w:space="0" w:color="auto"/>
        <w:right w:val="none" w:sz="0" w:space="0" w:color="auto"/>
      </w:divBdr>
      <w:divsChild>
        <w:div w:id="481505042">
          <w:marLeft w:val="0"/>
          <w:marRight w:val="0"/>
          <w:marTop w:val="0"/>
          <w:marBottom w:val="0"/>
          <w:divBdr>
            <w:top w:val="none" w:sz="0" w:space="0" w:color="auto"/>
            <w:left w:val="none" w:sz="0" w:space="0" w:color="auto"/>
            <w:bottom w:val="none" w:sz="0" w:space="0" w:color="auto"/>
            <w:right w:val="none" w:sz="0" w:space="0" w:color="auto"/>
          </w:divBdr>
          <w:divsChild>
            <w:div w:id="673846194">
              <w:marLeft w:val="0"/>
              <w:marRight w:val="0"/>
              <w:marTop w:val="0"/>
              <w:marBottom w:val="0"/>
              <w:divBdr>
                <w:top w:val="none" w:sz="0" w:space="0" w:color="auto"/>
                <w:left w:val="none" w:sz="0" w:space="0" w:color="auto"/>
                <w:bottom w:val="none" w:sz="0" w:space="0" w:color="auto"/>
                <w:right w:val="none" w:sz="0" w:space="0" w:color="auto"/>
              </w:divBdr>
            </w:div>
          </w:divsChild>
        </w:div>
        <w:div w:id="1433086710">
          <w:marLeft w:val="0"/>
          <w:marRight w:val="0"/>
          <w:marTop w:val="0"/>
          <w:marBottom w:val="0"/>
          <w:divBdr>
            <w:top w:val="none" w:sz="0" w:space="0" w:color="auto"/>
            <w:left w:val="none" w:sz="0" w:space="0" w:color="auto"/>
            <w:bottom w:val="none" w:sz="0" w:space="0" w:color="auto"/>
            <w:right w:val="none" w:sz="0" w:space="0" w:color="auto"/>
          </w:divBdr>
        </w:div>
        <w:div w:id="1327049251">
          <w:marLeft w:val="0"/>
          <w:marRight w:val="0"/>
          <w:marTop w:val="0"/>
          <w:marBottom w:val="0"/>
          <w:divBdr>
            <w:top w:val="none" w:sz="0" w:space="0" w:color="auto"/>
            <w:left w:val="none" w:sz="0" w:space="0" w:color="auto"/>
            <w:bottom w:val="none" w:sz="0" w:space="0" w:color="auto"/>
            <w:right w:val="none" w:sz="0" w:space="0" w:color="auto"/>
          </w:divBdr>
          <w:divsChild>
            <w:div w:id="817956780">
              <w:marLeft w:val="0"/>
              <w:marRight w:val="0"/>
              <w:marTop w:val="0"/>
              <w:marBottom w:val="0"/>
              <w:divBdr>
                <w:top w:val="none" w:sz="0" w:space="0" w:color="auto"/>
                <w:left w:val="none" w:sz="0" w:space="0" w:color="auto"/>
                <w:bottom w:val="none" w:sz="0" w:space="0" w:color="auto"/>
                <w:right w:val="none" w:sz="0" w:space="0" w:color="auto"/>
              </w:divBdr>
            </w:div>
          </w:divsChild>
        </w:div>
        <w:div w:id="85274160">
          <w:marLeft w:val="0"/>
          <w:marRight w:val="0"/>
          <w:marTop w:val="0"/>
          <w:marBottom w:val="0"/>
          <w:divBdr>
            <w:top w:val="none" w:sz="0" w:space="0" w:color="auto"/>
            <w:left w:val="none" w:sz="0" w:space="0" w:color="auto"/>
            <w:bottom w:val="none" w:sz="0" w:space="0" w:color="auto"/>
            <w:right w:val="none" w:sz="0" w:space="0" w:color="auto"/>
          </w:divBdr>
        </w:div>
        <w:div w:id="21170274">
          <w:marLeft w:val="0"/>
          <w:marRight w:val="0"/>
          <w:marTop w:val="0"/>
          <w:marBottom w:val="0"/>
          <w:divBdr>
            <w:top w:val="none" w:sz="0" w:space="0" w:color="auto"/>
            <w:left w:val="none" w:sz="0" w:space="0" w:color="auto"/>
            <w:bottom w:val="none" w:sz="0" w:space="0" w:color="auto"/>
            <w:right w:val="none" w:sz="0" w:space="0" w:color="auto"/>
          </w:divBdr>
          <w:divsChild>
            <w:div w:id="2147357400">
              <w:marLeft w:val="0"/>
              <w:marRight w:val="0"/>
              <w:marTop w:val="0"/>
              <w:marBottom w:val="0"/>
              <w:divBdr>
                <w:top w:val="none" w:sz="0" w:space="0" w:color="auto"/>
                <w:left w:val="none" w:sz="0" w:space="0" w:color="auto"/>
                <w:bottom w:val="none" w:sz="0" w:space="0" w:color="auto"/>
                <w:right w:val="none" w:sz="0" w:space="0" w:color="auto"/>
              </w:divBdr>
            </w:div>
          </w:divsChild>
        </w:div>
        <w:div w:id="829560082">
          <w:marLeft w:val="0"/>
          <w:marRight w:val="0"/>
          <w:marTop w:val="0"/>
          <w:marBottom w:val="0"/>
          <w:divBdr>
            <w:top w:val="none" w:sz="0" w:space="0" w:color="auto"/>
            <w:left w:val="none" w:sz="0" w:space="0" w:color="auto"/>
            <w:bottom w:val="none" w:sz="0" w:space="0" w:color="auto"/>
            <w:right w:val="none" w:sz="0" w:space="0" w:color="auto"/>
          </w:divBdr>
        </w:div>
        <w:div w:id="356464007">
          <w:marLeft w:val="0"/>
          <w:marRight w:val="0"/>
          <w:marTop w:val="0"/>
          <w:marBottom w:val="0"/>
          <w:divBdr>
            <w:top w:val="none" w:sz="0" w:space="0" w:color="auto"/>
            <w:left w:val="none" w:sz="0" w:space="0" w:color="auto"/>
            <w:bottom w:val="none" w:sz="0" w:space="0" w:color="auto"/>
            <w:right w:val="none" w:sz="0" w:space="0" w:color="auto"/>
          </w:divBdr>
          <w:divsChild>
            <w:div w:id="1648322007">
              <w:marLeft w:val="0"/>
              <w:marRight w:val="0"/>
              <w:marTop w:val="0"/>
              <w:marBottom w:val="0"/>
              <w:divBdr>
                <w:top w:val="none" w:sz="0" w:space="0" w:color="auto"/>
                <w:left w:val="none" w:sz="0" w:space="0" w:color="auto"/>
                <w:bottom w:val="none" w:sz="0" w:space="0" w:color="auto"/>
                <w:right w:val="none" w:sz="0" w:space="0" w:color="auto"/>
              </w:divBdr>
            </w:div>
          </w:divsChild>
        </w:div>
        <w:div w:id="626742721">
          <w:marLeft w:val="0"/>
          <w:marRight w:val="0"/>
          <w:marTop w:val="0"/>
          <w:marBottom w:val="0"/>
          <w:divBdr>
            <w:top w:val="none" w:sz="0" w:space="0" w:color="auto"/>
            <w:left w:val="none" w:sz="0" w:space="0" w:color="auto"/>
            <w:bottom w:val="none" w:sz="0" w:space="0" w:color="auto"/>
            <w:right w:val="none" w:sz="0" w:space="0" w:color="auto"/>
          </w:divBdr>
        </w:div>
        <w:div w:id="2116242237">
          <w:marLeft w:val="0"/>
          <w:marRight w:val="0"/>
          <w:marTop w:val="0"/>
          <w:marBottom w:val="0"/>
          <w:divBdr>
            <w:top w:val="none" w:sz="0" w:space="0" w:color="auto"/>
            <w:left w:val="none" w:sz="0" w:space="0" w:color="auto"/>
            <w:bottom w:val="none" w:sz="0" w:space="0" w:color="auto"/>
            <w:right w:val="none" w:sz="0" w:space="0" w:color="auto"/>
          </w:divBdr>
          <w:divsChild>
            <w:div w:id="1998655899">
              <w:marLeft w:val="0"/>
              <w:marRight w:val="0"/>
              <w:marTop w:val="0"/>
              <w:marBottom w:val="0"/>
              <w:divBdr>
                <w:top w:val="none" w:sz="0" w:space="0" w:color="auto"/>
                <w:left w:val="none" w:sz="0" w:space="0" w:color="auto"/>
                <w:bottom w:val="none" w:sz="0" w:space="0" w:color="auto"/>
                <w:right w:val="none" w:sz="0" w:space="0" w:color="auto"/>
              </w:divBdr>
            </w:div>
          </w:divsChild>
        </w:div>
        <w:div w:id="2090343592">
          <w:marLeft w:val="0"/>
          <w:marRight w:val="0"/>
          <w:marTop w:val="0"/>
          <w:marBottom w:val="0"/>
          <w:divBdr>
            <w:top w:val="none" w:sz="0" w:space="0" w:color="auto"/>
            <w:left w:val="none" w:sz="0" w:space="0" w:color="auto"/>
            <w:bottom w:val="none" w:sz="0" w:space="0" w:color="auto"/>
            <w:right w:val="none" w:sz="0" w:space="0" w:color="auto"/>
          </w:divBdr>
        </w:div>
        <w:div w:id="2110082481">
          <w:marLeft w:val="0"/>
          <w:marRight w:val="0"/>
          <w:marTop w:val="0"/>
          <w:marBottom w:val="0"/>
          <w:divBdr>
            <w:top w:val="none" w:sz="0" w:space="0" w:color="auto"/>
            <w:left w:val="none" w:sz="0" w:space="0" w:color="auto"/>
            <w:bottom w:val="none" w:sz="0" w:space="0" w:color="auto"/>
            <w:right w:val="none" w:sz="0" w:space="0" w:color="auto"/>
          </w:divBdr>
          <w:divsChild>
            <w:div w:id="2004048492">
              <w:marLeft w:val="0"/>
              <w:marRight w:val="0"/>
              <w:marTop w:val="0"/>
              <w:marBottom w:val="0"/>
              <w:divBdr>
                <w:top w:val="none" w:sz="0" w:space="0" w:color="auto"/>
                <w:left w:val="none" w:sz="0" w:space="0" w:color="auto"/>
                <w:bottom w:val="none" w:sz="0" w:space="0" w:color="auto"/>
                <w:right w:val="none" w:sz="0" w:space="0" w:color="auto"/>
              </w:divBdr>
            </w:div>
          </w:divsChild>
        </w:div>
        <w:div w:id="230970669">
          <w:marLeft w:val="0"/>
          <w:marRight w:val="0"/>
          <w:marTop w:val="0"/>
          <w:marBottom w:val="0"/>
          <w:divBdr>
            <w:top w:val="none" w:sz="0" w:space="0" w:color="auto"/>
            <w:left w:val="none" w:sz="0" w:space="0" w:color="auto"/>
            <w:bottom w:val="none" w:sz="0" w:space="0" w:color="auto"/>
            <w:right w:val="none" w:sz="0" w:space="0" w:color="auto"/>
          </w:divBdr>
        </w:div>
        <w:div w:id="1201282894">
          <w:marLeft w:val="0"/>
          <w:marRight w:val="0"/>
          <w:marTop w:val="0"/>
          <w:marBottom w:val="0"/>
          <w:divBdr>
            <w:top w:val="none" w:sz="0" w:space="0" w:color="auto"/>
            <w:left w:val="none" w:sz="0" w:space="0" w:color="auto"/>
            <w:bottom w:val="none" w:sz="0" w:space="0" w:color="auto"/>
            <w:right w:val="none" w:sz="0" w:space="0" w:color="auto"/>
          </w:divBdr>
          <w:divsChild>
            <w:div w:id="814757837">
              <w:marLeft w:val="0"/>
              <w:marRight w:val="0"/>
              <w:marTop w:val="0"/>
              <w:marBottom w:val="0"/>
              <w:divBdr>
                <w:top w:val="none" w:sz="0" w:space="0" w:color="auto"/>
                <w:left w:val="none" w:sz="0" w:space="0" w:color="auto"/>
                <w:bottom w:val="none" w:sz="0" w:space="0" w:color="auto"/>
                <w:right w:val="none" w:sz="0" w:space="0" w:color="auto"/>
              </w:divBdr>
            </w:div>
          </w:divsChild>
        </w:div>
        <w:div w:id="1851217006">
          <w:marLeft w:val="0"/>
          <w:marRight w:val="0"/>
          <w:marTop w:val="300"/>
          <w:marBottom w:val="0"/>
          <w:divBdr>
            <w:top w:val="none" w:sz="0" w:space="0" w:color="auto"/>
            <w:left w:val="none" w:sz="0" w:space="0" w:color="auto"/>
            <w:bottom w:val="none" w:sz="0" w:space="0" w:color="auto"/>
            <w:right w:val="none" w:sz="0" w:space="0" w:color="auto"/>
          </w:divBdr>
          <w:divsChild>
            <w:div w:id="1735202203">
              <w:marLeft w:val="0"/>
              <w:marRight w:val="0"/>
              <w:marTop w:val="0"/>
              <w:marBottom w:val="0"/>
              <w:divBdr>
                <w:top w:val="none" w:sz="0" w:space="0" w:color="auto"/>
                <w:left w:val="none" w:sz="0" w:space="0" w:color="auto"/>
                <w:bottom w:val="none" w:sz="0" w:space="0" w:color="auto"/>
                <w:right w:val="none" w:sz="0" w:space="0" w:color="auto"/>
              </w:divBdr>
              <w:divsChild>
                <w:div w:id="200142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729427">
          <w:marLeft w:val="0"/>
          <w:marRight w:val="0"/>
          <w:marTop w:val="300"/>
          <w:marBottom w:val="0"/>
          <w:divBdr>
            <w:top w:val="none" w:sz="0" w:space="0" w:color="auto"/>
            <w:left w:val="none" w:sz="0" w:space="0" w:color="auto"/>
            <w:bottom w:val="none" w:sz="0" w:space="0" w:color="auto"/>
            <w:right w:val="none" w:sz="0" w:space="0" w:color="auto"/>
          </w:divBdr>
          <w:divsChild>
            <w:div w:id="2027443429">
              <w:marLeft w:val="0"/>
              <w:marRight w:val="0"/>
              <w:marTop w:val="0"/>
              <w:marBottom w:val="0"/>
              <w:divBdr>
                <w:top w:val="none" w:sz="0" w:space="0" w:color="auto"/>
                <w:left w:val="none" w:sz="0" w:space="0" w:color="auto"/>
                <w:bottom w:val="none" w:sz="0" w:space="0" w:color="auto"/>
                <w:right w:val="none" w:sz="0" w:space="0" w:color="auto"/>
              </w:divBdr>
              <w:divsChild>
                <w:div w:id="280691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077396">
          <w:marLeft w:val="0"/>
          <w:marRight w:val="0"/>
          <w:marTop w:val="300"/>
          <w:marBottom w:val="0"/>
          <w:divBdr>
            <w:top w:val="none" w:sz="0" w:space="0" w:color="auto"/>
            <w:left w:val="none" w:sz="0" w:space="0" w:color="auto"/>
            <w:bottom w:val="none" w:sz="0" w:space="0" w:color="auto"/>
            <w:right w:val="none" w:sz="0" w:space="0" w:color="auto"/>
          </w:divBdr>
          <w:divsChild>
            <w:div w:id="1459497106">
              <w:marLeft w:val="0"/>
              <w:marRight w:val="0"/>
              <w:marTop w:val="0"/>
              <w:marBottom w:val="0"/>
              <w:divBdr>
                <w:top w:val="none" w:sz="0" w:space="0" w:color="auto"/>
                <w:left w:val="none" w:sz="0" w:space="0" w:color="auto"/>
                <w:bottom w:val="none" w:sz="0" w:space="0" w:color="auto"/>
                <w:right w:val="none" w:sz="0" w:space="0" w:color="auto"/>
              </w:divBdr>
              <w:divsChild>
                <w:div w:id="77313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209227">
      <w:bodyDiv w:val="1"/>
      <w:marLeft w:val="0"/>
      <w:marRight w:val="0"/>
      <w:marTop w:val="0"/>
      <w:marBottom w:val="0"/>
      <w:divBdr>
        <w:top w:val="none" w:sz="0" w:space="0" w:color="auto"/>
        <w:left w:val="none" w:sz="0" w:space="0" w:color="auto"/>
        <w:bottom w:val="none" w:sz="0" w:space="0" w:color="auto"/>
        <w:right w:val="none" w:sz="0" w:space="0" w:color="auto"/>
      </w:divBdr>
      <w:divsChild>
        <w:div w:id="309943233">
          <w:marLeft w:val="0"/>
          <w:marRight w:val="0"/>
          <w:marTop w:val="0"/>
          <w:marBottom w:val="0"/>
          <w:divBdr>
            <w:top w:val="none" w:sz="0" w:space="0" w:color="auto"/>
            <w:left w:val="none" w:sz="0" w:space="0" w:color="auto"/>
            <w:bottom w:val="none" w:sz="0" w:space="0" w:color="auto"/>
            <w:right w:val="none" w:sz="0" w:space="0" w:color="auto"/>
          </w:divBdr>
        </w:div>
        <w:div w:id="2018460814">
          <w:marLeft w:val="0"/>
          <w:marRight w:val="0"/>
          <w:marTop w:val="0"/>
          <w:marBottom w:val="0"/>
          <w:divBdr>
            <w:top w:val="none" w:sz="0" w:space="0" w:color="auto"/>
            <w:left w:val="none" w:sz="0" w:space="0" w:color="auto"/>
            <w:bottom w:val="none" w:sz="0" w:space="0" w:color="auto"/>
            <w:right w:val="none" w:sz="0" w:space="0" w:color="auto"/>
          </w:divBdr>
          <w:divsChild>
            <w:div w:id="711149763">
              <w:marLeft w:val="0"/>
              <w:marRight w:val="0"/>
              <w:marTop w:val="0"/>
              <w:marBottom w:val="0"/>
              <w:divBdr>
                <w:top w:val="none" w:sz="0" w:space="0" w:color="auto"/>
                <w:left w:val="none" w:sz="0" w:space="0" w:color="auto"/>
                <w:bottom w:val="none" w:sz="0" w:space="0" w:color="auto"/>
                <w:right w:val="none" w:sz="0" w:space="0" w:color="auto"/>
              </w:divBdr>
            </w:div>
          </w:divsChild>
        </w:div>
        <w:div w:id="511644373">
          <w:marLeft w:val="0"/>
          <w:marRight w:val="0"/>
          <w:marTop w:val="0"/>
          <w:marBottom w:val="0"/>
          <w:divBdr>
            <w:top w:val="none" w:sz="0" w:space="0" w:color="auto"/>
            <w:left w:val="none" w:sz="0" w:space="0" w:color="auto"/>
            <w:bottom w:val="none" w:sz="0" w:space="0" w:color="auto"/>
            <w:right w:val="none" w:sz="0" w:space="0" w:color="auto"/>
          </w:divBdr>
        </w:div>
        <w:div w:id="1615206580">
          <w:marLeft w:val="0"/>
          <w:marRight w:val="0"/>
          <w:marTop w:val="0"/>
          <w:marBottom w:val="0"/>
          <w:divBdr>
            <w:top w:val="none" w:sz="0" w:space="0" w:color="auto"/>
            <w:left w:val="none" w:sz="0" w:space="0" w:color="auto"/>
            <w:bottom w:val="none" w:sz="0" w:space="0" w:color="auto"/>
            <w:right w:val="none" w:sz="0" w:space="0" w:color="auto"/>
          </w:divBdr>
          <w:divsChild>
            <w:div w:id="2086105165">
              <w:marLeft w:val="0"/>
              <w:marRight w:val="0"/>
              <w:marTop w:val="0"/>
              <w:marBottom w:val="0"/>
              <w:divBdr>
                <w:top w:val="none" w:sz="0" w:space="0" w:color="auto"/>
                <w:left w:val="none" w:sz="0" w:space="0" w:color="auto"/>
                <w:bottom w:val="none" w:sz="0" w:space="0" w:color="auto"/>
                <w:right w:val="none" w:sz="0" w:space="0" w:color="auto"/>
              </w:divBdr>
            </w:div>
          </w:divsChild>
        </w:div>
        <w:div w:id="1151753846">
          <w:marLeft w:val="0"/>
          <w:marRight w:val="0"/>
          <w:marTop w:val="0"/>
          <w:marBottom w:val="0"/>
          <w:divBdr>
            <w:top w:val="none" w:sz="0" w:space="0" w:color="auto"/>
            <w:left w:val="none" w:sz="0" w:space="0" w:color="auto"/>
            <w:bottom w:val="none" w:sz="0" w:space="0" w:color="auto"/>
            <w:right w:val="none" w:sz="0" w:space="0" w:color="auto"/>
          </w:divBdr>
        </w:div>
        <w:div w:id="1664505018">
          <w:marLeft w:val="0"/>
          <w:marRight w:val="0"/>
          <w:marTop w:val="0"/>
          <w:marBottom w:val="0"/>
          <w:divBdr>
            <w:top w:val="none" w:sz="0" w:space="0" w:color="auto"/>
            <w:left w:val="none" w:sz="0" w:space="0" w:color="auto"/>
            <w:bottom w:val="none" w:sz="0" w:space="0" w:color="auto"/>
            <w:right w:val="none" w:sz="0" w:space="0" w:color="auto"/>
          </w:divBdr>
          <w:divsChild>
            <w:div w:id="38557121">
              <w:marLeft w:val="0"/>
              <w:marRight w:val="0"/>
              <w:marTop w:val="0"/>
              <w:marBottom w:val="0"/>
              <w:divBdr>
                <w:top w:val="none" w:sz="0" w:space="0" w:color="auto"/>
                <w:left w:val="none" w:sz="0" w:space="0" w:color="auto"/>
                <w:bottom w:val="none" w:sz="0" w:space="0" w:color="auto"/>
                <w:right w:val="none" w:sz="0" w:space="0" w:color="auto"/>
              </w:divBdr>
            </w:div>
          </w:divsChild>
        </w:div>
        <w:div w:id="268053902">
          <w:marLeft w:val="0"/>
          <w:marRight w:val="0"/>
          <w:marTop w:val="0"/>
          <w:marBottom w:val="0"/>
          <w:divBdr>
            <w:top w:val="none" w:sz="0" w:space="0" w:color="auto"/>
            <w:left w:val="none" w:sz="0" w:space="0" w:color="auto"/>
            <w:bottom w:val="none" w:sz="0" w:space="0" w:color="auto"/>
            <w:right w:val="none" w:sz="0" w:space="0" w:color="auto"/>
          </w:divBdr>
        </w:div>
        <w:div w:id="973875507">
          <w:marLeft w:val="0"/>
          <w:marRight w:val="0"/>
          <w:marTop w:val="0"/>
          <w:marBottom w:val="0"/>
          <w:divBdr>
            <w:top w:val="none" w:sz="0" w:space="0" w:color="auto"/>
            <w:left w:val="none" w:sz="0" w:space="0" w:color="auto"/>
            <w:bottom w:val="none" w:sz="0" w:space="0" w:color="auto"/>
            <w:right w:val="none" w:sz="0" w:space="0" w:color="auto"/>
          </w:divBdr>
          <w:divsChild>
            <w:div w:id="1119758347">
              <w:marLeft w:val="0"/>
              <w:marRight w:val="0"/>
              <w:marTop w:val="0"/>
              <w:marBottom w:val="0"/>
              <w:divBdr>
                <w:top w:val="none" w:sz="0" w:space="0" w:color="auto"/>
                <w:left w:val="none" w:sz="0" w:space="0" w:color="auto"/>
                <w:bottom w:val="none" w:sz="0" w:space="0" w:color="auto"/>
                <w:right w:val="none" w:sz="0" w:space="0" w:color="auto"/>
              </w:divBdr>
            </w:div>
          </w:divsChild>
        </w:div>
        <w:div w:id="475218442">
          <w:marLeft w:val="0"/>
          <w:marRight w:val="0"/>
          <w:marTop w:val="0"/>
          <w:marBottom w:val="0"/>
          <w:divBdr>
            <w:top w:val="none" w:sz="0" w:space="0" w:color="auto"/>
            <w:left w:val="none" w:sz="0" w:space="0" w:color="auto"/>
            <w:bottom w:val="none" w:sz="0" w:space="0" w:color="auto"/>
            <w:right w:val="none" w:sz="0" w:space="0" w:color="auto"/>
          </w:divBdr>
        </w:div>
        <w:div w:id="1311250849">
          <w:marLeft w:val="0"/>
          <w:marRight w:val="0"/>
          <w:marTop w:val="0"/>
          <w:marBottom w:val="0"/>
          <w:divBdr>
            <w:top w:val="none" w:sz="0" w:space="0" w:color="auto"/>
            <w:left w:val="none" w:sz="0" w:space="0" w:color="auto"/>
            <w:bottom w:val="none" w:sz="0" w:space="0" w:color="auto"/>
            <w:right w:val="none" w:sz="0" w:space="0" w:color="auto"/>
          </w:divBdr>
          <w:divsChild>
            <w:div w:id="606621533">
              <w:marLeft w:val="0"/>
              <w:marRight w:val="0"/>
              <w:marTop w:val="0"/>
              <w:marBottom w:val="0"/>
              <w:divBdr>
                <w:top w:val="none" w:sz="0" w:space="0" w:color="auto"/>
                <w:left w:val="none" w:sz="0" w:space="0" w:color="auto"/>
                <w:bottom w:val="none" w:sz="0" w:space="0" w:color="auto"/>
                <w:right w:val="none" w:sz="0" w:space="0" w:color="auto"/>
              </w:divBdr>
            </w:div>
          </w:divsChild>
        </w:div>
        <w:div w:id="876772309">
          <w:marLeft w:val="0"/>
          <w:marRight w:val="0"/>
          <w:marTop w:val="0"/>
          <w:marBottom w:val="0"/>
          <w:divBdr>
            <w:top w:val="none" w:sz="0" w:space="0" w:color="auto"/>
            <w:left w:val="none" w:sz="0" w:space="0" w:color="auto"/>
            <w:bottom w:val="none" w:sz="0" w:space="0" w:color="auto"/>
            <w:right w:val="none" w:sz="0" w:space="0" w:color="auto"/>
          </w:divBdr>
        </w:div>
        <w:div w:id="193734280">
          <w:marLeft w:val="0"/>
          <w:marRight w:val="0"/>
          <w:marTop w:val="0"/>
          <w:marBottom w:val="0"/>
          <w:divBdr>
            <w:top w:val="none" w:sz="0" w:space="0" w:color="auto"/>
            <w:left w:val="none" w:sz="0" w:space="0" w:color="auto"/>
            <w:bottom w:val="none" w:sz="0" w:space="0" w:color="auto"/>
            <w:right w:val="none" w:sz="0" w:space="0" w:color="auto"/>
          </w:divBdr>
          <w:divsChild>
            <w:div w:id="1026952757">
              <w:marLeft w:val="0"/>
              <w:marRight w:val="0"/>
              <w:marTop w:val="0"/>
              <w:marBottom w:val="0"/>
              <w:divBdr>
                <w:top w:val="none" w:sz="0" w:space="0" w:color="auto"/>
                <w:left w:val="none" w:sz="0" w:space="0" w:color="auto"/>
                <w:bottom w:val="none" w:sz="0" w:space="0" w:color="auto"/>
                <w:right w:val="none" w:sz="0" w:space="0" w:color="auto"/>
              </w:divBdr>
            </w:div>
          </w:divsChild>
        </w:div>
        <w:div w:id="1148597325">
          <w:marLeft w:val="0"/>
          <w:marRight w:val="0"/>
          <w:marTop w:val="0"/>
          <w:marBottom w:val="0"/>
          <w:divBdr>
            <w:top w:val="none" w:sz="0" w:space="0" w:color="auto"/>
            <w:left w:val="none" w:sz="0" w:space="0" w:color="auto"/>
            <w:bottom w:val="none" w:sz="0" w:space="0" w:color="auto"/>
            <w:right w:val="none" w:sz="0" w:space="0" w:color="auto"/>
          </w:divBdr>
        </w:div>
        <w:div w:id="216935555">
          <w:marLeft w:val="0"/>
          <w:marRight w:val="0"/>
          <w:marTop w:val="0"/>
          <w:marBottom w:val="0"/>
          <w:divBdr>
            <w:top w:val="none" w:sz="0" w:space="0" w:color="auto"/>
            <w:left w:val="none" w:sz="0" w:space="0" w:color="auto"/>
            <w:bottom w:val="none" w:sz="0" w:space="0" w:color="auto"/>
            <w:right w:val="none" w:sz="0" w:space="0" w:color="auto"/>
          </w:divBdr>
          <w:divsChild>
            <w:div w:id="2101901261">
              <w:marLeft w:val="0"/>
              <w:marRight w:val="0"/>
              <w:marTop w:val="0"/>
              <w:marBottom w:val="0"/>
              <w:divBdr>
                <w:top w:val="none" w:sz="0" w:space="0" w:color="auto"/>
                <w:left w:val="none" w:sz="0" w:space="0" w:color="auto"/>
                <w:bottom w:val="none" w:sz="0" w:space="0" w:color="auto"/>
                <w:right w:val="none" w:sz="0" w:space="0" w:color="auto"/>
              </w:divBdr>
            </w:div>
          </w:divsChild>
        </w:div>
        <w:div w:id="777605545">
          <w:marLeft w:val="0"/>
          <w:marRight w:val="0"/>
          <w:marTop w:val="300"/>
          <w:marBottom w:val="0"/>
          <w:divBdr>
            <w:top w:val="none" w:sz="0" w:space="0" w:color="auto"/>
            <w:left w:val="none" w:sz="0" w:space="0" w:color="auto"/>
            <w:bottom w:val="none" w:sz="0" w:space="0" w:color="auto"/>
            <w:right w:val="none" w:sz="0" w:space="0" w:color="auto"/>
          </w:divBdr>
          <w:divsChild>
            <w:div w:id="1364744593">
              <w:marLeft w:val="0"/>
              <w:marRight w:val="0"/>
              <w:marTop w:val="0"/>
              <w:marBottom w:val="0"/>
              <w:divBdr>
                <w:top w:val="none" w:sz="0" w:space="0" w:color="auto"/>
                <w:left w:val="none" w:sz="0" w:space="0" w:color="auto"/>
                <w:bottom w:val="none" w:sz="0" w:space="0" w:color="auto"/>
                <w:right w:val="none" w:sz="0" w:space="0" w:color="auto"/>
              </w:divBdr>
              <w:divsChild>
                <w:div w:id="837228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44872">
          <w:marLeft w:val="0"/>
          <w:marRight w:val="0"/>
          <w:marTop w:val="300"/>
          <w:marBottom w:val="0"/>
          <w:divBdr>
            <w:top w:val="none" w:sz="0" w:space="0" w:color="auto"/>
            <w:left w:val="none" w:sz="0" w:space="0" w:color="auto"/>
            <w:bottom w:val="none" w:sz="0" w:space="0" w:color="auto"/>
            <w:right w:val="none" w:sz="0" w:space="0" w:color="auto"/>
          </w:divBdr>
          <w:divsChild>
            <w:div w:id="1270626841">
              <w:marLeft w:val="0"/>
              <w:marRight w:val="0"/>
              <w:marTop w:val="0"/>
              <w:marBottom w:val="0"/>
              <w:divBdr>
                <w:top w:val="none" w:sz="0" w:space="0" w:color="auto"/>
                <w:left w:val="none" w:sz="0" w:space="0" w:color="auto"/>
                <w:bottom w:val="none" w:sz="0" w:space="0" w:color="auto"/>
                <w:right w:val="none" w:sz="0" w:space="0" w:color="auto"/>
              </w:divBdr>
              <w:divsChild>
                <w:div w:id="1430000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80730">
          <w:marLeft w:val="0"/>
          <w:marRight w:val="0"/>
          <w:marTop w:val="300"/>
          <w:marBottom w:val="0"/>
          <w:divBdr>
            <w:top w:val="none" w:sz="0" w:space="0" w:color="auto"/>
            <w:left w:val="none" w:sz="0" w:space="0" w:color="auto"/>
            <w:bottom w:val="none" w:sz="0" w:space="0" w:color="auto"/>
            <w:right w:val="none" w:sz="0" w:space="0" w:color="auto"/>
          </w:divBdr>
          <w:divsChild>
            <w:div w:id="1081098297">
              <w:marLeft w:val="0"/>
              <w:marRight w:val="0"/>
              <w:marTop w:val="0"/>
              <w:marBottom w:val="0"/>
              <w:divBdr>
                <w:top w:val="none" w:sz="0" w:space="0" w:color="auto"/>
                <w:left w:val="none" w:sz="0" w:space="0" w:color="auto"/>
                <w:bottom w:val="none" w:sz="0" w:space="0" w:color="auto"/>
                <w:right w:val="none" w:sz="0" w:space="0" w:color="auto"/>
              </w:divBdr>
              <w:divsChild>
                <w:div w:id="44493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91840">
          <w:marLeft w:val="0"/>
          <w:marRight w:val="0"/>
          <w:marTop w:val="300"/>
          <w:marBottom w:val="0"/>
          <w:divBdr>
            <w:top w:val="none" w:sz="0" w:space="0" w:color="auto"/>
            <w:left w:val="none" w:sz="0" w:space="0" w:color="auto"/>
            <w:bottom w:val="none" w:sz="0" w:space="0" w:color="auto"/>
            <w:right w:val="none" w:sz="0" w:space="0" w:color="auto"/>
          </w:divBdr>
          <w:divsChild>
            <w:div w:id="465857289">
              <w:marLeft w:val="0"/>
              <w:marRight w:val="0"/>
              <w:marTop w:val="0"/>
              <w:marBottom w:val="0"/>
              <w:divBdr>
                <w:top w:val="none" w:sz="0" w:space="0" w:color="auto"/>
                <w:left w:val="none" w:sz="0" w:space="0" w:color="auto"/>
                <w:bottom w:val="none" w:sz="0" w:space="0" w:color="auto"/>
                <w:right w:val="none" w:sz="0" w:space="0" w:color="auto"/>
              </w:divBdr>
              <w:divsChild>
                <w:div w:id="111090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107973">
      <w:bodyDiv w:val="1"/>
      <w:marLeft w:val="0"/>
      <w:marRight w:val="0"/>
      <w:marTop w:val="0"/>
      <w:marBottom w:val="0"/>
      <w:divBdr>
        <w:top w:val="none" w:sz="0" w:space="0" w:color="auto"/>
        <w:left w:val="none" w:sz="0" w:space="0" w:color="auto"/>
        <w:bottom w:val="none" w:sz="0" w:space="0" w:color="auto"/>
        <w:right w:val="none" w:sz="0" w:space="0" w:color="auto"/>
      </w:divBdr>
      <w:divsChild>
        <w:div w:id="846333809">
          <w:marLeft w:val="0"/>
          <w:marRight w:val="0"/>
          <w:marTop w:val="0"/>
          <w:marBottom w:val="0"/>
          <w:divBdr>
            <w:top w:val="none" w:sz="0" w:space="0" w:color="auto"/>
            <w:left w:val="none" w:sz="0" w:space="0" w:color="auto"/>
            <w:bottom w:val="none" w:sz="0" w:space="0" w:color="auto"/>
            <w:right w:val="none" w:sz="0" w:space="0" w:color="auto"/>
          </w:divBdr>
        </w:div>
        <w:div w:id="1839805045">
          <w:marLeft w:val="0"/>
          <w:marRight w:val="0"/>
          <w:marTop w:val="0"/>
          <w:marBottom w:val="0"/>
          <w:divBdr>
            <w:top w:val="none" w:sz="0" w:space="0" w:color="auto"/>
            <w:left w:val="none" w:sz="0" w:space="0" w:color="auto"/>
            <w:bottom w:val="none" w:sz="0" w:space="0" w:color="auto"/>
            <w:right w:val="none" w:sz="0" w:space="0" w:color="auto"/>
          </w:divBdr>
          <w:divsChild>
            <w:div w:id="149834807">
              <w:marLeft w:val="0"/>
              <w:marRight w:val="0"/>
              <w:marTop w:val="0"/>
              <w:marBottom w:val="0"/>
              <w:divBdr>
                <w:top w:val="none" w:sz="0" w:space="0" w:color="auto"/>
                <w:left w:val="none" w:sz="0" w:space="0" w:color="auto"/>
                <w:bottom w:val="none" w:sz="0" w:space="0" w:color="auto"/>
                <w:right w:val="none" w:sz="0" w:space="0" w:color="auto"/>
              </w:divBdr>
            </w:div>
          </w:divsChild>
        </w:div>
        <w:div w:id="1144009799">
          <w:marLeft w:val="0"/>
          <w:marRight w:val="0"/>
          <w:marTop w:val="0"/>
          <w:marBottom w:val="0"/>
          <w:divBdr>
            <w:top w:val="none" w:sz="0" w:space="0" w:color="auto"/>
            <w:left w:val="none" w:sz="0" w:space="0" w:color="auto"/>
            <w:bottom w:val="none" w:sz="0" w:space="0" w:color="auto"/>
            <w:right w:val="none" w:sz="0" w:space="0" w:color="auto"/>
          </w:divBdr>
        </w:div>
        <w:div w:id="768429276">
          <w:marLeft w:val="0"/>
          <w:marRight w:val="0"/>
          <w:marTop w:val="0"/>
          <w:marBottom w:val="0"/>
          <w:divBdr>
            <w:top w:val="none" w:sz="0" w:space="0" w:color="auto"/>
            <w:left w:val="none" w:sz="0" w:space="0" w:color="auto"/>
            <w:bottom w:val="none" w:sz="0" w:space="0" w:color="auto"/>
            <w:right w:val="none" w:sz="0" w:space="0" w:color="auto"/>
          </w:divBdr>
          <w:divsChild>
            <w:div w:id="564994912">
              <w:marLeft w:val="0"/>
              <w:marRight w:val="0"/>
              <w:marTop w:val="0"/>
              <w:marBottom w:val="0"/>
              <w:divBdr>
                <w:top w:val="none" w:sz="0" w:space="0" w:color="auto"/>
                <w:left w:val="none" w:sz="0" w:space="0" w:color="auto"/>
                <w:bottom w:val="none" w:sz="0" w:space="0" w:color="auto"/>
                <w:right w:val="none" w:sz="0" w:space="0" w:color="auto"/>
              </w:divBdr>
            </w:div>
          </w:divsChild>
        </w:div>
        <w:div w:id="545794514">
          <w:marLeft w:val="0"/>
          <w:marRight w:val="0"/>
          <w:marTop w:val="0"/>
          <w:marBottom w:val="0"/>
          <w:divBdr>
            <w:top w:val="none" w:sz="0" w:space="0" w:color="auto"/>
            <w:left w:val="none" w:sz="0" w:space="0" w:color="auto"/>
            <w:bottom w:val="none" w:sz="0" w:space="0" w:color="auto"/>
            <w:right w:val="none" w:sz="0" w:space="0" w:color="auto"/>
          </w:divBdr>
        </w:div>
        <w:div w:id="1537698823">
          <w:marLeft w:val="0"/>
          <w:marRight w:val="0"/>
          <w:marTop w:val="0"/>
          <w:marBottom w:val="0"/>
          <w:divBdr>
            <w:top w:val="none" w:sz="0" w:space="0" w:color="auto"/>
            <w:left w:val="none" w:sz="0" w:space="0" w:color="auto"/>
            <w:bottom w:val="none" w:sz="0" w:space="0" w:color="auto"/>
            <w:right w:val="none" w:sz="0" w:space="0" w:color="auto"/>
          </w:divBdr>
          <w:divsChild>
            <w:div w:id="2029407493">
              <w:marLeft w:val="0"/>
              <w:marRight w:val="0"/>
              <w:marTop w:val="0"/>
              <w:marBottom w:val="0"/>
              <w:divBdr>
                <w:top w:val="none" w:sz="0" w:space="0" w:color="auto"/>
                <w:left w:val="none" w:sz="0" w:space="0" w:color="auto"/>
                <w:bottom w:val="none" w:sz="0" w:space="0" w:color="auto"/>
                <w:right w:val="none" w:sz="0" w:space="0" w:color="auto"/>
              </w:divBdr>
            </w:div>
          </w:divsChild>
        </w:div>
        <w:div w:id="2015716828">
          <w:marLeft w:val="0"/>
          <w:marRight w:val="0"/>
          <w:marTop w:val="0"/>
          <w:marBottom w:val="0"/>
          <w:divBdr>
            <w:top w:val="none" w:sz="0" w:space="0" w:color="auto"/>
            <w:left w:val="none" w:sz="0" w:space="0" w:color="auto"/>
            <w:bottom w:val="none" w:sz="0" w:space="0" w:color="auto"/>
            <w:right w:val="none" w:sz="0" w:space="0" w:color="auto"/>
          </w:divBdr>
        </w:div>
        <w:div w:id="1974171875">
          <w:marLeft w:val="0"/>
          <w:marRight w:val="0"/>
          <w:marTop w:val="0"/>
          <w:marBottom w:val="0"/>
          <w:divBdr>
            <w:top w:val="none" w:sz="0" w:space="0" w:color="auto"/>
            <w:left w:val="none" w:sz="0" w:space="0" w:color="auto"/>
            <w:bottom w:val="none" w:sz="0" w:space="0" w:color="auto"/>
            <w:right w:val="none" w:sz="0" w:space="0" w:color="auto"/>
          </w:divBdr>
          <w:divsChild>
            <w:div w:id="1546143378">
              <w:marLeft w:val="0"/>
              <w:marRight w:val="0"/>
              <w:marTop w:val="0"/>
              <w:marBottom w:val="0"/>
              <w:divBdr>
                <w:top w:val="none" w:sz="0" w:space="0" w:color="auto"/>
                <w:left w:val="none" w:sz="0" w:space="0" w:color="auto"/>
                <w:bottom w:val="none" w:sz="0" w:space="0" w:color="auto"/>
                <w:right w:val="none" w:sz="0" w:space="0" w:color="auto"/>
              </w:divBdr>
            </w:div>
          </w:divsChild>
        </w:div>
        <w:div w:id="951401135">
          <w:marLeft w:val="0"/>
          <w:marRight w:val="0"/>
          <w:marTop w:val="0"/>
          <w:marBottom w:val="0"/>
          <w:divBdr>
            <w:top w:val="none" w:sz="0" w:space="0" w:color="auto"/>
            <w:left w:val="none" w:sz="0" w:space="0" w:color="auto"/>
            <w:bottom w:val="none" w:sz="0" w:space="0" w:color="auto"/>
            <w:right w:val="none" w:sz="0" w:space="0" w:color="auto"/>
          </w:divBdr>
        </w:div>
        <w:div w:id="1252163377">
          <w:marLeft w:val="0"/>
          <w:marRight w:val="0"/>
          <w:marTop w:val="0"/>
          <w:marBottom w:val="0"/>
          <w:divBdr>
            <w:top w:val="none" w:sz="0" w:space="0" w:color="auto"/>
            <w:left w:val="none" w:sz="0" w:space="0" w:color="auto"/>
            <w:bottom w:val="none" w:sz="0" w:space="0" w:color="auto"/>
            <w:right w:val="none" w:sz="0" w:space="0" w:color="auto"/>
          </w:divBdr>
          <w:divsChild>
            <w:div w:id="1651206330">
              <w:marLeft w:val="0"/>
              <w:marRight w:val="0"/>
              <w:marTop w:val="0"/>
              <w:marBottom w:val="0"/>
              <w:divBdr>
                <w:top w:val="none" w:sz="0" w:space="0" w:color="auto"/>
                <w:left w:val="none" w:sz="0" w:space="0" w:color="auto"/>
                <w:bottom w:val="none" w:sz="0" w:space="0" w:color="auto"/>
                <w:right w:val="none" w:sz="0" w:space="0" w:color="auto"/>
              </w:divBdr>
            </w:div>
          </w:divsChild>
        </w:div>
        <w:div w:id="562252336">
          <w:marLeft w:val="0"/>
          <w:marRight w:val="0"/>
          <w:marTop w:val="0"/>
          <w:marBottom w:val="0"/>
          <w:divBdr>
            <w:top w:val="none" w:sz="0" w:space="0" w:color="auto"/>
            <w:left w:val="none" w:sz="0" w:space="0" w:color="auto"/>
            <w:bottom w:val="none" w:sz="0" w:space="0" w:color="auto"/>
            <w:right w:val="none" w:sz="0" w:space="0" w:color="auto"/>
          </w:divBdr>
        </w:div>
        <w:div w:id="350421482">
          <w:marLeft w:val="0"/>
          <w:marRight w:val="0"/>
          <w:marTop w:val="0"/>
          <w:marBottom w:val="0"/>
          <w:divBdr>
            <w:top w:val="none" w:sz="0" w:space="0" w:color="auto"/>
            <w:left w:val="none" w:sz="0" w:space="0" w:color="auto"/>
            <w:bottom w:val="none" w:sz="0" w:space="0" w:color="auto"/>
            <w:right w:val="none" w:sz="0" w:space="0" w:color="auto"/>
          </w:divBdr>
          <w:divsChild>
            <w:div w:id="714307222">
              <w:marLeft w:val="0"/>
              <w:marRight w:val="0"/>
              <w:marTop w:val="0"/>
              <w:marBottom w:val="0"/>
              <w:divBdr>
                <w:top w:val="none" w:sz="0" w:space="0" w:color="auto"/>
                <w:left w:val="none" w:sz="0" w:space="0" w:color="auto"/>
                <w:bottom w:val="none" w:sz="0" w:space="0" w:color="auto"/>
                <w:right w:val="none" w:sz="0" w:space="0" w:color="auto"/>
              </w:divBdr>
            </w:div>
          </w:divsChild>
        </w:div>
        <w:div w:id="1993213798">
          <w:marLeft w:val="0"/>
          <w:marRight w:val="0"/>
          <w:marTop w:val="0"/>
          <w:marBottom w:val="0"/>
          <w:divBdr>
            <w:top w:val="none" w:sz="0" w:space="0" w:color="auto"/>
            <w:left w:val="none" w:sz="0" w:space="0" w:color="auto"/>
            <w:bottom w:val="none" w:sz="0" w:space="0" w:color="auto"/>
            <w:right w:val="none" w:sz="0" w:space="0" w:color="auto"/>
          </w:divBdr>
        </w:div>
        <w:div w:id="335962841">
          <w:marLeft w:val="0"/>
          <w:marRight w:val="0"/>
          <w:marTop w:val="0"/>
          <w:marBottom w:val="0"/>
          <w:divBdr>
            <w:top w:val="none" w:sz="0" w:space="0" w:color="auto"/>
            <w:left w:val="none" w:sz="0" w:space="0" w:color="auto"/>
            <w:bottom w:val="none" w:sz="0" w:space="0" w:color="auto"/>
            <w:right w:val="none" w:sz="0" w:space="0" w:color="auto"/>
          </w:divBdr>
          <w:divsChild>
            <w:div w:id="1333991826">
              <w:marLeft w:val="0"/>
              <w:marRight w:val="0"/>
              <w:marTop w:val="0"/>
              <w:marBottom w:val="0"/>
              <w:divBdr>
                <w:top w:val="none" w:sz="0" w:space="0" w:color="auto"/>
                <w:left w:val="none" w:sz="0" w:space="0" w:color="auto"/>
                <w:bottom w:val="none" w:sz="0" w:space="0" w:color="auto"/>
                <w:right w:val="none" w:sz="0" w:space="0" w:color="auto"/>
              </w:divBdr>
            </w:div>
          </w:divsChild>
        </w:div>
        <w:div w:id="1198355787">
          <w:marLeft w:val="0"/>
          <w:marRight w:val="0"/>
          <w:marTop w:val="300"/>
          <w:marBottom w:val="0"/>
          <w:divBdr>
            <w:top w:val="none" w:sz="0" w:space="0" w:color="auto"/>
            <w:left w:val="none" w:sz="0" w:space="0" w:color="auto"/>
            <w:bottom w:val="none" w:sz="0" w:space="0" w:color="auto"/>
            <w:right w:val="none" w:sz="0" w:space="0" w:color="auto"/>
          </w:divBdr>
          <w:divsChild>
            <w:div w:id="1413117151">
              <w:marLeft w:val="0"/>
              <w:marRight w:val="0"/>
              <w:marTop w:val="0"/>
              <w:marBottom w:val="0"/>
              <w:divBdr>
                <w:top w:val="none" w:sz="0" w:space="0" w:color="auto"/>
                <w:left w:val="none" w:sz="0" w:space="0" w:color="auto"/>
                <w:bottom w:val="none" w:sz="0" w:space="0" w:color="auto"/>
                <w:right w:val="none" w:sz="0" w:space="0" w:color="auto"/>
              </w:divBdr>
              <w:divsChild>
                <w:div w:id="116917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91403">
          <w:marLeft w:val="0"/>
          <w:marRight w:val="0"/>
          <w:marTop w:val="300"/>
          <w:marBottom w:val="0"/>
          <w:divBdr>
            <w:top w:val="none" w:sz="0" w:space="0" w:color="auto"/>
            <w:left w:val="none" w:sz="0" w:space="0" w:color="auto"/>
            <w:bottom w:val="none" w:sz="0" w:space="0" w:color="auto"/>
            <w:right w:val="none" w:sz="0" w:space="0" w:color="auto"/>
          </w:divBdr>
          <w:divsChild>
            <w:div w:id="714088209">
              <w:marLeft w:val="0"/>
              <w:marRight w:val="0"/>
              <w:marTop w:val="0"/>
              <w:marBottom w:val="0"/>
              <w:divBdr>
                <w:top w:val="none" w:sz="0" w:space="0" w:color="auto"/>
                <w:left w:val="none" w:sz="0" w:space="0" w:color="auto"/>
                <w:bottom w:val="none" w:sz="0" w:space="0" w:color="auto"/>
                <w:right w:val="none" w:sz="0" w:space="0" w:color="auto"/>
              </w:divBdr>
              <w:divsChild>
                <w:div w:id="16350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16270">
          <w:marLeft w:val="0"/>
          <w:marRight w:val="0"/>
          <w:marTop w:val="300"/>
          <w:marBottom w:val="0"/>
          <w:divBdr>
            <w:top w:val="none" w:sz="0" w:space="0" w:color="auto"/>
            <w:left w:val="none" w:sz="0" w:space="0" w:color="auto"/>
            <w:bottom w:val="none" w:sz="0" w:space="0" w:color="auto"/>
            <w:right w:val="none" w:sz="0" w:space="0" w:color="auto"/>
          </w:divBdr>
          <w:divsChild>
            <w:div w:id="941109011">
              <w:marLeft w:val="0"/>
              <w:marRight w:val="0"/>
              <w:marTop w:val="0"/>
              <w:marBottom w:val="0"/>
              <w:divBdr>
                <w:top w:val="none" w:sz="0" w:space="0" w:color="auto"/>
                <w:left w:val="none" w:sz="0" w:space="0" w:color="auto"/>
                <w:bottom w:val="none" w:sz="0" w:space="0" w:color="auto"/>
                <w:right w:val="none" w:sz="0" w:space="0" w:color="auto"/>
              </w:divBdr>
              <w:divsChild>
                <w:div w:id="200474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07534">
          <w:marLeft w:val="0"/>
          <w:marRight w:val="0"/>
          <w:marTop w:val="300"/>
          <w:marBottom w:val="0"/>
          <w:divBdr>
            <w:top w:val="none" w:sz="0" w:space="0" w:color="auto"/>
            <w:left w:val="none" w:sz="0" w:space="0" w:color="auto"/>
            <w:bottom w:val="none" w:sz="0" w:space="0" w:color="auto"/>
            <w:right w:val="none" w:sz="0" w:space="0" w:color="auto"/>
          </w:divBdr>
          <w:divsChild>
            <w:div w:id="1618291583">
              <w:marLeft w:val="0"/>
              <w:marRight w:val="0"/>
              <w:marTop w:val="0"/>
              <w:marBottom w:val="0"/>
              <w:divBdr>
                <w:top w:val="none" w:sz="0" w:space="0" w:color="auto"/>
                <w:left w:val="none" w:sz="0" w:space="0" w:color="auto"/>
                <w:bottom w:val="none" w:sz="0" w:space="0" w:color="auto"/>
                <w:right w:val="none" w:sz="0" w:space="0" w:color="auto"/>
              </w:divBdr>
              <w:divsChild>
                <w:div w:id="268246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335644">
      <w:bodyDiv w:val="1"/>
      <w:marLeft w:val="0"/>
      <w:marRight w:val="0"/>
      <w:marTop w:val="0"/>
      <w:marBottom w:val="0"/>
      <w:divBdr>
        <w:top w:val="none" w:sz="0" w:space="0" w:color="auto"/>
        <w:left w:val="none" w:sz="0" w:space="0" w:color="auto"/>
        <w:bottom w:val="none" w:sz="0" w:space="0" w:color="auto"/>
        <w:right w:val="none" w:sz="0" w:space="0" w:color="auto"/>
      </w:divBdr>
      <w:divsChild>
        <w:div w:id="810903692">
          <w:marLeft w:val="0"/>
          <w:marRight w:val="0"/>
          <w:marTop w:val="0"/>
          <w:marBottom w:val="0"/>
          <w:divBdr>
            <w:top w:val="none" w:sz="0" w:space="0" w:color="auto"/>
            <w:left w:val="none" w:sz="0" w:space="0" w:color="auto"/>
            <w:bottom w:val="none" w:sz="0" w:space="0" w:color="auto"/>
            <w:right w:val="none" w:sz="0" w:space="0" w:color="auto"/>
          </w:divBdr>
        </w:div>
        <w:div w:id="1142849209">
          <w:marLeft w:val="0"/>
          <w:marRight w:val="0"/>
          <w:marTop w:val="0"/>
          <w:marBottom w:val="0"/>
          <w:divBdr>
            <w:top w:val="none" w:sz="0" w:space="0" w:color="auto"/>
            <w:left w:val="none" w:sz="0" w:space="0" w:color="auto"/>
            <w:bottom w:val="none" w:sz="0" w:space="0" w:color="auto"/>
            <w:right w:val="none" w:sz="0" w:space="0" w:color="auto"/>
          </w:divBdr>
          <w:divsChild>
            <w:div w:id="1520462747">
              <w:marLeft w:val="0"/>
              <w:marRight w:val="0"/>
              <w:marTop w:val="0"/>
              <w:marBottom w:val="0"/>
              <w:divBdr>
                <w:top w:val="none" w:sz="0" w:space="0" w:color="auto"/>
                <w:left w:val="none" w:sz="0" w:space="0" w:color="auto"/>
                <w:bottom w:val="none" w:sz="0" w:space="0" w:color="auto"/>
                <w:right w:val="none" w:sz="0" w:space="0" w:color="auto"/>
              </w:divBdr>
            </w:div>
          </w:divsChild>
        </w:div>
        <w:div w:id="684402927">
          <w:marLeft w:val="0"/>
          <w:marRight w:val="0"/>
          <w:marTop w:val="0"/>
          <w:marBottom w:val="0"/>
          <w:divBdr>
            <w:top w:val="none" w:sz="0" w:space="0" w:color="auto"/>
            <w:left w:val="none" w:sz="0" w:space="0" w:color="auto"/>
            <w:bottom w:val="none" w:sz="0" w:space="0" w:color="auto"/>
            <w:right w:val="none" w:sz="0" w:space="0" w:color="auto"/>
          </w:divBdr>
        </w:div>
        <w:div w:id="2052067496">
          <w:marLeft w:val="0"/>
          <w:marRight w:val="0"/>
          <w:marTop w:val="0"/>
          <w:marBottom w:val="0"/>
          <w:divBdr>
            <w:top w:val="none" w:sz="0" w:space="0" w:color="auto"/>
            <w:left w:val="none" w:sz="0" w:space="0" w:color="auto"/>
            <w:bottom w:val="none" w:sz="0" w:space="0" w:color="auto"/>
            <w:right w:val="none" w:sz="0" w:space="0" w:color="auto"/>
          </w:divBdr>
          <w:divsChild>
            <w:div w:id="2030182349">
              <w:marLeft w:val="0"/>
              <w:marRight w:val="0"/>
              <w:marTop w:val="0"/>
              <w:marBottom w:val="0"/>
              <w:divBdr>
                <w:top w:val="none" w:sz="0" w:space="0" w:color="auto"/>
                <w:left w:val="none" w:sz="0" w:space="0" w:color="auto"/>
                <w:bottom w:val="none" w:sz="0" w:space="0" w:color="auto"/>
                <w:right w:val="none" w:sz="0" w:space="0" w:color="auto"/>
              </w:divBdr>
            </w:div>
          </w:divsChild>
        </w:div>
        <w:div w:id="2079742842">
          <w:marLeft w:val="0"/>
          <w:marRight w:val="0"/>
          <w:marTop w:val="0"/>
          <w:marBottom w:val="0"/>
          <w:divBdr>
            <w:top w:val="none" w:sz="0" w:space="0" w:color="auto"/>
            <w:left w:val="none" w:sz="0" w:space="0" w:color="auto"/>
            <w:bottom w:val="none" w:sz="0" w:space="0" w:color="auto"/>
            <w:right w:val="none" w:sz="0" w:space="0" w:color="auto"/>
          </w:divBdr>
        </w:div>
        <w:div w:id="90393742">
          <w:marLeft w:val="0"/>
          <w:marRight w:val="0"/>
          <w:marTop w:val="0"/>
          <w:marBottom w:val="0"/>
          <w:divBdr>
            <w:top w:val="none" w:sz="0" w:space="0" w:color="auto"/>
            <w:left w:val="none" w:sz="0" w:space="0" w:color="auto"/>
            <w:bottom w:val="none" w:sz="0" w:space="0" w:color="auto"/>
            <w:right w:val="none" w:sz="0" w:space="0" w:color="auto"/>
          </w:divBdr>
          <w:divsChild>
            <w:div w:id="228852072">
              <w:marLeft w:val="0"/>
              <w:marRight w:val="0"/>
              <w:marTop w:val="0"/>
              <w:marBottom w:val="0"/>
              <w:divBdr>
                <w:top w:val="none" w:sz="0" w:space="0" w:color="auto"/>
                <w:left w:val="none" w:sz="0" w:space="0" w:color="auto"/>
                <w:bottom w:val="none" w:sz="0" w:space="0" w:color="auto"/>
                <w:right w:val="none" w:sz="0" w:space="0" w:color="auto"/>
              </w:divBdr>
            </w:div>
          </w:divsChild>
        </w:div>
        <w:div w:id="2118483377">
          <w:marLeft w:val="0"/>
          <w:marRight w:val="0"/>
          <w:marTop w:val="0"/>
          <w:marBottom w:val="0"/>
          <w:divBdr>
            <w:top w:val="none" w:sz="0" w:space="0" w:color="auto"/>
            <w:left w:val="none" w:sz="0" w:space="0" w:color="auto"/>
            <w:bottom w:val="none" w:sz="0" w:space="0" w:color="auto"/>
            <w:right w:val="none" w:sz="0" w:space="0" w:color="auto"/>
          </w:divBdr>
        </w:div>
        <w:div w:id="1769694607">
          <w:marLeft w:val="0"/>
          <w:marRight w:val="0"/>
          <w:marTop w:val="0"/>
          <w:marBottom w:val="0"/>
          <w:divBdr>
            <w:top w:val="none" w:sz="0" w:space="0" w:color="auto"/>
            <w:left w:val="none" w:sz="0" w:space="0" w:color="auto"/>
            <w:bottom w:val="none" w:sz="0" w:space="0" w:color="auto"/>
            <w:right w:val="none" w:sz="0" w:space="0" w:color="auto"/>
          </w:divBdr>
          <w:divsChild>
            <w:div w:id="726496767">
              <w:marLeft w:val="0"/>
              <w:marRight w:val="0"/>
              <w:marTop w:val="0"/>
              <w:marBottom w:val="0"/>
              <w:divBdr>
                <w:top w:val="none" w:sz="0" w:space="0" w:color="auto"/>
                <w:left w:val="none" w:sz="0" w:space="0" w:color="auto"/>
                <w:bottom w:val="none" w:sz="0" w:space="0" w:color="auto"/>
                <w:right w:val="none" w:sz="0" w:space="0" w:color="auto"/>
              </w:divBdr>
            </w:div>
          </w:divsChild>
        </w:div>
        <w:div w:id="1030453167">
          <w:marLeft w:val="0"/>
          <w:marRight w:val="0"/>
          <w:marTop w:val="0"/>
          <w:marBottom w:val="0"/>
          <w:divBdr>
            <w:top w:val="none" w:sz="0" w:space="0" w:color="auto"/>
            <w:left w:val="none" w:sz="0" w:space="0" w:color="auto"/>
            <w:bottom w:val="none" w:sz="0" w:space="0" w:color="auto"/>
            <w:right w:val="none" w:sz="0" w:space="0" w:color="auto"/>
          </w:divBdr>
        </w:div>
        <w:div w:id="162430489">
          <w:marLeft w:val="0"/>
          <w:marRight w:val="0"/>
          <w:marTop w:val="0"/>
          <w:marBottom w:val="0"/>
          <w:divBdr>
            <w:top w:val="none" w:sz="0" w:space="0" w:color="auto"/>
            <w:left w:val="none" w:sz="0" w:space="0" w:color="auto"/>
            <w:bottom w:val="none" w:sz="0" w:space="0" w:color="auto"/>
            <w:right w:val="none" w:sz="0" w:space="0" w:color="auto"/>
          </w:divBdr>
          <w:divsChild>
            <w:div w:id="305938577">
              <w:marLeft w:val="0"/>
              <w:marRight w:val="0"/>
              <w:marTop w:val="0"/>
              <w:marBottom w:val="0"/>
              <w:divBdr>
                <w:top w:val="none" w:sz="0" w:space="0" w:color="auto"/>
                <w:left w:val="none" w:sz="0" w:space="0" w:color="auto"/>
                <w:bottom w:val="none" w:sz="0" w:space="0" w:color="auto"/>
                <w:right w:val="none" w:sz="0" w:space="0" w:color="auto"/>
              </w:divBdr>
            </w:div>
          </w:divsChild>
        </w:div>
        <w:div w:id="680620975">
          <w:marLeft w:val="0"/>
          <w:marRight w:val="0"/>
          <w:marTop w:val="0"/>
          <w:marBottom w:val="0"/>
          <w:divBdr>
            <w:top w:val="none" w:sz="0" w:space="0" w:color="auto"/>
            <w:left w:val="none" w:sz="0" w:space="0" w:color="auto"/>
            <w:bottom w:val="none" w:sz="0" w:space="0" w:color="auto"/>
            <w:right w:val="none" w:sz="0" w:space="0" w:color="auto"/>
          </w:divBdr>
        </w:div>
        <w:div w:id="2142532102">
          <w:marLeft w:val="0"/>
          <w:marRight w:val="0"/>
          <w:marTop w:val="0"/>
          <w:marBottom w:val="0"/>
          <w:divBdr>
            <w:top w:val="none" w:sz="0" w:space="0" w:color="auto"/>
            <w:left w:val="none" w:sz="0" w:space="0" w:color="auto"/>
            <w:bottom w:val="none" w:sz="0" w:space="0" w:color="auto"/>
            <w:right w:val="none" w:sz="0" w:space="0" w:color="auto"/>
          </w:divBdr>
          <w:divsChild>
            <w:div w:id="512454383">
              <w:marLeft w:val="0"/>
              <w:marRight w:val="0"/>
              <w:marTop w:val="0"/>
              <w:marBottom w:val="0"/>
              <w:divBdr>
                <w:top w:val="none" w:sz="0" w:space="0" w:color="auto"/>
                <w:left w:val="none" w:sz="0" w:space="0" w:color="auto"/>
                <w:bottom w:val="none" w:sz="0" w:space="0" w:color="auto"/>
                <w:right w:val="none" w:sz="0" w:space="0" w:color="auto"/>
              </w:divBdr>
            </w:div>
          </w:divsChild>
        </w:div>
        <w:div w:id="2058041838">
          <w:marLeft w:val="0"/>
          <w:marRight w:val="0"/>
          <w:marTop w:val="0"/>
          <w:marBottom w:val="0"/>
          <w:divBdr>
            <w:top w:val="none" w:sz="0" w:space="0" w:color="auto"/>
            <w:left w:val="none" w:sz="0" w:space="0" w:color="auto"/>
            <w:bottom w:val="none" w:sz="0" w:space="0" w:color="auto"/>
            <w:right w:val="none" w:sz="0" w:space="0" w:color="auto"/>
          </w:divBdr>
        </w:div>
        <w:div w:id="1221206199">
          <w:marLeft w:val="0"/>
          <w:marRight w:val="0"/>
          <w:marTop w:val="0"/>
          <w:marBottom w:val="0"/>
          <w:divBdr>
            <w:top w:val="none" w:sz="0" w:space="0" w:color="auto"/>
            <w:left w:val="none" w:sz="0" w:space="0" w:color="auto"/>
            <w:bottom w:val="none" w:sz="0" w:space="0" w:color="auto"/>
            <w:right w:val="none" w:sz="0" w:space="0" w:color="auto"/>
          </w:divBdr>
          <w:divsChild>
            <w:div w:id="2033453479">
              <w:marLeft w:val="0"/>
              <w:marRight w:val="0"/>
              <w:marTop w:val="0"/>
              <w:marBottom w:val="0"/>
              <w:divBdr>
                <w:top w:val="none" w:sz="0" w:space="0" w:color="auto"/>
                <w:left w:val="none" w:sz="0" w:space="0" w:color="auto"/>
                <w:bottom w:val="none" w:sz="0" w:space="0" w:color="auto"/>
                <w:right w:val="none" w:sz="0" w:space="0" w:color="auto"/>
              </w:divBdr>
            </w:div>
          </w:divsChild>
        </w:div>
        <w:div w:id="1868905846">
          <w:marLeft w:val="0"/>
          <w:marRight w:val="0"/>
          <w:marTop w:val="300"/>
          <w:marBottom w:val="0"/>
          <w:divBdr>
            <w:top w:val="none" w:sz="0" w:space="0" w:color="auto"/>
            <w:left w:val="none" w:sz="0" w:space="0" w:color="auto"/>
            <w:bottom w:val="none" w:sz="0" w:space="0" w:color="auto"/>
            <w:right w:val="none" w:sz="0" w:space="0" w:color="auto"/>
          </w:divBdr>
          <w:divsChild>
            <w:div w:id="424038639">
              <w:marLeft w:val="0"/>
              <w:marRight w:val="0"/>
              <w:marTop w:val="0"/>
              <w:marBottom w:val="0"/>
              <w:divBdr>
                <w:top w:val="none" w:sz="0" w:space="0" w:color="auto"/>
                <w:left w:val="none" w:sz="0" w:space="0" w:color="auto"/>
                <w:bottom w:val="none" w:sz="0" w:space="0" w:color="auto"/>
                <w:right w:val="none" w:sz="0" w:space="0" w:color="auto"/>
              </w:divBdr>
              <w:divsChild>
                <w:div w:id="725304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741221">
          <w:marLeft w:val="0"/>
          <w:marRight w:val="0"/>
          <w:marTop w:val="300"/>
          <w:marBottom w:val="0"/>
          <w:divBdr>
            <w:top w:val="none" w:sz="0" w:space="0" w:color="auto"/>
            <w:left w:val="none" w:sz="0" w:space="0" w:color="auto"/>
            <w:bottom w:val="none" w:sz="0" w:space="0" w:color="auto"/>
            <w:right w:val="none" w:sz="0" w:space="0" w:color="auto"/>
          </w:divBdr>
          <w:divsChild>
            <w:div w:id="781193697">
              <w:marLeft w:val="0"/>
              <w:marRight w:val="0"/>
              <w:marTop w:val="0"/>
              <w:marBottom w:val="0"/>
              <w:divBdr>
                <w:top w:val="none" w:sz="0" w:space="0" w:color="auto"/>
                <w:left w:val="none" w:sz="0" w:space="0" w:color="auto"/>
                <w:bottom w:val="none" w:sz="0" w:space="0" w:color="auto"/>
                <w:right w:val="none" w:sz="0" w:space="0" w:color="auto"/>
              </w:divBdr>
              <w:divsChild>
                <w:div w:id="417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0457">
          <w:marLeft w:val="0"/>
          <w:marRight w:val="0"/>
          <w:marTop w:val="300"/>
          <w:marBottom w:val="0"/>
          <w:divBdr>
            <w:top w:val="none" w:sz="0" w:space="0" w:color="auto"/>
            <w:left w:val="none" w:sz="0" w:space="0" w:color="auto"/>
            <w:bottom w:val="none" w:sz="0" w:space="0" w:color="auto"/>
            <w:right w:val="none" w:sz="0" w:space="0" w:color="auto"/>
          </w:divBdr>
          <w:divsChild>
            <w:div w:id="1890914767">
              <w:marLeft w:val="0"/>
              <w:marRight w:val="0"/>
              <w:marTop w:val="0"/>
              <w:marBottom w:val="0"/>
              <w:divBdr>
                <w:top w:val="none" w:sz="0" w:space="0" w:color="auto"/>
                <w:left w:val="none" w:sz="0" w:space="0" w:color="auto"/>
                <w:bottom w:val="none" w:sz="0" w:space="0" w:color="auto"/>
                <w:right w:val="none" w:sz="0" w:space="0" w:color="auto"/>
              </w:divBdr>
              <w:divsChild>
                <w:div w:id="136559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2012">
          <w:marLeft w:val="0"/>
          <w:marRight w:val="0"/>
          <w:marTop w:val="300"/>
          <w:marBottom w:val="0"/>
          <w:divBdr>
            <w:top w:val="none" w:sz="0" w:space="0" w:color="auto"/>
            <w:left w:val="none" w:sz="0" w:space="0" w:color="auto"/>
            <w:bottom w:val="none" w:sz="0" w:space="0" w:color="auto"/>
            <w:right w:val="none" w:sz="0" w:space="0" w:color="auto"/>
          </w:divBdr>
          <w:divsChild>
            <w:div w:id="300766166">
              <w:marLeft w:val="0"/>
              <w:marRight w:val="0"/>
              <w:marTop w:val="0"/>
              <w:marBottom w:val="0"/>
              <w:divBdr>
                <w:top w:val="none" w:sz="0" w:space="0" w:color="auto"/>
                <w:left w:val="none" w:sz="0" w:space="0" w:color="auto"/>
                <w:bottom w:val="none" w:sz="0" w:space="0" w:color="auto"/>
                <w:right w:val="none" w:sz="0" w:space="0" w:color="auto"/>
              </w:divBdr>
              <w:divsChild>
                <w:div w:id="51754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533636">
      <w:bodyDiv w:val="1"/>
      <w:marLeft w:val="0"/>
      <w:marRight w:val="0"/>
      <w:marTop w:val="0"/>
      <w:marBottom w:val="0"/>
      <w:divBdr>
        <w:top w:val="none" w:sz="0" w:space="0" w:color="auto"/>
        <w:left w:val="none" w:sz="0" w:space="0" w:color="auto"/>
        <w:bottom w:val="none" w:sz="0" w:space="0" w:color="auto"/>
        <w:right w:val="none" w:sz="0" w:space="0" w:color="auto"/>
      </w:divBdr>
      <w:divsChild>
        <w:div w:id="1552157321">
          <w:marLeft w:val="0"/>
          <w:marRight w:val="0"/>
          <w:marTop w:val="0"/>
          <w:marBottom w:val="0"/>
          <w:divBdr>
            <w:top w:val="none" w:sz="0" w:space="0" w:color="auto"/>
            <w:left w:val="none" w:sz="0" w:space="0" w:color="auto"/>
            <w:bottom w:val="none" w:sz="0" w:space="0" w:color="auto"/>
            <w:right w:val="none" w:sz="0" w:space="0" w:color="auto"/>
          </w:divBdr>
        </w:div>
        <w:div w:id="8996978">
          <w:marLeft w:val="0"/>
          <w:marRight w:val="0"/>
          <w:marTop w:val="0"/>
          <w:marBottom w:val="0"/>
          <w:divBdr>
            <w:top w:val="none" w:sz="0" w:space="0" w:color="auto"/>
            <w:left w:val="none" w:sz="0" w:space="0" w:color="auto"/>
            <w:bottom w:val="none" w:sz="0" w:space="0" w:color="auto"/>
            <w:right w:val="none" w:sz="0" w:space="0" w:color="auto"/>
          </w:divBdr>
          <w:divsChild>
            <w:div w:id="586498763">
              <w:marLeft w:val="0"/>
              <w:marRight w:val="0"/>
              <w:marTop w:val="0"/>
              <w:marBottom w:val="0"/>
              <w:divBdr>
                <w:top w:val="none" w:sz="0" w:space="0" w:color="auto"/>
                <w:left w:val="none" w:sz="0" w:space="0" w:color="auto"/>
                <w:bottom w:val="none" w:sz="0" w:space="0" w:color="auto"/>
                <w:right w:val="none" w:sz="0" w:space="0" w:color="auto"/>
              </w:divBdr>
            </w:div>
          </w:divsChild>
        </w:div>
        <w:div w:id="1523931346">
          <w:marLeft w:val="0"/>
          <w:marRight w:val="0"/>
          <w:marTop w:val="0"/>
          <w:marBottom w:val="0"/>
          <w:divBdr>
            <w:top w:val="none" w:sz="0" w:space="0" w:color="auto"/>
            <w:left w:val="none" w:sz="0" w:space="0" w:color="auto"/>
            <w:bottom w:val="none" w:sz="0" w:space="0" w:color="auto"/>
            <w:right w:val="none" w:sz="0" w:space="0" w:color="auto"/>
          </w:divBdr>
        </w:div>
        <w:div w:id="603659021">
          <w:marLeft w:val="0"/>
          <w:marRight w:val="0"/>
          <w:marTop w:val="0"/>
          <w:marBottom w:val="0"/>
          <w:divBdr>
            <w:top w:val="none" w:sz="0" w:space="0" w:color="auto"/>
            <w:left w:val="none" w:sz="0" w:space="0" w:color="auto"/>
            <w:bottom w:val="none" w:sz="0" w:space="0" w:color="auto"/>
            <w:right w:val="none" w:sz="0" w:space="0" w:color="auto"/>
          </w:divBdr>
          <w:divsChild>
            <w:div w:id="510218844">
              <w:marLeft w:val="0"/>
              <w:marRight w:val="0"/>
              <w:marTop w:val="0"/>
              <w:marBottom w:val="0"/>
              <w:divBdr>
                <w:top w:val="none" w:sz="0" w:space="0" w:color="auto"/>
                <w:left w:val="none" w:sz="0" w:space="0" w:color="auto"/>
                <w:bottom w:val="none" w:sz="0" w:space="0" w:color="auto"/>
                <w:right w:val="none" w:sz="0" w:space="0" w:color="auto"/>
              </w:divBdr>
            </w:div>
          </w:divsChild>
        </w:div>
        <w:div w:id="1421289411">
          <w:marLeft w:val="0"/>
          <w:marRight w:val="0"/>
          <w:marTop w:val="0"/>
          <w:marBottom w:val="0"/>
          <w:divBdr>
            <w:top w:val="none" w:sz="0" w:space="0" w:color="auto"/>
            <w:left w:val="none" w:sz="0" w:space="0" w:color="auto"/>
            <w:bottom w:val="none" w:sz="0" w:space="0" w:color="auto"/>
            <w:right w:val="none" w:sz="0" w:space="0" w:color="auto"/>
          </w:divBdr>
        </w:div>
        <w:div w:id="2119592491">
          <w:marLeft w:val="0"/>
          <w:marRight w:val="0"/>
          <w:marTop w:val="0"/>
          <w:marBottom w:val="0"/>
          <w:divBdr>
            <w:top w:val="none" w:sz="0" w:space="0" w:color="auto"/>
            <w:left w:val="none" w:sz="0" w:space="0" w:color="auto"/>
            <w:bottom w:val="none" w:sz="0" w:space="0" w:color="auto"/>
            <w:right w:val="none" w:sz="0" w:space="0" w:color="auto"/>
          </w:divBdr>
          <w:divsChild>
            <w:div w:id="2094089040">
              <w:marLeft w:val="0"/>
              <w:marRight w:val="0"/>
              <w:marTop w:val="0"/>
              <w:marBottom w:val="0"/>
              <w:divBdr>
                <w:top w:val="none" w:sz="0" w:space="0" w:color="auto"/>
                <w:left w:val="none" w:sz="0" w:space="0" w:color="auto"/>
                <w:bottom w:val="none" w:sz="0" w:space="0" w:color="auto"/>
                <w:right w:val="none" w:sz="0" w:space="0" w:color="auto"/>
              </w:divBdr>
            </w:div>
          </w:divsChild>
        </w:div>
        <w:div w:id="217279847">
          <w:marLeft w:val="0"/>
          <w:marRight w:val="0"/>
          <w:marTop w:val="0"/>
          <w:marBottom w:val="0"/>
          <w:divBdr>
            <w:top w:val="none" w:sz="0" w:space="0" w:color="auto"/>
            <w:left w:val="none" w:sz="0" w:space="0" w:color="auto"/>
            <w:bottom w:val="none" w:sz="0" w:space="0" w:color="auto"/>
            <w:right w:val="none" w:sz="0" w:space="0" w:color="auto"/>
          </w:divBdr>
        </w:div>
        <w:div w:id="1969235099">
          <w:marLeft w:val="0"/>
          <w:marRight w:val="0"/>
          <w:marTop w:val="0"/>
          <w:marBottom w:val="0"/>
          <w:divBdr>
            <w:top w:val="none" w:sz="0" w:space="0" w:color="auto"/>
            <w:left w:val="none" w:sz="0" w:space="0" w:color="auto"/>
            <w:bottom w:val="none" w:sz="0" w:space="0" w:color="auto"/>
            <w:right w:val="none" w:sz="0" w:space="0" w:color="auto"/>
          </w:divBdr>
          <w:divsChild>
            <w:div w:id="745343667">
              <w:marLeft w:val="0"/>
              <w:marRight w:val="0"/>
              <w:marTop w:val="0"/>
              <w:marBottom w:val="0"/>
              <w:divBdr>
                <w:top w:val="none" w:sz="0" w:space="0" w:color="auto"/>
                <w:left w:val="none" w:sz="0" w:space="0" w:color="auto"/>
                <w:bottom w:val="none" w:sz="0" w:space="0" w:color="auto"/>
                <w:right w:val="none" w:sz="0" w:space="0" w:color="auto"/>
              </w:divBdr>
            </w:div>
          </w:divsChild>
        </w:div>
        <w:div w:id="1572349028">
          <w:marLeft w:val="0"/>
          <w:marRight w:val="0"/>
          <w:marTop w:val="0"/>
          <w:marBottom w:val="0"/>
          <w:divBdr>
            <w:top w:val="none" w:sz="0" w:space="0" w:color="auto"/>
            <w:left w:val="none" w:sz="0" w:space="0" w:color="auto"/>
            <w:bottom w:val="none" w:sz="0" w:space="0" w:color="auto"/>
            <w:right w:val="none" w:sz="0" w:space="0" w:color="auto"/>
          </w:divBdr>
        </w:div>
        <w:div w:id="63258368">
          <w:marLeft w:val="0"/>
          <w:marRight w:val="0"/>
          <w:marTop w:val="0"/>
          <w:marBottom w:val="0"/>
          <w:divBdr>
            <w:top w:val="none" w:sz="0" w:space="0" w:color="auto"/>
            <w:left w:val="none" w:sz="0" w:space="0" w:color="auto"/>
            <w:bottom w:val="none" w:sz="0" w:space="0" w:color="auto"/>
            <w:right w:val="none" w:sz="0" w:space="0" w:color="auto"/>
          </w:divBdr>
          <w:divsChild>
            <w:div w:id="426583893">
              <w:marLeft w:val="0"/>
              <w:marRight w:val="0"/>
              <w:marTop w:val="0"/>
              <w:marBottom w:val="0"/>
              <w:divBdr>
                <w:top w:val="none" w:sz="0" w:space="0" w:color="auto"/>
                <w:left w:val="none" w:sz="0" w:space="0" w:color="auto"/>
                <w:bottom w:val="none" w:sz="0" w:space="0" w:color="auto"/>
                <w:right w:val="none" w:sz="0" w:space="0" w:color="auto"/>
              </w:divBdr>
            </w:div>
          </w:divsChild>
        </w:div>
        <w:div w:id="90667323">
          <w:marLeft w:val="0"/>
          <w:marRight w:val="0"/>
          <w:marTop w:val="0"/>
          <w:marBottom w:val="0"/>
          <w:divBdr>
            <w:top w:val="none" w:sz="0" w:space="0" w:color="auto"/>
            <w:left w:val="none" w:sz="0" w:space="0" w:color="auto"/>
            <w:bottom w:val="none" w:sz="0" w:space="0" w:color="auto"/>
            <w:right w:val="none" w:sz="0" w:space="0" w:color="auto"/>
          </w:divBdr>
        </w:div>
        <w:div w:id="1398237514">
          <w:marLeft w:val="0"/>
          <w:marRight w:val="0"/>
          <w:marTop w:val="0"/>
          <w:marBottom w:val="0"/>
          <w:divBdr>
            <w:top w:val="none" w:sz="0" w:space="0" w:color="auto"/>
            <w:left w:val="none" w:sz="0" w:space="0" w:color="auto"/>
            <w:bottom w:val="none" w:sz="0" w:space="0" w:color="auto"/>
            <w:right w:val="none" w:sz="0" w:space="0" w:color="auto"/>
          </w:divBdr>
          <w:divsChild>
            <w:div w:id="39595674">
              <w:marLeft w:val="0"/>
              <w:marRight w:val="0"/>
              <w:marTop w:val="0"/>
              <w:marBottom w:val="0"/>
              <w:divBdr>
                <w:top w:val="none" w:sz="0" w:space="0" w:color="auto"/>
                <w:left w:val="none" w:sz="0" w:space="0" w:color="auto"/>
                <w:bottom w:val="none" w:sz="0" w:space="0" w:color="auto"/>
                <w:right w:val="none" w:sz="0" w:space="0" w:color="auto"/>
              </w:divBdr>
            </w:div>
          </w:divsChild>
        </w:div>
        <w:div w:id="1775906264">
          <w:marLeft w:val="0"/>
          <w:marRight w:val="0"/>
          <w:marTop w:val="0"/>
          <w:marBottom w:val="0"/>
          <w:divBdr>
            <w:top w:val="none" w:sz="0" w:space="0" w:color="auto"/>
            <w:left w:val="none" w:sz="0" w:space="0" w:color="auto"/>
            <w:bottom w:val="none" w:sz="0" w:space="0" w:color="auto"/>
            <w:right w:val="none" w:sz="0" w:space="0" w:color="auto"/>
          </w:divBdr>
        </w:div>
        <w:div w:id="1989632270">
          <w:marLeft w:val="0"/>
          <w:marRight w:val="0"/>
          <w:marTop w:val="0"/>
          <w:marBottom w:val="0"/>
          <w:divBdr>
            <w:top w:val="none" w:sz="0" w:space="0" w:color="auto"/>
            <w:left w:val="none" w:sz="0" w:space="0" w:color="auto"/>
            <w:bottom w:val="none" w:sz="0" w:space="0" w:color="auto"/>
            <w:right w:val="none" w:sz="0" w:space="0" w:color="auto"/>
          </w:divBdr>
          <w:divsChild>
            <w:div w:id="1462456155">
              <w:marLeft w:val="0"/>
              <w:marRight w:val="0"/>
              <w:marTop w:val="0"/>
              <w:marBottom w:val="0"/>
              <w:divBdr>
                <w:top w:val="none" w:sz="0" w:space="0" w:color="auto"/>
                <w:left w:val="none" w:sz="0" w:space="0" w:color="auto"/>
                <w:bottom w:val="none" w:sz="0" w:space="0" w:color="auto"/>
                <w:right w:val="none" w:sz="0" w:space="0" w:color="auto"/>
              </w:divBdr>
            </w:div>
          </w:divsChild>
        </w:div>
        <w:div w:id="538397487">
          <w:marLeft w:val="0"/>
          <w:marRight w:val="0"/>
          <w:marTop w:val="300"/>
          <w:marBottom w:val="0"/>
          <w:divBdr>
            <w:top w:val="none" w:sz="0" w:space="0" w:color="auto"/>
            <w:left w:val="none" w:sz="0" w:space="0" w:color="auto"/>
            <w:bottom w:val="none" w:sz="0" w:space="0" w:color="auto"/>
            <w:right w:val="none" w:sz="0" w:space="0" w:color="auto"/>
          </w:divBdr>
          <w:divsChild>
            <w:div w:id="1758860407">
              <w:marLeft w:val="0"/>
              <w:marRight w:val="0"/>
              <w:marTop w:val="0"/>
              <w:marBottom w:val="0"/>
              <w:divBdr>
                <w:top w:val="none" w:sz="0" w:space="0" w:color="auto"/>
                <w:left w:val="none" w:sz="0" w:space="0" w:color="auto"/>
                <w:bottom w:val="none" w:sz="0" w:space="0" w:color="auto"/>
                <w:right w:val="none" w:sz="0" w:space="0" w:color="auto"/>
              </w:divBdr>
              <w:divsChild>
                <w:div w:id="179536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2128">
          <w:marLeft w:val="0"/>
          <w:marRight w:val="0"/>
          <w:marTop w:val="300"/>
          <w:marBottom w:val="0"/>
          <w:divBdr>
            <w:top w:val="none" w:sz="0" w:space="0" w:color="auto"/>
            <w:left w:val="none" w:sz="0" w:space="0" w:color="auto"/>
            <w:bottom w:val="none" w:sz="0" w:space="0" w:color="auto"/>
            <w:right w:val="none" w:sz="0" w:space="0" w:color="auto"/>
          </w:divBdr>
          <w:divsChild>
            <w:div w:id="617031565">
              <w:marLeft w:val="0"/>
              <w:marRight w:val="0"/>
              <w:marTop w:val="0"/>
              <w:marBottom w:val="0"/>
              <w:divBdr>
                <w:top w:val="none" w:sz="0" w:space="0" w:color="auto"/>
                <w:left w:val="none" w:sz="0" w:space="0" w:color="auto"/>
                <w:bottom w:val="none" w:sz="0" w:space="0" w:color="auto"/>
                <w:right w:val="none" w:sz="0" w:space="0" w:color="auto"/>
              </w:divBdr>
              <w:divsChild>
                <w:div w:id="149895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758953">
          <w:marLeft w:val="0"/>
          <w:marRight w:val="0"/>
          <w:marTop w:val="300"/>
          <w:marBottom w:val="0"/>
          <w:divBdr>
            <w:top w:val="none" w:sz="0" w:space="0" w:color="auto"/>
            <w:left w:val="none" w:sz="0" w:space="0" w:color="auto"/>
            <w:bottom w:val="none" w:sz="0" w:space="0" w:color="auto"/>
            <w:right w:val="none" w:sz="0" w:space="0" w:color="auto"/>
          </w:divBdr>
          <w:divsChild>
            <w:div w:id="1373381072">
              <w:marLeft w:val="0"/>
              <w:marRight w:val="0"/>
              <w:marTop w:val="0"/>
              <w:marBottom w:val="0"/>
              <w:divBdr>
                <w:top w:val="none" w:sz="0" w:space="0" w:color="auto"/>
                <w:left w:val="none" w:sz="0" w:space="0" w:color="auto"/>
                <w:bottom w:val="none" w:sz="0" w:space="0" w:color="auto"/>
                <w:right w:val="none" w:sz="0" w:space="0" w:color="auto"/>
              </w:divBdr>
              <w:divsChild>
                <w:div w:id="62045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111">
          <w:marLeft w:val="0"/>
          <w:marRight w:val="0"/>
          <w:marTop w:val="300"/>
          <w:marBottom w:val="0"/>
          <w:divBdr>
            <w:top w:val="none" w:sz="0" w:space="0" w:color="auto"/>
            <w:left w:val="none" w:sz="0" w:space="0" w:color="auto"/>
            <w:bottom w:val="none" w:sz="0" w:space="0" w:color="auto"/>
            <w:right w:val="none" w:sz="0" w:space="0" w:color="auto"/>
          </w:divBdr>
          <w:divsChild>
            <w:div w:id="1503161108">
              <w:marLeft w:val="0"/>
              <w:marRight w:val="0"/>
              <w:marTop w:val="0"/>
              <w:marBottom w:val="0"/>
              <w:divBdr>
                <w:top w:val="none" w:sz="0" w:space="0" w:color="auto"/>
                <w:left w:val="none" w:sz="0" w:space="0" w:color="auto"/>
                <w:bottom w:val="none" w:sz="0" w:space="0" w:color="auto"/>
                <w:right w:val="none" w:sz="0" w:space="0" w:color="auto"/>
              </w:divBdr>
              <w:divsChild>
                <w:div w:id="4687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723477">
      <w:bodyDiv w:val="1"/>
      <w:marLeft w:val="0"/>
      <w:marRight w:val="0"/>
      <w:marTop w:val="0"/>
      <w:marBottom w:val="0"/>
      <w:divBdr>
        <w:top w:val="none" w:sz="0" w:space="0" w:color="auto"/>
        <w:left w:val="none" w:sz="0" w:space="0" w:color="auto"/>
        <w:bottom w:val="none" w:sz="0" w:space="0" w:color="auto"/>
        <w:right w:val="none" w:sz="0" w:space="0" w:color="auto"/>
      </w:divBdr>
      <w:divsChild>
        <w:div w:id="58476909">
          <w:marLeft w:val="0"/>
          <w:marRight w:val="0"/>
          <w:marTop w:val="0"/>
          <w:marBottom w:val="0"/>
          <w:divBdr>
            <w:top w:val="none" w:sz="0" w:space="0" w:color="auto"/>
            <w:left w:val="none" w:sz="0" w:space="0" w:color="auto"/>
            <w:bottom w:val="none" w:sz="0" w:space="0" w:color="auto"/>
            <w:right w:val="none" w:sz="0" w:space="0" w:color="auto"/>
          </w:divBdr>
          <w:divsChild>
            <w:div w:id="94832143">
              <w:marLeft w:val="0"/>
              <w:marRight w:val="0"/>
              <w:marTop w:val="0"/>
              <w:marBottom w:val="0"/>
              <w:divBdr>
                <w:top w:val="none" w:sz="0" w:space="0" w:color="auto"/>
                <w:left w:val="none" w:sz="0" w:space="0" w:color="auto"/>
                <w:bottom w:val="none" w:sz="0" w:space="0" w:color="auto"/>
                <w:right w:val="none" w:sz="0" w:space="0" w:color="auto"/>
              </w:divBdr>
            </w:div>
          </w:divsChild>
        </w:div>
        <w:div w:id="106971320">
          <w:marLeft w:val="0"/>
          <w:marRight w:val="0"/>
          <w:marTop w:val="0"/>
          <w:marBottom w:val="0"/>
          <w:divBdr>
            <w:top w:val="none" w:sz="0" w:space="0" w:color="auto"/>
            <w:left w:val="none" w:sz="0" w:space="0" w:color="auto"/>
            <w:bottom w:val="none" w:sz="0" w:space="0" w:color="auto"/>
            <w:right w:val="none" w:sz="0" w:space="0" w:color="auto"/>
          </w:divBdr>
        </w:div>
        <w:div w:id="63064051">
          <w:marLeft w:val="0"/>
          <w:marRight w:val="0"/>
          <w:marTop w:val="0"/>
          <w:marBottom w:val="0"/>
          <w:divBdr>
            <w:top w:val="none" w:sz="0" w:space="0" w:color="auto"/>
            <w:left w:val="none" w:sz="0" w:space="0" w:color="auto"/>
            <w:bottom w:val="none" w:sz="0" w:space="0" w:color="auto"/>
            <w:right w:val="none" w:sz="0" w:space="0" w:color="auto"/>
          </w:divBdr>
          <w:divsChild>
            <w:div w:id="2143186725">
              <w:marLeft w:val="0"/>
              <w:marRight w:val="0"/>
              <w:marTop w:val="0"/>
              <w:marBottom w:val="0"/>
              <w:divBdr>
                <w:top w:val="none" w:sz="0" w:space="0" w:color="auto"/>
                <w:left w:val="none" w:sz="0" w:space="0" w:color="auto"/>
                <w:bottom w:val="none" w:sz="0" w:space="0" w:color="auto"/>
                <w:right w:val="none" w:sz="0" w:space="0" w:color="auto"/>
              </w:divBdr>
            </w:div>
          </w:divsChild>
        </w:div>
        <w:div w:id="1697387056">
          <w:marLeft w:val="0"/>
          <w:marRight w:val="0"/>
          <w:marTop w:val="0"/>
          <w:marBottom w:val="0"/>
          <w:divBdr>
            <w:top w:val="none" w:sz="0" w:space="0" w:color="auto"/>
            <w:left w:val="none" w:sz="0" w:space="0" w:color="auto"/>
            <w:bottom w:val="none" w:sz="0" w:space="0" w:color="auto"/>
            <w:right w:val="none" w:sz="0" w:space="0" w:color="auto"/>
          </w:divBdr>
        </w:div>
        <w:div w:id="843594112">
          <w:marLeft w:val="0"/>
          <w:marRight w:val="0"/>
          <w:marTop w:val="0"/>
          <w:marBottom w:val="0"/>
          <w:divBdr>
            <w:top w:val="none" w:sz="0" w:space="0" w:color="auto"/>
            <w:left w:val="none" w:sz="0" w:space="0" w:color="auto"/>
            <w:bottom w:val="none" w:sz="0" w:space="0" w:color="auto"/>
            <w:right w:val="none" w:sz="0" w:space="0" w:color="auto"/>
          </w:divBdr>
          <w:divsChild>
            <w:div w:id="1290428758">
              <w:marLeft w:val="0"/>
              <w:marRight w:val="0"/>
              <w:marTop w:val="0"/>
              <w:marBottom w:val="0"/>
              <w:divBdr>
                <w:top w:val="none" w:sz="0" w:space="0" w:color="auto"/>
                <w:left w:val="none" w:sz="0" w:space="0" w:color="auto"/>
                <w:bottom w:val="none" w:sz="0" w:space="0" w:color="auto"/>
                <w:right w:val="none" w:sz="0" w:space="0" w:color="auto"/>
              </w:divBdr>
            </w:div>
          </w:divsChild>
        </w:div>
        <w:div w:id="108400914">
          <w:marLeft w:val="0"/>
          <w:marRight w:val="0"/>
          <w:marTop w:val="0"/>
          <w:marBottom w:val="0"/>
          <w:divBdr>
            <w:top w:val="none" w:sz="0" w:space="0" w:color="auto"/>
            <w:left w:val="none" w:sz="0" w:space="0" w:color="auto"/>
            <w:bottom w:val="none" w:sz="0" w:space="0" w:color="auto"/>
            <w:right w:val="none" w:sz="0" w:space="0" w:color="auto"/>
          </w:divBdr>
        </w:div>
        <w:div w:id="535822936">
          <w:marLeft w:val="0"/>
          <w:marRight w:val="0"/>
          <w:marTop w:val="0"/>
          <w:marBottom w:val="0"/>
          <w:divBdr>
            <w:top w:val="none" w:sz="0" w:space="0" w:color="auto"/>
            <w:left w:val="none" w:sz="0" w:space="0" w:color="auto"/>
            <w:bottom w:val="none" w:sz="0" w:space="0" w:color="auto"/>
            <w:right w:val="none" w:sz="0" w:space="0" w:color="auto"/>
          </w:divBdr>
          <w:divsChild>
            <w:div w:id="1873758951">
              <w:marLeft w:val="0"/>
              <w:marRight w:val="0"/>
              <w:marTop w:val="0"/>
              <w:marBottom w:val="0"/>
              <w:divBdr>
                <w:top w:val="none" w:sz="0" w:space="0" w:color="auto"/>
                <w:left w:val="none" w:sz="0" w:space="0" w:color="auto"/>
                <w:bottom w:val="none" w:sz="0" w:space="0" w:color="auto"/>
                <w:right w:val="none" w:sz="0" w:space="0" w:color="auto"/>
              </w:divBdr>
            </w:div>
          </w:divsChild>
        </w:div>
        <w:div w:id="2146384624">
          <w:marLeft w:val="0"/>
          <w:marRight w:val="0"/>
          <w:marTop w:val="0"/>
          <w:marBottom w:val="0"/>
          <w:divBdr>
            <w:top w:val="none" w:sz="0" w:space="0" w:color="auto"/>
            <w:left w:val="none" w:sz="0" w:space="0" w:color="auto"/>
            <w:bottom w:val="none" w:sz="0" w:space="0" w:color="auto"/>
            <w:right w:val="none" w:sz="0" w:space="0" w:color="auto"/>
          </w:divBdr>
        </w:div>
        <w:div w:id="1147666582">
          <w:marLeft w:val="0"/>
          <w:marRight w:val="0"/>
          <w:marTop w:val="0"/>
          <w:marBottom w:val="0"/>
          <w:divBdr>
            <w:top w:val="none" w:sz="0" w:space="0" w:color="auto"/>
            <w:left w:val="none" w:sz="0" w:space="0" w:color="auto"/>
            <w:bottom w:val="none" w:sz="0" w:space="0" w:color="auto"/>
            <w:right w:val="none" w:sz="0" w:space="0" w:color="auto"/>
          </w:divBdr>
          <w:divsChild>
            <w:div w:id="850145288">
              <w:marLeft w:val="0"/>
              <w:marRight w:val="0"/>
              <w:marTop w:val="0"/>
              <w:marBottom w:val="0"/>
              <w:divBdr>
                <w:top w:val="none" w:sz="0" w:space="0" w:color="auto"/>
                <w:left w:val="none" w:sz="0" w:space="0" w:color="auto"/>
                <w:bottom w:val="none" w:sz="0" w:space="0" w:color="auto"/>
                <w:right w:val="none" w:sz="0" w:space="0" w:color="auto"/>
              </w:divBdr>
            </w:div>
          </w:divsChild>
        </w:div>
        <w:div w:id="2023555269">
          <w:marLeft w:val="0"/>
          <w:marRight w:val="0"/>
          <w:marTop w:val="0"/>
          <w:marBottom w:val="0"/>
          <w:divBdr>
            <w:top w:val="none" w:sz="0" w:space="0" w:color="auto"/>
            <w:left w:val="none" w:sz="0" w:space="0" w:color="auto"/>
            <w:bottom w:val="none" w:sz="0" w:space="0" w:color="auto"/>
            <w:right w:val="none" w:sz="0" w:space="0" w:color="auto"/>
          </w:divBdr>
        </w:div>
        <w:div w:id="1099909316">
          <w:marLeft w:val="0"/>
          <w:marRight w:val="0"/>
          <w:marTop w:val="0"/>
          <w:marBottom w:val="0"/>
          <w:divBdr>
            <w:top w:val="none" w:sz="0" w:space="0" w:color="auto"/>
            <w:left w:val="none" w:sz="0" w:space="0" w:color="auto"/>
            <w:bottom w:val="none" w:sz="0" w:space="0" w:color="auto"/>
            <w:right w:val="none" w:sz="0" w:space="0" w:color="auto"/>
          </w:divBdr>
          <w:divsChild>
            <w:div w:id="163712119">
              <w:marLeft w:val="0"/>
              <w:marRight w:val="0"/>
              <w:marTop w:val="0"/>
              <w:marBottom w:val="0"/>
              <w:divBdr>
                <w:top w:val="none" w:sz="0" w:space="0" w:color="auto"/>
                <w:left w:val="none" w:sz="0" w:space="0" w:color="auto"/>
                <w:bottom w:val="none" w:sz="0" w:space="0" w:color="auto"/>
                <w:right w:val="none" w:sz="0" w:space="0" w:color="auto"/>
              </w:divBdr>
            </w:div>
          </w:divsChild>
        </w:div>
        <w:div w:id="393434477">
          <w:marLeft w:val="0"/>
          <w:marRight w:val="0"/>
          <w:marTop w:val="0"/>
          <w:marBottom w:val="0"/>
          <w:divBdr>
            <w:top w:val="none" w:sz="0" w:space="0" w:color="auto"/>
            <w:left w:val="none" w:sz="0" w:space="0" w:color="auto"/>
            <w:bottom w:val="none" w:sz="0" w:space="0" w:color="auto"/>
            <w:right w:val="none" w:sz="0" w:space="0" w:color="auto"/>
          </w:divBdr>
        </w:div>
        <w:div w:id="385372134">
          <w:marLeft w:val="0"/>
          <w:marRight w:val="0"/>
          <w:marTop w:val="0"/>
          <w:marBottom w:val="0"/>
          <w:divBdr>
            <w:top w:val="none" w:sz="0" w:space="0" w:color="auto"/>
            <w:left w:val="none" w:sz="0" w:space="0" w:color="auto"/>
            <w:bottom w:val="none" w:sz="0" w:space="0" w:color="auto"/>
            <w:right w:val="none" w:sz="0" w:space="0" w:color="auto"/>
          </w:divBdr>
          <w:divsChild>
            <w:div w:id="1202087350">
              <w:marLeft w:val="0"/>
              <w:marRight w:val="0"/>
              <w:marTop w:val="0"/>
              <w:marBottom w:val="0"/>
              <w:divBdr>
                <w:top w:val="none" w:sz="0" w:space="0" w:color="auto"/>
                <w:left w:val="none" w:sz="0" w:space="0" w:color="auto"/>
                <w:bottom w:val="none" w:sz="0" w:space="0" w:color="auto"/>
                <w:right w:val="none" w:sz="0" w:space="0" w:color="auto"/>
              </w:divBdr>
            </w:div>
          </w:divsChild>
        </w:div>
        <w:div w:id="1824159655">
          <w:marLeft w:val="0"/>
          <w:marRight w:val="0"/>
          <w:marTop w:val="300"/>
          <w:marBottom w:val="0"/>
          <w:divBdr>
            <w:top w:val="none" w:sz="0" w:space="0" w:color="auto"/>
            <w:left w:val="none" w:sz="0" w:space="0" w:color="auto"/>
            <w:bottom w:val="none" w:sz="0" w:space="0" w:color="auto"/>
            <w:right w:val="none" w:sz="0" w:space="0" w:color="auto"/>
          </w:divBdr>
          <w:divsChild>
            <w:div w:id="338388458">
              <w:marLeft w:val="0"/>
              <w:marRight w:val="0"/>
              <w:marTop w:val="0"/>
              <w:marBottom w:val="0"/>
              <w:divBdr>
                <w:top w:val="none" w:sz="0" w:space="0" w:color="auto"/>
                <w:left w:val="none" w:sz="0" w:space="0" w:color="auto"/>
                <w:bottom w:val="none" w:sz="0" w:space="0" w:color="auto"/>
                <w:right w:val="none" w:sz="0" w:space="0" w:color="auto"/>
              </w:divBdr>
              <w:divsChild>
                <w:div w:id="111359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236762">
          <w:marLeft w:val="0"/>
          <w:marRight w:val="0"/>
          <w:marTop w:val="300"/>
          <w:marBottom w:val="0"/>
          <w:divBdr>
            <w:top w:val="none" w:sz="0" w:space="0" w:color="auto"/>
            <w:left w:val="none" w:sz="0" w:space="0" w:color="auto"/>
            <w:bottom w:val="none" w:sz="0" w:space="0" w:color="auto"/>
            <w:right w:val="none" w:sz="0" w:space="0" w:color="auto"/>
          </w:divBdr>
          <w:divsChild>
            <w:div w:id="2106883444">
              <w:marLeft w:val="0"/>
              <w:marRight w:val="0"/>
              <w:marTop w:val="0"/>
              <w:marBottom w:val="0"/>
              <w:divBdr>
                <w:top w:val="none" w:sz="0" w:space="0" w:color="auto"/>
                <w:left w:val="none" w:sz="0" w:space="0" w:color="auto"/>
                <w:bottom w:val="none" w:sz="0" w:space="0" w:color="auto"/>
                <w:right w:val="none" w:sz="0" w:space="0" w:color="auto"/>
              </w:divBdr>
              <w:divsChild>
                <w:div w:id="16165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62602">
          <w:marLeft w:val="0"/>
          <w:marRight w:val="0"/>
          <w:marTop w:val="300"/>
          <w:marBottom w:val="0"/>
          <w:divBdr>
            <w:top w:val="none" w:sz="0" w:space="0" w:color="auto"/>
            <w:left w:val="none" w:sz="0" w:space="0" w:color="auto"/>
            <w:bottom w:val="none" w:sz="0" w:space="0" w:color="auto"/>
            <w:right w:val="none" w:sz="0" w:space="0" w:color="auto"/>
          </w:divBdr>
          <w:divsChild>
            <w:div w:id="1307276263">
              <w:marLeft w:val="0"/>
              <w:marRight w:val="0"/>
              <w:marTop w:val="0"/>
              <w:marBottom w:val="0"/>
              <w:divBdr>
                <w:top w:val="none" w:sz="0" w:space="0" w:color="auto"/>
                <w:left w:val="none" w:sz="0" w:space="0" w:color="auto"/>
                <w:bottom w:val="none" w:sz="0" w:space="0" w:color="auto"/>
                <w:right w:val="none" w:sz="0" w:space="0" w:color="auto"/>
              </w:divBdr>
              <w:divsChild>
                <w:div w:id="31229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5460">
          <w:marLeft w:val="0"/>
          <w:marRight w:val="0"/>
          <w:marTop w:val="300"/>
          <w:marBottom w:val="0"/>
          <w:divBdr>
            <w:top w:val="none" w:sz="0" w:space="0" w:color="auto"/>
            <w:left w:val="none" w:sz="0" w:space="0" w:color="auto"/>
            <w:bottom w:val="none" w:sz="0" w:space="0" w:color="auto"/>
            <w:right w:val="none" w:sz="0" w:space="0" w:color="auto"/>
          </w:divBdr>
          <w:divsChild>
            <w:div w:id="811605801">
              <w:marLeft w:val="0"/>
              <w:marRight w:val="0"/>
              <w:marTop w:val="0"/>
              <w:marBottom w:val="0"/>
              <w:divBdr>
                <w:top w:val="none" w:sz="0" w:space="0" w:color="auto"/>
                <w:left w:val="none" w:sz="0" w:space="0" w:color="auto"/>
                <w:bottom w:val="none" w:sz="0" w:space="0" w:color="auto"/>
                <w:right w:val="none" w:sz="0" w:space="0" w:color="auto"/>
              </w:divBdr>
              <w:divsChild>
                <w:div w:id="170092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7420532">
      <w:bodyDiv w:val="1"/>
      <w:marLeft w:val="0"/>
      <w:marRight w:val="0"/>
      <w:marTop w:val="0"/>
      <w:marBottom w:val="0"/>
      <w:divBdr>
        <w:top w:val="none" w:sz="0" w:space="0" w:color="auto"/>
        <w:left w:val="none" w:sz="0" w:space="0" w:color="auto"/>
        <w:bottom w:val="none" w:sz="0" w:space="0" w:color="auto"/>
        <w:right w:val="none" w:sz="0" w:space="0" w:color="auto"/>
      </w:divBdr>
    </w:div>
    <w:div w:id="658072281">
      <w:bodyDiv w:val="1"/>
      <w:marLeft w:val="0"/>
      <w:marRight w:val="0"/>
      <w:marTop w:val="0"/>
      <w:marBottom w:val="0"/>
      <w:divBdr>
        <w:top w:val="none" w:sz="0" w:space="0" w:color="auto"/>
        <w:left w:val="none" w:sz="0" w:space="0" w:color="auto"/>
        <w:bottom w:val="none" w:sz="0" w:space="0" w:color="auto"/>
        <w:right w:val="none" w:sz="0" w:space="0" w:color="auto"/>
      </w:divBdr>
      <w:divsChild>
        <w:div w:id="11155108">
          <w:marLeft w:val="0"/>
          <w:marRight w:val="0"/>
          <w:marTop w:val="0"/>
          <w:marBottom w:val="0"/>
          <w:divBdr>
            <w:top w:val="none" w:sz="0" w:space="0" w:color="auto"/>
            <w:left w:val="none" w:sz="0" w:space="0" w:color="auto"/>
            <w:bottom w:val="none" w:sz="0" w:space="0" w:color="auto"/>
            <w:right w:val="none" w:sz="0" w:space="0" w:color="auto"/>
          </w:divBdr>
        </w:div>
        <w:div w:id="355429873">
          <w:marLeft w:val="0"/>
          <w:marRight w:val="0"/>
          <w:marTop w:val="0"/>
          <w:marBottom w:val="0"/>
          <w:divBdr>
            <w:top w:val="none" w:sz="0" w:space="0" w:color="auto"/>
            <w:left w:val="none" w:sz="0" w:space="0" w:color="auto"/>
            <w:bottom w:val="none" w:sz="0" w:space="0" w:color="auto"/>
            <w:right w:val="none" w:sz="0" w:space="0" w:color="auto"/>
          </w:divBdr>
          <w:divsChild>
            <w:div w:id="1220558876">
              <w:marLeft w:val="0"/>
              <w:marRight w:val="0"/>
              <w:marTop w:val="0"/>
              <w:marBottom w:val="0"/>
              <w:divBdr>
                <w:top w:val="none" w:sz="0" w:space="0" w:color="auto"/>
                <w:left w:val="none" w:sz="0" w:space="0" w:color="auto"/>
                <w:bottom w:val="none" w:sz="0" w:space="0" w:color="auto"/>
                <w:right w:val="none" w:sz="0" w:space="0" w:color="auto"/>
              </w:divBdr>
            </w:div>
          </w:divsChild>
        </w:div>
        <w:div w:id="1715231335">
          <w:marLeft w:val="0"/>
          <w:marRight w:val="0"/>
          <w:marTop w:val="0"/>
          <w:marBottom w:val="0"/>
          <w:divBdr>
            <w:top w:val="none" w:sz="0" w:space="0" w:color="auto"/>
            <w:left w:val="none" w:sz="0" w:space="0" w:color="auto"/>
            <w:bottom w:val="none" w:sz="0" w:space="0" w:color="auto"/>
            <w:right w:val="none" w:sz="0" w:space="0" w:color="auto"/>
          </w:divBdr>
        </w:div>
        <w:div w:id="1906408344">
          <w:marLeft w:val="0"/>
          <w:marRight w:val="0"/>
          <w:marTop w:val="0"/>
          <w:marBottom w:val="0"/>
          <w:divBdr>
            <w:top w:val="none" w:sz="0" w:space="0" w:color="auto"/>
            <w:left w:val="none" w:sz="0" w:space="0" w:color="auto"/>
            <w:bottom w:val="none" w:sz="0" w:space="0" w:color="auto"/>
            <w:right w:val="none" w:sz="0" w:space="0" w:color="auto"/>
          </w:divBdr>
          <w:divsChild>
            <w:div w:id="1391809108">
              <w:marLeft w:val="0"/>
              <w:marRight w:val="0"/>
              <w:marTop w:val="0"/>
              <w:marBottom w:val="0"/>
              <w:divBdr>
                <w:top w:val="none" w:sz="0" w:space="0" w:color="auto"/>
                <w:left w:val="none" w:sz="0" w:space="0" w:color="auto"/>
                <w:bottom w:val="none" w:sz="0" w:space="0" w:color="auto"/>
                <w:right w:val="none" w:sz="0" w:space="0" w:color="auto"/>
              </w:divBdr>
            </w:div>
          </w:divsChild>
        </w:div>
        <w:div w:id="368842812">
          <w:marLeft w:val="0"/>
          <w:marRight w:val="0"/>
          <w:marTop w:val="0"/>
          <w:marBottom w:val="0"/>
          <w:divBdr>
            <w:top w:val="none" w:sz="0" w:space="0" w:color="auto"/>
            <w:left w:val="none" w:sz="0" w:space="0" w:color="auto"/>
            <w:bottom w:val="none" w:sz="0" w:space="0" w:color="auto"/>
            <w:right w:val="none" w:sz="0" w:space="0" w:color="auto"/>
          </w:divBdr>
        </w:div>
        <w:div w:id="256406771">
          <w:marLeft w:val="0"/>
          <w:marRight w:val="0"/>
          <w:marTop w:val="0"/>
          <w:marBottom w:val="0"/>
          <w:divBdr>
            <w:top w:val="none" w:sz="0" w:space="0" w:color="auto"/>
            <w:left w:val="none" w:sz="0" w:space="0" w:color="auto"/>
            <w:bottom w:val="none" w:sz="0" w:space="0" w:color="auto"/>
            <w:right w:val="none" w:sz="0" w:space="0" w:color="auto"/>
          </w:divBdr>
          <w:divsChild>
            <w:div w:id="1181552077">
              <w:marLeft w:val="0"/>
              <w:marRight w:val="0"/>
              <w:marTop w:val="0"/>
              <w:marBottom w:val="0"/>
              <w:divBdr>
                <w:top w:val="none" w:sz="0" w:space="0" w:color="auto"/>
                <w:left w:val="none" w:sz="0" w:space="0" w:color="auto"/>
                <w:bottom w:val="none" w:sz="0" w:space="0" w:color="auto"/>
                <w:right w:val="none" w:sz="0" w:space="0" w:color="auto"/>
              </w:divBdr>
            </w:div>
          </w:divsChild>
        </w:div>
        <w:div w:id="784737055">
          <w:marLeft w:val="0"/>
          <w:marRight w:val="0"/>
          <w:marTop w:val="0"/>
          <w:marBottom w:val="0"/>
          <w:divBdr>
            <w:top w:val="none" w:sz="0" w:space="0" w:color="auto"/>
            <w:left w:val="none" w:sz="0" w:space="0" w:color="auto"/>
            <w:bottom w:val="none" w:sz="0" w:space="0" w:color="auto"/>
            <w:right w:val="none" w:sz="0" w:space="0" w:color="auto"/>
          </w:divBdr>
        </w:div>
        <w:div w:id="1011101082">
          <w:marLeft w:val="0"/>
          <w:marRight w:val="0"/>
          <w:marTop w:val="0"/>
          <w:marBottom w:val="0"/>
          <w:divBdr>
            <w:top w:val="none" w:sz="0" w:space="0" w:color="auto"/>
            <w:left w:val="none" w:sz="0" w:space="0" w:color="auto"/>
            <w:bottom w:val="none" w:sz="0" w:space="0" w:color="auto"/>
            <w:right w:val="none" w:sz="0" w:space="0" w:color="auto"/>
          </w:divBdr>
          <w:divsChild>
            <w:div w:id="1992051839">
              <w:marLeft w:val="0"/>
              <w:marRight w:val="0"/>
              <w:marTop w:val="0"/>
              <w:marBottom w:val="0"/>
              <w:divBdr>
                <w:top w:val="none" w:sz="0" w:space="0" w:color="auto"/>
                <w:left w:val="none" w:sz="0" w:space="0" w:color="auto"/>
                <w:bottom w:val="none" w:sz="0" w:space="0" w:color="auto"/>
                <w:right w:val="none" w:sz="0" w:space="0" w:color="auto"/>
              </w:divBdr>
            </w:div>
          </w:divsChild>
        </w:div>
        <w:div w:id="85536764">
          <w:marLeft w:val="0"/>
          <w:marRight w:val="0"/>
          <w:marTop w:val="0"/>
          <w:marBottom w:val="0"/>
          <w:divBdr>
            <w:top w:val="none" w:sz="0" w:space="0" w:color="auto"/>
            <w:left w:val="none" w:sz="0" w:space="0" w:color="auto"/>
            <w:bottom w:val="none" w:sz="0" w:space="0" w:color="auto"/>
            <w:right w:val="none" w:sz="0" w:space="0" w:color="auto"/>
          </w:divBdr>
        </w:div>
        <w:div w:id="1131170172">
          <w:marLeft w:val="0"/>
          <w:marRight w:val="0"/>
          <w:marTop w:val="0"/>
          <w:marBottom w:val="0"/>
          <w:divBdr>
            <w:top w:val="none" w:sz="0" w:space="0" w:color="auto"/>
            <w:left w:val="none" w:sz="0" w:space="0" w:color="auto"/>
            <w:bottom w:val="none" w:sz="0" w:space="0" w:color="auto"/>
            <w:right w:val="none" w:sz="0" w:space="0" w:color="auto"/>
          </w:divBdr>
          <w:divsChild>
            <w:div w:id="1959292347">
              <w:marLeft w:val="0"/>
              <w:marRight w:val="0"/>
              <w:marTop w:val="0"/>
              <w:marBottom w:val="0"/>
              <w:divBdr>
                <w:top w:val="none" w:sz="0" w:space="0" w:color="auto"/>
                <w:left w:val="none" w:sz="0" w:space="0" w:color="auto"/>
                <w:bottom w:val="none" w:sz="0" w:space="0" w:color="auto"/>
                <w:right w:val="none" w:sz="0" w:space="0" w:color="auto"/>
              </w:divBdr>
            </w:div>
          </w:divsChild>
        </w:div>
        <w:div w:id="1083796044">
          <w:marLeft w:val="0"/>
          <w:marRight w:val="0"/>
          <w:marTop w:val="0"/>
          <w:marBottom w:val="0"/>
          <w:divBdr>
            <w:top w:val="none" w:sz="0" w:space="0" w:color="auto"/>
            <w:left w:val="none" w:sz="0" w:space="0" w:color="auto"/>
            <w:bottom w:val="none" w:sz="0" w:space="0" w:color="auto"/>
            <w:right w:val="none" w:sz="0" w:space="0" w:color="auto"/>
          </w:divBdr>
        </w:div>
        <w:div w:id="1961104031">
          <w:marLeft w:val="0"/>
          <w:marRight w:val="0"/>
          <w:marTop w:val="0"/>
          <w:marBottom w:val="0"/>
          <w:divBdr>
            <w:top w:val="none" w:sz="0" w:space="0" w:color="auto"/>
            <w:left w:val="none" w:sz="0" w:space="0" w:color="auto"/>
            <w:bottom w:val="none" w:sz="0" w:space="0" w:color="auto"/>
            <w:right w:val="none" w:sz="0" w:space="0" w:color="auto"/>
          </w:divBdr>
          <w:divsChild>
            <w:div w:id="264004324">
              <w:marLeft w:val="0"/>
              <w:marRight w:val="0"/>
              <w:marTop w:val="0"/>
              <w:marBottom w:val="0"/>
              <w:divBdr>
                <w:top w:val="none" w:sz="0" w:space="0" w:color="auto"/>
                <w:left w:val="none" w:sz="0" w:space="0" w:color="auto"/>
                <w:bottom w:val="none" w:sz="0" w:space="0" w:color="auto"/>
                <w:right w:val="none" w:sz="0" w:space="0" w:color="auto"/>
              </w:divBdr>
            </w:div>
          </w:divsChild>
        </w:div>
        <w:div w:id="1882741325">
          <w:marLeft w:val="0"/>
          <w:marRight w:val="0"/>
          <w:marTop w:val="0"/>
          <w:marBottom w:val="0"/>
          <w:divBdr>
            <w:top w:val="none" w:sz="0" w:space="0" w:color="auto"/>
            <w:left w:val="none" w:sz="0" w:space="0" w:color="auto"/>
            <w:bottom w:val="none" w:sz="0" w:space="0" w:color="auto"/>
            <w:right w:val="none" w:sz="0" w:space="0" w:color="auto"/>
          </w:divBdr>
        </w:div>
        <w:div w:id="2134059375">
          <w:marLeft w:val="0"/>
          <w:marRight w:val="0"/>
          <w:marTop w:val="0"/>
          <w:marBottom w:val="0"/>
          <w:divBdr>
            <w:top w:val="none" w:sz="0" w:space="0" w:color="auto"/>
            <w:left w:val="none" w:sz="0" w:space="0" w:color="auto"/>
            <w:bottom w:val="none" w:sz="0" w:space="0" w:color="auto"/>
            <w:right w:val="none" w:sz="0" w:space="0" w:color="auto"/>
          </w:divBdr>
          <w:divsChild>
            <w:div w:id="1860316116">
              <w:marLeft w:val="0"/>
              <w:marRight w:val="0"/>
              <w:marTop w:val="0"/>
              <w:marBottom w:val="0"/>
              <w:divBdr>
                <w:top w:val="none" w:sz="0" w:space="0" w:color="auto"/>
                <w:left w:val="none" w:sz="0" w:space="0" w:color="auto"/>
                <w:bottom w:val="none" w:sz="0" w:space="0" w:color="auto"/>
                <w:right w:val="none" w:sz="0" w:space="0" w:color="auto"/>
              </w:divBdr>
            </w:div>
          </w:divsChild>
        </w:div>
        <w:div w:id="1008945009">
          <w:marLeft w:val="0"/>
          <w:marRight w:val="0"/>
          <w:marTop w:val="300"/>
          <w:marBottom w:val="0"/>
          <w:divBdr>
            <w:top w:val="none" w:sz="0" w:space="0" w:color="auto"/>
            <w:left w:val="none" w:sz="0" w:space="0" w:color="auto"/>
            <w:bottom w:val="none" w:sz="0" w:space="0" w:color="auto"/>
            <w:right w:val="none" w:sz="0" w:space="0" w:color="auto"/>
          </w:divBdr>
          <w:divsChild>
            <w:div w:id="349189289">
              <w:marLeft w:val="0"/>
              <w:marRight w:val="0"/>
              <w:marTop w:val="0"/>
              <w:marBottom w:val="0"/>
              <w:divBdr>
                <w:top w:val="none" w:sz="0" w:space="0" w:color="auto"/>
                <w:left w:val="none" w:sz="0" w:space="0" w:color="auto"/>
                <w:bottom w:val="none" w:sz="0" w:space="0" w:color="auto"/>
                <w:right w:val="none" w:sz="0" w:space="0" w:color="auto"/>
              </w:divBdr>
              <w:divsChild>
                <w:div w:id="41012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339458">
          <w:marLeft w:val="0"/>
          <w:marRight w:val="0"/>
          <w:marTop w:val="300"/>
          <w:marBottom w:val="0"/>
          <w:divBdr>
            <w:top w:val="none" w:sz="0" w:space="0" w:color="auto"/>
            <w:left w:val="none" w:sz="0" w:space="0" w:color="auto"/>
            <w:bottom w:val="none" w:sz="0" w:space="0" w:color="auto"/>
            <w:right w:val="none" w:sz="0" w:space="0" w:color="auto"/>
          </w:divBdr>
          <w:divsChild>
            <w:div w:id="1718821673">
              <w:marLeft w:val="0"/>
              <w:marRight w:val="0"/>
              <w:marTop w:val="0"/>
              <w:marBottom w:val="0"/>
              <w:divBdr>
                <w:top w:val="none" w:sz="0" w:space="0" w:color="auto"/>
                <w:left w:val="none" w:sz="0" w:space="0" w:color="auto"/>
                <w:bottom w:val="none" w:sz="0" w:space="0" w:color="auto"/>
                <w:right w:val="none" w:sz="0" w:space="0" w:color="auto"/>
              </w:divBdr>
              <w:divsChild>
                <w:div w:id="159312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13403">
          <w:marLeft w:val="0"/>
          <w:marRight w:val="0"/>
          <w:marTop w:val="300"/>
          <w:marBottom w:val="0"/>
          <w:divBdr>
            <w:top w:val="none" w:sz="0" w:space="0" w:color="auto"/>
            <w:left w:val="none" w:sz="0" w:space="0" w:color="auto"/>
            <w:bottom w:val="none" w:sz="0" w:space="0" w:color="auto"/>
            <w:right w:val="none" w:sz="0" w:space="0" w:color="auto"/>
          </w:divBdr>
          <w:divsChild>
            <w:div w:id="1048064922">
              <w:marLeft w:val="0"/>
              <w:marRight w:val="0"/>
              <w:marTop w:val="0"/>
              <w:marBottom w:val="0"/>
              <w:divBdr>
                <w:top w:val="none" w:sz="0" w:space="0" w:color="auto"/>
                <w:left w:val="none" w:sz="0" w:space="0" w:color="auto"/>
                <w:bottom w:val="none" w:sz="0" w:space="0" w:color="auto"/>
                <w:right w:val="none" w:sz="0" w:space="0" w:color="auto"/>
              </w:divBdr>
              <w:divsChild>
                <w:div w:id="747577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190846">
          <w:marLeft w:val="0"/>
          <w:marRight w:val="0"/>
          <w:marTop w:val="300"/>
          <w:marBottom w:val="0"/>
          <w:divBdr>
            <w:top w:val="none" w:sz="0" w:space="0" w:color="auto"/>
            <w:left w:val="none" w:sz="0" w:space="0" w:color="auto"/>
            <w:bottom w:val="none" w:sz="0" w:space="0" w:color="auto"/>
            <w:right w:val="none" w:sz="0" w:space="0" w:color="auto"/>
          </w:divBdr>
          <w:divsChild>
            <w:div w:id="678699813">
              <w:marLeft w:val="0"/>
              <w:marRight w:val="0"/>
              <w:marTop w:val="0"/>
              <w:marBottom w:val="0"/>
              <w:divBdr>
                <w:top w:val="none" w:sz="0" w:space="0" w:color="auto"/>
                <w:left w:val="none" w:sz="0" w:space="0" w:color="auto"/>
                <w:bottom w:val="none" w:sz="0" w:space="0" w:color="auto"/>
                <w:right w:val="none" w:sz="0" w:space="0" w:color="auto"/>
              </w:divBdr>
              <w:divsChild>
                <w:div w:id="70124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386633">
      <w:bodyDiv w:val="1"/>
      <w:marLeft w:val="0"/>
      <w:marRight w:val="0"/>
      <w:marTop w:val="0"/>
      <w:marBottom w:val="0"/>
      <w:divBdr>
        <w:top w:val="none" w:sz="0" w:space="0" w:color="auto"/>
        <w:left w:val="none" w:sz="0" w:space="0" w:color="auto"/>
        <w:bottom w:val="none" w:sz="0" w:space="0" w:color="auto"/>
        <w:right w:val="none" w:sz="0" w:space="0" w:color="auto"/>
      </w:divBdr>
      <w:divsChild>
        <w:div w:id="2143884789">
          <w:marLeft w:val="0"/>
          <w:marRight w:val="0"/>
          <w:marTop w:val="0"/>
          <w:marBottom w:val="0"/>
          <w:divBdr>
            <w:top w:val="none" w:sz="0" w:space="0" w:color="auto"/>
            <w:left w:val="none" w:sz="0" w:space="0" w:color="auto"/>
            <w:bottom w:val="none" w:sz="0" w:space="0" w:color="auto"/>
            <w:right w:val="none" w:sz="0" w:space="0" w:color="auto"/>
          </w:divBdr>
        </w:div>
        <w:div w:id="2145728084">
          <w:marLeft w:val="0"/>
          <w:marRight w:val="0"/>
          <w:marTop w:val="0"/>
          <w:marBottom w:val="0"/>
          <w:divBdr>
            <w:top w:val="none" w:sz="0" w:space="0" w:color="auto"/>
            <w:left w:val="none" w:sz="0" w:space="0" w:color="auto"/>
            <w:bottom w:val="none" w:sz="0" w:space="0" w:color="auto"/>
            <w:right w:val="none" w:sz="0" w:space="0" w:color="auto"/>
          </w:divBdr>
          <w:divsChild>
            <w:div w:id="1592813352">
              <w:marLeft w:val="0"/>
              <w:marRight w:val="0"/>
              <w:marTop w:val="0"/>
              <w:marBottom w:val="0"/>
              <w:divBdr>
                <w:top w:val="none" w:sz="0" w:space="0" w:color="auto"/>
                <w:left w:val="none" w:sz="0" w:space="0" w:color="auto"/>
                <w:bottom w:val="none" w:sz="0" w:space="0" w:color="auto"/>
                <w:right w:val="none" w:sz="0" w:space="0" w:color="auto"/>
              </w:divBdr>
            </w:div>
          </w:divsChild>
        </w:div>
        <w:div w:id="1527065004">
          <w:marLeft w:val="0"/>
          <w:marRight w:val="0"/>
          <w:marTop w:val="0"/>
          <w:marBottom w:val="0"/>
          <w:divBdr>
            <w:top w:val="none" w:sz="0" w:space="0" w:color="auto"/>
            <w:left w:val="none" w:sz="0" w:space="0" w:color="auto"/>
            <w:bottom w:val="none" w:sz="0" w:space="0" w:color="auto"/>
            <w:right w:val="none" w:sz="0" w:space="0" w:color="auto"/>
          </w:divBdr>
        </w:div>
        <w:div w:id="1309823607">
          <w:marLeft w:val="0"/>
          <w:marRight w:val="0"/>
          <w:marTop w:val="0"/>
          <w:marBottom w:val="0"/>
          <w:divBdr>
            <w:top w:val="none" w:sz="0" w:space="0" w:color="auto"/>
            <w:left w:val="none" w:sz="0" w:space="0" w:color="auto"/>
            <w:bottom w:val="none" w:sz="0" w:space="0" w:color="auto"/>
            <w:right w:val="none" w:sz="0" w:space="0" w:color="auto"/>
          </w:divBdr>
          <w:divsChild>
            <w:div w:id="1263143061">
              <w:marLeft w:val="0"/>
              <w:marRight w:val="0"/>
              <w:marTop w:val="0"/>
              <w:marBottom w:val="0"/>
              <w:divBdr>
                <w:top w:val="none" w:sz="0" w:space="0" w:color="auto"/>
                <w:left w:val="none" w:sz="0" w:space="0" w:color="auto"/>
                <w:bottom w:val="none" w:sz="0" w:space="0" w:color="auto"/>
                <w:right w:val="none" w:sz="0" w:space="0" w:color="auto"/>
              </w:divBdr>
            </w:div>
          </w:divsChild>
        </w:div>
        <w:div w:id="993872645">
          <w:marLeft w:val="0"/>
          <w:marRight w:val="0"/>
          <w:marTop w:val="0"/>
          <w:marBottom w:val="0"/>
          <w:divBdr>
            <w:top w:val="none" w:sz="0" w:space="0" w:color="auto"/>
            <w:left w:val="none" w:sz="0" w:space="0" w:color="auto"/>
            <w:bottom w:val="none" w:sz="0" w:space="0" w:color="auto"/>
            <w:right w:val="none" w:sz="0" w:space="0" w:color="auto"/>
          </w:divBdr>
        </w:div>
        <w:div w:id="699473607">
          <w:marLeft w:val="0"/>
          <w:marRight w:val="0"/>
          <w:marTop w:val="0"/>
          <w:marBottom w:val="0"/>
          <w:divBdr>
            <w:top w:val="none" w:sz="0" w:space="0" w:color="auto"/>
            <w:left w:val="none" w:sz="0" w:space="0" w:color="auto"/>
            <w:bottom w:val="none" w:sz="0" w:space="0" w:color="auto"/>
            <w:right w:val="none" w:sz="0" w:space="0" w:color="auto"/>
          </w:divBdr>
          <w:divsChild>
            <w:div w:id="239563595">
              <w:marLeft w:val="0"/>
              <w:marRight w:val="0"/>
              <w:marTop w:val="0"/>
              <w:marBottom w:val="0"/>
              <w:divBdr>
                <w:top w:val="none" w:sz="0" w:space="0" w:color="auto"/>
                <w:left w:val="none" w:sz="0" w:space="0" w:color="auto"/>
                <w:bottom w:val="none" w:sz="0" w:space="0" w:color="auto"/>
                <w:right w:val="none" w:sz="0" w:space="0" w:color="auto"/>
              </w:divBdr>
            </w:div>
          </w:divsChild>
        </w:div>
        <w:div w:id="1006134450">
          <w:marLeft w:val="0"/>
          <w:marRight w:val="0"/>
          <w:marTop w:val="0"/>
          <w:marBottom w:val="0"/>
          <w:divBdr>
            <w:top w:val="none" w:sz="0" w:space="0" w:color="auto"/>
            <w:left w:val="none" w:sz="0" w:space="0" w:color="auto"/>
            <w:bottom w:val="none" w:sz="0" w:space="0" w:color="auto"/>
            <w:right w:val="none" w:sz="0" w:space="0" w:color="auto"/>
          </w:divBdr>
        </w:div>
        <w:div w:id="1811828154">
          <w:marLeft w:val="0"/>
          <w:marRight w:val="0"/>
          <w:marTop w:val="0"/>
          <w:marBottom w:val="0"/>
          <w:divBdr>
            <w:top w:val="none" w:sz="0" w:space="0" w:color="auto"/>
            <w:left w:val="none" w:sz="0" w:space="0" w:color="auto"/>
            <w:bottom w:val="none" w:sz="0" w:space="0" w:color="auto"/>
            <w:right w:val="none" w:sz="0" w:space="0" w:color="auto"/>
          </w:divBdr>
          <w:divsChild>
            <w:div w:id="889344555">
              <w:marLeft w:val="0"/>
              <w:marRight w:val="0"/>
              <w:marTop w:val="0"/>
              <w:marBottom w:val="0"/>
              <w:divBdr>
                <w:top w:val="none" w:sz="0" w:space="0" w:color="auto"/>
                <w:left w:val="none" w:sz="0" w:space="0" w:color="auto"/>
                <w:bottom w:val="none" w:sz="0" w:space="0" w:color="auto"/>
                <w:right w:val="none" w:sz="0" w:space="0" w:color="auto"/>
              </w:divBdr>
            </w:div>
          </w:divsChild>
        </w:div>
        <w:div w:id="96677478">
          <w:marLeft w:val="0"/>
          <w:marRight w:val="0"/>
          <w:marTop w:val="0"/>
          <w:marBottom w:val="0"/>
          <w:divBdr>
            <w:top w:val="none" w:sz="0" w:space="0" w:color="auto"/>
            <w:left w:val="none" w:sz="0" w:space="0" w:color="auto"/>
            <w:bottom w:val="none" w:sz="0" w:space="0" w:color="auto"/>
            <w:right w:val="none" w:sz="0" w:space="0" w:color="auto"/>
          </w:divBdr>
        </w:div>
        <w:div w:id="700086214">
          <w:marLeft w:val="0"/>
          <w:marRight w:val="0"/>
          <w:marTop w:val="0"/>
          <w:marBottom w:val="0"/>
          <w:divBdr>
            <w:top w:val="none" w:sz="0" w:space="0" w:color="auto"/>
            <w:left w:val="none" w:sz="0" w:space="0" w:color="auto"/>
            <w:bottom w:val="none" w:sz="0" w:space="0" w:color="auto"/>
            <w:right w:val="none" w:sz="0" w:space="0" w:color="auto"/>
          </w:divBdr>
          <w:divsChild>
            <w:div w:id="220989618">
              <w:marLeft w:val="0"/>
              <w:marRight w:val="0"/>
              <w:marTop w:val="0"/>
              <w:marBottom w:val="0"/>
              <w:divBdr>
                <w:top w:val="none" w:sz="0" w:space="0" w:color="auto"/>
                <w:left w:val="none" w:sz="0" w:space="0" w:color="auto"/>
                <w:bottom w:val="none" w:sz="0" w:space="0" w:color="auto"/>
                <w:right w:val="none" w:sz="0" w:space="0" w:color="auto"/>
              </w:divBdr>
            </w:div>
          </w:divsChild>
        </w:div>
        <w:div w:id="18439044">
          <w:marLeft w:val="0"/>
          <w:marRight w:val="0"/>
          <w:marTop w:val="0"/>
          <w:marBottom w:val="0"/>
          <w:divBdr>
            <w:top w:val="none" w:sz="0" w:space="0" w:color="auto"/>
            <w:left w:val="none" w:sz="0" w:space="0" w:color="auto"/>
            <w:bottom w:val="none" w:sz="0" w:space="0" w:color="auto"/>
            <w:right w:val="none" w:sz="0" w:space="0" w:color="auto"/>
          </w:divBdr>
        </w:div>
        <w:div w:id="985427909">
          <w:marLeft w:val="0"/>
          <w:marRight w:val="0"/>
          <w:marTop w:val="0"/>
          <w:marBottom w:val="0"/>
          <w:divBdr>
            <w:top w:val="none" w:sz="0" w:space="0" w:color="auto"/>
            <w:left w:val="none" w:sz="0" w:space="0" w:color="auto"/>
            <w:bottom w:val="none" w:sz="0" w:space="0" w:color="auto"/>
            <w:right w:val="none" w:sz="0" w:space="0" w:color="auto"/>
          </w:divBdr>
          <w:divsChild>
            <w:div w:id="2106421000">
              <w:marLeft w:val="0"/>
              <w:marRight w:val="0"/>
              <w:marTop w:val="0"/>
              <w:marBottom w:val="0"/>
              <w:divBdr>
                <w:top w:val="none" w:sz="0" w:space="0" w:color="auto"/>
                <w:left w:val="none" w:sz="0" w:space="0" w:color="auto"/>
                <w:bottom w:val="none" w:sz="0" w:space="0" w:color="auto"/>
                <w:right w:val="none" w:sz="0" w:space="0" w:color="auto"/>
              </w:divBdr>
            </w:div>
          </w:divsChild>
        </w:div>
        <w:div w:id="2107774379">
          <w:marLeft w:val="0"/>
          <w:marRight w:val="0"/>
          <w:marTop w:val="0"/>
          <w:marBottom w:val="0"/>
          <w:divBdr>
            <w:top w:val="none" w:sz="0" w:space="0" w:color="auto"/>
            <w:left w:val="none" w:sz="0" w:space="0" w:color="auto"/>
            <w:bottom w:val="none" w:sz="0" w:space="0" w:color="auto"/>
            <w:right w:val="none" w:sz="0" w:space="0" w:color="auto"/>
          </w:divBdr>
        </w:div>
        <w:div w:id="1170754117">
          <w:marLeft w:val="0"/>
          <w:marRight w:val="0"/>
          <w:marTop w:val="0"/>
          <w:marBottom w:val="0"/>
          <w:divBdr>
            <w:top w:val="none" w:sz="0" w:space="0" w:color="auto"/>
            <w:left w:val="none" w:sz="0" w:space="0" w:color="auto"/>
            <w:bottom w:val="none" w:sz="0" w:space="0" w:color="auto"/>
            <w:right w:val="none" w:sz="0" w:space="0" w:color="auto"/>
          </w:divBdr>
          <w:divsChild>
            <w:div w:id="1174874890">
              <w:marLeft w:val="0"/>
              <w:marRight w:val="0"/>
              <w:marTop w:val="0"/>
              <w:marBottom w:val="0"/>
              <w:divBdr>
                <w:top w:val="none" w:sz="0" w:space="0" w:color="auto"/>
                <w:left w:val="none" w:sz="0" w:space="0" w:color="auto"/>
                <w:bottom w:val="none" w:sz="0" w:space="0" w:color="auto"/>
                <w:right w:val="none" w:sz="0" w:space="0" w:color="auto"/>
              </w:divBdr>
            </w:div>
          </w:divsChild>
        </w:div>
        <w:div w:id="1472284529">
          <w:marLeft w:val="0"/>
          <w:marRight w:val="0"/>
          <w:marTop w:val="300"/>
          <w:marBottom w:val="0"/>
          <w:divBdr>
            <w:top w:val="none" w:sz="0" w:space="0" w:color="auto"/>
            <w:left w:val="none" w:sz="0" w:space="0" w:color="auto"/>
            <w:bottom w:val="none" w:sz="0" w:space="0" w:color="auto"/>
            <w:right w:val="none" w:sz="0" w:space="0" w:color="auto"/>
          </w:divBdr>
          <w:divsChild>
            <w:div w:id="800876797">
              <w:marLeft w:val="0"/>
              <w:marRight w:val="0"/>
              <w:marTop w:val="0"/>
              <w:marBottom w:val="0"/>
              <w:divBdr>
                <w:top w:val="none" w:sz="0" w:space="0" w:color="auto"/>
                <w:left w:val="none" w:sz="0" w:space="0" w:color="auto"/>
                <w:bottom w:val="none" w:sz="0" w:space="0" w:color="auto"/>
                <w:right w:val="none" w:sz="0" w:space="0" w:color="auto"/>
              </w:divBdr>
              <w:divsChild>
                <w:div w:id="158198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431744">
          <w:marLeft w:val="0"/>
          <w:marRight w:val="0"/>
          <w:marTop w:val="300"/>
          <w:marBottom w:val="0"/>
          <w:divBdr>
            <w:top w:val="none" w:sz="0" w:space="0" w:color="auto"/>
            <w:left w:val="none" w:sz="0" w:space="0" w:color="auto"/>
            <w:bottom w:val="none" w:sz="0" w:space="0" w:color="auto"/>
            <w:right w:val="none" w:sz="0" w:space="0" w:color="auto"/>
          </w:divBdr>
          <w:divsChild>
            <w:div w:id="474033092">
              <w:marLeft w:val="0"/>
              <w:marRight w:val="0"/>
              <w:marTop w:val="0"/>
              <w:marBottom w:val="0"/>
              <w:divBdr>
                <w:top w:val="none" w:sz="0" w:space="0" w:color="auto"/>
                <w:left w:val="none" w:sz="0" w:space="0" w:color="auto"/>
                <w:bottom w:val="none" w:sz="0" w:space="0" w:color="auto"/>
                <w:right w:val="none" w:sz="0" w:space="0" w:color="auto"/>
              </w:divBdr>
              <w:divsChild>
                <w:div w:id="14345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8894">
          <w:marLeft w:val="0"/>
          <w:marRight w:val="0"/>
          <w:marTop w:val="300"/>
          <w:marBottom w:val="0"/>
          <w:divBdr>
            <w:top w:val="none" w:sz="0" w:space="0" w:color="auto"/>
            <w:left w:val="none" w:sz="0" w:space="0" w:color="auto"/>
            <w:bottom w:val="none" w:sz="0" w:space="0" w:color="auto"/>
            <w:right w:val="none" w:sz="0" w:space="0" w:color="auto"/>
          </w:divBdr>
          <w:divsChild>
            <w:div w:id="789590265">
              <w:marLeft w:val="0"/>
              <w:marRight w:val="0"/>
              <w:marTop w:val="0"/>
              <w:marBottom w:val="0"/>
              <w:divBdr>
                <w:top w:val="none" w:sz="0" w:space="0" w:color="auto"/>
                <w:left w:val="none" w:sz="0" w:space="0" w:color="auto"/>
                <w:bottom w:val="none" w:sz="0" w:space="0" w:color="auto"/>
                <w:right w:val="none" w:sz="0" w:space="0" w:color="auto"/>
              </w:divBdr>
              <w:divsChild>
                <w:div w:id="26430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13703">
          <w:marLeft w:val="0"/>
          <w:marRight w:val="0"/>
          <w:marTop w:val="300"/>
          <w:marBottom w:val="0"/>
          <w:divBdr>
            <w:top w:val="none" w:sz="0" w:space="0" w:color="auto"/>
            <w:left w:val="none" w:sz="0" w:space="0" w:color="auto"/>
            <w:bottom w:val="none" w:sz="0" w:space="0" w:color="auto"/>
            <w:right w:val="none" w:sz="0" w:space="0" w:color="auto"/>
          </w:divBdr>
          <w:divsChild>
            <w:div w:id="409036359">
              <w:marLeft w:val="0"/>
              <w:marRight w:val="0"/>
              <w:marTop w:val="0"/>
              <w:marBottom w:val="0"/>
              <w:divBdr>
                <w:top w:val="none" w:sz="0" w:space="0" w:color="auto"/>
                <w:left w:val="none" w:sz="0" w:space="0" w:color="auto"/>
                <w:bottom w:val="none" w:sz="0" w:space="0" w:color="auto"/>
                <w:right w:val="none" w:sz="0" w:space="0" w:color="auto"/>
              </w:divBdr>
              <w:divsChild>
                <w:div w:id="914584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500468">
      <w:bodyDiv w:val="1"/>
      <w:marLeft w:val="0"/>
      <w:marRight w:val="0"/>
      <w:marTop w:val="0"/>
      <w:marBottom w:val="0"/>
      <w:divBdr>
        <w:top w:val="none" w:sz="0" w:space="0" w:color="auto"/>
        <w:left w:val="none" w:sz="0" w:space="0" w:color="auto"/>
        <w:bottom w:val="none" w:sz="0" w:space="0" w:color="auto"/>
        <w:right w:val="none" w:sz="0" w:space="0" w:color="auto"/>
      </w:divBdr>
      <w:divsChild>
        <w:div w:id="79644648">
          <w:marLeft w:val="0"/>
          <w:marRight w:val="0"/>
          <w:marTop w:val="0"/>
          <w:marBottom w:val="0"/>
          <w:divBdr>
            <w:top w:val="none" w:sz="0" w:space="0" w:color="auto"/>
            <w:left w:val="none" w:sz="0" w:space="0" w:color="auto"/>
            <w:bottom w:val="none" w:sz="0" w:space="0" w:color="auto"/>
            <w:right w:val="none" w:sz="0" w:space="0" w:color="auto"/>
          </w:divBdr>
        </w:div>
        <w:div w:id="1397585020">
          <w:marLeft w:val="0"/>
          <w:marRight w:val="0"/>
          <w:marTop w:val="0"/>
          <w:marBottom w:val="0"/>
          <w:divBdr>
            <w:top w:val="none" w:sz="0" w:space="0" w:color="auto"/>
            <w:left w:val="none" w:sz="0" w:space="0" w:color="auto"/>
            <w:bottom w:val="none" w:sz="0" w:space="0" w:color="auto"/>
            <w:right w:val="none" w:sz="0" w:space="0" w:color="auto"/>
          </w:divBdr>
          <w:divsChild>
            <w:div w:id="942147997">
              <w:marLeft w:val="0"/>
              <w:marRight w:val="0"/>
              <w:marTop w:val="0"/>
              <w:marBottom w:val="0"/>
              <w:divBdr>
                <w:top w:val="none" w:sz="0" w:space="0" w:color="auto"/>
                <w:left w:val="none" w:sz="0" w:space="0" w:color="auto"/>
                <w:bottom w:val="none" w:sz="0" w:space="0" w:color="auto"/>
                <w:right w:val="none" w:sz="0" w:space="0" w:color="auto"/>
              </w:divBdr>
            </w:div>
          </w:divsChild>
        </w:div>
        <w:div w:id="1384332864">
          <w:marLeft w:val="0"/>
          <w:marRight w:val="0"/>
          <w:marTop w:val="0"/>
          <w:marBottom w:val="0"/>
          <w:divBdr>
            <w:top w:val="none" w:sz="0" w:space="0" w:color="auto"/>
            <w:left w:val="none" w:sz="0" w:space="0" w:color="auto"/>
            <w:bottom w:val="none" w:sz="0" w:space="0" w:color="auto"/>
            <w:right w:val="none" w:sz="0" w:space="0" w:color="auto"/>
          </w:divBdr>
        </w:div>
        <w:div w:id="211698484">
          <w:marLeft w:val="0"/>
          <w:marRight w:val="0"/>
          <w:marTop w:val="0"/>
          <w:marBottom w:val="0"/>
          <w:divBdr>
            <w:top w:val="none" w:sz="0" w:space="0" w:color="auto"/>
            <w:left w:val="none" w:sz="0" w:space="0" w:color="auto"/>
            <w:bottom w:val="none" w:sz="0" w:space="0" w:color="auto"/>
            <w:right w:val="none" w:sz="0" w:space="0" w:color="auto"/>
          </w:divBdr>
          <w:divsChild>
            <w:div w:id="696976585">
              <w:marLeft w:val="0"/>
              <w:marRight w:val="0"/>
              <w:marTop w:val="0"/>
              <w:marBottom w:val="0"/>
              <w:divBdr>
                <w:top w:val="none" w:sz="0" w:space="0" w:color="auto"/>
                <w:left w:val="none" w:sz="0" w:space="0" w:color="auto"/>
                <w:bottom w:val="none" w:sz="0" w:space="0" w:color="auto"/>
                <w:right w:val="none" w:sz="0" w:space="0" w:color="auto"/>
              </w:divBdr>
            </w:div>
          </w:divsChild>
        </w:div>
        <w:div w:id="1201359717">
          <w:marLeft w:val="0"/>
          <w:marRight w:val="0"/>
          <w:marTop w:val="0"/>
          <w:marBottom w:val="0"/>
          <w:divBdr>
            <w:top w:val="none" w:sz="0" w:space="0" w:color="auto"/>
            <w:left w:val="none" w:sz="0" w:space="0" w:color="auto"/>
            <w:bottom w:val="none" w:sz="0" w:space="0" w:color="auto"/>
            <w:right w:val="none" w:sz="0" w:space="0" w:color="auto"/>
          </w:divBdr>
        </w:div>
        <w:div w:id="259486190">
          <w:marLeft w:val="0"/>
          <w:marRight w:val="0"/>
          <w:marTop w:val="0"/>
          <w:marBottom w:val="0"/>
          <w:divBdr>
            <w:top w:val="none" w:sz="0" w:space="0" w:color="auto"/>
            <w:left w:val="none" w:sz="0" w:space="0" w:color="auto"/>
            <w:bottom w:val="none" w:sz="0" w:space="0" w:color="auto"/>
            <w:right w:val="none" w:sz="0" w:space="0" w:color="auto"/>
          </w:divBdr>
          <w:divsChild>
            <w:div w:id="2147120433">
              <w:marLeft w:val="0"/>
              <w:marRight w:val="0"/>
              <w:marTop w:val="0"/>
              <w:marBottom w:val="0"/>
              <w:divBdr>
                <w:top w:val="none" w:sz="0" w:space="0" w:color="auto"/>
                <w:left w:val="none" w:sz="0" w:space="0" w:color="auto"/>
                <w:bottom w:val="none" w:sz="0" w:space="0" w:color="auto"/>
                <w:right w:val="none" w:sz="0" w:space="0" w:color="auto"/>
              </w:divBdr>
            </w:div>
          </w:divsChild>
        </w:div>
        <w:div w:id="1798180736">
          <w:marLeft w:val="0"/>
          <w:marRight w:val="0"/>
          <w:marTop w:val="0"/>
          <w:marBottom w:val="0"/>
          <w:divBdr>
            <w:top w:val="none" w:sz="0" w:space="0" w:color="auto"/>
            <w:left w:val="none" w:sz="0" w:space="0" w:color="auto"/>
            <w:bottom w:val="none" w:sz="0" w:space="0" w:color="auto"/>
            <w:right w:val="none" w:sz="0" w:space="0" w:color="auto"/>
          </w:divBdr>
        </w:div>
        <w:div w:id="1392849780">
          <w:marLeft w:val="0"/>
          <w:marRight w:val="0"/>
          <w:marTop w:val="0"/>
          <w:marBottom w:val="0"/>
          <w:divBdr>
            <w:top w:val="none" w:sz="0" w:space="0" w:color="auto"/>
            <w:left w:val="none" w:sz="0" w:space="0" w:color="auto"/>
            <w:bottom w:val="none" w:sz="0" w:space="0" w:color="auto"/>
            <w:right w:val="none" w:sz="0" w:space="0" w:color="auto"/>
          </w:divBdr>
          <w:divsChild>
            <w:div w:id="780762927">
              <w:marLeft w:val="0"/>
              <w:marRight w:val="0"/>
              <w:marTop w:val="0"/>
              <w:marBottom w:val="0"/>
              <w:divBdr>
                <w:top w:val="none" w:sz="0" w:space="0" w:color="auto"/>
                <w:left w:val="none" w:sz="0" w:space="0" w:color="auto"/>
                <w:bottom w:val="none" w:sz="0" w:space="0" w:color="auto"/>
                <w:right w:val="none" w:sz="0" w:space="0" w:color="auto"/>
              </w:divBdr>
            </w:div>
          </w:divsChild>
        </w:div>
        <w:div w:id="2015760339">
          <w:marLeft w:val="0"/>
          <w:marRight w:val="0"/>
          <w:marTop w:val="0"/>
          <w:marBottom w:val="0"/>
          <w:divBdr>
            <w:top w:val="none" w:sz="0" w:space="0" w:color="auto"/>
            <w:left w:val="none" w:sz="0" w:space="0" w:color="auto"/>
            <w:bottom w:val="none" w:sz="0" w:space="0" w:color="auto"/>
            <w:right w:val="none" w:sz="0" w:space="0" w:color="auto"/>
          </w:divBdr>
        </w:div>
        <w:div w:id="693769780">
          <w:marLeft w:val="0"/>
          <w:marRight w:val="0"/>
          <w:marTop w:val="0"/>
          <w:marBottom w:val="0"/>
          <w:divBdr>
            <w:top w:val="none" w:sz="0" w:space="0" w:color="auto"/>
            <w:left w:val="none" w:sz="0" w:space="0" w:color="auto"/>
            <w:bottom w:val="none" w:sz="0" w:space="0" w:color="auto"/>
            <w:right w:val="none" w:sz="0" w:space="0" w:color="auto"/>
          </w:divBdr>
          <w:divsChild>
            <w:div w:id="298415483">
              <w:marLeft w:val="0"/>
              <w:marRight w:val="0"/>
              <w:marTop w:val="0"/>
              <w:marBottom w:val="0"/>
              <w:divBdr>
                <w:top w:val="none" w:sz="0" w:space="0" w:color="auto"/>
                <w:left w:val="none" w:sz="0" w:space="0" w:color="auto"/>
                <w:bottom w:val="none" w:sz="0" w:space="0" w:color="auto"/>
                <w:right w:val="none" w:sz="0" w:space="0" w:color="auto"/>
              </w:divBdr>
            </w:div>
          </w:divsChild>
        </w:div>
        <w:div w:id="1590843220">
          <w:marLeft w:val="0"/>
          <w:marRight w:val="0"/>
          <w:marTop w:val="0"/>
          <w:marBottom w:val="0"/>
          <w:divBdr>
            <w:top w:val="none" w:sz="0" w:space="0" w:color="auto"/>
            <w:left w:val="none" w:sz="0" w:space="0" w:color="auto"/>
            <w:bottom w:val="none" w:sz="0" w:space="0" w:color="auto"/>
            <w:right w:val="none" w:sz="0" w:space="0" w:color="auto"/>
          </w:divBdr>
        </w:div>
        <w:div w:id="1833988450">
          <w:marLeft w:val="0"/>
          <w:marRight w:val="0"/>
          <w:marTop w:val="0"/>
          <w:marBottom w:val="0"/>
          <w:divBdr>
            <w:top w:val="none" w:sz="0" w:space="0" w:color="auto"/>
            <w:left w:val="none" w:sz="0" w:space="0" w:color="auto"/>
            <w:bottom w:val="none" w:sz="0" w:space="0" w:color="auto"/>
            <w:right w:val="none" w:sz="0" w:space="0" w:color="auto"/>
          </w:divBdr>
          <w:divsChild>
            <w:div w:id="1232083489">
              <w:marLeft w:val="0"/>
              <w:marRight w:val="0"/>
              <w:marTop w:val="0"/>
              <w:marBottom w:val="0"/>
              <w:divBdr>
                <w:top w:val="none" w:sz="0" w:space="0" w:color="auto"/>
                <w:left w:val="none" w:sz="0" w:space="0" w:color="auto"/>
                <w:bottom w:val="none" w:sz="0" w:space="0" w:color="auto"/>
                <w:right w:val="none" w:sz="0" w:space="0" w:color="auto"/>
              </w:divBdr>
            </w:div>
          </w:divsChild>
        </w:div>
        <w:div w:id="1897233020">
          <w:marLeft w:val="0"/>
          <w:marRight w:val="0"/>
          <w:marTop w:val="0"/>
          <w:marBottom w:val="0"/>
          <w:divBdr>
            <w:top w:val="none" w:sz="0" w:space="0" w:color="auto"/>
            <w:left w:val="none" w:sz="0" w:space="0" w:color="auto"/>
            <w:bottom w:val="none" w:sz="0" w:space="0" w:color="auto"/>
            <w:right w:val="none" w:sz="0" w:space="0" w:color="auto"/>
          </w:divBdr>
        </w:div>
        <w:div w:id="2120293593">
          <w:marLeft w:val="0"/>
          <w:marRight w:val="0"/>
          <w:marTop w:val="0"/>
          <w:marBottom w:val="0"/>
          <w:divBdr>
            <w:top w:val="none" w:sz="0" w:space="0" w:color="auto"/>
            <w:left w:val="none" w:sz="0" w:space="0" w:color="auto"/>
            <w:bottom w:val="none" w:sz="0" w:space="0" w:color="auto"/>
            <w:right w:val="none" w:sz="0" w:space="0" w:color="auto"/>
          </w:divBdr>
          <w:divsChild>
            <w:div w:id="271935558">
              <w:marLeft w:val="0"/>
              <w:marRight w:val="0"/>
              <w:marTop w:val="0"/>
              <w:marBottom w:val="0"/>
              <w:divBdr>
                <w:top w:val="none" w:sz="0" w:space="0" w:color="auto"/>
                <w:left w:val="none" w:sz="0" w:space="0" w:color="auto"/>
                <w:bottom w:val="none" w:sz="0" w:space="0" w:color="auto"/>
                <w:right w:val="none" w:sz="0" w:space="0" w:color="auto"/>
              </w:divBdr>
            </w:div>
          </w:divsChild>
        </w:div>
        <w:div w:id="579220042">
          <w:marLeft w:val="0"/>
          <w:marRight w:val="0"/>
          <w:marTop w:val="300"/>
          <w:marBottom w:val="0"/>
          <w:divBdr>
            <w:top w:val="none" w:sz="0" w:space="0" w:color="auto"/>
            <w:left w:val="none" w:sz="0" w:space="0" w:color="auto"/>
            <w:bottom w:val="none" w:sz="0" w:space="0" w:color="auto"/>
            <w:right w:val="none" w:sz="0" w:space="0" w:color="auto"/>
          </w:divBdr>
          <w:divsChild>
            <w:div w:id="2045014088">
              <w:marLeft w:val="0"/>
              <w:marRight w:val="0"/>
              <w:marTop w:val="0"/>
              <w:marBottom w:val="0"/>
              <w:divBdr>
                <w:top w:val="none" w:sz="0" w:space="0" w:color="auto"/>
                <w:left w:val="none" w:sz="0" w:space="0" w:color="auto"/>
                <w:bottom w:val="none" w:sz="0" w:space="0" w:color="auto"/>
                <w:right w:val="none" w:sz="0" w:space="0" w:color="auto"/>
              </w:divBdr>
              <w:divsChild>
                <w:div w:id="10768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6882">
          <w:marLeft w:val="0"/>
          <w:marRight w:val="0"/>
          <w:marTop w:val="300"/>
          <w:marBottom w:val="0"/>
          <w:divBdr>
            <w:top w:val="none" w:sz="0" w:space="0" w:color="auto"/>
            <w:left w:val="none" w:sz="0" w:space="0" w:color="auto"/>
            <w:bottom w:val="none" w:sz="0" w:space="0" w:color="auto"/>
            <w:right w:val="none" w:sz="0" w:space="0" w:color="auto"/>
          </w:divBdr>
          <w:divsChild>
            <w:div w:id="1294402459">
              <w:marLeft w:val="0"/>
              <w:marRight w:val="0"/>
              <w:marTop w:val="0"/>
              <w:marBottom w:val="0"/>
              <w:divBdr>
                <w:top w:val="none" w:sz="0" w:space="0" w:color="auto"/>
                <w:left w:val="none" w:sz="0" w:space="0" w:color="auto"/>
                <w:bottom w:val="none" w:sz="0" w:space="0" w:color="auto"/>
                <w:right w:val="none" w:sz="0" w:space="0" w:color="auto"/>
              </w:divBdr>
              <w:divsChild>
                <w:div w:id="145891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38890">
          <w:marLeft w:val="0"/>
          <w:marRight w:val="0"/>
          <w:marTop w:val="300"/>
          <w:marBottom w:val="0"/>
          <w:divBdr>
            <w:top w:val="none" w:sz="0" w:space="0" w:color="auto"/>
            <w:left w:val="none" w:sz="0" w:space="0" w:color="auto"/>
            <w:bottom w:val="none" w:sz="0" w:space="0" w:color="auto"/>
            <w:right w:val="none" w:sz="0" w:space="0" w:color="auto"/>
          </w:divBdr>
          <w:divsChild>
            <w:div w:id="1017388306">
              <w:marLeft w:val="0"/>
              <w:marRight w:val="0"/>
              <w:marTop w:val="0"/>
              <w:marBottom w:val="0"/>
              <w:divBdr>
                <w:top w:val="none" w:sz="0" w:space="0" w:color="auto"/>
                <w:left w:val="none" w:sz="0" w:space="0" w:color="auto"/>
                <w:bottom w:val="none" w:sz="0" w:space="0" w:color="auto"/>
                <w:right w:val="none" w:sz="0" w:space="0" w:color="auto"/>
              </w:divBdr>
              <w:divsChild>
                <w:div w:id="95167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82024">
          <w:marLeft w:val="0"/>
          <w:marRight w:val="0"/>
          <w:marTop w:val="300"/>
          <w:marBottom w:val="0"/>
          <w:divBdr>
            <w:top w:val="none" w:sz="0" w:space="0" w:color="auto"/>
            <w:left w:val="none" w:sz="0" w:space="0" w:color="auto"/>
            <w:bottom w:val="none" w:sz="0" w:space="0" w:color="auto"/>
            <w:right w:val="none" w:sz="0" w:space="0" w:color="auto"/>
          </w:divBdr>
          <w:divsChild>
            <w:div w:id="1308510180">
              <w:marLeft w:val="0"/>
              <w:marRight w:val="0"/>
              <w:marTop w:val="0"/>
              <w:marBottom w:val="0"/>
              <w:divBdr>
                <w:top w:val="none" w:sz="0" w:space="0" w:color="auto"/>
                <w:left w:val="none" w:sz="0" w:space="0" w:color="auto"/>
                <w:bottom w:val="none" w:sz="0" w:space="0" w:color="auto"/>
                <w:right w:val="none" w:sz="0" w:space="0" w:color="auto"/>
              </w:divBdr>
              <w:divsChild>
                <w:div w:id="1707947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625073">
      <w:bodyDiv w:val="1"/>
      <w:marLeft w:val="0"/>
      <w:marRight w:val="0"/>
      <w:marTop w:val="0"/>
      <w:marBottom w:val="0"/>
      <w:divBdr>
        <w:top w:val="none" w:sz="0" w:space="0" w:color="auto"/>
        <w:left w:val="none" w:sz="0" w:space="0" w:color="auto"/>
        <w:bottom w:val="none" w:sz="0" w:space="0" w:color="auto"/>
        <w:right w:val="none" w:sz="0" w:space="0" w:color="auto"/>
      </w:divBdr>
      <w:divsChild>
        <w:div w:id="815606566">
          <w:marLeft w:val="0"/>
          <w:marRight w:val="0"/>
          <w:marTop w:val="0"/>
          <w:marBottom w:val="0"/>
          <w:divBdr>
            <w:top w:val="none" w:sz="0" w:space="0" w:color="auto"/>
            <w:left w:val="none" w:sz="0" w:space="0" w:color="auto"/>
            <w:bottom w:val="none" w:sz="0" w:space="0" w:color="auto"/>
            <w:right w:val="none" w:sz="0" w:space="0" w:color="auto"/>
          </w:divBdr>
        </w:div>
        <w:div w:id="1763332748">
          <w:marLeft w:val="0"/>
          <w:marRight w:val="0"/>
          <w:marTop w:val="0"/>
          <w:marBottom w:val="0"/>
          <w:divBdr>
            <w:top w:val="none" w:sz="0" w:space="0" w:color="auto"/>
            <w:left w:val="none" w:sz="0" w:space="0" w:color="auto"/>
            <w:bottom w:val="none" w:sz="0" w:space="0" w:color="auto"/>
            <w:right w:val="none" w:sz="0" w:space="0" w:color="auto"/>
          </w:divBdr>
          <w:divsChild>
            <w:div w:id="1832212425">
              <w:marLeft w:val="0"/>
              <w:marRight w:val="0"/>
              <w:marTop w:val="0"/>
              <w:marBottom w:val="0"/>
              <w:divBdr>
                <w:top w:val="none" w:sz="0" w:space="0" w:color="auto"/>
                <w:left w:val="none" w:sz="0" w:space="0" w:color="auto"/>
                <w:bottom w:val="none" w:sz="0" w:space="0" w:color="auto"/>
                <w:right w:val="none" w:sz="0" w:space="0" w:color="auto"/>
              </w:divBdr>
            </w:div>
          </w:divsChild>
        </w:div>
        <w:div w:id="1404447239">
          <w:marLeft w:val="0"/>
          <w:marRight w:val="0"/>
          <w:marTop w:val="0"/>
          <w:marBottom w:val="0"/>
          <w:divBdr>
            <w:top w:val="none" w:sz="0" w:space="0" w:color="auto"/>
            <w:left w:val="none" w:sz="0" w:space="0" w:color="auto"/>
            <w:bottom w:val="none" w:sz="0" w:space="0" w:color="auto"/>
            <w:right w:val="none" w:sz="0" w:space="0" w:color="auto"/>
          </w:divBdr>
        </w:div>
        <w:div w:id="748961978">
          <w:marLeft w:val="0"/>
          <w:marRight w:val="0"/>
          <w:marTop w:val="0"/>
          <w:marBottom w:val="0"/>
          <w:divBdr>
            <w:top w:val="none" w:sz="0" w:space="0" w:color="auto"/>
            <w:left w:val="none" w:sz="0" w:space="0" w:color="auto"/>
            <w:bottom w:val="none" w:sz="0" w:space="0" w:color="auto"/>
            <w:right w:val="none" w:sz="0" w:space="0" w:color="auto"/>
          </w:divBdr>
          <w:divsChild>
            <w:div w:id="1850565103">
              <w:marLeft w:val="0"/>
              <w:marRight w:val="0"/>
              <w:marTop w:val="0"/>
              <w:marBottom w:val="0"/>
              <w:divBdr>
                <w:top w:val="none" w:sz="0" w:space="0" w:color="auto"/>
                <w:left w:val="none" w:sz="0" w:space="0" w:color="auto"/>
                <w:bottom w:val="none" w:sz="0" w:space="0" w:color="auto"/>
                <w:right w:val="none" w:sz="0" w:space="0" w:color="auto"/>
              </w:divBdr>
            </w:div>
          </w:divsChild>
        </w:div>
        <w:div w:id="828519021">
          <w:marLeft w:val="0"/>
          <w:marRight w:val="0"/>
          <w:marTop w:val="0"/>
          <w:marBottom w:val="0"/>
          <w:divBdr>
            <w:top w:val="none" w:sz="0" w:space="0" w:color="auto"/>
            <w:left w:val="none" w:sz="0" w:space="0" w:color="auto"/>
            <w:bottom w:val="none" w:sz="0" w:space="0" w:color="auto"/>
            <w:right w:val="none" w:sz="0" w:space="0" w:color="auto"/>
          </w:divBdr>
        </w:div>
        <w:div w:id="501315005">
          <w:marLeft w:val="0"/>
          <w:marRight w:val="0"/>
          <w:marTop w:val="0"/>
          <w:marBottom w:val="0"/>
          <w:divBdr>
            <w:top w:val="none" w:sz="0" w:space="0" w:color="auto"/>
            <w:left w:val="none" w:sz="0" w:space="0" w:color="auto"/>
            <w:bottom w:val="none" w:sz="0" w:space="0" w:color="auto"/>
            <w:right w:val="none" w:sz="0" w:space="0" w:color="auto"/>
          </w:divBdr>
          <w:divsChild>
            <w:div w:id="535389846">
              <w:marLeft w:val="0"/>
              <w:marRight w:val="0"/>
              <w:marTop w:val="0"/>
              <w:marBottom w:val="0"/>
              <w:divBdr>
                <w:top w:val="none" w:sz="0" w:space="0" w:color="auto"/>
                <w:left w:val="none" w:sz="0" w:space="0" w:color="auto"/>
                <w:bottom w:val="none" w:sz="0" w:space="0" w:color="auto"/>
                <w:right w:val="none" w:sz="0" w:space="0" w:color="auto"/>
              </w:divBdr>
            </w:div>
          </w:divsChild>
        </w:div>
        <w:div w:id="2107454109">
          <w:marLeft w:val="0"/>
          <w:marRight w:val="0"/>
          <w:marTop w:val="0"/>
          <w:marBottom w:val="0"/>
          <w:divBdr>
            <w:top w:val="none" w:sz="0" w:space="0" w:color="auto"/>
            <w:left w:val="none" w:sz="0" w:space="0" w:color="auto"/>
            <w:bottom w:val="none" w:sz="0" w:space="0" w:color="auto"/>
            <w:right w:val="none" w:sz="0" w:space="0" w:color="auto"/>
          </w:divBdr>
        </w:div>
        <w:div w:id="1274360658">
          <w:marLeft w:val="0"/>
          <w:marRight w:val="0"/>
          <w:marTop w:val="0"/>
          <w:marBottom w:val="0"/>
          <w:divBdr>
            <w:top w:val="none" w:sz="0" w:space="0" w:color="auto"/>
            <w:left w:val="none" w:sz="0" w:space="0" w:color="auto"/>
            <w:bottom w:val="none" w:sz="0" w:space="0" w:color="auto"/>
            <w:right w:val="none" w:sz="0" w:space="0" w:color="auto"/>
          </w:divBdr>
          <w:divsChild>
            <w:div w:id="1381132247">
              <w:marLeft w:val="0"/>
              <w:marRight w:val="0"/>
              <w:marTop w:val="0"/>
              <w:marBottom w:val="0"/>
              <w:divBdr>
                <w:top w:val="none" w:sz="0" w:space="0" w:color="auto"/>
                <w:left w:val="none" w:sz="0" w:space="0" w:color="auto"/>
                <w:bottom w:val="none" w:sz="0" w:space="0" w:color="auto"/>
                <w:right w:val="none" w:sz="0" w:space="0" w:color="auto"/>
              </w:divBdr>
            </w:div>
          </w:divsChild>
        </w:div>
        <w:div w:id="1731810418">
          <w:marLeft w:val="0"/>
          <w:marRight w:val="0"/>
          <w:marTop w:val="0"/>
          <w:marBottom w:val="0"/>
          <w:divBdr>
            <w:top w:val="none" w:sz="0" w:space="0" w:color="auto"/>
            <w:left w:val="none" w:sz="0" w:space="0" w:color="auto"/>
            <w:bottom w:val="none" w:sz="0" w:space="0" w:color="auto"/>
            <w:right w:val="none" w:sz="0" w:space="0" w:color="auto"/>
          </w:divBdr>
        </w:div>
        <w:div w:id="1768192101">
          <w:marLeft w:val="0"/>
          <w:marRight w:val="0"/>
          <w:marTop w:val="0"/>
          <w:marBottom w:val="0"/>
          <w:divBdr>
            <w:top w:val="none" w:sz="0" w:space="0" w:color="auto"/>
            <w:left w:val="none" w:sz="0" w:space="0" w:color="auto"/>
            <w:bottom w:val="none" w:sz="0" w:space="0" w:color="auto"/>
            <w:right w:val="none" w:sz="0" w:space="0" w:color="auto"/>
          </w:divBdr>
          <w:divsChild>
            <w:div w:id="1005018111">
              <w:marLeft w:val="0"/>
              <w:marRight w:val="0"/>
              <w:marTop w:val="0"/>
              <w:marBottom w:val="0"/>
              <w:divBdr>
                <w:top w:val="none" w:sz="0" w:space="0" w:color="auto"/>
                <w:left w:val="none" w:sz="0" w:space="0" w:color="auto"/>
                <w:bottom w:val="none" w:sz="0" w:space="0" w:color="auto"/>
                <w:right w:val="none" w:sz="0" w:space="0" w:color="auto"/>
              </w:divBdr>
            </w:div>
          </w:divsChild>
        </w:div>
        <w:div w:id="1692759184">
          <w:marLeft w:val="0"/>
          <w:marRight w:val="0"/>
          <w:marTop w:val="0"/>
          <w:marBottom w:val="0"/>
          <w:divBdr>
            <w:top w:val="none" w:sz="0" w:space="0" w:color="auto"/>
            <w:left w:val="none" w:sz="0" w:space="0" w:color="auto"/>
            <w:bottom w:val="none" w:sz="0" w:space="0" w:color="auto"/>
            <w:right w:val="none" w:sz="0" w:space="0" w:color="auto"/>
          </w:divBdr>
        </w:div>
        <w:div w:id="1103838258">
          <w:marLeft w:val="0"/>
          <w:marRight w:val="0"/>
          <w:marTop w:val="0"/>
          <w:marBottom w:val="0"/>
          <w:divBdr>
            <w:top w:val="none" w:sz="0" w:space="0" w:color="auto"/>
            <w:left w:val="none" w:sz="0" w:space="0" w:color="auto"/>
            <w:bottom w:val="none" w:sz="0" w:space="0" w:color="auto"/>
            <w:right w:val="none" w:sz="0" w:space="0" w:color="auto"/>
          </w:divBdr>
          <w:divsChild>
            <w:div w:id="1960602546">
              <w:marLeft w:val="0"/>
              <w:marRight w:val="0"/>
              <w:marTop w:val="0"/>
              <w:marBottom w:val="0"/>
              <w:divBdr>
                <w:top w:val="none" w:sz="0" w:space="0" w:color="auto"/>
                <w:left w:val="none" w:sz="0" w:space="0" w:color="auto"/>
                <w:bottom w:val="none" w:sz="0" w:space="0" w:color="auto"/>
                <w:right w:val="none" w:sz="0" w:space="0" w:color="auto"/>
              </w:divBdr>
            </w:div>
          </w:divsChild>
        </w:div>
        <w:div w:id="1965693509">
          <w:marLeft w:val="0"/>
          <w:marRight w:val="0"/>
          <w:marTop w:val="0"/>
          <w:marBottom w:val="0"/>
          <w:divBdr>
            <w:top w:val="none" w:sz="0" w:space="0" w:color="auto"/>
            <w:left w:val="none" w:sz="0" w:space="0" w:color="auto"/>
            <w:bottom w:val="none" w:sz="0" w:space="0" w:color="auto"/>
            <w:right w:val="none" w:sz="0" w:space="0" w:color="auto"/>
          </w:divBdr>
        </w:div>
        <w:div w:id="172232822">
          <w:marLeft w:val="0"/>
          <w:marRight w:val="0"/>
          <w:marTop w:val="0"/>
          <w:marBottom w:val="0"/>
          <w:divBdr>
            <w:top w:val="none" w:sz="0" w:space="0" w:color="auto"/>
            <w:left w:val="none" w:sz="0" w:space="0" w:color="auto"/>
            <w:bottom w:val="none" w:sz="0" w:space="0" w:color="auto"/>
            <w:right w:val="none" w:sz="0" w:space="0" w:color="auto"/>
          </w:divBdr>
          <w:divsChild>
            <w:div w:id="1490562155">
              <w:marLeft w:val="0"/>
              <w:marRight w:val="0"/>
              <w:marTop w:val="0"/>
              <w:marBottom w:val="0"/>
              <w:divBdr>
                <w:top w:val="none" w:sz="0" w:space="0" w:color="auto"/>
                <w:left w:val="none" w:sz="0" w:space="0" w:color="auto"/>
                <w:bottom w:val="none" w:sz="0" w:space="0" w:color="auto"/>
                <w:right w:val="none" w:sz="0" w:space="0" w:color="auto"/>
              </w:divBdr>
            </w:div>
          </w:divsChild>
        </w:div>
        <w:div w:id="111752483">
          <w:marLeft w:val="0"/>
          <w:marRight w:val="0"/>
          <w:marTop w:val="300"/>
          <w:marBottom w:val="0"/>
          <w:divBdr>
            <w:top w:val="none" w:sz="0" w:space="0" w:color="auto"/>
            <w:left w:val="none" w:sz="0" w:space="0" w:color="auto"/>
            <w:bottom w:val="none" w:sz="0" w:space="0" w:color="auto"/>
            <w:right w:val="none" w:sz="0" w:space="0" w:color="auto"/>
          </w:divBdr>
          <w:divsChild>
            <w:div w:id="963193252">
              <w:marLeft w:val="0"/>
              <w:marRight w:val="0"/>
              <w:marTop w:val="0"/>
              <w:marBottom w:val="0"/>
              <w:divBdr>
                <w:top w:val="none" w:sz="0" w:space="0" w:color="auto"/>
                <w:left w:val="none" w:sz="0" w:space="0" w:color="auto"/>
                <w:bottom w:val="none" w:sz="0" w:space="0" w:color="auto"/>
                <w:right w:val="none" w:sz="0" w:space="0" w:color="auto"/>
              </w:divBdr>
              <w:divsChild>
                <w:div w:id="41513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877886">
          <w:marLeft w:val="0"/>
          <w:marRight w:val="0"/>
          <w:marTop w:val="300"/>
          <w:marBottom w:val="0"/>
          <w:divBdr>
            <w:top w:val="none" w:sz="0" w:space="0" w:color="auto"/>
            <w:left w:val="none" w:sz="0" w:space="0" w:color="auto"/>
            <w:bottom w:val="none" w:sz="0" w:space="0" w:color="auto"/>
            <w:right w:val="none" w:sz="0" w:space="0" w:color="auto"/>
          </w:divBdr>
          <w:divsChild>
            <w:div w:id="1374159928">
              <w:marLeft w:val="0"/>
              <w:marRight w:val="0"/>
              <w:marTop w:val="0"/>
              <w:marBottom w:val="0"/>
              <w:divBdr>
                <w:top w:val="none" w:sz="0" w:space="0" w:color="auto"/>
                <w:left w:val="none" w:sz="0" w:space="0" w:color="auto"/>
                <w:bottom w:val="none" w:sz="0" w:space="0" w:color="auto"/>
                <w:right w:val="none" w:sz="0" w:space="0" w:color="auto"/>
              </w:divBdr>
              <w:divsChild>
                <w:div w:id="83186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413055">
          <w:marLeft w:val="0"/>
          <w:marRight w:val="0"/>
          <w:marTop w:val="300"/>
          <w:marBottom w:val="0"/>
          <w:divBdr>
            <w:top w:val="none" w:sz="0" w:space="0" w:color="auto"/>
            <w:left w:val="none" w:sz="0" w:space="0" w:color="auto"/>
            <w:bottom w:val="none" w:sz="0" w:space="0" w:color="auto"/>
            <w:right w:val="none" w:sz="0" w:space="0" w:color="auto"/>
          </w:divBdr>
          <w:divsChild>
            <w:div w:id="252251378">
              <w:marLeft w:val="0"/>
              <w:marRight w:val="0"/>
              <w:marTop w:val="0"/>
              <w:marBottom w:val="0"/>
              <w:divBdr>
                <w:top w:val="none" w:sz="0" w:space="0" w:color="auto"/>
                <w:left w:val="none" w:sz="0" w:space="0" w:color="auto"/>
                <w:bottom w:val="none" w:sz="0" w:space="0" w:color="auto"/>
                <w:right w:val="none" w:sz="0" w:space="0" w:color="auto"/>
              </w:divBdr>
              <w:divsChild>
                <w:div w:id="877279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429381">
          <w:marLeft w:val="0"/>
          <w:marRight w:val="0"/>
          <w:marTop w:val="300"/>
          <w:marBottom w:val="0"/>
          <w:divBdr>
            <w:top w:val="none" w:sz="0" w:space="0" w:color="auto"/>
            <w:left w:val="none" w:sz="0" w:space="0" w:color="auto"/>
            <w:bottom w:val="none" w:sz="0" w:space="0" w:color="auto"/>
            <w:right w:val="none" w:sz="0" w:space="0" w:color="auto"/>
          </w:divBdr>
          <w:divsChild>
            <w:div w:id="1017930798">
              <w:marLeft w:val="0"/>
              <w:marRight w:val="0"/>
              <w:marTop w:val="0"/>
              <w:marBottom w:val="0"/>
              <w:divBdr>
                <w:top w:val="none" w:sz="0" w:space="0" w:color="auto"/>
                <w:left w:val="none" w:sz="0" w:space="0" w:color="auto"/>
                <w:bottom w:val="none" w:sz="0" w:space="0" w:color="auto"/>
                <w:right w:val="none" w:sz="0" w:space="0" w:color="auto"/>
              </w:divBdr>
              <w:divsChild>
                <w:div w:id="176654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249">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83493">
      <w:bodyDiv w:val="1"/>
      <w:marLeft w:val="0"/>
      <w:marRight w:val="0"/>
      <w:marTop w:val="0"/>
      <w:marBottom w:val="0"/>
      <w:divBdr>
        <w:top w:val="none" w:sz="0" w:space="0" w:color="auto"/>
        <w:left w:val="none" w:sz="0" w:space="0" w:color="auto"/>
        <w:bottom w:val="none" w:sz="0" w:space="0" w:color="auto"/>
        <w:right w:val="none" w:sz="0" w:space="0" w:color="auto"/>
      </w:divBdr>
      <w:divsChild>
        <w:div w:id="1818377212">
          <w:marLeft w:val="0"/>
          <w:marRight w:val="0"/>
          <w:marTop w:val="0"/>
          <w:marBottom w:val="0"/>
          <w:divBdr>
            <w:top w:val="none" w:sz="0" w:space="0" w:color="auto"/>
            <w:left w:val="none" w:sz="0" w:space="0" w:color="auto"/>
            <w:bottom w:val="none" w:sz="0" w:space="0" w:color="auto"/>
            <w:right w:val="none" w:sz="0" w:space="0" w:color="auto"/>
          </w:divBdr>
        </w:div>
        <w:div w:id="1569029910">
          <w:marLeft w:val="0"/>
          <w:marRight w:val="0"/>
          <w:marTop w:val="0"/>
          <w:marBottom w:val="0"/>
          <w:divBdr>
            <w:top w:val="none" w:sz="0" w:space="0" w:color="auto"/>
            <w:left w:val="none" w:sz="0" w:space="0" w:color="auto"/>
            <w:bottom w:val="none" w:sz="0" w:space="0" w:color="auto"/>
            <w:right w:val="none" w:sz="0" w:space="0" w:color="auto"/>
          </w:divBdr>
          <w:divsChild>
            <w:div w:id="971983723">
              <w:marLeft w:val="0"/>
              <w:marRight w:val="0"/>
              <w:marTop w:val="0"/>
              <w:marBottom w:val="0"/>
              <w:divBdr>
                <w:top w:val="none" w:sz="0" w:space="0" w:color="auto"/>
                <w:left w:val="none" w:sz="0" w:space="0" w:color="auto"/>
                <w:bottom w:val="none" w:sz="0" w:space="0" w:color="auto"/>
                <w:right w:val="none" w:sz="0" w:space="0" w:color="auto"/>
              </w:divBdr>
            </w:div>
          </w:divsChild>
        </w:div>
        <w:div w:id="749232210">
          <w:marLeft w:val="0"/>
          <w:marRight w:val="0"/>
          <w:marTop w:val="0"/>
          <w:marBottom w:val="0"/>
          <w:divBdr>
            <w:top w:val="none" w:sz="0" w:space="0" w:color="auto"/>
            <w:left w:val="none" w:sz="0" w:space="0" w:color="auto"/>
            <w:bottom w:val="none" w:sz="0" w:space="0" w:color="auto"/>
            <w:right w:val="none" w:sz="0" w:space="0" w:color="auto"/>
          </w:divBdr>
        </w:div>
        <w:div w:id="1218273581">
          <w:marLeft w:val="0"/>
          <w:marRight w:val="0"/>
          <w:marTop w:val="0"/>
          <w:marBottom w:val="0"/>
          <w:divBdr>
            <w:top w:val="none" w:sz="0" w:space="0" w:color="auto"/>
            <w:left w:val="none" w:sz="0" w:space="0" w:color="auto"/>
            <w:bottom w:val="none" w:sz="0" w:space="0" w:color="auto"/>
            <w:right w:val="none" w:sz="0" w:space="0" w:color="auto"/>
          </w:divBdr>
          <w:divsChild>
            <w:div w:id="1346788697">
              <w:marLeft w:val="0"/>
              <w:marRight w:val="0"/>
              <w:marTop w:val="0"/>
              <w:marBottom w:val="0"/>
              <w:divBdr>
                <w:top w:val="none" w:sz="0" w:space="0" w:color="auto"/>
                <w:left w:val="none" w:sz="0" w:space="0" w:color="auto"/>
                <w:bottom w:val="none" w:sz="0" w:space="0" w:color="auto"/>
                <w:right w:val="none" w:sz="0" w:space="0" w:color="auto"/>
              </w:divBdr>
            </w:div>
          </w:divsChild>
        </w:div>
        <w:div w:id="792794944">
          <w:marLeft w:val="0"/>
          <w:marRight w:val="0"/>
          <w:marTop w:val="0"/>
          <w:marBottom w:val="0"/>
          <w:divBdr>
            <w:top w:val="none" w:sz="0" w:space="0" w:color="auto"/>
            <w:left w:val="none" w:sz="0" w:space="0" w:color="auto"/>
            <w:bottom w:val="none" w:sz="0" w:space="0" w:color="auto"/>
            <w:right w:val="none" w:sz="0" w:space="0" w:color="auto"/>
          </w:divBdr>
        </w:div>
        <w:div w:id="1858108399">
          <w:marLeft w:val="0"/>
          <w:marRight w:val="0"/>
          <w:marTop w:val="0"/>
          <w:marBottom w:val="0"/>
          <w:divBdr>
            <w:top w:val="none" w:sz="0" w:space="0" w:color="auto"/>
            <w:left w:val="none" w:sz="0" w:space="0" w:color="auto"/>
            <w:bottom w:val="none" w:sz="0" w:space="0" w:color="auto"/>
            <w:right w:val="none" w:sz="0" w:space="0" w:color="auto"/>
          </w:divBdr>
          <w:divsChild>
            <w:div w:id="74321687">
              <w:marLeft w:val="0"/>
              <w:marRight w:val="0"/>
              <w:marTop w:val="0"/>
              <w:marBottom w:val="0"/>
              <w:divBdr>
                <w:top w:val="none" w:sz="0" w:space="0" w:color="auto"/>
                <w:left w:val="none" w:sz="0" w:space="0" w:color="auto"/>
                <w:bottom w:val="none" w:sz="0" w:space="0" w:color="auto"/>
                <w:right w:val="none" w:sz="0" w:space="0" w:color="auto"/>
              </w:divBdr>
            </w:div>
          </w:divsChild>
        </w:div>
        <w:div w:id="815143833">
          <w:marLeft w:val="0"/>
          <w:marRight w:val="0"/>
          <w:marTop w:val="0"/>
          <w:marBottom w:val="0"/>
          <w:divBdr>
            <w:top w:val="none" w:sz="0" w:space="0" w:color="auto"/>
            <w:left w:val="none" w:sz="0" w:space="0" w:color="auto"/>
            <w:bottom w:val="none" w:sz="0" w:space="0" w:color="auto"/>
            <w:right w:val="none" w:sz="0" w:space="0" w:color="auto"/>
          </w:divBdr>
        </w:div>
        <w:div w:id="1430854071">
          <w:marLeft w:val="0"/>
          <w:marRight w:val="0"/>
          <w:marTop w:val="0"/>
          <w:marBottom w:val="0"/>
          <w:divBdr>
            <w:top w:val="none" w:sz="0" w:space="0" w:color="auto"/>
            <w:left w:val="none" w:sz="0" w:space="0" w:color="auto"/>
            <w:bottom w:val="none" w:sz="0" w:space="0" w:color="auto"/>
            <w:right w:val="none" w:sz="0" w:space="0" w:color="auto"/>
          </w:divBdr>
          <w:divsChild>
            <w:div w:id="1012610327">
              <w:marLeft w:val="0"/>
              <w:marRight w:val="0"/>
              <w:marTop w:val="0"/>
              <w:marBottom w:val="0"/>
              <w:divBdr>
                <w:top w:val="none" w:sz="0" w:space="0" w:color="auto"/>
                <w:left w:val="none" w:sz="0" w:space="0" w:color="auto"/>
                <w:bottom w:val="none" w:sz="0" w:space="0" w:color="auto"/>
                <w:right w:val="none" w:sz="0" w:space="0" w:color="auto"/>
              </w:divBdr>
            </w:div>
          </w:divsChild>
        </w:div>
        <w:div w:id="304314124">
          <w:marLeft w:val="0"/>
          <w:marRight w:val="0"/>
          <w:marTop w:val="0"/>
          <w:marBottom w:val="0"/>
          <w:divBdr>
            <w:top w:val="none" w:sz="0" w:space="0" w:color="auto"/>
            <w:left w:val="none" w:sz="0" w:space="0" w:color="auto"/>
            <w:bottom w:val="none" w:sz="0" w:space="0" w:color="auto"/>
            <w:right w:val="none" w:sz="0" w:space="0" w:color="auto"/>
          </w:divBdr>
        </w:div>
        <w:div w:id="1482380972">
          <w:marLeft w:val="0"/>
          <w:marRight w:val="0"/>
          <w:marTop w:val="0"/>
          <w:marBottom w:val="0"/>
          <w:divBdr>
            <w:top w:val="none" w:sz="0" w:space="0" w:color="auto"/>
            <w:left w:val="none" w:sz="0" w:space="0" w:color="auto"/>
            <w:bottom w:val="none" w:sz="0" w:space="0" w:color="auto"/>
            <w:right w:val="none" w:sz="0" w:space="0" w:color="auto"/>
          </w:divBdr>
          <w:divsChild>
            <w:div w:id="573393617">
              <w:marLeft w:val="0"/>
              <w:marRight w:val="0"/>
              <w:marTop w:val="0"/>
              <w:marBottom w:val="0"/>
              <w:divBdr>
                <w:top w:val="none" w:sz="0" w:space="0" w:color="auto"/>
                <w:left w:val="none" w:sz="0" w:space="0" w:color="auto"/>
                <w:bottom w:val="none" w:sz="0" w:space="0" w:color="auto"/>
                <w:right w:val="none" w:sz="0" w:space="0" w:color="auto"/>
              </w:divBdr>
            </w:div>
          </w:divsChild>
        </w:div>
        <w:div w:id="952521219">
          <w:marLeft w:val="0"/>
          <w:marRight w:val="0"/>
          <w:marTop w:val="0"/>
          <w:marBottom w:val="0"/>
          <w:divBdr>
            <w:top w:val="none" w:sz="0" w:space="0" w:color="auto"/>
            <w:left w:val="none" w:sz="0" w:space="0" w:color="auto"/>
            <w:bottom w:val="none" w:sz="0" w:space="0" w:color="auto"/>
            <w:right w:val="none" w:sz="0" w:space="0" w:color="auto"/>
          </w:divBdr>
        </w:div>
        <w:div w:id="1695888292">
          <w:marLeft w:val="0"/>
          <w:marRight w:val="0"/>
          <w:marTop w:val="0"/>
          <w:marBottom w:val="0"/>
          <w:divBdr>
            <w:top w:val="none" w:sz="0" w:space="0" w:color="auto"/>
            <w:left w:val="none" w:sz="0" w:space="0" w:color="auto"/>
            <w:bottom w:val="none" w:sz="0" w:space="0" w:color="auto"/>
            <w:right w:val="none" w:sz="0" w:space="0" w:color="auto"/>
          </w:divBdr>
          <w:divsChild>
            <w:div w:id="1501971440">
              <w:marLeft w:val="0"/>
              <w:marRight w:val="0"/>
              <w:marTop w:val="0"/>
              <w:marBottom w:val="0"/>
              <w:divBdr>
                <w:top w:val="none" w:sz="0" w:space="0" w:color="auto"/>
                <w:left w:val="none" w:sz="0" w:space="0" w:color="auto"/>
                <w:bottom w:val="none" w:sz="0" w:space="0" w:color="auto"/>
                <w:right w:val="none" w:sz="0" w:space="0" w:color="auto"/>
              </w:divBdr>
            </w:div>
          </w:divsChild>
        </w:div>
        <w:div w:id="886406475">
          <w:marLeft w:val="0"/>
          <w:marRight w:val="0"/>
          <w:marTop w:val="0"/>
          <w:marBottom w:val="0"/>
          <w:divBdr>
            <w:top w:val="none" w:sz="0" w:space="0" w:color="auto"/>
            <w:left w:val="none" w:sz="0" w:space="0" w:color="auto"/>
            <w:bottom w:val="none" w:sz="0" w:space="0" w:color="auto"/>
            <w:right w:val="none" w:sz="0" w:space="0" w:color="auto"/>
          </w:divBdr>
        </w:div>
        <w:div w:id="1832942560">
          <w:marLeft w:val="0"/>
          <w:marRight w:val="0"/>
          <w:marTop w:val="0"/>
          <w:marBottom w:val="0"/>
          <w:divBdr>
            <w:top w:val="none" w:sz="0" w:space="0" w:color="auto"/>
            <w:left w:val="none" w:sz="0" w:space="0" w:color="auto"/>
            <w:bottom w:val="none" w:sz="0" w:space="0" w:color="auto"/>
            <w:right w:val="none" w:sz="0" w:space="0" w:color="auto"/>
          </w:divBdr>
          <w:divsChild>
            <w:div w:id="1412265872">
              <w:marLeft w:val="0"/>
              <w:marRight w:val="0"/>
              <w:marTop w:val="0"/>
              <w:marBottom w:val="0"/>
              <w:divBdr>
                <w:top w:val="none" w:sz="0" w:space="0" w:color="auto"/>
                <w:left w:val="none" w:sz="0" w:space="0" w:color="auto"/>
                <w:bottom w:val="none" w:sz="0" w:space="0" w:color="auto"/>
                <w:right w:val="none" w:sz="0" w:space="0" w:color="auto"/>
              </w:divBdr>
            </w:div>
          </w:divsChild>
        </w:div>
        <w:div w:id="1385061151">
          <w:marLeft w:val="0"/>
          <w:marRight w:val="0"/>
          <w:marTop w:val="300"/>
          <w:marBottom w:val="0"/>
          <w:divBdr>
            <w:top w:val="none" w:sz="0" w:space="0" w:color="auto"/>
            <w:left w:val="none" w:sz="0" w:space="0" w:color="auto"/>
            <w:bottom w:val="none" w:sz="0" w:space="0" w:color="auto"/>
            <w:right w:val="none" w:sz="0" w:space="0" w:color="auto"/>
          </w:divBdr>
          <w:divsChild>
            <w:div w:id="11760230">
              <w:marLeft w:val="0"/>
              <w:marRight w:val="0"/>
              <w:marTop w:val="0"/>
              <w:marBottom w:val="0"/>
              <w:divBdr>
                <w:top w:val="none" w:sz="0" w:space="0" w:color="auto"/>
                <w:left w:val="none" w:sz="0" w:space="0" w:color="auto"/>
                <w:bottom w:val="none" w:sz="0" w:space="0" w:color="auto"/>
                <w:right w:val="none" w:sz="0" w:space="0" w:color="auto"/>
              </w:divBdr>
              <w:divsChild>
                <w:div w:id="156120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578928">
          <w:marLeft w:val="0"/>
          <w:marRight w:val="0"/>
          <w:marTop w:val="300"/>
          <w:marBottom w:val="0"/>
          <w:divBdr>
            <w:top w:val="none" w:sz="0" w:space="0" w:color="auto"/>
            <w:left w:val="none" w:sz="0" w:space="0" w:color="auto"/>
            <w:bottom w:val="none" w:sz="0" w:space="0" w:color="auto"/>
            <w:right w:val="none" w:sz="0" w:space="0" w:color="auto"/>
          </w:divBdr>
          <w:divsChild>
            <w:div w:id="1210069189">
              <w:marLeft w:val="0"/>
              <w:marRight w:val="0"/>
              <w:marTop w:val="0"/>
              <w:marBottom w:val="0"/>
              <w:divBdr>
                <w:top w:val="none" w:sz="0" w:space="0" w:color="auto"/>
                <w:left w:val="none" w:sz="0" w:space="0" w:color="auto"/>
                <w:bottom w:val="none" w:sz="0" w:space="0" w:color="auto"/>
                <w:right w:val="none" w:sz="0" w:space="0" w:color="auto"/>
              </w:divBdr>
              <w:divsChild>
                <w:div w:id="135176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7028">
          <w:marLeft w:val="0"/>
          <w:marRight w:val="0"/>
          <w:marTop w:val="300"/>
          <w:marBottom w:val="0"/>
          <w:divBdr>
            <w:top w:val="none" w:sz="0" w:space="0" w:color="auto"/>
            <w:left w:val="none" w:sz="0" w:space="0" w:color="auto"/>
            <w:bottom w:val="none" w:sz="0" w:space="0" w:color="auto"/>
            <w:right w:val="none" w:sz="0" w:space="0" w:color="auto"/>
          </w:divBdr>
          <w:divsChild>
            <w:div w:id="1033115157">
              <w:marLeft w:val="0"/>
              <w:marRight w:val="0"/>
              <w:marTop w:val="0"/>
              <w:marBottom w:val="0"/>
              <w:divBdr>
                <w:top w:val="none" w:sz="0" w:space="0" w:color="auto"/>
                <w:left w:val="none" w:sz="0" w:space="0" w:color="auto"/>
                <w:bottom w:val="none" w:sz="0" w:space="0" w:color="auto"/>
                <w:right w:val="none" w:sz="0" w:space="0" w:color="auto"/>
              </w:divBdr>
              <w:divsChild>
                <w:div w:id="73743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64643">
          <w:marLeft w:val="0"/>
          <w:marRight w:val="0"/>
          <w:marTop w:val="300"/>
          <w:marBottom w:val="0"/>
          <w:divBdr>
            <w:top w:val="none" w:sz="0" w:space="0" w:color="auto"/>
            <w:left w:val="none" w:sz="0" w:space="0" w:color="auto"/>
            <w:bottom w:val="none" w:sz="0" w:space="0" w:color="auto"/>
            <w:right w:val="none" w:sz="0" w:space="0" w:color="auto"/>
          </w:divBdr>
          <w:divsChild>
            <w:div w:id="347951016">
              <w:marLeft w:val="0"/>
              <w:marRight w:val="0"/>
              <w:marTop w:val="0"/>
              <w:marBottom w:val="0"/>
              <w:divBdr>
                <w:top w:val="none" w:sz="0" w:space="0" w:color="auto"/>
                <w:left w:val="none" w:sz="0" w:space="0" w:color="auto"/>
                <w:bottom w:val="none" w:sz="0" w:space="0" w:color="auto"/>
                <w:right w:val="none" w:sz="0" w:space="0" w:color="auto"/>
              </w:divBdr>
              <w:divsChild>
                <w:div w:id="571503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627841">
      <w:bodyDiv w:val="1"/>
      <w:marLeft w:val="0"/>
      <w:marRight w:val="0"/>
      <w:marTop w:val="0"/>
      <w:marBottom w:val="0"/>
      <w:divBdr>
        <w:top w:val="none" w:sz="0" w:space="0" w:color="auto"/>
        <w:left w:val="none" w:sz="0" w:space="0" w:color="auto"/>
        <w:bottom w:val="none" w:sz="0" w:space="0" w:color="auto"/>
        <w:right w:val="none" w:sz="0" w:space="0" w:color="auto"/>
      </w:divBdr>
    </w:div>
    <w:div w:id="665287512">
      <w:bodyDiv w:val="1"/>
      <w:marLeft w:val="0"/>
      <w:marRight w:val="0"/>
      <w:marTop w:val="0"/>
      <w:marBottom w:val="0"/>
      <w:divBdr>
        <w:top w:val="none" w:sz="0" w:space="0" w:color="auto"/>
        <w:left w:val="none" w:sz="0" w:space="0" w:color="auto"/>
        <w:bottom w:val="none" w:sz="0" w:space="0" w:color="auto"/>
        <w:right w:val="none" w:sz="0" w:space="0" w:color="auto"/>
      </w:divBdr>
      <w:divsChild>
        <w:div w:id="506097647">
          <w:marLeft w:val="0"/>
          <w:marRight w:val="0"/>
          <w:marTop w:val="0"/>
          <w:marBottom w:val="0"/>
          <w:divBdr>
            <w:top w:val="none" w:sz="0" w:space="0" w:color="auto"/>
            <w:left w:val="none" w:sz="0" w:space="0" w:color="auto"/>
            <w:bottom w:val="none" w:sz="0" w:space="0" w:color="auto"/>
            <w:right w:val="none" w:sz="0" w:space="0" w:color="auto"/>
          </w:divBdr>
        </w:div>
        <w:div w:id="1311253434">
          <w:marLeft w:val="0"/>
          <w:marRight w:val="0"/>
          <w:marTop w:val="0"/>
          <w:marBottom w:val="0"/>
          <w:divBdr>
            <w:top w:val="none" w:sz="0" w:space="0" w:color="auto"/>
            <w:left w:val="none" w:sz="0" w:space="0" w:color="auto"/>
            <w:bottom w:val="none" w:sz="0" w:space="0" w:color="auto"/>
            <w:right w:val="none" w:sz="0" w:space="0" w:color="auto"/>
          </w:divBdr>
          <w:divsChild>
            <w:div w:id="1011251384">
              <w:marLeft w:val="0"/>
              <w:marRight w:val="0"/>
              <w:marTop w:val="0"/>
              <w:marBottom w:val="0"/>
              <w:divBdr>
                <w:top w:val="none" w:sz="0" w:space="0" w:color="auto"/>
                <w:left w:val="none" w:sz="0" w:space="0" w:color="auto"/>
                <w:bottom w:val="none" w:sz="0" w:space="0" w:color="auto"/>
                <w:right w:val="none" w:sz="0" w:space="0" w:color="auto"/>
              </w:divBdr>
            </w:div>
          </w:divsChild>
        </w:div>
        <w:div w:id="776095332">
          <w:marLeft w:val="0"/>
          <w:marRight w:val="0"/>
          <w:marTop w:val="0"/>
          <w:marBottom w:val="0"/>
          <w:divBdr>
            <w:top w:val="none" w:sz="0" w:space="0" w:color="auto"/>
            <w:left w:val="none" w:sz="0" w:space="0" w:color="auto"/>
            <w:bottom w:val="none" w:sz="0" w:space="0" w:color="auto"/>
            <w:right w:val="none" w:sz="0" w:space="0" w:color="auto"/>
          </w:divBdr>
        </w:div>
        <w:div w:id="125320654">
          <w:marLeft w:val="0"/>
          <w:marRight w:val="0"/>
          <w:marTop w:val="0"/>
          <w:marBottom w:val="0"/>
          <w:divBdr>
            <w:top w:val="none" w:sz="0" w:space="0" w:color="auto"/>
            <w:left w:val="none" w:sz="0" w:space="0" w:color="auto"/>
            <w:bottom w:val="none" w:sz="0" w:space="0" w:color="auto"/>
            <w:right w:val="none" w:sz="0" w:space="0" w:color="auto"/>
          </w:divBdr>
          <w:divsChild>
            <w:div w:id="436869996">
              <w:marLeft w:val="0"/>
              <w:marRight w:val="0"/>
              <w:marTop w:val="0"/>
              <w:marBottom w:val="0"/>
              <w:divBdr>
                <w:top w:val="none" w:sz="0" w:space="0" w:color="auto"/>
                <w:left w:val="none" w:sz="0" w:space="0" w:color="auto"/>
                <w:bottom w:val="none" w:sz="0" w:space="0" w:color="auto"/>
                <w:right w:val="none" w:sz="0" w:space="0" w:color="auto"/>
              </w:divBdr>
            </w:div>
          </w:divsChild>
        </w:div>
        <w:div w:id="415130578">
          <w:marLeft w:val="0"/>
          <w:marRight w:val="0"/>
          <w:marTop w:val="0"/>
          <w:marBottom w:val="0"/>
          <w:divBdr>
            <w:top w:val="none" w:sz="0" w:space="0" w:color="auto"/>
            <w:left w:val="none" w:sz="0" w:space="0" w:color="auto"/>
            <w:bottom w:val="none" w:sz="0" w:space="0" w:color="auto"/>
            <w:right w:val="none" w:sz="0" w:space="0" w:color="auto"/>
          </w:divBdr>
        </w:div>
        <w:div w:id="2114199995">
          <w:marLeft w:val="0"/>
          <w:marRight w:val="0"/>
          <w:marTop w:val="0"/>
          <w:marBottom w:val="0"/>
          <w:divBdr>
            <w:top w:val="none" w:sz="0" w:space="0" w:color="auto"/>
            <w:left w:val="none" w:sz="0" w:space="0" w:color="auto"/>
            <w:bottom w:val="none" w:sz="0" w:space="0" w:color="auto"/>
            <w:right w:val="none" w:sz="0" w:space="0" w:color="auto"/>
          </w:divBdr>
          <w:divsChild>
            <w:div w:id="63648798">
              <w:marLeft w:val="0"/>
              <w:marRight w:val="0"/>
              <w:marTop w:val="0"/>
              <w:marBottom w:val="0"/>
              <w:divBdr>
                <w:top w:val="none" w:sz="0" w:space="0" w:color="auto"/>
                <w:left w:val="none" w:sz="0" w:space="0" w:color="auto"/>
                <w:bottom w:val="none" w:sz="0" w:space="0" w:color="auto"/>
                <w:right w:val="none" w:sz="0" w:space="0" w:color="auto"/>
              </w:divBdr>
            </w:div>
          </w:divsChild>
        </w:div>
        <w:div w:id="426508491">
          <w:marLeft w:val="0"/>
          <w:marRight w:val="0"/>
          <w:marTop w:val="0"/>
          <w:marBottom w:val="0"/>
          <w:divBdr>
            <w:top w:val="none" w:sz="0" w:space="0" w:color="auto"/>
            <w:left w:val="none" w:sz="0" w:space="0" w:color="auto"/>
            <w:bottom w:val="none" w:sz="0" w:space="0" w:color="auto"/>
            <w:right w:val="none" w:sz="0" w:space="0" w:color="auto"/>
          </w:divBdr>
        </w:div>
        <w:div w:id="1615402320">
          <w:marLeft w:val="0"/>
          <w:marRight w:val="0"/>
          <w:marTop w:val="0"/>
          <w:marBottom w:val="0"/>
          <w:divBdr>
            <w:top w:val="none" w:sz="0" w:space="0" w:color="auto"/>
            <w:left w:val="none" w:sz="0" w:space="0" w:color="auto"/>
            <w:bottom w:val="none" w:sz="0" w:space="0" w:color="auto"/>
            <w:right w:val="none" w:sz="0" w:space="0" w:color="auto"/>
          </w:divBdr>
          <w:divsChild>
            <w:div w:id="1661616632">
              <w:marLeft w:val="0"/>
              <w:marRight w:val="0"/>
              <w:marTop w:val="0"/>
              <w:marBottom w:val="0"/>
              <w:divBdr>
                <w:top w:val="none" w:sz="0" w:space="0" w:color="auto"/>
                <w:left w:val="none" w:sz="0" w:space="0" w:color="auto"/>
                <w:bottom w:val="none" w:sz="0" w:space="0" w:color="auto"/>
                <w:right w:val="none" w:sz="0" w:space="0" w:color="auto"/>
              </w:divBdr>
            </w:div>
          </w:divsChild>
        </w:div>
        <w:div w:id="754591663">
          <w:marLeft w:val="0"/>
          <w:marRight w:val="0"/>
          <w:marTop w:val="0"/>
          <w:marBottom w:val="0"/>
          <w:divBdr>
            <w:top w:val="none" w:sz="0" w:space="0" w:color="auto"/>
            <w:left w:val="none" w:sz="0" w:space="0" w:color="auto"/>
            <w:bottom w:val="none" w:sz="0" w:space="0" w:color="auto"/>
            <w:right w:val="none" w:sz="0" w:space="0" w:color="auto"/>
          </w:divBdr>
        </w:div>
        <w:div w:id="1099062330">
          <w:marLeft w:val="0"/>
          <w:marRight w:val="0"/>
          <w:marTop w:val="0"/>
          <w:marBottom w:val="0"/>
          <w:divBdr>
            <w:top w:val="none" w:sz="0" w:space="0" w:color="auto"/>
            <w:left w:val="none" w:sz="0" w:space="0" w:color="auto"/>
            <w:bottom w:val="none" w:sz="0" w:space="0" w:color="auto"/>
            <w:right w:val="none" w:sz="0" w:space="0" w:color="auto"/>
          </w:divBdr>
          <w:divsChild>
            <w:div w:id="150685973">
              <w:marLeft w:val="0"/>
              <w:marRight w:val="0"/>
              <w:marTop w:val="0"/>
              <w:marBottom w:val="0"/>
              <w:divBdr>
                <w:top w:val="none" w:sz="0" w:space="0" w:color="auto"/>
                <w:left w:val="none" w:sz="0" w:space="0" w:color="auto"/>
                <w:bottom w:val="none" w:sz="0" w:space="0" w:color="auto"/>
                <w:right w:val="none" w:sz="0" w:space="0" w:color="auto"/>
              </w:divBdr>
            </w:div>
          </w:divsChild>
        </w:div>
        <w:div w:id="786124677">
          <w:marLeft w:val="0"/>
          <w:marRight w:val="0"/>
          <w:marTop w:val="0"/>
          <w:marBottom w:val="0"/>
          <w:divBdr>
            <w:top w:val="none" w:sz="0" w:space="0" w:color="auto"/>
            <w:left w:val="none" w:sz="0" w:space="0" w:color="auto"/>
            <w:bottom w:val="none" w:sz="0" w:space="0" w:color="auto"/>
            <w:right w:val="none" w:sz="0" w:space="0" w:color="auto"/>
          </w:divBdr>
        </w:div>
        <w:div w:id="704065771">
          <w:marLeft w:val="0"/>
          <w:marRight w:val="0"/>
          <w:marTop w:val="0"/>
          <w:marBottom w:val="0"/>
          <w:divBdr>
            <w:top w:val="none" w:sz="0" w:space="0" w:color="auto"/>
            <w:left w:val="none" w:sz="0" w:space="0" w:color="auto"/>
            <w:bottom w:val="none" w:sz="0" w:space="0" w:color="auto"/>
            <w:right w:val="none" w:sz="0" w:space="0" w:color="auto"/>
          </w:divBdr>
          <w:divsChild>
            <w:div w:id="1030884144">
              <w:marLeft w:val="0"/>
              <w:marRight w:val="0"/>
              <w:marTop w:val="0"/>
              <w:marBottom w:val="0"/>
              <w:divBdr>
                <w:top w:val="none" w:sz="0" w:space="0" w:color="auto"/>
                <w:left w:val="none" w:sz="0" w:space="0" w:color="auto"/>
                <w:bottom w:val="none" w:sz="0" w:space="0" w:color="auto"/>
                <w:right w:val="none" w:sz="0" w:space="0" w:color="auto"/>
              </w:divBdr>
            </w:div>
          </w:divsChild>
        </w:div>
        <w:div w:id="1081485714">
          <w:marLeft w:val="0"/>
          <w:marRight w:val="0"/>
          <w:marTop w:val="0"/>
          <w:marBottom w:val="0"/>
          <w:divBdr>
            <w:top w:val="none" w:sz="0" w:space="0" w:color="auto"/>
            <w:left w:val="none" w:sz="0" w:space="0" w:color="auto"/>
            <w:bottom w:val="none" w:sz="0" w:space="0" w:color="auto"/>
            <w:right w:val="none" w:sz="0" w:space="0" w:color="auto"/>
          </w:divBdr>
        </w:div>
        <w:div w:id="1875999595">
          <w:marLeft w:val="0"/>
          <w:marRight w:val="0"/>
          <w:marTop w:val="0"/>
          <w:marBottom w:val="0"/>
          <w:divBdr>
            <w:top w:val="none" w:sz="0" w:space="0" w:color="auto"/>
            <w:left w:val="none" w:sz="0" w:space="0" w:color="auto"/>
            <w:bottom w:val="none" w:sz="0" w:space="0" w:color="auto"/>
            <w:right w:val="none" w:sz="0" w:space="0" w:color="auto"/>
          </w:divBdr>
          <w:divsChild>
            <w:div w:id="1798405802">
              <w:marLeft w:val="0"/>
              <w:marRight w:val="0"/>
              <w:marTop w:val="0"/>
              <w:marBottom w:val="0"/>
              <w:divBdr>
                <w:top w:val="none" w:sz="0" w:space="0" w:color="auto"/>
                <w:left w:val="none" w:sz="0" w:space="0" w:color="auto"/>
                <w:bottom w:val="none" w:sz="0" w:space="0" w:color="auto"/>
                <w:right w:val="none" w:sz="0" w:space="0" w:color="auto"/>
              </w:divBdr>
            </w:div>
          </w:divsChild>
        </w:div>
        <w:div w:id="1362512493">
          <w:marLeft w:val="0"/>
          <w:marRight w:val="0"/>
          <w:marTop w:val="300"/>
          <w:marBottom w:val="0"/>
          <w:divBdr>
            <w:top w:val="none" w:sz="0" w:space="0" w:color="auto"/>
            <w:left w:val="none" w:sz="0" w:space="0" w:color="auto"/>
            <w:bottom w:val="none" w:sz="0" w:space="0" w:color="auto"/>
            <w:right w:val="none" w:sz="0" w:space="0" w:color="auto"/>
          </w:divBdr>
          <w:divsChild>
            <w:div w:id="979305374">
              <w:marLeft w:val="0"/>
              <w:marRight w:val="0"/>
              <w:marTop w:val="0"/>
              <w:marBottom w:val="0"/>
              <w:divBdr>
                <w:top w:val="none" w:sz="0" w:space="0" w:color="auto"/>
                <w:left w:val="none" w:sz="0" w:space="0" w:color="auto"/>
                <w:bottom w:val="none" w:sz="0" w:space="0" w:color="auto"/>
                <w:right w:val="none" w:sz="0" w:space="0" w:color="auto"/>
              </w:divBdr>
              <w:divsChild>
                <w:div w:id="1736052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794854">
          <w:marLeft w:val="0"/>
          <w:marRight w:val="0"/>
          <w:marTop w:val="300"/>
          <w:marBottom w:val="0"/>
          <w:divBdr>
            <w:top w:val="none" w:sz="0" w:space="0" w:color="auto"/>
            <w:left w:val="none" w:sz="0" w:space="0" w:color="auto"/>
            <w:bottom w:val="none" w:sz="0" w:space="0" w:color="auto"/>
            <w:right w:val="none" w:sz="0" w:space="0" w:color="auto"/>
          </w:divBdr>
          <w:divsChild>
            <w:div w:id="1330985917">
              <w:marLeft w:val="0"/>
              <w:marRight w:val="0"/>
              <w:marTop w:val="0"/>
              <w:marBottom w:val="0"/>
              <w:divBdr>
                <w:top w:val="none" w:sz="0" w:space="0" w:color="auto"/>
                <w:left w:val="none" w:sz="0" w:space="0" w:color="auto"/>
                <w:bottom w:val="none" w:sz="0" w:space="0" w:color="auto"/>
                <w:right w:val="none" w:sz="0" w:space="0" w:color="auto"/>
              </w:divBdr>
              <w:divsChild>
                <w:div w:id="126885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534104">
          <w:marLeft w:val="0"/>
          <w:marRight w:val="0"/>
          <w:marTop w:val="300"/>
          <w:marBottom w:val="0"/>
          <w:divBdr>
            <w:top w:val="none" w:sz="0" w:space="0" w:color="auto"/>
            <w:left w:val="none" w:sz="0" w:space="0" w:color="auto"/>
            <w:bottom w:val="none" w:sz="0" w:space="0" w:color="auto"/>
            <w:right w:val="none" w:sz="0" w:space="0" w:color="auto"/>
          </w:divBdr>
          <w:divsChild>
            <w:div w:id="592862092">
              <w:marLeft w:val="0"/>
              <w:marRight w:val="0"/>
              <w:marTop w:val="0"/>
              <w:marBottom w:val="0"/>
              <w:divBdr>
                <w:top w:val="none" w:sz="0" w:space="0" w:color="auto"/>
                <w:left w:val="none" w:sz="0" w:space="0" w:color="auto"/>
                <w:bottom w:val="none" w:sz="0" w:space="0" w:color="auto"/>
                <w:right w:val="none" w:sz="0" w:space="0" w:color="auto"/>
              </w:divBdr>
              <w:divsChild>
                <w:div w:id="763453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404">
          <w:marLeft w:val="0"/>
          <w:marRight w:val="0"/>
          <w:marTop w:val="300"/>
          <w:marBottom w:val="0"/>
          <w:divBdr>
            <w:top w:val="none" w:sz="0" w:space="0" w:color="auto"/>
            <w:left w:val="none" w:sz="0" w:space="0" w:color="auto"/>
            <w:bottom w:val="none" w:sz="0" w:space="0" w:color="auto"/>
            <w:right w:val="none" w:sz="0" w:space="0" w:color="auto"/>
          </w:divBdr>
          <w:divsChild>
            <w:div w:id="478612904">
              <w:marLeft w:val="0"/>
              <w:marRight w:val="0"/>
              <w:marTop w:val="0"/>
              <w:marBottom w:val="0"/>
              <w:divBdr>
                <w:top w:val="none" w:sz="0" w:space="0" w:color="auto"/>
                <w:left w:val="none" w:sz="0" w:space="0" w:color="auto"/>
                <w:bottom w:val="none" w:sz="0" w:space="0" w:color="auto"/>
                <w:right w:val="none" w:sz="0" w:space="0" w:color="auto"/>
              </w:divBdr>
              <w:divsChild>
                <w:div w:id="1800613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022782">
      <w:bodyDiv w:val="1"/>
      <w:marLeft w:val="0"/>
      <w:marRight w:val="0"/>
      <w:marTop w:val="0"/>
      <w:marBottom w:val="0"/>
      <w:divBdr>
        <w:top w:val="none" w:sz="0" w:space="0" w:color="auto"/>
        <w:left w:val="none" w:sz="0" w:space="0" w:color="auto"/>
        <w:bottom w:val="none" w:sz="0" w:space="0" w:color="auto"/>
        <w:right w:val="none" w:sz="0" w:space="0" w:color="auto"/>
      </w:divBdr>
      <w:divsChild>
        <w:div w:id="1756627765">
          <w:marLeft w:val="0"/>
          <w:marRight w:val="0"/>
          <w:marTop w:val="0"/>
          <w:marBottom w:val="0"/>
          <w:divBdr>
            <w:top w:val="none" w:sz="0" w:space="0" w:color="auto"/>
            <w:left w:val="none" w:sz="0" w:space="0" w:color="auto"/>
            <w:bottom w:val="none" w:sz="0" w:space="0" w:color="auto"/>
            <w:right w:val="none" w:sz="0" w:space="0" w:color="auto"/>
          </w:divBdr>
        </w:div>
        <w:div w:id="1657883308">
          <w:marLeft w:val="0"/>
          <w:marRight w:val="0"/>
          <w:marTop w:val="0"/>
          <w:marBottom w:val="0"/>
          <w:divBdr>
            <w:top w:val="none" w:sz="0" w:space="0" w:color="auto"/>
            <w:left w:val="none" w:sz="0" w:space="0" w:color="auto"/>
            <w:bottom w:val="none" w:sz="0" w:space="0" w:color="auto"/>
            <w:right w:val="none" w:sz="0" w:space="0" w:color="auto"/>
          </w:divBdr>
          <w:divsChild>
            <w:div w:id="537592301">
              <w:marLeft w:val="0"/>
              <w:marRight w:val="0"/>
              <w:marTop w:val="0"/>
              <w:marBottom w:val="0"/>
              <w:divBdr>
                <w:top w:val="none" w:sz="0" w:space="0" w:color="auto"/>
                <w:left w:val="none" w:sz="0" w:space="0" w:color="auto"/>
                <w:bottom w:val="none" w:sz="0" w:space="0" w:color="auto"/>
                <w:right w:val="none" w:sz="0" w:space="0" w:color="auto"/>
              </w:divBdr>
            </w:div>
          </w:divsChild>
        </w:div>
        <w:div w:id="1147086111">
          <w:marLeft w:val="0"/>
          <w:marRight w:val="0"/>
          <w:marTop w:val="0"/>
          <w:marBottom w:val="0"/>
          <w:divBdr>
            <w:top w:val="none" w:sz="0" w:space="0" w:color="auto"/>
            <w:left w:val="none" w:sz="0" w:space="0" w:color="auto"/>
            <w:bottom w:val="none" w:sz="0" w:space="0" w:color="auto"/>
            <w:right w:val="none" w:sz="0" w:space="0" w:color="auto"/>
          </w:divBdr>
        </w:div>
        <w:div w:id="272520158">
          <w:marLeft w:val="0"/>
          <w:marRight w:val="0"/>
          <w:marTop w:val="0"/>
          <w:marBottom w:val="0"/>
          <w:divBdr>
            <w:top w:val="none" w:sz="0" w:space="0" w:color="auto"/>
            <w:left w:val="none" w:sz="0" w:space="0" w:color="auto"/>
            <w:bottom w:val="none" w:sz="0" w:space="0" w:color="auto"/>
            <w:right w:val="none" w:sz="0" w:space="0" w:color="auto"/>
          </w:divBdr>
          <w:divsChild>
            <w:div w:id="730737224">
              <w:marLeft w:val="0"/>
              <w:marRight w:val="0"/>
              <w:marTop w:val="0"/>
              <w:marBottom w:val="0"/>
              <w:divBdr>
                <w:top w:val="none" w:sz="0" w:space="0" w:color="auto"/>
                <w:left w:val="none" w:sz="0" w:space="0" w:color="auto"/>
                <w:bottom w:val="none" w:sz="0" w:space="0" w:color="auto"/>
                <w:right w:val="none" w:sz="0" w:space="0" w:color="auto"/>
              </w:divBdr>
            </w:div>
          </w:divsChild>
        </w:div>
        <w:div w:id="515533986">
          <w:marLeft w:val="0"/>
          <w:marRight w:val="0"/>
          <w:marTop w:val="0"/>
          <w:marBottom w:val="0"/>
          <w:divBdr>
            <w:top w:val="none" w:sz="0" w:space="0" w:color="auto"/>
            <w:left w:val="none" w:sz="0" w:space="0" w:color="auto"/>
            <w:bottom w:val="none" w:sz="0" w:space="0" w:color="auto"/>
            <w:right w:val="none" w:sz="0" w:space="0" w:color="auto"/>
          </w:divBdr>
        </w:div>
        <w:div w:id="1748187879">
          <w:marLeft w:val="0"/>
          <w:marRight w:val="0"/>
          <w:marTop w:val="0"/>
          <w:marBottom w:val="0"/>
          <w:divBdr>
            <w:top w:val="none" w:sz="0" w:space="0" w:color="auto"/>
            <w:left w:val="none" w:sz="0" w:space="0" w:color="auto"/>
            <w:bottom w:val="none" w:sz="0" w:space="0" w:color="auto"/>
            <w:right w:val="none" w:sz="0" w:space="0" w:color="auto"/>
          </w:divBdr>
          <w:divsChild>
            <w:div w:id="807477943">
              <w:marLeft w:val="0"/>
              <w:marRight w:val="0"/>
              <w:marTop w:val="0"/>
              <w:marBottom w:val="0"/>
              <w:divBdr>
                <w:top w:val="none" w:sz="0" w:space="0" w:color="auto"/>
                <w:left w:val="none" w:sz="0" w:space="0" w:color="auto"/>
                <w:bottom w:val="none" w:sz="0" w:space="0" w:color="auto"/>
                <w:right w:val="none" w:sz="0" w:space="0" w:color="auto"/>
              </w:divBdr>
            </w:div>
          </w:divsChild>
        </w:div>
        <w:div w:id="1196426904">
          <w:marLeft w:val="0"/>
          <w:marRight w:val="0"/>
          <w:marTop w:val="0"/>
          <w:marBottom w:val="0"/>
          <w:divBdr>
            <w:top w:val="none" w:sz="0" w:space="0" w:color="auto"/>
            <w:left w:val="none" w:sz="0" w:space="0" w:color="auto"/>
            <w:bottom w:val="none" w:sz="0" w:space="0" w:color="auto"/>
            <w:right w:val="none" w:sz="0" w:space="0" w:color="auto"/>
          </w:divBdr>
        </w:div>
        <w:div w:id="710377040">
          <w:marLeft w:val="0"/>
          <w:marRight w:val="0"/>
          <w:marTop w:val="0"/>
          <w:marBottom w:val="0"/>
          <w:divBdr>
            <w:top w:val="none" w:sz="0" w:space="0" w:color="auto"/>
            <w:left w:val="none" w:sz="0" w:space="0" w:color="auto"/>
            <w:bottom w:val="none" w:sz="0" w:space="0" w:color="auto"/>
            <w:right w:val="none" w:sz="0" w:space="0" w:color="auto"/>
          </w:divBdr>
          <w:divsChild>
            <w:div w:id="1888299179">
              <w:marLeft w:val="0"/>
              <w:marRight w:val="0"/>
              <w:marTop w:val="0"/>
              <w:marBottom w:val="0"/>
              <w:divBdr>
                <w:top w:val="none" w:sz="0" w:space="0" w:color="auto"/>
                <w:left w:val="none" w:sz="0" w:space="0" w:color="auto"/>
                <w:bottom w:val="none" w:sz="0" w:space="0" w:color="auto"/>
                <w:right w:val="none" w:sz="0" w:space="0" w:color="auto"/>
              </w:divBdr>
            </w:div>
          </w:divsChild>
        </w:div>
        <w:div w:id="2029867700">
          <w:marLeft w:val="0"/>
          <w:marRight w:val="0"/>
          <w:marTop w:val="0"/>
          <w:marBottom w:val="0"/>
          <w:divBdr>
            <w:top w:val="none" w:sz="0" w:space="0" w:color="auto"/>
            <w:left w:val="none" w:sz="0" w:space="0" w:color="auto"/>
            <w:bottom w:val="none" w:sz="0" w:space="0" w:color="auto"/>
            <w:right w:val="none" w:sz="0" w:space="0" w:color="auto"/>
          </w:divBdr>
        </w:div>
        <w:div w:id="836922352">
          <w:marLeft w:val="0"/>
          <w:marRight w:val="0"/>
          <w:marTop w:val="0"/>
          <w:marBottom w:val="0"/>
          <w:divBdr>
            <w:top w:val="none" w:sz="0" w:space="0" w:color="auto"/>
            <w:left w:val="none" w:sz="0" w:space="0" w:color="auto"/>
            <w:bottom w:val="none" w:sz="0" w:space="0" w:color="auto"/>
            <w:right w:val="none" w:sz="0" w:space="0" w:color="auto"/>
          </w:divBdr>
          <w:divsChild>
            <w:div w:id="1647127316">
              <w:marLeft w:val="0"/>
              <w:marRight w:val="0"/>
              <w:marTop w:val="0"/>
              <w:marBottom w:val="0"/>
              <w:divBdr>
                <w:top w:val="none" w:sz="0" w:space="0" w:color="auto"/>
                <w:left w:val="none" w:sz="0" w:space="0" w:color="auto"/>
                <w:bottom w:val="none" w:sz="0" w:space="0" w:color="auto"/>
                <w:right w:val="none" w:sz="0" w:space="0" w:color="auto"/>
              </w:divBdr>
            </w:div>
          </w:divsChild>
        </w:div>
        <w:div w:id="1888177717">
          <w:marLeft w:val="0"/>
          <w:marRight w:val="0"/>
          <w:marTop w:val="0"/>
          <w:marBottom w:val="0"/>
          <w:divBdr>
            <w:top w:val="none" w:sz="0" w:space="0" w:color="auto"/>
            <w:left w:val="none" w:sz="0" w:space="0" w:color="auto"/>
            <w:bottom w:val="none" w:sz="0" w:space="0" w:color="auto"/>
            <w:right w:val="none" w:sz="0" w:space="0" w:color="auto"/>
          </w:divBdr>
        </w:div>
        <w:div w:id="1713264274">
          <w:marLeft w:val="0"/>
          <w:marRight w:val="0"/>
          <w:marTop w:val="0"/>
          <w:marBottom w:val="0"/>
          <w:divBdr>
            <w:top w:val="none" w:sz="0" w:space="0" w:color="auto"/>
            <w:left w:val="none" w:sz="0" w:space="0" w:color="auto"/>
            <w:bottom w:val="none" w:sz="0" w:space="0" w:color="auto"/>
            <w:right w:val="none" w:sz="0" w:space="0" w:color="auto"/>
          </w:divBdr>
          <w:divsChild>
            <w:div w:id="1643463527">
              <w:marLeft w:val="0"/>
              <w:marRight w:val="0"/>
              <w:marTop w:val="0"/>
              <w:marBottom w:val="0"/>
              <w:divBdr>
                <w:top w:val="none" w:sz="0" w:space="0" w:color="auto"/>
                <w:left w:val="none" w:sz="0" w:space="0" w:color="auto"/>
                <w:bottom w:val="none" w:sz="0" w:space="0" w:color="auto"/>
                <w:right w:val="none" w:sz="0" w:space="0" w:color="auto"/>
              </w:divBdr>
            </w:div>
          </w:divsChild>
        </w:div>
        <w:div w:id="1348368902">
          <w:marLeft w:val="0"/>
          <w:marRight w:val="0"/>
          <w:marTop w:val="0"/>
          <w:marBottom w:val="0"/>
          <w:divBdr>
            <w:top w:val="none" w:sz="0" w:space="0" w:color="auto"/>
            <w:left w:val="none" w:sz="0" w:space="0" w:color="auto"/>
            <w:bottom w:val="none" w:sz="0" w:space="0" w:color="auto"/>
            <w:right w:val="none" w:sz="0" w:space="0" w:color="auto"/>
          </w:divBdr>
        </w:div>
        <w:div w:id="304047845">
          <w:marLeft w:val="0"/>
          <w:marRight w:val="0"/>
          <w:marTop w:val="0"/>
          <w:marBottom w:val="0"/>
          <w:divBdr>
            <w:top w:val="none" w:sz="0" w:space="0" w:color="auto"/>
            <w:left w:val="none" w:sz="0" w:space="0" w:color="auto"/>
            <w:bottom w:val="none" w:sz="0" w:space="0" w:color="auto"/>
            <w:right w:val="none" w:sz="0" w:space="0" w:color="auto"/>
          </w:divBdr>
          <w:divsChild>
            <w:div w:id="1689136725">
              <w:marLeft w:val="0"/>
              <w:marRight w:val="0"/>
              <w:marTop w:val="0"/>
              <w:marBottom w:val="0"/>
              <w:divBdr>
                <w:top w:val="none" w:sz="0" w:space="0" w:color="auto"/>
                <w:left w:val="none" w:sz="0" w:space="0" w:color="auto"/>
                <w:bottom w:val="none" w:sz="0" w:space="0" w:color="auto"/>
                <w:right w:val="none" w:sz="0" w:space="0" w:color="auto"/>
              </w:divBdr>
            </w:div>
          </w:divsChild>
        </w:div>
        <w:div w:id="2092848398">
          <w:marLeft w:val="0"/>
          <w:marRight w:val="0"/>
          <w:marTop w:val="300"/>
          <w:marBottom w:val="0"/>
          <w:divBdr>
            <w:top w:val="none" w:sz="0" w:space="0" w:color="auto"/>
            <w:left w:val="none" w:sz="0" w:space="0" w:color="auto"/>
            <w:bottom w:val="none" w:sz="0" w:space="0" w:color="auto"/>
            <w:right w:val="none" w:sz="0" w:space="0" w:color="auto"/>
          </w:divBdr>
          <w:divsChild>
            <w:div w:id="183784794">
              <w:marLeft w:val="0"/>
              <w:marRight w:val="0"/>
              <w:marTop w:val="0"/>
              <w:marBottom w:val="0"/>
              <w:divBdr>
                <w:top w:val="none" w:sz="0" w:space="0" w:color="auto"/>
                <w:left w:val="none" w:sz="0" w:space="0" w:color="auto"/>
                <w:bottom w:val="none" w:sz="0" w:space="0" w:color="auto"/>
                <w:right w:val="none" w:sz="0" w:space="0" w:color="auto"/>
              </w:divBdr>
              <w:divsChild>
                <w:div w:id="202443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3348">
          <w:marLeft w:val="0"/>
          <w:marRight w:val="0"/>
          <w:marTop w:val="300"/>
          <w:marBottom w:val="0"/>
          <w:divBdr>
            <w:top w:val="none" w:sz="0" w:space="0" w:color="auto"/>
            <w:left w:val="none" w:sz="0" w:space="0" w:color="auto"/>
            <w:bottom w:val="none" w:sz="0" w:space="0" w:color="auto"/>
            <w:right w:val="none" w:sz="0" w:space="0" w:color="auto"/>
          </w:divBdr>
          <w:divsChild>
            <w:div w:id="62144863">
              <w:marLeft w:val="0"/>
              <w:marRight w:val="0"/>
              <w:marTop w:val="0"/>
              <w:marBottom w:val="0"/>
              <w:divBdr>
                <w:top w:val="none" w:sz="0" w:space="0" w:color="auto"/>
                <w:left w:val="none" w:sz="0" w:space="0" w:color="auto"/>
                <w:bottom w:val="none" w:sz="0" w:space="0" w:color="auto"/>
                <w:right w:val="none" w:sz="0" w:space="0" w:color="auto"/>
              </w:divBdr>
              <w:divsChild>
                <w:div w:id="53866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5806">
          <w:marLeft w:val="0"/>
          <w:marRight w:val="0"/>
          <w:marTop w:val="300"/>
          <w:marBottom w:val="0"/>
          <w:divBdr>
            <w:top w:val="none" w:sz="0" w:space="0" w:color="auto"/>
            <w:left w:val="none" w:sz="0" w:space="0" w:color="auto"/>
            <w:bottom w:val="none" w:sz="0" w:space="0" w:color="auto"/>
            <w:right w:val="none" w:sz="0" w:space="0" w:color="auto"/>
          </w:divBdr>
          <w:divsChild>
            <w:div w:id="473108850">
              <w:marLeft w:val="0"/>
              <w:marRight w:val="0"/>
              <w:marTop w:val="0"/>
              <w:marBottom w:val="0"/>
              <w:divBdr>
                <w:top w:val="none" w:sz="0" w:space="0" w:color="auto"/>
                <w:left w:val="none" w:sz="0" w:space="0" w:color="auto"/>
                <w:bottom w:val="none" w:sz="0" w:space="0" w:color="auto"/>
                <w:right w:val="none" w:sz="0" w:space="0" w:color="auto"/>
              </w:divBdr>
              <w:divsChild>
                <w:div w:id="195324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8939">
          <w:marLeft w:val="0"/>
          <w:marRight w:val="0"/>
          <w:marTop w:val="300"/>
          <w:marBottom w:val="0"/>
          <w:divBdr>
            <w:top w:val="none" w:sz="0" w:space="0" w:color="auto"/>
            <w:left w:val="none" w:sz="0" w:space="0" w:color="auto"/>
            <w:bottom w:val="none" w:sz="0" w:space="0" w:color="auto"/>
            <w:right w:val="none" w:sz="0" w:space="0" w:color="auto"/>
          </w:divBdr>
          <w:divsChild>
            <w:div w:id="360588432">
              <w:marLeft w:val="0"/>
              <w:marRight w:val="0"/>
              <w:marTop w:val="0"/>
              <w:marBottom w:val="0"/>
              <w:divBdr>
                <w:top w:val="none" w:sz="0" w:space="0" w:color="auto"/>
                <w:left w:val="none" w:sz="0" w:space="0" w:color="auto"/>
                <w:bottom w:val="none" w:sz="0" w:space="0" w:color="auto"/>
                <w:right w:val="none" w:sz="0" w:space="0" w:color="auto"/>
              </w:divBdr>
              <w:divsChild>
                <w:div w:id="605698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255971">
      <w:bodyDiv w:val="1"/>
      <w:marLeft w:val="0"/>
      <w:marRight w:val="0"/>
      <w:marTop w:val="0"/>
      <w:marBottom w:val="0"/>
      <w:divBdr>
        <w:top w:val="none" w:sz="0" w:space="0" w:color="auto"/>
        <w:left w:val="none" w:sz="0" w:space="0" w:color="auto"/>
        <w:bottom w:val="none" w:sz="0" w:space="0" w:color="auto"/>
        <w:right w:val="none" w:sz="0" w:space="0" w:color="auto"/>
      </w:divBdr>
      <w:divsChild>
        <w:div w:id="2096585727">
          <w:marLeft w:val="0"/>
          <w:marRight w:val="0"/>
          <w:marTop w:val="0"/>
          <w:marBottom w:val="0"/>
          <w:divBdr>
            <w:top w:val="none" w:sz="0" w:space="0" w:color="auto"/>
            <w:left w:val="none" w:sz="0" w:space="0" w:color="auto"/>
            <w:bottom w:val="none" w:sz="0" w:space="0" w:color="auto"/>
            <w:right w:val="none" w:sz="0" w:space="0" w:color="auto"/>
          </w:divBdr>
        </w:div>
        <w:div w:id="1325743040">
          <w:marLeft w:val="0"/>
          <w:marRight w:val="0"/>
          <w:marTop w:val="0"/>
          <w:marBottom w:val="0"/>
          <w:divBdr>
            <w:top w:val="none" w:sz="0" w:space="0" w:color="auto"/>
            <w:left w:val="none" w:sz="0" w:space="0" w:color="auto"/>
            <w:bottom w:val="none" w:sz="0" w:space="0" w:color="auto"/>
            <w:right w:val="none" w:sz="0" w:space="0" w:color="auto"/>
          </w:divBdr>
          <w:divsChild>
            <w:div w:id="1649938215">
              <w:marLeft w:val="0"/>
              <w:marRight w:val="0"/>
              <w:marTop w:val="0"/>
              <w:marBottom w:val="0"/>
              <w:divBdr>
                <w:top w:val="none" w:sz="0" w:space="0" w:color="auto"/>
                <w:left w:val="none" w:sz="0" w:space="0" w:color="auto"/>
                <w:bottom w:val="none" w:sz="0" w:space="0" w:color="auto"/>
                <w:right w:val="none" w:sz="0" w:space="0" w:color="auto"/>
              </w:divBdr>
            </w:div>
          </w:divsChild>
        </w:div>
        <w:div w:id="1007247460">
          <w:marLeft w:val="0"/>
          <w:marRight w:val="0"/>
          <w:marTop w:val="0"/>
          <w:marBottom w:val="0"/>
          <w:divBdr>
            <w:top w:val="none" w:sz="0" w:space="0" w:color="auto"/>
            <w:left w:val="none" w:sz="0" w:space="0" w:color="auto"/>
            <w:bottom w:val="none" w:sz="0" w:space="0" w:color="auto"/>
            <w:right w:val="none" w:sz="0" w:space="0" w:color="auto"/>
          </w:divBdr>
        </w:div>
        <w:div w:id="1067411834">
          <w:marLeft w:val="0"/>
          <w:marRight w:val="0"/>
          <w:marTop w:val="0"/>
          <w:marBottom w:val="0"/>
          <w:divBdr>
            <w:top w:val="none" w:sz="0" w:space="0" w:color="auto"/>
            <w:left w:val="none" w:sz="0" w:space="0" w:color="auto"/>
            <w:bottom w:val="none" w:sz="0" w:space="0" w:color="auto"/>
            <w:right w:val="none" w:sz="0" w:space="0" w:color="auto"/>
          </w:divBdr>
          <w:divsChild>
            <w:div w:id="309868433">
              <w:marLeft w:val="0"/>
              <w:marRight w:val="0"/>
              <w:marTop w:val="0"/>
              <w:marBottom w:val="0"/>
              <w:divBdr>
                <w:top w:val="none" w:sz="0" w:space="0" w:color="auto"/>
                <w:left w:val="none" w:sz="0" w:space="0" w:color="auto"/>
                <w:bottom w:val="none" w:sz="0" w:space="0" w:color="auto"/>
                <w:right w:val="none" w:sz="0" w:space="0" w:color="auto"/>
              </w:divBdr>
            </w:div>
          </w:divsChild>
        </w:div>
        <w:div w:id="257369313">
          <w:marLeft w:val="0"/>
          <w:marRight w:val="0"/>
          <w:marTop w:val="0"/>
          <w:marBottom w:val="0"/>
          <w:divBdr>
            <w:top w:val="none" w:sz="0" w:space="0" w:color="auto"/>
            <w:left w:val="none" w:sz="0" w:space="0" w:color="auto"/>
            <w:bottom w:val="none" w:sz="0" w:space="0" w:color="auto"/>
            <w:right w:val="none" w:sz="0" w:space="0" w:color="auto"/>
          </w:divBdr>
        </w:div>
        <w:div w:id="1503272721">
          <w:marLeft w:val="0"/>
          <w:marRight w:val="0"/>
          <w:marTop w:val="0"/>
          <w:marBottom w:val="0"/>
          <w:divBdr>
            <w:top w:val="none" w:sz="0" w:space="0" w:color="auto"/>
            <w:left w:val="none" w:sz="0" w:space="0" w:color="auto"/>
            <w:bottom w:val="none" w:sz="0" w:space="0" w:color="auto"/>
            <w:right w:val="none" w:sz="0" w:space="0" w:color="auto"/>
          </w:divBdr>
          <w:divsChild>
            <w:div w:id="1783911315">
              <w:marLeft w:val="0"/>
              <w:marRight w:val="0"/>
              <w:marTop w:val="0"/>
              <w:marBottom w:val="0"/>
              <w:divBdr>
                <w:top w:val="none" w:sz="0" w:space="0" w:color="auto"/>
                <w:left w:val="none" w:sz="0" w:space="0" w:color="auto"/>
                <w:bottom w:val="none" w:sz="0" w:space="0" w:color="auto"/>
                <w:right w:val="none" w:sz="0" w:space="0" w:color="auto"/>
              </w:divBdr>
            </w:div>
          </w:divsChild>
        </w:div>
        <w:div w:id="1705130768">
          <w:marLeft w:val="0"/>
          <w:marRight w:val="0"/>
          <w:marTop w:val="0"/>
          <w:marBottom w:val="0"/>
          <w:divBdr>
            <w:top w:val="none" w:sz="0" w:space="0" w:color="auto"/>
            <w:left w:val="none" w:sz="0" w:space="0" w:color="auto"/>
            <w:bottom w:val="none" w:sz="0" w:space="0" w:color="auto"/>
            <w:right w:val="none" w:sz="0" w:space="0" w:color="auto"/>
          </w:divBdr>
        </w:div>
        <w:div w:id="948393849">
          <w:marLeft w:val="0"/>
          <w:marRight w:val="0"/>
          <w:marTop w:val="0"/>
          <w:marBottom w:val="0"/>
          <w:divBdr>
            <w:top w:val="none" w:sz="0" w:space="0" w:color="auto"/>
            <w:left w:val="none" w:sz="0" w:space="0" w:color="auto"/>
            <w:bottom w:val="none" w:sz="0" w:space="0" w:color="auto"/>
            <w:right w:val="none" w:sz="0" w:space="0" w:color="auto"/>
          </w:divBdr>
          <w:divsChild>
            <w:div w:id="1925918725">
              <w:marLeft w:val="0"/>
              <w:marRight w:val="0"/>
              <w:marTop w:val="0"/>
              <w:marBottom w:val="0"/>
              <w:divBdr>
                <w:top w:val="none" w:sz="0" w:space="0" w:color="auto"/>
                <w:left w:val="none" w:sz="0" w:space="0" w:color="auto"/>
                <w:bottom w:val="none" w:sz="0" w:space="0" w:color="auto"/>
                <w:right w:val="none" w:sz="0" w:space="0" w:color="auto"/>
              </w:divBdr>
            </w:div>
          </w:divsChild>
        </w:div>
        <w:div w:id="1669017807">
          <w:marLeft w:val="0"/>
          <w:marRight w:val="0"/>
          <w:marTop w:val="0"/>
          <w:marBottom w:val="0"/>
          <w:divBdr>
            <w:top w:val="none" w:sz="0" w:space="0" w:color="auto"/>
            <w:left w:val="none" w:sz="0" w:space="0" w:color="auto"/>
            <w:bottom w:val="none" w:sz="0" w:space="0" w:color="auto"/>
            <w:right w:val="none" w:sz="0" w:space="0" w:color="auto"/>
          </w:divBdr>
        </w:div>
        <w:div w:id="840705891">
          <w:marLeft w:val="0"/>
          <w:marRight w:val="0"/>
          <w:marTop w:val="0"/>
          <w:marBottom w:val="0"/>
          <w:divBdr>
            <w:top w:val="none" w:sz="0" w:space="0" w:color="auto"/>
            <w:left w:val="none" w:sz="0" w:space="0" w:color="auto"/>
            <w:bottom w:val="none" w:sz="0" w:space="0" w:color="auto"/>
            <w:right w:val="none" w:sz="0" w:space="0" w:color="auto"/>
          </w:divBdr>
          <w:divsChild>
            <w:div w:id="241566611">
              <w:marLeft w:val="0"/>
              <w:marRight w:val="0"/>
              <w:marTop w:val="0"/>
              <w:marBottom w:val="0"/>
              <w:divBdr>
                <w:top w:val="none" w:sz="0" w:space="0" w:color="auto"/>
                <w:left w:val="none" w:sz="0" w:space="0" w:color="auto"/>
                <w:bottom w:val="none" w:sz="0" w:space="0" w:color="auto"/>
                <w:right w:val="none" w:sz="0" w:space="0" w:color="auto"/>
              </w:divBdr>
            </w:div>
          </w:divsChild>
        </w:div>
        <w:div w:id="191459720">
          <w:marLeft w:val="0"/>
          <w:marRight w:val="0"/>
          <w:marTop w:val="0"/>
          <w:marBottom w:val="0"/>
          <w:divBdr>
            <w:top w:val="none" w:sz="0" w:space="0" w:color="auto"/>
            <w:left w:val="none" w:sz="0" w:space="0" w:color="auto"/>
            <w:bottom w:val="none" w:sz="0" w:space="0" w:color="auto"/>
            <w:right w:val="none" w:sz="0" w:space="0" w:color="auto"/>
          </w:divBdr>
        </w:div>
        <w:div w:id="981423393">
          <w:marLeft w:val="0"/>
          <w:marRight w:val="0"/>
          <w:marTop w:val="0"/>
          <w:marBottom w:val="0"/>
          <w:divBdr>
            <w:top w:val="none" w:sz="0" w:space="0" w:color="auto"/>
            <w:left w:val="none" w:sz="0" w:space="0" w:color="auto"/>
            <w:bottom w:val="none" w:sz="0" w:space="0" w:color="auto"/>
            <w:right w:val="none" w:sz="0" w:space="0" w:color="auto"/>
          </w:divBdr>
          <w:divsChild>
            <w:div w:id="537741532">
              <w:marLeft w:val="0"/>
              <w:marRight w:val="0"/>
              <w:marTop w:val="0"/>
              <w:marBottom w:val="0"/>
              <w:divBdr>
                <w:top w:val="none" w:sz="0" w:space="0" w:color="auto"/>
                <w:left w:val="none" w:sz="0" w:space="0" w:color="auto"/>
                <w:bottom w:val="none" w:sz="0" w:space="0" w:color="auto"/>
                <w:right w:val="none" w:sz="0" w:space="0" w:color="auto"/>
              </w:divBdr>
            </w:div>
          </w:divsChild>
        </w:div>
        <w:div w:id="99103545">
          <w:marLeft w:val="0"/>
          <w:marRight w:val="0"/>
          <w:marTop w:val="0"/>
          <w:marBottom w:val="0"/>
          <w:divBdr>
            <w:top w:val="none" w:sz="0" w:space="0" w:color="auto"/>
            <w:left w:val="none" w:sz="0" w:space="0" w:color="auto"/>
            <w:bottom w:val="none" w:sz="0" w:space="0" w:color="auto"/>
            <w:right w:val="none" w:sz="0" w:space="0" w:color="auto"/>
          </w:divBdr>
        </w:div>
        <w:div w:id="1343511366">
          <w:marLeft w:val="0"/>
          <w:marRight w:val="0"/>
          <w:marTop w:val="0"/>
          <w:marBottom w:val="0"/>
          <w:divBdr>
            <w:top w:val="none" w:sz="0" w:space="0" w:color="auto"/>
            <w:left w:val="none" w:sz="0" w:space="0" w:color="auto"/>
            <w:bottom w:val="none" w:sz="0" w:space="0" w:color="auto"/>
            <w:right w:val="none" w:sz="0" w:space="0" w:color="auto"/>
          </w:divBdr>
          <w:divsChild>
            <w:div w:id="928807009">
              <w:marLeft w:val="0"/>
              <w:marRight w:val="0"/>
              <w:marTop w:val="0"/>
              <w:marBottom w:val="0"/>
              <w:divBdr>
                <w:top w:val="none" w:sz="0" w:space="0" w:color="auto"/>
                <w:left w:val="none" w:sz="0" w:space="0" w:color="auto"/>
                <w:bottom w:val="none" w:sz="0" w:space="0" w:color="auto"/>
                <w:right w:val="none" w:sz="0" w:space="0" w:color="auto"/>
              </w:divBdr>
            </w:div>
          </w:divsChild>
        </w:div>
        <w:div w:id="1491209724">
          <w:marLeft w:val="0"/>
          <w:marRight w:val="0"/>
          <w:marTop w:val="300"/>
          <w:marBottom w:val="0"/>
          <w:divBdr>
            <w:top w:val="none" w:sz="0" w:space="0" w:color="auto"/>
            <w:left w:val="none" w:sz="0" w:space="0" w:color="auto"/>
            <w:bottom w:val="none" w:sz="0" w:space="0" w:color="auto"/>
            <w:right w:val="none" w:sz="0" w:space="0" w:color="auto"/>
          </w:divBdr>
          <w:divsChild>
            <w:div w:id="620959788">
              <w:marLeft w:val="0"/>
              <w:marRight w:val="0"/>
              <w:marTop w:val="0"/>
              <w:marBottom w:val="0"/>
              <w:divBdr>
                <w:top w:val="none" w:sz="0" w:space="0" w:color="auto"/>
                <w:left w:val="none" w:sz="0" w:space="0" w:color="auto"/>
                <w:bottom w:val="none" w:sz="0" w:space="0" w:color="auto"/>
                <w:right w:val="none" w:sz="0" w:space="0" w:color="auto"/>
              </w:divBdr>
              <w:divsChild>
                <w:div w:id="107651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69484">
          <w:marLeft w:val="0"/>
          <w:marRight w:val="0"/>
          <w:marTop w:val="300"/>
          <w:marBottom w:val="0"/>
          <w:divBdr>
            <w:top w:val="none" w:sz="0" w:space="0" w:color="auto"/>
            <w:left w:val="none" w:sz="0" w:space="0" w:color="auto"/>
            <w:bottom w:val="none" w:sz="0" w:space="0" w:color="auto"/>
            <w:right w:val="none" w:sz="0" w:space="0" w:color="auto"/>
          </w:divBdr>
          <w:divsChild>
            <w:div w:id="1461993160">
              <w:marLeft w:val="0"/>
              <w:marRight w:val="0"/>
              <w:marTop w:val="0"/>
              <w:marBottom w:val="0"/>
              <w:divBdr>
                <w:top w:val="none" w:sz="0" w:space="0" w:color="auto"/>
                <w:left w:val="none" w:sz="0" w:space="0" w:color="auto"/>
                <w:bottom w:val="none" w:sz="0" w:space="0" w:color="auto"/>
                <w:right w:val="none" w:sz="0" w:space="0" w:color="auto"/>
              </w:divBdr>
              <w:divsChild>
                <w:div w:id="199048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19930">
          <w:marLeft w:val="0"/>
          <w:marRight w:val="0"/>
          <w:marTop w:val="300"/>
          <w:marBottom w:val="0"/>
          <w:divBdr>
            <w:top w:val="none" w:sz="0" w:space="0" w:color="auto"/>
            <w:left w:val="none" w:sz="0" w:space="0" w:color="auto"/>
            <w:bottom w:val="none" w:sz="0" w:space="0" w:color="auto"/>
            <w:right w:val="none" w:sz="0" w:space="0" w:color="auto"/>
          </w:divBdr>
          <w:divsChild>
            <w:div w:id="1418361077">
              <w:marLeft w:val="0"/>
              <w:marRight w:val="0"/>
              <w:marTop w:val="0"/>
              <w:marBottom w:val="0"/>
              <w:divBdr>
                <w:top w:val="none" w:sz="0" w:space="0" w:color="auto"/>
                <w:left w:val="none" w:sz="0" w:space="0" w:color="auto"/>
                <w:bottom w:val="none" w:sz="0" w:space="0" w:color="auto"/>
                <w:right w:val="none" w:sz="0" w:space="0" w:color="auto"/>
              </w:divBdr>
              <w:divsChild>
                <w:div w:id="159123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23233">
          <w:marLeft w:val="0"/>
          <w:marRight w:val="0"/>
          <w:marTop w:val="300"/>
          <w:marBottom w:val="0"/>
          <w:divBdr>
            <w:top w:val="none" w:sz="0" w:space="0" w:color="auto"/>
            <w:left w:val="none" w:sz="0" w:space="0" w:color="auto"/>
            <w:bottom w:val="none" w:sz="0" w:space="0" w:color="auto"/>
            <w:right w:val="none" w:sz="0" w:space="0" w:color="auto"/>
          </w:divBdr>
          <w:divsChild>
            <w:div w:id="2029603675">
              <w:marLeft w:val="0"/>
              <w:marRight w:val="0"/>
              <w:marTop w:val="0"/>
              <w:marBottom w:val="0"/>
              <w:divBdr>
                <w:top w:val="none" w:sz="0" w:space="0" w:color="auto"/>
                <w:left w:val="none" w:sz="0" w:space="0" w:color="auto"/>
                <w:bottom w:val="none" w:sz="0" w:space="0" w:color="auto"/>
                <w:right w:val="none" w:sz="0" w:space="0" w:color="auto"/>
              </w:divBdr>
              <w:divsChild>
                <w:div w:id="22519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295516">
      <w:bodyDiv w:val="1"/>
      <w:marLeft w:val="0"/>
      <w:marRight w:val="0"/>
      <w:marTop w:val="0"/>
      <w:marBottom w:val="0"/>
      <w:divBdr>
        <w:top w:val="none" w:sz="0" w:space="0" w:color="auto"/>
        <w:left w:val="none" w:sz="0" w:space="0" w:color="auto"/>
        <w:bottom w:val="none" w:sz="0" w:space="0" w:color="auto"/>
        <w:right w:val="none" w:sz="0" w:space="0" w:color="auto"/>
      </w:divBdr>
      <w:divsChild>
        <w:div w:id="2010593923">
          <w:marLeft w:val="0"/>
          <w:marRight w:val="0"/>
          <w:marTop w:val="0"/>
          <w:marBottom w:val="0"/>
          <w:divBdr>
            <w:top w:val="none" w:sz="0" w:space="0" w:color="auto"/>
            <w:left w:val="none" w:sz="0" w:space="0" w:color="auto"/>
            <w:bottom w:val="none" w:sz="0" w:space="0" w:color="auto"/>
            <w:right w:val="none" w:sz="0" w:space="0" w:color="auto"/>
          </w:divBdr>
        </w:div>
        <w:div w:id="1579241325">
          <w:marLeft w:val="0"/>
          <w:marRight w:val="0"/>
          <w:marTop w:val="0"/>
          <w:marBottom w:val="0"/>
          <w:divBdr>
            <w:top w:val="none" w:sz="0" w:space="0" w:color="auto"/>
            <w:left w:val="none" w:sz="0" w:space="0" w:color="auto"/>
            <w:bottom w:val="none" w:sz="0" w:space="0" w:color="auto"/>
            <w:right w:val="none" w:sz="0" w:space="0" w:color="auto"/>
          </w:divBdr>
          <w:divsChild>
            <w:div w:id="1105075885">
              <w:marLeft w:val="0"/>
              <w:marRight w:val="0"/>
              <w:marTop w:val="0"/>
              <w:marBottom w:val="0"/>
              <w:divBdr>
                <w:top w:val="none" w:sz="0" w:space="0" w:color="auto"/>
                <w:left w:val="none" w:sz="0" w:space="0" w:color="auto"/>
                <w:bottom w:val="none" w:sz="0" w:space="0" w:color="auto"/>
                <w:right w:val="none" w:sz="0" w:space="0" w:color="auto"/>
              </w:divBdr>
            </w:div>
          </w:divsChild>
        </w:div>
        <w:div w:id="874003412">
          <w:marLeft w:val="0"/>
          <w:marRight w:val="0"/>
          <w:marTop w:val="0"/>
          <w:marBottom w:val="0"/>
          <w:divBdr>
            <w:top w:val="none" w:sz="0" w:space="0" w:color="auto"/>
            <w:left w:val="none" w:sz="0" w:space="0" w:color="auto"/>
            <w:bottom w:val="none" w:sz="0" w:space="0" w:color="auto"/>
            <w:right w:val="none" w:sz="0" w:space="0" w:color="auto"/>
          </w:divBdr>
        </w:div>
        <w:div w:id="72434699">
          <w:marLeft w:val="0"/>
          <w:marRight w:val="0"/>
          <w:marTop w:val="0"/>
          <w:marBottom w:val="0"/>
          <w:divBdr>
            <w:top w:val="none" w:sz="0" w:space="0" w:color="auto"/>
            <w:left w:val="none" w:sz="0" w:space="0" w:color="auto"/>
            <w:bottom w:val="none" w:sz="0" w:space="0" w:color="auto"/>
            <w:right w:val="none" w:sz="0" w:space="0" w:color="auto"/>
          </w:divBdr>
          <w:divsChild>
            <w:div w:id="1037050739">
              <w:marLeft w:val="0"/>
              <w:marRight w:val="0"/>
              <w:marTop w:val="0"/>
              <w:marBottom w:val="0"/>
              <w:divBdr>
                <w:top w:val="none" w:sz="0" w:space="0" w:color="auto"/>
                <w:left w:val="none" w:sz="0" w:space="0" w:color="auto"/>
                <w:bottom w:val="none" w:sz="0" w:space="0" w:color="auto"/>
                <w:right w:val="none" w:sz="0" w:space="0" w:color="auto"/>
              </w:divBdr>
            </w:div>
          </w:divsChild>
        </w:div>
        <w:div w:id="2041590343">
          <w:marLeft w:val="0"/>
          <w:marRight w:val="0"/>
          <w:marTop w:val="0"/>
          <w:marBottom w:val="0"/>
          <w:divBdr>
            <w:top w:val="none" w:sz="0" w:space="0" w:color="auto"/>
            <w:left w:val="none" w:sz="0" w:space="0" w:color="auto"/>
            <w:bottom w:val="none" w:sz="0" w:space="0" w:color="auto"/>
            <w:right w:val="none" w:sz="0" w:space="0" w:color="auto"/>
          </w:divBdr>
        </w:div>
        <w:div w:id="1469005901">
          <w:marLeft w:val="0"/>
          <w:marRight w:val="0"/>
          <w:marTop w:val="0"/>
          <w:marBottom w:val="0"/>
          <w:divBdr>
            <w:top w:val="none" w:sz="0" w:space="0" w:color="auto"/>
            <w:left w:val="none" w:sz="0" w:space="0" w:color="auto"/>
            <w:bottom w:val="none" w:sz="0" w:space="0" w:color="auto"/>
            <w:right w:val="none" w:sz="0" w:space="0" w:color="auto"/>
          </w:divBdr>
          <w:divsChild>
            <w:div w:id="1371538171">
              <w:marLeft w:val="0"/>
              <w:marRight w:val="0"/>
              <w:marTop w:val="0"/>
              <w:marBottom w:val="0"/>
              <w:divBdr>
                <w:top w:val="none" w:sz="0" w:space="0" w:color="auto"/>
                <w:left w:val="none" w:sz="0" w:space="0" w:color="auto"/>
                <w:bottom w:val="none" w:sz="0" w:space="0" w:color="auto"/>
                <w:right w:val="none" w:sz="0" w:space="0" w:color="auto"/>
              </w:divBdr>
            </w:div>
          </w:divsChild>
        </w:div>
        <w:div w:id="1637953030">
          <w:marLeft w:val="0"/>
          <w:marRight w:val="0"/>
          <w:marTop w:val="0"/>
          <w:marBottom w:val="0"/>
          <w:divBdr>
            <w:top w:val="none" w:sz="0" w:space="0" w:color="auto"/>
            <w:left w:val="none" w:sz="0" w:space="0" w:color="auto"/>
            <w:bottom w:val="none" w:sz="0" w:space="0" w:color="auto"/>
            <w:right w:val="none" w:sz="0" w:space="0" w:color="auto"/>
          </w:divBdr>
        </w:div>
        <w:div w:id="131020498">
          <w:marLeft w:val="0"/>
          <w:marRight w:val="0"/>
          <w:marTop w:val="0"/>
          <w:marBottom w:val="0"/>
          <w:divBdr>
            <w:top w:val="none" w:sz="0" w:space="0" w:color="auto"/>
            <w:left w:val="none" w:sz="0" w:space="0" w:color="auto"/>
            <w:bottom w:val="none" w:sz="0" w:space="0" w:color="auto"/>
            <w:right w:val="none" w:sz="0" w:space="0" w:color="auto"/>
          </w:divBdr>
          <w:divsChild>
            <w:div w:id="1069114235">
              <w:marLeft w:val="0"/>
              <w:marRight w:val="0"/>
              <w:marTop w:val="0"/>
              <w:marBottom w:val="0"/>
              <w:divBdr>
                <w:top w:val="none" w:sz="0" w:space="0" w:color="auto"/>
                <w:left w:val="none" w:sz="0" w:space="0" w:color="auto"/>
                <w:bottom w:val="none" w:sz="0" w:space="0" w:color="auto"/>
                <w:right w:val="none" w:sz="0" w:space="0" w:color="auto"/>
              </w:divBdr>
            </w:div>
          </w:divsChild>
        </w:div>
        <w:div w:id="789013399">
          <w:marLeft w:val="0"/>
          <w:marRight w:val="0"/>
          <w:marTop w:val="0"/>
          <w:marBottom w:val="0"/>
          <w:divBdr>
            <w:top w:val="none" w:sz="0" w:space="0" w:color="auto"/>
            <w:left w:val="none" w:sz="0" w:space="0" w:color="auto"/>
            <w:bottom w:val="none" w:sz="0" w:space="0" w:color="auto"/>
            <w:right w:val="none" w:sz="0" w:space="0" w:color="auto"/>
          </w:divBdr>
        </w:div>
        <w:div w:id="119999553">
          <w:marLeft w:val="0"/>
          <w:marRight w:val="0"/>
          <w:marTop w:val="0"/>
          <w:marBottom w:val="0"/>
          <w:divBdr>
            <w:top w:val="none" w:sz="0" w:space="0" w:color="auto"/>
            <w:left w:val="none" w:sz="0" w:space="0" w:color="auto"/>
            <w:bottom w:val="none" w:sz="0" w:space="0" w:color="auto"/>
            <w:right w:val="none" w:sz="0" w:space="0" w:color="auto"/>
          </w:divBdr>
          <w:divsChild>
            <w:div w:id="810710958">
              <w:marLeft w:val="0"/>
              <w:marRight w:val="0"/>
              <w:marTop w:val="0"/>
              <w:marBottom w:val="0"/>
              <w:divBdr>
                <w:top w:val="none" w:sz="0" w:space="0" w:color="auto"/>
                <w:left w:val="none" w:sz="0" w:space="0" w:color="auto"/>
                <w:bottom w:val="none" w:sz="0" w:space="0" w:color="auto"/>
                <w:right w:val="none" w:sz="0" w:space="0" w:color="auto"/>
              </w:divBdr>
            </w:div>
          </w:divsChild>
        </w:div>
        <w:div w:id="587661649">
          <w:marLeft w:val="0"/>
          <w:marRight w:val="0"/>
          <w:marTop w:val="0"/>
          <w:marBottom w:val="0"/>
          <w:divBdr>
            <w:top w:val="none" w:sz="0" w:space="0" w:color="auto"/>
            <w:left w:val="none" w:sz="0" w:space="0" w:color="auto"/>
            <w:bottom w:val="none" w:sz="0" w:space="0" w:color="auto"/>
            <w:right w:val="none" w:sz="0" w:space="0" w:color="auto"/>
          </w:divBdr>
        </w:div>
        <w:div w:id="1138954345">
          <w:marLeft w:val="0"/>
          <w:marRight w:val="0"/>
          <w:marTop w:val="0"/>
          <w:marBottom w:val="0"/>
          <w:divBdr>
            <w:top w:val="none" w:sz="0" w:space="0" w:color="auto"/>
            <w:left w:val="none" w:sz="0" w:space="0" w:color="auto"/>
            <w:bottom w:val="none" w:sz="0" w:space="0" w:color="auto"/>
            <w:right w:val="none" w:sz="0" w:space="0" w:color="auto"/>
          </w:divBdr>
          <w:divsChild>
            <w:div w:id="167838005">
              <w:marLeft w:val="0"/>
              <w:marRight w:val="0"/>
              <w:marTop w:val="0"/>
              <w:marBottom w:val="0"/>
              <w:divBdr>
                <w:top w:val="none" w:sz="0" w:space="0" w:color="auto"/>
                <w:left w:val="none" w:sz="0" w:space="0" w:color="auto"/>
                <w:bottom w:val="none" w:sz="0" w:space="0" w:color="auto"/>
                <w:right w:val="none" w:sz="0" w:space="0" w:color="auto"/>
              </w:divBdr>
            </w:div>
          </w:divsChild>
        </w:div>
        <w:div w:id="139199219">
          <w:marLeft w:val="0"/>
          <w:marRight w:val="0"/>
          <w:marTop w:val="0"/>
          <w:marBottom w:val="0"/>
          <w:divBdr>
            <w:top w:val="none" w:sz="0" w:space="0" w:color="auto"/>
            <w:left w:val="none" w:sz="0" w:space="0" w:color="auto"/>
            <w:bottom w:val="none" w:sz="0" w:space="0" w:color="auto"/>
            <w:right w:val="none" w:sz="0" w:space="0" w:color="auto"/>
          </w:divBdr>
        </w:div>
        <w:div w:id="227149832">
          <w:marLeft w:val="0"/>
          <w:marRight w:val="0"/>
          <w:marTop w:val="0"/>
          <w:marBottom w:val="0"/>
          <w:divBdr>
            <w:top w:val="none" w:sz="0" w:space="0" w:color="auto"/>
            <w:left w:val="none" w:sz="0" w:space="0" w:color="auto"/>
            <w:bottom w:val="none" w:sz="0" w:space="0" w:color="auto"/>
            <w:right w:val="none" w:sz="0" w:space="0" w:color="auto"/>
          </w:divBdr>
          <w:divsChild>
            <w:div w:id="1038698338">
              <w:marLeft w:val="0"/>
              <w:marRight w:val="0"/>
              <w:marTop w:val="0"/>
              <w:marBottom w:val="0"/>
              <w:divBdr>
                <w:top w:val="none" w:sz="0" w:space="0" w:color="auto"/>
                <w:left w:val="none" w:sz="0" w:space="0" w:color="auto"/>
                <w:bottom w:val="none" w:sz="0" w:space="0" w:color="auto"/>
                <w:right w:val="none" w:sz="0" w:space="0" w:color="auto"/>
              </w:divBdr>
            </w:div>
          </w:divsChild>
        </w:div>
        <w:div w:id="1608852122">
          <w:marLeft w:val="0"/>
          <w:marRight w:val="0"/>
          <w:marTop w:val="300"/>
          <w:marBottom w:val="0"/>
          <w:divBdr>
            <w:top w:val="none" w:sz="0" w:space="0" w:color="auto"/>
            <w:left w:val="none" w:sz="0" w:space="0" w:color="auto"/>
            <w:bottom w:val="none" w:sz="0" w:space="0" w:color="auto"/>
            <w:right w:val="none" w:sz="0" w:space="0" w:color="auto"/>
          </w:divBdr>
          <w:divsChild>
            <w:div w:id="1611235082">
              <w:marLeft w:val="0"/>
              <w:marRight w:val="0"/>
              <w:marTop w:val="0"/>
              <w:marBottom w:val="0"/>
              <w:divBdr>
                <w:top w:val="none" w:sz="0" w:space="0" w:color="auto"/>
                <w:left w:val="none" w:sz="0" w:space="0" w:color="auto"/>
                <w:bottom w:val="none" w:sz="0" w:space="0" w:color="auto"/>
                <w:right w:val="none" w:sz="0" w:space="0" w:color="auto"/>
              </w:divBdr>
              <w:divsChild>
                <w:div w:id="49789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740088">
          <w:marLeft w:val="0"/>
          <w:marRight w:val="0"/>
          <w:marTop w:val="300"/>
          <w:marBottom w:val="0"/>
          <w:divBdr>
            <w:top w:val="none" w:sz="0" w:space="0" w:color="auto"/>
            <w:left w:val="none" w:sz="0" w:space="0" w:color="auto"/>
            <w:bottom w:val="none" w:sz="0" w:space="0" w:color="auto"/>
            <w:right w:val="none" w:sz="0" w:space="0" w:color="auto"/>
          </w:divBdr>
          <w:divsChild>
            <w:div w:id="698358391">
              <w:marLeft w:val="0"/>
              <w:marRight w:val="0"/>
              <w:marTop w:val="0"/>
              <w:marBottom w:val="0"/>
              <w:divBdr>
                <w:top w:val="none" w:sz="0" w:space="0" w:color="auto"/>
                <w:left w:val="none" w:sz="0" w:space="0" w:color="auto"/>
                <w:bottom w:val="none" w:sz="0" w:space="0" w:color="auto"/>
                <w:right w:val="none" w:sz="0" w:space="0" w:color="auto"/>
              </w:divBdr>
              <w:divsChild>
                <w:div w:id="1918787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5490">
          <w:marLeft w:val="0"/>
          <w:marRight w:val="0"/>
          <w:marTop w:val="300"/>
          <w:marBottom w:val="0"/>
          <w:divBdr>
            <w:top w:val="none" w:sz="0" w:space="0" w:color="auto"/>
            <w:left w:val="none" w:sz="0" w:space="0" w:color="auto"/>
            <w:bottom w:val="none" w:sz="0" w:space="0" w:color="auto"/>
            <w:right w:val="none" w:sz="0" w:space="0" w:color="auto"/>
          </w:divBdr>
          <w:divsChild>
            <w:div w:id="1731658482">
              <w:marLeft w:val="0"/>
              <w:marRight w:val="0"/>
              <w:marTop w:val="0"/>
              <w:marBottom w:val="0"/>
              <w:divBdr>
                <w:top w:val="none" w:sz="0" w:space="0" w:color="auto"/>
                <w:left w:val="none" w:sz="0" w:space="0" w:color="auto"/>
                <w:bottom w:val="none" w:sz="0" w:space="0" w:color="auto"/>
                <w:right w:val="none" w:sz="0" w:space="0" w:color="auto"/>
              </w:divBdr>
              <w:divsChild>
                <w:div w:id="66606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9730">
          <w:marLeft w:val="0"/>
          <w:marRight w:val="0"/>
          <w:marTop w:val="300"/>
          <w:marBottom w:val="0"/>
          <w:divBdr>
            <w:top w:val="none" w:sz="0" w:space="0" w:color="auto"/>
            <w:left w:val="none" w:sz="0" w:space="0" w:color="auto"/>
            <w:bottom w:val="none" w:sz="0" w:space="0" w:color="auto"/>
            <w:right w:val="none" w:sz="0" w:space="0" w:color="auto"/>
          </w:divBdr>
          <w:divsChild>
            <w:div w:id="1083602322">
              <w:marLeft w:val="0"/>
              <w:marRight w:val="0"/>
              <w:marTop w:val="0"/>
              <w:marBottom w:val="0"/>
              <w:divBdr>
                <w:top w:val="none" w:sz="0" w:space="0" w:color="auto"/>
                <w:left w:val="none" w:sz="0" w:space="0" w:color="auto"/>
                <w:bottom w:val="none" w:sz="0" w:space="0" w:color="auto"/>
                <w:right w:val="none" w:sz="0" w:space="0" w:color="auto"/>
              </w:divBdr>
              <w:divsChild>
                <w:div w:id="207068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638261">
      <w:bodyDiv w:val="1"/>
      <w:marLeft w:val="0"/>
      <w:marRight w:val="0"/>
      <w:marTop w:val="0"/>
      <w:marBottom w:val="0"/>
      <w:divBdr>
        <w:top w:val="none" w:sz="0" w:space="0" w:color="auto"/>
        <w:left w:val="none" w:sz="0" w:space="0" w:color="auto"/>
        <w:bottom w:val="none" w:sz="0" w:space="0" w:color="auto"/>
        <w:right w:val="none" w:sz="0" w:space="0" w:color="auto"/>
      </w:divBdr>
      <w:divsChild>
        <w:div w:id="512694397">
          <w:marLeft w:val="0"/>
          <w:marRight w:val="0"/>
          <w:marTop w:val="0"/>
          <w:marBottom w:val="0"/>
          <w:divBdr>
            <w:top w:val="none" w:sz="0" w:space="0" w:color="auto"/>
            <w:left w:val="none" w:sz="0" w:space="0" w:color="auto"/>
            <w:bottom w:val="none" w:sz="0" w:space="0" w:color="auto"/>
            <w:right w:val="none" w:sz="0" w:space="0" w:color="auto"/>
          </w:divBdr>
        </w:div>
        <w:div w:id="1834374585">
          <w:marLeft w:val="0"/>
          <w:marRight w:val="0"/>
          <w:marTop w:val="0"/>
          <w:marBottom w:val="0"/>
          <w:divBdr>
            <w:top w:val="none" w:sz="0" w:space="0" w:color="auto"/>
            <w:left w:val="none" w:sz="0" w:space="0" w:color="auto"/>
            <w:bottom w:val="none" w:sz="0" w:space="0" w:color="auto"/>
            <w:right w:val="none" w:sz="0" w:space="0" w:color="auto"/>
          </w:divBdr>
          <w:divsChild>
            <w:div w:id="119108709">
              <w:marLeft w:val="0"/>
              <w:marRight w:val="0"/>
              <w:marTop w:val="0"/>
              <w:marBottom w:val="0"/>
              <w:divBdr>
                <w:top w:val="none" w:sz="0" w:space="0" w:color="auto"/>
                <w:left w:val="none" w:sz="0" w:space="0" w:color="auto"/>
                <w:bottom w:val="none" w:sz="0" w:space="0" w:color="auto"/>
                <w:right w:val="none" w:sz="0" w:space="0" w:color="auto"/>
              </w:divBdr>
            </w:div>
          </w:divsChild>
        </w:div>
        <w:div w:id="684748265">
          <w:marLeft w:val="0"/>
          <w:marRight w:val="0"/>
          <w:marTop w:val="0"/>
          <w:marBottom w:val="0"/>
          <w:divBdr>
            <w:top w:val="none" w:sz="0" w:space="0" w:color="auto"/>
            <w:left w:val="none" w:sz="0" w:space="0" w:color="auto"/>
            <w:bottom w:val="none" w:sz="0" w:space="0" w:color="auto"/>
            <w:right w:val="none" w:sz="0" w:space="0" w:color="auto"/>
          </w:divBdr>
        </w:div>
        <w:div w:id="703939961">
          <w:marLeft w:val="0"/>
          <w:marRight w:val="0"/>
          <w:marTop w:val="0"/>
          <w:marBottom w:val="0"/>
          <w:divBdr>
            <w:top w:val="none" w:sz="0" w:space="0" w:color="auto"/>
            <w:left w:val="none" w:sz="0" w:space="0" w:color="auto"/>
            <w:bottom w:val="none" w:sz="0" w:space="0" w:color="auto"/>
            <w:right w:val="none" w:sz="0" w:space="0" w:color="auto"/>
          </w:divBdr>
          <w:divsChild>
            <w:div w:id="660280866">
              <w:marLeft w:val="0"/>
              <w:marRight w:val="0"/>
              <w:marTop w:val="0"/>
              <w:marBottom w:val="0"/>
              <w:divBdr>
                <w:top w:val="none" w:sz="0" w:space="0" w:color="auto"/>
                <w:left w:val="none" w:sz="0" w:space="0" w:color="auto"/>
                <w:bottom w:val="none" w:sz="0" w:space="0" w:color="auto"/>
                <w:right w:val="none" w:sz="0" w:space="0" w:color="auto"/>
              </w:divBdr>
            </w:div>
          </w:divsChild>
        </w:div>
        <w:div w:id="1042512327">
          <w:marLeft w:val="0"/>
          <w:marRight w:val="0"/>
          <w:marTop w:val="0"/>
          <w:marBottom w:val="0"/>
          <w:divBdr>
            <w:top w:val="none" w:sz="0" w:space="0" w:color="auto"/>
            <w:left w:val="none" w:sz="0" w:space="0" w:color="auto"/>
            <w:bottom w:val="none" w:sz="0" w:space="0" w:color="auto"/>
            <w:right w:val="none" w:sz="0" w:space="0" w:color="auto"/>
          </w:divBdr>
        </w:div>
        <w:div w:id="2116904037">
          <w:marLeft w:val="0"/>
          <w:marRight w:val="0"/>
          <w:marTop w:val="0"/>
          <w:marBottom w:val="0"/>
          <w:divBdr>
            <w:top w:val="none" w:sz="0" w:space="0" w:color="auto"/>
            <w:left w:val="none" w:sz="0" w:space="0" w:color="auto"/>
            <w:bottom w:val="none" w:sz="0" w:space="0" w:color="auto"/>
            <w:right w:val="none" w:sz="0" w:space="0" w:color="auto"/>
          </w:divBdr>
          <w:divsChild>
            <w:div w:id="8606659">
              <w:marLeft w:val="0"/>
              <w:marRight w:val="0"/>
              <w:marTop w:val="0"/>
              <w:marBottom w:val="0"/>
              <w:divBdr>
                <w:top w:val="none" w:sz="0" w:space="0" w:color="auto"/>
                <w:left w:val="none" w:sz="0" w:space="0" w:color="auto"/>
                <w:bottom w:val="none" w:sz="0" w:space="0" w:color="auto"/>
                <w:right w:val="none" w:sz="0" w:space="0" w:color="auto"/>
              </w:divBdr>
            </w:div>
          </w:divsChild>
        </w:div>
        <w:div w:id="372577571">
          <w:marLeft w:val="0"/>
          <w:marRight w:val="0"/>
          <w:marTop w:val="0"/>
          <w:marBottom w:val="0"/>
          <w:divBdr>
            <w:top w:val="none" w:sz="0" w:space="0" w:color="auto"/>
            <w:left w:val="none" w:sz="0" w:space="0" w:color="auto"/>
            <w:bottom w:val="none" w:sz="0" w:space="0" w:color="auto"/>
            <w:right w:val="none" w:sz="0" w:space="0" w:color="auto"/>
          </w:divBdr>
        </w:div>
        <w:div w:id="983923873">
          <w:marLeft w:val="0"/>
          <w:marRight w:val="0"/>
          <w:marTop w:val="0"/>
          <w:marBottom w:val="0"/>
          <w:divBdr>
            <w:top w:val="none" w:sz="0" w:space="0" w:color="auto"/>
            <w:left w:val="none" w:sz="0" w:space="0" w:color="auto"/>
            <w:bottom w:val="none" w:sz="0" w:space="0" w:color="auto"/>
            <w:right w:val="none" w:sz="0" w:space="0" w:color="auto"/>
          </w:divBdr>
          <w:divsChild>
            <w:div w:id="1617444953">
              <w:marLeft w:val="0"/>
              <w:marRight w:val="0"/>
              <w:marTop w:val="0"/>
              <w:marBottom w:val="0"/>
              <w:divBdr>
                <w:top w:val="none" w:sz="0" w:space="0" w:color="auto"/>
                <w:left w:val="none" w:sz="0" w:space="0" w:color="auto"/>
                <w:bottom w:val="none" w:sz="0" w:space="0" w:color="auto"/>
                <w:right w:val="none" w:sz="0" w:space="0" w:color="auto"/>
              </w:divBdr>
            </w:div>
          </w:divsChild>
        </w:div>
        <w:div w:id="1717924982">
          <w:marLeft w:val="0"/>
          <w:marRight w:val="0"/>
          <w:marTop w:val="0"/>
          <w:marBottom w:val="0"/>
          <w:divBdr>
            <w:top w:val="none" w:sz="0" w:space="0" w:color="auto"/>
            <w:left w:val="none" w:sz="0" w:space="0" w:color="auto"/>
            <w:bottom w:val="none" w:sz="0" w:space="0" w:color="auto"/>
            <w:right w:val="none" w:sz="0" w:space="0" w:color="auto"/>
          </w:divBdr>
        </w:div>
        <w:div w:id="746414090">
          <w:marLeft w:val="0"/>
          <w:marRight w:val="0"/>
          <w:marTop w:val="0"/>
          <w:marBottom w:val="0"/>
          <w:divBdr>
            <w:top w:val="none" w:sz="0" w:space="0" w:color="auto"/>
            <w:left w:val="none" w:sz="0" w:space="0" w:color="auto"/>
            <w:bottom w:val="none" w:sz="0" w:space="0" w:color="auto"/>
            <w:right w:val="none" w:sz="0" w:space="0" w:color="auto"/>
          </w:divBdr>
          <w:divsChild>
            <w:div w:id="2097676322">
              <w:marLeft w:val="0"/>
              <w:marRight w:val="0"/>
              <w:marTop w:val="0"/>
              <w:marBottom w:val="0"/>
              <w:divBdr>
                <w:top w:val="none" w:sz="0" w:space="0" w:color="auto"/>
                <w:left w:val="none" w:sz="0" w:space="0" w:color="auto"/>
                <w:bottom w:val="none" w:sz="0" w:space="0" w:color="auto"/>
                <w:right w:val="none" w:sz="0" w:space="0" w:color="auto"/>
              </w:divBdr>
            </w:div>
          </w:divsChild>
        </w:div>
        <w:div w:id="2067027602">
          <w:marLeft w:val="0"/>
          <w:marRight w:val="0"/>
          <w:marTop w:val="0"/>
          <w:marBottom w:val="0"/>
          <w:divBdr>
            <w:top w:val="none" w:sz="0" w:space="0" w:color="auto"/>
            <w:left w:val="none" w:sz="0" w:space="0" w:color="auto"/>
            <w:bottom w:val="none" w:sz="0" w:space="0" w:color="auto"/>
            <w:right w:val="none" w:sz="0" w:space="0" w:color="auto"/>
          </w:divBdr>
        </w:div>
        <w:div w:id="1602832281">
          <w:marLeft w:val="0"/>
          <w:marRight w:val="0"/>
          <w:marTop w:val="0"/>
          <w:marBottom w:val="0"/>
          <w:divBdr>
            <w:top w:val="none" w:sz="0" w:space="0" w:color="auto"/>
            <w:left w:val="none" w:sz="0" w:space="0" w:color="auto"/>
            <w:bottom w:val="none" w:sz="0" w:space="0" w:color="auto"/>
            <w:right w:val="none" w:sz="0" w:space="0" w:color="auto"/>
          </w:divBdr>
          <w:divsChild>
            <w:div w:id="879824022">
              <w:marLeft w:val="0"/>
              <w:marRight w:val="0"/>
              <w:marTop w:val="0"/>
              <w:marBottom w:val="0"/>
              <w:divBdr>
                <w:top w:val="none" w:sz="0" w:space="0" w:color="auto"/>
                <w:left w:val="none" w:sz="0" w:space="0" w:color="auto"/>
                <w:bottom w:val="none" w:sz="0" w:space="0" w:color="auto"/>
                <w:right w:val="none" w:sz="0" w:space="0" w:color="auto"/>
              </w:divBdr>
            </w:div>
          </w:divsChild>
        </w:div>
        <w:div w:id="1519930763">
          <w:marLeft w:val="0"/>
          <w:marRight w:val="0"/>
          <w:marTop w:val="0"/>
          <w:marBottom w:val="0"/>
          <w:divBdr>
            <w:top w:val="none" w:sz="0" w:space="0" w:color="auto"/>
            <w:left w:val="none" w:sz="0" w:space="0" w:color="auto"/>
            <w:bottom w:val="none" w:sz="0" w:space="0" w:color="auto"/>
            <w:right w:val="none" w:sz="0" w:space="0" w:color="auto"/>
          </w:divBdr>
        </w:div>
        <w:div w:id="1744569772">
          <w:marLeft w:val="0"/>
          <w:marRight w:val="0"/>
          <w:marTop w:val="0"/>
          <w:marBottom w:val="0"/>
          <w:divBdr>
            <w:top w:val="none" w:sz="0" w:space="0" w:color="auto"/>
            <w:left w:val="none" w:sz="0" w:space="0" w:color="auto"/>
            <w:bottom w:val="none" w:sz="0" w:space="0" w:color="auto"/>
            <w:right w:val="none" w:sz="0" w:space="0" w:color="auto"/>
          </w:divBdr>
          <w:divsChild>
            <w:div w:id="1955014251">
              <w:marLeft w:val="0"/>
              <w:marRight w:val="0"/>
              <w:marTop w:val="0"/>
              <w:marBottom w:val="0"/>
              <w:divBdr>
                <w:top w:val="none" w:sz="0" w:space="0" w:color="auto"/>
                <w:left w:val="none" w:sz="0" w:space="0" w:color="auto"/>
                <w:bottom w:val="none" w:sz="0" w:space="0" w:color="auto"/>
                <w:right w:val="none" w:sz="0" w:space="0" w:color="auto"/>
              </w:divBdr>
            </w:div>
          </w:divsChild>
        </w:div>
        <w:div w:id="374694542">
          <w:marLeft w:val="0"/>
          <w:marRight w:val="0"/>
          <w:marTop w:val="300"/>
          <w:marBottom w:val="0"/>
          <w:divBdr>
            <w:top w:val="none" w:sz="0" w:space="0" w:color="auto"/>
            <w:left w:val="none" w:sz="0" w:space="0" w:color="auto"/>
            <w:bottom w:val="none" w:sz="0" w:space="0" w:color="auto"/>
            <w:right w:val="none" w:sz="0" w:space="0" w:color="auto"/>
          </w:divBdr>
          <w:divsChild>
            <w:div w:id="1609702205">
              <w:marLeft w:val="0"/>
              <w:marRight w:val="0"/>
              <w:marTop w:val="0"/>
              <w:marBottom w:val="0"/>
              <w:divBdr>
                <w:top w:val="none" w:sz="0" w:space="0" w:color="auto"/>
                <w:left w:val="none" w:sz="0" w:space="0" w:color="auto"/>
                <w:bottom w:val="none" w:sz="0" w:space="0" w:color="auto"/>
                <w:right w:val="none" w:sz="0" w:space="0" w:color="auto"/>
              </w:divBdr>
              <w:divsChild>
                <w:div w:id="42449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331226">
          <w:marLeft w:val="0"/>
          <w:marRight w:val="0"/>
          <w:marTop w:val="300"/>
          <w:marBottom w:val="0"/>
          <w:divBdr>
            <w:top w:val="none" w:sz="0" w:space="0" w:color="auto"/>
            <w:left w:val="none" w:sz="0" w:space="0" w:color="auto"/>
            <w:bottom w:val="none" w:sz="0" w:space="0" w:color="auto"/>
            <w:right w:val="none" w:sz="0" w:space="0" w:color="auto"/>
          </w:divBdr>
          <w:divsChild>
            <w:div w:id="1974217439">
              <w:marLeft w:val="0"/>
              <w:marRight w:val="0"/>
              <w:marTop w:val="0"/>
              <w:marBottom w:val="0"/>
              <w:divBdr>
                <w:top w:val="none" w:sz="0" w:space="0" w:color="auto"/>
                <w:left w:val="none" w:sz="0" w:space="0" w:color="auto"/>
                <w:bottom w:val="none" w:sz="0" w:space="0" w:color="auto"/>
                <w:right w:val="none" w:sz="0" w:space="0" w:color="auto"/>
              </w:divBdr>
              <w:divsChild>
                <w:div w:id="233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52266">
          <w:marLeft w:val="0"/>
          <w:marRight w:val="0"/>
          <w:marTop w:val="300"/>
          <w:marBottom w:val="0"/>
          <w:divBdr>
            <w:top w:val="none" w:sz="0" w:space="0" w:color="auto"/>
            <w:left w:val="none" w:sz="0" w:space="0" w:color="auto"/>
            <w:bottom w:val="none" w:sz="0" w:space="0" w:color="auto"/>
            <w:right w:val="none" w:sz="0" w:space="0" w:color="auto"/>
          </w:divBdr>
          <w:divsChild>
            <w:div w:id="351105641">
              <w:marLeft w:val="0"/>
              <w:marRight w:val="0"/>
              <w:marTop w:val="0"/>
              <w:marBottom w:val="0"/>
              <w:divBdr>
                <w:top w:val="none" w:sz="0" w:space="0" w:color="auto"/>
                <w:left w:val="none" w:sz="0" w:space="0" w:color="auto"/>
                <w:bottom w:val="none" w:sz="0" w:space="0" w:color="auto"/>
                <w:right w:val="none" w:sz="0" w:space="0" w:color="auto"/>
              </w:divBdr>
              <w:divsChild>
                <w:div w:id="11560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779851">
          <w:marLeft w:val="0"/>
          <w:marRight w:val="0"/>
          <w:marTop w:val="300"/>
          <w:marBottom w:val="0"/>
          <w:divBdr>
            <w:top w:val="none" w:sz="0" w:space="0" w:color="auto"/>
            <w:left w:val="none" w:sz="0" w:space="0" w:color="auto"/>
            <w:bottom w:val="none" w:sz="0" w:space="0" w:color="auto"/>
            <w:right w:val="none" w:sz="0" w:space="0" w:color="auto"/>
          </w:divBdr>
          <w:divsChild>
            <w:div w:id="864371453">
              <w:marLeft w:val="0"/>
              <w:marRight w:val="0"/>
              <w:marTop w:val="0"/>
              <w:marBottom w:val="0"/>
              <w:divBdr>
                <w:top w:val="none" w:sz="0" w:space="0" w:color="auto"/>
                <w:left w:val="none" w:sz="0" w:space="0" w:color="auto"/>
                <w:bottom w:val="none" w:sz="0" w:space="0" w:color="auto"/>
                <w:right w:val="none" w:sz="0" w:space="0" w:color="auto"/>
              </w:divBdr>
              <w:divsChild>
                <w:div w:id="96431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757650">
      <w:bodyDiv w:val="1"/>
      <w:marLeft w:val="0"/>
      <w:marRight w:val="0"/>
      <w:marTop w:val="0"/>
      <w:marBottom w:val="0"/>
      <w:divBdr>
        <w:top w:val="none" w:sz="0" w:space="0" w:color="auto"/>
        <w:left w:val="none" w:sz="0" w:space="0" w:color="auto"/>
        <w:bottom w:val="none" w:sz="0" w:space="0" w:color="auto"/>
        <w:right w:val="none" w:sz="0" w:space="0" w:color="auto"/>
      </w:divBdr>
      <w:divsChild>
        <w:div w:id="1279293954">
          <w:marLeft w:val="0"/>
          <w:marRight w:val="0"/>
          <w:marTop w:val="0"/>
          <w:marBottom w:val="0"/>
          <w:divBdr>
            <w:top w:val="none" w:sz="0" w:space="0" w:color="auto"/>
            <w:left w:val="none" w:sz="0" w:space="0" w:color="auto"/>
            <w:bottom w:val="none" w:sz="0" w:space="0" w:color="auto"/>
            <w:right w:val="none" w:sz="0" w:space="0" w:color="auto"/>
          </w:divBdr>
        </w:div>
        <w:div w:id="792406172">
          <w:marLeft w:val="0"/>
          <w:marRight w:val="0"/>
          <w:marTop w:val="0"/>
          <w:marBottom w:val="0"/>
          <w:divBdr>
            <w:top w:val="none" w:sz="0" w:space="0" w:color="auto"/>
            <w:left w:val="none" w:sz="0" w:space="0" w:color="auto"/>
            <w:bottom w:val="none" w:sz="0" w:space="0" w:color="auto"/>
            <w:right w:val="none" w:sz="0" w:space="0" w:color="auto"/>
          </w:divBdr>
          <w:divsChild>
            <w:div w:id="1309748902">
              <w:marLeft w:val="0"/>
              <w:marRight w:val="0"/>
              <w:marTop w:val="0"/>
              <w:marBottom w:val="0"/>
              <w:divBdr>
                <w:top w:val="none" w:sz="0" w:space="0" w:color="auto"/>
                <w:left w:val="none" w:sz="0" w:space="0" w:color="auto"/>
                <w:bottom w:val="none" w:sz="0" w:space="0" w:color="auto"/>
                <w:right w:val="none" w:sz="0" w:space="0" w:color="auto"/>
              </w:divBdr>
            </w:div>
          </w:divsChild>
        </w:div>
        <w:div w:id="126167338">
          <w:marLeft w:val="0"/>
          <w:marRight w:val="0"/>
          <w:marTop w:val="0"/>
          <w:marBottom w:val="0"/>
          <w:divBdr>
            <w:top w:val="none" w:sz="0" w:space="0" w:color="auto"/>
            <w:left w:val="none" w:sz="0" w:space="0" w:color="auto"/>
            <w:bottom w:val="none" w:sz="0" w:space="0" w:color="auto"/>
            <w:right w:val="none" w:sz="0" w:space="0" w:color="auto"/>
          </w:divBdr>
        </w:div>
        <w:div w:id="1277369738">
          <w:marLeft w:val="0"/>
          <w:marRight w:val="0"/>
          <w:marTop w:val="0"/>
          <w:marBottom w:val="0"/>
          <w:divBdr>
            <w:top w:val="none" w:sz="0" w:space="0" w:color="auto"/>
            <w:left w:val="none" w:sz="0" w:space="0" w:color="auto"/>
            <w:bottom w:val="none" w:sz="0" w:space="0" w:color="auto"/>
            <w:right w:val="none" w:sz="0" w:space="0" w:color="auto"/>
          </w:divBdr>
          <w:divsChild>
            <w:div w:id="1189291269">
              <w:marLeft w:val="0"/>
              <w:marRight w:val="0"/>
              <w:marTop w:val="0"/>
              <w:marBottom w:val="0"/>
              <w:divBdr>
                <w:top w:val="none" w:sz="0" w:space="0" w:color="auto"/>
                <w:left w:val="none" w:sz="0" w:space="0" w:color="auto"/>
                <w:bottom w:val="none" w:sz="0" w:space="0" w:color="auto"/>
                <w:right w:val="none" w:sz="0" w:space="0" w:color="auto"/>
              </w:divBdr>
            </w:div>
          </w:divsChild>
        </w:div>
        <w:div w:id="1446190618">
          <w:marLeft w:val="0"/>
          <w:marRight w:val="0"/>
          <w:marTop w:val="0"/>
          <w:marBottom w:val="0"/>
          <w:divBdr>
            <w:top w:val="none" w:sz="0" w:space="0" w:color="auto"/>
            <w:left w:val="none" w:sz="0" w:space="0" w:color="auto"/>
            <w:bottom w:val="none" w:sz="0" w:space="0" w:color="auto"/>
            <w:right w:val="none" w:sz="0" w:space="0" w:color="auto"/>
          </w:divBdr>
        </w:div>
        <w:div w:id="980043314">
          <w:marLeft w:val="0"/>
          <w:marRight w:val="0"/>
          <w:marTop w:val="0"/>
          <w:marBottom w:val="0"/>
          <w:divBdr>
            <w:top w:val="none" w:sz="0" w:space="0" w:color="auto"/>
            <w:left w:val="none" w:sz="0" w:space="0" w:color="auto"/>
            <w:bottom w:val="none" w:sz="0" w:space="0" w:color="auto"/>
            <w:right w:val="none" w:sz="0" w:space="0" w:color="auto"/>
          </w:divBdr>
          <w:divsChild>
            <w:div w:id="1688289736">
              <w:marLeft w:val="0"/>
              <w:marRight w:val="0"/>
              <w:marTop w:val="0"/>
              <w:marBottom w:val="0"/>
              <w:divBdr>
                <w:top w:val="none" w:sz="0" w:space="0" w:color="auto"/>
                <w:left w:val="none" w:sz="0" w:space="0" w:color="auto"/>
                <w:bottom w:val="none" w:sz="0" w:space="0" w:color="auto"/>
                <w:right w:val="none" w:sz="0" w:space="0" w:color="auto"/>
              </w:divBdr>
            </w:div>
          </w:divsChild>
        </w:div>
        <w:div w:id="2063404363">
          <w:marLeft w:val="0"/>
          <w:marRight w:val="0"/>
          <w:marTop w:val="0"/>
          <w:marBottom w:val="0"/>
          <w:divBdr>
            <w:top w:val="none" w:sz="0" w:space="0" w:color="auto"/>
            <w:left w:val="none" w:sz="0" w:space="0" w:color="auto"/>
            <w:bottom w:val="none" w:sz="0" w:space="0" w:color="auto"/>
            <w:right w:val="none" w:sz="0" w:space="0" w:color="auto"/>
          </w:divBdr>
        </w:div>
        <w:div w:id="215895546">
          <w:marLeft w:val="0"/>
          <w:marRight w:val="0"/>
          <w:marTop w:val="0"/>
          <w:marBottom w:val="0"/>
          <w:divBdr>
            <w:top w:val="none" w:sz="0" w:space="0" w:color="auto"/>
            <w:left w:val="none" w:sz="0" w:space="0" w:color="auto"/>
            <w:bottom w:val="none" w:sz="0" w:space="0" w:color="auto"/>
            <w:right w:val="none" w:sz="0" w:space="0" w:color="auto"/>
          </w:divBdr>
          <w:divsChild>
            <w:div w:id="231503250">
              <w:marLeft w:val="0"/>
              <w:marRight w:val="0"/>
              <w:marTop w:val="0"/>
              <w:marBottom w:val="0"/>
              <w:divBdr>
                <w:top w:val="none" w:sz="0" w:space="0" w:color="auto"/>
                <w:left w:val="none" w:sz="0" w:space="0" w:color="auto"/>
                <w:bottom w:val="none" w:sz="0" w:space="0" w:color="auto"/>
                <w:right w:val="none" w:sz="0" w:space="0" w:color="auto"/>
              </w:divBdr>
            </w:div>
          </w:divsChild>
        </w:div>
        <w:div w:id="340547097">
          <w:marLeft w:val="0"/>
          <w:marRight w:val="0"/>
          <w:marTop w:val="0"/>
          <w:marBottom w:val="0"/>
          <w:divBdr>
            <w:top w:val="none" w:sz="0" w:space="0" w:color="auto"/>
            <w:left w:val="none" w:sz="0" w:space="0" w:color="auto"/>
            <w:bottom w:val="none" w:sz="0" w:space="0" w:color="auto"/>
            <w:right w:val="none" w:sz="0" w:space="0" w:color="auto"/>
          </w:divBdr>
        </w:div>
        <w:div w:id="656423263">
          <w:marLeft w:val="0"/>
          <w:marRight w:val="0"/>
          <w:marTop w:val="0"/>
          <w:marBottom w:val="0"/>
          <w:divBdr>
            <w:top w:val="none" w:sz="0" w:space="0" w:color="auto"/>
            <w:left w:val="none" w:sz="0" w:space="0" w:color="auto"/>
            <w:bottom w:val="none" w:sz="0" w:space="0" w:color="auto"/>
            <w:right w:val="none" w:sz="0" w:space="0" w:color="auto"/>
          </w:divBdr>
          <w:divsChild>
            <w:div w:id="267585731">
              <w:marLeft w:val="0"/>
              <w:marRight w:val="0"/>
              <w:marTop w:val="0"/>
              <w:marBottom w:val="0"/>
              <w:divBdr>
                <w:top w:val="none" w:sz="0" w:space="0" w:color="auto"/>
                <w:left w:val="none" w:sz="0" w:space="0" w:color="auto"/>
                <w:bottom w:val="none" w:sz="0" w:space="0" w:color="auto"/>
                <w:right w:val="none" w:sz="0" w:space="0" w:color="auto"/>
              </w:divBdr>
            </w:div>
          </w:divsChild>
        </w:div>
        <w:div w:id="2096316751">
          <w:marLeft w:val="0"/>
          <w:marRight w:val="0"/>
          <w:marTop w:val="0"/>
          <w:marBottom w:val="0"/>
          <w:divBdr>
            <w:top w:val="none" w:sz="0" w:space="0" w:color="auto"/>
            <w:left w:val="none" w:sz="0" w:space="0" w:color="auto"/>
            <w:bottom w:val="none" w:sz="0" w:space="0" w:color="auto"/>
            <w:right w:val="none" w:sz="0" w:space="0" w:color="auto"/>
          </w:divBdr>
        </w:div>
        <w:div w:id="1096442564">
          <w:marLeft w:val="0"/>
          <w:marRight w:val="0"/>
          <w:marTop w:val="0"/>
          <w:marBottom w:val="0"/>
          <w:divBdr>
            <w:top w:val="none" w:sz="0" w:space="0" w:color="auto"/>
            <w:left w:val="none" w:sz="0" w:space="0" w:color="auto"/>
            <w:bottom w:val="none" w:sz="0" w:space="0" w:color="auto"/>
            <w:right w:val="none" w:sz="0" w:space="0" w:color="auto"/>
          </w:divBdr>
          <w:divsChild>
            <w:div w:id="493570999">
              <w:marLeft w:val="0"/>
              <w:marRight w:val="0"/>
              <w:marTop w:val="0"/>
              <w:marBottom w:val="0"/>
              <w:divBdr>
                <w:top w:val="none" w:sz="0" w:space="0" w:color="auto"/>
                <w:left w:val="none" w:sz="0" w:space="0" w:color="auto"/>
                <w:bottom w:val="none" w:sz="0" w:space="0" w:color="auto"/>
                <w:right w:val="none" w:sz="0" w:space="0" w:color="auto"/>
              </w:divBdr>
            </w:div>
          </w:divsChild>
        </w:div>
        <w:div w:id="798106751">
          <w:marLeft w:val="0"/>
          <w:marRight w:val="0"/>
          <w:marTop w:val="0"/>
          <w:marBottom w:val="0"/>
          <w:divBdr>
            <w:top w:val="none" w:sz="0" w:space="0" w:color="auto"/>
            <w:left w:val="none" w:sz="0" w:space="0" w:color="auto"/>
            <w:bottom w:val="none" w:sz="0" w:space="0" w:color="auto"/>
            <w:right w:val="none" w:sz="0" w:space="0" w:color="auto"/>
          </w:divBdr>
        </w:div>
        <w:div w:id="209535028">
          <w:marLeft w:val="0"/>
          <w:marRight w:val="0"/>
          <w:marTop w:val="0"/>
          <w:marBottom w:val="0"/>
          <w:divBdr>
            <w:top w:val="none" w:sz="0" w:space="0" w:color="auto"/>
            <w:left w:val="none" w:sz="0" w:space="0" w:color="auto"/>
            <w:bottom w:val="none" w:sz="0" w:space="0" w:color="auto"/>
            <w:right w:val="none" w:sz="0" w:space="0" w:color="auto"/>
          </w:divBdr>
          <w:divsChild>
            <w:div w:id="935212483">
              <w:marLeft w:val="0"/>
              <w:marRight w:val="0"/>
              <w:marTop w:val="0"/>
              <w:marBottom w:val="0"/>
              <w:divBdr>
                <w:top w:val="none" w:sz="0" w:space="0" w:color="auto"/>
                <w:left w:val="none" w:sz="0" w:space="0" w:color="auto"/>
                <w:bottom w:val="none" w:sz="0" w:space="0" w:color="auto"/>
                <w:right w:val="none" w:sz="0" w:space="0" w:color="auto"/>
              </w:divBdr>
            </w:div>
          </w:divsChild>
        </w:div>
        <w:div w:id="1498962022">
          <w:marLeft w:val="0"/>
          <w:marRight w:val="0"/>
          <w:marTop w:val="300"/>
          <w:marBottom w:val="0"/>
          <w:divBdr>
            <w:top w:val="none" w:sz="0" w:space="0" w:color="auto"/>
            <w:left w:val="none" w:sz="0" w:space="0" w:color="auto"/>
            <w:bottom w:val="none" w:sz="0" w:space="0" w:color="auto"/>
            <w:right w:val="none" w:sz="0" w:space="0" w:color="auto"/>
          </w:divBdr>
          <w:divsChild>
            <w:div w:id="1462306065">
              <w:marLeft w:val="0"/>
              <w:marRight w:val="0"/>
              <w:marTop w:val="0"/>
              <w:marBottom w:val="0"/>
              <w:divBdr>
                <w:top w:val="none" w:sz="0" w:space="0" w:color="auto"/>
                <w:left w:val="none" w:sz="0" w:space="0" w:color="auto"/>
                <w:bottom w:val="none" w:sz="0" w:space="0" w:color="auto"/>
                <w:right w:val="none" w:sz="0" w:space="0" w:color="auto"/>
              </w:divBdr>
              <w:divsChild>
                <w:div w:id="86849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0424">
          <w:marLeft w:val="0"/>
          <w:marRight w:val="0"/>
          <w:marTop w:val="300"/>
          <w:marBottom w:val="0"/>
          <w:divBdr>
            <w:top w:val="none" w:sz="0" w:space="0" w:color="auto"/>
            <w:left w:val="none" w:sz="0" w:space="0" w:color="auto"/>
            <w:bottom w:val="none" w:sz="0" w:space="0" w:color="auto"/>
            <w:right w:val="none" w:sz="0" w:space="0" w:color="auto"/>
          </w:divBdr>
          <w:divsChild>
            <w:div w:id="187917166">
              <w:marLeft w:val="0"/>
              <w:marRight w:val="0"/>
              <w:marTop w:val="0"/>
              <w:marBottom w:val="0"/>
              <w:divBdr>
                <w:top w:val="none" w:sz="0" w:space="0" w:color="auto"/>
                <w:left w:val="none" w:sz="0" w:space="0" w:color="auto"/>
                <w:bottom w:val="none" w:sz="0" w:space="0" w:color="auto"/>
                <w:right w:val="none" w:sz="0" w:space="0" w:color="auto"/>
              </w:divBdr>
              <w:divsChild>
                <w:div w:id="14135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427821">
          <w:marLeft w:val="0"/>
          <w:marRight w:val="0"/>
          <w:marTop w:val="300"/>
          <w:marBottom w:val="0"/>
          <w:divBdr>
            <w:top w:val="none" w:sz="0" w:space="0" w:color="auto"/>
            <w:left w:val="none" w:sz="0" w:space="0" w:color="auto"/>
            <w:bottom w:val="none" w:sz="0" w:space="0" w:color="auto"/>
            <w:right w:val="none" w:sz="0" w:space="0" w:color="auto"/>
          </w:divBdr>
          <w:divsChild>
            <w:div w:id="1564173469">
              <w:marLeft w:val="0"/>
              <w:marRight w:val="0"/>
              <w:marTop w:val="0"/>
              <w:marBottom w:val="0"/>
              <w:divBdr>
                <w:top w:val="none" w:sz="0" w:space="0" w:color="auto"/>
                <w:left w:val="none" w:sz="0" w:space="0" w:color="auto"/>
                <w:bottom w:val="none" w:sz="0" w:space="0" w:color="auto"/>
                <w:right w:val="none" w:sz="0" w:space="0" w:color="auto"/>
              </w:divBdr>
              <w:divsChild>
                <w:div w:id="1312829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87">
          <w:marLeft w:val="0"/>
          <w:marRight w:val="0"/>
          <w:marTop w:val="300"/>
          <w:marBottom w:val="0"/>
          <w:divBdr>
            <w:top w:val="none" w:sz="0" w:space="0" w:color="auto"/>
            <w:left w:val="none" w:sz="0" w:space="0" w:color="auto"/>
            <w:bottom w:val="none" w:sz="0" w:space="0" w:color="auto"/>
            <w:right w:val="none" w:sz="0" w:space="0" w:color="auto"/>
          </w:divBdr>
          <w:divsChild>
            <w:div w:id="152263587">
              <w:marLeft w:val="0"/>
              <w:marRight w:val="0"/>
              <w:marTop w:val="0"/>
              <w:marBottom w:val="0"/>
              <w:divBdr>
                <w:top w:val="none" w:sz="0" w:space="0" w:color="auto"/>
                <w:left w:val="none" w:sz="0" w:space="0" w:color="auto"/>
                <w:bottom w:val="none" w:sz="0" w:space="0" w:color="auto"/>
                <w:right w:val="none" w:sz="0" w:space="0" w:color="auto"/>
              </w:divBdr>
              <w:divsChild>
                <w:div w:id="375357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728">
      <w:bodyDiv w:val="1"/>
      <w:marLeft w:val="0"/>
      <w:marRight w:val="0"/>
      <w:marTop w:val="0"/>
      <w:marBottom w:val="0"/>
      <w:divBdr>
        <w:top w:val="none" w:sz="0" w:space="0" w:color="auto"/>
        <w:left w:val="none" w:sz="0" w:space="0" w:color="auto"/>
        <w:bottom w:val="none" w:sz="0" w:space="0" w:color="auto"/>
        <w:right w:val="none" w:sz="0" w:space="0" w:color="auto"/>
      </w:divBdr>
      <w:divsChild>
        <w:div w:id="1547184501">
          <w:marLeft w:val="0"/>
          <w:marRight w:val="0"/>
          <w:marTop w:val="0"/>
          <w:marBottom w:val="0"/>
          <w:divBdr>
            <w:top w:val="none" w:sz="0" w:space="0" w:color="auto"/>
            <w:left w:val="none" w:sz="0" w:space="0" w:color="auto"/>
            <w:bottom w:val="none" w:sz="0" w:space="0" w:color="auto"/>
            <w:right w:val="none" w:sz="0" w:space="0" w:color="auto"/>
          </w:divBdr>
          <w:divsChild>
            <w:div w:id="1758400629">
              <w:marLeft w:val="0"/>
              <w:marRight w:val="0"/>
              <w:marTop w:val="0"/>
              <w:marBottom w:val="0"/>
              <w:divBdr>
                <w:top w:val="none" w:sz="0" w:space="0" w:color="auto"/>
                <w:left w:val="none" w:sz="0" w:space="0" w:color="auto"/>
                <w:bottom w:val="none" w:sz="0" w:space="0" w:color="auto"/>
                <w:right w:val="none" w:sz="0" w:space="0" w:color="auto"/>
              </w:divBdr>
            </w:div>
          </w:divsChild>
        </w:div>
        <w:div w:id="2076396974">
          <w:marLeft w:val="0"/>
          <w:marRight w:val="0"/>
          <w:marTop w:val="0"/>
          <w:marBottom w:val="0"/>
          <w:divBdr>
            <w:top w:val="none" w:sz="0" w:space="0" w:color="auto"/>
            <w:left w:val="none" w:sz="0" w:space="0" w:color="auto"/>
            <w:bottom w:val="none" w:sz="0" w:space="0" w:color="auto"/>
            <w:right w:val="none" w:sz="0" w:space="0" w:color="auto"/>
          </w:divBdr>
        </w:div>
        <w:div w:id="1300069411">
          <w:marLeft w:val="0"/>
          <w:marRight w:val="0"/>
          <w:marTop w:val="0"/>
          <w:marBottom w:val="0"/>
          <w:divBdr>
            <w:top w:val="none" w:sz="0" w:space="0" w:color="auto"/>
            <w:left w:val="none" w:sz="0" w:space="0" w:color="auto"/>
            <w:bottom w:val="none" w:sz="0" w:space="0" w:color="auto"/>
            <w:right w:val="none" w:sz="0" w:space="0" w:color="auto"/>
          </w:divBdr>
          <w:divsChild>
            <w:div w:id="904921137">
              <w:marLeft w:val="0"/>
              <w:marRight w:val="0"/>
              <w:marTop w:val="0"/>
              <w:marBottom w:val="0"/>
              <w:divBdr>
                <w:top w:val="none" w:sz="0" w:space="0" w:color="auto"/>
                <w:left w:val="none" w:sz="0" w:space="0" w:color="auto"/>
                <w:bottom w:val="none" w:sz="0" w:space="0" w:color="auto"/>
                <w:right w:val="none" w:sz="0" w:space="0" w:color="auto"/>
              </w:divBdr>
            </w:div>
          </w:divsChild>
        </w:div>
        <w:div w:id="2027822374">
          <w:marLeft w:val="0"/>
          <w:marRight w:val="0"/>
          <w:marTop w:val="0"/>
          <w:marBottom w:val="0"/>
          <w:divBdr>
            <w:top w:val="none" w:sz="0" w:space="0" w:color="auto"/>
            <w:left w:val="none" w:sz="0" w:space="0" w:color="auto"/>
            <w:bottom w:val="none" w:sz="0" w:space="0" w:color="auto"/>
            <w:right w:val="none" w:sz="0" w:space="0" w:color="auto"/>
          </w:divBdr>
        </w:div>
        <w:div w:id="842864182">
          <w:marLeft w:val="0"/>
          <w:marRight w:val="0"/>
          <w:marTop w:val="0"/>
          <w:marBottom w:val="0"/>
          <w:divBdr>
            <w:top w:val="none" w:sz="0" w:space="0" w:color="auto"/>
            <w:left w:val="none" w:sz="0" w:space="0" w:color="auto"/>
            <w:bottom w:val="none" w:sz="0" w:space="0" w:color="auto"/>
            <w:right w:val="none" w:sz="0" w:space="0" w:color="auto"/>
          </w:divBdr>
          <w:divsChild>
            <w:div w:id="997148325">
              <w:marLeft w:val="0"/>
              <w:marRight w:val="0"/>
              <w:marTop w:val="0"/>
              <w:marBottom w:val="0"/>
              <w:divBdr>
                <w:top w:val="none" w:sz="0" w:space="0" w:color="auto"/>
                <w:left w:val="none" w:sz="0" w:space="0" w:color="auto"/>
                <w:bottom w:val="none" w:sz="0" w:space="0" w:color="auto"/>
                <w:right w:val="none" w:sz="0" w:space="0" w:color="auto"/>
              </w:divBdr>
            </w:div>
          </w:divsChild>
        </w:div>
        <w:div w:id="579828783">
          <w:marLeft w:val="0"/>
          <w:marRight w:val="0"/>
          <w:marTop w:val="0"/>
          <w:marBottom w:val="0"/>
          <w:divBdr>
            <w:top w:val="none" w:sz="0" w:space="0" w:color="auto"/>
            <w:left w:val="none" w:sz="0" w:space="0" w:color="auto"/>
            <w:bottom w:val="none" w:sz="0" w:space="0" w:color="auto"/>
            <w:right w:val="none" w:sz="0" w:space="0" w:color="auto"/>
          </w:divBdr>
        </w:div>
        <w:div w:id="1590767575">
          <w:marLeft w:val="0"/>
          <w:marRight w:val="0"/>
          <w:marTop w:val="0"/>
          <w:marBottom w:val="0"/>
          <w:divBdr>
            <w:top w:val="none" w:sz="0" w:space="0" w:color="auto"/>
            <w:left w:val="none" w:sz="0" w:space="0" w:color="auto"/>
            <w:bottom w:val="none" w:sz="0" w:space="0" w:color="auto"/>
            <w:right w:val="none" w:sz="0" w:space="0" w:color="auto"/>
          </w:divBdr>
          <w:divsChild>
            <w:div w:id="1339581072">
              <w:marLeft w:val="0"/>
              <w:marRight w:val="0"/>
              <w:marTop w:val="0"/>
              <w:marBottom w:val="0"/>
              <w:divBdr>
                <w:top w:val="none" w:sz="0" w:space="0" w:color="auto"/>
                <w:left w:val="none" w:sz="0" w:space="0" w:color="auto"/>
                <w:bottom w:val="none" w:sz="0" w:space="0" w:color="auto"/>
                <w:right w:val="none" w:sz="0" w:space="0" w:color="auto"/>
              </w:divBdr>
            </w:div>
          </w:divsChild>
        </w:div>
        <w:div w:id="1728646430">
          <w:marLeft w:val="0"/>
          <w:marRight w:val="0"/>
          <w:marTop w:val="0"/>
          <w:marBottom w:val="0"/>
          <w:divBdr>
            <w:top w:val="none" w:sz="0" w:space="0" w:color="auto"/>
            <w:left w:val="none" w:sz="0" w:space="0" w:color="auto"/>
            <w:bottom w:val="none" w:sz="0" w:space="0" w:color="auto"/>
            <w:right w:val="none" w:sz="0" w:space="0" w:color="auto"/>
          </w:divBdr>
        </w:div>
        <w:div w:id="203104701">
          <w:marLeft w:val="0"/>
          <w:marRight w:val="0"/>
          <w:marTop w:val="0"/>
          <w:marBottom w:val="0"/>
          <w:divBdr>
            <w:top w:val="none" w:sz="0" w:space="0" w:color="auto"/>
            <w:left w:val="none" w:sz="0" w:space="0" w:color="auto"/>
            <w:bottom w:val="none" w:sz="0" w:space="0" w:color="auto"/>
            <w:right w:val="none" w:sz="0" w:space="0" w:color="auto"/>
          </w:divBdr>
          <w:divsChild>
            <w:div w:id="1281259265">
              <w:marLeft w:val="0"/>
              <w:marRight w:val="0"/>
              <w:marTop w:val="0"/>
              <w:marBottom w:val="0"/>
              <w:divBdr>
                <w:top w:val="none" w:sz="0" w:space="0" w:color="auto"/>
                <w:left w:val="none" w:sz="0" w:space="0" w:color="auto"/>
                <w:bottom w:val="none" w:sz="0" w:space="0" w:color="auto"/>
                <w:right w:val="none" w:sz="0" w:space="0" w:color="auto"/>
              </w:divBdr>
            </w:div>
          </w:divsChild>
        </w:div>
        <w:div w:id="1806970845">
          <w:marLeft w:val="0"/>
          <w:marRight w:val="0"/>
          <w:marTop w:val="0"/>
          <w:marBottom w:val="0"/>
          <w:divBdr>
            <w:top w:val="none" w:sz="0" w:space="0" w:color="auto"/>
            <w:left w:val="none" w:sz="0" w:space="0" w:color="auto"/>
            <w:bottom w:val="none" w:sz="0" w:space="0" w:color="auto"/>
            <w:right w:val="none" w:sz="0" w:space="0" w:color="auto"/>
          </w:divBdr>
        </w:div>
        <w:div w:id="1915897787">
          <w:marLeft w:val="0"/>
          <w:marRight w:val="0"/>
          <w:marTop w:val="0"/>
          <w:marBottom w:val="0"/>
          <w:divBdr>
            <w:top w:val="none" w:sz="0" w:space="0" w:color="auto"/>
            <w:left w:val="none" w:sz="0" w:space="0" w:color="auto"/>
            <w:bottom w:val="none" w:sz="0" w:space="0" w:color="auto"/>
            <w:right w:val="none" w:sz="0" w:space="0" w:color="auto"/>
          </w:divBdr>
          <w:divsChild>
            <w:div w:id="1355694628">
              <w:marLeft w:val="0"/>
              <w:marRight w:val="0"/>
              <w:marTop w:val="0"/>
              <w:marBottom w:val="0"/>
              <w:divBdr>
                <w:top w:val="none" w:sz="0" w:space="0" w:color="auto"/>
                <w:left w:val="none" w:sz="0" w:space="0" w:color="auto"/>
                <w:bottom w:val="none" w:sz="0" w:space="0" w:color="auto"/>
                <w:right w:val="none" w:sz="0" w:space="0" w:color="auto"/>
              </w:divBdr>
            </w:div>
          </w:divsChild>
        </w:div>
        <w:div w:id="1828859938">
          <w:marLeft w:val="0"/>
          <w:marRight w:val="0"/>
          <w:marTop w:val="0"/>
          <w:marBottom w:val="0"/>
          <w:divBdr>
            <w:top w:val="none" w:sz="0" w:space="0" w:color="auto"/>
            <w:left w:val="none" w:sz="0" w:space="0" w:color="auto"/>
            <w:bottom w:val="none" w:sz="0" w:space="0" w:color="auto"/>
            <w:right w:val="none" w:sz="0" w:space="0" w:color="auto"/>
          </w:divBdr>
        </w:div>
        <w:div w:id="608124483">
          <w:marLeft w:val="0"/>
          <w:marRight w:val="0"/>
          <w:marTop w:val="0"/>
          <w:marBottom w:val="0"/>
          <w:divBdr>
            <w:top w:val="none" w:sz="0" w:space="0" w:color="auto"/>
            <w:left w:val="none" w:sz="0" w:space="0" w:color="auto"/>
            <w:bottom w:val="none" w:sz="0" w:space="0" w:color="auto"/>
            <w:right w:val="none" w:sz="0" w:space="0" w:color="auto"/>
          </w:divBdr>
          <w:divsChild>
            <w:div w:id="446897271">
              <w:marLeft w:val="0"/>
              <w:marRight w:val="0"/>
              <w:marTop w:val="0"/>
              <w:marBottom w:val="0"/>
              <w:divBdr>
                <w:top w:val="none" w:sz="0" w:space="0" w:color="auto"/>
                <w:left w:val="none" w:sz="0" w:space="0" w:color="auto"/>
                <w:bottom w:val="none" w:sz="0" w:space="0" w:color="auto"/>
                <w:right w:val="none" w:sz="0" w:space="0" w:color="auto"/>
              </w:divBdr>
            </w:div>
          </w:divsChild>
        </w:div>
        <w:div w:id="2053652755">
          <w:marLeft w:val="0"/>
          <w:marRight w:val="0"/>
          <w:marTop w:val="300"/>
          <w:marBottom w:val="0"/>
          <w:divBdr>
            <w:top w:val="none" w:sz="0" w:space="0" w:color="auto"/>
            <w:left w:val="none" w:sz="0" w:space="0" w:color="auto"/>
            <w:bottom w:val="none" w:sz="0" w:space="0" w:color="auto"/>
            <w:right w:val="none" w:sz="0" w:space="0" w:color="auto"/>
          </w:divBdr>
          <w:divsChild>
            <w:div w:id="108011392">
              <w:marLeft w:val="0"/>
              <w:marRight w:val="0"/>
              <w:marTop w:val="0"/>
              <w:marBottom w:val="0"/>
              <w:divBdr>
                <w:top w:val="none" w:sz="0" w:space="0" w:color="auto"/>
                <w:left w:val="none" w:sz="0" w:space="0" w:color="auto"/>
                <w:bottom w:val="none" w:sz="0" w:space="0" w:color="auto"/>
                <w:right w:val="none" w:sz="0" w:space="0" w:color="auto"/>
              </w:divBdr>
              <w:divsChild>
                <w:div w:id="53111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535592">
          <w:marLeft w:val="0"/>
          <w:marRight w:val="0"/>
          <w:marTop w:val="300"/>
          <w:marBottom w:val="0"/>
          <w:divBdr>
            <w:top w:val="none" w:sz="0" w:space="0" w:color="auto"/>
            <w:left w:val="none" w:sz="0" w:space="0" w:color="auto"/>
            <w:bottom w:val="none" w:sz="0" w:space="0" w:color="auto"/>
            <w:right w:val="none" w:sz="0" w:space="0" w:color="auto"/>
          </w:divBdr>
          <w:divsChild>
            <w:div w:id="626086619">
              <w:marLeft w:val="0"/>
              <w:marRight w:val="0"/>
              <w:marTop w:val="0"/>
              <w:marBottom w:val="0"/>
              <w:divBdr>
                <w:top w:val="none" w:sz="0" w:space="0" w:color="auto"/>
                <w:left w:val="none" w:sz="0" w:space="0" w:color="auto"/>
                <w:bottom w:val="none" w:sz="0" w:space="0" w:color="auto"/>
                <w:right w:val="none" w:sz="0" w:space="0" w:color="auto"/>
              </w:divBdr>
              <w:divsChild>
                <w:div w:id="323516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162353">
          <w:marLeft w:val="0"/>
          <w:marRight w:val="0"/>
          <w:marTop w:val="300"/>
          <w:marBottom w:val="0"/>
          <w:divBdr>
            <w:top w:val="none" w:sz="0" w:space="0" w:color="auto"/>
            <w:left w:val="none" w:sz="0" w:space="0" w:color="auto"/>
            <w:bottom w:val="none" w:sz="0" w:space="0" w:color="auto"/>
            <w:right w:val="none" w:sz="0" w:space="0" w:color="auto"/>
          </w:divBdr>
          <w:divsChild>
            <w:div w:id="1680616493">
              <w:marLeft w:val="0"/>
              <w:marRight w:val="0"/>
              <w:marTop w:val="0"/>
              <w:marBottom w:val="0"/>
              <w:divBdr>
                <w:top w:val="none" w:sz="0" w:space="0" w:color="auto"/>
                <w:left w:val="none" w:sz="0" w:space="0" w:color="auto"/>
                <w:bottom w:val="none" w:sz="0" w:space="0" w:color="auto"/>
                <w:right w:val="none" w:sz="0" w:space="0" w:color="auto"/>
              </w:divBdr>
              <w:divsChild>
                <w:div w:id="1160930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865541">
          <w:marLeft w:val="0"/>
          <w:marRight w:val="0"/>
          <w:marTop w:val="300"/>
          <w:marBottom w:val="0"/>
          <w:divBdr>
            <w:top w:val="none" w:sz="0" w:space="0" w:color="auto"/>
            <w:left w:val="none" w:sz="0" w:space="0" w:color="auto"/>
            <w:bottom w:val="none" w:sz="0" w:space="0" w:color="auto"/>
            <w:right w:val="none" w:sz="0" w:space="0" w:color="auto"/>
          </w:divBdr>
          <w:divsChild>
            <w:div w:id="1147743288">
              <w:marLeft w:val="0"/>
              <w:marRight w:val="0"/>
              <w:marTop w:val="0"/>
              <w:marBottom w:val="0"/>
              <w:divBdr>
                <w:top w:val="none" w:sz="0" w:space="0" w:color="auto"/>
                <w:left w:val="none" w:sz="0" w:space="0" w:color="auto"/>
                <w:bottom w:val="none" w:sz="0" w:space="0" w:color="auto"/>
                <w:right w:val="none" w:sz="0" w:space="0" w:color="auto"/>
              </w:divBdr>
              <w:divsChild>
                <w:div w:id="58402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917607">
      <w:bodyDiv w:val="1"/>
      <w:marLeft w:val="0"/>
      <w:marRight w:val="0"/>
      <w:marTop w:val="0"/>
      <w:marBottom w:val="0"/>
      <w:divBdr>
        <w:top w:val="none" w:sz="0" w:space="0" w:color="auto"/>
        <w:left w:val="none" w:sz="0" w:space="0" w:color="auto"/>
        <w:bottom w:val="none" w:sz="0" w:space="0" w:color="auto"/>
        <w:right w:val="none" w:sz="0" w:space="0" w:color="auto"/>
      </w:divBdr>
      <w:divsChild>
        <w:div w:id="71440615">
          <w:marLeft w:val="0"/>
          <w:marRight w:val="0"/>
          <w:marTop w:val="0"/>
          <w:marBottom w:val="0"/>
          <w:divBdr>
            <w:top w:val="none" w:sz="0" w:space="0" w:color="auto"/>
            <w:left w:val="none" w:sz="0" w:space="0" w:color="auto"/>
            <w:bottom w:val="none" w:sz="0" w:space="0" w:color="auto"/>
            <w:right w:val="none" w:sz="0" w:space="0" w:color="auto"/>
          </w:divBdr>
        </w:div>
        <w:div w:id="1253511600">
          <w:marLeft w:val="0"/>
          <w:marRight w:val="0"/>
          <w:marTop w:val="0"/>
          <w:marBottom w:val="0"/>
          <w:divBdr>
            <w:top w:val="none" w:sz="0" w:space="0" w:color="auto"/>
            <w:left w:val="none" w:sz="0" w:space="0" w:color="auto"/>
            <w:bottom w:val="none" w:sz="0" w:space="0" w:color="auto"/>
            <w:right w:val="none" w:sz="0" w:space="0" w:color="auto"/>
          </w:divBdr>
          <w:divsChild>
            <w:div w:id="1973486981">
              <w:marLeft w:val="0"/>
              <w:marRight w:val="0"/>
              <w:marTop w:val="0"/>
              <w:marBottom w:val="0"/>
              <w:divBdr>
                <w:top w:val="none" w:sz="0" w:space="0" w:color="auto"/>
                <w:left w:val="none" w:sz="0" w:space="0" w:color="auto"/>
                <w:bottom w:val="none" w:sz="0" w:space="0" w:color="auto"/>
                <w:right w:val="none" w:sz="0" w:space="0" w:color="auto"/>
              </w:divBdr>
            </w:div>
          </w:divsChild>
        </w:div>
        <w:div w:id="586816284">
          <w:marLeft w:val="0"/>
          <w:marRight w:val="0"/>
          <w:marTop w:val="0"/>
          <w:marBottom w:val="0"/>
          <w:divBdr>
            <w:top w:val="none" w:sz="0" w:space="0" w:color="auto"/>
            <w:left w:val="none" w:sz="0" w:space="0" w:color="auto"/>
            <w:bottom w:val="none" w:sz="0" w:space="0" w:color="auto"/>
            <w:right w:val="none" w:sz="0" w:space="0" w:color="auto"/>
          </w:divBdr>
        </w:div>
        <w:div w:id="53163073">
          <w:marLeft w:val="0"/>
          <w:marRight w:val="0"/>
          <w:marTop w:val="0"/>
          <w:marBottom w:val="0"/>
          <w:divBdr>
            <w:top w:val="none" w:sz="0" w:space="0" w:color="auto"/>
            <w:left w:val="none" w:sz="0" w:space="0" w:color="auto"/>
            <w:bottom w:val="none" w:sz="0" w:space="0" w:color="auto"/>
            <w:right w:val="none" w:sz="0" w:space="0" w:color="auto"/>
          </w:divBdr>
          <w:divsChild>
            <w:div w:id="273682653">
              <w:marLeft w:val="0"/>
              <w:marRight w:val="0"/>
              <w:marTop w:val="0"/>
              <w:marBottom w:val="0"/>
              <w:divBdr>
                <w:top w:val="none" w:sz="0" w:space="0" w:color="auto"/>
                <w:left w:val="none" w:sz="0" w:space="0" w:color="auto"/>
                <w:bottom w:val="none" w:sz="0" w:space="0" w:color="auto"/>
                <w:right w:val="none" w:sz="0" w:space="0" w:color="auto"/>
              </w:divBdr>
            </w:div>
          </w:divsChild>
        </w:div>
        <w:div w:id="672489038">
          <w:marLeft w:val="0"/>
          <w:marRight w:val="0"/>
          <w:marTop w:val="0"/>
          <w:marBottom w:val="0"/>
          <w:divBdr>
            <w:top w:val="none" w:sz="0" w:space="0" w:color="auto"/>
            <w:left w:val="none" w:sz="0" w:space="0" w:color="auto"/>
            <w:bottom w:val="none" w:sz="0" w:space="0" w:color="auto"/>
            <w:right w:val="none" w:sz="0" w:space="0" w:color="auto"/>
          </w:divBdr>
        </w:div>
        <w:div w:id="1726022709">
          <w:marLeft w:val="0"/>
          <w:marRight w:val="0"/>
          <w:marTop w:val="0"/>
          <w:marBottom w:val="0"/>
          <w:divBdr>
            <w:top w:val="none" w:sz="0" w:space="0" w:color="auto"/>
            <w:left w:val="none" w:sz="0" w:space="0" w:color="auto"/>
            <w:bottom w:val="none" w:sz="0" w:space="0" w:color="auto"/>
            <w:right w:val="none" w:sz="0" w:space="0" w:color="auto"/>
          </w:divBdr>
          <w:divsChild>
            <w:div w:id="1901674927">
              <w:marLeft w:val="0"/>
              <w:marRight w:val="0"/>
              <w:marTop w:val="0"/>
              <w:marBottom w:val="0"/>
              <w:divBdr>
                <w:top w:val="none" w:sz="0" w:space="0" w:color="auto"/>
                <w:left w:val="none" w:sz="0" w:space="0" w:color="auto"/>
                <w:bottom w:val="none" w:sz="0" w:space="0" w:color="auto"/>
                <w:right w:val="none" w:sz="0" w:space="0" w:color="auto"/>
              </w:divBdr>
            </w:div>
          </w:divsChild>
        </w:div>
        <w:div w:id="1980380688">
          <w:marLeft w:val="0"/>
          <w:marRight w:val="0"/>
          <w:marTop w:val="0"/>
          <w:marBottom w:val="0"/>
          <w:divBdr>
            <w:top w:val="none" w:sz="0" w:space="0" w:color="auto"/>
            <w:left w:val="none" w:sz="0" w:space="0" w:color="auto"/>
            <w:bottom w:val="none" w:sz="0" w:space="0" w:color="auto"/>
            <w:right w:val="none" w:sz="0" w:space="0" w:color="auto"/>
          </w:divBdr>
        </w:div>
        <w:div w:id="1181896739">
          <w:marLeft w:val="0"/>
          <w:marRight w:val="0"/>
          <w:marTop w:val="0"/>
          <w:marBottom w:val="0"/>
          <w:divBdr>
            <w:top w:val="none" w:sz="0" w:space="0" w:color="auto"/>
            <w:left w:val="none" w:sz="0" w:space="0" w:color="auto"/>
            <w:bottom w:val="none" w:sz="0" w:space="0" w:color="auto"/>
            <w:right w:val="none" w:sz="0" w:space="0" w:color="auto"/>
          </w:divBdr>
          <w:divsChild>
            <w:div w:id="528762957">
              <w:marLeft w:val="0"/>
              <w:marRight w:val="0"/>
              <w:marTop w:val="0"/>
              <w:marBottom w:val="0"/>
              <w:divBdr>
                <w:top w:val="none" w:sz="0" w:space="0" w:color="auto"/>
                <w:left w:val="none" w:sz="0" w:space="0" w:color="auto"/>
                <w:bottom w:val="none" w:sz="0" w:space="0" w:color="auto"/>
                <w:right w:val="none" w:sz="0" w:space="0" w:color="auto"/>
              </w:divBdr>
            </w:div>
          </w:divsChild>
        </w:div>
        <w:div w:id="1584096866">
          <w:marLeft w:val="0"/>
          <w:marRight w:val="0"/>
          <w:marTop w:val="0"/>
          <w:marBottom w:val="0"/>
          <w:divBdr>
            <w:top w:val="none" w:sz="0" w:space="0" w:color="auto"/>
            <w:left w:val="none" w:sz="0" w:space="0" w:color="auto"/>
            <w:bottom w:val="none" w:sz="0" w:space="0" w:color="auto"/>
            <w:right w:val="none" w:sz="0" w:space="0" w:color="auto"/>
          </w:divBdr>
        </w:div>
        <w:div w:id="180828294">
          <w:marLeft w:val="0"/>
          <w:marRight w:val="0"/>
          <w:marTop w:val="0"/>
          <w:marBottom w:val="0"/>
          <w:divBdr>
            <w:top w:val="none" w:sz="0" w:space="0" w:color="auto"/>
            <w:left w:val="none" w:sz="0" w:space="0" w:color="auto"/>
            <w:bottom w:val="none" w:sz="0" w:space="0" w:color="auto"/>
            <w:right w:val="none" w:sz="0" w:space="0" w:color="auto"/>
          </w:divBdr>
          <w:divsChild>
            <w:div w:id="1389961082">
              <w:marLeft w:val="0"/>
              <w:marRight w:val="0"/>
              <w:marTop w:val="0"/>
              <w:marBottom w:val="0"/>
              <w:divBdr>
                <w:top w:val="none" w:sz="0" w:space="0" w:color="auto"/>
                <w:left w:val="none" w:sz="0" w:space="0" w:color="auto"/>
                <w:bottom w:val="none" w:sz="0" w:space="0" w:color="auto"/>
                <w:right w:val="none" w:sz="0" w:space="0" w:color="auto"/>
              </w:divBdr>
            </w:div>
          </w:divsChild>
        </w:div>
        <w:div w:id="252665691">
          <w:marLeft w:val="0"/>
          <w:marRight w:val="0"/>
          <w:marTop w:val="0"/>
          <w:marBottom w:val="0"/>
          <w:divBdr>
            <w:top w:val="none" w:sz="0" w:space="0" w:color="auto"/>
            <w:left w:val="none" w:sz="0" w:space="0" w:color="auto"/>
            <w:bottom w:val="none" w:sz="0" w:space="0" w:color="auto"/>
            <w:right w:val="none" w:sz="0" w:space="0" w:color="auto"/>
          </w:divBdr>
        </w:div>
        <w:div w:id="42489031">
          <w:marLeft w:val="0"/>
          <w:marRight w:val="0"/>
          <w:marTop w:val="0"/>
          <w:marBottom w:val="0"/>
          <w:divBdr>
            <w:top w:val="none" w:sz="0" w:space="0" w:color="auto"/>
            <w:left w:val="none" w:sz="0" w:space="0" w:color="auto"/>
            <w:bottom w:val="none" w:sz="0" w:space="0" w:color="auto"/>
            <w:right w:val="none" w:sz="0" w:space="0" w:color="auto"/>
          </w:divBdr>
          <w:divsChild>
            <w:div w:id="1473448957">
              <w:marLeft w:val="0"/>
              <w:marRight w:val="0"/>
              <w:marTop w:val="0"/>
              <w:marBottom w:val="0"/>
              <w:divBdr>
                <w:top w:val="none" w:sz="0" w:space="0" w:color="auto"/>
                <w:left w:val="none" w:sz="0" w:space="0" w:color="auto"/>
                <w:bottom w:val="none" w:sz="0" w:space="0" w:color="auto"/>
                <w:right w:val="none" w:sz="0" w:space="0" w:color="auto"/>
              </w:divBdr>
            </w:div>
          </w:divsChild>
        </w:div>
        <w:div w:id="2038584801">
          <w:marLeft w:val="0"/>
          <w:marRight w:val="0"/>
          <w:marTop w:val="0"/>
          <w:marBottom w:val="0"/>
          <w:divBdr>
            <w:top w:val="none" w:sz="0" w:space="0" w:color="auto"/>
            <w:left w:val="none" w:sz="0" w:space="0" w:color="auto"/>
            <w:bottom w:val="none" w:sz="0" w:space="0" w:color="auto"/>
            <w:right w:val="none" w:sz="0" w:space="0" w:color="auto"/>
          </w:divBdr>
        </w:div>
        <w:div w:id="1906184445">
          <w:marLeft w:val="0"/>
          <w:marRight w:val="0"/>
          <w:marTop w:val="0"/>
          <w:marBottom w:val="0"/>
          <w:divBdr>
            <w:top w:val="none" w:sz="0" w:space="0" w:color="auto"/>
            <w:left w:val="none" w:sz="0" w:space="0" w:color="auto"/>
            <w:bottom w:val="none" w:sz="0" w:space="0" w:color="auto"/>
            <w:right w:val="none" w:sz="0" w:space="0" w:color="auto"/>
          </w:divBdr>
          <w:divsChild>
            <w:div w:id="879243937">
              <w:marLeft w:val="0"/>
              <w:marRight w:val="0"/>
              <w:marTop w:val="0"/>
              <w:marBottom w:val="0"/>
              <w:divBdr>
                <w:top w:val="none" w:sz="0" w:space="0" w:color="auto"/>
                <w:left w:val="none" w:sz="0" w:space="0" w:color="auto"/>
                <w:bottom w:val="none" w:sz="0" w:space="0" w:color="auto"/>
                <w:right w:val="none" w:sz="0" w:space="0" w:color="auto"/>
              </w:divBdr>
            </w:div>
          </w:divsChild>
        </w:div>
        <w:div w:id="1096054273">
          <w:marLeft w:val="0"/>
          <w:marRight w:val="0"/>
          <w:marTop w:val="300"/>
          <w:marBottom w:val="0"/>
          <w:divBdr>
            <w:top w:val="none" w:sz="0" w:space="0" w:color="auto"/>
            <w:left w:val="none" w:sz="0" w:space="0" w:color="auto"/>
            <w:bottom w:val="none" w:sz="0" w:space="0" w:color="auto"/>
            <w:right w:val="none" w:sz="0" w:space="0" w:color="auto"/>
          </w:divBdr>
          <w:divsChild>
            <w:div w:id="1402868512">
              <w:marLeft w:val="0"/>
              <w:marRight w:val="0"/>
              <w:marTop w:val="0"/>
              <w:marBottom w:val="0"/>
              <w:divBdr>
                <w:top w:val="none" w:sz="0" w:space="0" w:color="auto"/>
                <w:left w:val="none" w:sz="0" w:space="0" w:color="auto"/>
                <w:bottom w:val="none" w:sz="0" w:space="0" w:color="auto"/>
                <w:right w:val="none" w:sz="0" w:space="0" w:color="auto"/>
              </w:divBdr>
              <w:divsChild>
                <w:div w:id="120443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437791">
          <w:marLeft w:val="0"/>
          <w:marRight w:val="0"/>
          <w:marTop w:val="300"/>
          <w:marBottom w:val="0"/>
          <w:divBdr>
            <w:top w:val="none" w:sz="0" w:space="0" w:color="auto"/>
            <w:left w:val="none" w:sz="0" w:space="0" w:color="auto"/>
            <w:bottom w:val="none" w:sz="0" w:space="0" w:color="auto"/>
            <w:right w:val="none" w:sz="0" w:space="0" w:color="auto"/>
          </w:divBdr>
          <w:divsChild>
            <w:div w:id="1994604001">
              <w:marLeft w:val="0"/>
              <w:marRight w:val="0"/>
              <w:marTop w:val="0"/>
              <w:marBottom w:val="0"/>
              <w:divBdr>
                <w:top w:val="none" w:sz="0" w:space="0" w:color="auto"/>
                <w:left w:val="none" w:sz="0" w:space="0" w:color="auto"/>
                <w:bottom w:val="none" w:sz="0" w:space="0" w:color="auto"/>
                <w:right w:val="none" w:sz="0" w:space="0" w:color="auto"/>
              </w:divBdr>
              <w:divsChild>
                <w:div w:id="6620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7147">
          <w:marLeft w:val="0"/>
          <w:marRight w:val="0"/>
          <w:marTop w:val="300"/>
          <w:marBottom w:val="0"/>
          <w:divBdr>
            <w:top w:val="none" w:sz="0" w:space="0" w:color="auto"/>
            <w:left w:val="none" w:sz="0" w:space="0" w:color="auto"/>
            <w:bottom w:val="none" w:sz="0" w:space="0" w:color="auto"/>
            <w:right w:val="none" w:sz="0" w:space="0" w:color="auto"/>
          </w:divBdr>
          <w:divsChild>
            <w:div w:id="1475490862">
              <w:marLeft w:val="0"/>
              <w:marRight w:val="0"/>
              <w:marTop w:val="0"/>
              <w:marBottom w:val="0"/>
              <w:divBdr>
                <w:top w:val="none" w:sz="0" w:space="0" w:color="auto"/>
                <w:left w:val="none" w:sz="0" w:space="0" w:color="auto"/>
                <w:bottom w:val="none" w:sz="0" w:space="0" w:color="auto"/>
                <w:right w:val="none" w:sz="0" w:space="0" w:color="auto"/>
              </w:divBdr>
              <w:divsChild>
                <w:div w:id="128654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633523">
          <w:marLeft w:val="0"/>
          <w:marRight w:val="0"/>
          <w:marTop w:val="300"/>
          <w:marBottom w:val="0"/>
          <w:divBdr>
            <w:top w:val="none" w:sz="0" w:space="0" w:color="auto"/>
            <w:left w:val="none" w:sz="0" w:space="0" w:color="auto"/>
            <w:bottom w:val="none" w:sz="0" w:space="0" w:color="auto"/>
            <w:right w:val="none" w:sz="0" w:space="0" w:color="auto"/>
          </w:divBdr>
          <w:divsChild>
            <w:div w:id="1968389020">
              <w:marLeft w:val="0"/>
              <w:marRight w:val="0"/>
              <w:marTop w:val="0"/>
              <w:marBottom w:val="0"/>
              <w:divBdr>
                <w:top w:val="none" w:sz="0" w:space="0" w:color="auto"/>
                <w:left w:val="none" w:sz="0" w:space="0" w:color="auto"/>
                <w:bottom w:val="none" w:sz="0" w:space="0" w:color="auto"/>
                <w:right w:val="none" w:sz="0" w:space="0" w:color="auto"/>
              </w:divBdr>
              <w:divsChild>
                <w:div w:id="100967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4964586">
      <w:bodyDiv w:val="1"/>
      <w:marLeft w:val="0"/>
      <w:marRight w:val="0"/>
      <w:marTop w:val="0"/>
      <w:marBottom w:val="0"/>
      <w:divBdr>
        <w:top w:val="none" w:sz="0" w:space="0" w:color="auto"/>
        <w:left w:val="none" w:sz="0" w:space="0" w:color="auto"/>
        <w:bottom w:val="none" w:sz="0" w:space="0" w:color="auto"/>
        <w:right w:val="none" w:sz="0" w:space="0" w:color="auto"/>
      </w:divBdr>
      <w:divsChild>
        <w:div w:id="2113166574">
          <w:marLeft w:val="0"/>
          <w:marRight w:val="0"/>
          <w:marTop w:val="0"/>
          <w:marBottom w:val="0"/>
          <w:divBdr>
            <w:top w:val="none" w:sz="0" w:space="0" w:color="auto"/>
            <w:left w:val="none" w:sz="0" w:space="0" w:color="auto"/>
            <w:bottom w:val="none" w:sz="0" w:space="0" w:color="auto"/>
            <w:right w:val="none" w:sz="0" w:space="0" w:color="auto"/>
          </w:divBdr>
        </w:div>
        <w:div w:id="1615744094">
          <w:marLeft w:val="0"/>
          <w:marRight w:val="0"/>
          <w:marTop w:val="0"/>
          <w:marBottom w:val="0"/>
          <w:divBdr>
            <w:top w:val="none" w:sz="0" w:space="0" w:color="auto"/>
            <w:left w:val="none" w:sz="0" w:space="0" w:color="auto"/>
            <w:bottom w:val="none" w:sz="0" w:space="0" w:color="auto"/>
            <w:right w:val="none" w:sz="0" w:space="0" w:color="auto"/>
          </w:divBdr>
          <w:divsChild>
            <w:div w:id="1024748060">
              <w:marLeft w:val="0"/>
              <w:marRight w:val="0"/>
              <w:marTop w:val="0"/>
              <w:marBottom w:val="0"/>
              <w:divBdr>
                <w:top w:val="none" w:sz="0" w:space="0" w:color="auto"/>
                <w:left w:val="none" w:sz="0" w:space="0" w:color="auto"/>
                <w:bottom w:val="none" w:sz="0" w:space="0" w:color="auto"/>
                <w:right w:val="none" w:sz="0" w:space="0" w:color="auto"/>
              </w:divBdr>
            </w:div>
          </w:divsChild>
        </w:div>
        <w:div w:id="1521354919">
          <w:marLeft w:val="0"/>
          <w:marRight w:val="0"/>
          <w:marTop w:val="0"/>
          <w:marBottom w:val="0"/>
          <w:divBdr>
            <w:top w:val="none" w:sz="0" w:space="0" w:color="auto"/>
            <w:left w:val="none" w:sz="0" w:space="0" w:color="auto"/>
            <w:bottom w:val="none" w:sz="0" w:space="0" w:color="auto"/>
            <w:right w:val="none" w:sz="0" w:space="0" w:color="auto"/>
          </w:divBdr>
        </w:div>
        <w:div w:id="838733368">
          <w:marLeft w:val="0"/>
          <w:marRight w:val="0"/>
          <w:marTop w:val="0"/>
          <w:marBottom w:val="0"/>
          <w:divBdr>
            <w:top w:val="none" w:sz="0" w:space="0" w:color="auto"/>
            <w:left w:val="none" w:sz="0" w:space="0" w:color="auto"/>
            <w:bottom w:val="none" w:sz="0" w:space="0" w:color="auto"/>
            <w:right w:val="none" w:sz="0" w:space="0" w:color="auto"/>
          </w:divBdr>
          <w:divsChild>
            <w:div w:id="1754357367">
              <w:marLeft w:val="0"/>
              <w:marRight w:val="0"/>
              <w:marTop w:val="0"/>
              <w:marBottom w:val="0"/>
              <w:divBdr>
                <w:top w:val="none" w:sz="0" w:space="0" w:color="auto"/>
                <w:left w:val="none" w:sz="0" w:space="0" w:color="auto"/>
                <w:bottom w:val="none" w:sz="0" w:space="0" w:color="auto"/>
                <w:right w:val="none" w:sz="0" w:space="0" w:color="auto"/>
              </w:divBdr>
            </w:div>
          </w:divsChild>
        </w:div>
        <w:div w:id="144668609">
          <w:marLeft w:val="0"/>
          <w:marRight w:val="0"/>
          <w:marTop w:val="0"/>
          <w:marBottom w:val="0"/>
          <w:divBdr>
            <w:top w:val="none" w:sz="0" w:space="0" w:color="auto"/>
            <w:left w:val="none" w:sz="0" w:space="0" w:color="auto"/>
            <w:bottom w:val="none" w:sz="0" w:space="0" w:color="auto"/>
            <w:right w:val="none" w:sz="0" w:space="0" w:color="auto"/>
          </w:divBdr>
        </w:div>
        <w:div w:id="1021207047">
          <w:marLeft w:val="0"/>
          <w:marRight w:val="0"/>
          <w:marTop w:val="0"/>
          <w:marBottom w:val="0"/>
          <w:divBdr>
            <w:top w:val="none" w:sz="0" w:space="0" w:color="auto"/>
            <w:left w:val="none" w:sz="0" w:space="0" w:color="auto"/>
            <w:bottom w:val="none" w:sz="0" w:space="0" w:color="auto"/>
            <w:right w:val="none" w:sz="0" w:space="0" w:color="auto"/>
          </w:divBdr>
          <w:divsChild>
            <w:div w:id="1197230534">
              <w:marLeft w:val="0"/>
              <w:marRight w:val="0"/>
              <w:marTop w:val="0"/>
              <w:marBottom w:val="0"/>
              <w:divBdr>
                <w:top w:val="none" w:sz="0" w:space="0" w:color="auto"/>
                <w:left w:val="none" w:sz="0" w:space="0" w:color="auto"/>
                <w:bottom w:val="none" w:sz="0" w:space="0" w:color="auto"/>
                <w:right w:val="none" w:sz="0" w:space="0" w:color="auto"/>
              </w:divBdr>
            </w:div>
          </w:divsChild>
        </w:div>
        <w:div w:id="1048644935">
          <w:marLeft w:val="0"/>
          <w:marRight w:val="0"/>
          <w:marTop w:val="0"/>
          <w:marBottom w:val="0"/>
          <w:divBdr>
            <w:top w:val="none" w:sz="0" w:space="0" w:color="auto"/>
            <w:left w:val="none" w:sz="0" w:space="0" w:color="auto"/>
            <w:bottom w:val="none" w:sz="0" w:space="0" w:color="auto"/>
            <w:right w:val="none" w:sz="0" w:space="0" w:color="auto"/>
          </w:divBdr>
        </w:div>
        <w:div w:id="1718970344">
          <w:marLeft w:val="0"/>
          <w:marRight w:val="0"/>
          <w:marTop w:val="0"/>
          <w:marBottom w:val="0"/>
          <w:divBdr>
            <w:top w:val="none" w:sz="0" w:space="0" w:color="auto"/>
            <w:left w:val="none" w:sz="0" w:space="0" w:color="auto"/>
            <w:bottom w:val="none" w:sz="0" w:space="0" w:color="auto"/>
            <w:right w:val="none" w:sz="0" w:space="0" w:color="auto"/>
          </w:divBdr>
          <w:divsChild>
            <w:div w:id="1656029280">
              <w:marLeft w:val="0"/>
              <w:marRight w:val="0"/>
              <w:marTop w:val="0"/>
              <w:marBottom w:val="0"/>
              <w:divBdr>
                <w:top w:val="none" w:sz="0" w:space="0" w:color="auto"/>
                <w:left w:val="none" w:sz="0" w:space="0" w:color="auto"/>
                <w:bottom w:val="none" w:sz="0" w:space="0" w:color="auto"/>
                <w:right w:val="none" w:sz="0" w:space="0" w:color="auto"/>
              </w:divBdr>
            </w:div>
          </w:divsChild>
        </w:div>
        <w:div w:id="1293635981">
          <w:marLeft w:val="0"/>
          <w:marRight w:val="0"/>
          <w:marTop w:val="0"/>
          <w:marBottom w:val="0"/>
          <w:divBdr>
            <w:top w:val="none" w:sz="0" w:space="0" w:color="auto"/>
            <w:left w:val="none" w:sz="0" w:space="0" w:color="auto"/>
            <w:bottom w:val="none" w:sz="0" w:space="0" w:color="auto"/>
            <w:right w:val="none" w:sz="0" w:space="0" w:color="auto"/>
          </w:divBdr>
        </w:div>
        <w:div w:id="1547716856">
          <w:marLeft w:val="0"/>
          <w:marRight w:val="0"/>
          <w:marTop w:val="0"/>
          <w:marBottom w:val="0"/>
          <w:divBdr>
            <w:top w:val="none" w:sz="0" w:space="0" w:color="auto"/>
            <w:left w:val="none" w:sz="0" w:space="0" w:color="auto"/>
            <w:bottom w:val="none" w:sz="0" w:space="0" w:color="auto"/>
            <w:right w:val="none" w:sz="0" w:space="0" w:color="auto"/>
          </w:divBdr>
          <w:divsChild>
            <w:div w:id="560867900">
              <w:marLeft w:val="0"/>
              <w:marRight w:val="0"/>
              <w:marTop w:val="0"/>
              <w:marBottom w:val="0"/>
              <w:divBdr>
                <w:top w:val="none" w:sz="0" w:space="0" w:color="auto"/>
                <w:left w:val="none" w:sz="0" w:space="0" w:color="auto"/>
                <w:bottom w:val="none" w:sz="0" w:space="0" w:color="auto"/>
                <w:right w:val="none" w:sz="0" w:space="0" w:color="auto"/>
              </w:divBdr>
            </w:div>
          </w:divsChild>
        </w:div>
        <w:div w:id="2111581792">
          <w:marLeft w:val="0"/>
          <w:marRight w:val="0"/>
          <w:marTop w:val="0"/>
          <w:marBottom w:val="0"/>
          <w:divBdr>
            <w:top w:val="none" w:sz="0" w:space="0" w:color="auto"/>
            <w:left w:val="none" w:sz="0" w:space="0" w:color="auto"/>
            <w:bottom w:val="none" w:sz="0" w:space="0" w:color="auto"/>
            <w:right w:val="none" w:sz="0" w:space="0" w:color="auto"/>
          </w:divBdr>
        </w:div>
        <w:div w:id="2089887423">
          <w:marLeft w:val="0"/>
          <w:marRight w:val="0"/>
          <w:marTop w:val="0"/>
          <w:marBottom w:val="0"/>
          <w:divBdr>
            <w:top w:val="none" w:sz="0" w:space="0" w:color="auto"/>
            <w:left w:val="none" w:sz="0" w:space="0" w:color="auto"/>
            <w:bottom w:val="none" w:sz="0" w:space="0" w:color="auto"/>
            <w:right w:val="none" w:sz="0" w:space="0" w:color="auto"/>
          </w:divBdr>
          <w:divsChild>
            <w:div w:id="830171190">
              <w:marLeft w:val="0"/>
              <w:marRight w:val="0"/>
              <w:marTop w:val="0"/>
              <w:marBottom w:val="0"/>
              <w:divBdr>
                <w:top w:val="none" w:sz="0" w:space="0" w:color="auto"/>
                <w:left w:val="none" w:sz="0" w:space="0" w:color="auto"/>
                <w:bottom w:val="none" w:sz="0" w:space="0" w:color="auto"/>
                <w:right w:val="none" w:sz="0" w:space="0" w:color="auto"/>
              </w:divBdr>
            </w:div>
          </w:divsChild>
        </w:div>
        <w:div w:id="253442455">
          <w:marLeft w:val="0"/>
          <w:marRight w:val="0"/>
          <w:marTop w:val="0"/>
          <w:marBottom w:val="0"/>
          <w:divBdr>
            <w:top w:val="none" w:sz="0" w:space="0" w:color="auto"/>
            <w:left w:val="none" w:sz="0" w:space="0" w:color="auto"/>
            <w:bottom w:val="none" w:sz="0" w:space="0" w:color="auto"/>
            <w:right w:val="none" w:sz="0" w:space="0" w:color="auto"/>
          </w:divBdr>
        </w:div>
        <w:div w:id="1570311269">
          <w:marLeft w:val="0"/>
          <w:marRight w:val="0"/>
          <w:marTop w:val="0"/>
          <w:marBottom w:val="0"/>
          <w:divBdr>
            <w:top w:val="none" w:sz="0" w:space="0" w:color="auto"/>
            <w:left w:val="none" w:sz="0" w:space="0" w:color="auto"/>
            <w:bottom w:val="none" w:sz="0" w:space="0" w:color="auto"/>
            <w:right w:val="none" w:sz="0" w:space="0" w:color="auto"/>
          </w:divBdr>
          <w:divsChild>
            <w:div w:id="1837108721">
              <w:marLeft w:val="0"/>
              <w:marRight w:val="0"/>
              <w:marTop w:val="0"/>
              <w:marBottom w:val="0"/>
              <w:divBdr>
                <w:top w:val="none" w:sz="0" w:space="0" w:color="auto"/>
                <w:left w:val="none" w:sz="0" w:space="0" w:color="auto"/>
                <w:bottom w:val="none" w:sz="0" w:space="0" w:color="auto"/>
                <w:right w:val="none" w:sz="0" w:space="0" w:color="auto"/>
              </w:divBdr>
            </w:div>
          </w:divsChild>
        </w:div>
        <w:div w:id="1404062113">
          <w:marLeft w:val="0"/>
          <w:marRight w:val="0"/>
          <w:marTop w:val="300"/>
          <w:marBottom w:val="0"/>
          <w:divBdr>
            <w:top w:val="none" w:sz="0" w:space="0" w:color="auto"/>
            <w:left w:val="none" w:sz="0" w:space="0" w:color="auto"/>
            <w:bottom w:val="none" w:sz="0" w:space="0" w:color="auto"/>
            <w:right w:val="none" w:sz="0" w:space="0" w:color="auto"/>
          </w:divBdr>
          <w:divsChild>
            <w:div w:id="828711283">
              <w:marLeft w:val="0"/>
              <w:marRight w:val="0"/>
              <w:marTop w:val="0"/>
              <w:marBottom w:val="0"/>
              <w:divBdr>
                <w:top w:val="none" w:sz="0" w:space="0" w:color="auto"/>
                <w:left w:val="none" w:sz="0" w:space="0" w:color="auto"/>
                <w:bottom w:val="none" w:sz="0" w:space="0" w:color="auto"/>
                <w:right w:val="none" w:sz="0" w:space="0" w:color="auto"/>
              </w:divBdr>
              <w:divsChild>
                <w:div w:id="2123112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288439">
          <w:marLeft w:val="0"/>
          <w:marRight w:val="0"/>
          <w:marTop w:val="300"/>
          <w:marBottom w:val="0"/>
          <w:divBdr>
            <w:top w:val="none" w:sz="0" w:space="0" w:color="auto"/>
            <w:left w:val="none" w:sz="0" w:space="0" w:color="auto"/>
            <w:bottom w:val="none" w:sz="0" w:space="0" w:color="auto"/>
            <w:right w:val="none" w:sz="0" w:space="0" w:color="auto"/>
          </w:divBdr>
          <w:divsChild>
            <w:div w:id="329262291">
              <w:marLeft w:val="0"/>
              <w:marRight w:val="0"/>
              <w:marTop w:val="0"/>
              <w:marBottom w:val="0"/>
              <w:divBdr>
                <w:top w:val="none" w:sz="0" w:space="0" w:color="auto"/>
                <w:left w:val="none" w:sz="0" w:space="0" w:color="auto"/>
                <w:bottom w:val="none" w:sz="0" w:space="0" w:color="auto"/>
                <w:right w:val="none" w:sz="0" w:space="0" w:color="auto"/>
              </w:divBdr>
              <w:divsChild>
                <w:div w:id="89948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937860">
          <w:marLeft w:val="0"/>
          <w:marRight w:val="0"/>
          <w:marTop w:val="300"/>
          <w:marBottom w:val="0"/>
          <w:divBdr>
            <w:top w:val="none" w:sz="0" w:space="0" w:color="auto"/>
            <w:left w:val="none" w:sz="0" w:space="0" w:color="auto"/>
            <w:bottom w:val="none" w:sz="0" w:space="0" w:color="auto"/>
            <w:right w:val="none" w:sz="0" w:space="0" w:color="auto"/>
          </w:divBdr>
          <w:divsChild>
            <w:div w:id="683476009">
              <w:marLeft w:val="0"/>
              <w:marRight w:val="0"/>
              <w:marTop w:val="0"/>
              <w:marBottom w:val="0"/>
              <w:divBdr>
                <w:top w:val="none" w:sz="0" w:space="0" w:color="auto"/>
                <w:left w:val="none" w:sz="0" w:space="0" w:color="auto"/>
                <w:bottom w:val="none" w:sz="0" w:space="0" w:color="auto"/>
                <w:right w:val="none" w:sz="0" w:space="0" w:color="auto"/>
              </w:divBdr>
              <w:divsChild>
                <w:div w:id="99275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852810">
          <w:marLeft w:val="0"/>
          <w:marRight w:val="0"/>
          <w:marTop w:val="300"/>
          <w:marBottom w:val="0"/>
          <w:divBdr>
            <w:top w:val="none" w:sz="0" w:space="0" w:color="auto"/>
            <w:left w:val="none" w:sz="0" w:space="0" w:color="auto"/>
            <w:bottom w:val="none" w:sz="0" w:space="0" w:color="auto"/>
            <w:right w:val="none" w:sz="0" w:space="0" w:color="auto"/>
          </w:divBdr>
          <w:divsChild>
            <w:div w:id="564148089">
              <w:marLeft w:val="0"/>
              <w:marRight w:val="0"/>
              <w:marTop w:val="0"/>
              <w:marBottom w:val="0"/>
              <w:divBdr>
                <w:top w:val="none" w:sz="0" w:space="0" w:color="auto"/>
                <w:left w:val="none" w:sz="0" w:space="0" w:color="auto"/>
                <w:bottom w:val="none" w:sz="0" w:space="0" w:color="auto"/>
                <w:right w:val="none" w:sz="0" w:space="0" w:color="auto"/>
              </w:divBdr>
              <w:divsChild>
                <w:div w:id="336154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6736501">
      <w:bodyDiv w:val="1"/>
      <w:marLeft w:val="0"/>
      <w:marRight w:val="0"/>
      <w:marTop w:val="0"/>
      <w:marBottom w:val="0"/>
      <w:divBdr>
        <w:top w:val="none" w:sz="0" w:space="0" w:color="auto"/>
        <w:left w:val="none" w:sz="0" w:space="0" w:color="auto"/>
        <w:bottom w:val="none" w:sz="0" w:space="0" w:color="auto"/>
        <w:right w:val="none" w:sz="0" w:space="0" w:color="auto"/>
      </w:divBdr>
      <w:divsChild>
        <w:div w:id="1144661420">
          <w:marLeft w:val="0"/>
          <w:marRight w:val="0"/>
          <w:marTop w:val="0"/>
          <w:marBottom w:val="0"/>
          <w:divBdr>
            <w:top w:val="none" w:sz="0" w:space="0" w:color="auto"/>
            <w:left w:val="none" w:sz="0" w:space="0" w:color="auto"/>
            <w:bottom w:val="none" w:sz="0" w:space="0" w:color="auto"/>
            <w:right w:val="none" w:sz="0" w:space="0" w:color="auto"/>
          </w:divBdr>
        </w:div>
        <w:div w:id="209265926">
          <w:marLeft w:val="0"/>
          <w:marRight w:val="0"/>
          <w:marTop w:val="0"/>
          <w:marBottom w:val="0"/>
          <w:divBdr>
            <w:top w:val="none" w:sz="0" w:space="0" w:color="auto"/>
            <w:left w:val="none" w:sz="0" w:space="0" w:color="auto"/>
            <w:bottom w:val="none" w:sz="0" w:space="0" w:color="auto"/>
            <w:right w:val="none" w:sz="0" w:space="0" w:color="auto"/>
          </w:divBdr>
          <w:divsChild>
            <w:div w:id="1121415586">
              <w:marLeft w:val="0"/>
              <w:marRight w:val="0"/>
              <w:marTop w:val="0"/>
              <w:marBottom w:val="0"/>
              <w:divBdr>
                <w:top w:val="none" w:sz="0" w:space="0" w:color="auto"/>
                <w:left w:val="none" w:sz="0" w:space="0" w:color="auto"/>
                <w:bottom w:val="none" w:sz="0" w:space="0" w:color="auto"/>
                <w:right w:val="none" w:sz="0" w:space="0" w:color="auto"/>
              </w:divBdr>
            </w:div>
          </w:divsChild>
        </w:div>
        <w:div w:id="1779989370">
          <w:marLeft w:val="0"/>
          <w:marRight w:val="0"/>
          <w:marTop w:val="0"/>
          <w:marBottom w:val="0"/>
          <w:divBdr>
            <w:top w:val="none" w:sz="0" w:space="0" w:color="auto"/>
            <w:left w:val="none" w:sz="0" w:space="0" w:color="auto"/>
            <w:bottom w:val="none" w:sz="0" w:space="0" w:color="auto"/>
            <w:right w:val="none" w:sz="0" w:space="0" w:color="auto"/>
          </w:divBdr>
        </w:div>
        <w:div w:id="2125489991">
          <w:marLeft w:val="0"/>
          <w:marRight w:val="0"/>
          <w:marTop w:val="0"/>
          <w:marBottom w:val="0"/>
          <w:divBdr>
            <w:top w:val="none" w:sz="0" w:space="0" w:color="auto"/>
            <w:left w:val="none" w:sz="0" w:space="0" w:color="auto"/>
            <w:bottom w:val="none" w:sz="0" w:space="0" w:color="auto"/>
            <w:right w:val="none" w:sz="0" w:space="0" w:color="auto"/>
          </w:divBdr>
          <w:divsChild>
            <w:div w:id="533420055">
              <w:marLeft w:val="0"/>
              <w:marRight w:val="0"/>
              <w:marTop w:val="0"/>
              <w:marBottom w:val="0"/>
              <w:divBdr>
                <w:top w:val="none" w:sz="0" w:space="0" w:color="auto"/>
                <w:left w:val="none" w:sz="0" w:space="0" w:color="auto"/>
                <w:bottom w:val="none" w:sz="0" w:space="0" w:color="auto"/>
                <w:right w:val="none" w:sz="0" w:space="0" w:color="auto"/>
              </w:divBdr>
            </w:div>
          </w:divsChild>
        </w:div>
        <w:div w:id="1169909703">
          <w:marLeft w:val="0"/>
          <w:marRight w:val="0"/>
          <w:marTop w:val="0"/>
          <w:marBottom w:val="0"/>
          <w:divBdr>
            <w:top w:val="none" w:sz="0" w:space="0" w:color="auto"/>
            <w:left w:val="none" w:sz="0" w:space="0" w:color="auto"/>
            <w:bottom w:val="none" w:sz="0" w:space="0" w:color="auto"/>
            <w:right w:val="none" w:sz="0" w:space="0" w:color="auto"/>
          </w:divBdr>
        </w:div>
        <w:div w:id="100883578">
          <w:marLeft w:val="0"/>
          <w:marRight w:val="0"/>
          <w:marTop w:val="0"/>
          <w:marBottom w:val="0"/>
          <w:divBdr>
            <w:top w:val="none" w:sz="0" w:space="0" w:color="auto"/>
            <w:left w:val="none" w:sz="0" w:space="0" w:color="auto"/>
            <w:bottom w:val="none" w:sz="0" w:space="0" w:color="auto"/>
            <w:right w:val="none" w:sz="0" w:space="0" w:color="auto"/>
          </w:divBdr>
          <w:divsChild>
            <w:div w:id="1522086979">
              <w:marLeft w:val="0"/>
              <w:marRight w:val="0"/>
              <w:marTop w:val="0"/>
              <w:marBottom w:val="0"/>
              <w:divBdr>
                <w:top w:val="none" w:sz="0" w:space="0" w:color="auto"/>
                <w:left w:val="none" w:sz="0" w:space="0" w:color="auto"/>
                <w:bottom w:val="none" w:sz="0" w:space="0" w:color="auto"/>
                <w:right w:val="none" w:sz="0" w:space="0" w:color="auto"/>
              </w:divBdr>
            </w:div>
          </w:divsChild>
        </w:div>
        <w:div w:id="1585141457">
          <w:marLeft w:val="0"/>
          <w:marRight w:val="0"/>
          <w:marTop w:val="0"/>
          <w:marBottom w:val="0"/>
          <w:divBdr>
            <w:top w:val="none" w:sz="0" w:space="0" w:color="auto"/>
            <w:left w:val="none" w:sz="0" w:space="0" w:color="auto"/>
            <w:bottom w:val="none" w:sz="0" w:space="0" w:color="auto"/>
            <w:right w:val="none" w:sz="0" w:space="0" w:color="auto"/>
          </w:divBdr>
        </w:div>
        <w:div w:id="877543373">
          <w:marLeft w:val="0"/>
          <w:marRight w:val="0"/>
          <w:marTop w:val="0"/>
          <w:marBottom w:val="0"/>
          <w:divBdr>
            <w:top w:val="none" w:sz="0" w:space="0" w:color="auto"/>
            <w:left w:val="none" w:sz="0" w:space="0" w:color="auto"/>
            <w:bottom w:val="none" w:sz="0" w:space="0" w:color="auto"/>
            <w:right w:val="none" w:sz="0" w:space="0" w:color="auto"/>
          </w:divBdr>
          <w:divsChild>
            <w:div w:id="530924713">
              <w:marLeft w:val="0"/>
              <w:marRight w:val="0"/>
              <w:marTop w:val="0"/>
              <w:marBottom w:val="0"/>
              <w:divBdr>
                <w:top w:val="none" w:sz="0" w:space="0" w:color="auto"/>
                <w:left w:val="none" w:sz="0" w:space="0" w:color="auto"/>
                <w:bottom w:val="none" w:sz="0" w:space="0" w:color="auto"/>
                <w:right w:val="none" w:sz="0" w:space="0" w:color="auto"/>
              </w:divBdr>
            </w:div>
          </w:divsChild>
        </w:div>
        <w:div w:id="994378582">
          <w:marLeft w:val="0"/>
          <w:marRight w:val="0"/>
          <w:marTop w:val="0"/>
          <w:marBottom w:val="0"/>
          <w:divBdr>
            <w:top w:val="none" w:sz="0" w:space="0" w:color="auto"/>
            <w:left w:val="none" w:sz="0" w:space="0" w:color="auto"/>
            <w:bottom w:val="none" w:sz="0" w:space="0" w:color="auto"/>
            <w:right w:val="none" w:sz="0" w:space="0" w:color="auto"/>
          </w:divBdr>
        </w:div>
        <w:div w:id="1710061079">
          <w:marLeft w:val="0"/>
          <w:marRight w:val="0"/>
          <w:marTop w:val="0"/>
          <w:marBottom w:val="0"/>
          <w:divBdr>
            <w:top w:val="none" w:sz="0" w:space="0" w:color="auto"/>
            <w:left w:val="none" w:sz="0" w:space="0" w:color="auto"/>
            <w:bottom w:val="none" w:sz="0" w:space="0" w:color="auto"/>
            <w:right w:val="none" w:sz="0" w:space="0" w:color="auto"/>
          </w:divBdr>
          <w:divsChild>
            <w:div w:id="2014986754">
              <w:marLeft w:val="0"/>
              <w:marRight w:val="0"/>
              <w:marTop w:val="0"/>
              <w:marBottom w:val="0"/>
              <w:divBdr>
                <w:top w:val="none" w:sz="0" w:space="0" w:color="auto"/>
                <w:left w:val="none" w:sz="0" w:space="0" w:color="auto"/>
                <w:bottom w:val="none" w:sz="0" w:space="0" w:color="auto"/>
                <w:right w:val="none" w:sz="0" w:space="0" w:color="auto"/>
              </w:divBdr>
            </w:div>
          </w:divsChild>
        </w:div>
        <w:div w:id="1897666837">
          <w:marLeft w:val="0"/>
          <w:marRight w:val="0"/>
          <w:marTop w:val="0"/>
          <w:marBottom w:val="0"/>
          <w:divBdr>
            <w:top w:val="none" w:sz="0" w:space="0" w:color="auto"/>
            <w:left w:val="none" w:sz="0" w:space="0" w:color="auto"/>
            <w:bottom w:val="none" w:sz="0" w:space="0" w:color="auto"/>
            <w:right w:val="none" w:sz="0" w:space="0" w:color="auto"/>
          </w:divBdr>
        </w:div>
        <w:div w:id="511187522">
          <w:marLeft w:val="0"/>
          <w:marRight w:val="0"/>
          <w:marTop w:val="0"/>
          <w:marBottom w:val="0"/>
          <w:divBdr>
            <w:top w:val="none" w:sz="0" w:space="0" w:color="auto"/>
            <w:left w:val="none" w:sz="0" w:space="0" w:color="auto"/>
            <w:bottom w:val="none" w:sz="0" w:space="0" w:color="auto"/>
            <w:right w:val="none" w:sz="0" w:space="0" w:color="auto"/>
          </w:divBdr>
          <w:divsChild>
            <w:div w:id="1329283027">
              <w:marLeft w:val="0"/>
              <w:marRight w:val="0"/>
              <w:marTop w:val="0"/>
              <w:marBottom w:val="0"/>
              <w:divBdr>
                <w:top w:val="none" w:sz="0" w:space="0" w:color="auto"/>
                <w:left w:val="none" w:sz="0" w:space="0" w:color="auto"/>
                <w:bottom w:val="none" w:sz="0" w:space="0" w:color="auto"/>
                <w:right w:val="none" w:sz="0" w:space="0" w:color="auto"/>
              </w:divBdr>
            </w:div>
          </w:divsChild>
        </w:div>
        <w:div w:id="1819419409">
          <w:marLeft w:val="0"/>
          <w:marRight w:val="0"/>
          <w:marTop w:val="0"/>
          <w:marBottom w:val="0"/>
          <w:divBdr>
            <w:top w:val="none" w:sz="0" w:space="0" w:color="auto"/>
            <w:left w:val="none" w:sz="0" w:space="0" w:color="auto"/>
            <w:bottom w:val="none" w:sz="0" w:space="0" w:color="auto"/>
            <w:right w:val="none" w:sz="0" w:space="0" w:color="auto"/>
          </w:divBdr>
        </w:div>
        <w:div w:id="1297757698">
          <w:marLeft w:val="0"/>
          <w:marRight w:val="0"/>
          <w:marTop w:val="0"/>
          <w:marBottom w:val="0"/>
          <w:divBdr>
            <w:top w:val="none" w:sz="0" w:space="0" w:color="auto"/>
            <w:left w:val="none" w:sz="0" w:space="0" w:color="auto"/>
            <w:bottom w:val="none" w:sz="0" w:space="0" w:color="auto"/>
            <w:right w:val="none" w:sz="0" w:space="0" w:color="auto"/>
          </w:divBdr>
          <w:divsChild>
            <w:div w:id="1740904682">
              <w:marLeft w:val="0"/>
              <w:marRight w:val="0"/>
              <w:marTop w:val="0"/>
              <w:marBottom w:val="0"/>
              <w:divBdr>
                <w:top w:val="none" w:sz="0" w:space="0" w:color="auto"/>
                <w:left w:val="none" w:sz="0" w:space="0" w:color="auto"/>
                <w:bottom w:val="none" w:sz="0" w:space="0" w:color="auto"/>
                <w:right w:val="none" w:sz="0" w:space="0" w:color="auto"/>
              </w:divBdr>
            </w:div>
          </w:divsChild>
        </w:div>
        <w:div w:id="1094206152">
          <w:marLeft w:val="0"/>
          <w:marRight w:val="0"/>
          <w:marTop w:val="300"/>
          <w:marBottom w:val="0"/>
          <w:divBdr>
            <w:top w:val="none" w:sz="0" w:space="0" w:color="auto"/>
            <w:left w:val="none" w:sz="0" w:space="0" w:color="auto"/>
            <w:bottom w:val="none" w:sz="0" w:space="0" w:color="auto"/>
            <w:right w:val="none" w:sz="0" w:space="0" w:color="auto"/>
          </w:divBdr>
          <w:divsChild>
            <w:div w:id="498009210">
              <w:marLeft w:val="0"/>
              <w:marRight w:val="0"/>
              <w:marTop w:val="0"/>
              <w:marBottom w:val="0"/>
              <w:divBdr>
                <w:top w:val="none" w:sz="0" w:space="0" w:color="auto"/>
                <w:left w:val="none" w:sz="0" w:space="0" w:color="auto"/>
                <w:bottom w:val="none" w:sz="0" w:space="0" w:color="auto"/>
                <w:right w:val="none" w:sz="0" w:space="0" w:color="auto"/>
              </w:divBdr>
              <w:divsChild>
                <w:div w:id="307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26993">
          <w:marLeft w:val="0"/>
          <w:marRight w:val="0"/>
          <w:marTop w:val="300"/>
          <w:marBottom w:val="0"/>
          <w:divBdr>
            <w:top w:val="none" w:sz="0" w:space="0" w:color="auto"/>
            <w:left w:val="none" w:sz="0" w:space="0" w:color="auto"/>
            <w:bottom w:val="none" w:sz="0" w:space="0" w:color="auto"/>
            <w:right w:val="none" w:sz="0" w:space="0" w:color="auto"/>
          </w:divBdr>
          <w:divsChild>
            <w:div w:id="1685790740">
              <w:marLeft w:val="0"/>
              <w:marRight w:val="0"/>
              <w:marTop w:val="0"/>
              <w:marBottom w:val="0"/>
              <w:divBdr>
                <w:top w:val="none" w:sz="0" w:space="0" w:color="auto"/>
                <w:left w:val="none" w:sz="0" w:space="0" w:color="auto"/>
                <w:bottom w:val="none" w:sz="0" w:space="0" w:color="auto"/>
                <w:right w:val="none" w:sz="0" w:space="0" w:color="auto"/>
              </w:divBdr>
              <w:divsChild>
                <w:div w:id="273559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280177">
          <w:marLeft w:val="0"/>
          <w:marRight w:val="0"/>
          <w:marTop w:val="300"/>
          <w:marBottom w:val="0"/>
          <w:divBdr>
            <w:top w:val="none" w:sz="0" w:space="0" w:color="auto"/>
            <w:left w:val="none" w:sz="0" w:space="0" w:color="auto"/>
            <w:bottom w:val="none" w:sz="0" w:space="0" w:color="auto"/>
            <w:right w:val="none" w:sz="0" w:space="0" w:color="auto"/>
          </w:divBdr>
          <w:divsChild>
            <w:div w:id="1724282497">
              <w:marLeft w:val="0"/>
              <w:marRight w:val="0"/>
              <w:marTop w:val="0"/>
              <w:marBottom w:val="0"/>
              <w:divBdr>
                <w:top w:val="none" w:sz="0" w:space="0" w:color="auto"/>
                <w:left w:val="none" w:sz="0" w:space="0" w:color="auto"/>
                <w:bottom w:val="none" w:sz="0" w:space="0" w:color="auto"/>
                <w:right w:val="none" w:sz="0" w:space="0" w:color="auto"/>
              </w:divBdr>
              <w:divsChild>
                <w:div w:id="1696612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27432">
          <w:marLeft w:val="0"/>
          <w:marRight w:val="0"/>
          <w:marTop w:val="300"/>
          <w:marBottom w:val="0"/>
          <w:divBdr>
            <w:top w:val="none" w:sz="0" w:space="0" w:color="auto"/>
            <w:left w:val="none" w:sz="0" w:space="0" w:color="auto"/>
            <w:bottom w:val="none" w:sz="0" w:space="0" w:color="auto"/>
            <w:right w:val="none" w:sz="0" w:space="0" w:color="auto"/>
          </w:divBdr>
          <w:divsChild>
            <w:div w:id="1612858885">
              <w:marLeft w:val="0"/>
              <w:marRight w:val="0"/>
              <w:marTop w:val="0"/>
              <w:marBottom w:val="0"/>
              <w:divBdr>
                <w:top w:val="none" w:sz="0" w:space="0" w:color="auto"/>
                <w:left w:val="none" w:sz="0" w:space="0" w:color="auto"/>
                <w:bottom w:val="none" w:sz="0" w:space="0" w:color="auto"/>
                <w:right w:val="none" w:sz="0" w:space="0" w:color="auto"/>
              </w:divBdr>
              <w:divsChild>
                <w:div w:id="108353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70042">
      <w:bodyDiv w:val="1"/>
      <w:marLeft w:val="0"/>
      <w:marRight w:val="0"/>
      <w:marTop w:val="0"/>
      <w:marBottom w:val="0"/>
      <w:divBdr>
        <w:top w:val="none" w:sz="0" w:space="0" w:color="auto"/>
        <w:left w:val="none" w:sz="0" w:space="0" w:color="auto"/>
        <w:bottom w:val="none" w:sz="0" w:space="0" w:color="auto"/>
        <w:right w:val="none" w:sz="0" w:space="0" w:color="auto"/>
      </w:divBdr>
      <w:divsChild>
        <w:div w:id="873277023">
          <w:marLeft w:val="0"/>
          <w:marRight w:val="0"/>
          <w:marTop w:val="0"/>
          <w:marBottom w:val="0"/>
          <w:divBdr>
            <w:top w:val="none" w:sz="0" w:space="0" w:color="auto"/>
            <w:left w:val="none" w:sz="0" w:space="0" w:color="auto"/>
            <w:bottom w:val="none" w:sz="0" w:space="0" w:color="auto"/>
            <w:right w:val="none" w:sz="0" w:space="0" w:color="auto"/>
          </w:divBdr>
        </w:div>
        <w:div w:id="1940138666">
          <w:marLeft w:val="0"/>
          <w:marRight w:val="0"/>
          <w:marTop w:val="0"/>
          <w:marBottom w:val="0"/>
          <w:divBdr>
            <w:top w:val="none" w:sz="0" w:space="0" w:color="auto"/>
            <w:left w:val="none" w:sz="0" w:space="0" w:color="auto"/>
            <w:bottom w:val="none" w:sz="0" w:space="0" w:color="auto"/>
            <w:right w:val="none" w:sz="0" w:space="0" w:color="auto"/>
          </w:divBdr>
          <w:divsChild>
            <w:div w:id="311763463">
              <w:marLeft w:val="0"/>
              <w:marRight w:val="0"/>
              <w:marTop w:val="0"/>
              <w:marBottom w:val="0"/>
              <w:divBdr>
                <w:top w:val="none" w:sz="0" w:space="0" w:color="auto"/>
                <w:left w:val="none" w:sz="0" w:space="0" w:color="auto"/>
                <w:bottom w:val="none" w:sz="0" w:space="0" w:color="auto"/>
                <w:right w:val="none" w:sz="0" w:space="0" w:color="auto"/>
              </w:divBdr>
            </w:div>
          </w:divsChild>
        </w:div>
        <w:div w:id="1123040736">
          <w:marLeft w:val="0"/>
          <w:marRight w:val="0"/>
          <w:marTop w:val="0"/>
          <w:marBottom w:val="0"/>
          <w:divBdr>
            <w:top w:val="none" w:sz="0" w:space="0" w:color="auto"/>
            <w:left w:val="none" w:sz="0" w:space="0" w:color="auto"/>
            <w:bottom w:val="none" w:sz="0" w:space="0" w:color="auto"/>
            <w:right w:val="none" w:sz="0" w:space="0" w:color="auto"/>
          </w:divBdr>
        </w:div>
        <w:div w:id="1321041367">
          <w:marLeft w:val="0"/>
          <w:marRight w:val="0"/>
          <w:marTop w:val="0"/>
          <w:marBottom w:val="0"/>
          <w:divBdr>
            <w:top w:val="none" w:sz="0" w:space="0" w:color="auto"/>
            <w:left w:val="none" w:sz="0" w:space="0" w:color="auto"/>
            <w:bottom w:val="none" w:sz="0" w:space="0" w:color="auto"/>
            <w:right w:val="none" w:sz="0" w:space="0" w:color="auto"/>
          </w:divBdr>
          <w:divsChild>
            <w:div w:id="1444617680">
              <w:marLeft w:val="0"/>
              <w:marRight w:val="0"/>
              <w:marTop w:val="0"/>
              <w:marBottom w:val="0"/>
              <w:divBdr>
                <w:top w:val="none" w:sz="0" w:space="0" w:color="auto"/>
                <w:left w:val="none" w:sz="0" w:space="0" w:color="auto"/>
                <w:bottom w:val="none" w:sz="0" w:space="0" w:color="auto"/>
                <w:right w:val="none" w:sz="0" w:space="0" w:color="auto"/>
              </w:divBdr>
            </w:div>
          </w:divsChild>
        </w:div>
        <w:div w:id="1408504128">
          <w:marLeft w:val="0"/>
          <w:marRight w:val="0"/>
          <w:marTop w:val="0"/>
          <w:marBottom w:val="0"/>
          <w:divBdr>
            <w:top w:val="none" w:sz="0" w:space="0" w:color="auto"/>
            <w:left w:val="none" w:sz="0" w:space="0" w:color="auto"/>
            <w:bottom w:val="none" w:sz="0" w:space="0" w:color="auto"/>
            <w:right w:val="none" w:sz="0" w:space="0" w:color="auto"/>
          </w:divBdr>
        </w:div>
        <w:div w:id="1905985564">
          <w:marLeft w:val="0"/>
          <w:marRight w:val="0"/>
          <w:marTop w:val="0"/>
          <w:marBottom w:val="0"/>
          <w:divBdr>
            <w:top w:val="none" w:sz="0" w:space="0" w:color="auto"/>
            <w:left w:val="none" w:sz="0" w:space="0" w:color="auto"/>
            <w:bottom w:val="none" w:sz="0" w:space="0" w:color="auto"/>
            <w:right w:val="none" w:sz="0" w:space="0" w:color="auto"/>
          </w:divBdr>
          <w:divsChild>
            <w:div w:id="1460536720">
              <w:marLeft w:val="0"/>
              <w:marRight w:val="0"/>
              <w:marTop w:val="0"/>
              <w:marBottom w:val="0"/>
              <w:divBdr>
                <w:top w:val="none" w:sz="0" w:space="0" w:color="auto"/>
                <w:left w:val="none" w:sz="0" w:space="0" w:color="auto"/>
                <w:bottom w:val="none" w:sz="0" w:space="0" w:color="auto"/>
                <w:right w:val="none" w:sz="0" w:space="0" w:color="auto"/>
              </w:divBdr>
            </w:div>
          </w:divsChild>
        </w:div>
        <w:div w:id="474489627">
          <w:marLeft w:val="0"/>
          <w:marRight w:val="0"/>
          <w:marTop w:val="0"/>
          <w:marBottom w:val="0"/>
          <w:divBdr>
            <w:top w:val="none" w:sz="0" w:space="0" w:color="auto"/>
            <w:left w:val="none" w:sz="0" w:space="0" w:color="auto"/>
            <w:bottom w:val="none" w:sz="0" w:space="0" w:color="auto"/>
            <w:right w:val="none" w:sz="0" w:space="0" w:color="auto"/>
          </w:divBdr>
        </w:div>
        <w:div w:id="41368503">
          <w:marLeft w:val="0"/>
          <w:marRight w:val="0"/>
          <w:marTop w:val="0"/>
          <w:marBottom w:val="0"/>
          <w:divBdr>
            <w:top w:val="none" w:sz="0" w:space="0" w:color="auto"/>
            <w:left w:val="none" w:sz="0" w:space="0" w:color="auto"/>
            <w:bottom w:val="none" w:sz="0" w:space="0" w:color="auto"/>
            <w:right w:val="none" w:sz="0" w:space="0" w:color="auto"/>
          </w:divBdr>
          <w:divsChild>
            <w:div w:id="1277173866">
              <w:marLeft w:val="0"/>
              <w:marRight w:val="0"/>
              <w:marTop w:val="0"/>
              <w:marBottom w:val="0"/>
              <w:divBdr>
                <w:top w:val="none" w:sz="0" w:space="0" w:color="auto"/>
                <w:left w:val="none" w:sz="0" w:space="0" w:color="auto"/>
                <w:bottom w:val="none" w:sz="0" w:space="0" w:color="auto"/>
                <w:right w:val="none" w:sz="0" w:space="0" w:color="auto"/>
              </w:divBdr>
            </w:div>
          </w:divsChild>
        </w:div>
        <w:div w:id="2041321696">
          <w:marLeft w:val="0"/>
          <w:marRight w:val="0"/>
          <w:marTop w:val="0"/>
          <w:marBottom w:val="0"/>
          <w:divBdr>
            <w:top w:val="none" w:sz="0" w:space="0" w:color="auto"/>
            <w:left w:val="none" w:sz="0" w:space="0" w:color="auto"/>
            <w:bottom w:val="none" w:sz="0" w:space="0" w:color="auto"/>
            <w:right w:val="none" w:sz="0" w:space="0" w:color="auto"/>
          </w:divBdr>
        </w:div>
        <w:div w:id="601450708">
          <w:marLeft w:val="0"/>
          <w:marRight w:val="0"/>
          <w:marTop w:val="0"/>
          <w:marBottom w:val="0"/>
          <w:divBdr>
            <w:top w:val="none" w:sz="0" w:space="0" w:color="auto"/>
            <w:left w:val="none" w:sz="0" w:space="0" w:color="auto"/>
            <w:bottom w:val="none" w:sz="0" w:space="0" w:color="auto"/>
            <w:right w:val="none" w:sz="0" w:space="0" w:color="auto"/>
          </w:divBdr>
          <w:divsChild>
            <w:div w:id="1374505516">
              <w:marLeft w:val="0"/>
              <w:marRight w:val="0"/>
              <w:marTop w:val="0"/>
              <w:marBottom w:val="0"/>
              <w:divBdr>
                <w:top w:val="none" w:sz="0" w:space="0" w:color="auto"/>
                <w:left w:val="none" w:sz="0" w:space="0" w:color="auto"/>
                <w:bottom w:val="none" w:sz="0" w:space="0" w:color="auto"/>
                <w:right w:val="none" w:sz="0" w:space="0" w:color="auto"/>
              </w:divBdr>
            </w:div>
          </w:divsChild>
        </w:div>
        <w:div w:id="563636999">
          <w:marLeft w:val="0"/>
          <w:marRight w:val="0"/>
          <w:marTop w:val="0"/>
          <w:marBottom w:val="0"/>
          <w:divBdr>
            <w:top w:val="none" w:sz="0" w:space="0" w:color="auto"/>
            <w:left w:val="none" w:sz="0" w:space="0" w:color="auto"/>
            <w:bottom w:val="none" w:sz="0" w:space="0" w:color="auto"/>
            <w:right w:val="none" w:sz="0" w:space="0" w:color="auto"/>
          </w:divBdr>
        </w:div>
        <w:div w:id="551966617">
          <w:marLeft w:val="0"/>
          <w:marRight w:val="0"/>
          <w:marTop w:val="0"/>
          <w:marBottom w:val="0"/>
          <w:divBdr>
            <w:top w:val="none" w:sz="0" w:space="0" w:color="auto"/>
            <w:left w:val="none" w:sz="0" w:space="0" w:color="auto"/>
            <w:bottom w:val="none" w:sz="0" w:space="0" w:color="auto"/>
            <w:right w:val="none" w:sz="0" w:space="0" w:color="auto"/>
          </w:divBdr>
          <w:divsChild>
            <w:div w:id="630667836">
              <w:marLeft w:val="0"/>
              <w:marRight w:val="0"/>
              <w:marTop w:val="0"/>
              <w:marBottom w:val="0"/>
              <w:divBdr>
                <w:top w:val="none" w:sz="0" w:space="0" w:color="auto"/>
                <w:left w:val="none" w:sz="0" w:space="0" w:color="auto"/>
                <w:bottom w:val="none" w:sz="0" w:space="0" w:color="auto"/>
                <w:right w:val="none" w:sz="0" w:space="0" w:color="auto"/>
              </w:divBdr>
            </w:div>
          </w:divsChild>
        </w:div>
        <w:div w:id="1037702630">
          <w:marLeft w:val="0"/>
          <w:marRight w:val="0"/>
          <w:marTop w:val="0"/>
          <w:marBottom w:val="0"/>
          <w:divBdr>
            <w:top w:val="none" w:sz="0" w:space="0" w:color="auto"/>
            <w:left w:val="none" w:sz="0" w:space="0" w:color="auto"/>
            <w:bottom w:val="none" w:sz="0" w:space="0" w:color="auto"/>
            <w:right w:val="none" w:sz="0" w:space="0" w:color="auto"/>
          </w:divBdr>
        </w:div>
        <w:div w:id="621888649">
          <w:marLeft w:val="0"/>
          <w:marRight w:val="0"/>
          <w:marTop w:val="0"/>
          <w:marBottom w:val="0"/>
          <w:divBdr>
            <w:top w:val="none" w:sz="0" w:space="0" w:color="auto"/>
            <w:left w:val="none" w:sz="0" w:space="0" w:color="auto"/>
            <w:bottom w:val="none" w:sz="0" w:space="0" w:color="auto"/>
            <w:right w:val="none" w:sz="0" w:space="0" w:color="auto"/>
          </w:divBdr>
          <w:divsChild>
            <w:div w:id="459300688">
              <w:marLeft w:val="0"/>
              <w:marRight w:val="0"/>
              <w:marTop w:val="0"/>
              <w:marBottom w:val="0"/>
              <w:divBdr>
                <w:top w:val="none" w:sz="0" w:space="0" w:color="auto"/>
                <w:left w:val="none" w:sz="0" w:space="0" w:color="auto"/>
                <w:bottom w:val="none" w:sz="0" w:space="0" w:color="auto"/>
                <w:right w:val="none" w:sz="0" w:space="0" w:color="auto"/>
              </w:divBdr>
            </w:div>
          </w:divsChild>
        </w:div>
        <w:div w:id="1365324517">
          <w:marLeft w:val="0"/>
          <w:marRight w:val="0"/>
          <w:marTop w:val="300"/>
          <w:marBottom w:val="0"/>
          <w:divBdr>
            <w:top w:val="none" w:sz="0" w:space="0" w:color="auto"/>
            <w:left w:val="none" w:sz="0" w:space="0" w:color="auto"/>
            <w:bottom w:val="none" w:sz="0" w:space="0" w:color="auto"/>
            <w:right w:val="none" w:sz="0" w:space="0" w:color="auto"/>
          </w:divBdr>
          <w:divsChild>
            <w:div w:id="180975146">
              <w:marLeft w:val="0"/>
              <w:marRight w:val="0"/>
              <w:marTop w:val="0"/>
              <w:marBottom w:val="0"/>
              <w:divBdr>
                <w:top w:val="none" w:sz="0" w:space="0" w:color="auto"/>
                <w:left w:val="none" w:sz="0" w:space="0" w:color="auto"/>
                <w:bottom w:val="none" w:sz="0" w:space="0" w:color="auto"/>
                <w:right w:val="none" w:sz="0" w:space="0" w:color="auto"/>
              </w:divBdr>
              <w:divsChild>
                <w:div w:id="123666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65165">
          <w:marLeft w:val="0"/>
          <w:marRight w:val="0"/>
          <w:marTop w:val="300"/>
          <w:marBottom w:val="0"/>
          <w:divBdr>
            <w:top w:val="none" w:sz="0" w:space="0" w:color="auto"/>
            <w:left w:val="none" w:sz="0" w:space="0" w:color="auto"/>
            <w:bottom w:val="none" w:sz="0" w:space="0" w:color="auto"/>
            <w:right w:val="none" w:sz="0" w:space="0" w:color="auto"/>
          </w:divBdr>
          <w:divsChild>
            <w:div w:id="464085047">
              <w:marLeft w:val="0"/>
              <w:marRight w:val="0"/>
              <w:marTop w:val="0"/>
              <w:marBottom w:val="0"/>
              <w:divBdr>
                <w:top w:val="none" w:sz="0" w:space="0" w:color="auto"/>
                <w:left w:val="none" w:sz="0" w:space="0" w:color="auto"/>
                <w:bottom w:val="none" w:sz="0" w:space="0" w:color="auto"/>
                <w:right w:val="none" w:sz="0" w:space="0" w:color="auto"/>
              </w:divBdr>
              <w:divsChild>
                <w:div w:id="402875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652786">
          <w:marLeft w:val="0"/>
          <w:marRight w:val="0"/>
          <w:marTop w:val="300"/>
          <w:marBottom w:val="0"/>
          <w:divBdr>
            <w:top w:val="none" w:sz="0" w:space="0" w:color="auto"/>
            <w:left w:val="none" w:sz="0" w:space="0" w:color="auto"/>
            <w:bottom w:val="none" w:sz="0" w:space="0" w:color="auto"/>
            <w:right w:val="none" w:sz="0" w:space="0" w:color="auto"/>
          </w:divBdr>
          <w:divsChild>
            <w:div w:id="559747807">
              <w:marLeft w:val="0"/>
              <w:marRight w:val="0"/>
              <w:marTop w:val="0"/>
              <w:marBottom w:val="0"/>
              <w:divBdr>
                <w:top w:val="none" w:sz="0" w:space="0" w:color="auto"/>
                <w:left w:val="none" w:sz="0" w:space="0" w:color="auto"/>
                <w:bottom w:val="none" w:sz="0" w:space="0" w:color="auto"/>
                <w:right w:val="none" w:sz="0" w:space="0" w:color="auto"/>
              </w:divBdr>
              <w:divsChild>
                <w:div w:id="1035736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886710">
          <w:marLeft w:val="0"/>
          <w:marRight w:val="0"/>
          <w:marTop w:val="300"/>
          <w:marBottom w:val="0"/>
          <w:divBdr>
            <w:top w:val="none" w:sz="0" w:space="0" w:color="auto"/>
            <w:left w:val="none" w:sz="0" w:space="0" w:color="auto"/>
            <w:bottom w:val="none" w:sz="0" w:space="0" w:color="auto"/>
            <w:right w:val="none" w:sz="0" w:space="0" w:color="auto"/>
          </w:divBdr>
          <w:divsChild>
            <w:div w:id="1816527374">
              <w:marLeft w:val="0"/>
              <w:marRight w:val="0"/>
              <w:marTop w:val="0"/>
              <w:marBottom w:val="0"/>
              <w:divBdr>
                <w:top w:val="none" w:sz="0" w:space="0" w:color="auto"/>
                <w:left w:val="none" w:sz="0" w:space="0" w:color="auto"/>
                <w:bottom w:val="none" w:sz="0" w:space="0" w:color="auto"/>
                <w:right w:val="none" w:sz="0" w:space="0" w:color="auto"/>
              </w:divBdr>
              <w:divsChild>
                <w:div w:id="2137991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3308">
      <w:bodyDiv w:val="1"/>
      <w:marLeft w:val="0"/>
      <w:marRight w:val="0"/>
      <w:marTop w:val="0"/>
      <w:marBottom w:val="0"/>
      <w:divBdr>
        <w:top w:val="none" w:sz="0" w:space="0" w:color="auto"/>
        <w:left w:val="none" w:sz="0" w:space="0" w:color="auto"/>
        <w:bottom w:val="none" w:sz="0" w:space="0" w:color="auto"/>
        <w:right w:val="none" w:sz="0" w:space="0" w:color="auto"/>
      </w:divBdr>
      <w:divsChild>
        <w:div w:id="75563188">
          <w:marLeft w:val="0"/>
          <w:marRight w:val="0"/>
          <w:marTop w:val="0"/>
          <w:marBottom w:val="0"/>
          <w:divBdr>
            <w:top w:val="none" w:sz="0" w:space="0" w:color="auto"/>
            <w:left w:val="none" w:sz="0" w:space="0" w:color="auto"/>
            <w:bottom w:val="none" w:sz="0" w:space="0" w:color="auto"/>
            <w:right w:val="none" w:sz="0" w:space="0" w:color="auto"/>
          </w:divBdr>
        </w:div>
        <w:div w:id="2138637913">
          <w:marLeft w:val="0"/>
          <w:marRight w:val="0"/>
          <w:marTop w:val="0"/>
          <w:marBottom w:val="0"/>
          <w:divBdr>
            <w:top w:val="none" w:sz="0" w:space="0" w:color="auto"/>
            <w:left w:val="none" w:sz="0" w:space="0" w:color="auto"/>
            <w:bottom w:val="none" w:sz="0" w:space="0" w:color="auto"/>
            <w:right w:val="none" w:sz="0" w:space="0" w:color="auto"/>
          </w:divBdr>
          <w:divsChild>
            <w:div w:id="75395847">
              <w:marLeft w:val="0"/>
              <w:marRight w:val="0"/>
              <w:marTop w:val="0"/>
              <w:marBottom w:val="0"/>
              <w:divBdr>
                <w:top w:val="none" w:sz="0" w:space="0" w:color="auto"/>
                <w:left w:val="none" w:sz="0" w:space="0" w:color="auto"/>
                <w:bottom w:val="none" w:sz="0" w:space="0" w:color="auto"/>
                <w:right w:val="none" w:sz="0" w:space="0" w:color="auto"/>
              </w:divBdr>
            </w:div>
          </w:divsChild>
        </w:div>
        <w:div w:id="483202554">
          <w:marLeft w:val="0"/>
          <w:marRight w:val="0"/>
          <w:marTop w:val="0"/>
          <w:marBottom w:val="0"/>
          <w:divBdr>
            <w:top w:val="none" w:sz="0" w:space="0" w:color="auto"/>
            <w:left w:val="none" w:sz="0" w:space="0" w:color="auto"/>
            <w:bottom w:val="none" w:sz="0" w:space="0" w:color="auto"/>
            <w:right w:val="none" w:sz="0" w:space="0" w:color="auto"/>
          </w:divBdr>
        </w:div>
        <w:div w:id="735783477">
          <w:marLeft w:val="0"/>
          <w:marRight w:val="0"/>
          <w:marTop w:val="0"/>
          <w:marBottom w:val="0"/>
          <w:divBdr>
            <w:top w:val="none" w:sz="0" w:space="0" w:color="auto"/>
            <w:left w:val="none" w:sz="0" w:space="0" w:color="auto"/>
            <w:bottom w:val="none" w:sz="0" w:space="0" w:color="auto"/>
            <w:right w:val="none" w:sz="0" w:space="0" w:color="auto"/>
          </w:divBdr>
          <w:divsChild>
            <w:div w:id="522405667">
              <w:marLeft w:val="0"/>
              <w:marRight w:val="0"/>
              <w:marTop w:val="0"/>
              <w:marBottom w:val="0"/>
              <w:divBdr>
                <w:top w:val="none" w:sz="0" w:space="0" w:color="auto"/>
                <w:left w:val="none" w:sz="0" w:space="0" w:color="auto"/>
                <w:bottom w:val="none" w:sz="0" w:space="0" w:color="auto"/>
                <w:right w:val="none" w:sz="0" w:space="0" w:color="auto"/>
              </w:divBdr>
            </w:div>
          </w:divsChild>
        </w:div>
        <w:div w:id="1348943319">
          <w:marLeft w:val="0"/>
          <w:marRight w:val="0"/>
          <w:marTop w:val="0"/>
          <w:marBottom w:val="0"/>
          <w:divBdr>
            <w:top w:val="none" w:sz="0" w:space="0" w:color="auto"/>
            <w:left w:val="none" w:sz="0" w:space="0" w:color="auto"/>
            <w:bottom w:val="none" w:sz="0" w:space="0" w:color="auto"/>
            <w:right w:val="none" w:sz="0" w:space="0" w:color="auto"/>
          </w:divBdr>
        </w:div>
        <w:div w:id="1678536831">
          <w:marLeft w:val="0"/>
          <w:marRight w:val="0"/>
          <w:marTop w:val="0"/>
          <w:marBottom w:val="0"/>
          <w:divBdr>
            <w:top w:val="none" w:sz="0" w:space="0" w:color="auto"/>
            <w:left w:val="none" w:sz="0" w:space="0" w:color="auto"/>
            <w:bottom w:val="none" w:sz="0" w:space="0" w:color="auto"/>
            <w:right w:val="none" w:sz="0" w:space="0" w:color="auto"/>
          </w:divBdr>
          <w:divsChild>
            <w:div w:id="200635179">
              <w:marLeft w:val="0"/>
              <w:marRight w:val="0"/>
              <w:marTop w:val="0"/>
              <w:marBottom w:val="0"/>
              <w:divBdr>
                <w:top w:val="none" w:sz="0" w:space="0" w:color="auto"/>
                <w:left w:val="none" w:sz="0" w:space="0" w:color="auto"/>
                <w:bottom w:val="none" w:sz="0" w:space="0" w:color="auto"/>
                <w:right w:val="none" w:sz="0" w:space="0" w:color="auto"/>
              </w:divBdr>
            </w:div>
          </w:divsChild>
        </w:div>
        <w:div w:id="1783263047">
          <w:marLeft w:val="0"/>
          <w:marRight w:val="0"/>
          <w:marTop w:val="0"/>
          <w:marBottom w:val="0"/>
          <w:divBdr>
            <w:top w:val="none" w:sz="0" w:space="0" w:color="auto"/>
            <w:left w:val="none" w:sz="0" w:space="0" w:color="auto"/>
            <w:bottom w:val="none" w:sz="0" w:space="0" w:color="auto"/>
            <w:right w:val="none" w:sz="0" w:space="0" w:color="auto"/>
          </w:divBdr>
        </w:div>
        <w:div w:id="1522278800">
          <w:marLeft w:val="0"/>
          <w:marRight w:val="0"/>
          <w:marTop w:val="0"/>
          <w:marBottom w:val="0"/>
          <w:divBdr>
            <w:top w:val="none" w:sz="0" w:space="0" w:color="auto"/>
            <w:left w:val="none" w:sz="0" w:space="0" w:color="auto"/>
            <w:bottom w:val="none" w:sz="0" w:space="0" w:color="auto"/>
            <w:right w:val="none" w:sz="0" w:space="0" w:color="auto"/>
          </w:divBdr>
          <w:divsChild>
            <w:div w:id="480583658">
              <w:marLeft w:val="0"/>
              <w:marRight w:val="0"/>
              <w:marTop w:val="0"/>
              <w:marBottom w:val="0"/>
              <w:divBdr>
                <w:top w:val="none" w:sz="0" w:space="0" w:color="auto"/>
                <w:left w:val="none" w:sz="0" w:space="0" w:color="auto"/>
                <w:bottom w:val="none" w:sz="0" w:space="0" w:color="auto"/>
                <w:right w:val="none" w:sz="0" w:space="0" w:color="auto"/>
              </w:divBdr>
            </w:div>
          </w:divsChild>
        </w:div>
        <w:div w:id="282351015">
          <w:marLeft w:val="0"/>
          <w:marRight w:val="0"/>
          <w:marTop w:val="0"/>
          <w:marBottom w:val="0"/>
          <w:divBdr>
            <w:top w:val="none" w:sz="0" w:space="0" w:color="auto"/>
            <w:left w:val="none" w:sz="0" w:space="0" w:color="auto"/>
            <w:bottom w:val="none" w:sz="0" w:space="0" w:color="auto"/>
            <w:right w:val="none" w:sz="0" w:space="0" w:color="auto"/>
          </w:divBdr>
        </w:div>
        <w:div w:id="305160231">
          <w:marLeft w:val="0"/>
          <w:marRight w:val="0"/>
          <w:marTop w:val="0"/>
          <w:marBottom w:val="0"/>
          <w:divBdr>
            <w:top w:val="none" w:sz="0" w:space="0" w:color="auto"/>
            <w:left w:val="none" w:sz="0" w:space="0" w:color="auto"/>
            <w:bottom w:val="none" w:sz="0" w:space="0" w:color="auto"/>
            <w:right w:val="none" w:sz="0" w:space="0" w:color="auto"/>
          </w:divBdr>
          <w:divsChild>
            <w:div w:id="262999602">
              <w:marLeft w:val="0"/>
              <w:marRight w:val="0"/>
              <w:marTop w:val="0"/>
              <w:marBottom w:val="0"/>
              <w:divBdr>
                <w:top w:val="none" w:sz="0" w:space="0" w:color="auto"/>
                <w:left w:val="none" w:sz="0" w:space="0" w:color="auto"/>
                <w:bottom w:val="none" w:sz="0" w:space="0" w:color="auto"/>
                <w:right w:val="none" w:sz="0" w:space="0" w:color="auto"/>
              </w:divBdr>
            </w:div>
          </w:divsChild>
        </w:div>
        <w:div w:id="1669168669">
          <w:marLeft w:val="0"/>
          <w:marRight w:val="0"/>
          <w:marTop w:val="0"/>
          <w:marBottom w:val="0"/>
          <w:divBdr>
            <w:top w:val="none" w:sz="0" w:space="0" w:color="auto"/>
            <w:left w:val="none" w:sz="0" w:space="0" w:color="auto"/>
            <w:bottom w:val="none" w:sz="0" w:space="0" w:color="auto"/>
            <w:right w:val="none" w:sz="0" w:space="0" w:color="auto"/>
          </w:divBdr>
        </w:div>
        <w:div w:id="1582372574">
          <w:marLeft w:val="0"/>
          <w:marRight w:val="0"/>
          <w:marTop w:val="0"/>
          <w:marBottom w:val="0"/>
          <w:divBdr>
            <w:top w:val="none" w:sz="0" w:space="0" w:color="auto"/>
            <w:left w:val="none" w:sz="0" w:space="0" w:color="auto"/>
            <w:bottom w:val="none" w:sz="0" w:space="0" w:color="auto"/>
            <w:right w:val="none" w:sz="0" w:space="0" w:color="auto"/>
          </w:divBdr>
          <w:divsChild>
            <w:div w:id="1467045112">
              <w:marLeft w:val="0"/>
              <w:marRight w:val="0"/>
              <w:marTop w:val="0"/>
              <w:marBottom w:val="0"/>
              <w:divBdr>
                <w:top w:val="none" w:sz="0" w:space="0" w:color="auto"/>
                <w:left w:val="none" w:sz="0" w:space="0" w:color="auto"/>
                <w:bottom w:val="none" w:sz="0" w:space="0" w:color="auto"/>
                <w:right w:val="none" w:sz="0" w:space="0" w:color="auto"/>
              </w:divBdr>
            </w:div>
          </w:divsChild>
        </w:div>
        <w:div w:id="1620986538">
          <w:marLeft w:val="0"/>
          <w:marRight w:val="0"/>
          <w:marTop w:val="0"/>
          <w:marBottom w:val="0"/>
          <w:divBdr>
            <w:top w:val="none" w:sz="0" w:space="0" w:color="auto"/>
            <w:left w:val="none" w:sz="0" w:space="0" w:color="auto"/>
            <w:bottom w:val="none" w:sz="0" w:space="0" w:color="auto"/>
            <w:right w:val="none" w:sz="0" w:space="0" w:color="auto"/>
          </w:divBdr>
        </w:div>
        <w:div w:id="1684355504">
          <w:marLeft w:val="0"/>
          <w:marRight w:val="0"/>
          <w:marTop w:val="0"/>
          <w:marBottom w:val="0"/>
          <w:divBdr>
            <w:top w:val="none" w:sz="0" w:space="0" w:color="auto"/>
            <w:left w:val="none" w:sz="0" w:space="0" w:color="auto"/>
            <w:bottom w:val="none" w:sz="0" w:space="0" w:color="auto"/>
            <w:right w:val="none" w:sz="0" w:space="0" w:color="auto"/>
          </w:divBdr>
          <w:divsChild>
            <w:div w:id="2076858407">
              <w:marLeft w:val="0"/>
              <w:marRight w:val="0"/>
              <w:marTop w:val="0"/>
              <w:marBottom w:val="0"/>
              <w:divBdr>
                <w:top w:val="none" w:sz="0" w:space="0" w:color="auto"/>
                <w:left w:val="none" w:sz="0" w:space="0" w:color="auto"/>
                <w:bottom w:val="none" w:sz="0" w:space="0" w:color="auto"/>
                <w:right w:val="none" w:sz="0" w:space="0" w:color="auto"/>
              </w:divBdr>
            </w:div>
          </w:divsChild>
        </w:div>
        <w:div w:id="541286292">
          <w:marLeft w:val="0"/>
          <w:marRight w:val="0"/>
          <w:marTop w:val="300"/>
          <w:marBottom w:val="0"/>
          <w:divBdr>
            <w:top w:val="none" w:sz="0" w:space="0" w:color="auto"/>
            <w:left w:val="none" w:sz="0" w:space="0" w:color="auto"/>
            <w:bottom w:val="none" w:sz="0" w:space="0" w:color="auto"/>
            <w:right w:val="none" w:sz="0" w:space="0" w:color="auto"/>
          </w:divBdr>
          <w:divsChild>
            <w:div w:id="326636546">
              <w:marLeft w:val="0"/>
              <w:marRight w:val="0"/>
              <w:marTop w:val="0"/>
              <w:marBottom w:val="0"/>
              <w:divBdr>
                <w:top w:val="none" w:sz="0" w:space="0" w:color="auto"/>
                <w:left w:val="none" w:sz="0" w:space="0" w:color="auto"/>
                <w:bottom w:val="none" w:sz="0" w:space="0" w:color="auto"/>
                <w:right w:val="none" w:sz="0" w:space="0" w:color="auto"/>
              </w:divBdr>
              <w:divsChild>
                <w:div w:id="72753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162143">
          <w:marLeft w:val="0"/>
          <w:marRight w:val="0"/>
          <w:marTop w:val="300"/>
          <w:marBottom w:val="0"/>
          <w:divBdr>
            <w:top w:val="none" w:sz="0" w:space="0" w:color="auto"/>
            <w:left w:val="none" w:sz="0" w:space="0" w:color="auto"/>
            <w:bottom w:val="none" w:sz="0" w:space="0" w:color="auto"/>
            <w:right w:val="none" w:sz="0" w:space="0" w:color="auto"/>
          </w:divBdr>
          <w:divsChild>
            <w:div w:id="222567060">
              <w:marLeft w:val="0"/>
              <w:marRight w:val="0"/>
              <w:marTop w:val="0"/>
              <w:marBottom w:val="0"/>
              <w:divBdr>
                <w:top w:val="none" w:sz="0" w:space="0" w:color="auto"/>
                <w:left w:val="none" w:sz="0" w:space="0" w:color="auto"/>
                <w:bottom w:val="none" w:sz="0" w:space="0" w:color="auto"/>
                <w:right w:val="none" w:sz="0" w:space="0" w:color="auto"/>
              </w:divBdr>
              <w:divsChild>
                <w:div w:id="170239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1341">
          <w:marLeft w:val="0"/>
          <w:marRight w:val="0"/>
          <w:marTop w:val="300"/>
          <w:marBottom w:val="0"/>
          <w:divBdr>
            <w:top w:val="none" w:sz="0" w:space="0" w:color="auto"/>
            <w:left w:val="none" w:sz="0" w:space="0" w:color="auto"/>
            <w:bottom w:val="none" w:sz="0" w:space="0" w:color="auto"/>
            <w:right w:val="none" w:sz="0" w:space="0" w:color="auto"/>
          </w:divBdr>
          <w:divsChild>
            <w:div w:id="1058550425">
              <w:marLeft w:val="0"/>
              <w:marRight w:val="0"/>
              <w:marTop w:val="0"/>
              <w:marBottom w:val="0"/>
              <w:divBdr>
                <w:top w:val="none" w:sz="0" w:space="0" w:color="auto"/>
                <w:left w:val="none" w:sz="0" w:space="0" w:color="auto"/>
                <w:bottom w:val="none" w:sz="0" w:space="0" w:color="auto"/>
                <w:right w:val="none" w:sz="0" w:space="0" w:color="auto"/>
              </w:divBdr>
              <w:divsChild>
                <w:div w:id="1029188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2971">
          <w:marLeft w:val="0"/>
          <w:marRight w:val="0"/>
          <w:marTop w:val="300"/>
          <w:marBottom w:val="0"/>
          <w:divBdr>
            <w:top w:val="none" w:sz="0" w:space="0" w:color="auto"/>
            <w:left w:val="none" w:sz="0" w:space="0" w:color="auto"/>
            <w:bottom w:val="none" w:sz="0" w:space="0" w:color="auto"/>
            <w:right w:val="none" w:sz="0" w:space="0" w:color="auto"/>
          </w:divBdr>
          <w:divsChild>
            <w:div w:id="1440031533">
              <w:marLeft w:val="0"/>
              <w:marRight w:val="0"/>
              <w:marTop w:val="0"/>
              <w:marBottom w:val="0"/>
              <w:divBdr>
                <w:top w:val="none" w:sz="0" w:space="0" w:color="auto"/>
                <w:left w:val="none" w:sz="0" w:space="0" w:color="auto"/>
                <w:bottom w:val="none" w:sz="0" w:space="0" w:color="auto"/>
                <w:right w:val="none" w:sz="0" w:space="0" w:color="auto"/>
              </w:divBdr>
              <w:divsChild>
                <w:div w:id="20175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386447">
      <w:bodyDiv w:val="1"/>
      <w:marLeft w:val="0"/>
      <w:marRight w:val="0"/>
      <w:marTop w:val="0"/>
      <w:marBottom w:val="0"/>
      <w:divBdr>
        <w:top w:val="none" w:sz="0" w:space="0" w:color="auto"/>
        <w:left w:val="none" w:sz="0" w:space="0" w:color="auto"/>
        <w:bottom w:val="none" w:sz="0" w:space="0" w:color="auto"/>
        <w:right w:val="none" w:sz="0" w:space="0" w:color="auto"/>
      </w:divBdr>
      <w:divsChild>
        <w:div w:id="376927889">
          <w:marLeft w:val="0"/>
          <w:marRight w:val="0"/>
          <w:marTop w:val="0"/>
          <w:marBottom w:val="0"/>
          <w:divBdr>
            <w:top w:val="none" w:sz="0" w:space="0" w:color="auto"/>
            <w:left w:val="none" w:sz="0" w:space="0" w:color="auto"/>
            <w:bottom w:val="none" w:sz="0" w:space="0" w:color="auto"/>
            <w:right w:val="none" w:sz="0" w:space="0" w:color="auto"/>
          </w:divBdr>
        </w:div>
        <w:div w:id="1192452275">
          <w:marLeft w:val="0"/>
          <w:marRight w:val="0"/>
          <w:marTop w:val="0"/>
          <w:marBottom w:val="0"/>
          <w:divBdr>
            <w:top w:val="none" w:sz="0" w:space="0" w:color="auto"/>
            <w:left w:val="none" w:sz="0" w:space="0" w:color="auto"/>
            <w:bottom w:val="none" w:sz="0" w:space="0" w:color="auto"/>
            <w:right w:val="none" w:sz="0" w:space="0" w:color="auto"/>
          </w:divBdr>
          <w:divsChild>
            <w:div w:id="1042637686">
              <w:marLeft w:val="0"/>
              <w:marRight w:val="0"/>
              <w:marTop w:val="0"/>
              <w:marBottom w:val="0"/>
              <w:divBdr>
                <w:top w:val="none" w:sz="0" w:space="0" w:color="auto"/>
                <w:left w:val="none" w:sz="0" w:space="0" w:color="auto"/>
                <w:bottom w:val="none" w:sz="0" w:space="0" w:color="auto"/>
                <w:right w:val="none" w:sz="0" w:space="0" w:color="auto"/>
              </w:divBdr>
            </w:div>
          </w:divsChild>
        </w:div>
        <w:div w:id="1503616878">
          <w:marLeft w:val="0"/>
          <w:marRight w:val="0"/>
          <w:marTop w:val="0"/>
          <w:marBottom w:val="0"/>
          <w:divBdr>
            <w:top w:val="none" w:sz="0" w:space="0" w:color="auto"/>
            <w:left w:val="none" w:sz="0" w:space="0" w:color="auto"/>
            <w:bottom w:val="none" w:sz="0" w:space="0" w:color="auto"/>
            <w:right w:val="none" w:sz="0" w:space="0" w:color="auto"/>
          </w:divBdr>
        </w:div>
        <w:div w:id="2030793863">
          <w:marLeft w:val="0"/>
          <w:marRight w:val="0"/>
          <w:marTop w:val="0"/>
          <w:marBottom w:val="0"/>
          <w:divBdr>
            <w:top w:val="none" w:sz="0" w:space="0" w:color="auto"/>
            <w:left w:val="none" w:sz="0" w:space="0" w:color="auto"/>
            <w:bottom w:val="none" w:sz="0" w:space="0" w:color="auto"/>
            <w:right w:val="none" w:sz="0" w:space="0" w:color="auto"/>
          </w:divBdr>
          <w:divsChild>
            <w:div w:id="551696017">
              <w:marLeft w:val="0"/>
              <w:marRight w:val="0"/>
              <w:marTop w:val="0"/>
              <w:marBottom w:val="0"/>
              <w:divBdr>
                <w:top w:val="none" w:sz="0" w:space="0" w:color="auto"/>
                <w:left w:val="none" w:sz="0" w:space="0" w:color="auto"/>
                <w:bottom w:val="none" w:sz="0" w:space="0" w:color="auto"/>
                <w:right w:val="none" w:sz="0" w:space="0" w:color="auto"/>
              </w:divBdr>
            </w:div>
          </w:divsChild>
        </w:div>
        <w:div w:id="124351535">
          <w:marLeft w:val="0"/>
          <w:marRight w:val="0"/>
          <w:marTop w:val="0"/>
          <w:marBottom w:val="0"/>
          <w:divBdr>
            <w:top w:val="none" w:sz="0" w:space="0" w:color="auto"/>
            <w:left w:val="none" w:sz="0" w:space="0" w:color="auto"/>
            <w:bottom w:val="none" w:sz="0" w:space="0" w:color="auto"/>
            <w:right w:val="none" w:sz="0" w:space="0" w:color="auto"/>
          </w:divBdr>
        </w:div>
        <w:div w:id="1956522713">
          <w:marLeft w:val="0"/>
          <w:marRight w:val="0"/>
          <w:marTop w:val="0"/>
          <w:marBottom w:val="0"/>
          <w:divBdr>
            <w:top w:val="none" w:sz="0" w:space="0" w:color="auto"/>
            <w:left w:val="none" w:sz="0" w:space="0" w:color="auto"/>
            <w:bottom w:val="none" w:sz="0" w:space="0" w:color="auto"/>
            <w:right w:val="none" w:sz="0" w:space="0" w:color="auto"/>
          </w:divBdr>
          <w:divsChild>
            <w:div w:id="1330982458">
              <w:marLeft w:val="0"/>
              <w:marRight w:val="0"/>
              <w:marTop w:val="0"/>
              <w:marBottom w:val="0"/>
              <w:divBdr>
                <w:top w:val="none" w:sz="0" w:space="0" w:color="auto"/>
                <w:left w:val="none" w:sz="0" w:space="0" w:color="auto"/>
                <w:bottom w:val="none" w:sz="0" w:space="0" w:color="auto"/>
                <w:right w:val="none" w:sz="0" w:space="0" w:color="auto"/>
              </w:divBdr>
            </w:div>
          </w:divsChild>
        </w:div>
        <w:div w:id="1446732752">
          <w:marLeft w:val="0"/>
          <w:marRight w:val="0"/>
          <w:marTop w:val="0"/>
          <w:marBottom w:val="0"/>
          <w:divBdr>
            <w:top w:val="none" w:sz="0" w:space="0" w:color="auto"/>
            <w:left w:val="none" w:sz="0" w:space="0" w:color="auto"/>
            <w:bottom w:val="none" w:sz="0" w:space="0" w:color="auto"/>
            <w:right w:val="none" w:sz="0" w:space="0" w:color="auto"/>
          </w:divBdr>
        </w:div>
        <w:div w:id="1710259283">
          <w:marLeft w:val="0"/>
          <w:marRight w:val="0"/>
          <w:marTop w:val="0"/>
          <w:marBottom w:val="0"/>
          <w:divBdr>
            <w:top w:val="none" w:sz="0" w:space="0" w:color="auto"/>
            <w:left w:val="none" w:sz="0" w:space="0" w:color="auto"/>
            <w:bottom w:val="none" w:sz="0" w:space="0" w:color="auto"/>
            <w:right w:val="none" w:sz="0" w:space="0" w:color="auto"/>
          </w:divBdr>
          <w:divsChild>
            <w:div w:id="1482577779">
              <w:marLeft w:val="0"/>
              <w:marRight w:val="0"/>
              <w:marTop w:val="0"/>
              <w:marBottom w:val="0"/>
              <w:divBdr>
                <w:top w:val="none" w:sz="0" w:space="0" w:color="auto"/>
                <w:left w:val="none" w:sz="0" w:space="0" w:color="auto"/>
                <w:bottom w:val="none" w:sz="0" w:space="0" w:color="auto"/>
                <w:right w:val="none" w:sz="0" w:space="0" w:color="auto"/>
              </w:divBdr>
            </w:div>
          </w:divsChild>
        </w:div>
        <w:div w:id="533613679">
          <w:marLeft w:val="0"/>
          <w:marRight w:val="0"/>
          <w:marTop w:val="0"/>
          <w:marBottom w:val="0"/>
          <w:divBdr>
            <w:top w:val="none" w:sz="0" w:space="0" w:color="auto"/>
            <w:left w:val="none" w:sz="0" w:space="0" w:color="auto"/>
            <w:bottom w:val="none" w:sz="0" w:space="0" w:color="auto"/>
            <w:right w:val="none" w:sz="0" w:space="0" w:color="auto"/>
          </w:divBdr>
        </w:div>
        <w:div w:id="167403957">
          <w:marLeft w:val="0"/>
          <w:marRight w:val="0"/>
          <w:marTop w:val="0"/>
          <w:marBottom w:val="0"/>
          <w:divBdr>
            <w:top w:val="none" w:sz="0" w:space="0" w:color="auto"/>
            <w:left w:val="none" w:sz="0" w:space="0" w:color="auto"/>
            <w:bottom w:val="none" w:sz="0" w:space="0" w:color="auto"/>
            <w:right w:val="none" w:sz="0" w:space="0" w:color="auto"/>
          </w:divBdr>
          <w:divsChild>
            <w:div w:id="1674452541">
              <w:marLeft w:val="0"/>
              <w:marRight w:val="0"/>
              <w:marTop w:val="0"/>
              <w:marBottom w:val="0"/>
              <w:divBdr>
                <w:top w:val="none" w:sz="0" w:space="0" w:color="auto"/>
                <w:left w:val="none" w:sz="0" w:space="0" w:color="auto"/>
                <w:bottom w:val="none" w:sz="0" w:space="0" w:color="auto"/>
                <w:right w:val="none" w:sz="0" w:space="0" w:color="auto"/>
              </w:divBdr>
            </w:div>
          </w:divsChild>
        </w:div>
        <w:div w:id="274140057">
          <w:marLeft w:val="0"/>
          <w:marRight w:val="0"/>
          <w:marTop w:val="0"/>
          <w:marBottom w:val="0"/>
          <w:divBdr>
            <w:top w:val="none" w:sz="0" w:space="0" w:color="auto"/>
            <w:left w:val="none" w:sz="0" w:space="0" w:color="auto"/>
            <w:bottom w:val="none" w:sz="0" w:space="0" w:color="auto"/>
            <w:right w:val="none" w:sz="0" w:space="0" w:color="auto"/>
          </w:divBdr>
        </w:div>
        <w:div w:id="1408041458">
          <w:marLeft w:val="0"/>
          <w:marRight w:val="0"/>
          <w:marTop w:val="0"/>
          <w:marBottom w:val="0"/>
          <w:divBdr>
            <w:top w:val="none" w:sz="0" w:space="0" w:color="auto"/>
            <w:left w:val="none" w:sz="0" w:space="0" w:color="auto"/>
            <w:bottom w:val="none" w:sz="0" w:space="0" w:color="auto"/>
            <w:right w:val="none" w:sz="0" w:space="0" w:color="auto"/>
          </w:divBdr>
          <w:divsChild>
            <w:div w:id="1779443266">
              <w:marLeft w:val="0"/>
              <w:marRight w:val="0"/>
              <w:marTop w:val="0"/>
              <w:marBottom w:val="0"/>
              <w:divBdr>
                <w:top w:val="none" w:sz="0" w:space="0" w:color="auto"/>
                <w:left w:val="none" w:sz="0" w:space="0" w:color="auto"/>
                <w:bottom w:val="none" w:sz="0" w:space="0" w:color="auto"/>
                <w:right w:val="none" w:sz="0" w:space="0" w:color="auto"/>
              </w:divBdr>
            </w:div>
          </w:divsChild>
        </w:div>
        <w:div w:id="967249304">
          <w:marLeft w:val="0"/>
          <w:marRight w:val="0"/>
          <w:marTop w:val="0"/>
          <w:marBottom w:val="0"/>
          <w:divBdr>
            <w:top w:val="none" w:sz="0" w:space="0" w:color="auto"/>
            <w:left w:val="none" w:sz="0" w:space="0" w:color="auto"/>
            <w:bottom w:val="none" w:sz="0" w:space="0" w:color="auto"/>
            <w:right w:val="none" w:sz="0" w:space="0" w:color="auto"/>
          </w:divBdr>
        </w:div>
        <w:div w:id="1388799135">
          <w:marLeft w:val="0"/>
          <w:marRight w:val="0"/>
          <w:marTop w:val="0"/>
          <w:marBottom w:val="0"/>
          <w:divBdr>
            <w:top w:val="none" w:sz="0" w:space="0" w:color="auto"/>
            <w:left w:val="none" w:sz="0" w:space="0" w:color="auto"/>
            <w:bottom w:val="none" w:sz="0" w:space="0" w:color="auto"/>
            <w:right w:val="none" w:sz="0" w:space="0" w:color="auto"/>
          </w:divBdr>
          <w:divsChild>
            <w:div w:id="334109877">
              <w:marLeft w:val="0"/>
              <w:marRight w:val="0"/>
              <w:marTop w:val="0"/>
              <w:marBottom w:val="0"/>
              <w:divBdr>
                <w:top w:val="none" w:sz="0" w:space="0" w:color="auto"/>
                <w:left w:val="none" w:sz="0" w:space="0" w:color="auto"/>
                <w:bottom w:val="none" w:sz="0" w:space="0" w:color="auto"/>
                <w:right w:val="none" w:sz="0" w:space="0" w:color="auto"/>
              </w:divBdr>
            </w:div>
          </w:divsChild>
        </w:div>
        <w:div w:id="2060862576">
          <w:marLeft w:val="0"/>
          <w:marRight w:val="0"/>
          <w:marTop w:val="300"/>
          <w:marBottom w:val="0"/>
          <w:divBdr>
            <w:top w:val="none" w:sz="0" w:space="0" w:color="auto"/>
            <w:left w:val="none" w:sz="0" w:space="0" w:color="auto"/>
            <w:bottom w:val="none" w:sz="0" w:space="0" w:color="auto"/>
            <w:right w:val="none" w:sz="0" w:space="0" w:color="auto"/>
          </w:divBdr>
          <w:divsChild>
            <w:div w:id="1929926231">
              <w:marLeft w:val="0"/>
              <w:marRight w:val="0"/>
              <w:marTop w:val="0"/>
              <w:marBottom w:val="0"/>
              <w:divBdr>
                <w:top w:val="none" w:sz="0" w:space="0" w:color="auto"/>
                <w:left w:val="none" w:sz="0" w:space="0" w:color="auto"/>
                <w:bottom w:val="none" w:sz="0" w:space="0" w:color="auto"/>
                <w:right w:val="none" w:sz="0" w:space="0" w:color="auto"/>
              </w:divBdr>
              <w:divsChild>
                <w:div w:id="1605991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618737">
          <w:marLeft w:val="0"/>
          <w:marRight w:val="0"/>
          <w:marTop w:val="300"/>
          <w:marBottom w:val="0"/>
          <w:divBdr>
            <w:top w:val="none" w:sz="0" w:space="0" w:color="auto"/>
            <w:left w:val="none" w:sz="0" w:space="0" w:color="auto"/>
            <w:bottom w:val="none" w:sz="0" w:space="0" w:color="auto"/>
            <w:right w:val="none" w:sz="0" w:space="0" w:color="auto"/>
          </w:divBdr>
          <w:divsChild>
            <w:div w:id="1359162904">
              <w:marLeft w:val="0"/>
              <w:marRight w:val="0"/>
              <w:marTop w:val="0"/>
              <w:marBottom w:val="0"/>
              <w:divBdr>
                <w:top w:val="none" w:sz="0" w:space="0" w:color="auto"/>
                <w:left w:val="none" w:sz="0" w:space="0" w:color="auto"/>
                <w:bottom w:val="none" w:sz="0" w:space="0" w:color="auto"/>
                <w:right w:val="none" w:sz="0" w:space="0" w:color="auto"/>
              </w:divBdr>
              <w:divsChild>
                <w:div w:id="442310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96559">
          <w:marLeft w:val="0"/>
          <w:marRight w:val="0"/>
          <w:marTop w:val="300"/>
          <w:marBottom w:val="0"/>
          <w:divBdr>
            <w:top w:val="none" w:sz="0" w:space="0" w:color="auto"/>
            <w:left w:val="none" w:sz="0" w:space="0" w:color="auto"/>
            <w:bottom w:val="none" w:sz="0" w:space="0" w:color="auto"/>
            <w:right w:val="none" w:sz="0" w:space="0" w:color="auto"/>
          </w:divBdr>
          <w:divsChild>
            <w:div w:id="1927152995">
              <w:marLeft w:val="0"/>
              <w:marRight w:val="0"/>
              <w:marTop w:val="0"/>
              <w:marBottom w:val="0"/>
              <w:divBdr>
                <w:top w:val="none" w:sz="0" w:space="0" w:color="auto"/>
                <w:left w:val="none" w:sz="0" w:space="0" w:color="auto"/>
                <w:bottom w:val="none" w:sz="0" w:space="0" w:color="auto"/>
                <w:right w:val="none" w:sz="0" w:space="0" w:color="auto"/>
              </w:divBdr>
              <w:divsChild>
                <w:div w:id="1928225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295740">
          <w:marLeft w:val="0"/>
          <w:marRight w:val="0"/>
          <w:marTop w:val="300"/>
          <w:marBottom w:val="0"/>
          <w:divBdr>
            <w:top w:val="none" w:sz="0" w:space="0" w:color="auto"/>
            <w:left w:val="none" w:sz="0" w:space="0" w:color="auto"/>
            <w:bottom w:val="none" w:sz="0" w:space="0" w:color="auto"/>
            <w:right w:val="none" w:sz="0" w:space="0" w:color="auto"/>
          </w:divBdr>
          <w:divsChild>
            <w:div w:id="761530132">
              <w:marLeft w:val="0"/>
              <w:marRight w:val="0"/>
              <w:marTop w:val="0"/>
              <w:marBottom w:val="0"/>
              <w:divBdr>
                <w:top w:val="none" w:sz="0" w:space="0" w:color="auto"/>
                <w:left w:val="none" w:sz="0" w:space="0" w:color="auto"/>
                <w:bottom w:val="none" w:sz="0" w:space="0" w:color="auto"/>
                <w:right w:val="none" w:sz="0" w:space="0" w:color="auto"/>
              </w:divBdr>
              <w:divsChild>
                <w:div w:id="29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430943">
      <w:bodyDiv w:val="1"/>
      <w:marLeft w:val="0"/>
      <w:marRight w:val="0"/>
      <w:marTop w:val="0"/>
      <w:marBottom w:val="0"/>
      <w:divBdr>
        <w:top w:val="none" w:sz="0" w:space="0" w:color="auto"/>
        <w:left w:val="none" w:sz="0" w:space="0" w:color="auto"/>
        <w:bottom w:val="none" w:sz="0" w:space="0" w:color="auto"/>
        <w:right w:val="none" w:sz="0" w:space="0" w:color="auto"/>
      </w:divBdr>
      <w:divsChild>
        <w:div w:id="423114770">
          <w:marLeft w:val="0"/>
          <w:marRight w:val="0"/>
          <w:marTop w:val="0"/>
          <w:marBottom w:val="0"/>
          <w:divBdr>
            <w:top w:val="none" w:sz="0" w:space="0" w:color="auto"/>
            <w:left w:val="none" w:sz="0" w:space="0" w:color="auto"/>
            <w:bottom w:val="none" w:sz="0" w:space="0" w:color="auto"/>
            <w:right w:val="none" w:sz="0" w:space="0" w:color="auto"/>
          </w:divBdr>
        </w:div>
        <w:div w:id="628822704">
          <w:marLeft w:val="0"/>
          <w:marRight w:val="0"/>
          <w:marTop w:val="0"/>
          <w:marBottom w:val="0"/>
          <w:divBdr>
            <w:top w:val="none" w:sz="0" w:space="0" w:color="auto"/>
            <w:left w:val="none" w:sz="0" w:space="0" w:color="auto"/>
            <w:bottom w:val="none" w:sz="0" w:space="0" w:color="auto"/>
            <w:right w:val="none" w:sz="0" w:space="0" w:color="auto"/>
          </w:divBdr>
          <w:divsChild>
            <w:div w:id="740980602">
              <w:marLeft w:val="0"/>
              <w:marRight w:val="0"/>
              <w:marTop w:val="0"/>
              <w:marBottom w:val="0"/>
              <w:divBdr>
                <w:top w:val="none" w:sz="0" w:space="0" w:color="auto"/>
                <w:left w:val="none" w:sz="0" w:space="0" w:color="auto"/>
                <w:bottom w:val="none" w:sz="0" w:space="0" w:color="auto"/>
                <w:right w:val="none" w:sz="0" w:space="0" w:color="auto"/>
              </w:divBdr>
            </w:div>
          </w:divsChild>
        </w:div>
        <w:div w:id="1812399966">
          <w:marLeft w:val="0"/>
          <w:marRight w:val="0"/>
          <w:marTop w:val="0"/>
          <w:marBottom w:val="0"/>
          <w:divBdr>
            <w:top w:val="none" w:sz="0" w:space="0" w:color="auto"/>
            <w:left w:val="none" w:sz="0" w:space="0" w:color="auto"/>
            <w:bottom w:val="none" w:sz="0" w:space="0" w:color="auto"/>
            <w:right w:val="none" w:sz="0" w:space="0" w:color="auto"/>
          </w:divBdr>
        </w:div>
        <w:div w:id="1425539957">
          <w:marLeft w:val="0"/>
          <w:marRight w:val="0"/>
          <w:marTop w:val="0"/>
          <w:marBottom w:val="0"/>
          <w:divBdr>
            <w:top w:val="none" w:sz="0" w:space="0" w:color="auto"/>
            <w:left w:val="none" w:sz="0" w:space="0" w:color="auto"/>
            <w:bottom w:val="none" w:sz="0" w:space="0" w:color="auto"/>
            <w:right w:val="none" w:sz="0" w:space="0" w:color="auto"/>
          </w:divBdr>
          <w:divsChild>
            <w:div w:id="841628775">
              <w:marLeft w:val="0"/>
              <w:marRight w:val="0"/>
              <w:marTop w:val="0"/>
              <w:marBottom w:val="0"/>
              <w:divBdr>
                <w:top w:val="none" w:sz="0" w:space="0" w:color="auto"/>
                <w:left w:val="none" w:sz="0" w:space="0" w:color="auto"/>
                <w:bottom w:val="none" w:sz="0" w:space="0" w:color="auto"/>
                <w:right w:val="none" w:sz="0" w:space="0" w:color="auto"/>
              </w:divBdr>
            </w:div>
          </w:divsChild>
        </w:div>
        <w:div w:id="835343053">
          <w:marLeft w:val="0"/>
          <w:marRight w:val="0"/>
          <w:marTop w:val="0"/>
          <w:marBottom w:val="0"/>
          <w:divBdr>
            <w:top w:val="none" w:sz="0" w:space="0" w:color="auto"/>
            <w:left w:val="none" w:sz="0" w:space="0" w:color="auto"/>
            <w:bottom w:val="none" w:sz="0" w:space="0" w:color="auto"/>
            <w:right w:val="none" w:sz="0" w:space="0" w:color="auto"/>
          </w:divBdr>
        </w:div>
        <w:div w:id="78411364">
          <w:marLeft w:val="0"/>
          <w:marRight w:val="0"/>
          <w:marTop w:val="0"/>
          <w:marBottom w:val="0"/>
          <w:divBdr>
            <w:top w:val="none" w:sz="0" w:space="0" w:color="auto"/>
            <w:left w:val="none" w:sz="0" w:space="0" w:color="auto"/>
            <w:bottom w:val="none" w:sz="0" w:space="0" w:color="auto"/>
            <w:right w:val="none" w:sz="0" w:space="0" w:color="auto"/>
          </w:divBdr>
          <w:divsChild>
            <w:div w:id="376392726">
              <w:marLeft w:val="0"/>
              <w:marRight w:val="0"/>
              <w:marTop w:val="0"/>
              <w:marBottom w:val="0"/>
              <w:divBdr>
                <w:top w:val="none" w:sz="0" w:space="0" w:color="auto"/>
                <w:left w:val="none" w:sz="0" w:space="0" w:color="auto"/>
                <w:bottom w:val="none" w:sz="0" w:space="0" w:color="auto"/>
                <w:right w:val="none" w:sz="0" w:space="0" w:color="auto"/>
              </w:divBdr>
            </w:div>
          </w:divsChild>
        </w:div>
        <w:div w:id="236600823">
          <w:marLeft w:val="0"/>
          <w:marRight w:val="0"/>
          <w:marTop w:val="0"/>
          <w:marBottom w:val="0"/>
          <w:divBdr>
            <w:top w:val="none" w:sz="0" w:space="0" w:color="auto"/>
            <w:left w:val="none" w:sz="0" w:space="0" w:color="auto"/>
            <w:bottom w:val="none" w:sz="0" w:space="0" w:color="auto"/>
            <w:right w:val="none" w:sz="0" w:space="0" w:color="auto"/>
          </w:divBdr>
        </w:div>
        <w:div w:id="1227036582">
          <w:marLeft w:val="0"/>
          <w:marRight w:val="0"/>
          <w:marTop w:val="0"/>
          <w:marBottom w:val="0"/>
          <w:divBdr>
            <w:top w:val="none" w:sz="0" w:space="0" w:color="auto"/>
            <w:left w:val="none" w:sz="0" w:space="0" w:color="auto"/>
            <w:bottom w:val="none" w:sz="0" w:space="0" w:color="auto"/>
            <w:right w:val="none" w:sz="0" w:space="0" w:color="auto"/>
          </w:divBdr>
          <w:divsChild>
            <w:div w:id="1212687748">
              <w:marLeft w:val="0"/>
              <w:marRight w:val="0"/>
              <w:marTop w:val="0"/>
              <w:marBottom w:val="0"/>
              <w:divBdr>
                <w:top w:val="none" w:sz="0" w:space="0" w:color="auto"/>
                <w:left w:val="none" w:sz="0" w:space="0" w:color="auto"/>
                <w:bottom w:val="none" w:sz="0" w:space="0" w:color="auto"/>
                <w:right w:val="none" w:sz="0" w:space="0" w:color="auto"/>
              </w:divBdr>
            </w:div>
          </w:divsChild>
        </w:div>
        <w:div w:id="1221985738">
          <w:marLeft w:val="0"/>
          <w:marRight w:val="0"/>
          <w:marTop w:val="0"/>
          <w:marBottom w:val="0"/>
          <w:divBdr>
            <w:top w:val="none" w:sz="0" w:space="0" w:color="auto"/>
            <w:left w:val="none" w:sz="0" w:space="0" w:color="auto"/>
            <w:bottom w:val="none" w:sz="0" w:space="0" w:color="auto"/>
            <w:right w:val="none" w:sz="0" w:space="0" w:color="auto"/>
          </w:divBdr>
        </w:div>
        <w:div w:id="314527679">
          <w:marLeft w:val="0"/>
          <w:marRight w:val="0"/>
          <w:marTop w:val="0"/>
          <w:marBottom w:val="0"/>
          <w:divBdr>
            <w:top w:val="none" w:sz="0" w:space="0" w:color="auto"/>
            <w:left w:val="none" w:sz="0" w:space="0" w:color="auto"/>
            <w:bottom w:val="none" w:sz="0" w:space="0" w:color="auto"/>
            <w:right w:val="none" w:sz="0" w:space="0" w:color="auto"/>
          </w:divBdr>
          <w:divsChild>
            <w:div w:id="638416698">
              <w:marLeft w:val="0"/>
              <w:marRight w:val="0"/>
              <w:marTop w:val="0"/>
              <w:marBottom w:val="0"/>
              <w:divBdr>
                <w:top w:val="none" w:sz="0" w:space="0" w:color="auto"/>
                <w:left w:val="none" w:sz="0" w:space="0" w:color="auto"/>
                <w:bottom w:val="none" w:sz="0" w:space="0" w:color="auto"/>
                <w:right w:val="none" w:sz="0" w:space="0" w:color="auto"/>
              </w:divBdr>
            </w:div>
          </w:divsChild>
        </w:div>
        <w:div w:id="1622109052">
          <w:marLeft w:val="0"/>
          <w:marRight w:val="0"/>
          <w:marTop w:val="0"/>
          <w:marBottom w:val="0"/>
          <w:divBdr>
            <w:top w:val="none" w:sz="0" w:space="0" w:color="auto"/>
            <w:left w:val="none" w:sz="0" w:space="0" w:color="auto"/>
            <w:bottom w:val="none" w:sz="0" w:space="0" w:color="auto"/>
            <w:right w:val="none" w:sz="0" w:space="0" w:color="auto"/>
          </w:divBdr>
        </w:div>
        <w:div w:id="1682199968">
          <w:marLeft w:val="0"/>
          <w:marRight w:val="0"/>
          <w:marTop w:val="0"/>
          <w:marBottom w:val="0"/>
          <w:divBdr>
            <w:top w:val="none" w:sz="0" w:space="0" w:color="auto"/>
            <w:left w:val="none" w:sz="0" w:space="0" w:color="auto"/>
            <w:bottom w:val="none" w:sz="0" w:space="0" w:color="auto"/>
            <w:right w:val="none" w:sz="0" w:space="0" w:color="auto"/>
          </w:divBdr>
          <w:divsChild>
            <w:div w:id="346248524">
              <w:marLeft w:val="0"/>
              <w:marRight w:val="0"/>
              <w:marTop w:val="0"/>
              <w:marBottom w:val="0"/>
              <w:divBdr>
                <w:top w:val="none" w:sz="0" w:space="0" w:color="auto"/>
                <w:left w:val="none" w:sz="0" w:space="0" w:color="auto"/>
                <w:bottom w:val="none" w:sz="0" w:space="0" w:color="auto"/>
                <w:right w:val="none" w:sz="0" w:space="0" w:color="auto"/>
              </w:divBdr>
            </w:div>
          </w:divsChild>
        </w:div>
        <w:div w:id="70474523">
          <w:marLeft w:val="0"/>
          <w:marRight w:val="0"/>
          <w:marTop w:val="0"/>
          <w:marBottom w:val="0"/>
          <w:divBdr>
            <w:top w:val="none" w:sz="0" w:space="0" w:color="auto"/>
            <w:left w:val="none" w:sz="0" w:space="0" w:color="auto"/>
            <w:bottom w:val="none" w:sz="0" w:space="0" w:color="auto"/>
            <w:right w:val="none" w:sz="0" w:space="0" w:color="auto"/>
          </w:divBdr>
        </w:div>
        <w:div w:id="1877162214">
          <w:marLeft w:val="0"/>
          <w:marRight w:val="0"/>
          <w:marTop w:val="0"/>
          <w:marBottom w:val="0"/>
          <w:divBdr>
            <w:top w:val="none" w:sz="0" w:space="0" w:color="auto"/>
            <w:left w:val="none" w:sz="0" w:space="0" w:color="auto"/>
            <w:bottom w:val="none" w:sz="0" w:space="0" w:color="auto"/>
            <w:right w:val="none" w:sz="0" w:space="0" w:color="auto"/>
          </w:divBdr>
          <w:divsChild>
            <w:div w:id="1152209638">
              <w:marLeft w:val="0"/>
              <w:marRight w:val="0"/>
              <w:marTop w:val="0"/>
              <w:marBottom w:val="0"/>
              <w:divBdr>
                <w:top w:val="none" w:sz="0" w:space="0" w:color="auto"/>
                <w:left w:val="none" w:sz="0" w:space="0" w:color="auto"/>
                <w:bottom w:val="none" w:sz="0" w:space="0" w:color="auto"/>
                <w:right w:val="none" w:sz="0" w:space="0" w:color="auto"/>
              </w:divBdr>
            </w:div>
          </w:divsChild>
        </w:div>
        <w:div w:id="1303467636">
          <w:marLeft w:val="0"/>
          <w:marRight w:val="0"/>
          <w:marTop w:val="300"/>
          <w:marBottom w:val="0"/>
          <w:divBdr>
            <w:top w:val="none" w:sz="0" w:space="0" w:color="auto"/>
            <w:left w:val="none" w:sz="0" w:space="0" w:color="auto"/>
            <w:bottom w:val="none" w:sz="0" w:space="0" w:color="auto"/>
            <w:right w:val="none" w:sz="0" w:space="0" w:color="auto"/>
          </w:divBdr>
          <w:divsChild>
            <w:div w:id="1714884798">
              <w:marLeft w:val="0"/>
              <w:marRight w:val="0"/>
              <w:marTop w:val="0"/>
              <w:marBottom w:val="0"/>
              <w:divBdr>
                <w:top w:val="none" w:sz="0" w:space="0" w:color="auto"/>
                <w:left w:val="none" w:sz="0" w:space="0" w:color="auto"/>
                <w:bottom w:val="none" w:sz="0" w:space="0" w:color="auto"/>
                <w:right w:val="none" w:sz="0" w:space="0" w:color="auto"/>
              </w:divBdr>
              <w:divsChild>
                <w:div w:id="1986933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737765">
          <w:marLeft w:val="0"/>
          <w:marRight w:val="0"/>
          <w:marTop w:val="300"/>
          <w:marBottom w:val="0"/>
          <w:divBdr>
            <w:top w:val="none" w:sz="0" w:space="0" w:color="auto"/>
            <w:left w:val="none" w:sz="0" w:space="0" w:color="auto"/>
            <w:bottom w:val="none" w:sz="0" w:space="0" w:color="auto"/>
            <w:right w:val="none" w:sz="0" w:space="0" w:color="auto"/>
          </w:divBdr>
          <w:divsChild>
            <w:div w:id="990642763">
              <w:marLeft w:val="0"/>
              <w:marRight w:val="0"/>
              <w:marTop w:val="0"/>
              <w:marBottom w:val="0"/>
              <w:divBdr>
                <w:top w:val="none" w:sz="0" w:space="0" w:color="auto"/>
                <w:left w:val="none" w:sz="0" w:space="0" w:color="auto"/>
                <w:bottom w:val="none" w:sz="0" w:space="0" w:color="auto"/>
                <w:right w:val="none" w:sz="0" w:space="0" w:color="auto"/>
              </w:divBdr>
              <w:divsChild>
                <w:div w:id="1065107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964731">
          <w:marLeft w:val="0"/>
          <w:marRight w:val="0"/>
          <w:marTop w:val="300"/>
          <w:marBottom w:val="0"/>
          <w:divBdr>
            <w:top w:val="none" w:sz="0" w:space="0" w:color="auto"/>
            <w:left w:val="none" w:sz="0" w:space="0" w:color="auto"/>
            <w:bottom w:val="none" w:sz="0" w:space="0" w:color="auto"/>
            <w:right w:val="none" w:sz="0" w:space="0" w:color="auto"/>
          </w:divBdr>
          <w:divsChild>
            <w:div w:id="410279810">
              <w:marLeft w:val="0"/>
              <w:marRight w:val="0"/>
              <w:marTop w:val="0"/>
              <w:marBottom w:val="0"/>
              <w:divBdr>
                <w:top w:val="none" w:sz="0" w:space="0" w:color="auto"/>
                <w:left w:val="none" w:sz="0" w:space="0" w:color="auto"/>
                <w:bottom w:val="none" w:sz="0" w:space="0" w:color="auto"/>
                <w:right w:val="none" w:sz="0" w:space="0" w:color="auto"/>
              </w:divBdr>
              <w:divsChild>
                <w:div w:id="1010376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706360">
          <w:marLeft w:val="0"/>
          <w:marRight w:val="0"/>
          <w:marTop w:val="300"/>
          <w:marBottom w:val="0"/>
          <w:divBdr>
            <w:top w:val="none" w:sz="0" w:space="0" w:color="auto"/>
            <w:left w:val="none" w:sz="0" w:space="0" w:color="auto"/>
            <w:bottom w:val="none" w:sz="0" w:space="0" w:color="auto"/>
            <w:right w:val="none" w:sz="0" w:space="0" w:color="auto"/>
          </w:divBdr>
          <w:divsChild>
            <w:div w:id="1234699631">
              <w:marLeft w:val="0"/>
              <w:marRight w:val="0"/>
              <w:marTop w:val="0"/>
              <w:marBottom w:val="0"/>
              <w:divBdr>
                <w:top w:val="none" w:sz="0" w:space="0" w:color="auto"/>
                <w:left w:val="none" w:sz="0" w:space="0" w:color="auto"/>
                <w:bottom w:val="none" w:sz="0" w:space="0" w:color="auto"/>
                <w:right w:val="none" w:sz="0" w:space="0" w:color="auto"/>
              </w:divBdr>
              <w:divsChild>
                <w:div w:id="1015690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4525041">
      <w:bodyDiv w:val="1"/>
      <w:marLeft w:val="0"/>
      <w:marRight w:val="0"/>
      <w:marTop w:val="0"/>
      <w:marBottom w:val="0"/>
      <w:divBdr>
        <w:top w:val="none" w:sz="0" w:space="0" w:color="auto"/>
        <w:left w:val="none" w:sz="0" w:space="0" w:color="auto"/>
        <w:bottom w:val="none" w:sz="0" w:space="0" w:color="auto"/>
        <w:right w:val="none" w:sz="0" w:space="0" w:color="auto"/>
      </w:divBdr>
      <w:divsChild>
        <w:div w:id="1233615505">
          <w:marLeft w:val="0"/>
          <w:marRight w:val="0"/>
          <w:marTop w:val="0"/>
          <w:marBottom w:val="0"/>
          <w:divBdr>
            <w:top w:val="none" w:sz="0" w:space="0" w:color="auto"/>
            <w:left w:val="none" w:sz="0" w:space="0" w:color="auto"/>
            <w:bottom w:val="none" w:sz="0" w:space="0" w:color="auto"/>
            <w:right w:val="none" w:sz="0" w:space="0" w:color="auto"/>
          </w:divBdr>
        </w:div>
        <w:div w:id="1099787824">
          <w:marLeft w:val="0"/>
          <w:marRight w:val="0"/>
          <w:marTop w:val="0"/>
          <w:marBottom w:val="0"/>
          <w:divBdr>
            <w:top w:val="none" w:sz="0" w:space="0" w:color="auto"/>
            <w:left w:val="none" w:sz="0" w:space="0" w:color="auto"/>
            <w:bottom w:val="none" w:sz="0" w:space="0" w:color="auto"/>
            <w:right w:val="none" w:sz="0" w:space="0" w:color="auto"/>
          </w:divBdr>
          <w:divsChild>
            <w:div w:id="1009286291">
              <w:marLeft w:val="0"/>
              <w:marRight w:val="0"/>
              <w:marTop w:val="0"/>
              <w:marBottom w:val="0"/>
              <w:divBdr>
                <w:top w:val="none" w:sz="0" w:space="0" w:color="auto"/>
                <w:left w:val="none" w:sz="0" w:space="0" w:color="auto"/>
                <w:bottom w:val="none" w:sz="0" w:space="0" w:color="auto"/>
                <w:right w:val="none" w:sz="0" w:space="0" w:color="auto"/>
              </w:divBdr>
            </w:div>
          </w:divsChild>
        </w:div>
        <w:div w:id="1055204337">
          <w:marLeft w:val="0"/>
          <w:marRight w:val="0"/>
          <w:marTop w:val="0"/>
          <w:marBottom w:val="0"/>
          <w:divBdr>
            <w:top w:val="none" w:sz="0" w:space="0" w:color="auto"/>
            <w:left w:val="none" w:sz="0" w:space="0" w:color="auto"/>
            <w:bottom w:val="none" w:sz="0" w:space="0" w:color="auto"/>
            <w:right w:val="none" w:sz="0" w:space="0" w:color="auto"/>
          </w:divBdr>
        </w:div>
        <w:div w:id="1959986227">
          <w:marLeft w:val="0"/>
          <w:marRight w:val="0"/>
          <w:marTop w:val="0"/>
          <w:marBottom w:val="0"/>
          <w:divBdr>
            <w:top w:val="none" w:sz="0" w:space="0" w:color="auto"/>
            <w:left w:val="none" w:sz="0" w:space="0" w:color="auto"/>
            <w:bottom w:val="none" w:sz="0" w:space="0" w:color="auto"/>
            <w:right w:val="none" w:sz="0" w:space="0" w:color="auto"/>
          </w:divBdr>
          <w:divsChild>
            <w:div w:id="1497913363">
              <w:marLeft w:val="0"/>
              <w:marRight w:val="0"/>
              <w:marTop w:val="0"/>
              <w:marBottom w:val="0"/>
              <w:divBdr>
                <w:top w:val="none" w:sz="0" w:space="0" w:color="auto"/>
                <w:left w:val="none" w:sz="0" w:space="0" w:color="auto"/>
                <w:bottom w:val="none" w:sz="0" w:space="0" w:color="auto"/>
                <w:right w:val="none" w:sz="0" w:space="0" w:color="auto"/>
              </w:divBdr>
            </w:div>
          </w:divsChild>
        </w:div>
        <w:div w:id="556749654">
          <w:marLeft w:val="0"/>
          <w:marRight w:val="0"/>
          <w:marTop w:val="0"/>
          <w:marBottom w:val="0"/>
          <w:divBdr>
            <w:top w:val="none" w:sz="0" w:space="0" w:color="auto"/>
            <w:left w:val="none" w:sz="0" w:space="0" w:color="auto"/>
            <w:bottom w:val="none" w:sz="0" w:space="0" w:color="auto"/>
            <w:right w:val="none" w:sz="0" w:space="0" w:color="auto"/>
          </w:divBdr>
        </w:div>
        <w:div w:id="248196107">
          <w:marLeft w:val="0"/>
          <w:marRight w:val="0"/>
          <w:marTop w:val="0"/>
          <w:marBottom w:val="0"/>
          <w:divBdr>
            <w:top w:val="none" w:sz="0" w:space="0" w:color="auto"/>
            <w:left w:val="none" w:sz="0" w:space="0" w:color="auto"/>
            <w:bottom w:val="none" w:sz="0" w:space="0" w:color="auto"/>
            <w:right w:val="none" w:sz="0" w:space="0" w:color="auto"/>
          </w:divBdr>
          <w:divsChild>
            <w:div w:id="725878514">
              <w:marLeft w:val="0"/>
              <w:marRight w:val="0"/>
              <w:marTop w:val="0"/>
              <w:marBottom w:val="0"/>
              <w:divBdr>
                <w:top w:val="none" w:sz="0" w:space="0" w:color="auto"/>
                <w:left w:val="none" w:sz="0" w:space="0" w:color="auto"/>
                <w:bottom w:val="none" w:sz="0" w:space="0" w:color="auto"/>
                <w:right w:val="none" w:sz="0" w:space="0" w:color="auto"/>
              </w:divBdr>
            </w:div>
          </w:divsChild>
        </w:div>
        <w:div w:id="806122669">
          <w:marLeft w:val="0"/>
          <w:marRight w:val="0"/>
          <w:marTop w:val="0"/>
          <w:marBottom w:val="0"/>
          <w:divBdr>
            <w:top w:val="none" w:sz="0" w:space="0" w:color="auto"/>
            <w:left w:val="none" w:sz="0" w:space="0" w:color="auto"/>
            <w:bottom w:val="none" w:sz="0" w:space="0" w:color="auto"/>
            <w:right w:val="none" w:sz="0" w:space="0" w:color="auto"/>
          </w:divBdr>
        </w:div>
        <w:div w:id="212546338">
          <w:marLeft w:val="0"/>
          <w:marRight w:val="0"/>
          <w:marTop w:val="0"/>
          <w:marBottom w:val="0"/>
          <w:divBdr>
            <w:top w:val="none" w:sz="0" w:space="0" w:color="auto"/>
            <w:left w:val="none" w:sz="0" w:space="0" w:color="auto"/>
            <w:bottom w:val="none" w:sz="0" w:space="0" w:color="auto"/>
            <w:right w:val="none" w:sz="0" w:space="0" w:color="auto"/>
          </w:divBdr>
          <w:divsChild>
            <w:div w:id="1160271975">
              <w:marLeft w:val="0"/>
              <w:marRight w:val="0"/>
              <w:marTop w:val="0"/>
              <w:marBottom w:val="0"/>
              <w:divBdr>
                <w:top w:val="none" w:sz="0" w:space="0" w:color="auto"/>
                <w:left w:val="none" w:sz="0" w:space="0" w:color="auto"/>
                <w:bottom w:val="none" w:sz="0" w:space="0" w:color="auto"/>
                <w:right w:val="none" w:sz="0" w:space="0" w:color="auto"/>
              </w:divBdr>
            </w:div>
          </w:divsChild>
        </w:div>
        <w:div w:id="919371511">
          <w:marLeft w:val="0"/>
          <w:marRight w:val="0"/>
          <w:marTop w:val="0"/>
          <w:marBottom w:val="0"/>
          <w:divBdr>
            <w:top w:val="none" w:sz="0" w:space="0" w:color="auto"/>
            <w:left w:val="none" w:sz="0" w:space="0" w:color="auto"/>
            <w:bottom w:val="none" w:sz="0" w:space="0" w:color="auto"/>
            <w:right w:val="none" w:sz="0" w:space="0" w:color="auto"/>
          </w:divBdr>
        </w:div>
        <w:div w:id="1954089929">
          <w:marLeft w:val="0"/>
          <w:marRight w:val="0"/>
          <w:marTop w:val="0"/>
          <w:marBottom w:val="0"/>
          <w:divBdr>
            <w:top w:val="none" w:sz="0" w:space="0" w:color="auto"/>
            <w:left w:val="none" w:sz="0" w:space="0" w:color="auto"/>
            <w:bottom w:val="none" w:sz="0" w:space="0" w:color="auto"/>
            <w:right w:val="none" w:sz="0" w:space="0" w:color="auto"/>
          </w:divBdr>
          <w:divsChild>
            <w:div w:id="1852178849">
              <w:marLeft w:val="0"/>
              <w:marRight w:val="0"/>
              <w:marTop w:val="0"/>
              <w:marBottom w:val="0"/>
              <w:divBdr>
                <w:top w:val="none" w:sz="0" w:space="0" w:color="auto"/>
                <w:left w:val="none" w:sz="0" w:space="0" w:color="auto"/>
                <w:bottom w:val="none" w:sz="0" w:space="0" w:color="auto"/>
                <w:right w:val="none" w:sz="0" w:space="0" w:color="auto"/>
              </w:divBdr>
            </w:div>
          </w:divsChild>
        </w:div>
        <w:div w:id="830683526">
          <w:marLeft w:val="0"/>
          <w:marRight w:val="0"/>
          <w:marTop w:val="0"/>
          <w:marBottom w:val="0"/>
          <w:divBdr>
            <w:top w:val="none" w:sz="0" w:space="0" w:color="auto"/>
            <w:left w:val="none" w:sz="0" w:space="0" w:color="auto"/>
            <w:bottom w:val="none" w:sz="0" w:space="0" w:color="auto"/>
            <w:right w:val="none" w:sz="0" w:space="0" w:color="auto"/>
          </w:divBdr>
        </w:div>
        <w:div w:id="1462576312">
          <w:marLeft w:val="0"/>
          <w:marRight w:val="0"/>
          <w:marTop w:val="0"/>
          <w:marBottom w:val="0"/>
          <w:divBdr>
            <w:top w:val="none" w:sz="0" w:space="0" w:color="auto"/>
            <w:left w:val="none" w:sz="0" w:space="0" w:color="auto"/>
            <w:bottom w:val="none" w:sz="0" w:space="0" w:color="auto"/>
            <w:right w:val="none" w:sz="0" w:space="0" w:color="auto"/>
          </w:divBdr>
          <w:divsChild>
            <w:div w:id="1535189383">
              <w:marLeft w:val="0"/>
              <w:marRight w:val="0"/>
              <w:marTop w:val="0"/>
              <w:marBottom w:val="0"/>
              <w:divBdr>
                <w:top w:val="none" w:sz="0" w:space="0" w:color="auto"/>
                <w:left w:val="none" w:sz="0" w:space="0" w:color="auto"/>
                <w:bottom w:val="none" w:sz="0" w:space="0" w:color="auto"/>
                <w:right w:val="none" w:sz="0" w:space="0" w:color="auto"/>
              </w:divBdr>
            </w:div>
          </w:divsChild>
        </w:div>
        <w:div w:id="959919855">
          <w:marLeft w:val="0"/>
          <w:marRight w:val="0"/>
          <w:marTop w:val="0"/>
          <w:marBottom w:val="0"/>
          <w:divBdr>
            <w:top w:val="none" w:sz="0" w:space="0" w:color="auto"/>
            <w:left w:val="none" w:sz="0" w:space="0" w:color="auto"/>
            <w:bottom w:val="none" w:sz="0" w:space="0" w:color="auto"/>
            <w:right w:val="none" w:sz="0" w:space="0" w:color="auto"/>
          </w:divBdr>
        </w:div>
        <w:div w:id="1388260628">
          <w:marLeft w:val="0"/>
          <w:marRight w:val="0"/>
          <w:marTop w:val="0"/>
          <w:marBottom w:val="0"/>
          <w:divBdr>
            <w:top w:val="none" w:sz="0" w:space="0" w:color="auto"/>
            <w:left w:val="none" w:sz="0" w:space="0" w:color="auto"/>
            <w:bottom w:val="none" w:sz="0" w:space="0" w:color="auto"/>
            <w:right w:val="none" w:sz="0" w:space="0" w:color="auto"/>
          </w:divBdr>
          <w:divsChild>
            <w:div w:id="2109887816">
              <w:marLeft w:val="0"/>
              <w:marRight w:val="0"/>
              <w:marTop w:val="0"/>
              <w:marBottom w:val="0"/>
              <w:divBdr>
                <w:top w:val="none" w:sz="0" w:space="0" w:color="auto"/>
                <w:left w:val="none" w:sz="0" w:space="0" w:color="auto"/>
                <w:bottom w:val="none" w:sz="0" w:space="0" w:color="auto"/>
                <w:right w:val="none" w:sz="0" w:space="0" w:color="auto"/>
              </w:divBdr>
            </w:div>
          </w:divsChild>
        </w:div>
        <w:div w:id="1633756363">
          <w:marLeft w:val="0"/>
          <w:marRight w:val="0"/>
          <w:marTop w:val="300"/>
          <w:marBottom w:val="0"/>
          <w:divBdr>
            <w:top w:val="none" w:sz="0" w:space="0" w:color="auto"/>
            <w:left w:val="none" w:sz="0" w:space="0" w:color="auto"/>
            <w:bottom w:val="none" w:sz="0" w:space="0" w:color="auto"/>
            <w:right w:val="none" w:sz="0" w:space="0" w:color="auto"/>
          </w:divBdr>
          <w:divsChild>
            <w:div w:id="428356557">
              <w:marLeft w:val="0"/>
              <w:marRight w:val="0"/>
              <w:marTop w:val="0"/>
              <w:marBottom w:val="0"/>
              <w:divBdr>
                <w:top w:val="none" w:sz="0" w:space="0" w:color="auto"/>
                <w:left w:val="none" w:sz="0" w:space="0" w:color="auto"/>
                <w:bottom w:val="none" w:sz="0" w:space="0" w:color="auto"/>
                <w:right w:val="none" w:sz="0" w:space="0" w:color="auto"/>
              </w:divBdr>
              <w:divsChild>
                <w:div w:id="563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580237">
          <w:marLeft w:val="0"/>
          <w:marRight w:val="0"/>
          <w:marTop w:val="300"/>
          <w:marBottom w:val="0"/>
          <w:divBdr>
            <w:top w:val="none" w:sz="0" w:space="0" w:color="auto"/>
            <w:left w:val="none" w:sz="0" w:space="0" w:color="auto"/>
            <w:bottom w:val="none" w:sz="0" w:space="0" w:color="auto"/>
            <w:right w:val="none" w:sz="0" w:space="0" w:color="auto"/>
          </w:divBdr>
          <w:divsChild>
            <w:div w:id="1132673273">
              <w:marLeft w:val="0"/>
              <w:marRight w:val="0"/>
              <w:marTop w:val="0"/>
              <w:marBottom w:val="0"/>
              <w:divBdr>
                <w:top w:val="none" w:sz="0" w:space="0" w:color="auto"/>
                <w:left w:val="none" w:sz="0" w:space="0" w:color="auto"/>
                <w:bottom w:val="none" w:sz="0" w:space="0" w:color="auto"/>
                <w:right w:val="none" w:sz="0" w:space="0" w:color="auto"/>
              </w:divBdr>
              <w:divsChild>
                <w:div w:id="359673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19423">
          <w:marLeft w:val="0"/>
          <w:marRight w:val="0"/>
          <w:marTop w:val="300"/>
          <w:marBottom w:val="0"/>
          <w:divBdr>
            <w:top w:val="none" w:sz="0" w:space="0" w:color="auto"/>
            <w:left w:val="none" w:sz="0" w:space="0" w:color="auto"/>
            <w:bottom w:val="none" w:sz="0" w:space="0" w:color="auto"/>
            <w:right w:val="none" w:sz="0" w:space="0" w:color="auto"/>
          </w:divBdr>
          <w:divsChild>
            <w:div w:id="1173035026">
              <w:marLeft w:val="0"/>
              <w:marRight w:val="0"/>
              <w:marTop w:val="0"/>
              <w:marBottom w:val="0"/>
              <w:divBdr>
                <w:top w:val="none" w:sz="0" w:space="0" w:color="auto"/>
                <w:left w:val="none" w:sz="0" w:space="0" w:color="auto"/>
                <w:bottom w:val="none" w:sz="0" w:space="0" w:color="auto"/>
                <w:right w:val="none" w:sz="0" w:space="0" w:color="auto"/>
              </w:divBdr>
              <w:divsChild>
                <w:div w:id="190437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12174">
          <w:marLeft w:val="0"/>
          <w:marRight w:val="0"/>
          <w:marTop w:val="300"/>
          <w:marBottom w:val="0"/>
          <w:divBdr>
            <w:top w:val="none" w:sz="0" w:space="0" w:color="auto"/>
            <w:left w:val="none" w:sz="0" w:space="0" w:color="auto"/>
            <w:bottom w:val="none" w:sz="0" w:space="0" w:color="auto"/>
            <w:right w:val="none" w:sz="0" w:space="0" w:color="auto"/>
          </w:divBdr>
          <w:divsChild>
            <w:div w:id="1365446031">
              <w:marLeft w:val="0"/>
              <w:marRight w:val="0"/>
              <w:marTop w:val="0"/>
              <w:marBottom w:val="0"/>
              <w:divBdr>
                <w:top w:val="none" w:sz="0" w:space="0" w:color="auto"/>
                <w:left w:val="none" w:sz="0" w:space="0" w:color="auto"/>
                <w:bottom w:val="none" w:sz="0" w:space="0" w:color="auto"/>
                <w:right w:val="none" w:sz="0" w:space="0" w:color="auto"/>
              </w:divBdr>
              <w:divsChild>
                <w:div w:id="10875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4943880">
      <w:bodyDiv w:val="1"/>
      <w:marLeft w:val="0"/>
      <w:marRight w:val="0"/>
      <w:marTop w:val="0"/>
      <w:marBottom w:val="0"/>
      <w:divBdr>
        <w:top w:val="none" w:sz="0" w:space="0" w:color="auto"/>
        <w:left w:val="none" w:sz="0" w:space="0" w:color="auto"/>
        <w:bottom w:val="none" w:sz="0" w:space="0" w:color="auto"/>
        <w:right w:val="none" w:sz="0" w:space="0" w:color="auto"/>
      </w:divBdr>
      <w:divsChild>
        <w:div w:id="579025701">
          <w:marLeft w:val="0"/>
          <w:marRight w:val="0"/>
          <w:marTop w:val="0"/>
          <w:marBottom w:val="0"/>
          <w:divBdr>
            <w:top w:val="none" w:sz="0" w:space="0" w:color="auto"/>
            <w:left w:val="none" w:sz="0" w:space="0" w:color="auto"/>
            <w:bottom w:val="none" w:sz="0" w:space="0" w:color="auto"/>
            <w:right w:val="none" w:sz="0" w:space="0" w:color="auto"/>
          </w:divBdr>
        </w:div>
        <w:div w:id="2097551265">
          <w:marLeft w:val="0"/>
          <w:marRight w:val="0"/>
          <w:marTop w:val="0"/>
          <w:marBottom w:val="0"/>
          <w:divBdr>
            <w:top w:val="none" w:sz="0" w:space="0" w:color="auto"/>
            <w:left w:val="none" w:sz="0" w:space="0" w:color="auto"/>
            <w:bottom w:val="none" w:sz="0" w:space="0" w:color="auto"/>
            <w:right w:val="none" w:sz="0" w:space="0" w:color="auto"/>
          </w:divBdr>
          <w:divsChild>
            <w:div w:id="303196531">
              <w:marLeft w:val="0"/>
              <w:marRight w:val="0"/>
              <w:marTop w:val="0"/>
              <w:marBottom w:val="0"/>
              <w:divBdr>
                <w:top w:val="none" w:sz="0" w:space="0" w:color="auto"/>
                <w:left w:val="none" w:sz="0" w:space="0" w:color="auto"/>
                <w:bottom w:val="none" w:sz="0" w:space="0" w:color="auto"/>
                <w:right w:val="none" w:sz="0" w:space="0" w:color="auto"/>
              </w:divBdr>
            </w:div>
          </w:divsChild>
        </w:div>
        <w:div w:id="2173186">
          <w:marLeft w:val="0"/>
          <w:marRight w:val="0"/>
          <w:marTop w:val="0"/>
          <w:marBottom w:val="0"/>
          <w:divBdr>
            <w:top w:val="none" w:sz="0" w:space="0" w:color="auto"/>
            <w:left w:val="none" w:sz="0" w:space="0" w:color="auto"/>
            <w:bottom w:val="none" w:sz="0" w:space="0" w:color="auto"/>
            <w:right w:val="none" w:sz="0" w:space="0" w:color="auto"/>
          </w:divBdr>
        </w:div>
        <w:div w:id="2098936467">
          <w:marLeft w:val="0"/>
          <w:marRight w:val="0"/>
          <w:marTop w:val="0"/>
          <w:marBottom w:val="0"/>
          <w:divBdr>
            <w:top w:val="none" w:sz="0" w:space="0" w:color="auto"/>
            <w:left w:val="none" w:sz="0" w:space="0" w:color="auto"/>
            <w:bottom w:val="none" w:sz="0" w:space="0" w:color="auto"/>
            <w:right w:val="none" w:sz="0" w:space="0" w:color="auto"/>
          </w:divBdr>
          <w:divsChild>
            <w:div w:id="1217082959">
              <w:marLeft w:val="0"/>
              <w:marRight w:val="0"/>
              <w:marTop w:val="0"/>
              <w:marBottom w:val="0"/>
              <w:divBdr>
                <w:top w:val="none" w:sz="0" w:space="0" w:color="auto"/>
                <w:left w:val="none" w:sz="0" w:space="0" w:color="auto"/>
                <w:bottom w:val="none" w:sz="0" w:space="0" w:color="auto"/>
                <w:right w:val="none" w:sz="0" w:space="0" w:color="auto"/>
              </w:divBdr>
            </w:div>
          </w:divsChild>
        </w:div>
        <w:div w:id="794252001">
          <w:marLeft w:val="0"/>
          <w:marRight w:val="0"/>
          <w:marTop w:val="0"/>
          <w:marBottom w:val="0"/>
          <w:divBdr>
            <w:top w:val="none" w:sz="0" w:space="0" w:color="auto"/>
            <w:left w:val="none" w:sz="0" w:space="0" w:color="auto"/>
            <w:bottom w:val="none" w:sz="0" w:space="0" w:color="auto"/>
            <w:right w:val="none" w:sz="0" w:space="0" w:color="auto"/>
          </w:divBdr>
        </w:div>
        <w:div w:id="1774783974">
          <w:marLeft w:val="0"/>
          <w:marRight w:val="0"/>
          <w:marTop w:val="0"/>
          <w:marBottom w:val="0"/>
          <w:divBdr>
            <w:top w:val="none" w:sz="0" w:space="0" w:color="auto"/>
            <w:left w:val="none" w:sz="0" w:space="0" w:color="auto"/>
            <w:bottom w:val="none" w:sz="0" w:space="0" w:color="auto"/>
            <w:right w:val="none" w:sz="0" w:space="0" w:color="auto"/>
          </w:divBdr>
          <w:divsChild>
            <w:div w:id="621961539">
              <w:marLeft w:val="0"/>
              <w:marRight w:val="0"/>
              <w:marTop w:val="0"/>
              <w:marBottom w:val="0"/>
              <w:divBdr>
                <w:top w:val="none" w:sz="0" w:space="0" w:color="auto"/>
                <w:left w:val="none" w:sz="0" w:space="0" w:color="auto"/>
                <w:bottom w:val="none" w:sz="0" w:space="0" w:color="auto"/>
                <w:right w:val="none" w:sz="0" w:space="0" w:color="auto"/>
              </w:divBdr>
            </w:div>
          </w:divsChild>
        </w:div>
        <w:div w:id="751656591">
          <w:marLeft w:val="0"/>
          <w:marRight w:val="0"/>
          <w:marTop w:val="0"/>
          <w:marBottom w:val="0"/>
          <w:divBdr>
            <w:top w:val="none" w:sz="0" w:space="0" w:color="auto"/>
            <w:left w:val="none" w:sz="0" w:space="0" w:color="auto"/>
            <w:bottom w:val="none" w:sz="0" w:space="0" w:color="auto"/>
            <w:right w:val="none" w:sz="0" w:space="0" w:color="auto"/>
          </w:divBdr>
        </w:div>
        <w:div w:id="186188088">
          <w:marLeft w:val="0"/>
          <w:marRight w:val="0"/>
          <w:marTop w:val="0"/>
          <w:marBottom w:val="0"/>
          <w:divBdr>
            <w:top w:val="none" w:sz="0" w:space="0" w:color="auto"/>
            <w:left w:val="none" w:sz="0" w:space="0" w:color="auto"/>
            <w:bottom w:val="none" w:sz="0" w:space="0" w:color="auto"/>
            <w:right w:val="none" w:sz="0" w:space="0" w:color="auto"/>
          </w:divBdr>
          <w:divsChild>
            <w:div w:id="714815278">
              <w:marLeft w:val="0"/>
              <w:marRight w:val="0"/>
              <w:marTop w:val="0"/>
              <w:marBottom w:val="0"/>
              <w:divBdr>
                <w:top w:val="none" w:sz="0" w:space="0" w:color="auto"/>
                <w:left w:val="none" w:sz="0" w:space="0" w:color="auto"/>
                <w:bottom w:val="none" w:sz="0" w:space="0" w:color="auto"/>
                <w:right w:val="none" w:sz="0" w:space="0" w:color="auto"/>
              </w:divBdr>
            </w:div>
          </w:divsChild>
        </w:div>
        <w:div w:id="1515923049">
          <w:marLeft w:val="0"/>
          <w:marRight w:val="0"/>
          <w:marTop w:val="0"/>
          <w:marBottom w:val="0"/>
          <w:divBdr>
            <w:top w:val="none" w:sz="0" w:space="0" w:color="auto"/>
            <w:left w:val="none" w:sz="0" w:space="0" w:color="auto"/>
            <w:bottom w:val="none" w:sz="0" w:space="0" w:color="auto"/>
            <w:right w:val="none" w:sz="0" w:space="0" w:color="auto"/>
          </w:divBdr>
        </w:div>
        <w:div w:id="945965428">
          <w:marLeft w:val="0"/>
          <w:marRight w:val="0"/>
          <w:marTop w:val="0"/>
          <w:marBottom w:val="0"/>
          <w:divBdr>
            <w:top w:val="none" w:sz="0" w:space="0" w:color="auto"/>
            <w:left w:val="none" w:sz="0" w:space="0" w:color="auto"/>
            <w:bottom w:val="none" w:sz="0" w:space="0" w:color="auto"/>
            <w:right w:val="none" w:sz="0" w:space="0" w:color="auto"/>
          </w:divBdr>
          <w:divsChild>
            <w:div w:id="713699540">
              <w:marLeft w:val="0"/>
              <w:marRight w:val="0"/>
              <w:marTop w:val="0"/>
              <w:marBottom w:val="0"/>
              <w:divBdr>
                <w:top w:val="none" w:sz="0" w:space="0" w:color="auto"/>
                <w:left w:val="none" w:sz="0" w:space="0" w:color="auto"/>
                <w:bottom w:val="none" w:sz="0" w:space="0" w:color="auto"/>
                <w:right w:val="none" w:sz="0" w:space="0" w:color="auto"/>
              </w:divBdr>
            </w:div>
          </w:divsChild>
        </w:div>
        <w:div w:id="5719703">
          <w:marLeft w:val="0"/>
          <w:marRight w:val="0"/>
          <w:marTop w:val="0"/>
          <w:marBottom w:val="0"/>
          <w:divBdr>
            <w:top w:val="none" w:sz="0" w:space="0" w:color="auto"/>
            <w:left w:val="none" w:sz="0" w:space="0" w:color="auto"/>
            <w:bottom w:val="none" w:sz="0" w:space="0" w:color="auto"/>
            <w:right w:val="none" w:sz="0" w:space="0" w:color="auto"/>
          </w:divBdr>
        </w:div>
        <w:div w:id="1968856288">
          <w:marLeft w:val="0"/>
          <w:marRight w:val="0"/>
          <w:marTop w:val="0"/>
          <w:marBottom w:val="0"/>
          <w:divBdr>
            <w:top w:val="none" w:sz="0" w:space="0" w:color="auto"/>
            <w:left w:val="none" w:sz="0" w:space="0" w:color="auto"/>
            <w:bottom w:val="none" w:sz="0" w:space="0" w:color="auto"/>
            <w:right w:val="none" w:sz="0" w:space="0" w:color="auto"/>
          </w:divBdr>
          <w:divsChild>
            <w:div w:id="917322662">
              <w:marLeft w:val="0"/>
              <w:marRight w:val="0"/>
              <w:marTop w:val="0"/>
              <w:marBottom w:val="0"/>
              <w:divBdr>
                <w:top w:val="none" w:sz="0" w:space="0" w:color="auto"/>
                <w:left w:val="none" w:sz="0" w:space="0" w:color="auto"/>
                <w:bottom w:val="none" w:sz="0" w:space="0" w:color="auto"/>
                <w:right w:val="none" w:sz="0" w:space="0" w:color="auto"/>
              </w:divBdr>
            </w:div>
          </w:divsChild>
        </w:div>
        <w:div w:id="728915890">
          <w:marLeft w:val="0"/>
          <w:marRight w:val="0"/>
          <w:marTop w:val="0"/>
          <w:marBottom w:val="0"/>
          <w:divBdr>
            <w:top w:val="none" w:sz="0" w:space="0" w:color="auto"/>
            <w:left w:val="none" w:sz="0" w:space="0" w:color="auto"/>
            <w:bottom w:val="none" w:sz="0" w:space="0" w:color="auto"/>
            <w:right w:val="none" w:sz="0" w:space="0" w:color="auto"/>
          </w:divBdr>
        </w:div>
        <w:div w:id="2112124780">
          <w:marLeft w:val="0"/>
          <w:marRight w:val="0"/>
          <w:marTop w:val="0"/>
          <w:marBottom w:val="0"/>
          <w:divBdr>
            <w:top w:val="none" w:sz="0" w:space="0" w:color="auto"/>
            <w:left w:val="none" w:sz="0" w:space="0" w:color="auto"/>
            <w:bottom w:val="none" w:sz="0" w:space="0" w:color="auto"/>
            <w:right w:val="none" w:sz="0" w:space="0" w:color="auto"/>
          </w:divBdr>
          <w:divsChild>
            <w:div w:id="1421683778">
              <w:marLeft w:val="0"/>
              <w:marRight w:val="0"/>
              <w:marTop w:val="0"/>
              <w:marBottom w:val="0"/>
              <w:divBdr>
                <w:top w:val="none" w:sz="0" w:space="0" w:color="auto"/>
                <w:left w:val="none" w:sz="0" w:space="0" w:color="auto"/>
                <w:bottom w:val="none" w:sz="0" w:space="0" w:color="auto"/>
                <w:right w:val="none" w:sz="0" w:space="0" w:color="auto"/>
              </w:divBdr>
            </w:div>
          </w:divsChild>
        </w:div>
        <w:div w:id="1603300202">
          <w:marLeft w:val="0"/>
          <w:marRight w:val="0"/>
          <w:marTop w:val="300"/>
          <w:marBottom w:val="0"/>
          <w:divBdr>
            <w:top w:val="none" w:sz="0" w:space="0" w:color="auto"/>
            <w:left w:val="none" w:sz="0" w:space="0" w:color="auto"/>
            <w:bottom w:val="none" w:sz="0" w:space="0" w:color="auto"/>
            <w:right w:val="none" w:sz="0" w:space="0" w:color="auto"/>
          </w:divBdr>
          <w:divsChild>
            <w:div w:id="203642668">
              <w:marLeft w:val="0"/>
              <w:marRight w:val="0"/>
              <w:marTop w:val="0"/>
              <w:marBottom w:val="0"/>
              <w:divBdr>
                <w:top w:val="none" w:sz="0" w:space="0" w:color="auto"/>
                <w:left w:val="none" w:sz="0" w:space="0" w:color="auto"/>
                <w:bottom w:val="none" w:sz="0" w:space="0" w:color="auto"/>
                <w:right w:val="none" w:sz="0" w:space="0" w:color="auto"/>
              </w:divBdr>
              <w:divsChild>
                <w:div w:id="529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54643">
          <w:marLeft w:val="0"/>
          <w:marRight w:val="0"/>
          <w:marTop w:val="300"/>
          <w:marBottom w:val="0"/>
          <w:divBdr>
            <w:top w:val="none" w:sz="0" w:space="0" w:color="auto"/>
            <w:left w:val="none" w:sz="0" w:space="0" w:color="auto"/>
            <w:bottom w:val="none" w:sz="0" w:space="0" w:color="auto"/>
            <w:right w:val="none" w:sz="0" w:space="0" w:color="auto"/>
          </w:divBdr>
          <w:divsChild>
            <w:div w:id="1139420570">
              <w:marLeft w:val="0"/>
              <w:marRight w:val="0"/>
              <w:marTop w:val="0"/>
              <w:marBottom w:val="0"/>
              <w:divBdr>
                <w:top w:val="none" w:sz="0" w:space="0" w:color="auto"/>
                <w:left w:val="none" w:sz="0" w:space="0" w:color="auto"/>
                <w:bottom w:val="none" w:sz="0" w:space="0" w:color="auto"/>
                <w:right w:val="none" w:sz="0" w:space="0" w:color="auto"/>
              </w:divBdr>
              <w:divsChild>
                <w:div w:id="155608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606085">
          <w:marLeft w:val="0"/>
          <w:marRight w:val="0"/>
          <w:marTop w:val="300"/>
          <w:marBottom w:val="0"/>
          <w:divBdr>
            <w:top w:val="none" w:sz="0" w:space="0" w:color="auto"/>
            <w:left w:val="none" w:sz="0" w:space="0" w:color="auto"/>
            <w:bottom w:val="none" w:sz="0" w:space="0" w:color="auto"/>
            <w:right w:val="none" w:sz="0" w:space="0" w:color="auto"/>
          </w:divBdr>
          <w:divsChild>
            <w:div w:id="421877807">
              <w:marLeft w:val="0"/>
              <w:marRight w:val="0"/>
              <w:marTop w:val="0"/>
              <w:marBottom w:val="0"/>
              <w:divBdr>
                <w:top w:val="none" w:sz="0" w:space="0" w:color="auto"/>
                <w:left w:val="none" w:sz="0" w:space="0" w:color="auto"/>
                <w:bottom w:val="none" w:sz="0" w:space="0" w:color="auto"/>
                <w:right w:val="none" w:sz="0" w:space="0" w:color="auto"/>
              </w:divBdr>
              <w:divsChild>
                <w:div w:id="39042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257328">
          <w:marLeft w:val="0"/>
          <w:marRight w:val="0"/>
          <w:marTop w:val="300"/>
          <w:marBottom w:val="0"/>
          <w:divBdr>
            <w:top w:val="none" w:sz="0" w:space="0" w:color="auto"/>
            <w:left w:val="none" w:sz="0" w:space="0" w:color="auto"/>
            <w:bottom w:val="none" w:sz="0" w:space="0" w:color="auto"/>
            <w:right w:val="none" w:sz="0" w:space="0" w:color="auto"/>
          </w:divBdr>
          <w:divsChild>
            <w:div w:id="619452866">
              <w:marLeft w:val="0"/>
              <w:marRight w:val="0"/>
              <w:marTop w:val="0"/>
              <w:marBottom w:val="0"/>
              <w:divBdr>
                <w:top w:val="none" w:sz="0" w:space="0" w:color="auto"/>
                <w:left w:val="none" w:sz="0" w:space="0" w:color="auto"/>
                <w:bottom w:val="none" w:sz="0" w:space="0" w:color="auto"/>
                <w:right w:val="none" w:sz="0" w:space="0" w:color="auto"/>
              </w:divBdr>
              <w:divsChild>
                <w:div w:id="69327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953541">
      <w:bodyDiv w:val="1"/>
      <w:marLeft w:val="0"/>
      <w:marRight w:val="0"/>
      <w:marTop w:val="0"/>
      <w:marBottom w:val="0"/>
      <w:divBdr>
        <w:top w:val="none" w:sz="0" w:space="0" w:color="auto"/>
        <w:left w:val="none" w:sz="0" w:space="0" w:color="auto"/>
        <w:bottom w:val="none" w:sz="0" w:space="0" w:color="auto"/>
        <w:right w:val="none" w:sz="0" w:space="0" w:color="auto"/>
      </w:divBdr>
      <w:divsChild>
        <w:div w:id="192501953">
          <w:marLeft w:val="0"/>
          <w:marRight w:val="0"/>
          <w:marTop w:val="0"/>
          <w:marBottom w:val="0"/>
          <w:divBdr>
            <w:top w:val="none" w:sz="0" w:space="0" w:color="auto"/>
            <w:left w:val="none" w:sz="0" w:space="0" w:color="auto"/>
            <w:bottom w:val="none" w:sz="0" w:space="0" w:color="auto"/>
            <w:right w:val="none" w:sz="0" w:space="0" w:color="auto"/>
          </w:divBdr>
        </w:div>
        <w:div w:id="1024592938">
          <w:marLeft w:val="0"/>
          <w:marRight w:val="0"/>
          <w:marTop w:val="0"/>
          <w:marBottom w:val="0"/>
          <w:divBdr>
            <w:top w:val="none" w:sz="0" w:space="0" w:color="auto"/>
            <w:left w:val="none" w:sz="0" w:space="0" w:color="auto"/>
            <w:bottom w:val="none" w:sz="0" w:space="0" w:color="auto"/>
            <w:right w:val="none" w:sz="0" w:space="0" w:color="auto"/>
          </w:divBdr>
          <w:divsChild>
            <w:div w:id="2051568866">
              <w:marLeft w:val="0"/>
              <w:marRight w:val="0"/>
              <w:marTop w:val="0"/>
              <w:marBottom w:val="0"/>
              <w:divBdr>
                <w:top w:val="none" w:sz="0" w:space="0" w:color="auto"/>
                <w:left w:val="none" w:sz="0" w:space="0" w:color="auto"/>
                <w:bottom w:val="none" w:sz="0" w:space="0" w:color="auto"/>
                <w:right w:val="none" w:sz="0" w:space="0" w:color="auto"/>
              </w:divBdr>
            </w:div>
          </w:divsChild>
        </w:div>
        <w:div w:id="813066655">
          <w:marLeft w:val="0"/>
          <w:marRight w:val="0"/>
          <w:marTop w:val="0"/>
          <w:marBottom w:val="0"/>
          <w:divBdr>
            <w:top w:val="none" w:sz="0" w:space="0" w:color="auto"/>
            <w:left w:val="none" w:sz="0" w:space="0" w:color="auto"/>
            <w:bottom w:val="none" w:sz="0" w:space="0" w:color="auto"/>
            <w:right w:val="none" w:sz="0" w:space="0" w:color="auto"/>
          </w:divBdr>
        </w:div>
        <w:div w:id="1284925371">
          <w:marLeft w:val="0"/>
          <w:marRight w:val="0"/>
          <w:marTop w:val="0"/>
          <w:marBottom w:val="0"/>
          <w:divBdr>
            <w:top w:val="none" w:sz="0" w:space="0" w:color="auto"/>
            <w:left w:val="none" w:sz="0" w:space="0" w:color="auto"/>
            <w:bottom w:val="none" w:sz="0" w:space="0" w:color="auto"/>
            <w:right w:val="none" w:sz="0" w:space="0" w:color="auto"/>
          </w:divBdr>
          <w:divsChild>
            <w:div w:id="759835646">
              <w:marLeft w:val="0"/>
              <w:marRight w:val="0"/>
              <w:marTop w:val="0"/>
              <w:marBottom w:val="0"/>
              <w:divBdr>
                <w:top w:val="none" w:sz="0" w:space="0" w:color="auto"/>
                <w:left w:val="none" w:sz="0" w:space="0" w:color="auto"/>
                <w:bottom w:val="none" w:sz="0" w:space="0" w:color="auto"/>
                <w:right w:val="none" w:sz="0" w:space="0" w:color="auto"/>
              </w:divBdr>
            </w:div>
          </w:divsChild>
        </w:div>
        <w:div w:id="489755178">
          <w:marLeft w:val="0"/>
          <w:marRight w:val="0"/>
          <w:marTop w:val="0"/>
          <w:marBottom w:val="0"/>
          <w:divBdr>
            <w:top w:val="none" w:sz="0" w:space="0" w:color="auto"/>
            <w:left w:val="none" w:sz="0" w:space="0" w:color="auto"/>
            <w:bottom w:val="none" w:sz="0" w:space="0" w:color="auto"/>
            <w:right w:val="none" w:sz="0" w:space="0" w:color="auto"/>
          </w:divBdr>
        </w:div>
        <w:div w:id="621811894">
          <w:marLeft w:val="0"/>
          <w:marRight w:val="0"/>
          <w:marTop w:val="0"/>
          <w:marBottom w:val="0"/>
          <w:divBdr>
            <w:top w:val="none" w:sz="0" w:space="0" w:color="auto"/>
            <w:left w:val="none" w:sz="0" w:space="0" w:color="auto"/>
            <w:bottom w:val="none" w:sz="0" w:space="0" w:color="auto"/>
            <w:right w:val="none" w:sz="0" w:space="0" w:color="auto"/>
          </w:divBdr>
          <w:divsChild>
            <w:div w:id="1867865012">
              <w:marLeft w:val="0"/>
              <w:marRight w:val="0"/>
              <w:marTop w:val="0"/>
              <w:marBottom w:val="0"/>
              <w:divBdr>
                <w:top w:val="none" w:sz="0" w:space="0" w:color="auto"/>
                <w:left w:val="none" w:sz="0" w:space="0" w:color="auto"/>
                <w:bottom w:val="none" w:sz="0" w:space="0" w:color="auto"/>
                <w:right w:val="none" w:sz="0" w:space="0" w:color="auto"/>
              </w:divBdr>
            </w:div>
          </w:divsChild>
        </w:div>
        <w:div w:id="2136630767">
          <w:marLeft w:val="0"/>
          <w:marRight w:val="0"/>
          <w:marTop w:val="0"/>
          <w:marBottom w:val="0"/>
          <w:divBdr>
            <w:top w:val="none" w:sz="0" w:space="0" w:color="auto"/>
            <w:left w:val="none" w:sz="0" w:space="0" w:color="auto"/>
            <w:bottom w:val="none" w:sz="0" w:space="0" w:color="auto"/>
            <w:right w:val="none" w:sz="0" w:space="0" w:color="auto"/>
          </w:divBdr>
        </w:div>
        <w:div w:id="967902264">
          <w:marLeft w:val="0"/>
          <w:marRight w:val="0"/>
          <w:marTop w:val="0"/>
          <w:marBottom w:val="0"/>
          <w:divBdr>
            <w:top w:val="none" w:sz="0" w:space="0" w:color="auto"/>
            <w:left w:val="none" w:sz="0" w:space="0" w:color="auto"/>
            <w:bottom w:val="none" w:sz="0" w:space="0" w:color="auto"/>
            <w:right w:val="none" w:sz="0" w:space="0" w:color="auto"/>
          </w:divBdr>
          <w:divsChild>
            <w:div w:id="660039962">
              <w:marLeft w:val="0"/>
              <w:marRight w:val="0"/>
              <w:marTop w:val="0"/>
              <w:marBottom w:val="0"/>
              <w:divBdr>
                <w:top w:val="none" w:sz="0" w:space="0" w:color="auto"/>
                <w:left w:val="none" w:sz="0" w:space="0" w:color="auto"/>
                <w:bottom w:val="none" w:sz="0" w:space="0" w:color="auto"/>
                <w:right w:val="none" w:sz="0" w:space="0" w:color="auto"/>
              </w:divBdr>
            </w:div>
          </w:divsChild>
        </w:div>
        <w:div w:id="1873807412">
          <w:marLeft w:val="0"/>
          <w:marRight w:val="0"/>
          <w:marTop w:val="0"/>
          <w:marBottom w:val="0"/>
          <w:divBdr>
            <w:top w:val="none" w:sz="0" w:space="0" w:color="auto"/>
            <w:left w:val="none" w:sz="0" w:space="0" w:color="auto"/>
            <w:bottom w:val="none" w:sz="0" w:space="0" w:color="auto"/>
            <w:right w:val="none" w:sz="0" w:space="0" w:color="auto"/>
          </w:divBdr>
        </w:div>
        <w:div w:id="1328635998">
          <w:marLeft w:val="0"/>
          <w:marRight w:val="0"/>
          <w:marTop w:val="0"/>
          <w:marBottom w:val="0"/>
          <w:divBdr>
            <w:top w:val="none" w:sz="0" w:space="0" w:color="auto"/>
            <w:left w:val="none" w:sz="0" w:space="0" w:color="auto"/>
            <w:bottom w:val="none" w:sz="0" w:space="0" w:color="auto"/>
            <w:right w:val="none" w:sz="0" w:space="0" w:color="auto"/>
          </w:divBdr>
          <w:divsChild>
            <w:div w:id="962230556">
              <w:marLeft w:val="0"/>
              <w:marRight w:val="0"/>
              <w:marTop w:val="0"/>
              <w:marBottom w:val="0"/>
              <w:divBdr>
                <w:top w:val="none" w:sz="0" w:space="0" w:color="auto"/>
                <w:left w:val="none" w:sz="0" w:space="0" w:color="auto"/>
                <w:bottom w:val="none" w:sz="0" w:space="0" w:color="auto"/>
                <w:right w:val="none" w:sz="0" w:space="0" w:color="auto"/>
              </w:divBdr>
            </w:div>
          </w:divsChild>
        </w:div>
        <w:div w:id="562717112">
          <w:marLeft w:val="0"/>
          <w:marRight w:val="0"/>
          <w:marTop w:val="0"/>
          <w:marBottom w:val="0"/>
          <w:divBdr>
            <w:top w:val="none" w:sz="0" w:space="0" w:color="auto"/>
            <w:left w:val="none" w:sz="0" w:space="0" w:color="auto"/>
            <w:bottom w:val="none" w:sz="0" w:space="0" w:color="auto"/>
            <w:right w:val="none" w:sz="0" w:space="0" w:color="auto"/>
          </w:divBdr>
        </w:div>
        <w:div w:id="308831017">
          <w:marLeft w:val="0"/>
          <w:marRight w:val="0"/>
          <w:marTop w:val="0"/>
          <w:marBottom w:val="0"/>
          <w:divBdr>
            <w:top w:val="none" w:sz="0" w:space="0" w:color="auto"/>
            <w:left w:val="none" w:sz="0" w:space="0" w:color="auto"/>
            <w:bottom w:val="none" w:sz="0" w:space="0" w:color="auto"/>
            <w:right w:val="none" w:sz="0" w:space="0" w:color="auto"/>
          </w:divBdr>
          <w:divsChild>
            <w:div w:id="2057581805">
              <w:marLeft w:val="0"/>
              <w:marRight w:val="0"/>
              <w:marTop w:val="0"/>
              <w:marBottom w:val="0"/>
              <w:divBdr>
                <w:top w:val="none" w:sz="0" w:space="0" w:color="auto"/>
                <w:left w:val="none" w:sz="0" w:space="0" w:color="auto"/>
                <w:bottom w:val="none" w:sz="0" w:space="0" w:color="auto"/>
                <w:right w:val="none" w:sz="0" w:space="0" w:color="auto"/>
              </w:divBdr>
            </w:div>
          </w:divsChild>
        </w:div>
        <w:div w:id="1121800474">
          <w:marLeft w:val="0"/>
          <w:marRight w:val="0"/>
          <w:marTop w:val="0"/>
          <w:marBottom w:val="0"/>
          <w:divBdr>
            <w:top w:val="none" w:sz="0" w:space="0" w:color="auto"/>
            <w:left w:val="none" w:sz="0" w:space="0" w:color="auto"/>
            <w:bottom w:val="none" w:sz="0" w:space="0" w:color="auto"/>
            <w:right w:val="none" w:sz="0" w:space="0" w:color="auto"/>
          </w:divBdr>
        </w:div>
        <w:div w:id="812331600">
          <w:marLeft w:val="0"/>
          <w:marRight w:val="0"/>
          <w:marTop w:val="0"/>
          <w:marBottom w:val="0"/>
          <w:divBdr>
            <w:top w:val="none" w:sz="0" w:space="0" w:color="auto"/>
            <w:left w:val="none" w:sz="0" w:space="0" w:color="auto"/>
            <w:bottom w:val="none" w:sz="0" w:space="0" w:color="auto"/>
            <w:right w:val="none" w:sz="0" w:space="0" w:color="auto"/>
          </w:divBdr>
          <w:divsChild>
            <w:div w:id="2005550453">
              <w:marLeft w:val="0"/>
              <w:marRight w:val="0"/>
              <w:marTop w:val="0"/>
              <w:marBottom w:val="0"/>
              <w:divBdr>
                <w:top w:val="none" w:sz="0" w:space="0" w:color="auto"/>
                <w:left w:val="none" w:sz="0" w:space="0" w:color="auto"/>
                <w:bottom w:val="none" w:sz="0" w:space="0" w:color="auto"/>
                <w:right w:val="none" w:sz="0" w:space="0" w:color="auto"/>
              </w:divBdr>
            </w:div>
          </w:divsChild>
        </w:div>
        <w:div w:id="957491460">
          <w:marLeft w:val="0"/>
          <w:marRight w:val="0"/>
          <w:marTop w:val="300"/>
          <w:marBottom w:val="0"/>
          <w:divBdr>
            <w:top w:val="none" w:sz="0" w:space="0" w:color="auto"/>
            <w:left w:val="none" w:sz="0" w:space="0" w:color="auto"/>
            <w:bottom w:val="none" w:sz="0" w:space="0" w:color="auto"/>
            <w:right w:val="none" w:sz="0" w:space="0" w:color="auto"/>
          </w:divBdr>
          <w:divsChild>
            <w:div w:id="820542467">
              <w:marLeft w:val="0"/>
              <w:marRight w:val="0"/>
              <w:marTop w:val="0"/>
              <w:marBottom w:val="0"/>
              <w:divBdr>
                <w:top w:val="none" w:sz="0" w:space="0" w:color="auto"/>
                <w:left w:val="none" w:sz="0" w:space="0" w:color="auto"/>
                <w:bottom w:val="none" w:sz="0" w:space="0" w:color="auto"/>
                <w:right w:val="none" w:sz="0" w:space="0" w:color="auto"/>
              </w:divBdr>
              <w:divsChild>
                <w:div w:id="83538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037779">
          <w:marLeft w:val="0"/>
          <w:marRight w:val="0"/>
          <w:marTop w:val="300"/>
          <w:marBottom w:val="0"/>
          <w:divBdr>
            <w:top w:val="none" w:sz="0" w:space="0" w:color="auto"/>
            <w:left w:val="none" w:sz="0" w:space="0" w:color="auto"/>
            <w:bottom w:val="none" w:sz="0" w:space="0" w:color="auto"/>
            <w:right w:val="none" w:sz="0" w:space="0" w:color="auto"/>
          </w:divBdr>
          <w:divsChild>
            <w:div w:id="166943571">
              <w:marLeft w:val="0"/>
              <w:marRight w:val="0"/>
              <w:marTop w:val="0"/>
              <w:marBottom w:val="0"/>
              <w:divBdr>
                <w:top w:val="none" w:sz="0" w:space="0" w:color="auto"/>
                <w:left w:val="none" w:sz="0" w:space="0" w:color="auto"/>
                <w:bottom w:val="none" w:sz="0" w:space="0" w:color="auto"/>
                <w:right w:val="none" w:sz="0" w:space="0" w:color="auto"/>
              </w:divBdr>
              <w:divsChild>
                <w:div w:id="31727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075151">
          <w:marLeft w:val="0"/>
          <w:marRight w:val="0"/>
          <w:marTop w:val="300"/>
          <w:marBottom w:val="0"/>
          <w:divBdr>
            <w:top w:val="none" w:sz="0" w:space="0" w:color="auto"/>
            <w:left w:val="none" w:sz="0" w:space="0" w:color="auto"/>
            <w:bottom w:val="none" w:sz="0" w:space="0" w:color="auto"/>
            <w:right w:val="none" w:sz="0" w:space="0" w:color="auto"/>
          </w:divBdr>
          <w:divsChild>
            <w:div w:id="1537741361">
              <w:marLeft w:val="0"/>
              <w:marRight w:val="0"/>
              <w:marTop w:val="0"/>
              <w:marBottom w:val="0"/>
              <w:divBdr>
                <w:top w:val="none" w:sz="0" w:space="0" w:color="auto"/>
                <w:left w:val="none" w:sz="0" w:space="0" w:color="auto"/>
                <w:bottom w:val="none" w:sz="0" w:space="0" w:color="auto"/>
                <w:right w:val="none" w:sz="0" w:space="0" w:color="auto"/>
              </w:divBdr>
              <w:divsChild>
                <w:div w:id="19329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56">
          <w:marLeft w:val="0"/>
          <w:marRight w:val="0"/>
          <w:marTop w:val="300"/>
          <w:marBottom w:val="0"/>
          <w:divBdr>
            <w:top w:val="none" w:sz="0" w:space="0" w:color="auto"/>
            <w:left w:val="none" w:sz="0" w:space="0" w:color="auto"/>
            <w:bottom w:val="none" w:sz="0" w:space="0" w:color="auto"/>
            <w:right w:val="none" w:sz="0" w:space="0" w:color="auto"/>
          </w:divBdr>
          <w:divsChild>
            <w:div w:id="1972787455">
              <w:marLeft w:val="0"/>
              <w:marRight w:val="0"/>
              <w:marTop w:val="0"/>
              <w:marBottom w:val="0"/>
              <w:divBdr>
                <w:top w:val="none" w:sz="0" w:space="0" w:color="auto"/>
                <w:left w:val="none" w:sz="0" w:space="0" w:color="auto"/>
                <w:bottom w:val="none" w:sz="0" w:space="0" w:color="auto"/>
                <w:right w:val="none" w:sz="0" w:space="0" w:color="auto"/>
              </w:divBdr>
              <w:divsChild>
                <w:div w:id="15843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28773">
      <w:bodyDiv w:val="1"/>
      <w:marLeft w:val="0"/>
      <w:marRight w:val="0"/>
      <w:marTop w:val="0"/>
      <w:marBottom w:val="0"/>
      <w:divBdr>
        <w:top w:val="none" w:sz="0" w:space="0" w:color="auto"/>
        <w:left w:val="none" w:sz="0" w:space="0" w:color="auto"/>
        <w:bottom w:val="none" w:sz="0" w:space="0" w:color="auto"/>
        <w:right w:val="none" w:sz="0" w:space="0" w:color="auto"/>
      </w:divBdr>
      <w:divsChild>
        <w:div w:id="1765569159">
          <w:marLeft w:val="0"/>
          <w:marRight w:val="0"/>
          <w:marTop w:val="0"/>
          <w:marBottom w:val="0"/>
          <w:divBdr>
            <w:top w:val="none" w:sz="0" w:space="0" w:color="auto"/>
            <w:left w:val="none" w:sz="0" w:space="0" w:color="auto"/>
            <w:bottom w:val="none" w:sz="0" w:space="0" w:color="auto"/>
            <w:right w:val="none" w:sz="0" w:space="0" w:color="auto"/>
          </w:divBdr>
        </w:div>
        <w:div w:id="1736852789">
          <w:marLeft w:val="0"/>
          <w:marRight w:val="0"/>
          <w:marTop w:val="0"/>
          <w:marBottom w:val="0"/>
          <w:divBdr>
            <w:top w:val="none" w:sz="0" w:space="0" w:color="auto"/>
            <w:left w:val="none" w:sz="0" w:space="0" w:color="auto"/>
            <w:bottom w:val="none" w:sz="0" w:space="0" w:color="auto"/>
            <w:right w:val="none" w:sz="0" w:space="0" w:color="auto"/>
          </w:divBdr>
          <w:divsChild>
            <w:div w:id="1133717209">
              <w:marLeft w:val="0"/>
              <w:marRight w:val="0"/>
              <w:marTop w:val="0"/>
              <w:marBottom w:val="0"/>
              <w:divBdr>
                <w:top w:val="none" w:sz="0" w:space="0" w:color="auto"/>
                <w:left w:val="none" w:sz="0" w:space="0" w:color="auto"/>
                <w:bottom w:val="none" w:sz="0" w:space="0" w:color="auto"/>
                <w:right w:val="none" w:sz="0" w:space="0" w:color="auto"/>
              </w:divBdr>
            </w:div>
          </w:divsChild>
        </w:div>
        <w:div w:id="650713559">
          <w:marLeft w:val="0"/>
          <w:marRight w:val="0"/>
          <w:marTop w:val="0"/>
          <w:marBottom w:val="0"/>
          <w:divBdr>
            <w:top w:val="none" w:sz="0" w:space="0" w:color="auto"/>
            <w:left w:val="none" w:sz="0" w:space="0" w:color="auto"/>
            <w:bottom w:val="none" w:sz="0" w:space="0" w:color="auto"/>
            <w:right w:val="none" w:sz="0" w:space="0" w:color="auto"/>
          </w:divBdr>
        </w:div>
        <w:div w:id="2079479275">
          <w:marLeft w:val="0"/>
          <w:marRight w:val="0"/>
          <w:marTop w:val="0"/>
          <w:marBottom w:val="0"/>
          <w:divBdr>
            <w:top w:val="none" w:sz="0" w:space="0" w:color="auto"/>
            <w:left w:val="none" w:sz="0" w:space="0" w:color="auto"/>
            <w:bottom w:val="none" w:sz="0" w:space="0" w:color="auto"/>
            <w:right w:val="none" w:sz="0" w:space="0" w:color="auto"/>
          </w:divBdr>
          <w:divsChild>
            <w:div w:id="1874685816">
              <w:marLeft w:val="0"/>
              <w:marRight w:val="0"/>
              <w:marTop w:val="0"/>
              <w:marBottom w:val="0"/>
              <w:divBdr>
                <w:top w:val="none" w:sz="0" w:space="0" w:color="auto"/>
                <w:left w:val="none" w:sz="0" w:space="0" w:color="auto"/>
                <w:bottom w:val="none" w:sz="0" w:space="0" w:color="auto"/>
                <w:right w:val="none" w:sz="0" w:space="0" w:color="auto"/>
              </w:divBdr>
            </w:div>
          </w:divsChild>
        </w:div>
        <w:div w:id="758336206">
          <w:marLeft w:val="0"/>
          <w:marRight w:val="0"/>
          <w:marTop w:val="0"/>
          <w:marBottom w:val="0"/>
          <w:divBdr>
            <w:top w:val="none" w:sz="0" w:space="0" w:color="auto"/>
            <w:left w:val="none" w:sz="0" w:space="0" w:color="auto"/>
            <w:bottom w:val="none" w:sz="0" w:space="0" w:color="auto"/>
            <w:right w:val="none" w:sz="0" w:space="0" w:color="auto"/>
          </w:divBdr>
        </w:div>
        <w:div w:id="1107626878">
          <w:marLeft w:val="0"/>
          <w:marRight w:val="0"/>
          <w:marTop w:val="0"/>
          <w:marBottom w:val="0"/>
          <w:divBdr>
            <w:top w:val="none" w:sz="0" w:space="0" w:color="auto"/>
            <w:left w:val="none" w:sz="0" w:space="0" w:color="auto"/>
            <w:bottom w:val="none" w:sz="0" w:space="0" w:color="auto"/>
            <w:right w:val="none" w:sz="0" w:space="0" w:color="auto"/>
          </w:divBdr>
          <w:divsChild>
            <w:div w:id="1292975917">
              <w:marLeft w:val="0"/>
              <w:marRight w:val="0"/>
              <w:marTop w:val="0"/>
              <w:marBottom w:val="0"/>
              <w:divBdr>
                <w:top w:val="none" w:sz="0" w:space="0" w:color="auto"/>
                <w:left w:val="none" w:sz="0" w:space="0" w:color="auto"/>
                <w:bottom w:val="none" w:sz="0" w:space="0" w:color="auto"/>
                <w:right w:val="none" w:sz="0" w:space="0" w:color="auto"/>
              </w:divBdr>
            </w:div>
          </w:divsChild>
        </w:div>
        <w:div w:id="1882982836">
          <w:marLeft w:val="0"/>
          <w:marRight w:val="0"/>
          <w:marTop w:val="0"/>
          <w:marBottom w:val="0"/>
          <w:divBdr>
            <w:top w:val="none" w:sz="0" w:space="0" w:color="auto"/>
            <w:left w:val="none" w:sz="0" w:space="0" w:color="auto"/>
            <w:bottom w:val="none" w:sz="0" w:space="0" w:color="auto"/>
            <w:right w:val="none" w:sz="0" w:space="0" w:color="auto"/>
          </w:divBdr>
        </w:div>
        <w:div w:id="2040012999">
          <w:marLeft w:val="0"/>
          <w:marRight w:val="0"/>
          <w:marTop w:val="0"/>
          <w:marBottom w:val="0"/>
          <w:divBdr>
            <w:top w:val="none" w:sz="0" w:space="0" w:color="auto"/>
            <w:left w:val="none" w:sz="0" w:space="0" w:color="auto"/>
            <w:bottom w:val="none" w:sz="0" w:space="0" w:color="auto"/>
            <w:right w:val="none" w:sz="0" w:space="0" w:color="auto"/>
          </w:divBdr>
          <w:divsChild>
            <w:div w:id="1322346997">
              <w:marLeft w:val="0"/>
              <w:marRight w:val="0"/>
              <w:marTop w:val="0"/>
              <w:marBottom w:val="0"/>
              <w:divBdr>
                <w:top w:val="none" w:sz="0" w:space="0" w:color="auto"/>
                <w:left w:val="none" w:sz="0" w:space="0" w:color="auto"/>
                <w:bottom w:val="none" w:sz="0" w:space="0" w:color="auto"/>
                <w:right w:val="none" w:sz="0" w:space="0" w:color="auto"/>
              </w:divBdr>
            </w:div>
          </w:divsChild>
        </w:div>
        <w:div w:id="4285454">
          <w:marLeft w:val="0"/>
          <w:marRight w:val="0"/>
          <w:marTop w:val="0"/>
          <w:marBottom w:val="0"/>
          <w:divBdr>
            <w:top w:val="none" w:sz="0" w:space="0" w:color="auto"/>
            <w:left w:val="none" w:sz="0" w:space="0" w:color="auto"/>
            <w:bottom w:val="none" w:sz="0" w:space="0" w:color="auto"/>
            <w:right w:val="none" w:sz="0" w:space="0" w:color="auto"/>
          </w:divBdr>
        </w:div>
        <w:div w:id="1487017434">
          <w:marLeft w:val="0"/>
          <w:marRight w:val="0"/>
          <w:marTop w:val="0"/>
          <w:marBottom w:val="0"/>
          <w:divBdr>
            <w:top w:val="none" w:sz="0" w:space="0" w:color="auto"/>
            <w:left w:val="none" w:sz="0" w:space="0" w:color="auto"/>
            <w:bottom w:val="none" w:sz="0" w:space="0" w:color="auto"/>
            <w:right w:val="none" w:sz="0" w:space="0" w:color="auto"/>
          </w:divBdr>
          <w:divsChild>
            <w:div w:id="79062045">
              <w:marLeft w:val="0"/>
              <w:marRight w:val="0"/>
              <w:marTop w:val="0"/>
              <w:marBottom w:val="0"/>
              <w:divBdr>
                <w:top w:val="none" w:sz="0" w:space="0" w:color="auto"/>
                <w:left w:val="none" w:sz="0" w:space="0" w:color="auto"/>
                <w:bottom w:val="none" w:sz="0" w:space="0" w:color="auto"/>
                <w:right w:val="none" w:sz="0" w:space="0" w:color="auto"/>
              </w:divBdr>
            </w:div>
          </w:divsChild>
        </w:div>
        <w:div w:id="1199395830">
          <w:marLeft w:val="0"/>
          <w:marRight w:val="0"/>
          <w:marTop w:val="0"/>
          <w:marBottom w:val="0"/>
          <w:divBdr>
            <w:top w:val="none" w:sz="0" w:space="0" w:color="auto"/>
            <w:left w:val="none" w:sz="0" w:space="0" w:color="auto"/>
            <w:bottom w:val="none" w:sz="0" w:space="0" w:color="auto"/>
            <w:right w:val="none" w:sz="0" w:space="0" w:color="auto"/>
          </w:divBdr>
        </w:div>
        <w:div w:id="893732104">
          <w:marLeft w:val="0"/>
          <w:marRight w:val="0"/>
          <w:marTop w:val="0"/>
          <w:marBottom w:val="0"/>
          <w:divBdr>
            <w:top w:val="none" w:sz="0" w:space="0" w:color="auto"/>
            <w:left w:val="none" w:sz="0" w:space="0" w:color="auto"/>
            <w:bottom w:val="none" w:sz="0" w:space="0" w:color="auto"/>
            <w:right w:val="none" w:sz="0" w:space="0" w:color="auto"/>
          </w:divBdr>
          <w:divsChild>
            <w:div w:id="483818679">
              <w:marLeft w:val="0"/>
              <w:marRight w:val="0"/>
              <w:marTop w:val="0"/>
              <w:marBottom w:val="0"/>
              <w:divBdr>
                <w:top w:val="none" w:sz="0" w:space="0" w:color="auto"/>
                <w:left w:val="none" w:sz="0" w:space="0" w:color="auto"/>
                <w:bottom w:val="none" w:sz="0" w:space="0" w:color="auto"/>
                <w:right w:val="none" w:sz="0" w:space="0" w:color="auto"/>
              </w:divBdr>
            </w:div>
          </w:divsChild>
        </w:div>
        <w:div w:id="1680350250">
          <w:marLeft w:val="0"/>
          <w:marRight w:val="0"/>
          <w:marTop w:val="0"/>
          <w:marBottom w:val="0"/>
          <w:divBdr>
            <w:top w:val="none" w:sz="0" w:space="0" w:color="auto"/>
            <w:left w:val="none" w:sz="0" w:space="0" w:color="auto"/>
            <w:bottom w:val="none" w:sz="0" w:space="0" w:color="auto"/>
            <w:right w:val="none" w:sz="0" w:space="0" w:color="auto"/>
          </w:divBdr>
        </w:div>
        <w:div w:id="628777203">
          <w:marLeft w:val="0"/>
          <w:marRight w:val="0"/>
          <w:marTop w:val="0"/>
          <w:marBottom w:val="0"/>
          <w:divBdr>
            <w:top w:val="none" w:sz="0" w:space="0" w:color="auto"/>
            <w:left w:val="none" w:sz="0" w:space="0" w:color="auto"/>
            <w:bottom w:val="none" w:sz="0" w:space="0" w:color="auto"/>
            <w:right w:val="none" w:sz="0" w:space="0" w:color="auto"/>
          </w:divBdr>
          <w:divsChild>
            <w:div w:id="366568880">
              <w:marLeft w:val="0"/>
              <w:marRight w:val="0"/>
              <w:marTop w:val="0"/>
              <w:marBottom w:val="0"/>
              <w:divBdr>
                <w:top w:val="none" w:sz="0" w:space="0" w:color="auto"/>
                <w:left w:val="none" w:sz="0" w:space="0" w:color="auto"/>
                <w:bottom w:val="none" w:sz="0" w:space="0" w:color="auto"/>
                <w:right w:val="none" w:sz="0" w:space="0" w:color="auto"/>
              </w:divBdr>
            </w:div>
          </w:divsChild>
        </w:div>
        <w:div w:id="1617449115">
          <w:marLeft w:val="0"/>
          <w:marRight w:val="0"/>
          <w:marTop w:val="300"/>
          <w:marBottom w:val="0"/>
          <w:divBdr>
            <w:top w:val="none" w:sz="0" w:space="0" w:color="auto"/>
            <w:left w:val="none" w:sz="0" w:space="0" w:color="auto"/>
            <w:bottom w:val="none" w:sz="0" w:space="0" w:color="auto"/>
            <w:right w:val="none" w:sz="0" w:space="0" w:color="auto"/>
          </w:divBdr>
          <w:divsChild>
            <w:div w:id="241565718">
              <w:marLeft w:val="0"/>
              <w:marRight w:val="0"/>
              <w:marTop w:val="0"/>
              <w:marBottom w:val="0"/>
              <w:divBdr>
                <w:top w:val="none" w:sz="0" w:space="0" w:color="auto"/>
                <w:left w:val="none" w:sz="0" w:space="0" w:color="auto"/>
                <w:bottom w:val="none" w:sz="0" w:space="0" w:color="auto"/>
                <w:right w:val="none" w:sz="0" w:space="0" w:color="auto"/>
              </w:divBdr>
              <w:divsChild>
                <w:div w:id="2122216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663731">
          <w:marLeft w:val="0"/>
          <w:marRight w:val="0"/>
          <w:marTop w:val="300"/>
          <w:marBottom w:val="0"/>
          <w:divBdr>
            <w:top w:val="none" w:sz="0" w:space="0" w:color="auto"/>
            <w:left w:val="none" w:sz="0" w:space="0" w:color="auto"/>
            <w:bottom w:val="none" w:sz="0" w:space="0" w:color="auto"/>
            <w:right w:val="none" w:sz="0" w:space="0" w:color="auto"/>
          </w:divBdr>
          <w:divsChild>
            <w:div w:id="303312956">
              <w:marLeft w:val="0"/>
              <w:marRight w:val="0"/>
              <w:marTop w:val="0"/>
              <w:marBottom w:val="0"/>
              <w:divBdr>
                <w:top w:val="none" w:sz="0" w:space="0" w:color="auto"/>
                <w:left w:val="none" w:sz="0" w:space="0" w:color="auto"/>
                <w:bottom w:val="none" w:sz="0" w:space="0" w:color="auto"/>
                <w:right w:val="none" w:sz="0" w:space="0" w:color="auto"/>
              </w:divBdr>
              <w:divsChild>
                <w:div w:id="1755005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56235">
          <w:marLeft w:val="0"/>
          <w:marRight w:val="0"/>
          <w:marTop w:val="300"/>
          <w:marBottom w:val="0"/>
          <w:divBdr>
            <w:top w:val="none" w:sz="0" w:space="0" w:color="auto"/>
            <w:left w:val="none" w:sz="0" w:space="0" w:color="auto"/>
            <w:bottom w:val="none" w:sz="0" w:space="0" w:color="auto"/>
            <w:right w:val="none" w:sz="0" w:space="0" w:color="auto"/>
          </w:divBdr>
          <w:divsChild>
            <w:div w:id="952245868">
              <w:marLeft w:val="0"/>
              <w:marRight w:val="0"/>
              <w:marTop w:val="0"/>
              <w:marBottom w:val="0"/>
              <w:divBdr>
                <w:top w:val="none" w:sz="0" w:space="0" w:color="auto"/>
                <w:left w:val="none" w:sz="0" w:space="0" w:color="auto"/>
                <w:bottom w:val="none" w:sz="0" w:space="0" w:color="auto"/>
                <w:right w:val="none" w:sz="0" w:space="0" w:color="auto"/>
              </w:divBdr>
              <w:divsChild>
                <w:div w:id="1869365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496166">
          <w:marLeft w:val="0"/>
          <w:marRight w:val="0"/>
          <w:marTop w:val="300"/>
          <w:marBottom w:val="0"/>
          <w:divBdr>
            <w:top w:val="none" w:sz="0" w:space="0" w:color="auto"/>
            <w:left w:val="none" w:sz="0" w:space="0" w:color="auto"/>
            <w:bottom w:val="none" w:sz="0" w:space="0" w:color="auto"/>
            <w:right w:val="none" w:sz="0" w:space="0" w:color="auto"/>
          </w:divBdr>
          <w:divsChild>
            <w:div w:id="874389039">
              <w:marLeft w:val="0"/>
              <w:marRight w:val="0"/>
              <w:marTop w:val="0"/>
              <w:marBottom w:val="0"/>
              <w:divBdr>
                <w:top w:val="none" w:sz="0" w:space="0" w:color="auto"/>
                <w:left w:val="none" w:sz="0" w:space="0" w:color="auto"/>
                <w:bottom w:val="none" w:sz="0" w:space="0" w:color="auto"/>
                <w:right w:val="none" w:sz="0" w:space="0" w:color="auto"/>
              </w:divBdr>
              <w:divsChild>
                <w:div w:id="35195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8102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568">
          <w:marLeft w:val="0"/>
          <w:marRight w:val="0"/>
          <w:marTop w:val="0"/>
          <w:marBottom w:val="0"/>
          <w:divBdr>
            <w:top w:val="none" w:sz="0" w:space="0" w:color="auto"/>
            <w:left w:val="none" w:sz="0" w:space="0" w:color="auto"/>
            <w:bottom w:val="none" w:sz="0" w:space="0" w:color="auto"/>
            <w:right w:val="none" w:sz="0" w:space="0" w:color="auto"/>
          </w:divBdr>
        </w:div>
        <w:div w:id="1415250120">
          <w:marLeft w:val="0"/>
          <w:marRight w:val="0"/>
          <w:marTop w:val="0"/>
          <w:marBottom w:val="0"/>
          <w:divBdr>
            <w:top w:val="none" w:sz="0" w:space="0" w:color="auto"/>
            <w:left w:val="none" w:sz="0" w:space="0" w:color="auto"/>
            <w:bottom w:val="none" w:sz="0" w:space="0" w:color="auto"/>
            <w:right w:val="none" w:sz="0" w:space="0" w:color="auto"/>
          </w:divBdr>
          <w:divsChild>
            <w:div w:id="1174228533">
              <w:marLeft w:val="0"/>
              <w:marRight w:val="0"/>
              <w:marTop w:val="0"/>
              <w:marBottom w:val="0"/>
              <w:divBdr>
                <w:top w:val="none" w:sz="0" w:space="0" w:color="auto"/>
                <w:left w:val="none" w:sz="0" w:space="0" w:color="auto"/>
                <w:bottom w:val="none" w:sz="0" w:space="0" w:color="auto"/>
                <w:right w:val="none" w:sz="0" w:space="0" w:color="auto"/>
              </w:divBdr>
            </w:div>
          </w:divsChild>
        </w:div>
        <w:div w:id="296838343">
          <w:marLeft w:val="0"/>
          <w:marRight w:val="0"/>
          <w:marTop w:val="0"/>
          <w:marBottom w:val="0"/>
          <w:divBdr>
            <w:top w:val="none" w:sz="0" w:space="0" w:color="auto"/>
            <w:left w:val="none" w:sz="0" w:space="0" w:color="auto"/>
            <w:bottom w:val="none" w:sz="0" w:space="0" w:color="auto"/>
            <w:right w:val="none" w:sz="0" w:space="0" w:color="auto"/>
          </w:divBdr>
        </w:div>
        <w:div w:id="234782684">
          <w:marLeft w:val="0"/>
          <w:marRight w:val="0"/>
          <w:marTop w:val="0"/>
          <w:marBottom w:val="0"/>
          <w:divBdr>
            <w:top w:val="none" w:sz="0" w:space="0" w:color="auto"/>
            <w:left w:val="none" w:sz="0" w:space="0" w:color="auto"/>
            <w:bottom w:val="none" w:sz="0" w:space="0" w:color="auto"/>
            <w:right w:val="none" w:sz="0" w:space="0" w:color="auto"/>
          </w:divBdr>
          <w:divsChild>
            <w:div w:id="1477528862">
              <w:marLeft w:val="0"/>
              <w:marRight w:val="0"/>
              <w:marTop w:val="0"/>
              <w:marBottom w:val="0"/>
              <w:divBdr>
                <w:top w:val="none" w:sz="0" w:space="0" w:color="auto"/>
                <w:left w:val="none" w:sz="0" w:space="0" w:color="auto"/>
                <w:bottom w:val="none" w:sz="0" w:space="0" w:color="auto"/>
                <w:right w:val="none" w:sz="0" w:space="0" w:color="auto"/>
              </w:divBdr>
            </w:div>
          </w:divsChild>
        </w:div>
        <w:div w:id="1331526006">
          <w:marLeft w:val="0"/>
          <w:marRight w:val="0"/>
          <w:marTop w:val="0"/>
          <w:marBottom w:val="0"/>
          <w:divBdr>
            <w:top w:val="none" w:sz="0" w:space="0" w:color="auto"/>
            <w:left w:val="none" w:sz="0" w:space="0" w:color="auto"/>
            <w:bottom w:val="none" w:sz="0" w:space="0" w:color="auto"/>
            <w:right w:val="none" w:sz="0" w:space="0" w:color="auto"/>
          </w:divBdr>
        </w:div>
        <w:div w:id="509150356">
          <w:marLeft w:val="0"/>
          <w:marRight w:val="0"/>
          <w:marTop w:val="0"/>
          <w:marBottom w:val="0"/>
          <w:divBdr>
            <w:top w:val="none" w:sz="0" w:space="0" w:color="auto"/>
            <w:left w:val="none" w:sz="0" w:space="0" w:color="auto"/>
            <w:bottom w:val="none" w:sz="0" w:space="0" w:color="auto"/>
            <w:right w:val="none" w:sz="0" w:space="0" w:color="auto"/>
          </w:divBdr>
          <w:divsChild>
            <w:div w:id="1513105028">
              <w:marLeft w:val="0"/>
              <w:marRight w:val="0"/>
              <w:marTop w:val="0"/>
              <w:marBottom w:val="0"/>
              <w:divBdr>
                <w:top w:val="none" w:sz="0" w:space="0" w:color="auto"/>
                <w:left w:val="none" w:sz="0" w:space="0" w:color="auto"/>
                <w:bottom w:val="none" w:sz="0" w:space="0" w:color="auto"/>
                <w:right w:val="none" w:sz="0" w:space="0" w:color="auto"/>
              </w:divBdr>
            </w:div>
          </w:divsChild>
        </w:div>
        <w:div w:id="735972479">
          <w:marLeft w:val="0"/>
          <w:marRight w:val="0"/>
          <w:marTop w:val="0"/>
          <w:marBottom w:val="0"/>
          <w:divBdr>
            <w:top w:val="none" w:sz="0" w:space="0" w:color="auto"/>
            <w:left w:val="none" w:sz="0" w:space="0" w:color="auto"/>
            <w:bottom w:val="none" w:sz="0" w:space="0" w:color="auto"/>
            <w:right w:val="none" w:sz="0" w:space="0" w:color="auto"/>
          </w:divBdr>
        </w:div>
        <w:div w:id="536162644">
          <w:marLeft w:val="0"/>
          <w:marRight w:val="0"/>
          <w:marTop w:val="0"/>
          <w:marBottom w:val="0"/>
          <w:divBdr>
            <w:top w:val="none" w:sz="0" w:space="0" w:color="auto"/>
            <w:left w:val="none" w:sz="0" w:space="0" w:color="auto"/>
            <w:bottom w:val="none" w:sz="0" w:space="0" w:color="auto"/>
            <w:right w:val="none" w:sz="0" w:space="0" w:color="auto"/>
          </w:divBdr>
          <w:divsChild>
            <w:div w:id="1786778029">
              <w:marLeft w:val="0"/>
              <w:marRight w:val="0"/>
              <w:marTop w:val="0"/>
              <w:marBottom w:val="0"/>
              <w:divBdr>
                <w:top w:val="none" w:sz="0" w:space="0" w:color="auto"/>
                <w:left w:val="none" w:sz="0" w:space="0" w:color="auto"/>
                <w:bottom w:val="none" w:sz="0" w:space="0" w:color="auto"/>
                <w:right w:val="none" w:sz="0" w:space="0" w:color="auto"/>
              </w:divBdr>
            </w:div>
          </w:divsChild>
        </w:div>
        <w:div w:id="154030947">
          <w:marLeft w:val="0"/>
          <w:marRight w:val="0"/>
          <w:marTop w:val="0"/>
          <w:marBottom w:val="0"/>
          <w:divBdr>
            <w:top w:val="none" w:sz="0" w:space="0" w:color="auto"/>
            <w:left w:val="none" w:sz="0" w:space="0" w:color="auto"/>
            <w:bottom w:val="none" w:sz="0" w:space="0" w:color="auto"/>
            <w:right w:val="none" w:sz="0" w:space="0" w:color="auto"/>
          </w:divBdr>
        </w:div>
        <w:div w:id="2140103186">
          <w:marLeft w:val="0"/>
          <w:marRight w:val="0"/>
          <w:marTop w:val="0"/>
          <w:marBottom w:val="0"/>
          <w:divBdr>
            <w:top w:val="none" w:sz="0" w:space="0" w:color="auto"/>
            <w:left w:val="none" w:sz="0" w:space="0" w:color="auto"/>
            <w:bottom w:val="none" w:sz="0" w:space="0" w:color="auto"/>
            <w:right w:val="none" w:sz="0" w:space="0" w:color="auto"/>
          </w:divBdr>
          <w:divsChild>
            <w:div w:id="435449030">
              <w:marLeft w:val="0"/>
              <w:marRight w:val="0"/>
              <w:marTop w:val="0"/>
              <w:marBottom w:val="0"/>
              <w:divBdr>
                <w:top w:val="none" w:sz="0" w:space="0" w:color="auto"/>
                <w:left w:val="none" w:sz="0" w:space="0" w:color="auto"/>
                <w:bottom w:val="none" w:sz="0" w:space="0" w:color="auto"/>
                <w:right w:val="none" w:sz="0" w:space="0" w:color="auto"/>
              </w:divBdr>
            </w:div>
          </w:divsChild>
        </w:div>
        <w:div w:id="1916619775">
          <w:marLeft w:val="0"/>
          <w:marRight w:val="0"/>
          <w:marTop w:val="0"/>
          <w:marBottom w:val="0"/>
          <w:divBdr>
            <w:top w:val="none" w:sz="0" w:space="0" w:color="auto"/>
            <w:left w:val="none" w:sz="0" w:space="0" w:color="auto"/>
            <w:bottom w:val="none" w:sz="0" w:space="0" w:color="auto"/>
            <w:right w:val="none" w:sz="0" w:space="0" w:color="auto"/>
          </w:divBdr>
        </w:div>
        <w:div w:id="697703321">
          <w:marLeft w:val="0"/>
          <w:marRight w:val="0"/>
          <w:marTop w:val="0"/>
          <w:marBottom w:val="0"/>
          <w:divBdr>
            <w:top w:val="none" w:sz="0" w:space="0" w:color="auto"/>
            <w:left w:val="none" w:sz="0" w:space="0" w:color="auto"/>
            <w:bottom w:val="none" w:sz="0" w:space="0" w:color="auto"/>
            <w:right w:val="none" w:sz="0" w:space="0" w:color="auto"/>
          </w:divBdr>
          <w:divsChild>
            <w:div w:id="591819401">
              <w:marLeft w:val="0"/>
              <w:marRight w:val="0"/>
              <w:marTop w:val="0"/>
              <w:marBottom w:val="0"/>
              <w:divBdr>
                <w:top w:val="none" w:sz="0" w:space="0" w:color="auto"/>
                <w:left w:val="none" w:sz="0" w:space="0" w:color="auto"/>
                <w:bottom w:val="none" w:sz="0" w:space="0" w:color="auto"/>
                <w:right w:val="none" w:sz="0" w:space="0" w:color="auto"/>
              </w:divBdr>
            </w:div>
          </w:divsChild>
        </w:div>
        <w:div w:id="1242716623">
          <w:marLeft w:val="0"/>
          <w:marRight w:val="0"/>
          <w:marTop w:val="0"/>
          <w:marBottom w:val="0"/>
          <w:divBdr>
            <w:top w:val="none" w:sz="0" w:space="0" w:color="auto"/>
            <w:left w:val="none" w:sz="0" w:space="0" w:color="auto"/>
            <w:bottom w:val="none" w:sz="0" w:space="0" w:color="auto"/>
            <w:right w:val="none" w:sz="0" w:space="0" w:color="auto"/>
          </w:divBdr>
        </w:div>
        <w:div w:id="2063088837">
          <w:marLeft w:val="0"/>
          <w:marRight w:val="0"/>
          <w:marTop w:val="0"/>
          <w:marBottom w:val="0"/>
          <w:divBdr>
            <w:top w:val="none" w:sz="0" w:space="0" w:color="auto"/>
            <w:left w:val="none" w:sz="0" w:space="0" w:color="auto"/>
            <w:bottom w:val="none" w:sz="0" w:space="0" w:color="auto"/>
            <w:right w:val="none" w:sz="0" w:space="0" w:color="auto"/>
          </w:divBdr>
          <w:divsChild>
            <w:div w:id="2124152938">
              <w:marLeft w:val="0"/>
              <w:marRight w:val="0"/>
              <w:marTop w:val="0"/>
              <w:marBottom w:val="0"/>
              <w:divBdr>
                <w:top w:val="none" w:sz="0" w:space="0" w:color="auto"/>
                <w:left w:val="none" w:sz="0" w:space="0" w:color="auto"/>
                <w:bottom w:val="none" w:sz="0" w:space="0" w:color="auto"/>
                <w:right w:val="none" w:sz="0" w:space="0" w:color="auto"/>
              </w:divBdr>
            </w:div>
          </w:divsChild>
        </w:div>
        <w:div w:id="1628588430">
          <w:marLeft w:val="0"/>
          <w:marRight w:val="0"/>
          <w:marTop w:val="300"/>
          <w:marBottom w:val="0"/>
          <w:divBdr>
            <w:top w:val="none" w:sz="0" w:space="0" w:color="auto"/>
            <w:left w:val="none" w:sz="0" w:space="0" w:color="auto"/>
            <w:bottom w:val="none" w:sz="0" w:space="0" w:color="auto"/>
            <w:right w:val="none" w:sz="0" w:space="0" w:color="auto"/>
          </w:divBdr>
          <w:divsChild>
            <w:div w:id="1847787846">
              <w:marLeft w:val="0"/>
              <w:marRight w:val="0"/>
              <w:marTop w:val="0"/>
              <w:marBottom w:val="0"/>
              <w:divBdr>
                <w:top w:val="none" w:sz="0" w:space="0" w:color="auto"/>
                <w:left w:val="none" w:sz="0" w:space="0" w:color="auto"/>
                <w:bottom w:val="none" w:sz="0" w:space="0" w:color="auto"/>
                <w:right w:val="none" w:sz="0" w:space="0" w:color="auto"/>
              </w:divBdr>
              <w:divsChild>
                <w:div w:id="1503668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177836">
          <w:marLeft w:val="0"/>
          <w:marRight w:val="0"/>
          <w:marTop w:val="300"/>
          <w:marBottom w:val="0"/>
          <w:divBdr>
            <w:top w:val="none" w:sz="0" w:space="0" w:color="auto"/>
            <w:left w:val="none" w:sz="0" w:space="0" w:color="auto"/>
            <w:bottom w:val="none" w:sz="0" w:space="0" w:color="auto"/>
            <w:right w:val="none" w:sz="0" w:space="0" w:color="auto"/>
          </w:divBdr>
          <w:divsChild>
            <w:div w:id="2008240332">
              <w:marLeft w:val="0"/>
              <w:marRight w:val="0"/>
              <w:marTop w:val="0"/>
              <w:marBottom w:val="0"/>
              <w:divBdr>
                <w:top w:val="none" w:sz="0" w:space="0" w:color="auto"/>
                <w:left w:val="none" w:sz="0" w:space="0" w:color="auto"/>
                <w:bottom w:val="none" w:sz="0" w:space="0" w:color="auto"/>
                <w:right w:val="none" w:sz="0" w:space="0" w:color="auto"/>
              </w:divBdr>
              <w:divsChild>
                <w:div w:id="1484854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117558">
          <w:marLeft w:val="0"/>
          <w:marRight w:val="0"/>
          <w:marTop w:val="300"/>
          <w:marBottom w:val="0"/>
          <w:divBdr>
            <w:top w:val="none" w:sz="0" w:space="0" w:color="auto"/>
            <w:left w:val="none" w:sz="0" w:space="0" w:color="auto"/>
            <w:bottom w:val="none" w:sz="0" w:space="0" w:color="auto"/>
            <w:right w:val="none" w:sz="0" w:space="0" w:color="auto"/>
          </w:divBdr>
          <w:divsChild>
            <w:div w:id="15082404">
              <w:marLeft w:val="0"/>
              <w:marRight w:val="0"/>
              <w:marTop w:val="0"/>
              <w:marBottom w:val="0"/>
              <w:divBdr>
                <w:top w:val="none" w:sz="0" w:space="0" w:color="auto"/>
                <w:left w:val="none" w:sz="0" w:space="0" w:color="auto"/>
                <w:bottom w:val="none" w:sz="0" w:space="0" w:color="auto"/>
                <w:right w:val="none" w:sz="0" w:space="0" w:color="auto"/>
              </w:divBdr>
              <w:divsChild>
                <w:div w:id="37423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650755">
          <w:marLeft w:val="0"/>
          <w:marRight w:val="0"/>
          <w:marTop w:val="300"/>
          <w:marBottom w:val="0"/>
          <w:divBdr>
            <w:top w:val="none" w:sz="0" w:space="0" w:color="auto"/>
            <w:left w:val="none" w:sz="0" w:space="0" w:color="auto"/>
            <w:bottom w:val="none" w:sz="0" w:space="0" w:color="auto"/>
            <w:right w:val="none" w:sz="0" w:space="0" w:color="auto"/>
          </w:divBdr>
          <w:divsChild>
            <w:div w:id="904727306">
              <w:marLeft w:val="0"/>
              <w:marRight w:val="0"/>
              <w:marTop w:val="0"/>
              <w:marBottom w:val="0"/>
              <w:divBdr>
                <w:top w:val="none" w:sz="0" w:space="0" w:color="auto"/>
                <w:left w:val="none" w:sz="0" w:space="0" w:color="auto"/>
                <w:bottom w:val="none" w:sz="0" w:space="0" w:color="auto"/>
                <w:right w:val="none" w:sz="0" w:space="0" w:color="auto"/>
              </w:divBdr>
              <w:divsChild>
                <w:div w:id="1744596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2339561">
      <w:bodyDiv w:val="1"/>
      <w:marLeft w:val="0"/>
      <w:marRight w:val="0"/>
      <w:marTop w:val="0"/>
      <w:marBottom w:val="0"/>
      <w:divBdr>
        <w:top w:val="none" w:sz="0" w:space="0" w:color="auto"/>
        <w:left w:val="none" w:sz="0" w:space="0" w:color="auto"/>
        <w:bottom w:val="none" w:sz="0" w:space="0" w:color="auto"/>
        <w:right w:val="none" w:sz="0" w:space="0" w:color="auto"/>
      </w:divBdr>
      <w:divsChild>
        <w:div w:id="1514302775">
          <w:marLeft w:val="0"/>
          <w:marRight w:val="0"/>
          <w:marTop w:val="0"/>
          <w:marBottom w:val="0"/>
          <w:divBdr>
            <w:top w:val="none" w:sz="0" w:space="0" w:color="auto"/>
            <w:left w:val="none" w:sz="0" w:space="0" w:color="auto"/>
            <w:bottom w:val="none" w:sz="0" w:space="0" w:color="auto"/>
            <w:right w:val="none" w:sz="0" w:space="0" w:color="auto"/>
          </w:divBdr>
        </w:div>
        <w:div w:id="1123962307">
          <w:marLeft w:val="0"/>
          <w:marRight w:val="0"/>
          <w:marTop w:val="0"/>
          <w:marBottom w:val="0"/>
          <w:divBdr>
            <w:top w:val="none" w:sz="0" w:space="0" w:color="auto"/>
            <w:left w:val="none" w:sz="0" w:space="0" w:color="auto"/>
            <w:bottom w:val="none" w:sz="0" w:space="0" w:color="auto"/>
            <w:right w:val="none" w:sz="0" w:space="0" w:color="auto"/>
          </w:divBdr>
          <w:divsChild>
            <w:div w:id="2029912870">
              <w:marLeft w:val="0"/>
              <w:marRight w:val="0"/>
              <w:marTop w:val="0"/>
              <w:marBottom w:val="0"/>
              <w:divBdr>
                <w:top w:val="none" w:sz="0" w:space="0" w:color="auto"/>
                <w:left w:val="none" w:sz="0" w:space="0" w:color="auto"/>
                <w:bottom w:val="none" w:sz="0" w:space="0" w:color="auto"/>
                <w:right w:val="none" w:sz="0" w:space="0" w:color="auto"/>
              </w:divBdr>
            </w:div>
          </w:divsChild>
        </w:div>
        <w:div w:id="1349256957">
          <w:marLeft w:val="0"/>
          <w:marRight w:val="0"/>
          <w:marTop w:val="0"/>
          <w:marBottom w:val="0"/>
          <w:divBdr>
            <w:top w:val="none" w:sz="0" w:space="0" w:color="auto"/>
            <w:left w:val="none" w:sz="0" w:space="0" w:color="auto"/>
            <w:bottom w:val="none" w:sz="0" w:space="0" w:color="auto"/>
            <w:right w:val="none" w:sz="0" w:space="0" w:color="auto"/>
          </w:divBdr>
        </w:div>
        <w:div w:id="230652677">
          <w:marLeft w:val="0"/>
          <w:marRight w:val="0"/>
          <w:marTop w:val="0"/>
          <w:marBottom w:val="0"/>
          <w:divBdr>
            <w:top w:val="none" w:sz="0" w:space="0" w:color="auto"/>
            <w:left w:val="none" w:sz="0" w:space="0" w:color="auto"/>
            <w:bottom w:val="none" w:sz="0" w:space="0" w:color="auto"/>
            <w:right w:val="none" w:sz="0" w:space="0" w:color="auto"/>
          </w:divBdr>
          <w:divsChild>
            <w:div w:id="325284996">
              <w:marLeft w:val="0"/>
              <w:marRight w:val="0"/>
              <w:marTop w:val="0"/>
              <w:marBottom w:val="0"/>
              <w:divBdr>
                <w:top w:val="none" w:sz="0" w:space="0" w:color="auto"/>
                <w:left w:val="none" w:sz="0" w:space="0" w:color="auto"/>
                <w:bottom w:val="none" w:sz="0" w:space="0" w:color="auto"/>
                <w:right w:val="none" w:sz="0" w:space="0" w:color="auto"/>
              </w:divBdr>
            </w:div>
          </w:divsChild>
        </w:div>
        <w:div w:id="538012657">
          <w:marLeft w:val="0"/>
          <w:marRight w:val="0"/>
          <w:marTop w:val="0"/>
          <w:marBottom w:val="0"/>
          <w:divBdr>
            <w:top w:val="none" w:sz="0" w:space="0" w:color="auto"/>
            <w:left w:val="none" w:sz="0" w:space="0" w:color="auto"/>
            <w:bottom w:val="none" w:sz="0" w:space="0" w:color="auto"/>
            <w:right w:val="none" w:sz="0" w:space="0" w:color="auto"/>
          </w:divBdr>
        </w:div>
        <w:div w:id="803233391">
          <w:marLeft w:val="0"/>
          <w:marRight w:val="0"/>
          <w:marTop w:val="0"/>
          <w:marBottom w:val="0"/>
          <w:divBdr>
            <w:top w:val="none" w:sz="0" w:space="0" w:color="auto"/>
            <w:left w:val="none" w:sz="0" w:space="0" w:color="auto"/>
            <w:bottom w:val="none" w:sz="0" w:space="0" w:color="auto"/>
            <w:right w:val="none" w:sz="0" w:space="0" w:color="auto"/>
          </w:divBdr>
          <w:divsChild>
            <w:div w:id="560212272">
              <w:marLeft w:val="0"/>
              <w:marRight w:val="0"/>
              <w:marTop w:val="0"/>
              <w:marBottom w:val="0"/>
              <w:divBdr>
                <w:top w:val="none" w:sz="0" w:space="0" w:color="auto"/>
                <w:left w:val="none" w:sz="0" w:space="0" w:color="auto"/>
                <w:bottom w:val="none" w:sz="0" w:space="0" w:color="auto"/>
                <w:right w:val="none" w:sz="0" w:space="0" w:color="auto"/>
              </w:divBdr>
            </w:div>
          </w:divsChild>
        </w:div>
        <w:div w:id="1782264319">
          <w:marLeft w:val="0"/>
          <w:marRight w:val="0"/>
          <w:marTop w:val="0"/>
          <w:marBottom w:val="0"/>
          <w:divBdr>
            <w:top w:val="none" w:sz="0" w:space="0" w:color="auto"/>
            <w:left w:val="none" w:sz="0" w:space="0" w:color="auto"/>
            <w:bottom w:val="none" w:sz="0" w:space="0" w:color="auto"/>
            <w:right w:val="none" w:sz="0" w:space="0" w:color="auto"/>
          </w:divBdr>
        </w:div>
        <w:div w:id="13700589">
          <w:marLeft w:val="0"/>
          <w:marRight w:val="0"/>
          <w:marTop w:val="0"/>
          <w:marBottom w:val="0"/>
          <w:divBdr>
            <w:top w:val="none" w:sz="0" w:space="0" w:color="auto"/>
            <w:left w:val="none" w:sz="0" w:space="0" w:color="auto"/>
            <w:bottom w:val="none" w:sz="0" w:space="0" w:color="auto"/>
            <w:right w:val="none" w:sz="0" w:space="0" w:color="auto"/>
          </w:divBdr>
          <w:divsChild>
            <w:div w:id="256527742">
              <w:marLeft w:val="0"/>
              <w:marRight w:val="0"/>
              <w:marTop w:val="0"/>
              <w:marBottom w:val="0"/>
              <w:divBdr>
                <w:top w:val="none" w:sz="0" w:space="0" w:color="auto"/>
                <w:left w:val="none" w:sz="0" w:space="0" w:color="auto"/>
                <w:bottom w:val="none" w:sz="0" w:space="0" w:color="auto"/>
                <w:right w:val="none" w:sz="0" w:space="0" w:color="auto"/>
              </w:divBdr>
            </w:div>
          </w:divsChild>
        </w:div>
        <w:div w:id="1192261243">
          <w:marLeft w:val="0"/>
          <w:marRight w:val="0"/>
          <w:marTop w:val="0"/>
          <w:marBottom w:val="0"/>
          <w:divBdr>
            <w:top w:val="none" w:sz="0" w:space="0" w:color="auto"/>
            <w:left w:val="none" w:sz="0" w:space="0" w:color="auto"/>
            <w:bottom w:val="none" w:sz="0" w:space="0" w:color="auto"/>
            <w:right w:val="none" w:sz="0" w:space="0" w:color="auto"/>
          </w:divBdr>
        </w:div>
        <w:div w:id="1651859429">
          <w:marLeft w:val="0"/>
          <w:marRight w:val="0"/>
          <w:marTop w:val="0"/>
          <w:marBottom w:val="0"/>
          <w:divBdr>
            <w:top w:val="none" w:sz="0" w:space="0" w:color="auto"/>
            <w:left w:val="none" w:sz="0" w:space="0" w:color="auto"/>
            <w:bottom w:val="none" w:sz="0" w:space="0" w:color="auto"/>
            <w:right w:val="none" w:sz="0" w:space="0" w:color="auto"/>
          </w:divBdr>
          <w:divsChild>
            <w:div w:id="1977753044">
              <w:marLeft w:val="0"/>
              <w:marRight w:val="0"/>
              <w:marTop w:val="0"/>
              <w:marBottom w:val="0"/>
              <w:divBdr>
                <w:top w:val="none" w:sz="0" w:space="0" w:color="auto"/>
                <w:left w:val="none" w:sz="0" w:space="0" w:color="auto"/>
                <w:bottom w:val="none" w:sz="0" w:space="0" w:color="auto"/>
                <w:right w:val="none" w:sz="0" w:space="0" w:color="auto"/>
              </w:divBdr>
            </w:div>
          </w:divsChild>
        </w:div>
        <w:div w:id="9720258">
          <w:marLeft w:val="0"/>
          <w:marRight w:val="0"/>
          <w:marTop w:val="0"/>
          <w:marBottom w:val="0"/>
          <w:divBdr>
            <w:top w:val="none" w:sz="0" w:space="0" w:color="auto"/>
            <w:left w:val="none" w:sz="0" w:space="0" w:color="auto"/>
            <w:bottom w:val="none" w:sz="0" w:space="0" w:color="auto"/>
            <w:right w:val="none" w:sz="0" w:space="0" w:color="auto"/>
          </w:divBdr>
        </w:div>
        <w:div w:id="627398467">
          <w:marLeft w:val="0"/>
          <w:marRight w:val="0"/>
          <w:marTop w:val="0"/>
          <w:marBottom w:val="0"/>
          <w:divBdr>
            <w:top w:val="none" w:sz="0" w:space="0" w:color="auto"/>
            <w:left w:val="none" w:sz="0" w:space="0" w:color="auto"/>
            <w:bottom w:val="none" w:sz="0" w:space="0" w:color="auto"/>
            <w:right w:val="none" w:sz="0" w:space="0" w:color="auto"/>
          </w:divBdr>
          <w:divsChild>
            <w:div w:id="440734208">
              <w:marLeft w:val="0"/>
              <w:marRight w:val="0"/>
              <w:marTop w:val="0"/>
              <w:marBottom w:val="0"/>
              <w:divBdr>
                <w:top w:val="none" w:sz="0" w:space="0" w:color="auto"/>
                <w:left w:val="none" w:sz="0" w:space="0" w:color="auto"/>
                <w:bottom w:val="none" w:sz="0" w:space="0" w:color="auto"/>
                <w:right w:val="none" w:sz="0" w:space="0" w:color="auto"/>
              </w:divBdr>
            </w:div>
          </w:divsChild>
        </w:div>
        <w:div w:id="1419591955">
          <w:marLeft w:val="0"/>
          <w:marRight w:val="0"/>
          <w:marTop w:val="0"/>
          <w:marBottom w:val="0"/>
          <w:divBdr>
            <w:top w:val="none" w:sz="0" w:space="0" w:color="auto"/>
            <w:left w:val="none" w:sz="0" w:space="0" w:color="auto"/>
            <w:bottom w:val="none" w:sz="0" w:space="0" w:color="auto"/>
            <w:right w:val="none" w:sz="0" w:space="0" w:color="auto"/>
          </w:divBdr>
        </w:div>
        <w:div w:id="88233229">
          <w:marLeft w:val="0"/>
          <w:marRight w:val="0"/>
          <w:marTop w:val="0"/>
          <w:marBottom w:val="0"/>
          <w:divBdr>
            <w:top w:val="none" w:sz="0" w:space="0" w:color="auto"/>
            <w:left w:val="none" w:sz="0" w:space="0" w:color="auto"/>
            <w:bottom w:val="none" w:sz="0" w:space="0" w:color="auto"/>
            <w:right w:val="none" w:sz="0" w:space="0" w:color="auto"/>
          </w:divBdr>
          <w:divsChild>
            <w:div w:id="474835942">
              <w:marLeft w:val="0"/>
              <w:marRight w:val="0"/>
              <w:marTop w:val="0"/>
              <w:marBottom w:val="0"/>
              <w:divBdr>
                <w:top w:val="none" w:sz="0" w:space="0" w:color="auto"/>
                <w:left w:val="none" w:sz="0" w:space="0" w:color="auto"/>
                <w:bottom w:val="none" w:sz="0" w:space="0" w:color="auto"/>
                <w:right w:val="none" w:sz="0" w:space="0" w:color="auto"/>
              </w:divBdr>
            </w:div>
          </w:divsChild>
        </w:div>
        <w:div w:id="820972195">
          <w:marLeft w:val="0"/>
          <w:marRight w:val="0"/>
          <w:marTop w:val="300"/>
          <w:marBottom w:val="0"/>
          <w:divBdr>
            <w:top w:val="none" w:sz="0" w:space="0" w:color="auto"/>
            <w:left w:val="none" w:sz="0" w:space="0" w:color="auto"/>
            <w:bottom w:val="none" w:sz="0" w:space="0" w:color="auto"/>
            <w:right w:val="none" w:sz="0" w:space="0" w:color="auto"/>
          </w:divBdr>
          <w:divsChild>
            <w:div w:id="1123352624">
              <w:marLeft w:val="0"/>
              <w:marRight w:val="0"/>
              <w:marTop w:val="0"/>
              <w:marBottom w:val="0"/>
              <w:divBdr>
                <w:top w:val="none" w:sz="0" w:space="0" w:color="auto"/>
                <w:left w:val="none" w:sz="0" w:space="0" w:color="auto"/>
                <w:bottom w:val="none" w:sz="0" w:space="0" w:color="auto"/>
                <w:right w:val="none" w:sz="0" w:space="0" w:color="auto"/>
              </w:divBdr>
              <w:divsChild>
                <w:div w:id="171646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79886">
          <w:marLeft w:val="0"/>
          <w:marRight w:val="0"/>
          <w:marTop w:val="300"/>
          <w:marBottom w:val="0"/>
          <w:divBdr>
            <w:top w:val="none" w:sz="0" w:space="0" w:color="auto"/>
            <w:left w:val="none" w:sz="0" w:space="0" w:color="auto"/>
            <w:bottom w:val="none" w:sz="0" w:space="0" w:color="auto"/>
            <w:right w:val="none" w:sz="0" w:space="0" w:color="auto"/>
          </w:divBdr>
          <w:divsChild>
            <w:div w:id="963274092">
              <w:marLeft w:val="0"/>
              <w:marRight w:val="0"/>
              <w:marTop w:val="0"/>
              <w:marBottom w:val="0"/>
              <w:divBdr>
                <w:top w:val="none" w:sz="0" w:space="0" w:color="auto"/>
                <w:left w:val="none" w:sz="0" w:space="0" w:color="auto"/>
                <w:bottom w:val="none" w:sz="0" w:space="0" w:color="auto"/>
                <w:right w:val="none" w:sz="0" w:space="0" w:color="auto"/>
              </w:divBdr>
              <w:divsChild>
                <w:div w:id="5836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09235">
          <w:marLeft w:val="0"/>
          <w:marRight w:val="0"/>
          <w:marTop w:val="300"/>
          <w:marBottom w:val="0"/>
          <w:divBdr>
            <w:top w:val="none" w:sz="0" w:space="0" w:color="auto"/>
            <w:left w:val="none" w:sz="0" w:space="0" w:color="auto"/>
            <w:bottom w:val="none" w:sz="0" w:space="0" w:color="auto"/>
            <w:right w:val="none" w:sz="0" w:space="0" w:color="auto"/>
          </w:divBdr>
          <w:divsChild>
            <w:div w:id="1821263537">
              <w:marLeft w:val="0"/>
              <w:marRight w:val="0"/>
              <w:marTop w:val="0"/>
              <w:marBottom w:val="0"/>
              <w:divBdr>
                <w:top w:val="none" w:sz="0" w:space="0" w:color="auto"/>
                <w:left w:val="none" w:sz="0" w:space="0" w:color="auto"/>
                <w:bottom w:val="none" w:sz="0" w:space="0" w:color="auto"/>
                <w:right w:val="none" w:sz="0" w:space="0" w:color="auto"/>
              </w:divBdr>
              <w:divsChild>
                <w:div w:id="155191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464400">
      <w:bodyDiv w:val="1"/>
      <w:marLeft w:val="0"/>
      <w:marRight w:val="0"/>
      <w:marTop w:val="0"/>
      <w:marBottom w:val="0"/>
      <w:divBdr>
        <w:top w:val="none" w:sz="0" w:space="0" w:color="auto"/>
        <w:left w:val="none" w:sz="0" w:space="0" w:color="auto"/>
        <w:bottom w:val="none" w:sz="0" w:space="0" w:color="auto"/>
        <w:right w:val="none" w:sz="0" w:space="0" w:color="auto"/>
      </w:divBdr>
      <w:divsChild>
        <w:div w:id="2081630229">
          <w:marLeft w:val="0"/>
          <w:marRight w:val="0"/>
          <w:marTop w:val="0"/>
          <w:marBottom w:val="0"/>
          <w:divBdr>
            <w:top w:val="none" w:sz="0" w:space="0" w:color="auto"/>
            <w:left w:val="none" w:sz="0" w:space="0" w:color="auto"/>
            <w:bottom w:val="none" w:sz="0" w:space="0" w:color="auto"/>
            <w:right w:val="none" w:sz="0" w:space="0" w:color="auto"/>
          </w:divBdr>
        </w:div>
        <w:div w:id="363822146">
          <w:marLeft w:val="0"/>
          <w:marRight w:val="0"/>
          <w:marTop w:val="0"/>
          <w:marBottom w:val="0"/>
          <w:divBdr>
            <w:top w:val="none" w:sz="0" w:space="0" w:color="auto"/>
            <w:left w:val="none" w:sz="0" w:space="0" w:color="auto"/>
            <w:bottom w:val="none" w:sz="0" w:space="0" w:color="auto"/>
            <w:right w:val="none" w:sz="0" w:space="0" w:color="auto"/>
          </w:divBdr>
          <w:divsChild>
            <w:div w:id="1272667713">
              <w:marLeft w:val="0"/>
              <w:marRight w:val="0"/>
              <w:marTop w:val="0"/>
              <w:marBottom w:val="0"/>
              <w:divBdr>
                <w:top w:val="none" w:sz="0" w:space="0" w:color="auto"/>
                <w:left w:val="none" w:sz="0" w:space="0" w:color="auto"/>
                <w:bottom w:val="none" w:sz="0" w:space="0" w:color="auto"/>
                <w:right w:val="none" w:sz="0" w:space="0" w:color="auto"/>
              </w:divBdr>
            </w:div>
          </w:divsChild>
        </w:div>
        <w:div w:id="361395386">
          <w:marLeft w:val="0"/>
          <w:marRight w:val="0"/>
          <w:marTop w:val="0"/>
          <w:marBottom w:val="0"/>
          <w:divBdr>
            <w:top w:val="none" w:sz="0" w:space="0" w:color="auto"/>
            <w:left w:val="none" w:sz="0" w:space="0" w:color="auto"/>
            <w:bottom w:val="none" w:sz="0" w:space="0" w:color="auto"/>
            <w:right w:val="none" w:sz="0" w:space="0" w:color="auto"/>
          </w:divBdr>
        </w:div>
        <w:div w:id="1060712653">
          <w:marLeft w:val="0"/>
          <w:marRight w:val="0"/>
          <w:marTop w:val="0"/>
          <w:marBottom w:val="0"/>
          <w:divBdr>
            <w:top w:val="none" w:sz="0" w:space="0" w:color="auto"/>
            <w:left w:val="none" w:sz="0" w:space="0" w:color="auto"/>
            <w:bottom w:val="none" w:sz="0" w:space="0" w:color="auto"/>
            <w:right w:val="none" w:sz="0" w:space="0" w:color="auto"/>
          </w:divBdr>
          <w:divsChild>
            <w:div w:id="826092398">
              <w:marLeft w:val="0"/>
              <w:marRight w:val="0"/>
              <w:marTop w:val="0"/>
              <w:marBottom w:val="0"/>
              <w:divBdr>
                <w:top w:val="none" w:sz="0" w:space="0" w:color="auto"/>
                <w:left w:val="none" w:sz="0" w:space="0" w:color="auto"/>
                <w:bottom w:val="none" w:sz="0" w:space="0" w:color="auto"/>
                <w:right w:val="none" w:sz="0" w:space="0" w:color="auto"/>
              </w:divBdr>
            </w:div>
          </w:divsChild>
        </w:div>
        <w:div w:id="836384982">
          <w:marLeft w:val="0"/>
          <w:marRight w:val="0"/>
          <w:marTop w:val="0"/>
          <w:marBottom w:val="0"/>
          <w:divBdr>
            <w:top w:val="none" w:sz="0" w:space="0" w:color="auto"/>
            <w:left w:val="none" w:sz="0" w:space="0" w:color="auto"/>
            <w:bottom w:val="none" w:sz="0" w:space="0" w:color="auto"/>
            <w:right w:val="none" w:sz="0" w:space="0" w:color="auto"/>
          </w:divBdr>
        </w:div>
        <w:div w:id="1585994568">
          <w:marLeft w:val="0"/>
          <w:marRight w:val="0"/>
          <w:marTop w:val="0"/>
          <w:marBottom w:val="0"/>
          <w:divBdr>
            <w:top w:val="none" w:sz="0" w:space="0" w:color="auto"/>
            <w:left w:val="none" w:sz="0" w:space="0" w:color="auto"/>
            <w:bottom w:val="none" w:sz="0" w:space="0" w:color="auto"/>
            <w:right w:val="none" w:sz="0" w:space="0" w:color="auto"/>
          </w:divBdr>
          <w:divsChild>
            <w:div w:id="2034454342">
              <w:marLeft w:val="0"/>
              <w:marRight w:val="0"/>
              <w:marTop w:val="0"/>
              <w:marBottom w:val="0"/>
              <w:divBdr>
                <w:top w:val="none" w:sz="0" w:space="0" w:color="auto"/>
                <w:left w:val="none" w:sz="0" w:space="0" w:color="auto"/>
                <w:bottom w:val="none" w:sz="0" w:space="0" w:color="auto"/>
                <w:right w:val="none" w:sz="0" w:space="0" w:color="auto"/>
              </w:divBdr>
            </w:div>
          </w:divsChild>
        </w:div>
        <w:div w:id="2031374616">
          <w:marLeft w:val="0"/>
          <w:marRight w:val="0"/>
          <w:marTop w:val="0"/>
          <w:marBottom w:val="0"/>
          <w:divBdr>
            <w:top w:val="none" w:sz="0" w:space="0" w:color="auto"/>
            <w:left w:val="none" w:sz="0" w:space="0" w:color="auto"/>
            <w:bottom w:val="none" w:sz="0" w:space="0" w:color="auto"/>
            <w:right w:val="none" w:sz="0" w:space="0" w:color="auto"/>
          </w:divBdr>
        </w:div>
        <w:div w:id="346031183">
          <w:marLeft w:val="0"/>
          <w:marRight w:val="0"/>
          <w:marTop w:val="0"/>
          <w:marBottom w:val="0"/>
          <w:divBdr>
            <w:top w:val="none" w:sz="0" w:space="0" w:color="auto"/>
            <w:left w:val="none" w:sz="0" w:space="0" w:color="auto"/>
            <w:bottom w:val="none" w:sz="0" w:space="0" w:color="auto"/>
            <w:right w:val="none" w:sz="0" w:space="0" w:color="auto"/>
          </w:divBdr>
          <w:divsChild>
            <w:div w:id="445083096">
              <w:marLeft w:val="0"/>
              <w:marRight w:val="0"/>
              <w:marTop w:val="0"/>
              <w:marBottom w:val="0"/>
              <w:divBdr>
                <w:top w:val="none" w:sz="0" w:space="0" w:color="auto"/>
                <w:left w:val="none" w:sz="0" w:space="0" w:color="auto"/>
                <w:bottom w:val="none" w:sz="0" w:space="0" w:color="auto"/>
                <w:right w:val="none" w:sz="0" w:space="0" w:color="auto"/>
              </w:divBdr>
            </w:div>
          </w:divsChild>
        </w:div>
        <w:div w:id="1135025514">
          <w:marLeft w:val="0"/>
          <w:marRight w:val="0"/>
          <w:marTop w:val="0"/>
          <w:marBottom w:val="0"/>
          <w:divBdr>
            <w:top w:val="none" w:sz="0" w:space="0" w:color="auto"/>
            <w:left w:val="none" w:sz="0" w:space="0" w:color="auto"/>
            <w:bottom w:val="none" w:sz="0" w:space="0" w:color="auto"/>
            <w:right w:val="none" w:sz="0" w:space="0" w:color="auto"/>
          </w:divBdr>
        </w:div>
        <w:div w:id="2045519439">
          <w:marLeft w:val="0"/>
          <w:marRight w:val="0"/>
          <w:marTop w:val="0"/>
          <w:marBottom w:val="0"/>
          <w:divBdr>
            <w:top w:val="none" w:sz="0" w:space="0" w:color="auto"/>
            <w:left w:val="none" w:sz="0" w:space="0" w:color="auto"/>
            <w:bottom w:val="none" w:sz="0" w:space="0" w:color="auto"/>
            <w:right w:val="none" w:sz="0" w:space="0" w:color="auto"/>
          </w:divBdr>
          <w:divsChild>
            <w:div w:id="142237586">
              <w:marLeft w:val="0"/>
              <w:marRight w:val="0"/>
              <w:marTop w:val="0"/>
              <w:marBottom w:val="0"/>
              <w:divBdr>
                <w:top w:val="none" w:sz="0" w:space="0" w:color="auto"/>
                <w:left w:val="none" w:sz="0" w:space="0" w:color="auto"/>
                <w:bottom w:val="none" w:sz="0" w:space="0" w:color="auto"/>
                <w:right w:val="none" w:sz="0" w:space="0" w:color="auto"/>
              </w:divBdr>
            </w:div>
          </w:divsChild>
        </w:div>
        <w:div w:id="1028722825">
          <w:marLeft w:val="0"/>
          <w:marRight w:val="0"/>
          <w:marTop w:val="0"/>
          <w:marBottom w:val="0"/>
          <w:divBdr>
            <w:top w:val="none" w:sz="0" w:space="0" w:color="auto"/>
            <w:left w:val="none" w:sz="0" w:space="0" w:color="auto"/>
            <w:bottom w:val="none" w:sz="0" w:space="0" w:color="auto"/>
            <w:right w:val="none" w:sz="0" w:space="0" w:color="auto"/>
          </w:divBdr>
        </w:div>
        <w:div w:id="1588811064">
          <w:marLeft w:val="0"/>
          <w:marRight w:val="0"/>
          <w:marTop w:val="0"/>
          <w:marBottom w:val="0"/>
          <w:divBdr>
            <w:top w:val="none" w:sz="0" w:space="0" w:color="auto"/>
            <w:left w:val="none" w:sz="0" w:space="0" w:color="auto"/>
            <w:bottom w:val="none" w:sz="0" w:space="0" w:color="auto"/>
            <w:right w:val="none" w:sz="0" w:space="0" w:color="auto"/>
          </w:divBdr>
          <w:divsChild>
            <w:div w:id="1965380963">
              <w:marLeft w:val="0"/>
              <w:marRight w:val="0"/>
              <w:marTop w:val="0"/>
              <w:marBottom w:val="0"/>
              <w:divBdr>
                <w:top w:val="none" w:sz="0" w:space="0" w:color="auto"/>
                <w:left w:val="none" w:sz="0" w:space="0" w:color="auto"/>
                <w:bottom w:val="none" w:sz="0" w:space="0" w:color="auto"/>
                <w:right w:val="none" w:sz="0" w:space="0" w:color="auto"/>
              </w:divBdr>
            </w:div>
          </w:divsChild>
        </w:div>
        <w:div w:id="1536965343">
          <w:marLeft w:val="0"/>
          <w:marRight w:val="0"/>
          <w:marTop w:val="0"/>
          <w:marBottom w:val="0"/>
          <w:divBdr>
            <w:top w:val="none" w:sz="0" w:space="0" w:color="auto"/>
            <w:left w:val="none" w:sz="0" w:space="0" w:color="auto"/>
            <w:bottom w:val="none" w:sz="0" w:space="0" w:color="auto"/>
            <w:right w:val="none" w:sz="0" w:space="0" w:color="auto"/>
          </w:divBdr>
        </w:div>
        <w:div w:id="1242448580">
          <w:marLeft w:val="0"/>
          <w:marRight w:val="0"/>
          <w:marTop w:val="0"/>
          <w:marBottom w:val="0"/>
          <w:divBdr>
            <w:top w:val="none" w:sz="0" w:space="0" w:color="auto"/>
            <w:left w:val="none" w:sz="0" w:space="0" w:color="auto"/>
            <w:bottom w:val="none" w:sz="0" w:space="0" w:color="auto"/>
            <w:right w:val="none" w:sz="0" w:space="0" w:color="auto"/>
          </w:divBdr>
          <w:divsChild>
            <w:div w:id="430010161">
              <w:marLeft w:val="0"/>
              <w:marRight w:val="0"/>
              <w:marTop w:val="0"/>
              <w:marBottom w:val="0"/>
              <w:divBdr>
                <w:top w:val="none" w:sz="0" w:space="0" w:color="auto"/>
                <w:left w:val="none" w:sz="0" w:space="0" w:color="auto"/>
                <w:bottom w:val="none" w:sz="0" w:space="0" w:color="auto"/>
                <w:right w:val="none" w:sz="0" w:space="0" w:color="auto"/>
              </w:divBdr>
            </w:div>
          </w:divsChild>
        </w:div>
        <w:div w:id="316349089">
          <w:marLeft w:val="0"/>
          <w:marRight w:val="0"/>
          <w:marTop w:val="300"/>
          <w:marBottom w:val="0"/>
          <w:divBdr>
            <w:top w:val="none" w:sz="0" w:space="0" w:color="auto"/>
            <w:left w:val="none" w:sz="0" w:space="0" w:color="auto"/>
            <w:bottom w:val="none" w:sz="0" w:space="0" w:color="auto"/>
            <w:right w:val="none" w:sz="0" w:space="0" w:color="auto"/>
          </w:divBdr>
          <w:divsChild>
            <w:div w:id="229466813">
              <w:marLeft w:val="0"/>
              <w:marRight w:val="0"/>
              <w:marTop w:val="0"/>
              <w:marBottom w:val="0"/>
              <w:divBdr>
                <w:top w:val="none" w:sz="0" w:space="0" w:color="auto"/>
                <w:left w:val="none" w:sz="0" w:space="0" w:color="auto"/>
                <w:bottom w:val="none" w:sz="0" w:space="0" w:color="auto"/>
                <w:right w:val="none" w:sz="0" w:space="0" w:color="auto"/>
              </w:divBdr>
              <w:divsChild>
                <w:div w:id="2068986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1497">
          <w:marLeft w:val="0"/>
          <w:marRight w:val="0"/>
          <w:marTop w:val="300"/>
          <w:marBottom w:val="0"/>
          <w:divBdr>
            <w:top w:val="none" w:sz="0" w:space="0" w:color="auto"/>
            <w:left w:val="none" w:sz="0" w:space="0" w:color="auto"/>
            <w:bottom w:val="none" w:sz="0" w:space="0" w:color="auto"/>
            <w:right w:val="none" w:sz="0" w:space="0" w:color="auto"/>
          </w:divBdr>
          <w:divsChild>
            <w:div w:id="2061787607">
              <w:marLeft w:val="0"/>
              <w:marRight w:val="0"/>
              <w:marTop w:val="0"/>
              <w:marBottom w:val="0"/>
              <w:divBdr>
                <w:top w:val="none" w:sz="0" w:space="0" w:color="auto"/>
                <w:left w:val="none" w:sz="0" w:space="0" w:color="auto"/>
                <w:bottom w:val="none" w:sz="0" w:space="0" w:color="auto"/>
                <w:right w:val="none" w:sz="0" w:space="0" w:color="auto"/>
              </w:divBdr>
              <w:divsChild>
                <w:div w:id="74962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167">
          <w:marLeft w:val="0"/>
          <w:marRight w:val="0"/>
          <w:marTop w:val="300"/>
          <w:marBottom w:val="0"/>
          <w:divBdr>
            <w:top w:val="none" w:sz="0" w:space="0" w:color="auto"/>
            <w:left w:val="none" w:sz="0" w:space="0" w:color="auto"/>
            <w:bottom w:val="none" w:sz="0" w:space="0" w:color="auto"/>
            <w:right w:val="none" w:sz="0" w:space="0" w:color="auto"/>
          </w:divBdr>
          <w:divsChild>
            <w:div w:id="394857835">
              <w:marLeft w:val="0"/>
              <w:marRight w:val="0"/>
              <w:marTop w:val="0"/>
              <w:marBottom w:val="0"/>
              <w:divBdr>
                <w:top w:val="none" w:sz="0" w:space="0" w:color="auto"/>
                <w:left w:val="none" w:sz="0" w:space="0" w:color="auto"/>
                <w:bottom w:val="none" w:sz="0" w:space="0" w:color="auto"/>
                <w:right w:val="none" w:sz="0" w:space="0" w:color="auto"/>
              </w:divBdr>
              <w:divsChild>
                <w:div w:id="1236861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488706">
          <w:marLeft w:val="0"/>
          <w:marRight w:val="0"/>
          <w:marTop w:val="300"/>
          <w:marBottom w:val="0"/>
          <w:divBdr>
            <w:top w:val="none" w:sz="0" w:space="0" w:color="auto"/>
            <w:left w:val="none" w:sz="0" w:space="0" w:color="auto"/>
            <w:bottom w:val="none" w:sz="0" w:space="0" w:color="auto"/>
            <w:right w:val="none" w:sz="0" w:space="0" w:color="auto"/>
          </w:divBdr>
          <w:divsChild>
            <w:div w:id="306205426">
              <w:marLeft w:val="0"/>
              <w:marRight w:val="0"/>
              <w:marTop w:val="0"/>
              <w:marBottom w:val="0"/>
              <w:divBdr>
                <w:top w:val="none" w:sz="0" w:space="0" w:color="auto"/>
                <w:left w:val="none" w:sz="0" w:space="0" w:color="auto"/>
                <w:bottom w:val="none" w:sz="0" w:space="0" w:color="auto"/>
                <w:right w:val="none" w:sz="0" w:space="0" w:color="auto"/>
              </w:divBdr>
              <w:divsChild>
                <w:div w:id="1119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5883117">
      <w:bodyDiv w:val="1"/>
      <w:marLeft w:val="0"/>
      <w:marRight w:val="0"/>
      <w:marTop w:val="0"/>
      <w:marBottom w:val="0"/>
      <w:divBdr>
        <w:top w:val="none" w:sz="0" w:space="0" w:color="auto"/>
        <w:left w:val="none" w:sz="0" w:space="0" w:color="auto"/>
        <w:bottom w:val="none" w:sz="0" w:space="0" w:color="auto"/>
        <w:right w:val="none" w:sz="0" w:space="0" w:color="auto"/>
      </w:divBdr>
      <w:divsChild>
        <w:div w:id="61954744">
          <w:marLeft w:val="0"/>
          <w:marRight w:val="0"/>
          <w:marTop w:val="0"/>
          <w:marBottom w:val="0"/>
          <w:divBdr>
            <w:top w:val="none" w:sz="0" w:space="0" w:color="auto"/>
            <w:left w:val="none" w:sz="0" w:space="0" w:color="auto"/>
            <w:bottom w:val="none" w:sz="0" w:space="0" w:color="auto"/>
            <w:right w:val="none" w:sz="0" w:space="0" w:color="auto"/>
          </w:divBdr>
        </w:div>
        <w:div w:id="1158686616">
          <w:marLeft w:val="0"/>
          <w:marRight w:val="0"/>
          <w:marTop w:val="0"/>
          <w:marBottom w:val="0"/>
          <w:divBdr>
            <w:top w:val="none" w:sz="0" w:space="0" w:color="auto"/>
            <w:left w:val="none" w:sz="0" w:space="0" w:color="auto"/>
            <w:bottom w:val="none" w:sz="0" w:space="0" w:color="auto"/>
            <w:right w:val="none" w:sz="0" w:space="0" w:color="auto"/>
          </w:divBdr>
          <w:divsChild>
            <w:div w:id="1852522839">
              <w:marLeft w:val="0"/>
              <w:marRight w:val="0"/>
              <w:marTop w:val="0"/>
              <w:marBottom w:val="0"/>
              <w:divBdr>
                <w:top w:val="none" w:sz="0" w:space="0" w:color="auto"/>
                <w:left w:val="none" w:sz="0" w:space="0" w:color="auto"/>
                <w:bottom w:val="none" w:sz="0" w:space="0" w:color="auto"/>
                <w:right w:val="none" w:sz="0" w:space="0" w:color="auto"/>
              </w:divBdr>
            </w:div>
          </w:divsChild>
        </w:div>
        <w:div w:id="2091612158">
          <w:marLeft w:val="0"/>
          <w:marRight w:val="0"/>
          <w:marTop w:val="0"/>
          <w:marBottom w:val="0"/>
          <w:divBdr>
            <w:top w:val="none" w:sz="0" w:space="0" w:color="auto"/>
            <w:left w:val="none" w:sz="0" w:space="0" w:color="auto"/>
            <w:bottom w:val="none" w:sz="0" w:space="0" w:color="auto"/>
            <w:right w:val="none" w:sz="0" w:space="0" w:color="auto"/>
          </w:divBdr>
        </w:div>
        <w:div w:id="1481919342">
          <w:marLeft w:val="0"/>
          <w:marRight w:val="0"/>
          <w:marTop w:val="0"/>
          <w:marBottom w:val="0"/>
          <w:divBdr>
            <w:top w:val="none" w:sz="0" w:space="0" w:color="auto"/>
            <w:left w:val="none" w:sz="0" w:space="0" w:color="auto"/>
            <w:bottom w:val="none" w:sz="0" w:space="0" w:color="auto"/>
            <w:right w:val="none" w:sz="0" w:space="0" w:color="auto"/>
          </w:divBdr>
          <w:divsChild>
            <w:div w:id="2132701694">
              <w:marLeft w:val="0"/>
              <w:marRight w:val="0"/>
              <w:marTop w:val="0"/>
              <w:marBottom w:val="0"/>
              <w:divBdr>
                <w:top w:val="none" w:sz="0" w:space="0" w:color="auto"/>
                <w:left w:val="none" w:sz="0" w:space="0" w:color="auto"/>
                <w:bottom w:val="none" w:sz="0" w:space="0" w:color="auto"/>
                <w:right w:val="none" w:sz="0" w:space="0" w:color="auto"/>
              </w:divBdr>
            </w:div>
          </w:divsChild>
        </w:div>
        <w:div w:id="1771195007">
          <w:marLeft w:val="0"/>
          <w:marRight w:val="0"/>
          <w:marTop w:val="0"/>
          <w:marBottom w:val="0"/>
          <w:divBdr>
            <w:top w:val="none" w:sz="0" w:space="0" w:color="auto"/>
            <w:left w:val="none" w:sz="0" w:space="0" w:color="auto"/>
            <w:bottom w:val="none" w:sz="0" w:space="0" w:color="auto"/>
            <w:right w:val="none" w:sz="0" w:space="0" w:color="auto"/>
          </w:divBdr>
        </w:div>
        <w:div w:id="1699430380">
          <w:marLeft w:val="0"/>
          <w:marRight w:val="0"/>
          <w:marTop w:val="0"/>
          <w:marBottom w:val="0"/>
          <w:divBdr>
            <w:top w:val="none" w:sz="0" w:space="0" w:color="auto"/>
            <w:left w:val="none" w:sz="0" w:space="0" w:color="auto"/>
            <w:bottom w:val="none" w:sz="0" w:space="0" w:color="auto"/>
            <w:right w:val="none" w:sz="0" w:space="0" w:color="auto"/>
          </w:divBdr>
          <w:divsChild>
            <w:div w:id="290669165">
              <w:marLeft w:val="0"/>
              <w:marRight w:val="0"/>
              <w:marTop w:val="0"/>
              <w:marBottom w:val="0"/>
              <w:divBdr>
                <w:top w:val="none" w:sz="0" w:space="0" w:color="auto"/>
                <w:left w:val="none" w:sz="0" w:space="0" w:color="auto"/>
                <w:bottom w:val="none" w:sz="0" w:space="0" w:color="auto"/>
                <w:right w:val="none" w:sz="0" w:space="0" w:color="auto"/>
              </w:divBdr>
            </w:div>
          </w:divsChild>
        </w:div>
        <w:div w:id="1295214241">
          <w:marLeft w:val="0"/>
          <w:marRight w:val="0"/>
          <w:marTop w:val="0"/>
          <w:marBottom w:val="0"/>
          <w:divBdr>
            <w:top w:val="none" w:sz="0" w:space="0" w:color="auto"/>
            <w:left w:val="none" w:sz="0" w:space="0" w:color="auto"/>
            <w:bottom w:val="none" w:sz="0" w:space="0" w:color="auto"/>
            <w:right w:val="none" w:sz="0" w:space="0" w:color="auto"/>
          </w:divBdr>
        </w:div>
        <w:div w:id="1815755336">
          <w:marLeft w:val="0"/>
          <w:marRight w:val="0"/>
          <w:marTop w:val="0"/>
          <w:marBottom w:val="0"/>
          <w:divBdr>
            <w:top w:val="none" w:sz="0" w:space="0" w:color="auto"/>
            <w:left w:val="none" w:sz="0" w:space="0" w:color="auto"/>
            <w:bottom w:val="none" w:sz="0" w:space="0" w:color="auto"/>
            <w:right w:val="none" w:sz="0" w:space="0" w:color="auto"/>
          </w:divBdr>
          <w:divsChild>
            <w:div w:id="1415516157">
              <w:marLeft w:val="0"/>
              <w:marRight w:val="0"/>
              <w:marTop w:val="0"/>
              <w:marBottom w:val="0"/>
              <w:divBdr>
                <w:top w:val="none" w:sz="0" w:space="0" w:color="auto"/>
                <w:left w:val="none" w:sz="0" w:space="0" w:color="auto"/>
                <w:bottom w:val="none" w:sz="0" w:space="0" w:color="auto"/>
                <w:right w:val="none" w:sz="0" w:space="0" w:color="auto"/>
              </w:divBdr>
            </w:div>
          </w:divsChild>
        </w:div>
        <w:div w:id="1756050319">
          <w:marLeft w:val="0"/>
          <w:marRight w:val="0"/>
          <w:marTop w:val="0"/>
          <w:marBottom w:val="0"/>
          <w:divBdr>
            <w:top w:val="none" w:sz="0" w:space="0" w:color="auto"/>
            <w:left w:val="none" w:sz="0" w:space="0" w:color="auto"/>
            <w:bottom w:val="none" w:sz="0" w:space="0" w:color="auto"/>
            <w:right w:val="none" w:sz="0" w:space="0" w:color="auto"/>
          </w:divBdr>
        </w:div>
        <w:div w:id="791753151">
          <w:marLeft w:val="0"/>
          <w:marRight w:val="0"/>
          <w:marTop w:val="0"/>
          <w:marBottom w:val="0"/>
          <w:divBdr>
            <w:top w:val="none" w:sz="0" w:space="0" w:color="auto"/>
            <w:left w:val="none" w:sz="0" w:space="0" w:color="auto"/>
            <w:bottom w:val="none" w:sz="0" w:space="0" w:color="auto"/>
            <w:right w:val="none" w:sz="0" w:space="0" w:color="auto"/>
          </w:divBdr>
          <w:divsChild>
            <w:div w:id="4938202">
              <w:marLeft w:val="0"/>
              <w:marRight w:val="0"/>
              <w:marTop w:val="0"/>
              <w:marBottom w:val="0"/>
              <w:divBdr>
                <w:top w:val="none" w:sz="0" w:space="0" w:color="auto"/>
                <w:left w:val="none" w:sz="0" w:space="0" w:color="auto"/>
                <w:bottom w:val="none" w:sz="0" w:space="0" w:color="auto"/>
                <w:right w:val="none" w:sz="0" w:space="0" w:color="auto"/>
              </w:divBdr>
            </w:div>
          </w:divsChild>
        </w:div>
        <w:div w:id="293483627">
          <w:marLeft w:val="0"/>
          <w:marRight w:val="0"/>
          <w:marTop w:val="0"/>
          <w:marBottom w:val="0"/>
          <w:divBdr>
            <w:top w:val="none" w:sz="0" w:space="0" w:color="auto"/>
            <w:left w:val="none" w:sz="0" w:space="0" w:color="auto"/>
            <w:bottom w:val="none" w:sz="0" w:space="0" w:color="auto"/>
            <w:right w:val="none" w:sz="0" w:space="0" w:color="auto"/>
          </w:divBdr>
        </w:div>
        <w:div w:id="582682661">
          <w:marLeft w:val="0"/>
          <w:marRight w:val="0"/>
          <w:marTop w:val="0"/>
          <w:marBottom w:val="0"/>
          <w:divBdr>
            <w:top w:val="none" w:sz="0" w:space="0" w:color="auto"/>
            <w:left w:val="none" w:sz="0" w:space="0" w:color="auto"/>
            <w:bottom w:val="none" w:sz="0" w:space="0" w:color="auto"/>
            <w:right w:val="none" w:sz="0" w:space="0" w:color="auto"/>
          </w:divBdr>
          <w:divsChild>
            <w:div w:id="2070760394">
              <w:marLeft w:val="0"/>
              <w:marRight w:val="0"/>
              <w:marTop w:val="0"/>
              <w:marBottom w:val="0"/>
              <w:divBdr>
                <w:top w:val="none" w:sz="0" w:space="0" w:color="auto"/>
                <w:left w:val="none" w:sz="0" w:space="0" w:color="auto"/>
                <w:bottom w:val="none" w:sz="0" w:space="0" w:color="auto"/>
                <w:right w:val="none" w:sz="0" w:space="0" w:color="auto"/>
              </w:divBdr>
            </w:div>
          </w:divsChild>
        </w:div>
        <w:div w:id="102070223">
          <w:marLeft w:val="0"/>
          <w:marRight w:val="0"/>
          <w:marTop w:val="0"/>
          <w:marBottom w:val="0"/>
          <w:divBdr>
            <w:top w:val="none" w:sz="0" w:space="0" w:color="auto"/>
            <w:left w:val="none" w:sz="0" w:space="0" w:color="auto"/>
            <w:bottom w:val="none" w:sz="0" w:space="0" w:color="auto"/>
            <w:right w:val="none" w:sz="0" w:space="0" w:color="auto"/>
          </w:divBdr>
        </w:div>
        <w:div w:id="77099326">
          <w:marLeft w:val="0"/>
          <w:marRight w:val="0"/>
          <w:marTop w:val="0"/>
          <w:marBottom w:val="0"/>
          <w:divBdr>
            <w:top w:val="none" w:sz="0" w:space="0" w:color="auto"/>
            <w:left w:val="none" w:sz="0" w:space="0" w:color="auto"/>
            <w:bottom w:val="none" w:sz="0" w:space="0" w:color="auto"/>
            <w:right w:val="none" w:sz="0" w:space="0" w:color="auto"/>
          </w:divBdr>
          <w:divsChild>
            <w:div w:id="1865551936">
              <w:marLeft w:val="0"/>
              <w:marRight w:val="0"/>
              <w:marTop w:val="0"/>
              <w:marBottom w:val="0"/>
              <w:divBdr>
                <w:top w:val="none" w:sz="0" w:space="0" w:color="auto"/>
                <w:left w:val="none" w:sz="0" w:space="0" w:color="auto"/>
                <w:bottom w:val="none" w:sz="0" w:space="0" w:color="auto"/>
                <w:right w:val="none" w:sz="0" w:space="0" w:color="auto"/>
              </w:divBdr>
            </w:div>
          </w:divsChild>
        </w:div>
        <w:div w:id="270165086">
          <w:marLeft w:val="0"/>
          <w:marRight w:val="0"/>
          <w:marTop w:val="300"/>
          <w:marBottom w:val="0"/>
          <w:divBdr>
            <w:top w:val="none" w:sz="0" w:space="0" w:color="auto"/>
            <w:left w:val="none" w:sz="0" w:space="0" w:color="auto"/>
            <w:bottom w:val="none" w:sz="0" w:space="0" w:color="auto"/>
            <w:right w:val="none" w:sz="0" w:space="0" w:color="auto"/>
          </w:divBdr>
          <w:divsChild>
            <w:div w:id="678312587">
              <w:marLeft w:val="0"/>
              <w:marRight w:val="0"/>
              <w:marTop w:val="0"/>
              <w:marBottom w:val="0"/>
              <w:divBdr>
                <w:top w:val="none" w:sz="0" w:space="0" w:color="auto"/>
                <w:left w:val="none" w:sz="0" w:space="0" w:color="auto"/>
                <w:bottom w:val="none" w:sz="0" w:space="0" w:color="auto"/>
                <w:right w:val="none" w:sz="0" w:space="0" w:color="auto"/>
              </w:divBdr>
              <w:divsChild>
                <w:div w:id="2076664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961338">
          <w:marLeft w:val="0"/>
          <w:marRight w:val="0"/>
          <w:marTop w:val="300"/>
          <w:marBottom w:val="0"/>
          <w:divBdr>
            <w:top w:val="none" w:sz="0" w:space="0" w:color="auto"/>
            <w:left w:val="none" w:sz="0" w:space="0" w:color="auto"/>
            <w:bottom w:val="none" w:sz="0" w:space="0" w:color="auto"/>
            <w:right w:val="none" w:sz="0" w:space="0" w:color="auto"/>
          </w:divBdr>
          <w:divsChild>
            <w:div w:id="1771006961">
              <w:marLeft w:val="0"/>
              <w:marRight w:val="0"/>
              <w:marTop w:val="0"/>
              <w:marBottom w:val="0"/>
              <w:divBdr>
                <w:top w:val="none" w:sz="0" w:space="0" w:color="auto"/>
                <w:left w:val="none" w:sz="0" w:space="0" w:color="auto"/>
                <w:bottom w:val="none" w:sz="0" w:space="0" w:color="auto"/>
                <w:right w:val="none" w:sz="0" w:space="0" w:color="auto"/>
              </w:divBdr>
              <w:divsChild>
                <w:div w:id="19041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66823">
          <w:marLeft w:val="0"/>
          <w:marRight w:val="0"/>
          <w:marTop w:val="300"/>
          <w:marBottom w:val="0"/>
          <w:divBdr>
            <w:top w:val="none" w:sz="0" w:space="0" w:color="auto"/>
            <w:left w:val="none" w:sz="0" w:space="0" w:color="auto"/>
            <w:bottom w:val="none" w:sz="0" w:space="0" w:color="auto"/>
            <w:right w:val="none" w:sz="0" w:space="0" w:color="auto"/>
          </w:divBdr>
          <w:divsChild>
            <w:div w:id="1038748392">
              <w:marLeft w:val="0"/>
              <w:marRight w:val="0"/>
              <w:marTop w:val="0"/>
              <w:marBottom w:val="0"/>
              <w:divBdr>
                <w:top w:val="none" w:sz="0" w:space="0" w:color="auto"/>
                <w:left w:val="none" w:sz="0" w:space="0" w:color="auto"/>
                <w:bottom w:val="none" w:sz="0" w:space="0" w:color="auto"/>
                <w:right w:val="none" w:sz="0" w:space="0" w:color="auto"/>
              </w:divBdr>
              <w:divsChild>
                <w:div w:id="2120056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814662">
          <w:marLeft w:val="0"/>
          <w:marRight w:val="0"/>
          <w:marTop w:val="300"/>
          <w:marBottom w:val="0"/>
          <w:divBdr>
            <w:top w:val="none" w:sz="0" w:space="0" w:color="auto"/>
            <w:left w:val="none" w:sz="0" w:space="0" w:color="auto"/>
            <w:bottom w:val="none" w:sz="0" w:space="0" w:color="auto"/>
            <w:right w:val="none" w:sz="0" w:space="0" w:color="auto"/>
          </w:divBdr>
          <w:divsChild>
            <w:div w:id="171380588">
              <w:marLeft w:val="0"/>
              <w:marRight w:val="0"/>
              <w:marTop w:val="0"/>
              <w:marBottom w:val="0"/>
              <w:divBdr>
                <w:top w:val="none" w:sz="0" w:space="0" w:color="auto"/>
                <w:left w:val="none" w:sz="0" w:space="0" w:color="auto"/>
                <w:bottom w:val="none" w:sz="0" w:space="0" w:color="auto"/>
                <w:right w:val="none" w:sz="0" w:space="0" w:color="auto"/>
              </w:divBdr>
              <w:divsChild>
                <w:div w:id="170551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32756">
      <w:bodyDiv w:val="1"/>
      <w:marLeft w:val="0"/>
      <w:marRight w:val="0"/>
      <w:marTop w:val="0"/>
      <w:marBottom w:val="0"/>
      <w:divBdr>
        <w:top w:val="none" w:sz="0" w:space="0" w:color="auto"/>
        <w:left w:val="none" w:sz="0" w:space="0" w:color="auto"/>
        <w:bottom w:val="none" w:sz="0" w:space="0" w:color="auto"/>
        <w:right w:val="none" w:sz="0" w:space="0" w:color="auto"/>
      </w:divBdr>
      <w:divsChild>
        <w:div w:id="835731510">
          <w:marLeft w:val="0"/>
          <w:marRight w:val="0"/>
          <w:marTop w:val="0"/>
          <w:marBottom w:val="0"/>
          <w:divBdr>
            <w:top w:val="none" w:sz="0" w:space="0" w:color="auto"/>
            <w:left w:val="none" w:sz="0" w:space="0" w:color="auto"/>
            <w:bottom w:val="none" w:sz="0" w:space="0" w:color="auto"/>
            <w:right w:val="none" w:sz="0" w:space="0" w:color="auto"/>
          </w:divBdr>
        </w:div>
        <w:div w:id="106701941">
          <w:marLeft w:val="0"/>
          <w:marRight w:val="0"/>
          <w:marTop w:val="0"/>
          <w:marBottom w:val="0"/>
          <w:divBdr>
            <w:top w:val="none" w:sz="0" w:space="0" w:color="auto"/>
            <w:left w:val="none" w:sz="0" w:space="0" w:color="auto"/>
            <w:bottom w:val="none" w:sz="0" w:space="0" w:color="auto"/>
            <w:right w:val="none" w:sz="0" w:space="0" w:color="auto"/>
          </w:divBdr>
          <w:divsChild>
            <w:div w:id="1652559803">
              <w:marLeft w:val="0"/>
              <w:marRight w:val="0"/>
              <w:marTop w:val="0"/>
              <w:marBottom w:val="0"/>
              <w:divBdr>
                <w:top w:val="none" w:sz="0" w:space="0" w:color="auto"/>
                <w:left w:val="none" w:sz="0" w:space="0" w:color="auto"/>
                <w:bottom w:val="none" w:sz="0" w:space="0" w:color="auto"/>
                <w:right w:val="none" w:sz="0" w:space="0" w:color="auto"/>
              </w:divBdr>
            </w:div>
          </w:divsChild>
        </w:div>
        <w:div w:id="900098817">
          <w:marLeft w:val="0"/>
          <w:marRight w:val="0"/>
          <w:marTop w:val="0"/>
          <w:marBottom w:val="0"/>
          <w:divBdr>
            <w:top w:val="none" w:sz="0" w:space="0" w:color="auto"/>
            <w:left w:val="none" w:sz="0" w:space="0" w:color="auto"/>
            <w:bottom w:val="none" w:sz="0" w:space="0" w:color="auto"/>
            <w:right w:val="none" w:sz="0" w:space="0" w:color="auto"/>
          </w:divBdr>
        </w:div>
        <w:div w:id="1244142709">
          <w:marLeft w:val="0"/>
          <w:marRight w:val="0"/>
          <w:marTop w:val="0"/>
          <w:marBottom w:val="0"/>
          <w:divBdr>
            <w:top w:val="none" w:sz="0" w:space="0" w:color="auto"/>
            <w:left w:val="none" w:sz="0" w:space="0" w:color="auto"/>
            <w:bottom w:val="none" w:sz="0" w:space="0" w:color="auto"/>
            <w:right w:val="none" w:sz="0" w:space="0" w:color="auto"/>
          </w:divBdr>
          <w:divsChild>
            <w:div w:id="817187136">
              <w:marLeft w:val="0"/>
              <w:marRight w:val="0"/>
              <w:marTop w:val="0"/>
              <w:marBottom w:val="0"/>
              <w:divBdr>
                <w:top w:val="none" w:sz="0" w:space="0" w:color="auto"/>
                <w:left w:val="none" w:sz="0" w:space="0" w:color="auto"/>
                <w:bottom w:val="none" w:sz="0" w:space="0" w:color="auto"/>
                <w:right w:val="none" w:sz="0" w:space="0" w:color="auto"/>
              </w:divBdr>
            </w:div>
          </w:divsChild>
        </w:div>
        <w:div w:id="1257057058">
          <w:marLeft w:val="0"/>
          <w:marRight w:val="0"/>
          <w:marTop w:val="0"/>
          <w:marBottom w:val="0"/>
          <w:divBdr>
            <w:top w:val="none" w:sz="0" w:space="0" w:color="auto"/>
            <w:left w:val="none" w:sz="0" w:space="0" w:color="auto"/>
            <w:bottom w:val="none" w:sz="0" w:space="0" w:color="auto"/>
            <w:right w:val="none" w:sz="0" w:space="0" w:color="auto"/>
          </w:divBdr>
        </w:div>
        <w:div w:id="1253508098">
          <w:marLeft w:val="0"/>
          <w:marRight w:val="0"/>
          <w:marTop w:val="0"/>
          <w:marBottom w:val="0"/>
          <w:divBdr>
            <w:top w:val="none" w:sz="0" w:space="0" w:color="auto"/>
            <w:left w:val="none" w:sz="0" w:space="0" w:color="auto"/>
            <w:bottom w:val="none" w:sz="0" w:space="0" w:color="auto"/>
            <w:right w:val="none" w:sz="0" w:space="0" w:color="auto"/>
          </w:divBdr>
          <w:divsChild>
            <w:div w:id="1320303542">
              <w:marLeft w:val="0"/>
              <w:marRight w:val="0"/>
              <w:marTop w:val="0"/>
              <w:marBottom w:val="0"/>
              <w:divBdr>
                <w:top w:val="none" w:sz="0" w:space="0" w:color="auto"/>
                <w:left w:val="none" w:sz="0" w:space="0" w:color="auto"/>
                <w:bottom w:val="none" w:sz="0" w:space="0" w:color="auto"/>
                <w:right w:val="none" w:sz="0" w:space="0" w:color="auto"/>
              </w:divBdr>
            </w:div>
          </w:divsChild>
        </w:div>
        <w:div w:id="1080365769">
          <w:marLeft w:val="0"/>
          <w:marRight w:val="0"/>
          <w:marTop w:val="0"/>
          <w:marBottom w:val="0"/>
          <w:divBdr>
            <w:top w:val="none" w:sz="0" w:space="0" w:color="auto"/>
            <w:left w:val="none" w:sz="0" w:space="0" w:color="auto"/>
            <w:bottom w:val="none" w:sz="0" w:space="0" w:color="auto"/>
            <w:right w:val="none" w:sz="0" w:space="0" w:color="auto"/>
          </w:divBdr>
        </w:div>
        <w:div w:id="1233464197">
          <w:marLeft w:val="0"/>
          <w:marRight w:val="0"/>
          <w:marTop w:val="0"/>
          <w:marBottom w:val="0"/>
          <w:divBdr>
            <w:top w:val="none" w:sz="0" w:space="0" w:color="auto"/>
            <w:left w:val="none" w:sz="0" w:space="0" w:color="auto"/>
            <w:bottom w:val="none" w:sz="0" w:space="0" w:color="auto"/>
            <w:right w:val="none" w:sz="0" w:space="0" w:color="auto"/>
          </w:divBdr>
          <w:divsChild>
            <w:div w:id="1153791727">
              <w:marLeft w:val="0"/>
              <w:marRight w:val="0"/>
              <w:marTop w:val="0"/>
              <w:marBottom w:val="0"/>
              <w:divBdr>
                <w:top w:val="none" w:sz="0" w:space="0" w:color="auto"/>
                <w:left w:val="none" w:sz="0" w:space="0" w:color="auto"/>
                <w:bottom w:val="none" w:sz="0" w:space="0" w:color="auto"/>
                <w:right w:val="none" w:sz="0" w:space="0" w:color="auto"/>
              </w:divBdr>
            </w:div>
          </w:divsChild>
        </w:div>
        <w:div w:id="672342834">
          <w:marLeft w:val="0"/>
          <w:marRight w:val="0"/>
          <w:marTop w:val="0"/>
          <w:marBottom w:val="0"/>
          <w:divBdr>
            <w:top w:val="none" w:sz="0" w:space="0" w:color="auto"/>
            <w:left w:val="none" w:sz="0" w:space="0" w:color="auto"/>
            <w:bottom w:val="none" w:sz="0" w:space="0" w:color="auto"/>
            <w:right w:val="none" w:sz="0" w:space="0" w:color="auto"/>
          </w:divBdr>
        </w:div>
        <w:div w:id="812216208">
          <w:marLeft w:val="0"/>
          <w:marRight w:val="0"/>
          <w:marTop w:val="0"/>
          <w:marBottom w:val="0"/>
          <w:divBdr>
            <w:top w:val="none" w:sz="0" w:space="0" w:color="auto"/>
            <w:left w:val="none" w:sz="0" w:space="0" w:color="auto"/>
            <w:bottom w:val="none" w:sz="0" w:space="0" w:color="auto"/>
            <w:right w:val="none" w:sz="0" w:space="0" w:color="auto"/>
          </w:divBdr>
          <w:divsChild>
            <w:div w:id="973825706">
              <w:marLeft w:val="0"/>
              <w:marRight w:val="0"/>
              <w:marTop w:val="0"/>
              <w:marBottom w:val="0"/>
              <w:divBdr>
                <w:top w:val="none" w:sz="0" w:space="0" w:color="auto"/>
                <w:left w:val="none" w:sz="0" w:space="0" w:color="auto"/>
                <w:bottom w:val="none" w:sz="0" w:space="0" w:color="auto"/>
                <w:right w:val="none" w:sz="0" w:space="0" w:color="auto"/>
              </w:divBdr>
            </w:div>
          </w:divsChild>
        </w:div>
        <w:div w:id="365259277">
          <w:marLeft w:val="0"/>
          <w:marRight w:val="0"/>
          <w:marTop w:val="0"/>
          <w:marBottom w:val="0"/>
          <w:divBdr>
            <w:top w:val="none" w:sz="0" w:space="0" w:color="auto"/>
            <w:left w:val="none" w:sz="0" w:space="0" w:color="auto"/>
            <w:bottom w:val="none" w:sz="0" w:space="0" w:color="auto"/>
            <w:right w:val="none" w:sz="0" w:space="0" w:color="auto"/>
          </w:divBdr>
        </w:div>
        <w:div w:id="282733019">
          <w:marLeft w:val="0"/>
          <w:marRight w:val="0"/>
          <w:marTop w:val="0"/>
          <w:marBottom w:val="0"/>
          <w:divBdr>
            <w:top w:val="none" w:sz="0" w:space="0" w:color="auto"/>
            <w:left w:val="none" w:sz="0" w:space="0" w:color="auto"/>
            <w:bottom w:val="none" w:sz="0" w:space="0" w:color="auto"/>
            <w:right w:val="none" w:sz="0" w:space="0" w:color="auto"/>
          </w:divBdr>
          <w:divsChild>
            <w:div w:id="537471867">
              <w:marLeft w:val="0"/>
              <w:marRight w:val="0"/>
              <w:marTop w:val="0"/>
              <w:marBottom w:val="0"/>
              <w:divBdr>
                <w:top w:val="none" w:sz="0" w:space="0" w:color="auto"/>
                <w:left w:val="none" w:sz="0" w:space="0" w:color="auto"/>
                <w:bottom w:val="none" w:sz="0" w:space="0" w:color="auto"/>
                <w:right w:val="none" w:sz="0" w:space="0" w:color="auto"/>
              </w:divBdr>
            </w:div>
          </w:divsChild>
        </w:div>
        <w:div w:id="945043881">
          <w:marLeft w:val="0"/>
          <w:marRight w:val="0"/>
          <w:marTop w:val="0"/>
          <w:marBottom w:val="0"/>
          <w:divBdr>
            <w:top w:val="none" w:sz="0" w:space="0" w:color="auto"/>
            <w:left w:val="none" w:sz="0" w:space="0" w:color="auto"/>
            <w:bottom w:val="none" w:sz="0" w:space="0" w:color="auto"/>
            <w:right w:val="none" w:sz="0" w:space="0" w:color="auto"/>
          </w:divBdr>
        </w:div>
        <w:div w:id="2037121254">
          <w:marLeft w:val="0"/>
          <w:marRight w:val="0"/>
          <w:marTop w:val="0"/>
          <w:marBottom w:val="0"/>
          <w:divBdr>
            <w:top w:val="none" w:sz="0" w:space="0" w:color="auto"/>
            <w:left w:val="none" w:sz="0" w:space="0" w:color="auto"/>
            <w:bottom w:val="none" w:sz="0" w:space="0" w:color="auto"/>
            <w:right w:val="none" w:sz="0" w:space="0" w:color="auto"/>
          </w:divBdr>
          <w:divsChild>
            <w:div w:id="411776731">
              <w:marLeft w:val="0"/>
              <w:marRight w:val="0"/>
              <w:marTop w:val="0"/>
              <w:marBottom w:val="0"/>
              <w:divBdr>
                <w:top w:val="none" w:sz="0" w:space="0" w:color="auto"/>
                <w:left w:val="none" w:sz="0" w:space="0" w:color="auto"/>
                <w:bottom w:val="none" w:sz="0" w:space="0" w:color="auto"/>
                <w:right w:val="none" w:sz="0" w:space="0" w:color="auto"/>
              </w:divBdr>
            </w:div>
          </w:divsChild>
        </w:div>
        <w:div w:id="1438215505">
          <w:marLeft w:val="0"/>
          <w:marRight w:val="0"/>
          <w:marTop w:val="300"/>
          <w:marBottom w:val="0"/>
          <w:divBdr>
            <w:top w:val="none" w:sz="0" w:space="0" w:color="auto"/>
            <w:left w:val="none" w:sz="0" w:space="0" w:color="auto"/>
            <w:bottom w:val="none" w:sz="0" w:space="0" w:color="auto"/>
            <w:right w:val="none" w:sz="0" w:space="0" w:color="auto"/>
          </w:divBdr>
          <w:divsChild>
            <w:div w:id="242884215">
              <w:marLeft w:val="0"/>
              <w:marRight w:val="0"/>
              <w:marTop w:val="0"/>
              <w:marBottom w:val="0"/>
              <w:divBdr>
                <w:top w:val="none" w:sz="0" w:space="0" w:color="auto"/>
                <w:left w:val="none" w:sz="0" w:space="0" w:color="auto"/>
                <w:bottom w:val="none" w:sz="0" w:space="0" w:color="auto"/>
                <w:right w:val="none" w:sz="0" w:space="0" w:color="auto"/>
              </w:divBdr>
              <w:divsChild>
                <w:div w:id="192237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29069">
          <w:marLeft w:val="0"/>
          <w:marRight w:val="0"/>
          <w:marTop w:val="300"/>
          <w:marBottom w:val="0"/>
          <w:divBdr>
            <w:top w:val="none" w:sz="0" w:space="0" w:color="auto"/>
            <w:left w:val="none" w:sz="0" w:space="0" w:color="auto"/>
            <w:bottom w:val="none" w:sz="0" w:space="0" w:color="auto"/>
            <w:right w:val="none" w:sz="0" w:space="0" w:color="auto"/>
          </w:divBdr>
          <w:divsChild>
            <w:div w:id="881020950">
              <w:marLeft w:val="0"/>
              <w:marRight w:val="0"/>
              <w:marTop w:val="0"/>
              <w:marBottom w:val="0"/>
              <w:divBdr>
                <w:top w:val="none" w:sz="0" w:space="0" w:color="auto"/>
                <w:left w:val="none" w:sz="0" w:space="0" w:color="auto"/>
                <w:bottom w:val="none" w:sz="0" w:space="0" w:color="auto"/>
                <w:right w:val="none" w:sz="0" w:space="0" w:color="auto"/>
              </w:divBdr>
              <w:divsChild>
                <w:div w:id="140838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376">
          <w:marLeft w:val="0"/>
          <w:marRight w:val="0"/>
          <w:marTop w:val="300"/>
          <w:marBottom w:val="0"/>
          <w:divBdr>
            <w:top w:val="none" w:sz="0" w:space="0" w:color="auto"/>
            <w:left w:val="none" w:sz="0" w:space="0" w:color="auto"/>
            <w:bottom w:val="none" w:sz="0" w:space="0" w:color="auto"/>
            <w:right w:val="none" w:sz="0" w:space="0" w:color="auto"/>
          </w:divBdr>
          <w:divsChild>
            <w:div w:id="1250383648">
              <w:marLeft w:val="0"/>
              <w:marRight w:val="0"/>
              <w:marTop w:val="0"/>
              <w:marBottom w:val="0"/>
              <w:divBdr>
                <w:top w:val="none" w:sz="0" w:space="0" w:color="auto"/>
                <w:left w:val="none" w:sz="0" w:space="0" w:color="auto"/>
                <w:bottom w:val="none" w:sz="0" w:space="0" w:color="auto"/>
                <w:right w:val="none" w:sz="0" w:space="0" w:color="auto"/>
              </w:divBdr>
              <w:divsChild>
                <w:div w:id="475031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395622">
          <w:marLeft w:val="0"/>
          <w:marRight w:val="0"/>
          <w:marTop w:val="300"/>
          <w:marBottom w:val="0"/>
          <w:divBdr>
            <w:top w:val="none" w:sz="0" w:space="0" w:color="auto"/>
            <w:left w:val="none" w:sz="0" w:space="0" w:color="auto"/>
            <w:bottom w:val="none" w:sz="0" w:space="0" w:color="auto"/>
            <w:right w:val="none" w:sz="0" w:space="0" w:color="auto"/>
          </w:divBdr>
          <w:divsChild>
            <w:div w:id="277224653">
              <w:marLeft w:val="0"/>
              <w:marRight w:val="0"/>
              <w:marTop w:val="0"/>
              <w:marBottom w:val="0"/>
              <w:divBdr>
                <w:top w:val="none" w:sz="0" w:space="0" w:color="auto"/>
                <w:left w:val="none" w:sz="0" w:space="0" w:color="auto"/>
                <w:bottom w:val="none" w:sz="0" w:space="0" w:color="auto"/>
                <w:right w:val="none" w:sz="0" w:space="0" w:color="auto"/>
              </w:divBdr>
              <w:divsChild>
                <w:div w:id="37154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658193">
      <w:bodyDiv w:val="1"/>
      <w:marLeft w:val="0"/>
      <w:marRight w:val="0"/>
      <w:marTop w:val="0"/>
      <w:marBottom w:val="0"/>
      <w:divBdr>
        <w:top w:val="none" w:sz="0" w:space="0" w:color="auto"/>
        <w:left w:val="none" w:sz="0" w:space="0" w:color="auto"/>
        <w:bottom w:val="none" w:sz="0" w:space="0" w:color="auto"/>
        <w:right w:val="none" w:sz="0" w:space="0" w:color="auto"/>
      </w:divBdr>
      <w:divsChild>
        <w:div w:id="1152870536">
          <w:marLeft w:val="0"/>
          <w:marRight w:val="0"/>
          <w:marTop w:val="0"/>
          <w:marBottom w:val="0"/>
          <w:divBdr>
            <w:top w:val="none" w:sz="0" w:space="0" w:color="auto"/>
            <w:left w:val="none" w:sz="0" w:space="0" w:color="auto"/>
            <w:bottom w:val="none" w:sz="0" w:space="0" w:color="auto"/>
            <w:right w:val="none" w:sz="0" w:space="0" w:color="auto"/>
          </w:divBdr>
        </w:div>
        <w:div w:id="887110530">
          <w:marLeft w:val="0"/>
          <w:marRight w:val="0"/>
          <w:marTop w:val="0"/>
          <w:marBottom w:val="0"/>
          <w:divBdr>
            <w:top w:val="none" w:sz="0" w:space="0" w:color="auto"/>
            <w:left w:val="none" w:sz="0" w:space="0" w:color="auto"/>
            <w:bottom w:val="none" w:sz="0" w:space="0" w:color="auto"/>
            <w:right w:val="none" w:sz="0" w:space="0" w:color="auto"/>
          </w:divBdr>
        </w:div>
        <w:div w:id="222954469">
          <w:marLeft w:val="0"/>
          <w:marRight w:val="0"/>
          <w:marTop w:val="0"/>
          <w:marBottom w:val="0"/>
          <w:divBdr>
            <w:top w:val="none" w:sz="0" w:space="0" w:color="auto"/>
            <w:left w:val="none" w:sz="0" w:space="0" w:color="auto"/>
            <w:bottom w:val="none" w:sz="0" w:space="0" w:color="auto"/>
            <w:right w:val="none" w:sz="0" w:space="0" w:color="auto"/>
          </w:divBdr>
          <w:divsChild>
            <w:div w:id="228000455">
              <w:marLeft w:val="0"/>
              <w:marRight w:val="0"/>
              <w:marTop w:val="0"/>
              <w:marBottom w:val="0"/>
              <w:divBdr>
                <w:top w:val="none" w:sz="0" w:space="0" w:color="auto"/>
                <w:left w:val="none" w:sz="0" w:space="0" w:color="auto"/>
                <w:bottom w:val="none" w:sz="0" w:space="0" w:color="auto"/>
                <w:right w:val="none" w:sz="0" w:space="0" w:color="auto"/>
              </w:divBdr>
            </w:div>
          </w:divsChild>
        </w:div>
        <w:div w:id="2123721709">
          <w:marLeft w:val="0"/>
          <w:marRight w:val="0"/>
          <w:marTop w:val="0"/>
          <w:marBottom w:val="0"/>
          <w:divBdr>
            <w:top w:val="none" w:sz="0" w:space="0" w:color="auto"/>
            <w:left w:val="none" w:sz="0" w:space="0" w:color="auto"/>
            <w:bottom w:val="none" w:sz="0" w:space="0" w:color="auto"/>
            <w:right w:val="none" w:sz="0" w:space="0" w:color="auto"/>
          </w:divBdr>
        </w:div>
        <w:div w:id="935867230">
          <w:marLeft w:val="0"/>
          <w:marRight w:val="0"/>
          <w:marTop w:val="0"/>
          <w:marBottom w:val="0"/>
          <w:divBdr>
            <w:top w:val="none" w:sz="0" w:space="0" w:color="auto"/>
            <w:left w:val="none" w:sz="0" w:space="0" w:color="auto"/>
            <w:bottom w:val="none" w:sz="0" w:space="0" w:color="auto"/>
            <w:right w:val="none" w:sz="0" w:space="0" w:color="auto"/>
          </w:divBdr>
          <w:divsChild>
            <w:div w:id="147747005">
              <w:marLeft w:val="0"/>
              <w:marRight w:val="0"/>
              <w:marTop w:val="0"/>
              <w:marBottom w:val="0"/>
              <w:divBdr>
                <w:top w:val="none" w:sz="0" w:space="0" w:color="auto"/>
                <w:left w:val="none" w:sz="0" w:space="0" w:color="auto"/>
                <w:bottom w:val="none" w:sz="0" w:space="0" w:color="auto"/>
                <w:right w:val="none" w:sz="0" w:space="0" w:color="auto"/>
              </w:divBdr>
            </w:div>
          </w:divsChild>
        </w:div>
        <w:div w:id="972322425">
          <w:marLeft w:val="0"/>
          <w:marRight w:val="0"/>
          <w:marTop w:val="0"/>
          <w:marBottom w:val="0"/>
          <w:divBdr>
            <w:top w:val="none" w:sz="0" w:space="0" w:color="auto"/>
            <w:left w:val="none" w:sz="0" w:space="0" w:color="auto"/>
            <w:bottom w:val="none" w:sz="0" w:space="0" w:color="auto"/>
            <w:right w:val="none" w:sz="0" w:space="0" w:color="auto"/>
          </w:divBdr>
        </w:div>
        <w:div w:id="60449943">
          <w:marLeft w:val="0"/>
          <w:marRight w:val="0"/>
          <w:marTop w:val="0"/>
          <w:marBottom w:val="0"/>
          <w:divBdr>
            <w:top w:val="none" w:sz="0" w:space="0" w:color="auto"/>
            <w:left w:val="none" w:sz="0" w:space="0" w:color="auto"/>
            <w:bottom w:val="none" w:sz="0" w:space="0" w:color="auto"/>
            <w:right w:val="none" w:sz="0" w:space="0" w:color="auto"/>
          </w:divBdr>
          <w:divsChild>
            <w:div w:id="958880834">
              <w:marLeft w:val="0"/>
              <w:marRight w:val="0"/>
              <w:marTop w:val="0"/>
              <w:marBottom w:val="0"/>
              <w:divBdr>
                <w:top w:val="none" w:sz="0" w:space="0" w:color="auto"/>
                <w:left w:val="none" w:sz="0" w:space="0" w:color="auto"/>
                <w:bottom w:val="none" w:sz="0" w:space="0" w:color="auto"/>
                <w:right w:val="none" w:sz="0" w:space="0" w:color="auto"/>
              </w:divBdr>
            </w:div>
          </w:divsChild>
        </w:div>
        <w:div w:id="668951173">
          <w:marLeft w:val="0"/>
          <w:marRight w:val="0"/>
          <w:marTop w:val="0"/>
          <w:marBottom w:val="0"/>
          <w:divBdr>
            <w:top w:val="none" w:sz="0" w:space="0" w:color="auto"/>
            <w:left w:val="none" w:sz="0" w:space="0" w:color="auto"/>
            <w:bottom w:val="none" w:sz="0" w:space="0" w:color="auto"/>
            <w:right w:val="none" w:sz="0" w:space="0" w:color="auto"/>
          </w:divBdr>
        </w:div>
        <w:div w:id="853954072">
          <w:marLeft w:val="0"/>
          <w:marRight w:val="0"/>
          <w:marTop w:val="0"/>
          <w:marBottom w:val="0"/>
          <w:divBdr>
            <w:top w:val="none" w:sz="0" w:space="0" w:color="auto"/>
            <w:left w:val="none" w:sz="0" w:space="0" w:color="auto"/>
            <w:bottom w:val="none" w:sz="0" w:space="0" w:color="auto"/>
            <w:right w:val="none" w:sz="0" w:space="0" w:color="auto"/>
          </w:divBdr>
          <w:divsChild>
            <w:div w:id="452749834">
              <w:marLeft w:val="0"/>
              <w:marRight w:val="0"/>
              <w:marTop w:val="0"/>
              <w:marBottom w:val="0"/>
              <w:divBdr>
                <w:top w:val="none" w:sz="0" w:space="0" w:color="auto"/>
                <w:left w:val="none" w:sz="0" w:space="0" w:color="auto"/>
                <w:bottom w:val="none" w:sz="0" w:space="0" w:color="auto"/>
                <w:right w:val="none" w:sz="0" w:space="0" w:color="auto"/>
              </w:divBdr>
            </w:div>
          </w:divsChild>
        </w:div>
        <w:div w:id="141849649">
          <w:marLeft w:val="0"/>
          <w:marRight w:val="0"/>
          <w:marTop w:val="0"/>
          <w:marBottom w:val="0"/>
          <w:divBdr>
            <w:top w:val="none" w:sz="0" w:space="0" w:color="auto"/>
            <w:left w:val="none" w:sz="0" w:space="0" w:color="auto"/>
            <w:bottom w:val="none" w:sz="0" w:space="0" w:color="auto"/>
            <w:right w:val="none" w:sz="0" w:space="0" w:color="auto"/>
          </w:divBdr>
        </w:div>
        <w:div w:id="1211382449">
          <w:marLeft w:val="0"/>
          <w:marRight w:val="0"/>
          <w:marTop w:val="0"/>
          <w:marBottom w:val="0"/>
          <w:divBdr>
            <w:top w:val="none" w:sz="0" w:space="0" w:color="auto"/>
            <w:left w:val="none" w:sz="0" w:space="0" w:color="auto"/>
            <w:bottom w:val="none" w:sz="0" w:space="0" w:color="auto"/>
            <w:right w:val="none" w:sz="0" w:space="0" w:color="auto"/>
          </w:divBdr>
          <w:divsChild>
            <w:div w:id="527110974">
              <w:marLeft w:val="0"/>
              <w:marRight w:val="0"/>
              <w:marTop w:val="0"/>
              <w:marBottom w:val="0"/>
              <w:divBdr>
                <w:top w:val="none" w:sz="0" w:space="0" w:color="auto"/>
                <w:left w:val="none" w:sz="0" w:space="0" w:color="auto"/>
                <w:bottom w:val="none" w:sz="0" w:space="0" w:color="auto"/>
                <w:right w:val="none" w:sz="0" w:space="0" w:color="auto"/>
              </w:divBdr>
            </w:div>
          </w:divsChild>
        </w:div>
        <w:div w:id="934435898">
          <w:marLeft w:val="0"/>
          <w:marRight w:val="0"/>
          <w:marTop w:val="0"/>
          <w:marBottom w:val="0"/>
          <w:divBdr>
            <w:top w:val="none" w:sz="0" w:space="0" w:color="auto"/>
            <w:left w:val="none" w:sz="0" w:space="0" w:color="auto"/>
            <w:bottom w:val="none" w:sz="0" w:space="0" w:color="auto"/>
            <w:right w:val="none" w:sz="0" w:space="0" w:color="auto"/>
          </w:divBdr>
        </w:div>
        <w:div w:id="2044475368">
          <w:marLeft w:val="0"/>
          <w:marRight w:val="0"/>
          <w:marTop w:val="0"/>
          <w:marBottom w:val="0"/>
          <w:divBdr>
            <w:top w:val="none" w:sz="0" w:space="0" w:color="auto"/>
            <w:left w:val="none" w:sz="0" w:space="0" w:color="auto"/>
            <w:bottom w:val="none" w:sz="0" w:space="0" w:color="auto"/>
            <w:right w:val="none" w:sz="0" w:space="0" w:color="auto"/>
          </w:divBdr>
          <w:divsChild>
            <w:div w:id="962927661">
              <w:marLeft w:val="0"/>
              <w:marRight w:val="0"/>
              <w:marTop w:val="0"/>
              <w:marBottom w:val="0"/>
              <w:divBdr>
                <w:top w:val="none" w:sz="0" w:space="0" w:color="auto"/>
                <w:left w:val="none" w:sz="0" w:space="0" w:color="auto"/>
                <w:bottom w:val="none" w:sz="0" w:space="0" w:color="auto"/>
                <w:right w:val="none" w:sz="0" w:space="0" w:color="auto"/>
              </w:divBdr>
            </w:div>
          </w:divsChild>
        </w:div>
        <w:div w:id="1577976866">
          <w:marLeft w:val="0"/>
          <w:marRight w:val="0"/>
          <w:marTop w:val="300"/>
          <w:marBottom w:val="0"/>
          <w:divBdr>
            <w:top w:val="none" w:sz="0" w:space="0" w:color="auto"/>
            <w:left w:val="none" w:sz="0" w:space="0" w:color="auto"/>
            <w:bottom w:val="none" w:sz="0" w:space="0" w:color="auto"/>
            <w:right w:val="none" w:sz="0" w:space="0" w:color="auto"/>
          </w:divBdr>
          <w:divsChild>
            <w:div w:id="2121796334">
              <w:marLeft w:val="0"/>
              <w:marRight w:val="0"/>
              <w:marTop w:val="0"/>
              <w:marBottom w:val="0"/>
              <w:divBdr>
                <w:top w:val="none" w:sz="0" w:space="0" w:color="auto"/>
                <w:left w:val="none" w:sz="0" w:space="0" w:color="auto"/>
                <w:bottom w:val="none" w:sz="0" w:space="0" w:color="auto"/>
                <w:right w:val="none" w:sz="0" w:space="0" w:color="auto"/>
              </w:divBdr>
              <w:divsChild>
                <w:div w:id="178665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693386">
          <w:marLeft w:val="0"/>
          <w:marRight w:val="0"/>
          <w:marTop w:val="300"/>
          <w:marBottom w:val="0"/>
          <w:divBdr>
            <w:top w:val="none" w:sz="0" w:space="0" w:color="auto"/>
            <w:left w:val="none" w:sz="0" w:space="0" w:color="auto"/>
            <w:bottom w:val="none" w:sz="0" w:space="0" w:color="auto"/>
            <w:right w:val="none" w:sz="0" w:space="0" w:color="auto"/>
          </w:divBdr>
          <w:divsChild>
            <w:div w:id="1039554075">
              <w:marLeft w:val="0"/>
              <w:marRight w:val="0"/>
              <w:marTop w:val="0"/>
              <w:marBottom w:val="0"/>
              <w:divBdr>
                <w:top w:val="none" w:sz="0" w:space="0" w:color="auto"/>
                <w:left w:val="none" w:sz="0" w:space="0" w:color="auto"/>
                <w:bottom w:val="none" w:sz="0" w:space="0" w:color="auto"/>
                <w:right w:val="none" w:sz="0" w:space="0" w:color="auto"/>
              </w:divBdr>
              <w:divsChild>
                <w:div w:id="56973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172377">
          <w:marLeft w:val="0"/>
          <w:marRight w:val="0"/>
          <w:marTop w:val="300"/>
          <w:marBottom w:val="0"/>
          <w:divBdr>
            <w:top w:val="none" w:sz="0" w:space="0" w:color="auto"/>
            <w:left w:val="none" w:sz="0" w:space="0" w:color="auto"/>
            <w:bottom w:val="none" w:sz="0" w:space="0" w:color="auto"/>
            <w:right w:val="none" w:sz="0" w:space="0" w:color="auto"/>
          </w:divBdr>
          <w:divsChild>
            <w:div w:id="1172840242">
              <w:marLeft w:val="0"/>
              <w:marRight w:val="0"/>
              <w:marTop w:val="0"/>
              <w:marBottom w:val="0"/>
              <w:divBdr>
                <w:top w:val="none" w:sz="0" w:space="0" w:color="auto"/>
                <w:left w:val="none" w:sz="0" w:space="0" w:color="auto"/>
                <w:bottom w:val="none" w:sz="0" w:space="0" w:color="auto"/>
                <w:right w:val="none" w:sz="0" w:space="0" w:color="auto"/>
              </w:divBdr>
              <w:divsChild>
                <w:div w:id="385295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8136">
          <w:marLeft w:val="0"/>
          <w:marRight w:val="0"/>
          <w:marTop w:val="300"/>
          <w:marBottom w:val="0"/>
          <w:divBdr>
            <w:top w:val="none" w:sz="0" w:space="0" w:color="auto"/>
            <w:left w:val="none" w:sz="0" w:space="0" w:color="auto"/>
            <w:bottom w:val="none" w:sz="0" w:space="0" w:color="auto"/>
            <w:right w:val="none" w:sz="0" w:space="0" w:color="auto"/>
          </w:divBdr>
          <w:divsChild>
            <w:div w:id="811598528">
              <w:marLeft w:val="0"/>
              <w:marRight w:val="0"/>
              <w:marTop w:val="0"/>
              <w:marBottom w:val="0"/>
              <w:divBdr>
                <w:top w:val="none" w:sz="0" w:space="0" w:color="auto"/>
                <w:left w:val="none" w:sz="0" w:space="0" w:color="auto"/>
                <w:bottom w:val="none" w:sz="0" w:space="0" w:color="auto"/>
                <w:right w:val="none" w:sz="0" w:space="0" w:color="auto"/>
              </w:divBdr>
              <w:divsChild>
                <w:div w:id="48157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0057484">
      <w:bodyDiv w:val="1"/>
      <w:marLeft w:val="0"/>
      <w:marRight w:val="0"/>
      <w:marTop w:val="0"/>
      <w:marBottom w:val="0"/>
      <w:divBdr>
        <w:top w:val="none" w:sz="0" w:space="0" w:color="auto"/>
        <w:left w:val="none" w:sz="0" w:space="0" w:color="auto"/>
        <w:bottom w:val="none" w:sz="0" w:space="0" w:color="auto"/>
        <w:right w:val="none" w:sz="0" w:space="0" w:color="auto"/>
      </w:divBdr>
      <w:divsChild>
        <w:div w:id="1398867092">
          <w:marLeft w:val="0"/>
          <w:marRight w:val="0"/>
          <w:marTop w:val="0"/>
          <w:marBottom w:val="0"/>
          <w:divBdr>
            <w:top w:val="none" w:sz="0" w:space="0" w:color="auto"/>
            <w:left w:val="none" w:sz="0" w:space="0" w:color="auto"/>
            <w:bottom w:val="none" w:sz="0" w:space="0" w:color="auto"/>
            <w:right w:val="none" w:sz="0" w:space="0" w:color="auto"/>
          </w:divBdr>
        </w:div>
        <w:div w:id="622427067">
          <w:marLeft w:val="0"/>
          <w:marRight w:val="0"/>
          <w:marTop w:val="0"/>
          <w:marBottom w:val="0"/>
          <w:divBdr>
            <w:top w:val="none" w:sz="0" w:space="0" w:color="auto"/>
            <w:left w:val="none" w:sz="0" w:space="0" w:color="auto"/>
            <w:bottom w:val="none" w:sz="0" w:space="0" w:color="auto"/>
            <w:right w:val="none" w:sz="0" w:space="0" w:color="auto"/>
          </w:divBdr>
          <w:divsChild>
            <w:div w:id="924414908">
              <w:marLeft w:val="0"/>
              <w:marRight w:val="0"/>
              <w:marTop w:val="0"/>
              <w:marBottom w:val="0"/>
              <w:divBdr>
                <w:top w:val="none" w:sz="0" w:space="0" w:color="auto"/>
                <w:left w:val="none" w:sz="0" w:space="0" w:color="auto"/>
                <w:bottom w:val="none" w:sz="0" w:space="0" w:color="auto"/>
                <w:right w:val="none" w:sz="0" w:space="0" w:color="auto"/>
              </w:divBdr>
            </w:div>
          </w:divsChild>
        </w:div>
        <w:div w:id="1650747421">
          <w:marLeft w:val="0"/>
          <w:marRight w:val="0"/>
          <w:marTop w:val="0"/>
          <w:marBottom w:val="0"/>
          <w:divBdr>
            <w:top w:val="none" w:sz="0" w:space="0" w:color="auto"/>
            <w:left w:val="none" w:sz="0" w:space="0" w:color="auto"/>
            <w:bottom w:val="none" w:sz="0" w:space="0" w:color="auto"/>
            <w:right w:val="none" w:sz="0" w:space="0" w:color="auto"/>
          </w:divBdr>
        </w:div>
        <w:div w:id="780303529">
          <w:marLeft w:val="0"/>
          <w:marRight w:val="0"/>
          <w:marTop w:val="0"/>
          <w:marBottom w:val="0"/>
          <w:divBdr>
            <w:top w:val="none" w:sz="0" w:space="0" w:color="auto"/>
            <w:left w:val="none" w:sz="0" w:space="0" w:color="auto"/>
            <w:bottom w:val="none" w:sz="0" w:space="0" w:color="auto"/>
            <w:right w:val="none" w:sz="0" w:space="0" w:color="auto"/>
          </w:divBdr>
          <w:divsChild>
            <w:div w:id="1408501568">
              <w:marLeft w:val="0"/>
              <w:marRight w:val="0"/>
              <w:marTop w:val="0"/>
              <w:marBottom w:val="0"/>
              <w:divBdr>
                <w:top w:val="none" w:sz="0" w:space="0" w:color="auto"/>
                <w:left w:val="none" w:sz="0" w:space="0" w:color="auto"/>
                <w:bottom w:val="none" w:sz="0" w:space="0" w:color="auto"/>
                <w:right w:val="none" w:sz="0" w:space="0" w:color="auto"/>
              </w:divBdr>
            </w:div>
          </w:divsChild>
        </w:div>
        <w:div w:id="328557015">
          <w:marLeft w:val="0"/>
          <w:marRight w:val="0"/>
          <w:marTop w:val="0"/>
          <w:marBottom w:val="0"/>
          <w:divBdr>
            <w:top w:val="none" w:sz="0" w:space="0" w:color="auto"/>
            <w:left w:val="none" w:sz="0" w:space="0" w:color="auto"/>
            <w:bottom w:val="none" w:sz="0" w:space="0" w:color="auto"/>
            <w:right w:val="none" w:sz="0" w:space="0" w:color="auto"/>
          </w:divBdr>
        </w:div>
        <w:div w:id="406151530">
          <w:marLeft w:val="0"/>
          <w:marRight w:val="0"/>
          <w:marTop w:val="0"/>
          <w:marBottom w:val="0"/>
          <w:divBdr>
            <w:top w:val="none" w:sz="0" w:space="0" w:color="auto"/>
            <w:left w:val="none" w:sz="0" w:space="0" w:color="auto"/>
            <w:bottom w:val="none" w:sz="0" w:space="0" w:color="auto"/>
            <w:right w:val="none" w:sz="0" w:space="0" w:color="auto"/>
          </w:divBdr>
          <w:divsChild>
            <w:div w:id="228610865">
              <w:marLeft w:val="0"/>
              <w:marRight w:val="0"/>
              <w:marTop w:val="0"/>
              <w:marBottom w:val="0"/>
              <w:divBdr>
                <w:top w:val="none" w:sz="0" w:space="0" w:color="auto"/>
                <w:left w:val="none" w:sz="0" w:space="0" w:color="auto"/>
                <w:bottom w:val="none" w:sz="0" w:space="0" w:color="auto"/>
                <w:right w:val="none" w:sz="0" w:space="0" w:color="auto"/>
              </w:divBdr>
            </w:div>
          </w:divsChild>
        </w:div>
        <w:div w:id="868029312">
          <w:marLeft w:val="0"/>
          <w:marRight w:val="0"/>
          <w:marTop w:val="0"/>
          <w:marBottom w:val="0"/>
          <w:divBdr>
            <w:top w:val="none" w:sz="0" w:space="0" w:color="auto"/>
            <w:left w:val="none" w:sz="0" w:space="0" w:color="auto"/>
            <w:bottom w:val="none" w:sz="0" w:space="0" w:color="auto"/>
            <w:right w:val="none" w:sz="0" w:space="0" w:color="auto"/>
          </w:divBdr>
        </w:div>
        <w:div w:id="850068107">
          <w:marLeft w:val="0"/>
          <w:marRight w:val="0"/>
          <w:marTop w:val="0"/>
          <w:marBottom w:val="0"/>
          <w:divBdr>
            <w:top w:val="none" w:sz="0" w:space="0" w:color="auto"/>
            <w:left w:val="none" w:sz="0" w:space="0" w:color="auto"/>
            <w:bottom w:val="none" w:sz="0" w:space="0" w:color="auto"/>
            <w:right w:val="none" w:sz="0" w:space="0" w:color="auto"/>
          </w:divBdr>
          <w:divsChild>
            <w:div w:id="454450607">
              <w:marLeft w:val="0"/>
              <w:marRight w:val="0"/>
              <w:marTop w:val="0"/>
              <w:marBottom w:val="0"/>
              <w:divBdr>
                <w:top w:val="none" w:sz="0" w:space="0" w:color="auto"/>
                <w:left w:val="none" w:sz="0" w:space="0" w:color="auto"/>
                <w:bottom w:val="none" w:sz="0" w:space="0" w:color="auto"/>
                <w:right w:val="none" w:sz="0" w:space="0" w:color="auto"/>
              </w:divBdr>
            </w:div>
          </w:divsChild>
        </w:div>
        <w:div w:id="362175739">
          <w:marLeft w:val="0"/>
          <w:marRight w:val="0"/>
          <w:marTop w:val="0"/>
          <w:marBottom w:val="0"/>
          <w:divBdr>
            <w:top w:val="none" w:sz="0" w:space="0" w:color="auto"/>
            <w:left w:val="none" w:sz="0" w:space="0" w:color="auto"/>
            <w:bottom w:val="none" w:sz="0" w:space="0" w:color="auto"/>
            <w:right w:val="none" w:sz="0" w:space="0" w:color="auto"/>
          </w:divBdr>
        </w:div>
        <w:div w:id="873927381">
          <w:marLeft w:val="0"/>
          <w:marRight w:val="0"/>
          <w:marTop w:val="0"/>
          <w:marBottom w:val="0"/>
          <w:divBdr>
            <w:top w:val="none" w:sz="0" w:space="0" w:color="auto"/>
            <w:left w:val="none" w:sz="0" w:space="0" w:color="auto"/>
            <w:bottom w:val="none" w:sz="0" w:space="0" w:color="auto"/>
            <w:right w:val="none" w:sz="0" w:space="0" w:color="auto"/>
          </w:divBdr>
          <w:divsChild>
            <w:div w:id="990522252">
              <w:marLeft w:val="0"/>
              <w:marRight w:val="0"/>
              <w:marTop w:val="0"/>
              <w:marBottom w:val="0"/>
              <w:divBdr>
                <w:top w:val="none" w:sz="0" w:space="0" w:color="auto"/>
                <w:left w:val="none" w:sz="0" w:space="0" w:color="auto"/>
                <w:bottom w:val="none" w:sz="0" w:space="0" w:color="auto"/>
                <w:right w:val="none" w:sz="0" w:space="0" w:color="auto"/>
              </w:divBdr>
            </w:div>
          </w:divsChild>
        </w:div>
        <w:div w:id="2145078932">
          <w:marLeft w:val="0"/>
          <w:marRight w:val="0"/>
          <w:marTop w:val="0"/>
          <w:marBottom w:val="0"/>
          <w:divBdr>
            <w:top w:val="none" w:sz="0" w:space="0" w:color="auto"/>
            <w:left w:val="none" w:sz="0" w:space="0" w:color="auto"/>
            <w:bottom w:val="none" w:sz="0" w:space="0" w:color="auto"/>
            <w:right w:val="none" w:sz="0" w:space="0" w:color="auto"/>
          </w:divBdr>
        </w:div>
        <w:div w:id="1166438110">
          <w:marLeft w:val="0"/>
          <w:marRight w:val="0"/>
          <w:marTop w:val="0"/>
          <w:marBottom w:val="0"/>
          <w:divBdr>
            <w:top w:val="none" w:sz="0" w:space="0" w:color="auto"/>
            <w:left w:val="none" w:sz="0" w:space="0" w:color="auto"/>
            <w:bottom w:val="none" w:sz="0" w:space="0" w:color="auto"/>
            <w:right w:val="none" w:sz="0" w:space="0" w:color="auto"/>
          </w:divBdr>
          <w:divsChild>
            <w:div w:id="470639291">
              <w:marLeft w:val="0"/>
              <w:marRight w:val="0"/>
              <w:marTop w:val="0"/>
              <w:marBottom w:val="0"/>
              <w:divBdr>
                <w:top w:val="none" w:sz="0" w:space="0" w:color="auto"/>
                <w:left w:val="none" w:sz="0" w:space="0" w:color="auto"/>
                <w:bottom w:val="none" w:sz="0" w:space="0" w:color="auto"/>
                <w:right w:val="none" w:sz="0" w:space="0" w:color="auto"/>
              </w:divBdr>
            </w:div>
          </w:divsChild>
        </w:div>
        <w:div w:id="1471023423">
          <w:marLeft w:val="0"/>
          <w:marRight w:val="0"/>
          <w:marTop w:val="0"/>
          <w:marBottom w:val="0"/>
          <w:divBdr>
            <w:top w:val="none" w:sz="0" w:space="0" w:color="auto"/>
            <w:left w:val="none" w:sz="0" w:space="0" w:color="auto"/>
            <w:bottom w:val="none" w:sz="0" w:space="0" w:color="auto"/>
            <w:right w:val="none" w:sz="0" w:space="0" w:color="auto"/>
          </w:divBdr>
        </w:div>
        <w:div w:id="848762308">
          <w:marLeft w:val="0"/>
          <w:marRight w:val="0"/>
          <w:marTop w:val="0"/>
          <w:marBottom w:val="0"/>
          <w:divBdr>
            <w:top w:val="none" w:sz="0" w:space="0" w:color="auto"/>
            <w:left w:val="none" w:sz="0" w:space="0" w:color="auto"/>
            <w:bottom w:val="none" w:sz="0" w:space="0" w:color="auto"/>
            <w:right w:val="none" w:sz="0" w:space="0" w:color="auto"/>
          </w:divBdr>
          <w:divsChild>
            <w:div w:id="1135755633">
              <w:marLeft w:val="0"/>
              <w:marRight w:val="0"/>
              <w:marTop w:val="0"/>
              <w:marBottom w:val="0"/>
              <w:divBdr>
                <w:top w:val="none" w:sz="0" w:space="0" w:color="auto"/>
                <w:left w:val="none" w:sz="0" w:space="0" w:color="auto"/>
                <w:bottom w:val="none" w:sz="0" w:space="0" w:color="auto"/>
                <w:right w:val="none" w:sz="0" w:space="0" w:color="auto"/>
              </w:divBdr>
            </w:div>
          </w:divsChild>
        </w:div>
        <w:div w:id="2050376304">
          <w:marLeft w:val="0"/>
          <w:marRight w:val="0"/>
          <w:marTop w:val="300"/>
          <w:marBottom w:val="0"/>
          <w:divBdr>
            <w:top w:val="none" w:sz="0" w:space="0" w:color="auto"/>
            <w:left w:val="none" w:sz="0" w:space="0" w:color="auto"/>
            <w:bottom w:val="none" w:sz="0" w:space="0" w:color="auto"/>
            <w:right w:val="none" w:sz="0" w:space="0" w:color="auto"/>
          </w:divBdr>
          <w:divsChild>
            <w:div w:id="1156383751">
              <w:marLeft w:val="0"/>
              <w:marRight w:val="0"/>
              <w:marTop w:val="0"/>
              <w:marBottom w:val="0"/>
              <w:divBdr>
                <w:top w:val="none" w:sz="0" w:space="0" w:color="auto"/>
                <w:left w:val="none" w:sz="0" w:space="0" w:color="auto"/>
                <w:bottom w:val="none" w:sz="0" w:space="0" w:color="auto"/>
                <w:right w:val="none" w:sz="0" w:space="0" w:color="auto"/>
              </w:divBdr>
              <w:divsChild>
                <w:div w:id="207854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730179">
          <w:marLeft w:val="0"/>
          <w:marRight w:val="0"/>
          <w:marTop w:val="300"/>
          <w:marBottom w:val="0"/>
          <w:divBdr>
            <w:top w:val="none" w:sz="0" w:space="0" w:color="auto"/>
            <w:left w:val="none" w:sz="0" w:space="0" w:color="auto"/>
            <w:bottom w:val="none" w:sz="0" w:space="0" w:color="auto"/>
            <w:right w:val="none" w:sz="0" w:space="0" w:color="auto"/>
          </w:divBdr>
          <w:divsChild>
            <w:div w:id="87848561">
              <w:marLeft w:val="0"/>
              <w:marRight w:val="0"/>
              <w:marTop w:val="0"/>
              <w:marBottom w:val="0"/>
              <w:divBdr>
                <w:top w:val="none" w:sz="0" w:space="0" w:color="auto"/>
                <w:left w:val="none" w:sz="0" w:space="0" w:color="auto"/>
                <w:bottom w:val="none" w:sz="0" w:space="0" w:color="auto"/>
                <w:right w:val="none" w:sz="0" w:space="0" w:color="auto"/>
              </w:divBdr>
              <w:divsChild>
                <w:div w:id="1694695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365898">
          <w:marLeft w:val="0"/>
          <w:marRight w:val="0"/>
          <w:marTop w:val="300"/>
          <w:marBottom w:val="0"/>
          <w:divBdr>
            <w:top w:val="none" w:sz="0" w:space="0" w:color="auto"/>
            <w:left w:val="none" w:sz="0" w:space="0" w:color="auto"/>
            <w:bottom w:val="none" w:sz="0" w:space="0" w:color="auto"/>
            <w:right w:val="none" w:sz="0" w:space="0" w:color="auto"/>
          </w:divBdr>
          <w:divsChild>
            <w:div w:id="625083313">
              <w:marLeft w:val="0"/>
              <w:marRight w:val="0"/>
              <w:marTop w:val="0"/>
              <w:marBottom w:val="0"/>
              <w:divBdr>
                <w:top w:val="none" w:sz="0" w:space="0" w:color="auto"/>
                <w:left w:val="none" w:sz="0" w:space="0" w:color="auto"/>
                <w:bottom w:val="none" w:sz="0" w:space="0" w:color="auto"/>
                <w:right w:val="none" w:sz="0" w:space="0" w:color="auto"/>
              </w:divBdr>
              <w:divsChild>
                <w:div w:id="606161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10214">
          <w:marLeft w:val="0"/>
          <w:marRight w:val="0"/>
          <w:marTop w:val="300"/>
          <w:marBottom w:val="0"/>
          <w:divBdr>
            <w:top w:val="none" w:sz="0" w:space="0" w:color="auto"/>
            <w:left w:val="none" w:sz="0" w:space="0" w:color="auto"/>
            <w:bottom w:val="none" w:sz="0" w:space="0" w:color="auto"/>
            <w:right w:val="none" w:sz="0" w:space="0" w:color="auto"/>
          </w:divBdr>
          <w:divsChild>
            <w:div w:id="634408239">
              <w:marLeft w:val="0"/>
              <w:marRight w:val="0"/>
              <w:marTop w:val="0"/>
              <w:marBottom w:val="0"/>
              <w:divBdr>
                <w:top w:val="none" w:sz="0" w:space="0" w:color="auto"/>
                <w:left w:val="none" w:sz="0" w:space="0" w:color="auto"/>
                <w:bottom w:val="none" w:sz="0" w:space="0" w:color="auto"/>
                <w:right w:val="none" w:sz="0" w:space="0" w:color="auto"/>
              </w:divBdr>
              <w:divsChild>
                <w:div w:id="55162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8824">
      <w:bodyDiv w:val="1"/>
      <w:marLeft w:val="0"/>
      <w:marRight w:val="0"/>
      <w:marTop w:val="0"/>
      <w:marBottom w:val="0"/>
      <w:divBdr>
        <w:top w:val="none" w:sz="0" w:space="0" w:color="auto"/>
        <w:left w:val="none" w:sz="0" w:space="0" w:color="auto"/>
        <w:bottom w:val="none" w:sz="0" w:space="0" w:color="auto"/>
        <w:right w:val="none" w:sz="0" w:space="0" w:color="auto"/>
      </w:divBdr>
      <w:divsChild>
        <w:div w:id="956640938">
          <w:marLeft w:val="0"/>
          <w:marRight w:val="0"/>
          <w:marTop w:val="0"/>
          <w:marBottom w:val="0"/>
          <w:divBdr>
            <w:top w:val="none" w:sz="0" w:space="0" w:color="auto"/>
            <w:left w:val="none" w:sz="0" w:space="0" w:color="auto"/>
            <w:bottom w:val="none" w:sz="0" w:space="0" w:color="auto"/>
            <w:right w:val="none" w:sz="0" w:space="0" w:color="auto"/>
          </w:divBdr>
          <w:divsChild>
            <w:div w:id="562836735">
              <w:marLeft w:val="0"/>
              <w:marRight w:val="0"/>
              <w:marTop w:val="0"/>
              <w:marBottom w:val="0"/>
              <w:divBdr>
                <w:top w:val="none" w:sz="0" w:space="0" w:color="auto"/>
                <w:left w:val="none" w:sz="0" w:space="0" w:color="auto"/>
                <w:bottom w:val="none" w:sz="0" w:space="0" w:color="auto"/>
                <w:right w:val="none" w:sz="0" w:space="0" w:color="auto"/>
              </w:divBdr>
            </w:div>
          </w:divsChild>
        </w:div>
        <w:div w:id="903221666">
          <w:marLeft w:val="0"/>
          <w:marRight w:val="0"/>
          <w:marTop w:val="0"/>
          <w:marBottom w:val="0"/>
          <w:divBdr>
            <w:top w:val="none" w:sz="0" w:space="0" w:color="auto"/>
            <w:left w:val="none" w:sz="0" w:space="0" w:color="auto"/>
            <w:bottom w:val="none" w:sz="0" w:space="0" w:color="auto"/>
            <w:right w:val="none" w:sz="0" w:space="0" w:color="auto"/>
          </w:divBdr>
        </w:div>
        <w:div w:id="2091999313">
          <w:marLeft w:val="0"/>
          <w:marRight w:val="0"/>
          <w:marTop w:val="0"/>
          <w:marBottom w:val="0"/>
          <w:divBdr>
            <w:top w:val="none" w:sz="0" w:space="0" w:color="auto"/>
            <w:left w:val="none" w:sz="0" w:space="0" w:color="auto"/>
            <w:bottom w:val="none" w:sz="0" w:space="0" w:color="auto"/>
            <w:right w:val="none" w:sz="0" w:space="0" w:color="auto"/>
          </w:divBdr>
          <w:divsChild>
            <w:div w:id="326784236">
              <w:marLeft w:val="0"/>
              <w:marRight w:val="0"/>
              <w:marTop w:val="0"/>
              <w:marBottom w:val="0"/>
              <w:divBdr>
                <w:top w:val="none" w:sz="0" w:space="0" w:color="auto"/>
                <w:left w:val="none" w:sz="0" w:space="0" w:color="auto"/>
                <w:bottom w:val="none" w:sz="0" w:space="0" w:color="auto"/>
                <w:right w:val="none" w:sz="0" w:space="0" w:color="auto"/>
              </w:divBdr>
            </w:div>
          </w:divsChild>
        </w:div>
        <w:div w:id="829060042">
          <w:marLeft w:val="0"/>
          <w:marRight w:val="0"/>
          <w:marTop w:val="0"/>
          <w:marBottom w:val="0"/>
          <w:divBdr>
            <w:top w:val="none" w:sz="0" w:space="0" w:color="auto"/>
            <w:left w:val="none" w:sz="0" w:space="0" w:color="auto"/>
            <w:bottom w:val="none" w:sz="0" w:space="0" w:color="auto"/>
            <w:right w:val="none" w:sz="0" w:space="0" w:color="auto"/>
          </w:divBdr>
        </w:div>
        <w:div w:id="499974294">
          <w:marLeft w:val="0"/>
          <w:marRight w:val="0"/>
          <w:marTop w:val="0"/>
          <w:marBottom w:val="0"/>
          <w:divBdr>
            <w:top w:val="none" w:sz="0" w:space="0" w:color="auto"/>
            <w:left w:val="none" w:sz="0" w:space="0" w:color="auto"/>
            <w:bottom w:val="none" w:sz="0" w:space="0" w:color="auto"/>
            <w:right w:val="none" w:sz="0" w:space="0" w:color="auto"/>
          </w:divBdr>
          <w:divsChild>
            <w:div w:id="1068648470">
              <w:marLeft w:val="0"/>
              <w:marRight w:val="0"/>
              <w:marTop w:val="0"/>
              <w:marBottom w:val="0"/>
              <w:divBdr>
                <w:top w:val="none" w:sz="0" w:space="0" w:color="auto"/>
                <w:left w:val="none" w:sz="0" w:space="0" w:color="auto"/>
                <w:bottom w:val="none" w:sz="0" w:space="0" w:color="auto"/>
                <w:right w:val="none" w:sz="0" w:space="0" w:color="auto"/>
              </w:divBdr>
            </w:div>
          </w:divsChild>
        </w:div>
        <w:div w:id="75131453">
          <w:marLeft w:val="0"/>
          <w:marRight w:val="0"/>
          <w:marTop w:val="0"/>
          <w:marBottom w:val="0"/>
          <w:divBdr>
            <w:top w:val="none" w:sz="0" w:space="0" w:color="auto"/>
            <w:left w:val="none" w:sz="0" w:space="0" w:color="auto"/>
            <w:bottom w:val="none" w:sz="0" w:space="0" w:color="auto"/>
            <w:right w:val="none" w:sz="0" w:space="0" w:color="auto"/>
          </w:divBdr>
        </w:div>
        <w:div w:id="1477064424">
          <w:marLeft w:val="0"/>
          <w:marRight w:val="0"/>
          <w:marTop w:val="0"/>
          <w:marBottom w:val="0"/>
          <w:divBdr>
            <w:top w:val="none" w:sz="0" w:space="0" w:color="auto"/>
            <w:left w:val="none" w:sz="0" w:space="0" w:color="auto"/>
            <w:bottom w:val="none" w:sz="0" w:space="0" w:color="auto"/>
            <w:right w:val="none" w:sz="0" w:space="0" w:color="auto"/>
          </w:divBdr>
          <w:divsChild>
            <w:div w:id="1584755005">
              <w:marLeft w:val="0"/>
              <w:marRight w:val="0"/>
              <w:marTop w:val="0"/>
              <w:marBottom w:val="0"/>
              <w:divBdr>
                <w:top w:val="none" w:sz="0" w:space="0" w:color="auto"/>
                <w:left w:val="none" w:sz="0" w:space="0" w:color="auto"/>
                <w:bottom w:val="none" w:sz="0" w:space="0" w:color="auto"/>
                <w:right w:val="none" w:sz="0" w:space="0" w:color="auto"/>
              </w:divBdr>
            </w:div>
          </w:divsChild>
        </w:div>
        <w:div w:id="1809470718">
          <w:marLeft w:val="0"/>
          <w:marRight w:val="0"/>
          <w:marTop w:val="0"/>
          <w:marBottom w:val="0"/>
          <w:divBdr>
            <w:top w:val="none" w:sz="0" w:space="0" w:color="auto"/>
            <w:left w:val="none" w:sz="0" w:space="0" w:color="auto"/>
            <w:bottom w:val="none" w:sz="0" w:space="0" w:color="auto"/>
            <w:right w:val="none" w:sz="0" w:space="0" w:color="auto"/>
          </w:divBdr>
        </w:div>
        <w:div w:id="1404140351">
          <w:marLeft w:val="0"/>
          <w:marRight w:val="0"/>
          <w:marTop w:val="0"/>
          <w:marBottom w:val="0"/>
          <w:divBdr>
            <w:top w:val="none" w:sz="0" w:space="0" w:color="auto"/>
            <w:left w:val="none" w:sz="0" w:space="0" w:color="auto"/>
            <w:bottom w:val="none" w:sz="0" w:space="0" w:color="auto"/>
            <w:right w:val="none" w:sz="0" w:space="0" w:color="auto"/>
          </w:divBdr>
          <w:divsChild>
            <w:div w:id="741679545">
              <w:marLeft w:val="0"/>
              <w:marRight w:val="0"/>
              <w:marTop w:val="0"/>
              <w:marBottom w:val="0"/>
              <w:divBdr>
                <w:top w:val="none" w:sz="0" w:space="0" w:color="auto"/>
                <w:left w:val="none" w:sz="0" w:space="0" w:color="auto"/>
                <w:bottom w:val="none" w:sz="0" w:space="0" w:color="auto"/>
                <w:right w:val="none" w:sz="0" w:space="0" w:color="auto"/>
              </w:divBdr>
            </w:div>
          </w:divsChild>
        </w:div>
        <w:div w:id="1006789038">
          <w:marLeft w:val="0"/>
          <w:marRight w:val="0"/>
          <w:marTop w:val="0"/>
          <w:marBottom w:val="0"/>
          <w:divBdr>
            <w:top w:val="none" w:sz="0" w:space="0" w:color="auto"/>
            <w:left w:val="none" w:sz="0" w:space="0" w:color="auto"/>
            <w:bottom w:val="none" w:sz="0" w:space="0" w:color="auto"/>
            <w:right w:val="none" w:sz="0" w:space="0" w:color="auto"/>
          </w:divBdr>
        </w:div>
        <w:div w:id="507673615">
          <w:marLeft w:val="0"/>
          <w:marRight w:val="0"/>
          <w:marTop w:val="0"/>
          <w:marBottom w:val="0"/>
          <w:divBdr>
            <w:top w:val="none" w:sz="0" w:space="0" w:color="auto"/>
            <w:left w:val="none" w:sz="0" w:space="0" w:color="auto"/>
            <w:bottom w:val="none" w:sz="0" w:space="0" w:color="auto"/>
            <w:right w:val="none" w:sz="0" w:space="0" w:color="auto"/>
          </w:divBdr>
          <w:divsChild>
            <w:div w:id="2041003720">
              <w:marLeft w:val="0"/>
              <w:marRight w:val="0"/>
              <w:marTop w:val="0"/>
              <w:marBottom w:val="0"/>
              <w:divBdr>
                <w:top w:val="none" w:sz="0" w:space="0" w:color="auto"/>
                <w:left w:val="none" w:sz="0" w:space="0" w:color="auto"/>
                <w:bottom w:val="none" w:sz="0" w:space="0" w:color="auto"/>
                <w:right w:val="none" w:sz="0" w:space="0" w:color="auto"/>
              </w:divBdr>
            </w:div>
          </w:divsChild>
        </w:div>
        <w:div w:id="1907572429">
          <w:marLeft w:val="0"/>
          <w:marRight w:val="0"/>
          <w:marTop w:val="0"/>
          <w:marBottom w:val="0"/>
          <w:divBdr>
            <w:top w:val="none" w:sz="0" w:space="0" w:color="auto"/>
            <w:left w:val="none" w:sz="0" w:space="0" w:color="auto"/>
            <w:bottom w:val="none" w:sz="0" w:space="0" w:color="auto"/>
            <w:right w:val="none" w:sz="0" w:space="0" w:color="auto"/>
          </w:divBdr>
        </w:div>
        <w:div w:id="668602302">
          <w:marLeft w:val="0"/>
          <w:marRight w:val="0"/>
          <w:marTop w:val="0"/>
          <w:marBottom w:val="0"/>
          <w:divBdr>
            <w:top w:val="none" w:sz="0" w:space="0" w:color="auto"/>
            <w:left w:val="none" w:sz="0" w:space="0" w:color="auto"/>
            <w:bottom w:val="none" w:sz="0" w:space="0" w:color="auto"/>
            <w:right w:val="none" w:sz="0" w:space="0" w:color="auto"/>
          </w:divBdr>
          <w:divsChild>
            <w:div w:id="1751386647">
              <w:marLeft w:val="0"/>
              <w:marRight w:val="0"/>
              <w:marTop w:val="0"/>
              <w:marBottom w:val="0"/>
              <w:divBdr>
                <w:top w:val="none" w:sz="0" w:space="0" w:color="auto"/>
                <w:left w:val="none" w:sz="0" w:space="0" w:color="auto"/>
                <w:bottom w:val="none" w:sz="0" w:space="0" w:color="auto"/>
                <w:right w:val="none" w:sz="0" w:space="0" w:color="auto"/>
              </w:divBdr>
            </w:div>
          </w:divsChild>
        </w:div>
        <w:div w:id="1124543588">
          <w:marLeft w:val="0"/>
          <w:marRight w:val="0"/>
          <w:marTop w:val="300"/>
          <w:marBottom w:val="0"/>
          <w:divBdr>
            <w:top w:val="none" w:sz="0" w:space="0" w:color="auto"/>
            <w:left w:val="none" w:sz="0" w:space="0" w:color="auto"/>
            <w:bottom w:val="none" w:sz="0" w:space="0" w:color="auto"/>
            <w:right w:val="none" w:sz="0" w:space="0" w:color="auto"/>
          </w:divBdr>
          <w:divsChild>
            <w:div w:id="1795564678">
              <w:marLeft w:val="0"/>
              <w:marRight w:val="0"/>
              <w:marTop w:val="0"/>
              <w:marBottom w:val="0"/>
              <w:divBdr>
                <w:top w:val="none" w:sz="0" w:space="0" w:color="auto"/>
                <w:left w:val="none" w:sz="0" w:space="0" w:color="auto"/>
                <w:bottom w:val="none" w:sz="0" w:space="0" w:color="auto"/>
                <w:right w:val="none" w:sz="0" w:space="0" w:color="auto"/>
              </w:divBdr>
              <w:divsChild>
                <w:div w:id="1825780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321348">
          <w:marLeft w:val="0"/>
          <w:marRight w:val="0"/>
          <w:marTop w:val="300"/>
          <w:marBottom w:val="0"/>
          <w:divBdr>
            <w:top w:val="none" w:sz="0" w:space="0" w:color="auto"/>
            <w:left w:val="none" w:sz="0" w:space="0" w:color="auto"/>
            <w:bottom w:val="none" w:sz="0" w:space="0" w:color="auto"/>
            <w:right w:val="none" w:sz="0" w:space="0" w:color="auto"/>
          </w:divBdr>
          <w:divsChild>
            <w:div w:id="368409353">
              <w:marLeft w:val="0"/>
              <w:marRight w:val="0"/>
              <w:marTop w:val="0"/>
              <w:marBottom w:val="0"/>
              <w:divBdr>
                <w:top w:val="none" w:sz="0" w:space="0" w:color="auto"/>
                <w:left w:val="none" w:sz="0" w:space="0" w:color="auto"/>
                <w:bottom w:val="none" w:sz="0" w:space="0" w:color="auto"/>
                <w:right w:val="none" w:sz="0" w:space="0" w:color="auto"/>
              </w:divBdr>
              <w:divsChild>
                <w:div w:id="474176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899252">
          <w:marLeft w:val="0"/>
          <w:marRight w:val="0"/>
          <w:marTop w:val="300"/>
          <w:marBottom w:val="0"/>
          <w:divBdr>
            <w:top w:val="none" w:sz="0" w:space="0" w:color="auto"/>
            <w:left w:val="none" w:sz="0" w:space="0" w:color="auto"/>
            <w:bottom w:val="none" w:sz="0" w:space="0" w:color="auto"/>
            <w:right w:val="none" w:sz="0" w:space="0" w:color="auto"/>
          </w:divBdr>
          <w:divsChild>
            <w:div w:id="752973261">
              <w:marLeft w:val="0"/>
              <w:marRight w:val="0"/>
              <w:marTop w:val="0"/>
              <w:marBottom w:val="0"/>
              <w:divBdr>
                <w:top w:val="none" w:sz="0" w:space="0" w:color="auto"/>
                <w:left w:val="none" w:sz="0" w:space="0" w:color="auto"/>
                <w:bottom w:val="none" w:sz="0" w:space="0" w:color="auto"/>
                <w:right w:val="none" w:sz="0" w:space="0" w:color="auto"/>
              </w:divBdr>
              <w:divsChild>
                <w:div w:id="877160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290913">
          <w:marLeft w:val="0"/>
          <w:marRight w:val="0"/>
          <w:marTop w:val="300"/>
          <w:marBottom w:val="0"/>
          <w:divBdr>
            <w:top w:val="none" w:sz="0" w:space="0" w:color="auto"/>
            <w:left w:val="none" w:sz="0" w:space="0" w:color="auto"/>
            <w:bottom w:val="none" w:sz="0" w:space="0" w:color="auto"/>
            <w:right w:val="none" w:sz="0" w:space="0" w:color="auto"/>
          </w:divBdr>
          <w:divsChild>
            <w:div w:id="1992562939">
              <w:marLeft w:val="0"/>
              <w:marRight w:val="0"/>
              <w:marTop w:val="0"/>
              <w:marBottom w:val="0"/>
              <w:divBdr>
                <w:top w:val="none" w:sz="0" w:space="0" w:color="auto"/>
                <w:left w:val="none" w:sz="0" w:space="0" w:color="auto"/>
                <w:bottom w:val="none" w:sz="0" w:space="0" w:color="auto"/>
                <w:right w:val="none" w:sz="0" w:space="0" w:color="auto"/>
              </w:divBdr>
              <w:divsChild>
                <w:div w:id="28227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55748">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7149447">
      <w:bodyDiv w:val="1"/>
      <w:marLeft w:val="0"/>
      <w:marRight w:val="0"/>
      <w:marTop w:val="0"/>
      <w:marBottom w:val="0"/>
      <w:divBdr>
        <w:top w:val="none" w:sz="0" w:space="0" w:color="auto"/>
        <w:left w:val="none" w:sz="0" w:space="0" w:color="auto"/>
        <w:bottom w:val="none" w:sz="0" w:space="0" w:color="auto"/>
        <w:right w:val="none" w:sz="0" w:space="0" w:color="auto"/>
      </w:divBdr>
      <w:divsChild>
        <w:div w:id="1487355737">
          <w:marLeft w:val="0"/>
          <w:marRight w:val="0"/>
          <w:marTop w:val="0"/>
          <w:marBottom w:val="0"/>
          <w:divBdr>
            <w:top w:val="none" w:sz="0" w:space="0" w:color="auto"/>
            <w:left w:val="none" w:sz="0" w:space="0" w:color="auto"/>
            <w:bottom w:val="none" w:sz="0" w:space="0" w:color="auto"/>
            <w:right w:val="none" w:sz="0" w:space="0" w:color="auto"/>
          </w:divBdr>
        </w:div>
        <w:div w:id="1656835102">
          <w:marLeft w:val="0"/>
          <w:marRight w:val="0"/>
          <w:marTop w:val="0"/>
          <w:marBottom w:val="0"/>
          <w:divBdr>
            <w:top w:val="none" w:sz="0" w:space="0" w:color="auto"/>
            <w:left w:val="none" w:sz="0" w:space="0" w:color="auto"/>
            <w:bottom w:val="none" w:sz="0" w:space="0" w:color="auto"/>
            <w:right w:val="none" w:sz="0" w:space="0" w:color="auto"/>
          </w:divBdr>
          <w:divsChild>
            <w:div w:id="1181235914">
              <w:marLeft w:val="0"/>
              <w:marRight w:val="0"/>
              <w:marTop w:val="0"/>
              <w:marBottom w:val="0"/>
              <w:divBdr>
                <w:top w:val="none" w:sz="0" w:space="0" w:color="auto"/>
                <w:left w:val="none" w:sz="0" w:space="0" w:color="auto"/>
                <w:bottom w:val="none" w:sz="0" w:space="0" w:color="auto"/>
                <w:right w:val="none" w:sz="0" w:space="0" w:color="auto"/>
              </w:divBdr>
            </w:div>
          </w:divsChild>
        </w:div>
        <w:div w:id="1034187606">
          <w:marLeft w:val="0"/>
          <w:marRight w:val="0"/>
          <w:marTop w:val="0"/>
          <w:marBottom w:val="0"/>
          <w:divBdr>
            <w:top w:val="none" w:sz="0" w:space="0" w:color="auto"/>
            <w:left w:val="none" w:sz="0" w:space="0" w:color="auto"/>
            <w:bottom w:val="none" w:sz="0" w:space="0" w:color="auto"/>
            <w:right w:val="none" w:sz="0" w:space="0" w:color="auto"/>
          </w:divBdr>
        </w:div>
        <w:div w:id="1836257910">
          <w:marLeft w:val="0"/>
          <w:marRight w:val="0"/>
          <w:marTop w:val="0"/>
          <w:marBottom w:val="0"/>
          <w:divBdr>
            <w:top w:val="none" w:sz="0" w:space="0" w:color="auto"/>
            <w:left w:val="none" w:sz="0" w:space="0" w:color="auto"/>
            <w:bottom w:val="none" w:sz="0" w:space="0" w:color="auto"/>
            <w:right w:val="none" w:sz="0" w:space="0" w:color="auto"/>
          </w:divBdr>
          <w:divsChild>
            <w:div w:id="1166675615">
              <w:marLeft w:val="0"/>
              <w:marRight w:val="0"/>
              <w:marTop w:val="0"/>
              <w:marBottom w:val="0"/>
              <w:divBdr>
                <w:top w:val="none" w:sz="0" w:space="0" w:color="auto"/>
                <w:left w:val="none" w:sz="0" w:space="0" w:color="auto"/>
                <w:bottom w:val="none" w:sz="0" w:space="0" w:color="auto"/>
                <w:right w:val="none" w:sz="0" w:space="0" w:color="auto"/>
              </w:divBdr>
            </w:div>
          </w:divsChild>
        </w:div>
        <w:div w:id="1316298085">
          <w:marLeft w:val="0"/>
          <w:marRight w:val="0"/>
          <w:marTop w:val="0"/>
          <w:marBottom w:val="0"/>
          <w:divBdr>
            <w:top w:val="none" w:sz="0" w:space="0" w:color="auto"/>
            <w:left w:val="none" w:sz="0" w:space="0" w:color="auto"/>
            <w:bottom w:val="none" w:sz="0" w:space="0" w:color="auto"/>
            <w:right w:val="none" w:sz="0" w:space="0" w:color="auto"/>
          </w:divBdr>
        </w:div>
        <w:div w:id="1097751381">
          <w:marLeft w:val="0"/>
          <w:marRight w:val="0"/>
          <w:marTop w:val="0"/>
          <w:marBottom w:val="0"/>
          <w:divBdr>
            <w:top w:val="none" w:sz="0" w:space="0" w:color="auto"/>
            <w:left w:val="none" w:sz="0" w:space="0" w:color="auto"/>
            <w:bottom w:val="none" w:sz="0" w:space="0" w:color="auto"/>
            <w:right w:val="none" w:sz="0" w:space="0" w:color="auto"/>
          </w:divBdr>
          <w:divsChild>
            <w:div w:id="1310284861">
              <w:marLeft w:val="0"/>
              <w:marRight w:val="0"/>
              <w:marTop w:val="0"/>
              <w:marBottom w:val="0"/>
              <w:divBdr>
                <w:top w:val="none" w:sz="0" w:space="0" w:color="auto"/>
                <w:left w:val="none" w:sz="0" w:space="0" w:color="auto"/>
                <w:bottom w:val="none" w:sz="0" w:space="0" w:color="auto"/>
                <w:right w:val="none" w:sz="0" w:space="0" w:color="auto"/>
              </w:divBdr>
            </w:div>
          </w:divsChild>
        </w:div>
        <w:div w:id="1812088304">
          <w:marLeft w:val="0"/>
          <w:marRight w:val="0"/>
          <w:marTop w:val="0"/>
          <w:marBottom w:val="0"/>
          <w:divBdr>
            <w:top w:val="none" w:sz="0" w:space="0" w:color="auto"/>
            <w:left w:val="none" w:sz="0" w:space="0" w:color="auto"/>
            <w:bottom w:val="none" w:sz="0" w:space="0" w:color="auto"/>
            <w:right w:val="none" w:sz="0" w:space="0" w:color="auto"/>
          </w:divBdr>
        </w:div>
        <w:div w:id="1031569057">
          <w:marLeft w:val="0"/>
          <w:marRight w:val="0"/>
          <w:marTop w:val="0"/>
          <w:marBottom w:val="0"/>
          <w:divBdr>
            <w:top w:val="none" w:sz="0" w:space="0" w:color="auto"/>
            <w:left w:val="none" w:sz="0" w:space="0" w:color="auto"/>
            <w:bottom w:val="none" w:sz="0" w:space="0" w:color="auto"/>
            <w:right w:val="none" w:sz="0" w:space="0" w:color="auto"/>
          </w:divBdr>
          <w:divsChild>
            <w:div w:id="450973630">
              <w:marLeft w:val="0"/>
              <w:marRight w:val="0"/>
              <w:marTop w:val="0"/>
              <w:marBottom w:val="0"/>
              <w:divBdr>
                <w:top w:val="none" w:sz="0" w:space="0" w:color="auto"/>
                <w:left w:val="none" w:sz="0" w:space="0" w:color="auto"/>
                <w:bottom w:val="none" w:sz="0" w:space="0" w:color="auto"/>
                <w:right w:val="none" w:sz="0" w:space="0" w:color="auto"/>
              </w:divBdr>
            </w:div>
          </w:divsChild>
        </w:div>
        <w:div w:id="21174999">
          <w:marLeft w:val="0"/>
          <w:marRight w:val="0"/>
          <w:marTop w:val="0"/>
          <w:marBottom w:val="0"/>
          <w:divBdr>
            <w:top w:val="none" w:sz="0" w:space="0" w:color="auto"/>
            <w:left w:val="none" w:sz="0" w:space="0" w:color="auto"/>
            <w:bottom w:val="none" w:sz="0" w:space="0" w:color="auto"/>
            <w:right w:val="none" w:sz="0" w:space="0" w:color="auto"/>
          </w:divBdr>
        </w:div>
        <w:div w:id="1930387471">
          <w:marLeft w:val="0"/>
          <w:marRight w:val="0"/>
          <w:marTop w:val="0"/>
          <w:marBottom w:val="0"/>
          <w:divBdr>
            <w:top w:val="none" w:sz="0" w:space="0" w:color="auto"/>
            <w:left w:val="none" w:sz="0" w:space="0" w:color="auto"/>
            <w:bottom w:val="none" w:sz="0" w:space="0" w:color="auto"/>
            <w:right w:val="none" w:sz="0" w:space="0" w:color="auto"/>
          </w:divBdr>
          <w:divsChild>
            <w:div w:id="876284678">
              <w:marLeft w:val="0"/>
              <w:marRight w:val="0"/>
              <w:marTop w:val="0"/>
              <w:marBottom w:val="0"/>
              <w:divBdr>
                <w:top w:val="none" w:sz="0" w:space="0" w:color="auto"/>
                <w:left w:val="none" w:sz="0" w:space="0" w:color="auto"/>
                <w:bottom w:val="none" w:sz="0" w:space="0" w:color="auto"/>
                <w:right w:val="none" w:sz="0" w:space="0" w:color="auto"/>
              </w:divBdr>
            </w:div>
          </w:divsChild>
        </w:div>
        <w:div w:id="1169364572">
          <w:marLeft w:val="0"/>
          <w:marRight w:val="0"/>
          <w:marTop w:val="0"/>
          <w:marBottom w:val="0"/>
          <w:divBdr>
            <w:top w:val="none" w:sz="0" w:space="0" w:color="auto"/>
            <w:left w:val="none" w:sz="0" w:space="0" w:color="auto"/>
            <w:bottom w:val="none" w:sz="0" w:space="0" w:color="auto"/>
            <w:right w:val="none" w:sz="0" w:space="0" w:color="auto"/>
          </w:divBdr>
        </w:div>
        <w:div w:id="1334144193">
          <w:marLeft w:val="0"/>
          <w:marRight w:val="0"/>
          <w:marTop w:val="0"/>
          <w:marBottom w:val="0"/>
          <w:divBdr>
            <w:top w:val="none" w:sz="0" w:space="0" w:color="auto"/>
            <w:left w:val="none" w:sz="0" w:space="0" w:color="auto"/>
            <w:bottom w:val="none" w:sz="0" w:space="0" w:color="auto"/>
            <w:right w:val="none" w:sz="0" w:space="0" w:color="auto"/>
          </w:divBdr>
          <w:divsChild>
            <w:div w:id="1740128749">
              <w:marLeft w:val="0"/>
              <w:marRight w:val="0"/>
              <w:marTop w:val="0"/>
              <w:marBottom w:val="0"/>
              <w:divBdr>
                <w:top w:val="none" w:sz="0" w:space="0" w:color="auto"/>
                <w:left w:val="none" w:sz="0" w:space="0" w:color="auto"/>
                <w:bottom w:val="none" w:sz="0" w:space="0" w:color="auto"/>
                <w:right w:val="none" w:sz="0" w:space="0" w:color="auto"/>
              </w:divBdr>
            </w:div>
          </w:divsChild>
        </w:div>
        <w:div w:id="1593396792">
          <w:marLeft w:val="0"/>
          <w:marRight w:val="0"/>
          <w:marTop w:val="0"/>
          <w:marBottom w:val="0"/>
          <w:divBdr>
            <w:top w:val="none" w:sz="0" w:space="0" w:color="auto"/>
            <w:left w:val="none" w:sz="0" w:space="0" w:color="auto"/>
            <w:bottom w:val="none" w:sz="0" w:space="0" w:color="auto"/>
            <w:right w:val="none" w:sz="0" w:space="0" w:color="auto"/>
          </w:divBdr>
        </w:div>
        <w:div w:id="1782071883">
          <w:marLeft w:val="0"/>
          <w:marRight w:val="0"/>
          <w:marTop w:val="0"/>
          <w:marBottom w:val="0"/>
          <w:divBdr>
            <w:top w:val="none" w:sz="0" w:space="0" w:color="auto"/>
            <w:left w:val="none" w:sz="0" w:space="0" w:color="auto"/>
            <w:bottom w:val="none" w:sz="0" w:space="0" w:color="auto"/>
            <w:right w:val="none" w:sz="0" w:space="0" w:color="auto"/>
          </w:divBdr>
          <w:divsChild>
            <w:div w:id="1285311252">
              <w:marLeft w:val="0"/>
              <w:marRight w:val="0"/>
              <w:marTop w:val="0"/>
              <w:marBottom w:val="0"/>
              <w:divBdr>
                <w:top w:val="none" w:sz="0" w:space="0" w:color="auto"/>
                <w:left w:val="none" w:sz="0" w:space="0" w:color="auto"/>
                <w:bottom w:val="none" w:sz="0" w:space="0" w:color="auto"/>
                <w:right w:val="none" w:sz="0" w:space="0" w:color="auto"/>
              </w:divBdr>
            </w:div>
          </w:divsChild>
        </w:div>
        <w:div w:id="1720133056">
          <w:marLeft w:val="0"/>
          <w:marRight w:val="0"/>
          <w:marTop w:val="300"/>
          <w:marBottom w:val="0"/>
          <w:divBdr>
            <w:top w:val="none" w:sz="0" w:space="0" w:color="auto"/>
            <w:left w:val="none" w:sz="0" w:space="0" w:color="auto"/>
            <w:bottom w:val="none" w:sz="0" w:space="0" w:color="auto"/>
            <w:right w:val="none" w:sz="0" w:space="0" w:color="auto"/>
          </w:divBdr>
          <w:divsChild>
            <w:div w:id="711344605">
              <w:marLeft w:val="0"/>
              <w:marRight w:val="0"/>
              <w:marTop w:val="0"/>
              <w:marBottom w:val="0"/>
              <w:divBdr>
                <w:top w:val="none" w:sz="0" w:space="0" w:color="auto"/>
                <w:left w:val="none" w:sz="0" w:space="0" w:color="auto"/>
                <w:bottom w:val="none" w:sz="0" w:space="0" w:color="auto"/>
                <w:right w:val="none" w:sz="0" w:space="0" w:color="auto"/>
              </w:divBdr>
              <w:divsChild>
                <w:div w:id="166142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059679">
          <w:marLeft w:val="0"/>
          <w:marRight w:val="0"/>
          <w:marTop w:val="300"/>
          <w:marBottom w:val="0"/>
          <w:divBdr>
            <w:top w:val="none" w:sz="0" w:space="0" w:color="auto"/>
            <w:left w:val="none" w:sz="0" w:space="0" w:color="auto"/>
            <w:bottom w:val="none" w:sz="0" w:space="0" w:color="auto"/>
            <w:right w:val="none" w:sz="0" w:space="0" w:color="auto"/>
          </w:divBdr>
          <w:divsChild>
            <w:div w:id="1928998561">
              <w:marLeft w:val="0"/>
              <w:marRight w:val="0"/>
              <w:marTop w:val="0"/>
              <w:marBottom w:val="0"/>
              <w:divBdr>
                <w:top w:val="none" w:sz="0" w:space="0" w:color="auto"/>
                <w:left w:val="none" w:sz="0" w:space="0" w:color="auto"/>
                <w:bottom w:val="none" w:sz="0" w:space="0" w:color="auto"/>
                <w:right w:val="none" w:sz="0" w:space="0" w:color="auto"/>
              </w:divBdr>
              <w:divsChild>
                <w:div w:id="123292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362204">
          <w:marLeft w:val="0"/>
          <w:marRight w:val="0"/>
          <w:marTop w:val="300"/>
          <w:marBottom w:val="0"/>
          <w:divBdr>
            <w:top w:val="none" w:sz="0" w:space="0" w:color="auto"/>
            <w:left w:val="none" w:sz="0" w:space="0" w:color="auto"/>
            <w:bottom w:val="none" w:sz="0" w:space="0" w:color="auto"/>
            <w:right w:val="none" w:sz="0" w:space="0" w:color="auto"/>
          </w:divBdr>
          <w:divsChild>
            <w:div w:id="1499268055">
              <w:marLeft w:val="0"/>
              <w:marRight w:val="0"/>
              <w:marTop w:val="0"/>
              <w:marBottom w:val="0"/>
              <w:divBdr>
                <w:top w:val="none" w:sz="0" w:space="0" w:color="auto"/>
                <w:left w:val="none" w:sz="0" w:space="0" w:color="auto"/>
                <w:bottom w:val="none" w:sz="0" w:space="0" w:color="auto"/>
                <w:right w:val="none" w:sz="0" w:space="0" w:color="auto"/>
              </w:divBdr>
              <w:divsChild>
                <w:div w:id="210942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769869">
          <w:marLeft w:val="0"/>
          <w:marRight w:val="0"/>
          <w:marTop w:val="300"/>
          <w:marBottom w:val="0"/>
          <w:divBdr>
            <w:top w:val="none" w:sz="0" w:space="0" w:color="auto"/>
            <w:left w:val="none" w:sz="0" w:space="0" w:color="auto"/>
            <w:bottom w:val="none" w:sz="0" w:space="0" w:color="auto"/>
            <w:right w:val="none" w:sz="0" w:space="0" w:color="auto"/>
          </w:divBdr>
          <w:divsChild>
            <w:div w:id="730269170">
              <w:marLeft w:val="0"/>
              <w:marRight w:val="0"/>
              <w:marTop w:val="0"/>
              <w:marBottom w:val="0"/>
              <w:divBdr>
                <w:top w:val="none" w:sz="0" w:space="0" w:color="auto"/>
                <w:left w:val="none" w:sz="0" w:space="0" w:color="auto"/>
                <w:bottom w:val="none" w:sz="0" w:space="0" w:color="auto"/>
                <w:right w:val="none" w:sz="0" w:space="0" w:color="auto"/>
              </w:divBdr>
              <w:divsChild>
                <w:div w:id="1963726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920542">
      <w:bodyDiv w:val="1"/>
      <w:marLeft w:val="0"/>
      <w:marRight w:val="0"/>
      <w:marTop w:val="0"/>
      <w:marBottom w:val="0"/>
      <w:divBdr>
        <w:top w:val="none" w:sz="0" w:space="0" w:color="auto"/>
        <w:left w:val="none" w:sz="0" w:space="0" w:color="auto"/>
        <w:bottom w:val="none" w:sz="0" w:space="0" w:color="auto"/>
        <w:right w:val="none" w:sz="0" w:space="0" w:color="auto"/>
      </w:divBdr>
      <w:divsChild>
        <w:div w:id="1319461508">
          <w:marLeft w:val="0"/>
          <w:marRight w:val="0"/>
          <w:marTop w:val="0"/>
          <w:marBottom w:val="0"/>
          <w:divBdr>
            <w:top w:val="none" w:sz="0" w:space="0" w:color="auto"/>
            <w:left w:val="none" w:sz="0" w:space="0" w:color="auto"/>
            <w:bottom w:val="none" w:sz="0" w:space="0" w:color="auto"/>
            <w:right w:val="none" w:sz="0" w:space="0" w:color="auto"/>
          </w:divBdr>
        </w:div>
        <w:div w:id="452020582">
          <w:marLeft w:val="0"/>
          <w:marRight w:val="0"/>
          <w:marTop w:val="0"/>
          <w:marBottom w:val="0"/>
          <w:divBdr>
            <w:top w:val="none" w:sz="0" w:space="0" w:color="auto"/>
            <w:left w:val="none" w:sz="0" w:space="0" w:color="auto"/>
            <w:bottom w:val="none" w:sz="0" w:space="0" w:color="auto"/>
            <w:right w:val="none" w:sz="0" w:space="0" w:color="auto"/>
          </w:divBdr>
          <w:divsChild>
            <w:div w:id="439184659">
              <w:marLeft w:val="0"/>
              <w:marRight w:val="0"/>
              <w:marTop w:val="0"/>
              <w:marBottom w:val="0"/>
              <w:divBdr>
                <w:top w:val="none" w:sz="0" w:space="0" w:color="auto"/>
                <w:left w:val="none" w:sz="0" w:space="0" w:color="auto"/>
                <w:bottom w:val="none" w:sz="0" w:space="0" w:color="auto"/>
                <w:right w:val="none" w:sz="0" w:space="0" w:color="auto"/>
              </w:divBdr>
            </w:div>
          </w:divsChild>
        </w:div>
        <w:div w:id="1884520422">
          <w:marLeft w:val="0"/>
          <w:marRight w:val="0"/>
          <w:marTop w:val="0"/>
          <w:marBottom w:val="0"/>
          <w:divBdr>
            <w:top w:val="none" w:sz="0" w:space="0" w:color="auto"/>
            <w:left w:val="none" w:sz="0" w:space="0" w:color="auto"/>
            <w:bottom w:val="none" w:sz="0" w:space="0" w:color="auto"/>
            <w:right w:val="none" w:sz="0" w:space="0" w:color="auto"/>
          </w:divBdr>
        </w:div>
        <w:div w:id="1578200777">
          <w:marLeft w:val="0"/>
          <w:marRight w:val="0"/>
          <w:marTop w:val="0"/>
          <w:marBottom w:val="0"/>
          <w:divBdr>
            <w:top w:val="none" w:sz="0" w:space="0" w:color="auto"/>
            <w:left w:val="none" w:sz="0" w:space="0" w:color="auto"/>
            <w:bottom w:val="none" w:sz="0" w:space="0" w:color="auto"/>
            <w:right w:val="none" w:sz="0" w:space="0" w:color="auto"/>
          </w:divBdr>
          <w:divsChild>
            <w:div w:id="1387024395">
              <w:marLeft w:val="0"/>
              <w:marRight w:val="0"/>
              <w:marTop w:val="0"/>
              <w:marBottom w:val="0"/>
              <w:divBdr>
                <w:top w:val="none" w:sz="0" w:space="0" w:color="auto"/>
                <w:left w:val="none" w:sz="0" w:space="0" w:color="auto"/>
                <w:bottom w:val="none" w:sz="0" w:space="0" w:color="auto"/>
                <w:right w:val="none" w:sz="0" w:space="0" w:color="auto"/>
              </w:divBdr>
            </w:div>
          </w:divsChild>
        </w:div>
        <w:div w:id="797190720">
          <w:marLeft w:val="0"/>
          <w:marRight w:val="0"/>
          <w:marTop w:val="0"/>
          <w:marBottom w:val="0"/>
          <w:divBdr>
            <w:top w:val="none" w:sz="0" w:space="0" w:color="auto"/>
            <w:left w:val="none" w:sz="0" w:space="0" w:color="auto"/>
            <w:bottom w:val="none" w:sz="0" w:space="0" w:color="auto"/>
            <w:right w:val="none" w:sz="0" w:space="0" w:color="auto"/>
          </w:divBdr>
        </w:div>
        <w:div w:id="1940328181">
          <w:marLeft w:val="0"/>
          <w:marRight w:val="0"/>
          <w:marTop w:val="0"/>
          <w:marBottom w:val="0"/>
          <w:divBdr>
            <w:top w:val="none" w:sz="0" w:space="0" w:color="auto"/>
            <w:left w:val="none" w:sz="0" w:space="0" w:color="auto"/>
            <w:bottom w:val="none" w:sz="0" w:space="0" w:color="auto"/>
            <w:right w:val="none" w:sz="0" w:space="0" w:color="auto"/>
          </w:divBdr>
          <w:divsChild>
            <w:div w:id="1776515580">
              <w:marLeft w:val="0"/>
              <w:marRight w:val="0"/>
              <w:marTop w:val="0"/>
              <w:marBottom w:val="0"/>
              <w:divBdr>
                <w:top w:val="none" w:sz="0" w:space="0" w:color="auto"/>
                <w:left w:val="none" w:sz="0" w:space="0" w:color="auto"/>
                <w:bottom w:val="none" w:sz="0" w:space="0" w:color="auto"/>
                <w:right w:val="none" w:sz="0" w:space="0" w:color="auto"/>
              </w:divBdr>
            </w:div>
          </w:divsChild>
        </w:div>
        <w:div w:id="1263030251">
          <w:marLeft w:val="0"/>
          <w:marRight w:val="0"/>
          <w:marTop w:val="0"/>
          <w:marBottom w:val="0"/>
          <w:divBdr>
            <w:top w:val="none" w:sz="0" w:space="0" w:color="auto"/>
            <w:left w:val="none" w:sz="0" w:space="0" w:color="auto"/>
            <w:bottom w:val="none" w:sz="0" w:space="0" w:color="auto"/>
            <w:right w:val="none" w:sz="0" w:space="0" w:color="auto"/>
          </w:divBdr>
        </w:div>
        <w:div w:id="1142887039">
          <w:marLeft w:val="0"/>
          <w:marRight w:val="0"/>
          <w:marTop w:val="0"/>
          <w:marBottom w:val="0"/>
          <w:divBdr>
            <w:top w:val="none" w:sz="0" w:space="0" w:color="auto"/>
            <w:left w:val="none" w:sz="0" w:space="0" w:color="auto"/>
            <w:bottom w:val="none" w:sz="0" w:space="0" w:color="auto"/>
            <w:right w:val="none" w:sz="0" w:space="0" w:color="auto"/>
          </w:divBdr>
          <w:divsChild>
            <w:div w:id="2127575202">
              <w:marLeft w:val="0"/>
              <w:marRight w:val="0"/>
              <w:marTop w:val="0"/>
              <w:marBottom w:val="0"/>
              <w:divBdr>
                <w:top w:val="none" w:sz="0" w:space="0" w:color="auto"/>
                <w:left w:val="none" w:sz="0" w:space="0" w:color="auto"/>
                <w:bottom w:val="none" w:sz="0" w:space="0" w:color="auto"/>
                <w:right w:val="none" w:sz="0" w:space="0" w:color="auto"/>
              </w:divBdr>
            </w:div>
          </w:divsChild>
        </w:div>
        <w:div w:id="791047828">
          <w:marLeft w:val="0"/>
          <w:marRight w:val="0"/>
          <w:marTop w:val="0"/>
          <w:marBottom w:val="0"/>
          <w:divBdr>
            <w:top w:val="none" w:sz="0" w:space="0" w:color="auto"/>
            <w:left w:val="none" w:sz="0" w:space="0" w:color="auto"/>
            <w:bottom w:val="none" w:sz="0" w:space="0" w:color="auto"/>
            <w:right w:val="none" w:sz="0" w:space="0" w:color="auto"/>
          </w:divBdr>
        </w:div>
        <w:div w:id="34428866">
          <w:marLeft w:val="0"/>
          <w:marRight w:val="0"/>
          <w:marTop w:val="0"/>
          <w:marBottom w:val="0"/>
          <w:divBdr>
            <w:top w:val="none" w:sz="0" w:space="0" w:color="auto"/>
            <w:left w:val="none" w:sz="0" w:space="0" w:color="auto"/>
            <w:bottom w:val="none" w:sz="0" w:space="0" w:color="auto"/>
            <w:right w:val="none" w:sz="0" w:space="0" w:color="auto"/>
          </w:divBdr>
          <w:divsChild>
            <w:div w:id="1215239790">
              <w:marLeft w:val="0"/>
              <w:marRight w:val="0"/>
              <w:marTop w:val="0"/>
              <w:marBottom w:val="0"/>
              <w:divBdr>
                <w:top w:val="none" w:sz="0" w:space="0" w:color="auto"/>
                <w:left w:val="none" w:sz="0" w:space="0" w:color="auto"/>
                <w:bottom w:val="none" w:sz="0" w:space="0" w:color="auto"/>
                <w:right w:val="none" w:sz="0" w:space="0" w:color="auto"/>
              </w:divBdr>
            </w:div>
          </w:divsChild>
        </w:div>
        <w:div w:id="1538539351">
          <w:marLeft w:val="0"/>
          <w:marRight w:val="0"/>
          <w:marTop w:val="0"/>
          <w:marBottom w:val="0"/>
          <w:divBdr>
            <w:top w:val="none" w:sz="0" w:space="0" w:color="auto"/>
            <w:left w:val="none" w:sz="0" w:space="0" w:color="auto"/>
            <w:bottom w:val="none" w:sz="0" w:space="0" w:color="auto"/>
            <w:right w:val="none" w:sz="0" w:space="0" w:color="auto"/>
          </w:divBdr>
        </w:div>
        <w:div w:id="210460927">
          <w:marLeft w:val="0"/>
          <w:marRight w:val="0"/>
          <w:marTop w:val="0"/>
          <w:marBottom w:val="0"/>
          <w:divBdr>
            <w:top w:val="none" w:sz="0" w:space="0" w:color="auto"/>
            <w:left w:val="none" w:sz="0" w:space="0" w:color="auto"/>
            <w:bottom w:val="none" w:sz="0" w:space="0" w:color="auto"/>
            <w:right w:val="none" w:sz="0" w:space="0" w:color="auto"/>
          </w:divBdr>
          <w:divsChild>
            <w:div w:id="71514446">
              <w:marLeft w:val="0"/>
              <w:marRight w:val="0"/>
              <w:marTop w:val="0"/>
              <w:marBottom w:val="0"/>
              <w:divBdr>
                <w:top w:val="none" w:sz="0" w:space="0" w:color="auto"/>
                <w:left w:val="none" w:sz="0" w:space="0" w:color="auto"/>
                <w:bottom w:val="none" w:sz="0" w:space="0" w:color="auto"/>
                <w:right w:val="none" w:sz="0" w:space="0" w:color="auto"/>
              </w:divBdr>
            </w:div>
          </w:divsChild>
        </w:div>
        <w:div w:id="1059092335">
          <w:marLeft w:val="0"/>
          <w:marRight w:val="0"/>
          <w:marTop w:val="0"/>
          <w:marBottom w:val="0"/>
          <w:divBdr>
            <w:top w:val="none" w:sz="0" w:space="0" w:color="auto"/>
            <w:left w:val="none" w:sz="0" w:space="0" w:color="auto"/>
            <w:bottom w:val="none" w:sz="0" w:space="0" w:color="auto"/>
            <w:right w:val="none" w:sz="0" w:space="0" w:color="auto"/>
          </w:divBdr>
        </w:div>
        <w:div w:id="1461611189">
          <w:marLeft w:val="0"/>
          <w:marRight w:val="0"/>
          <w:marTop w:val="0"/>
          <w:marBottom w:val="0"/>
          <w:divBdr>
            <w:top w:val="none" w:sz="0" w:space="0" w:color="auto"/>
            <w:left w:val="none" w:sz="0" w:space="0" w:color="auto"/>
            <w:bottom w:val="none" w:sz="0" w:space="0" w:color="auto"/>
            <w:right w:val="none" w:sz="0" w:space="0" w:color="auto"/>
          </w:divBdr>
          <w:divsChild>
            <w:div w:id="438532160">
              <w:marLeft w:val="0"/>
              <w:marRight w:val="0"/>
              <w:marTop w:val="0"/>
              <w:marBottom w:val="0"/>
              <w:divBdr>
                <w:top w:val="none" w:sz="0" w:space="0" w:color="auto"/>
                <w:left w:val="none" w:sz="0" w:space="0" w:color="auto"/>
                <w:bottom w:val="none" w:sz="0" w:space="0" w:color="auto"/>
                <w:right w:val="none" w:sz="0" w:space="0" w:color="auto"/>
              </w:divBdr>
            </w:div>
          </w:divsChild>
        </w:div>
        <w:div w:id="1422413282">
          <w:marLeft w:val="0"/>
          <w:marRight w:val="0"/>
          <w:marTop w:val="300"/>
          <w:marBottom w:val="0"/>
          <w:divBdr>
            <w:top w:val="none" w:sz="0" w:space="0" w:color="auto"/>
            <w:left w:val="none" w:sz="0" w:space="0" w:color="auto"/>
            <w:bottom w:val="none" w:sz="0" w:space="0" w:color="auto"/>
            <w:right w:val="none" w:sz="0" w:space="0" w:color="auto"/>
          </w:divBdr>
          <w:divsChild>
            <w:div w:id="681400849">
              <w:marLeft w:val="0"/>
              <w:marRight w:val="0"/>
              <w:marTop w:val="0"/>
              <w:marBottom w:val="0"/>
              <w:divBdr>
                <w:top w:val="none" w:sz="0" w:space="0" w:color="auto"/>
                <w:left w:val="none" w:sz="0" w:space="0" w:color="auto"/>
                <w:bottom w:val="none" w:sz="0" w:space="0" w:color="auto"/>
                <w:right w:val="none" w:sz="0" w:space="0" w:color="auto"/>
              </w:divBdr>
              <w:divsChild>
                <w:div w:id="155369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94050">
          <w:marLeft w:val="0"/>
          <w:marRight w:val="0"/>
          <w:marTop w:val="300"/>
          <w:marBottom w:val="0"/>
          <w:divBdr>
            <w:top w:val="none" w:sz="0" w:space="0" w:color="auto"/>
            <w:left w:val="none" w:sz="0" w:space="0" w:color="auto"/>
            <w:bottom w:val="none" w:sz="0" w:space="0" w:color="auto"/>
            <w:right w:val="none" w:sz="0" w:space="0" w:color="auto"/>
          </w:divBdr>
          <w:divsChild>
            <w:div w:id="883563288">
              <w:marLeft w:val="0"/>
              <w:marRight w:val="0"/>
              <w:marTop w:val="0"/>
              <w:marBottom w:val="0"/>
              <w:divBdr>
                <w:top w:val="none" w:sz="0" w:space="0" w:color="auto"/>
                <w:left w:val="none" w:sz="0" w:space="0" w:color="auto"/>
                <w:bottom w:val="none" w:sz="0" w:space="0" w:color="auto"/>
                <w:right w:val="none" w:sz="0" w:space="0" w:color="auto"/>
              </w:divBdr>
              <w:divsChild>
                <w:div w:id="1904218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71110">
          <w:marLeft w:val="0"/>
          <w:marRight w:val="0"/>
          <w:marTop w:val="300"/>
          <w:marBottom w:val="0"/>
          <w:divBdr>
            <w:top w:val="none" w:sz="0" w:space="0" w:color="auto"/>
            <w:left w:val="none" w:sz="0" w:space="0" w:color="auto"/>
            <w:bottom w:val="none" w:sz="0" w:space="0" w:color="auto"/>
            <w:right w:val="none" w:sz="0" w:space="0" w:color="auto"/>
          </w:divBdr>
          <w:divsChild>
            <w:div w:id="2023434788">
              <w:marLeft w:val="0"/>
              <w:marRight w:val="0"/>
              <w:marTop w:val="0"/>
              <w:marBottom w:val="0"/>
              <w:divBdr>
                <w:top w:val="none" w:sz="0" w:space="0" w:color="auto"/>
                <w:left w:val="none" w:sz="0" w:space="0" w:color="auto"/>
                <w:bottom w:val="none" w:sz="0" w:space="0" w:color="auto"/>
                <w:right w:val="none" w:sz="0" w:space="0" w:color="auto"/>
              </w:divBdr>
              <w:divsChild>
                <w:div w:id="1512641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25412">
          <w:marLeft w:val="0"/>
          <w:marRight w:val="0"/>
          <w:marTop w:val="300"/>
          <w:marBottom w:val="0"/>
          <w:divBdr>
            <w:top w:val="none" w:sz="0" w:space="0" w:color="auto"/>
            <w:left w:val="none" w:sz="0" w:space="0" w:color="auto"/>
            <w:bottom w:val="none" w:sz="0" w:space="0" w:color="auto"/>
            <w:right w:val="none" w:sz="0" w:space="0" w:color="auto"/>
          </w:divBdr>
          <w:divsChild>
            <w:div w:id="1462187003">
              <w:marLeft w:val="0"/>
              <w:marRight w:val="0"/>
              <w:marTop w:val="0"/>
              <w:marBottom w:val="0"/>
              <w:divBdr>
                <w:top w:val="none" w:sz="0" w:space="0" w:color="auto"/>
                <w:left w:val="none" w:sz="0" w:space="0" w:color="auto"/>
                <w:bottom w:val="none" w:sz="0" w:space="0" w:color="auto"/>
                <w:right w:val="none" w:sz="0" w:space="0" w:color="auto"/>
              </w:divBdr>
              <w:divsChild>
                <w:div w:id="140248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603074">
      <w:bodyDiv w:val="1"/>
      <w:marLeft w:val="0"/>
      <w:marRight w:val="0"/>
      <w:marTop w:val="0"/>
      <w:marBottom w:val="0"/>
      <w:divBdr>
        <w:top w:val="none" w:sz="0" w:space="0" w:color="auto"/>
        <w:left w:val="none" w:sz="0" w:space="0" w:color="auto"/>
        <w:bottom w:val="none" w:sz="0" w:space="0" w:color="auto"/>
        <w:right w:val="none" w:sz="0" w:space="0" w:color="auto"/>
      </w:divBdr>
      <w:divsChild>
        <w:div w:id="409542853">
          <w:marLeft w:val="0"/>
          <w:marRight w:val="0"/>
          <w:marTop w:val="0"/>
          <w:marBottom w:val="0"/>
          <w:divBdr>
            <w:top w:val="none" w:sz="0" w:space="0" w:color="auto"/>
            <w:left w:val="none" w:sz="0" w:space="0" w:color="auto"/>
            <w:bottom w:val="none" w:sz="0" w:space="0" w:color="auto"/>
            <w:right w:val="none" w:sz="0" w:space="0" w:color="auto"/>
          </w:divBdr>
        </w:div>
        <w:div w:id="1602373179">
          <w:marLeft w:val="0"/>
          <w:marRight w:val="0"/>
          <w:marTop w:val="0"/>
          <w:marBottom w:val="0"/>
          <w:divBdr>
            <w:top w:val="none" w:sz="0" w:space="0" w:color="auto"/>
            <w:left w:val="none" w:sz="0" w:space="0" w:color="auto"/>
            <w:bottom w:val="none" w:sz="0" w:space="0" w:color="auto"/>
            <w:right w:val="none" w:sz="0" w:space="0" w:color="auto"/>
          </w:divBdr>
          <w:divsChild>
            <w:div w:id="700857050">
              <w:marLeft w:val="0"/>
              <w:marRight w:val="0"/>
              <w:marTop w:val="0"/>
              <w:marBottom w:val="0"/>
              <w:divBdr>
                <w:top w:val="none" w:sz="0" w:space="0" w:color="auto"/>
                <w:left w:val="none" w:sz="0" w:space="0" w:color="auto"/>
                <w:bottom w:val="none" w:sz="0" w:space="0" w:color="auto"/>
                <w:right w:val="none" w:sz="0" w:space="0" w:color="auto"/>
              </w:divBdr>
            </w:div>
          </w:divsChild>
        </w:div>
        <w:div w:id="1837501621">
          <w:marLeft w:val="0"/>
          <w:marRight w:val="0"/>
          <w:marTop w:val="0"/>
          <w:marBottom w:val="0"/>
          <w:divBdr>
            <w:top w:val="none" w:sz="0" w:space="0" w:color="auto"/>
            <w:left w:val="none" w:sz="0" w:space="0" w:color="auto"/>
            <w:bottom w:val="none" w:sz="0" w:space="0" w:color="auto"/>
            <w:right w:val="none" w:sz="0" w:space="0" w:color="auto"/>
          </w:divBdr>
        </w:div>
        <w:div w:id="760223811">
          <w:marLeft w:val="0"/>
          <w:marRight w:val="0"/>
          <w:marTop w:val="0"/>
          <w:marBottom w:val="0"/>
          <w:divBdr>
            <w:top w:val="none" w:sz="0" w:space="0" w:color="auto"/>
            <w:left w:val="none" w:sz="0" w:space="0" w:color="auto"/>
            <w:bottom w:val="none" w:sz="0" w:space="0" w:color="auto"/>
            <w:right w:val="none" w:sz="0" w:space="0" w:color="auto"/>
          </w:divBdr>
          <w:divsChild>
            <w:div w:id="2084178315">
              <w:marLeft w:val="0"/>
              <w:marRight w:val="0"/>
              <w:marTop w:val="0"/>
              <w:marBottom w:val="0"/>
              <w:divBdr>
                <w:top w:val="none" w:sz="0" w:space="0" w:color="auto"/>
                <w:left w:val="none" w:sz="0" w:space="0" w:color="auto"/>
                <w:bottom w:val="none" w:sz="0" w:space="0" w:color="auto"/>
                <w:right w:val="none" w:sz="0" w:space="0" w:color="auto"/>
              </w:divBdr>
            </w:div>
          </w:divsChild>
        </w:div>
        <w:div w:id="1499150656">
          <w:marLeft w:val="0"/>
          <w:marRight w:val="0"/>
          <w:marTop w:val="0"/>
          <w:marBottom w:val="0"/>
          <w:divBdr>
            <w:top w:val="none" w:sz="0" w:space="0" w:color="auto"/>
            <w:left w:val="none" w:sz="0" w:space="0" w:color="auto"/>
            <w:bottom w:val="none" w:sz="0" w:space="0" w:color="auto"/>
            <w:right w:val="none" w:sz="0" w:space="0" w:color="auto"/>
          </w:divBdr>
        </w:div>
        <w:div w:id="51393145">
          <w:marLeft w:val="0"/>
          <w:marRight w:val="0"/>
          <w:marTop w:val="0"/>
          <w:marBottom w:val="0"/>
          <w:divBdr>
            <w:top w:val="none" w:sz="0" w:space="0" w:color="auto"/>
            <w:left w:val="none" w:sz="0" w:space="0" w:color="auto"/>
            <w:bottom w:val="none" w:sz="0" w:space="0" w:color="auto"/>
            <w:right w:val="none" w:sz="0" w:space="0" w:color="auto"/>
          </w:divBdr>
          <w:divsChild>
            <w:div w:id="1797411712">
              <w:marLeft w:val="0"/>
              <w:marRight w:val="0"/>
              <w:marTop w:val="0"/>
              <w:marBottom w:val="0"/>
              <w:divBdr>
                <w:top w:val="none" w:sz="0" w:space="0" w:color="auto"/>
                <w:left w:val="none" w:sz="0" w:space="0" w:color="auto"/>
                <w:bottom w:val="none" w:sz="0" w:space="0" w:color="auto"/>
                <w:right w:val="none" w:sz="0" w:space="0" w:color="auto"/>
              </w:divBdr>
            </w:div>
          </w:divsChild>
        </w:div>
        <w:div w:id="1357389661">
          <w:marLeft w:val="0"/>
          <w:marRight w:val="0"/>
          <w:marTop w:val="0"/>
          <w:marBottom w:val="0"/>
          <w:divBdr>
            <w:top w:val="none" w:sz="0" w:space="0" w:color="auto"/>
            <w:left w:val="none" w:sz="0" w:space="0" w:color="auto"/>
            <w:bottom w:val="none" w:sz="0" w:space="0" w:color="auto"/>
            <w:right w:val="none" w:sz="0" w:space="0" w:color="auto"/>
          </w:divBdr>
        </w:div>
        <w:div w:id="630135755">
          <w:marLeft w:val="0"/>
          <w:marRight w:val="0"/>
          <w:marTop w:val="0"/>
          <w:marBottom w:val="0"/>
          <w:divBdr>
            <w:top w:val="none" w:sz="0" w:space="0" w:color="auto"/>
            <w:left w:val="none" w:sz="0" w:space="0" w:color="auto"/>
            <w:bottom w:val="none" w:sz="0" w:space="0" w:color="auto"/>
            <w:right w:val="none" w:sz="0" w:space="0" w:color="auto"/>
          </w:divBdr>
          <w:divsChild>
            <w:div w:id="966860273">
              <w:marLeft w:val="0"/>
              <w:marRight w:val="0"/>
              <w:marTop w:val="0"/>
              <w:marBottom w:val="0"/>
              <w:divBdr>
                <w:top w:val="none" w:sz="0" w:space="0" w:color="auto"/>
                <w:left w:val="none" w:sz="0" w:space="0" w:color="auto"/>
                <w:bottom w:val="none" w:sz="0" w:space="0" w:color="auto"/>
                <w:right w:val="none" w:sz="0" w:space="0" w:color="auto"/>
              </w:divBdr>
            </w:div>
          </w:divsChild>
        </w:div>
        <w:div w:id="1367218345">
          <w:marLeft w:val="0"/>
          <w:marRight w:val="0"/>
          <w:marTop w:val="0"/>
          <w:marBottom w:val="0"/>
          <w:divBdr>
            <w:top w:val="none" w:sz="0" w:space="0" w:color="auto"/>
            <w:left w:val="none" w:sz="0" w:space="0" w:color="auto"/>
            <w:bottom w:val="none" w:sz="0" w:space="0" w:color="auto"/>
            <w:right w:val="none" w:sz="0" w:space="0" w:color="auto"/>
          </w:divBdr>
        </w:div>
        <w:div w:id="1491750294">
          <w:marLeft w:val="0"/>
          <w:marRight w:val="0"/>
          <w:marTop w:val="0"/>
          <w:marBottom w:val="0"/>
          <w:divBdr>
            <w:top w:val="none" w:sz="0" w:space="0" w:color="auto"/>
            <w:left w:val="none" w:sz="0" w:space="0" w:color="auto"/>
            <w:bottom w:val="none" w:sz="0" w:space="0" w:color="auto"/>
            <w:right w:val="none" w:sz="0" w:space="0" w:color="auto"/>
          </w:divBdr>
          <w:divsChild>
            <w:div w:id="759250934">
              <w:marLeft w:val="0"/>
              <w:marRight w:val="0"/>
              <w:marTop w:val="0"/>
              <w:marBottom w:val="0"/>
              <w:divBdr>
                <w:top w:val="none" w:sz="0" w:space="0" w:color="auto"/>
                <w:left w:val="none" w:sz="0" w:space="0" w:color="auto"/>
                <w:bottom w:val="none" w:sz="0" w:space="0" w:color="auto"/>
                <w:right w:val="none" w:sz="0" w:space="0" w:color="auto"/>
              </w:divBdr>
            </w:div>
          </w:divsChild>
        </w:div>
        <w:div w:id="393622648">
          <w:marLeft w:val="0"/>
          <w:marRight w:val="0"/>
          <w:marTop w:val="0"/>
          <w:marBottom w:val="0"/>
          <w:divBdr>
            <w:top w:val="none" w:sz="0" w:space="0" w:color="auto"/>
            <w:left w:val="none" w:sz="0" w:space="0" w:color="auto"/>
            <w:bottom w:val="none" w:sz="0" w:space="0" w:color="auto"/>
            <w:right w:val="none" w:sz="0" w:space="0" w:color="auto"/>
          </w:divBdr>
        </w:div>
        <w:div w:id="1590236862">
          <w:marLeft w:val="0"/>
          <w:marRight w:val="0"/>
          <w:marTop w:val="0"/>
          <w:marBottom w:val="0"/>
          <w:divBdr>
            <w:top w:val="none" w:sz="0" w:space="0" w:color="auto"/>
            <w:left w:val="none" w:sz="0" w:space="0" w:color="auto"/>
            <w:bottom w:val="none" w:sz="0" w:space="0" w:color="auto"/>
            <w:right w:val="none" w:sz="0" w:space="0" w:color="auto"/>
          </w:divBdr>
          <w:divsChild>
            <w:div w:id="129521923">
              <w:marLeft w:val="0"/>
              <w:marRight w:val="0"/>
              <w:marTop w:val="0"/>
              <w:marBottom w:val="0"/>
              <w:divBdr>
                <w:top w:val="none" w:sz="0" w:space="0" w:color="auto"/>
                <w:left w:val="none" w:sz="0" w:space="0" w:color="auto"/>
                <w:bottom w:val="none" w:sz="0" w:space="0" w:color="auto"/>
                <w:right w:val="none" w:sz="0" w:space="0" w:color="auto"/>
              </w:divBdr>
            </w:div>
          </w:divsChild>
        </w:div>
        <w:div w:id="311494758">
          <w:marLeft w:val="0"/>
          <w:marRight w:val="0"/>
          <w:marTop w:val="0"/>
          <w:marBottom w:val="0"/>
          <w:divBdr>
            <w:top w:val="none" w:sz="0" w:space="0" w:color="auto"/>
            <w:left w:val="none" w:sz="0" w:space="0" w:color="auto"/>
            <w:bottom w:val="none" w:sz="0" w:space="0" w:color="auto"/>
            <w:right w:val="none" w:sz="0" w:space="0" w:color="auto"/>
          </w:divBdr>
        </w:div>
        <w:div w:id="1801878971">
          <w:marLeft w:val="0"/>
          <w:marRight w:val="0"/>
          <w:marTop w:val="0"/>
          <w:marBottom w:val="0"/>
          <w:divBdr>
            <w:top w:val="none" w:sz="0" w:space="0" w:color="auto"/>
            <w:left w:val="none" w:sz="0" w:space="0" w:color="auto"/>
            <w:bottom w:val="none" w:sz="0" w:space="0" w:color="auto"/>
            <w:right w:val="none" w:sz="0" w:space="0" w:color="auto"/>
          </w:divBdr>
          <w:divsChild>
            <w:div w:id="911696008">
              <w:marLeft w:val="0"/>
              <w:marRight w:val="0"/>
              <w:marTop w:val="0"/>
              <w:marBottom w:val="0"/>
              <w:divBdr>
                <w:top w:val="none" w:sz="0" w:space="0" w:color="auto"/>
                <w:left w:val="none" w:sz="0" w:space="0" w:color="auto"/>
                <w:bottom w:val="none" w:sz="0" w:space="0" w:color="auto"/>
                <w:right w:val="none" w:sz="0" w:space="0" w:color="auto"/>
              </w:divBdr>
            </w:div>
          </w:divsChild>
        </w:div>
        <w:div w:id="1577864930">
          <w:marLeft w:val="0"/>
          <w:marRight w:val="0"/>
          <w:marTop w:val="300"/>
          <w:marBottom w:val="0"/>
          <w:divBdr>
            <w:top w:val="none" w:sz="0" w:space="0" w:color="auto"/>
            <w:left w:val="none" w:sz="0" w:space="0" w:color="auto"/>
            <w:bottom w:val="none" w:sz="0" w:space="0" w:color="auto"/>
            <w:right w:val="none" w:sz="0" w:space="0" w:color="auto"/>
          </w:divBdr>
          <w:divsChild>
            <w:div w:id="1666779179">
              <w:marLeft w:val="0"/>
              <w:marRight w:val="0"/>
              <w:marTop w:val="0"/>
              <w:marBottom w:val="0"/>
              <w:divBdr>
                <w:top w:val="none" w:sz="0" w:space="0" w:color="auto"/>
                <w:left w:val="none" w:sz="0" w:space="0" w:color="auto"/>
                <w:bottom w:val="none" w:sz="0" w:space="0" w:color="auto"/>
                <w:right w:val="none" w:sz="0" w:space="0" w:color="auto"/>
              </w:divBdr>
              <w:divsChild>
                <w:div w:id="597519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6477">
          <w:marLeft w:val="0"/>
          <w:marRight w:val="0"/>
          <w:marTop w:val="300"/>
          <w:marBottom w:val="0"/>
          <w:divBdr>
            <w:top w:val="none" w:sz="0" w:space="0" w:color="auto"/>
            <w:left w:val="none" w:sz="0" w:space="0" w:color="auto"/>
            <w:bottom w:val="none" w:sz="0" w:space="0" w:color="auto"/>
            <w:right w:val="none" w:sz="0" w:space="0" w:color="auto"/>
          </w:divBdr>
          <w:divsChild>
            <w:div w:id="403143168">
              <w:marLeft w:val="0"/>
              <w:marRight w:val="0"/>
              <w:marTop w:val="0"/>
              <w:marBottom w:val="0"/>
              <w:divBdr>
                <w:top w:val="none" w:sz="0" w:space="0" w:color="auto"/>
                <w:left w:val="none" w:sz="0" w:space="0" w:color="auto"/>
                <w:bottom w:val="none" w:sz="0" w:space="0" w:color="auto"/>
                <w:right w:val="none" w:sz="0" w:space="0" w:color="auto"/>
              </w:divBdr>
              <w:divsChild>
                <w:div w:id="11716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775270">
          <w:marLeft w:val="0"/>
          <w:marRight w:val="0"/>
          <w:marTop w:val="300"/>
          <w:marBottom w:val="0"/>
          <w:divBdr>
            <w:top w:val="none" w:sz="0" w:space="0" w:color="auto"/>
            <w:left w:val="none" w:sz="0" w:space="0" w:color="auto"/>
            <w:bottom w:val="none" w:sz="0" w:space="0" w:color="auto"/>
            <w:right w:val="none" w:sz="0" w:space="0" w:color="auto"/>
          </w:divBdr>
          <w:divsChild>
            <w:div w:id="1252280489">
              <w:marLeft w:val="0"/>
              <w:marRight w:val="0"/>
              <w:marTop w:val="0"/>
              <w:marBottom w:val="0"/>
              <w:divBdr>
                <w:top w:val="none" w:sz="0" w:space="0" w:color="auto"/>
                <w:left w:val="none" w:sz="0" w:space="0" w:color="auto"/>
                <w:bottom w:val="none" w:sz="0" w:space="0" w:color="auto"/>
                <w:right w:val="none" w:sz="0" w:space="0" w:color="auto"/>
              </w:divBdr>
              <w:divsChild>
                <w:div w:id="8546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810996">
          <w:marLeft w:val="0"/>
          <w:marRight w:val="0"/>
          <w:marTop w:val="300"/>
          <w:marBottom w:val="0"/>
          <w:divBdr>
            <w:top w:val="none" w:sz="0" w:space="0" w:color="auto"/>
            <w:left w:val="none" w:sz="0" w:space="0" w:color="auto"/>
            <w:bottom w:val="none" w:sz="0" w:space="0" w:color="auto"/>
            <w:right w:val="none" w:sz="0" w:space="0" w:color="auto"/>
          </w:divBdr>
          <w:divsChild>
            <w:div w:id="1895120942">
              <w:marLeft w:val="0"/>
              <w:marRight w:val="0"/>
              <w:marTop w:val="0"/>
              <w:marBottom w:val="0"/>
              <w:divBdr>
                <w:top w:val="none" w:sz="0" w:space="0" w:color="auto"/>
                <w:left w:val="none" w:sz="0" w:space="0" w:color="auto"/>
                <w:bottom w:val="none" w:sz="0" w:space="0" w:color="auto"/>
                <w:right w:val="none" w:sz="0" w:space="0" w:color="auto"/>
              </w:divBdr>
              <w:divsChild>
                <w:div w:id="1679768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5139">
      <w:bodyDiv w:val="1"/>
      <w:marLeft w:val="0"/>
      <w:marRight w:val="0"/>
      <w:marTop w:val="0"/>
      <w:marBottom w:val="0"/>
      <w:divBdr>
        <w:top w:val="none" w:sz="0" w:space="0" w:color="auto"/>
        <w:left w:val="none" w:sz="0" w:space="0" w:color="auto"/>
        <w:bottom w:val="none" w:sz="0" w:space="0" w:color="auto"/>
        <w:right w:val="none" w:sz="0" w:space="0" w:color="auto"/>
      </w:divBdr>
      <w:divsChild>
        <w:div w:id="998969465">
          <w:marLeft w:val="0"/>
          <w:marRight w:val="0"/>
          <w:marTop w:val="0"/>
          <w:marBottom w:val="0"/>
          <w:divBdr>
            <w:top w:val="none" w:sz="0" w:space="0" w:color="auto"/>
            <w:left w:val="none" w:sz="0" w:space="0" w:color="auto"/>
            <w:bottom w:val="none" w:sz="0" w:space="0" w:color="auto"/>
            <w:right w:val="none" w:sz="0" w:space="0" w:color="auto"/>
          </w:divBdr>
        </w:div>
        <w:div w:id="1618830195">
          <w:marLeft w:val="0"/>
          <w:marRight w:val="0"/>
          <w:marTop w:val="0"/>
          <w:marBottom w:val="0"/>
          <w:divBdr>
            <w:top w:val="none" w:sz="0" w:space="0" w:color="auto"/>
            <w:left w:val="none" w:sz="0" w:space="0" w:color="auto"/>
            <w:bottom w:val="none" w:sz="0" w:space="0" w:color="auto"/>
            <w:right w:val="none" w:sz="0" w:space="0" w:color="auto"/>
          </w:divBdr>
          <w:divsChild>
            <w:div w:id="1982417861">
              <w:marLeft w:val="0"/>
              <w:marRight w:val="0"/>
              <w:marTop w:val="0"/>
              <w:marBottom w:val="0"/>
              <w:divBdr>
                <w:top w:val="none" w:sz="0" w:space="0" w:color="auto"/>
                <w:left w:val="none" w:sz="0" w:space="0" w:color="auto"/>
                <w:bottom w:val="none" w:sz="0" w:space="0" w:color="auto"/>
                <w:right w:val="none" w:sz="0" w:space="0" w:color="auto"/>
              </w:divBdr>
            </w:div>
          </w:divsChild>
        </w:div>
        <w:div w:id="1590038768">
          <w:marLeft w:val="0"/>
          <w:marRight w:val="0"/>
          <w:marTop w:val="0"/>
          <w:marBottom w:val="0"/>
          <w:divBdr>
            <w:top w:val="none" w:sz="0" w:space="0" w:color="auto"/>
            <w:left w:val="none" w:sz="0" w:space="0" w:color="auto"/>
            <w:bottom w:val="none" w:sz="0" w:space="0" w:color="auto"/>
            <w:right w:val="none" w:sz="0" w:space="0" w:color="auto"/>
          </w:divBdr>
        </w:div>
        <w:div w:id="1434589743">
          <w:marLeft w:val="0"/>
          <w:marRight w:val="0"/>
          <w:marTop w:val="0"/>
          <w:marBottom w:val="0"/>
          <w:divBdr>
            <w:top w:val="none" w:sz="0" w:space="0" w:color="auto"/>
            <w:left w:val="none" w:sz="0" w:space="0" w:color="auto"/>
            <w:bottom w:val="none" w:sz="0" w:space="0" w:color="auto"/>
            <w:right w:val="none" w:sz="0" w:space="0" w:color="auto"/>
          </w:divBdr>
          <w:divsChild>
            <w:div w:id="1730112952">
              <w:marLeft w:val="0"/>
              <w:marRight w:val="0"/>
              <w:marTop w:val="0"/>
              <w:marBottom w:val="0"/>
              <w:divBdr>
                <w:top w:val="none" w:sz="0" w:space="0" w:color="auto"/>
                <w:left w:val="none" w:sz="0" w:space="0" w:color="auto"/>
                <w:bottom w:val="none" w:sz="0" w:space="0" w:color="auto"/>
                <w:right w:val="none" w:sz="0" w:space="0" w:color="auto"/>
              </w:divBdr>
            </w:div>
          </w:divsChild>
        </w:div>
        <w:div w:id="465391157">
          <w:marLeft w:val="0"/>
          <w:marRight w:val="0"/>
          <w:marTop w:val="0"/>
          <w:marBottom w:val="0"/>
          <w:divBdr>
            <w:top w:val="none" w:sz="0" w:space="0" w:color="auto"/>
            <w:left w:val="none" w:sz="0" w:space="0" w:color="auto"/>
            <w:bottom w:val="none" w:sz="0" w:space="0" w:color="auto"/>
            <w:right w:val="none" w:sz="0" w:space="0" w:color="auto"/>
          </w:divBdr>
        </w:div>
        <w:div w:id="374165103">
          <w:marLeft w:val="0"/>
          <w:marRight w:val="0"/>
          <w:marTop w:val="0"/>
          <w:marBottom w:val="0"/>
          <w:divBdr>
            <w:top w:val="none" w:sz="0" w:space="0" w:color="auto"/>
            <w:left w:val="none" w:sz="0" w:space="0" w:color="auto"/>
            <w:bottom w:val="none" w:sz="0" w:space="0" w:color="auto"/>
            <w:right w:val="none" w:sz="0" w:space="0" w:color="auto"/>
          </w:divBdr>
          <w:divsChild>
            <w:div w:id="1909878959">
              <w:marLeft w:val="0"/>
              <w:marRight w:val="0"/>
              <w:marTop w:val="0"/>
              <w:marBottom w:val="0"/>
              <w:divBdr>
                <w:top w:val="none" w:sz="0" w:space="0" w:color="auto"/>
                <w:left w:val="none" w:sz="0" w:space="0" w:color="auto"/>
                <w:bottom w:val="none" w:sz="0" w:space="0" w:color="auto"/>
                <w:right w:val="none" w:sz="0" w:space="0" w:color="auto"/>
              </w:divBdr>
            </w:div>
          </w:divsChild>
        </w:div>
        <w:div w:id="345209966">
          <w:marLeft w:val="0"/>
          <w:marRight w:val="0"/>
          <w:marTop w:val="0"/>
          <w:marBottom w:val="0"/>
          <w:divBdr>
            <w:top w:val="none" w:sz="0" w:space="0" w:color="auto"/>
            <w:left w:val="none" w:sz="0" w:space="0" w:color="auto"/>
            <w:bottom w:val="none" w:sz="0" w:space="0" w:color="auto"/>
            <w:right w:val="none" w:sz="0" w:space="0" w:color="auto"/>
          </w:divBdr>
        </w:div>
        <w:div w:id="1871263744">
          <w:marLeft w:val="0"/>
          <w:marRight w:val="0"/>
          <w:marTop w:val="0"/>
          <w:marBottom w:val="0"/>
          <w:divBdr>
            <w:top w:val="none" w:sz="0" w:space="0" w:color="auto"/>
            <w:left w:val="none" w:sz="0" w:space="0" w:color="auto"/>
            <w:bottom w:val="none" w:sz="0" w:space="0" w:color="auto"/>
            <w:right w:val="none" w:sz="0" w:space="0" w:color="auto"/>
          </w:divBdr>
          <w:divsChild>
            <w:div w:id="824517757">
              <w:marLeft w:val="0"/>
              <w:marRight w:val="0"/>
              <w:marTop w:val="0"/>
              <w:marBottom w:val="0"/>
              <w:divBdr>
                <w:top w:val="none" w:sz="0" w:space="0" w:color="auto"/>
                <w:left w:val="none" w:sz="0" w:space="0" w:color="auto"/>
                <w:bottom w:val="none" w:sz="0" w:space="0" w:color="auto"/>
                <w:right w:val="none" w:sz="0" w:space="0" w:color="auto"/>
              </w:divBdr>
            </w:div>
          </w:divsChild>
        </w:div>
        <w:div w:id="1732270582">
          <w:marLeft w:val="0"/>
          <w:marRight w:val="0"/>
          <w:marTop w:val="0"/>
          <w:marBottom w:val="0"/>
          <w:divBdr>
            <w:top w:val="none" w:sz="0" w:space="0" w:color="auto"/>
            <w:left w:val="none" w:sz="0" w:space="0" w:color="auto"/>
            <w:bottom w:val="none" w:sz="0" w:space="0" w:color="auto"/>
            <w:right w:val="none" w:sz="0" w:space="0" w:color="auto"/>
          </w:divBdr>
        </w:div>
        <w:div w:id="773745407">
          <w:marLeft w:val="0"/>
          <w:marRight w:val="0"/>
          <w:marTop w:val="0"/>
          <w:marBottom w:val="0"/>
          <w:divBdr>
            <w:top w:val="none" w:sz="0" w:space="0" w:color="auto"/>
            <w:left w:val="none" w:sz="0" w:space="0" w:color="auto"/>
            <w:bottom w:val="none" w:sz="0" w:space="0" w:color="auto"/>
            <w:right w:val="none" w:sz="0" w:space="0" w:color="auto"/>
          </w:divBdr>
          <w:divsChild>
            <w:div w:id="1212307083">
              <w:marLeft w:val="0"/>
              <w:marRight w:val="0"/>
              <w:marTop w:val="0"/>
              <w:marBottom w:val="0"/>
              <w:divBdr>
                <w:top w:val="none" w:sz="0" w:space="0" w:color="auto"/>
                <w:left w:val="none" w:sz="0" w:space="0" w:color="auto"/>
                <w:bottom w:val="none" w:sz="0" w:space="0" w:color="auto"/>
                <w:right w:val="none" w:sz="0" w:space="0" w:color="auto"/>
              </w:divBdr>
            </w:div>
          </w:divsChild>
        </w:div>
        <w:div w:id="1822697213">
          <w:marLeft w:val="0"/>
          <w:marRight w:val="0"/>
          <w:marTop w:val="0"/>
          <w:marBottom w:val="0"/>
          <w:divBdr>
            <w:top w:val="none" w:sz="0" w:space="0" w:color="auto"/>
            <w:left w:val="none" w:sz="0" w:space="0" w:color="auto"/>
            <w:bottom w:val="none" w:sz="0" w:space="0" w:color="auto"/>
            <w:right w:val="none" w:sz="0" w:space="0" w:color="auto"/>
          </w:divBdr>
        </w:div>
        <w:div w:id="1769496550">
          <w:marLeft w:val="0"/>
          <w:marRight w:val="0"/>
          <w:marTop w:val="0"/>
          <w:marBottom w:val="0"/>
          <w:divBdr>
            <w:top w:val="none" w:sz="0" w:space="0" w:color="auto"/>
            <w:left w:val="none" w:sz="0" w:space="0" w:color="auto"/>
            <w:bottom w:val="none" w:sz="0" w:space="0" w:color="auto"/>
            <w:right w:val="none" w:sz="0" w:space="0" w:color="auto"/>
          </w:divBdr>
          <w:divsChild>
            <w:div w:id="1545873994">
              <w:marLeft w:val="0"/>
              <w:marRight w:val="0"/>
              <w:marTop w:val="0"/>
              <w:marBottom w:val="0"/>
              <w:divBdr>
                <w:top w:val="none" w:sz="0" w:space="0" w:color="auto"/>
                <w:left w:val="none" w:sz="0" w:space="0" w:color="auto"/>
                <w:bottom w:val="none" w:sz="0" w:space="0" w:color="auto"/>
                <w:right w:val="none" w:sz="0" w:space="0" w:color="auto"/>
              </w:divBdr>
            </w:div>
          </w:divsChild>
        </w:div>
        <w:div w:id="795681991">
          <w:marLeft w:val="0"/>
          <w:marRight w:val="0"/>
          <w:marTop w:val="0"/>
          <w:marBottom w:val="0"/>
          <w:divBdr>
            <w:top w:val="none" w:sz="0" w:space="0" w:color="auto"/>
            <w:left w:val="none" w:sz="0" w:space="0" w:color="auto"/>
            <w:bottom w:val="none" w:sz="0" w:space="0" w:color="auto"/>
            <w:right w:val="none" w:sz="0" w:space="0" w:color="auto"/>
          </w:divBdr>
        </w:div>
        <w:div w:id="199167760">
          <w:marLeft w:val="0"/>
          <w:marRight w:val="0"/>
          <w:marTop w:val="0"/>
          <w:marBottom w:val="0"/>
          <w:divBdr>
            <w:top w:val="none" w:sz="0" w:space="0" w:color="auto"/>
            <w:left w:val="none" w:sz="0" w:space="0" w:color="auto"/>
            <w:bottom w:val="none" w:sz="0" w:space="0" w:color="auto"/>
            <w:right w:val="none" w:sz="0" w:space="0" w:color="auto"/>
          </w:divBdr>
          <w:divsChild>
            <w:div w:id="2036930091">
              <w:marLeft w:val="0"/>
              <w:marRight w:val="0"/>
              <w:marTop w:val="0"/>
              <w:marBottom w:val="0"/>
              <w:divBdr>
                <w:top w:val="none" w:sz="0" w:space="0" w:color="auto"/>
                <w:left w:val="none" w:sz="0" w:space="0" w:color="auto"/>
                <w:bottom w:val="none" w:sz="0" w:space="0" w:color="auto"/>
                <w:right w:val="none" w:sz="0" w:space="0" w:color="auto"/>
              </w:divBdr>
            </w:div>
          </w:divsChild>
        </w:div>
        <w:div w:id="1311784153">
          <w:marLeft w:val="0"/>
          <w:marRight w:val="0"/>
          <w:marTop w:val="300"/>
          <w:marBottom w:val="0"/>
          <w:divBdr>
            <w:top w:val="none" w:sz="0" w:space="0" w:color="auto"/>
            <w:left w:val="none" w:sz="0" w:space="0" w:color="auto"/>
            <w:bottom w:val="none" w:sz="0" w:space="0" w:color="auto"/>
            <w:right w:val="none" w:sz="0" w:space="0" w:color="auto"/>
          </w:divBdr>
          <w:divsChild>
            <w:div w:id="1211381539">
              <w:marLeft w:val="0"/>
              <w:marRight w:val="0"/>
              <w:marTop w:val="0"/>
              <w:marBottom w:val="0"/>
              <w:divBdr>
                <w:top w:val="none" w:sz="0" w:space="0" w:color="auto"/>
                <w:left w:val="none" w:sz="0" w:space="0" w:color="auto"/>
                <w:bottom w:val="none" w:sz="0" w:space="0" w:color="auto"/>
                <w:right w:val="none" w:sz="0" w:space="0" w:color="auto"/>
              </w:divBdr>
              <w:divsChild>
                <w:div w:id="148203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8038">
          <w:marLeft w:val="0"/>
          <w:marRight w:val="0"/>
          <w:marTop w:val="300"/>
          <w:marBottom w:val="0"/>
          <w:divBdr>
            <w:top w:val="none" w:sz="0" w:space="0" w:color="auto"/>
            <w:left w:val="none" w:sz="0" w:space="0" w:color="auto"/>
            <w:bottom w:val="none" w:sz="0" w:space="0" w:color="auto"/>
            <w:right w:val="none" w:sz="0" w:space="0" w:color="auto"/>
          </w:divBdr>
          <w:divsChild>
            <w:div w:id="1453667615">
              <w:marLeft w:val="0"/>
              <w:marRight w:val="0"/>
              <w:marTop w:val="0"/>
              <w:marBottom w:val="0"/>
              <w:divBdr>
                <w:top w:val="none" w:sz="0" w:space="0" w:color="auto"/>
                <w:left w:val="none" w:sz="0" w:space="0" w:color="auto"/>
                <w:bottom w:val="none" w:sz="0" w:space="0" w:color="auto"/>
                <w:right w:val="none" w:sz="0" w:space="0" w:color="auto"/>
              </w:divBdr>
              <w:divsChild>
                <w:div w:id="1972780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66181">
          <w:marLeft w:val="0"/>
          <w:marRight w:val="0"/>
          <w:marTop w:val="300"/>
          <w:marBottom w:val="0"/>
          <w:divBdr>
            <w:top w:val="none" w:sz="0" w:space="0" w:color="auto"/>
            <w:left w:val="none" w:sz="0" w:space="0" w:color="auto"/>
            <w:bottom w:val="none" w:sz="0" w:space="0" w:color="auto"/>
            <w:right w:val="none" w:sz="0" w:space="0" w:color="auto"/>
          </w:divBdr>
          <w:divsChild>
            <w:div w:id="1887790540">
              <w:marLeft w:val="0"/>
              <w:marRight w:val="0"/>
              <w:marTop w:val="0"/>
              <w:marBottom w:val="0"/>
              <w:divBdr>
                <w:top w:val="none" w:sz="0" w:space="0" w:color="auto"/>
                <w:left w:val="none" w:sz="0" w:space="0" w:color="auto"/>
                <w:bottom w:val="none" w:sz="0" w:space="0" w:color="auto"/>
                <w:right w:val="none" w:sz="0" w:space="0" w:color="auto"/>
              </w:divBdr>
              <w:divsChild>
                <w:div w:id="96411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910297">
          <w:marLeft w:val="0"/>
          <w:marRight w:val="0"/>
          <w:marTop w:val="300"/>
          <w:marBottom w:val="0"/>
          <w:divBdr>
            <w:top w:val="none" w:sz="0" w:space="0" w:color="auto"/>
            <w:left w:val="none" w:sz="0" w:space="0" w:color="auto"/>
            <w:bottom w:val="none" w:sz="0" w:space="0" w:color="auto"/>
            <w:right w:val="none" w:sz="0" w:space="0" w:color="auto"/>
          </w:divBdr>
          <w:divsChild>
            <w:div w:id="1287351637">
              <w:marLeft w:val="0"/>
              <w:marRight w:val="0"/>
              <w:marTop w:val="0"/>
              <w:marBottom w:val="0"/>
              <w:divBdr>
                <w:top w:val="none" w:sz="0" w:space="0" w:color="auto"/>
                <w:left w:val="none" w:sz="0" w:space="0" w:color="auto"/>
                <w:bottom w:val="none" w:sz="0" w:space="0" w:color="auto"/>
                <w:right w:val="none" w:sz="0" w:space="0" w:color="auto"/>
              </w:divBdr>
              <w:divsChild>
                <w:div w:id="66729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038624">
      <w:bodyDiv w:val="1"/>
      <w:marLeft w:val="0"/>
      <w:marRight w:val="0"/>
      <w:marTop w:val="0"/>
      <w:marBottom w:val="0"/>
      <w:divBdr>
        <w:top w:val="none" w:sz="0" w:space="0" w:color="auto"/>
        <w:left w:val="none" w:sz="0" w:space="0" w:color="auto"/>
        <w:bottom w:val="none" w:sz="0" w:space="0" w:color="auto"/>
        <w:right w:val="none" w:sz="0" w:space="0" w:color="auto"/>
      </w:divBdr>
      <w:divsChild>
        <w:div w:id="936788721">
          <w:marLeft w:val="0"/>
          <w:marRight w:val="0"/>
          <w:marTop w:val="0"/>
          <w:marBottom w:val="0"/>
          <w:divBdr>
            <w:top w:val="none" w:sz="0" w:space="0" w:color="auto"/>
            <w:left w:val="none" w:sz="0" w:space="0" w:color="auto"/>
            <w:bottom w:val="none" w:sz="0" w:space="0" w:color="auto"/>
            <w:right w:val="none" w:sz="0" w:space="0" w:color="auto"/>
          </w:divBdr>
        </w:div>
        <w:div w:id="73284707">
          <w:marLeft w:val="0"/>
          <w:marRight w:val="0"/>
          <w:marTop w:val="0"/>
          <w:marBottom w:val="0"/>
          <w:divBdr>
            <w:top w:val="none" w:sz="0" w:space="0" w:color="auto"/>
            <w:left w:val="none" w:sz="0" w:space="0" w:color="auto"/>
            <w:bottom w:val="none" w:sz="0" w:space="0" w:color="auto"/>
            <w:right w:val="none" w:sz="0" w:space="0" w:color="auto"/>
          </w:divBdr>
          <w:divsChild>
            <w:div w:id="1059396840">
              <w:marLeft w:val="0"/>
              <w:marRight w:val="0"/>
              <w:marTop w:val="0"/>
              <w:marBottom w:val="0"/>
              <w:divBdr>
                <w:top w:val="none" w:sz="0" w:space="0" w:color="auto"/>
                <w:left w:val="none" w:sz="0" w:space="0" w:color="auto"/>
                <w:bottom w:val="none" w:sz="0" w:space="0" w:color="auto"/>
                <w:right w:val="none" w:sz="0" w:space="0" w:color="auto"/>
              </w:divBdr>
            </w:div>
          </w:divsChild>
        </w:div>
        <w:div w:id="1036077793">
          <w:marLeft w:val="0"/>
          <w:marRight w:val="0"/>
          <w:marTop w:val="0"/>
          <w:marBottom w:val="0"/>
          <w:divBdr>
            <w:top w:val="none" w:sz="0" w:space="0" w:color="auto"/>
            <w:left w:val="none" w:sz="0" w:space="0" w:color="auto"/>
            <w:bottom w:val="none" w:sz="0" w:space="0" w:color="auto"/>
            <w:right w:val="none" w:sz="0" w:space="0" w:color="auto"/>
          </w:divBdr>
        </w:div>
        <w:div w:id="1514995750">
          <w:marLeft w:val="0"/>
          <w:marRight w:val="0"/>
          <w:marTop w:val="0"/>
          <w:marBottom w:val="0"/>
          <w:divBdr>
            <w:top w:val="none" w:sz="0" w:space="0" w:color="auto"/>
            <w:left w:val="none" w:sz="0" w:space="0" w:color="auto"/>
            <w:bottom w:val="none" w:sz="0" w:space="0" w:color="auto"/>
            <w:right w:val="none" w:sz="0" w:space="0" w:color="auto"/>
          </w:divBdr>
          <w:divsChild>
            <w:div w:id="852036167">
              <w:marLeft w:val="0"/>
              <w:marRight w:val="0"/>
              <w:marTop w:val="0"/>
              <w:marBottom w:val="0"/>
              <w:divBdr>
                <w:top w:val="none" w:sz="0" w:space="0" w:color="auto"/>
                <w:left w:val="none" w:sz="0" w:space="0" w:color="auto"/>
                <w:bottom w:val="none" w:sz="0" w:space="0" w:color="auto"/>
                <w:right w:val="none" w:sz="0" w:space="0" w:color="auto"/>
              </w:divBdr>
            </w:div>
          </w:divsChild>
        </w:div>
        <w:div w:id="681128159">
          <w:marLeft w:val="0"/>
          <w:marRight w:val="0"/>
          <w:marTop w:val="0"/>
          <w:marBottom w:val="0"/>
          <w:divBdr>
            <w:top w:val="none" w:sz="0" w:space="0" w:color="auto"/>
            <w:left w:val="none" w:sz="0" w:space="0" w:color="auto"/>
            <w:bottom w:val="none" w:sz="0" w:space="0" w:color="auto"/>
            <w:right w:val="none" w:sz="0" w:space="0" w:color="auto"/>
          </w:divBdr>
        </w:div>
        <w:div w:id="433477688">
          <w:marLeft w:val="0"/>
          <w:marRight w:val="0"/>
          <w:marTop w:val="0"/>
          <w:marBottom w:val="0"/>
          <w:divBdr>
            <w:top w:val="none" w:sz="0" w:space="0" w:color="auto"/>
            <w:left w:val="none" w:sz="0" w:space="0" w:color="auto"/>
            <w:bottom w:val="none" w:sz="0" w:space="0" w:color="auto"/>
            <w:right w:val="none" w:sz="0" w:space="0" w:color="auto"/>
          </w:divBdr>
          <w:divsChild>
            <w:div w:id="1884823041">
              <w:marLeft w:val="0"/>
              <w:marRight w:val="0"/>
              <w:marTop w:val="0"/>
              <w:marBottom w:val="0"/>
              <w:divBdr>
                <w:top w:val="none" w:sz="0" w:space="0" w:color="auto"/>
                <w:left w:val="none" w:sz="0" w:space="0" w:color="auto"/>
                <w:bottom w:val="none" w:sz="0" w:space="0" w:color="auto"/>
                <w:right w:val="none" w:sz="0" w:space="0" w:color="auto"/>
              </w:divBdr>
            </w:div>
          </w:divsChild>
        </w:div>
        <w:div w:id="282659061">
          <w:marLeft w:val="0"/>
          <w:marRight w:val="0"/>
          <w:marTop w:val="0"/>
          <w:marBottom w:val="0"/>
          <w:divBdr>
            <w:top w:val="none" w:sz="0" w:space="0" w:color="auto"/>
            <w:left w:val="none" w:sz="0" w:space="0" w:color="auto"/>
            <w:bottom w:val="none" w:sz="0" w:space="0" w:color="auto"/>
            <w:right w:val="none" w:sz="0" w:space="0" w:color="auto"/>
          </w:divBdr>
        </w:div>
        <w:div w:id="742489649">
          <w:marLeft w:val="0"/>
          <w:marRight w:val="0"/>
          <w:marTop w:val="0"/>
          <w:marBottom w:val="0"/>
          <w:divBdr>
            <w:top w:val="none" w:sz="0" w:space="0" w:color="auto"/>
            <w:left w:val="none" w:sz="0" w:space="0" w:color="auto"/>
            <w:bottom w:val="none" w:sz="0" w:space="0" w:color="auto"/>
            <w:right w:val="none" w:sz="0" w:space="0" w:color="auto"/>
          </w:divBdr>
          <w:divsChild>
            <w:div w:id="426540459">
              <w:marLeft w:val="0"/>
              <w:marRight w:val="0"/>
              <w:marTop w:val="0"/>
              <w:marBottom w:val="0"/>
              <w:divBdr>
                <w:top w:val="none" w:sz="0" w:space="0" w:color="auto"/>
                <w:left w:val="none" w:sz="0" w:space="0" w:color="auto"/>
                <w:bottom w:val="none" w:sz="0" w:space="0" w:color="auto"/>
                <w:right w:val="none" w:sz="0" w:space="0" w:color="auto"/>
              </w:divBdr>
            </w:div>
          </w:divsChild>
        </w:div>
        <w:div w:id="1217934439">
          <w:marLeft w:val="0"/>
          <w:marRight w:val="0"/>
          <w:marTop w:val="0"/>
          <w:marBottom w:val="0"/>
          <w:divBdr>
            <w:top w:val="none" w:sz="0" w:space="0" w:color="auto"/>
            <w:left w:val="none" w:sz="0" w:space="0" w:color="auto"/>
            <w:bottom w:val="none" w:sz="0" w:space="0" w:color="auto"/>
            <w:right w:val="none" w:sz="0" w:space="0" w:color="auto"/>
          </w:divBdr>
        </w:div>
        <w:div w:id="623384362">
          <w:marLeft w:val="0"/>
          <w:marRight w:val="0"/>
          <w:marTop w:val="0"/>
          <w:marBottom w:val="0"/>
          <w:divBdr>
            <w:top w:val="none" w:sz="0" w:space="0" w:color="auto"/>
            <w:left w:val="none" w:sz="0" w:space="0" w:color="auto"/>
            <w:bottom w:val="none" w:sz="0" w:space="0" w:color="auto"/>
            <w:right w:val="none" w:sz="0" w:space="0" w:color="auto"/>
          </w:divBdr>
          <w:divsChild>
            <w:div w:id="1744642702">
              <w:marLeft w:val="0"/>
              <w:marRight w:val="0"/>
              <w:marTop w:val="0"/>
              <w:marBottom w:val="0"/>
              <w:divBdr>
                <w:top w:val="none" w:sz="0" w:space="0" w:color="auto"/>
                <w:left w:val="none" w:sz="0" w:space="0" w:color="auto"/>
                <w:bottom w:val="none" w:sz="0" w:space="0" w:color="auto"/>
                <w:right w:val="none" w:sz="0" w:space="0" w:color="auto"/>
              </w:divBdr>
            </w:div>
          </w:divsChild>
        </w:div>
        <w:div w:id="696467074">
          <w:marLeft w:val="0"/>
          <w:marRight w:val="0"/>
          <w:marTop w:val="0"/>
          <w:marBottom w:val="0"/>
          <w:divBdr>
            <w:top w:val="none" w:sz="0" w:space="0" w:color="auto"/>
            <w:left w:val="none" w:sz="0" w:space="0" w:color="auto"/>
            <w:bottom w:val="none" w:sz="0" w:space="0" w:color="auto"/>
            <w:right w:val="none" w:sz="0" w:space="0" w:color="auto"/>
          </w:divBdr>
        </w:div>
        <w:div w:id="1359424970">
          <w:marLeft w:val="0"/>
          <w:marRight w:val="0"/>
          <w:marTop w:val="0"/>
          <w:marBottom w:val="0"/>
          <w:divBdr>
            <w:top w:val="none" w:sz="0" w:space="0" w:color="auto"/>
            <w:left w:val="none" w:sz="0" w:space="0" w:color="auto"/>
            <w:bottom w:val="none" w:sz="0" w:space="0" w:color="auto"/>
            <w:right w:val="none" w:sz="0" w:space="0" w:color="auto"/>
          </w:divBdr>
          <w:divsChild>
            <w:div w:id="604769039">
              <w:marLeft w:val="0"/>
              <w:marRight w:val="0"/>
              <w:marTop w:val="0"/>
              <w:marBottom w:val="0"/>
              <w:divBdr>
                <w:top w:val="none" w:sz="0" w:space="0" w:color="auto"/>
                <w:left w:val="none" w:sz="0" w:space="0" w:color="auto"/>
                <w:bottom w:val="none" w:sz="0" w:space="0" w:color="auto"/>
                <w:right w:val="none" w:sz="0" w:space="0" w:color="auto"/>
              </w:divBdr>
            </w:div>
          </w:divsChild>
        </w:div>
        <w:div w:id="827212032">
          <w:marLeft w:val="0"/>
          <w:marRight w:val="0"/>
          <w:marTop w:val="0"/>
          <w:marBottom w:val="0"/>
          <w:divBdr>
            <w:top w:val="none" w:sz="0" w:space="0" w:color="auto"/>
            <w:left w:val="none" w:sz="0" w:space="0" w:color="auto"/>
            <w:bottom w:val="none" w:sz="0" w:space="0" w:color="auto"/>
            <w:right w:val="none" w:sz="0" w:space="0" w:color="auto"/>
          </w:divBdr>
        </w:div>
        <w:div w:id="1632907501">
          <w:marLeft w:val="0"/>
          <w:marRight w:val="0"/>
          <w:marTop w:val="0"/>
          <w:marBottom w:val="0"/>
          <w:divBdr>
            <w:top w:val="none" w:sz="0" w:space="0" w:color="auto"/>
            <w:left w:val="none" w:sz="0" w:space="0" w:color="auto"/>
            <w:bottom w:val="none" w:sz="0" w:space="0" w:color="auto"/>
            <w:right w:val="none" w:sz="0" w:space="0" w:color="auto"/>
          </w:divBdr>
          <w:divsChild>
            <w:div w:id="912589476">
              <w:marLeft w:val="0"/>
              <w:marRight w:val="0"/>
              <w:marTop w:val="0"/>
              <w:marBottom w:val="0"/>
              <w:divBdr>
                <w:top w:val="none" w:sz="0" w:space="0" w:color="auto"/>
                <w:left w:val="none" w:sz="0" w:space="0" w:color="auto"/>
                <w:bottom w:val="none" w:sz="0" w:space="0" w:color="auto"/>
                <w:right w:val="none" w:sz="0" w:space="0" w:color="auto"/>
              </w:divBdr>
            </w:div>
          </w:divsChild>
        </w:div>
        <w:div w:id="326180013">
          <w:marLeft w:val="0"/>
          <w:marRight w:val="0"/>
          <w:marTop w:val="300"/>
          <w:marBottom w:val="0"/>
          <w:divBdr>
            <w:top w:val="none" w:sz="0" w:space="0" w:color="auto"/>
            <w:left w:val="none" w:sz="0" w:space="0" w:color="auto"/>
            <w:bottom w:val="none" w:sz="0" w:space="0" w:color="auto"/>
            <w:right w:val="none" w:sz="0" w:space="0" w:color="auto"/>
          </w:divBdr>
          <w:divsChild>
            <w:div w:id="99645953">
              <w:marLeft w:val="0"/>
              <w:marRight w:val="0"/>
              <w:marTop w:val="0"/>
              <w:marBottom w:val="0"/>
              <w:divBdr>
                <w:top w:val="none" w:sz="0" w:space="0" w:color="auto"/>
                <w:left w:val="none" w:sz="0" w:space="0" w:color="auto"/>
                <w:bottom w:val="none" w:sz="0" w:space="0" w:color="auto"/>
                <w:right w:val="none" w:sz="0" w:space="0" w:color="auto"/>
              </w:divBdr>
              <w:divsChild>
                <w:div w:id="200743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9595">
          <w:marLeft w:val="0"/>
          <w:marRight w:val="0"/>
          <w:marTop w:val="300"/>
          <w:marBottom w:val="0"/>
          <w:divBdr>
            <w:top w:val="none" w:sz="0" w:space="0" w:color="auto"/>
            <w:left w:val="none" w:sz="0" w:space="0" w:color="auto"/>
            <w:bottom w:val="none" w:sz="0" w:space="0" w:color="auto"/>
            <w:right w:val="none" w:sz="0" w:space="0" w:color="auto"/>
          </w:divBdr>
          <w:divsChild>
            <w:div w:id="1180007209">
              <w:marLeft w:val="0"/>
              <w:marRight w:val="0"/>
              <w:marTop w:val="0"/>
              <w:marBottom w:val="0"/>
              <w:divBdr>
                <w:top w:val="none" w:sz="0" w:space="0" w:color="auto"/>
                <w:left w:val="none" w:sz="0" w:space="0" w:color="auto"/>
                <w:bottom w:val="none" w:sz="0" w:space="0" w:color="auto"/>
                <w:right w:val="none" w:sz="0" w:space="0" w:color="auto"/>
              </w:divBdr>
              <w:divsChild>
                <w:div w:id="43359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056678">
          <w:marLeft w:val="0"/>
          <w:marRight w:val="0"/>
          <w:marTop w:val="300"/>
          <w:marBottom w:val="0"/>
          <w:divBdr>
            <w:top w:val="none" w:sz="0" w:space="0" w:color="auto"/>
            <w:left w:val="none" w:sz="0" w:space="0" w:color="auto"/>
            <w:bottom w:val="none" w:sz="0" w:space="0" w:color="auto"/>
            <w:right w:val="none" w:sz="0" w:space="0" w:color="auto"/>
          </w:divBdr>
          <w:divsChild>
            <w:div w:id="1395159142">
              <w:marLeft w:val="0"/>
              <w:marRight w:val="0"/>
              <w:marTop w:val="0"/>
              <w:marBottom w:val="0"/>
              <w:divBdr>
                <w:top w:val="none" w:sz="0" w:space="0" w:color="auto"/>
                <w:left w:val="none" w:sz="0" w:space="0" w:color="auto"/>
                <w:bottom w:val="none" w:sz="0" w:space="0" w:color="auto"/>
                <w:right w:val="none" w:sz="0" w:space="0" w:color="auto"/>
              </w:divBdr>
              <w:divsChild>
                <w:div w:id="1391533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569866">
          <w:marLeft w:val="0"/>
          <w:marRight w:val="0"/>
          <w:marTop w:val="300"/>
          <w:marBottom w:val="0"/>
          <w:divBdr>
            <w:top w:val="none" w:sz="0" w:space="0" w:color="auto"/>
            <w:left w:val="none" w:sz="0" w:space="0" w:color="auto"/>
            <w:bottom w:val="none" w:sz="0" w:space="0" w:color="auto"/>
            <w:right w:val="none" w:sz="0" w:space="0" w:color="auto"/>
          </w:divBdr>
          <w:divsChild>
            <w:div w:id="1364089087">
              <w:marLeft w:val="0"/>
              <w:marRight w:val="0"/>
              <w:marTop w:val="0"/>
              <w:marBottom w:val="0"/>
              <w:divBdr>
                <w:top w:val="none" w:sz="0" w:space="0" w:color="auto"/>
                <w:left w:val="none" w:sz="0" w:space="0" w:color="auto"/>
                <w:bottom w:val="none" w:sz="0" w:space="0" w:color="auto"/>
                <w:right w:val="none" w:sz="0" w:space="0" w:color="auto"/>
              </w:divBdr>
              <w:divsChild>
                <w:div w:id="184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5690">
      <w:bodyDiv w:val="1"/>
      <w:marLeft w:val="0"/>
      <w:marRight w:val="0"/>
      <w:marTop w:val="0"/>
      <w:marBottom w:val="0"/>
      <w:divBdr>
        <w:top w:val="none" w:sz="0" w:space="0" w:color="auto"/>
        <w:left w:val="none" w:sz="0" w:space="0" w:color="auto"/>
        <w:bottom w:val="none" w:sz="0" w:space="0" w:color="auto"/>
        <w:right w:val="none" w:sz="0" w:space="0" w:color="auto"/>
      </w:divBdr>
      <w:divsChild>
        <w:div w:id="1033187772">
          <w:marLeft w:val="0"/>
          <w:marRight w:val="0"/>
          <w:marTop w:val="0"/>
          <w:marBottom w:val="0"/>
          <w:divBdr>
            <w:top w:val="none" w:sz="0" w:space="0" w:color="auto"/>
            <w:left w:val="none" w:sz="0" w:space="0" w:color="auto"/>
            <w:bottom w:val="none" w:sz="0" w:space="0" w:color="auto"/>
            <w:right w:val="none" w:sz="0" w:space="0" w:color="auto"/>
          </w:divBdr>
        </w:div>
        <w:div w:id="324667784">
          <w:marLeft w:val="0"/>
          <w:marRight w:val="0"/>
          <w:marTop w:val="0"/>
          <w:marBottom w:val="0"/>
          <w:divBdr>
            <w:top w:val="none" w:sz="0" w:space="0" w:color="auto"/>
            <w:left w:val="none" w:sz="0" w:space="0" w:color="auto"/>
            <w:bottom w:val="none" w:sz="0" w:space="0" w:color="auto"/>
            <w:right w:val="none" w:sz="0" w:space="0" w:color="auto"/>
          </w:divBdr>
          <w:divsChild>
            <w:div w:id="410734284">
              <w:marLeft w:val="0"/>
              <w:marRight w:val="0"/>
              <w:marTop w:val="0"/>
              <w:marBottom w:val="0"/>
              <w:divBdr>
                <w:top w:val="none" w:sz="0" w:space="0" w:color="auto"/>
                <w:left w:val="none" w:sz="0" w:space="0" w:color="auto"/>
                <w:bottom w:val="none" w:sz="0" w:space="0" w:color="auto"/>
                <w:right w:val="none" w:sz="0" w:space="0" w:color="auto"/>
              </w:divBdr>
            </w:div>
          </w:divsChild>
        </w:div>
        <w:div w:id="536429185">
          <w:marLeft w:val="0"/>
          <w:marRight w:val="0"/>
          <w:marTop w:val="0"/>
          <w:marBottom w:val="0"/>
          <w:divBdr>
            <w:top w:val="none" w:sz="0" w:space="0" w:color="auto"/>
            <w:left w:val="none" w:sz="0" w:space="0" w:color="auto"/>
            <w:bottom w:val="none" w:sz="0" w:space="0" w:color="auto"/>
            <w:right w:val="none" w:sz="0" w:space="0" w:color="auto"/>
          </w:divBdr>
        </w:div>
        <w:div w:id="670375621">
          <w:marLeft w:val="0"/>
          <w:marRight w:val="0"/>
          <w:marTop w:val="0"/>
          <w:marBottom w:val="0"/>
          <w:divBdr>
            <w:top w:val="none" w:sz="0" w:space="0" w:color="auto"/>
            <w:left w:val="none" w:sz="0" w:space="0" w:color="auto"/>
            <w:bottom w:val="none" w:sz="0" w:space="0" w:color="auto"/>
            <w:right w:val="none" w:sz="0" w:space="0" w:color="auto"/>
          </w:divBdr>
          <w:divsChild>
            <w:div w:id="1741556177">
              <w:marLeft w:val="0"/>
              <w:marRight w:val="0"/>
              <w:marTop w:val="0"/>
              <w:marBottom w:val="0"/>
              <w:divBdr>
                <w:top w:val="none" w:sz="0" w:space="0" w:color="auto"/>
                <w:left w:val="none" w:sz="0" w:space="0" w:color="auto"/>
                <w:bottom w:val="none" w:sz="0" w:space="0" w:color="auto"/>
                <w:right w:val="none" w:sz="0" w:space="0" w:color="auto"/>
              </w:divBdr>
            </w:div>
          </w:divsChild>
        </w:div>
        <w:div w:id="2113040567">
          <w:marLeft w:val="0"/>
          <w:marRight w:val="0"/>
          <w:marTop w:val="0"/>
          <w:marBottom w:val="0"/>
          <w:divBdr>
            <w:top w:val="none" w:sz="0" w:space="0" w:color="auto"/>
            <w:left w:val="none" w:sz="0" w:space="0" w:color="auto"/>
            <w:bottom w:val="none" w:sz="0" w:space="0" w:color="auto"/>
            <w:right w:val="none" w:sz="0" w:space="0" w:color="auto"/>
          </w:divBdr>
        </w:div>
        <w:div w:id="1907645160">
          <w:marLeft w:val="0"/>
          <w:marRight w:val="0"/>
          <w:marTop w:val="0"/>
          <w:marBottom w:val="0"/>
          <w:divBdr>
            <w:top w:val="none" w:sz="0" w:space="0" w:color="auto"/>
            <w:left w:val="none" w:sz="0" w:space="0" w:color="auto"/>
            <w:bottom w:val="none" w:sz="0" w:space="0" w:color="auto"/>
            <w:right w:val="none" w:sz="0" w:space="0" w:color="auto"/>
          </w:divBdr>
          <w:divsChild>
            <w:div w:id="1407193582">
              <w:marLeft w:val="0"/>
              <w:marRight w:val="0"/>
              <w:marTop w:val="0"/>
              <w:marBottom w:val="0"/>
              <w:divBdr>
                <w:top w:val="none" w:sz="0" w:space="0" w:color="auto"/>
                <w:left w:val="none" w:sz="0" w:space="0" w:color="auto"/>
                <w:bottom w:val="none" w:sz="0" w:space="0" w:color="auto"/>
                <w:right w:val="none" w:sz="0" w:space="0" w:color="auto"/>
              </w:divBdr>
            </w:div>
          </w:divsChild>
        </w:div>
        <w:div w:id="569734486">
          <w:marLeft w:val="0"/>
          <w:marRight w:val="0"/>
          <w:marTop w:val="0"/>
          <w:marBottom w:val="0"/>
          <w:divBdr>
            <w:top w:val="none" w:sz="0" w:space="0" w:color="auto"/>
            <w:left w:val="none" w:sz="0" w:space="0" w:color="auto"/>
            <w:bottom w:val="none" w:sz="0" w:space="0" w:color="auto"/>
            <w:right w:val="none" w:sz="0" w:space="0" w:color="auto"/>
          </w:divBdr>
        </w:div>
        <w:div w:id="1502895335">
          <w:marLeft w:val="0"/>
          <w:marRight w:val="0"/>
          <w:marTop w:val="0"/>
          <w:marBottom w:val="0"/>
          <w:divBdr>
            <w:top w:val="none" w:sz="0" w:space="0" w:color="auto"/>
            <w:left w:val="none" w:sz="0" w:space="0" w:color="auto"/>
            <w:bottom w:val="none" w:sz="0" w:space="0" w:color="auto"/>
            <w:right w:val="none" w:sz="0" w:space="0" w:color="auto"/>
          </w:divBdr>
          <w:divsChild>
            <w:div w:id="505828170">
              <w:marLeft w:val="0"/>
              <w:marRight w:val="0"/>
              <w:marTop w:val="0"/>
              <w:marBottom w:val="0"/>
              <w:divBdr>
                <w:top w:val="none" w:sz="0" w:space="0" w:color="auto"/>
                <w:left w:val="none" w:sz="0" w:space="0" w:color="auto"/>
                <w:bottom w:val="none" w:sz="0" w:space="0" w:color="auto"/>
                <w:right w:val="none" w:sz="0" w:space="0" w:color="auto"/>
              </w:divBdr>
            </w:div>
          </w:divsChild>
        </w:div>
        <w:div w:id="1012990696">
          <w:marLeft w:val="0"/>
          <w:marRight w:val="0"/>
          <w:marTop w:val="0"/>
          <w:marBottom w:val="0"/>
          <w:divBdr>
            <w:top w:val="none" w:sz="0" w:space="0" w:color="auto"/>
            <w:left w:val="none" w:sz="0" w:space="0" w:color="auto"/>
            <w:bottom w:val="none" w:sz="0" w:space="0" w:color="auto"/>
            <w:right w:val="none" w:sz="0" w:space="0" w:color="auto"/>
          </w:divBdr>
        </w:div>
        <w:div w:id="630407167">
          <w:marLeft w:val="0"/>
          <w:marRight w:val="0"/>
          <w:marTop w:val="0"/>
          <w:marBottom w:val="0"/>
          <w:divBdr>
            <w:top w:val="none" w:sz="0" w:space="0" w:color="auto"/>
            <w:left w:val="none" w:sz="0" w:space="0" w:color="auto"/>
            <w:bottom w:val="none" w:sz="0" w:space="0" w:color="auto"/>
            <w:right w:val="none" w:sz="0" w:space="0" w:color="auto"/>
          </w:divBdr>
          <w:divsChild>
            <w:div w:id="2096435139">
              <w:marLeft w:val="0"/>
              <w:marRight w:val="0"/>
              <w:marTop w:val="0"/>
              <w:marBottom w:val="0"/>
              <w:divBdr>
                <w:top w:val="none" w:sz="0" w:space="0" w:color="auto"/>
                <w:left w:val="none" w:sz="0" w:space="0" w:color="auto"/>
                <w:bottom w:val="none" w:sz="0" w:space="0" w:color="auto"/>
                <w:right w:val="none" w:sz="0" w:space="0" w:color="auto"/>
              </w:divBdr>
            </w:div>
          </w:divsChild>
        </w:div>
        <w:div w:id="963002244">
          <w:marLeft w:val="0"/>
          <w:marRight w:val="0"/>
          <w:marTop w:val="0"/>
          <w:marBottom w:val="0"/>
          <w:divBdr>
            <w:top w:val="none" w:sz="0" w:space="0" w:color="auto"/>
            <w:left w:val="none" w:sz="0" w:space="0" w:color="auto"/>
            <w:bottom w:val="none" w:sz="0" w:space="0" w:color="auto"/>
            <w:right w:val="none" w:sz="0" w:space="0" w:color="auto"/>
          </w:divBdr>
        </w:div>
        <w:div w:id="1331982737">
          <w:marLeft w:val="0"/>
          <w:marRight w:val="0"/>
          <w:marTop w:val="0"/>
          <w:marBottom w:val="0"/>
          <w:divBdr>
            <w:top w:val="none" w:sz="0" w:space="0" w:color="auto"/>
            <w:left w:val="none" w:sz="0" w:space="0" w:color="auto"/>
            <w:bottom w:val="none" w:sz="0" w:space="0" w:color="auto"/>
            <w:right w:val="none" w:sz="0" w:space="0" w:color="auto"/>
          </w:divBdr>
          <w:divsChild>
            <w:div w:id="907030984">
              <w:marLeft w:val="0"/>
              <w:marRight w:val="0"/>
              <w:marTop w:val="0"/>
              <w:marBottom w:val="0"/>
              <w:divBdr>
                <w:top w:val="none" w:sz="0" w:space="0" w:color="auto"/>
                <w:left w:val="none" w:sz="0" w:space="0" w:color="auto"/>
                <w:bottom w:val="none" w:sz="0" w:space="0" w:color="auto"/>
                <w:right w:val="none" w:sz="0" w:space="0" w:color="auto"/>
              </w:divBdr>
            </w:div>
          </w:divsChild>
        </w:div>
        <w:div w:id="1615819960">
          <w:marLeft w:val="0"/>
          <w:marRight w:val="0"/>
          <w:marTop w:val="0"/>
          <w:marBottom w:val="0"/>
          <w:divBdr>
            <w:top w:val="none" w:sz="0" w:space="0" w:color="auto"/>
            <w:left w:val="none" w:sz="0" w:space="0" w:color="auto"/>
            <w:bottom w:val="none" w:sz="0" w:space="0" w:color="auto"/>
            <w:right w:val="none" w:sz="0" w:space="0" w:color="auto"/>
          </w:divBdr>
        </w:div>
        <w:div w:id="1405176917">
          <w:marLeft w:val="0"/>
          <w:marRight w:val="0"/>
          <w:marTop w:val="0"/>
          <w:marBottom w:val="0"/>
          <w:divBdr>
            <w:top w:val="none" w:sz="0" w:space="0" w:color="auto"/>
            <w:left w:val="none" w:sz="0" w:space="0" w:color="auto"/>
            <w:bottom w:val="none" w:sz="0" w:space="0" w:color="auto"/>
            <w:right w:val="none" w:sz="0" w:space="0" w:color="auto"/>
          </w:divBdr>
          <w:divsChild>
            <w:div w:id="1329551051">
              <w:marLeft w:val="0"/>
              <w:marRight w:val="0"/>
              <w:marTop w:val="0"/>
              <w:marBottom w:val="0"/>
              <w:divBdr>
                <w:top w:val="none" w:sz="0" w:space="0" w:color="auto"/>
                <w:left w:val="none" w:sz="0" w:space="0" w:color="auto"/>
                <w:bottom w:val="none" w:sz="0" w:space="0" w:color="auto"/>
                <w:right w:val="none" w:sz="0" w:space="0" w:color="auto"/>
              </w:divBdr>
            </w:div>
          </w:divsChild>
        </w:div>
        <w:div w:id="1324508577">
          <w:marLeft w:val="0"/>
          <w:marRight w:val="0"/>
          <w:marTop w:val="300"/>
          <w:marBottom w:val="0"/>
          <w:divBdr>
            <w:top w:val="none" w:sz="0" w:space="0" w:color="auto"/>
            <w:left w:val="none" w:sz="0" w:space="0" w:color="auto"/>
            <w:bottom w:val="none" w:sz="0" w:space="0" w:color="auto"/>
            <w:right w:val="none" w:sz="0" w:space="0" w:color="auto"/>
          </w:divBdr>
          <w:divsChild>
            <w:div w:id="1596674536">
              <w:marLeft w:val="0"/>
              <w:marRight w:val="0"/>
              <w:marTop w:val="0"/>
              <w:marBottom w:val="0"/>
              <w:divBdr>
                <w:top w:val="none" w:sz="0" w:space="0" w:color="auto"/>
                <w:left w:val="none" w:sz="0" w:space="0" w:color="auto"/>
                <w:bottom w:val="none" w:sz="0" w:space="0" w:color="auto"/>
                <w:right w:val="none" w:sz="0" w:space="0" w:color="auto"/>
              </w:divBdr>
              <w:divsChild>
                <w:div w:id="1478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759965">
          <w:marLeft w:val="0"/>
          <w:marRight w:val="0"/>
          <w:marTop w:val="300"/>
          <w:marBottom w:val="0"/>
          <w:divBdr>
            <w:top w:val="none" w:sz="0" w:space="0" w:color="auto"/>
            <w:left w:val="none" w:sz="0" w:space="0" w:color="auto"/>
            <w:bottom w:val="none" w:sz="0" w:space="0" w:color="auto"/>
            <w:right w:val="none" w:sz="0" w:space="0" w:color="auto"/>
          </w:divBdr>
          <w:divsChild>
            <w:div w:id="840698393">
              <w:marLeft w:val="0"/>
              <w:marRight w:val="0"/>
              <w:marTop w:val="0"/>
              <w:marBottom w:val="0"/>
              <w:divBdr>
                <w:top w:val="none" w:sz="0" w:space="0" w:color="auto"/>
                <w:left w:val="none" w:sz="0" w:space="0" w:color="auto"/>
                <w:bottom w:val="none" w:sz="0" w:space="0" w:color="auto"/>
                <w:right w:val="none" w:sz="0" w:space="0" w:color="auto"/>
              </w:divBdr>
              <w:divsChild>
                <w:div w:id="189014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90895">
          <w:marLeft w:val="0"/>
          <w:marRight w:val="0"/>
          <w:marTop w:val="300"/>
          <w:marBottom w:val="0"/>
          <w:divBdr>
            <w:top w:val="none" w:sz="0" w:space="0" w:color="auto"/>
            <w:left w:val="none" w:sz="0" w:space="0" w:color="auto"/>
            <w:bottom w:val="none" w:sz="0" w:space="0" w:color="auto"/>
            <w:right w:val="none" w:sz="0" w:space="0" w:color="auto"/>
          </w:divBdr>
          <w:divsChild>
            <w:div w:id="279578736">
              <w:marLeft w:val="0"/>
              <w:marRight w:val="0"/>
              <w:marTop w:val="0"/>
              <w:marBottom w:val="0"/>
              <w:divBdr>
                <w:top w:val="none" w:sz="0" w:space="0" w:color="auto"/>
                <w:left w:val="none" w:sz="0" w:space="0" w:color="auto"/>
                <w:bottom w:val="none" w:sz="0" w:space="0" w:color="auto"/>
                <w:right w:val="none" w:sz="0" w:space="0" w:color="auto"/>
              </w:divBdr>
              <w:divsChild>
                <w:div w:id="675965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98134">
          <w:marLeft w:val="0"/>
          <w:marRight w:val="0"/>
          <w:marTop w:val="300"/>
          <w:marBottom w:val="0"/>
          <w:divBdr>
            <w:top w:val="none" w:sz="0" w:space="0" w:color="auto"/>
            <w:left w:val="none" w:sz="0" w:space="0" w:color="auto"/>
            <w:bottom w:val="none" w:sz="0" w:space="0" w:color="auto"/>
            <w:right w:val="none" w:sz="0" w:space="0" w:color="auto"/>
          </w:divBdr>
          <w:divsChild>
            <w:div w:id="1574319884">
              <w:marLeft w:val="0"/>
              <w:marRight w:val="0"/>
              <w:marTop w:val="0"/>
              <w:marBottom w:val="0"/>
              <w:divBdr>
                <w:top w:val="none" w:sz="0" w:space="0" w:color="auto"/>
                <w:left w:val="none" w:sz="0" w:space="0" w:color="auto"/>
                <w:bottom w:val="none" w:sz="0" w:space="0" w:color="auto"/>
                <w:right w:val="none" w:sz="0" w:space="0" w:color="auto"/>
              </w:divBdr>
              <w:divsChild>
                <w:div w:id="92033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549193">
      <w:bodyDiv w:val="1"/>
      <w:marLeft w:val="0"/>
      <w:marRight w:val="0"/>
      <w:marTop w:val="0"/>
      <w:marBottom w:val="0"/>
      <w:divBdr>
        <w:top w:val="none" w:sz="0" w:space="0" w:color="auto"/>
        <w:left w:val="none" w:sz="0" w:space="0" w:color="auto"/>
        <w:bottom w:val="none" w:sz="0" w:space="0" w:color="auto"/>
        <w:right w:val="none" w:sz="0" w:space="0" w:color="auto"/>
      </w:divBdr>
      <w:divsChild>
        <w:div w:id="543837231">
          <w:marLeft w:val="0"/>
          <w:marRight w:val="0"/>
          <w:marTop w:val="0"/>
          <w:marBottom w:val="0"/>
          <w:divBdr>
            <w:top w:val="none" w:sz="0" w:space="0" w:color="auto"/>
            <w:left w:val="none" w:sz="0" w:space="0" w:color="auto"/>
            <w:bottom w:val="none" w:sz="0" w:space="0" w:color="auto"/>
            <w:right w:val="none" w:sz="0" w:space="0" w:color="auto"/>
          </w:divBdr>
        </w:div>
        <w:div w:id="740642986">
          <w:marLeft w:val="0"/>
          <w:marRight w:val="0"/>
          <w:marTop w:val="0"/>
          <w:marBottom w:val="0"/>
          <w:divBdr>
            <w:top w:val="none" w:sz="0" w:space="0" w:color="auto"/>
            <w:left w:val="none" w:sz="0" w:space="0" w:color="auto"/>
            <w:bottom w:val="none" w:sz="0" w:space="0" w:color="auto"/>
            <w:right w:val="none" w:sz="0" w:space="0" w:color="auto"/>
          </w:divBdr>
          <w:divsChild>
            <w:div w:id="1045834930">
              <w:marLeft w:val="0"/>
              <w:marRight w:val="0"/>
              <w:marTop w:val="0"/>
              <w:marBottom w:val="0"/>
              <w:divBdr>
                <w:top w:val="none" w:sz="0" w:space="0" w:color="auto"/>
                <w:left w:val="none" w:sz="0" w:space="0" w:color="auto"/>
                <w:bottom w:val="none" w:sz="0" w:space="0" w:color="auto"/>
                <w:right w:val="none" w:sz="0" w:space="0" w:color="auto"/>
              </w:divBdr>
            </w:div>
          </w:divsChild>
        </w:div>
        <w:div w:id="821045917">
          <w:marLeft w:val="0"/>
          <w:marRight w:val="0"/>
          <w:marTop w:val="0"/>
          <w:marBottom w:val="0"/>
          <w:divBdr>
            <w:top w:val="none" w:sz="0" w:space="0" w:color="auto"/>
            <w:left w:val="none" w:sz="0" w:space="0" w:color="auto"/>
            <w:bottom w:val="none" w:sz="0" w:space="0" w:color="auto"/>
            <w:right w:val="none" w:sz="0" w:space="0" w:color="auto"/>
          </w:divBdr>
        </w:div>
        <w:div w:id="820074464">
          <w:marLeft w:val="0"/>
          <w:marRight w:val="0"/>
          <w:marTop w:val="0"/>
          <w:marBottom w:val="0"/>
          <w:divBdr>
            <w:top w:val="none" w:sz="0" w:space="0" w:color="auto"/>
            <w:left w:val="none" w:sz="0" w:space="0" w:color="auto"/>
            <w:bottom w:val="none" w:sz="0" w:space="0" w:color="auto"/>
            <w:right w:val="none" w:sz="0" w:space="0" w:color="auto"/>
          </w:divBdr>
          <w:divsChild>
            <w:div w:id="1329014147">
              <w:marLeft w:val="0"/>
              <w:marRight w:val="0"/>
              <w:marTop w:val="0"/>
              <w:marBottom w:val="0"/>
              <w:divBdr>
                <w:top w:val="none" w:sz="0" w:space="0" w:color="auto"/>
                <w:left w:val="none" w:sz="0" w:space="0" w:color="auto"/>
                <w:bottom w:val="none" w:sz="0" w:space="0" w:color="auto"/>
                <w:right w:val="none" w:sz="0" w:space="0" w:color="auto"/>
              </w:divBdr>
            </w:div>
          </w:divsChild>
        </w:div>
        <w:div w:id="1319993097">
          <w:marLeft w:val="0"/>
          <w:marRight w:val="0"/>
          <w:marTop w:val="0"/>
          <w:marBottom w:val="0"/>
          <w:divBdr>
            <w:top w:val="none" w:sz="0" w:space="0" w:color="auto"/>
            <w:left w:val="none" w:sz="0" w:space="0" w:color="auto"/>
            <w:bottom w:val="none" w:sz="0" w:space="0" w:color="auto"/>
            <w:right w:val="none" w:sz="0" w:space="0" w:color="auto"/>
          </w:divBdr>
        </w:div>
        <w:div w:id="568618096">
          <w:marLeft w:val="0"/>
          <w:marRight w:val="0"/>
          <w:marTop w:val="0"/>
          <w:marBottom w:val="0"/>
          <w:divBdr>
            <w:top w:val="none" w:sz="0" w:space="0" w:color="auto"/>
            <w:left w:val="none" w:sz="0" w:space="0" w:color="auto"/>
            <w:bottom w:val="none" w:sz="0" w:space="0" w:color="auto"/>
            <w:right w:val="none" w:sz="0" w:space="0" w:color="auto"/>
          </w:divBdr>
          <w:divsChild>
            <w:div w:id="905842046">
              <w:marLeft w:val="0"/>
              <w:marRight w:val="0"/>
              <w:marTop w:val="0"/>
              <w:marBottom w:val="0"/>
              <w:divBdr>
                <w:top w:val="none" w:sz="0" w:space="0" w:color="auto"/>
                <w:left w:val="none" w:sz="0" w:space="0" w:color="auto"/>
                <w:bottom w:val="none" w:sz="0" w:space="0" w:color="auto"/>
                <w:right w:val="none" w:sz="0" w:space="0" w:color="auto"/>
              </w:divBdr>
            </w:div>
          </w:divsChild>
        </w:div>
        <w:div w:id="611127217">
          <w:marLeft w:val="0"/>
          <w:marRight w:val="0"/>
          <w:marTop w:val="0"/>
          <w:marBottom w:val="0"/>
          <w:divBdr>
            <w:top w:val="none" w:sz="0" w:space="0" w:color="auto"/>
            <w:left w:val="none" w:sz="0" w:space="0" w:color="auto"/>
            <w:bottom w:val="none" w:sz="0" w:space="0" w:color="auto"/>
            <w:right w:val="none" w:sz="0" w:space="0" w:color="auto"/>
          </w:divBdr>
        </w:div>
        <w:div w:id="251741756">
          <w:marLeft w:val="0"/>
          <w:marRight w:val="0"/>
          <w:marTop w:val="0"/>
          <w:marBottom w:val="0"/>
          <w:divBdr>
            <w:top w:val="none" w:sz="0" w:space="0" w:color="auto"/>
            <w:left w:val="none" w:sz="0" w:space="0" w:color="auto"/>
            <w:bottom w:val="none" w:sz="0" w:space="0" w:color="auto"/>
            <w:right w:val="none" w:sz="0" w:space="0" w:color="auto"/>
          </w:divBdr>
          <w:divsChild>
            <w:div w:id="2036232330">
              <w:marLeft w:val="0"/>
              <w:marRight w:val="0"/>
              <w:marTop w:val="0"/>
              <w:marBottom w:val="0"/>
              <w:divBdr>
                <w:top w:val="none" w:sz="0" w:space="0" w:color="auto"/>
                <w:left w:val="none" w:sz="0" w:space="0" w:color="auto"/>
                <w:bottom w:val="none" w:sz="0" w:space="0" w:color="auto"/>
                <w:right w:val="none" w:sz="0" w:space="0" w:color="auto"/>
              </w:divBdr>
            </w:div>
          </w:divsChild>
        </w:div>
        <w:div w:id="212427231">
          <w:marLeft w:val="0"/>
          <w:marRight w:val="0"/>
          <w:marTop w:val="0"/>
          <w:marBottom w:val="0"/>
          <w:divBdr>
            <w:top w:val="none" w:sz="0" w:space="0" w:color="auto"/>
            <w:left w:val="none" w:sz="0" w:space="0" w:color="auto"/>
            <w:bottom w:val="none" w:sz="0" w:space="0" w:color="auto"/>
            <w:right w:val="none" w:sz="0" w:space="0" w:color="auto"/>
          </w:divBdr>
        </w:div>
        <w:div w:id="194856764">
          <w:marLeft w:val="0"/>
          <w:marRight w:val="0"/>
          <w:marTop w:val="0"/>
          <w:marBottom w:val="0"/>
          <w:divBdr>
            <w:top w:val="none" w:sz="0" w:space="0" w:color="auto"/>
            <w:left w:val="none" w:sz="0" w:space="0" w:color="auto"/>
            <w:bottom w:val="none" w:sz="0" w:space="0" w:color="auto"/>
            <w:right w:val="none" w:sz="0" w:space="0" w:color="auto"/>
          </w:divBdr>
          <w:divsChild>
            <w:div w:id="1223449713">
              <w:marLeft w:val="0"/>
              <w:marRight w:val="0"/>
              <w:marTop w:val="0"/>
              <w:marBottom w:val="0"/>
              <w:divBdr>
                <w:top w:val="none" w:sz="0" w:space="0" w:color="auto"/>
                <w:left w:val="none" w:sz="0" w:space="0" w:color="auto"/>
                <w:bottom w:val="none" w:sz="0" w:space="0" w:color="auto"/>
                <w:right w:val="none" w:sz="0" w:space="0" w:color="auto"/>
              </w:divBdr>
            </w:div>
          </w:divsChild>
        </w:div>
        <w:div w:id="1813675161">
          <w:marLeft w:val="0"/>
          <w:marRight w:val="0"/>
          <w:marTop w:val="0"/>
          <w:marBottom w:val="0"/>
          <w:divBdr>
            <w:top w:val="none" w:sz="0" w:space="0" w:color="auto"/>
            <w:left w:val="none" w:sz="0" w:space="0" w:color="auto"/>
            <w:bottom w:val="none" w:sz="0" w:space="0" w:color="auto"/>
            <w:right w:val="none" w:sz="0" w:space="0" w:color="auto"/>
          </w:divBdr>
        </w:div>
        <w:div w:id="1241066125">
          <w:marLeft w:val="0"/>
          <w:marRight w:val="0"/>
          <w:marTop w:val="0"/>
          <w:marBottom w:val="0"/>
          <w:divBdr>
            <w:top w:val="none" w:sz="0" w:space="0" w:color="auto"/>
            <w:left w:val="none" w:sz="0" w:space="0" w:color="auto"/>
            <w:bottom w:val="none" w:sz="0" w:space="0" w:color="auto"/>
            <w:right w:val="none" w:sz="0" w:space="0" w:color="auto"/>
          </w:divBdr>
          <w:divsChild>
            <w:div w:id="877547567">
              <w:marLeft w:val="0"/>
              <w:marRight w:val="0"/>
              <w:marTop w:val="0"/>
              <w:marBottom w:val="0"/>
              <w:divBdr>
                <w:top w:val="none" w:sz="0" w:space="0" w:color="auto"/>
                <w:left w:val="none" w:sz="0" w:space="0" w:color="auto"/>
                <w:bottom w:val="none" w:sz="0" w:space="0" w:color="auto"/>
                <w:right w:val="none" w:sz="0" w:space="0" w:color="auto"/>
              </w:divBdr>
            </w:div>
          </w:divsChild>
        </w:div>
        <w:div w:id="31661695">
          <w:marLeft w:val="0"/>
          <w:marRight w:val="0"/>
          <w:marTop w:val="0"/>
          <w:marBottom w:val="0"/>
          <w:divBdr>
            <w:top w:val="none" w:sz="0" w:space="0" w:color="auto"/>
            <w:left w:val="none" w:sz="0" w:space="0" w:color="auto"/>
            <w:bottom w:val="none" w:sz="0" w:space="0" w:color="auto"/>
            <w:right w:val="none" w:sz="0" w:space="0" w:color="auto"/>
          </w:divBdr>
        </w:div>
        <w:div w:id="1259942003">
          <w:marLeft w:val="0"/>
          <w:marRight w:val="0"/>
          <w:marTop w:val="0"/>
          <w:marBottom w:val="0"/>
          <w:divBdr>
            <w:top w:val="none" w:sz="0" w:space="0" w:color="auto"/>
            <w:left w:val="none" w:sz="0" w:space="0" w:color="auto"/>
            <w:bottom w:val="none" w:sz="0" w:space="0" w:color="auto"/>
            <w:right w:val="none" w:sz="0" w:space="0" w:color="auto"/>
          </w:divBdr>
          <w:divsChild>
            <w:div w:id="259262730">
              <w:marLeft w:val="0"/>
              <w:marRight w:val="0"/>
              <w:marTop w:val="0"/>
              <w:marBottom w:val="0"/>
              <w:divBdr>
                <w:top w:val="none" w:sz="0" w:space="0" w:color="auto"/>
                <w:left w:val="none" w:sz="0" w:space="0" w:color="auto"/>
                <w:bottom w:val="none" w:sz="0" w:space="0" w:color="auto"/>
                <w:right w:val="none" w:sz="0" w:space="0" w:color="auto"/>
              </w:divBdr>
            </w:div>
          </w:divsChild>
        </w:div>
        <w:div w:id="1910728014">
          <w:marLeft w:val="0"/>
          <w:marRight w:val="0"/>
          <w:marTop w:val="300"/>
          <w:marBottom w:val="0"/>
          <w:divBdr>
            <w:top w:val="none" w:sz="0" w:space="0" w:color="auto"/>
            <w:left w:val="none" w:sz="0" w:space="0" w:color="auto"/>
            <w:bottom w:val="none" w:sz="0" w:space="0" w:color="auto"/>
            <w:right w:val="none" w:sz="0" w:space="0" w:color="auto"/>
          </w:divBdr>
          <w:divsChild>
            <w:div w:id="2088108112">
              <w:marLeft w:val="0"/>
              <w:marRight w:val="0"/>
              <w:marTop w:val="0"/>
              <w:marBottom w:val="0"/>
              <w:divBdr>
                <w:top w:val="none" w:sz="0" w:space="0" w:color="auto"/>
                <w:left w:val="none" w:sz="0" w:space="0" w:color="auto"/>
                <w:bottom w:val="none" w:sz="0" w:space="0" w:color="auto"/>
                <w:right w:val="none" w:sz="0" w:space="0" w:color="auto"/>
              </w:divBdr>
              <w:divsChild>
                <w:div w:id="1065420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656488">
          <w:marLeft w:val="0"/>
          <w:marRight w:val="0"/>
          <w:marTop w:val="300"/>
          <w:marBottom w:val="0"/>
          <w:divBdr>
            <w:top w:val="none" w:sz="0" w:space="0" w:color="auto"/>
            <w:left w:val="none" w:sz="0" w:space="0" w:color="auto"/>
            <w:bottom w:val="none" w:sz="0" w:space="0" w:color="auto"/>
            <w:right w:val="none" w:sz="0" w:space="0" w:color="auto"/>
          </w:divBdr>
          <w:divsChild>
            <w:div w:id="2123257788">
              <w:marLeft w:val="0"/>
              <w:marRight w:val="0"/>
              <w:marTop w:val="0"/>
              <w:marBottom w:val="0"/>
              <w:divBdr>
                <w:top w:val="none" w:sz="0" w:space="0" w:color="auto"/>
                <w:left w:val="none" w:sz="0" w:space="0" w:color="auto"/>
                <w:bottom w:val="none" w:sz="0" w:space="0" w:color="auto"/>
                <w:right w:val="none" w:sz="0" w:space="0" w:color="auto"/>
              </w:divBdr>
              <w:divsChild>
                <w:div w:id="34693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969588">
          <w:marLeft w:val="0"/>
          <w:marRight w:val="0"/>
          <w:marTop w:val="300"/>
          <w:marBottom w:val="0"/>
          <w:divBdr>
            <w:top w:val="none" w:sz="0" w:space="0" w:color="auto"/>
            <w:left w:val="none" w:sz="0" w:space="0" w:color="auto"/>
            <w:bottom w:val="none" w:sz="0" w:space="0" w:color="auto"/>
            <w:right w:val="none" w:sz="0" w:space="0" w:color="auto"/>
          </w:divBdr>
          <w:divsChild>
            <w:div w:id="1501316047">
              <w:marLeft w:val="0"/>
              <w:marRight w:val="0"/>
              <w:marTop w:val="0"/>
              <w:marBottom w:val="0"/>
              <w:divBdr>
                <w:top w:val="none" w:sz="0" w:space="0" w:color="auto"/>
                <w:left w:val="none" w:sz="0" w:space="0" w:color="auto"/>
                <w:bottom w:val="none" w:sz="0" w:space="0" w:color="auto"/>
                <w:right w:val="none" w:sz="0" w:space="0" w:color="auto"/>
              </w:divBdr>
              <w:divsChild>
                <w:div w:id="141743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184935">
          <w:marLeft w:val="0"/>
          <w:marRight w:val="0"/>
          <w:marTop w:val="300"/>
          <w:marBottom w:val="0"/>
          <w:divBdr>
            <w:top w:val="none" w:sz="0" w:space="0" w:color="auto"/>
            <w:left w:val="none" w:sz="0" w:space="0" w:color="auto"/>
            <w:bottom w:val="none" w:sz="0" w:space="0" w:color="auto"/>
            <w:right w:val="none" w:sz="0" w:space="0" w:color="auto"/>
          </w:divBdr>
          <w:divsChild>
            <w:div w:id="562983772">
              <w:marLeft w:val="0"/>
              <w:marRight w:val="0"/>
              <w:marTop w:val="0"/>
              <w:marBottom w:val="0"/>
              <w:divBdr>
                <w:top w:val="none" w:sz="0" w:space="0" w:color="auto"/>
                <w:left w:val="none" w:sz="0" w:space="0" w:color="auto"/>
                <w:bottom w:val="none" w:sz="0" w:space="0" w:color="auto"/>
                <w:right w:val="none" w:sz="0" w:space="0" w:color="auto"/>
              </w:divBdr>
              <w:divsChild>
                <w:div w:id="13868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6661">
      <w:bodyDiv w:val="1"/>
      <w:marLeft w:val="0"/>
      <w:marRight w:val="0"/>
      <w:marTop w:val="0"/>
      <w:marBottom w:val="0"/>
      <w:divBdr>
        <w:top w:val="none" w:sz="0" w:space="0" w:color="auto"/>
        <w:left w:val="none" w:sz="0" w:space="0" w:color="auto"/>
        <w:bottom w:val="none" w:sz="0" w:space="0" w:color="auto"/>
        <w:right w:val="none" w:sz="0" w:space="0" w:color="auto"/>
      </w:divBdr>
      <w:divsChild>
        <w:div w:id="1357927835">
          <w:marLeft w:val="0"/>
          <w:marRight w:val="0"/>
          <w:marTop w:val="0"/>
          <w:marBottom w:val="0"/>
          <w:divBdr>
            <w:top w:val="none" w:sz="0" w:space="0" w:color="auto"/>
            <w:left w:val="none" w:sz="0" w:space="0" w:color="auto"/>
            <w:bottom w:val="none" w:sz="0" w:space="0" w:color="auto"/>
            <w:right w:val="none" w:sz="0" w:space="0" w:color="auto"/>
          </w:divBdr>
        </w:div>
        <w:div w:id="1375277364">
          <w:marLeft w:val="0"/>
          <w:marRight w:val="0"/>
          <w:marTop w:val="0"/>
          <w:marBottom w:val="0"/>
          <w:divBdr>
            <w:top w:val="none" w:sz="0" w:space="0" w:color="auto"/>
            <w:left w:val="none" w:sz="0" w:space="0" w:color="auto"/>
            <w:bottom w:val="none" w:sz="0" w:space="0" w:color="auto"/>
            <w:right w:val="none" w:sz="0" w:space="0" w:color="auto"/>
          </w:divBdr>
          <w:divsChild>
            <w:div w:id="1269506830">
              <w:marLeft w:val="0"/>
              <w:marRight w:val="0"/>
              <w:marTop w:val="0"/>
              <w:marBottom w:val="0"/>
              <w:divBdr>
                <w:top w:val="none" w:sz="0" w:space="0" w:color="auto"/>
                <w:left w:val="none" w:sz="0" w:space="0" w:color="auto"/>
                <w:bottom w:val="none" w:sz="0" w:space="0" w:color="auto"/>
                <w:right w:val="none" w:sz="0" w:space="0" w:color="auto"/>
              </w:divBdr>
            </w:div>
          </w:divsChild>
        </w:div>
        <w:div w:id="27528542">
          <w:marLeft w:val="0"/>
          <w:marRight w:val="0"/>
          <w:marTop w:val="0"/>
          <w:marBottom w:val="0"/>
          <w:divBdr>
            <w:top w:val="none" w:sz="0" w:space="0" w:color="auto"/>
            <w:left w:val="none" w:sz="0" w:space="0" w:color="auto"/>
            <w:bottom w:val="none" w:sz="0" w:space="0" w:color="auto"/>
            <w:right w:val="none" w:sz="0" w:space="0" w:color="auto"/>
          </w:divBdr>
        </w:div>
        <w:div w:id="1959022617">
          <w:marLeft w:val="0"/>
          <w:marRight w:val="0"/>
          <w:marTop w:val="0"/>
          <w:marBottom w:val="0"/>
          <w:divBdr>
            <w:top w:val="none" w:sz="0" w:space="0" w:color="auto"/>
            <w:left w:val="none" w:sz="0" w:space="0" w:color="auto"/>
            <w:bottom w:val="none" w:sz="0" w:space="0" w:color="auto"/>
            <w:right w:val="none" w:sz="0" w:space="0" w:color="auto"/>
          </w:divBdr>
          <w:divsChild>
            <w:div w:id="1358850188">
              <w:marLeft w:val="0"/>
              <w:marRight w:val="0"/>
              <w:marTop w:val="0"/>
              <w:marBottom w:val="0"/>
              <w:divBdr>
                <w:top w:val="none" w:sz="0" w:space="0" w:color="auto"/>
                <w:left w:val="none" w:sz="0" w:space="0" w:color="auto"/>
                <w:bottom w:val="none" w:sz="0" w:space="0" w:color="auto"/>
                <w:right w:val="none" w:sz="0" w:space="0" w:color="auto"/>
              </w:divBdr>
            </w:div>
          </w:divsChild>
        </w:div>
        <w:div w:id="1746299077">
          <w:marLeft w:val="0"/>
          <w:marRight w:val="0"/>
          <w:marTop w:val="0"/>
          <w:marBottom w:val="0"/>
          <w:divBdr>
            <w:top w:val="none" w:sz="0" w:space="0" w:color="auto"/>
            <w:left w:val="none" w:sz="0" w:space="0" w:color="auto"/>
            <w:bottom w:val="none" w:sz="0" w:space="0" w:color="auto"/>
            <w:right w:val="none" w:sz="0" w:space="0" w:color="auto"/>
          </w:divBdr>
        </w:div>
        <w:div w:id="220603687">
          <w:marLeft w:val="0"/>
          <w:marRight w:val="0"/>
          <w:marTop w:val="0"/>
          <w:marBottom w:val="0"/>
          <w:divBdr>
            <w:top w:val="none" w:sz="0" w:space="0" w:color="auto"/>
            <w:left w:val="none" w:sz="0" w:space="0" w:color="auto"/>
            <w:bottom w:val="none" w:sz="0" w:space="0" w:color="auto"/>
            <w:right w:val="none" w:sz="0" w:space="0" w:color="auto"/>
          </w:divBdr>
          <w:divsChild>
            <w:div w:id="2036466128">
              <w:marLeft w:val="0"/>
              <w:marRight w:val="0"/>
              <w:marTop w:val="0"/>
              <w:marBottom w:val="0"/>
              <w:divBdr>
                <w:top w:val="none" w:sz="0" w:space="0" w:color="auto"/>
                <w:left w:val="none" w:sz="0" w:space="0" w:color="auto"/>
                <w:bottom w:val="none" w:sz="0" w:space="0" w:color="auto"/>
                <w:right w:val="none" w:sz="0" w:space="0" w:color="auto"/>
              </w:divBdr>
            </w:div>
          </w:divsChild>
        </w:div>
        <w:div w:id="1619486899">
          <w:marLeft w:val="0"/>
          <w:marRight w:val="0"/>
          <w:marTop w:val="0"/>
          <w:marBottom w:val="0"/>
          <w:divBdr>
            <w:top w:val="none" w:sz="0" w:space="0" w:color="auto"/>
            <w:left w:val="none" w:sz="0" w:space="0" w:color="auto"/>
            <w:bottom w:val="none" w:sz="0" w:space="0" w:color="auto"/>
            <w:right w:val="none" w:sz="0" w:space="0" w:color="auto"/>
          </w:divBdr>
        </w:div>
        <w:div w:id="2066293711">
          <w:marLeft w:val="0"/>
          <w:marRight w:val="0"/>
          <w:marTop w:val="0"/>
          <w:marBottom w:val="0"/>
          <w:divBdr>
            <w:top w:val="none" w:sz="0" w:space="0" w:color="auto"/>
            <w:left w:val="none" w:sz="0" w:space="0" w:color="auto"/>
            <w:bottom w:val="none" w:sz="0" w:space="0" w:color="auto"/>
            <w:right w:val="none" w:sz="0" w:space="0" w:color="auto"/>
          </w:divBdr>
          <w:divsChild>
            <w:div w:id="854071701">
              <w:marLeft w:val="0"/>
              <w:marRight w:val="0"/>
              <w:marTop w:val="0"/>
              <w:marBottom w:val="0"/>
              <w:divBdr>
                <w:top w:val="none" w:sz="0" w:space="0" w:color="auto"/>
                <w:left w:val="none" w:sz="0" w:space="0" w:color="auto"/>
                <w:bottom w:val="none" w:sz="0" w:space="0" w:color="auto"/>
                <w:right w:val="none" w:sz="0" w:space="0" w:color="auto"/>
              </w:divBdr>
            </w:div>
          </w:divsChild>
        </w:div>
        <w:div w:id="1259564317">
          <w:marLeft w:val="0"/>
          <w:marRight w:val="0"/>
          <w:marTop w:val="0"/>
          <w:marBottom w:val="0"/>
          <w:divBdr>
            <w:top w:val="none" w:sz="0" w:space="0" w:color="auto"/>
            <w:left w:val="none" w:sz="0" w:space="0" w:color="auto"/>
            <w:bottom w:val="none" w:sz="0" w:space="0" w:color="auto"/>
            <w:right w:val="none" w:sz="0" w:space="0" w:color="auto"/>
          </w:divBdr>
        </w:div>
        <w:div w:id="1797794777">
          <w:marLeft w:val="0"/>
          <w:marRight w:val="0"/>
          <w:marTop w:val="0"/>
          <w:marBottom w:val="0"/>
          <w:divBdr>
            <w:top w:val="none" w:sz="0" w:space="0" w:color="auto"/>
            <w:left w:val="none" w:sz="0" w:space="0" w:color="auto"/>
            <w:bottom w:val="none" w:sz="0" w:space="0" w:color="auto"/>
            <w:right w:val="none" w:sz="0" w:space="0" w:color="auto"/>
          </w:divBdr>
          <w:divsChild>
            <w:div w:id="644623039">
              <w:marLeft w:val="0"/>
              <w:marRight w:val="0"/>
              <w:marTop w:val="0"/>
              <w:marBottom w:val="0"/>
              <w:divBdr>
                <w:top w:val="none" w:sz="0" w:space="0" w:color="auto"/>
                <w:left w:val="none" w:sz="0" w:space="0" w:color="auto"/>
                <w:bottom w:val="none" w:sz="0" w:space="0" w:color="auto"/>
                <w:right w:val="none" w:sz="0" w:space="0" w:color="auto"/>
              </w:divBdr>
            </w:div>
          </w:divsChild>
        </w:div>
        <w:div w:id="884218209">
          <w:marLeft w:val="0"/>
          <w:marRight w:val="0"/>
          <w:marTop w:val="0"/>
          <w:marBottom w:val="0"/>
          <w:divBdr>
            <w:top w:val="none" w:sz="0" w:space="0" w:color="auto"/>
            <w:left w:val="none" w:sz="0" w:space="0" w:color="auto"/>
            <w:bottom w:val="none" w:sz="0" w:space="0" w:color="auto"/>
            <w:right w:val="none" w:sz="0" w:space="0" w:color="auto"/>
          </w:divBdr>
        </w:div>
        <w:div w:id="2062943390">
          <w:marLeft w:val="0"/>
          <w:marRight w:val="0"/>
          <w:marTop w:val="0"/>
          <w:marBottom w:val="0"/>
          <w:divBdr>
            <w:top w:val="none" w:sz="0" w:space="0" w:color="auto"/>
            <w:left w:val="none" w:sz="0" w:space="0" w:color="auto"/>
            <w:bottom w:val="none" w:sz="0" w:space="0" w:color="auto"/>
            <w:right w:val="none" w:sz="0" w:space="0" w:color="auto"/>
          </w:divBdr>
          <w:divsChild>
            <w:div w:id="526605492">
              <w:marLeft w:val="0"/>
              <w:marRight w:val="0"/>
              <w:marTop w:val="0"/>
              <w:marBottom w:val="0"/>
              <w:divBdr>
                <w:top w:val="none" w:sz="0" w:space="0" w:color="auto"/>
                <w:left w:val="none" w:sz="0" w:space="0" w:color="auto"/>
                <w:bottom w:val="none" w:sz="0" w:space="0" w:color="auto"/>
                <w:right w:val="none" w:sz="0" w:space="0" w:color="auto"/>
              </w:divBdr>
            </w:div>
          </w:divsChild>
        </w:div>
        <w:div w:id="573930483">
          <w:marLeft w:val="0"/>
          <w:marRight w:val="0"/>
          <w:marTop w:val="0"/>
          <w:marBottom w:val="0"/>
          <w:divBdr>
            <w:top w:val="none" w:sz="0" w:space="0" w:color="auto"/>
            <w:left w:val="none" w:sz="0" w:space="0" w:color="auto"/>
            <w:bottom w:val="none" w:sz="0" w:space="0" w:color="auto"/>
            <w:right w:val="none" w:sz="0" w:space="0" w:color="auto"/>
          </w:divBdr>
        </w:div>
        <w:div w:id="566959382">
          <w:marLeft w:val="0"/>
          <w:marRight w:val="0"/>
          <w:marTop w:val="0"/>
          <w:marBottom w:val="0"/>
          <w:divBdr>
            <w:top w:val="none" w:sz="0" w:space="0" w:color="auto"/>
            <w:left w:val="none" w:sz="0" w:space="0" w:color="auto"/>
            <w:bottom w:val="none" w:sz="0" w:space="0" w:color="auto"/>
            <w:right w:val="none" w:sz="0" w:space="0" w:color="auto"/>
          </w:divBdr>
          <w:divsChild>
            <w:div w:id="1119571651">
              <w:marLeft w:val="0"/>
              <w:marRight w:val="0"/>
              <w:marTop w:val="0"/>
              <w:marBottom w:val="0"/>
              <w:divBdr>
                <w:top w:val="none" w:sz="0" w:space="0" w:color="auto"/>
                <w:left w:val="none" w:sz="0" w:space="0" w:color="auto"/>
                <w:bottom w:val="none" w:sz="0" w:space="0" w:color="auto"/>
                <w:right w:val="none" w:sz="0" w:space="0" w:color="auto"/>
              </w:divBdr>
            </w:div>
          </w:divsChild>
        </w:div>
        <w:div w:id="200896373">
          <w:marLeft w:val="0"/>
          <w:marRight w:val="0"/>
          <w:marTop w:val="300"/>
          <w:marBottom w:val="0"/>
          <w:divBdr>
            <w:top w:val="none" w:sz="0" w:space="0" w:color="auto"/>
            <w:left w:val="none" w:sz="0" w:space="0" w:color="auto"/>
            <w:bottom w:val="none" w:sz="0" w:space="0" w:color="auto"/>
            <w:right w:val="none" w:sz="0" w:space="0" w:color="auto"/>
          </w:divBdr>
          <w:divsChild>
            <w:div w:id="523255392">
              <w:marLeft w:val="0"/>
              <w:marRight w:val="0"/>
              <w:marTop w:val="0"/>
              <w:marBottom w:val="0"/>
              <w:divBdr>
                <w:top w:val="none" w:sz="0" w:space="0" w:color="auto"/>
                <w:left w:val="none" w:sz="0" w:space="0" w:color="auto"/>
                <w:bottom w:val="none" w:sz="0" w:space="0" w:color="auto"/>
                <w:right w:val="none" w:sz="0" w:space="0" w:color="auto"/>
              </w:divBdr>
              <w:divsChild>
                <w:div w:id="1775708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533397">
          <w:marLeft w:val="0"/>
          <w:marRight w:val="0"/>
          <w:marTop w:val="300"/>
          <w:marBottom w:val="0"/>
          <w:divBdr>
            <w:top w:val="none" w:sz="0" w:space="0" w:color="auto"/>
            <w:left w:val="none" w:sz="0" w:space="0" w:color="auto"/>
            <w:bottom w:val="none" w:sz="0" w:space="0" w:color="auto"/>
            <w:right w:val="none" w:sz="0" w:space="0" w:color="auto"/>
          </w:divBdr>
          <w:divsChild>
            <w:div w:id="941651255">
              <w:marLeft w:val="0"/>
              <w:marRight w:val="0"/>
              <w:marTop w:val="0"/>
              <w:marBottom w:val="0"/>
              <w:divBdr>
                <w:top w:val="none" w:sz="0" w:space="0" w:color="auto"/>
                <w:left w:val="none" w:sz="0" w:space="0" w:color="auto"/>
                <w:bottom w:val="none" w:sz="0" w:space="0" w:color="auto"/>
                <w:right w:val="none" w:sz="0" w:space="0" w:color="auto"/>
              </w:divBdr>
              <w:divsChild>
                <w:div w:id="140660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214181">
          <w:marLeft w:val="0"/>
          <w:marRight w:val="0"/>
          <w:marTop w:val="300"/>
          <w:marBottom w:val="0"/>
          <w:divBdr>
            <w:top w:val="none" w:sz="0" w:space="0" w:color="auto"/>
            <w:left w:val="none" w:sz="0" w:space="0" w:color="auto"/>
            <w:bottom w:val="none" w:sz="0" w:space="0" w:color="auto"/>
            <w:right w:val="none" w:sz="0" w:space="0" w:color="auto"/>
          </w:divBdr>
          <w:divsChild>
            <w:div w:id="26952714">
              <w:marLeft w:val="0"/>
              <w:marRight w:val="0"/>
              <w:marTop w:val="0"/>
              <w:marBottom w:val="0"/>
              <w:divBdr>
                <w:top w:val="none" w:sz="0" w:space="0" w:color="auto"/>
                <w:left w:val="none" w:sz="0" w:space="0" w:color="auto"/>
                <w:bottom w:val="none" w:sz="0" w:space="0" w:color="auto"/>
                <w:right w:val="none" w:sz="0" w:space="0" w:color="auto"/>
              </w:divBdr>
              <w:divsChild>
                <w:div w:id="307367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92365">
          <w:marLeft w:val="0"/>
          <w:marRight w:val="0"/>
          <w:marTop w:val="300"/>
          <w:marBottom w:val="0"/>
          <w:divBdr>
            <w:top w:val="none" w:sz="0" w:space="0" w:color="auto"/>
            <w:left w:val="none" w:sz="0" w:space="0" w:color="auto"/>
            <w:bottom w:val="none" w:sz="0" w:space="0" w:color="auto"/>
            <w:right w:val="none" w:sz="0" w:space="0" w:color="auto"/>
          </w:divBdr>
          <w:divsChild>
            <w:div w:id="2122067402">
              <w:marLeft w:val="0"/>
              <w:marRight w:val="0"/>
              <w:marTop w:val="0"/>
              <w:marBottom w:val="0"/>
              <w:divBdr>
                <w:top w:val="none" w:sz="0" w:space="0" w:color="auto"/>
                <w:left w:val="none" w:sz="0" w:space="0" w:color="auto"/>
                <w:bottom w:val="none" w:sz="0" w:space="0" w:color="auto"/>
                <w:right w:val="none" w:sz="0" w:space="0" w:color="auto"/>
              </w:divBdr>
              <w:divsChild>
                <w:div w:id="80289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8288417">
      <w:bodyDiv w:val="1"/>
      <w:marLeft w:val="0"/>
      <w:marRight w:val="0"/>
      <w:marTop w:val="0"/>
      <w:marBottom w:val="0"/>
      <w:divBdr>
        <w:top w:val="none" w:sz="0" w:space="0" w:color="auto"/>
        <w:left w:val="none" w:sz="0" w:space="0" w:color="auto"/>
        <w:bottom w:val="none" w:sz="0" w:space="0" w:color="auto"/>
        <w:right w:val="none" w:sz="0" w:space="0" w:color="auto"/>
      </w:divBdr>
      <w:divsChild>
        <w:div w:id="1713387063">
          <w:marLeft w:val="0"/>
          <w:marRight w:val="0"/>
          <w:marTop w:val="0"/>
          <w:marBottom w:val="0"/>
          <w:divBdr>
            <w:top w:val="none" w:sz="0" w:space="0" w:color="auto"/>
            <w:left w:val="none" w:sz="0" w:space="0" w:color="auto"/>
            <w:bottom w:val="none" w:sz="0" w:space="0" w:color="auto"/>
            <w:right w:val="none" w:sz="0" w:space="0" w:color="auto"/>
          </w:divBdr>
        </w:div>
        <w:div w:id="1859931490">
          <w:marLeft w:val="0"/>
          <w:marRight w:val="0"/>
          <w:marTop w:val="0"/>
          <w:marBottom w:val="0"/>
          <w:divBdr>
            <w:top w:val="none" w:sz="0" w:space="0" w:color="auto"/>
            <w:left w:val="none" w:sz="0" w:space="0" w:color="auto"/>
            <w:bottom w:val="none" w:sz="0" w:space="0" w:color="auto"/>
            <w:right w:val="none" w:sz="0" w:space="0" w:color="auto"/>
          </w:divBdr>
          <w:divsChild>
            <w:div w:id="1817381168">
              <w:marLeft w:val="0"/>
              <w:marRight w:val="0"/>
              <w:marTop w:val="0"/>
              <w:marBottom w:val="0"/>
              <w:divBdr>
                <w:top w:val="none" w:sz="0" w:space="0" w:color="auto"/>
                <w:left w:val="none" w:sz="0" w:space="0" w:color="auto"/>
                <w:bottom w:val="none" w:sz="0" w:space="0" w:color="auto"/>
                <w:right w:val="none" w:sz="0" w:space="0" w:color="auto"/>
              </w:divBdr>
            </w:div>
          </w:divsChild>
        </w:div>
        <w:div w:id="1446149996">
          <w:marLeft w:val="0"/>
          <w:marRight w:val="0"/>
          <w:marTop w:val="0"/>
          <w:marBottom w:val="0"/>
          <w:divBdr>
            <w:top w:val="none" w:sz="0" w:space="0" w:color="auto"/>
            <w:left w:val="none" w:sz="0" w:space="0" w:color="auto"/>
            <w:bottom w:val="none" w:sz="0" w:space="0" w:color="auto"/>
            <w:right w:val="none" w:sz="0" w:space="0" w:color="auto"/>
          </w:divBdr>
        </w:div>
        <w:div w:id="305815294">
          <w:marLeft w:val="0"/>
          <w:marRight w:val="0"/>
          <w:marTop w:val="0"/>
          <w:marBottom w:val="0"/>
          <w:divBdr>
            <w:top w:val="none" w:sz="0" w:space="0" w:color="auto"/>
            <w:left w:val="none" w:sz="0" w:space="0" w:color="auto"/>
            <w:bottom w:val="none" w:sz="0" w:space="0" w:color="auto"/>
            <w:right w:val="none" w:sz="0" w:space="0" w:color="auto"/>
          </w:divBdr>
          <w:divsChild>
            <w:div w:id="1836141517">
              <w:marLeft w:val="0"/>
              <w:marRight w:val="0"/>
              <w:marTop w:val="0"/>
              <w:marBottom w:val="0"/>
              <w:divBdr>
                <w:top w:val="none" w:sz="0" w:space="0" w:color="auto"/>
                <w:left w:val="none" w:sz="0" w:space="0" w:color="auto"/>
                <w:bottom w:val="none" w:sz="0" w:space="0" w:color="auto"/>
                <w:right w:val="none" w:sz="0" w:space="0" w:color="auto"/>
              </w:divBdr>
            </w:div>
          </w:divsChild>
        </w:div>
        <w:div w:id="1775787464">
          <w:marLeft w:val="0"/>
          <w:marRight w:val="0"/>
          <w:marTop w:val="0"/>
          <w:marBottom w:val="0"/>
          <w:divBdr>
            <w:top w:val="none" w:sz="0" w:space="0" w:color="auto"/>
            <w:left w:val="none" w:sz="0" w:space="0" w:color="auto"/>
            <w:bottom w:val="none" w:sz="0" w:space="0" w:color="auto"/>
            <w:right w:val="none" w:sz="0" w:space="0" w:color="auto"/>
          </w:divBdr>
        </w:div>
        <w:div w:id="277298568">
          <w:marLeft w:val="0"/>
          <w:marRight w:val="0"/>
          <w:marTop w:val="0"/>
          <w:marBottom w:val="0"/>
          <w:divBdr>
            <w:top w:val="none" w:sz="0" w:space="0" w:color="auto"/>
            <w:left w:val="none" w:sz="0" w:space="0" w:color="auto"/>
            <w:bottom w:val="none" w:sz="0" w:space="0" w:color="auto"/>
            <w:right w:val="none" w:sz="0" w:space="0" w:color="auto"/>
          </w:divBdr>
          <w:divsChild>
            <w:div w:id="2001928579">
              <w:marLeft w:val="0"/>
              <w:marRight w:val="0"/>
              <w:marTop w:val="0"/>
              <w:marBottom w:val="0"/>
              <w:divBdr>
                <w:top w:val="none" w:sz="0" w:space="0" w:color="auto"/>
                <w:left w:val="none" w:sz="0" w:space="0" w:color="auto"/>
                <w:bottom w:val="none" w:sz="0" w:space="0" w:color="auto"/>
                <w:right w:val="none" w:sz="0" w:space="0" w:color="auto"/>
              </w:divBdr>
            </w:div>
          </w:divsChild>
        </w:div>
        <w:div w:id="503210063">
          <w:marLeft w:val="0"/>
          <w:marRight w:val="0"/>
          <w:marTop w:val="0"/>
          <w:marBottom w:val="0"/>
          <w:divBdr>
            <w:top w:val="none" w:sz="0" w:space="0" w:color="auto"/>
            <w:left w:val="none" w:sz="0" w:space="0" w:color="auto"/>
            <w:bottom w:val="none" w:sz="0" w:space="0" w:color="auto"/>
            <w:right w:val="none" w:sz="0" w:space="0" w:color="auto"/>
          </w:divBdr>
        </w:div>
        <w:div w:id="69933072">
          <w:marLeft w:val="0"/>
          <w:marRight w:val="0"/>
          <w:marTop w:val="0"/>
          <w:marBottom w:val="0"/>
          <w:divBdr>
            <w:top w:val="none" w:sz="0" w:space="0" w:color="auto"/>
            <w:left w:val="none" w:sz="0" w:space="0" w:color="auto"/>
            <w:bottom w:val="none" w:sz="0" w:space="0" w:color="auto"/>
            <w:right w:val="none" w:sz="0" w:space="0" w:color="auto"/>
          </w:divBdr>
          <w:divsChild>
            <w:div w:id="1740668240">
              <w:marLeft w:val="0"/>
              <w:marRight w:val="0"/>
              <w:marTop w:val="0"/>
              <w:marBottom w:val="0"/>
              <w:divBdr>
                <w:top w:val="none" w:sz="0" w:space="0" w:color="auto"/>
                <w:left w:val="none" w:sz="0" w:space="0" w:color="auto"/>
                <w:bottom w:val="none" w:sz="0" w:space="0" w:color="auto"/>
                <w:right w:val="none" w:sz="0" w:space="0" w:color="auto"/>
              </w:divBdr>
            </w:div>
          </w:divsChild>
        </w:div>
        <w:div w:id="1007055381">
          <w:marLeft w:val="0"/>
          <w:marRight w:val="0"/>
          <w:marTop w:val="0"/>
          <w:marBottom w:val="0"/>
          <w:divBdr>
            <w:top w:val="none" w:sz="0" w:space="0" w:color="auto"/>
            <w:left w:val="none" w:sz="0" w:space="0" w:color="auto"/>
            <w:bottom w:val="none" w:sz="0" w:space="0" w:color="auto"/>
            <w:right w:val="none" w:sz="0" w:space="0" w:color="auto"/>
          </w:divBdr>
        </w:div>
        <w:div w:id="1822112475">
          <w:marLeft w:val="0"/>
          <w:marRight w:val="0"/>
          <w:marTop w:val="0"/>
          <w:marBottom w:val="0"/>
          <w:divBdr>
            <w:top w:val="none" w:sz="0" w:space="0" w:color="auto"/>
            <w:left w:val="none" w:sz="0" w:space="0" w:color="auto"/>
            <w:bottom w:val="none" w:sz="0" w:space="0" w:color="auto"/>
            <w:right w:val="none" w:sz="0" w:space="0" w:color="auto"/>
          </w:divBdr>
          <w:divsChild>
            <w:div w:id="715816958">
              <w:marLeft w:val="0"/>
              <w:marRight w:val="0"/>
              <w:marTop w:val="0"/>
              <w:marBottom w:val="0"/>
              <w:divBdr>
                <w:top w:val="none" w:sz="0" w:space="0" w:color="auto"/>
                <w:left w:val="none" w:sz="0" w:space="0" w:color="auto"/>
                <w:bottom w:val="none" w:sz="0" w:space="0" w:color="auto"/>
                <w:right w:val="none" w:sz="0" w:space="0" w:color="auto"/>
              </w:divBdr>
            </w:div>
          </w:divsChild>
        </w:div>
        <w:div w:id="269944518">
          <w:marLeft w:val="0"/>
          <w:marRight w:val="0"/>
          <w:marTop w:val="0"/>
          <w:marBottom w:val="0"/>
          <w:divBdr>
            <w:top w:val="none" w:sz="0" w:space="0" w:color="auto"/>
            <w:left w:val="none" w:sz="0" w:space="0" w:color="auto"/>
            <w:bottom w:val="none" w:sz="0" w:space="0" w:color="auto"/>
            <w:right w:val="none" w:sz="0" w:space="0" w:color="auto"/>
          </w:divBdr>
        </w:div>
        <w:div w:id="1545020410">
          <w:marLeft w:val="0"/>
          <w:marRight w:val="0"/>
          <w:marTop w:val="0"/>
          <w:marBottom w:val="0"/>
          <w:divBdr>
            <w:top w:val="none" w:sz="0" w:space="0" w:color="auto"/>
            <w:left w:val="none" w:sz="0" w:space="0" w:color="auto"/>
            <w:bottom w:val="none" w:sz="0" w:space="0" w:color="auto"/>
            <w:right w:val="none" w:sz="0" w:space="0" w:color="auto"/>
          </w:divBdr>
          <w:divsChild>
            <w:div w:id="1912807835">
              <w:marLeft w:val="0"/>
              <w:marRight w:val="0"/>
              <w:marTop w:val="0"/>
              <w:marBottom w:val="0"/>
              <w:divBdr>
                <w:top w:val="none" w:sz="0" w:space="0" w:color="auto"/>
                <w:left w:val="none" w:sz="0" w:space="0" w:color="auto"/>
                <w:bottom w:val="none" w:sz="0" w:space="0" w:color="auto"/>
                <w:right w:val="none" w:sz="0" w:space="0" w:color="auto"/>
              </w:divBdr>
            </w:div>
          </w:divsChild>
        </w:div>
        <w:div w:id="1057320735">
          <w:marLeft w:val="0"/>
          <w:marRight w:val="0"/>
          <w:marTop w:val="0"/>
          <w:marBottom w:val="0"/>
          <w:divBdr>
            <w:top w:val="none" w:sz="0" w:space="0" w:color="auto"/>
            <w:left w:val="none" w:sz="0" w:space="0" w:color="auto"/>
            <w:bottom w:val="none" w:sz="0" w:space="0" w:color="auto"/>
            <w:right w:val="none" w:sz="0" w:space="0" w:color="auto"/>
          </w:divBdr>
        </w:div>
        <w:div w:id="1500583192">
          <w:marLeft w:val="0"/>
          <w:marRight w:val="0"/>
          <w:marTop w:val="0"/>
          <w:marBottom w:val="0"/>
          <w:divBdr>
            <w:top w:val="none" w:sz="0" w:space="0" w:color="auto"/>
            <w:left w:val="none" w:sz="0" w:space="0" w:color="auto"/>
            <w:bottom w:val="none" w:sz="0" w:space="0" w:color="auto"/>
            <w:right w:val="none" w:sz="0" w:space="0" w:color="auto"/>
          </w:divBdr>
          <w:divsChild>
            <w:div w:id="714692773">
              <w:marLeft w:val="0"/>
              <w:marRight w:val="0"/>
              <w:marTop w:val="0"/>
              <w:marBottom w:val="0"/>
              <w:divBdr>
                <w:top w:val="none" w:sz="0" w:space="0" w:color="auto"/>
                <w:left w:val="none" w:sz="0" w:space="0" w:color="auto"/>
                <w:bottom w:val="none" w:sz="0" w:space="0" w:color="auto"/>
                <w:right w:val="none" w:sz="0" w:space="0" w:color="auto"/>
              </w:divBdr>
            </w:div>
          </w:divsChild>
        </w:div>
        <w:div w:id="1822188309">
          <w:marLeft w:val="0"/>
          <w:marRight w:val="0"/>
          <w:marTop w:val="300"/>
          <w:marBottom w:val="0"/>
          <w:divBdr>
            <w:top w:val="none" w:sz="0" w:space="0" w:color="auto"/>
            <w:left w:val="none" w:sz="0" w:space="0" w:color="auto"/>
            <w:bottom w:val="none" w:sz="0" w:space="0" w:color="auto"/>
            <w:right w:val="none" w:sz="0" w:space="0" w:color="auto"/>
          </w:divBdr>
          <w:divsChild>
            <w:div w:id="732630170">
              <w:marLeft w:val="0"/>
              <w:marRight w:val="0"/>
              <w:marTop w:val="0"/>
              <w:marBottom w:val="0"/>
              <w:divBdr>
                <w:top w:val="none" w:sz="0" w:space="0" w:color="auto"/>
                <w:left w:val="none" w:sz="0" w:space="0" w:color="auto"/>
                <w:bottom w:val="none" w:sz="0" w:space="0" w:color="auto"/>
                <w:right w:val="none" w:sz="0" w:space="0" w:color="auto"/>
              </w:divBdr>
              <w:divsChild>
                <w:div w:id="1140073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118741">
          <w:marLeft w:val="0"/>
          <w:marRight w:val="0"/>
          <w:marTop w:val="300"/>
          <w:marBottom w:val="0"/>
          <w:divBdr>
            <w:top w:val="none" w:sz="0" w:space="0" w:color="auto"/>
            <w:left w:val="none" w:sz="0" w:space="0" w:color="auto"/>
            <w:bottom w:val="none" w:sz="0" w:space="0" w:color="auto"/>
            <w:right w:val="none" w:sz="0" w:space="0" w:color="auto"/>
          </w:divBdr>
          <w:divsChild>
            <w:div w:id="797989974">
              <w:marLeft w:val="0"/>
              <w:marRight w:val="0"/>
              <w:marTop w:val="0"/>
              <w:marBottom w:val="0"/>
              <w:divBdr>
                <w:top w:val="none" w:sz="0" w:space="0" w:color="auto"/>
                <w:left w:val="none" w:sz="0" w:space="0" w:color="auto"/>
                <w:bottom w:val="none" w:sz="0" w:space="0" w:color="auto"/>
                <w:right w:val="none" w:sz="0" w:space="0" w:color="auto"/>
              </w:divBdr>
              <w:divsChild>
                <w:div w:id="1291083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96591">
          <w:marLeft w:val="0"/>
          <w:marRight w:val="0"/>
          <w:marTop w:val="300"/>
          <w:marBottom w:val="0"/>
          <w:divBdr>
            <w:top w:val="none" w:sz="0" w:space="0" w:color="auto"/>
            <w:left w:val="none" w:sz="0" w:space="0" w:color="auto"/>
            <w:bottom w:val="none" w:sz="0" w:space="0" w:color="auto"/>
            <w:right w:val="none" w:sz="0" w:space="0" w:color="auto"/>
          </w:divBdr>
          <w:divsChild>
            <w:div w:id="778068467">
              <w:marLeft w:val="0"/>
              <w:marRight w:val="0"/>
              <w:marTop w:val="0"/>
              <w:marBottom w:val="0"/>
              <w:divBdr>
                <w:top w:val="none" w:sz="0" w:space="0" w:color="auto"/>
                <w:left w:val="none" w:sz="0" w:space="0" w:color="auto"/>
                <w:bottom w:val="none" w:sz="0" w:space="0" w:color="auto"/>
                <w:right w:val="none" w:sz="0" w:space="0" w:color="auto"/>
              </w:divBdr>
              <w:divsChild>
                <w:div w:id="194290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9328484">
      <w:bodyDiv w:val="1"/>
      <w:marLeft w:val="0"/>
      <w:marRight w:val="0"/>
      <w:marTop w:val="0"/>
      <w:marBottom w:val="0"/>
      <w:divBdr>
        <w:top w:val="none" w:sz="0" w:space="0" w:color="auto"/>
        <w:left w:val="none" w:sz="0" w:space="0" w:color="auto"/>
        <w:bottom w:val="none" w:sz="0" w:space="0" w:color="auto"/>
        <w:right w:val="none" w:sz="0" w:space="0" w:color="auto"/>
      </w:divBdr>
      <w:divsChild>
        <w:div w:id="808090587">
          <w:marLeft w:val="0"/>
          <w:marRight w:val="0"/>
          <w:marTop w:val="0"/>
          <w:marBottom w:val="0"/>
          <w:divBdr>
            <w:top w:val="none" w:sz="0" w:space="0" w:color="auto"/>
            <w:left w:val="none" w:sz="0" w:space="0" w:color="auto"/>
            <w:bottom w:val="none" w:sz="0" w:space="0" w:color="auto"/>
            <w:right w:val="none" w:sz="0" w:space="0" w:color="auto"/>
          </w:divBdr>
        </w:div>
        <w:div w:id="817573884">
          <w:marLeft w:val="0"/>
          <w:marRight w:val="0"/>
          <w:marTop w:val="0"/>
          <w:marBottom w:val="0"/>
          <w:divBdr>
            <w:top w:val="none" w:sz="0" w:space="0" w:color="auto"/>
            <w:left w:val="none" w:sz="0" w:space="0" w:color="auto"/>
            <w:bottom w:val="none" w:sz="0" w:space="0" w:color="auto"/>
            <w:right w:val="none" w:sz="0" w:space="0" w:color="auto"/>
          </w:divBdr>
          <w:divsChild>
            <w:div w:id="872154914">
              <w:marLeft w:val="0"/>
              <w:marRight w:val="0"/>
              <w:marTop w:val="0"/>
              <w:marBottom w:val="0"/>
              <w:divBdr>
                <w:top w:val="none" w:sz="0" w:space="0" w:color="auto"/>
                <w:left w:val="none" w:sz="0" w:space="0" w:color="auto"/>
                <w:bottom w:val="none" w:sz="0" w:space="0" w:color="auto"/>
                <w:right w:val="none" w:sz="0" w:space="0" w:color="auto"/>
              </w:divBdr>
            </w:div>
          </w:divsChild>
        </w:div>
        <w:div w:id="1955205847">
          <w:marLeft w:val="0"/>
          <w:marRight w:val="0"/>
          <w:marTop w:val="0"/>
          <w:marBottom w:val="0"/>
          <w:divBdr>
            <w:top w:val="none" w:sz="0" w:space="0" w:color="auto"/>
            <w:left w:val="none" w:sz="0" w:space="0" w:color="auto"/>
            <w:bottom w:val="none" w:sz="0" w:space="0" w:color="auto"/>
            <w:right w:val="none" w:sz="0" w:space="0" w:color="auto"/>
          </w:divBdr>
        </w:div>
        <w:div w:id="1334917129">
          <w:marLeft w:val="0"/>
          <w:marRight w:val="0"/>
          <w:marTop w:val="0"/>
          <w:marBottom w:val="0"/>
          <w:divBdr>
            <w:top w:val="none" w:sz="0" w:space="0" w:color="auto"/>
            <w:left w:val="none" w:sz="0" w:space="0" w:color="auto"/>
            <w:bottom w:val="none" w:sz="0" w:space="0" w:color="auto"/>
            <w:right w:val="none" w:sz="0" w:space="0" w:color="auto"/>
          </w:divBdr>
          <w:divsChild>
            <w:div w:id="1478719462">
              <w:marLeft w:val="0"/>
              <w:marRight w:val="0"/>
              <w:marTop w:val="0"/>
              <w:marBottom w:val="0"/>
              <w:divBdr>
                <w:top w:val="none" w:sz="0" w:space="0" w:color="auto"/>
                <w:left w:val="none" w:sz="0" w:space="0" w:color="auto"/>
                <w:bottom w:val="none" w:sz="0" w:space="0" w:color="auto"/>
                <w:right w:val="none" w:sz="0" w:space="0" w:color="auto"/>
              </w:divBdr>
            </w:div>
          </w:divsChild>
        </w:div>
        <w:div w:id="1302929888">
          <w:marLeft w:val="0"/>
          <w:marRight w:val="0"/>
          <w:marTop w:val="0"/>
          <w:marBottom w:val="0"/>
          <w:divBdr>
            <w:top w:val="none" w:sz="0" w:space="0" w:color="auto"/>
            <w:left w:val="none" w:sz="0" w:space="0" w:color="auto"/>
            <w:bottom w:val="none" w:sz="0" w:space="0" w:color="auto"/>
            <w:right w:val="none" w:sz="0" w:space="0" w:color="auto"/>
          </w:divBdr>
        </w:div>
        <w:div w:id="2021279044">
          <w:marLeft w:val="0"/>
          <w:marRight w:val="0"/>
          <w:marTop w:val="0"/>
          <w:marBottom w:val="0"/>
          <w:divBdr>
            <w:top w:val="none" w:sz="0" w:space="0" w:color="auto"/>
            <w:left w:val="none" w:sz="0" w:space="0" w:color="auto"/>
            <w:bottom w:val="none" w:sz="0" w:space="0" w:color="auto"/>
            <w:right w:val="none" w:sz="0" w:space="0" w:color="auto"/>
          </w:divBdr>
          <w:divsChild>
            <w:div w:id="754597478">
              <w:marLeft w:val="0"/>
              <w:marRight w:val="0"/>
              <w:marTop w:val="0"/>
              <w:marBottom w:val="0"/>
              <w:divBdr>
                <w:top w:val="none" w:sz="0" w:space="0" w:color="auto"/>
                <w:left w:val="none" w:sz="0" w:space="0" w:color="auto"/>
                <w:bottom w:val="none" w:sz="0" w:space="0" w:color="auto"/>
                <w:right w:val="none" w:sz="0" w:space="0" w:color="auto"/>
              </w:divBdr>
            </w:div>
          </w:divsChild>
        </w:div>
        <w:div w:id="1541042695">
          <w:marLeft w:val="0"/>
          <w:marRight w:val="0"/>
          <w:marTop w:val="0"/>
          <w:marBottom w:val="0"/>
          <w:divBdr>
            <w:top w:val="none" w:sz="0" w:space="0" w:color="auto"/>
            <w:left w:val="none" w:sz="0" w:space="0" w:color="auto"/>
            <w:bottom w:val="none" w:sz="0" w:space="0" w:color="auto"/>
            <w:right w:val="none" w:sz="0" w:space="0" w:color="auto"/>
          </w:divBdr>
        </w:div>
        <w:div w:id="620964418">
          <w:marLeft w:val="0"/>
          <w:marRight w:val="0"/>
          <w:marTop w:val="0"/>
          <w:marBottom w:val="0"/>
          <w:divBdr>
            <w:top w:val="none" w:sz="0" w:space="0" w:color="auto"/>
            <w:left w:val="none" w:sz="0" w:space="0" w:color="auto"/>
            <w:bottom w:val="none" w:sz="0" w:space="0" w:color="auto"/>
            <w:right w:val="none" w:sz="0" w:space="0" w:color="auto"/>
          </w:divBdr>
          <w:divsChild>
            <w:div w:id="470755428">
              <w:marLeft w:val="0"/>
              <w:marRight w:val="0"/>
              <w:marTop w:val="0"/>
              <w:marBottom w:val="0"/>
              <w:divBdr>
                <w:top w:val="none" w:sz="0" w:space="0" w:color="auto"/>
                <w:left w:val="none" w:sz="0" w:space="0" w:color="auto"/>
                <w:bottom w:val="none" w:sz="0" w:space="0" w:color="auto"/>
                <w:right w:val="none" w:sz="0" w:space="0" w:color="auto"/>
              </w:divBdr>
            </w:div>
          </w:divsChild>
        </w:div>
        <w:div w:id="1034774929">
          <w:marLeft w:val="0"/>
          <w:marRight w:val="0"/>
          <w:marTop w:val="0"/>
          <w:marBottom w:val="0"/>
          <w:divBdr>
            <w:top w:val="none" w:sz="0" w:space="0" w:color="auto"/>
            <w:left w:val="none" w:sz="0" w:space="0" w:color="auto"/>
            <w:bottom w:val="none" w:sz="0" w:space="0" w:color="auto"/>
            <w:right w:val="none" w:sz="0" w:space="0" w:color="auto"/>
          </w:divBdr>
        </w:div>
        <w:div w:id="1984890279">
          <w:marLeft w:val="0"/>
          <w:marRight w:val="0"/>
          <w:marTop w:val="0"/>
          <w:marBottom w:val="0"/>
          <w:divBdr>
            <w:top w:val="none" w:sz="0" w:space="0" w:color="auto"/>
            <w:left w:val="none" w:sz="0" w:space="0" w:color="auto"/>
            <w:bottom w:val="none" w:sz="0" w:space="0" w:color="auto"/>
            <w:right w:val="none" w:sz="0" w:space="0" w:color="auto"/>
          </w:divBdr>
          <w:divsChild>
            <w:div w:id="1957449039">
              <w:marLeft w:val="0"/>
              <w:marRight w:val="0"/>
              <w:marTop w:val="0"/>
              <w:marBottom w:val="0"/>
              <w:divBdr>
                <w:top w:val="none" w:sz="0" w:space="0" w:color="auto"/>
                <w:left w:val="none" w:sz="0" w:space="0" w:color="auto"/>
                <w:bottom w:val="none" w:sz="0" w:space="0" w:color="auto"/>
                <w:right w:val="none" w:sz="0" w:space="0" w:color="auto"/>
              </w:divBdr>
            </w:div>
          </w:divsChild>
        </w:div>
        <w:div w:id="1421172376">
          <w:marLeft w:val="0"/>
          <w:marRight w:val="0"/>
          <w:marTop w:val="0"/>
          <w:marBottom w:val="0"/>
          <w:divBdr>
            <w:top w:val="none" w:sz="0" w:space="0" w:color="auto"/>
            <w:left w:val="none" w:sz="0" w:space="0" w:color="auto"/>
            <w:bottom w:val="none" w:sz="0" w:space="0" w:color="auto"/>
            <w:right w:val="none" w:sz="0" w:space="0" w:color="auto"/>
          </w:divBdr>
        </w:div>
        <w:div w:id="45106030">
          <w:marLeft w:val="0"/>
          <w:marRight w:val="0"/>
          <w:marTop w:val="0"/>
          <w:marBottom w:val="0"/>
          <w:divBdr>
            <w:top w:val="none" w:sz="0" w:space="0" w:color="auto"/>
            <w:left w:val="none" w:sz="0" w:space="0" w:color="auto"/>
            <w:bottom w:val="none" w:sz="0" w:space="0" w:color="auto"/>
            <w:right w:val="none" w:sz="0" w:space="0" w:color="auto"/>
          </w:divBdr>
          <w:divsChild>
            <w:div w:id="141771237">
              <w:marLeft w:val="0"/>
              <w:marRight w:val="0"/>
              <w:marTop w:val="0"/>
              <w:marBottom w:val="0"/>
              <w:divBdr>
                <w:top w:val="none" w:sz="0" w:space="0" w:color="auto"/>
                <w:left w:val="none" w:sz="0" w:space="0" w:color="auto"/>
                <w:bottom w:val="none" w:sz="0" w:space="0" w:color="auto"/>
                <w:right w:val="none" w:sz="0" w:space="0" w:color="auto"/>
              </w:divBdr>
            </w:div>
          </w:divsChild>
        </w:div>
        <w:div w:id="1641808146">
          <w:marLeft w:val="0"/>
          <w:marRight w:val="0"/>
          <w:marTop w:val="0"/>
          <w:marBottom w:val="0"/>
          <w:divBdr>
            <w:top w:val="none" w:sz="0" w:space="0" w:color="auto"/>
            <w:left w:val="none" w:sz="0" w:space="0" w:color="auto"/>
            <w:bottom w:val="none" w:sz="0" w:space="0" w:color="auto"/>
            <w:right w:val="none" w:sz="0" w:space="0" w:color="auto"/>
          </w:divBdr>
        </w:div>
        <w:div w:id="1175655128">
          <w:marLeft w:val="0"/>
          <w:marRight w:val="0"/>
          <w:marTop w:val="0"/>
          <w:marBottom w:val="0"/>
          <w:divBdr>
            <w:top w:val="none" w:sz="0" w:space="0" w:color="auto"/>
            <w:left w:val="none" w:sz="0" w:space="0" w:color="auto"/>
            <w:bottom w:val="none" w:sz="0" w:space="0" w:color="auto"/>
            <w:right w:val="none" w:sz="0" w:space="0" w:color="auto"/>
          </w:divBdr>
          <w:divsChild>
            <w:div w:id="273900840">
              <w:marLeft w:val="0"/>
              <w:marRight w:val="0"/>
              <w:marTop w:val="0"/>
              <w:marBottom w:val="0"/>
              <w:divBdr>
                <w:top w:val="none" w:sz="0" w:space="0" w:color="auto"/>
                <w:left w:val="none" w:sz="0" w:space="0" w:color="auto"/>
                <w:bottom w:val="none" w:sz="0" w:space="0" w:color="auto"/>
                <w:right w:val="none" w:sz="0" w:space="0" w:color="auto"/>
              </w:divBdr>
            </w:div>
          </w:divsChild>
        </w:div>
        <w:div w:id="592978271">
          <w:marLeft w:val="0"/>
          <w:marRight w:val="0"/>
          <w:marTop w:val="300"/>
          <w:marBottom w:val="0"/>
          <w:divBdr>
            <w:top w:val="none" w:sz="0" w:space="0" w:color="auto"/>
            <w:left w:val="none" w:sz="0" w:space="0" w:color="auto"/>
            <w:bottom w:val="none" w:sz="0" w:space="0" w:color="auto"/>
            <w:right w:val="none" w:sz="0" w:space="0" w:color="auto"/>
          </w:divBdr>
          <w:divsChild>
            <w:div w:id="114176071">
              <w:marLeft w:val="0"/>
              <w:marRight w:val="0"/>
              <w:marTop w:val="0"/>
              <w:marBottom w:val="0"/>
              <w:divBdr>
                <w:top w:val="none" w:sz="0" w:space="0" w:color="auto"/>
                <w:left w:val="none" w:sz="0" w:space="0" w:color="auto"/>
                <w:bottom w:val="none" w:sz="0" w:space="0" w:color="auto"/>
                <w:right w:val="none" w:sz="0" w:space="0" w:color="auto"/>
              </w:divBdr>
              <w:divsChild>
                <w:div w:id="181980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729013">
          <w:marLeft w:val="0"/>
          <w:marRight w:val="0"/>
          <w:marTop w:val="300"/>
          <w:marBottom w:val="0"/>
          <w:divBdr>
            <w:top w:val="none" w:sz="0" w:space="0" w:color="auto"/>
            <w:left w:val="none" w:sz="0" w:space="0" w:color="auto"/>
            <w:bottom w:val="none" w:sz="0" w:space="0" w:color="auto"/>
            <w:right w:val="none" w:sz="0" w:space="0" w:color="auto"/>
          </w:divBdr>
          <w:divsChild>
            <w:div w:id="609314833">
              <w:marLeft w:val="0"/>
              <w:marRight w:val="0"/>
              <w:marTop w:val="0"/>
              <w:marBottom w:val="0"/>
              <w:divBdr>
                <w:top w:val="none" w:sz="0" w:space="0" w:color="auto"/>
                <w:left w:val="none" w:sz="0" w:space="0" w:color="auto"/>
                <w:bottom w:val="none" w:sz="0" w:space="0" w:color="auto"/>
                <w:right w:val="none" w:sz="0" w:space="0" w:color="auto"/>
              </w:divBdr>
              <w:divsChild>
                <w:div w:id="1278755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110300">
          <w:marLeft w:val="0"/>
          <w:marRight w:val="0"/>
          <w:marTop w:val="300"/>
          <w:marBottom w:val="0"/>
          <w:divBdr>
            <w:top w:val="none" w:sz="0" w:space="0" w:color="auto"/>
            <w:left w:val="none" w:sz="0" w:space="0" w:color="auto"/>
            <w:bottom w:val="none" w:sz="0" w:space="0" w:color="auto"/>
            <w:right w:val="none" w:sz="0" w:space="0" w:color="auto"/>
          </w:divBdr>
          <w:divsChild>
            <w:div w:id="1862669385">
              <w:marLeft w:val="0"/>
              <w:marRight w:val="0"/>
              <w:marTop w:val="0"/>
              <w:marBottom w:val="0"/>
              <w:divBdr>
                <w:top w:val="none" w:sz="0" w:space="0" w:color="auto"/>
                <w:left w:val="none" w:sz="0" w:space="0" w:color="auto"/>
                <w:bottom w:val="none" w:sz="0" w:space="0" w:color="auto"/>
                <w:right w:val="none" w:sz="0" w:space="0" w:color="auto"/>
              </w:divBdr>
              <w:divsChild>
                <w:div w:id="14395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17704">
          <w:marLeft w:val="0"/>
          <w:marRight w:val="0"/>
          <w:marTop w:val="300"/>
          <w:marBottom w:val="0"/>
          <w:divBdr>
            <w:top w:val="none" w:sz="0" w:space="0" w:color="auto"/>
            <w:left w:val="none" w:sz="0" w:space="0" w:color="auto"/>
            <w:bottom w:val="none" w:sz="0" w:space="0" w:color="auto"/>
            <w:right w:val="none" w:sz="0" w:space="0" w:color="auto"/>
          </w:divBdr>
          <w:divsChild>
            <w:div w:id="476535352">
              <w:marLeft w:val="0"/>
              <w:marRight w:val="0"/>
              <w:marTop w:val="0"/>
              <w:marBottom w:val="0"/>
              <w:divBdr>
                <w:top w:val="none" w:sz="0" w:space="0" w:color="auto"/>
                <w:left w:val="none" w:sz="0" w:space="0" w:color="auto"/>
                <w:bottom w:val="none" w:sz="0" w:space="0" w:color="auto"/>
                <w:right w:val="none" w:sz="0" w:space="0" w:color="auto"/>
              </w:divBdr>
              <w:divsChild>
                <w:div w:id="2056468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90069">
      <w:bodyDiv w:val="1"/>
      <w:marLeft w:val="0"/>
      <w:marRight w:val="0"/>
      <w:marTop w:val="0"/>
      <w:marBottom w:val="0"/>
      <w:divBdr>
        <w:top w:val="none" w:sz="0" w:space="0" w:color="auto"/>
        <w:left w:val="none" w:sz="0" w:space="0" w:color="auto"/>
        <w:bottom w:val="none" w:sz="0" w:space="0" w:color="auto"/>
        <w:right w:val="none" w:sz="0" w:space="0" w:color="auto"/>
      </w:divBdr>
      <w:divsChild>
        <w:div w:id="1812868851">
          <w:marLeft w:val="0"/>
          <w:marRight w:val="0"/>
          <w:marTop w:val="0"/>
          <w:marBottom w:val="0"/>
          <w:divBdr>
            <w:top w:val="none" w:sz="0" w:space="0" w:color="auto"/>
            <w:left w:val="none" w:sz="0" w:space="0" w:color="auto"/>
            <w:bottom w:val="none" w:sz="0" w:space="0" w:color="auto"/>
            <w:right w:val="none" w:sz="0" w:space="0" w:color="auto"/>
          </w:divBdr>
        </w:div>
        <w:div w:id="1586838490">
          <w:marLeft w:val="0"/>
          <w:marRight w:val="0"/>
          <w:marTop w:val="0"/>
          <w:marBottom w:val="0"/>
          <w:divBdr>
            <w:top w:val="none" w:sz="0" w:space="0" w:color="auto"/>
            <w:left w:val="none" w:sz="0" w:space="0" w:color="auto"/>
            <w:bottom w:val="none" w:sz="0" w:space="0" w:color="auto"/>
            <w:right w:val="none" w:sz="0" w:space="0" w:color="auto"/>
          </w:divBdr>
          <w:divsChild>
            <w:div w:id="1204632859">
              <w:marLeft w:val="0"/>
              <w:marRight w:val="0"/>
              <w:marTop w:val="0"/>
              <w:marBottom w:val="0"/>
              <w:divBdr>
                <w:top w:val="none" w:sz="0" w:space="0" w:color="auto"/>
                <w:left w:val="none" w:sz="0" w:space="0" w:color="auto"/>
                <w:bottom w:val="none" w:sz="0" w:space="0" w:color="auto"/>
                <w:right w:val="none" w:sz="0" w:space="0" w:color="auto"/>
              </w:divBdr>
            </w:div>
          </w:divsChild>
        </w:div>
        <w:div w:id="633753150">
          <w:marLeft w:val="0"/>
          <w:marRight w:val="0"/>
          <w:marTop w:val="0"/>
          <w:marBottom w:val="0"/>
          <w:divBdr>
            <w:top w:val="none" w:sz="0" w:space="0" w:color="auto"/>
            <w:left w:val="none" w:sz="0" w:space="0" w:color="auto"/>
            <w:bottom w:val="none" w:sz="0" w:space="0" w:color="auto"/>
            <w:right w:val="none" w:sz="0" w:space="0" w:color="auto"/>
          </w:divBdr>
        </w:div>
        <w:div w:id="1132478185">
          <w:marLeft w:val="0"/>
          <w:marRight w:val="0"/>
          <w:marTop w:val="0"/>
          <w:marBottom w:val="0"/>
          <w:divBdr>
            <w:top w:val="none" w:sz="0" w:space="0" w:color="auto"/>
            <w:left w:val="none" w:sz="0" w:space="0" w:color="auto"/>
            <w:bottom w:val="none" w:sz="0" w:space="0" w:color="auto"/>
            <w:right w:val="none" w:sz="0" w:space="0" w:color="auto"/>
          </w:divBdr>
          <w:divsChild>
            <w:div w:id="1017996987">
              <w:marLeft w:val="0"/>
              <w:marRight w:val="0"/>
              <w:marTop w:val="0"/>
              <w:marBottom w:val="0"/>
              <w:divBdr>
                <w:top w:val="none" w:sz="0" w:space="0" w:color="auto"/>
                <w:left w:val="none" w:sz="0" w:space="0" w:color="auto"/>
                <w:bottom w:val="none" w:sz="0" w:space="0" w:color="auto"/>
                <w:right w:val="none" w:sz="0" w:space="0" w:color="auto"/>
              </w:divBdr>
            </w:div>
          </w:divsChild>
        </w:div>
        <w:div w:id="2066641824">
          <w:marLeft w:val="0"/>
          <w:marRight w:val="0"/>
          <w:marTop w:val="0"/>
          <w:marBottom w:val="0"/>
          <w:divBdr>
            <w:top w:val="none" w:sz="0" w:space="0" w:color="auto"/>
            <w:left w:val="none" w:sz="0" w:space="0" w:color="auto"/>
            <w:bottom w:val="none" w:sz="0" w:space="0" w:color="auto"/>
            <w:right w:val="none" w:sz="0" w:space="0" w:color="auto"/>
          </w:divBdr>
        </w:div>
        <w:div w:id="629091137">
          <w:marLeft w:val="0"/>
          <w:marRight w:val="0"/>
          <w:marTop w:val="0"/>
          <w:marBottom w:val="0"/>
          <w:divBdr>
            <w:top w:val="none" w:sz="0" w:space="0" w:color="auto"/>
            <w:left w:val="none" w:sz="0" w:space="0" w:color="auto"/>
            <w:bottom w:val="none" w:sz="0" w:space="0" w:color="auto"/>
            <w:right w:val="none" w:sz="0" w:space="0" w:color="auto"/>
          </w:divBdr>
          <w:divsChild>
            <w:div w:id="1561095897">
              <w:marLeft w:val="0"/>
              <w:marRight w:val="0"/>
              <w:marTop w:val="0"/>
              <w:marBottom w:val="0"/>
              <w:divBdr>
                <w:top w:val="none" w:sz="0" w:space="0" w:color="auto"/>
                <w:left w:val="none" w:sz="0" w:space="0" w:color="auto"/>
                <w:bottom w:val="none" w:sz="0" w:space="0" w:color="auto"/>
                <w:right w:val="none" w:sz="0" w:space="0" w:color="auto"/>
              </w:divBdr>
            </w:div>
          </w:divsChild>
        </w:div>
        <w:div w:id="1619796491">
          <w:marLeft w:val="0"/>
          <w:marRight w:val="0"/>
          <w:marTop w:val="0"/>
          <w:marBottom w:val="0"/>
          <w:divBdr>
            <w:top w:val="none" w:sz="0" w:space="0" w:color="auto"/>
            <w:left w:val="none" w:sz="0" w:space="0" w:color="auto"/>
            <w:bottom w:val="none" w:sz="0" w:space="0" w:color="auto"/>
            <w:right w:val="none" w:sz="0" w:space="0" w:color="auto"/>
          </w:divBdr>
        </w:div>
        <w:div w:id="1500533895">
          <w:marLeft w:val="0"/>
          <w:marRight w:val="0"/>
          <w:marTop w:val="0"/>
          <w:marBottom w:val="0"/>
          <w:divBdr>
            <w:top w:val="none" w:sz="0" w:space="0" w:color="auto"/>
            <w:left w:val="none" w:sz="0" w:space="0" w:color="auto"/>
            <w:bottom w:val="none" w:sz="0" w:space="0" w:color="auto"/>
            <w:right w:val="none" w:sz="0" w:space="0" w:color="auto"/>
          </w:divBdr>
          <w:divsChild>
            <w:div w:id="577642600">
              <w:marLeft w:val="0"/>
              <w:marRight w:val="0"/>
              <w:marTop w:val="0"/>
              <w:marBottom w:val="0"/>
              <w:divBdr>
                <w:top w:val="none" w:sz="0" w:space="0" w:color="auto"/>
                <w:left w:val="none" w:sz="0" w:space="0" w:color="auto"/>
                <w:bottom w:val="none" w:sz="0" w:space="0" w:color="auto"/>
                <w:right w:val="none" w:sz="0" w:space="0" w:color="auto"/>
              </w:divBdr>
            </w:div>
          </w:divsChild>
        </w:div>
        <w:div w:id="1910384803">
          <w:marLeft w:val="0"/>
          <w:marRight w:val="0"/>
          <w:marTop w:val="0"/>
          <w:marBottom w:val="0"/>
          <w:divBdr>
            <w:top w:val="none" w:sz="0" w:space="0" w:color="auto"/>
            <w:left w:val="none" w:sz="0" w:space="0" w:color="auto"/>
            <w:bottom w:val="none" w:sz="0" w:space="0" w:color="auto"/>
            <w:right w:val="none" w:sz="0" w:space="0" w:color="auto"/>
          </w:divBdr>
        </w:div>
        <w:div w:id="222525950">
          <w:marLeft w:val="0"/>
          <w:marRight w:val="0"/>
          <w:marTop w:val="0"/>
          <w:marBottom w:val="0"/>
          <w:divBdr>
            <w:top w:val="none" w:sz="0" w:space="0" w:color="auto"/>
            <w:left w:val="none" w:sz="0" w:space="0" w:color="auto"/>
            <w:bottom w:val="none" w:sz="0" w:space="0" w:color="auto"/>
            <w:right w:val="none" w:sz="0" w:space="0" w:color="auto"/>
          </w:divBdr>
          <w:divsChild>
            <w:div w:id="198054273">
              <w:marLeft w:val="0"/>
              <w:marRight w:val="0"/>
              <w:marTop w:val="0"/>
              <w:marBottom w:val="0"/>
              <w:divBdr>
                <w:top w:val="none" w:sz="0" w:space="0" w:color="auto"/>
                <w:left w:val="none" w:sz="0" w:space="0" w:color="auto"/>
                <w:bottom w:val="none" w:sz="0" w:space="0" w:color="auto"/>
                <w:right w:val="none" w:sz="0" w:space="0" w:color="auto"/>
              </w:divBdr>
            </w:div>
          </w:divsChild>
        </w:div>
        <w:div w:id="660889745">
          <w:marLeft w:val="0"/>
          <w:marRight w:val="0"/>
          <w:marTop w:val="0"/>
          <w:marBottom w:val="0"/>
          <w:divBdr>
            <w:top w:val="none" w:sz="0" w:space="0" w:color="auto"/>
            <w:left w:val="none" w:sz="0" w:space="0" w:color="auto"/>
            <w:bottom w:val="none" w:sz="0" w:space="0" w:color="auto"/>
            <w:right w:val="none" w:sz="0" w:space="0" w:color="auto"/>
          </w:divBdr>
        </w:div>
        <w:div w:id="1099175400">
          <w:marLeft w:val="0"/>
          <w:marRight w:val="0"/>
          <w:marTop w:val="0"/>
          <w:marBottom w:val="0"/>
          <w:divBdr>
            <w:top w:val="none" w:sz="0" w:space="0" w:color="auto"/>
            <w:left w:val="none" w:sz="0" w:space="0" w:color="auto"/>
            <w:bottom w:val="none" w:sz="0" w:space="0" w:color="auto"/>
            <w:right w:val="none" w:sz="0" w:space="0" w:color="auto"/>
          </w:divBdr>
          <w:divsChild>
            <w:div w:id="1177697319">
              <w:marLeft w:val="0"/>
              <w:marRight w:val="0"/>
              <w:marTop w:val="0"/>
              <w:marBottom w:val="0"/>
              <w:divBdr>
                <w:top w:val="none" w:sz="0" w:space="0" w:color="auto"/>
                <w:left w:val="none" w:sz="0" w:space="0" w:color="auto"/>
                <w:bottom w:val="none" w:sz="0" w:space="0" w:color="auto"/>
                <w:right w:val="none" w:sz="0" w:space="0" w:color="auto"/>
              </w:divBdr>
            </w:div>
          </w:divsChild>
        </w:div>
        <w:div w:id="81026519">
          <w:marLeft w:val="0"/>
          <w:marRight w:val="0"/>
          <w:marTop w:val="0"/>
          <w:marBottom w:val="0"/>
          <w:divBdr>
            <w:top w:val="none" w:sz="0" w:space="0" w:color="auto"/>
            <w:left w:val="none" w:sz="0" w:space="0" w:color="auto"/>
            <w:bottom w:val="none" w:sz="0" w:space="0" w:color="auto"/>
            <w:right w:val="none" w:sz="0" w:space="0" w:color="auto"/>
          </w:divBdr>
        </w:div>
        <w:div w:id="147864390">
          <w:marLeft w:val="0"/>
          <w:marRight w:val="0"/>
          <w:marTop w:val="0"/>
          <w:marBottom w:val="0"/>
          <w:divBdr>
            <w:top w:val="none" w:sz="0" w:space="0" w:color="auto"/>
            <w:left w:val="none" w:sz="0" w:space="0" w:color="auto"/>
            <w:bottom w:val="none" w:sz="0" w:space="0" w:color="auto"/>
            <w:right w:val="none" w:sz="0" w:space="0" w:color="auto"/>
          </w:divBdr>
          <w:divsChild>
            <w:div w:id="908348982">
              <w:marLeft w:val="0"/>
              <w:marRight w:val="0"/>
              <w:marTop w:val="0"/>
              <w:marBottom w:val="0"/>
              <w:divBdr>
                <w:top w:val="none" w:sz="0" w:space="0" w:color="auto"/>
                <w:left w:val="none" w:sz="0" w:space="0" w:color="auto"/>
                <w:bottom w:val="none" w:sz="0" w:space="0" w:color="auto"/>
                <w:right w:val="none" w:sz="0" w:space="0" w:color="auto"/>
              </w:divBdr>
            </w:div>
          </w:divsChild>
        </w:div>
        <w:div w:id="1689066394">
          <w:marLeft w:val="0"/>
          <w:marRight w:val="0"/>
          <w:marTop w:val="300"/>
          <w:marBottom w:val="0"/>
          <w:divBdr>
            <w:top w:val="none" w:sz="0" w:space="0" w:color="auto"/>
            <w:left w:val="none" w:sz="0" w:space="0" w:color="auto"/>
            <w:bottom w:val="none" w:sz="0" w:space="0" w:color="auto"/>
            <w:right w:val="none" w:sz="0" w:space="0" w:color="auto"/>
          </w:divBdr>
          <w:divsChild>
            <w:div w:id="914631088">
              <w:marLeft w:val="0"/>
              <w:marRight w:val="0"/>
              <w:marTop w:val="0"/>
              <w:marBottom w:val="0"/>
              <w:divBdr>
                <w:top w:val="none" w:sz="0" w:space="0" w:color="auto"/>
                <w:left w:val="none" w:sz="0" w:space="0" w:color="auto"/>
                <w:bottom w:val="none" w:sz="0" w:space="0" w:color="auto"/>
                <w:right w:val="none" w:sz="0" w:space="0" w:color="auto"/>
              </w:divBdr>
              <w:divsChild>
                <w:div w:id="938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117639">
          <w:marLeft w:val="0"/>
          <w:marRight w:val="0"/>
          <w:marTop w:val="300"/>
          <w:marBottom w:val="0"/>
          <w:divBdr>
            <w:top w:val="none" w:sz="0" w:space="0" w:color="auto"/>
            <w:left w:val="none" w:sz="0" w:space="0" w:color="auto"/>
            <w:bottom w:val="none" w:sz="0" w:space="0" w:color="auto"/>
            <w:right w:val="none" w:sz="0" w:space="0" w:color="auto"/>
          </w:divBdr>
          <w:divsChild>
            <w:div w:id="837427954">
              <w:marLeft w:val="0"/>
              <w:marRight w:val="0"/>
              <w:marTop w:val="0"/>
              <w:marBottom w:val="0"/>
              <w:divBdr>
                <w:top w:val="none" w:sz="0" w:space="0" w:color="auto"/>
                <w:left w:val="none" w:sz="0" w:space="0" w:color="auto"/>
                <w:bottom w:val="none" w:sz="0" w:space="0" w:color="auto"/>
                <w:right w:val="none" w:sz="0" w:space="0" w:color="auto"/>
              </w:divBdr>
              <w:divsChild>
                <w:div w:id="19062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191852">
          <w:marLeft w:val="0"/>
          <w:marRight w:val="0"/>
          <w:marTop w:val="300"/>
          <w:marBottom w:val="0"/>
          <w:divBdr>
            <w:top w:val="none" w:sz="0" w:space="0" w:color="auto"/>
            <w:left w:val="none" w:sz="0" w:space="0" w:color="auto"/>
            <w:bottom w:val="none" w:sz="0" w:space="0" w:color="auto"/>
            <w:right w:val="none" w:sz="0" w:space="0" w:color="auto"/>
          </w:divBdr>
          <w:divsChild>
            <w:div w:id="137111704">
              <w:marLeft w:val="0"/>
              <w:marRight w:val="0"/>
              <w:marTop w:val="0"/>
              <w:marBottom w:val="0"/>
              <w:divBdr>
                <w:top w:val="none" w:sz="0" w:space="0" w:color="auto"/>
                <w:left w:val="none" w:sz="0" w:space="0" w:color="auto"/>
                <w:bottom w:val="none" w:sz="0" w:space="0" w:color="auto"/>
                <w:right w:val="none" w:sz="0" w:space="0" w:color="auto"/>
              </w:divBdr>
              <w:divsChild>
                <w:div w:id="63645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08721">
          <w:marLeft w:val="0"/>
          <w:marRight w:val="0"/>
          <w:marTop w:val="300"/>
          <w:marBottom w:val="0"/>
          <w:divBdr>
            <w:top w:val="none" w:sz="0" w:space="0" w:color="auto"/>
            <w:left w:val="none" w:sz="0" w:space="0" w:color="auto"/>
            <w:bottom w:val="none" w:sz="0" w:space="0" w:color="auto"/>
            <w:right w:val="none" w:sz="0" w:space="0" w:color="auto"/>
          </w:divBdr>
          <w:divsChild>
            <w:div w:id="1704287720">
              <w:marLeft w:val="0"/>
              <w:marRight w:val="0"/>
              <w:marTop w:val="0"/>
              <w:marBottom w:val="0"/>
              <w:divBdr>
                <w:top w:val="none" w:sz="0" w:space="0" w:color="auto"/>
                <w:left w:val="none" w:sz="0" w:space="0" w:color="auto"/>
                <w:bottom w:val="none" w:sz="0" w:space="0" w:color="auto"/>
                <w:right w:val="none" w:sz="0" w:space="0" w:color="auto"/>
              </w:divBdr>
              <w:divsChild>
                <w:div w:id="1534617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606537">
      <w:bodyDiv w:val="1"/>
      <w:marLeft w:val="0"/>
      <w:marRight w:val="0"/>
      <w:marTop w:val="0"/>
      <w:marBottom w:val="0"/>
      <w:divBdr>
        <w:top w:val="none" w:sz="0" w:space="0" w:color="auto"/>
        <w:left w:val="none" w:sz="0" w:space="0" w:color="auto"/>
        <w:bottom w:val="none" w:sz="0" w:space="0" w:color="auto"/>
        <w:right w:val="none" w:sz="0" w:space="0" w:color="auto"/>
      </w:divBdr>
      <w:divsChild>
        <w:div w:id="1857767226">
          <w:marLeft w:val="0"/>
          <w:marRight w:val="0"/>
          <w:marTop w:val="0"/>
          <w:marBottom w:val="0"/>
          <w:divBdr>
            <w:top w:val="none" w:sz="0" w:space="0" w:color="auto"/>
            <w:left w:val="none" w:sz="0" w:space="0" w:color="auto"/>
            <w:bottom w:val="none" w:sz="0" w:space="0" w:color="auto"/>
            <w:right w:val="none" w:sz="0" w:space="0" w:color="auto"/>
          </w:divBdr>
        </w:div>
        <w:div w:id="1062366974">
          <w:marLeft w:val="0"/>
          <w:marRight w:val="0"/>
          <w:marTop w:val="0"/>
          <w:marBottom w:val="0"/>
          <w:divBdr>
            <w:top w:val="none" w:sz="0" w:space="0" w:color="auto"/>
            <w:left w:val="none" w:sz="0" w:space="0" w:color="auto"/>
            <w:bottom w:val="none" w:sz="0" w:space="0" w:color="auto"/>
            <w:right w:val="none" w:sz="0" w:space="0" w:color="auto"/>
          </w:divBdr>
          <w:divsChild>
            <w:div w:id="225796501">
              <w:marLeft w:val="0"/>
              <w:marRight w:val="0"/>
              <w:marTop w:val="0"/>
              <w:marBottom w:val="0"/>
              <w:divBdr>
                <w:top w:val="none" w:sz="0" w:space="0" w:color="auto"/>
                <w:left w:val="none" w:sz="0" w:space="0" w:color="auto"/>
                <w:bottom w:val="none" w:sz="0" w:space="0" w:color="auto"/>
                <w:right w:val="none" w:sz="0" w:space="0" w:color="auto"/>
              </w:divBdr>
            </w:div>
          </w:divsChild>
        </w:div>
        <w:div w:id="703408277">
          <w:marLeft w:val="0"/>
          <w:marRight w:val="0"/>
          <w:marTop w:val="0"/>
          <w:marBottom w:val="0"/>
          <w:divBdr>
            <w:top w:val="none" w:sz="0" w:space="0" w:color="auto"/>
            <w:left w:val="none" w:sz="0" w:space="0" w:color="auto"/>
            <w:bottom w:val="none" w:sz="0" w:space="0" w:color="auto"/>
            <w:right w:val="none" w:sz="0" w:space="0" w:color="auto"/>
          </w:divBdr>
        </w:div>
        <w:div w:id="1860504426">
          <w:marLeft w:val="0"/>
          <w:marRight w:val="0"/>
          <w:marTop w:val="0"/>
          <w:marBottom w:val="0"/>
          <w:divBdr>
            <w:top w:val="none" w:sz="0" w:space="0" w:color="auto"/>
            <w:left w:val="none" w:sz="0" w:space="0" w:color="auto"/>
            <w:bottom w:val="none" w:sz="0" w:space="0" w:color="auto"/>
            <w:right w:val="none" w:sz="0" w:space="0" w:color="auto"/>
          </w:divBdr>
          <w:divsChild>
            <w:div w:id="1891532622">
              <w:marLeft w:val="0"/>
              <w:marRight w:val="0"/>
              <w:marTop w:val="0"/>
              <w:marBottom w:val="0"/>
              <w:divBdr>
                <w:top w:val="none" w:sz="0" w:space="0" w:color="auto"/>
                <w:left w:val="none" w:sz="0" w:space="0" w:color="auto"/>
                <w:bottom w:val="none" w:sz="0" w:space="0" w:color="auto"/>
                <w:right w:val="none" w:sz="0" w:space="0" w:color="auto"/>
              </w:divBdr>
            </w:div>
          </w:divsChild>
        </w:div>
        <w:div w:id="1852522653">
          <w:marLeft w:val="0"/>
          <w:marRight w:val="0"/>
          <w:marTop w:val="0"/>
          <w:marBottom w:val="0"/>
          <w:divBdr>
            <w:top w:val="none" w:sz="0" w:space="0" w:color="auto"/>
            <w:left w:val="none" w:sz="0" w:space="0" w:color="auto"/>
            <w:bottom w:val="none" w:sz="0" w:space="0" w:color="auto"/>
            <w:right w:val="none" w:sz="0" w:space="0" w:color="auto"/>
          </w:divBdr>
        </w:div>
        <w:div w:id="47455692">
          <w:marLeft w:val="0"/>
          <w:marRight w:val="0"/>
          <w:marTop w:val="0"/>
          <w:marBottom w:val="0"/>
          <w:divBdr>
            <w:top w:val="none" w:sz="0" w:space="0" w:color="auto"/>
            <w:left w:val="none" w:sz="0" w:space="0" w:color="auto"/>
            <w:bottom w:val="none" w:sz="0" w:space="0" w:color="auto"/>
            <w:right w:val="none" w:sz="0" w:space="0" w:color="auto"/>
          </w:divBdr>
          <w:divsChild>
            <w:div w:id="1790466738">
              <w:marLeft w:val="0"/>
              <w:marRight w:val="0"/>
              <w:marTop w:val="0"/>
              <w:marBottom w:val="0"/>
              <w:divBdr>
                <w:top w:val="none" w:sz="0" w:space="0" w:color="auto"/>
                <w:left w:val="none" w:sz="0" w:space="0" w:color="auto"/>
                <w:bottom w:val="none" w:sz="0" w:space="0" w:color="auto"/>
                <w:right w:val="none" w:sz="0" w:space="0" w:color="auto"/>
              </w:divBdr>
            </w:div>
          </w:divsChild>
        </w:div>
        <w:div w:id="553391665">
          <w:marLeft w:val="0"/>
          <w:marRight w:val="0"/>
          <w:marTop w:val="0"/>
          <w:marBottom w:val="0"/>
          <w:divBdr>
            <w:top w:val="none" w:sz="0" w:space="0" w:color="auto"/>
            <w:left w:val="none" w:sz="0" w:space="0" w:color="auto"/>
            <w:bottom w:val="none" w:sz="0" w:space="0" w:color="auto"/>
            <w:right w:val="none" w:sz="0" w:space="0" w:color="auto"/>
          </w:divBdr>
        </w:div>
        <w:div w:id="184635580">
          <w:marLeft w:val="0"/>
          <w:marRight w:val="0"/>
          <w:marTop w:val="0"/>
          <w:marBottom w:val="0"/>
          <w:divBdr>
            <w:top w:val="none" w:sz="0" w:space="0" w:color="auto"/>
            <w:left w:val="none" w:sz="0" w:space="0" w:color="auto"/>
            <w:bottom w:val="none" w:sz="0" w:space="0" w:color="auto"/>
            <w:right w:val="none" w:sz="0" w:space="0" w:color="auto"/>
          </w:divBdr>
          <w:divsChild>
            <w:div w:id="1739984837">
              <w:marLeft w:val="0"/>
              <w:marRight w:val="0"/>
              <w:marTop w:val="0"/>
              <w:marBottom w:val="0"/>
              <w:divBdr>
                <w:top w:val="none" w:sz="0" w:space="0" w:color="auto"/>
                <w:left w:val="none" w:sz="0" w:space="0" w:color="auto"/>
                <w:bottom w:val="none" w:sz="0" w:space="0" w:color="auto"/>
                <w:right w:val="none" w:sz="0" w:space="0" w:color="auto"/>
              </w:divBdr>
            </w:div>
          </w:divsChild>
        </w:div>
        <w:div w:id="1351682697">
          <w:marLeft w:val="0"/>
          <w:marRight w:val="0"/>
          <w:marTop w:val="0"/>
          <w:marBottom w:val="0"/>
          <w:divBdr>
            <w:top w:val="none" w:sz="0" w:space="0" w:color="auto"/>
            <w:left w:val="none" w:sz="0" w:space="0" w:color="auto"/>
            <w:bottom w:val="none" w:sz="0" w:space="0" w:color="auto"/>
            <w:right w:val="none" w:sz="0" w:space="0" w:color="auto"/>
          </w:divBdr>
        </w:div>
        <w:div w:id="2019497870">
          <w:marLeft w:val="0"/>
          <w:marRight w:val="0"/>
          <w:marTop w:val="0"/>
          <w:marBottom w:val="0"/>
          <w:divBdr>
            <w:top w:val="none" w:sz="0" w:space="0" w:color="auto"/>
            <w:left w:val="none" w:sz="0" w:space="0" w:color="auto"/>
            <w:bottom w:val="none" w:sz="0" w:space="0" w:color="auto"/>
            <w:right w:val="none" w:sz="0" w:space="0" w:color="auto"/>
          </w:divBdr>
          <w:divsChild>
            <w:div w:id="613830721">
              <w:marLeft w:val="0"/>
              <w:marRight w:val="0"/>
              <w:marTop w:val="0"/>
              <w:marBottom w:val="0"/>
              <w:divBdr>
                <w:top w:val="none" w:sz="0" w:space="0" w:color="auto"/>
                <w:left w:val="none" w:sz="0" w:space="0" w:color="auto"/>
                <w:bottom w:val="none" w:sz="0" w:space="0" w:color="auto"/>
                <w:right w:val="none" w:sz="0" w:space="0" w:color="auto"/>
              </w:divBdr>
            </w:div>
          </w:divsChild>
        </w:div>
        <w:div w:id="1009219187">
          <w:marLeft w:val="0"/>
          <w:marRight w:val="0"/>
          <w:marTop w:val="0"/>
          <w:marBottom w:val="0"/>
          <w:divBdr>
            <w:top w:val="none" w:sz="0" w:space="0" w:color="auto"/>
            <w:left w:val="none" w:sz="0" w:space="0" w:color="auto"/>
            <w:bottom w:val="none" w:sz="0" w:space="0" w:color="auto"/>
            <w:right w:val="none" w:sz="0" w:space="0" w:color="auto"/>
          </w:divBdr>
        </w:div>
        <w:div w:id="1536112312">
          <w:marLeft w:val="0"/>
          <w:marRight w:val="0"/>
          <w:marTop w:val="0"/>
          <w:marBottom w:val="0"/>
          <w:divBdr>
            <w:top w:val="none" w:sz="0" w:space="0" w:color="auto"/>
            <w:left w:val="none" w:sz="0" w:space="0" w:color="auto"/>
            <w:bottom w:val="none" w:sz="0" w:space="0" w:color="auto"/>
            <w:right w:val="none" w:sz="0" w:space="0" w:color="auto"/>
          </w:divBdr>
          <w:divsChild>
            <w:div w:id="890271431">
              <w:marLeft w:val="0"/>
              <w:marRight w:val="0"/>
              <w:marTop w:val="0"/>
              <w:marBottom w:val="0"/>
              <w:divBdr>
                <w:top w:val="none" w:sz="0" w:space="0" w:color="auto"/>
                <w:left w:val="none" w:sz="0" w:space="0" w:color="auto"/>
                <w:bottom w:val="none" w:sz="0" w:space="0" w:color="auto"/>
                <w:right w:val="none" w:sz="0" w:space="0" w:color="auto"/>
              </w:divBdr>
            </w:div>
          </w:divsChild>
        </w:div>
        <w:div w:id="951016594">
          <w:marLeft w:val="0"/>
          <w:marRight w:val="0"/>
          <w:marTop w:val="0"/>
          <w:marBottom w:val="0"/>
          <w:divBdr>
            <w:top w:val="none" w:sz="0" w:space="0" w:color="auto"/>
            <w:left w:val="none" w:sz="0" w:space="0" w:color="auto"/>
            <w:bottom w:val="none" w:sz="0" w:space="0" w:color="auto"/>
            <w:right w:val="none" w:sz="0" w:space="0" w:color="auto"/>
          </w:divBdr>
        </w:div>
        <w:div w:id="1662468246">
          <w:marLeft w:val="0"/>
          <w:marRight w:val="0"/>
          <w:marTop w:val="0"/>
          <w:marBottom w:val="0"/>
          <w:divBdr>
            <w:top w:val="none" w:sz="0" w:space="0" w:color="auto"/>
            <w:left w:val="none" w:sz="0" w:space="0" w:color="auto"/>
            <w:bottom w:val="none" w:sz="0" w:space="0" w:color="auto"/>
            <w:right w:val="none" w:sz="0" w:space="0" w:color="auto"/>
          </w:divBdr>
          <w:divsChild>
            <w:div w:id="2084600643">
              <w:marLeft w:val="0"/>
              <w:marRight w:val="0"/>
              <w:marTop w:val="0"/>
              <w:marBottom w:val="0"/>
              <w:divBdr>
                <w:top w:val="none" w:sz="0" w:space="0" w:color="auto"/>
                <w:left w:val="none" w:sz="0" w:space="0" w:color="auto"/>
                <w:bottom w:val="none" w:sz="0" w:space="0" w:color="auto"/>
                <w:right w:val="none" w:sz="0" w:space="0" w:color="auto"/>
              </w:divBdr>
            </w:div>
          </w:divsChild>
        </w:div>
        <w:div w:id="315692855">
          <w:marLeft w:val="0"/>
          <w:marRight w:val="0"/>
          <w:marTop w:val="300"/>
          <w:marBottom w:val="0"/>
          <w:divBdr>
            <w:top w:val="none" w:sz="0" w:space="0" w:color="auto"/>
            <w:left w:val="none" w:sz="0" w:space="0" w:color="auto"/>
            <w:bottom w:val="none" w:sz="0" w:space="0" w:color="auto"/>
            <w:right w:val="none" w:sz="0" w:space="0" w:color="auto"/>
          </w:divBdr>
          <w:divsChild>
            <w:div w:id="2129543099">
              <w:marLeft w:val="0"/>
              <w:marRight w:val="0"/>
              <w:marTop w:val="0"/>
              <w:marBottom w:val="0"/>
              <w:divBdr>
                <w:top w:val="none" w:sz="0" w:space="0" w:color="auto"/>
                <w:left w:val="none" w:sz="0" w:space="0" w:color="auto"/>
                <w:bottom w:val="none" w:sz="0" w:space="0" w:color="auto"/>
                <w:right w:val="none" w:sz="0" w:space="0" w:color="auto"/>
              </w:divBdr>
              <w:divsChild>
                <w:div w:id="142561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257662">
          <w:marLeft w:val="0"/>
          <w:marRight w:val="0"/>
          <w:marTop w:val="300"/>
          <w:marBottom w:val="0"/>
          <w:divBdr>
            <w:top w:val="none" w:sz="0" w:space="0" w:color="auto"/>
            <w:left w:val="none" w:sz="0" w:space="0" w:color="auto"/>
            <w:bottom w:val="none" w:sz="0" w:space="0" w:color="auto"/>
            <w:right w:val="none" w:sz="0" w:space="0" w:color="auto"/>
          </w:divBdr>
          <w:divsChild>
            <w:div w:id="1137453480">
              <w:marLeft w:val="0"/>
              <w:marRight w:val="0"/>
              <w:marTop w:val="0"/>
              <w:marBottom w:val="0"/>
              <w:divBdr>
                <w:top w:val="none" w:sz="0" w:space="0" w:color="auto"/>
                <w:left w:val="none" w:sz="0" w:space="0" w:color="auto"/>
                <w:bottom w:val="none" w:sz="0" w:space="0" w:color="auto"/>
                <w:right w:val="none" w:sz="0" w:space="0" w:color="auto"/>
              </w:divBdr>
              <w:divsChild>
                <w:div w:id="91038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88664">
          <w:marLeft w:val="0"/>
          <w:marRight w:val="0"/>
          <w:marTop w:val="300"/>
          <w:marBottom w:val="0"/>
          <w:divBdr>
            <w:top w:val="none" w:sz="0" w:space="0" w:color="auto"/>
            <w:left w:val="none" w:sz="0" w:space="0" w:color="auto"/>
            <w:bottom w:val="none" w:sz="0" w:space="0" w:color="auto"/>
            <w:right w:val="none" w:sz="0" w:space="0" w:color="auto"/>
          </w:divBdr>
          <w:divsChild>
            <w:div w:id="1265501560">
              <w:marLeft w:val="0"/>
              <w:marRight w:val="0"/>
              <w:marTop w:val="0"/>
              <w:marBottom w:val="0"/>
              <w:divBdr>
                <w:top w:val="none" w:sz="0" w:space="0" w:color="auto"/>
                <w:left w:val="none" w:sz="0" w:space="0" w:color="auto"/>
                <w:bottom w:val="none" w:sz="0" w:space="0" w:color="auto"/>
                <w:right w:val="none" w:sz="0" w:space="0" w:color="auto"/>
              </w:divBdr>
              <w:divsChild>
                <w:div w:id="185271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115722">
          <w:marLeft w:val="0"/>
          <w:marRight w:val="0"/>
          <w:marTop w:val="300"/>
          <w:marBottom w:val="0"/>
          <w:divBdr>
            <w:top w:val="none" w:sz="0" w:space="0" w:color="auto"/>
            <w:left w:val="none" w:sz="0" w:space="0" w:color="auto"/>
            <w:bottom w:val="none" w:sz="0" w:space="0" w:color="auto"/>
            <w:right w:val="none" w:sz="0" w:space="0" w:color="auto"/>
          </w:divBdr>
          <w:divsChild>
            <w:div w:id="1222862172">
              <w:marLeft w:val="0"/>
              <w:marRight w:val="0"/>
              <w:marTop w:val="0"/>
              <w:marBottom w:val="0"/>
              <w:divBdr>
                <w:top w:val="none" w:sz="0" w:space="0" w:color="auto"/>
                <w:left w:val="none" w:sz="0" w:space="0" w:color="auto"/>
                <w:bottom w:val="none" w:sz="0" w:space="0" w:color="auto"/>
                <w:right w:val="none" w:sz="0" w:space="0" w:color="auto"/>
              </w:divBdr>
              <w:divsChild>
                <w:div w:id="24419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66436">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60025">
      <w:bodyDiv w:val="1"/>
      <w:marLeft w:val="0"/>
      <w:marRight w:val="0"/>
      <w:marTop w:val="0"/>
      <w:marBottom w:val="0"/>
      <w:divBdr>
        <w:top w:val="none" w:sz="0" w:space="0" w:color="auto"/>
        <w:left w:val="none" w:sz="0" w:space="0" w:color="auto"/>
        <w:bottom w:val="none" w:sz="0" w:space="0" w:color="auto"/>
        <w:right w:val="none" w:sz="0" w:space="0" w:color="auto"/>
      </w:divBdr>
      <w:divsChild>
        <w:div w:id="1438520048">
          <w:marLeft w:val="0"/>
          <w:marRight w:val="0"/>
          <w:marTop w:val="0"/>
          <w:marBottom w:val="0"/>
          <w:divBdr>
            <w:top w:val="none" w:sz="0" w:space="0" w:color="auto"/>
            <w:left w:val="none" w:sz="0" w:space="0" w:color="auto"/>
            <w:bottom w:val="none" w:sz="0" w:space="0" w:color="auto"/>
            <w:right w:val="none" w:sz="0" w:space="0" w:color="auto"/>
          </w:divBdr>
        </w:div>
        <w:div w:id="1791123645">
          <w:marLeft w:val="0"/>
          <w:marRight w:val="0"/>
          <w:marTop w:val="0"/>
          <w:marBottom w:val="0"/>
          <w:divBdr>
            <w:top w:val="none" w:sz="0" w:space="0" w:color="auto"/>
            <w:left w:val="none" w:sz="0" w:space="0" w:color="auto"/>
            <w:bottom w:val="none" w:sz="0" w:space="0" w:color="auto"/>
            <w:right w:val="none" w:sz="0" w:space="0" w:color="auto"/>
          </w:divBdr>
          <w:divsChild>
            <w:div w:id="172499339">
              <w:marLeft w:val="0"/>
              <w:marRight w:val="0"/>
              <w:marTop w:val="0"/>
              <w:marBottom w:val="0"/>
              <w:divBdr>
                <w:top w:val="none" w:sz="0" w:space="0" w:color="auto"/>
                <w:left w:val="none" w:sz="0" w:space="0" w:color="auto"/>
                <w:bottom w:val="none" w:sz="0" w:space="0" w:color="auto"/>
                <w:right w:val="none" w:sz="0" w:space="0" w:color="auto"/>
              </w:divBdr>
            </w:div>
          </w:divsChild>
        </w:div>
        <w:div w:id="1161966262">
          <w:marLeft w:val="0"/>
          <w:marRight w:val="0"/>
          <w:marTop w:val="0"/>
          <w:marBottom w:val="0"/>
          <w:divBdr>
            <w:top w:val="none" w:sz="0" w:space="0" w:color="auto"/>
            <w:left w:val="none" w:sz="0" w:space="0" w:color="auto"/>
            <w:bottom w:val="none" w:sz="0" w:space="0" w:color="auto"/>
            <w:right w:val="none" w:sz="0" w:space="0" w:color="auto"/>
          </w:divBdr>
        </w:div>
        <w:div w:id="6715935">
          <w:marLeft w:val="0"/>
          <w:marRight w:val="0"/>
          <w:marTop w:val="0"/>
          <w:marBottom w:val="0"/>
          <w:divBdr>
            <w:top w:val="none" w:sz="0" w:space="0" w:color="auto"/>
            <w:left w:val="none" w:sz="0" w:space="0" w:color="auto"/>
            <w:bottom w:val="none" w:sz="0" w:space="0" w:color="auto"/>
            <w:right w:val="none" w:sz="0" w:space="0" w:color="auto"/>
          </w:divBdr>
          <w:divsChild>
            <w:div w:id="14429791">
              <w:marLeft w:val="0"/>
              <w:marRight w:val="0"/>
              <w:marTop w:val="0"/>
              <w:marBottom w:val="0"/>
              <w:divBdr>
                <w:top w:val="none" w:sz="0" w:space="0" w:color="auto"/>
                <w:left w:val="none" w:sz="0" w:space="0" w:color="auto"/>
                <w:bottom w:val="none" w:sz="0" w:space="0" w:color="auto"/>
                <w:right w:val="none" w:sz="0" w:space="0" w:color="auto"/>
              </w:divBdr>
            </w:div>
          </w:divsChild>
        </w:div>
        <w:div w:id="562373721">
          <w:marLeft w:val="0"/>
          <w:marRight w:val="0"/>
          <w:marTop w:val="0"/>
          <w:marBottom w:val="0"/>
          <w:divBdr>
            <w:top w:val="none" w:sz="0" w:space="0" w:color="auto"/>
            <w:left w:val="none" w:sz="0" w:space="0" w:color="auto"/>
            <w:bottom w:val="none" w:sz="0" w:space="0" w:color="auto"/>
            <w:right w:val="none" w:sz="0" w:space="0" w:color="auto"/>
          </w:divBdr>
        </w:div>
        <w:div w:id="466237655">
          <w:marLeft w:val="0"/>
          <w:marRight w:val="0"/>
          <w:marTop w:val="0"/>
          <w:marBottom w:val="0"/>
          <w:divBdr>
            <w:top w:val="none" w:sz="0" w:space="0" w:color="auto"/>
            <w:left w:val="none" w:sz="0" w:space="0" w:color="auto"/>
            <w:bottom w:val="none" w:sz="0" w:space="0" w:color="auto"/>
            <w:right w:val="none" w:sz="0" w:space="0" w:color="auto"/>
          </w:divBdr>
          <w:divsChild>
            <w:div w:id="63308113">
              <w:marLeft w:val="0"/>
              <w:marRight w:val="0"/>
              <w:marTop w:val="0"/>
              <w:marBottom w:val="0"/>
              <w:divBdr>
                <w:top w:val="none" w:sz="0" w:space="0" w:color="auto"/>
                <w:left w:val="none" w:sz="0" w:space="0" w:color="auto"/>
                <w:bottom w:val="none" w:sz="0" w:space="0" w:color="auto"/>
                <w:right w:val="none" w:sz="0" w:space="0" w:color="auto"/>
              </w:divBdr>
            </w:div>
          </w:divsChild>
        </w:div>
        <w:div w:id="553542902">
          <w:marLeft w:val="0"/>
          <w:marRight w:val="0"/>
          <w:marTop w:val="0"/>
          <w:marBottom w:val="0"/>
          <w:divBdr>
            <w:top w:val="none" w:sz="0" w:space="0" w:color="auto"/>
            <w:left w:val="none" w:sz="0" w:space="0" w:color="auto"/>
            <w:bottom w:val="none" w:sz="0" w:space="0" w:color="auto"/>
            <w:right w:val="none" w:sz="0" w:space="0" w:color="auto"/>
          </w:divBdr>
        </w:div>
        <w:div w:id="1301109160">
          <w:marLeft w:val="0"/>
          <w:marRight w:val="0"/>
          <w:marTop w:val="0"/>
          <w:marBottom w:val="0"/>
          <w:divBdr>
            <w:top w:val="none" w:sz="0" w:space="0" w:color="auto"/>
            <w:left w:val="none" w:sz="0" w:space="0" w:color="auto"/>
            <w:bottom w:val="none" w:sz="0" w:space="0" w:color="auto"/>
            <w:right w:val="none" w:sz="0" w:space="0" w:color="auto"/>
          </w:divBdr>
          <w:divsChild>
            <w:div w:id="1402168482">
              <w:marLeft w:val="0"/>
              <w:marRight w:val="0"/>
              <w:marTop w:val="0"/>
              <w:marBottom w:val="0"/>
              <w:divBdr>
                <w:top w:val="none" w:sz="0" w:space="0" w:color="auto"/>
                <w:left w:val="none" w:sz="0" w:space="0" w:color="auto"/>
                <w:bottom w:val="none" w:sz="0" w:space="0" w:color="auto"/>
                <w:right w:val="none" w:sz="0" w:space="0" w:color="auto"/>
              </w:divBdr>
            </w:div>
          </w:divsChild>
        </w:div>
        <w:div w:id="359400623">
          <w:marLeft w:val="0"/>
          <w:marRight w:val="0"/>
          <w:marTop w:val="0"/>
          <w:marBottom w:val="0"/>
          <w:divBdr>
            <w:top w:val="none" w:sz="0" w:space="0" w:color="auto"/>
            <w:left w:val="none" w:sz="0" w:space="0" w:color="auto"/>
            <w:bottom w:val="none" w:sz="0" w:space="0" w:color="auto"/>
            <w:right w:val="none" w:sz="0" w:space="0" w:color="auto"/>
          </w:divBdr>
        </w:div>
        <w:div w:id="1491018519">
          <w:marLeft w:val="0"/>
          <w:marRight w:val="0"/>
          <w:marTop w:val="0"/>
          <w:marBottom w:val="0"/>
          <w:divBdr>
            <w:top w:val="none" w:sz="0" w:space="0" w:color="auto"/>
            <w:left w:val="none" w:sz="0" w:space="0" w:color="auto"/>
            <w:bottom w:val="none" w:sz="0" w:space="0" w:color="auto"/>
            <w:right w:val="none" w:sz="0" w:space="0" w:color="auto"/>
          </w:divBdr>
          <w:divsChild>
            <w:div w:id="1152135701">
              <w:marLeft w:val="0"/>
              <w:marRight w:val="0"/>
              <w:marTop w:val="0"/>
              <w:marBottom w:val="0"/>
              <w:divBdr>
                <w:top w:val="none" w:sz="0" w:space="0" w:color="auto"/>
                <w:left w:val="none" w:sz="0" w:space="0" w:color="auto"/>
                <w:bottom w:val="none" w:sz="0" w:space="0" w:color="auto"/>
                <w:right w:val="none" w:sz="0" w:space="0" w:color="auto"/>
              </w:divBdr>
            </w:div>
          </w:divsChild>
        </w:div>
        <w:div w:id="1153833011">
          <w:marLeft w:val="0"/>
          <w:marRight w:val="0"/>
          <w:marTop w:val="0"/>
          <w:marBottom w:val="0"/>
          <w:divBdr>
            <w:top w:val="none" w:sz="0" w:space="0" w:color="auto"/>
            <w:left w:val="none" w:sz="0" w:space="0" w:color="auto"/>
            <w:bottom w:val="none" w:sz="0" w:space="0" w:color="auto"/>
            <w:right w:val="none" w:sz="0" w:space="0" w:color="auto"/>
          </w:divBdr>
        </w:div>
        <w:div w:id="130488778">
          <w:marLeft w:val="0"/>
          <w:marRight w:val="0"/>
          <w:marTop w:val="0"/>
          <w:marBottom w:val="0"/>
          <w:divBdr>
            <w:top w:val="none" w:sz="0" w:space="0" w:color="auto"/>
            <w:left w:val="none" w:sz="0" w:space="0" w:color="auto"/>
            <w:bottom w:val="none" w:sz="0" w:space="0" w:color="auto"/>
            <w:right w:val="none" w:sz="0" w:space="0" w:color="auto"/>
          </w:divBdr>
          <w:divsChild>
            <w:div w:id="2041321394">
              <w:marLeft w:val="0"/>
              <w:marRight w:val="0"/>
              <w:marTop w:val="0"/>
              <w:marBottom w:val="0"/>
              <w:divBdr>
                <w:top w:val="none" w:sz="0" w:space="0" w:color="auto"/>
                <w:left w:val="none" w:sz="0" w:space="0" w:color="auto"/>
                <w:bottom w:val="none" w:sz="0" w:space="0" w:color="auto"/>
                <w:right w:val="none" w:sz="0" w:space="0" w:color="auto"/>
              </w:divBdr>
            </w:div>
          </w:divsChild>
        </w:div>
        <w:div w:id="2016378141">
          <w:marLeft w:val="0"/>
          <w:marRight w:val="0"/>
          <w:marTop w:val="0"/>
          <w:marBottom w:val="0"/>
          <w:divBdr>
            <w:top w:val="none" w:sz="0" w:space="0" w:color="auto"/>
            <w:left w:val="none" w:sz="0" w:space="0" w:color="auto"/>
            <w:bottom w:val="none" w:sz="0" w:space="0" w:color="auto"/>
            <w:right w:val="none" w:sz="0" w:space="0" w:color="auto"/>
          </w:divBdr>
        </w:div>
        <w:div w:id="1763916487">
          <w:marLeft w:val="0"/>
          <w:marRight w:val="0"/>
          <w:marTop w:val="0"/>
          <w:marBottom w:val="0"/>
          <w:divBdr>
            <w:top w:val="none" w:sz="0" w:space="0" w:color="auto"/>
            <w:left w:val="none" w:sz="0" w:space="0" w:color="auto"/>
            <w:bottom w:val="none" w:sz="0" w:space="0" w:color="auto"/>
            <w:right w:val="none" w:sz="0" w:space="0" w:color="auto"/>
          </w:divBdr>
          <w:divsChild>
            <w:div w:id="3242742">
              <w:marLeft w:val="0"/>
              <w:marRight w:val="0"/>
              <w:marTop w:val="0"/>
              <w:marBottom w:val="0"/>
              <w:divBdr>
                <w:top w:val="none" w:sz="0" w:space="0" w:color="auto"/>
                <w:left w:val="none" w:sz="0" w:space="0" w:color="auto"/>
                <w:bottom w:val="none" w:sz="0" w:space="0" w:color="auto"/>
                <w:right w:val="none" w:sz="0" w:space="0" w:color="auto"/>
              </w:divBdr>
            </w:div>
          </w:divsChild>
        </w:div>
        <w:div w:id="1222211155">
          <w:marLeft w:val="0"/>
          <w:marRight w:val="0"/>
          <w:marTop w:val="300"/>
          <w:marBottom w:val="0"/>
          <w:divBdr>
            <w:top w:val="none" w:sz="0" w:space="0" w:color="auto"/>
            <w:left w:val="none" w:sz="0" w:space="0" w:color="auto"/>
            <w:bottom w:val="none" w:sz="0" w:space="0" w:color="auto"/>
            <w:right w:val="none" w:sz="0" w:space="0" w:color="auto"/>
          </w:divBdr>
          <w:divsChild>
            <w:div w:id="1432966906">
              <w:marLeft w:val="0"/>
              <w:marRight w:val="0"/>
              <w:marTop w:val="0"/>
              <w:marBottom w:val="0"/>
              <w:divBdr>
                <w:top w:val="none" w:sz="0" w:space="0" w:color="auto"/>
                <w:left w:val="none" w:sz="0" w:space="0" w:color="auto"/>
                <w:bottom w:val="none" w:sz="0" w:space="0" w:color="auto"/>
                <w:right w:val="none" w:sz="0" w:space="0" w:color="auto"/>
              </w:divBdr>
              <w:divsChild>
                <w:div w:id="205076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90587">
          <w:marLeft w:val="0"/>
          <w:marRight w:val="0"/>
          <w:marTop w:val="300"/>
          <w:marBottom w:val="0"/>
          <w:divBdr>
            <w:top w:val="none" w:sz="0" w:space="0" w:color="auto"/>
            <w:left w:val="none" w:sz="0" w:space="0" w:color="auto"/>
            <w:bottom w:val="none" w:sz="0" w:space="0" w:color="auto"/>
            <w:right w:val="none" w:sz="0" w:space="0" w:color="auto"/>
          </w:divBdr>
          <w:divsChild>
            <w:div w:id="1603876801">
              <w:marLeft w:val="0"/>
              <w:marRight w:val="0"/>
              <w:marTop w:val="0"/>
              <w:marBottom w:val="0"/>
              <w:divBdr>
                <w:top w:val="none" w:sz="0" w:space="0" w:color="auto"/>
                <w:left w:val="none" w:sz="0" w:space="0" w:color="auto"/>
                <w:bottom w:val="none" w:sz="0" w:space="0" w:color="auto"/>
                <w:right w:val="none" w:sz="0" w:space="0" w:color="auto"/>
              </w:divBdr>
              <w:divsChild>
                <w:div w:id="183771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37904">
          <w:marLeft w:val="0"/>
          <w:marRight w:val="0"/>
          <w:marTop w:val="300"/>
          <w:marBottom w:val="0"/>
          <w:divBdr>
            <w:top w:val="none" w:sz="0" w:space="0" w:color="auto"/>
            <w:left w:val="none" w:sz="0" w:space="0" w:color="auto"/>
            <w:bottom w:val="none" w:sz="0" w:space="0" w:color="auto"/>
            <w:right w:val="none" w:sz="0" w:space="0" w:color="auto"/>
          </w:divBdr>
          <w:divsChild>
            <w:div w:id="1394502073">
              <w:marLeft w:val="0"/>
              <w:marRight w:val="0"/>
              <w:marTop w:val="0"/>
              <w:marBottom w:val="0"/>
              <w:divBdr>
                <w:top w:val="none" w:sz="0" w:space="0" w:color="auto"/>
                <w:left w:val="none" w:sz="0" w:space="0" w:color="auto"/>
                <w:bottom w:val="none" w:sz="0" w:space="0" w:color="auto"/>
                <w:right w:val="none" w:sz="0" w:space="0" w:color="auto"/>
              </w:divBdr>
              <w:divsChild>
                <w:div w:id="155407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8958">
          <w:marLeft w:val="0"/>
          <w:marRight w:val="0"/>
          <w:marTop w:val="300"/>
          <w:marBottom w:val="0"/>
          <w:divBdr>
            <w:top w:val="none" w:sz="0" w:space="0" w:color="auto"/>
            <w:left w:val="none" w:sz="0" w:space="0" w:color="auto"/>
            <w:bottom w:val="none" w:sz="0" w:space="0" w:color="auto"/>
            <w:right w:val="none" w:sz="0" w:space="0" w:color="auto"/>
          </w:divBdr>
          <w:divsChild>
            <w:div w:id="1748728337">
              <w:marLeft w:val="0"/>
              <w:marRight w:val="0"/>
              <w:marTop w:val="0"/>
              <w:marBottom w:val="0"/>
              <w:divBdr>
                <w:top w:val="none" w:sz="0" w:space="0" w:color="auto"/>
                <w:left w:val="none" w:sz="0" w:space="0" w:color="auto"/>
                <w:bottom w:val="none" w:sz="0" w:space="0" w:color="auto"/>
                <w:right w:val="none" w:sz="0" w:space="0" w:color="auto"/>
              </w:divBdr>
              <w:divsChild>
                <w:div w:id="44909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377738">
      <w:bodyDiv w:val="1"/>
      <w:marLeft w:val="0"/>
      <w:marRight w:val="0"/>
      <w:marTop w:val="0"/>
      <w:marBottom w:val="0"/>
      <w:divBdr>
        <w:top w:val="none" w:sz="0" w:space="0" w:color="auto"/>
        <w:left w:val="none" w:sz="0" w:space="0" w:color="auto"/>
        <w:bottom w:val="none" w:sz="0" w:space="0" w:color="auto"/>
        <w:right w:val="none" w:sz="0" w:space="0" w:color="auto"/>
      </w:divBdr>
      <w:divsChild>
        <w:div w:id="1984039751">
          <w:marLeft w:val="0"/>
          <w:marRight w:val="0"/>
          <w:marTop w:val="0"/>
          <w:marBottom w:val="0"/>
          <w:divBdr>
            <w:top w:val="none" w:sz="0" w:space="0" w:color="auto"/>
            <w:left w:val="none" w:sz="0" w:space="0" w:color="auto"/>
            <w:bottom w:val="none" w:sz="0" w:space="0" w:color="auto"/>
            <w:right w:val="none" w:sz="0" w:space="0" w:color="auto"/>
          </w:divBdr>
        </w:div>
        <w:div w:id="1054740151">
          <w:marLeft w:val="0"/>
          <w:marRight w:val="0"/>
          <w:marTop w:val="0"/>
          <w:marBottom w:val="0"/>
          <w:divBdr>
            <w:top w:val="none" w:sz="0" w:space="0" w:color="auto"/>
            <w:left w:val="none" w:sz="0" w:space="0" w:color="auto"/>
            <w:bottom w:val="none" w:sz="0" w:space="0" w:color="auto"/>
            <w:right w:val="none" w:sz="0" w:space="0" w:color="auto"/>
          </w:divBdr>
          <w:divsChild>
            <w:div w:id="882788602">
              <w:marLeft w:val="0"/>
              <w:marRight w:val="0"/>
              <w:marTop w:val="0"/>
              <w:marBottom w:val="0"/>
              <w:divBdr>
                <w:top w:val="none" w:sz="0" w:space="0" w:color="auto"/>
                <w:left w:val="none" w:sz="0" w:space="0" w:color="auto"/>
                <w:bottom w:val="none" w:sz="0" w:space="0" w:color="auto"/>
                <w:right w:val="none" w:sz="0" w:space="0" w:color="auto"/>
              </w:divBdr>
            </w:div>
          </w:divsChild>
        </w:div>
        <w:div w:id="475806278">
          <w:marLeft w:val="0"/>
          <w:marRight w:val="0"/>
          <w:marTop w:val="0"/>
          <w:marBottom w:val="0"/>
          <w:divBdr>
            <w:top w:val="none" w:sz="0" w:space="0" w:color="auto"/>
            <w:left w:val="none" w:sz="0" w:space="0" w:color="auto"/>
            <w:bottom w:val="none" w:sz="0" w:space="0" w:color="auto"/>
            <w:right w:val="none" w:sz="0" w:space="0" w:color="auto"/>
          </w:divBdr>
        </w:div>
        <w:div w:id="1095662812">
          <w:marLeft w:val="0"/>
          <w:marRight w:val="0"/>
          <w:marTop w:val="0"/>
          <w:marBottom w:val="0"/>
          <w:divBdr>
            <w:top w:val="none" w:sz="0" w:space="0" w:color="auto"/>
            <w:left w:val="none" w:sz="0" w:space="0" w:color="auto"/>
            <w:bottom w:val="none" w:sz="0" w:space="0" w:color="auto"/>
            <w:right w:val="none" w:sz="0" w:space="0" w:color="auto"/>
          </w:divBdr>
          <w:divsChild>
            <w:div w:id="732507257">
              <w:marLeft w:val="0"/>
              <w:marRight w:val="0"/>
              <w:marTop w:val="0"/>
              <w:marBottom w:val="0"/>
              <w:divBdr>
                <w:top w:val="none" w:sz="0" w:space="0" w:color="auto"/>
                <w:left w:val="none" w:sz="0" w:space="0" w:color="auto"/>
                <w:bottom w:val="none" w:sz="0" w:space="0" w:color="auto"/>
                <w:right w:val="none" w:sz="0" w:space="0" w:color="auto"/>
              </w:divBdr>
            </w:div>
          </w:divsChild>
        </w:div>
        <w:div w:id="955720195">
          <w:marLeft w:val="0"/>
          <w:marRight w:val="0"/>
          <w:marTop w:val="0"/>
          <w:marBottom w:val="0"/>
          <w:divBdr>
            <w:top w:val="none" w:sz="0" w:space="0" w:color="auto"/>
            <w:left w:val="none" w:sz="0" w:space="0" w:color="auto"/>
            <w:bottom w:val="none" w:sz="0" w:space="0" w:color="auto"/>
            <w:right w:val="none" w:sz="0" w:space="0" w:color="auto"/>
          </w:divBdr>
        </w:div>
        <w:div w:id="581186511">
          <w:marLeft w:val="0"/>
          <w:marRight w:val="0"/>
          <w:marTop w:val="0"/>
          <w:marBottom w:val="0"/>
          <w:divBdr>
            <w:top w:val="none" w:sz="0" w:space="0" w:color="auto"/>
            <w:left w:val="none" w:sz="0" w:space="0" w:color="auto"/>
            <w:bottom w:val="none" w:sz="0" w:space="0" w:color="auto"/>
            <w:right w:val="none" w:sz="0" w:space="0" w:color="auto"/>
          </w:divBdr>
          <w:divsChild>
            <w:div w:id="1518958274">
              <w:marLeft w:val="0"/>
              <w:marRight w:val="0"/>
              <w:marTop w:val="0"/>
              <w:marBottom w:val="0"/>
              <w:divBdr>
                <w:top w:val="none" w:sz="0" w:space="0" w:color="auto"/>
                <w:left w:val="none" w:sz="0" w:space="0" w:color="auto"/>
                <w:bottom w:val="none" w:sz="0" w:space="0" w:color="auto"/>
                <w:right w:val="none" w:sz="0" w:space="0" w:color="auto"/>
              </w:divBdr>
            </w:div>
          </w:divsChild>
        </w:div>
        <w:div w:id="389156458">
          <w:marLeft w:val="0"/>
          <w:marRight w:val="0"/>
          <w:marTop w:val="0"/>
          <w:marBottom w:val="0"/>
          <w:divBdr>
            <w:top w:val="none" w:sz="0" w:space="0" w:color="auto"/>
            <w:left w:val="none" w:sz="0" w:space="0" w:color="auto"/>
            <w:bottom w:val="none" w:sz="0" w:space="0" w:color="auto"/>
            <w:right w:val="none" w:sz="0" w:space="0" w:color="auto"/>
          </w:divBdr>
        </w:div>
        <w:div w:id="61104170">
          <w:marLeft w:val="0"/>
          <w:marRight w:val="0"/>
          <w:marTop w:val="0"/>
          <w:marBottom w:val="0"/>
          <w:divBdr>
            <w:top w:val="none" w:sz="0" w:space="0" w:color="auto"/>
            <w:left w:val="none" w:sz="0" w:space="0" w:color="auto"/>
            <w:bottom w:val="none" w:sz="0" w:space="0" w:color="auto"/>
            <w:right w:val="none" w:sz="0" w:space="0" w:color="auto"/>
          </w:divBdr>
          <w:divsChild>
            <w:div w:id="2089381385">
              <w:marLeft w:val="0"/>
              <w:marRight w:val="0"/>
              <w:marTop w:val="0"/>
              <w:marBottom w:val="0"/>
              <w:divBdr>
                <w:top w:val="none" w:sz="0" w:space="0" w:color="auto"/>
                <w:left w:val="none" w:sz="0" w:space="0" w:color="auto"/>
                <w:bottom w:val="none" w:sz="0" w:space="0" w:color="auto"/>
                <w:right w:val="none" w:sz="0" w:space="0" w:color="auto"/>
              </w:divBdr>
            </w:div>
          </w:divsChild>
        </w:div>
        <w:div w:id="1190948602">
          <w:marLeft w:val="0"/>
          <w:marRight w:val="0"/>
          <w:marTop w:val="0"/>
          <w:marBottom w:val="0"/>
          <w:divBdr>
            <w:top w:val="none" w:sz="0" w:space="0" w:color="auto"/>
            <w:left w:val="none" w:sz="0" w:space="0" w:color="auto"/>
            <w:bottom w:val="none" w:sz="0" w:space="0" w:color="auto"/>
            <w:right w:val="none" w:sz="0" w:space="0" w:color="auto"/>
          </w:divBdr>
        </w:div>
        <w:div w:id="1723939485">
          <w:marLeft w:val="0"/>
          <w:marRight w:val="0"/>
          <w:marTop w:val="0"/>
          <w:marBottom w:val="0"/>
          <w:divBdr>
            <w:top w:val="none" w:sz="0" w:space="0" w:color="auto"/>
            <w:left w:val="none" w:sz="0" w:space="0" w:color="auto"/>
            <w:bottom w:val="none" w:sz="0" w:space="0" w:color="auto"/>
            <w:right w:val="none" w:sz="0" w:space="0" w:color="auto"/>
          </w:divBdr>
          <w:divsChild>
            <w:div w:id="192501625">
              <w:marLeft w:val="0"/>
              <w:marRight w:val="0"/>
              <w:marTop w:val="0"/>
              <w:marBottom w:val="0"/>
              <w:divBdr>
                <w:top w:val="none" w:sz="0" w:space="0" w:color="auto"/>
                <w:left w:val="none" w:sz="0" w:space="0" w:color="auto"/>
                <w:bottom w:val="none" w:sz="0" w:space="0" w:color="auto"/>
                <w:right w:val="none" w:sz="0" w:space="0" w:color="auto"/>
              </w:divBdr>
            </w:div>
          </w:divsChild>
        </w:div>
        <w:div w:id="1144543876">
          <w:marLeft w:val="0"/>
          <w:marRight w:val="0"/>
          <w:marTop w:val="0"/>
          <w:marBottom w:val="0"/>
          <w:divBdr>
            <w:top w:val="none" w:sz="0" w:space="0" w:color="auto"/>
            <w:left w:val="none" w:sz="0" w:space="0" w:color="auto"/>
            <w:bottom w:val="none" w:sz="0" w:space="0" w:color="auto"/>
            <w:right w:val="none" w:sz="0" w:space="0" w:color="auto"/>
          </w:divBdr>
        </w:div>
        <w:div w:id="554463645">
          <w:marLeft w:val="0"/>
          <w:marRight w:val="0"/>
          <w:marTop w:val="0"/>
          <w:marBottom w:val="0"/>
          <w:divBdr>
            <w:top w:val="none" w:sz="0" w:space="0" w:color="auto"/>
            <w:left w:val="none" w:sz="0" w:space="0" w:color="auto"/>
            <w:bottom w:val="none" w:sz="0" w:space="0" w:color="auto"/>
            <w:right w:val="none" w:sz="0" w:space="0" w:color="auto"/>
          </w:divBdr>
          <w:divsChild>
            <w:div w:id="588587845">
              <w:marLeft w:val="0"/>
              <w:marRight w:val="0"/>
              <w:marTop w:val="0"/>
              <w:marBottom w:val="0"/>
              <w:divBdr>
                <w:top w:val="none" w:sz="0" w:space="0" w:color="auto"/>
                <w:left w:val="none" w:sz="0" w:space="0" w:color="auto"/>
                <w:bottom w:val="none" w:sz="0" w:space="0" w:color="auto"/>
                <w:right w:val="none" w:sz="0" w:space="0" w:color="auto"/>
              </w:divBdr>
            </w:div>
          </w:divsChild>
        </w:div>
        <w:div w:id="983119530">
          <w:marLeft w:val="0"/>
          <w:marRight w:val="0"/>
          <w:marTop w:val="0"/>
          <w:marBottom w:val="0"/>
          <w:divBdr>
            <w:top w:val="none" w:sz="0" w:space="0" w:color="auto"/>
            <w:left w:val="none" w:sz="0" w:space="0" w:color="auto"/>
            <w:bottom w:val="none" w:sz="0" w:space="0" w:color="auto"/>
            <w:right w:val="none" w:sz="0" w:space="0" w:color="auto"/>
          </w:divBdr>
        </w:div>
        <w:div w:id="1116942597">
          <w:marLeft w:val="0"/>
          <w:marRight w:val="0"/>
          <w:marTop w:val="0"/>
          <w:marBottom w:val="0"/>
          <w:divBdr>
            <w:top w:val="none" w:sz="0" w:space="0" w:color="auto"/>
            <w:left w:val="none" w:sz="0" w:space="0" w:color="auto"/>
            <w:bottom w:val="none" w:sz="0" w:space="0" w:color="auto"/>
            <w:right w:val="none" w:sz="0" w:space="0" w:color="auto"/>
          </w:divBdr>
          <w:divsChild>
            <w:div w:id="832528192">
              <w:marLeft w:val="0"/>
              <w:marRight w:val="0"/>
              <w:marTop w:val="0"/>
              <w:marBottom w:val="0"/>
              <w:divBdr>
                <w:top w:val="none" w:sz="0" w:space="0" w:color="auto"/>
                <w:left w:val="none" w:sz="0" w:space="0" w:color="auto"/>
                <w:bottom w:val="none" w:sz="0" w:space="0" w:color="auto"/>
                <w:right w:val="none" w:sz="0" w:space="0" w:color="auto"/>
              </w:divBdr>
            </w:div>
          </w:divsChild>
        </w:div>
        <w:div w:id="524905694">
          <w:marLeft w:val="0"/>
          <w:marRight w:val="0"/>
          <w:marTop w:val="300"/>
          <w:marBottom w:val="0"/>
          <w:divBdr>
            <w:top w:val="none" w:sz="0" w:space="0" w:color="auto"/>
            <w:left w:val="none" w:sz="0" w:space="0" w:color="auto"/>
            <w:bottom w:val="none" w:sz="0" w:space="0" w:color="auto"/>
            <w:right w:val="none" w:sz="0" w:space="0" w:color="auto"/>
          </w:divBdr>
          <w:divsChild>
            <w:div w:id="2016808785">
              <w:marLeft w:val="0"/>
              <w:marRight w:val="0"/>
              <w:marTop w:val="0"/>
              <w:marBottom w:val="0"/>
              <w:divBdr>
                <w:top w:val="none" w:sz="0" w:space="0" w:color="auto"/>
                <w:left w:val="none" w:sz="0" w:space="0" w:color="auto"/>
                <w:bottom w:val="none" w:sz="0" w:space="0" w:color="auto"/>
                <w:right w:val="none" w:sz="0" w:space="0" w:color="auto"/>
              </w:divBdr>
              <w:divsChild>
                <w:div w:id="75281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98811">
          <w:marLeft w:val="0"/>
          <w:marRight w:val="0"/>
          <w:marTop w:val="300"/>
          <w:marBottom w:val="0"/>
          <w:divBdr>
            <w:top w:val="none" w:sz="0" w:space="0" w:color="auto"/>
            <w:left w:val="none" w:sz="0" w:space="0" w:color="auto"/>
            <w:bottom w:val="none" w:sz="0" w:space="0" w:color="auto"/>
            <w:right w:val="none" w:sz="0" w:space="0" w:color="auto"/>
          </w:divBdr>
          <w:divsChild>
            <w:div w:id="380595223">
              <w:marLeft w:val="0"/>
              <w:marRight w:val="0"/>
              <w:marTop w:val="0"/>
              <w:marBottom w:val="0"/>
              <w:divBdr>
                <w:top w:val="none" w:sz="0" w:space="0" w:color="auto"/>
                <w:left w:val="none" w:sz="0" w:space="0" w:color="auto"/>
                <w:bottom w:val="none" w:sz="0" w:space="0" w:color="auto"/>
                <w:right w:val="none" w:sz="0" w:space="0" w:color="auto"/>
              </w:divBdr>
              <w:divsChild>
                <w:div w:id="921599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83240">
          <w:marLeft w:val="0"/>
          <w:marRight w:val="0"/>
          <w:marTop w:val="300"/>
          <w:marBottom w:val="0"/>
          <w:divBdr>
            <w:top w:val="none" w:sz="0" w:space="0" w:color="auto"/>
            <w:left w:val="none" w:sz="0" w:space="0" w:color="auto"/>
            <w:bottom w:val="none" w:sz="0" w:space="0" w:color="auto"/>
            <w:right w:val="none" w:sz="0" w:space="0" w:color="auto"/>
          </w:divBdr>
          <w:divsChild>
            <w:div w:id="584188245">
              <w:marLeft w:val="0"/>
              <w:marRight w:val="0"/>
              <w:marTop w:val="0"/>
              <w:marBottom w:val="0"/>
              <w:divBdr>
                <w:top w:val="none" w:sz="0" w:space="0" w:color="auto"/>
                <w:left w:val="none" w:sz="0" w:space="0" w:color="auto"/>
                <w:bottom w:val="none" w:sz="0" w:space="0" w:color="auto"/>
                <w:right w:val="none" w:sz="0" w:space="0" w:color="auto"/>
              </w:divBdr>
              <w:divsChild>
                <w:div w:id="105755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195247">
          <w:marLeft w:val="0"/>
          <w:marRight w:val="0"/>
          <w:marTop w:val="300"/>
          <w:marBottom w:val="0"/>
          <w:divBdr>
            <w:top w:val="none" w:sz="0" w:space="0" w:color="auto"/>
            <w:left w:val="none" w:sz="0" w:space="0" w:color="auto"/>
            <w:bottom w:val="none" w:sz="0" w:space="0" w:color="auto"/>
            <w:right w:val="none" w:sz="0" w:space="0" w:color="auto"/>
          </w:divBdr>
          <w:divsChild>
            <w:div w:id="1875851186">
              <w:marLeft w:val="0"/>
              <w:marRight w:val="0"/>
              <w:marTop w:val="0"/>
              <w:marBottom w:val="0"/>
              <w:divBdr>
                <w:top w:val="none" w:sz="0" w:space="0" w:color="auto"/>
                <w:left w:val="none" w:sz="0" w:space="0" w:color="auto"/>
                <w:bottom w:val="none" w:sz="0" w:space="0" w:color="auto"/>
                <w:right w:val="none" w:sz="0" w:space="0" w:color="auto"/>
              </w:divBdr>
              <w:divsChild>
                <w:div w:id="606281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807068">
      <w:bodyDiv w:val="1"/>
      <w:marLeft w:val="0"/>
      <w:marRight w:val="0"/>
      <w:marTop w:val="0"/>
      <w:marBottom w:val="0"/>
      <w:divBdr>
        <w:top w:val="none" w:sz="0" w:space="0" w:color="auto"/>
        <w:left w:val="none" w:sz="0" w:space="0" w:color="auto"/>
        <w:bottom w:val="none" w:sz="0" w:space="0" w:color="auto"/>
        <w:right w:val="none" w:sz="0" w:space="0" w:color="auto"/>
      </w:divBdr>
      <w:divsChild>
        <w:div w:id="521359597">
          <w:marLeft w:val="0"/>
          <w:marRight w:val="0"/>
          <w:marTop w:val="0"/>
          <w:marBottom w:val="0"/>
          <w:divBdr>
            <w:top w:val="none" w:sz="0" w:space="0" w:color="auto"/>
            <w:left w:val="none" w:sz="0" w:space="0" w:color="auto"/>
            <w:bottom w:val="none" w:sz="0" w:space="0" w:color="auto"/>
            <w:right w:val="none" w:sz="0" w:space="0" w:color="auto"/>
          </w:divBdr>
        </w:div>
        <w:div w:id="1155683653">
          <w:marLeft w:val="0"/>
          <w:marRight w:val="0"/>
          <w:marTop w:val="0"/>
          <w:marBottom w:val="0"/>
          <w:divBdr>
            <w:top w:val="none" w:sz="0" w:space="0" w:color="auto"/>
            <w:left w:val="none" w:sz="0" w:space="0" w:color="auto"/>
            <w:bottom w:val="none" w:sz="0" w:space="0" w:color="auto"/>
            <w:right w:val="none" w:sz="0" w:space="0" w:color="auto"/>
          </w:divBdr>
          <w:divsChild>
            <w:div w:id="671882260">
              <w:marLeft w:val="0"/>
              <w:marRight w:val="0"/>
              <w:marTop w:val="0"/>
              <w:marBottom w:val="0"/>
              <w:divBdr>
                <w:top w:val="none" w:sz="0" w:space="0" w:color="auto"/>
                <w:left w:val="none" w:sz="0" w:space="0" w:color="auto"/>
                <w:bottom w:val="none" w:sz="0" w:space="0" w:color="auto"/>
                <w:right w:val="none" w:sz="0" w:space="0" w:color="auto"/>
              </w:divBdr>
            </w:div>
          </w:divsChild>
        </w:div>
        <w:div w:id="1715041099">
          <w:marLeft w:val="0"/>
          <w:marRight w:val="0"/>
          <w:marTop w:val="0"/>
          <w:marBottom w:val="0"/>
          <w:divBdr>
            <w:top w:val="none" w:sz="0" w:space="0" w:color="auto"/>
            <w:left w:val="none" w:sz="0" w:space="0" w:color="auto"/>
            <w:bottom w:val="none" w:sz="0" w:space="0" w:color="auto"/>
            <w:right w:val="none" w:sz="0" w:space="0" w:color="auto"/>
          </w:divBdr>
        </w:div>
        <w:div w:id="1535386565">
          <w:marLeft w:val="0"/>
          <w:marRight w:val="0"/>
          <w:marTop w:val="0"/>
          <w:marBottom w:val="0"/>
          <w:divBdr>
            <w:top w:val="none" w:sz="0" w:space="0" w:color="auto"/>
            <w:left w:val="none" w:sz="0" w:space="0" w:color="auto"/>
            <w:bottom w:val="none" w:sz="0" w:space="0" w:color="auto"/>
            <w:right w:val="none" w:sz="0" w:space="0" w:color="auto"/>
          </w:divBdr>
          <w:divsChild>
            <w:div w:id="467942964">
              <w:marLeft w:val="0"/>
              <w:marRight w:val="0"/>
              <w:marTop w:val="0"/>
              <w:marBottom w:val="0"/>
              <w:divBdr>
                <w:top w:val="none" w:sz="0" w:space="0" w:color="auto"/>
                <w:left w:val="none" w:sz="0" w:space="0" w:color="auto"/>
                <w:bottom w:val="none" w:sz="0" w:space="0" w:color="auto"/>
                <w:right w:val="none" w:sz="0" w:space="0" w:color="auto"/>
              </w:divBdr>
            </w:div>
          </w:divsChild>
        </w:div>
        <w:div w:id="1507983665">
          <w:marLeft w:val="0"/>
          <w:marRight w:val="0"/>
          <w:marTop w:val="0"/>
          <w:marBottom w:val="0"/>
          <w:divBdr>
            <w:top w:val="none" w:sz="0" w:space="0" w:color="auto"/>
            <w:left w:val="none" w:sz="0" w:space="0" w:color="auto"/>
            <w:bottom w:val="none" w:sz="0" w:space="0" w:color="auto"/>
            <w:right w:val="none" w:sz="0" w:space="0" w:color="auto"/>
          </w:divBdr>
        </w:div>
        <w:div w:id="685712527">
          <w:marLeft w:val="0"/>
          <w:marRight w:val="0"/>
          <w:marTop w:val="0"/>
          <w:marBottom w:val="0"/>
          <w:divBdr>
            <w:top w:val="none" w:sz="0" w:space="0" w:color="auto"/>
            <w:left w:val="none" w:sz="0" w:space="0" w:color="auto"/>
            <w:bottom w:val="none" w:sz="0" w:space="0" w:color="auto"/>
            <w:right w:val="none" w:sz="0" w:space="0" w:color="auto"/>
          </w:divBdr>
          <w:divsChild>
            <w:div w:id="1252348791">
              <w:marLeft w:val="0"/>
              <w:marRight w:val="0"/>
              <w:marTop w:val="0"/>
              <w:marBottom w:val="0"/>
              <w:divBdr>
                <w:top w:val="none" w:sz="0" w:space="0" w:color="auto"/>
                <w:left w:val="none" w:sz="0" w:space="0" w:color="auto"/>
                <w:bottom w:val="none" w:sz="0" w:space="0" w:color="auto"/>
                <w:right w:val="none" w:sz="0" w:space="0" w:color="auto"/>
              </w:divBdr>
            </w:div>
          </w:divsChild>
        </w:div>
        <w:div w:id="128667004">
          <w:marLeft w:val="0"/>
          <w:marRight w:val="0"/>
          <w:marTop w:val="0"/>
          <w:marBottom w:val="0"/>
          <w:divBdr>
            <w:top w:val="none" w:sz="0" w:space="0" w:color="auto"/>
            <w:left w:val="none" w:sz="0" w:space="0" w:color="auto"/>
            <w:bottom w:val="none" w:sz="0" w:space="0" w:color="auto"/>
            <w:right w:val="none" w:sz="0" w:space="0" w:color="auto"/>
          </w:divBdr>
        </w:div>
        <w:div w:id="165831704">
          <w:marLeft w:val="0"/>
          <w:marRight w:val="0"/>
          <w:marTop w:val="0"/>
          <w:marBottom w:val="0"/>
          <w:divBdr>
            <w:top w:val="none" w:sz="0" w:space="0" w:color="auto"/>
            <w:left w:val="none" w:sz="0" w:space="0" w:color="auto"/>
            <w:bottom w:val="none" w:sz="0" w:space="0" w:color="auto"/>
            <w:right w:val="none" w:sz="0" w:space="0" w:color="auto"/>
          </w:divBdr>
          <w:divsChild>
            <w:div w:id="492794344">
              <w:marLeft w:val="0"/>
              <w:marRight w:val="0"/>
              <w:marTop w:val="0"/>
              <w:marBottom w:val="0"/>
              <w:divBdr>
                <w:top w:val="none" w:sz="0" w:space="0" w:color="auto"/>
                <w:left w:val="none" w:sz="0" w:space="0" w:color="auto"/>
                <w:bottom w:val="none" w:sz="0" w:space="0" w:color="auto"/>
                <w:right w:val="none" w:sz="0" w:space="0" w:color="auto"/>
              </w:divBdr>
            </w:div>
          </w:divsChild>
        </w:div>
        <w:div w:id="131336324">
          <w:marLeft w:val="0"/>
          <w:marRight w:val="0"/>
          <w:marTop w:val="0"/>
          <w:marBottom w:val="0"/>
          <w:divBdr>
            <w:top w:val="none" w:sz="0" w:space="0" w:color="auto"/>
            <w:left w:val="none" w:sz="0" w:space="0" w:color="auto"/>
            <w:bottom w:val="none" w:sz="0" w:space="0" w:color="auto"/>
            <w:right w:val="none" w:sz="0" w:space="0" w:color="auto"/>
          </w:divBdr>
        </w:div>
        <w:div w:id="2128890024">
          <w:marLeft w:val="0"/>
          <w:marRight w:val="0"/>
          <w:marTop w:val="0"/>
          <w:marBottom w:val="0"/>
          <w:divBdr>
            <w:top w:val="none" w:sz="0" w:space="0" w:color="auto"/>
            <w:left w:val="none" w:sz="0" w:space="0" w:color="auto"/>
            <w:bottom w:val="none" w:sz="0" w:space="0" w:color="auto"/>
            <w:right w:val="none" w:sz="0" w:space="0" w:color="auto"/>
          </w:divBdr>
          <w:divsChild>
            <w:div w:id="1112211796">
              <w:marLeft w:val="0"/>
              <w:marRight w:val="0"/>
              <w:marTop w:val="0"/>
              <w:marBottom w:val="0"/>
              <w:divBdr>
                <w:top w:val="none" w:sz="0" w:space="0" w:color="auto"/>
                <w:left w:val="none" w:sz="0" w:space="0" w:color="auto"/>
                <w:bottom w:val="none" w:sz="0" w:space="0" w:color="auto"/>
                <w:right w:val="none" w:sz="0" w:space="0" w:color="auto"/>
              </w:divBdr>
            </w:div>
          </w:divsChild>
        </w:div>
        <w:div w:id="1991444846">
          <w:marLeft w:val="0"/>
          <w:marRight w:val="0"/>
          <w:marTop w:val="0"/>
          <w:marBottom w:val="0"/>
          <w:divBdr>
            <w:top w:val="none" w:sz="0" w:space="0" w:color="auto"/>
            <w:left w:val="none" w:sz="0" w:space="0" w:color="auto"/>
            <w:bottom w:val="none" w:sz="0" w:space="0" w:color="auto"/>
            <w:right w:val="none" w:sz="0" w:space="0" w:color="auto"/>
          </w:divBdr>
        </w:div>
        <w:div w:id="700672914">
          <w:marLeft w:val="0"/>
          <w:marRight w:val="0"/>
          <w:marTop w:val="0"/>
          <w:marBottom w:val="0"/>
          <w:divBdr>
            <w:top w:val="none" w:sz="0" w:space="0" w:color="auto"/>
            <w:left w:val="none" w:sz="0" w:space="0" w:color="auto"/>
            <w:bottom w:val="none" w:sz="0" w:space="0" w:color="auto"/>
            <w:right w:val="none" w:sz="0" w:space="0" w:color="auto"/>
          </w:divBdr>
          <w:divsChild>
            <w:div w:id="1071661105">
              <w:marLeft w:val="0"/>
              <w:marRight w:val="0"/>
              <w:marTop w:val="0"/>
              <w:marBottom w:val="0"/>
              <w:divBdr>
                <w:top w:val="none" w:sz="0" w:space="0" w:color="auto"/>
                <w:left w:val="none" w:sz="0" w:space="0" w:color="auto"/>
                <w:bottom w:val="none" w:sz="0" w:space="0" w:color="auto"/>
                <w:right w:val="none" w:sz="0" w:space="0" w:color="auto"/>
              </w:divBdr>
            </w:div>
          </w:divsChild>
        </w:div>
        <w:div w:id="1833134299">
          <w:marLeft w:val="0"/>
          <w:marRight w:val="0"/>
          <w:marTop w:val="0"/>
          <w:marBottom w:val="0"/>
          <w:divBdr>
            <w:top w:val="none" w:sz="0" w:space="0" w:color="auto"/>
            <w:left w:val="none" w:sz="0" w:space="0" w:color="auto"/>
            <w:bottom w:val="none" w:sz="0" w:space="0" w:color="auto"/>
            <w:right w:val="none" w:sz="0" w:space="0" w:color="auto"/>
          </w:divBdr>
        </w:div>
        <w:div w:id="222103194">
          <w:marLeft w:val="0"/>
          <w:marRight w:val="0"/>
          <w:marTop w:val="0"/>
          <w:marBottom w:val="0"/>
          <w:divBdr>
            <w:top w:val="none" w:sz="0" w:space="0" w:color="auto"/>
            <w:left w:val="none" w:sz="0" w:space="0" w:color="auto"/>
            <w:bottom w:val="none" w:sz="0" w:space="0" w:color="auto"/>
            <w:right w:val="none" w:sz="0" w:space="0" w:color="auto"/>
          </w:divBdr>
          <w:divsChild>
            <w:div w:id="800534318">
              <w:marLeft w:val="0"/>
              <w:marRight w:val="0"/>
              <w:marTop w:val="0"/>
              <w:marBottom w:val="0"/>
              <w:divBdr>
                <w:top w:val="none" w:sz="0" w:space="0" w:color="auto"/>
                <w:left w:val="none" w:sz="0" w:space="0" w:color="auto"/>
                <w:bottom w:val="none" w:sz="0" w:space="0" w:color="auto"/>
                <w:right w:val="none" w:sz="0" w:space="0" w:color="auto"/>
              </w:divBdr>
            </w:div>
          </w:divsChild>
        </w:div>
        <w:div w:id="624655270">
          <w:marLeft w:val="0"/>
          <w:marRight w:val="0"/>
          <w:marTop w:val="300"/>
          <w:marBottom w:val="0"/>
          <w:divBdr>
            <w:top w:val="none" w:sz="0" w:space="0" w:color="auto"/>
            <w:left w:val="none" w:sz="0" w:space="0" w:color="auto"/>
            <w:bottom w:val="none" w:sz="0" w:space="0" w:color="auto"/>
            <w:right w:val="none" w:sz="0" w:space="0" w:color="auto"/>
          </w:divBdr>
          <w:divsChild>
            <w:div w:id="500851083">
              <w:marLeft w:val="0"/>
              <w:marRight w:val="0"/>
              <w:marTop w:val="0"/>
              <w:marBottom w:val="0"/>
              <w:divBdr>
                <w:top w:val="none" w:sz="0" w:space="0" w:color="auto"/>
                <w:left w:val="none" w:sz="0" w:space="0" w:color="auto"/>
                <w:bottom w:val="none" w:sz="0" w:space="0" w:color="auto"/>
                <w:right w:val="none" w:sz="0" w:space="0" w:color="auto"/>
              </w:divBdr>
              <w:divsChild>
                <w:div w:id="14139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58954">
          <w:marLeft w:val="0"/>
          <w:marRight w:val="0"/>
          <w:marTop w:val="300"/>
          <w:marBottom w:val="0"/>
          <w:divBdr>
            <w:top w:val="none" w:sz="0" w:space="0" w:color="auto"/>
            <w:left w:val="none" w:sz="0" w:space="0" w:color="auto"/>
            <w:bottom w:val="none" w:sz="0" w:space="0" w:color="auto"/>
            <w:right w:val="none" w:sz="0" w:space="0" w:color="auto"/>
          </w:divBdr>
          <w:divsChild>
            <w:div w:id="605890159">
              <w:marLeft w:val="0"/>
              <w:marRight w:val="0"/>
              <w:marTop w:val="0"/>
              <w:marBottom w:val="0"/>
              <w:divBdr>
                <w:top w:val="none" w:sz="0" w:space="0" w:color="auto"/>
                <w:left w:val="none" w:sz="0" w:space="0" w:color="auto"/>
                <w:bottom w:val="none" w:sz="0" w:space="0" w:color="auto"/>
                <w:right w:val="none" w:sz="0" w:space="0" w:color="auto"/>
              </w:divBdr>
              <w:divsChild>
                <w:div w:id="83276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21412">
          <w:marLeft w:val="0"/>
          <w:marRight w:val="0"/>
          <w:marTop w:val="300"/>
          <w:marBottom w:val="0"/>
          <w:divBdr>
            <w:top w:val="none" w:sz="0" w:space="0" w:color="auto"/>
            <w:left w:val="none" w:sz="0" w:space="0" w:color="auto"/>
            <w:bottom w:val="none" w:sz="0" w:space="0" w:color="auto"/>
            <w:right w:val="none" w:sz="0" w:space="0" w:color="auto"/>
          </w:divBdr>
          <w:divsChild>
            <w:div w:id="2001276465">
              <w:marLeft w:val="0"/>
              <w:marRight w:val="0"/>
              <w:marTop w:val="0"/>
              <w:marBottom w:val="0"/>
              <w:divBdr>
                <w:top w:val="none" w:sz="0" w:space="0" w:color="auto"/>
                <w:left w:val="none" w:sz="0" w:space="0" w:color="auto"/>
                <w:bottom w:val="none" w:sz="0" w:space="0" w:color="auto"/>
                <w:right w:val="none" w:sz="0" w:space="0" w:color="auto"/>
              </w:divBdr>
              <w:divsChild>
                <w:div w:id="155511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2773">
          <w:marLeft w:val="0"/>
          <w:marRight w:val="0"/>
          <w:marTop w:val="300"/>
          <w:marBottom w:val="0"/>
          <w:divBdr>
            <w:top w:val="none" w:sz="0" w:space="0" w:color="auto"/>
            <w:left w:val="none" w:sz="0" w:space="0" w:color="auto"/>
            <w:bottom w:val="none" w:sz="0" w:space="0" w:color="auto"/>
            <w:right w:val="none" w:sz="0" w:space="0" w:color="auto"/>
          </w:divBdr>
          <w:divsChild>
            <w:div w:id="394663474">
              <w:marLeft w:val="0"/>
              <w:marRight w:val="0"/>
              <w:marTop w:val="0"/>
              <w:marBottom w:val="0"/>
              <w:divBdr>
                <w:top w:val="none" w:sz="0" w:space="0" w:color="auto"/>
                <w:left w:val="none" w:sz="0" w:space="0" w:color="auto"/>
                <w:bottom w:val="none" w:sz="0" w:space="0" w:color="auto"/>
                <w:right w:val="none" w:sz="0" w:space="0" w:color="auto"/>
              </w:divBdr>
              <w:divsChild>
                <w:div w:id="1731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773157">
      <w:bodyDiv w:val="1"/>
      <w:marLeft w:val="0"/>
      <w:marRight w:val="0"/>
      <w:marTop w:val="0"/>
      <w:marBottom w:val="0"/>
      <w:divBdr>
        <w:top w:val="none" w:sz="0" w:space="0" w:color="auto"/>
        <w:left w:val="none" w:sz="0" w:space="0" w:color="auto"/>
        <w:bottom w:val="none" w:sz="0" w:space="0" w:color="auto"/>
        <w:right w:val="none" w:sz="0" w:space="0" w:color="auto"/>
      </w:divBdr>
      <w:divsChild>
        <w:div w:id="1869097766">
          <w:marLeft w:val="0"/>
          <w:marRight w:val="0"/>
          <w:marTop w:val="0"/>
          <w:marBottom w:val="0"/>
          <w:divBdr>
            <w:top w:val="none" w:sz="0" w:space="0" w:color="auto"/>
            <w:left w:val="none" w:sz="0" w:space="0" w:color="auto"/>
            <w:bottom w:val="none" w:sz="0" w:space="0" w:color="auto"/>
            <w:right w:val="none" w:sz="0" w:space="0" w:color="auto"/>
          </w:divBdr>
        </w:div>
        <w:div w:id="41908593">
          <w:marLeft w:val="0"/>
          <w:marRight w:val="0"/>
          <w:marTop w:val="0"/>
          <w:marBottom w:val="0"/>
          <w:divBdr>
            <w:top w:val="none" w:sz="0" w:space="0" w:color="auto"/>
            <w:left w:val="none" w:sz="0" w:space="0" w:color="auto"/>
            <w:bottom w:val="none" w:sz="0" w:space="0" w:color="auto"/>
            <w:right w:val="none" w:sz="0" w:space="0" w:color="auto"/>
          </w:divBdr>
          <w:divsChild>
            <w:div w:id="1694378901">
              <w:marLeft w:val="0"/>
              <w:marRight w:val="0"/>
              <w:marTop w:val="0"/>
              <w:marBottom w:val="0"/>
              <w:divBdr>
                <w:top w:val="none" w:sz="0" w:space="0" w:color="auto"/>
                <w:left w:val="none" w:sz="0" w:space="0" w:color="auto"/>
                <w:bottom w:val="none" w:sz="0" w:space="0" w:color="auto"/>
                <w:right w:val="none" w:sz="0" w:space="0" w:color="auto"/>
              </w:divBdr>
            </w:div>
          </w:divsChild>
        </w:div>
        <w:div w:id="13072487">
          <w:marLeft w:val="0"/>
          <w:marRight w:val="0"/>
          <w:marTop w:val="0"/>
          <w:marBottom w:val="0"/>
          <w:divBdr>
            <w:top w:val="none" w:sz="0" w:space="0" w:color="auto"/>
            <w:left w:val="none" w:sz="0" w:space="0" w:color="auto"/>
            <w:bottom w:val="none" w:sz="0" w:space="0" w:color="auto"/>
            <w:right w:val="none" w:sz="0" w:space="0" w:color="auto"/>
          </w:divBdr>
        </w:div>
        <w:div w:id="1465737322">
          <w:marLeft w:val="0"/>
          <w:marRight w:val="0"/>
          <w:marTop w:val="0"/>
          <w:marBottom w:val="0"/>
          <w:divBdr>
            <w:top w:val="none" w:sz="0" w:space="0" w:color="auto"/>
            <w:left w:val="none" w:sz="0" w:space="0" w:color="auto"/>
            <w:bottom w:val="none" w:sz="0" w:space="0" w:color="auto"/>
            <w:right w:val="none" w:sz="0" w:space="0" w:color="auto"/>
          </w:divBdr>
          <w:divsChild>
            <w:div w:id="1062949335">
              <w:marLeft w:val="0"/>
              <w:marRight w:val="0"/>
              <w:marTop w:val="0"/>
              <w:marBottom w:val="0"/>
              <w:divBdr>
                <w:top w:val="none" w:sz="0" w:space="0" w:color="auto"/>
                <w:left w:val="none" w:sz="0" w:space="0" w:color="auto"/>
                <w:bottom w:val="none" w:sz="0" w:space="0" w:color="auto"/>
                <w:right w:val="none" w:sz="0" w:space="0" w:color="auto"/>
              </w:divBdr>
            </w:div>
          </w:divsChild>
        </w:div>
        <w:div w:id="1707414401">
          <w:marLeft w:val="0"/>
          <w:marRight w:val="0"/>
          <w:marTop w:val="0"/>
          <w:marBottom w:val="0"/>
          <w:divBdr>
            <w:top w:val="none" w:sz="0" w:space="0" w:color="auto"/>
            <w:left w:val="none" w:sz="0" w:space="0" w:color="auto"/>
            <w:bottom w:val="none" w:sz="0" w:space="0" w:color="auto"/>
            <w:right w:val="none" w:sz="0" w:space="0" w:color="auto"/>
          </w:divBdr>
        </w:div>
        <w:div w:id="2051680548">
          <w:marLeft w:val="0"/>
          <w:marRight w:val="0"/>
          <w:marTop w:val="0"/>
          <w:marBottom w:val="0"/>
          <w:divBdr>
            <w:top w:val="none" w:sz="0" w:space="0" w:color="auto"/>
            <w:left w:val="none" w:sz="0" w:space="0" w:color="auto"/>
            <w:bottom w:val="none" w:sz="0" w:space="0" w:color="auto"/>
            <w:right w:val="none" w:sz="0" w:space="0" w:color="auto"/>
          </w:divBdr>
          <w:divsChild>
            <w:div w:id="1285307566">
              <w:marLeft w:val="0"/>
              <w:marRight w:val="0"/>
              <w:marTop w:val="0"/>
              <w:marBottom w:val="0"/>
              <w:divBdr>
                <w:top w:val="none" w:sz="0" w:space="0" w:color="auto"/>
                <w:left w:val="none" w:sz="0" w:space="0" w:color="auto"/>
                <w:bottom w:val="none" w:sz="0" w:space="0" w:color="auto"/>
                <w:right w:val="none" w:sz="0" w:space="0" w:color="auto"/>
              </w:divBdr>
            </w:div>
          </w:divsChild>
        </w:div>
        <w:div w:id="1363243481">
          <w:marLeft w:val="0"/>
          <w:marRight w:val="0"/>
          <w:marTop w:val="0"/>
          <w:marBottom w:val="0"/>
          <w:divBdr>
            <w:top w:val="none" w:sz="0" w:space="0" w:color="auto"/>
            <w:left w:val="none" w:sz="0" w:space="0" w:color="auto"/>
            <w:bottom w:val="none" w:sz="0" w:space="0" w:color="auto"/>
            <w:right w:val="none" w:sz="0" w:space="0" w:color="auto"/>
          </w:divBdr>
        </w:div>
        <w:div w:id="1981767512">
          <w:marLeft w:val="0"/>
          <w:marRight w:val="0"/>
          <w:marTop w:val="0"/>
          <w:marBottom w:val="0"/>
          <w:divBdr>
            <w:top w:val="none" w:sz="0" w:space="0" w:color="auto"/>
            <w:left w:val="none" w:sz="0" w:space="0" w:color="auto"/>
            <w:bottom w:val="none" w:sz="0" w:space="0" w:color="auto"/>
            <w:right w:val="none" w:sz="0" w:space="0" w:color="auto"/>
          </w:divBdr>
          <w:divsChild>
            <w:div w:id="1228615740">
              <w:marLeft w:val="0"/>
              <w:marRight w:val="0"/>
              <w:marTop w:val="0"/>
              <w:marBottom w:val="0"/>
              <w:divBdr>
                <w:top w:val="none" w:sz="0" w:space="0" w:color="auto"/>
                <w:left w:val="none" w:sz="0" w:space="0" w:color="auto"/>
                <w:bottom w:val="none" w:sz="0" w:space="0" w:color="auto"/>
                <w:right w:val="none" w:sz="0" w:space="0" w:color="auto"/>
              </w:divBdr>
            </w:div>
          </w:divsChild>
        </w:div>
        <w:div w:id="1459255727">
          <w:marLeft w:val="0"/>
          <w:marRight w:val="0"/>
          <w:marTop w:val="0"/>
          <w:marBottom w:val="0"/>
          <w:divBdr>
            <w:top w:val="none" w:sz="0" w:space="0" w:color="auto"/>
            <w:left w:val="none" w:sz="0" w:space="0" w:color="auto"/>
            <w:bottom w:val="none" w:sz="0" w:space="0" w:color="auto"/>
            <w:right w:val="none" w:sz="0" w:space="0" w:color="auto"/>
          </w:divBdr>
        </w:div>
        <w:div w:id="1962762033">
          <w:marLeft w:val="0"/>
          <w:marRight w:val="0"/>
          <w:marTop w:val="0"/>
          <w:marBottom w:val="0"/>
          <w:divBdr>
            <w:top w:val="none" w:sz="0" w:space="0" w:color="auto"/>
            <w:left w:val="none" w:sz="0" w:space="0" w:color="auto"/>
            <w:bottom w:val="none" w:sz="0" w:space="0" w:color="auto"/>
            <w:right w:val="none" w:sz="0" w:space="0" w:color="auto"/>
          </w:divBdr>
          <w:divsChild>
            <w:div w:id="1733505918">
              <w:marLeft w:val="0"/>
              <w:marRight w:val="0"/>
              <w:marTop w:val="0"/>
              <w:marBottom w:val="0"/>
              <w:divBdr>
                <w:top w:val="none" w:sz="0" w:space="0" w:color="auto"/>
                <w:left w:val="none" w:sz="0" w:space="0" w:color="auto"/>
                <w:bottom w:val="none" w:sz="0" w:space="0" w:color="auto"/>
                <w:right w:val="none" w:sz="0" w:space="0" w:color="auto"/>
              </w:divBdr>
            </w:div>
          </w:divsChild>
        </w:div>
        <w:div w:id="2059696212">
          <w:marLeft w:val="0"/>
          <w:marRight w:val="0"/>
          <w:marTop w:val="0"/>
          <w:marBottom w:val="0"/>
          <w:divBdr>
            <w:top w:val="none" w:sz="0" w:space="0" w:color="auto"/>
            <w:left w:val="none" w:sz="0" w:space="0" w:color="auto"/>
            <w:bottom w:val="none" w:sz="0" w:space="0" w:color="auto"/>
            <w:right w:val="none" w:sz="0" w:space="0" w:color="auto"/>
          </w:divBdr>
        </w:div>
        <w:div w:id="2100514414">
          <w:marLeft w:val="0"/>
          <w:marRight w:val="0"/>
          <w:marTop w:val="0"/>
          <w:marBottom w:val="0"/>
          <w:divBdr>
            <w:top w:val="none" w:sz="0" w:space="0" w:color="auto"/>
            <w:left w:val="none" w:sz="0" w:space="0" w:color="auto"/>
            <w:bottom w:val="none" w:sz="0" w:space="0" w:color="auto"/>
            <w:right w:val="none" w:sz="0" w:space="0" w:color="auto"/>
          </w:divBdr>
          <w:divsChild>
            <w:div w:id="1606035268">
              <w:marLeft w:val="0"/>
              <w:marRight w:val="0"/>
              <w:marTop w:val="0"/>
              <w:marBottom w:val="0"/>
              <w:divBdr>
                <w:top w:val="none" w:sz="0" w:space="0" w:color="auto"/>
                <w:left w:val="none" w:sz="0" w:space="0" w:color="auto"/>
                <w:bottom w:val="none" w:sz="0" w:space="0" w:color="auto"/>
                <w:right w:val="none" w:sz="0" w:space="0" w:color="auto"/>
              </w:divBdr>
            </w:div>
          </w:divsChild>
        </w:div>
        <w:div w:id="1920601971">
          <w:marLeft w:val="0"/>
          <w:marRight w:val="0"/>
          <w:marTop w:val="0"/>
          <w:marBottom w:val="0"/>
          <w:divBdr>
            <w:top w:val="none" w:sz="0" w:space="0" w:color="auto"/>
            <w:left w:val="none" w:sz="0" w:space="0" w:color="auto"/>
            <w:bottom w:val="none" w:sz="0" w:space="0" w:color="auto"/>
            <w:right w:val="none" w:sz="0" w:space="0" w:color="auto"/>
          </w:divBdr>
        </w:div>
        <w:div w:id="448474917">
          <w:marLeft w:val="0"/>
          <w:marRight w:val="0"/>
          <w:marTop w:val="0"/>
          <w:marBottom w:val="0"/>
          <w:divBdr>
            <w:top w:val="none" w:sz="0" w:space="0" w:color="auto"/>
            <w:left w:val="none" w:sz="0" w:space="0" w:color="auto"/>
            <w:bottom w:val="none" w:sz="0" w:space="0" w:color="auto"/>
            <w:right w:val="none" w:sz="0" w:space="0" w:color="auto"/>
          </w:divBdr>
          <w:divsChild>
            <w:div w:id="1060052341">
              <w:marLeft w:val="0"/>
              <w:marRight w:val="0"/>
              <w:marTop w:val="0"/>
              <w:marBottom w:val="0"/>
              <w:divBdr>
                <w:top w:val="none" w:sz="0" w:space="0" w:color="auto"/>
                <w:left w:val="none" w:sz="0" w:space="0" w:color="auto"/>
                <w:bottom w:val="none" w:sz="0" w:space="0" w:color="auto"/>
                <w:right w:val="none" w:sz="0" w:space="0" w:color="auto"/>
              </w:divBdr>
            </w:div>
          </w:divsChild>
        </w:div>
        <w:div w:id="988021758">
          <w:marLeft w:val="0"/>
          <w:marRight w:val="0"/>
          <w:marTop w:val="300"/>
          <w:marBottom w:val="0"/>
          <w:divBdr>
            <w:top w:val="none" w:sz="0" w:space="0" w:color="auto"/>
            <w:left w:val="none" w:sz="0" w:space="0" w:color="auto"/>
            <w:bottom w:val="none" w:sz="0" w:space="0" w:color="auto"/>
            <w:right w:val="none" w:sz="0" w:space="0" w:color="auto"/>
          </w:divBdr>
          <w:divsChild>
            <w:div w:id="386614655">
              <w:marLeft w:val="0"/>
              <w:marRight w:val="0"/>
              <w:marTop w:val="0"/>
              <w:marBottom w:val="0"/>
              <w:divBdr>
                <w:top w:val="none" w:sz="0" w:space="0" w:color="auto"/>
                <w:left w:val="none" w:sz="0" w:space="0" w:color="auto"/>
                <w:bottom w:val="none" w:sz="0" w:space="0" w:color="auto"/>
                <w:right w:val="none" w:sz="0" w:space="0" w:color="auto"/>
              </w:divBdr>
              <w:divsChild>
                <w:div w:id="116563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65084">
          <w:marLeft w:val="0"/>
          <w:marRight w:val="0"/>
          <w:marTop w:val="300"/>
          <w:marBottom w:val="0"/>
          <w:divBdr>
            <w:top w:val="none" w:sz="0" w:space="0" w:color="auto"/>
            <w:left w:val="none" w:sz="0" w:space="0" w:color="auto"/>
            <w:bottom w:val="none" w:sz="0" w:space="0" w:color="auto"/>
            <w:right w:val="none" w:sz="0" w:space="0" w:color="auto"/>
          </w:divBdr>
          <w:divsChild>
            <w:div w:id="159850673">
              <w:marLeft w:val="0"/>
              <w:marRight w:val="0"/>
              <w:marTop w:val="0"/>
              <w:marBottom w:val="0"/>
              <w:divBdr>
                <w:top w:val="none" w:sz="0" w:space="0" w:color="auto"/>
                <w:left w:val="none" w:sz="0" w:space="0" w:color="auto"/>
                <w:bottom w:val="none" w:sz="0" w:space="0" w:color="auto"/>
                <w:right w:val="none" w:sz="0" w:space="0" w:color="auto"/>
              </w:divBdr>
              <w:divsChild>
                <w:div w:id="67523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6523">
          <w:marLeft w:val="0"/>
          <w:marRight w:val="0"/>
          <w:marTop w:val="300"/>
          <w:marBottom w:val="0"/>
          <w:divBdr>
            <w:top w:val="none" w:sz="0" w:space="0" w:color="auto"/>
            <w:left w:val="none" w:sz="0" w:space="0" w:color="auto"/>
            <w:bottom w:val="none" w:sz="0" w:space="0" w:color="auto"/>
            <w:right w:val="none" w:sz="0" w:space="0" w:color="auto"/>
          </w:divBdr>
          <w:divsChild>
            <w:div w:id="1849056323">
              <w:marLeft w:val="0"/>
              <w:marRight w:val="0"/>
              <w:marTop w:val="0"/>
              <w:marBottom w:val="0"/>
              <w:divBdr>
                <w:top w:val="none" w:sz="0" w:space="0" w:color="auto"/>
                <w:left w:val="none" w:sz="0" w:space="0" w:color="auto"/>
                <w:bottom w:val="none" w:sz="0" w:space="0" w:color="auto"/>
                <w:right w:val="none" w:sz="0" w:space="0" w:color="auto"/>
              </w:divBdr>
              <w:divsChild>
                <w:div w:id="20743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79660">
          <w:marLeft w:val="0"/>
          <w:marRight w:val="0"/>
          <w:marTop w:val="300"/>
          <w:marBottom w:val="0"/>
          <w:divBdr>
            <w:top w:val="none" w:sz="0" w:space="0" w:color="auto"/>
            <w:left w:val="none" w:sz="0" w:space="0" w:color="auto"/>
            <w:bottom w:val="none" w:sz="0" w:space="0" w:color="auto"/>
            <w:right w:val="none" w:sz="0" w:space="0" w:color="auto"/>
          </w:divBdr>
          <w:divsChild>
            <w:div w:id="171649374">
              <w:marLeft w:val="0"/>
              <w:marRight w:val="0"/>
              <w:marTop w:val="0"/>
              <w:marBottom w:val="0"/>
              <w:divBdr>
                <w:top w:val="none" w:sz="0" w:space="0" w:color="auto"/>
                <w:left w:val="none" w:sz="0" w:space="0" w:color="auto"/>
                <w:bottom w:val="none" w:sz="0" w:space="0" w:color="auto"/>
                <w:right w:val="none" w:sz="0" w:space="0" w:color="auto"/>
              </w:divBdr>
              <w:divsChild>
                <w:div w:id="693114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287357">
      <w:bodyDiv w:val="1"/>
      <w:marLeft w:val="0"/>
      <w:marRight w:val="0"/>
      <w:marTop w:val="0"/>
      <w:marBottom w:val="0"/>
      <w:divBdr>
        <w:top w:val="none" w:sz="0" w:space="0" w:color="auto"/>
        <w:left w:val="none" w:sz="0" w:space="0" w:color="auto"/>
        <w:bottom w:val="none" w:sz="0" w:space="0" w:color="auto"/>
        <w:right w:val="none" w:sz="0" w:space="0" w:color="auto"/>
      </w:divBdr>
      <w:divsChild>
        <w:div w:id="857426405">
          <w:marLeft w:val="0"/>
          <w:marRight w:val="0"/>
          <w:marTop w:val="0"/>
          <w:marBottom w:val="0"/>
          <w:divBdr>
            <w:top w:val="none" w:sz="0" w:space="0" w:color="auto"/>
            <w:left w:val="none" w:sz="0" w:space="0" w:color="auto"/>
            <w:bottom w:val="none" w:sz="0" w:space="0" w:color="auto"/>
            <w:right w:val="none" w:sz="0" w:space="0" w:color="auto"/>
          </w:divBdr>
        </w:div>
        <w:div w:id="833490396">
          <w:marLeft w:val="0"/>
          <w:marRight w:val="0"/>
          <w:marTop w:val="0"/>
          <w:marBottom w:val="0"/>
          <w:divBdr>
            <w:top w:val="none" w:sz="0" w:space="0" w:color="auto"/>
            <w:left w:val="none" w:sz="0" w:space="0" w:color="auto"/>
            <w:bottom w:val="none" w:sz="0" w:space="0" w:color="auto"/>
            <w:right w:val="none" w:sz="0" w:space="0" w:color="auto"/>
          </w:divBdr>
          <w:divsChild>
            <w:div w:id="1744375196">
              <w:marLeft w:val="0"/>
              <w:marRight w:val="0"/>
              <w:marTop w:val="0"/>
              <w:marBottom w:val="0"/>
              <w:divBdr>
                <w:top w:val="none" w:sz="0" w:space="0" w:color="auto"/>
                <w:left w:val="none" w:sz="0" w:space="0" w:color="auto"/>
                <w:bottom w:val="none" w:sz="0" w:space="0" w:color="auto"/>
                <w:right w:val="none" w:sz="0" w:space="0" w:color="auto"/>
              </w:divBdr>
            </w:div>
          </w:divsChild>
        </w:div>
        <w:div w:id="1323779168">
          <w:marLeft w:val="0"/>
          <w:marRight w:val="0"/>
          <w:marTop w:val="0"/>
          <w:marBottom w:val="0"/>
          <w:divBdr>
            <w:top w:val="none" w:sz="0" w:space="0" w:color="auto"/>
            <w:left w:val="none" w:sz="0" w:space="0" w:color="auto"/>
            <w:bottom w:val="none" w:sz="0" w:space="0" w:color="auto"/>
            <w:right w:val="none" w:sz="0" w:space="0" w:color="auto"/>
          </w:divBdr>
        </w:div>
        <w:div w:id="959994266">
          <w:marLeft w:val="0"/>
          <w:marRight w:val="0"/>
          <w:marTop w:val="0"/>
          <w:marBottom w:val="0"/>
          <w:divBdr>
            <w:top w:val="none" w:sz="0" w:space="0" w:color="auto"/>
            <w:left w:val="none" w:sz="0" w:space="0" w:color="auto"/>
            <w:bottom w:val="none" w:sz="0" w:space="0" w:color="auto"/>
            <w:right w:val="none" w:sz="0" w:space="0" w:color="auto"/>
          </w:divBdr>
          <w:divsChild>
            <w:div w:id="975061371">
              <w:marLeft w:val="0"/>
              <w:marRight w:val="0"/>
              <w:marTop w:val="0"/>
              <w:marBottom w:val="0"/>
              <w:divBdr>
                <w:top w:val="none" w:sz="0" w:space="0" w:color="auto"/>
                <w:left w:val="none" w:sz="0" w:space="0" w:color="auto"/>
                <w:bottom w:val="none" w:sz="0" w:space="0" w:color="auto"/>
                <w:right w:val="none" w:sz="0" w:space="0" w:color="auto"/>
              </w:divBdr>
            </w:div>
          </w:divsChild>
        </w:div>
        <w:div w:id="407532122">
          <w:marLeft w:val="0"/>
          <w:marRight w:val="0"/>
          <w:marTop w:val="0"/>
          <w:marBottom w:val="0"/>
          <w:divBdr>
            <w:top w:val="none" w:sz="0" w:space="0" w:color="auto"/>
            <w:left w:val="none" w:sz="0" w:space="0" w:color="auto"/>
            <w:bottom w:val="none" w:sz="0" w:space="0" w:color="auto"/>
            <w:right w:val="none" w:sz="0" w:space="0" w:color="auto"/>
          </w:divBdr>
        </w:div>
        <w:div w:id="295335784">
          <w:marLeft w:val="0"/>
          <w:marRight w:val="0"/>
          <w:marTop w:val="0"/>
          <w:marBottom w:val="0"/>
          <w:divBdr>
            <w:top w:val="none" w:sz="0" w:space="0" w:color="auto"/>
            <w:left w:val="none" w:sz="0" w:space="0" w:color="auto"/>
            <w:bottom w:val="none" w:sz="0" w:space="0" w:color="auto"/>
            <w:right w:val="none" w:sz="0" w:space="0" w:color="auto"/>
          </w:divBdr>
          <w:divsChild>
            <w:div w:id="311448742">
              <w:marLeft w:val="0"/>
              <w:marRight w:val="0"/>
              <w:marTop w:val="0"/>
              <w:marBottom w:val="0"/>
              <w:divBdr>
                <w:top w:val="none" w:sz="0" w:space="0" w:color="auto"/>
                <w:left w:val="none" w:sz="0" w:space="0" w:color="auto"/>
                <w:bottom w:val="none" w:sz="0" w:space="0" w:color="auto"/>
                <w:right w:val="none" w:sz="0" w:space="0" w:color="auto"/>
              </w:divBdr>
            </w:div>
          </w:divsChild>
        </w:div>
        <w:div w:id="228270810">
          <w:marLeft w:val="0"/>
          <w:marRight w:val="0"/>
          <w:marTop w:val="0"/>
          <w:marBottom w:val="0"/>
          <w:divBdr>
            <w:top w:val="none" w:sz="0" w:space="0" w:color="auto"/>
            <w:left w:val="none" w:sz="0" w:space="0" w:color="auto"/>
            <w:bottom w:val="none" w:sz="0" w:space="0" w:color="auto"/>
            <w:right w:val="none" w:sz="0" w:space="0" w:color="auto"/>
          </w:divBdr>
        </w:div>
        <w:div w:id="1041783082">
          <w:marLeft w:val="0"/>
          <w:marRight w:val="0"/>
          <w:marTop w:val="0"/>
          <w:marBottom w:val="0"/>
          <w:divBdr>
            <w:top w:val="none" w:sz="0" w:space="0" w:color="auto"/>
            <w:left w:val="none" w:sz="0" w:space="0" w:color="auto"/>
            <w:bottom w:val="none" w:sz="0" w:space="0" w:color="auto"/>
            <w:right w:val="none" w:sz="0" w:space="0" w:color="auto"/>
          </w:divBdr>
          <w:divsChild>
            <w:div w:id="612051762">
              <w:marLeft w:val="0"/>
              <w:marRight w:val="0"/>
              <w:marTop w:val="0"/>
              <w:marBottom w:val="0"/>
              <w:divBdr>
                <w:top w:val="none" w:sz="0" w:space="0" w:color="auto"/>
                <w:left w:val="none" w:sz="0" w:space="0" w:color="auto"/>
                <w:bottom w:val="none" w:sz="0" w:space="0" w:color="auto"/>
                <w:right w:val="none" w:sz="0" w:space="0" w:color="auto"/>
              </w:divBdr>
            </w:div>
          </w:divsChild>
        </w:div>
        <w:div w:id="1286156571">
          <w:marLeft w:val="0"/>
          <w:marRight w:val="0"/>
          <w:marTop w:val="0"/>
          <w:marBottom w:val="0"/>
          <w:divBdr>
            <w:top w:val="none" w:sz="0" w:space="0" w:color="auto"/>
            <w:left w:val="none" w:sz="0" w:space="0" w:color="auto"/>
            <w:bottom w:val="none" w:sz="0" w:space="0" w:color="auto"/>
            <w:right w:val="none" w:sz="0" w:space="0" w:color="auto"/>
          </w:divBdr>
        </w:div>
        <w:div w:id="1942639433">
          <w:marLeft w:val="0"/>
          <w:marRight w:val="0"/>
          <w:marTop w:val="0"/>
          <w:marBottom w:val="0"/>
          <w:divBdr>
            <w:top w:val="none" w:sz="0" w:space="0" w:color="auto"/>
            <w:left w:val="none" w:sz="0" w:space="0" w:color="auto"/>
            <w:bottom w:val="none" w:sz="0" w:space="0" w:color="auto"/>
            <w:right w:val="none" w:sz="0" w:space="0" w:color="auto"/>
          </w:divBdr>
          <w:divsChild>
            <w:div w:id="1703936056">
              <w:marLeft w:val="0"/>
              <w:marRight w:val="0"/>
              <w:marTop w:val="0"/>
              <w:marBottom w:val="0"/>
              <w:divBdr>
                <w:top w:val="none" w:sz="0" w:space="0" w:color="auto"/>
                <w:left w:val="none" w:sz="0" w:space="0" w:color="auto"/>
                <w:bottom w:val="none" w:sz="0" w:space="0" w:color="auto"/>
                <w:right w:val="none" w:sz="0" w:space="0" w:color="auto"/>
              </w:divBdr>
            </w:div>
          </w:divsChild>
        </w:div>
        <w:div w:id="653484900">
          <w:marLeft w:val="0"/>
          <w:marRight w:val="0"/>
          <w:marTop w:val="0"/>
          <w:marBottom w:val="0"/>
          <w:divBdr>
            <w:top w:val="none" w:sz="0" w:space="0" w:color="auto"/>
            <w:left w:val="none" w:sz="0" w:space="0" w:color="auto"/>
            <w:bottom w:val="none" w:sz="0" w:space="0" w:color="auto"/>
            <w:right w:val="none" w:sz="0" w:space="0" w:color="auto"/>
          </w:divBdr>
        </w:div>
        <w:div w:id="1965043446">
          <w:marLeft w:val="0"/>
          <w:marRight w:val="0"/>
          <w:marTop w:val="0"/>
          <w:marBottom w:val="0"/>
          <w:divBdr>
            <w:top w:val="none" w:sz="0" w:space="0" w:color="auto"/>
            <w:left w:val="none" w:sz="0" w:space="0" w:color="auto"/>
            <w:bottom w:val="none" w:sz="0" w:space="0" w:color="auto"/>
            <w:right w:val="none" w:sz="0" w:space="0" w:color="auto"/>
          </w:divBdr>
          <w:divsChild>
            <w:div w:id="547690110">
              <w:marLeft w:val="0"/>
              <w:marRight w:val="0"/>
              <w:marTop w:val="0"/>
              <w:marBottom w:val="0"/>
              <w:divBdr>
                <w:top w:val="none" w:sz="0" w:space="0" w:color="auto"/>
                <w:left w:val="none" w:sz="0" w:space="0" w:color="auto"/>
                <w:bottom w:val="none" w:sz="0" w:space="0" w:color="auto"/>
                <w:right w:val="none" w:sz="0" w:space="0" w:color="auto"/>
              </w:divBdr>
            </w:div>
          </w:divsChild>
        </w:div>
        <w:div w:id="703333429">
          <w:marLeft w:val="0"/>
          <w:marRight w:val="0"/>
          <w:marTop w:val="0"/>
          <w:marBottom w:val="0"/>
          <w:divBdr>
            <w:top w:val="none" w:sz="0" w:space="0" w:color="auto"/>
            <w:left w:val="none" w:sz="0" w:space="0" w:color="auto"/>
            <w:bottom w:val="none" w:sz="0" w:space="0" w:color="auto"/>
            <w:right w:val="none" w:sz="0" w:space="0" w:color="auto"/>
          </w:divBdr>
        </w:div>
        <w:div w:id="590896809">
          <w:marLeft w:val="0"/>
          <w:marRight w:val="0"/>
          <w:marTop w:val="0"/>
          <w:marBottom w:val="0"/>
          <w:divBdr>
            <w:top w:val="none" w:sz="0" w:space="0" w:color="auto"/>
            <w:left w:val="none" w:sz="0" w:space="0" w:color="auto"/>
            <w:bottom w:val="none" w:sz="0" w:space="0" w:color="auto"/>
            <w:right w:val="none" w:sz="0" w:space="0" w:color="auto"/>
          </w:divBdr>
          <w:divsChild>
            <w:div w:id="1833908449">
              <w:marLeft w:val="0"/>
              <w:marRight w:val="0"/>
              <w:marTop w:val="0"/>
              <w:marBottom w:val="0"/>
              <w:divBdr>
                <w:top w:val="none" w:sz="0" w:space="0" w:color="auto"/>
                <w:left w:val="none" w:sz="0" w:space="0" w:color="auto"/>
                <w:bottom w:val="none" w:sz="0" w:space="0" w:color="auto"/>
                <w:right w:val="none" w:sz="0" w:space="0" w:color="auto"/>
              </w:divBdr>
            </w:div>
          </w:divsChild>
        </w:div>
        <w:div w:id="1315186145">
          <w:marLeft w:val="0"/>
          <w:marRight w:val="0"/>
          <w:marTop w:val="300"/>
          <w:marBottom w:val="0"/>
          <w:divBdr>
            <w:top w:val="none" w:sz="0" w:space="0" w:color="auto"/>
            <w:left w:val="none" w:sz="0" w:space="0" w:color="auto"/>
            <w:bottom w:val="none" w:sz="0" w:space="0" w:color="auto"/>
            <w:right w:val="none" w:sz="0" w:space="0" w:color="auto"/>
          </w:divBdr>
          <w:divsChild>
            <w:div w:id="1149009607">
              <w:marLeft w:val="0"/>
              <w:marRight w:val="0"/>
              <w:marTop w:val="0"/>
              <w:marBottom w:val="0"/>
              <w:divBdr>
                <w:top w:val="none" w:sz="0" w:space="0" w:color="auto"/>
                <w:left w:val="none" w:sz="0" w:space="0" w:color="auto"/>
                <w:bottom w:val="none" w:sz="0" w:space="0" w:color="auto"/>
                <w:right w:val="none" w:sz="0" w:space="0" w:color="auto"/>
              </w:divBdr>
              <w:divsChild>
                <w:div w:id="523325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093829">
          <w:marLeft w:val="0"/>
          <w:marRight w:val="0"/>
          <w:marTop w:val="300"/>
          <w:marBottom w:val="0"/>
          <w:divBdr>
            <w:top w:val="none" w:sz="0" w:space="0" w:color="auto"/>
            <w:left w:val="none" w:sz="0" w:space="0" w:color="auto"/>
            <w:bottom w:val="none" w:sz="0" w:space="0" w:color="auto"/>
            <w:right w:val="none" w:sz="0" w:space="0" w:color="auto"/>
          </w:divBdr>
          <w:divsChild>
            <w:div w:id="1117526301">
              <w:marLeft w:val="0"/>
              <w:marRight w:val="0"/>
              <w:marTop w:val="0"/>
              <w:marBottom w:val="0"/>
              <w:divBdr>
                <w:top w:val="none" w:sz="0" w:space="0" w:color="auto"/>
                <w:left w:val="none" w:sz="0" w:space="0" w:color="auto"/>
                <w:bottom w:val="none" w:sz="0" w:space="0" w:color="auto"/>
                <w:right w:val="none" w:sz="0" w:space="0" w:color="auto"/>
              </w:divBdr>
              <w:divsChild>
                <w:div w:id="1156338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12746">
          <w:marLeft w:val="0"/>
          <w:marRight w:val="0"/>
          <w:marTop w:val="300"/>
          <w:marBottom w:val="0"/>
          <w:divBdr>
            <w:top w:val="none" w:sz="0" w:space="0" w:color="auto"/>
            <w:left w:val="none" w:sz="0" w:space="0" w:color="auto"/>
            <w:bottom w:val="none" w:sz="0" w:space="0" w:color="auto"/>
            <w:right w:val="none" w:sz="0" w:space="0" w:color="auto"/>
          </w:divBdr>
          <w:divsChild>
            <w:div w:id="477265570">
              <w:marLeft w:val="0"/>
              <w:marRight w:val="0"/>
              <w:marTop w:val="0"/>
              <w:marBottom w:val="0"/>
              <w:divBdr>
                <w:top w:val="none" w:sz="0" w:space="0" w:color="auto"/>
                <w:left w:val="none" w:sz="0" w:space="0" w:color="auto"/>
                <w:bottom w:val="none" w:sz="0" w:space="0" w:color="auto"/>
                <w:right w:val="none" w:sz="0" w:space="0" w:color="auto"/>
              </w:divBdr>
              <w:divsChild>
                <w:div w:id="976569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541640">
          <w:marLeft w:val="0"/>
          <w:marRight w:val="0"/>
          <w:marTop w:val="300"/>
          <w:marBottom w:val="0"/>
          <w:divBdr>
            <w:top w:val="none" w:sz="0" w:space="0" w:color="auto"/>
            <w:left w:val="none" w:sz="0" w:space="0" w:color="auto"/>
            <w:bottom w:val="none" w:sz="0" w:space="0" w:color="auto"/>
            <w:right w:val="none" w:sz="0" w:space="0" w:color="auto"/>
          </w:divBdr>
          <w:divsChild>
            <w:div w:id="420178004">
              <w:marLeft w:val="0"/>
              <w:marRight w:val="0"/>
              <w:marTop w:val="0"/>
              <w:marBottom w:val="0"/>
              <w:divBdr>
                <w:top w:val="none" w:sz="0" w:space="0" w:color="auto"/>
                <w:left w:val="none" w:sz="0" w:space="0" w:color="auto"/>
                <w:bottom w:val="none" w:sz="0" w:space="0" w:color="auto"/>
                <w:right w:val="none" w:sz="0" w:space="0" w:color="auto"/>
              </w:divBdr>
              <w:divsChild>
                <w:div w:id="198816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8868207">
      <w:bodyDiv w:val="1"/>
      <w:marLeft w:val="0"/>
      <w:marRight w:val="0"/>
      <w:marTop w:val="0"/>
      <w:marBottom w:val="0"/>
      <w:divBdr>
        <w:top w:val="none" w:sz="0" w:space="0" w:color="auto"/>
        <w:left w:val="none" w:sz="0" w:space="0" w:color="auto"/>
        <w:bottom w:val="none" w:sz="0" w:space="0" w:color="auto"/>
        <w:right w:val="none" w:sz="0" w:space="0" w:color="auto"/>
      </w:divBdr>
      <w:divsChild>
        <w:div w:id="1184325463">
          <w:marLeft w:val="0"/>
          <w:marRight w:val="0"/>
          <w:marTop w:val="0"/>
          <w:marBottom w:val="0"/>
          <w:divBdr>
            <w:top w:val="none" w:sz="0" w:space="0" w:color="auto"/>
            <w:left w:val="none" w:sz="0" w:space="0" w:color="auto"/>
            <w:bottom w:val="none" w:sz="0" w:space="0" w:color="auto"/>
            <w:right w:val="none" w:sz="0" w:space="0" w:color="auto"/>
          </w:divBdr>
        </w:div>
        <w:div w:id="1290435227">
          <w:marLeft w:val="0"/>
          <w:marRight w:val="0"/>
          <w:marTop w:val="0"/>
          <w:marBottom w:val="0"/>
          <w:divBdr>
            <w:top w:val="none" w:sz="0" w:space="0" w:color="auto"/>
            <w:left w:val="none" w:sz="0" w:space="0" w:color="auto"/>
            <w:bottom w:val="none" w:sz="0" w:space="0" w:color="auto"/>
            <w:right w:val="none" w:sz="0" w:space="0" w:color="auto"/>
          </w:divBdr>
          <w:divsChild>
            <w:div w:id="765229403">
              <w:marLeft w:val="0"/>
              <w:marRight w:val="0"/>
              <w:marTop w:val="0"/>
              <w:marBottom w:val="0"/>
              <w:divBdr>
                <w:top w:val="none" w:sz="0" w:space="0" w:color="auto"/>
                <w:left w:val="none" w:sz="0" w:space="0" w:color="auto"/>
                <w:bottom w:val="none" w:sz="0" w:space="0" w:color="auto"/>
                <w:right w:val="none" w:sz="0" w:space="0" w:color="auto"/>
              </w:divBdr>
            </w:div>
          </w:divsChild>
        </w:div>
        <w:div w:id="846093624">
          <w:marLeft w:val="0"/>
          <w:marRight w:val="0"/>
          <w:marTop w:val="0"/>
          <w:marBottom w:val="0"/>
          <w:divBdr>
            <w:top w:val="none" w:sz="0" w:space="0" w:color="auto"/>
            <w:left w:val="none" w:sz="0" w:space="0" w:color="auto"/>
            <w:bottom w:val="none" w:sz="0" w:space="0" w:color="auto"/>
            <w:right w:val="none" w:sz="0" w:space="0" w:color="auto"/>
          </w:divBdr>
        </w:div>
        <w:div w:id="1501965033">
          <w:marLeft w:val="0"/>
          <w:marRight w:val="0"/>
          <w:marTop w:val="0"/>
          <w:marBottom w:val="0"/>
          <w:divBdr>
            <w:top w:val="none" w:sz="0" w:space="0" w:color="auto"/>
            <w:left w:val="none" w:sz="0" w:space="0" w:color="auto"/>
            <w:bottom w:val="none" w:sz="0" w:space="0" w:color="auto"/>
            <w:right w:val="none" w:sz="0" w:space="0" w:color="auto"/>
          </w:divBdr>
          <w:divsChild>
            <w:div w:id="1535457433">
              <w:marLeft w:val="0"/>
              <w:marRight w:val="0"/>
              <w:marTop w:val="0"/>
              <w:marBottom w:val="0"/>
              <w:divBdr>
                <w:top w:val="none" w:sz="0" w:space="0" w:color="auto"/>
                <w:left w:val="none" w:sz="0" w:space="0" w:color="auto"/>
                <w:bottom w:val="none" w:sz="0" w:space="0" w:color="auto"/>
                <w:right w:val="none" w:sz="0" w:space="0" w:color="auto"/>
              </w:divBdr>
            </w:div>
          </w:divsChild>
        </w:div>
        <w:div w:id="1255355004">
          <w:marLeft w:val="0"/>
          <w:marRight w:val="0"/>
          <w:marTop w:val="0"/>
          <w:marBottom w:val="0"/>
          <w:divBdr>
            <w:top w:val="none" w:sz="0" w:space="0" w:color="auto"/>
            <w:left w:val="none" w:sz="0" w:space="0" w:color="auto"/>
            <w:bottom w:val="none" w:sz="0" w:space="0" w:color="auto"/>
            <w:right w:val="none" w:sz="0" w:space="0" w:color="auto"/>
          </w:divBdr>
        </w:div>
        <w:div w:id="390732437">
          <w:marLeft w:val="0"/>
          <w:marRight w:val="0"/>
          <w:marTop w:val="0"/>
          <w:marBottom w:val="0"/>
          <w:divBdr>
            <w:top w:val="none" w:sz="0" w:space="0" w:color="auto"/>
            <w:left w:val="none" w:sz="0" w:space="0" w:color="auto"/>
            <w:bottom w:val="none" w:sz="0" w:space="0" w:color="auto"/>
            <w:right w:val="none" w:sz="0" w:space="0" w:color="auto"/>
          </w:divBdr>
          <w:divsChild>
            <w:div w:id="1312516788">
              <w:marLeft w:val="0"/>
              <w:marRight w:val="0"/>
              <w:marTop w:val="0"/>
              <w:marBottom w:val="0"/>
              <w:divBdr>
                <w:top w:val="none" w:sz="0" w:space="0" w:color="auto"/>
                <w:left w:val="none" w:sz="0" w:space="0" w:color="auto"/>
                <w:bottom w:val="none" w:sz="0" w:space="0" w:color="auto"/>
                <w:right w:val="none" w:sz="0" w:space="0" w:color="auto"/>
              </w:divBdr>
            </w:div>
          </w:divsChild>
        </w:div>
        <w:div w:id="1361931018">
          <w:marLeft w:val="0"/>
          <w:marRight w:val="0"/>
          <w:marTop w:val="0"/>
          <w:marBottom w:val="0"/>
          <w:divBdr>
            <w:top w:val="none" w:sz="0" w:space="0" w:color="auto"/>
            <w:left w:val="none" w:sz="0" w:space="0" w:color="auto"/>
            <w:bottom w:val="none" w:sz="0" w:space="0" w:color="auto"/>
            <w:right w:val="none" w:sz="0" w:space="0" w:color="auto"/>
          </w:divBdr>
        </w:div>
        <w:div w:id="658339809">
          <w:marLeft w:val="0"/>
          <w:marRight w:val="0"/>
          <w:marTop w:val="0"/>
          <w:marBottom w:val="0"/>
          <w:divBdr>
            <w:top w:val="none" w:sz="0" w:space="0" w:color="auto"/>
            <w:left w:val="none" w:sz="0" w:space="0" w:color="auto"/>
            <w:bottom w:val="none" w:sz="0" w:space="0" w:color="auto"/>
            <w:right w:val="none" w:sz="0" w:space="0" w:color="auto"/>
          </w:divBdr>
          <w:divsChild>
            <w:div w:id="49886022">
              <w:marLeft w:val="0"/>
              <w:marRight w:val="0"/>
              <w:marTop w:val="0"/>
              <w:marBottom w:val="0"/>
              <w:divBdr>
                <w:top w:val="none" w:sz="0" w:space="0" w:color="auto"/>
                <w:left w:val="none" w:sz="0" w:space="0" w:color="auto"/>
                <w:bottom w:val="none" w:sz="0" w:space="0" w:color="auto"/>
                <w:right w:val="none" w:sz="0" w:space="0" w:color="auto"/>
              </w:divBdr>
            </w:div>
          </w:divsChild>
        </w:div>
        <w:div w:id="479808068">
          <w:marLeft w:val="0"/>
          <w:marRight w:val="0"/>
          <w:marTop w:val="0"/>
          <w:marBottom w:val="0"/>
          <w:divBdr>
            <w:top w:val="none" w:sz="0" w:space="0" w:color="auto"/>
            <w:left w:val="none" w:sz="0" w:space="0" w:color="auto"/>
            <w:bottom w:val="none" w:sz="0" w:space="0" w:color="auto"/>
            <w:right w:val="none" w:sz="0" w:space="0" w:color="auto"/>
          </w:divBdr>
        </w:div>
        <w:div w:id="1900901890">
          <w:marLeft w:val="0"/>
          <w:marRight w:val="0"/>
          <w:marTop w:val="0"/>
          <w:marBottom w:val="0"/>
          <w:divBdr>
            <w:top w:val="none" w:sz="0" w:space="0" w:color="auto"/>
            <w:left w:val="none" w:sz="0" w:space="0" w:color="auto"/>
            <w:bottom w:val="none" w:sz="0" w:space="0" w:color="auto"/>
            <w:right w:val="none" w:sz="0" w:space="0" w:color="auto"/>
          </w:divBdr>
          <w:divsChild>
            <w:div w:id="1019622540">
              <w:marLeft w:val="0"/>
              <w:marRight w:val="0"/>
              <w:marTop w:val="0"/>
              <w:marBottom w:val="0"/>
              <w:divBdr>
                <w:top w:val="none" w:sz="0" w:space="0" w:color="auto"/>
                <w:left w:val="none" w:sz="0" w:space="0" w:color="auto"/>
                <w:bottom w:val="none" w:sz="0" w:space="0" w:color="auto"/>
                <w:right w:val="none" w:sz="0" w:space="0" w:color="auto"/>
              </w:divBdr>
            </w:div>
          </w:divsChild>
        </w:div>
        <w:div w:id="1507094058">
          <w:marLeft w:val="0"/>
          <w:marRight w:val="0"/>
          <w:marTop w:val="0"/>
          <w:marBottom w:val="0"/>
          <w:divBdr>
            <w:top w:val="none" w:sz="0" w:space="0" w:color="auto"/>
            <w:left w:val="none" w:sz="0" w:space="0" w:color="auto"/>
            <w:bottom w:val="none" w:sz="0" w:space="0" w:color="auto"/>
            <w:right w:val="none" w:sz="0" w:space="0" w:color="auto"/>
          </w:divBdr>
        </w:div>
        <w:div w:id="1603222847">
          <w:marLeft w:val="0"/>
          <w:marRight w:val="0"/>
          <w:marTop w:val="0"/>
          <w:marBottom w:val="0"/>
          <w:divBdr>
            <w:top w:val="none" w:sz="0" w:space="0" w:color="auto"/>
            <w:left w:val="none" w:sz="0" w:space="0" w:color="auto"/>
            <w:bottom w:val="none" w:sz="0" w:space="0" w:color="auto"/>
            <w:right w:val="none" w:sz="0" w:space="0" w:color="auto"/>
          </w:divBdr>
          <w:divsChild>
            <w:div w:id="1555242015">
              <w:marLeft w:val="0"/>
              <w:marRight w:val="0"/>
              <w:marTop w:val="0"/>
              <w:marBottom w:val="0"/>
              <w:divBdr>
                <w:top w:val="none" w:sz="0" w:space="0" w:color="auto"/>
                <w:left w:val="none" w:sz="0" w:space="0" w:color="auto"/>
                <w:bottom w:val="none" w:sz="0" w:space="0" w:color="auto"/>
                <w:right w:val="none" w:sz="0" w:space="0" w:color="auto"/>
              </w:divBdr>
            </w:div>
          </w:divsChild>
        </w:div>
        <w:div w:id="821845663">
          <w:marLeft w:val="0"/>
          <w:marRight w:val="0"/>
          <w:marTop w:val="0"/>
          <w:marBottom w:val="0"/>
          <w:divBdr>
            <w:top w:val="none" w:sz="0" w:space="0" w:color="auto"/>
            <w:left w:val="none" w:sz="0" w:space="0" w:color="auto"/>
            <w:bottom w:val="none" w:sz="0" w:space="0" w:color="auto"/>
            <w:right w:val="none" w:sz="0" w:space="0" w:color="auto"/>
          </w:divBdr>
        </w:div>
        <w:div w:id="59525342">
          <w:marLeft w:val="0"/>
          <w:marRight w:val="0"/>
          <w:marTop w:val="0"/>
          <w:marBottom w:val="0"/>
          <w:divBdr>
            <w:top w:val="none" w:sz="0" w:space="0" w:color="auto"/>
            <w:left w:val="none" w:sz="0" w:space="0" w:color="auto"/>
            <w:bottom w:val="none" w:sz="0" w:space="0" w:color="auto"/>
            <w:right w:val="none" w:sz="0" w:space="0" w:color="auto"/>
          </w:divBdr>
          <w:divsChild>
            <w:div w:id="654336837">
              <w:marLeft w:val="0"/>
              <w:marRight w:val="0"/>
              <w:marTop w:val="0"/>
              <w:marBottom w:val="0"/>
              <w:divBdr>
                <w:top w:val="none" w:sz="0" w:space="0" w:color="auto"/>
                <w:left w:val="none" w:sz="0" w:space="0" w:color="auto"/>
                <w:bottom w:val="none" w:sz="0" w:space="0" w:color="auto"/>
                <w:right w:val="none" w:sz="0" w:space="0" w:color="auto"/>
              </w:divBdr>
            </w:div>
          </w:divsChild>
        </w:div>
        <w:div w:id="111288051">
          <w:marLeft w:val="0"/>
          <w:marRight w:val="0"/>
          <w:marTop w:val="300"/>
          <w:marBottom w:val="0"/>
          <w:divBdr>
            <w:top w:val="none" w:sz="0" w:space="0" w:color="auto"/>
            <w:left w:val="none" w:sz="0" w:space="0" w:color="auto"/>
            <w:bottom w:val="none" w:sz="0" w:space="0" w:color="auto"/>
            <w:right w:val="none" w:sz="0" w:space="0" w:color="auto"/>
          </w:divBdr>
          <w:divsChild>
            <w:div w:id="159010441">
              <w:marLeft w:val="0"/>
              <w:marRight w:val="0"/>
              <w:marTop w:val="0"/>
              <w:marBottom w:val="0"/>
              <w:divBdr>
                <w:top w:val="none" w:sz="0" w:space="0" w:color="auto"/>
                <w:left w:val="none" w:sz="0" w:space="0" w:color="auto"/>
                <w:bottom w:val="none" w:sz="0" w:space="0" w:color="auto"/>
                <w:right w:val="none" w:sz="0" w:space="0" w:color="auto"/>
              </w:divBdr>
              <w:divsChild>
                <w:div w:id="2048605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62725">
          <w:marLeft w:val="0"/>
          <w:marRight w:val="0"/>
          <w:marTop w:val="300"/>
          <w:marBottom w:val="0"/>
          <w:divBdr>
            <w:top w:val="none" w:sz="0" w:space="0" w:color="auto"/>
            <w:left w:val="none" w:sz="0" w:space="0" w:color="auto"/>
            <w:bottom w:val="none" w:sz="0" w:space="0" w:color="auto"/>
            <w:right w:val="none" w:sz="0" w:space="0" w:color="auto"/>
          </w:divBdr>
          <w:divsChild>
            <w:div w:id="385951221">
              <w:marLeft w:val="0"/>
              <w:marRight w:val="0"/>
              <w:marTop w:val="0"/>
              <w:marBottom w:val="0"/>
              <w:divBdr>
                <w:top w:val="none" w:sz="0" w:space="0" w:color="auto"/>
                <w:left w:val="none" w:sz="0" w:space="0" w:color="auto"/>
                <w:bottom w:val="none" w:sz="0" w:space="0" w:color="auto"/>
                <w:right w:val="none" w:sz="0" w:space="0" w:color="auto"/>
              </w:divBdr>
              <w:divsChild>
                <w:div w:id="1360742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95355">
          <w:marLeft w:val="0"/>
          <w:marRight w:val="0"/>
          <w:marTop w:val="300"/>
          <w:marBottom w:val="0"/>
          <w:divBdr>
            <w:top w:val="none" w:sz="0" w:space="0" w:color="auto"/>
            <w:left w:val="none" w:sz="0" w:space="0" w:color="auto"/>
            <w:bottom w:val="none" w:sz="0" w:space="0" w:color="auto"/>
            <w:right w:val="none" w:sz="0" w:space="0" w:color="auto"/>
          </w:divBdr>
          <w:divsChild>
            <w:div w:id="1226451871">
              <w:marLeft w:val="0"/>
              <w:marRight w:val="0"/>
              <w:marTop w:val="0"/>
              <w:marBottom w:val="0"/>
              <w:divBdr>
                <w:top w:val="none" w:sz="0" w:space="0" w:color="auto"/>
                <w:left w:val="none" w:sz="0" w:space="0" w:color="auto"/>
                <w:bottom w:val="none" w:sz="0" w:space="0" w:color="auto"/>
                <w:right w:val="none" w:sz="0" w:space="0" w:color="auto"/>
              </w:divBdr>
              <w:divsChild>
                <w:div w:id="114238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29818">
          <w:marLeft w:val="0"/>
          <w:marRight w:val="0"/>
          <w:marTop w:val="300"/>
          <w:marBottom w:val="0"/>
          <w:divBdr>
            <w:top w:val="none" w:sz="0" w:space="0" w:color="auto"/>
            <w:left w:val="none" w:sz="0" w:space="0" w:color="auto"/>
            <w:bottom w:val="none" w:sz="0" w:space="0" w:color="auto"/>
            <w:right w:val="none" w:sz="0" w:space="0" w:color="auto"/>
          </w:divBdr>
          <w:divsChild>
            <w:div w:id="1850411806">
              <w:marLeft w:val="0"/>
              <w:marRight w:val="0"/>
              <w:marTop w:val="0"/>
              <w:marBottom w:val="0"/>
              <w:divBdr>
                <w:top w:val="none" w:sz="0" w:space="0" w:color="auto"/>
                <w:left w:val="none" w:sz="0" w:space="0" w:color="auto"/>
                <w:bottom w:val="none" w:sz="0" w:space="0" w:color="auto"/>
                <w:right w:val="none" w:sz="0" w:space="0" w:color="auto"/>
              </w:divBdr>
              <w:divsChild>
                <w:div w:id="16610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8941265">
      <w:bodyDiv w:val="1"/>
      <w:marLeft w:val="0"/>
      <w:marRight w:val="0"/>
      <w:marTop w:val="0"/>
      <w:marBottom w:val="0"/>
      <w:divBdr>
        <w:top w:val="none" w:sz="0" w:space="0" w:color="auto"/>
        <w:left w:val="none" w:sz="0" w:space="0" w:color="auto"/>
        <w:bottom w:val="none" w:sz="0" w:space="0" w:color="auto"/>
        <w:right w:val="none" w:sz="0" w:space="0" w:color="auto"/>
      </w:divBdr>
      <w:divsChild>
        <w:div w:id="680663899">
          <w:marLeft w:val="0"/>
          <w:marRight w:val="0"/>
          <w:marTop w:val="0"/>
          <w:marBottom w:val="0"/>
          <w:divBdr>
            <w:top w:val="none" w:sz="0" w:space="0" w:color="auto"/>
            <w:left w:val="none" w:sz="0" w:space="0" w:color="auto"/>
            <w:bottom w:val="none" w:sz="0" w:space="0" w:color="auto"/>
            <w:right w:val="none" w:sz="0" w:space="0" w:color="auto"/>
          </w:divBdr>
        </w:div>
        <w:div w:id="1328246041">
          <w:marLeft w:val="0"/>
          <w:marRight w:val="0"/>
          <w:marTop w:val="0"/>
          <w:marBottom w:val="0"/>
          <w:divBdr>
            <w:top w:val="none" w:sz="0" w:space="0" w:color="auto"/>
            <w:left w:val="none" w:sz="0" w:space="0" w:color="auto"/>
            <w:bottom w:val="none" w:sz="0" w:space="0" w:color="auto"/>
            <w:right w:val="none" w:sz="0" w:space="0" w:color="auto"/>
          </w:divBdr>
          <w:divsChild>
            <w:div w:id="10036806">
              <w:marLeft w:val="0"/>
              <w:marRight w:val="0"/>
              <w:marTop w:val="0"/>
              <w:marBottom w:val="0"/>
              <w:divBdr>
                <w:top w:val="none" w:sz="0" w:space="0" w:color="auto"/>
                <w:left w:val="none" w:sz="0" w:space="0" w:color="auto"/>
                <w:bottom w:val="none" w:sz="0" w:space="0" w:color="auto"/>
                <w:right w:val="none" w:sz="0" w:space="0" w:color="auto"/>
              </w:divBdr>
            </w:div>
          </w:divsChild>
        </w:div>
        <w:div w:id="1837651652">
          <w:marLeft w:val="0"/>
          <w:marRight w:val="0"/>
          <w:marTop w:val="0"/>
          <w:marBottom w:val="0"/>
          <w:divBdr>
            <w:top w:val="none" w:sz="0" w:space="0" w:color="auto"/>
            <w:left w:val="none" w:sz="0" w:space="0" w:color="auto"/>
            <w:bottom w:val="none" w:sz="0" w:space="0" w:color="auto"/>
            <w:right w:val="none" w:sz="0" w:space="0" w:color="auto"/>
          </w:divBdr>
        </w:div>
        <w:div w:id="568880266">
          <w:marLeft w:val="0"/>
          <w:marRight w:val="0"/>
          <w:marTop w:val="0"/>
          <w:marBottom w:val="0"/>
          <w:divBdr>
            <w:top w:val="none" w:sz="0" w:space="0" w:color="auto"/>
            <w:left w:val="none" w:sz="0" w:space="0" w:color="auto"/>
            <w:bottom w:val="none" w:sz="0" w:space="0" w:color="auto"/>
            <w:right w:val="none" w:sz="0" w:space="0" w:color="auto"/>
          </w:divBdr>
          <w:divsChild>
            <w:div w:id="1347102280">
              <w:marLeft w:val="0"/>
              <w:marRight w:val="0"/>
              <w:marTop w:val="0"/>
              <w:marBottom w:val="0"/>
              <w:divBdr>
                <w:top w:val="none" w:sz="0" w:space="0" w:color="auto"/>
                <w:left w:val="none" w:sz="0" w:space="0" w:color="auto"/>
                <w:bottom w:val="none" w:sz="0" w:space="0" w:color="auto"/>
                <w:right w:val="none" w:sz="0" w:space="0" w:color="auto"/>
              </w:divBdr>
            </w:div>
          </w:divsChild>
        </w:div>
        <w:div w:id="451822880">
          <w:marLeft w:val="0"/>
          <w:marRight w:val="0"/>
          <w:marTop w:val="0"/>
          <w:marBottom w:val="0"/>
          <w:divBdr>
            <w:top w:val="none" w:sz="0" w:space="0" w:color="auto"/>
            <w:left w:val="none" w:sz="0" w:space="0" w:color="auto"/>
            <w:bottom w:val="none" w:sz="0" w:space="0" w:color="auto"/>
            <w:right w:val="none" w:sz="0" w:space="0" w:color="auto"/>
          </w:divBdr>
        </w:div>
        <w:div w:id="471680974">
          <w:marLeft w:val="0"/>
          <w:marRight w:val="0"/>
          <w:marTop w:val="0"/>
          <w:marBottom w:val="0"/>
          <w:divBdr>
            <w:top w:val="none" w:sz="0" w:space="0" w:color="auto"/>
            <w:left w:val="none" w:sz="0" w:space="0" w:color="auto"/>
            <w:bottom w:val="none" w:sz="0" w:space="0" w:color="auto"/>
            <w:right w:val="none" w:sz="0" w:space="0" w:color="auto"/>
          </w:divBdr>
          <w:divsChild>
            <w:div w:id="107968768">
              <w:marLeft w:val="0"/>
              <w:marRight w:val="0"/>
              <w:marTop w:val="0"/>
              <w:marBottom w:val="0"/>
              <w:divBdr>
                <w:top w:val="none" w:sz="0" w:space="0" w:color="auto"/>
                <w:left w:val="none" w:sz="0" w:space="0" w:color="auto"/>
                <w:bottom w:val="none" w:sz="0" w:space="0" w:color="auto"/>
                <w:right w:val="none" w:sz="0" w:space="0" w:color="auto"/>
              </w:divBdr>
            </w:div>
          </w:divsChild>
        </w:div>
        <w:div w:id="1030109024">
          <w:marLeft w:val="0"/>
          <w:marRight w:val="0"/>
          <w:marTop w:val="0"/>
          <w:marBottom w:val="0"/>
          <w:divBdr>
            <w:top w:val="none" w:sz="0" w:space="0" w:color="auto"/>
            <w:left w:val="none" w:sz="0" w:space="0" w:color="auto"/>
            <w:bottom w:val="none" w:sz="0" w:space="0" w:color="auto"/>
            <w:right w:val="none" w:sz="0" w:space="0" w:color="auto"/>
          </w:divBdr>
        </w:div>
        <w:div w:id="1923299272">
          <w:marLeft w:val="0"/>
          <w:marRight w:val="0"/>
          <w:marTop w:val="0"/>
          <w:marBottom w:val="0"/>
          <w:divBdr>
            <w:top w:val="none" w:sz="0" w:space="0" w:color="auto"/>
            <w:left w:val="none" w:sz="0" w:space="0" w:color="auto"/>
            <w:bottom w:val="none" w:sz="0" w:space="0" w:color="auto"/>
            <w:right w:val="none" w:sz="0" w:space="0" w:color="auto"/>
          </w:divBdr>
          <w:divsChild>
            <w:div w:id="2073231703">
              <w:marLeft w:val="0"/>
              <w:marRight w:val="0"/>
              <w:marTop w:val="0"/>
              <w:marBottom w:val="0"/>
              <w:divBdr>
                <w:top w:val="none" w:sz="0" w:space="0" w:color="auto"/>
                <w:left w:val="none" w:sz="0" w:space="0" w:color="auto"/>
                <w:bottom w:val="none" w:sz="0" w:space="0" w:color="auto"/>
                <w:right w:val="none" w:sz="0" w:space="0" w:color="auto"/>
              </w:divBdr>
            </w:div>
          </w:divsChild>
        </w:div>
        <w:div w:id="206378808">
          <w:marLeft w:val="0"/>
          <w:marRight w:val="0"/>
          <w:marTop w:val="0"/>
          <w:marBottom w:val="0"/>
          <w:divBdr>
            <w:top w:val="none" w:sz="0" w:space="0" w:color="auto"/>
            <w:left w:val="none" w:sz="0" w:space="0" w:color="auto"/>
            <w:bottom w:val="none" w:sz="0" w:space="0" w:color="auto"/>
            <w:right w:val="none" w:sz="0" w:space="0" w:color="auto"/>
          </w:divBdr>
        </w:div>
        <w:div w:id="575433828">
          <w:marLeft w:val="0"/>
          <w:marRight w:val="0"/>
          <w:marTop w:val="0"/>
          <w:marBottom w:val="0"/>
          <w:divBdr>
            <w:top w:val="none" w:sz="0" w:space="0" w:color="auto"/>
            <w:left w:val="none" w:sz="0" w:space="0" w:color="auto"/>
            <w:bottom w:val="none" w:sz="0" w:space="0" w:color="auto"/>
            <w:right w:val="none" w:sz="0" w:space="0" w:color="auto"/>
          </w:divBdr>
          <w:divsChild>
            <w:div w:id="1083719859">
              <w:marLeft w:val="0"/>
              <w:marRight w:val="0"/>
              <w:marTop w:val="0"/>
              <w:marBottom w:val="0"/>
              <w:divBdr>
                <w:top w:val="none" w:sz="0" w:space="0" w:color="auto"/>
                <w:left w:val="none" w:sz="0" w:space="0" w:color="auto"/>
                <w:bottom w:val="none" w:sz="0" w:space="0" w:color="auto"/>
                <w:right w:val="none" w:sz="0" w:space="0" w:color="auto"/>
              </w:divBdr>
            </w:div>
          </w:divsChild>
        </w:div>
        <w:div w:id="1609241992">
          <w:marLeft w:val="0"/>
          <w:marRight w:val="0"/>
          <w:marTop w:val="0"/>
          <w:marBottom w:val="0"/>
          <w:divBdr>
            <w:top w:val="none" w:sz="0" w:space="0" w:color="auto"/>
            <w:left w:val="none" w:sz="0" w:space="0" w:color="auto"/>
            <w:bottom w:val="none" w:sz="0" w:space="0" w:color="auto"/>
            <w:right w:val="none" w:sz="0" w:space="0" w:color="auto"/>
          </w:divBdr>
        </w:div>
        <w:div w:id="786386696">
          <w:marLeft w:val="0"/>
          <w:marRight w:val="0"/>
          <w:marTop w:val="0"/>
          <w:marBottom w:val="0"/>
          <w:divBdr>
            <w:top w:val="none" w:sz="0" w:space="0" w:color="auto"/>
            <w:left w:val="none" w:sz="0" w:space="0" w:color="auto"/>
            <w:bottom w:val="none" w:sz="0" w:space="0" w:color="auto"/>
            <w:right w:val="none" w:sz="0" w:space="0" w:color="auto"/>
          </w:divBdr>
          <w:divsChild>
            <w:div w:id="515967662">
              <w:marLeft w:val="0"/>
              <w:marRight w:val="0"/>
              <w:marTop w:val="0"/>
              <w:marBottom w:val="0"/>
              <w:divBdr>
                <w:top w:val="none" w:sz="0" w:space="0" w:color="auto"/>
                <w:left w:val="none" w:sz="0" w:space="0" w:color="auto"/>
                <w:bottom w:val="none" w:sz="0" w:space="0" w:color="auto"/>
                <w:right w:val="none" w:sz="0" w:space="0" w:color="auto"/>
              </w:divBdr>
            </w:div>
          </w:divsChild>
        </w:div>
        <w:div w:id="139885879">
          <w:marLeft w:val="0"/>
          <w:marRight w:val="0"/>
          <w:marTop w:val="0"/>
          <w:marBottom w:val="0"/>
          <w:divBdr>
            <w:top w:val="none" w:sz="0" w:space="0" w:color="auto"/>
            <w:left w:val="none" w:sz="0" w:space="0" w:color="auto"/>
            <w:bottom w:val="none" w:sz="0" w:space="0" w:color="auto"/>
            <w:right w:val="none" w:sz="0" w:space="0" w:color="auto"/>
          </w:divBdr>
        </w:div>
        <w:div w:id="3825286">
          <w:marLeft w:val="0"/>
          <w:marRight w:val="0"/>
          <w:marTop w:val="0"/>
          <w:marBottom w:val="0"/>
          <w:divBdr>
            <w:top w:val="none" w:sz="0" w:space="0" w:color="auto"/>
            <w:left w:val="none" w:sz="0" w:space="0" w:color="auto"/>
            <w:bottom w:val="none" w:sz="0" w:space="0" w:color="auto"/>
            <w:right w:val="none" w:sz="0" w:space="0" w:color="auto"/>
          </w:divBdr>
          <w:divsChild>
            <w:div w:id="1462649323">
              <w:marLeft w:val="0"/>
              <w:marRight w:val="0"/>
              <w:marTop w:val="0"/>
              <w:marBottom w:val="0"/>
              <w:divBdr>
                <w:top w:val="none" w:sz="0" w:space="0" w:color="auto"/>
                <w:left w:val="none" w:sz="0" w:space="0" w:color="auto"/>
                <w:bottom w:val="none" w:sz="0" w:space="0" w:color="auto"/>
                <w:right w:val="none" w:sz="0" w:space="0" w:color="auto"/>
              </w:divBdr>
            </w:div>
          </w:divsChild>
        </w:div>
        <w:div w:id="1094859743">
          <w:marLeft w:val="0"/>
          <w:marRight w:val="0"/>
          <w:marTop w:val="300"/>
          <w:marBottom w:val="0"/>
          <w:divBdr>
            <w:top w:val="none" w:sz="0" w:space="0" w:color="auto"/>
            <w:left w:val="none" w:sz="0" w:space="0" w:color="auto"/>
            <w:bottom w:val="none" w:sz="0" w:space="0" w:color="auto"/>
            <w:right w:val="none" w:sz="0" w:space="0" w:color="auto"/>
          </w:divBdr>
          <w:divsChild>
            <w:div w:id="1388995526">
              <w:marLeft w:val="0"/>
              <w:marRight w:val="0"/>
              <w:marTop w:val="0"/>
              <w:marBottom w:val="0"/>
              <w:divBdr>
                <w:top w:val="none" w:sz="0" w:space="0" w:color="auto"/>
                <w:left w:val="none" w:sz="0" w:space="0" w:color="auto"/>
                <w:bottom w:val="none" w:sz="0" w:space="0" w:color="auto"/>
                <w:right w:val="none" w:sz="0" w:space="0" w:color="auto"/>
              </w:divBdr>
              <w:divsChild>
                <w:div w:id="155288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58905">
          <w:marLeft w:val="0"/>
          <w:marRight w:val="0"/>
          <w:marTop w:val="300"/>
          <w:marBottom w:val="0"/>
          <w:divBdr>
            <w:top w:val="none" w:sz="0" w:space="0" w:color="auto"/>
            <w:left w:val="none" w:sz="0" w:space="0" w:color="auto"/>
            <w:bottom w:val="none" w:sz="0" w:space="0" w:color="auto"/>
            <w:right w:val="none" w:sz="0" w:space="0" w:color="auto"/>
          </w:divBdr>
          <w:divsChild>
            <w:div w:id="2045903008">
              <w:marLeft w:val="0"/>
              <w:marRight w:val="0"/>
              <w:marTop w:val="0"/>
              <w:marBottom w:val="0"/>
              <w:divBdr>
                <w:top w:val="none" w:sz="0" w:space="0" w:color="auto"/>
                <w:left w:val="none" w:sz="0" w:space="0" w:color="auto"/>
                <w:bottom w:val="none" w:sz="0" w:space="0" w:color="auto"/>
                <w:right w:val="none" w:sz="0" w:space="0" w:color="auto"/>
              </w:divBdr>
              <w:divsChild>
                <w:div w:id="1928612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908915">
          <w:marLeft w:val="0"/>
          <w:marRight w:val="0"/>
          <w:marTop w:val="300"/>
          <w:marBottom w:val="0"/>
          <w:divBdr>
            <w:top w:val="none" w:sz="0" w:space="0" w:color="auto"/>
            <w:left w:val="none" w:sz="0" w:space="0" w:color="auto"/>
            <w:bottom w:val="none" w:sz="0" w:space="0" w:color="auto"/>
            <w:right w:val="none" w:sz="0" w:space="0" w:color="auto"/>
          </w:divBdr>
          <w:divsChild>
            <w:div w:id="76482780">
              <w:marLeft w:val="0"/>
              <w:marRight w:val="0"/>
              <w:marTop w:val="0"/>
              <w:marBottom w:val="0"/>
              <w:divBdr>
                <w:top w:val="none" w:sz="0" w:space="0" w:color="auto"/>
                <w:left w:val="none" w:sz="0" w:space="0" w:color="auto"/>
                <w:bottom w:val="none" w:sz="0" w:space="0" w:color="auto"/>
                <w:right w:val="none" w:sz="0" w:space="0" w:color="auto"/>
              </w:divBdr>
              <w:divsChild>
                <w:div w:id="607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964751">
          <w:marLeft w:val="0"/>
          <w:marRight w:val="0"/>
          <w:marTop w:val="300"/>
          <w:marBottom w:val="0"/>
          <w:divBdr>
            <w:top w:val="none" w:sz="0" w:space="0" w:color="auto"/>
            <w:left w:val="none" w:sz="0" w:space="0" w:color="auto"/>
            <w:bottom w:val="none" w:sz="0" w:space="0" w:color="auto"/>
            <w:right w:val="none" w:sz="0" w:space="0" w:color="auto"/>
          </w:divBdr>
          <w:divsChild>
            <w:div w:id="896471474">
              <w:marLeft w:val="0"/>
              <w:marRight w:val="0"/>
              <w:marTop w:val="0"/>
              <w:marBottom w:val="0"/>
              <w:divBdr>
                <w:top w:val="none" w:sz="0" w:space="0" w:color="auto"/>
                <w:left w:val="none" w:sz="0" w:space="0" w:color="auto"/>
                <w:bottom w:val="none" w:sz="0" w:space="0" w:color="auto"/>
                <w:right w:val="none" w:sz="0" w:space="0" w:color="auto"/>
              </w:divBdr>
              <w:divsChild>
                <w:div w:id="20325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0566487">
      <w:bodyDiv w:val="1"/>
      <w:marLeft w:val="0"/>
      <w:marRight w:val="0"/>
      <w:marTop w:val="0"/>
      <w:marBottom w:val="0"/>
      <w:divBdr>
        <w:top w:val="none" w:sz="0" w:space="0" w:color="auto"/>
        <w:left w:val="none" w:sz="0" w:space="0" w:color="auto"/>
        <w:bottom w:val="none" w:sz="0" w:space="0" w:color="auto"/>
        <w:right w:val="none" w:sz="0" w:space="0" w:color="auto"/>
      </w:divBdr>
      <w:divsChild>
        <w:div w:id="929311709">
          <w:marLeft w:val="0"/>
          <w:marRight w:val="0"/>
          <w:marTop w:val="0"/>
          <w:marBottom w:val="0"/>
          <w:divBdr>
            <w:top w:val="none" w:sz="0" w:space="0" w:color="auto"/>
            <w:left w:val="none" w:sz="0" w:space="0" w:color="auto"/>
            <w:bottom w:val="none" w:sz="0" w:space="0" w:color="auto"/>
            <w:right w:val="none" w:sz="0" w:space="0" w:color="auto"/>
          </w:divBdr>
        </w:div>
        <w:div w:id="1595698749">
          <w:marLeft w:val="0"/>
          <w:marRight w:val="0"/>
          <w:marTop w:val="0"/>
          <w:marBottom w:val="0"/>
          <w:divBdr>
            <w:top w:val="none" w:sz="0" w:space="0" w:color="auto"/>
            <w:left w:val="none" w:sz="0" w:space="0" w:color="auto"/>
            <w:bottom w:val="none" w:sz="0" w:space="0" w:color="auto"/>
            <w:right w:val="none" w:sz="0" w:space="0" w:color="auto"/>
          </w:divBdr>
          <w:divsChild>
            <w:div w:id="1081485404">
              <w:marLeft w:val="0"/>
              <w:marRight w:val="0"/>
              <w:marTop w:val="0"/>
              <w:marBottom w:val="0"/>
              <w:divBdr>
                <w:top w:val="none" w:sz="0" w:space="0" w:color="auto"/>
                <w:left w:val="none" w:sz="0" w:space="0" w:color="auto"/>
                <w:bottom w:val="none" w:sz="0" w:space="0" w:color="auto"/>
                <w:right w:val="none" w:sz="0" w:space="0" w:color="auto"/>
              </w:divBdr>
            </w:div>
          </w:divsChild>
        </w:div>
        <w:div w:id="1386560359">
          <w:marLeft w:val="0"/>
          <w:marRight w:val="0"/>
          <w:marTop w:val="0"/>
          <w:marBottom w:val="0"/>
          <w:divBdr>
            <w:top w:val="none" w:sz="0" w:space="0" w:color="auto"/>
            <w:left w:val="none" w:sz="0" w:space="0" w:color="auto"/>
            <w:bottom w:val="none" w:sz="0" w:space="0" w:color="auto"/>
            <w:right w:val="none" w:sz="0" w:space="0" w:color="auto"/>
          </w:divBdr>
        </w:div>
        <w:div w:id="1992827246">
          <w:marLeft w:val="0"/>
          <w:marRight w:val="0"/>
          <w:marTop w:val="0"/>
          <w:marBottom w:val="0"/>
          <w:divBdr>
            <w:top w:val="none" w:sz="0" w:space="0" w:color="auto"/>
            <w:left w:val="none" w:sz="0" w:space="0" w:color="auto"/>
            <w:bottom w:val="none" w:sz="0" w:space="0" w:color="auto"/>
            <w:right w:val="none" w:sz="0" w:space="0" w:color="auto"/>
          </w:divBdr>
          <w:divsChild>
            <w:div w:id="1771125393">
              <w:marLeft w:val="0"/>
              <w:marRight w:val="0"/>
              <w:marTop w:val="0"/>
              <w:marBottom w:val="0"/>
              <w:divBdr>
                <w:top w:val="none" w:sz="0" w:space="0" w:color="auto"/>
                <w:left w:val="none" w:sz="0" w:space="0" w:color="auto"/>
                <w:bottom w:val="none" w:sz="0" w:space="0" w:color="auto"/>
                <w:right w:val="none" w:sz="0" w:space="0" w:color="auto"/>
              </w:divBdr>
            </w:div>
          </w:divsChild>
        </w:div>
        <w:div w:id="2067989511">
          <w:marLeft w:val="0"/>
          <w:marRight w:val="0"/>
          <w:marTop w:val="0"/>
          <w:marBottom w:val="0"/>
          <w:divBdr>
            <w:top w:val="none" w:sz="0" w:space="0" w:color="auto"/>
            <w:left w:val="none" w:sz="0" w:space="0" w:color="auto"/>
            <w:bottom w:val="none" w:sz="0" w:space="0" w:color="auto"/>
            <w:right w:val="none" w:sz="0" w:space="0" w:color="auto"/>
          </w:divBdr>
        </w:div>
        <w:div w:id="999041028">
          <w:marLeft w:val="0"/>
          <w:marRight w:val="0"/>
          <w:marTop w:val="0"/>
          <w:marBottom w:val="0"/>
          <w:divBdr>
            <w:top w:val="none" w:sz="0" w:space="0" w:color="auto"/>
            <w:left w:val="none" w:sz="0" w:space="0" w:color="auto"/>
            <w:bottom w:val="none" w:sz="0" w:space="0" w:color="auto"/>
            <w:right w:val="none" w:sz="0" w:space="0" w:color="auto"/>
          </w:divBdr>
          <w:divsChild>
            <w:div w:id="383138728">
              <w:marLeft w:val="0"/>
              <w:marRight w:val="0"/>
              <w:marTop w:val="0"/>
              <w:marBottom w:val="0"/>
              <w:divBdr>
                <w:top w:val="none" w:sz="0" w:space="0" w:color="auto"/>
                <w:left w:val="none" w:sz="0" w:space="0" w:color="auto"/>
                <w:bottom w:val="none" w:sz="0" w:space="0" w:color="auto"/>
                <w:right w:val="none" w:sz="0" w:space="0" w:color="auto"/>
              </w:divBdr>
            </w:div>
          </w:divsChild>
        </w:div>
        <w:div w:id="996298121">
          <w:marLeft w:val="0"/>
          <w:marRight w:val="0"/>
          <w:marTop w:val="0"/>
          <w:marBottom w:val="0"/>
          <w:divBdr>
            <w:top w:val="none" w:sz="0" w:space="0" w:color="auto"/>
            <w:left w:val="none" w:sz="0" w:space="0" w:color="auto"/>
            <w:bottom w:val="none" w:sz="0" w:space="0" w:color="auto"/>
            <w:right w:val="none" w:sz="0" w:space="0" w:color="auto"/>
          </w:divBdr>
        </w:div>
        <w:div w:id="824395772">
          <w:marLeft w:val="0"/>
          <w:marRight w:val="0"/>
          <w:marTop w:val="0"/>
          <w:marBottom w:val="0"/>
          <w:divBdr>
            <w:top w:val="none" w:sz="0" w:space="0" w:color="auto"/>
            <w:left w:val="none" w:sz="0" w:space="0" w:color="auto"/>
            <w:bottom w:val="none" w:sz="0" w:space="0" w:color="auto"/>
            <w:right w:val="none" w:sz="0" w:space="0" w:color="auto"/>
          </w:divBdr>
          <w:divsChild>
            <w:div w:id="839344590">
              <w:marLeft w:val="0"/>
              <w:marRight w:val="0"/>
              <w:marTop w:val="0"/>
              <w:marBottom w:val="0"/>
              <w:divBdr>
                <w:top w:val="none" w:sz="0" w:space="0" w:color="auto"/>
                <w:left w:val="none" w:sz="0" w:space="0" w:color="auto"/>
                <w:bottom w:val="none" w:sz="0" w:space="0" w:color="auto"/>
                <w:right w:val="none" w:sz="0" w:space="0" w:color="auto"/>
              </w:divBdr>
            </w:div>
          </w:divsChild>
        </w:div>
        <w:div w:id="558517147">
          <w:marLeft w:val="0"/>
          <w:marRight w:val="0"/>
          <w:marTop w:val="0"/>
          <w:marBottom w:val="0"/>
          <w:divBdr>
            <w:top w:val="none" w:sz="0" w:space="0" w:color="auto"/>
            <w:left w:val="none" w:sz="0" w:space="0" w:color="auto"/>
            <w:bottom w:val="none" w:sz="0" w:space="0" w:color="auto"/>
            <w:right w:val="none" w:sz="0" w:space="0" w:color="auto"/>
          </w:divBdr>
        </w:div>
        <w:div w:id="331686579">
          <w:marLeft w:val="0"/>
          <w:marRight w:val="0"/>
          <w:marTop w:val="0"/>
          <w:marBottom w:val="0"/>
          <w:divBdr>
            <w:top w:val="none" w:sz="0" w:space="0" w:color="auto"/>
            <w:left w:val="none" w:sz="0" w:space="0" w:color="auto"/>
            <w:bottom w:val="none" w:sz="0" w:space="0" w:color="auto"/>
            <w:right w:val="none" w:sz="0" w:space="0" w:color="auto"/>
          </w:divBdr>
          <w:divsChild>
            <w:div w:id="512035631">
              <w:marLeft w:val="0"/>
              <w:marRight w:val="0"/>
              <w:marTop w:val="0"/>
              <w:marBottom w:val="0"/>
              <w:divBdr>
                <w:top w:val="none" w:sz="0" w:space="0" w:color="auto"/>
                <w:left w:val="none" w:sz="0" w:space="0" w:color="auto"/>
                <w:bottom w:val="none" w:sz="0" w:space="0" w:color="auto"/>
                <w:right w:val="none" w:sz="0" w:space="0" w:color="auto"/>
              </w:divBdr>
            </w:div>
          </w:divsChild>
        </w:div>
        <w:div w:id="1364743325">
          <w:marLeft w:val="0"/>
          <w:marRight w:val="0"/>
          <w:marTop w:val="0"/>
          <w:marBottom w:val="0"/>
          <w:divBdr>
            <w:top w:val="none" w:sz="0" w:space="0" w:color="auto"/>
            <w:left w:val="none" w:sz="0" w:space="0" w:color="auto"/>
            <w:bottom w:val="none" w:sz="0" w:space="0" w:color="auto"/>
            <w:right w:val="none" w:sz="0" w:space="0" w:color="auto"/>
          </w:divBdr>
        </w:div>
        <w:div w:id="572274908">
          <w:marLeft w:val="0"/>
          <w:marRight w:val="0"/>
          <w:marTop w:val="0"/>
          <w:marBottom w:val="0"/>
          <w:divBdr>
            <w:top w:val="none" w:sz="0" w:space="0" w:color="auto"/>
            <w:left w:val="none" w:sz="0" w:space="0" w:color="auto"/>
            <w:bottom w:val="none" w:sz="0" w:space="0" w:color="auto"/>
            <w:right w:val="none" w:sz="0" w:space="0" w:color="auto"/>
          </w:divBdr>
          <w:divsChild>
            <w:div w:id="809858320">
              <w:marLeft w:val="0"/>
              <w:marRight w:val="0"/>
              <w:marTop w:val="0"/>
              <w:marBottom w:val="0"/>
              <w:divBdr>
                <w:top w:val="none" w:sz="0" w:space="0" w:color="auto"/>
                <w:left w:val="none" w:sz="0" w:space="0" w:color="auto"/>
                <w:bottom w:val="none" w:sz="0" w:space="0" w:color="auto"/>
                <w:right w:val="none" w:sz="0" w:space="0" w:color="auto"/>
              </w:divBdr>
            </w:div>
          </w:divsChild>
        </w:div>
        <w:div w:id="1941599593">
          <w:marLeft w:val="0"/>
          <w:marRight w:val="0"/>
          <w:marTop w:val="0"/>
          <w:marBottom w:val="0"/>
          <w:divBdr>
            <w:top w:val="none" w:sz="0" w:space="0" w:color="auto"/>
            <w:left w:val="none" w:sz="0" w:space="0" w:color="auto"/>
            <w:bottom w:val="none" w:sz="0" w:space="0" w:color="auto"/>
            <w:right w:val="none" w:sz="0" w:space="0" w:color="auto"/>
          </w:divBdr>
        </w:div>
        <w:div w:id="791286303">
          <w:marLeft w:val="0"/>
          <w:marRight w:val="0"/>
          <w:marTop w:val="0"/>
          <w:marBottom w:val="0"/>
          <w:divBdr>
            <w:top w:val="none" w:sz="0" w:space="0" w:color="auto"/>
            <w:left w:val="none" w:sz="0" w:space="0" w:color="auto"/>
            <w:bottom w:val="none" w:sz="0" w:space="0" w:color="auto"/>
            <w:right w:val="none" w:sz="0" w:space="0" w:color="auto"/>
          </w:divBdr>
          <w:divsChild>
            <w:div w:id="1448965850">
              <w:marLeft w:val="0"/>
              <w:marRight w:val="0"/>
              <w:marTop w:val="0"/>
              <w:marBottom w:val="0"/>
              <w:divBdr>
                <w:top w:val="none" w:sz="0" w:space="0" w:color="auto"/>
                <w:left w:val="none" w:sz="0" w:space="0" w:color="auto"/>
                <w:bottom w:val="none" w:sz="0" w:space="0" w:color="auto"/>
                <w:right w:val="none" w:sz="0" w:space="0" w:color="auto"/>
              </w:divBdr>
            </w:div>
          </w:divsChild>
        </w:div>
        <w:div w:id="2030443613">
          <w:marLeft w:val="0"/>
          <w:marRight w:val="0"/>
          <w:marTop w:val="300"/>
          <w:marBottom w:val="0"/>
          <w:divBdr>
            <w:top w:val="none" w:sz="0" w:space="0" w:color="auto"/>
            <w:left w:val="none" w:sz="0" w:space="0" w:color="auto"/>
            <w:bottom w:val="none" w:sz="0" w:space="0" w:color="auto"/>
            <w:right w:val="none" w:sz="0" w:space="0" w:color="auto"/>
          </w:divBdr>
          <w:divsChild>
            <w:div w:id="1168055331">
              <w:marLeft w:val="0"/>
              <w:marRight w:val="0"/>
              <w:marTop w:val="0"/>
              <w:marBottom w:val="0"/>
              <w:divBdr>
                <w:top w:val="none" w:sz="0" w:space="0" w:color="auto"/>
                <w:left w:val="none" w:sz="0" w:space="0" w:color="auto"/>
                <w:bottom w:val="none" w:sz="0" w:space="0" w:color="auto"/>
                <w:right w:val="none" w:sz="0" w:space="0" w:color="auto"/>
              </w:divBdr>
              <w:divsChild>
                <w:div w:id="1063065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683339">
          <w:marLeft w:val="0"/>
          <w:marRight w:val="0"/>
          <w:marTop w:val="300"/>
          <w:marBottom w:val="0"/>
          <w:divBdr>
            <w:top w:val="none" w:sz="0" w:space="0" w:color="auto"/>
            <w:left w:val="none" w:sz="0" w:space="0" w:color="auto"/>
            <w:bottom w:val="none" w:sz="0" w:space="0" w:color="auto"/>
            <w:right w:val="none" w:sz="0" w:space="0" w:color="auto"/>
          </w:divBdr>
          <w:divsChild>
            <w:div w:id="1256749554">
              <w:marLeft w:val="0"/>
              <w:marRight w:val="0"/>
              <w:marTop w:val="0"/>
              <w:marBottom w:val="0"/>
              <w:divBdr>
                <w:top w:val="none" w:sz="0" w:space="0" w:color="auto"/>
                <w:left w:val="none" w:sz="0" w:space="0" w:color="auto"/>
                <w:bottom w:val="none" w:sz="0" w:space="0" w:color="auto"/>
                <w:right w:val="none" w:sz="0" w:space="0" w:color="auto"/>
              </w:divBdr>
              <w:divsChild>
                <w:div w:id="73913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035868">
          <w:marLeft w:val="0"/>
          <w:marRight w:val="0"/>
          <w:marTop w:val="300"/>
          <w:marBottom w:val="0"/>
          <w:divBdr>
            <w:top w:val="none" w:sz="0" w:space="0" w:color="auto"/>
            <w:left w:val="none" w:sz="0" w:space="0" w:color="auto"/>
            <w:bottom w:val="none" w:sz="0" w:space="0" w:color="auto"/>
            <w:right w:val="none" w:sz="0" w:space="0" w:color="auto"/>
          </w:divBdr>
          <w:divsChild>
            <w:div w:id="655302988">
              <w:marLeft w:val="0"/>
              <w:marRight w:val="0"/>
              <w:marTop w:val="0"/>
              <w:marBottom w:val="0"/>
              <w:divBdr>
                <w:top w:val="none" w:sz="0" w:space="0" w:color="auto"/>
                <w:left w:val="none" w:sz="0" w:space="0" w:color="auto"/>
                <w:bottom w:val="none" w:sz="0" w:space="0" w:color="auto"/>
                <w:right w:val="none" w:sz="0" w:space="0" w:color="auto"/>
              </w:divBdr>
              <w:divsChild>
                <w:div w:id="39323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719506">
      <w:bodyDiv w:val="1"/>
      <w:marLeft w:val="0"/>
      <w:marRight w:val="0"/>
      <w:marTop w:val="0"/>
      <w:marBottom w:val="0"/>
      <w:divBdr>
        <w:top w:val="none" w:sz="0" w:space="0" w:color="auto"/>
        <w:left w:val="none" w:sz="0" w:space="0" w:color="auto"/>
        <w:bottom w:val="none" w:sz="0" w:space="0" w:color="auto"/>
        <w:right w:val="none" w:sz="0" w:space="0" w:color="auto"/>
      </w:divBdr>
      <w:divsChild>
        <w:div w:id="452329882">
          <w:marLeft w:val="0"/>
          <w:marRight w:val="0"/>
          <w:marTop w:val="0"/>
          <w:marBottom w:val="0"/>
          <w:divBdr>
            <w:top w:val="none" w:sz="0" w:space="0" w:color="auto"/>
            <w:left w:val="none" w:sz="0" w:space="0" w:color="auto"/>
            <w:bottom w:val="none" w:sz="0" w:space="0" w:color="auto"/>
            <w:right w:val="none" w:sz="0" w:space="0" w:color="auto"/>
          </w:divBdr>
        </w:div>
        <w:div w:id="1875581921">
          <w:marLeft w:val="0"/>
          <w:marRight w:val="0"/>
          <w:marTop w:val="0"/>
          <w:marBottom w:val="0"/>
          <w:divBdr>
            <w:top w:val="none" w:sz="0" w:space="0" w:color="auto"/>
            <w:left w:val="none" w:sz="0" w:space="0" w:color="auto"/>
            <w:bottom w:val="none" w:sz="0" w:space="0" w:color="auto"/>
            <w:right w:val="none" w:sz="0" w:space="0" w:color="auto"/>
          </w:divBdr>
          <w:divsChild>
            <w:div w:id="1873494567">
              <w:marLeft w:val="0"/>
              <w:marRight w:val="0"/>
              <w:marTop w:val="0"/>
              <w:marBottom w:val="0"/>
              <w:divBdr>
                <w:top w:val="none" w:sz="0" w:space="0" w:color="auto"/>
                <w:left w:val="none" w:sz="0" w:space="0" w:color="auto"/>
                <w:bottom w:val="none" w:sz="0" w:space="0" w:color="auto"/>
                <w:right w:val="none" w:sz="0" w:space="0" w:color="auto"/>
              </w:divBdr>
            </w:div>
          </w:divsChild>
        </w:div>
        <w:div w:id="218637330">
          <w:marLeft w:val="0"/>
          <w:marRight w:val="0"/>
          <w:marTop w:val="0"/>
          <w:marBottom w:val="0"/>
          <w:divBdr>
            <w:top w:val="none" w:sz="0" w:space="0" w:color="auto"/>
            <w:left w:val="none" w:sz="0" w:space="0" w:color="auto"/>
            <w:bottom w:val="none" w:sz="0" w:space="0" w:color="auto"/>
            <w:right w:val="none" w:sz="0" w:space="0" w:color="auto"/>
          </w:divBdr>
        </w:div>
        <w:div w:id="1600983768">
          <w:marLeft w:val="0"/>
          <w:marRight w:val="0"/>
          <w:marTop w:val="0"/>
          <w:marBottom w:val="0"/>
          <w:divBdr>
            <w:top w:val="none" w:sz="0" w:space="0" w:color="auto"/>
            <w:left w:val="none" w:sz="0" w:space="0" w:color="auto"/>
            <w:bottom w:val="none" w:sz="0" w:space="0" w:color="auto"/>
            <w:right w:val="none" w:sz="0" w:space="0" w:color="auto"/>
          </w:divBdr>
          <w:divsChild>
            <w:div w:id="1793086439">
              <w:marLeft w:val="0"/>
              <w:marRight w:val="0"/>
              <w:marTop w:val="0"/>
              <w:marBottom w:val="0"/>
              <w:divBdr>
                <w:top w:val="none" w:sz="0" w:space="0" w:color="auto"/>
                <w:left w:val="none" w:sz="0" w:space="0" w:color="auto"/>
                <w:bottom w:val="none" w:sz="0" w:space="0" w:color="auto"/>
                <w:right w:val="none" w:sz="0" w:space="0" w:color="auto"/>
              </w:divBdr>
            </w:div>
          </w:divsChild>
        </w:div>
        <w:div w:id="1963687694">
          <w:marLeft w:val="0"/>
          <w:marRight w:val="0"/>
          <w:marTop w:val="0"/>
          <w:marBottom w:val="0"/>
          <w:divBdr>
            <w:top w:val="none" w:sz="0" w:space="0" w:color="auto"/>
            <w:left w:val="none" w:sz="0" w:space="0" w:color="auto"/>
            <w:bottom w:val="none" w:sz="0" w:space="0" w:color="auto"/>
            <w:right w:val="none" w:sz="0" w:space="0" w:color="auto"/>
          </w:divBdr>
        </w:div>
        <w:div w:id="1822114785">
          <w:marLeft w:val="0"/>
          <w:marRight w:val="0"/>
          <w:marTop w:val="0"/>
          <w:marBottom w:val="0"/>
          <w:divBdr>
            <w:top w:val="none" w:sz="0" w:space="0" w:color="auto"/>
            <w:left w:val="none" w:sz="0" w:space="0" w:color="auto"/>
            <w:bottom w:val="none" w:sz="0" w:space="0" w:color="auto"/>
            <w:right w:val="none" w:sz="0" w:space="0" w:color="auto"/>
          </w:divBdr>
          <w:divsChild>
            <w:div w:id="1884444761">
              <w:marLeft w:val="0"/>
              <w:marRight w:val="0"/>
              <w:marTop w:val="0"/>
              <w:marBottom w:val="0"/>
              <w:divBdr>
                <w:top w:val="none" w:sz="0" w:space="0" w:color="auto"/>
                <w:left w:val="none" w:sz="0" w:space="0" w:color="auto"/>
                <w:bottom w:val="none" w:sz="0" w:space="0" w:color="auto"/>
                <w:right w:val="none" w:sz="0" w:space="0" w:color="auto"/>
              </w:divBdr>
            </w:div>
          </w:divsChild>
        </w:div>
        <w:div w:id="954486341">
          <w:marLeft w:val="0"/>
          <w:marRight w:val="0"/>
          <w:marTop w:val="0"/>
          <w:marBottom w:val="0"/>
          <w:divBdr>
            <w:top w:val="none" w:sz="0" w:space="0" w:color="auto"/>
            <w:left w:val="none" w:sz="0" w:space="0" w:color="auto"/>
            <w:bottom w:val="none" w:sz="0" w:space="0" w:color="auto"/>
            <w:right w:val="none" w:sz="0" w:space="0" w:color="auto"/>
          </w:divBdr>
        </w:div>
        <w:div w:id="510528131">
          <w:marLeft w:val="0"/>
          <w:marRight w:val="0"/>
          <w:marTop w:val="0"/>
          <w:marBottom w:val="0"/>
          <w:divBdr>
            <w:top w:val="none" w:sz="0" w:space="0" w:color="auto"/>
            <w:left w:val="none" w:sz="0" w:space="0" w:color="auto"/>
            <w:bottom w:val="none" w:sz="0" w:space="0" w:color="auto"/>
            <w:right w:val="none" w:sz="0" w:space="0" w:color="auto"/>
          </w:divBdr>
          <w:divsChild>
            <w:div w:id="1362970359">
              <w:marLeft w:val="0"/>
              <w:marRight w:val="0"/>
              <w:marTop w:val="0"/>
              <w:marBottom w:val="0"/>
              <w:divBdr>
                <w:top w:val="none" w:sz="0" w:space="0" w:color="auto"/>
                <w:left w:val="none" w:sz="0" w:space="0" w:color="auto"/>
                <w:bottom w:val="none" w:sz="0" w:space="0" w:color="auto"/>
                <w:right w:val="none" w:sz="0" w:space="0" w:color="auto"/>
              </w:divBdr>
            </w:div>
          </w:divsChild>
        </w:div>
        <w:div w:id="1561134969">
          <w:marLeft w:val="0"/>
          <w:marRight w:val="0"/>
          <w:marTop w:val="0"/>
          <w:marBottom w:val="0"/>
          <w:divBdr>
            <w:top w:val="none" w:sz="0" w:space="0" w:color="auto"/>
            <w:left w:val="none" w:sz="0" w:space="0" w:color="auto"/>
            <w:bottom w:val="none" w:sz="0" w:space="0" w:color="auto"/>
            <w:right w:val="none" w:sz="0" w:space="0" w:color="auto"/>
          </w:divBdr>
        </w:div>
        <w:div w:id="747456677">
          <w:marLeft w:val="0"/>
          <w:marRight w:val="0"/>
          <w:marTop w:val="0"/>
          <w:marBottom w:val="0"/>
          <w:divBdr>
            <w:top w:val="none" w:sz="0" w:space="0" w:color="auto"/>
            <w:left w:val="none" w:sz="0" w:space="0" w:color="auto"/>
            <w:bottom w:val="none" w:sz="0" w:space="0" w:color="auto"/>
            <w:right w:val="none" w:sz="0" w:space="0" w:color="auto"/>
          </w:divBdr>
          <w:divsChild>
            <w:div w:id="984117577">
              <w:marLeft w:val="0"/>
              <w:marRight w:val="0"/>
              <w:marTop w:val="0"/>
              <w:marBottom w:val="0"/>
              <w:divBdr>
                <w:top w:val="none" w:sz="0" w:space="0" w:color="auto"/>
                <w:left w:val="none" w:sz="0" w:space="0" w:color="auto"/>
                <w:bottom w:val="none" w:sz="0" w:space="0" w:color="auto"/>
                <w:right w:val="none" w:sz="0" w:space="0" w:color="auto"/>
              </w:divBdr>
            </w:div>
          </w:divsChild>
        </w:div>
        <w:div w:id="1878542874">
          <w:marLeft w:val="0"/>
          <w:marRight w:val="0"/>
          <w:marTop w:val="0"/>
          <w:marBottom w:val="0"/>
          <w:divBdr>
            <w:top w:val="none" w:sz="0" w:space="0" w:color="auto"/>
            <w:left w:val="none" w:sz="0" w:space="0" w:color="auto"/>
            <w:bottom w:val="none" w:sz="0" w:space="0" w:color="auto"/>
            <w:right w:val="none" w:sz="0" w:space="0" w:color="auto"/>
          </w:divBdr>
        </w:div>
        <w:div w:id="2106609280">
          <w:marLeft w:val="0"/>
          <w:marRight w:val="0"/>
          <w:marTop w:val="0"/>
          <w:marBottom w:val="0"/>
          <w:divBdr>
            <w:top w:val="none" w:sz="0" w:space="0" w:color="auto"/>
            <w:left w:val="none" w:sz="0" w:space="0" w:color="auto"/>
            <w:bottom w:val="none" w:sz="0" w:space="0" w:color="auto"/>
            <w:right w:val="none" w:sz="0" w:space="0" w:color="auto"/>
          </w:divBdr>
          <w:divsChild>
            <w:div w:id="1786727299">
              <w:marLeft w:val="0"/>
              <w:marRight w:val="0"/>
              <w:marTop w:val="0"/>
              <w:marBottom w:val="0"/>
              <w:divBdr>
                <w:top w:val="none" w:sz="0" w:space="0" w:color="auto"/>
                <w:left w:val="none" w:sz="0" w:space="0" w:color="auto"/>
                <w:bottom w:val="none" w:sz="0" w:space="0" w:color="auto"/>
                <w:right w:val="none" w:sz="0" w:space="0" w:color="auto"/>
              </w:divBdr>
            </w:div>
          </w:divsChild>
        </w:div>
        <w:div w:id="360401965">
          <w:marLeft w:val="0"/>
          <w:marRight w:val="0"/>
          <w:marTop w:val="0"/>
          <w:marBottom w:val="0"/>
          <w:divBdr>
            <w:top w:val="none" w:sz="0" w:space="0" w:color="auto"/>
            <w:left w:val="none" w:sz="0" w:space="0" w:color="auto"/>
            <w:bottom w:val="none" w:sz="0" w:space="0" w:color="auto"/>
            <w:right w:val="none" w:sz="0" w:space="0" w:color="auto"/>
          </w:divBdr>
        </w:div>
        <w:div w:id="1289314070">
          <w:marLeft w:val="0"/>
          <w:marRight w:val="0"/>
          <w:marTop w:val="0"/>
          <w:marBottom w:val="0"/>
          <w:divBdr>
            <w:top w:val="none" w:sz="0" w:space="0" w:color="auto"/>
            <w:left w:val="none" w:sz="0" w:space="0" w:color="auto"/>
            <w:bottom w:val="none" w:sz="0" w:space="0" w:color="auto"/>
            <w:right w:val="none" w:sz="0" w:space="0" w:color="auto"/>
          </w:divBdr>
          <w:divsChild>
            <w:div w:id="2113889556">
              <w:marLeft w:val="0"/>
              <w:marRight w:val="0"/>
              <w:marTop w:val="0"/>
              <w:marBottom w:val="0"/>
              <w:divBdr>
                <w:top w:val="none" w:sz="0" w:space="0" w:color="auto"/>
                <w:left w:val="none" w:sz="0" w:space="0" w:color="auto"/>
                <w:bottom w:val="none" w:sz="0" w:space="0" w:color="auto"/>
                <w:right w:val="none" w:sz="0" w:space="0" w:color="auto"/>
              </w:divBdr>
            </w:div>
          </w:divsChild>
        </w:div>
        <w:div w:id="1746994534">
          <w:marLeft w:val="0"/>
          <w:marRight w:val="0"/>
          <w:marTop w:val="300"/>
          <w:marBottom w:val="0"/>
          <w:divBdr>
            <w:top w:val="none" w:sz="0" w:space="0" w:color="auto"/>
            <w:left w:val="none" w:sz="0" w:space="0" w:color="auto"/>
            <w:bottom w:val="none" w:sz="0" w:space="0" w:color="auto"/>
            <w:right w:val="none" w:sz="0" w:space="0" w:color="auto"/>
          </w:divBdr>
          <w:divsChild>
            <w:div w:id="1369990090">
              <w:marLeft w:val="0"/>
              <w:marRight w:val="0"/>
              <w:marTop w:val="0"/>
              <w:marBottom w:val="0"/>
              <w:divBdr>
                <w:top w:val="none" w:sz="0" w:space="0" w:color="auto"/>
                <w:left w:val="none" w:sz="0" w:space="0" w:color="auto"/>
                <w:bottom w:val="none" w:sz="0" w:space="0" w:color="auto"/>
                <w:right w:val="none" w:sz="0" w:space="0" w:color="auto"/>
              </w:divBdr>
              <w:divsChild>
                <w:div w:id="2061442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459344">
          <w:marLeft w:val="0"/>
          <w:marRight w:val="0"/>
          <w:marTop w:val="300"/>
          <w:marBottom w:val="0"/>
          <w:divBdr>
            <w:top w:val="none" w:sz="0" w:space="0" w:color="auto"/>
            <w:left w:val="none" w:sz="0" w:space="0" w:color="auto"/>
            <w:bottom w:val="none" w:sz="0" w:space="0" w:color="auto"/>
            <w:right w:val="none" w:sz="0" w:space="0" w:color="auto"/>
          </w:divBdr>
          <w:divsChild>
            <w:div w:id="358164815">
              <w:marLeft w:val="0"/>
              <w:marRight w:val="0"/>
              <w:marTop w:val="0"/>
              <w:marBottom w:val="0"/>
              <w:divBdr>
                <w:top w:val="none" w:sz="0" w:space="0" w:color="auto"/>
                <w:left w:val="none" w:sz="0" w:space="0" w:color="auto"/>
                <w:bottom w:val="none" w:sz="0" w:space="0" w:color="auto"/>
                <w:right w:val="none" w:sz="0" w:space="0" w:color="auto"/>
              </w:divBdr>
              <w:divsChild>
                <w:div w:id="75139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043593">
          <w:marLeft w:val="0"/>
          <w:marRight w:val="0"/>
          <w:marTop w:val="300"/>
          <w:marBottom w:val="0"/>
          <w:divBdr>
            <w:top w:val="none" w:sz="0" w:space="0" w:color="auto"/>
            <w:left w:val="none" w:sz="0" w:space="0" w:color="auto"/>
            <w:bottom w:val="none" w:sz="0" w:space="0" w:color="auto"/>
            <w:right w:val="none" w:sz="0" w:space="0" w:color="auto"/>
          </w:divBdr>
          <w:divsChild>
            <w:div w:id="1348409241">
              <w:marLeft w:val="0"/>
              <w:marRight w:val="0"/>
              <w:marTop w:val="0"/>
              <w:marBottom w:val="0"/>
              <w:divBdr>
                <w:top w:val="none" w:sz="0" w:space="0" w:color="auto"/>
                <w:left w:val="none" w:sz="0" w:space="0" w:color="auto"/>
                <w:bottom w:val="none" w:sz="0" w:space="0" w:color="auto"/>
                <w:right w:val="none" w:sz="0" w:space="0" w:color="auto"/>
              </w:divBdr>
              <w:divsChild>
                <w:div w:id="12962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422901">
          <w:marLeft w:val="0"/>
          <w:marRight w:val="0"/>
          <w:marTop w:val="300"/>
          <w:marBottom w:val="0"/>
          <w:divBdr>
            <w:top w:val="none" w:sz="0" w:space="0" w:color="auto"/>
            <w:left w:val="none" w:sz="0" w:space="0" w:color="auto"/>
            <w:bottom w:val="none" w:sz="0" w:space="0" w:color="auto"/>
            <w:right w:val="none" w:sz="0" w:space="0" w:color="auto"/>
          </w:divBdr>
          <w:divsChild>
            <w:div w:id="55396632">
              <w:marLeft w:val="0"/>
              <w:marRight w:val="0"/>
              <w:marTop w:val="0"/>
              <w:marBottom w:val="0"/>
              <w:divBdr>
                <w:top w:val="none" w:sz="0" w:space="0" w:color="auto"/>
                <w:left w:val="none" w:sz="0" w:space="0" w:color="auto"/>
                <w:bottom w:val="none" w:sz="0" w:space="0" w:color="auto"/>
                <w:right w:val="none" w:sz="0" w:space="0" w:color="auto"/>
              </w:divBdr>
              <w:divsChild>
                <w:div w:id="133368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761000">
      <w:bodyDiv w:val="1"/>
      <w:marLeft w:val="0"/>
      <w:marRight w:val="0"/>
      <w:marTop w:val="0"/>
      <w:marBottom w:val="0"/>
      <w:divBdr>
        <w:top w:val="none" w:sz="0" w:space="0" w:color="auto"/>
        <w:left w:val="none" w:sz="0" w:space="0" w:color="auto"/>
        <w:bottom w:val="none" w:sz="0" w:space="0" w:color="auto"/>
        <w:right w:val="none" w:sz="0" w:space="0" w:color="auto"/>
      </w:divBdr>
      <w:divsChild>
        <w:div w:id="122315262">
          <w:marLeft w:val="0"/>
          <w:marRight w:val="0"/>
          <w:marTop w:val="0"/>
          <w:marBottom w:val="0"/>
          <w:divBdr>
            <w:top w:val="none" w:sz="0" w:space="0" w:color="auto"/>
            <w:left w:val="none" w:sz="0" w:space="0" w:color="auto"/>
            <w:bottom w:val="none" w:sz="0" w:space="0" w:color="auto"/>
            <w:right w:val="none" w:sz="0" w:space="0" w:color="auto"/>
          </w:divBdr>
        </w:div>
        <w:div w:id="705445241">
          <w:marLeft w:val="0"/>
          <w:marRight w:val="0"/>
          <w:marTop w:val="0"/>
          <w:marBottom w:val="0"/>
          <w:divBdr>
            <w:top w:val="none" w:sz="0" w:space="0" w:color="auto"/>
            <w:left w:val="none" w:sz="0" w:space="0" w:color="auto"/>
            <w:bottom w:val="none" w:sz="0" w:space="0" w:color="auto"/>
            <w:right w:val="none" w:sz="0" w:space="0" w:color="auto"/>
          </w:divBdr>
          <w:divsChild>
            <w:div w:id="2035838521">
              <w:marLeft w:val="0"/>
              <w:marRight w:val="0"/>
              <w:marTop w:val="0"/>
              <w:marBottom w:val="0"/>
              <w:divBdr>
                <w:top w:val="none" w:sz="0" w:space="0" w:color="auto"/>
                <w:left w:val="none" w:sz="0" w:space="0" w:color="auto"/>
                <w:bottom w:val="none" w:sz="0" w:space="0" w:color="auto"/>
                <w:right w:val="none" w:sz="0" w:space="0" w:color="auto"/>
              </w:divBdr>
            </w:div>
          </w:divsChild>
        </w:div>
        <w:div w:id="1402286638">
          <w:marLeft w:val="0"/>
          <w:marRight w:val="0"/>
          <w:marTop w:val="0"/>
          <w:marBottom w:val="0"/>
          <w:divBdr>
            <w:top w:val="none" w:sz="0" w:space="0" w:color="auto"/>
            <w:left w:val="none" w:sz="0" w:space="0" w:color="auto"/>
            <w:bottom w:val="none" w:sz="0" w:space="0" w:color="auto"/>
            <w:right w:val="none" w:sz="0" w:space="0" w:color="auto"/>
          </w:divBdr>
        </w:div>
        <w:div w:id="784008821">
          <w:marLeft w:val="0"/>
          <w:marRight w:val="0"/>
          <w:marTop w:val="0"/>
          <w:marBottom w:val="0"/>
          <w:divBdr>
            <w:top w:val="none" w:sz="0" w:space="0" w:color="auto"/>
            <w:left w:val="none" w:sz="0" w:space="0" w:color="auto"/>
            <w:bottom w:val="none" w:sz="0" w:space="0" w:color="auto"/>
            <w:right w:val="none" w:sz="0" w:space="0" w:color="auto"/>
          </w:divBdr>
          <w:divsChild>
            <w:div w:id="377626517">
              <w:marLeft w:val="0"/>
              <w:marRight w:val="0"/>
              <w:marTop w:val="0"/>
              <w:marBottom w:val="0"/>
              <w:divBdr>
                <w:top w:val="none" w:sz="0" w:space="0" w:color="auto"/>
                <w:left w:val="none" w:sz="0" w:space="0" w:color="auto"/>
                <w:bottom w:val="none" w:sz="0" w:space="0" w:color="auto"/>
                <w:right w:val="none" w:sz="0" w:space="0" w:color="auto"/>
              </w:divBdr>
            </w:div>
          </w:divsChild>
        </w:div>
        <w:div w:id="1146749650">
          <w:marLeft w:val="0"/>
          <w:marRight w:val="0"/>
          <w:marTop w:val="0"/>
          <w:marBottom w:val="0"/>
          <w:divBdr>
            <w:top w:val="none" w:sz="0" w:space="0" w:color="auto"/>
            <w:left w:val="none" w:sz="0" w:space="0" w:color="auto"/>
            <w:bottom w:val="none" w:sz="0" w:space="0" w:color="auto"/>
            <w:right w:val="none" w:sz="0" w:space="0" w:color="auto"/>
          </w:divBdr>
        </w:div>
        <w:div w:id="392049058">
          <w:marLeft w:val="0"/>
          <w:marRight w:val="0"/>
          <w:marTop w:val="0"/>
          <w:marBottom w:val="0"/>
          <w:divBdr>
            <w:top w:val="none" w:sz="0" w:space="0" w:color="auto"/>
            <w:left w:val="none" w:sz="0" w:space="0" w:color="auto"/>
            <w:bottom w:val="none" w:sz="0" w:space="0" w:color="auto"/>
            <w:right w:val="none" w:sz="0" w:space="0" w:color="auto"/>
          </w:divBdr>
          <w:divsChild>
            <w:div w:id="1216547801">
              <w:marLeft w:val="0"/>
              <w:marRight w:val="0"/>
              <w:marTop w:val="0"/>
              <w:marBottom w:val="0"/>
              <w:divBdr>
                <w:top w:val="none" w:sz="0" w:space="0" w:color="auto"/>
                <w:left w:val="none" w:sz="0" w:space="0" w:color="auto"/>
                <w:bottom w:val="none" w:sz="0" w:space="0" w:color="auto"/>
                <w:right w:val="none" w:sz="0" w:space="0" w:color="auto"/>
              </w:divBdr>
            </w:div>
          </w:divsChild>
        </w:div>
        <w:div w:id="621957250">
          <w:marLeft w:val="0"/>
          <w:marRight w:val="0"/>
          <w:marTop w:val="0"/>
          <w:marBottom w:val="0"/>
          <w:divBdr>
            <w:top w:val="none" w:sz="0" w:space="0" w:color="auto"/>
            <w:left w:val="none" w:sz="0" w:space="0" w:color="auto"/>
            <w:bottom w:val="none" w:sz="0" w:space="0" w:color="auto"/>
            <w:right w:val="none" w:sz="0" w:space="0" w:color="auto"/>
          </w:divBdr>
        </w:div>
        <w:div w:id="1768843592">
          <w:marLeft w:val="0"/>
          <w:marRight w:val="0"/>
          <w:marTop w:val="0"/>
          <w:marBottom w:val="0"/>
          <w:divBdr>
            <w:top w:val="none" w:sz="0" w:space="0" w:color="auto"/>
            <w:left w:val="none" w:sz="0" w:space="0" w:color="auto"/>
            <w:bottom w:val="none" w:sz="0" w:space="0" w:color="auto"/>
            <w:right w:val="none" w:sz="0" w:space="0" w:color="auto"/>
          </w:divBdr>
          <w:divsChild>
            <w:div w:id="569390907">
              <w:marLeft w:val="0"/>
              <w:marRight w:val="0"/>
              <w:marTop w:val="0"/>
              <w:marBottom w:val="0"/>
              <w:divBdr>
                <w:top w:val="none" w:sz="0" w:space="0" w:color="auto"/>
                <w:left w:val="none" w:sz="0" w:space="0" w:color="auto"/>
                <w:bottom w:val="none" w:sz="0" w:space="0" w:color="auto"/>
                <w:right w:val="none" w:sz="0" w:space="0" w:color="auto"/>
              </w:divBdr>
            </w:div>
          </w:divsChild>
        </w:div>
        <w:div w:id="434666711">
          <w:marLeft w:val="0"/>
          <w:marRight w:val="0"/>
          <w:marTop w:val="0"/>
          <w:marBottom w:val="0"/>
          <w:divBdr>
            <w:top w:val="none" w:sz="0" w:space="0" w:color="auto"/>
            <w:left w:val="none" w:sz="0" w:space="0" w:color="auto"/>
            <w:bottom w:val="none" w:sz="0" w:space="0" w:color="auto"/>
            <w:right w:val="none" w:sz="0" w:space="0" w:color="auto"/>
          </w:divBdr>
        </w:div>
        <w:div w:id="293409247">
          <w:marLeft w:val="0"/>
          <w:marRight w:val="0"/>
          <w:marTop w:val="0"/>
          <w:marBottom w:val="0"/>
          <w:divBdr>
            <w:top w:val="none" w:sz="0" w:space="0" w:color="auto"/>
            <w:left w:val="none" w:sz="0" w:space="0" w:color="auto"/>
            <w:bottom w:val="none" w:sz="0" w:space="0" w:color="auto"/>
            <w:right w:val="none" w:sz="0" w:space="0" w:color="auto"/>
          </w:divBdr>
          <w:divsChild>
            <w:div w:id="1889144416">
              <w:marLeft w:val="0"/>
              <w:marRight w:val="0"/>
              <w:marTop w:val="0"/>
              <w:marBottom w:val="0"/>
              <w:divBdr>
                <w:top w:val="none" w:sz="0" w:space="0" w:color="auto"/>
                <w:left w:val="none" w:sz="0" w:space="0" w:color="auto"/>
                <w:bottom w:val="none" w:sz="0" w:space="0" w:color="auto"/>
                <w:right w:val="none" w:sz="0" w:space="0" w:color="auto"/>
              </w:divBdr>
            </w:div>
          </w:divsChild>
        </w:div>
        <w:div w:id="686492231">
          <w:marLeft w:val="0"/>
          <w:marRight w:val="0"/>
          <w:marTop w:val="0"/>
          <w:marBottom w:val="0"/>
          <w:divBdr>
            <w:top w:val="none" w:sz="0" w:space="0" w:color="auto"/>
            <w:left w:val="none" w:sz="0" w:space="0" w:color="auto"/>
            <w:bottom w:val="none" w:sz="0" w:space="0" w:color="auto"/>
            <w:right w:val="none" w:sz="0" w:space="0" w:color="auto"/>
          </w:divBdr>
        </w:div>
        <w:div w:id="1689213191">
          <w:marLeft w:val="0"/>
          <w:marRight w:val="0"/>
          <w:marTop w:val="0"/>
          <w:marBottom w:val="0"/>
          <w:divBdr>
            <w:top w:val="none" w:sz="0" w:space="0" w:color="auto"/>
            <w:left w:val="none" w:sz="0" w:space="0" w:color="auto"/>
            <w:bottom w:val="none" w:sz="0" w:space="0" w:color="auto"/>
            <w:right w:val="none" w:sz="0" w:space="0" w:color="auto"/>
          </w:divBdr>
          <w:divsChild>
            <w:div w:id="1219122691">
              <w:marLeft w:val="0"/>
              <w:marRight w:val="0"/>
              <w:marTop w:val="0"/>
              <w:marBottom w:val="0"/>
              <w:divBdr>
                <w:top w:val="none" w:sz="0" w:space="0" w:color="auto"/>
                <w:left w:val="none" w:sz="0" w:space="0" w:color="auto"/>
                <w:bottom w:val="none" w:sz="0" w:space="0" w:color="auto"/>
                <w:right w:val="none" w:sz="0" w:space="0" w:color="auto"/>
              </w:divBdr>
            </w:div>
          </w:divsChild>
        </w:div>
        <w:div w:id="2094545903">
          <w:marLeft w:val="0"/>
          <w:marRight w:val="0"/>
          <w:marTop w:val="0"/>
          <w:marBottom w:val="0"/>
          <w:divBdr>
            <w:top w:val="none" w:sz="0" w:space="0" w:color="auto"/>
            <w:left w:val="none" w:sz="0" w:space="0" w:color="auto"/>
            <w:bottom w:val="none" w:sz="0" w:space="0" w:color="auto"/>
            <w:right w:val="none" w:sz="0" w:space="0" w:color="auto"/>
          </w:divBdr>
        </w:div>
        <w:div w:id="1992326898">
          <w:marLeft w:val="0"/>
          <w:marRight w:val="0"/>
          <w:marTop w:val="0"/>
          <w:marBottom w:val="0"/>
          <w:divBdr>
            <w:top w:val="none" w:sz="0" w:space="0" w:color="auto"/>
            <w:left w:val="none" w:sz="0" w:space="0" w:color="auto"/>
            <w:bottom w:val="none" w:sz="0" w:space="0" w:color="auto"/>
            <w:right w:val="none" w:sz="0" w:space="0" w:color="auto"/>
          </w:divBdr>
          <w:divsChild>
            <w:div w:id="1814829321">
              <w:marLeft w:val="0"/>
              <w:marRight w:val="0"/>
              <w:marTop w:val="0"/>
              <w:marBottom w:val="0"/>
              <w:divBdr>
                <w:top w:val="none" w:sz="0" w:space="0" w:color="auto"/>
                <w:left w:val="none" w:sz="0" w:space="0" w:color="auto"/>
                <w:bottom w:val="none" w:sz="0" w:space="0" w:color="auto"/>
                <w:right w:val="none" w:sz="0" w:space="0" w:color="auto"/>
              </w:divBdr>
            </w:div>
          </w:divsChild>
        </w:div>
        <w:div w:id="1827041098">
          <w:marLeft w:val="0"/>
          <w:marRight w:val="0"/>
          <w:marTop w:val="300"/>
          <w:marBottom w:val="0"/>
          <w:divBdr>
            <w:top w:val="none" w:sz="0" w:space="0" w:color="auto"/>
            <w:left w:val="none" w:sz="0" w:space="0" w:color="auto"/>
            <w:bottom w:val="none" w:sz="0" w:space="0" w:color="auto"/>
            <w:right w:val="none" w:sz="0" w:space="0" w:color="auto"/>
          </w:divBdr>
          <w:divsChild>
            <w:div w:id="1407260957">
              <w:marLeft w:val="0"/>
              <w:marRight w:val="0"/>
              <w:marTop w:val="0"/>
              <w:marBottom w:val="0"/>
              <w:divBdr>
                <w:top w:val="none" w:sz="0" w:space="0" w:color="auto"/>
                <w:left w:val="none" w:sz="0" w:space="0" w:color="auto"/>
                <w:bottom w:val="none" w:sz="0" w:space="0" w:color="auto"/>
                <w:right w:val="none" w:sz="0" w:space="0" w:color="auto"/>
              </w:divBdr>
              <w:divsChild>
                <w:div w:id="690105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35145">
          <w:marLeft w:val="0"/>
          <w:marRight w:val="0"/>
          <w:marTop w:val="300"/>
          <w:marBottom w:val="0"/>
          <w:divBdr>
            <w:top w:val="none" w:sz="0" w:space="0" w:color="auto"/>
            <w:left w:val="none" w:sz="0" w:space="0" w:color="auto"/>
            <w:bottom w:val="none" w:sz="0" w:space="0" w:color="auto"/>
            <w:right w:val="none" w:sz="0" w:space="0" w:color="auto"/>
          </w:divBdr>
          <w:divsChild>
            <w:div w:id="1781486924">
              <w:marLeft w:val="0"/>
              <w:marRight w:val="0"/>
              <w:marTop w:val="0"/>
              <w:marBottom w:val="0"/>
              <w:divBdr>
                <w:top w:val="none" w:sz="0" w:space="0" w:color="auto"/>
                <w:left w:val="none" w:sz="0" w:space="0" w:color="auto"/>
                <w:bottom w:val="none" w:sz="0" w:space="0" w:color="auto"/>
                <w:right w:val="none" w:sz="0" w:space="0" w:color="auto"/>
              </w:divBdr>
              <w:divsChild>
                <w:div w:id="32224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43336">
          <w:marLeft w:val="0"/>
          <w:marRight w:val="0"/>
          <w:marTop w:val="300"/>
          <w:marBottom w:val="0"/>
          <w:divBdr>
            <w:top w:val="none" w:sz="0" w:space="0" w:color="auto"/>
            <w:left w:val="none" w:sz="0" w:space="0" w:color="auto"/>
            <w:bottom w:val="none" w:sz="0" w:space="0" w:color="auto"/>
            <w:right w:val="none" w:sz="0" w:space="0" w:color="auto"/>
          </w:divBdr>
          <w:divsChild>
            <w:div w:id="1954164303">
              <w:marLeft w:val="0"/>
              <w:marRight w:val="0"/>
              <w:marTop w:val="0"/>
              <w:marBottom w:val="0"/>
              <w:divBdr>
                <w:top w:val="none" w:sz="0" w:space="0" w:color="auto"/>
                <w:left w:val="none" w:sz="0" w:space="0" w:color="auto"/>
                <w:bottom w:val="none" w:sz="0" w:space="0" w:color="auto"/>
                <w:right w:val="none" w:sz="0" w:space="0" w:color="auto"/>
              </w:divBdr>
              <w:divsChild>
                <w:div w:id="139801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822886">
          <w:marLeft w:val="0"/>
          <w:marRight w:val="0"/>
          <w:marTop w:val="300"/>
          <w:marBottom w:val="0"/>
          <w:divBdr>
            <w:top w:val="none" w:sz="0" w:space="0" w:color="auto"/>
            <w:left w:val="none" w:sz="0" w:space="0" w:color="auto"/>
            <w:bottom w:val="none" w:sz="0" w:space="0" w:color="auto"/>
            <w:right w:val="none" w:sz="0" w:space="0" w:color="auto"/>
          </w:divBdr>
          <w:divsChild>
            <w:div w:id="1415586449">
              <w:marLeft w:val="0"/>
              <w:marRight w:val="0"/>
              <w:marTop w:val="0"/>
              <w:marBottom w:val="0"/>
              <w:divBdr>
                <w:top w:val="none" w:sz="0" w:space="0" w:color="auto"/>
                <w:left w:val="none" w:sz="0" w:space="0" w:color="auto"/>
                <w:bottom w:val="none" w:sz="0" w:space="0" w:color="auto"/>
                <w:right w:val="none" w:sz="0" w:space="0" w:color="auto"/>
              </w:divBdr>
              <w:divsChild>
                <w:div w:id="5134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077457">
      <w:bodyDiv w:val="1"/>
      <w:marLeft w:val="0"/>
      <w:marRight w:val="0"/>
      <w:marTop w:val="0"/>
      <w:marBottom w:val="0"/>
      <w:divBdr>
        <w:top w:val="none" w:sz="0" w:space="0" w:color="auto"/>
        <w:left w:val="none" w:sz="0" w:space="0" w:color="auto"/>
        <w:bottom w:val="none" w:sz="0" w:space="0" w:color="auto"/>
        <w:right w:val="none" w:sz="0" w:space="0" w:color="auto"/>
      </w:divBdr>
      <w:divsChild>
        <w:div w:id="1980920490">
          <w:marLeft w:val="0"/>
          <w:marRight w:val="0"/>
          <w:marTop w:val="0"/>
          <w:marBottom w:val="0"/>
          <w:divBdr>
            <w:top w:val="none" w:sz="0" w:space="0" w:color="auto"/>
            <w:left w:val="none" w:sz="0" w:space="0" w:color="auto"/>
            <w:bottom w:val="none" w:sz="0" w:space="0" w:color="auto"/>
            <w:right w:val="none" w:sz="0" w:space="0" w:color="auto"/>
          </w:divBdr>
        </w:div>
        <w:div w:id="1247419661">
          <w:marLeft w:val="0"/>
          <w:marRight w:val="0"/>
          <w:marTop w:val="0"/>
          <w:marBottom w:val="0"/>
          <w:divBdr>
            <w:top w:val="none" w:sz="0" w:space="0" w:color="auto"/>
            <w:left w:val="none" w:sz="0" w:space="0" w:color="auto"/>
            <w:bottom w:val="none" w:sz="0" w:space="0" w:color="auto"/>
            <w:right w:val="none" w:sz="0" w:space="0" w:color="auto"/>
          </w:divBdr>
          <w:divsChild>
            <w:div w:id="266742625">
              <w:marLeft w:val="0"/>
              <w:marRight w:val="0"/>
              <w:marTop w:val="0"/>
              <w:marBottom w:val="0"/>
              <w:divBdr>
                <w:top w:val="none" w:sz="0" w:space="0" w:color="auto"/>
                <w:left w:val="none" w:sz="0" w:space="0" w:color="auto"/>
                <w:bottom w:val="none" w:sz="0" w:space="0" w:color="auto"/>
                <w:right w:val="none" w:sz="0" w:space="0" w:color="auto"/>
              </w:divBdr>
            </w:div>
          </w:divsChild>
        </w:div>
        <w:div w:id="414207752">
          <w:marLeft w:val="0"/>
          <w:marRight w:val="0"/>
          <w:marTop w:val="0"/>
          <w:marBottom w:val="0"/>
          <w:divBdr>
            <w:top w:val="none" w:sz="0" w:space="0" w:color="auto"/>
            <w:left w:val="none" w:sz="0" w:space="0" w:color="auto"/>
            <w:bottom w:val="none" w:sz="0" w:space="0" w:color="auto"/>
            <w:right w:val="none" w:sz="0" w:space="0" w:color="auto"/>
          </w:divBdr>
        </w:div>
        <w:div w:id="998853047">
          <w:marLeft w:val="0"/>
          <w:marRight w:val="0"/>
          <w:marTop w:val="0"/>
          <w:marBottom w:val="0"/>
          <w:divBdr>
            <w:top w:val="none" w:sz="0" w:space="0" w:color="auto"/>
            <w:left w:val="none" w:sz="0" w:space="0" w:color="auto"/>
            <w:bottom w:val="none" w:sz="0" w:space="0" w:color="auto"/>
            <w:right w:val="none" w:sz="0" w:space="0" w:color="auto"/>
          </w:divBdr>
          <w:divsChild>
            <w:div w:id="8678182">
              <w:marLeft w:val="0"/>
              <w:marRight w:val="0"/>
              <w:marTop w:val="0"/>
              <w:marBottom w:val="0"/>
              <w:divBdr>
                <w:top w:val="none" w:sz="0" w:space="0" w:color="auto"/>
                <w:left w:val="none" w:sz="0" w:space="0" w:color="auto"/>
                <w:bottom w:val="none" w:sz="0" w:space="0" w:color="auto"/>
                <w:right w:val="none" w:sz="0" w:space="0" w:color="auto"/>
              </w:divBdr>
            </w:div>
          </w:divsChild>
        </w:div>
        <w:div w:id="128517512">
          <w:marLeft w:val="0"/>
          <w:marRight w:val="0"/>
          <w:marTop w:val="0"/>
          <w:marBottom w:val="0"/>
          <w:divBdr>
            <w:top w:val="none" w:sz="0" w:space="0" w:color="auto"/>
            <w:left w:val="none" w:sz="0" w:space="0" w:color="auto"/>
            <w:bottom w:val="none" w:sz="0" w:space="0" w:color="auto"/>
            <w:right w:val="none" w:sz="0" w:space="0" w:color="auto"/>
          </w:divBdr>
        </w:div>
        <w:div w:id="376471249">
          <w:marLeft w:val="0"/>
          <w:marRight w:val="0"/>
          <w:marTop w:val="0"/>
          <w:marBottom w:val="0"/>
          <w:divBdr>
            <w:top w:val="none" w:sz="0" w:space="0" w:color="auto"/>
            <w:left w:val="none" w:sz="0" w:space="0" w:color="auto"/>
            <w:bottom w:val="none" w:sz="0" w:space="0" w:color="auto"/>
            <w:right w:val="none" w:sz="0" w:space="0" w:color="auto"/>
          </w:divBdr>
          <w:divsChild>
            <w:div w:id="1145201865">
              <w:marLeft w:val="0"/>
              <w:marRight w:val="0"/>
              <w:marTop w:val="0"/>
              <w:marBottom w:val="0"/>
              <w:divBdr>
                <w:top w:val="none" w:sz="0" w:space="0" w:color="auto"/>
                <w:left w:val="none" w:sz="0" w:space="0" w:color="auto"/>
                <w:bottom w:val="none" w:sz="0" w:space="0" w:color="auto"/>
                <w:right w:val="none" w:sz="0" w:space="0" w:color="auto"/>
              </w:divBdr>
            </w:div>
          </w:divsChild>
        </w:div>
        <w:div w:id="918058865">
          <w:marLeft w:val="0"/>
          <w:marRight w:val="0"/>
          <w:marTop w:val="0"/>
          <w:marBottom w:val="0"/>
          <w:divBdr>
            <w:top w:val="none" w:sz="0" w:space="0" w:color="auto"/>
            <w:left w:val="none" w:sz="0" w:space="0" w:color="auto"/>
            <w:bottom w:val="none" w:sz="0" w:space="0" w:color="auto"/>
            <w:right w:val="none" w:sz="0" w:space="0" w:color="auto"/>
          </w:divBdr>
        </w:div>
        <w:div w:id="243996910">
          <w:marLeft w:val="0"/>
          <w:marRight w:val="0"/>
          <w:marTop w:val="0"/>
          <w:marBottom w:val="0"/>
          <w:divBdr>
            <w:top w:val="none" w:sz="0" w:space="0" w:color="auto"/>
            <w:left w:val="none" w:sz="0" w:space="0" w:color="auto"/>
            <w:bottom w:val="none" w:sz="0" w:space="0" w:color="auto"/>
            <w:right w:val="none" w:sz="0" w:space="0" w:color="auto"/>
          </w:divBdr>
          <w:divsChild>
            <w:div w:id="1658459425">
              <w:marLeft w:val="0"/>
              <w:marRight w:val="0"/>
              <w:marTop w:val="0"/>
              <w:marBottom w:val="0"/>
              <w:divBdr>
                <w:top w:val="none" w:sz="0" w:space="0" w:color="auto"/>
                <w:left w:val="none" w:sz="0" w:space="0" w:color="auto"/>
                <w:bottom w:val="none" w:sz="0" w:space="0" w:color="auto"/>
                <w:right w:val="none" w:sz="0" w:space="0" w:color="auto"/>
              </w:divBdr>
            </w:div>
          </w:divsChild>
        </w:div>
        <w:div w:id="745995">
          <w:marLeft w:val="0"/>
          <w:marRight w:val="0"/>
          <w:marTop w:val="0"/>
          <w:marBottom w:val="0"/>
          <w:divBdr>
            <w:top w:val="none" w:sz="0" w:space="0" w:color="auto"/>
            <w:left w:val="none" w:sz="0" w:space="0" w:color="auto"/>
            <w:bottom w:val="none" w:sz="0" w:space="0" w:color="auto"/>
            <w:right w:val="none" w:sz="0" w:space="0" w:color="auto"/>
          </w:divBdr>
        </w:div>
        <w:div w:id="156655039">
          <w:marLeft w:val="0"/>
          <w:marRight w:val="0"/>
          <w:marTop w:val="0"/>
          <w:marBottom w:val="0"/>
          <w:divBdr>
            <w:top w:val="none" w:sz="0" w:space="0" w:color="auto"/>
            <w:left w:val="none" w:sz="0" w:space="0" w:color="auto"/>
            <w:bottom w:val="none" w:sz="0" w:space="0" w:color="auto"/>
            <w:right w:val="none" w:sz="0" w:space="0" w:color="auto"/>
          </w:divBdr>
          <w:divsChild>
            <w:div w:id="1565026532">
              <w:marLeft w:val="0"/>
              <w:marRight w:val="0"/>
              <w:marTop w:val="0"/>
              <w:marBottom w:val="0"/>
              <w:divBdr>
                <w:top w:val="none" w:sz="0" w:space="0" w:color="auto"/>
                <w:left w:val="none" w:sz="0" w:space="0" w:color="auto"/>
                <w:bottom w:val="none" w:sz="0" w:space="0" w:color="auto"/>
                <w:right w:val="none" w:sz="0" w:space="0" w:color="auto"/>
              </w:divBdr>
            </w:div>
          </w:divsChild>
        </w:div>
        <w:div w:id="2128041896">
          <w:marLeft w:val="0"/>
          <w:marRight w:val="0"/>
          <w:marTop w:val="0"/>
          <w:marBottom w:val="0"/>
          <w:divBdr>
            <w:top w:val="none" w:sz="0" w:space="0" w:color="auto"/>
            <w:left w:val="none" w:sz="0" w:space="0" w:color="auto"/>
            <w:bottom w:val="none" w:sz="0" w:space="0" w:color="auto"/>
            <w:right w:val="none" w:sz="0" w:space="0" w:color="auto"/>
          </w:divBdr>
        </w:div>
        <w:div w:id="55789501">
          <w:marLeft w:val="0"/>
          <w:marRight w:val="0"/>
          <w:marTop w:val="0"/>
          <w:marBottom w:val="0"/>
          <w:divBdr>
            <w:top w:val="none" w:sz="0" w:space="0" w:color="auto"/>
            <w:left w:val="none" w:sz="0" w:space="0" w:color="auto"/>
            <w:bottom w:val="none" w:sz="0" w:space="0" w:color="auto"/>
            <w:right w:val="none" w:sz="0" w:space="0" w:color="auto"/>
          </w:divBdr>
          <w:divsChild>
            <w:div w:id="1773239218">
              <w:marLeft w:val="0"/>
              <w:marRight w:val="0"/>
              <w:marTop w:val="0"/>
              <w:marBottom w:val="0"/>
              <w:divBdr>
                <w:top w:val="none" w:sz="0" w:space="0" w:color="auto"/>
                <w:left w:val="none" w:sz="0" w:space="0" w:color="auto"/>
                <w:bottom w:val="none" w:sz="0" w:space="0" w:color="auto"/>
                <w:right w:val="none" w:sz="0" w:space="0" w:color="auto"/>
              </w:divBdr>
            </w:div>
          </w:divsChild>
        </w:div>
        <w:div w:id="733624969">
          <w:marLeft w:val="0"/>
          <w:marRight w:val="0"/>
          <w:marTop w:val="0"/>
          <w:marBottom w:val="0"/>
          <w:divBdr>
            <w:top w:val="none" w:sz="0" w:space="0" w:color="auto"/>
            <w:left w:val="none" w:sz="0" w:space="0" w:color="auto"/>
            <w:bottom w:val="none" w:sz="0" w:space="0" w:color="auto"/>
            <w:right w:val="none" w:sz="0" w:space="0" w:color="auto"/>
          </w:divBdr>
        </w:div>
        <w:div w:id="491870450">
          <w:marLeft w:val="0"/>
          <w:marRight w:val="0"/>
          <w:marTop w:val="0"/>
          <w:marBottom w:val="0"/>
          <w:divBdr>
            <w:top w:val="none" w:sz="0" w:space="0" w:color="auto"/>
            <w:left w:val="none" w:sz="0" w:space="0" w:color="auto"/>
            <w:bottom w:val="none" w:sz="0" w:space="0" w:color="auto"/>
            <w:right w:val="none" w:sz="0" w:space="0" w:color="auto"/>
          </w:divBdr>
          <w:divsChild>
            <w:div w:id="760877278">
              <w:marLeft w:val="0"/>
              <w:marRight w:val="0"/>
              <w:marTop w:val="0"/>
              <w:marBottom w:val="0"/>
              <w:divBdr>
                <w:top w:val="none" w:sz="0" w:space="0" w:color="auto"/>
                <w:left w:val="none" w:sz="0" w:space="0" w:color="auto"/>
                <w:bottom w:val="none" w:sz="0" w:space="0" w:color="auto"/>
                <w:right w:val="none" w:sz="0" w:space="0" w:color="auto"/>
              </w:divBdr>
            </w:div>
          </w:divsChild>
        </w:div>
        <w:div w:id="670840441">
          <w:marLeft w:val="0"/>
          <w:marRight w:val="0"/>
          <w:marTop w:val="300"/>
          <w:marBottom w:val="0"/>
          <w:divBdr>
            <w:top w:val="none" w:sz="0" w:space="0" w:color="auto"/>
            <w:left w:val="none" w:sz="0" w:space="0" w:color="auto"/>
            <w:bottom w:val="none" w:sz="0" w:space="0" w:color="auto"/>
            <w:right w:val="none" w:sz="0" w:space="0" w:color="auto"/>
          </w:divBdr>
          <w:divsChild>
            <w:div w:id="1556697465">
              <w:marLeft w:val="0"/>
              <w:marRight w:val="0"/>
              <w:marTop w:val="0"/>
              <w:marBottom w:val="0"/>
              <w:divBdr>
                <w:top w:val="none" w:sz="0" w:space="0" w:color="auto"/>
                <w:left w:val="none" w:sz="0" w:space="0" w:color="auto"/>
                <w:bottom w:val="none" w:sz="0" w:space="0" w:color="auto"/>
                <w:right w:val="none" w:sz="0" w:space="0" w:color="auto"/>
              </w:divBdr>
              <w:divsChild>
                <w:div w:id="16912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157451">
          <w:marLeft w:val="0"/>
          <w:marRight w:val="0"/>
          <w:marTop w:val="300"/>
          <w:marBottom w:val="0"/>
          <w:divBdr>
            <w:top w:val="none" w:sz="0" w:space="0" w:color="auto"/>
            <w:left w:val="none" w:sz="0" w:space="0" w:color="auto"/>
            <w:bottom w:val="none" w:sz="0" w:space="0" w:color="auto"/>
            <w:right w:val="none" w:sz="0" w:space="0" w:color="auto"/>
          </w:divBdr>
          <w:divsChild>
            <w:div w:id="1971327756">
              <w:marLeft w:val="0"/>
              <w:marRight w:val="0"/>
              <w:marTop w:val="0"/>
              <w:marBottom w:val="0"/>
              <w:divBdr>
                <w:top w:val="none" w:sz="0" w:space="0" w:color="auto"/>
                <w:left w:val="none" w:sz="0" w:space="0" w:color="auto"/>
                <w:bottom w:val="none" w:sz="0" w:space="0" w:color="auto"/>
                <w:right w:val="none" w:sz="0" w:space="0" w:color="auto"/>
              </w:divBdr>
              <w:divsChild>
                <w:div w:id="1709841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26493">
          <w:marLeft w:val="0"/>
          <w:marRight w:val="0"/>
          <w:marTop w:val="300"/>
          <w:marBottom w:val="0"/>
          <w:divBdr>
            <w:top w:val="none" w:sz="0" w:space="0" w:color="auto"/>
            <w:left w:val="none" w:sz="0" w:space="0" w:color="auto"/>
            <w:bottom w:val="none" w:sz="0" w:space="0" w:color="auto"/>
            <w:right w:val="none" w:sz="0" w:space="0" w:color="auto"/>
          </w:divBdr>
          <w:divsChild>
            <w:div w:id="1887445644">
              <w:marLeft w:val="0"/>
              <w:marRight w:val="0"/>
              <w:marTop w:val="0"/>
              <w:marBottom w:val="0"/>
              <w:divBdr>
                <w:top w:val="none" w:sz="0" w:space="0" w:color="auto"/>
                <w:left w:val="none" w:sz="0" w:space="0" w:color="auto"/>
                <w:bottom w:val="none" w:sz="0" w:space="0" w:color="auto"/>
                <w:right w:val="none" w:sz="0" w:space="0" w:color="auto"/>
              </w:divBdr>
              <w:divsChild>
                <w:div w:id="33503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172068">
          <w:marLeft w:val="0"/>
          <w:marRight w:val="0"/>
          <w:marTop w:val="300"/>
          <w:marBottom w:val="0"/>
          <w:divBdr>
            <w:top w:val="none" w:sz="0" w:space="0" w:color="auto"/>
            <w:left w:val="none" w:sz="0" w:space="0" w:color="auto"/>
            <w:bottom w:val="none" w:sz="0" w:space="0" w:color="auto"/>
            <w:right w:val="none" w:sz="0" w:space="0" w:color="auto"/>
          </w:divBdr>
          <w:divsChild>
            <w:div w:id="1069957006">
              <w:marLeft w:val="0"/>
              <w:marRight w:val="0"/>
              <w:marTop w:val="0"/>
              <w:marBottom w:val="0"/>
              <w:divBdr>
                <w:top w:val="none" w:sz="0" w:space="0" w:color="auto"/>
                <w:left w:val="none" w:sz="0" w:space="0" w:color="auto"/>
                <w:bottom w:val="none" w:sz="0" w:space="0" w:color="auto"/>
                <w:right w:val="none" w:sz="0" w:space="0" w:color="auto"/>
              </w:divBdr>
              <w:divsChild>
                <w:div w:id="140922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6494">
      <w:bodyDiv w:val="1"/>
      <w:marLeft w:val="0"/>
      <w:marRight w:val="0"/>
      <w:marTop w:val="0"/>
      <w:marBottom w:val="0"/>
      <w:divBdr>
        <w:top w:val="none" w:sz="0" w:space="0" w:color="auto"/>
        <w:left w:val="none" w:sz="0" w:space="0" w:color="auto"/>
        <w:bottom w:val="none" w:sz="0" w:space="0" w:color="auto"/>
        <w:right w:val="none" w:sz="0" w:space="0" w:color="auto"/>
      </w:divBdr>
      <w:divsChild>
        <w:div w:id="1586181567">
          <w:marLeft w:val="0"/>
          <w:marRight w:val="0"/>
          <w:marTop w:val="0"/>
          <w:marBottom w:val="0"/>
          <w:divBdr>
            <w:top w:val="none" w:sz="0" w:space="0" w:color="auto"/>
            <w:left w:val="none" w:sz="0" w:space="0" w:color="auto"/>
            <w:bottom w:val="none" w:sz="0" w:space="0" w:color="auto"/>
            <w:right w:val="none" w:sz="0" w:space="0" w:color="auto"/>
          </w:divBdr>
        </w:div>
        <w:div w:id="623388702">
          <w:marLeft w:val="0"/>
          <w:marRight w:val="0"/>
          <w:marTop w:val="0"/>
          <w:marBottom w:val="0"/>
          <w:divBdr>
            <w:top w:val="none" w:sz="0" w:space="0" w:color="auto"/>
            <w:left w:val="none" w:sz="0" w:space="0" w:color="auto"/>
            <w:bottom w:val="none" w:sz="0" w:space="0" w:color="auto"/>
            <w:right w:val="none" w:sz="0" w:space="0" w:color="auto"/>
          </w:divBdr>
          <w:divsChild>
            <w:div w:id="163981145">
              <w:marLeft w:val="0"/>
              <w:marRight w:val="0"/>
              <w:marTop w:val="0"/>
              <w:marBottom w:val="0"/>
              <w:divBdr>
                <w:top w:val="none" w:sz="0" w:space="0" w:color="auto"/>
                <w:left w:val="none" w:sz="0" w:space="0" w:color="auto"/>
                <w:bottom w:val="none" w:sz="0" w:space="0" w:color="auto"/>
                <w:right w:val="none" w:sz="0" w:space="0" w:color="auto"/>
              </w:divBdr>
            </w:div>
          </w:divsChild>
        </w:div>
        <w:div w:id="375587452">
          <w:marLeft w:val="0"/>
          <w:marRight w:val="0"/>
          <w:marTop w:val="0"/>
          <w:marBottom w:val="0"/>
          <w:divBdr>
            <w:top w:val="none" w:sz="0" w:space="0" w:color="auto"/>
            <w:left w:val="none" w:sz="0" w:space="0" w:color="auto"/>
            <w:bottom w:val="none" w:sz="0" w:space="0" w:color="auto"/>
            <w:right w:val="none" w:sz="0" w:space="0" w:color="auto"/>
          </w:divBdr>
        </w:div>
        <w:div w:id="800881686">
          <w:marLeft w:val="0"/>
          <w:marRight w:val="0"/>
          <w:marTop w:val="0"/>
          <w:marBottom w:val="0"/>
          <w:divBdr>
            <w:top w:val="none" w:sz="0" w:space="0" w:color="auto"/>
            <w:left w:val="none" w:sz="0" w:space="0" w:color="auto"/>
            <w:bottom w:val="none" w:sz="0" w:space="0" w:color="auto"/>
            <w:right w:val="none" w:sz="0" w:space="0" w:color="auto"/>
          </w:divBdr>
          <w:divsChild>
            <w:div w:id="1415131898">
              <w:marLeft w:val="0"/>
              <w:marRight w:val="0"/>
              <w:marTop w:val="0"/>
              <w:marBottom w:val="0"/>
              <w:divBdr>
                <w:top w:val="none" w:sz="0" w:space="0" w:color="auto"/>
                <w:left w:val="none" w:sz="0" w:space="0" w:color="auto"/>
                <w:bottom w:val="none" w:sz="0" w:space="0" w:color="auto"/>
                <w:right w:val="none" w:sz="0" w:space="0" w:color="auto"/>
              </w:divBdr>
            </w:div>
          </w:divsChild>
        </w:div>
        <w:div w:id="192839508">
          <w:marLeft w:val="0"/>
          <w:marRight w:val="0"/>
          <w:marTop w:val="0"/>
          <w:marBottom w:val="0"/>
          <w:divBdr>
            <w:top w:val="none" w:sz="0" w:space="0" w:color="auto"/>
            <w:left w:val="none" w:sz="0" w:space="0" w:color="auto"/>
            <w:bottom w:val="none" w:sz="0" w:space="0" w:color="auto"/>
            <w:right w:val="none" w:sz="0" w:space="0" w:color="auto"/>
          </w:divBdr>
        </w:div>
        <w:div w:id="161895032">
          <w:marLeft w:val="0"/>
          <w:marRight w:val="0"/>
          <w:marTop w:val="0"/>
          <w:marBottom w:val="0"/>
          <w:divBdr>
            <w:top w:val="none" w:sz="0" w:space="0" w:color="auto"/>
            <w:left w:val="none" w:sz="0" w:space="0" w:color="auto"/>
            <w:bottom w:val="none" w:sz="0" w:space="0" w:color="auto"/>
            <w:right w:val="none" w:sz="0" w:space="0" w:color="auto"/>
          </w:divBdr>
          <w:divsChild>
            <w:div w:id="1467770981">
              <w:marLeft w:val="0"/>
              <w:marRight w:val="0"/>
              <w:marTop w:val="0"/>
              <w:marBottom w:val="0"/>
              <w:divBdr>
                <w:top w:val="none" w:sz="0" w:space="0" w:color="auto"/>
                <w:left w:val="none" w:sz="0" w:space="0" w:color="auto"/>
                <w:bottom w:val="none" w:sz="0" w:space="0" w:color="auto"/>
                <w:right w:val="none" w:sz="0" w:space="0" w:color="auto"/>
              </w:divBdr>
            </w:div>
          </w:divsChild>
        </w:div>
        <w:div w:id="1896577918">
          <w:marLeft w:val="0"/>
          <w:marRight w:val="0"/>
          <w:marTop w:val="0"/>
          <w:marBottom w:val="0"/>
          <w:divBdr>
            <w:top w:val="none" w:sz="0" w:space="0" w:color="auto"/>
            <w:left w:val="none" w:sz="0" w:space="0" w:color="auto"/>
            <w:bottom w:val="none" w:sz="0" w:space="0" w:color="auto"/>
            <w:right w:val="none" w:sz="0" w:space="0" w:color="auto"/>
          </w:divBdr>
        </w:div>
        <w:div w:id="1944874558">
          <w:marLeft w:val="0"/>
          <w:marRight w:val="0"/>
          <w:marTop w:val="0"/>
          <w:marBottom w:val="0"/>
          <w:divBdr>
            <w:top w:val="none" w:sz="0" w:space="0" w:color="auto"/>
            <w:left w:val="none" w:sz="0" w:space="0" w:color="auto"/>
            <w:bottom w:val="none" w:sz="0" w:space="0" w:color="auto"/>
            <w:right w:val="none" w:sz="0" w:space="0" w:color="auto"/>
          </w:divBdr>
          <w:divsChild>
            <w:div w:id="873537254">
              <w:marLeft w:val="0"/>
              <w:marRight w:val="0"/>
              <w:marTop w:val="0"/>
              <w:marBottom w:val="0"/>
              <w:divBdr>
                <w:top w:val="none" w:sz="0" w:space="0" w:color="auto"/>
                <w:left w:val="none" w:sz="0" w:space="0" w:color="auto"/>
                <w:bottom w:val="none" w:sz="0" w:space="0" w:color="auto"/>
                <w:right w:val="none" w:sz="0" w:space="0" w:color="auto"/>
              </w:divBdr>
            </w:div>
          </w:divsChild>
        </w:div>
        <w:div w:id="1611011829">
          <w:marLeft w:val="0"/>
          <w:marRight w:val="0"/>
          <w:marTop w:val="0"/>
          <w:marBottom w:val="0"/>
          <w:divBdr>
            <w:top w:val="none" w:sz="0" w:space="0" w:color="auto"/>
            <w:left w:val="none" w:sz="0" w:space="0" w:color="auto"/>
            <w:bottom w:val="none" w:sz="0" w:space="0" w:color="auto"/>
            <w:right w:val="none" w:sz="0" w:space="0" w:color="auto"/>
          </w:divBdr>
        </w:div>
        <w:div w:id="1237007458">
          <w:marLeft w:val="0"/>
          <w:marRight w:val="0"/>
          <w:marTop w:val="0"/>
          <w:marBottom w:val="0"/>
          <w:divBdr>
            <w:top w:val="none" w:sz="0" w:space="0" w:color="auto"/>
            <w:left w:val="none" w:sz="0" w:space="0" w:color="auto"/>
            <w:bottom w:val="none" w:sz="0" w:space="0" w:color="auto"/>
            <w:right w:val="none" w:sz="0" w:space="0" w:color="auto"/>
          </w:divBdr>
          <w:divsChild>
            <w:div w:id="1367027380">
              <w:marLeft w:val="0"/>
              <w:marRight w:val="0"/>
              <w:marTop w:val="0"/>
              <w:marBottom w:val="0"/>
              <w:divBdr>
                <w:top w:val="none" w:sz="0" w:space="0" w:color="auto"/>
                <w:left w:val="none" w:sz="0" w:space="0" w:color="auto"/>
                <w:bottom w:val="none" w:sz="0" w:space="0" w:color="auto"/>
                <w:right w:val="none" w:sz="0" w:space="0" w:color="auto"/>
              </w:divBdr>
            </w:div>
          </w:divsChild>
        </w:div>
        <w:div w:id="612518943">
          <w:marLeft w:val="0"/>
          <w:marRight w:val="0"/>
          <w:marTop w:val="0"/>
          <w:marBottom w:val="0"/>
          <w:divBdr>
            <w:top w:val="none" w:sz="0" w:space="0" w:color="auto"/>
            <w:left w:val="none" w:sz="0" w:space="0" w:color="auto"/>
            <w:bottom w:val="none" w:sz="0" w:space="0" w:color="auto"/>
            <w:right w:val="none" w:sz="0" w:space="0" w:color="auto"/>
          </w:divBdr>
        </w:div>
        <w:div w:id="327711151">
          <w:marLeft w:val="0"/>
          <w:marRight w:val="0"/>
          <w:marTop w:val="0"/>
          <w:marBottom w:val="0"/>
          <w:divBdr>
            <w:top w:val="none" w:sz="0" w:space="0" w:color="auto"/>
            <w:left w:val="none" w:sz="0" w:space="0" w:color="auto"/>
            <w:bottom w:val="none" w:sz="0" w:space="0" w:color="auto"/>
            <w:right w:val="none" w:sz="0" w:space="0" w:color="auto"/>
          </w:divBdr>
          <w:divsChild>
            <w:div w:id="1780221839">
              <w:marLeft w:val="0"/>
              <w:marRight w:val="0"/>
              <w:marTop w:val="0"/>
              <w:marBottom w:val="0"/>
              <w:divBdr>
                <w:top w:val="none" w:sz="0" w:space="0" w:color="auto"/>
                <w:left w:val="none" w:sz="0" w:space="0" w:color="auto"/>
                <w:bottom w:val="none" w:sz="0" w:space="0" w:color="auto"/>
                <w:right w:val="none" w:sz="0" w:space="0" w:color="auto"/>
              </w:divBdr>
            </w:div>
          </w:divsChild>
        </w:div>
        <w:div w:id="1625967466">
          <w:marLeft w:val="0"/>
          <w:marRight w:val="0"/>
          <w:marTop w:val="0"/>
          <w:marBottom w:val="0"/>
          <w:divBdr>
            <w:top w:val="none" w:sz="0" w:space="0" w:color="auto"/>
            <w:left w:val="none" w:sz="0" w:space="0" w:color="auto"/>
            <w:bottom w:val="none" w:sz="0" w:space="0" w:color="auto"/>
            <w:right w:val="none" w:sz="0" w:space="0" w:color="auto"/>
          </w:divBdr>
        </w:div>
        <w:div w:id="203177099">
          <w:marLeft w:val="0"/>
          <w:marRight w:val="0"/>
          <w:marTop w:val="0"/>
          <w:marBottom w:val="0"/>
          <w:divBdr>
            <w:top w:val="none" w:sz="0" w:space="0" w:color="auto"/>
            <w:left w:val="none" w:sz="0" w:space="0" w:color="auto"/>
            <w:bottom w:val="none" w:sz="0" w:space="0" w:color="auto"/>
            <w:right w:val="none" w:sz="0" w:space="0" w:color="auto"/>
          </w:divBdr>
          <w:divsChild>
            <w:div w:id="1018508385">
              <w:marLeft w:val="0"/>
              <w:marRight w:val="0"/>
              <w:marTop w:val="0"/>
              <w:marBottom w:val="0"/>
              <w:divBdr>
                <w:top w:val="none" w:sz="0" w:space="0" w:color="auto"/>
                <w:left w:val="none" w:sz="0" w:space="0" w:color="auto"/>
                <w:bottom w:val="none" w:sz="0" w:space="0" w:color="auto"/>
                <w:right w:val="none" w:sz="0" w:space="0" w:color="auto"/>
              </w:divBdr>
            </w:div>
          </w:divsChild>
        </w:div>
        <w:div w:id="995380269">
          <w:marLeft w:val="0"/>
          <w:marRight w:val="0"/>
          <w:marTop w:val="300"/>
          <w:marBottom w:val="0"/>
          <w:divBdr>
            <w:top w:val="none" w:sz="0" w:space="0" w:color="auto"/>
            <w:left w:val="none" w:sz="0" w:space="0" w:color="auto"/>
            <w:bottom w:val="none" w:sz="0" w:space="0" w:color="auto"/>
            <w:right w:val="none" w:sz="0" w:space="0" w:color="auto"/>
          </w:divBdr>
          <w:divsChild>
            <w:div w:id="980622323">
              <w:marLeft w:val="0"/>
              <w:marRight w:val="0"/>
              <w:marTop w:val="0"/>
              <w:marBottom w:val="0"/>
              <w:divBdr>
                <w:top w:val="none" w:sz="0" w:space="0" w:color="auto"/>
                <w:left w:val="none" w:sz="0" w:space="0" w:color="auto"/>
                <w:bottom w:val="none" w:sz="0" w:space="0" w:color="auto"/>
                <w:right w:val="none" w:sz="0" w:space="0" w:color="auto"/>
              </w:divBdr>
              <w:divsChild>
                <w:div w:id="73855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49507">
          <w:marLeft w:val="0"/>
          <w:marRight w:val="0"/>
          <w:marTop w:val="300"/>
          <w:marBottom w:val="0"/>
          <w:divBdr>
            <w:top w:val="none" w:sz="0" w:space="0" w:color="auto"/>
            <w:left w:val="none" w:sz="0" w:space="0" w:color="auto"/>
            <w:bottom w:val="none" w:sz="0" w:space="0" w:color="auto"/>
            <w:right w:val="none" w:sz="0" w:space="0" w:color="auto"/>
          </w:divBdr>
          <w:divsChild>
            <w:div w:id="574439075">
              <w:marLeft w:val="0"/>
              <w:marRight w:val="0"/>
              <w:marTop w:val="0"/>
              <w:marBottom w:val="0"/>
              <w:divBdr>
                <w:top w:val="none" w:sz="0" w:space="0" w:color="auto"/>
                <w:left w:val="none" w:sz="0" w:space="0" w:color="auto"/>
                <w:bottom w:val="none" w:sz="0" w:space="0" w:color="auto"/>
                <w:right w:val="none" w:sz="0" w:space="0" w:color="auto"/>
              </w:divBdr>
              <w:divsChild>
                <w:div w:id="206340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05594">
          <w:marLeft w:val="0"/>
          <w:marRight w:val="0"/>
          <w:marTop w:val="300"/>
          <w:marBottom w:val="0"/>
          <w:divBdr>
            <w:top w:val="none" w:sz="0" w:space="0" w:color="auto"/>
            <w:left w:val="none" w:sz="0" w:space="0" w:color="auto"/>
            <w:bottom w:val="none" w:sz="0" w:space="0" w:color="auto"/>
            <w:right w:val="none" w:sz="0" w:space="0" w:color="auto"/>
          </w:divBdr>
          <w:divsChild>
            <w:div w:id="707486633">
              <w:marLeft w:val="0"/>
              <w:marRight w:val="0"/>
              <w:marTop w:val="0"/>
              <w:marBottom w:val="0"/>
              <w:divBdr>
                <w:top w:val="none" w:sz="0" w:space="0" w:color="auto"/>
                <w:left w:val="none" w:sz="0" w:space="0" w:color="auto"/>
                <w:bottom w:val="none" w:sz="0" w:space="0" w:color="auto"/>
                <w:right w:val="none" w:sz="0" w:space="0" w:color="auto"/>
              </w:divBdr>
              <w:divsChild>
                <w:div w:id="1590115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0729">
          <w:marLeft w:val="0"/>
          <w:marRight w:val="0"/>
          <w:marTop w:val="300"/>
          <w:marBottom w:val="0"/>
          <w:divBdr>
            <w:top w:val="none" w:sz="0" w:space="0" w:color="auto"/>
            <w:left w:val="none" w:sz="0" w:space="0" w:color="auto"/>
            <w:bottom w:val="none" w:sz="0" w:space="0" w:color="auto"/>
            <w:right w:val="none" w:sz="0" w:space="0" w:color="auto"/>
          </w:divBdr>
          <w:divsChild>
            <w:div w:id="802695699">
              <w:marLeft w:val="0"/>
              <w:marRight w:val="0"/>
              <w:marTop w:val="0"/>
              <w:marBottom w:val="0"/>
              <w:divBdr>
                <w:top w:val="none" w:sz="0" w:space="0" w:color="auto"/>
                <w:left w:val="none" w:sz="0" w:space="0" w:color="auto"/>
                <w:bottom w:val="none" w:sz="0" w:space="0" w:color="auto"/>
                <w:right w:val="none" w:sz="0" w:space="0" w:color="auto"/>
              </w:divBdr>
              <w:divsChild>
                <w:div w:id="159543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903703">
      <w:bodyDiv w:val="1"/>
      <w:marLeft w:val="0"/>
      <w:marRight w:val="0"/>
      <w:marTop w:val="0"/>
      <w:marBottom w:val="0"/>
      <w:divBdr>
        <w:top w:val="none" w:sz="0" w:space="0" w:color="auto"/>
        <w:left w:val="none" w:sz="0" w:space="0" w:color="auto"/>
        <w:bottom w:val="none" w:sz="0" w:space="0" w:color="auto"/>
        <w:right w:val="none" w:sz="0" w:space="0" w:color="auto"/>
      </w:divBdr>
      <w:divsChild>
        <w:div w:id="919828284">
          <w:marLeft w:val="0"/>
          <w:marRight w:val="0"/>
          <w:marTop w:val="0"/>
          <w:marBottom w:val="0"/>
          <w:divBdr>
            <w:top w:val="none" w:sz="0" w:space="0" w:color="auto"/>
            <w:left w:val="none" w:sz="0" w:space="0" w:color="auto"/>
            <w:bottom w:val="none" w:sz="0" w:space="0" w:color="auto"/>
            <w:right w:val="none" w:sz="0" w:space="0" w:color="auto"/>
          </w:divBdr>
        </w:div>
        <w:div w:id="982849301">
          <w:marLeft w:val="0"/>
          <w:marRight w:val="0"/>
          <w:marTop w:val="0"/>
          <w:marBottom w:val="0"/>
          <w:divBdr>
            <w:top w:val="none" w:sz="0" w:space="0" w:color="auto"/>
            <w:left w:val="none" w:sz="0" w:space="0" w:color="auto"/>
            <w:bottom w:val="none" w:sz="0" w:space="0" w:color="auto"/>
            <w:right w:val="none" w:sz="0" w:space="0" w:color="auto"/>
          </w:divBdr>
          <w:divsChild>
            <w:div w:id="1718965429">
              <w:marLeft w:val="0"/>
              <w:marRight w:val="0"/>
              <w:marTop w:val="0"/>
              <w:marBottom w:val="0"/>
              <w:divBdr>
                <w:top w:val="none" w:sz="0" w:space="0" w:color="auto"/>
                <w:left w:val="none" w:sz="0" w:space="0" w:color="auto"/>
                <w:bottom w:val="none" w:sz="0" w:space="0" w:color="auto"/>
                <w:right w:val="none" w:sz="0" w:space="0" w:color="auto"/>
              </w:divBdr>
            </w:div>
          </w:divsChild>
        </w:div>
        <w:div w:id="498735927">
          <w:marLeft w:val="0"/>
          <w:marRight w:val="0"/>
          <w:marTop w:val="0"/>
          <w:marBottom w:val="0"/>
          <w:divBdr>
            <w:top w:val="none" w:sz="0" w:space="0" w:color="auto"/>
            <w:left w:val="none" w:sz="0" w:space="0" w:color="auto"/>
            <w:bottom w:val="none" w:sz="0" w:space="0" w:color="auto"/>
            <w:right w:val="none" w:sz="0" w:space="0" w:color="auto"/>
          </w:divBdr>
        </w:div>
        <w:div w:id="73668863">
          <w:marLeft w:val="0"/>
          <w:marRight w:val="0"/>
          <w:marTop w:val="0"/>
          <w:marBottom w:val="0"/>
          <w:divBdr>
            <w:top w:val="none" w:sz="0" w:space="0" w:color="auto"/>
            <w:left w:val="none" w:sz="0" w:space="0" w:color="auto"/>
            <w:bottom w:val="none" w:sz="0" w:space="0" w:color="auto"/>
            <w:right w:val="none" w:sz="0" w:space="0" w:color="auto"/>
          </w:divBdr>
          <w:divsChild>
            <w:div w:id="352926204">
              <w:marLeft w:val="0"/>
              <w:marRight w:val="0"/>
              <w:marTop w:val="0"/>
              <w:marBottom w:val="0"/>
              <w:divBdr>
                <w:top w:val="none" w:sz="0" w:space="0" w:color="auto"/>
                <w:left w:val="none" w:sz="0" w:space="0" w:color="auto"/>
                <w:bottom w:val="none" w:sz="0" w:space="0" w:color="auto"/>
                <w:right w:val="none" w:sz="0" w:space="0" w:color="auto"/>
              </w:divBdr>
            </w:div>
          </w:divsChild>
        </w:div>
        <w:div w:id="275138291">
          <w:marLeft w:val="0"/>
          <w:marRight w:val="0"/>
          <w:marTop w:val="0"/>
          <w:marBottom w:val="0"/>
          <w:divBdr>
            <w:top w:val="none" w:sz="0" w:space="0" w:color="auto"/>
            <w:left w:val="none" w:sz="0" w:space="0" w:color="auto"/>
            <w:bottom w:val="none" w:sz="0" w:space="0" w:color="auto"/>
            <w:right w:val="none" w:sz="0" w:space="0" w:color="auto"/>
          </w:divBdr>
        </w:div>
        <w:div w:id="7759595">
          <w:marLeft w:val="0"/>
          <w:marRight w:val="0"/>
          <w:marTop w:val="0"/>
          <w:marBottom w:val="0"/>
          <w:divBdr>
            <w:top w:val="none" w:sz="0" w:space="0" w:color="auto"/>
            <w:left w:val="none" w:sz="0" w:space="0" w:color="auto"/>
            <w:bottom w:val="none" w:sz="0" w:space="0" w:color="auto"/>
            <w:right w:val="none" w:sz="0" w:space="0" w:color="auto"/>
          </w:divBdr>
          <w:divsChild>
            <w:div w:id="2018540139">
              <w:marLeft w:val="0"/>
              <w:marRight w:val="0"/>
              <w:marTop w:val="0"/>
              <w:marBottom w:val="0"/>
              <w:divBdr>
                <w:top w:val="none" w:sz="0" w:space="0" w:color="auto"/>
                <w:left w:val="none" w:sz="0" w:space="0" w:color="auto"/>
                <w:bottom w:val="none" w:sz="0" w:space="0" w:color="auto"/>
                <w:right w:val="none" w:sz="0" w:space="0" w:color="auto"/>
              </w:divBdr>
            </w:div>
          </w:divsChild>
        </w:div>
        <w:div w:id="1986426191">
          <w:marLeft w:val="0"/>
          <w:marRight w:val="0"/>
          <w:marTop w:val="0"/>
          <w:marBottom w:val="0"/>
          <w:divBdr>
            <w:top w:val="none" w:sz="0" w:space="0" w:color="auto"/>
            <w:left w:val="none" w:sz="0" w:space="0" w:color="auto"/>
            <w:bottom w:val="none" w:sz="0" w:space="0" w:color="auto"/>
            <w:right w:val="none" w:sz="0" w:space="0" w:color="auto"/>
          </w:divBdr>
        </w:div>
        <w:div w:id="1620798329">
          <w:marLeft w:val="0"/>
          <w:marRight w:val="0"/>
          <w:marTop w:val="0"/>
          <w:marBottom w:val="0"/>
          <w:divBdr>
            <w:top w:val="none" w:sz="0" w:space="0" w:color="auto"/>
            <w:left w:val="none" w:sz="0" w:space="0" w:color="auto"/>
            <w:bottom w:val="none" w:sz="0" w:space="0" w:color="auto"/>
            <w:right w:val="none" w:sz="0" w:space="0" w:color="auto"/>
          </w:divBdr>
          <w:divsChild>
            <w:div w:id="1943994500">
              <w:marLeft w:val="0"/>
              <w:marRight w:val="0"/>
              <w:marTop w:val="0"/>
              <w:marBottom w:val="0"/>
              <w:divBdr>
                <w:top w:val="none" w:sz="0" w:space="0" w:color="auto"/>
                <w:left w:val="none" w:sz="0" w:space="0" w:color="auto"/>
                <w:bottom w:val="none" w:sz="0" w:space="0" w:color="auto"/>
                <w:right w:val="none" w:sz="0" w:space="0" w:color="auto"/>
              </w:divBdr>
            </w:div>
          </w:divsChild>
        </w:div>
        <w:div w:id="430862414">
          <w:marLeft w:val="0"/>
          <w:marRight w:val="0"/>
          <w:marTop w:val="0"/>
          <w:marBottom w:val="0"/>
          <w:divBdr>
            <w:top w:val="none" w:sz="0" w:space="0" w:color="auto"/>
            <w:left w:val="none" w:sz="0" w:space="0" w:color="auto"/>
            <w:bottom w:val="none" w:sz="0" w:space="0" w:color="auto"/>
            <w:right w:val="none" w:sz="0" w:space="0" w:color="auto"/>
          </w:divBdr>
        </w:div>
        <w:div w:id="1818572591">
          <w:marLeft w:val="0"/>
          <w:marRight w:val="0"/>
          <w:marTop w:val="0"/>
          <w:marBottom w:val="0"/>
          <w:divBdr>
            <w:top w:val="none" w:sz="0" w:space="0" w:color="auto"/>
            <w:left w:val="none" w:sz="0" w:space="0" w:color="auto"/>
            <w:bottom w:val="none" w:sz="0" w:space="0" w:color="auto"/>
            <w:right w:val="none" w:sz="0" w:space="0" w:color="auto"/>
          </w:divBdr>
          <w:divsChild>
            <w:div w:id="2008945938">
              <w:marLeft w:val="0"/>
              <w:marRight w:val="0"/>
              <w:marTop w:val="0"/>
              <w:marBottom w:val="0"/>
              <w:divBdr>
                <w:top w:val="none" w:sz="0" w:space="0" w:color="auto"/>
                <w:left w:val="none" w:sz="0" w:space="0" w:color="auto"/>
                <w:bottom w:val="none" w:sz="0" w:space="0" w:color="auto"/>
                <w:right w:val="none" w:sz="0" w:space="0" w:color="auto"/>
              </w:divBdr>
            </w:div>
          </w:divsChild>
        </w:div>
        <w:div w:id="786047059">
          <w:marLeft w:val="0"/>
          <w:marRight w:val="0"/>
          <w:marTop w:val="0"/>
          <w:marBottom w:val="0"/>
          <w:divBdr>
            <w:top w:val="none" w:sz="0" w:space="0" w:color="auto"/>
            <w:left w:val="none" w:sz="0" w:space="0" w:color="auto"/>
            <w:bottom w:val="none" w:sz="0" w:space="0" w:color="auto"/>
            <w:right w:val="none" w:sz="0" w:space="0" w:color="auto"/>
          </w:divBdr>
        </w:div>
        <w:div w:id="944963856">
          <w:marLeft w:val="0"/>
          <w:marRight w:val="0"/>
          <w:marTop w:val="0"/>
          <w:marBottom w:val="0"/>
          <w:divBdr>
            <w:top w:val="none" w:sz="0" w:space="0" w:color="auto"/>
            <w:left w:val="none" w:sz="0" w:space="0" w:color="auto"/>
            <w:bottom w:val="none" w:sz="0" w:space="0" w:color="auto"/>
            <w:right w:val="none" w:sz="0" w:space="0" w:color="auto"/>
          </w:divBdr>
          <w:divsChild>
            <w:div w:id="623199795">
              <w:marLeft w:val="0"/>
              <w:marRight w:val="0"/>
              <w:marTop w:val="0"/>
              <w:marBottom w:val="0"/>
              <w:divBdr>
                <w:top w:val="none" w:sz="0" w:space="0" w:color="auto"/>
                <w:left w:val="none" w:sz="0" w:space="0" w:color="auto"/>
                <w:bottom w:val="none" w:sz="0" w:space="0" w:color="auto"/>
                <w:right w:val="none" w:sz="0" w:space="0" w:color="auto"/>
              </w:divBdr>
            </w:div>
          </w:divsChild>
        </w:div>
        <w:div w:id="1289239475">
          <w:marLeft w:val="0"/>
          <w:marRight w:val="0"/>
          <w:marTop w:val="0"/>
          <w:marBottom w:val="0"/>
          <w:divBdr>
            <w:top w:val="none" w:sz="0" w:space="0" w:color="auto"/>
            <w:left w:val="none" w:sz="0" w:space="0" w:color="auto"/>
            <w:bottom w:val="none" w:sz="0" w:space="0" w:color="auto"/>
            <w:right w:val="none" w:sz="0" w:space="0" w:color="auto"/>
          </w:divBdr>
        </w:div>
        <w:div w:id="1115637601">
          <w:marLeft w:val="0"/>
          <w:marRight w:val="0"/>
          <w:marTop w:val="0"/>
          <w:marBottom w:val="0"/>
          <w:divBdr>
            <w:top w:val="none" w:sz="0" w:space="0" w:color="auto"/>
            <w:left w:val="none" w:sz="0" w:space="0" w:color="auto"/>
            <w:bottom w:val="none" w:sz="0" w:space="0" w:color="auto"/>
            <w:right w:val="none" w:sz="0" w:space="0" w:color="auto"/>
          </w:divBdr>
          <w:divsChild>
            <w:div w:id="1758938706">
              <w:marLeft w:val="0"/>
              <w:marRight w:val="0"/>
              <w:marTop w:val="0"/>
              <w:marBottom w:val="0"/>
              <w:divBdr>
                <w:top w:val="none" w:sz="0" w:space="0" w:color="auto"/>
                <w:left w:val="none" w:sz="0" w:space="0" w:color="auto"/>
                <w:bottom w:val="none" w:sz="0" w:space="0" w:color="auto"/>
                <w:right w:val="none" w:sz="0" w:space="0" w:color="auto"/>
              </w:divBdr>
            </w:div>
          </w:divsChild>
        </w:div>
        <w:div w:id="1520895753">
          <w:marLeft w:val="0"/>
          <w:marRight w:val="0"/>
          <w:marTop w:val="300"/>
          <w:marBottom w:val="0"/>
          <w:divBdr>
            <w:top w:val="none" w:sz="0" w:space="0" w:color="auto"/>
            <w:left w:val="none" w:sz="0" w:space="0" w:color="auto"/>
            <w:bottom w:val="none" w:sz="0" w:space="0" w:color="auto"/>
            <w:right w:val="none" w:sz="0" w:space="0" w:color="auto"/>
          </w:divBdr>
          <w:divsChild>
            <w:div w:id="289240451">
              <w:marLeft w:val="0"/>
              <w:marRight w:val="0"/>
              <w:marTop w:val="0"/>
              <w:marBottom w:val="0"/>
              <w:divBdr>
                <w:top w:val="none" w:sz="0" w:space="0" w:color="auto"/>
                <w:left w:val="none" w:sz="0" w:space="0" w:color="auto"/>
                <w:bottom w:val="none" w:sz="0" w:space="0" w:color="auto"/>
                <w:right w:val="none" w:sz="0" w:space="0" w:color="auto"/>
              </w:divBdr>
              <w:divsChild>
                <w:div w:id="180534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366289">
          <w:marLeft w:val="0"/>
          <w:marRight w:val="0"/>
          <w:marTop w:val="300"/>
          <w:marBottom w:val="0"/>
          <w:divBdr>
            <w:top w:val="none" w:sz="0" w:space="0" w:color="auto"/>
            <w:left w:val="none" w:sz="0" w:space="0" w:color="auto"/>
            <w:bottom w:val="none" w:sz="0" w:space="0" w:color="auto"/>
            <w:right w:val="none" w:sz="0" w:space="0" w:color="auto"/>
          </w:divBdr>
          <w:divsChild>
            <w:div w:id="163713581">
              <w:marLeft w:val="0"/>
              <w:marRight w:val="0"/>
              <w:marTop w:val="0"/>
              <w:marBottom w:val="0"/>
              <w:divBdr>
                <w:top w:val="none" w:sz="0" w:space="0" w:color="auto"/>
                <w:left w:val="none" w:sz="0" w:space="0" w:color="auto"/>
                <w:bottom w:val="none" w:sz="0" w:space="0" w:color="auto"/>
                <w:right w:val="none" w:sz="0" w:space="0" w:color="auto"/>
              </w:divBdr>
              <w:divsChild>
                <w:div w:id="1548640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641800">
          <w:marLeft w:val="0"/>
          <w:marRight w:val="0"/>
          <w:marTop w:val="300"/>
          <w:marBottom w:val="0"/>
          <w:divBdr>
            <w:top w:val="none" w:sz="0" w:space="0" w:color="auto"/>
            <w:left w:val="none" w:sz="0" w:space="0" w:color="auto"/>
            <w:bottom w:val="none" w:sz="0" w:space="0" w:color="auto"/>
            <w:right w:val="none" w:sz="0" w:space="0" w:color="auto"/>
          </w:divBdr>
          <w:divsChild>
            <w:div w:id="307714666">
              <w:marLeft w:val="0"/>
              <w:marRight w:val="0"/>
              <w:marTop w:val="0"/>
              <w:marBottom w:val="0"/>
              <w:divBdr>
                <w:top w:val="none" w:sz="0" w:space="0" w:color="auto"/>
                <w:left w:val="none" w:sz="0" w:space="0" w:color="auto"/>
                <w:bottom w:val="none" w:sz="0" w:space="0" w:color="auto"/>
                <w:right w:val="none" w:sz="0" w:space="0" w:color="auto"/>
              </w:divBdr>
              <w:divsChild>
                <w:div w:id="2050915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12637">
          <w:marLeft w:val="0"/>
          <w:marRight w:val="0"/>
          <w:marTop w:val="300"/>
          <w:marBottom w:val="0"/>
          <w:divBdr>
            <w:top w:val="none" w:sz="0" w:space="0" w:color="auto"/>
            <w:left w:val="none" w:sz="0" w:space="0" w:color="auto"/>
            <w:bottom w:val="none" w:sz="0" w:space="0" w:color="auto"/>
            <w:right w:val="none" w:sz="0" w:space="0" w:color="auto"/>
          </w:divBdr>
          <w:divsChild>
            <w:div w:id="429854699">
              <w:marLeft w:val="0"/>
              <w:marRight w:val="0"/>
              <w:marTop w:val="0"/>
              <w:marBottom w:val="0"/>
              <w:divBdr>
                <w:top w:val="none" w:sz="0" w:space="0" w:color="auto"/>
                <w:left w:val="none" w:sz="0" w:space="0" w:color="auto"/>
                <w:bottom w:val="none" w:sz="0" w:space="0" w:color="auto"/>
                <w:right w:val="none" w:sz="0" w:space="0" w:color="auto"/>
              </w:divBdr>
              <w:divsChild>
                <w:div w:id="47850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79123">
      <w:bodyDiv w:val="1"/>
      <w:marLeft w:val="0"/>
      <w:marRight w:val="0"/>
      <w:marTop w:val="0"/>
      <w:marBottom w:val="0"/>
      <w:divBdr>
        <w:top w:val="none" w:sz="0" w:space="0" w:color="auto"/>
        <w:left w:val="none" w:sz="0" w:space="0" w:color="auto"/>
        <w:bottom w:val="none" w:sz="0" w:space="0" w:color="auto"/>
        <w:right w:val="none" w:sz="0" w:space="0" w:color="auto"/>
      </w:divBdr>
      <w:divsChild>
        <w:div w:id="756904728">
          <w:marLeft w:val="0"/>
          <w:marRight w:val="0"/>
          <w:marTop w:val="0"/>
          <w:marBottom w:val="0"/>
          <w:divBdr>
            <w:top w:val="none" w:sz="0" w:space="0" w:color="auto"/>
            <w:left w:val="none" w:sz="0" w:space="0" w:color="auto"/>
            <w:bottom w:val="none" w:sz="0" w:space="0" w:color="auto"/>
            <w:right w:val="none" w:sz="0" w:space="0" w:color="auto"/>
          </w:divBdr>
        </w:div>
        <w:div w:id="1413819351">
          <w:marLeft w:val="0"/>
          <w:marRight w:val="0"/>
          <w:marTop w:val="0"/>
          <w:marBottom w:val="0"/>
          <w:divBdr>
            <w:top w:val="none" w:sz="0" w:space="0" w:color="auto"/>
            <w:left w:val="none" w:sz="0" w:space="0" w:color="auto"/>
            <w:bottom w:val="none" w:sz="0" w:space="0" w:color="auto"/>
            <w:right w:val="none" w:sz="0" w:space="0" w:color="auto"/>
          </w:divBdr>
          <w:divsChild>
            <w:div w:id="2143188595">
              <w:marLeft w:val="0"/>
              <w:marRight w:val="0"/>
              <w:marTop w:val="0"/>
              <w:marBottom w:val="0"/>
              <w:divBdr>
                <w:top w:val="none" w:sz="0" w:space="0" w:color="auto"/>
                <w:left w:val="none" w:sz="0" w:space="0" w:color="auto"/>
                <w:bottom w:val="none" w:sz="0" w:space="0" w:color="auto"/>
                <w:right w:val="none" w:sz="0" w:space="0" w:color="auto"/>
              </w:divBdr>
            </w:div>
          </w:divsChild>
        </w:div>
        <w:div w:id="1857183853">
          <w:marLeft w:val="0"/>
          <w:marRight w:val="0"/>
          <w:marTop w:val="0"/>
          <w:marBottom w:val="0"/>
          <w:divBdr>
            <w:top w:val="none" w:sz="0" w:space="0" w:color="auto"/>
            <w:left w:val="none" w:sz="0" w:space="0" w:color="auto"/>
            <w:bottom w:val="none" w:sz="0" w:space="0" w:color="auto"/>
            <w:right w:val="none" w:sz="0" w:space="0" w:color="auto"/>
          </w:divBdr>
        </w:div>
        <w:div w:id="976833883">
          <w:marLeft w:val="0"/>
          <w:marRight w:val="0"/>
          <w:marTop w:val="0"/>
          <w:marBottom w:val="0"/>
          <w:divBdr>
            <w:top w:val="none" w:sz="0" w:space="0" w:color="auto"/>
            <w:left w:val="none" w:sz="0" w:space="0" w:color="auto"/>
            <w:bottom w:val="none" w:sz="0" w:space="0" w:color="auto"/>
            <w:right w:val="none" w:sz="0" w:space="0" w:color="auto"/>
          </w:divBdr>
          <w:divsChild>
            <w:div w:id="1776444047">
              <w:marLeft w:val="0"/>
              <w:marRight w:val="0"/>
              <w:marTop w:val="0"/>
              <w:marBottom w:val="0"/>
              <w:divBdr>
                <w:top w:val="none" w:sz="0" w:space="0" w:color="auto"/>
                <w:left w:val="none" w:sz="0" w:space="0" w:color="auto"/>
                <w:bottom w:val="none" w:sz="0" w:space="0" w:color="auto"/>
                <w:right w:val="none" w:sz="0" w:space="0" w:color="auto"/>
              </w:divBdr>
            </w:div>
          </w:divsChild>
        </w:div>
        <w:div w:id="1149134054">
          <w:marLeft w:val="0"/>
          <w:marRight w:val="0"/>
          <w:marTop w:val="0"/>
          <w:marBottom w:val="0"/>
          <w:divBdr>
            <w:top w:val="none" w:sz="0" w:space="0" w:color="auto"/>
            <w:left w:val="none" w:sz="0" w:space="0" w:color="auto"/>
            <w:bottom w:val="none" w:sz="0" w:space="0" w:color="auto"/>
            <w:right w:val="none" w:sz="0" w:space="0" w:color="auto"/>
          </w:divBdr>
        </w:div>
        <w:div w:id="1362124549">
          <w:marLeft w:val="0"/>
          <w:marRight w:val="0"/>
          <w:marTop w:val="0"/>
          <w:marBottom w:val="0"/>
          <w:divBdr>
            <w:top w:val="none" w:sz="0" w:space="0" w:color="auto"/>
            <w:left w:val="none" w:sz="0" w:space="0" w:color="auto"/>
            <w:bottom w:val="none" w:sz="0" w:space="0" w:color="auto"/>
            <w:right w:val="none" w:sz="0" w:space="0" w:color="auto"/>
          </w:divBdr>
          <w:divsChild>
            <w:div w:id="2049603131">
              <w:marLeft w:val="0"/>
              <w:marRight w:val="0"/>
              <w:marTop w:val="0"/>
              <w:marBottom w:val="0"/>
              <w:divBdr>
                <w:top w:val="none" w:sz="0" w:space="0" w:color="auto"/>
                <w:left w:val="none" w:sz="0" w:space="0" w:color="auto"/>
                <w:bottom w:val="none" w:sz="0" w:space="0" w:color="auto"/>
                <w:right w:val="none" w:sz="0" w:space="0" w:color="auto"/>
              </w:divBdr>
            </w:div>
          </w:divsChild>
        </w:div>
        <w:div w:id="1732730041">
          <w:marLeft w:val="0"/>
          <w:marRight w:val="0"/>
          <w:marTop w:val="0"/>
          <w:marBottom w:val="0"/>
          <w:divBdr>
            <w:top w:val="none" w:sz="0" w:space="0" w:color="auto"/>
            <w:left w:val="none" w:sz="0" w:space="0" w:color="auto"/>
            <w:bottom w:val="none" w:sz="0" w:space="0" w:color="auto"/>
            <w:right w:val="none" w:sz="0" w:space="0" w:color="auto"/>
          </w:divBdr>
        </w:div>
        <w:div w:id="727338734">
          <w:marLeft w:val="0"/>
          <w:marRight w:val="0"/>
          <w:marTop w:val="0"/>
          <w:marBottom w:val="0"/>
          <w:divBdr>
            <w:top w:val="none" w:sz="0" w:space="0" w:color="auto"/>
            <w:left w:val="none" w:sz="0" w:space="0" w:color="auto"/>
            <w:bottom w:val="none" w:sz="0" w:space="0" w:color="auto"/>
            <w:right w:val="none" w:sz="0" w:space="0" w:color="auto"/>
          </w:divBdr>
          <w:divsChild>
            <w:div w:id="1416585881">
              <w:marLeft w:val="0"/>
              <w:marRight w:val="0"/>
              <w:marTop w:val="0"/>
              <w:marBottom w:val="0"/>
              <w:divBdr>
                <w:top w:val="none" w:sz="0" w:space="0" w:color="auto"/>
                <w:left w:val="none" w:sz="0" w:space="0" w:color="auto"/>
                <w:bottom w:val="none" w:sz="0" w:space="0" w:color="auto"/>
                <w:right w:val="none" w:sz="0" w:space="0" w:color="auto"/>
              </w:divBdr>
            </w:div>
          </w:divsChild>
        </w:div>
        <w:div w:id="286736865">
          <w:marLeft w:val="0"/>
          <w:marRight w:val="0"/>
          <w:marTop w:val="0"/>
          <w:marBottom w:val="0"/>
          <w:divBdr>
            <w:top w:val="none" w:sz="0" w:space="0" w:color="auto"/>
            <w:left w:val="none" w:sz="0" w:space="0" w:color="auto"/>
            <w:bottom w:val="none" w:sz="0" w:space="0" w:color="auto"/>
            <w:right w:val="none" w:sz="0" w:space="0" w:color="auto"/>
          </w:divBdr>
        </w:div>
        <w:div w:id="154347218">
          <w:marLeft w:val="0"/>
          <w:marRight w:val="0"/>
          <w:marTop w:val="0"/>
          <w:marBottom w:val="0"/>
          <w:divBdr>
            <w:top w:val="none" w:sz="0" w:space="0" w:color="auto"/>
            <w:left w:val="none" w:sz="0" w:space="0" w:color="auto"/>
            <w:bottom w:val="none" w:sz="0" w:space="0" w:color="auto"/>
            <w:right w:val="none" w:sz="0" w:space="0" w:color="auto"/>
          </w:divBdr>
          <w:divsChild>
            <w:div w:id="1622684362">
              <w:marLeft w:val="0"/>
              <w:marRight w:val="0"/>
              <w:marTop w:val="0"/>
              <w:marBottom w:val="0"/>
              <w:divBdr>
                <w:top w:val="none" w:sz="0" w:space="0" w:color="auto"/>
                <w:left w:val="none" w:sz="0" w:space="0" w:color="auto"/>
                <w:bottom w:val="none" w:sz="0" w:space="0" w:color="auto"/>
                <w:right w:val="none" w:sz="0" w:space="0" w:color="auto"/>
              </w:divBdr>
            </w:div>
          </w:divsChild>
        </w:div>
        <w:div w:id="1222398847">
          <w:marLeft w:val="0"/>
          <w:marRight w:val="0"/>
          <w:marTop w:val="0"/>
          <w:marBottom w:val="0"/>
          <w:divBdr>
            <w:top w:val="none" w:sz="0" w:space="0" w:color="auto"/>
            <w:left w:val="none" w:sz="0" w:space="0" w:color="auto"/>
            <w:bottom w:val="none" w:sz="0" w:space="0" w:color="auto"/>
            <w:right w:val="none" w:sz="0" w:space="0" w:color="auto"/>
          </w:divBdr>
        </w:div>
        <w:div w:id="1558709357">
          <w:marLeft w:val="0"/>
          <w:marRight w:val="0"/>
          <w:marTop w:val="0"/>
          <w:marBottom w:val="0"/>
          <w:divBdr>
            <w:top w:val="none" w:sz="0" w:space="0" w:color="auto"/>
            <w:left w:val="none" w:sz="0" w:space="0" w:color="auto"/>
            <w:bottom w:val="none" w:sz="0" w:space="0" w:color="auto"/>
            <w:right w:val="none" w:sz="0" w:space="0" w:color="auto"/>
          </w:divBdr>
          <w:divsChild>
            <w:div w:id="1210646807">
              <w:marLeft w:val="0"/>
              <w:marRight w:val="0"/>
              <w:marTop w:val="0"/>
              <w:marBottom w:val="0"/>
              <w:divBdr>
                <w:top w:val="none" w:sz="0" w:space="0" w:color="auto"/>
                <w:left w:val="none" w:sz="0" w:space="0" w:color="auto"/>
                <w:bottom w:val="none" w:sz="0" w:space="0" w:color="auto"/>
                <w:right w:val="none" w:sz="0" w:space="0" w:color="auto"/>
              </w:divBdr>
            </w:div>
          </w:divsChild>
        </w:div>
        <w:div w:id="1179542669">
          <w:marLeft w:val="0"/>
          <w:marRight w:val="0"/>
          <w:marTop w:val="0"/>
          <w:marBottom w:val="0"/>
          <w:divBdr>
            <w:top w:val="none" w:sz="0" w:space="0" w:color="auto"/>
            <w:left w:val="none" w:sz="0" w:space="0" w:color="auto"/>
            <w:bottom w:val="none" w:sz="0" w:space="0" w:color="auto"/>
            <w:right w:val="none" w:sz="0" w:space="0" w:color="auto"/>
          </w:divBdr>
        </w:div>
        <w:div w:id="1127432781">
          <w:marLeft w:val="0"/>
          <w:marRight w:val="0"/>
          <w:marTop w:val="0"/>
          <w:marBottom w:val="0"/>
          <w:divBdr>
            <w:top w:val="none" w:sz="0" w:space="0" w:color="auto"/>
            <w:left w:val="none" w:sz="0" w:space="0" w:color="auto"/>
            <w:bottom w:val="none" w:sz="0" w:space="0" w:color="auto"/>
            <w:right w:val="none" w:sz="0" w:space="0" w:color="auto"/>
          </w:divBdr>
          <w:divsChild>
            <w:div w:id="242420825">
              <w:marLeft w:val="0"/>
              <w:marRight w:val="0"/>
              <w:marTop w:val="0"/>
              <w:marBottom w:val="0"/>
              <w:divBdr>
                <w:top w:val="none" w:sz="0" w:space="0" w:color="auto"/>
                <w:left w:val="none" w:sz="0" w:space="0" w:color="auto"/>
                <w:bottom w:val="none" w:sz="0" w:space="0" w:color="auto"/>
                <w:right w:val="none" w:sz="0" w:space="0" w:color="auto"/>
              </w:divBdr>
            </w:div>
          </w:divsChild>
        </w:div>
        <w:div w:id="1033965513">
          <w:marLeft w:val="0"/>
          <w:marRight w:val="0"/>
          <w:marTop w:val="300"/>
          <w:marBottom w:val="0"/>
          <w:divBdr>
            <w:top w:val="none" w:sz="0" w:space="0" w:color="auto"/>
            <w:left w:val="none" w:sz="0" w:space="0" w:color="auto"/>
            <w:bottom w:val="none" w:sz="0" w:space="0" w:color="auto"/>
            <w:right w:val="none" w:sz="0" w:space="0" w:color="auto"/>
          </w:divBdr>
          <w:divsChild>
            <w:div w:id="979655691">
              <w:marLeft w:val="0"/>
              <w:marRight w:val="0"/>
              <w:marTop w:val="0"/>
              <w:marBottom w:val="0"/>
              <w:divBdr>
                <w:top w:val="none" w:sz="0" w:space="0" w:color="auto"/>
                <w:left w:val="none" w:sz="0" w:space="0" w:color="auto"/>
                <w:bottom w:val="none" w:sz="0" w:space="0" w:color="auto"/>
                <w:right w:val="none" w:sz="0" w:space="0" w:color="auto"/>
              </w:divBdr>
              <w:divsChild>
                <w:div w:id="24091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744785">
          <w:marLeft w:val="0"/>
          <w:marRight w:val="0"/>
          <w:marTop w:val="300"/>
          <w:marBottom w:val="0"/>
          <w:divBdr>
            <w:top w:val="none" w:sz="0" w:space="0" w:color="auto"/>
            <w:left w:val="none" w:sz="0" w:space="0" w:color="auto"/>
            <w:bottom w:val="none" w:sz="0" w:space="0" w:color="auto"/>
            <w:right w:val="none" w:sz="0" w:space="0" w:color="auto"/>
          </w:divBdr>
          <w:divsChild>
            <w:div w:id="1976180420">
              <w:marLeft w:val="0"/>
              <w:marRight w:val="0"/>
              <w:marTop w:val="0"/>
              <w:marBottom w:val="0"/>
              <w:divBdr>
                <w:top w:val="none" w:sz="0" w:space="0" w:color="auto"/>
                <w:left w:val="none" w:sz="0" w:space="0" w:color="auto"/>
                <w:bottom w:val="none" w:sz="0" w:space="0" w:color="auto"/>
                <w:right w:val="none" w:sz="0" w:space="0" w:color="auto"/>
              </w:divBdr>
              <w:divsChild>
                <w:div w:id="236214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339652">
          <w:marLeft w:val="0"/>
          <w:marRight w:val="0"/>
          <w:marTop w:val="300"/>
          <w:marBottom w:val="0"/>
          <w:divBdr>
            <w:top w:val="none" w:sz="0" w:space="0" w:color="auto"/>
            <w:left w:val="none" w:sz="0" w:space="0" w:color="auto"/>
            <w:bottom w:val="none" w:sz="0" w:space="0" w:color="auto"/>
            <w:right w:val="none" w:sz="0" w:space="0" w:color="auto"/>
          </w:divBdr>
          <w:divsChild>
            <w:div w:id="663975309">
              <w:marLeft w:val="0"/>
              <w:marRight w:val="0"/>
              <w:marTop w:val="0"/>
              <w:marBottom w:val="0"/>
              <w:divBdr>
                <w:top w:val="none" w:sz="0" w:space="0" w:color="auto"/>
                <w:left w:val="none" w:sz="0" w:space="0" w:color="auto"/>
                <w:bottom w:val="none" w:sz="0" w:space="0" w:color="auto"/>
                <w:right w:val="none" w:sz="0" w:space="0" w:color="auto"/>
              </w:divBdr>
              <w:divsChild>
                <w:div w:id="152917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897587">
          <w:marLeft w:val="0"/>
          <w:marRight w:val="0"/>
          <w:marTop w:val="300"/>
          <w:marBottom w:val="0"/>
          <w:divBdr>
            <w:top w:val="none" w:sz="0" w:space="0" w:color="auto"/>
            <w:left w:val="none" w:sz="0" w:space="0" w:color="auto"/>
            <w:bottom w:val="none" w:sz="0" w:space="0" w:color="auto"/>
            <w:right w:val="none" w:sz="0" w:space="0" w:color="auto"/>
          </w:divBdr>
          <w:divsChild>
            <w:div w:id="1343707272">
              <w:marLeft w:val="0"/>
              <w:marRight w:val="0"/>
              <w:marTop w:val="0"/>
              <w:marBottom w:val="0"/>
              <w:divBdr>
                <w:top w:val="none" w:sz="0" w:space="0" w:color="auto"/>
                <w:left w:val="none" w:sz="0" w:space="0" w:color="auto"/>
                <w:bottom w:val="none" w:sz="0" w:space="0" w:color="auto"/>
                <w:right w:val="none" w:sz="0" w:space="0" w:color="auto"/>
              </w:divBdr>
              <w:divsChild>
                <w:div w:id="1904561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22338">
      <w:bodyDiv w:val="1"/>
      <w:marLeft w:val="0"/>
      <w:marRight w:val="0"/>
      <w:marTop w:val="0"/>
      <w:marBottom w:val="0"/>
      <w:divBdr>
        <w:top w:val="none" w:sz="0" w:space="0" w:color="auto"/>
        <w:left w:val="none" w:sz="0" w:space="0" w:color="auto"/>
        <w:bottom w:val="none" w:sz="0" w:space="0" w:color="auto"/>
        <w:right w:val="none" w:sz="0" w:space="0" w:color="auto"/>
      </w:divBdr>
      <w:divsChild>
        <w:div w:id="1140726461">
          <w:marLeft w:val="0"/>
          <w:marRight w:val="0"/>
          <w:marTop w:val="0"/>
          <w:marBottom w:val="0"/>
          <w:divBdr>
            <w:top w:val="none" w:sz="0" w:space="0" w:color="auto"/>
            <w:left w:val="none" w:sz="0" w:space="0" w:color="auto"/>
            <w:bottom w:val="none" w:sz="0" w:space="0" w:color="auto"/>
            <w:right w:val="none" w:sz="0" w:space="0" w:color="auto"/>
          </w:divBdr>
        </w:div>
        <w:div w:id="1402799767">
          <w:marLeft w:val="0"/>
          <w:marRight w:val="0"/>
          <w:marTop w:val="0"/>
          <w:marBottom w:val="0"/>
          <w:divBdr>
            <w:top w:val="none" w:sz="0" w:space="0" w:color="auto"/>
            <w:left w:val="none" w:sz="0" w:space="0" w:color="auto"/>
            <w:bottom w:val="none" w:sz="0" w:space="0" w:color="auto"/>
            <w:right w:val="none" w:sz="0" w:space="0" w:color="auto"/>
          </w:divBdr>
          <w:divsChild>
            <w:div w:id="1604265822">
              <w:marLeft w:val="0"/>
              <w:marRight w:val="0"/>
              <w:marTop w:val="0"/>
              <w:marBottom w:val="0"/>
              <w:divBdr>
                <w:top w:val="none" w:sz="0" w:space="0" w:color="auto"/>
                <w:left w:val="none" w:sz="0" w:space="0" w:color="auto"/>
                <w:bottom w:val="none" w:sz="0" w:space="0" w:color="auto"/>
                <w:right w:val="none" w:sz="0" w:space="0" w:color="auto"/>
              </w:divBdr>
            </w:div>
          </w:divsChild>
        </w:div>
        <w:div w:id="1267421778">
          <w:marLeft w:val="0"/>
          <w:marRight w:val="0"/>
          <w:marTop w:val="0"/>
          <w:marBottom w:val="0"/>
          <w:divBdr>
            <w:top w:val="none" w:sz="0" w:space="0" w:color="auto"/>
            <w:left w:val="none" w:sz="0" w:space="0" w:color="auto"/>
            <w:bottom w:val="none" w:sz="0" w:space="0" w:color="auto"/>
            <w:right w:val="none" w:sz="0" w:space="0" w:color="auto"/>
          </w:divBdr>
        </w:div>
        <w:div w:id="1135100316">
          <w:marLeft w:val="0"/>
          <w:marRight w:val="0"/>
          <w:marTop w:val="0"/>
          <w:marBottom w:val="0"/>
          <w:divBdr>
            <w:top w:val="none" w:sz="0" w:space="0" w:color="auto"/>
            <w:left w:val="none" w:sz="0" w:space="0" w:color="auto"/>
            <w:bottom w:val="none" w:sz="0" w:space="0" w:color="auto"/>
            <w:right w:val="none" w:sz="0" w:space="0" w:color="auto"/>
          </w:divBdr>
          <w:divsChild>
            <w:div w:id="1133258513">
              <w:marLeft w:val="0"/>
              <w:marRight w:val="0"/>
              <w:marTop w:val="0"/>
              <w:marBottom w:val="0"/>
              <w:divBdr>
                <w:top w:val="none" w:sz="0" w:space="0" w:color="auto"/>
                <w:left w:val="none" w:sz="0" w:space="0" w:color="auto"/>
                <w:bottom w:val="none" w:sz="0" w:space="0" w:color="auto"/>
                <w:right w:val="none" w:sz="0" w:space="0" w:color="auto"/>
              </w:divBdr>
            </w:div>
          </w:divsChild>
        </w:div>
        <w:div w:id="348454954">
          <w:marLeft w:val="0"/>
          <w:marRight w:val="0"/>
          <w:marTop w:val="0"/>
          <w:marBottom w:val="0"/>
          <w:divBdr>
            <w:top w:val="none" w:sz="0" w:space="0" w:color="auto"/>
            <w:left w:val="none" w:sz="0" w:space="0" w:color="auto"/>
            <w:bottom w:val="none" w:sz="0" w:space="0" w:color="auto"/>
            <w:right w:val="none" w:sz="0" w:space="0" w:color="auto"/>
          </w:divBdr>
        </w:div>
        <w:div w:id="1782870514">
          <w:marLeft w:val="0"/>
          <w:marRight w:val="0"/>
          <w:marTop w:val="0"/>
          <w:marBottom w:val="0"/>
          <w:divBdr>
            <w:top w:val="none" w:sz="0" w:space="0" w:color="auto"/>
            <w:left w:val="none" w:sz="0" w:space="0" w:color="auto"/>
            <w:bottom w:val="none" w:sz="0" w:space="0" w:color="auto"/>
            <w:right w:val="none" w:sz="0" w:space="0" w:color="auto"/>
          </w:divBdr>
          <w:divsChild>
            <w:div w:id="1527059980">
              <w:marLeft w:val="0"/>
              <w:marRight w:val="0"/>
              <w:marTop w:val="0"/>
              <w:marBottom w:val="0"/>
              <w:divBdr>
                <w:top w:val="none" w:sz="0" w:space="0" w:color="auto"/>
                <w:left w:val="none" w:sz="0" w:space="0" w:color="auto"/>
                <w:bottom w:val="none" w:sz="0" w:space="0" w:color="auto"/>
                <w:right w:val="none" w:sz="0" w:space="0" w:color="auto"/>
              </w:divBdr>
            </w:div>
          </w:divsChild>
        </w:div>
        <w:div w:id="112673159">
          <w:marLeft w:val="0"/>
          <w:marRight w:val="0"/>
          <w:marTop w:val="0"/>
          <w:marBottom w:val="0"/>
          <w:divBdr>
            <w:top w:val="none" w:sz="0" w:space="0" w:color="auto"/>
            <w:left w:val="none" w:sz="0" w:space="0" w:color="auto"/>
            <w:bottom w:val="none" w:sz="0" w:space="0" w:color="auto"/>
            <w:right w:val="none" w:sz="0" w:space="0" w:color="auto"/>
          </w:divBdr>
        </w:div>
        <w:div w:id="1009213048">
          <w:marLeft w:val="0"/>
          <w:marRight w:val="0"/>
          <w:marTop w:val="0"/>
          <w:marBottom w:val="0"/>
          <w:divBdr>
            <w:top w:val="none" w:sz="0" w:space="0" w:color="auto"/>
            <w:left w:val="none" w:sz="0" w:space="0" w:color="auto"/>
            <w:bottom w:val="none" w:sz="0" w:space="0" w:color="auto"/>
            <w:right w:val="none" w:sz="0" w:space="0" w:color="auto"/>
          </w:divBdr>
          <w:divsChild>
            <w:div w:id="2144691015">
              <w:marLeft w:val="0"/>
              <w:marRight w:val="0"/>
              <w:marTop w:val="0"/>
              <w:marBottom w:val="0"/>
              <w:divBdr>
                <w:top w:val="none" w:sz="0" w:space="0" w:color="auto"/>
                <w:left w:val="none" w:sz="0" w:space="0" w:color="auto"/>
                <w:bottom w:val="none" w:sz="0" w:space="0" w:color="auto"/>
                <w:right w:val="none" w:sz="0" w:space="0" w:color="auto"/>
              </w:divBdr>
            </w:div>
          </w:divsChild>
        </w:div>
        <w:div w:id="1001003431">
          <w:marLeft w:val="0"/>
          <w:marRight w:val="0"/>
          <w:marTop w:val="0"/>
          <w:marBottom w:val="0"/>
          <w:divBdr>
            <w:top w:val="none" w:sz="0" w:space="0" w:color="auto"/>
            <w:left w:val="none" w:sz="0" w:space="0" w:color="auto"/>
            <w:bottom w:val="none" w:sz="0" w:space="0" w:color="auto"/>
            <w:right w:val="none" w:sz="0" w:space="0" w:color="auto"/>
          </w:divBdr>
        </w:div>
        <w:div w:id="1842162535">
          <w:marLeft w:val="0"/>
          <w:marRight w:val="0"/>
          <w:marTop w:val="0"/>
          <w:marBottom w:val="0"/>
          <w:divBdr>
            <w:top w:val="none" w:sz="0" w:space="0" w:color="auto"/>
            <w:left w:val="none" w:sz="0" w:space="0" w:color="auto"/>
            <w:bottom w:val="none" w:sz="0" w:space="0" w:color="auto"/>
            <w:right w:val="none" w:sz="0" w:space="0" w:color="auto"/>
          </w:divBdr>
          <w:divsChild>
            <w:div w:id="824663022">
              <w:marLeft w:val="0"/>
              <w:marRight w:val="0"/>
              <w:marTop w:val="0"/>
              <w:marBottom w:val="0"/>
              <w:divBdr>
                <w:top w:val="none" w:sz="0" w:space="0" w:color="auto"/>
                <w:left w:val="none" w:sz="0" w:space="0" w:color="auto"/>
                <w:bottom w:val="none" w:sz="0" w:space="0" w:color="auto"/>
                <w:right w:val="none" w:sz="0" w:space="0" w:color="auto"/>
              </w:divBdr>
            </w:div>
          </w:divsChild>
        </w:div>
        <w:div w:id="818113713">
          <w:marLeft w:val="0"/>
          <w:marRight w:val="0"/>
          <w:marTop w:val="0"/>
          <w:marBottom w:val="0"/>
          <w:divBdr>
            <w:top w:val="none" w:sz="0" w:space="0" w:color="auto"/>
            <w:left w:val="none" w:sz="0" w:space="0" w:color="auto"/>
            <w:bottom w:val="none" w:sz="0" w:space="0" w:color="auto"/>
            <w:right w:val="none" w:sz="0" w:space="0" w:color="auto"/>
          </w:divBdr>
        </w:div>
        <w:div w:id="1497526316">
          <w:marLeft w:val="0"/>
          <w:marRight w:val="0"/>
          <w:marTop w:val="0"/>
          <w:marBottom w:val="0"/>
          <w:divBdr>
            <w:top w:val="none" w:sz="0" w:space="0" w:color="auto"/>
            <w:left w:val="none" w:sz="0" w:space="0" w:color="auto"/>
            <w:bottom w:val="none" w:sz="0" w:space="0" w:color="auto"/>
            <w:right w:val="none" w:sz="0" w:space="0" w:color="auto"/>
          </w:divBdr>
          <w:divsChild>
            <w:div w:id="1787431285">
              <w:marLeft w:val="0"/>
              <w:marRight w:val="0"/>
              <w:marTop w:val="0"/>
              <w:marBottom w:val="0"/>
              <w:divBdr>
                <w:top w:val="none" w:sz="0" w:space="0" w:color="auto"/>
                <w:left w:val="none" w:sz="0" w:space="0" w:color="auto"/>
                <w:bottom w:val="none" w:sz="0" w:space="0" w:color="auto"/>
                <w:right w:val="none" w:sz="0" w:space="0" w:color="auto"/>
              </w:divBdr>
            </w:div>
          </w:divsChild>
        </w:div>
        <w:div w:id="1802575943">
          <w:marLeft w:val="0"/>
          <w:marRight w:val="0"/>
          <w:marTop w:val="0"/>
          <w:marBottom w:val="0"/>
          <w:divBdr>
            <w:top w:val="none" w:sz="0" w:space="0" w:color="auto"/>
            <w:left w:val="none" w:sz="0" w:space="0" w:color="auto"/>
            <w:bottom w:val="none" w:sz="0" w:space="0" w:color="auto"/>
            <w:right w:val="none" w:sz="0" w:space="0" w:color="auto"/>
          </w:divBdr>
        </w:div>
        <w:div w:id="1619334665">
          <w:marLeft w:val="0"/>
          <w:marRight w:val="0"/>
          <w:marTop w:val="0"/>
          <w:marBottom w:val="0"/>
          <w:divBdr>
            <w:top w:val="none" w:sz="0" w:space="0" w:color="auto"/>
            <w:left w:val="none" w:sz="0" w:space="0" w:color="auto"/>
            <w:bottom w:val="none" w:sz="0" w:space="0" w:color="auto"/>
            <w:right w:val="none" w:sz="0" w:space="0" w:color="auto"/>
          </w:divBdr>
          <w:divsChild>
            <w:div w:id="1214124149">
              <w:marLeft w:val="0"/>
              <w:marRight w:val="0"/>
              <w:marTop w:val="0"/>
              <w:marBottom w:val="0"/>
              <w:divBdr>
                <w:top w:val="none" w:sz="0" w:space="0" w:color="auto"/>
                <w:left w:val="none" w:sz="0" w:space="0" w:color="auto"/>
                <w:bottom w:val="none" w:sz="0" w:space="0" w:color="auto"/>
                <w:right w:val="none" w:sz="0" w:space="0" w:color="auto"/>
              </w:divBdr>
            </w:div>
          </w:divsChild>
        </w:div>
        <w:div w:id="1582980512">
          <w:marLeft w:val="0"/>
          <w:marRight w:val="0"/>
          <w:marTop w:val="300"/>
          <w:marBottom w:val="0"/>
          <w:divBdr>
            <w:top w:val="none" w:sz="0" w:space="0" w:color="auto"/>
            <w:left w:val="none" w:sz="0" w:space="0" w:color="auto"/>
            <w:bottom w:val="none" w:sz="0" w:space="0" w:color="auto"/>
            <w:right w:val="none" w:sz="0" w:space="0" w:color="auto"/>
          </w:divBdr>
          <w:divsChild>
            <w:div w:id="2059157234">
              <w:marLeft w:val="0"/>
              <w:marRight w:val="0"/>
              <w:marTop w:val="0"/>
              <w:marBottom w:val="0"/>
              <w:divBdr>
                <w:top w:val="none" w:sz="0" w:space="0" w:color="auto"/>
                <w:left w:val="none" w:sz="0" w:space="0" w:color="auto"/>
                <w:bottom w:val="none" w:sz="0" w:space="0" w:color="auto"/>
                <w:right w:val="none" w:sz="0" w:space="0" w:color="auto"/>
              </w:divBdr>
              <w:divsChild>
                <w:div w:id="200057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797992">
          <w:marLeft w:val="0"/>
          <w:marRight w:val="0"/>
          <w:marTop w:val="300"/>
          <w:marBottom w:val="0"/>
          <w:divBdr>
            <w:top w:val="none" w:sz="0" w:space="0" w:color="auto"/>
            <w:left w:val="none" w:sz="0" w:space="0" w:color="auto"/>
            <w:bottom w:val="none" w:sz="0" w:space="0" w:color="auto"/>
            <w:right w:val="none" w:sz="0" w:space="0" w:color="auto"/>
          </w:divBdr>
          <w:divsChild>
            <w:div w:id="647520639">
              <w:marLeft w:val="0"/>
              <w:marRight w:val="0"/>
              <w:marTop w:val="0"/>
              <w:marBottom w:val="0"/>
              <w:divBdr>
                <w:top w:val="none" w:sz="0" w:space="0" w:color="auto"/>
                <w:left w:val="none" w:sz="0" w:space="0" w:color="auto"/>
                <w:bottom w:val="none" w:sz="0" w:space="0" w:color="auto"/>
                <w:right w:val="none" w:sz="0" w:space="0" w:color="auto"/>
              </w:divBdr>
              <w:divsChild>
                <w:div w:id="14439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15187">
          <w:marLeft w:val="0"/>
          <w:marRight w:val="0"/>
          <w:marTop w:val="300"/>
          <w:marBottom w:val="0"/>
          <w:divBdr>
            <w:top w:val="none" w:sz="0" w:space="0" w:color="auto"/>
            <w:left w:val="none" w:sz="0" w:space="0" w:color="auto"/>
            <w:bottom w:val="none" w:sz="0" w:space="0" w:color="auto"/>
            <w:right w:val="none" w:sz="0" w:space="0" w:color="auto"/>
          </w:divBdr>
          <w:divsChild>
            <w:div w:id="893151760">
              <w:marLeft w:val="0"/>
              <w:marRight w:val="0"/>
              <w:marTop w:val="0"/>
              <w:marBottom w:val="0"/>
              <w:divBdr>
                <w:top w:val="none" w:sz="0" w:space="0" w:color="auto"/>
                <w:left w:val="none" w:sz="0" w:space="0" w:color="auto"/>
                <w:bottom w:val="none" w:sz="0" w:space="0" w:color="auto"/>
                <w:right w:val="none" w:sz="0" w:space="0" w:color="auto"/>
              </w:divBdr>
              <w:divsChild>
                <w:div w:id="134578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598899">
          <w:marLeft w:val="0"/>
          <w:marRight w:val="0"/>
          <w:marTop w:val="300"/>
          <w:marBottom w:val="0"/>
          <w:divBdr>
            <w:top w:val="none" w:sz="0" w:space="0" w:color="auto"/>
            <w:left w:val="none" w:sz="0" w:space="0" w:color="auto"/>
            <w:bottom w:val="none" w:sz="0" w:space="0" w:color="auto"/>
            <w:right w:val="none" w:sz="0" w:space="0" w:color="auto"/>
          </w:divBdr>
          <w:divsChild>
            <w:div w:id="294258015">
              <w:marLeft w:val="0"/>
              <w:marRight w:val="0"/>
              <w:marTop w:val="0"/>
              <w:marBottom w:val="0"/>
              <w:divBdr>
                <w:top w:val="none" w:sz="0" w:space="0" w:color="auto"/>
                <w:left w:val="none" w:sz="0" w:space="0" w:color="auto"/>
                <w:bottom w:val="none" w:sz="0" w:space="0" w:color="auto"/>
                <w:right w:val="none" w:sz="0" w:space="0" w:color="auto"/>
              </w:divBdr>
              <w:divsChild>
                <w:div w:id="65741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65544">
      <w:bodyDiv w:val="1"/>
      <w:marLeft w:val="0"/>
      <w:marRight w:val="0"/>
      <w:marTop w:val="0"/>
      <w:marBottom w:val="0"/>
      <w:divBdr>
        <w:top w:val="none" w:sz="0" w:space="0" w:color="auto"/>
        <w:left w:val="none" w:sz="0" w:space="0" w:color="auto"/>
        <w:bottom w:val="none" w:sz="0" w:space="0" w:color="auto"/>
        <w:right w:val="none" w:sz="0" w:space="0" w:color="auto"/>
      </w:divBdr>
      <w:divsChild>
        <w:div w:id="391270624">
          <w:marLeft w:val="0"/>
          <w:marRight w:val="0"/>
          <w:marTop w:val="0"/>
          <w:marBottom w:val="0"/>
          <w:divBdr>
            <w:top w:val="none" w:sz="0" w:space="0" w:color="auto"/>
            <w:left w:val="none" w:sz="0" w:space="0" w:color="auto"/>
            <w:bottom w:val="none" w:sz="0" w:space="0" w:color="auto"/>
            <w:right w:val="none" w:sz="0" w:space="0" w:color="auto"/>
          </w:divBdr>
        </w:div>
        <w:div w:id="321587528">
          <w:marLeft w:val="0"/>
          <w:marRight w:val="0"/>
          <w:marTop w:val="0"/>
          <w:marBottom w:val="0"/>
          <w:divBdr>
            <w:top w:val="none" w:sz="0" w:space="0" w:color="auto"/>
            <w:left w:val="none" w:sz="0" w:space="0" w:color="auto"/>
            <w:bottom w:val="none" w:sz="0" w:space="0" w:color="auto"/>
            <w:right w:val="none" w:sz="0" w:space="0" w:color="auto"/>
          </w:divBdr>
          <w:divsChild>
            <w:div w:id="1084298392">
              <w:marLeft w:val="0"/>
              <w:marRight w:val="0"/>
              <w:marTop w:val="0"/>
              <w:marBottom w:val="0"/>
              <w:divBdr>
                <w:top w:val="none" w:sz="0" w:space="0" w:color="auto"/>
                <w:left w:val="none" w:sz="0" w:space="0" w:color="auto"/>
                <w:bottom w:val="none" w:sz="0" w:space="0" w:color="auto"/>
                <w:right w:val="none" w:sz="0" w:space="0" w:color="auto"/>
              </w:divBdr>
            </w:div>
          </w:divsChild>
        </w:div>
        <w:div w:id="391347819">
          <w:marLeft w:val="0"/>
          <w:marRight w:val="0"/>
          <w:marTop w:val="0"/>
          <w:marBottom w:val="0"/>
          <w:divBdr>
            <w:top w:val="none" w:sz="0" w:space="0" w:color="auto"/>
            <w:left w:val="none" w:sz="0" w:space="0" w:color="auto"/>
            <w:bottom w:val="none" w:sz="0" w:space="0" w:color="auto"/>
            <w:right w:val="none" w:sz="0" w:space="0" w:color="auto"/>
          </w:divBdr>
        </w:div>
        <w:div w:id="591203593">
          <w:marLeft w:val="0"/>
          <w:marRight w:val="0"/>
          <w:marTop w:val="0"/>
          <w:marBottom w:val="0"/>
          <w:divBdr>
            <w:top w:val="none" w:sz="0" w:space="0" w:color="auto"/>
            <w:left w:val="none" w:sz="0" w:space="0" w:color="auto"/>
            <w:bottom w:val="none" w:sz="0" w:space="0" w:color="auto"/>
            <w:right w:val="none" w:sz="0" w:space="0" w:color="auto"/>
          </w:divBdr>
          <w:divsChild>
            <w:div w:id="2088960131">
              <w:marLeft w:val="0"/>
              <w:marRight w:val="0"/>
              <w:marTop w:val="0"/>
              <w:marBottom w:val="0"/>
              <w:divBdr>
                <w:top w:val="none" w:sz="0" w:space="0" w:color="auto"/>
                <w:left w:val="none" w:sz="0" w:space="0" w:color="auto"/>
                <w:bottom w:val="none" w:sz="0" w:space="0" w:color="auto"/>
                <w:right w:val="none" w:sz="0" w:space="0" w:color="auto"/>
              </w:divBdr>
            </w:div>
          </w:divsChild>
        </w:div>
        <w:div w:id="749735137">
          <w:marLeft w:val="0"/>
          <w:marRight w:val="0"/>
          <w:marTop w:val="0"/>
          <w:marBottom w:val="0"/>
          <w:divBdr>
            <w:top w:val="none" w:sz="0" w:space="0" w:color="auto"/>
            <w:left w:val="none" w:sz="0" w:space="0" w:color="auto"/>
            <w:bottom w:val="none" w:sz="0" w:space="0" w:color="auto"/>
            <w:right w:val="none" w:sz="0" w:space="0" w:color="auto"/>
          </w:divBdr>
        </w:div>
        <w:div w:id="960917370">
          <w:marLeft w:val="0"/>
          <w:marRight w:val="0"/>
          <w:marTop w:val="0"/>
          <w:marBottom w:val="0"/>
          <w:divBdr>
            <w:top w:val="none" w:sz="0" w:space="0" w:color="auto"/>
            <w:left w:val="none" w:sz="0" w:space="0" w:color="auto"/>
            <w:bottom w:val="none" w:sz="0" w:space="0" w:color="auto"/>
            <w:right w:val="none" w:sz="0" w:space="0" w:color="auto"/>
          </w:divBdr>
          <w:divsChild>
            <w:div w:id="496501284">
              <w:marLeft w:val="0"/>
              <w:marRight w:val="0"/>
              <w:marTop w:val="0"/>
              <w:marBottom w:val="0"/>
              <w:divBdr>
                <w:top w:val="none" w:sz="0" w:space="0" w:color="auto"/>
                <w:left w:val="none" w:sz="0" w:space="0" w:color="auto"/>
                <w:bottom w:val="none" w:sz="0" w:space="0" w:color="auto"/>
                <w:right w:val="none" w:sz="0" w:space="0" w:color="auto"/>
              </w:divBdr>
            </w:div>
          </w:divsChild>
        </w:div>
        <w:div w:id="840658285">
          <w:marLeft w:val="0"/>
          <w:marRight w:val="0"/>
          <w:marTop w:val="0"/>
          <w:marBottom w:val="0"/>
          <w:divBdr>
            <w:top w:val="none" w:sz="0" w:space="0" w:color="auto"/>
            <w:left w:val="none" w:sz="0" w:space="0" w:color="auto"/>
            <w:bottom w:val="none" w:sz="0" w:space="0" w:color="auto"/>
            <w:right w:val="none" w:sz="0" w:space="0" w:color="auto"/>
          </w:divBdr>
        </w:div>
        <w:div w:id="1460145737">
          <w:marLeft w:val="0"/>
          <w:marRight w:val="0"/>
          <w:marTop w:val="0"/>
          <w:marBottom w:val="0"/>
          <w:divBdr>
            <w:top w:val="none" w:sz="0" w:space="0" w:color="auto"/>
            <w:left w:val="none" w:sz="0" w:space="0" w:color="auto"/>
            <w:bottom w:val="none" w:sz="0" w:space="0" w:color="auto"/>
            <w:right w:val="none" w:sz="0" w:space="0" w:color="auto"/>
          </w:divBdr>
          <w:divsChild>
            <w:div w:id="396631538">
              <w:marLeft w:val="0"/>
              <w:marRight w:val="0"/>
              <w:marTop w:val="0"/>
              <w:marBottom w:val="0"/>
              <w:divBdr>
                <w:top w:val="none" w:sz="0" w:space="0" w:color="auto"/>
                <w:left w:val="none" w:sz="0" w:space="0" w:color="auto"/>
                <w:bottom w:val="none" w:sz="0" w:space="0" w:color="auto"/>
                <w:right w:val="none" w:sz="0" w:space="0" w:color="auto"/>
              </w:divBdr>
            </w:div>
          </w:divsChild>
        </w:div>
        <w:div w:id="79374861">
          <w:marLeft w:val="0"/>
          <w:marRight w:val="0"/>
          <w:marTop w:val="0"/>
          <w:marBottom w:val="0"/>
          <w:divBdr>
            <w:top w:val="none" w:sz="0" w:space="0" w:color="auto"/>
            <w:left w:val="none" w:sz="0" w:space="0" w:color="auto"/>
            <w:bottom w:val="none" w:sz="0" w:space="0" w:color="auto"/>
            <w:right w:val="none" w:sz="0" w:space="0" w:color="auto"/>
          </w:divBdr>
        </w:div>
        <w:div w:id="1132602022">
          <w:marLeft w:val="0"/>
          <w:marRight w:val="0"/>
          <w:marTop w:val="0"/>
          <w:marBottom w:val="0"/>
          <w:divBdr>
            <w:top w:val="none" w:sz="0" w:space="0" w:color="auto"/>
            <w:left w:val="none" w:sz="0" w:space="0" w:color="auto"/>
            <w:bottom w:val="none" w:sz="0" w:space="0" w:color="auto"/>
            <w:right w:val="none" w:sz="0" w:space="0" w:color="auto"/>
          </w:divBdr>
          <w:divsChild>
            <w:div w:id="1057436614">
              <w:marLeft w:val="0"/>
              <w:marRight w:val="0"/>
              <w:marTop w:val="0"/>
              <w:marBottom w:val="0"/>
              <w:divBdr>
                <w:top w:val="none" w:sz="0" w:space="0" w:color="auto"/>
                <w:left w:val="none" w:sz="0" w:space="0" w:color="auto"/>
                <w:bottom w:val="none" w:sz="0" w:space="0" w:color="auto"/>
                <w:right w:val="none" w:sz="0" w:space="0" w:color="auto"/>
              </w:divBdr>
            </w:div>
          </w:divsChild>
        </w:div>
        <w:div w:id="1419207015">
          <w:marLeft w:val="0"/>
          <w:marRight w:val="0"/>
          <w:marTop w:val="0"/>
          <w:marBottom w:val="0"/>
          <w:divBdr>
            <w:top w:val="none" w:sz="0" w:space="0" w:color="auto"/>
            <w:left w:val="none" w:sz="0" w:space="0" w:color="auto"/>
            <w:bottom w:val="none" w:sz="0" w:space="0" w:color="auto"/>
            <w:right w:val="none" w:sz="0" w:space="0" w:color="auto"/>
          </w:divBdr>
        </w:div>
        <w:div w:id="431358455">
          <w:marLeft w:val="0"/>
          <w:marRight w:val="0"/>
          <w:marTop w:val="0"/>
          <w:marBottom w:val="0"/>
          <w:divBdr>
            <w:top w:val="none" w:sz="0" w:space="0" w:color="auto"/>
            <w:left w:val="none" w:sz="0" w:space="0" w:color="auto"/>
            <w:bottom w:val="none" w:sz="0" w:space="0" w:color="auto"/>
            <w:right w:val="none" w:sz="0" w:space="0" w:color="auto"/>
          </w:divBdr>
          <w:divsChild>
            <w:div w:id="1537430157">
              <w:marLeft w:val="0"/>
              <w:marRight w:val="0"/>
              <w:marTop w:val="0"/>
              <w:marBottom w:val="0"/>
              <w:divBdr>
                <w:top w:val="none" w:sz="0" w:space="0" w:color="auto"/>
                <w:left w:val="none" w:sz="0" w:space="0" w:color="auto"/>
                <w:bottom w:val="none" w:sz="0" w:space="0" w:color="auto"/>
                <w:right w:val="none" w:sz="0" w:space="0" w:color="auto"/>
              </w:divBdr>
            </w:div>
          </w:divsChild>
        </w:div>
        <w:div w:id="1532497028">
          <w:marLeft w:val="0"/>
          <w:marRight w:val="0"/>
          <w:marTop w:val="0"/>
          <w:marBottom w:val="0"/>
          <w:divBdr>
            <w:top w:val="none" w:sz="0" w:space="0" w:color="auto"/>
            <w:left w:val="none" w:sz="0" w:space="0" w:color="auto"/>
            <w:bottom w:val="none" w:sz="0" w:space="0" w:color="auto"/>
            <w:right w:val="none" w:sz="0" w:space="0" w:color="auto"/>
          </w:divBdr>
        </w:div>
        <w:div w:id="2068262592">
          <w:marLeft w:val="0"/>
          <w:marRight w:val="0"/>
          <w:marTop w:val="0"/>
          <w:marBottom w:val="0"/>
          <w:divBdr>
            <w:top w:val="none" w:sz="0" w:space="0" w:color="auto"/>
            <w:left w:val="none" w:sz="0" w:space="0" w:color="auto"/>
            <w:bottom w:val="none" w:sz="0" w:space="0" w:color="auto"/>
            <w:right w:val="none" w:sz="0" w:space="0" w:color="auto"/>
          </w:divBdr>
          <w:divsChild>
            <w:div w:id="658768739">
              <w:marLeft w:val="0"/>
              <w:marRight w:val="0"/>
              <w:marTop w:val="0"/>
              <w:marBottom w:val="0"/>
              <w:divBdr>
                <w:top w:val="none" w:sz="0" w:space="0" w:color="auto"/>
                <w:left w:val="none" w:sz="0" w:space="0" w:color="auto"/>
                <w:bottom w:val="none" w:sz="0" w:space="0" w:color="auto"/>
                <w:right w:val="none" w:sz="0" w:space="0" w:color="auto"/>
              </w:divBdr>
            </w:div>
          </w:divsChild>
        </w:div>
        <w:div w:id="556674215">
          <w:marLeft w:val="0"/>
          <w:marRight w:val="0"/>
          <w:marTop w:val="300"/>
          <w:marBottom w:val="0"/>
          <w:divBdr>
            <w:top w:val="none" w:sz="0" w:space="0" w:color="auto"/>
            <w:left w:val="none" w:sz="0" w:space="0" w:color="auto"/>
            <w:bottom w:val="none" w:sz="0" w:space="0" w:color="auto"/>
            <w:right w:val="none" w:sz="0" w:space="0" w:color="auto"/>
          </w:divBdr>
          <w:divsChild>
            <w:div w:id="35661761">
              <w:marLeft w:val="0"/>
              <w:marRight w:val="0"/>
              <w:marTop w:val="0"/>
              <w:marBottom w:val="0"/>
              <w:divBdr>
                <w:top w:val="none" w:sz="0" w:space="0" w:color="auto"/>
                <w:left w:val="none" w:sz="0" w:space="0" w:color="auto"/>
                <w:bottom w:val="none" w:sz="0" w:space="0" w:color="auto"/>
                <w:right w:val="none" w:sz="0" w:space="0" w:color="auto"/>
              </w:divBdr>
              <w:divsChild>
                <w:div w:id="16594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11652">
          <w:marLeft w:val="0"/>
          <w:marRight w:val="0"/>
          <w:marTop w:val="300"/>
          <w:marBottom w:val="0"/>
          <w:divBdr>
            <w:top w:val="none" w:sz="0" w:space="0" w:color="auto"/>
            <w:left w:val="none" w:sz="0" w:space="0" w:color="auto"/>
            <w:bottom w:val="none" w:sz="0" w:space="0" w:color="auto"/>
            <w:right w:val="none" w:sz="0" w:space="0" w:color="auto"/>
          </w:divBdr>
          <w:divsChild>
            <w:div w:id="661658987">
              <w:marLeft w:val="0"/>
              <w:marRight w:val="0"/>
              <w:marTop w:val="0"/>
              <w:marBottom w:val="0"/>
              <w:divBdr>
                <w:top w:val="none" w:sz="0" w:space="0" w:color="auto"/>
                <w:left w:val="none" w:sz="0" w:space="0" w:color="auto"/>
                <w:bottom w:val="none" w:sz="0" w:space="0" w:color="auto"/>
                <w:right w:val="none" w:sz="0" w:space="0" w:color="auto"/>
              </w:divBdr>
              <w:divsChild>
                <w:div w:id="289938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03781">
          <w:marLeft w:val="0"/>
          <w:marRight w:val="0"/>
          <w:marTop w:val="300"/>
          <w:marBottom w:val="0"/>
          <w:divBdr>
            <w:top w:val="none" w:sz="0" w:space="0" w:color="auto"/>
            <w:left w:val="none" w:sz="0" w:space="0" w:color="auto"/>
            <w:bottom w:val="none" w:sz="0" w:space="0" w:color="auto"/>
            <w:right w:val="none" w:sz="0" w:space="0" w:color="auto"/>
          </w:divBdr>
          <w:divsChild>
            <w:div w:id="2131777523">
              <w:marLeft w:val="0"/>
              <w:marRight w:val="0"/>
              <w:marTop w:val="0"/>
              <w:marBottom w:val="0"/>
              <w:divBdr>
                <w:top w:val="none" w:sz="0" w:space="0" w:color="auto"/>
                <w:left w:val="none" w:sz="0" w:space="0" w:color="auto"/>
                <w:bottom w:val="none" w:sz="0" w:space="0" w:color="auto"/>
                <w:right w:val="none" w:sz="0" w:space="0" w:color="auto"/>
              </w:divBdr>
              <w:divsChild>
                <w:div w:id="5736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716957">
          <w:marLeft w:val="0"/>
          <w:marRight w:val="0"/>
          <w:marTop w:val="300"/>
          <w:marBottom w:val="0"/>
          <w:divBdr>
            <w:top w:val="none" w:sz="0" w:space="0" w:color="auto"/>
            <w:left w:val="none" w:sz="0" w:space="0" w:color="auto"/>
            <w:bottom w:val="none" w:sz="0" w:space="0" w:color="auto"/>
            <w:right w:val="none" w:sz="0" w:space="0" w:color="auto"/>
          </w:divBdr>
          <w:divsChild>
            <w:div w:id="735326457">
              <w:marLeft w:val="0"/>
              <w:marRight w:val="0"/>
              <w:marTop w:val="0"/>
              <w:marBottom w:val="0"/>
              <w:divBdr>
                <w:top w:val="none" w:sz="0" w:space="0" w:color="auto"/>
                <w:left w:val="none" w:sz="0" w:space="0" w:color="auto"/>
                <w:bottom w:val="none" w:sz="0" w:space="0" w:color="auto"/>
                <w:right w:val="none" w:sz="0" w:space="0" w:color="auto"/>
              </w:divBdr>
              <w:divsChild>
                <w:div w:id="187800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571493">
      <w:bodyDiv w:val="1"/>
      <w:marLeft w:val="0"/>
      <w:marRight w:val="0"/>
      <w:marTop w:val="0"/>
      <w:marBottom w:val="0"/>
      <w:divBdr>
        <w:top w:val="none" w:sz="0" w:space="0" w:color="auto"/>
        <w:left w:val="none" w:sz="0" w:space="0" w:color="auto"/>
        <w:bottom w:val="none" w:sz="0" w:space="0" w:color="auto"/>
        <w:right w:val="none" w:sz="0" w:space="0" w:color="auto"/>
      </w:divBdr>
      <w:divsChild>
        <w:div w:id="1257445140">
          <w:marLeft w:val="0"/>
          <w:marRight w:val="0"/>
          <w:marTop w:val="0"/>
          <w:marBottom w:val="0"/>
          <w:divBdr>
            <w:top w:val="none" w:sz="0" w:space="0" w:color="auto"/>
            <w:left w:val="none" w:sz="0" w:space="0" w:color="auto"/>
            <w:bottom w:val="none" w:sz="0" w:space="0" w:color="auto"/>
            <w:right w:val="none" w:sz="0" w:space="0" w:color="auto"/>
          </w:divBdr>
        </w:div>
        <w:div w:id="167453549">
          <w:marLeft w:val="0"/>
          <w:marRight w:val="0"/>
          <w:marTop w:val="0"/>
          <w:marBottom w:val="0"/>
          <w:divBdr>
            <w:top w:val="none" w:sz="0" w:space="0" w:color="auto"/>
            <w:left w:val="none" w:sz="0" w:space="0" w:color="auto"/>
            <w:bottom w:val="none" w:sz="0" w:space="0" w:color="auto"/>
            <w:right w:val="none" w:sz="0" w:space="0" w:color="auto"/>
          </w:divBdr>
          <w:divsChild>
            <w:div w:id="1841772208">
              <w:marLeft w:val="0"/>
              <w:marRight w:val="0"/>
              <w:marTop w:val="0"/>
              <w:marBottom w:val="0"/>
              <w:divBdr>
                <w:top w:val="none" w:sz="0" w:space="0" w:color="auto"/>
                <w:left w:val="none" w:sz="0" w:space="0" w:color="auto"/>
                <w:bottom w:val="none" w:sz="0" w:space="0" w:color="auto"/>
                <w:right w:val="none" w:sz="0" w:space="0" w:color="auto"/>
              </w:divBdr>
            </w:div>
          </w:divsChild>
        </w:div>
        <w:div w:id="451939831">
          <w:marLeft w:val="0"/>
          <w:marRight w:val="0"/>
          <w:marTop w:val="0"/>
          <w:marBottom w:val="0"/>
          <w:divBdr>
            <w:top w:val="none" w:sz="0" w:space="0" w:color="auto"/>
            <w:left w:val="none" w:sz="0" w:space="0" w:color="auto"/>
            <w:bottom w:val="none" w:sz="0" w:space="0" w:color="auto"/>
            <w:right w:val="none" w:sz="0" w:space="0" w:color="auto"/>
          </w:divBdr>
        </w:div>
        <w:div w:id="629627044">
          <w:marLeft w:val="0"/>
          <w:marRight w:val="0"/>
          <w:marTop w:val="0"/>
          <w:marBottom w:val="0"/>
          <w:divBdr>
            <w:top w:val="none" w:sz="0" w:space="0" w:color="auto"/>
            <w:left w:val="none" w:sz="0" w:space="0" w:color="auto"/>
            <w:bottom w:val="none" w:sz="0" w:space="0" w:color="auto"/>
            <w:right w:val="none" w:sz="0" w:space="0" w:color="auto"/>
          </w:divBdr>
          <w:divsChild>
            <w:div w:id="1352994418">
              <w:marLeft w:val="0"/>
              <w:marRight w:val="0"/>
              <w:marTop w:val="0"/>
              <w:marBottom w:val="0"/>
              <w:divBdr>
                <w:top w:val="none" w:sz="0" w:space="0" w:color="auto"/>
                <w:left w:val="none" w:sz="0" w:space="0" w:color="auto"/>
                <w:bottom w:val="none" w:sz="0" w:space="0" w:color="auto"/>
                <w:right w:val="none" w:sz="0" w:space="0" w:color="auto"/>
              </w:divBdr>
            </w:div>
          </w:divsChild>
        </w:div>
        <w:div w:id="754858926">
          <w:marLeft w:val="0"/>
          <w:marRight w:val="0"/>
          <w:marTop w:val="0"/>
          <w:marBottom w:val="0"/>
          <w:divBdr>
            <w:top w:val="none" w:sz="0" w:space="0" w:color="auto"/>
            <w:left w:val="none" w:sz="0" w:space="0" w:color="auto"/>
            <w:bottom w:val="none" w:sz="0" w:space="0" w:color="auto"/>
            <w:right w:val="none" w:sz="0" w:space="0" w:color="auto"/>
          </w:divBdr>
        </w:div>
        <w:div w:id="2063626607">
          <w:marLeft w:val="0"/>
          <w:marRight w:val="0"/>
          <w:marTop w:val="0"/>
          <w:marBottom w:val="0"/>
          <w:divBdr>
            <w:top w:val="none" w:sz="0" w:space="0" w:color="auto"/>
            <w:left w:val="none" w:sz="0" w:space="0" w:color="auto"/>
            <w:bottom w:val="none" w:sz="0" w:space="0" w:color="auto"/>
            <w:right w:val="none" w:sz="0" w:space="0" w:color="auto"/>
          </w:divBdr>
          <w:divsChild>
            <w:div w:id="201789718">
              <w:marLeft w:val="0"/>
              <w:marRight w:val="0"/>
              <w:marTop w:val="0"/>
              <w:marBottom w:val="0"/>
              <w:divBdr>
                <w:top w:val="none" w:sz="0" w:space="0" w:color="auto"/>
                <w:left w:val="none" w:sz="0" w:space="0" w:color="auto"/>
                <w:bottom w:val="none" w:sz="0" w:space="0" w:color="auto"/>
                <w:right w:val="none" w:sz="0" w:space="0" w:color="auto"/>
              </w:divBdr>
            </w:div>
          </w:divsChild>
        </w:div>
        <w:div w:id="1374503522">
          <w:marLeft w:val="0"/>
          <w:marRight w:val="0"/>
          <w:marTop w:val="0"/>
          <w:marBottom w:val="0"/>
          <w:divBdr>
            <w:top w:val="none" w:sz="0" w:space="0" w:color="auto"/>
            <w:left w:val="none" w:sz="0" w:space="0" w:color="auto"/>
            <w:bottom w:val="none" w:sz="0" w:space="0" w:color="auto"/>
            <w:right w:val="none" w:sz="0" w:space="0" w:color="auto"/>
          </w:divBdr>
        </w:div>
        <w:div w:id="90978645">
          <w:marLeft w:val="0"/>
          <w:marRight w:val="0"/>
          <w:marTop w:val="0"/>
          <w:marBottom w:val="0"/>
          <w:divBdr>
            <w:top w:val="none" w:sz="0" w:space="0" w:color="auto"/>
            <w:left w:val="none" w:sz="0" w:space="0" w:color="auto"/>
            <w:bottom w:val="none" w:sz="0" w:space="0" w:color="auto"/>
            <w:right w:val="none" w:sz="0" w:space="0" w:color="auto"/>
          </w:divBdr>
          <w:divsChild>
            <w:div w:id="1360355552">
              <w:marLeft w:val="0"/>
              <w:marRight w:val="0"/>
              <w:marTop w:val="0"/>
              <w:marBottom w:val="0"/>
              <w:divBdr>
                <w:top w:val="none" w:sz="0" w:space="0" w:color="auto"/>
                <w:left w:val="none" w:sz="0" w:space="0" w:color="auto"/>
                <w:bottom w:val="none" w:sz="0" w:space="0" w:color="auto"/>
                <w:right w:val="none" w:sz="0" w:space="0" w:color="auto"/>
              </w:divBdr>
            </w:div>
          </w:divsChild>
        </w:div>
        <w:div w:id="439305380">
          <w:marLeft w:val="0"/>
          <w:marRight w:val="0"/>
          <w:marTop w:val="0"/>
          <w:marBottom w:val="0"/>
          <w:divBdr>
            <w:top w:val="none" w:sz="0" w:space="0" w:color="auto"/>
            <w:left w:val="none" w:sz="0" w:space="0" w:color="auto"/>
            <w:bottom w:val="none" w:sz="0" w:space="0" w:color="auto"/>
            <w:right w:val="none" w:sz="0" w:space="0" w:color="auto"/>
          </w:divBdr>
        </w:div>
        <w:div w:id="885483385">
          <w:marLeft w:val="0"/>
          <w:marRight w:val="0"/>
          <w:marTop w:val="0"/>
          <w:marBottom w:val="0"/>
          <w:divBdr>
            <w:top w:val="none" w:sz="0" w:space="0" w:color="auto"/>
            <w:left w:val="none" w:sz="0" w:space="0" w:color="auto"/>
            <w:bottom w:val="none" w:sz="0" w:space="0" w:color="auto"/>
            <w:right w:val="none" w:sz="0" w:space="0" w:color="auto"/>
          </w:divBdr>
          <w:divsChild>
            <w:div w:id="1933277611">
              <w:marLeft w:val="0"/>
              <w:marRight w:val="0"/>
              <w:marTop w:val="0"/>
              <w:marBottom w:val="0"/>
              <w:divBdr>
                <w:top w:val="none" w:sz="0" w:space="0" w:color="auto"/>
                <w:left w:val="none" w:sz="0" w:space="0" w:color="auto"/>
                <w:bottom w:val="none" w:sz="0" w:space="0" w:color="auto"/>
                <w:right w:val="none" w:sz="0" w:space="0" w:color="auto"/>
              </w:divBdr>
            </w:div>
          </w:divsChild>
        </w:div>
        <w:div w:id="780027959">
          <w:marLeft w:val="0"/>
          <w:marRight w:val="0"/>
          <w:marTop w:val="0"/>
          <w:marBottom w:val="0"/>
          <w:divBdr>
            <w:top w:val="none" w:sz="0" w:space="0" w:color="auto"/>
            <w:left w:val="none" w:sz="0" w:space="0" w:color="auto"/>
            <w:bottom w:val="none" w:sz="0" w:space="0" w:color="auto"/>
            <w:right w:val="none" w:sz="0" w:space="0" w:color="auto"/>
          </w:divBdr>
        </w:div>
        <w:div w:id="1458525599">
          <w:marLeft w:val="0"/>
          <w:marRight w:val="0"/>
          <w:marTop w:val="0"/>
          <w:marBottom w:val="0"/>
          <w:divBdr>
            <w:top w:val="none" w:sz="0" w:space="0" w:color="auto"/>
            <w:left w:val="none" w:sz="0" w:space="0" w:color="auto"/>
            <w:bottom w:val="none" w:sz="0" w:space="0" w:color="auto"/>
            <w:right w:val="none" w:sz="0" w:space="0" w:color="auto"/>
          </w:divBdr>
          <w:divsChild>
            <w:div w:id="96605578">
              <w:marLeft w:val="0"/>
              <w:marRight w:val="0"/>
              <w:marTop w:val="0"/>
              <w:marBottom w:val="0"/>
              <w:divBdr>
                <w:top w:val="none" w:sz="0" w:space="0" w:color="auto"/>
                <w:left w:val="none" w:sz="0" w:space="0" w:color="auto"/>
                <w:bottom w:val="none" w:sz="0" w:space="0" w:color="auto"/>
                <w:right w:val="none" w:sz="0" w:space="0" w:color="auto"/>
              </w:divBdr>
            </w:div>
          </w:divsChild>
        </w:div>
        <w:div w:id="1644389984">
          <w:marLeft w:val="0"/>
          <w:marRight w:val="0"/>
          <w:marTop w:val="0"/>
          <w:marBottom w:val="0"/>
          <w:divBdr>
            <w:top w:val="none" w:sz="0" w:space="0" w:color="auto"/>
            <w:left w:val="none" w:sz="0" w:space="0" w:color="auto"/>
            <w:bottom w:val="none" w:sz="0" w:space="0" w:color="auto"/>
            <w:right w:val="none" w:sz="0" w:space="0" w:color="auto"/>
          </w:divBdr>
        </w:div>
        <w:div w:id="674570455">
          <w:marLeft w:val="0"/>
          <w:marRight w:val="0"/>
          <w:marTop w:val="0"/>
          <w:marBottom w:val="0"/>
          <w:divBdr>
            <w:top w:val="none" w:sz="0" w:space="0" w:color="auto"/>
            <w:left w:val="none" w:sz="0" w:space="0" w:color="auto"/>
            <w:bottom w:val="none" w:sz="0" w:space="0" w:color="auto"/>
            <w:right w:val="none" w:sz="0" w:space="0" w:color="auto"/>
          </w:divBdr>
          <w:divsChild>
            <w:div w:id="377511370">
              <w:marLeft w:val="0"/>
              <w:marRight w:val="0"/>
              <w:marTop w:val="0"/>
              <w:marBottom w:val="0"/>
              <w:divBdr>
                <w:top w:val="none" w:sz="0" w:space="0" w:color="auto"/>
                <w:left w:val="none" w:sz="0" w:space="0" w:color="auto"/>
                <w:bottom w:val="none" w:sz="0" w:space="0" w:color="auto"/>
                <w:right w:val="none" w:sz="0" w:space="0" w:color="auto"/>
              </w:divBdr>
            </w:div>
          </w:divsChild>
        </w:div>
        <w:div w:id="1024870265">
          <w:marLeft w:val="0"/>
          <w:marRight w:val="0"/>
          <w:marTop w:val="300"/>
          <w:marBottom w:val="0"/>
          <w:divBdr>
            <w:top w:val="none" w:sz="0" w:space="0" w:color="auto"/>
            <w:left w:val="none" w:sz="0" w:space="0" w:color="auto"/>
            <w:bottom w:val="none" w:sz="0" w:space="0" w:color="auto"/>
            <w:right w:val="none" w:sz="0" w:space="0" w:color="auto"/>
          </w:divBdr>
          <w:divsChild>
            <w:div w:id="1975744879">
              <w:marLeft w:val="0"/>
              <w:marRight w:val="0"/>
              <w:marTop w:val="0"/>
              <w:marBottom w:val="0"/>
              <w:divBdr>
                <w:top w:val="none" w:sz="0" w:space="0" w:color="auto"/>
                <w:left w:val="none" w:sz="0" w:space="0" w:color="auto"/>
                <w:bottom w:val="none" w:sz="0" w:space="0" w:color="auto"/>
                <w:right w:val="none" w:sz="0" w:space="0" w:color="auto"/>
              </w:divBdr>
              <w:divsChild>
                <w:div w:id="1537085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266797">
          <w:marLeft w:val="0"/>
          <w:marRight w:val="0"/>
          <w:marTop w:val="300"/>
          <w:marBottom w:val="0"/>
          <w:divBdr>
            <w:top w:val="none" w:sz="0" w:space="0" w:color="auto"/>
            <w:left w:val="none" w:sz="0" w:space="0" w:color="auto"/>
            <w:bottom w:val="none" w:sz="0" w:space="0" w:color="auto"/>
            <w:right w:val="none" w:sz="0" w:space="0" w:color="auto"/>
          </w:divBdr>
          <w:divsChild>
            <w:div w:id="975068853">
              <w:marLeft w:val="0"/>
              <w:marRight w:val="0"/>
              <w:marTop w:val="0"/>
              <w:marBottom w:val="0"/>
              <w:divBdr>
                <w:top w:val="none" w:sz="0" w:space="0" w:color="auto"/>
                <w:left w:val="none" w:sz="0" w:space="0" w:color="auto"/>
                <w:bottom w:val="none" w:sz="0" w:space="0" w:color="auto"/>
                <w:right w:val="none" w:sz="0" w:space="0" w:color="auto"/>
              </w:divBdr>
              <w:divsChild>
                <w:div w:id="95834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040285">
          <w:marLeft w:val="0"/>
          <w:marRight w:val="0"/>
          <w:marTop w:val="300"/>
          <w:marBottom w:val="0"/>
          <w:divBdr>
            <w:top w:val="none" w:sz="0" w:space="0" w:color="auto"/>
            <w:left w:val="none" w:sz="0" w:space="0" w:color="auto"/>
            <w:bottom w:val="none" w:sz="0" w:space="0" w:color="auto"/>
            <w:right w:val="none" w:sz="0" w:space="0" w:color="auto"/>
          </w:divBdr>
          <w:divsChild>
            <w:div w:id="1490248938">
              <w:marLeft w:val="0"/>
              <w:marRight w:val="0"/>
              <w:marTop w:val="0"/>
              <w:marBottom w:val="0"/>
              <w:divBdr>
                <w:top w:val="none" w:sz="0" w:space="0" w:color="auto"/>
                <w:left w:val="none" w:sz="0" w:space="0" w:color="auto"/>
                <w:bottom w:val="none" w:sz="0" w:space="0" w:color="auto"/>
                <w:right w:val="none" w:sz="0" w:space="0" w:color="auto"/>
              </w:divBdr>
              <w:divsChild>
                <w:div w:id="1222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4502">
          <w:marLeft w:val="0"/>
          <w:marRight w:val="0"/>
          <w:marTop w:val="300"/>
          <w:marBottom w:val="0"/>
          <w:divBdr>
            <w:top w:val="none" w:sz="0" w:space="0" w:color="auto"/>
            <w:left w:val="none" w:sz="0" w:space="0" w:color="auto"/>
            <w:bottom w:val="none" w:sz="0" w:space="0" w:color="auto"/>
            <w:right w:val="none" w:sz="0" w:space="0" w:color="auto"/>
          </w:divBdr>
          <w:divsChild>
            <w:div w:id="2060544043">
              <w:marLeft w:val="0"/>
              <w:marRight w:val="0"/>
              <w:marTop w:val="0"/>
              <w:marBottom w:val="0"/>
              <w:divBdr>
                <w:top w:val="none" w:sz="0" w:space="0" w:color="auto"/>
                <w:left w:val="none" w:sz="0" w:space="0" w:color="auto"/>
                <w:bottom w:val="none" w:sz="0" w:space="0" w:color="auto"/>
                <w:right w:val="none" w:sz="0" w:space="0" w:color="auto"/>
              </w:divBdr>
              <w:divsChild>
                <w:div w:id="108476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009411">
      <w:bodyDiv w:val="1"/>
      <w:marLeft w:val="0"/>
      <w:marRight w:val="0"/>
      <w:marTop w:val="0"/>
      <w:marBottom w:val="0"/>
      <w:divBdr>
        <w:top w:val="none" w:sz="0" w:space="0" w:color="auto"/>
        <w:left w:val="none" w:sz="0" w:space="0" w:color="auto"/>
        <w:bottom w:val="none" w:sz="0" w:space="0" w:color="auto"/>
        <w:right w:val="none" w:sz="0" w:space="0" w:color="auto"/>
      </w:divBdr>
      <w:divsChild>
        <w:div w:id="1578323367">
          <w:marLeft w:val="0"/>
          <w:marRight w:val="0"/>
          <w:marTop w:val="0"/>
          <w:marBottom w:val="0"/>
          <w:divBdr>
            <w:top w:val="none" w:sz="0" w:space="0" w:color="auto"/>
            <w:left w:val="none" w:sz="0" w:space="0" w:color="auto"/>
            <w:bottom w:val="none" w:sz="0" w:space="0" w:color="auto"/>
            <w:right w:val="none" w:sz="0" w:space="0" w:color="auto"/>
          </w:divBdr>
        </w:div>
        <w:div w:id="42222441">
          <w:marLeft w:val="0"/>
          <w:marRight w:val="0"/>
          <w:marTop w:val="0"/>
          <w:marBottom w:val="0"/>
          <w:divBdr>
            <w:top w:val="none" w:sz="0" w:space="0" w:color="auto"/>
            <w:left w:val="none" w:sz="0" w:space="0" w:color="auto"/>
            <w:bottom w:val="none" w:sz="0" w:space="0" w:color="auto"/>
            <w:right w:val="none" w:sz="0" w:space="0" w:color="auto"/>
          </w:divBdr>
          <w:divsChild>
            <w:div w:id="300768719">
              <w:marLeft w:val="0"/>
              <w:marRight w:val="0"/>
              <w:marTop w:val="0"/>
              <w:marBottom w:val="0"/>
              <w:divBdr>
                <w:top w:val="none" w:sz="0" w:space="0" w:color="auto"/>
                <w:left w:val="none" w:sz="0" w:space="0" w:color="auto"/>
                <w:bottom w:val="none" w:sz="0" w:space="0" w:color="auto"/>
                <w:right w:val="none" w:sz="0" w:space="0" w:color="auto"/>
              </w:divBdr>
            </w:div>
          </w:divsChild>
        </w:div>
        <w:div w:id="1111051975">
          <w:marLeft w:val="0"/>
          <w:marRight w:val="0"/>
          <w:marTop w:val="0"/>
          <w:marBottom w:val="0"/>
          <w:divBdr>
            <w:top w:val="none" w:sz="0" w:space="0" w:color="auto"/>
            <w:left w:val="none" w:sz="0" w:space="0" w:color="auto"/>
            <w:bottom w:val="none" w:sz="0" w:space="0" w:color="auto"/>
            <w:right w:val="none" w:sz="0" w:space="0" w:color="auto"/>
          </w:divBdr>
        </w:div>
        <w:div w:id="464273612">
          <w:marLeft w:val="0"/>
          <w:marRight w:val="0"/>
          <w:marTop w:val="0"/>
          <w:marBottom w:val="0"/>
          <w:divBdr>
            <w:top w:val="none" w:sz="0" w:space="0" w:color="auto"/>
            <w:left w:val="none" w:sz="0" w:space="0" w:color="auto"/>
            <w:bottom w:val="none" w:sz="0" w:space="0" w:color="auto"/>
            <w:right w:val="none" w:sz="0" w:space="0" w:color="auto"/>
          </w:divBdr>
          <w:divsChild>
            <w:div w:id="1473668340">
              <w:marLeft w:val="0"/>
              <w:marRight w:val="0"/>
              <w:marTop w:val="0"/>
              <w:marBottom w:val="0"/>
              <w:divBdr>
                <w:top w:val="none" w:sz="0" w:space="0" w:color="auto"/>
                <w:left w:val="none" w:sz="0" w:space="0" w:color="auto"/>
                <w:bottom w:val="none" w:sz="0" w:space="0" w:color="auto"/>
                <w:right w:val="none" w:sz="0" w:space="0" w:color="auto"/>
              </w:divBdr>
            </w:div>
          </w:divsChild>
        </w:div>
        <w:div w:id="2041659586">
          <w:marLeft w:val="0"/>
          <w:marRight w:val="0"/>
          <w:marTop w:val="0"/>
          <w:marBottom w:val="0"/>
          <w:divBdr>
            <w:top w:val="none" w:sz="0" w:space="0" w:color="auto"/>
            <w:left w:val="none" w:sz="0" w:space="0" w:color="auto"/>
            <w:bottom w:val="none" w:sz="0" w:space="0" w:color="auto"/>
            <w:right w:val="none" w:sz="0" w:space="0" w:color="auto"/>
          </w:divBdr>
        </w:div>
        <w:div w:id="349794182">
          <w:marLeft w:val="0"/>
          <w:marRight w:val="0"/>
          <w:marTop w:val="0"/>
          <w:marBottom w:val="0"/>
          <w:divBdr>
            <w:top w:val="none" w:sz="0" w:space="0" w:color="auto"/>
            <w:left w:val="none" w:sz="0" w:space="0" w:color="auto"/>
            <w:bottom w:val="none" w:sz="0" w:space="0" w:color="auto"/>
            <w:right w:val="none" w:sz="0" w:space="0" w:color="auto"/>
          </w:divBdr>
          <w:divsChild>
            <w:div w:id="1973972530">
              <w:marLeft w:val="0"/>
              <w:marRight w:val="0"/>
              <w:marTop w:val="0"/>
              <w:marBottom w:val="0"/>
              <w:divBdr>
                <w:top w:val="none" w:sz="0" w:space="0" w:color="auto"/>
                <w:left w:val="none" w:sz="0" w:space="0" w:color="auto"/>
                <w:bottom w:val="none" w:sz="0" w:space="0" w:color="auto"/>
                <w:right w:val="none" w:sz="0" w:space="0" w:color="auto"/>
              </w:divBdr>
            </w:div>
          </w:divsChild>
        </w:div>
        <w:div w:id="498932339">
          <w:marLeft w:val="0"/>
          <w:marRight w:val="0"/>
          <w:marTop w:val="0"/>
          <w:marBottom w:val="0"/>
          <w:divBdr>
            <w:top w:val="none" w:sz="0" w:space="0" w:color="auto"/>
            <w:left w:val="none" w:sz="0" w:space="0" w:color="auto"/>
            <w:bottom w:val="none" w:sz="0" w:space="0" w:color="auto"/>
            <w:right w:val="none" w:sz="0" w:space="0" w:color="auto"/>
          </w:divBdr>
        </w:div>
        <w:div w:id="1828743141">
          <w:marLeft w:val="0"/>
          <w:marRight w:val="0"/>
          <w:marTop w:val="0"/>
          <w:marBottom w:val="0"/>
          <w:divBdr>
            <w:top w:val="none" w:sz="0" w:space="0" w:color="auto"/>
            <w:left w:val="none" w:sz="0" w:space="0" w:color="auto"/>
            <w:bottom w:val="none" w:sz="0" w:space="0" w:color="auto"/>
            <w:right w:val="none" w:sz="0" w:space="0" w:color="auto"/>
          </w:divBdr>
          <w:divsChild>
            <w:div w:id="1285499373">
              <w:marLeft w:val="0"/>
              <w:marRight w:val="0"/>
              <w:marTop w:val="0"/>
              <w:marBottom w:val="0"/>
              <w:divBdr>
                <w:top w:val="none" w:sz="0" w:space="0" w:color="auto"/>
                <w:left w:val="none" w:sz="0" w:space="0" w:color="auto"/>
                <w:bottom w:val="none" w:sz="0" w:space="0" w:color="auto"/>
                <w:right w:val="none" w:sz="0" w:space="0" w:color="auto"/>
              </w:divBdr>
            </w:div>
          </w:divsChild>
        </w:div>
        <w:div w:id="1723364787">
          <w:marLeft w:val="0"/>
          <w:marRight w:val="0"/>
          <w:marTop w:val="0"/>
          <w:marBottom w:val="0"/>
          <w:divBdr>
            <w:top w:val="none" w:sz="0" w:space="0" w:color="auto"/>
            <w:left w:val="none" w:sz="0" w:space="0" w:color="auto"/>
            <w:bottom w:val="none" w:sz="0" w:space="0" w:color="auto"/>
            <w:right w:val="none" w:sz="0" w:space="0" w:color="auto"/>
          </w:divBdr>
        </w:div>
        <w:div w:id="1858426853">
          <w:marLeft w:val="0"/>
          <w:marRight w:val="0"/>
          <w:marTop w:val="0"/>
          <w:marBottom w:val="0"/>
          <w:divBdr>
            <w:top w:val="none" w:sz="0" w:space="0" w:color="auto"/>
            <w:left w:val="none" w:sz="0" w:space="0" w:color="auto"/>
            <w:bottom w:val="none" w:sz="0" w:space="0" w:color="auto"/>
            <w:right w:val="none" w:sz="0" w:space="0" w:color="auto"/>
          </w:divBdr>
          <w:divsChild>
            <w:div w:id="1939944104">
              <w:marLeft w:val="0"/>
              <w:marRight w:val="0"/>
              <w:marTop w:val="0"/>
              <w:marBottom w:val="0"/>
              <w:divBdr>
                <w:top w:val="none" w:sz="0" w:space="0" w:color="auto"/>
                <w:left w:val="none" w:sz="0" w:space="0" w:color="auto"/>
                <w:bottom w:val="none" w:sz="0" w:space="0" w:color="auto"/>
                <w:right w:val="none" w:sz="0" w:space="0" w:color="auto"/>
              </w:divBdr>
            </w:div>
          </w:divsChild>
        </w:div>
        <w:div w:id="488324882">
          <w:marLeft w:val="0"/>
          <w:marRight w:val="0"/>
          <w:marTop w:val="0"/>
          <w:marBottom w:val="0"/>
          <w:divBdr>
            <w:top w:val="none" w:sz="0" w:space="0" w:color="auto"/>
            <w:left w:val="none" w:sz="0" w:space="0" w:color="auto"/>
            <w:bottom w:val="none" w:sz="0" w:space="0" w:color="auto"/>
            <w:right w:val="none" w:sz="0" w:space="0" w:color="auto"/>
          </w:divBdr>
        </w:div>
        <w:div w:id="1465734521">
          <w:marLeft w:val="0"/>
          <w:marRight w:val="0"/>
          <w:marTop w:val="0"/>
          <w:marBottom w:val="0"/>
          <w:divBdr>
            <w:top w:val="none" w:sz="0" w:space="0" w:color="auto"/>
            <w:left w:val="none" w:sz="0" w:space="0" w:color="auto"/>
            <w:bottom w:val="none" w:sz="0" w:space="0" w:color="auto"/>
            <w:right w:val="none" w:sz="0" w:space="0" w:color="auto"/>
          </w:divBdr>
          <w:divsChild>
            <w:div w:id="514466273">
              <w:marLeft w:val="0"/>
              <w:marRight w:val="0"/>
              <w:marTop w:val="0"/>
              <w:marBottom w:val="0"/>
              <w:divBdr>
                <w:top w:val="none" w:sz="0" w:space="0" w:color="auto"/>
                <w:left w:val="none" w:sz="0" w:space="0" w:color="auto"/>
                <w:bottom w:val="none" w:sz="0" w:space="0" w:color="auto"/>
                <w:right w:val="none" w:sz="0" w:space="0" w:color="auto"/>
              </w:divBdr>
            </w:div>
          </w:divsChild>
        </w:div>
        <w:div w:id="673801577">
          <w:marLeft w:val="0"/>
          <w:marRight w:val="0"/>
          <w:marTop w:val="0"/>
          <w:marBottom w:val="0"/>
          <w:divBdr>
            <w:top w:val="none" w:sz="0" w:space="0" w:color="auto"/>
            <w:left w:val="none" w:sz="0" w:space="0" w:color="auto"/>
            <w:bottom w:val="none" w:sz="0" w:space="0" w:color="auto"/>
            <w:right w:val="none" w:sz="0" w:space="0" w:color="auto"/>
          </w:divBdr>
        </w:div>
        <w:div w:id="1596279940">
          <w:marLeft w:val="0"/>
          <w:marRight w:val="0"/>
          <w:marTop w:val="0"/>
          <w:marBottom w:val="0"/>
          <w:divBdr>
            <w:top w:val="none" w:sz="0" w:space="0" w:color="auto"/>
            <w:left w:val="none" w:sz="0" w:space="0" w:color="auto"/>
            <w:bottom w:val="none" w:sz="0" w:space="0" w:color="auto"/>
            <w:right w:val="none" w:sz="0" w:space="0" w:color="auto"/>
          </w:divBdr>
          <w:divsChild>
            <w:div w:id="572088282">
              <w:marLeft w:val="0"/>
              <w:marRight w:val="0"/>
              <w:marTop w:val="0"/>
              <w:marBottom w:val="0"/>
              <w:divBdr>
                <w:top w:val="none" w:sz="0" w:space="0" w:color="auto"/>
                <w:left w:val="none" w:sz="0" w:space="0" w:color="auto"/>
                <w:bottom w:val="none" w:sz="0" w:space="0" w:color="auto"/>
                <w:right w:val="none" w:sz="0" w:space="0" w:color="auto"/>
              </w:divBdr>
            </w:div>
          </w:divsChild>
        </w:div>
        <w:div w:id="139198982">
          <w:marLeft w:val="0"/>
          <w:marRight w:val="0"/>
          <w:marTop w:val="300"/>
          <w:marBottom w:val="0"/>
          <w:divBdr>
            <w:top w:val="none" w:sz="0" w:space="0" w:color="auto"/>
            <w:left w:val="none" w:sz="0" w:space="0" w:color="auto"/>
            <w:bottom w:val="none" w:sz="0" w:space="0" w:color="auto"/>
            <w:right w:val="none" w:sz="0" w:space="0" w:color="auto"/>
          </w:divBdr>
          <w:divsChild>
            <w:div w:id="2034727017">
              <w:marLeft w:val="0"/>
              <w:marRight w:val="0"/>
              <w:marTop w:val="0"/>
              <w:marBottom w:val="0"/>
              <w:divBdr>
                <w:top w:val="none" w:sz="0" w:space="0" w:color="auto"/>
                <w:left w:val="none" w:sz="0" w:space="0" w:color="auto"/>
                <w:bottom w:val="none" w:sz="0" w:space="0" w:color="auto"/>
                <w:right w:val="none" w:sz="0" w:space="0" w:color="auto"/>
              </w:divBdr>
              <w:divsChild>
                <w:div w:id="203896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89427">
          <w:marLeft w:val="0"/>
          <w:marRight w:val="0"/>
          <w:marTop w:val="300"/>
          <w:marBottom w:val="0"/>
          <w:divBdr>
            <w:top w:val="none" w:sz="0" w:space="0" w:color="auto"/>
            <w:left w:val="none" w:sz="0" w:space="0" w:color="auto"/>
            <w:bottom w:val="none" w:sz="0" w:space="0" w:color="auto"/>
            <w:right w:val="none" w:sz="0" w:space="0" w:color="auto"/>
          </w:divBdr>
          <w:divsChild>
            <w:div w:id="852766587">
              <w:marLeft w:val="0"/>
              <w:marRight w:val="0"/>
              <w:marTop w:val="0"/>
              <w:marBottom w:val="0"/>
              <w:divBdr>
                <w:top w:val="none" w:sz="0" w:space="0" w:color="auto"/>
                <w:left w:val="none" w:sz="0" w:space="0" w:color="auto"/>
                <w:bottom w:val="none" w:sz="0" w:space="0" w:color="auto"/>
                <w:right w:val="none" w:sz="0" w:space="0" w:color="auto"/>
              </w:divBdr>
              <w:divsChild>
                <w:div w:id="7595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7366">
          <w:marLeft w:val="0"/>
          <w:marRight w:val="0"/>
          <w:marTop w:val="300"/>
          <w:marBottom w:val="0"/>
          <w:divBdr>
            <w:top w:val="none" w:sz="0" w:space="0" w:color="auto"/>
            <w:left w:val="none" w:sz="0" w:space="0" w:color="auto"/>
            <w:bottom w:val="none" w:sz="0" w:space="0" w:color="auto"/>
            <w:right w:val="none" w:sz="0" w:space="0" w:color="auto"/>
          </w:divBdr>
          <w:divsChild>
            <w:div w:id="1532112365">
              <w:marLeft w:val="0"/>
              <w:marRight w:val="0"/>
              <w:marTop w:val="0"/>
              <w:marBottom w:val="0"/>
              <w:divBdr>
                <w:top w:val="none" w:sz="0" w:space="0" w:color="auto"/>
                <w:left w:val="none" w:sz="0" w:space="0" w:color="auto"/>
                <w:bottom w:val="none" w:sz="0" w:space="0" w:color="auto"/>
                <w:right w:val="none" w:sz="0" w:space="0" w:color="auto"/>
              </w:divBdr>
              <w:divsChild>
                <w:div w:id="182408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216703">
          <w:marLeft w:val="0"/>
          <w:marRight w:val="0"/>
          <w:marTop w:val="300"/>
          <w:marBottom w:val="0"/>
          <w:divBdr>
            <w:top w:val="none" w:sz="0" w:space="0" w:color="auto"/>
            <w:left w:val="none" w:sz="0" w:space="0" w:color="auto"/>
            <w:bottom w:val="none" w:sz="0" w:space="0" w:color="auto"/>
            <w:right w:val="none" w:sz="0" w:space="0" w:color="auto"/>
          </w:divBdr>
          <w:divsChild>
            <w:div w:id="971253002">
              <w:marLeft w:val="0"/>
              <w:marRight w:val="0"/>
              <w:marTop w:val="0"/>
              <w:marBottom w:val="0"/>
              <w:divBdr>
                <w:top w:val="none" w:sz="0" w:space="0" w:color="auto"/>
                <w:left w:val="none" w:sz="0" w:space="0" w:color="auto"/>
                <w:bottom w:val="none" w:sz="0" w:space="0" w:color="auto"/>
                <w:right w:val="none" w:sz="0" w:space="0" w:color="auto"/>
              </w:divBdr>
              <w:divsChild>
                <w:div w:id="2024894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19703">
      <w:bodyDiv w:val="1"/>
      <w:marLeft w:val="0"/>
      <w:marRight w:val="0"/>
      <w:marTop w:val="0"/>
      <w:marBottom w:val="0"/>
      <w:divBdr>
        <w:top w:val="none" w:sz="0" w:space="0" w:color="auto"/>
        <w:left w:val="none" w:sz="0" w:space="0" w:color="auto"/>
        <w:bottom w:val="none" w:sz="0" w:space="0" w:color="auto"/>
        <w:right w:val="none" w:sz="0" w:space="0" w:color="auto"/>
      </w:divBdr>
      <w:divsChild>
        <w:div w:id="1116019925">
          <w:marLeft w:val="0"/>
          <w:marRight w:val="0"/>
          <w:marTop w:val="0"/>
          <w:marBottom w:val="0"/>
          <w:divBdr>
            <w:top w:val="none" w:sz="0" w:space="0" w:color="auto"/>
            <w:left w:val="none" w:sz="0" w:space="0" w:color="auto"/>
            <w:bottom w:val="none" w:sz="0" w:space="0" w:color="auto"/>
            <w:right w:val="none" w:sz="0" w:space="0" w:color="auto"/>
          </w:divBdr>
        </w:div>
        <w:div w:id="474418305">
          <w:marLeft w:val="0"/>
          <w:marRight w:val="0"/>
          <w:marTop w:val="0"/>
          <w:marBottom w:val="0"/>
          <w:divBdr>
            <w:top w:val="none" w:sz="0" w:space="0" w:color="auto"/>
            <w:left w:val="none" w:sz="0" w:space="0" w:color="auto"/>
            <w:bottom w:val="none" w:sz="0" w:space="0" w:color="auto"/>
            <w:right w:val="none" w:sz="0" w:space="0" w:color="auto"/>
          </w:divBdr>
          <w:divsChild>
            <w:div w:id="401099355">
              <w:marLeft w:val="0"/>
              <w:marRight w:val="0"/>
              <w:marTop w:val="0"/>
              <w:marBottom w:val="0"/>
              <w:divBdr>
                <w:top w:val="none" w:sz="0" w:space="0" w:color="auto"/>
                <w:left w:val="none" w:sz="0" w:space="0" w:color="auto"/>
                <w:bottom w:val="none" w:sz="0" w:space="0" w:color="auto"/>
                <w:right w:val="none" w:sz="0" w:space="0" w:color="auto"/>
              </w:divBdr>
            </w:div>
          </w:divsChild>
        </w:div>
        <w:div w:id="983898952">
          <w:marLeft w:val="0"/>
          <w:marRight w:val="0"/>
          <w:marTop w:val="0"/>
          <w:marBottom w:val="0"/>
          <w:divBdr>
            <w:top w:val="none" w:sz="0" w:space="0" w:color="auto"/>
            <w:left w:val="none" w:sz="0" w:space="0" w:color="auto"/>
            <w:bottom w:val="none" w:sz="0" w:space="0" w:color="auto"/>
            <w:right w:val="none" w:sz="0" w:space="0" w:color="auto"/>
          </w:divBdr>
        </w:div>
        <w:div w:id="1758597159">
          <w:marLeft w:val="0"/>
          <w:marRight w:val="0"/>
          <w:marTop w:val="0"/>
          <w:marBottom w:val="0"/>
          <w:divBdr>
            <w:top w:val="none" w:sz="0" w:space="0" w:color="auto"/>
            <w:left w:val="none" w:sz="0" w:space="0" w:color="auto"/>
            <w:bottom w:val="none" w:sz="0" w:space="0" w:color="auto"/>
            <w:right w:val="none" w:sz="0" w:space="0" w:color="auto"/>
          </w:divBdr>
          <w:divsChild>
            <w:div w:id="802238563">
              <w:marLeft w:val="0"/>
              <w:marRight w:val="0"/>
              <w:marTop w:val="0"/>
              <w:marBottom w:val="0"/>
              <w:divBdr>
                <w:top w:val="none" w:sz="0" w:space="0" w:color="auto"/>
                <w:left w:val="none" w:sz="0" w:space="0" w:color="auto"/>
                <w:bottom w:val="none" w:sz="0" w:space="0" w:color="auto"/>
                <w:right w:val="none" w:sz="0" w:space="0" w:color="auto"/>
              </w:divBdr>
            </w:div>
          </w:divsChild>
        </w:div>
        <w:div w:id="611743597">
          <w:marLeft w:val="0"/>
          <w:marRight w:val="0"/>
          <w:marTop w:val="0"/>
          <w:marBottom w:val="0"/>
          <w:divBdr>
            <w:top w:val="none" w:sz="0" w:space="0" w:color="auto"/>
            <w:left w:val="none" w:sz="0" w:space="0" w:color="auto"/>
            <w:bottom w:val="none" w:sz="0" w:space="0" w:color="auto"/>
            <w:right w:val="none" w:sz="0" w:space="0" w:color="auto"/>
          </w:divBdr>
        </w:div>
        <w:div w:id="244729326">
          <w:marLeft w:val="0"/>
          <w:marRight w:val="0"/>
          <w:marTop w:val="0"/>
          <w:marBottom w:val="0"/>
          <w:divBdr>
            <w:top w:val="none" w:sz="0" w:space="0" w:color="auto"/>
            <w:left w:val="none" w:sz="0" w:space="0" w:color="auto"/>
            <w:bottom w:val="none" w:sz="0" w:space="0" w:color="auto"/>
            <w:right w:val="none" w:sz="0" w:space="0" w:color="auto"/>
          </w:divBdr>
          <w:divsChild>
            <w:div w:id="862481696">
              <w:marLeft w:val="0"/>
              <w:marRight w:val="0"/>
              <w:marTop w:val="0"/>
              <w:marBottom w:val="0"/>
              <w:divBdr>
                <w:top w:val="none" w:sz="0" w:space="0" w:color="auto"/>
                <w:left w:val="none" w:sz="0" w:space="0" w:color="auto"/>
                <w:bottom w:val="none" w:sz="0" w:space="0" w:color="auto"/>
                <w:right w:val="none" w:sz="0" w:space="0" w:color="auto"/>
              </w:divBdr>
            </w:div>
          </w:divsChild>
        </w:div>
        <w:div w:id="1726224400">
          <w:marLeft w:val="0"/>
          <w:marRight w:val="0"/>
          <w:marTop w:val="0"/>
          <w:marBottom w:val="0"/>
          <w:divBdr>
            <w:top w:val="none" w:sz="0" w:space="0" w:color="auto"/>
            <w:left w:val="none" w:sz="0" w:space="0" w:color="auto"/>
            <w:bottom w:val="none" w:sz="0" w:space="0" w:color="auto"/>
            <w:right w:val="none" w:sz="0" w:space="0" w:color="auto"/>
          </w:divBdr>
        </w:div>
        <w:div w:id="824513574">
          <w:marLeft w:val="0"/>
          <w:marRight w:val="0"/>
          <w:marTop w:val="0"/>
          <w:marBottom w:val="0"/>
          <w:divBdr>
            <w:top w:val="none" w:sz="0" w:space="0" w:color="auto"/>
            <w:left w:val="none" w:sz="0" w:space="0" w:color="auto"/>
            <w:bottom w:val="none" w:sz="0" w:space="0" w:color="auto"/>
            <w:right w:val="none" w:sz="0" w:space="0" w:color="auto"/>
          </w:divBdr>
          <w:divsChild>
            <w:div w:id="1000234355">
              <w:marLeft w:val="0"/>
              <w:marRight w:val="0"/>
              <w:marTop w:val="0"/>
              <w:marBottom w:val="0"/>
              <w:divBdr>
                <w:top w:val="none" w:sz="0" w:space="0" w:color="auto"/>
                <w:left w:val="none" w:sz="0" w:space="0" w:color="auto"/>
                <w:bottom w:val="none" w:sz="0" w:space="0" w:color="auto"/>
                <w:right w:val="none" w:sz="0" w:space="0" w:color="auto"/>
              </w:divBdr>
            </w:div>
          </w:divsChild>
        </w:div>
        <w:div w:id="238638360">
          <w:marLeft w:val="0"/>
          <w:marRight w:val="0"/>
          <w:marTop w:val="0"/>
          <w:marBottom w:val="0"/>
          <w:divBdr>
            <w:top w:val="none" w:sz="0" w:space="0" w:color="auto"/>
            <w:left w:val="none" w:sz="0" w:space="0" w:color="auto"/>
            <w:bottom w:val="none" w:sz="0" w:space="0" w:color="auto"/>
            <w:right w:val="none" w:sz="0" w:space="0" w:color="auto"/>
          </w:divBdr>
        </w:div>
        <w:div w:id="606499723">
          <w:marLeft w:val="0"/>
          <w:marRight w:val="0"/>
          <w:marTop w:val="0"/>
          <w:marBottom w:val="0"/>
          <w:divBdr>
            <w:top w:val="none" w:sz="0" w:space="0" w:color="auto"/>
            <w:left w:val="none" w:sz="0" w:space="0" w:color="auto"/>
            <w:bottom w:val="none" w:sz="0" w:space="0" w:color="auto"/>
            <w:right w:val="none" w:sz="0" w:space="0" w:color="auto"/>
          </w:divBdr>
          <w:divsChild>
            <w:div w:id="135339458">
              <w:marLeft w:val="0"/>
              <w:marRight w:val="0"/>
              <w:marTop w:val="0"/>
              <w:marBottom w:val="0"/>
              <w:divBdr>
                <w:top w:val="none" w:sz="0" w:space="0" w:color="auto"/>
                <w:left w:val="none" w:sz="0" w:space="0" w:color="auto"/>
                <w:bottom w:val="none" w:sz="0" w:space="0" w:color="auto"/>
                <w:right w:val="none" w:sz="0" w:space="0" w:color="auto"/>
              </w:divBdr>
            </w:div>
          </w:divsChild>
        </w:div>
        <w:div w:id="886185679">
          <w:marLeft w:val="0"/>
          <w:marRight w:val="0"/>
          <w:marTop w:val="0"/>
          <w:marBottom w:val="0"/>
          <w:divBdr>
            <w:top w:val="none" w:sz="0" w:space="0" w:color="auto"/>
            <w:left w:val="none" w:sz="0" w:space="0" w:color="auto"/>
            <w:bottom w:val="none" w:sz="0" w:space="0" w:color="auto"/>
            <w:right w:val="none" w:sz="0" w:space="0" w:color="auto"/>
          </w:divBdr>
        </w:div>
        <w:div w:id="1577082800">
          <w:marLeft w:val="0"/>
          <w:marRight w:val="0"/>
          <w:marTop w:val="0"/>
          <w:marBottom w:val="0"/>
          <w:divBdr>
            <w:top w:val="none" w:sz="0" w:space="0" w:color="auto"/>
            <w:left w:val="none" w:sz="0" w:space="0" w:color="auto"/>
            <w:bottom w:val="none" w:sz="0" w:space="0" w:color="auto"/>
            <w:right w:val="none" w:sz="0" w:space="0" w:color="auto"/>
          </w:divBdr>
          <w:divsChild>
            <w:div w:id="10033249">
              <w:marLeft w:val="0"/>
              <w:marRight w:val="0"/>
              <w:marTop w:val="0"/>
              <w:marBottom w:val="0"/>
              <w:divBdr>
                <w:top w:val="none" w:sz="0" w:space="0" w:color="auto"/>
                <w:left w:val="none" w:sz="0" w:space="0" w:color="auto"/>
                <w:bottom w:val="none" w:sz="0" w:space="0" w:color="auto"/>
                <w:right w:val="none" w:sz="0" w:space="0" w:color="auto"/>
              </w:divBdr>
            </w:div>
          </w:divsChild>
        </w:div>
        <w:div w:id="396435889">
          <w:marLeft w:val="0"/>
          <w:marRight w:val="0"/>
          <w:marTop w:val="0"/>
          <w:marBottom w:val="0"/>
          <w:divBdr>
            <w:top w:val="none" w:sz="0" w:space="0" w:color="auto"/>
            <w:left w:val="none" w:sz="0" w:space="0" w:color="auto"/>
            <w:bottom w:val="none" w:sz="0" w:space="0" w:color="auto"/>
            <w:right w:val="none" w:sz="0" w:space="0" w:color="auto"/>
          </w:divBdr>
        </w:div>
        <w:div w:id="1180047249">
          <w:marLeft w:val="0"/>
          <w:marRight w:val="0"/>
          <w:marTop w:val="0"/>
          <w:marBottom w:val="0"/>
          <w:divBdr>
            <w:top w:val="none" w:sz="0" w:space="0" w:color="auto"/>
            <w:left w:val="none" w:sz="0" w:space="0" w:color="auto"/>
            <w:bottom w:val="none" w:sz="0" w:space="0" w:color="auto"/>
            <w:right w:val="none" w:sz="0" w:space="0" w:color="auto"/>
          </w:divBdr>
          <w:divsChild>
            <w:div w:id="60568398">
              <w:marLeft w:val="0"/>
              <w:marRight w:val="0"/>
              <w:marTop w:val="0"/>
              <w:marBottom w:val="0"/>
              <w:divBdr>
                <w:top w:val="none" w:sz="0" w:space="0" w:color="auto"/>
                <w:left w:val="none" w:sz="0" w:space="0" w:color="auto"/>
                <w:bottom w:val="none" w:sz="0" w:space="0" w:color="auto"/>
                <w:right w:val="none" w:sz="0" w:space="0" w:color="auto"/>
              </w:divBdr>
            </w:div>
          </w:divsChild>
        </w:div>
        <w:div w:id="1633904132">
          <w:marLeft w:val="0"/>
          <w:marRight w:val="0"/>
          <w:marTop w:val="300"/>
          <w:marBottom w:val="0"/>
          <w:divBdr>
            <w:top w:val="none" w:sz="0" w:space="0" w:color="auto"/>
            <w:left w:val="none" w:sz="0" w:space="0" w:color="auto"/>
            <w:bottom w:val="none" w:sz="0" w:space="0" w:color="auto"/>
            <w:right w:val="none" w:sz="0" w:space="0" w:color="auto"/>
          </w:divBdr>
          <w:divsChild>
            <w:div w:id="2009555067">
              <w:marLeft w:val="0"/>
              <w:marRight w:val="0"/>
              <w:marTop w:val="0"/>
              <w:marBottom w:val="0"/>
              <w:divBdr>
                <w:top w:val="none" w:sz="0" w:space="0" w:color="auto"/>
                <w:left w:val="none" w:sz="0" w:space="0" w:color="auto"/>
                <w:bottom w:val="none" w:sz="0" w:space="0" w:color="auto"/>
                <w:right w:val="none" w:sz="0" w:space="0" w:color="auto"/>
              </w:divBdr>
              <w:divsChild>
                <w:div w:id="487021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729398">
          <w:marLeft w:val="0"/>
          <w:marRight w:val="0"/>
          <w:marTop w:val="300"/>
          <w:marBottom w:val="0"/>
          <w:divBdr>
            <w:top w:val="none" w:sz="0" w:space="0" w:color="auto"/>
            <w:left w:val="none" w:sz="0" w:space="0" w:color="auto"/>
            <w:bottom w:val="none" w:sz="0" w:space="0" w:color="auto"/>
            <w:right w:val="none" w:sz="0" w:space="0" w:color="auto"/>
          </w:divBdr>
          <w:divsChild>
            <w:div w:id="1821381501">
              <w:marLeft w:val="0"/>
              <w:marRight w:val="0"/>
              <w:marTop w:val="0"/>
              <w:marBottom w:val="0"/>
              <w:divBdr>
                <w:top w:val="none" w:sz="0" w:space="0" w:color="auto"/>
                <w:left w:val="none" w:sz="0" w:space="0" w:color="auto"/>
                <w:bottom w:val="none" w:sz="0" w:space="0" w:color="auto"/>
                <w:right w:val="none" w:sz="0" w:space="0" w:color="auto"/>
              </w:divBdr>
              <w:divsChild>
                <w:div w:id="1627542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33812">
          <w:marLeft w:val="0"/>
          <w:marRight w:val="0"/>
          <w:marTop w:val="300"/>
          <w:marBottom w:val="0"/>
          <w:divBdr>
            <w:top w:val="none" w:sz="0" w:space="0" w:color="auto"/>
            <w:left w:val="none" w:sz="0" w:space="0" w:color="auto"/>
            <w:bottom w:val="none" w:sz="0" w:space="0" w:color="auto"/>
            <w:right w:val="none" w:sz="0" w:space="0" w:color="auto"/>
          </w:divBdr>
          <w:divsChild>
            <w:div w:id="549613290">
              <w:marLeft w:val="0"/>
              <w:marRight w:val="0"/>
              <w:marTop w:val="0"/>
              <w:marBottom w:val="0"/>
              <w:divBdr>
                <w:top w:val="none" w:sz="0" w:space="0" w:color="auto"/>
                <w:left w:val="none" w:sz="0" w:space="0" w:color="auto"/>
                <w:bottom w:val="none" w:sz="0" w:space="0" w:color="auto"/>
                <w:right w:val="none" w:sz="0" w:space="0" w:color="auto"/>
              </w:divBdr>
              <w:divsChild>
                <w:div w:id="86109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78096">
          <w:marLeft w:val="0"/>
          <w:marRight w:val="0"/>
          <w:marTop w:val="300"/>
          <w:marBottom w:val="0"/>
          <w:divBdr>
            <w:top w:val="none" w:sz="0" w:space="0" w:color="auto"/>
            <w:left w:val="none" w:sz="0" w:space="0" w:color="auto"/>
            <w:bottom w:val="none" w:sz="0" w:space="0" w:color="auto"/>
            <w:right w:val="none" w:sz="0" w:space="0" w:color="auto"/>
          </w:divBdr>
          <w:divsChild>
            <w:div w:id="206990379">
              <w:marLeft w:val="0"/>
              <w:marRight w:val="0"/>
              <w:marTop w:val="0"/>
              <w:marBottom w:val="0"/>
              <w:divBdr>
                <w:top w:val="none" w:sz="0" w:space="0" w:color="auto"/>
                <w:left w:val="none" w:sz="0" w:space="0" w:color="auto"/>
                <w:bottom w:val="none" w:sz="0" w:space="0" w:color="auto"/>
                <w:right w:val="none" w:sz="0" w:space="0" w:color="auto"/>
              </w:divBdr>
              <w:divsChild>
                <w:div w:id="9241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942404">
      <w:bodyDiv w:val="1"/>
      <w:marLeft w:val="0"/>
      <w:marRight w:val="0"/>
      <w:marTop w:val="0"/>
      <w:marBottom w:val="0"/>
      <w:divBdr>
        <w:top w:val="none" w:sz="0" w:space="0" w:color="auto"/>
        <w:left w:val="none" w:sz="0" w:space="0" w:color="auto"/>
        <w:bottom w:val="none" w:sz="0" w:space="0" w:color="auto"/>
        <w:right w:val="none" w:sz="0" w:space="0" w:color="auto"/>
      </w:divBdr>
      <w:divsChild>
        <w:div w:id="1173758332">
          <w:marLeft w:val="0"/>
          <w:marRight w:val="0"/>
          <w:marTop w:val="0"/>
          <w:marBottom w:val="0"/>
          <w:divBdr>
            <w:top w:val="none" w:sz="0" w:space="0" w:color="auto"/>
            <w:left w:val="none" w:sz="0" w:space="0" w:color="auto"/>
            <w:bottom w:val="none" w:sz="0" w:space="0" w:color="auto"/>
            <w:right w:val="none" w:sz="0" w:space="0" w:color="auto"/>
          </w:divBdr>
        </w:div>
        <w:div w:id="948663249">
          <w:marLeft w:val="0"/>
          <w:marRight w:val="0"/>
          <w:marTop w:val="0"/>
          <w:marBottom w:val="0"/>
          <w:divBdr>
            <w:top w:val="none" w:sz="0" w:space="0" w:color="auto"/>
            <w:left w:val="none" w:sz="0" w:space="0" w:color="auto"/>
            <w:bottom w:val="none" w:sz="0" w:space="0" w:color="auto"/>
            <w:right w:val="none" w:sz="0" w:space="0" w:color="auto"/>
          </w:divBdr>
          <w:divsChild>
            <w:div w:id="879363354">
              <w:marLeft w:val="0"/>
              <w:marRight w:val="0"/>
              <w:marTop w:val="0"/>
              <w:marBottom w:val="0"/>
              <w:divBdr>
                <w:top w:val="none" w:sz="0" w:space="0" w:color="auto"/>
                <w:left w:val="none" w:sz="0" w:space="0" w:color="auto"/>
                <w:bottom w:val="none" w:sz="0" w:space="0" w:color="auto"/>
                <w:right w:val="none" w:sz="0" w:space="0" w:color="auto"/>
              </w:divBdr>
            </w:div>
          </w:divsChild>
        </w:div>
        <w:div w:id="971248512">
          <w:marLeft w:val="0"/>
          <w:marRight w:val="0"/>
          <w:marTop w:val="0"/>
          <w:marBottom w:val="0"/>
          <w:divBdr>
            <w:top w:val="none" w:sz="0" w:space="0" w:color="auto"/>
            <w:left w:val="none" w:sz="0" w:space="0" w:color="auto"/>
            <w:bottom w:val="none" w:sz="0" w:space="0" w:color="auto"/>
            <w:right w:val="none" w:sz="0" w:space="0" w:color="auto"/>
          </w:divBdr>
        </w:div>
        <w:div w:id="1940680467">
          <w:marLeft w:val="0"/>
          <w:marRight w:val="0"/>
          <w:marTop w:val="0"/>
          <w:marBottom w:val="0"/>
          <w:divBdr>
            <w:top w:val="none" w:sz="0" w:space="0" w:color="auto"/>
            <w:left w:val="none" w:sz="0" w:space="0" w:color="auto"/>
            <w:bottom w:val="none" w:sz="0" w:space="0" w:color="auto"/>
            <w:right w:val="none" w:sz="0" w:space="0" w:color="auto"/>
          </w:divBdr>
          <w:divsChild>
            <w:div w:id="797651187">
              <w:marLeft w:val="0"/>
              <w:marRight w:val="0"/>
              <w:marTop w:val="0"/>
              <w:marBottom w:val="0"/>
              <w:divBdr>
                <w:top w:val="none" w:sz="0" w:space="0" w:color="auto"/>
                <w:left w:val="none" w:sz="0" w:space="0" w:color="auto"/>
                <w:bottom w:val="none" w:sz="0" w:space="0" w:color="auto"/>
                <w:right w:val="none" w:sz="0" w:space="0" w:color="auto"/>
              </w:divBdr>
            </w:div>
          </w:divsChild>
        </w:div>
        <w:div w:id="1278028125">
          <w:marLeft w:val="0"/>
          <w:marRight w:val="0"/>
          <w:marTop w:val="0"/>
          <w:marBottom w:val="0"/>
          <w:divBdr>
            <w:top w:val="none" w:sz="0" w:space="0" w:color="auto"/>
            <w:left w:val="none" w:sz="0" w:space="0" w:color="auto"/>
            <w:bottom w:val="none" w:sz="0" w:space="0" w:color="auto"/>
            <w:right w:val="none" w:sz="0" w:space="0" w:color="auto"/>
          </w:divBdr>
        </w:div>
        <w:div w:id="1472595688">
          <w:marLeft w:val="0"/>
          <w:marRight w:val="0"/>
          <w:marTop w:val="0"/>
          <w:marBottom w:val="0"/>
          <w:divBdr>
            <w:top w:val="none" w:sz="0" w:space="0" w:color="auto"/>
            <w:left w:val="none" w:sz="0" w:space="0" w:color="auto"/>
            <w:bottom w:val="none" w:sz="0" w:space="0" w:color="auto"/>
            <w:right w:val="none" w:sz="0" w:space="0" w:color="auto"/>
          </w:divBdr>
          <w:divsChild>
            <w:div w:id="1953127106">
              <w:marLeft w:val="0"/>
              <w:marRight w:val="0"/>
              <w:marTop w:val="0"/>
              <w:marBottom w:val="0"/>
              <w:divBdr>
                <w:top w:val="none" w:sz="0" w:space="0" w:color="auto"/>
                <w:left w:val="none" w:sz="0" w:space="0" w:color="auto"/>
                <w:bottom w:val="none" w:sz="0" w:space="0" w:color="auto"/>
                <w:right w:val="none" w:sz="0" w:space="0" w:color="auto"/>
              </w:divBdr>
            </w:div>
          </w:divsChild>
        </w:div>
        <w:div w:id="1922064550">
          <w:marLeft w:val="0"/>
          <w:marRight w:val="0"/>
          <w:marTop w:val="0"/>
          <w:marBottom w:val="0"/>
          <w:divBdr>
            <w:top w:val="none" w:sz="0" w:space="0" w:color="auto"/>
            <w:left w:val="none" w:sz="0" w:space="0" w:color="auto"/>
            <w:bottom w:val="none" w:sz="0" w:space="0" w:color="auto"/>
            <w:right w:val="none" w:sz="0" w:space="0" w:color="auto"/>
          </w:divBdr>
        </w:div>
        <w:div w:id="387653137">
          <w:marLeft w:val="0"/>
          <w:marRight w:val="0"/>
          <w:marTop w:val="0"/>
          <w:marBottom w:val="0"/>
          <w:divBdr>
            <w:top w:val="none" w:sz="0" w:space="0" w:color="auto"/>
            <w:left w:val="none" w:sz="0" w:space="0" w:color="auto"/>
            <w:bottom w:val="none" w:sz="0" w:space="0" w:color="auto"/>
            <w:right w:val="none" w:sz="0" w:space="0" w:color="auto"/>
          </w:divBdr>
          <w:divsChild>
            <w:div w:id="1951933877">
              <w:marLeft w:val="0"/>
              <w:marRight w:val="0"/>
              <w:marTop w:val="0"/>
              <w:marBottom w:val="0"/>
              <w:divBdr>
                <w:top w:val="none" w:sz="0" w:space="0" w:color="auto"/>
                <w:left w:val="none" w:sz="0" w:space="0" w:color="auto"/>
                <w:bottom w:val="none" w:sz="0" w:space="0" w:color="auto"/>
                <w:right w:val="none" w:sz="0" w:space="0" w:color="auto"/>
              </w:divBdr>
            </w:div>
          </w:divsChild>
        </w:div>
        <w:div w:id="1978686233">
          <w:marLeft w:val="0"/>
          <w:marRight w:val="0"/>
          <w:marTop w:val="0"/>
          <w:marBottom w:val="0"/>
          <w:divBdr>
            <w:top w:val="none" w:sz="0" w:space="0" w:color="auto"/>
            <w:left w:val="none" w:sz="0" w:space="0" w:color="auto"/>
            <w:bottom w:val="none" w:sz="0" w:space="0" w:color="auto"/>
            <w:right w:val="none" w:sz="0" w:space="0" w:color="auto"/>
          </w:divBdr>
        </w:div>
        <w:div w:id="49769099">
          <w:marLeft w:val="0"/>
          <w:marRight w:val="0"/>
          <w:marTop w:val="0"/>
          <w:marBottom w:val="0"/>
          <w:divBdr>
            <w:top w:val="none" w:sz="0" w:space="0" w:color="auto"/>
            <w:left w:val="none" w:sz="0" w:space="0" w:color="auto"/>
            <w:bottom w:val="none" w:sz="0" w:space="0" w:color="auto"/>
            <w:right w:val="none" w:sz="0" w:space="0" w:color="auto"/>
          </w:divBdr>
          <w:divsChild>
            <w:div w:id="2094473225">
              <w:marLeft w:val="0"/>
              <w:marRight w:val="0"/>
              <w:marTop w:val="0"/>
              <w:marBottom w:val="0"/>
              <w:divBdr>
                <w:top w:val="none" w:sz="0" w:space="0" w:color="auto"/>
                <w:left w:val="none" w:sz="0" w:space="0" w:color="auto"/>
                <w:bottom w:val="none" w:sz="0" w:space="0" w:color="auto"/>
                <w:right w:val="none" w:sz="0" w:space="0" w:color="auto"/>
              </w:divBdr>
            </w:div>
          </w:divsChild>
        </w:div>
        <w:div w:id="21978923">
          <w:marLeft w:val="0"/>
          <w:marRight w:val="0"/>
          <w:marTop w:val="0"/>
          <w:marBottom w:val="0"/>
          <w:divBdr>
            <w:top w:val="none" w:sz="0" w:space="0" w:color="auto"/>
            <w:left w:val="none" w:sz="0" w:space="0" w:color="auto"/>
            <w:bottom w:val="none" w:sz="0" w:space="0" w:color="auto"/>
            <w:right w:val="none" w:sz="0" w:space="0" w:color="auto"/>
          </w:divBdr>
        </w:div>
        <w:div w:id="116605979">
          <w:marLeft w:val="0"/>
          <w:marRight w:val="0"/>
          <w:marTop w:val="0"/>
          <w:marBottom w:val="0"/>
          <w:divBdr>
            <w:top w:val="none" w:sz="0" w:space="0" w:color="auto"/>
            <w:left w:val="none" w:sz="0" w:space="0" w:color="auto"/>
            <w:bottom w:val="none" w:sz="0" w:space="0" w:color="auto"/>
            <w:right w:val="none" w:sz="0" w:space="0" w:color="auto"/>
          </w:divBdr>
          <w:divsChild>
            <w:div w:id="470753599">
              <w:marLeft w:val="0"/>
              <w:marRight w:val="0"/>
              <w:marTop w:val="0"/>
              <w:marBottom w:val="0"/>
              <w:divBdr>
                <w:top w:val="none" w:sz="0" w:space="0" w:color="auto"/>
                <w:left w:val="none" w:sz="0" w:space="0" w:color="auto"/>
                <w:bottom w:val="none" w:sz="0" w:space="0" w:color="auto"/>
                <w:right w:val="none" w:sz="0" w:space="0" w:color="auto"/>
              </w:divBdr>
            </w:div>
          </w:divsChild>
        </w:div>
        <w:div w:id="1614172143">
          <w:marLeft w:val="0"/>
          <w:marRight w:val="0"/>
          <w:marTop w:val="0"/>
          <w:marBottom w:val="0"/>
          <w:divBdr>
            <w:top w:val="none" w:sz="0" w:space="0" w:color="auto"/>
            <w:left w:val="none" w:sz="0" w:space="0" w:color="auto"/>
            <w:bottom w:val="none" w:sz="0" w:space="0" w:color="auto"/>
            <w:right w:val="none" w:sz="0" w:space="0" w:color="auto"/>
          </w:divBdr>
        </w:div>
        <w:div w:id="455100143">
          <w:marLeft w:val="0"/>
          <w:marRight w:val="0"/>
          <w:marTop w:val="0"/>
          <w:marBottom w:val="0"/>
          <w:divBdr>
            <w:top w:val="none" w:sz="0" w:space="0" w:color="auto"/>
            <w:left w:val="none" w:sz="0" w:space="0" w:color="auto"/>
            <w:bottom w:val="none" w:sz="0" w:space="0" w:color="auto"/>
            <w:right w:val="none" w:sz="0" w:space="0" w:color="auto"/>
          </w:divBdr>
          <w:divsChild>
            <w:div w:id="352536802">
              <w:marLeft w:val="0"/>
              <w:marRight w:val="0"/>
              <w:marTop w:val="0"/>
              <w:marBottom w:val="0"/>
              <w:divBdr>
                <w:top w:val="none" w:sz="0" w:space="0" w:color="auto"/>
                <w:left w:val="none" w:sz="0" w:space="0" w:color="auto"/>
                <w:bottom w:val="none" w:sz="0" w:space="0" w:color="auto"/>
                <w:right w:val="none" w:sz="0" w:space="0" w:color="auto"/>
              </w:divBdr>
            </w:div>
          </w:divsChild>
        </w:div>
        <w:div w:id="310446045">
          <w:marLeft w:val="0"/>
          <w:marRight w:val="0"/>
          <w:marTop w:val="300"/>
          <w:marBottom w:val="0"/>
          <w:divBdr>
            <w:top w:val="none" w:sz="0" w:space="0" w:color="auto"/>
            <w:left w:val="none" w:sz="0" w:space="0" w:color="auto"/>
            <w:bottom w:val="none" w:sz="0" w:space="0" w:color="auto"/>
            <w:right w:val="none" w:sz="0" w:space="0" w:color="auto"/>
          </w:divBdr>
          <w:divsChild>
            <w:div w:id="640622665">
              <w:marLeft w:val="0"/>
              <w:marRight w:val="0"/>
              <w:marTop w:val="0"/>
              <w:marBottom w:val="0"/>
              <w:divBdr>
                <w:top w:val="none" w:sz="0" w:space="0" w:color="auto"/>
                <w:left w:val="none" w:sz="0" w:space="0" w:color="auto"/>
                <w:bottom w:val="none" w:sz="0" w:space="0" w:color="auto"/>
                <w:right w:val="none" w:sz="0" w:space="0" w:color="auto"/>
              </w:divBdr>
              <w:divsChild>
                <w:div w:id="153816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699142">
          <w:marLeft w:val="0"/>
          <w:marRight w:val="0"/>
          <w:marTop w:val="300"/>
          <w:marBottom w:val="0"/>
          <w:divBdr>
            <w:top w:val="none" w:sz="0" w:space="0" w:color="auto"/>
            <w:left w:val="none" w:sz="0" w:space="0" w:color="auto"/>
            <w:bottom w:val="none" w:sz="0" w:space="0" w:color="auto"/>
            <w:right w:val="none" w:sz="0" w:space="0" w:color="auto"/>
          </w:divBdr>
          <w:divsChild>
            <w:div w:id="231549520">
              <w:marLeft w:val="0"/>
              <w:marRight w:val="0"/>
              <w:marTop w:val="0"/>
              <w:marBottom w:val="0"/>
              <w:divBdr>
                <w:top w:val="none" w:sz="0" w:space="0" w:color="auto"/>
                <w:left w:val="none" w:sz="0" w:space="0" w:color="auto"/>
                <w:bottom w:val="none" w:sz="0" w:space="0" w:color="auto"/>
                <w:right w:val="none" w:sz="0" w:space="0" w:color="auto"/>
              </w:divBdr>
              <w:divsChild>
                <w:div w:id="71030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7179">
          <w:marLeft w:val="0"/>
          <w:marRight w:val="0"/>
          <w:marTop w:val="300"/>
          <w:marBottom w:val="0"/>
          <w:divBdr>
            <w:top w:val="none" w:sz="0" w:space="0" w:color="auto"/>
            <w:left w:val="none" w:sz="0" w:space="0" w:color="auto"/>
            <w:bottom w:val="none" w:sz="0" w:space="0" w:color="auto"/>
            <w:right w:val="none" w:sz="0" w:space="0" w:color="auto"/>
          </w:divBdr>
          <w:divsChild>
            <w:div w:id="1370452486">
              <w:marLeft w:val="0"/>
              <w:marRight w:val="0"/>
              <w:marTop w:val="0"/>
              <w:marBottom w:val="0"/>
              <w:divBdr>
                <w:top w:val="none" w:sz="0" w:space="0" w:color="auto"/>
                <w:left w:val="none" w:sz="0" w:space="0" w:color="auto"/>
                <w:bottom w:val="none" w:sz="0" w:space="0" w:color="auto"/>
                <w:right w:val="none" w:sz="0" w:space="0" w:color="auto"/>
              </w:divBdr>
              <w:divsChild>
                <w:div w:id="31090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702997">
          <w:marLeft w:val="0"/>
          <w:marRight w:val="0"/>
          <w:marTop w:val="300"/>
          <w:marBottom w:val="0"/>
          <w:divBdr>
            <w:top w:val="none" w:sz="0" w:space="0" w:color="auto"/>
            <w:left w:val="none" w:sz="0" w:space="0" w:color="auto"/>
            <w:bottom w:val="none" w:sz="0" w:space="0" w:color="auto"/>
            <w:right w:val="none" w:sz="0" w:space="0" w:color="auto"/>
          </w:divBdr>
          <w:divsChild>
            <w:div w:id="1734353660">
              <w:marLeft w:val="0"/>
              <w:marRight w:val="0"/>
              <w:marTop w:val="0"/>
              <w:marBottom w:val="0"/>
              <w:divBdr>
                <w:top w:val="none" w:sz="0" w:space="0" w:color="auto"/>
                <w:left w:val="none" w:sz="0" w:space="0" w:color="auto"/>
                <w:bottom w:val="none" w:sz="0" w:space="0" w:color="auto"/>
                <w:right w:val="none" w:sz="0" w:space="0" w:color="auto"/>
              </w:divBdr>
              <w:divsChild>
                <w:div w:id="99838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45684">
      <w:bodyDiv w:val="1"/>
      <w:marLeft w:val="0"/>
      <w:marRight w:val="0"/>
      <w:marTop w:val="0"/>
      <w:marBottom w:val="0"/>
      <w:divBdr>
        <w:top w:val="none" w:sz="0" w:space="0" w:color="auto"/>
        <w:left w:val="none" w:sz="0" w:space="0" w:color="auto"/>
        <w:bottom w:val="none" w:sz="0" w:space="0" w:color="auto"/>
        <w:right w:val="none" w:sz="0" w:space="0" w:color="auto"/>
      </w:divBdr>
      <w:divsChild>
        <w:div w:id="915167568">
          <w:marLeft w:val="0"/>
          <w:marRight w:val="0"/>
          <w:marTop w:val="0"/>
          <w:marBottom w:val="0"/>
          <w:divBdr>
            <w:top w:val="none" w:sz="0" w:space="0" w:color="auto"/>
            <w:left w:val="none" w:sz="0" w:space="0" w:color="auto"/>
            <w:bottom w:val="none" w:sz="0" w:space="0" w:color="auto"/>
            <w:right w:val="none" w:sz="0" w:space="0" w:color="auto"/>
          </w:divBdr>
        </w:div>
        <w:div w:id="1514613845">
          <w:marLeft w:val="0"/>
          <w:marRight w:val="0"/>
          <w:marTop w:val="0"/>
          <w:marBottom w:val="0"/>
          <w:divBdr>
            <w:top w:val="none" w:sz="0" w:space="0" w:color="auto"/>
            <w:left w:val="none" w:sz="0" w:space="0" w:color="auto"/>
            <w:bottom w:val="none" w:sz="0" w:space="0" w:color="auto"/>
            <w:right w:val="none" w:sz="0" w:space="0" w:color="auto"/>
          </w:divBdr>
          <w:divsChild>
            <w:div w:id="2000310053">
              <w:marLeft w:val="0"/>
              <w:marRight w:val="0"/>
              <w:marTop w:val="0"/>
              <w:marBottom w:val="0"/>
              <w:divBdr>
                <w:top w:val="none" w:sz="0" w:space="0" w:color="auto"/>
                <w:left w:val="none" w:sz="0" w:space="0" w:color="auto"/>
                <w:bottom w:val="none" w:sz="0" w:space="0" w:color="auto"/>
                <w:right w:val="none" w:sz="0" w:space="0" w:color="auto"/>
              </w:divBdr>
            </w:div>
          </w:divsChild>
        </w:div>
        <w:div w:id="1415394960">
          <w:marLeft w:val="0"/>
          <w:marRight w:val="0"/>
          <w:marTop w:val="0"/>
          <w:marBottom w:val="0"/>
          <w:divBdr>
            <w:top w:val="none" w:sz="0" w:space="0" w:color="auto"/>
            <w:left w:val="none" w:sz="0" w:space="0" w:color="auto"/>
            <w:bottom w:val="none" w:sz="0" w:space="0" w:color="auto"/>
            <w:right w:val="none" w:sz="0" w:space="0" w:color="auto"/>
          </w:divBdr>
        </w:div>
        <w:div w:id="845170709">
          <w:marLeft w:val="0"/>
          <w:marRight w:val="0"/>
          <w:marTop w:val="0"/>
          <w:marBottom w:val="0"/>
          <w:divBdr>
            <w:top w:val="none" w:sz="0" w:space="0" w:color="auto"/>
            <w:left w:val="none" w:sz="0" w:space="0" w:color="auto"/>
            <w:bottom w:val="none" w:sz="0" w:space="0" w:color="auto"/>
            <w:right w:val="none" w:sz="0" w:space="0" w:color="auto"/>
          </w:divBdr>
          <w:divsChild>
            <w:div w:id="1291545729">
              <w:marLeft w:val="0"/>
              <w:marRight w:val="0"/>
              <w:marTop w:val="0"/>
              <w:marBottom w:val="0"/>
              <w:divBdr>
                <w:top w:val="none" w:sz="0" w:space="0" w:color="auto"/>
                <w:left w:val="none" w:sz="0" w:space="0" w:color="auto"/>
                <w:bottom w:val="none" w:sz="0" w:space="0" w:color="auto"/>
                <w:right w:val="none" w:sz="0" w:space="0" w:color="auto"/>
              </w:divBdr>
            </w:div>
          </w:divsChild>
        </w:div>
        <w:div w:id="1511724850">
          <w:marLeft w:val="0"/>
          <w:marRight w:val="0"/>
          <w:marTop w:val="0"/>
          <w:marBottom w:val="0"/>
          <w:divBdr>
            <w:top w:val="none" w:sz="0" w:space="0" w:color="auto"/>
            <w:left w:val="none" w:sz="0" w:space="0" w:color="auto"/>
            <w:bottom w:val="none" w:sz="0" w:space="0" w:color="auto"/>
            <w:right w:val="none" w:sz="0" w:space="0" w:color="auto"/>
          </w:divBdr>
        </w:div>
        <w:div w:id="86194165">
          <w:marLeft w:val="0"/>
          <w:marRight w:val="0"/>
          <w:marTop w:val="0"/>
          <w:marBottom w:val="0"/>
          <w:divBdr>
            <w:top w:val="none" w:sz="0" w:space="0" w:color="auto"/>
            <w:left w:val="none" w:sz="0" w:space="0" w:color="auto"/>
            <w:bottom w:val="none" w:sz="0" w:space="0" w:color="auto"/>
            <w:right w:val="none" w:sz="0" w:space="0" w:color="auto"/>
          </w:divBdr>
          <w:divsChild>
            <w:div w:id="1867281463">
              <w:marLeft w:val="0"/>
              <w:marRight w:val="0"/>
              <w:marTop w:val="0"/>
              <w:marBottom w:val="0"/>
              <w:divBdr>
                <w:top w:val="none" w:sz="0" w:space="0" w:color="auto"/>
                <w:left w:val="none" w:sz="0" w:space="0" w:color="auto"/>
                <w:bottom w:val="none" w:sz="0" w:space="0" w:color="auto"/>
                <w:right w:val="none" w:sz="0" w:space="0" w:color="auto"/>
              </w:divBdr>
            </w:div>
          </w:divsChild>
        </w:div>
        <w:div w:id="1504667474">
          <w:marLeft w:val="0"/>
          <w:marRight w:val="0"/>
          <w:marTop w:val="0"/>
          <w:marBottom w:val="0"/>
          <w:divBdr>
            <w:top w:val="none" w:sz="0" w:space="0" w:color="auto"/>
            <w:left w:val="none" w:sz="0" w:space="0" w:color="auto"/>
            <w:bottom w:val="none" w:sz="0" w:space="0" w:color="auto"/>
            <w:right w:val="none" w:sz="0" w:space="0" w:color="auto"/>
          </w:divBdr>
        </w:div>
        <w:div w:id="733510123">
          <w:marLeft w:val="0"/>
          <w:marRight w:val="0"/>
          <w:marTop w:val="0"/>
          <w:marBottom w:val="0"/>
          <w:divBdr>
            <w:top w:val="none" w:sz="0" w:space="0" w:color="auto"/>
            <w:left w:val="none" w:sz="0" w:space="0" w:color="auto"/>
            <w:bottom w:val="none" w:sz="0" w:space="0" w:color="auto"/>
            <w:right w:val="none" w:sz="0" w:space="0" w:color="auto"/>
          </w:divBdr>
          <w:divsChild>
            <w:div w:id="1705788131">
              <w:marLeft w:val="0"/>
              <w:marRight w:val="0"/>
              <w:marTop w:val="0"/>
              <w:marBottom w:val="0"/>
              <w:divBdr>
                <w:top w:val="none" w:sz="0" w:space="0" w:color="auto"/>
                <w:left w:val="none" w:sz="0" w:space="0" w:color="auto"/>
                <w:bottom w:val="none" w:sz="0" w:space="0" w:color="auto"/>
                <w:right w:val="none" w:sz="0" w:space="0" w:color="auto"/>
              </w:divBdr>
            </w:div>
          </w:divsChild>
        </w:div>
        <w:div w:id="1728525292">
          <w:marLeft w:val="0"/>
          <w:marRight w:val="0"/>
          <w:marTop w:val="0"/>
          <w:marBottom w:val="0"/>
          <w:divBdr>
            <w:top w:val="none" w:sz="0" w:space="0" w:color="auto"/>
            <w:left w:val="none" w:sz="0" w:space="0" w:color="auto"/>
            <w:bottom w:val="none" w:sz="0" w:space="0" w:color="auto"/>
            <w:right w:val="none" w:sz="0" w:space="0" w:color="auto"/>
          </w:divBdr>
        </w:div>
        <w:div w:id="562109329">
          <w:marLeft w:val="0"/>
          <w:marRight w:val="0"/>
          <w:marTop w:val="0"/>
          <w:marBottom w:val="0"/>
          <w:divBdr>
            <w:top w:val="none" w:sz="0" w:space="0" w:color="auto"/>
            <w:left w:val="none" w:sz="0" w:space="0" w:color="auto"/>
            <w:bottom w:val="none" w:sz="0" w:space="0" w:color="auto"/>
            <w:right w:val="none" w:sz="0" w:space="0" w:color="auto"/>
          </w:divBdr>
          <w:divsChild>
            <w:div w:id="132069788">
              <w:marLeft w:val="0"/>
              <w:marRight w:val="0"/>
              <w:marTop w:val="0"/>
              <w:marBottom w:val="0"/>
              <w:divBdr>
                <w:top w:val="none" w:sz="0" w:space="0" w:color="auto"/>
                <w:left w:val="none" w:sz="0" w:space="0" w:color="auto"/>
                <w:bottom w:val="none" w:sz="0" w:space="0" w:color="auto"/>
                <w:right w:val="none" w:sz="0" w:space="0" w:color="auto"/>
              </w:divBdr>
            </w:div>
          </w:divsChild>
        </w:div>
        <w:div w:id="208613906">
          <w:marLeft w:val="0"/>
          <w:marRight w:val="0"/>
          <w:marTop w:val="0"/>
          <w:marBottom w:val="0"/>
          <w:divBdr>
            <w:top w:val="none" w:sz="0" w:space="0" w:color="auto"/>
            <w:left w:val="none" w:sz="0" w:space="0" w:color="auto"/>
            <w:bottom w:val="none" w:sz="0" w:space="0" w:color="auto"/>
            <w:right w:val="none" w:sz="0" w:space="0" w:color="auto"/>
          </w:divBdr>
        </w:div>
        <w:div w:id="1144547084">
          <w:marLeft w:val="0"/>
          <w:marRight w:val="0"/>
          <w:marTop w:val="0"/>
          <w:marBottom w:val="0"/>
          <w:divBdr>
            <w:top w:val="none" w:sz="0" w:space="0" w:color="auto"/>
            <w:left w:val="none" w:sz="0" w:space="0" w:color="auto"/>
            <w:bottom w:val="none" w:sz="0" w:space="0" w:color="auto"/>
            <w:right w:val="none" w:sz="0" w:space="0" w:color="auto"/>
          </w:divBdr>
          <w:divsChild>
            <w:div w:id="1743595981">
              <w:marLeft w:val="0"/>
              <w:marRight w:val="0"/>
              <w:marTop w:val="0"/>
              <w:marBottom w:val="0"/>
              <w:divBdr>
                <w:top w:val="none" w:sz="0" w:space="0" w:color="auto"/>
                <w:left w:val="none" w:sz="0" w:space="0" w:color="auto"/>
                <w:bottom w:val="none" w:sz="0" w:space="0" w:color="auto"/>
                <w:right w:val="none" w:sz="0" w:space="0" w:color="auto"/>
              </w:divBdr>
            </w:div>
          </w:divsChild>
        </w:div>
        <w:div w:id="1565332939">
          <w:marLeft w:val="0"/>
          <w:marRight w:val="0"/>
          <w:marTop w:val="0"/>
          <w:marBottom w:val="0"/>
          <w:divBdr>
            <w:top w:val="none" w:sz="0" w:space="0" w:color="auto"/>
            <w:left w:val="none" w:sz="0" w:space="0" w:color="auto"/>
            <w:bottom w:val="none" w:sz="0" w:space="0" w:color="auto"/>
            <w:right w:val="none" w:sz="0" w:space="0" w:color="auto"/>
          </w:divBdr>
        </w:div>
        <w:div w:id="514929574">
          <w:marLeft w:val="0"/>
          <w:marRight w:val="0"/>
          <w:marTop w:val="0"/>
          <w:marBottom w:val="0"/>
          <w:divBdr>
            <w:top w:val="none" w:sz="0" w:space="0" w:color="auto"/>
            <w:left w:val="none" w:sz="0" w:space="0" w:color="auto"/>
            <w:bottom w:val="none" w:sz="0" w:space="0" w:color="auto"/>
            <w:right w:val="none" w:sz="0" w:space="0" w:color="auto"/>
          </w:divBdr>
          <w:divsChild>
            <w:div w:id="747264497">
              <w:marLeft w:val="0"/>
              <w:marRight w:val="0"/>
              <w:marTop w:val="0"/>
              <w:marBottom w:val="0"/>
              <w:divBdr>
                <w:top w:val="none" w:sz="0" w:space="0" w:color="auto"/>
                <w:left w:val="none" w:sz="0" w:space="0" w:color="auto"/>
                <w:bottom w:val="none" w:sz="0" w:space="0" w:color="auto"/>
                <w:right w:val="none" w:sz="0" w:space="0" w:color="auto"/>
              </w:divBdr>
            </w:div>
          </w:divsChild>
        </w:div>
        <w:div w:id="1879582284">
          <w:marLeft w:val="0"/>
          <w:marRight w:val="0"/>
          <w:marTop w:val="300"/>
          <w:marBottom w:val="0"/>
          <w:divBdr>
            <w:top w:val="none" w:sz="0" w:space="0" w:color="auto"/>
            <w:left w:val="none" w:sz="0" w:space="0" w:color="auto"/>
            <w:bottom w:val="none" w:sz="0" w:space="0" w:color="auto"/>
            <w:right w:val="none" w:sz="0" w:space="0" w:color="auto"/>
          </w:divBdr>
          <w:divsChild>
            <w:div w:id="1629970028">
              <w:marLeft w:val="0"/>
              <w:marRight w:val="0"/>
              <w:marTop w:val="0"/>
              <w:marBottom w:val="0"/>
              <w:divBdr>
                <w:top w:val="none" w:sz="0" w:space="0" w:color="auto"/>
                <w:left w:val="none" w:sz="0" w:space="0" w:color="auto"/>
                <w:bottom w:val="none" w:sz="0" w:space="0" w:color="auto"/>
                <w:right w:val="none" w:sz="0" w:space="0" w:color="auto"/>
              </w:divBdr>
              <w:divsChild>
                <w:div w:id="21030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178444">
          <w:marLeft w:val="0"/>
          <w:marRight w:val="0"/>
          <w:marTop w:val="300"/>
          <w:marBottom w:val="0"/>
          <w:divBdr>
            <w:top w:val="none" w:sz="0" w:space="0" w:color="auto"/>
            <w:left w:val="none" w:sz="0" w:space="0" w:color="auto"/>
            <w:bottom w:val="none" w:sz="0" w:space="0" w:color="auto"/>
            <w:right w:val="none" w:sz="0" w:space="0" w:color="auto"/>
          </w:divBdr>
          <w:divsChild>
            <w:div w:id="170218103">
              <w:marLeft w:val="0"/>
              <w:marRight w:val="0"/>
              <w:marTop w:val="0"/>
              <w:marBottom w:val="0"/>
              <w:divBdr>
                <w:top w:val="none" w:sz="0" w:space="0" w:color="auto"/>
                <w:left w:val="none" w:sz="0" w:space="0" w:color="auto"/>
                <w:bottom w:val="none" w:sz="0" w:space="0" w:color="auto"/>
                <w:right w:val="none" w:sz="0" w:space="0" w:color="auto"/>
              </w:divBdr>
              <w:divsChild>
                <w:div w:id="135858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549831">
          <w:marLeft w:val="0"/>
          <w:marRight w:val="0"/>
          <w:marTop w:val="300"/>
          <w:marBottom w:val="0"/>
          <w:divBdr>
            <w:top w:val="none" w:sz="0" w:space="0" w:color="auto"/>
            <w:left w:val="none" w:sz="0" w:space="0" w:color="auto"/>
            <w:bottom w:val="none" w:sz="0" w:space="0" w:color="auto"/>
            <w:right w:val="none" w:sz="0" w:space="0" w:color="auto"/>
          </w:divBdr>
          <w:divsChild>
            <w:div w:id="2049600292">
              <w:marLeft w:val="0"/>
              <w:marRight w:val="0"/>
              <w:marTop w:val="0"/>
              <w:marBottom w:val="0"/>
              <w:divBdr>
                <w:top w:val="none" w:sz="0" w:space="0" w:color="auto"/>
                <w:left w:val="none" w:sz="0" w:space="0" w:color="auto"/>
                <w:bottom w:val="none" w:sz="0" w:space="0" w:color="auto"/>
                <w:right w:val="none" w:sz="0" w:space="0" w:color="auto"/>
              </w:divBdr>
              <w:divsChild>
                <w:div w:id="187361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91809">
          <w:marLeft w:val="0"/>
          <w:marRight w:val="0"/>
          <w:marTop w:val="300"/>
          <w:marBottom w:val="0"/>
          <w:divBdr>
            <w:top w:val="none" w:sz="0" w:space="0" w:color="auto"/>
            <w:left w:val="none" w:sz="0" w:space="0" w:color="auto"/>
            <w:bottom w:val="none" w:sz="0" w:space="0" w:color="auto"/>
            <w:right w:val="none" w:sz="0" w:space="0" w:color="auto"/>
          </w:divBdr>
          <w:divsChild>
            <w:div w:id="267978062">
              <w:marLeft w:val="0"/>
              <w:marRight w:val="0"/>
              <w:marTop w:val="0"/>
              <w:marBottom w:val="0"/>
              <w:divBdr>
                <w:top w:val="none" w:sz="0" w:space="0" w:color="auto"/>
                <w:left w:val="none" w:sz="0" w:space="0" w:color="auto"/>
                <w:bottom w:val="none" w:sz="0" w:space="0" w:color="auto"/>
                <w:right w:val="none" w:sz="0" w:space="0" w:color="auto"/>
              </w:divBdr>
              <w:divsChild>
                <w:div w:id="462621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3413">
      <w:bodyDiv w:val="1"/>
      <w:marLeft w:val="0"/>
      <w:marRight w:val="0"/>
      <w:marTop w:val="0"/>
      <w:marBottom w:val="0"/>
      <w:divBdr>
        <w:top w:val="none" w:sz="0" w:space="0" w:color="auto"/>
        <w:left w:val="none" w:sz="0" w:space="0" w:color="auto"/>
        <w:bottom w:val="none" w:sz="0" w:space="0" w:color="auto"/>
        <w:right w:val="none" w:sz="0" w:space="0" w:color="auto"/>
      </w:divBdr>
      <w:divsChild>
        <w:div w:id="2131170968">
          <w:marLeft w:val="0"/>
          <w:marRight w:val="0"/>
          <w:marTop w:val="0"/>
          <w:marBottom w:val="0"/>
          <w:divBdr>
            <w:top w:val="none" w:sz="0" w:space="0" w:color="auto"/>
            <w:left w:val="none" w:sz="0" w:space="0" w:color="auto"/>
            <w:bottom w:val="none" w:sz="0" w:space="0" w:color="auto"/>
            <w:right w:val="none" w:sz="0" w:space="0" w:color="auto"/>
          </w:divBdr>
        </w:div>
        <w:div w:id="1768765059">
          <w:marLeft w:val="0"/>
          <w:marRight w:val="0"/>
          <w:marTop w:val="0"/>
          <w:marBottom w:val="0"/>
          <w:divBdr>
            <w:top w:val="none" w:sz="0" w:space="0" w:color="auto"/>
            <w:left w:val="none" w:sz="0" w:space="0" w:color="auto"/>
            <w:bottom w:val="none" w:sz="0" w:space="0" w:color="auto"/>
            <w:right w:val="none" w:sz="0" w:space="0" w:color="auto"/>
          </w:divBdr>
          <w:divsChild>
            <w:div w:id="1324117403">
              <w:marLeft w:val="0"/>
              <w:marRight w:val="0"/>
              <w:marTop w:val="0"/>
              <w:marBottom w:val="0"/>
              <w:divBdr>
                <w:top w:val="none" w:sz="0" w:space="0" w:color="auto"/>
                <w:left w:val="none" w:sz="0" w:space="0" w:color="auto"/>
                <w:bottom w:val="none" w:sz="0" w:space="0" w:color="auto"/>
                <w:right w:val="none" w:sz="0" w:space="0" w:color="auto"/>
              </w:divBdr>
            </w:div>
          </w:divsChild>
        </w:div>
        <w:div w:id="1724477213">
          <w:marLeft w:val="0"/>
          <w:marRight w:val="0"/>
          <w:marTop w:val="0"/>
          <w:marBottom w:val="0"/>
          <w:divBdr>
            <w:top w:val="none" w:sz="0" w:space="0" w:color="auto"/>
            <w:left w:val="none" w:sz="0" w:space="0" w:color="auto"/>
            <w:bottom w:val="none" w:sz="0" w:space="0" w:color="auto"/>
            <w:right w:val="none" w:sz="0" w:space="0" w:color="auto"/>
          </w:divBdr>
        </w:div>
        <w:div w:id="517044858">
          <w:marLeft w:val="0"/>
          <w:marRight w:val="0"/>
          <w:marTop w:val="0"/>
          <w:marBottom w:val="0"/>
          <w:divBdr>
            <w:top w:val="none" w:sz="0" w:space="0" w:color="auto"/>
            <w:left w:val="none" w:sz="0" w:space="0" w:color="auto"/>
            <w:bottom w:val="none" w:sz="0" w:space="0" w:color="auto"/>
            <w:right w:val="none" w:sz="0" w:space="0" w:color="auto"/>
          </w:divBdr>
          <w:divsChild>
            <w:div w:id="1256203601">
              <w:marLeft w:val="0"/>
              <w:marRight w:val="0"/>
              <w:marTop w:val="0"/>
              <w:marBottom w:val="0"/>
              <w:divBdr>
                <w:top w:val="none" w:sz="0" w:space="0" w:color="auto"/>
                <w:left w:val="none" w:sz="0" w:space="0" w:color="auto"/>
                <w:bottom w:val="none" w:sz="0" w:space="0" w:color="auto"/>
                <w:right w:val="none" w:sz="0" w:space="0" w:color="auto"/>
              </w:divBdr>
            </w:div>
          </w:divsChild>
        </w:div>
        <w:div w:id="1429934936">
          <w:marLeft w:val="0"/>
          <w:marRight w:val="0"/>
          <w:marTop w:val="0"/>
          <w:marBottom w:val="0"/>
          <w:divBdr>
            <w:top w:val="none" w:sz="0" w:space="0" w:color="auto"/>
            <w:left w:val="none" w:sz="0" w:space="0" w:color="auto"/>
            <w:bottom w:val="none" w:sz="0" w:space="0" w:color="auto"/>
            <w:right w:val="none" w:sz="0" w:space="0" w:color="auto"/>
          </w:divBdr>
        </w:div>
        <w:div w:id="214630842">
          <w:marLeft w:val="0"/>
          <w:marRight w:val="0"/>
          <w:marTop w:val="0"/>
          <w:marBottom w:val="0"/>
          <w:divBdr>
            <w:top w:val="none" w:sz="0" w:space="0" w:color="auto"/>
            <w:left w:val="none" w:sz="0" w:space="0" w:color="auto"/>
            <w:bottom w:val="none" w:sz="0" w:space="0" w:color="auto"/>
            <w:right w:val="none" w:sz="0" w:space="0" w:color="auto"/>
          </w:divBdr>
          <w:divsChild>
            <w:div w:id="772896977">
              <w:marLeft w:val="0"/>
              <w:marRight w:val="0"/>
              <w:marTop w:val="0"/>
              <w:marBottom w:val="0"/>
              <w:divBdr>
                <w:top w:val="none" w:sz="0" w:space="0" w:color="auto"/>
                <w:left w:val="none" w:sz="0" w:space="0" w:color="auto"/>
                <w:bottom w:val="none" w:sz="0" w:space="0" w:color="auto"/>
                <w:right w:val="none" w:sz="0" w:space="0" w:color="auto"/>
              </w:divBdr>
            </w:div>
          </w:divsChild>
        </w:div>
        <w:div w:id="1070812352">
          <w:marLeft w:val="0"/>
          <w:marRight w:val="0"/>
          <w:marTop w:val="0"/>
          <w:marBottom w:val="0"/>
          <w:divBdr>
            <w:top w:val="none" w:sz="0" w:space="0" w:color="auto"/>
            <w:left w:val="none" w:sz="0" w:space="0" w:color="auto"/>
            <w:bottom w:val="none" w:sz="0" w:space="0" w:color="auto"/>
            <w:right w:val="none" w:sz="0" w:space="0" w:color="auto"/>
          </w:divBdr>
        </w:div>
        <w:div w:id="803542186">
          <w:marLeft w:val="0"/>
          <w:marRight w:val="0"/>
          <w:marTop w:val="0"/>
          <w:marBottom w:val="0"/>
          <w:divBdr>
            <w:top w:val="none" w:sz="0" w:space="0" w:color="auto"/>
            <w:left w:val="none" w:sz="0" w:space="0" w:color="auto"/>
            <w:bottom w:val="none" w:sz="0" w:space="0" w:color="auto"/>
            <w:right w:val="none" w:sz="0" w:space="0" w:color="auto"/>
          </w:divBdr>
          <w:divsChild>
            <w:div w:id="1990623032">
              <w:marLeft w:val="0"/>
              <w:marRight w:val="0"/>
              <w:marTop w:val="0"/>
              <w:marBottom w:val="0"/>
              <w:divBdr>
                <w:top w:val="none" w:sz="0" w:space="0" w:color="auto"/>
                <w:left w:val="none" w:sz="0" w:space="0" w:color="auto"/>
                <w:bottom w:val="none" w:sz="0" w:space="0" w:color="auto"/>
                <w:right w:val="none" w:sz="0" w:space="0" w:color="auto"/>
              </w:divBdr>
            </w:div>
          </w:divsChild>
        </w:div>
        <w:div w:id="1560435111">
          <w:marLeft w:val="0"/>
          <w:marRight w:val="0"/>
          <w:marTop w:val="0"/>
          <w:marBottom w:val="0"/>
          <w:divBdr>
            <w:top w:val="none" w:sz="0" w:space="0" w:color="auto"/>
            <w:left w:val="none" w:sz="0" w:space="0" w:color="auto"/>
            <w:bottom w:val="none" w:sz="0" w:space="0" w:color="auto"/>
            <w:right w:val="none" w:sz="0" w:space="0" w:color="auto"/>
          </w:divBdr>
        </w:div>
        <w:div w:id="2024866448">
          <w:marLeft w:val="0"/>
          <w:marRight w:val="0"/>
          <w:marTop w:val="0"/>
          <w:marBottom w:val="0"/>
          <w:divBdr>
            <w:top w:val="none" w:sz="0" w:space="0" w:color="auto"/>
            <w:left w:val="none" w:sz="0" w:space="0" w:color="auto"/>
            <w:bottom w:val="none" w:sz="0" w:space="0" w:color="auto"/>
            <w:right w:val="none" w:sz="0" w:space="0" w:color="auto"/>
          </w:divBdr>
          <w:divsChild>
            <w:div w:id="1962033510">
              <w:marLeft w:val="0"/>
              <w:marRight w:val="0"/>
              <w:marTop w:val="0"/>
              <w:marBottom w:val="0"/>
              <w:divBdr>
                <w:top w:val="none" w:sz="0" w:space="0" w:color="auto"/>
                <w:left w:val="none" w:sz="0" w:space="0" w:color="auto"/>
                <w:bottom w:val="none" w:sz="0" w:space="0" w:color="auto"/>
                <w:right w:val="none" w:sz="0" w:space="0" w:color="auto"/>
              </w:divBdr>
            </w:div>
          </w:divsChild>
        </w:div>
        <w:div w:id="1196848636">
          <w:marLeft w:val="0"/>
          <w:marRight w:val="0"/>
          <w:marTop w:val="0"/>
          <w:marBottom w:val="0"/>
          <w:divBdr>
            <w:top w:val="none" w:sz="0" w:space="0" w:color="auto"/>
            <w:left w:val="none" w:sz="0" w:space="0" w:color="auto"/>
            <w:bottom w:val="none" w:sz="0" w:space="0" w:color="auto"/>
            <w:right w:val="none" w:sz="0" w:space="0" w:color="auto"/>
          </w:divBdr>
        </w:div>
        <w:div w:id="383527393">
          <w:marLeft w:val="0"/>
          <w:marRight w:val="0"/>
          <w:marTop w:val="0"/>
          <w:marBottom w:val="0"/>
          <w:divBdr>
            <w:top w:val="none" w:sz="0" w:space="0" w:color="auto"/>
            <w:left w:val="none" w:sz="0" w:space="0" w:color="auto"/>
            <w:bottom w:val="none" w:sz="0" w:space="0" w:color="auto"/>
            <w:right w:val="none" w:sz="0" w:space="0" w:color="auto"/>
          </w:divBdr>
          <w:divsChild>
            <w:div w:id="1762989852">
              <w:marLeft w:val="0"/>
              <w:marRight w:val="0"/>
              <w:marTop w:val="0"/>
              <w:marBottom w:val="0"/>
              <w:divBdr>
                <w:top w:val="none" w:sz="0" w:space="0" w:color="auto"/>
                <w:left w:val="none" w:sz="0" w:space="0" w:color="auto"/>
                <w:bottom w:val="none" w:sz="0" w:space="0" w:color="auto"/>
                <w:right w:val="none" w:sz="0" w:space="0" w:color="auto"/>
              </w:divBdr>
            </w:div>
          </w:divsChild>
        </w:div>
        <w:div w:id="1043096668">
          <w:marLeft w:val="0"/>
          <w:marRight w:val="0"/>
          <w:marTop w:val="0"/>
          <w:marBottom w:val="0"/>
          <w:divBdr>
            <w:top w:val="none" w:sz="0" w:space="0" w:color="auto"/>
            <w:left w:val="none" w:sz="0" w:space="0" w:color="auto"/>
            <w:bottom w:val="none" w:sz="0" w:space="0" w:color="auto"/>
            <w:right w:val="none" w:sz="0" w:space="0" w:color="auto"/>
          </w:divBdr>
        </w:div>
        <w:div w:id="1156993441">
          <w:marLeft w:val="0"/>
          <w:marRight w:val="0"/>
          <w:marTop w:val="0"/>
          <w:marBottom w:val="0"/>
          <w:divBdr>
            <w:top w:val="none" w:sz="0" w:space="0" w:color="auto"/>
            <w:left w:val="none" w:sz="0" w:space="0" w:color="auto"/>
            <w:bottom w:val="none" w:sz="0" w:space="0" w:color="auto"/>
            <w:right w:val="none" w:sz="0" w:space="0" w:color="auto"/>
          </w:divBdr>
          <w:divsChild>
            <w:div w:id="1438015543">
              <w:marLeft w:val="0"/>
              <w:marRight w:val="0"/>
              <w:marTop w:val="0"/>
              <w:marBottom w:val="0"/>
              <w:divBdr>
                <w:top w:val="none" w:sz="0" w:space="0" w:color="auto"/>
                <w:left w:val="none" w:sz="0" w:space="0" w:color="auto"/>
                <w:bottom w:val="none" w:sz="0" w:space="0" w:color="auto"/>
                <w:right w:val="none" w:sz="0" w:space="0" w:color="auto"/>
              </w:divBdr>
            </w:div>
          </w:divsChild>
        </w:div>
        <w:div w:id="361054196">
          <w:marLeft w:val="0"/>
          <w:marRight w:val="0"/>
          <w:marTop w:val="300"/>
          <w:marBottom w:val="0"/>
          <w:divBdr>
            <w:top w:val="none" w:sz="0" w:space="0" w:color="auto"/>
            <w:left w:val="none" w:sz="0" w:space="0" w:color="auto"/>
            <w:bottom w:val="none" w:sz="0" w:space="0" w:color="auto"/>
            <w:right w:val="none" w:sz="0" w:space="0" w:color="auto"/>
          </w:divBdr>
          <w:divsChild>
            <w:div w:id="1289623544">
              <w:marLeft w:val="0"/>
              <w:marRight w:val="0"/>
              <w:marTop w:val="0"/>
              <w:marBottom w:val="0"/>
              <w:divBdr>
                <w:top w:val="none" w:sz="0" w:space="0" w:color="auto"/>
                <w:left w:val="none" w:sz="0" w:space="0" w:color="auto"/>
                <w:bottom w:val="none" w:sz="0" w:space="0" w:color="auto"/>
                <w:right w:val="none" w:sz="0" w:space="0" w:color="auto"/>
              </w:divBdr>
              <w:divsChild>
                <w:div w:id="1081677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64520">
          <w:marLeft w:val="0"/>
          <w:marRight w:val="0"/>
          <w:marTop w:val="300"/>
          <w:marBottom w:val="0"/>
          <w:divBdr>
            <w:top w:val="none" w:sz="0" w:space="0" w:color="auto"/>
            <w:left w:val="none" w:sz="0" w:space="0" w:color="auto"/>
            <w:bottom w:val="none" w:sz="0" w:space="0" w:color="auto"/>
            <w:right w:val="none" w:sz="0" w:space="0" w:color="auto"/>
          </w:divBdr>
          <w:divsChild>
            <w:div w:id="167671279">
              <w:marLeft w:val="0"/>
              <w:marRight w:val="0"/>
              <w:marTop w:val="0"/>
              <w:marBottom w:val="0"/>
              <w:divBdr>
                <w:top w:val="none" w:sz="0" w:space="0" w:color="auto"/>
                <w:left w:val="none" w:sz="0" w:space="0" w:color="auto"/>
                <w:bottom w:val="none" w:sz="0" w:space="0" w:color="auto"/>
                <w:right w:val="none" w:sz="0" w:space="0" w:color="auto"/>
              </w:divBdr>
              <w:divsChild>
                <w:div w:id="55143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738632">
          <w:marLeft w:val="0"/>
          <w:marRight w:val="0"/>
          <w:marTop w:val="300"/>
          <w:marBottom w:val="0"/>
          <w:divBdr>
            <w:top w:val="none" w:sz="0" w:space="0" w:color="auto"/>
            <w:left w:val="none" w:sz="0" w:space="0" w:color="auto"/>
            <w:bottom w:val="none" w:sz="0" w:space="0" w:color="auto"/>
            <w:right w:val="none" w:sz="0" w:space="0" w:color="auto"/>
          </w:divBdr>
          <w:divsChild>
            <w:div w:id="1722436092">
              <w:marLeft w:val="0"/>
              <w:marRight w:val="0"/>
              <w:marTop w:val="0"/>
              <w:marBottom w:val="0"/>
              <w:divBdr>
                <w:top w:val="none" w:sz="0" w:space="0" w:color="auto"/>
                <w:left w:val="none" w:sz="0" w:space="0" w:color="auto"/>
                <w:bottom w:val="none" w:sz="0" w:space="0" w:color="auto"/>
                <w:right w:val="none" w:sz="0" w:space="0" w:color="auto"/>
              </w:divBdr>
              <w:divsChild>
                <w:div w:id="1133792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167299">
          <w:marLeft w:val="0"/>
          <w:marRight w:val="0"/>
          <w:marTop w:val="300"/>
          <w:marBottom w:val="0"/>
          <w:divBdr>
            <w:top w:val="none" w:sz="0" w:space="0" w:color="auto"/>
            <w:left w:val="none" w:sz="0" w:space="0" w:color="auto"/>
            <w:bottom w:val="none" w:sz="0" w:space="0" w:color="auto"/>
            <w:right w:val="none" w:sz="0" w:space="0" w:color="auto"/>
          </w:divBdr>
          <w:divsChild>
            <w:div w:id="2111315442">
              <w:marLeft w:val="0"/>
              <w:marRight w:val="0"/>
              <w:marTop w:val="0"/>
              <w:marBottom w:val="0"/>
              <w:divBdr>
                <w:top w:val="none" w:sz="0" w:space="0" w:color="auto"/>
                <w:left w:val="none" w:sz="0" w:space="0" w:color="auto"/>
                <w:bottom w:val="none" w:sz="0" w:space="0" w:color="auto"/>
                <w:right w:val="none" w:sz="0" w:space="0" w:color="auto"/>
              </w:divBdr>
              <w:divsChild>
                <w:div w:id="171842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950702">
      <w:bodyDiv w:val="1"/>
      <w:marLeft w:val="0"/>
      <w:marRight w:val="0"/>
      <w:marTop w:val="0"/>
      <w:marBottom w:val="0"/>
      <w:divBdr>
        <w:top w:val="none" w:sz="0" w:space="0" w:color="auto"/>
        <w:left w:val="none" w:sz="0" w:space="0" w:color="auto"/>
        <w:bottom w:val="none" w:sz="0" w:space="0" w:color="auto"/>
        <w:right w:val="none" w:sz="0" w:space="0" w:color="auto"/>
      </w:divBdr>
      <w:divsChild>
        <w:div w:id="1308900361">
          <w:marLeft w:val="0"/>
          <w:marRight w:val="0"/>
          <w:marTop w:val="0"/>
          <w:marBottom w:val="0"/>
          <w:divBdr>
            <w:top w:val="none" w:sz="0" w:space="0" w:color="auto"/>
            <w:left w:val="none" w:sz="0" w:space="0" w:color="auto"/>
            <w:bottom w:val="none" w:sz="0" w:space="0" w:color="auto"/>
            <w:right w:val="none" w:sz="0" w:space="0" w:color="auto"/>
          </w:divBdr>
        </w:div>
        <w:div w:id="692734035">
          <w:marLeft w:val="0"/>
          <w:marRight w:val="0"/>
          <w:marTop w:val="0"/>
          <w:marBottom w:val="0"/>
          <w:divBdr>
            <w:top w:val="none" w:sz="0" w:space="0" w:color="auto"/>
            <w:left w:val="none" w:sz="0" w:space="0" w:color="auto"/>
            <w:bottom w:val="none" w:sz="0" w:space="0" w:color="auto"/>
            <w:right w:val="none" w:sz="0" w:space="0" w:color="auto"/>
          </w:divBdr>
          <w:divsChild>
            <w:div w:id="918250090">
              <w:marLeft w:val="0"/>
              <w:marRight w:val="0"/>
              <w:marTop w:val="0"/>
              <w:marBottom w:val="0"/>
              <w:divBdr>
                <w:top w:val="none" w:sz="0" w:space="0" w:color="auto"/>
                <w:left w:val="none" w:sz="0" w:space="0" w:color="auto"/>
                <w:bottom w:val="none" w:sz="0" w:space="0" w:color="auto"/>
                <w:right w:val="none" w:sz="0" w:space="0" w:color="auto"/>
              </w:divBdr>
            </w:div>
          </w:divsChild>
        </w:div>
        <w:div w:id="841629023">
          <w:marLeft w:val="0"/>
          <w:marRight w:val="0"/>
          <w:marTop w:val="0"/>
          <w:marBottom w:val="0"/>
          <w:divBdr>
            <w:top w:val="none" w:sz="0" w:space="0" w:color="auto"/>
            <w:left w:val="none" w:sz="0" w:space="0" w:color="auto"/>
            <w:bottom w:val="none" w:sz="0" w:space="0" w:color="auto"/>
            <w:right w:val="none" w:sz="0" w:space="0" w:color="auto"/>
          </w:divBdr>
        </w:div>
        <w:div w:id="1607273479">
          <w:marLeft w:val="0"/>
          <w:marRight w:val="0"/>
          <w:marTop w:val="0"/>
          <w:marBottom w:val="0"/>
          <w:divBdr>
            <w:top w:val="none" w:sz="0" w:space="0" w:color="auto"/>
            <w:left w:val="none" w:sz="0" w:space="0" w:color="auto"/>
            <w:bottom w:val="none" w:sz="0" w:space="0" w:color="auto"/>
            <w:right w:val="none" w:sz="0" w:space="0" w:color="auto"/>
          </w:divBdr>
          <w:divsChild>
            <w:div w:id="218712302">
              <w:marLeft w:val="0"/>
              <w:marRight w:val="0"/>
              <w:marTop w:val="0"/>
              <w:marBottom w:val="0"/>
              <w:divBdr>
                <w:top w:val="none" w:sz="0" w:space="0" w:color="auto"/>
                <w:left w:val="none" w:sz="0" w:space="0" w:color="auto"/>
                <w:bottom w:val="none" w:sz="0" w:space="0" w:color="auto"/>
                <w:right w:val="none" w:sz="0" w:space="0" w:color="auto"/>
              </w:divBdr>
            </w:div>
          </w:divsChild>
        </w:div>
        <w:div w:id="1933706479">
          <w:marLeft w:val="0"/>
          <w:marRight w:val="0"/>
          <w:marTop w:val="0"/>
          <w:marBottom w:val="0"/>
          <w:divBdr>
            <w:top w:val="none" w:sz="0" w:space="0" w:color="auto"/>
            <w:left w:val="none" w:sz="0" w:space="0" w:color="auto"/>
            <w:bottom w:val="none" w:sz="0" w:space="0" w:color="auto"/>
            <w:right w:val="none" w:sz="0" w:space="0" w:color="auto"/>
          </w:divBdr>
        </w:div>
        <w:div w:id="609817083">
          <w:marLeft w:val="0"/>
          <w:marRight w:val="0"/>
          <w:marTop w:val="0"/>
          <w:marBottom w:val="0"/>
          <w:divBdr>
            <w:top w:val="none" w:sz="0" w:space="0" w:color="auto"/>
            <w:left w:val="none" w:sz="0" w:space="0" w:color="auto"/>
            <w:bottom w:val="none" w:sz="0" w:space="0" w:color="auto"/>
            <w:right w:val="none" w:sz="0" w:space="0" w:color="auto"/>
          </w:divBdr>
          <w:divsChild>
            <w:div w:id="1460495728">
              <w:marLeft w:val="0"/>
              <w:marRight w:val="0"/>
              <w:marTop w:val="0"/>
              <w:marBottom w:val="0"/>
              <w:divBdr>
                <w:top w:val="none" w:sz="0" w:space="0" w:color="auto"/>
                <w:left w:val="none" w:sz="0" w:space="0" w:color="auto"/>
                <w:bottom w:val="none" w:sz="0" w:space="0" w:color="auto"/>
                <w:right w:val="none" w:sz="0" w:space="0" w:color="auto"/>
              </w:divBdr>
            </w:div>
          </w:divsChild>
        </w:div>
        <w:div w:id="1195659351">
          <w:marLeft w:val="0"/>
          <w:marRight w:val="0"/>
          <w:marTop w:val="0"/>
          <w:marBottom w:val="0"/>
          <w:divBdr>
            <w:top w:val="none" w:sz="0" w:space="0" w:color="auto"/>
            <w:left w:val="none" w:sz="0" w:space="0" w:color="auto"/>
            <w:bottom w:val="none" w:sz="0" w:space="0" w:color="auto"/>
            <w:right w:val="none" w:sz="0" w:space="0" w:color="auto"/>
          </w:divBdr>
        </w:div>
        <w:div w:id="746729993">
          <w:marLeft w:val="0"/>
          <w:marRight w:val="0"/>
          <w:marTop w:val="0"/>
          <w:marBottom w:val="0"/>
          <w:divBdr>
            <w:top w:val="none" w:sz="0" w:space="0" w:color="auto"/>
            <w:left w:val="none" w:sz="0" w:space="0" w:color="auto"/>
            <w:bottom w:val="none" w:sz="0" w:space="0" w:color="auto"/>
            <w:right w:val="none" w:sz="0" w:space="0" w:color="auto"/>
          </w:divBdr>
          <w:divsChild>
            <w:div w:id="792094375">
              <w:marLeft w:val="0"/>
              <w:marRight w:val="0"/>
              <w:marTop w:val="0"/>
              <w:marBottom w:val="0"/>
              <w:divBdr>
                <w:top w:val="none" w:sz="0" w:space="0" w:color="auto"/>
                <w:left w:val="none" w:sz="0" w:space="0" w:color="auto"/>
                <w:bottom w:val="none" w:sz="0" w:space="0" w:color="auto"/>
                <w:right w:val="none" w:sz="0" w:space="0" w:color="auto"/>
              </w:divBdr>
            </w:div>
          </w:divsChild>
        </w:div>
        <w:div w:id="156189655">
          <w:marLeft w:val="0"/>
          <w:marRight w:val="0"/>
          <w:marTop w:val="0"/>
          <w:marBottom w:val="0"/>
          <w:divBdr>
            <w:top w:val="none" w:sz="0" w:space="0" w:color="auto"/>
            <w:left w:val="none" w:sz="0" w:space="0" w:color="auto"/>
            <w:bottom w:val="none" w:sz="0" w:space="0" w:color="auto"/>
            <w:right w:val="none" w:sz="0" w:space="0" w:color="auto"/>
          </w:divBdr>
        </w:div>
        <w:div w:id="1286892389">
          <w:marLeft w:val="0"/>
          <w:marRight w:val="0"/>
          <w:marTop w:val="0"/>
          <w:marBottom w:val="0"/>
          <w:divBdr>
            <w:top w:val="none" w:sz="0" w:space="0" w:color="auto"/>
            <w:left w:val="none" w:sz="0" w:space="0" w:color="auto"/>
            <w:bottom w:val="none" w:sz="0" w:space="0" w:color="auto"/>
            <w:right w:val="none" w:sz="0" w:space="0" w:color="auto"/>
          </w:divBdr>
          <w:divsChild>
            <w:div w:id="966396337">
              <w:marLeft w:val="0"/>
              <w:marRight w:val="0"/>
              <w:marTop w:val="0"/>
              <w:marBottom w:val="0"/>
              <w:divBdr>
                <w:top w:val="none" w:sz="0" w:space="0" w:color="auto"/>
                <w:left w:val="none" w:sz="0" w:space="0" w:color="auto"/>
                <w:bottom w:val="none" w:sz="0" w:space="0" w:color="auto"/>
                <w:right w:val="none" w:sz="0" w:space="0" w:color="auto"/>
              </w:divBdr>
            </w:div>
          </w:divsChild>
        </w:div>
        <w:div w:id="865563242">
          <w:marLeft w:val="0"/>
          <w:marRight w:val="0"/>
          <w:marTop w:val="0"/>
          <w:marBottom w:val="0"/>
          <w:divBdr>
            <w:top w:val="none" w:sz="0" w:space="0" w:color="auto"/>
            <w:left w:val="none" w:sz="0" w:space="0" w:color="auto"/>
            <w:bottom w:val="none" w:sz="0" w:space="0" w:color="auto"/>
            <w:right w:val="none" w:sz="0" w:space="0" w:color="auto"/>
          </w:divBdr>
        </w:div>
        <w:div w:id="1066415183">
          <w:marLeft w:val="0"/>
          <w:marRight w:val="0"/>
          <w:marTop w:val="0"/>
          <w:marBottom w:val="0"/>
          <w:divBdr>
            <w:top w:val="none" w:sz="0" w:space="0" w:color="auto"/>
            <w:left w:val="none" w:sz="0" w:space="0" w:color="auto"/>
            <w:bottom w:val="none" w:sz="0" w:space="0" w:color="auto"/>
            <w:right w:val="none" w:sz="0" w:space="0" w:color="auto"/>
          </w:divBdr>
          <w:divsChild>
            <w:div w:id="2142192456">
              <w:marLeft w:val="0"/>
              <w:marRight w:val="0"/>
              <w:marTop w:val="0"/>
              <w:marBottom w:val="0"/>
              <w:divBdr>
                <w:top w:val="none" w:sz="0" w:space="0" w:color="auto"/>
                <w:left w:val="none" w:sz="0" w:space="0" w:color="auto"/>
                <w:bottom w:val="none" w:sz="0" w:space="0" w:color="auto"/>
                <w:right w:val="none" w:sz="0" w:space="0" w:color="auto"/>
              </w:divBdr>
            </w:div>
          </w:divsChild>
        </w:div>
        <w:div w:id="1088311481">
          <w:marLeft w:val="0"/>
          <w:marRight w:val="0"/>
          <w:marTop w:val="0"/>
          <w:marBottom w:val="0"/>
          <w:divBdr>
            <w:top w:val="none" w:sz="0" w:space="0" w:color="auto"/>
            <w:left w:val="none" w:sz="0" w:space="0" w:color="auto"/>
            <w:bottom w:val="none" w:sz="0" w:space="0" w:color="auto"/>
            <w:right w:val="none" w:sz="0" w:space="0" w:color="auto"/>
          </w:divBdr>
        </w:div>
        <w:div w:id="1745637545">
          <w:marLeft w:val="0"/>
          <w:marRight w:val="0"/>
          <w:marTop w:val="0"/>
          <w:marBottom w:val="0"/>
          <w:divBdr>
            <w:top w:val="none" w:sz="0" w:space="0" w:color="auto"/>
            <w:left w:val="none" w:sz="0" w:space="0" w:color="auto"/>
            <w:bottom w:val="none" w:sz="0" w:space="0" w:color="auto"/>
            <w:right w:val="none" w:sz="0" w:space="0" w:color="auto"/>
          </w:divBdr>
          <w:divsChild>
            <w:div w:id="1893226188">
              <w:marLeft w:val="0"/>
              <w:marRight w:val="0"/>
              <w:marTop w:val="0"/>
              <w:marBottom w:val="0"/>
              <w:divBdr>
                <w:top w:val="none" w:sz="0" w:space="0" w:color="auto"/>
                <w:left w:val="none" w:sz="0" w:space="0" w:color="auto"/>
                <w:bottom w:val="none" w:sz="0" w:space="0" w:color="auto"/>
                <w:right w:val="none" w:sz="0" w:space="0" w:color="auto"/>
              </w:divBdr>
            </w:div>
          </w:divsChild>
        </w:div>
        <w:div w:id="620889337">
          <w:marLeft w:val="0"/>
          <w:marRight w:val="0"/>
          <w:marTop w:val="300"/>
          <w:marBottom w:val="0"/>
          <w:divBdr>
            <w:top w:val="none" w:sz="0" w:space="0" w:color="auto"/>
            <w:left w:val="none" w:sz="0" w:space="0" w:color="auto"/>
            <w:bottom w:val="none" w:sz="0" w:space="0" w:color="auto"/>
            <w:right w:val="none" w:sz="0" w:space="0" w:color="auto"/>
          </w:divBdr>
          <w:divsChild>
            <w:div w:id="880634411">
              <w:marLeft w:val="0"/>
              <w:marRight w:val="0"/>
              <w:marTop w:val="0"/>
              <w:marBottom w:val="0"/>
              <w:divBdr>
                <w:top w:val="none" w:sz="0" w:space="0" w:color="auto"/>
                <w:left w:val="none" w:sz="0" w:space="0" w:color="auto"/>
                <w:bottom w:val="none" w:sz="0" w:space="0" w:color="auto"/>
                <w:right w:val="none" w:sz="0" w:space="0" w:color="auto"/>
              </w:divBdr>
              <w:divsChild>
                <w:div w:id="1950963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31873">
          <w:marLeft w:val="0"/>
          <w:marRight w:val="0"/>
          <w:marTop w:val="300"/>
          <w:marBottom w:val="0"/>
          <w:divBdr>
            <w:top w:val="none" w:sz="0" w:space="0" w:color="auto"/>
            <w:left w:val="none" w:sz="0" w:space="0" w:color="auto"/>
            <w:bottom w:val="none" w:sz="0" w:space="0" w:color="auto"/>
            <w:right w:val="none" w:sz="0" w:space="0" w:color="auto"/>
          </w:divBdr>
          <w:divsChild>
            <w:div w:id="1593395460">
              <w:marLeft w:val="0"/>
              <w:marRight w:val="0"/>
              <w:marTop w:val="0"/>
              <w:marBottom w:val="0"/>
              <w:divBdr>
                <w:top w:val="none" w:sz="0" w:space="0" w:color="auto"/>
                <w:left w:val="none" w:sz="0" w:space="0" w:color="auto"/>
                <w:bottom w:val="none" w:sz="0" w:space="0" w:color="auto"/>
                <w:right w:val="none" w:sz="0" w:space="0" w:color="auto"/>
              </w:divBdr>
              <w:divsChild>
                <w:div w:id="136632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5388">
          <w:marLeft w:val="0"/>
          <w:marRight w:val="0"/>
          <w:marTop w:val="300"/>
          <w:marBottom w:val="0"/>
          <w:divBdr>
            <w:top w:val="none" w:sz="0" w:space="0" w:color="auto"/>
            <w:left w:val="none" w:sz="0" w:space="0" w:color="auto"/>
            <w:bottom w:val="none" w:sz="0" w:space="0" w:color="auto"/>
            <w:right w:val="none" w:sz="0" w:space="0" w:color="auto"/>
          </w:divBdr>
          <w:divsChild>
            <w:div w:id="94982096">
              <w:marLeft w:val="0"/>
              <w:marRight w:val="0"/>
              <w:marTop w:val="0"/>
              <w:marBottom w:val="0"/>
              <w:divBdr>
                <w:top w:val="none" w:sz="0" w:space="0" w:color="auto"/>
                <w:left w:val="none" w:sz="0" w:space="0" w:color="auto"/>
                <w:bottom w:val="none" w:sz="0" w:space="0" w:color="auto"/>
                <w:right w:val="none" w:sz="0" w:space="0" w:color="auto"/>
              </w:divBdr>
              <w:divsChild>
                <w:div w:id="1553999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956252">
          <w:marLeft w:val="0"/>
          <w:marRight w:val="0"/>
          <w:marTop w:val="300"/>
          <w:marBottom w:val="0"/>
          <w:divBdr>
            <w:top w:val="none" w:sz="0" w:space="0" w:color="auto"/>
            <w:left w:val="none" w:sz="0" w:space="0" w:color="auto"/>
            <w:bottom w:val="none" w:sz="0" w:space="0" w:color="auto"/>
            <w:right w:val="none" w:sz="0" w:space="0" w:color="auto"/>
          </w:divBdr>
          <w:divsChild>
            <w:div w:id="1377007797">
              <w:marLeft w:val="0"/>
              <w:marRight w:val="0"/>
              <w:marTop w:val="0"/>
              <w:marBottom w:val="0"/>
              <w:divBdr>
                <w:top w:val="none" w:sz="0" w:space="0" w:color="auto"/>
                <w:left w:val="none" w:sz="0" w:space="0" w:color="auto"/>
                <w:bottom w:val="none" w:sz="0" w:space="0" w:color="auto"/>
                <w:right w:val="none" w:sz="0" w:space="0" w:color="auto"/>
              </w:divBdr>
              <w:divsChild>
                <w:div w:id="186844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032175">
      <w:bodyDiv w:val="1"/>
      <w:marLeft w:val="0"/>
      <w:marRight w:val="0"/>
      <w:marTop w:val="0"/>
      <w:marBottom w:val="0"/>
      <w:divBdr>
        <w:top w:val="none" w:sz="0" w:space="0" w:color="auto"/>
        <w:left w:val="none" w:sz="0" w:space="0" w:color="auto"/>
        <w:bottom w:val="none" w:sz="0" w:space="0" w:color="auto"/>
        <w:right w:val="none" w:sz="0" w:space="0" w:color="auto"/>
      </w:divBdr>
      <w:divsChild>
        <w:div w:id="31463683">
          <w:marLeft w:val="0"/>
          <w:marRight w:val="0"/>
          <w:marTop w:val="0"/>
          <w:marBottom w:val="0"/>
          <w:divBdr>
            <w:top w:val="none" w:sz="0" w:space="0" w:color="auto"/>
            <w:left w:val="none" w:sz="0" w:space="0" w:color="auto"/>
            <w:bottom w:val="none" w:sz="0" w:space="0" w:color="auto"/>
            <w:right w:val="none" w:sz="0" w:space="0" w:color="auto"/>
          </w:divBdr>
        </w:div>
        <w:div w:id="1118448737">
          <w:marLeft w:val="0"/>
          <w:marRight w:val="0"/>
          <w:marTop w:val="0"/>
          <w:marBottom w:val="0"/>
          <w:divBdr>
            <w:top w:val="none" w:sz="0" w:space="0" w:color="auto"/>
            <w:left w:val="none" w:sz="0" w:space="0" w:color="auto"/>
            <w:bottom w:val="none" w:sz="0" w:space="0" w:color="auto"/>
            <w:right w:val="none" w:sz="0" w:space="0" w:color="auto"/>
          </w:divBdr>
          <w:divsChild>
            <w:div w:id="694886474">
              <w:marLeft w:val="0"/>
              <w:marRight w:val="0"/>
              <w:marTop w:val="0"/>
              <w:marBottom w:val="0"/>
              <w:divBdr>
                <w:top w:val="none" w:sz="0" w:space="0" w:color="auto"/>
                <w:left w:val="none" w:sz="0" w:space="0" w:color="auto"/>
                <w:bottom w:val="none" w:sz="0" w:space="0" w:color="auto"/>
                <w:right w:val="none" w:sz="0" w:space="0" w:color="auto"/>
              </w:divBdr>
            </w:div>
          </w:divsChild>
        </w:div>
        <w:div w:id="347486044">
          <w:marLeft w:val="0"/>
          <w:marRight w:val="0"/>
          <w:marTop w:val="0"/>
          <w:marBottom w:val="0"/>
          <w:divBdr>
            <w:top w:val="none" w:sz="0" w:space="0" w:color="auto"/>
            <w:left w:val="none" w:sz="0" w:space="0" w:color="auto"/>
            <w:bottom w:val="none" w:sz="0" w:space="0" w:color="auto"/>
            <w:right w:val="none" w:sz="0" w:space="0" w:color="auto"/>
          </w:divBdr>
        </w:div>
        <w:div w:id="200946342">
          <w:marLeft w:val="0"/>
          <w:marRight w:val="0"/>
          <w:marTop w:val="0"/>
          <w:marBottom w:val="0"/>
          <w:divBdr>
            <w:top w:val="none" w:sz="0" w:space="0" w:color="auto"/>
            <w:left w:val="none" w:sz="0" w:space="0" w:color="auto"/>
            <w:bottom w:val="none" w:sz="0" w:space="0" w:color="auto"/>
            <w:right w:val="none" w:sz="0" w:space="0" w:color="auto"/>
          </w:divBdr>
          <w:divsChild>
            <w:div w:id="1533811424">
              <w:marLeft w:val="0"/>
              <w:marRight w:val="0"/>
              <w:marTop w:val="0"/>
              <w:marBottom w:val="0"/>
              <w:divBdr>
                <w:top w:val="none" w:sz="0" w:space="0" w:color="auto"/>
                <w:left w:val="none" w:sz="0" w:space="0" w:color="auto"/>
                <w:bottom w:val="none" w:sz="0" w:space="0" w:color="auto"/>
                <w:right w:val="none" w:sz="0" w:space="0" w:color="auto"/>
              </w:divBdr>
            </w:div>
          </w:divsChild>
        </w:div>
        <w:div w:id="445929771">
          <w:marLeft w:val="0"/>
          <w:marRight w:val="0"/>
          <w:marTop w:val="0"/>
          <w:marBottom w:val="0"/>
          <w:divBdr>
            <w:top w:val="none" w:sz="0" w:space="0" w:color="auto"/>
            <w:left w:val="none" w:sz="0" w:space="0" w:color="auto"/>
            <w:bottom w:val="none" w:sz="0" w:space="0" w:color="auto"/>
            <w:right w:val="none" w:sz="0" w:space="0" w:color="auto"/>
          </w:divBdr>
        </w:div>
        <w:div w:id="937518558">
          <w:marLeft w:val="0"/>
          <w:marRight w:val="0"/>
          <w:marTop w:val="0"/>
          <w:marBottom w:val="0"/>
          <w:divBdr>
            <w:top w:val="none" w:sz="0" w:space="0" w:color="auto"/>
            <w:left w:val="none" w:sz="0" w:space="0" w:color="auto"/>
            <w:bottom w:val="none" w:sz="0" w:space="0" w:color="auto"/>
            <w:right w:val="none" w:sz="0" w:space="0" w:color="auto"/>
          </w:divBdr>
          <w:divsChild>
            <w:div w:id="1489591894">
              <w:marLeft w:val="0"/>
              <w:marRight w:val="0"/>
              <w:marTop w:val="0"/>
              <w:marBottom w:val="0"/>
              <w:divBdr>
                <w:top w:val="none" w:sz="0" w:space="0" w:color="auto"/>
                <w:left w:val="none" w:sz="0" w:space="0" w:color="auto"/>
                <w:bottom w:val="none" w:sz="0" w:space="0" w:color="auto"/>
                <w:right w:val="none" w:sz="0" w:space="0" w:color="auto"/>
              </w:divBdr>
            </w:div>
          </w:divsChild>
        </w:div>
        <w:div w:id="530531890">
          <w:marLeft w:val="0"/>
          <w:marRight w:val="0"/>
          <w:marTop w:val="0"/>
          <w:marBottom w:val="0"/>
          <w:divBdr>
            <w:top w:val="none" w:sz="0" w:space="0" w:color="auto"/>
            <w:left w:val="none" w:sz="0" w:space="0" w:color="auto"/>
            <w:bottom w:val="none" w:sz="0" w:space="0" w:color="auto"/>
            <w:right w:val="none" w:sz="0" w:space="0" w:color="auto"/>
          </w:divBdr>
        </w:div>
        <w:div w:id="247036796">
          <w:marLeft w:val="0"/>
          <w:marRight w:val="0"/>
          <w:marTop w:val="0"/>
          <w:marBottom w:val="0"/>
          <w:divBdr>
            <w:top w:val="none" w:sz="0" w:space="0" w:color="auto"/>
            <w:left w:val="none" w:sz="0" w:space="0" w:color="auto"/>
            <w:bottom w:val="none" w:sz="0" w:space="0" w:color="auto"/>
            <w:right w:val="none" w:sz="0" w:space="0" w:color="auto"/>
          </w:divBdr>
          <w:divsChild>
            <w:div w:id="213543337">
              <w:marLeft w:val="0"/>
              <w:marRight w:val="0"/>
              <w:marTop w:val="0"/>
              <w:marBottom w:val="0"/>
              <w:divBdr>
                <w:top w:val="none" w:sz="0" w:space="0" w:color="auto"/>
                <w:left w:val="none" w:sz="0" w:space="0" w:color="auto"/>
                <w:bottom w:val="none" w:sz="0" w:space="0" w:color="auto"/>
                <w:right w:val="none" w:sz="0" w:space="0" w:color="auto"/>
              </w:divBdr>
            </w:div>
          </w:divsChild>
        </w:div>
        <w:div w:id="2120638809">
          <w:marLeft w:val="0"/>
          <w:marRight w:val="0"/>
          <w:marTop w:val="0"/>
          <w:marBottom w:val="0"/>
          <w:divBdr>
            <w:top w:val="none" w:sz="0" w:space="0" w:color="auto"/>
            <w:left w:val="none" w:sz="0" w:space="0" w:color="auto"/>
            <w:bottom w:val="none" w:sz="0" w:space="0" w:color="auto"/>
            <w:right w:val="none" w:sz="0" w:space="0" w:color="auto"/>
          </w:divBdr>
        </w:div>
        <w:div w:id="16584056">
          <w:marLeft w:val="0"/>
          <w:marRight w:val="0"/>
          <w:marTop w:val="0"/>
          <w:marBottom w:val="0"/>
          <w:divBdr>
            <w:top w:val="none" w:sz="0" w:space="0" w:color="auto"/>
            <w:left w:val="none" w:sz="0" w:space="0" w:color="auto"/>
            <w:bottom w:val="none" w:sz="0" w:space="0" w:color="auto"/>
            <w:right w:val="none" w:sz="0" w:space="0" w:color="auto"/>
          </w:divBdr>
          <w:divsChild>
            <w:div w:id="1246183622">
              <w:marLeft w:val="0"/>
              <w:marRight w:val="0"/>
              <w:marTop w:val="0"/>
              <w:marBottom w:val="0"/>
              <w:divBdr>
                <w:top w:val="none" w:sz="0" w:space="0" w:color="auto"/>
                <w:left w:val="none" w:sz="0" w:space="0" w:color="auto"/>
                <w:bottom w:val="none" w:sz="0" w:space="0" w:color="auto"/>
                <w:right w:val="none" w:sz="0" w:space="0" w:color="auto"/>
              </w:divBdr>
            </w:div>
          </w:divsChild>
        </w:div>
        <w:div w:id="1115371517">
          <w:marLeft w:val="0"/>
          <w:marRight w:val="0"/>
          <w:marTop w:val="0"/>
          <w:marBottom w:val="0"/>
          <w:divBdr>
            <w:top w:val="none" w:sz="0" w:space="0" w:color="auto"/>
            <w:left w:val="none" w:sz="0" w:space="0" w:color="auto"/>
            <w:bottom w:val="none" w:sz="0" w:space="0" w:color="auto"/>
            <w:right w:val="none" w:sz="0" w:space="0" w:color="auto"/>
          </w:divBdr>
        </w:div>
        <w:div w:id="1788348647">
          <w:marLeft w:val="0"/>
          <w:marRight w:val="0"/>
          <w:marTop w:val="0"/>
          <w:marBottom w:val="0"/>
          <w:divBdr>
            <w:top w:val="none" w:sz="0" w:space="0" w:color="auto"/>
            <w:left w:val="none" w:sz="0" w:space="0" w:color="auto"/>
            <w:bottom w:val="none" w:sz="0" w:space="0" w:color="auto"/>
            <w:right w:val="none" w:sz="0" w:space="0" w:color="auto"/>
          </w:divBdr>
          <w:divsChild>
            <w:div w:id="263850121">
              <w:marLeft w:val="0"/>
              <w:marRight w:val="0"/>
              <w:marTop w:val="0"/>
              <w:marBottom w:val="0"/>
              <w:divBdr>
                <w:top w:val="none" w:sz="0" w:space="0" w:color="auto"/>
                <w:left w:val="none" w:sz="0" w:space="0" w:color="auto"/>
                <w:bottom w:val="none" w:sz="0" w:space="0" w:color="auto"/>
                <w:right w:val="none" w:sz="0" w:space="0" w:color="auto"/>
              </w:divBdr>
            </w:div>
          </w:divsChild>
        </w:div>
        <w:div w:id="585964369">
          <w:marLeft w:val="0"/>
          <w:marRight w:val="0"/>
          <w:marTop w:val="0"/>
          <w:marBottom w:val="0"/>
          <w:divBdr>
            <w:top w:val="none" w:sz="0" w:space="0" w:color="auto"/>
            <w:left w:val="none" w:sz="0" w:space="0" w:color="auto"/>
            <w:bottom w:val="none" w:sz="0" w:space="0" w:color="auto"/>
            <w:right w:val="none" w:sz="0" w:space="0" w:color="auto"/>
          </w:divBdr>
        </w:div>
        <w:div w:id="1604874381">
          <w:marLeft w:val="0"/>
          <w:marRight w:val="0"/>
          <w:marTop w:val="0"/>
          <w:marBottom w:val="0"/>
          <w:divBdr>
            <w:top w:val="none" w:sz="0" w:space="0" w:color="auto"/>
            <w:left w:val="none" w:sz="0" w:space="0" w:color="auto"/>
            <w:bottom w:val="none" w:sz="0" w:space="0" w:color="auto"/>
            <w:right w:val="none" w:sz="0" w:space="0" w:color="auto"/>
          </w:divBdr>
          <w:divsChild>
            <w:div w:id="50422793">
              <w:marLeft w:val="0"/>
              <w:marRight w:val="0"/>
              <w:marTop w:val="0"/>
              <w:marBottom w:val="0"/>
              <w:divBdr>
                <w:top w:val="none" w:sz="0" w:space="0" w:color="auto"/>
                <w:left w:val="none" w:sz="0" w:space="0" w:color="auto"/>
                <w:bottom w:val="none" w:sz="0" w:space="0" w:color="auto"/>
                <w:right w:val="none" w:sz="0" w:space="0" w:color="auto"/>
              </w:divBdr>
            </w:div>
          </w:divsChild>
        </w:div>
        <w:div w:id="1928612814">
          <w:marLeft w:val="0"/>
          <w:marRight w:val="0"/>
          <w:marTop w:val="300"/>
          <w:marBottom w:val="0"/>
          <w:divBdr>
            <w:top w:val="none" w:sz="0" w:space="0" w:color="auto"/>
            <w:left w:val="none" w:sz="0" w:space="0" w:color="auto"/>
            <w:bottom w:val="none" w:sz="0" w:space="0" w:color="auto"/>
            <w:right w:val="none" w:sz="0" w:space="0" w:color="auto"/>
          </w:divBdr>
          <w:divsChild>
            <w:div w:id="1648632801">
              <w:marLeft w:val="0"/>
              <w:marRight w:val="0"/>
              <w:marTop w:val="0"/>
              <w:marBottom w:val="0"/>
              <w:divBdr>
                <w:top w:val="none" w:sz="0" w:space="0" w:color="auto"/>
                <w:left w:val="none" w:sz="0" w:space="0" w:color="auto"/>
                <w:bottom w:val="none" w:sz="0" w:space="0" w:color="auto"/>
                <w:right w:val="none" w:sz="0" w:space="0" w:color="auto"/>
              </w:divBdr>
              <w:divsChild>
                <w:div w:id="181280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21587">
          <w:marLeft w:val="0"/>
          <w:marRight w:val="0"/>
          <w:marTop w:val="300"/>
          <w:marBottom w:val="0"/>
          <w:divBdr>
            <w:top w:val="none" w:sz="0" w:space="0" w:color="auto"/>
            <w:left w:val="none" w:sz="0" w:space="0" w:color="auto"/>
            <w:bottom w:val="none" w:sz="0" w:space="0" w:color="auto"/>
            <w:right w:val="none" w:sz="0" w:space="0" w:color="auto"/>
          </w:divBdr>
          <w:divsChild>
            <w:div w:id="900365143">
              <w:marLeft w:val="0"/>
              <w:marRight w:val="0"/>
              <w:marTop w:val="0"/>
              <w:marBottom w:val="0"/>
              <w:divBdr>
                <w:top w:val="none" w:sz="0" w:space="0" w:color="auto"/>
                <w:left w:val="none" w:sz="0" w:space="0" w:color="auto"/>
                <w:bottom w:val="none" w:sz="0" w:space="0" w:color="auto"/>
                <w:right w:val="none" w:sz="0" w:space="0" w:color="auto"/>
              </w:divBdr>
              <w:divsChild>
                <w:div w:id="9362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24899">
          <w:marLeft w:val="0"/>
          <w:marRight w:val="0"/>
          <w:marTop w:val="300"/>
          <w:marBottom w:val="0"/>
          <w:divBdr>
            <w:top w:val="none" w:sz="0" w:space="0" w:color="auto"/>
            <w:left w:val="none" w:sz="0" w:space="0" w:color="auto"/>
            <w:bottom w:val="none" w:sz="0" w:space="0" w:color="auto"/>
            <w:right w:val="none" w:sz="0" w:space="0" w:color="auto"/>
          </w:divBdr>
          <w:divsChild>
            <w:div w:id="591741149">
              <w:marLeft w:val="0"/>
              <w:marRight w:val="0"/>
              <w:marTop w:val="0"/>
              <w:marBottom w:val="0"/>
              <w:divBdr>
                <w:top w:val="none" w:sz="0" w:space="0" w:color="auto"/>
                <w:left w:val="none" w:sz="0" w:space="0" w:color="auto"/>
                <w:bottom w:val="none" w:sz="0" w:space="0" w:color="auto"/>
                <w:right w:val="none" w:sz="0" w:space="0" w:color="auto"/>
              </w:divBdr>
              <w:divsChild>
                <w:div w:id="1118065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130623">
          <w:marLeft w:val="0"/>
          <w:marRight w:val="0"/>
          <w:marTop w:val="300"/>
          <w:marBottom w:val="0"/>
          <w:divBdr>
            <w:top w:val="none" w:sz="0" w:space="0" w:color="auto"/>
            <w:left w:val="none" w:sz="0" w:space="0" w:color="auto"/>
            <w:bottom w:val="none" w:sz="0" w:space="0" w:color="auto"/>
            <w:right w:val="none" w:sz="0" w:space="0" w:color="auto"/>
          </w:divBdr>
          <w:divsChild>
            <w:div w:id="65350143">
              <w:marLeft w:val="0"/>
              <w:marRight w:val="0"/>
              <w:marTop w:val="0"/>
              <w:marBottom w:val="0"/>
              <w:divBdr>
                <w:top w:val="none" w:sz="0" w:space="0" w:color="auto"/>
                <w:left w:val="none" w:sz="0" w:space="0" w:color="auto"/>
                <w:bottom w:val="none" w:sz="0" w:space="0" w:color="auto"/>
                <w:right w:val="none" w:sz="0" w:space="0" w:color="auto"/>
              </w:divBdr>
              <w:divsChild>
                <w:div w:id="362292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803496">
      <w:bodyDiv w:val="1"/>
      <w:marLeft w:val="0"/>
      <w:marRight w:val="0"/>
      <w:marTop w:val="0"/>
      <w:marBottom w:val="0"/>
      <w:divBdr>
        <w:top w:val="none" w:sz="0" w:space="0" w:color="auto"/>
        <w:left w:val="none" w:sz="0" w:space="0" w:color="auto"/>
        <w:bottom w:val="none" w:sz="0" w:space="0" w:color="auto"/>
        <w:right w:val="none" w:sz="0" w:space="0" w:color="auto"/>
      </w:divBdr>
      <w:divsChild>
        <w:div w:id="2023311826">
          <w:marLeft w:val="0"/>
          <w:marRight w:val="0"/>
          <w:marTop w:val="0"/>
          <w:marBottom w:val="0"/>
          <w:divBdr>
            <w:top w:val="none" w:sz="0" w:space="0" w:color="auto"/>
            <w:left w:val="none" w:sz="0" w:space="0" w:color="auto"/>
            <w:bottom w:val="none" w:sz="0" w:space="0" w:color="auto"/>
            <w:right w:val="none" w:sz="0" w:space="0" w:color="auto"/>
          </w:divBdr>
        </w:div>
        <w:div w:id="739329554">
          <w:marLeft w:val="0"/>
          <w:marRight w:val="0"/>
          <w:marTop w:val="0"/>
          <w:marBottom w:val="0"/>
          <w:divBdr>
            <w:top w:val="none" w:sz="0" w:space="0" w:color="auto"/>
            <w:left w:val="none" w:sz="0" w:space="0" w:color="auto"/>
            <w:bottom w:val="none" w:sz="0" w:space="0" w:color="auto"/>
            <w:right w:val="none" w:sz="0" w:space="0" w:color="auto"/>
          </w:divBdr>
          <w:divsChild>
            <w:div w:id="490565247">
              <w:marLeft w:val="0"/>
              <w:marRight w:val="0"/>
              <w:marTop w:val="0"/>
              <w:marBottom w:val="0"/>
              <w:divBdr>
                <w:top w:val="none" w:sz="0" w:space="0" w:color="auto"/>
                <w:left w:val="none" w:sz="0" w:space="0" w:color="auto"/>
                <w:bottom w:val="none" w:sz="0" w:space="0" w:color="auto"/>
                <w:right w:val="none" w:sz="0" w:space="0" w:color="auto"/>
              </w:divBdr>
            </w:div>
          </w:divsChild>
        </w:div>
        <w:div w:id="1038432009">
          <w:marLeft w:val="0"/>
          <w:marRight w:val="0"/>
          <w:marTop w:val="0"/>
          <w:marBottom w:val="0"/>
          <w:divBdr>
            <w:top w:val="none" w:sz="0" w:space="0" w:color="auto"/>
            <w:left w:val="none" w:sz="0" w:space="0" w:color="auto"/>
            <w:bottom w:val="none" w:sz="0" w:space="0" w:color="auto"/>
            <w:right w:val="none" w:sz="0" w:space="0" w:color="auto"/>
          </w:divBdr>
        </w:div>
        <w:div w:id="1327703728">
          <w:marLeft w:val="0"/>
          <w:marRight w:val="0"/>
          <w:marTop w:val="0"/>
          <w:marBottom w:val="0"/>
          <w:divBdr>
            <w:top w:val="none" w:sz="0" w:space="0" w:color="auto"/>
            <w:left w:val="none" w:sz="0" w:space="0" w:color="auto"/>
            <w:bottom w:val="none" w:sz="0" w:space="0" w:color="auto"/>
            <w:right w:val="none" w:sz="0" w:space="0" w:color="auto"/>
          </w:divBdr>
          <w:divsChild>
            <w:div w:id="1629630539">
              <w:marLeft w:val="0"/>
              <w:marRight w:val="0"/>
              <w:marTop w:val="0"/>
              <w:marBottom w:val="0"/>
              <w:divBdr>
                <w:top w:val="none" w:sz="0" w:space="0" w:color="auto"/>
                <w:left w:val="none" w:sz="0" w:space="0" w:color="auto"/>
                <w:bottom w:val="none" w:sz="0" w:space="0" w:color="auto"/>
                <w:right w:val="none" w:sz="0" w:space="0" w:color="auto"/>
              </w:divBdr>
            </w:div>
          </w:divsChild>
        </w:div>
        <w:div w:id="969555792">
          <w:marLeft w:val="0"/>
          <w:marRight w:val="0"/>
          <w:marTop w:val="0"/>
          <w:marBottom w:val="0"/>
          <w:divBdr>
            <w:top w:val="none" w:sz="0" w:space="0" w:color="auto"/>
            <w:left w:val="none" w:sz="0" w:space="0" w:color="auto"/>
            <w:bottom w:val="none" w:sz="0" w:space="0" w:color="auto"/>
            <w:right w:val="none" w:sz="0" w:space="0" w:color="auto"/>
          </w:divBdr>
        </w:div>
        <w:div w:id="1634672370">
          <w:marLeft w:val="0"/>
          <w:marRight w:val="0"/>
          <w:marTop w:val="0"/>
          <w:marBottom w:val="0"/>
          <w:divBdr>
            <w:top w:val="none" w:sz="0" w:space="0" w:color="auto"/>
            <w:left w:val="none" w:sz="0" w:space="0" w:color="auto"/>
            <w:bottom w:val="none" w:sz="0" w:space="0" w:color="auto"/>
            <w:right w:val="none" w:sz="0" w:space="0" w:color="auto"/>
          </w:divBdr>
          <w:divsChild>
            <w:div w:id="1873372960">
              <w:marLeft w:val="0"/>
              <w:marRight w:val="0"/>
              <w:marTop w:val="0"/>
              <w:marBottom w:val="0"/>
              <w:divBdr>
                <w:top w:val="none" w:sz="0" w:space="0" w:color="auto"/>
                <w:left w:val="none" w:sz="0" w:space="0" w:color="auto"/>
                <w:bottom w:val="none" w:sz="0" w:space="0" w:color="auto"/>
                <w:right w:val="none" w:sz="0" w:space="0" w:color="auto"/>
              </w:divBdr>
            </w:div>
          </w:divsChild>
        </w:div>
        <w:div w:id="1029842415">
          <w:marLeft w:val="0"/>
          <w:marRight w:val="0"/>
          <w:marTop w:val="0"/>
          <w:marBottom w:val="0"/>
          <w:divBdr>
            <w:top w:val="none" w:sz="0" w:space="0" w:color="auto"/>
            <w:left w:val="none" w:sz="0" w:space="0" w:color="auto"/>
            <w:bottom w:val="none" w:sz="0" w:space="0" w:color="auto"/>
            <w:right w:val="none" w:sz="0" w:space="0" w:color="auto"/>
          </w:divBdr>
        </w:div>
        <w:div w:id="1924676687">
          <w:marLeft w:val="0"/>
          <w:marRight w:val="0"/>
          <w:marTop w:val="0"/>
          <w:marBottom w:val="0"/>
          <w:divBdr>
            <w:top w:val="none" w:sz="0" w:space="0" w:color="auto"/>
            <w:left w:val="none" w:sz="0" w:space="0" w:color="auto"/>
            <w:bottom w:val="none" w:sz="0" w:space="0" w:color="auto"/>
            <w:right w:val="none" w:sz="0" w:space="0" w:color="auto"/>
          </w:divBdr>
          <w:divsChild>
            <w:div w:id="1402170308">
              <w:marLeft w:val="0"/>
              <w:marRight w:val="0"/>
              <w:marTop w:val="0"/>
              <w:marBottom w:val="0"/>
              <w:divBdr>
                <w:top w:val="none" w:sz="0" w:space="0" w:color="auto"/>
                <w:left w:val="none" w:sz="0" w:space="0" w:color="auto"/>
                <w:bottom w:val="none" w:sz="0" w:space="0" w:color="auto"/>
                <w:right w:val="none" w:sz="0" w:space="0" w:color="auto"/>
              </w:divBdr>
            </w:div>
          </w:divsChild>
        </w:div>
        <w:div w:id="1011107288">
          <w:marLeft w:val="0"/>
          <w:marRight w:val="0"/>
          <w:marTop w:val="0"/>
          <w:marBottom w:val="0"/>
          <w:divBdr>
            <w:top w:val="none" w:sz="0" w:space="0" w:color="auto"/>
            <w:left w:val="none" w:sz="0" w:space="0" w:color="auto"/>
            <w:bottom w:val="none" w:sz="0" w:space="0" w:color="auto"/>
            <w:right w:val="none" w:sz="0" w:space="0" w:color="auto"/>
          </w:divBdr>
        </w:div>
        <w:div w:id="181238305">
          <w:marLeft w:val="0"/>
          <w:marRight w:val="0"/>
          <w:marTop w:val="0"/>
          <w:marBottom w:val="0"/>
          <w:divBdr>
            <w:top w:val="none" w:sz="0" w:space="0" w:color="auto"/>
            <w:left w:val="none" w:sz="0" w:space="0" w:color="auto"/>
            <w:bottom w:val="none" w:sz="0" w:space="0" w:color="auto"/>
            <w:right w:val="none" w:sz="0" w:space="0" w:color="auto"/>
          </w:divBdr>
          <w:divsChild>
            <w:div w:id="284238514">
              <w:marLeft w:val="0"/>
              <w:marRight w:val="0"/>
              <w:marTop w:val="0"/>
              <w:marBottom w:val="0"/>
              <w:divBdr>
                <w:top w:val="none" w:sz="0" w:space="0" w:color="auto"/>
                <w:left w:val="none" w:sz="0" w:space="0" w:color="auto"/>
                <w:bottom w:val="none" w:sz="0" w:space="0" w:color="auto"/>
                <w:right w:val="none" w:sz="0" w:space="0" w:color="auto"/>
              </w:divBdr>
            </w:div>
          </w:divsChild>
        </w:div>
        <w:div w:id="1815945083">
          <w:marLeft w:val="0"/>
          <w:marRight w:val="0"/>
          <w:marTop w:val="0"/>
          <w:marBottom w:val="0"/>
          <w:divBdr>
            <w:top w:val="none" w:sz="0" w:space="0" w:color="auto"/>
            <w:left w:val="none" w:sz="0" w:space="0" w:color="auto"/>
            <w:bottom w:val="none" w:sz="0" w:space="0" w:color="auto"/>
            <w:right w:val="none" w:sz="0" w:space="0" w:color="auto"/>
          </w:divBdr>
        </w:div>
        <w:div w:id="2000307408">
          <w:marLeft w:val="0"/>
          <w:marRight w:val="0"/>
          <w:marTop w:val="0"/>
          <w:marBottom w:val="0"/>
          <w:divBdr>
            <w:top w:val="none" w:sz="0" w:space="0" w:color="auto"/>
            <w:left w:val="none" w:sz="0" w:space="0" w:color="auto"/>
            <w:bottom w:val="none" w:sz="0" w:space="0" w:color="auto"/>
            <w:right w:val="none" w:sz="0" w:space="0" w:color="auto"/>
          </w:divBdr>
          <w:divsChild>
            <w:div w:id="1186410429">
              <w:marLeft w:val="0"/>
              <w:marRight w:val="0"/>
              <w:marTop w:val="0"/>
              <w:marBottom w:val="0"/>
              <w:divBdr>
                <w:top w:val="none" w:sz="0" w:space="0" w:color="auto"/>
                <w:left w:val="none" w:sz="0" w:space="0" w:color="auto"/>
                <w:bottom w:val="none" w:sz="0" w:space="0" w:color="auto"/>
                <w:right w:val="none" w:sz="0" w:space="0" w:color="auto"/>
              </w:divBdr>
            </w:div>
          </w:divsChild>
        </w:div>
        <w:div w:id="105201548">
          <w:marLeft w:val="0"/>
          <w:marRight w:val="0"/>
          <w:marTop w:val="0"/>
          <w:marBottom w:val="0"/>
          <w:divBdr>
            <w:top w:val="none" w:sz="0" w:space="0" w:color="auto"/>
            <w:left w:val="none" w:sz="0" w:space="0" w:color="auto"/>
            <w:bottom w:val="none" w:sz="0" w:space="0" w:color="auto"/>
            <w:right w:val="none" w:sz="0" w:space="0" w:color="auto"/>
          </w:divBdr>
        </w:div>
        <w:div w:id="582882795">
          <w:marLeft w:val="0"/>
          <w:marRight w:val="0"/>
          <w:marTop w:val="0"/>
          <w:marBottom w:val="0"/>
          <w:divBdr>
            <w:top w:val="none" w:sz="0" w:space="0" w:color="auto"/>
            <w:left w:val="none" w:sz="0" w:space="0" w:color="auto"/>
            <w:bottom w:val="none" w:sz="0" w:space="0" w:color="auto"/>
            <w:right w:val="none" w:sz="0" w:space="0" w:color="auto"/>
          </w:divBdr>
          <w:divsChild>
            <w:div w:id="92633477">
              <w:marLeft w:val="0"/>
              <w:marRight w:val="0"/>
              <w:marTop w:val="0"/>
              <w:marBottom w:val="0"/>
              <w:divBdr>
                <w:top w:val="none" w:sz="0" w:space="0" w:color="auto"/>
                <w:left w:val="none" w:sz="0" w:space="0" w:color="auto"/>
                <w:bottom w:val="none" w:sz="0" w:space="0" w:color="auto"/>
                <w:right w:val="none" w:sz="0" w:space="0" w:color="auto"/>
              </w:divBdr>
            </w:div>
          </w:divsChild>
        </w:div>
        <w:div w:id="316108400">
          <w:marLeft w:val="0"/>
          <w:marRight w:val="0"/>
          <w:marTop w:val="300"/>
          <w:marBottom w:val="0"/>
          <w:divBdr>
            <w:top w:val="none" w:sz="0" w:space="0" w:color="auto"/>
            <w:left w:val="none" w:sz="0" w:space="0" w:color="auto"/>
            <w:bottom w:val="none" w:sz="0" w:space="0" w:color="auto"/>
            <w:right w:val="none" w:sz="0" w:space="0" w:color="auto"/>
          </w:divBdr>
          <w:divsChild>
            <w:div w:id="613024495">
              <w:marLeft w:val="0"/>
              <w:marRight w:val="0"/>
              <w:marTop w:val="0"/>
              <w:marBottom w:val="0"/>
              <w:divBdr>
                <w:top w:val="none" w:sz="0" w:space="0" w:color="auto"/>
                <w:left w:val="none" w:sz="0" w:space="0" w:color="auto"/>
                <w:bottom w:val="none" w:sz="0" w:space="0" w:color="auto"/>
                <w:right w:val="none" w:sz="0" w:space="0" w:color="auto"/>
              </w:divBdr>
              <w:divsChild>
                <w:div w:id="151954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782630">
          <w:marLeft w:val="0"/>
          <w:marRight w:val="0"/>
          <w:marTop w:val="300"/>
          <w:marBottom w:val="0"/>
          <w:divBdr>
            <w:top w:val="none" w:sz="0" w:space="0" w:color="auto"/>
            <w:left w:val="none" w:sz="0" w:space="0" w:color="auto"/>
            <w:bottom w:val="none" w:sz="0" w:space="0" w:color="auto"/>
            <w:right w:val="none" w:sz="0" w:space="0" w:color="auto"/>
          </w:divBdr>
          <w:divsChild>
            <w:div w:id="633219417">
              <w:marLeft w:val="0"/>
              <w:marRight w:val="0"/>
              <w:marTop w:val="0"/>
              <w:marBottom w:val="0"/>
              <w:divBdr>
                <w:top w:val="none" w:sz="0" w:space="0" w:color="auto"/>
                <w:left w:val="none" w:sz="0" w:space="0" w:color="auto"/>
                <w:bottom w:val="none" w:sz="0" w:space="0" w:color="auto"/>
                <w:right w:val="none" w:sz="0" w:space="0" w:color="auto"/>
              </w:divBdr>
              <w:divsChild>
                <w:div w:id="165710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183282">
          <w:marLeft w:val="0"/>
          <w:marRight w:val="0"/>
          <w:marTop w:val="300"/>
          <w:marBottom w:val="0"/>
          <w:divBdr>
            <w:top w:val="none" w:sz="0" w:space="0" w:color="auto"/>
            <w:left w:val="none" w:sz="0" w:space="0" w:color="auto"/>
            <w:bottom w:val="none" w:sz="0" w:space="0" w:color="auto"/>
            <w:right w:val="none" w:sz="0" w:space="0" w:color="auto"/>
          </w:divBdr>
          <w:divsChild>
            <w:div w:id="622274810">
              <w:marLeft w:val="0"/>
              <w:marRight w:val="0"/>
              <w:marTop w:val="0"/>
              <w:marBottom w:val="0"/>
              <w:divBdr>
                <w:top w:val="none" w:sz="0" w:space="0" w:color="auto"/>
                <w:left w:val="none" w:sz="0" w:space="0" w:color="auto"/>
                <w:bottom w:val="none" w:sz="0" w:space="0" w:color="auto"/>
                <w:right w:val="none" w:sz="0" w:space="0" w:color="auto"/>
              </w:divBdr>
              <w:divsChild>
                <w:div w:id="118299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1138">
          <w:marLeft w:val="0"/>
          <w:marRight w:val="0"/>
          <w:marTop w:val="300"/>
          <w:marBottom w:val="0"/>
          <w:divBdr>
            <w:top w:val="none" w:sz="0" w:space="0" w:color="auto"/>
            <w:left w:val="none" w:sz="0" w:space="0" w:color="auto"/>
            <w:bottom w:val="none" w:sz="0" w:space="0" w:color="auto"/>
            <w:right w:val="none" w:sz="0" w:space="0" w:color="auto"/>
          </w:divBdr>
          <w:divsChild>
            <w:div w:id="1897158504">
              <w:marLeft w:val="0"/>
              <w:marRight w:val="0"/>
              <w:marTop w:val="0"/>
              <w:marBottom w:val="0"/>
              <w:divBdr>
                <w:top w:val="none" w:sz="0" w:space="0" w:color="auto"/>
                <w:left w:val="none" w:sz="0" w:space="0" w:color="auto"/>
                <w:bottom w:val="none" w:sz="0" w:space="0" w:color="auto"/>
                <w:right w:val="none" w:sz="0" w:space="0" w:color="auto"/>
              </w:divBdr>
              <w:divsChild>
                <w:div w:id="1827895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4082622">
      <w:bodyDiv w:val="1"/>
      <w:marLeft w:val="0"/>
      <w:marRight w:val="0"/>
      <w:marTop w:val="0"/>
      <w:marBottom w:val="0"/>
      <w:divBdr>
        <w:top w:val="none" w:sz="0" w:space="0" w:color="auto"/>
        <w:left w:val="none" w:sz="0" w:space="0" w:color="auto"/>
        <w:bottom w:val="none" w:sz="0" w:space="0" w:color="auto"/>
        <w:right w:val="none" w:sz="0" w:space="0" w:color="auto"/>
      </w:divBdr>
      <w:divsChild>
        <w:div w:id="592788912">
          <w:marLeft w:val="0"/>
          <w:marRight w:val="0"/>
          <w:marTop w:val="0"/>
          <w:marBottom w:val="0"/>
          <w:divBdr>
            <w:top w:val="none" w:sz="0" w:space="0" w:color="auto"/>
            <w:left w:val="none" w:sz="0" w:space="0" w:color="auto"/>
            <w:bottom w:val="none" w:sz="0" w:space="0" w:color="auto"/>
            <w:right w:val="none" w:sz="0" w:space="0" w:color="auto"/>
          </w:divBdr>
        </w:div>
        <w:div w:id="330646986">
          <w:marLeft w:val="0"/>
          <w:marRight w:val="0"/>
          <w:marTop w:val="0"/>
          <w:marBottom w:val="0"/>
          <w:divBdr>
            <w:top w:val="none" w:sz="0" w:space="0" w:color="auto"/>
            <w:left w:val="none" w:sz="0" w:space="0" w:color="auto"/>
            <w:bottom w:val="none" w:sz="0" w:space="0" w:color="auto"/>
            <w:right w:val="none" w:sz="0" w:space="0" w:color="auto"/>
          </w:divBdr>
          <w:divsChild>
            <w:div w:id="802036965">
              <w:marLeft w:val="0"/>
              <w:marRight w:val="0"/>
              <w:marTop w:val="0"/>
              <w:marBottom w:val="0"/>
              <w:divBdr>
                <w:top w:val="none" w:sz="0" w:space="0" w:color="auto"/>
                <w:left w:val="none" w:sz="0" w:space="0" w:color="auto"/>
                <w:bottom w:val="none" w:sz="0" w:space="0" w:color="auto"/>
                <w:right w:val="none" w:sz="0" w:space="0" w:color="auto"/>
              </w:divBdr>
            </w:div>
          </w:divsChild>
        </w:div>
        <w:div w:id="1741826936">
          <w:marLeft w:val="0"/>
          <w:marRight w:val="0"/>
          <w:marTop w:val="0"/>
          <w:marBottom w:val="0"/>
          <w:divBdr>
            <w:top w:val="none" w:sz="0" w:space="0" w:color="auto"/>
            <w:left w:val="none" w:sz="0" w:space="0" w:color="auto"/>
            <w:bottom w:val="none" w:sz="0" w:space="0" w:color="auto"/>
            <w:right w:val="none" w:sz="0" w:space="0" w:color="auto"/>
          </w:divBdr>
        </w:div>
        <w:div w:id="214973812">
          <w:marLeft w:val="0"/>
          <w:marRight w:val="0"/>
          <w:marTop w:val="0"/>
          <w:marBottom w:val="0"/>
          <w:divBdr>
            <w:top w:val="none" w:sz="0" w:space="0" w:color="auto"/>
            <w:left w:val="none" w:sz="0" w:space="0" w:color="auto"/>
            <w:bottom w:val="none" w:sz="0" w:space="0" w:color="auto"/>
            <w:right w:val="none" w:sz="0" w:space="0" w:color="auto"/>
          </w:divBdr>
          <w:divsChild>
            <w:div w:id="824011884">
              <w:marLeft w:val="0"/>
              <w:marRight w:val="0"/>
              <w:marTop w:val="0"/>
              <w:marBottom w:val="0"/>
              <w:divBdr>
                <w:top w:val="none" w:sz="0" w:space="0" w:color="auto"/>
                <w:left w:val="none" w:sz="0" w:space="0" w:color="auto"/>
                <w:bottom w:val="none" w:sz="0" w:space="0" w:color="auto"/>
                <w:right w:val="none" w:sz="0" w:space="0" w:color="auto"/>
              </w:divBdr>
            </w:div>
          </w:divsChild>
        </w:div>
        <w:div w:id="893464960">
          <w:marLeft w:val="0"/>
          <w:marRight w:val="0"/>
          <w:marTop w:val="0"/>
          <w:marBottom w:val="0"/>
          <w:divBdr>
            <w:top w:val="none" w:sz="0" w:space="0" w:color="auto"/>
            <w:left w:val="none" w:sz="0" w:space="0" w:color="auto"/>
            <w:bottom w:val="none" w:sz="0" w:space="0" w:color="auto"/>
            <w:right w:val="none" w:sz="0" w:space="0" w:color="auto"/>
          </w:divBdr>
        </w:div>
        <w:div w:id="1634555995">
          <w:marLeft w:val="0"/>
          <w:marRight w:val="0"/>
          <w:marTop w:val="0"/>
          <w:marBottom w:val="0"/>
          <w:divBdr>
            <w:top w:val="none" w:sz="0" w:space="0" w:color="auto"/>
            <w:left w:val="none" w:sz="0" w:space="0" w:color="auto"/>
            <w:bottom w:val="none" w:sz="0" w:space="0" w:color="auto"/>
            <w:right w:val="none" w:sz="0" w:space="0" w:color="auto"/>
          </w:divBdr>
          <w:divsChild>
            <w:div w:id="202986801">
              <w:marLeft w:val="0"/>
              <w:marRight w:val="0"/>
              <w:marTop w:val="0"/>
              <w:marBottom w:val="0"/>
              <w:divBdr>
                <w:top w:val="none" w:sz="0" w:space="0" w:color="auto"/>
                <w:left w:val="none" w:sz="0" w:space="0" w:color="auto"/>
                <w:bottom w:val="none" w:sz="0" w:space="0" w:color="auto"/>
                <w:right w:val="none" w:sz="0" w:space="0" w:color="auto"/>
              </w:divBdr>
            </w:div>
          </w:divsChild>
        </w:div>
        <w:div w:id="896665585">
          <w:marLeft w:val="0"/>
          <w:marRight w:val="0"/>
          <w:marTop w:val="0"/>
          <w:marBottom w:val="0"/>
          <w:divBdr>
            <w:top w:val="none" w:sz="0" w:space="0" w:color="auto"/>
            <w:left w:val="none" w:sz="0" w:space="0" w:color="auto"/>
            <w:bottom w:val="none" w:sz="0" w:space="0" w:color="auto"/>
            <w:right w:val="none" w:sz="0" w:space="0" w:color="auto"/>
          </w:divBdr>
        </w:div>
        <w:div w:id="1429812495">
          <w:marLeft w:val="0"/>
          <w:marRight w:val="0"/>
          <w:marTop w:val="0"/>
          <w:marBottom w:val="0"/>
          <w:divBdr>
            <w:top w:val="none" w:sz="0" w:space="0" w:color="auto"/>
            <w:left w:val="none" w:sz="0" w:space="0" w:color="auto"/>
            <w:bottom w:val="none" w:sz="0" w:space="0" w:color="auto"/>
            <w:right w:val="none" w:sz="0" w:space="0" w:color="auto"/>
          </w:divBdr>
          <w:divsChild>
            <w:div w:id="1067075661">
              <w:marLeft w:val="0"/>
              <w:marRight w:val="0"/>
              <w:marTop w:val="0"/>
              <w:marBottom w:val="0"/>
              <w:divBdr>
                <w:top w:val="none" w:sz="0" w:space="0" w:color="auto"/>
                <w:left w:val="none" w:sz="0" w:space="0" w:color="auto"/>
                <w:bottom w:val="none" w:sz="0" w:space="0" w:color="auto"/>
                <w:right w:val="none" w:sz="0" w:space="0" w:color="auto"/>
              </w:divBdr>
            </w:div>
          </w:divsChild>
        </w:div>
        <w:div w:id="487480475">
          <w:marLeft w:val="0"/>
          <w:marRight w:val="0"/>
          <w:marTop w:val="0"/>
          <w:marBottom w:val="0"/>
          <w:divBdr>
            <w:top w:val="none" w:sz="0" w:space="0" w:color="auto"/>
            <w:left w:val="none" w:sz="0" w:space="0" w:color="auto"/>
            <w:bottom w:val="none" w:sz="0" w:space="0" w:color="auto"/>
            <w:right w:val="none" w:sz="0" w:space="0" w:color="auto"/>
          </w:divBdr>
        </w:div>
        <w:div w:id="1504514862">
          <w:marLeft w:val="0"/>
          <w:marRight w:val="0"/>
          <w:marTop w:val="0"/>
          <w:marBottom w:val="0"/>
          <w:divBdr>
            <w:top w:val="none" w:sz="0" w:space="0" w:color="auto"/>
            <w:left w:val="none" w:sz="0" w:space="0" w:color="auto"/>
            <w:bottom w:val="none" w:sz="0" w:space="0" w:color="auto"/>
            <w:right w:val="none" w:sz="0" w:space="0" w:color="auto"/>
          </w:divBdr>
          <w:divsChild>
            <w:div w:id="1338390324">
              <w:marLeft w:val="0"/>
              <w:marRight w:val="0"/>
              <w:marTop w:val="0"/>
              <w:marBottom w:val="0"/>
              <w:divBdr>
                <w:top w:val="none" w:sz="0" w:space="0" w:color="auto"/>
                <w:left w:val="none" w:sz="0" w:space="0" w:color="auto"/>
                <w:bottom w:val="none" w:sz="0" w:space="0" w:color="auto"/>
                <w:right w:val="none" w:sz="0" w:space="0" w:color="auto"/>
              </w:divBdr>
            </w:div>
          </w:divsChild>
        </w:div>
        <w:div w:id="1818573344">
          <w:marLeft w:val="0"/>
          <w:marRight w:val="0"/>
          <w:marTop w:val="0"/>
          <w:marBottom w:val="0"/>
          <w:divBdr>
            <w:top w:val="none" w:sz="0" w:space="0" w:color="auto"/>
            <w:left w:val="none" w:sz="0" w:space="0" w:color="auto"/>
            <w:bottom w:val="none" w:sz="0" w:space="0" w:color="auto"/>
            <w:right w:val="none" w:sz="0" w:space="0" w:color="auto"/>
          </w:divBdr>
        </w:div>
        <w:div w:id="569311977">
          <w:marLeft w:val="0"/>
          <w:marRight w:val="0"/>
          <w:marTop w:val="0"/>
          <w:marBottom w:val="0"/>
          <w:divBdr>
            <w:top w:val="none" w:sz="0" w:space="0" w:color="auto"/>
            <w:left w:val="none" w:sz="0" w:space="0" w:color="auto"/>
            <w:bottom w:val="none" w:sz="0" w:space="0" w:color="auto"/>
            <w:right w:val="none" w:sz="0" w:space="0" w:color="auto"/>
          </w:divBdr>
          <w:divsChild>
            <w:div w:id="9651479">
              <w:marLeft w:val="0"/>
              <w:marRight w:val="0"/>
              <w:marTop w:val="0"/>
              <w:marBottom w:val="0"/>
              <w:divBdr>
                <w:top w:val="none" w:sz="0" w:space="0" w:color="auto"/>
                <w:left w:val="none" w:sz="0" w:space="0" w:color="auto"/>
                <w:bottom w:val="none" w:sz="0" w:space="0" w:color="auto"/>
                <w:right w:val="none" w:sz="0" w:space="0" w:color="auto"/>
              </w:divBdr>
            </w:div>
          </w:divsChild>
        </w:div>
        <w:div w:id="851453218">
          <w:marLeft w:val="0"/>
          <w:marRight w:val="0"/>
          <w:marTop w:val="0"/>
          <w:marBottom w:val="0"/>
          <w:divBdr>
            <w:top w:val="none" w:sz="0" w:space="0" w:color="auto"/>
            <w:left w:val="none" w:sz="0" w:space="0" w:color="auto"/>
            <w:bottom w:val="none" w:sz="0" w:space="0" w:color="auto"/>
            <w:right w:val="none" w:sz="0" w:space="0" w:color="auto"/>
          </w:divBdr>
        </w:div>
        <w:div w:id="1892886449">
          <w:marLeft w:val="0"/>
          <w:marRight w:val="0"/>
          <w:marTop w:val="0"/>
          <w:marBottom w:val="0"/>
          <w:divBdr>
            <w:top w:val="none" w:sz="0" w:space="0" w:color="auto"/>
            <w:left w:val="none" w:sz="0" w:space="0" w:color="auto"/>
            <w:bottom w:val="none" w:sz="0" w:space="0" w:color="auto"/>
            <w:right w:val="none" w:sz="0" w:space="0" w:color="auto"/>
          </w:divBdr>
          <w:divsChild>
            <w:div w:id="772634355">
              <w:marLeft w:val="0"/>
              <w:marRight w:val="0"/>
              <w:marTop w:val="0"/>
              <w:marBottom w:val="0"/>
              <w:divBdr>
                <w:top w:val="none" w:sz="0" w:space="0" w:color="auto"/>
                <w:left w:val="none" w:sz="0" w:space="0" w:color="auto"/>
                <w:bottom w:val="none" w:sz="0" w:space="0" w:color="auto"/>
                <w:right w:val="none" w:sz="0" w:space="0" w:color="auto"/>
              </w:divBdr>
            </w:div>
          </w:divsChild>
        </w:div>
        <w:div w:id="1116559246">
          <w:marLeft w:val="0"/>
          <w:marRight w:val="0"/>
          <w:marTop w:val="300"/>
          <w:marBottom w:val="0"/>
          <w:divBdr>
            <w:top w:val="none" w:sz="0" w:space="0" w:color="auto"/>
            <w:left w:val="none" w:sz="0" w:space="0" w:color="auto"/>
            <w:bottom w:val="none" w:sz="0" w:space="0" w:color="auto"/>
            <w:right w:val="none" w:sz="0" w:space="0" w:color="auto"/>
          </w:divBdr>
          <w:divsChild>
            <w:div w:id="578638912">
              <w:marLeft w:val="0"/>
              <w:marRight w:val="0"/>
              <w:marTop w:val="0"/>
              <w:marBottom w:val="0"/>
              <w:divBdr>
                <w:top w:val="none" w:sz="0" w:space="0" w:color="auto"/>
                <w:left w:val="none" w:sz="0" w:space="0" w:color="auto"/>
                <w:bottom w:val="none" w:sz="0" w:space="0" w:color="auto"/>
                <w:right w:val="none" w:sz="0" w:space="0" w:color="auto"/>
              </w:divBdr>
              <w:divsChild>
                <w:div w:id="96589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597466">
          <w:marLeft w:val="0"/>
          <w:marRight w:val="0"/>
          <w:marTop w:val="300"/>
          <w:marBottom w:val="0"/>
          <w:divBdr>
            <w:top w:val="none" w:sz="0" w:space="0" w:color="auto"/>
            <w:left w:val="none" w:sz="0" w:space="0" w:color="auto"/>
            <w:bottom w:val="none" w:sz="0" w:space="0" w:color="auto"/>
            <w:right w:val="none" w:sz="0" w:space="0" w:color="auto"/>
          </w:divBdr>
          <w:divsChild>
            <w:div w:id="547107252">
              <w:marLeft w:val="0"/>
              <w:marRight w:val="0"/>
              <w:marTop w:val="0"/>
              <w:marBottom w:val="0"/>
              <w:divBdr>
                <w:top w:val="none" w:sz="0" w:space="0" w:color="auto"/>
                <w:left w:val="none" w:sz="0" w:space="0" w:color="auto"/>
                <w:bottom w:val="none" w:sz="0" w:space="0" w:color="auto"/>
                <w:right w:val="none" w:sz="0" w:space="0" w:color="auto"/>
              </w:divBdr>
              <w:divsChild>
                <w:div w:id="203969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3350">
          <w:marLeft w:val="0"/>
          <w:marRight w:val="0"/>
          <w:marTop w:val="300"/>
          <w:marBottom w:val="0"/>
          <w:divBdr>
            <w:top w:val="none" w:sz="0" w:space="0" w:color="auto"/>
            <w:left w:val="none" w:sz="0" w:space="0" w:color="auto"/>
            <w:bottom w:val="none" w:sz="0" w:space="0" w:color="auto"/>
            <w:right w:val="none" w:sz="0" w:space="0" w:color="auto"/>
          </w:divBdr>
          <w:divsChild>
            <w:div w:id="451441648">
              <w:marLeft w:val="0"/>
              <w:marRight w:val="0"/>
              <w:marTop w:val="0"/>
              <w:marBottom w:val="0"/>
              <w:divBdr>
                <w:top w:val="none" w:sz="0" w:space="0" w:color="auto"/>
                <w:left w:val="none" w:sz="0" w:space="0" w:color="auto"/>
                <w:bottom w:val="none" w:sz="0" w:space="0" w:color="auto"/>
                <w:right w:val="none" w:sz="0" w:space="0" w:color="auto"/>
              </w:divBdr>
              <w:divsChild>
                <w:div w:id="192621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94643">
          <w:marLeft w:val="0"/>
          <w:marRight w:val="0"/>
          <w:marTop w:val="300"/>
          <w:marBottom w:val="0"/>
          <w:divBdr>
            <w:top w:val="none" w:sz="0" w:space="0" w:color="auto"/>
            <w:left w:val="none" w:sz="0" w:space="0" w:color="auto"/>
            <w:bottom w:val="none" w:sz="0" w:space="0" w:color="auto"/>
            <w:right w:val="none" w:sz="0" w:space="0" w:color="auto"/>
          </w:divBdr>
          <w:divsChild>
            <w:div w:id="108621083">
              <w:marLeft w:val="0"/>
              <w:marRight w:val="0"/>
              <w:marTop w:val="0"/>
              <w:marBottom w:val="0"/>
              <w:divBdr>
                <w:top w:val="none" w:sz="0" w:space="0" w:color="auto"/>
                <w:left w:val="none" w:sz="0" w:space="0" w:color="auto"/>
                <w:bottom w:val="none" w:sz="0" w:space="0" w:color="auto"/>
                <w:right w:val="none" w:sz="0" w:space="0" w:color="auto"/>
              </w:divBdr>
              <w:divsChild>
                <w:div w:id="211081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02444">
      <w:bodyDiv w:val="1"/>
      <w:marLeft w:val="0"/>
      <w:marRight w:val="0"/>
      <w:marTop w:val="0"/>
      <w:marBottom w:val="0"/>
      <w:divBdr>
        <w:top w:val="none" w:sz="0" w:space="0" w:color="auto"/>
        <w:left w:val="none" w:sz="0" w:space="0" w:color="auto"/>
        <w:bottom w:val="none" w:sz="0" w:space="0" w:color="auto"/>
        <w:right w:val="none" w:sz="0" w:space="0" w:color="auto"/>
      </w:divBdr>
      <w:divsChild>
        <w:div w:id="280192621">
          <w:marLeft w:val="0"/>
          <w:marRight w:val="0"/>
          <w:marTop w:val="0"/>
          <w:marBottom w:val="0"/>
          <w:divBdr>
            <w:top w:val="none" w:sz="0" w:space="0" w:color="auto"/>
            <w:left w:val="none" w:sz="0" w:space="0" w:color="auto"/>
            <w:bottom w:val="none" w:sz="0" w:space="0" w:color="auto"/>
            <w:right w:val="none" w:sz="0" w:space="0" w:color="auto"/>
          </w:divBdr>
        </w:div>
        <w:div w:id="1185826349">
          <w:marLeft w:val="0"/>
          <w:marRight w:val="0"/>
          <w:marTop w:val="0"/>
          <w:marBottom w:val="0"/>
          <w:divBdr>
            <w:top w:val="none" w:sz="0" w:space="0" w:color="auto"/>
            <w:left w:val="none" w:sz="0" w:space="0" w:color="auto"/>
            <w:bottom w:val="none" w:sz="0" w:space="0" w:color="auto"/>
            <w:right w:val="none" w:sz="0" w:space="0" w:color="auto"/>
          </w:divBdr>
          <w:divsChild>
            <w:div w:id="2038771654">
              <w:marLeft w:val="0"/>
              <w:marRight w:val="0"/>
              <w:marTop w:val="0"/>
              <w:marBottom w:val="0"/>
              <w:divBdr>
                <w:top w:val="none" w:sz="0" w:space="0" w:color="auto"/>
                <w:left w:val="none" w:sz="0" w:space="0" w:color="auto"/>
                <w:bottom w:val="none" w:sz="0" w:space="0" w:color="auto"/>
                <w:right w:val="none" w:sz="0" w:space="0" w:color="auto"/>
              </w:divBdr>
            </w:div>
          </w:divsChild>
        </w:div>
        <w:div w:id="1435902826">
          <w:marLeft w:val="0"/>
          <w:marRight w:val="0"/>
          <w:marTop w:val="0"/>
          <w:marBottom w:val="0"/>
          <w:divBdr>
            <w:top w:val="none" w:sz="0" w:space="0" w:color="auto"/>
            <w:left w:val="none" w:sz="0" w:space="0" w:color="auto"/>
            <w:bottom w:val="none" w:sz="0" w:space="0" w:color="auto"/>
            <w:right w:val="none" w:sz="0" w:space="0" w:color="auto"/>
          </w:divBdr>
        </w:div>
        <w:div w:id="1689212389">
          <w:marLeft w:val="0"/>
          <w:marRight w:val="0"/>
          <w:marTop w:val="0"/>
          <w:marBottom w:val="0"/>
          <w:divBdr>
            <w:top w:val="none" w:sz="0" w:space="0" w:color="auto"/>
            <w:left w:val="none" w:sz="0" w:space="0" w:color="auto"/>
            <w:bottom w:val="none" w:sz="0" w:space="0" w:color="auto"/>
            <w:right w:val="none" w:sz="0" w:space="0" w:color="auto"/>
          </w:divBdr>
          <w:divsChild>
            <w:div w:id="900482609">
              <w:marLeft w:val="0"/>
              <w:marRight w:val="0"/>
              <w:marTop w:val="0"/>
              <w:marBottom w:val="0"/>
              <w:divBdr>
                <w:top w:val="none" w:sz="0" w:space="0" w:color="auto"/>
                <w:left w:val="none" w:sz="0" w:space="0" w:color="auto"/>
                <w:bottom w:val="none" w:sz="0" w:space="0" w:color="auto"/>
                <w:right w:val="none" w:sz="0" w:space="0" w:color="auto"/>
              </w:divBdr>
            </w:div>
          </w:divsChild>
        </w:div>
        <w:div w:id="1376156098">
          <w:marLeft w:val="0"/>
          <w:marRight w:val="0"/>
          <w:marTop w:val="0"/>
          <w:marBottom w:val="0"/>
          <w:divBdr>
            <w:top w:val="none" w:sz="0" w:space="0" w:color="auto"/>
            <w:left w:val="none" w:sz="0" w:space="0" w:color="auto"/>
            <w:bottom w:val="none" w:sz="0" w:space="0" w:color="auto"/>
            <w:right w:val="none" w:sz="0" w:space="0" w:color="auto"/>
          </w:divBdr>
        </w:div>
        <w:div w:id="110127719">
          <w:marLeft w:val="0"/>
          <w:marRight w:val="0"/>
          <w:marTop w:val="0"/>
          <w:marBottom w:val="0"/>
          <w:divBdr>
            <w:top w:val="none" w:sz="0" w:space="0" w:color="auto"/>
            <w:left w:val="none" w:sz="0" w:space="0" w:color="auto"/>
            <w:bottom w:val="none" w:sz="0" w:space="0" w:color="auto"/>
            <w:right w:val="none" w:sz="0" w:space="0" w:color="auto"/>
          </w:divBdr>
          <w:divsChild>
            <w:div w:id="837499611">
              <w:marLeft w:val="0"/>
              <w:marRight w:val="0"/>
              <w:marTop w:val="0"/>
              <w:marBottom w:val="0"/>
              <w:divBdr>
                <w:top w:val="none" w:sz="0" w:space="0" w:color="auto"/>
                <w:left w:val="none" w:sz="0" w:space="0" w:color="auto"/>
                <w:bottom w:val="none" w:sz="0" w:space="0" w:color="auto"/>
                <w:right w:val="none" w:sz="0" w:space="0" w:color="auto"/>
              </w:divBdr>
            </w:div>
          </w:divsChild>
        </w:div>
        <w:div w:id="386026750">
          <w:marLeft w:val="0"/>
          <w:marRight w:val="0"/>
          <w:marTop w:val="0"/>
          <w:marBottom w:val="0"/>
          <w:divBdr>
            <w:top w:val="none" w:sz="0" w:space="0" w:color="auto"/>
            <w:left w:val="none" w:sz="0" w:space="0" w:color="auto"/>
            <w:bottom w:val="none" w:sz="0" w:space="0" w:color="auto"/>
            <w:right w:val="none" w:sz="0" w:space="0" w:color="auto"/>
          </w:divBdr>
        </w:div>
        <w:div w:id="1510481177">
          <w:marLeft w:val="0"/>
          <w:marRight w:val="0"/>
          <w:marTop w:val="0"/>
          <w:marBottom w:val="0"/>
          <w:divBdr>
            <w:top w:val="none" w:sz="0" w:space="0" w:color="auto"/>
            <w:left w:val="none" w:sz="0" w:space="0" w:color="auto"/>
            <w:bottom w:val="none" w:sz="0" w:space="0" w:color="auto"/>
            <w:right w:val="none" w:sz="0" w:space="0" w:color="auto"/>
          </w:divBdr>
          <w:divsChild>
            <w:div w:id="1545947660">
              <w:marLeft w:val="0"/>
              <w:marRight w:val="0"/>
              <w:marTop w:val="0"/>
              <w:marBottom w:val="0"/>
              <w:divBdr>
                <w:top w:val="none" w:sz="0" w:space="0" w:color="auto"/>
                <w:left w:val="none" w:sz="0" w:space="0" w:color="auto"/>
                <w:bottom w:val="none" w:sz="0" w:space="0" w:color="auto"/>
                <w:right w:val="none" w:sz="0" w:space="0" w:color="auto"/>
              </w:divBdr>
            </w:div>
          </w:divsChild>
        </w:div>
        <w:div w:id="1545210221">
          <w:marLeft w:val="0"/>
          <w:marRight w:val="0"/>
          <w:marTop w:val="0"/>
          <w:marBottom w:val="0"/>
          <w:divBdr>
            <w:top w:val="none" w:sz="0" w:space="0" w:color="auto"/>
            <w:left w:val="none" w:sz="0" w:space="0" w:color="auto"/>
            <w:bottom w:val="none" w:sz="0" w:space="0" w:color="auto"/>
            <w:right w:val="none" w:sz="0" w:space="0" w:color="auto"/>
          </w:divBdr>
        </w:div>
        <w:div w:id="1058288088">
          <w:marLeft w:val="0"/>
          <w:marRight w:val="0"/>
          <w:marTop w:val="0"/>
          <w:marBottom w:val="0"/>
          <w:divBdr>
            <w:top w:val="none" w:sz="0" w:space="0" w:color="auto"/>
            <w:left w:val="none" w:sz="0" w:space="0" w:color="auto"/>
            <w:bottom w:val="none" w:sz="0" w:space="0" w:color="auto"/>
            <w:right w:val="none" w:sz="0" w:space="0" w:color="auto"/>
          </w:divBdr>
          <w:divsChild>
            <w:div w:id="564098825">
              <w:marLeft w:val="0"/>
              <w:marRight w:val="0"/>
              <w:marTop w:val="0"/>
              <w:marBottom w:val="0"/>
              <w:divBdr>
                <w:top w:val="none" w:sz="0" w:space="0" w:color="auto"/>
                <w:left w:val="none" w:sz="0" w:space="0" w:color="auto"/>
                <w:bottom w:val="none" w:sz="0" w:space="0" w:color="auto"/>
                <w:right w:val="none" w:sz="0" w:space="0" w:color="auto"/>
              </w:divBdr>
            </w:div>
          </w:divsChild>
        </w:div>
        <w:div w:id="835268801">
          <w:marLeft w:val="0"/>
          <w:marRight w:val="0"/>
          <w:marTop w:val="0"/>
          <w:marBottom w:val="0"/>
          <w:divBdr>
            <w:top w:val="none" w:sz="0" w:space="0" w:color="auto"/>
            <w:left w:val="none" w:sz="0" w:space="0" w:color="auto"/>
            <w:bottom w:val="none" w:sz="0" w:space="0" w:color="auto"/>
            <w:right w:val="none" w:sz="0" w:space="0" w:color="auto"/>
          </w:divBdr>
        </w:div>
        <w:div w:id="1510177757">
          <w:marLeft w:val="0"/>
          <w:marRight w:val="0"/>
          <w:marTop w:val="0"/>
          <w:marBottom w:val="0"/>
          <w:divBdr>
            <w:top w:val="none" w:sz="0" w:space="0" w:color="auto"/>
            <w:left w:val="none" w:sz="0" w:space="0" w:color="auto"/>
            <w:bottom w:val="none" w:sz="0" w:space="0" w:color="auto"/>
            <w:right w:val="none" w:sz="0" w:space="0" w:color="auto"/>
          </w:divBdr>
          <w:divsChild>
            <w:div w:id="1964189991">
              <w:marLeft w:val="0"/>
              <w:marRight w:val="0"/>
              <w:marTop w:val="0"/>
              <w:marBottom w:val="0"/>
              <w:divBdr>
                <w:top w:val="none" w:sz="0" w:space="0" w:color="auto"/>
                <w:left w:val="none" w:sz="0" w:space="0" w:color="auto"/>
                <w:bottom w:val="none" w:sz="0" w:space="0" w:color="auto"/>
                <w:right w:val="none" w:sz="0" w:space="0" w:color="auto"/>
              </w:divBdr>
            </w:div>
          </w:divsChild>
        </w:div>
        <w:div w:id="49616763">
          <w:marLeft w:val="0"/>
          <w:marRight w:val="0"/>
          <w:marTop w:val="0"/>
          <w:marBottom w:val="0"/>
          <w:divBdr>
            <w:top w:val="none" w:sz="0" w:space="0" w:color="auto"/>
            <w:left w:val="none" w:sz="0" w:space="0" w:color="auto"/>
            <w:bottom w:val="none" w:sz="0" w:space="0" w:color="auto"/>
            <w:right w:val="none" w:sz="0" w:space="0" w:color="auto"/>
          </w:divBdr>
        </w:div>
        <w:div w:id="1969508599">
          <w:marLeft w:val="0"/>
          <w:marRight w:val="0"/>
          <w:marTop w:val="0"/>
          <w:marBottom w:val="0"/>
          <w:divBdr>
            <w:top w:val="none" w:sz="0" w:space="0" w:color="auto"/>
            <w:left w:val="none" w:sz="0" w:space="0" w:color="auto"/>
            <w:bottom w:val="none" w:sz="0" w:space="0" w:color="auto"/>
            <w:right w:val="none" w:sz="0" w:space="0" w:color="auto"/>
          </w:divBdr>
          <w:divsChild>
            <w:div w:id="1169441066">
              <w:marLeft w:val="0"/>
              <w:marRight w:val="0"/>
              <w:marTop w:val="0"/>
              <w:marBottom w:val="0"/>
              <w:divBdr>
                <w:top w:val="none" w:sz="0" w:space="0" w:color="auto"/>
                <w:left w:val="none" w:sz="0" w:space="0" w:color="auto"/>
                <w:bottom w:val="none" w:sz="0" w:space="0" w:color="auto"/>
                <w:right w:val="none" w:sz="0" w:space="0" w:color="auto"/>
              </w:divBdr>
            </w:div>
          </w:divsChild>
        </w:div>
        <w:div w:id="813450387">
          <w:marLeft w:val="0"/>
          <w:marRight w:val="0"/>
          <w:marTop w:val="300"/>
          <w:marBottom w:val="0"/>
          <w:divBdr>
            <w:top w:val="none" w:sz="0" w:space="0" w:color="auto"/>
            <w:left w:val="none" w:sz="0" w:space="0" w:color="auto"/>
            <w:bottom w:val="none" w:sz="0" w:space="0" w:color="auto"/>
            <w:right w:val="none" w:sz="0" w:space="0" w:color="auto"/>
          </w:divBdr>
          <w:divsChild>
            <w:div w:id="1531796277">
              <w:marLeft w:val="0"/>
              <w:marRight w:val="0"/>
              <w:marTop w:val="0"/>
              <w:marBottom w:val="0"/>
              <w:divBdr>
                <w:top w:val="none" w:sz="0" w:space="0" w:color="auto"/>
                <w:left w:val="none" w:sz="0" w:space="0" w:color="auto"/>
                <w:bottom w:val="none" w:sz="0" w:space="0" w:color="auto"/>
                <w:right w:val="none" w:sz="0" w:space="0" w:color="auto"/>
              </w:divBdr>
              <w:divsChild>
                <w:div w:id="113124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390482">
          <w:marLeft w:val="0"/>
          <w:marRight w:val="0"/>
          <w:marTop w:val="300"/>
          <w:marBottom w:val="0"/>
          <w:divBdr>
            <w:top w:val="none" w:sz="0" w:space="0" w:color="auto"/>
            <w:left w:val="none" w:sz="0" w:space="0" w:color="auto"/>
            <w:bottom w:val="none" w:sz="0" w:space="0" w:color="auto"/>
            <w:right w:val="none" w:sz="0" w:space="0" w:color="auto"/>
          </w:divBdr>
          <w:divsChild>
            <w:div w:id="1692798638">
              <w:marLeft w:val="0"/>
              <w:marRight w:val="0"/>
              <w:marTop w:val="0"/>
              <w:marBottom w:val="0"/>
              <w:divBdr>
                <w:top w:val="none" w:sz="0" w:space="0" w:color="auto"/>
                <w:left w:val="none" w:sz="0" w:space="0" w:color="auto"/>
                <w:bottom w:val="none" w:sz="0" w:space="0" w:color="auto"/>
                <w:right w:val="none" w:sz="0" w:space="0" w:color="auto"/>
              </w:divBdr>
              <w:divsChild>
                <w:div w:id="145054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397350">
          <w:marLeft w:val="0"/>
          <w:marRight w:val="0"/>
          <w:marTop w:val="300"/>
          <w:marBottom w:val="0"/>
          <w:divBdr>
            <w:top w:val="none" w:sz="0" w:space="0" w:color="auto"/>
            <w:left w:val="none" w:sz="0" w:space="0" w:color="auto"/>
            <w:bottom w:val="none" w:sz="0" w:space="0" w:color="auto"/>
            <w:right w:val="none" w:sz="0" w:space="0" w:color="auto"/>
          </w:divBdr>
          <w:divsChild>
            <w:div w:id="1118791714">
              <w:marLeft w:val="0"/>
              <w:marRight w:val="0"/>
              <w:marTop w:val="0"/>
              <w:marBottom w:val="0"/>
              <w:divBdr>
                <w:top w:val="none" w:sz="0" w:space="0" w:color="auto"/>
                <w:left w:val="none" w:sz="0" w:space="0" w:color="auto"/>
                <w:bottom w:val="none" w:sz="0" w:space="0" w:color="auto"/>
                <w:right w:val="none" w:sz="0" w:space="0" w:color="auto"/>
              </w:divBdr>
              <w:divsChild>
                <w:div w:id="159104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868005">
          <w:marLeft w:val="0"/>
          <w:marRight w:val="0"/>
          <w:marTop w:val="300"/>
          <w:marBottom w:val="0"/>
          <w:divBdr>
            <w:top w:val="none" w:sz="0" w:space="0" w:color="auto"/>
            <w:left w:val="none" w:sz="0" w:space="0" w:color="auto"/>
            <w:bottom w:val="none" w:sz="0" w:space="0" w:color="auto"/>
            <w:right w:val="none" w:sz="0" w:space="0" w:color="auto"/>
          </w:divBdr>
          <w:divsChild>
            <w:div w:id="430706355">
              <w:marLeft w:val="0"/>
              <w:marRight w:val="0"/>
              <w:marTop w:val="0"/>
              <w:marBottom w:val="0"/>
              <w:divBdr>
                <w:top w:val="none" w:sz="0" w:space="0" w:color="auto"/>
                <w:left w:val="none" w:sz="0" w:space="0" w:color="auto"/>
                <w:bottom w:val="none" w:sz="0" w:space="0" w:color="auto"/>
                <w:right w:val="none" w:sz="0" w:space="0" w:color="auto"/>
              </w:divBdr>
              <w:divsChild>
                <w:div w:id="27035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124200">
      <w:bodyDiv w:val="1"/>
      <w:marLeft w:val="0"/>
      <w:marRight w:val="0"/>
      <w:marTop w:val="0"/>
      <w:marBottom w:val="0"/>
      <w:divBdr>
        <w:top w:val="none" w:sz="0" w:space="0" w:color="auto"/>
        <w:left w:val="none" w:sz="0" w:space="0" w:color="auto"/>
        <w:bottom w:val="none" w:sz="0" w:space="0" w:color="auto"/>
        <w:right w:val="none" w:sz="0" w:space="0" w:color="auto"/>
      </w:divBdr>
      <w:divsChild>
        <w:div w:id="53356519">
          <w:marLeft w:val="0"/>
          <w:marRight w:val="0"/>
          <w:marTop w:val="0"/>
          <w:marBottom w:val="0"/>
          <w:divBdr>
            <w:top w:val="none" w:sz="0" w:space="0" w:color="auto"/>
            <w:left w:val="none" w:sz="0" w:space="0" w:color="auto"/>
            <w:bottom w:val="none" w:sz="0" w:space="0" w:color="auto"/>
            <w:right w:val="none" w:sz="0" w:space="0" w:color="auto"/>
          </w:divBdr>
          <w:divsChild>
            <w:div w:id="1044059848">
              <w:marLeft w:val="0"/>
              <w:marRight w:val="0"/>
              <w:marTop w:val="0"/>
              <w:marBottom w:val="0"/>
              <w:divBdr>
                <w:top w:val="none" w:sz="0" w:space="0" w:color="auto"/>
                <w:left w:val="none" w:sz="0" w:space="0" w:color="auto"/>
                <w:bottom w:val="none" w:sz="0" w:space="0" w:color="auto"/>
                <w:right w:val="none" w:sz="0" w:space="0" w:color="auto"/>
              </w:divBdr>
            </w:div>
          </w:divsChild>
        </w:div>
        <w:div w:id="1318916418">
          <w:marLeft w:val="0"/>
          <w:marRight w:val="0"/>
          <w:marTop w:val="0"/>
          <w:marBottom w:val="0"/>
          <w:divBdr>
            <w:top w:val="none" w:sz="0" w:space="0" w:color="auto"/>
            <w:left w:val="none" w:sz="0" w:space="0" w:color="auto"/>
            <w:bottom w:val="none" w:sz="0" w:space="0" w:color="auto"/>
            <w:right w:val="none" w:sz="0" w:space="0" w:color="auto"/>
          </w:divBdr>
        </w:div>
        <w:div w:id="547029303">
          <w:marLeft w:val="0"/>
          <w:marRight w:val="0"/>
          <w:marTop w:val="0"/>
          <w:marBottom w:val="0"/>
          <w:divBdr>
            <w:top w:val="none" w:sz="0" w:space="0" w:color="auto"/>
            <w:left w:val="none" w:sz="0" w:space="0" w:color="auto"/>
            <w:bottom w:val="none" w:sz="0" w:space="0" w:color="auto"/>
            <w:right w:val="none" w:sz="0" w:space="0" w:color="auto"/>
          </w:divBdr>
          <w:divsChild>
            <w:div w:id="713963378">
              <w:marLeft w:val="0"/>
              <w:marRight w:val="0"/>
              <w:marTop w:val="0"/>
              <w:marBottom w:val="0"/>
              <w:divBdr>
                <w:top w:val="none" w:sz="0" w:space="0" w:color="auto"/>
                <w:left w:val="none" w:sz="0" w:space="0" w:color="auto"/>
                <w:bottom w:val="none" w:sz="0" w:space="0" w:color="auto"/>
                <w:right w:val="none" w:sz="0" w:space="0" w:color="auto"/>
              </w:divBdr>
            </w:div>
          </w:divsChild>
        </w:div>
        <w:div w:id="485902752">
          <w:marLeft w:val="0"/>
          <w:marRight w:val="0"/>
          <w:marTop w:val="0"/>
          <w:marBottom w:val="0"/>
          <w:divBdr>
            <w:top w:val="none" w:sz="0" w:space="0" w:color="auto"/>
            <w:left w:val="none" w:sz="0" w:space="0" w:color="auto"/>
            <w:bottom w:val="none" w:sz="0" w:space="0" w:color="auto"/>
            <w:right w:val="none" w:sz="0" w:space="0" w:color="auto"/>
          </w:divBdr>
        </w:div>
        <w:div w:id="1582371246">
          <w:marLeft w:val="0"/>
          <w:marRight w:val="0"/>
          <w:marTop w:val="0"/>
          <w:marBottom w:val="0"/>
          <w:divBdr>
            <w:top w:val="none" w:sz="0" w:space="0" w:color="auto"/>
            <w:left w:val="none" w:sz="0" w:space="0" w:color="auto"/>
            <w:bottom w:val="none" w:sz="0" w:space="0" w:color="auto"/>
            <w:right w:val="none" w:sz="0" w:space="0" w:color="auto"/>
          </w:divBdr>
          <w:divsChild>
            <w:div w:id="520779997">
              <w:marLeft w:val="0"/>
              <w:marRight w:val="0"/>
              <w:marTop w:val="0"/>
              <w:marBottom w:val="0"/>
              <w:divBdr>
                <w:top w:val="none" w:sz="0" w:space="0" w:color="auto"/>
                <w:left w:val="none" w:sz="0" w:space="0" w:color="auto"/>
                <w:bottom w:val="none" w:sz="0" w:space="0" w:color="auto"/>
                <w:right w:val="none" w:sz="0" w:space="0" w:color="auto"/>
              </w:divBdr>
            </w:div>
          </w:divsChild>
        </w:div>
        <w:div w:id="1432623937">
          <w:marLeft w:val="0"/>
          <w:marRight w:val="0"/>
          <w:marTop w:val="0"/>
          <w:marBottom w:val="0"/>
          <w:divBdr>
            <w:top w:val="none" w:sz="0" w:space="0" w:color="auto"/>
            <w:left w:val="none" w:sz="0" w:space="0" w:color="auto"/>
            <w:bottom w:val="none" w:sz="0" w:space="0" w:color="auto"/>
            <w:right w:val="none" w:sz="0" w:space="0" w:color="auto"/>
          </w:divBdr>
        </w:div>
        <w:div w:id="1928345226">
          <w:marLeft w:val="0"/>
          <w:marRight w:val="0"/>
          <w:marTop w:val="0"/>
          <w:marBottom w:val="0"/>
          <w:divBdr>
            <w:top w:val="none" w:sz="0" w:space="0" w:color="auto"/>
            <w:left w:val="none" w:sz="0" w:space="0" w:color="auto"/>
            <w:bottom w:val="none" w:sz="0" w:space="0" w:color="auto"/>
            <w:right w:val="none" w:sz="0" w:space="0" w:color="auto"/>
          </w:divBdr>
          <w:divsChild>
            <w:div w:id="723215223">
              <w:marLeft w:val="0"/>
              <w:marRight w:val="0"/>
              <w:marTop w:val="0"/>
              <w:marBottom w:val="0"/>
              <w:divBdr>
                <w:top w:val="none" w:sz="0" w:space="0" w:color="auto"/>
                <w:left w:val="none" w:sz="0" w:space="0" w:color="auto"/>
                <w:bottom w:val="none" w:sz="0" w:space="0" w:color="auto"/>
                <w:right w:val="none" w:sz="0" w:space="0" w:color="auto"/>
              </w:divBdr>
            </w:div>
          </w:divsChild>
        </w:div>
        <w:div w:id="1727726906">
          <w:marLeft w:val="0"/>
          <w:marRight w:val="0"/>
          <w:marTop w:val="0"/>
          <w:marBottom w:val="0"/>
          <w:divBdr>
            <w:top w:val="none" w:sz="0" w:space="0" w:color="auto"/>
            <w:left w:val="none" w:sz="0" w:space="0" w:color="auto"/>
            <w:bottom w:val="none" w:sz="0" w:space="0" w:color="auto"/>
            <w:right w:val="none" w:sz="0" w:space="0" w:color="auto"/>
          </w:divBdr>
        </w:div>
        <w:div w:id="1926956582">
          <w:marLeft w:val="0"/>
          <w:marRight w:val="0"/>
          <w:marTop w:val="0"/>
          <w:marBottom w:val="0"/>
          <w:divBdr>
            <w:top w:val="none" w:sz="0" w:space="0" w:color="auto"/>
            <w:left w:val="none" w:sz="0" w:space="0" w:color="auto"/>
            <w:bottom w:val="none" w:sz="0" w:space="0" w:color="auto"/>
            <w:right w:val="none" w:sz="0" w:space="0" w:color="auto"/>
          </w:divBdr>
          <w:divsChild>
            <w:div w:id="186452845">
              <w:marLeft w:val="0"/>
              <w:marRight w:val="0"/>
              <w:marTop w:val="0"/>
              <w:marBottom w:val="0"/>
              <w:divBdr>
                <w:top w:val="none" w:sz="0" w:space="0" w:color="auto"/>
                <w:left w:val="none" w:sz="0" w:space="0" w:color="auto"/>
                <w:bottom w:val="none" w:sz="0" w:space="0" w:color="auto"/>
                <w:right w:val="none" w:sz="0" w:space="0" w:color="auto"/>
              </w:divBdr>
            </w:div>
          </w:divsChild>
        </w:div>
        <w:div w:id="2017267837">
          <w:marLeft w:val="0"/>
          <w:marRight w:val="0"/>
          <w:marTop w:val="0"/>
          <w:marBottom w:val="0"/>
          <w:divBdr>
            <w:top w:val="none" w:sz="0" w:space="0" w:color="auto"/>
            <w:left w:val="none" w:sz="0" w:space="0" w:color="auto"/>
            <w:bottom w:val="none" w:sz="0" w:space="0" w:color="auto"/>
            <w:right w:val="none" w:sz="0" w:space="0" w:color="auto"/>
          </w:divBdr>
        </w:div>
        <w:div w:id="173348761">
          <w:marLeft w:val="0"/>
          <w:marRight w:val="0"/>
          <w:marTop w:val="0"/>
          <w:marBottom w:val="0"/>
          <w:divBdr>
            <w:top w:val="none" w:sz="0" w:space="0" w:color="auto"/>
            <w:left w:val="none" w:sz="0" w:space="0" w:color="auto"/>
            <w:bottom w:val="none" w:sz="0" w:space="0" w:color="auto"/>
            <w:right w:val="none" w:sz="0" w:space="0" w:color="auto"/>
          </w:divBdr>
          <w:divsChild>
            <w:div w:id="293103280">
              <w:marLeft w:val="0"/>
              <w:marRight w:val="0"/>
              <w:marTop w:val="0"/>
              <w:marBottom w:val="0"/>
              <w:divBdr>
                <w:top w:val="none" w:sz="0" w:space="0" w:color="auto"/>
                <w:left w:val="none" w:sz="0" w:space="0" w:color="auto"/>
                <w:bottom w:val="none" w:sz="0" w:space="0" w:color="auto"/>
                <w:right w:val="none" w:sz="0" w:space="0" w:color="auto"/>
              </w:divBdr>
            </w:div>
          </w:divsChild>
        </w:div>
        <w:div w:id="1533610398">
          <w:marLeft w:val="0"/>
          <w:marRight w:val="0"/>
          <w:marTop w:val="0"/>
          <w:marBottom w:val="0"/>
          <w:divBdr>
            <w:top w:val="none" w:sz="0" w:space="0" w:color="auto"/>
            <w:left w:val="none" w:sz="0" w:space="0" w:color="auto"/>
            <w:bottom w:val="none" w:sz="0" w:space="0" w:color="auto"/>
            <w:right w:val="none" w:sz="0" w:space="0" w:color="auto"/>
          </w:divBdr>
        </w:div>
        <w:div w:id="1255826022">
          <w:marLeft w:val="0"/>
          <w:marRight w:val="0"/>
          <w:marTop w:val="0"/>
          <w:marBottom w:val="0"/>
          <w:divBdr>
            <w:top w:val="none" w:sz="0" w:space="0" w:color="auto"/>
            <w:left w:val="none" w:sz="0" w:space="0" w:color="auto"/>
            <w:bottom w:val="none" w:sz="0" w:space="0" w:color="auto"/>
            <w:right w:val="none" w:sz="0" w:space="0" w:color="auto"/>
          </w:divBdr>
          <w:divsChild>
            <w:div w:id="1883590940">
              <w:marLeft w:val="0"/>
              <w:marRight w:val="0"/>
              <w:marTop w:val="0"/>
              <w:marBottom w:val="0"/>
              <w:divBdr>
                <w:top w:val="none" w:sz="0" w:space="0" w:color="auto"/>
                <w:left w:val="none" w:sz="0" w:space="0" w:color="auto"/>
                <w:bottom w:val="none" w:sz="0" w:space="0" w:color="auto"/>
                <w:right w:val="none" w:sz="0" w:space="0" w:color="auto"/>
              </w:divBdr>
            </w:div>
          </w:divsChild>
        </w:div>
        <w:div w:id="1370834567">
          <w:marLeft w:val="0"/>
          <w:marRight w:val="0"/>
          <w:marTop w:val="300"/>
          <w:marBottom w:val="0"/>
          <w:divBdr>
            <w:top w:val="none" w:sz="0" w:space="0" w:color="auto"/>
            <w:left w:val="none" w:sz="0" w:space="0" w:color="auto"/>
            <w:bottom w:val="none" w:sz="0" w:space="0" w:color="auto"/>
            <w:right w:val="none" w:sz="0" w:space="0" w:color="auto"/>
          </w:divBdr>
          <w:divsChild>
            <w:div w:id="1040277836">
              <w:marLeft w:val="0"/>
              <w:marRight w:val="0"/>
              <w:marTop w:val="0"/>
              <w:marBottom w:val="0"/>
              <w:divBdr>
                <w:top w:val="none" w:sz="0" w:space="0" w:color="auto"/>
                <w:left w:val="none" w:sz="0" w:space="0" w:color="auto"/>
                <w:bottom w:val="none" w:sz="0" w:space="0" w:color="auto"/>
                <w:right w:val="none" w:sz="0" w:space="0" w:color="auto"/>
              </w:divBdr>
              <w:divsChild>
                <w:div w:id="2073431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5121">
          <w:marLeft w:val="0"/>
          <w:marRight w:val="0"/>
          <w:marTop w:val="300"/>
          <w:marBottom w:val="0"/>
          <w:divBdr>
            <w:top w:val="none" w:sz="0" w:space="0" w:color="auto"/>
            <w:left w:val="none" w:sz="0" w:space="0" w:color="auto"/>
            <w:bottom w:val="none" w:sz="0" w:space="0" w:color="auto"/>
            <w:right w:val="none" w:sz="0" w:space="0" w:color="auto"/>
          </w:divBdr>
          <w:divsChild>
            <w:div w:id="708409757">
              <w:marLeft w:val="0"/>
              <w:marRight w:val="0"/>
              <w:marTop w:val="0"/>
              <w:marBottom w:val="0"/>
              <w:divBdr>
                <w:top w:val="none" w:sz="0" w:space="0" w:color="auto"/>
                <w:left w:val="none" w:sz="0" w:space="0" w:color="auto"/>
                <w:bottom w:val="none" w:sz="0" w:space="0" w:color="auto"/>
                <w:right w:val="none" w:sz="0" w:space="0" w:color="auto"/>
              </w:divBdr>
              <w:divsChild>
                <w:div w:id="144037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0305">
          <w:marLeft w:val="0"/>
          <w:marRight w:val="0"/>
          <w:marTop w:val="300"/>
          <w:marBottom w:val="0"/>
          <w:divBdr>
            <w:top w:val="none" w:sz="0" w:space="0" w:color="auto"/>
            <w:left w:val="none" w:sz="0" w:space="0" w:color="auto"/>
            <w:bottom w:val="none" w:sz="0" w:space="0" w:color="auto"/>
            <w:right w:val="none" w:sz="0" w:space="0" w:color="auto"/>
          </w:divBdr>
          <w:divsChild>
            <w:div w:id="1059672447">
              <w:marLeft w:val="0"/>
              <w:marRight w:val="0"/>
              <w:marTop w:val="0"/>
              <w:marBottom w:val="0"/>
              <w:divBdr>
                <w:top w:val="none" w:sz="0" w:space="0" w:color="auto"/>
                <w:left w:val="none" w:sz="0" w:space="0" w:color="auto"/>
                <w:bottom w:val="none" w:sz="0" w:space="0" w:color="auto"/>
                <w:right w:val="none" w:sz="0" w:space="0" w:color="auto"/>
              </w:divBdr>
              <w:divsChild>
                <w:div w:id="171811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857367">
          <w:marLeft w:val="0"/>
          <w:marRight w:val="0"/>
          <w:marTop w:val="300"/>
          <w:marBottom w:val="0"/>
          <w:divBdr>
            <w:top w:val="none" w:sz="0" w:space="0" w:color="auto"/>
            <w:left w:val="none" w:sz="0" w:space="0" w:color="auto"/>
            <w:bottom w:val="none" w:sz="0" w:space="0" w:color="auto"/>
            <w:right w:val="none" w:sz="0" w:space="0" w:color="auto"/>
          </w:divBdr>
          <w:divsChild>
            <w:div w:id="1145856263">
              <w:marLeft w:val="0"/>
              <w:marRight w:val="0"/>
              <w:marTop w:val="0"/>
              <w:marBottom w:val="0"/>
              <w:divBdr>
                <w:top w:val="none" w:sz="0" w:space="0" w:color="auto"/>
                <w:left w:val="none" w:sz="0" w:space="0" w:color="auto"/>
                <w:bottom w:val="none" w:sz="0" w:space="0" w:color="auto"/>
                <w:right w:val="none" w:sz="0" w:space="0" w:color="auto"/>
              </w:divBdr>
              <w:divsChild>
                <w:div w:id="2032142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165222">
      <w:bodyDiv w:val="1"/>
      <w:marLeft w:val="0"/>
      <w:marRight w:val="0"/>
      <w:marTop w:val="0"/>
      <w:marBottom w:val="0"/>
      <w:divBdr>
        <w:top w:val="none" w:sz="0" w:space="0" w:color="auto"/>
        <w:left w:val="none" w:sz="0" w:space="0" w:color="auto"/>
        <w:bottom w:val="none" w:sz="0" w:space="0" w:color="auto"/>
        <w:right w:val="none" w:sz="0" w:space="0" w:color="auto"/>
      </w:divBdr>
      <w:divsChild>
        <w:div w:id="1825661584">
          <w:marLeft w:val="0"/>
          <w:marRight w:val="0"/>
          <w:marTop w:val="0"/>
          <w:marBottom w:val="0"/>
          <w:divBdr>
            <w:top w:val="none" w:sz="0" w:space="0" w:color="auto"/>
            <w:left w:val="none" w:sz="0" w:space="0" w:color="auto"/>
            <w:bottom w:val="none" w:sz="0" w:space="0" w:color="auto"/>
            <w:right w:val="none" w:sz="0" w:space="0" w:color="auto"/>
          </w:divBdr>
        </w:div>
        <w:div w:id="1469514396">
          <w:marLeft w:val="0"/>
          <w:marRight w:val="0"/>
          <w:marTop w:val="0"/>
          <w:marBottom w:val="0"/>
          <w:divBdr>
            <w:top w:val="none" w:sz="0" w:space="0" w:color="auto"/>
            <w:left w:val="none" w:sz="0" w:space="0" w:color="auto"/>
            <w:bottom w:val="none" w:sz="0" w:space="0" w:color="auto"/>
            <w:right w:val="none" w:sz="0" w:space="0" w:color="auto"/>
          </w:divBdr>
          <w:divsChild>
            <w:div w:id="1575968183">
              <w:marLeft w:val="0"/>
              <w:marRight w:val="0"/>
              <w:marTop w:val="0"/>
              <w:marBottom w:val="0"/>
              <w:divBdr>
                <w:top w:val="none" w:sz="0" w:space="0" w:color="auto"/>
                <w:left w:val="none" w:sz="0" w:space="0" w:color="auto"/>
                <w:bottom w:val="none" w:sz="0" w:space="0" w:color="auto"/>
                <w:right w:val="none" w:sz="0" w:space="0" w:color="auto"/>
              </w:divBdr>
            </w:div>
          </w:divsChild>
        </w:div>
        <w:div w:id="272637598">
          <w:marLeft w:val="0"/>
          <w:marRight w:val="0"/>
          <w:marTop w:val="0"/>
          <w:marBottom w:val="0"/>
          <w:divBdr>
            <w:top w:val="none" w:sz="0" w:space="0" w:color="auto"/>
            <w:left w:val="none" w:sz="0" w:space="0" w:color="auto"/>
            <w:bottom w:val="none" w:sz="0" w:space="0" w:color="auto"/>
            <w:right w:val="none" w:sz="0" w:space="0" w:color="auto"/>
          </w:divBdr>
        </w:div>
        <w:div w:id="1840341987">
          <w:marLeft w:val="0"/>
          <w:marRight w:val="0"/>
          <w:marTop w:val="0"/>
          <w:marBottom w:val="0"/>
          <w:divBdr>
            <w:top w:val="none" w:sz="0" w:space="0" w:color="auto"/>
            <w:left w:val="none" w:sz="0" w:space="0" w:color="auto"/>
            <w:bottom w:val="none" w:sz="0" w:space="0" w:color="auto"/>
            <w:right w:val="none" w:sz="0" w:space="0" w:color="auto"/>
          </w:divBdr>
          <w:divsChild>
            <w:div w:id="658269911">
              <w:marLeft w:val="0"/>
              <w:marRight w:val="0"/>
              <w:marTop w:val="0"/>
              <w:marBottom w:val="0"/>
              <w:divBdr>
                <w:top w:val="none" w:sz="0" w:space="0" w:color="auto"/>
                <w:left w:val="none" w:sz="0" w:space="0" w:color="auto"/>
                <w:bottom w:val="none" w:sz="0" w:space="0" w:color="auto"/>
                <w:right w:val="none" w:sz="0" w:space="0" w:color="auto"/>
              </w:divBdr>
            </w:div>
          </w:divsChild>
        </w:div>
        <w:div w:id="474377860">
          <w:marLeft w:val="0"/>
          <w:marRight w:val="0"/>
          <w:marTop w:val="0"/>
          <w:marBottom w:val="0"/>
          <w:divBdr>
            <w:top w:val="none" w:sz="0" w:space="0" w:color="auto"/>
            <w:left w:val="none" w:sz="0" w:space="0" w:color="auto"/>
            <w:bottom w:val="none" w:sz="0" w:space="0" w:color="auto"/>
            <w:right w:val="none" w:sz="0" w:space="0" w:color="auto"/>
          </w:divBdr>
        </w:div>
        <w:div w:id="371000788">
          <w:marLeft w:val="0"/>
          <w:marRight w:val="0"/>
          <w:marTop w:val="0"/>
          <w:marBottom w:val="0"/>
          <w:divBdr>
            <w:top w:val="none" w:sz="0" w:space="0" w:color="auto"/>
            <w:left w:val="none" w:sz="0" w:space="0" w:color="auto"/>
            <w:bottom w:val="none" w:sz="0" w:space="0" w:color="auto"/>
            <w:right w:val="none" w:sz="0" w:space="0" w:color="auto"/>
          </w:divBdr>
          <w:divsChild>
            <w:div w:id="1721393426">
              <w:marLeft w:val="0"/>
              <w:marRight w:val="0"/>
              <w:marTop w:val="0"/>
              <w:marBottom w:val="0"/>
              <w:divBdr>
                <w:top w:val="none" w:sz="0" w:space="0" w:color="auto"/>
                <w:left w:val="none" w:sz="0" w:space="0" w:color="auto"/>
                <w:bottom w:val="none" w:sz="0" w:space="0" w:color="auto"/>
                <w:right w:val="none" w:sz="0" w:space="0" w:color="auto"/>
              </w:divBdr>
            </w:div>
          </w:divsChild>
        </w:div>
        <w:div w:id="592130266">
          <w:marLeft w:val="0"/>
          <w:marRight w:val="0"/>
          <w:marTop w:val="0"/>
          <w:marBottom w:val="0"/>
          <w:divBdr>
            <w:top w:val="none" w:sz="0" w:space="0" w:color="auto"/>
            <w:left w:val="none" w:sz="0" w:space="0" w:color="auto"/>
            <w:bottom w:val="none" w:sz="0" w:space="0" w:color="auto"/>
            <w:right w:val="none" w:sz="0" w:space="0" w:color="auto"/>
          </w:divBdr>
        </w:div>
        <w:div w:id="1044403624">
          <w:marLeft w:val="0"/>
          <w:marRight w:val="0"/>
          <w:marTop w:val="0"/>
          <w:marBottom w:val="0"/>
          <w:divBdr>
            <w:top w:val="none" w:sz="0" w:space="0" w:color="auto"/>
            <w:left w:val="none" w:sz="0" w:space="0" w:color="auto"/>
            <w:bottom w:val="none" w:sz="0" w:space="0" w:color="auto"/>
            <w:right w:val="none" w:sz="0" w:space="0" w:color="auto"/>
          </w:divBdr>
          <w:divsChild>
            <w:div w:id="1127358314">
              <w:marLeft w:val="0"/>
              <w:marRight w:val="0"/>
              <w:marTop w:val="0"/>
              <w:marBottom w:val="0"/>
              <w:divBdr>
                <w:top w:val="none" w:sz="0" w:space="0" w:color="auto"/>
                <w:left w:val="none" w:sz="0" w:space="0" w:color="auto"/>
                <w:bottom w:val="none" w:sz="0" w:space="0" w:color="auto"/>
                <w:right w:val="none" w:sz="0" w:space="0" w:color="auto"/>
              </w:divBdr>
            </w:div>
          </w:divsChild>
        </w:div>
        <w:div w:id="837430593">
          <w:marLeft w:val="0"/>
          <w:marRight w:val="0"/>
          <w:marTop w:val="0"/>
          <w:marBottom w:val="0"/>
          <w:divBdr>
            <w:top w:val="none" w:sz="0" w:space="0" w:color="auto"/>
            <w:left w:val="none" w:sz="0" w:space="0" w:color="auto"/>
            <w:bottom w:val="none" w:sz="0" w:space="0" w:color="auto"/>
            <w:right w:val="none" w:sz="0" w:space="0" w:color="auto"/>
          </w:divBdr>
        </w:div>
        <w:div w:id="1684627108">
          <w:marLeft w:val="0"/>
          <w:marRight w:val="0"/>
          <w:marTop w:val="0"/>
          <w:marBottom w:val="0"/>
          <w:divBdr>
            <w:top w:val="none" w:sz="0" w:space="0" w:color="auto"/>
            <w:left w:val="none" w:sz="0" w:space="0" w:color="auto"/>
            <w:bottom w:val="none" w:sz="0" w:space="0" w:color="auto"/>
            <w:right w:val="none" w:sz="0" w:space="0" w:color="auto"/>
          </w:divBdr>
          <w:divsChild>
            <w:div w:id="456219086">
              <w:marLeft w:val="0"/>
              <w:marRight w:val="0"/>
              <w:marTop w:val="0"/>
              <w:marBottom w:val="0"/>
              <w:divBdr>
                <w:top w:val="none" w:sz="0" w:space="0" w:color="auto"/>
                <w:left w:val="none" w:sz="0" w:space="0" w:color="auto"/>
                <w:bottom w:val="none" w:sz="0" w:space="0" w:color="auto"/>
                <w:right w:val="none" w:sz="0" w:space="0" w:color="auto"/>
              </w:divBdr>
            </w:div>
          </w:divsChild>
        </w:div>
        <w:div w:id="1541476093">
          <w:marLeft w:val="0"/>
          <w:marRight w:val="0"/>
          <w:marTop w:val="0"/>
          <w:marBottom w:val="0"/>
          <w:divBdr>
            <w:top w:val="none" w:sz="0" w:space="0" w:color="auto"/>
            <w:left w:val="none" w:sz="0" w:space="0" w:color="auto"/>
            <w:bottom w:val="none" w:sz="0" w:space="0" w:color="auto"/>
            <w:right w:val="none" w:sz="0" w:space="0" w:color="auto"/>
          </w:divBdr>
        </w:div>
        <w:div w:id="606081689">
          <w:marLeft w:val="0"/>
          <w:marRight w:val="0"/>
          <w:marTop w:val="0"/>
          <w:marBottom w:val="0"/>
          <w:divBdr>
            <w:top w:val="none" w:sz="0" w:space="0" w:color="auto"/>
            <w:left w:val="none" w:sz="0" w:space="0" w:color="auto"/>
            <w:bottom w:val="none" w:sz="0" w:space="0" w:color="auto"/>
            <w:right w:val="none" w:sz="0" w:space="0" w:color="auto"/>
          </w:divBdr>
          <w:divsChild>
            <w:div w:id="456803754">
              <w:marLeft w:val="0"/>
              <w:marRight w:val="0"/>
              <w:marTop w:val="0"/>
              <w:marBottom w:val="0"/>
              <w:divBdr>
                <w:top w:val="none" w:sz="0" w:space="0" w:color="auto"/>
                <w:left w:val="none" w:sz="0" w:space="0" w:color="auto"/>
                <w:bottom w:val="none" w:sz="0" w:space="0" w:color="auto"/>
                <w:right w:val="none" w:sz="0" w:space="0" w:color="auto"/>
              </w:divBdr>
            </w:div>
          </w:divsChild>
        </w:div>
        <w:div w:id="193927352">
          <w:marLeft w:val="0"/>
          <w:marRight w:val="0"/>
          <w:marTop w:val="0"/>
          <w:marBottom w:val="0"/>
          <w:divBdr>
            <w:top w:val="none" w:sz="0" w:space="0" w:color="auto"/>
            <w:left w:val="none" w:sz="0" w:space="0" w:color="auto"/>
            <w:bottom w:val="none" w:sz="0" w:space="0" w:color="auto"/>
            <w:right w:val="none" w:sz="0" w:space="0" w:color="auto"/>
          </w:divBdr>
        </w:div>
        <w:div w:id="1254122569">
          <w:marLeft w:val="0"/>
          <w:marRight w:val="0"/>
          <w:marTop w:val="0"/>
          <w:marBottom w:val="0"/>
          <w:divBdr>
            <w:top w:val="none" w:sz="0" w:space="0" w:color="auto"/>
            <w:left w:val="none" w:sz="0" w:space="0" w:color="auto"/>
            <w:bottom w:val="none" w:sz="0" w:space="0" w:color="auto"/>
            <w:right w:val="none" w:sz="0" w:space="0" w:color="auto"/>
          </w:divBdr>
          <w:divsChild>
            <w:div w:id="1557082895">
              <w:marLeft w:val="0"/>
              <w:marRight w:val="0"/>
              <w:marTop w:val="0"/>
              <w:marBottom w:val="0"/>
              <w:divBdr>
                <w:top w:val="none" w:sz="0" w:space="0" w:color="auto"/>
                <w:left w:val="none" w:sz="0" w:space="0" w:color="auto"/>
                <w:bottom w:val="none" w:sz="0" w:space="0" w:color="auto"/>
                <w:right w:val="none" w:sz="0" w:space="0" w:color="auto"/>
              </w:divBdr>
            </w:div>
          </w:divsChild>
        </w:div>
        <w:div w:id="1731466374">
          <w:marLeft w:val="0"/>
          <w:marRight w:val="0"/>
          <w:marTop w:val="300"/>
          <w:marBottom w:val="0"/>
          <w:divBdr>
            <w:top w:val="none" w:sz="0" w:space="0" w:color="auto"/>
            <w:left w:val="none" w:sz="0" w:space="0" w:color="auto"/>
            <w:bottom w:val="none" w:sz="0" w:space="0" w:color="auto"/>
            <w:right w:val="none" w:sz="0" w:space="0" w:color="auto"/>
          </w:divBdr>
          <w:divsChild>
            <w:div w:id="871579398">
              <w:marLeft w:val="0"/>
              <w:marRight w:val="0"/>
              <w:marTop w:val="0"/>
              <w:marBottom w:val="0"/>
              <w:divBdr>
                <w:top w:val="none" w:sz="0" w:space="0" w:color="auto"/>
                <w:left w:val="none" w:sz="0" w:space="0" w:color="auto"/>
                <w:bottom w:val="none" w:sz="0" w:space="0" w:color="auto"/>
                <w:right w:val="none" w:sz="0" w:space="0" w:color="auto"/>
              </w:divBdr>
              <w:divsChild>
                <w:div w:id="1557085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108962">
          <w:marLeft w:val="0"/>
          <w:marRight w:val="0"/>
          <w:marTop w:val="300"/>
          <w:marBottom w:val="0"/>
          <w:divBdr>
            <w:top w:val="none" w:sz="0" w:space="0" w:color="auto"/>
            <w:left w:val="none" w:sz="0" w:space="0" w:color="auto"/>
            <w:bottom w:val="none" w:sz="0" w:space="0" w:color="auto"/>
            <w:right w:val="none" w:sz="0" w:space="0" w:color="auto"/>
          </w:divBdr>
          <w:divsChild>
            <w:div w:id="1491143598">
              <w:marLeft w:val="0"/>
              <w:marRight w:val="0"/>
              <w:marTop w:val="0"/>
              <w:marBottom w:val="0"/>
              <w:divBdr>
                <w:top w:val="none" w:sz="0" w:space="0" w:color="auto"/>
                <w:left w:val="none" w:sz="0" w:space="0" w:color="auto"/>
                <w:bottom w:val="none" w:sz="0" w:space="0" w:color="auto"/>
                <w:right w:val="none" w:sz="0" w:space="0" w:color="auto"/>
              </w:divBdr>
              <w:divsChild>
                <w:div w:id="1918975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526381">
          <w:marLeft w:val="0"/>
          <w:marRight w:val="0"/>
          <w:marTop w:val="300"/>
          <w:marBottom w:val="0"/>
          <w:divBdr>
            <w:top w:val="none" w:sz="0" w:space="0" w:color="auto"/>
            <w:left w:val="none" w:sz="0" w:space="0" w:color="auto"/>
            <w:bottom w:val="none" w:sz="0" w:space="0" w:color="auto"/>
            <w:right w:val="none" w:sz="0" w:space="0" w:color="auto"/>
          </w:divBdr>
          <w:divsChild>
            <w:div w:id="1613318734">
              <w:marLeft w:val="0"/>
              <w:marRight w:val="0"/>
              <w:marTop w:val="0"/>
              <w:marBottom w:val="0"/>
              <w:divBdr>
                <w:top w:val="none" w:sz="0" w:space="0" w:color="auto"/>
                <w:left w:val="none" w:sz="0" w:space="0" w:color="auto"/>
                <w:bottom w:val="none" w:sz="0" w:space="0" w:color="auto"/>
                <w:right w:val="none" w:sz="0" w:space="0" w:color="auto"/>
              </w:divBdr>
              <w:divsChild>
                <w:div w:id="1389642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81750">
          <w:marLeft w:val="0"/>
          <w:marRight w:val="0"/>
          <w:marTop w:val="300"/>
          <w:marBottom w:val="0"/>
          <w:divBdr>
            <w:top w:val="none" w:sz="0" w:space="0" w:color="auto"/>
            <w:left w:val="none" w:sz="0" w:space="0" w:color="auto"/>
            <w:bottom w:val="none" w:sz="0" w:space="0" w:color="auto"/>
            <w:right w:val="none" w:sz="0" w:space="0" w:color="auto"/>
          </w:divBdr>
          <w:divsChild>
            <w:div w:id="1266695161">
              <w:marLeft w:val="0"/>
              <w:marRight w:val="0"/>
              <w:marTop w:val="0"/>
              <w:marBottom w:val="0"/>
              <w:divBdr>
                <w:top w:val="none" w:sz="0" w:space="0" w:color="auto"/>
                <w:left w:val="none" w:sz="0" w:space="0" w:color="auto"/>
                <w:bottom w:val="none" w:sz="0" w:space="0" w:color="auto"/>
                <w:right w:val="none" w:sz="0" w:space="0" w:color="auto"/>
              </w:divBdr>
              <w:divsChild>
                <w:div w:id="22356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439294">
      <w:bodyDiv w:val="1"/>
      <w:marLeft w:val="0"/>
      <w:marRight w:val="0"/>
      <w:marTop w:val="0"/>
      <w:marBottom w:val="0"/>
      <w:divBdr>
        <w:top w:val="none" w:sz="0" w:space="0" w:color="auto"/>
        <w:left w:val="none" w:sz="0" w:space="0" w:color="auto"/>
        <w:bottom w:val="none" w:sz="0" w:space="0" w:color="auto"/>
        <w:right w:val="none" w:sz="0" w:space="0" w:color="auto"/>
      </w:divBdr>
      <w:divsChild>
        <w:div w:id="1186291375">
          <w:marLeft w:val="0"/>
          <w:marRight w:val="0"/>
          <w:marTop w:val="0"/>
          <w:marBottom w:val="0"/>
          <w:divBdr>
            <w:top w:val="none" w:sz="0" w:space="0" w:color="auto"/>
            <w:left w:val="none" w:sz="0" w:space="0" w:color="auto"/>
            <w:bottom w:val="none" w:sz="0" w:space="0" w:color="auto"/>
            <w:right w:val="none" w:sz="0" w:space="0" w:color="auto"/>
          </w:divBdr>
        </w:div>
        <w:div w:id="340395417">
          <w:marLeft w:val="0"/>
          <w:marRight w:val="0"/>
          <w:marTop w:val="0"/>
          <w:marBottom w:val="0"/>
          <w:divBdr>
            <w:top w:val="none" w:sz="0" w:space="0" w:color="auto"/>
            <w:left w:val="none" w:sz="0" w:space="0" w:color="auto"/>
            <w:bottom w:val="none" w:sz="0" w:space="0" w:color="auto"/>
            <w:right w:val="none" w:sz="0" w:space="0" w:color="auto"/>
          </w:divBdr>
          <w:divsChild>
            <w:div w:id="1940797755">
              <w:marLeft w:val="0"/>
              <w:marRight w:val="0"/>
              <w:marTop w:val="0"/>
              <w:marBottom w:val="0"/>
              <w:divBdr>
                <w:top w:val="none" w:sz="0" w:space="0" w:color="auto"/>
                <w:left w:val="none" w:sz="0" w:space="0" w:color="auto"/>
                <w:bottom w:val="none" w:sz="0" w:space="0" w:color="auto"/>
                <w:right w:val="none" w:sz="0" w:space="0" w:color="auto"/>
              </w:divBdr>
            </w:div>
          </w:divsChild>
        </w:div>
        <w:div w:id="988365567">
          <w:marLeft w:val="0"/>
          <w:marRight w:val="0"/>
          <w:marTop w:val="0"/>
          <w:marBottom w:val="0"/>
          <w:divBdr>
            <w:top w:val="none" w:sz="0" w:space="0" w:color="auto"/>
            <w:left w:val="none" w:sz="0" w:space="0" w:color="auto"/>
            <w:bottom w:val="none" w:sz="0" w:space="0" w:color="auto"/>
            <w:right w:val="none" w:sz="0" w:space="0" w:color="auto"/>
          </w:divBdr>
        </w:div>
        <w:div w:id="807359456">
          <w:marLeft w:val="0"/>
          <w:marRight w:val="0"/>
          <w:marTop w:val="0"/>
          <w:marBottom w:val="0"/>
          <w:divBdr>
            <w:top w:val="none" w:sz="0" w:space="0" w:color="auto"/>
            <w:left w:val="none" w:sz="0" w:space="0" w:color="auto"/>
            <w:bottom w:val="none" w:sz="0" w:space="0" w:color="auto"/>
            <w:right w:val="none" w:sz="0" w:space="0" w:color="auto"/>
          </w:divBdr>
          <w:divsChild>
            <w:div w:id="1345666540">
              <w:marLeft w:val="0"/>
              <w:marRight w:val="0"/>
              <w:marTop w:val="0"/>
              <w:marBottom w:val="0"/>
              <w:divBdr>
                <w:top w:val="none" w:sz="0" w:space="0" w:color="auto"/>
                <w:left w:val="none" w:sz="0" w:space="0" w:color="auto"/>
                <w:bottom w:val="none" w:sz="0" w:space="0" w:color="auto"/>
                <w:right w:val="none" w:sz="0" w:space="0" w:color="auto"/>
              </w:divBdr>
            </w:div>
          </w:divsChild>
        </w:div>
        <w:div w:id="1792169847">
          <w:marLeft w:val="0"/>
          <w:marRight w:val="0"/>
          <w:marTop w:val="0"/>
          <w:marBottom w:val="0"/>
          <w:divBdr>
            <w:top w:val="none" w:sz="0" w:space="0" w:color="auto"/>
            <w:left w:val="none" w:sz="0" w:space="0" w:color="auto"/>
            <w:bottom w:val="none" w:sz="0" w:space="0" w:color="auto"/>
            <w:right w:val="none" w:sz="0" w:space="0" w:color="auto"/>
          </w:divBdr>
        </w:div>
        <w:div w:id="1547065850">
          <w:marLeft w:val="0"/>
          <w:marRight w:val="0"/>
          <w:marTop w:val="0"/>
          <w:marBottom w:val="0"/>
          <w:divBdr>
            <w:top w:val="none" w:sz="0" w:space="0" w:color="auto"/>
            <w:left w:val="none" w:sz="0" w:space="0" w:color="auto"/>
            <w:bottom w:val="none" w:sz="0" w:space="0" w:color="auto"/>
            <w:right w:val="none" w:sz="0" w:space="0" w:color="auto"/>
          </w:divBdr>
          <w:divsChild>
            <w:div w:id="447894139">
              <w:marLeft w:val="0"/>
              <w:marRight w:val="0"/>
              <w:marTop w:val="0"/>
              <w:marBottom w:val="0"/>
              <w:divBdr>
                <w:top w:val="none" w:sz="0" w:space="0" w:color="auto"/>
                <w:left w:val="none" w:sz="0" w:space="0" w:color="auto"/>
                <w:bottom w:val="none" w:sz="0" w:space="0" w:color="auto"/>
                <w:right w:val="none" w:sz="0" w:space="0" w:color="auto"/>
              </w:divBdr>
            </w:div>
          </w:divsChild>
        </w:div>
        <w:div w:id="1587301086">
          <w:marLeft w:val="0"/>
          <w:marRight w:val="0"/>
          <w:marTop w:val="0"/>
          <w:marBottom w:val="0"/>
          <w:divBdr>
            <w:top w:val="none" w:sz="0" w:space="0" w:color="auto"/>
            <w:left w:val="none" w:sz="0" w:space="0" w:color="auto"/>
            <w:bottom w:val="none" w:sz="0" w:space="0" w:color="auto"/>
            <w:right w:val="none" w:sz="0" w:space="0" w:color="auto"/>
          </w:divBdr>
        </w:div>
        <w:div w:id="286157235">
          <w:marLeft w:val="0"/>
          <w:marRight w:val="0"/>
          <w:marTop w:val="0"/>
          <w:marBottom w:val="0"/>
          <w:divBdr>
            <w:top w:val="none" w:sz="0" w:space="0" w:color="auto"/>
            <w:left w:val="none" w:sz="0" w:space="0" w:color="auto"/>
            <w:bottom w:val="none" w:sz="0" w:space="0" w:color="auto"/>
            <w:right w:val="none" w:sz="0" w:space="0" w:color="auto"/>
          </w:divBdr>
          <w:divsChild>
            <w:div w:id="1257861245">
              <w:marLeft w:val="0"/>
              <w:marRight w:val="0"/>
              <w:marTop w:val="0"/>
              <w:marBottom w:val="0"/>
              <w:divBdr>
                <w:top w:val="none" w:sz="0" w:space="0" w:color="auto"/>
                <w:left w:val="none" w:sz="0" w:space="0" w:color="auto"/>
                <w:bottom w:val="none" w:sz="0" w:space="0" w:color="auto"/>
                <w:right w:val="none" w:sz="0" w:space="0" w:color="auto"/>
              </w:divBdr>
            </w:div>
          </w:divsChild>
        </w:div>
        <w:div w:id="209805344">
          <w:marLeft w:val="0"/>
          <w:marRight w:val="0"/>
          <w:marTop w:val="0"/>
          <w:marBottom w:val="0"/>
          <w:divBdr>
            <w:top w:val="none" w:sz="0" w:space="0" w:color="auto"/>
            <w:left w:val="none" w:sz="0" w:space="0" w:color="auto"/>
            <w:bottom w:val="none" w:sz="0" w:space="0" w:color="auto"/>
            <w:right w:val="none" w:sz="0" w:space="0" w:color="auto"/>
          </w:divBdr>
        </w:div>
        <w:div w:id="780338997">
          <w:marLeft w:val="0"/>
          <w:marRight w:val="0"/>
          <w:marTop w:val="0"/>
          <w:marBottom w:val="0"/>
          <w:divBdr>
            <w:top w:val="none" w:sz="0" w:space="0" w:color="auto"/>
            <w:left w:val="none" w:sz="0" w:space="0" w:color="auto"/>
            <w:bottom w:val="none" w:sz="0" w:space="0" w:color="auto"/>
            <w:right w:val="none" w:sz="0" w:space="0" w:color="auto"/>
          </w:divBdr>
          <w:divsChild>
            <w:div w:id="1300720652">
              <w:marLeft w:val="0"/>
              <w:marRight w:val="0"/>
              <w:marTop w:val="0"/>
              <w:marBottom w:val="0"/>
              <w:divBdr>
                <w:top w:val="none" w:sz="0" w:space="0" w:color="auto"/>
                <w:left w:val="none" w:sz="0" w:space="0" w:color="auto"/>
                <w:bottom w:val="none" w:sz="0" w:space="0" w:color="auto"/>
                <w:right w:val="none" w:sz="0" w:space="0" w:color="auto"/>
              </w:divBdr>
            </w:div>
          </w:divsChild>
        </w:div>
        <w:div w:id="91433416">
          <w:marLeft w:val="0"/>
          <w:marRight w:val="0"/>
          <w:marTop w:val="0"/>
          <w:marBottom w:val="0"/>
          <w:divBdr>
            <w:top w:val="none" w:sz="0" w:space="0" w:color="auto"/>
            <w:left w:val="none" w:sz="0" w:space="0" w:color="auto"/>
            <w:bottom w:val="none" w:sz="0" w:space="0" w:color="auto"/>
            <w:right w:val="none" w:sz="0" w:space="0" w:color="auto"/>
          </w:divBdr>
        </w:div>
        <w:div w:id="1550612102">
          <w:marLeft w:val="0"/>
          <w:marRight w:val="0"/>
          <w:marTop w:val="0"/>
          <w:marBottom w:val="0"/>
          <w:divBdr>
            <w:top w:val="none" w:sz="0" w:space="0" w:color="auto"/>
            <w:left w:val="none" w:sz="0" w:space="0" w:color="auto"/>
            <w:bottom w:val="none" w:sz="0" w:space="0" w:color="auto"/>
            <w:right w:val="none" w:sz="0" w:space="0" w:color="auto"/>
          </w:divBdr>
          <w:divsChild>
            <w:div w:id="1815676240">
              <w:marLeft w:val="0"/>
              <w:marRight w:val="0"/>
              <w:marTop w:val="0"/>
              <w:marBottom w:val="0"/>
              <w:divBdr>
                <w:top w:val="none" w:sz="0" w:space="0" w:color="auto"/>
                <w:left w:val="none" w:sz="0" w:space="0" w:color="auto"/>
                <w:bottom w:val="none" w:sz="0" w:space="0" w:color="auto"/>
                <w:right w:val="none" w:sz="0" w:space="0" w:color="auto"/>
              </w:divBdr>
            </w:div>
          </w:divsChild>
        </w:div>
        <w:div w:id="540241781">
          <w:marLeft w:val="0"/>
          <w:marRight w:val="0"/>
          <w:marTop w:val="0"/>
          <w:marBottom w:val="0"/>
          <w:divBdr>
            <w:top w:val="none" w:sz="0" w:space="0" w:color="auto"/>
            <w:left w:val="none" w:sz="0" w:space="0" w:color="auto"/>
            <w:bottom w:val="none" w:sz="0" w:space="0" w:color="auto"/>
            <w:right w:val="none" w:sz="0" w:space="0" w:color="auto"/>
          </w:divBdr>
        </w:div>
        <w:div w:id="1025785701">
          <w:marLeft w:val="0"/>
          <w:marRight w:val="0"/>
          <w:marTop w:val="0"/>
          <w:marBottom w:val="0"/>
          <w:divBdr>
            <w:top w:val="none" w:sz="0" w:space="0" w:color="auto"/>
            <w:left w:val="none" w:sz="0" w:space="0" w:color="auto"/>
            <w:bottom w:val="none" w:sz="0" w:space="0" w:color="auto"/>
            <w:right w:val="none" w:sz="0" w:space="0" w:color="auto"/>
          </w:divBdr>
          <w:divsChild>
            <w:div w:id="2080903528">
              <w:marLeft w:val="0"/>
              <w:marRight w:val="0"/>
              <w:marTop w:val="0"/>
              <w:marBottom w:val="0"/>
              <w:divBdr>
                <w:top w:val="none" w:sz="0" w:space="0" w:color="auto"/>
                <w:left w:val="none" w:sz="0" w:space="0" w:color="auto"/>
                <w:bottom w:val="none" w:sz="0" w:space="0" w:color="auto"/>
                <w:right w:val="none" w:sz="0" w:space="0" w:color="auto"/>
              </w:divBdr>
            </w:div>
          </w:divsChild>
        </w:div>
        <w:div w:id="846092769">
          <w:marLeft w:val="0"/>
          <w:marRight w:val="0"/>
          <w:marTop w:val="300"/>
          <w:marBottom w:val="0"/>
          <w:divBdr>
            <w:top w:val="none" w:sz="0" w:space="0" w:color="auto"/>
            <w:left w:val="none" w:sz="0" w:space="0" w:color="auto"/>
            <w:bottom w:val="none" w:sz="0" w:space="0" w:color="auto"/>
            <w:right w:val="none" w:sz="0" w:space="0" w:color="auto"/>
          </w:divBdr>
          <w:divsChild>
            <w:div w:id="1774276788">
              <w:marLeft w:val="0"/>
              <w:marRight w:val="0"/>
              <w:marTop w:val="0"/>
              <w:marBottom w:val="0"/>
              <w:divBdr>
                <w:top w:val="none" w:sz="0" w:space="0" w:color="auto"/>
                <w:left w:val="none" w:sz="0" w:space="0" w:color="auto"/>
                <w:bottom w:val="none" w:sz="0" w:space="0" w:color="auto"/>
                <w:right w:val="none" w:sz="0" w:space="0" w:color="auto"/>
              </w:divBdr>
              <w:divsChild>
                <w:div w:id="52737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562510">
          <w:marLeft w:val="0"/>
          <w:marRight w:val="0"/>
          <w:marTop w:val="300"/>
          <w:marBottom w:val="0"/>
          <w:divBdr>
            <w:top w:val="none" w:sz="0" w:space="0" w:color="auto"/>
            <w:left w:val="none" w:sz="0" w:space="0" w:color="auto"/>
            <w:bottom w:val="none" w:sz="0" w:space="0" w:color="auto"/>
            <w:right w:val="none" w:sz="0" w:space="0" w:color="auto"/>
          </w:divBdr>
          <w:divsChild>
            <w:div w:id="464585015">
              <w:marLeft w:val="0"/>
              <w:marRight w:val="0"/>
              <w:marTop w:val="0"/>
              <w:marBottom w:val="0"/>
              <w:divBdr>
                <w:top w:val="none" w:sz="0" w:space="0" w:color="auto"/>
                <w:left w:val="none" w:sz="0" w:space="0" w:color="auto"/>
                <w:bottom w:val="none" w:sz="0" w:space="0" w:color="auto"/>
                <w:right w:val="none" w:sz="0" w:space="0" w:color="auto"/>
              </w:divBdr>
              <w:divsChild>
                <w:div w:id="96025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86022">
          <w:marLeft w:val="0"/>
          <w:marRight w:val="0"/>
          <w:marTop w:val="300"/>
          <w:marBottom w:val="0"/>
          <w:divBdr>
            <w:top w:val="none" w:sz="0" w:space="0" w:color="auto"/>
            <w:left w:val="none" w:sz="0" w:space="0" w:color="auto"/>
            <w:bottom w:val="none" w:sz="0" w:space="0" w:color="auto"/>
            <w:right w:val="none" w:sz="0" w:space="0" w:color="auto"/>
          </w:divBdr>
          <w:divsChild>
            <w:div w:id="287513083">
              <w:marLeft w:val="0"/>
              <w:marRight w:val="0"/>
              <w:marTop w:val="0"/>
              <w:marBottom w:val="0"/>
              <w:divBdr>
                <w:top w:val="none" w:sz="0" w:space="0" w:color="auto"/>
                <w:left w:val="none" w:sz="0" w:space="0" w:color="auto"/>
                <w:bottom w:val="none" w:sz="0" w:space="0" w:color="auto"/>
                <w:right w:val="none" w:sz="0" w:space="0" w:color="auto"/>
              </w:divBdr>
              <w:divsChild>
                <w:div w:id="1485471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202886">
          <w:marLeft w:val="0"/>
          <w:marRight w:val="0"/>
          <w:marTop w:val="300"/>
          <w:marBottom w:val="0"/>
          <w:divBdr>
            <w:top w:val="none" w:sz="0" w:space="0" w:color="auto"/>
            <w:left w:val="none" w:sz="0" w:space="0" w:color="auto"/>
            <w:bottom w:val="none" w:sz="0" w:space="0" w:color="auto"/>
            <w:right w:val="none" w:sz="0" w:space="0" w:color="auto"/>
          </w:divBdr>
          <w:divsChild>
            <w:div w:id="1567453426">
              <w:marLeft w:val="0"/>
              <w:marRight w:val="0"/>
              <w:marTop w:val="0"/>
              <w:marBottom w:val="0"/>
              <w:divBdr>
                <w:top w:val="none" w:sz="0" w:space="0" w:color="auto"/>
                <w:left w:val="none" w:sz="0" w:space="0" w:color="auto"/>
                <w:bottom w:val="none" w:sz="0" w:space="0" w:color="auto"/>
                <w:right w:val="none" w:sz="0" w:space="0" w:color="auto"/>
              </w:divBdr>
              <w:divsChild>
                <w:div w:id="183429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669366">
      <w:bodyDiv w:val="1"/>
      <w:marLeft w:val="0"/>
      <w:marRight w:val="0"/>
      <w:marTop w:val="0"/>
      <w:marBottom w:val="0"/>
      <w:divBdr>
        <w:top w:val="none" w:sz="0" w:space="0" w:color="auto"/>
        <w:left w:val="none" w:sz="0" w:space="0" w:color="auto"/>
        <w:bottom w:val="none" w:sz="0" w:space="0" w:color="auto"/>
        <w:right w:val="none" w:sz="0" w:space="0" w:color="auto"/>
      </w:divBdr>
      <w:divsChild>
        <w:div w:id="1302468496">
          <w:marLeft w:val="0"/>
          <w:marRight w:val="0"/>
          <w:marTop w:val="0"/>
          <w:marBottom w:val="0"/>
          <w:divBdr>
            <w:top w:val="none" w:sz="0" w:space="0" w:color="auto"/>
            <w:left w:val="none" w:sz="0" w:space="0" w:color="auto"/>
            <w:bottom w:val="none" w:sz="0" w:space="0" w:color="auto"/>
            <w:right w:val="none" w:sz="0" w:space="0" w:color="auto"/>
          </w:divBdr>
        </w:div>
        <w:div w:id="614793968">
          <w:marLeft w:val="0"/>
          <w:marRight w:val="0"/>
          <w:marTop w:val="0"/>
          <w:marBottom w:val="0"/>
          <w:divBdr>
            <w:top w:val="none" w:sz="0" w:space="0" w:color="auto"/>
            <w:left w:val="none" w:sz="0" w:space="0" w:color="auto"/>
            <w:bottom w:val="none" w:sz="0" w:space="0" w:color="auto"/>
            <w:right w:val="none" w:sz="0" w:space="0" w:color="auto"/>
          </w:divBdr>
          <w:divsChild>
            <w:div w:id="6176233">
              <w:marLeft w:val="0"/>
              <w:marRight w:val="0"/>
              <w:marTop w:val="0"/>
              <w:marBottom w:val="0"/>
              <w:divBdr>
                <w:top w:val="none" w:sz="0" w:space="0" w:color="auto"/>
                <w:left w:val="none" w:sz="0" w:space="0" w:color="auto"/>
                <w:bottom w:val="none" w:sz="0" w:space="0" w:color="auto"/>
                <w:right w:val="none" w:sz="0" w:space="0" w:color="auto"/>
              </w:divBdr>
            </w:div>
          </w:divsChild>
        </w:div>
        <w:div w:id="708069351">
          <w:marLeft w:val="0"/>
          <w:marRight w:val="0"/>
          <w:marTop w:val="0"/>
          <w:marBottom w:val="0"/>
          <w:divBdr>
            <w:top w:val="none" w:sz="0" w:space="0" w:color="auto"/>
            <w:left w:val="none" w:sz="0" w:space="0" w:color="auto"/>
            <w:bottom w:val="none" w:sz="0" w:space="0" w:color="auto"/>
            <w:right w:val="none" w:sz="0" w:space="0" w:color="auto"/>
          </w:divBdr>
        </w:div>
        <w:div w:id="674041029">
          <w:marLeft w:val="0"/>
          <w:marRight w:val="0"/>
          <w:marTop w:val="0"/>
          <w:marBottom w:val="0"/>
          <w:divBdr>
            <w:top w:val="none" w:sz="0" w:space="0" w:color="auto"/>
            <w:left w:val="none" w:sz="0" w:space="0" w:color="auto"/>
            <w:bottom w:val="none" w:sz="0" w:space="0" w:color="auto"/>
            <w:right w:val="none" w:sz="0" w:space="0" w:color="auto"/>
          </w:divBdr>
          <w:divsChild>
            <w:div w:id="161243527">
              <w:marLeft w:val="0"/>
              <w:marRight w:val="0"/>
              <w:marTop w:val="0"/>
              <w:marBottom w:val="0"/>
              <w:divBdr>
                <w:top w:val="none" w:sz="0" w:space="0" w:color="auto"/>
                <w:left w:val="none" w:sz="0" w:space="0" w:color="auto"/>
                <w:bottom w:val="none" w:sz="0" w:space="0" w:color="auto"/>
                <w:right w:val="none" w:sz="0" w:space="0" w:color="auto"/>
              </w:divBdr>
            </w:div>
          </w:divsChild>
        </w:div>
        <w:div w:id="2068063206">
          <w:marLeft w:val="0"/>
          <w:marRight w:val="0"/>
          <w:marTop w:val="0"/>
          <w:marBottom w:val="0"/>
          <w:divBdr>
            <w:top w:val="none" w:sz="0" w:space="0" w:color="auto"/>
            <w:left w:val="none" w:sz="0" w:space="0" w:color="auto"/>
            <w:bottom w:val="none" w:sz="0" w:space="0" w:color="auto"/>
            <w:right w:val="none" w:sz="0" w:space="0" w:color="auto"/>
          </w:divBdr>
        </w:div>
        <w:div w:id="2077698196">
          <w:marLeft w:val="0"/>
          <w:marRight w:val="0"/>
          <w:marTop w:val="0"/>
          <w:marBottom w:val="0"/>
          <w:divBdr>
            <w:top w:val="none" w:sz="0" w:space="0" w:color="auto"/>
            <w:left w:val="none" w:sz="0" w:space="0" w:color="auto"/>
            <w:bottom w:val="none" w:sz="0" w:space="0" w:color="auto"/>
            <w:right w:val="none" w:sz="0" w:space="0" w:color="auto"/>
          </w:divBdr>
          <w:divsChild>
            <w:div w:id="1367487031">
              <w:marLeft w:val="0"/>
              <w:marRight w:val="0"/>
              <w:marTop w:val="0"/>
              <w:marBottom w:val="0"/>
              <w:divBdr>
                <w:top w:val="none" w:sz="0" w:space="0" w:color="auto"/>
                <w:left w:val="none" w:sz="0" w:space="0" w:color="auto"/>
                <w:bottom w:val="none" w:sz="0" w:space="0" w:color="auto"/>
                <w:right w:val="none" w:sz="0" w:space="0" w:color="auto"/>
              </w:divBdr>
            </w:div>
          </w:divsChild>
        </w:div>
        <w:div w:id="1479179198">
          <w:marLeft w:val="0"/>
          <w:marRight w:val="0"/>
          <w:marTop w:val="0"/>
          <w:marBottom w:val="0"/>
          <w:divBdr>
            <w:top w:val="none" w:sz="0" w:space="0" w:color="auto"/>
            <w:left w:val="none" w:sz="0" w:space="0" w:color="auto"/>
            <w:bottom w:val="none" w:sz="0" w:space="0" w:color="auto"/>
            <w:right w:val="none" w:sz="0" w:space="0" w:color="auto"/>
          </w:divBdr>
        </w:div>
        <w:div w:id="138962997">
          <w:marLeft w:val="0"/>
          <w:marRight w:val="0"/>
          <w:marTop w:val="0"/>
          <w:marBottom w:val="0"/>
          <w:divBdr>
            <w:top w:val="none" w:sz="0" w:space="0" w:color="auto"/>
            <w:left w:val="none" w:sz="0" w:space="0" w:color="auto"/>
            <w:bottom w:val="none" w:sz="0" w:space="0" w:color="auto"/>
            <w:right w:val="none" w:sz="0" w:space="0" w:color="auto"/>
          </w:divBdr>
          <w:divsChild>
            <w:div w:id="1248462638">
              <w:marLeft w:val="0"/>
              <w:marRight w:val="0"/>
              <w:marTop w:val="0"/>
              <w:marBottom w:val="0"/>
              <w:divBdr>
                <w:top w:val="none" w:sz="0" w:space="0" w:color="auto"/>
                <w:left w:val="none" w:sz="0" w:space="0" w:color="auto"/>
                <w:bottom w:val="none" w:sz="0" w:space="0" w:color="auto"/>
                <w:right w:val="none" w:sz="0" w:space="0" w:color="auto"/>
              </w:divBdr>
            </w:div>
          </w:divsChild>
        </w:div>
        <w:div w:id="1916358777">
          <w:marLeft w:val="0"/>
          <w:marRight w:val="0"/>
          <w:marTop w:val="0"/>
          <w:marBottom w:val="0"/>
          <w:divBdr>
            <w:top w:val="none" w:sz="0" w:space="0" w:color="auto"/>
            <w:left w:val="none" w:sz="0" w:space="0" w:color="auto"/>
            <w:bottom w:val="none" w:sz="0" w:space="0" w:color="auto"/>
            <w:right w:val="none" w:sz="0" w:space="0" w:color="auto"/>
          </w:divBdr>
        </w:div>
        <w:div w:id="1668316745">
          <w:marLeft w:val="0"/>
          <w:marRight w:val="0"/>
          <w:marTop w:val="0"/>
          <w:marBottom w:val="0"/>
          <w:divBdr>
            <w:top w:val="none" w:sz="0" w:space="0" w:color="auto"/>
            <w:left w:val="none" w:sz="0" w:space="0" w:color="auto"/>
            <w:bottom w:val="none" w:sz="0" w:space="0" w:color="auto"/>
            <w:right w:val="none" w:sz="0" w:space="0" w:color="auto"/>
          </w:divBdr>
          <w:divsChild>
            <w:div w:id="1567454589">
              <w:marLeft w:val="0"/>
              <w:marRight w:val="0"/>
              <w:marTop w:val="0"/>
              <w:marBottom w:val="0"/>
              <w:divBdr>
                <w:top w:val="none" w:sz="0" w:space="0" w:color="auto"/>
                <w:left w:val="none" w:sz="0" w:space="0" w:color="auto"/>
                <w:bottom w:val="none" w:sz="0" w:space="0" w:color="auto"/>
                <w:right w:val="none" w:sz="0" w:space="0" w:color="auto"/>
              </w:divBdr>
            </w:div>
          </w:divsChild>
        </w:div>
        <w:div w:id="1762482456">
          <w:marLeft w:val="0"/>
          <w:marRight w:val="0"/>
          <w:marTop w:val="0"/>
          <w:marBottom w:val="0"/>
          <w:divBdr>
            <w:top w:val="none" w:sz="0" w:space="0" w:color="auto"/>
            <w:left w:val="none" w:sz="0" w:space="0" w:color="auto"/>
            <w:bottom w:val="none" w:sz="0" w:space="0" w:color="auto"/>
            <w:right w:val="none" w:sz="0" w:space="0" w:color="auto"/>
          </w:divBdr>
        </w:div>
        <w:div w:id="1300500408">
          <w:marLeft w:val="0"/>
          <w:marRight w:val="0"/>
          <w:marTop w:val="0"/>
          <w:marBottom w:val="0"/>
          <w:divBdr>
            <w:top w:val="none" w:sz="0" w:space="0" w:color="auto"/>
            <w:left w:val="none" w:sz="0" w:space="0" w:color="auto"/>
            <w:bottom w:val="none" w:sz="0" w:space="0" w:color="auto"/>
            <w:right w:val="none" w:sz="0" w:space="0" w:color="auto"/>
          </w:divBdr>
          <w:divsChild>
            <w:div w:id="505218370">
              <w:marLeft w:val="0"/>
              <w:marRight w:val="0"/>
              <w:marTop w:val="0"/>
              <w:marBottom w:val="0"/>
              <w:divBdr>
                <w:top w:val="none" w:sz="0" w:space="0" w:color="auto"/>
                <w:left w:val="none" w:sz="0" w:space="0" w:color="auto"/>
                <w:bottom w:val="none" w:sz="0" w:space="0" w:color="auto"/>
                <w:right w:val="none" w:sz="0" w:space="0" w:color="auto"/>
              </w:divBdr>
            </w:div>
          </w:divsChild>
        </w:div>
        <w:div w:id="536478460">
          <w:marLeft w:val="0"/>
          <w:marRight w:val="0"/>
          <w:marTop w:val="0"/>
          <w:marBottom w:val="0"/>
          <w:divBdr>
            <w:top w:val="none" w:sz="0" w:space="0" w:color="auto"/>
            <w:left w:val="none" w:sz="0" w:space="0" w:color="auto"/>
            <w:bottom w:val="none" w:sz="0" w:space="0" w:color="auto"/>
            <w:right w:val="none" w:sz="0" w:space="0" w:color="auto"/>
          </w:divBdr>
        </w:div>
        <w:div w:id="1605190176">
          <w:marLeft w:val="0"/>
          <w:marRight w:val="0"/>
          <w:marTop w:val="0"/>
          <w:marBottom w:val="0"/>
          <w:divBdr>
            <w:top w:val="none" w:sz="0" w:space="0" w:color="auto"/>
            <w:left w:val="none" w:sz="0" w:space="0" w:color="auto"/>
            <w:bottom w:val="none" w:sz="0" w:space="0" w:color="auto"/>
            <w:right w:val="none" w:sz="0" w:space="0" w:color="auto"/>
          </w:divBdr>
          <w:divsChild>
            <w:div w:id="266038846">
              <w:marLeft w:val="0"/>
              <w:marRight w:val="0"/>
              <w:marTop w:val="0"/>
              <w:marBottom w:val="0"/>
              <w:divBdr>
                <w:top w:val="none" w:sz="0" w:space="0" w:color="auto"/>
                <w:left w:val="none" w:sz="0" w:space="0" w:color="auto"/>
                <w:bottom w:val="none" w:sz="0" w:space="0" w:color="auto"/>
                <w:right w:val="none" w:sz="0" w:space="0" w:color="auto"/>
              </w:divBdr>
            </w:div>
          </w:divsChild>
        </w:div>
        <w:div w:id="1337196779">
          <w:marLeft w:val="0"/>
          <w:marRight w:val="0"/>
          <w:marTop w:val="300"/>
          <w:marBottom w:val="0"/>
          <w:divBdr>
            <w:top w:val="none" w:sz="0" w:space="0" w:color="auto"/>
            <w:left w:val="none" w:sz="0" w:space="0" w:color="auto"/>
            <w:bottom w:val="none" w:sz="0" w:space="0" w:color="auto"/>
            <w:right w:val="none" w:sz="0" w:space="0" w:color="auto"/>
          </w:divBdr>
          <w:divsChild>
            <w:div w:id="635647846">
              <w:marLeft w:val="0"/>
              <w:marRight w:val="0"/>
              <w:marTop w:val="0"/>
              <w:marBottom w:val="0"/>
              <w:divBdr>
                <w:top w:val="none" w:sz="0" w:space="0" w:color="auto"/>
                <w:left w:val="none" w:sz="0" w:space="0" w:color="auto"/>
                <w:bottom w:val="none" w:sz="0" w:space="0" w:color="auto"/>
                <w:right w:val="none" w:sz="0" w:space="0" w:color="auto"/>
              </w:divBdr>
              <w:divsChild>
                <w:div w:id="1353804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7177">
          <w:marLeft w:val="0"/>
          <w:marRight w:val="0"/>
          <w:marTop w:val="300"/>
          <w:marBottom w:val="0"/>
          <w:divBdr>
            <w:top w:val="none" w:sz="0" w:space="0" w:color="auto"/>
            <w:left w:val="none" w:sz="0" w:space="0" w:color="auto"/>
            <w:bottom w:val="none" w:sz="0" w:space="0" w:color="auto"/>
            <w:right w:val="none" w:sz="0" w:space="0" w:color="auto"/>
          </w:divBdr>
          <w:divsChild>
            <w:div w:id="2003043403">
              <w:marLeft w:val="0"/>
              <w:marRight w:val="0"/>
              <w:marTop w:val="0"/>
              <w:marBottom w:val="0"/>
              <w:divBdr>
                <w:top w:val="none" w:sz="0" w:space="0" w:color="auto"/>
                <w:left w:val="none" w:sz="0" w:space="0" w:color="auto"/>
                <w:bottom w:val="none" w:sz="0" w:space="0" w:color="auto"/>
                <w:right w:val="none" w:sz="0" w:space="0" w:color="auto"/>
              </w:divBdr>
              <w:divsChild>
                <w:div w:id="138374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071763">
          <w:marLeft w:val="0"/>
          <w:marRight w:val="0"/>
          <w:marTop w:val="300"/>
          <w:marBottom w:val="0"/>
          <w:divBdr>
            <w:top w:val="none" w:sz="0" w:space="0" w:color="auto"/>
            <w:left w:val="none" w:sz="0" w:space="0" w:color="auto"/>
            <w:bottom w:val="none" w:sz="0" w:space="0" w:color="auto"/>
            <w:right w:val="none" w:sz="0" w:space="0" w:color="auto"/>
          </w:divBdr>
          <w:divsChild>
            <w:div w:id="953904396">
              <w:marLeft w:val="0"/>
              <w:marRight w:val="0"/>
              <w:marTop w:val="0"/>
              <w:marBottom w:val="0"/>
              <w:divBdr>
                <w:top w:val="none" w:sz="0" w:space="0" w:color="auto"/>
                <w:left w:val="none" w:sz="0" w:space="0" w:color="auto"/>
                <w:bottom w:val="none" w:sz="0" w:space="0" w:color="auto"/>
                <w:right w:val="none" w:sz="0" w:space="0" w:color="auto"/>
              </w:divBdr>
              <w:divsChild>
                <w:div w:id="183503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253884">
          <w:marLeft w:val="0"/>
          <w:marRight w:val="0"/>
          <w:marTop w:val="300"/>
          <w:marBottom w:val="0"/>
          <w:divBdr>
            <w:top w:val="none" w:sz="0" w:space="0" w:color="auto"/>
            <w:left w:val="none" w:sz="0" w:space="0" w:color="auto"/>
            <w:bottom w:val="none" w:sz="0" w:space="0" w:color="auto"/>
            <w:right w:val="none" w:sz="0" w:space="0" w:color="auto"/>
          </w:divBdr>
          <w:divsChild>
            <w:div w:id="1584219092">
              <w:marLeft w:val="0"/>
              <w:marRight w:val="0"/>
              <w:marTop w:val="0"/>
              <w:marBottom w:val="0"/>
              <w:divBdr>
                <w:top w:val="none" w:sz="0" w:space="0" w:color="auto"/>
                <w:left w:val="none" w:sz="0" w:space="0" w:color="auto"/>
                <w:bottom w:val="none" w:sz="0" w:space="0" w:color="auto"/>
                <w:right w:val="none" w:sz="0" w:space="0" w:color="auto"/>
              </w:divBdr>
              <w:divsChild>
                <w:div w:id="184014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877">
      <w:bodyDiv w:val="1"/>
      <w:marLeft w:val="0"/>
      <w:marRight w:val="0"/>
      <w:marTop w:val="0"/>
      <w:marBottom w:val="0"/>
      <w:divBdr>
        <w:top w:val="none" w:sz="0" w:space="0" w:color="auto"/>
        <w:left w:val="none" w:sz="0" w:space="0" w:color="auto"/>
        <w:bottom w:val="none" w:sz="0" w:space="0" w:color="auto"/>
        <w:right w:val="none" w:sz="0" w:space="0" w:color="auto"/>
      </w:divBdr>
      <w:divsChild>
        <w:div w:id="344788428">
          <w:marLeft w:val="0"/>
          <w:marRight w:val="0"/>
          <w:marTop w:val="0"/>
          <w:marBottom w:val="0"/>
          <w:divBdr>
            <w:top w:val="none" w:sz="0" w:space="0" w:color="auto"/>
            <w:left w:val="none" w:sz="0" w:space="0" w:color="auto"/>
            <w:bottom w:val="none" w:sz="0" w:space="0" w:color="auto"/>
            <w:right w:val="none" w:sz="0" w:space="0" w:color="auto"/>
          </w:divBdr>
        </w:div>
        <w:div w:id="1021857014">
          <w:marLeft w:val="0"/>
          <w:marRight w:val="0"/>
          <w:marTop w:val="0"/>
          <w:marBottom w:val="0"/>
          <w:divBdr>
            <w:top w:val="none" w:sz="0" w:space="0" w:color="auto"/>
            <w:left w:val="none" w:sz="0" w:space="0" w:color="auto"/>
            <w:bottom w:val="none" w:sz="0" w:space="0" w:color="auto"/>
            <w:right w:val="none" w:sz="0" w:space="0" w:color="auto"/>
          </w:divBdr>
          <w:divsChild>
            <w:div w:id="1636106715">
              <w:marLeft w:val="0"/>
              <w:marRight w:val="0"/>
              <w:marTop w:val="0"/>
              <w:marBottom w:val="0"/>
              <w:divBdr>
                <w:top w:val="none" w:sz="0" w:space="0" w:color="auto"/>
                <w:left w:val="none" w:sz="0" w:space="0" w:color="auto"/>
                <w:bottom w:val="none" w:sz="0" w:space="0" w:color="auto"/>
                <w:right w:val="none" w:sz="0" w:space="0" w:color="auto"/>
              </w:divBdr>
            </w:div>
          </w:divsChild>
        </w:div>
        <w:div w:id="366174529">
          <w:marLeft w:val="0"/>
          <w:marRight w:val="0"/>
          <w:marTop w:val="0"/>
          <w:marBottom w:val="0"/>
          <w:divBdr>
            <w:top w:val="none" w:sz="0" w:space="0" w:color="auto"/>
            <w:left w:val="none" w:sz="0" w:space="0" w:color="auto"/>
            <w:bottom w:val="none" w:sz="0" w:space="0" w:color="auto"/>
            <w:right w:val="none" w:sz="0" w:space="0" w:color="auto"/>
          </w:divBdr>
        </w:div>
        <w:div w:id="492141633">
          <w:marLeft w:val="0"/>
          <w:marRight w:val="0"/>
          <w:marTop w:val="0"/>
          <w:marBottom w:val="0"/>
          <w:divBdr>
            <w:top w:val="none" w:sz="0" w:space="0" w:color="auto"/>
            <w:left w:val="none" w:sz="0" w:space="0" w:color="auto"/>
            <w:bottom w:val="none" w:sz="0" w:space="0" w:color="auto"/>
            <w:right w:val="none" w:sz="0" w:space="0" w:color="auto"/>
          </w:divBdr>
          <w:divsChild>
            <w:div w:id="578908632">
              <w:marLeft w:val="0"/>
              <w:marRight w:val="0"/>
              <w:marTop w:val="0"/>
              <w:marBottom w:val="0"/>
              <w:divBdr>
                <w:top w:val="none" w:sz="0" w:space="0" w:color="auto"/>
                <w:left w:val="none" w:sz="0" w:space="0" w:color="auto"/>
                <w:bottom w:val="none" w:sz="0" w:space="0" w:color="auto"/>
                <w:right w:val="none" w:sz="0" w:space="0" w:color="auto"/>
              </w:divBdr>
            </w:div>
          </w:divsChild>
        </w:div>
        <w:div w:id="1975717548">
          <w:marLeft w:val="0"/>
          <w:marRight w:val="0"/>
          <w:marTop w:val="0"/>
          <w:marBottom w:val="0"/>
          <w:divBdr>
            <w:top w:val="none" w:sz="0" w:space="0" w:color="auto"/>
            <w:left w:val="none" w:sz="0" w:space="0" w:color="auto"/>
            <w:bottom w:val="none" w:sz="0" w:space="0" w:color="auto"/>
            <w:right w:val="none" w:sz="0" w:space="0" w:color="auto"/>
          </w:divBdr>
        </w:div>
        <w:div w:id="1572692495">
          <w:marLeft w:val="0"/>
          <w:marRight w:val="0"/>
          <w:marTop w:val="0"/>
          <w:marBottom w:val="0"/>
          <w:divBdr>
            <w:top w:val="none" w:sz="0" w:space="0" w:color="auto"/>
            <w:left w:val="none" w:sz="0" w:space="0" w:color="auto"/>
            <w:bottom w:val="none" w:sz="0" w:space="0" w:color="auto"/>
            <w:right w:val="none" w:sz="0" w:space="0" w:color="auto"/>
          </w:divBdr>
          <w:divsChild>
            <w:div w:id="1977949629">
              <w:marLeft w:val="0"/>
              <w:marRight w:val="0"/>
              <w:marTop w:val="0"/>
              <w:marBottom w:val="0"/>
              <w:divBdr>
                <w:top w:val="none" w:sz="0" w:space="0" w:color="auto"/>
                <w:left w:val="none" w:sz="0" w:space="0" w:color="auto"/>
                <w:bottom w:val="none" w:sz="0" w:space="0" w:color="auto"/>
                <w:right w:val="none" w:sz="0" w:space="0" w:color="auto"/>
              </w:divBdr>
            </w:div>
          </w:divsChild>
        </w:div>
        <w:div w:id="97067446">
          <w:marLeft w:val="0"/>
          <w:marRight w:val="0"/>
          <w:marTop w:val="0"/>
          <w:marBottom w:val="0"/>
          <w:divBdr>
            <w:top w:val="none" w:sz="0" w:space="0" w:color="auto"/>
            <w:left w:val="none" w:sz="0" w:space="0" w:color="auto"/>
            <w:bottom w:val="none" w:sz="0" w:space="0" w:color="auto"/>
            <w:right w:val="none" w:sz="0" w:space="0" w:color="auto"/>
          </w:divBdr>
        </w:div>
        <w:div w:id="287014470">
          <w:marLeft w:val="0"/>
          <w:marRight w:val="0"/>
          <w:marTop w:val="0"/>
          <w:marBottom w:val="0"/>
          <w:divBdr>
            <w:top w:val="none" w:sz="0" w:space="0" w:color="auto"/>
            <w:left w:val="none" w:sz="0" w:space="0" w:color="auto"/>
            <w:bottom w:val="none" w:sz="0" w:space="0" w:color="auto"/>
            <w:right w:val="none" w:sz="0" w:space="0" w:color="auto"/>
          </w:divBdr>
          <w:divsChild>
            <w:div w:id="1139030941">
              <w:marLeft w:val="0"/>
              <w:marRight w:val="0"/>
              <w:marTop w:val="0"/>
              <w:marBottom w:val="0"/>
              <w:divBdr>
                <w:top w:val="none" w:sz="0" w:space="0" w:color="auto"/>
                <w:left w:val="none" w:sz="0" w:space="0" w:color="auto"/>
                <w:bottom w:val="none" w:sz="0" w:space="0" w:color="auto"/>
                <w:right w:val="none" w:sz="0" w:space="0" w:color="auto"/>
              </w:divBdr>
            </w:div>
          </w:divsChild>
        </w:div>
        <w:div w:id="2115710559">
          <w:marLeft w:val="0"/>
          <w:marRight w:val="0"/>
          <w:marTop w:val="0"/>
          <w:marBottom w:val="0"/>
          <w:divBdr>
            <w:top w:val="none" w:sz="0" w:space="0" w:color="auto"/>
            <w:left w:val="none" w:sz="0" w:space="0" w:color="auto"/>
            <w:bottom w:val="none" w:sz="0" w:space="0" w:color="auto"/>
            <w:right w:val="none" w:sz="0" w:space="0" w:color="auto"/>
          </w:divBdr>
        </w:div>
        <w:div w:id="1818836464">
          <w:marLeft w:val="0"/>
          <w:marRight w:val="0"/>
          <w:marTop w:val="0"/>
          <w:marBottom w:val="0"/>
          <w:divBdr>
            <w:top w:val="none" w:sz="0" w:space="0" w:color="auto"/>
            <w:left w:val="none" w:sz="0" w:space="0" w:color="auto"/>
            <w:bottom w:val="none" w:sz="0" w:space="0" w:color="auto"/>
            <w:right w:val="none" w:sz="0" w:space="0" w:color="auto"/>
          </w:divBdr>
          <w:divsChild>
            <w:div w:id="2058123368">
              <w:marLeft w:val="0"/>
              <w:marRight w:val="0"/>
              <w:marTop w:val="0"/>
              <w:marBottom w:val="0"/>
              <w:divBdr>
                <w:top w:val="none" w:sz="0" w:space="0" w:color="auto"/>
                <w:left w:val="none" w:sz="0" w:space="0" w:color="auto"/>
                <w:bottom w:val="none" w:sz="0" w:space="0" w:color="auto"/>
                <w:right w:val="none" w:sz="0" w:space="0" w:color="auto"/>
              </w:divBdr>
            </w:div>
          </w:divsChild>
        </w:div>
        <w:div w:id="1202859526">
          <w:marLeft w:val="0"/>
          <w:marRight w:val="0"/>
          <w:marTop w:val="0"/>
          <w:marBottom w:val="0"/>
          <w:divBdr>
            <w:top w:val="none" w:sz="0" w:space="0" w:color="auto"/>
            <w:left w:val="none" w:sz="0" w:space="0" w:color="auto"/>
            <w:bottom w:val="none" w:sz="0" w:space="0" w:color="auto"/>
            <w:right w:val="none" w:sz="0" w:space="0" w:color="auto"/>
          </w:divBdr>
        </w:div>
        <w:div w:id="1818254671">
          <w:marLeft w:val="0"/>
          <w:marRight w:val="0"/>
          <w:marTop w:val="0"/>
          <w:marBottom w:val="0"/>
          <w:divBdr>
            <w:top w:val="none" w:sz="0" w:space="0" w:color="auto"/>
            <w:left w:val="none" w:sz="0" w:space="0" w:color="auto"/>
            <w:bottom w:val="none" w:sz="0" w:space="0" w:color="auto"/>
            <w:right w:val="none" w:sz="0" w:space="0" w:color="auto"/>
          </w:divBdr>
          <w:divsChild>
            <w:div w:id="1045721225">
              <w:marLeft w:val="0"/>
              <w:marRight w:val="0"/>
              <w:marTop w:val="0"/>
              <w:marBottom w:val="0"/>
              <w:divBdr>
                <w:top w:val="none" w:sz="0" w:space="0" w:color="auto"/>
                <w:left w:val="none" w:sz="0" w:space="0" w:color="auto"/>
                <w:bottom w:val="none" w:sz="0" w:space="0" w:color="auto"/>
                <w:right w:val="none" w:sz="0" w:space="0" w:color="auto"/>
              </w:divBdr>
            </w:div>
          </w:divsChild>
        </w:div>
        <w:div w:id="1024139636">
          <w:marLeft w:val="0"/>
          <w:marRight w:val="0"/>
          <w:marTop w:val="0"/>
          <w:marBottom w:val="0"/>
          <w:divBdr>
            <w:top w:val="none" w:sz="0" w:space="0" w:color="auto"/>
            <w:left w:val="none" w:sz="0" w:space="0" w:color="auto"/>
            <w:bottom w:val="none" w:sz="0" w:space="0" w:color="auto"/>
            <w:right w:val="none" w:sz="0" w:space="0" w:color="auto"/>
          </w:divBdr>
        </w:div>
        <w:div w:id="304092711">
          <w:marLeft w:val="0"/>
          <w:marRight w:val="0"/>
          <w:marTop w:val="0"/>
          <w:marBottom w:val="0"/>
          <w:divBdr>
            <w:top w:val="none" w:sz="0" w:space="0" w:color="auto"/>
            <w:left w:val="none" w:sz="0" w:space="0" w:color="auto"/>
            <w:bottom w:val="none" w:sz="0" w:space="0" w:color="auto"/>
            <w:right w:val="none" w:sz="0" w:space="0" w:color="auto"/>
          </w:divBdr>
          <w:divsChild>
            <w:div w:id="1703048044">
              <w:marLeft w:val="0"/>
              <w:marRight w:val="0"/>
              <w:marTop w:val="0"/>
              <w:marBottom w:val="0"/>
              <w:divBdr>
                <w:top w:val="none" w:sz="0" w:space="0" w:color="auto"/>
                <w:left w:val="none" w:sz="0" w:space="0" w:color="auto"/>
                <w:bottom w:val="none" w:sz="0" w:space="0" w:color="auto"/>
                <w:right w:val="none" w:sz="0" w:space="0" w:color="auto"/>
              </w:divBdr>
            </w:div>
          </w:divsChild>
        </w:div>
        <w:div w:id="1646200823">
          <w:marLeft w:val="0"/>
          <w:marRight w:val="0"/>
          <w:marTop w:val="300"/>
          <w:marBottom w:val="0"/>
          <w:divBdr>
            <w:top w:val="none" w:sz="0" w:space="0" w:color="auto"/>
            <w:left w:val="none" w:sz="0" w:space="0" w:color="auto"/>
            <w:bottom w:val="none" w:sz="0" w:space="0" w:color="auto"/>
            <w:right w:val="none" w:sz="0" w:space="0" w:color="auto"/>
          </w:divBdr>
          <w:divsChild>
            <w:div w:id="1052852745">
              <w:marLeft w:val="0"/>
              <w:marRight w:val="0"/>
              <w:marTop w:val="0"/>
              <w:marBottom w:val="0"/>
              <w:divBdr>
                <w:top w:val="none" w:sz="0" w:space="0" w:color="auto"/>
                <w:left w:val="none" w:sz="0" w:space="0" w:color="auto"/>
                <w:bottom w:val="none" w:sz="0" w:space="0" w:color="auto"/>
                <w:right w:val="none" w:sz="0" w:space="0" w:color="auto"/>
              </w:divBdr>
              <w:divsChild>
                <w:div w:id="1795247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897661">
          <w:marLeft w:val="0"/>
          <w:marRight w:val="0"/>
          <w:marTop w:val="300"/>
          <w:marBottom w:val="0"/>
          <w:divBdr>
            <w:top w:val="none" w:sz="0" w:space="0" w:color="auto"/>
            <w:left w:val="none" w:sz="0" w:space="0" w:color="auto"/>
            <w:bottom w:val="none" w:sz="0" w:space="0" w:color="auto"/>
            <w:right w:val="none" w:sz="0" w:space="0" w:color="auto"/>
          </w:divBdr>
          <w:divsChild>
            <w:div w:id="1594894168">
              <w:marLeft w:val="0"/>
              <w:marRight w:val="0"/>
              <w:marTop w:val="0"/>
              <w:marBottom w:val="0"/>
              <w:divBdr>
                <w:top w:val="none" w:sz="0" w:space="0" w:color="auto"/>
                <w:left w:val="none" w:sz="0" w:space="0" w:color="auto"/>
                <w:bottom w:val="none" w:sz="0" w:space="0" w:color="auto"/>
                <w:right w:val="none" w:sz="0" w:space="0" w:color="auto"/>
              </w:divBdr>
              <w:divsChild>
                <w:div w:id="27775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20023">
          <w:marLeft w:val="0"/>
          <w:marRight w:val="0"/>
          <w:marTop w:val="300"/>
          <w:marBottom w:val="0"/>
          <w:divBdr>
            <w:top w:val="none" w:sz="0" w:space="0" w:color="auto"/>
            <w:left w:val="none" w:sz="0" w:space="0" w:color="auto"/>
            <w:bottom w:val="none" w:sz="0" w:space="0" w:color="auto"/>
            <w:right w:val="none" w:sz="0" w:space="0" w:color="auto"/>
          </w:divBdr>
          <w:divsChild>
            <w:div w:id="73667729">
              <w:marLeft w:val="0"/>
              <w:marRight w:val="0"/>
              <w:marTop w:val="0"/>
              <w:marBottom w:val="0"/>
              <w:divBdr>
                <w:top w:val="none" w:sz="0" w:space="0" w:color="auto"/>
                <w:left w:val="none" w:sz="0" w:space="0" w:color="auto"/>
                <w:bottom w:val="none" w:sz="0" w:space="0" w:color="auto"/>
                <w:right w:val="none" w:sz="0" w:space="0" w:color="auto"/>
              </w:divBdr>
              <w:divsChild>
                <w:div w:id="666323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729820">
          <w:marLeft w:val="0"/>
          <w:marRight w:val="0"/>
          <w:marTop w:val="300"/>
          <w:marBottom w:val="0"/>
          <w:divBdr>
            <w:top w:val="none" w:sz="0" w:space="0" w:color="auto"/>
            <w:left w:val="none" w:sz="0" w:space="0" w:color="auto"/>
            <w:bottom w:val="none" w:sz="0" w:space="0" w:color="auto"/>
            <w:right w:val="none" w:sz="0" w:space="0" w:color="auto"/>
          </w:divBdr>
          <w:divsChild>
            <w:div w:id="459878952">
              <w:marLeft w:val="0"/>
              <w:marRight w:val="0"/>
              <w:marTop w:val="0"/>
              <w:marBottom w:val="0"/>
              <w:divBdr>
                <w:top w:val="none" w:sz="0" w:space="0" w:color="auto"/>
                <w:left w:val="none" w:sz="0" w:space="0" w:color="auto"/>
                <w:bottom w:val="none" w:sz="0" w:space="0" w:color="auto"/>
                <w:right w:val="none" w:sz="0" w:space="0" w:color="auto"/>
              </w:divBdr>
              <w:divsChild>
                <w:div w:id="71127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826709">
      <w:bodyDiv w:val="1"/>
      <w:marLeft w:val="0"/>
      <w:marRight w:val="0"/>
      <w:marTop w:val="0"/>
      <w:marBottom w:val="0"/>
      <w:divBdr>
        <w:top w:val="none" w:sz="0" w:space="0" w:color="auto"/>
        <w:left w:val="none" w:sz="0" w:space="0" w:color="auto"/>
        <w:bottom w:val="none" w:sz="0" w:space="0" w:color="auto"/>
        <w:right w:val="none" w:sz="0" w:space="0" w:color="auto"/>
      </w:divBdr>
      <w:divsChild>
        <w:div w:id="1491024475">
          <w:marLeft w:val="0"/>
          <w:marRight w:val="0"/>
          <w:marTop w:val="0"/>
          <w:marBottom w:val="0"/>
          <w:divBdr>
            <w:top w:val="none" w:sz="0" w:space="0" w:color="auto"/>
            <w:left w:val="none" w:sz="0" w:space="0" w:color="auto"/>
            <w:bottom w:val="none" w:sz="0" w:space="0" w:color="auto"/>
            <w:right w:val="none" w:sz="0" w:space="0" w:color="auto"/>
          </w:divBdr>
        </w:div>
        <w:div w:id="269778207">
          <w:marLeft w:val="0"/>
          <w:marRight w:val="0"/>
          <w:marTop w:val="0"/>
          <w:marBottom w:val="0"/>
          <w:divBdr>
            <w:top w:val="none" w:sz="0" w:space="0" w:color="auto"/>
            <w:left w:val="none" w:sz="0" w:space="0" w:color="auto"/>
            <w:bottom w:val="none" w:sz="0" w:space="0" w:color="auto"/>
            <w:right w:val="none" w:sz="0" w:space="0" w:color="auto"/>
          </w:divBdr>
          <w:divsChild>
            <w:div w:id="1370377549">
              <w:marLeft w:val="0"/>
              <w:marRight w:val="0"/>
              <w:marTop w:val="0"/>
              <w:marBottom w:val="0"/>
              <w:divBdr>
                <w:top w:val="none" w:sz="0" w:space="0" w:color="auto"/>
                <w:left w:val="none" w:sz="0" w:space="0" w:color="auto"/>
                <w:bottom w:val="none" w:sz="0" w:space="0" w:color="auto"/>
                <w:right w:val="none" w:sz="0" w:space="0" w:color="auto"/>
              </w:divBdr>
            </w:div>
          </w:divsChild>
        </w:div>
        <w:div w:id="979533646">
          <w:marLeft w:val="0"/>
          <w:marRight w:val="0"/>
          <w:marTop w:val="0"/>
          <w:marBottom w:val="0"/>
          <w:divBdr>
            <w:top w:val="none" w:sz="0" w:space="0" w:color="auto"/>
            <w:left w:val="none" w:sz="0" w:space="0" w:color="auto"/>
            <w:bottom w:val="none" w:sz="0" w:space="0" w:color="auto"/>
            <w:right w:val="none" w:sz="0" w:space="0" w:color="auto"/>
          </w:divBdr>
        </w:div>
        <w:div w:id="883255462">
          <w:marLeft w:val="0"/>
          <w:marRight w:val="0"/>
          <w:marTop w:val="0"/>
          <w:marBottom w:val="0"/>
          <w:divBdr>
            <w:top w:val="none" w:sz="0" w:space="0" w:color="auto"/>
            <w:left w:val="none" w:sz="0" w:space="0" w:color="auto"/>
            <w:bottom w:val="none" w:sz="0" w:space="0" w:color="auto"/>
            <w:right w:val="none" w:sz="0" w:space="0" w:color="auto"/>
          </w:divBdr>
          <w:divsChild>
            <w:div w:id="1903328653">
              <w:marLeft w:val="0"/>
              <w:marRight w:val="0"/>
              <w:marTop w:val="0"/>
              <w:marBottom w:val="0"/>
              <w:divBdr>
                <w:top w:val="none" w:sz="0" w:space="0" w:color="auto"/>
                <w:left w:val="none" w:sz="0" w:space="0" w:color="auto"/>
                <w:bottom w:val="none" w:sz="0" w:space="0" w:color="auto"/>
                <w:right w:val="none" w:sz="0" w:space="0" w:color="auto"/>
              </w:divBdr>
            </w:div>
          </w:divsChild>
        </w:div>
        <w:div w:id="1244221078">
          <w:marLeft w:val="0"/>
          <w:marRight w:val="0"/>
          <w:marTop w:val="0"/>
          <w:marBottom w:val="0"/>
          <w:divBdr>
            <w:top w:val="none" w:sz="0" w:space="0" w:color="auto"/>
            <w:left w:val="none" w:sz="0" w:space="0" w:color="auto"/>
            <w:bottom w:val="none" w:sz="0" w:space="0" w:color="auto"/>
            <w:right w:val="none" w:sz="0" w:space="0" w:color="auto"/>
          </w:divBdr>
        </w:div>
        <w:div w:id="1947543287">
          <w:marLeft w:val="0"/>
          <w:marRight w:val="0"/>
          <w:marTop w:val="0"/>
          <w:marBottom w:val="0"/>
          <w:divBdr>
            <w:top w:val="none" w:sz="0" w:space="0" w:color="auto"/>
            <w:left w:val="none" w:sz="0" w:space="0" w:color="auto"/>
            <w:bottom w:val="none" w:sz="0" w:space="0" w:color="auto"/>
            <w:right w:val="none" w:sz="0" w:space="0" w:color="auto"/>
          </w:divBdr>
          <w:divsChild>
            <w:div w:id="7877452">
              <w:marLeft w:val="0"/>
              <w:marRight w:val="0"/>
              <w:marTop w:val="0"/>
              <w:marBottom w:val="0"/>
              <w:divBdr>
                <w:top w:val="none" w:sz="0" w:space="0" w:color="auto"/>
                <w:left w:val="none" w:sz="0" w:space="0" w:color="auto"/>
                <w:bottom w:val="none" w:sz="0" w:space="0" w:color="auto"/>
                <w:right w:val="none" w:sz="0" w:space="0" w:color="auto"/>
              </w:divBdr>
            </w:div>
          </w:divsChild>
        </w:div>
        <w:div w:id="1683121316">
          <w:marLeft w:val="0"/>
          <w:marRight w:val="0"/>
          <w:marTop w:val="0"/>
          <w:marBottom w:val="0"/>
          <w:divBdr>
            <w:top w:val="none" w:sz="0" w:space="0" w:color="auto"/>
            <w:left w:val="none" w:sz="0" w:space="0" w:color="auto"/>
            <w:bottom w:val="none" w:sz="0" w:space="0" w:color="auto"/>
            <w:right w:val="none" w:sz="0" w:space="0" w:color="auto"/>
          </w:divBdr>
        </w:div>
        <w:div w:id="925771942">
          <w:marLeft w:val="0"/>
          <w:marRight w:val="0"/>
          <w:marTop w:val="0"/>
          <w:marBottom w:val="0"/>
          <w:divBdr>
            <w:top w:val="none" w:sz="0" w:space="0" w:color="auto"/>
            <w:left w:val="none" w:sz="0" w:space="0" w:color="auto"/>
            <w:bottom w:val="none" w:sz="0" w:space="0" w:color="auto"/>
            <w:right w:val="none" w:sz="0" w:space="0" w:color="auto"/>
          </w:divBdr>
          <w:divsChild>
            <w:div w:id="300304350">
              <w:marLeft w:val="0"/>
              <w:marRight w:val="0"/>
              <w:marTop w:val="0"/>
              <w:marBottom w:val="0"/>
              <w:divBdr>
                <w:top w:val="none" w:sz="0" w:space="0" w:color="auto"/>
                <w:left w:val="none" w:sz="0" w:space="0" w:color="auto"/>
                <w:bottom w:val="none" w:sz="0" w:space="0" w:color="auto"/>
                <w:right w:val="none" w:sz="0" w:space="0" w:color="auto"/>
              </w:divBdr>
            </w:div>
          </w:divsChild>
        </w:div>
        <w:div w:id="2038577132">
          <w:marLeft w:val="0"/>
          <w:marRight w:val="0"/>
          <w:marTop w:val="0"/>
          <w:marBottom w:val="0"/>
          <w:divBdr>
            <w:top w:val="none" w:sz="0" w:space="0" w:color="auto"/>
            <w:left w:val="none" w:sz="0" w:space="0" w:color="auto"/>
            <w:bottom w:val="none" w:sz="0" w:space="0" w:color="auto"/>
            <w:right w:val="none" w:sz="0" w:space="0" w:color="auto"/>
          </w:divBdr>
        </w:div>
        <w:div w:id="769131260">
          <w:marLeft w:val="0"/>
          <w:marRight w:val="0"/>
          <w:marTop w:val="0"/>
          <w:marBottom w:val="0"/>
          <w:divBdr>
            <w:top w:val="none" w:sz="0" w:space="0" w:color="auto"/>
            <w:left w:val="none" w:sz="0" w:space="0" w:color="auto"/>
            <w:bottom w:val="none" w:sz="0" w:space="0" w:color="auto"/>
            <w:right w:val="none" w:sz="0" w:space="0" w:color="auto"/>
          </w:divBdr>
          <w:divsChild>
            <w:div w:id="12850989">
              <w:marLeft w:val="0"/>
              <w:marRight w:val="0"/>
              <w:marTop w:val="0"/>
              <w:marBottom w:val="0"/>
              <w:divBdr>
                <w:top w:val="none" w:sz="0" w:space="0" w:color="auto"/>
                <w:left w:val="none" w:sz="0" w:space="0" w:color="auto"/>
                <w:bottom w:val="none" w:sz="0" w:space="0" w:color="auto"/>
                <w:right w:val="none" w:sz="0" w:space="0" w:color="auto"/>
              </w:divBdr>
            </w:div>
          </w:divsChild>
        </w:div>
        <w:div w:id="57098575">
          <w:marLeft w:val="0"/>
          <w:marRight w:val="0"/>
          <w:marTop w:val="0"/>
          <w:marBottom w:val="0"/>
          <w:divBdr>
            <w:top w:val="none" w:sz="0" w:space="0" w:color="auto"/>
            <w:left w:val="none" w:sz="0" w:space="0" w:color="auto"/>
            <w:bottom w:val="none" w:sz="0" w:space="0" w:color="auto"/>
            <w:right w:val="none" w:sz="0" w:space="0" w:color="auto"/>
          </w:divBdr>
        </w:div>
        <w:div w:id="1779133153">
          <w:marLeft w:val="0"/>
          <w:marRight w:val="0"/>
          <w:marTop w:val="0"/>
          <w:marBottom w:val="0"/>
          <w:divBdr>
            <w:top w:val="none" w:sz="0" w:space="0" w:color="auto"/>
            <w:left w:val="none" w:sz="0" w:space="0" w:color="auto"/>
            <w:bottom w:val="none" w:sz="0" w:space="0" w:color="auto"/>
            <w:right w:val="none" w:sz="0" w:space="0" w:color="auto"/>
          </w:divBdr>
          <w:divsChild>
            <w:div w:id="243229182">
              <w:marLeft w:val="0"/>
              <w:marRight w:val="0"/>
              <w:marTop w:val="0"/>
              <w:marBottom w:val="0"/>
              <w:divBdr>
                <w:top w:val="none" w:sz="0" w:space="0" w:color="auto"/>
                <w:left w:val="none" w:sz="0" w:space="0" w:color="auto"/>
                <w:bottom w:val="none" w:sz="0" w:space="0" w:color="auto"/>
                <w:right w:val="none" w:sz="0" w:space="0" w:color="auto"/>
              </w:divBdr>
            </w:div>
          </w:divsChild>
        </w:div>
        <w:div w:id="1588419504">
          <w:marLeft w:val="0"/>
          <w:marRight w:val="0"/>
          <w:marTop w:val="0"/>
          <w:marBottom w:val="0"/>
          <w:divBdr>
            <w:top w:val="none" w:sz="0" w:space="0" w:color="auto"/>
            <w:left w:val="none" w:sz="0" w:space="0" w:color="auto"/>
            <w:bottom w:val="none" w:sz="0" w:space="0" w:color="auto"/>
            <w:right w:val="none" w:sz="0" w:space="0" w:color="auto"/>
          </w:divBdr>
        </w:div>
        <w:div w:id="1433278456">
          <w:marLeft w:val="0"/>
          <w:marRight w:val="0"/>
          <w:marTop w:val="0"/>
          <w:marBottom w:val="0"/>
          <w:divBdr>
            <w:top w:val="none" w:sz="0" w:space="0" w:color="auto"/>
            <w:left w:val="none" w:sz="0" w:space="0" w:color="auto"/>
            <w:bottom w:val="none" w:sz="0" w:space="0" w:color="auto"/>
            <w:right w:val="none" w:sz="0" w:space="0" w:color="auto"/>
          </w:divBdr>
          <w:divsChild>
            <w:div w:id="607856064">
              <w:marLeft w:val="0"/>
              <w:marRight w:val="0"/>
              <w:marTop w:val="0"/>
              <w:marBottom w:val="0"/>
              <w:divBdr>
                <w:top w:val="none" w:sz="0" w:space="0" w:color="auto"/>
                <w:left w:val="none" w:sz="0" w:space="0" w:color="auto"/>
                <w:bottom w:val="none" w:sz="0" w:space="0" w:color="auto"/>
                <w:right w:val="none" w:sz="0" w:space="0" w:color="auto"/>
              </w:divBdr>
            </w:div>
          </w:divsChild>
        </w:div>
        <w:div w:id="38750907">
          <w:marLeft w:val="0"/>
          <w:marRight w:val="0"/>
          <w:marTop w:val="300"/>
          <w:marBottom w:val="0"/>
          <w:divBdr>
            <w:top w:val="none" w:sz="0" w:space="0" w:color="auto"/>
            <w:left w:val="none" w:sz="0" w:space="0" w:color="auto"/>
            <w:bottom w:val="none" w:sz="0" w:space="0" w:color="auto"/>
            <w:right w:val="none" w:sz="0" w:space="0" w:color="auto"/>
          </w:divBdr>
          <w:divsChild>
            <w:div w:id="1995334933">
              <w:marLeft w:val="0"/>
              <w:marRight w:val="0"/>
              <w:marTop w:val="0"/>
              <w:marBottom w:val="0"/>
              <w:divBdr>
                <w:top w:val="none" w:sz="0" w:space="0" w:color="auto"/>
                <w:left w:val="none" w:sz="0" w:space="0" w:color="auto"/>
                <w:bottom w:val="none" w:sz="0" w:space="0" w:color="auto"/>
                <w:right w:val="none" w:sz="0" w:space="0" w:color="auto"/>
              </w:divBdr>
              <w:divsChild>
                <w:div w:id="28215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618534">
          <w:marLeft w:val="0"/>
          <w:marRight w:val="0"/>
          <w:marTop w:val="300"/>
          <w:marBottom w:val="0"/>
          <w:divBdr>
            <w:top w:val="none" w:sz="0" w:space="0" w:color="auto"/>
            <w:left w:val="none" w:sz="0" w:space="0" w:color="auto"/>
            <w:bottom w:val="none" w:sz="0" w:space="0" w:color="auto"/>
            <w:right w:val="none" w:sz="0" w:space="0" w:color="auto"/>
          </w:divBdr>
          <w:divsChild>
            <w:div w:id="1921285216">
              <w:marLeft w:val="0"/>
              <w:marRight w:val="0"/>
              <w:marTop w:val="0"/>
              <w:marBottom w:val="0"/>
              <w:divBdr>
                <w:top w:val="none" w:sz="0" w:space="0" w:color="auto"/>
                <w:left w:val="none" w:sz="0" w:space="0" w:color="auto"/>
                <w:bottom w:val="none" w:sz="0" w:space="0" w:color="auto"/>
                <w:right w:val="none" w:sz="0" w:space="0" w:color="auto"/>
              </w:divBdr>
              <w:divsChild>
                <w:div w:id="19767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53147">
          <w:marLeft w:val="0"/>
          <w:marRight w:val="0"/>
          <w:marTop w:val="300"/>
          <w:marBottom w:val="0"/>
          <w:divBdr>
            <w:top w:val="none" w:sz="0" w:space="0" w:color="auto"/>
            <w:left w:val="none" w:sz="0" w:space="0" w:color="auto"/>
            <w:bottom w:val="none" w:sz="0" w:space="0" w:color="auto"/>
            <w:right w:val="none" w:sz="0" w:space="0" w:color="auto"/>
          </w:divBdr>
          <w:divsChild>
            <w:div w:id="1983846378">
              <w:marLeft w:val="0"/>
              <w:marRight w:val="0"/>
              <w:marTop w:val="0"/>
              <w:marBottom w:val="0"/>
              <w:divBdr>
                <w:top w:val="none" w:sz="0" w:space="0" w:color="auto"/>
                <w:left w:val="none" w:sz="0" w:space="0" w:color="auto"/>
                <w:bottom w:val="none" w:sz="0" w:space="0" w:color="auto"/>
                <w:right w:val="none" w:sz="0" w:space="0" w:color="auto"/>
              </w:divBdr>
              <w:divsChild>
                <w:div w:id="144429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617067">
          <w:marLeft w:val="0"/>
          <w:marRight w:val="0"/>
          <w:marTop w:val="300"/>
          <w:marBottom w:val="0"/>
          <w:divBdr>
            <w:top w:val="none" w:sz="0" w:space="0" w:color="auto"/>
            <w:left w:val="none" w:sz="0" w:space="0" w:color="auto"/>
            <w:bottom w:val="none" w:sz="0" w:space="0" w:color="auto"/>
            <w:right w:val="none" w:sz="0" w:space="0" w:color="auto"/>
          </w:divBdr>
          <w:divsChild>
            <w:div w:id="1011028104">
              <w:marLeft w:val="0"/>
              <w:marRight w:val="0"/>
              <w:marTop w:val="0"/>
              <w:marBottom w:val="0"/>
              <w:divBdr>
                <w:top w:val="none" w:sz="0" w:space="0" w:color="auto"/>
                <w:left w:val="none" w:sz="0" w:space="0" w:color="auto"/>
                <w:bottom w:val="none" w:sz="0" w:space="0" w:color="auto"/>
                <w:right w:val="none" w:sz="0" w:space="0" w:color="auto"/>
              </w:divBdr>
              <w:divsChild>
                <w:div w:id="28739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675328">
      <w:bodyDiv w:val="1"/>
      <w:marLeft w:val="0"/>
      <w:marRight w:val="0"/>
      <w:marTop w:val="0"/>
      <w:marBottom w:val="0"/>
      <w:divBdr>
        <w:top w:val="none" w:sz="0" w:space="0" w:color="auto"/>
        <w:left w:val="none" w:sz="0" w:space="0" w:color="auto"/>
        <w:bottom w:val="none" w:sz="0" w:space="0" w:color="auto"/>
        <w:right w:val="none" w:sz="0" w:space="0" w:color="auto"/>
      </w:divBdr>
      <w:divsChild>
        <w:div w:id="625046106">
          <w:marLeft w:val="0"/>
          <w:marRight w:val="0"/>
          <w:marTop w:val="0"/>
          <w:marBottom w:val="0"/>
          <w:divBdr>
            <w:top w:val="none" w:sz="0" w:space="0" w:color="auto"/>
            <w:left w:val="none" w:sz="0" w:space="0" w:color="auto"/>
            <w:bottom w:val="none" w:sz="0" w:space="0" w:color="auto"/>
            <w:right w:val="none" w:sz="0" w:space="0" w:color="auto"/>
          </w:divBdr>
        </w:div>
        <w:div w:id="301083495">
          <w:marLeft w:val="0"/>
          <w:marRight w:val="0"/>
          <w:marTop w:val="0"/>
          <w:marBottom w:val="0"/>
          <w:divBdr>
            <w:top w:val="none" w:sz="0" w:space="0" w:color="auto"/>
            <w:left w:val="none" w:sz="0" w:space="0" w:color="auto"/>
            <w:bottom w:val="none" w:sz="0" w:space="0" w:color="auto"/>
            <w:right w:val="none" w:sz="0" w:space="0" w:color="auto"/>
          </w:divBdr>
          <w:divsChild>
            <w:div w:id="146871248">
              <w:marLeft w:val="0"/>
              <w:marRight w:val="0"/>
              <w:marTop w:val="0"/>
              <w:marBottom w:val="0"/>
              <w:divBdr>
                <w:top w:val="none" w:sz="0" w:space="0" w:color="auto"/>
                <w:left w:val="none" w:sz="0" w:space="0" w:color="auto"/>
                <w:bottom w:val="none" w:sz="0" w:space="0" w:color="auto"/>
                <w:right w:val="none" w:sz="0" w:space="0" w:color="auto"/>
              </w:divBdr>
            </w:div>
          </w:divsChild>
        </w:div>
        <w:div w:id="887649468">
          <w:marLeft w:val="0"/>
          <w:marRight w:val="0"/>
          <w:marTop w:val="0"/>
          <w:marBottom w:val="0"/>
          <w:divBdr>
            <w:top w:val="none" w:sz="0" w:space="0" w:color="auto"/>
            <w:left w:val="none" w:sz="0" w:space="0" w:color="auto"/>
            <w:bottom w:val="none" w:sz="0" w:space="0" w:color="auto"/>
            <w:right w:val="none" w:sz="0" w:space="0" w:color="auto"/>
          </w:divBdr>
        </w:div>
        <w:div w:id="376010196">
          <w:marLeft w:val="0"/>
          <w:marRight w:val="0"/>
          <w:marTop w:val="0"/>
          <w:marBottom w:val="0"/>
          <w:divBdr>
            <w:top w:val="none" w:sz="0" w:space="0" w:color="auto"/>
            <w:left w:val="none" w:sz="0" w:space="0" w:color="auto"/>
            <w:bottom w:val="none" w:sz="0" w:space="0" w:color="auto"/>
            <w:right w:val="none" w:sz="0" w:space="0" w:color="auto"/>
          </w:divBdr>
          <w:divsChild>
            <w:div w:id="1994599121">
              <w:marLeft w:val="0"/>
              <w:marRight w:val="0"/>
              <w:marTop w:val="0"/>
              <w:marBottom w:val="0"/>
              <w:divBdr>
                <w:top w:val="none" w:sz="0" w:space="0" w:color="auto"/>
                <w:left w:val="none" w:sz="0" w:space="0" w:color="auto"/>
                <w:bottom w:val="none" w:sz="0" w:space="0" w:color="auto"/>
                <w:right w:val="none" w:sz="0" w:space="0" w:color="auto"/>
              </w:divBdr>
            </w:div>
          </w:divsChild>
        </w:div>
        <w:div w:id="1582910695">
          <w:marLeft w:val="0"/>
          <w:marRight w:val="0"/>
          <w:marTop w:val="0"/>
          <w:marBottom w:val="0"/>
          <w:divBdr>
            <w:top w:val="none" w:sz="0" w:space="0" w:color="auto"/>
            <w:left w:val="none" w:sz="0" w:space="0" w:color="auto"/>
            <w:bottom w:val="none" w:sz="0" w:space="0" w:color="auto"/>
            <w:right w:val="none" w:sz="0" w:space="0" w:color="auto"/>
          </w:divBdr>
        </w:div>
        <w:div w:id="862211459">
          <w:marLeft w:val="0"/>
          <w:marRight w:val="0"/>
          <w:marTop w:val="0"/>
          <w:marBottom w:val="0"/>
          <w:divBdr>
            <w:top w:val="none" w:sz="0" w:space="0" w:color="auto"/>
            <w:left w:val="none" w:sz="0" w:space="0" w:color="auto"/>
            <w:bottom w:val="none" w:sz="0" w:space="0" w:color="auto"/>
            <w:right w:val="none" w:sz="0" w:space="0" w:color="auto"/>
          </w:divBdr>
          <w:divsChild>
            <w:div w:id="1585071544">
              <w:marLeft w:val="0"/>
              <w:marRight w:val="0"/>
              <w:marTop w:val="0"/>
              <w:marBottom w:val="0"/>
              <w:divBdr>
                <w:top w:val="none" w:sz="0" w:space="0" w:color="auto"/>
                <w:left w:val="none" w:sz="0" w:space="0" w:color="auto"/>
                <w:bottom w:val="none" w:sz="0" w:space="0" w:color="auto"/>
                <w:right w:val="none" w:sz="0" w:space="0" w:color="auto"/>
              </w:divBdr>
            </w:div>
          </w:divsChild>
        </w:div>
        <w:div w:id="1011569275">
          <w:marLeft w:val="0"/>
          <w:marRight w:val="0"/>
          <w:marTop w:val="0"/>
          <w:marBottom w:val="0"/>
          <w:divBdr>
            <w:top w:val="none" w:sz="0" w:space="0" w:color="auto"/>
            <w:left w:val="none" w:sz="0" w:space="0" w:color="auto"/>
            <w:bottom w:val="none" w:sz="0" w:space="0" w:color="auto"/>
            <w:right w:val="none" w:sz="0" w:space="0" w:color="auto"/>
          </w:divBdr>
        </w:div>
        <w:div w:id="763309219">
          <w:marLeft w:val="0"/>
          <w:marRight w:val="0"/>
          <w:marTop w:val="0"/>
          <w:marBottom w:val="0"/>
          <w:divBdr>
            <w:top w:val="none" w:sz="0" w:space="0" w:color="auto"/>
            <w:left w:val="none" w:sz="0" w:space="0" w:color="auto"/>
            <w:bottom w:val="none" w:sz="0" w:space="0" w:color="auto"/>
            <w:right w:val="none" w:sz="0" w:space="0" w:color="auto"/>
          </w:divBdr>
          <w:divsChild>
            <w:div w:id="1752241355">
              <w:marLeft w:val="0"/>
              <w:marRight w:val="0"/>
              <w:marTop w:val="0"/>
              <w:marBottom w:val="0"/>
              <w:divBdr>
                <w:top w:val="none" w:sz="0" w:space="0" w:color="auto"/>
                <w:left w:val="none" w:sz="0" w:space="0" w:color="auto"/>
                <w:bottom w:val="none" w:sz="0" w:space="0" w:color="auto"/>
                <w:right w:val="none" w:sz="0" w:space="0" w:color="auto"/>
              </w:divBdr>
            </w:div>
          </w:divsChild>
        </w:div>
        <w:div w:id="70927297">
          <w:marLeft w:val="0"/>
          <w:marRight w:val="0"/>
          <w:marTop w:val="0"/>
          <w:marBottom w:val="0"/>
          <w:divBdr>
            <w:top w:val="none" w:sz="0" w:space="0" w:color="auto"/>
            <w:left w:val="none" w:sz="0" w:space="0" w:color="auto"/>
            <w:bottom w:val="none" w:sz="0" w:space="0" w:color="auto"/>
            <w:right w:val="none" w:sz="0" w:space="0" w:color="auto"/>
          </w:divBdr>
        </w:div>
        <w:div w:id="705912869">
          <w:marLeft w:val="0"/>
          <w:marRight w:val="0"/>
          <w:marTop w:val="0"/>
          <w:marBottom w:val="0"/>
          <w:divBdr>
            <w:top w:val="none" w:sz="0" w:space="0" w:color="auto"/>
            <w:left w:val="none" w:sz="0" w:space="0" w:color="auto"/>
            <w:bottom w:val="none" w:sz="0" w:space="0" w:color="auto"/>
            <w:right w:val="none" w:sz="0" w:space="0" w:color="auto"/>
          </w:divBdr>
          <w:divsChild>
            <w:div w:id="1794907743">
              <w:marLeft w:val="0"/>
              <w:marRight w:val="0"/>
              <w:marTop w:val="0"/>
              <w:marBottom w:val="0"/>
              <w:divBdr>
                <w:top w:val="none" w:sz="0" w:space="0" w:color="auto"/>
                <w:left w:val="none" w:sz="0" w:space="0" w:color="auto"/>
                <w:bottom w:val="none" w:sz="0" w:space="0" w:color="auto"/>
                <w:right w:val="none" w:sz="0" w:space="0" w:color="auto"/>
              </w:divBdr>
            </w:div>
          </w:divsChild>
        </w:div>
        <w:div w:id="562758008">
          <w:marLeft w:val="0"/>
          <w:marRight w:val="0"/>
          <w:marTop w:val="0"/>
          <w:marBottom w:val="0"/>
          <w:divBdr>
            <w:top w:val="none" w:sz="0" w:space="0" w:color="auto"/>
            <w:left w:val="none" w:sz="0" w:space="0" w:color="auto"/>
            <w:bottom w:val="none" w:sz="0" w:space="0" w:color="auto"/>
            <w:right w:val="none" w:sz="0" w:space="0" w:color="auto"/>
          </w:divBdr>
        </w:div>
        <w:div w:id="1462114677">
          <w:marLeft w:val="0"/>
          <w:marRight w:val="0"/>
          <w:marTop w:val="0"/>
          <w:marBottom w:val="0"/>
          <w:divBdr>
            <w:top w:val="none" w:sz="0" w:space="0" w:color="auto"/>
            <w:left w:val="none" w:sz="0" w:space="0" w:color="auto"/>
            <w:bottom w:val="none" w:sz="0" w:space="0" w:color="auto"/>
            <w:right w:val="none" w:sz="0" w:space="0" w:color="auto"/>
          </w:divBdr>
          <w:divsChild>
            <w:div w:id="1878353699">
              <w:marLeft w:val="0"/>
              <w:marRight w:val="0"/>
              <w:marTop w:val="0"/>
              <w:marBottom w:val="0"/>
              <w:divBdr>
                <w:top w:val="none" w:sz="0" w:space="0" w:color="auto"/>
                <w:left w:val="none" w:sz="0" w:space="0" w:color="auto"/>
                <w:bottom w:val="none" w:sz="0" w:space="0" w:color="auto"/>
                <w:right w:val="none" w:sz="0" w:space="0" w:color="auto"/>
              </w:divBdr>
            </w:div>
          </w:divsChild>
        </w:div>
        <w:div w:id="850530534">
          <w:marLeft w:val="0"/>
          <w:marRight w:val="0"/>
          <w:marTop w:val="0"/>
          <w:marBottom w:val="0"/>
          <w:divBdr>
            <w:top w:val="none" w:sz="0" w:space="0" w:color="auto"/>
            <w:left w:val="none" w:sz="0" w:space="0" w:color="auto"/>
            <w:bottom w:val="none" w:sz="0" w:space="0" w:color="auto"/>
            <w:right w:val="none" w:sz="0" w:space="0" w:color="auto"/>
          </w:divBdr>
        </w:div>
        <w:div w:id="694578176">
          <w:marLeft w:val="0"/>
          <w:marRight w:val="0"/>
          <w:marTop w:val="0"/>
          <w:marBottom w:val="0"/>
          <w:divBdr>
            <w:top w:val="none" w:sz="0" w:space="0" w:color="auto"/>
            <w:left w:val="none" w:sz="0" w:space="0" w:color="auto"/>
            <w:bottom w:val="none" w:sz="0" w:space="0" w:color="auto"/>
            <w:right w:val="none" w:sz="0" w:space="0" w:color="auto"/>
          </w:divBdr>
          <w:divsChild>
            <w:div w:id="1623924319">
              <w:marLeft w:val="0"/>
              <w:marRight w:val="0"/>
              <w:marTop w:val="0"/>
              <w:marBottom w:val="0"/>
              <w:divBdr>
                <w:top w:val="none" w:sz="0" w:space="0" w:color="auto"/>
                <w:left w:val="none" w:sz="0" w:space="0" w:color="auto"/>
                <w:bottom w:val="none" w:sz="0" w:space="0" w:color="auto"/>
                <w:right w:val="none" w:sz="0" w:space="0" w:color="auto"/>
              </w:divBdr>
            </w:div>
          </w:divsChild>
        </w:div>
        <w:div w:id="288753621">
          <w:marLeft w:val="0"/>
          <w:marRight w:val="0"/>
          <w:marTop w:val="300"/>
          <w:marBottom w:val="0"/>
          <w:divBdr>
            <w:top w:val="none" w:sz="0" w:space="0" w:color="auto"/>
            <w:left w:val="none" w:sz="0" w:space="0" w:color="auto"/>
            <w:bottom w:val="none" w:sz="0" w:space="0" w:color="auto"/>
            <w:right w:val="none" w:sz="0" w:space="0" w:color="auto"/>
          </w:divBdr>
          <w:divsChild>
            <w:div w:id="959067413">
              <w:marLeft w:val="0"/>
              <w:marRight w:val="0"/>
              <w:marTop w:val="0"/>
              <w:marBottom w:val="0"/>
              <w:divBdr>
                <w:top w:val="none" w:sz="0" w:space="0" w:color="auto"/>
                <w:left w:val="none" w:sz="0" w:space="0" w:color="auto"/>
                <w:bottom w:val="none" w:sz="0" w:space="0" w:color="auto"/>
                <w:right w:val="none" w:sz="0" w:space="0" w:color="auto"/>
              </w:divBdr>
              <w:divsChild>
                <w:div w:id="138367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31852">
          <w:marLeft w:val="0"/>
          <w:marRight w:val="0"/>
          <w:marTop w:val="300"/>
          <w:marBottom w:val="0"/>
          <w:divBdr>
            <w:top w:val="none" w:sz="0" w:space="0" w:color="auto"/>
            <w:left w:val="none" w:sz="0" w:space="0" w:color="auto"/>
            <w:bottom w:val="none" w:sz="0" w:space="0" w:color="auto"/>
            <w:right w:val="none" w:sz="0" w:space="0" w:color="auto"/>
          </w:divBdr>
          <w:divsChild>
            <w:div w:id="1800997544">
              <w:marLeft w:val="0"/>
              <w:marRight w:val="0"/>
              <w:marTop w:val="0"/>
              <w:marBottom w:val="0"/>
              <w:divBdr>
                <w:top w:val="none" w:sz="0" w:space="0" w:color="auto"/>
                <w:left w:val="none" w:sz="0" w:space="0" w:color="auto"/>
                <w:bottom w:val="none" w:sz="0" w:space="0" w:color="auto"/>
                <w:right w:val="none" w:sz="0" w:space="0" w:color="auto"/>
              </w:divBdr>
              <w:divsChild>
                <w:div w:id="1875772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752800">
          <w:marLeft w:val="0"/>
          <w:marRight w:val="0"/>
          <w:marTop w:val="300"/>
          <w:marBottom w:val="0"/>
          <w:divBdr>
            <w:top w:val="none" w:sz="0" w:space="0" w:color="auto"/>
            <w:left w:val="none" w:sz="0" w:space="0" w:color="auto"/>
            <w:bottom w:val="none" w:sz="0" w:space="0" w:color="auto"/>
            <w:right w:val="none" w:sz="0" w:space="0" w:color="auto"/>
          </w:divBdr>
          <w:divsChild>
            <w:div w:id="371270177">
              <w:marLeft w:val="0"/>
              <w:marRight w:val="0"/>
              <w:marTop w:val="0"/>
              <w:marBottom w:val="0"/>
              <w:divBdr>
                <w:top w:val="none" w:sz="0" w:space="0" w:color="auto"/>
                <w:left w:val="none" w:sz="0" w:space="0" w:color="auto"/>
                <w:bottom w:val="none" w:sz="0" w:space="0" w:color="auto"/>
                <w:right w:val="none" w:sz="0" w:space="0" w:color="auto"/>
              </w:divBdr>
              <w:divsChild>
                <w:div w:id="30135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8202">
          <w:marLeft w:val="0"/>
          <w:marRight w:val="0"/>
          <w:marTop w:val="300"/>
          <w:marBottom w:val="0"/>
          <w:divBdr>
            <w:top w:val="none" w:sz="0" w:space="0" w:color="auto"/>
            <w:left w:val="none" w:sz="0" w:space="0" w:color="auto"/>
            <w:bottom w:val="none" w:sz="0" w:space="0" w:color="auto"/>
            <w:right w:val="none" w:sz="0" w:space="0" w:color="auto"/>
          </w:divBdr>
          <w:divsChild>
            <w:div w:id="1869560324">
              <w:marLeft w:val="0"/>
              <w:marRight w:val="0"/>
              <w:marTop w:val="0"/>
              <w:marBottom w:val="0"/>
              <w:divBdr>
                <w:top w:val="none" w:sz="0" w:space="0" w:color="auto"/>
                <w:left w:val="none" w:sz="0" w:space="0" w:color="auto"/>
                <w:bottom w:val="none" w:sz="0" w:space="0" w:color="auto"/>
                <w:right w:val="none" w:sz="0" w:space="0" w:color="auto"/>
              </w:divBdr>
              <w:divsChild>
                <w:div w:id="15907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446147">
      <w:bodyDiv w:val="1"/>
      <w:marLeft w:val="0"/>
      <w:marRight w:val="0"/>
      <w:marTop w:val="0"/>
      <w:marBottom w:val="0"/>
      <w:divBdr>
        <w:top w:val="none" w:sz="0" w:space="0" w:color="auto"/>
        <w:left w:val="none" w:sz="0" w:space="0" w:color="auto"/>
        <w:bottom w:val="none" w:sz="0" w:space="0" w:color="auto"/>
        <w:right w:val="none" w:sz="0" w:space="0" w:color="auto"/>
      </w:divBdr>
      <w:divsChild>
        <w:div w:id="265112494">
          <w:marLeft w:val="0"/>
          <w:marRight w:val="0"/>
          <w:marTop w:val="0"/>
          <w:marBottom w:val="0"/>
          <w:divBdr>
            <w:top w:val="none" w:sz="0" w:space="0" w:color="auto"/>
            <w:left w:val="none" w:sz="0" w:space="0" w:color="auto"/>
            <w:bottom w:val="none" w:sz="0" w:space="0" w:color="auto"/>
            <w:right w:val="none" w:sz="0" w:space="0" w:color="auto"/>
          </w:divBdr>
        </w:div>
        <w:div w:id="1621106951">
          <w:marLeft w:val="0"/>
          <w:marRight w:val="0"/>
          <w:marTop w:val="0"/>
          <w:marBottom w:val="0"/>
          <w:divBdr>
            <w:top w:val="none" w:sz="0" w:space="0" w:color="auto"/>
            <w:left w:val="none" w:sz="0" w:space="0" w:color="auto"/>
            <w:bottom w:val="none" w:sz="0" w:space="0" w:color="auto"/>
            <w:right w:val="none" w:sz="0" w:space="0" w:color="auto"/>
          </w:divBdr>
          <w:divsChild>
            <w:div w:id="1786347324">
              <w:marLeft w:val="0"/>
              <w:marRight w:val="0"/>
              <w:marTop w:val="0"/>
              <w:marBottom w:val="0"/>
              <w:divBdr>
                <w:top w:val="none" w:sz="0" w:space="0" w:color="auto"/>
                <w:left w:val="none" w:sz="0" w:space="0" w:color="auto"/>
                <w:bottom w:val="none" w:sz="0" w:space="0" w:color="auto"/>
                <w:right w:val="none" w:sz="0" w:space="0" w:color="auto"/>
              </w:divBdr>
            </w:div>
          </w:divsChild>
        </w:div>
        <w:div w:id="626549891">
          <w:marLeft w:val="0"/>
          <w:marRight w:val="0"/>
          <w:marTop w:val="0"/>
          <w:marBottom w:val="0"/>
          <w:divBdr>
            <w:top w:val="none" w:sz="0" w:space="0" w:color="auto"/>
            <w:left w:val="none" w:sz="0" w:space="0" w:color="auto"/>
            <w:bottom w:val="none" w:sz="0" w:space="0" w:color="auto"/>
            <w:right w:val="none" w:sz="0" w:space="0" w:color="auto"/>
          </w:divBdr>
        </w:div>
        <w:div w:id="519660734">
          <w:marLeft w:val="0"/>
          <w:marRight w:val="0"/>
          <w:marTop w:val="0"/>
          <w:marBottom w:val="0"/>
          <w:divBdr>
            <w:top w:val="none" w:sz="0" w:space="0" w:color="auto"/>
            <w:left w:val="none" w:sz="0" w:space="0" w:color="auto"/>
            <w:bottom w:val="none" w:sz="0" w:space="0" w:color="auto"/>
            <w:right w:val="none" w:sz="0" w:space="0" w:color="auto"/>
          </w:divBdr>
          <w:divsChild>
            <w:div w:id="617024627">
              <w:marLeft w:val="0"/>
              <w:marRight w:val="0"/>
              <w:marTop w:val="0"/>
              <w:marBottom w:val="0"/>
              <w:divBdr>
                <w:top w:val="none" w:sz="0" w:space="0" w:color="auto"/>
                <w:left w:val="none" w:sz="0" w:space="0" w:color="auto"/>
                <w:bottom w:val="none" w:sz="0" w:space="0" w:color="auto"/>
                <w:right w:val="none" w:sz="0" w:space="0" w:color="auto"/>
              </w:divBdr>
            </w:div>
          </w:divsChild>
        </w:div>
        <w:div w:id="2136408519">
          <w:marLeft w:val="0"/>
          <w:marRight w:val="0"/>
          <w:marTop w:val="0"/>
          <w:marBottom w:val="0"/>
          <w:divBdr>
            <w:top w:val="none" w:sz="0" w:space="0" w:color="auto"/>
            <w:left w:val="none" w:sz="0" w:space="0" w:color="auto"/>
            <w:bottom w:val="none" w:sz="0" w:space="0" w:color="auto"/>
            <w:right w:val="none" w:sz="0" w:space="0" w:color="auto"/>
          </w:divBdr>
        </w:div>
        <w:div w:id="1007055731">
          <w:marLeft w:val="0"/>
          <w:marRight w:val="0"/>
          <w:marTop w:val="0"/>
          <w:marBottom w:val="0"/>
          <w:divBdr>
            <w:top w:val="none" w:sz="0" w:space="0" w:color="auto"/>
            <w:left w:val="none" w:sz="0" w:space="0" w:color="auto"/>
            <w:bottom w:val="none" w:sz="0" w:space="0" w:color="auto"/>
            <w:right w:val="none" w:sz="0" w:space="0" w:color="auto"/>
          </w:divBdr>
          <w:divsChild>
            <w:div w:id="825633830">
              <w:marLeft w:val="0"/>
              <w:marRight w:val="0"/>
              <w:marTop w:val="0"/>
              <w:marBottom w:val="0"/>
              <w:divBdr>
                <w:top w:val="none" w:sz="0" w:space="0" w:color="auto"/>
                <w:left w:val="none" w:sz="0" w:space="0" w:color="auto"/>
                <w:bottom w:val="none" w:sz="0" w:space="0" w:color="auto"/>
                <w:right w:val="none" w:sz="0" w:space="0" w:color="auto"/>
              </w:divBdr>
            </w:div>
          </w:divsChild>
        </w:div>
        <w:div w:id="605309163">
          <w:marLeft w:val="0"/>
          <w:marRight w:val="0"/>
          <w:marTop w:val="0"/>
          <w:marBottom w:val="0"/>
          <w:divBdr>
            <w:top w:val="none" w:sz="0" w:space="0" w:color="auto"/>
            <w:left w:val="none" w:sz="0" w:space="0" w:color="auto"/>
            <w:bottom w:val="none" w:sz="0" w:space="0" w:color="auto"/>
            <w:right w:val="none" w:sz="0" w:space="0" w:color="auto"/>
          </w:divBdr>
        </w:div>
        <w:div w:id="1532258375">
          <w:marLeft w:val="0"/>
          <w:marRight w:val="0"/>
          <w:marTop w:val="0"/>
          <w:marBottom w:val="0"/>
          <w:divBdr>
            <w:top w:val="none" w:sz="0" w:space="0" w:color="auto"/>
            <w:left w:val="none" w:sz="0" w:space="0" w:color="auto"/>
            <w:bottom w:val="none" w:sz="0" w:space="0" w:color="auto"/>
            <w:right w:val="none" w:sz="0" w:space="0" w:color="auto"/>
          </w:divBdr>
          <w:divsChild>
            <w:div w:id="2021083250">
              <w:marLeft w:val="0"/>
              <w:marRight w:val="0"/>
              <w:marTop w:val="0"/>
              <w:marBottom w:val="0"/>
              <w:divBdr>
                <w:top w:val="none" w:sz="0" w:space="0" w:color="auto"/>
                <w:left w:val="none" w:sz="0" w:space="0" w:color="auto"/>
                <w:bottom w:val="none" w:sz="0" w:space="0" w:color="auto"/>
                <w:right w:val="none" w:sz="0" w:space="0" w:color="auto"/>
              </w:divBdr>
            </w:div>
          </w:divsChild>
        </w:div>
        <w:div w:id="64450582">
          <w:marLeft w:val="0"/>
          <w:marRight w:val="0"/>
          <w:marTop w:val="0"/>
          <w:marBottom w:val="0"/>
          <w:divBdr>
            <w:top w:val="none" w:sz="0" w:space="0" w:color="auto"/>
            <w:left w:val="none" w:sz="0" w:space="0" w:color="auto"/>
            <w:bottom w:val="none" w:sz="0" w:space="0" w:color="auto"/>
            <w:right w:val="none" w:sz="0" w:space="0" w:color="auto"/>
          </w:divBdr>
        </w:div>
        <w:div w:id="667056067">
          <w:marLeft w:val="0"/>
          <w:marRight w:val="0"/>
          <w:marTop w:val="0"/>
          <w:marBottom w:val="0"/>
          <w:divBdr>
            <w:top w:val="none" w:sz="0" w:space="0" w:color="auto"/>
            <w:left w:val="none" w:sz="0" w:space="0" w:color="auto"/>
            <w:bottom w:val="none" w:sz="0" w:space="0" w:color="auto"/>
            <w:right w:val="none" w:sz="0" w:space="0" w:color="auto"/>
          </w:divBdr>
          <w:divsChild>
            <w:div w:id="796146066">
              <w:marLeft w:val="0"/>
              <w:marRight w:val="0"/>
              <w:marTop w:val="0"/>
              <w:marBottom w:val="0"/>
              <w:divBdr>
                <w:top w:val="none" w:sz="0" w:space="0" w:color="auto"/>
                <w:left w:val="none" w:sz="0" w:space="0" w:color="auto"/>
                <w:bottom w:val="none" w:sz="0" w:space="0" w:color="auto"/>
                <w:right w:val="none" w:sz="0" w:space="0" w:color="auto"/>
              </w:divBdr>
            </w:div>
          </w:divsChild>
        </w:div>
        <w:div w:id="562179781">
          <w:marLeft w:val="0"/>
          <w:marRight w:val="0"/>
          <w:marTop w:val="0"/>
          <w:marBottom w:val="0"/>
          <w:divBdr>
            <w:top w:val="none" w:sz="0" w:space="0" w:color="auto"/>
            <w:left w:val="none" w:sz="0" w:space="0" w:color="auto"/>
            <w:bottom w:val="none" w:sz="0" w:space="0" w:color="auto"/>
            <w:right w:val="none" w:sz="0" w:space="0" w:color="auto"/>
          </w:divBdr>
        </w:div>
        <w:div w:id="77099032">
          <w:marLeft w:val="0"/>
          <w:marRight w:val="0"/>
          <w:marTop w:val="0"/>
          <w:marBottom w:val="0"/>
          <w:divBdr>
            <w:top w:val="none" w:sz="0" w:space="0" w:color="auto"/>
            <w:left w:val="none" w:sz="0" w:space="0" w:color="auto"/>
            <w:bottom w:val="none" w:sz="0" w:space="0" w:color="auto"/>
            <w:right w:val="none" w:sz="0" w:space="0" w:color="auto"/>
          </w:divBdr>
          <w:divsChild>
            <w:div w:id="1393885998">
              <w:marLeft w:val="0"/>
              <w:marRight w:val="0"/>
              <w:marTop w:val="0"/>
              <w:marBottom w:val="0"/>
              <w:divBdr>
                <w:top w:val="none" w:sz="0" w:space="0" w:color="auto"/>
                <w:left w:val="none" w:sz="0" w:space="0" w:color="auto"/>
                <w:bottom w:val="none" w:sz="0" w:space="0" w:color="auto"/>
                <w:right w:val="none" w:sz="0" w:space="0" w:color="auto"/>
              </w:divBdr>
            </w:div>
          </w:divsChild>
        </w:div>
        <w:div w:id="1628928781">
          <w:marLeft w:val="0"/>
          <w:marRight w:val="0"/>
          <w:marTop w:val="0"/>
          <w:marBottom w:val="0"/>
          <w:divBdr>
            <w:top w:val="none" w:sz="0" w:space="0" w:color="auto"/>
            <w:left w:val="none" w:sz="0" w:space="0" w:color="auto"/>
            <w:bottom w:val="none" w:sz="0" w:space="0" w:color="auto"/>
            <w:right w:val="none" w:sz="0" w:space="0" w:color="auto"/>
          </w:divBdr>
        </w:div>
        <w:div w:id="1671525670">
          <w:marLeft w:val="0"/>
          <w:marRight w:val="0"/>
          <w:marTop w:val="0"/>
          <w:marBottom w:val="0"/>
          <w:divBdr>
            <w:top w:val="none" w:sz="0" w:space="0" w:color="auto"/>
            <w:left w:val="none" w:sz="0" w:space="0" w:color="auto"/>
            <w:bottom w:val="none" w:sz="0" w:space="0" w:color="auto"/>
            <w:right w:val="none" w:sz="0" w:space="0" w:color="auto"/>
          </w:divBdr>
          <w:divsChild>
            <w:div w:id="1243417840">
              <w:marLeft w:val="0"/>
              <w:marRight w:val="0"/>
              <w:marTop w:val="0"/>
              <w:marBottom w:val="0"/>
              <w:divBdr>
                <w:top w:val="none" w:sz="0" w:space="0" w:color="auto"/>
                <w:left w:val="none" w:sz="0" w:space="0" w:color="auto"/>
                <w:bottom w:val="none" w:sz="0" w:space="0" w:color="auto"/>
                <w:right w:val="none" w:sz="0" w:space="0" w:color="auto"/>
              </w:divBdr>
            </w:div>
          </w:divsChild>
        </w:div>
        <w:div w:id="1825971544">
          <w:marLeft w:val="0"/>
          <w:marRight w:val="0"/>
          <w:marTop w:val="300"/>
          <w:marBottom w:val="0"/>
          <w:divBdr>
            <w:top w:val="none" w:sz="0" w:space="0" w:color="auto"/>
            <w:left w:val="none" w:sz="0" w:space="0" w:color="auto"/>
            <w:bottom w:val="none" w:sz="0" w:space="0" w:color="auto"/>
            <w:right w:val="none" w:sz="0" w:space="0" w:color="auto"/>
          </w:divBdr>
          <w:divsChild>
            <w:div w:id="489445115">
              <w:marLeft w:val="0"/>
              <w:marRight w:val="0"/>
              <w:marTop w:val="0"/>
              <w:marBottom w:val="0"/>
              <w:divBdr>
                <w:top w:val="none" w:sz="0" w:space="0" w:color="auto"/>
                <w:left w:val="none" w:sz="0" w:space="0" w:color="auto"/>
                <w:bottom w:val="none" w:sz="0" w:space="0" w:color="auto"/>
                <w:right w:val="none" w:sz="0" w:space="0" w:color="auto"/>
              </w:divBdr>
              <w:divsChild>
                <w:div w:id="1334652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17822">
          <w:marLeft w:val="0"/>
          <w:marRight w:val="0"/>
          <w:marTop w:val="300"/>
          <w:marBottom w:val="0"/>
          <w:divBdr>
            <w:top w:val="none" w:sz="0" w:space="0" w:color="auto"/>
            <w:left w:val="none" w:sz="0" w:space="0" w:color="auto"/>
            <w:bottom w:val="none" w:sz="0" w:space="0" w:color="auto"/>
            <w:right w:val="none" w:sz="0" w:space="0" w:color="auto"/>
          </w:divBdr>
          <w:divsChild>
            <w:div w:id="1676111362">
              <w:marLeft w:val="0"/>
              <w:marRight w:val="0"/>
              <w:marTop w:val="0"/>
              <w:marBottom w:val="0"/>
              <w:divBdr>
                <w:top w:val="none" w:sz="0" w:space="0" w:color="auto"/>
                <w:left w:val="none" w:sz="0" w:space="0" w:color="auto"/>
                <w:bottom w:val="none" w:sz="0" w:space="0" w:color="auto"/>
                <w:right w:val="none" w:sz="0" w:space="0" w:color="auto"/>
              </w:divBdr>
              <w:divsChild>
                <w:div w:id="13248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458130">
          <w:marLeft w:val="0"/>
          <w:marRight w:val="0"/>
          <w:marTop w:val="300"/>
          <w:marBottom w:val="0"/>
          <w:divBdr>
            <w:top w:val="none" w:sz="0" w:space="0" w:color="auto"/>
            <w:left w:val="none" w:sz="0" w:space="0" w:color="auto"/>
            <w:bottom w:val="none" w:sz="0" w:space="0" w:color="auto"/>
            <w:right w:val="none" w:sz="0" w:space="0" w:color="auto"/>
          </w:divBdr>
          <w:divsChild>
            <w:div w:id="1291089880">
              <w:marLeft w:val="0"/>
              <w:marRight w:val="0"/>
              <w:marTop w:val="0"/>
              <w:marBottom w:val="0"/>
              <w:divBdr>
                <w:top w:val="none" w:sz="0" w:space="0" w:color="auto"/>
                <w:left w:val="none" w:sz="0" w:space="0" w:color="auto"/>
                <w:bottom w:val="none" w:sz="0" w:space="0" w:color="auto"/>
                <w:right w:val="none" w:sz="0" w:space="0" w:color="auto"/>
              </w:divBdr>
              <w:divsChild>
                <w:div w:id="461774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98364">
          <w:marLeft w:val="0"/>
          <w:marRight w:val="0"/>
          <w:marTop w:val="300"/>
          <w:marBottom w:val="0"/>
          <w:divBdr>
            <w:top w:val="none" w:sz="0" w:space="0" w:color="auto"/>
            <w:left w:val="none" w:sz="0" w:space="0" w:color="auto"/>
            <w:bottom w:val="none" w:sz="0" w:space="0" w:color="auto"/>
            <w:right w:val="none" w:sz="0" w:space="0" w:color="auto"/>
          </w:divBdr>
          <w:divsChild>
            <w:div w:id="468674110">
              <w:marLeft w:val="0"/>
              <w:marRight w:val="0"/>
              <w:marTop w:val="0"/>
              <w:marBottom w:val="0"/>
              <w:divBdr>
                <w:top w:val="none" w:sz="0" w:space="0" w:color="auto"/>
                <w:left w:val="none" w:sz="0" w:space="0" w:color="auto"/>
                <w:bottom w:val="none" w:sz="0" w:space="0" w:color="auto"/>
                <w:right w:val="none" w:sz="0" w:space="0" w:color="auto"/>
              </w:divBdr>
              <w:divsChild>
                <w:div w:id="2109226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914658">
      <w:bodyDiv w:val="1"/>
      <w:marLeft w:val="0"/>
      <w:marRight w:val="0"/>
      <w:marTop w:val="0"/>
      <w:marBottom w:val="0"/>
      <w:divBdr>
        <w:top w:val="none" w:sz="0" w:space="0" w:color="auto"/>
        <w:left w:val="none" w:sz="0" w:space="0" w:color="auto"/>
        <w:bottom w:val="none" w:sz="0" w:space="0" w:color="auto"/>
        <w:right w:val="none" w:sz="0" w:space="0" w:color="auto"/>
      </w:divBdr>
      <w:divsChild>
        <w:div w:id="1569614140">
          <w:marLeft w:val="0"/>
          <w:marRight w:val="0"/>
          <w:marTop w:val="0"/>
          <w:marBottom w:val="0"/>
          <w:divBdr>
            <w:top w:val="none" w:sz="0" w:space="0" w:color="auto"/>
            <w:left w:val="none" w:sz="0" w:space="0" w:color="auto"/>
            <w:bottom w:val="none" w:sz="0" w:space="0" w:color="auto"/>
            <w:right w:val="none" w:sz="0" w:space="0" w:color="auto"/>
          </w:divBdr>
        </w:div>
        <w:div w:id="1521971381">
          <w:marLeft w:val="0"/>
          <w:marRight w:val="0"/>
          <w:marTop w:val="0"/>
          <w:marBottom w:val="0"/>
          <w:divBdr>
            <w:top w:val="none" w:sz="0" w:space="0" w:color="auto"/>
            <w:left w:val="none" w:sz="0" w:space="0" w:color="auto"/>
            <w:bottom w:val="none" w:sz="0" w:space="0" w:color="auto"/>
            <w:right w:val="none" w:sz="0" w:space="0" w:color="auto"/>
          </w:divBdr>
          <w:divsChild>
            <w:div w:id="983118874">
              <w:marLeft w:val="0"/>
              <w:marRight w:val="0"/>
              <w:marTop w:val="0"/>
              <w:marBottom w:val="0"/>
              <w:divBdr>
                <w:top w:val="none" w:sz="0" w:space="0" w:color="auto"/>
                <w:left w:val="none" w:sz="0" w:space="0" w:color="auto"/>
                <w:bottom w:val="none" w:sz="0" w:space="0" w:color="auto"/>
                <w:right w:val="none" w:sz="0" w:space="0" w:color="auto"/>
              </w:divBdr>
            </w:div>
          </w:divsChild>
        </w:div>
        <w:div w:id="1806465701">
          <w:marLeft w:val="0"/>
          <w:marRight w:val="0"/>
          <w:marTop w:val="0"/>
          <w:marBottom w:val="0"/>
          <w:divBdr>
            <w:top w:val="none" w:sz="0" w:space="0" w:color="auto"/>
            <w:left w:val="none" w:sz="0" w:space="0" w:color="auto"/>
            <w:bottom w:val="none" w:sz="0" w:space="0" w:color="auto"/>
            <w:right w:val="none" w:sz="0" w:space="0" w:color="auto"/>
          </w:divBdr>
        </w:div>
        <w:div w:id="377634656">
          <w:marLeft w:val="0"/>
          <w:marRight w:val="0"/>
          <w:marTop w:val="0"/>
          <w:marBottom w:val="0"/>
          <w:divBdr>
            <w:top w:val="none" w:sz="0" w:space="0" w:color="auto"/>
            <w:left w:val="none" w:sz="0" w:space="0" w:color="auto"/>
            <w:bottom w:val="none" w:sz="0" w:space="0" w:color="auto"/>
            <w:right w:val="none" w:sz="0" w:space="0" w:color="auto"/>
          </w:divBdr>
          <w:divsChild>
            <w:div w:id="1025982729">
              <w:marLeft w:val="0"/>
              <w:marRight w:val="0"/>
              <w:marTop w:val="0"/>
              <w:marBottom w:val="0"/>
              <w:divBdr>
                <w:top w:val="none" w:sz="0" w:space="0" w:color="auto"/>
                <w:left w:val="none" w:sz="0" w:space="0" w:color="auto"/>
                <w:bottom w:val="none" w:sz="0" w:space="0" w:color="auto"/>
                <w:right w:val="none" w:sz="0" w:space="0" w:color="auto"/>
              </w:divBdr>
            </w:div>
          </w:divsChild>
        </w:div>
        <w:div w:id="1900969364">
          <w:marLeft w:val="0"/>
          <w:marRight w:val="0"/>
          <w:marTop w:val="0"/>
          <w:marBottom w:val="0"/>
          <w:divBdr>
            <w:top w:val="none" w:sz="0" w:space="0" w:color="auto"/>
            <w:left w:val="none" w:sz="0" w:space="0" w:color="auto"/>
            <w:bottom w:val="none" w:sz="0" w:space="0" w:color="auto"/>
            <w:right w:val="none" w:sz="0" w:space="0" w:color="auto"/>
          </w:divBdr>
        </w:div>
        <w:div w:id="1340502873">
          <w:marLeft w:val="0"/>
          <w:marRight w:val="0"/>
          <w:marTop w:val="0"/>
          <w:marBottom w:val="0"/>
          <w:divBdr>
            <w:top w:val="none" w:sz="0" w:space="0" w:color="auto"/>
            <w:left w:val="none" w:sz="0" w:space="0" w:color="auto"/>
            <w:bottom w:val="none" w:sz="0" w:space="0" w:color="auto"/>
            <w:right w:val="none" w:sz="0" w:space="0" w:color="auto"/>
          </w:divBdr>
          <w:divsChild>
            <w:div w:id="1135760071">
              <w:marLeft w:val="0"/>
              <w:marRight w:val="0"/>
              <w:marTop w:val="0"/>
              <w:marBottom w:val="0"/>
              <w:divBdr>
                <w:top w:val="none" w:sz="0" w:space="0" w:color="auto"/>
                <w:left w:val="none" w:sz="0" w:space="0" w:color="auto"/>
                <w:bottom w:val="none" w:sz="0" w:space="0" w:color="auto"/>
                <w:right w:val="none" w:sz="0" w:space="0" w:color="auto"/>
              </w:divBdr>
            </w:div>
          </w:divsChild>
        </w:div>
        <w:div w:id="1153987536">
          <w:marLeft w:val="0"/>
          <w:marRight w:val="0"/>
          <w:marTop w:val="0"/>
          <w:marBottom w:val="0"/>
          <w:divBdr>
            <w:top w:val="none" w:sz="0" w:space="0" w:color="auto"/>
            <w:left w:val="none" w:sz="0" w:space="0" w:color="auto"/>
            <w:bottom w:val="none" w:sz="0" w:space="0" w:color="auto"/>
            <w:right w:val="none" w:sz="0" w:space="0" w:color="auto"/>
          </w:divBdr>
        </w:div>
        <w:div w:id="1343431710">
          <w:marLeft w:val="0"/>
          <w:marRight w:val="0"/>
          <w:marTop w:val="0"/>
          <w:marBottom w:val="0"/>
          <w:divBdr>
            <w:top w:val="none" w:sz="0" w:space="0" w:color="auto"/>
            <w:left w:val="none" w:sz="0" w:space="0" w:color="auto"/>
            <w:bottom w:val="none" w:sz="0" w:space="0" w:color="auto"/>
            <w:right w:val="none" w:sz="0" w:space="0" w:color="auto"/>
          </w:divBdr>
          <w:divsChild>
            <w:div w:id="514731136">
              <w:marLeft w:val="0"/>
              <w:marRight w:val="0"/>
              <w:marTop w:val="0"/>
              <w:marBottom w:val="0"/>
              <w:divBdr>
                <w:top w:val="none" w:sz="0" w:space="0" w:color="auto"/>
                <w:left w:val="none" w:sz="0" w:space="0" w:color="auto"/>
                <w:bottom w:val="none" w:sz="0" w:space="0" w:color="auto"/>
                <w:right w:val="none" w:sz="0" w:space="0" w:color="auto"/>
              </w:divBdr>
            </w:div>
          </w:divsChild>
        </w:div>
        <w:div w:id="422997024">
          <w:marLeft w:val="0"/>
          <w:marRight w:val="0"/>
          <w:marTop w:val="0"/>
          <w:marBottom w:val="0"/>
          <w:divBdr>
            <w:top w:val="none" w:sz="0" w:space="0" w:color="auto"/>
            <w:left w:val="none" w:sz="0" w:space="0" w:color="auto"/>
            <w:bottom w:val="none" w:sz="0" w:space="0" w:color="auto"/>
            <w:right w:val="none" w:sz="0" w:space="0" w:color="auto"/>
          </w:divBdr>
        </w:div>
        <w:div w:id="165020300">
          <w:marLeft w:val="0"/>
          <w:marRight w:val="0"/>
          <w:marTop w:val="0"/>
          <w:marBottom w:val="0"/>
          <w:divBdr>
            <w:top w:val="none" w:sz="0" w:space="0" w:color="auto"/>
            <w:left w:val="none" w:sz="0" w:space="0" w:color="auto"/>
            <w:bottom w:val="none" w:sz="0" w:space="0" w:color="auto"/>
            <w:right w:val="none" w:sz="0" w:space="0" w:color="auto"/>
          </w:divBdr>
          <w:divsChild>
            <w:div w:id="682629909">
              <w:marLeft w:val="0"/>
              <w:marRight w:val="0"/>
              <w:marTop w:val="0"/>
              <w:marBottom w:val="0"/>
              <w:divBdr>
                <w:top w:val="none" w:sz="0" w:space="0" w:color="auto"/>
                <w:left w:val="none" w:sz="0" w:space="0" w:color="auto"/>
                <w:bottom w:val="none" w:sz="0" w:space="0" w:color="auto"/>
                <w:right w:val="none" w:sz="0" w:space="0" w:color="auto"/>
              </w:divBdr>
            </w:div>
          </w:divsChild>
        </w:div>
        <w:div w:id="744182721">
          <w:marLeft w:val="0"/>
          <w:marRight w:val="0"/>
          <w:marTop w:val="0"/>
          <w:marBottom w:val="0"/>
          <w:divBdr>
            <w:top w:val="none" w:sz="0" w:space="0" w:color="auto"/>
            <w:left w:val="none" w:sz="0" w:space="0" w:color="auto"/>
            <w:bottom w:val="none" w:sz="0" w:space="0" w:color="auto"/>
            <w:right w:val="none" w:sz="0" w:space="0" w:color="auto"/>
          </w:divBdr>
        </w:div>
        <w:div w:id="765225756">
          <w:marLeft w:val="0"/>
          <w:marRight w:val="0"/>
          <w:marTop w:val="0"/>
          <w:marBottom w:val="0"/>
          <w:divBdr>
            <w:top w:val="none" w:sz="0" w:space="0" w:color="auto"/>
            <w:left w:val="none" w:sz="0" w:space="0" w:color="auto"/>
            <w:bottom w:val="none" w:sz="0" w:space="0" w:color="auto"/>
            <w:right w:val="none" w:sz="0" w:space="0" w:color="auto"/>
          </w:divBdr>
          <w:divsChild>
            <w:div w:id="995496389">
              <w:marLeft w:val="0"/>
              <w:marRight w:val="0"/>
              <w:marTop w:val="0"/>
              <w:marBottom w:val="0"/>
              <w:divBdr>
                <w:top w:val="none" w:sz="0" w:space="0" w:color="auto"/>
                <w:left w:val="none" w:sz="0" w:space="0" w:color="auto"/>
                <w:bottom w:val="none" w:sz="0" w:space="0" w:color="auto"/>
                <w:right w:val="none" w:sz="0" w:space="0" w:color="auto"/>
              </w:divBdr>
            </w:div>
          </w:divsChild>
        </w:div>
        <w:div w:id="1006592321">
          <w:marLeft w:val="0"/>
          <w:marRight w:val="0"/>
          <w:marTop w:val="0"/>
          <w:marBottom w:val="0"/>
          <w:divBdr>
            <w:top w:val="none" w:sz="0" w:space="0" w:color="auto"/>
            <w:left w:val="none" w:sz="0" w:space="0" w:color="auto"/>
            <w:bottom w:val="none" w:sz="0" w:space="0" w:color="auto"/>
            <w:right w:val="none" w:sz="0" w:space="0" w:color="auto"/>
          </w:divBdr>
        </w:div>
        <w:div w:id="900287180">
          <w:marLeft w:val="0"/>
          <w:marRight w:val="0"/>
          <w:marTop w:val="0"/>
          <w:marBottom w:val="0"/>
          <w:divBdr>
            <w:top w:val="none" w:sz="0" w:space="0" w:color="auto"/>
            <w:left w:val="none" w:sz="0" w:space="0" w:color="auto"/>
            <w:bottom w:val="none" w:sz="0" w:space="0" w:color="auto"/>
            <w:right w:val="none" w:sz="0" w:space="0" w:color="auto"/>
          </w:divBdr>
          <w:divsChild>
            <w:div w:id="575091363">
              <w:marLeft w:val="0"/>
              <w:marRight w:val="0"/>
              <w:marTop w:val="0"/>
              <w:marBottom w:val="0"/>
              <w:divBdr>
                <w:top w:val="none" w:sz="0" w:space="0" w:color="auto"/>
                <w:left w:val="none" w:sz="0" w:space="0" w:color="auto"/>
                <w:bottom w:val="none" w:sz="0" w:space="0" w:color="auto"/>
                <w:right w:val="none" w:sz="0" w:space="0" w:color="auto"/>
              </w:divBdr>
            </w:div>
          </w:divsChild>
        </w:div>
        <w:div w:id="1784225418">
          <w:marLeft w:val="0"/>
          <w:marRight w:val="0"/>
          <w:marTop w:val="300"/>
          <w:marBottom w:val="0"/>
          <w:divBdr>
            <w:top w:val="none" w:sz="0" w:space="0" w:color="auto"/>
            <w:left w:val="none" w:sz="0" w:space="0" w:color="auto"/>
            <w:bottom w:val="none" w:sz="0" w:space="0" w:color="auto"/>
            <w:right w:val="none" w:sz="0" w:space="0" w:color="auto"/>
          </w:divBdr>
          <w:divsChild>
            <w:div w:id="1196499993">
              <w:marLeft w:val="0"/>
              <w:marRight w:val="0"/>
              <w:marTop w:val="0"/>
              <w:marBottom w:val="0"/>
              <w:divBdr>
                <w:top w:val="none" w:sz="0" w:space="0" w:color="auto"/>
                <w:left w:val="none" w:sz="0" w:space="0" w:color="auto"/>
                <w:bottom w:val="none" w:sz="0" w:space="0" w:color="auto"/>
                <w:right w:val="none" w:sz="0" w:space="0" w:color="auto"/>
              </w:divBdr>
              <w:divsChild>
                <w:div w:id="32987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62633">
          <w:marLeft w:val="0"/>
          <w:marRight w:val="0"/>
          <w:marTop w:val="300"/>
          <w:marBottom w:val="0"/>
          <w:divBdr>
            <w:top w:val="none" w:sz="0" w:space="0" w:color="auto"/>
            <w:left w:val="none" w:sz="0" w:space="0" w:color="auto"/>
            <w:bottom w:val="none" w:sz="0" w:space="0" w:color="auto"/>
            <w:right w:val="none" w:sz="0" w:space="0" w:color="auto"/>
          </w:divBdr>
          <w:divsChild>
            <w:div w:id="1029375816">
              <w:marLeft w:val="0"/>
              <w:marRight w:val="0"/>
              <w:marTop w:val="0"/>
              <w:marBottom w:val="0"/>
              <w:divBdr>
                <w:top w:val="none" w:sz="0" w:space="0" w:color="auto"/>
                <w:left w:val="none" w:sz="0" w:space="0" w:color="auto"/>
                <w:bottom w:val="none" w:sz="0" w:space="0" w:color="auto"/>
                <w:right w:val="none" w:sz="0" w:space="0" w:color="auto"/>
              </w:divBdr>
              <w:divsChild>
                <w:div w:id="65368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8891">
          <w:marLeft w:val="0"/>
          <w:marRight w:val="0"/>
          <w:marTop w:val="300"/>
          <w:marBottom w:val="0"/>
          <w:divBdr>
            <w:top w:val="none" w:sz="0" w:space="0" w:color="auto"/>
            <w:left w:val="none" w:sz="0" w:space="0" w:color="auto"/>
            <w:bottom w:val="none" w:sz="0" w:space="0" w:color="auto"/>
            <w:right w:val="none" w:sz="0" w:space="0" w:color="auto"/>
          </w:divBdr>
          <w:divsChild>
            <w:div w:id="33770184">
              <w:marLeft w:val="0"/>
              <w:marRight w:val="0"/>
              <w:marTop w:val="0"/>
              <w:marBottom w:val="0"/>
              <w:divBdr>
                <w:top w:val="none" w:sz="0" w:space="0" w:color="auto"/>
                <w:left w:val="none" w:sz="0" w:space="0" w:color="auto"/>
                <w:bottom w:val="none" w:sz="0" w:space="0" w:color="auto"/>
                <w:right w:val="none" w:sz="0" w:space="0" w:color="auto"/>
              </w:divBdr>
              <w:divsChild>
                <w:div w:id="25181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752030">
          <w:marLeft w:val="0"/>
          <w:marRight w:val="0"/>
          <w:marTop w:val="300"/>
          <w:marBottom w:val="0"/>
          <w:divBdr>
            <w:top w:val="none" w:sz="0" w:space="0" w:color="auto"/>
            <w:left w:val="none" w:sz="0" w:space="0" w:color="auto"/>
            <w:bottom w:val="none" w:sz="0" w:space="0" w:color="auto"/>
            <w:right w:val="none" w:sz="0" w:space="0" w:color="auto"/>
          </w:divBdr>
          <w:divsChild>
            <w:div w:id="1779565488">
              <w:marLeft w:val="0"/>
              <w:marRight w:val="0"/>
              <w:marTop w:val="0"/>
              <w:marBottom w:val="0"/>
              <w:divBdr>
                <w:top w:val="none" w:sz="0" w:space="0" w:color="auto"/>
                <w:left w:val="none" w:sz="0" w:space="0" w:color="auto"/>
                <w:bottom w:val="none" w:sz="0" w:space="0" w:color="auto"/>
                <w:right w:val="none" w:sz="0" w:space="0" w:color="auto"/>
              </w:divBdr>
              <w:divsChild>
                <w:div w:id="25710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993901">
      <w:bodyDiv w:val="1"/>
      <w:marLeft w:val="0"/>
      <w:marRight w:val="0"/>
      <w:marTop w:val="0"/>
      <w:marBottom w:val="0"/>
      <w:divBdr>
        <w:top w:val="none" w:sz="0" w:space="0" w:color="auto"/>
        <w:left w:val="none" w:sz="0" w:space="0" w:color="auto"/>
        <w:bottom w:val="none" w:sz="0" w:space="0" w:color="auto"/>
        <w:right w:val="none" w:sz="0" w:space="0" w:color="auto"/>
      </w:divBdr>
      <w:divsChild>
        <w:div w:id="342712567">
          <w:marLeft w:val="0"/>
          <w:marRight w:val="0"/>
          <w:marTop w:val="0"/>
          <w:marBottom w:val="0"/>
          <w:divBdr>
            <w:top w:val="none" w:sz="0" w:space="0" w:color="auto"/>
            <w:left w:val="none" w:sz="0" w:space="0" w:color="auto"/>
            <w:bottom w:val="none" w:sz="0" w:space="0" w:color="auto"/>
            <w:right w:val="none" w:sz="0" w:space="0" w:color="auto"/>
          </w:divBdr>
        </w:div>
        <w:div w:id="1561943315">
          <w:marLeft w:val="0"/>
          <w:marRight w:val="0"/>
          <w:marTop w:val="0"/>
          <w:marBottom w:val="0"/>
          <w:divBdr>
            <w:top w:val="none" w:sz="0" w:space="0" w:color="auto"/>
            <w:left w:val="none" w:sz="0" w:space="0" w:color="auto"/>
            <w:bottom w:val="none" w:sz="0" w:space="0" w:color="auto"/>
            <w:right w:val="none" w:sz="0" w:space="0" w:color="auto"/>
          </w:divBdr>
          <w:divsChild>
            <w:div w:id="2065836481">
              <w:marLeft w:val="0"/>
              <w:marRight w:val="0"/>
              <w:marTop w:val="0"/>
              <w:marBottom w:val="0"/>
              <w:divBdr>
                <w:top w:val="none" w:sz="0" w:space="0" w:color="auto"/>
                <w:left w:val="none" w:sz="0" w:space="0" w:color="auto"/>
                <w:bottom w:val="none" w:sz="0" w:space="0" w:color="auto"/>
                <w:right w:val="none" w:sz="0" w:space="0" w:color="auto"/>
              </w:divBdr>
            </w:div>
          </w:divsChild>
        </w:div>
        <w:div w:id="971063023">
          <w:marLeft w:val="0"/>
          <w:marRight w:val="0"/>
          <w:marTop w:val="0"/>
          <w:marBottom w:val="0"/>
          <w:divBdr>
            <w:top w:val="none" w:sz="0" w:space="0" w:color="auto"/>
            <w:left w:val="none" w:sz="0" w:space="0" w:color="auto"/>
            <w:bottom w:val="none" w:sz="0" w:space="0" w:color="auto"/>
            <w:right w:val="none" w:sz="0" w:space="0" w:color="auto"/>
          </w:divBdr>
        </w:div>
        <w:div w:id="1130902002">
          <w:marLeft w:val="0"/>
          <w:marRight w:val="0"/>
          <w:marTop w:val="0"/>
          <w:marBottom w:val="0"/>
          <w:divBdr>
            <w:top w:val="none" w:sz="0" w:space="0" w:color="auto"/>
            <w:left w:val="none" w:sz="0" w:space="0" w:color="auto"/>
            <w:bottom w:val="none" w:sz="0" w:space="0" w:color="auto"/>
            <w:right w:val="none" w:sz="0" w:space="0" w:color="auto"/>
          </w:divBdr>
          <w:divsChild>
            <w:div w:id="1904103912">
              <w:marLeft w:val="0"/>
              <w:marRight w:val="0"/>
              <w:marTop w:val="0"/>
              <w:marBottom w:val="0"/>
              <w:divBdr>
                <w:top w:val="none" w:sz="0" w:space="0" w:color="auto"/>
                <w:left w:val="none" w:sz="0" w:space="0" w:color="auto"/>
                <w:bottom w:val="none" w:sz="0" w:space="0" w:color="auto"/>
                <w:right w:val="none" w:sz="0" w:space="0" w:color="auto"/>
              </w:divBdr>
            </w:div>
          </w:divsChild>
        </w:div>
        <w:div w:id="491413271">
          <w:marLeft w:val="0"/>
          <w:marRight w:val="0"/>
          <w:marTop w:val="0"/>
          <w:marBottom w:val="0"/>
          <w:divBdr>
            <w:top w:val="none" w:sz="0" w:space="0" w:color="auto"/>
            <w:left w:val="none" w:sz="0" w:space="0" w:color="auto"/>
            <w:bottom w:val="none" w:sz="0" w:space="0" w:color="auto"/>
            <w:right w:val="none" w:sz="0" w:space="0" w:color="auto"/>
          </w:divBdr>
        </w:div>
        <w:div w:id="1950697140">
          <w:marLeft w:val="0"/>
          <w:marRight w:val="0"/>
          <w:marTop w:val="0"/>
          <w:marBottom w:val="0"/>
          <w:divBdr>
            <w:top w:val="none" w:sz="0" w:space="0" w:color="auto"/>
            <w:left w:val="none" w:sz="0" w:space="0" w:color="auto"/>
            <w:bottom w:val="none" w:sz="0" w:space="0" w:color="auto"/>
            <w:right w:val="none" w:sz="0" w:space="0" w:color="auto"/>
          </w:divBdr>
          <w:divsChild>
            <w:div w:id="468669455">
              <w:marLeft w:val="0"/>
              <w:marRight w:val="0"/>
              <w:marTop w:val="0"/>
              <w:marBottom w:val="0"/>
              <w:divBdr>
                <w:top w:val="none" w:sz="0" w:space="0" w:color="auto"/>
                <w:left w:val="none" w:sz="0" w:space="0" w:color="auto"/>
                <w:bottom w:val="none" w:sz="0" w:space="0" w:color="auto"/>
                <w:right w:val="none" w:sz="0" w:space="0" w:color="auto"/>
              </w:divBdr>
            </w:div>
          </w:divsChild>
        </w:div>
        <w:div w:id="1998604957">
          <w:marLeft w:val="0"/>
          <w:marRight w:val="0"/>
          <w:marTop w:val="0"/>
          <w:marBottom w:val="0"/>
          <w:divBdr>
            <w:top w:val="none" w:sz="0" w:space="0" w:color="auto"/>
            <w:left w:val="none" w:sz="0" w:space="0" w:color="auto"/>
            <w:bottom w:val="none" w:sz="0" w:space="0" w:color="auto"/>
            <w:right w:val="none" w:sz="0" w:space="0" w:color="auto"/>
          </w:divBdr>
        </w:div>
        <w:div w:id="512451962">
          <w:marLeft w:val="0"/>
          <w:marRight w:val="0"/>
          <w:marTop w:val="0"/>
          <w:marBottom w:val="0"/>
          <w:divBdr>
            <w:top w:val="none" w:sz="0" w:space="0" w:color="auto"/>
            <w:left w:val="none" w:sz="0" w:space="0" w:color="auto"/>
            <w:bottom w:val="none" w:sz="0" w:space="0" w:color="auto"/>
            <w:right w:val="none" w:sz="0" w:space="0" w:color="auto"/>
          </w:divBdr>
          <w:divsChild>
            <w:div w:id="55326207">
              <w:marLeft w:val="0"/>
              <w:marRight w:val="0"/>
              <w:marTop w:val="0"/>
              <w:marBottom w:val="0"/>
              <w:divBdr>
                <w:top w:val="none" w:sz="0" w:space="0" w:color="auto"/>
                <w:left w:val="none" w:sz="0" w:space="0" w:color="auto"/>
                <w:bottom w:val="none" w:sz="0" w:space="0" w:color="auto"/>
                <w:right w:val="none" w:sz="0" w:space="0" w:color="auto"/>
              </w:divBdr>
            </w:div>
          </w:divsChild>
        </w:div>
        <w:div w:id="238950780">
          <w:marLeft w:val="0"/>
          <w:marRight w:val="0"/>
          <w:marTop w:val="0"/>
          <w:marBottom w:val="0"/>
          <w:divBdr>
            <w:top w:val="none" w:sz="0" w:space="0" w:color="auto"/>
            <w:left w:val="none" w:sz="0" w:space="0" w:color="auto"/>
            <w:bottom w:val="none" w:sz="0" w:space="0" w:color="auto"/>
            <w:right w:val="none" w:sz="0" w:space="0" w:color="auto"/>
          </w:divBdr>
        </w:div>
        <w:div w:id="1762527393">
          <w:marLeft w:val="0"/>
          <w:marRight w:val="0"/>
          <w:marTop w:val="0"/>
          <w:marBottom w:val="0"/>
          <w:divBdr>
            <w:top w:val="none" w:sz="0" w:space="0" w:color="auto"/>
            <w:left w:val="none" w:sz="0" w:space="0" w:color="auto"/>
            <w:bottom w:val="none" w:sz="0" w:space="0" w:color="auto"/>
            <w:right w:val="none" w:sz="0" w:space="0" w:color="auto"/>
          </w:divBdr>
          <w:divsChild>
            <w:div w:id="823857963">
              <w:marLeft w:val="0"/>
              <w:marRight w:val="0"/>
              <w:marTop w:val="0"/>
              <w:marBottom w:val="0"/>
              <w:divBdr>
                <w:top w:val="none" w:sz="0" w:space="0" w:color="auto"/>
                <w:left w:val="none" w:sz="0" w:space="0" w:color="auto"/>
                <w:bottom w:val="none" w:sz="0" w:space="0" w:color="auto"/>
                <w:right w:val="none" w:sz="0" w:space="0" w:color="auto"/>
              </w:divBdr>
            </w:div>
          </w:divsChild>
        </w:div>
        <w:div w:id="182061004">
          <w:marLeft w:val="0"/>
          <w:marRight w:val="0"/>
          <w:marTop w:val="0"/>
          <w:marBottom w:val="0"/>
          <w:divBdr>
            <w:top w:val="none" w:sz="0" w:space="0" w:color="auto"/>
            <w:left w:val="none" w:sz="0" w:space="0" w:color="auto"/>
            <w:bottom w:val="none" w:sz="0" w:space="0" w:color="auto"/>
            <w:right w:val="none" w:sz="0" w:space="0" w:color="auto"/>
          </w:divBdr>
        </w:div>
        <w:div w:id="684096964">
          <w:marLeft w:val="0"/>
          <w:marRight w:val="0"/>
          <w:marTop w:val="0"/>
          <w:marBottom w:val="0"/>
          <w:divBdr>
            <w:top w:val="none" w:sz="0" w:space="0" w:color="auto"/>
            <w:left w:val="none" w:sz="0" w:space="0" w:color="auto"/>
            <w:bottom w:val="none" w:sz="0" w:space="0" w:color="auto"/>
            <w:right w:val="none" w:sz="0" w:space="0" w:color="auto"/>
          </w:divBdr>
          <w:divsChild>
            <w:div w:id="851333367">
              <w:marLeft w:val="0"/>
              <w:marRight w:val="0"/>
              <w:marTop w:val="0"/>
              <w:marBottom w:val="0"/>
              <w:divBdr>
                <w:top w:val="none" w:sz="0" w:space="0" w:color="auto"/>
                <w:left w:val="none" w:sz="0" w:space="0" w:color="auto"/>
                <w:bottom w:val="none" w:sz="0" w:space="0" w:color="auto"/>
                <w:right w:val="none" w:sz="0" w:space="0" w:color="auto"/>
              </w:divBdr>
            </w:div>
          </w:divsChild>
        </w:div>
        <w:div w:id="137888357">
          <w:marLeft w:val="0"/>
          <w:marRight w:val="0"/>
          <w:marTop w:val="0"/>
          <w:marBottom w:val="0"/>
          <w:divBdr>
            <w:top w:val="none" w:sz="0" w:space="0" w:color="auto"/>
            <w:left w:val="none" w:sz="0" w:space="0" w:color="auto"/>
            <w:bottom w:val="none" w:sz="0" w:space="0" w:color="auto"/>
            <w:right w:val="none" w:sz="0" w:space="0" w:color="auto"/>
          </w:divBdr>
        </w:div>
        <w:div w:id="1991211409">
          <w:marLeft w:val="0"/>
          <w:marRight w:val="0"/>
          <w:marTop w:val="0"/>
          <w:marBottom w:val="0"/>
          <w:divBdr>
            <w:top w:val="none" w:sz="0" w:space="0" w:color="auto"/>
            <w:left w:val="none" w:sz="0" w:space="0" w:color="auto"/>
            <w:bottom w:val="none" w:sz="0" w:space="0" w:color="auto"/>
            <w:right w:val="none" w:sz="0" w:space="0" w:color="auto"/>
          </w:divBdr>
          <w:divsChild>
            <w:div w:id="1963876712">
              <w:marLeft w:val="0"/>
              <w:marRight w:val="0"/>
              <w:marTop w:val="0"/>
              <w:marBottom w:val="0"/>
              <w:divBdr>
                <w:top w:val="none" w:sz="0" w:space="0" w:color="auto"/>
                <w:left w:val="none" w:sz="0" w:space="0" w:color="auto"/>
                <w:bottom w:val="none" w:sz="0" w:space="0" w:color="auto"/>
                <w:right w:val="none" w:sz="0" w:space="0" w:color="auto"/>
              </w:divBdr>
            </w:div>
          </w:divsChild>
        </w:div>
        <w:div w:id="1312756085">
          <w:marLeft w:val="0"/>
          <w:marRight w:val="0"/>
          <w:marTop w:val="300"/>
          <w:marBottom w:val="0"/>
          <w:divBdr>
            <w:top w:val="none" w:sz="0" w:space="0" w:color="auto"/>
            <w:left w:val="none" w:sz="0" w:space="0" w:color="auto"/>
            <w:bottom w:val="none" w:sz="0" w:space="0" w:color="auto"/>
            <w:right w:val="none" w:sz="0" w:space="0" w:color="auto"/>
          </w:divBdr>
          <w:divsChild>
            <w:div w:id="771359823">
              <w:marLeft w:val="0"/>
              <w:marRight w:val="0"/>
              <w:marTop w:val="0"/>
              <w:marBottom w:val="0"/>
              <w:divBdr>
                <w:top w:val="none" w:sz="0" w:space="0" w:color="auto"/>
                <w:left w:val="none" w:sz="0" w:space="0" w:color="auto"/>
                <w:bottom w:val="none" w:sz="0" w:space="0" w:color="auto"/>
                <w:right w:val="none" w:sz="0" w:space="0" w:color="auto"/>
              </w:divBdr>
              <w:divsChild>
                <w:div w:id="177860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059638">
          <w:marLeft w:val="0"/>
          <w:marRight w:val="0"/>
          <w:marTop w:val="300"/>
          <w:marBottom w:val="0"/>
          <w:divBdr>
            <w:top w:val="none" w:sz="0" w:space="0" w:color="auto"/>
            <w:left w:val="none" w:sz="0" w:space="0" w:color="auto"/>
            <w:bottom w:val="none" w:sz="0" w:space="0" w:color="auto"/>
            <w:right w:val="none" w:sz="0" w:space="0" w:color="auto"/>
          </w:divBdr>
          <w:divsChild>
            <w:div w:id="722756895">
              <w:marLeft w:val="0"/>
              <w:marRight w:val="0"/>
              <w:marTop w:val="0"/>
              <w:marBottom w:val="0"/>
              <w:divBdr>
                <w:top w:val="none" w:sz="0" w:space="0" w:color="auto"/>
                <w:left w:val="none" w:sz="0" w:space="0" w:color="auto"/>
                <w:bottom w:val="none" w:sz="0" w:space="0" w:color="auto"/>
                <w:right w:val="none" w:sz="0" w:space="0" w:color="auto"/>
              </w:divBdr>
              <w:divsChild>
                <w:div w:id="113503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4101">
          <w:marLeft w:val="0"/>
          <w:marRight w:val="0"/>
          <w:marTop w:val="300"/>
          <w:marBottom w:val="0"/>
          <w:divBdr>
            <w:top w:val="none" w:sz="0" w:space="0" w:color="auto"/>
            <w:left w:val="none" w:sz="0" w:space="0" w:color="auto"/>
            <w:bottom w:val="none" w:sz="0" w:space="0" w:color="auto"/>
            <w:right w:val="none" w:sz="0" w:space="0" w:color="auto"/>
          </w:divBdr>
          <w:divsChild>
            <w:div w:id="1961833687">
              <w:marLeft w:val="0"/>
              <w:marRight w:val="0"/>
              <w:marTop w:val="0"/>
              <w:marBottom w:val="0"/>
              <w:divBdr>
                <w:top w:val="none" w:sz="0" w:space="0" w:color="auto"/>
                <w:left w:val="none" w:sz="0" w:space="0" w:color="auto"/>
                <w:bottom w:val="none" w:sz="0" w:space="0" w:color="auto"/>
                <w:right w:val="none" w:sz="0" w:space="0" w:color="auto"/>
              </w:divBdr>
              <w:divsChild>
                <w:div w:id="1052997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422800">
          <w:marLeft w:val="0"/>
          <w:marRight w:val="0"/>
          <w:marTop w:val="300"/>
          <w:marBottom w:val="0"/>
          <w:divBdr>
            <w:top w:val="none" w:sz="0" w:space="0" w:color="auto"/>
            <w:left w:val="none" w:sz="0" w:space="0" w:color="auto"/>
            <w:bottom w:val="none" w:sz="0" w:space="0" w:color="auto"/>
            <w:right w:val="none" w:sz="0" w:space="0" w:color="auto"/>
          </w:divBdr>
          <w:divsChild>
            <w:div w:id="1687293873">
              <w:marLeft w:val="0"/>
              <w:marRight w:val="0"/>
              <w:marTop w:val="0"/>
              <w:marBottom w:val="0"/>
              <w:divBdr>
                <w:top w:val="none" w:sz="0" w:space="0" w:color="auto"/>
                <w:left w:val="none" w:sz="0" w:space="0" w:color="auto"/>
                <w:bottom w:val="none" w:sz="0" w:space="0" w:color="auto"/>
                <w:right w:val="none" w:sz="0" w:space="0" w:color="auto"/>
              </w:divBdr>
              <w:divsChild>
                <w:div w:id="1086222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7231">
      <w:bodyDiv w:val="1"/>
      <w:marLeft w:val="0"/>
      <w:marRight w:val="0"/>
      <w:marTop w:val="0"/>
      <w:marBottom w:val="0"/>
      <w:divBdr>
        <w:top w:val="none" w:sz="0" w:space="0" w:color="auto"/>
        <w:left w:val="none" w:sz="0" w:space="0" w:color="auto"/>
        <w:bottom w:val="none" w:sz="0" w:space="0" w:color="auto"/>
        <w:right w:val="none" w:sz="0" w:space="0" w:color="auto"/>
      </w:divBdr>
      <w:divsChild>
        <w:div w:id="1336302361">
          <w:marLeft w:val="0"/>
          <w:marRight w:val="0"/>
          <w:marTop w:val="0"/>
          <w:marBottom w:val="0"/>
          <w:divBdr>
            <w:top w:val="none" w:sz="0" w:space="0" w:color="auto"/>
            <w:left w:val="none" w:sz="0" w:space="0" w:color="auto"/>
            <w:bottom w:val="none" w:sz="0" w:space="0" w:color="auto"/>
            <w:right w:val="none" w:sz="0" w:space="0" w:color="auto"/>
          </w:divBdr>
        </w:div>
        <w:div w:id="544876305">
          <w:marLeft w:val="0"/>
          <w:marRight w:val="0"/>
          <w:marTop w:val="0"/>
          <w:marBottom w:val="0"/>
          <w:divBdr>
            <w:top w:val="none" w:sz="0" w:space="0" w:color="auto"/>
            <w:left w:val="none" w:sz="0" w:space="0" w:color="auto"/>
            <w:bottom w:val="none" w:sz="0" w:space="0" w:color="auto"/>
            <w:right w:val="none" w:sz="0" w:space="0" w:color="auto"/>
          </w:divBdr>
          <w:divsChild>
            <w:div w:id="1646467638">
              <w:marLeft w:val="0"/>
              <w:marRight w:val="0"/>
              <w:marTop w:val="0"/>
              <w:marBottom w:val="0"/>
              <w:divBdr>
                <w:top w:val="none" w:sz="0" w:space="0" w:color="auto"/>
                <w:left w:val="none" w:sz="0" w:space="0" w:color="auto"/>
                <w:bottom w:val="none" w:sz="0" w:space="0" w:color="auto"/>
                <w:right w:val="none" w:sz="0" w:space="0" w:color="auto"/>
              </w:divBdr>
            </w:div>
          </w:divsChild>
        </w:div>
        <w:div w:id="1057633672">
          <w:marLeft w:val="0"/>
          <w:marRight w:val="0"/>
          <w:marTop w:val="0"/>
          <w:marBottom w:val="0"/>
          <w:divBdr>
            <w:top w:val="none" w:sz="0" w:space="0" w:color="auto"/>
            <w:left w:val="none" w:sz="0" w:space="0" w:color="auto"/>
            <w:bottom w:val="none" w:sz="0" w:space="0" w:color="auto"/>
            <w:right w:val="none" w:sz="0" w:space="0" w:color="auto"/>
          </w:divBdr>
        </w:div>
        <w:div w:id="1024095995">
          <w:marLeft w:val="0"/>
          <w:marRight w:val="0"/>
          <w:marTop w:val="0"/>
          <w:marBottom w:val="0"/>
          <w:divBdr>
            <w:top w:val="none" w:sz="0" w:space="0" w:color="auto"/>
            <w:left w:val="none" w:sz="0" w:space="0" w:color="auto"/>
            <w:bottom w:val="none" w:sz="0" w:space="0" w:color="auto"/>
            <w:right w:val="none" w:sz="0" w:space="0" w:color="auto"/>
          </w:divBdr>
          <w:divsChild>
            <w:div w:id="670182531">
              <w:marLeft w:val="0"/>
              <w:marRight w:val="0"/>
              <w:marTop w:val="0"/>
              <w:marBottom w:val="0"/>
              <w:divBdr>
                <w:top w:val="none" w:sz="0" w:space="0" w:color="auto"/>
                <w:left w:val="none" w:sz="0" w:space="0" w:color="auto"/>
                <w:bottom w:val="none" w:sz="0" w:space="0" w:color="auto"/>
                <w:right w:val="none" w:sz="0" w:space="0" w:color="auto"/>
              </w:divBdr>
            </w:div>
          </w:divsChild>
        </w:div>
        <w:div w:id="748968196">
          <w:marLeft w:val="0"/>
          <w:marRight w:val="0"/>
          <w:marTop w:val="0"/>
          <w:marBottom w:val="0"/>
          <w:divBdr>
            <w:top w:val="none" w:sz="0" w:space="0" w:color="auto"/>
            <w:left w:val="none" w:sz="0" w:space="0" w:color="auto"/>
            <w:bottom w:val="none" w:sz="0" w:space="0" w:color="auto"/>
            <w:right w:val="none" w:sz="0" w:space="0" w:color="auto"/>
          </w:divBdr>
        </w:div>
        <w:div w:id="1549026343">
          <w:marLeft w:val="0"/>
          <w:marRight w:val="0"/>
          <w:marTop w:val="0"/>
          <w:marBottom w:val="0"/>
          <w:divBdr>
            <w:top w:val="none" w:sz="0" w:space="0" w:color="auto"/>
            <w:left w:val="none" w:sz="0" w:space="0" w:color="auto"/>
            <w:bottom w:val="none" w:sz="0" w:space="0" w:color="auto"/>
            <w:right w:val="none" w:sz="0" w:space="0" w:color="auto"/>
          </w:divBdr>
          <w:divsChild>
            <w:div w:id="2124768292">
              <w:marLeft w:val="0"/>
              <w:marRight w:val="0"/>
              <w:marTop w:val="0"/>
              <w:marBottom w:val="0"/>
              <w:divBdr>
                <w:top w:val="none" w:sz="0" w:space="0" w:color="auto"/>
                <w:left w:val="none" w:sz="0" w:space="0" w:color="auto"/>
                <w:bottom w:val="none" w:sz="0" w:space="0" w:color="auto"/>
                <w:right w:val="none" w:sz="0" w:space="0" w:color="auto"/>
              </w:divBdr>
            </w:div>
          </w:divsChild>
        </w:div>
        <w:div w:id="827014743">
          <w:marLeft w:val="0"/>
          <w:marRight w:val="0"/>
          <w:marTop w:val="0"/>
          <w:marBottom w:val="0"/>
          <w:divBdr>
            <w:top w:val="none" w:sz="0" w:space="0" w:color="auto"/>
            <w:left w:val="none" w:sz="0" w:space="0" w:color="auto"/>
            <w:bottom w:val="none" w:sz="0" w:space="0" w:color="auto"/>
            <w:right w:val="none" w:sz="0" w:space="0" w:color="auto"/>
          </w:divBdr>
        </w:div>
        <w:div w:id="782306900">
          <w:marLeft w:val="0"/>
          <w:marRight w:val="0"/>
          <w:marTop w:val="0"/>
          <w:marBottom w:val="0"/>
          <w:divBdr>
            <w:top w:val="none" w:sz="0" w:space="0" w:color="auto"/>
            <w:left w:val="none" w:sz="0" w:space="0" w:color="auto"/>
            <w:bottom w:val="none" w:sz="0" w:space="0" w:color="auto"/>
            <w:right w:val="none" w:sz="0" w:space="0" w:color="auto"/>
          </w:divBdr>
          <w:divsChild>
            <w:div w:id="808473797">
              <w:marLeft w:val="0"/>
              <w:marRight w:val="0"/>
              <w:marTop w:val="0"/>
              <w:marBottom w:val="0"/>
              <w:divBdr>
                <w:top w:val="none" w:sz="0" w:space="0" w:color="auto"/>
                <w:left w:val="none" w:sz="0" w:space="0" w:color="auto"/>
                <w:bottom w:val="none" w:sz="0" w:space="0" w:color="auto"/>
                <w:right w:val="none" w:sz="0" w:space="0" w:color="auto"/>
              </w:divBdr>
            </w:div>
          </w:divsChild>
        </w:div>
        <w:div w:id="1259634549">
          <w:marLeft w:val="0"/>
          <w:marRight w:val="0"/>
          <w:marTop w:val="0"/>
          <w:marBottom w:val="0"/>
          <w:divBdr>
            <w:top w:val="none" w:sz="0" w:space="0" w:color="auto"/>
            <w:left w:val="none" w:sz="0" w:space="0" w:color="auto"/>
            <w:bottom w:val="none" w:sz="0" w:space="0" w:color="auto"/>
            <w:right w:val="none" w:sz="0" w:space="0" w:color="auto"/>
          </w:divBdr>
        </w:div>
        <w:div w:id="1645157946">
          <w:marLeft w:val="0"/>
          <w:marRight w:val="0"/>
          <w:marTop w:val="0"/>
          <w:marBottom w:val="0"/>
          <w:divBdr>
            <w:top w:val="none" w:sz="0" w:space="0" w:color="auto"/>
            <w:left w:val="none" w:sz="0" w:space="0" w:color="auto"/>
            <w:bottom w:val="none" w:sz="0" w:space="0" w:color="auto"/>
            <w:right w:val="none" w:sz="0" w:space="0" w:color="auto"/>
          </w:divBdr>
          <w:divsChild>
            <w:div w:id="1490708066">
              <w:marLeft w:val="0"/>
              <w:marRight w:val="0"/>
              <w:marTop w:val="0"/>
              <w:marBottom w:val="0"/>
              <w:divBdr>
                <w:top w:val="none" w:sz="0" w:space="0" w:color="auto"/>
                <w:left w:val="none" w:sz="0" w:space="0" w:color="auto"/>
                <w:bottom w:val="none" w:sz="0" w:space="0" w:color="auto"/>
                <w:right w:val="none" w:sz="0" w:space="0" w:color="auto"/>
              </w:divBdr>
            </w:div>
          </w:divsChild>
        </w:div>
        <w:div w:id="624577272">
          <w:marLeft w:val="0"/>
          <w:marRight w:val="0"/>
          <w:marTop w:val="0"/>
          <w:marBottom w:val="0"/>
          <w:divBdr>
            <w:top w:val="none" w:sz="0" w:space="0" w:color="auto"/>
            <w:left w:val="none" w:sz="0" w:space="0" w:color="auto"/>
            <w:bottom w:val="none" w:sz="0" w:space="0" w:color="auto"/>
            <w:right w:val="none" w:sz="0" w:space="0" w:color="auto"/>
          </w:divBdr>
        </w:div>
        <w:div w:id="799998011">
          <w:marLeft w:val="0"/>
          <w:marRight w:val="0"/>
          <w:marTop w:val="0"/>
          <w:marBottom w:val="0"/>
          <w:divBdr>
            <w:top w:val="none" w:sz="0" w:space="0" w:color="auto"/>
            <w:left w:val="none" w:sz="0" w:space="0" w:color="auto"/>
            <w:bottom w:val="none" w:sz="0" w:space="0" w:color="auto"/>
            <w:right w:val="none" w:sz="0" w:space="0" w:color="auto"/>
          </w:divBdr>
          <w:divsChild>
            <w:div w:id="898251905">
              <w:marLeft w:val="0"/>
              <w:marRight w:val="0"/>
              <w:marTop w:val="0"/>
              <w:marBottom w:val="0"/>
              <w:divBdr>
                <w:top w:val="none" w:sz="0" w:space="0" w:color="auto"/>
                <w:left w:val="none" w:sz="0" w:space="0" w:color="auto"/>
                <w:bottom w:val="none" w:sz="0" w:space="0" w:color="auto"/>
                <w:right w:val="none" w:sz="0" w:space="0" w:color="auto"/>
              </w:divBdr>
            </w:div>
          </w:divsChild>
        </w:div>
        <w:div w:id="1902785891">
          <w:marLeft w:val="0"/>
          <w:marRight w:val="0"/>
          <w:marTop w:val="0"/>
          <w:marBottom w:val="0"/>
          <w:divBdr>
            <w:top w:val="none" w:sz="0" w:space="0" w:color="auto"/>
            <w:left w:val="none" w:sz="0" w:space="0" w:color="auto"/>
            <w:bottom w:val="none" w:sz="0" w:space="0" w:color="auto"/>
            <w:right w:val="none" w:sz="0" w:space="0" w:color="auto"/>
          </w:divBdr>
        </w:div>
        <w:div w:id="1253124180">
          <w:marLeft w:val="0"/>
          <w:marRight w:val="0"/>
          <w:marTop w:val="0"/>
          <w:marBottom w:val="0"/>
          <w:divBdr>
            <w:top w:val="none" w:sz="0" w:space="0" w:color="auto"/>
            <w:left w:val="none" w:sz="0" w:space="0" w:color="auto"/>
            <w:bottom w:val="none" w:sz="0" w:space="0" w:color="auto"/>
            <w:right w:val="none" w:sz="0" w:space="0" w:color="auto"/>
          </w:divBdr>
          <w:divsChild>
            <w:div w:id="667751487">
              <w:marLeft w:val="0"/>
              <w:marRight w:val="0"/>
              <w:marTop w:val="0"/>
              <w:marBottom w:val="0"/>
              <w:divBdr>
                <w:top w:val="none" w:sz="0" w:space="0" w:color="auto"/>
                <w:left w:val="none" w:sz="0" w:space="0" w:color="auto"/>
                <w:bottom w:val="none" w:sz="0" w:space="0" w:color="auto"/>
                <w:right w:val="none" w:sz="0" w:space="0" w:color="auto"/>
              </w:divBdr>
            </w:div>
          </w:divsChild>
        </w:div>
        <w:div w:id="2052730851">
          <w:marLeft w:val="0"/>
          <w:marRight w:val="0"/>
          <w:marTop w:val="300"/>
          <w:marBottom w:val="0"/>
          <w:divBdr>
            <w:top w:val="none" w:sz="0" w:space="0" w:color="auto"/>
            <w:left w:val="none" w:sz="0" w:space="0" w:color="auto"/>
            <w:bottom w:val="none" w:sz="0" w:space="0" w:color="auto"/>
            <w:right w:val="none" w:sz="0" w:space="0" w:color="auto"/>
          </w:divBdr>
          <w:divsChild>
            <w:div w:id="119613372">
              <w:marLeft w:val="0"/>
              <w:marRight w:val="0"/>
              <w:marTop w:val="0"/>
              <w:marBottom w:val="0"/>
              <w:divBdr>
                <w:top w:val="none" w:sz="0" w:space="0" w:color="auto"/>
                <w:left w:val="none" w:sz="0" w:space="0" w:color="auto"/>
                <w:bottom w:val="none" w:sz="0" w:space="0" w:color="auto"/>
                <w:right w:val="none" w:sz="0" w:space="0" w:color="auto"/>
              </w:divBdr>
              <w:divsChild>
                <w:div w:id="618948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223664">
          <w:marLeft w:val="0"/>
          <w:marRight w:val="0"/>
          <w:marTop w:val="300"/>
          <w:marBottom w:val="0"/>
          <w:divBdr>
            <w:top w:val="none" w:sz="0" w:space="0" w:color="auto"/>
            <w:left w:val="none" w:sz="0" w:space="0" w:color="auto"/>
            <w:bottom w:val="none" w:sz="0" w:space="0" w:color="auto"/>
            <w:right w:val="none" w:sz="0" w:space="0" w:color="auto"/>
          </w:divBdr>
          <w:divsChild>
            <w:div w:id="255795613">
              <w:marLeft w:val="0"/>
              <w:marRight w:val="0"/>
              <w:marTop w:val="0"/>
              <w:marBottom w:val="0"/>
              <w:divBdr>
                <w:top w:val="none" w:sz="0" w:space="0" w:color="auto"/>
                <w:left w:val="none" w:sz="0" w:space="0" w:color="auto"/>
                <w:bottom w:val="none" w:sz="0" w:space="0" w:color="auto"/>
                <w:right w:val="none" w:sz="0" w:space="0" w:color="auto"/>
              </w:divBdr>
              <w:divsChild>
                <w:div w:id="61764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534156">
          <w:marLeft w:val="0"/>
          <w:marRight w:val="0"/>
          <w:marTop w:val="300"/>
          <w:marBottom w:val="0"/>
          <w:divBdr>
            <w:top w:val="none" w:sz="0" w:space="0" w:color="auto"/>
            <w:left w:val="none" w:sz="0" w:space="0" w:color="auto"/>
            <w:bottom w:val="none" w:sz="0" w:space="0" w:color="auto"/>
            <w:right w:val="none" w:sz="0" w:space="0" w:color="auto"/>
          </w:divBdr>
          <w:divsChild>
            <w:div w:id="1028720392">
              <w:marLeft w:val="0"/>
              <w:marRight w:val="0"/>
              <w:marTop w:val="0"/>
              <w:marBottom w:val="0"/>
              <w:divBdr>
                <w:top w:val="none" w:sz="0" w:space="0" w:color="auto"/>
                <w:left w:val="none" w:sz="0" w:space="0" w:color="auto"/>
                <w:bottom w:val="none" w:sz="0" w:space="0" w:color="auto"/>
                <w:right w:val="none" w:sz="0" w:space="0" w:color="auto"/>
              </w:divBdr>
              <w:divsChild>
                <w:div w:id="7143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41427">
          <w:marLeft w:val="0"/>
          <w:marRight w:val="0"/>
          <w:marTop w:val="300"/>
          <w:marBottom w:val="0"/>
          <w:divBdr>
            <w:top w:val="none" w:sz="0" w:space="0" w:color="auto"/>
            <w:left w:val="none" w:sz="0" w:space="0" w:color="auto"/>
            <w:bottom w:val="none" w:sz="0" w:space="0" w:color="auto"/>
            <w:right w:val="none" w:sz="0" w:space="0" w:color="auto"/>
          </w:divBdr>
          <w:divsChild>
            <w:div w:id="2088771759">
              <w:marLeft w:val="0"/>
              <w:marRight w:val="0"/>
              <w:marTop w:val="0"/>
              <w:marBottom w:val="0"/>
              <w:divBdr>
                <w:top w:val="none" w:sz="0" w:space="0" w:color="auto"/>
                <w:left w:val="none" w:sz="0" w:space="0" w:color="auto"/>
                <w:bottom w:val="none" w:sz="0" w:space="0" w:color="auto"/>
                <w:right w:val="none" w:sz="0" w:space="0" w:color="auto"/>
              </w:divBdr>
              <w:divsChild>
                <w:div w:id="10126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8154152">
      <w:bodyDiv w:val="1"/>
      <w:marLeft w:val="0"/>
      <w:marRight w:val="0"/>
      <w:marTop w:val="0"/>
      <w:marBottom w:val="0"/>
      <w:divBdr>
        <w:top w:val="none" w:sz="0" w:space="0" w:color="auto"/>
        <w:left w:val="none" w:sz="0" w:space="0" w:color="auto"/>
        <w:bottom w:val="none" w:sz="0" w:space="0" w:color="auto"/>
        <w:right w:val="none" w:sz="0" w:space="0" w:color="auto"/>
      </w:divBdr>
      <w:divsChild>
        <w:div w:id="1595474948">
          <w:marLeft w:val="0"/>
          <w:marRight w:val="0"/>
          <w:marTop w:val="0"/>
          <w:marBottom w:val="0"/>
          <w:divBdr>
            <w:top w:val="none" w:sz="0" w:space="0" w:color="auto"/>
            <w:left w:val="none" w:sz="0" w:space="0" w:color="auto"/>
            <w:bottom w:val="none" w:sz="0" w:space="0" w:color="auto"/>
            <w:right w:val="none" w:sz="0" w:space="0" w:color="auto"/>
          </w:divBdr>
        </w:div>
        <w:div w:id="807162820">
          <w:marLeft w:val="0"/>
          <w:marRight w:val="0"/>
          <w:marTop w:val="0"/>
          <w:marBottom w:val="0"/>
          <w:divBdr>
            <w:top w:val="none" w:sz="0" w:space="0" w:color="auto"/>
            <w:left w:val="none" w:sz="0" w:space="0" w:color="auto"/>
            <w:bottom w:val="none" w:sz="0" w:space="0" w:color="auto"/>
            <w:right w:val="none" w:sz="0" w:space="0" w:color="auto"/>
          </w:divBdr>
          <w:divsChild>
            <w:div w:id="486047127">
              <w:marLeft w:val="0"/>
              <w:marRight w:val="0"/>
              <w:marTop w:val="0"/>
              <w:marBottom w:val="0"/>
              <w:divBdr>
                <w:top w:val="none" w:sz="0" w:space="0" w:color="auto"/>
                <w:left w:val="none" w:sz="0" w:space="0" w:color="auto"/>
                <w:bottom w:val="none" w:sz="0" w:space="0" w:color="auto"/>
                <w:right w:val="none" w:sz="0" w:space="0" w:color="auto"/>
              </w:divBdr>
            </w:div>
          </w:divsChild>
        </w:div>
        <w:div w:id="924458608">
          <w:marLeft w:val="0"/>
          <w:marRight w:val="0"/>
          <w:marTop w:val="0"/>
          <w:marBottom w:val="0"/>
          <w:divBdr>
            <w:top w:val="none" w:sz="0" w:space="0" w:color="auto"/>
            <w:left w:val="none" w:sz="0" w:space="0" w:color="auto"/>
            <w:bottom w:val="none" w:sz="0" w:space="0" w:color="auto"/>
            <w:right w:val="none" w:sz="0" w:space="0" w:color="auto"/>
          </w:divBdr>
        </w:div>
        <w:div w:id="1888297242">
          <w:marLeft w:val="0"/>
          <w:marRight w:val="0"/>
          <w:marTop w:val="0"/>
          <w:marBottom w:val="0"/>
          <w:divBdr>
            <w:top w:val="none" w:sz="0" w:space="0" w:color="auto"/>
            <w:left w:val="none" w:sz="0" w:space="0" w:color="auto"/>
            <w:bottom w:val="none" w:sz="0" w:space="0" w:color="auto"/>
            <w:right w:val="none" w:sz="0" w:space="0" w:color="auto"/>
          </w:divBdr>
          <w:divsChild>
            <w:div w:id="1349062370">
              <w:marLeft w:val="0"/>
              <w:marRight w:val="0"/>
              <w:marTop w:val="0"/>
              <w:marBottom w:val="0"/>
              <w:divBdr>
                <w:top w:val="none" w:sz="0" w:space="0" w:color="auto"/>
                <w:left w:val="none" w:sz="0" w:space="0" w:color="auto"/>
                <w:bottom w:val="none" w:sz="0" w:space="0" w:color="auto"/>
                <w:right w:val="none" w:sz="0" w:space="0" w:color="auto"/>
              </w:divBdr>
            </w:div>
          </w:divsChild>
        </w:div>
        <w:div w:id="1982080116">
          <w:marLeft w:val="0"/>
          <w:marRight w:val="0"/>
          <w:marTop w:val="0"/>
          <w:marBottom w:val="0"/>
          <w:divBdr>
            <w:top w:val="none" w:sz="0" w:space="0" w:color="auto"/>
            <w:left w:val="none" w:sz="0" w:space="0" w:color="auto"/>
            <w:bottom w:val="none" w:sz="0" w:space="0" w:color="auto"/>
            <w:right w:val="none" w:sz="0" w:space="0" w:color="auto"/>
          </w:divBdr>
        </w:div>
        <w:div w:id="1381323040">
          <w:marLeft w:val="0"/>
          <w:marRight w:val="0"/>
          <w:marTop w:val="0"/>
          <w:marBottom w:val="0"/>
          <w:divBdr>
            <w:top w:val="none" w:sz="0" w:space="0" w:color="auto"/>
            <w:left w:val="none" w:sz="0" w:space="0" w:color="auto"/>
            <w:bottom w:val="none" w:sz="0" w:space="0" w:color="auto"/>
            <w:right w:val="none" w:sz="0" w:space="0" w:color="auto"/>
          </w:divBdr>
          <w:divsChild>
            <w:div w:id="448085679">
              <w:marLeft w:val="0"/>
              <w:marRight w:val="0"/>
              <w:marTop w:val="0"/>
              <w:marBottom w:val="0"/>
              <w:divBdr>
                <w:top w:val="none" w:sz="0" w:space="0" w:color="auto"/>
                <w:left w:val="none" w:sz="0" w:space="0" w:color="auto"/>
                <w:bottom w:val="none" w:sz="0" w:space="0" w:color="auto"/>
                <w:right w:val="none" w:sz="0" w:space="0" w:color="auto"/>
              </w:divBdr>
            </w:div>
          </w:divsChild>
        </w:div>
        <w:div w:id="1421560320">
          <w:marLeft w:val="0"/>
          <w:marRight w:val="0"/>
          <w:marTop w:val="0"/>
          <w:marBottom w:val="0"/>
          <w:divBdr>
            <w:top w:val="none" w:sz="0" w:space="0" w:color="auto"/>
            <w:left w:val="none" w:sz="0" w:space="0" w:color="auto"/>
            <w:bottom w:val="none" w:sz="0" w:space="0" w:color="auto"/>
            <w:right w:val="none" w:sz="0" w:space="0" w:color="auto"/>
          </w:divBdr>
        </w:div>
        <w:div w:id="8341766">
          <w:marLeft w:val="0"/>
          <w:marRight w:val="0"/>
          <w:marTop w:val="0"/>
          <w:marBottom w:val="0"/>
          <w:divBdr>
            <w:top w:val="none" w:sz="0" w:space="0" w:color="auto"/>
            <w:left w:val="none" w:sz="0" w:space="0" w:color="auto"/>
            <w:bottom w:val="none" w:sz="0" w:space="0" w:color="auto"/>
            <w:right w:val="none" w:sz="0" w:space="0" w:color="auto"/>
          </w:divBdr>
          <w:divsChild>
            <w:div w:id="2052075593">
              <w:marLeft w:val="0"/>
              <w:marRight w:val="0"/>
              <w:marTop w:val="0"/>
              <w:marBottom w:val="0"/>
              <w:divBdr>
                <w:top w:val="none" w:sz="0" w:space="0" w:color="auto"/>
                <w:left w:val="none" w:sz="0" w:space="0" w:color="auto"/>
                <w:bottom w:val="none" w:sz="0" w:space="0" w:color="auto"/>
                <w:right w:val="none" w:sz="0" w:space="0" w:color="auto"/>
              </w:divBdr>
            </w:div>
          </w:divsChild>
        </w:div>
        <w:div w:id="59795361">
          <w:marLeft w:val="0"/>
          <w:marRight w:val="0"/>
          <w:marTop w:val="0"/>
          <w:marBottom w:val="0"/>
          <w:divBdr>
            <w:top w:val="none" w:sz="0" w:space="0" w:color="auto"/>
            <w:left w:val="none" w:sz="0" w:space="0" w:color="auto"/>
            <w:bottom w:val="none" w:sz="0" w:space="0" w:color="auto"/>
            <w:right w:val="none" w:sz="0" w:space="0" w:color="auto"/>
          </w:divBdr>
        </w:div>
        <w:div w:id="847714974">
          <w:marLeft w:val="0"/>
          <w:marRight w:val="0"/>
          <w:marTop w:val="0"/>
          <w:marBottom w:val="0"/>
          <w:divBdr>
            <w:top w:val="none" w:sz="0" w:space="0" w:color="auto"/>
            <w:left w:val="none" w:sz="0" w:space="0" w:color="auto"/>
            <w:bottom w:val="none" w:sz="0" w:space="0" w:color="auto"/>
            <w:right w:val="none" w:sz="0" w:space="0" w:color="auto"/>
          </w:divBdr>
          <w:divsChild>
            <w:div w:id="817578991">
              <w:marLeft w:val="0"/>
              <w:marRight w:val="0"/>
              <w:marTop w:val="0"/>
              <w:marBottom w:val="0"/>
              <w:divBdr>
                <w:top w:val="none" w:sz="0" w:space="0" w:color="auto"/>
                <w:left w:val="none" w:sz="0" w:space="0" w:color="auto"/>
                <w:bottom w:val="none" w:sz="0" w:space="0" w:color="auto"/>
                <w:right w:val="none" w:sz="0" w:space="0" w:color="auto"/>
              </w:divBdr>
            </w:div>
          </w:divsChild>
        </w:div>
        <w:div w:id="874387068">
          <w:marLeft w:val="0"/>
          <w:marRight w:val="0"/>
          <w:marTop w:val="0"/>
          <w:marBottom w:val="0"/>
          <w:divBdr>
            <w:top w:val="none" w:sz="0" w:space="0" w:color="auto"/>
            <w:left w:val="none" w:sz="0" w:space="0" w:color="auto"/>
            <w:bottom w:val="none" w:sz="0" w:space="0" w:color="auto"/>
            <w:right w:val="none" w:sz="0" w:space="0" w:color="auto"/>
          </w:divBdr>
        </w:div>
        <w:div w:id="590745811">
          <w:marLeft w:val="0"/>
          <w:marRight w:val="0"/>
          <w:marTop w:val="0"/>
          <w:marBottom w:val="0"/>
          <w:divBdr>
            <w:top w:val="none" w:sz="0" w:space="0" w:color="auto"/>
            <w:left w:val="none" w:sz="0" w:space="0" w:color="auto"/>
            <w:bottom w:val="none" w:sz="0" w:space="0" w:color="auto"/>
            <w:right w:val="none" w:sz="0" w:space="0" w:color="auto"/>
          </w:divBdr>
          <w:divsChild>
            <w:div w:id="272983972">
              <w:marLeft w:val="0"/>
              <w:marRight w:val="0"/>
              <w:marTop w:val="0"/>
              <w:marBottom w:val="0"/>
              <w:divBdr>
                <w:top w:val="none" w:sz="0" w:space="0" w:color="auto"/>
                <w:left w:val="none" w:sz="0" w:space="0" w:color="auto"/>
                <w:bottom w:val="none" w:sz="0" w:space="0" w:color="auto"/>
                <w:right w:val="none" w:sz="0" w:space="0" w:color="auto"/>
              </w:divBdr>
            </w:div>
          </w:divsChild>
        </w:div>
        <w:div w:id="1898130786">
          <w:marLeft w:val="0"/>
          <w:marRight w:val="0"/>
          <w:marTop w:val="0"/>
          <w:marBottom w:val="0"/>
          <w:divBdr>
            <w:top w:val="none" w:sz="0" w:space="0" w:color="auto"/>
            <w:left w:val="none" w:sz="0" w:space="0" w:color="auto"/>
            <w:bottom w:val="none" w:sz="0" w:space="0" w:color="auto"/>
            <w:right w:val="none" w:sz="0" w:space="0" w:color="auto"/>
          </w:divBdr>
        </w:div>
        <w:div w:id="1276522574">
          <w:marLeft w:val="0"/>
          <w:marRight w:val="0"/>
          <w:marTop w:val="0"/>
          <w:marBottom w:val="0"/>
          <w:divBdr>
            <w:top w:val="none" w:sz="0" w:space="0" w:color="auto"/>
            <w:left w:val="none" w:sz="0" w:space="0" w:color="auto"/>
            <w:bottom w:val="none" w:sz="0" w:space="0" w:color="auto"/>
            <w:right w:val="none" w:sz="0" w:space="0" w:color="auto"/>
          </w:divBdr>
          <w:divsChild>
            <w:div w:id="820344836">
              <w:marLeft w:val="0"/>
              <w:marRight w:val="0"/>
              <w:marTop w:val="0"/>
              <w:marBottom w:val="0"/>
              <w:divBdr>
                <w:top w:val="none" w:sz="0" w:space="0" w:color="auto"/>
                <w:left w:val="none" w:sz="0" w:space="0" w:color="auto"/>
                <w:bottom w:val="none" w:sz="0" w:space="0" w:color="auto"/>
                <w:right w:val="none" w:sz="0" w:space="0" w:color="auto"/>
              </w:divBdr>
            </w:div>
          </w:divsChild>
        </w:div>
        <w:div w:id="1241258556">
          <w:marLeft w:val="0"/>
          <w:marRight w:val="0"/>
          <w:marTop w:val="300"/>
          <w:marBottom w:val="0"/>
          <w:divBdr>
            <w:top w:val="none" w:sz="0" w:space="0" w:color="auto"/>
            <w:left w:val="none" w:sz="0" w:space="0" w:color="auto"/>
            <w:bottom w:val="none" w:sz="0" w:space="0" w:color="auto"/>
            <w:right w:val="none" w:sz="0" w:space="0" w:color="auto"/>
          </w:divBdr>
          <w:divsChild>
            <w:div w:id="1692418948">
              <w:marLeft w:val="0"/>
              <w:marRight w:val="0"/>
              <w:marTop w:val="0"/>
              <w:marBottom w:val="0"/>
              <w:divBdr>
                <w:top w:val="none" w:sz="0" w:space="0" w:color="auto"/>
                <w:left w:val="none" w:sz="0" w:space="0" w:color="auto"/>
                <w:bottom w:val="none" w:sz="0" w:space="0" w:color="auto"/>
                <w:right w:val="none" w:sz="0" w:space="0" w:color="auto"/>
              </w:divBdr>
              <w:divsChild>
                <w:div w:id="84077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246541">
          <w:marLeft w:val="0"/>
          <w:marRight w:val="0"/>
          <w:marTop w:val="300"/>
          <w:marBottom w:val="0"/>
          <w:divBdr>
            <w:top w:val="none" w:sz="0" w:space="0" w:color="auto"/>
            <w:left w:val="none" w:sz="0" w:space="0" w:color="auto"/>
            <w:bottom w:val="none" w:sz="0" w:space="0" w:color="auto"/>
            <w:right w:val="none" w:sz="0" w:space="0" w:color="auto"/>
          </w:divBdr>
          <w:divsChild>
            <w:div w:id="1162702131">
              <w:marLeft w:val="0"/>
              <w:marRight w:val="0"/>
              <w:marTop w:val="0"/>
              <w:marBottom w:val="0"/>
              <w:divBdr>
                <w:top w:val="none" w:sz="0" w:space="0" w:color="auto"/>
                <w:left w:val="none" w:sz="0" w:space="0" w:color="auto"/>
                <w:bottom w:val="none" w:sz="0" w:space="0" w:color="auto"/>
                <w:right w:val="none" w:sz="0" w:space="0" w:color="auto"/>
              </w:divBdr>
              <w:divsChild>
                <w:div w:id="1835761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93831">
          <w:marLeft w:val="0"/>
          <w:marRight w:val="0"/>
          <w:marTop w:val="300"/>
          <w:marBottom w:val="0"/>
          <w:divBdr>
            <w:top w:val="none" w:sz="0" w:space="0" w:color="auto"/>
            <w:left w:val="none" w:sz="0" w:space="0" w:color="auto"/>
            <w:bottom w:val="none" w:sz="0" w:space="0" w:color="auto"/>
            <w:right w:val="none" w:sz="0" w:space="0" w:color="auto"/>
          </w:divBdr>
          <w:divsChild>
            <w:div w:id="728919629">
              <w:marLeft w:val="0"/>
              <w:marRight w:val="0"/>
              <w:marTop w:val="0"/>
              <w:marBottom w:val="0"/>
              <w:divBdr>
                <w:top w:val="none" w:sz="0" w:space="0" w:color="auto"/>
                <w:left w:val="none" w:sz="0" w:space="0" w:color="auto"/>
                <w:bottom w:val="none" w:sz="0" w:space="0" w:color="auto"/>
                <w:right w:val="none" w:sz="0" w:space="0" w:color="auto"/>
              </w:divBdr>
              <w:divsChild>
                <w:div w:id="162098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51486">
          <w:marLeft w:val="0"/>
          <w:marRight w:val="0"/>
          <w:marTop w:val="300"/>
          <w:marBottom w:val="0"/>
          <w:divBdr>
            <w:top w:val="none" w:sz="0" w:space="0" w:color="auto"/>
            <w:left w:val="none" w:sz="0" w:space="0" w:color="auto"/>
            <w:bottom w:val="none" w:sz="0" w:space="0" w:color="auto"/>
            <w:right w:val="none" w:sz="0" w:space="0" w:color="auto"/>
          </w:divBdr>
          <w:divsChild>
            <w:div w:id="182398672">
              <w:marLeft w:val="0"/>
              <w:marRight w:val="0"/>
              <w:marTop w:val="0"/>
              <w:marBottom w:val="0"/>
              <w:divBdr>
                <w:top w:val="none" w:sz="0" w:space="0" w:color="auto"/>
                <w:left w:val="none" w:sz="0" w:space="0" w:color="auto"/>
                <w:bottom w:val="none" w:sz="0" w:space="0" w:color="auto"/>
                <w:right w:val="none" w:sz="0" w:space="0" w:color="auto"/>
              </w:divBdr>
              <w:divsChild>
                <w:div w:id="115942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345632">
      <w:bodyDiv w:val="1"/>
      <w:marLeft w:val="0"/>
      <w:marRight w:val="0"/>
      <w:marTop w:val="0"/>
      <w:marBottom w:val="0"/>
      <w:divBdr>
        <w:top w:val="none" w:sz="0" w:space="0" w:color="auto"/>
        <w:left w:val="none" w:sz="0" w:space="0" w:color="auto"/>
        <w:bottom w:val="none" w:sz="0" w:space="0" w:color="auto"/>
        <w:right w:val="none" w:sz="0" w:space="0" w:color="auto"/>
      </w:divBdr>
      <w:divsChild>
        <w:div w:id="1513452278">
          <w:marLeft w:val="0"/>
          <w:marRight w:val="0"/>
          <w:marTop w:val="0"/>
          <w:marBottom w:val="0"/>
          <w:divBdr>
            <w:top w:val="none" w:sz="0" w:space="0" w:color="auto"/>
            <w:left w:val="none" w:sz="0" w:space="0" w:color="auto"/>
            <w:bottom w:val="none" w:sz="0" w:space="0" w:color="auto"/>
            <w:right w:val="none" w:sz="0" w:space="0" w:color="auto"/>
          </w:divBdr>
        </w:div>
        <w:div w:id="2113426494">
          <w:marLeft w:val="0"/>
          <w:marRight w:val="0"/>
          <w:marTop w:val="0"/>
          <w:marBottom w:val="0"/>
          <w:divBdr>
            <w:top w:val="none" w:sz="0" w:space="0" w:color="auto"/>
            <w:left w:val="none" w:sz="0" w:space="0" w:color="auto"/>
            <w:bottom w:val="none" w:sz="0" w:space="0" w:color="auto"/>
            <w:right w:val="none" w:sz="0" w:space="0" w:color="auto"/>
          </w:divBdr>
          <w:divsChild>
            <w:div w:id="2006010381">
              <w:marLeft w:val="0"/>
              <w:marRight w:val="0"/>
              <w:marTop w:val="0"/>
              <w:marBottom w:val="0"/>
              <w:divBdr>
                <w:top w:val="none" w:sz="0" w:space="0" w:color="auto"/>
                <w:left w:val="none" w:sz="0" w:space="0" w:color="auto"/>
                <w:bottom w:val="none" w:sz="0" w:space="0" w:color="auto"/>
                <w:right w:val="none" w:sz="0" w:space="0" w:color="auto"/>
              </w:divBdr>
            </w:div>
          </w:divsChild>
        </w:div>
        <w:div w:id="1856066367">
          <w:marLeft w:val="0"/>
          <w:marRight w:val="0"/>
          <w:marTop w:val="0"/>
          <w:marBottom w:val="0"/>
          <w:divBdr>
            <w:top w:val="none" w:sz="0" w:space="0" w:color="auto"/>
            <w:left w:val="none" w:sz="0" w:space="0" w:color="auto"/>
            <w:bottom w:val="none" w:sz="0" w:space="0" w:color="auto"/>
            <w:right w:val="none" w:sz="0" w:space="0" w:color="auto"/>
          </w:divBdr>
        </w:div>
        <w:div w:id="2016489602">
          <w:marLeft w:val="0"/>
          <w:marRight w:val="0"/>
          <w:marTop w:val="0"/>
          <w:marBottom w:val="0"/>
          <w:divBdr>
            <w:top w:val="none" w:sz="0" w:space="0" w:color="auto"/>
            <w:left w:val="none" w:sz="0" w:space="0" w:color="auto"/>
            <w:bottom w:val="none" w:sz="0" w:space="0" w:color="auto"/>
            <w:right w:val="none" w:sz="0" w:space="0" w:color="auto"/>
          </w:divBdr>
          <w:divsChild>
            <w:div w:id="634725892">
              <w:marLeft w:val="0"/>
              <w:marRight w:val="0"/>
              <w:marTop w:val="0"/>
              <w:marBottom w:val="0"/>
              <w:divBdr>
                <w:top w:val="none" w:sz="0" w:space="0" w:color="auto"/>
                <w:left w:val="none" w:sz="0" w:space="0" w:color="auto"/>
                <w:bottom w:val="none" w:sz="0" w:space="0" w:color="auto"/>
                <w:right w:val="none" w:sz="0" w:space="0" w:color="auto"/>
              </w:divBdr>
            </w:div>
          </w:divsChild>
        </w:div>
        <w:div w:id="2121678761">
          <w:marLeft w:val="0"/>
          <w:marRight w:val="0"/>
          <w:marTop w:val="0"/>
          <w:marBottom w:val="0"/>
          <w:divBdr>
            <w:top w:val="none" w:sz="0" w:space="0" w:color="auto"/>
            <w:left w:val="none" w:sz="0" w:space="0" w:color="auto"/>
            <w:bottom w:val="none" w:sz="0" w:space="0" w:color="auto"/>
            <w:right w:val="none" w:sz="0" w:space="0" w:color="auto"/>
          </w:divBdr>
        </w:div>
        <w:div w:id="1131090001">
          <w:marLeft w:val="0"/>
          <w:marRight w:val="0"/>
          <w:marTop w:val="0"/>
          <w:marBottom w:val="0"/>
          <w:divBdr>
            <w:top w:val="none" w:sz="0" w:space="0" w:color="auto"/>
            <w:left w:val="none" w:sz="0" w:space="0" w:color="auto"/>
            <w:bottom w:val="none" w:sz="0" w:space="0" w:color="auto"/>
            <w:right w:val="none" w:sz="0" w:space="0" w:color="auto"/>
          </w:divBdr>
          <w:divsChild>
            <w:div w:id="1483229164">
              <w:marLeft w:val="0"/>
              <w:marRight w:val="0"/>
              <w:marTop w:val="0"/>
              <w:marBottom w:val="0"/>
              <w:divBdr>
                <w:top w:val="none" w:sz="0" w:space="0" w:color="auto"/>
                <w:left w:val="none" w:sz="0" w:space="0" w:color="auto"/>
                <w:bottom w:val="none" w:sz="0" w:space="0" w:color="auto"/>
                <w:right w:val="none" w:sz="0" w:space="0" w:color="auto"/>
              </w:divBdr>
            </w:div>
          </w:divsChild>
        </w:div>
        <w:div w:id="1839348658">
          <w:marLeft w:val="0"/>
          <w:marRight w:val="0"/>
          <w:marTop w:val="0"/>
          <w:marBottom w:val="0"/>
          <w:divBdr>
            <w:top w:val="none" w:sz="0" w:space="0" w:color="auto"/>
            <w:left w:val="none" w:sz="0" w:space="0" w:color="auto"/>
            <w:bottom w:val="none" w:sz="0" w:space="0" w:color="auto"/>
            <w:right w:val="none" w:sz="0" w:space="0" w:color="auto"/>
          </w:divBdr>
        </w:div>
        <w:div w:id="1846700587">
          <w:marLeft w:val="0"/>
          <w:marRight w:val="0"/>
          <w:marTop w:val="0"/>
          <w:marBottom w:val="0"/>
          <w:divBdr>
            <w:top w:val="none" w:sz="0" w:space="0" w:color="auto"/>
            <w:left w:val="none" w:sz="0" w:space="0" w:color="auto"/>
            <w:bottom w:val="none" w:sz="0" w:space="0" w:color="auto"/>
            <w:right w:val="none" w:sz="0" w:space="0" w:color="auto"/>
          </w:divBdr>
          <w:divsChild>
            <w:div w:id="831920042">
              <w:marLeft w:val="0"/>
              <w:marRight w:val="0"/>
              <w:marTop w:val="0"/>
              <w:marBottom w:val="0"/>
              <w:divBdr>
                <w:top w:val="none" w:sz="0" w:space="0" w:color="auto"/>
                <w:left w:val="none" w:sz="0" w:space="0" w:color="auto"/>
                <w:bottom w:val="none" w:sz="0" w:space="0" w:color="auto"/>
                <w:right w:val="none" w:sz="0" w:space="0" w:color="auto"/>
              </w:divBdr>
            </w:div>
          </w:divsChild>
        </w:div>
        <w:div w:id="371728403">
          <w:marLeft w:val="0"/>
          <w:marRight w:val="0"/>
          <w:marTop w:val="0"/>
          <w:marBottom w:val="0"/>
          <w:divBdr>
            <w:top w:val="none" w:sz="0" w:space="0" w:color="auto"/>
            <w:left w:val="none" w:sz="0" w:space="0" w:color="auto"/>
            <w:bottom w:val="none" w:sz="0" w:space="0" w:color="auto"/>
            <w:right w:val="none" w:sz="0" w:space="0" w:color="auto"/>
          </w:divBdr>
        </w:div>
        <w:div w:id="74014804">
          <w:marLeft w:val="0"/>
          <w:marRight w:val="0"/>
          <w:marTop w:val="0"/>
          <w:marBottom w:val="0"/>
          <w:divBdr>
            <w:top w:val="none" w:sz="0" w:space="0" w:color="auto"/>
            <w:left w:val="none" w:sz="0" w:space="0" w:color="auto"/>
            <w:bottom w:val="none" w:sz="0" w:space="0" w:color="auto"/>
            <w:right w:val="none" w:sz="0" w:space="0" w:color="auto"/>
          </w:divBdr>
          <w:divsChild>
            <w:div w:id="478765940">
              <w:marLeft w:val="0"/>
              <w:marRight w:val="0"/>
              <w:marTop w:val="0"/>
              <w:marBottom w:val="0"/>
              <w:divBdr>
                <w:top w:val="none" w:sz="0" w:space="0" w:color="auto"/>
                <w:left w:val="none" w:sz="0" w:space="0" w:color="auto"/>
                <w:bottom w:val="none" w:sz="0" w:space="0" w:color="auto"/>
                <w:right w:val="none" w:sz="0" w:space="0" w:color="auto"/>
              </w:divBdr>
            </w:div>
          </w:divsChild>
        </w:div>
        <w:div w:id="185021911">
          <w:marLeft w:val="0"/>
          <w:marRight w:val="0"/>
          <w:marTop w:val="0"/>
          <w:marBottom w:val="0"/>
          <w:divBdr>
            <w:top w:val="none" w:sz="0" w:space="0" w:color="auto"/>
            <w:left w:val="none" w:sz="0" w:space="0" w:color="auto"/>
            <w:bottom w:val="none" w:sz="0" w:space="0" w:color="auto"/>
            <w:right w:val="none" w:sz="0" w:space="0" w:color="auto"/>
          </w:divBdr>
        </w:div>
        <w:div w:id="1896353617">
          <w:marLeft w:val="0"/>
          <w:marRight w:val="0"/>
          <w:marTop w:val="0"/>
          <w:marBottom w:val="0"/>
          <w:divBdr>
            <w:top w:val="none" w:sz="0" w:space="0" w:color="auto"/>
            <w:left w:val="none" w:sz="0" w:space="0" w:color="auto"/>
            <w:bottom w:val="none" w:sz="0" w:space="0" w:color="auto"/>
            <w:right w:val="none" w:sz="0" w:space="0" w:color="auto"/>
          </w:divBdr>
          <w:divsChild>
            <w:div w:id="11960312">
              <w:marLeft w:val="0"/>
              <w:marRight w:val="0"/>
              <w:marTop w:val="0"/>
              <w:marBottom w:val="0"/>
              <w:divBdr>
                <w:top w:val="none" w:sz="0" w:space="0" w:color="auto"/>
                <w:left w:val="none" w:sz="0" w:space="0" w:color="auto"/>
                <w:bottom w:val="none" w:sz="0" w:space="0" w:color="auto"/>
                <w:right w:val="none" w:sz="0" w:space="0" w:color="auto"/>
              </w:divBdr>
            </w:div>
          </w:divsChild>
        </w:div>
        <w:div w:id="452478438">
          <w:marLeft w:val="0"/>
          <w:marRight w:val="0"/>
          <w:marTop w:val="0"/>
          <w:marBottom w:val="0"/>
          <w:divBdr>
            <w:top w:val="none" w:sz="0" w:space="0" w:color="auto"/>
            <w:left w:val="none" w:sz="0" w:space="0" w:color="auto"/>
            <w:bottom w:val="none" w:sz="0" w:space="0" w:color="auto"/>
            <w:right w:val="none" w:sz="0" w:space="0" w:color="auto"/>
          </w:divBdr>
        </w:div>
        <w:div w:id="72554509">
          <w:marLeft w:val="0"/>
          <w:marRight w:val="0"/>
          <w:marTop w:val="0"/>
          <w:marBottom w:val="0"/>
          <w:divBdr>
            <w:top w:val="none" w:sz="0" w:space="0" w:color="auto"/>
            <w:left w:val="none" w:sz="0" w:space="0" w:color="auto"/>
            <w:bottom w:val="none" w:sz="0" w:space="0" w:color="auto"/>
            <w:right w:val="none" w:sz="0" w:space="0" w:color="auto"/>
          </w:divBdr>
          <w:divsChild>
            <w:div w:id="361900038">
              <w:marLeft w:val="0"/>
              <w:marRight w:val="0"/>
              <w:marTop w:val="0"/>
              <w:marBottom w:val="0"/>
              <w:divBdr>
                <w:top w:val="none" w:sz="0" w:space="0" w:color="auto"/>
                <w:left w:val="none" w:sz="0" w:space="0" w:color="auto"/>
                <w:bottom w:val="none" w:sz="0" w:space="0" w:color="auto"/>
                <w:right w:val="none" w:sz="0" w:space="0" w:color="auto"/>
              </w:divBdr>
            </w:div>
          </w:divsChild>
        </w:div>
        <w:div w:id="1423649499">
          <w:marLeft w:val="0"/>
          <w:marRight w:val="0"/>
          <w:marTop w:val="300"/>
          <w:marBottom w:val="0"/>
          <w:divBdr>
            <w:top w:val="none" w:sz="0" w:space="0" w:color="auto"/>
            <w:left w:val="none" w:sz="0" w:space="0" w:color="auto"/>
            <w:bottom w:val="none" w:sz="0" w:space="0" w:color="auto"/>
            <w:right w:val="none" w:sz="0" w:space="0" w:color="auto"/>
          </w:divBdr>
          <w:divsChild>
            <w:div w:id="773982047">
              <w:marLeft w:val="0"/>
              <w:marRight w:val="0"/>
              <w:marTop w:val="0"/>
              <w:marBottom w:val="0"/>
              <w:divBdr>
                <w:top w:val="none" w:sz="0" w:space="0" w:color="auto"/>
                <w:left w:val="none" w:sz="0" w:space="0" w:color="auto"/>
                <w:bottom w:val="none" w:sz="0" w:space="0" w:color="auto"/>
                <w:right w:val="none" w:sz="0" w:space="0" w:color="auto"/>
              </w:divBdr>
              <w:divsChild>
                <w:div w:id="74908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910424">
          <w:marLeft w:val="0"/>
          <w:marRight w:val="0"/>
          <w:marTop w:val="300"/>
          <w:marBottom w:val="0"/>
          <w:divBdr>
            <w:top w:val="none" w:sz="0" w:space="0" w:color="auto"/>
            <w:left w:val="none" w:sz="0" w:space="0" w:color="auto"/>
            <w:bottom w:val="none" w:sz="0" w:space="0" w:color="auto"/>
            <w:right w:val="none" w:sz="0" w:space="0" w:color="auto"/>
          </w:divBdr>
          <w:divsChild>
            <w:div w:id="128517116">
              <w:marLeft w:val="0"/>
              <w:marRight w:val="0"/>
              <w:marTop w:val="0"/>
              <w:marBottom w:val="0"/>
              <w:divBdr>
                <w:top w:val="none" w:sz="0" w:space="0" w:color="auto"/>
                <w:left w:val="none" w:sz="0" w:space="0" w:color="auto"/>
                <w:bottom w:val="none" w:sz="0" w:space="0" w:color="auto"/>
                <w:right w:val="none" w:sz="0" w:space="0" w:color="auto"/>
              </w:divBdr>
              <w:divsChild>
                <w:div w:id="62746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347102">
          <w:marLeft w:val="0"/>
          <w:marRight w:val="0"/>
          <w:marTop w:val="300"/>
          <w:marBottom w:val="0"/>
          <w:divBdr>
            <w:top w:val="none" w:sz="0" w:space="0" w:color="auto"/>
            <w:left w:val="none" w:sz="0" w:space="0" w:color="auto"/>
            <w:bottom w:val="none" w:sz="0" w:space="0" w:color="auto"/>
            <w:right w:val="none" w:sz="0" w:space="0" w:color="auto"/>
          </w:divBdr>
          <w:divsChild>
            <w:div w:id="522668671">
              <w:marLeft w:val="0"/>
              <w:marRight w:val="0"/>
              <w:marTop w:val="0"/>
              <w:marBottom w:val="0"/>
              <w:divBdr>
                <w:top w:val="none" w:sz="0" w:space="0" w:color="auto"/>
                <w:left w:val="none" w:sz="0" w:space="0" w:color="auto"/>
                <w:bottom w:val="none" w:sz="0" w:space="0" w:color="auto"/>
                <w:right w:val="none" w:sz="0" w:space="0" w:color="auto"/>
              </w:divBdr>
              <w:divsChild>
                <w:div w:id="84247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245495">
          <w:marLeft w:val="0"/>
          <w:marRight w:val="0"/>
          <w:marTop w:val="300"/>
          <w:marBottom w:val="0"/>
          <w:divBdr>
            <w:top w:val="none" w:sz="0" w:space="0" w:color="auto"/>
            <w:left w:val="none" w:sz="0" w:space="0" w:color="auto"/>
            <w:bottom w:val="none" w:sz="0" w:space="0" w:color="auto"/>
            <w:right w:val="none" w:sz="0" w:space="0" w:color="auto"/>
          </w:divBdr>
          <w:divsChild>
            <w:div w:id="1113862080">
              <w:marLeft w:val="0"/>
              <w:marRight w:val="0"/>
              <w:marTop w:val="0"/>
              <w:marBottom w:val="0"/>
              <w:divBdr>
                <w:top w:val="none" w:sz="0" w:space="0" w:color="auto"/>
                <w:left w:val="none" w:sz="0" w:space="0" w:color="auto"/>
                <w:bottom w:val="none" w:sz="0" w:space="0" w:color="auto"/>
                <w:right w:val="none" w:sz="0" w:space="0" w:color="auto"/>
              </w:divBdr>
              <w:divsChild>
                <w:div w:id="195697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0934">
      <w:bodyDiv w:val="1"/>
      <w:marLeft w:val="0"/>
      <w:marRight w:val="0"/>
      <w:marTop w:val="0"/>
      <w:marBottom w:val="0"/>
      <w:divBdr>
        <w:top w:val="none" w:sz="0" w:space="0" w:color="auto"/>
        <w:left w:val="none" w:sz="0" w:space="0" w:color="auto"/>
        <w:bottom w:val="none" w:sz="0" w:space="0" w:color="auto"/>
        <w:right w:val="none" w:sz="0" w:space="0" w:color="auto"/>
      </w:divBdr>
      <w:divsChild>
        <w:div w:id="1159271358">
          <w:marLeft w:val="0"/>
          <w:marRight w:val="0"/>
          <w:marTop w:val="0"/>
          <w:marBottom w:val="0"/>
          <w:divBdr>
            <w:top w:val="none" w:sz="0" w:space="0" w:color="auto"/>
            <w:left w:val="none" w:sz="0" w:space="0" w:color="auto"/>
            <w:bottom w:val="none" w:sz="0" w:space="0" w:color="auto"/>
            <w:right w:val="none" w:sz="0" w:space="0" w:color="auto"/>
          </w:divBdr>
        </w:div>
        <w:div w:id="455830846">
          <w:marLeft w:val="0"/>
          <w:marRight w:val="0"/>
          <w:marTop w:val="0"/>
          <w:marBottom w:val="0"/>
          <w:divBdr>
            <w:top w:val="none" w:sz="0" w:space="0" w:color="auto"/>
            <w:left w:val="none" w:sz="0" w:space="0" w:color="auto"/>
            <w:bottom w:val="none" w:sz="0" w:space="0" w:color="auto"/>
            <w:right w:val="none" w:sz="0" w:space="0" w:color="auto"/>
          </w:divBdr>
          <w:divsChild>
            <w:div w:id="2006469424">
              <w:marLeft w:val="0"/>
              <w:marRight w:val="0"/>
              <w:marTop w:val="0"/>
              <w:marBottom w:val="0"/>
              <w:divBdr>
                <w:top w:val="none" w:sz="0" w:space="0" w:color="auto"/>
                <w:left w:val="none" w:sz="0" w:space="0" w:color="auto"/>
                <w:bottom w:val="none" w:sz="0" w:space="0" w:color="auto"/>
                <w:right w:val="none" w:sz="0" w:space="0" w:color="auto"/>
              </w:divBdr>
            </w:div>
          </w:divsChild>
        </w:div>
        <w:div w:id="90055917">
          <w:marLeft w:val="0"/>
          <w:marRight w:val="0"/>
          <w:marTop w:val="0"/>
          <w:marBottom w:val="0"/>
          <w:divBdr>
            <w:top w:val="none" w:sz="0" w:space="0" w:color="auto"/>
            <w:left w:val="none" w:sz="0" w:space="0" w:color="auto"/>
            <w:bottom w:val="none" w:sz="0" w:space="0" w:color="auto"/>
            <w:right w:val="none" w:sz="0" w:space="0" w:color="auto"/>
          </w:divBdr>
        </w:div>
        <w:div w:id="392436036">
          <w:marLeft w:val="0"/>
          <w:marRight w:val="0"/>
          <w:marTop w:val="0"/>
          <w:marBottom w:val="0"/>
          <w:divBdr>
            <w:top w:val="none" w:sz="0" w:space="0" w:color="auto"/>
            <w:left w:val="none" w:sz="0" w:space="0" w:color="auto"/>
            <w:bottom w:val="none" w:sz="0" w:space="0" w:color="auto"/>
            <w:right w:val="none" w:sz="0" w:space="0" w:color="auto"/>
          </w:divBdr>
          <w:divsChild>
            <w:div w:id="726146030">
              <w:marLeft w:val="0"/>
              <w:marRight w:val="0"/>
              <w:marTop w:val="0"/>
              <w:marBottom w:val="0"/>
              <w:divBdr>
                <w:top w:val="none" w:sz="0" w:space="0" w:color="auto"/>
                <w:left w:val="none" w:sz="0" w:space="0" w:color="auto"/>
                <w:bottom w:val="none" w:sz="0" w:space="0" w:color="auto"/>
                <w:right w:val="none" w:sz="0" w:space="0" w:color="auto"/>
              </w:divBdr>
            </w:div>
          </w:divsChild>
        </w:div>
        <w:div w:id="1577982818">
          <w:marLeft w:val="0"/>
          <w:marRight w:val="0"/>
          <w:marTop w:val="0"/>
          <w:marBottom w:val="0"/>
          <w:divBdr>
            <w:top w:val="none" w:sz="0" w:space="0" w:color="auto"/>
            <w:left w:val="none" w:sz="0" w:space="0" w:color="auto"/>
            <w:bottom w:val="none" w:sz="0" w:space="0" w:color="auto"/>
            <w:right w:val="none" w:sz="0" w:space="0" w:color="auto"/>
          </w:divBdr>
        </w:div>
        <w:div w:id="364527057">
          <w:marLeft w:val="0"/>
          <w:marRight w:val="0"/>
          <w:marTop w:val="0"/>
          <w:marBottom w:val="0"/>
          <w:divBdr>
            <w:top w:val="none" w:sz="0" w:space="0" w:color="auto"/>
            <w:left w:val="none" w:sz="0" w:space="0" w:color="auto"/>
            <w:bottom w:val="none" w:sz="0" w:space="0" w:color="auto"/>
            <w:right w:val="none" w:sz="0" w:space="0" w:color="auto"/>
          </w:divBdr>
          <w:divsChild>
            <w:div w:id="2072731268">
              <w:marLeft w:val="0"/>
              <w:marRight w:val="0"/>
              <w:marTop w:val="0"/>
              <w:marBottom w:val="0"/>
              <w:divBdr>
                <w:top w:val="none" w:sz="0" w:space="0" w:color="auto"/>
                <w:left w:val="none" w:sz="0" w:space="0" w:color="auto"/>
                <w:bottom w:val="none" w:sz="0" w:space="0" w:color="auto"/>
                <w:right w:val="none" w:sz="0" w:space="0" w:color="auto"/>
              </w:divBdr>
            </w:div>
          </w:divsChild>
        </w:div>
        <w:div w:id="212737817">
          <w:marLeft w:val="0"/>
          <w:marRight w:val="0"/>
          <w:marTop w:val="0"/>
          <w:marBottom w:val="0"/>
          <w:divBdr>
            <w:top w:val="none" w:sz="0" w:space="0" w:color="auto"/>
            <w:left w:val="none" w:sz="0" w:space="0" w:color="auto"/>
            <w:bottom w:val="none" w:sz="0" w:space="0" w:color="auto"/>
            <w:right w:val="none" w:sz="0" w:space="0" w:color="auto"/>
          </w:divBdr>
        </w:div>
        <w:div w:id="818151893">
          <w:marLeft w:val="0"/>
          <w:marRight w:val="0"/>
          <w:marTop w:val="0"/>
          <w:marBottom w:val="0"/>
          <w:divBdr>
            <w:top w:val="none" w:sz="0" w:space="0" w:color="auto"/>
            <w:left w:val="none" w:sz="0" w:space="0" w:color="auto"/>
            <w:bottom w:val="none" w:sz="0" w:space="0" w:color="auto"/>
            <w:right w:val="none" w:sz="0" w:space="0" w:color="auto"/>
          </w:divBdr>
          <w:divsChild>
            <w:div w:id="195507815">
              <w:marLeft w:val="0"/>
              <w:marRight w:val="0"/>
              <w:marTop w:val="0"/>
              <w:marBottom w:val="0"/>
              <w:divBdr>
                <w:top w:val="none" w:sz="0" w:space="0" w:color="auto"/>
                <w:left w:val="none" w:sz="0" w:space="0" w:color="auto"/>
                <w:bottom w:val="none" w:sz="0" w:space="0" w:color="auto"/>
                <w:right w:val="none" w:sz="0" w:space="0" w:color="auto"/>
              </w:divBdr>
            </w:div>
          </w:divsChild>
        </w:div>
        <w:div w:id="1049038232">
          <w:marLeft w:val="0"/>
          <w:marRight w:val="0"/>
          <w:marTop w:val="0"/>
          <w:marBottom w:val="0"/>
          <w:divBdr>
            <w:top w:val="none" w:sz="0" w:space="0" w:color="auto"/>
            <w:left w:val="none" w:sz="0" w:space="0" w:color="auto"/>
            <w:bottom w:val="none" w:sz="0" w:space="0" w:color="auto"/>
            <w:right w:val="none" w:sz="0" w:space="0" w:color="auto"/>
          </w:divBdr>
        </w:div>
        <w:div w:id="1387142473">
          <w:marLeft w:val="0"/>
          <w:marRight w:val="0"/>
          <w:marTop w:val="0"/>
          <w:marBottom w:val="0"/>
          <w:divBdr>
            <w:top w:val="none" w:sz="0" w:space="0" w:color="auto"/>
            <w:left w:val="none" w:sz="0" w:space="0" w:color="auto"/>
            <w:bottom w:val="none" w:sz="0" w:space="0" w:color="auto"/>
            <w:right w:val="none" w:sz="0" w:space="0" w:color="auto"/>
          </w:divBdr>
          <w:divsChild>
            <w:div w:id="2034528876">
              <w:marLeft w:val="0"/>
              <w:marRight w:val="0"/>
              <w:marTop w:val="0"/>
              <w:marBottom w:val="0"/>
              <w:divBdr>
                <w:top w:val="none" w:sz="0" w:space="0" w:color="auto"/>
                <w:left w:val="none" w:sz="0" w:space="0" w:color="auto"/>
                <w:bottom w:val="none" w:sz="0" w:space="0" w:color="auto"/>
                <w:right w:val="none" w:sz="0" w:space="0" w:color="auto"/>
              </w:divBdr>
            </w:div>
          </w:divsChild>
        </w:div>
        <w:div w:id="491724947">
          <w:marLeft w:val="0"/>
          <w:marRight w:val="0"/>
          <w:marTop w:val="0"/>
          <w:marBottom w:val="0"/>
          <w:divBdr>
            <w:top w:val="none" w:sz="0" w:space="0" w:color="auto"/>
            <w:left w:val="none" w:sz="0" w:space="0" w:color="auto"/>
            <w:bottom w:val="none" w:sz="0" w:space="0" w:color="auto"/>
            <w:right w:val="none" w:sz="0" w:space="0" w:color="auto"/>
          </w:divBdr>
        </w:div>
        <w:div w:id="973753156">
          <w:marLeft w:val="0"/>
          <w:marRight w:val="0"/>
          <w:marTop w:val="0"/>
          <w:marBottom w:val="0"/>
          <w:divBdr>
            <w:top w:val="none" w:sz="0" w:space="0" w:color="auto"/>
            <w:left w:val="none" w:sz="0" w:space="0" w:color="auto"/>
            <w:bottom w:val="none" w:sz="0" w:space="0" w:color="auto"/>
            <w:right w:val="none" w:sz="0" w:space="0" w:color="auto"/>
          </w:divBdr>
          <w:divsChild>
            <w:div w:id="1265842221">
              <w:marLeft w:val="0"/>
              <w:marRight w:val="0"/>
              <w:marTop w:val="0"/>
              <w:marBottom w:val="0"/>
              <w:divBdr>
                <w:top w:val="none" w:sz="0" w:space="0" w:color="auto"/>
                <w:left w:val="none" w:sz="0" w:space="0" w:color="auto"/>
                <w:bottom w:val="none" w:sz="0" w:space="0" w:color="auto"/>
                <w:right w:val="none" w:sz="0" w:space="0" w:color="auto"/>
              </w:divBdr>
            </w:div>
          </w:divsChild>
        </w:div>
        <w:div w:id="315764207">
          <w:marLeft w:val="0"/>
          <w:marRight w:val="0"/>
          <w:marTop w:val="0"/>
          <w:marBottom w:val="0"/>
          <w:divBdr>
            <w:top w:val="none" w:sz="0" w:space="0" w:color="auto"/>
            <w:left w:val="none" w:sz="0" w:space="0" w:color="auto"/>
            <w:bottom w:val="none" w:sz="0" w:space="0" w:color="auto"/>
            <w:right w:val="none" w:sz="0" w:space="0" w:color="auto"/>
          </w:divBdr>
        </w:div>
        <w:div w:id="1069645227">
          <w:marLeft w:val="0"/>
          <w:marRight w:val="0"/>
          <w:marTop w:val="0"/>
          <w:marBottom w:val="0"/>
          <w:divBdr>
            <w:top w:val="none" w:sz="0" w:space="0" w:color="auto"/>
            <w:left w:val="none" w:sz="0" w:space="0" w:color="auto"/>
            <w:bottom w:val="none" w:sz="0" w:space="0" w:color="auto"/>
            <w:right w:val="none" w:sz="0" w:space="0" w:color="auto"/>
          </w:divBdr>
          <w:divsChild>
            <w:div w:id="1355612709">
              <w:marLeft w:val="0"/>
              <w:marRight w:val="0"/>
              <w:marTop w:val="0"/>
              <w:marBottom w:val="0"/>
              <w:divBdr>
                <w:top w:val="none" w:sz="0" w:space="0" w:color="auto"/>
                <w:left w:val="none" w:sz="0" w:space="0" w:color="auto"/>
                <w:bottom w:val="none" w:sz="0" w:space="0" w:color="auto"/>
                <w:right w:val="none" w:sz="0" w:space="0" w:color="auto"/>
              </w:divBdr>
            </w:div>
          </w:divsChild>
        </w:div>
        <w:div w:id="1022047613">
          <w:marLeft w:val="0"/>
          <w:marRight w:val="0"/>
          <w:marTop w:val="300"/>
          <w:marBottom w:val="0"/>
          <w:divBdr>
            <w:top w:val="none" w:sz="0" w:space="0" w:color="auto"/>
            <w:left w:val="none" w:sz="0" w:space="0" w:color="auto"/>
            <w:bottom w:val="none" w:sz="0" w:space="0" w:color="auto"/>
            <w:right w:val="none" w:sz="0" w:space="0" w:color="auto"/>
          </w:divBdr>
          <w:divsChild>
            <w:div w:id="1803764298">
              <w:marLeft w:val="0"/>
              <w:marRight w:val="0"/>
              <w:marTop w:val="0"/>
              <w:marBottom w:val="0"/>
              <w:divBdr>
                <w:top w:val="none" w:sz="0" w:space="0" w:color="auto"/>
                <w:left w:val="none" w:sz="0" w:space="0" w:color="auto"/>
                <w:bottom w:val="none" w:sz="0" w:space="0" w:color="auto"/>
                <w:right w:val="none" w:sz="0" w:space="0" w:color="auto"/>
              </w:divBdr>
              <w:divsChild>
                <w:div w:id="881677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423659">
          <w:marLeft w:val="0"/>
          <w:marRight w:val="0"/>
          <w:marTop w:val="300"/>
          <w:marBottom w:val="0"/>
          <w:divBdr>
            <w:top w:val="none" w:sz="0" w:space="0" w:color="auto"/>
            <w:left w:val="none" w:sz="0" w:space="0" w:color="auto"/>
            <w:bottom w:val="none" w:sz="0" w:space="0" w:color="auto"/>
            <w:right w:val="none" w:sz="0" w:space="0" w:color="auto"/>
          </w:divBdr>
          <w:divsChild>
            <w:div w:id="1800299135">
              <w:marLeft w:val="0"/>
              <w:marRight w:val="0"/>
              <w:marTop w:val="0"/>
              <w:marBottom w:val="0"/>
              <w:divBdr>
                <w:top w:val="none" w:sz="0" w:space="0" w:color="auto"/>
                <w:left w:val="none" w:sz="0" w:space="0" w:color="auto"/>
                <w:bottom w:val="none" w:sz="0" w:space="0" w:color="auto"/>
                <w:right w:val="none" w:sz="0" w:space="0" w:color="auto"/>
              </w:divBdr>
              <w:divsChild>
                <w:div w:id="52063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6450">
          <w:marLeft w:val="0"/>
          <w:marRight w:val="0"/>
          <w:marTop w:val="300"/>
          <w:marBottom w:val="0"/>
          <w:divBdr>
            <w:top w:val="none" w:sz="0" w:space="0" w:color="auto"/>
            <w:left w:val="none" w:sz="0" w:space="0" w:color="auto"/>
            <w:bottom w:val="none" w:sz="0" w:space="0" w:color="auto"/>
            <w:right w:val="none" w:sz="0" w:space="0" w:color="auto"/>
          </w:divBdr>
          <w:divsChild>
            <w:div w:id="2090809159">
              <w:marLeft w:val="0"/>
              <w:marRight w:val="0"/>
              <w:marTop w:val="0"/>
              <w:marBottom w:val="0"/>
              <w:divBdr>
                <w:top w:val="none" w:sz="0" w:space="0" w:color="auto"/>
                <w:left w:val="none" w:sz="0" w:space="0" w:color="auto"/>
                <w:bottom w:val="none" w:sz="0" w:space="0" w:color="auto"/>
                <w:right w:val="none" w:sz="0" w:space="0" w:color="auto"/>
              </w:divBdr>
              <w:divsChild>
                <w:div w:id="589582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036456">
          <w:marLeft w:val="0"/>
          <w:marRight w:val="0"/>
          <w:marTop w:val="300"/>
          <w:marBottom w:val="0"/>
          <w:divBdr>
            <w:top w:val="none" w:sz="0" w:space="0" w:color="auto"/>
            <w:left w:val="none" w:sz="0" w:space="0" w:color="auto"/>
            <w:bottom w:val="none" w:sz="0" w:space="0" w:color="auto"/>
            <w:right w:val="none" w:sz="0" w:space="0" w:color="auto"/>
          </w:divBdr>
          <w:divsChild>
            <w:div w:id="895624651">
              <w:marLeft w:val="0"/>
              <w:marRight w:val="0"/>
              <w:marTop w:val="0"/>
              <w:marBottom w:val="0"/>
              <w:divBdr>
                <w:top w:val="none" w:sz="0" w:space="0" w:color="auto"/>
                <w:left w:val="none" w:sz="0" w:space="0" w:color="auto"/>
                <w:bottom w:val="none" w:sz="0" w:space="0" w:color="auto"/>
                <w:right w:val="none" w:sz="0" w:space="0" w:color="auto"/>
              </w:divBdr>
              <w:divsChild>
                <w:div w:id="45648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998397">
      <w:bodyDiv w:val="1"/>
      <w:marLeft w:val="0"/>
      <w:marRight w:val="0"/>
      <w:marTop w:val="0"/>
      <w:marBottom w:val="0"/>
      <w:divBdr>
        <w:top w:val="none" w:sz="0" w:space="0" w:color="auto"/>
        <w:left w:val="none" w:sz="0" w:space="0" w:color="auto"/>
        <w:bottom w:val="none" w:sz="0" w:space="0" w:color="auto"/>
        <w:right w:val="none" w:sz="0" w:space="0" w:color="auto"/>
      </w:divBdr>
      <w:divsChild>
        <w:div w:id="415637482">
          <w:marLeft w:val="0"/>
          <w:marRight w:val="0"/>
          <w:marTop w:val="0"/>
          <w:marBottom w:val="0"/>
          <w:divBdr>
            <w:top w:val="none" w:sz="0" w:space="0" w:color="auto"/>
            <w:left w:val="none" w:sz="0" w:space="0" w:color="auto"/>
            <w:bottom w:val="none" w:sz="0" w:space="0" w:color="auto"/>
            <w:right w:val="none" w:sz="0" w:space="0" w:color="auto"/>
          </w:divBdr>
        </w:div>
        <w:div w:id="278729383">
          <w:marLeft w:val="0"/>
          <w:marRight w:val="0"/>
          <w:marTop w:val="0"/>
          <w:marBottom w:val="0"/>
          <w:divBdr>
            <w:top w:val="none" w:sz="0" w:space="0" w:color="auto"/>
            <w:left w:val="none" w:sz="0" w:space="0" w:color="auto"/>
            <w:bottom w:val="none" w:sz="0" w:space="0" w:color="auto"/>
            <w:right w:val="none" w:sz="0" w:space="0" w:color="auto"/>
          </w:divBdr>
          <w:divsChild>
            <w:div w:id="1928222883">
              <w:marLeft w:val="0"/>
              <w:marRight w:val="0"/>
              <w:marTop w:val="0"/>
              <w:marBottom w:val="0"/>
              <w:divBdr>
                <w:top w:val="none" w:sz="0" w:space="0" w:color="auto"/>
                <w:left w:val="none" w:sz="0" w:space="0" w:color="auto"/>
                <w:bottom w:val="none" w:sz="0" w:space="0" w:color="auto"/>
                <w:right w:val="none" w:sz="0" w:space="0" w:color="auto"/>
              </w:divBdr>
            </w:div>
          </w:divsChild>
        </w:div>
        <w:div w:id="480736695">
          <w:marLeft w:val="0"/>
          <w:marRight w:val="0"/>
          <w:marTop w:val="0"/>
          <w:marBottom w:val="0"/>
          <w:divBdr>
            <w:top w:val="none" w:sz="0" w:space="0" w:color="auto"/>
            <w:left w:val="none" w:sz="0" w:space="0" w:color="auto"/>
            <w:bottom w:val="none" w:sz="0" w:space="0" w:color="auto"/>
            <w:right w:val="none" w:sz="0" w:space="0" w:color="auto"/>
          </w:divBdr>
        </w:div>
        <w:div w:id="376467534">
          <w:marLeft w:val="0"/>
          <w:marRight w:val="0"/>
          <w:marTop w:val="0"/>
          <w:marBottom w:val="0"/>
          <w:divBdr>
            <w:top w:val="none" w:sz="0" w:space="0" w:color="auto"/>
            <w:left w:val="none" w:sz="0" w:space="0" w:color="auto"/>
            <w:bottom w:val="none" w:sz="0" w:space="0" w:color="auto"/>
            <w:right w:val="none" w:sz="0" w:space="0" w:color="auto"/>
          </w:divBdr>
          <w:divsChild>
            <w:div w:id="450319960">
              <w:marLeft w:val="0"/>
              <w:marRight w:val="0"/>
              <w:marTop w:val="0"/>
              <w:marBottom w:val="0"/>
              <w:divBdr>
                <w:top w:val="none" w:sz="0" w:space="0" w:color="auto"/>
                <w:left w:val="none" w:sz="0" w:space="0" w:color="auto"/>
                <w:bottom w:val="none" w:sz="0" w:space="0" w:color="auto"/>
                <w:right w:val="none" w:sz="0" w:space="0" w:color="auto"/>
              </w:divBdr>
            </w:div>
          </w:divsChild>
        </w:div>
        <w:div w:id="269170015">
          <w:marLeft w:val="0"/>
          <w:marRight w:val="0"/>
          <w:marTop w:val="0"/>
          <w:marBottom w:val="0"/>
          <w:divBdr>
            <w:top w:val="none" w:sz="0" w:space="0" w:color="auto"/>
            <w:left w:val="none" w:sz="0" w:space="0" w:color="auto"/>
            <w:bottom w:val="none" w:sz="0" w:space="0" w:color="auto"/>
            <w:right w:val="none" w:sz="0" w:space="0" w:color="auto"/>
          </w:divBdr>
        </w:div>
        <w:div w:id="374350883">
          <w:marLeft w:val="0"/>
          <w:marRight w:val="0"/>
          <w:marTop w:val="0"/>
          <w:marBottom w:val="0"/>
          <w:divBdr>
            <w:top w:val="none" w:sz="0" w:space="0" w:color="auto"/>
            <w:left w:val="none" w:sz="0" w:space="0" w:color="auto"/>
            <w:bottom w:val="none" w:sz="0" w:space="0" w:color="auto"/>
            <w:right w:val="none" w:sz="0" w:space="0" w:color="auto"/>
          </w:divBdr>
          <w:divsChild>
            <w:div w:id="438450441">
              <w:marLeft w:val="0"/>
              <w:marRight w:val="0"/>
              <w:marTop w:val="0"/>
              <w:marBottom w:val="0"/>
              <w:divBdr>
                <w:top w:val="none" w:sz="0" w:space="0" w:color="auto"/>
                <w:left w:val="none" w:sz="0" w:space="0" w:color="auto"/>
                <w:bottom w:val="none" w:sz="0" w:space="0" w:color="auto"/>
                <w:right w:val="none" w:sz="0" w:space="0" w:color="auto"/>
              </w:divBdr>
            </w:div>
          </w:divsChild>
        </w:div>
        <w:div w:id="1873766646">
          <w:marLeft w:val="0"/>
          <w:marRight w:val="0"/>
          <w:marTop w:val="0"/>
          <w:marBottom w:val="0"/>
          <w:divBdr>
            <w:top w:val="none" w:sz="0" w:space="0" w:color="auto"/>
            <w:left w:val="none" w:sz="0" w:space="0" w:color="auto"/>
            <w:bottom w:val="none" w:sz="0" w:space="0" w:color="auto"/>
            <w:right w:val="none" w:sz="0" w:space="0" w:color="auto"/>
          </w:divBdr>
        </w:div>
        <w:div w:id="1452437942">
          <w:marLeft w:val="0"/>
          <w:marRight w:val="0"/>
          <w:marTop w:val="0"/>
          <w:marBottom w:val="0"/>
          <w:divBdr>
            <w:top w:val="none" w:sz="0" w:space="0" w:color="auto"/>
            <w:left w:val="none" w:sz="0" w:space="0" w:color="auto"/>
            <w:bottom w:val="none" w:sz="0" w:space="0" w:color="auto"/>
            <w:right w:val="none" w:sz="0" w:space="0" w:color="auto"/>
          </w:divBdr>
          <w:divsChild>
            <w:div w:id="1296063670">
              <w:marLeft w:val="0"/>
              <w:marRight w:val="0"/>
              <w:marTop w:val="0"/>
              <w:marBottom w:val="0"/>
              <w:divBdr>
                <w:top w:val="none" w:sz="0" w:space="0" w:color="auto"/>
                <w:left w:val="none" w:sz="0" w:space="0" w:color="auto"/>
                <w:bottom w:val="none" w:sz="0" w:space="0" w:color="auto"/>
                <w:right w:val="none" w:sz="0" w:space="0" w:color="auto"/>
              </w:divBdr>
            </w:div>
          </w:divsChild>
        </w:div>
        <w:div w:id="1938169598">
          <w:marLeft w:val="0"/>
          <w:marRight w:val="0"/>
          <w:marTop w:val="0"/>
          <w:marBottom w:val="0"/>
          <w:divBdr>
            <w:top w:val="none" w:sz="0" w:space="0" w:color="auto"/>
            <w:left w:val="none" w:sz="0" w:space="0" w:color="auto"/>
            <w:bottom w:val="none" w:sz="0" w:space="0" w:color="auto"/>
            <w:right w:val="none" w:sz="0" w:space="0" w:color="auto"/>
          </w:divBdr>
        </w:div>
        <w:div w:id="545681039">
          <w:marLeft w:val="0"/>
          <w:marRight w:val="0"/>
          <w:marTop w:val="0"/>
          <w:marBottom w:val="0"/>
          <w:divBdr>
            <w:top w:val="none" w:sz="0" w:space="0" w:color="auto"/>
            <w:left w:val="none" w:sz="0" w:space="0" w:color="auto"/>
            <w:bottom w:val="none" w:sz="0" w:space="0" w:color="auto"/>
            <w:right w:val="none" w:sz="0" w:space="0" w:color="auto"/>
          </w:divBdr>
          <w:divsChild>
            <w:div w:id="105396883">
              <w:marLeft w:val="0"/>
              <w:marRight w:val="0"/>
              <w:marTop w:val="0"/>
              <w:marBottom w:val="0"/>
              <w:divBdr>
                <w:top w:val="none" w:sz="0" w:space="0" w:color="auto"/>
                <w:left w:val="none" w:sz="0" w:space="0" w:color="auto"/>
                <w:bottom w:val="none" w:sz="0" w:space="0" w:color="auto"/>
                <w:right w:val="none" w:sz="0" w:space="0" w:color="auto"/>
              </w:divBdr>
            </w:div>
          </w:divsChild>
        </w:div>
        <w:div w:id="146670965">
          <w:marLeft w:val="0"/>
          <w:marRight w:val="0"/>
          <w:marTop w:val="0"/>
          <w:marBottom w:val="0"/>
          <w:divBdr>
            <w:top w:val="none" w:sz="0" w:space="0" w:color="auto"/>
            <w:left w:val="none" w:sz="0" w:space="0" w:color="auto"/>
            <w:bottom w:val="none" w:sz="0" w:space="0" w:color="auto"/>
            <w:right w:val="none" w:sz="0" w:space="0" w:color="auto"/>
          </w:divBdr>
        </w:div>
        <w:div w:id="1988195520">
          <w:marLeft w:val="0"/>
          <w:marRight w:val="0"/>
          <w:marTop w:val="0"/>
          <w:marBottom w:val="0"/>
          <w:divBdr>
            <w:top w:val="none" w:sz="0" w:space="0" w:color="auto"/>
            <w:left w:val="none" w:sz="0" w:space="0" w:color="auto"/>
            <w:bottom w:val="none" w:sz="0" w:space="0" w:color="auto"/>
            <w:right w:val="none" w:sz="0" w:space="0" w:color="auto"/>
          </w:divBdr>
          <w:divsChild>
            <w:div w:id="1510561007">
              <w:marLeft w:val="0"/>
              <w:marRight w:val="0"/>
              <w:marTop w:val="0"/>
              <w:marBottom w:val="0"/>
              <w:divBdr>
                <w:top w:val="none" w:sz="0" w:space="0" w:color="auto"/>
                <w:left w:val="none" w:sz="0" w:space="0" w:color="auto"/>
                <w:bottom w:val="none" w:sz="0" w:space="0" w:color="auto"/>
                <w:right w:val="none" w:sz="0" w:space="0" w:color="auto"/>
              </w:divBdr>
            </w:div>
          </w:divsChild>
        </w:div>
        <w:div w:id="387190782">
          <w:marLeft w:val="0"/>
          <w:marRight w:val="0"/>
          <w:marTop w:val="0"/>
          <w:marBottom w:val="0"/>
          <w:divBdr>
            <w:top w:val="none" w:sz="0" w:space="0" w:color="auto"/>
            <w:left w:val="none" w:sz="0" w:space="0" w:color="auto"/>
            <w:bottom w:val="none" w:sz="0" w:space="0" w:color="auto"/>
            <w:right w:val="none" w:sz="0" w:space="0" w:color="auto"/>
          </w:divBdr>
        </w:div>
        <w:div w:id="1968461925">
          <w:marLeft w:val="0"/>
          <w:marRight w:val="0"/>
          <w:marTop w:val="0"/>
          <w:marBottom w:val="0"/>
          <w:divBdr>
            <w:top w:val="none" w:sz="0" w:space="0" w:color="auto"/>
            <w:left w:val="none" w:sz="0" w:space="0" w:color="auto"/>
            <w:bottom w:val="none" w:sz="0" w:space="0" w:color="auto"/>
            <w:right w:val="none" w:sz="0" w:space="0" w:color="auto"/>
          </w:divBdr>
          <w:divsChild>
            <w:div w:id="335545758">
              <w:marLeft w:val="0"/>
              <w:marRight w:val="0"/>
              <w:marTop w:val="0"/>
              <w:marBottom w:val="0"/>
              <w:divBdr>
                <w:top w:val="none" w:sz="0" w:space="0" w:color="auto"/>
                <w:left w:val="none" w:sz="0" w:space="0" w:color="auto"/>
                <w:bottom w:val="none" w:sz="0" w:space="0" w:color="auto"/>
                <w:right w:val="none" w:sz="0" w:space="0" w:color="auto"/>
              </w:divBdr>
            </w:div>
          </w:divsChild>
        </w:div>
        <w:div w:id="1408258776">
          <w:marLeft w:val="0"/>
          <w:marRight w:val="0"/>
          <w:marTop w:val="300"/>
          <w:marBottom w:val="0"/>
          <w:divBdr>
            <w:top w:val="none" w:sz="0" w:space="0" w:color="auto"/>
            <w:left w:val="none" w:sz="0" w:space="0" w:color="auto"/>
            <w:bottom w:val="none" w:sz="0" w:space="0" w:color="auto"/>
            <w:right w:val="none" w:sz="0" w:space="0" w:color="auto"/>
          </w:divBdr>
          <w:divsChild>
            <w:div w:id="291635602">
              <w:marLeft w:val="0"/>
              <w:marRight w:val="0"/>
              <w:marTop w:val="0"/>
              <w:marBottom w:val="0"/>
              <w:divBdr>
                <w:top w:val="none" w:sz="0" w:space="0" w:color="auto"/>
                <w:left w:val="none" w:sz="0" w:space="0" w:color="auto"/>
                <w:bottom w:val="none" w:sz="0" w:space="0" w:color="auto"/>
                <w:right w:val="none" w:sz="0" w:space="0" w:color="auto"/>
              </w:divBdr>
              <w:divsChild>
                <w:div w:id="110410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445050">
          <w:marLeft w:val="0"/>
          <w:marRight w:val="0"/>
          <w:marTop w:val="300"/>
          <w:marBottom w:val="0"/>
          <w:divBdr>
            <w:top w:val="none" w:sz="0" w:space="0" w:color="auto"/>
            <w:left w:val="none" w:sz="0" w:space="0" w:color="auto"/>
            <w:bottom w:val="none" w:sz="0" w:space="0" w:color="auto"/>
            <w:right w:val="none" w:sz="0" w:space="0" w:color="auto"/>
          </w:divBdr>
          <w:divsChild>
            <w:div w:id="2003921917">
              <w:marLeft w:val="0"/>
              <w:marRight w:val="0"/>
              <w:marTop w:val="0"/>
              <w:marBottom w:val="0"/>
              <w:divBdr>
                <w:top w:val="none" w:sz="0" w:space="0" w:color="auto"/>
                <w:left w:val="none" w:sz="0" w:space="0" w:color="auto"/>
                <w:bottom w:val="none" w:sz="0" w:space="0" w:color="auto"/>
                <w:right w:val="none" w:sz="0" w:space="0" w:color="auto"/>
              </w:divBdr>
              <w:divsChild>
                <w:div w:id="1324969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44124">
          <w:marLeft w:val="0"/>
          <w:marRight w:val="0"/>
          <w:marTop w:val="300"/>
          <w:marBottom w:val="0"/>
          <w:divBdr>
            <w:top w:val="none" w:sz="0" w:space="0" w:color="auto"/>
            <w:left w:val="none" w:sz="0" w:space="0" w:color="auto"/>
            <w:bottom w:val="none" w:sz="0" w:space="0" w:color="auto"/>
            <w:right w:val="none" w:sz="0" w:space="0" w:color="auto"/>
          </w:divBdr>
          <w:divsChild>
            <w:div w:id="694698515">
              <w:marLeft w:val="0"/>
              <w:marRight w:val="0"/>
              <w:marTop w:val="0"/>
              <w:marBottom w:val="0"/>
              <w:divBdr>
                <w:top w:val="none" w:sz="0" w:space="0" w:color="auto"/>
                <w:left w:val="none" w:sz="0" w:space="0" w:color="auto"/>
                <w:bottom w:val="none" w:sz="0" w:space="0" w:color="auto"/>
                <w:right w:val="none" w:sz="0" w:space="0" w:color="auto"/>
              </w:divBdr>
              <w:divsChild>
                <w:div w:id="250698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925968">
          <w:marLeft w:val="0"/>
          <w:marRight w:val="0"/>
          <w:marTop w:val="300"/>
          <w:marBottom w:val="0"/>
          <w:divBdr>
            <w:top w:val="none" w:sz="0" w:space="0" w:color="auto"/>
            <w:left w:val="none" w:sz="0" w:space="0" w:color="auto"/>
            <w:bottom w:val="none" w:sz="0" w:space="0" w:color="auto"/>
            <w:right w:val="none" w:sz="0" w:space="0" w:color="auto"/>
          </w:divBdr>
          <w:divsChild>
            <w:div w:id="1077097605">
              <w:marLeft w:val="0"/>
              <w:marRight w:val="0"/>
              <w:marTop w:val="0"/>
              <w:marBottom w:val="0"/>
              <w:divBdr>
                <w:top w:val="none" w:sz="0" w:space="0" w:color="auto"/>
                <w:left w:val="none" w:sz="0" w:space="0" w:color="auto"/>
                <w:bottom w:val="none" w:sz="0" w:space="0" w:color="auto"/>
                <w:right w:val="none" w:sz="0" w:space="0" w:color="auto"/>
              </w:divBdr>
              <w:divsChild>
                <w:div w:id="7126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277537">
      <w:bodyDiv w:val="1"/>
      <w:marLeft w:val="0"/>
      <w:marRight w:val="0"/>
      <w:marTop w:val="0"/>
      <w:marBottom w:val="0"/>
      <w:divBdr>
        <w:top w:val="none" w:sz="0" w:space="0" w:color="auto"/>
        <w:left w:val="none" w:sz="0" w:space="0" w:color="auto"/>
        <w:bottom w:val="none" w:sz="0" w:space="0" w:color="auto"/>
        <w:right w:val="none" w:sz="0" w:space="0" w:color="auto"/>
      </w:divBdr>
      <w:divsChild>
        <w:div w:id="670331882">
          <w:marLeft w:val="0"/>
          <w:marRight w:val="0"/>
          <w:marTop w:val="0"/>
          <w:marBottom w:val="0"/>
          <w:divBdr>
            <w:top w:val="none" w:sz="0" w:space="0" w:color="auto"/>
            <w:left w:val="none" w:sz="0" w:space="0" w:color="auto"/>
            <w:bottom w:val="none" w:sz="0" w:space="0" w:color="auto"/>
            <w:right w:val="none" w:sz="0" w:space="0" w:color="auto"/>
          </w:divBdr>
        </w:div>
        <w:div w:id="1024550673">
          <w:marLeft w:val="0"/>
          <w:marRight w:val="0"/>
          <w:marTop w:val="0"/>
          <w:marBottom w:val="0"/>
          <w:divBdr>
            <w:top w:val="none" w:sz="0" w:space="0" w:color="auto"/>
            <w:left w:val="none" w:sz="0" w:space="0" w:color="auto"/>
            <w:bottom w:val="none" w:sz="0" w:space="0" w:color="auto"/>
            <w:right w:val="none" w:sz="0" w:space="0" w:color="auto"/>
          </w:divBdr>
          <w:divsChild>
            <w:div w:id="1895506721">
              <w:marLeft w:val="0"/>
              <w:marRight w:val="0"/>
              <w:marTop w:val="0"/>
              <w:marBottom w:val="0"/>
              <w:divBdr>
                <w:top w:val="none" w:sz="0" w:space="0" w:color="auto"/>
                <w:left w:val="none" w:sz="0" w:space="0" w:color="auto"/>
                <w:bottom w:val="none" w:sz="0" w:space="0" w:color="auto"/>
                <w:right w:val="none" w:sz="0" w:space="0" w:color="auto"/>
              </w:divBdr>
            </w:div>
          </w:divsChild>
        </w:div>
        <w:div w:id="619143235">
          <w:marLeft w:val="0"/>
          <w:marRight w:val="0"/>
          <w:marTop w:val="0"/>
          <w:marBottom w:val="0"/>
          <w:divBdr>
            <w:top w:val="none" w:sz="0" w:space="0" w:color="auto"/>
            <w:left w:val="none" w:sz="0" w:space="0" w:color="auto"/>
            <w:bottom w:val="none" w:sz="0" w:space="0" w:color="auto"/>
            <w:right w:val="none" w:sz="0" w:space="0" w:color="auto"/>
          </w:divBdr>
        </w:div>
        <w:div w:id="1469738417">
          <w:marLeft w:val="0"/>
          <w:marRight w:val="0"/>
          <w:marTop w:val="0"/>
          <w:marBottom w:val="0"/>
          <w:divBdr>
            <w:top w:val="none" w:sz="0" w:space="0" w:color="auto"/>
            <w:left w:val="none" w:sz="0" w:space="0" w:color="auto"/>
            <w:bottom w:val="none" w:sz="0" w:space="0" w:color="auto"/>
            <w:right w:val="none" w:sz="0" w:space="0" w:color="auto"/>
          </w:divBdr>
          <w:divsChild>
            <w:div w:id="419446774">
              <w:marLeft w:val="0"/>
              <w:marRight w:val="0"/>
              <w:marTop w:val="0"/>
              <w:marBottom w:val="0"/>
              <w:divBdr>
                <w:top w:val="none" w:sz="0" w:space="0" w:color="auto"/>
                <w:left w:val="none" w:sz="0" w:space="0" w:color="auto"/>
                <w:bottom w:val="none" w:sz="0" w:space="0" w:color="auto"/>
                <w:right w:val="none" w:sz="0" w:space="0" w:color="auto"/>
              </w:divBdr>
            </w:div>
          </w:divsChild>
        </w:div>
        <w:div w:id="1335649253">
          <w:marLeft w:val="0"/>
          <w:marRight w:val="0"/>
          <w:marTop w:val="0"/>
          <w:marBottom w:val="0"/>
          <w:divBdr>
            <w:top w:val="none" w:sz="0" w:space="0" w:color="auto"/>
            <w:left w:val="none" w:sz="0" w:space="0" w:color="auto"/>
            <w:bottom w:val="none" w:sz="0" w:space="0" w:color="auto"/>
            <w:right w:val="none" w:sz="0" w:space="0" w:color="auto"/>
          </w:divBdr>
        </w:div>
        <w:div w:id="1364208951">
          <w:marLeft w:val="0"/>
          <w:marRight w:val="0"/>
          <w:marTop w:val="0"/>
          <w:marBottom w:val="0"/>
          <w:divBdr>
            <w:top w:val="none" w:sz="0" w:space="0" w:color="auto"/>
            <w:left w:val="none" w:sz="0" w:space="0" w:color="auto"/>
            <w:bottom w:val="none" w:sz="0" w:space="0" w:color="auto"/>
            <w:right w:val="none" w:sz="0" w:space="0" w:color="auto"/>
          </w:divBdr>
          <w:divsChild>
            <w:div w:id="1893033600">
              <w:marLeft w:val="0"/>
              <w:marRight w:val="0"/>
              <w:marTop w:val="0"/>
              <w:marBottom w:val="0"/>
              <w:divBdr>
                <w:top w:val="none" w:sz="0" w:space="0" w:color="auto"/>
                <w:left w:val="none" w:sz="0" w:space="0" w:color="auto"/>
                <w:bottom w:val="none" w:sz="0" w:space="0" w:color="auto"/>
                <w:right w:val="none" w:sz="0" w:space="0" w:color="auto"/>
              </w:divBdr>
            </w:div>
          </w:divsChild>
        </w:div>
        <w:div w:id="822086943">
          <w:marLeft w:val="0"/>
          <w:marRight w:val="0"/>
          <w:marTop w:val="0"/>
          <w:marBottom w:val="0"/>
          <w:divBdr>
            <w:top w:val="none" w:sz="0" w:space="0" w:color="auto"/>
            <w:left w:val="none" w:sz="0" w:space="0" w:color="auto"/>
            <w:bottom w:val="none" w:sz="0" w:space="0" w:color="auto"/>
            <w:right w:val="none" w:sz="0" w:space="0" w:color="auto"/>
          </w:divBdr>
        </w:div>
        <w:div w:id="849296224">
          <w:marLeft w:val="0"/>
          <w:marRight w:val="0"/>
          <w:marTop w:val="0"/>
          <w:marBottom w:val="0"/>
          <w:divBdr>
            <w:top w:val="none" w:sz="0" w:space="0" w:color="auto"/>
            <w:left w:val="none" w:sz="0" w:space="0" w:color="auto"/>
            <w:bottom w:val="none" w:sz="0" w:space="0" w:color="auto"/>
            <w:right w:val="none" w:sz="0" w:space="0" w:color="auto"/>
          </w:divBdr>
          <w:divsChild>
            <w:div w:id="1461075643">
              <w:marLeft w:val="0"/>
              <w:marRight w:val="0"/>
              <w:marTop w:val="0"/>
              <w:marBottom w:val="0"/>
              <w:divBdr>
                <w:top w:val="none" w:sz="0" w:space="0" w:color="auto"/>
                <w:left w:val="none" w:sz="0" w:space="0" w:color="auto"/>
                <w:bottom w:val="none" w:sz="0" w:space="0" w:color="auto"/>
                <w:right w:val="none" w:sz="0" w:space="0" w:color="auto"/>
              </w:divBdr>
            </w:div>
          </w:divsChild>
        </w:div>
        <w:div w:id="2031948321">
          <w:marLeft w:val="0"/>
          <w:marRight w:val="0"/>
          <w:marTop w:val="0"/>
          <w:marBottom w:val="0"/>
          <w:divBdr>
            <w:top w:val="none" w:sz="0" w:space="0" w:color="auto"/>
            <w:left w:val="none" w:sz="0" w:space="0" w:color="auto"/>
            <w:bottom w:val="none" w:sz="0" w:space="0" w:color="auto"/>
            <w:right w:val="none" w:sz="0" w:space="0" w:color="auto"/>
          </w:divBdr>
        </w:div>
        <w:div w:id="1103187215">
          <w:marLeft w:val="0"/>
          <w:marRight w:val="0"/>
          <w:marTop w:val="0"/>
          <w:marBottom w:val="0"/>
          <w:divBdr>
            <w:top w:val="none" w:sz="0" w:space="0" w:color="auto"/>
            <w:left w:val="none" w:sz="0" w:space="0" w:color="auto"/>
            <w:bottom w:val="none" w:sz="0" w:space="0" w:color="auto"/>
            <w:right w:val="none" w:sz="0" w:space="0" w:color="auto"/>
          </w:divBdr>
          <w:divsChild>
            <w:div w:id="2140411230">
              <w:marLeft w:val="0"/>
              <w:marRight w:val="0"/>
              <w:marTop w:val="0"/>
              <w:marBottom w:val="0"/>
              <w:divBdr>
                <w:top w:val="none" w:sz="0" w:space="0" w:color="auto"/>
                <w:left w:val="none" w:sz="0" w:space="0" w:color="auto"/>
                <w:bottom w:val="none" w:sz="0" w:space="0" w:color="auto"/>
                <w:right w:val="none" w:sz="0" w:space="0" w:color="auto"/>
              </w:divBdr>
            </w:div>
          </w:divsChild>
        </w:div>
        <w:div w:id="1538084239">
          <w:marLeft w:val="0"/>
          <w:marRight w:val="0"/>
          <w:marTop w:val="0"/>
          <w:marBottom w:val="0"/>
          <w:divBdr>
            <w:top w:val="none" w:sz="0" w:space="0" w:color="auto"/>
            <w:left w:val="none" w:sz="0" w:space="0" w:color="auto"/>
            <w:bottom w:val="none" w:sz="0" w:space="0" w:color="auto"/>
            <w:right w:val="none" w:sz="0" w:space="0" w:color="auto"/>
          </w:divBdr>
        </w:div>
        <w:div w:id="831873753">
          <w:marLeft w:val="0"/>
          <w:marRight w:val="0"/>
          <w:marTop w:val="0"/>
          <w:marBottom w:val="0"/>
          <w:divBdr>
            <w:top w:val="none" w:sz="0" w:space="0" w:color="auto"/>
            <w:left w:val="none" w:sz="0" w:space="0" w:color="auto"/>
            <w:bottom w:val="none" w:sz="0" w:space="0" w:color="auto"/>
            <w:right w:val="none" w:sz="0" w:space="0" w:color="auto"/>
          </w:divBdr>
          <w:divsChild>
            <w:div w:id="288049932">
              <w:marLeft w:val="0"/>
              <w:marRight w:val="0"/>
              <w:marTop w:val="0"/>
              <w:marBottom w:val="0"/>
              <w:divBdr>
                <w:top w:val="none" w:sz="0" w:space="0" w:color="auto"/>
                <w:left w:val="none" w:sz="0" w:space="0" w:color="auto"/>
                <w:bottom w:val="none" w:sz="0" w:space="0" w:color="auto"/>
                <w:right w:val="none" w:sz="0" w:space="0" w:color="auto"/>
              </w:divBdr>
            </w:div>
          </w:divsChild>
        </w:div>
        <w:div w:id="827289227">
          <w:marLeft w:val="0"/>
          <w:marRight w:val="0"/>
          <w:marTop w:val="0"/>
          <w:marBottom w:val="0"/>
          <w:divBdr>
            <w:top w:val="none" w:sz="0" w:space="0" w:color="auto"/>
            <w:left w:val="none" w:sz="0" w:space="0" w:color="auto"/>
            <w:bottom w:val="none" w:sz="0" w:space="0" w:color="auto"/>
            <w:right w:val="none" w:sz="0" w:space="0" w:color="auto"/>
          </w:divBdr>
        </w:div>
        <w:div w:id="1866093328">
          <w:marLeft w:val="0"/>
          <w:marRight w:val="0"/>
          <w:marTop w:val="0"/>
          <w:marBottom w:val="0"/>
          <w:divBdr>
            <w:top w:val="none" w:sz="0" w:space="0" w:color="auto"/>
            <w:left w:val="none" w:sz="0" w:space="0" w:color="auto"/>
            <w:bottom w:val="none" w:sz="0" w:space="0" w:color="auto"/>
            <w:right w:val="none" w:sz="0" w:space="0" w:color="auto"/>
          </w:divBdr>
          <w:divsChild>
            <w:div w:id="1717973318">
              <w:marLeft w:val="0"/>
              <w:marRight w:val="0"/>
              <w:marTop w:val="0"/>
              <w:marBottom w:val="0"/>
              <w:divBdr>
                <w:top w:val="none" w:sz="0" w:space="0" w:color="auto"/>
                <w:left w:val="none" w:sz="0" w:space="0" w:color="auto"/>
                <w:bottom w:val="none" w:sz="0" w:space="0" w:color="auto"/>
                <w:right w:val="none" w:sz="0" w:space="0" w:color="auto"/>
              </w:divBdr>
            </w:div>
          </w:divsChild>
        </w:div>
        <w:div w:id="1283416240">
          <w:marLeft w:val="0"/>
          <w:marRight w:val="0"/>
          <w:marTop w:val="300"/>
          <w:marBottom w:val="0"/>
          <w:divBdr>
            <w:top w:val="none" w:sz="0" w:space="0" w:color="auto"/>
            <w:left w:val="none" w:sz="0" w:space="0" w:color="auto"/>
            <w:bottom w:val="none" w:sz="0" w:space="0" w:color="auto"/>
            <w:right w:val="none" w:sz="0" w:space="0" w:color="auto"/>
          </w:divBdr>
          <w:divsChild>
            <w:div w:id="586505264">
              <w:marLeft w:val="0"/>
              <w:marRight w:val="0"/>
              <w:marTop w:val="0"/>
              <w:marBottom w:val="0"/>
              <w:divBdr>
                <w:top w:val="none" w:sz="0" w:space="0" w:color="auto"/>
                <w:left w:val="none" w:sz="0" w:space="0" w:color="auto"/>
                <w:bottom w:val="none" w:sz="0" w:space="0" w:color="auto"/>
                <w:right w:val="none" w:sz="0" w:space="0" w:color="auto"/>
              </w:divBdr>
              <w:divsChild>
                <w:div w:id="535386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6661">
          <w:marLeft w:val="0"/>
          <w:marRight w:val="0"/>
          <w:marTop w:val="300"/>
          <w:marBottom w:val="0"/>
          <w:divBdr>
            <w:top w:val="none" w:sz="0" w:space="0" w:color="auto"/>
            <w:left w:val="none" w:sz="0" w:space="0" w:color="auto"/>
            <w:bottom w:val="none" w:sz="0" w:space="0" w:color="auto"/>
            <w:right w:val="none" w:sz="0" w:space="0" w:color="auto"/>
          </w:divBdr>
          <w:divsChild>
            <w:div w:id="1072310388">
              <w:marLeft w:val="0"/>
              <w:marRight w:val="0"/>
              <w:marTop w:val="0"/>
              <w:marBottom w:val="0"/>
              <w:divBdr>
                <w:top w:val="none" w:sz="0" w:space="0" w:color="auto"/>
                <w:left w:val="none" w:sz="0" w:space="0" w:color="auto"/>
                <w:bottom w:val="none" w:sz="0" w:space="0" w:color="auto"/>
                <w:right w:val="none" w:sz="0" w:space="0" w:color="auto"/>
              </w:divBdr>
              <w:divsChild>
                <w:div w:id="188536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95337">
          <w:marLeft w:val="0"/>
          <w:marRight w:val="0"/>
          <w:marTop w:val="300"/>
          <w:marBottom w:val="0"/>
          <w:divBdr>
            <w:top w:val="none" w:sz="0" w:space="0" w:color="auto"/>
            <w:left w:val="none" w:sz="0" w:space="0" w:color="auto"/>
            <w:bottom w:val="none" w:sz="0" w:space="0" w:color="auto"/>
            <w:right w:val="none" w:sz="0" w:space="0" w:color="auto"/>
          </w:divBdr>
          <w:divsChild>
            <w:div w:id="1686441164">
              <w:marLeft w:val="0"/>
              <w:marRight w:val="0"/>
              <w:marTop w:val="0"/>
              <w:marBottom w:val="0"/>
              <w:divBdr>
                <w:top w:val="none" w:sz="0" w:space="0" w:color="auto"/>
                <w:left w:val="none" w:sz="0" w:space="0" w:color="auto"/>
                <w:bottom w:val="none" w:sz="0" w:space="0" w:color="auto"/>
                <w:right w:val="none" w:sz="0" w:space="0" w:color="auto"/>
              </w:divBdr>
              <w:divsChild>
                <w:div w:id="159404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82121">
          <w:marLeft w:val="0"/>
          <w:marRight w:val="0"/>
          <w:marTop w:val="300"/>
          <w:marBottom w:val="0"/>
          <w:divBdr>
            <w:top w:val="none" w:sz="0" w:space="0" w:color="auto"/>
            <w:left w:val="none" w:sz="0" w:space="0" w:color="auto"/>
            <w:bottom w:val="none" w:sz="0" w:space="0" w:color="auto"/>
            <w:right w:val="none" w:sz="0" w:space="0" w:color="auto"/>
          </w:divBdr>
          <w:divsChild>
            <w:div w:id="1827357027">
              <w:marLeft w:val="0"/>
              <w:marRight w:val="0"/>
              <w:marTop w:val="0"/>
              <w:marBottom w:val="0"/>
              <w:divBdr>
                <w:top w:val="none" w:sz="0" w:space="0" w:color="auto"/>
                <w:left w:val="none" w:sz="0" w:space="0" w:color="auto"/>
                <w:bottom w:val="none" w:sz="0" w:space="0" w:color="auto"/>
                <w:right w:val="none" w:sz="0" w:space="0" w:color="auto"/>
              </w:divBdr>
              <w:divsChild>
                <w:div w:id="163043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5709861">
      <w:bodyDiv w:val="1"/>
      <w:marLeft w:val="0"/>
      <w:marRight w:val="0"/>
      <w:marTop w:val="0"/>
      <w:marBottom w:val="0"/>
      <w:divBdr>
        <w:top w:val="none" w:sz="0" w:space="0" w:color="auto"/>
        <w:left w:val="none" w:sz="0" w:space="0" w:color="auto"/>
        <w:bottom w:val="none" w:sz="0" w:space="0" w:color="auto"/>
        <w:right w:val="none" w:sz="0" w:space="0" w:color="auto"/>
      </w:divBdr>
      <w:divsChild>
        <w:div w:id="272982307">
          <w:marLeft w:val="0"/>
          <w:marRight w:val="0"/>
          <w:marTop w:val="0"/>
          <w:marBottom w:val="0"/>
          <w:divBdr>
            <w:top w:val="none" w:sz="0" w:space="0" w:color="auto"/>
            <w:left w:val="none" w:sz="0" w:space="0" w:color="auto"/>
            <w:bottom w:val="none" w:sz="0" w:space="0" w:color="auto"/>
            <w:right w:val="none" w:sz="0" w:space="0" w:color="auto"/>
          </w:divBdr>
        </w:div>
        <w:div w:id="1894195372">
          <w:marLeft w:val="0"/>
          <w:marRight w:val="0"/>
          <w:marTop w:val="0"/>
          <w:marBottom w:val="0"/>
          <w:divBdr>
            <w:top w:val="none" w:sz="0" w:space="0" w:color="auto"/>
            <w:left w:val="none" w:sz="0" w:space="0" w:color="auto"/>
            <w:bottom w:val="none" w:sz="0" w:space="0" w:color="auto"/>
            <w:right w:val="none" w:sz="0" w:space="0" w:color="auto"/>
          </w:divBdr>
          <w:divsChild>
            <w:div w:id="595789527">
              <w:marLeft w:val="0"/>
              <w:marRight w:val="0"/>
              <w:marTop w:val="0"/>
              <w:marBottom w:val="0"/>
              <w:divBdr>
                <w:top w:val="none" w:sz="0" w:space="0" w:color="auto"/>
                <w:left w:val="none" w:sz="0" w:space="0" w:color="auto"/>
                <w:bottom w:val="none" w:sz="0" w:space="0" w:color="auto"/>
                <w:right w:val="none" w:sz="0" w:space="0" w:color="auto"/>
              </w:divBdr>
            </w:div>
          </w:divsChild>
        </w:div>
        <w:div w:id="1834250028">
          <w:marLeft w:val="0"/>
          <w:marRight w:val="0"/>
          <w:marTop w:val="0"/>
          <w:marBottom w:val="0"/>
          <w:divBdr>
            <w:top w:val="none" w:sz="0" w:space="0" w:color="auto"/>
            <w:left w:val="none" w:sz="0" w:space="0" w:color="auto"/>
            <w:bottom w:val="none" w:sz="0" w:space="0" w:color="auto"/>
            <w:right w:val="none" w:sz="0" w:space="0" w:color="auto"/>
          </w:divBdr>
        </w:div>
        <w:div w:id="574516600">
          <w:marLeft w:val="0"/>
          <w:marRight w:val="0"/>
          <w:marTop w:val="0"/>
          <w:marBottom w:val="0"/>
          <w:divBdr>
            <w:top w:val="none" w:sz="0" w:space="0" w:color="auto"/>
            <w:left w:val="none" w:sz="0" w:space="0" w:color="auto"/>
            <w:bottom w:val="none" w:sz="0" w:space="0" w:color="auto"/>
            <w:right w:val="none" w:sz="0" w:space="0" w:color="auto"/>
          </w:divBdr>
          <w:divsChild>
            <w:div w:id="448552934">
              <w:marLeft w:val="0"/>
              <w:marRight w:val="0"/>
              <w:marTop w:val="0"/>
              <w:marBottom w:val="0"/>
              <w:divBdr>
                <w:top w:val="none" w:sz="0" w:space="0" w:color="auto"/>
                <w:left w:val="none" w:sz="0" w:space="0" w:color="auto"/>
                <w:bottom w:val="none" w:sz="0" w:space="0" w:color="auto"/>
                <w:right w:val="none" w:sz="0" w:space="0" w:color="auto"/>
              </w:divBdr>
            </w:div>
          </w:divsChild>
        </w:div>
        <w:div w:id="1171406112">
          <w:marLeft w:val="0"/>
          <w:marRight w:val="0"/>
          <w:marTop w:val="0"/>
          <w:marBottom w:val="0"/>
          <w:divBdr>
            <w:top w:val="none" w:sz="0" w:space="0" w:color="auto"/>
            <w:left w:val="none" w:sz="0" w:space="0" w:color="auto"/>
            <w:bottom w:val="none" w:sz="0" w:space="0" w:color="auto"/>
            <w:right w:val="none" w:sz="0" w:space="0" w:color="auto"/>
          </w:divBdr>
        </w:div>
        <w:div w:id="1251810493">
          <w:marLeft w:val="0"/>
          <w:marRight w:val="0"/>
          <w:marTop w:val="0"/>
          <w:marBottom w:val="0"/>
          <w:divBdr>
            <w:top w:val="none" w:sz="0" w:space="0" w:color="auto"/>
            <w:left w:val="none" w:sz="0" w:space="0" w:color="auto"/>
            <w:bottom w:val="none" w:sz="0" w:space="0" w:color="auto"/>
            <w:right w:val="none" w:sz="0" w:space="0" w:color="auto"/>
          </w:divBdr>
          <w:divsChild>
            <w:div w:id="518666219">
              <w:marLeft w:val="0"/>
              <w:marRight w:val="0"/>
              <w:marTop w:val="0"/>
              <w:marBottom w:val="0"/>
              <w:divBdr>
                <w:top w:val="none" w:sz="0" w:space="0" w:color="auto"/>
                <w:left w:val="none" w:sz="0" w:space="0" w:color="auto"/>
                <w:bottom w:val="none" w:sz="0" w:space="0" w:color="auto"/>
                <w:right w:val="none" w:sz="0" w:space="0" w:color="auto"/>
              </w:divBdr>
            </w:div>
          </w:divsChild>
        </w:div>
        <w:div w:id="25496220">
          <w:marLeft w:val="0"/>
          <w:marRight w:val="0"/>
          <w:marTop w:val="0"/>
          <w:marBottom w:val="0"/>
          <w:divBdr>
            <w:top w:val="none" w:sz="0" w:space="0" w:color="auto"/>
            <w:left w:val="none" w:sz="0" w:space="0" w:color="auto"/>
            <w:bottom w:val="none" w:sz="0" w:space="0" w:color="auto"/>
            <w:right w:val="none" w:sz="0" w:space="0" w:color="auto"/>
          </w:divBdr>
        </w:div>
        <w:div w:id="1299921638">
          <w:marLeft w:val="0"/>
          <w:marRight w:val="0"/>
          <w:marTop w:val="0"/>
          <w:marBottom w:val="0"/>
          <w:divBdr>
            <w:top w:val="none" w:sz="0" w:space="0" w:color="auto"/>
            <w:left w:val="none" w:sz="0" w:space="0" w:color="auto"/>
            <w:bottom w:val="none" w:sz="0" w:space="0" w:color="auto"/>
            <w:right w:val="none" w:sz="0" w:space="0" w:color="auto"/>
          </w:divBdr>
          <w:divsChild>
            <w:div w:id="303170018">
              <w:marLeft w:val="0"/>
              <w:marRight w:val="0"/>
              <w:marTop w:val="0"/>
              <w:marBottom w:val="0"/>
              <w:divBdr>
                <w:top w:val="none" w:sz="0" w:space="0" w:color="auto"/>
                <w:left w:val="none" w:sz="0" w:space="0" w:color="auto"/>
                <w:bottom w:val="none" w:sz="0" w:space="0" w:color="auto"/>
                <w:right w:val="none" w:sz="0" w:space="0" w:color="auto"/>
              </w:divBdr>
            </w:div>
          </w:divsChild>
        </w:div>
        <w:div w:id="603265456">
          <w:marLeft w:val="0"/>
          <w:marRight w:val="0"/>
          <w:marTop w:val="0"/>
          <w:marBottom w:val="0"/>
          <w:divBdr>
            <w:top w:val="none" w:sz="0" w:space="0" w:color="auto"/>
            <w:left w:val="none" w:sz="0" w:space="0" w:color="auto"/>
            <w:bottom w:val="none" w:sz="0" w:space="0" w:color="auto"/>
            <w:right w:val="none" w:sz="0" w:space="0" w:color="auto"/>
          </w:divBdr>
        </w:div>
        <w:div w:id="56367082">
          <w:marLeft w:val="0"/>
          <w:marRight w:val="0"/>
          <w:marTop w:val="0"/>
          <w:marBottom w:val="0"/>
          <w:divBdr>
            <w:top w:val="none" w:sz="0" w:space="0" w:color="auto"/>
            <w:left w:val="none" w:sz="0" w:space="0" w:color="auto"/>
            <w:bottom w:val="none" w:sz="0" w:space="0" w:color="auto"/>
            <w:right w:val="none" w:sz="0" w:space="0" w:color="auto"/>
          </w:divBdr>
          <w:divsChild>
            <w:div w:id="271254935">
              <w:marLeft w:val="0"/>
              <w:marRight w:val="0"/>
              <w:marTop w:val="0"/>
              <w:marBottom w:val="0"/>
              <w:divBdr>
                <w:top w:val="none" w:sz="0" w:space="0" w:color="auto"/>
                <w:left w:val="none" w:sz="0" w:space="0" w:color="auto"/>
                <w:bottom w:val="none" w:sz="0" w:space="0" w:color="auto"/>
                <w:right w:val="none" w:sz="0" w:space="0" w:color="auto"/>
              </w:divBdr>
            </w:div>
          </w:divsChild>
        </w:div>
        <w:div w:id="2131239164">
          <w:marLeft w:val="0"/>
          <w:marRight w:val="0"/>
          <w:marTop w:val="0"/>
          <w:marBottom w:val="0"/>
          <w:divBdr>
            <w:top w:val="none" w:sz="0" w:space="0" w:color="auto"/>
            <w:left w:val="none" w:sz="0" w:space="0" w:color="auto"/>
            <w:bottom w:val="none" w:sz="0" w:space="0" w:color="auto"/>
            <w:right w:val="none" w:sz="0" w:space="0" w:color="auto"/>
          </w:divBdr>
        </w:div>
        <w:div w:id="701781422">
          <w:marLeft w:val="0"/>
          <w:marRight w:val="0"/>
          <w:marTop w:val="0"/>
          <w:marBottom w:val="0"/>
          <w:divBdr>
            <w:top w:val="none" w:sz="0" w:space="0" w:color="auto"/>
            <w:left w:val="none" w:sz="0" w:space="0" w:color="auto"/>
            <w:bottom w:val="none" w:sz="0" w:space="0" w:color="auto"/>
            <w:right w:val="none" w:sz="0" w:space="0" w:color="auto"/>
          </w:divBdr>
          <w:divsChild>
            <w:div w:id="135755835">
              <w:marLeft w:val="0"/>
              <w:marRight w:val="0"/>
              <w:marTop w:val="0"/>
              <w:marBottom w:val="0"/>
              <w:divBdr>
                <w:top w:val="none" w:sz="0" w:space="0" w:color="auto"/>
                <w:left w:val="none" w:sz="0" w:space="0" w:color="auto"/>
                <w:bottom w:val="none" w:sz="0" w:space="0" w:color="auto"/>
                <w:right w:val="none" w:sz="0" w:space="0" w:color="auto"/>
              </w:divBdr>
            </w:div>
          </w:divsChild>
        </w:div>
        <w:div w:id="81874274">
          <w:marLeft w:val="0"/>
          <w:marRight w:val="0"/>
          <w:marTop w:val="0"/>
          <w:marBottom w:val="0"/>
          <w:divBdr>
            <w:top w:val="none" w:sz="0" w:space="0" w:color="auto"/>
            <w:left w:val="none" w:sz="0" w:space="0" w:color="auto"/>
            <w:bottom w:val="none" w:sz="0" w:space="0" w:color="auto"/>
            <w:right w:val="none" w:sz="0" w:space="0" w:color="auto"/>
          </w:divBdr>
        </w:div>
        <w:div w:id="1643659342">
          <w:marLeft w:val="0"/>
          <w:marRight w:val="0"/>
          <w:marTop w:val="0"/>
          <w:marBottom w:val="0"/>
          <w:divBdr>
            <w:top w:val="none" w:sz="0" w:space="0" w:color="auto"/>
            <w:left w:val="none" w:sz="0" w:space="0" w:color="auto"/>
            <w:bottom w:val="none" w:sz="0" w:space="0" w:color="auto"/>
            <w:right w:val="none" w:sz="0" w:space="0" w:color="auto"/>
          </w:divBdr>
          <w:divsChild>
            <w:div w:id="1383866146">
              <w:marLeft w:val="0"/>
              <w:marRight w:val="0"/>
              <w:marTop w:val="0"/>
              <w:marBottom w:val="0"/>
              <w:divBdr>
                <w:top w:val="none" w:sz="0" w:space="0" w:color="auto"/>
                <w:left w:val="none" w:sz="0" w:space="0" w:color="auto"/>
                <w:bottom w:val="none" w:sz="0" w:space="0" w:color="auto"/>
                <w:right w:val="none" w:sz="0" w:space="0" w:color="auto"/>
              </w:divBdr>
            </w:div>
          </w:divsChild>
        </w:div>
        <w:div w:id="1676418634">
          <w:marLeft w:val="0"/>
          <w:marRight w:val="0"/>
          <w:marTop w:val="300"/>
          <w:marBottom w:val="0"/>
          <w:divBdr>
            <w:top w:val="none" w:sz="0" w:space="0" w:color="auto"/>
            <w:left w:val="none" w:sz="0" w:space="0" w:color="auto"/>
            <w:bottom w:val="none" w:sz="0" w:space="0" w:color="auto"/>
            <w:right w:val="none" w:sz="0" w:space="0" w:color="auto"/>
          </w:divBdr>
          <w:divsChild>
            <w:div w:id="634409322">
              <w:marLeft w:val="0"/>
              <w:marRight w:val="0"/>
              <w:marTop w:val="0"/>
              <w:marBottom w:val="0"/>
              <w:divBdr>
                <w:top w:val="none" w:sz="0" w:space="0" w:color="auto"/>
                <w:left w:val="none" w:sz="0" w:space="0" w:color="auto"/>
                <w:bottom w:val="none" w:sz="0" w:space="0" w:color="auto"/>
                <w:right w:val="none" w:sz="0" w:space="0" w:color="auto"/>
              </w:divBdr>
              <w:divsChild>
                <w:div w:id="430928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360294">
          <w:marLeft w:val="0"/>
          <w:marRight w:val="0"/>
          <w:marTop w:val="300"/>
          <w:marBottom w:val="0"/>
          <w:divBdr>
            <w:top w:val="none" w:sz="0" w:space="0" w:color="auto"/>
            <w:left w:val="none" w:sz="0" w:space="0" w:color="auto"/>
            <w:bottom w:val="none" w:sz="0" w:space="0" w:color="auto"/>
            <w:right w:val="none" w:sz="0" w:space="0" w:color="auto"/>
          </w:divBdr>
          <w:divsChild>
            <w:div w:id="1417286353">
              <w:marLeft w:val="0"/>
              <w:marRight w:val="0"/>
              <w:marTop w:val="0"/>
              <w:marBottom w:val="0"/>
              <w:divBdr>
                <w:top w:val="none" w:sz="0" w:space="0" w:color="auto"/>
                <w:left w:val="none" w:sz="0" w:space="0" w:color="auto"/>
                <w:bottom w:val="none" w:sz="0" w:space="0" w:color="auto"/>
                <w:right w:val="none" w:sz="0" w:space="0" w:color="auto"/>
              </w:divBdr>
              <w:divsChild>
                <w:div w:id="47337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48330">
          <w:marLeft w:val="0"/>
          <w:marRight w:val="0"/>
          <w:marTop w:val="300"/>
          <w:marBottom w:val="0"/>
          <w:divBdr>
            <w:top w:val="none" w:sz="0" w:space="0" w:color="auto"/>
            <w:left w:val="none" w:sz="0" w:space="0" w:color="auto"/>
            <w:bottom w:val="none" w:sz="0" w:space="0" w:color="auto"/>
            <w:right w:val="none" w:sz="0" w:space="0" w:color="auto"/>
          </w:divBdr>
          <w:divsChild>
            <w:div w:id="857161672">
              <w:marLeft w:val="0"/>
              <w:marRight w:val="0"/>
              <w:marTop w:val="0"/>
              <w:marBottom w:val="0"/>
              <w:divBdr>
                <w:top w:val="none" w:sz="0" w:space="0" w:color="auto"/>
                <w:left w:val="none" w:sz="0" w:space="0" w:color="auto"/>
                <w:bottom w:val="none" w:sz="0" w:space="0" w:color="auto"/>
                <w:right w:val="none" w:sz="0" w:space="0" w:color="auto"/>
              </w:divBdr>
              <w:divsChild>
                <w:div w:id="647171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774110">
          <w:marLeft w:val="0"/>
          <w:marRight w:val="0"/>
          <w:marTop w:val="300"/>
          <w:marBottom w:val="0"/>
          <w:divBdr>
            <w:top w:val="none" w:sz="0" w:space="0" w:color="auto"/>
            <w:left w:val="none" w:sz="0" w:space="0" w:color="auto"/>
            <w:bottom w:val="none" w:sz="0" w:space="0" w:color="auto"/>
            <w:right w:val="none" w:sz="0" w:space="0" w:color="auto"/>
          </w:divBdr>
          <w:divsChild>
            <w:div w:id="816798662">
              <w:marLeft w:val="0"/>
              <w:marRight w:val="0"/>
              <w:marTop w:val="0"/>
              <w:marBottom w:val="0"/>
              <w:divBdr>
                <w:top w:val="none" w:sz="0" w:space="0" w:color="auto"/>
                <w:left w:val="none" w:sz="0" w:space="0" w:color="auto"/>
                <w:bottom w:val="none" w:sz="0" w:space="0" w:color="auto"/>
                <w:right w:val="none" w:sz="0" w:space="0" w:color="auto"/>
              </w:divBdr>
              <w:divsChild>
                <w:div w:id="62419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5779300">
      <w:bodyDiv w:val="1"/>
      <w:marLeft w:val="0"/>
      <w:marRight w:val="0"/>
      <w:marTop w:val="0"/>
      <w:marBottom w:val="0"/>
      <w:divBdr>
        <w:top w:val="none" w:sz="0" w:space="0" w:color="auto"/>
        <w:left w:val="none" w:sz="0" w:space="0" w:color="auto"/>
        <w:bottom w:val="none" w:sz="0" w:space="0" w:color="auto"/>
        <w:right w:val="none" w:sz="0" w:space="0" w:color="auto"/>
      </w:divBdr>
      <w:divsChild>
        <w:div w:id="1342973855">
          <w:marLeft w:val="0"/>
          <w:marRight w:val="0"/>
          <w:marTop w:val="0"/>
          <w:marBottom w:val="0"/>
          <w:divBdr>
            <w:top w:val="none" w:sz="0" w:space="0" w:color="auto"/>
            <w:left w:val="none" w:sz="0" w:space="0" w:color="auto"/>
            <w:bottom w:val="none" w:sz="0" w:space="0" w:color="auto"/>
            <w:right w:val="none" w:sz="0" w:space="0" w:color="auto"/>
          </w:divBdr>
        </w:div>
        <w:div w:id="1135102581">
          <w:marLeft w:val="0"/>
          <w:marRight w:val="0"/>
          <w:marTop w:val="0"/>
          <w:marBottom w:val="0"/>
          <w:divBdr>
            <w:top w:val="none" w:sz="0" w:space="0" w:color="auto"/>
            <w:left w:val="none" w:sz="0" w:space="0" w:color="auto"/>
            <w:bottom w:val="none" w:sz="0" w:space="0" w:color="auto"/>
            <w:right w:val="none" w:sz="0" w:space="0" w:color="auto"/>
          </w:divBdr>
          <w:divsChild>
            <w:div w:id="350953219">
              <w:marLeft w:val="0"/>
              <w:marRight w:val="0"/>
              <w:marTop w:val="0"/>
              <w:marBottom w:val="0"/>
              <w:divBdr>
                <w:top w:val="none" w:sz="0" w:space="0" w:color="auto"/>
                <w:left w:val="none" w:sz="0" w:space="0" w:color="auto"/>
                <w:bottom w:val="none" w:sz="0" w:space="0" w:color="auto"/>
                <w:right w:val="none" w:sz="0" w:space="0" w:color="auto"/>
              </w:divBdr>
            </w:div>
          </w:divsChild>
        </w:div>
        <w:div w:id="284432728">
          <w:marLeft w:val="0"/>
          <w:marRight w:val="0"/>
          <w:marTop w:val="0"/>
          <w:marBottom w:val="0"/>
          <w:divBdr>
            <w:top w:val="none" w:sz="0" w:space="0" w:color="auto"/>
            <w:left w:val="none" w:sz="0" w:space="0" w:color="auto"/>
            <w:bottom w:val="none" w:sz="0" w:space="0" w:color="auto"/>
            <w:right w:val="none" w:sz="0" w:space="0" w:color="auto"/>
          </w:divBdr>
        </w:div>
        <w:div w:id="1966040996">
          <w:marLeft w:val="0"/>
          <w:marRight w:val="0"/>
          <w:marTop w:val="0"/>
          <w:marBottom w:val="0"/>
          <w:divBdr>
            <w:top w:val="none" w:sz="0" w:space="0" w:color="auto"/>
            <w:left w:val="none" w:sz="0" w:space="0" w:color="auto"/>
            <w:bottom w:val="none" w:sz="0" w:space="0" w:color="auto"/>
            <w:right w:val="none" w:sz="0" w:space="0" w:color="auto"/>
          </w:divBdr>
          <w:divsChild>
            <w:div w:id="1658802955">
              <w:marLeft w:val="0"/>
              <w:marRight w:val="0"/>
              <w:marTop w:val="0"/>
              <w:marBottom w:val="0"/>
              <w:divBdr>
                <w:top w:val="none" w:sz="0" w:space="0" w:color="auto"/>
                <w:left w:val="none" w:sz="0" w:space="0" w:color="auto"/>
                <w:bottom w:val="none" w:sz="0" w:space="0" w:color="auto"/>
                <w:right w:val="none" w:sz="0" w:space="0" w:color="auto"/>
              </w:divBdr>
            </w:div>
          </w:divsChild>
        </w:div>
        <w:div w:id="390079140">
          <w:marLeft w:val="0"/>
          <w:marRight w:val="0"/>
          <w:marTop w:val="0"/>
          <w:marBottom w:val="0"/>
          <w:divBdr>
            <w:top w:val="none" w:sz="0" w:space="0" w:color="auto"/>
            <w:left w:val="none" w:sz="0" w:space="0" w:color="auto"/>
            <w:bottom w:val="none" w:sz="0" w:space="0" w:color="auto"/>
            <w:right w:val="none" w:sz="0" w:space="0" w:color="auto"/>
          </w:divBdr>
        </w:div>
        <w:div w:id="1129319415">
          <w:marLeft w:val="0"/>
          <w:marRight w:val="0"/>
          <w:marTop w:val="0"/>
          <w:marBottom w:val="0"/>
          <w:divBdr>
            <w:top w:val="none" w:sz="0" w:space="0" w:color="auto"/>
            <w:left w:val="none" w:sz="0" w:space="0" w:color="auto"/>
            <w:bottom w:val="none" w:sz="0" w:space="0" w:color="auto"/>
            <w:right w:val="none" w:sz="0" w:space="0" w:color="auto"/>
          </w:divBdr>
          <w:divsChild>
            <w:div w:id="1831434747">
              <w:marLeft w:val="0"/>
              <w:marRight w:val="0"/>
              <w:marTop w:val="0"/>
              <w:marBottom w:val="0"/>
              <w:divBdr>
                <w:top w:val="none" w:sz="0" w:space="0" w:color="auto"/>
                <w:left w:val="none" w:sz="0" w:space="0" w:color="auto"/>
                <w:bottom w:val="none" w:sz="0" w:space="0" w:color="auto"/>
                <w:right w:val="none" w:sz="0" w:space="0" w:color="auto"/>
              </w:divBdr>
            </w:div>
          </w:divsChild>
        </w:div>
        <w:div w:id="492916978">
          <w:marLeft w:val="0"/>
          <w:marRight w:val="0"/>
          <w:marTop w:val="0"/>
          <w:marBottom w:val="0"/>
          <w:divBdr>
            <w:top w:val="none" w:sz="0" w:space="0" w:color="auto"/>
            <w:left w:val="none" w:sz="0" w:space="0" w:color="auto"/>
            <w:bottom w:val="none" w:sz="0" w:space="0" w:color="auto"/>
            <w:right w:val="none" w:sz="0" w:space="0" w:color="auto"/>
          </w:divBdr>
        </w:div>
        <w:div w:id="8795416">
          <w:marLeft w:val="0"/>
          <w:marRight w:val="0"/>
          <w:marTop w:val="0"/>
          <w:marBottom w:val="0"/>
          <w:divBdr>
            <w:top w:val="none" w:sz="0" w:space="0" w:color="auto"/>
            <w:left w:val="none" w:sz="0" w:space="0" w:color="auto"/>
            <w:bottom w:val="none" w:sz="0" w:space="0" w:color="auto"/>
            <w:right w:val="none" w:sz="0" w:space="0" w:color="auto"/>
          </w:divBdr>
          <w:divsChild>
            <w:div w:id="1804496133">
              <w:marLeft w:val="0"/>
              <w:marRight w:val="0"/>
              <w:marTop w:val="0"/>
              <w:marBottom w:val="0"/>
              <w:divBdr>
                <w:top w:val="none" w:sz="0" w:space="0" w:color="auto"/>
                <w:left w:val="none" w:sz="0" w:space="0" w:color="auto"/>
                <w:bottom w:val="none" w:sz="0" w:space="0" w:color="auto"/>
                <w:right w:val="none" w:sz="0" w:space="0" w:color="auto"/>
              </w:divBdr>
            </w:div>
          </w:divsChild>
        </w:div>
        <w:div w:id="1731882494">
          <w:marLeft w:val="0"/>
          <w:marRight w:val="0"/>
          <w:marTop w:val="0"/>
          <w:marBottom w:val="0"/>
          <w:divBdr>
            <w:top w:val="none" w:sz="0" w:space="0" w:color="auto"/>
            <w:left w:val="none" w:sz="0" w:space="0" w:color="auto"/>
            <w:bottom w:val="none" w:sz="0" w:space="0" w:color="auto"/>
            <w:right w:val="none" w:sz="0" w:space="0" w:color="auto"/>
          </w:divBdr>
        </w:div>
        <w:div w:id="1208491875">
          <w:marLeft w:val="0"/>
          <w:marRight w:val="0"/>
          <w:marTop w:val="0"/>
          <w:marBottom w:val="0"/>
          <w:divBdr>
            <w:top w:val="none" w:sz="0" w:space="0" w:color="auto"/>
            <w:left w:val="none" w:sz="0" w:space="0" w:color="auto"/>
            <w:bottom w:val="none" w:sz="0" w:space="0" w:color="auto"/>
            <w:right w:val="none" w:sz="0" w:space="0" w:color="auto"/>
          </w:divBdr>
          <w:divsChild>
            <w:div w:id="1686709172">
              <w:marLeft w:val="0"/>
              <w:marRight w:val="0"/>
              <w:marTop w:val="0"/>
              <w:marBottom w:val="0"/>
              <w:divBdr>
                <w:top w:val="none" w:sz="0" w:space="0" w:color="auto"/>
                <w:left w:val="none" w:sz="0" w:space="0" w:color="auto"/>
                <w:bottom w:val="none" w:sz="0" w:space="0" w:color="auto"/>
                <w:right w:val="none" w:sz="0" w:space="0" w:color="auto"/>
              </w:divBdr>
            </w:div>
          </w:divsChild>
        </w:div>
        <w:div w:id="980620697">
          <w:marLeft w:val="0"/>
          <w:marRight w:val="0"/>
          <w:marTop w:val="0"/>
          <w:marBottom w:val="0"/>
          <w:divBdr>
            <w:top w:val="none" w:sz="0" w:space="0" w:color="auto"/>
            <w:left w:val="none" w:sz="0" w:space="0" w:color="auto"/>
            <w:bottom w:val="none" w:sz="0" w:space="0" w:color="auto"/>
            <w:right w:val="none" w:sz="0" w:space="0" w:color="auto"/>
          </w:divBdr>
        </w:div>
        <w:div w:id="1488088269">
          <w:marLeft w:val="0"/>
          <w:marRight w:val="0"/>
          <w:marTop w:val="0"/>
          <w:marBottom w:val="0"/>
          <w:divBdr>
            <w:top w:val="none" w:sz="0" w:space="0" w:color="auto"/>
            <w:left w:val="none" w:sz="0" w:space="0" w:color="auto"/>
            <w:bottom w:val="none" w:sz="0" w:space="0" w:color="auto"/>
            <w:right w:val="none" w:sz="0" w:space="0" w:color="auto"/>
          </w:divBdr>
          <w:divsChild>
            <w:div w:id="221871068">
              <w:marLeft w:val="0"/>
              <w:marRight w:val="0"/>
              <w:marTop w:val="0"/>
              <w:marBottom w:val="0"/>
              <w:divBdr>
                <w:top w:val="none" w:sz="0" w:space="0" w:color="auto"/>
                <w:left w:val="none" w:sz="0" w:space="0" w:color="auto"/>
                <w:bottom w:val="none" w:sz="0" w:space="0" w:color="auto"/>
                <w:right w:val="none" w:sz="0" w:space="0" w:color="auto"/>
              </w:divBdr>
            </w:div>
          </w:divsChild>
        </w:div>
        <w:div w:id="482235988">
          <w:marLeft w:val="0"/>
          <w:marRight w:val="0"/>
          <w:marTop w:val="0"/>
          <w:marBottom w:val="0"/>
          <w:divBdr>
            <w:top w:val="none" w:sz="0" w:space="0" w:color="auto"/>
            <w:left w:val="none" w:sz="0" w:space="0" w:color="auto"/>
            <w:bottom w:val="none" w:sz="0" w:space="0" w:color="auto"/>
            <w:right w:val="none" w:sz="0" w:space="0" w:color="auto"/>
          </w:divBdr>
        </w:div>
        <w:div w:id="73861214">
          <w:marLeft w:val="0"/>
          <w:marRight w:val="0"/>
          <w:marTop w:val="0"/>
          <w:marBottom w:val="0"/>
          <w:divBdr>
            <w:top w:val="none" w:sz="0" w:space="0" w:color="auto"/>
            <w:left w:val="none" w:sz="0" w:space="0" w:color="auto"/>
            <w:bottom w:val="none" w:sz="0" w:space="0" w:color="auto"/>
            <w:right w:val="none" w:sz="0" w:space="0" w:color="auto"/>
          </w:divBdr>
          <w:divsChild>
            <w:div w:id="26178001">
              <w:marLeft w:val="0"/>
              <w:marRight w:val="0"/>
              <w:marTop w:val="0"/>
              <w:marBottom w:val="0"/>
              <w:divBdr>
                <w:top w:val="none" w:sz="0" w:space="0" w:color="auto"/>
                <w:left w:val="none" w:sz="0" w:space="0" w:color="auto"/>
                <w:bottom w:val="none" w:sz="0" w:space="0" w:color="auto"/>
                <w:right w:val="none" w:sz="0" w:space="0" w:color="auto"/>
              </w:divBdr>
            </w:div>
          </w:divsChild>
        </w:div>
        <w:div w:id="456459149">
          <w:marLeft w:val="0"/>
          <w:marRight w:val="0"/>
          <w:marTop w:val="300"/>
          <w:marBottom w:val="0"/>
          <w:divBdr>
            <w:top w:val="none" w:sz="0" w:space="0" w:color="auto"/>
            <w:left w:val="none" w:sz="0" w:space="0" w:color="auto"/>
            <w:bottom w:val="none" w:sz="0" w:space="0" w:color="auto"/>
            <w:right w:val="none" w:sz="0" w:space="0" w:color="auto"/>
          </w:divBdr>
          <w:divsChild>
            <w:div w:id="1771969762">
              <w:marLeft w:val="0"/>
              <w:marRight w:val="0"/>
              <w:marTop w:val="0"/>
              <w:marBottom w:val="0"/>
              <w:divBdr>
                <w:top w:val="none" w:sz="0" w:space="0" w:color="auto"/>
                <w:left w:val="none" w:sz="0" w:space="0" w:color="auto"/>
                <w:bottom w:val="none" w:sz="0" w:space="0" w:color="auto"/>
                <w:right w:val="none" w:sz="0" w:space="0" w:color="auto"/>
              </w:divBdr>
              <w:divsChild>
                <w:div w:id="40597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928027">
          <w:marLeft w:val="0"/>
          <w:marRight w:val="0"/>
          <w:marTop w:val="300"/>
          <w:marBottom w:val="0"/>
          <w:divBdr>
            <w:top w:val="none" w:sz="0" w:space="0" w:color="auto"/>
            <w:left w:val="none" w:sz="0" w:space="0" w:color="auto"/>
            <w:bottom w:val="none" w:sz="0" w:space="0" w:color="auto"/>
            <w:right w:val="none" w:sz="0" w:space="0" w:color="auto"/>
          </w:divBdr>
          <w:divsChild>
            <w:div w:id="1266383338">
              <w:marLeft w:val="0"/>
              <w:marRight w:val="0"/>
              <w:marTop w:val="0"/>
              <w:marBottom w:val="0"/>
              <w:divBdr>
                <w:top w:val="none" w:sz="0" w:space="0" w:color="auto"/>
                <w:left w:val="none" w:sz="0" w:space="0" w:color="auto"/>
                <w:bottom w:val="none" w:sz="0" w:space="0" w:color="auto"/>
                <w:right w:val="none" w:sz="0" w:space="0" w:color="auto"/>
              </w:divBdr>
              <w:divsChild>
                <w:div w:id="111471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661549">
          <w:marLeft w:val="0"/>
          <w:marRight w:val="0"/>
          <w:marTop w:val="300"/>
          <w:marBottom w:val="0"/>
          <w:divBdr>
            <w:top w:val="none" w:sz="0" w:space="0" w:color="auto"/>
            <w:left w:val="none" w:sz="0" w:space="0" w:color="auto"/>
            <w:bottom w:val="none" w:sz="0" w:space="0" w:color="auto"/>
            <w:right w:val="none" w:sz="0" w:space="0" w:color="auto"/>
          </w:divBdr>
          <w:divsChild>
            <w:div w:id="1119639240">
              <w:marLeft w:val="0"/>
              <w:marRight w:val="0"/>
              <w:marTop w:val="0"/>
              <w:marBottom w:val="0"/>
              <w:divBdr>
                <w:top w:val="none" w:sz="0" w:space="0" w:color="auto"/>
                <w:left w:val="none" w:sz="0" w:space="0" w:color="auto"/>
                <w:bottom w:val="none" w:sz="0" w:space="0" w:color="auto"/>
                <w:right w:val="none" w:sz="0" w:space="0" w:color="auto"/>
              </w:divBdr>
              <w:divsChild>
                <w:div w:id="89974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229024">
          <w:marLeft w:val="0"/>
          <w:marRight w:val="0"/>
          <w:marTop w:val="300"/>
          <w:marBottom w:val="0"/>
          <w:divBdr>
            <w:top w:val="none" w:sz="0" w:space="0" w:color="auto"/>
            <w:left w:val="none" w:sz="0" w:space="0" w:color="auto"/>
            <w:bottom w:val="none" w:sz="0" w:space="0" w:color="auto"/>
            <w:right w:val="none" w:sz="0" w:space="0" w:color="auto"/>
          </w:divBdr>
          <w:divsChild>
            <w:div w:id="546257199">
              <w:marLeft w:val="0"/>
              <w:marRight w:val="0"/>
              <w:marTop w:val="0"/>
              <w:marBottom w:val="0"/>
              <w:divBdr>
                <w:top w:val="none" w:sz="0" w:space="0" w:color="auto"/>
                <w:left w:val="none" w:sz="0" w:space="0" w:color="auto"/>
                <w:bottom w:val="none" w:sz="0" w:space="0" w:color="auto"/>
                <w:right w:val="none" w:sz="0" w:space="0" w:color="auto"/>
              </w:divBdr>
              <w:divsChild>
                <w:div w:id="27780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522960">
      <w:bodyDiv w:val="1"/>
      <w:marLeft w:val="0"/>
      <w:marRight w:val="0"/>
      <w:marTop w:val="0"/>
      <w:marBottom w:val="0"/>
      <w:divBdr>
        <w:top w:val="none" w:sz="0" w:space="0" w:color="auto"/>
        <w:left w:val="none" w:sz="0" w:space="0" w:color="auto"/>
        <w:bottom w:val="none" w:sz="0" w:space="0" w:color="auto"/>
        <w:right w:val="none" w:sz="0" w:space="0" w:color="auto"/>
      </w:divBdr>
      <w:divsChild>
        <w:div w:id="836775588">
          <w:marLeft w:val="0"/>
          <w:marRight w:val="0"/>
          <w:marTop w:val="0"/>
          <w:marBottom w:val="0"/>
          <w:divBdr>
            <w:top w:val="none" w:sz="0" w:space="0" w:color="auto"/>
            <w:left w:val="none" w:sz="0" w:space="0" w:color="auto"/>
            <w:bottom w:val="none" w:sz="0" w:space="0" w:color="auto"/>
            <w:right w:val="none" w:sz="0" w:space="0" w:color="auto"/>
          </w:divBdr>
        </w:div>
        <w:div w:id="1898660497">
          <w:marLeft w:val="0"/>
          <w:marRight w:val="0"/>
          <w:marTop w:val="0"/>
          <w:marBottom w:val="0"/>
          <w:divBdr>
            <w:top w:val="none" w:sz="0" w:space="0" w:color="auto"/>
            <w:left w:val="none" w:sz="0" w:space="0" w:color="auto"/>
            <w:bottom w:val="none" w:sz="0" w:space="0" w:color="auto"/>
            <w:right w:val="none" w:sz="0" w:space="0" w:color="auto"/>
          </w:divBdr>
          <w:divsChild>
            <w:div w:id="1738674120">
              <w:marLeft w:val="0"/>
              <w:marRight w:val="0"/>
              <w:marTop w:val="0"/>
              <w:marBottom w:val="0"/>
              <w:divBdr>
                <w:top w:val="none" w:sz="0" w:space="0" w:color="auto"/>
                <w:left w:val="none" w:sz="0" w:space="0" w:color="auto"/>
                <w:bottom w:val="none" w:sz="0" w:space="0" w:color="auto"/>
                <w:right w:val="none" w:sz="0" w:space="0" w:color="auto"/>
              </w:divBdr>
            </w:div>
          </w:divsChild>
        </w:div>
        <w:div w:id="1199902551">
          <w:marLeft w:val="0"/>
          <w:marRight w:val="0"/>
          <w:marTop w:val="0"/>
          <w:marBottom w:val="0"/>
          <w:divBdr>
            <w:top w:val="none" w:sz="0" w:space="0" w:color="auto"/>
            <w:left w:val="none" w:sz="0" w:space="0" w:color="auto"/>
            <w:bottom w:val="none" w:sz="0" w:space="0" w:color="auto"/>
            <w:right w:val="none" w:sz="0" w:space="0" w:color="auto"/>
          </w:divBdr>
        </w:div>
        <w:div w:id="1522552238">
          <w:marLeft w:val="0"/>
          <w:marRight w:val="0"/>
          <w:marTop w:val="0"/>
          <w:marBottom w:val="0"/>
          <w:divBdr>
            <w:top w:val="none" w:sz="0" w:space="0" w:color="auto"/>
            <w:left w:val="none" w:sz="0" w:space="0" w:color="auto"/>
            <w:bottom w:val="none" w:sz="0" w:space="0" w:color="auto"/>
            <w:right w:val="none" w:sz="0" w:space="0" w:color="auto"/>
          </w:divBdr>
          <w:divsChild>
            <w:div w:id="252593359">
              <w:marLeft w:val="0"/>
              <w:marRight w:val="0"/>
              <w:marTop w:val="0"/>
              <w:marBottom w:val="0"/>
              <w:divBdr>
                <w:top w:val="none" w:sz="0" w:space="0" w:color="auto"/>
                <w:left w:val="none" w:sz="0" w:space="0" w:color="auto"/>
                <w:bottom w:val="none" w:sz="0" w:space="0" w:color="auto"/>
                <w:right w:val="none" w:sz="0" w:space="0" w:color="auto"/>
              </w:divBdr>
            </w:div>
          </w:divsChild>
        </w:div>
        <w:div w:id="599291627">
          <w:marLeft w:val="0"/>
          <w:marRight w:val="0"/>
          <w:marTop w:val="0"/>
          <w:marBottom w:val="0"/>
          <w:divBdr>
            <w:top w:val="none" w:sz="0" w:space="0" w:color="auto"/>
            <w:left w:val="none" w:sz="0" w:space="0" w:color="auto"/>
            <w:bottom w:val="none" w:sz="0" w:space="0" w:color="auto"/>
            <w:right w:val="none" w:sz="0" w:space="0" w:color="auto"/>
          </w:divBdr>
        </w:div>
        <w:div w:id="1433671679">
          <w:marLeft w:val="0"/>
          <w:marRight w:val="0"/>
          <w:marTop w:val="0"/>
          <w:marBottom w:val="0"/>
          <w:divBdr>
            <w:top w:val="none" w:sz="0" w:space="0" w:color="auto"/>
            <w:left w:val="none" w:sz="0" w:space="0" w:color="auto"/>
            <w:bottom w:val="none" w:sz="0" w:space="0" w:color="auto"/>
            <w:right w:val="none" w:sz="0" w:space="0" w:color="auto"/>
          </w:divBdr>
          <w:divsChild>
            <w:div w:id="831456208">
              <w:marLeft w:val="0"/>
              <w:marRight w:val="0"/>
              <w:marTop w:val="0"/>
              <w:marBottom w:val="0"/>
              <w:divBdr>
                <w:top w:val="none" w:sz="0" w:space="0" w:color="auto"/>
                <w:left w:val="none" w:sz="0" w:space="0" w:color="auto"/>
                <w:bottom w:val="none" w:sz="0" w:space="0" w:color="auto"/>
                <w:right w:val="none" w:sz="0" w:space="0" w:color="auto"/>
              </w:divBdr>
            </w:div>
          </w:divsChild>
        </w:div>
        <w:div w:id="261570046">
          <w:marLeft w:val="0"/>
          <w:marRight w:val="0"/>
          <w:marTop w:val="0"/>
          <w:marBottom w:val="0"/>
          <w:divBdr>
            <w:top w:val="none" w:sz="0" w:space="0" w:color="auto"/>
            <w:left w:val="none" w:sz="0" w:space="0" w:color="auto"/>
            <w:bottom w:val="none" w:sz="0" w:space="0" w:color="auto"/>
            <w:right w:val="none" w:sz="0" w:space="0" w:color="auto"/>
          </w:divBdr>
        </w:div>
        <w:div w:id="649553059">
          <w:marLeft w:val="0"/>
          <w:marRight w:val="0"/>
          <w:marTop w:val="0"/>
          <w:marBottom w:val="0"/>
          <w:divBdr>
            <w:top w:val="none" w:sz="0" w:space="0" w:color="auto"/>
            <w:left w:val="none" w:sz="0" w:space="0" w:color="auto"/>
            <w:bottom w:val="none" w:sz="0" w:space="0" w:color="auto"/>
            <w:right w:val="none" w:sz="0" w:space="0" w:color="auto"/>
          </w:divBdr>
          <w:divsChild>
            <w:div w:id="1574462639">
              <w:marLeft w:val="0"/>
              <w:marRight w:val="0"/>
              <w:marTop w:val="0"/>
              <w:marBottom w:val="0"/>
              <w:divBdr>
                <w:top w:val="none" w:sz="0" w:space="0" w:color="auto"/>
                <w:left w:val="none" w:sz="0" w:space="0" w:color="auto"/>
                <w:bottom w:val="none" w:sz="0" w:space="0" w:color="auto"/>
                <w:right w:val="none" w:sz="0" w:space="0" w:color="auto"/>
              </w:divBdr>
            </w:div>
          </w:divsChild>
        </w:div>
        <w:div w:id="1432049828">
          <w:marLeft w:val="0"/>
          <w:marRight w:val="0"/>
          <w:marTop w:val="0"/>
          <w:marBottom w:val="0"/>
          <w:divBdr>
            <w:top w:val="none" w:sz="0" w:space="0" w:color="auto"/>
            <w:left w:val="none" w:sz="0" w:space="0" w:color="auto"/>
            <w:bottom w:val="none" w:sz="0" w:space="0" w:color="auto"/>
            <w:right w:val="none" w:sz="0" w:space="0" w:color="auto"/>
          </w:divBdr>
        </w:div>
        <w:div w:id="386301024">
          <w:marLeft w:val="0"/>
          <w:marRight w:val="0"/>
          <w:marTop w:val="0"/>
          <w:marBottom w:val="0"/>
          <w:divBdr>
            <w:top w:val="none" w:sz="0" w:space="0" w:color="auto"/>
            <w:left w:val="none" w:sz="0" w:space="0" w:color="auto"/>
            <w:bottom w:val="none" w:sz="0" w:space="0" w:color="auto"/>
            <w:right w:val="none" w:sz="0" w:space="0" w:color="auto"/>
          </w:divBdr>
          <w:divsChild>
            <w:div w:id="606354200">
              <w:marLeft w:val="0"/>
              <w:marRight w:val="0"/>
              <w:marTop w:val="0"/>
              <w:marBottom w:val="0"/>
              <w:divBdr>
                <w:top w:val="none" w:sz="0" w:space="0" w:color="auto"/>
                <w:left w:val="none" w:sz="0" w:space="0" w:color="auto"/>
                <w:bottom w:val="none" w:sz="0" w:space="0" w:color="auto"/>
                <w:right w:val="none" w:sz="0" w:space="0" w:color="auto"/>
              </w:divBdr>
            </w:div>
          </w:divsChild>
        </w:div>
        <w:div w:id="397871597">
          <w:marLeft w:val="0"/>
          <w:marRight w:val="0"/>
          <w:marTop w:val="0"/>
          <w:marBottom w:val="0"/>
          <w:divBdr>
            <w:top w:val="none" w:sz="0" w:space="0" w:color="auto"/>
            <w:left w:val="none" w:sz="0" w:space="0" w:color="auto"/>
            <w:bottom w:val="none" w:sz="0" w:space="0" w:color="auto"/>
            <w:right w:val="none" w:sz="0" w:space="0" w:color="auto"/>
          </w:divBdr>
        </w:div>
        <w:div w:id="1273896315">
          <w:marLeft w:val="0"/>
          <w:marRight w:val="0"/>
          <w:marTop w:val="0"/>
          <w:marBottom w:val="0"/>
          <w:divBdr>
            <w:top w:val="none" w:sz="0" w:space="0" w:color="auto"/>
            <w:left w:val="none" w:sz="0" w:space="0" w:color="auto"/>
            <w:bottom w:val="none" w:sz="0" w:space="0" w:color="auto"/>
            <w:right w:val="none" w:sz="0" w:space="0" w:color="auto"/>
          </w:divBdr>
          <w:divsChild>
            <w:div w:id="1649282308">
              <w:marLeft w:val="0"/>
              <w:marRight w:val="0"/>
              <w:marTop w:val="0"/>
              <w:marBottom w:val="0"/>
              <w:divBdr>
                <w:top w:val="none" w:sz="0" w:space="0" w:color="auto"/>
                <w:left w:val="none" w:sz="0" w:space="0" w:color="auto"/>
                <w:bottom w:val="none" w:sz="0" w:space="0" w:color="auto"/>
                <w:right w:val="none" w:sz="0" w:space="0" w:color="auto"/>
              </w:divBdr>
            </w:div>
          </w:divsChild>
        </w:div>
        <w:div w:id="181868521">
          <w:marLeft w:val="0"/>
          <w:marRight w:val="0"/>
          <w:marTop w:val="0"/>
          <w:marBottom w:val="0"/>
          <w:divBdr>
            <w:top w:val="none" w:sz="0" w:space="0" w:color="auto"/>
            <w:left w:val="none" w:sz="0" w:space="0" w:color="auto"/>
            <w:bottom w:val="none" w:sz="0" w:space="0" w:color="auto"/>
            <w:right w:val="none" w:sz="0" w:space="0" w:color="auto"/>
          </w:divBdr>
        </w:div>
        <w:div w:id="1952860177">
          <w:marLeft w:val="0"/>
          <w:marRight w:val="0"/>
          <w:marTop w:val="0"/>
          <w:marBottom w:val="0"/>
          <w:divBdr>
            <w:top w:val="none" w:sz="0" w:space="0" w:color="auto"/>
            <w:left w:val="none" w:sz="0" w:space="0" w:color="auto"/>
            <w:bottom w:val="none" w:sz="0" w:space="0" w:color="auto"/>
            <w:right w:val="none" w:sz="0" w:space="0" w:color="auto"/>
          </w:divBdr>
          <w:divsChild>
            <w:div w:id="1243099289">
              <w:marLeft w:val="0"/>
              <w:marRight w:val="0"/>
              <w:marTop w:val="0"/>
              <w:marBottom w:val="0"/>
              <w:divBdr>
                <w:top w:val="none" w:sz="0" w:space="0" w:color="auto"/>
                <w:left w:val="none" w:sz="0" w:space="0" w:color="auto"/>
                <w:bottom w:val="none" w:sz="0" w:space="0" w:color="auto"/>
                <w:right w:val="none" w:sz="0" w:space="0" w:color="auto"/>
              </w:divBdr>
            </w:div>
          </w:divsChild>
        </w:div>
        <w:div w:id="1770390921">
          <w:marLeft w:val="0"/>
          <w:marRight w:val="0"/>
          <w:marTop w:val="300"/>
          <w:marBottom w:val="0"/>
          <w:divBdr>
            <w:top w:val="none" w:sz="0" w:space="0" w:color="auto"/>
            <w:left w:val="none" w:sz="0" w:space="0" w:color="auto"/>
            <w:bottom w:val="none" w:sz="0" w:space="0" w:color="auto"/>
            <w:right w:val="none" w:sz="0" w:space="0" w:color="auto"/>
          </w:divBdr>
          <w:divsChild>
            <w:div w:id="520360056">
              <w:marLeft w:val="0"/>
              <w:marRight w:val="0"/>
              <w:marTop w:val="0"/>
              <w:marBottom w:val="0"/>
              <w:divBdr>
                <w:top w:val="none" w:sz="0" w:space="0" w:color="auto"/>
                <w:left w:val="none" w:sz="0" w:space="0" w:color="auto"/>
                <w:bottom w:val="none" w:sz="0" w:space="0" w:color="auto"/>
                <w:right w:val="none" w:sz="0" w:space="0" w:color="auto"/>
              </w:divBdr>
              <w:divsChild>
                <w:div w:id="154737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18185">
          <w:marLeft w:val="0"/>
          <w:marRight w:val="0"/>
          <w:marTop w:val="300"/>
          <w:marBottom w:val="0"/>
          <w:divBdr>
            <w:top w:val="none" w:sz="0" w:space="0" w:color="auto"/>
            <w:left w:val="none" w:sz="0" w:space="0" w:color="auto"/>
            <w:bottom w:val="none" w:sz="0" w:space="0" w:color="auto"/>
            <w:right w:val="none" w:sz="0" w:space="0" w:color="auto"/>
          </w:divBdr>
          <w:divsChild>
            <w:div w:id="336926903">
              <w:marLeft w:val="0"/>
              <w:marRight w:val="0"/>
              <w:marTop w:val="0"/>
              <w:marBottom w:val="0"/>
              <w:divBdr>
                <w:top w:val="none" w:sz="0" w:space="0" w:color="auto"/>
                <w:left w:val="none" w:sz="0" w:space="0" w:color="auto"/>
                <w:bottom w:val="none" w:sz="0" w:space="0" w:color="auto"/>
                <w:right w:val="none" w:sz="0" w:space="0" w:color="auto"/>
              </w:divBdr>
              <w:divsChild>
                <w:div w:id="136945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138078">
          <w:marLeft w:val="0"/>
          <w:marRight w:val="0"/>
          <w:marTop w:val="300"/>
          <w:marBottom w:val="0"/>
          <w:divBdr>
            <w:top w:val="none" w:sz="0" w:space="0" w:color="auto"/>
            <w:left w:val="none" w:sz="0" w:space="0" w:color="auto"/>
            <w:bottom w:val="none" w:sz="0" w:space="0" w:color="auto"/>
            <w:right w:val="none" w:sz="0" w:space="0" w:color="auto"/>
          </w:divBdr>
          <w:divsChild>
            <w:div w:id="823395112">
              <w:marLeft w:val="0"/>
              <w:marRight w:val="0"/>
              <w:marTop w:val="0"/>
              <w:marBottom w:val="0"/>
              <w:divBdr>
                <w:top w:val="none" w:sz="0" w:space="0" w:color="auto"/>
                <w:left w:val="none" w:sz="0" w:space="0" w:color="auto"/>
                <w:bottom w:val="none" w:sz="0" w:space="0" w:color="auto"/>
                <w:right w:val="none" w:sz="0" w:space="0" w:color="auto"/>
              </w:divBdr>
              <w:divsChild>
                <w:div w:id="2117408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325792">
          <w:marLeft w:val="0"/>
          <w:marRight w:val="0"/>
          <w:marTop w:val="300"/>
          <w:marBottom w:val="0"/>
          <w:divBdr>
            <w:top w:val="none" w:sz="0" w:space="0" w:color="auto"/>
            <w:left w:val="none" w:sz="0" w:space="0" w:color="auto"/>
            <w:bottom w:val="none" w:sz="0" w:space="0" w:color="auto"/>
            <w:right w:val="none" w:sz="0" w:space="0" w:color="auto"/>
          </w:divBdr>
          <w:divsChild>
            <w:div w:id="2111269323">
              <w:marLeft w:val="0"/>
              <w:marRight w:val="0"/>
              <w:marTop w:val="0"/>
              <w:marBottom w:val="0"/>
              <w:divBdr>
                <w:top w:val="none" w:sz="0" w:space="0" w:color="auto"/>
                <w:left w:val="none" w:sz="0" w:space="0" w:color="auto"/>
                <w:bottom w:val="none" w:sz="0" w:space="0" w:color="auto"/>
                <w:right w:val="none" w:sz="0" w:space="0" w:color="auto"/>
              </w:divBdr>
              <w:divsChild>
                <w:div w:id="79969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175345">
      <w:bodyDiv w:val="1"/>
      <w:marLeft w:val="0"/>
      <w:marRight w:val="0"/>
      <w:marTop w:val="0"/>
      <w:marBottom w:val="0"/>
      <w:divBdr>
        <w:top w:val="none" w:sz="0" w:space="0" w:color="auto"/>
        <w:left w:val="none" w:sz="0" w:space="0" w:color="auto"/>
        <w:bottom w:val="none" w:sz="0" w:space="0" w:color="auto"/>
        <w:right w:val="none" w:sz="0" w:space="0" w:color="auto"/>
      </w:divBdr>
      <w:divsChild>
        <w:div w:id="481701791">
          <w:marLeft w:val="0"/>
          <w:marRight w:val="0"/>
          <w:marTop w:val="0"/>
          <w:marBottom w:val="0"/>
          <w:divBdr>
            <w:top w:val="none" w:sz="0" w:space="0" w:color="auto"/>
            <w:left w:val="none" w:sz="0" w:space="0" w:color="auto"/>
            <w:bottom w:val="none" w:sz="0" w:space="0" w:color="auto"/>
            <w:right w:val="none" w:sz="0" w:space="0" w:color="auto"/>
          </w:divBdr>
        </w:div>
        <w:div w:id="849220474">
          <w:marLeft w:val="0"/>
          <w:marRight w:val="0"/>
          <w:marTop w:val="0"/>
          <w:marBottom w:val="0"/>
          <w:divBdr>
            <w:top w:val="none" w:sz="0" w:space="0" w:color="auto"/>
            <w:left w:val="none" w:sz="0" w:space="0" w:color="auto"/>
            <w:bottom w:val="none" w:sz="0" w:space="0" w:color="auto"/>
            <w:right w:val="none" w:sz="0" w:space="0" w:color="auto"/>
          </w:divBdr>
          <w:divsChild>
            <w:div w:id="1948081563">
              <w:marLeft w:val="0"/>
              <w:marRight w:val="0"/>
              <w:marTop w:val="0"/>
              <w:marBottom w:val="0"/>
              <w:divBdr>
                <w:top w:val="none" w:sz="0" w:space="0" w:color="auto"/>
                <w:left w:val="none" w:sz="0" w:space="0" w:color="auto"/>
                <w:bottom w:val="none" w:sz="0" w:space="0" w:color="auto"/>
                <w:right w:val="none" w:sz="0" w:space="0" w:color="auto"/>
              </w:divBdr>
            </w:div>
          </w:divsChild>
        </w:div>
        <w:div w:id="1000084829">
          <w:marLeft w:val="0"/>
          <w:marRight w:val="0"/>
          <w:marTop w:val="0"/>
          <w:marBottom w:val="0"/>
          <w:divBdr>
            <w:top w:val="none" w:sz="0" w:space="0" w:color="auto"/>
            <w:left w:val="none" w:sz="0" w:space="0" w:color="auto"/>
            <w:bottom w:val="none" w:sz="0" w:space="0" w:color="auto"/>
            <w:right w:val="none" w:sz="0" w:space="0" w:color="auto"/>
          </w:divBdr>
        </w:div>
        <w:div w:id="1754204718">
          <w:marLeft w:val="0"/>
          <w:marRight w:val="0"/>
          <w:marTop w:val="0"/>
          <w:marBottom w:val="0"/>
          <w:divBdr>
            <w:top w:val="none" w:sz="0" w:space="0" w:color="auto"/>
            <w:left w:val="none" w:sz="0" w:space="0" w:color="auto"/>
            <w:bottom w:val="none" w:sz="0" w:space="0" w:color="auto"/>
            <w:right w:val="none" w:sz="0" w:space="0" w:color="auto"/>
          </w:divBdr>
          <w:divsChild>
            <w:div w:id="401292672">
              <w:marLeft w:val="0"/>
              <w:marRight w:val="0"/>
              <w:marTop w:val="0"/>
              <w:marBottom w:val="0"/>
              <w:divBdr>
                <w:top w:val="none" w:sz="0" w:space="0" w:color="auto"/>
                <w:left w:val="none" w:sz="0" w:space="0" w:color="auto"/>
                <w:bottom w:val="none" w:sz="0" w:space="0" w:color="auto"/>
                <w:right w:val="none" w:sz="0" w:space="0" w:color="auto"/>
              </w:divBdr>
            </w:div>
          </w:divsChild>
        </w:div>
        <w:div w:id="493229555">
          <w:marLeft w:val="0"/>
          <w:marRight w:val="0"/>
          <w:marTop w:val="0"/>
          <w:marBottom w:val="0"/>
          <w:divBdr>
            <w:top w:val="none" w:sz="0" w:space="0" w:color="auto"/>
            <w:left w:val="none" w:sz="0" w:space="0" w:color="auto"/>
            <w:bottom w:val="none" w:sz="0" w:space="0" w:color="auto"/>
            <w:right w:val="none" w:sz="0" w:space="0" w:color="auto"/>
          </w:divBdr>
        </w:div>
        <w:div w:id="2114207770">
          <w:marLeft w:val="0"/>
          <w:marRight w:val="0"/>
          <w:marTop w:val="0"/>
          <w:marBottom w:val="0"/>
          <w:divBdr>
            <w:top w:val="none" w:sz="0" w:space="0" w:color="auto"/>
            <w:left w:val="none" w:sz="0" w:space="0" w:color="auto"/>
            <w:bottom w:val="none" w:sz="0" w:space="0" w:color="auto"/>
            <w:right w:val="none" w:sz="0" w:space="0" w:color="auto"/>
          </w:divBdr>
          <w:divsChild>
            <w:div w:id="135991894">
              <w:marLeft w:val="0"/>
              <w:marRight w:val="0"/>
              <w:marTop w:val="0"/>
              <w:marBottom w:val="0"/>
              <w:divBdr>
                <w:top w:val="none" w:sz="0" w:space="0" w:color="auto"/>
                <w:left w:val="none" w:sz="0" w:space="0" w:color="auto"/>
                <w:bottom w:val="none" w:sz="0" w:space="0" w:color="auto"/>
                <w:right w:val="none" w:sz="0" w:space="0" w:color="auto"/>
              </w:divBdr>
            </w:div>
          </w:divsChild>
        </w:div>
        <w:div w:id="808745205">
          <w:marLeft w:val="0"/>
          <w:marRight w:val="0"/>
          <w:marTop w:val="0"/>
          <w:marBottom w:val="0"/>
          <w:divBdr>
            <w:top w:val="none" w:sz="0" w:space="0" w:color="auto"/>
            <w:left w:val="none" w:sz="0" w:space="0" w:color="auto"/>
            <w:bottom w:val="none" w:sz="0" w:space="0" w:color="auto"/>
            <w:right w:val="none" w:sz="0" w:space="0" w:color="auto"/>
          </w:divBdr>
        </w:div>
        <w:div w:id="635723622">
          <w:marLeft w:val="0"/>
          <w:marRight w:val="0"/>
          <w:marTop w:val="0"/>
          <w:marBottom w:val="0"/>
          <w:divBdr>
            <w:top w:val="none" w:sz="0" w:space="0" w:color="auto"/>
            <w:left w:val="none" w:sz="0" w:space="0" w:color="auto"/>
            <w:bottom w:val="none" w:sz="0" w:space="0" w:color="auto"/>
            <w:right w:val="none" w:sz="0" w:space="0" w:color="auto"/>
          </w:divBdr>
          <w:divsChild>
            <w:div w:id="59063785">
              <w:marLeft w:val="0"/>
              <w:marRight w:val="0"/>
              <w:marTop w:val="0"/>
              <w:marBottom w:val="0"/>
              <w:divBdr>
                <w:top w:val="none" w:sz="0" w:space="0" w:color="auto"/>
                <w:left w:val="none" w:sz="0" w:space="0" w:color="auto"/>
                <w:bottom w:val="none" w:sz="0" w:space="0" w:color="auto"/>
                <w:right w:val="none" w:sz="0" w:space="0" w:color="auto"/>
              </w:divBdr>
            </w:div>
          </w:divsChild>
        </w:div>
        <w:div w:id="2089034934">
          <w:marLeft w:val="0"/>
          <w:marRight w:val="0"/>
          <w:marTop w:val="0"/>
          <w:marBottom w:val="0"/>
          <w:divBdr>
            <w:top w:val="none" w:sz="0" w:space="0" w:color="auto"/>
            <w:left w:val="none" w:sz="0" w:space="0" w:color="auto"/>
            <w:bottom w:val="none" w:sz="0" w:space="0" w:color="auto"/>
            <w:right w:val="none" w:sz="0" w:space="0" w:color="auto"/>
          </w:divBdr>
        </w:div>
        <w:div w:id="709233244">
          <w:marLeft w:val="0"/>
          <w:marRight w:val="0"/>
          <w:marTop w:val="0"/>
          <w:marBottom w:val="0"/>
          <w:divBdr>
            <w:top w:val="none" w:sz="0" w:space="0" w:color="auto"/>
            <w:left w:val="none" w:sz="0" w:space="0" w:color="auto"/>
            <w:bottom w:val="none" w:sz="0" w:space="0" w:color="auto"/>
            <w:right w:val="none" w:sz="0" w:space="0" w:color="auto"/>
          </w:divBdr>
          <w:divsChild>
            <w:div w:id="2056545301">
              <w:marLeft w:val="0"/>
              <w:marRight w:val="0"/>
              <w:marTop w:val="0"/>
              <w:marBottom w:val="0"/>
              <w:divBdr>
                <w:top w:val="none" w:sz="0" w:space="0" w:color="auto"/>
                <w:left w:val="none" w:sz="0" w:space="0" w:color="auto"/>
                <w:bottom w:val="none" w:sz="0" w:space="0" w:color="auto"/>
                <w:right w:val="none" w:sz="0" w:space="0" w:color="auto"/>
              </w:divBdr>
            </w:div>
          </w:divsChild>
        </w:div>
        <w:div w:id="2035038448">
          <w:marLeft w:val="0"/>
          <w:marRight w:val="0"/>
          <w:marTop w:val="0"/>
          <w:marBottom w:val="0"/>
          <w:divBdr>
            <w:top w:val="none" w:sz="0" w:space="0" w:color="auto"/>
            <w:left w:val="none" w:sz="0" w:space="0" w:color="auto"/>
            <w:bottom w:val="none" w:sz="0" w:space="0" w:color="auto"/>
            <w:right w:val="none" w:sz="0" w:space="0" w:color="auto"/>
          </w:divBdr>
        </w:div>
        <w:div w:id="1394160258">
          <w:marLeft w:val="0"/>
          <w:marRight w:val="0"/>
          <w:marTop w:val="0"/>
          <w:marBottom w:val="0"/>
          <w:divBdr>
            <w:top w:val="none" w:sz="0" w:space="0" w:color="auto"/>
            <w:left w:val="none" w:sz="0" w:space="0" w:color="auto"/>
            <w:bottom w:val="none" w:sz="0" w:space="0" w:color="auto"/>
            <w:right w:val="none" w:sz="0" w:space="0" w:color="auto"/>
          </w:divBdr>
          <w:divsChild>
            <w:div w:id="1478759901">
              <w:marLeft w:val="0"/>
              <w:marRight w:val="0"/>
              <w:marTop w:val="0"/>
              <w:marBottom w:val="0"/>
              <w:divBdr>
                <w:top w:val="none" w:sz="0" w:space="0" w:color="auto"/>
                <w:left w:val="none" w:sz="0" w:space="0" w:color="auto"/>
                <w:bottom w:val="none" w:sz="0" w:space="0" w:color="auto"/>
                <w:right w:val="none" w:sz="0" w:space="0" w:color="auto"/>
              </w:divBdr>
            </w:div>
          </w:divsChild>
        </w:div>
        <w:div w:id="699235625">
          <w:marLeft w:val="0"/>
          <w:marRight w:val="0"/>
          <w:marTop w:val="0"/>
          <w:marBottom w:val="0"/>
          <w:divBdr>
            <w:top w:val="none" w:sz="0" w:space="0" w:color="auto"/>
            <w:left w:val="none" w:sz="0" w:space="0" w:color="auto"/>
            <w:bottom w:val="none" w:sz="0" w:space="0" w:color="auto"/>
            <w:right w:val="none" w:sz="0" w:space="0" w:color="auto"/>
          </w:divBdr>
        </w:div>
        <w:div w:id="2058045656">
          <w:marLeft w:val="0"/>
          <w:marRight w:val="0"/>
          <w:marTop w:val="0"/>
          <w:marBottom w:val="0"/>
          <w:divBdr>
            <w:top w:val="none" w:sz="0" w:space="0" w:color="auto"/>
            <w:left w:val="none" w:sz="0" w:space="0" w:color="auto"/>
            <w:bottom w:val="none" w:sz="0" w:space="0" w:color="auto"/>
            <w:right w:val="none" w:sz="0" w:space="0" w:color="auto"/>
          </w:divBdr>
          <w:divsChild>
            <w:div w:id="680619639">
              <w:marLeft w:val="0"/>
              <w:marRight w:val="0"/>
              <w:marTop w:val="0"/>
              <w:marBottom w:val="0"/>
              <w:divBdr>
                <w:top w:val="none" w:sz="0" w:space="0" w:color="auto"/>
                <w:left w:val="none" w:sz="0" w:space="0" w:color="auto"/>
                <w:bottom w:val="none" w:sz="0" w:space="0" w:color="auto"/>
                <w:right w:val="none" w:sz="0" w:space="0" w:color="auto"/>
              </w:divBdr>
            </w:div>
          </w:divsChild>
        </w:div>
        <w:div w:id="866017111">
          <w:marLeft w:val="0"/>
          <w:marRight w:val="0"/>
          <w:marTop w:val="300"/>
          <w:marBottom w:val="0"/>
          <w:divBdr>
            <w:top w:val="none" w:sz="0" w:space="0" w:color="auto"/>
            <w:left w:val="none" w:sz="0" w:space="0" w:color="auto"/>
            <w:bottom w:val="none" w:sz="0" w:space="0" w:color="auto"/>
            <w:right w:val="none" w:sz="0" w:space="0" w:color="auto"/>
          </w:divBdr>
          <w:divsChild>
            <w:div w:id="1624117334">
              <w:marLeft w:val="0"/>
              <w:marRight w:val="0"/>
              <w:marTop w:val="0"/>
              <w:marBottom w:val="0"/>
              <w:divBdr>
                <w:top w:val="none" w:sz="0" w:space="0" w:color="auto"/>
                <w:left w:val="none" w:sz="0" w:space="0" w:color="auto"/>
                <w:bottom w:val="none" w:sz="0" w:space="0" w:color="auto"/>
                <w:right w:val="none" w:sz="0" w:space="0" w:color="auto"/>
              </w:divBdr>
              <w:divsChild>
                <w:div w:id="777026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54082">
          <w:marLeft w:val="0"/>
          <w:marRight w:val="0"/>
          <w:marTop w:val="300"/>
          <w:marBottom w:val="0"/>
          <w:divBdr>
            <w:top w:val="none" w:sz="0" w:space="0" w:color="auto"/>
            <w:left w:val="none" w:sz="0" w:space="0" w:color="auto"/>
            <w:bottom w:val="none" w:sz="0" w:space="0" w:color="auto"/>
            <w:right w:val="none" w:sz="0" w:space="0" w:color="auto"/>
          </w:divBdr>
          <w:divsChild>
            <w:div w:id="373697395">
              <w:marLeft w:val="0"/>
              <w:marRight w:val="0"/>
              <w:marTop w:val="0"/>
              <w:marBottom w:val="0"/>
              <w:divBdr>
                <w:top w:val="none" w:sz="0" w:space="0" w:color="auto"/>
                <w:left w:val="none" w:sz="0" w:space="0" w:color="auto"/>
                <w:bottom w:val="none" w:sz="0" w:space="0" w:color="auto"/>
                <w:right w:val="none" w:sz="0" w:space="0" w:color="auto"/>
              </w:divBdr>
              <w:divsChild>
                <w:div w:id="1048146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4883">
          <w:marLeft w:val="0"/>
          <w:marRight w:val="0"/>
          <w:marTop w:val="300"/>
          <w:marBottom w:val="0"/>
          <w:divBdr>
            <w:top w:val="none" w:sz="0" w:space="0" w:color="auto"/>
            <w:left w:val="none" w:sz="0" w:space="0" w:color="auto"/>
            <w:bottom w:val="none" w:sz="0" w:space="0" w:color="auto"/>
            <w:right w:val="none" w:sz="0" w:space="0" w:color="auto"/>
          </w:divBdr>
          <w:divsChild>
            <w:div w:id="833953072">
              <w:marLeft w:val="0"/>
              <w:marRight w:val="0"/>
              <w:marTop w:val="0"/>
              <w:marBottom w:val="0"/>
              <w:divBdr>
                <w:top w:val="none" w:sz="0" w:space="0" w:color="auto"/>
                <w:left w:val="none" w:sz="0" w:space="0" w:color="auto"/>
                <w:bottom w:val="none" w:sz="0" w:space="0" w:color="auto"/>
                <w:right w:val="none" w:sz="0" w:space="0" w:color="auto"/>
              </w:divBdr>
              <w:divsChild>
                <w:div w:id="203996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857">
          <w:marLeft w:val="0"/>
          <w:marRight w:val="0"/>
          <w:marTop w:val="300"/>
          <w:marBottom w:val="0"/>
          <w:divBdr>
            <w:top w:val="none" w:sz="0" w:space="0" w:color="auto"/>
            <w:left w:val="none" w:sz="0" w:space="0" w:color="auto"/>
            <w:bottom w:val="none" w:sz="0" w:space="0" w:color="auto"/>
            <w:right w:val="none" w:sz="0" w:space="0" w:color="auto"/>
          </w:divBdr>
          <w:divsChild>
            <w:div w:id="1284969323">
              <w:marLeft w:val="0"/>
              <w:marRight w:val="0"/>
              <w:marTop w:val="0"/>
              <w:marBottom w:val="0"/>
              <w:divBdr>
                <w:top w:val="none" w:sz="0" w:space="0" w:color="auto"/>
                <w:left w:val="none" w:sz="0" w:space="0" w:color="auto"/>
                <w:bottom w:val="none" w:sz="0" w:space="0" w:color="auto"/>
                <w:right w:val="none" w:sz="0" w:space="0" w:color="auto"/>
              </w:divBdr>
              <w:divsChild>
                <w:div w:id="3712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992905">
      <w:bodyDiv w:val="1"/>
      <w:marLeft w:val="0"/>
      <w:marRight w:val="0"/>
      <w:marTop w:val="0"/>
      <w:marBottom w:val="0"/>
      <w:divBdr>
        <w:top w:val="none" w:sz="0" w:space="0" w:color="auto"/>
        <w:left w:val="none" w:sz="0" w:space="0" w:color="auto"/>
        <w:bottom w:val="none" w:sz="0" w:space="0" w:color="auto"/>
        <w:right w:val="none" w:sz="0" w:space="0" w:color="auto"/>
      </w:divBdr>
      <w:divsChild>
        <w:div w:id="482892012">
          <w:marLeft w:val="0"/>
          <w:marRight w:val="0"/>
          <w:marTop w:val="0"/>
          <w:marBottom w:val="0"/>
          <w:divBdr>
            <w:top w:val="none" w:sz="0" w:space="0" w:color="auto"/>
            <w:left w:val="none" w:sz="0" w:space="0" w:color="auto"/>
            <w:bottom w:val="none" w:sz="0" w:space="0" w:color="auto"/>
            <w:right w:val="none" w:sz="0" w:space="0" w:color="auto"/>
          </w:divBdr>
        </w:div>
        <w:div w:id="255787950">
          <w:marLeft w:val="0"/>
          <w:marRight w:val="0"/>
          <w:marTop w:val="0"/>
          <w:marBottom w:val="0"/>
          <w:divBdr>
            <w:top w:val="none" w:sz="0" w:space="0" w:color="auto"/>
            <w:left w:val="none" w:sz="0" w:space="0" w:color="auto"/>
            <w:bottom w:val="none" w:sz="0" w:space="0" w:color="auto"/>
            <w:right w:val="none" w:sz="0" w:space="0" w:color="auto"/>
          </w:divBdr>
          <w:divsChild>
            <w:div w:id="58286421">
              <w:marLeft w:val="0"/>
              <w:marRight w:val="0"/>
              <w:marTop w:val="0"/>
              <w:marBottom w:val="0"/>
              <w:divBdr>
                <w:top w:val="none" w:sz="0" w:space="0" w:color="auto"/>
                <w:left w:val="none" w:sz="0" w:space="0" w:color="auto"/>
                <w:bottom w:val="none" w:sz="0" w:space="0" w:color="auto"/>
                <w:right w:val="none" w:sz="0" w:space="0" w:color="auto"/>
              </w:divBdr>
            </w:div>
          </w:divsChild>
        </w:div>
        <w:div w:id="822695428">
          <w:marLeft w:val="0"/>
          <w:marRight w:val="0"/>
          <w:marTop w:val="0"/>
          <w:marBottom w:val="0"/>
          <w:divBdr>
            <w:top w:val="none" w:sz="0" w:space="0" w:color="auto"/>
            <w:left w:val="none" w:sz="0" w:space="0" w:color="auto"/>
            <w:bottom w:val="none" w:sz="0" w:space="0" w:color="auto"/>
            <w:right w:val="none" w:sz="0" w:space="0" w:color="auto"/>
          </w:divBdr>
        </w:div>
        <w:div w:id="1732003281">
          <w:marLeft w:val="0"/>
          <w:marRight w:val="0"/>
          <w:marTop w:val="0"/>
          <w:marBottom w:val="0"/>
          <w:divBdr>
            <w:top w:val="none" w:sz="0" w:space="0" w:color="auto"/>
            <w:left w:val="none" w:sz="0" w:space="0" w:color="auto"/>
            <w:bottom w:val="none" w:sz="0" w:space="0" w:color="auto"/>
            <w:right w:val="none" w:sz="0" w:space="0" w:color="auto"/>
          </w:divBdr>
          <w:divsChild>
            <w:div w:id="21638063">
              <w:marLeft w:val="0"/>
              <w:marRight w:val="0"/>
              <w:marTop w:val="0"/>
              <w:marBottom w:val="0"/>
              <w:divBdr>
                <w:top w:val="none" w:sz="0" w:space="0" w:color="auto"/>
                <w:left w:val="none" w:sz="0" w:space="0" w:color="auto"/>
                <w:bottom w:val="none" w:sz="0" w:space="0" w:color="auto"/>
                <w:right w:val="none" w:sz="0" w:space="0" w:color="auto"/>
              </w:divBdr>
            </w:div>
          </w:divsChild>
        </w:div>
        <w:div w:id="1821925471">
          <w:marLeft w:val="0"/>
          <w:marRight w:val="0"/>
          <w:marTop w:val="0"/>
          <w:marBottom w:val="0"/>
          <w:divBdr>
            <w:top w:val="none" w:sz="0" w:space="0" w:color="auto"/>
            <w:left w:val="none" w:sz="0" w:space="0" w:color="auto"/>
            <w:bottom w:val="none" w:sz="0" w:space="0" w:color="auto"/>
            <w:right w:val="none" w:sz="0" w:space="0" w:color="auto"/>
          </w:divBdr>
        </w:div>
        <w:div w:id="498623707">
          <w:marLeft w:val="0"/>
          <w:marRight w:val="0"/>
          <w:marTop w:val="0"/>
          <w:marBottom w:val="0"/>
          <w:divBdr>
            <w:top w:val="none" w:sz="0" w:space="0" w:color="auto"/>
            <w:left w:val="none" w:sz="0" w:space="0" w:color="auto"/>
            <w:bottom w:val="none" w:sz="0" w:space="0" w:color="auto"/>
            <w:right w:val="none" w:sz="0" w:space="0" w:color="auto"/>
          </w:divBdr>
          <w:divsChild>
            <w:div w:id="1378093171">
              <w:marLeft w:val="0"/>
              <w:marRight w:val="0"/>
              <w:marTop w:val="0"/>
              <w:marBottom w:val="0"/>
              <w:divBdr>
                <w:top w:val="none" w:sz="0" w:space="0" w:color="auto"/>
                <w:left w:val="none" w:sz="0" w:space="0" w:color="auto"/>
                <w:bottom w:val="none" w:sz="0" w:space="0" w:color="auto"/>
                <w:right w:val="none" w:sz="0" w:space="0" w:color="auto"/>
              </w:divBdr>
            </w:div>
          </w:divsChild>
        </w:div>
        <w:div w:id="975379070">
          <w:marLeft w:val="0"/>
          <w:marRight w:val="0"/>
          <w:marTop w:val="0"/>
          <w:marBottom w:val="0"/>
          <w:divBdr>
            <w:top w:val="none" w:sz="0" w:space="0" w:color="auto"/>
            <w:left w:val="none" w:sz="0" w:space="0" w:color="auto"/>
            <w:bottom w:val="none" w:sz="0" w:space="0" w:color="auto"/>
            <w:right w:val="none" w:sz="0" w:space="0" w:color="auto"/>
          </w:divBdr>
        </w:div>
        <w:div w:id="937058796">
          <w:marLeft w:val="0"/>
          <w:marRight w:val="0"/>
          <w:marTop w:val="0"/>
          <w:marBottom w:val="0"/>
          <w:divBdr>
            <w:top w:val="none" w:sz="0" w:space="0" w:color="auto"/>
            <w:left w:val="none" w:sz="0" w:space="0" w:color="auto"/>
            <w:bottom w:val="none" w:sz="0" w:space="0" w:color="auto"/>
            <w:right w:val="none" w:sz="0" w:space="0" w:color="auto"/>
          </w:divBdr>
          <w:divsChild>
            <w:div w:id="1849518906">
              <w:marLeft w:val="0"/>
              <w:marRight w:val="0"/>
              <w:marTop w:val="0"/>
              <w:marBottom w:val="0"/>
              <w:divBdr>
                <w:top w:val="none" w:sz="0" w:space="0" w:color="auto"/>
                <w:left w:val="none" w:sz="0" w:space="0" w:color="auto"/>
                <w:bottom w:val="none" w:sz="0" w:space="0" w:color="auto"/>
                <w:right w:val="none" w:sz="0" w:space="0" w:color="auto"/>
              </w:divBdr>
            </w:div>
          </w:divsChild>
        </w:div>
        <w:div w:id="982348447">
          <w:marLeft w:val="0"/>
          <w:marRight w:val="0"/>
          <w:marTop w:val="0"/>
          <w:marBottom w:val="0"/>
          <w:divBdr>
            <w:top w:val="none" w:sz="0" w:space="0" w:color="auto"/>
            <w:left w:val="none" w:sz="0" w:space="0" w:color="auto"/>
            <w:bottom w:val="none" w:sz="0" w:space="0" w:color="auto"/>
            <w:right w:val="none" w:sz="0" w:space="0" w:color="auto"/>
          </w:divBdr>
        </w:div>
        <w:div w:id="2063823745">
          <w:marLeft w:val="0"/>
          <w:marRight w:val="0"/>
          <w:marTop w:val="0"/>
          <w:marBottom w:val="0"/>
          <w:divBdr>
            <w:top w:val="none" w:sz="0" w:space="0" w:color="auto"/>
            <w:left w:val="none" w:sz="0" w:space="0" w:color="auto"/>
            <w:bottom w:val="none" w:sz="0" w:space="0" w:color="auto"/>
            <w:right w:val="none" w:sz="0" w:space="0" w:color="auto"/>
          </w:divBdr>
          <w:divsChild>
            <w:div w:id="1739791969">
              <w:marLeft w:val="0"/>
              <w:marRight w:val="0"/>
              <w:marTop w:val="0"/>
              <w:marBottom w:val="0"/>
              <w:divBdr>
                <w:top w:val="none" w:sz="0" w:space="0" w:color="auto"/>
                <w:left w:val="none" w:sz="0" w:space="0" w:color="auto"/>
                <w:bottom w:val="none" w:sz="0" w:space="0" w:color="auto"/>
                <w:right w:val="none" w:sz="0" w:space="0" w:color="auto"/>
              </w:divBdr>
            </w:div>
          </w:divsChild>
        </w:div>
        <w:div w:id="1024021361">
          <w:marLeft w:val="0"/>
          <w:marRight w:val="0"/>
          <w:marTop w:val="0"/>
          <w:marBottom w:val="0"/>
          <w:divBdr>
            <w:top w:val="none" w:sz="0" w:space="0" w:color="auto"/>
            <w:left w:val="none" w:sz="0" w:space="0" w:color="auto"/>
            <w:bottom w:val="none" w:sz="0" w:space="0" w:color="auto"/>
            <w:right w:val="none" w:sz="0" w:space="0" w:color="auto"/>
          </w:divBdr>
        </w:div>
        <w:div w:id="1692803057">
          <w:marLeft w:val="0"/>
          <w:marRight w:val="0"/>
          <w:marTop w:val="0"/>
          <w:marBottom w:val="0"/>
          <w:divBdr>
            <w:top w:val="none" w:sz="0" w:space="0" w:color="auto"/>
            <w:left w:val="none" w:sz="0" w:space="0" w:color="auto"/>
            <w:bottom w:val="none" w:sz="0" w:space="0" w:color="auto"/>
            <w:right w:val="none" w:sz="0" w:space="0" w:color="auto"/>
          </w:divBdr>
          <w:divsChild>
            <w:div w:id="690883891">
              <w:marLeft w:val="0"/>
              <w:marRight w:val="0"/>
              <w:marTop w:val="0"/>
              <w:marBottom w:val="0"/>
              <w:divBdr>
                <w:top w:val="none" w:sz="0" w:space="0" w:color="auto"/>
                <w:left w:val="none" w:sz="0" w:space="0" w:color="auto"/>
                <w:bottom w:val="none" w:sz="0" w:space="0" w:color="auto"/>
                <w:right w:val="none" w:sz="0" w:space="0" w:color="auto"/>
              </w:divBdr>
            </w:div>
          </w:divsChild>
        </w:div>
        <w:div w:id="1895192005">
          <w:marLeft w:val="0"/>
          <w:marRight w:val="0"/>
          <w:marTop w:val="0"/>
          <w:marBottom w:val="0"/>
          <w:divBdr>
            <w:top w:val="none" w:sz="0" w:space="0" w:color="auto"/>
            <w:left w:val="none" w:sz="0" w:space="0" w:color="auto"/>
            <w:bottom w:val="none" w:sz="0" w:space="0" w:color="auto"/>
            <w:right w:val="none" w:sz="0" w:space="0" w:color="auto"/>
          </w:divBdr>
        </w:div>
        <w:div w:id="689183438">
          <w:marLeft w:val="0"/>
          <w:marRight w:val="0"/>
          <w:marTop w:val="0"/>
          <w:marBottom w:val="0"/>
          <w:divBdr>
            <w:top w:val="none" w:sz="0" w:space="0" w:color="auto"/>
            <w:left w:val="none" w:sz="0" w:space="0" w:color="auto"/>
            <w:bottom w:val="none" w:sz="0" w:space="0" w:color="auto"/>
            <w:right w:val="none" w:sz="0" w:space="0" w:color="auto"/>
          </w:divBdr>
          <w:divsChild>
            <w:div w:id="64885195">
              <w:marLeft w:val="0"/>
              <w:marRight w:val="0"/>
              <w:marTop w:val="0"/>
              <w:marBottom w:val="0"/>
              <w:divBdr>
                <w:top w:val="none" w:sz="0" w:space="0" w:color="auto"/>
                <w:left w:val="none" w:sz="0" w:space="0" w:color="auto"/>
                <w:bottom w:val="none" w:sz="0" w:space="0" w:color="auto"/>
                <w:right w:val="none" w:sz="0" w:space="0" w:color="auto"/>
              </w:divBdr>
            </w:div>
          </w:divsChild>
        </w:div>
        <w:div w:id="68431091">
          <w:marLeft w:val="0"/>
          <w:marRight w:val="0"/>
          <w:marTop w:val="300"/>
          <w:marBottom w:val="0"/>
          <w:divBdr>
            <w:top w:val="none" w:sz="0" w:space="0" w:color="auto"/>
            <w:left w:val="none" w:sz="0" w:space="0" w:color="auto"/>
            <w:bottom w:val="none" w:sz="0" w:space="0" w:color="auto"/>
            <w:right w:val="none" w:sz="0" w:space="0" w:color="auto"/>
          </w:divBdr>
          <w:divsChild>
            <w:div w:id="1274438263">
              <w:marLeft w:val="0"/>
              <w:marRight w:val="0"/>
              <w:marTop w:val="0"/>
              <w:marBottom w:val="0"/>
              <w:divBdr>
                <w:top w:val="none" w:sz="0" w:space="0" w:color="auto"/>
                <w:left w:val="none" w:sz="0" w:space="0" w:color="auto"/>
                <w:bottom w:val="none" w:sz="0" w:space="0" w:color="auto"/>
                <w:right w:val="none" w:sz="0" w:space="0" w:color="auto"/>
              </w:divBdr>
              <w:divsChild>
                <w:div w:id="1653827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685749">
          <w:marLeft w:val="0"/>
          <w:marRight w:val="0"/>
          <w:marTop w:val="300"/>
          <w:marBottom w:val="0"/>
          <w:divBdr>
            <w:top w:val="none" w:sz="0" w:space="0" w:color="auto"/>
            <w:left w:val="none" w:sz="0" w:space="0" w:color="auto"/>
            <w:bottom w:val="none" w:sz="0" w:space="0" w:color="auto"/>
            <w:right w:val="none" w:sz="0" w:space="0" w:color="auto"/>
          </w:divBdr>
          <w:divsChild>
            <w:div w:id="1346978830">
              <w:marLeft w:val="0"/>
              <w:marRight w:val="0"/>
              <w:marTop w:val="0"/>
              <w:marBottom w:val="0"/>
              <w:divBdr>
                <w:top w:val="none" w:sz="0" w:space="0" w:color="auto"/>
                <w:left w:val="none" w:sz="0" w:space="0" w:color="auto"/>
                <w:bottom w:val="none" w:sz="0" w:space="0" w:color="auto"/>
                <w:right w:val="none" w:sz="0" w:space="0" w:color="auto"/>
              </w:divBdr>
              <w:divsChild>
                <w:div w:id="1922132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224231">
          <w:marLeft w:val="0"/>
          <w:marRight w:val="0"/>
          <w:marTop w:val="300"/>
          <w:marBottom w:val="0"/>
          <w:divBdr>
            <w:top w:val="none" w:sz="0" w:space="0" w:color="auto"/>
            <w:left w:val="none" w:sz="0" w:space="0" w:color="auto"/>
            <w:bottom w:val="none" w:sz="0" w:space="0" w:color="auto"/>
            <w:right w:val="none" w:sz="0" w:space="0" w:color="auto"/>
          </w:divBdr>
          <w:divsChild>
            <w:div w:id="1919364448">
              <w:marLeft w:val="0"/>
              <w:marRight w:val="0"/>
              <w:marTop w:val="0"/>
              <w:marBottom w:val="0"/>
              <w:divBdr>
                <w:top w:val="none" w:sz="0" w:space="0" w:color="auto"/>
                <w:left w:val="none" w:sz="0" w:space="0" w:color="auto"/>
                <w:bottom w:val="none" w:sz="0" w:space="0" w:color="auto"/>
                <w:right w:val="none" w:sz="0" w:space="0" w:color="auto"/>
              </w:divBdr>
              <w:divsChild>
                <w:div w:id="1079601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301578">
          <w:marLeft w:val="0"/>
          <w:marRight w:val="0"/>
          <w:marTop w:val="300"/>
          <w:marBottom w:val="0"/>
          <w:divBdr>
            <w:top w:val="none" w:sz="0" w:space="0" w:color="auto"/>
            <w:left w:val="none" w:sz="0" w:space="0" w:color="auto"/>
            <w:bottom w:val="none" w:sz="0" w:space="0" w:color="auto"/>
            <w:right w:val="none" w:sz="0" w:space="0" w:color="auto"/>
          </w:divBdr>
          <w:divsChild>
            <w:div w:id="1465583367">
              <w:marLeft w:val="0"/>
              <w:marRight w:val="0"/>
              <w:marTop w:val="0"/>
              <w:marBottom w:val="0"/>
              <w:divBdr>
                <w:top w:val="none" w:sz="0" w:space="0" w:color="auto"/>
                <w:left w:val="none" w:sz="0" w:space="0" w:color="auto"/>
                <w:bottom w:val="none" w:sz="0" w:space="0" w:color="auto"/>
                <w:right w:val="none" w:sz="0" w:space="0" w:color="auto"/>
              </w:divBdr>
              <w:divsChild>
                <w:div w:id="2135102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414141">
      <w:bodyDiv w:val="1"/>
      <w:marLeft w:val="0"/>
      <w:marRight w:val="0"/>
      <w:marTop w:val="0"/>
      <w:marBottom w:val="0"/>
      <w:divBdr>
        <w:top w:val="none" w:sz="0" w:space="0" w:color="auto"/>
        <w:left w:val="none" w:sz="0" w:space="0" w:color="auto"/>
        <w:bottom w:val="none" w:sz="0" w:space="0" w:color="auto"/>
        <w:right w:val="none" w:sz="0" w:space="0" w:color="auto"/>
      </w:divBdr>
      <w:divsChild>
        <w:div w:id="772361542">
          <w:marLeft w:val="0"/>
          <w:marRight w:val="0"/>
          <w:marTop w:val="0"/>
          <w:marBottom w:val="0"/>
          <w:divBdr>
            <w:top w:val="none" w:sz="0" w:space="0" w:color="auto"/>
            <w:left w:val="none" w:sz="0" w:space="0" w:color="auto"/>
            <w:bottom w:val="none" w:sz="0" w:space="0" w:color="auto"/>
            <w:right w:val="none" w:sz="0" w:space="0" w:color="auto"/>
          </w:divBdr>
        </w:div>
        <w:div w:id="630212336">
          <w:marLeft w:val="0"/>
          <w:marRight w:val="0"/>
          <w:marTop w:val="0"/>
          <w:marBottom w:val="0"/>
          <w:divBdr>
            <w:top w:val="none" w:sz="0" w:space="0" w:color="auto"/>
            <w:left w:val="none" w:sz="0" w:space="0" w:color="auto"/>
            <w:bottom w:val="none" w:sz="0" w:space="0" w:color="auto"/>
            <w:right w:val="none" w:sz="0" w:space="0" w:color="auto"/>
          </w:divBdr>
          <w:divsChild>
            <w:div w:id="169833735">
              <w:marLeft w:val="0"/>
              <w:marRight w:val="0"/>
              <w:marTop w:val="0"/>
              <w:marBottom w:val="0"/>
              <w:divBdr>
                <w:top w:val="none" w:sz="0" w:space="0" w:color="auto"/>
                <w:left w:val="none" w:sz="0" w:space="0" w:color="auto"/>
                <w:bottom w:val="none" w:sz="0" w:space="0" w:color="auto"/>
                <w:right w:val="none" w:sz="0" w:space="0" w:color="auto"/>
              </w:divBdr>
            </w:div>
          </w:divsChild>
        </w:div>
        <w:div w:id="245503261">
          <w:marLeft w:val="0"/>
          <w:marRight w:val="0"/>
          <w:marTop w:val="0"/>
          <w:marBottom w:val="0"/>
          <w:divBdr>
            <w:top w:val="none" w:sz="0" w:space="0" w:color="auto"/>
            <w:left w:val="none" w:sz="0" w:space="0" w:color="auto"/>
            <w:bottom w:val="none" w:sz="0" w:space="0" w:color="auto"/>
            <w:right w:val="none" w:sz="0" w:space="0" w:color="auto"/>
          </w:divBdr>
        </w:div>
        <w:div w:id="685056416">
          <w:marLeft w:val="0"/>
          <w:marRight w:val="0"/>
          <w:marTop w:val="0"/>
          <w:marBottom w:val="0"/>
          <w:divBdr>
            <w:top w:val="none" w:sz="0" w:space="0" w:color="auto"/>
            <w:left w:val="none" w:sz="0" w:space="0" w:color="auto"/>
            <w:bottom w:val="none" w:sz="0" w:space="0" w:color="auto"/>
            <w:right w:val="none" w:sz="0" w:space="0" w:color="auto"/>
          </w:divBdr>
          <w:divsChild>
            <w:div w:id="107824454">
              <w:marLeft w:val="0"/>
              <w:marRight w:val="0"/>
              <w:marTop w:val="0"/>
              <w:marBottom w:val="0"/>
              <w:divBdr>
                <w:top w:val="none" w:sz="0" w:space="0" w:color="auto"/>
                <w:left w:val="none" w:sz="0" w:space="0" w:color="auto"/>
                <w:bottom w:val="none" w:sz="0" w:space="0" w:color="auto"/>
                <w:right w:val="none" w:sz="0" w:space="0" w:color="auto"/>
              </w:divBdr>
            </w:div>
          </w:divsChild>
        </w:div>
        <w:div w:id="2059472367">
          <w:marLeft w:val="0"/>
          <w:marRight w:val="0"/>
          <w:marTop w:val="0"/>
          <w:marBottom w:val="0"/>
          <w:divBdr>
            <w:top w:val="none" w:sz="0" w:space="0" w:color="auto"/>
            <w:left w:val="none" w:sz="0" w:space="0" w:color="auto"/>
            <w:bottom w:val="none" w:sz="0" w:space="0" w:color="auto"/>
            <w:right w:val="none" w:sz="0" w:space="0" w:color="auto"/>
          </w:divBdr>
        </w:div>
        <w:div w:id="95028383">
          <w:marLeft w:val="0"/>
          <w:marRight w:val="0"/>
          <w:marTop w:val="0"/>
          <w:marBottom w:val="0"/>
          <w:divBdr>
            <w:top w:val="none" w:sz="0" w:space="0" w:color="auto"/>
            <w:left w:val="none" w:sz="0" w:space="0" w:color="auto"/>
            <w:bottom w:val="none" w:sz="0" w:space="0" w:color="auto"/>
            <w:right w:val="none" w:sz="0" w:space="0" w:color="auto"/>
          </w:divBdr>
          <w:divsChild>
            <w:div w:id="92018273">
              <w:marLeft w:val="0"/>
              <w:marRight w:val="0"/>
              <w:marTop w:val="0"/>
              <w:marBottom w:val="0"/>
              <w:divBdr>
                <w:top w:val="none" w:sz="0" w:space="0" w:color="auto"/>
                <w:left w:val="none" w:sz="0" w:space="0" w:color="auto"/>
                <w:bottom w:val="none" w:sz="0" w:space="0" w:color="auto"/>
                <w:right w:val="none" w:sz="0" w:space="0" w:color="auto"/>
              </w:divBdr>
            </w:div>
          </w:divsChild>
        </w:div>
        <w:div w:id="1381175746">
          <w:marLeft w:val="0"/>
          <w:marRight w:val="0"/>
          <w:marTop w:val="0"/>
          <w:marBottom w:val="0"/>
          <w:divBdr>
            <w:top w:val="none" w:sz="0" w:space="0" w:color="auto"/>
            <w:left w:val="none" w:sz="0" w:space="0" w:color="auto"/>
            <w:bottom w:val="none" w:sz="0" w:space="0" w:color="auto"/>
            <w:right w:val="none" w:sz="0" w:space="0" w:color="auto"/>
          </w:divBdr>
        </w:div>
        <w:div w:id="194465536">
          <w:marLeft w:val="0"/>
          <w:marRight w:val="0"/>
          <w:marTop w:val="0"/>
          <w:marBottom w:val="0"/>
          <w:divBdr>
            <w:top w:val="none" w:sz="0" w:space="0" w:color="auto"/>
            <w:left w:val="none" w:sz="0" w:space="0" w:color="auto"/>
            <w:bottom w:val="none" w:sz="0" w:space="0" w:color="auto"/>
            <w:right w:val="none" w:sz="0" w:space="0" w:color="auto"/>
          </w:divBdr>
          <w:divsChild>
            <w:div w:id="1077749543">
              <w:marLeft w:val="0"/>
              <w:marRight w:val="0"/>
              <w:marTop w:val="0"/>
              <w:marBottom w:val="0"/>
              <w:divBdr>
                <w:top w:val="none" w:sz="0" w:space="0" w:color="auto"/>
                <w:left w:val="none" w:sz="0" w:space="0" w:color="auto"/>
                <w:bottom w:val="none" w:sz="0" w:space="0" w:color="auto"/>
                <w:right w:val="none" w:sz="0" w:space="0" w:color="auto"/>
              </w:divBdr>
            </w:div>
          </w:divsChild>
        </w:div>
        <w:div w:id="1618639014">
          <w:marLeft w:val="0"/>
          <w:marRight w:val="0"/>
          <w:marTop w:val="0"/>
          <w:marBottom w:val="0"/>
          <w:divBdr>
            <w:top w:val="none" w:sz="0" w:space="0" w:color="auto"/>
            <w:left w:val="none" w:sz="0" w:space="0" w:color="auto"/>
            <w:bottom w:val="none" w:sz="0" w:space="0" w:color="auto"/>
            <w:right w:val="none" w:sz="0" w:space="0" w:color="auto"/>
          </w:divBdr>
        </w:div>
        <w:div w:id="1656494258">
          <w:marLeft w:val="0"/>
          <w:marRight w:val="0"/>
          <w:marTop w:val="0"/>
          <w:marBottom w:val="0"/>
          <w:divBdr>
            <w:top w:val="none" w:sz="0" w:space="0" w:color="auto"/>
            <w:left w:val="none" w:sz="0" w:space="0" w:color="auto"/>
            <w:bottom w:val="none" w:sz="0" w:space="0" w:color="auto"/>
            <w:right w:val="none" w:sz="0" w:space="0" w:color="auto"/>
          </w:divBdr>
          <w:divsChild>
            <w:div w:id="289943104">
              <w:marLeft w:val="0"/>
              <w:marRight w:val="0"/>
              <w:marTop w:val="0"/>
              <w:marBottom w:val="0"/>
              <w:divBdr>
                <w:top w:val="none" w:sz="0" w:space="0" w:color="auto"/>
                <w:left w:val="none" w:sz="0" w:space="0" w:color="auto"/>
                <w:bottom w:val="none" w:sz="0" w:space="0" w:color="auto"/>
                <w:right w:val="none" w:sz="0" w:space="0" w:color="auto"/>
              </w:divBdr>
            </w:div>
          </w:divsChild>
        </w:div>
        <w:div w:id="2008170479">
          <w:marLeft w:val="0"/>
          <w:marRight w:val="0"/>
          <w:marTop w:val="0"/>
          <w:marBottom w:val="0"/>
          <w:divBdr>
            <w:top w:val="none" w:sz="0" w:space="0" w:color="auto"/>
            <w:left w:val="none" w:sz="0" w:space="0" w:color="auto"/>
            <w:bottom w:val="none" w:sz="0" w:space="0" w:color="auto"/>
            <w:right w:val="none" w:sz="0" w:space="0" w:color="auto"/>
          </w:divBdr>
        </w:div>
        <w:div w:id="441264147">
          <w:marLeft w:val="0"/>
          <w:marRight w:val="0"/>
          <w:marTop w:val="0"/>
          <w:marBottom w:val="0"/>
          <w:divBdr>
            <w:top w:val="none" w:sz="0" w:space="0" w:color="auto"/>
            <w:left w:val="none" w:sz="0" w:space="0" w:color="auto"/>
            <w:bottom w:val="none" w:sz="0" w:space="0" w:color="auto"/>
            <w:right w:val="none" w:sz="0" w:space="0" w:color="auto"/>
          </w:divBdr>
          <w:divsChild>
            <w:div w:id="1453211313">
              <w:marLeft w:val="0"/>
              <w:marRight w:val="0"/>
              <w:marTop w:val="0"/>
              <w:marBottom w:val="0"/>
              <w:divBdr>
                <w:top w:val="none" w:sz="0" w:space="0" w:color="auto"/>
                <w:left w:val="none" w:sz="0" w:space="0" w:color="auto"/>
                <w:bottom w:val="none" w:sz="0" w:space="0" w:color="auto"/>
                <w:right w:val="none" w:sz="0" w:space="0" w:color="auto"/>
              </w:divBdr>
            </w:div>
          </w:divsChild>
        </w:div>
        <w:div w:id="1851793213">
          <w:marLeft w:val="0"/>
          <w:marRight w:val="0"/>
          <w:marTop w:val="0"/>
          <w:marBottom w:val="0"/>
          <w:divBdr>
            <w:top w:val="none" w:sz="0" w:space="0" w:color="auto"/>
            <w:left w:val="none" w:sz="0" w:space="0" w:color="auto"/>
            <w:bottom w:val="none" w:sz="0" w:space="0" w:color="auto"/>
            <w:right w:val="none" w:sz="0" w:space="0" w:color="auto"/>
          </w:divBdr>
        </w:div>
        <w:div w:id="692070148">
          <w:marLeft w:val="0"/>
          <w:marRight w:val="0"/>
          <w:marTop w:val="0"/>
          <w:marBottom w:val="0"/>
          <w:divBdr>
            <w:top w:val="none" w:sz="0" w:space="0" w:color="auto"/>
            <w:left w:val="none" w:sz="0" w:space="0" w:color="auto"/>
            <w:bottom w:val="none" w:sz="0" w:space="0" w:color="auto"/>
            <w:right w:val="none" w:sz="0" w:space="0" w:color="auto"/>
          </w:divBdr>
          <w:divsChild>
            <w:div w:id="181171746">
              <w:marLeft w:val="0"/>
              <w:marRight w:val="0"/>
              <w:marTop w:val="0"/>
              <w:marBottom w:val="0"/>
              <w:divBdr>
                <w:top w:val="none" w:sz="0" w:space="0" w:color="auto"/>
                <w:left w:val="none" w:sz="0" w:space="0" w:color="auto"/>
                <w:bottom w:val="none" w:sz="0" w:space="0" w:color="auto"/>
                <w:right w:val="none" w:sz="0" w:space="0" w:color="auto"/>
              </w:divBdr>
            </w:div>
          </w:divsChild>
        </w:div>
        <w:div w:id="1501458046">
          <w:marLeft w:val="0"/>
          <w:marRight w:val="0"/>
          <w:marTop w:val="300"/>
          <w:marBottom w:val="0"/>
          <w:divBdr>
            <w:top w:val="none" w:sz="0" w:space="0" w:color="auto"/>
            <w:left w:val="none" w:sz="0" w:space="0" w:color="auto"/>
            <w:bottom w:val="none" w:sz="0" w:space="0" w:color="auto"/>
            <w:right w:val="none" w:sz="0" w:space="0" w:color="auto"/>
          </w:divBdr>
          <w:divsChild>
            <w:div w:id="1607082812">
              <w:marLeft w:val="0"/>
              <w:marRight w:val="0"/>
              <w:marTop w:val="0"/>
              <w:marBottom w:val="0"/>
              <w:divBdr>
                <w:top w:val="none" w:sz="0" w:space="0" w:color="auto"/>
                <w:left w:val="none" w:sz="0" w:space="0" w:color="auto"/>
                <w:bottom w:val="none" w:sz="0" w:space="0" w:color="auto"/>
                <w:right w:val="none" w:sz="0" w:space="0" w:color="auto"/>
              </w:divBdr>
              <w:divsChild>
                <w:div w:id="157315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3678">
          <w:marLeft w:val="0"/>
          <w:marRight w:val="0"/>
          <w:marTop w:val="300"/>
          <w:marBottom w:val="0"/>
          <w:divBdr>
            <w:top w:val="none" w:sz="0" w:space="0" w:color="auto"/>
            <w:left w:val="none" w:sz="0" w:space="0" w:color="auto"/>
            <w:bottom w:val="none" w:sz="0" w:space="0" w:color="auto"/>
            <w:right w:val="none" w:sz="0" w:space="0" w:color="auto"/>
          </w:divBdr>
          <w:divsChild>
            <w:div w:id="867638809">
              <w:marLeft w:val="0"/>
              <w:marRight w:val="0"/>
              <w:marTop w:val="0"/>
              <w:marBottom w:val="0"/>
              <w:divBdr>
                <w:top w:val="none" w:sz="0" w:space="0" w:color="auto"/>
                <w:left w:val="none" w:sz="0" w:space="0" w:color="auto"/>
                <w:bottom w:val="none" w:sz="0" w:space="0" w:color="auto"/>
                <w:right w:val="none" w:sz="0" w:space="0" w:color="auto"/>
              </w:divBdr>
              <w:divsChild>
                <w:div w:id="23948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53788">
          <w:marLeft w:val="0"/>
          <w:marRight w:val="0"/>
          <w:marTop w:val="300"/>
          <w:marBottom w:val="0"/>
          <w:divBdr>
            <w:top w:val="none" w:sz="0" w:space="0" w:color="auto"/>
            <w:left w:val="none" w:sz="0" w:space="0" w:color="auto"/>
            <w:bottom w:val="none" w:sz="0" w:space="0" w:color="auto"/>
            <w:right w:val="none" w:sz="0" w:space="0" w:color="auto"/>
          </w:divBdr>
          <w:divsChild>
            <w:div w:id="922565022">
              <w:marLeft w:val="0"/>
              <w:marRight w:val="0"/>
              <w:marTop w:val="0"/>
              <w:marBottom w:val="0"/>
              <w:divBdr>
                <w:top w:val="none" w:sz="0" w:space="0" w:color="auto"/>
                <w:left w:val="none" w:sz="0" w:space="0" w:color="auto"/>
                <w:bottom w:val="none" w:sz="0" w:space="0" w:color="auto"/>
                <w:right w:val="none" w:sz="0" w:space="0" w:color="auto"/>
              </w:divBdr>
              <w:divsChild>
                <w:div w:id="53412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65380">
          <w:marLeft w:val="0"/>
          <w:marRight w:val="0"/>
          <w:marTop w:val="300"/>
          <w:marBottom w:val="0"/>
          <w:divBdr>
            <w:top w:val="none" w:sz="0" w:space="0" w:color="auto"/>
            <w:left w:val="none" w:sz="0" w:space="0" w:color="auto"/>
            <w:bottom w:val="none" w:sz="0" w:space="0" w:color="auto"/>
            <w:right w:val="none" w:sz="0" w:space="0" w:color="auto"/>
          </w:divBdr>
          <w:divsChild>
            <w:div w:id="1703289974">
              <w:marLeft w:val="0"/>
              <w:marRight w:val="0"/>
              <w:marTop w:val="0"/>
              <w:marBottom w:val="0"/>
              <w:divBdr>
                <w:top w:val="none" w:sz="0" w:space="0" w:color="auto"/>
                <w:left w:val="none" w:sz="0" w:space="0" w:color="auto"/>
                <w:bottom w:val="none" w:sz="0" w:space="0" w:color="auto"/>
                <w:right w:val="none" w:sz="0" w:space="0" w:color="auto"/>
              </w:divBdr>
              <w:divsChild>
                <w:div w:id="81287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2809">
      <w:bodyDiv w:val="1"/>
      <w:marLeft w:val="0"/>
      <w:marRight w:val="0"/>
      <w:marTop w:val="0"/>
      <w:marBottom w:val="0"/>
      <w:divBdr>
        <w:top w:val="none" w:sz="0" w:space="0" w:color="auto"/>
        <w:left w:val="none" w:sz="0" w:space="0" w:color="auto"/>
        <w:bottom w:val="none" w:sz="0" w:space="0" w:color="auto"/>
        <w:right w:val="none" w:sz="0" w:space="0" w:color="auto"/>
      </w:divBdr>
      <w:divsChild>
        <w:div w:id="2021201081">
          <w:marLeft w:val="0"/>
          <w:marRight w:val="0"/>
          <w:marTop w:val="0"/>
          <w:marBottom w:val="0"/>
          <w:divBdr>
            <w:top w:val="none" w:sz="0" w:space="0" w:color="auto"/>
            <w:left w:val="none" w:sz="0" w:space="0" w:color="auto"/>
            <w:bottom w:val="none" w:sz="0" w:space="0" w:color="auto"/>
            <w:right w:val="none" w:sz="0" w:space="0" w:color="auto"/>
          </w:divBdr>
        </w:div>
        <w:div w:id="362368411">
          <w:marLeft w:val="0"/>
          <w:marRight w:val="0"/>
          <w:marTop w:val="0"/>
          <w:marBottom w:val="0"/>
          <w:divBdr>
            <w:top w:val="none" w:sz="0" w:space="0" w:color="auto"/>
            <w:left w:val="none" w:sz="0" w:space="0" w:color="auto"/>
            <w:bottom w:val="none" w:sz="0" w:space="0" w:color="auto"/>
            <w:right w:val="none" w:sz="0" w:space="0" w:color="auto"/>
          </w:divBdr>
          <w:divsChild>
            <w:div w:id="2034915501">
              <w:marLeft w:val="0"/>
              <w:marRight w:val="0"/>
              <w:marTop w:val="0"/>
              <w:marBottom w:val="0"/>
              <w:divBdr>
                <w:top w:val="none" w:sz="0" w:space="0" w:color="auto"/>
                <w:left w:val="none" w:sz="0" w:space="0" w:color="auto"/>
                <w:bottom w:val="none" w:sz="0" w:space="0" w:color="auto"/>
                <w:right w:val="none" w:sz="0" w:space="0" w:color="auto"/>
              </w:divBdr>
            </w:div>
          </w:divsChild>
        </w:div>
        <w:div w:id="1372806160">
          <w:marLeft w:val="0"/>
          <w:marRight w:val="0"/>
          <w:marTop w:val="0"/>
          <w:marBottom w:val="0"/>
          <w:divBdr>
            <w:top w:val="none" w:sz="0" w:space="0" w:color="auto"/>
            <w:left w:val="none" w:sz="0" w:space="0" w:color="auto"/>
            <w:bottom w:val="none" w:sz="0" w:space="0" w:color="auto"/>
            <w:right w:val="none" w:sz="0" w:space="0" w:color="auto"/>
          </w:divBdr>
        </w:div>
        <w:div w:id="654332359">
          <w:marLeft w:val="0"/>
          <w:marRight w:val="0"/>
          <w:marTop w:val="0"/>
          <w:marBottom w:val="0"/>
          <w:divBdr>
            <w:top w:val="none" w:sz="0" w:space="0" w:color="auto"/>
            <w:left w:val="none" w:sz="0" w:space="0" w:color="auto"/>
            <w:bottom w:val="none" w:sz="0" w:space="0" w:color="auto"/>
            <w:right w:val="none" w:sz="0" w:space="0" w:color="auto"/>
          </w:divBdr>
          <w:divsChild>
            <w:div w:id="1829200517">
              <w:marLeft w:val="0"/>
              <w:marRight w:val="0"/>
              <w:marTop w:val="0"/>
              <w:marBottom w:val="0"/>
              <w:divBdr>
                <w:top w:val="none" w:sz="0" w:space="0" w:color="auto"/>
                <w:left w:val="none" w:sz="0" w:space="0" w:color="auto"/>
                <w:bottom w:val="none" w:sz="0" w:space="0" w:color="auto"/>
                <w:right w:val="none" w:sz="0" w:space="0" w:color="auto"/>
              </w:divBdr>
            </w:div>
          </w:divsChild>
        </w:div>
        <w:div w:id="1457524505">
          <w:marLeft w:val="0"/>
          <w:marRight w:val="0"/>
          <w:marTop w:val="0"/>
          <w:marBottom w:val="0"/>
          <w:divBdr>
            <w:top w:val="none" w:sz="0" w:space="0" w:color="auto"/>
            <w:left w:val="none" w:sz="0" w:space="0" w:color="auto"/>
            <w:bottom w:val="none" w:sz="0" w:space="0" w:color="auto"/>
            <w:right w:val="none" w:sz="0" w:space="0" w:color="auto"/>
          </w:divBdr>
        </w:div>
        <w:div w:id="1096827521">
          <w:marLeft w:val="0"/>
          <w:marRight w:val="0"/>
          <w:marTop w:val="0"/>
          <w:marBottom w:val="0"/>
          <w:divBdr>
            <w:top w:val="none" w:sz="0" w:space="0" w:color="auto"/>
            <w:left w:val="none" w:sz="0" w:space="0" w:color="auto"/>
            <w:bottom w:val="none" w:sz="0" w:space="0" w:color="auto"/>
            <w:right w:val="none" w:sz="0" w:space="0" w:color="auto"/>
          </w:divBdr>
          <w:divsChild>
            <w:div w:id="905847155">
              <w:marLeft w:val="0"/>
              <w:marRight w:val="0"/>
              <w:marTop w:val="0"/>
              <w:marBottom w:val="0"/>
              <w:divBdr>
                <w:top w:val="none" w:sz="0" w:space="0" w:color="auto"/>
                <w:left w:val="none" w:sz="0" w:space="0" w:color="auto"/>
                <w:bottom w:val="none" w:sz="0" w:space="0" w:color="auto"/>
                <w:right w:val="none" w:sz="0" w:space="0" w:color="auto"/>
              </w:divBdr>
            </w:div>
          </w:divsChild>
        </w:div>
        <w:div w:id="1573617585">
          <w:marLeft w:val="0"/>
          <w:marRight w:val="0"/>
          <w:marTop w:val="0"/>
          <w:marBottom w:val="0"/>
          <w:divBdr>
            <w:top w:val="none" w:sz="0" w:space="0" w:color="auto"/>
            <w:left w:val="none" w:sz="0" w:space="0" w:color="auto"/>
            <w:bottom w:val="none" w:sz="0" w:space="0" w:color="auto"/>
            <w:right w:val="none" w:sz="0" w:space="0" w:color="auto"/>
          </w:divBdr>
        </w:div>
        <w:div w:id="1474441477">
          <w:marLeft w:val="0"/>
          <w:marRight w:val="0"/>
          <w:marTop w:val="0"/>
          <w:marBottom w:val="0"/>
          <w:divBdr>
            <w:top w:val="none" w:sz="0" w:space="0" w:color="auto"/>
            <w:left w:val="none" w:sz="0" w:space="0" w:color="auto"/>
            <w:bottom w:val="none" w:sz="0" w:space="0" w:color="auto"/>
            <w:right w:val="none" w:sz="0" w:space="0" w:color="auto"/>
          </w:divBdr>
          <w:divsChild>
            <w:div w:id="1289243715">
              <w:marLeft w:val="0"/>
              <w:marRight w:val="0"/>
              <w:marTop w:val="0"/>
              <w:marBottom w:val="0"/>
              <w:divBdr>
                <w:top w:val="none" w:sz="0" w:space="0" w:color="auto"/>
                <w:left w:val="none" w:sz="0" w:space="0" w:color="auto"/>
                <w:bottom w:val="none" w:sz="0" w:space="0" w:color="auto"/>
                <w:right w:val="none" w:sz="0" w:space="0" w:color="auto"/>
              </w:divBdr>
            </w:div>
          </w:divsChild>
        </w:div>
        <w:div w:id="609702454">
          <w:marLeft w:val="0"/>
          <w:marRight w:val="0"/>
          <w:marTop w:val="0"/>
          <w:marBottom w:val="0"/>
          <w:divBdr>
            <w:top w:val="none" w:sz="0" w:space="0" w:color="auto"/>
            <w:left w:val="none" w:sz="0" w:space="0" w:color="auto"/>
            <w:bottom w:val="none" w:sz="0" w:space="0" w:color="auto"/>
            <w:right w:val="none" w:sz="0" w:space="0" w:color="auto"/>
          </w:divBdr>
        </w:div>
        <w:div w:id="1723479107">
          <w:marLeft w:val="0"/>
          <w:marRight w:val="0"/>
          <w:marTop w:val="0"/>
          <w:marBottom w:val="0"/>
          <w:divBdr>
            <w:top w:val="none" w:sz="0" w:space="0" w:color="auto"/>
            <w:left w:val="none" w:sz="0" w:space="0" w:color="auto"/>
            <w:bottom w:val="none" w:sz="0" w:space="0" w:color="auto"/>
            <w:right w:val="none" w:sz="0" w:space="0" w:color="auto"/>
          </w:divBdr>
          <w:divsChild>
            <w:div w:id="1873957806">
              <w:marLeft w:val="0"/>
              <w:marRight w:val="0"/>
              <w:marTop w:val="0"/>
              <w:marBottom w:val="0"/>
              <w:divBdr>
                <w:top w:val="none" w:sz="0" w:space="0" w:color="auto"/>
                <w:left w:val="none" w:sz="0" w:space="0" w:color="auto"/>
                <w:bottom w:val="none" w:sz="0" w:space="0" w:color="auto"/>
                <w:right w:val="none" w:sz="0" w:space="0" w:color="auto"/>
              </w:divBdr>
            </w:div>
          </w:divsChild>
        </w:div>
        <w:div w:id="2127582532">
          <w:marLeft w:val="0"/>
          <w:marRight w:val="0"/>
          <w:marTop w:val="0"/>
          <w:marBottom w:val="0"/>
          <w:divBdr>
            <w:top w:val="none" w:sz="0" w:space="0" w:color="auto"/>
            <w:left w:val="none" w:sz="0" w:space="0" w:color="auto"/>
            <w:bottom w:val="none" w:sz="0" w:space="0" w:color="auto"/>
            <w:right w:val="none" w:sz="0" w:space="0" w:color="auto"/>
          </w:divBdr>
        </w:div>
        <w:div w:id="435835748">
          <w:marLeft w:val="0"/>
          <w:marRight w:val="0"/>
          <w:marTop w:val="0"/>
          <w:marBottom w:val="0"/>
          <w:divBdr>
            <w:top w:val="none" w:sz="0" w:space="0" w:color="auto"/>
            <w:left w:val="none" w:sz="0" w:space="0" w:color="auto"/>
            <w:bottom w:val="none" w:sz="0" w:space="0" w:color="auto"/>
            <w:right w:val="none" w:sz="0" w:space="0" w:color="auto"/>
          </w:divBdr>
          <w:divsChild>
            <w:div w:id="808402502">
              <w:marLeft w:val="0"/>
              <w:marRight w:val="0"/>
              <w:marTop w:val="0"/>
              <w:marBottom w:val="0"/>
              <w:divBdr>
                <w:top w:val="none" w:sz="0" w:space="0" w:color="auto"/>
                <w:left w:val="none" w:sz="0" w:space="0" w:color="auto"/>
                <w:bottom w:val="none" w:sz="0" w:space="0" w:color="auto"/>
                <w:right w:val="none" w:sz="0" w:space="0" w:color="auto"/>
              </w:divBdr>
            </w:div>
          </w:divsChild>
        </w:div>
        <w:div w:id="1003053094">
          <w:marLeft w:val="0"/>
          <w:marRight w:val="0"/>
          <w:marTop w:val="0"/>
          <w:marBottom w:val="0"/>
          <w:divBdr>
            <w:top w:val="none" w:sz="0" w:space="0" w:color="auto"/>
            <w:left w:val="none" w:sz="0" w:space="0" w:color="auto"/>
            <w:bottom w:val="none" w:sz="0" w:space="0" w:color="auto"/>
            <w:right w:val="none" w:sz="0" w:space="0" w:color="auto"/>
          </w:divBdr>
        </w:div>
        <w:div w:id="1827089065">
          <w:marLeft w:val="0"/>
          <w:marRight w:val="0"/>
          <w:marTop w:val="0"/>
          <w:marBottom w:val="0"/>
          <w:divBdr>
            <w:top w:val="none" w:sz="0" w:space="0" w:color="auto"/>
            <w:left w:val="none" w:sz="0" w:space="0" w:color="auto"/>
            <w:bottom w:val="none" w:sz="0" w:space="0" w:color="auto"/>
            <w:right w:val="none" w:sz="0" w:space="0" w:color="auto"/>
          </w:divBdr>
          <w:divsChild>
            <w:div w:id="878476513">
              <w:marLeft w:val="0"/>
              <w:marRight w:val="0"/>
              <w:marTop w:val="0"/>
              <w:marBottom w:val="0"/>
              <w:divBdr>
                <w:top w:val="none" w:sz="0" w:space="0" w:color="auto"/>
                <w:left w:val="none" w:sz="0" w:space="0" w:color="auto"/>
                <w:bottom w:val="none" w:sz="0" w:space="0" w:color="auto"/>
                <w:right w:val="none" w:sz="0" w:space="0" w:color="auto"/>
              </w:divBdr>
            </w:div>
          </w:divsChild>
        </w:div>
        <w:div w:id="1705056157">
          <w:marLeft w:val="0"/>
          <w:marRight w:val="0"/>
          <w:marTop w:val="300"/>
          <w:marBottom w:val="0"/>
          <w:divBdr>
            <w:top w:val="none" w:sz="0" w:space="0" w:color="auto"/>
            <w:left w:val="none" w:sz="0" w:space="0" w:color="auto"/>
            <w:bottom w:val="none" w:sz="0" w:space="0" w:color="auto"/>
            <w:right w:val="none" w:sz="0" w:space="0" w:color="auto"/>
          </w:divBdr>
          <w:divsChild>
            <w:div w:id="988173858">
              <w:marLeft w:val="0"/>
              <w:marRight w:val="0"/>
              <w:marTop w:val="0"/>
              <w:marBottom w:val="0"/>
              <w:divBdr>
                <w:top w:val="none" w:sz="0" w:space="0" w:color="auto"/>
                <w:left w:val="none" w:sz="0" w:space="0" w:color="auto"/>
                <w:bottom w:val="none" w:sz="0" w:space="0" w:color="auto"/>
                <w:right w:val="none" w:sz="0" w:space="0" w:color="auto"/>
              </w:divBdr>
              <w:divsChild>
                <w:div w:id="604575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774890">
          <w:marLeft w:val="0"/>
          <w:marRight w:val="0"/>
          <w:marTop w:val="300"/>
          <w:marBottom w:val="0"/>
          <w:divBdr>
            <w:top w:val="none" w:sz="0" w:space="0" w:color="auto"/>
            <w:left w:val="none" w:sz="0" w:space="0" w:color="auto"/>
            <w:bottom w:val="none" w:sz="0" w:space="0" w:color="auto"/>
            <w:right w:val="none" w:sz="0" w:space="0" w:color="auto"/>
          </w:divBdr>
          <w:divsChild>
            <w:div w:id="969559095">
              <w:marLeft w:val="0"/>
              <w:marRight w:val="0"/>
              <w:marTop w:val="0"/>
              <w:marBottom w:val="0"/>
              <w:divBdr>
                <w:top w:val="none" w:sz="0" w:space="0" w:color="auto"/>
                <w:left w:val="none" w:sz="0" w:space="0" w:color="auto"/>
                <w:bottom w:val="none" w:sz="0" w:space="0" w:color="auto"/>
                <w:right w:val="none" w:sz="0" w:space="0" w:color="auto"/>
              </w:divBdr>
              <w:divsChild>
                <w:div w:id="198581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376125">
          <w:marLeft w:val="0"/>
          <w:marRight w:val="0"/>
          <w:marTop w:val="300"/>
          <w:marBottom w:val="0"/>
          <w:divBdr>
            <w:top w:val="none" w:sz="0" w:space="0" w:color="auto"/>
            <w:left w:val="none" w:sz="0" w:space="0" w:color="auto"/>
            <w:bottom w:val="none" w:sz="0" w:space="0" w:color="auto"/>
            <w:right w:val="none" w:sz="0" w:space="0" w:color="auto"/>
          </w:divBdr>
          <w:divsChild>
            <w:div w:id="498543911">
              <w:marLeft w:val="0"/>
              <w:marRight w:val="0"/>
              <w:marTop w:val="0"/>
              <w:marBottom w:val="0"/>
              <w:divBdr>
                <w:top w:val="none" w:sz="0" w:space="0" w:color="auto"/>
                <w:left w:val="none" w:sz="0" w:space="0" w:color="auto"/>
                <w:bottom w:val="none" w:sz="0" w:space="0" w:color="auto"/>
                <w:right w:val="none" w:sz="0" w:space="0" w:color="auto"/>
              </w:divBdr>
              <w:divsChild>
                <w:div w:id="109277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576050">
          <w:marLeft w:val="0"/>
          <w:marRight w:val="0"/>
          <w:marTop w:val="300"/>
          <w:marBottom w:val="0"/>
          <w:divBdr>
            <w:top w:val="none" w:sz="0" w:space="0" w:color="auto"/>
            <w:left w:val="none" w:sz="0" w:space="0" w:color="auto"/>
            <w:bottom w:val="none" w:sz="0" w:space="0" w:color="auto"/>
            <w:right w:val="none" w:sz="0" w:space="0" w:color="auto"/>
          </w:divBdr>
          <w:divsChild>
            <w:div w:id="652369861">
              <w:marLeft w:val="0"/>
              <w:marRight w:val="0"/>
              <w:marTop w:val="0"/>
              <w:marBottom w:val="0"/>
              <w:divBdr>
                <w:top w:val="none" w:sz="0" w:space="0" w:color="auto"/>
                <w:left w:val="none" w:sz="0" w:space="0" w:color="auto"/>
                <w:bottom w:val="none" w:sz="0" w:space="0" w:color="auto"/>
                <w:right w:val="none" w:sz="0" w:space="0" w:color="auto"/>
              </w:divBdr>
              <w:divsChild>
                <w:div w:id="1453671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234761">
      <w:bodyDiv w:val="1"/>
      <w:marLeft w:val="0"/>
      <w:marRight w:val="0"/>
      <w:marTop w:val="0"/>
      <w:marBottom w:val="0"/>
      <w:divBdr>
        <w:top w:val="none" w:sz="0" w:space="0" w:color="auto"/>
        <w:left w:val="none" w:sz="0" w:space="0" w:color="auto"/>
        <w:bottom w:val="none" w:sz="0" w:space="0" w:color="auto"/>
        <w:right w:val="none" w:sz="0" w:space="0" w:color="auto"/>
      </w:divBdr>
      <w:divsChild>
        <w:div w:id="863983145">
          <w:marLeft w:val="0"/>
          <w:marRight w:val="0"/>
          <w:marTop w:val="0"/>
          <w:marBottom w:val="0"/>
          <w:divBdr>
            <w:top w:val="none" w:sz="0" w:space="0" w:color="auto"/>
            <w:left w:val="none" w:sz="0" w:space="0" w:color="auto"/>
            <w:bottom w:val="none" w:sz="0" w:space="0" w:color="auto"/>
            <w:right w:val="none" w:sz="0" w:space="0" w:color="auto"/>
          </w:divBdr>
        </w:div>
        <w:div w:id="1831284568">
          <w:marLeft w:val="0"/>
          <w:marRight w:val="0"/>
          <w:marTop w:val="0"/>
          <w:marBottom w:val="0"/>
          <w:divBdr>
            <w:top w:val="none" w:sz="0" w:space="0" w:color="auto"/>
            <w:left w:val="none" w:sz="0" w:space="0" w:color="auto"/>
            <w:bottom w:val="none" w:sz="0" w:space="0" w:color="auto"/>
            <w:right w:val="none" w:sz="0" w:space="0" w:color="auto"/>
          </w:divBdr>
          <w:divsChild>
            <w:div w:id="78866435">
              <w:marLeft w:val="0"/>
              <w:marRight w:val="0"/>
              <w:marTop w:val="0"/>
              <w:marBottom w:val="0"/>
              <w:divBdr>
                <w:top w:val="none" w:sz="0" w:space="0" w:color="auto"/>
                <w:left w:val="none" w:sz="0" w:space="0" w:color="auto"/>
                <w:bottom w:val="none" w:sz="0" w:space="0" w:color="auto"/>
                <w:right w:val="none" w:sz="0" w:space="0" w:color="auto"/>
              </w:divBdr>
            </w:div>
          </w:divsChild>
        </w:div>
        <w:div w:id="1219633531">
          <w:marLeft w:val="0"/>
          <w:marRight w:val="0"/>
          <w:marTop w:val="0"/>
          <w:marBottom w:val="0"/>
          <w:divBdr>
            <w:top w:val="none" w:sz="0" w:space="0" w:color="auto"/>
            <w:left w:val="none" w:sz="0" w:space="0" w:color="auto"/>
            <w:bottom w:val="none" w:sz="0" w:space="0" w:color="auto"/>
            <w:right w:val="none" w:sz="0" w:space="0" w:color="auto"/>
          </w:divBdr>
        </w:div>
        <w:div w:id="1922564499">
          <w:marLeft w:val="0"/>
          <w:marRight w:val="0"/>
          <w:marTop w:val="0"/>
          <w:marBottom w:val="0"/>
          <w:divBdr>
            <w:top w:val="none" w:sz="0" w:space="0" w:color="auto"/>
            <w:left w:val="none" w:sz="0" w:space="0" w:color="auto"/>
            <w:bottom w:val="none" w:sz="0" w:space="0" w:color="auto"/>
            <w:right w:val="none" w:sz="0" w:space="0" w:color="auto"/>
          </w:divBdr>
          <w:divsChild>
            <w:div w:id="1991597319">
              <w:marLeft w:val="0"/>
              <w:marRight w:val="0"/>
              <w:marTop w:val="0"/>
              <w:marBottom w:val="0"/>
              <w:divBdr>
                <w:top w:val="none" w:sz="0" w:space="0" w:color="auto"/>
                <w:left w:val="none" w:sz="0" w:space="0" w:color="auto"/>
                <w:bottom w:val="none" w:sz="0" w:space="0" w:color="auto"/>
                <w:right w:val="none" w:sz="0" w:space="0" w:color="auto"/>
              </w:divBdr>
            </w:div>
          </w:divsChild>
        </w:div>
        <w:div w:id="2141460120">
          <w:marLeft w:val="0"/>
          <w:marRight w:val="0"/>
          <w:marTop w:val="0"/>
          <w:marBottom w:val="0"/>
          <w:divBdr>
            <w:top w:val="none" w:sz="0" w:space="0" w:color="auto"/>
            <w:left w:val="none" w:sz="0" w:space="0" w:color="auto"/>
            <w:bottom w:val="none" w:sz="0" w:space="0" w:color="auto"/>
            <w:right w:val="none" w:sz="0" w:space="0" w:color="auto"/>
          </w:divBdr>
        </w:div>
        <w:div w:id="1326782824">
          <w:marLeft w:val="0"/>
          <w:marRight w:val="0"/>
          <w:marTop w:val="0"/>
          <w:marBottom w:val="0"/>
          <w:divBdr>
            <w:top w:val="none" w:sz="0" w:space="0" w:color="auto"/>
            <w:left w:val="none" w:sz="0" w:space="0" w:color="auto"/>
            <w:bottom w:val="none" w:sz="0" w:space="0" w:color="auto"/>
            <w:right w:val="none" w:sz="0" w:space="0" w:color="auto"/>
          </w:divBdr>
          <w:divsChild>
            <w:div w:id="1397781894">
              <w:marLeft w:val="0"/>
              <w:marRight w:val="0"/>
              <w:marTop w:val="0"/>
              <w:marBottom w:val="0"/>
              <w:divBdr>
                <w:top w:val="none" w:sz="0" w:space="0" w:color="auto"/>
                <w:left w:val="none" w:sz="0" w:space="0" w:color="auto"/>
                <w:bottom w:val="none" w:sz="0" w:space="0" w:color="auto"/>
                <w:right w:val="none" w:sz="0" w:space="0" w:color="auto"/>
              </w:divBdr>
            </w:div>
          </w:divsChild>
        </w:div>
        <w:div w:id="1288781347">
          <w:marLeft w:val="0"/>
          <w:marRight w:val="0"/>
          <w:marTop w:val="0"/>
          <w:marBottom w:val="0"/>
          <w:divBdr>
            <w:top w:val="none" w:sz="0" w:space="0" w:color="auto"/>
            <w:left w:val="none" w:sz="0" w:space="0" w:color="auto"/>
            <w:bottom w:val="none" w:sz="0" w:space="0" w:color="auto"/>
            <w:right w:val="none" w:sz="0" w:space="0" w:color="auto"/>
          </w:divBdr>
        </w:div>
        <w:div w:id="1877542191">
          <w:marLeft w:val="0"/>
          <w:marRight w:val="0"/>
          <w:marTop w:val="0"/>
          <w:marBottom w:val="0"/>
          <w:divBdr>
            <w:top w:val="none" w:sz="0" w:space="0" w:color="auto"/>
            <w:left w:val="none" w:sz="0" w:space="0" w:color="auto"/>
            <w:bottom w:val="none" w:sz="0" w:space="0" w:color="auto"/>
            <w:right w:val="none" w:sz="0" w:space="0" w:color="auto"/>
          </w:divBdr>
          <w:divsChild>
            <w:div w:id="1295522314">
              <w:marLeft w:val="0"/>
              <w:marRight w:val="0"/>
              <w:marTop w:val="0"/>
              <w:marBottom w:val="0"/>
              <w:divBdr>
                <w:top w:val="none" w:sz="0" w:space="0" w:color="auto"/>
                <w:left w:val="none" w:sz="0" w:space="0" w:color="auto"/>
                <w:bottom w:val="none" w:sz="0" w:space="0" w:color="auto"/>
                <w:right w:val="none" w:sz="0" w:space="0" w:color="auto"/>
              </w:divBdr>
            </w:div>
          </w:divsChild>
        </w:div>
        <w:div w:id="1463032668">
          <w:marLeft w:val="0"/>
          <w:marRight w:val="0"/>
          <w:marTop w:val="0"/>
          <w:marBottom w:val="0"/>
          <w:divBdr>
            <w:top w:val="none" w:sz="0" w:space="0" w:color="auto"/>
            <w:left w:val="none" w:sz="0" w:space="0" w:color="auto"/>
            <w:bottom w:val="none" w:sz="0" w:space="0" w:color="auto"/>
            <w:right w:val="none" w:sz="0" w:space="0" w:color="auto"/>
          </w:divBdr>
        </w:div>
        <w:div w:id="1175921257">
          <w:marLeft w:val="0"/>
          <w:marRight w:val="0"/>
          <w:marTop w:val="0"/>
          <w:marBottom w:val="0"/>
          <w:divBdr>
            <w:top w:val="none" w:sz="0" w:space="0" w:color="auto"/>
            <w:left w:val="none" w:sz="0" w:space="0" w:color="auto"/>
            <w:bottom w:val="none" w:sz="0" w:space="0" w:color="auto"/>
            <w:right w:val="none" w:sz="0" w:space="0" w:color="auto"/>
          </w:divBdr>
          <w:divsChild>
            <w:div w:id="707804776">
              <w:marLeft w:val="0"/>
              <w:marRight w:val="0"/>
              <w:marTop w:val="0"/>
              <w:marBottom w:val="0"/>
              <w:divBdr>
                <w:top w:val="none" w:sz="0" w:space="0" w:color="auto"/>
                <w:left w:val="none" w:sz="0" w:space="0" w:color="auto"/>
                <w:bottom w:val="none" w:sz="0" w:space="0" w:color="auto"/>
                <w:right w:val="none" w:sz="0" w:space="0" w:color="auto"/>
              </w:divBdr>
            </w:div>
          </w:divsChild>
        </w:div>
        <w:div w:id="902760025">
          <w:marLeft w:val="0"/>
          <w:marRight w:val="0"/>
          <w:marTop w:val="0"/>
          <w:marBottom w:val="0"/>
          <w:divBdr>
            <w:top w:val="none" w:sz="0" w:space="0" w:color="auto"/>
            <w:left w:val="none" w:sz="0" w:space="0" w:color="auto"/>
            <w:bottom w:val="none" w:sz="0" w:space="0" w:color="auto"/>
            <w:right w:val="none" w:sz="0" w:space="0" w:color="auto"/>
          </w:divBdr>
        </w:div>
        <w:div w:id="821122929">
          <w:marLeft w:val="0"/>
          <w:marRight w:val="0"/>
          <w:marTop w:val="0"/>
          <w:marBottom w:val="0"/>
          <w:divBdr>
            <w:top w:val="none" w:sz="0" w:space="0" w:color="auto"/>
            <w:left w:val="none" w:sz="0" w:space="0" w:color="auto"/>
            <w:bottom w:val="none" w:sz="0" w:space="0" w:color="auto"/>
            <w:right w:val="none" w:sz="0" w:space="0" w:color="auto"/>
          </w:divBdr>
          <w:divsChild>
            <w:div w:id="71779157">
              <w:marLeft w:val="0"/>
              <w:marRight w:val="0"/>
              <w:marTop w:val="0"/>
              <w:marBottom w:val="0"/>
              <w:divBdr>
                <w:top w:val="none" w:sz="0" w:space="0" w:color="auto"/>
                <w:left w:val="none" w:sz="0" w:space="0" w:color="auto"/>
                <w:bottom w:val="none" w:sz="0" w:space="0" w:color="auto"/>
                <w:right w:val="none" w:sz="0" w:space="0" w:color="auto"/>
              </w:divBdr>
            </w:div>
          </w:divsChild>
        </w:div>
        <w:div w:id="537468943">
          <w:marLeft w:val="0"/>
          <w:marRight w:val="0"/>
          <w:marTop w:val="0"/>
          <w:marBottom w:val="0"/>
          <w:divBdr>
            <w:top w:val="none" w:sz="0" w:space="0" w:color="auto"/>
            <w:left w:val="none" w:sz="0" w:space="0" w:color="auto"/>
            <w:bottom w:val="none" w:sz="0" w:space="0" w:color="auto"/>
            <w:right w:val="none" w:sz="0" w:space="0" w:color="auto"/>
          </w:divBdr>
        </w:div>
        <w:div w:id="209438">
          <w:marLeft w:val="0"/>
          <w:marRight w:val="0"/>
          <w:marTop w:val="0"/>
          <w:marBottom w:val="0"/>
          <w:divBdr>
            <w:top w:val="none" w:sz="0" w:space="0" w:color="auto"/>
            <w:left w:val="none" w:sz="0" w:space="0" w:color="auto"/>
            <w:bottom w:val="none" w:sz="0" w:space="0" w:color="auto"/>
            <w:right w:val="none" w:sz="0" w:space="0" w:color="auto"/>
          </w:divBdr>
          <w:divsChild>
            <w:div w:id="1862546222">
              <w:marLeft w:val="0"/>
              <w:marRight w:val="0"/>
              <w:marTop w:val="0"/>
              <w:marBottom w:val="0"/>
              <w:divBdr>
                <w:top w:val="none" w:sz="0" w:space="0" w:color="auto"/>
                <w:left w:val="none" w:sz="0" w:space="0" w:color="auto"/>
                <w:bottom w:val="none" w:sz="0" w:space="0" w:color="auto"/>
                <w:right w:val="none" w:sz="0" w:space="0" w:color="auto"/>
              </w:divBdr>
            </w:div>
          </w:divsChild>
        </w:div>
        <w:div w:id="263071446">
          <w:marLeft w:val="0"/>
          <w:marRight w:val="0"/>
          <w:marTop w:val="300"/>
          <w:marBottom w:val="0"/>
          <w:divBdr>
            <w:top w:val="none" w:sz="0" w:space="0" w:color="auto"/>
            <w:left w:val="none" w:sz="0" w:space="0" w:color="auto"/>
            <w:bottom w:val="none" w:sz="0" w:space="0" w:color="auto"/>
            <w:right w:val="none" w:sz="0" w:space="0" w:color="auto"/>
          </w:divBdr>
          <w:divsChild>
            <w:div w:id="510684999">
              <w:marLeft w:val="0"/>
              <w:marRight w:val="0"/>
              <w:marTop w:val="0"/>
              <w:marBottom w:val="0"/>
              <w:divBdr>
                <w:top w:val="none" w:sz="0" w:space="0" w:color="auto"/>
                <w:left w:val="none" w:sz="0" w:space="0" w:color="auto"/>
                <w:bottom w:val="none" w:sz="0" w:space="0" w:color="auto"/>
                <w:right w:val="none" w:sz="0" w:space="0" w:color="auto"/>
              </w:divBdr>
              <w:divsChild>
                <w:div w:id="1149058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784977">
          <w:marLeft w:val="0"/>
          <w:marRight w:val="0"/>
          <w:marTop w:val="300"/>
          <w:marBottom w:val="0"/>
          <w:divBdr>
            <w:top w:val="none" w:sz="0" w:space="0" w:color="auto"/>
            <w:left w:val="none" w:sz="0" w:space="0" w:color="auto"/>
            <w:bottom w:val="none" w:sz="0" w:space="0" w:color="auto"/>
            <w:right w:val="none" w:sz="0" w:space="0" w:color="auto"/>
          </w:divBdr>
          <w:divsChild>
            <w:div w:id="339896696">
              <w:marLeft w:val="0"/>
              <w:marRight w:val="0"/>
              <w:marTop w:val="0"/>
              <w:marBottom w:val="0"/>
              <w:divBdr>
                <w:top w:val="none" w:sz="0" w:space="0" w:color="auto"/>
                <w:left w:val="none" w:sz="0" w:space="0" w:color="auto"/>
                <w:bottom w:val="none" w:sz="0" w:space="0" w:color="auto"/>
                <w:right w:val="none" w:sz="0" w:space="0" w:color="auto"/>
              </w:divBdr>
              <w:divsChild>
                <w:div w:id="169870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979826">
          <w:marLeft w:val="0"/>
          <w:marRight w:val="0"/>
          <w:marTop w:val="300"/>
          <w:marBottom w:val="0"/>
          <w:divBdr>
            <w:top w:val="none" w:sz="0" w:space="0" w:color="auto"/>
            <w:left w:val="none" w:sz="0" w:space="0" w:color="auto"/>
            <w:bottom w:val="none" w:sz="0" w:space="0" w:color="auto"/>
            <w:right w:val="none" w:sz="0" w:space="0" w:color="auto"/>
          </w:divBdr>
          <w:divsChild>
            <w:div w:id="1477605947">
              <w:marLeft w:val="0"/>
              <w:marRight w:val="0"/>
              <w:marTop w:val="0"/>
              <w:marBottom w:val="0"/>
              <w:divBdr>
                <w:top w:val="none" w:sz="0" w:space="0" w:color="auto"/>
                <w:left w:val="none" w:sz="0" w:space="0" w:color="auto"/>
                <w:bottom w:val="none" w:sz="0" w:space="0" w:color="auto"/>
                <w:right w:val="none" w:sz="0" w:space="0" w:color="auto"/>
              </w:divBdr>
              <w:divsChild>
                <w:div w:id="58789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879057">
          <w:marLeft w:val="0"/>
          <w:marRight w:val="0"/>
          <w:marTop w:val="300"/>
          <w:marBottom w:val="0"/>
          <w:divBdr>
            <w:top w:val="none" w:sz="0" w:space="0" w:color="auto"/>
            <w:left w:val="none" w:sz="0" w:space="0" w:color="auto"/>
            <w:bottom w:val="none" w:sz="0" w:space="0" w:color="auto"/>
            <w:right w:val="none" w:sz="0" w:space="0" w:color="auto"/>
          </w:divBdr>
          <w:divsChild>
            <w:div w:id="565384758">
              <w:marLeft w:val="0"/>
              <w:marRight w:val="0"/>
              <w:marTop w:val="0"/>
              <w:marBottom w:val="0"/>
              <w:divBdr>
                <w:top w:val="none" w:sz="0" w:space="0" w:color="auto"/>
                <w:left w:val="none" w:sz="0" w:space="0" w:color="auto"/>
                <w:bottom w:val="none" w:sz="0" w:space="0" w:color="auto"/>
                <w:right w:val="none" w:sz="0" w:space="0" w:color="auto"/>
              </w:divBdr>
              <w:divsChild>
                <w:div w:id="848250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965128">
      <w:bodyDiv w:val="1"/>
      <w:marLeft w:val="0"/>
      <w:marRight w:val="0"/>
      <w:marTop w:val="0"/>
      <w:marBottom w:val="0"/>
      <w:divBdr>
        <w:top w:val="none" w:sz="0" w:space="0" w:color="auto"/>
        <w:left w:val="none" w:sz="0" w:space="0" w:color="auto"/>
        <w:bottom w:val="none" w:sz="0" w:space="0" w:color="auto"/>
        <w:right w:val="none" w:sz="0" w:space="0" w:color="auto"/>
      </w:divBdr>
      <w:divsChild>
        <w:div w:id="1233126712">
          <w:marLeft w:val="0"/>
          <w:marRight w:val="0"/>
          <w:marTop w:val="0"/>
          <w:marBottom w:val="0"/>
          <w:divBdr>
            <w:top w:val="none" w:sz="0" w:space="0" w:color="auto"/>
            <w:left w:val="none" w:sz="0" w:space="0" w:color="auto"/>
            <w:bottom w:val="none" w:sz="0" w:space="0" w:color="auto"/>
            <w:right w:val="none" w:sz="0" w:space="0" w:color="auto"/>
          </w:divBdr>
        </w:div>
        <w:div w:id="1287156159">
          <w:marLeft w:val="0"/>
          <w:marRight w:val="0"/>
          <w:marTop w:val="0"/>
          <w:marBottom w:val="0"/>
          <w:divBdr>
            <w:top w:val="none" w:sz="0" w:space="0" w:color="auto"/>
            <w:left w:val="none" w:sz="0" w:space="0" w:color="auto"/>
            <w:bottom w:val="none" w:sz="0" w:space="0" w:color="auto"/>
            <w:right w:val="none" w:sz="0" w:space="0" w:color="auto"/>
          </w:divBdr>
          <w:divsChild>
            <w:div w:id="813910306">
              <w:marLeft w:val="0"/>
              <w:marRight w:val="0"/>
              <w:marTop w:val="0"/>
              <w:marBottom w:val="0"/>
              <w:divBdr>
                <w:top w:val="none" w:sz="0" w:space="0" w:color="auto"/>
                <w:left w:val="none" w:sz="0" w:space="0" w:color="auto"/>
                <w:bottom w:val="none" w:sz="0" w:space="0" w:color="auto"/>
                <w:right w:val="none" w:sz="0" w:space="0" w:color="auto"/>
              </w:divBdr>
            </w:div>
          </w:divsChild>
        </w:div>
        <w:div w:id="1387218198">
          <w:marLeft w:val="0"/>
          <w:marRight w:val="0"/>
          <w:marTop w:val="0"/>
          <w:marBottom w:val="0"/>
          <w:divBdr>
            <w:top w:val="none" w:sz="0" w:space="0" w:color="auto"/>
            <w:left w:val="none" w:sz="0" w:space="0" w:color="auto"/>
            <w:bottom w:val="none" w:sz="0" w:space="0" w:color="auto"/>
            <w:right w:val="none" w:sz="0" w:space="0" w:color="auto"/>
          </w:divBdr>
        </w:div>
        <w:div w:id="10224045">
          <w:marLeft w:val="0"/>
          <w:marRight w:val="0"/>
          <w:marTop w:val="0"/>
          <w:marBottom w:val="0"/>
          <w:divBdr>
            <w:top w:val="none" w:sz="0" w:space="0" w:color="auto"/>
            <w:left w:val="none" w:sz="0" w:space="0" w:color="auto"/>
            <w:bottom w:val="none" w:sz="0" w:space="0" w:color="auto"/>
            <w:right w:val="none" w:sz="0" w:space="0" w:color="auto"/>
          </w:divBdr>
          <w:divsChild>
            <w:div w:id="1928690930">
              <w:marLeft w:val="0"/>
              <w:marRight w:val="0"/>
              <w:marTop w:val="0"/>
              <w:marBottom w:val="0"/>
              <w:divBdr>
                <w:top w:val="none" w:sz="0" w:space="0" w:color="auto"/>
                <w:left w:val="none" w:sz="0" w:space="0" w:color="auto"/>
                <w:bottom w:val="none" w:sz="0" w:space="0" w:color="auto"/>
                <w:right w:val="none" w:sz="0" w:space="0" w:color="auto"/>
              </w:divBdr>
            </w:div>
          </w:divsChild>
        </w:div>
        <w:div w:id="1599634404">
          <w:marLeft w:val="0"/>
          <w:marRight w:val="0"/>
          <w:marTop w:val="0"/>
          <w:marBottom w:val="0"/>
          <w:divBdr>
            <w:top w:val="none" w:sz="0" w:space="0" w:color="auto"/>
            <w:left w:val="none" w:sz="0" w:space="0" w:color="auto"/>
            <w:bottom w:val="none" w:sz="0" w:space="0" w:color="auto"/>
            <w:right w:val="none" w:sz="0" w:space="0" w:color="auto"/>
          </w:divBdr>
        </w:div>
        <w:div w:id="1529366139">
          <w:marLeft w:val="0"/>
          <w:marRight w:val="0"/>
          <w:marTop w:val="0"/>
          <w:marBottom w:val="0"/>
          <w:divBdr>
            <w:top w:val="none" w:sz="0" w:space="0" w:color="auto"/>
            <w:left w:val="none" w:sz="0" w:space="0" w:color="auto"/>
            <w:bottom w:val="none" w:sz="0" w:space="0" w:color="auto"/>
            <w:right w:val="none" w:sz="0" w:space="0" w:color="auto"/>
          </w:divBdr>
          <w:divsChild>
            <w:div w:id="28573855">
              <w:marLeft w:val="0"/>
              <w:marRight w:val="0"/>
              <w:marTop w:val="0"/>
              <w:marBottom w:val="0"/>
              <w:divBdr>
                <w:top w:val="none" w:sz="0" w:space="0" w:color="auto"/>
                <w:left w:val="none" w:sz="0" w:space="0" w:color="auto"/>
                <w:bottom w:val="none" w:sz="0" w:space="0" w:color="auto"/>
                <w:right w:val="none" w:sz="0" w:space="0" w:color="auto"/>
              </w:divBdr>
            </w:div>
          </w:divsChild>
        </w:div>
        <w:div w:id="1809930558">
          <w:marLeft w:val="0"/>
          <w:marRight w:val="0"/>
          <w:marTop w:val="0"/>
          <w:marBottom w:val="0"/>
          <w:divBdr>
            <w:top w:val="none" w:sz="0" w:space="0" w:color="auto"/>
            <w:left w:val="none" w:sz="0" w:space="0" w:color="auto"/>
            <w:bottom w:val="none" w:sz="0" w:space="0" w:color="auto"/>
            <w:right w:val="none" w:sz="0" w:space="0" w:color="auto"/>
          </w:divBdr>
        </w:div>
        <w:div w:id="2067606230">
          <w:marLeft w:val="0"/>
          <w:marRight w:val="0"/>
          <w:marTop w:val="0"/>
          <w:marBottom w:val="0"/>
          <w:divBdr>
            <w:top w:val="none" w:sz="0" w:space="0" w:color="auto"/>
            <w:left w:val="none" w:sz="0" w:space="0" w:color="auto"/>
            <w:bottom w:val="none" w:sz="0" w:space="0" w:color="auto"/>
            <w:right w:val="none" w:sz="0" w:space="0" w:color="auto"/>
          </w:divBdr>
          <w:divsChild>
            <w:div w:id="1052579124">
              <w:marLeft w:val="0"/>
              <w:marRight w:val="0"/>
              <w:marTop w:val="0"/>
              <w:marBottom w:val="0"/>
              <w:divBdr>
                <w:top w:val="none" w:sz="0" w:space="0" w:color="auto"/>
                <w:left w:val="none" w:sz="0" w:space="0" w:color="auto"/>
                <w:bottom w:val="none" w:sz="0" w:space="0" w:color="auto"/>
                <w:right w:val="none" w:sz="0" w:space="0" w:color="auto"/>
              </w:divBdr>
            </w:div>
          </w:divsChild>
        </w:div>
        <w:div w:id="1998535478">
          <w:marLeft w:val="0"/>
          <w:marRight w:val="0"/>
          <w:marTop w:val="0"/>
          <w:marBottom w:val="0"/>
          <w:divBdr>
            <w:top w:val="none" w:sz="0" w:space="0" w:color="auto"/>
            <w:left w:val="none" w:sz="0" w:space="0" w:color="auto"/>
            <w:bottom w:val="none" w:sz="0" w:space="0" w:color="auto"/>
            <w:right w:val="none" w:sz="0" w:space="0" w:color="auto"/>
          </w:divBdr>
        </w:div>
        <w:div w:id="1370760516">
          <w:marLeft w:val="0"/>
          <w:marRight w:val="0"/>
          <w:marTop w:val="0"/>
          <w:marBottom w:val="0"/>
          <w:divBdr>
            <w:top w:val="none" w:sz="0" w:space="0" w:color="auto"/>
            <w:left w:val="none" w:sz="0" w:space="0" w:color="auto"/>
            <w:bottom w:val="none" w:sz="0" w:space="0" w:color="auto"/>
            <w:right w:val="none" w:sz="0" w:space="0" w:color="auto"/>
          </w:divBdr>
          <w:divsChild>
            <w:div w:id="510798756">
              <w:marLeft w:val="0"/>
              <w:marRight w:val="0"/>
              <w:marTop w:val="0"/>
              <w:marBottom w:val="0"/>
              <w:divBdr>
                <w:top w:val="none" w:sz="0" w:space="0" w:color="auto"/>
                <w:left w:val="none" w:sz="0" w:space="0" w:color="auto"/>
                <w:bottom w:val="none" w:sz="0" w:space="0" w:color="auto"/>
                <w:right w:val="none" w:sz="0" w:space="0" w:color="auto"/>
              </w:divBdr>
            </w:div>
          </w:divsChild>
        </w:div>
        <w:div w:id="1043678442">
          <w:marLeft w:val="0"/>
          <w:marRight w:val="0"/>
          <w:marTop w:val="0"/>
          <w:marBottom w:val="0"/>
          <w:divBdr>
            <w:top w:val="none" w:sz="0" w:space="0" w:color="auto"/>
            <w:left w:val="none" w:sz="0" w:space="0" w:color="auto"/>
            <w:bottom w:val="none" w:sz="0" w:space="0" w:color="auto"/>
            <w:right w:val="none" w:sz="0" w:space="0" w:color="auto"/>
          </w:divBdr>
        </w:div>
        <w:div w:id="1208757438">
          <w:marLeft w:val="0"/>
          <w:marRight w:val="0"/>
          <w:marTop w:val="0"/>
          <w:marBottom w:val="0"/>
          <w:divBdr>
            <w:top w:val="none" w:sz="0" w:space="0" w:color="auto"/>
            <w:left w:val="none" w:sz="0" w:space="0" w:color="auto"/>
            <w:bottom w:val="none" w:sz="0" w:space="0" w:color="auto"/>
            <w:right w:val="none" w:sz="0" w:space="0" w:color="auto"/>
          </w:divBdr>
          <w:divsChild>
            <w:div w:id="1782459397">
              <w:marLeft w:val="0"/>
              <w:marRight w:val="0"/>
              <w:marTop w:val="0"/>
              <w:marBottom w:val="0"/>
              <w:divBdr>
                <w:top w:val="none" w:sz="0" w:space="0" w:color="auto"/>
                <w:left w:val="none" w:sz="0" w:space="0" w:color="auto"/>
                <w:bottom w:val="none" w:sz="0" w:space="0" w:color="auto"/>
                <w:right w:val="none" w:sz="0" w:space="0" w:color="auto"/>
              </w:divBdr>
            </w:div>
          </w:divsChild>
        </w:div>
        <w:div w:id="410857336">
          <w:marLeft w:val="0"/>
          <w:marRight w:val="0"/>
          <w:marTop w:val="0"/>
          <w:marBottom w:val="0"/>
          <w:divBdr>
            <w:top w:val="none" w:sz="0" w:space="0" w:color="auto"/>
            <w:left w:val="none" w:sz="0" w:space="0" w:color="auto"/>
            <w:bottom w:val="none" w:sz="0" w:space="0" w:color="auto"/>
            <w:right w:val="none" w:sz="0" w:space="0" w:color="auto"/>
          </w:divBdr>
        </w:div>
        <w:div w:id="94911669">
          <w:marLeft w:val="0"/>
          <w:marRight w:val="0"/>
          <w:marTop w:val="0"/>
          <w:marBottom w:val="0"/>
          <w:divBdr>
            <w:top w:val="none" w:sz="0" w:space="0" w:color="auto"/>
            <w:left w:val="none" w:sz="0" w:space="0" w:color="auto"/>
            <w:bottom w:val="none" w:sz="0" w:space="0" w:color="auto"/>
            <w:right w:val="none" w:sz="0" w:space="0" w:color="auto"/>
          </w:divBdr>
          <w:divsChild>
            <w:div w:id="430931597">
              <w:marLeft w:val="0"/>
              <w:marRight w:val="0"/>
              <w:marTop w:val="0"/>
              <w:marBottom w:val="0"/>
              <w:divBdr>
                <w:top w:val="none" w:sz="0" w:space="0" w:color="auto"/>
                <w:left w:val="none" w:sz="0" w:space="0" w:color="auto"/>
                <w:bottom w:val="none" w:sz="0" w:space="0" w:color="auto"/>
                <w:right w:val="none" w:sz="0" w:space="0" w:color="auto"/>
              </w:divBdr>
            </w:div>
          </w:divsChild>
        </w:div>
        <w:div w:id="1826192967">
          <w:marLeft w:val="0"/>
          <w:marRight w:val="0"/>
          <w:marTop w:val="300"/>
          <w:marBottom w:val="0"/>
          <w:divBdr>
            <w:top w:val="none" w:sz="0" w:space="0" w:color="auto"/>
            <w:left w:val="none" w:sz="0" w:space="0" w:color="auto"/>
            <w:bottom w:val="none" w:sz="0" w:space="0" w:color="auto"/>
            <w:right w:val="none" w:sz="0" w:space="0" w:color="auto"/>
          </w:divBdr>
          <w:divsChild>
            <w:div w:id="459035783">
              <w:marLeft w:val="0"/>
              <w:marRight w:val="0"/>
              <w:marTop w:val="0"/>
              <w:marBottom w:val="0"/>
              <w:divBdr>
                <w:top w:val="none" w:sz="0" w:space="0" w:color="auto"/>
                <w:left w:val="none" w:sz="0" w:space="0" w:color="auto"/>
                <w:bottom w:val="none" w:sz="0" w:space="0" w:color="auto"/>
                <w:right w:val="none" w:sz="0" w:space="0" w:color="auto"/>
              </w:divBdr>
              <w:divsChild>
                <w:div w:id="14532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204895">
          <w:marLeft w:val="0"/>
          <w:marRight w:val="0"/>
          <w:marTop w:val="300"/>
          <w:marBottom w:val="0"/>
          <w:divBdr>
            <w:top w:val="none" w:sz="0" w:space="0" w:color="auto"/>
            <w:left w:val="none" w:sz="0" w:space="0" w:color="auto"/>
            <w:bottom w:val="none" w:sz="0" w:space="0" w:color="auto"/>
            <w:right w:val="none" w:sz="0" w:space="0" w:color="auto"/>
          </w:divBdr>
          <w:divsChild>
            <w:div w:id="1396396250">
              <w:marLeft w:val="0"/>
              <w:marRight w:val="0"/>
              <w:marTop w:val="0"/>
              <w:marBottom w:val="0"/>
              <w:divBdr>
                <w:top w:val="none" w:sz="0" w:space="0" w:color="auto"/>
                <w:left w:val="none" w:sz="0" w:space="0" w:color="auto"/>
                <w:bottom w:val="none" w:sz="0" w:space="0" w:color="auto"/>
                <w:right w:val="none" w:sz="0" w:space="0" w:color="auto"/>
              </w:divBdr>
              <w:divsChild>
                <w:div w:id="5233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48446">
          <w:marLeft w:val="0"/>
          <w:marRight w:val="0"/>
          <w:marTop w:val="300"/>
          <w:marBottom w:val="0"/>
          <w:divBdr>
            <w:top w:val="none" w:sz="0" w:space="0" w:color="auto"/>
            <w:left w:val="none" w:sz="0" w:space="0" w:color="auto"/>
            <w:bottom w:val="none" w:sz="0" w:space="0" w:color="auto"/>
            <w:right w:val="none" w:sz="0" w:space="0" w:color="auto"/>
          </w:divBdr>
          <w:divsChild>
            <w:div w:id="1180700366">
              <w:marLeft w:val="0"/>
              <w:marRight w:val="0"/>
              <w:marTop w:val="0"/>
              <w:marBottom w:val="0"/>
              <w:divBdr>
                <w:top w:val="none" w:sz="0" w:space="0" w:color="auto"/>
                <w:left w:val="none" w:sz="0" w:space="0" w:color="auto"/>
                <w:bottom w:val="none" w:sz="0" w:space="0" w:color="auto"/>
                <w:right w:val="none" w:sz="0" w:space="0" w:color="auto"/>
              </w:divBdr>
              <w:divsChild>
                <w:div w:id="86255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63120">
          <w:marLeft w:val="0"/>
          <w:marRight w:val="0"/>
          <w:marTop w:val="300"/>
          <w:marBottom w:val="0"/>
          <w:divBdr>
            <w:top w:val="none" w:sz="0" w:space="0" w:color="auto"/>
            <w:left w:val="none" w:sz="0" w:space="0" w:color="auto"/>
            <w:bottom w:val="none" w:sz="0" w:space="0" w:color="auto"/>
            <w:right w:val="none" w:sz="0" w:space="0" w:color="auto"/>
          </w:divBdr>
          <w:divsChild>
            <w:div w:id="192427219">
              <w:marLeft w:val="0"/>
              <w:marRight w:val="0"/>
              <w:marTop w:val="0"/>
              <w:marBottom w:val="0"/>
              <w:divBdr>
                <w:top w:val="none" w:sz="0" w:space="0" w:color="auto"/>
                <w:left w:val="none" w:sz="0" w:space="0" w:color="auto"/>
                <w:bottom w:val="none" w:sz="0" w:space="0" w:color="auto"/>
                <w:right w:val="none" w:sz="0" w:space="0" w:color="auto"/>
              </w:divBdr>
              <w:divsChild>
                <w:div w:id="41386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125526">
      <w:bodyDiv w:val="1"/>
      <w:marLeft w:val="0"/>
      <w:marRight w:val="0"/>
      <w:marTop w:val="0"/>
      <w:marBottom w:val="0"/>
      <w:divBdr>
        <w:top w:val="none" w:sz="0" w:space="0" w:color="auto"/>
        <w:left w:val="none" w:sz="0" w:space="0" w:color="auto"/>
        <w:bottom w:val="none" w:sz="0" w:space="0" w:color="auto"/>
        <w:right w:val="none" w:sz="0" w:space="0" w:color="auto"/>
      </w:divBdr>
      <w:divsChild>
        <w:div w:id="220135753">
          <w:marLeft w:val="0"/>
          <w:marRight w:val="0"/>
          <w:marTop w:val="0"/>
          <w:marBottom w:val="0"/>
          <w:divBdr>
            <w:top w:val="none" w:sz="0" w:space="0" w:color="auto"/>
            <w:left w:val="none" w:sz="0" w:space="0" w:color="auto"/>
            <w:bottom w:val="none" w:sz="0" w:space="0" w:color="auto"/>
            <w:right w:val="none" w:sz="0" w:space="0" w:color="auto"/>
          </w:divBdr>
          <w:divsChild>
            <w:div w:id="311759977">
              <w:marLeft w:val="0"/>
              <w:marRight w:val="0"/>
              <w:marTop w:val="0"/>
              <w:marBottom w:val="0"/>
              <w:divBdr>
                <w:top w:val="none" w:sz="0" w:space="0" w:color="auto"/>
                <w:left w:val="none" w:sz="0" w:space="0" w:color="auto"/>
                <w:bottom w:val="none" w:sz="0" w:space="0" w:color="auto"/>
                <w:right w:val="none" w:sz="0" w:space="0" w:color="auto"/>
              </w:divBdr>
            </w:div>
          </w:divsChild>
        </w:div>
        <w:div w:id="1120687221">
          <w:marLeft w:val="0"/>
          <w:marRight w:val="0"/>
          <w:marTop w:val="0"/>
          <w:marBottom w:val="0"/>
          <w:divBdr>
            <w:top w:val="none" w:sz="0" w:space="0" w:color="auto"/>
            <w:left w:val="none" w:sz="0" w:space="0" w:color="auto"/>
            <w:bottom w:val="none" w:sz="0" w:space="0" w:color="auto"/>
            <w:right w:val="none" w:sz="0" w:space="0" w:color="auto"/>
          </w:divBdr>
        </w:div>
        <w:div w:id="53166627">
          <w:marLeft w:val="0"/>
          <w:marRight w:val="0"/>
          <w:marTop w:val="0"/>
          <w:marBottom w:val="0"/>
          <w:divBdr>
            <w:top w:val="none" w:sz="0" w:space="0" w:color="auto"/>
            <w:left w:val="none" w:sz="0" w:space="0" w:color="auto"/>
            <w:bottom w:val="none" w:sz="0" w:space="0" w:color="auto"/>
            <w:right w:val="none" w:sz="0" w:space="0" w:color="auto"/>
          </w:divBdr>
          <w:divsChild>
            <w:div w:id="470293719">
              <w:marLeft w:val="0"/>
              <w:marRight w:val="0"/>
              <w:marTop w:val="0"/>
              <w:marBottom w:val="0"/>
              <w:divBdr>
                <w:top w:val="none" w:sz="0" w:space="0" w:color="auto"/>
                <w:left w:val="none" w:sz="0" w:space="0" w:color="auto"/>
                <w:bottom w:val="none" w:sz="0" w:space="0" w:color="auto"/>
                <w:right w:val="none" w:sz="0" w:space="0" w:color="auto"/>
              </w:divBdr>
            </w:div>
          </w:divsChild>
        </w:div>
        <w:div w:id="1257326973">
          <w:marLeft w:val="0"/>
          <w:marRight w:val="0"/>
          <w:marTop w:val="0"/>
          <w:marBottom w:val="0"/>
          <w:divBdr>
            <w:top w:val="none" w:sz="0" w:space="0" w:color="auto"/>
            <w:left w:val="none" w:sz="0" w:space="0" w:color="auto"/>
            <w:bottom w:val="none" w:sz="0" w:space="0" w:color="auto"/>
            <w:right w:val="none" w:sz="0" w:space="0" w:color="auto"/>
          </w:divBdr>
        </w:div>
        <w:div w:id="1342470954">
          <w:marLeft w:val="0"/>
          <w:marRight w:val="0"/>
          <w:marTop w:val="0"/>
          <w:marBottom w:val="0"/>
          <w:divBdr>
            <w:top w:val="none" w:sz="0" w:space="0" w:color="auto"/>
            <w:left w:val="none" w:sz="0" w:space="0" w:color="auto"/>
            <w:bottom w:val="none" w:sz="0" w:space="0" w:color="auto"/>
            <w:right w:val="none" w:sz="0" w:space="0" w:color="auto"/>
          </w:divBdr>
          <w:divsChild>
            <w:div w:id="1850828059">
              <w:marLeft w:val="0"/>
              <w:marRight w:val="0"/>
              <w:marTop w:val="0"/>
              <w:marBottom w:val="0"/>
              <w:divBdr>
                <w:top w:val="none" w:sz="0" w:space="0" w:color="auto"/>
                <w:left w:val="none" w:sz="0" w:space="0" w:color="auto"/>
                <w:bottom w:val="none" w:sz="0" w:space="0" w:color="auto"/>
                <w:right w:val="none" w:sz="0" w:space="0" w:color="auto"/>
              </w:divBdr>
            </w:div>
          </w:divsChild>
        </w:div>
        <w:div w:id="648485404">
          <w:marLeft w:val="0"/>
          <w:marRight w:val="0"/>
          <w:marTop w:val="0"/>
          <w:marBottom w:val="0"/>
          <w:divBdr>
            <w:top w:val="none" w:sz="0" w:space="0" w:color="auto"/>
            <w:left w:val="none" w:sz="0" w:space="0" w:color="auto"/>
            <w:bottom w:val="none" w:sz="0" w:space="0" w:color="auto"/>
            <w:right w:val="none" w:sz="0" w:space="0" w:color="auto"/>
          </w:divBdr>
        </w:div>
        <w:div w:id="513416969">
          <w:marLeft w:val="0"/>
          <w:marRight w:val="0"/>
          <w:marTop w:val="0"/>
          <w:marBottom w:val="0"/>
          <w:divBdr>
            <w:top w:val="none" w:sz="0" w:space="0" w:color="auto"/>
            <w:left w:val="none" w:sz="0" w:space="0" w:color="auto"/>
            <w:bottom w:val="none" w:sz="0" w:space="0" w:color="auto"/>
            <w:right w:val="none" w:sz="0" w:space="0" w:color="auto"/>
          </w:divBdr>
          <w:divsChild>
            <w:div w:id="762605453">
              <w:marLeft w:val="0"/>
              <w:marRight w:val="0"/>
              <w:marTop w:val="0"/>
              <w:marBottom w:val="0"/>
              <w:divBdr>
                <w:top w:val="none" w:sz="0" w:space="0" w:color="auto"/>
                <w:left w:val="none" w:sz="0" w:space="0" w:color="auto"/>
                <w:bottom w:val="none" w:sz="0" w:space="0" w:color="auto"/>
                <w:right w:val="none" w:sz="0" w:space="0" w:color="auto"/>
              </w:divBdr>
            </w:div>
          </w:divsChild>
        </w:div>
        <w:div w:id="594245065">
          <w:marLeft w:val="0"/>
          <w:marRight w:val="0"/>
          <w:marTop w:val="0"/>
          <w:marBottom w:val="0"/>
          <w:divBdr>
            <w:top w:val="none" w:sz="0" w:space="0" w:color="auto"/>
            <w:left w:val="none" w:sz="0" w:space="0" w:color="auto"/>
            <w:bottom w:val="none" w:sz="0" w:space="0" w:color="auto"/>
            <w:right w:val="none" w:sz="0" w:space="0" w:color="auto"/>
          </w:divBdr>
        </w:div>
        <w:div w:id="429159071">
          <w:marLeft w:val="0"/>
          <w:marRight w:val="0"/>
          <w:marTop w:val="0"/>
          <w:marBottom w:val="0"/>
          <w:divBdr>
            <w:top w:val="none" w:sz="0" w:space="0" w:color="auto"/>
            <w:left w:val="none" w:sz="0" w:space="0" w:color="auto"/>
            <w:bottom w:val="none" w:sz="0" w:space="0" w:color="auto"/>
            <w:right w:val="none" w:sz="0" w:space="0" w:color="auto"/>
          </w:divBdr>
          <w:divsChild>
            <w:div w:id="975181029">
              <w:marLeft w:val="0"/>
              <w:marRight w:val="0"/>
              <w:marTop w:val="0"/>
              <w:marBottom w:val="0"/>
              <w:divBdr>
                <w:top w:val="none" w:sz="0" w:space="0" w:color="auto"/>
                <w:left w:val="none" w:sz="0" w:space="0" w:color="auto"/>
                <w:bottom w:val="none" w:sz="0" w:space="0" w:color="auto"/>
                <w:right w:val="none" w:sz="0" w:space="0" w:color="auto"/>
              </w:divBdr>
            </w:div>
          </w:divsChild>
        </w:div>
        <w:div w:id="1507133479">
          <w:marLeft w:val="0"/>
          <w:marRight w:val="0"/>
          <w:marTop w:val="0"/>
          <w:marBottom w:val="0"/>
          <w:divBdr>
            <w:top w:val="none" w:sz="0" w:space="0" w:color="auto"/>
            <w:left w:val="none" w:sz="0" w:space="0" w:color="auto"/>
            <w:bottom w:val="none" w:sz="0" w:space="0" w:color="auto"/>
            <w:right w:val="none" w:sz="0" w:space="0" w:color="auto"/>
          </w:divBdr>
        </w:div>
        <w:div w:id="1692802434">
          <w:marLeft w:val="0"/>
          <w:marRight w:val="0"/>
          <w:marTop w:val="0"/>
          <w:marBottom w:val="0"/>
          <w:divBdr>
            <w:top w:val="none" w:sz="0" w:space="0" w:color="auto"/>
            <w:left w:val="none" w:sz="0" w:space="0" w:color="auto"/>
            <w:bottom w:val="none" w:sz="0" w:space="0" w:color="auto"/>
            <w:right w:val="none" w:sz="0" w:space="0" w:color="auto"/>
          </w:divBdr>
          <w:divsChild>
            <w:div w:id="1524519737">
              <w:marLeft w:val="0"/>
              <w:marRight w:val="0"/>
              <w:marTop w:val="0"/>
              <w:marBottom w:val="0"/>
              <w:divBdr>
                <w:top w:val="none" w:sz="0" w:space="0" w:color="auto"/>
                <w:left w:val="none" w:sz="0" w:space="0" w:color="auto"/>
                <w:bottom w:val="none" w:sz="0" w:space="0" w:color="auto"/>
                <w:right w:val="none" w:sz="0" w:space="0" w:color="auto"/>
              </w:divBdr>
            </w:div>
          </w:divsChild>
        </w:div>
        <w:div w:id="438987436">
          <w:marLeft w:val="0"/>
          <w:marRight w:val="0"/>
          <w:marTop w:val="0"/>
          <w:marBottom w:val="0"/>
          <w:divBdr>
            <w:top w:val="none" w:sz="0" w:space="0" w:color="auto"/>
            <w:left w:val="none" w:sz="0" w:space="0" w:color="auto"/>
            <w:bottom w:val="none" w:sz="0" w:space="0" w:color="auto"/>
            <w:right w:val="none" w:sz="0" w:space="0" w:color="auto"/>
          </w:divBdr>
        </w:div>
        <w:div w:id="391463955">
          <w:marLeft w:val="0"/>
          <w:marRight w:val="0"/>
          <w:marTop w:val="0"/>
          <w:marBottom w:val="0"/>
          <w:divBdr>
            <w:top w:val="none" w:sz="0" w:space="0" w:color="auto"/>
            <w:left w:val="none" w:sz="0" w:space="0" w:color="auto"/>
            <w:bottom w:val="none" w:sz="0" w:space="0" w:color="auto"/>
            <w:right w:val="none" w:sz="0" w:space="0" w:color="auto"/>
          </w:divBdr>
          <w:divsChild>
            <w:div w:id="1824007471">
              <w:marLeft w:val="0"/>
              <w:marRight w:val="0"/>
              <w:marTop w:val="0"/>
              <w:marBottom w:val="0"/>
              <w:divBdr>
                <w:top w:val="none" w:sz="0" w:space="0" w:color="auto"/>
                <w:left w:val="none" w:sz="0" w:space="0" w:color="auto"/>
                <w:bottom w:val="none" w:sz="0" w:space="0" w:color="auto"/>
                <w:right w:val="none" w:sz="0" w:space="0" w:color="auto"/>
              </w:divBdr>
            </w:div>
          </w:divsChild>
        </w:div>
        <w:div w:id="1316646188">
          <w:marLeft w:val="0"/>
          <w:marRight w:val="0"/>
          <w:marTop w:val="300"/>
          <w:marBottom w:val="0"/>
          <w:divBdr>
            <w:top w:val="none" w:sz="0" w:space="0" w:color="auto"/>
            <w:left w:val="none" w:sz="0" w:space="0" w:color="auto"/>
            <w:bottom w:val="none" w:sz="0" w:space="0" w:color="auto"/>
            <w:right w:val="none" w:sz="0" w:space="0" w:color="auto"/>
          </w:divBdr>
          <w:divsChild>
            <w:div w:id="1369336878">
              <w:marLeft w:val="0"/>
              <w:marRight w:val="0"/>
              <w:marTop w:val="0"/>
              <w:marBottom w:val="0"/>
              <w:divBdr>
                <w:top w:val="none" w:sz="0" w:space="0" w:color="auto"/>
                <w:left w:val="none" w:sz="0" w:space="0" w:color="auto"/>
                <w:bottom w:val="none" w:sz="0" w:space="0" w:color="auto"/>
                <w:right w:val="none" w:sz="0" w:space="0" w:color="auto"/>
              </w:divBdr>
              <w:divsChild>
                <w:div w:id="58264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889331">
          <w:marLeft w:val="0"/>
          <w:marRight w:val="0"/>
          <w:marTop w:val="300"/>
          <w:marBottom w:val="0"/>
          <w:divBdr>
            <w:top w:val="none" w:sz="0" w:space="0" w:color="auto"/>
            <w:left w:val="none" w:sz="0" w:space="0" w:color="auto"/>
            <w:bottom w:val="none" w:sz="0" w:space="0" w:color="auto"/>
            <w:right w:val="none" w:sz="0" w:space="0" w:color="auto"/>
          </w:divBdr>
          <w:divsChild>
            <w:div w:id="2029790121">
              <w:marLeft w:val="0"/>
              <w:marRight w:val="0"/>
              <w:marTop w:val="0"/>
              <w:marBottom w:val="0"/>
              <w:divBdr>
                <w:top w:val="none" w:sz="0" w:space="0" w:color="auto"/>
                <w:left w:val="none" w:sz="0" w:space="0" w:color="auto"/>
                <w:bottom w:val="none" w:sz="0" w:space="0" w:color="auto"/>
                <w:right w:val="none" w:sz="0" w:space="0" w:color="auto"/>
              </w:divBdr>
              <w:divsChild>
                <w:div w:id="138139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43419">
          <w:marLeft w:val="0"/>
          <w:marRight w:val="0"/>
          <w:marTop w:val="300"/>
          <w:marBottom w:val="0"/>
          <w:divBdr>
            <w:top w:val="none" w:sz="0" w:space="0" w:color="auto"/>
            <w:left w:val="none" w:sz="0" w:space="0" w:color="auto"/>
            <w:bottom w:val="none" w:sz="0" w:space="0" w:color="auto"/>
            <w:right w:val="none" w:sz="0" w:space="0" w:color="auto"/>
          </w:divBdr>
          <w:divsChild>
            <w:div w:id="1678579791">
              <w:marLeft w:val="0"/>
              <w:marRight w:val="0"/>
              <w:marTop w:val="0"/>
              <w:marBottom w:val="0"/>
              <w:divBdr>
                <w:top w:val="none" w:sz="0" w:space="0" w:color="auto"/>
                <w:left w:val="none" w:sz="0" w:space="0" w:color="auto"/>
                <w:bottom w:val="none" w:sz="0" w:space="0" w:color="auto"/>
                <w:right w:val="none" w:sz="0" w:space="0" w:color="auto"/>
              </w:divBdr>
              <w:divsChild>
                <w:div w:id="1149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152451">
          <w:marLeft w:val="0"/>
          <w:marRight w:val="0"/>
          <w:marTop w:val="300"/>
          <w:marBottom w:val="0"/>
          <w:divBdr>
            <w:top w:val="none" w:sz="0" w:space="0" w:color="auto"/>
            <w:left w:val="none" w:sz="0" w:space="0" w:color="auto"/>
            <w:bottom w:val="none" w:sz="0" w:space="0" w:color="auto"/>
            <w:right w:val="none" w:sz="0" w:space="0" w:color="auto"/>
          </w:divBdr>
          <w:divsChild>
            <w:div w:id="499739480">
              <w:marLeft w:val="0"/>
              <w:marRight w:val="0"/>
              <w:marTop w:val="0"/>
              <w:marBottom w:val="0"/>
              <w:divBdr>
                <w:top w:val="none" w:sz="0" w:space="0" w:color="auto"/>
                <w:left w:val="none" w:sz="0" w:space="0" w:color="auto"/>
                <w:bottom w:val="none" w:sz="0" w:space="0" w:color="auto"/>
                <w:right w:val="none" w:sz="0" w:space="0" w:color="auto"/>
              </w:divBdr>
              <w:divsChild>
                <w:div w:id="106761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2112652">
      <w:bodyDiv w:val="1"/>
      <w:marLeft w:val="0"/>
      <w:marRight w:val="0"/>
      <w:marTop w:val="0"/>
      <w:marBottom w:val="0"/>
      <w:divBdr>
        <w:top w:val="none" w:sz="0" w:space="0" w:color="auto"/>
        <w:left w:val="none" w:sz="0" w:space="0" w:color="auto"/>
        <w:bottom w:val="none" w:sz="0" w:space="0" w:color="auto"/>
        <w:right w:val="none" w:sz="0" w:space="0" w:color="auto"/>
      </w:divBdr>
      <w:divsChild>
        <w:div w:id="2029405972">
          <w:marLeft w:val="0"/>
          <w:marRight w:val="0"/>
          <w:marTop w:val="0"/>
          <w:marBottom w:val="0"/>
          <w:divBdr>
            <w:top w:val="none" w:sz="0" w:space="0" w:color="auto"/>
            <w:left w:val="none" w:sz="0" w:space="0" w:color="auto"/>
            <w:bottom w:val="none" w:sz="0" w:space="0" w:color="auto"/>
            <w:right w:val="none" w:sz="0" w:space="0" w:color="auto"/>
          </w:divBdr>
        </w:div>
        <w:div w:id="952175443">
          <w:marLeft w:val="0"/>
          <w:marRight w:val="0"/>
          <w:marTop w:val="0"/>
          <w:marBottom w:val="0"/>
          <w:divBdr>
            <w:top w:val="none" w:sz="0" w:space="0" w:color="auto"/>
            <w:left w:val="none" w:sz="0" w:space="0" w:color="auto"/>
            <w:bottom w:val="none" w:sz="0" w:space="0" w:color="auto"/>
            <w:right w:val="none" w:sz="0" w:space="0" w:color="auto"/>
          </w:divBdr>
          <w:divsChild>
            <w:div w:id="1637182610">
              <w:marLeft w:val="0"/>
              <w:marRight w:val="0"/>
              <w:marTop w:val="0"/>
              <w:marBottom w:val="0"/>
              <w:divBdr>
                <w:top w:val="none" w:sz="0" w:space="0" w:color="auto"/>
                <w:left w:val="none" w:sz="0" w:space="0" w:color="auto"/>
                <w:bottom w:val="none" w:sz="0" w:space="0" w:color="auto"/>
                <w:right w:val="none" w:sz="0" w:space="0" w:color="auto"/>
              </w:divBdr>
            </w:div>
          </w:divsChild>
        </w:div>
        <w:div w:id="1808427465">
          <w:marLeft w:val="0"/>
          <w:marRight w:val="0"/>
          <w:marTop w:val="0"/>
          <w:marBottom w:val="0"/>
          <w:divBdr>
            <w:top w:val="none" w:sz="0" w:space="0" w:color="auto"/>
            <w:left w:val="none" w:sz="0" w:space="0" w:color="auto"/>
            <w:bottom w:val="none" w:sz="0" w:space="0" w:color="auto"/>
            <w:right w:val="none" w:sz="0" w:space="0" w:color="auto"/>
          </w:divBdr>
        </w:div>
        <w:div w:id="1311860481">
          <w:marLeft w:val="0"/>
          <w:marRight w:val="0"/>
          <w:marTop w:val="0"/>
          <w:marBottom w:val="0"/>
          <w:divBdr>
            <w:top w:val="none" w:sz="0" w:space="0" w:color="auto"/>
            <w:left w:val="none" w:sz="0" w:space="0" w:color="auto"/>
            <w:bottom w:val="none" w:sz="0" w:space="0" w:color="auto"/>
            <w:right w:val="none" w:sz="0" w:space="0" w:color="auto"/>
          </w:divBdr>
          <w:divsChild>
            <w:div w:id="1872985315">
              <w:marLeft w:val="0"/>
              <w:marRight w:val="0"/>
              <w:marTop w:val="0"/>
              <w:marBottom w:val="0"/>
              <w:divBdr>
                <w:top w:val="none" w:sz="0" w:space="0" w:color="auto"/>
                <w:left w:val="none" w:sz="0" w:space="0" w:color="auto"/>
                <w:bottom w:val="none" w:sz="0" w:space="0" w:color="auto"/>
                <w:right w:val="none" w:sz="0" w:space="0" w:color="auto"/>
              </w:divBdr>
            </w:div>
          </w:divsChild>
        </w:div>
        <w:div w:id="807011139">
          <w:marLeft w:val="0"/>
          <w:marRight w:val="0"/>
          <w:marTop w:val="0"/>
          <w:marBottom w:val="0"/>
          <w:divBdr>
            <w:top w:val="none" w:sz="0" w:space="0" w:color="auto"/>
            <w:left w:val="none" w:sz="0" w:space="0" w:color="auto"/>
            <w:bottom w:val="none" w:sz="0" w:space="0" w:color="auto"/>
            <w:right w:val="none" w:sz="0" w:space="0" w:color="auto"/>
          </w:divBdr>
        </w:div>
        <w:div w:id="485165660">
          <w:marLeft w:val="0"/>
          <w:marRight w:val="0"/>
          <w:marTop w:val="0"/>
          <w:marBottom w:val="0"/>
          <w:divBdr>
            <w:top w:val="none" w:sz="0" w:space="0" w:color="auto"/>
            <w:left w:val="none" w:sz="0" w:space="0" w:color="auto"/>
            <w:bottom w:val="none" w:sz="0" w:space="0" w:color="auto"/>
            <w:right w:val="none" w:sz="0" w:space="0" w:color="auto"/>
          </w:divBdr>
          <w:divsChild>
            <w:div w:id="404450022">
              <w:marLeft w:val="0"/>
              <w:marRight w:val="0"/>
              <w:marTop w:val="0"/>
              <w:marBottom w:val="0"/>
              <w:divBdr>
                <w:top w:val="none" w:sz="0" w:space="0" w:color="auto"/>
                <w:left w:val="none" w:sz="0" w:space="0" w:color="auto"/>
                <w:bottom w:val="none" w:sz="0" w:space="0" w:color="auto"/>
                <w:right w:val="none" w:sz="0" w:space="0" w:color="auto"/>
              </w:divBdr>
            </w:div>
          </w:divsChild>
        </w:div>
        <w:div w:id="49424266">
          <w:marLeft w:val="0"/>
          <w:marRight w:val="0"/>
          <w:marTop w:val="0"/>
          <w:marBottom w:val="0"/>
          <w:divBdr>
            <w:top w:val="none" w:sz="0" w:space="0" w:color="auto"/>
            <w:left w:val="none" w:sz="0" w:space="0" w:color="auto"/>
            <w:bottom w:val="none" w:sz="0" w:space="0" w:color="auto"/>
            <w:right w:val="none" w:sz="0" w:space="0" w:color="auto"/>
          </w:divBdr>
        </w:div>
        <w:div w:id="826361220">
          <w:marLeft w:val="0"/>
          <w:marRight w:val="0"/>
          <w:marTop w:val="0"/>
          <w:marBottom w:val="0"/>
          <w:divBdr>
            <w:top w:val="none" w:sz="0" w:space="0" w:color="auto"/>
            <w:left w:val="none" w:sz="0" w:space="0" w:color="auto"/>
            <w:bottom w:val="none" w:sz="0" w:space="0" w:color="auto"/>
            <w:right w:val="none" w:sz="0" w:space="0" w:color="auto"/>
          </w:divBdr>
          <w:divsChild>
            <w:div w:id="1566911275">
              <w:marLeft w:val="0"/>
              <w:marRight w:val="0"/>
              <w:marTop w:val="0"/>
              <w:marBottom w:val="0"/>
              <w:divBdr>
                <w:top w:val="none" w:sz="0" w:space="0" w:color="auto"/>
                <w:left w:val="none" w:sz="0" w:space="0" w:color="auto"/>
                <w:bottom w:val="none" w:sz="0" w:space="0" w:color="auto"/>
                <w:right w:val="none" w:sz="0" w:space="0" w:color="auto"/>
              </w:divBdr>
            </w:div>
          </w:divsChild>
        </w:div>
        <w:div w:id="2095782575">
          <w:marLeft w:val="0"/>
          <w:marRight w:val="0"/>
          <w:marTop w:val="0"/>
          <w:marBottom w:val="0"/>
          <w:divBdr>
            <w:top w:val="none" w:sz="0" w:space="0" w:color="auto"/>
            <w:left w:val="none" w:sz="0" w:space="0" w:color="auto"/>
            <w:bottom w:val="none" w:sz="0" w:space="0" w:color="auto"/>
            <w:right w:val="none" w:sz="0" w:space="0" w:color="auto"/>
          </w:divBdr>
        </w:div>
        <w:div w:id="1327199917">
          <w:marLeft w:val="0"/>
          <w:marRight w:val="0"/>
          <w:marTop w:val="0"/>
          <w:marBottom w:val="0"/>
          <w:divBdr>
            <w:top w:val="none" w:sz="0" w:space="0" w:color="auto"/>
            <w:left w:val="none" w:sz="0" w:space="0" w:color="auto"/>
            <w:bottom w:val="none" w:sz="0" w:space="0" w:color="auto"/>
            <w:right w:val="none" w:sz="0" w:space="0" w:color="auto"/>
          </w:divBdr>
          <w:divsChild>
            <w:div w:id="818301886">
              <w:marLeft w:val="0"/>
              <w:marRight w:val="0"/>
              <w:marTop w:val="0"/>
              <w:marBottom w:val="0"/>
              <w:divBdr>
                <w:top w:val="none" w:sz="0" w:space="0" w:color="auto"/>
                <w:left w:val="none" w:sz="0" w:space="0" w:color="auto"/>
                <w:bottom w:val="none" w:sz="0" w:space="0" w:color="auto"/>
                <w:right w:val="none" w:sz="0" w:space="0" w:color="auto"/>
              </w:divBdr>
            </w:div>
          </w:divsChild>
        </w:div>
        <w:div w:id="2145611436">
          <w:marLeft w:val="0"/>
          <w:marRight w:val="0"/>
          <w:marTop w:val="0"/>
          <w:marBottom w:val="0"/>
          <w:divBdr>
            <w:top w:val="none" w:sz="0" w:space="0" w:color="auto"/>
            <w:left w:val="none" w:sz="0" w:space="0" w:color="auto"/>
            <w:bottom w:val="none" w:sz="0" w:space="0" w:color="auto"/>
            <w:right w:val="none" w:sz="0" w:space="0" w:color="auto"/>
          </w:divBdr>
        </w:div>
        <w:div w:id="11958015">
          <w:marLeft w:val="0"/>
          <w:marRight w:val="0"/>
          <w:marTop w:val="0"/>
          <w:marBottom w:val="0"/>
          <w:divBdr>
            <w:top w:val="none" w:sz="0" w:space="0" w:color="auto"/>
            <w:left w:val="none" w:sz="0" w:space="0" w:color="auto"/>
            <w:bottom w:val="none" w:sz="0" w:space="0" w:color="auto"/>
            <w:right w:val="none" w:sz="0" w:space="0" w:color="auto"/>
          </w:divBdr>
          <w:divsChild>
            <w:div w:id="1519848842">
              <w:marLeft w:val="0"/>
              <w:marRight w:val="0"/>
              <w:marTop w:val="0"/>
              <w:marBottom w:val="0"/>
              <w:divBdr>
                <w:top w:val="none" w:sz="0" w:space="0" w:color="auto"/>
                <w:left w:val="none" w:sz="0" w:space="0" w:color="auto"/>
                <w:bottom w:val="none" w:sz="0" w:space="0" w:color="auto"/>
                <w:right w:val="none" w:sz="0" w:space="0" w:color="auto"/>
              </w:divBdr>
            </w:div>
          </w:divsChild>
        </w:div>
        <w:div w:id="771778350">
          <w:marLeft w:val="0"/>
          <w:marRight w:val="0"/>
          <w:marTop w:val="0"/>
          <w:marBottom w:val="0"/>
          <w:divBdr>
            <w:top w:val="none" w:sz="0" w:space="0" w:color="auto"/>
            <w:left w:val="none" w:sz="0" w:space="0" w:color="auto"/>
            <w:bottom w:val="none" w:sz="0" w:space="0" w:color="auto"/>
            <w:right w:val="none" w:sz="0" w:space="0" w:color="auto"/>
          </w:divBdr>
        </w:div>
        <w:div w:id="1504197798">
          <w:marLeft w:val="0"/>
          <w:marRight w:val="0"/>
          <w:marTop w:val="0"/>
          <w:marBottom w:val="0"/>
          <w:divBdr>
            <w:top w:val="none" w:sz="0" w:space="0" w:color="auto"/>
            <w:left w:val="none" w:sz="0" w:space="0" w:color="auto"/>
            <w:bottom w:val="none" w:sz="0" w:space="0" w:color="auto"/>
            <w:right w:val="none" w:sz="0" w:space="0" w:color="auto"/>
          </w:divBdr>
          <w:divsChild>
            <w:div w:id="73094776">
              <w:marLeft w:val="0"/>
              <w:marRight w:val="0"/>
              <w:marTop w:val="0"/>
              <w:marBottom w:val="0"/>
              <w:divBdr>
                <w:top w:val="none" w:sz="0" w:space="0" w:color="auto"/>
                <w:left w:val="none" w:sz="0" w:space="0" w:color="auto"/>
                <w:bottom w:val="none" w:sz="0" w:space="0" w:color="auto"/>
                <w:right w:val="none" w:sz="0" w:space="0" w:color="auto"/>
              </w:divBdr>
            </w:div>
          </w:divsChild>
        </w:div>
        <w:div w:id="1362242921">
          <w:marLeft w:val="0"/>
          <w:marRight w:val="0"/>
          <w:marTop w:val="300"/>
          <w:marBottom w:val="0"/>
          <w:divBdr>
            <w:top w:val="none" w:sz="0" w:space="0" w:color="auto"/>
            <w:left w:val="none" w:sz="0" w:space="0" w:color="auto"/>
            <w:bottom w:val="none" w:sz="0" w:space="0" w:color="auto"/>
            <w:right w:val="none" w:sz="0" w:space="0" w:color="auto"/>
          </w:divBdr>
          <w:divsChild>
            <w:div w:id="1091856597">
              <w:marLeft w:val="0"/>
              <w:marRight w:val="0"/>
              <w:marTop w:val="0"/>
              <w:marBottom w:val="0"/>
              <w:divBdr>
                <w:top w:val="none" w:sz="0" w:space="0" w:color="auto"/>
                <w:left w:val="none" w:sz="0" w:space="0" w:color="auto"/>
                <w:bottom w:val="none" w:sz="0" w:space="0" w:color="auto"/>
                <w:right w:val="none" w:sz="0" w:space="0" w:color="auto"/>
              </w:divBdr>
              <w:divsChild>
                <w:div w:id="143243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596550">
          <w:marLeft w:val="0"/>
          <w:marRight w:val="0"/>
          <w:marTop w:val="300"/>
          <w:marBottom w:val="0"/>
          <w:divBdr>
            <w:top w:val="none" w:sz="0" w:space="0" w:color="auto"/>
            <w:left w:val="none" w:sz="0" w:space="0" w:color="auto"/>
            <w:bottom w:val="none" w:sz="0" w:space="0" w:color="auto"/>
            <w:right w:val="none" w:sz="0" w:space="0" w:color="auto"/>
          </w:divBdr>
          <w:divsChild>
            <w:div w:id="589435168">
              <w:marLeft w:val="0"/>
              <w:marRight w:val="0"/>
              <w:marTop w:val="0"/>
              <w:marBottom w:val="0"/>
              <w:divBdr>
                <w:top w:val="none" w:sz="0" w:space="0" w:color="auto"/>
                <w:left w:val="none" w:sz="0" w:space="0" w:color="auto"/>
                <w:bottom w:val="none" w:sz="0" w:space="0" w:color="auto"/>
                <w:right w:val="none" w:sz="0" w:space="0" w:color="auto"/>
              </w:divBdr>
              <w:divsChild>
                <w:div w:id="62824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988766">
          <w:marLeft w:val="0"/>
          <w:marRight w:val="0"/>
          <w:marTop w:val="300"/>
          <w:marBottom w:val="0"/>
          <w:divBdr>
            <w:top w:val="none" w:sz="0" w:space="0" w:color="auto"/>
            <w:left w:val="none" w:sz="0" w:space="0" w:color="auto"/>
            <w:bottom w:val="none" w:sz="0" w:space="0" w:color="auto"/>
            <w:right w:val="none" w:sz="0" w:space="0" w:color="auto"/>
          </w:divBdr>
          <w:divsChild>
            <w:div w:id="1740514859">
              <w:marLeft w:val="0"/>
              <w:marRight w:val="0"/>
              <w:marTop w:val="0"/>
              <w:marBottom w:val="0"/>
              <w:divBdr>
                <w:top w:val="none" w:sz="0" w:space="0" w:color="auto"/>
                <w:left w:val="none" w:sz="0" w:space="0" w:color="auto"/>
                <w:bottom w:val="none" w:sz="0" w:space="0" w:color="auto"/>
                <w:right w:val="none" w:sz="0" w:space="0" w:color="auto"/>
              </w:divBdr>
              <w:divsChild>
                <w:div w:id="441920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021204">
          <w:marLeft w:val="0"/>
          <w:marRight w:val="0"/>
          <w:marTop w:val="300"/>
          <w:marBottom w:val="0"/>
          <w:divBdr>
            <w:top w:val="none" w:sz="0" w:space="0" w:color="auto"/>
            <w:left w:val="none" w:sz="0" w:space="0" w:color="auto"/>
            <w:bottom w:val="none" w:sz="0" w:space="0" w:color="auto"/>
            <w:right w:val="none" w:sz="0" w:space="0" w:color="auto"/>
          </w:divBdr>
          <w:divsChild>
            <w:div w:id="786242862">
              <w:marLeft w:val="0"/>
              <w:marRight w:val="0"/>
              <w:marTop w:val="0"/>
              <w:marBottom w:val="0"/>
              <w:divBdr>
                <w:top w:val="none" w:sz="0" w:space="0" w:color="auto"/>
                <w:left w:val="none" w:sz="0" w:space="0" w:color="auto"/>
                <w:bottom w:val="none" w:sz="0" w:space="0" w:color="auto"/>
                <w:right w:val="none" w:sz="0" w:space="0" w:color="auto"/>
              </w:divBdr>
              <w:divsChild>
                <w:div w:id="85106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882437">
      <w:bodyDiv w:val="1"/>
      <w:marLeft w:val="0"/>
      <w:marRight w:val="0"/>
      <w:marTop w:val="0"/>
      <w:marBottom w:val="0"/>
      <w:divBdr>
        <w:top w:val="none" w:sz="0" w:space="0" w:color="auto"/>
        <w:left w:val="none" w:sz="0" w:space="0" w:color="auto"/>
        <w:bottom w:val="none" w:sz="0" w:space="0" w:color="auto"/>
        <w:right w:val="none" w:sz="0" w:space="0" w:color="auto"/>
      </w:divBdr>
      <w:divsChild>
        <w:div w:id="1173644288">
          <w:marLeft w:val="0"/>
          <w:marRight w:val="0"/>
          <w:marTop w:val="0"/>
          <w:marBottom w:val="0"/>
          <w:divBdr>
            <w:top w:val="none" w:sz="0" w:space="0" w:color="auto"/>
            <w:left w:val="none" w:sz="0" w:space="0" w:color="auto"/>
            <w:bottom w:val="none" w:sz="0" w:space="0" w:color="auto"/>
            <w:right w:val="none" w:sz="0" w:space="0" w:color="auto"/>
          </w:divBdr>
        </w:div>
        <w:div w:id="1613171733">
          <w:marLeft w:val="0"/>
          <w:marRight w:val="0"/>
          <w:marTop w:val="0"/>
          <w:marBottom w:val="0"/>
          <w:divBdr>
            <w:top w:val="none" w:sz="0" w:space="0" w:color="auto"/>
            <w:left w:val="none" w:sz="0" w:space="0" w:color="auto"/>
            <w:bottom w:val="none" w:sz="0" w:space="0" w:color="auto"/>
            <w:right w:val="none" w:sz="0" w:space="0" w:color="auto"/>
          </w:divBdr>
          <w:divsChild>
            <w:div w:id="2097632608">
              <w:marLeft w:val="0"/>
              <w:marRight w:val="0"/>
              <w:marTop w:val="0"/>
              <w:marBottom w:val="0"/>
              <w:divBdr>
                <w:top w:val="none" w:sz="0" w:space="0" w:color="auto"/>
                <w:left w:val="none" w:sz="0" w:space="0" w:color="auto"/>
                <w:bottom w:val="none" w:sz="0" w:space="0" w:color="auto"/>
                <w:right w:val="none" w:sz="0" w:space="0" w:color="auto"/>
              </w:divBdr>
            </w:div>
          </w:divsChild>
        </w:div>
        <w:div w:id="379480772">
          <w:marLeft w:val="0"/>
          <w:marRight w:val="0"/>
          <w:marTop w:val="0"/>
          <w:marBottom w:val="0"/>
          <w:divBdr>
            <w:top w:val="none" w:sz="0" w:space="0" w:color="auto"/>
            <w:left w:val="none" w:sz="0" w:space="0" w:color="auto"/>
            <w:bottom w:val="none" w:sz="0" w:space="0" w:color="auto"/>
            <w:right w:val="none" w:sz="0" w:space="0" w:color="auto"/>
          </w:divBdr>
        </w:div>
        <w:div w:id="460347769">
          <w:marLeft w:val="0"/>
          <w:marRight w:val="0"/>
          <w:marTop w:val="0"/>
          <w:marBottom w:val="0"/>
          <w:divBdr>
            <w:top w:val="none" w:sz="0" w:space="0" w:color="auto"/>
            <w:left w:val="none" w:sz="0" w:space="0" w:color="auto"/>
            <w:bottom w:val="none" w:sz="0" w:space="0" w:color="auto"/>
            <w:right w:val="none" w:sz="0" w:space="0" w:color="auto"/>
          </w:divBdr>
          <w:divsChild>
            <w:div w:id="81074202">
              <w:marLeft w:val="0"/>
              <w:marRight w:val="0"/>
              <w:marTop w:val="0"/>
              <w:marBottom w:val="0"/>
              <w:divBdr>
                <w:top w:val="none" w:sz="0" w:space="0" w:color="auto"/>
                <w:left w:val="none" w:sz="0" w:space="0" w:color="auto"/>
                <w:bottom w:val="none" w:sz="0" w:space="0" w:color="auto"/>
                <w:right w:val="none" w:sz="0" w:space="0" w:color="auto"/>
              </w:divBdr>
            </w:div>
          </w:divsChild>
        </w:div>
        <w:div w:id="253437022">
          <w:marLeft w:val="0"/>
          <w:marRight w:val="0"/>
          <w:marTop w:val="0"/>
          <w:marBottom w:val="0"/>
          <w:divBdr>
            <w:top w:val="none" w:sz="0" w:space="0" w:color="auto"/>
            <w:left w:val="none" w:sz="0" w:space="0" w:color="auto"/>
            <w:bottom w:val="none" w:sz="0" w:space="0" w:color="auto"/>
            <w:right w:val="none" w:sz="0" w:space="0" w:color="auto"/>
          </w:divBdr>
        </w:div>
        <w:div w:id="950824612">
          <w:marLeft w:val="0"/>
          <w:marRight w:val="0"/>
          <w:marTop w:val="0"/>
          <w:marBottom w:val="0"/>
          <w:divBdr>
            <w:top w:val="none" w:sz="0" w:space="0" w:color="auto"/>
            <w:left w:val="none" w:sz="0" w:space="0" w:color="auto"/>
            <w:bottom w:val="none" w:sz="0" w:space="0" w:color="auto"/>
            <w:right w:val="none" w:sz="0" w:space="0" w:color="auto"/>
          </w:divBdr>
          <w:divsChild>
            <w:div w:id="954822765">
              <w:marLeft w:val="0"/>
              <w:marRight w:val="0"/>
              <w:marTop w:val="0"/>
              <w:marBottom w:val="0"/>
              <w:divBdr>
                <w:top w:val="none" w:sz="0" w:space="0" w:color="auto"/>
                <w:left w:val="none" w:sz="0" w:space="0" w:color="auto"/>
                <w:bottom w:val="none" w:sz="0" w:space="0" w:color="auto"/>
                <w:right w:val="none" w:sz="0" w:space="0" w:color="auto"/>
              </w:divBdr>
            </w:div>
          </w:divsChild>
        </w:div>
        <w:div w:id="600341107">
          <w:marLeft w:val="0"/>
          <w:marRight w:val="0"/>
          <w:marTop w:val="0"/>
          <w:marBottom w:val="0"/>
          <w:divBdr>
            <w:top w:val="none" w:sz="0" w:space="0" w:color="auto"/>
            <w:left w:val="none" w:sz="0" w:space="0" w:color="auto"/>
            <w:bottom w:val="none" w:sz="0" w:space="0" w:color="auto"/>
            <w:right w:val="none" w:sz="0" w:space="0" w:color="auto"/>
          </w:divBdr>
        </w:div>
        <w:div w:id="685522367">
          <w:marLeft w:val="0"/>
          <w:marRight w:val="0"/>
          <w:marTop w:val="0"/>
          <w:marBottom w:val="0"/>
          <w:divBdr>
            <w:top w:val="none" w:sz="0" w:space="0" w:color="auto"/>
            <w:left w:val="none" w:sz="0" w:space="0" w:color="auto"/>
            <w:bottom w:val="none" w:sz="0" w:space="0" w:color="auto"/>
            <w:right w:val="none" w:sz="0" w:space="0" w:color="auto"/>
          </w:divBdr>
          <w:divsChild>
            <w:div w:id="769550711">
              <w:marLeft w:val="0"/>
              <w:marRight w:val="0"/>
              <w:marTop w:val="0"/>
              <w:marBottom w:val="0"/>
              <w:divBdr>
                <w:top w:val="none" w:sz="0" w:space="0" w:color="auto"/>
                <w:left w:val="none" w:sz="0" w:space="0" w:color="auto"/>
                <w:bottom w:val="none" w:sz="0" w:space="0" w:color="auto"/>
                <w:right w:val="none" w:sz="0" w:space="0" w:color="auto"/>
              </w:divBdr>
            </w:div>
          </w:divsChild>
        </w:div>
        <w:div w:id="1336762116">
          <w:marLeft w:val="0"/>
          <w:marRight w:val="0"/>
          <w:marTop w:val="0"/>
          <w:marBottom w:val="0"/>
          <w:divBdr>
            <w:top w:val="none" w:sz="0" w:space="0" w:color="auto"/>
            <w:left w:val="none" w:sz="0" w:space="0" w:color="auto"/>
            <w:bottom w:val="none" w:sz="0" w:space="0" w:color="auto"/>
            <w:right w:val="none" w:sz="0" w:space="0" w:color="auto"/>
          </w:divBdr>
        </w:div>
        <w:div w:id="666597410">
          <w:marLeft w:val="0"/>
          <w:marRight w:val="0"/>
          <w:marTop w:val="0"/>
          <w:marBottom w:val="0"/>
          <w:divBdr>
            <w:top w:val="none" w:sz="0" w:space="0" w:color="auto"/>
            <w:left w:val="none" w:sz="0" w:space="0" w:color="auto"/>
            <w:bottom w:val="none" w:sz="0" w:space="0" w:color="auto"/>
            <w:right w:val="none" w:sz="0" w:space="0" w:color="auto"/>
          </w:divBdr>
          <w:divsChild>
            <w:div w:id="1364400811">
              <w:marLeft w:val="0"/>
              <w:marRight w:val="0"/>
              <w:marTop w:val="0"/>
              <w:marBottom w:val="0"/>
              <w:divBdr>
                <w:top w:val="none" w:sz="0" w:space="0" w:color="auto"/>
                <w:left w:val="none" w:sz="0" w:space="0" w:color="auto"/>
                <w:bottom w:val="none" w:sz="0" w:space="0" w:color="auto"/>
                <w:right w:val="none" w:sz="0" w:space="0" w:color="auto"/>
              </w:divBdr>
            </w:div>
          </w:divsChild>
        </w:div>
        <w:div w:id="1466433671">
          <w:marLeft w:val="0"/>
          <w:marRight w:val="0"/>
          <w:marTop w:val="0"/>
          <w:marBottom w:val="0"/>
          <w:divBdr>
            <w:top w:val="none" w:sz="0" w:space="0" w:color="auto"/>
            <w:left w:val="none" w:sz="0" w:space="0" w:color="auto"/>
            <w:bottom w:val="none" w:sz="0" w:space="0" w:color="auto"/>
            <w:right w:val="none" w:sz="0" w:space="0" w:color="auto"/>
          </w:divBdr>
        </w:div>
        <w:div w:id="60952215">
          <w:marLeft w:val="0"/>
          <w:marRight w:val="0"/>
          <w:marTop w:val="0"/>
          <w:marBottom w:val="0"/>
          <w:divBdr>
            <w:top w:val="none" w:sz="0" w:space="0" w:color="auto"/>
            <w:left w:val="none" w:sz="0" w:space="0" w:color="auto"/>
            <w:bottom w:val="none" w:sz="0" w:space="0" w:color="auto"/>
            <w:right w:val="none" w:sz="0" w:space="0" w:color="auto"/>
          </w:divBdr>
          <w:divsChild>
            <w:div w:id="1047993499">
              <w:marLeft w:val="0"/>
              <w:marRight w:val="0"/>
              <w:marTop w:val="0"/>
              <w:marBottom w:val="0"/>
              <w:divBdr>
                <w:top w:val="none" w:sz="0" w:space="0" w:color="auto"/>
                <w:left w:val="none" w:sz="0" w:space="0" w:color="auto"/>
                <w:bottom w:val="none" w:sz="0" w:space="0" w:color="auto"/>
                <w:right w:val="none" w:sz="0" w:space="0" w:color="auto"/>
              </w:divBdr>
            </w:div>
          </w:divsChild>
        </w:div>
        <w:div w:id="960917211">
          <w:marLeft w:val="0"/>
          <w:marRight w:val="0"/>
          <w:marTop w:val="0"/>
          <w:marBottom w:val="0"/>
          <w:divBdr>
            <w:top w:val="none" w:sz="0" w:space="0" w:color="auto"/>
            <w:left w:val="none" w:sz="0" w:space="0" w:color="auto"/>
            <w:bottom w:val="none" w:sz="0" w:space="0" w:color="auto"/>
            <w:right w:val="none" w:sz="0" w:space="0" w:color="auto"/>
          </w:divBdr>
        </w:div>
        <w:div w:id="35740950">
          <w:marLeft w:val="0"/>
          <w:marRight w:val="0"/>
          <w:marTop w:val="0"/>
          <w:marBottom w:val="0"/>
          <w:divBdr>
            <w:top w:val="none" w:sz="0" w:space="0" w:color="auto"/>
            <w:left w:val="none" w:sz="0" w:space="0" w:color="auto"/>
            <w:bottom w:val="none" w:sz="0" w:space="0" w:color="auto"/>
            <w:right w:val="none" w:sz="0" w:space="0" w:color="auto"/>
          </w:divBdr>
          <w:divsChild>
            <w:div w:id="1807383821">
              <w:marLeft w:val="0"/>
              <w:marRight w:val="0"/>
              <w:marTop w:val="0"/>
              <w:marBottom w:val="0"/>
              <w:divBdr>
                <w:top w:val="none" w:sz="0" w:space="0" w:color="auto"/>
                <w:left w:val="none" w:sz="0" w:space="0" w:color="auto"/>
                <w:bottom w:val="none" w:sz="0" w:space="0" w:color="auto"/>
                <w:right w:val="none" w:sz="0" w:space="0" w:color="auto"/>
              </w:divBdr>
            </w:div>
          </w:divsChild>
        </w:div>
        <w:div w:id="157581170">
          <w:marLeft w:val="0"/>
          <w:marRight w:val="0"/>
          <w:marTop w:val="300"/>
          <w:marBottom w:val="0"/>
          <w:divBdr>
            <w:top w:val="none" w:sz="0" w:space="0" w:color="auto"/>
            <w:left w:val="none" w:sz="0" w:space="0" w:color="auto"/>
            <w:bottom w:val="none" w:sz="0" w:space="0" w:color="auto"/>
            <w:right w:val="none" w:sz="0" w:space="0" w:color="auto"/>
          </w:divBdr>
          <w:divsChild>
            <w:div w:id="1416317510">
              <w:marLeft w:val="0"/>
              <w:marRight w:val="0"/>
              <w:marTop w:val="0"/>
              <w:marBottom w:val="0"/>
              <w:divBdr>
                <w:top w:val="none" w:sz="0" w:space="0" w:color="auto"/>
                <w:left w:val="none" w:sz="0" w:space="0" w:color="auto"/>
                <w:bottom w:val="none" w:sz="0" w:space="0" w:color="auto"/>
                <w:right w:val="none" w:sz="0" w:space="0" w:color="auto"/>
              </w:divBdr>
              <w:divsChild>
                <w:div w:id="74352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352408">
          <w:marLeft w:val="0"/>
          <w:marRight w:val="0"/>
          <w:marTop w:val="300"/>
          <w:marBottom w:val="0"/>
          <w:divBdr>
            <w:top w:val="none" w:sz="0" w:space="0" w:color="auto"/>
            <w:left w:val="none" w:sz="0" w:space="0" w:color="auto"/>
            <w:bottom w:val="none" w:sz="0" w:space="0" w:color="auto"/>
            <w:right w:val="none" w:sz="0" w:space="0" w:color="auto"/>
          </w:divBdr>
          <w:divsChild>
            <w:div w:id="1558205430">
              <w:marLeft w:val="0"/>
              <w:marRight w:val="0"/>
              <w:marTop w:val="0"/>
              <w:marBottom w:val="0"/>
              <w:divBdr>
                <w:top w:val="none" w:sz="0" w:space="0" w:color="auto"/>
                <w:left w:val="none" w:sz="0" w:space="0" w:color="auto"/>
                <w:bottom w:val="none" w:sz="0" w:space="0" w:color="auto"/>
                <w:right w:val="none" w:sz="0" w:space="0" w:color="auto"/>
              </w:divBdr>
              <w:divsChild>
                <w:div w:id="1664747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200764">
          <w:marLeft w:val="0"/>
          <w:marRight w:val="0"/>
          <w:marTop w:val="300"/>
          <w:marBottom w:val="0"/>
          <w:divBdr>
            <w:top w:val="none" w:sz="0" w:space="0" w:color="auto"/>
            <w:left w:val="none" w:sz="0" w:space="0" w:color="auto"/>
            <w:bottom w:val="none" w:sz="0" w:space="0" w:color="auto"/>
            <w:right w:val="none" w:sz="0" w:space="0" w:color="auto"/>
          </w:divBdr>
          <w:divsChild>
            <w:div w:id="1374845573">
              <w:marLeft w:val="0"/>
              <w:marRight w:val="0"/>
              <w:marTop w:val="0"/>
              <w:marBottom w:val="0"/>
              <w:divBdr>
                <w:top w:val="none" w:sz="0" w:space="0" w:color="auto"/>
                <w:left w:val="none" w:sz="0" w:space="0" w:color="auto"/>
                <w:bottom w:val="none" w:sz="0" w:space="0" w:color="auto"/>
                <w:right w:val="none" w:sz="0" w:space="0" w:color="auto"/>
              </w:divBdr>
              <w:divsChild>
                <w:div w:id="155288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6379">
          <w:marLeft w:val="0"/>
          <w:marRight w:val="0"/>
          <w:marTop w:val="300"/>
          <w:marBottom w:val="0"/>
          <w:divBdr>
            <w:top w:val="none" w:sz="0" w:space="0" w:color="auto"/>
            <w:left w:val="none" w:sz="0" w:space="0" w:color="auto"/>
            <w:bottom w:val="none" w:sz="0" w:space="0" w:color="auto"/>
            <w:right w:val="none" w:sz="0" w:space="0" w:color="auto"/>
          </w:divBdr>
          <w:divsChild>
            <w:div w:id="1115174567">
              <w:marLeft w:val="0"/>
              <w:marRight w:val="0"/>
              <w:marTop w:val="0"/>
              <w:marBottom w:val="0"/>
              <w:divBdr>
                <w:top w:val="none" w:sz="0" w:space="0" w:color="auto"/>
                <w:left w:val="none" w:sz="0" w:space="0" w:color="auto"/>
                <w:bottom w:val="none" w:sz="0" w:space="0" w:color="auto"/>
                <w:right w:val="none" w:sz="0" w:space="0" w:color="auto"/>
              </w:divBdr>
              <w:divsChild>
                <w:div w:id="199185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403505">
      <w:bodyDiv w:val="1"/>
      <w:marLeft w:val="0"/>
      <w:marRight w:val="0"/>
      <w:marTop w:val="0"/>
      <w:marBottom w:val="0"/>
      <w:divBdr>
        <w:top w:val="none" w:sz="0" w:space="0" w:color="auto"/>
        <w:left w:val="none" w:sz="0" w:space="0" w:color="auto"/>
        <w:bottom w:val="none" w:sz="0" w:space="0" w:color="auto"/>
        <w:right w:val="none" w:sz="0" w:space="0" w:color="auto"/>
      </w:divBdr>
      <w:divsChild>
        <w:div w:id="549079243">
          <w:marLeft w:val="0"/>
          <w:marRight w:val="0"/>
          <w:marTop w:val="0"/>
          <w:marBottom w:val="0"/>
          <w:divBdr>
            <w:top w:val="none" w:sz="0" w:space="0" w:color="auto"/>
            <w:left w:val="none" w:sz="0" w:space="0" w:color="auto"/>
            <w:bottom w:val="none" w:sz="0" w:space="0" w:color="auto"/>
            <w:right w:val="none" w:sz="0" w:space="0" w:color="auto"/>
          </w:divBdr>
          <w:divsChild>
            <w:div w:id="2072649547">
              <w:marLeft w:val="0"/>
              <w:marRight w:val="0"/>
              <w:marTop w:val="0"/>
              <w:marBottom w:val="0"/>
              <w:divBdr>
                <w:top w:val="none" w:sz="0" w:space="0" w:color="auto"/>
                <w:left w:val="none" w:sz="0" w:space="0" w:color="auto"/>
                <w:bottom w:val="none" w:sz="0" w:space="0" w:color="auto"/>
                <w:right w:val="none" w:sz="0" w:space="0" w:color="auto"/>
              </w:divBdr>
            </w:div>
          </w:divsChild>
        </w:div>
        <w:div w:id="1043795997">
          <w:marLeft w:val="0"/>
          <w:marRight w:val="0"/>
          <w:marTop w:val="0"/>
          <w:marBottom w:val="0"/>
          <w:divBdr>
            <w:top w:val="none" w:sz="0" w:space="0" w:color="auto"/>
            <w:left w:val="none" w:sz="0" w:space="0" w:color="auto"/>
            <w:bottom w:val="none" w:sz="0" w:space="0" w:color="auto"/>
            <w:right w:val="none" w:sz="0" w:space="0" w:color="auto"/>
          </w:divBdr>
        </w:div>
        <w:div w:id="7946713">
          <w:marLeft w:val="0"/>
          <w:marRight w:val="0"/>
          <w:marTop w:val="0"/>
          <w:marBottom w:val="0"/>
          <w:divBdr>
            <w:top w:val="none" w:sz="0" w:space="0" w:color="auto"/>
            <w:left w:val="none" w:sz="0" w:space="0" w:color="auto"/>
            <w:bottom w:val="none" w:sz="0" w:space="0" w:color="auto"/>
            <w:right w:val="none" w:sz="0" w:space="0" w:color="auto"/>
          </w:divBdr>
          <w:divsChild>
            <w:div w:id="909383051">
              <w:marLeft w:val="0"/>
              <w:marRight w:val="0"/>
              <w:marTop w:val="0"/>
              <w:marBottom w:val="0"/>
              <w:divBdr>
                <w:top w:val="none" w:sz="0" w:space="0" w:color="auto"/>
                <w:left w:val="none" w:sz="0" w:space="0" w:color="auto"/>
                <w:bottom w:val="none" w:sz="0" w:space="0" w:color="auto"/>
                <w:right w:val="none" w:sz="0" w:space="0" w:color="auto"/>
              </w:divBdr>
            </w:div>
          </w:divsChild>
        </w:div>
        <w:div w:id="1095976478">
          <w:marLeft w:val="0"/>
          <w:marRight w:val="0"/>
          <w:marTop w:val="0"/>
          <w:marBottom w:val="0"/>
          <w:divBdr>
            <w:top w:val="none" w:sz="0" w:space="0" w:color="auto"/>
            <w:left w:val="none" w:sz="0" w:space="0" w:color="auto"/>
            <w:bottom w:val="none" w:sz="0" w:space="0" w:color="auto"/>
            <w:right w:val="none" w:sz="0" w:space="0" w:color="auto"/>
          </w:divBdr>
        </w:div>
        <w:div w:id="601718085">
          <w:marLeft w:val="0"/>
          <w:marRight w:val="0"/>
          <w:marTop w:val="0"/>
          <w:marBottom w:val="0"/>
          <w:divBdr>
            <w:top w:val="none" w:sz="0" w:space="0" w:color="auto"/>
            <w:left w:val="none" w:sz="0" w:space="0" w:color="auto"/>
            <w:bottom w:val="none" w:sz="0" w:space="0" w:color="auto"/>
            <w:right w:val="none" w:sz="0" w:space="0" w:color="auto"/>
          </w:divBdr>
          <w:divsChild>
            <w:div w:id="40135648">
              <w:marLeft w:val="0"/>
              <w:marRight w:val="0"/>
              <w:marTop w:val="0"/>
              <w:marBottom w:val="0"/>
              <w:divBdr>
                <w:top w:val="none" w:sz="0" w:space="0" w:color="auto"/>
                <w:left w:val="none" w:sz="0" w:space="0" w:color="auto"/>
                <w:bottom w:val="none" w:sz="0" w:space="0" w:color="auto"/>
                <w:right w:val="none" w:sz="0" w:space="0" w:color="auto"/>
              </w:divBdr>
            </w:div>
          </w:divsChild>
        </w:div>
        <w:div w:id="1637680990">
          <w:marLeft w:val="0"/>
          <w:marRight w:val="0"/>
          <w:marTop w:val="0"/>
          <w:marBottom w:val="0"/>
          <w:divBdr>
            <w:top w:val="none" w:sz="0" w:space="0" w:color="auto"/>
            <w:left w:val="none" w:sz="0" w:space="0" w:color="auto"/>
            <w:bottom w:val="none" w:sz="0" w:space="0" w:color="auto"/>
            <w:right w:val="none" w:sz="0" w:space="0" w:color="auto"/>
          </w:divBdr>
        </w:div>
        <w:div w:id="1276789284">
          <w:marLeft w:val="0"/>
          <w:marRight w:val="0"/>
          <w:marTop w:val="0"/>
          <w:marBottom w:val="0"/>
          <w:divBdr>
            <w:top w:val="none" w:sz="0" w:space="0" w:color="auto"/>
            <w:left w:val="none" w:sz="0" w:space="0" w:color="auto"/>
            <w:bottom w:val="none" w:sz="0" w:space="0" w:color="auto"/>
            <w:right w:val="none" w:sz="0" w:space="0" w:color="auto"/>
          </w:divBdr>
          <w:divsChild>
            <w:div w:id="749931149">
              <w:marLeft w:val="0"/>
              <w:marRight w:val="0"/>
              <w:marTop w:val="0"/>
              <w:marBottom w:val="0"/>
              <w:divBdr>
                <w:top w:val="none" w:sz="0" w:space="0" w:color="auto"/>
                <w:left w:val="none" w:sz="0" w:space="0" w:color="auto"/>
                <w:bottom w:val="none" w:sz="0" w:space="0" w:color="auto"/>
                <w:right w:val="none" w:sz="0" w:space="0" w:color="auto"/>
              </w:divBdr>
            </w:div>
          </w:divsChild>
        </w:div>
        <w:div w:id="1807237238">
          <w:marLeft w:val="0"/>
          <w:marRight w:val="0"/>
          <w:marTop w:val="0"/>
          <w:marBottom w:val="0"/>
          <w:divBdr>
            <w:top w:val="none" w:sz="0" w:space="0" w:color="auto"/>
            <w:left w:val="none" w:sz="0" w:space="0" w:color="auto"/>
            <w:bottom w:val="none" w:sz="0" w:space="0" w:color="auto"/>
            <w:right w:val="none" w:sz="0" w:space="0" w:color="auto"/>
          </w:divBdr>
        </w:div>
        <w:div w:id="100077751">
          <w:marLeft w:val="0"/>
          <w:marRight w:val="0"/>
          <w:marTop w:val="0"/>
          <w:marBottom w:val="0"/>
          <w:divBdr>
            <w:top w:val="none" w:sz="0" w:space="0" w:color="auto"/>
            <w:left w:val="none" w:sz="0" w:space="0" w:color="auto"/>
            <w:bottom w:val="none" w:sz="0" w:space="0" w:color="auto"/>
            <w:right w:val="none" w:sz="0" w:space="0" w:color="auto"/>
          </w:divBdr>
          <w:divsChild>
            <w:div w:id="2065791969">
              <w:marLeft w:val="0"/>
              <w:marRight w:val="0"/>
              <w:marTop w:val="0"/>
              <w:marBottom w:val="0"/>
              <w:divBdr>
                <w:top w:val="none" w:sz="0" w:space="0" w:color="auto"/>
                <w:left w:val="none" w:sz="0" w:space="0" w:color="auto"/>
                <w:bottom w:val="none" w:sz="0" w:space="0" w:color="auto"/>
                <w:right w:val="none" w:sz="0" w:space="0" w:color="auto"/>
              </w:divBdr>
            </w:div>
          </w:divsChild>
        </w:div>
        <w:div w:id="1174035915">
          <w:marLeft w:val="0"/>
          <w:marRight w:val="0"/>
          <w:marTop w:val="0"/>
          <w:marBottom w:val="0"/>
          <w:divBdr>
            <w:top w:val="none" w:sz="0" w:space="0" w:color="auto"/>
            <w:left w:val="none" w:sz="0" w:space="0" w:color="auto"/>
            <w:bottom w:val="none" w:sz="0" w:space="0" w:color="auto"/>
            <w:right w:val="none" w:sz="0" w:space="0" w:color="auto"/>
          </w:divBdr>
        </w:div>
        <w:div w:id="234827720">
          <w:marLeft w:val="0"/>
          <w:marRight w:val="0"/>
          <w:marTop w:val="0"/>
          <w:marBottom w:val="0"/>
          <w:divBdr>
            <w:top w:val="none" w:sz="0" w:space="0" w:color="auto"/>
            <w:left w:val="none" w:sz="0" w:space="0" w:color="auto"/>
            <w:bottom w:val="none" w:sz="0" w:space="0" w:color="auto"/>
            <w:right w:val="none" w:sz="0" w:space="0" w:color="auto"/>
          </w:divBdr>
          <w:divsChild>
            <w:div w:id="1473789500">
              <w:marLeft w:val="0"/>
              <w:marRight w:val="0"/>
              <w:marTop w:val="0"/>
              <w:marBottom w:val="0"/>
              <w:divBdr>
                <w:top w:val="none" w:sz="0" w:space="0" w:color="auto"/>
                <w:left w:val="none" w:sz="0" w:space="0" w:color="auto"/>
                <w:bottom w:val="none" w:sz="0" w:space="0" w:color="auto"/>
                <w:right w:val="none" w:sz="0" w:space="0" w:color="auto"/>
              </w:divBdr>
            </w:div>
          </w:divsChild>
        </w:div>
        <w:div w:id="657613438">
          <w:marLeft w:val="0"/>
          <w:marRight w:val="0"/>
          <w:marTop w:val="0"/>
          <w:marBottom w:val="0"/>
          <w:divBdr>
            <w:top w:val="none" w:sz="0" w:space="0" w:color="auto"/>
            <w:left w:val="none" w:sz="0" w:space="0" w:color="auto"/>
            <w:bottom w:val="none" w:sz="0" w:space="0" w:color="auto"/>
            <w:right w:val="none" w:sz="0" w:space="0" w:color="auto"/>
          </w:divBdr>
        </w:div>
        <w:div w:id="94640451">
          <w:marLeft w:val="0"/>
          <w:marRight w:val="0"/>
          <w:marTop w:val="0"/>
          <w:marBottom w:val="0"/>
          <w:divBdr>
            <w:top w:val="none" w:sz="0" w:space="0" w:color="auto"/>
            <w:left w:val="none" w:sz="0" w:space="0" w:color="auto"/>
            <w:bottom w:val="none" w:sz="0" w:space="0" w:color="auto"/>
            <w:right w:val="none" w:sz="0" w:space="0" w:color="auto"/>
          </w:divBdr>
          <w:divsChild>
            <w:div w:id="625043290">
              <w:marLeft w:val="0"/>
              <w:marRight w:val="0"/>
              <w:marTop w:val="0"/>
              <w:marBottom w:val="0"/>
              <w:divBdr>
                <w:top w:val="none" w:sz="0" w:space="0" w:color="auto"/>
                <w:left w:val="none" w:sz="0" w:space="0" w:color="auto"/>
                <w:bottom w:val="none" w:sz="0" w:space="0" w:color="auto"/>
                <w:right w:val="none" w:sz="0" w:space="0" w:color="auto"/>
              </w:divBdr>
            </w:div>
          </w:divsChild>
        </w:div>
        <w:div w:id="799689542">
          <w:marLeft w:val="0"/>
          <w:marRight w:val="0"/>
          <w:marTop w:val="300"/>
          <w:marBottom w:val="0"/>
          <w:divBdr>
            <w:top w:val="none" w:sz="0" w:space="0" w:color="auto"/>
            <w:left w:val="none" w:sz="0" w:space="0" w:color="auto"/>
            <w:bottom w:val="none" w:sz="0" w:space="0" w:color="auto"/>
            <w:right w:val="none" w:sz="0" w:space="0" w:color="auto"/>
          </w:divBdr>
          <w:divsChild>
            <w:div w:id="1733306292">
              <w:marLeft w:val="0"/>
              <w:marRight w:val="0"/>
              <w:marTop w:val="0"/>
              <w:marBottom w:val="0"/>
              <w:divBdr>
                <w:top w:val="none" w:sz="0" w:space="0" w:color="auto"/>
                <w:left w:val="none" w:sz="0" w:space="0" w:color="auto"/>
                <w:bottom w:val="none" w:sz="0" w:space="0" w:color="auto"/>
                <w:right w:val="none" w:sz="0" w:space="0" w:color="auto"/>
              </w:divBdr>
              <w:divsChild>
                <w:div w:id="89728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3417">
          <w:marLeft w:val="0"/>
          <w:marRight w:val="0"/>
          <w:marTop w:val="300"/>
          <w:marBottom w:val="0"/>
          <w:divBdr>
            <w:top w:val="none" w:sz="0" w:space="0" w:color="auto"/>
            <w:left w:val="none" w:sz="0" w:space="0" w:color="auto"/>
            <w:bottom w:val="none" w:sz="0" w:space="0" w:color="auto"/>
            <w:right w:val="none" w:sz="0" w:space="0" w:color="auto"/>
          </w:divBdr>
          <w:divsChild>
            <w:div w:id="571043658">
              <w:marLeft w:val="0"/>
              <w:marRight w:val="0"/>
              <w:marTop w:val="0"/>
              <w:marBottom w:val="0"/>
              <w:divBdr>
                <w:top w:val="none" w:sz="0" w:space="0" w:color="auto"/>
                <w:left w:val="none" w:sz="0" w:space="0" w:color="auto"/>
                <w:bottom w:val="none" w:sz="0" w:space="0" w:color="auto"/>
                <w:right w:val="none" w:sz="0" w:space="0" w:color="auto"/>
              </w:divBdr>
              <w:divsChild>
                <w:div w:id="1427308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7610">
          <w:marLeft w:val="0"/>
          <w:marRight w:val="0"/>
          <w:marTop w:val="300"/>
          <w:marBottom w:val="0"/>
          <w:divBdr>
            <w:top w:val="none" w:sz="0" w:space="0" w:color="auto"/>
            <w:left w:val="none" w:sz="0" w:space="0" w:color="auto"/>
            <w:bottom w:val="none" w:sz="0" w:space="0" w:color="auto"/>
            <w:right w:val="none" w:sz="0" w:space="0" w:color="auto"/>
          </w:divBdr>
          <w:divsChild>
            <w:div w:id="380448003">
              <w:marLeft w:val="0"/>
              <w:marRight w:val="0"/>
              <w:marTop w:val="0"/>
              <w:marBottom w:val="0"/>
              <w:divBdr>
                <w:top w:val="none" w:sz="0" w:space="0" w:color="auto"/>
                <w:left w:val="none" w:sz="0" w:space="0" w:color="auto"/>
                <w:bottom w:val="none" w:sz="0" w:space="0" w:color="auto"/>
                <w:right w:val="none" w:sz="0" w:space="0" w:color="auto"/>
              </w:divBdr>
              <w:divsChild>
                <w:div w:id="14492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072436">
          <w:marLeft w:val="0"/>
          <w:marRight w:val="0"/>
          <w:marTop w:val="300"/>
          <w:marBottom w:val="0"/>
          <w:divBdr>
            <w:top w:val="none" w:sz="0" w:space="0" w:color="auto"/>
            <w:left w:val="none" w:sz="0" w:space="0" w:color="auto"/>
            <w:bottom w:val="none" w:sz="0" w:space="0" w:color="auto"/>
            <w:right w:val="none" w:sz="0" w:space="0" w:color="auto"/>
          </w:divBdr>
          <w:divsChild>
            <w:div w:id="323630348">
              <w:marLeft w:val="0"/>
              <w:marRight w:val="0"/>
              <w:marTop w:val="0"/>
              <w:marBottom w:val="0"/>
              <w:divBdr>
                <w:top w:val="none" w:sz="0" w:space="0" w:color="auto"/>
                <w:left w:val="none" w:sz="0" w:space="0" w:color="auto"/>
                <w:bottom w:val="none" w:sz="0" w:space="0" w:color="auto"/>
                <w:right w:val="none" w:sz="0" w:space="0" w:color="auto"/>
              </w:divBdr>
              <w:divsChild>
                <w:div w:id="1198659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0623">
      <w:bodyDiv w:val="1"/>
      <w:marLeft w:val="0"/>
      <w:marRight w:val="0"/>
      <w:marTop w:val="0"/>
      <w:marBottom w:val="0"/>
      <w:divBdr>
        <w:top w:val="none" w:sz="0" w:space="0" w:color="auto"/>
        <w:left w:val="none" w:sz="0" w:space="0" w:color="auto"/>
        <w:bottom w:val="none" w:sz="0" w:space="0" w:color="auto"/>
        <w:right w:val="none" w:sz="0" w:space="0" w:color="auto"/>
      </w:divBdr>
      <w:divsChild>
        <w:div w:id="1107964881">
          <w:marLeft w:val="0"/>
          <w:marRight w:val="0"/>
          <w:marTop w:val="0"/>
          <w:marBottom w:val="0"/>
          <w:divBdr>
            <w:top w:val="none" w:sz="0" w:space="0" w:color="auto"/>
            <w:left w:val="none" w:sz="0" w:space="0" w:color="auto"/>
            <w:bottom w:val="none" w:sz="0" w:space="0" w:color="auto"/>
            <w:right w:val="none" w:sz="0" w:space="0" w:color="auto"/>
          </w:divBdr>
        </w:div>
        <w:div w:id="1687831619">
          <w:marLeft w:val="0"/>
          <w:marRight w:val="0"/>
          <w:marTop w:val="0"/>
          <w:marBottom w:val="0"/>
          <w:divBdr>
            <w:top w:val="none" w:sz="0" w:space="0" w:color="auto"/>
            <w:left w:val="none" w:sz="0" w:space="0" w:color="auto"/>
            <w:bottom w:val="none" w:sz="0" w:space="0" w:color="auto"/>
            <w:right w:val="none" w:sz="0" w:space="0" w:color="auto"/>
          </w:divBdr>
          <w:divsChild>
            <w:div w:id="1893689521">
              <w:marLeft w:val="0"/>
              <w:marRight w:val="0"/>
              <w:marTop w:val="0"/>
              <w:marBottom w:val="0"/>
              <w:divBdr>
                <w:top w:val="none" w:sz="0" w:space="0" w:color="auto"/>
                <w:left w:val="none" w:sz="0" w:space="0" w:color="auto"/>
                <w:bottom w:val="none" w:sz="0" w:space="0" w:color="auto"/>
                <w:right w:val="none" w:sz="0" w:space="0" w:color="auto"/>
              </w:divBdr>
            </w:div>
          </w:divsChild>
        </w:div>
        <w:div w:id="1812942545">
          <w:marLeft w:val="0"/>
          <w:marRight w:val="0"/>
          <w:marTop w:val="0"/>
          <w:marBottom w:val="0"/>
          <w:divBdr>
            <w:top w:val="none" w:sz="0" w:space="0" w:color="auto"/>
            <w:left w:val="none" w:sz="0" w:space="0" w:color="auto"/>
            <w:bottom w:val="none" w:sz="0" w:space="0" w:color="auto"/>
            <w:right w:val="none" w:sz="0" w:space="0" w:color="auto"/>
          </w:divBdr>
        </w:div>
        <w:div w:id="1229267736">
          <w:marLeft w:val="0"/>
          <w:marRight w:val="0"/>
          <w:marTop w:val="0"/>
          <w:marBottom w:val="0"/>
          <w:divBdr>
            <w:top w:val="none" w:sz="0" w:space="0" w:color="auto"/>
            <w:left w:val="none" w:sz="0" w:space="0" w:color="auto"/>
            <w:bottom w:val="none" w:sz="0" w:space="0" w:color="auto"/>
            <w:right w:val="none" w:sz="0" w:space="0" w:color="auto"/>
          </w:divBdr>
          <w:divsChild>
            <w:div w:id="1315136948">
              <w:marLeft w:val="0"/>
              <w:marRight w:val="0"/>
              <w:marTop w:val="0"/>
              <w:marBottom w:val="0"/>
              <w:divBdr>
                <w:top w:val="none" w:sz="0" w:space="0" w:color="auto"/>
                <w:left w:val="none" w:sz="0" w:space="0" w:color="auto"/>
                <w:bottom w:val="none" w:sz="0" w:space="0" w:color="auto"/>
                <w:right w:val="none" w:sz="0" w:space="0" w:color="auto"/>
              </w:divBdr>
            </w:div>
          </w:divsChild>
        </w:div>
        <w:div w:id="1410885587">
          <w:marLeft w:val="0"/>
          <w:marRight w:val="0"/>
          <w:marTop w:val="0"/>
          <w:marBottom w:val="0"/>
          <w:divBdr>
            <w:top w:val="none" w:sz="0" w:space="0" w:color="auto"/>
            <w:left w:val="none" w:sz="0" w:space="0" w:color="auto"/>
            <w:bottom w:val="none" w:sz="0" w:space="0" w:color="auto"/>
            <w:right w:val="none" w:sz="0" w:space="0" w:color="auto"/>
          </w:divBdr>
        </w:div>
        <w:div w:id="1728067902">
          <w:marLeft w:val="0"/>
          <w:marRight w:val="0"/>
          <w:marTop w:val="0"/>
          <w:marBottom w:val="0"/>
          <w:divBdr>
            <w:top w:val="none" w:sz="0" w:space="0" w:color="auto"/>
            <w:left w:val="none" w:sz="0" w:space="0" w:color="auto"/>
            <w:bottom w:val="none" w:sz="0" w:space="0" w:color="auto"/>
            <w:right w:val="none" w:sz="0" w:space="0" w:color="auto"/>
          </w:divBdr>
          <w:divsChild>
            <w:div w:id="521624515">
              <w:marLeft w:val="0"/>
              <w:marRight w:val="0"/>
              <w:marTop w:val="0"/>
              <w:marBottom w:val="0"/>
              <w:divBdr>
                <w:top w:val="none" w:sz="0" w:space="0" w:color="auto"/>
                <w:left w:val="none" w:sz="0" w:space="0" w:color="auto"/>
                <w:bottom w:val="none" w:sz="0" w:space="0" w:color="auto"/>
                <w:right w:val="none" w:sz="0" w:space="0" w:color="auto"/>
              </w:divBdr>
            </w:div>
          </w:divsChild>
        </w:div>
        <w:div w:id="486166415">
          <w:marLeft w:val="0"/>
          <w:marRight w:val="0"/>
          <w:marTop w:val="0"/>
          <w:marBottom w:val="0"/>
          <w:divBdr>
            <w:top w:val="none" w:sz="0" w:space="0" w:color="auto"/>
            <w:left w:val="none" w:sz="0" w:space="0" w:color="auto"/>
            <w:bottom w:val="none" w:sz="0" w:space="0" w:color="auto"/>
            <w:right w:val="none" w:sz="0" w:space="0" w:color="auto"/>
          </w:divBdr>
        </w:div>
        <w:div w:id="687560934">
          <w:marLeft w:val="0"/>
          <w:marRight w:val="0"/>
          <w:marTop w:val="0"/>
          <w:marBottom w:val="0"/>
          <w:divBdr>
            <w:top w:val="none" w:sz="0" w:space="0" w:color="auto"/>
            <w:left w:val="none" w:sz="0" w:space="0" w:color="auto"/>
            <w:bottom w:val="none" w:sz="0" w:space="0" w:color="auto"/>
            <w:right w:val="none" w:sz="0" w:space="0" w:color="auto"/>
          </w:divBdr>
          <w:divsChild>
            <w:div w:id="1379818714">
              <w:marLeft w:val="0"/>
              <w:marRight w:val="0"/>
              <w:marTop w:val="0"/>
              <w:marBottom w:val="0"/>
              <w:divBdr>
                <w:top w:val="none" w:sz="0" w:space="0" w:color="auto"/>
                <w:left w:val="none" w:sz="0" w:space="0" w:color="auto"/>
                <w:bottom w:val="none" w:sz="0" w:space="0" w:color="auto"/>
                <w:right w:val="none" w:sz="0" w:space="0" w:color="auto"/>
              </w:divBdr>
            </w:div>
          </w:divsChild>
        </w:div>
        <w:div w:id="380056406">
          <w:marLeft w:val="0"/>
          <w:marRight w:val="0"/>
          <w:marTop w:val="0"/>
          <w:marBottom w:val="0"/>
          <w:divBdr>
            <w:top w:val="none" w:sz="0" w:space="0" w:color="auto"/>
            <w:left w:val="none" w:sz="0" w:space="0" w:color="auto"/>
            <w:bottom w:val="none" w:sz="0" w:space="0" w:color="auto"/>
            <w:right w:val="none" w:sz="0" w:space="0" w:color="auto"/>
          </w:divBdr>
        </w:div>
        <w:div w:id="1383098059">
          <w:marLeft w:val="0"/>
          <w:marRight w:val="0"/>
          <w:marTop w:val="0"/>
          <w:marBottom w:val="0"/>
          <w:divBdr>
            <w:top w:val="none" w:sz="0" w:space="0" w:color="auto"/>
            <w:left w:val="none" w:sz="0" w:space="0" w:color="auto"/>
            <w:bottom w:val="none" w:sz="0" w:space="0" w:color="auto"/>
            <w:right w:val="none" w:sz="0" w:space="0" w:color="auto"/>
          </w:divBdr>
          <w:divsChild>
            <w:div w:id="256596050">
              <w:marLeft w:val="0"/>
              <w:marRight w:val="0"/>
              <w:marTop w:val="0"/>
              <w:marBottom w:val="0"/>
              <w:divBdr>
                <w:top w:val="none" w:sz="0" w:space="0" w:color="auto"/>
                <w:left w:val="none" w:sz="0" w:space="0" w:color="auto"/>
                <w:bottom w:val="none" w:sz="0" w:space="0" w:color="auto"/>
                <w:right w:val="none" w:sz="0" w:space="0" w:color="auto"/>
              </w:divBdr>
            </w:div>
          </w:divsChild>
        </w:div>
        <w:div w:id="587928386">
          <w:marLeft w:val="0"/>
          <w:marRight w:val="0"/>
          <w:marTop w:val="0"/>
          <w:marBottom w:val="0"/>
          <w:divBdr>
            <w:top w:val="none" w:sz="0" w:space="0" w:color="auto"/>
            <w:left w:val="none" w:sz="0" w:space="0" w:color="auto"/>
            <w:bottom w:val="none" w:sz="0" w:space="0" w:color="auto"/>
            <w:right w:val="none" w:sz="0" w:space="0" w:color="auto"/>
          </w:divBdr>
        </w:div>
        <w:div w:id="1370835154">
          <w:marLeft w:val="0"/>
          <w:marRight w:val="0"/>
          <w:marTop w:val="0"/>
          <w:marBottom w:val="0"/>
          <w:divBdr>
            <w:top w:val="none" w:sz="0" w:space="0" w:color="auto"/>
            <w:left w:val="none" w:sz="0" w:space="0" w:color="auto"/>
            <w:bottom w:val="none" w:sz="0" w:space="0" w:color="auto"/>
            <w:right w:val="none" w:sz="0" w:space="0" w:color="auto"/>
          </w:divBdr>
          <w:divsChild>
            <w:div w:id="1347319178">
              <w:marLeft w:val="0"/>
              <w:marRight w:val="0"/>
              <w:marTop w:val="0"/>
              <w:marBottom w:val="0"/>
              <w:divBdr>
                <w:top w:val="none" w:sz="0" w:space="0" w:color="auto"/>
                <w:left w:val="none" w:sz="0" w:space="0" w:color="auto"/>
                <w:bottom w:val="none" w:sz="0" w:space="0" w:color="auto"/>
                <w:right w:val="none" w:sz="0" w:space="0" w:color="auto"/>
              </w:divBdr>
            </w:div>
          </w:divsChild>
        </w:div>
        <w:div w:id="1066803502">
          <w:marLeft w:val="0"/>
          <w:marRight w:val="0"/>
          <w:marTop w:val="0"/>
          <w:marBottom w:val="0"/>
          <w:divBdr>
            <w:top w:val="none" w:sz="0" w:space="0" w:color="auto"/>
            <w:left w:val="none" w:sz="0" w:space="0" w:color="auto"/>
            <w:bottom w:val="none" w:sz="0" w:space="0" w:color="auto"/>
            <w:right w:val="none" w:sz="0" w:space="0" w:color="auto"/>
          </w:divBdr>
        </w:div>
        <w:div w:id="530848633">
          <w:marLeft w:val="0"/>
          <w:marRight w:val="0"/>
          <w:marTop w:val="0"/>
          <w:marBottom w:val="0"/>
          <w:divBdr>
            <w:top w:val="none" w:sz="0" w:space="0" w:color="auto"/>
            <w:left w:val="none" w:sz="0" w:space="0" w:color="auto"/>
            <w:bottom w:val="none" w:sz="0" w:space="0" w:color="auto"/>
            <w:right w:val="none" w:sz="0" w:space="0" w:color="auto"/>
          </w:divBdr>
          <w:divsChild>
            <w:div w:id="2094816140">
              <w:marLeft w:val="0"/>
              <w:marRight w:val="0"/>
              <w:marTop w:val="0"/>
              <w:marBottom w:val="0"/>
              <w:divBdr>
                <w:top w:val="none" w:sz="0" w:space="0" w:color="auto"/>
                <w:left w:val="none" w:sz="0" w:space="0" w:color="auto"/>
                <w:bottom w:val="none" w:sz="0" w:space="0" w:color="auto"/>
                <w:right w:val="none" w:sz="0" w:space="0" w:color="auto"/>
              </w:divBdr>
            </w:div>
          </w:divsChild>
        </w:div>
        <w:div w:id="640580767">
          <w:marLeft w:val="0"/>
          <w:marRight w:val="0"/>
          <w:marTop w:val="300"/>
          <w:marBottom w:val="0"/>
          <w:divBdr>
            <w:top w:val="none" w:sz="0" w:space="0" w:color="auto"/>
            <w:left w:val="none" w:sz="0" w:space="0" w:color="auto"/>
            <w:bottom w:val="none" w:sz="0" w:space="0" w:color="auto"/>
            <w:right w:val="none" w:sz="0" w:space="0" w:color="auto"/>
          </w:divBdr>
          <w:divsChild>
            <w:div w:id="171527865">
              <w:marLeft w:val="0"/>
              <w:marRight w:val="0"/>
              <w:marTop w:val="0"/>
              <w:marBottom w:val="0"/>
              <w:divBdr>
                <w:top w:val="none" w:sz="0" w:space="0" w:color="auto"/>
                <w:left w:val="none" w:sz="0" w:space="0" w:color="auto"/>
                <w:bottom w:val="none" w:sz="0" w:space="0" w:color="auto"/>
                <w:right w:val="none" w:sz="0" w:space="0" w:color="auto"/>
              </w:divBdr>
              <w:divsChild>
                <w:div w:id="103618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91651">
          <w:marLeft w:val="0"/>
          <w:marRight w:val="0"/>
          <w:marTop w:val="300"/>
          <w:marBottom w:val="0"/>
          <w:divBdr>
            <w:top w:val="none" w:sz="0" w:space="0" w:color="auto"/>
            <w:left w:val="none" w:sz="0" w:space="0" w:color="auto"/>
            <w:bottom w:val="none" w:sz="0" w:space="0" w:color="auto"/>
            <w:right w:val="none" w:sz="0" w:space="0" w:color="auto"/>
          </w:divBdr>
          <w:divsChild>
            <w:div w:id="496776136">
              <w:marLeft w:val="0"/>
              <w:marRight w:val="0"/>
              <w:marTop w:val="0"/>
              <w:marBottom w:val="0"/>
              <w:divBdr>
                <w:top w:val="none" w:sz="0" w:space="0" w:color="auto"/>
                <w:left w:val="none" w:sz="0" w:space="0" w:color="auto"/>
                <w:bottom w:val="none" w:sz="0" w:space="0" w:color="auto"/>
                <w:right w:val="none" w:sz="0" w:space="0" w:color="auto"/>
              </w:divBdr>
              <w:divsChild>
                <w:div w:id="19851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857426">
          <w:marLeft w:val="0"/>
          <w:marRight w:val="0"/>
          <w:marTop w:val="300"/>
          <w:marBottom w:val="0"/>
          <w:divBdr>
            <w:top w:val="none" w:sz="0" w:space="0" w:color="auto"/>
            <w:left w:val="none" w:sz="0" w:space="0" w:color="auto"/>
            <w:bottom w:val="none" w:sz="0" w:space="0" w:color="auto"/>
            <w:right w:val="none" w:sz="0" w:space="0" w:color="auto"/>
          </w:divBdr>
          <w:divsChild>
            <w:div w:id="1183861169">
              <w:marLeft w:val="0"/>
              <w:marRight w:val="0"/>
              <w:marTop w:val="0"/>
              <w:marBottom w:val="0"/>
              <w:divBdr>
                <w:top w:val="none" w:sz="0" w:space="0" w:color="auto"/>
                <w:left w:val="none" w:sz="0" w:space="0" w:color="auto"/>
                <w:bottom w:val="none" w:sz="0" w:space="0" w:color="auto"/>
                <w:right w:val="none" w:sz="0" w:space="0" w:color="auto"/>
              </w:divBdr>
              <w:divsChild>
                <w:div w:id="1555701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440199">
          <w:marLeft w:val="0"/>
          <w:marRight w:val="0"/>
          <w:marTop w:val="300"/>
          <w:marBottom w:val="0"/>
          <w:divBdr>
            <w:top w:val="none" w:sz="0" w:space="0" w:color="auto"/>
            <w:left w:val="none" w:sz="0" w:space="0" w:color="auto"/>
            <w:bottom w:val="none" w:sz="0" w:space="0" w:color="auto"/>
            <w:right w:val="none" w:sz="0" w:space="0" w:color="auto"/>
          </w:divBdr>
          <w:divsChild>
            <w:div w:id="244729617">
              <w:marLeft w:val="0"/>
              <w:marRight w:val="0"/>
              <w:marTop w:val="0"/>
              <w:marBottom w:val="0"/>
              <w:divBdr>
                <w:top w:val="none" w:sz="0" w:space="0" w:color="auto"/>
                <w:left w:val="none" w:sz="0" w:space="0" w:color="auto"/>
                <w:bottom w:val="none" w:sz="0" w:space="0" w:color="auto"/>
                <w:right w:val="none" w:sz="0" w:space="0" w:color="auto"/>
              </w:divBdr>
              <w:divsChild>
                <w:div w:id="31866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837968">
      <w:bodyDiv w:val="1"/>
      <w:marLeft w:val="0"/>
      <w:marRight w:val="0"/>
      <w:marTop w:val="0"/>
      <w:marBottom w:val="0"/>
      <w:divBdr>
        <w:top w:val="none" w:sz="0" w:space="0" w:color="auto"/>
        <w:left w:val="none" w:sz="0" w:space="0" w:color="auto"/>
        <w:bottom w:val="none" w:sz="0" w:space="0" w:color="auto"/>
        <w:right w:val="none" w:sz="0" w:space="0" w:color="auto"/>
      </w:divBdr>
      <w:divsChild>
        <w:div w:id="1821455100">
          <w:marLeft w:val="0"/>
          <w:marRight w:val="0"/>
          <w:marTop w:val="0"/>
          <w:marBottom w:val="0"/>
          <w:divBdr>
            <w:top w:val="none" w:sz="0" w:space="0" w:color="auto"/>
            <w:left w:val="none" w:sz="0" w:space="0" w:color="auto"/>
            <w:bottom w:val="none" w:sz="0" w:space="0" w:color="auto"/>
            <w:right w:val="none" w:sz="0" w:space="0" w:color="auto"/>
          </w:divBdr>
        </w:div>
        <w:div w:id="516700454">
          <w:marLeft w:val="0"/>
          <w:marRight w:val="0"/>
          <w:marTop w:val="0"/>
          <w:marBottom w:val="0"/>
          <w:divBdr>
            <w:top w:val="none" w:sz="0" w:space="0" w:color="auto"/>
            <w:left w:val="none" w:sz="0" w:space="0" w:color="auto"/>
            <w:bottom w:val="none" w:sz="0" w:space="0" w:color="auto"/>
            <w:right w:val="none" w:sz="0" w:space="0" w:color="auto"/>
          </w:divBdr>
          <w:divsChild>
            <w:div w:id="2146848834">
              <w:marLeft w:val="0"/>
              <w:marRight w:val="0"/>
              <w:marTop w:val="0"/>
              <w:marBottom w:val="0"/>
              <w:divBdr>
                <w:top w:val="none" w:sz="0" w:space="0" w:color="auto"/>
                <w:left w:val="none" w:sz="0" w:space="0" w:color="auto"/>
                <w:bottom w:val="none" w:sz="0" w:space="0" w:color="auto"/>
                <w:right w:val="none" w:sz="0" w:space="0" w:color="auto"/>
              </w:divBdr>
            </w:div>
          </w:divsChild>
        </w:div>
        <w:div w:id="1895847363">
          <w:marLeft w:val="0"/>
          <w:marRight w:val="0"/>
          <w:marTop w:val="0"/>
          <w:marBottom w:val="0"/>
          <w:divBdr>
            <w:top w:val="none" w:sz="0" w:space="0" w:color="auto"/>
            <w:left w:val="none" w:sz="0" w:space="0" w:color="auto"/>
            <w:bottom w:val="none" w:sz="0" w:space="0" w:color="auto"/>
            <w:right w:val="none" w:sz="0" w:space="0" w:color="auto"/>
          </w:divBdr>
        </w:div>
        <w:div w:id="831413770">
          <w:marLeft w:val="0"/>
          <w:marRight w:val="0"/>
          <w:marTop w:val="0"/>
          <w:marBottom w:val="0"/>
          <w:divBdr>
            <w:top w:val="none" w:sz="0" w:space="0" w:color="auto"/>
            <w:left w:val="none" w:sz="0" w:space="0" w:color="auto"/>
            <w:bottom w:val="none" w:sz="0" w:space="0" w:color="auto"/>
            <w:right w:val="none" w:sz="0" w:space="0" w:color="auto"/>
          </w:divBdr>
          <w:divsChild>
            <w:div w:id="1193689310">
              <w:marLeft w:val="0"/>
              <w:marRight w:val="0"/>
              <w:marTop w:val="0"/>
              <w:marBottom w:val="0"/>
              <w:divBdr>
                <w:top w:val="none" w:sz="0" w:space="0" w:color="auto"/>
                <w:left w:val="none" w:sz="0" w:space="0" w:color="auto"/>
                <w:bottom w:val="none" w:sz="0" w:space="0" w:color="auto"/>
                <w:right w:val="none" w:sz="0" w:space="0" w:color="auto"/>
              </w:divBdr>
            </w:div>
          </w:divsChild>
        </w:div>
        <w:div w:id="924655929">
          <w:marLeft w:val="0"/>
          <w:marRight w:val="0"/>
          <w:marTop w:val="0"/>
          <w:marBottom w:val="0"/>
          <w:divBdr>
            <w:top w:val="none" w:sz="0" w:space="0" w:color="auto"/>
            <w:left w:val="none" w:sz="0" w:space="0" w:color="auto"/>
            <w:bottom w:val="none" w:sz="0" w:space="0" w:color="auto"/>
            <w:right w:val="none" w:sz="0" w:space="0" w:color="auto"/>
          </w:divBdr>
        </w:div>
        <w:div w:id="1187908681">
          <w:marLeft w:val="0"/>
          <w:marRight w:val="0"/>
          <w:marTop w:val="0"/>
          <w:marBottom w:val="0"/>
          <w:divBdr>
            <w:top w:val="none" w:sz="0" w:space="0" w:color="auto"/>
            <w:left w:val="none" w:sz="0" w:space="0" w:color="auto"/>
            <w:bottom w:val="none" w:sz="0" w:space="0" w:color="auto"/>
            <w:right w:val="none" w:sz="0" w:space="0" w:color="auto"/>
          </w:divBdr>
          <w:divsChild>
            <w:div w:id="276330800">
              <w:marLeft w:val="0"/>
              <w:marRight w:val="0"/>
              <w:marTop w:val="0"/>
              <w:marBottom w:val="0"/>
              <w:divBdr>
                <w:top w:val="none" w:sz="0" w:space="0" w:color="auto"/>
                <w:left w:val="none" w:sz="0" w:space="0" w:color="auto"/>
                <w:bottom w:val="none" w:sz="0" w:space="0" w:color="auto"/>
                <w:right w:val="none" w:sz="0" w:space="0" w:color="auto"/>
              </w:divBdr>
            </w:div>
          </w:divsChild>
        </w:div>
        <w:div w:id="1670599110">
          <w:marLeft w:val="0"/>
          <w:marRight w:val="0"/>
          <w:marTop w:val="0"/>
          <w:marBottom w:val="0"/>
          <w:divBdr>
            <w:top w:val="none" w:sz="0" w:space="0" w:color="auto"/>
            <w:left w:val="none" w:sz="0" w:space="0" w:color="auto"/>
            <w:bottom w:val="none" w:sz="0" w:space="0" w:color="auto"/>
            <w:right w:val="none" w:sz="0" w:space="0" w:color="auto"/>
          </w:divBdr>
        </w:div>
        <w:div w:id="1574389159">
          <w:marLeft w:val="0"/>
          <w:marRight w:val="0"/>
          <w:marTop w:val="0"/>
          <w:marBottom w:val="0"/>
          <w:divBdr>
            <w:top w:val="none" w:sz="0" w:space="0" w:color="auto"/>
            <w:left w:val="none" w:sz="0" w:space="0" w:color="auto"/>
            <w:bottom w:val="none" w:sz="0" w:space="0" w:color="auto"/>
            <w:right w:val="none" w:sz="0" w:space="0" w:color="auto"/>
          </w:divBdr>
          <w:divsChild>
            <w:div w:id="805928157">
              <w:marLeft w:val="0"/>
              <w:marRight w:val="0"/>
              <w:marTop w:val="0"/>
              <w:marBottom w:val="0"/>
              <w:divBdr>
                <w:top w:val="none" w:sz="0" w:space="0" w:color="auto"/>
                <w:left w:val="none" w:sz="0" w:space="0" w:color="auto"/>
                <w:bottom w:val="none" w:sz="0" w:space="0" w:color="auto"/>
                <w:right w:val="none" w:sz="0" w:space="0" w:color="auto"/>
              </w:divBdr>
            </w:div>
          </w:divsChild>
        </w:div>
        <w:div w:id="981495625">
          <w:marLeft w:val="0"/>
          <w:marRight w:val="0"/>
          <w:marTop w:val="0"/>
          <w:marBottom w:val="0"/>
          <w:divBdr>
            <w:top w:val="none" w:sz="0" w:space="0" w:color="auto"/>
            <w:left w:val="none" w:sz="0" w:space="0" w:color="auto"/>
            <w:bottom w:val="none" w:sz="0" w:space="0" w:color="auto"/>
            <w:right w:val="none" w:sz="0" w:space="0" w:color="auto"/>
          </w:divBdr>
        </w:div>
        <w:div w:id="1261454202">
          <w:marLeft w:val="0"/>
          <w:marRight w:val="0"/>
          <w:marTop w:val="0"/>
          <w:marBottom w:val="0"/>
          <w:divBdr>
            <w:top w:val="none" w:sz="0" w:space="0" w:color="auto"/>
            <w:left w:val="none" w:sz="0" w:space="0" w:color="auto"/>
            <w:bottom w:val="none" w:sz="0" w:space="0" w:color="auto"/>
            <w:right w:val="none" w:sz="0" w:space="0" w:color="auto"/>
          </w:divBdr>
          <w:divsChild>
            <w:div w:id="2016027652">
              <w:marLeft w:val="0"/>
              <w:marRight w:val="0"/>
              <w:marTop w:val="0"/>
              <w:marBottom w:val="0"/>
              <w:divBdr>
                <w:top w:val="none" w:sz="0" w:space="0" w:color="auto"/>
                <w:left w:val="none" w:sz="0" w:space="0" w:color="auto"/>
                <w:bottom w:val="none" w:sz="0" w:space="0" w:color="auto"/>
                <w:right w:val="none" w:sz="0" w:space="0" w:color="auto"/>
              </w:divBdr>
            </w:div>
          </w:divsChild>
        </w:div>
        <w:div w:id="873158688">
          <w:marLeft w:val="0"/>
          <w:marRight w:val="0"/>
          <w:marTop w:val="0"/>
          <w:marBottom w:val="0"/>
          <w:divBdr>
            <w:top w:val="none" w:sz="0" w:space="0" w:color="auto"/>
            <w:left w:val="none" w:sz="0" w:space="0" w:color="auto"/>
            <w:bottom w:val="none" w:sz="0" w:space="0" w:color="auto"/>
            <w:right w:val="none" w:sz="0" w:space="0" w:color="auto"/>
          </w:divBdr>
        </w:div>
        <w:div w:id="889338777">
          <w:marLeft w:val="0"/>
          <w:marRight w:val="0"/>
          <w:marTop w:val="0"/>
          <w:marBottom w:val="0"/>
          <w:divBdr>
            <w:top w:val="none" w:sz="0" w:space="0" w:color="auto"/>
            <w:left w:val="none" w:sz="0" w:space="0" w:color="auto"/>
            <w:bottom w:val="none" w:sz="0" w:space="0" w:color="auto"/>
            <w:right w:val="none" w:sz="0" w:space="0" w:color="auto"/>
          </w:divBdr>
          <w:divsChild>
            <w:div w:id="2024161679">
              <w:marLeft w:val="0"/>
              <w:marRight w:val="0"/>
              <w:marTop w:val="0"/>
              <w:marBottom w:val="0"/>
              <w:divBdr>
                <w:top w:val="none" w:sz="0" w:space="0" w:color="auto"/>
                <w:left w:val="none" w:sz="0" w:space="0" w:color="auto"/>
                <w:bottom w:val="none" w:sz="0" w:space="0" w:color="auto"/>
                <w:right w:val="none" w:sz="0" w:space="0" w:color="auto"/>
              </w:divBdr>
            </w:div>
          </w:divsChild>
        </w:div>
        <w:div w:id="2001932115">
          <w:marLeft w:val="0"/>
          <w:marRight w:val="0"/>
          <w:marTop w:val="0"/>
          <w:marBottom w:val="0"/>
          <w:divBdr>
            <w:top w:val="none" w:sz="0" w:space="0" w:color="auto"/>
            <w:left w:val="none" w:sz="0" w:space="0" w:color="auto"/>
            <w:bottom w:val="none" w:sz="0" w:space="0" w:color="auto"/>
            <w:right w:val="none" w:sz="0" w:space="0" w:color="auto"/>
          </w:divBdr>
        </w:div>
        <w:div w:id="172956597">
          <w:marLeft w:val="0"/>
          <w:marRight w:val="0"/>
          <w:marTop w:val="0"/>
          <w:marBottom w:val="0"/>
          <w:divBdr>
            <w:top w:val="none" w:sz="0" w:space="0" w:color="auto"/>
            <w:left w:val="none" w:sz="0" w:space="0" w:color="auto"/>
            <w:bottom w:val="none" w:sz="0" w:space="0" w:color="auto"/>
            <w:right w:val="none" w:sz="0" w:space="0" w:color="auto"/>
          </w:divBdr>
          <w:divsChild>
            <w:div w:id="2070110602">
              <w:marLeft w:val="0"/>
              <w:marRight w:val="0"/>
              <w:marTop w:val="0"/>
              <w:marBottom w:val="0"/>
              <w:divBdr>
                <w:top w:val="none" w:sz="0" w:space="0" w:color="auto"/>
                <w:left w:val="none" w:sz="0" w:space="0" w:color="auto"/>
                <w:bottom w:val="none" w:sz="0" w:space="0" w:color="auto"/>
                <w:right w:val="none" w:sz="0" w:space="0" w:color="auto"/>
              </w:divBdr>
            </w:div>
          </w:divsChild>
        </w:div>
        <w:div w:id="1861551138">
          <w:marLeft w:val="0"/>
          <w:marRight w:val="0"/>
          <w:marTop w:val="300"/>
          <w:marBottom w:val="0"/>
          <w:divBdr>
            <w:top w:val="none" w:sz="0" w:space="0" w:color="auto"/>
            <w:left w:val="none" w:sz="0" w:space="0" w:color="auto"/>
            <w:bottom w:val="none" w:sz="0" w:space="0" w:color="auto"/>
            <w:right w:val="none" w:sz="0" w:space="0" w:color="auto"/>
          </w:divBdr>
          <w:divsChild>
            <w:div w:id="1991978590">
              <w:marLeft w:val="0"/>
              <w:marRight w:val="0"/>
              <w:marTop w:val="0"/>
              <w:marBottom w:val="0"/>
              <w:divBdr>
                <w:top w:val="none" w:sz="0" w:space="0" w:color="auto"/>
                <w:left w:val="none" w:sz="0" w:space="0" w:color="auto"/>
                <w:bottom w:val="none" w:sz="0" w:space="0" w:color="auto"/>
                <w:right w:val="none" w:sz="0" w:space="0" w:color="auto"/>
              </w:divBdr>
              <w:divsChild>
                <w:div w:id="231280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340477">
          <w:marLeft w:val="0"/>
          <w:marRight w:val="0"/>
          <w:marTop w:val="300"/>
          <w:marBottom w:val="0"/>
          <w:divBdr>
            <w:top w:val="none" w:sz="0" w:space="0" w:color="auto"/>
            <w:left w:val="none" w:sz="0" w:space="0" w:color="auto"/>
            <w:bottom w:val="none" w:sz="0" w:space="0" w:color="auto"/>
            <w:right w:val="none" w:sz="0" w:space="0" w:color="auto"/>
          </w:divBdr>
          <w:divsChild>
            <w:div w:id="1018772042">
              <w:marLeft w:val="0"/>
              <w:marRight w:val="0"/>
              <w:marTop w:val="0"/>
              <w:marBottom w:val="0"/>
              <w:divBdr>
                <w:top w:val="none" w:sz="0" w:space="0" w:color="auto"/>
                <w:left w:val="none" w:sz="0" w:space="0" w:color="auto"/>
                <w:bottom w:val="none" w:sz="0" w:space="0" w:color="auto"/>
                <w:right w:val="none" w:sz="0" w:space="0" w:color="auto"/>
              </w:divBdr>
              <w:divsChild>
                <w:div w:id="392851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398864">
          <w:marLeft w:val="0"/>
          <w:marRight w:val="0"/>
          <w:marTop w:val="300"/>
          <w:marBottom w:val="0"/>
          <w:divBdr>
            <w:top w:val="none" w:sz="0" w:space="0" w:color="auto"/>
            <w:left w:val="none" w:sz="0" w:space="0" w:color="auto"/>
            <w:bottom w:val="none" w:sz="0" w:space="0" w:color="auto"/>
            <w:right w:val="none" w:sz="0" w:space="0" w:color="auto"/>
          </w:divBdr>
          <w:divsChild>
            <w:div w:id="240721179">
              <w:marLeft w:val="0"/>
              <w:marRight w:val="0"/>
              <w:marTop w:val="0"/>
              <w:marBottom w:val="0"/>
              <w:divBdr>
                <w:top w:val="none" w:sz="0" w:space="0" w:color="auto"/>
                <w:left w:val="none" w:sz="0" w:space="0" w:color="auto"/>
                <w:bottom w:val="none" w:sz="0" w:space="0" w:color="auto"/>
                <w:right w:val="none" w:sz="0" w:space="0" w:color="auto"/>
              </w:divBdr>
              <w:divsChild>
                <w:div w:id="899287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039824">
          <w:marLeft w:val="0"/>
          <w:marRight w:val="0"/>
          <w:marTop w:val="300"/>
          <w:marBottom w:val="0"/>
          <w:divBdr>
            <w:top w:val="none" w:sz="0" w:space="0" w:color="auto"/>
            <w:left w:val="none" w:sz="0" w:space="0" w:color="auto"/>
            <w:bottom w:val="none" w:sz="0" w:space="0" w:color="auto"/>
            <w:right w:val="none" w:sz="0" w:space="0" w:color="auto"/>
          </w:divBdr>
          <w:divsChild>
            <w:div w:id="1332831699">
              <w:marLeft w:val="0"/>
              <w:marRight w:val="0"/>
              <w:marTop w:val="0"/>
              <w:marBottom w:val="0"/>
              <w:divBdr>
                <w:top w:val="none" w:sz="0" w:space="0" w:color="auto"/>
                <w:left w:val="none" w:sz="0" w:space="0" w:color="auto"/>
                <w:bottom w:val="none" w:sz="0" w:space="0" w:color="auto"/>
                <w:right w:val="none" w:sz="0" w:space="0" w:color="auto"/>
              </w:divBdr>
              <w:divsChild>
                <w:div w:id="175046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986292">
      <w:bodyDiv w:val="1"/>
      <w:marLeft w:val="0"/>
      <w:marRight w:val="0"/>
      <w:marTop w:val="0"/>
      <w:marBottom w:val="0"/>
      <w:divBdr>
        <w:top w:val="none" w:sz="0" w:space="0" w:color="auto"/>
        <w:left w:val="none" w:sz="0" w:space="0" w:color="auto"/>
        <w:bottom w:val="none" w:sz="0" w:space="0" w:color="auto"/>
        <w:right w:val="none" w:sz="0" w:space="0" w:color="auto"/>
      </w:divBdr>
      <w:divsChild>
        <w:div w:id="587158154">
          <w:marLeft w:val="0"/>
          <w:marRight w:val="0"/>
          <w:marTop w:val="0"/>
          <w:marBottom w:val="0"/>
          <w:divBdr>
            <w:top w:val="none" w:sz="0" w:space="0" w:color="auto"/>
            <w:left w:val="none" w:sz="0" w:space="0" w:color="auto"/>
            <w:bottom w:val="none" w:sz="0" w:space="0" w:color="auto"/>
            <w:right w:val="none" w:sz="0" w:space="0" w:color="auto"/>
          </w:divBdr>
        </w:div>
        <w:div w:id="2067412627">
          <w:marLeft w:val="0"/>
          <w:marRight w:val="0"/>
          <w:marTop w:val="0"/>
          <w:marBottom w:val="0"/>
          <w:divBdr>
            <w:top w:val="none" w:sz="0" w:space="0" w:color="auto"/>
            <w:left w:val="none" w:sz="0" w:space="0" w:color="auto"/>
            <w:bottom w:val="none" w:sz="0" w:space="0" w:color="auto"/>
            <w:right w:val="none" w:sz="0" w:space="0" w:color="auto"/>
          </w:divBdr>
          <w:divsChild>
            <w:div w:id="734473773">
              <w:marLeft w:val="0"/>
              <w:marRight w:val="0"/>
              <w:marTop w:val="0"/>
              <w:marBottom w:val="0"/>
              <w:divBdr>
                <w:top w:val="none" w:sz="0" w:space="0" w:color="auto"/>
                <w:left w:val="none" w:sz="0" w:space="0" w:color="auto"/>
                <w:bottom w:val="none" w:sz="0" w:space="0" w:color="auto"/>
                <w:right w:val="none" w:sz="0" w:space="0" w:color="auto"/>
              </w:divBdr>
            </w:div>
          </w:divsChild>
        </w:div>
        <w:div w:id="1067067926">
          <w:marLeft w:val="0"/>
          <w:marRight w:val="0"/>
          <w:marTop w:val="0"/>
          <w:marBottom w:val="0"/>
          <w:divBdr>
            <w:top w:val="none" w:sz="0" w:space="0" w:color="auto"/>
            <w:left w:val="none" w:sz="0" w:space="0" w:color="auto"/>
            <w:bottom w:val="none" w:sz="0" w:space="0" w:color="auto"/>
            <w:right w:val="none" w:sz="0" w:space="0" w:color="auto"/>
          </w:divBdr>
        </w:div>
        <w:div w:id="1048187922">
          <w:marLeft w:val="0"/>
          <w:marRight w:val="0"/>
          <w:marTop w:val="0"/>
          <w:marBottom w:val="0"/>
          <w:divBdr>
            <w:top w:val="none" w:sz="0" w:space="0" w:color="auto"/>
            <w:left w:val="none" w:sz="0" w:space="0" w:color="auto"/>
            <w:bottom w:val="none" w:sz="0" w:space="0" w:color="auto"/>
            <w:right w:val="none" w:sz="0" w:space="0" w:color="auto"/>
          </w:divBdr>
          <w:divsChild>
            <w:div w:id="879052963">
              <w:marLeft w:val="0"/>
              <w:marRight w:val="0"/>
              <w:marTop w:val="0"/>
              <w:marBottom w:val="0"/>
              <w:divBdr>
                <w:top w:val="none" w:sz="0" w:space="0" w:color="auto"/>
                <w:left w:val="none" w:sz="0" w:space="0" w:color="auto"/>
                <w:bottom w:val="none" w:sz="0" w:space="0" w:color="auto"/>
                <w:right w:val="none" w:sz="0" w:space="0" w:color="auto"/>
              </w:divBdr>
            </w:div>
          </w:divsChild>
        </w:div>
        <w:div w:id="2134203833">
          <w:marLeft w:val="0"/>
          <w:marRight w:val="0"/>
          <w:marTop w:val="0"/>
          <w:marBottom w:val="0"/>
          <w:divBdr>
            <w:top w:val="none" w:sz="0" w:space="0" w:color="auto"/>
            <w:left w:val="none" w:sz="0" w:space="0" w:color="auto"/>
            <w:bottom w:val="none" w:sz="0" w:space="0" w:color="auto"/>
            <w:right w:val="none" w:sz="0" w:space="0" w:color="auto"/>
          </w:divBdr>
        </w:div>
        <w:div w:id="1134983002">
          <w:marLeft w:val="0"/>
          <w:marRight w:val="0"/>
          <w:marTop w:val="0"/>
          <w:marBottom w:val="0"/>
          <w:divBdr>
            <w:top w:val="none" w:sz="0" w:space="0" w:color="auto"/>
            <w:left w:val="none" w:sz="0" w:space="0" w:color="auto"/>
            <w:bottom w:val="none" w:sz="0" w:space="0" w:color="auto"/>
            <w:right w:val="none" w:sz="0" w:space="0" w:color="auto"/>
          </w:divBdr>
          <w:divsChild>
            <w:div w:id="367604434">
              <w:marLeft w:val="0"/>
              <w:marRight w:val="0"/>
              <w:marTop w:val="0"/>
              <w:marBottom w:val="0"/>
              <w:divBdr>
                <w:top w:val="none" w:sz="0" w:space="0" w:color="auto"/>
                <w:left w:val="none" w:sz="0" w:space="0" w:color="auto"/>
                <w:bottom w:val="none" w:sz="0" w:space="0" w:color="auto"/>
                <w:right w:val="none" w:sz="0" w:space="0" w:color="auto"/>
              </w:divBdr>
            </w:div>
          </w:divsChild>
        </w:div>
        <w:div w:id="1848905667">
          <w:marLeft w:val="0"/>
          <w:marRight w:val="0"/>
          <w:marTop w:val="0"/>
          <w:marBottom w:val="0"/>
          <w:divBdr>
            <w:top w:val="none" w:sz="0" w:space="0" w:color="auto"/>
            <w:left w:val="none" w:sz="0" w:space="0" w:color="auto"/>
            <w:bottom w:val="none" w:sz="0" w:space="0" w:color="auto"/>
            <w:right w:val="none" w:sz="0" w:space="0" w:color="auto"/>
          </w:divBdr>
        </w:div>
        <w:div w:id="1950819097">
          <w:marLeft w:val="0"/>
          <w:marRight w:val="0"/>
          <w:marTop w:val="0"/>
          <w:marBottom w:val="0"/>
          <w:divBdr>
            <w:top w:val="none" w:sz="0" w:space="0" w:color="auto"/>
            <w:left w:val="none" w:sz="0" w:space="0" w:color="auto"/>
            <w:bottom w:val="none" w:sz="0" w:space="0" w:color="auto"/>
            <w:right w:val="none" w:sz="0" w:space="0" w:color="auto"/>
          </w:divBdr>
          <w:divsChild>
            <w:div w:id="713575249">
              <w:marLeft w:val="0"/>
              <w:marRight w:val="0"/>
              <w:marTop w:val="0"/>
              <w:marBottom w:val="0"/>
              <w:divBdr>
                <w:top w:val="none" w:sz="0" w:space="0" w:color="auto"/>
                <w:left w:val="none" w:sz="0" w:space="0" w:color="auto"/>
                <w:bottom w:val="none" w:sz="0" w:space="0" w:color="auto"/>
                <w:right w:val="none" w:sz="0" w:space="0" w:color="auto"/>
              </w:divBdr>
            </w:div>
          </w:divsChild>
        </w:div>
        <w:div w:id="410351810">
          <w:marLeft w:val="0"/>
          <w:marRight w:val="0"/>
          <w:marTop w:val="0"/>
          <w:marBottom w:val="0"/>
          <w:divBdr>
            <w:top w:val="none" w:sz="0" w:space="0" w:color="auto"/>
            <w:left w:val="none" w:sz="0" w:space="0" w:color="auto"/>
            <w:bottom w:val="none" w:sz="0" w:space="0" w:color="auto"/>
            <w:right w:val="none" w:sz="0" w:space="0" w:color="auto"/>
          </w:divBdr>
        </w:div>
        <w:div w:id="1425615440">
          <w:marLeft w:val="0"/>
          <w:marRight w:val="0"/>
          <w:marTop w:val="0"/>
          <w:marBottom w:val="0"/>
          <w:divBdr>
            <w:top w:val="none" w:sz="0" w:space="0" w:color="auto"/>
            <w:left w:val="none" w:sz="0" w:space="0" w:color="auto"/>
            <w:bottom w:val="none" w:sz="0" w:space="0" w:color="auto"/>
            <w:right w:val="none" w:sz="0" w:space="0" w:color="auto"/>
          </w:divBdr>
          <w:divsChild>
            <w:div w:id="1525363654">
              <w:marLeft w:val="0"/>
              <w:marRight w:val="0"/>
              <w:marTop w:val="0"/>
              <w:marBottom w:val="0"/>
              <w:divBdr>
                <w:top w:val="none" w:sz="0" w:space="0" w:color="auto"/>
                <w:left w:val="none" w:sz="0" w:space="0" w:color="auto"/>
                <w:bottom w:val="none" w:sz="0" w:space="0" w:color="auto"/>
                <w:right w:val="none" w:sz="0" w:space="0" w:color="auto"/>
              </w:divBdr>
            </w:div>
          </w:divsChild>
        </w:div>
        <w:div w:id="1389917601">
          <w:marLeft w:val="0"/>
          <w:marRight w:val="0"/>
          <w:marTop w:val="0"/>
          <w:marBottom w:val="0"/>
          <w:divBdr>
            <w:top w:val="none" w:sz="0" w:space="0" w:color="auto"/>
            <w:left w:val="none" w:sz="0" w:space="0" w:color="auto"/>
            <w:bottom w:val="none" w:sz="0" w:space="0" w:color="auto"/>
            <w:right w:val="none" w:sz="0" w:space="0" w:color="auto"/>
          </w:divBdr>
        </w:div>
        <w:div w:id="227375530">
          <w:marLeft w:val="0"/>
          <w:marRight w:val="0"/>
          <w:marTop w:val="0"/>
          <w:marBottom w:val="0"/>
          <w:divBdr>
            <w:top w:val="none" w:sz="0" w:space="0" w:color="auto"/>
            <w:left w:val="none" w:sz="0" w:space="0" w:color="auto"/>
            <w:bottom w:val="none" w:sz="0" w:space="0" w:color="auto"/>
            <w:right w:val="none" w:sz="0" w:space="0" w:color="auto"/>
          </w:divBdr>
          <w:divsChild>
            <w:div w:id="1376463562">
              <w:marLeft w:val="0"/>
              <w:marRight w:val="0"/>
              <w:marTop w:val="0"/>
              <w:marBottom w:val="0"/>
              <w:divBdr>
                <w:top w:val="none" w:sz="0" w:space="0" w:color="auto"/>
                <w:left w:val="none" w:sz="0" w:space="0" w:color="auto"/>
                <w:bottom w:val="none" w:sz="0" w:space="0" w:color="auto"/>
                <w:right w:val="none" w:sz="0" w:space="0" w:color="auto"/>
              </w:divBdr>
            </w:div>
          </w:divsChild>
        </w:div>
        <w:div w:id="300505157">
          <w:marLeft w:val="0"/>
          <w:marRight w:val="0"/>
          <w:marTop w:val="0"/>
          <w:marBottom w:val="0"/>
          <w:divBdr>
            <w:top w:val="none" w:sz="0" w:space="0" w:color="auto"/>
            <w:left w:val="none" w:sz="0" w:space="0" w:color="auto"/>
            <w:bottom w:val="none" w:sz="0" w:space="0" w:color="auto"/>
            <w:right w:val="none" w:sz="0" w:space="0" w:color="auto"/>
          </w:divBdr>
        </w:div>
        <w:div w:id="631249707">
          <w:marLeft w:val="0"/>
          <w:marRight w:val="0"/>
          <w:marTop w:val="0"/>
          <w:marBottom w:val="0"/>
          <w:divBdr>
            <w:top w:val="none" w:sz="0" w:space="0" w:color="auto"/>
            <w:left w:val="none" w:sz="0" w:space="0" w:color="auto"/>
            <w:bottom w:val="none" w:sz="0" w:space="0" w:color="auto"/>
            <w:right w:val="none" w:sz="0" w:space="0" w:color="auto"/>
          </w:divBdr>
          <w:divsChild>
            <w:div w:id="8070861">
              <w:marLeft w:val="0"/>
              <w:marRight w:val="0"/>
              <w:marTop w:val="0"/>
              <w:marBottom w:val="0"/>
              <w:divBdr>
                <w:top w:val="none" w:sz="0" w:space="0" w:color="auto"/>
                <w:left w:val="none" w:sz="0" w:space="0" w:color="auto"/>
                <w:bottom w:val="none" w:sz="0" w:space="0" w:color="auto"/>
                <w:right w:val="none" w:sz="0" w:space="0" w:color="auto"/>
              </w:divBdr>
            </w:div>
          </w:divsChild>
        </w:div>
        <w:div w:id="39407786">
          <w:marLeft w:val="0"/>
          <w:marRight w:val="0"/>
          <w:marTop w:val="300"/>
          <w:marBottom w:val="0"/>
          <w:divBdr>
            <w:top w:val="none" w:sz="0" w:space="0" w:color="auto"/>
            <w:left w:val="none" w:sz="0" w:space="0" w:color="auto"/>
            <w:bottom w:val="none" w:sz="0" w:space="0" w:color="auto"/>
            <w:right w:val="none" w:sz="0" w:space="0" w:color="auto"/>
          </w:divBdr>
          <w:divsChild>
            <w:div w:id="1268192828">
              <w:marLeft w:val="0"/>
              <w:marRight w:val="0"/>
              <w:marTop w:val="0"/>
              <w:marBottom w:val="0"/>
              <w:divBdr>
                <w:top w:val="none" w:sz="0" w:space="0" w:color="auto"/>
                <w:left w:val="none" w:sz="0" w:space="0" w:color="auto"/>
                <w:bottom w:val="none" w:sz="0" w:space="0" w:color="auto"/>
                <w:right w:val="none" w:sz="0" w:space="0" w:color="auto"/>
              </w:divBdr>
              <w:divsChild>
                <w:div w:id="1083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25527">
          <w:marLeft w:val="0"/>
          <w:marRight w:val="0"/>
          <w:marTop w:val="300"/>
          <w:marBottom w:val="0"/>
          <w:divBdr>
            <w:top w:val="none" w:sz="0" w:space="0" w:color="auto"/>
            <w:left w:val="none" w:sz="0" w:space="0" w:color="auto"/>
            <w:bottom w:val="none" w:sz="0" w:space="0" w:color="auto"/>
            <w:right w:val="none" w:sz="0" w:space="0" w:color="auto"/>
          </w:divBdr>
          <w:divsChild>
            <w:div w:id="1273785049">
              <w:marLeft w:val="0"/>
              <w:marRight w:val="0"/>
              <w:marTop w:val="0"/>
              <w:marBottom w:val="0"/>
              <w:divBdr>
                <w:top w:val="none" w:sz="0" w:space="0" w:color="auto"/>
                <w:left w:val="none" w:sz="0" w:space="0" w:color="auto"/>
                <w:bottom w:val="none" w:sz="0" w:space="0" w:color="auto"/>
                <w:right w:val="none" w:sz="0" w:space="0" w:color="auto"/>
              </w:divBdr>
              <w:divsChild>
                <w:div w:id="67156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399359">
          <w:marLeft w:val="0"/>
          <w:marRight w:val="0"/>
          <w:marTop w:val="300"/>
          <w:marBottom w:val="0"/>
          <w:divBdr>
            <w:top w:val="none" w:sz="0" w:space="0" w:color="auto"/>
            <w:left w:val="none" w:sz="0" w:space="0" w:color="auto"/>
            <w:bottom w:val="none" w:sz="0" w:space="0" w:color="auto"/>
            <w:right w:val="none" w:sz="0" w:space="0" w:color="auto"/>
          </w:divBdr>
          <w:divsChild>
            <w:div w:id="468935549">
              <w:marLeft w:val="0"/>
              <w:marRight w:val="0"/>
              <w:marTop w:val="0"/>
              <w:marBottom w:val="0"/>
              <w:divBdr>
                <w:top w:val="none" w:sz="0" w:space="0" w:color="auto"/>
                <w:left w:val="none" w:sz="0" w:space="0" w:color="auto"/>
                <w:bottom w:val="none" w:sz="0" w:space="0" w:color="auto"/>
                <w:right w:val="none" w:sz="0" w:space="0" w:color="auto"/>
              </w:divBdr>
              <w:divsChild>
                <w:div w:id="4954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616043">
          <w:marLeft w:val="0"/>
          <w:marRight w:val="0"/>
          <w:marTop w:val="300"/>
          <w:marBottom w:val="0"/>
          <w:divBdr>
            <w:top w:val="none" w:sz="0" w:space="0" w:color="auto"/>
            <w:left w:val="none" w:sz="0" w:space="0" w:color="auto"/>
            <w:bottom w:val="none" w:sz="0" w:space="0" w:color="auto"/>
            <w:right w:val="none" w:sz="0" w:space="0" w:color="auto"/>
          </w:divBdr>
          <w:divsChild>
            <w:div w:id="289014853">
              <w:marLeft w:val="0"/>
              <w:marRight w:val="0"/>
              <w:marTop w:val="0"/>
              <w:marBottom w:val="0"/>
              <w:divBdr>
                <w:top w:val="none" w:sz="0" w:space="0" w:color="auto"/>
                <w:left w:val="none" w:sz="0" w:space="0" w:color="auto"/>
                <w:bottom w:val="none" w:sz="0" w:space="0" w:color="auto"/>
                <w:right w:val="none" w:sz="0" w:space="0" w:color="auto"/>
              </w:divBdr>
              <w:divsChild>
                <w:div w:id="52259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489172">
      <w:bodyDiv w:val="1"/>
      <w:marLeft w:val="0"/>
      <w:marRight w:val="0"/>
      <w:marTop w:val="0"/>
      <w:marBottom w:val="0"/>
      <w:divBdr>
        <w:top w:val="none" w:sz="0" w:space="0" w:color="auto"/>
        <w:left w:val="none" w:sz="0" w:space="0" w:color="auto"/>
        <w:bottom w:val="none" w:sz="0" w:space="0" w:color="auto"/>
        <w:right w:val="none" w:sz="0" w:space="0" w:color="auto"/>
      </w:divBdr>
      <w:divsChild>
        <w:div w:id="1346009274">
          <w:marLeft w:val="0"/>
          <w:marRight w:val="0"/>
          <w:marTop w:val="0"/>
          <w:marBottom w:val="0"/>
          <w:divBdr>
            <w:top w:val="none" w:sz="0" w:space="0" w:color="auto"/>
            <w:left w:val="none" w:sz="0" w:space="0" w:color="auto"/>
            <w:bottom w:val="none" w:sz="0" w:space="0" w:color="auto"/>
            <w:right w:val="none" w:sz="0" w:space="0" w:color="auto"/>
          </w:divBdr>
        </w:div>
        <w:div w:id="701781425">
          <w:marLeft w:val="0"/>
          <w:marRight w:val="0"/>
          <w:marTop w:val="0"/>
          <w:marBottom w:val="0"/>
          <w:divBdr>
            <w:top w:val="none" w:sz="0" w:space="0" w:color="auto"/>
            <w:left w:val="none" w:sz="0" w:space="0" w:color="auto"/>
            <w:bottom w:val="none" w:sz="0" w:space="0" w:color="auto"/>
            <w:right w:val="none" w:sz="0" w:space="0" w:color="auto"/>
          </w:divBdr>
          <w:divsChild>
            <w:div w:id="285283250">
              <w:marLeft w:val="0"/>
              <w:marRight w:val="0"/>
              <w:marTop w:val="0"/>
              <w:marBottom w:val="0"/>
              <w:divBdr>
                <w:top w:val="none" w:sz="0" w:space="0" w:color="auto"/>
                <w:left w:val="none" w:sz="0" w:space="0" w:color="auto"/>
                <w:bottom w:val="none" w:sz="0" w:space="0" w:color="auto"/>
                <w:right w:val="none" w:sz="0" w:space="0" w:color="auto"/>
              </w:divBdr>
            </w:div>
          </w:divsChild>
        </w:div>
        <w:div w:id="174615633">
          <w:marLeft w:val="0"/>
          <w:marRight w:val="0"/>
          <w:marTop w:val="0"/>
          <w:marBottom w:val="0"/>
          <w:divBdr>
            <w:top w:val="none" w:sz="0" w:space="0" w:color="auto"/>
            <w:left w:val="none" w:sz="0" w:space="0" w:color="auto"/>
            <w:bottom w:val="none" w:sz="0" w:space="0" w:color="auto"/>
            <w:right w:val="none" w:sz="0" w:space="0" w:color="auto"/>
          </w:divBdr>
        </w:div>
        <w:div w:id="274406602">
          <w:marLeft w:val="0"/>
          <w:marRight w:val="0"/>
          <w:marTop w:val="0"/>
          <w:marBottom w:val="0"/>
          <w:divBdr>
            <w:top w:val="none" w:sz="0" w:space="0" w:color="auto"/>
            <w:left w:val="none" w:sz="0" w:space="0" w:color="auto"/>
            <w:bottom w:val="none" w:sz="0" w:space="0" w:color="auto"/>
            <w:right w:val="none" w:sz="0" w:space="0" w:color="auto"/>
          </w:divBdr>
          <w:divsChild>
            <w:div w:id="125437622">
              <w:marLeft w:val="0"/>
              <w:marRight w:val="0"/>
              <w:marTop w:val="0"/>
              <w:marBottom w:val="0"/>
              <w:divBdr>
                <w:top w:val="none" w:sz="0" w:space="0" w:color="auto"/>
                <w:left w:val="none" w:sz="0" w:space="0" w:color="auto"/>
                <w:bottom w:val="none" w:sz="0" w:space="0" w:color="auto"/>
                <w:right w:val="none" w:sz="0" w:space="0" w:color="auto"/>
              </w:divBdr>
            </w:div>
          </w:divsChild>
        </w:div>
        <w:div w:id="1953708589">
          <w:marLeft w:val="0"/>
          <w:marRight w:val="0"/>
          <w:marTop w:val="0"/>
          <w:marBottom w:val="0"/>
          <w:divBdr>
            <w:top w:val="none" w:sz="0" w:space="0" w:color="auto"/>
            <w:left w:val="none" w:sz="0" w:space="0" w:color="auto"/>
            <w:bottom w:val="none" w:sz="0" w:space="0" w:color="auto"/>
            <w:right w:val="none" w:sz="0" w:space="0" w:color="auto"/>
          </w:divBdr>
        </w:div>
        <w:div w:id="1288974973">
          <w:marLeft w:val="0"/>
          <w:marRight w:val="0"/>
          <w:marTop w:val="0"/>
          <w:marBottom w:val="0"/>
          <w:divBdr>
            <w:top w:val="none" w:sz="0" w:space="0" w:color="auto"/>
            <w:left w:val="none" w:sz="0" w:space="0" w:color="auto"/>
            <w:bottom w:val="none" w:sz="0" w:space="0" w:color="auto"/>
            <w:right w:val="none" w:sz="0" w:space="0" w:color="auto"/>
          </w:divBdr>
          <w:divsChild>
            <w:div w:id="1962034393">
              <w:marLeft w:val="0"/>
              <w:marRight w:val="0"/>
              <w:marTop w:val="0"/>
              <w:marBottom w:val="0"/>
              <w:divBdr>
                <w:top w:val="none" w:sz="0" w:space="0" w:color="auto"/>
                <w:left w:val="none" w:sz="0" w:space="0" w:color="auto"/>
                <w:bottom w:val="none" w:sz="0" w:space="0" w:color="auto"/>
                <w:right w:val="none" w:sz="0" w:space="0" w:color="auto"/>
              </w:divBdr>
            </w:div>
          </w:divsChild>
        </w:div>
        <w:div w:id="208490942">
          <w:marLeft w:val="0"/>
          <w:marRight w:val="0"/>
          <w:marTop w:val="0"/>
          <w:marBottom w:val="0"/>
          <w:divBdr>
            <w:top w:val="none" w:sz="0" w:space="0" w:color="auto"/>
            <w:left w:val="none" w:sz="0" w:space="0" w:color="auto"/>
            <w:bottom w:val="none" w:sz="0" w:space="0" w:color="auto"/>
            <w:right w:val="none" w:sz="0" w:space="0" w:color="auto"/>
          </w:divBdr>
        </w:div>
        <w:div w:id="2012368205">
          <w:marLeft w:val="0"/>
          <w:marRight w:val="0"/>
          <w:marTop w:val="0"/>
          <w:marBottom w:val="0"/>
          <w:divBdr>
            <w:top w:val="none" w:sz="0" w:space="0" w:color="auto"/>
            <w:left w:val="none" w:sz="0" w:space="0" w:color="auto"/>
            <w:bottom w:val="none" w:sz="0" w:space="0" w:color="auto"/>
            <w:right w:val="none" w:sz="0" w:space="0" w:color="auto"/>
          </w:divBdr>
          <w:divsChild>
            <w:div w:id="281885149">
              <w:marLeft w:val="0"/>
              <w:marRight w:val="0"/>
              <w:marTop w:val="0"/>
              <w:marBottom w:val="0"/>
              <w:divBdr>
                <w:top w:val="none" w:sz="0" w:space="0" w:color="auto"/>
                <w:left w:val="none" w:sz="0" w:space="0" w:color="auto"/>
                <w:bottom w:val="none" w:sz="0" w:space="0" w:color="auto"/>
                <w:right w:val="none" w:sz="0" w:space="0" w:color="auto"/>
              </w:divBdr>
            </w:div>
          </w:divsChild>
        </w:div>
        <w:div w:id="249386160">
          <w:marLeft w:val="0"/>
          <w:marRight w:val="0"/>
          <w:marTop w:val="0"/>
          <w:marBottom w:val="0"/>
          <w:divBdr>
            <w:top w:val="none" w:sz="0" w:space="0" w:color="auto"/>
            <w:left w:val="none" w:sz="0" w:space="0" w:color="auto"/>
            <w:bottom w:val="none" w:sz="0" w:space="0" w:color="auto"/>
            <w:right w:val="none" w:sz="0" w:space="0" w:color="auto"/>
          </w:divBdr>
        </w:div>
        <w:div w:id="1358854329">
          <w:marLeft w:val="0"/>
          <w:marRight w:val="0"/>
          <w:marTop w:val="0"/>
          <w:marBottom w:val="0"/>
          <w:divBdr>
            <w:top w:val="none" w:sz="0" w:space="0" w:color="auto"/>
            <w:left w:val="none" w:sz="0" w:space="0" w:color="auto"/>
            <w:bottom w:val="none" w:sz="0" w:space="0" w:color="auto"/>
            <w:right w:val="none" w:sz="0" w:space="0" w:color="auto"/>
          </w:divBdr>
          <w:divsChild>
            <w:div w:id="2104646254">
              <w:marLeft w:val="0"/>
              <w:marRight w:val="0"/>
              <w:marTop w:val="0"/>
              <w:marBottom w:val="0"/>
              <w:divBdr>
                <w:top w:val="none" w:sz="0" w:space="0" w:color="auto"/>
                <w:left w:val="none" w:sz="0" w:space="0" w:color="auto"/>
                <w:bottom w:val="none" w:sz="0" w:space="0" w:color="auto"/>
                <w:right w:val="none" w:sz="0" w:space="0" w:color="auto"/>
              </w:divBdr>
            </w:div>
          </w:divsChild>
        </w:div>
        <w:div w:id="1907643199">
          <w:marLeft w:val="0"/>
          <w:marRight w:val="0"/>
          <w:marTop w:val="0"/>
          <w:marBottom w:val="0"/>
          <w:divBdr>
            <w:top w:val="none" w:sz="0" w:space="0" w:color="auto"/>
            <w:left w:val="none" w:sz="0" w:space="0" w:color="auto"/>
            <w:bottom w:val="none" w:sz="0" w:space="0" w:color="auto"/>
            <w:right w:val="none" w:sz="0" w:space="0" w:color="auto"/>
          </w:divBdr>
        </w:div>
        <w:div w:id="1951743906">
          <w:marLeft w:val="0"/>
          <w:marRight w:val="0"/>
          <w:marTop w:val="0"/>
          <w:marBottom w:val="0"/>
          <w:divBdr>
            <w:top w:val="none" w:sz="0" w:space="0" w:color="auto"/>
            <w:left w:val="none" w:sz="0" w:space="0" w:color="auto"/>
            <w:bottom w:val="none" w:sz="0" w:space="0" w:color="auto"/>
            <w:right w:val="none" w:sz="0" w:space="0" w:color="auto"/>
          </w:divBdr>
          <w:divsChild>
            <w:div w:id="1230995354">
              <w:marLeft w:val="0"/>
              <w:marRight w:val="0"/>
              <w:marTop w:val="0"/>
              <w:marBottom w:val="0"/>
              <w:divBdr>
                <w:top w:val="none" w:sz="0" w:space="0" w:color="auto"/>
                <w:left w:val="none" w:sz="0" w:space="0" w:color="auto"/>
                <w:bottom w:val="none" w:sz="0" w:space="0" w:color="auto"/>
                <w:right w:val="none" w:sz="0" w:space="0" w:color="auto"/>
              </w:divBdr>
            </w:div>
          </w:divsChild>
        </w:div>
        <w:div w:id="1199930479">
          <w:marLeft w:val="0"/>
          <w:marRight w:val="0"/>
          <w:marTop w:val="0"/>
          <w:marBottom w:val="0"/>
          <w:divBdr>
            <w:top w:val="none" w:sz="0" w:space="0" w:color="auto"/>
            <w:left w:val="none" w:sz="0" w:space="0" w:color="auto"/>
            <w:bottom w:val="none" w:sz="0" w:space="0" w:color="auto"/>
            <w:right w:val="none" w:sz="0" w:space="0" w:color="auto"/>
          </w:divBdr>
        </w:div>
        <w:div w:id="48695934">
          <w:marLeft w:val="0"/>
          <w:marRight w:val="0"/>
          <w:marTop w:val="0"/>
          <w:marBottom w:val="0"/>
          <w:divBdr>
            <w:top w:val="none" w:sz="0" w:space="0" w:color="auto"/>
            <w:left w:val="none" w:sz="0" w:space="0" w:color="auto"/>
            <w:bottom w:val="none" w:sz="0" w:space="0" w:color="auto"/>
            <w:right w:val="none" w:sz="0" w:space="0" w:color="auto"/>
          </w:divBdr>
          <w:divsChild>
            <w:div w:id="1484155197">
              <w:marLeft w:val="0"/>
              <w:marRight w:val="0"/>
              <w:marTop w:val="0"/>
              <w:marBottom w:val="0"/>
              <w:divBdr>
                <w:top w:val="none" w:sz="0" w:space="0" w:color="auto"/>
                <w:left w:val="none" w:sz="0" w:space="0" w:color="auto"/>
                <w:bottom w:val="none" w:sz="0" w:space="0" w:color="auto"/>
                <w:right w:val="none" w:sz="0" w:space="0" w:color="auto"/>
              </w:divBdr>
            </w:div>
          </w:divsChild>
        </w:div>
        <w:div w:id="584072325">
          <w:marLeft w:val="0"/>
          <w:marRight w:val="0"/>
          <w:marTop w:val="300"/>
          <w:marBottom w:val="0"/>
          <w:divBdr>
            <w:top w:val="none" w:sz="0" w:space="0" w:color="auto"/>
            <w:left w:val="none" w:sz="0" w:space="0" w:color="auto"/>
            <w:bottom w:val="none" w:sz="0" w:space="0" w:color="auto"/>
            <w:right w:val="none" w:sz="0" w:space="0" w:color="auto"/>
          </w:divBdr>
          <w:divsChild>
            <w:div w:id="995307581">
              <w:marLeft w:val="0"/>
              <w:marRight w:val="0"/>
              <w:marTop w:val="0"/>
              <w:marBottom w:val="0"/>
              <w:divBdr>
                <w:top w:val="none" w:sz="0" w:space="0" w:color="auto"/>
                <w:left w:val="none" w:sz="0" w:space="0" w:color="auto"/>
                <w:bottom w:val="none" w:sz="0" w:space="0" w:color="auto"/>
                <w:right w:val="none" w:sz="0" w:space="0" w:color="auto"/>
              </w:divBdr>
              <w:divsChild>
                <w:div w:id="56561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1700">
          <w:marLeft w:val="0"/>
          <w:marRight w:val="0"/>
          <w:marTop w:val="300"/>
          <w:marBottom w:val="0"/>
          <w:divBdr>
            <w:top w:val="none" w:sz="0" w:space="0" w:color="auto"/>
            <w:left w:val="none" w:sz="0" w:space="0" w:color="auto"/>
            <w:bottom w:val="none" w:sz="0" w:space="0" w:color="auto"/>
            <w:right w:val="none" w:sz="0" w:space="0" w:color="auto"/>
          </w:divBdr>
          <w:divsChild>
            <w:div w:id="495220440">
              <w:marLeft w:val="0"/>
              <w:marRight w:val="0"/>
              <w:marTop w:val="0"/>
              <w:marBottom w:val="0"/>
              <w:divBdr>
                <w:top w:val="none" w:sz="0" w:space="0" w:color="auto"/>
                <w:left w:val="none" w:sz="0" w:space="0" w:color="auto"/>
                <w:bottom w:val="none" w:sz="0" w:space="0" w:color="auto"/>
                <w:right w:val="none" w:sz="0" w:space="0" w:color="auto"/>
              </w:divBdr>
              <w:divsChild>
                <w:div w:id="113714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710176">
          <w:marLeft w:val="0"/>
          <w:marRight w:val="0"/>
          <w:marTop w:val="300"/>
          <w:marBottom w:val="0"/>
          <w:divBdr>
            <w:top w:val="none" w:sz="0" w:space="0" w:color="auto"/>
            <w:left w:val="none" w:sz="0" w:space="0" w:color="auto"/>
            <w:bottom w:val="none" w:sz="0" w:space="0" w:color="auto"/>
            <w:right w:val="none" w:sz="0" w:space="0" w:color="auto"/>
          </w:divBdr>
          <w:divsChild>
            <w:div w:id="749815117">
              <w:marLeft w:val="0"/>
              <w:marRight w:val="0"/>
              <w:marTop w:val="0"/>
              <w:marBottom w:val="0"/>
              <w:divBdr>
                <w:top w:val="none" w:sz="0" w:space="0" w:color="auto"/>
                <w:left w:val="none" w:sz="0" w:space="0" w:color="auto"/>
                <w:bottom w:val="none" w:sz="0" w:space="0" w:color="auto"/>
                <w:right w:val="none" w:sz="0" w:space="0" w:color="auto"/>
              </w:divBdr>
              <w:divsChild>
                <w:div w:id="138871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491664">
          <w:marLeft w:val="0"/>
          <w:marRight w:val="0"/>
          <w:marTop w:val="300"/>
          <w:marBottom w:val="0"/>
          <w:divBdr>
            <w:top w:val="none" w:sz="0" w:space="0" w:color="auto"/>
            <w:left w:val="none" w:sz="0" w:space="0" w:color="auto"/>
            <w:bottom w:val="none" w:sz="0" w:space="0" w:color="auto"/>
            <w:right w:val="none" w:sz="0" w:space="0" w:color="auto"/>
          </w:divBdr>
          <w:divsChild>
            <w:div w:id="1169716814">
              <w:marLeft w:val="0"/>
              <w:marRight w:val="0"/>
              <w:marTop w:val="0"/>
              <w:marBottom w:val="0"/>
              <w:divBdr>
                <w:top w:val="none" w:sz="0" w:space="0" w:color="auto"/>
                <w:left w:val="none" w:sz="0" w:space="0" w:color="auto"/>
                <w:bottom w:val="none" w:sz="0" w:space="0" w:color="auto"/>
                <w:right w:val="none" w:sz="0" w:space="0" w:color="auto"/>
              </w:divBdr>
              <w:divsChild>
                <w:div w:id="1552301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949389">
      <w:bodyDiv w:val="1"/>
      <w:marLeft w:val="0"/>
      <w:marRight w:val="0"/>
      <w:marTop w:val="0"/>
      <w:marBottom w:val="0"/>
      <w:divBdr>
        <w:top w:val="none" w:sz="0" w:space="0" w:color="auto"/>
        <w:left w:val="none" w:sz="0" w:space="0" w:color="auto"/>
        <w:bottom w:val="none" w:sz="0" w:space="0" w:color="auto"/>
        <w:right w:val="none" w:sz="0" w:space="0" w:color="auto"/>
      </w:divBdr>
      <w:divsChild>
        <w:div w:id="1887058685">
          <w:marLeft w:val="0"/>
          <w:marRight w:val="0"/>
          <w:marTop w:val="0"/>
          <w:marBottom w:val="0"/>
          <w:divBdr>
            <w:top w:val="none" w:sz="0" w:space="0" w:color="auto"/>
            <w:left w:val="none" w:sz="0" w:space="0" w:color="auto"/>
            <w:bottom w:val="none" w:sz="0" w:space="0" w:color="auto"/>
            <w:right w:val="none" w:sz="0" w:space="0" w:color="auto"/>
          </w:divBdr>
        </w:div>
        <w:div w:id="561409940">
          <w:marLeft w:val="0"/>
          <w:marRight w:val="0"/>
          <w:marTop w:val="0"/>
          <w:marBottom w:val="0"/>
          <w:divBdr>
            <w:top w:val="none" w:sz="0" w:space="0" w:color="auto"/>
            <w:left w:val="none" w:sz="0" w:space="0" w:color="auto"/>
            <w:bottom w:val="none" w:sz="0" w:space="0" w:color="auto"/>
            <w:right w:val="none" w:sz="0" w:space="0" w:color="auto"/>
          </w:divBdr>
          <w:divsChild>
            <w:div w:id="442458900">
              <w:marLeft w:val="0"/>
              <w:marRight w:val="0"/>
              <w:marTop w:val="0"/>
              <w:marBottom w:val="0"/>
              <w:divBdr>
                <w:top w:val="none" w:sz="0" w:space="0" w:color="auto"/>
                <w:left w:val="none" w:sz="0" w:space="0" w:color="auto"/>
                <w:bottom w:val="none" w:sz="0" w:space="0" w:color="auto"/>
                <w:right w:val="none" w:sz="0" w:space="0" w:color="auto"/>
              </w:divBdr>
            </w:div>
          </w:divsChild>
        </w:div>
        <w:div w:id="946036422">
          <w:marLeft w:val="0"/>
          <w:marRight w:val="0"/>
          <w:marTop w:val="0"/>
          <w:marBottom w:val="0"/>
          <w:divBdr>
            <w:top w:val="none" w:sz="0" w:space="0" w:color="auto"/>
            <w:left w:val="none" w:sz="0" w:space="0" w:color="auto"/>
            <w:bottom w:val="none" w:sz="0" w:space="0" w:color="auto"/>
            <w:right w:val="none" w:sz="0" w:space="0" w:color="auto"/>
          </w:divBdr>
        </w:div>
        <w:div w:id="865674538">
          <w:marLeft w:val="0"/>
          <w:marRight w:val="0"/>
          <w:marTop w:val="0"/>
          <w:marBottom w:val="0"/>
          <w:divBdr>
            <w:top w:val="none" w:sz="0" w:space="0" w:color="auto"/>
            <w:left w:val="none" w:sz="0" w:space="0" w:color="auto"/>
            <w:bottom w:val="none" w:sz="0" w:space="0" w:color="auto"/>
            <w:right w:val="none" w:sz="0" w:space="0" w:color="auto"/>
          </w:divBdr>
          <w:divsChild>
            <w:div w:id="1799033008">
              <w:marLeft w:val="0"/>
              <w:marRight w:val="0"/>
              <w:marTop w:val="0"/>
              <w:marBottom w:val="0"/>
              <w:divBdr>
                <w:top w:val="none" w:sz="0" w:space="0" w:color="auto"/>
                <w:left w:val="none" w:sz="0" w:space="0" w:color="auto"/>
                <w:bottom w:val="none" w:sz="0" w:space="0" w:color="auto"/>
                <w:right w:val="none" w:sz="0" w:space="0" w:color="auto"/>
              </w:divBdr>
            </w:div>
          </w:divsChild>
        </w:div>
        <w:div w:id="1403092493">
          <w:marLeft w:val="0"/>
          <w:marRight w:val="0"/>
          <w:marTop w:val="0"/>
          <w:marBottom w:val="0"/>
          <w:divBdr>
            <w:top w:val="none" w:sz="0" w:space="0" w:color="auto"/>
            <w:left w:val="none" w:sz="0" w:space="0" w:color="auto"/>
            <w:bottom w:val="none" w:sz="0" w:space="0" w:color="auto"/>
            <w:right w:val="none" w:sz="0" w:space="0" w:color="auto"/>
          </w:divBdr>
        </w:div>
        <w:div w:id="453909762">
          <w:marLeft w:val="0"/>
          <w:marRight w:val="0"/>
          <w:marTop w:val="0"/>
          <w:marBottom w:val="0"/>
          <w:divBdr>
            <w:top w:val="none" w:sz="0" w:space="0" w:color="auto"/>
            <w:left w:val="none" w:sz="0" w:space="0" w:color="auto"/>
            <w:bottom w:val="none" w:sz="0" w:space="0" w:color="auto"/>
            <w:right w:val="none" w:sz="0" w:space="0" w:color="auto"/>
          </w:divBdr>
          <w:divsChild>
            <w:div w:id="1413619965">
              <w:marLeft w:val="0"/>
              <w:marRight w:val="0"/>
              <w:marTop w:val="0"/>
              <w:marBottom w:val="0"/>
              <w:divBdr>
                <w:top w:val="none" w:sz="0" w:space="0" w:color="auto"/>
                <w:left w:val="none" w:sz="0" w:space="0" w:color="auto"/>
                <w:bottom w:val="none" w:sz="0" w:space="0" w:color="auto"/>
                <w:right w:val="none" w:sz="0" w:space="0" w:color="auto"/>
              </w:divBdr>
            </w:div>
          </w:divsChild>
        </w:div>
        <w:div w:id="2019429503">
          <w:marLeft w:val="0"/>
          <w:marRight w:val="0"/>
          <w:marTop w:val="0"/>
          <w:marBottom w:val="0"/>
          <w:divBdr>
            <w:top w:val="none" w:sz="0" w:space="0" w:color="auto"/>
            <w:left w:val="none" w:sz="0" w:space="0" w:color="auto"/>
            <w:bottom w:val="none" w:sz="0" w:space="0" w:color="auto"/>
            <w:right w:val="none" w:sz="0" w:space="0" w:color="auto"/>
          </w:divBdr>
        </w:div>
        <w:div w:id="1983270867">
          <w:marLeft w:val="0"/>
          <w:marRight w:val="0"/>
          <w:marTop w:val="0"/>
          <w:marBottom w:val="0"/>
          <w:divBdr>
            <w:top w:val="none" w:sz="0" w:space="0" w:color="auto"/>
            <w:left w:val="none" w:sz="0" w:space="0" w:color="auto"/>
            <w:bottom w:val="none" w:sz="0" w:space="0" w:color="auto"/>
            <w:right w:val="none" w:sz="0" w:space="0" w:color="auto"/>
          </w:divBdr>
          <w:divsChild>
            <w:div w:id="1716277543">
              <w:marLeft w:val="0"/>
              <w:marRight w:val="0"/>
              <w:marTop w:val="0"/>
              <w:marBottom w:val="0"/>
              <w:divBdr>
                <w:top w:val="none" w:sz="0" w:space="0" w:color="auto"/>
                <w:left w:val="none" w:sz="0" w:space="0" w:color="auto"/>
                <w:bottom w:val="none" w:sz="0" w:space="0" w:color="auto"/>
                <w:right w:val="none" w:sz="0" w:space="0" w:color="auto"/>
              </w:divBdr>
            </w:div>
          </w:divsChild>
        </w:div>
        <w:div w:id="1931624368">
          <w:marLeft w:val="0"/>
          <w:marRight w:val="0"/>
          <w:marTop w:val="0"/>
          <w:marBottom w:val="0"/>
          <w:divBdr>
            <w:top w:val="none" w:sz="0" w:space="0" w:color="auto"/>
            <w:left w:val="none" w:sz="0" w:space="0" w:color="auto"/>
            <w:bottom w:val="none" w:sz="0" w:space="0" w:color="auto"/>
            <w:right w:val="none" w:sz="0" w:space="0" w:color="auto"/>
          </w:divBdr>
        </w:div>
        <w:div w:id="1614903757">
          <w:marLeft w:val="0"/>
          <w:marRight w:val="0"/>
          <w:marTop w:val="0"/>
          <w:marBottom w:val="0"/>
          <w:divBdr>
            <w:top w:val="none" w:sz="0" w:space="0" w:color="auto"/>
            <w:left w:val="none" w:sz="0" w:space="0" w:color="auto"/>
            <w:bottom w:val="none" w:sz="0" w:space="0" w:color="auto"/>
            <w:right w:val="none" w:sz="0" w:space="0" w:color="auto"/>
          </w:divBdr>
          <w:divsChild>
            <w:div w:id="1581593796">
              <w:marLeft w:val="0"/>
              <w:marRight w:val="0"/>
              <w:marTop w:val="0"/>
              <w:marBottom w:val="0"/>
              <w:divBdr>
                <w:top w:val="none" w:sz="0" w:space="0" w:color="auto"/>
                <w:left w:val="none" w:sz="0" w:space="0" w:color="auto"/>
                <w:bottom w:val="none" w:sz="0" w:space="0" w:color="auto"/>
                <w:right w:val="none" w:sz="0" w:space="0" w:color="auto"/>
              </w:divBdr>
            </w:div>
          </w:divsChild>
        </w:div>
        <w:div w:id="1681741585">
          <w:marLeft w:val="0"/>
          <w:marRight w:val="0"/>
          <w:marTop w:val="0"/>
          <w:marBottom w:val="0"/>
          <w:divBdr>
            <w:top w:val="none" w:sz="0" w:space="0" w:color="auto"/>
            <w:left w:val="none" w:sz="0" w:space="0" w:color="auto"/>
            <w:bottom w:val="none" w:sz="0" w:space="0" w:color="auto"/>
            <w:right w:val="none" w:sz="0" w:space="0" w:color="auto"/>
          </w:divBdr>
        </w:div>
        <w:div w:id="867451835">
          <w:marLeft w:val="0"/>
          <w:marRight w:val="0"/>
          <w:marTop w:val="0"/>
          <w:marBottom w:val="0"/>
          <w:divBdr>
            <w:top w:val="none" w:sz="0" w:space="0" w:color="auto"/>
            <w:left w:val="none" w:sz="0" w:space="0" w:color="auto"/>
            <w:bottom w:val="none" w:sz="0" w:space="0" w:color="auto"/>
            <w:right w:val="none" w:sz="0" w:space="0" w:color="auto"/>
          </w:divBdr>
          <w:divsChild>
            <w:div w:id="1190531575">
              <w:marLeft w:val="0"/>
              <w:marRight w:val="0"/>
              <w:marTop w:val="0"/>
              <w:marBottom w:val="0"/>
              <w:divBdr>
                <w:top w:val="none" w:sz="0" w:space="0" w:color="auto"/>
                <w:left w:val="none" w:sz="0" w:space="0" w:color="auto"/>
                <w:bottom w:val="none" w:sz="0" w:space="0" w:color="auto"/>
                <w:right w:val="none" w:sz="0" w:space="0" w:color="auto"/>
              </w:divBdr>
            </w:div>
          </w:divsChild>
        </w:div>
        <w:div w:id="863686">
          <w:marLeft w:val="0"/>
          <w:marRight w:val="0"/>
          <w:marTop w:val="0"/>
          <w:marBottom w:val="0"/>
          <w:divBdr>
            <w:top w:val="none" w:sz="0" w:space="0" w:color="auto"/>
            <w:left w:val="none" w:sz="0" w:space="0" w:color="auto"/>
            <w:bottom w:val="none" w:sz="0" w:space="0" w:color="auto"/>
            <w:right w:val="none" w:sz="0" w:space="0" w:color="auto"/>
          </w:divBdr>
        </w:div>
        <w:div w:id="838425448">
          <w:marLeft w:val="0"/>
          <w:marRight w:val="0"/>
          <w:marTop w:val="0"/>
          <w:marBottom w:val="0"/>
          <w:divBdr>
            <w:top w:val="none" w:sz="0" w:space="0" w:color="auto"/>
            <w:left w:val="none" w:sz="0" w:space="0" w:color="auto"/>
            <w:bottom w:val="none" w:sz="0" w:space="0" w:color="auto"/>
            <w:right w:val="none" w:sz="0" w:space="0" w:color="auto"/>
          </w:divBdr>
          <w:divsChild>
            <w:div w:id="612395337">
              <w:marLeft w:val="0"/>
              <w:marRight w:val="0"/>
              <w:marTop w:val="0"/>
              <w:marBottom w:val="0"/>
              <w:divBdr>
                <w:top w:val="none" w:sz="0" w:space="0" w:color="auto"/>
                <w:left w:val="none" w:sz="0" w:space="0" w:color="auto"/>
                <w:bottom w:val="none" w:sz="0" w:space="0" w:color="auto"/>
                <w:right w:val="none" w:sz="0" w:space="0" w:color="auto"/>
              </w:divBdr>
            </w:div>
          </w:divsChild>
        </w:div>
        <w:div w:id="155540544">
          <w:marLeft w:val="0"/>
          <w:marRight w:val="0"/>
          <w:marTop w:val="300"/>
          <w:marBottom w:val="0"/>
          <w:divBdr>
            <w:top w:val="none" w:sz="0" w:space="0" w:color="auto"/>
            <w:left w:val="none" w:sz="0" w:space="0" w:color="auto"/>
            <w:bottom w:val="none" w:sz="0" w:space="0" w:color="auto"/>
            <w:right w:val="none" w:sz="0" w:space="0" w:color="auto"/>
          </w:divBdr>
          <w:divsChild>
            <w:div w:id="834497547">
              <w:marLeft w:val="0"/>
              <w:marRight w:val="0"/>
              <w:marTop w:val="0"/>
              <w:marBottom w:val="0"/>
              <w:divBdr>
                <w:top w:val="none" w:sz="0" w:space="0" w:color="auto"/>
                <w:left w:val="none" w:sz="0" w:space="0" w:color="auto"/>
                <w:bottom w:val="none" w:sz="0" w:space="0" w:color="auto"/>
                <w:right w:val="none" w:sz="0" w:space="0" w:color="auto"/>
              </w:divBdr>
              <w:divsChild>
                <w:div w:id="125458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4064">
          <w:marLeft w:val="0"/>
          <w:marRight w:val="0"/>
          <w:marTop w:val="300"/>
          <w:marBottom w:val="0"/>
          <w:divBdr>
            <w:top w:val="none" w:sz="0" w:space="0" w:color="auto"/>
            <w:left w:val="none" w:sz="0" w:space="0" w:color="auto"/>
            <w:bottom w:val="none" w:sz="0" w:space="0" w:color="auto"/>
            <w:right w:val="none" w:sz="0" w:space="0" w:color="auto"/>
          </w:divBdr>
          <w:divsChild>
            <w:div w:id="1770738010">
              <w:marLeft w:val="0"/>
              <w:marRight w:val="0"/>
              <w:marTop w:val="0"/>
              <w:marBottom w:val="0"/>
              <w:divBdr>
                <w:top w:val="none" w:sz="0" w:space="0" w:color="auto"/>
                <w:left w:val="none" w:sz="0" w:space="0" w:color="auto"/>
                <w:bottom w:val="none" w:sz="0" w:space="0" w:color="auto"/>
                <w:right w:val="none" w:sz="0" w:space="0" w:color="auto"/>
              </w:divBdr>
              <w:divsChild>
                <w:div w:id="78407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017591">
          <w:marLeft w:val="0"/>
          <w:marRight w:val="0"/>
          <w:marTop w:val="300"/>
          <w:marBottom w:val="0"/>
          <w:divBdr>
            <w:top w:val="none" w:sz="0" w:space="0" w:color="auto"/>
            <w:left w:val="none" w:sz="0" w:space="0" w:color="auto"/>
            <w:bottom w:val="none" w:sz="0" w:space="0" w:color="auto"/>
            <w:right w:val="none" w:sz="0" w:space="0" w:color="auto"/>
          </w:divBdr>
          <w:divsChild>
            <w:div w:id="147094156">
              <w:marLeft w:val="0"/>
              <w:marRight w:val="0"/>
              <w:marTop w:val="0"/>
              <w:marBottom w:val="0"/>
              <w:divBdr>
                <w:top w:val="none" w:sz="0" w:space="0" w:color="auto"/>
                <w:left w:val="none" w:sz="0" w:space="0" w:color="auto"/>
                <w:bottom w:val="none" w:sz="0" w:space="0" w:color="auto"/>
                <w:right w:val="none" w:sz="0" w:space="0" w:color="auto"/>
              </w:divBdr>
              <w:divsChild>
                <w:div w:id="1703240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84448">
          <w:marLeft w:val="0"/>
          <w:marRight w:val="0"/>
          <w:marTop w:val="300"/>
          <w:marBottom w:val="0"/>
          <w:divBdr>
            <w:top w:val="none" w:sz="0" w:space="0" w:color="auto"/>
            <w:left w:val="none" w:sz="0" w:space="0" w:color="auto"/>
            <w:bottom w:val="none" w:sz="0" w:space="0" w:color="auto"/>
            <w:right w:val="none" w:sz="0" w:space="0" w:color="auto"/>
          </w:divBdr>
          <w:divsChild>
            <w:div w:id="1809546632">
              <w:marLeft w:val="0"/>
              <w:marRight w:val="0"/>
              <w:marTop w:val="0"/>
              <w:marBottom w:val="0"/>
              <w:divBdr>
                <w:top w:val="none" w:sz="0" w:space="0" w:color="auto"/>
                <w:left w:val="none" w:sz="0" w:space="0" w:color="auto"/>
                <w:bottom w:val="none" w:sz="0" w:space="0" w:color="auto"/>
                <w:right w:val="none" w:sz="0" w:space="0" w:color="auto"/>
              </w:divBdr>
              <w:divsChild>
                <w:div w:id="122337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950831">
      <w:bodyDiv w:val="1"/>
      <w:marLeft w:val="0"/>
      <w:marRight w:val="0"/>
      <w:marTop w:val="0"/>
      <w:marBottom w:val="0"/>
      <w:divBdr>
        <w:top w:val="none" w:sz="0" w:space="0" w:color="auto"/>
        <w:left w:val="none" w:sz="0" w:space="0" w:color="auto"/>
        <w:bottom w:val="none" w:sz="0" w:space="0" w:color="auto"/>
        <w:right w:val="none" w:sz="0" w:space="0" w:color="auto"/>
      </w:divBdr>
      <w:divsChild>
        <w:div w:id="2009752797">
          <w:marLeft w:val="0"/>
          <w:marRight w:val="0"/>
          <w:marTop w:val="0"/>
          <w:marBottom w:val="0"/>
          <w:divBdr>
            <w:top w:val="none" w:sz="0" w:space="0" w:color="auto"/>
            <w:left w:val="none" w:sz="0" w:space="0" w:color="auto"/>
            <w:bottom w:val="none" w:sz="0" w:space="0" w:color="auto"/>
            <w:right w:val="none" w:sz="0" w:space="0" w:color="auto"/>
          </w:divBdr>
        </w:div>
        <w:div w:id="1464075356">
          <w:marLeft w:val="0"/>
          <w:marRight w:val="0"/>
          <w:marTop w:val="0"/>
          <w:marBottom w:val="0"/>
          <w:divBdr>
            <w:top w:val="none" w:sz="0" w:space="0" w:color="auto"/>
            <w:left w:val="none" w:sz="0" w:space="0" w:color="auto"/>
            <w:bottom w:val="none" w:sz="0" w:space="0" w:color="auto"/>
            <w:right w:val="none" w:sz="0" w:space="0" w:color="auto"/>
          </w:divBdr>
          <w:divsChild>
            <w:div w:id="730153003">
              <w:marLeft w:val="0"/>
              <w:marRight w:val="0"/>
              <w:marTop w:val="0"/>
              <w:marBottom w:val="0"/>
              <w:divBdr>
                <w:top w:val="none" w:sz="0" w:space="0" w:color="auto"/>
                <w:left w:val="none" w:sz="0" w:space="0" w:color="auto"/>
                <w:bottom w:val="none" w:sz="0" w:space="0" w:color="auto"/>
                <w:right w:val="none" w:sz="0" w:space="0" w:color="auto"/>
              </w:divBdr>
            </w:div>
          </w:divsChild>
        </w:div>
        <w:div w:id="1247225227">
          <w:marLeft w:val="0"/>
          <w:marRight w:val="0"/>
          <w:marTop w:val="0"/>
          <w:marBottom w:val="0"/>
          <w:divBdr>
            <w:top w:val="none" w:sz="0" w:space="0" w:color="auto"/>
            <w:left w:val="none" w:sz="0" w:space="0" w:color="auto"/>
            <w:bottom w:val="none" w:sz="0" w:space="0" w:color="auto"/>
            <w:right w:val="none" w:sz="0" w:space="0" w:color="auto"/>
          </w:divBdr>
        </w:div>
        <w:div w:id="524906829">
          <w:marLeft w:val="0"/>
          <w:marRight w:val="0"/>
          <w:marTop w:val="0"/>
          <w:marBottom w:val="0"/>
          <w:divBdr>
            <w:top w:val="none" w:sz="0" w:space="0" w:color="auto"/>
            <w:left w:val="none" w:sz="0" w:space="0" w:color="auto"/>
            <w:bottom w:val="none" w:sz="0" w:space="0" w:color="auto"/>
            <w:right w:val="none" w:sz="0" w:space="0" w:color="auto"/>
          </w:divBdr>
          <w:divsChild>
            <w:div w:id="1538853376">
              <w:marLeft w:val="0"/>
              <w:marRight w:val="0"/>
              <w:marTop w:val="0"/>
              <w:marBottom w:val="0"/>
              <w:divBdr>
                <w:top w:val="none" w:sz="0" w:space="0" w:color="auto"/>
                <w:left w:val="none" w:sz="0" w:space="0" w:color="auto"/>
                <w:bottom w:val="none" w:sz="0" w:space="0" w:color="auto"/>
                <w:right w:val="none" w:sz="0" w:space="0" w:color="auto"/>
              </w:divBdr>
            </w:div>
          </w:divsChild>
        </w:div>
        <w:div w:id="1247611963">
          <w:marLeft w:val="0"/>
          <w:marRight w:val="0"/>
          <w:marTop w:val="0"/>
          <w:marBottom w:val="0"/>
          <w:divBdr>
            <w:top w:val="none" w:sz="0" w:space="0" w:color="auto"/>
            <w:left w:val="none" w:sz="0" w:space="0" w:color="auto"/>
            <w:bottom w:val="none" w:sz="0" w:space="0" w:color="auto"/>
            <w:right w:val="none" w:sz="0" w:space="0" w:color="auto"/>
          </w:divBdr>
        </w:div>
        <w:div w:id="1340474299">
          <w:marLeft w:val="0"/>
          <w:marRight w:val="0"/>
          <w:marTop w:val="0"/>
          <w:marBottom w:val="0"/>
          <w:divBdr>
            <w:top w:val="none" w:sz="0" w:space="0" w:color="auto"/>
            <w:left w:val="none" w:sz="0" w:space="0" w:color="auto"/>
            <w:bottom w:val="none" w:sz="0" w:space="0" w:color="auto"/>
            <w:right w:val="none" w:sz="0" w:space="0" w:color="auto"/>
          </w:divBdr>
          <w:divsChild>
            <w:div w:id="1171215585">
              <w:marLeft w:val="0"/>
              <w:marRight w:val="0"/>
              <w:marTop w:val="0"/>
              <w:marBottom w:val="0"/>
              <w:divBdr>
                <w:top w:val="none" w:sz="0" w:space="0" w:color="auto"/>
                <w:left w:val="none" w:sz="0" w:space="0" w:color="auto"/>
                <w:bottom w:val="none" w:sz="0" w:space="0" w:color="auto"/>
                <w:right w:val="none" w:sz="0" w:space="0" w:color="auto"/>
              </w:divBdr>
            </w:div>
          </w:divsChild>
        </w:div>
        <w:div w:id="680929806">
          <w:marLeft w:val="0"/>
          <w:marRight w:val="0"/>
          <w:marTop w:val="0"/>
          <w:marBottom w:val="0"/>
          <w:divBdr>
            <w:top w:val="none" w:sz="0" w:space="0" w:color="auto"/>
            <w:left w:val="none" w:sz="0" w:space="0" w:color="auto"/>
            <w:bottom w:val="none" w:sz="0" w:space="0" w:color="auto"/>
            <w:right w:val="none" w:sz="0" w:space="0" w:color="auto"/>
          </w:divBdr>
        </w:div>
        <w:div w:id="1420180481">
          <w:marLeft w:val="0"/>
          <w:marRight w:val="0"/>
          <w:marTop w:val="0"/>
          <w:marBottom w:val="0"/>
          <w:divBdr>
            <w:top w:val="none" w:sz="0" w:space="0" w:color="auto"/>
            <w:left w:val="none" w:sz="0" w:space="0" w:color="auto"/>
            <w:bottom w:val="none" w:sz="0" w:space="0" w:color="auto"/>
            <w:right w:val="none" w:sz="0" w:space="0" w:color="auto"/>
          </w:divBdr>
          <w:divsChild>
            <w:div w:id="1852259778">
              <w:marLeft w:val="0"/>
              <w:marRight w:val="0"/>
              <w:marTop w:val="0"/>
              <w:marBottom w:val="0"/>
              <w:divBdr>
                <w:top w:val="none" w:sz="0" w:space="0" w:color="auto"/>
                <w:left w:val="none" w:sz="0" w:space="0" w:color="auto"/>
                <w:bottom w:val="none" w:sz="0" w:space="0" w:color="auto"/>
                <w:right w:val="none" w:sz="0" w:space="0" w:color="auto"/>
              </w:divBdr>
            </w:div>
          </w:divsChild>
        </w:div>
        <w:div w:id="442505773">
          <w:marLeft w:val="0"/>
          <w:marRight w:val="0"/>
          <w:marTop w:val="0"/>
          <w:marBottom w:val="0"/>
          <w:divBdr>
            <w:top w:val="none" w:sz="0" w:space="0" w:color="auto"/>
            <w:left w:val="none" w:sz="0" w:space="0" w:color="auto"/>
            <w:bottom w:val="none" w:sz="0" w:space="0" w:color="auto"/>
            <w:right w:val="none" w:sz="0" w:space="0" w:color="auto"/>
          </w:divBdr>
        </w:div>
        <w:div w:id="568461913">
          <w:marLeft w:val="0"/>
          <w:marRight w:val="0"/>
          <w:marTop w:val="0"/>
          <w:marBottom w:val="0"/>
          <w:divBdr>
            <w:top w:val="none" w:sz="0" w:space="0" w:color="auto"/>
            <w:left w:val="none" w:sz="0" w:space="0" w:color="auto"/>
            <w:bottom w:val="none" w:sz="0" w:space="0" w:color="auto"/>
            <w:right w:val="none" w:sz="0" w:space="0" w:color="auto"/>
          </w:divBdr>
          <w:divsChild>
            <w:div w:id="1174536333">
              <w:marLeft w:val="0"/>
              <w:marRight w:val="0"/>
              <w:marTop w:val="0"/>
              <w:marBottom w:val="0"/>
              <w:divBdr>
                <w:top w:val="none" w:sz="0" w:space="0" w:color="auto"/>
                <w:left w:val="none" w:sz="0" w:space="0" w:color="auto"/>
                <w:bottom w:val="none" w:sz="0" w:space="0" w:color="auto"/>
                <w:right w:val="none" w:sz="0" w:space="0" w:color="auto"/>
              </w:divBdr>
            </w:div>
          </w:divsChild>
        </w:div>
        <w:div w:id="343628463">
          <w:marLeft w:val="0"/>
          <w:marRight w:val="0"/>
          <w:marTop w:val="0"/>
          <w:marBottom w:val="0"/>
          <w:divBdr>
            <w:top w:val="none" w:sz="0" w:space="0" w:color="auto"/>
            <w:left w:val="none" w:sz="0" w:space="0" w:color="auto"/>
            <w:bottom w:val="none" w:sz="0" w:space="0" w:color="auto"/>
            <w:right w:val="none" w:sz="0" w:space="0" w:color="auto"/>
          </w:divBdr>
        </w:div>
        <w:div w:id="1835798358">
          <w:marLeft w:val="0"/>
          <w:marRight w:val="0"/>
          <w:marTop w:val="0"/>
          <w:marBottom w:val="0"/>
          <w:divBdr>
            <w:top w:val="none" w:sz="0" w:space="0" w:color="auto"/>
            <w:left w:val="none" w:sz="0" w:space="0" w:color="auto"/>
            <w:bottom w:val="none" w:sz="0" w:space="0" w:color="auto"/>
            <w:right w:val="none" w:sz="0" w:space="0" w:color="auto"/>
          </w:divBdr>
          <w:divsChild>
            <w:div w:id="489564619">
              <w:marLeft w:val="0"/>
              <w:marRight w:val="0"/>
              <w:marTop w:val="0"/>
              <w:marBottom w:val="0"/>
              <w:divBdr>
                <w:top w:val="none" w:sz="0" w:space="0" w:color="auto"/>
                <w:left w:val="none" w:sz="0" w:space="0" w:color="auto"/>
                <w:bottom w:val="none" w:sz="0" w:space="0" w:color="auto"/>
                <w:right w:val="none" w:sz="0" w:space="0" w:color="auto"/>
              </w:divBdr>
            </w:div>
          </w:divsChild>
        </w:div>
        <w:div w:id="1493328982">
          <w:marLeft w:val="0"/>
          <w:marRight w:val="0"/>
          <w:marTop w:val="0"/>
          <w:marBottom w:val="0"/>
          <w:divBdr>
            <w:top w:val="none" w:sz="0" w:space="0" w:color="auto"/>
            <w:left w:val="none" w:sz="0" w:space="0" w:color="auto"/>
            <w:bottom w:val="none" w:sz="0" w:space="0" w:color="auto"/>
            <w:right w:val="none" w:sz="0" w:space="0" w:color="auto"/>
          </w:divBdr>
        </w:div>
        <w:div w:id="1351100331">
          <w:marLeft w:val="0"/>
          <w:marRight w:val="0"/>
          <w:marTop w:val="0"/>
          <w:marBottom w:val="0"/>
          <w:divBdr>
            <w:top w:val="none" w:sz="0" w:space="0" w:color="auto"/>
            <w:left w:val="none" w:sz="0" w:space="0" w:color="auto"/>
            <w:bottom w:val="none" w:sz="0" w:space="0" w:color="auto"/>
            <w:right w:val="none" w:sz="0" w:space="0" w:color="auto"/>
          </w:divBdr>
          <w:divsChild>
            <w:div w:id="1281492794">
              <w:marLeft w:val="0"/>
              <w:marRight w:val="0"/>
              <w:marTop w:val="0"/>
              <w:marBottom w:val="0"/>
              <w:divBdr>
                <w:top w:val="none" w:sz="0" w:space="0" w:color="auto"/>
                <w:left w:val="none" w:sz="0" w:space="0" w:color="auto"/>
                <w:bottom w:val="none" w:sz="0" w:space="0" w:color="auto"/>
                <w:right w:val="none" w:sz="0" w:space="0" w:color="auto"/>
              </w:divBdr>
            </w:div>
          </w:divsChild>
        </w:div>
        <w:div w:id="944076672">
          <w:marLeft w:val="0"/>
          <w:marRight w:val="0"/>
          <w:marTop w:val="300"/>
          <w:marBottom w:val="0"/>
          <w:divBdr>
            <w:top w:val="none" w:sz="0" w:space="0" w:color="auto"/>
            <w:left w:val="none" w:sz="0" w:space="0" w:color="auto"/>
            <w:bottom w:val="none" w:sz="0" w:space="0" w:color="auto"/>
            <w:right w:val="none" w:sz="0" w:space="0" w:color="auto"/>
          </w:divBdr>
          <w:divsChild>
            <w:div w:id="1941989184">
              <w:marLeft w:val="0"/>
              <w:marRight w:val="0"/>
              <w:marTop w:val="0"/>
              <w:marBottom w:val="0"/>
              <w:divBdr>
                <w:top w:val="none" w:sz="0" w:space="0" w:color="auto"/>
                <w:left w:val="none" w:sz="0" w:space="0" w:color="auto"/>
                <w:bottom w:val="none" w:sz="0" w:space="0" w:color="auto"/>
                <w:right w:val="none" w:sz="0" w:space="0" w:color="auto"/>
              </w:divBdr>
              <w:divsChild>
                <w:div w:id="180593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9149">
          <w:marLeft w:val="0"/>
          <w:marRight w:val="0"/>
          <w:marTop w:val="300"/>
          <w:marBottom w:val="0"/>
          <w:divBdr>
            <w:top w:val="none" w:sz="0" w:space="0" w:color="auto"/>
            <w:left w:val="none" w:sz="0" w:space="0" w:color="auto"/>
            <w:bottom w:val="none" w:sz="0" w:space="0" w:color="auto"/>
            <w:right w:val="none" w:sz="0" w:space="0" w:color="auto"/>
          </w:divBdr>
          <w:divsChild>
            <w:div w:id="1967589714">
              <w:marLeft w:val="0"/>
              <w:marRight w:val="0"/>
              <w:marTop w:val="0"/>
              <w:marBottom w:val="0"/>
              <w:divBdr>
                <w:top w:val="none" w:sz="0" w:space="0" w:color="auto"/>
                <w:left w:val="none" w:sz="0" w:space="0" w:color="auto"/>
                <w:bottom w:val="none" w:sz="0" w:space="0" w:color="auto"/>
                <w:right w:val="none" w:sz="0" w:space="0" w:color="auto"/>
              </w:divBdr>
              <w:divsChild>
                <w:div w:id="2689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276802">
          <w:marLeft w:val="0"/>
          <w:marRight w:val="0"/>
          <w:marTop w:val="300"/>
          <w:marBottom w:val="0"/>
          <w:divBdr>
            <w:top w:val="none" w:sz="0" w:space="0" w:color="auto"/>
            <w:left w:val="none" w:sz="0" w:space="0" w:color="auto"/>
            <w:bottom w:val="none" w:sz="0" w:space="0" w:color="auto"/>
            <w:right w:val="none" w:sz="0" w:space="0" w:color="auto"/>
          </w:divBdr>
          <w:divsChild>
            <w:div w:id="945844611">
              <w:marLeft w:val="0"/>
              <w:marRight w:val="0"/>
              <w:marTop w:val="0"/>
              <w:marBottom w:val="0"/>
              <w:divBdr>
                <w:top w:val="none" w:sz="0" w:space="0" w:color="auto"/>
                <w:left w:val="none" w:sz="0" w:space="0" w:color="auto"/>
                <w:bottom w:val="none" w:sz="0" w:space="0" w:color="auto"/>
                <w:right w:val="none" w:sz="0" w:space="0" w:color="auto"/>
              </w:divBdr>
              <w:divsChild>
                <w:div w:id="129579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86044">
          <w:marLeft w:val="0"/>
          <w:marRight w:val="0"/>
          <w:marTop w:val="300"/>
          <w:marBottom w:val="0"/>
          <w:divBdr>
            <w:top w:val="none" w:sz="0" w:space="0" w:color="auto"/>
            <w:left w:val="none" w:sz="0" w:space="0" w:color="auto"/>
            <w:bottom w:val="none" w:sz="0" w:space="0" w:color="auto"/>
            <w:right w:val="none" w:sz="0" w:space="0" w:color="auto"/>
          </w:divBdr>
          <w:divsChild>
            <w:div w:id="832994646">
              <w:marLeft w:val="0"/>
              <w:marRight w:val="0"/>
              <w:marTop w:val="0"/>
              <w:marBottom w:val="0"/>
              <w:divBdr>
                <w:top w:val="none" w:sz="0" w:space="0" w:color="auto"/>
                <w:left w:val="none" w:sz="0" w:space="0" w:color="auto"/>
                <w:bottom w:val="none" w:sz="0" w:space="0" w:color="auto"/>
                <w:right w:val="none" w:sz="0" w:space="0" w:color="auto"/>
              </w:divBdr>
              <w:divsChild>
                <w:div w:id="527111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96336">
      <w:bodyDiv w:val="1"/>
      <w:marLeft w:val="0"/>
      <w:marRight w:val="0"/>
      <w:marTop w:val="0"/>
      <w:marBottom w:val="0"/>
      <w:divBdr>
        <w:top w:val="none" w:sz="0" w:space="0" w:color="auto"/>
        <w:left w:val="none" w:sz="0" w:space="0" w:color="auto"/>
        <w:bottom w:val="none" w:sz="0" w:space="0" w:color="auto"/>
        <w:right w:val="none" w:sz="0" w:space="0" w:color="auto"/>
      </w:divBdr>
      <w:divsChild>
        <w:div w:id="1142313944">
          <w:marLeft w:val="0"/>
          <w:marRight w:val="0"/>
          <w:marTop w:val="0"/>
          <w:marBottom w:val="0"/>
          <w:divBdr>
            <w:top w:val="none" w:sz="0" w:space="0" w:color="auto"/>
            <w:left w:val="none" w:sz="0" w:space="0" w:color="auto"/>
            <w:bottom w:val="none" w:sz="0" w:space="0" w:color="auto"/>
            <w:right w:val="none" w:sz="0" w:space="0" w:color="auto"/>
          </w:divBdr>
        </w:div>
        <w:div w:id="1283656486">
          <w:marLeft w:val="0"/>
          <w:marRight w:val="0"/>
          <w:marTop w:val="0"/>
          <w:marBottom w:val="0"/>
          <w:divBdr>
            <w:top w:val="none" w:sz="0" w:space="0" w:color="auto"/>
            <w:left w:val="none" w:sz="0" w:space="0" w:color="auto"/>
            <w:bottom w:val="none" w:sz="0" w:space="0" w:color="auto"/>
            <w:right w:val="none" w:sz="0" w:space="0" w:color="auto"/>
          </w:divBdr>
          <w:divsChild>
            <w:div w:id="748043413">
              <w:marLeft w:val="0"/>
              <w:marRight w:val="0"/>
              <w:marTop w:val="0"/>
              <w:marBottom w:val="0"/>
              <w:divBdr>
                <w:top w:val="none" w:sz="0" w:space="0" w:color="auto"/>
                <w:left w:val="none" w:sz="0" w:space="0" w:color="auto"/>
                <w:bottom w:val="none" w:sz="0" w:space="0" w:color="auto"/>
                <w:right w:val="none" w:sz="0" w:space="0" w:color="auto"/>
              </w:divBdr>
            </w:div>
          </w:divsChild>
        </w:div>
        <w:div w:id="773405093">
          <w:marLeft w:val="0"/>
          <w:marRight w:val="0"/>
          <w:marTop w:val="0"/>
          <w:marBottom w:val="0"/>
          <w:divBdr>
            <w:top w:val="none" w:sz="0" w:space="0" w:color="auto"/>
            <w:left w:val="none" w:sz="0" w:space="0" w:color="auto"/>
            <w:bottom w:val="none" w:sz="0" w:space="0" w:color="auto"/>
            <w:right w:val="none" w:sz="0" w:space="0" w:color="auto"/>
          </w:divBdr>
        </w:div>
        <w:div w:id="1284187670">
          <w:marLeft w:val="0"/>
          <w:marRight w:val="0"/>
          <w:marTop w:val="0"/>
          <w:marBottom w:val="0"/>
          <w:divBdr>
            <w:top w:val="none" w:sz="0" w:space="0" w:color="auto"/>
            <w:left w:val="none" w:sz="0" w:space="0" w:color="auto"/>
            <w:bottom w:val="none" w:sz="0" w:space="0" w:color="auto"/>
            <w:right w:val="none" w:sz="0" w:space="0" w:color="auto"/>
          </w:divBdr>
          <w:divsChild>
            <w:div w:id="330110519">
              <w:marLeft w:val="0"/>
              <w:marRight w:val="0"/>
              <w:marTop w:val="0"/>
              <w:marBottom w:val="0"/>
              <w:divBdr>
                <w:top w:val="none" w:sz="0" w:space="0" w:color="auto"/>
                <w:left w:val="none" w:sz="0" w:space="0" w:color="auto"/>
                <w:bottom w:val="none" w:sz="0" w:space="0" w:color="auto"/>
                <w:right w:val="none" w:sz="0" w:space="0" w:color="auto"/>
              </w:divBdr>
            </w:div>
          </w:divsChild>
        </w:div>
        <w:div w:id="948657250">
          <w:marLeft w:val="0"/>
          <w:marRight w:val="0"/>
          <w:marTop w:val="0"/>
          <w:marBottom w:val="0"/>
          <w:divBdr>
            <w:top w:val="none" w:sz="0" w:space="0" w:color="auto"/>
            <w:left w:val="none" w:sz="0" w:space="0" w:color="auto"/>
            <w:bottom w:val="none" w:sz="0" w:space="0" w:color="auto"/>
            <w:right w:val="none" w:sz="0" w:space="0" w:color="auto"/>
          </w:divBdr>
        </w:div>
        <w:div w:id="243729378">
          <w:marLeft w:val="0"/>
          <w:marRight w:val="0"/>
          <w:marTop w:val="0"/>
          <w:marBottom w:val="0"/>
          <w:divBdr>
            <w:top w:val="none" w:sz="0" w:space="0" w:color="auto"/>
            <w:left w:val="none" w:sz="0" w:space="0" w:color="auto"/>
            <w:bottom w:val="none" w:sz="0" w:space="0" w:color="auto"/>
            <w:right w:val="none" w:sz="0" w:space="0" w:color="auto"/>
          </w:divBdr>
          <w:divsChild>
            <w:div w:id="1115517410">
              <w:marLeft w:val="0"/>
              <w:marRight w:val="0"/>
              <w:marTop w:val="0"/>
              <w:marBottom w:val="0"/>
              <w:divBdr>
                <w:top w:val="none" w:sz="0" w:space="0" w:color="auto"/>
                <w:left w:val="none" w:sz="0" w:space="0" w:color="auto"/>
                <w:bottom w:val="none" w:sz="0" w:space="0" w:color="auto"/>
                <w:right w:val="none" w:sz="0" w:space="0" w:color="auto"/>
              </w:divBdr>
            </w:div>
          </w:divsChild>
        </w:div>
        <w:div w:id="35588841">
          <w:marLeft w:val="0"/>
          <w:marRight w:val="0"/>
          <w:marTop w:val="0"/>
          <w:marBottom w:val="0"/>
          <w:divBdr>
            <w:top w:val="none" w:sz="0" w:space="0" w:color="auto"/>
            <w:left w:val="none" w:sz="0" w:space="0" w:color="auto"/>
            <w:bottom w:val="none" w:sz="0" w:space="0" w:color="auto"/>
            <w:right w:val="none" w:sz="0" w:space="0" w:color="auto"/>
          </w:divBdr>
        </w:div>
        <w:div w:id="669453882">
          <w:marLeft w:val="0"/>
          <w:marRight w:val="0"/>
          <w:marTop w:val="0"/>
          <w:marBottom w:val="0"/>
          <w:divBdr>
            <w:top w:val="none" w:sz="0" w:space="0" w:color="auto"/>
            <w:left w:val="none" w:sz="0" w:space="0" w:color="auto"/>
            <w:bottom w:val="none" w:sz="0" w:space="0" w:color="auto"/>
            <w:right w:val="none" w:sz="0" w:space="0" w:color="auto"/>
          </w:divBdr>
          <w:divsChild>
            <w:div w:id="515578529">
              <w:marLeft w:val="0"/>
              <w:marRight w:val="0"/>
              <w:marTop w:val="0"/>
              <w:marBottom w:val="0"/>
              <w:divBdr>
                <w:top w:val="none" w:sz="0" w:space="0" w:color="auto"/>
                <w:left w:val="none" w:sz="0" w:space="0" w:color="auto"/>
                <w:bottom w:val="none" w:sz="0" w:space="0" w:color="auto"/>
                <w:right w:val="none" w:sz="0" w:space="0" w:color="auto"/>
              </w:divBdr>
            </w:div>
          </w:divsChild>
        </w:div>
        <w:div w:id="1652830314">
          <w:marLeft w:val="0"/>
          <w:marRight w:val="0"/>
          <w:marTop w:val="0"/>
          <w:marBottom w:val="0"/>
          <w:divBdr>
            <w:top w:val="none" w:sz="0" w:space="0" w:color="auto"/>
            <w:left w:val="none" w:sz="0" w:space="0" w:color="auto"/>
            <w:bottom w:val="none" w:sz="0" w:space="0" w:color="auto"/>
            <w:right w:val="none" w:sz="0" w:space="0" w:color="auto"/>
          </w:divBdr>
        </w:div>
        <w:div w:id="154692821">
          <w:marLeft w:val="0"/>
          <w:marRight w:val="0"/>
          <w:marTop w:val="0"/>
          <w:marBottom w:val="0"/>
          <w:divBdr>
            <w:top w:val="none" w:sz="0" w:space="0" w:color="auto"/>
            <w:left w:val="none" w:sz="0" w:space="0" w:color="auto"/>
            <w:bottom w:val="none" w:sz="0" w:space="0" w:color="auto"/>
            <w:right w:val="none" w:sz="0" w:space="0" w:color="auto"/>
          </w:divBdr>
          <w:divsChild>
            <w:div w:id="1781299275">
              <w:marLeft w:val="0"/>
              <w:marRight w:val="0"/>
              <w:marTop w:val="0"/>
              <w:marBottom w:val="0"/>
              <w:divBdr>
                <w:top w:val="none" w:sz="0" w:space="0" w:color="auto"/>
                <w:left w:val="none" w:sz="0" w:space="0" w:color="auto"/>
                <w:bottom w:val="none" w:sz="0" w:space="0" w:color="auto"/>
                <w:right w:val="none" w:sz="0" w:space="0" w:color="auto"/>
              </w:divBdr>
            </w:div>
          </w:divsChild>
        </w:div>
        <w:div w:id="1319382346">
          <w:marLeft w:val="0"/>
          <w:marRight w:val="0"/>
          <w:marTop w:val="0"/>
          <w:marBottom w:val="0"/>
          <w:divBdr>
            <w:top w:val="none" w:sz="0" w:space="0" w:color="auto"/>
            <w:left w:val="none" w:sz="0" w:space="0" w:color="auto"/>
            <w:bottom w:val="none" w:sz="0" w:space="0" w:color="auto"/>
            <w:right w:val="none" w:sz="0" w:space="0" w:color="auto"/>
          </w:divBdr>
        </w:div>
        <w:div w:id="971441171">
          <w:marLeft w:val="0"/>
          <w:marRight w:val="0"/>
          <w:marTop w:val="0"/>
          <w:marBottom w:val="0"/>
          <w:divBdr>
            <w:top w:val="none" w:sz="0" w:space="0" w:color="auto"/>
            <w:left w:val="none" w:sz="0" w:space="0" w:color="auto"/>
            <w:bottom w:val="none" w:sz="0" w:space="0" w:color="auto"/>
            <w:right w:val="none" w:sz="0" w:space="0" w:color="auto"/>
          </w:divBdr>
          <w:divsChild>
            <w:div w:id="1975483369">
              <w:marLeft w:val="0"/>
              <w:marRight w:val="0"/>
              <w:marTop w:val="0"/>
              <w:marBottom w:val="0"/>
              <w:divBdr>
                <w:top w:val="none" w:sz="0" w:space="0" w:color="auto"/>
                <w:left w:val="none" w:sz="0" w:space="0" w:color="auto"/>
                <w:bottom w:val="none" w:sz="0" w:space="0" w:color="auto"/>
                <w:right w:val="none" w:sz="0" w:space="0" w:color="auto"/>
              </w:divBdr>
            </w:div>
          </w:divsChild>
        </w:div>
        <w:div w:id="1175657141">
          <w:marLeft w:val="0"/>
          <w:marRight w:val="0"/>
          <w:marTop w:val="0"/>
          <w:marBottom w:val="0"/>
          <w:divBdr>
            <w:top w:val="none" w:sz="0" w:space="0" w:color="auto"/>
            <w:left w:val="none" w:sz="0" w:space="0" w:color="auto"/>
            <w:bottom w:val="none" w:sz="0" w:space="0" w:color="auto"/>
            <w:right w:val="none" w:sz="0" w:space="0" w:color="auto"/>
          </w:divBdr>
        </w:div>
        <w:div w:id="1317148227">
          <w:marLeft w:val="0"/>
          <w:marRight w:val="0"/>
          <w:marTop w:val="0"/>
          <w:marBottom w:val="0"/>
          <w:divBdr>
            <w:top w:val="none" w:sz="0" w:space="0" w:color="auto"/>
            <w:left w:val="none" w:sz="0" w:space="0" w:color="auto"/>
            <w:bottom w:val="none" w:sz="0" w:space="0" w:color="auto"/>
            <w:right w:val="none" w:sz="0" w:space="0" w:color="auto"/>
          </w:divBdr>
          <w:divsChild>
            <w:div w:id="746421819">
              <w:marLeft w:val="0"/>
              <w:marRight w:val="0"/>
              <w:marTop w:val="0"/>
              <w:marBottom w:val="0"/>
              <w:divBdr>
                <w:top w:val="none" w:sz="0" w:space="0" w:color="auto"/>
                <w:left w:val="none" w:sz="0" w:space="0" w:color="auto"/>
                <w:bottom w:val="none" w:sz="0" w:space="0" w:color="auto"/>
                <w:right w:val="none" w:sz="0" w:space="0" w:color="auto"/>
              </w:divBdr>
            </w:div>
          </w:divsChild>
        </w:div>
        <w:div w:id="1845587959">
          <w:marLeft w:val="0"/>
          <w:marRight w:val="0"/>
          <w:marTop w:val="300"/>
          <w:marBottom w:val="0"/>
          <w:divBdr>
            <w:top w:val="none" w:sz="0" w:space="0" w:color="auto"/>
            <w:left w:val="none" w:sz="0" w:space="0" w:color="auto"/>
            <w:bottom w:val="none" w:sz="0" w:space="0" w:color="auto"/>
            <w:right w:val="none" w:sz="0" w:space="0" w:color="auto"/>
          </w:divBdr>
          <w:divsChild>
            <w:div w:id="667486391">
              <w:marLeft w:val="0"/>
              <w:marRight w:val="0"/>
              <w:marTop w:val="0"/>
              <w:marBottom w:val="0"/>
              <w:divBdr>
                <w:top w:val="none" w:sz="0" w:space="0" w:color="auto"/>
                <w:left w:val="none" w:sz="0" w:space="0" w:color="auto"/>
                <w:bottom w:val="none" w:sz="0" w:space="0" w:color="auto"/>
                <w:right w:val="none" w:sz="0" w:space="0" w:color="auto"/>
              </w:divBdr>
              <w:divsChild>
                <w:div w:id="231698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667452">
          <w:marLeft w:val="0"/>
          <w:marRight w:val="0"/>
          <w:marTop w:val="300"/>
          <w:marBottom w:val="0"/>
          <w:divBdr>
            <w:top w:val="none" w:sz="0" w:space="0" w:color="auto"/>
            <w:left w:val="none" w:sz="0" w:space="0" w:color="auto"/>
            <w:bottom w:val="none" w:sz="0" w:space="0" w:color="auto"/>
            <w:right w:val="none" w:sz="0" w:space="0" w:color="auto"/>
          </w:divBdr>
          <w:divsChild>
            <w:div w:id="537663826">
              <w:marLeft w:val="0"/>
              <w:marRight w:val="0"/>
              <w:marTop w:val="0"/>
              <w:marBottom w:val="0"/>
              <w:divBdr>
                <w:top w:val="none" w:sz="0" w:space="0" w:color="auto"/>
                <w:left w:val="none" w:sz="0" w:space="0" w:color="auto"/>
                <w:bottom w:val="none" w:sz="0" w:space="0" w:color="auto"/>
                <w:right w:val="none" w:sz="0" w:space="0" w:color="auto"/>
              </w:divBdr>
              <w:divsChild>
                <w:div w:id="194603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588492">
          <w:marLeft w:val="0"/>
          <w:marRight w:val="0"/>
          <w:marTop w:val="300"/>
          <w:marBottom w:val="0"/>
          <w:divBdr>
            <w:top w:val="none" w:sz="0" w:space="0" w:color="auto"/>
            <w:left w:val="none" w:sz="0" w:space="0" w:color="auto"/>
            <w:bottom w:val="none" w:sz="0" w:space="0" w:color="auto"/>
            <w:right w:val="none" w:sz="0" w:space="0" w:color="auto"/>
          </w:divBdr>
          <w:divsChild>
            <w:div w:id="1063679304">
              <w:marLeft w:val="0"/>
              <w:marRight w:val="0"/>
              <w:marTop w:val="0"/>
              <w:marBottom w:val="0"/>
              <w:divBdr>
                <w:top w:val="none" w:sz="0" w:space="0" w:color="auto"/>
                <w:left w:val="none" w:sz="0" w:space="0" w:color="auto"/>
                <w:bottom w:val="none" w:sz="0" w:space="0" w:color="auto"/>
                <w:right w:val="none" w:sz="0" w:space="0" w:color="auto"/>
              </w:divBdr>
              <w:divsChild>
                <w:div w:id="59775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05252">
          <w:marLeft w:val="0"/>
          <w:marRight w:val="0"/>
          <w:marTop w:val="300"/>
          <w:marBottom w:val="0"/>
          <w:divBdr>
            <w:top w:val="none" w:sz="0" w:space="0" w:color="auto"/>
            <w:left w:val="none" w:sz="0" w:space="0" w:color="auto"/>
            <w:bottom w:val="none" w:sz="0" w:space="0" w:color="auto"/>
            <w:right w:val="none" w:sz="0" w:space="0" w:color="auto"/>
          </w:divBdr>
          <w:divsChild>
            <w:div w:id="695426524">
              <w:marLeft w:val="0"/>
              <w:marRight w:val="0"/>
              <w:marTop w:val="0"/>
              <w:marBottom w:val="0"/>
              <w:divBdr>
                <w:top w:val="none" w:sz="0" w:space="0" w:color="auto"/>
                <w:left w:val="none" w:sz="0" w:space="0" w:color="auto"/>
                <w:bottom w:val="none" w:sz="0" w:space="0" w:color="auto"/>
                <w:right w:val="none" w:sz="0" w:space="0" w:color="auto"/>
              </w:divBdr>
              <w:divsChild>
                <w:div w:id="203837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269196">
      <w:bodyDiv w:val="1"/>
      <w:marLeft w:val="0"/>
      <w:marRight w:val="0"/>
      <w:marTop w:val="0"/>
      <w:marBottom w:val="0"/>
      <w:divBdr>
        <w:top w:val="none" w:sz="0" w:space="0" w:color="auto"/>
        <w:left w:val="none" w:sz="0" w:space="0" w:color="auto"/>
        <w:bottom w:val="none" w:sz="0" w:space="0" w:color="auto"/>
        <w:right w:val="none" w:sz="0" w:space="0" w:color="auto"/>
      </w:divBdr>
      <w:divsChild>
        <w:div w:id="403836379">
          <w:marLeft w:val="0"/>
          <w:marRight w:val="0"/>
          <w:marTop w:val="0"/>
          <w:marBottom w:val="0"/>
          <w:divBdr>
            <w:top w:val="none" w:sz="0" w:space="0" w:color="auto"/>
            <w:left w:val="none" w:sz="0" w:space="0" w:color="auto"/>
            <w:bottom w:val="none" w:sz="0" w:space="0" w:color="auto"/>
            <w:right w:val="none" w:sz="0" w:space="0" w:color="auto"/>
          </w:divBdr>
        </w:div>
        <w:div w:id="464664763">
          <w:marLeft w:val="0"/>
          <w:marRight w:val="0"/>
          <w:marTop w:val="0"/>
          <w:marBottom w:val="0"/>
          <w:divBdr>
            <w:top w:val="none" w:sz="0" w:space="0" w:color="auto"/>
            <w:left w:val="none" w:sz="0" w:space="0" w:color="auto"/>
            <w:bottom w:val="none" w:sz="0" w:space="0" w:color="auto"/>
            <w:right w:val="none" w:sz="0" w:space="0" w:color="auto"/>
          </w:divBdr>
          <w:divsChild>
            <w:div w:id="487669808">
              <w:marLeft w:val="0"/>
              <w:marRight w:val="0"/>
              <w:marTop w:val="0"/>
              <w:marBottom w:val="0"/>
              <w:divBdr>
                <w:top w:val="none" w:sz="0" w:space="0" w:color="auto"/>
                <w:left w:val="none" w:sz="0" w:space="0" w:color="auto"/>
                <w:bottom w:val="none" w:sz="0" w:space="0" w:color="auto"/>
                <w:right w:val="none" w:sz="0" w:space="0" w:color="auto"/>
              </w:divBdr>
            </w:div>
          </w:divsChild>
        </w:div>
        <w:div w:id="64225770">
          <w:marLeft w:val="0"/>
          <w:marRight w:val="0"/>
          <w:marTop w:val="0"/>
          <w:marBottom w:val="0"/>
          <w:divBdr>
            <w:top w:val="none" w:sz="0" w:space="0" w:color="auto"/>
            <w:left w:val="none" w:sz="0" w:space="0" w:color="auto"/>
            <w:bottom w:val="none" w:sz="0" w:space="0" w:color="auto"/>
            <w:right w:val="none" w:sz="0" w:space="0" w:color="auto"/>
          </w:divBdr>
        </w:div>
        <w:div w:id="102918857">
          <w:marLeft w:val="0"/>
          <w:marRight w:val="0"/>
          <w:marTop w:val="0"/>
          <w:marBottom w:val="0"/>
          <w:divBdr>
            <w:top w:val="none" w:sz="0" w:space="0" w:color="auto"/>
            <w:left w:val="none" w:sz="0" w:space="0" w:color="auto"/>
            <w:bottom w:val="none" w:sz="0" w:space="0" w:color="auto"/>
            <w:right w:val="none" w:sz="0" w:space="0" w:color="auto"/>
          </w:divBdr>
          <w:divsChild>
            <w:div w:id="159584297">
              <w:marLeft w:val="0"/>
              <w:marRight w:val="0"/>
              <w:marTop w:val="0"/>
              <w:marBottom w:val="0"/>
              <w:divBdr>
                <w:top w:val="none" w:sz="0" w:space="0" w:color="auto"/>
                <w:left w:val="none" w:sz="0" w:space="0" w:color="auto"/>
                <w:bottom w:val="none" w:sz="0" w:space="0" w:color="auto"/>
                <w:right w:val="none" w:sz="0" w:space="0" w:color="auto"/>
              </w:divBdr>
            </w:div>
          </w:divsChild>
        </w:div>
        <w:div w:id="947666095">
          <w:marLeft w:val="0"/>
          <w:marRight w:val="0"/>
          <w:marTop w:val="0"/>
          <w:marBottom w:val="0"/>
          <w:divBdr>
            <w:top w:val="none" w:sz="0" w:space="0" w:color="auto"/>
            <w:left w:val="none" w:sz="0" w:space="0" w:color="auto"/>
            <w:bottom w:val="none" w:sz="0" w:space="0" w:color="auto"/>
            <w:right w:val="none" w:sz="0" w:space="0" w:color="auto"/>
          </w:divBdr>
        </w:div>
        <w:div w:id="2125348911">
          <w:marLeft w:val="0"/>
          <w:marRight w:val="0"/>
          <w:marTop w:val="0"/>
          <w:marBottom w:val="0"/>
          <w:divBdr>
            <w:top w:val="none" w:sz="0" w:space="0" w:color="auto"/>
            <w:left w:val="none" w:sz="0" w:space="0" w:color="auto"/>
            <w:bottom w:val="none" w:sz="0" w:space="0" w:color="auto"/>
            <w:right w:val="none" w:sz="0" w:space="0" w:color="auto"/>
          </w:divBdr>
          <w:divsChild>
            <w:div w:id="562496005">
              <w:marLeft w:val="0"/>
              <w:marRight w:val="0"/>
              <w:marTop w:val="0"/>
              <w:marBottom w:val="0"/>
              <w:divBdr>
                <w:top w:val="none" w:sz="0" w:space="0" w:color="auto"/>
                <w:left w:val="none" w:sz="0" w:space="0" w:color="auto"/>
                <w:bottom w:val="none" w:sz="0" w:space="0" w:color="auto"/>
                <w:right w:val="none" w:sz="0" w:space="0" w:color="auto"/>
              </w:divBdr>
            </w:div>
          </w:divsChild>
        </w:div>
        <w:div w:id="1858423583">
          <w:marLeft w:val="0"/>
          <w:marRight w:val="0"/>
          <w:marTop w:val="0"/>
          <w:marBottom w:val="0"/>
          <w:divBdr>
            <w:top w:val="none" w:sz="0" w:space="0" w:color="auto"/>
            <w:left w:val="none" w:sz="0" w:space="0" w:color="auto"/>
            <w:bottom w:val="none" w:sz="0" w:space="0" w:color="auto"/>
            <w:right w:val="none" w:sz="0" w:space="0" w:color="auto"/>
          </w:divBdr>
        </w:div>
        <w:div w:id="904680199">
          <w:marLeft w:val="0"/>
          <w:marRight w:val="0"/>
          <w:marTop w:val="0"/>
          <w:marBottom w:val="0"/>
          <w:divBdr>
            <w:top w:val="none" w:sz="0" w:space="0" w:color="auto"/>
            <w:left w:val="none" w:sz="0" w:space="0" w:color="auto"/>
            <w:bottom w:val="none" w:sz="0" w:space="0" w:color="auto"/>
            <w:right w:val="none" w:sz="0" w:space="0" w:color="auto"/>
          </w:divBdr>
          <w:divsChild>
            <w:div w:id="228536591">
              <w:marLeft w:val="0"/>
              <w:marRight w:val="0"/>
              <w:marTop w:val="0"/>
              <w:marBottom w:val="0"/>
              <w:divBdr>
                <w:top w:val="none" w:sz="0" w:space="0" w:color="auto"/>
                <w:left w:val="none" w:sz="0" w:space="0" w:color="auto"/>
                <w:bottom w:val="none" w:sz="0" w:space="0" w:color="auto"/>
                <w:right w:val="none" w:sz="0" w:space="0" w:color="auto"/>
              </w:divBdr>
            </w:div>
          </w:divsChild>
        </w:div>
        <w:div w:id="1545368239">
          <w:marLeft w:val="0"/>
          <w:marRight w:val="0"/>
          <w:marTop w:val="0"/>
          <w:marBottom w:val="0"/>
          <w:divBdr>
            <w:top w:val="none" w:sz="0" w:space="0" w:color="auto"/>
            <w:left w:val="none" w:sz="0" w:space="0" w:color="auto"/>
            <w:bottom w:val="none" w:sz="0" w:space="0" w:color="auto"/>
            <w:right w:val="none" w:sz="0" w:space="0" w:color="auto"/>
          </w:divBdr>
        </w:div>
        <w:div w:id="2134982021">
          <w:marLeft w:val="0"/>
          <w:marRight w:val="0"/>
          <w:marTop w:val="0"/>
          <w:marBottom w:val="0"/>
          <w:divBdr>
            <w:top w:val="none" w:sz="0" w:space="0" w:color="auto"/>
            <w:left w:val="none" w:sz="0" w:space="0" w:color="auto"/>
            <w:bottom w:val="none" w:sz="0" w:space="0" w:color="auto"/>
            <w:right w:val="none" w:sz="0" w:space="0" w:color="auto"/>
          </w:divBdr>
          <w:divsChild>
            <w:div w:id="1104612119">
              <w:marLeft w:val="0"/>
              <w:marRight w:val="0"/>
              <w:marTop w:val="0"/>
              <w:marBottom w:val="0"/>
              <w:divBdr>
                <w:top w:val="none" w:sz="0" w:space="0" w:color="auto"/>
                <w:left w:val="none" w:sz="0" w:space="0" w:color="auto"/>
                <w:bottom w:val="none" w:sz="0" w:space="0" w:color="auto"/>
                <w:right w:val="none" w:sz="0" w:space="0" w:color="auto"/>
              </w:divBdr>
            </w:div>
          </w:divsChild>
        </w:div>
        <w:div w:id="813570214">
          <w:marLeft w:val="0"/>
          <w:marRight w:val="0"/>
          <w:marTop w:val="0"/>
          <w:marBottom w:val="0"/>
          <w:divBdr>
            <w:top w:val="none" w:sz="0" w:space="0" w:color="auto"/>
            <w:left w:val="none" w:sz="0" w:space="0" w:color="auto"/>
            <w:bottom w:val="none" w:sz="0" w:space="0" w:color="auto"/>
            <w:right w:val="none" w:sz="0" w:space="0" w:color="auto"/>
          </w:divBdr>
        </w:div>
        <w:div w:id="1788238016">
          <w:marLeft w:val="0"/>
          <w:marRight w:val="0"/>
          <w:marTop w:val="0"/>
          <w:marBottom w:val="0"/>
          <w:divBdr>
            <w:top w:val="none" w:sz="0" w:space="0" w:color="auto"/>
            <w:left w:val="none" w:sz="0" w:space="0" w:color="auto"/>
            <w:bottom w:val="none" w:sz="0" w:space="0" w:color="auto"/>
            <w:right w:val="none" w:sz="0" w:space="0" w:color="auto"/>
          </w:divBdr>
          <w:divsChild>
            <w:div w:id="616370977">
              <w:marLeft w:val="0"/>
              <w:marRight w:val="0"/>
              <w:marTop w:val="0"/>
              <w:marBottom w:val="0"/>
              <w:divBdr>
                <w:top w:val="none" w:sz="0" w:space="0" w:color="auto"/>
                <w:left w:val="none" w:sz="0" w:space="0" w:color="auto"/>
                <w:bottom w:val="none" w:sz="0" w:space="0" w:color="auto"/>
                <w:right w:val="none" w:sz="0" w:space="0" w:color="auto"/>
              </w:divBdr>
            </w:div>
          </w:divsChild>
        </w:div>
        <w:div w:id="1868057454">
          <w:marLeft w:val="0"/>
          <w:marRight w:val="0"/>
          <w:marTop w:val="0"/>
          <w:marBottom w:val="0"/>
          <w:divBdr>
            <w:top w:val="none" w:sz="0" w:space="0" w:color="auto"/>
            <w:left w:val="none" w:sz="0" w:space="0" w:color="auto"/>
            <w:bottom w:val="none" w:sz="0" w:space="0" w:color="auto"/>
            <w:right w:val="none" w:sz="0" w:space="0" w:color="auto"/>
          </w:divBdr>
        </w:div>
        <w:div w:id="1893301922">
          <w:marLeft w:val="0"/>
          <w:marRight w:val="0"/>
          <w:marTop w:val="0"/>
          <w:marBottom w:val="0"/>
          <w:divBdr>
            <w:top w:val="none" w:sz="0" w:space="0" w:color="auto"/>
            <w:left w:val="none" w:sz="0" w:space="0" w:color="auto"/>
            <w:bottom w:val="none" w:sz="0" w:space="0" w:color="auto"/>
            <w:right w:val="none" w:sz="0" w:space="0" w:color="auto"/>
          </w:divBdr>
          <w:divsChild>
            <w:div w:id="1186136504">
              <w:marLeft w:val="0"/>
              <w:marRight w:val="0"/>
              <w:marTop w:val="0"/>
              <w:marBottom w:val="0"/>
              <w:divBdr>
                <w:top w:val="none" w:sz="0" w:space="0" w:color="auto"/>
                <w:left w:val="none" w:sz="0" w:space="0" w:color="auto"/>
                <w:bottom w:val="none" w:sz="0" w:space="0" w:color="auto"/>
                <w:right w:val="none" w:sz="0" w:space="0" w:color="auto"/>
              </w:divBdr>
            </w:div>
          </w:divsChild>
        </w:div>
        <w:div w:id="1186215316">
          <w:marLeft w:val="0"/>
          <w:marRight w:val="0"/>
          <w:marTop w:val="300"/>
          <w:marBottom w:val="0"/>
          <w:divBdr>
            <w:top w:val="none" w:sz="0" w:space="0" w:color="auto"/>
            <w:left w:val="none" w:sz="0" w:space="0" w:color="auto"/>
            <w:bottom w:val="none" w:sz="0" w:space="0" w:color="auto"/>
            <w:right w:val="none" w:sz="0" w:space="0" w:color="auto"/>
          </w:divBdr>
          <w:divsChild>
            <w:div w:id="848447772">
              <w:marLeft w:val="0"/>
              <w:marRight w:val="0"/>
              <w:marTop w:val="0"/>
              <w:marBottom w:val="0"/>
              <w:divBdr>
                <w:top w:val="none" w:sz="0" w:space="0" w:color="auto"/>
                <w:left w:val="none" w:sz="0" w:space="0" w:color="auto"/>
                <w:bottom w:val="none" w:sz="0" w:space="0" w:color="auto"/>
                <w:right w:val="none" w:sz="0" w:space="0" w:color="auto"/>
              </w:divBdr>
              <w:divsChild>
                <w:div w:id="1117523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705043">
          <w:marLeft w:val="0"/>
          <w:marRight w:val="0"/>
          <w:marTop w:val="300"/>
          <w:marBottom w:val="0"/>
          <w:divBdr>
            <w:top w:val="none" w:sz="0" w:space="0" w:color="auto"/>
            <w:left w:val="none" w:sz="0" w:space="0" w:color="auto"/>
            <w:bottom w:val="none" w:sz="0" w:space="0" w:color="auto"/>
            <w:right w:val="none" w:sz="0" w:space="0" w:color="auto"/>
          </w:divBdr>
          <w:divsChild>
            <w:div w:id="1569223878">
              <w:marLeft w:val="0"/>
              <w:marRight w:val="0"/>
              <w:marTop w:val="0"/>
              <w:marBottom w:val="0"/>
              <w:divBdr>
                <w:top w:val="none" w:sz="0" w:space="0" w:color="auto"/>
                <w:left w:val="none" w:sz="0" w:space="0" w:color="auto"/>
                <w:bottom w:val="none" w:sz="0" w:space="0" w:color="auto"/>
                <w:right w:val="none" w:sz="0" w:space="0" w:color="auto"/>
              </w:divBdr>
              <w:divsChild>
                <w:div w:id="208518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166145">
          <w:marLeft w:val="0"/>
          <w:marRight w:val="0"/>
          <w:marTop w:val="300"/>
          <w:marBottom w:val="0"/>
          <w:divBdr>
            <w:top w:val="none" w:sz="0" w:space="0" w:color="auto"/>
            <w:left w:val="none" w:sz="0" w:space="0" w:color="auto"/>
            <w:bottom w:val="none" w:sz="0" w:space="0" w:color="auto"/>
            <w:right w:val="none" w:sz="0" w:space="0" w:color="auto"/>
          </w:divBdr>
          <w:divsChild>
            <w:div w:id="1634366134">
              <w:marLeft w:val="0"/>
              <w:marRight w:val="0"/>
              <w:marTop w:val="0"/>
              <w:marBottom w:val="0"/>
              <w:divBdr>
                <w:top w:val="none" w:sz="0" w:space="0" w:color="auto"/>
                <w:left w:val="none" w:sz="0" w:space="0" w:color="auto"/>
                <w:bottom w:val="none" w:sz="0" w:space="0" w:color="auto"/>
                <w:right w:val="none" w:sz="0" w:space="0" w:color="auto"/>
              </w:divBdr>
              <w:divsChild>
                <w:div w:id="169013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886540">
          <w:marLeft w:val="0"/>
          <w:marRight w:val="0"/>
          <w:marTop w:val="300"/>
          <w:marBottom w:val="0"/>
          <w:divBdr>
            <w:top w:val="none" w:sz="0" w:space="0" w:color="auto"/>
            <w:left w:val="none" w:sz="0" w:space="0" w:color="auto"/>
            <w:bottom w:val="none" w:sz="0" w:space="0" w:color="auto"/>
            <w:right w:val="none" w:sz="0" w:space="0" w:color="auto"/>
          </w:divBdr>
          <w:divsChild>
            <w:div w:id="1810630479">
              <w:marLeft w:val="0"/>
              <w:marRight w:val="0"/>
              <w:marTop w:val="0"/>
              <w:marBottom w:val="0"/>
              <w:divBdr>
                <w:top w:val="none" w:sz="0" w:space="0" w:color="auto"/>
                <w:left w:val="none" w:sz="0" w:space="0" w:color="auto"/>
                <w:bottom w:val="none" w:sz="0" w:space="0" w:color="auto"/>
                <w:right w:val="none" w:sz="0" w:space="0" w:color="auto"/>
              </w:divBdr>
              <w:divsChild>
                <w:div w:id="60858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722145">
      <w:bodyDiv w:val="1"/>
      <w:marLeft w:val="0"/>
      <w:marRight w:val="0"/>
      <w:marTop w:val="0"/>
      <w:marBottom w:val="0"/>
      <w:divBdr>
        <w:top w:val="none" w:sz="0" w:space="0" w:color="auto"/>
        <w:left w:val="none" w:sz="0" w:space="0" w:color="auto"/>
        <w:bottom w:val="none" w:sz="0" w:space="0" w:color="auto"/>
        <w:right w:val="none" w:sz="0" w:space="0" w:color="auto"/>
      </w:divBdr>
      <w:divsChild>
        <w:div w:id="12000824">
          <w:marLeft w:val="0"/>
          <w:marRight w:val="0"/>
          <w:marTop w:val="0"/>
          <w:marBottom w:val="0"/>
          <w:divBdr>
            <w:top w:val="none" w:sz="0" w:space="0" w:color="auto"/>
            <w:left w:val="none" w:sz="0" w:space="0" w:color="auto"/>
            <w:bottom w:val="none" w:sz="0" w:space="0" w:color="auto"/>
            <w:right w:val="none" w:sz="0" w:space="0" w:color="auto"/>
          </w:divBdr>
        </w:div>
        <w:div w:id="2015456536">
          <w:marLeft w:val="0"/>
          <w:marRight w:val="0"/>
          <w:marTop w:val="0"/>
          <w:marBottom w:val="0"/>
          <w:divBdr>
            <w:top w:val="none" w:sz="0" w:space="0" w:color="auto"/>
            <w:left w:val="none" w:sz="0" w:space="0" w:color="auto"/>
            <w:bottom w:val="none" w:sz="0" w:space="0" w:color="auto"/>
            <w:right w:val="none" w:sz="0" w:space="0" w:color="auto"/>
          </w:divBdr>
          <w:divsChild>
            <w:div w:id="1305236712">
              <w:marLeft w:val="0"/>
              <w:marRight w:val="0"/>
              <w:marTop w:val="0"/>
              <w:marBottom w:val="0"/>
              <w:divBdr>
                <w:top w:val="none" w:sz="0" w:space="0" w:color="auto"/>
                <w:left w:val="none" w:sz="0" w:space="0" w:color="auto"/>
                <w:bottom w:val="none" w:sz="0" w:space="0" w:color="auto"/>
                <w:right w:val="none" w:sz="0" w:space="0" w:color="auto"/>
              </w:divBdr>
            </w:div>
          </w:divsChild>
        </w:div>
        <w:div w:id="1800801876">
          <w:marLeft w:val="0"/>
          <w:marRight w:val="0"/>
          <w:marTop w:val="0"/>
          <w:marBottom w:val="0"/>
          <w:divBdr>
            <w:top w:val="none" w:sz="0" w:space="0" w:color="auto"/>
            <w:left w:val="none" w:sz="0" w:space="0" w:color="auto"/>
            <w:bottom w:val="none" w:sz="0" w:space="0" w:color="auto"/>
            <w:right w:val="none" w:sz="0" w:space="0" w:color="auto"/>
          </w:divBdr>
        </w:div>
        <w:div w:id="494957638">
          <w:marLeft w:val="0"/>
          <w:marRight w:val="0"/>
          <w:marTop w:val="0"/>
          <w:marBottom w:val="0"/>
          <w:divBdr>
            <w:top w:val="none" w:sz="0" w:space="0" w:color="auto"/>
            <w:left w:val="none" w:sz="0" w:space="0" w:color="auto"/>
            <w:bottom w:val="none" w:sz="0" w:space="0" w:color="auto"/>
            <w:right w:val="none" w:sz="0" w:space="0" w:color="auto"/>
          </w:divBdr>
          <w:divsChild>
            <w:div w:id="1035697962">
              <w:marLeft w:val="0"/>
              <w:marRight w:val="0"/>
              <w:marTop w:val="0"/>
              <w:marBottom w:val="0"/>
              <w:divBdr>
                <w:top w:val="none" w:sz="0" w:space="0" w:color="auto"/>
                <w:left w:val="none" w:sz="0" w:space="0" w:color="auto"/>
                <w:bottom w:val="none" w:sz="0" w:space="0" w:color="auto"/>
                <w:right w:val="none" w:sz="0" w:space="0" w:color="auto"/>
              </w:divBdr>
            </w:div>
          </w:divsChild>
        </w:div>
        <w:div w:id="1288926896">
          <w:marLeft w:val="0"/>
          <w:marRight w:val="0"/>
          <w:marTop w:val="0"/>
          <w:marBottom w:val="0"/>
          <w:divBdr>
            <w:top w:val="none" w:sz="0" w:space="0" w:color="auto"/>
            <w:left w:val="none" w:sz="0" w:space="0" w:color="auto"/>
            <w:bottom w:val="none" w:sz="0" w:space="0" w:color="auto"/>
            <w:right w:val="none" w:sz="0" w:space="0" w:color="auto"/>
          </w:divBdr>
        </w:div>
        <w:div w:id="1851868496">
          <w:marLeft w:val="0"/>
          <w:marRight w:val="0"/>
          <w:marTop w:val="0"/>
          <w:marBottom w:val="0"/>
          <w:divBdr>
            <w:top w:val="none" w:sz="0" w:space="0" w:color="auto"/>
            <w:left w:val="none" w:sz="0" w:space="0" w:color="auto"/>
            <w:bottom w:val="none" w:sz="0" w:space="0" w:color="auto"/>
            <w:right w:val="none" w:sz="0" w:space="0" w:color="auto"/>
          </w:divBdr>
          <w:divsChild>
            <w:div w:id="1937010448">
              <w:marLeft w:val="0"/>
              <w:marRight w:val="0"/>
              <w:marTop w:val="0"/>
              <w:marBottom w:val="0"/>
              <w:divBdr>
                <w:top w:val="none" w:sz="0" w:space="0" w:color="auto"/>
                <w:left w:val="none" w:sz="0" w:space="0" w:color="auto"/>
                <w:bottom w:val="none" w:sz="0" w:space="0" w:color="auto"/>
                <w:right w:val="none" w:sz="0" w:space="0" w:color="auto"/>
              </w:divBdr>
            </w:div>
          </w:divsChild>
        </w:div>
        <w:div w:id="446046373">
          <w:marLeft w:val="0"/>
          <w:marRight w:val="0"/>
          <w:marTop w:val="0"/>
          <w:marBottom w:val="0"/>
          <w:divBdr>
            <w:top w:val="none" w:sz="0" w:space="0" w:color="auto"/>
            <w:left w:val="none" w:sz="0" w:space="0" w:color="auto"/>
            <w:bottom w:val="none" w:sz="0" w:space="0" w:color="auto"/>
            <w:right w:val="none" w:sz="0" w:space="0" w:color="auto"/>
          </w:divBdr>
        </w:div>
        <w:div w:id="1987512192">
          <w:marLeft w:val="0"/>
          <w:marRight w:val="0"/>
          <w:marTop w:val="0"/>
          <w:marBottom w:val="0"/>
          <w:divBdr>
            <w:top w:val="none" w:sz="0" w:space="0" w:color="auto"/>
            <w:left w:val="none" w:sz="0" w:space="0" w:color="auto"/>
            <w:bottom w:val="none" w:sz="0" w:space="0" w:color="auto"/>
            <w:right w:val="none" w:sz="0" w:space="0" w:color="auto"/>
          </w:divBdr>
          <w:divsChild>
            <w:div w:id="1615358116">
              <w:marLeft w:val="0"/>
              <w:marRight w:val="0"/>
              <w:marTop w:val="0"/>
              <w:marBottom w:val="0"/>
              <w:divBdr>
                <w:top w:val="none" w:sz="0" w:space="0" w:color="auto"/>
                <w:left w:val="none" w:sz="0" w:space="0" w:color="auto"/>
                <w:bottom w:val="none" w:sz="0" w:space="0" w:color="auto"/>
                <w:right w:val="none" w:sz="0" w:space="0" w:color="auto"/>
              </w:divBdr>
            </w:div>
          </w:divsChild>
        </w:div>
        <w:div w:id="1438020683">
          <w:marLeft w:val="0"/>
          <w:marRight w:val="0"/>
          <w:marTop w:val="0"/>
          <w:marBottom w:val="0"/>
          <w:divBdr>
            <w:top w:val="none" w:sz="0" w:space="0" w:color="auto"/>
            <w:left w:val="none" w:sz="0" w:space="0" w:color="auto"/>
            <w:bottom w:val="none" w:sz="0" w:space="0" w:color="auto"/>
            <w:right w:val="none" w:sz="0" w:space="0" w:color="auto"/>
          </w:divBdr>
        </w:div>
        <w:div w:id="190843515">
          <w:marLeft w:val="0"/>
          <w:marRight w:val="0"/>
          <w:marTop w:val="0"/>
          <w:marBottom w:val="0"/>
          <w:divBdr>
            <w:top w:val="none" w:sz="0" w:space="0" w:color="auto"/>
            <w:left w:val="none" w:sz="0" w:space="0" w:color="auto"/>
            <w:bottom w:val="none" w:sz="0" w:space="0" w:color="auto"/>
            <w:right w:val="none" w:sz="0" w:space="0" w:color="auto"/>
          </w:divBdr>
          <w:divsChild>
            <w:div w:id="412169180">
              <w:marLeft w:val="0"/>
              <w:marRight w:val="0"/>
              <w:marTop w:val="0"/>
              <w:marBottom w:val="0"/>
              <w:divBdr>
                <w:top w:val="none" w:sz="0" w:space="0" w:color="auto"/>
                <w:left w:val="none" w:sz="0" w:space="0" w:color="auto"/>
                <w:bottom w:val="none" w:sz="0" w:space="0" w:color="auto"/>
                <w:right w:val="none" w:sz="0" w:space="0" w:color="auto"/>
              </w:divBdr>
            </w:div>
          </w:divsChild>
        </w:div>
        <w:div w:id="683897014">
          <w:marLeft w:val="0"/>
          <w:marRight w:val="0"/>
          <w:marTop w:val="0"/>
          <w:marBottom w:val="0"/>
          <w:divBdr>
            <w:top w:val="none" w:sz="0" w:space="0" w:color="auto"/>
            <w:left w:val="none" w:sz="0" w:space="0" w:color="auto"/>
            <w:bottom w:val="none" w:sz="0" w:space="0" w:color="auto"/>
            <w:right w:val="none" w:sz="0" w:space="0" w:color="auto"/>
          </w:divBdr>
        </w:div>
        <w:div w:id="166867109">
          <w:marLeft w:val="0"/>
          <w:marRight w:val="0"/>
          <w:marTop w:val="0"/>
          <w:marBottom w:val="0"/>
          <w:divBdr>
            <w:top w:val="none" w:sz="0" w:space="0" w:color="auto"/>
            <w:left w:val="none" w:sz="0" w:space="0" w:color="auto"/>
            <w:bottom w:val="none" w:sz="0" w:space="0" w:color="auto"/>
            <w:right w:val="none" w:sz="0" w:space="0" w:color="auto"/>
          </w:divBdr>
          <w:divsChild>
            <w:div w:id="792283708">
              <w:marLeft w:val="0"/>
              <w:marRight w:val="0"/>
              <w:marTop w:val="0"/>
              <w:marBottom w:val="0"/>
              <w:divBdr>
                <w:top w:val="none" w:sz="0" w:space="0" w:color="auto"/>
                <w:left w:val="none" w:sz="0" w:space="0" w:color="auto"/>
                <w:bottom w:val="none" w:sz="0" w:space="0" w:color="auto"/>
                <w:right w:val="none" w:sz="0" w:space="0" w:color="auto"/>
              </w:divBdr>
            </w:div>
          </w:divsChild>
        </w:div>
        <w:div w:id="1283266228">
          <w:marLeft w:val="0"/>
          <w:marRight w:val="0"/>
          <w:marTop w:val="0"/>
          <w:marBottom w:val="0"/>
          <w:divBdr>
            <w:top w:val="none" w:sz="0" w:space="0" w:color="auto"/>
            <w:left w:val="none" w:sz="0" w:space="0" w:color="auto"/>
            <w:bottom w:val="none" w:sz="0" w:space="0" w:color="auto"/>
            <w:right w:val="none" w:sz="0" w:space="0" w:color="auto"/>
          </w:divBdr>
        </w:div>
        <w:div w:id="969475009">
          <w:marLeft w:val="0"/>
          <w:marRight w:val="0"/>
          <w:marTop w:val="0"/>
          <w:marBottom w:val="0"/>
          <w:divBdr>
            <w:top w:val="none" w:sz="0" w:space="0" w:color="auto"/>
            <w:left w:val="none" w:sz="0" w:space="0" w:color="auto"/>
            <w:bottom w:val="none" w:sz="0" w:space="0" w:color="auto"/>
            <w:right w:val="none" w:sz="0" w:space="0" w:color="auto"/>
          </w:divBdr>
          <w:divsChild>
            <w:div w:id="98526764">
              <w:marLeft w:val="0"/>
              <w:marRight w:val="0"/>
              <w:marTop w:val="0"/>
              <w:marBottom w:val="0"/>
              <w:divBdr>
                <w:top w:val="none" w:sz="0" w:space="0" w:color="auto"/>
                <w:left w:val="none" w:sz="0" w:space="0" w:color="auto"/>
                <w:bottom w:val="none" w:sz="0" w:space="0" w:color="auto"/>
                <w:right w:val="none" w:sz="0" w:space="0" w:color="auto"/>
              </w:divBdr>
            </w:div>
          </w:divsChild>
        </w:div>
        <w:div w:id="2100591919">
          <w:marLeft w:val="0"/>
          <w:marRight w:val="0"/>
          <w:marTop w:val="300"/>
          <w:marBottom w:val="0"/>
          <w:divBdr>
            <w:top w:val="none" w:sz="0" w:space="0" w:color="auto"/>
            <w:left w:val="none" w:sz="0" w:space="0" w:color="auto"/>
            <w:bottom w:val="none" w:sz="0" w:space="0" w:color="auto"/>
            <w:right w:val="none" w:sz="0" w:space="0" w:color="auto"/>
          </w:divBdr>
          <w:divsChild>
            <w:div w:id="2055082782">
              <w:marLeft w:val="0"/>
              <w:marRight w:val="0"/>
              <w:marTop w:val="0"/>
              <w:marBottom w:val="0"/>
              <w:divBdr>
                <w:top w:val="none" w:sz="0" w:space="0" w:color="auto"/>
                <w:left w:val="none" w:sz="0" w:space="0" w:color="auto"/>
                <w:bottom w:val="none" w:sz="0" w:space="0" w:color="auto"/>
                <w:right w:val="none" w:sz="0" w:space="0" w:color="auto"/>
              </w:divBdr>
              <w:divsChild>
                <w:div w:id="1872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49283">
          <w:marLeft w:val="0"/>
          <w:marRight w:val="0"/>
          <w:marTop w:val="300"/>
          <w:marBottom w:val="0"/>
          <w:divBdr>
            <w:top w:val="none" w:sz="0" w:space="0" w:color="auto"/>
            <w:left w:val="none" w:sz="0" w:space="0" w:color="auto"/>
            <w:bottom w:val="none" w:sz="0" w:space="0" w:color="auto"/>
            <w:right w:val="none" w:sz="0" w:space="0" w:color="auto"/>
          </w:divBdr>
          <w:divsChild>
            <w:div w:id="1247422819">
              <w:marLeft w:val="0"/>
              <w:marRight w:val="0"/>
              <w:marTop w:val="0"/>
              <w:marBottom w:val="0"/>
              <w:divBdr>
                <w:top w:val="none" w:sz="0" w:space="0" w:color="auto"/>
                <w:left w:val="none" w:sz="0" w:space="0" w:color="auto"/>
                <w:bottom w:val="none" w:sz="0" w:space="0" w:color="auto"/>
                <w:right w:val="none" w:sz="0" w:space="0" w:color="auto"/>
              </w:divBdr>
              <w:divsChild>
                <w:div w:id="42226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58">
          <w:marLeft w:val="0"/>
          <w:marRight w:val="0"/>
          <w:marTop w:val="300"/>
          <w:marBottom w:val="0"/>
          <w:divBdr>
            <w:top w:val="none" w:sz="0" w:space="0" w:color="auto"/>
            <w:left w:val="none" w:sz="0" w:space="0" w:color="auto"/>
            <w:bottom w:val="none" w:sz="0" w:space="0" w:color="auto"/>
            <w:right w:val="none" w:sz="0" w:space="0" w:color="auto"/>
          </w:divBdr>
          <w:divsChild>
            <w:div w:id="1939210934">
              <w:marLeft w:val="0"/>
              <w:marRight w:val="0"/>
              <w:marTop w:val="0"/>
              <w:marBottom w:val="0"/>
              <w:divBdr>
                <w:top w:val="none" w:sz="0" w:space="0" w:color="auto"/>
                <w:left w:val="none" w:sz="0" w:space="0" w:color="auto"/>
                <w:bottom w:val="none" w:sz="0" w:space="0" w:color="auto"/>
                <w:right w:val="none" w:sz="0" w:space="0" w:color="auto"/>
              </w:divBdr>
              <w:divsChild>
                <w:div w:id="6209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81093">
          <w:marLeft w:val="0"/>
          <w:marRight w:val="0"/>
          <w:marTop w:val="300"/>
          <w:marBottom w:val="0"/>
          <w:divBdr>
            <w:top w:val="none" w:sz="0" w:space="0" w:color="auto"/>
            <w:left w:val="none" w:sz="0" w:space="0" w:color="auto"/>
            <w:bottom w:val="none" w:sz="0" w:space="0" w:color="auto"/>
            <w:right w:val="none" w:sz="0" w:space="0" w:color="auto"/>
          </w:divBdr>
          <w:divsChild>
            <w:div w:id="1319268303">
              <w:marLeft w:val="0"/>
              <w:marRight w:val="0"/>
              <w:marTop w:val="0"/>
              <w:marBottom w:val="0"/>
              <w:divBdr>
                <w:top w:val="none" w:sz="0" w:space="0" w:color="auto"/>
                <w:left w:val="none" w:sz="0" w:space="0" w:color="auto"/>
                <w:bottom w:val="none" w:sz="0" w:space="0" w:color="auto"/>
                <w:right w:val="none" w:sz="0" w:space="0" w:color="auto"/>
              </w:divBdr>
              <w:divsChild>
                <w:div w:id="104302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033607">
      <w:bodyDiv w:val="1"/>
      <w:marLeft w:val="0"/>
      <w:marRight w:val="0"/>
      <w:marTop w:val="0"/>
      <w:marBottom w:val="0"/>
      <w:divBdr>
        <w:top w:val="none" w:sz="0" w:space="0" w:color="auto"/>
        <w:left w:val="none" w:sz="0" w:space="0" w:color="auto"/>
        <w:bottom w:val="none" w:sz="0" w:space="0" w:color="auto"/>
        <w:right w:val="none" w:sz="0" w:space="0" w:color="auto"/>
      </w:divBdr>
    </w:div>
    <w:div w:id="873228981">
      <w:bodyDiv w:val="1"/>
      <w:marLeft w:val="0"/>
      <w:marRight w:val="0"/>
      <w:marTop w:val="0"/>
      <w:marBottom w:val="0"/>
      <w:divBdr>
        <w:top w:val="none" w:sz="0" w:space="0" w:color="auto"/>
        <w:left w:val="none" w:sz="0" w:space="0" w:color="auto"/>
        <w:bottom w:val="none" w:sz="0" w:space="0" w:color="auto"/>
        <w:right w:val="none" w:sz="0" w:space="0" w:color="auto"/>
      </w:divBdr>
      <w:divsChild>
        <w:div w:id="729034681">
          <w:marLeft w:val="0"/>
          <w:marRight w:val="0"/>
          <w:marTop w:val="0"/>
          <w:marBottom w:val="0"/>
          <w:divBdr>
            <w:top w:val="none" w:sz="0" w:space="0" w:color="auto"/>
            <w:left w:val="none" w:sz="0" w:space="0" w:color="auto"/>
            <w:bottom w:val="none" w:sz="0" w:space="0" w:color="auto"/>
            <w:right w:val="none" w:sz="0" w:space="0" w:color="auto"/>
          </w:divBdr>
        </w:div>
        <w:div w:id="878977477">
          <w:marLeft w:val="0"/>
          <w:marRight w:val="0"/>
          <w:marTop w:val="0"/>
          <w:marBottom w:val="0"/>
          <w:divBdr>
            <w:top w:val="none" w:sz="0" w:space="0" w:color="auto"/>
            <w:left w:val="none" w:sz="0" w:space="0" w:color="auto"/>
            <w:bottom w:val="none" w:sz="0" w:space="0" w:color="auto"/>
            <w:right w:val="none" w:sz="0" w:space="0" w:color="auto"/>
          </w:divBdr>
          <w:divsChild>
            <w:div w:id="1911649977">
              <w:marLeft w:val="0"/>
              <w:marRight w:val="0"/>
              <w:marTop w:val="0"/>
              <w:marBottom w:val="0"/>
              <w:divBdr>
                <w:top w:val="none" w:sz="0" w:space="0" w:color="auto"/>
                <w:left w:val="none" w:sz="0" w:space="0" w:color="auto"/>
                <w:bottom w:val="none" w:sz="0" w:space="0" w:color="auto"/>
                <w:right w:val="none" w:sz="0" w:space="0" w:color="auto"/>
              </w:divBdr>
            </w:div>
          </w:divsChild>
        </w:div>
        <w:div w:id="170267044">
          <w:marLeft w:val="0"/>
          <w:marRight w:val="0"/>
          <w:marTop w:val="0"/>
          <w:marBottom w:val="0"/>
          <w:divBdr>
            <w:top w:val="none" w:sz="0" w:space="0" w:color="auto"/>
            <w:left w:val="none" w:sz="0" w:space="0" w:color="auto"/>
            <w:bottom w:val="none" w:sz="0" w:space="0" w:color="auto"/>
            <w:right w:val="none" w:sz="0" w:space="0" w:color="auto"/>
          </w:divBdr>
        </w:div>
        <w:div w:id="901526632">
          <w:marLeft w:val="0"/>
          <w:marRight w:val="0"/>
          <w:marTop w:val="0"/>
          <w:marBottom w:val="0"/>
          <w:divBdr>
            <w:top w:val="none" w:sz="0" w:space="0" w:color="auto"/>
            <w:left w:val="none" w:sz="0" w:space="0" w:color="auto"/>
            <w:bottom w:val="none" w:sz="0" w:space="0" w:color="auto"/>
            <w:right w:val="none" w:sz="0" w:space="0" w:color="auto"/>
          </w:divBdr>
          <w:divsChild>
            <w:div w:id="1237083755">
              <w:marLeft w:val="0"/>
              <w:marRight w:val="0"/>
              <w:marTop w:val="0"/>
              <w:marBottom w:val="0"/>
              <w:divBdr>
                <w:top w:val="none" w:sz="0" w:space="0" w:color="auto"/>
                <w:left w:val="none" w:sz="0" w:space="0" w:color="auto"/>
                <w:bottom w:val="none" w:sz="0" w:space="0" w:color="auto"/>
                <w:right w:val="none" w:sz="0" w:space="0" w:color="auto"/>
              </w:divBdr>
            </w:div>
          </w:divsChild>
        </w:div>
        <w:div w:id="146285951">
          <w:marLeft w:val="0"/>
          <w:marRight w:val="0"/>
          <w:marTop w:val="0"/>
          <w:marBottom w:val="0"/>
          <w:divBdr>
            <w:top w:val="none" w:sz="0" w:space="0" w:color="auto"/>
            <w:left w:val="none" w:sz="0" w:space="0" w:color="auto"/>
            <w:bottom w:val="none" w:sz="0" w:space="0" w:color="auto"/>
            <w:right w:val="none" w:sz="0" w:space="0" w:color="auto"/>
          </w:divBdr>
        </w:div>
        <w:div w:id="1658529526">
          <w:marLeft w:val="0"/>
          <w:marRight w:val="0"/>
          <w:marTop w:val="0"/>
          <w:marBottom w:val="0"/>
          <w:divBdr>
            <w:top w:val="none" w:sz="0" w:space="0" w:color="auto"/>
            <w:left w:val="none" w:sz="0" w:space="0" w:color="auto"/>
            <w:bottom w:val="none" w:sz="0" w:space="0" w:color="auto"/>
            <w:right w:val="none" w:sz="0" w:space="0" w:color="auto"/>
          </w:divBdr>
          <w:divsChild>
            <w:div w:id="79639918">
              <w:marLeft w:val="0"/>
              <w:marRight w:val="0"/>
              <w:marTop w:val="0"/>
              <w:marBottom w:val="0"/>
              <w:divBdr>
                <w:top w:val="none" w:sz="0" w:space="0" w:color="auto"/>
                <w:left w:val="none" w:sz="0" w:space="0" w:color="auto"/>
                <w:bottom w:val="none" w:sz="0" w:space="0" w:color="auto"/>
                <w:right w:val="none" w:sz="0" w:space="0" w:color="auto"/>
              </w:divBdr>
            </w:div>
          </w:divsChild>
        </w:div>
        <w:div w:id="968625960">
          <w:marLeft w:val="0"/>
          <w:marRight w:val="0"/>
          <w:marTop w:val="0"/>
          <w:marBottom w:val="0"/>
          <w:divBdr>
            <w:top w:val="none" w:sz="0" w:space="0" w:color="auto"/>
            <w:left w:val="none" w:sz="0" w:space="0" w:color="auto"/>
            <w:bottom w:val="none" w:sz="0" w:space="0" w:color="auto"/>
            <w:right w:val="none" w:sz="0" w:space="0" w:color="auto"/>
          </w:divBdr>
        </w:div>
        <w:div w:id="867990945">
          <w:marLeft w:val="0"/>
          <w:marRight w:val="0"/>
          <w:marTop w:val="0"/>
          <w:marBottom w:val="0"/>
          <w:divBdr>
            <w:top w:val="none" w:sz="0" w:space="0" w:color="auto"/>
            <w:left w:val="none" w:sz="0" w:space="0" w:color="auto"/>
            <w:bottom w:val="none" w:sz="0" w:space="0" w:color="auto"/>
            <w:right w:val="none" w:sz="0" w:space="0" w:color="auto"/>
          </w:divBdr>
          <w:divsChild>
            <w:div w:id="17045961">
              <w:marLeft w:val="0"/>
              <w:marRight w:val="0"/>
              <w:marTop w:val="0"/>
              <w:marBottom w:val="0"/>
              <w:divBdr>
                <w:top w:val="none" w:sz="0" w:space="0" w:color="auto"/>
                <w:left w:val="none" w:sz="0" w:space="0" w:color="auto"/>
                <w:bottom w:val="none" w:sz="0" w:space="0" w:color="auto"/>
                <w:right w:val="none" w:sz="0" w:space="0" w:color="auto"/>
              </w:divBdr>
            </w:div>
          </w:divsChild>
        </w:div>
        <w:div w:id="722943239">
          <w:marLeft w:val="0"/>
          <w:marRight w:val="0"/>
          <w:marTop w:val="0"/>
          <w:marBottom w:val="0"/>
          <w:divBdr>
            <w:top w:val="none" w:sz="0" w:space="0" w:color="auto"/>
            <w:left w:val="none" w:sz="0" w:space="0" w:color="auto"/>
            <w:bottom w:val="none" w:sz="0" w:space="0" w:color="auto"/>
            <w:right w:val="none" w:sz="0" w:space="0" w:color="auto"/>
          </w:divBdr>
        </w:div>
        <w:div w:id="1443374750">
          <w:marLeft w:val="0"/>
          <w:marRight w:val="0"/>
          <w:marTop w:val="0"/>
          <w:marBottom w:val="0"/>
          <w:divBdr>
            <w:top w:val="none" w:sz="0" w:space="0" w:color="auto"/>
            <w:left w:val="none" w:sz="0" w:space="0" w:color="auto"/>
            <w:bottom w:val="none" w:sz="0" w:space="0" w:color="auto"/>
            <w:right w:val="none" w:sz="0" w:space="0" w:color="auto"/>
          </w:divBdr>
          <w:divsChild>
            <w:div w:id="1550650231">
              <w:marLeft w:val="0"/>
              <w:marRight w:val="0"/>
              <w:marTop w:val="0"/>
              <w:marBottom w:val="0"/>
              <w:divBdr>
                <w:top w:val="none" w:sz="0" w:space="0" w:color="auto"/>
                <w:left w:val="none" w:sz="0" w:space="0" w:color="auto"/>
                <w:bottom w:val="none" w:sz="0" w:space="0" w:color="auto"/>
                <w:right w:val="none" w:sz="0" w:space="0" w:color="auto"/>
              </w:divBdr>
            </w:div>
          </w:divsChild>
        </w:div>
        <w:div w:id="294336020">
          <w:marLeft w:val="0"/>
          <w:marRight w:val="0"/>
          <w:marTop w:val="0"/>
          <w:marBottom w:val="0"/>
          <w:divBdr>
            <w:top w:val="none" w:sz="0" w:space="0" w:color="auto"/>
            <w:left w:val="none" w:sz="0" w:space="0" w:color="auto"/>
            <w:bottom w:val="none" w:sz="0" w:space="0" w:color="auto"/>
            <w:right w:val="none" w:sz="0" w:space="0" w:color="auto"/>
          </w:divBdr>
        </w:div>
        <w:div w:id="355280021">
          <w:marLeft w:val="0"/>
          <w:marRight w:val="0"/>
          <w:marTop w:val="0"/>
          <w:marBottom w:val="0"/>
          <w:divBdr>
            <w:top w:val="none" w:sz="0" w:space="0" w:color="auto"/>
            <w:left w:val="none" w:sz="0" w:space="0" w:color="auto"/>
            <w:bottom w:val="none" w:sz="0" w:space="0" w:color="auto"/>
            <w:right w:val="none" w:sz="0" w:space="0" w:color="auto"/>
          </w:divBdr>
          <w:divsChild>
            <w:div w:id="744912117">
              <w:marLeft w:val="0"/>
              <w:marRight w:val="0"/>
              <w:marTop w:val="0"/>
              <w:marBottom w:val="0"/>
              <w:divBdr>
                <w:top w:val="none" w:sz="0" w:space="0" w:color="auto"/>
                <w:left w:val="none" w:sz="0" w:space="0" w:color="auto"/>
                <w:bottom w:val="none" w:sz="0" w:space="0" w:color="auto"/>
                <w:right w:val="none" w:sz="0" w:space="0" w:color="auto"/>
              </w:divBdr>
            </w:div>
          </w:divsChild>
        </w:div>
        <w:div w:id="1933929263">
          <w:marLeft w:val="0"/>
          <w:marRight w:val="0"/>
          <w:marTop w:val="0"/>
          <w:marBottom w:val="0"/>
          <w:divBdr>
            <w:top w:val="none" w:sz="0" w:space="0" w:color="auto"/>
            <w:left w:val="none" w:sz="0" w:space="0" w:color="auto"/>
            <w:bottom w:val="none" w:sz="0" w:space="0" w:color="auto"/>
            <w:right w:val="none" w:sz="0" w:space="0" w:color="auto"/>
          </w:divBdr>
        </w:div>
        <w:div w:id="1629890418">
          <w:marLeft w:val="0"/>
          <w:marRight w:val="0"/>
          <w:marTop w:val="0"/>
          <w:marBottom w:val="0"/>
          <w:divBdr>
            <w:top w:val="none" w:sz="0" w:space="0" w:color="auto"/>
            <w:left w:val="none" w:sz="0" w:space="0" w:color="auto"/>
            <w:bottom w:val="none" w:sz="0" w:space="0" w:color="auto"/>
            <w:right w:val="none" w:sz="0" w:space="0" w:color="auto"/>
          </w:divBdr>
          <w:divsChild>
            <w:div w:id="62991185">
              <w:marLeft w:val="0"/>
              <w:marRight w:val="0"/>
              <w:marTop w:val="0"/>
              <w:marBottom w:val="0"/>
              <w:divBdr>
                <w:top w:val="none" w:sz="0" w:space="0" w:color="auto"/>
                <w:left w:val="none" w:sz="0" w:space="0" w:color="auto"/>
                <w:bottom w:val="none" w:sz="0" w:space="0" w:color="auto"/>
                <w:right w:val="none" w:sz="0" w:space="0" w:color="auto"/>
              </w:divBdr>
            </w:div>
          </w:divsChild>
        </w:div>
        <w:div w:id="527984457">
          <w:marLeft w:val="0"/>
          <w:marRight w:val="0"/>
          <w:marTop w:val="300"/>
          <w:marBottom w:val="0"/>
          <w:divBdr>
            <w:top w:val="none" w:sz="0" w:space="0" w:color="auto"/>
            <w:left w:val="none" w:sz="0" w:space="0" w:color="auto"/>
            <w:bottom w:val="none" w:sz="0" w:space="0" w:color="auto"/>
            <w:right w:val="none" w:sz="0" w:space="0" w:color="auto"/>
          </w:divBdr>
          <w:divsChild>
            <w:div w:id="981233869">
              <w:marLeft w:val="0"/>
              <w:marRight w:val="0"/>
              <w:marTop w:val="0"/>
              <w:marBottom w:val="0"/>
              <w:divBdr>
                <w:top w:val="none" w:sz="0" w:space="0" w:color="auto"/>
                <w:left w:val="none" w:sz="0" w:space="0" w:color="auto"/>
                <w:bottom w:val="none" w:sz="0" w:space="0" w:color="auto"/>
                <w:right w:val="none" w:sz="0" w:space="0" w:color="auto"/>
              </w:divBdr>
              <w:divsChild>
                <w:div w:id="1676688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84724">
          <w:marLeft w:val="0"/>
          <w:marRight w:val="0"/>
          <w:marTop w:val="300"/>
          <w:marBottom w:val="0"/>
          <w:divBdr>
            <w:top w:val="none" w:sz="0" w:space="0" w:color="auto"/>
            <w:left w:val="none" w:sz="0" w:space="0" w:color="auto"/>
            <w:bottom w:val="none" w:sz="0" w:space="0" w:color="auto"/>
            <w:right w:val="none" w:sz="0" w:space="0" w:color="auto"/>
          </w:divBdr>
          <w:divsChild>
            <w:div w:id="468984631">
              <w:marLeft w:val="0"/>
              <w:marRight w:val="0"/>
              <w:marTop w:val="0"/>
              <w:marBottom w:val="0"/>
              <w:divBdr>
                <w:top w:val="none" w:sz="0" w:space="0" w:color="auto"/>
                <w:left w:val="none" w:sz="0" w:space="0" w:color="auto"/>
                <w:bottom w:val="none" w:sz="0" w:space="0" w:color="auto"/>
                <w:right w:val="none" w:sz="0" w:space="0" w:color="auto"/>
              </w:divBdr>
              <w:divsChild>
                <w:div w:id="189546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066401">
          <w:marLeft w:val="0"/>
          <w:marRight w:val="0"/>
          <w:marTop w:val="300"/>
          <w:marBottom w:val="0"/>
          <w:divBdr>
            <w:top w:val="none" w:sz="0" w:space="0" w:color="auto"/>
            <w:left w:val="none" w:sz="0" w:space="0" w:color="auto"/>
            <w:bottom w:val="none" w:sz="0" w:space="0" w:color="auto"/>
            <w:right w:val="none" w:sz="0" w:space="0" w:color="auto"/>
          </w:divBdr>
          <w:divsChild>
            <w:div w:id="691994805">
              <w:marLeft w:val="0"/>
              <w:marRight w:val="0"/>
              <w:marTop w:val="0"/>
              <w:marBottom w:val="0"/>
              <w:divBdr>
                <w:top w:val="none" w:sz="0" w:space="0" w:color="auto"/>
                <w:left w:val="none" w:sz="0" w:space="0" w:color="auto"/>
                <w:bottom w:val="none" w:sz="0" w:space="0" w:color="auto"/>
                <w:right w:val="none" w:sz="0" w:space="0" w:color="auto"/>
              </w:divBdr>
              <w:divsChild>
                <w:div w:id="16403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658239">
          <w:marLeft w:val="0"/>
          <w:marRight w:val="0"/>
          <w:marTop w:val="300"/>
          <w:marBottom w:val="0"/>
          <w:divBdr>
            <w:top w:val="none" w:sz="0" w:space="0" w:color="auto"/>
            <w:left w:val="none" w:sz="0" w:space="0" w:color="auto"/>
            <w:bottom w:val="none" w:sz="0" w:space="0" w:color="auto"/>
            <w:right w:val="none" w:sz="0" w:space="0" w:color="auto"/>
          </w:divBdr>
          <w:divsChild>
            <w:div w:id="1704944202">
              <w:marLeft w:val="0"/>
              <w:marRight w:val="0"/>
              <w:marTop w:val="0"/>
              <w:marBottom w:val="0"/>
              <w:divBdr>
                <w:top w:val="none" w:sz="0" w:space="0" w:color="auto"/>
                <w:left w:val="none" w:sz="0" w:space="0" w:color="auto"/>
                <w:bottom w:val="none" w:sz="0" w:space="0" w:color="auto"/>
                <w:right w:val="none" w:sz="0" w:space="0" w:color="auto"/>
              </w:divBdr>
              <w:divsChild>
                <w:div w:id="1924684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3884815">
      <w:bodyDiv w:val="1"/>
      <w:marLeft w:val="0"/>
      <w:marRight w:val="0"/>
      <w:marTop w:val="0"/>
      <w:marBottom w:val="0"/>
      <w:divBdr>
        <w:top w:val="none" w:sz="0" w:space="0" w:color="auto"/>
        <w:left w:val="none" w:sz="0" w:space="0" w:color="auto"/>
        <w:bottom w:val="none" w:sz="0" w:space="0" w:color="auto"/>
        <w:right w:val="none" w:sz="0" w:space="0" w:color="auto"/>
      </w:divBdr>
      <w:divsChild>
        <w:div w:id="2121995823">
          <w:marLeft w:val="0"/>
          <w:marRight w:val="0"/>
          <w:marTop w:val="0"/>
          <w:marBottom w:val="0"/>
          <w:divBdr>
            <w:top w:val="none" w:sz="0" w:space="0" w:color="auto"/>
            <w:left w:val="none" w:sz="0" w:space="0" w:color="auto"/>
            <w:bottom w:val="none" w:sz="0" w:space="0" w:color="auto"/>
            <w:right w:val="none" w:sz="0" w:space="0" w:color="auto"/>
          </w:divBdr>
        </w:div>
        <w:div w:id="1445231650">
          <w:marLeft w:val="0"/>
          <w:marRight w:val="0"/>
          <w:marTop w:val="0"/>
          <w:marBottom w:val="0"/>
          <w:divBdr>
            <w:top w:val="none" w:sz="0" w:space="0" w:color="auto"/>
            <w:left w:val="none" w:sz="0" w:space="0" w:color="auto"/>
            <w:bottom w:val="none" w:sz="0" w:space="0" w:color="auto"/>
            <w:right w:val="none" w:sz="0" w:space="0" w:color="auto"/>
          </w:divBdr>
          <w:divsChild>
            <w:div w:id="222184558">
              <w:marLeft w:val="0"/>
              <w:marRight w:val="0"/>
              <w:marTop w:val="0"/>
              <w:marBottom w:val="0"/>
              <w:divBdr>
                <w:top w:val="none" w:sz="0" w:space="0" w:color="auto"/>
                <w:left w:val="none" w:sz="0" w:space="0" w:color="auto"/>
                <w:bottom w:val="none" w:sz="0" w:space="0" w:color="auto"/>
                <w:right w:val="none" w:sz="0" w:space="0" w:color="auto"/>
              </w:divBdr>
            </w:div>
          </w:divsChild>
        </w:div>
        <w:div w:id="1522208218">
          <w:marLeft w:val="0"/>
          <w:marRight w:val="0"/>
          <w:marTop w:val="0"/>
          <w:marBottom w:val="0"/>
          <w:divBdr>
            <w:top w:val="none" w:sz="0" w:space="0" w:color="auto"/>
            <w:left w:val="none" w:sz="0" w:space="0" w:color="auto"/>
            <w:bottom w:val="none" w:sz="0" w:space="0" w:color="auto"/>
            <w:right w:val="none" w:sz="0" w:space="0" w:color="auto"/>
          </w:divBdr>
        </w:div>
        <w:div w:id="1471439889">
          <w:marLeft w:val="0"/>
          <w:marRight w:val="0"/>
          <w:marTop w:val="0"/>
          <w:marBottom w:val="0"/>
          <w:divBdr>
            <w:top w:val="none" w:sz="0" w:space="0" w:color="auto"/>
            <w:left w:val="none" w:sz="0" w:space="0" w:color="auto"/>
            <w:bottom w:val="none" w:sz="0" w:space="0" w:color="auto"/>
            <w:right w:val="none" w:sz="0" w:space="0" w:color="auto"/>
          </w:divBdr>
          <w:divsChild>
            <w:div w:id="2071344064">
              <w:marLeft w:val="0"/>
              <w:marRight w:val="0"/>
              <w:marTop w:val="0"/>
              <w:marBottom w:val="0"/>
              <w:divBdr>
                <w:top w:val="none" w:sz="0" w:space="0" w:color="auto"/>
                <w:left w:val="none" w:sz="0" w:space="0" w:color="auto"/>
                <w:bottom w:val="none" w:sz="0" w:space="0" w:color="auto"/>
                <w:right w:val="none" w:sz="0" w:space="0" w:color="auto"/>
              </w:divBdr>
            </w:div>
          </w:divsChild>
        </w:div>
        <w:div w:id="1952742417">
          <w:marLeft w:val="0"/>
          <w:marRight w:val="0"/>
          <w:marTop w:val="0"/>
          <w:marBottom w:val="0"/>
          <w:divBdr>
            <w:top w:val="none" w:sz="0" w:space="0" w:color="auto"/>
            <w:left w:val="none" w:sz="0" w:space="0" w:color="auto"/>
            <w:bottom w:val="none" w:sz="0" w:space="0" w:color="auto"/>
            <w:right w:val="none" w:sz="0" w:space="0" w:color="auto"/>
          </w:divBdr>
        </w:div>
        <w:div w:id="2088260784">
          <w:marLeft w:val="0"/>
          <w:marRight w:val="0"/>
          <w:marTop w:val="0"/>
          <w:marBottom w:val="0"/>
          <w:divBdr>
            <w:top w:val="none" w:sz="0" w:space="0" w:color="auto"/>
            <w:left w:val="none" w:sz="0" w:space="0" w:color="auto"/>
            <w:bottom w:val="none" w:sz="0" w:space="0" w:color="auto"/>
            <w:right w:val="none" w:sz="0" w:space="0" w:color="auto"/>
          </w:divBdr>
          <w:divsChild>
            <w:div w:id="1306201649">
              <w:marLeft w:val="0"/>
              <w:marRight w:val="0"/>
              <w:marTop w:val="0"/>
              <w:marBottom w:val="0"/>
              <w:divBdr>
                <w:top w:val="none" w:sz="0" w:space="0" w:color="auto"/>
                <w:left w:val="none" w:sz="0" w:space="0" w:color="auto"/>
                <w:bottom w:val="none" w:sz="0" w:space="0" w:color="auto"/>
                <w:right w:val="none" w:sz="0" w:space="0" w:color="auto"/>
              </w:divBdr>
            </w:div>
          </w:divsChild>
        </w:div>
        <w:div w:id="2060664450">
          <w:marLeft w:val="0"/>
          <w:marRight w:val="0"/>
          <w:marTop w:val="0"/>
          <w:marBottom w:val="0"/>
          <w:divBdr>
            <w:top w:val="none" w:sz="0" w:space="0" w:color="auto"/>
            <w:left w:val="none" w:sz="0" w:space="0" w:color="auto"/>
            <w:bottom w:val="none" w:sz="0" w:space="0" w:color="auto"/>
            <w:right w:val="none" w:sz="0" w:space="0" w:color="auto"/>
          </w:divBdr>
        </w:div>
        <w:div w:id="1990745483">
          <w:marLeft w:val="0"/>
          <w:marRight w:val="0"/>
          <w:marTop w:val="0"/>
          <w:marBottom w:val="0"/>
          <w:divBdr>
            <w:top w:val="none" w:sz="0" w:space="0" w:color="auto"/>
            <w:left w:val="none" w:sz="0" w:space="0" w:color="auto"/>
            <w:bottom w:val="none" w:sz="0" w:space="0" w:color="auto"/>
            <w:right w:val="none" w:sz="0" w:space="0" w:color="auto"/>
          </w:divBdr>
          <w:divsChild>
            <w:div w:id="466779571">
              <w:marLeft w:val="0"/>
              <w:marRight w:val="0"/>
              <w:marTop w:val="0"/>
              <w:marBottom w:val="0"/>
              <w:divBdr>
                <w:top w:val="none" w:sz="0" w:space="0" w:color="auto"/>
                <w:left w:val="none" w:sz="0" w:space="0" w:color="auto"/>
                <w:bottom w:val="none" w:sz="0" w:space="0" w:color="auto"/>
                <w:right w:val="none" w:sz="0" w:space="0" w:color="auto"/>
              </w:divBdr>
            </w:div>
          </w:divsChild>
        </w:div>
        <w:div w:id="1220092121">
          <w:marLeft w:val="0"/>
          <w:marRight w:val="0"/>
          <w:marTop w:val="0"/>
          <w:marBottom w:val="0"/>
          <w:divBdr>
            <w:top w:val="none" w:sz="0" w:space="0" w:color="auto"/>
            <w:left w:val="none" w:sz="0" w:space="0" w:color="auto"/>
            <w:bottom w:val="none" w:sz="0" w:space="0" w:color="auto"/>
            <w:right w:val="none" w:sz="0" w:space="0" w:color="auto"/>
          </w:divBdr>
        </w:div>
        <w:div w:id="2084908397">
          <w:marLeft w:val="0"/>
          <w:marRight w:val="0"/>
          <w:marTop w:val="0"/>
          <w:marBottom w:val="0"/>
          <w:divBdr>
            <w:top w:val="none" w:sz="0" w:space="0" w:color="auto"/>
            <w:left w:val="none" w:sz="0" w:space="0" w:color="auto"/>
            <w:bottom w:val="none" w:sz="0" w:space="0" w:color="auto"/>
            <w:right w:val="none" w:sz="0" w:space="0" w:color="auto"/>
          </w:divBdr>
          <w:divsChild>
            <w:div w:id="988098727">
              <w:marLeft w:val="0"/>
              <w:marRight w:val="0"/>
              <w:marTop w:val="0"/>
              <w:marBottom w:val="0"/>
              <w:divBdr>
                <w:top w:val="none" w:sz="0" w:space="0" w:color="auto"/>
                <w:left w:val="none" w:sz="0" w:space="0" w:color="auto"/>
                <w:bottom w:val="none" w:sz="0" w:space="0" w:color="auto"/>
                <w:right w:val="none" w:sz="0" w:space="0" w:color="auto"/>
              </w:divBdr>
            </w:div>
          </w:divsChild>
        </w:div>
        <w:div w:id="1026251981">
          <w:marLeft w:val="0"/>
          <w:marRight w:val="0"/>
          <w:marTop w:val="0"/>
          <w:marBottom w:val="0"/>
          <w:divBdr>
            <w:top w:val="none" w:sz="0" w:space="0" w:color="auto"/>
            <w:left w:val="none" w:sz="0" w:space="0" w:color="auto"/>
            <w:bottom w:val="none" w:sz="0" w:space="0" w:color="auto"/>
            <w:right w:val="none" w:sz="0" w:space="0" w:color="auto"/>
          </w:divBdr>
        </w:div>
        <w:div w:id="1918051136">
          <w:marLeft w:val="0"/>
          <w:marRight w:val="0"/>
          <w:marTop w:val="0"/>
          <w:marBottom w:val="0"/>
          <w:divBdr>
            <w:top w:val="none" w:sz="0" w:space="0" w:color="auto"/>
            <w:left w:val="none" w:sz="0" w:space="0" w:color="auto"/>
            <w:bottom w:val="none" w:sz="0" w:space="0" w:color="auto"/>
            <w:right w:val="none" w:sz="0" w:space="0" w:color="auto"/>
          </w:divBdr>
          <w:divsChild>
            <w:div w:id="1006203294">
              <w:marLeft w:val="0"/>
              <w:marRight w:val="0"/>
              <w:marTop w:val="0"/>
              <w:marBottom w:val="0"/>
              <w:divBdr>
                <w:top w:val="none" w:sz="0" w:space="0" w:color="auto"/>
                <w:left w:val="none" w:sz="0" w:space="0" w:color="auto"/>
                <w:bottom w:val="none" w:sz="0" w:space="0" w:color="auto"/>
                <w:right w:val="none" w:sz="0" w:space="0" w:color="auto"/>
              </w:divBdr>
            </w:div>
          </w:divsChild>
        </w:div>
        <w:div w:id="1756392828">
          <w:marLeft w:val="0"/>
          <w:marRight w:val="0"/>
          <w:marTop w:val="0"/>
          <w:marBottom w:val="0"/>
          <w:divBdr>
            <w:top w:val="none" w:sz="0" w:space="0" w:color="auto"/>
            <w:left w:val="none" w:sz="0" w:space="0" w:color="auto"/>
            <w:bottom w:val="none" w:sz="0" w:space="0" w:color="auto"/>
            <w:right w:val="none" w:sz="0" w:space="0" w:color="auto"/>
          </w:divBdr>
        </w:div>
        <w:div w:id="57676359">
          <w:marLeft w:val="0"/>
          <w:marRight w:val="0"/>
          <w:marTop w:val="0"/>
          <w:marBottom w:val="0"/>
          <w:divBdr>
            <w:top w:val="none" w:sz="0" w:space="0" w:color="auto"/>
            <w:left w:val="none" w:sz="0" w:space="0" w:color="auto"/>
            <w:bottom w:val="none" w:sz="0" w:space="0" w:color="auto"/>
            <w:right w:val="none" w:sz="0" w:space="0" w:color="auto"/>
          </w:divBdr>
          <w:divsChild>
            <w:div w:id="1665351968">
              <w:marLeft w:val="0"/>
              <w:marRight w:val="0"/>
              <w:marTop w:val="0"/>
              <w:marBottom w:val="0"/>
              <w:divBdr>
                <w:top w:val="none" w:sz="0" w:space="0" w:color="auto"/>
                <w:left w:val="none" w:sz="0" w:space="0" w:color="auto"/>
                <w:bottom w:val="none" w:sz="0" w:space="0" w:color="auto"/>
                <w:right w:val="none" w:sz="0" w:space="0" w:color="auto"/>
              </w:divBdr>
            </w:div>
          </w:divsChild>
        </w:div>
        <w:div w:id="2051611084">
          <w:marLeft w:val="0"/>
          <w:marRight w:val="0"/>
          <w:marTop w:val="300"/>
          <w:marBottom w:val="0"/>
          <w:divBdr>
            <w:top w:val="none" w:sz="0" w:space="0" w:color="auto"/>
            <w:left w:val="none" w:sz="0" w:space="0" w:color="auto"/>
            <w:bottom w:val="none" w:sz="0" w:space="0" w:color="auto"/>
            <w:right w:val="none" w:sz="0" w:space="0" w:color="auto"/>
          </w:divBdr>
          <w:divsChild>
            <w:div w:id="1186988072">
              <w:marLeft w:val="0"/>
              <w:marRight w:val="0"/>
              <w:marTop w:val="0"/>
              <w:marBottom w:val="0"/>
              <w:divBdr>
                <w:top w:val="none" w:sz="0" w:space="0" w:color="auto"/>
                <w:left w:val="none" w:sz="0" w:space="0" w:color="auto"/>
                <w:bottom w:val="none" w:sz="0" w:space="0" w:color="auto"/>
                <w:right w:val="none" w:sz="0" w:space="0" w:color="auto"/>
              </w:divBdr>
              <w:divsChild>
                <w:div w:id="103836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849590">
          <w:marLeft w:val="0"/>
          <w:marRight w:val="0"/>
          <w:marTop w:val="300"/>
          <w:marBottom w:val="0"/>
          <w:divBdr>
            <w:top w:val="none" w:sz="0" w:space="0" w:color="auto"/>
            <w:left w:val="none" w:sz="0" w:space="0" w:color="auto"/>
            <w:bottom w:val="none" w:sz="0" w:space="0" w:color="auto"/>
            <w:right w:val="none" w:sz="0" w:space="0" w:color="auto"/>
          </w:divBdr>
          <w:divsChild>
            <w:div w:id="1944877661">
              <w:marLeft w:val="0"/>
              <w:marRight w:val="0"/>
              <w:marTop w:val="0"/>
              <w:marBottom w:val="0"/>
              <w:divBdr>
                <w:top w:val="none" w:sz="0" w:space="0" w:color="auto"/>
                <w:left w:val="none" w:sz="0" w:space="0" w:color="auto"/>
                <w:bottom w:val="none" w:sz="0" w:space="0" w:color="auto"/>
                <w:right w:val="none" w:sz="0" w:space="0" w:color="auto"/>
              </w:divBdr>
              <w:divsChild>
                <w:div w:id="91863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20786">
          <w:marLeft w:val="0"/>
          <w:marRight w:val="0"/>
          <w:marTop w:val="300"/>
          <w:marBottom w:val="0"/>
          <w:divBdr>
            <w:top w:val="none" w:sz="0" w:space="0" w:color="auto"/>
            <w:left w:val="none" w:sz="0" w:space="0" w:color="auto"/>
            <w:bottom w:val="none" w:sz="0" w:space="0" w:color="auto"/>
            <w:right w:val="none" w:sz="0" w:space="0" w:color="auto"/>
          </w:divBdr>
          <w:divsChild>
            <w:div w:id="1044988117">
              <w:marLeft w:val="0"/>
              <w:marRight w:val="0"/>
              <w:marTop w:val="0"/>
              <w:marBottom w:val="0"/>
              <w:divBdr>
                <w:top w:val="none" w:sz="0" w:space="0" w:color="auto"/>
                <w:left w:val="none" w:sz="0" w:space="0" w:color="auto"/>
                <w:bottom w:val="none" w:sz="0" w:space="0" w:color="auto"/>
                <w:right w:val="none" w:sz="0" w:space="0" w:color="auto"/>
              </w:divBdr>
              <w:divsChild>
                <w:div w:id="213092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32744">
          <w:marLeft w:val="0"/>
          <w:marRight w:val="0"/>
          <w:marTop w:val="300"/>
          <w:marBottom w:val="0"/>
          <w:divBdr>
            <w:top w:val="none" w:sz="0" w:space="0" w:color="auto"/>
            <w:left w:val="none" w:sz="0" w:space="0" w:color="auto"/>
            <w:bottom w:val="none" w:sz="0" w:space="0" w:color="auto"/>
            <w:right w:val="none" w:sz="0" w:space="0" w:color="auto"/>
          </w:divBdr>
          <w:divsChild>
            <w:div w:id="386033334">
              <w:marLeft w:val="0"/>
              <w:marRight w:val="0"/>
              <w:marTop w:val="0"/>
              <w:marBottom w:val="0"/>
              <w:divBdr>
                <w:top w:val="none" w:sz="0" w:space="0" w:color="auto"/>
                <w:left w:val="none" w:sz="0" w:space="0" w:color="auto"/>
                <w:bottom w:val="none" w:sz="0" w:space="0" w:color="auto"/>
                <w:right w:val="none" w:sz="0" w:space="0" w:color="auto"/>
              </w:divBdr>
              <w:divsChild>
                <w:div w:id="10192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17019">
      <w:bodyDiv w:val="1"/>
      <w:marLeft w:val="0"/>
      <w:marRight w:val="0"/>
      <w:marTop w:val="0"/>
      <w:marBottom w:val="0"/>
      <w:divBdr>
        <w:top w:val="none" w:sz="0" w:space="0" w:color="auto"/>
        <w:left w:val="none" w:sz="0" w:space="0" w:color="auto"/>
        <w:bottom w:val="none" w:sz="0" w:space="0" w:color="auto"/>
        <w:right w:val="none" w:sz="0" w:space="0" w:color="auto"/>
      </w:divBdr>
      <w:divsChild>
        <w:div w:id="1705061695">
          <w:marLeft w:val="0"/>
          <w:marRight w:val="0"/>
          <w:marTop w:val="0"/>
          <w:marBottom w:val="0"/>
          <w:divBdr>
            <w:top w:val="none" w:sz="0" w:space="0" w:color="auto"/>
            <w:left w:val="none" w:sz="0" w:space="0" w:color="auto"/>
            <w:bottom w:val="none" w:sz="0" w:space="0" w:color="auto"/>
            <w:right w:val="none" w:sz="0" w:space="0" w:color="auto"/>
          </w:divBdr>
        </w:div>
        <w:div w:id="69232216">
          <w:marLeft w:val="0"/>
          <w:marRight w:val="0"/>
          <w:marTop w:val="0"/>
          <w:marBottom w:val="0"/>
          <w:divBdr>
            <w:top w:val="none" w:sz="0" w:space="0" w:color="auto"/>
            <w:left w:val="none" w:sz="0" w:space="0" w:color="auto"/>
            <w:bottom w:val="none" w:sz="0" w:space="0" w:color="auto"/>
            <w:right w:val="none" w:sz="0" w:space="0" w:color="auto"/>
          </w:divBdr>
          <w:divsChild>
            <w:div w:id="1318654871">
              <w:marLeft w:val="0"/>
              <w:marRight w:val="0"/>
              <w:marTop w:val="0"/>
              <w:marBottom w:val="0"/>
              <w:divBdr>
                <w:top w:val="none" w:sz="0" w:space="0" w:color="auto"/>
                <w:left w:val="none" w:sz="0" w:space="0" w:color="auto"/>
                <w:bottom w:val="none" w:sz="0" w:space="0" w:color="auto"/>
                <w:right w:val="none" w:sz="0" w:space="0" w:color="auto"/>
              </w:divBdr>
            </w:div>
          </w:divsChild>
        </w:div>
        <w:div w:id="1931694408">
          <w:marLeft w:val="0"/>
          <w:marRight w:val="0"/>
          <w:marTop w:val="0"/>
          <w:marBottom w:val="0"/>
          <w:divBdr>
            <w:top w:val="none" w:sz="0" w:space="0" w:color="auto"/>
            <w:left w:val="none" w:sz="0" w:space="0" w:color="auto"/>
            <w:bottom w:val="none" w:sz="0" w:space="0" w:color="auto"/>
            <w:right w:val="none" w:sz="0" w:space="0" w:color="auto"/>
          </w:divBdr>
        </w:div>
        <w:div w:id="717776439">
          <w:marLeft w:val="0"/>
          <w:marRight w:val="0"/>
          <w:marTop w:val="0"/>
          <w:marBottom w:val="0"/>
          <w:divBdr>
            <w:top w:val="none" w:sz="0" w:space="0" w:color="auto"/>
            <w:left w:val="none" w:sz="0" w:space="0" w:color="auto"/>
            <w:bottom w:val="none" w:sz="0" w:space="0" w:color="auto"/>
            <w:right w:val="none" w:sz="0" w:space="0" w:color="auto"/>
          </w:divBdr>
          <w:divsChild>
            <w:div w:id="1331176598">
              <w:marLeft w:val="0"/>
              <w:marRight w:val="0"/>
              <w:marTop w:val="0"/>
              <w:marBottom w:val="0"/>
              <w:divBdr>
                <w:top w:val="none" w:sz="0" w:space="0" w:color="auto"/>
                <w:left w:val="none" w:sz="0" w:space="0" w:color="auto"/>
                <w:bottom w:val="none" w:sz="0" w:space="0" w:color="auto"/>
                <w:right w:val="none" w:sz="0" w:space="0" w:color="auto"/>
              </w:divBdr>
            </w:div>
          </w:divsChild>
        </w:div>
        <w:div w:id="2037190656">
          <w:marLeft w:val="0"/>
          <w:marRight w:val="0"/>
          <w:marTop w:val="0"/>
          <w:marBottom w:val="0"/>
          <w:divBdr>
            <w:top w:val="none" w:sz="0" w:space="0" w:color="auto"/>
            <w:left w:val="none" w:sz="0" w:space="0" w:color="auto"/>
            <w:bottom w:val="none" w:sz="0" w:space="0" w:color="auto"/>
            <w:right w:val="none" w:sz="0" w:space="0" w:color="auto"/>
          </w:divBdr>
        </w:div>
        <w:div w:id="1022126673">
          <w:marLeft w:val="0"/>
          <w:marRight w:val="0"/>
          <w:marTop w:val="0"/>
          <w:marBottom w:val="0"/>
          <w:divBdr>
            <w:top w:val="none" w:sz="0" w:space="0" w:color="auto"/>
            <w:left w:val="none" w:sz="0" w:space="0" w:color="auto"/>
            <w:bottom w:val="none" w:sz="0" w:space="0" w:color="auto"/>
            <w:right w:val="none" w:sz="0" w:space="0" w:color="auto"/>
          </w:divBdr>
          <w:divsChild>
            <w:div w:id="1471289137">
              <w:marLeft w:val="0"/>
              <w:marRight w:val="0"/>
              <w:marTop w:val="0"/>
              <w:marBottom w:val="0"/>
              <w:divBdr>
                <w:top w:val="none" w:sz="0" w:space="0" w:color="auto"/>
                <w:left w:val="none" w:sz="0" w:space="0" w:color="auto"/>
                <w:bottom w:val="none" w:sz="0" w:space="0" w:color="auto"/>
                <w:right w:val="none" w:sz="0" w:space="0" w:color="auto"/>
              </w:divBdr>
            </w:div>
          </w:divsChild>
        </w:div>
        <w:div w:id="1170489460">
          <w:marLeft w:val="0"/>
          <w:marRight w:val="0"/>
          <w:marTop w:val="0"/>
          <w:marBottom w:val="0"/>
          <w:divBdr>
            <w:top w:val="none" w:sz="0" w:space="0" w:color="auto"/>
            <w:left w:val="none" w:sz="0" w:space="0" w:color="auto"/>
            <w:bottom w:val="none" w:sz="0" w:space="0" w:color="auto"/>
            <w:right w:val="none" w:sz="0" w:space="0" w:color="auto"/>
          </w:divBdr>
        </w:div>
        <w:div w:id="639383194">
          <w:marLeft w:val="0"/>
          <w:marRight w:val="0"/>
          <w:marTop w:val="0"/>
          <w:marBottom w:val="0"/>
          <w:divBdr>
            <w:top w:val="none" w:sz="0" w:space="0" w:color="auto"/>
            <w:left w:val="none" w:sz="0" w:space="0" w:color="auto"/>
            <w:bottom w:val="none" w:sz="0" w:space="0" w:color="auto"/>
            <w:right w:val="none" w:sz="0" w:space="0" w:color="auto"/>
          </w:divBdr>
          <w:divsChild>
            <w:div w:id="847523601">
              <w:marLeft w:val="0"/>
              <w:marRight w:val="0"/>
              <w:marTop w:val="0"/>
              <w:marBottom w:val="0"/>
              <w:divBdr>
                <w:top w:val="none" w:sz="0" w:space="0" w:color="auto"/>
                <w:left w:val="none" w:sz="0" w:space="0" w:color="auto"/>
                <w:bottom w:val="none" w:sz="0" w:space="0" w:color="auto"/>
                <w:right w:val="none" w:sz="0" w:space="0" w:color="auto"/>
              </w:divBdr>
            </w:div>
          </w:divsChild>
        </w:div>
        <w:div w:id="1457065856">
          <w:marLeft w:val="0"/>
          <w:marRight w:val="0"/>
          <w:marTop w:val="0"/>
          <w:marBottom w:val="0"/>
          <w:divBdr>
            <w:top w:val="none" w:sz="0" w:space="0" w:color="auto"/>
            <w:left w:val="none" w:sz="0" w:space="0" w:color="auto"/>
            <w:bottom w:val="none" w:sz="0" w:space="0" w:color="auto"/>
            <w:right w:val="none" w:sz="0" w:space="0" w:color="auto"/>
          </w:divBdr>
        </w:div>
        <w:div w:id="1837843621">
          <w:marLeft w:val="0"/>
          <w:marRight w:val="0"/>
          <w:marTop w:val="0"/>
          <w:marBottom w:val="0"/>
          <w:divBdr>
            <w:top w:val="none" w:sz="0" w:space="0" w:color="auto"/>
            <w:left w:val="none" w:sz="0" w:space="0" w:color="auto"/>
            <w:bottom w:val="none" w:sz="0" w:space="0" w:color="auto"/>
            <w:right w:val="none" w:sz="0" w:space="0" w:color="auto"/>
          </w:divBdr>
          <w:divsChild>
            <w:div w:id="481969753">
              <w:marLeft w:val="0"/>
              <w:marRight w:val="0"/>
              <w:marTop w:val="0"/>
              <w:marBottom w:val="0"/>
              <w:divBdr>
                <w:top w:val="none" w:sz="0" w:space="0" w:color="auto"/>
                <w:left w:val="none" w:sz="0" w:space="0" w:color="auto"/>
                <w:bottom w:val="none" w:sz="0" w:space="0" w:color="auto"/>
                <w:right w:val="none" w:sz="0" w:space="0" w:color="auto"/>
              </w:divBdr>
            </w:div>
          </w:divsChild>
        </w:div>
        <w:div w:id="425031937">
          <w:marLeft w:val="0"/>
          <w:marRight w:val="0"/>
          <w:marTop w:val="0"/>
          <w:marBottom w:val="0"/>
          <w:divBdr>
            <w:top w:val="none" w:sz="0" w:space="0" w:color="auto"/>
            <w:left w:val="none" w:sz="0" w:space="0" w:color="auto"/>
            <w:bottom w:val="none" w:sz="0" w:space="0" w:color="auto"/>
            <w:right w:val="none" w:sz="0" w:space="0" w:color="auto"/>
          </w:divBdr>
        </w:div>
        <w:div w:id="1694457422">
          <w:marLeft w:val="0"/>
          <w:marRight w:val="0"/>
          <w:marTop w:val="0"/>
          <w:marBottom w:val="0"/>
          <w:divBdr>
            <w:top w:val="none" w:sz="0" w:space="0" w:color="auto"/>
            <w:left w:val="none" w:sz="0" w:space="0" w:color="auto"/>
            <w:bottom w:val="none" w:sz="0" w:space="0" w:color="auto"/>
            <w:right w:val="none" w:sz="0" w:space="0" w:color="auto"/>
          </w:divBdr>
          <w:divsChild>
            <w:div w:id="1061709417">
              <w:marLeft w:val="0"/>
              <w:marRight w:val="0"/>
              <w:marTop w:val="0"/>
              <w:marBottom w:val="0"/>
              <w:divBdr>
                <w:top w:val="none" w:sz="0" w:space="0" w:color="auto"/>
                <w:left w:val="none" w:sz="0" w:space="0" w:color="auto"/>
                <w:bottom w:val="none" w:sz="0" w:space="0" w:color="auto"/>
                <w:right w:val="none" w:sz="0" w:space="0" w:color="auto"/>
              </w:divBdr>
            </w:div>
          </w:divsChild>
        </w:div>
        <w:div w:id="1880624581">
          <w:marLeft w:val="0"/>
          <w:marRight w:val="0"/>
          <w:marTop w:val="0"/>
          <w:marBottom w:val="0"/>
          <w:divBdr>
            <w:top w:val="none" w:sz="0" w:space="0" w:color="auto"/>
            <w:left w:val="none" w:sz="0" w:space="0" w:color="auto"/>
            <w:bottom w:val="none" w:sz="0" w:space="0" w:color="auto"/>
            <w:right w:val="none" w:sz="0" w:space="0" w:color="auto"/>
          </w:divBdr>
        </w:div>
        <w:div w:id="1723674742">
          <w:marLeft w:val="0"/>
          <w:marRight w:val="0"/>
          <w:marTop w:val="0"/>
          <w:marBottom w:val="0"/>
          <w:divBdr>
            <w:top w:val="none" w:sz="0" w:space="0" w:color="auto"/>
            <w:left w:val="none" w:sz="0" w:space="0" w:color="auto"/>
            <w:bottom w:val="none" w:sz="0" w:space="0" w:color="auto"/>
            <w:right w:val="none" w:sz="0" w:space="0" w:color="auto"/>
          </w:divBdr>
          <w:divsChild>
            <w:div w:id="1279991039">
              <w:marLeft w:val="0"/>
              <w:marRight w:val="0"/>
              <w:marTop w:val="0"/>
              <w:marBottom w:val="0"/>
              <w:divBdr>
                <w:top w:val="none" w:sz="0" w:space="0" w:color="auto"/>
                <w:left w:val="none" w:sz="0" w:space="0" w:color="auto"/>
                <w:bottom w:val="none" w:sz="0" w:space="0" w:color="auto"/>
                <w:right w:val="none" w:sz="0" w:space="0" w:color="auto"/>
              </w:divBdr>
            </w:div>
          </w:divsChild>
        </w:div>
        <w:div w:id="1175076604">
          <w:marLeft w:val="0"/>
          <w:marRight w:val="0"/>
          <w:marTop w:val="300"/>
          <w:marBottom w:val="0"/>
          <w:divBdr>
            <w:top w:val="none" w:sz="0" w:space="0" w:color="auto"/>
            <w:left w:val="none" w:sz="0" w:space="0" w:color="auto"/>
            <w:bottom w:val="none" w:sz="0" w:space="0" w:color="auto"/>
            <w:right w:val="none" w:sz="0" w:space="0" w:color="auto"/>
          </w:divBdr>
          <w:divsChild>
            <w:div w:id="1715931265">
              <w:marLeft w:val="0"/>
              <w:marRight w:val="0"/>
              <w:marTop w:val="0"/>
              <w:marBottom w:val="0"/>
              <w:divBdr>
                <w:top w:val="none" w:sz="0" w:space="0" w:color="auto"/>
                <w:left w:val="none" w:sz="0" w:space="0" w:color="auto"/>
                <w:bottom w:val="none" w:sz="0" w:space="0" w:color="auto"/>
                <w:right w:val="none" w:sz="0" w:space="0" w:color="auto"/>
              </w:divBdr>
              <w:divsChild>
                <w:div w:id="62554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957283">
          <w:marLeft w:val="0"/>
          <w:marRight w:val="0"/>
          <w:marTop w:val="300"/>
          <w:marBottom w:val="0"/>
          <w:divBdr>
            <w:top w:val="none" w:sz="0" w:space="0" w:color="auto"/>
            <w:left w:val="none" w:sz="0" w:space="0" w:color="auto"/>
            <w:bottom w:val="none" w:sz="0" w:space="0" w:color="auto"/>
            <w:right w:val="none" w:sz="0" w:space="0" w:color="auto"/>
          </w:divBdr>
          <w:divsChild>
            <w:div w:id="1171721540">
              <w:marLeft w:val="0"/>
              <w:marRight w:val="0"/>
              <w:marTop w:val="0"/>
              <w:marBottom w:val="0"/>
              <w:divBdr>
                <w:top w:val="none" w:sz="0" w:space="0" w:color="auto"/>
                <w:left w:val="none" w:sz="0" w:space="0" w:color="auto"/>
                <w:bottom w:val="none" w:sz="0" w:space="0" w:color="auto"/>
                <w:right w:val="none" w:sz="0" w:space="0" w:color="auto"/>
              </w:divBdr>
              <w:divsChild>
                <w:div w:id="141381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588729">
          <w:marLeft w:val="0"/>
          <w:marRight w:val="0"/>
          <w:marTop w:val="300"/>
          <w:marBottom w:val="0"/>
          <w:divBdr>
            <w:top w:val="none" w:sz="0" w:space="0" w:color="auto"/>
            <w:left w:val="none" w:sz="0" w:space="0" w:color="auto"/>
            <w:bottom w:val="none" w:sz="0" w:space="0" w:color="auto"/>
            <w:right w:val="none" w:sz="0" w:space="0" w:color="auto"/>
          </w:divBdr>
          <w:divsChild>
            <w:div w:id="821117633">
              <w:marLeft w:val="0"/>
              <w:marRight w:val="0"/>
              <w:marTop w:val="0"/>
              <w:marBottom w:val="0"/>
              <w:divBdr>
                <w:top w:val="none" w:sz="0" w:space="0" w:color="auto"/>
                <w:left w:val="none" w:sz="0" w:space="0" w:color="auto"/>
                <w:bottom w:val="none" w:sz="0" w:space="0" w:color="auto"/>
                <w:right w:val="none" w:sz="0" w:space="0" w:color="auto"/>
              </w:divBdr>
              <w:divsChild>
                <w:div w:id="60654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923765">
          <w:marLeft w:val="0"/>
          <w:marRight w:val="0"/>
          <w:marTop w:val="300"/>
          <w:marBottom w:val="0"/>
          <w:divBdr>
            <w:top w:val="none" w:sz="0" w:space="0" w:color="auto"/>
            <w:left w:val="none" w:sz="0" w:space="0" w:color="auto"/>
            <w:bottom w:val="none" w:sz="0" w:space="0" w:color="auto"/>
            <w:right w:val="none" w:sz="0" w:space="0" w:color="auto"/>
          </w:divBdr>
          <w:divsChild>
            <w:div w:id="481966735">
              <w:marLeft w:val="0"/>
              <w:marRight w:val="0"/>
              <w:marTop w:val="0"/>
              <w:marBottom w:val="0"/>
              <w:divBdr>
                <w:top w:val="none" w:sz="0" w:space="0" w:color="auto"/>
                <w:left w:val="none" w:sz="0" w:space="0" w:color="auto"/>
                <w:bottom w:val="none" w:sz="0" w:space="0" w:color="auto"/>
                <w:right w:val="none" w:sz="0" w:space="0" w:color="auto"/>
              </w:divBdr>
              <w:divsChild>
                <w:div w:id="90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317317">
      <w:bodyDiv w:val="1"/>
      <w:marLeft w:val="0"/>
      <w:marRight w:val="0"/>
      <w:marTop w:val="0"/>
      <w:marBottom w:val="0"/>
      <w:divBdr>
        <w:top w:val="none" w:sz="0" w:space="0" w:color="auto"/>
        <w:left w:val="none" w:sz="0" w:space="0" w:color="auto"/>
        <w:bottom w:val="none" w:sz="0" w:space="0" w:color="auto"/>
        <w:right w:val="none" w:sz="0" w:space="0" w:color="auto"/>
      </w:divBdr>
      <w:divsChild>
        <w:div w:id="195386255">
          <w:marLeft w:val="0"/>
          <w:marRight w:val="0"/>
          <w:marTop w:val="0"/>
          <w:marBottom w:val="0"/>
          <w:divBdr>
            <w:top w:val="none" w:sz="0" w:space="0" w:color="auto"/>
            <w:left w:val="none" w:sz="0" w:space="0" w:color="auto"/>
            <w:bottom w:val="none" w:sz="0" w:space="0" w:color="auto"/>
            <w:right w:val="none" w:sz="0" w:space="0" w:color="auto"/>
          </w:divBdr>
        </w:div>
        <w:div w:id="1635912664">
          <w:marLeft w:val="0"/>
          <w:marRight w:val="0"/>
          <w:marTop w:val="0"/>
          <w:marBottom w:val="0"/>
          <w:divBdr>
            <w:top w:val="none" w:sz="0" w:space="0" w:color="auto"/>
            <w:left w:val="none" w:sz="0" w:space="0" w:color="auto"/>
            <w:bottom w:val="none" w:sz="0" w:space="0" w:color="auto"/>
            <w:right w:val="none" w:sz="0" w:space="0" w:color="auto"/>
          </w:divBdr>
          <w:divsChild>
            <w:div w:id="241336078">
              <w:marLeft w:val="0"/>
              <w:marRight w:val="0"/>
              <w:marTop w:val="0"/>
              <w:marBottom w:val="0"/>
              <w:divBdr>
                <w:top w:val="none" w:sz="0" w:space="0" w:color="auto"/>
                <w:left w:val="none" w:sz="0" w:space="0" w:color="auto"/>
                <w:bottom w:val="none" w:sz="0" w:space="0" w:color="auto"/>
                <w:right w:val="none" w:sz="0" w:space="0" w:color="auto"/>
              </w:divBdr>
            </w:div>
          </w:divsChild>
        </w:div>
        <w:div w:id="1973898510">
          <w:marLeft w:val="0"/>
          <w:marRight w:val="0"/>
          <w:marTop w:val="0"/>
          <w:marBottom w:val="0"/>
          <w:divBdr>
            <w:top w:val="none" w:sz="0" w:space="0" w:color="auto"/>
            <w:left w:val="none" w:sz="0" w:space="0" w:color="auto"/>
            <w:bottom w:val="none" w:sz="0" w:space="0" w:color="auto"/>
            <w:right w:val="none" w:sz="0" w:space="0" w:color="auto"/>
          </w:divBdr>
        </w:div>
        <w:div w:id="423916704">
          <w:marLeft w:val="0"/>
          <w:marRight w:val="0"/>
          <w:marTop w:val="0"/>
          <w:marBottom w:val="0"/>
          <w:divBdr>
            <w:top w:val="none" w:sz="0" w:space="0" w:color="auto"/>
            <w:left w:val="none" w:sz="0" w:space="0" w:color="auto"/>
            <w:bottom w:val="none" w:sz="0" w:space="0" w:color="auto"/>
            <w:right w:val="none" w:sz="0" w:space="0" w:color="auto"/>
          </w:divBdr>
          <w:divsChild>
            <w:div w:id="573011033">
              <w:marLeft w:val="0"/>
              <w:marRight w:val="0"/>
              <w:marTop w:val="0"/>
              <w:marBottom w:val="0"/>
              <w:divBdr>
                <w:top w:val="none" w:sz="0" w:space="0" w:color="auto"/>
                <w:left w:val="none" w:sz="0" w:space="0" w:color="auto"/>
                <w:bottom w:val="none" w:sz="0" w:space="0" w:color="auto"/>
                <w:right w:val="none" w:sz="0" w:space="0" w:color="auto"/>
              </w:divBdr>
            </w:div>
          </w:divsChild>
        </w:div>
        <w:div w:id="1332298431">
          <w:marLeft w:val="0"/>
          <w:marRight w:val="0"/>
          <w:marTop w:val="0"/>
          <w:marBottom w:val="0"/>
          <w:divBdr>
            <w:top w:val="none" w:sz="0" w:space="0" w:color="auto"/>
            <w:left w:val="none" w:sz="0" w:space="0" w:color="auto"/>
            <w:bottom w:val="none" w:sz="0" w:space="0" w:color="auto"/>
            <w:right w:val="none" w:sz="0" w:space="0" w:color="auto"/>
          </w:divBdr>
        </w:div>
        <w:div w:id="2108960464">
          <w:marLeft w:val="0"/>
          <w:marRight w:val="0"/>
          <w:marTop w:val="0"/>
          <w:marBottom w:val="0"/>
          <w:divBdr>
            <w:top w:val="none" w:sz="0" w:space="0" w:color="auto"/>
            <w:left w:val="none" w:sz="0" w:space="0" w:color="auto"/>
            <w:bottom w:val="none" w:sz="0" w:space="0" w:color="auto"/>
            <w:right w:val="none" w:sz="0" w:space="0" w:color="auto"/>
          </w:divBdr>
          <w:divsChild>
            <w:div w:id="1091319478">
              <w:marLeft w:val="0"/>
              <w:marRight w:val="0"/>
              <w:marTop w:val="0"/>
              <w:marBottom w:val="0"/>
              <w:divBdr>
                <w:top w:val="none" w:sz="0" w:space="0" w:color="auto"/>
                <w:left w:val="none" w:sz="0" w:space="0" w:color="auto"/>
                <w:bottom w:val="none" w:sz="0" w:space="0" w:color="auto"/>
                <w:right w:val="none" w:sz="0" w:space="0" w:color="auto"/>
              </w:divBdr>
            </w:div>
          </w:divsChild>
        </w:div>
        <w:div w:id="1778408003">
          <w:marLeft w:val="0"/>
          <w:marRight w:val="0"/>
          <w:marTop w:val="0"/>
          <w:marBottom w:val="0"/>
          <w:divBdr>
            <w:top w:val="none" w:sz="0" w:space="0" w:color="auto"/>
            <w:left w:val="none" w:sz="0" w:space="0" w:color="auto"/>
            <w:bottom w:val="none" w:sz="0" w:space="0" w:color="auto"/>
            <w:right w:val="none" w:sz="0" w:space="0" w:color="auto"/>
          </w:divBdr>
        </w:div>
        <w:div w:id="1806583698">
          <w:marLeft w:val="0"/>
          <w:marRight w:val="0"/>
          <w:marTop w:val="0"/>
          <w:marBottom w:val="0"/>
          <w:divBdr>
            <w:top w:val="none" w:sz="0" w:space="0" w:color="auto"/>
            <w:left w:val="none" w:sz="0" w:space="0" w:color="auto"/>
            <w:bottom w:val="none" w:sz="0" w:space="0" w:color="auto"/>
            <w:right w:val="none" w:sz="0" w:space="0" w:color="auto"/>
          </w:divBdr>
          <w:divsChild>
            <w:div w:id="1290237459">
              <w:marLeft w:val="0"/>
              <w:marRight w:val="0"/>
              <w:marTop w:val="0"/>
              <w:marBottom w:val="0"/>
              <w:divBdr>
                <w:top w:val="none" w:sz="0" w:space="0" w:color="auto"/>
                <w:left w:val="none" w:sz="0" w:space="0" w:color="auto"/>
                <w:bottom w:val="none" w:sz="0" w:space="0" w:color="auto"/>
                <w:right w:val="none" w:sz="0" w:space="0" w:color="auto"/>
              </w:divBdr>
            </w:div>
          </w:divsChild>
        </w:div>
        <w:div w:id="925382406">
          <w:marLeft w:val="0"/>
          <w:marRight w:val="0"/>
          <w:marTop w:val="0"/>
          <w:marBottom w:val="0"/>
          <w:divBdr>
            <w:top w:val="none" w:sz="0" w:space="0" w:color="auto"/>
            <w:left w:val="none" w:sz="0" w:space="0" w:color="auto"/>
            <w:bottom w:val="none" w:sz="0" w:space="0" w:color="auto"/>
            <w:right w:val="none" w:sz="0" w:space="0" w:color="auto"/>
          </w:divBdr>
        </w:div>
        <w:div w:id="1464152073">
          <w:marLeft w:val="0"/>
          <w:marRight w:val="0"/>
          <w:marTop w:val="0"/>
          <w:marBottom w:val="0"/>
          <w:divBdr>
            <w:top w:val="none" w:sz="0" w:space="0" w:color="auto"/>
            <w:left w:val="none" w:sz="0" w:space="0" w:color="auto"/>
            <w:bottom w:val="none" w:sz="0" w:space="0" w:color="auto"/>
            <w:right w:val="none" w:sz="0" w:space="0" w:color="auto"/>
          </w:divBdr>
          <w:divsChild>
            <w:div w:id="193003565">
              <w:marLeft w:val="0"/>
              <w:marRight w:val="0"/>
              <w:marTop w:val="0"/>
              <w:marBottom w:val="0"/>
              <w:divBdr>
                <w:top w:val="none" w:sz="0" w:space="0" w:color="auto"/>
                <w:left w:val="none" w:sz="0" w:space="0" w:color="auto"/>
                <w:bottom w:val="none" w:sz="0" w:space="0" w:color="auto"/>
                <w:right w:val="none" w:sz="0" w:space="0" w:color="auto"/>
              </w:divBdr>
            </w:div>
          </w:divsChild>
        </w:div>
        <w:div w:id="1817725585">
          <w:marLeft w:val="0"/>
          <w:marRight w:val="0"/>
          <w:marTop w:val="0"/>
          <w:marBottom w:val="0"/>
          <w:divBdr>
            <w:top w:val="none" w:sz="0" w:space="0" w:color="auto"/>
            <w:left w:val="none" w:sz="0" w:space="0" w:color="auto"/>
            <w:bottom w:val="none" w:sz="0" w:space="0" w:color="auto"/>
            <w:right w:val="none" w:sz="0" w:space="0" w:color="auto"/>
          </w:divBdr>
        </w:div>
        <w:div w:id="510291150">
          <w:marLeft w:val="0"/>
          <w:marRight w:val="0"/>
          <w:marTop w:val="0"/>
          <w:marBottom w:val="0"/>
          <w:divBdr>
            <w:top w:val="none" w:sz="0" w:space="0" w:color="auto"/>
            <w:left w:val="none" w:sz="0" w:space="0" w:color="auto"/>
            <w:bottom w:val="none" w:sz="0" w:space="0" w:color="auto"/>
            <w:right w:val="none" w:sz="0" w:space="0" w:color="auto"/>
          </w:divBdr>
          <w:divsChild>
            <w:div w:id="696471628">
              <w:marLeft w:val="0"/>
              <w:marRight w:val="0"/>
              <w:marTop w:val="0"/>
              <w:marBottom w:val="0"/>
              <w:divBdr>
                <w:top w:val="none" w:sz="0" w:space="0" w:color="auto"/>
                <w:left w:val="none" w:sz="0" w:space="0" w:color="auto"/>
                <w:bottom w:val="none" w:sz="0" w:space="0" w:color="auto"/>
                <w:right w:val="none" w:sz="0" w:space="0" w:color="auto"/>
              </w:divBdr>
            </w:div>
          </w:divsChild>
        </w:div>
        <w:div w:id="909072634">
          <w:marLeft w:val="0"/>
          <w:marRight w:val="0"/>
          <w:marTop w:val="0"/>
          <w:marBottom w:val="0"/>
          <w:divBdr>
            <w:top w:val="none" w:sz="0" w:space="0" w:color="auto"/>
            <w:left w:val="none" w:sz="0" w:space="0" w:color="auto"/>
            <w:bottom w:val="none" w:sz="0" w:space="0" w:color="auto"/>
            <w:right w:val="none" w:sz="0" w:space="0" w:color="auto"/>
          </w:divBdr>
        </w:div>
        <w:div w:id="309478246">
          <w:marLeft w:val="0"/>
          <w:marRight w:val="0"/>
          <w:marTop w:val="0"/>
          <w:marBottom w:val="0"/>
          <w:divBdr>
            <w:top w:val="none" w:sz="0" w:space="0" w:color="auto"/>
            <w:left w:val="none" w:sz="0" w:space="0" w:color="auto"/>
            <w:bottom w:val="none" w:sz="0" w:space="0" w:color="auto"/>
            <w:right w:val="none" w:sz="0" w:space="0" w:color="auto"/>
          </w:divBdr>
          <w:divsChild>
            <w:div w:id="165244546">
              <w:marLeft w:val="0"/>
              <w:marRight w:val="0"/>
              <w:marTop w:val="0"/>
              <w:marBottom w:val="0"/>
              <w:divBdr>
                <w:top w:val="none" w:sz="0" w:space="0" w:color="auto"/>
                <w:left w:val="none" w:sz="0" w:space="0" w:color="auto"/>
                <w:bottom w:val="none" w:sz="0" w:space="0" w:color="auto"/>
                <w:right w:val="none" w:sz="0" w:space="0" w:color="auto"/>
              </w:divBdr>
            </w:div>
          </w:divsChild>
        </w:div>
        <w:div w:id="414935906">
          <w:marLeft w:val="0"/>
          <w:marRight w:val="0"/>
          <w:marTop w:val="300"/>
          <w:marBottom w:val="0"/>
          <w:divBdr>
            <w:top w:val="none" w:sz="0" w:space="0" w:color="auto"/>
            <w:left w:val="none" w:sz="0" w:space="0" w:color="auto"/>
            <w:bottom w:val="none" w:sz="0" w:space="0" w:color="auto"/>
            <w:right w:val="none" w:sz="0" w:space="0" w:color="auto"/>
          </w:divBdr>
          <w:divsChild>
            <w:div w:id="1449809506">
              <w:marLeft w:val="0"/>
              <w:marRight w:val="0"/>
              <w:marTop w:val="0"/>
              <w:marBottom w:val="0"/>
              <w:divBdr>
                <w:top w:val="none" w:sz="0" w:space="0" w:color="auto"/>
                <w:left w:val="none" w:sz="0" w:space="0" w:color="auto"/>
                <w:bottom w:val="none" w:sz="0" w:space="0" w:color="auto"/>
                <w:right w:val="none" w:sz="0" w:space="0" w:color="auto"/>
              </w:divBdr>
              <w:divsChild>
                <w:div w:id="114558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87592">
          <w:marLeft w:val="0"/>
          <w:marRight w:val="0"/>
          <w:marTop w:val="300"/>
          <w:marBottom w:val="0"/>
          <w:divBdr>
            <w:top w:val="none" w:sz="0" w:space="0" w:color="auto"/>
            <w:left w:val="none" w:sz="0" w:space="0" w:color="auto"/>
            <w:bottom w:val="none" w:sz="0" w:space="0" w:color="auto"/>
            <w:right w:val="none" w:sz="0" w:space="0" w:color="auto"/>
          </w:divBdr>
          <w:divsChild>
            <w:div w:id="1114325903">
              <w:marLeft w:val="0"/>
              <w:marRight w:val="0"/>
              <w:marTop w:val="0"/>
              <w:marBottom w:val="0"/>
              <w:divBdr>
                <w:top w:val="none" w:sz="0" w:space="0" w:color="auto"/>
                <w:left w:val="none" w:sz="0" w:space="0" w:color="auto"/>
                <w:bottom w:val="none" w:sz="0" w:space="0" w:color="auto"/>
                <w:right w:val="none" w:sz="0" w:space="0" w:color="auto"/>
              </w:divBdr>
              <w:divsChild>
                <w:div w:id="83611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253211">
          <w:marLeft w:val="0"/>
          <w:marRight w:val="0"/>
          <w:marTop w:val="300"/>
          <w:marBottom w:val="0"/>
          <w:divBdr>
            <w:top w:val="none" w:sz="0" w:space="0" w:color="auto"/>
            <w:left w:val="none" w:sz="0" w:space="0" w:color="auto"/>
            <w:bottom w:val="none" w:sz="0" w:space="0" w:color="auto"/>
            <w:right w:val="none" w:sz="0" w:space="0" w:color="auto"/>
          </w:divBdr>
          <w:divsChild>
            <w:div w:id="3216254">
              <w:marLeft w:val="0"/>
              <w:marRight w:val="0"/>
              <w:marTop w:val="0"/>
              <w:marBottom w:val="0"/>
              <w:divBdr>
                <w:top w:val="none" w:sz="0" w:space="0" w:color="auto"/>
                <w:left w:val="none" w:sz="0" w:space="0" w:color="auto"/>
                <w:bottom w:val="none" w:sz="0" w:space="0" w:color="auto"/>
                <w:right w:val="none" w:sz="0" w:space="0" w:color="auto"/>
              </w:divBdr>
              <w:divsChild>
                <w:div w:id="2106613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3330">
          <w:marLeft w:val="0"/>
          <w:marRight w:val="0"/>
          <w:marTop w:val="300"/>
          <w:marBottom w:val="0"/>
          <w:divBdr>
            <w:top w:val="none" w:sz="0" w:space="0" w:color="auto"/>
            <w:left w:val="none" w:sz="0" w:space="0" w:color="auto"/>
            <w:bottom w:val="none" w:sz="0" w:space="0" w:color="auto"/>
            <w:right w:val="none" w:sz="0" w:space="0" w:color="auto"/>
          </w:divBdr>
          <w:divsChild>
            <w:div w:id="72092462">
              <w:marLeft w:val="0"/>
              <w:marRight w:val="0"/>
              <w:marTop w:val="0"/>
              <w:marBottom w:val="0"/>
              <w:divBdr>
                <w:top w:val="none" w:sz="0" w:space="0" w:color="auto"/>
                <w:left w:val="none" w:sz="0" w:space="0" w:color="auto"/>
                <w:bottom w:val="none" w:sz="0" w:space="0" w:color="auto"/>
                <w:right w:val="none" w:sz="0" w:space="0" w:color="auto"/>
              </w:divBdr>
              <w:divsChild>
                <w:div w:id="70447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849633">
      <w:bodyDiv w:val="1"/>
      <w:marLeft w:val="0"/>
      <w:marRight w:val="0"/>
      <w:marTop w:val="0"/>
      <w:marBottom w:val="0"/>
      <w:divBdr>
        <w:top w:val="none" w:sz="0" w:space="0" w:color="auto"/>
        <w:left w:val="none" w:sz="0" w:space="0" w:color="auto"/>
        <w:bottom w:val="none" w:sz="0" w:space="0" w:color="auto"/>
        <w:right w:val="none" w:sz="0" w:space="0" w:color="auto"/>
      </w:divBdr>
      <w:divsChild>
        <w:div w:id="1195002494">
          <w:marLeft w:val="0"/>
          <w:marRight w:val="0"/>
          <w:marTop w:val="0"/>
          <w:marBottom w:val="0"/>
          <w:divBdr>
            <w:top w:val="none" w:sz="0" w:space="0" w:color="auto"/>
            <w:left w:val="none" w:sz="0" w:space="0" w:color="auto"/>
            <w:bottom w:val="none" w:sz="0" w:space="0" w:color="auto"/>
            <w:right w:val="none" w:sz="0" w:space="0" w:color="auto"/>
          </w:divBdr>
        </w:div>
        <w:div w:id="947007759">
          <w:marLeft w:val="0"/>
          <w:marRight w:val="0"/>
          <w:marTop w:val="0"/>
          <w:marBottom w:val="0"/>
          <w:divBdr>
            <w:top w:val="none" w:sz="0" w:space="0" w:color="auto"/>
            <w:left w:val="none" w:sz="0" w:space="0" w:color="auto"/>
            <w:bottom w:val="none" w:sz="0" w:space="0" w:color="auto"/>
            <w:right w:val="none" w:sz="0" w:space="0" w:color="auto"/>
          </w:divBdr>
          <w:divsChild>
            <w:div w:id="1546865137">
              <w:marLeft w:val="0"/>
              <w:marRight w:val="0"/>
              <w:marTop w:val="0"/>
              <w:marBottom w:val="0"/>
              <w:divBdr>
                <w:top w:val="none" w:sz="0" w:space="0" w:color="auto"/>
                <w:left w:val="none" w:sz="0" w:space="0" w:color="auto"/>
                <w:bottom w:val="none" w:sz="0" w:space="0" w:color="auto"/>
                <w:right w:val="none" w:sz="0" w:space="0" w:color="auto"/>
              </w:divBdr>
            </w:div>
          </w:divsChild>
        </w:div>
        <w:div w:id="405497496">
          <w:marLeft w:val="0"/>
          <w:marRight w:val="0"/>
          <w:marTop w:val="0"/>
          <w:marBottom w:val="0"/>
          <w:divBdr>
            <w:top w:val="none" w:sz="0" w:space="0" w:color="auto"/>
            <w:left w:val="none" w:sz="0" w:space="0" w:color="auto"/>
            <w:bottom w:val="none" w:sz="0" w:space="0" w:color="auto"/>
            <w:right w:val="none" w:sz="0" w:space="0" w:color="auto"/>
          </w:divBdr>
        </w:div>
        <w:div w:id="867134548">
          <w:marLeft w:val="0"/>
          <w:marRight w:val="0"/>
          <w:marTop w:val="0"/>
          <w:marBottom w:val="0"/>
          <w:divBdr>
            <w:top w:val="none" w:sz="0" w:space="0" w:color="auto"/>
            <w:left w:val="none" w:sz="0" w:space="0" w:color="auto"/>
            <w:bottom w:val="none" w:sz="0" w:space="0" w:color="auto"/>
            <w:right w:val="none" w:sz="0" w:space="0" w:color="auto"/>
          </w:divBdr>
          <w:divsChild>
            <w:div w:id="1798792444">
              <w:marLeft w:val="0"/>
              <w:marRight w:val="0"/>
              <w:marTop w:val="0"/>
              <w:marBottom w:val="0"/>
              <w:divBdr>
                <w:top w:val="none" w:sz="0" w:space="0" w:color="auto"/>
                <w:left w:val="none" w:sz="0" w:space="0" w:color="auto"/>
                <w:bottom w:val="none" w:sz="0" w:space="0" w:color="auto"/>
                <w:right w:val="none" w:sz="0" w:space="0" w:color="auto"/>
              </w:divBdr>
            </w:div>
          </w:divsChild>
        </w:div>
        <w:div w:id="34815890">
          <w:marLeft w:val="0"/>
          <w:marRight w:val="0"/>
          <w:marTop w:val="0"/>
          <w:marBottom w:val="0"/>
          <w:divBdr>
            <w:top w:val="none" w:sz="0" w:space="0" w:color="auto"/>
            <w:left w:val="none" w:sz="0" w:space="0" w:color="auto"/>
            <w:bottom w:val="none" w:sz="0" w:space="0" w:color="auto"/>
            <w:right w:val="none" w:sz="0" w:space="0" w:color="auto"/>
          </w:divBdr>
        </w:div>
        <w:div w:id="541139188">
          <w:marLeft w:val="0"/>
          <w:marRight w:val="0"/>
          <w:marTop w:val="0"/>
          <w:marBottom w:val="0"/>
          <w:divBdr>
            <w:top w:val="none" w:sz="0" w:space="0" w:color="auto"/>
            <w:left w:val="none" w:sz="0" w:space="0" w:color="auto"/>
            <w:bottom w:val="none" w:sz="0" w:space="0" w:color="auto"/>
            <w:right w:val="none" w:sz="0" w:space="0" w:color="auto"/>
          </w:divBdr>
          <w:divsChild>
            <w:div w:id="1334795151">
              <w:marLeft w:val="0"/>
              <w:marRight w:val="0"/>
              <w:marTop w:val="0"/>
              <w:marBottom w:val="0"/>
              <w:divBdr>
                <w:top w:val="none" w:sz="0" w:space="0" w:color="auto"/>
                <w:left w:val="none" w:sz="0" w:space="0" w:color="auto"/>
                <w:bottom w:val="none" w:sz="0" w:space="0" w:color="auto"/>
                <w:right w:val="none" w:sz="0" w:space="0" w:color="auto"/>
              </w:divBdr>
            </w:div>
          </w:divsChild>
        </w:div>
        <w:div w:id="1284077995">
          <w:marLeft w:val="0"/>
          <w:marRight w:val="0"/>
          <w:marTop w:val="0"/>
          <w:marBottom w:val="0"/>
          <w:divBdr>
            <w:top w:val="none" w:sz="0" w:space="0" w:color="auto"/>
            <w:left w:val="none" w:sz="0" w:space="0" w:color="auto"/>
            <w:bottom w:val="none" w:sz="0" w:space="0" w:color="auto"/>
            <w:right w:val="none" w:sz="0" w:space="0" w:color="auto"/>
          </w:divBdr>
        </w:div>
        <w:div w:id="14428434">
          <w:marLeft w:val="0"/>
          <w:marRight w:val="0"/>
          <w:marTop w:val="0"/>
          <w:marBottom w:val="0"/>
          <w:divBdr>
            <w:top w:val="none" w:sz="0" w:space="0" w:color="auto"/>
            <w:left w:val="none" w:sz="0" w:space="0" w:color="auto"/>
            <w:bottom w:val="none" w:sz="0" w:space="0" w:color="auto"/>
            <w:right w:val="none" w:sz="0" w:space="0" w:color="auto"/>
          </w:divBdr>
          <w:divsChild>
            <w:div w:id="904875477">
              <w:marLeft w:val="0"/>
              <w:marRight w:val="0"/>
              <w:marTop w:val="0"/>
              <w:marBottom w:val="0"/>
              <w:divBdr>
                <w:top w:val="none" w:sz="0" w:space="0" w:color="auto"/>
                <w:left w:val="none" w:sz="0" w:space="0" w:color="auto"/>
                <w:bottom w:val="none" w:sz="0" w:space="0" w:color="auto"/>
                <w:right w:val="none" w:sz="0" w:space="0" w:color="auto"/>
              </w:divBdr>
            </w:div>
          </w:divsChild>
        </w:div>
        <w:div w:id="706760832">
          <w:marLeft w:val="0"/>
          <w:marRight w:val="0"/>
          <w:marTop w:val="0"/>
          <w:marBottom w:val="0"/>
          <w:divBdr>
            <w:top w:val="none" w:sz="0" w:space="0" w:color="auto"/>
            <w:left w:val="none" w:sz="0" w:space="0" w:color="auto"/>
            <w:bottom w:val="none" w:sz="0" w:space="0" w:color="auto"/>
            <w:right w:val="none" w:sz="0" w:space="0" w:color="auto"/>
          </w:divBdr>
        </w:div>
        <w:div w:id="355079483">
          <w:marLeft w:val="0"/>
          <w:marRight w:val="0"/>
          <w:marTop w:val="0"/>
          <w:marBottom w:val="0"/>
          <w:divBdr>
            <w:top w:val="none" w:sz="0" w:space="0" w:color="auto"/>
            <w:left w:val="none" w:sz="0" w:space="0" w:color="auto"/>
            <w:bottom w:val="none" w:sz="0" w:space="0" w:color="auto"/>
            <w:right w:val="none" w:sz="0" w:space="0" w:color="auto"/>
          </w:divBdr>
          <w:divsChild>
            <w:div w:id="1324115712">
              <w:marLeft w:val="0"/>
              <w:marRight w:val="0"/>
              <w:marTop w:val="0"/>
              <w:marBottom w:val="0"/>
              <w:divBdr>
                <w:top w:val="none" w:sz="0" w:space="0" w:color="auto"/>
                <w:left w:val="none" w:sz="0" w:space="0" w:color="auto"/>
                <w:bottom w:val="none" w:sz="0" w:space="0" w:color="auto"/>
                <w:right w:val="none" w:sz="0" w:space="0" w:color="auto"/>
              </w:divBdr>
            </w:div>
          </w:divsChild>
        </w:div>
        <w:div w:id="398093472">
          <w:marLeft w:val="0"/>
          <w:marRight w:val="0"/>
          <w:marTop w:val="0"/>
          <w:marBottom w:val="0"/>
          <w:divBdr>
            <w:top w:val="none" w:sz="0" w:space="0" w:color="auto"/>
            <w:left w:val="none" w:sz="0" w:space="0" w:color="auto"/>
            <w:bottom w:val="none" w:sz="0" w:space="0" w:color="auto"/>
            <w:right w:val="none" w:sz="0" w:space="0" w:color="auto"/>
          </w:divBdr>
        </w:div>
        <w:div w:id="1503162340">
          <w:marLeft w:val="0"/>
          <w:marRight w:val="0"/>
          <w:marTop w:val="0"/>
          <w:marBottom w:val="0"/>
          <w:divBdr>
            <w:top w:val="none" w:sz="0" w:space="0" w:color="auto"/>
            <w:left w:val="none" w:sz="0" w:space="0" w:color="auto"/>
            <w:bottom w:val="none" w:sz="0" w:space="0" w:color="auto"/>
            <w:right w:val="none" w:sz="0" w:space="0" w:color="auto"/>
          </w:divBdr>
          <w:divsChild>
            <w:div w:id="1295596711">
              <w:marLeft w:val="0"/>
              <w:marRight w:val="0"/>
              <w:marTop w:val="0"/>
              <w:marBottom w:val="0"/>
              <w:divBdr>
                <w:top w:val="none" w:sz="0" w:space="0" w:color="auto"/>
                <w:left w:val="none" w:sz="0" w:space="0" w:color="auto"/>
                <w:bottom w:val="none" w:sz="0" w:space="0" w:color="auto"/>
                <w:right w:val="none" w:sz="0" w:space="0" w:color="auto"/>
              </w:divBdr>
            </w:div>
          </w:divsChild>
        </w:div>
        <w:div w:id="429131085">
          <w:marLeft w:val="0"/>
          <w:marRight w:val="0"/>
          <w:marTop w:val="0"/>
          <w:marBottom w:val="0"/>
          <w:divBdr>
            <w:top w:val="none" w:sz="0" w:space="0" w:color="auto"/>
            <w:left w:val="none" w:sz="0" w:space="0" w:color="auto"/>
            <w:bottom w:val="none" w:sz="0" w:space="0" w:color="auto"/>
            <w:right w:val="none" w:sz="0" w:space="0" w:color="auto"/>
          </w:divBdr>
        </w:div>
        <w:div w:id="386950664">
          <w:marLeft w:val="0"/>
          <w:marRight w:val="0"/>
          <w:marTop w:val="0"/>
          <w:marBottom w:val="0"/>
          <w:divBdr>
            <w:top w:val="none" w:sz="0" w:space="0" w:color="auto"/>
            <w:left w:val="none" w:sz="0" w:space="0" w:color="auto"/>
            <w:bottom w:val="none" w:sz="0" w:space="0" w:color="auto"/>
            <w:right w:val="none" w:sz="0" w:space="0" w:color="auto"/>
          </w:divBdr>
          <w:divsChild>
            <w:div w:id="1502771376">
              <w:marLeft w:val="0"/>
              <w:marRight w:val="0"/>
              <w:marTop w:val="0"/>
              <w:marBottom w:val="0"/>
              <w:divBdr>
                <w:top w:val="none" w:sz="0" w:space="0" w:color="auto"/>
                <w:left w:val="none" w:sz="0" w:space="0" w:color="auto"/>
                <w:bottom w:val="none" w:sz="0" w:space="0" w:color="auto"/>
                <w:right w:val="none" w:sz="0" w:space="0" w:color="auto"/>
              </w:divBdr>
            </w:div>
          </w:divsChild>
        </w:div>
        <w:div w:id="902907488">
          <w:marLeft w:val="0"/>
          <w:marRight w:val="0"/>
          <w:marTop w:val="300"/>
          <w:marBottom w:val="0"/>
          <w:divBdr>
            <w:top w:val="none" w:sz="0" w:space="0" w:color="auto"/>
            <w:left w:val="none" w:sz="0" w:space="0" w:color="auto"/>
            <w:bottom w:val="none" w:sz="0" w:space="0" w:color="auto"/>
            <w:right w:val="none" w:sz="0" w:space="0" w:color="auto"/>
          </w:divBdr>
          <w:divsChild>
            <w:div w:id="1689794925">
              <w:marLeft w:val="0"/>
              <w:marRight w:val="0"/>
              <w:marTop w:val="0"/>
              <w:marBottom w:val="0"/>
              <w:divBdr>
                <w:top w:val="none" w:sz="0" w:space="0" w:color="auto"/>
                <w:left w:val="none" w:sz="0" w:space="0" w:color="auto"/>
                <w:bottom w:val="none" w:sz="0" w:space="0" w:color="auto"/>
                <w:right w:val="none" w:sz="0" w:space="0" w:color="auto"/>
              </w:divBdr>
              <w:divsChild>
                <w:div w:id="142514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699403">
          <w:marLeft w:val="0"/>
          <w:marRight w:val="0"/>
          <w:marTop w:val="300"/>
          <w:marBottom w:val="0"/>
          <w:divBdr>
            <w:top w:val="none" w:sz="0" w:space="0" w:color="auto"/>
            <w:left w:val="none" w:sz="0" w:space="0" w:color="auto"/>
            <w:bottom w:val="none" w:sz="0" w:space="0" w:color="auto"/>
            <w:right w:val="none" w:sz="0" w:space="0" w:color="auto"/>
          </w:divBdr>
          <w:divsChild>
            <w:div w:id="2065249071">
              <w:marLeft w:val="0"/>
              <w:marRight w:val="0"/>
              <w:marTop w:val="0"/>
              <w:marBottom w:val="0"/>
              <w:divBdr>
                <w:top w:val="none" w:sz="0" w:space="0" w:color="auto"/>
                <w:left w:val="none" w:sz="0" w:space="0" w:color="auto"/>
                <w:bottom w:val="none" w:sz="0" w:space="0" w:color="auto"/>
                <w:right w:val="none" w:sz="0" w:space="0" w:color="auto"/>
              </w:divBdr>
              <w:divsChild>
                <w:div w:id="1646861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76106">
          <w:marLeft w:val="0"/>
          <w:marRight w:val="0"/>
          <w:marTop w:val="300"/>
          <w:marBottom w:val="0"/>
          <w:divBdr>
            <w:top w:val="none" w:sz="0" w:space="0" w:color="auto"/>
            <w:left w:val="none" w:sz="0" w:space="0" w:color="auto"/>
            <w:bottom w:val="none" w:sz="0" w:space="0" w:color="auto"/>
            <w:right w:val="none" w:sz="0" w:space="0" w:color="auto"/>
          </w:divBdr>
          <w:divsChild>
            <w:div w:id="1229144780">
              <w:marLeft w:val="0"/>
              <w:marRight w:val="0"/>
              <w:marTop w:val="0"/>
              <w:marBottom w:val="0"/>
              <w:divBdr>
                <w:top w:val="none" w:sz="0" w:space="0" w:color="auto"/>
                <w:left w:val="none" w:sz="0" w:space="0" w:color="auto"/>
                <w:bottom w:val="none" w:sz="0" w:space="0" w:color="auto"/>
                <w:right w:val="none" w:sz="0" w:space="0" w:color="auto"/>
              </w:divBdr>
              <w:divsChild>
                <w:div w:id="36814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561240">
          <w:marLeft w:val="0"/>
          <w:marRight w:val="0"/>
          <w:marTop w:val="300"/>
          <w:marBottom w:val="0"/>
          <w:divBdr>
            <w:top w:val="none" w:sz="0" w:space="0" w:color="auto"/>
            <w:left w:val="none" w:sz="0" w:space="0" w:color="auto"/>
            <w:bottom w:val="none" w:sz="0" w:space="0" w:color="auto"/>
            <w:right w:val="none" w:sz="0" w:space="0" w:color="auto"/>
          </w:divBdr>
          <w:divsChild>
            <w:div w:id="263459840">
              <w:marLeft w:val="0"/>
              <w:marRight w:val="0"/>
              <w:marTop w:val="0"/>
              <w:marBottom w:val="0"/>
              <w:divBdr>
                <w:top w:val="none" w:sz="0" w:space="0" w:color="auto"/>
                <w:left w:val="none" w:sz="0" w:space="0" w:color="auto"/>
                <w:bottom w:val="none" w:sz="0" w:space="0" w:color="auto"/>
                <w:right w:val="none" w:sz="0" w:space="0" w:color="auto"/>
              </w:divBdr>
              <w:divsChild>
                <w:div w:id="1376471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8782051">
      <w:bodyDiv w:val="1"/>
      <w:marLeft w:val="0"/>
      <w:marRight w:val="0"/>
      <w:marTop w:val="0"/>
      <w:marBottom w:val="0"/>
      <w:divBdr>
        <w:top w:val="none" w:sz="0" w:space="0" w:color="auto"/>
        <w:left w:val="none" w:sz="0" w:space="0" w:color="auto"/>
        <w:bottom w:val="none" w:sz="0" w:space="0" w:color="auto"/>
        <w:right w:val="none" w:sz="0" w:space="0" w:color="auto"/>
      </w:divBdr>
    </w:div>
    <w:div w:id="878858060">
      <w:bodyDiv w:val="1"/>
      <w:marLeft w:val="0"/>
      <w:marRight w:val="0"/>
      <w:marTop w:val="0"/>
      <w:marBottom w:val="0"/>
      <w:divBdr>
        <w:top w:val="none" w:sz="0" w:space="0" w:color="auto"/>
        <w:left w:val="none" w:sz="0" w:space="0" w:color="auto"/>
        <w:bottom w:val="none" w:sz="0" w:space="0" w:color="auto"/>
        <w:right w:val="none" w:sz="0" w:space="0" w:color="auto"/>
      </w:divBdr>
      <w:divsChild>
        <w:div w:id="254755261">
          <w:marLeft w:val="0"/>
          <w:marRight w:val="0"/>
          <w:marTop w:val="0"/>
          <w:marBottom w:val="0"/>
          <w:divBdr>
            <w:top w:val="none" w:sz="0" w:space="0" w:color="auto"/>
            <w:left w:val="none" w:sz="0" w:space="0" w:color="auto"/>
            <w:bottom w:val="none" w:sz="0" w:space="0" w:color="auto"/>
            <w:right w:val="none" w:sz="0" w:space="0" w:color="auto"/>
          </w:divBdr>
        </w:div>
        <w:div w:id="1439451169">
          <w:marLeft w:val="0"/>
          <w:marRight w:val="0"/>
          <w:marTop w:val="0"/>
          <w:marBottom w:val="0"/>
          <w:divBdr>
            <w:top w:val="none" w:sz="0" w:space="0" w:color="auto"/>
            <w:left w:val="none" w:sz="0" w:space="0" w:color="auto"/>
            <w:bottom w:val="none" w:sz="0" w:space="0" w:color="auto"/>
            <w:right w:val="none" w:sz="0" w:space="0" w:color="auto"/>
          </w:divBdr>
          <w:divsChild>
            <w:div w:id="2113435278">
              <w:marLeft w:val="0"/>
              <w:marRight w:val="0"/>
              <w:marTop w:val="0"/>
              <w:marBottom w:val="0"/>
              <w:divBdr>
                <w:top w:val="none" w:sz="0" w:space="0" w:color="auto"/>
                <w:left w:val="none" w:sz="0" w:space="0" w:color="auto"/>
                <w:bottom w:val="none" w:sz="0" w:space="0" w:color="auto"/>
                <w:right w:val="none" w:sz="0" w:space="0" w:color="auto"/>
              </w:divBdr>
            </w:div>
          </w:divsChild>
        </w:div>
        <w:div w:id="753672987">
          <w:marLeft w:val="0"/>
          <w:marRight w:val="0"/>
          <w:marTop w:val="0"/>
          <w:marBottom w:val="0"/>
          <w:divBdr>
            <w:top w:val="none" w:sz="0" w:space="0" w:color="auto"/>
            <w:left w:val="none" w:sz="0" w:space="0" w:color="auto"/>
            <w:bottom w:val="none" w:sz="0" w:space="0" w:color="auto"/>
            <w:right w:val="none" w:sz="0" w:space="0" w:color="auto"/>
          </w:divBdr>
        </w:div>
        <w:div w:id="855272651">
          <w:marLeft w:val="0"/>
          <w:marRight w:val="0"/>
          <w:marTop w:val="0"/>
          <w:marBottom w:val="0"/>
          <w:divBdr>
            <w:top w:val="none" w:sz="0" w:space="0" w:color="auto"/>
            <w:left w:val="none" w:sz="0" w:space="0" w:color="auto"/>
            <w:bottom w:val="none" w:sz="0" w:space="0" w:color="auto"/>
            <w:right w:val="none" w:sz="0" w:space="0" w:color="auto"/>
          </w:divBdr>
          <w:divsChild>
            <w:div w:id="1428037021">
              <w:marLeft w:val="0"/>
              <w:marRight w:val="0"/>
              <w:marTop w:val="0"/>
              <w:marBottom w:val="0"/>
              <w:divBdr>
                <w:top w:val="none" w:sz="0" w:space="0" w:color="auto"/>
                <w:left w:val="none" w:sz="0" w:space="0" w:color="auto"/>
                <w:bottom w:val="none" w:sz="0" w:space="0" w:color="auto"/>
                <w:right w:val="none" w:sz="0" w:space="0" w:color="auto"/>
              </w:divBdr>
            </w:div>
          </w:divsChild>
        </w:div>
        <w:div w:id="1137533499">
          <w:marLeft w:val="0"/>
          <w:marRight w:val="0"/>
          <w:marTop w:val="0"/>
          <w:marBottom w:val="0"/>
          <w:divBdr>
            <w:top w:val="none" w:sz="0" w:space="0" w:color="auto"/>
            <w:left w:val="none" w:sz="0" w:space="0" w:color="auto"/>
            <w:bottom w:val="none" w:sz="0" w:space="0" w:color="auto"/>
            <w:right w:val="none" w:sz="0" w:space="0" w:color="auto"/>
          </w:divBdr>
        </w:div>
        <w:div w:id="1274052473">
          <w:marLeft w:val="0"/>
          <w:marRight w:val="0"/>
          <w:marTop w:val="0"/>
          <w:marBottom w:val="0"/>
          <w:divBdr>
            <w:top w:val="none" w:sz="0" w:space="0" w:color="auto"/>
            <w:left w:val="none" w:sz="0" w:space="0" w:color="auto"/>
            <w:bottom w:val="none" w:sz="0" w:space="0" w:color="auto"/>
            <w:right w:val="none" w:sz="0" w:space="0" w:color="auto"/>
          </w:divBdr>
          <w:divsChild>
            <w:div w:id="467357406">
              <w:marLeft w:val="0"/>
              <w:marRight w:val="0"/>
              <w:marTop w:val="0"/>
              <w:marBottom w:val="0"/>
              <w:divBdr>
                <w:top w:val="none" w:sz="0" w:space="0" w:color="auto"/>
                <w:left w:val="none" w:sz="0" w:space="0" w:color="auto"/>
                <w:bottom w:val="none" w:sz="0" w:space="0" w:color="auto"/>
                <w:right w:val="none" w:sz="0" w:space="0" w:color="auto"/>
              </w:divBdr>
            </w:div>
          </w:divsChild>
        </w:div>
        <w:div w:id="2136024942">
          <w:marLeft w:val="0"/>
          <w:marRight w:val="0"/>
          <w:marTop w:val="0"/>
          <w:marBottom w:val="0"/>
          <w:divBdr>
            <w:top w:val="none" w:sz="0" w:space="0" w:color="auto"/>
            <w:left w:val="none" w:sz="0" w:space="0" w:color="auto"/>
            <w:bottom w:val="none" w:sz="0" w:space="0" w:color="auto"/>
            <w:right w:val="none" w:sz="0" w:space="0" w:color="auto"/>
          </w:divBdr>
        </w:div>
        <w:div w:id="1470395543">
          <w:marLeft w:val="0"/>
          <w:marRight w:val="0"/>
          <w:marTop w:val="0"/>
          <w:marBottom w:val="0"/>
          <w:divBdr>
            <w:top w:val="none" w:sz="0" w:space="0" w:color="auto"/>
            <w:left w:val="none" w:sz="0" w:space="0" w:color="auto"/>
            <w:bottom w:val="none" w:sz="0" w:space="0" w:color="auto"/>
            <w:right w:val="none" w:sz="0" w:space="0" w:color="auto"/>
          </w:divBdr>
          <w:divsChild>
            <w:div w:id="939336709">
              <w:marLeft w:val="0"/>
              <w:marRight w:val="0"/>
              <w:marTop w:val="0"/>
              <w:marBottom w:val="0"/>
              <w:divBdr>
                <w:top w:val="none" w:sz="0" w:space="0" w:color="auto"/>
                <w:left w:val="none" w:sz="0" w:space="0" w:color="auto"/>
                <w:bottom w:val="none" w:sz="0" w:space="0" w:color="auto"/>
                <w:right w:val="none" w:sz="0" w:space="0" w:color="auto"/>
              </w:divBdr>
            </w:div>
          </w:divsChild>
        </w:div>
        <w:div w:id="2058241229">
          <w:marLeft w:val="0"/>
          <w:marRight w:val="0"/>
          <w:marTop w:val="0"/>
          <w:marBottom w:val="0"/>
          <w:divBdr>
            <w:top w:val="none" w:sz="0" w:space="0" w:color="auto"/>
            <w:left w:val="none" w:sz="0" w:space="0" w:color="auto"/>
            <w:bottom w:val="none" w:sz="0" w:space="0" w:color="auto"/>
            <w:right w:val="none" w:sz="0" w:space="0" w:color="auto"/>
          </w:divBdr>
        </w:div>
        <w:div w:id="1908689585">
          <w:marLeft w:val="0"/>
          <w:marRight w:val="0"/>
          <w:marTop w:val="0"/>
          <w:marBottom w:val="0"/>
          <w:divBdr>
            <w:top w:val="none" w:sz="0" w:space="0" w:color="auto"/>
            <w:left w:val="none" w:sz="0" w:space="0" w:color="auto"/>
            <w:bottom w:val="none" w:sz="0" w:space="0" w:color="auto"/>
            <w:right w:val="none" w:sz="0" w:space="0" w:color="auto"/>
          </w:divBdr>
          <w:divsChild>
            <w:div w:id="1988974137">
              <w:marLeft w:val="0"/>
              <w:marRight w:val="0"/>
              <w:marTop w:val="0"/>
              <w:marBottom w:val="0"/>
              <w:divBdr>
                <w:top w:val="none" w:sz="0" w:space="0" w:color="auto"/>
                <w:left w:val="none" w:sz="0" w:space="0" w:color="auto"/>
                <w:bottom w:val="none" w:sz="0" w:space="0" w:color="auto"/>
                <w:right w:val="none" w:sz="0" w:space="0" w:color="auto"/>
              </w:divBdr>
            </w:div>
          </w:divsChild>
        </w:div>
        <w:div w:id="1984582346">
          <w:marLeft w:val="0"/>
          <w:marRight w:val="0"/>
          <w:marTop w:val="0"/>
          <w:marBottom w:val="0"/>
          <w:divBdr>
            <w:top w:val="none" w:sz="0" w:space="0" w:color="auto"/>
            <w:left w:val="none" w:sz="0" w:space="0" w:color="auto"/>
            <w:bottom w:val="none" w:sz="0" w:space="0" w:color="auto"/>
            <w:right w:val="none" w:sz="0" w:space="0" w:color="auto"/>
          </w:divBdr>
        </w:div>
        <w:div w:id="2055038530">
          <w:marLeft w:val="0"/>
          <w:marRight w:val="0"/>
          <w:marTop w:val="0"/>
          <w:marBottom w:val="0"/>
          <w:divBdr>
            <w:top w:val="none" w:sz="0" w:space="0" w:color="auto"/>
            <w:left w:val="none" w:sz="0" w:space="0" w:color="auto"/>
            <w:bottom w:val="none" w:sz="0" w:space="0" w:color="auto"/>
            <w:right w:val="none" w:sz="0" w:space="0" w:color="auto"/>
          </w:divBdr>
          <w:divsChild>
            <w:div w:id="926352414">
              <w:marLeft w:val="0"/>
              <w:marRight w:val="0"/>
              <w:marTop w:val="0"/>
              <w:marBottom w:val="0"/>
              <w:divBdr>
                <w:top w:val="none" w:sz="0" w:space="0" w:color="auto"/>
                <w:left w:val="none" w:sz="0" w:space="0" w:color="auto"/>
                <w:bottom w:val="none" w:sz="0" w:space="0" w:color="auto"/>
                <w:right w:val="none" w:sz="0" w:space="0" w:color="auto"/>
              </w:divBdr>
            </w:div>
          </w:divsChild>
        </w:div>
        <w:div w:id="212928311">
          <w:marLeft w:val="0"/>
          <w:marRight w:val="0"/>
          <w:marTop w:val="0"/>
          <w:marBottom w:val="0"/>
          <w:divBdr>
            <w:top w:val="none" w:sz="0" w:space="0" w:color="auto"/>
            <w:left w:val="none" w:sz="0" w:space="0" w:color="auto"/>
            <w:bottom w:val="none" w:sz="0" w:space="0" w:color="auto"/>
            <w:right w:val="none" w:sz="0" w:space="0" w:color="auto"/>
          </w:divBdr>
        </w:div>
        <w:div w:id="182979122">
          <w:marLeft w:val="0"/>
          <w:marRight w:val="0"/>
          <w:marTop w:val="0"/>
          <w:marBottom w:val="0"/>
          <w:divBdr>
            <w:top w:val="none" w:sz="0" w:space="0" w:color="auto"/>
            <w:left w:val="none" w:sz="0" w:space="0" w:color="auto"/>
            <w:bottom w:val="none" w:sz="0" w:space="0" w:color="auto"/>
            <w:right w:val="none" w:sz="0" w:space="0" w:color="auto"/>
          </w:divBdr>
          <w:divsChild>
            <w:div w:id="1423835570">
              <w:marLeft w:val="0"/>
              <w:marRight w:val="0"/>
              <w:marTop w:val="0"/>
              <w:marBottom w:val="0"/>
              <w:divBdr>
                <w:top w:val="none" w:sz="0" w:space="0" w:color="auto"/>
                <w:left w:val="none" w:sz="0" w:space="0" w:color="auto"/>
                <w:bottom w:val="none" w:sz="0" w:space="0" w:color="auto"/>
                <w:right w:val="none" w:sz="0" w:space="0" w:color="auto"/>
              </w:divBdr>
            </w:div>
          </w:divsChild>
        </w:div>
        <w:div w:id="1426341657">
          <w:marLeft w:val="0"/>
          <w:marRight w:val="0"/>
          <w:marTop w:val="300"/>
          <w:marBottom w:val="0"/>
          <w:divBdr>
            <w:top w:val="none" w:sz="0" w:space="0" w:color="auto"/>
            <w:left w:val="none" w:sz="0" w:space="0" w:color="auto"/>
            <w:bottom w:val="none" w:sz="0" w:space="0" w:color="auto"/>
            <w:right w:val="none" w:sz="0" w:space="0" w:color="auto"/>
          </w:divBdr>
          <w:divsChild>
            <w:div w:id="327288498">
              <w:marLeft w:val="0"/>
              <w:marRight w:val="0"/>
              <w:marTop w:val="0"/>
              <w:marBottom w:val="0"/>
              <w:divBdr>
                <w:top w:val="none" w:sz="0" w:space="0" w:color="auto"/>
                <w:left w:val="none" w:sz="0" w:space="0" w:color="auto"/>
                <w:bottom w:val="none" w:sz="0" w:space="0" w:color="auto"/>
                <w:right w:val="none" w:sz="0" w:space="0" w:color="auto"/>
              </w:divBdr>
              <w:divsChild>
                <w:div w:id="5849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629548">
          <w:marLeft w:val="0"/>
          <w:marRight w:val="0"/>
          <w:marTop w:val="300"/>
          <w:marBottom w:val="0"/>
          <w:divBdr>
            <w:top w:val="none" w:sz="0" w:space="0" w:color="auto"/>
            <w:left w:val="none" w:sz="0" w:space="0" w:color="auto"/>
            <w:bottom w:val="none" w:sz="0" w:space="0" w:color="auto"/>
            <w:right w:val="none" w:sz="0" w:space="0" w:color="auto"/>
          </w:divBdr>
          <w:divsChild>
            <w:div w:id="2071341798">
              <w:marLeft w:val="0"/>
              <w:marRight w:val="0"/>
              <w:marTop w:val="0"/>
              <w:marBottom w:val="0"/>
              <w:divBdr>
                <w:top w:val="none" w:sz="0" w:space="0" w:color="auto"/>
                <w:left w:val="none" w:sz="0" w:space="0" w:color="auto"/>
                <w:bottom w:val="none" w:sz="0" w:space="0" w:color="auto"/>
                <w:right w:val="none" w:sz="0" w:space="0" w:color="auto"/>
              </w:divBdr>
              <w:divsChild>
                <w:div w:id="734938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673">
          <w:marLeft w:val="0"/>
          <w:marRight w:val="0"/>
          <w:marTop w:val="300"/>
          <w:marBottom w:val="0"/>
          <w:divBdr>
            <w:top w:val="none" w:sz="0" w:space="0" w:color="auto"/>
            <w:left w:val="none" w:sz="0" w:space="0" w:color="auto"/>
            <w:bottom w:val="none" w:sz="0" w:space="0" w:color="auto"/>
            <w:right w:val="none" w:sz="0" w:space="0" w:color="auto"/>
          </w:divBdr>
          <w:divsChild>
            <w:div w:id="827015999">
              <w:marLeft w:val="0"/>
              <w:marRight w:val="0"/>
              <w:marTop w:val="0"/>
              <w:marBottom w:val="0"/>
              <w:divBdr>
                <w:top w:val="none" w:sz="0" w:space="0" w:color="auto"/>
                <w:left w:val="none" w:sz="0" w:space="0" w:color="auto"/>
                <w:bottom w:val="none" w:sz="0" w:space="0" w:color="auto"/>
                <w:right w:val="none" w:sz="0" w:space="0" w:color="auto"/>
              </w:divBdr>
              <w:divsChild>
                <w:div w:id="1272788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511222">
          <w:marLeft w:val="0"/>
          <w:marRight w:val="0"/>
          <w:marTop w:val="300"/>
          <w:marBottom w:val="0"/>
          <w:divBdr>
            <w:top w:val="none" w:sz="0" w:space="0" w:color="auto"/>
            <w:left w:val="none" w:sz="0" w:space="0" w:color="auto"/>
            <w:bottom w:val="none" w:sz="0" w:space="0" w:color="auto"/>
            <w:right w:val="none" w:sz="0" w:space="0" w:color="auto"/>
          </w:divBdr>
          <w:divsChild>
            <w:div w:id="540437441">
              <w:marLeft w:val="0"/>
              <w:marRight w:val="0"/>
              <w:marTop w:val="0"/>
              <w:marBottom w:val="0"/>
              <w:divBdr>
                <w:top w:val="none" w:sz="0" w:space="0" w:color="auto"/>
                <w:left w:val="none" w:sz="0" w:space="0" w:color="auto"/>
                <w:bottom w:val="none" w:sz="0" w:space="0" w:color="auto"/>
                <w:right w:val="none" w:sz="0" w:space="0" w:color="auto"/>
              </w:divBdr>
              <w:divsChild>
                <w:div w:id="637106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360636">
      <w:bodyDiv w:val="1"/>
      <w:marLeft w:val="0"/>
      <w:marRight w:val="0"/>
      <w:marTop w:val="0"/>
      <w:marBottom w:val="0"/>
      <w:divBdr>
        <w:top w:val="none" w:sz="0" w:space="0" w:color="auto"/>
        <w:left w:val="none" w:sz="0" w:space="0" w:color="auto"/>
        <w:bottom w:val="none" w:sz="0" w:space="0" w:color="auto"/>
        <w:right w:val="none" w:sz="0" w:space="0" w:color="auto"/>
      </w:divBdr>
      <w:divsChild>
        <w:div w:id="13071059">
          <w:marLeft w:val="0"/>
          <w:marRight w:val="0"/>
          <w:marTop w:val="0"/>
          <w:marBottom w:val="0"/>
          <w:divBdr>
            <w:top w:val="none" w:sz="0" w:space="0" w:color="auto"/>
            <w:left w:val="none" w:sz="0" w:space="0" w:color="auto"/>
            <w:bottom w:val="none" w:sz="0" w:space="0" w:color="auto"/>
            <w:right w:val="none" w:sz="0" w:space="0" w:color="auto"/>
          </w:divBdr>
        </w:div>
        <w:div w:id="2109344701">
          <w:marLeft w:val="0"/>
          <w:marRight w:val="0"/>
          <w:marTop w:val="0"/>
          <w:marBottom w:val="0"/>
          <w:divBdr>
            <w:top w:val="none" w:sz="0" w:space="0" w:color="auto"/>
            <w:left w:val="none" w:sz="0" w:space="0" w:color="auto"/>
            <w:bottom w:val="none" w:sz="0" w:space="0" w:color="auto"/>
            <w:right w:val="none" w:sz="0" w:space="0" w:color="auto"/>
          </w:divBdr>
          <w:divsChild>
            <w:div w:id="967509349">
              <w:marLeft w:val="0"/>
              <w:marRight w:val="0"/>
              <w:marTop w:val="0"/>
              <w:marBottom w:val="0"/>
              <w:divBdr>
                <w:top w:val="none" w:sz="0" w:space="0" w:color="auto"/>
                <w:left w:val="none" w:sz="0" w:space="0" w:color="auto"/>
                <w:bottom w:val="none" w:sz="0" w:space="0" w:color="auto"/>
                <w:right w:val="none" w:sz="0" w:space="0" w:color="auto"/>
              </w:divBdr>
            </w:div>
          </w:divsChild>
        </w:div>
        <w:div w:id="1739210210">
          <w:marLeft w:val="0"/>
          <w:marRight w:val="0"/>
          <w:marTop w:val="0"/>
          <w:marBottom w:val="0"/>
          <w:divBdr>
            <w:top w:val="none" w:sz="0" w:space="0" w:color="auto"/>
            <w:left w:val="none" w:sz="0" w:space="0" w:color="auto"/>
            <w:bottom w:val="none" w:sz="0" w:space="0" w:color="auto"/>
            <w:right w:val="none" w:sz="0" w:space="0" w:color="auto"/>
          </w:divBdr>
        </w:div>
        <w:div w:id="469640259">
          <w:marLeft w:val="0"/>
          <w:marRight w:val="0"/>
          <w:marTop w:val="0"/>
          <w:marBottom w:val="0"/>
          <w:divBdr>
            <w:top w:val="none" w:sz="0" w:space="0" w:color="auto"/>
            <w:left w:val="none" w:sz="0" w:space="0" w:color="auto"/>
            <w:bottom w:val="none" w:sz="0" w:space="0" w:color="auto"/>
            <w:right w:val="none" w:sz="0" w:space="0" w:color="auto"/>
          </w:divBdr>
          <w:divsChild>
            <w:div w:id="609046534">
              <w:marLeft w:val="0"/>
              <w:marRight w:val="0"/>
              <w:marTop w:val="0"/>
              <w:marBottom w:val="0"/>
              <w:divBdr>
                <w:top w:val="none" w:sz="0" w:space="0" w:color="auto"/>
                <w:left w:val="none" w:sz="0" w:space="0" w:color="auto"/>
                <w:bottom w:val="none" w:sz="0" w:space="0" w:color="auto"/>
                <w:right w:val="none" w:sz="0" w:space="0" w:color="auto"/>
              </w:divBdr>
            </w:div>
          </w:divsChild>
        </w:div>
        <w:div w:id="550310537">
          <w:marLeft w:val="0"/>
          <w:marRight w:val="0"/>
          <w:marTop w:val="0"/>
          <w:marBottom w:val="0"/>
          <w:divBdr>
            <w:top w:val="none" w:sz="0" w:space="0" w:color="auto"/>
            <w:left w:val="none" w:sz="0" w:space="0" w:color="auto"/>
            <w:bottom w:val="none" w:sz="0" w:space="0" w:color="auto"/>
            <w:right w:val="none" w:sz="0" w:space="0" w:color="auto"/>
          </w:divBdr>
        </w:div>
        <w:div w:id="44793127">
          <w:marLeft w:val="0"/>
          <w:marRight w:val="0"/>
          <w:marTop w:val="0"/>
          <w:marBottom w:val="0"/>
          <w:divBdr>
            <w:top w:val="none" w:sz="0" w:space="0" w:color="auto"/>
            <w:left w:val="none" w:sz="0" w:space="0" w:color="auto"/>
            <w:bottom w:val="none" w:sz="0" w:space="0" w:color="auto"/>
            <w:right w:val="none" w:sz="0" w:space="0" w:color="auto"/>
          </w:divBdr>
          <w:divsChild>
            <w:div w:id="660626181">
              <w:marLeft w:val="0"/>
              <w:marRight w:val="0"/>
              <w:marTop w:val="0"/>
              <w:marBottom w:val="0"/>
              <w:divBdr>
                <w:top w:val="none" w:sz="0" w:space="0" w:color="auto"/>
                <w:left w:val="none" w:sz="0" w:space="0" w:color="auto"/>
                <w:bottom w:val="none" w:sz="0" w:space="0" w:color="auto"/>
                <w:right w:val="none" w:sz="0" w:space="0" w:color="auto"/>
              </w:divBdr>
            </w:div>
          </w:divsChild>
        </w:div>
        <w:div w:id="2132433792">
          <w:marLeft w:val="0"/>
          <w:marRight w:val="0"/>
          <w:marTop w:val="0"/>
          <w:marBottom w:val="0"/>
          <w:divBdr>
            <w:top w:val="none" w:sz="0" w:space="0" w:color="auto"/>
            <w:left w:val="none" w:sz="0" w:space="0" w:color="auto"/>
            <w:bottom w:val="none" w:sz="0" w:space="0" w:color="auto"/>
            <w:right w:val="none" w:sz="0" w:space="0" w:color="auto"/>
          </w:divBdr>
        </w:div>
        <w:div w:id="988903059">
          <w:marLeft w:val="0"/>
          <w:marRight w:val="0"/>
          <w:marTop w:val="0"/>
          <w:marBottom w:val="0"/>
          <w:divBdr>
            <w:top w:val="none" w:sz="0" w:space="0" w:color="auto"/>
            <w:left w:val="none" w:sz="0" w:space="0" w:color="auto"/>
            <w:bottom w:val="none" w:sz="0" w:space="0" w:color="auto"/>
            <w:right w:val="none" w:sz="0" w:space="0" w:color="auto"/>
          </w:divBdr>
          <w:divsChild>
            <w:div w:id="1353609959">
              <w:marLeft w:val="0"/>
              <w:marRight w:val="0"/>
              <w:marTop w:val="0"/>
              <w:marBottom w:val="0"/>
              <w:divBdr>
                <w:top w:val="none" w:sz="0" w:space="0" w:color="auto"/>
                <w:left w:val="none" w:sz="0" w:space="0" w:color="auto"/>
                <w:bottom w:val="none" w:sz="0" w:space="0" w:color="auto"/>
                <w:right w:val="none" w:sz="0" w:space="0" w:color="auto"/>
              </w:divBdr>
            </w:div>
          </w:divsChild>
        </w:div>
        <w:div w:id="298153488">
          <w:marLeft w:val="0"/>
          <w:marRight w:val="0"/>
          <w:marTop w:val="0"/>
          <w:marBottom w:val="0"/>
          <w:divBdr>
            <w:top w:val="none" w:sz="0" w:space="0" w:color="auto"/>
            <w:left w:val="none" w:sz="0" w:space="0" w:color="auto"/>
            <w:bottom w:val="none" w:sz="0" w:space="0" w:color="auto"/>
            <w:right w:val="none" w:sz="0" w:space="0" w:color="auto"/>
          </w:divBdr>
        </w:div>
        <w:div w:id="1119761323">
          <w:marLeft w:val="0"/>
          <w:marRight w:val="0"/>
          <w:marTop w:val="0"/>
          <w:marBottom w:val="0"/>
          <w:divBdr>
            <w:top w:val="none" w:sz="0" w:space="0" w:color="auto"/>
            <w:left w:val="none" w:sz="0" w:space="0" w:color="auto"/>
            <w:bottom w:val="none" w:sz="0" w:space="0" w:color="auto"/>
            <w:right w:val="none" w:sz="0" w:space="0" w:color="auto"/>
          </w:divBdr>
          <w:divsChild>
            <w:div w:id="2126194969">
              <w:marLeft w:val="0"/>
              <w:marRight w:val="0"/>
              <w:marTop w:val="0"/>
              <w:marBottom w:val="0"/>
              <w:divBdr>
                <w:top w:val="none" w:sz="0" w:space="0" w:color="auto"/>
                <w:left w:val="none" w:sz="0" w:space="0" w:color="auto"/>
                <w:bottom w:val="none" w:sz="0" w:space="0" w:color="auto"/>
                <w:right w:val="none" w:sz="0" w:space="0" w:color="auto"/>
              </w:divBdr>
            </w:div>
          </w:divsChild>
        </w:div>
        <w:div w:id="853953976">
          <w:marLeft w:val="0"/>
          <w:marRight w:val="0"/>
          <w:marTop w:val="0"/>
          <w:marBottom w:val="0"/>
          <w:divBdr>
            <w:top w:val="none" w:sz="0" w:space="0" w:color="auto"/>
            <w:left w:val="none" w:sz="0" w:space="0" w:color="auto"/>
            <w:bottom w:val="none" w:sz="0" w:space="0" w:color="auto"/>
            <w:right w:val="none" w:sz="0" w:space="0" w:color="auto"/>
          </w:divBdr>
        </w:div>
        <w:div w:id="1486507878">
          <w:marLeft w:val="0"/>
          <w:marRight w:val="0"/>
          <w:marTop w:val="0"/>
          <w:marBottom w:val="0"/>
          <w:divBdr>
            <w:top w:val="none" w:sz="0" w:space="0" w:color="auto"/>
            <w:left w:val="none" w:sz="0" w:space="0" w:color="auto"/>
            <w:bottom w:val="none" w:sz="0" w:space="0" w:color="auto"/>
            <w:right w:val="none" w:sz="0" w:space="0" w:color="auto"/>
          </w:divBdr>
          <w:divsChild>
            <w:div w:id="481771867">
              <w:marLeft w:val="0"/>
              <w:marRight w:val="0"/>
              <w:marTop w:val="0"/>
              <w:marBottom w:val="0"/>
              <w:divBdr>
                <w:top w:val="none" w:sz="0" w:space="0" w:color="auto"/>
                <w:left w:val="none" w:sz="0" w:space="0" w:color="auto"/>
                <w:bottom w:val="none" w:sz="0" w:space="0" w:color="auto"/>
                <w:right w:val="none" w:sz="0" w:space="0" w:color="auto"/>
              </w:divBdr>
            </w:div>
          </w:divsChild>
        </w:div>
        <w:div w:id="152185732">
          <w:marLeft w:val="0"/>
          <w:marRight w:val="0"/>
          <w:marTop w:val="0"/>
          <w:marBottom w:val="0"/>
          <w:divBdr>
            <w:top w:val="none" w:sz="0" w:space="0" w:color="auto"/>
            <w:left w:val="none" w:sz="0" w:space="0" w:color="auto"/>
            <w:bottom w:val="none" w:sz="0" w:space="0" w:color="auto"/>
            <w:right w:val="none" w:sz="0" w:space="0" w:color="auto"/>
          </w:divBdr>
        </w:div>
        <w:div w:id="989821160">
          <w:marLeft w:val="0"/>
          <w:marRight w:val="0"/>
          <w:marTop w:val="0"/>
          <w:marBottom w:val="0"/>
          <w:divBdr>
            <w:top w:val="none" w:sz="0" w:space="0" w:color="auto"/>
            <w:left w:val="none" w:sz="0" w:space="0" w:color="auto"/>
            <w:bottom w:val="none" w:sz="0" w:space="0" w:color="auto"/>
            <w:right w:val="none" w:sz="0" w:space="0" w:color="auto"/>
          </w:divBdr>
          <w:divsChild>
            <w:div w:id="1854564090">
              <w:marLeft w:val="0"/>
              <w:marRight w:val="0"/>
              <w:marTop w:val="0"/>
              <w:marBottom w:val="0"/>
              <w:divBdr>
                <w:top w:val="none" w:sz="0" w:space="0" w:color="auto"/>
                <w:left w:val="none" w:sz="0" w:space="0" w:color="auto"/>
                <w:bottom w:val="none" w:sz="0" w:space="0" w:color="auto"/>
                <w:right w:val="none" w:sz="0" w:space="0" w:color="auto"/>
              </w:divBdr>
            </w:div>
          </w:divsChild>
        </w:div>
        <w:div w:id="1411195425">
          <w:marLeft w:val="0"/>
          <w:marRight w:val="0"/>
          <w:marTop w:val="300"/>
          <w:marBottom w:val="0"/>
          <w:divBdr>
            <w:top w:val="none" w:sz="0" w:space="0" w:color="auto"/>
            <w:left w:val="none" w:sz="0" w:space="0" w:color="auto"/>
            <w:bottom w:val="none" w:sz="0" w:space="0" w:color="auto"/>
            <w:right w:val="none" w:sz="0" w:space="0" w:color="auto"/>
          </w:divBdr>
          <w:divsChild>
            <w:div w:id="210044527">
              <w:marLeft w:val="0"/>
              <w:marRight w:val="0"/>
              <w:marTop w:val="0"/>
              <w:marBottom w:val="0"/>
              <w:divBdr>
                <w:top w:val="none" w:sz="0" w:space="0" w:color="auto"/>
                <w:left w:val="none" w:sz="0" w:space="0" w:color="auto"/>
                <w:bottom w:val="none" w:sz="0" w:space="0" w:color="auto"/>
                <w:right w:val="none" w:sz="0" w:space="0" w:color="auto"/>
              </w:divBdr>
              <w:divsChild>
                <w:div w:id="7768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889023">
          <w:marLeft w:val="0"/>
          <w:marRight w:val="0"/>
          <w:marTop w:val="300"/>
          <w:marBottom w:val="0"/>
          <w:divBdr>
            <w:top w:val="none" w:sz="0" w:space="0" w:color="auto"/>
            <w:left w:val="none" w:sz="0" w:space="0" w:color="auto"/>
            <w:bottom w:val="none" w:sz="0" w:space="0" w:color="auto"/>
            <w:right w:val="none" w:sz="0" w:space="0" w:color="auto"/>
          </w:divBdr>
          <w:divsChild>
            <w:div w:id="1235239466">
              <w:marLeft w:val="0"/>
              <w:marRight w:val="0"/>
              <w:marTop w:val="0"/>
              <w:marBottom w:val="0"/>
              <w:divBdr>
                <w:top w:val="none" w:sz="0" w:space="0" w:color="auto"/>
                <w:left w:val="none" w:sz="0" w:space="0" w:color="auto"/>
                <w:bottom w:val="none" w:sz="0" w:space="0" w:color="auto"/>
                <w:right w:val="none" w:sz="0" w:space="0" w:color="auto"/>
              </w:divBdr>
              <w:divsChild>
                <w:div w:id="148793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182970">
          <w:marLeft w:val="0"/>
          <w:marRight w:val="0"/>
          <w:marTop w:val="300"/>
          <w:marBottom w:val="0"/>
          <w:divBdr>
            <w:top w:val="none" w:sz="0" w:space="0" w:color="auto"/>
            <w:left w:val="none" w:sz="0" w:space="0" w:color="auto"/>
            <w:bottom w:val="none" w:sz="0" w:space="0" w:color="auto"/>
            <w:right w:val="none" w:sz="0" w:space="0" w:color="auto"/>
          </w:divBdr>
          <w:divsChild>
            <w:div w:id="711812085">
              <w:marLeft w:val="0"/>
              <w:marRight w:val="0"/>
              <w:marTop w:val="0"/>
              <w:marBottom w:val="0"/>
              <w:divBdr>
                <w:top w:val="none" w:sz="0" w:space="0" w:color="auto"/>
                <w:left w:val="none" w:sz="0" w:space="0" w:color="auto"/>
                <w:bottom w:val="none" w:sz="0" w:space="0" w:color="auto"/>
                <w:right w:val="none" w:sz="0" w:space="0" w:color="auto"/>
              </w:divBdr>
              <w:divsChild>
                <w:div w:id="155091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59317">
          <w:marLeft w:val="0"/>
          <w:marRight w:val="0"/>
          <w:marTop w:val="300"/>
          <w:marBottom w:val="0"/>
          <w:divBdr>
            <w:top w:val="none" w:sz="0" w:space="0" w:color="auto"/>
            <w:left w:val="none" w:sz="0" w:space="0" w:color="auto"/>
            <w:bottom w:val="none" w:sz="0" w:space="0" w:color="auto"/>
            <w:right w:val="none" w:sz="0" w:space="0" w:color="auto"/>
          </w:divBdr>
          <w:divsChild>
            <w:div w:id="187645351">
              <w:marLeft w:val="0"/>
              <w:marRight w:val="0"/>
              <w:marTop w:val="0"/>
              <w:marBottom w:val="0"/>
              <w:divBdr>
                <w:top w:val="none" w:sz="0" w:space="0" w:color="auto"/>
                <w:left w:val="none" w:sz="0" w:space="0" w:color="auto"/>
                <w:bottom w:val="none" w:sz="0" w:space="0" w:color="auto"/>
                <w:right w:val="none" w:sz="0" w:space="0" w:color="auto"/>
              </w:divBdr>
              <w:divsChild>
                <w:div w:id="1046635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4756348">
      <w:bodyDiv w:val="1"/>
      <w:marLeft w:val="0"/>
      <w:marRight w:val="0"/>
      <w:marTop w:val="0"/>
      <w:marBottom w:val="0"/>
      <w:divBdr>
        <w:top w:val="none" w:sz="0" w:space="0" w:color="auto"/>
        <w:left w:val="none" w:sz="0" w:space="0" w:color="auto"/>
        <w:bottom w:val="none" w:sz="0" w:space="0" w:color="auto"/>
        <w:right w:val="none" w:sz="0" w:space="0" w:color="auto"/>
      </w:divBdr>
      <w:divsChild>
        <w:div w:id="357967922">
          <w:marLeft w:val="0"/>
          <w:marRight w:val="0"/>
          <w:marTop w:val="0"/>
          <w:marBottom w:val="0"/>
          <w:divBdr>
            <w:top w:val="none" w:sz="0" w:space="0" w:color="auto"/>
            <w:left w:val="none" w:sz="0" w:space="0" w:color="auto"/>
            <w:bottom w:val="none" w:sz="0" w:space="0" w:color="auto"/>
            <w:right w:val="none" w:sz="0" w:space="0" w:color="auto"/>
          </w:divBdr>
        </w:div>
        <w:div w:id="1394349640">
          <w:marLeft w:val="0"/>
          <w:marRight w:val="0"/>
          <w:marTop w:val="0"/>
          <w:marBottom w:val="0"/>
          <w:divBdr>
            <w:top w:val="none" w:sz="0" w:space="0" w:color="auto"/>
            <w:left w:val="none" w:sz="0" w:space="0" w:color="auto"/>
            <w:bottom w:val="none" w:sz="0" w:space="0" w:color="auto"/>
            <w:right w:val="none" w:sz="0" w:space="0" w:color="auto"/>
          </w:divBdr>
          <w:divsChild>
            <w:div w:id="375352049">
              <w:marLeft w:val="0"/>
              <w:marRight w:val="0"/>
              <w:marTop w:val="0"/>
              <w:marBottom w:val="0"/>
              <w:divBdr>
                <w:top w:val="none" w:sz="0" w:space="0" w:color="auto"/>
                <w:left w:val="none" w:sz="0" w:space="0" w:color="auto"/>
                <w:bottom w:val="none" w:sz="0" w:space="0" w:color="auto"/>
                <w:right w:val="none" w:sz="0" w:space="0" w:color="auto"/>
              </w:divBdr>
            </w:div>
          </w:divsChild>
        </w:div>
        <w:div w:id="1381857287">
          <w:marLeft w:val="0"/>
          <w:marRight w:val="0"/>
          <w:marTop w:val="0"/>
          <w:marBottom w:val="0"/>
          <w:divBdr>
            <w:top w:val="none" w:sz="0" w:space="0" w:color="auto"/>
            <w:left w:val="none" w:sz="0" w:space="0" w:color="auto"/>
            <w:bottom w:val="none" w:sz="0" w:space="0" w:color="auto"/>
            <w:right w:val="none" w:sz="0" w:space="0" w:color="auto"/>
          </w:divBdr>
        </w:div>
        <w:div w:id="54814339">
          <w:marLeft w:val="0"/>
          <w:marRight w:val="0"/>
          <w:marTop w:val="0"/>
          <w:marBottom w:val="0"/>
          <w:divBdr>
            <w:top w:val="none" w:sz="0" w:space="0" w:color="auto"/>
            <w:left w:val="none" w:sz="0" w:space="0" w:color="auto"/>
            <w:bottom w:val="none" w:sz="0" w:space="0" w:color="auto"/>
            <w:right w:val="none" w:sz="0" w:space="0" w:color="auto"/>
          </w:divBdr>
          <w:divsChild>
            <w:div w:id="1482846930">
              <w:marLeft w:val="0"/>
              <w:marRight w:val="0"/>
              <w:marTop w:val="0"/>
              <w:marBottom w:val="0"/>
              <w:divBdr>
                <w:top w:val="none" w:sz="0" w:space="0" w:color="auto"/>
                <w:left w:val="none" w:sz="0" w:space="0" w:color="auto"/>
                <w:bottom w:val="none" w:sz="0" w:space="0" w:color="auto"/>
                <w:right w:val="none" w:sz="0" w:space="0" w:color="auto"/>
              </w:divBdr>
            </w:div>
          </w:divsChild>
        </w:div>
        <w:div w:id="1724867945">
          <w:marLeft w:val="0"/>
          <w:marRight w:val="0"/>
          <w:marTop w:val="0"/>
          <w:marBottom w:val="0"/>
          <w:divBdr>
            <w:top w:val="none" w:sz="0" w:space="0" w:color="auto"/>
            <w:left w:val="none" w:sz="0" w:space="0" w:color="auto"/>
            <w:bottom w:val="none" w:sz="0" w:space="0" w:color="auto"/>
            <w:right w:val="none" w:sz="0" w:space="0" w:color="auto"/>
          </w:divBdr>
        </w:div>
        <w:div w:id="990014906">
          <w:marLeft w:val="0"/>
          <w:marRight w:val="0"/>
          <w:marTop w:val="0"/>
          <w:marBottom w:val="0"/>
          <w:divBdr>
            <w:top w:val="none" w:sz="0" w:space="0" w:color="auto"/>
            <w:left w:val="none" w:sz="0" w:space="0" w:color="auto"/>
            <w:bottom w:val="none" w:sz="0" w:space="0" w:color="auto"/>
            <w:right w:val="none" w:sz="0" w:space="0" w:color="auto"/>
          </w:divBdr>
          <w:divsChild>
            <w:div w:id="262225118">
              <w:marLeft w:val="0"/>
              <w:marRight w:val="0"/>
              <w:marTop w:val="0"/>
              <w:marBottom w:val="0"/>
              <w:divBdr>
                <w:top w:val="none" w:sz="0" w:space="0" w:color="auto"/>
                <w:left w:val="none" w:sz="0" w:space="0" w:color="auto"/>
                <w:bottom w:val="none" w:sz="0" w:space="0" w:color="auto"/>
                <w:right w:val="none" w:sz="0" w:space="0" w:color="auto"/>
              </w:divBdr>
            </w:div>
          </w:divsChild>
        </w:div>
        <w:div w:id="428739266">
          <w:marLeft w:val="0"/>
          <w:marRight w:val="0"/>
          <w:marTop w:val="0"/>
          <w:marBottom w:val="0"/>
          <w:divBdr>
            <w:top w:val="none" w:sz="0" w:space="0" w:color="auto"/>
            <w:left w:val="none" w:sz="0" w:space="0" w:color="auto"/>
            <w:bottom w:val="none" w:sz="0" w:space="0" w:color="auto"/>
            <w:right w:val="none" w:sz="0" w:space="0" w:color="auto"/>
          </w:divBdr>
        </w:div>
        <w:div w:id="138234986">
          <w:marLeft w:val="0"/>
          <w:marRight w:val="0"/>
          <w:marTop w:val="0"/>
          <w:marBottom w:val="0"/>
          <w:divBdr>
            <w:top w:val="none" w:sz="0" w:space="0" w:color="auto"/>
            <w:left w:val="none" w:sz="0" w:space="0" w:color="auto"/>
            <w:bottom w:val="none" w:sz="0" w:space="0" w:color="auto"/>
            <w:right w:val="none" w:sz="0" w:space="0" w:color="auto"/>
          </w:divBdr>
          <w:divsChild>
            <w:div w:id="990596672">
              <w:marLeft w:val="0"/>
              <w:marRight w:val="0"/>
              <w:marTop w:val="0"/>
              <w:marBottom w:val="0"/>
              <w:divBdr>
                <w:top w:val="none" w:sz="0" w:space="0" w:color="auto"/>
                <w:left w:val="none" w:sz="0" w:space="0" w:color="auto"/>
                <w:bottom w:val="none" w:sz="0" w:space="0" w:color="auto"/>
                <w:right w:val="none" w:sz="0" w:space="0" w:color="auto"/>
              </w:divBdr>
            </w:div>
          </w:divsChild>
        </w:div>
        <w:div w:id="383722710">
          <w:marLeft w:val="0"/>
          <w:marRight w:val="0"/>
          <w:marTop w:val="0"/>
          <w:marBottom w:val="0"/>
          <w:divBdr>
            <w:top w:val="none" w:sz="0" w:space="0" w:color="auto"/>
            <w:left w:val="none" w:sz="0" w:space="0" w:color="auto"/>
            <w:bottom w:val="none" w:sz="0" w:space="0" w:color="auto"/>
            <w:right w:val="none" w:sz="0" w:space="0" w:color="auto"/>
          </w:divBdr>
        </w:div>
        <w:div w:id="1523976123">
          <w:marLeft w:val="0"/>
          <w:marRight w:val="0"/>
          <w:marTop w:val="0"/>
          <w:marBottom w:val="0"/>
          <w:divBdr>
            <w:top w:val="none" w:sz="0" w:space="0" w:color="auto"/>
            <w:left w:val="none" w:sz="0" w:space="0" w:color="auto"/>
            <w:bottom w:val="none" w:sz="0" w:space="0" w:color="auto"/>
            <w:right w:val="none" w:sz="0" w:space="0" w:color="auto"/>
          </w:divBdr>
          <w:divsChild>
            <w:div w:id="924923380">
              <w:marLeft w:val="0"/>
              <w:marRight w:val="0"/>
              <w:marTop w:val="0"/>
              <w:marBottom w:val="0"/>
              <w:divBdr>
                <w:top w:val="none" w:sz="0" w:space="0" w:color="auto"/>
                <w:left w:val="none" w:sz="0" w:space="0" w:color="auto"/>
                <w:bottom w:val="none" w:sz="0" w:space="0" w:color="auto"/>
                <w:right w:val="none" w:sz="0" w:space="0" w:color="auto"/>
              </w:divBdr>
            </w:div>
          </w:divsChild>
        </w:div>
        <w:div w:id="686834494">
          <w:marLeft w:val="0"/>
          <w:marRight w:val="0"/>
          <w:marTop w:val="0"/>
          <w:marBottom w:val="0"/>
          <w:divBdr>
            <w:top w:val="none" w:sz="0" w:space="0" w:color="auto"/>
            <w:left w:val="none" w:sz="0" w:space="0" w:color="auto"/>
            <w:bottom w:val="none" w:sz="0" w:space="0" w:color="auto"/>
            <w:right w:val="none" w:sz="0" w:space="0" w:color="auto"/>
          </w:divBdr>
        </w:div>
        <w:div w:id="1107656417">
          <w:marLeft w:val="0"/>
          <w:marRight w:val="0"/>
          <w:marTop w:val="0"/>
          <w:marBottom w:val="0"/>
          <w:divBdr>
            <w:top w:val="none" w:sz="0" w:space="0" w:color="auto"/>
            <w:left w:val="none" w:sz="0" w:space="0" w:color="auto"/>
            <w:bottom w:val="none" w:sz="0" w:space="0" w:color="auto"/>
            <w:right w:val="none" w:sz="0" w:space="0" w:color="auto"/>
          </w:divBdr>
          <w:divsChild>
            <w:div w:id="1286152726">
              <w:marLeft w:val="0"/>
              <w:marRight w:val="0"/>
              <w:marTop w:val="0"/>
              <w:marBottom w:val="0"/>
              <w:divBdr>
                <w:top w:val="none" w:sz="0" w:space="0" w:color="auto"/>
                <w:left w:val="none" w:sz="0" w:space="0" w:color="auto"/>
                <w:bottom w:val="none" w:sz="0" w:space="0" w:color="auto"/>
                <w:right w:val="none" w:sz="0" w:space="0" w:color="auto"/>
              </w:divBdr>
            </w:div>
          </w:divsChild>
        </w:div>
        <w:div w:id="479537431">
          <w:marLeft w:val="0"/>
          <w:marRight w:val="0"/>
          <w:marTop w:val="0"/>
          <w:marBottom w:val="0"/>
          <w:divBdr>
            <w:top w:val="none" w:sz="0" w:space="0" w:color="auto"/>
            <w:left w:val="none" w:sz="0" w:space="0" w:color="auto"/>
            <w:bottom w:val="none" w:sz="0" w:space="0" w:color="auto"/>
            <w:right w:val="none" w:sz="0" w:space="0" w:color="auto"/>
          </w:divBdr>
        </w:div>
        <w:div w:id="77557175">
          <w:marLeft w:val="0"/>
          <w:marRight w:val="0"/>
          <w:marTop w:val="0"/>
          <w:marBottom w:val="0"/>
          <w:divBdr>
            <w:top w:val="none" w:sz="0" w:space="0" w:color="auto"/>
            <w:left w:val="none" w:sz="0" w:space="0" w:color="auto"/>
            <w:bottom w:val="none" w:sz="0" w:space="0" w:color="auto"/>
            <w:right w:val="none" w:sz="0" w:space="0" w:color="auto"/>
          </w:divBdr>
          <w:divsChild>
            <w:div w:id="1707755408">
              <w:marLeft w:val="0"/>
              <w:marRight w:val="0"/>
              <w:marTop w:val="0"/>
              <w:marBottom w:val="0"/>
              <w:divBdr>
                <w:top w:val="none" w:sz="0" w:space="0" w:color="auto"/>
                <w:left w:val="none" w:sz="0" w:space="0" w:color="auto"/>
                <w:bottom w:val="none" w:sz="0" w:space="0" w:color="auto"/>
                <w:right w:val="none" w:sz="0" w:space="0" w:color="auto"/>
              </w:divBdr>
            </w:div>
          </w:divsChild>
        </w:div>
        <w:div w:id="895898854">
          <w:marLeft w:val="0"/>
          <w:marRight w:val="0"/>
          <w:marTop w:val="300"/>
          <w:marBottom w:val="0"/>
          <w:divBdr>
            <w:top w:val="none" w:sz="0" w:space="0" w:color="auto"/>
            <w:left w:val="none" w:sz="0" w:space="0" w:color="auto"/>
            <w:bottom w:val="none" w:sz="0" w:space="0" w:color="auto"/>
            <w:right w:val="none" w:sz="0" w:space="0" w:color="auto"/>
          </w:divBdr>
          <w:divsChild>
            <w:div w:id="202256959">
              <w:marLeft w:val="0"/>
              <w:marRight w:val="0"/>
              <w:marTop w:val="0"/>
              <w:marBottom w:val="0"/>
              <w:divBdr>
                <w:top w:val="none" w:sz="0" w:space="0" w:color="auto"/>
                <w:left w:val="none" w:sz="0" w:space="0" w:color="auto"/>
                <w:bottom w:val="none" w:sz="0" w:space="0" w:color="auto"/>
                <w:right w:val="none" w:sz="0" w:space="0" w:color="auto"/>
              </w:divBdr>
              <w:divsChild>
                <w:div w:id="889220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299193">
          <w:marLeft w:val="0"/>
          <w:marRight w:val="0"/>
          <w:marTop w:val="300"/>
          <w:marBottom w:val="0"/>
          <w:divBdr>
            <w:top w:val="none" w:sz="0" w:space="0" w:color="auto"/>
            <w:left w:val="none" w:sz="0" w:space="0" w:color="auto"/>
            <w:bottom w:val="none" w:sz="0" w:space="0" w:color="auto"/>
            <w:right w:val="none" w:sz="0" w:space="0" w:color="auto"/>
          </w:divBdr>
          <w:divsChild>
            <w:div w:id="625044042">
              <w:marLeft w:val="0"/>
              <w:marRight w:val="0"/>
              <w:marTop w:val="0"/>
              <w:marBottom w:val="0"/>
              <w:divBdr>
                <w:top w:val="none" w:sz="0" w:space="0" w:color="auto"/>
                <w:left w:val="none" w:sz="0" w:space="0" w:color="auto"/>
                <w:bottom w:val="none" w:sz="0" w:space="0" w:color="auto"/>
                <w:right w:val="none" w:sz="0" w:space="0" w:color="auto"/>
              </w:divBdr>
              <w:divsChild>
                <w:div w:id="55623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041669">
          <w:marLeft w:val="0"/>
          <w:marRight w:val="0"/>
          <w:marTop w:val="300"/>
          <w:marBottom w:val="0"/>
          <w:divBdr>
            <w:top w:val="none" w:sz="0" w:space="0" w:color="auto"/>
            <w:left w:val="none" w:sz="0" w:space="0" w:color="auto"/>
            <w:bottom w:val="none" w:sz="0" w:space="0" w:color="auto"/>
            <w:right w:val="none" w:sz="0" w:space="0" w:color="auto"/>
          </w:divBdr>
          <w:divsChild>
            <w:div w:id="1879079045">
              <w:marLeft w:val="0"/>
              <w:marRight w:val="0"/>
              <w:marTop w:val="0"/>
              <w:marBottom w:val="0"/>
              <w:divBdr>
                <w:top w:val="none" w:sz="0" w:space="0" w:color="auto"/>
                <w:left w:val="none" w:sz="0" w:space="0" w:color="auto"/>
                <w:bottom w:val="none" w:sz="0" w:space="0" w:color="auto"/>
                <w:right w:val="none" w:sz="0" w:space="0" w:color="auto"/>
              </w:divBdr>
              <w:divsChild>
                <w:div w:id="199964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151916">
          <w:marLeft w:val="0"/>
          <w:marRight w:val="0"/>
          <w:marTop w:val="300"/>
          <w:marBottom w:val="0"/>
          <w:divBdr>
            <w:top w:val="none" w:sz="0" w:space="0" w:color="auto"/>
            <w:left w:val="none" w:sz="0" w:space="0" w:color="auto"/>
            <w:bottom w:val="none" w:sz="0" w:space="0" w:color="auto"/>
            <w:right w:val="none" w:sz="0" w:space="0" w:color="auto"/>
          </w:divBdr>
          <w:divsChild>
            <w:div w:id="1314946014">
              <w:marLeft w:val="0"/>
              <w:marRight w:val="0"/>
              <w:marTop w:val="0"/>
              <w:marBottom w:val="0"/>
              <w:divBdr>
                <w:top w:val="none" w:sz="0" w:space="0" w:color="auto"/>
                <w:left w:val="none" w:sz="0" w:space="0" w:color="auto"/>
                <w:bottom w:val="none" w:sz="0" w:space="0" w:color="auto"/>
                <w:right w:val="none" w:sz="0" w:space="0" w:color="auto"/>
              </w:divBdr>
              <w:divsChild>
                <w:div w:id="190922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263690">
      <w:bodyDiv w:val="1"/>
      <w:marLeft w:val="0"/>
      <w:marRight w:val="0"/>
      <w:marTop w:val="0"/>
      <w:marBottom w:val="0"/>
      <w:divBdr>
        <w:top w:val="none" w:sz="0" w:space="0" w:color="auto"/>
        <w:left w:val="none" w:sz="0" w:space="0" w:color="auto"/>
        <w:bottom w:val="none" w:sz="0" w:space="0" w:color="auto"/>
        <w:right w:val="none" w:sz="0" w:space="0" w:color="auto"/>
      </w:divBdr>
      <w:divsChild>
        <w:div w:id="76564369">
          <w:marLeft w:val="0"/>
          <w:marRight w:val="0"/>
          <w:marTop w:val="0"/>
          <w:marBottom w:val="0"/>
          <w:divBdr>
            <w:top w:val="none" w:sz="0" w:space="0" w:color="auto"/>
            <w:left w:val="none" w:sz="0" w:space="0" w:color="auto"/>
            <w:bottom w:val="none" w:sz="0" w:space="0" w:color="auto"/>
            <w:right w:val="none" w:sz="0" w:space="0" w:color="auto"/>
          </w:divBdr>
        </w:div>
        <w:div w:id="2008167499">
          <w:marLeft w:val="0"/>
          <w:marRight w:val="0"/>
          <w:marTop w:val="0"/>
          <w:marBottom w:val="0"/>
          <w:divBdr>
            <w:top w:val="none" w:sz="0" w:space="0" w:color="auto"/>
            <w:left w:val="none" w:sz="0" w:space="0" w:color="auto"/>
            <w:bottom w:val="none" w:sz="0" w:space="0" w:color="auto"/>
            <w:right w:val="none" w:sz="0" w:space="0" w:color="auto"/>
          </w:divBdr>
          <w:divsChild>
            <w:div w:id="294068406">
              <w:marLeft w:val="0"/>
              <w:marRight w:val="0"/>
              <w:marTop w:val="0"/>
              <w:marBottom w:val="0"/>
              <w:divBdr>
                <w:top w:val="none" w:sz="0" w:space="0" w:color="auto"/>
                <w:left w:val="none" w:sz="0" w:space="0" w:color="auto"/>
                <w:bottom w:val="none" w:sz="0" w:space="0" w:color="auto"/>
                <w:right w:val="none" w:sz="0" w:space="0" w:color="auto"/>
              </w:divBdr>
            </w:div>
          </w:divsChild>
        </w:div>
        <w:div w:id="1202016437">
          <w:marLeft w:val="0"/>
          <w:marRight w:val="0"/>
          <w:marTop w:val="0"/>
          <w:marBottom w:val="0"/>
          <w:divBdr>
            <w:top w:val="none" w:sz="0" w:space="0" w:color="auto"/>
            <w:left w:val="none" w:sz="0" w:space="0" w:color="auto"/>
            <w:bottom w:val="none" w:sz="0" w:space="0" w:color="auto"/>
            <w:right w:val="none" w:sz="0" w:space="0" w:color="auto"/>
          </w:divBdr>
        </w:div>
        <w:div w:id="220988794">
          <w:marLeft w:val="0"/>
          <w:marRight w:val="0"/>
          <w:marTop w:val="0"/>
          <w:marBottom w:val="0"/>
          <w:divBdr>
            <w:top w:val="none" w:sz="0" w:space="0" w:color="auto"/>
            <w:left w:val="none" w:sz="0" w:space="0" w:color="auto"/>
            <w:bottom w:val="none" w:sz="0" w:space="0" w:color="auto"/>
            <w:right w:val="none" w:sz="0" w:space="0" w:color="auto"/>
          </w:divBdr>
          <w:divsChild>
            <w:div w:id="1515420818">
              <w:marLeft w:val="0"/>
              <w:marRight w:val="0"/>
              <w:marTop w:val="0"/>
              <w:marBottom w:val="0"/>
              <w:divBdr>
                <w:top w:val="none" w:sz="0" w:space="0" w:color="auto"/>
                <w:left w:val="none" w:sz="0" w:space="0" w:color="auto"/>
                <w:bottom w:val="none" w:sz="0" w:space="0" w:color="auto"/>
                <w:right w:val="none" w:sz="0" w:space="0" w:color="auto"/>
              </w:divBdr>
            </w:div>
          </w:divsChild>
        </w:div>
        <w:div w:id="523792070">
          <w:marLeft w:val="0"/>
          <w:marRight w:val="0"/>
          <w:marTop w:val="0"/>
          <w:marBottom w:val="0"/>
          <w:divBdr>
            <w:top w:val="none" w:sz="0" w:space="0" w:color="auto"/>
            <w:left w:val="none" w:sz="0" w:space="0" w:color="auto"/>
            <w:bottom w:val="none" w:sz="0" w:space="0" w:color="auto"/>
            <w:right w:val="none" w:sz="0" w:space="0" w:color="auto"/>
          </w:divBdr>
        </w:div>
        <w:div w:id="258373155">
          <w:marLeft w:val="0"/>
          <w:marRight w:val="0"/>
          <w:marTop w:val="0"/>
          <w:marBottom w:val="0"/>
          <w:divBdr>
            <w:top w:val="none" w:sz="0" w:space="0" w:color="auto"/>
            <w:left w:val="none" w:sz="0" w:space="0" w:color="auto"/>
            <w:bottom w:val="none" w:sz="0" w:space="0" w:color="auto"/>
            <w:right w:val="none" w:sz="0" w:space="0" w:color="auto"/>
          </w:divBdr>
          <w:divsChild>
            <w:div w:id="1348561968">
              <w:marLeft w:val="0"/>
              <w:marRight w:val="0"/>
              <w:marTop w:val="0"/>
              <w:marBottom w:val="0"/>
              <w:divBdr>
                <w:top w:val="none" w:sz="0" w:space="0" w:color="auto"/>
                <w:left w:val="none" w:sz="0" w:space="0" w:color="auto"/>
                <w:bottom w:val="none" w:sz="0" w:space="0" w:color="auto"/>
                <w:right w:val="none" w:sz="0" w:space="0" w:color="auto"/>
              </w:divBdr>
            </w:div>
          </w:divsChild>
        </w:div>
        <w:div w:id="971984699">
          <w:marLeft w:val="0"/>
          <w:marRight w:val="0"/>
          <w:marTop w:val="0"/>
          <w:marBottom w:val="0"/>
          <w:divBdr>
            <w:top w:val="none" w:sz="0" w:space="0" w:color="auto"/>
            <w:left w:val="none" w:sz="0" w:space="0" w:color="auto"/>
            <w:bottom w:val="none" w:sz="0" w:space="0" w:color="auto"/>
            <w:right w:val="none" w:sz="0" w:space="0" w:color="auto"/>
          </w:divBdr>
        </w:div>
        <w:div w:id="560753910">
          <w:marLeft w:val="0"/>
          <w:marRight w:val="0"/>
          <w:marTop w:val="0"/>
          <w:marBottom w:val="0"/>
          <w:divBdr>
            <w:top w:val="none" w:sz="0" w:space="0" w:color="auto"/>
            <w:left w:val="none" w:sz="0" w:space="0" w:color="auto"/>
            <w:bottom w:val="none" w:sz="0" w:space="0" w:color="auto"/>
            <w:right w:val="none" w:sz="0" w:space="0" w:color="auto"/>
          </w:divBdr>
          <w:divsChild>
            <w:div w:id="773944919">
              <w:marLeft w:val="0"/>
              <w:marRight w:val="0"/>
              <w:marTop w:val="0"/>
              <w:marBottom w:val="0"/>
              <w:divBdr>
                <w:top w:val="none" w:sz="0" w:space="0" w:color="auto"/>
                <w:left w:val="none" w:sz="0" w:space="0" w:color="auto"/>
                <w:bottom w:val="none" w:sz="0" w:space="0" w:color="auto"/>
                <w:right w:val="none" w:sz="0" w:space="0" w:color="auto"/>
              </w:divBdr>
            </w:div>
          </w:divsChild>
        </w:div>
        <w:div w:id="785270901">
          <w:marLeft w:val="0"/>
          <w:marRight w:val="0"/>
          <w:marTop w:val="0"/>
          <w:marBottom w:val="0"/>
          <w:divBdr>
            <w:top w:val="none" w:sz="0" w:space="0" w:color="auto"/>
            <w:left w:val="none" w:sz="0" w:space="0" w:color="auto"/>
            <w:bottom w:val="none" w:sz="0" w:space="0" w:color="auto"/>
            <w:right w:val="none" w:sz="0" w:space="0" w:color="auto"/>
          </w:divBdr>
        </w:div>
        <w:div w:id="309865318">
          <w:marLeft w:val="0"/>
          <w:marRight w:val="0"/>
          <w:marTop w:val="0"/>
          <w:marBottom w:val="0"/>
          <w:divBdr>
            <w:top w:val="none" w:sz="0" w:space="0" w:color="auto"/>
            <w:left w:val="none" w:sz="0" w:space="0" w:color="auto"/>
            <w:bottom w:val="none" w:sz="0" w:space="0" w:color="auto"/>
            <w:right w:val="none" w:sz="0" w:space="0" w:color="auto"/>
          </w:divBdr>
          <w:divsChild>
            <w:div w:id="1517422139">
              <w:marLeft w:val="0"/>
              <w:marRight w:val="0"/>
              <w:marTop w:val="0"/>
              <w:marBottom w:val="0"/>
              <w:divBdr>
                <w:top w:val="none" w:sz="0" w:space="0" w:color="auto"/>
                <w:left w:val="none" w:sz="0" w:space="0" w:color="auto"/>
                <w:bottom w:val="none" w:sz="0" w:space="0" w:color="auto"/>
                <w:right w:val="none" w:sz="0" w:space="0" w:color="auto"/>
              </w:divBdr>
            </w:div>
          </w:divsChild>
        </w:div>
        <w:div w:id="2119250200">
          <w:marLeft w:val="0"/>
          <w:marRight w:val="0"/>
          <w:marTop w:val="0"/>
          <w:marBottom w:val="0"/>
          <w:divBdr>
            <w:top w:val="none" w:sz="0" w:space="0" w:color="auto"/>
            <w:left w:val="none" w:sz="0" w:space="0" w:color="auto"/>
            <w:bottom w:val="none" w:sz="0" w:space="0" w:color="auto"/>
            <w:right w:val="none" w:sz="0" w:space="0" w:color="auto"/>
          </w:divBdr>
        </w:div>
        <w:div w:id="784885293">
          <w:marLeft w:val="0"/>
          <w:marRight w:val="0"/>
          <w:marTop w:val="0"/>
          <w:marBottom w:val="0"/>
          <w:divBdr>
            <w:top w:val="none" w:sz="0" w:space="0" w:color="auto"/>
            <w:left w:val="none" w:sz="0" w:space="0" w:color="auto"/>
            <w:bottom w:val="none" w:sz="0" w:space="0" w:color="auto"/>
            <w:right w:val="none" w:sz="0" w:space="0" w:color="auto"/>
          </w:divBdr>
          <w:divsChild>
            <w:div w:id="206453645">
              <w:marLeft w:val="0"/>
              <w:marRight w:val="0"/>
              <w:marTop w:val="0"/>
              <w:marBottom w:val="0"/>
              <w:divBdr>
                <w:top w:val="none" w:sz="0" w:space="0" w:color="auto"/>
                <w:left w:val="none" w:sz="0" w:space="0" w:color="auto"/>
                <w:bottom w:val="none" w:sz="0" w:space="0" w:color="auto"/>
                <w:right w:val="none" w:sz="0" w:space="0" w:color="auto"/>
              </w:divBdr>
            </w:div>
          </w:divsChild>
        </w:div>
        <w:div w:id="1984504743">
          <w:marLeft w:val="0"/>
          <w:marRight w:val="0"/>
          <w:marTop w:val="0"/>
          <w:marBottom w:val="0"/>
          <w:divBdr>
            <w:top w:val="none" w:sz="0" w:space="0" w:color="auto"/>
            <w:left w:val="none" w:sz="0" w:space="0" w:color="auto"/>
            <w:bottom w:val="none" w:sz="0" w:space="0" w:color="auto"/>
            <w:right w:val="none" w:sz="0" w:space="0" w:color="auto"/>
          </w:divBdr>
        </w:div>
        <w:div w:id="567768380">
          <w:marLeft w:val="0"/>
          <w:marRight w:val="0"/>
          <w:marTop w:val="0"/>
          <w:marBottom w:val="0"/>
          <w:divBdr>
            <w:top w:val="none" w:sz="0" w:space="0" w:color="auto"/>
            <w:left w:val="none" w:sz="0" w:space="0" w:color="auto"/>
            <w:bottom w:val="none" w:sz="0" w:space="0" w:color="auto"/>
            <w:right w:val="none" w:sz="0" w:space="0" w:color="auto"/>
          </w:divBdr>
          <w:divsChild>
            <w:div w:id="1476529571">
              <w:marLeft w:val="0"/>
              <w:marRight w:val="0"/>
              <w:marTop w:val="0"/>
              <w:marBottom w:val="0"/>
              <w:divBdr>
                <w:top w:val="none" w:sz="0" w:space="0" w:color="auto"/>
                <w:left w:val="none" w:sz="0" w:space="0" w:color="auto"/>
                <w:bottom w:val="none" w:sz="0" w:space="0" w:color="auto"/>
                <w:right w:val="none" w:sz="0" w:space="0" w:color="auto"/>
              </w:divBdr>
            </w:div>
          </w:divsChild>
        </w:div>
        <w:div w:id="351080270">
          <w:marLeft w:val="0"/>
          <w:marRight w:val="0"/>
          <w:marTop w:val="300"/>
          <w:marBottom w:val="0"/>
          <w:divBdr>
            <w:top w:val="none" w:sz="0" w:space="0" w:color="auto"/>
            <w:left w:val="none" w:sz="0" w:space="0" w:color="auto"/>
            <w:bottom w:val="none" w:sz="0" w:space="0" w:color="auto"/>
            <w:right w:val="none" w:sz="0" w:space="0" w:color="auto"/>
          </w:divBdr>
          <w:divsChild>
            <w:div w:id="80641971">
              <w:marLeft w:val="0"/>
              <w:marRight w:val="0"/>
              <w:marTop w:val="0"/>
              <w:marBottom w:val="0"/>
              <w:divBdr>
                <w:top w:val="none" w:sz="0" w:space="0" w:color="auto"/>
                <w:left w:val="none" w:sz="0" w:space="0" w:color="auto"/>
                <w:bottom w:val="none" w:sz="0" w:space="0" w:color="auto"/>
                <w:right w:val="none" w:sz="0" w:space="0" w:color="auto"/>
              </w:divBdr>
              <w:divsChild>
                <w:div w:id="965815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552032">
          <w:marLeft w:val="0"/>
          <w:marRight w:val="0"/>
          <w:marTop w:val="300"/>
          <w:marBottom w:val="0"/>
          <w:divBdr>
            <w:top w:val="none" w:sz="0" w:space="0" w:color="auto"/>
            <w:left w:val="none" w:sz="0" w:space="0" w:color="auto"/>
            <w:bottom w:val="none" w:sz="0" w:space="0" w:color="auto"/>
            <w:right w:val="none" w:sz="0" w:space="0" w:color="auto"/>
          </w:divBdr>
          <w:divsChild>
            <w:div w:id="758864897">
              <w:marLeft w:val="0"/>
              <w:marRight w:val="0"/>
              <w:marTop w:val="0"/>
              <w:marBottom w:val="0"/>
              <w:divBdr>
                <w:top w:val="none" w:sz="0" w:space="0" w:color="auto"/>
                <w:left w:val="none" w:sz="0" w:space="0" w:color="auto"/>
                <w:bottom w:val="none" w:sz="0" w:space="0" w:color="auto"/>
                <w:right w:val="none" w:sz="0" w:space="0" w:color="auto"/>
              </w:divBdr>
              <w:divsChild>
                <w:div w:id="657851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90888">
          <w:marLeft w:val="0"/>
          <w:marRight w:val="0"/>
          <w:marTop w:val="300"/>
          <w:marBottom w:val="0"/>
          <w:divBdr>
            <w:top w:val="none" w:sz="0" w:space="0" w:color="auto"/>
            <w:left w:val="none" w:sz="0" w:space="0" w:color="auto"/>
            <w:bottom w:val="none" w:sz="0" w:space="0" w:color="auto"/>
            <w:right w:val="none" w:sz="0" w:space="0" w:color="auto"/>
          </w:divBdr>
          <w:divsChild>
            <w:div w:id="1673754516">
              <w:marLeft w:val="0"/>
              <w:marRight w:val="0"/>
              <w:marTop w:val="0"/>
              <w:marBottom w:val="0"/>
              <w:divBdr>
                <w:top w:val="none" w:sz="0" w:space="0" w:color="auto"/>
                <w:left w:val="none" w:sz="0" w:space="0" w:color="auto"/>
                <w:bottom w:val="none" w:sz="0" w:space="0" w:color="auto"/>
                <w:right w:val="none" w:sz="0" w:space="0" w:color="auto"/>
              </w:divBdr>
              <w:divsChild>
                <w:div w:id="2070224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14200">
          <w:marLeft w:val="0"/>
          <w:marRight w:val="0"/>
          <w:marTop w:val="300"/>
          <w:marBottom w:val="0"/>
          <w:divBdr>
            <w:top w:val="none" w:sz="0" w:space="0" w:color="auto"/>
            <w:left w:val="none" w:sz="0" w:space="0" w:color="auto"/>
            <w:bottom w:val="none" w:sz="0" w:space="0" w:color="auto"/>
            <w:right w:val="none" w:sz="0" w:space="0" w:color="auto"/>
          </w:divBdr>
          <w:divsChild>
            <w:div w:id="155196865">
              <w:marLeft w:val="0"/>
              <w:marRight w:val="0"/>
              <w:marTop w:val="0"/>
              <w:marBottom w:val="0"/>
              <w:divBdr>
                <w:top w:val="none" w:sz="0" w:space="0" w:color="auto"/>
                <w:left w:val="none" w:sz="0" w:space="0" w:color="auto"/>
                <w:bottom w:val="none" w:sz="0" w:space="0" w:color="auto"/>
                <w:right w:val="none" w:sz="0" w:space="0" w:color="auto"/>
              </w:divBdr>
              <w:divsChild>
                <w:div w:id="184027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335135">
      <w:bodyDiv w:val="1"/>
      <w:marLeft w:val="0"/>
      <w:marRight w:val="0"/>
      <w:marTop w:val="0"/>
      <w:marBottom w:val="0"/>
      <w:divBdr>
        <w:top w:val="none" w:sz="0" w:space="0" w:color="auto"/>
        <w:left w:val="none" w:sz="0" w:space="0" w:color="auto"/>
        <w:bottom w:val="none" w:sz="0" w:space="0" w:color="auto"/>
        <w:right w:val="none" w:sz="0" w:space="0" w:color="auto"/>
      </w:divBdr>
      <w:divsChild>
        <w:div w:id="252514108">
          <w:marLeft w:val="0"/>
          <w:marRight w:val="0"/>
          <w:marTop w:val="0"/>
          <w:marBottom w:val="0"/>
          <w:divBdr>
            <w:top w:val="none" w:sz="0" w:space="0" w:color="auto"/>
            <w:left w:val="none" w:sz="0" w:space="0" w:color="auto"/>
            <w:bottom w:val="none" w:sz="0" w:space="0" w:color="auto"/>
            <w:right w:val="none" w:sz="0" w:space="0" w:color="auto"/>
          </w:divBdr>
        </w:div>
        <w:div w:id="1922981776">
          <w:marLeft w:val="0"/>
          <w:marRight w:val="0"/>
          <w:marTop w:val="0"/>
          <w:marBottom w:val="0"/>
          <w:divBdr>
            <w:top w:val="none" w:sz="0" w:space="0" w:color="auto"/>
            <w:left w:val="none" w:sz="0" w:space="0" w:color="auto"/>
            <w:bottom w:val="none" w:sz="0" w:space="0" w:color="auto"/>
            <w:right w:val="none" w:sz="0" w:space="0" w:color="auto"/>
          </w:divBdr>
          <w:divsChild>
            <w:div w:id="94375129">
              <w:marLeft w:val="0"/>
              <w:marRight w:val="0"/>
              <w:marTop w:val="0"/>
              <w:marBottom w:val="0"/>
              <w:divBdr>
                <w:top w:val="none" w:sz="0" w:space="0" w:color="auto"/>
                <w:left w:val="none" w:sz="0" w:space="0" w:color="auto"/>
                <w:bottom w:val="none" w:sz="0" w:space="0" w:color="auto"/>
                <w:right w:val="none" w:sz="0" w:space="0" w:color="auto"/>
              </w:divBdr>
            </w:div>
          </w:divsChild>
        </w:div>
        <w:div w:id="696349022">
          <w:marLeft w:val="0"/>
          <w:marRight w:val="0"/>
          <w:marTop w:val="0"/>
          <w:marBottom w:val="0"/>
          <w:divBdr>
            <w:top w:val="none" w:sz="0" w:space="0" w:color="auto"/>
            <w:left w:val="none" w:sz="0" w:space="0" w:color="auto"/>
            <w:bottom w:val="none" w:sz="0" w:space="0" w:color="auto"/>
            <w:right w:val="none" w:sz="0" w:space="0" w:color="auto"/>
          </w:divBdr>
        </w:div>
        <w:div w:id="2090492760">
          <w:marLeft w:val="0"/>
          <w:marRight w:val="0"/>
          <w:marTop w:val="0"/>
          <w:marBottom w:val="0"/>
          <w:divBdr>
            <w:top w:val="none" w:sz="0" w:space="0" w:color="auto"/>
            <w:left w:val="none" w:sz="0" w:space="0" w:color="auto"/>
            <w:bottom w:val="none" w:sz="0" w:space="0" w:color="auto"/>
            <w:right w:val="none" w:sz="0" w:space="0" w:color="auto"/>
          </w:divBdr>
          <w:divsChild>
            <w:div w:id="1455438575">
              <w:marLeft w:val="0"/>
              <w:marRight w:val="0"/>
              <w:marTop w:val="0"/>
              <w:marBottom w:val="0"/>
              <w:divBdr>
                <w:top w:val="none" w:sz="0" w:space="0" w:color="auto"/>
                <w:left w:val="none" w:sz="0" w:space="0" w:color="auto"/>
                <w:bottom w:val="none" w:sz="0" w:space="0" w:color="auto"/>
                <w:right w:val="none" w:sz="0" w:space="0" w:color="auto"/>
              </w:divBdr>
            </w:div>
          </w:divsChild>
        </w:div>
        <w:div w:id="1170027529">
          <w:marLeft w:val="0"/>
          <w:marRight w:val="0"/>
          <w:marTop w:val="0"/>
          <w:marBottom w:val="0"/>
          <w:divBdr>
            <w:top w:val="none" w:sz="0" w:space="0" w:color="auto"/>
            <w:left w:val="none" w:sz="0" w:space="0" w:color="auto"/>
            <w:bottom w:val="none" w:sz="0" w:space="0" w:color="auto"/>
            <w:right w:val="none" w:sz="0" w:space="0" w:color="auto"/>
          </w:divBdr>
        </w:div>
        <w:div w:id="38168406">
          <w:marLeft w:val="0"/>
          <w:marRight w:val="0"/>
          <w:marTop w:val="0"/>
          <w:marBottom w:val="0"/>
          <w:divBdr>
            <w:top w:val="none" w:sz="0" w:space="0" w:color="auto"/>
            <w:left w:val="none" w:sz="0" w:space="0" w:color="auto"/>
            <w:bottom w:val="none" w:sz="0" w:space="0" w:color="auto"/>
            <w:right w:val="none" w:sz="0" w:space="0" w:color="auto"/>
          </w:divBdr>
          <w:divsChild>
            <w:div w:id="1685207401">
              <w:marLeft w:val="0"/>
              <w:marRight w:val="0"/>
              <w:marTop w:val="0"/>
              <w:marBottom w:val="0"/>
              <w:divBdr>
                <w:top w:val="none" w:sz="0" w:space="0" w:color="auto"/>
                <w:left w:val="none" w:sz="0" w:space="0" w:color="auto"/>
                <w:bottom w:val="none" w:sz="0" w:space="0" w:color="auto"/>
                <w:right w:val="none" w:sz="0" w:space="0" w:color="auto"/>
              </w:divBdr>
            </w:div>
          </w:divsChild>
        </w:div>
        <w:div w:id="2057772697">
          <w:marLeft w:val="0"/>
          <w:marRight w:val="0"/>
          <w:marTop w:val="0"/>
          <w:marBottom w:val="0"/>
          <w:divBdr>
            <w:top w:val="none" w:sz="0" w:space="0" w:color="auto"/>
            <w:left w:val="none" w:sz="0" w:space="0" w:color="auto"/>
            <w:bottom w:val="none" w:sz="0" w:space="0" w:color="auto"/>
            <w:right w:val="none" w:sz="0" w:space="0" w:color="auto"/>
          </w:divBdr>
        </w:div>
        <w:div w:id="1822503797">
          <w:marLeft w:val="0"/>
          <w:marRight w:val="0"/>
          <w:marTop w:val="0"/>
          <w:marBottom w:val="0"/>
          <w:divBdr>
            <w:top w:val="none" w:sz="0" w:space="0" w:color="auto"/>
            <w:left w:val="none" w:sz="0" w:space="0" w:color="auto"/>
            <w:bottom w:val="none" w:sz="0" w:space="0" w:color="auto"/>
            <w:right w:val="none" w:sz="0" w:space="0" w:color="auto"/>
          </w:divBdr>
          <w:divsChild>
            <w:div w:id="1824154774">
              <w:marLeft w:val="0"/>
              <w:marRight w:val="0"/>
              <w:marTop w:val="0"/>
              <w:marBottom w:val="0"/>
              <w:divBdr>
                <w:top w:val="none" w:sz="0" w:space="0" w:color="auto"/>
                <w:left w:val="none" w:sz="0" w:space="0" w:color="auto"/>
                <w:bottom w:val="none" w:sz="0" w:space="0" w:color="auto"/>
                <w:right w:val="none" w:sz="0" w:space="0" w:color="auto"/>
              </w:divBdr>
            </w:div>
          </w:divsChild>
        </w:div>
        <w:div w:id="958990753">
          <w:marLeft w:val="0"/>
          <w:marRight w:val="0"/>
          <w:marTop w:val="0"/>
          <w:marBottom w:val="0"/>
          <w:divBdr>
            <w:top w:val="none" w:sz="0" w:space="0" w:color="auto"/>
            <w:left w:val="none" w:sz="0" w:space="0" w:color="auto"/>
            <w:bottom w:val="none" w:sz="0" w:space="0" w:color="auto"/>
            <w:right w:val="none" w:sz="0" w:space="0" w:color="auto"/>
          </w:divBdr>
        </w:div>
        <w:div w:id="291833319">
          <w:marLeft w:val="0"/>
          <w:marRight w:val="0"/>
          <w:marTop w:val="0"/>
          <w:marBottom w:val="0"/>
          <w:divBdr>
            <w:top w:val="none" w:sz="0" w:space="0" w:color="auto"/>
            <w:left w:val="none" w:sz="0" w:space="0" w:color="auto"/>
            <w:bottom w:val="none" w:sz="0" w:space="0" w:color="auto"/>
            <w:right w:val="none" w:sz="0" w:space="0" w:color="auto"/>
          </w:divBdr>
          <w:divsChild>
            <w:div w:id="1954316194">
              <w:marLeft w:val="0"/>
              <w:marRight w:val="0"/>
              <w:marTop w:val="0"/>
              <w:marBottom w:val="0"/>
              <w:divBdr>
                <w:top w:val="none" w:sz="0" w:space="0" w:color="auto"/>
                <w:left w:val="none" w:sz="0" w:space="0" w:color="auto"/>
                <w:bottom w:val="none" w:sz="0" w:space="0" w:color="auto"/>
                <w:right w:val="none" w:sz="0" w:space="0" w:color="auto"/>
              </w:divBdr>
            </w:div>
          </w:divsChild>
        </w:div>
        <w:div w:id="2094668160">
          <w:marLeft w:val="0"/>
          <w:marRight w:val="0"/>
          <w:marTop w:val="0"/>
          <w:marBottom w:val="0"/>
          <w:divBdr>
            <w:top w:val="none" w:sz="0" w:space="0" w:color="auto"/>
            <w:left w:val="none" w:sz="0" w:space="0" w:color="auto"/>
            <w:bottom w:val="none" w:sz="0" w:space="0" w:color="auto"/>
            <w:right w:val="none" w:sz="0" w:space="0" w:color="auto"/>
          </w:divBdr>
        </w:div>
        <w:div w:id="816725127">
          <w:marLeft w:val="0"/>
          <w:marRight w:val="0"/>
          <w:marTop w:val="0"/>
          <w:marBottom w:val="0"/>
          <w:divBdr>
            <w:top w:val="none" w:sz="0" w:space="0" w:color="auto"/>
            <w:left w:val="none" w:sz="0" w:space="0" w:color="auto"/>
            <w:bottom w:val="none" w:sz="0" w:space="0" w:color="auto"/>
            <w:right w:val="none" w:sz="0" w:space="0" w:color="auto"/>
          </w:divBdr>
          <w:divsChild>
            <w:div w:id="1215849493">
              <w:marLeft w:val="0"/>
              <w:marRight w:val="0"/>
              <w:marTop w:val="0"/>
              <w:marBottom w:val="0"/>
              <w:divBdr>
                <w:top w:val="none" w:sz="0" w:space="0" w:color="auto"/>
                <w:left w:val="none" w:sz="0" w:space="0" w:color="auto"/>
                <w:bottom w:val="none" w:sz="0" w:space="0" w:color="auto"/>
                <w:right w:val="none" w:sz="0" w:space="0" w:color="auto"/>
              </w:divBdr>
            </w:div>
          </w:divsChild>
        </w:div>
        <w:div w:id="454064089">
          <w:marLeft w:val="0"/>
          <w:marRight w:val="0"/>
          <w:marTop w:val="0"/>
          <w:marBottom w:val="0"/>
          <w:divBdr>
            <w:top w:val="none" w:sz="0" w:space="0" w:color="auto"/>
            <w:left w:val="none" w:sz="0" w:space="0" w:color="auto"/>
            <w:bottom w:val="none" w:sz="0" w:space="0" w:color="auto"/>
            <w:right w:val="none" w:sz="0" w:space="0" w:color="auto"/>
          </w:divBdr>
        </w:div>
        <w:div w:id="550118230">
          <w:marLeft w:val="0"/>
          <w:marRight w:val="0"/>
          <w:marTop w:val="0"/>
          <w:marBottom w:val="0"/>
          <w:divBdr>
            <w:top w:val="none" w:sz="0" w:space="0" w:color="auto"/>
            <w:left w:val="none" w:sz="0" w:space="0" w:color="auto"/>
            <w:bottom w:val="none" w:sz="0" w:space="0" w:color="auto"/>
            <w:right w:val="none" w:sz="0" w:space="0" w:color="auto"/>
          </w:divBdr>
          <w:divsChild>
            <w:div w:id="2075202168">
              <w:marLeft w:val="0"/>
              <w:marRight w:val="0"/>
              <w:marTop w:val="0"/>
              <w:marBottom w:val="0"/>
              <w:divBdr>
                <w:top w:val="none" w:sz="0" w:space="0" w:color="auto"/>
                <w:left w:val="none" w:sz="0" w:space="0" w:color="auto"/>
                <w:bottom w:val="none" w:sz="0" w:space="0" w:color="auto"/>
                <w:right w:val="none" w:sz="0" w:space="0" w:color="auto"/>
              </w:divBdr>
            </w:div>
          </w:divsChild>
        </w:div>
        <w:div w:id="1235168090">
          <w:marLeft w:val="0"/>
          <w:marRight w:val="0"/>
          <w:marTop w:val="300"/>
          <w:marBottom w:val="0"/>
          <w:divBdr>
            <w:top w:val="none" w:sz="0" w:space="0" w:color="auto"/>
            <w:left w:val="none" w:sz="0" w:space="0" w:color="auto"/>
            <w:bottom w:val="none" w:sz="0" w:space="0" w:color="auto"/>
            <w:right w:val="none" w:sz="0" w:space="0" w:color="auto"/>
          </w:divBdr>
          <w:divsChild>
            <w:div w:id="708916086">
              <w:marLeft w:val="0"/>
              <w:marRight w:val="0"/>
              <w:marTop w:val="0"/>
              <w:marBottom w:val="0"/>
              <w:divBdr>
                <w:top w:val="none" w:sz="0" w:space="0" w:color="auto"/>
                <w:left w:val="none" w:sz="0" w:space="0" w:color="auto"/>
                <w:bottom w:val="none" w:sz="0" w:space="0" w:color="auto"/>
                <w:right w:val="none" w:sz="0" w:space="0" w:color="auto"/>
              </w:divBdr>
              <w:divsChild>
                <w:div w:id="101037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227792">
          <w:marLeft w:val="0"/>
          <w:marRight w:val="0"/>
          <w:marTop w:val="300"/>
          <w:marBottom w:val="0"/>
          <w:divBdr>
            <w:top w:val="none" w:sz="0" w:space="0" w:color="auto"/>
            <w:left w:val="none" w:sz="0" w:space="0" w:color="auto"/>
            <w:bottom w:val="none" w:sz="0" w:space="0" w:color="auto"/>
            <w:right w:val="none" w:sz="0" w:space="0" w:color="auto"/>
          </w:divBdr>
          <w:divsChild>
            <w:div w:id="890775006">
              <w:marLeft w:val="0"/>
              <w:marRight w:val="0"/>
              <w:marTop w:val="0"/>
              <w:marBottom w:val="0"/>
              <w:divBdr>
                <w:top w:val="none" w:sz="0" w:space="0" w:color="auto"/>
                <w:left w:val="none" w:sz="0" w:space="0" w:color="auto"/>
                <w:bottom w:val="none" w:sz="0" w:space="0" w:color="auto"/>
                <w:right w:val="none" w:sz="0" w:space="0" w:color="auto"/>
              </w:divBdr>
              <w:divsChild>
                <w:div w:id="61171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647961">
          <w:marLeft w:val="0"/>
          <w:marRight w:val="0"/>
          <w:marTop w:val="300"/>
          <w:marBottom w:val="0"/>
          <w:divBdr>
            <w:top w:val="none" w:sz="0" w:space="0" w:color="auto"/>
            <w:left w:val="none" w:sz="0" w:space="0" w:color="auto"/>
            <w:bottom w:val="none" w:sz="0" w:space="0" w:color="auto"/>
            <w:right w:val="none" w:sz="0" w:space="0" w:color="auto"/>
          </w:divBdr>
          <w:divsChild>
            <w:div w:id="788670975">
              <w:marLeft w:val="0"/>
              <w:marRight w:val="0"/>
              <w:marTop w:val="0"/>
              <w:marBottom w:val="0"/>
              <w:divBdr>
                <w:top w:val="none" w:sz="0" w:space="0" w:color="auto"/>
                <w:left w:val="none" w:sz="0" w:space="0" w:color="auto"/>
                <w:bottom w:val="none" w:sz="0" w:space="0" w:color="auto"/>
                <w:right w:val="none" w:sz="0" w:space="0" w:color="auto"/>
              </w:divBdr>
              <w:divsChild>
                <w:div w:id="202389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738638">
          <w:marLeft w:val="0"/>
          <w:marRight w:val="0"/>
          <w:marTop w:val="300"/>
          <w:marBottom w:val="0"/>
          <w:divBdr>
            <w:top w:val="none" w:sz="0" w:space="0" w:color="auto"/>
            <w:left w:val="none" w:sz="0" w:space="0" w:color="auto"/>
            <w:bottom w:val="none" w:sz="0" w:space="0" w:color="auto"/>
            <w:right w:val="none" w:sz="0" w:space="0" w:color="auto"/>
          </w:divBdr>
          <w:divsChild>
            <w:div w:id="686712805">
              <w:marLeft w:val="0"/>
              <w:marRight w:val="0"/>
              <w:marTop w:val="0"/>
              <w:marBottom w:val="0"/>
              <w:divBdr>
                <w:top w:val="none" w:sz="0" w:space="0" w:color="auto"/>
                <w:left w:val="none" w:sz="0" w:space="0" w:color="auto"/>
                <w:bottom w:val="none" w:sz="0" w:space="0" w:color="auto"/>
                <w:right w:val="none" w:sz="0" w:space="0" w:color="auto"/>
              </w:divBdr>
              <w:divsChild>
                <w:div w:id="55740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8414154">
      <w:bodyDiv w:val="1"/>
      <w:marLeft w:val="0"/>
      <w:marRight w:val="0"/>
      <w:marTop w:val="0"/>
      <w:marBottom w:val="0"/>
      <w:divBdr>
        <w:top w:val="none" w:sz="0" w:space="0" w:color="auto"/>
        <w:left w:val="none" w:sz="0" w:space="0" w:color="auto"/>
        <w:bottom w:val="none" w:sz="0" w:space="0" w:color="auto"/>
        <w:right w:val="none" w:sz="0" w:space="0" w:color="auto"/>
      </w:divBdr>
      <w:divsChild>
        <w:div w:id="1442528289">
          <w:marLeft w:val="0"/>
          <w:marRight w:val="0"/>
          <w:marTop w:val="0"/>
          <w:marBottom w:val="0"/>
          <w:divBdr>
            <w:top w:val="none" w:sz="0" w:space="0" w:color="auto"/>
            <w:left w:val="none" w:sz="0" w:space="0" w:color="auto"/>
            <w:bottom w:val="none" w:sz="0" w:space="0" w:color="auto"/>
            <w:right w:val="none" w:sz="0" w:space="0" w:color="auto"/>
          </w:divBdr>
        </w:div>
        <w:div w:id="570428317">
          <w:marLeft w:val="0"/>
          <w:marRight w:val="0"/>
          <w:marTop w:val="0"/>
          <w:marBottom w:val="0"/>
          <w:divBdr>
            <w:top w:val="none" w:sz="0" w:space="0" w:color="auto"/>
            <w:left w:val="none" w:sz="0" w:space="0" w:color="auto"/>
            <w:bottom w:val="none" w:sz="0" w:space="0" w:color="auto"/>
            <w:right w:val="none" w:sz="0" w:space="0" w:color="auto"/>
          </w:divBdr>
          <w:divsChild>
            <w:div w:id="1337539249">
              <w:marLeft w:val="0"/>
              <w:marRight w:val="0"/>
              <w:marTop w:val="0"/>
              <w:marBottom w:val="0"/>
              <w:divBdr>
                <w:top w:val="none" w:sz="0" w:space="0" w:color="auto"/>
                <w:left w:val="none" w:sz="0" w:space="0" w:color="auto"/>
                <w:bottom w:val="none" w:sz="0" w:space="0" w:color="auto"/>
                <w:right w:val="none" w:sz="0" w:space="0" w:color="auto"/>
              </w:divBdr>
            </w:div>
          </w:divsChild>
        </w:div>
        <w:div w:id="535117880">
          <w:marLeft w:val="0"/>
          <w:marRight w:val="0"/>
          <w:marTop w:val="0"/>
          <w:marBottom w:val="0"/>
          <w:divBdr>
            <w:top w:val="none" w:sz="0" w:space="0" w:color="auto"/>
            <w:left w:val="none" w:sz="0" w:space="0" w:color="auto"/>
            <w:bottom w:val="none" w:sz="0" w:space="0" w:color="auto"/>
            <w:right w:val="none" w:sz="0" w:space="0" w:color="auto"/>
          </w:divBdr>
        </w:div>
        <w:div w:id="1007944749">
          <w:marLeft w:val="0"/>
          <w:marRight w:val="0"/>
          <w:marTop w:val="0"/>
          <w:marBottom w:val="0"/>
          <w:divBdr>
            <w:top w:val="none" w:sz="0" w:space="0" w:color="auto"/>
            <w:left w:val="none" w:sz="0" w:space="0" w:color="auto"/>
            <w:bottom w:val="none" w:sz="0" w:space="0" w:color="auto"/>
            <w:right w:val="none" w:sz="0" w:space="0" w:color="auto"/>
          </w:divBdr>
          <w:divsChild>
            <w:div w:id="759569595">
              <w:marLeft w:val="0"/>
              <w:marRight w:val="0"/>
              <w:marTop w:val="0"/>
              <w:marBottom w:val="0"/>
              <w:divBdr>
                <w:top w:val="none" w:sz="0" w:space="0" w:color="auto"/>
                <w:left w:val="none" w:sz="0" w:space="0" w:color="auto"/>
                <w:bottom w:val="none" w:sz="0" w:space="0" w:color="auto"/>
                <w:right w:val="none" w:sz="0" w:space="0" w:color="auto"/>
              </w:divBdr>
            </w:div>
          </w:divsChild>
        </w:div>
        <w:div w:id="736827198">
          <w:marLeft w:val="0"/>
          <w:marRight w:val="0"/>
          <w:marTop w:val="0"/>
          <w:marBottom w:val="0"/>
          <w:divBdr>
            <w:top w:val="none" w:sz="0" w:space="0" w:color="auto"/>
            <w:left w:val="none" w:sz="0" w:space="0" w:color="auto"/>
            <w:bottom w:val="none" w:sz="0" w:space="0" w:color="auto"/>
            <w:right w:val="none" w:sz="0" w:space="0" w:color="auto"/>
          </w:divBdr>
        </w:div>
        <w:div w:id="1856460741">
          <w:marLeft w:val="0"/>
          <w:marRight w:val="0"/>
          <w:marTop w:val="0"/>
          <w:marBottom w:val="0"/>
          <w:divBdr>
            <w:top w:val="none" w:sz="0" w:space="0" w:color="auto"/>
            <w:left w:val="none" w:sz="0" w:space="0" w:color="auto"/>
            <w:bottom w:val="none" w:sz="0" w:space="0" w:color="auto"/>
            <w:right w:val="none" w:sz="0" w:space="0" w:color="auto"/>
          </w:divBdr>
          <w:divsChild>
            <w:div w:id="1030030646">
              <w:marLeft w:val="0"/>
              <w:marRight w:val="0"/>
              <w:marTop w:val="0"/>
              <w:marBottom w:val="0"/>
              <w:divBdr>
                <w:top w:val="none" w:sz="0" w:space="0" w:color="auto"/>
                <w:left w:val="none" w:sz="0" w:space="0" w:color="auto"/>
                <w:bottom w:val="none" w:sz="0" w:space="0" w:color="auto"/>
                <w:right w:val="none" w:sz="0" w:space="0" w:color="auto"/>
              </w:divBdr>
            </w:div>
          </w:divsChild>
        </w:div>
        <w:div w:id="1377239275">
          <w:marLeft w:val="0"/>
          <w:marRight w:val="0"/>
          <w:marTop w:val="0"/>
          <w:marBottom w:val="0"/>
          <w:divBdr>
            <w:top w:val="none" w:sz="0" w:space="0" w:color="auto"/>
            <w:left w:val="none" w:sz="0" w:space="0" w:color="auto"/>
            <w:bottom w:val="none" w:sz="0" w:space="0" w:color="auto"/>
            <w:right w:val="none" w:sz="0" w:space="0" w:color="auto"/>
          </w:divBdr>
        </w:div>
        <w:div w:id="1736197872">
          <w:marLeft w:val="0"/>
          <w:marRight w:val="0"/>
          <w:marTop w:val="0"/>
          <w:marBottom w:val="0"/>
          <w:divBdr>
            <w:top w:val="none" w:sz="0" w:space="0" w:color="auto"/>
            <w:left w:val="none" w:sz="0" w:space="0" w:color="auto"/>
            <w:bottom w:val="none" w:sz="0" w:space="0" w:color="auto"/>
            <w:right w:val="none" w:sz="0" w:space="0" w:color="auto"/>
          </w:divBdr>
          <w:divsChild>
            <w:div w:id="1121612180">
              <w:marLeft w:val="0"/>
              <w:marRight w:val="0"/>
              <w:marTop w:val="0"/>
              <w:marBottom w:val="0"/>
              <w:divBdr>
                <w:top w:val="none" w:sz="0" w:space="0" w:color="auto"/>
                <w:left w:val="none" w:sz="0" w:space="0" w:color="auto"/>
                <w:bottom w:val="none" w:sz="0" w:space="0" w:color="auto"/>
                <w:right w:val="none" w:sz="0" w:space="0" w:color="auto"/>
              </w:divBdr>
            </w:div>
          </w:divsChild>
        </w:div>
        <w:div w:id="2047631752">
          <w:marLeft w:val="0"/>
          <w:marRight w:val="0"/>
          <w:marTop w:val="0"/>
          <w:marBottom w:val="0"/>
          <w:divBdr>
            <w:top w:val="none" w:sz="0" w:space="0" w:color="auto"/>
            <w:left w:val="none" w:sz="0" w:space="0" w:color="auto"/>
            <w:bottom w:val="none" w:sz="0" w:space="0" w:color="auto"/>
            <w:right w:val="none" w:sz="0" w:space="0" w:color="auto"/>
          </w:divBdr>
        </w:div>
        <w:div w:id="1667903273">
          <w:marLeft w:val="0"/>
          <w:marRight w:val="0"/>
          <w:marTop w:val="0"/>
          <w:marBottom w:val="0"/>
          <w:divBdr>
            <w:top w:val="none" w:sz="0" w:space="0" w:color="auto"/>
            <w:left w:val="none" w:sz="0" w:space="0" w:color="auto"/>
            <w:bottom w:val="none" w:sz="0" w:space="0" w:color="auto"/>
            <w:right w:val="none" w:sz="0" w:space="0" w:color="auto"/>
          </w:divBdr>
          <w:divsChild>
            <w:div w:id="1051005419">
              <w:marLeft w:val="0"/>
              <w:marRight w:val="0"/>
              <w:marTop w:val="0"/>
              <w:marBottom w:val="0"/>
              <w:divBdr>
                <w:top w:val="none" w:sz="0" w:space="0" w:color="auto"/>
                <w:left w:val="none" w:sz="0" w:space="0" w:color="auto"/>
                <w:bottom w:val="none" w:sz="0" w:space="0" w:color="auto"/>
                <w:right w:val="none" w:sz="0" w:space="0" w:color="auto"/>
              </w:divBdr>
            </w:div>
          </w:divsChild>
        </w:div>
        <w:div w:id="1624996813">
          <w:marLeft w:val="0"/>
          <w:marRight w:val="0"/>
          <w:marTop w:val="0"/>
          <w:marBottom w:val="0"/>
          <w:divBdr>
            <w:top w:val="none" w:sz="0" w:space="0" w:color="auto"/>
            <w:left w:val="none" w:sz="0" w:space="0" w:color="auto"/>
            <w:bottom w:val="none" w:sz="0" w:space="0" w:color="auto"/>
            <w:right w:val="none" w:sz="0" w:space="0" w:color="auto"/>
          </w:divBdr>
        </w:div>
        <w:div w:id="922645310">
          <w:marLeft w:val="0"/>
          <w:marRight w:val="0"/>
          <w:marTop w:val="0"/>
          <w:marBottom w:val="0"/>
          <w:divBdr>
            <w:top w:val="none" w:sz="0" w:space="0" w:color="auto"/>
            <w:left w:val="none" w:sz="0" w:space="0" w:color="auto"/>
            <w:bottom w:val="none" w:sz="0" w:space="0" w:color="auto"/>
            <w:right w:val="none" w:sz="0" w:space="0" w:color="auto"/>
          </w:divBdr>
          <w:divsChild>
            <w:div w:id="23288096">
              <w:marLeft w:val="0"/>
              <w:marRight w:val="0"/>
              <w:marTop w:val="0"/>
              <w:marBottom w:val="0"/>
              <w:divBdr>
                <w:top w:val="none" w:sz="0" w:space="0" w:color="auto"/>
                <w:left w:val="none" w:sz="0" w:space="0" w:color="auto"/>
                <w:bottom w:val="none" w:sz="0" w:space="0" w:color="auto"/>
                <w:right w:val="none" w:sz="0" w:space="0" w:color="auto"/>
              </w:divBdr>
            </w:div>
          </w:divsChild>
        </w:div>
        <w:div w:id="1304504819">
          <w:marLeft w:val="0"/>
          <w:marRight w:val="0"/>
          <w:marTop w:val="0"/>
          <w:marBottom w:val="0"/>
          <w:divBdr>
            <w:top w:val="none" w:sz="0" w:space="0" w:color="auto"/>
            <w:left w:val="none" w:sz="0" w:space="0" w:color="auto"/>
            <w:bottom w:val="none" w:sz="0" w:space="0" w:color="auto"/>
            <w:right w:val="none" w:sz="0" w:space="0" w:color="auto"/>
          </w:divBdr>
        </w:div>
        <w:div w:id="2017074464">
          <w:marLeft w:val="0"/>
          <w:marRight w:val="0"/>
          <w:marTop w:val="0"/>
          <w:marBottom w:val="0"/>
          <w:divBdr>
            <w:top w:val="none" w:sz="0" w:space="0" w:color="auto"/>
            <w:left w:val="none" w:sz="0" w:space="0" w:color="auto"/>
            <w:bottom w:val="none" w:sz="0" w:space="0" w:color="auto"/>
            <w:right w:val="none" w:sz="0" w:space="0" w:color="auto"/>
          </w:divBdr>
          <w:divsChild>
            <w:div w:id="1705979857">
              <w:marLeft w:val="0"/>
              <w:marRight w:val="0"/>
              <w:marTop w:val="0"/>
              <w:marBottom w:val="0"/>
              <w:divBdr>
                <w:top w:val="none" w:sz="0" w:space="0" w:color="auto"/>
                <w:left w:val="none" w:sz="0" w:space="0" w:color="auto"/>
                <w:bottom w:val="none" w:sz="0" w:space="0" w:color="auto"/>
                <w:right w:val="none" w:sz="0" w:space="0" w:color="auto"/>
              </w:divBdr>
            </w:div>
          </w:divsChild>
        </w:div>
        <w:div w:id="1498426366">
          <w:marLeft w:val="0"/>
          <w:marRight w:val="0"/>
          <w:marTop w:val="300"/>
          <w:marBottom w:val="0"/>
          <w:divBdr>
            <w:top w:val="none" w:sz="0" w:space="0" w:color="auto"/>
            <w:left w:val="none" w:sz="0" w:space="0" w:color="auto"/>
            <w:bottom w:val="none" w:sz="0" w:space="0" w:color="auto"/>
            <w:right w:val="none" w:sz="0" w:space="0" w:color="auto"/>
          </w:divBdr>
          <w:divsChild>
            <w:div w:id="1773940385">
              <w:marLeft w:val="0"/>
              <w:marRight w:val="0"/>
              <w:marTop w:val="0"/>
              <w:marBottom w:val="0"/>
              <w:divBdr>
                <w:top w:val="none" w:sz="0" w:space="0" w:color="auto"/>
                <w:left w:val="none" w:sz="0" w:space="0" w:color="auto"/>
                <w:bottom w:val="none" w:sz="0" w:space="0" w:color="auto"/>
                <w:right w:val="none" w:sz="0" w:space="0" w:color="auto"/>
              </w:divBdr>
              <w:divsChild>
                <w:div w:id="19043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017178">
          <w:marLeft w:val="0"/>
          <w:marRight w:val="0"/>
          <w:marTop w:val="300"/>
          <w:marBottom w:val="0"/>
          <w:divBdr>
            <w:top w:val="none" w:sz="0" w:space="0" w:color="auto"/>
            <w:left w:val="none" w:sz="0" w:space="0" w:color="auto"/>
            <w:bottom w:val="none" w:sz="0" w:space="0" w:color="auto"/>
            <w:right w:val="none" w:sz="0" w:space="0" w:color="auto"/>
          </w:divBdr>
          <w:divsChild>
            <w:div w:id="284511107">
              <w:marLeft w:val="0"/>
              <w:marRight w:val="0"/>
              <w:marTop w:val="0"/>
              <w:marBottom w:val="0"/>
              <w:divBdr>
                <w:top w:val="none" w:sz="0" w:space="0" w:color="auto"/>
                <w:left w:val="none" w:sz="0" w:space="0" w:color="auto"/>
                <w:bottom w:val="none" w:sz="0" w:space="0" w:color="auto"/>
                <w:right w:val="none" w:sz="0" w:space="0" w:color="auto"/>
              </w:divBdr>
              <w:divsChild>
                <w:div w:id="1347830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074510">
          <w:marLeft w:val="0"/>
          <w:marRight w:val="0"/>
          <w:marTop w:val="300"/>
          <w:marBottom w:val="0"/>
          <w:divBdr>
            <w:top w:val="none" w:sz="0" w:space="0" w:color="auto"/>
            <w:left w:val="none" w:sz="0" w:space="0" w:color="auto"/>
            <w:bottom w:val="none" w:sz="0" w:space="0" w:color="auto"/>
            <w:right w:val="none" w:sz="0" w:space="0" w:color="auto"/>
          </w:divBdr>
          <w:divsChild>
            <w:div w:id="631248323">
              <w:marLeft w:val="0"/>
              <w:marRight w:val="0"/>
              <w:marTop w:val="0"/>
              <w:marBottom w:val="0"/>
              <w:divBdr>
                <w:top w:val="none" w:sz="0" w:space="0" w:color="auto"/>
                <w:left w:val="none" w:sz="0" w:space="0" w:color="auto"/>
                <w:bottom w:val="none" w:sz="0" w:space="0" w:color="auto"/>
                <w:right w:val="none" w:sz="0" w:space="0" w:color="auto"/>
              </w:divBdr>
              <w:divsChild>
                <w:div w:id="71122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989754">
          <w:marLeft w:val="0"/>
          <w:marRight w:val="0"/>
          <w:marTop w:val="300"/>
          <w:marBottom w:val="0"/>
          <w:divBdr>
            <w:top w:val="none" w:sz="0" w:space="0" w:color="auto"/>
            <w:left w:val="none" w:sz="0" w:space="0" w:color="auto"/>
            <w:bottom w:val="none" w:sz="0" w:space="0" w:color="auto"/>
            <w:right w:val="none" w:sz="0" w:space="0" w:color="auto"/>
          </w:divBdr>
          <w:divsChild>
            <w:div w:id="430709328">
              <w:marLeft w:val="0"/>
              <w:marRight w:val="0"/>
              <w:marTop w:val="0"/>
              <w:marBottom w:val="0"/>
              <w:divBdr>
                <w:top w:val="none" w:sz="0" w:space="0" w:color="auto"/>
                <w:left w:val="none" w:sz="0" w:space="0" w:color="auto"/>
                <w:bottom w:val="none" w:sz="0" w:space="0" w:color="auto"/>
                <w:right w:val="none" w:sz="0" w:space="0" w:color="auto"/>
              </w:divBdr>
              <w:divsChild>
                <w:div w:id="29251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3">
      <w:bodyDiv w:val="1"/>
      <w:marLeft w:val="0"/>
      <w:marRight w:val="0"/>
      <w:marTop w:val="0"/>
      <w:marBottom w:val="0"/>
      <w:divBdr>
        <w:top w:val="none" w:sz="0" w:space="0" w:color="auto"/>
        <w:left w:val="none" w:sz="0" w:space="0" w:color="auto"/>
        <w:bottom w:val="none" w:sz="0" w:space="0" w:color="auto"/>
        <w:right w:val="none" w:sz="0" w:space="0" w:color="auto"/>
      </w:divBdr>
      <w:divsChild>
        <w:div w:id="1281104758">
          <w:marLeft w:val="0"/>
          <w:marRight w:val="0"/>
          <w:marTop w:val="0"/>
          <w:marBottom w:val="0"/>
          <w:divBdr>
            <w:top w:val="none" w:sz="0" w:space="0" w:color="auto"/>
            <w:left w:val="none" w:sz="0" w:space="0" w:color="auto"/>
            <w:bottom w:val="none" w:sz="0" w:space="0" w:color="auto"/>
            <w:right w:val="none" w:sz="0" w:space="0" w:color="auto"/>
          </w:divBdr>
        </w:div>
        <w:div w:id="1516991508">
          <w:marLeft w:val="0"/>
          <w:marRight w:val="0"/>
          <w:marTop w:val="0"/>
          <w:marBottom w:val="0"/>
          <w:divBdr>
            <w:top w:val="none" w:sz="0" w:space="0" w:color="auto"/>
            <w:left w:val="none" w:sz="0" w:space="0" w:color="auto"/>
            <w:bottom w:val="none" w:sz="0" w:space="0" w:color="auto"/>
            <w:right w:val="none" w:sz="0" w:space="0" w:color="auto"/>
          </w:divBdr>
          <w:divsChild>
            <w:div w:id="2079207076">
              <w:marLeft w:val="0"/>
              <w:marRight w:val="0"/>
              <w:marTop w:val="0"/>
              <w:marBottom w:val="0"/>
              <w:divBdr>
                <w:top w:val="none" w:sz="0" w:space="0" w:color="auto"/>
                <w:left w:val="none" w:sz="0" w:space="0" w:color="auto"/>
                <w:bottom w:val="none" w:sz="0" w:space="0" w:color="auto"/>
                <w:right w:val="none" w:sz="0" w:space="0" w:color="auto"/>
              </w:divBdr>
            </w:div>
          </w:divsChild>
        </w:div>
        <w:div w:id="1533181918">
          <w:marLeft w:val="0"/>
          <w:marRight w:val="0"/>
          <w:marTop w:val="0"/>
          <w:marBottom w:val="0"/>
          <w:divBdr>
            <w:top w:val="none" w:sz="0" w:space="0" w:color="auto"/>
            <w:left w:val="none" w:sz="0" w:space="0" w:color="auto"/>
            <w:bottom w:val="none" w:sz="0" w:space="0" w:color="auto"/>
            <w:right w:val="none" w:sz="0" w:space="0" w:color="auto"/>
          </w:divBdr>
        </w:div>
        <w:div w:id="1973435394">
          <w:marLeft w:val="0"/>
          <w:marRight w:val="0"/>
          <w:marTop w:val="0"/>
          <w:marBottom w:val="0"/>
          <w:divBdr>
            <w:top w:val="none" w:sz="0" w:space="0" w:color="auto"/>
            <w:left w:val="none" w:sz="0" w:space="0" w:color="auto"/>
            <w:bottom w:val="none" w:sz="0" w:space="0" w:color="auto"/>
            <w:right w:val="none" w:sz="0" w:space="0" w:color="auto"/>
          </w:divBdr>
          <w:divsChild>
            <w:div w:id="214319015">
              <w:marLeft w:val="0"/>
              <w:marRight w:val="0"/>
              <w:marTop w:val="0"/>
              <w:marBottom w:val="0"/>
              <w:divBdr>
                <w:top w:val="none" w:sz="0" w:space="0" w:color="auto"/>
                <w:left w:val="none" w:sz="0" w:space="0" w:color="auto"/>
                <w:bottom w:val="none" w:sz="0" w:space="0" w:color="auto"/>
                <w:right w:val="none" w:sz="0" w:space="0" w:color="auto"/>
              </w:divBdr>
            </w:div>
          </w:divsChild>
        </w:div>
        <w:div w:id="1049917822">
          <w:marLeft w:val="0"/>
          <w:marRight w:val="0"/>
          <w:marTop w:val="0"/>
          <w:marBottom w:val="0"/>
          <w:divBdr>
            <w:top w:val="none" w:sz="0" w:space="0" w:color="auto"/>
            <w:left w:val="none" w:sz="0" w:space="0" w:color="auto"/>
            <w:bottom w:val="none" w:sz="0" w:space="0" w:color="auto"/>
            <w:right w:val="none" w:sz="0" w:space="0" w:color="auto"/>
          </w:divBdr>
        </w:div>
        <w:div w:id="53428014">
          <w:marLeft w:val="0"/>
          <w:marRight w:val="0"/>
          <w:marTop w:val="0"/>
          <w:marBottom w:val="0"/>
          <w:divBdr>
            <w:top w:val="none" w:sz="0" w:space="0" w:color="auto"/>
            <w:left w:val="none" w:sz="0" w:space="0" w:color="auto"/>
            <w:bottom w:val="none" w:sz="0" w:space="0" w:color="auto"/>
            <w:right w:val="none" w:sz="0" w:space="0" w:color="auto"/>
          </w:divBdr>
          <w:divsChild>
            <w:div w:id="1951933386">
              <w:marLeft w:val="0"/>
              <w:marRight w:val="0"/>
              <w:marTop w:val="0"/>
              <w:marBottom w:val="0"/>
              <w:divBdr>
                <w:top w:val="none" w:sz="0" w:space="0" w:color="auto"/>
                <w:left w:val="none" w:sz="0" w:space="0" w:color="auto"/>
                <w:bottom w:val="none" w:sz="0" w:space="0" w:color="auto"/>
                <w:right w:val="none" w:sz="0" w:space="0" w:color="auto"/>
              </w:divBdr>
            </w:div>
          </w:divsChild>
        </w:div>
        <w:div w:id="1386686636">
          <w:marLeft w:val="0"/>
          <w:marRight w:val="0"/>
          <w:marTop w:val="0"/>
          <w:marBottom w:val="0"/>
          <w:divBdr>
            <w:top w:val="none" w:sz="0" w:space="0" w:color="auto"/>
            <w:left w:val="none" w:sz="0" w:space="0" w:color="auto"/>
            <w:bottom w:val="none" w:sz="0" w:space="0" w:color="auto"/>
            <w:right w:val="none" w:sz="0" w:space="0" w:color="auto"/>
          </w:divBdr>
        </w:div>
        <w:div w:id="1903560898">
          <w:marLeft w:val="0"/>
          <w:marRight w:val="0"/>
          <w:marTop w:val="0"/>
          <w:marBottom w:val="0"/>
          <w:divBdr>
            <w:top w:val="none" w:sz="0" w:space="0" w:color="auto"/>
            <w:left w:val="none" w:sz="0" w:space="0" w:color="auto"/>
            <w:bottom w:val="none" w:sz="0" w:space="0" w:color="auto"/>
            <w:right w:val="none" w:sz="0" w:space="0" w:color="auto"/>
          </w:divBdr>
          <w:divsChild>
            <w:div w:id="1908953854">
              <w:marLeft w:val="0"/>
              <w:marRight w:val="0"/>
              <w:marTop w:val="0"/>
              <w:marBottom w:val="0"/>
              <w:divBdr>
                <w:top w:val="none" w:sz="0" w:space="0" w:color="auto"/>
                <w:left w:val="none" w:sz="0" w:space="0" w:color="auto"/>
                <w:bottom w:val="none" w:sz="0" w:space="0" w:color="auto"/>
                <w:right w:val="none" w:sz="0" w:space="0" w:color="auto"/>
              </w:divBdr>
            </w:div>
          </w:divsChild>
        </w:div>
        <w:div w:id="1948658427">
          <w:marLeft w:val="0"/>
          <w:marRight w:val="0"/>
          <w:marTop w:val="0"/>
          <w:marBottom w:val="0"/>
          <w:divBdr>
            <w:top w:val="none" w:sz="0" w:space="0" w:color="auto"/>
            <w:left w:val="none" w:sz="0" w:space="0" w:color="auto"/>
            <w:bottom w:val="none" w:sz="0" w:space="0" w:color="auto"/>
            <w:right w:val="none" w:sz="0" w:space="0" w:color="auto"/>
          </w:divBdr>
        </w:div>
        <w:div w:id="1225019354">
          <w:marLeft w:val="0"/>
          <w:marRight w:val="0"/>
          <w:marTop w:val="0"/>
          <w:marBottom w:val="0"/>
          <w:divBdr>
            <w:top w:val="none" w:sz="0" w:space="0" w:color="auto"/>
            <w:left w:val="none" w:sz="0" w:space="0" w:color="auto"/>
            <w:bottom w:val="none" w:sz="0" w:space="0" w:color="auto"/>
            <w:right w:val="none" w:sz="0" w:space="0" w:color="auto"/>
          </w:divBdr>
          <w:divsChild>
            <w:div w:id="2132898189">
              <w:marLeft w:val="0"/>
              <w:marRight w:val="0"/>
              <w:marTop w:val="0"/>
              <w:marBottom w:val="0"/>
              <w:divBdr>
                <w:top w:val="none" w:sz="0" w:space="0" w:color="auto"/>
                <w:left w:val="none" w:sz="0" w:space="0" w:color="auto"/>
                <w:bottom w:val="none" w:sz="0" w:space="0" w:color="auto"/>
                <w:right w:val="none" w:sz="0" w:space="0" w:color="auto"/>
              </w:divBdr>
            </w:div>
          </w:divsChild>
        </w:div>
        <w:div w:id="2049211999">
          <w:marLeft w:val="0"/>
          <w:marRight w:val="0"/>
          <w:marTop w:val="0"/>
          <w:marBottom w:val="0"/>
          <w:divBdr>
            <w:top w:val="none" w:sz="0" w:space="0" w:color="auto"/>
            <w:left w:val="none" w:sz="0" w:space="0" w:color="auto"/>
            <w:bottom w:val="none" w:sz="0" w:space="0" w:color="auto"/>
            <w:right w:val="none" w:sz="0" w:space="0" w:color="auto"/>
          </w:divBdr>
        </w:div>
        <w:div w:id="346062714">
          <w:marLeft w:val="0"/>
          <w:marRight w:val="0"/>
          <w:marTop w:val="0"/>
          <w:marBottom w:val="0"/>
          <w:divBdr>
            <w:top w:val="none" w:sz="0" w:space="0" w:color="auto"/>
            <w:left w:val="none" w:sz="0" w:space="0" w:color="auto"/>
            <w:bottom w:val="none" w:sz="0" w:space="0" w:color="auto"/>
            <w:right w:val="none" w:sz="0" w:space="0" w:color="auto"/>
          </w:divBdr>
          <w:divsChild>
            <w:div w:id="492377894">
              <w:marLeft w:val="0"/>
              <w:marRight w:val="0"/>
              <w:marTop w:val="0"/>
              <w:marBottom w:val="0"/>
              <w:divBdr>
                <w:top w:val="none" w:sz="0" w:space="0" w:color="auto"/>
                <w:left w:val="none" w:sz="0" w:space="0" w:color="auto"/>
                <w:bottom w:val="none" w:sz="0" w:space="0" w:color="auto"/>
                <w:right w:val="none" w:sz="0" w:space="0" w:color="auto"/>
              </w:divBdr>
            </w:div>
          </w:divsChild>
        </w:div>
        <w:div w:id="325406868">
          <w:marLeft w:val="0"/>
          <w:marRight w:val="0"/>
          <w:marTop w:val="0"/>
          <w:marBottom w:val="0"/>
          <w:divBdr>
            <w:top w:val="none" w:sz="0" w:space="0" w:color="auto"/>
            <w:left w:val="none" w:sz="0" w:space="0" w:color="auto"/>
            <w:bottom w:val="none" w:sz="0" w:space="0" w:color="auto"/>
            <w:right w:val="none" w:sz="0" w:space="0" w:color="auto"/>
          </w:divBdr>
        </w:div>
        <w:div w:id="133987209">
          <w:marLeft w:val="0"/>
          <w:marRight w:val="0"/>
          <w:marTop w:val="0"/>
          <w:marBottom w:val="0"/>
          <w:divBdr>
            <w:top w:val="none" w:sz="0" w:space="0" w:color="auto"/>
            <w:left w:val="none" w:sz="0" w:space="0" w:color="auto"/>
            <w:bottom w:val="none" w:sz="0" w:space="0" w:color="auto"/>
            <w:right w:val="none" w:sz="0" w:space="0" w:color="auto"/>
          </w:divBdr>
          <w:divsChild>
            <w:div w:id="1681733833">
              <w:marLeft w:val="0"/>
              <w:marRight w:val="0"/>
              <w:marTop w:val="0"/>
              <w:marBottom w:val="0"/>
              <w:divBdr>
                <w:top w:val="none" w:sz="0" w:space="0" w:color="auto"/>
                <w:left w:val="none" w:sz="0" w:space="0" w:color="auto"/>
                <w:bottom w:val="none" w:sz="0" w:space="0" w:color="auto"/>
                <w:right w:val="none" w:sz="0" w:space="0" w:color="auto"/>
              </w:divBdr>
            </w:div>
          </w:divsChild>
        </w:div>
        <w:div w:id="1309751201">
          <w:marLeft w:val="0"/>
          <w:marRight w:val="0"/>
          <w:marTop w:val="300"/>
          <w:marBottom w:val="0"/>
          <w:divBdr>
            <w:top w:val="none" w:sz="0" w:space="0" w:color="auto"/>
            <w:left w:val="none" w:sz="0" w:space="0" w:color="auto"/>
            <w:bottom w:val="none" w:sz="0" w:space="0" w:color="auto"/>
            <w:right w:val="none" w:sz="0" w:space="0" w:color="auto"/>
          </w:divBdr>
          <w:divsChild>
            <w:div w:id="916552224">
              <w:marLeft w:val="0"/>
              <w:marRight w:val="0"/>
              <w:marTop w:val="0"/>
              <w:marBottom w:val="0"/>
              <w:divBdr>
                <w:top w:val="none" w:sz="0" w:space="0" w:color="auto"/>
                <w:left w:val="none" w:sz="0" w:space="0" w:color="auto"/>
                <w:bottom w:val="none" w:sz="0" w:space="0" w:color="auto"/>
                <w:right w:val="none" w:sz="0" w:space="0" w:color="auto"/>
              </w:divBdr>
              <w:divsChild>
                <w:div w:id="182361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91816">
          <w:marLeft w:val="0"/>
          <w:marRight w:val="0"/>
          <w:marTop w:val="300"/>
          <w:marBottom w:val="0"/>
          <w:divBdr>
            <w:top w:val="none" w:sz="0" w:space="0" w:color="auto"/>
            <w:left w:val="none" w:sz="0" w:space="0" w:color="auto"/>
            <w:bottom w:val="none" w:sz="0" w:space="0" w:color="auto"/>
            <w:right w:val="none" w:sz="0" w:space="0" w:color="auto"/>
          </w:divBdr>
          <w:divsChild>
            <w:div w:id="421150945">
              <w:marLeft w:val="0"/>
              <w:marRight w:val="0"/>
              <w:marTop w:val="0"/>
              <w:marBottom w:val="0"/>
              <w:divBdr>
                <w:top w:val="none" w:sz="0" w:space="0" w:color="auto"/>
                <w:left w:val="none" w:sz="0" w:space="0" w:color="auto"/>
                <w:bottom w:val="none" w:sz="0" w:space="0" w:color="auto"/>
                <w:right w:val="none" w:sz="0" w:space="0" w:color="auto"/>
              </w:divBdr>
              <w:divsChild>
                <w:div w:id="71246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367171">
          <w:marLeft w:val="0"/>
          <w:marRight w:val="0"/>
          <w:marTop w:val="300"/>
          <w:marBottom w:val="0"/>
          <w:divBdr>
            <w:top w:val="none" w:sz="0" w:space="0" w:color="auto"/>
            <w:left w:val="none" w:sz="0" w:space="0" w:color="auto"/>
            <w:bottom w:val="none" w:sz="0" w:space="0" w:color="auto"/>
            <w:right w:val="none" w:sz="0" w:space="0" w:color="auto"/>
          </w:divBdr>
          <w:divsChild>
            <w:div w:id="199123562">
              <w:marLeft w:val="0"/>
              <w:marRight w:val="0"/>
              <w:marTop w:val="0"/>
              <w:marBottom w:val="0"/>
              <w:divBdr>
                <w:top w:val="none" w:sz="0" w:space="0" w:color="auto"/>
                <w:left w:val="none" w:sz="0" w:space="0" w:color="auto"/>
                <w:bottom w:val="none" w:sz="0" w:space="0" w:color="auto"/>
                <w:right w:val="none" w:sz="0" w:space="0" w:color="auto"/>
              </w:divBdr>
              <w:divsChild>
                <w:div w:id="76376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808304">
          <w:marLeft w:val="0"/>
          <w:marRight w:val="0"/>
          <w:marTop w:val="300"/>
          <w:marBottom w:val="0"/>
          <w:divBdr>
            <w:top w:val="none" w:sz="0" w:space="0" w:color="auto"/>
            <w:left w:val="none" w:sz="0" w:space="0" w:color="auto"/>
            <w:bottom w:val="none" w:sz="0" w:space="0" w:color="auto"/>
            <w:right w:val="none" w:sz="0" w:space="0" w:color="auto"/>
          </w:divBdr>
          <w:divsChild>
            <w:div w:id="908883014">
              <w:marLeft w:val="0"/>
              <w:marRight w:val="0"/>
              <w:marTop w:val="0"/>
              <w:marBottom w:val="0"/>
              <w:divBdr>
                <w:top w:val="none" w:sz="0" w:space="0" w:color="auto"/>
                <w:left w:val="none" w:sz="0" w:space="0" w:color="auto"/>
                <w:bottom w:val="none" w:sz="0" w:space="0" w:color="auto"/>
                <w:right w:val="none" w:sz="0" w:space="0" w:color="auto"/>
              </w:divBdr>
              <w:divsChild>
                <w:div w:id="197266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1845422">
      <w:bodyDiv w:val="1"/>
      <w:marLeft w:val="0"/>
      <w:marRight w:val="0"/>
      <w:marTop w:val="0"/>
      <w:marBottom w:val="0"/>
      <w:divBdr>
        <w:top w:val="none" w:sz="0" w:space="0" w:color="auto"/>
        <w:left w:val="none" w:sz="0" w:space="0" w:color="auto"/>
        <w:bottom w:val="none" w:sz="0" w:space="0" w:color="auto"/>
        <w:right w:val="none" w:sz="0" w:space="0" w:color="auto"/>
      </w:divBdr>
      <w:divsChild>
        <w:div w:id="178084112">
          <w:marLeft w:val="0"/>
          <w:marRight w:val="0"/>
          <w:marTop w:val="0"/>
          <w:marBottom w:val="0"/>
          <w:divBdr>
            <w:top w:val="none" w:sz="0" w:space="0" w:color="auto"/>
            <w:left w:val="none" w:sz="0" w:space="0" w:color="auto"/>
            <w:bottom w:val="none" w:sz="0" w:space="0" w:color="auto"/>
            <w:right w:val="none" w:sz="0" w:space="0" w:color="auto"/>
          </w:divBdr>
        </w:div>
        <w:div w:id="1853563254">
          <w:marLeft w:val="0"/>
          <w:marRight w:val="0"/>
          <w:marTop w:val="0"/>
          <w:marBottom w:val="0"/>
          <w:divBdr>
            <w:top w:val="none" w:sz="0" w:space="0" w:color="auto"/>
            <w:left w:val="none" w:sz="0" w:space="0" w:color="auto"/>
            <w:bottom w:val="none" w:sz="0" w:space="0" w:color="auto"/>
            <w:right w:val="none" w:sz="0" w:space="0" w:color="auto"/>
          </w:divBdr>
          <w:divsChild>
            <w:div w:id="1710378332">
              <w:marLeft w:val="0"/>
              <w:marRight w:val="0"/>
              <w:marTop w:val="0"/>
              <w:marBottom w:val="0"/>
              <w:divBdr>
                <w:top w:val="none" w:sz="0" w:space="0" w:color="auto"/>
                <w:left w:val="none" w:sz="0" w:space="0" w:color="auto"/>
                <w:bottom w:val="none" w:sz="0" w:space="0" w:color="auto"/>
                <w:right w:val="none" w:sz="0" w:space="0" w:color="auto"/>
              </w:divBdr>
            </w:div>
          </w:divsChild>
        </w:div>
        <w:div w:id="1342200192">
          <w:marLeft w:val="0"/>
          <w:marRight w:val="0"/>
          <w:marTop w:val="0"/>
          <w:marBottom w:val="0"/>
          <w:divBdr>
            <w:top w:val="none" w:sz="0" w:space="0" w:color="auto"/>
            <w:left w:val="none" w:sz="0" w:space="0" w:color="auto"/>
            <w:bottom w:val="none" w:sz="0" w:space="0" w:color="auto"/>
            <w:right w:val="none" w:sz="0" w:space="0" w:color="auto"/>
          </w:divBdr>
        </w:div>
        <w:div w:id="694617091">
          <w:marLeft w:val="0"/>
          <w:marRight w:val="0"/>
          <w:marTop w:val="0"/>
          <w:marBottom w:val="0"/>
          <w:divBdr>
            <w:top w:val="none" w:sz="0" w:space="0" w:color="auto"/>
            <w:left w:val="none" w:sz="0" w:space="0" w:color="auto"/>
            <w:bottom w:val="none" w:sz="0" w:space="0" w:color="auto"/>
            <w:right w:val="none" w:sz="0" w:space="0" w:color="auto"/>
          </w:divBdr>
          <w:divsChild>
            <w:div w:id="727456394">
              <w:marLeft w:val="0"/>
              <w:marRight w:val="0"/>
              <w:marTop w:val="0"/>
              <w:marBottom w:val="0"/>
              <w:divBdr>
                <w:top w:val="none" w:sz="0" w:space="0" w:color="auto"/>
                <w:left w:val="none" w:sz="0" w:space="0" w:color="auto"/>
                <w:bottom w:val="none" w:sz="0" w:space="0" w:color="auto"/>
                <w:right w:val="none" w:sz="0" w:space="0" w:color="auto"/>
              </w:divBdr>
            </w:div>
          </w:divsChild>
        </w:div>
        <w:div w:id="1970546289">
          <w:marLeft w:val="0"/>
          <w:marRight w:val="0"/>
          <w:marTop w:val="0"/>
          <w:marBottom w:val="0"/>
          <w:divBdr>
            <w:top w:val="none" w:sz="0" w:space="0" w:color="auto"/>
            <w:left w:val="none" w:sz="0" w:space="0" w:color="auto"/>
            <w:bottom w:val="none" w:sz="0" w:space="0" w:color="auto"/>
            <w:right w:val="none" w:sz="0" w:space="0" w:color="auto"/>
          </w:divBdr>
        </w:div>
        <w:div w:id="1014921346">
          <w:marLeft w:val="0"/>
          <w:marRight w:val="0"/>
          <w:marTop w:val="0"/>
          <w:marBottom w:val="0"/>
          <w:divBdr>
            <w:top w:val="none" w:sz="0" w:space="0" w:color="auto"/>
            <w:left w:val="none" w:sz="0" w:space="0" w:color="auto"/>
            <w:bottom w:val="none" w:sz="0" w:space="0" w:color="auto"/>
            <w:right w:val="none" w:sz="0" w:space="0" w:color="auto"/>
          </w:divBdr>
          <w:divsChild>
            <w:div w:id="1371759151">
              <w:marLeft w:val="0"/>
              <w:marRight w:val="0"/>
              <w:marTop w:val="0"/>
              <w:marBottom w:val="0"/>
              <w:divBdr>
                <w:top w:val="none" w:sz="0" w:space="0" w:color="auto"/>
                <w:left w:val="none" w:sz="0" w:space="0" w:color="auto"/>
                <w:bottom w:val="none" w:sz="0" w:space="0" w:color="auto"/>
                <w:right w:val="none" w:sz="0" w:space="0" w:color="auto"/>
              </w:divBdr>
            </w:div>
          </w:divsChild>
        </w:div>
        <w:div w:id="1351175809">
          <w:marLeft w:val="0"/>
          <w:marRight w:val="0"/>
          <w:marTop w:val="0"/>
          <w:marBottom w:val="0"/>
          <w:divBdr>
            <w:top w:val="none" w:sz="0" w:space="0" w:color="auto"/>
            <w:left w:val="none" w:sz="0" w:space="0" w:color="auto"/>
            <w:bottom w:val="none" w:sz="0" w:space="0" w:color="auto"/>
            <w:right w:val="none" w:sz="0" w:space="0" w:color="auto"/>
          </w:divBdr>
        </w:div>
        <w:div w:id="900941091">
          <w:marLeft w:val="0"/>
          <w:marRight w:val="0"/>
          <w:marTop w:val="0"/>
          <w:marBottom w:val="0"/>
          <w:divBdr>
            <w:top w:val="none" w:sz="0" w:space="0" w:color="auto"/>
            <w:left w:val="none" w:sz="0" w:space="0" w:color="auto"/>
            <w:bottom w:val="none" w:sz="0" w:space="0" w:color="auto"/>
            <w:right w:val="none" w:sz="0" w:space="0" w:color="auto"/>
          </w:divBdr>
          <w:divsChild>
            <w:div w:id="1423067576">
              <w:marLeft w:val="0"/>
              <w:marRight w:val="0"/>
              <w:marTop w:val="0"/>
              <w:marBottom w:val="0"/>
              <w:divBdr>
                <w:top w:val="none" w:sz="0" w:space="0" w:color="auto"/>
                <w:left w:val="none" w:sz="0" w:space="0" w:color="auto"/>
                <w:bottom w:val="none" w:sz="0" w:space="0" w:color="auto"/>
                <w:right w:val="none" w:sz="0" w:space="0" w:color="auto"/>
              </w:divBdr>
            </w:div>
          </w:divsChild>
        </w:div>
        <w:div w:id="1939678044">
          <w:marLeft w:val="0"/>
          <w:marRight w:val="0"/>
          <w:marTop w:val="0"/>
          <w:marBottom w:val="0"/>
          <w:divBdr>
            <w:top w:val="none" w:sz="0" w:space="0" w:color="auto"/>
            <w:left w:val="none" w:sz="0" w:space="0" w:color="auto"/>
            <w:bottom w:val="none" w:sz="0" w:space="0" w:color="auto"/>
            <w:right w:val="none" w:sz="0" w:space="0" w:color="auto"/>
          </w:divBdr>
        </w:div>
        <w:div w:id="977297525">
          <w:marLeft w:val="0"/>
          <w:marRight w:val="0"/>
          <w:marTop w:val="0"/>
          <w:marBottom w:val="0"/>
          <w:divBdr>
            <w:top w:val="none" w:sz="0" w:space="0" w:color="auto"/>
            <w:left w:val="none" w:sz="0" w:space="0" w:color="auto"/>
            <w:bottom w:val="none" w:sz="0" w:space="0" w:color="auto"/>
            <w:right w:val="none" w:sz="0" w:space="0" w:color="auto"/>
          </w:divBdr>
          <w:divsChild>
            <w:div w:id="613246367">
              <w:marLeft w:val="0"/>
              <w:marRight w:val="0"/>
              <w:marTop w:val="0"/>
              <w:marBottom w:val="0"/>
              <w:divBdr>
                <w:top w:val="none" w:sz="0" w:space="0" w:color="auto"/>
                <w:left w:val="none" w:sz="0" w:space="0" w:color="auto"/>
                <w:bottom w:val="none" w:sz="0" w:space="0" w:color="auto"/>
                <w:right w:val="none" w:sz="0" w:space="0" w:color="auto"/>
              </w:divBdr>
            </w:div>
          </w:divsChild>
        </w:div>
        <w:div w:id="2084643260">
          <w:marLeft w:val="0"/>
          <w:marRight w:val="0"/>
          <w:marTop w:val="0"/>
          <w:marBottom w:val="0"/>
          <w:divBdr>
            <w:top w:val="none" w:sz="0" w:space="0" w:color="auto"/>
            <w:left w:val="none" w:sz="0" w:space="0" w:color="auto"/>
            <w:bottom w:val="none" w:sz="0" w:space="0" w:color="auto"/>
            <w:right w:val="none" w:sz="0" w:space="0" w:color="auto"/>
          </w:divBdr>
        </w:div>
        <w:div w:id="1812941505">
          <w:marLeft w:val="0"/>
          <w:marRight w:val="0"/>
          <w:marTop w:val="0"/>
          <w:marBottom w:val="0"/>
          <w:divBdr>
            <w:top w:val="none" w:sz="0" w:space="0" w:color="auto"/>
            <w:left w:val="none" w:sz="0" w:space="0" w:color="auto"/>
            <w:bottom w:val="none" w:sz="0" w:space="0" w:color="auto"/>
            <w:right w:val="none" w:sz="0" w:space="0" w:color="auto"/>
          </w:divBdr>
          <w:divsChild>
            <w:div w:id="825242113">
              <w:marLeft w:val="0"/>
              <w:marRight w:val="0"/>
              <w:marTop w:val="0"/>
              <w:marBottom w:val="0"/>
              <w:divBdr>
                <w:top w:val="none" w:sz="0" w:space="0" w:color="auto"/>
                <w:left w:val="none" w:sz="0" w:space="0" w:color="auto"/>
                <w:bottom w:val="none" w:sz="0" w:space="0" w:color="auto"/>
                <w:right w:val="none" w:sz="0" w:space="0" w:color="auto"/>
              </w:divBdr>
            </w:div>
          </w:divsChild>
        </w:div>
        <w:div w:id="1585842340">
          <w:marLeft w:val="0"/>
          <w:marRight w:val="0"/>
          <w:marTop w:val="0"/>
          <w:marBottom w:val="0"/>
          <w:divBdr>
            <w:top w:val="none" w:sz="0" w:space="0" w:color="auto"/>
            <w:left w:val="none" w:sz="0" w:space="0" w:color="auto"/>
            <w:bottom w:val="none" w:sz="0" w:space="0" w:color="auto"/>
            <w:right w:val="none" w:sz="0" w:space="0" w:color="auto"/>
          </w:divBdr>
        </w:div>
        <w:div w:id="1851605901">
          <w:marLeft w:val="0"/>
          <w:marRight w:val="0"/>
          <w:marTop w:val="0"/>
          <w:marBottom w:val="0"/>
          <w:divBdr>
            <w:top w:val="none" w:sz="0" w:space="0" w:color="auto"/>
            <w:left w:val="none" w:sz="0" w:space="0" w:color="auto"/>
            <w:bottom w:val="none" w:sz="0" w:space="0" w:color="auto"/>
            <w:right w:val="none" w:sz="0" w:space="0" w:color="auto"/>
          </w:divBdr>
          <w:divsChild>
            <w:div w:id="336926247">
              <w:marLeft w:val="0"/>
              <w:marRight w:val="0"/>
              <w:marTop w:val="0"/>
              <w:marBottom w:val="0"/>
              <w:divBdr>
                <w:top w:val="none" w:sz="0" w:space="0" w:color="auto"/>
                <w:left w:val="none" w:sz="0" w:space="0" w:color="auto"/>
                <w:bottom w:val="none" w:sz="0" w:space="0" w:color="auto"/>
                <w:right w:val="none" w:sz="0" w:space="0" w:color="auto"/>
              </w:divBdr>
            </w:div>
          </w:divsChild>
        </w:div>
        <w:div w:id="1699819551">
          <w:marLeft w:val="0"/>
          <w:marRight w:val="0"/>
          <w:marTop w:val="300"/>
          <w:marBottom w:val="0"/>
          <w:divBdr>
            <w:top w:val="none" w:sz="0" w:space="0" w:color="auto"/>
            <w:left w:val="none" w:sz="0" w:space="0" w:color="auto"/>
            <w:bottom w:val="none" w:sz="0" w:space="0" w:color="auto"/>
            <w:right w:val="none" w:sz="0" w:space="0" w:color="auto"/>
          </w:divBdr>
          <w:divsChild>
            <w:div w:id="815756112">
              <w:marLeft w:val="0"/>
              <w:marRight w:val="0"/>
              <w:marTop w:val="0"/>
              <w:marBottom w:val="0"/>
              <w:divBdr>
                <w:top w:val="none" w:sz="0" w:space="0" w:color="auto"/>
                <w:left w:val="none" w:sz="0" w:space="0" w:color="auto"/>
                <w:bottom w:val="none" w:sz="0" w:space="0" w:color="auto"/>
                <w:right w:val="none" w:sz="0" w:space="0" w:color="auto"/>
              </w:divBdr>
              <w:divsChild>
                <w:div w:id="20356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462000">
          <w:marLeft w:val="0"/>
          <w:marRight w:val="0"/>
          <w:marTop w:val="300"/>
          <w:marBottom w:val="0"/>
          <w:divBdr>
            <w:top w:val="none" w:sz="0" w:space="0" w:color="auto"/>
            <w:left w:val="none" w:sz="0" w:space="0" w:color="auto"/>
            <w:bottom w:val="none" w:sz="0" w:space="0" w:color="auto"/>
            <w:right w:val="none" w:sz="0" w:space="0" w:color="auto"/>
          </w:divBdr>
          <w:divsChild>
            <w:div w:id="858203697">
              <w:marLeft w:val="0"/>
              <w:marRight w:val="0"/>
              <w:marTop w:val="0"/>
              <w:marBottom w:val="0"/>
              <w:divBdr>
                <w:top w:val="none" w:sz="0" w:space="0" w:color="auto"/>
                <w:left w:val="none" w:sz="0" w:space="0" w:color="auto"/>
                <w:bottom w:val="none" w:sz="0" w:space="0" w:color="auto"/>
                <w:right w:val="none" w:sz="0" w:space="0" w:color="auto"/>
              </w:divBdr>
              <w:divsChild>
                <w:div w:id="1019157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764697">
          <w:marLeft w:val="0"/>
          <w:marRight w:val="0"/>
          <w:marTop w:val="300"/>
          <w:marBottom w:val="0"/>
          <w:divBdr>
            <w:top w:val="none" w:sz="0" w:space="0" w:color="auto"/>
            <w:left w:val="none" w:sz="0" w:space="0" w:color="auto"/>
            <w:bottom w:val="none" w:sz="0" w:space="0" w:color="auto"/>
            <w:right w:val="none" w:sz="0" w:space="0" w:color="auto"/>
          </w:divBdr>
          <w:divsChild>
            <w:div w:id="1440368002">
              <w:marLeft w:val="0"/>
              <w:marRight w:val="0"/>
              <w:marTop w:val="0"/>
              <w:marBottom w:val="0"/>
              <w:divBdr>
                <w:top w:val="none" w:sz="0" w:space="0" w:color="auto"/>
                <w:left w:val="none" w:sz="0" w:space="0" w:color="auto"/>
                <w:bottom w:val="none" w:sz="0" w:space="0" w:color="auto"/>
                <w:right w:val="none" w:sz="0" w:space="0" w:color="auto"/>
              </w:divBdr>
              <w:divsChild>
                <w:div w:id="74391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12700">
          <w:marLeft w:val="0"/>
          <w:marRight w:val="0"/>
          <w:marTop w:val="300"/>
          <w:marBottom w:val="0"/>
          <w:divBdr>
            <w:top w:val="none" w:sz="0" w:space="0" w:color="auto"/>
            <w:left w:val="none" w:sz="0" w:space="0" w:color="auto"/>
            <w:bottom w:val="none" w:sz="0" w:space="0" w:color="auto"/>
            <w:right w:val="none" w:sz="0" w:space="0" w:color="auto"/>
          </w:divBdr>
          <w:divsChild>
            <w:div w:id="1116946438">
              <w:marLeft w:val="0"/>
              <w:marRight w:val="0"/>
              <w:marTop w:val="0"/>
              <w:marBottom w:val="0"/>
              <w:divBdr>
                <w:top w:val="none" w:sz="0" w:space="0" w:color="auto"/>
                <w:left w:val="none" w:sz="0" w:space="0" w:color="auto"/>
                <w:bottom w:val="none" w:sz="0" w:space="0" w:color="auto"/>
                <w:right w:val="none" w:sz="0" w:space="0" w:color="auto"/>
              </w:divBdr>
              <w:divsChild>
                <w:div w:id="57843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121019">
      <w:bodyDiv w:val="1"/>
      <w:marLeft w:val="0"/>
      <w:marRight w:val="0"/>
      <w:marTop w:val="0"/>
      <w:marBottom w:val="0"/>
      <w:divBdr>
        <w:top w:val="none" w:sz="0" w:space="0" w:color="auto"/>
        <w:left w:val="none" w:sz="0" w:space="0" w:color="auto"/>
        <w:bottom w:val="none" w:sz="0" w:space="0" w:color="auto"/>
        <w:right w:val="none" w:sz="0" w:space="0" w:color="auto"/>
      </w:divBdr>
      <w:divsChild>
        <w:div w:id="1005665335">
          <w:marLeft w:val="0"/>
          <w:marRight w:val="0"/>
          <w:marTop w:val="0"/>
          <w:marBottom w:val="0"/>
          <w:divBdr>
            <w:top w:val="none" w:sz="0" w:space="0" w:color="auto"/>
            <w:left w:val="none" w:sz="0" w:space="0" w:color="auto"/>
            <w:bottom w:val="none" w:sz="0" w:space="0" w:color="auto"/>
            <w:right w:val="none" w:sz="0" w:space="0" w:color="auto"/>
          </w:divBdr>
        </w:div>
        <w:div w:id="390268949">
          <w:marLeft w:val="0"/>
          <w:marRight w:val="0"/>
          <w:marTop w:val="0"/>
          <w:marBottom w:val="0"/>
          <w:divBdr>
            <w:top w:val="none" w:sz="0" w:space="0" w:color="auto"/>
            <w:left w:val="none" w:sz="0" w:space="0" w:color="auto"/>
            <w:bottom w:val="none" w:sz="0" w:space="0" w:color="auto"/>
            <w:right w:val="none" w:sz="0" w:space="0" w:color="auto"/>
          </w:divBdr>
          <w:divsChild>
            <w:div w:id="720059283">
              <w:marLeft w:val="0"/>
              <w:marRight w:val="0"/>
              <w:marTop w:val="0"/>
              <w:marBottom w:val="0"/>
              <w:divBdr>
                <w:top w:val="none" w:sz="0" w:space="0" w:color="auto"/>
                <w:left w:val="none" w:sz="0" w:space="0" w:color="auto"/>
                <w:bottom w:val="none" w:sz="0" w:space="0" w:color="auto"/>
                <w:right w:val="none" w:sz="0" w:space="0" w:color="auto"/>
              </w:divBdr>
            </w:div>
          </w:divsChild>
        </w:div>
        <w:div w:id="577443643">
          <w:marLeft w:val="0"/>
          <w:marRight w:val="0"/>
          <w:marTop w:val="0"/>
          <w:marBottom w:val="0"/>
          <w:divBdr>
            <w:top w:val="none" w:sz="0" w:space="0" w:color="auto"/>
            <w:left w:val="none" w:sz="0" w:space="0" w:color="auto"/>
            <w:bottom w:val="none" w:sz="0" w:space="0" w:color="auto"/>
            <w:right w:val="none" w:sz="0" w:space="0" w:color="auto"/>
          </w:divBdr>
        </w:div>
        <w:div w:id="2025128781">
          <w:marLeft w:val="0"/>
          <w:marRight w:val="0"/>
          <w:marTop w:val="0"/>
          <w:marBottom w:val="0"/>
          <w:divBdr>
            <w:top w:val="none" w:sz="0" w:space="0" w:color="auto"/>
            <w:left w:val="none" w:sz="0" w:space="0" w:color="auto"/>
            <w:bottom w:val="none" w:sz="0" w:space="0" w:color="auto"/>
            <w:right w:val="none" w:sz="0" w:space="0" w:color="auto"/>
          </w:divBdr>
          <w:divsChild>
            <w:div w:id="1376999460">
              <w:marLeft w:val="0"/>
              <w:marRight w:val="0"/>
              <w:marTop w:val="0"/>
              <w:marBottom w:val="0"/>
              <w:divBdr>
                <w:top w:val="none" w:sz="0" w:space="0" w:color="auto"/>
                <w:left w:val="none" w:sz="0" w:space="0" w:color="auto"/>
                <w:bottom w:val="none" w:sz="0" w:space="0" w:color="auto"/>
                <w:right w:val="none" w:sz="0" w:space="0" w:color="auto"/>
              </w:divBdr>
            </w:div>
          </w:divsChild>
        </w:div>
        <w:div w:id="594290480">
          <w:marLeft w:val="0"/>
          <w:marRight w:val="0"/>
          <w:marTop w:val="0"/>
          <w:marBottom w:val="0"/>
          <w:divBdr>
            <w:top w:val="none" w:sz="0" w:space="0" w:color="auto"/>
            <w:left w:val="none" w:sz="0" w:space="0" w:color="auto"/>
            <w:bottom w:val="none" w:sz="0" w:space="0" w:color="auto"/>
            <w:right w:val="none" w:sz="0" w:space="0" w:color="auto"/>
          </w:divBdr>
        </w:div>
        <w:div w:id="389230712">
          <w:marLeft w:val="0"/>
          <w:marRight w:val="0"/>
          <w:marTop w:val="0"/>
          <w:marBottom w:val="0"/>
          <w:divBdr>
            <w:top w:val="none" w:sz="0" w:space="0" w:color="auto"/>
            <w:left w:val="none" w:sz="0" w:space="0" w:color="auto"/>
            <w:bottom w:val="none" w:sz="0" w:space="0" w:color="auto"/>
            <w:right w:val="none" w:sz="0" w:space="0" w:color="auto"/>
          </w:divBdr>
          <w:divsChild>
            <w:div w:id="2709287">
              <w:marLeft w:val="0"/>
              <w:marRight w:val="0"/>
              <w:marTop w:val="0"/>
              <w:marBottom w:val="0"/>
              <w:divBdr>
                <w:top w:val="none" w:sz="0" w:space="0" w:color="auto"/>
                <w:left w:val="none" w:sz="0" w:space="0" w:color="auto"/>
                <w:bottom w:val="none" w:sz="0" w:space="0" w:color="auto"/>
                <w:right w:val="none" w:sz="0" w:space="0" w:color="auto"/>
              </w:divBdr>
            </w:div>
          </w:divsChild>
        </w:div>
        <w:div w:id="2095398450">
          <w:marLeft w:val="0"/>
          <w:marRight w:val="0"/>
          <w:marTop w:val="0"/>
          <w:marBottom w:val="0"/>
          <w:divBdr>
            <w:top w:val="none" w:sz="0" w:space="0" w:color="auto"/>
            <w:left w:val="none" w:sz="0" w:space="0" w:color="auto"/>
            <w:bottom w:val="none" w:sz="0" w:space="0" w:color="auto"/>
            <w:right w:val="none" w:sz="0" w:space="0" w:color="auto"/>
          </w:divBdr>
        </w:div>
        <w:div w:id="473372496">
          <w:marLeft w:val="0"/>
          <w:marRight w:val="0"/>
          <w:marTop w:val="0"/>
          <w:marBottom w:val="0"/>
          <w:divBdr>
            <w:top w:val="none" w:sz="0" w:space="0" w:color="auto"/>
            <w:left w:val="none" w:sz="0" w:space="0" w:color="auto"/>
            <w:bottom w:val="none" w:sz="0" w:space="0" w:color="auto"/>
            <w:right w:val="none" w:sz="0" w:space="0" w:color="auto"/>
          </w:divBdr>
          <w:divsChild>
            <w:div w:id="797142178">
              <w:marLeft w:val="0"/>
              <w:marRight w:val="0"/>
              <w:marTop w:val="0"/>
              <w:marBottom w:val="0"/>
              <w:divBdr>
                <w:top w:val="none" w:sz="0" w:space="0" w:color="auto"/>
                <w:left w:val="none" w:sz="0" w:space="0" w:color="auto"/>
                <w:bottom w:val="none" w:sz="0" w:space="0" w:color="auto"/>
                <w:right w:val="none" w:sz="0" w:space="0" w:color="auto"/>
              </w:divBdr>
            </w:div>
          </w:divsChild>
        </w:div>
        <w:div w:id="1719280183">
          <w:marLeft w:val="0"/>
          <w:marRight w:val="0"/>
          <w:marTop w:val="0"/>
          <w:marBottom w:val="0"/>
          <w:divBdr>
            <w:top w:val="none" w:sz="0" w:space="0" w:color="auto"/>
            <w:left w:val="none" w:sz="0" w:space="0" w:color="auto"/>
            <w:bottom w:val="none" w:sz="0" w:space="0" w:color="auto"/>
            <w:right w:val="none" w:sz="0" w:space="0" w:color="auto"/>
          </w:divBdr>
        </w:div>
        <w:div w:id="450169950">
          <w:marLeft w:val="0"/>
          <w:marRight w:val="0"/>
          <w:marTop w:val="0"/>
          <w:marBottom w:val="0"/>
          <w:divBdr>
            <w:top w:val="none" w:sz="0" w:space="0" w:color="auto"/>
            <w:left w:val="none" w:sz="0" w:space="0" w:color="auto"/>
            <w:bottom w:val="none" w:sz="0" w:space="0" w:color="auto"/>
            <w:right w:val="none" w:sz="0" w:space="0" w:color="auto"/>
          </w:divBdr>
          <w:divsChild>
            <w:div w:id="460534381">
              <w:marLeft w:val="0"/>
              <w:marRight w:val="0"/>
              <w:marTop w:val="0"/>
              <w:marBottom w:val="0"/>
              <w:divBdr>
                <w:top w:val="none" w:sz="0" w:space="0" w:color="auto"/>
                <w:left w:val="none" w:sz="0" w:space="0" w:color="auto"/>
                <w:bottom w:val="none" w:sz="0" w:space="0" w:color="auto"/>
                <w:right w:val="none" w:sz="0" w:space="0" w:color="auto"/>
              </w:divBdr>
            </w:div>
          </w:divsChild>
        </w:div>
        <w:div w:id="2027243180">
          <w:marLeft w:val="0"/>
          <w:marRight w:val="0"/>
          <w:marTop w:val="0"/>
          <w:marBottom w:val="0"/>
          <w:divBdr>
            <w:top w:val="none" w:sz="0" w:space="0" w:color="auto"/>
            <w:left w:val="none" w:sz="0" w:space="0" w:color="auto"/>
            <w:bottom w:val="none" w:sz="0" w:space="0" w:color="auto"/>
            <w:right w:val="none" w:sz="0" w:space="0" w:color="auto"/>
          </w:divBdr>
        </w:div>
        <w:div w:id="307782956">
          <w:marLeft w:val="0"/>
          <w:marRight w:val="0"/>
          <w:marTop w:val="0"/>
          <w:marBottom w:val="0"/>
          <w:divBdr>
            <w:top w:val="none" w:sz="0" w:space="0" w:color="auto"/>
            <w:left w:val="none" w:sz="0" w:space="0" w:color="auto"/>
            <w:bottom w:val="none" w:sz="0" w:space="0" w:color="auto"/>
            <w:right w:val="none" w:sz="0" w:space="0" w:color="auto"/>
          </w:divBdr>
          <w:divsChild>
            <w:div w:id="1184392656">
              <w:marLeft w:val="0"/>
              <w:marRight w:val="0"/>
              <w:marTop w:val="0"/>
              <w:marBottom w:val="0"/>
              <w:divBdr>
                <w:top w:val="none" w:sz="0" w:space="0" w:color="auto"/>
                <w:left w:val="none" w:sz="0" w:space="0" w:color="auto"/>
                <w:bottom w:val="none" w:sz="0" w:space="0" w:color="auto"/>
                <w:right w:val="none" w:sz="0" w:space="0" w:color="auto"/>
              </w:divBdr>
            </w:div>
          </w:divsChild>
        </w:div>
        <w:div w:id="1614052453">
          <w:marLeft w:val="0"/>
          <w:marRight w:val="0"/>
          <w:marTop w:val="0"/>
          <w:marBottom w:val="0"/>
          <w:divBdr>
            <w:top w:val="none" w:sz="0" w:space="0" w:color="auto"/>
            <w:left w:val="none" w:sz="0" w:space="0" w:color="auto"/>
            <w:bottom w:val="none" w:sz="0" w:space="0" w:color="auto"/>
            <w:right w:val="none" w:sz="0" w:space="0" w:color="auto"/>
          </w:divBdr>
        </w:div>
        <w:div w:id="1927762143">
          <w:marLeft w:val="0"/>
          <w:marRight w:val="0"/>
          <w:marTop w:val="0"/>
          <w:marBottom w:val="0"/>
          <w:divBdr>
            <w:top w:val="none" w:sz="0" w:space="0" w:color="auto"/>
            <w:left w:val="none" w:sz="0" w:space="0" w:color="auto"/>
            <w:bottom w:val="none" w:sz="0" w:space="0" w:color="auto"/>
            <w:right w:val="none" w:sz="0" w:space="0" w:color="auto"/>
          </w:divBdr>
          <w:divsChild>
            <w:div w:id="1310749437">
              <w:marLeft w:val="0"/>
              <w:marRight w:val="0"/>
              <w:marTop w:val="0"/>
              <w:marBottom w:val="0"/>
              <w:divBdr>
                <w:top w:val="none" w:sz="0" w:space="0" w:color="auto"/>
                <w:left w:val="none" w:sz="0" w:space="0" w:color="auto"/>
                <w:bottom w:val="none" w:sz="0" w:space="0" w:color="auto"/>
                <w:right w:val="none" w:sz="0" w:space="0" w:color="auto"/>
              </w:divBdr>
            </w:div>
          </w:divsChild>
        </w:div>
        <w:div w:id="9645877">
          <w:marLeft w:val="0"/>
          <w:marRight w:val="0"/>
          <w:marTop w:val="300"/>
          <w:marBottom w:val="0"/>
          <w:divBdr>
            <w:top w:val="none" w:sz="0" w:space="0" w:color="auto"/>
            <w:left w:val="none" w:sz="0" w:space="0" w:color="auto"/>
            <w:bottom w:val="none" w:sz="0" w:space="0" w:color="auto"/>
            <w:right w:val="none" w:sz="0" w:space="0" w:color="auto"/>
          </w:divBdr>
          <w:divsChild>
            <w:div w:id="1372999652">
              <w:marLeft w:val="0"/>
              <w:marRight w:val="0"/>
              <w:marTop w:val="0"/>
              <w:marBottom w:val="0"/>
              <w:divBdr>
                <w:top w:val="none" w:sz="0" w:space="0" w:color="auto"/>
                <w:left w:val="none" w:sz="0" w:space="0" w:color="auto"/>
                <w:bottom w:val="none" w:sz="0" w:space="0" w:color="auto"/>
                <w:right w:val="none" w:sz="0" w:space="0" w:color="auto"/>
              </w:divBdr>
              <w:divsChild>
                <w:div w:id="141045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535619">
          <w:marLeft w:val="0"/>
          <w:marRight w:val="0"/>
          <w:marTop w:val="300"/>
          <w:marBottom w:val="0"/>
          <w:divBdr>
            <w:top w:val="none" w:sz="0" w:space="0" w:color="auto"/>
            <w:left w:val="none" w:sz="0" w:space="0" w:color="auto"/>
            <w:bottom w:val="none" w:sz="0" w:space="0" w:color="auto"/>
            <w:right w:val="none" w:sz="0" w:space="0" w:color="auto"/>
          </w:divBdr>
          <w:divsChild>
            <w:div w:id="1366563044">
              <w:marLeft w:val="0"/>
              <w:marRight w:val="0"/>
              <w:marTop w:val="0"/>
              <w:marBottom w:val="0"/>
              <w:divBdr>
                <w:top w:val="none" w:sz="0" w:space="0" w:color="auto"/>
                <w:left w:val="none" w:sz="0" w:space="0" w:color="auto"/>
                <w:bottom w:val="none" w:sz="0" w:space="0" w:color="auto"/>
                <w:right w:val="none" w:sz="0" w:space="0" w:color="auto"/>
              </w:divBdr>
              <w:divsChild>
                <w:div w:id="73643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321001">
          <w:marLeft w:val="0"/>
          <w:marRight w:val="0"/>
          <w:marTop w:val="300"/>
          <w:marBottom w:val="0"/>
          <w:divBdr>
            <w:top w:val="none" w:sz="0" w:space="0" w:color="auto"/>
            <w:left w:val="none" w:sz="0" w:space="0" w:color="auto"/>
            <w:bottom w:val="none" w:sz="0" w:space="0" w:color="auto"/>
            <w:right w:val="none" w:sz="0" w:space="0" w:color="auto"/>
          </w:divBdr>
          <w:divsChild>
            <w:div w:id="473258342">
              <w:marLeft w:val="0"/>
              <w:marRight w:val="0"/>
              <w:marTop w:val="0"/>
              <w:marBottom w:val="0"/>
              <w:divBdr>
                <w:top w:val="none" w:sz="0" w:space="0" w:color="auto"/>
                <w:left w:val="none" w:sz="0" w:space="0" w:color="auto"/>
                <w:bottom w:val="none" w:sz="0" w:space="0" w:color="auto"/>
                <w:right w:val="none" w:sz="0" w:space="0" w:color="auto"/>
              </w:divBdr>
              <w:divsChild>
                <w:div w:id="171615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915171">
          <w:marLeft w:val="0"/>
          <w:marRight w:val="0"/>
          <w:marTop w:val="300"/>
          <w:marBottom w:val="0"/>
          <w:divBdr>
            <w:top w:val="none" w:sz="0" w:space="0" w:color="auto"/>
            <w:left w:val="none" w:sz="0" w:space="0" w:color="auto"/>
            <w:bottom w:val="none" w:sz="0" w:space="0" w:color="auto"/>
            <w:right w:val="none" w:sz="0" w:space="0" w:color="auto"/>
          </w:divBdr>
          <w:divsChild>
            <w:div w:id="1590650256">
              <w:marLeft w:val="0"/>
              <w:marRight w:val="0"/>
              <w:marTop w:val="0"/>
              <w:marBottom w:val="0"/>
              <w:divBdr>
                <w:top w:val="none" w:sz="0" w:space="0" w:color="auto"/>
                <w:left w:val="none" w:sz="0" w:space="0" w:color="auto"/>
                <w:bottom w:val="none" w:sz="0" w:space="0" w:color="auto"/>
                <w:right w:val="none" w:sz="0" w:space="0" w:color="auto"/>
              </w:divBdr>
              <w:divsChild>
                <w:div w:id="157558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393275">
      <w:bodyDiv w:val="1"/>
      <w:marLeft w:val="0"/>
      <w:marRight w:val="0"/>
      <w:marTop w:val="0"/>
      <w:marBottom w:val="0"/>
      <w:divBdr>
        <w:top w:val="none" w:sz="0" w:space="0" w:color="auto"/>
        <w:left w:val="none" w:sz="0" w:space="0" w:color="auto"/>
        <w:bottom w:val="none" w:sz="0" w:space="0" w:color="auto"/>
        <w:right w:val="none" w:sz="0" w:space="0" w:color="auto"/>
      </w:divBdr>
      <w:divsChild>
        <w:div w:id="1029717333">
          <w:marLeft w:val="0"/>
          <w:marRight w:val="0"/>
          <w:marTop w:val="0"/>
          <w:marBottom w:val="0"/>
          <w:divBdr>
            <w:top w:val="none" w:sz="0" w:space="0" w:color="auto"/>
            <w:left w:val="none" w:sz="0" w:space="0" w:color="auto"/>
            <w:bottom w:val="none" w:sz="0" w:space="0" w:color="auto"/>
            <w:right w:val="none" w:sz="0" w:space="0" w:color="auto"/>
          </w:divBdr>
        </w:div>
        <w:div w:id="1210991477">
          <w:marLeft w:val="0"/>
          <w:marRight w:val="0"/>
          <w:marTop w:val="0"/>
          <w:marBottom w:val="0"/>
          <w:divBdr>
            <w:top w:val="none" w:sz="0" w:space="0" w:color="auto"/>
            <w:left w:val="none" w:sz="0" w:space="0" w:color="auto"/>
            <w:bottom w:val="none" w:sz="0" w:space="0" w:color="auto"/>
            <w:right w:val="none" w:sz="0" w:space="0" w:color="auto"/>
          </w:divBdr>
          <w:divsChild>
            <w:div w:id="23361373">
              <w:marLeft w:val="0"/>
              <w:marRight w:val="0"/>
              <w:marTop w:val="0"/>
              <w:marBottom w:val="0"/>
              <w:divBdr>
                <w:top w:val="none" w:sz="0" w:space="0" w:color="auto"/>
                <w:left w:val="none" w:sz="0" w:space="0" w:color="auto"/>
                <w:bottom w:val="none" w:sz="0" w:space="0" w:color="auto"/>
                <w:right w:val="none" w:sz="0" w:space="0" w:color="auto"/>
              </w:divBdr>
            </w:div>
          </w:divsChild>
        </w:div>
        <w:div w:id="1936985123">
          <w:marLeft w:val="0"/>
          <w:marRight w:val="0"/>
          <w:marTop w:val="0"/>
          <w:marBottom w:val="0"/>
          <w:divBdr>
            <w:top w:val="none" w:sz="0" w:space="0" w:color="auto"/>
            <w:left w:val="none" w:sz="0" w:space="0" w:color="auto"/>
            <w:bottom w:val="none" w:sz="0" w:space="0" w:color="auto"/>
            <w:right w:val="none" w:sz="0" w:space="0" w:color="auto"/>
          </w:divBdr>
        </w:div>
        <w:div w:id="545527848">
          <w:marLeft w:val="0"/>
          <w:marRight w:val="0"/>
          <w:marTop w:val="0"/>
          <w:marBottom w:val="0"/>
          <w:divBdr>
            <w:top w:val="none" w:sz="0" w:space="0" w:color="auto"/>
            <w:left w:val="none" w:sz="0" w:space="0" w:color="auto"/>
            <w:bottom w:val="none" w:sz="0" w:space="0" w:color="auto"/>
            <w:right w:val="none" w:sz="0" w:space="0" w:color="auto"/>
          </w:divBdr>
          <w:divsChild>
            <w:div w:id="329603429">
              <w:marLeft w:val="0"/>
              <w:marRight w:val="0"/>
              <w:marTop w:val="0"/>
              <w:marBottom w:val="0"/>
              <w:divBdr>
                <w:top w:val="none" w:sz="0" w:space="0" w:color="auto"/>
                <w:left w:val="none" w:sz="0" w:space="0" w:color="auto"/>
                <w:bottom w:val="none" w:sz="0" w:space="0" w:color="auto"/>
                <w:right w:val="none" w:sz="0" w:space="0" w:color="auto"/>
              </w:divBdr>
            </w:div>
          </w:divsChild>
        </w:div>
        <w:div w:id="1401946590">
          <w:marLeft w:val="0"/>
          <w:marRight w:val="0"/>
          <w:marTop w:val="0"/>
          <w:marBottom w:val="0"/>
          <w:divBdr>
            <w:top w:val="none" w:sz="0" w:space="0" w:color="auto"/>
            <w:left w:val="none" w:sz="0" w:space="0" w:color="auto"/>
            <w:bottom w:val="none" w:sz="0" w:space="0" w:color="auto"/>
            <w:right w:val="none" w:sz="0" w:space="0" w:color="auto"/>
          </w:divBdr>
        </w:div>
        <w:div w:id="114254386">
          <w:marLeft w:val="0"/>
          <w:marRight w:val="0"/>
          <w:marTop w:val="0"/>
          <w:marBottom w:val="0"/>
          <w:divBdr>
            <w:top w:val="none" w:sz="0" w:space="0" w:color="auto"/>
            <w:left w:val="none" w:sz="0" w:space="0" w:color="auto"/>
            <w:bottom w:val="none" w:sz="0" w:space="0" w:color="auto"/>
            <w:right w:val="none" w:sz="0" w:space="0" w:color="auto"/>
          </w:divBdr>
          <w:divsChild>
            <w:div w:id="745492185">
              <w:marLeft w:val="0"/>
              <w:marRight w:val="0"/>
              <w:marTop w:val="0"/>
              <w:marBottom w:val="0"/>
              <w:divBdr>
                <w:top w:val="none" w:sz="0" w:space="0" w:color="auto"/>
                <w:left w:val="none" w:sz="0" w:space="0" w:color="auto"/>
                <w:bottom w:val="none" w:sz="0" w:space="0" w:color="auto"/>
                <w:right w:val="none" w:sz="0" w:space="0" w:color="auto"/>
              </w:divBdr>
            </w:div>
          </w:divsChild>
        </w:div>
        <w:div w:id="925380988">
          <w:marLeft w:val="0"/>
          <w:marRight w:val="0"/>
          <w:marTop w:val="0"/>
          <w:marBottom w:val="0"/>
          <w:divBdr>
            <w:top w:val="none" w:sz="0" w:space="0" w:color="auto"/>
            <w:left w:val="none" w:sz="0" w:space="0" w:color="auto"/>
            <w:bottom w:val="none" w:sz="0" w:space="0" w:color="auto"/>
            <w:right w:val="none" w:sz="0" w:space="0" w:color="auto"/>
          </w:divBdr>
        </w:div>
        <w:div w:id="164593342">
          <w:marLeft w:val="0"/>
          <w:marRight w:val="0"/>
          <w:marTop w:val="0"/>
          <w:marBottom w:val="0"/>
          <w:divBdr>
            <w:top w:val="none" w:sz="0" w:space="0" w:color="auto"/>
            <w:left w:val="none" w:sz="0" w:space="0" w:color="auto"/>
            <w:bottom w:val="none" w:sz="0" w:space="0" w:color="auto"/>
            <w:right w:val="none" w:sz="0" w:space="0" w:color="auto"/>
          </w:divBdr>
          <w:divsChild>
            <w:div w:id="1878814097">
              <w:marLeft w:val="0"/>
              <w:marRight w:val="0"/>
              <w:marTop w:val="0"/>
              <w:marBottom w:val="0"/>
              <w:divBdr>
                <w:top w:val="none" w:sz="0" w:space="0" w:color="auto"/>
                <w:left w:val="none" w:sz="0" w:space="0" w:color="auto"/>
                <w:bottom w:val="none" w:sz="0" w:space="0" w:color="auto"/>
                <w:right w:val="none" w:sz="0" w:space="0" w:color="auto"/>
              </w:divBdr>
            </w:div>
          </w:divsChild>
        </w:div>
        <w:div w:id="1762598873">
          <w:marLeft w:val="0"/>
          <w:marRight w:val="0"/>
          <w:marTop w:val="0"/>
          <w:marBottom w:val="0"/>
          <w:divBdr>
            <w:top w:val="none" w:sz="0" w:space="0" w:color="auto"/>
            <w:left w:val="none" w:sz="0" w:space="0" w:color="auto"/>
            <w:bottom w:val="none" w:sz="0" w:space="0" w:color="auto"/>
            <w:right w:val="none" w:sz="0" w:space="0" w:color="auto"/>
          </w:divBdr>
        </w:div>
        <w:div w:id="253638548">
          <w:marLeft w:val="0"/>
          <w:marRight w:val="0"/>
          <w:marTop w:val="0"/>
          <w:marBottom w:val="0"/>
          <w:divBdr>
            <w:top w:val="none" w:sz="0" w:space="0" w:color="auto"/>
            <w:left w:val="none" w:sz="0" w:space="0" w:color="auto"/>
            <w:bottom w:val="none" w:sz="0" w:space="0" w:color="auto"/>
            <w:right w:val="none" w:sz="0" w:space="0" w:color="auto"/>
          </w:divBdr>
          <w:divsChild>
            <w:div w:id="1410881249">
              <w:marLeft w:val="0"/>
              <w:marRight w:val="0"/>
              <w:marTop w:val="0"/>
              <w:marBottom w:val="0"/>
              <w:divBdr>
                <w:top w:val="none" w:sz="0" w:space="0" w:color="auto"/>
                <w:left w:val="none" w:sz="0" w:space="0" w:color="auto"/>
                <w:bottom w:val="none" w:sz="0" w:space="0" w:color="auto"/>
                <w:right w:val="none" w:sz="0" w:space="0" w:color="auto"/>
              </w:divBdr>
            </w:div>
          </w:divsChild>
        </w:div>
        <w:div w:id="1328171972">
          <w:marLeft w:val="0"/>
          <w:marRight w:val="0"/>
          <w:marTop w:val="0"/>
          <w:marBottom w:val="0"/>
          <w:divBdr>
            <w:top w:val="none" w:sz="0" w:space="0" w:color="auto"/>
            <w:left w:val="none" w:sz="0" w:space="0" w:color="auto"/>
            <w:bottom w:val="none" w:sz="0" w:space="0" w:color="auto"/>
            <w:right w:val="none" w:sz="0" w:space="0" w:color="auto"/>
          </w:divBdr>
        </w:div>
        <w:div w:id="925072772">
          <w:marLeft w:val="0"/>
          <w:marRight w:val="0"/>
          <w:marTop w:val="0"/>
          <w:marBottom w:val="0"/>
          <w:divBdr>
            <w:top w:val="none" w:sz="0" w:space="0" w:color="auto"/>
            <w:left w:val="none" w:sz="0" w:space="0" w:color="auto"/>
            <w:bottom w:val="none" w:sz="0" w:space="0" w:color="auto"/>
            <w:right w:val="none" w:sz="0" w:space="0" w:color="auto"/>
          </w:divBdr>
          <w:divsChild>
            <w:div w:id="929237344">
              <w:marLeft w:val="0"/>
              <w:marRight w:val="0"/>
              <w:marTop w:val="0"/>
              <w:marBottom w:val="0"/>
              <w:divBdr>
                <w:top w:val="none" w:sz="0" w:space="0" w:color="auto"/>
                <w:left w:val="none" w:sz="0" w:space="0" w:color="auto"/>
                <w:bottom w:val="none" w:sz="0" w:space="0" w:color="auto"/>
                <w:right w:val="none" w:sz="0" w:space="0" w:color="auto"/>
              </w:divBdr>
            </w:div>
          </w:divsChild>
        </w:div>
        <w:div w:id="1891769319">
          <w:marLeft w:val="0"/>
          <w:marRight w:val="0"/>
          <w:marTop w:val="0"/>
          <w:marBottom w:val="0"/>
          <w:divBdr>
            <w:top w:val="none" w:sz="0" w:space="0" w:color="auto"/>
            <w:left w:val="none" w:sz="0" w:space="0" w:color="auto"/>
            <w:bottom w:val="none" w:sz="0" w:space="0" w:color="auto"/>
            <w:right w:val="none" w:sz="0" w:space="0" w:color="auto"/>
          </w:divBdr>
        </w:div>
        <w:div w:id="1172987328">
          <w:marLeft w:val="0"/>
          <w:marRight w:val="0"/>
          <w:marTop w:val="0"/>
          <w:marBottom w:val="0"/>
          <w:divBdr>
            <w:top w:val="none" w:sz="0" w:space="0" w:color="auto"/>
            <w:left w:val="none" w:sz="0" w:space="0" w:color="auto"/>
            <w:bottom w:val="none" w:sz="0" w:space="0" w:color="auto"/>
            <w:right w:val="none" w:sz="0" w:space="0" w:color="auto"/>
          </w:divBdr>
          <w:divsChild>
            <w:div w:id="2147041176">
              <w:marLeft w:val="0"/>
              <w:marRight w:val="0"/>
              <w:marTop w:val="0"/>
              <w:marBottom w:val="0"/>
              <w:divBdr>
                <w:top w:val="none" w:sz="0" w:space="0" w:color="auto"/>
                <w:left w:val="none" w:sz="0" w:space="0" w:color="auto"/>
                <w:bottom w:val="none" w:sz="0" w:space="0" w:color="auto"/>
                <w:right w:val="none" w:sz="0" w:space="0" w:color="auto"/>
              </w:divBdr>
            </w:div>
          </w:divsChild>
        </w:div>
        <w:div w:id="496001314">
          <w:marLeft w:val="0"/>
          <w:marRight w:val="0"/>
          <w:marTop w:val="300"/>
          <w:marBottom w:val="0"/>
          <w:divBdr>
            <w:top w:val="none" w:sz="0" w:space="0" w:color="auto"/>
            <w:left w:val="none" w:sz="0" w:space="0" w:color="auto"/>
            <w:bottom w:val="none" w:sz="0" w:space="0" w:color="auto"/>
            <w:right w:val="none" w:sz="0" w:space="0" w:color="auto"/>
          </w:divBdr>
          <w:divsChild>
            <w:div w:id="1919316490">
              <w:marLeft w:val="0"/>
              <w:marRight w:val="0"/>
              <w:marTop w:val="0"/>
              <w:marBottom w:val="0"/>
              <w:divBdr>
                <w:top w:val="none" w:sz="0" w:space="0" w:color="auto"/>
                <w:left w:val="none" w:sz="0" w:space="0" w:color="auto"/>
                <w:bottom w:val="none" w:sz="0" w:space="0" w:color="auto"/>
                <w:right w:val="none" w:sz="0" w:space="0" w:color="auto"/>
              </w:divBdr>
              <w:divsChild>
                <w:div w:id="9283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302354">
          <w:marLeft w:val="0"/>
          <w:marRight w:val="0"/>
          <w:marTop w:val="300"/>
          <w:marBottom w:val="0"/>
          <w:divBdr>
            <w:top w:val="none" w:sz="0" w:space="0" w:color="auto"/>
            <w:left w:val="none" w:sz="0" w:space="0" w:color="auto"/>
            <w:bottom w:val="none" w:sz="0" w:space="0" w:color="auto"/>
            <w:right w:val="none" w:sz="0" w:space="0" w:color="auto"/>
          </w:divBdr>
          <w:divsChild>
            <w:div w:id="584145095">
              <w:marLeft w:val="0"/>
              <w:marRight w:val="0"/>
              <w:marTop w:val="0"/>
              <w:marBottom w:val="0"/>
              <w:divBdr>
                <w:top w:val="none" w:sz="0" w:space="0" w:color="auto"/>
                <w:left w:val="none" w:sz="0" w:space="0" w:color="auto"/>
                <w:bottom w:val="none" w:sz="0" w:space="0" w:color="auto"/>
                <w:right w:val="none" w:sz="0" w:space="0" w:color="auto"/>
              </w:divBdr>
              <w:divsChild>
                <w:div w:id="518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65783">
          <w:marLeft w:val="0"/>
          <w:marRight w:val="0"/>
          <w:marTop w:val="300"/>
          <w:marBottom w:val="0"/>
          <w:divBdr>
            <w:top w:val="none" w:sz="0" w:space="0" w:color="auto"/>
            <w:left w:val="none" w:sz="0" w:space="0" w:color="auto"/>
            <w:bottom w:val="none" w:sz="0" w:space="0" w:color="auto"/>
            <w:right w:val="none" w:sz="0" w:space="0" w:color="auto"/>
          </w:divBdr>
          <w:divsChild>
            <w:div w:id="1757825468">
              <w:marLeft w:val="0"/>
              <w:marRight w:val="0"/>
              <w:marTop w:val="0"/>
              <w:marBottom w:val="0"/>
              <w:divBdr>
                <w:top w:val="none" w:sz="0" w:space="0" w:color="auto"/>
                <w:left w:val="none" w:sz="0" w:space="0" w:color="auto"/>
                <w:bottom w:val="none" w:sz="0" w:space="0" w:color="auto"/>
                <w:right w:val="none" w:sz="0" w:space="0" w:color="auto"/>
              </w:divBdr>
              <w:divsChild>
                <w:div w:id="133614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463418">
      <w:bodyDiv w:val="1"/>
      <w:marLeft w:val="0"/>
      <w:marRight w:val="0"/>
      <w:marTop w:val="0"/>
      <w:marBottom w:val="0"/>
      <w:divBdr>
        <w:top w:val="none" w:sz="0" w:space="0" w:color="auto"/>
        <w:left w:val="none" w:sz="0" w:space="0" w:color="auto"/>
        <w:bottom w:val="none" w:sz="0" w:space="0" w:color="auto"/>
        <w:right w:val="none" w:sz="0" w:space="0" w:color="auto"/>
      </w:divBdr>
      <w:divsChild>
        <w:div w:id="1402561374">
          <w:marLeft w:val="0"/>
          <w:marRight w:val="0"/>
          <w:marTop w:val="0"/>
          <w:marBottom w:val="0"/>
          <w:divBdr>
            <w:top w:val="none" w:sz="0" w:space="0" w:color="auto"/>
            <w:left w:val="none" w:sz="0" w:space="0" w:color="auto"/>
            <w:bottom w:val="none" w:sz="0" w:space="0" w:color="auto"/>
            <w:right w:val="none" w:sz="0" w:space="0" w:color="auto"/>
          </w:divBdr>
        </w:div>
        <w:div w:id="2138333226">
          <w:marLeft w:val="0"/>
          <w:marRight w:val="0"/>
          <w:marTop w:val="0"/>
          <w:marBottom w:val="0"/>
          <w:divBdr>
            <w:top w:val="none" w:sz="0" w:space="0" w:color="auto"/>
            <w:left w:val="none" w:sz="0" w:space="0" w:color="auto"/>
            <w:bottom w:val="none" w:sz="0" w:space="0" w:color="auto"/>
            <w:right w:val="none" w:sz="0" w:space="0" w:color="auto"/>
          </w:divBdr>
          <w:divsChild>
            <w:div w:id="972490706">
              <w:marLeft w:val="0"/>
              <w:marRight w:val="0"/>
              <w:marTop w:val="0"/>
              <w:marBottom w:val="0"/>
              <w:divBdr>
                <w:top w:val="none" w:sz="0" w:space="0" w:color="auto"/>
                <w:left w:val="none" w:sz="0" w:space="0" w:color="auto"/>
                <w:bottom w:val="none" w:sz="0" w:space="0" w:color="auto"/>
                <w:right w:val="none" w:sz="0" w:space="0" w:color="auto"/>
              </w:divBdr>
            </w:div>
          </w:divsChild>
        </w:div>
        <w:div w:id="1616904704">
          <w:marLeft w:val="0"/>
          <w:marRight w:val="0"/>
          <w:marTop w:val="0"/>
          <w:marBottom w:val="0"/>
          <w:divBdr>
            <w:top w:val="none" w:sz="0" w:space="0" w:color="auto"/>
            <w:left w:val="none" w:sz="0" w:space="0" w:color="auto"/>
            <w:bottom w:val="none" w:sz="0" w:space="0" w:color="auto"/>
            <w:right w:val="none" w:sz="0" w:space="0" w:color="auto"/>
          </w:divBdr>
        </w:div>
        <w:div w:id="462045089">
          <w:marLeft w:val="0"/>
          <w:marRight w:val="0"/>
          <w:marTop w:val="0"/>
          <w:marBottom w:val="0"/>
          <w:divBdr>
            <w:top w:val="none" w:sz="0" w:space="0" w:color="auto"/>
            <w:left w:val="none" w:sz="0" w:space="0" w:color="auto"/>
            <w:bottom w:val="none" w:sz="0" w:space="0" w:color="auto"/>
            <w:right w:val="none" w:sz="0" w:space="0" w:color="auto"/>
          </w:divBdr>
          <w:divsChild>
            <w:div w:id="1055660124">
              <w:marLeft w:val="0"/>
              <w:marRight w:val="0"/>
              <w:marTop w:val="0"/>
              <w:marBottom w:val="0"/>
              <w:divBdr>
                <w:top w:val="none" w:sz="0" w:space="0" w:color="auto"/>
                <w:left w:val="none" w:sz="0" w:space="0" w:color="auto"/>
                <w:bottom w:val="none" w:sz="0" w:space="0" w:color="auto"/>
                <w:right w:val="none" w:sz="0" w:space="0" w:color="auto"/>
              </w:divBdr>
            </w:div>
          </w:divsChild>
        </w:div>
        <w:div w:id="818692415">
          <w:marLeft w:val="0"/>
          <w:marRight w:val="0"/>
          <w:marTop w:val="0"/>
          <w:marBottom w:val="0"/>
          <w:divBdr>
            <w:top w:val="none" w:sz="0" w:space="0" w:color="auto"/>
            <w:left w:val="none" w:sz="0" w:space="0" w:color="auto"/>
            <w:bottom w:val="none" w:sz="0" w:space="0" w:color="auto"/>
            <w:right w:val="none" w:sz="0" w:space="0" w:color="auto"/>
          </w:divBdr>
        </w:div>
        <w:div w:id="1674719370">
          <w:marLeft w:val="0"/>
          <w:marRight w:val="0"/>
          <w:marTop w:val="0"/>
          <w:marBottom w:val="0"/>
          <w:divBdr>
            <w:top w:val="none" w:sz="0" w:space="0" w:color="auto"/>
            <w:left w:val="none" w:sz="0" w:space="0" w:color="auto"/>
            <w:bottom w:val="none" w:sz="0" w:space="0" w:color="auto"/>
            <w:right w:val="none" w:sz="0" w:space="0" w:color="auto"/>
          </w:divBdr>
          <w:divsChild>
            <w:div w:id="405108330">
              <w:marLeft w:val="0"/>
              <w:marRight w:val="0"/>
              <w:marTop w:val="0"/>
              <w:marBottom w:val="0"/>
              <w:divBdr>
                <w:top w:val="none" w:sz="0" w:space="0" w:color="auto"/>
                <w:left w:val="none" w:sz="0" w:space="0" w:color="auto"/>
                <w:bottom w:val="none" w:sz="0" w:space="0" w:color="auto"/>
                <w:right w:val="none" w:sz="0" w:space="0" w:color="auto"/>
              </w:divBdr>
            </w:div>
          </w:divsChild>
        </w:div>
        <w:div w:id="823666157">
          <w:marLeft w:val="0"/>
          <w:marRight w:val="0"/>
          <w:marTop w:val="0"/>
          <w:marBottom w:val="0"/>
          <w:divBdr>
            <w:top w:val="none" w:sz="0" w:space="0" w:color="auto"/>
            <w:left w:val="none" w:sz="0" w:space="0" w:color="auto"/>
            <w:bottom w:val="none" w:sz="0" w:space="0" w:color="auto"/>
            <w:right w:val="none" w:sz="0" w:space="0" w:color="auto"/>
          </w:divBdr>
        </w:div>
        <w:div w:id="295262857">
          <w:marLeft w:val="0"/>
          <w:marRight w:val="0"/>
          <w:marTop w:val="0"/>
          <w:marBottom w:val="0"/>
          <w:divBdr>
            <w:top w:val="none" w:sz="0" w:space="0" w:color="auto"/>
            <w:left w:val="none" w:sz="0" w:space="0" w:color="auto"/>
            <w:bottom w:val="none" w:sz="0" w:space="0" w:color="auto"/>
            <w:right w:val="none" w:sz="0" w:space="0" w:color="auto"/>
          </w:divBdr>
          <w:divsChild>
            <w:div w:id="15086699">
              <w:marLeft w:val="0"/>
              <w:marRight w:val="0"/>
              <w:marTop w:val="0"/>
              <w:marBottom w:val="0"/>
              <w:divBdr>
                <w:top w:val="none" w:sz="0" w:space="0" w:color="auto"/>
                <w:left w:val="none" w:sz="0" w:space="0" w:color="auto"/>
                <w:bottom w:val="none" w:sz="0" w:space="0" w:color="auto"/>
                <w:right w:val="none" w:sz="0" w:space="0" w:color="auto"/>
              </w:divBdr>
            </w:div>
          </w:divsChild>
        </w:div>
        <w:div w:id="1636720116">
          <w:marLeft w:val="0"/>
          <w:marRight w:val="0"/>
          <w:marTop w:val="0"/>
          <w:marBottom w:val="0"/>
          <w:divBdr>
            <w:top w:val="none" w:sz="0" w:space="0" w:color="auto"/>
            <w:left w:val="none" w:sz="0" w:space="0" w:color="auto"/>
            <w:bottom w:val="none" w:sz="0" w:space="0" w:color="auto"/>
            <w:right w:val="none" w:sz="0" w:space="0" w:color="auto"/>
          </w:divBdr>
        </w:div>
        <w:div w:id="52198008">
          <w:marLeft w:val="0"/>
          <w:marRight w:val="0"/>
          <w:marTop w:val="0"/>
          <w:marBottom w:val="0"/>
          <w:divBdr>
            <w:top w:val="none" w:sz="0" w:space="0" w:color="auto"/>
            <w:left w:val="none" w:sz="0" w:space="0" w:color="auto"/>
            <w:bottom w:val="none" w:sz="0" w:space="0" w:color="auto"/>
            <w:right w:val="none" w:sz="0" w:space="0" w:color="auto"/>
          </w:divBdr>
          <w:divsChild>
            <w:div w:id="133184676">
              <w:marLeft w:val="0"/>
              <w:marRight w:val="0"/>
              <w:marTop w:val="0"/>
              <w:marBottom w:val="0"/>
              <w:divBdr>
                <w:top w:val="none" w:sz="0" w:space="0" w:color="auto"/>
                <w:left w:val="none" w:sz="0" w:space="0" w:color="auto"/>
                <w:bottom w:val="none" w:sz="0" w:space="0" w:color="auto"/>
                <w:right w:val="none" w:sz="0" w:space="0" w:color="auto"/>
              </w:divBdr>
            </w:div>
          </w:divsChild>
        </w:div>
        <w:div w:id="1901163499">
          <w:marLeft w:val="0"/>
          <w:marRight w:val="0"/>
          <w:marTop w:val="0"/>
          <w:marBottom w:val="0"/>
          <w:divBdr>
            <w:top w:val="none" w:sz="0" w:space="0" w:color="auto"/>
            <w:left w:val="none" w:sz="0" w:space="0" w:color="auto"/>
            <w:bottom w:val="none" w:sz="0" w:space="0" w:color="auto"/>
            <w:right w:val="none" w:sz="0" w:space="0" w:color="auto"/>
          </w:divBdr>
        </w:div>
        <w:div w:id="362753291">
          <w:marLeft w:val="0"/>
          <w:marRight w:val="0"/>
          <w:marTop w:val="0"/>
          <w:marBottom w:val="0"/>
          <w:divBdr>
            <w:top w:val="none" w:sz="0" w:space="0" w:color="auto"/>
            <w:left w:val="none" w:sz="0" w:space="0" w:color="auto"/>
            <w:bottom w:val="none" w:sz="0" w:space="0" w:color="auto"/>
            <w:right w:val="none" w:sz="0" w:space="0" w:color="auto"/>
          </w:divBdr>
          <w:divsChild>
            <w:div w:id="859974473">
              <w:marLeft w:val="0"/>
              <w:marRight w:val="0"/>
              <w:marTop w:val="0"/>
              <w:marBottom w:val="0"/>
              <w:divBdr>
                <w:top w:val="none" w:sz="0" w:space="0" w:color="auto"/>
                <w:left w:val="none" w:sz="0" w:space="0" w:color="auto"/>
                <w:bottom w:val="none" w:sz="0" w:space="0" w:color="auto"/>
                <w:right w:val="none" w:sz="0" w:space="0" w:color="auto"/>
              </w:divBdr>
            </w:div>
          </w:divsChild>
        </w:div>
        <w:div w:id="556404781">
          <w:marLeft w:val="0"/>
          <w:marRight w:val="0"/>
          <w:marTop w:val="0"/>
          <w:marBottom w:val="0"/>
          <w:divBdr>
            <w:top w:val="none" w:sz="0" w:space="0" w:color="auto"/>
            <w:left w:val="none" w:sz="0" w:space="0" w:color="auto"/>
            <w:bottom w:val="none" w:sz="0" w:space="0" w:color="auto"/>
            <w:right w:val="none" w:sz="0" w:space="0" w:color="auto"/>
          </w:divBdr>
        </w:div>
        <w:div w:id="1717701629">
          <w:marLeft w:val="0"/>
          <w:marRight w:val="0"/>
          <w:marTop w:val="0"/>
          <w:marBottom w:val="0"/>
          <w:divBdr>
            <w:top w:val="none" w:sz="0" w:space="0" w:color="auto"/>
            <w:left w:val="none" w:sz="0" w:space="0" w:color="auto"/>
            <w:bottom w:val="none" w:sz="0" w:space="0" w:color="auto"/>
            <w:right w:val="none" w:sz="0" w:space="0" w:color="auto"/>
          </w:divBdr>
          <w:divsChild>
            <w:div w:id="666060150">
              <w:marLeft w:val="0"/>
              <w:marRight w:val="0"/>
              <w:marTop w:val="0"/>
              <w:marBottom w:val="0"/>
              <w:divBdr>
                <w:top w:val="none" w:sz="0" w:space="0" w:color="auto"/>
                <w:left w:val="none" w:sz="0" w:space="0" w:color="auto"/>
                <w:bottom w:val="none" w:sz="0" w:space="0" w:color="auto"/>
                <w:right w:val="none" w:sz="0" w:space="0" w:color="auto"/>
              </w:divBdr>
            </w:div>
          </w:divsChild>
        </w:div>
        <w:div w:id="1557012481">
          <w:marLeft w:val="0"/>
          <w:marRight w:val="0"/>
          <w:marTop w:val="300"/>
          <w:marBottom w:val="0"/>
          <w:divBdr>
            <w:top w:val="none" w:sz="0" w:space="0" w:color="auto"/>
            <w:left w:val="none" w:sz="0" w:space="0" w:color="auto"/>
            <w:bottom w:val="none" w:sz="0" w:space="0" w:color="auto"/>
            <w:right w:val="none" w:sz="0" w:space="0" w:color="auto"/>
          </w:divBdr>
          <w:divsChild>
            <w:div w:id="1752434544">
              <w:marLeft w:val="0"/>
              <w:marRight w:val="0"/>
              <w:marTop w:val="0"/>
              <w:marBottom w:val="0"/>
              <w:divBdr>
                <w:top w:val="none" w:sz="0" w:space="0" w:color="auto"/>
                <w:left w:val="none" w:sz="0" w:space="0" w:color="auto"/>
                <w:bottom w:val="none" w:sz="0" w:space="0" w:color="auto"/>
                <w:right w:val="none" w:sz="0" w:space="0" w:color="auto"/>
              </w:divBdr>
              <w:divsChild>
                <w:div w:id="1655328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004011">
          <w:marLeft w:val="0"/>
          <w:marRight w:val="0"/>
          <w:marTop w:val="300"/>
          <w:marBottom w:val="0"/>
          <w:divBdr>
            <w:top w:val="none" w:sz="0" w:space="0" w:color="auto"/>
            <w:left w:val="none" w:sz="0" w:space="0" w:color="auto"/>
            <w:bottom w:val="none" w:sz="0" w:space="0" w:color="auto"/>
            <w:right w:val="none" w:sz="0" w:space="0" w:color="auto"/>
          </w:divBdr>
          <w:divsChild>
            <w:div w:id="766315156">
              <w:marLeft w:val="0"/>
              <w:marRight w:val="0"/>
              <w:marTop w:val="0"/>
              <w:marBottom w:val="0"/>
              <w:divBdr>
                <w:top w:val="none" w:sz="0" w:space="0" w:color="auto"/>
                <w:left w:val="none" w:sz="0" w:space="0" w:color="auto"/>
                <w:bottom w:val="none" w:sz="0" w:space="0" w:color="auto"/>
                <w:right w:val="none" w:sz="0" w:space="0" w:color="auto"/>
              </w:divBdr>
              <w:divsChild>
                <w:div w:id="158125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109658">
          <w:marLeft w:val="0"/>
          <w:marRight w:val="0"/>
          <w:marTop w:val="300"/>
          <w:marBottom w:val="0"/>
          <w:divBdr>
            <w:top w:val="none" w:sz="0" w:space="0" w:color="auto"/>
            <w:left w:val="none" w:sz="0" w:space="0" w:color="auto"/>
            <w:bottom w:val="none" w:sz="0" w:space="0" w:color="auto"/>
            <w:right w:val="none" w:sz="0" w:space="0" w:color="auto"/>
          </w:divBdr>
          <w:divsChild>
            <w:div w:id="1807813046">
              <w:marLeft w:val="0"/>
              <w:marRight w:val="0"/>
              <w:marTop w:val="0"/>
              <w:marBottom w:val="0"/>
              <w:divBdr>
                <w:top w:val="none" w:sz="0" w:space="0" w:color="auto"/>
                <w:left w:val="none" w:sz="0" w:space="0" w:color="auto"/>
                <w:bottom w:val="none" w:sz="0" w:space="0" w:color="auto"/>
                <w:right w:val="none" w:sz="0" w:space="0" w:color="auto"/>
              </w:divBdr>
              <w:divsChild>
                <w:div w:id="61945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480970">
          <w:marLeft w:val="0"/>
          <w:marRight w:val="0"/>
          <w:marTop w:val="300"/>
          <w:marBottom w:val="0"/>
          <w:divBdr>
            <w:top w:val="none" w:sz="0" w:space="0" w:color="auto"/>
            <w:left w:val="none" w:sz="0" w:space="0" w:color="auto"/>
            <w:bottom w:val="none" w:sz="0" w:space="0" w:color="auto"/>
            <w:right w:val="none" w:sz="0" w:space="0" w:color="auto"/>
          </w:divBdr>
          <w:divsChild>
            <w:div w:id="1023092474">
              <w:marLeft w:val="0"/>
              <w:marRight w:val="0"/>
              <w:marTop w:val="0"/>
              <w:marBottom w:val="0"/>
              <w:divBdr>
                <w:top w:val="none" w:sz="0" w:space="0" w:color="auto"/>
                <w:left w:val="none" w:sz="0" w:space="0" w:color="auto"/>
                <w:bottom w:val="none" w:sz="0" w:space="0" w:color="auto"/>
                <w:right w:val="none" w:sz="0" w:space="0" w:color="auto"/>
              </w:divBdr>
              <w:divsChild>
                <w:div w:id="675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279764">
      <w:bodyDiv w:val="1"/>
      <w:marLeft w:val="0"/>
      <w:marRight w:val="0"/>
      <w:marTop w:val="0"/>
      <w:marBottom w:val="0"/>
      <w:divBdr>
        <w:top w:val="none" w:sz="0" w:space="0" w:color="auto"/>
        <w:left w:val="none" w:sz="0" w:space="0" w:color="auto"/>
        <w:bottom w:val="none" w:sz="0" w:space="0" w:color="auto"/>
        <w:right w:val="none" w:sz="0" w:space="0" w:color="auto"/>
      </w:divBdr>
      <w:divsChild>
        <w:div w:id="1266497669">
          <w:marLeft w:val="0"/>
          <w:marRight w:val="0"/>
          <w:marTop w:val="0"/>
          <w:marBottom w:val="0"/>
          <w:divBdr>
            <w:top w:val="none" w:sz="0" w:space="0" w:color="auto"/>
            <w:left w:val="none" w:sz="0" w:space="0" w:color="auto"/>
            <w:bottom w:val="none" w:sz="0" w:space="0" w:color="auto"/>
            <w:right w:val="none" w:sz="0" w:space="0" w:color="auto"/>
          </w:divBdr>
        </w:div>
        <w:div w:id="768936482">
          <w:marLeft w:val="0"/>
          <w:marRight w:val="0"/>
          <w:marTop w:val="0"/>
          <w:marBottom w:val="0"/>
          <w:divBdr>
            <w:top w:val="none" w:sz="0" w:space="0" w:color="auto"/>
            <w:left w:val="none" w:sz="0" w:space="0" w:color="auto"/>
            <w:bottom w:val="none" w:sz="0" w:space="0" w:color="auto"/>
            <w:right w:val="none" w:sz="0" w:space="0" w:color="auto"/>
          </w:divBdr>
          <w:divsChild>
            <w:div w:id="1683509435">
              <w:marLeft w:val="0"/>
              <w:marRight w:val="0"/>
              <w:marTop w:val="0"/>
              <w:marBottom w:val="0"/>
              <w:divBdr>
                <w:top w:val="none" w:sz="0" w:space="0" w:color="auto"/>
                <w:left w:val="none" w:sz="0" w:space="0" w:color="auto"/>
                <w:bottom w:val="none" w:sz="0" w:space="0" w:color="auto"/>
                <w:right w:val="none" w:sz="0" w:space="0" w:color="auto"/>
              </w:divBdr>
            </w:div>
          </w:divsChild>
        </w:div>
        <w:div w:id="1477720597">
          <w:marLeft w:val="0"/>
          <w:marRight w:val="0"/>
          <w:marTop w:val="0"/>
          <w:marBottom w:val="0"/>
          <w:divBdr>
            <w:top w:val="none" w:sz="0" w:space="0" w:color="auto"/>
            <w:left w:val="none" w:sz="0" w:space="0" w:color="auto"/>
            <w:bottom w:val="none" w:sz="0" w:space="0" w:color="auto"/>
            <w:right w:val="none" w:sz="0" w:space="0" w:color="auto"/>
          </w:divBdr>
        </w:div>
        <w:div w:id="897089477">
          <w:marLeft w:val="0"/>
          <w:marRight w:val="0"/>
          <w:marTop w:val="0"/>
          <w:marBottom w:val="0"/>
          <w:divBdr>
            <w:top w:val="none" w:sz="0" w:space="0" w:color="auto"/>
            <w:left w:val="none" w:sz="0" w:space="0" w:color="auto"/>
            <w:bottom w:val="none" w:sz="0" w:space="0" w:color="auto"/>
            <w:right w:val="none" w:sz="0" w:space="0" w:color="auto"/>
          </w:divBdr>
          <w:divsChild>
            <w:div w:id="1237132021">
              <w:marLeft w:val="0"/>
              <w:marRight w:val="0"/>
              <w:marTop w:val="0"/>
              <w:marBottom w:val="0"/>
              <w:divBdr>
                <w:top w:val="none" w:sz="0" w:space="0" w:color="auto"/>
                <w:left w:val="none" w:sz="0" w:space="0" w:color="auto"/>
                <w:bottom w:val="none" w:sz="0" w:space="0" w:color="auto"/>
                <w:right w:val="none" w:sz="0" w:space="0" w:color="auto"/>
              </w:divBdr>
            </w:div>
          </w:divsChild>
        </w:div>
        <w:div w:id="1719277456">
          <w:marLeft w:val="0"/>
          <w:marRight w:val="0"/>
          <w:marTop w:val="0"/>
          <w:marBottom w:val="0"/>
          <w:divBdr>
            <w:top w:val="none" w:sz="0" w:space="0" w:color="auto"/>
            <w:left w:val="none" w:sz="0" w:space="0" w:color="auto"/>
            <w:bottom w:val="none" w:sz="0" w:space="0" w:color="auto"/>
            <w:right w:val="none" w:sz="0" w:space="0" w:color="auto"/>
          </w:divBdr>
        </w:div>
        <w:div w:id="2003042823">
          <w:marLeft w:val="0"/>
          <w:marRight w:val="0"/>
          <w:marTop w:val="0"/>
          <w:marBottom w:val="0"/>
          <w:divBdr>
            <w:top w:val="none" w:sz="0" w:space="0" w:color="auto"/>
            <w:left w:val="none" w:sz="0" w:space="0" w:color="auto"/>
            <w:bottom w:val="none" w:sz="0" w:space="0" w:color="auto"/>
            <w:right w:val="none" w:sz="0" w:space="0" w:color="auto"/>
          </w:divBdr>
          <w:divsChild>
            <w:div w:id="2072071657">
              <w:marLeft w:val="0"/>
              <w:marRight w:val="0"/>
              <w:marTop w:val="0"/>
              <w:marBottom w:val="0"/>
              <w:divBdr>
                <w:top w:val="none" w:sz="0" w:space="0" w:color="auto"/>
                <w:left w:val="none" w:sz="0" w:space="0" w:color="auto"/>
                <w:bottom w:val="none" w:sz="0" w:space="0" w:color="auto"/>
                <w:right w:val="none" w:sz="0" w:space="0" w:color="auto"/>
              </w:divBdr>
            </w:div>
          </w:divsChild>
        </w:div>
        <w:div w:id="1206406880">
          <w:marLeft w:val="0"/>
          <w:marRight w:val="0"/>
          <w:marTop w:val="0"/>
          <w:marBottom w:val="0"/>
          <w:divBdr>
            <w:top w:val="none" w:sz="0" w:space="0" w:color="auto"/>
            <w:left w:val="none" w:sz="0" w:space="0" w:color="auto"/>
            <w:bottom w:val="none" w:sz="0" w:space="0" w:color="auto"/>
            <w:right w:val="none" w:sz="0" w:space="0" w:color="auto"/>
          </w:divBdr>
        </w:div>
        <w:div w:id="27684020">
          <w:marLeft w:val="0"/>
          <w:marRight w:val="0"/>
          <w:marTop w:val="0"/>
          <w:marBottom w:val="0"/>
          <w:divBdr>
            <w:top w:val="none" w:sz="0" w:space="0" w:color="auto"/>
            <w:left w:val="none" w:sz="0" w:space="0" w:color="auto"/>
            <w:bottom w:val="none" w:sz="0" w:space="0" w:color="auto"/>
            <w:right w:val="none" w:sz="0" w:space="0" w:color="auto"/>
          </w:divBdr>
          <w:divsChild>
            <w:div w:id="114060345">
              <w:marLeft w:val="0"/>
              <w:marRight w:val="0"/>
              <w:marTop w:val="0"/>
              <w:marBottom w:val="0"/>
              <w:divBdr>
                <w:top w:val="none" w:sz="0" w:space="0" w:color="auto"/>
                <w:left w:val="none" w:sz="0" w:space="0" w:color="auto"/>
                <w:bottom w:val="none" w:sz="0" w:space="0" w:color="auto"/>
                <w:right w:val="none" w:sz="0" w:space="0" w:color="auto"/>
              </w:divBdr>
            </w:div>
          </w:divsChild>
        </w:div>
        <w:div w:id="1862550042">
          <w:marLeft w:val="0"/>
          <w:marRight w:val="0"/>
          <w:marTop w:val="0"/>
          <w:marBottom w:val="0"/>
          <w:divBdr>
            <w:top w:val="none" w:sz="0" w:space="0" w:color="auto"/>
            <w:left w:val="none" w:sz="0" w:space="0" w:color="auto"/>
            <w:bottom w:val="none" w:sz="0" w:space="0" w:color="auto"/>
            <w:right w:val="none" w:sz="0" w:space="0" w:color="auto"/>
          </w:divBdr>
        </w:div>
        <w:div w:id="1139345018">
          <w:marLeft w:val="0"/>
          <w:marRight w:val="0"/>
          <w:marTop w:val="0"/>
          <w:marBottom w:val="0"/>
          <w:divBdr>
            <w:top w:val="none" w:sz="0" w:space="0" w:color="auto"/>
            <w:left w:val="none" w:sz="0" w:space="0" w:color="auto"/>
            <w:bottom w:val="none" w:sz="0" w:space="0" w:color="auto"/>
            <w:right w:val="none" w:sz="0" w:space="0" w:color="auto"/>
          </w:divBdr>
          <w:divsChild>
            <w:div w:id="88628095">
              <w:marLeft w:val="0"/>
              <w:marRight w:val="0"/>
              <w:marTop w:val="0"/>
              <w:marBottom w:val="0"/>
              <w:divBdr>
                <w:top w:val="none" w:sz="0" w:space="0" w:color="auto"/>
                <w:left w:val="none" w:sz="0" w:space="0" w:color="auto"/>
                <w:bottom w:val="none" w:sz="0" w:space="0" w:color="auto"/>
                <w:right w:val="none" w:sz="0" w:space="0" w:color="auto"/>
              </w:divBdr>
            </w:div>
          </w:divsChild>
        </w:div>
        <w:div w:id="61294207">
          <w:marLeft w:val="0"/>
          <w:marRight w:val="0"/>
          <w:marTop w:val="0"/>
          <w:marBottom w:val="0"/>
          <w:divBdr>
            <w:top w:val="none" w:sz="0" w:space="0" w:color="auto"/>
            <w:left w:val="none" w:sz="0" w:space="0" w:color="auto"/>
            <w:bottom w:val="none" w:sz="0" w:space="0" w:color="auto"/>
            <w:right w:val="none" w:sz="0" w:space="0" w:color="auto"/>
          </w:divBdr>
        </w:div>
        <w:div w:id="464855377">
          <w:marLeft w:val="0"/>
          <w:marRight w:val="0"/>
          <w:marTop w:val="0"/>
          <w:marBottom w:val="0"/>
          <w:divBdr>
            <w:top w:val="none" w:sz="0" w:space="0" w:color="auto"/>
            <w:left w:val="none" w:sz="0" w:space="0" w:color="auto"/>
            <w:bottom w:val="none" w:sz="0" w:space="0" w:color="auto"/>
            <w:right w:val="none" w:sz="0" w:space="0" w:color="auto"/>
          </w:divBdr>
          <w:divsChild>
            <w:div w:id="409697189">
              <w:marLeft w:val="0"/>
              <w:marRight w:val="0"/>
              <w:marTop w:val="0"/>
              <w:marBottom w:val="0"/>
              <w:divBdr>
                <w:top w:val="none" w:sz="0" w:space="0" w:color="auto"/>
                <w:left w:val="none" w:sz="0" w:space="0" w:color="auto"/>
                <w:bottom w:val="none" w:sz="0" w:space="0" w:color="auto"/>
                <w:right w:val="none" w:sz="0" w:space="0" w:color="auto"/>
              </w:divBdr>
            </w:div>
          </w:divsChild>
        </w:div>
        <w:div w:id="1022129653">
          <w:marLeft w:val="0"/>
          <w:marRight w:val="0"/>
          <w:marTop w:val="0"/>
          <w:marBottom w:val="0"/>
          <w:divBdr>
            <w:top w:val="none" w:sz="0" w:space="0" w:color="auto"/>
            <w:left w:val="none" w:sz="0" w:space="0" w:color="auto"/>
            <w:bottom w:val="none" w:sz="0" w:space="0" w:color="auto"/>
            <w:right w:val="none" w:sz="0" w:space="0" w:color="auto"/>
          </w:divBdr>
        </w:div>
        <w:div w:id="1888761189">
          <w:marLeft w:val="0"/>
          <w:marRight w:val="0"/>
          <w:marTop w:val="0"/>
          <w:marBottom w:val="0"/>
          <w:divBdr>
            <w:top w:val="none" w:sz="0" w:space="0" w:color="auto"/>
            <w:left w:val="none" w:sz="0" w:space="0" w:color="auto"/>
            <w:bottom w:val="none" w:sz="0" w:space="0" w:color="auto"/>
            <w:right w:val="none" w:sz="0" w:space="0" w:color="auto"/>
          </w:divBdr>
          <w:divsChild>
            <w:div w:id="1977253776">
              <w:marLeft w:val="0"/>
              <w:marRight w:val="0"/>
              <w:marTop w:val="0"/>
              <w:marBottom w:val="0"/>
              <w:divBdr>
                <w:top w:val="none" w:sz="0" w:space="0" w:color="auto"/>
                <w:left w:val="none" w:sz="0" w:space="0" w:color="auto"/>
                <w:bottom w:val="none" w:sz="0" w:space="0" w:color="auto"/>
                <w:right w:val="none" w:sz="0" w:space="0" w:color="auto"/>
              </w:divBdr>
            </w:div>
          </w:divsChild>
        </w:div>
        <w:div w:id="1442457817">
          <w:marLeft w:val="0"/>
          <w:marRight w:val="0"/>
          <w:marTop w:val="300"/>
          <w:marBottom w:val="0"/>
          <w:divBdr>
            <w:top w:val="none" w:sz="0" w:space="0" w:color="auto"/>
            <w:left w:val="none" w:sz="0" w:space="0" w:color="auto"/>
            <w:bottom w:val="none" w:sz="0" w:space="0" w:color="auto"/>
            <w:right w:val="none" w:sz="0" w:space="0" w:color="auto"/>
          </w:divBdr>
          <w:divsChild>
            <w:div w:id="1714847128">
              <w:marLeft w:val="0"/>
              <w:marRight w:val="0"/>
              <w:marTop w:val="0"/>
              <w:marBottom w:val="0"/>
              <w:divBdr>
                <w:top w:val="none" w:sz="0" w:space="0" w:color="auto"/>
                <w:left w:val="none" w:sz="0" w:space="0" w:color="auto"/>
                <w:bottom w:val="none" w:sz="0" w:space="0" w:color="auto"/>
                <w:right w:val="none" w:sz="0" w:space="0" w:color="auto"/>
              </w:divBdr>
              <w:divsChild>
                <w:div w:id="200658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82357">
          <w:marLeft w:val="0"/>
          <w:marRight w:val="0"/>
          <w:marTop w:val="300"/>
          <w:marBottom w:val="0"/>
          <w:divBdr>
            <w:top w:val="none" w:sz="0" w:space="0" w:color="auto"/>
            <w:left w:val="none" w:sz="0" w:space="0" w:color="auto"/>
            <w:bottom w:val="none" w:sz="0" w:space="0" w:color="auto"/>
            <w:right w:val="none" w:sz="0" w:space="0" w:color="auto"/>
          </w:divBdr>
          <w:divsChild>
            <w:div w:id="1613512252">
              <w:marLeft w:val="0"/>
              <w:marRight w:val="0"/>
              <w:marTop w:val="0"/>
              <w:marBottom w:val="0"/>
              <w:divBdr>
                <w:top w:val="none" w:sz="0" w:space="0" w:color="auto"/>
                <w:left w:val="none" w:sz="0" w:space="0" w:color="auto"/>
                <w:bottom w:val="none" w:sz="0" w:space="0" w:color="auto"/>
                <w:right w:val="none" w:sz="0" w:space="0" w:color="auto"/>
              </w:divBdr>
              <w:divsChild>
                <w:div w:id="6571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366704">
          <w:marLeft w:val="0"/>
          <w:marRight w:val="0"/>
          <w:marTop w:val="300"/>
          <w:marBottom w:val="0"/>
          <w:divBdr>
            <w:top w:val="none" w:sz="0" w:space="0" w:color="auto"/>
            <w:left w:val="none" w:sz="0" w:space="0" w:color="auto"/>
            <w:bottom w:val="none" w:sz="0" w:space="0" w:color="auto"/>
            <w:right w:val="none" w:sz="0" w:space="0" w:color="auto"/>
          </w:divBdr>
          <w:divsChild>
            <w:div w:id="37316194">
              <w:marLeft w:val="0"/>
              <w:marRight w:val="0"/>
              <w:marTop w:val="0"/>
              <w:marBottom w:val="0"/>
              <w:divBdr>
                <w:top w:val="none" w:sz="0" w:space="0" w:color="auto"/>
                <w:left w:val="none" w:sz="0" w:space="0" w:color="auto"/>
                <w:bottom w:val="none" w:sz="0" w:space="0" w:color="auto"/>
                <w:right w:val="none" w:sz="0" w:space="0" w:color="auto"/>
              </w:divBdr>
              <w:divsChild>
                <w:div w:id="840855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06289">
          <w:marLeft w:val="0"/>
          <w:marRight w:val="0"/>
          <w:marTop w:val="300"/>
          <w:marBottom w:val="0"/>
          <w:divBdr>
            <w:top w:val="none" w:sz="0" w:space="0" w:color="auto"/>
            <w:left w:val="none" w:sz="0" w:space="0" w:color="auto"/>
            <w:bottom w:val="none" w:sz="0" w:space="0" w:color="auto"/>
            <w:right w:val="none" w:sz="0" w:space="0" w:color="auto"/>
          </w:divBdr>
          <w:divsChild>
            <w:div w:id="1222981226">
              <w:marLeft w:val="0"/>
              <w:marRight w:val="0"/>
              <w:marTop w:val="0"/>
              <w:marBottom w:val="0"/>
              <w:divBdr>
                <w:top w:val="none" w:sz="0" w:space="0" w:color="auto"/>
                <w:left w:val="none" w:sz="0" w:space="0" w:color="auto"/>
                <w:bottom w:val="none" w:sz="0" w:space="0" w:color="auto"/>
                <w:right w:val="none" w:sz="0" w:space="0" w:color="auto"/>
              </w:divBdr>
              <w:divsChild>
                <w:div w:id="19658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941581">
      <w:bodyDiv w:val="1"/>
      <w:marLeft w:val="0"/>
      <w:marRight w:val="0"/>
      <w:marTop w:val="0"/>
      <w:marBottom w:val="0"/>
      <w:divBdr>
        <w:top w:val="none" w:sz="0" w:space="0" w:color="auto"/>
        <w:left w:val="none" w:sz="0" w:space="0" w:color="auto"/>
        <w:bottom w:val="none" w:sz="0" w:space="0" w:color="auto"/>
        <w:right w:val="none" w:sz="0" w:space="0" w:color="auto"/>
      </w:divBdr>
    </w:div>
    <w:div w:id="898901783">
      <w:bodyDiv w:val="1"/>
      <w:marLeft w:val="0"/>
      <w:marRight w:val="0"/>
      <w:marTop w:val="0"/>
      <w:marBottom w:val="0"/>
      <w:divBdr>
        <w:top w:val="none" w:sz="0" w:space="0" w:color="auto"/>
        <w:left w:val="none" w:sz="0" w:space="0" w:color="auto"/>
        <w:bottom w:val="none" w:sz="0" w:space="0" w:color="auto"/>
        <w:right w:val="none" w:sz="0" w:space="0" w:color="auto"/>
      </w:divBdr>
      <w:divsChild>
        <w:div w:id="1809132548">
          <w:marLeft w:val="0"/>
          <w:marRight w:val="0"/>
          <w:marTop w:val="0"/>
          <w:marBottom w:val="0"/>
          <w:divBdr>
            <w:top w:val="none" w:sz="0" w:space="0" w:color="auto"/>
            <w:left w:val="none" w:sz="0" w:space="0" w:color="auto"/>
            <w:bottom w:val="none" w:sz="0" w:space="0" w:color="auto"/>
            <w:right w:val="none" w:sz="0" w:space="0" w:color="auto"/>
          </w:divBdr>
          <w:divsChild>
            <w:div w:id="2105766125">
              <w:marLeft w:val="0"/>
              <w:marRight w:val="0"/>
              <w:marTop w:val="0"/>
              <w:marBottom w:val="0"/>
              <w:divBdr>
                <w:top w:val="none" w:sz="0" w:space="0" w:color="auto"/>
                <w:left w:val="none" w:sz="0" w:space="0" w:color="auto"/>
                <w:bottom w:val="none" w:sz="0" w:space="0" w:color="auto"/>
                <w:right w:val="none" w:sz="0" w:space="0" w:color="auto"/>
              </w:divBdr>
            </w:div>
          </w:divsChild>
        </w:div>
        <w:div w:id="784038839">
          <w:marLeft w:val="0"/>
          <w:marRight w:val="0"/>
          <w:marTop w:val="0"/>
          <w:marBottom w:val="0"/>
          <w:divBdr>
            <w:top w:val="none" w:sz="0" w:space="0" w:color="auto"/>
            <w:left w:val="none" w:sz="0" w:space="0" w:color="auto"/>
            <w:bottom w:val="none" w:sz="0" w:space="0" w:color="auto"/>
            <w:right w:val="none" w:sz="0" w:space="0" w:color="auto"/>
          </w:divBdr>
        </w:div>
        <w:div w:id="554049962">
          <w:marLeft w:val="0"/>
          <w:marRight w:val="0"/>
          <w:marTop w:val="0"/>
          <w:marBottom w:val="0"/>
          <w:divBdr>
            <w:top w:val="none" w:sz="0" w:space="0" w:color="auto"/>
            <w:left w:val="none" w:sz="0" w:space="0" w:color="auto"/>
            <w:bottom w:val="none" w:sz="0" w:space="0" w:color="auto"/>
            <w:right w:val="none" w:sz="0" w:space="0" w:color="auto"/>
          </w:divBdr>
          <w:divsChild>
            <w:div w:id="954871328">
              <w:marLeft w:val="0"/>
              <w:marRight w:val="0"/>
              <w:marTop w:val="0"/>
              <w:marBottom w:val="0"/>
              <w:divBdr>
                <w:top w:val="none" w:sz="0" w:space="0" w:color="auto"/>
                <w:left w:val="none" w:sz="0" w:space="0" w:color="auto"/>
                <w:bottom w:val="none" w:sz="0" w:space="0" w:color="auto"/>
                <w:right w:val="none" w:sz="0" w:space="0" w:color="auto"/>
              </w:divBdr>
            </w:div>
          </w:divsChild>
        </w:div>
        <w:div w:id="2034919583">
          <w:marLeft w:val="0"/>
          <w:marRight w:val="0"/>
          <w:marTop w:val="0"/>
          <w:marBottom w:val="0"/>
          <w:divBdr>
            <w:top w:val="none" w:sz="0" w:space="0" w:color="auto"/>
            <w:left w:val="none" w:sz="0" w:space="0" w:color="auto"/>
            <w:bottom w:val="none" w:sz="0" w:space="0" w:color="auto"/>
            <w:right w:val="none" w:sz="0" w:space="0" w:color="auto"/>
          </w:divBdr>
        </w:div>
        <w:div w:id="1919635285">
          <w:marLeft w:val="0"/>
          <w:marRight w:val="0"/>
          <w:marTop w:val="0"/>
          <w:marBottom w:val="0"/>
          <w:divBdr>
            <w:top w:val="none" w:sz="0" w:space="0" w:color="auto"/>
            <w:left w:val="none" w:sz="0" w:space="0" w:color="auto"/>
            <w:bottom w:val="none" w:sz="0" w:space="0" w:color="auto"/>
            <w:right w:val="none" w:sz="0" w:space="0" w:color="auto"/>
          </w:divBdr>
          <w:divsChild>
            <w:div w:id="826360686">
              <w:marLeft w:val="0"/>
              <w:marRight w:val="0"/>
              <w:marTop w:val="0"/>
              <w:marBottom w:val="0"/>
              <w:divBdr>
                <w:top w:val="none" w:sz="0" w:space="0" w:color="auto"/>
                <w:left w:val="none" w:sz="0" w:space="0" w:color="auto"/>
                <w:bottom w:val="none" w:sz="0" w:space="0" w:color="auto"/>
                <w:right w:val="none" w:sz="0" w:space="0" w:color="auto"/>
              </w:divBdr>
            </w:div>
          </w:divsChild>
        </w:div>
        <w:div w:id="342513027">
          <w:marLeft w:val="0"/>
          <w:marRight w:val="0"/>
          <w:marTop w:val="0"/>
          <w:marBottom w:val="0"/>
          <w:divBdr>
            <w:top w:val="none" w:sz="0" w:space="0" w:color="auto"/>
            <w:left w:val="none" w:sz="0" w:space="0" w:color="auto"/>
            <w:bottom w:val="none" w:sz="0" w:space="0" w:color="auto"/>
            <w:right w:val="none" w:sz="0" w:space="0" w:color="auto"/>
          </w:divBdr>
        </w:div>
        <w:div w:id="1515261306">
          <w:marLeft w:val="0"/>
          <w:marRight w:val="0"/>
          <w:marTop w:val="0"/>
          <w:marBottom w:val="0"/>
          <w:divBdr>
            <w:top w:val="none" w:sz="0" w:space="0" w:color="auto"/>
            <w:left w:val="none" w:sz="0" w:space="0" w:color="auto"/>
            <w:bottom w:val="none" w:sz="0" w:space="0" w:color="auto"/>
            <w:right w:val="none" w:sz="0" w:space="0" w:color="auto"/>
          </w:divBdr>
          <w:divsChild>
            <w:div w:id="496310536">
              <w:marLeft w:val="0"/>
              <w:marRight w:val="0"/>
              <w:marTop w:val="0"/>
              <w:marBottom w:val="0"/>
              <w:divBdr>
                <w:top w:val="none" w:sz="0" w:space="0" w:color="auto"/>
                <w:left w:val="none" w:sz="0" w:space="0" w:color="auto"/>
                <w:bottom w:val="none" w:sz="0" w:space="0" w:color="auto"/>
                <w:right w:val="none" w:sz="0" w:space="0" w:color="auto"/>
              </w:divBdr>
            </w:div>
          </w:divsChild>
        </w:div>
        <w:div w:id="289242484">
          <w:marLeft w:val="0"/>
          <w:marRight w:val="0"/>
          <w:marTop w:val="0"/>
          <w:marBottom w:val="0"/>
          <w:divBdr>
            <w:top w:val="none" w:sz="0" w:space="0" w:color="auto"/>
            <w:left w:val="none" w:sz="0" w:space="0" w:color="auto"/>
            <w:bottom w:val="none" w:sz="0" w:space="0" w:color="auto"/>
            <w:right w:val="none" w:sz="0" w:space="0" w:color="auto"/>
          </w:divBdr>
        </w:div>
        <w:div w:id="1070927021">
          <w:marLeft w:val="0"/>
          <w:marRight w:val="0"/>
          <w:marTop w:val="0"/>
          <w:marBottom w:val="0"/>
          <w:divBdr>
            <w:top w:val="none" w:sz="0" w:space="0" w:color="auto"/>
            <w:left w:val="none" w:sz="0" w:space="0" w:color="auto"/>
            <w:bottom w:val="none" w:sz="0" w:space="0" w:color="auto"/>
            <w:right w:val="none" w:sz="0" w:space="0" w:color="auto"/>
          </w:divBdr>
          <w:divsChild>
            <w:div w:id="1826242903">
              <w:marLeft w:val="0"/>
              <w:marRight w:val="0"/>
              <w:marTop w:val="0"/>
              <w:marBottom w:val="0"/>
              <w:divBdr>
                <w:top w:val="none" w:sz="0" w:space="0" w:color="auto"/>
                <w:left w:val="none" w:sz="0" w:space="0" w:color="auto"/>
                <w:bottom w:val="none" w:sz="0" w:space="0" w:color="auto"/>
                <w:right w:val="none" w:sz="0" w:space="0" w:color="auto"/>
              </w:divBdr>
            </w:div>
          </w:divsChild>
        </w:div>
        <w:div w:id="1719013423">
          <w:marLeft w:val="0"/>
          <w:marRight w:val="0"/>
          <w:marTop w:val="0"/>
          <w:marBottom w:val="0"/>
          <w:divBdr>
            <w:top w:val="none" w:sz="0" w:space="0" w:color="auto"/>
            <w:left w:val="none" w:sz="0" w:space="0" w:color="auto"/>
            <w:bottom w:val="none" w:sz="0" w:space="0" w:color="auto"/>
            <w:right w:val="none" w:sz="0" w:space="0" w:color="auto"/>
          </w:divBdr>
        </w:div>
        <w:div w:id="1272938345">
          <w:marLeft w:val="0"/>
          <w:marRight w:val="0"/>
          <w:marTop w:val="0"/>
          <w:marBottom w:val="0"/>
          <w:divBdr>
            <w:top w:val="none" w:sz="0" w:space="0" w:color="auto"/>
            <w:left w:val="none" w:sz="0" w:space="0" w:color="auto"/>
            <w:bottom w:val="none" w:sz="0" w:space="0" w:color="auto"/>
            <w:right w:val="none" w:sz="0" w:space="0" w:color="auto"/>
          </w:divBdr>
          <w:divsChild>
            <w:div w:id="1710495084">
              <w:marLeft w:val="0"/>
              <w:marRight w:val="0"/>
              <w:marTop w:val="0"/>
              <w:marBottom w:val="0"/>
              <w:divBdr>
                <w:top w:val="none" w:sz="0" w:space="0" w:color="auto"/>
                <w:left w:val="none" w:sz="0" w:space="0" w:color="auto"/>
                <w:bottom w:val="none" w:sz="0" w:space="0" w:color="auto"/>
                <w:right w:val="none" w:sz="0" w:space="0" w:color="auto"/>
              </w:divBdr>
            </w:div>
          </w:divsChild>
        </w:div>
        <w:div w:id="347954167">
          <w:marLeft w:val="0"/>
          <w:marRight w:val="0"/>
          <w:marTop w:val="0"/>
          <w:marBottom w:val="0"/>
          <w:divBdr>
            <w:top w:val="none" w:sz="0" w:space="0" w:color="auto"/>
            <w:left w:val="none" w:sz="0" w:space="0" w:color="auto"/>
            <w:bottom w:val="none" w:sz="0" w:space="0" w:color="auto"/>
            <w:right w:val="none" w:sz="0" w:space="0" w:color="auto"/>
          </w:divBdr>
        </w:div>
        <w:div w:id="1740981329">
          <w:marLeft w:val="0"/>
          <w:marRight w:val="0"/>
          <w:marTop w:val="0"/>
          <w:marBottom w:val="0"/>
          <w:divBdr>
            <w:top w:val="none" w:sz="0" w:space="0" w:color="auto"/>
            <w:left w:val="none" w:sz="0" w:space="0" w:color="auto"/>
            <w:bottom w:val="none" w:sz="0" w:space="0" w:color="auto"/>
            <w:right w:val="none" w:sz="0" w:space="0" w:color="auto"/>
          </w:divBdr>
          <w:divsChild>
            <w:div w:id="1137378650">
              <w:marLeft w:val="0"/>
              <w:marRight w:val="0"/>
              <w:marTop w:val="0"/>
              <w:marBottom w:val="0"/>
              <w:divBdr>
                <w:top w:val="none" w:sz="0" w:space="0" w:color="auto"/>
                <w:left w:val="none" w:sz="0" w:space="0" w:color="auto"/>
                <w:bottom w:val="none" w:sz="0" w:space="0" w:color="auto"/>
                <w:right w:val="none" w:sz="0" w:space="0" w:color="auto"/>
              </w:divBdr>
            </w:div>
          </w:divsChild>
        </w:div>
        <w:div w:id="1448231872">
          <w:marLeft w:val="0"/>
          <w:marRight w:val="0"/>
          <w:marTop w:val="300"/>
          <w:marBottom w:val="0"/>
          <w:divBdr>
            <w:top w:val="none" w:sz="0" w:space="0" w:color="auto"/>
            <w:left w:val="none" w:sz="0" w:space="0" w:color="auto"/>
            <w:bottom w:val="none" w:sz="0" w:space="0" w:color="auto"/>
            <w:right w:val="none" w:sz="0" w:space="0" w:color="auto"/>
          </w:divBdr>
          <w:divsChild>
            <w:div w:id="1008094295">
              <w:marLeft w:val="0"/>
              <w:marRight w:val="0"/>
              <w:marTop w:val="0"/>
              <w:marBottom w:val="0"/>
              <w:divBdr>
                <w:top w:val="none" w:sz="0" w:space="0" w:color="auto"/>
                <w:left w:val="none" w:sz="0" w:space="0" w:color="auto"/>
                <w:bottom w:val="none" w:sz="0" w:space="0" w:color="auto"/>
                <w:right w:val="none" w:sz="0" w:space="0" w:color="auto"/>
              </w:divBdr>
              <w:divsChild>
                <w:div w:id="5354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35007">
          <w:marLeft w:val="0"/>
          <w:marRight w:val="0"/>
          <w:marTop w:val="300"/>
          <w:marBottom w:val="0"/>
          <w:divBdr>
            <w:top w:val="none" w:sz="0" w:space="0" w:color="auto"/>
            <w:left w:val="none" w:sz="0" w:space="0" w:color="auto"/>
            <w:bottom w:val="none" w:sz="0" w:space="0" w:color="auto"/>
            <w:right w:val="none" w:sz="0" w:space="0" w:color="auto"/>
          </w:divBdr>
          <w:divsChild>
            <w:div w:id="582448671">
              <w:marLeft w:val="0"/>
              <w:marRight w:val="0"/>
              <w:marTop w:val="0"/>
              <w:marBottom w:val="0"/>
              <w:divBdr>
                <w:top w:val="none" w:sz="0" w:space="0" w:color="auto"/>
                <w:left w:val="none" w:sz="0" w:space="0" w:color="auto"/>
                <w:bottom w:val="none" w:sz="0" w:space="0" w:color="auto"/>
                <w:right w:val="none" w:sz="0" w:space="0" w:color="auto"/>
              </w:divBdr>
              <w:divsChild>
                <w:div w:id="126576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13769">
          <w:marLeft w:val="0"/>
          <w:marRight w:val="0"/>
          <w:marTop w:val="300"/>
          <w:marBottom w:val="0"/>
          <w:divBdr>
            <w:top w:val="none" w:sz="0" w:space="0" w:color="auto"/>
            <w:left w:val="none" w:sz="0" w:space="0" w:color="auto"/>
            <w:bottom w:val="none" w:sz="0" w:space="0" w:color="auto"/>
            <w:right w:val="none" w:sz="0" w:space="0" w:color="auto"/>
          </w:divBdr>
          <w:divsChild>
            <w:div w:id="290475985">
              <w:marLeft w:val="0"/>
              <w:marRight w:val="0"/>
              <w:marTop w:val="0"/>
              <w:marBottom w:val="0"/>
              <w:divBdr>
                <w:top w:val="none" w:sz="0" w:space="0" w:color="auto"/>
                <w:left w:val="none" w:sz="0" w:space="0" w:color="auto"/>
                <w:bottom w:val="none" w:sz="0" w:space="0" w:color="auto"/>
                <w:right w:val="none" w:sz="0" w:space="0" w:color="auto"/>
              </w:divBdr>
              <w:divsChild>
                <w:div w:id="45360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675426">
          <w:marLeft w:val="0"/>
          <w:marRight w:val="0"/>
          <w:marTop w:val="300"/>
          <w:marBottom w:val="0"/>
          <w:divBdr>
            <w:top w:val="none" w:sz="0" w:space="0" w:color="auto"/>
            <w:left w:val="none" w:sz="0" w:space="0" w:color="auto"/>
            <w:bottom w:val="none" w:sz="0" w:space="0" w:color="auto"/>
            <w:right w:val="none" w:sz="0" w:space="0" w:color="auto"/>
          </w:divBdr>
          <w:divsChild>
            <w:div w:id="181213726">
              <w:marLeft w:val="0"/>
              <w:marRight w:val="0"/>
              <w:marTop w:val="0"/>
              <w:marBottom w:val="0"/>
              <w:divBdr>
                <w:top w:val="none" w:sz="0" w:space="0" w:color="auto"/>
                <w:left w:val="none" w:sz="0" w:space="0" w:color="auto"/>
                <w:bottom w:val="none" w:sz="0" w:space="0" w:color="auto"/>
                <w:right w:val="none" w:sz="0" w:space="0" w:color="auto"/>
              </w:divBdr>
              <w:divsChild>
                <w:div w:id="4042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675744">
      <w:bodyDiv w:val="1"/>
      <w:marLeft w:val="0"/>
      <w:marRight w:val="0"/>
      <w:marTop w:val="0"/>
      <w:marBottom w:val="0"/>
      <w:divBdr>
        <w:top w:val="none" w:sz="0" w:space="0" w:color="auto"/>
        <w:left w:val="none" w:sz="0" w:space="0" w:color="auto"/>
        <w:bottom w:val="none" w:sz="0" w:space="0" w:color="auto"/>
        <w:right w:val="none" w:sz="0" w:space="0" w:color="auto"/>
      </w:divBdr>
      <w:divsChild>
        <w:div w:id="2096901037">
          <w:marLeft w:val="0"/>
          <w:marRight w:val="0"/>
          <w:marTop w:val="0"/>
          <w:marBottom w:val="0"/>
          <w:divBdr>
            <w:top w:val="none" w:sz="0" w:space="0" w:color="auto"/>
            <w:left w:val="none" w:sz="0" w:space="0" w:color="auto"/>
            <w:bottom w:val="none" w:sz="0" w:space="0" w:color="auto"/>
            <w:right w:val="none" w:sz="0" w:space="0" w:color="auto"/>
          </w:divBdr>
        </w:div>
        <w:div w:id="1962104783">
          <w:marLeft w:val="0"/>
          <w:marRight w:val="0"/>
          <w:marTop w:val="0"/>
          <w:marBottom w:val="0"/>
          <w:divBdr>
            <w:top w:val="none" w:sz="0" w:space="0" w:color="auto"/>
            <w:left w:val="none" w:sz="0" w:space="0" w:color="auto"/>
            <w:bottom w:val="none" w:sz="0" w:space="0" w:color="auto"/>
            <w:right w:val="none" w:sz="0" w:space="0" w:color="auto"/>
          </w:divBdr>
          <w:divsChild>
            <w:div w:id="711660999">
              <w:marLeft w:val="0"/>
              <w:marRight w:val="0"/>
              <w:marTop w:val="0"/>
              <w:marBottom w:val="0"/>
              <w:divBdr>
                <w:top w:val="none" w:sz="0" w:space="0" w:color="auto"/>
                <w:left w:val="none" w:sz="0" w:space="0" w:color="auto"/>
                <w:bottom w:val="none" w:sz="0" w:space="0" w:color="auto"/>
                <w:right w:val="none" w:sz="0" w:space="0" w:color="auto"/>
              </w:divBdr>
            </w:div>
          </w:divsChild>
        </w:div>
        <w:div w:id="972910764">
          <w:marLeft w:val="0"/>
          <w:marRight w:val="0"/>
          <w:marTop w:val="0"/>
          <w:marBottom w:val="0"/>
          <w:divBdr>
            <w:top w:val="none" w:sz="0" w:space="0" w:color="auto"/>
            <w:left w:val="none" w:sz="0" w:space="0" w:color="auto"/>
            <w:bottom w:val="none" w:sz="0" w:space="0" w:color="auto"/>
            <w:right w:val="none" w:sz="0" w:space="0" w:color="auto"/>
          </w:divBdr>
        </w:div>
        <w:div w:id="856849310">
          <w:marLeft w:val="0"/>
          <w:marRight w:val="0"/>
          <w:marTop w:val="0"/>
          <w:marBottom w:val="0"/>
          <w:divBdr>
            <w:top w:val="none" w:sz="0" w:space="0" w:color="auto"/>
            <w:left w:val="none" w:sz="0" w:space="0" w:color="auto"/>
            <w:bottom w:val="none" w:sz="0" w:space="0" w:color="auto"/>
            <w:right w:val="none" w:sz="0" w:space="0" w:color="auto"/>
          </w:divBdr>
          <w:divsChild>
            <w:div w:id="389377710">
              <w:marLeft w:val="0"/>
              <w:marRight w:val="0"/>
              <w:marTop w:val="0"/>
              <w:marBottom w:val="0"/>
              <w:divBdr>
                <w:top w:val="none" w:sz="0" w:space="0" w:color="auto"/>
                <w:left w:val="none" w:sz="0" w:space="0" w:color="auto"/>
                <w:bottom w:val="none" w:sz="0" w:space="0" w:color="auto"/>
                <w:right w:val="none" w:sz="0" w:space="0" w:color="auto"/>
              </w:divBdr>
            </w:div>
          </w:divsChild>
        </w:div>
        <w:div w:id="1993487204">
          <w:marLeft w:val="0"/>
          <w:marRight w:val="0"/>
          <w:marTop w:val="0"/>
          <w:marBottom w:val="0"/>
          <w:divBdr>
            <w:top w:val="none" w:sz="0" w:space="0" w:color="auto"/>
            <w:left w:val="none" w:sz="0" w:space="0" w:color="auto"/>
            <w:bottom w:val="none" w:sz="0" w:space="0" w:color="auto"/>
            <w:right w:val="none" w:sz="0" w:space="0" w:color="auto"/>
          </w:divBdr>
        </w:div>
        <w:div w:id="1152213094">
          <w:marLeft w:val="0"/>
          <w:marRight w:val="0"/>
          <w:marTop w:val="0"/>
          <w:marBottom w:val="0"/>
          <w:divBdr>
            <w:top w:val="none" w:sz="0" w:space="0" w:color="auto"/>
            <w:left w:val="none" w:sz="0" w:space="0" w:color="auto"/>
            <w:bottom w:val="none" w:sz="0" w:space="0" w:color="auto"/>
            <w:right w:val="none" w:sz="0" w:space="0" w:color="auto"/>
          </w:divBdr>
          <w:divsChild>
            <w:div w:id="285739194">
              <w:marLeft w:val="0"/>
              <w:marRight w:val="0"/>
              <w:marTop w:val="0"/>
              <w:marBottom w:val="0"/>
              <w:divBdr>
                <w:top w:val="none" w:sz="0" w:space="0" w:color="auto"/>
                <w:left w:val="none" w:sz="0" w:space="0" w:color="auto"/>
                <w:bottom w:val="none" w:sz="0" w:space="0" w:color="auto"/>
                <w:right w:val="none" w:sz="0" w:space="0" w:color="auto"/>
              </w:divBdr>
            </w:div>
          </w:divsChild>
        </w:div>
        <w:div w:id="1593514696">
          <w:marLeft w:val="0"/>
          <w:marRight w:val="0"/>
          <w:marTop w:val="0"/>
          <w:marBottom w:val="0"/>
          <w:divBdr>
            <w:top w:val="none" w:sz="0" w:space="0" w:color="auto"/>
            <w:left w:val="none" w:sz="0" w:space="0" w:color="auto"/>
            <w:bottom w:val="none" w:sz="0" w:space="0" w:color="auto"/>
            <w:right w:val="none" w:sz="0" w:space="0" w:color="auto"/>
          </w:divBdr>
        </w:div>
        <w:div w:id="1735079995">
          <w:marLeft w:val="0"/>
          <w:marRight w:val="0"/>
          <w:marTop w:val="0"/>
          <w:marBottom w:val="0"/>
          <w:divBdr>
            <w:top w:val="none" w:sz="0" w:space="0" w:color="auto"/>
            <w:left w:val="none" w:sz="0" w:space="0" w:color="auto"/>
            <w:bottom w:val="none" w:sz="0" w:space="0" w:color="auto"/>
            <w:right w:val="none" w:sz="0" w:space="0" w:color="auto"/>
          </w:divBdr>
          <w:divsChild>
            <w:div w:id="122190182">
              <w:marLeft w:val="0"/>
              <w:marRight w:val="0"/>
              <w:marTop w:val="0"/>
              <w:marBottom w:val="0"/>
              <w:divBdr>
                <w:top w:val="none" w:sz="0" w:space="0" w:color="auto"/>
                <w:left w:val="none" w:sz="0" w:space="0" w:color="auto"/>
                <w:bottom w:val="none" w:sz="0" w:space="0" w:color="auto"/>
                <w:right w:val="none" w:sz="0" w:space="0" w:color="auto"/>
              </w:divBdr>
            </w:div>
          </w:divsChild>
        </w:div>
        <w:div w:id="1383360497">
          <w:marLeft w:val="0"/>
          <w:marRight w:val="0"/>
          <w:marTop w:val="0"/>
          <w:marBottom w:val="0"/>
          <w:divBdr>
            <w:top w:val="none" w:sz="0" w:space="0" w:color="auto"/>
            <w:left w:val="none" w:sz="0" w:space="0" w:color="auto"/>
            <w:bottom w:val="none" w:sz="0" w:space="0" w:color="auto"/>
            <w:right w:val="none" w:sz="0" w:space="0" w:color="auto"/>
          </w:divBdr>
        </w:div>
        <w:div w:id="997460191">
          <w:marLeft w:val="0"/>
          <w:marRight w:val="0"/>
          <w:marTop w:val="0"/>
          <w:marBottom w:val="0"/>
          <w:divBdr>
            <w:top w:val="none" w:sz="0" w:space="0" w:color="auto"/>
            <w:left w:val="none" w:sz="0" w:space="0" w:color="auto"/>
            <w:bottom w:val="none" w:sz="0" w:space="0" w:color="auto"/>
            <w:right w:val="none" w:sz="0" w:space="0" w:color="auto"/>
          </w:divBdr>
          <w:divsChild>
            <w:div w:id="1069578150">
              <w:marLeft w:val="0"/>
              <w:marRight w:val="0"/>
              <w:marTop w:val="0"/>
              <w:marBottom w:val="0"/>
              <w:divBdr>
                <w:top w:val="none" w:sz="0" w:space="0" w:color="auto"/>
                <w:left w:val="none" w:sz="0" w:space="0" w:color="auto"/>
                <w:bottom w:val="none" w:sz="0" w:space="0" w:color="auto"/>
                <w:right w:val="none" w:sz="0" w:space="0" w:color="auto"/>
              </w:divBdr>
            </w:div>
          </w:divsChild>
        </w:div>
        <w:div w:id="1862085977">
          <w:marLeft w:val="0"/>
          <w:marRight w:val="0"/>
          <w:marTop w:val="0"/>
          <w:marBottom w:val="0"/>
          <w:divBdr>
            <w:top w:val="none" w:sz="0" w:space="0" w:color="auto"/>
            <w:left w:val="none" w:sz="0" w:space="0" w:color="auto"/>
            <w:bottom w:val="none" w:sz="0" w:space="0" w:color="auto"/>
            <w:right w:val="none" w:sz="0" w:space="0" w:color="auto"/>
          </w:divBdr>
        </w:div>
        <w:div w:id="1725789079">
          <w:marLeft w:val="0"/>
          <w:marRight w:val="0"/>
          <w:marTop w:val="0"/>
          <w:marBottom w:val="0"/>
          <w:divBdr>
            <w:top w:val="none" w:sz="0" w:space="0" w:color="auto"/>
            <w:left w:val="none" w:sz="0" w:space="0" w:color="auto"/>
            <w:bottom w:val="none" w:sz="0" w:space="0" w:color="auto"/>
            <w:right w:val="none" w:sz="0" w:space="0" w:color="auto"/>
          </w:divBdr>
          <w:divsChild>
            <w:div w:id="1190024761">
              <w:marLeft w:val="0"/>
              <w:marRight w:val="0"/>
              <w:marTop w:val="0"/>
              <w:marBottom w:val="0"/>
              <w:divBdr>
                <w:top w:val="none" w:sz="0" w:space="0" w:color="auto"/>
                <w:left w:val="none" w:sz="0" w:space="0" w:color="auto"/>
                <w:bottom w:val="none" w:sz="0" w:space="0" w:color="auto"/>
                <w:right w:val="none" w:sz="0" w:space="0" w:color="auto"/>
              </w:divBdr>
            </w:div>
          </w:divsChild>
        </w:div>
        <w:div w:id="341901633">
          <w:marLeft w:val="0"/>
          <w:marRight w:val="0"/>
          <w:marTop w:val="0"/>
          <w:marBottom w:val="0"/>
          <w:divBdr>
            <w:top w:val="none" w:sz="0" w:space="0" w:color="auto"/>
            <w:left w:val="none" w:sz="0" w:space="0" w:color="auto"/>
            <w:bottom w:val="none" w:sz="0" w:space="0" w:color="auto"/>
            <w:right w:val="none" w:sz="0" w:space="0" w:color="auto"/>
          </w:divBdr>
        </w:div>
        <w:div w:id="913200532">
          <w:marLeft w:val="0"/>
          <w:marRight w:val="0"/>
          <w:marTop w:val="0"/>
          <w:marBottom w:val="0"/>
          <w:divBdr>
            <w:top w:val="none" w:sz="0" w:space="0" w:color="auto"/>
            <w:left w:val="none" w:sz="0" w:space="0" w:color="auto"/>
            <w:bottom w:val="none" w:sz="0" w:space="0" w:color="auto"/>
            <w:right w:val="none" w:sz="0" w:space="0" w:color="auto"/>
          </w:divBdr>
          <w:divsChild>
            <w:div w:id="812067567">
              <w:marLeft w:val="0"/>
              <w:marRight w:val="0"/>
              <w:marTop w:val="0"/>
              <w:marBottom w:val="0"/>
              <w:divBdr>
                <w:top w:val="none" w:sz="0" w:space="0" w:color="auto"/>
                <w:left w:val="none" w:sz="0" w:space="0" w:color="auto"/>
                <w:bottom w:val="none" w:sz="0" w:space="0" w:color="auto"/>
                <w:right w:val="none" w:sz="0" w:space="0" w:color="auto"/>
              </w:divBdr>
            </w:div>
          </w:divsChild>
        </w:div>
        <w:div w:id="723649704">
          <w:marLeft w:val="0"/>
          <w:marRight w:val="0"/>
          <w:marTop w:val="300"/>
          <w:marBottom w:val="0"/>
          <w:divBdr>
            <w:top w:val="none" w:sz="0" w:space="0" w:color="auto"/>
            <w:left w:val="none" w:sz="0" w:space="0" w:color="auto"/>
            <w:bottom w:val="none" w:sz="0" w:space="0" w:color="auto"/>
            <w:right w:val="none" w:sz="0" w:space="0" w:color="auto"/>
          </w:divBdr>
          <w:divsChild>
            <w:div w:id="676008435">
              <w:marLeft w:val="0"/>
              <w:marRight w:val="0"/>
              <w:marTop w:val="0"/>
              <w:marBottom w:val="0"/>
              <w:divBdr>
                <w:top w:val="none" w:sz="0" w:space="0" w:color="auto"/>
                <w:left w:val="none" w:sz="0" w:space="0" w:color="auto"/>
                <w:bottom w:val="none" w:sz="0" w:space="0" w:color="auto"/>
                <w:right w:val="none" w:sz="0" w:space="0" w:color="auto"/>
              </w:divBdr>
              <w:divsChild>
                <w:div w:id="80157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8826">
          <w:marLeft w:val="0"/>
          <w:marRight w:val="0"/>
          <w:marTop w:val="300"/>
          <w:marBottom w:val="0"/>
          <w:divBdr>
            <w:top w:val="none" w:sz="0" w:space="0" w:color="auto"/>
            <w:left w:val="none" w:sz="0" w:space="0" w:color="auto"/>
            <w:bottom w:val="none" w:sz="0" w:space="0" w:color="auto"/>
            <w:right w:val="none" w:sz="0" w:space="0" w:color="auto"/>
          </w:divBdr>
          <w:divsChild>
            <w:div w:id="1288853662">
              <w:marLeft w:val="0"/>
              <w:marRight w:val="0"/>
              <w:marTop w:val="0"/>
              <w:marBottom w:val="0"/>
              <w:divBdr>
                <w:top w:val="none" w:sz="0" w:space="0" w:color="auto"/>
                <w:left w:val="none" w:sz="0" w:space="0" w:color="auto"/>
                <w:bottom w:val="none" w:sz="0" w:space="0" w:color="auto"/>
                <w:right w:val="none" w:sz="0" w:space="0" w:color="auto"/>
              </w:divBdr>
              <w:divsChild>
                <w:div w:id="85369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50800">
          <w:marLeft w:val="0"/>
          <w:marRight w:val="0"/>
          <w:marTop w:val="300"/>
          <w:marBottom w:val="0"/>
          <w:divBdr>
            <w:top w:val="none" w:sz="0" w:space="0" w:color="auto"/>
            <w:left w:val="none" w:sz="0" w:space="0" w:color="auto"/>
            <w:bottom w:val="none" w:sz="0" w:space="0" w:color="auto"/>
            <w:right w:val="none" w:sz="0" w:space="0" w:color="auto"/>
          </w:divBdr>
          <w:divsChild>
            <w:div w:id="1212309445">
              <w:marLeft w:val="0"/>
              <w:marRight w:val="0"/>
              <w:marTop w:val="0"/>
              <w:marBottom w:val="0"/>
              <w:divBdr>
                <w:top w:val="none" w:sz="0" w:space="0" w:color="auto"/>
                <w:left w:val="none" w:sz="0" w:space="0" w:color="auto"/>
                <w:bottom w:val="none" w:sz="0" w:space="0" w:color="auto"/>
                <w:right w:val="none" w:sz="0" w:space="0" w:color="auto"/>
              </w:divBdr>
              <w:divsChild>
                <w:div w:id="181587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2170">
          <w:marLeft w:val="0"/>
          <w:marRight w:val="0"/>
          <w:marTop w:val="300"/>
          <w:marBottom w:val="0"/>
          <w:divBdr>
            <w:top w:val="none" w:sz="0" w:space="0" w:color="auto"/>
            <w:left w:val="none" w:sz="0" w:space="0" w:color="auto"/>
            <w:bottom w:val="none" w:sz="0" w:space="0" w:color="auto"/>
            <w:right w:val="none" w:sz="0" w:space="0" w:color="auto"/>
          </w:divBdr>
          <w:divsChild>
            <w:div w:id="319892750">
              <w:marLeft w:val="0"/>
              <w:marRight w:val="0"/>
              <w:marTop w:val="0"/>
              <w:marBottom w:val="0"/>
              <w:divBdr>
                <w:top w:val="none" w:sz="0" w:space="0" w:color="auto"/>
                <w:left w:val="none" w:sz="0" w:space="0" w:color="auto"/>
                <w:bottom w:val="none" w:sz="0" w:space="0" w:color="auto"/>
                <w:right w:val="none" w:sz="0" w:space="0" w:color="auto"/>
              </w:divBdr>
              <w:divsChild>
                <w:div w:id="75394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674633">
      <w:bodyDiv w:val="1"/>
      <w:marLeft w:val="0"/>
      <w:marRight w:val="0"/>
      <w:marTop w:val="0"/>
      <w:marBottom w:val="0"/>
      <w:divBdr>
        <w:top w:val="none" w:sz="0" w:space="0" w:color="auto"/>
        <w:left w:val="none" w:sz="0" w:space="0" w:color="auto"/>
        <w:bottom w:val="none" w:sz="0" w:space="0" w:color="auto"/>
        <w:right w:val="none" w:sz="0" w:space="0" w:color="auto"/>
      </w:divBdr>
      <w:divsChild>
        <w:div w:id="1421372109">
          <w:marLeft w:val="0"/>
          <w:marRight w:val="0"/>
          <w:marTop w:val="0"/>
          <w:marBottom w:val="0"/>
          <w:divBdr>
            <w:top w:val="none" w:sz="0" w:space="0" w:color="auto"/>
            <w:left w:val="none" w:sz="0" w:space="0" w:color="auto"/>
            <w:bottom w:val="none" w:sz="0" w:space="0" w:color="auto"/>
            <w:right w:val="none" w:sz="0" w:space="0" w:color="auto"/>
          </w:divBdr>
        </w:div>
        <w:div w:id="1892498962">
          <w:marLeft w:val="0"/>
          <w:marRight w:val="0"/>
          <w:marTop w:val="0"/>
          <w:marBottom w:val="0"/>
          <w:divBdr>
            <w:top w:val="none" w:sz="0" w:space="0" w:color="auto"/>
            <w:left w:val="none" w:sz="0" w:space="0" w:color="auto"/>
            <w:bottom w:val="none" w:sz="0" w:space="0" w:color="auto"/>
            <w:right w:val="none" w:sz="0" w:space="0" w:color="auto"/>
          </w:divBdr>
          <w:divsChild>
            <w:div w:id="1745951121">
              <w:marLeft w:val="0"/>
              <w:marRight w:val="0"/>
              <w:marTop w:val="0"/>
              <w:marBottom w:val="0"/>
              <w:divBdr>
                <w:top w:val="none" w:sz="0" w:space="0" w:color="auto"/>
                <w:left w:val="none" w:sz="0" w:space="0" w:color="auto"/>
                <w:bottom w:val="none" w:sz="0" w:space="0" w:color="auto"/>
                <w:right w:val="none" w:sz="0" w:space="0" w:color="auto"/>
              </w:divBdr>
            </w:div>
          </w:divsChild>
        </w:div>
        <w:div w:id="1357972146">
          <w:marLeft w:val="0"/>
          <w:marRight w:val="0"/>
          <w:marTop w:val="0"/>
          <w:marBottom w:val="0"/>
          <w:divBdr>
            <w:top w:val="none" w:sz="0" w:space="0" w:color="auto"/>
            <w:left w:val="none" w:sz="0" w:space="0" w:color="auto"/>
            <w:bottom w:val="none" w:sz="0" w:space="0" w:color="auto"/>
            <w:right w:val="none" w:sz="0" w:space="0" w:color="auto"/>
          </w:divBdr>
        </w:div>
        <w:div w:id="1949196613">
          <w:marLeft w:val="0"/>
          <w:marRight w:val="0"/>
          <w:marTop w:val="0"/>
          <w:marBottom w:val="0"/>
          <w:divBdr>
            <w:top w:val="none" w:sz="0" w:space="0" w:color="auto"/>
            <w:left w:val="none" w:sz="0" w:space="0" w:color="auto"/>
            <w:bottom w:val="none" w:sz="0" w:space="0" w:color="auto"/>
            <w:right w:val="none" w:sz="0" w:space="0" w:color="auto"/>
          </w:divBdr>
          <w:divsChild>
            <w:div w:id="1998606378">
              <w:marLeft w:val="0"/>
              <w:marRight w:val="0"/>
              <w:marTop w:val="0"/>
              <w:marBottom w:val="0"/>
              <w:divBdr>
                <w:top w:val="none" w:sz="0" w:space="0" w:color="auto"/>
                <w:left w:val="none" w:sz="0" w:space="0" w:color="auto"/>
                <w:bottom w:val="none" w:sz="0" w:space="0" w:color="auto"/>
                <w:right w:val="none" w:sz="0" w:space="0" w:color="auto"/>
              </w:divBdr>
            </w:div>
          </w:divsChild>
        </w:div>
        <w:div w:id="798843617">
          <w:marLeft w:val="0"/>
          <w:marRight w:val="0"/>
          <w:marTop w:val="0"/>
          <w:marBottom w:val="0"/>
          <w:divBdr>
            <w:top w:val="none" w:sz="0" w:space="0" w:color="auto"/>
            <w:left w:val="none" w:sz="0" w:space="0" w:color="auto"/>
            <w:bottom w:val="none" w:sz="0" w:space="0" w:color="auto"/>
            <w:right w:val="none" w:sz="0" w:space="0" w:color="auto"/>
          </w:divBdr>
        </w:div>
        <w:div w:id="1438402565">
          <w:marLeft w:val="0"/>
          <w:marRight w:val="0"/>
          <w:marTop w:val="0"/>
          <w:marBottom w:val="0"/>
          <w:divBdr>
            <w:top w:val="none" w:sz="0" w:space="0" w:color="auto"/>
            <w:left w:val="none" w:sz="0" w:space="0" w:color="auto"/>
            <w:bottom w:val="none" w:sz="0" w:space="0" w:color="auto"/>
            <w:right w:val="none" w:sz="0" w:space="0" w:color="auto"/>
          </w:divBdr>
          <w:divsChild>
            <w:div w:id="2051108680">
              <w:marLeft w:val="0"/>
              <w:marRight w:val="0"/>
              <w:marTop w:val="0"/>
              <w:marBottom w:val="0"/>
              <w:divBdr>
                <w:top w:val="none" w:sz="0" w:space="0" w:color="auto"/>
                <w:left w:val="none" w:sz="0" w:space="0" w:color="auto"/>
                <w:bottom w:val="none" w:sz="0" w:space="0" w:color="auto"/>
                <w:right w:val="none" w:sz="0" w:space="0" w:color="auto"/>
              </w:divBdr>
            </w:div>
          </w:divsChild>
        </w:div>
        <w:div w:id="2124494983">
          <w:marLeft w:val="0"/>
          <w:marRight w:val="0"/>
          <w:marTop w:val="0"/>
          <w:marBottom w:val="0"/>
          <w:divBdr>
            <w:top w:val="none" w:sz="0" w:space="0" w:color="auto"/>
            <w:left w:val="none" w:sz="0" w:space="0" w:color="auto"/>
            <w:bottom w:val="none" w:sz="0" w:space="0" w:color="auto"/>
            <w:right w:val="none" w:sz="0" w:space="0" w:color="auto"/>
          </w:divBdr>
        </w:div>
        <w:div w:id="1965311462">
          <w:marLeft w:val="0"/>
          <w:marRight w:val="0"/>
          <w:marTop w:val="0"/>
          <w:marBottom w:val="0"/>
          <w:divBdr>
            <w:top w:val="none" w:sz="0" w:space="0" w:color="auto"/>
            <w:left w:val="none" w:sz="0" w:space="0" w:color="auto"/>
            <w:bottom w:val="none" w:sz="0" w:space="0" w:color="auto"/>
            <w:right w:val="none" w:sz="0" w:space="0" w:color="auto"/>
          </w:divBdr>
          <w:divsChild>
            <w:div w:id="431510507">
              <w:marLeft w:val="0"/>
              <w:marRight w:val="0"/>
              <w:marTop w:val="0"/>
              <w:marBottom w:val="0"/>
              <w:divBdr>
                <w:top w:val="none" w:sz="0" w:space="0" w:color="auto"/>
                <w:left w:val="none" w:sz="0" w:space="0" w:color="auto"/>
                <w:bottom w:val="none" w:sz="0" w:space="0" w:color="auto"/>
                <w:right w:val="none" w:sz="0" w:space="0" w:color="auto"/>
              </w:divBdr>
            </w:div>
          </w:divsChild>
        </w:div>
        <w:div w:id="732313170">
          <w:marLeft w:val="0"/>
          <w:marRight w:val="0"/>
          <w:marTop w:val="0"/>
          <w:marBottom w:val="0"/>
          <w:divBdr>
            <w:top w:val="none" w:sz="0" w:space="0" w:color="auto"/>
            <w:left w:val="none" w:sz="0" w:space="0" w:color="auto"/>
            <w:bottom w:val="none" w:sz="0" w:space="0" w:color="auto"/>
            <w:right w:val="none" w:sz="0" w:space="0" w:color="auto"/>
          </w:divBdr>
        </w:div>
        <w:div w:id="844134206">
          <w:marLeft w:val="0"/>
          <w:marRight w:val="0"/>
          <w:marTop w:val="0"/>
          <w:marBottom w:val="0"/>
          <w:divBdr>
            <w:top w:val="none" w:sz="0" w:space="0" w:color="auto"/>
            <w:left w:val="none" w:sz="0" w:space="0" w:color="auto"/>
            <w:bottom w:val="none" w:sz="0" w:space="0" w:color="auto"/>
            <w:right w:val="none" w:sz="0" w:space="0" w:color="auto"/>
          </w:divBdr>
          <w:divsChild>
            <w:div w:id="67190873">
              <w:marLeft w:val="0"/>
              <w:marRight w:val="0"/>
              <w:marTop w:val="0"/>
              <w:marBottom w:val="0"/>
              <w:divBdr>
                <w:top w:val="none" w:sz="0" w:space="0" w:color="auto"/>
                <w:left w:val="none" w:sz="0" w:space="0" w:color="auto"/>
                <w:bottom w:val="none" w:sz="0" w:space="0" w:color="auto"/>
                <w:right w:val="none" w:sz="0" w:space="0" w:color="auto"/>
              </w:divBdr>
            </w:div>
          </w:divsChild>
        </w:div>
        <w:div w:id="826827047">
          <w:marLeft w:val="0"/>
          <w:marRight w:val="0"/>
          <w:marTop w:val="0"/>
          <w:marBottom w:val="0"/>
          <w:divBdr>
            <w:top w:val="none" w:sz="0" w:space="0" w:color="auto"/>
            <w:left w:val="none" w:sz="0" w:space="0" w:color="auto"/>
            <w:bottom w:val="none" w:sz="0" w:space="0" w:color="auto"/>
            <w:right w:val="none" w:sz="0" w:space="0" w:color="auto"/>
          </w:divBdr>
        </w:div>
        <w:div w:id="1808663138">
          <w:marLeft w:val="0"/>
          <w:marRight w:val="0"/>
          <w:marTop w:val="0"/>
          <w:marBottom w:val="0"/>
          <w:divBdr>
            <w:top w:val="none" w:sz="0" w:space="0" w:color="auto"/>
            <w:left w:val="none" w:sz="0" w:space="0" w:color="auto"/>
            <w:bottom w:val="none" w:sz="0" w:space="0" w:color="auto"/>
            <w:right w:val="none" w:sz="0" w:space="0" w:color="auto"/>
          </w:divBdr>
          <w:divsChild>
            <w:div w:id="917784550">
              <w:marLeft w:val="0"/>
              <w:marRight w:val="0"/>
              <w:marTop w:val="0"/>
              <w:marBottom w:val="0"/>
              <w:divBdr>
                <w:top w:val="none" w:sz="0" w:space="0" w:color="auto"/>
                <w:left w:val="none" w:sz="0" w:space="0" w:color="auto"/>
                <w:bottom w:val="none" w:sz="0" w:space="0" w:color="auto"/>
                <w:right w:val="none" w:sz="0" w:space="0" w:color="auto"/>
              </w:divBdr>
            </w:div>
          </w:divsChild>
        </w:div>
        <w:div w:id="1825196550">
          <w:marLeft w:val="0"/>
          <w:marRight w:val="0"/>
          <w:marTop w:val="0"/>
          <w:marBottom w:val="0"/>
          <w:divBdr>
            <w:top w:val="none" w:sz="0" w:space="0" w:color="auto"/>
            <w:left w:val="none" w:sz="0" w:space="0" w:color="auto"/>
            <w:bottom w:val="none" w:sz="0" w:space="0" w:color="auto"/>
            <w:right w:val="none" w:sz="0" w:space="0" w:color="auto"/>
          </w:divBdr>
        </w:div>
        <w:div w:id="368838534">
          <w:marLeft w:val="0"/>
          <w:marRight w:val="0"/>
          <w:marTop w:val="0"/>
          <w:marBottom w:val="0"/>
          <w:divBdr>
            <w:top w:val="none" w:sz="0" w:space="0" w:color="auto"/>
            <w:left w:val="none" w:sz="0" w:space="0" w:color="auto"/>
            <w:bottom w:val="none" w:sz="0" w:space="0" w:color="auto"/>
            <w:right w:val="none" w:sz="0" w:space="0" w:color="auto"/>
          </w:divBdr>
          <w:divsChild>
            <w:div w:id="1611400686">
              <w:marLeft w:val="0"/>
              <w:marRight w:val="0"/>
              <w:marTop w:val="0"/>
              <w:marBottom w:val="0"/>
              <w:divBdr>
                <w:top w:val="none" w:sz="0" w:space="0" w:color="auto"/>
                <w:left w:val="none" w:sz="0" w:space="0" w:color="auto"/>
                <w:bottom w:val="none" w:sz="0" w:space="0" w:color="auto"/>
                <w:right w:val="none" w:sz="0" w:space="0" w:color="auto"/>
              </w:divBdr>
            </w:div>
          </w:divsChild>
        </w:div>
        <w:div w:id="1777477613">
          <w:marLeft w:val="0"/>
          <w:marRight w:val="0"/>
          <w:marTop w:val="300"/>
          <w:marBottom w:val="0"/>
          <w:divBdr>
            <w:top w:val="none" w:sz="0" w:space="0" w:color="auto"/>
            <w:left w:val="none" w:sz="0" w:space="0" w:color="auto"/>
            <w:bottom w:val="none" w:sz="0" w:space="0" w:color="auto"/>
            <w:right w:val="none" w:sz="0" w:space="0" w:color="auto"/>
          </w:divBdr>
          <w:divsChild>
            <w:div w:id="354964058">
              <w:marLeft w:val="0"/>
              <w:marRight w:val="0"/>
              <w:marTop w:val="0"/>
              <w:marBottom w:val="0"/>
              <w:divBdr>
                <w:top w:val="none" w:sz="0" w:space="0" w:color="auto"/>
                <w:left w:val="none" w:sz="0" w:space="0" w:color="auto"/>
                <w:bottom w:val="none" w:sz="0" w:space="0" w:color="auto"/>
                <w:right w:val="none" w:sz="0" w:space="0" w:color="auto"/>
              </w:divBdr>
              <w:divsChild>
                <w:div w:id="673580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87548">
          <w:marLeft w:val="0"/>
          <w:marRight w:val="0"/>
          <w:marTop w:val="300"/>
          <w:marBottom w:val="0"/>
          <w:divBdr>
            <w:top w:val="none" w:sz="0" w:space="0" w:color="auto"/>
            <w:left w:val="none" w:sz="0" w:space="0" w:color="auto"/>
            <w:bottom w:val="none" w:sz="0" w:space="0" w:color="auto"/>
            <w:right w:val="none" w:sz="0" w:space="0" w:color="auto"/>
          </w:divBdr>
          <w:divsChild>
            <w:div w:id="1361660562">
              <w:marLeft w:val="0"/>
              <w:marRight w:val="0"/>
              <w:marTop w:val="0"/>
              <w:marBottom w:val="0"/>
              <w:divBdr>
                <w:top w:val="none" w:sz="0" w:space="0" w:color="auto"/>
                <w:left w:val="none" w:sz="0" w:space="0" w:color="auto"/>
                <w:bottom w:val="none" w:sz="0" w:space="0" w:color="auto"/>
                <w:right w:val="none" w:sz="0" w:space="0" w:color="auto"/>
              </w:divBdr>
              <w:divsChild>
                <w:div w:id="1006399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380689">
          <w:marLeft w:val="0"/>
          <w:marRight w:val="0"/>
          <w:marTop w:val="300"/>
          <w:marBottom w:val="0"/>
          <w:divBdr>
            <w:top w:val="none" w:sz="0" w:space="0" w:color="auto"/>
            <w:left w:val="none" w:sz="0" w:space="0" w:color="auto"/>
            <w:bottom w:val="none" w:sz="0" w:space="0" w:color="auto"/>
            <w:right w:val="none" w:sz="0" w:space="0" w:color="auto"/>
          </w:divBdr>
          <w:divsChild>
            <w:div w:id="1545556166">
              <w:marLeft w:val="0"/>
              <w:marRight w:val="0"/>
              <w:marTop w:val="0"/>
              <w:marBottom w:val="0"/>
              <w:divBdr>
                <w:top w:val="none" w:sz="0" w:space="0" w:color="auto"/>
                <w:left w:val="none" w:sz="0" w:space="0" w:color="auto"/>
                <w:bottom w:val="none" w:sz="0" w:space="0" w:color="auto"/>
                <w:right w:val="none" w:sz="0" w:space="0" w:color="auto"/>
              </w:divBdr>
              <w:divsChild>
                <w:div w:id="177551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233054">
          <w:marLeft w:val="0"/>
          <w:marRight w:val="0"/>
          <w:marTop w:val="300"/>
          <w:marBottom w:val="0"/>
          <w:divBdr>
            <w:top w:val="none" w:sz="0" w:space="0" w:color="auto"/>
            <w:left w:val="none" w:sz="0" w:space="0" w:color="auto"/>
            <w:bottom w:val="none" w:sz="0" w:space="0" w:color="auto"/>
            <w:right w:val="none" w:sz="0" w:space="0" w:color="auto"/>
          </w:divBdr>
          <w:divsChild>
            <w:div w:id="816144450">
              <w:marLeft w:val="0"/>
              <w:marRight w:val="0"/>
              <w:marTop w:val="0"/>
              <w:marBottom w:val="0"/>
              <w:divBdr>
                <w:top w:val="none" w:sz="0" w:space="0" w:color="auto"/>
                <w:left w:val="none" w:sz="0" w:space="0" w:color="auto"/>
                <w:bottom w:val="none" w:sz="0" w:space="0" w:color="auto"/>
                <w:right w:val="none" w:sz="0" w:space="0" w:color="auto"/>
              </w:divBdr>
              <w:divsChild>
                <w:div w:id="153465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2254695">
      <w:bodyDiv w:val="1"/>
      <w:marLeft w:val="0"/>
      <w:marRight w:val="0"/>
      <w:marTop w:val="0"/>
      <w:marBottom w:val="0"/>
      <w:divBdr>
        <w:top w:val="none" w:sz="0" w:space="0" w:color="auto"/>
        <w:left w:val="none" w:sz="0" w:space="0" w:color="auto"/>
        <w:bottom w:val="none" w:sz="0" w:space="0" w:color="auto"/>
        <w:right w:val="none" w:sz="0" w:space="0" w:color="auto"/>
      </w:divBdr>
      <w:divsChild>
        <w:div w:id="544214477">
          <w:marLeft w:val="0"/>
          <w:marRight w:val="0"/>
          <w:marTop w:val="0"/>
          <w:marBottom w:val="0"/>
          <w:divBdr>
            <w:top w:val="none" w:sz="0" w:space="0" w:color="auto"/>
            <w:left w:val="none" w:sz="0" w:space="0" w:color="auto"/>
            <w:bottom w:val="none" w:sz="0" w:space="0" w:color="auto"/>
            <w:right w:val="none" w:sz="0" w:space="0" w:color="auto"/>
          </w:divBdr>
        </w:div>
        <w:div w:id="636111842">
          <w:marLeft w:val="0"/>
          <w:marRight w:val="0"/>
          <w:marTop w:val="0"/>
          <w:marBottom w:val="0"/>
          <w:divBdr>
            <w:top w:val="none" w:sz="0" w:space="0" w:color="auto"/>
            <w:left w:val="none" w:sz="0" w:space="0" w:color="auto"/>
            <w:bottom w:val="none" w:sz="0" w:space="0" w:color="auto"/>
            <w:right w:val="none" w:sz="0" w:space="0" w:color="auto"/>
          </w:divBdr>
          <w:divsChild>
            <w:div w:id="98764901">
              <w:marLeft w:val="0"/>
              <w:marRight w:val="0"/>
              <w:marTop w:val="0"/>
              <w:marBottom w:val="0"/>
              <w:divBdr>
                <w:top w:val="none" w:sz="0" w:space="0" w:color="auto"/>
                <w:left w:val="none" w:sz="0" w:space="0" w:color="auto"/>
                <w:bottom w:val="none" w:sz="0" w:space="0" w:color="auto"/>
                <w:right w:val="none" w:sz="0" w:space="0" w:color="auto"/>
              </w:divBdr>
            </w:div>
          </w:divsChild>
        </w:div>
        <w:div w:id="1143081875">
          <w:marLeft w:val="0"/>
          <w:marRight w:val="0"/>
          <w:marTop w:val="0"/>
          <w:marBottom w:val="0"/>
          <w:divBdr>
            <w:top w:val="none" w:sz="0" w:space="0" w:color="auto"/>
            <w:left w:val="none" w:sz="0" w:space="0" w:color="auto"/>
            <w:bottom w:val="none" w:sz="0" w:space="0" w:color="auto"/>
            <w:right w:val="none" w:sz="0" w:space="0" w:color="auto"/>
          </w:divBdr>
        </w:div>
        <w:div w:id="666176733">
          <w:marLeft w:val="0"/>
          <w:marRight w:val="0"/>
          <w:marTop w:val="0"/>
          <w:marBottom w:val="0"/>
          <w:divBdr>
            <w:top w:val="none" w:sz="0" w:space="0" w:color="auto"/>
            <w:left w:val="none" w:sz="0" w:space="0" w:color="auto"/>
            <w:bottom w:val="none" w:sz="0" w:space="0" w:color="auto"/>
            <w:right w:val="none" w:sz="0" w:space="0" w:color="auto"/>
          </w:divBdr>
          <w:divsChild>
            <w:div w:id="469782855">
              <w:marLeft w:val="0"/>
              <w:marRight w:val="0"/>
              <w:marTop w:val="0"/>
              <w:marBottom w:val="0"/>
              <w:divBdr>
                <w:top w:val="none" w:sz="0" w:space="0" w:color="auto"/>
                <w:left w:val="none" w:sz="0" w:space="0" w:color="auto"/>
                <w:bottom w:val="none" w:sz="0" w:space="0" w:color="auto"/>
                <w:right w:val="none" w:sz="0" w:space="0" w:color="auto"/>
              </w:divBdr>
            </w:div>
          </w:divsChild>
        </w:div>
        <w:div w:id="154999168">
          <w:marLeft w:val="0"/>
          <w:marRight w:val="0"/>
          <w:marTop w:val="0"/>
          <w:marBottom w:val="0"/>
          <w:divBdr>
            <w:top w:val="none" w:sz="0" w:space="0" w:color="auto"/>
            <w:left w:val="none" w:sz="0" w:space="0" w:color="auto"/>
            <w:bottom w:val="none" w:sz="0" w:space="0" w:color="auto"/>
            <w:right w:val="none" w:sz="0" w:space="0" w:color="auto"/>
          </w:divBdr>
        </w:div>
        <w:div w:id="702554089">
          <w:marLeft w:val="0"/>
          <w:marRight w:val="0"/>
          <w:marTop w:val="0"/>
          <w:marBottom w:val="0"/>
          <w:divBdr>
            <w:top w:val="none" w:sz="0" w:space="0" w:color="auto"/>
            <w:left w:val="none" w:sz="0" w:space="0" w:color="auto"/>
            <w:bottom w:val="none" w:sz="0" w:space="0" w:color="auto"/>
            <w:right w:val="none" w:sz="0" w:space="0" w:color="auto"/>
          </w:divBdr>
          <w:divsChild>
            <w:div w:id="1465587688">
              <w:marLeft w:val="0"/>
              <w:marRight w:val="0"/>
              <w:marTop w:val="0"/>
              <w:marBottom w:val="0"/>
              <w:divBdr>
                <w:top w:val="none" w:sz="0" w:space="0" w:color="auto"/>
                <w:left w:val="none" w:sz="0" w:space="0" w:color="auto"/>
                <w:bottom w:val="none" w:sz="0" w:space="0" w:color="auto"/>
                <w:right w:val="none" w:sz="0" w:space="0" w:color="auto"/>
              </w:divBdr>
            </w:div>
          </w:divsChild>
        </w:div>
        <w:div w:id="1109855126">
          <w:marLeft w:val="0"/>
          <w:marRight w:val="0"/>
          <w:marTop w:val="0"/>
          <w:marBottom w:val="0"/>
          <w:divBdr>
            <w:top w:val="none" w:sz="0" w:space="0" w:color="auto"/>
            <w:left w:val="none" w:sz="0" w:space="0" w:color="auto"/>
            <w:bottom w:val="none" w:sz="0" w:space="0" w:color="auto"/>
            <w:right w:val="none" w:sz="0" w:space="0" w:color="auto"/>
          </w:divBdr>
        </w:div>
        <w:div w:id="560753148">
          <w:marLeft w:val="0"/>
          <w:marRight w:val="0"/>
          <w:marTop w:val="0"/>
          <w:marBottom w:val="0"/>
          <w:divBdr>
            <w:top w:val="none" w:sz="0" w:space="0" w:color="auto"/>
            <w:left w:val="none" w:sz="0" w:space="0" w:color="auto"/>
            <w:bottom w:val="none" w:sz="0" w:space="0" w:color="auto"/>
            <w:right w:val="none" w:sz="0" w:space="0" w:color="auto"/>
          </w:divBdr>
          <w:divsChild>
            <w:div w:id="2034380941">
              <w:marLeft w:val="0"/>
              <w:marRight w:val="0"/>
              <w:marTop w:val="0"/>
              <w:marBottom w:val="0"/>
              <w:divBdr>
                <w:top w:val="none" w:sz="0" w:space="0" w:color="auto"/>
                <w:left w:val="none" w:sz="0" w:space="0" w:color="auto"/>
                <w:bottom w:val="none" w:sz="0" w:space="0" w:color="auto"/>
                <w:right w:val="none" w:sz="0" w:space="0" w:color="auto"/>
              </w:divBdr>
            </w:div>
          </w:divsChild>
        </w:div>
        <w:div w:id="296305973">
          <w:marLeft w:val="0"/>
          <w:marRight w:val="0"/>
          <w:marTop w:val="0"/>
          <w:marBottom w:val="0"/>
          <w:divBdr>
            <w:top w:val="none" w:sz="0" w:space="0" w:color="auto"/>
            <w:left w:val="none" w:sz="0" w:space="0" w:color="auto"/>
            <w:bottom w:val="none" w:sz="0" w:space="0" w:color="auto"/>
            <w:right w:val="none" w:sz="0" w:space="0" w:color="auto"/>
          </w:divBdr>
        </w:div>
        <w:div w:id="505363782">
          <w:marLeft w:val="0"/>
          <w:marRight w:val="0"/>
          <w:marTop w:val="0"/>
          <w:marBottom w:val="0"/>
          <w:divBdr>
            <w:top w:val="none" w:sz="0" w:space="0" w:color="auto"/>
            <w:left w:val="none" w:sz="0" w:space="0" w:color="auto"/>
            <w:bottom w:val="none" w:sz="0" w:space="0" w:color="auto"/>
            <w:right w:val="none" w:sz="0" w:space="0" w:color="auto"/>
          </w:divBdr>
          <w:divsChild>
            <w:div w:id="749547821">
              <w:marLeft w:val="0"/>
              <w:marRight w:val="0"/>
              <w:marTop w:val="0"/>
              <w:marBottom w:val="0"/>
              <w:divBdr>
                <w:top w:val="none" w:sz="0" w:space="0" w:color="auto"/>
                <w:left w:val="none" w:sz="0" w:space="0" w:color="auto"/>
                <w:bottom w:val="none" w:sz="0" w:space="0" w:color="auto"/>
                <w:right w:val="none" w:sz="0" w:space="0" w:color="auto"/>
              </w:divBdr>
            </w:div>
          </w:divsChild>
        </w:div>
        <w:div w:id="914437987">
          <w:marLeft w:val="0"/>
          <w:marRight w:val="0"/>
          <w:marTop w:val="0"/>
          <w:marBottom w:val="0"/>
          <w:divBdr>
            <w:top w:val="none" w:sz="0" w:space="0" w:color="auto"/>
            <w:left w:val="none" w:sz="0" w:space="0" w:color="auto"/>
            <w:bottom w:val="none" w:sz="0" w:space="0" w:color="auto"/>
            <w:right w:val="none" w:sz="0" w:space="0" w:color="auto"/>
          </w:divBdr>
        </w:div>
        <w:div w:id="665016045">
          <w:marLeft w:val="0"/>
          <w:marRight w:val="0"/>
          <w:marTop w:val="0"/>
          <w:marBottom w:val="0"/>
          <w:divBdr>
            <w:top w:val="none" w:sz="0" w:space="0" w:color="auto"/>
            <w:left w:val="none" w:sz="0" w:space="0" w:color="auto"/>
            <w:bottom w:val="none" w:sz="0" w:space="0" w:color="auto"/>
            <w:right w:val="none" w:sz="0" w:space="0" w:color="auto"/>
          </w:divBdr>
          <w:divsChild>
            <w:div w:id="2001228687">
              <w:marLeft w:val="0"/>
              <w:marRight w:val="0"/>
              <w:marTop w:val="0"/>
              <w:marBottom w:val="0"/>
              <w:divBdr>
                <w:top w:val="none" w:sz="0" w:space="0" w:color="auto"/>
                <w:left w:val="none" w:sz="0" w:space="0" w:color="auto"/>
                <w:bottom w:val="none" w:sz="0" w:space="0" w:color="auto"/>
                <w:right w:val="none" w:sz="0" w:space="0" w:color="auto"/>
              </w:divBdr>
            </w:div>
          </w:divsChild>
        </w:div>
        <w:div w:id="1797286899">
          <w:marLeft w:val="0"/>
          <w:marRight w:val="0"/>
          <w:marTop w:val="0"/>
          <w:marBottom w:val="0"/>
          <w:divBdr>
            <w:top w:val="none" w:sz="0" w:space="0" w:color="auto"/>
            <w:left w:val="none" w:sz="0" w:space="0" w:color="auto"/>
            <w:bottom w:val="none" w:sz="0" w:space="0" w:color="auto"/>
            <w:right w:val="none" w:sz="0" w:space="0" w:color="auto"/>
          </w:divBdr>
        </w:div>
        <w:div w:id="1085684111">
          <w:marLeft w:val="0"/>
          <w:marRight w:val="0"/>
          <w:marTop w:val="0"/>
          <w:marBottom w:val="0"/>
          <w:divBdr>
            <w:top w:val="none" w:sz="0" w:space="0" w:color="auto"/>
            <w:left w:val="none" w:sz="0" w:space="0" w:color="auto"/>
            <w:bottom w:val="none" w:sz="0" w:space="0" w:color="auto"/>
            <w:right w:val="none" w:sz="0" w:space="0" w:color="auto"/>
          </w:divBdr>
          <w:divsChild>
            <w:div w:id="1702246816">
              <w:marLeft w:val="0"/>
              <w:marRight w:val="0"/>
              <w:marTop w:val="0"/>
              <w:marBottom w:val="0"/>
              <w:divBdr>
                <w:top w:val="none" w:sz="0" w:space="0" w:color="auto"/>
                <w:left w:val="none" w:sz="0" w:space="0" w:color="auto"/>
                <w:bottom w:val="none" w:sz="0" w:space="0" w:color="auto"/>
                <w:right w:val="none" w:sz="0" w:space="0" w:color="auto"/>
              </w:divBdr>
            </w:div>
          </w:divsChild>
        </w:div>
        <w:div w:id="365955033">
          <w:marLeft w:val="0"/>
          <w:marRight w:val="0"/>
          <w:marTop w:val="300"/>
          <w:marBottom w:val="0"/>
          <w:divBdr>
            <w:top w:val="none" w:sz="0" w:space="0" w:color="auto"/>
            <w:left w:val="none" w:sz="0" w:space="0" w:color="auto"/>
            <w:bottom w:val="none" w:sz="0" w:space="0" w:color="auto"/>
            <w:right w:val="none" w:sz="0" w:space="0" w:color="auto"/>
          </w:divBdr>
          <w:divsChild>
            <w:div w:id="746922404">
              <w:marLeft w:val="0"/>
              <w:marRight w:val="0"/>
              <w:marTop w:val="0"/>
              <w:marBottom w:val="0"/>
              <w:divBdr>
                <w:top w:val="none" w:sz="0" w:space="0" w:color="auto"/>
                <w:left w:val="none" w:sz="0" w:space="0" w:color="auto"/>
                <w:bottom w:val="none" w:sz="0" w:space="0" w:color="auto"/>
                <w:right w:val="none" w:sz="0" w:space="0" w:color="auto"/>
              </w:divBdr>
              <w:divsChild>
                <w:div w:id="1186361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467202">
          <w:marLeft w:val="0"/>
          <w:marRight w:val="0"/>
          <w:marTop w:val="300"/>
          <w:marBottom w:val="0"/>
          <w:divBdr>
            <w:top w:val="none" w:sz="0" w:space="0" w:color="auto"/>
            <w:left w:val="none" w:sz="0" w:space="0" w:color="auto"/>
            <w:bottom w:val="none" w:sz="0" w:space="0" w:color="auto"/>
            <w:right w:val="none" w:sz="0" w:space="0" w:color="auto"/>
          </w:divBdr>
          <w:divsChild>
            <w:div w:id="2013026250">
              <w:marLeft w:val="0"/>
              <w:marRight w:val="0"/>
              <w:marTop w:val="0"/>
              <w:marBottom w:val="0"/>
              <w:divBdr>
                <w:top w:val="none" w:sz="0" w:space="0" w:color="auto"/>
                <w:left w:val="none" w:sz="0" w:space="0" w:color="auto"/>
                <w:bottom w:val="none" w:sz="0" w:space="0" w:color="auto"/>
                <w:right w:val="none" w:sz="0" w:space="0" w:color="auto"/>
              </w:divBdr>
              <w:divsChild>
                <w:div w:id="37932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6134">
          <w:marLeft w:val="0"/>
          <w:marRight w:val="0"/>
          <w:marTop w:val="300"/>
          <w:marBottom w:val="0"/>
          <w:divBdr>
            <w:top w:val="none" w:sz="0" w:space="0" w:color="auto"/>
            <w:left w:val="none" w:sz="0" w:space="0" w:color="auto"/>
            <w:bottom w:val="none" w:sz="0" w:space="0" w:color="auto"/>
            <w:right w:val="none" w:sz="0" w:space="0" w:color="auto"/>
          </w:divBdr>
          <w:divsChild>
            <w:div w:id="1144856422">
              <w:marLeft w:val="0"/>
              <w:marRight w:val="0"/>
              <w:marTop w:val="0"/>
              <w:marBottom w:val="0"/>
              <w:divBdr>
                <w:top w:val="none" w:sz="0" w:space="0" w:color="auto"/>
                <w:left w:val="none" w:sz="0" w:space="0" w:color="auto"/>
                <w:bottom w:val="none" w:sz="0" w:space="0" w:color="auto"/>
                <w:right w:val="none" w:sz="0" w:space="0" w:color="auto"/>
              </w:divBdr>
              <w:divsChild>
                <w:div w:id="1814178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13185">
          <w:marLeft w:val="0"/>
          <w:marRight w:val="0"/>
          <w:marTop w:val="300"/>
          <w:marBottom w:val="0"/>
          <w:divBdr>
            <w:top w:val="none" w:sz="0" w:space="0" w:color="auto"/>
            <w:left w:val="none" w:sz="0" w:space="0" w:color="auto"/>
            <w:bottom w:val="none" w:sz="0" w:space="0" w:color="auto"/>
            <w:right w:val="none" w:sz="0" w:space="0" w:color="auto"/>
          </w:divBdr>
          <w:divsChild>
            <w:div w:id="262230739">
              <w:marLeft w:val="0"/>
              <w:marRight w:val="0"/>
              <w:marTop w:val="0"/>
              <w:marBottom w:val="0"/>
              <w:divBdr>
                <w:top w:val="none" w:sz="0" w:space="0" w:color="auto"/>
                <w:left w:val="none" w:sz="0" w:space="0" w:color="auto"/>
                <w:bottom w:val="none" w:sz="0" w:space="0" w:color="auto"/>
                <w:right w:val="none" w:sz="0" w:space="0" w:color="auto"/>
              </w:divBdr>
              <w:divsChild>
                <w:div w:id="1582832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411019">
      <w:bodyDiv w:val="1"/>
      <w:marLeft w:val="0"/>
      <w:marRight w:val="0"/>
      <w:marTop w:val="0"/>
      <w:marBottom w:val="0"/>
      <w:divBdr>
        <w:top w:val="none" w:sz="0" w:space="0" w:color="auto"/>
        <w:left w:val="none" w:sz="0" w:space="0" w:color="auto"/>
        <w:bottom w:val="none" w:sz="0" w:space="0" w:color="auto"/>
        <w:right w:val="none" w:sz="0" w:space="0" w:color="auto"/>
      </w:divBdr>
      <w:divsChild>
        <w:div w:id="1614705909">
          <w:marLeft w:val="0"/>
          <w:marRight w:val="0"/>
          <w:marTop w:val="0"/>
          <w:marBottom w:val="0"/>
          <w:divBdr>
            <w:top w:val="none" w:sz="0" w:space="0" w:color="auto"/>
            <w:left w:val="none" w:sz="0" w:space="0" w:color="auto"/>
            <w:bottom w:val="none" w:sz="0" w:space="0" w:color="auto"/>
            <w:right w:val="none" w:sz="0" w:space="0" w:color="auto"/>
          </w:divBdr>
        </w:div>
        <w:div w:id="620770124">
          <w:marLeft w:val="0"/>
          <w:marRight w:val="0"/>
          <w:marTop w:val="0"/>
          <w:marBottom w:val="0"/>
          <w:divBdr>
            <w:top w:val="none" w:sz="0" w:space="0" w:color="auto"/>
            <w:left w:val="none" w:sz="0" w:space="0" w:color="auto"/>
            <w:bottom w:val="none" w:sz="0" w:space="0" w:color="auto"/>
            <w:right w:val="none" w:sz="0" w:space="0" w:color="auto"/>
          </w:divBdr>
          <w:divsChild>
            <w:div w:id="1965575578">
              <w:marLeft w:val="0"/>
              <w:marRight w:val="0"/>
              <w:marTop w:val="0"/>
              <w:marBottom w:val="0"/>
              <w:divBdr>
                <w:top w:val="none" w:sz="0" w:space="0" w:color="auto"/>
                <w:left w:val="none" w:sz="0" w:space="0" w:color="auto"/>
                <w:bottom w:val="none" w:sz="0" w:space="0" w:color="auto"/>
                <w:right w:val="none" w:sz="0" w:space="0" w:color="auto"/>
              </w:divBdr>
            </w:div>
          </w:divsChild>
        </w:div>
        <w:div w:id="2040010931">
          <w:marLeft w:val="0"/>
          <w:marRight w:val="0"/>
          <w:marTop w:val="0"/>
          <w:marBottom w:val="0"/>
          <w:divBdr>
            <w:top w:val="none" w:sz="0" w:space="0" w:color="auto"/>
            <w:left w:val="none" w:sz="0" w:space="0" w:color="auto"/>
            <w:bottom w:val="none" w:sz="0" w:space="0" w:color="auto"/>
            <w:right w:val="none" w:sz="0" w:space="0" w:color="auto"/>
          </w:divBdr>
        </w:div>
        <w:div w:id="1029724523">
          <w:marLeft w:val="0"/>
          <w:marRight w:val="0"/>
          <w:marTop w:val="0"/>
          <w:marBottom w:val="0"/>
          <w:divBdr>
            <w:top w:val="none" w:sz="0" w:space="0" w:color="auto"/>
            <w:left w:val="none" w:sz="0" w:space="0" w:color="auto"/>
            <w:bottom w:val="none" w:sz="0" w:space="0" w:color="auto"/>
            <w:right w:val="none" w:sz="0" w:space="0" w:color="auto"/>
          </w:divBdr>
          <w:divsChild>
            <w:div w:id="650864969">
              <w:marLeft w:val="0"/>
              <w:marRight w:val="0"/>
              <w:marTop w:val="0"/>
              <w:marBottom w:val="0"/>
              <w:divBdr>
                <w:top w:val="none" w:sz="0" w:space="0" w:color="auto"/>
                <w:left w:val="none" w:sz="0" w:space="0" w:color="auto"/>
                <w:bottom w:val="none" w:sz="0" w:space="0" w:color="auto"/>
                <w:right w:val="none" w:sz="0" w:space="0" w:color="auto"/>
              </w:divBdr>
            </w:div>
          </w:divsChild>
        </w:div>
        <w:div w:id="1886140867">
          <w:marLeft w:val="0"/>
          <w:marRight w:val="0"/>
          <w:marTop w:val="0"/>
          <w:marBottom w:val="0"/>
          <w:divBdr>
            <w:top w:val="none" w:sz="0" w:space="0" w:color="auto"/>
            <w:left w:val="none" w:sz="0" w:space="0" w:color="auto"/>
            <w:bottom w:val="none" w:sz="0" w:space="0" w:color="auto"/>
            <w:right w:val="none" w:sz="0" w:space="0" w:color="auto"/>
          </w:divBdr>
        </w:div>
        <w:div w:id="937056396">
          <w:marLeft w:val="0"/>
          <w:marRight w:val="0"/>
          <w:marTop w:val="0"/>
          <w:marBottom w:val="0"/>
          <w:divBdr>
            <w:top w:val="none" w:sz="0" w:space="0" w:color="auto"/>
            <w:left w:val="none" w:sz="0" w:space="0" w:color="auto"/>
            <w:bottom w:val="none" w:sz="0" w:space="0" w:color="auto"/>
            <w:right w:val="none" w:sz="0" w:space="0" w:color="auto"/>
          </w:divBdr>
          <w:divsChild>
            <w:div w:id="1989479429">
              <w:marLeft w:val="0"/>
              <w:marRight w:val="0"/>
              <w:marTop w:val="0"/>
              <w:marBottom w:val="0"/>
              <w:divBdr>
                <w:top w:val="none" w:sz="0" w:space="0" w:color="auto"/>
                <w:left w:val="none" w:sz="0" w:space="0" w:color="auto"/>
                <w:bottom w:val="none" w:sz="0" w:space="0" w:color="auto"/>
                <w:right w:val="none" w:sz="0" w:space="0" w:color="auto"/>
              </w:divBdr>
            </w:div>
          </w:divsChild>
        </w:div>
        <w:div w:id="628318076">
          <w:marLeft w:val="0"/>
          <w:marRight w:val="0"/>
          <w:marTop w:val="0"/>
          <w:marBottom w:val="0"/>
          <w:divBdr>
            <w:top w:val="none" w:sz="0" w:space="0" w:color="auto"/>
            <w:left w:val="none" w:sz="0" w:space="0" w:color="auto"/>
            <w:bottom w:val="none" w:sz="0" w:space="0" w:color="auto"/>
            <w:right w:val="none" w:sz="0" w:space="0" w:color="auto"/>
          </w:divBdr>
        </w:div>
        <w:div w:id="661858600">
          <w:marLeft w:val="0"/>
          <w:marRight w:val="0"/>
          <w:marTop w:val="0"/>
          <w:marBottom w:val="0"/>
          <w:divBdr>
            <w:top w:val="none" w:sz="0" w:space="0" w:color="auto"/>
            <w:left w:val="none" w:sz="0" w:space="0" w:color="auto"/>
            <w:bottom w:val="none" w:sz="0" w:space="0" w:color="auto"/>
            <w:right w:val="none" w:sz="0" w:space="0" w:color="auto"/>
          </w:divBdr>
          <w:divsChild>
            <w:div w:id="1147353947">
              <w:marLeft w:val="0"/>
              <w:marRight w:val="0"/>
              <w:marTop w:val="0"/>
              <w:marBottom w:val="0"/>
              <w:divBdr>
                <w:top w:val="none" w:sz="0" w:space="0" w:color="auto"/>
                <w:left w:val="none" w:sz="0" w:space="0" w:color="auto"/>
                <w:bottom w:val="none" w:sz="0" w:space="0" w:color="auto"/>
                <w:right w:val="none" w:sz="0" w:space="0" w:color="auto"/>
              </w:divBdr>
            </w:div>
          </w:divsChild>
        </w:div>
        <w:div w:id="15271958">
          <w:marLeft w:val="0"/>
          <w:marRight w:val="0"/>
          <w:marTop w:val="0"/>
          <w:marBottom w:val="0"/>
          <w:divBdr>
            <w:top w:val="none" w:sz="0" w:space="0" w:color="auto"/>
            <w:left w:val="none" w:sz="0" w:space="0" w:color="auto"/>
            <w:bottom w:val="none" w:sz="0" w:space="0" w:color="auto"/>
            <w:right w:val="none" w:sz="0" w:space="0" w:color="auto"/>
          </w:divBdr>
        </w:div>
        <w:div w:id="281569961">
          <w:marLeft w:val="0"/>
          <w:marRight w:val="0"/>
          <w:marTop w:val="0"/>
          <w:marBottom w:val="0"/>
          <w:divBdr>
            <w:top w:val="none" w:sz="0" w:space="0" w:color="auto"/>
            <w:left w:val="none" w:sz="0" w:space="0" w:color="auto"/>
            <w:bottom w:val="none" w:sz="0" w:space="0" w:color="auto"/>
            <w:right w:val="none" w:sz="0" w:space="0" w:color="auto"/>
          </w:divBdr>
          <w:divsChild>
            <w:div w:id="1205141888">
              <w:marLeft w:val="0"/>
              <w:marRight w:val="0"/>
              <w:marTop w:val="0"/>
              <w:marBottom w:val="0"/>
              <w:divBdr>
                <w:top w:val="none" w:sz="0" w:space="0" w:color="auto"/>
                <w:left w:val="none" w:sz="0" w:space="0" w:color="auto"/>
                <w:bottom w:val="none" w:sz="0" w:space="0" w:color="auto"/>
                <w:right w:val="none" w:sz="0" w:space="0" w:color="auto"/>
              </w:divBdr>
            </w:div>
          </w:divsChild>
        </w:div>
        <w:div w:id="2141848233">
          <w:marLeft w:val="0"/>
          <w:marRight w:val="0"/>
          <w:marTop w:val="0"/>
          <w:marBottom w:val="0"/>
          <w:divBdr>
            <w:top w:val="none" w:sz="0" w:space="0" w:color="auto"/>
            <w:left w:val="none" w:sz="0" w:space="0" w:color="auto"/>
            <w:bottom w:val="none" w:sz="0" w:space="0" w:color="auto"/>
            <w:right w:val="none" w:sz="0" w:space="0" w:color="auto"/>
          </w:divBdr>
        </w:div>
        <w:div w:id="1579174857">
          <w:marLeft w:val="0"/>
          <w:marRight w:val="0"/>
          <w:marTop w:val="0"/>
          <w:marBottom w:val="0"/>
          <w:divBdr>
            <w:top w:val="none" w:sz="0" w:space="0" w:color="auto"/>
            <w:left w:val="none" w:sz="0" w:space="0" w:color="auto"/>
            <w:bottom w:val="none" w:sz="0" w:space="0" w:color="auto"/>
            <w:right w:val="none" w:sz="0" w:space="0" w:color="auto"/>
          </w:divBdr>
          <w:divsChild>
            <w:div w:id="649481634">
              <w:marLeft w:val="0"/>
              <w:marRight w:val="0"/>
              <w:marTop w:val="0"/>
              <w:marBottom w:val="0"/>
              <w:divBdr>
                <w:top w:val="none" w:sz="0" w:space="0" w:color="auto"/>
                <w:left w:val="none" w:sz="0" w:space="0" w:color="auto"/>
                <w:bottom w:val="none" w:sz="0" w:space="0" w:color="auto"/>
                <w:right w:val="none" w:sz="0" w:space="0" w:color="auto"/>
              </w:divBdr>
            </w:div>
          </w:divsChild>
        </w:div>
        <w:div w:id="1839685379">
          <w:marLeft w:val="0"/>
          <w:marRight w:val="0"/>
          <w:marTop w:val="0"/>
          <w:marBottom w:val="0"/>
          <w:divBdr>
            <w:top w:val="none" w:sz="0" w:space="0" w:color="auto"/>
            <w:left w:val="none" w:sz="0" w:space="0" w:color="auto"/>
            <w:bottom w:val="none" w:sz="0" w:space="0" w:color="auto"/>
            <w:right w:val="none" w:sz="0" w:space="0" w:color="auto"/>
          </w:divBdr>
        </w:div>
        <w:div w:id="458033040">
          <w:marLeft w:val="0"/>
          <w:marRight w:val="0"/>
          <w:marTop w:val="0"/>
          <w:marBottom w:val="0"/>
          <w:divBdr>
            <w:top w:val="none" w:sz="0" w:space="0" w:color="auto"/>
            <w:left w:val="none" w:sz="0" w:space="0" w:color="auto"/>
            <w:bottom w:val="none" w:sz="0" w:space="0" w:color="auto"/>
            <w:right w:val="none" w:sz="0" w:space="0" w:color="auto"/>
          </w:divBdr>
          <w:divsChild>
            <w:div w:id="731122766">
              <w:marLeft w:val="0"/>
              <w:marRight w:val="0"/>
              <w:marTop w:val="0"/>
              <w:marBottom w:val="0"/>
              <w:divBdr>
                <w:top w:val="none" w:sz="0" w:space="0" w:color="auto"/>
                <w:left w:val="none" w:sz="0" w:space="0" w:color="auto"/>
                <w:bottom w:val="none" w:sz="0" w:space="0" w:color="auto"/>
                <w:right w:val="none" w:sz="0" w:space="0" w:color="auto"/>
              </w:divBdr>
            </w:div>
          </w:divsChild>
        </w:div>
        <w:div w:id="563948992">
          <w:marLeft w:val="0"/>
          <w:marRight w:val="0"/>
          <w:marTop w:val="300"/>
          <w:marBottom w:val="0"/>
          <w:divBdr>
            <w:top w:val="none" w:sz="0" w:space="0" w:color="auto"/>
            <w:left w:val="none" w:sz="0" w:space="0" w:color="auto"/>
            <w:bottom w:val="none" w:sz="0" w:space="0" w:color="auto"/>
            <w:right w:val="none" w:sz="0" w:space="0" w:color="auto"/>
          </w:divBdr>
          <w:divsChild>
            <w:div w:id="2070417940">
              <w:marLeft w:val="0"/>
              <w:marRight w:val="0"/>
              <w:marTop w:val="0"/>
              <w:marBottom w:val="0"/>
              <w:divBdr>
                <w:top w:val="none" w:sz="0" w:space="0" w:color="auto"/>
                <w:left w:val="none" w:sz="0" w:space="0" w:color="auto"/>
                <w:bottom w:val="none" w:sz="0" w:space="0" w:color="auto"/>
                <w:right w:val="none" w:sz="0" w:space="0" w:color="auto"/>
              </w:divBdr>
              <w:divsChild>
                <w:div w:id="955524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271959">
          <w:marLeft w:val="0"/>
          <w:marRight w:val="0"/>
          <w:marTop w:val="300"/>
          <w:marBottom w:val="0"/>
          <w:divBdr>
            <w:top w:val="none" w:sz="0" w:space="0" w:color="auto"/>
            <w:left w:val="none" w:sz="0" w:space="0" w:color="auto"/>
            <w:bottom w:val="none" w:sz="0" w:space="0" w:color="auto"/>
            <w:right w:val="none" w:sz="0" w:space="0" w:color="auto"/>
          </w:divBdr>
          <w:divsChild>
            <w:div w:id="396518913">
              <w:marLeft w:val="0"/>
              <w:marRight w:val="0"/>
              <w:marTop w:val="0"/>
              <w:marBottom w:val="0"/>
              <w:divBdr>
                <w:top w:val="none" w:sz="0" w:space="0" w:color="auto"/>
                <w:left w:val="none" w:sz="0" w:space="0" w:color="auto"/>
                <w:bottom w:val="none" w:sz="0" w:space="0" w:color="auto"/>
                <w:right w:val="none" w:sz="0" w:space="0" w:color="auto"/>
              </w:divBdr>
              <w:divsChild>
                <w:div w:id="118968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525802">
          <w:marLeft w:val="0"/>
          <w:marRight w:val="0"/>
          <w:marTop w:val="300"/>
          <w:marBottom w:val="0"/>
          <w:divBdr>
            <w:top w:val="none" w:sz="0" w:space="0" w:color="auto"/>
            <w:left w:val="none" w:sz="0" w:space="0" w:color="auto"/>
            <w:bottom w:val="none" w:sz="0" w:space="0" w:color="auto"/>
            <w:right w:val="none" w:sz="0" w:space="0" w:color="auto"/>
          </w:divBdr>
          <w:divsChild>
            <w:div w:id="804931319">
              <w:marLeft w:val="0"/>
              <w:marRight w:val="0"/>
              <w:marTop w:val="0"/>
              <w:marBottom w:val="0"/>
              <w:divBdr>
                <w:top w:val="none" w:sz="0" w:space="0" w:color="auto"/>
                <w:left w:val="none" w:sz="0" w:space="0" w:color="auto"/>
                <w:bottom w:val="none" w:sz="0" w:space="0" w:color="auto"/>
                <w:right w:val="none" w:sz="0" w:space="0" w:color="auto"/>
              </w:divBdr>
              <w:divsChild>
                <w:div w:id="808740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67">
          <w:marLeft w:val="0"/>
          <w:marRight w:val="0"/>
          <w:marTop w:val="300"/>
          <w:marBottom w:val="0"/>
          <w:divBdr>
            <w:top w:val="none" w:sz="0" w:space="0" w:color="auto"/>
            <w:left w:val="none" w:sz="0" w:space="0" w:color="auto"/>
            <w:bottom w:val="none" w:sz="0" w:space="0" w:color="auto"/>
            <w:right w:val="none" w:sz="0" w:space="0" w:color="auto"/>
          </w:divBdr>
          <w:divsChild>
            <w:div w:id="144317288">
              <w:marLeft w:val="0"/>
              <w:marRight w:val="0"/>
              <w:marTop w:val="0"/>
              <w:marBottom w:val="0"/>
              <w:divBdr>
                <w:top w:val="none" w:sz="0" w:space="0" w:color="auto"/>
                <w:left w:val="none" w:sz="0" w:space="0" w:color="auto"/>
                <w:bottom w:val="none" w:sz="0" w:space="0" w:color="auto"/>
                <w:right w:val="none" w:sz="0" w:space="0" w:color="auto"/>
              </w:divBdr>
              <w:divsChild>
                <w:div w:id="1324427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797828">
      <w:bodyDiv w:val="1"/>
      <w:marLeft w:val="0"/>
      <w:marRight w:val="0"/>
      <w:marTop w:val="0"/>
      <w:marBottom w:val="0"/>
      <w:divBdr>
        <w:top w:val="none" w:sz="0" w:space="0" w:color="auto"/>
        <w:left w:val="none" w:sz="0" w:space="0" w:color="auto"/>
        <w:bottom w:val="none" w:sz="0" w:space="0" w:color="auto"/>
        <w:right w:val="none" w:sz="0" w:space="0" w:color="auto"/>
      </w:divBdr>
      <w:divsChild>
        <w:div w:id="96872625">
          <w:marLeft w:val="0"/>
          <w:marRight w:val="0"/>
          <w:marTop w:val="0"/>
          <w:marBottom w:val="0"/>
          <w:divBdr>
            <w:top w:val="none" w:sz="0" w:space="0" w:color="auto"/>
            <w:left w:val="none" w:sz="0" w:space="0" w:color="auto"/>
            <w:bottom w:val="none" w:sz="0" w:space="0" w:color="auto"/>
            <w:right w:val="none" w:sz="0" w:space="0" w:color="auto"/>
          </w:divBdr>
        </w:div>
        <w:div w:id="1955404020">
          <w:marLeft w:val="0"/>
          <w:marRight w:val="0"/>
          <w:marTop w:val="0"/>
          <w:marBottom w:val="0"/>
          <w:divBdr>
            <w:top w:val="none" w:sz="0" w:space="0" w:color="auto"/>
            <w:left w:val="none" w:sz="0" w:space="0" w:color="auto"/>
            <w:bottom w:val="none" w:sz="0" w:space="0" w:color="auto"/>
            <w:right w:val="none" w:sz="0" w:space="0" w:color="auto"/>
          </w:divBdr>
          <w:divsChild>
            <w:div w:id="560217138">
              <w:marLeft w:val="0"/>
              <w:marRight w:val="0"/>
              <w:marTop w:val="0"/>
              <w:marBottom w:val="0"/>
              <w:divBdr>
                <w:top w:val="none" w:sz="0" w:space="0" w:color="auto"/>
                <w:left w:val="none" w:sz="0" w:space="0" w:color="auto"/>
                <w:bottom w:val="none" w:sz="0" w:space="0" w:color="auto"/>
                <w:right w:val="none" w:sz="0" w:space="0" w:color="auto"/>
              </w:divBdr>
            </w:div>
          </w:divsChild>
        </w:div>
        <w:div w:id="1386224424">
          <w:marLeft w:val="0"/>
          <w:marRight w:val="0"/>
          <w:marTop w:val="0"/>
          <w:marBottom w:val="0"/>
          <w:divBdr>
            <w:top w:val="none" w:sz="0" w:space="0" w:color="auto"/>
            <w:left w:val="none" w:sz="0" w:space="0" w:color="auto"/>
            <w:bottom w:val="none" w:sz="0" w:space="0" w:color="auto"/>
            <w:right w:val="none" w:sz="0" w:space="0" w:color="auto"/>
          </w:divBdr>
        </w:div>
        <w:div w:id="551772669">
          <w:marLeft w:val="0"/>
          <w:marRight w:val="0"/>
          <w:marTop w:val="0"/>
          <w:marBottom w:val="0"/>
          <w:divBdr>
            <w:top w:val="none" w:sz="0" w:space="0" w:color="auto"/>
            <w:left w:val="none" w:sz="0" w:space="0" w:color="auto"/>
            <w:bottom w:val="none" w:sz="0" w:space="0" w:color="auto"/>
            <w:right w:val="none" w:sz="0" w:space="0" w:color="auto"/>
          </w:divBdr>
          <w:divsChild>
            <w:div w:id="1296257177">
              <w:marLeft w:val="0"/>
              <w:marRight w:val="0"/>
              <w:marTop w:val="0"/>
              <w:marBottom w:val="0"/>
              <w:divBdr>
                <w:top w:val="none" w:sz="0" w:space="0" w:color="auto"/>
                <w:left w:val="none" w:sz="0" w:space="0" w:color="auto"/>
                <w:bottom w:val="none" w:sz="0" w:space="0" w:color="auto"/>
                <w:right w:val="none" w:sz="0" w:space="0" w:color="auto"/>
              </w:divBdr>
            </w:div>
          </w:divsChild>
        </w:div>
        <w:div w:id="1128357995">
          <w:marLeft w:val="0"/>
          <w:marRight w:val="0"/>
          <w:marTop w:val="0"/>
          <w:marBottom w:val="0"/>
          <w:divBdr>
            <w:top w:val="none" w:sz="0" w:space="0" w:color="auto"/>
            <w:left w:val="none" w:sz="0" w:space="0" w:color="auto"/>
            <w:bottom w:val="none" w:sz="0" w:space="0" w:color="auto"/>
            <w:right w:val="none" w:sz="0" w:space="0" w:color="auto"/>
          </w:divBdr>
        </w:div>
        <w:div w:id="615408739">
          <w:marLeft w:val="0"/>
          <w:marRight w:val="0"/>
          <w:marTop w:val="0"/>
          <w:marBottom w:val="0"/>
          <w:divBdr>
            <w:top w:val="none" w:sz="0" w:space="0" w:color="auto"/>
            <w:left w:val="none" w:sz="0" w:space="0" w:color="auto"/>
            <w:bottom w:val="none" w:sz="0" w:space="0" w:color="auto"/>
            <w:right w:val="none" w:sz="0" w:space="0" w:color="auto"/>
          </w:divBdr>
          <w:divsChild>
            <w:div w:id="2126339299">
              <w:marLeft w:val="0"/>
              <w:marRight w:val="0"/>
              <w:marTop w:val="0"/>
              <w:marBottom w:val="0"/>
              <w:divBdr>
                <w:top w:val="none" w:sz="0" w:space="0" w:color="auto"/>
                <w:left w:val="none" w:sz="0" w:space="0" w:color="auto"/>
                <w:bottom w:val="none" w:sz="0" w:space="0" w:color="auto"/>
                <w:right w:val="none" w:sz="0" w:space="0" w:color="auto"/>
              </w:divBdr>
            </w:div>
          </w:divsChild>
        </w:div>
        <w:div w:id="1296646354">
          <w:marLeft w:val="0"/>
          <w:marRight w:val="0"/>
          <w:marTop w:val="0"/>
          <w:marBottom w:val="0"/>
          <w:divBdr>
            <w:top w:val="none" w:sz="0" w:space="0" w:color="auto"/>
            <w:left w:val="none" w:sz="0" w:space="0" w:color="auto"/>
            <w:bottom w:val="none" w:sz="0" w:space="0" w:color="auto"/>
            <w:right w:val="none" w:sz="0" w:space="0" w:color="auto"/>
          </w:divBdr>
        </w:div>
        <w:div w:id="1903371206">
          <w:marLeft w:val="0"/>
          <w:marRight w:val="0"/>
          <w:marTop w:val="0"/>
          <w:marBottom w:val="0"/>
          <w:divBdr>
            <w:top w:val="none" w:sz="0" w:space="0" w:color="auto"/>
            <w:left w:val="none" w:sz="0" w:space="0" w:color="auto"/>
            <w:bottom w:val="none" w:sz="0" w:space="0" w:color="auto"/>
            <w:right w:val="none" w:sz="0" w:space="0" w:color="auto"/>
          </w:divBdr>
          <w:divsChild>
            <w:div w:id="1218081429">
              <w:marLeft w:val="0"/>
              <w:marRight w:val="0"/>
              <w:marTop w:val="0"/>
              <w:marBottom w:val="0"/>
              <w:divBdr>
                <w:top w:val="none" w:sz="0" w:space="0" w:color="auto"/>
                <w:left w:val="none" w:sz="0" w:space="0" w:color="auto"/>
                <w:bottom w:val="none" w:sz="0" w:space="0" w:color="auto"/>
                <w:right w:val="none" w:sz="0" w:space="0" w:color="auto"/>
              </w:divBdr>
            </w:div>
          </w:divsChild>
        </w:div>
        <w:div w:id="1712874516">
          <w:marLeft w:val="0"/>
          <w:marRight w:val="0"/>
          <w:marTop w:val="0"/>
          <w:marBottom w:val="0"/>
          <w:divBdr>
            <w:top w:val="none" w:sz="0" w:space="0" w:color="auto"/>
            <w:left w:val="none" w:sz="0" w:space="0" w:color="auto"/>
            <w:bottom w:val="none" w:sz="0" w:space="0" w:color="auto"/>
            <w:right w:val="none" w:sz="0" w:space="0" w:color="auto"/>
          </w:divBdr>
        </w:div>
        <w:div w:id="2083259525">
          <w:marLeft w:val="0"/>
          <w:marRight w:val="0"/>
          <w:marTop w:val="0"/>
          <w:marBottom w:val="0"/>
          <w:divBdr>
            <w:top w:val="none" w:sz="0" w:space="0" w:color="auto"/>
            <w:left w:val="none" w:sz="0" w:space="0" w:color="auto"/>
            <w:bottom w:val="none" w:sz="0" w:space="0" w:color="auto"/>
            <w:right w:val="none" w:sz="0" w:space="0" w:color="auto"/>
          </w:divBdr>
          <w:divsChild>
            <w:div w:id="205682379">
              <w:marLeft w:val="0"/>
              <w:marRight w:val="0"/>
              <w:marTop w:val="0"/>
              <w:marBottom w:val="0"/>
              <w:divBdr>
                <w:top w:val="none" w:sz="0" w:space="0" w:color="auto"/>
                <w:left w:val="none" w:sz="0" w:space="0" w:color="auto"/>
                <w:bottom w:val="none" w:sz="0" w:space="0" w:color="auto"/>
                <w:right w:val="none" w:sz="0" w:space="0" w:color="auto"/>
              </w:divBdr>
            </w:div>
          </w:divsChild>
        </w:div>
        <w:div w:id="2026706006">
          <w:marLeft w:val="0"/>
          <w:marRight w:val="0"/>
          <w:marTop w:val="0"/>
          <w:marBottom w:val="0"/>
          <w:divBdr>
            <w:top w:val="none" w:sz="0" w:space="0" w:color="auto"/>
            <w:left w:val="none" w:sz="0" w:space="0" w:color="auto"/>
            <w:bottom w:val="none" w:sz="0" w:space="0" w:color="auto"/>
            <w:right w:val="none" w:sz="0" w:space="0" w:color="auto"/>
          </w:divBdr>
        </w:div>
        <w:div w:id="259266667">
          <w:marLeft w:val="0"/>
          <w:marRight w:val="0"/>
          <w:marTop w:val="0"/>
          <w:marBottom w:val="0"/>
          <w:divBdr>
            <w:top w:val="none" w:sz="0" w:space="0" w:color="auto"/>
            <w:left w:val="none" w:sz="0" w:space="0" w:color="auto"/>
            <w:bottom w:val="none" w:sz="0" w:space="0" w:color="auto"/>
            <w:right w:val="none" w:sz="0" w:space="0" w:color="auto"/>
          </w:divBdr>
          <w:divsChild>
            <w:div w:id="607128664">
              <w:marLeft w:val="0"/>
              <w:marRight w:val="0"/>
              <w:marTop w:val="0"/>
              <w:marBottom w:val="0"/>
              <w:divBdr>
                <w:top w:val="none" w:sz="0" w:space="0" w:color="auto"/>
                <w:left w:val="none" w:sz="0" w:space="0" w:color="auto"/>
                <w:bottom w:val="none" w:sz="0" w:space="0" w:color="auto"/>
                <w:right w:val="none" w:sz="0" w:space="0" w:color="auto"/>
              </w:divBdr>
            </w:div>
          </w:divsChild>
        </w:div>
        <w:div w:id="1531067583">
          <w:marLeft w:val="0"/>
          <w:marRight w:val="0"/>
          <w:marTop w:val="0"/>
          <w:marBottom w:val="0"/>
          <w:divBdr>
            <w:top w:val="none" w:sz="0" w:space="0" w:color="auto"/>
            <w:left w:val="none" w:sz="0" w:space="0" w:color="auto"/>
            <w:bottom w:val="none" w:sz="0" w:space="0" w:color="auto"/>
            <w:right w:val="none" w:sz="0" w:space="0" w:color="auto"/>
          </w:divBdr>
        </w:div>
        <w:div w:id="1249971470">
          <w:marLeft w:val="0"/>
          <w:marRight w:val="0"/>
          <w:marTop w:val="0"/>
          <w:marBottom w:val="0"/>
          <w:divBdr>
            <w:top w:val="none" w:sz="0" w:space="0" w:color="auto"/>
            <w:left w:val="none" w:sz="0" w:space="0" w:color="auto"/>
            <w:bottom w:val="none" w:sz="0" w:space="0" w:color="auto"/>
            <w:right w:val="none" w:sz="0" w:space="0" w:color="auto"/>
          </w:divBdr>
          <w:divsChild>
            <w:div w:id="63067637">
              <w:marLeft w:val="0"/>
              <w:marRight w:val="0"/>
              <w:marTop w:val="0"/>
              <w:marBottom w:val="0"/>
              <w:divBdr>
                <w:top w:val="none" w:sz="0" w:space="0" w:color="auto"/>
                <w:left w:val="none" w:sz="0" w:space="0" w:color="auto"/>
                <w:bottom w:val="none" w:sz="0" w:space="0" w:color="auto"/>
                <w:right w:val="none" w:sz="0" w:space="0" w:color="auto"/>
              </w:divBdr>
            </w:div>
          </w:divsChild>
        </w:div>
        <w:div w:id="1711876827">
          <w:marLeft w:val="0"/>
          <w:marRight w:val="0"/>
          <w:marTop w:val="300"/>
          <w:marBottom w:val="0"/>
          <w:divBdr>
            <w:top w:val="none" w:sz="0" w:space="0" w:color="auto"/>
            <w:left w:val="none" w:sz="0" w:space="0" w:color="auto"/>
            <w:bottom w:val="none" w:sz="0" w:space="0" w:color="auto"/>
            <w:right w:val="none" w:sz="0" w:space="0" w:color="auto"/>
          </w:divBdr>
          <w:divsChild>
            <w:div w:id="252516470">
              <w:marLeft w:val="0"/>
              <w:marRight w:val="0"/>
              <w:marTop w:val="0"/>
              <w:marBottom w:val="0"/>
              <w:divBdr>
                <w:top w:val="none" w:sz="0" w:space="0" w:color="auto"/>
                <w:left w:val="none" w:sz="0" w:space="0" w:color="auto"/>
                <w:bottom w:val="none" w:sz="0" w:space="0" w:color="auto"/>
                <w:right w:val="none" w:sz="0" w:space="0" w:color="auto"/>
              </w:divBdr>
              <w:divsChild>
                <w:div w:id="1381904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20341">
          <w:marLeft w:val="0"/>
          <w:marRight w:val="0"/>
          <w:marTop w:val="300"/>
          <w:marBottom w:val="0"/>
          <w:divBdr>
            <w:top w:val="none" w:sz="0" w:space="0" w:color="auto"/>
            <w:left w:val="none" w:sz="0" w:space="0" w:color="auto"/>
            <w:bottom w:val="none" w:sz="0" w:space="0" w:color="auto"/>
            <w:right w:val="none" w:sz="0" w:space="0" w:color="auto"/>
          </w:divBdr>
          <w:divsChild>
            <w:div w:id="1079137064">
              <w:marLeft w:val="0"/>
              <w:marRight w:val="0"/>
              <w:marTop w:val="0"/>
              <w:marBottom w:val="0"/>
              <w:divBdr>
                <w:top w:val="none" w:sz="0" w:space="0" w:color="auto"/>
                <w:left w:val="none" w:sz="0" w:space="0" w:color="auto"/>
                <w:bottom w:val="none" w:sz="0" w:space="0" w:color="auto"/>
                <w:right w:val="none" w:sz="0" w:space="0" w:color="auto"/>
              </w:divBdr>
              <w:divsChild>
                <w:div w:id="58484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492594">
          <w:marLeft w:val="0"/>
          <w:marRight w:val="0"/>
          <w:marTop w:val="300"/>
          <w:marBottom w:val="0"/>
          <w:divBdr>
            <w:top w:val="none" w:sz="0" w:space="0" w:color="auto"/>
            <w:left w:val="none" w:sz="0" w:space="0" w:color="auto"/>
            <w:bottom w:val="none" w:sz="0" w:space="0" w:color="auto"/>
            <w:right w:val="none" w:sz="0" w:space="0" w:color="auto"/>
          </w:divBdr>
          <w:divsChild>
            <w:div w:id="1682731757">
              <w:marLeft w:val="0"/>
              <w:marRight w:val="0"/>
              <w:marTop w:val="0"/>
              <w:marBottom w:val="0"/>
              <w:divBdr>
                <w:top w:val="none" w:sz="0" w:space="0" w:color="auto"/>
                <w:left w:val="none" w:sz="0" w:space="0" w:color="auto"/>
                <w:bottom w:val="none" w:sz="0" w:space="0" w:color="auto"/>
                <w:right w:val="none" w:sz="0" w:space="0" w:color="auto"/>
              </w:divBdr>
              <w:divsChild>
                <w:div w:id="6195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7849">
          <w:marLeft w:val="0"/>
          <w:marRight w:val="0"/>
          <w:marTop w:val="300"/>
          <w:marBottom w:val="0"/>
          <w:divBdr>
            <w:top w:val="none" w:sz="0" w:space="0" w:color="auto"/>
            <w:left w:val="none" w:sz="0" w:space="0" w:color="auto"/>
            <w:bottom w:val="none" w:sz="0" w:space="0" w:color="auto"/>
            <w:right w:val="none" w:sz="0" w:space="0" w:color="auto"/>
          </w:divBdr>
          <w:divsChild>
            <w:div w:id="1335839867">
              <w:marLeft w:val="0"/>
              <w:marRight w:val="0"/>
              <w:marTop w:val="0"/>
              <w:marBottom w:val="0"/>
              <w:divBdr>
                <w:top w:val="none" w:sz="0" w:space="0" w:color="auto"/>
                <w:left w:val="none" w:sz="0" w:space="0" w:color="auto"/>
                <w:bottom w:val="none" w:sz="0" w:space="0" w:color="auto"/>
                <w:right w:val="none" w:sz="0" w:space="0" w:color="auto"/>
              </w:divBdr>
              <w:divsChild>
                <w:div w:id="236863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722882">
      <w:bodyDiv w:val="1"/>
      <w:marLeft w:val="0"/>
      <w:marRight w:val="0"/>
      <w:marTop w:val="0"/>
      <w:marBottom w:val="0"/>
      <w:divBdr>
        <w:top w:val="none" w:sz="0" w:space="0" w:color="auto"/>
        <w:left w:val="none" w:sz="0" w:space="0" w:color="auto"/>
        <w:bottom w:val="none" w:sz="0" w:space="0" w:color="auto"/>
        <w:right w:val="none" w:sz="0" w:space="0" w:color="auto"/>
      </w:divBdr>
      <w:divsChild>
        <w:div w:id="1123503270">
          <w:marLeft w:val="0"/>
          <w:marRight w:val="0"/>
          <w:marTop w:val="0"/>
          <w:marBottom w:val="0"/>
          <w:divBdr>
            <w:top w:val="none" w:sz="0" w:space="0" w:color="auto"/>
            <w:left w:val="none" w:sz="0" w:space="0" w:color="auto"/>
            <w:bottom w:val="none" w:sz="0" w:space="0" w:color="auto"/>
            <w:right w:val="none" w:sz="0" w:space="0" w:color="auto"/>
          </w:divBdr>
        </w:div>
        <w:div w:id="974337695">
          <w:marLeft w:val="0"/>
          <w:marRight w:val="0"/>
          <w:marTop w:val="0"/>
          <w:marBottom w:val="0"/>
          <w:divBdr>
            <w:top w:val="none" w:sz="0" w:space="0" w:color="auto"/>
            <w:left w:val="none" w:sz="0" w:space="0" w:color="auto"/>
            <w:bottom w:val="none" w:sz="0" w:space="0" w:color="auto"/>
            <w:right w:val="none" w:sz="0" w:space="0" w:color="auto"/>
          </w:divBdr>
          <w:divsChild>
            <w:div w:id="191647341">
              <w:marLeft w:val="0"/>
              <w:marRight w:val="0"/>
              <w:marTop w:val="0"/>
              <w:marBottom w:val="0"/>
              <w:divBdr>
                <w:top w:val="none" w:sz="0" w:space="0" w:color="auto"/>
                <w:left w:val="none" w:sz="0" w:space="0" w:color="auto"/>
                <w:bottom w:val="none" w:sz="0" w:space="0" w:color="auto"/>
                <w:right w:val="none" w:sz="0" w:space="0" w:color="auto"/>
              </w:divBdr>
            </w:div>
          </w:divsChild>
        </w:div>
        <w:div w:id="2058120499">
          <w:marLeft w:val="0"/>
          <w:marRight w:val="0"/>
          <w:marTop w:val="0"/>
          <w:marBottom w:val="0"/>
          <w:divBdr>
            <w:top w:val="none" w:sz="0" w:space="0" w:color="auto"/>
            <w:left w:val="none" w:sz="0" w:space="0" w:color="auto"/>
            <w:bottom w:val="none" w:sz="0" w:space="0" w:color="auto"/>
            <w:right w:val="none" w:sz="0" w:space="0" w:color="auto"/>
          </w:divBdr>
        </w:div>
        <w:div w:id="1262758357">
          <w:marLeft w:val="0"/>
          <w:marRight w:val="0"/>
          <w:marTop w:val="0"/>
          <w:marBottom w:val="0"/>
          <w:divBdr>
            <w:top w:val="none" w:sz="0" w:space="0" w:color="auto"/>
            <w:left w:val="none" w:sz="0" w:space="0" w:color="auto"/>
            <w:bottom w:val="none" w:sz="0" w:space="0" w:color="auto"/>
            <w:right w:val="none" w:sz="0" w:space="0" w:color="auto"/>
          </w:divBdr>
          <w:divsChild>
            <w:div w:id="1753552029">
              <w:marLeft w:val="0"/>
              <w:marRight w:val="0"/>
              <w:marTop w:val="0"/>
              <w:marBottom w:val="0"/>
              <w:divBdr>
                <w:top w:val="none" w:sz="0" w:space="0" w:color="auto"/>
                <w:left w:val="none" w:sz="0" w:space="0" w:color="auto"/>
                <w:bottom w:val="none" w:sz="0" w:space="0" w:color="auto"/>
                <w:right w:val="none" w:sz="0" w:space="0" w:color="auto"/>
              </w:divBdr>
            </w:div>
          </w:divsChild>
        </w:div>
        <w:div w:id="1495682715">
          <w:marLeft w:val="0"/>
          <w:marRight w:val="0"/>
          <w:marTop w:val="0"/>
          <w:marBottom w:val="0"/>
          <w:divBdr>
            <w:top w:val="none" w:sz="0" w:space="0" w:color="auto"/>
            <w:left w:val="none" w:sz="0" w:space="0" w:color="auto"/>
            <w:bottom w:val="none" w:sz="0" w:space="0" w:color="auto"/>
            <w:right w:val="none" w:sz="0" w:space="0" w:color="auto"/>
          </w:divBdr>
        </w:div>
        <w:div w:id="1165820050">
          <w:marLeft w:val="0"/>
          <w:marRight w:val="0"/>
          <w:marTop w:val="0"/>
          <w:marBottom w:val="0"/>
          <w:divBdr>
            <w:top w:val="none" w:sz="0" w:space="0" w:color="auto"/>
            <w:left w:val="none" w:sz="0" w:space="0" w:color="auto"/>
            <w:bottom w:val="none" w:sz="0" w:space="0" w:color="auto"/>
            <w:right w:val="none" w:sz="0" w:space="0" w:color="auto"/>
          </w:divBdr>
          <w:divsChild>
            <w:div w:id="491024720">
              <w:marLeft w:val="0"/>
              <w:marRight w:val="0"/>
              <w:marTop w:val="0"/>
              <w:marBottom w:val="0"/>
              <w:divBdr>
                <w:top w:val="none" w:sz="0" w:space="0" w:color="auto"/>
                <w:left w:val="none" w:sz="0" w:space="0" w:color="auto"/>
                <w:bottom w:val="none" w:sz="0" w:space="0" w:color="auto"/>
                <w:right w:val="none" w:sz="0" w:space="0" w:color="auto"/>
              </w:divBdr>
            </w:div>
          </w:divsChild>
        </w:div>
        <w:div w:id="1637177002">
          <w:marLeft w:val="0"/>
          <w:marRight w:val="0"/>
          <w:marTop w:val="0"/>
          <w:marBottom w:val="0"/>
          <w:divBdr>
            <w:top w:val="none" w:sz="0" w:space="0" w:color="auto"/>
            <w:left w:val="none" w:sz="0" w:space="0" w:color="auto"/>
            <w:bottom w:val="none" w:sz="0" w:space="0" w:color="auto"/>
            <w:right w:val="none" w:sz="0" w:space="0" w:color="auto"/>
          </w:divBdr>
        </w:div>
        <w:div w:id="565991902">
          <w:marLeft w:val="0"/>
          <w:marRight w:val="0"/>
          <w:marTop w:val="0"/>
          <w:marBottom w:val="0"/>
          <w:divBdr>
            <w:top w:val="none" w:sz="0" w:space="0" w:color="auto"/>
            <w:left w:val="none" w:sz="0" w:space="0" w:color="auto"/>
            <w:bottom w:val="none" w:sz="0" w:space="0" w:color="auto"/>
            <w:right w:val="none" w:sz="0" w:space="0" w:color="auto"/>
          </w:divBdr>
          <w:divsChild>
            <w:div w:id="1344631797">
              <w:marLeft w:val="0"/>
              <w:marRight w:val="0"/>
              <w:marTop w:val="0"/>
              <w:marBottom w:val="0"/>
              <w:divBdr>
                <w:top w:val="none" w:sz="0" w:space="0" w:color="auto"/>
                <w:left w:val="none" w:sz="0" w:space="0" w:color="auto"/>
                <w:bottom w:val="none" w:sz="0" w:space="0" w:color="auto"/>
                <w:right w:val="none" w:sz="0" w:space="0" w:color="auto"/>
              </w:divBdr>
            </w:div>
          </w:divsChild>
        </w:div>
        <w:div w:id="1195190213">
          <w:marLeft w:val="0"/>
          <w:marRight w:val="0"/>
          <w:marTop w:val="0"/>
          <w:marBottom w:val="0"/>
          <w:divBdr>
            <w:top w:val="none" w:sz="0" w:space="0" w:color="auto"/>
            <w:left w:val="none" w:sz="0" w:space="0" w:color="auto"/>
            <w:bottom w:val="none" w:sz="0" w:space="0" w:color="auto"/>
            <w:right w:val="none" w:sz="0" w:space="0" w:color="auto"/>
          </w:divBdr>
        </w:div>
        <w:div w:id="747270446">
          <w:marLeft w:val="0"/>
          <w:marRight w:val="0"/>
          <w:marTop w:val="0"/>
          <w:marBottom w:val="0"/>
          <w:divBdr>
            <w:top w:val="none" w:sz="0" w:space="0" w:color="auto"/>
            <w:left w:val="none" w:sz="0" w:space="0" w:color="auto"/>
            <w:bottom w:val="none" w:sz="0" w:space="0" w:color="auto"/>
            <w:right w:val="none" w:sz="0" w:space="0" w:color="auto"/>
          </w:divBdr>
          <w:divsChild>
            <w:div w:id="1161962710">
              <w:marLeft w:val="0"/>
              <w:marRight w:val="0"/>
              <w:marTop w:val="0"/>
              <w:marBottom w:val="0"/>
              <w:divBdr>
                <w:top w:val="none" w:sz="0" w:space="0" w:color="auto"/>
                <w:left w:val="none" w:sz="0" w:space="0" w:color="auto"/>
                <w:bottom w:val="none" w:sz="0" w:space="0" w:color="auto"/>
                <w:right w:val="none" w:sz="0" w:space="0" w:color="auto"/>
              </w:divBdr>
            </w:div>
          </w:divsChild>
        </w:div>
        <w:div w:id="564294544">
          <w:marLeft w:val="0"/>
          <w:marRight w:val="0"/>
          <w:marTop w:val="0"/>
          <w:marBottom w:val="0"/>
          <w:divBdr>
            <w:top w:val="none" w:sz="0" w:space="0" w:color="auto"/>
            <w:left w:val="none" w:sz="0" w:space="0" w:color="auto"/>
            <w:bottom w:val="none" w:sz="0" w:space="0" w:color="auto"/>
            <w:right w:val="none" w:sz="0" w:space="0" w:color="auto"/>
          </w:divBdr>
        </w:div>
        <w:div w:id="634405760">
          <w:marLeft w:val="0"/>
          <w:marRight w:val="0"/>
          <w:marTop w:val="0"/>
          <w:marBottom w:val="0"/>
          <w:divBdr>
            <w:top w:val="none" w:sz="0" w:space="0" w:color="auto"/>
            <w:left w:val="none" w:sz="0" w:space="0" w:color="auto"/>
            <w:bottom w:val="none" w:sz="0" w:space="0" w:color="auto"/>
            <w:right w:val="none" w:sz="0" w:space="0" w:color="auto"/>
          </w:divBdr>
          <w:divsChild>
            <w:div w:id="2027824678">
              <w:marLeft w:val="0"/>
              <w:marRight w:val="0"/>
              <w:marTop w:val="0"/>
              <w:marBottom w:val="0"/>
              <w:divBdr>
                <w:top w:val="none" w:sz="0" w:space="0" w:color="auto"/>
                <w:left w:val="none" w:sz="0" w:space="0" w:color="auto"/>
                <w:bottom w:val="none" w:sz="0" w:space="0" w:color="auto"/>
                <w:right w:val="none" w:sz="0" w:space="0" w:color="auto"/>
              </w:divBdr>
            </w:div>
          </w:divsChild>
        </w:div>
        <w:div w:id="649797418">
          <w:marLeft w:val="0"/>
          <w:marRight w:val="0"/>
          <w:marTop w:val="0"/>
          <w:marBottom w:val="0"/>
          <w:divBdr>
            <w:top w:val="none" w:sz="0" w:space="0" w:color="auto"/>
            <w:left w:val="none" w:sz="0" w:space="0" w:color="auto"/>
            <w:bottom w:val="none" w:sz="0" w:space="0" w:color="auto"/>
            <w:right w:val="none" w:sz="0" w:space="0" w:color="auto"/>
          </w:divBdr>
        </w:div>
        <w:div w:id="1868250559">
          <w:marLeft w:val="0"/>
          <w:marRight w:val="0"/>
          <w:marTop w:val="0"/>
          <w:marBottom w:val="0"/>
          <w:divBdr>
            <w:top w:val="none" w:sz="0" w:space="0" w:color="auto"/>
            <w:left w:val="none" w:sz="0" w:space="0" w:color="auto"/>
            <w:bottom w:val="none" w:sz="0" w:space="0" w:color="auto"/>
            <w:right w:val="none" w:sz="0" w:space="0" w:color="auto"/>
          </w:divBdr>
          <w:divsChild>
            <w:div w:id="802846381">
              <w:marLeft w:val="0"/>
              <w:marRight w:val="0"/>
              <w:marTop w:val="0"/>
              <w:marBottom w:val="0"/>
              <w:divBdr>
                <w:top w:val="none" w:sz="0" w:space="0" w:color="auto"/>
                <w:left w:val="none" w:sz="0" w:space="0" w:color="auto"/>
                <w:bottom w:val="none" w:sz="0" w:space="0" w:color="auto"/>
                <w:right w:val="none" w:sz="0" w:space="0" w:color="auto"/>
              </w:divBdr>
            </w:div>
          </w:divsChild>
        </w:div>
        <w:div w:id="269900655">
          <w:marLeft w:val="0"/>
          <w:marRight w:val="0"/>
          <w:marTop w:val="300"/>
          <w:marBottom w:val="0"/>
          <w:divBdr>
            <w:top w:val="none" w:sz="0" w:space="0" w:color="auto"/>
            <w:left w:val="none" w:sz="0" w:space="0" w:color="auto"/>
            <w:bottom w:val="none" w:sz="0" w:space="0" w:color="auto"/>
            <w:right w:val="none" w:sz="0" w:space="0" w:color="auto"/>
          </w:divBdr>
          <w:divsChild>
            <w:div w:id="121461647">
              <w:marLeft w:val="0"/>
              <w:marRight w:val="0"/>
              <w:marTop w:val="0"/>
              <w:marBottom w:val="0"/>
              <w:divBdr>
                <w:top w:val="none" w:sz="0" w:space="0" w:color="auto"/>
                <w:left w:val="none" w:sz="0" w:space="0" w:color="auto"/>
                <w:bottom w:val="none" w:sz="0" w:space="0" w:color="auto"/>
                <w:right w:val="none" w:sz="0" w:space="0" w:color="auto"/>
              </w:divBdr>
              <w:divsChild>
                <w:div w:id="14882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659713">
          <w:marLeft w:val="0"/>
          <w:marRight w:val="0"/>
          <w:marTop w:val="300"/>
          <w:marBottom w:val="0"/>
          <w:divBdr>
            <w:top w:val="none" w:sz="0" w:space="0" w:color="auto"/>
            <w:left w:val="none" w:sz="0" w:space="0" w:color="auto"/>
            <w:bottom w:val="none" w:sz="0" w:space="0" w:color="auto"/>
            <w:right w:val="none" w:sz="0" w:space="0" w:color="auto"/>
          </w:divBdr>
          <w:divsChild>
            <w:div w:id="362947173">
              <w:marLeft w:val="0"/>
              <w:marRight w:val="0"/>
              <w:marTop w:val="0"/>
              <w:marBottom w:val="0"/>
              <w:divBdr>
                <w:top w:val="none" w:sz="0" w:space="0" w:color="auto"/>
                <w:left w:val="none" w:sz="0" w:space="0" w:color="auto"/>
                <w:bottom w:val="none" w:sz="0" w:space="0" w:color="auto"/>
                <w:right w:val="none" w:sz="0" w:space="0" w:color="auto"/>
              </w:divBdr>
              <w:divsChild>
                <w:div w:id="134061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073556">
          <w:marLeft w:val="0"/>
          <w:marRight w:val="0"/>
          <w:marTop w:val="300"/>
          <w:marBottom w:val="0"/>
          <w:divBdr>
            <w:top w:val="none" w:sz="0" w:space="0" w:color="auto"/>
            <w:left w:val="none" w:sz="0" w:space="0" w:color="auto"/>
            <w:bottom w:val="none" w:sz="0" w:space="0" w:color="auto"/>
            <w:right w:val="none" w:sz="0" w:space="0" w:color="auto"/>
          </w:divBdr>
          <w:divsChild>
            <w:div w:id="329333577">
              <w:marLeft w:val="0"/>
              <w:marRight w:val="0"/>
              <w:marTop w:val="0"/>
              <w:marBottom w:val="0"/>
              <w:divBdr>
                <w:top w:val="none" w:sz="0" w:space="0" w:color="auto"/>
                <w:left w:val="none" w:sz="0" w:space="0" w:color="auto"/>
                <w:bottom w:val="none" w:sz="0" w:space="0" w:color="auto"/>
                <w:right w:val="none" w:sz="0" w:space="0" w:color="auto"/>
              </w:divBdr>
              <w:divsChild>
                <w:div w:id="10709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15775">
          <w:marLeft w:val="0"/>
          <w:marRight w:val="0"/>
          <w:marTop w:val="300"/>
          <w:marBottom w:val="0"/>
          <w:divBdr>
            <w:top w:val="none" w:sz="0" w:space="0" w:color="auto"/>
            <w:left w:val="none" w:sz="0" w:space="0" w:color="auto"/>
            <w:bottom w:val="none" w:sz="0" w:space="0" w:color="auto"/>
            <w:right w:val="none" w:sz="0" w:space="0" w:color="auto"/>
          </w:divBdr>
          <w:divsChild>
            <w:div w:id="204029622">
              <w:marLeft w:val="0"/>
              <w:marRight w:val="0"/>
              <w:marTop w:val="0"/>
              <w:marBottom w:val="0"/>
              <w:divBdr>
                <w:top w:val="none" w:sz="0" w:space="0" w:color="auto"/>
                <w:left w:val="none" w:sz="0" w:space="0" w:color="auto"/>
                <w:bottom w:val="none" w:sz="0" w:space="0" w:color="auto"/>
                <w:right w:val="none" w:sz="0" w:space="0" w:color="auto"/>
              </w:divBdr>
              <w:divsChild>
                <w:div w:id="21535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349408">
      <w:bodyDiv w:val="1"/>
      <w:marLeft w:val="0"/>
      <w:marRight w:val="0"/>
      <w:marTop w:val="0"/>
      <w:marBottom w:val="0"/>
      <w:divBdr>
        <w:top w:val="none" w:sz="0" w:space="0" w:color="auto"/>
        <w:left w:val="none" w:sz="0" w:space="0" w:color="auto"/>
        <w:bottom w:val="none" w:sz="0" w:space="0" w:color="auto"/>
        <w:right w:val="none" w:sz="0" w:space="0" w:color="auto"/>
      </w:divBdr>
      <w:divsChild>
        <w:div w:id="1723014386">
          <w:marLeft w:val="0"/>
          <w:marRight w:val="0"/>
          <w:marTop w:val="0"/>
          <w:marBottom w:val="0"/>
          <w:divBdr>
            <w:top w:val="none" w:sz="0" w:space="0" w:color="auto"/>
            <w:left w:val="none" w:sz="0" w:space="0" w:color="auto"/>
            <w:bottom w:val="none" w:sz="0" w:space="0" w:color="auto"/>
            <w:right w:val="none" w:sz="0" w:space="0" w:color="auto"/>
          </w:divBdr>
        </w:div>
        <w:div w:id="1865051819">
          <w:marLeft w:val="0"/>
          <w:marRight w:val="0"/>
          <w:marTop w:val="0"/>
          <w:marBottom w:val="0"/>
          <w:divBdr>
            <w:top w:val="none" w:sz="0" w:space="0" w:color="auto"/>
            <w:left w:val="none" w:sz="0" w:space="0" w:color="auto"/>
            <w:bottom w:val="none" w:sz="0" w:space="0" w:color="auto"/>
            <w:right w:val="none" w:sz="0" w:space="0" w:color="auto"/>
          </w:divBdr>
          <w:divsChild>
            <w:div w:id="1887250728">
              <w:marLeft w:val="0"/>
              <w:marRight w:val="0"/>
              <w:marTop w:val="0"/>
              <w:marBottom w:val="0"/>
              <w:divBdr>
                <w:top w:val="none" w:sz="0" w:space="0" w:color="auto"/>
                <w:left w:val="none" w:sz="0" w:space="0" w:color="auto"/>
                <w:bottom w:val="none" w:sz="0" w:space="0" w:color="auto"/>
                <w:right w:val="none" w:sz="0" w:space="0" w:color="auto"/>
              </w:divBdr>
            </w:div>
          </w:divsChild>
        </w:div>
        <w:div w:id="963735508">
          <w:marLeft w:val="0"/>
          <w:marRight w:val="0"/>
          <w:marTop w:val="0"/>
          <w:marBottom w:val="0"/>
          <w:divBdr>
            <w:top w:val="none" w:sz="0" w:space="0" w:color="auto"/>
            <w:left w:val="none" w:sz="0" w:space="0" w:color="auto"/>
            <w:bottom w:val="none" w:sz="0" w:space="0" w:color="auto"/>
            <w:right w:val="none" w:sz="0" w:space="0" w:color="auto"/>
          </w:divBdr>
        </w:div>
        <w:div w:id="1221549603">
          <w:marLeft w:val="0"/>
          <w:marRight w:val="0"/>
          <w:marTop w:val="0"/>
          <w:marBottom w:val="0"/>
          <w:divBdr>
            <w:top w:val="none" w:sz="0" w:space="0" w:color="auto"/>
            <w:left w:val="none" w:sz="0" w:space="0" w:color="auto"/>
            <w:bottom w:val="none" w:sz="0" w:space="0" w:color="auto"/>
            <w:right w:val="none" w:sz="0" w:space="0" w:color="auto"/>
          </w:divBdr>
          <w:divsChild>
            <w:div w:id="1171260875">
              <w:marLeft w:val="0"/>
              <w:marRight w:val="0"/>
              <w:marTop w:val="0"/>
              <w:marBottom w:val="0"/>
              <w:divBdr>
                <w:top w:val="none" w:sz="0" w:space="0" w:color="auto"/>
                <w:left w:val="none" w:sz="0" w:space="0" w:color="auto"/>
                <w:bottom w:val="none" w:sz="0" w:space="0" w:color="auto"/>
                <w:right w:val="none" w:sz="0" w:space="0" w:color="auto"/>
              </w:divBdr>
            </w:div>
          </w:divsChild>
        </w:div>
        <w:div w:id="2077319319">
          <w:marLeft w:val="0"/>
          <w:marRight w:val="0"/>
          <w:marTop w:val="0"/>
          <w:marBottom w:val="0"/>
          <w:divBdr>
            <w:top w:val="none" w:sz="0" w:space="0" w:color="auto"/>
            <w:left w:val="none" w:sz="0" w:space="0" w:color="auto"/>
            <w:bottom w:val="none" w:sz="0" w:space="0" w:color="auto"/>
            <w:right w:val="none" w:sz="0" w:space="0" w:color="auto"/>
          </w:divBdr>
        </w:div>
        <w:div w:id="235210251">
          <w:marLeft w:val="0"/>
          <w:marRight w:val="0"/>
          <w:marTop w:val="0"/>
          <w:marBottom w:val="0"/>
          <w:divBdr>
            <w:top w:val="none" w:sz="0" w:space="0" w:color="auto"/>
            <w:left w:val="none" w:sz="0" w:space="0" w:color="auto"/>
            <w:bottom w:val="none" w:sz="0" w:space="0" w:color="auto"/>
            <w:right w:val="none" w:sz="0" w:space="0" w:color="auto"/>
          </w:divBdr>
          <w:divsChild>
            <w:div w:id="392385542">
              <w:marLeft w:val="0"/>
              <w:marRight w:val="0"/>
              <w:marTop w:val="0"/>
              <w:marBottom w:val="0"/>
              <w:divBdr>
                <w:top w:val="none" w:sz="0" w:space="0" w:color="auto"/>
                <w:left w:val="none" w:sz="0" w:space="0" w:color="auto"/>
                <w:bottom w:val="none" w:sz="0" w:space="0" w:color="auto"/>
                <w:right w:val="none" w:sz="0" w:space="0" w:color="auto"/>
              </w:divBdr>
            </w:div>
          </w:divsChild>
        </w:div>
        <w:div w:id="1811943617">
          <w:marLeft w:val="0"/>
          <w:marRight w:val="0"/>
          <w:marTop w:val="0"/>
          <w:marBottom w:val="0"/>
          <w:divBdr>
            <w:top w:val="none" w:sz="0" w:space="0" w:color="auto"/>
            <w:left w:val="none" w:sz="0" w:space="0" w:color="auto"/>
            <w:bottom w:val="none" w:sz="0" w:space="0" w:color="auto"/>
            <w:right w:val="none" w:sz="0" w:space="0" w:color="auto"/>
          </w:divBdr>
        </w:div>
        <w:div w:id="1323656520">
          <w:marLeft w:val="0"/>
          <w:marRight w:val="0"/>
          <w:marTop w:val="0"/>
          <w:marBottom w:val="0"/>
          <w:divBdr>
            <w:top w:val="none" w:sz="0" w:space="0" w:color="auto"/>
            <w:left w:val="none" w:sz="0" w:space="0" w:color="auto"/>
            <w:bottom w:val="none" w:sz="0" w:space="0" w:color="auto"/>
            <w:right w:val="none" w:sz="0" w:space="0" w:color="auto"/>
          </w:divBdr>
          <w:divsChild>
            <w:div w:id="1329207730">
              <w:marLeft w:val="0"/>
              <w:marRight w:val="0"/>
              <w:marTop w:val="0"/>
              <w:marBottom w:val="0"/>
              <w:divBdr>
                <w:top w:val="none" w:sz="0" w:space="0" w:color="auto"/>
                <w:left w:val="none" w:sz="0" w:space="0" w:color="auto"/>
                <w:bottom w:val="none" w:sz="0" w:space="0" w:color="auto"/>
                <w:right w:val="none" w:sz="0" w:space="0" w:color="auto"/>
              </w:divBdr>
            </w:div>
          </w:divsChild>
        </w:div>
        <w:div w:id="602810945">
          <w:marLeft w:val="0"/>
          <w:marRight w:val="0"/>
          <w:marTop w:val="0"/>
          <w:marBottom w:val="0"/>
          <w:divBdr>
            <w:top w:val="none" w:sz="0" w:space="0" w:color="auto"/>
            <w:left w:val="none" w:sz="0" w:space="0" w:color="auto"/>
            <w:bottom w:val="none" w:sz="0" w:space="0" w:color="auto"/>
            <w:right w:val="none" w:sz="0" w:space="0" w:color="auto"/>
          </w:divBdr>
        </w:div>
        <w:div w:id="328365180">
          <w:marLeft w:val="0"/>
          <w:marRight w:val="0"/>
          <w:marTop w:val="0"/>
          <w:marBottom w:val="0"/>
          <w:divBdr>
            <w:top w:val="none" w:sz="0" w:space="0" w:color="auto"/>
            <w:left w:val="none" w:sz="0" w:space="0" w:color="auto"/>
            <w:bottom w:val="none" w:sz="0" w:space="0" w:color="auto"/>
            <w:right w:val="none" w:sz="0" w:space="0" w:color="auto"/>
          </w:divBdr>
          <w:divsChild>
            <w:div w:id="211356076">
              <w:marLeft w:val="0"/>
              <w:marRight w:val="0"/>
              <w:marTop w:val="0"/>
              <w:marBottom w:val="0"/>
              <w:divBdr>
                <w:top w:val="none" w:sz="0" w:space="0" w:color="auto"/>
                <w:left w:val="none" w:sz="0" w:space="0" w:color="auto"/>
                <w:bottom w:val="none" w:sz="0" w:space="0" w:color="auto"/>
                <w:right w:val="none" w:sz="0" w:space="0" w:color="auto"/>
              </w:divBdr>
            </w:div>
          </w:divsChild>
        </w:div>
        <w:div w:id="1756782826">
          <w:marLeft w:val="0"/>
          <w:marRight w:val="0"/>
          <w:marTop w:val="0"/>
          <w:marBottom w:val="0"/>
          <w:divBdr>
            <w:top w:val="none" w:sz="0" w:space="0" w:color="auto"/>
            <w:left w:val="none" w:sz="0" w:space="0" w:color="auto"/>
            <w:bottom w:val="none" w:sz="0" w:space="0" w:color="auto"/>
            <w:right w:val="none" w:sz="0" w:space="0" w:color="auto"/>
          </w:divBdr>
        </w:div>
        <w:div w:id="1839615032">
          <w:marLeft w:val="0"/>
          <w:marRight w:val="0"/>
          <w:marTop w:val="0"/>
          <w:marBottom w:val="0"/>
          <w:divBdr>
            <w:top w:val="none" w:sz="0" w:space="0" w:color="auto"/>
            <w:left w:val="none" w:sz="0" w:space="0" w:color="auto"/>
            <w:bottom w:val="none" w:sz="0" w:space="0" w:color="auto"/>
            <w:right w:val="none" w:sz="0" w:space="0" w:color="auto"/>
          </w:divBdr>
          <w:divsChild>
            <w:div w:id="59330452">
              <w:marLeft w:val="0"/>
              <w:marRight w:val="0"/>
              <w:marTop w:val="0"/>
              <w:marBottom w:val="0"/>
              <w:divBdr>
                <w:top w:val="none" w:sz="0" w:space="0" w:color="auto"/>
                <w:left w:val="none" w:sz="0" w:space="0" w:color="auto"/>
                <w:bottom w:val="none" w:sz="0" w:space="0" w:color="auto"/>
                <w:right w:val="none" w:sz="0" w:space="0" w:color="auto"/>
              </w:divBdr>
            </w:div>
          </w:divsChild>
        </w:div>
        <w:div w:id="401374325">
          <w:marLeft w:val="0"/>
          <w:marRight w:val="0"/>
          <w:marTop w:val="0"/>
          <w:marBottom w:val="0"/>
          <w:divBdr>
            <w:top w:val="none" w:sz="0" w:space="0" w:color="auto"/>
            <w:left w:val="none" w:sz="0" w:space="0" w:color="auto"/>
            <w:bottom w:val="none" w:sz="0" w:space="0" w:color="auto"/>
            <w:right w:val="none" w:sz="0" w:space="0" w:color="auto"/>
          </w:divBdr>
        </w:div>
        <w:div w:id="1567690617">
          <w:marLeft w:val="0"/>
          <w:marRight w:val="0"/>
          <w:marTop w:val="0"/>
          <w:marBottom w:val="0"/>
          <w:divBdr>
            <w:top w:val="none" w:sz="0" w:space="0" w:color="auto"/>
            <w:left w:val="none" w:sz="0" w:space="0" w:color="auto"/>
            <w:bottom w:val="none" w:sz="0" w:space="0" w:color="auto"/>
            <w:right w:val="none" w:sz="0" w:space="0" w:color="auto"/>
          </w:divBdr>
          <w:divsChild>
            <w:div w:id="1082794629">
              <w:marLeft w:val="0"/>
              <w:marRight w:val="0"/>
              <w:marTop w:val="0"/>
              <w:marBottom w:val="0"/>
              <w:divBdr>
                <w:top w:val="none" w:sz="0" w:space="0" w:color="auto"/>
                <w:left w:val="none" w:sz="0" w:space="0" w:color="auto"/>
                <w:bottom w:val="none" w:sz="0" w:space="0" w:color="auto"/>
                <w:right w:val="none" w:sz="0" w:space="0" w:color="auto"/>
              </w:divBdr>
            </w:div>
          </w:divsChild>
        </w:div>
        <w:div w:id="377512079">
          <w:marLeft w:val="0"/>
          <w:marRight w:val="0"/>
          <w:marTop w:val="300"/>
          <w:marBottom w:val="0"/>
          <w:divBdr>
            <w:top w:val="none" w:sz="0" w:space="0" w:color="auto"/>
            <w:left w:val="none" w:sz="0" w:space="0" w:color="auto"/>
            <w:bottom w:val="none" w:sz="0" w:space="0" w:color="auto"/>
            <w:right w:val="none" w:sz="0" w:space="0" w:color="auto"/>
          </w:divBdr>
          <w:divsChild>
            <w:div w:id="1073816425">
              <w:marLeft w:val="0"/>
              <w:marRight w:val="0"/>
              <w:marTop w:val="0"/>
              <w:marBottom w:val="0"/>
              <w:divBdr>
                <w:top w:val="none" w:sz="0" w:space="0" w:color="auto"/>
                <w:left w:val="none" w:sz="0" w:space="0" w:color="auto"/>
                <w:bottom w:val="none" w:sz="0" w:space="0" w:color="auto"/>
                <w:right w:val="none" w:sz="0" w:space="0" w:color="auto"/>
              </w:divBdr>
              <w:divsChild>
                <w:div w:id="39139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541261">
          <w:marLeft w:val="0"/>
          <w:marRight w:val="0"/>
          <w:marTop w:val="300"/>
          <w:marBottom w:val="0"/>
          <w:divBdr>
            <w:top w:val="none" w:sz="0" w:space="0" w:color="auto"/>
            <w:left w:val="none" w:sz="0" w:space="0" w:color="auto"/>
            <w:bottom w:val="none" w:sz="0" w:space="0" w:color="auto"/>
            <w:right w:val="none" w:sz="0" w:space="0" w:color="auto"/>
          </w:divBdr>
          <w:divsChild>
            <w:div w:id="396318928">
              <w:marLeft w:val="0"/>
              <w:marRight w:val="0"/>
              <w:marTop w:val="0"/>
              <w:marBottom w:val="0"/>
              <w:divBdr>
                <w:top w:val="none" w:sz="0" w:space="0" w:color="auto"/>
                <w:left w:val="none" w:sz="0" w:space="0" w:color="auto"/>
                <w:bottom w:val="none" w:sz="0" w:space="0" w:color="auto"/>
                <w:right w:val="none" w:sz="0" w:space="0" w:color="auto"/>
              </w:divBdr>
              <w:divsChild>
                <w:div w:id="201680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684267">
          <w:marLeft w:val="0"/>
          <w:marRight w:val="0"/>
          <w:marTop w:val="300"/>
          <w:marBottom w:val="0"/>
          <w:divBdr>
            <w:top w:val="none" w:sz="0" w:space="0" w:color="auto"/>
            <w:left w:val="none" w:sz="0" w:space="0" w:color="auto"/>
            <w:bottom w:val="none" w:sz="0" w:space="0" w:color="auto"/>
            <w:right w:val="none" w:sz="0" w:space="0" w:color="auto"/>
          </w:divBdr>
          <w:divsChild>
            <w:div w:id="1430005070">
              <w:marLeft w:val="0"/>
              <w:marRight w:val="0"/>
              <w:marTop w:val="0"/>
              <w:marBottom w:val="0"/>
              <w:divBdr>
                <w:top w:val="none" w:sz="0" w:space="0" w:color="auto"/>
                <w:left w:val="none" w:sz="0" w:space="0" w:color="auto"/>
                <w:bottom w:val="none" w:sz="0" w:space="0" w:color="auto"/>
                <w:right w:val="none" w:sz="0" w:space="0" w:color="auto"/>
              </w:divBdr>
              <w:divsChild>
                <w:div w:id="583224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877628">
          <w:marLeft w:val="0"/>
          <w:marRight w:val="0"/>
          <w:marTop w:val="300"/>
          <w:marBottom w:val="0"/>
          <w:divBdr>
            <w:top w:val="none" w:sz="0" w:space="0" w:color="auto"/>
            <w:left w:val="none" w:sz="0" w:space="0" w:color="auto"/>
            <w:bottom w:val="none" w:sz="0" w:space="0" w:color="auto"/>
            <w:right w:val="none" w:sz="0" w:space="0" w:color="auto"/>
          </w:divBdr>
          <w:divsChild>
            <w:div w:id="535655972">
              <w:marLeft w:val="0"/>
              <w:marRight w:val="0"/>
              <w:marTop w:val="0"/>
              <w:marBottom w:val="0"/>
              <w:divBdr>
                <w:top w:val="none" w:sz="0" w:space="0" w:color="auto"/>
                <w:left w:val="none" w:sz="0" w:space="0" w:color="auto"/>
                <w:bottom w:val="none" w:sz="0" w:space="0" w:color="auto"/>
                <w:right w:val="none" w:sz="0" w:space="0" w:color="auto"/>
              </w:divBdr>
              <w:divsChild>
                <w:div w:id="1028335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267619">
      <w:bodyDiv w:val="1"/>
      <w:marLeft w:val="0"/>
      <w:marRight w:val="0"/>
      <w:marTop w:val="0"/>
      <w:marBottom w:val="0"/>
      <w:divBdr>
        <w:top w:val="none" w:sz="0" w:space="0" w:color="auto"/>
        <w:left w:val="none" w:sz="0" w:space="0" w:color="auto"/>
        <w:bottom w:val="none" w:sz="0" w:space="0" w:color="auto"/>
        <w:right w:val="none" w:sz="0" w:space="0" w:color="auto"/>
      </w:divBdr>
      <w:divsChild>
        <w:div w:id="2095080056">
          <w:marLeft w:val="0"/>
          <w:marRight w:val="0"/>
          <w:marTop w:val="0"/>
          <w:marBottom w:val="0"/>
          <w:divBdr>
            <w:top w:val="none" w:sz="0" w:space="0" w:color="auto"/>
            <w:left w:val="none" w:sz="0" w:space="0" w:color="auto"/>
            <w:bottom w:val="none" w:sz="0" w:space="0" w:color="auto"/>
            <w:right w:val="none" w:sz="0" w:space="0" w:color="auto"/>
          </w:divBdr>
        </w:div>
        <w:div w:id="159664511">
          <w:marLeft w:val="0"/>
          <w:marRight w:val="0"/>
          <w:marTop w:val="0"/>
          <w:marBottom w:val="0"/>
          <w:divBdr>
            <w:top w:val="none" w:sz="0" w:space="0" w:color="auto"/>
            <w:left w:val="none" w:sz="0" w:space="0" w:color="auto"/>
            <w:bottom w:val="none" w:sz="0" w:space="0" w:color="auto"/>
            <w:right w:val="none" w:sz="0" w:space="0" w:color="auto"/>
          </w:divBdr>
          <w:divsChild>
            <w:div w:id="915044567">
              <w:marLeft w:val="0"/>
              <w:marRight w:val="0"/>
              <w:marTop w:val="0"/>
              <w:marBottom w:val="0"/>
              <w:divBdr>
                <w:top w:val="none" w:sz="0" w:space="0" w:color="auto"/>
                <w:left w:val="none" w:sz="0" w:space="0" w:color="auto"/>
                <w:bottom w:val="none" w:sz="0" w:space="0" w:color="auto"/>
                <w:right w:val="none" w:sz="0" w:space="0" w:color="auto"/>
              </w:divBdr>
            </w:div>
          </w:divsChild>
        </w:div>
        <w:div w:id="623195850">
          <w:marLeft w:val="0"/>
          <w:marRight w:val="0"/>
          <w:marTop w:val="0"/>
          <w:marBottom w:val="0"/>
          <w:divBdr>
            <w:top w:val="none" w:sz="0" w:space="0" w:color="auto"/>
            <w:left w:val="none" w:sz="0" w:space="0" w:color="auto"/>
            <w:bottom w:val="none" w:sz="0" w:space="0" w:color="auto"/>
            <w:right w:val="none" w:sz="0" w:space="0" w:color="auto"/>
          </w:divBdr>
        </w:div>
        <w:div w:id="668755568">
          <w:marLeft w:val="0"/>
          <w:marRight w:val="0"/>
          <w:marTop w:val="0"/>
          <w:marBottom w:val="0"/>
          <w:divBdr>
            <w:top w:val="none" w:sz="0" w:space="0" w:color="auto"/>
            <w:left w:val="none" w:sz="0" w:space="0" w:color="auto"/>
            <w:bottom w:val="none" w:sz="0" w:space="0" w:color="auto"/>
            <w:right w:val="none" w:sz="0" w:space="0" w:color="auto"/>
          </w:divBdr>
          <w:divsChild>
            <w:div w:id="57479130">
              <w:marLeft w:val="0"/>
              <w:marRight w:val="0"/>
              <w:marTop w:val="0"/>
              <w:marBottom w:val="0"/>
              <w:divBdr>
                <w:top w:val="none" w:sz="0" w:space="0" w:color="auto"/>
                <w:left w:val="none" w:sz="0" w:space="0" w:color="auto"/>
                <w:bottom w:val="none" w:sz="0" w:space="0" w:color="auto"/>
                <w:right w:val="none" w:sz="0" w:space="0" w:color="auto"/>
              </w:divBdr>
            </w:div>
          </w:divsChild>
        </w:div>
        <w:div w:id="1954752927">
          <w:marLeft w:val="0"/>
          <w:marRight w:val="0"/>
          <w:marTop w:val="0"/>
          <w:marBottom w:val="0"/>
          <w:divBdr>
            <w:top w:val="none" w:sz="0" w:space="0" w:color="auto"/>
            <w:left w:val="none" w:sz="0" w:space="0" w:color="auto"/>
            <w:bottom w:val="none" w:sz="0" w:space="0" w:color="auto"/>
            <w:right w:val="none" w:sz="0" w:space="0" w:color="auto"/>
          </w:divBdr>
        </w:div>
        <w:div w:id="25179143">
          <w:marLeft w:val="0"/>
          <w:marRight w:val="0"/>
          <w:marTop w:val="0"/>
          <w:marBottom w:val="0"/>
          <w:divBdr>
            <w:top w:val="none" w:sz="0" w:space="0" w:color="auto"/>
            <w:left w:val="none" w:sz="0" w:space="0" w:color="auto"/>
            <w:bottom w:val="none" w:sz="0" w:space="0" w:color="auto"/>
            <w:right w:val="none" w:sz="0" w:space="0" w:color="auto"/>
          </w:divBdr>
          <w:divsChild>
            <w:div w:id="1082877832">
              <w:marLeft w:val="0"/>
              <w:marRight w:val="0"/>
              <w:marTop w:val="0"/>
              <w:marBottom w:val="0"/>
              <w:divBdr>
                <w:top w:val="none" w:sz="0" w:space="0" w:color="auto"/>
                <w:left w:val="none" w:sz="0" w:space="0" w:color="auto"/>
                <w:bottom w:val="none" w:sz="0" w:space="0" w:color="auto"/>
                <w:right w:val="none" w:sz="0" w:space="0" w:color="auto"/>
              </w:divBdr>
            </w:div>
          </w:divsChild>
        </w:div>
        <w:div w:id="63072077">
          <w:marLeft w:val="0"/>
          <w:marRight w:val="0"/>
          <w:marTop w:val="0"/>
          <w:marBottom w:val="0"/>
          <w:divBdr>
            <w:top w:val="none" w:sz="0" w:space="0" w:color="auto"/>
            <w:left w:val="none" w:sz="0" w:space="0" w:color="auto"/>
            <w:bottom w:val="none" w:sz="0" w:space="0" w:color="auto"/>
            <w:right w:val="none" w:sz="0" w:space="0" w:color="auto"/>
          </w:divBdr>
        </w:div>
        <w:div w:id="1486044406">
          <w:marLeft w:val="0"/>
          <w:marRight w:val="0"/>
          <w:marTop w:val="0"/>
          <w:marBottom w:val="0"/>
          <w:divBdr>
            <w:top w:val="none" w:sz="0" w:space="0" w:color="auto"/>
            <w:left w:val="none" w:sz="0" w:space="0" w:color="auto"/>
            <w:bottom w:val="none" w:sz="0" w:space="0" w:color="auto"/>
            <w:right w:val="none" w:sz="0" w:space="0" w:color="auto"/>
          </w:divBdr>
          <w:divsChild>
            <w:div w:id="391009018">
              <w:marLeft w:val="0"/>
              <w:marRight w:val="0"/>
              <w:marTop w:val="0"/>
              <w:marBottom w:val="0"/>
              <w:divBdr>
                <w:top w:val="none" w:sz="0" w:space="0" w:color="auto"/>
                <w:left w:val="none" w:sz="0" w:space="0" w:color="auto"/>
                <w:bottom w:val="none" w:sz="0" w:space="0" w:color="auto"/>
                <w:right w:val="none" w:sz="0" w:space="0" w:color="auto"/>
              </w:divBdr>
            </w:div>
          </w:divsChild>
        </w:div>
        <w:div w:id="1341154058">
          <w:marLeft w:val="0"/>
          <w:marRight w:val="0"/>
          <w:marTop w:val="0"/>
          <w:marBottom w:val="0"/>
          <w:divBdr>
            <w:top w:val="none" w:sz="0" w:space="0" w:color="auto"/>
            <w:left w:val="none" w:sz="0" w:space="0" w:color="auto"/>
            <w:bottom w:val="none" w:sz="0" w:space="0" w:color="auto"/>
            <w:right w:val="none" w:sz="0" w:space="0" w:color="auto"/>
          </w:divBdr>
        </w:div>
        <w:div w:id="1538813969">
          <w:marLeft w:val="0"/>
          <w:marRight w:val="0"/>
          <w:marTop w:val="0"/>
          <w:marBottom w:val="0"/>
          <w:divBdr>
            <w:top w:val="none" w:sz="0" w:space="0" w:color="auto"/>
            <w:left w:val="none" w:sz="0" w:space="0" w:color="auto"/>
            <w:bottom w:val="none" w:sz="0" w:space="0" w:color="auto"/>
            <w:right w:val="none" w:sz="0" w:space="0" w:color="auto"/>
          </w:divBdr>
          <w:divsChild>
            <w:div w:id="658269790">
              <w:marLeft w:val="0"/>
              <w:marRight w:val="0"/>
              <w:marTop w:val="0"/>
              <w:marBottom w:val="0"/>
              <w:divBdr>
                <w:top w:val="none" w:sz="0" w:space="0" w:color="auto"/>
                <w:left w:val="none" w:sz="0" w:space="0" w:color="auto"/>
                <w:bottom w:val="none" w:sz="0" w:space="0" w:color="auto"/>
                <w:right w:val="none" w:sz="0" w:space="0" w:color="auto"/>
              </w:divBdr>
            </w:div>
          </w:divsChild>
        </w:div>
        <w:div w:id="1829399548">
          <w:marLeft w:val="0"/>
          <w:marRight w:val="0"/>
          <w:marTop w:val="0"/>
          <w:marBottom w:val="0"/>
          <w:divBdr>
            <w:top w:val="none" w:sz="0" w:space="0" w:color="auto"/>
            <w:left w:val="none" w:sz="0" w:space="0" w:color="auto"/>
            <w:bottom w:val="none" w:sz="0" w:space="0" w:color="auto"/>
            <w:right w:val="none" w:sz="0" w:space="0" w:color="auto"/>
          </w:divBdr>
        </w:div>
        <w:div w:id="993997221">
          <w:marLeft w:val="0"/>
          <w:marRight w:val="0"/>
          <w:marTop w:val="0"/>
          <w:marBottom w:val="0"/>
          <w:divBdr>
            <w:top w:val="none" w:sz="0" w:space="0" w:color="auto"/>
            <w:left w:val="none" w:sz="0" w:space="0" w:color="auto"/>
            <w:bottom w:val="none" w:sz="0" w:space="0" w:color="auto"/>
            <w:right w:val="none" w:sz="0" w:space="0" w:color="auto"/>
          </w:divBdr>
          <w:divsChild>
            <w:div w:id="1433890502">
              <w:marLeft w:val="0"/>
              <w:marRight w:val="0"/>
              <w:marTop w:val="0"/>
              <w:marBottom w:val="0"/>
              <w:divBdr>
                <w:top w:val="none" w:sz="0" w:space="0" w:color="auto"/>
                <w:left w:val="none" w:sz="0" w:space="0" w:color="auto"/>
                <w:bottom w:val="none" w:sz="0" w:space="0" w:color="auto"/>
                <w:right w:val="none" w:sz="0" w:space="0" w:color="auto"/>
              </w:divBdr>
            </w:div>
          </w:divsChild>
        </w:div>
        <w:div w:id="646931496">
          <w:marLeft w:val="0"/>
          <w:marRight w:val="0"/>
          <w:marTop w:val="0"/>
          <w:marBottom w:val="0"/>
          <w:divBdr>
            <w:top w:val="none" w:sz="0" w:space="0" w:color="auto"/>
            <w:left w:val="none" w:sz="0" w:space="0" w:color="auto"/>
            <w:bottom w:val="none" w:sz="0" w:space="0" w:color="auto"/>
            <w:right w:val="none" w:sz="0" w:space="0" w:color="auto"/>
          </w:divBdr>
        </w:div>
        <w:div w:id="518008645">
          <w:marLeft w:val="0"/>
          <w:marRight w:val="0"/>
          <w:marTop w:val="0"/>
          <w:marBottom w:val="0"/>
          <w:divBdr>
            <w:top w:val="none" w:sz="0" w:space="0" w:color="auto"/>
            <w:left w:val="none" w:sz="0" w:space="0" w:color="auto"/>
            <w:bottom w:val="none" w:sz="0" w:space="0" w:color="auto"/>
            <w:right w:val="none" w:sz="0" w:space="0" w:color="auto"/>
          </w:divBdr>
          <w:divsChild>
            <w:div w:id="2132749573">
              <w:marLeft w:val="0"/>
              <w:marRight w:val="0"/>
              <w:marTop w:val="0"/>
              <w:marBottom w:val="0"/>
              <w:divBdr>
                <w:top w:val="none" w:sz="0" w:space="0" w:color="auto"/>
                <w:left w:val="none" w:sz="0" w:space="0" w:color="auto"/>
                <w:bottom w:val="none" w:sz="0" w:space="0" w:color="auto"/>
                <w:right w:val="none" w:sz="0" w:space="0" w:color="auto"/>
              </w:divBdr>
            </w:div>
          </w:divsChild>
        </w:div>
        <w:div w:id="1521620766">
          <w:marLeft w:val="0"/>
          <w:marRight w:val="0"/>
          <w:marTop w:val="300"/>
          <w:marBottom w:val="0"/>
          <w:divBdr>
            <w:top w:val="none" w:sz="0" w:space="0" w:color="auto"/>
            <w:left w:val="none" w:sz="0" w:space="0" w:color="auto"/>
            <w:bottom w:val="none" w:sz="0" w:space="0" w:color="auto"/>
            <w:right w:val="none" w:sz="0" w:space="0" w:color="auto"/>
          </w:divBdr>
          <w:divsChild>
            <w:div w:id="1518351973">
              <w:marLeft w:val="0"/>
              <w:marRight w:val="0"/>
              <w:marTop w:val="0"/>
              <w:marBottom w:val="0"/>
              <w:divBdr>
                <w:top w:val="none" w:sz="0" w:space="0" w:color="auto"/>
                <w:left w:val="none" w:sz="0" w:space="0" w:color="auto"/>
                <w:bottom w:val="none" w:sz="0" w:space="0" w:color="auto"/>
                <w:right w:val="none" w:sz="0" w:space="0" w:color="auto"/>
              </w:divBdr>
              <w:divsChild>
                <w:div w:id="28793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708737">
          <w:marLeft w:val="0"/>
          <w:marRight w:val="0"/>
          <w:marTop w:val="300"/>
          <w:marBottom w:val="0"/>
          <w:divBdr>
            <w:top w:val="none" w:sz="0" w:space="0" w:color="auto"/>
            <w:left w:val="none" w:sz="0" w:space="0" w:color="auto"/>
            <w:bottom w:val="none" w:sz="0" w:space="0" w:color="auto"/>
            <w:right w:val="none" w:sz="0" w:space="0" w:color="auto"/>
          </w:divBdr>
          <w:divsChild>
            <w:div w:id="1961719053">
              <w:marLeft w:val="0"/>
              <w:marRight w:val="0"/>
              <w:marTop w:val="0"/>
              <w:marBottom w:val="0"/>
              <w:divBdr>
                <w:top w:val="none" w:sz="0" w:space="0" w:color="auto"/>
                <w:left w:val="none" w:sz="0" w:space="0" w:color="auto"/>
                <w:bottom w:val="none" w:sz="0" w:space="0" w:color="auto"/>
                <w:right w:val="none" w:sz="0" w:space="0" w:color="auto"/>
              </w:divBdr>
              <w:divsChild>
                <w:div w:id="1950311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08898">
          <w:marLeft w:val="0"/>
          <w:marRight w:val="0"/>
          <w:marTop w:val="300"/>
          <w:marBottom w:val="0"/>
          <w:divBdr>
            <w:top w:val="none" w:sz="0" w:space="0" w:color="auto"/>
            <w:left w:val="none" w:sz="0" w:space="0" w:color="auto"/>
            <w:bottom w:val="none" w:sz="0" w:space="0" w:color="auto"/>
            <w:right w:val="none" w:sz="0" w:space="0" w:color="auto"/>
          </w:divBdr>
          <w:divsChild>
            <w:div w:id="1912276568">
              <w:marLeft w:val="0"/>
              <w:marRight w:val="0"/>
              <w:marTop w:val="0"/>
              <w:marBottom w:val="0"/>
              <w:divBdr>
                <w:top w:val="none" w:sz="0" w:space="0" w:color="auto"/>
                <w:left w:val="none" w:sz="0" w:space="0" w:color="auto"/>
                <w:bottom w:val="none" w:sz="0" w:space="0" w:color="auto"/>
                <w:right w:val="none" w:sz="0" w:space="0" w:color="auto"/>
              </w:divBdr>
              <w:divsChild>
                <w:div w:id="52424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957557">
          <w:marLeft w:val="0"/>
          <w:marRight w:val="0"/>
          <w:marTop w:val="300"/>
          <w:marBottom w:val="0"/>
          <w:divBdr>
            <w:top w:val="none" w:sz="0" w:space="0" w:color="auto"/>
            <w:left w:val="none" w:sz="0" w:space="0" w:color="auto"/>
            <w:bottom w:val="none" w:sz="0" w:space="0" w:color="auto"/>
            <w:right w:val="none" w:sz="0" w:space="0" w:color="auto"/>
          </w:divBdr>
          <w:divsChild>
            <w:div w:id="899244607">
              <w:marLeft w:val="0"/>
              <w:marRight w:val="0"/>
              <w:marTop w:val="0"/>
              <w:marBottom w:val="0"/>
              <w:divBdr>
                <w:top w:val="none" w:sz="0" w:space="0" w:color="auto"/>
                <w:left w:val="none" w:sz="0" w:space="0" w:color="auto"/>
                <w:bottom w:val="none" w:sz="0" w:space="0" w:color="auto"/>
                <w:right w:val="none" w:sz="0" w:space="0" w:color="auto"/>
              </w:divBdr>
              <w:divsChild>
                <w:div w:id="859659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0907">
      <w:bodyDiv w:val="1"/>
      <w:marLeft w:val="0"/>
      <w:marRight w:val="0"/>
      <w:marTop w:val="0"/>
      <w:marBottom w:val="0"/>
      <w:divBdr>
        <w:top w:val="none" w:sz="0" w:space="0" w:color="auto"/>
        <w:left w:val="none" w:sz="0" w:space="0" w:color="auto"/>
        <w:bottom w:val="none" w:sz="0" w:space="0" w:color="auto"/>
        <w:right w:val="none" w:sz="0" w:space="0" w:color="auto"/>
      </w:divBdr>
      <w:divsChild>
        <w:div w:id="1063135601">
          <w:marLeft w:val="0"/>
          <w:marRight w:val="0"/>
          <w:marTop w:val="0"/>
          <w:marBottom w:val="0"/>
          <w:divBdr>
            <w:top w:val="none" w:sz="0" w:space="0" w:color="auto"/>
            <w:left w:val="none" w:sz="0" w:space="0" w:color="auto"/>
            <w:bottom w:val="none" w:sz="0" w:space="0" w:color="auto"/>
            <w:right w:val="none" w:sz="0" w:space="0" w:color="auto"/>
          </w:divBdr>
        </w:div>
        <w:div w:id="1947272036">
          <w:marLeft w:val="0"/>
          <w:marRight w:val="0"/>
          <w:marTop w:val="0"/>
          <w:marBottom w:val="0"/>
          <w:divBdr>
            <w:top w:val="none" w:sz="0" w:space="0" w:color="auto"/>
            <w:left w:val="none" w:sz="0" w:space="0" w:color="auto"/>
            <w:bottom w:val="none" w:sz="0" w:space="0" w:color="auto"/>
            <w:right w:val="none" w:sz="0" w:space="0" w:color="auto"/>
          </w:divBdr>
          <w:divsChild>
            <w:div w:id="1802110325">
              <w:marLeft w:val="0"/>
              <w:marRight w:val="0"/>
              <w:marTop w:val="0"/>
              <w:marBottom w:val="0"/>
              <w:divBdr>
                <w:top w:val="none" w:sz="0" w:space="0" w:color="auto"/>
                <w:left w:val="none" w:sz="0" w:space="0" w:color="auto"/>
                <w:bottom w:val="none" w:sz="0" w:space="0" w:color="auto"/>
                <w:right w:val="none" w:sz="0" w:space="0" w:color="auto"/>
              </w:divBdr>
            </w:div>
          </w:divsChild>
        </w:div>
        <w:div w:id="350451620">
          <w:marLeft w:val="0"/>
          <w:marRight w:val="0"/>
          <w:marTop w:val="0"/>
          <w:marBottom w:val="0"/>
          <w:divBdr>
            <w:top w:val="none" w:sz="0" w:space="0" w:color="auto"/>
            <w:left w:val="none" w:sz="0" w:space="0" w:color="auto"/>
            <w:bottom w:val="none" w:sz="0" w:space="0" w:color="auto"/>
            <w:right w:val="none" w:sz="0" w:space="0" w:color="auto"/>
          </w:divBdr>
        </w:div>
        <w:div w:id="233316360">
          <w:marLeft w:val="0"/>
          <w:marRight w:val="0"/>
          <w:marTop w:val="0"/>
          <w:marBottom w:val="0"/>
          <w:divBdr>
            <w:top w:val="none" w:sz="0" w:space="0" w:color="auto"/>
            <w:left w:val="none" w:sz="0" w:space="0" w:color="auto"/>
            <w:bottom w:val="none" w:sz="0" w:space="0" w:color="auto"/>
            <w:right w:val="none" w:sz="0" w:space="0" w:color="auto"/>
          </w:divBdr>
          <w:divsChild>
            <w:div w:id="2127851802">
              <w:marLeft w:val="0"/>
              <w:marRight w:val="0"/>
              <w:marTop w:val="0"/>
              <w:marBottom w:val="0"/>
              <w:divBdr>
                <w:top w:val="none" w:sz="0" w:space="0" w:color="auto"/>
                <w:left w:val="none" w:sz="0" w:space="0" w:color="auto"/>
                <w:bottom w:val="none" w:sz="0" w:space="0" w:color="auto"/>
                <w:right w:val="none" w:sz="0" w:space="0" w:color="auto"/>
              </w:divBdr>
            </w:div>
          </w:divsChild>
        </w:div>
        <w:div w:id="1707829608">
          <w:marLeft w:val="0"/>
          <w:marRight w:val="0"/>
          <w:marTop w:val="0"/>
          <w:marBottom w:val="0"/>
          <w:divBdr>
            <w:top w:val="none" w:sz="0" w:space="0" w:color="auto"/>
            <w:left w:val="none" w:sz="0" w:space="0" w:color="auto"/>
            <w:bottom w:val="none" w:sz="0" w:space="0" w:color="auto"/>
            <w:right w:val="none" w:sz="0" w:space="0" w:color="auto"/>
          </w:divBdr>
        </w:div>
        <w:div w:id="1154489859">
          <w:marLeft w:val="0"/>
          <w:marRight w:val="0"/>
          <w:marTop w:val="0"/>
          <w:marBottom w:val="0"/>
          <w:divBdr>
            <w:top w:val="none" w:sz="0" w:space="0" w:color="auto"/>
            <w:left w:val="none" w:sz="0" w:space="0" w:color="auto"/>
            <w:bottom w:val="none" w:sz="0" w:space="0" w:color="auto"/>
            <w:right w:val="none" w:sz="0" w:space="0" w:color="auto"/>
          </w:divBdr>
          <w:divsChild>
            <w:div w:id="1817142731">
              <w:marLeft w:val="0"/>
              <w:marRight w:val="0"/>
              <w:marTop w:val="0"/>
              <w:marBottom w:val="0"/>
              <w:divBdr>
                <w:top w:val="none" w:sz="0" w:space="0" w:color="auto"/>
                <w:left w:val="none" w:sz="0" w:space="0" w:color="auto"/>
                <w:bottom w:val="none" w:sz="0" w:space="0" w:color="auto"/>
                <w:right w:val="none" w:sz="0" w:space="0" w:color="auto"/>
              </w:divBdr>
            </w:div>
          </w:divsChild>
        </w:div>
        <w:div w:id="1468351305">
          <w:marLeft w:val="0"/>
          <w:marRight w:val="0"/>
          <w:marTop w:val="0"/>
          <w:marBottom w:val="0"/>
          <w:divBdr>
            <w:top w:val="none" w:sz="0" w:space="0" w:color="auto"/>
            <w:left w:val="none" w:sz="0" w:space="0" w:color="auto"/>
            <w:bottom w:val="none" w:sz="0" w:space="0" w:color="auto"/>
            <w:right w:val="none" w:sz="0" w:space="0" w:color="auto"/>
          </w:divBdr>
        </w:div>
        <w:div w:id="2109304452">
          <w:marLeft w:val="0"/>
          <w:marRight w:val="0"/>
          <w:marTop w:val="0"/>
          <w:marBottom w:val="0"/>
          <w:divBdr>
            <w:top w:val="none" w:sz="0" w:space="0" w:color="auto"/>
            <w:left w:val="none" w:sz="0" w:space="0" w:color="auto"/>
            <w:bottom w:val="none" w:sz="0" w:space="0" w:color="auto"/>
            <w:right w:val="none" w:sz="0" w:space="0" w:color="auto"/>
          </w:divBdr>
          <w:divsChild>
            <w:div w:id="1389567565">
              <w:marLeft w:val="0"/>
              <w:marRight w:val="0"/>
              <w:marTop w:val="0"/>
              <w:marBottom w:val="0"/>
              <w:divBdr>
                <w:top w:val="none" w:sz="0" w:space="0" w:color="auto"/>
                <w:left w:val="none" w:sz="0" w:space="0" w:color="auto"/>
                <w:bottom w:val="none" w:sz="0" w:space="0" w:color="auto"/>
                <w:right w:val="none" w:sz="0" w:space="0" w:color="auto"/>
              </w:divBdr>
            </w:div>
          </w:divsChild>
        </w:div>
        <w:div w:id="1435784112">
          <w:marLeft w:val="0"/>
          <w:marRight w:val="0"/>
          <w:marTop w:val="0"/>
          <w:marBottom w:val="0"/>
          <w:divBdr>
            <w:top w:val="none" w:sz="0" w:space="0" w:color="auto"/>
            <w:left w:val="none" w:sz="0" w:space="0" w:color="auto"/>
            <w:bottom w:val="none" w:sz="0" w:space="0" w:color="auto"/>
            <w:right w:val="none" w:sz="0" w:space="0" w:color="auto"/>
          </w:divBdr>
        </w:div>
        <w:div w:id="1064138082">
          <w:marLeft w:val="0"/>
          <w:marRight w:val="0"/>
          <w:marTop w:val="0"/>
          <w:marBottom w:val="0"/>
          <w:divBdr>
            <w:top w:val="none" w:sz="0" w:space="0" w:color="auto"/>
            <w:left w:val="none" w:sz="0" w:space="0" w:color="auto"/>
            <w:bottom w:val="none" w:sz="0" w:space="0" w:color="auto"/>
            <w:right w:val="none" w:sz="0" w:space="0" w:color="auto"/>
          </w:divBdr>
          <w:divsChild>
            <w:div w:id="845166718">
              <w:marLeft w:val="0"/>
              <w:marRight w:val="0"/>
              <w:marTop w:val="0"/>
              <w:marBottom w:val="0"/>
              <w:divBdr>
                <w:top w:val="none" w:sz="0" w:space="0" w:color="auto"/>
                <w:left w:val="none" w:sz="0" w:space="0" w:color="auto"/>
                <w:bottom w:val="none" w:sz="0" w:space="0" w:color="auto"/>
                <w:right w:val="none" w:sz="0" w:space="0" w:color="auto"/>
              </w:divBdr>
            </w:div>
          </w:divsChild>
        </w:div>
        <w:div w:id="1251502408">
          <w:marLeft w:val="0"/>
          <w:marRight w:val="0"/>
          <w:marTop w:val="0"/>
          <w:marBottom w:val="0"/>
          <w:divBdr>
            <w:top w:val="none" w:sz="0" w:space="0" w:color="auto"/>
            <w:left w:val="none" w:sz="0" w:space="0" w:color="auto"/>
            <w:bottom w:val="none" w:sz="0" w:space="0" w:color="auto"/>
            <w:right w:val="none" w:sz="0" w:space="0" w:color="auto"/>
          </w:divBdr>
        </w:div>
        <w:div w:id="1103767907">
          <w:marLeft w:val="0"/>
          <w:marRight w:val="0"/>
          <w:marTop w:val="0"/>
          <w:marBottom w:val="0"/>
          <w:divBdr>
            <w:top w:val="none" w:sz="0" w:space="0" w:color="auto"/>
            <w:left w:val="none" w:sz="0" w:space="0" w:color="auto"/>
            <w:bottom w:val="none" w:sz="0" w:space="0" w:color="auto"/>
            <w:right w:val="none" w:sz="0" w:space="0" w:color="auto"/>
          </w:divBdr>
          <w:divsChild>
            <w:div w:id="375858577">
              <w:marLeft w:val="0"/>
              <w:marRight w:val="0"/>
              <w:marTop w:val="0"/>
              <w:marBottom w:val="0"/>
              <w:divBdr>
                <w:top w:val="none" w:sz="0" w:space="0" w:color="auto"/>
                <w:left w:val="none" w:sz="0" w:space="0" w:color="auto"/>
                <w:bottom w:val="none" w:sz="0" w:space="0" w:color="auto"/>
                <w:right w:val="none" w:sz="0" w:space="0" w:color="auto"/>
              </w:divBdr>
            </w:div>
          </w:divsChild>
        </w:div>
        <w:div w:id="1551458199">
          <w:marLeft w:val="0"/>
          <w:marRight w:val="0"/>
          <w:marTop w:val="0"/>
          <w:marBottom w:val="0"/>
          <w:divBdr>
            <w:top w:val="none" w:sz="0" w:space="0" w:color="auto"/>
            <w:left w:val="none" w:sz="0" w:space="0" w:color="auto"/>
            <w:bottom w:val="none" w:sz="0" w:space="0" w:color="auto"/>
            <w:right w:val="none" w:sz="0" w:space="0" w:color="auto"/>
          </w:divBdr>
        </w:div>
        <w:div w:id="61878484">
          <w:marLeft w:val="0"/>
          <w:marRight w:val="0"/>
          <w:marTop w:val="0"/>
          <w:marBottom w:val="0"/>
          <w:divBdr>
            <w:top w:val="none" w:sz="0" w:space="0" w:color="auto"/>
            <w:left w:val="none" w:sz="0" w:space="0" w:color="auto"/>
            <w:bottom w:val="none" w:sz="0" w:space="0" w:color="auto"/>
            <w:right w:val="none" w:sz="0" w:space="0" w:color="auto"/>
          </w:divBdr>
          <w:divsChild>
            <w:div w:id="1513489261">
              <w:marLeft w:val="0"/>
              <w:marRight w:val="0"/>
              <w:marTop w:val="0"/>
              <w:marBottom w:val="0"/>
              <w:divBdr>
                <w:top w:val="none" w:sz="0" w:space="0" w:color="auto"/>
                <w:left w:val="none" w:sz="0" w:space="0" w:color="auto"/>
                <w:bottom w:val="none" w:sz="0" w:space="0" w:color="auto"/>
                <w:right w:val="none" w:sz="0" w:space="0" w:color="auto"/>
              </w:divBdr>
            </w:div>
          </w:divsChild>
        </w:div>
        <w:div w:id="1626304585">
          <w:marLeft w:val="0"/>
          <w:marRight w:val="0"/>
          <w:marTop w:val="300"/>
          <w:marBottom w:val="0"/>
          <w:divBdr>
            <w:top w:val="none" w:sz="0" w:space="0" w:color="auto"/>
            <w:left w:val="none" w:sz="0" w:space="0" w:color="auto"/>
            <w:bottom w:val="none" w:sz="0" w:space="0" w:color="auto"/>
            <w:right w:val="none" w:sz="0" w:space="0" w:color="auto"/>
          </w:divBdr>
          <w:divsChild>
            <w:div w:id="2143426751">
              <w:marLeft w:val="0"/>
              <w:marRight w:val="0"/>
              <w:marTop w:val="0"/>
              <w:marBottom w:val="0"/>
              <w:divBdr>
                <w:top w:val="none" w:sz="0" w:space="0" w:color="auto"/>
                <w:left w:val="none" w:sz="0" w:space="0" w:color="auto"/>
                <w:bottom w:val="none" w:sz="0" w:space="0" w:color="auto"/>
                <w:right w:val="none" w:sz="0" w:space="0" w:color="auto"/>
              </w:divBdr>
              <w:divsChild>
                <w:div w:id="102768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37591">
          <w:marLeft w:val="0"/>
          <w:marRight w:val="0"/>
          <w:marTop w:val="300"/>
          <w:marBottom w:val="0"/>
          <w:divBdr>
            <w:top w:val="none" w:sz="0" w:space="0" w:color="auto"/>
            <w:left w:val="none" w:sz="0" w:space="0" w:color="auto"/>
            <w:bottom w:val="none" w:sz="0" w:space="0" w:color="auto"/>
            <w:right w:val="none" w:sz="0" w:space="0" w:color="auto"/>
          </w:divBdr>
          <w:divsChild>
            <w:div w:id="1974021189">
              <w:marLeft w:val="0"/>
              <w:marRight w:val="0"/>
              <w:marTop w:val="0"/>
              <w:marBottom w:val="0"/>
              <w:divBdr>
                <w:top w:val="none" w:sz="0" w:space="0" w:color="auto"/>
                <w:left w:val="none" w:sz="0" w:space="0" w:color="auto"/>
                <w:bottom w:val="none" w:sz="0" w:space="0" w:color="auto"/>
                <w:right w:val="none" w:sz="0" w:space="0" w:color="auto"/>
              </w:divBdr>
              <w:divsChild>
                <w:div w:id="1263102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388101">
          <w:marLeft w:val="0"/>
          <w:marRight w:val="0"/>
          <w:marTop w:val="300"/>
          <w:marBottom w:val="0"/>
          <w:divBdr>
            <w:top w:val="none" w:sz="0" w:space="0" w:color="auto"/>
            <w:left w:val="none" w:sz="0" w:space="0" w:color="auto"/>
            <w:bottom w:val="none" w:sz="0" w:space="0" w:color="auto"/>
            <w:right w:val="none" w:sz="0" w:space="0" w:color="auto"/>
          </w:divBdr>
          <w:divsChild>
            <w:div w:id="1613322878">
              <w:marLeft w:val="0"/>
              <w:marRight w:val="0"/>
              <w:marTop w:val="0"/>
              <w:marBottom w:val="0"/>
              <w:divBdr>
                <w:top w:val="none" w:sz="0" w:space="0" w:color="auto"/>
                <w:left w:val="none" w:sz="0" w:space="0" w:color="auto"/>
                <w:bottom w:val="none" w:sz="0" w:space="0" w:color="auto"/>
                <w:right w:val="none" w:sz="0" w:space="0" w:color="auto"/>
              </w:divBdr>
              <w:divsChild>
                <w:div w:id="77177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565513">
          <w:marLeft w:val="0"/>
          <w:marRight w:val="0"/>
          <w:marTop w:val="300"/>
          <w:marBottom w:val="0"/>
          <w:divBdr>
            <w:top w:val="none" w:sz="0" w:space="0" w:color="auto"/>
            <w:left w:val="none" w:sz="0" w:space="0" w:color="auto"/>
            <w:bottom w:val="none" w:sz="0" w:space="0" w:color="auto"/>
            <w:right w:val="none" w:sz="0" w:space="0" w:color="auto"/>
          </w:divBdr>
          <w:divsChild>
            <w:div w:id="1047998123">
              <w:marLeft w:val="0"/>
              <w:marRight w:val="0"/>
              <w:marTop w:val="0"/>
              <w:marBottom w:val="0"/>
              <w:divBdr>
                <w:top w:val="none" w:sz="0" w:space="0" w:color="auto"/>
                <w:left w:val="none" w:sz="0" w:space="0" w:color="auto"/>
                <w:bottom w:val="none" w:sz="0" w:space="0" w:color="auto"/>
                <w:right w:val="none" w:sz="0" w:space="0" w:color="auto"/>
              </w:divBdr>
              <w:divsChild>
                <w:div w:id="171149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851358">
      <w:bodyDiv w:val="1"/>
      <w:marLeft w:val="0"/>
      <w:marRight w:val="0"/>
      <w:marTop w:val="0"/>
      <w:marBottom w:val="0"/>
      <w:divBdr>
        <w:top w:val="none" w:sz="0" w:space="0" w:color="auto"/>
        <w:left w:val="none" w:sz="0" w:space="0" w:color="auto"/>
        <w:bottom w:val="none" w:sz="0" w:space="0" w:color="auto"/>
        <w:right w:val="none" w:sz="0" w:space="0" w:color="auto"/>
      </w:divBdr>
      <w:divsChild>
        <w:div w:id="302392020">
          <w:marLeft w:val="0"/>
          <w:marRight w:val="0"/>
          <w:marTop w:val="0"/>
          <w:marBottom w:val="0"/>
          <w:divBdr>
            <w:top w:val="none" w:sz="0" w:space="0" w:color="auto"/>
            <w:left w:val="none" w:sz="0" w:space="0" w:color="auto"/>
            <w:bottom w:val="none" w:sz="0" w:space="0" w:color="auto"/>
            <w:right w:val="none" w:sz="0" w:space="0" w:color="auto"/>
          </w:divBdr>
        </w:div>
        <w:div w:id="1009790888">
          <w:marLeft w:val="0"/>
          <w:marRight w:val="0"/>
          <w:marTop w:val="0"/>
          <w:marBottom w:val="0"/>
          <w:divBdr>
            <w:top w:val="none" w:sz="0" w:space="0" w:color="auto"/>
            <w:left w:val="none" w:sz="0" w:space="0" w:color="auto"/>
            <w:bottom w:val="none" w:sz="0" w:space="0" w:color="auto"/>
            <w:right w:val="none" w:sz="0" w:space="0" w:color="auto"/>
          </w:divBdr>
          <w:divsChild>
            <w:div w:id="1096753536">
              <w:marLeft w:val="0"/>
              <w:marRight w:val="0"/>
              <w:marTop w:val="0"/>
              <w:marBottom w:val="0"/>
              <w:divBdr>
                <w:top w:val="none" w:sz="0" w:space="0" w:color="auto"/>
                <w:left w:val="none" w:sz="0" w:space="0" w:color="auto"/>
                <w:bottom w:val="none" w:sz="0" w:space="0" w:color="auto"/>
                <w:right w:val="none" w:sz="0" w:space="0" w:color="auto"/>
              </w:divBdr>
            </w:div>
          </w:divsChild>
        </w:div>
        <w:div w:id="1615600894">
          <w:marLeft w:val="0"/>
          <w:marRight w:val="0"/>
          <w:marTop w:val="0"/>
          <w:marBottom w:val="0"/>
          <w:divBdr>
            <w:top w:val="none" w:sz="0" w:space="0" w:color="auto"/>
            <w:left w:val="none" w:sz="0" w:space="0" w:color="auto"/>
            <w:bottom w:val="none" w:sz="0" w:space="0" w:color="auto"/>
            <w:right w:val="none" w:sz="0" w:space="0" w:color="auto"/>
          </w:divBdr>
        </w:div>
        <w:div w:id="88045060">
          <w:marLeft w:val="0"/>
          <w:marRight w:val="0"/>
          <w:marTop w:val="0"/>
          <w:marBottom w:val="0"/>
          <w:divBdr>
            <w:top w:val="none" w:sz="0" w:space="0" w:color="auto"/>
            <w:left w:val="none" w:sz="0" w:space="0" w:color="auto"/>
            <w:bottom w:val="none" w:sz="0" w:space="0" w:color="auto"/>
            <w:right w:val="none" w:sz="0" w:space="0" w:color="auto"/>
          </w:divBdr>
          <w:divsChild>
            <w:div w:id="1371567452">
              <w:marLeft w:val="0"/>
              <w:marRight w:val="0"/>
              <w:marTop w:val="0"/>
              <w:marBottom w:val="0"/>
              <w:divBdr>
                <w:top w:val="none" w:sz="0" w:space="0" w:color="auto"/>
                <w:left w:val="none" w:sz="0" w:space="0" w:color="auto"/>
                <w:bottom w:val="none" w:sz="0" w:space="0" w:color="auto"/>
                <w:right w:val="none" w:sz="0" w:space="0" w:color="auto"/>
              </w:divBdr>
            </w:div>
          </w:divsChild>
        </w:div>
        <w:div w:id="303319647">
          <w:marLeft w:val="0"/>
          <w:marRight w:val="0"/>
          <w:marTop w:val="0"/>
          <w:marBottom w:val="0"/>
          <w:divBdr>
            <w:top w:val="none" w:sz="0" w:space="0" w:color="auto"/>
            <w:left w:val="none" w:sz="0" w:space="0" w:color="auto"/>
            <w:bottom w:val="none" w:sz="0" w:space="0" w:color="auto"/>
            <w:right w:val="none" w:sz="0" w:space="0" w:color="auto"/>
          </w:divBdr>
        </w:div>
        <w:div w:id="2099448048">
          <w:marLeft w:val="0"/>
          <w:marRight w:val="0"/>
          <w:marTop w:val="0"/>
          <w:marBottom w:val="0"/>
          <w:divBdr>
            <w:top w:val="none" w:sz="0" w:space="0" w:color="auto"/>
            <w:left w:val="none" w:sz="0" w:space="0" w:color="auto"/>
            <w:bottom w:val="none" w:sz="0" w:space="0" w:color="auto"/>
            <w:right w:val="none" w:sz="0" w:space="0" w:color="auto"/>
          </w:divBdr>
          <w:divsChild>
            <w:div w:id="907305831">
              <w:marLeft w:val="0"/>
              <w:marRight w:val="0"/>
              <w:marTop w:val="0"/>
              <w:marBottom w:val="0"/>
              <w:divBdr>
                <w:top w:val="none" w:sz="0" w:space="0" w:color="auto"/>
                <w:left w:val="none" w:sz="0" w:space="0" w:color="auto"/>
                <w:bottom w:val="none" w:sz="0" w:space="0" w:color="auto"/>
                <w:right w:val="none" w:sz="0" w:space="0" w:color="auto"/>
              </w:divBdr>
            </w:div>
          </w:divsChild>
        </w:div>
        <w:div w:id="2024743539">
          <w:marLeft w:val="0"/>
          <w:marRight w:val="0"/>
          <w:marTop w:val="0"/>
          <w:marBottom w:val="0"/>
          <w:divBdr>
            <w:top w:val="none" w:sz="0" w:space="0" w:color="auto"/>
            <w:left w:val="none" w:sz="0" w:space="0" w:color="auto"/>
            <w:bottom w:val="none" w:sz="0" w:space="0" w:color="auto"/>
            <w:right w:val="none" w:sz="0" w:space="0" w:color="auto"/>
          </w:divBdr>
        </w:div>
        <w:div w:id="441456994">
          <w:marLeft w:val="0"/>
          <w:marRight w:val="0"/>
          <w:marTop w:val="0"/>
          <w:marBottom w:val="0"/>
          <w:divBdr>
            <w:top w:val="none" w:sz="0" w:space="0" w:color="auto"/>
            <w:left w:val="none" w:sz="0" w:space="0" w:color="auto"/>
            <w:bottom w:val="none" w:sz="0" w:space="0" w:color="auto"/>
            <w:right w:val="none" w:sz="0" w:space="0" w:color="auto"/>
          </w:divBdr>
          <w:divsChild>
            <w:div w:id="907611077">
              <w:marLeft w:val="0"/>
              <w:marRight w:val="0"/>
              <w:marTop w:val="0"/>
              <w:marBottom w:val="0"/>
              <w:divBdr>
                <w:top w:val="none" w:sz="0" w:space="0" w:color="auto"/>
                <w:left w:val="none" w:sz="0" w:space="0" w:color="auto"/>
                <w:bottom w:val="none" w:sz="0" w:space="0" w:color="auto"/>
                <w:right w:val="none" w:sz="0" w:space="0" w:color="auto"/>
              </w:divBdr>
            </w:div>
          </w:divsChild>
        </w:div>
        <w:div w:id="1654603774">
          <w:marLeft w:val="0"/>
          <w:marRight w:val="0"/>
          <w:marTop w:val="0"/>
          <w:marBottom w:val="0"/>
          <w:divBdr>
            <w:top w:val="none" w:sz="0" w:space="0" w:color="auto"/>
            <w:left w:val="none" w:sz="0" w:space="0" w:color="auto"/>
            <w:bottom w:val="none" w:sz="0" w:space="0" w:color="auto"/>
            <w:right w:val="none" w:sz="0" w:space="0" w:color="auto"/>
          </w:divBdr>
        </w:div>
        <w:div w:id="26413236">
          <w:marLeft w:val="0"/>
          <w:marRight w:val="0"/>
          <w:marTop w:val="0"/>
          <w:marBottom w:val="0"/>
          <w:divBdr>
            <w:top w:val="none" w:sz="0" w:space="0" w:color="auto"/>
            <w:left w:val="none" w:sz="0" w:space="0" w:color="auto"/>
            <w:bottom w:val="none" w:sz="0" w:space="0" w:color="auto"/>
            <w:right w:val="none" w:sz="0" w:space="0" w:color="auto"/>
          </w:divBdr>
          <w:divsChild>
            <w:div w:id="480856019">
              <w:marLeft w:val="0"/>
              <w:marRight w:val="0"/>
              <w:marTop w:val="0"/>
              <w:marBottom w:val="0"/>
              <w:divBdr>
                <w:top w:val="none" w:sz="0" w:space="0" w:color="auto"/>
                <w:left w:val="none" w:sz="0" w:space="0" w:color="auto"/>
                <w:bottom w:val="none" w:sz="0" w:space="0" w:color="auto"/>
                <w:right w:val="none" w:sz="0" w:space="0" w:color="auto"/>
              </w:divBdr>
            </w:div>
          </w:divsChild>
        </w:div>
        <w:div w:id="1585140574">
          <w:marLeft w:val="0"/>
          <w:marRight w:val="0"/>
          <w:marTop w:val="0"/>
          <w:marBottom w:val="0"/>
          <w:divBdr>
            <w:top w:val="none" w:sz="0" w:space="0" w:color="auto"/>
            <w:left w:val="none" w:sz="0" w:space="0" w:color="auto"/>
            <w:bottom w:val="none" w:sz="0" w:space="0" w:color="auto"/>
            <w:right w:val="none" w:sz="0" w:space="0" w:color="auto"/>
          </w:divBdr>
        </w:div>
        <w:div w:id="1101880947">
          <w:marLeft w:val="0"/>
          <w:marRight w:val="0"/>
          <w:marTop w:val="0"/>
          <w:marBottom w:val="0"/>
          <w:divBdr>
            <w:top w:val="none" w:sz="0" w:space="0" w:color="auto"/>
            <w:left w:val="none" w:sz="0" w:space="0" w:color="auto"/>
            <w:bottom w:val="none" w:sz="0" w:space="0" w:color="auto"/>
            <w:right w:val="none" w:sz="0" w:space="0" w:color="auto"/>
          </w:divBdr>
          <w:divsChild>
            <w:div w:id="1279408647">
              <w:marLeft w:val="0"/>
              <w:marRight w:val="0"/>
              <w:marTop w:val="0"/>
              <w:marBottom w:val="0"/>
              <w:divBdr>
                <w:top w:val="none" w:sz="0" w:space="0" w:color="auto"/>
                <w:left w:val="none" w:sz="0" w:space="0" w:color="auto"/>
                <w:bottom w:val="none" w:sz="0" w:space="0" w:color="auto"/>
                <w:right w:val="none" w:sz="0" w:space="0" w:color="auto"/>
              </w:divBdr>
            </w:div>
          </w:divsChild>
        </w:div>
        <w:div w:id="149058463">
          <w:marLeft w:val="0"/>
          <w:marRight w:val="0"/>
          <w:marTop w:val="0"/>
          <w:marBottom w:val="0"/>
          <w:divBdr>
            <w:top w:val="none" w:sz="0" w:space="0" w:color="auto"/>
            <w:left w:val="none" w:sz="0" w:space="0" w:color="auto"/>
            <w:bottom w:val="none" w:sz="0" w:space="0" w:color="auto"/>
            <w:right w:val="none" w:sz="0" w:space="0" w:color="auto"/>
          </w:divBdr>
        </w:div>
        <w:div w:id="1224219218">
          <w:marLeft w:val="0"/>
          <w:marRight w:val="0"/>
          <w:marTop w:val="0"/>
          <w:marBottom w:val="0"/>
          <w:divBdr>
            <w:top w:val="none" w:sz="0" w:space="0" w:color="auto"/>
            <w:left w:val="none" w:sz="0" w:space="0" w:color="auto"/>
            <w:bottom w:val="none" w:sz="0" w:space="0" w:color="auto"/>
            <w:right w:val="none" w:sz="0" w:space="0" w:color="auto"/>
          </w:divBdr>
          <w:divsChild>
            <w:div w:id="1215124207">
              <w:marLeft w:val="0"/>
              <w:marRight w:val="0"/>
              <w:marTop w:val="0"/>
              <w:marBottom w:val="0"/>
              <w:divBdr>
                <w:top w:val="none" w:sz="0" w:space="0" w:color="auto"/>
                <w:left w:val="none" w:sz="0" w:space="0" w:color="auto"/>
                <w:bottom w:val="none" w:sz="0" w:space="0" w:color="auto"/>
                <w:right w:val="none" w:sz="0" w:space="0" w:color="auto"/>
              </w:divBdr>
            </w:div>
          </w:divsChild>
        </w:div>
        <w:div w:id="2032872379">
          <w:marLeft w:val="0"/>
          <w:marRight w:val="0"/>
          <w:marTop w:val="300"/>
          <w:marBottom w:val="0"/>
          <w:divBdr>
            <w:top w:val="none" w:sz="0" w:space="0" w:color="auto"/>
            <w:left w:val="none" w:sz="0" w:space="0" w:color="auto"/>
            <w:bottom w:val="none" w:sz="0" w:space="0" w:color="auto"/>
            <w:right w:val="none" w:sz="0" w:space="0" w:color="auto"/>
          </w:divBdr>
          <w:divsChild>
            <w:div w:id="1354065800">
              <w:marLeft w:val="0"/>
              <w:marRight w:val="0"/>
              <w:marTop w:val="0"/>
              <w:marBottom w:val="0"/>
              <w:divBdr>
                <w:top w:val="none" w:sz="0" w:space="0" w:color="auto"/>
                <w:left w:val="none" w:sz="0" w:space="0" w:color="auto"/>
                <w:bottom w:val="none" w:sz="0" w:space="0" w:color="auto"/>
                <w:right w:val="none" w:sz="0" w:space="0" w:color="auto"/>
              </w:divBdr>
              <w:divsChild>
                <w:div w:id="116104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675661">
          <w:marLeft w:val="0"/>
          <w:marRight w:val="0"/>
          <w:marTop w:val="300"/>
          <w:marBottom w:val="0"/>
          <w:divBdr>
            <w:top w:val="none" w:sz="0" w:space="0" w:color="auto"/>
            <w:left w:val="none" w:sz="0" w:space="0" w:color="auto"/>
            <w:bottom w:val="none" w:sz="0" w:space="0" w:color="auto"/>
            <w:right w:val="none" w:sz="0" w:space="0" w:color="auto"/>
          </w:divBdr>
          <w:divsChild>
            <w:div w:id="147668829">
              <w:marLeft w:val="0"/>
              <w:marRight w:val="0"/>
              <w:marTop w:val="0"/>
              <w:marBottom w:val="0"/>
              <w:divBdr>
                <w:top w:val="none" w:sz="0" w:space="0" w:color="auto"/>
                <w:left w:val="none" w:sz="0" w:space="0" w:color="auto"/>
                <w:bottom w:val="none" w:sz="0" w:space="0" w:color="auto"/>
                <w:right w:val="none" w:sz="0" w:space="0" w:color="auto"/>
              </w:divBdr>
              <w:divsChild>
                <w:div w:id="103025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73182">
          <w:marLeft w:val="0"/>
          <w:marRight w:val="0"/>
          <w:marTop w:val="300"/>
          <w:marBottom w:val="0"/>
          <w:divBdr>
            <w:top w:val="none" w:sz="0" w:space="0" w:color="auto"/>
            <w:left w:val="none" w:sz="0" w:space="0" w:color="auto"/>
            <w:bottom w:val="none" w:sz="0" w:space="0" w:color="auto"/>
            <w:right w:val="none" w:sz="0" w:space="0" w:color="auto"/>
          </w:divBdr>
          <w:divsChild>
            <w:div w:id="1908295853">
              <w:marLeft w:val="0"/>
              <w:marRight w:val="0"/>
              <w:marTop w:val="0"/>
              <w:marBottom w:val="0"/>
              <w:divBdr>
                <w:top w:val="none" w:sz="0" w:space="0" w:color="auto"/>
                <w:left w:val="none" w:sz="0" w:space="0" w:color="auto"/>
                <w:bottom w:val="none" w:sz="0" w:space="0" w:color="auto"/>
                <w:right w:val="none" w:sz="0" w:space="0" w:color="auto"/>
              </w:divBdr>
              <w:divsChild>
                <w:div w:id="1564022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698885">
          <w:marLeft w:val="0"/>
          <w:marRight w:val="0"/>
          <w:marTop w:val="300"/>
          <w:marBottom w:val="0"/>
          <w:divBdr>
            <w:top w:val="none" w:sz="0" w:space="0" w:color="auto"/>
            <w:left w:val="none" w:sz="0" w:space="0" w:color="auto"/>
            <w:bottom w:val="none" w:sz="0" w:space="0" w:color="auto"/>
            <w:right w:val="none" w:sz="0" w:space="0" w:color="auto"/>
          </w:divBdr>
          <w:divsChild>
            <w:div w:id="874462637">
              <w:marLeft w:val="0"/>
              <w:marRight w:val="0"/>
              <w:marTop w:val="0"/>
              <w:marBottom w:val="0"/>
              <w:divBdr>
                <w:top w:val="none" w:sz="0" w:space="0" w:color="auto"/>
                <w:left w:val="none" w:sz="0" w:space="0" w:color="auto"/>
                <w:bottom w:val="none" w:sz="0" w:space="0" w:color="auto"/>
                <w:right w:val="none" w:sz="0" w:space="0" w:color="auto"/>
              </w:divBdr>
              <w:divsChild>
                <w:div w:id="5343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433761">
      <w:bodyDiv w:val="1"/>
      <w:marLeft w:val="0"/>
      <w:marRight w:val="0"/>
      <w:marTop w:val="0"/>
      <w:marBottom w:val="0"/>
      <w:divBdr>
        <w:top w:val="none" w:sz="0" w:space="0" w:color="auto"/>
        <w:left w:val="none" w:sz="0" w:space="0" w:color="auto"/>
        <w:bottom w:val="none" w:sz="0" w:space="0" w:color="auto"/>
        <w:right w:val="none" w:sz="0" w:space="0" w:color="auto"/>
      </w:divBdr>
      <w:divsChild>
        <w:div w:id="1647003311">
          <w:marLeft w:val="0"/>
          <w:marRight w:val="0"/>
          <w:marTop w:val="0"/>
          <w:marBottom w:val="0"/>
          <w:divBdr>
            <w:top w:val="none" w:sz="0" w:space="0" w:color="auto"/>
            <w:left w:val="none" w:sz="0" w:space="0" w:color="auto"/>
            <w:bottom w:val="none" w:sz="0" w:space="0" w:color="auto"/>
            <w:right w:val="none" w:sz="0" w:space="0" w:color="auto"/>
          </w:divBdr>
        </w:div>
        <w:div w:id="173810958">
          <w:marLeft w:val="0"/>
          <w:marRight w:val="0"/>
          <w:marTop w:val="0"/>
          <w:marBottom w:val="0"/>
          <w:divBdr>
            <w:top w:val="none" w:sz="0" w:space="0" w:color="auto"/>
            <w:left w:val="none" w:sz="0" w:space="0" w:color="auto"/>
            <w:bottom w:val="none" w:sz="0" w:space="0" w:color="auto"/>
            <w:right w:val="none" w:sz="0" w:space="0" w:color="auto"/>
          </w:divBdr>
          <w:divsChild>
            <w:div w:id="1458645035">
              <w:marLeft w:val="0"/>
              <w:marRight w:val="0"/>
              <w:marTop w:val="0"/>
              <w:marBottom w:val="0"/>
              <w:divBdr>
                <w:top w:val="none" w:sz="0" w:space="0" w:color="auto"/>
                <w:left w:val="none" w:sz="0" w:space="0" w:color="auto"/>
                <w:bottom w:val="none" w:sz="0" w:space="0" w:color="auto"/>
                <w:right w:val="none" w:sz="0" w:space="0" w:color="auto"/>
              </w:divBdr>
            </w:div>
          </w:divsChild>
        </w:div>
        <w:div w:id="535893171">
          <w:marLeft w:val="0"/>
          <w:marRight w:val="0"/>
          <w:marTop w:val="0"/>
          <w:marBottom w:val="0"/>
          <w:divBdr>
            <w:top w:val="none" w:sz="0" w:space="0" w:color="auto"/>
            <w:left w:val="none" w:sz="0" w:space="0" w:color="auto"/>
            <w:bottom w:val="none" w:sz="0" w:space="0" w:color="auto"/>
            <w:right w:val="none" w:sz="0" w:space="0" w:color="auto"/>
          </w:divBdr>
        </w:div>
        <w:div w:id="939529131">
          <w:marLeft w:val="0"/>
          <w:marRight w:val="0"/>
          <w:marTop w:val="0"/>
          <w:marBottom w:val="0"/>
          <w:divBdr>
            <w:top w:val="none" w:sz="0" w:space="0" w:color="auto"/>
            <w:left w:val="none" w:sz="0" w:space="0" w:color="auto"/>
            <w:bottom w:val="none" w:sz="0" w:space="0" w:color="auto"/>
            <w:right w:val="none" w:sz="0" w:space="0" w:color="auto"/>
          </w:divBdr>
          <w:divsChild>
            <w:div w:id="716243469">
              <w:marLeft w:val="0"/>
              <w:marRight w:val="0"/>
              <w:marTop w:val="0"/>
              <w:marBottom w:val="0"/>
              <w:divBdr>
                <w:top w:val="none" w:sz="0" w:space="0" w:color="auto"/>
                <w:left w:val="none" w:sz="0" w:space="0" w:color="auto"/>
                <w:bottom w:val="none" w:sz="0" w:space="0" w:color="auto"/>
                <w:right w:val="none" w:sz="0" w:space="0" w:color="auto"/>
              </w:divBdr>
            </w:div>
          </w:divsChild>
        </w:div>
        <w:div w:id="550458989">
          <w:marLeft w:val="0"/>
          <w:marRight w:val="0"/>
          <w:marTop w:val="0"/>
          <w:marBottom w:val="0"/>
          <w:divBdr>
            <w:top w:val="none" w:sz="0" w:space="0" w:color="auto"/>
            <w:left w:val="none" w:sz="0" w:space="0" w:color="auto"/>
            <w:bottom w:val="none" w:sz="0" w:space="0" w:color="auto"/>
            <w:right w:val="none" w:sz="0" w:space="0" w:color="auto"/>
          </w:divBdr>
        </w:div>
        <w:div w:id="665402344">
          <w:marLeft w:val="0"/>
          <w:marRight w:val="0"/>
          <w:marTop w:val="0"/>
          <w:marBottom w:val="0"/>
          <w:divBdr>
            <w:top w:val="none" w:sz="0" w:space="0" w:color="auto"/>
            <w:left w:val="none" w:sz="0" w:space="0" w:color="auto"/>
            <w:bottom w:val="none" w:sz="0" w:space="0" w:color="auto"/>
            <w:right w:val="none" w:sz="0" w:space="0" w:color="auto"/>
          </w:divBdr>
          <w:divsChild>
            <w:div w:id="1176767997">
              <w:marLeft w:val="0"/>
              <w:marRight w:val="0"/>
              <w:marTop w:val="0"/>
              <w:marBottom w:val="0"/>
              <w:divBdr>
                <w:top w:val="none" w:sz="0" w:space="0" w:color="auto"/>
                <w:left w:val="none" w:sz="0" w:space="0" w:color="auto"/>
                <w:bottom w:val="none" w:sz="0" w:space="0" w:color="auto"/>
                <w:right w:val="none" w:sz="0" w:space="0" w:color="auto"/>
              </w:divBdr>
            </w:div>
          </w:divsChild>
        </w:div>
        <w:div w:id="1246381655">
          <w:marLeft w:val="0"/>
          <w:marRight w:val="0"/>
          <w:marTop w:val="0"/>
          <w:marBottom w:val="0"/>
          <w:divBdr>
            <w:top w:val="none" w:sz="0" w:space="0" w:color="auto"/>
            <w:left w:val="none" w:sz="0" w:space="0" w:color="auto"/>
            <w:bottom w:val="none" w:sz="0" w:space="0" w:color="auto"/>
            <w:right w:val="none" w:sz="0" w:space="0" w:color="auto"/>
          </w:divBdr>
        </w:div>
        <w:div w:id="164831301">
          <w:marLeft w:val="0"/>
          <w:marRight w:val="0"/>
          <w:marTop w:val="0"/>
          <w:marBottom w:val="0"/>
          <w:divBdr>
            <w:top w:val="none" w:sz="0" w:space="0" w:color="auto"/>
            <w:left w:val="none" w:sz="0" w:space="0" w:color="auto"/>
            <w:bottom w:val="none" w:sz="0" w:space="0" w:color="auto"/>
            <w:right w:val="none" w:sz="0" w:space="0" w:color="auto"/>
          </w:divBdr>
          <w:divsChild>
            <w:div w:id="71784915">
              <w:marLeft w:val="0"/>
              <w:marRight w:val="0"/>
              <w:marTop w:val="0"/>
              <w:marBottom w:val="0"/>
              <w:divBdr>
                <w:top w:val="none" w:sz="0" w:space="0" w:color="auto"/>
                <w:left w:val="none" w:sz="0" w:space="0" w:color="auto"/>
                <w:bottom w:val="none" w:sz="0" w:space="0" w:color="auto"/>
                <w:right w:val="none" w:sz="0" w:space="0" w:color="auto"/>
              </w:divBdr>
            </w:div>
          </w:divsChild>
        </w:div>
        <w:div w:id="462122239">
          <w:marLeft w:val="0"/>
          <w:marRight w:val="0"/>
          <w:marTop w:val="0"/>
          <w:marBottom w:val="0"/>
          <w:divBdr>
            <w:top w:val="none" w:sz="0" w:space="0" w:color="auto"/>
            <w:left w:val="none" w:sz="0" w:space="0" w:color="auto"/>
            <w:bottom w:val="none" w:sz="0" w:space="0" w:color="auto"/>
            <w:right w:val="none" w:sz="0" w:space="0" w:color="auto"/>
          </w:divBdr>
        </w:div>
        <w:div w:id="909583307">
          <w:marLeft w:val="0"/>
          <w:marRight w:val="0"/>
          <w:marTop w:val="0"/>
          <w:marBottom w:val="0"/>
          <w:divBdr>
            <w:top w:val="none" w:sz="0" w:space="0" w:color="auto"/>
            <w:left w:val="none" w:sz="0" w:space="0" w:color="auto"/>
            <w:bottom w:val="none" w:sz="0" w:space="0" w:color="auto"/>
            <w:right w:val="none" w:sz="0" w:space="0" w:color="auto"/>
          </w:divBdr>
          <w:divsChild>
            <w:div w:id="758211639">
              <w:marLeft w:val="0"/>
              <w:marRight w:val="0"/>
              <w:marTop w:val="0"/>
              <w:marBottom w:val="0"/>
              <w:divBdr>
                <w:top w:val="none" w:sz="0" w:space="0" w:color="auto"/>
                <w:left w:val="none" w:sz="0" w:space="0" w:color="auto"/>
                <w:bottom w:val="none" w:sz="0" w:space="0" w:color="auto"/>
                <w:right w:val="none" w:sz="0" w:space="0" w:color="auto"/>
              </w:divBdr>
            </w:div>
          </w:divsChild>
        </w:div>
        <w:div w:id="656424910">
          <w:marLeft w:val="0"/>
          <w:marRight w:val="0"/>
          <w:marTop w:val="0"/>
          <w:marBottom w:val="0"/>
          <w:divBdr>
            <w:top w:val="none" w:sz="0" w:space="0" w:color="auto"/>
            <w:left w:val="none" w:sz="0" w:space="0" w:color="auto"/>
            <w:bottom w:val="none" w:sz="0" w:space="0" w:color="auto"/>
            <w:right w:val="none" w:sz="0" w:space="0" w:color="auto"/>
          </w:divBdr>
        </w:div>
        <w:div w:id="92435191">
          <w:marLeft w:val="0"/>
          <w:marRight w:val="0"/>
          <w:marTop w:val="0"/>
          <w:marBottom w:val="0"/>
          <w:divBdr>
            <w:top w:val="none" w:sz="0" w:space="0" w:color="auto"/>
            <w:left w:val="none" w:sz="0" w:space="0" w:color="auto"/>
            <w:bottom w:val="none" w:sz="0" w:space="0" w:color="auto"/>
            <w:right w:val="none" w:sz="0" w:space="0" w:color="auto"/>
          </w:divBdr>
          <w:divsChild>
            <w:div w:id="1294025019">
              <w:marLeft w:val="0"/>
              <w:marRight w:val="0"/>
              <w:marTop w:val="0"/>
              <w:marBottom w:val="0"/>
              <w:divBdr>
                <w:top w:val="none" w:sz="0" w:space="0" w:color="auto"/>
                <w:left w:val="none" w:sz="0" w:space="0" w:color="auto"/>
                <w:bottom w:val="none" w:sz="0" w:space="0" w:color="auto"/>
                <w:right w:val="none" w:sz="0" w:space="0" w:color="auto"/>
              </w:divBdr>
            </w:div>
          </w:divsChild>
        </w:div>
        <w:div w:id="246496726">
          <w:marLeft w:val="0"/>
          <w:marRight w:val="0"/>
          <w:marTop w:val="0"/>
          <w:marBottom w:val="0"/>
          <w:divBdr>
            <w:top w:val="none" w:sz="0" w:space="0" w:color="auto"/>
            <w:left w:val="none" w:sz="0" w:space="0" w:color="auto"/>
            <w:bottom w:val="none" w:sz="0" w:space="0" w:color="auto"/>
            <w:right w:val="none" w:sz="0" w:space="0" w:color="auto"/>
          </w:divBdr>
        </w:div>
        <w:div w:id="1213276086">
          <w:marLeft w:val="0"/>
          <w:marRight w:val="0"/>
          <w:marTop w:val="0"/>
          <w:marBottom w:val="0"/>
          <w:divBdr>
            <w:top w:val="none" w:sz="0" w:space="0" w:color="auto"/>
            <w:left w:val="none" w:sz="0" w:space="0" w:color="auto"/>
            <w:bottom w:val="none" w:sz="0" w:space="0" w:color="auto"/>
            <w:right w:val="none" w:sz="0" w:space="0" w:color="auto"/>
          </w:divBdr>
          <w:divsChild>
            <w:div w:id="1127773424">
              <w:marLeft w:val="0"/>
              <w:marRight w:val="0"/>
              <w:marTop w:val="0"/>
              <w:marBottom w:val="0"/>
              <w:divBdr>
                <w:top w:val="none" w:sz="0" w:space="0" w:color="auto"/>
                <w:left w:val="none" w:sz="0" w:space="0" w:color="auto"/>
                <w:bottom w:val="none" w:sz="0" w:space="0" w:color="auto"/>
                <w:right w:val="none" w:sz="0" w:space="0" w:color="auto"/>
              </w:divBdr>
            </w:div>
          </w:divsChild>
        </w:div>
        <w:div w:id="386531443">
          <w:marLeft w:val="0"/>
          <w:marRight w:val="0"/>
          <w:marTop w:val="300"/>
          <w:marBottom w:val="0"/>
          <w:divBdr>
            <w:top w:val="none" w:sz="0" w:space="0" w:color="auto"/>
            <w:left w:val="none" w:sz="0" w:space="0" w:color="auto"/>
            <w:bottom w:val="none" w:sz="0" w:space="0" w:color="auto"/>
            <w:right w:val="none" w:sz="0" w:space="0" w:color="auto"/>
          </w:divBdr>
          <w:divsChild>
            <w:div w:id="1235896666">
              <w:marLeft w:val="0"/>
              <w:marRight w:val="0"/>
              <w:marTop w:val="0"/>
              <w:marBottom w:val="0"/>
              <w:divBdr>
                <w:top w:val="none" w:sz="0" w:space="0" w:color="auto"/>
                <w:left w:val="none" w:sz="0" w:space="0" w:color="auto"/>
                <w:bottom w:val="none" w:sz="0" w:space="0" w:color="auto"/>
                <w:right w:val="none" w:sz="0" w:space="0" w:color="auto"/>
              </w:divBdr>
              <w:divsChild>
                <w:div w:id="61100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323760">
          <w:marLeft w:val="0"/>
          <w:marRight w:val="0"/>
          <w:marTop w:val="300"/>
          <w:marBottom w:val="0"/>
          <w:divBdr>
            <w:top w:val="none" w:sz="0" w:space="0" w:color="auto"/>
            <w:left w:val="none" w:sz="0" w:space="0" w:color="auto"/>
            <w:bottom w:val="none" w:sz="0" w:space="0" w:color="auto"/>
            <w:right w:val="none" w:sz="0" w:space="0" w:color="auto"/>
          </w:divBdr>
          <w:divsChild>
            <w:div w:id="426846080">
              <w:marLeft w:val="0"/>
              <w:marRight w:val="0"/>
              <w:marTop w:val="0"/>
              <w:marBottom w:val="0"/>
              <w:divBdr>
                <w:top w:val="none" w:sz="0" w:space="0" w:color="auto"/>
                <w:left w:val="none" w:sz="0" w:space="0" w:color="auto"/>
                <w:bottom w:val="none" w:sz="0" w:space="0" w:color="auto"/>
                <w:right w:val="none" w:sz="0" w:space="0" w:color="auto"/>
              </w:divBdr>
              <w:divsChild>
                <w:div w:id="1413354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380556">
          <w:marLeft w:val="0"/>
          <w:marRight w:val="0"/>
          <w:marTop w:val="300"/>
          <w:marBottom w:val="0"/>
          <w:divBdr>
            <w:top w:val="none" w:sz="0" w:space="0" w:color="auto"/>
            <w:left w:val="none" w:sz="0" w:space="0" w:color="auto"/>
            <w:bottom w:val="none" w:sz="0" w:space="0" w:color="auto"/>
            <w:right w:val="none" w:sz="0" w:space="0" w:color="auto"/>
          </w:divBdr>
          <w:divsChild>
            <w:div w:id="352849733">
              <w:marLeft w:val="0"/>
              <w:marRight w:val="0"/>
              <w:marTop w:val="0"/>
              <w:marBottom w:val="0"/>
              <w:divBdr>
                <w:top w:val="none" w:sz="0" w:space="0" w:color="auto"/>
                <w:left w:val="none" w:sz="0" w:space="0" w:color="auto"/>
                <w:bottom w:val="none" w:sz="0" w:space="0" w:color="auto"/>
                <w:right w:val="none" w:sz="0" w:space="0" w:color="auto"/>
              </w:divBdr>
              <w:divsChild>
                <w:div w:id="132940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661115">
      <w:bodyDiv w:val="1"/>
      <w:marLeft w:val="0"/>
      <w:marRight w:val="0"/>
      <w:marTop w:val="0"/>
      <w:marBottom w:val="0"/>
      <w:divBdr>
        <w:top w:val="none" w:sz="0" w:space="0" w:color="auto"/>
        <w:left w:val="none" w:sz="0" w:space="0" w:color="auto"/>
        <w:bottom w:val="none" w:sz="0" w:space="0" w:color="auto"/>
        <w:right w:val="none" w:sz="0" w:space="0" w:color="auto"/>
      </w:divBdr>
      <w:divsChild>
        <w:div w:id="1656105533">
          <w:marLeft w:val="0"/>
          <w:marRight w:val="0"/>
          <w:marTop w:val="0"/>
          <w:marBottom w:val="0"/>
          <w:divBdr>
            <w:top w:val="none" w:sz="0" w:space="0" w:color="auto"/>
            <w:left w:val="none" w:sz="0" w:space="0" w:color="auto"/>
            <w:bottom w:val="none" w:sz="0" w:space="0" w:color="auto"/>
            <w:right w:val="none" w:sz="0" w:space="0" w:color="auto"/>
          </w:divBdr>
        </w:div>
        <w:div w:id="726412025">
          <w:marLeft w:val="0"/>
          <w:marRight w:val="0"/>
          <w:marTop w:val="0"/>
          <w:marBottom w:val="0"/>
          <w:divBdr>
            <w:top w:val="none" w:sz="0" w:space="0" w:color="auto"/>
            <w:left w:val="none" w:sz="0" w:space="0" w:color="auto"/>
            <w:bottom w:val="none" w:sz="0" w:space="0" w:color="auto"/>
            <w:right w:val="none" w:sz="0" w:space="0" w:color="auto"/>
          </w:divBdr>
          <w:divsChild>
            <w:div w:id="1736973605">
              <w:marLeft w:val="0"/>
              <w:marRight w:val="0"/>
              <w:marTop w:val="0"/>
              <w:marBottom w:val="0"/>
              <w:divBdr>
                <w:top w:val="none" w:sz="0" w:space="0" w:color="auto"/>
                <w:left w:val="none" w:sz="0" w:space="0" w:color="auto"/>
                <w:bottom w:val="none" w:sz="0" w:space="0" w:color="auto"/>
                <w:right w:val="none" w:sz="0" w:space="0" w:color="auto"/>
              </w:divBdr>
            </w:div>
          </w:divsChild>
        </w:div>
        <w:div w:id="430706928">
          <w:marLeft w:val="0"/>
          <w:marRight w:val="0"/>
          <w:marTop w:val="0"/>
          <w:marBottom w:val="0"/>
          <w:divBdr>
            <w:top w:val="none" w:sz="0" w:space="0" w:color="auto"/>
            <w:left w:val="none" w:sz="0" w:space="0" w:color="auto"/>
            <w:bottom w:val="none" w:sz="0" w:space="0" w:color="auto"/>
            <w:right w:val="none" w:sz="0" w:space="0" w:color="auto"/>
          </w:divBdr>
        </w:div>
        <w:div w:id="790705670">
          <w:marLeft w:val="0"/>
          <w:marRight w:val="0"/>
          <w:marTop w:val="0"/>
          <w:marBottom w:val="0"/>
          <w:divBdr>
            <w:top w:val="none" w:sz="0" w:space="0" w:color="auto"/>
            <w:left w:val="none" w:sz="0" w:space="0" w:color="auto"/>
            <w:bottom w:val="none" w:sz="0" w:space="0" w:color="auto"/>
            <w:right w:val="none" w:sz="0" w:space="0" w:color="auto"/>
          </w:divBdr>
          <w:divsChild>
            <w:div w:id="1345135816">
              <w:marLeft w:val="0"/>
              <w:marRight w:val="0"/>
              <w:marTop w:val="0"/>
              <w:marBottom w:val="0"/>
              <w:divBdr>
                <w:top w:val="none" w:sz="0" w:space="0" w:color="auto"/>
                <w:left w:val="none" w:sz="0" w:space="0" w:color="auto"/>
                <w:bottom w:val="none" w:sz="0" w:space="0" w:color="auto"/>
                <w:right w:val="none" w:sz="0" w:space="0" w:color="auto"/>
              </w:divBdr>
            </w:div>
          </w:divsChild>
        </w:div>
        <w:div w:id="673652500">
          <w:marLeft w:val="0"/>
          <w:marRight w:val="0"/>
          <w:marTop w:val="0"/>
          <w:marBottom w:val="0"/>
          <w:divBdr>
            <w:top w:val="none" w:sz="0" w:space="0" w:color="auto"/>
            <w:left w:val="none" w:sz="0" w:space="0" w:color="auto"/>
            <w:bottom w:val="none" w:sz="0" w:space="0" w:color="auto"/>
            <w:right w:val="none" w:sz="0" w:space="0" w:color="auto"/>
          </w:divBdr>
        </w:div>
        <w:div w:id="390428889">
          <w:marLeft w:val="0"/>
          <w:marRight w:val="0"/>
          <w:marTop w:val="0"/>
          <w:marBottom w:val="0"/>
          <w:divBdr>
            <w:top w:val="none" w:sz="0" w:space="0" w:color="auto"/>
            <w:left w:val="none" w:sz="0" w:space="0" w:color="auto"/>
            <w:bottom w:val="none" w:sz="0" w:space="0" w:color="auto"/>
            <w:right w:val="none" w:sz="0" w:space="0" w:color="auto"/>
          </w:divBdr>
          <w:divsChild>
            <w:div w:id="1292860675">
              <w:marLeft w:val="0"/>
              <w:marRight w:val="0"/>
              <w:marTop w:val="0"/>
              <w:marBottom w:val="0"/>
              <w:divBdr>
                <w:top w:val="none" w:sz="0" w:space="0" w:color="auto"/>
                <w:left w:val="none" w:sz="0" w:space="0" w:color="auto"/>
                <w:bottom w:val="none" w:sz="0" w:space="0" w:color="auto"/>
                <w:right w:val="none" w:sz="0" w:space="0" w:color="auto"/>
              </w:divBdr>
            </w:div>
          </w:divsChild>
        </w:div>
        <w:div w:id="1313482764">
          <w:marLeft w:val="0"/>
          <w:marRight w:val="0"/>
          <w:marTop w:val="0"/>
          <w:marBottom w:val="0"/>
          <w:divBdr>
            <w:top w:val="none" w:sz="0" w:space="0" w:color="auto"/>
            <w:left w:val="none" w:sz="0" w:space="0" w:color="auto"/>
            <w:bottom w:val="none" w:sz="0" w:space="0" w:color="auto"/>
            <w:right w:val="none" w:sz="0" w:space="0" w:color="auto"/>
          </w:divBdr>
        </w:div>
        <w:div w:id="855726206">
          <w:marLeft w:val="0"/>
          <w:marRight w:val="0"/>
          <w:marTop w:val="0"/>
          <w:marBottom w:val="0"/>
          <w:divBdr>
            <w:top w:val="none" w:sz="0" w:space="0" w:color="auto"/>
            <w:left w:val="none" w:sz="0" w:space="0" w:color="auto"/>
            <w:bottom w:val="none" w:sz="0" w:space="0" w:color="auto"/>
            <w:right w:val="none" w:sz="0" w:space="0" w:color="auto"/>
          </w:divBdr>
          <w:divsChild>
            <w:div w:id="2019651129">
              <w:marLeft w:val="0"/>
              <w:marRight w:val="0"/>
              <w:marTop w:val="0"/>
              <w:marBottom w:val="0"/>
              <w:divBdr>
                <w:top w:val="none" w:sz="0" w:space="0" w:color="auto"/>
                <w:left w:val="none" w:sz="0" w:space="0" w:color="auto"/>
                <w:bottom w:val="none" w:sz="0" w:space="0" w:color="auto"/>
                <w:right w:val="none" w:sz="0" w:space="0" w:color="auto"/>
              </w:divBdr>
            </w:div>
          </w:divsChild>
        </w:div>
        <w:div w:id="2115437396">
          <w:marLeft w:val="0"/>
          <w:marRight w:val="0"/>
          <w:marTop w:val="0"/>
          <w:marBottom w:val="0"/>
          <w:divBdr>
            <w:top w:val="none" w:sz="0" w:space="0" w:color="auto"/>
            <w:left w:val="none" w:sz="0" w:space="0" w:color="auto"/>
            <w:bottom w:val="none" w:sz="0" w:space="0" w:color="auto"/>
            <w:right w:val="none" w:sz="0" w:space="0" w:color="auto"/>
          </w:divBdr>
        </w:div>
        <w:div w:id="10037222">
          <w:marLeft w:val="0"/>
          <w:marRight w:val="0"/>
          <w:marTop w:val="0"/>
          <w:marBottom w:val="0"/>
          <w:divBdr>
            <w:top w:val="none" w:sz="0" w:space="0" w:color="auto"/>
            <w:left w:val="none" w:sz="0" w:space="0" w:color="auto"/>
            <w:bottom w:val="none" w:sz="0" w:space="0" w:color="auto"/>
            <w:right w:val="none" w:sz="0" w:space="0" w:color="auto"/>
          </w:divBdr>
          <w:divsChild>
            <w:div w:id="748304598">
              <w:marLeft w:val="0"/>
              <w:marRight w:val="0"/>
              <w:marTop w:val="0"/>
              <w:marBottom w:val="0"/>
              <w:divBdr>
                <w:top w:val="none" w:sz="0" w:space="0" w:color="auto"/>
                <w:left w:val="none" w:sz="0" w:space="0" w:color="auto"/>
                <w:bottom w:val="none" w:sz="0" w:space="0" w:color="auto"/>
                <w:right w:val="none" w:sz="0" w:space="0" w:color="auto"/>
              </w:divBdr>
            </w:div>
          </w:divsChild>
        </w:div>
        <w:div w:id="904953113">
          <w:marLeft w:val="0"/>
          <w:marRight w:val="0"/>
          <w:marTop w:val="0"/>
          <w:marBottom w:val="0"/>
          <w:divBdr>
            <w:top w:val="none" w:sz="0" w:space="0" w:color="auto"/>
            <w:left w:val="none" w:sz="0" w:space="0" w:color="auto"/>
            <w:bottom w:val="none" w:sz="0" w:space="0" w:color="auto"/>
            <w:right w:val="none" w:sz="0" w:space="0" w:color="auto"/>
          </w:divBdr>
        </w:div>
        <w:div w:id="1269238360">
          <w:marLeft w:val="0"/>
          <w:marRight w:val="0"/>
          <w:marTop w:val="0"/>
          <w:marBottom w:val="0"/>
          <w:divBdr>
            <w:top w:val="none" w:sz="0" w:space="0" w:color="auto"/>
            <w:left w:val="none" w:sz="0" w:space="0" w:color="auto"/>
            <w:bottom w:val="none" w:sz="0" w:space="0" w:color="auto"/>
            <w:right w:val="none" w:sz="0" w:space="0" w:color="auto"/>
          </w:divBdr>
          <w:divsChild>
            <w:div w:id="1466269447">
              <w:marLeft w:val="0"/>
              <w:marRight w:val="0"/>
              <w:marTop w:val="0"/>
              <w:marBottom w:val="0"/>
              <w:divBdr>
                <w:top w:val="none" w:sz="0" w:space="0" w:color="auto"/>
                <w:left w:val="none" w:sz="0" w:space="0" w:color="auto"/>
                <w:bottom w:val="none" w:sz="0" w:space="0" w:color="auto"/>
                <w:right w:val="none" w:sz="0" w:space="0" w:color="auto"/>
              </w:divBdr>
            </w:div>
          </w:divsChild>
        </w:div>
        <w:div w:id="1585071424">
          <w:marLeft w:val="0"/>
          <w:marRight w:val="0"/>
          <w:marTop w:val="0"/>
          <w:marBottom w:val="0"/>
          <w:divBdr>
            <w:top w:val="none" w:sz="0" w:space="0" w:color="auto"/>
            <w:left w:val="none" w:sz="0" w:space="0" w:color="auto"/>
            <w:bottom w:val="none" w:sz="0" w:space="0" w:color="auto"/>
            <w:right w:val="none" w:sz="0" w:space="0" w:color="auto"/>
          </w:divBdr>
        </w:div>
        <w:div w:id="411320168">
          <w:marLeft w:val="0"/>
          <w:marRight w:val="0"/>
          <w:marTop w:val="0"/>
          <w:marBottom w:val="0"/>
          <w:divBdr>
            <w:top w:val="none" w:sz="0" w:space="0" w:color="auto"/>
            <w:left w:val="none" w:sz="0" w:space="0" w:color="auto"/>
            <w:bottom w:val="none" w:sz="0" w:space="0" w:color="auto"/>
            <w:right w:val="none" w:sz="0" w:space="0" w:color="auto"/>
          </w:divBdr>
          <w:divsChild>
            <w:div w:id="1080447633">
              <w:marLeft w:val="0"/>
              <w:marRight w:val="0"/>
              <w:marTop w:val="0"/>
              <w:marBottom w:val="0"/>
              <w:divBdr>
                <w:top w:val="none" w:sz="0" w:space="0" w:color="auto"/>
                <w:left w:val="none" w:sz="0" w:space="0" w:color="auto"/>
                <w:bottom w:val="none" w:sz="0" w:space="0" w:color="auto"/>
                <w:right w:val="none" w:sz="0" w:space="0" w:color="auto"/>
              </w:divBdr>
            </w:div>
          </w:divsChild>
        </w:div>
        <w:div w:id="693967996">
          <w:marLeft w:val="0"/>
          <w:marRight w:val="0"/>
          <w:marTop w:val="300"/>
          <w:marBottom w:val="0"/>
          <w:divBdr>
            <w:top w:val="none" w:sz="0" w:space="0" w:color="auto"/>
            <w:left w:val="none" w:sz="0" w:space="0" w:color="auto"/>
            <w:bottom w:val="none" w:sz="0" w:space="0" w:color="auto"/>
            <w:right w:val="none" w:sz="0" w:space="0" w:color="auto"/>
          </w:divBdr>
          <w:divsChild>
            <w:div w:id="1570842654">
              <w:marLeft w:val="0"/>
              <w:marRight w:val="0"/>
              <w:marTop w:val="0"/>
              <w:marBottom w:val="0"/>
              <w:divBdr>
                <w:top w:val="none" w:sz="0" w:space="0" w:color="auto"/>
                <w:left w:val="none" w:sz="0" w:space="0" w:color="auto"/>
                <w:bottom w:val="none" w:sz="0" w:space="0" w:color="auto"/>
                <w:right w:val="none" w:sz="0" w:space="0" w:color="auto"/>
              </w:divBdr>
              <w:divsChild>
                <w:div w:id="19596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551194">
          <w:marLeft w:val="0"/>
          <w:marRight w:val="0"/>
          <w:marTop w:val="300"/>
          <w:marBottom w:val="0"/>
          <w:divBdr>
            <w:top w:val="none" w:sz="0" w:space="0" w:color="auto"/>
            <w:left w:val="none" w:sz="0" w:space="0" w:color="auto"/>
            <w:bottom w:val="none" w:sz="0" w:space="0" w:color="auto"/>
            <w:right w:val="none" w:sz="0" w:space="0" w:color="auto"/>
          </w:divBdr>
          <w:divsChild>
            <w:div w:id="1618638085">
              <w:marLeft w:val="0"/>
              <w:marRight w:val="0"/>
              <w:marTop w:val="0"/>
              <w:marBottom w:val="0"/>
              <w:divBdr>
                <w:top w:val="none" w:sz="0" w:space="0" w:color="auto"/>
                <w:left w:val="none" w:sz="0" w:space="0" w:color="auto"/>
                <w:bottom w:val="none" w:sz="0" w:space="0" w:color="auto"/>
                <w:right w:val="none" w:sz="0" w:space="0" w:color="auto"/>
              </w:divBdr>
              <w:divsChild>
                <w:div w:id="124907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462573">
          <w:marLeft w:val="0"/>
          <w:marRight w:val="0"/>
          <w:marTop w:val="300"/>
          <w:marBottom w:val="0"/>
          <w:divBdr>
            <w:top w:val="none" w:sz="0" w:space="0" w:color="auto"/>
            <w:left w:val="none" w:sz="0" w:space="0" w:color="auto"/>
            <w:bottom w:val="none" w:sz="0" w:space="0" w:color="auto"/>
            <w:right w:val="none" w:sz="0" w:space="0" w:color="auto"/>
          </w:divBdr>
          <w:divsChild>
            <w:div w:id="412823997">
              <w:marLeft w:val="0"/>
              <w:marRight w:val="0"/>
              <w:marTop w:val="0"/>
              <w:marBottom w:val="0"/>
              <w:divBdr>
                <w:top w:val="none" w:sz="0" w:space="0" w:color="auto"/>
                <w:left w:val="none" w:sz="0" w:space="0" w:color="auto"/>
                <w:bottom w:val="none" w:sz="0" w:space="0" w:color="auto"/>
                <w:right w:val="none" w:sz="0" w:space="0" w:color="auto"/>
              </w:divBdr>
              <w:divsChild>
                <w:div w:id="11411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095070">
          <w:marLeft w:val="0"/>
          <w:marRight w:val="0"/>
          <w:marTop w:val="300"/>
          <w:marBottom w:val="0"/>
          <w:divBdr>
            <w:top w:val="none" w:sz="0" w:space="0" w:color="auto"/>
            <w:left w:val="none" w:sz="0" w:space="0" w:color="auto"/>
            <w:bottom w:val="none" w:sz="0" w:space="0" w:color="auto"/>
            <w:right w:val="none" w:sz="0" w:space="0" w:color="auto"/>
          </w:divBdr>
          <w:divsChild>
            <w:div w:id="247620647">
              <w:marLeft w:val="0"/>
              <w:marRight w:val="0"/>
              <w:marTop w:val="0"/>
              <w:marBottom w:val="0"/>
              <w:divBdr>
                <w:top w:val="none" w:sz="0" w:space="0" w:color="auto"/>
                <w:left w:val="none" w:sz="0" w:space="0" w:color="auto"/>
                <w:bottom w:val="none" w:sz="0" w:space="0" w:color="auto"/>
                <w:right w:val="none" w:sz="0" w:space="0" w:color="auto"/>
              </w:divBdr>
              <w:divsChild>
                <w:div w:id="44373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4156">
      <w:bodyDiv w:val="1"/>
      <w:marLeft w:val="0"/>
      <w:marRight w:val="0"/>
      <w:marTop w:val="0"/>
      <w:marBottom w:val="0"/>
      <w:divBdr>
        <w:top w:val="none" w:sz="0" w:space="0" w:color="auto"/>
        <w:left w:val="none" w:sz="0" w:space="0" w:color="auto"/>
        <w:bottom w:val="none" w:sz="0" w:space="0" w:color="auto"/>
        <w:right w:val="none" w:sz="0" w:space="0" w:color="auto"/>
      </w:divBdr>
      <w:divsChild>
        <w:div w:id="672727356">
          <w:marLeft w:val="0"/>
          <w:marRight w:val="0"/>
          <w:marTop w:val="0"/>
          <w:marBottom w:val="0"/>
          <w:divBdr>
            <w:top w:val="none" w:sz="0" w:space="0" w:color="auto"/>
            <w:left w:val="none" w:sz="0" w:space="0" w:color="auto"/>
            <w:bottom w:val="none" w:sz="0" w:space="0" w:color="auto"/>
            <w:right w:val="none" w:sz="0" w:space="0" w:color="auto"/>
          </w:divBdr>
        </w:div>
        <w:div w:id="524828796">
          <w:marLeft w:val="0"/>
          <w:marRight w:val="0"/>
          <w:marTop w:val="0"/>
          <w:marBottom w:val="0"/>
          <w:divBdr>
            <w:top w:val="none" w:sz="0" w:space="0" w:color="auto"/>
            <w:left w:val="none" w:sz="0" w:space="0" w:color="auto"/>
            <w:bottom w:val="none" w:sz="0" w:space="0" w:color="auto"/>
            <w:right w:val="none" w:sz="0" w:space="0" w:color="auto"/>
          </w:divBdr>
          <w:divsChild>
            <w:div w:id="1413359593">
              <w:marLeft w:val="0"/>
              <w:marRight w:val="0"/>
              <w:marTop w:val="0"/>
              <w:marBottom w:val="0"/>
              <w:divBdr>
                <w:top w:val="none" w:sz="0" w:space="0" w:color="auto"/>
                <w:left w:val="none" w:sz="0" w:space="0" w:color="auto"/>
                <w:bottom w:val="none" w:sz="0" w:space="0" w:color="auto"/>
                <w:right w:val="none" w:sz="0" w:space="0" w:color="auto"/>
              </w:divBdr>
            </w:div>
          </w:divsChild>
        </w:div>
        <w:div w:id="1644307885">
          <w:marLeft w:val="0"/>
          <w:marRight w:val="0"/>
          <w:marTop w:val="0"/>
          <w:marBottom w:val="0"/>
          <w:divBdr>
            <w:top w:val="none" w:sz="0" w:space="0" w:color="auto"/>
            <w:left w:val="none" w:sz="0" w:space="0" w:color="auto"/>
            <w:bottom w:val="none" w:sz="0" w:space="0" w:color="auto"/>
            <w:right w:val="none" w:sz="0" w:space="0" w:color="auto"/>
          </w:divBdr>
        </w:div>
        <w:div w:id="1812090737">
          <w:marLeft w:val="0"/>
          <w:marRight w:val="0"/>
          <w:marTop w:val="0"/>
          <w:marBottom w:val="0"/>
          <w:divBdr>
            <w:top w:val="none" w:sz="0" w:space="0" w:color="auto"/>
            <w:left w:val="none" w:sz="0" w:space="0" w:color="auto"/>
            <w:bottom w:val="none" w:sz="0" w:space="0" w:color="auto"/>
            <w:right w:val="none" w:sz="0" w:space="0" w:color="auto"/>
          </w:divBdr>
          <w:divsChild>
            <w:div w:id="2052681605">
              <w:marLeft w:val="0"/>
              <w:marRight w:val="0"/>
              <w:marTop w:val="0"/>
              <w:marBottom w:val="0"/>
              <w:divBdr>
                <w:top w:val="none" w:sz="0" w:space="0" w:color="auto"/>
                <w:left w:val="none" w:sz="0" w:space="0" w:color="auto"/>
                <w:bottom w:val="none" w:sz="0" w:space="0" w:color="auto"/>
                <w:right w:val="none" w:sz="0" w:space="0" w:color="auto"/>
              </w:divBdr>
            </w:div>
          </w:divsChild>
        </w:div>
        <w:div w:id="1355494795">
          <w:marLeft w:val="0"/>
          <w:marRight w:val="0"/>
          <w:marTop w:val="0"/>
          <w:marBottom w:val="0"/>
          <w:divBdr>
            <w:top w:val="none" w:sz="0" w:space="0" w:color="auto"/>
            <w:left w:val="none" w:sz="0" w:space="0" w:color="auto"/>
            <w:bottom w:val="none" w:sz="0" w:space="0" w:color="auto"/>
            <w:right w:val="none" w:sz="0" w:space="0" w:color="auto"/>
          </w:divBdr>
        </w:div>
        <w:div w:id="1846744017">
          <w:marLeft w:val="0"/>
          <w:marRight w:val="0"/>
          <w:marTop w:val="0"/>
          <w:marBottom w:val="0"/>
          <w:divBdr>
            <w:top w:val="none" w:sz="0" w:space="0" w:color="auto"/>
            <w:left w:val="none" w:sz="0" w:space="0" w:color="auto"/>
            <w:bottom w:val="none" w:sz="0" w:space="0" w:color="auto"/>
            <w:right w:val="none" w:sz="0" w:space="0" w:color="auto"/>
          </w:divBdr>
          <w:divsChild>
            <w:div w:id="967054420">
              <w:marLeft w:val="0"/>
              <w:marRight w:val="0"/>
              <w:marTop w:val="0"/>
              <w:marBottom w:val="0"/>
              <w:divBdr>
                <w:top w:val="none" w:sz="0" w:space="0" w:color="auto"/>
                <w:left w:val="none" w:sz="0" w:space="0" w:color="auto"/>
                <w:bottom w:val="none" w:sz="0" w:space="0" w:color="auto"/>
                <w:right w:val="none" w:sz="0" w:space="0" w:color="auto"/>
              </w:divBdr>
            </w:div>
          </w:divsChild>
        </w:div>
        <w:div w:id="1047488614">
          <w:marLeft w:val="0"/>
          <w:marRight w:val="0"/>
          <w:marTop w:val="0"/>
          <w:marBottom w:val="0"/>
          <w:divBdr>
            <w:top w:val="none" w:sz="0" w:space="0" w:color="auto"/>
            <w:left w:val="none" w:sz="0" w:space="0" w:color="auto"/>
            <w:bottom w:val="none" w:sz="0" w:space="0" w:color="auto"/>
            <w:right w:val="none" w:sz="0" w:space="0" w:color="auto"/>
          </w:divBdr>
        </w:div>
        <w:div w:id="404836359">
          <w:marLeft w:val="0"/>
          <w:marRight w:val="0"/>
          <w:marTop w:val="0"/>
          <w:marBottom w:val="0"/>
          <w:divBdr>
            <w:top w:val="none" w:sz="0" w:space="0" w:color="auto"/>
            <w:left w:val="none" w:sz="0" w:space="0" w:color="auto"/>
            <w:bottom w:val="none" w:sz="0" w:space="0" w:color="auto"/>
            <w:right w:val="none" w:sz="0" w:space="0" w:color="auto"/>
          </w:divBdr>
          <w:divsChild>
            <w:div w:id="1262028167">
              <w:marLeft w:val="0"/>
              <w:marRight w:val="0"/>
              <w:marTop w:val="0"/>
              <w:marBottom w:val="0"/>
              <w:divBdr>
                <w:top w:val="none" w:sz="0" w:space="0" w:color="auto"/>
                <w:left w:val="none" w:sz="0" w:space="0" w:color="auto"/>
                <w:bottom w:val="none" w:sz="0" w:space="0" w:color="auto"/>
                <w:right w:val="none" w:sz="0" w:space="0" w:color="auto"/>
              </w:divBdr>
            </w:div>
          </w:divsChild>
        </w:div>
        <w:div w:id="872572325">
          <w:marLeft w:val="0"/>
          <w:marRight w:val="0"/>
          <w:marTop w:val="0"/>
          <w:marBottom w:val="0"/>
          <w:divBdr>
            <w:top w:val="none" w:sz="0" w:space="0" w:color="auto"/>
            <w:left w:val="none" w:sz="0" w:space="0" w:color="auto"/>
            <w:bottom w:val="none" w:sz="0" w:space="0" w:color="auto"/>
            <w:right w:val="none" w:sz="0" w:space="0" w:color="auto"/>
          </w:divBdr>
        </w:div>
        <w:div w:id="1612711626">
          <w:marLeft w:val="0"/>
          <w:marRight w:val="0"/>
          <w:marTop w:val="0"/>
          <w:marBottom w:val="0"/>
          <w:divBdr>
            <w:top w:val="none" w:sz="0" w:space="0" w:color="auto"/>
            <w:left w:val="none" w:sz="0" w:space="0" w:color="auto"/>
            <w:bottom w:val="none" w:sz="0" w:space="0" w:color="auto"/>
            <w:right w:val="none" w:sz="0" w:space="0" w:color="auto"/>
          </w:divBdr>
          <w:divsChild>
            <w:div w:id="205262438">
              <w:marLeft w:val="0"/>
              <w:marRight w:val="0"/>
              <w:marTop w:val="0"/>
              <w:marBottom w:val="0"/>
              <w:divBdr>
                <w:top w:val="none" w:sz="0" w:space="0" w:color="auto"/>
                <w:left w:val="none" w:sz="0" w:space="0" w:color="auto"/>
                <w:bottom w:val="none" w:sz="0" w:space="0" w:color="auto"/>
                <w:right w:val="none" w:sz="0" w:space="0" w:color="auto"/>
              </w:divBdr>
            </w:div>
          </w:divsChild>
        </w:div>
        <w:div w:id="1793137368">
          <w:marLeft w:val="0"/>
          <w:marRight w:val="0"/>
          <w:marTop w:val="0"/>
          <w:marBottom w:val="0"/>
          <w:divBdr>
            <w:top w:val="none" w:sz="0" w:space="0" w:color="auto"/>
            <w:left w:val="none" w:sz="0" w:space="0" w:color="auto"/>
            <w:bottom w:val="none" w:sz="0" w:space="0" w:color="auto"/>
            <w:right w:val="none" w:sz="0" w:space="0" w:color="auto"/>
          </w:divBdr>
        </w:div>
        <w:div w:id="670911258">
          <w:marLeft w:val="0"/>
          <w:marRight w:val="0"/>
          <w:marTop w:val="0"/>
          <w:marBottom w:val="0"/>
          <w:divBdr>
            <w:top w:val="none" w:sz="0" w:space="0" w:color="auto"/>
            <w:left w:val="none" w:sz="0" w:space="0" w:color="auto"/>
            <w:bottom w:val="none" w:sz="0" w:space="0" w:color="auto"/>
            <w:right w:val="none" w:sz="0" w:space="0" w:color="auto"/>
          </w:divBdr>
          <w:divsChild>
            <w:div w:id="1784769264">
              <w:marLeft w:val="0"/>
              <w:marRight w:val="0"/>
              <w:marTop w:val="0"/>
              <w:marBottom w:val="0"/>
              <w:divBdr>
                <w:top w:val="none" w:sz="0" w:space="0" w:color="auto"/>
                <w:left w:val="none" w:sz="0" w:space="0" w:color="auto"/>
                <w:bottom w:val="none" w:sz="0" w:space="0" w:color="auto"/>
                <w:right w:val="none" w:sz="0" w:space="0" w:color="auto"/>
              </w:divBdr>
            </w:div>
          </w:divsChild>
        </w:div>
        <w:div w:id="1393306589">
          <w:marLeft w:val="0"/>
          <w:marRight w:val="0"/>
          <w:marTop w:val="0"/>
          <w:marBottom w:val="0"/>
          <w:divBdr>
            <w:top w:val="none" w:sz="0" w:space="0" w:color="auto"/>
            <w:left w:val="none" w:sz="0" w:space="0" w:color="auto"/>
            <w:bottom w:val="none" w:sz="0" w:space="0" w:color="auto"/>
            <w:right w:val="none" w:sz="0" w:space="0" w:color="auto"/>
          </w:divBdr>
        </w:div>
        <w:div w:id="1767068875">
          <w:marLeft w:val="0"/>
          <w:marRight w:val="0"/>
          <w:marTop w:val="0"/>
          <w:marBottom w:val="0"/>
          <w:divBdr>
            <w:top w:val="none" w:sz="0" w:space="0" w:color="auto"/>
            <w:left w:val="none" w:sz="0" w:space="0" w:color="auto"/>
            <w:bottom w:val="none" w:sz="0" w:space="0" w:color="auto"/>
            <w:right w:val="none" w:sz="0" w:space="0" w:color="auto"/>
          </w:divBdr>
          <w:divsChild>
            <w:div w:id="1196388726">
              <w:marLeft w:val="0"/>
              <w:marRight w:val="0"/>
              <w:marTop w:val="0"/>
              <w:marBottom w:val="0"/>
              <w:divBdr>
                <w:top w:val="none" w:sz="0" w:space="0" w:color="auto"/>
                <w:left w:val="none" w:sz="0" w:space="0" w:color="auto"/>
                <w:bottom w:val="none" w:sz="0" w:space="0" w:color="auto"/>
                <w:right w:val="none" w:sz="0" w:space="0" w:color="auto"/>
              </w:divBdr>
            </w:div>
          </w:divsChild>
        </w:div>
        <w:div w:id="2112774526">
          <w:marLeft w:val="0"/>
          <w:marRight w:val="0"/>
          <w:marTop w:val="300"/>
          <w:marBottom w:val="0"/>
          <w:divBdr>
            <w:top w:val="none" w:sz="0" w:space="0" w:color="auto"/>
            <w:left w:val="none" w:sz="0" w:space="0" w:color="auto"/>
            <w:bottom w:val="none" w:sz="0" w:space="0" w:color="auto"/>
            <w:right w:val="none" w:sz="0" w:space="0" w:color="auto"/>
          </w:divBdr>
          <w:divsChild>
            <w:div w:id="693266022">
              <w:marLeft w:val="0"/>
              <w:marRight w:val="0"/>
              <w:marTop w:val="0"/>
              <w:marBottom w:val="0"/>
              <w:divBdr>
                <w:top w:val="none" w:sz="0" w:space="0" w:color="auto"/>
                <w:left w:val="none" w:sz="0" w:space="0" w:color="auto"/>
                <w:bottom w:val="none" w:sz="0" w:space="0" w:color="auto"/>
                <w:right w:val="none" w:sz="0" w:space="0" w:color="auto"/>
              </w:divBdr>
              <w:divsChild>
                <w:div w:id="47179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39276">
          <w:marLeft w:val="0"/>
          <w:marRight w:val="0"/>
          <w:marTop w:val="300"/>
          <w:marBottom w:val="0"/>
          <w:divBdr>
            <w:top w:val="none" w:sz="0" w:space="0" w:color="auto"/>
            <w:left w:val="none" w:sz="0" w:space="0" w:color="auto"/>
            <w:bottom w:val="none" w:sz="0" w:space="0" w:color="auto"/>
            <w:right w:val="none" w:sz="0" w:space="0" w:color="auto"/>
          </w:divBdr>
          <w:divsChild>
            <w:div w:id="1086877274">
              <w:marLeft w:val="0"/>
              <w:marRight w:val="0"/>
              <w:marTop w:val="0"/>
              <w:marBottom w:val="0"/>
              <w:divBdr>
                <w:top w:val="none" w:sz="0" w:space="0" w:color="auto"/>
                <w:left w:val="none" w:sz="0" w:space="0" w:color="auto"/>
                <w:bottom w:val="none" w:sz="0" w:space="0" w:color="auto"/>
                <w:right w:val="none" w:sz="0" w:space="0" w:color="auto"/>
              </w:divBdr>
              <w:divsChild>
                <w:div w:id="1199465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26019">
          <w:marLeft w:val="0"/>
          <w:marRight w:val="0"/>
          <w:marTop w:val="300"/>
          <w:marBottom w:val="0"/>
          <w:divBdr>
            <w:top w:val="none" w:sz="0" w:space="0" w:color="auto"/>
            <w:left w:val="none" w:sz="0" w:space="0" w:color="auto"/>
            <w:bottom w:val="none" w:sz="0" w:space="0" w:color="auto"/>
            <w:right w:val="none" w:sz="0" w:space="0" w:color="auto"/>
          </w:divBdr>
          <w:divsChild>
            <w:div w:id="612980160">
              <w:marLeft w:val="0"/>
              <w:marRight w:val="0"/>
              <w:marTop w:val="0"/>
              <w:marBottom w:val="0"/>
              <w:divBdr>
                <w:top w:val="none" w:sz="0" w:space="0" w:color="auto"/>
                <w:left w:val="none" w:sz="0" w:space="0" w:color="auto"/>
                <w:bottom w:val="none" w:sz="0" w:space="0" w:color="auto"/>
                <w:right w:val="none" w:sz="0" w:space="0" w:color="auto"/>
              </w:divBdr>
              <w:divsChild>
                <w:div w:id="85087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122797">
          <w:marLeft w:val="0"/>
          <w:marRight w:val="0"/>
          <w:marTop w:val="300"/>
          <w:marBottom w:val="0"/>
          <w:divBdr>
            <w:top w:val="none" w:sz="0" w:space="0" w:color="auto"/>
            <w:left w:val="none" w:sz="0" w:space="0" w:color="auto"/>
            <w:bottom w:val="none" w:sz="0" w:space="0" w:color="auto"/>
            <w:right w:val="none" w:sz="0" w:space="0" w:color="auto"/>
          </w:divBdr>
          <w:divsChild>
            <w:div w:id="1318261504">
              <w:marLeft w:val="0"/>
              <w:marRight w:val="0"/>
              <w:marTop w:val="0"/>
              <w:marBottom w:val="0"/>
              <w:divBdr>
                <w:top w:val="none" w:sz="0" w:space="0" w:color="auto"/>
                <w:left w:val="none" w:sz="0" w:space="0" w:color="auto"/>
                <w:bottom w:val="none" w:sz="0" w:space="0" w:color="auto"/>
                <w:right w:val="none" w:sz="0" w:space="0" w:color="auto"/>
              </w:divBdr>
              <w:divsChild>
                <w:div w:id="66821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78308">
      <w:bodyDiv w:val="1"/>
      <w:marLeft w:val="0"/>
      <w:marRight w:val="0"/>
      <w:marTop w:val="0"/>
      <w:marBottom w:val="0"/>
      <w:divBdr>
        <w:top w:val="none" w:sz="0" w:space="0" w:color="auto"/>
        <w:left w:val="none" w:sz="0" w:space="0" w:color="auto"/>
        <w:bottom w:val="none" w:sz="0" w:space="0" w:color="auto"/>
        <w:right w:val="none" w:sz="0" w:space="0" w:color="auto"/>
      </w:divBdr>
      <w:divsChild>
        <w:div w:id="1832524138">
          <w:marLeft w:val="0"/>
          <w:marRight w:val="0"/>
          <w:marTop w:val="0"/>
          <w:marBottom w:val="0"/>
          <w:divBdr>
            <w:top w:val="none" w:sz="0" w:space="0" w:color="auto"/>
            <w:left w:val="none" w:sz="0" w:space="0" w:color="auto"/>
            <w:bottom w:val="none" w:sz="0" w:space="0" w:color="auto"/>
            <w:right w:val="none" w:sz="0" w:space="0" w:color="auto"/>
          </w:divBdr>
        </w:div>
        <w:div w:id="1460418503">
          <w:marLeft w:val="0"/>
          <w:marRight w:val="0"/>
          <w:marTop w:val="0"/>
          <w:marBottom w:val="0"/>
          <w:divBdr>
            <w:top w:val="none" w:sz="0" w:space="0" w:color="auto"/>
            <w:left w:val="none" w:sz="0" w:space="0" w:color="auto"/>
            <w:bottom w:val="none" w:sz="0" w:space="0" w:color="auto"/>
            <w:right w:val="none" w:sz="0" w:space="0" w:color="auto"/>
          </w:divBdr>
          <w:divsChild>
            <w:div w:id="168107366">
              <w:marLeft w:val="0"/>
              <w:marRight w:val="0"/>
              <w:marTop w:val="0"/>
              <w:marBottom w:val="0"/>
              <w:divBdr>
                <w:top w:val="none" w:sz="0" w:space="0" w:color="auto"/>
                <w:left w:val="none" w:sz="0" w:space="0" w:color="auto"/>
                <w:bottom w:val="none" w:sz="0" w:space="0" w:color="auto"/>
                <w:right w:val="none" w:sz="0" w:space="0" w:color="auto"/>
              </w:divBdr>
            </w:div>
          </w:divsChild>
        </w:div>
        <w:div w:id="1690981639">
          <w:marLeft w:val="0"/>
          <w:marRight w:val="0"/>
          <w:marTop w:val="0"/>
          <w:marBottom w:val="0"/>
          <w:divBdr>
            <w:top w:val="none" w:sz="0" w:space="0" w:color="auto"/>
            <w:left w:val="none" w:sz="0" w:space="0" w:color="auto"/>
            <w:bottom w:val="none" w:sz="0" w:space="0" w:color="auto"/>
            <w:right w:val="none" w:sz="0" w:space="0" w:color="auto"/>
          </w:divBdr>
        </w:div>
        <w:div w:id="573316661">
          <w:marLeft w:val="0"/>
          <w:marRight w:val="0"/>
          <w:marTop w:val="0"/>
          <w:marBottom w:val="0"/>
          <w:divBdr>
            <w:top w:val="none" w:sz="0" w:space="0" w:color="auto"/>
            <w:left w:val="none" w:sz="0" w:space="0" w:color="auto"/>
            <w:bottom w:val="none" w:sz="0" w:space="0" w:color="auto"/>
            <w:right w:val="none" w:sz="0" w:space="0" w:color="auto"/>
          </w:divBdr>
          <w:divsChild>
            <w:div w:id="499539108">
              <w:marLeft w:val="0"/>
              <w:marRight w:val="0"/>
              <w:marTop w:val="0"/>
              <w:marBottom w:val="0"/>
              <w:divBdr>
                <w:top w:val="none" w:sz="0" w:space="0" w:color="auto"/>
                <w:left w:val="none" w:sz="0" w:space="0" w:color="auto"/>
                <w:bottom w:val="none" w:sz="0" w:space="0" w:color="auto"/>
                <w:right w:val="none" w:sz="0" w:space="0" w:color="auto"/>
              </w:divBdr>
            </w:div>
          </w:divsChild>
        </w:div>
        <w:div w:id="2042051824">
          <w:marLeft w:val="0"/>
          <w:marRight w:val="0"/>
          <w:marTop w:val="0"/>
          <w:marBottom w:val="0"/>
          <w:divBdr>
            <w:top w:val="none" w:sz="0" w:space="0" w:color="auto"/>
            <w:left w:val="none" w:sz="0" w:space="0" w:color="auto"/>
            <w:bottom w:val="none" w:sz="0" w:space="0" w:color="auto"/>
            <w:right w:val="none" w:sz="0" w:space="0" w:color="auto"/>
          </w:divBdr>
        </w:div>
        <w:div w:id="222369270">
          <w:marLeft w:val="0"/>
          <w:marRight w:val="0"/>
          <w:marTop w:val="0"/>
          <w:marBottom w:val="0"/>
          <w:divBdr>
            <w:top w:val="none" w:sz="0" w:space="0" w:color="auto"/>
            <w:left w:val="none" w:sz="0" w:space="0" w:color="auto"/>
            <w:bottom w:val="none" w:sz="0" w:space="0" w:color="auto"/>
            <w:right w:val="none" w:sz="0" w:space="0" w:color="auto"/>
          </w:divBdr>
          <w:divsChild>
            <w:div w:id="1260600011">
              <w:marLeft w:val="0"/>
              <w:marRight w:val="0"/>
              <w:marTop w:val="0"/>
              <w:marBottom w:val="0"/>
              <w:divBdr>
                <w:top w:val="none" w:sz="0" w:space="0" w:color="auto"/>
                <w:left w:val="none" w:sz="0" w:space="0" w:color="auto"/>
                <w:bottom w:val="none" w:sz="0" w:space="0" w:color="auto"/>
                <w:right w:val="none" w:sz="0" w:space="0" w:color="auto"/>
              </w:divBdr>
            </w:div>
          </w:divsChild>
        </w:div>
        <w:div w:id="417217255">
          <w:marLeft w:val="0"/>
          <w:marRight w:val="0"/>
          <w:marTop w:val="0"/>
          <w:marBottom w:val="0"/>
          <w:divBdr>
            <w:top w:val="none" w:sz="0" w:space="0" w:color="auto"/>
            <w:left w:val="none" w:sz="0" w:space="0" w:color="auto"/>
            <w:bottom w:val="none" w:sz="0" w:space="0" w:color="auto"/>
            <w:right w:val="none" w:sz="0" w:space="0" w:color="auto"/>
          </w:divBdr>
        </w:div>
        <w:div w:id="1869414636">
          <w:marLeft w:val="0"/>
          <w:marRight w:val="0"/>
          <w:marTop w:val="0"/>
          <w:marBottom w:val="0"/>
          <w:divBdr>
            <w:top w:val="none" w:sz="0" w:space="0" w:color="auto"/>
            <w:left w:val="none" w:sz="0" w:space="0" w:color="auto"/>
            <w:bottom w:val="none" w:sz="0" w:space="0" w:color="auto"/>
            <w:right w:val="none" w:sz="0" w:space="0" w:color="auto"/>
          </w:divBdr>
          <w:divsChild>
            <w:div w:id="1511524305">
              <w:marLeft w:val="0"/>
              <w:marRight w:val="0"/>
              <w:marTop w:val="0"/>
              <w:marBottom w:val="0"/>
              <w:divBdr>
                <w:top w:val="none" w:sz="0" w:space="0" w:color="auto"/>
                <w:left w:val="none" w:sz="0" w:space="0" w:color="auto"/>
                <w:bottom w:val="none" w:sz="0" w:space="0" w:color="auto"/>
                <w:right w:val="none" w:sz="0" w:space="0" w:color="auto"/>
              </w:divBdr>
            </w:div>
          </w:divsChild>
        </w:div>
        <w:div w:id="1743140994">
          <w:marLeft w:val="0"/>
          <w:marRight w:val="0"/>
          <w:marTop w:val="0"/>
          <w:marBottom w:val="0"/>
          <w:divBdr>
            <w:top w:val="none" w:sz="0" w:space="0" w:color="auto"/>
            <w:left w:val="none" w:sz="0" w:space="0" w:color="auto"/>
            <w:bottom w:val="none" w:sz="0" w:space="0" w:color="auto"/>
            <w:right w:val="none" w:sz="0" w:space="0" w:color="auto"/>
          </w:divBdr>
        </w:div>
        <w:div w:id="758872054">
          <w:marLeft w:val="0"/>
          <w:marRight w:val="0"/>
          <w:marTop w:val="0"/>
          <w:marBottom w:val="0"/>
          <w:divBdr>
            <w:top w:val="none" w:sz="0" w:space="0" w:color="auto"/>
            <w:left w:val="none" w:sz="0" w:space="0" w:color="auto"/>
            <w:bottom w:val="none" w:sz="0" w:space="0" w:color="auto"/>
            <w:right w:val="none" w:sz="0" w:space="0" w:color="auto"/>
          </w:divBdr>
          <w:divsChild>
            <w:div w:id="2133591442">
              <w:marLeft w:val="0"/>
              <w:marRight w:val="0"/>
              <w:marTop w:val="0"/>
              <w:marBottom w:val="0"/>
              <w:divBdr>
                <w:top w:val="none" w:sz="0" w:space="0" w:color="auto"/>
                <w:left w:val="none" w:sz="0" w:space="0" w:color="auto"/>
                <w:bottom w:val="none" w:sz="0" w:space="0" w:color="auto"/>
                <w:right w:val="none" w:sz="0" w:space="0" w:color="auto"/>
              </w:divBdr>
            </w:div>
          </w:divsChild>
        </w:div>
        <w:div w:id="913858929">
          <w:marLeft w:val="0"/>
          <w:marRight w:val="0"/>
          <w:marTop w:val="0"/>
          <w:marBottom w:val="0"/>
          <w:divBdr>
            <w:top w:val="none" w:sz="0" w:space="0" w:color="auto"/>
            <w:left w:val="none" w:sz="0" w:space="0" w:color="auto"/>
            <w:bottom w:val="none" w:sz="0" w:space="0" w:color="auto"/>
            <w:right w:val="none" w:sz="0" w:space="0" w:color="auto"/>
          </w:divBdr>
        </w:div>
        <w:div w:id="94523142">
          <w:marLeft w:val="0"/>
          <w:marRight w:val="0"/>
          <w:marTop w:val="0"/>
          <w:marBottom w:val="0"/>
          <w:divBdr>
            <w:top w:val="none" w:sz="0" w:space="0" w:color="auto"/>
            <w:left w:val="none" w:sz="0" w:space="0" w:color="auto"/>
            <w:bottom w:val="none" w:sz="0" w:space="0" w:color="auto"/>
            <w:right w:val="none" w:sz="0" w:space="0" w:color="auto"/>
          </w:divBdr>
          <w:divsChild>
            <w:div w:id="1575971194">
              <w:marLeft w:val="0"/>
              <w:marRight w:val="0"/>
              <w:marTop w:val="0"/>
              <w:marBottom w:val="0"/>
              <w:divBdr>
                <w:top w:val="none" w:sz="0" w:space="0" w:color="auto"/>
                <w:left w:val="none" w:sz="0" w:space="0" w:color="auto"/>
                <w:bottom w:val="none" w:sz="0" w:space="0" w:color="auto"/>
                <w:right w:val="none" w:sz="0" w:space="0" w:color="auto"/>
              </w:divBdr>
            </w:div>
          </w:divsChild>
        </w:div>
        <w:div w:id="969822783">
          <w:marLeft w:val="0"/>
          <w:marRight w:val="0"/>
          <w:marTop w:val="0"/>
          <w:marBottom w:val="0"/>
          <w:divBdr>
            <w:top w:val="none" w:sz="0" w:space="0" w:color="auto"/>
            <w:left w:val="none" w:sz="0" w:space="0" w:color="auto"/>
            <w:bottom w:val="none" w:sz="0" w:space="0" w:color="auto"/>
            <w:right w:val="none" w:sz="0" w:space="0" w:color="auto"/>
          </w:divBdr>
        </w:div>
        <w:div w:id="1601570627">
          <w:marLeft w:val="0"/>
          <w:marRight w:val="0"/>
          <w:marTop w:val="0"/>
          <w:marBottom w:val="0"/>
          <w:divBdr>
            <w:top w:val="none" w:sz="0" w:space="0" w:color="auto"/>
            <w:left w:val="none" w:sz="0" w:space="0" w:color="auto"/>
            <w:bottom w:val="none" w:sz="0" w:space="0" w:color="auto"/>
            <w:right w:val="none" w:sz="0" w:space="0" w:color="auto"/>
          </w:divBdr>
          <w:divsChild>
            <w:div w:id="1217624722">
              <w:marLeft w:val="0"/>
              <w:marRight w:val="0"/>
              <w:marTop w:val="0"/>
              <w:marBottom w:val="0"/>
              <w:divBdr>
                <w:top w:val="none" w:sz="0" w:space="0" w:color="auto"/>
                <w:left w:val="none" w:sz="0" w:space="0" w:color="auto"/>
                <w:bottom w:val="none" w:sz="0" w:space="0" w:color="auto"/>
                <w:right w:val="none" w:sz="0" w:space="0" w:color="auto"/>
              </w:divBdr>
            </w:div>
          </w:divsChild>
        </w:div>
        <w:div w:id="538015533">
          <w:marLeft w:val="0"/>
          <w:marRight w:val="0"/>
          <w:marTop w:val="300"/>
          <w:marBottom w:val="0"/>
          <w:divBdr>
            <w:top w:val="none" w:sz="0" w:space="0" w:color="auto"/>
            <w:left w:val="none" w:sz="0" w:space="0" w:color="auto"/>
            <w:bottom w:val="none" w:sz="0" w:space="0" w:color="auto"/>
            <w:right w:val="none" w:sz="0" w:space="0" w:color="auto"/>
          </w:divBdr>
          <w:divsChild>
            <w:div w:id="2047944677">
              <w:marLeft w:val="0"/>
              <w:marRight w:val="0"/>
              <w:marTop w:val="0"/>
              <w:marBottom w:val="0"/>
              <w:divBdr>
                <w:top w:val="none" w:sz="0" w:space="0" w:color="auto"/>
                <w:left w:val="none" w:sz="0" w:space="0" w:color="auto"/>
                <w:bottom w:val="none" w:sz="0" w:space="0" w:color="auto"/>
                <w:right w:val="none" w:sz="0" w:space="0" w:color="auto"/>
              </w:divBdr>
              <w:divsChild>
                <w:div w:id="56237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073711">
          <w:marLeft w:val="0"/>
          <w:marRight w:val="0"/>
          <w:marTop w:val="300"/>
          <w:marBottom w:val="0"/>
          <w:divBdr>
            <w:top w:val="none" w:sz="0" w:space="0" w:color="auto"/>
            <w:left w:val="none" w:sz="0" w:space="0" w:color="auto"/>
            <w:bottom w:val="none" w:sz="0" w:space="0" w:color="auto"/>
            <w:right w:val="none" w:sz="0" w:space="0" w:color="auto"/>
          </w:divBdr>
          <w:divsChild>
            <w:div w:id="508759137">
              <w:marLeft w:val="0"/>
              <w:marRight w:val="0"/>
              <w:marTop w:val="0"/>
              <w:marBottom w:val="0"/>
              <w:divBdr>
                <w:top w:val="none" w:sz="0" w:space="0" w:color="auto"/>
                <w:left w:val="none" w:sz="0" w:space="0" w:color="auto"/>
                <w:bottom w:val="none" w:sz="0" w:space="0" w:color="auto"/>
                <w:right w:val="none" w:sz="0" w:space="0" w:color="auto"/>
              </w:divBdr>
              <w:divsChild>
                <w:div w:id="620306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789317">
          <w:marLeft w:val="0"/>
          <w:marRight w:val="0"/>
          <w:marTop w:val="300"/>
          <w:marBottom w:val="0"/>
          <w:divBdr>
            <w:top w:val="none" w:sz="0" w:space="0" w:color="auto"/>
            <w:left w:val="none" w:sz="0" w:space="0" w:color="auto"/>
            <w:bottom w:val="none" w:sz="0" w:space="0" w:color="auto"/>
            <w:right w:val="none" w:sz="0" w:space="0" w:color="auto"/>
          </w:divBdr>
          <w:divsChild>
            <w:div w:id="1139617369">
              <w:marLeft w:val="0"/>
              <w:marRight w:val="0"/>
              <w:marTop w:val="0"/>
              <w:marBottom w:val="0"/>
              <w:divBdr>
                <w:top w:val="none" w:sz="0" w:space="0" w:color="auto"/>
                <w:left w:val="none" w:sz="0" w:space="0" w:color="auto"/>
                <w:bottom w:val="none" w:sz="0" w:space="0" w:color="auto"/>
                <w:right w:val="none" w:sz="0" w:space="0" w:color="auto"/>
              </w:divBdr>
              <w:divsChild>
                <w:div w:id="44913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30628">
          <w:marLeft w:val="0"/>
          <w:marRight w:val="0"/>
          <w:marTop w:val="300"/>
          <w:marBottom w:val="0"/>
          <w:divBdr>
            <w:top w:val="none" w:sz="0" w:space="0" w:color="auto"/>
            <w:left w:val="none" w:sz="0" w:space="0" w:color="auto"/>
            <w:bottom w:val="none" w:sz="0" w:space="0" w:color="auto"/>
            <w:right w:val="none" w:sz="0" w:space="0" w:color="auto"/>
          </w:divBdr>
          <w:divsChild>
            <w:div w:id="396127894">
              <w:marLeft w:val="0"/>
              <w:marRight w:val="0"/>
              <w:marTop w:val="0"/>
              <w:marBottom w:val="0"/>
              <w:divBdr>
                <w:top w:val="none" w:sz="0" w:space="0" w:color="auto"/>
                <w:left w:val="none" w:sz="0" w:space="0" w:color="auto"/>
                <w:bottom w:val="none" w:sz="0" w:space="0" w:color="auto"/>
                <w:right w:val="none" w:sz="0" w:space="0" w:color="auto"/>
              </w:divBdr>
              <w:divsChild>
                <w:div w:id="9088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023746">
      <w:bodyDiv w:val="1"/>
      <w:marLeft w:val="0"/>
      <w:marRight w:val="0"/>
      <w:marTop w:val="0"/>
      <w:marBottom w:val="0"/>
      <w:divBdr>
        <w:top w:val="none" w:sz="0" w:space="0" w:color="auto"/>
        <w:left w:val="none" w:sz="0" w:space="0" w:color="auto"/>
        <w:bottom w:val="none" w:sz="0" w:space="0" w:color="auto"/>
        <w:right w:val="none" w:sz="0" w:space="0" w:color="auto"/>
      </w:divBdr>
      <w:divsChild>
        <w:div w:id="1691295047">
          <w:marLeft w:val="0"/>
          <w:marRight w:val="0"/>
          <w:marTop w:val="0"/>
          <w:marBottom w:val="0"/>
          <w:divBdr>
            <w:top w:val="none" w:sz="0" w:space="0" w:color="auto"/>
            <w:left w:val="none" w:sz="0" w:space="0" w:color="auto"/>
            <w:bottom w:val="none" w:sz="0" w:space="0" w:color="auto"/>
            <w:right w:val="none" w:sz="0" w:space="0" w:color="auto"/>
          </w:divBdr>
        </w:div>
        <w:div w:id="732897246">
          <w:marLeft w:val="0"/>
          <w:marRight w:val="0"/>
          <w:marTop w:val="0"/>
          <w:marBottom w:val="0"/>
          <w:divBdr>
            <w:top w:val="none" w:sz="0" w:space="0" w:color="auto"/>
            <w:left w:val="none" w:sz="0" w:space="0" w:color="auto"/>
            <w:bottom w:val="none" w:sz="0" w:space="0" w:color="auto"/>
            <w:right w:val="none" w:sz="0" w:space="0" w:color="auto"/>
          </w:divBdr>
          <w:divsChild>
            <w:div w:id="1090811046">
              <w:marLeft w:val="0"/>
              <w:marRight w:val="0"/>
              <w:marTop w:val="0"/>
              <w:marBottom w:val="0"/>
              <w:divBdr>
                <w:top w:val="none" w:sz="0" w:space="0" w:color="auto"/>
                <w:left w:val="none" w:sz="0" w:space="0" w:color="auto"/>
                <w:bottom w:val="none" w:sz="0" w:space="0" w:color="auto"/>
                <w:right w:val="none" w:sz="0" w:space="0" w:color="auto"/>
              </w:divBdr>
            </w:div>
          </w:divsChild>
        </w:div>
        <w:div w:id="184099556">
          <w:marLeft w:val="0"/>
          <w:marRight w:val="0"/>
          <w:marTop w:val="0"/>
          <w:marBottom w:val="0"/>
          <w:divBdr>
            <w:top w:val="none" w:sz="0" w:space="0" w:color="auto"/>
            <w:left w:val="none" w:sz="0" w:space="0" w:color="auto"/>
            <w:bottom w:val="none" w:sz="0" w:space="0" w:color="auto"/>
            <w:right w:val="none" w:sz="0" w:space="0" w:color="auto"/>
          </w:divBdr>
        </w:div>
        <w:div w:id="462697273">
          <w:marLeft w:val="0"/>
          <w:marRight w:val="0"/>
          <w:marTop w:val="0"/>
          <w:marBottom w:val="0"/>
          <w:divBdr>
            <w:top w:val="none" w:sz="0" w:space="0" w:color="auto"/>
            <w:left w:val="none" w:sz="0" w:space="0" w:color="auto"/>
            <w:bottom w:val="none" w:sz="0" w:space="0" w:color="auto"/>
            <w:right w:val="none" w:sz="0" w:space="0" w:color="auto"/>
          </w:divBdr>
          <w:divsChild>
            <w:div w:id="194660341">
              <w:marLeft w:val="0"/>
              <w:marRight w:val="0"/>
              <w:marTop w:val="0"/>
              <w:marBottom w:val="0"/>
              <w:divBdr>
                <w:top w:val="none" w:sz="0" w:space="0" w:color="auto"/>
                <w:left w:val="none" w:sz="0" w:space="0" w:color="auto"/>
                <w:bottom w:val="none" w:sz="0" w:space="0" w:color="auto"/>
                <w:right w:val="none" w:sz="0" w:space="0" w:color="auto"/>
              </w:divBdr>
            </w:div>
          </w:divsChild>
        </w:div>
        <w:div w:id="384763671">
          <w:marLeft w:val="0"/>
          <w:marRight w:val="0"/>
          <w:marTop w:val="0"/>
          <w:marBottom w:val="0"/>
          <w:divBdr>
            <w:top w:val="none" w:sz="0" w:space="0" w:color="auto"/>
            <w:left w:val="none" w:sz="0" w:space="0" w:color="auto"/>
            <w:bottom w:val="none" w:sz="0" w:space="0" w:color="auto"/>
            <w:right w:val="none" w:sz="0" w:space="0" w:color="auto"/>
          </w:divBdr>
        </w:div>
        <w:div w:id="1222056548">
          <w:marLeft w:val="0"/>
          <w:marRight w:val="0"/>
          <w:marTop w:val="0"/>
          <w:marBottom w:val="0"/>
          <w:divBdr>
            <w:top w:val="none" w:sz="0" w:space="0" w:color="auto"/>
            <w:left w:val="none" w:sz="0" w:space="0" w:color="auto"/>
            <w:bottom w:val="none" w:sz="0" w:space="0" w:color="auto"/>
            <w:right w:val="none" w:sz="0" w:space="0" w:color="auto"/>
          </w:divBdr>
          <w:divsChild>
            <w:div w:id="286742052">
              <w:marLeft w:val="0"/>
              <w:marRight w:val="0"/>
              <w:marTop w:val="0"/>
              <w:marBottom w:val="0"/>
              <w:divBdr>
                <w:top w:val="none" w:sz="0" w:space="0" w:color="auto"/>
                <w:left w:val="none" w:sz="0" w:space="0" w:color="auto"/>
                <w:bottom w:val="none" w:sz="0" w:space="0" w:color="auto"/>
                <w:right w:val="none" w:sz="0" w:space="0" w:color="auto"/>
              </w:divBdr>
            </w:div>
          </w:divsChild>
        </w:div>
        <w:div w:id="1920869269">
          <w:marLeft w:val="0"/>
          <w:marRight w:val="0"/>
          <w:marTop w:val="0"/>
          <w:marBottom w:val="0"/>
          <w:divBdr>
            <w:top w:val="none" w:sz="0" w:space="0" w:color="auto"/>
            <w:left w:val="none" w:sz="0" w:space="0" w:color="auto"/>
            <w:bottom w:val="none" w:sz="0" w:space="0" w:color="auto"/>
            <w:right w:val="none" w:sz="0" w:space="0" w:color="auto"/>
          </w:divBdr>
        </w:div>
        <w:div w:id="1928076358">
          <w:marLeft w:val="0"/>
          <w:marRight w:val="0"/>
          <w:marTop w:val="0"/>
          <w:marBottom w:val="0"/>
          <w:divBdr>
            <w:top w:val="none" w:sz="0" w:space="0" w:color="auto"/>
            <w:left w:val="none" w:sz="0" w:space="0" w:color="auto"/>
            <w:bottom w:val="none" w:sz="0" w:space="0" w:color="auto"/>
            <w:right w:val="none" w:sz="0" w:space="0" w:color="auto"/>
          </w:divBdr>
          <w:divsChild>
            <w:div w:id="711852272">
              <w:marLeft w:val="0"/>
              <w:marRight w:val="0"/>
              <w:marTop w:val="0"/>
              <w:marBottom w:val="0"/>
              <w:divBdr>
                <w:top w:val="none" w:sz="0" w:space="0" w:color="auto"/>
                <w:left w:val="none" w:sz="0" w:space="0" w:color="auto"/>
                <w:bottom w:val="none" w:sz="0" w:space="0" w:color="auto"/>
                <w:right w:val="none" w:sz="0" w:space="0" w:color="auto"/>
              </w:divBdr>
            </w:div>
          </w:divsChild>
        </w:div>
        <w:div w:id="718286238">
          <w:marLeft w:val="0"/>
          <w:marRight w:val="0"/>
          <w:marTop w:val="0"/>
          <w:marBottom w:val="0"/>
          <w:divBdr>
            <w:top w:val="none" w:sz="0" w:space="0" w:color="auto"/>
            <w:left w:val="none" w:sz="0" w:space="0" w:color="auto"/>
            <w:bottom w:val="none" w:sz="0" w:space="0" w:color="auto"/>
            <w:right w:val="none" w:sz="0" w:space="0" w:color="auto"/>
          </w:divBdr>
        </w:div>
        <w:div w:id="843976875">
          <w:marLeft w:val="0"/>
          <w:marRight w:val="0"/>
          <w:marTop w:val="0"/>
          <w:marBottom w:val="0"/>
          <w:divBdr>
            <w:top w:val="none" w:sz="0" w:space="0" w:color="auto"/>
            <w:left w:val="none" w:sz="0" w:space="0" w:color="auto"/>
            <w:bottom w:val="none" w:sz="0" w:space="0" w:color="auto"/>
            <w:right w:val="none" w:sz="0" w:space="0" w:color="auto"/>
          </w:divBdr>
          <w:divsChild>
            <w:div w:id="537545691">
              <w:marLeft w:val="0"/>
              <w:marRight w:val="0"/>
              <w:marTop w:val="0"/>
              <w:marBottom w:val="0"/>
              <w:divBdr>
                <w:top w:val="none" w:sz="0" w:space="0" w:color="auto"/>
                <w:left w:val="none" w:sz="0" w:space="0" w:color="auto"/>
                <w:bottom w:val="none" w:sz="0" w:space="0" w:color="auto"/>
                <w:right w:val="none" w:sz="0" w:space="0" w:color="auto"/>
              </w:divBdr>
            </w:div>
          </w:divsChild>
        </w:div>
        <w:div w:id="206381333">
          <w:marLeft w:val="0"/>
          <w:marRight w:val="0"/>
          <w:marTop w:val="0"/>
          <w:marBottom w:val="0"/>
          <w:divBdr>
            <w:top w:val="none" w:sz="0" w:space="0" w:color="auto"/>
            <w:left w:val="none" w:sz="0" w:space="0" w:color="auto"/>
            <w:bottom w:val="none" w:sz="0" w:space="0" w:color="auto"/>
            <w:right w:val="none" w:sz="0" w:space="0" w:color="auto"/>
          </w:divBdr>
        </w:div>
        <w:div w:id="1078941767">
          <w:marLeft w:val="0"/>
          <w:marRight w:val="0"/>
          <w:marTop w:val="0"/>
          <w:marBottom w:val="0"/>
          <w:divBdr>
            <w:top w:val="none" w:sz="0" w:space="0" w:color="auto"/>
            <w:left w:val="none" w:sz="0" w:space="0" w:color="auto"/>
            <w:bottom w:val="none" w:sz="0" w:space="0" w:color="auto"/>
            <w:right w:val="none" w:sz="0" w:space="0" w:color="auto"/>
          </w:divBdr>
          <w:divsChild>
            <w:div w:id="1104224100">
              <w:marLeft w:val="0"/>
              <w:marRight w:val="0"/>
              <w:marTop w:val="0"/>
              <w:marBottom w:val="0"/>
              <w:divBdr>
                <w:top w:val="none" w:sz="0" w:space="0" w:color="auto"/>
                <w:left w:val="none" w:sz="0" w:space="0" w:color="auto"/>
                <w:bottom w:val="none" w:sz="0" w:space="0" w:color="auto"/>
                <w:right w:val="none" w:sz="0" w:space="0" w:color="auto"/>
              </w:divBdr>
            </w:div>
          </w:divsChild>
        </w:div>
        <w:div w:id="1191800817">
          <w:marLeft w:val="0"/>
          <w:marRight w:val="0"/>
          <w:marTop w:val="0"/>
          <w:marBottom w:val="0"/>
          <w:divBdr>
            <w:top w:val="none" w:sz="0" w:space="0" w:color="auto"/>
            <w:left w:val="none" w:sz="0" w:space="0" w:color="auto"/>
            <w:bottom w:val="none" w:sz="0" w:space="0" w:color="auto"/>
            <w:right w:val="none" w:sz="0" w:space="0" w:color="auto"/>
          </w:divBdr>
        </w:div>
        <w:div w:id="1141073735">
          <w:marLeft w:val="0"/>
          <w:marRight w:val="0"/>
          <w:marTop w:val="0"/>
          <w:marBottom w:val="0"/>
          <w:divBdr>
            <w:top w:val="none" w:sz="0" w:space="0" w:color="auto"/>
            <w:left w:val="none" w:sz="0" w:space="0" w:color="auto"/>
            <w:bottom w:val="none" w:sz="0" w:space="0" w:color="auto"/>
            <w:right w:val="none" w:sz="0" w:space="0" w:color="auto"/>
          </w:divBdr>
          <w:divsChild>
            <w:div w:id="307128195">
              <w:marLeft w:val="0"/>
              <w:marRight w:val="0"/>
              <w:marTop w:val="0"/>
              <w:marBottom w:val="0"/>
              <w:divBdr>
                <w:top w:val="none" w:sz="0" w:space="0" w:color="auto"/>
                <w:left w:val="none" w:sz="0" w:space="0" w:color="auto"/>
                <w:bottom w:val="none" w:sz="0" w:space="0" w:color="auto"/>
                <w:right w:val="none" w:sz="0" w:space="0" w:color="auto"/>
              </w:divBdr>
            </w:div>
          </w:divsChild>
        </w:div>
        <w:div w:id="2024353401">
          <w:marLeft w:val="0"/>
          <w:marRight w:val="0"/>
          <w:marTop w:val="300"/>
          <w:marBottom w:val="0"/>
          <w:divBdr>
            <w:top w:val="none" w:sz="0" w:space="0" w:color="auto"/>
            <w:left w:val="none" w:sz="0" w:space="0" w:color="auto"/>
            <w:bottom w:val="none" w:sz="0" w:space="0" w:color="auto"/>
            <w:right w:val="none" w:sz="0" w:space="0" w:color="auto"/>
          </w:divBdr>
          <w:divsChild>
            <w:div w:id="642849714">
              <w:marLeft w:val="0"/>
              <w:marRight w:val="0"/>
              <w:marTop w:val="0"/>
              <w:marBottom w:val="0"/>
              <w:divBdr>
                <w:top w:val="none" w:sz="0" w:space="0" w:color="auto"/>
                <w:left w:val="none" w:sz="0" w:space="0" w:color="auto"/>
                <w:bottom w:val="none" w:sz="0" w:space="0" w:color="auto"/>
                <w:right w:val="none" w:sz="0" w:space="0" w:color="auto"/>
              </w:divBdr>
              <w:divsChild>
                <w:div w:id="6460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476111">
          <w:marLeft w:val="0"/>
          <w:marRight w:val="0"/>
          <w:marTop w:val="300"/>
          <w:marBottom w:val="0"/>
          <w:divBdr>
            <w:top w:val="none" w:sz="0" w:space="0" w:color="auto"/>
            <w:left w:val="none" w:sz="0" w:space="0" w:color="auto"/>
            <w:bottom w:val="none" w:sz="0" w:space="0" w:color="auto"/>
            <w:right w:val="none" w:sz="0" w:space="0" w:color="auto"/>
          </w:divBdr>
          <w:divsChild>
            <w:div w:id="1466701353">
              <w:marLeft w:val="0"/>
              <w:marRight w:val="0"/>
              <w:marTop w:val="0"/>
              <w:marBottom w:val="0"/>
              <w:divBdr>
                <w:top w:val="none" w:sz="0" w:space="0" w:color="auto"/>
                <w:left w:val="none" w:sz="0" w:space="0" w:color="auto"/>
                <w:bottom w:val="none" w:sz="0" w:space="0" w:color="auto"/>
                <w:right w:val="none" w:sz="0" w:space="0" w:color="auto"/>
              </w:divBdr>
              <w:divsChild>
                <w:div w:id="176537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5543">
          <w:marLeft w:val="0"/>
          <w:marRight w:val="0"/>
          <w:marTop w:val="300"/>
          <w:marBottom w:val="0"/>
          <w:divBdr>
            <w:top w:val="none" w:sz="0" w:space="0" w:color="auto"/>
            <w:left w:val="none" w:sz="0" w:space="0" w:color="auto"/>
            <w:bottom w:val="none" w:sz="0" w:space="0" w:color="auto"/>
            <w:right w:val="none" w:sz="0" w:space="0" w:color="auto"/>
          </w:divBdr>
          <w:divsChild>
            <w:div w:id="1826241861">
              <w:marLeft w:val="0"/>
              <w:marRight w:val="0"/>
              <w:marTop w:val="0"/>
              <w:marBottom w:val="0"/>
              <w:divBdr>
                <w:top w:val="none" w:sz="0" w:space="0" w:color="auto"/>
                <w:left w:val="none" w:sz="0" w:space="0" w:color="auto"/>
                <w:bottom w:val="none" w:sz="0" w:space="0" w:color="auto"/>
                <w:right w:val="none" w:sz="0" w:space="0" w:color="auto"/>
              </w:divBdr>
              <w:divsChild>
                <w:div w:id="47147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3322">
          <w:marLeft w:val="0"/>
          <w:marRight w:val="0"/>
          <w:marTop w:val="300"/>
          <w:marBottom w:val="0"/>
          <w:divBdr>
            <w:top w:val="none" w:sz="0" w:space="0" w:color="auto"/>
            <w:left w:val="none" w:sz="0" w:space="0" w:color="auto"/>
            <w:bottom w:val="none" w:sz="0" w:space="0" w:color="auto"/>
            <w:right w:val="none" w:sz="0" w:space="0" w:color="auto"/>
          </w:divBdr>
          <w:divsChild>
            <w:div w:id="532114580">
              <w:marLeft w:val="0"/>
              <w:marRight w:val="0"/>
              <w:marTop w:val="0"/>
              <w:marBottom w:val="0"/>
              <w:divBdr>
                <w:top w:val="none" w:sz="0" w:space="0" w:color="auto"/>
                <w:left w:val="none" w:sz="0" w:space="0" w:color="auto"/>
                <w:bottom w:val="none" w:sz="0" w:space="0" w:color="auto"/>
                <w:right w:val="none" w:sz="0" w:space="0" w:color="auto"/>
              </w:divBdr>
              <w:divsChild>
                <w:div w:id="1209680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719407">
      <w:bodyDiv w:val="1"/>
      <w:marLeft w:val="0"/>
      <w:marRight w:val="0"/>
      <w:marTop w:val="0"/>
      <w:marBottom w:val="0"/>
      <w:divBdr>
        <w:top w:val="none" w:sz="0" w:space="0" w:color="auto"/>
        <w:left w:val="none" w:sz="0" w:space="0" w:color="auto"/>
        <w:bottom w:val="none" w:sz="0" w:space="0" w:color="auto"/>
        <w:right w:val="none" w:sz="0" w:space="0" w:color="auto"/>
      </w:divBdr>
      <w:divsChild>
        <w:div w:id="529344454">
          <w:marLeft w:val="0"/>
          <w:marRight w:val="0"/>
          <w:marTop w:val="0"/>
          <w:marBottom w:val="0"/>
          <w:divBdr>
            <w:top w:val="none" w:sz="0" w:space="0" w:color="auto"/>
            <w:left w:val="none" w:sz="0" w:space="0" w:color="auto"/>
            <w:bottom w:val="none" w:sz="0" w:space="0" w:color="auto"/>
            <w:right w:val="none" w:sz="0" w:space="0" w:color="auto"/>
          </w:divBdr>
        </w:div>
        <w:div w:id="929503372">
          <w:marLeft w:val="0"/>
          <w:marRight w:val="0"/>
          <w:marTop w:val="0"/>
          <w:marBottom w:val="0"/>
          <w:divBdr>
            <w:top w:val="none" w:sz="0" w:space="0" w:color="auto"/>
            <w:left w:val="none" w:sz="0" w:space="0" w:color="auto"/>
            <w:bottom w:val="none" w:sz="0" w:space="0" w:color="auto"/>
            <w:right w:val="none" w:sz="0" w:space="0" w:color="auto"/>
          </w:divBdr>
          <w:divsChild>
            <w:div w:id="1927881365">
              <w:marLeft w:val="0"/>
              <w:marRight w:val="0"/>
              <w:marTop w:val="0"/>
              <w:marBottom w:val="0"/>
              <w:divBdr>
                <w:top w:val="none" w:sz="0" w:space="0" w:color="auto"/>
                <w:left w:val="none" w:sz="0" w:space="0" w:color="auto"/>
                <w:bottom w:val="none" w:sz="0" w:space="0" w:color="auto"/>
                <w:right w:val="none" w:sz="0" w:space="0" w:color="auto"/>
              </w:divBdr>
            </w:div>
          </w:divsChild>
        </w:div>
        <w:div w:id="830372345">
          <w:marLeft w:val="0"/>
          <w:marRight w:val="0"/>
          <w:marTop w:val="0"/>
          <w:marBottom w:val="0"/>
          <w:divBdr>
            <w:top w:val="none" w:sz="0" w:space="0" w:color="auto"/>
            <w:left w:val="none" w:sz="0" w:space="0" w:color="auto"/>
            <w:bottom w:val="none" w:sz="0" w:space="0" w:color="auto"/>
            <w:right w:val="none" w:sz="0" w:space="0" w:color="auto"/>
          </w:divBdr>
        </w:div>
        <w:div w:id="1245065812">
          <w:marLeft w:val="0"/>
          <w:marRight w:val="0"/>
          <w:marTop w:val="0"/>
          <w:marBottom w:val="0"/>
          <w:divBdr>
            <w:top w:val="none" w:sz="0" w:space="0" w:color="auto"/>
            <w:left w:val="none" w:sz="0" w:space="0" w:color="auto"/>
            <w:bottom w:val="none" w:sz="0" w:space="0" w:color="auto"/>
            <w:right w:val="none" w:sz="0" w:space="0" w:color="auto"/>
          </w:divBdr>
          <w:divsChild>
            <w:div w:id="1820224475">
              <w:marLeft w:val="0"/>
              <w:marRight w:val="0"/>
              <w:marTop w:val="0"/>
              <w:marBottom w:val="0"/>
              <w:divBdr>
                <w:top w:val="none" w:sz="0" w:space="0" w:color="auto"/>
                <w:left w:val="none" w:sz="0" w:space="0" w:color="auto"/>
                <w:bottom w:val="none" w:sz="0" w:space="0" w:color="auto"/>
                <w:right w:val="none" w:sz="0" w:space="0" w:color="auto"/>
              </w:divBdr>
            </w:div>
          </w:divsChild>
        </w:div>
        <w:div w:id="1655257790">
          <w:marLeft w:val="0"/>
          <w:marRight w:val="0"/>
          <w:marTop w:val="0"/>
          <w:marBottom w:val="0"/>
          <w:divBdr>
            <w:top w:val="none" w:sz="0" w:space="0" w:color="auto"/>
            <w:left w:val="none" w:sz="0" w:space="0" w:color="auto"/>
            <w:bottom w:val="none" w:sz="0" w:space="0" w:color="auto"/>
            <w:right w:val="none" w:sz="0" w:space="0" w:color="auto"/>
          </w:divBdr>
        </w:div>
        <w:div w:id="657466510">
          <w:marLeft w:val="0"/>
          <w:marRight w:val="0"/>
          <w:marTop w:val="0"/>
          <w:marBottom w:val="0"/>
          <w:divBdr>
            <w:top w:val="none" w:sz="0" w:space="0" w:color="auto"/>
            <w:left w:val="none" w:sz="0" w:space="0" w:color="auto"/>
            <w:bottom w:val="none" w:sz="0" w:space="0" w:color="auto"/>
            <w:right w:val="none" w:sz="0" w:space="0" w:color="auto"/>
          </w:divBdr>
          <w:divsChild>
            <w:div w:id="682169937">
              <w:marLeft w:val="0"/>
              <w:marRight w:val="0"/>
              <w:marTop w:val="0"/>
              <w:marBottom w:val="0"/>
              <w:divBdr>
                <w:top w:val="none" w:sz="0" w:space="0" w:color="auto"/>
                <w:left w:val="none" w:sz="0" w:space="0" w:color="auto"/>
                <w:bottom w:val="none" w:sz="0" w:space="0" w:color="auto"/>
                <w:right w:val="none" w:sz="0" w:space="0" w:color="auto"/>
              </w:divBdr>
            </w:div>
          </w:divsChild>
        </w:div>
        <w:div w:id="1916166130">
          <w:marLeft w:val="0"/>
          <w:marRight w:val="0"/>
          <w:marTop w:val="0"/>
          <w:marBottom w:val="0"/>
          <w:divBdr>
            <w:top w:val="none" w:sz="0" w:space="0" w:color="auto"/>
            <w:left w:val="none" w:sz="0" w:space="0" w:color="auto"/>
            <w:bottom w:val="none" w:sz="0" w:space="0" w:color="auto"/>
            <w:right w:val="none" w:sz="0" w:space="0" w:color="auto"/>
          </w:divBdr>
        </w:div>
        <w:div w:id="1793212090">
          <w:marLeft w:val="0"/>
          <w:marRight w:val="0"/>
          <w:marTop w:val="0"/>
          <w:marBottom w:val="0"/>
          <w:divBdr>
            <w:top w:val="none" w:sz="0" w:space="0" w:color="auto"/>
            <w:left w:val="none" w:sz="0" w:space="0" w:color="auto"/>
            <w:bottom w:val="none" w:sz="0" w:space="0" w:color="auto"/>
            <w:right w:val="none" w:sz="0" w:space="0" w:color="auto"/>
          </w:divBdr>
          <w:divsChild>
            <w:div w:id="1974094816">
              <w:marLeft w:val="0"/>
              <w:marRight w:val="0"/>
              <w:marTop w:val="0"/>
              <w:marBottom w:val="0"/>
              <w:divBdr>
                <w:top w:val="none" w:sz="0" w:space="0" w:color="auto"/>
                <w:left w:val="none" w:sz="0" w:space="0" w:color="auto"/>
                <w:bottom w:val="none" w:sz="0" w:space="0" w:color="auto"/>
                <w:right w:val="none" w:sz="0" w:space="0" w:color="auto"/>
              </w:divBdr>
            </w:div>
          </w:divsChild>
        </w:div>
        <w:div w:id="1400372">
          <w:marLeft w:val="0"/>
          <w:marRight w:val="0"/>
          <w:marTop w:val="0"/>
          <w:marBottom w:val="0"/>
          <w:divBdr>
            <w:top w:val="none" w:sz="0" w:space="0" w:color="auto"/>
            <w:left w:val="none" w:sz="0" w:space="0" w:color="auto"/>
            <w:bottom w:val="none" w:sz="0" w:space="0" w:color="auto"/>
            <w:right w:val="none" w:sz="0" w:space="0" w:color="auto"/>
          </w:divBdr>
        </w:div>
        <w:div w:id="1760712305">
          <w:marLeft w:val="0"/>
          <w:marRight w:val="0"/>
          <w:marTop w:val="0"/>
          <w:marBottom w:val="0"/>
          <w:divBdr>
            <w:top w:val="none" w:sz="0" w:space="0" w:color="auto"/>
            <w:left w:val="none" w:sz="0" w:space="0" w:color="auto"/>
            <w:bottom w:val="none" w:sz="0" w:space="0" w:color="auto"/>
            <w:right w:val="none" w:sz="0" w:space="0" w:color="auto"/>
          </w:divBdr>
          <w:divsChild>
            <w:div w:id="504050818">
              <w:marLeft w:val="0"/>
              <w:marRight w:val="0"/>
              <w:marTop w:val="0"/>
              <w:marBottom w:val="0"/>
              <w:divBdr>
                <w:top w:val="none" w:sz="0" w:space="0" w:color="auto"/>
                <w:left w:val="none" w:sz="0" w:space="0" w:color="auto"/>
                <w:bottom w:val="none" w:sz="0" w:space="0" w:color="auto"/>
                <w:right w:val="none" w:sz="0" w:space="0" w:color="auto"/>
              </w:divBdr>
            </w:div>
          </w:divsChild>
        </w:div>
        <w:div w:id="1510831807">
          <w:marLeft w:val="0"/>
          <w:marRight w:val="0"/>
          <w:marTop w:val="0"/>
          <w:marBottom w:val="0"/>
          <w:divBdr>
            <w:top w:val="none" w:sz="0" w:space="0" w:color="auto"/>
            <w:left w:val="none" w:sz="0" w:space="0" w:color="auto"/>
            <w:bottom w:val="none" w:sz="0" w:space="0" w:color="auto"/>
            <w:right w:val="none" w:sz="0" w:space="0" w:color="auto"/>
          </w:divBdr>
        </w:div>
        <w:div w:id="1473013451">
          <w:marLeft w:val="0"/>
          <w:marRight w:val="0"/>
          <w:marTop w:val="0"/>
          <w:marBottom w:val="0"/>
          <w:divBdr>
            <w:top w:val="none" w:sz="0" w:space="0" w:color="auto"/>
            <w:left w:val="none" w:sz="0" w:space="0" w:color="auto"/>
            <w:bottom w:val="none" w:sz="0" w:space="0" w:color="auto"/>
            <w:right w:val="none" w:sz="0" w:space="0" w:color="auto"/>
          </w:divBdr>
          <w:divsChild>
            <w:div w:id="854728828">
              <w:marLeft w:val="0"/>
              <w:marRight w:val="0"/>
              <w:marTop w:val="0"/>
              <w:marBottom w:val="0"/>
              <w:divBdr>
                <w:top w:val="none" w:sz="0" w:space="0" w:color="auto"/>
                <w:left w:val="none" w:sz="0" w:space="0" w:color="auto"/>
                <w:bottom w:val="none" w:sz="0" w:space="0" w:color="auto"/>
                <w:right w:val="none" w:sz="0" w:space="0" w:color="auto"/>
              </w:divBdr>
            </w:div>
          </w:divsChild>
        </w:div>
        <w:div w:id="781919763">
          <w:marLeft w:val="0"/>
          <w:marRight w:val="0"/>
          <w:marTop w:val="0"/>
          <w:marBottom w:val="0"/>
          <w:divBdr>
            <w:top w:val="none" w:sz="0" w:space="0" w:color="auto"/>
            <w:left w:val="none" w:sz="0" w:space="0" w:color="auto"/>
            <w:bottom w:val="none" w:sz="0" w:space="0" w:color="auto"/>
            <w:right w:val="none" w:sz="0" w:space="0" w:color="auto"/>
          </w:divBdr>
        </w:div>
        <w:div w:id="1831796963">
          <w:marLeft w:val="0"/>
          <w:marRight w:val="0"/>
          <w:marTop w:val="0"/>
          <w:marBottom w:val="0"/>
          <w:divBdr>
            <w:top w:val="none" w:sz="0" w:space="0" w:color="auto"/>
            <w:left w:val="none" w:sz="0" w:space="0" w:color="auto"/>
            <w:bottom w:val="none" w:sz="0" w:space="0" w:color="auto"/>
            <w:right w:val="none" w:sz="0" w:space="0" w:color="auto"/>
          </w:divBdr>
          <w:divsChild>
            <w:div w:id="1032417638">
              <w:marLeft w:val="0"/>
              <w:marRight w:val="0"/>
              <w:marTop w:val="0"/>
              <w:marBottom w:val="0"/>
              <w:divBdr>
                <w:top w:val="none" w:sz="0" w:space="0" w:color="auto"/>
                <w:left w:val="none" w:sz="0" w:space="0" w:color="auto"/>
                <w:bottom w:val="none" w:sz="0" w:space="0" w:color="auto"/>
                <w:right w:val="none" w:sz="0" w:space="0" w:color="auto"/>
              </w:divBdr>
            </w:div>
          </w:divsChild>
        </w:div>
        <w:div w:id="844976534">
          <w:marLeft w:val="0"/>
          <w:marRight w:val="0"/>
          <w:marTop w:val="300"/>
          <w:marBottom w:val="0"/>
          <w:divBdr>
            <w:top w:val="none" w:sz="0" w:space="0" w:color="auto"/>
            <w:left w:val="none" w:sz="0" w:space="0" w:color="auto"/>
            <w:bottom w:val="none" w:sz="0" w:space="0" w:color="auto"/>
            <w:right w:val="none" w:sz="0" w:space="0" w:color="auto"/>
          </w:divBdr>
          <w:divsChild>
            <w:div w:id="1143423629">
              <w:marLeft w:val="0"/>
              <w:marRight w:val="0"/>
              <w:marTop w:val="0"/>
              <w:marBottom w:val="0"/>
              <w:divBdr>
                <w:top w:val="none" w:sz="0" w:space="0" w:color="auto"/>
                <w:left w:val="none" w:sz="0" w:space="0" w:color="auto"/>
                <w:bottom w:val="none" w:sz="0" w:space="0" w:color="auto"/>
                <w:right w:val="none" w:sz="0" w:space="0" w:color="auto"/>
              </w:divBdr>
              <w:divsChild>
                <w:div w:id="472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54997">
          <w:marLeft w:val="0"/>
          <w:marRight w:val="0"/>
          <w:marTop w:val="300"/>
          <w:marBottom w:val="0"/>
          <w:divBdr>
            <w:top w:val="none" w:sz="0" w:space="0" w:color="auto"/>
            <w:left w:val="none" w:sz="0" w:space="0" w:color="auto"/>
            <w:bottom w:val="none" w:sz="0" w:space="0" w:color="auto"/>
            <w:right w:val="none" w:sz="0" w:space="0" w:color="auto"/>
          </w:divBdr>
          <w:divsChild>
            <w:div w:id="561870570">
              <w:marLeft w:val="0"/>
              <w:marRight w:val="0"/>
              <w:marTop w:val="0"/>
              <w:marBottom w:val="0"/>
              <w:divBdr>
                <w:top w:val="none" w:sz="0" w:space="0" w:color="auto"/>
                <w:left w:val="none" w:sz="0" w:space="0" w:color="auto"/>
                <w:bottom w:val="none" w:sz="0" w:space="0" w:color="auto"/>
                <w:right w:val="none" w:sz="0" w:space="0" w:color="auto"/>
              </w:divBdr>
              <w:divsChild>
                <w:div w:id="310141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765233">
          <w:marLeft w:val="0"/>
          <w:marRight w:val="0"/>
          <w:marTop w:val="300"/>
          <w:marBottom w:val="0"/>
          <w:divBdr>
            <w:top w:val="none" w:sz="0" w:space="0" w:color="auto"/>
            <w:left w:val="none" w:sz="0" w:space="0" w:color="auto"/>
            <w:bottom w:val="none" w:sz="0" w:space="0" w:color="auto"/>
            <w:right w:val="none" w:sz="0" w:space="0" w:color="auto"/>
          </w:divBdr>
          <w:divsChild>
            <w:div w:id="1187139837">
              <w:marLeft w:val="0"/>
              <w:marRight w:val="0"/>
              <w:marTop w:val="0"/>
              <w:marBottom w:val="0"/>
              <w:divBdr>
                <w:top w:val="none" w:sz="0" w:space="0" w:color="auto"/>
                <w:left w:val="none" w:sz="0" w:space="0" w:color="auto"/>
                <w:bottom w:val="none" w:sz="0" w:space="0" w:color="auto"/>
                <w:right w:val="none" w:sz="0" w:space="0" w:color="auto"/>
              </w:divBdr>
              <w:divsChild>
                <w:div w:id="1910992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640003">
      <w:bodyDiv w:val="1"/>
      <w:marLeft w:val="0"/>
      <w:marRight w:val="0"/>
      <w:marTop w:val="0"/>
      <w:marBottom w:val="0"/>
      <w:divBdr>
        <w:top w:val="none" w:sz="0" w:space="0" w:color="auto"/>
        <w:left w:val="none" w:sz="0" w:space="0" w:color="auto"/>
        <w:bottom w:val="none" w:sz="0" w:space="0" w:color="auto"/>
        <w:right w:val="none" w:sz="0" w:space="0" w:color="auto"/>
      </w:divBdr>
      <w:divsChild>
        <w:div w:id="540828980">
          <w:marLeft w:val="0"/>
          <w:marRight w:val="0"/>
          <w:marTop w:val="0"/>
          <w:marBottom w:val="0"/>
          <w:divBdr>
            <w:top w:val="none" w:sz="0" w:space="0" w:color="auto"/>
            <w:left w:val="none" w:sz="0" w:space="0" w:color="auto"/>
            <w:bottom w:val="none" w:sz="0" w:space="0" w:color="auto"/>
            <w:right w:val="none" w:sz="0" w:space="0" w:color="auto"/>
          </w:divBdr>
        </w:div>
        <w:div w:id="1548226143">
          <w:marLeft w:val="0"/>
          <w:marRight w:val="0"/>
          <w:marTop w:val="0"/>
          <w:marBottom w:val="0"/>
          <w:divBdr>
            <w:top w:val="none" w:sz="0" w:space="0" w:color="auto"/>
            <w:left w:val="none" w:sz="0" w:space="0" w:color="auto"/>
            <w:bottom w:val="none" w:sz="0" w:space="0" w:color="auto"/>
            <w:right w:val="none" w:sz="0" w:space="0" w:color="auto"/>
          </w:divBdr>
          <w:divsChild>
            <w:div w:id="804860096">
              <w:marLeft w:val="0"/>
              <w:marRight w:val="0"/>
              <w:marTop w:val="0"/>
              <w:marBottom w:val="0"/>
              <w:divBdr>
                <w:top w:val="none" w:sz="0" w:space="0" w:color="auto"/>
                <w:left w:val="none" w:sz="0" w:space="0" w:color="auto"/>
                <w:bottom w:val="none" w:sz="0" w:space="0" w:color="auto"/>
                <w:right w:val="none" w:sz="0" w:space="0" w:color="auto"/>
              </w:divBdr>
            </w:div>
          </w:divsChild>
        </w:div>
        <w:div w:id="1861158152">
          <w:marLeft w:val="0"/>
          <w:marRight w:val="0"/>
          <w:marTop w:val="0"/>
          <w:marBottom w:val="0"/>
          <w:divBdr>
            <w:top w:val="none" w:sz="0" w:space="0" w:color="auto"/>
            <w:left w:val="none" w:sz="0" w:space="0" w:color="auto"/>
            <w:bottom w:val="none" w:sz="0" w:space="0" w:color="auto"/>
            <w:right w:val="none" w:sz="0" w:space="0" w:color="auto"/>
          </w:divBdr>
        </w:div>
        <w:div w:id="48456008">
          <w:marLeft w:val="0"/>
          <w:marRight w:val="0"/>
          <w:marTop w:val="0"/>
          <w:marBottom w:val="0"/>
          <w:divBdr>
            <w:top w:val="none" w:sz="0" w:space="0" w:color="auto"/>
            <w:left w:val="none" w:sz="0" w:space="0" w:color="auto"/>
            <w:bottom w:val="none" w:sz="0" w:space="0" w:color="auto"/>
            <w:right w:val="none" w:sz="0" w:space="0" w:color="auto"/>
          </w:divBdr>
          <w:divsChild>
            <w:div w:id="411124377">
              <w:marLeft w:val="0"/>
              <w:marRight w:val="0"/>
              <w:marTop w:val="0"/>
              <w:marBottom w:val="0"/>
              <w:divBdr>
                <w:top w:val="none" w:sz="0" w:space="0" w:color="auto"/>
                <w:left w:val="none" w:sz="0" w:space="0" w:color="auto"/>
                <w:bottom w:val="none" w:sz="0" w:space="0" w:color="auto"/>
                <w:right w:val="none" w:sz="0" w:space="0" w:color="auto"/>
              </w:divBdr>
            </w:div>
          </w:divsChild>
        </w:div>
        <w:div w:id="621348156">
          <w:marLeft w:val="0"/>
          <w:marRight w:val="0"/>
          <w:marTop w:val="0"/>
          <w:marBottom w:val="0"/>
          <w:divBdr>
            <w:top w:val="none" w:sz="0" w:space="0" w:color="auto"/>
            <w:left w:val="none" w:sz="0" w:space="0" w:color="auto"/>
            <w:bottom w:val="none" w:sz="0" w:space="0" w:color="auto"/>
            <w:right w:val="none" w:sz="0" w:space="0" w:color="auto"/>
          </w:divBdr>
        </w:div>
        <w:div w:id="641812680">
          <w:marLeft w:val="0"/>
          <w:marRight w:val="0"/>
          <w:marTop w:val="0"/>
          <w:marBottom w:val="0"/>
          <w:divBdr>
            <w:top w:val="none" w:sz="0" w:space="0" w:color="auto"/>
            <w:left w:val="none" w:sz="0" w:space="0" w:color="auto"/>
            <w:bottom w:val="none" w:sz="0" w:space="0" w:color="auto"/>
            <w:right w:val="none" w:sz="0" w:space="0" w:color="auto"/>
          </w:divBdr>
          <w:divsChild>
            <w:div w:id="1387296210">
              <w:marLeft w:val="0"/>
              <w:marRight w:val="0"/>
              <w:marTop w:val="0"/>
              <w:marBottom w:val="0"/>
              <w:divBdr>
                <w:top w:val="none" w:sz="0" w:space="0" w:color="auto"/>
                <w:left w:val="none" w:sz="0" w:space="0" w:color="auto"/>
                <w:bottom w:val="none" w:sz="0" w:space="0" w:color="auto"/>
                <w:right w:val="none" w:sz="0" w:space="0" w:color="auto"/>
              </w:divBdr>
            </w:div>
          </w:divsChild>
        </w:div>
        <w:div w:id="1026371730">
          <w:marLeft w:val="0"/>
          <w:marRight w:val="0"/>
          <w:marTop w:val="0"/>
          <w:marBottom w:val="0"/>
          <w:divBdr>
            <w:top w:val="none" w:sz="0" w:space="0" w:color="auto"/>
            <w:left w:val="none" w:sz="0" w:space="0" w:color="auto"/>
            <w:bottom w:val="none" w:sz="0" w:space="0" w:color="auto"/>
            <w:right w:val="none" w:sz="0" w:space="0" w:color="auto"/>
          </w:divBdr>
        </w:div>
        <w:div w:id="893194713">
          <w:marLeft w:val="0"/>
          <w:marRight w:val="0"/>
          <w:marTop w:val="0"/>
          <w:marBottom w:val="0"/>
          <w:divBdr>
            <w:top w:val="none" w:sz="0" w:space="0" w:color="auto"/>
            <w:left w:val="none" w:sz="0" w:space="0" w:color="auto"/>
            <w:bottom w:val="none" w:sz="0" w:space="0" w:color="auto"/>
            <w:right w:val="none" w:sz="0" w:space="0" w:color="auto"/>
          </w:divBdr>
          <w:divsChild>
            <w:div w:id="1611546586">
              <w:marLeft w:val="0"/>
              <w:marRight w:val="0"/>
              <w:marTop w:val="0"/>
              <w:marBottom w:val="0"/>
              <w:divBdr>
                <w:top w:val="none" w:sz="0" w:space="0" w:color="auto"/>
                <w:left w:val="none" w:sz="0" w:space="0" w:color="auto"/>
                <w:bottom w:val="none" w:sz="0" w:space="0" w:color="auto"/>
                <w:right w:val="none" w:sz="0" w:space="0" w:color="auto"/>
              </w:divBdr>
            </w:div>
          </w:divsChild>
        </w:div>
        <w:div w:id="1057361689">
          <w:marLeft w:val="0"/>
          <w:marRight w:val="0"/>
          <w:marTop w:val="0"/>
          <w:marBottom w:val="0"/>
          <w:divBdr>
            <w:top w:val="none" w:sz="0" w:space="0" w:color="auto"/>
            <w:left w:val="none" w:sz="0" w:space="0" w:color="auto"/>
            <w:bottom w:val="none" w:sz="0" w:space="0" w:color="auto"/>
            <w:right w:val="none" w:sz="0" w:space="0" w:color="auto"/>
          </w:divBdr>
        </w:div>
        <w:div w:id="1519850498">
          <w:marLeft w:val="0"/>
          <w:marRight w:val="0"/>
          <w:marTop w:val="0"/>
          <w:marBottom w:val="0"/>
          <w:divBdr>
            <w:top w:val="none" w:sz="0" w:space="0" w:color="auto"/>
            <w:left w:val="none" w:sz="0" w:space="0" w:color="auto"/>
            <w:bottom w:val="none" w:sz="0" w:space="0" w:color="auto"/>
            <w:right w:val="none" w:sz="0" w:space="0" w:color="auto"/>
          </w:divBdr>
          <w:divsChild>
            <w:div w:id="1223639814">
              <w:marLeft w:val="0"/>
              <w:marRight w:val="0"/>
              <w:marTop w:val="0"/>
              <w:marBottom w:val="0"/>
              <w:divBdr>
                <w:top w:val="none" w:sz="0" w:space="0" w:color="auto"/>
                <w:left w:val="none" w:sz="0" w:space="0" w:color="auto"/>
                <w:bottom w:val="none" w:sz="0" w:space="0" w:color="auto"/>
                <w:right w:val="none" w:sz="0" w:space="0" w:color="auto"/>
              </w:divBdr>
            </w:div>
          </w:divsChild>
        </w:div>
        <w:div w:id="266276001">
          <w:marLeft w:val="0"/>
          <w:marRight w:val="0"/>
          <w:marTop w:val="0"/>
          <w:marBottom w:val="0"/>
          <w:divBdr>
            <w:top w:val="none" w:sz="0" w:space="0" w:color="auto"/>
            <w:left w:val="none" w:sz="0" w:space="0" w:color="auto"/>
            <w:bottom w:val="none" w:sz="0" w:space="0" w:color="auto"/>
            <w:right w:val="none" w:sz="0" w:space="0" w:color="auto"/>
          </w:divBdr>
        </w:div>
        <w:div w:id="1376584997">
          <w:marLeft w:val="0"/>
          <w:marRight w:val="0"/>
          <w:marTop w:val="0"/>
          <w:marBottom w:val="0"/>
          <w:divBdr>
            <w:top w:val="none" w:sz="0" w:space="0" w:color="auto"/>
            <w:left w:val="none" w:sz="0" w:space="0" w:color="auto"/>
            <w:bottom w:val="none" w:sz="0" w:space="0" w:color="auto"/>
            <w:right w:val="none" w:sz="0" w:space="0" w:color="auto"/>
          </w:divBdr>
          <w:divsChild>
            <w:div w:id="309991117">
              <w:marLeft w:val="0"/>
              <w:marRight w:val="0"/>
              <w:marTop w:val="0"/>
              <w:marBottom w:val="0"/>
              <w:divBdr>
                <w:top w:val="none" w:sz="0" w:space="0" w:color="auto"/>
                <w:left w:val="none" w:sz="0" w:space="0" w:color="auto"/>
                <w:bottom w:val="none" w:sz="0" w:space="0" w:color="auto"/>
                <w:right w:val="none" w:sz="0" w:space="0" w:color="auto"/>
              </w:divBdr>
            </w:div>
          </w:divsChild>
        </w:div>
        <w:div w:id="1803419885">
          <w:marLeft w:val="0"/>
          <w:marRight w:val="0"/>
          <w:marTop w:val="0"/>
          <w:marBottom w:val="0"/>
          <w:divBdr>
            <w:top w:val="none" w:sz="0" w:space="0" w:color="auto"/>
            <w:left w:val="none" w:sz="0" w:space="0" w:color="auto"/>
            <w:bottom w:val="none" w:sz="0" w:space="0" w:color="auto"/>
            <w:right w:val="none" w:sz="0" w:space="0" w:color="auto"/>
          </w:divBdr>
        </w:div>
        <w:div w:id="1384207909">
          <w:marLeft w:val="0"/>
          <w:marRight w:val="0"/>
          <w:marTop w:val="0"/>
          <w:marBottom w:val="0"/>
          <w:divBdr>
            <w:top w:val="none" w:sz="0" w:space="0" w:color="auto"/>
            <w:left w:val="none" w:sz="0" w:space="0" w:color="auto"/>
            <w:bottom w:val="none" w:sz="0" w:space="0" w:color="auto"/>
            <w:right w:val="none" w:sz="0" w:space="0" w:color="auto"/>
          </w:divBdr>
          <w:divsChild>
            <w:div w:id="2075545991">
              <w:marLeft w:val="0"/>
              <w:marRight w:val="0"/>
              <w:marTop w:val="0"/>
              <w:marBottom w:val="0"/>
              <w:divBdr>
                <w:top w:val="none" w:sz="0" w:space="0" w:color="auto"/>
                <w:left w:val="none" w:sz="0" w:space="0" w:color="auto"/>
                <w:bottom w:val="none" w:sz="0" w:space="0" w:color="auto"/>
                <w:right w:val="none" w:sz="0" w:space="0" w:color="auto"/>
              </w:divBdr>
            </w:div>
          </w:divsChild>
        </w:div>
        <w:div w:id="1985767998">
          <w:marLeft w:val="0"/>
          <w:marRight w:val="0"/>
          <w:marTop w:val="300"/>
          <w:marBottom w:val="0"/>
          <w:divBdr>
            <w:top w:val="none" w:sz="0" w:space="0" w:color="auto"/>
            <w:left w:val="none" w:sz="0" w:space="0" w:color="auto"/>
            <w:bottom w:val="none" w:sz="0" w:space="0" w:color="auto"/>
            <w:right w:val="none" w:sz="0" w:space="0" w:color="auto"/>
          </w:divBdr>
          <w:divsChild>
            <w:div w:id="649477354">
              <w:marLeft w:val="0"/>
              <w:marRight w:val="0"/>
              <w:marTop w:val="0"/>
              <w:marBottom w:val="0"/>
              <w:divBdr>
                <w:top w:val="none" w:sz="0" w:space="0" w:color="auto"/>
                <w:left w:val="none" w:sz="0" w:space="0" w:color="auto"/>
                <w:bottom w:val="none" w:sz="0" w:space="0" w:color="auto"/>
                <w:right w:val="none" w:sz="0" w:space="0" w:color="auto"/>
              </w:divBdr>
              <w:divsChild>
                <w:div w:id="1873372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90082">
          <w:marLeft w:val="0"/>
          <w:marRight w:val="0"/>
          <w:marTop w:val="300"/>
          <w:marBottom w:val="0"/>
          <w:divBdr>
            <w:top w:val="none" w:sz="0" w:space="0" w:color="auto"/>
            <w:left w:val="none" w:sz="0" w:space="0" w:color="auto"/>
            <w:bottom w:val="none" w:sz="0" w:space="0" w:color="auto"/>
            <w:right w:val="none" w:sz="0" w:space="0" w:color="auto"/>
          </w:divBdr>
          <w:divsChild>
            <w:div w:id="1969815794">
              <w:marLeft w:val="0"/>
              <w:marRight w:val="0"/>
              <w:marTop w:val="0"/>
              <w:marBottom w:val="0"/>
              <w:divBdr>
                <w:top w:val="none" w:sz="0" w:space="0" w:color="auto"/>
                <w:left w:val="none" w:sz="0" w:space="0" w:color="auto"/>
                <w:bottom w:val="none" w:sz="0" w:space="0" w:color="auto"/>
                <w:right w:val="none" w:sz="0" w:space="0" w:color="auto"/>
              </w:divBdr>
              <w:divsChild>
                <w:div w:id="166142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47328">
          <w:marLeft w:val="0"/>
          <w:marRight w:val="0"/>
          <w:marTop w:val="300"/>
          <w:marBottom w:val="0"/>
          <w:divBdr>
            <w:top w:val="none" w:sz="0" w:space="0" w:color="auto"/>
            <w:left w:val="none" w:sz="0" w:space="0" w:color="auto"/>
            <w:bottom w:val="none" w:sz="0" w:space="0" w:color="auto"/>
            <w:right w:val="none" w:sz="0" w:space="0" w:color="auto"/>
          </w:divBdr>
          <w:divsChild>
            <w:div w:id="87509042">
              <w:marLeft w:val="0"/>
              <w:marRight w:val="0"/>
              <w:marTop w:val="0"/>
              <w:marBottom w:val="0"/>
              <w:divBdr>
                <w:top w:val="none" w:sz="0" w:space="0" w:color="auto"/>
                <w:left w:val="none" w:sz="0" w:space="0" w:color="auto"/>
                <w:bottom w:val="none" w:sz="0" w:space="0" w:color="auto"/>
                <w:right w:val="none" w:sz="0" w:space="0" w:color="auto"/>
              </w:divBdr>
              <w:divsChild>
                <w:div w:id="1341345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92001">
          <w:marLeft w:val="0"/>
          <w:marRight w:val="0"/>
          <w:marTop w:val="300"/>
          <w:marBottom w:val="0"/>
          <w:divBdr>
            <w:top w:val="none" w:sz="0" w:space="0" w:color="auto"/>
            <w:left w:val="none" w:sz="0" w:space="0" w:color="auto"/>
            <w:bottom w:val="none" w:sz="0" w:space="0" w:color="auto"/>
            <w:right w:val="none" w:sz="0" w:space="0" w:color="auto"/>
          </w:divBdr>
          <w:divsChild>
            <w:div w:id="372078374">
              <w:marLeft w:val="0"/>
              <w:marRight w:val="0"/>
              <w:marTop w:val="0"/>
              <w:marBottom w:val="0"/>
              <w:divBdr>
                <w:top w:val="none" w:sz="0" w:space="0" w:color="auto"/>
                <w:left w:val="none" w:sz="0" w:space="0" w:color="auto"/>
                <w:bottom w:val="none" w:sz="0" w:space="0" w:color="auto"/>
                <w:right w:val="none" w:sz="0" w:space="0" w:color="auto"/>
              </w:divBdr>
              <w:divsChild>
                <w:div w:id="174136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4875923">
      <w:bodyDiv w:val="1"/>
      <w:marLeft w:val="0"/>
      <w:marRight w:val="0"/>
      <w:marTop w:val="0"/>
      <w:marBottom w:val="0"/>
      <w:divBdr>
        <w:top w:val="none" w:sz="0" w:space="0" w:color="auto"/>
        <w:left w:val="none" w:sz="0" w:space="0" w:color="auto"/>
        <w:bottom w:val="none" w:sz="0" w:space="0" w:color="auto"/>
        <w:right w:val="none" w:sz="0" w:space="0" w:color="auto"/>
      </w:divBdr>
      <w:divsChild>
        <w:div w:id="1889219424">
          <w:marLeft w:val="0"/>
          <w:marRight w:val="0"/>
          <w:marTop w:val="0"/>
          <w:marBottom w:val="0"/>
          <w:divBdr>
            <w:top w:val="none" w:sz="0" w:space="0" w:color="auto"/>
            <w:left w:val="none" w:sz="0" w:space="0" w:color="auto"/>
            <w:bottom w:val="none" w:sz="0" w:space="0" w:color="auto"/>
            <w:right w:val="none" w:sz="0" w:space="0" w:color="auto"/>
          </w:divBdr>
        </w:div>
        <w:div w:id="2056542036">
          <w:marLeft w:val="0"/>
          <w:marRight w:val="0"/>
          <w:marTop w:val="0"/>
          <w:marBottom w:val="0"/>
          <w:divBdr>
            <w:top w:val="none" w:sz="0" w:space="0" w:color="auto"/>
            <w:left w:val="none" w:sz="0" w:space="0" w:color="auto"/>
            <w:bottom w:val="none" w:sz="0" w:space="0" w:color="auto"/>
            <w:right w:val="none" w:sz="0" w:space="0" w:color="auto"/>
          </w:divBdr>
          <w:divsChild>
            <w:div w:id="112292655">
              <w:marLeft w:val="0"/>
              <w:marRight w:val="0"/>
              <w:marTop w:val="0"/>
              <w:marBottom w:val="0"/>
              <w:divBdr>
                <w:top w:val="none" w:sz="0" w:space="0" w:color="auto"/>
                <w:left w:val="none" w:sz="0" w:space="0" w:color="auto"/>
                <w:bottom w:val="none" w:sz="0" w:space="0" w:color="auto"/>
                <w:right w:val="none" w:sz="0" w:space="0" w:color="auto"/>
              </w:divBdr>
            </w:div>
          </w:divsChild>
        </w:div>
        <w:div w:id="1164053823">
          <w:marLeft w:val="0"/>
          <w:marRight w:val="0"/>
          <w:marTop w:val="0"/>
          <w:marBottom w:val="0"/>
          <w:divBdr>
            <w:top w:val="none" w:sz="0" w:space="0" w:color="auto"/>
            <w:left w:val="none" w:sz="0" w:space="0" w:color="auto"/>
            <w:bottom w:val="none" w:sz="0" w:space="0" w:color="auto"/>
            <w:right w:val="none" w:sz="0" w:space="0" w:color="auto"/>
          </w:divBdr>
        </w:div>
        <w:div w:id="545066489">
          <w:marLeft w:val="0"/>
          <w:marRight w:val="0"/>
          <w:marTop w:val="0"/>
          <w:marBottom w:val="0"/>
          <w:divBdr>
            <w:top w:val="none" w:sz="0" w:space="0" w:color="auto"/>
            <w:left w:val="none" w:sz="0" w:space="0" w:color="auto"/>
            <w:bottom w:val="none" w:sz="0" w:space="0" w:color="auto"/>
            <w:right w:val="none" w:sz="0" w:space="0" w:color="auto"/>
          </w:divBdr>
          <w:divsChild>
            <w:div w:id="987319536">
              <w:marLeft w:val="0"/>
              <w:marRight w:val="0"/>
              <w:marTop w:val="0"/>
              <w:marBottom w:val="0"/>
              <w:divBdr>
                <w:top w:val="none" w:sz="0" w:space="0" w:color="auto"/>
                <w:left w:val="none" w:sz="0" w:space="0" w:color="auto"/>
                <w:bottom w:val="none" w:sz="0" w:space="0" w:color="auto"/>
                <w:right w:val="none" w:sz="0" w:space="0" w:color="auto"/>
              </w:divBdr>
            </w:div>
          </w:divsChild>
        </w:div>
        <w:div w:id="489292928">
          <w:marLeft w:val="0"/>
          <w:marRight w:val="0"/>
          <w:marTop w:val="0"/>
          <w:marBottom w:val="0"/>
          <w:divBdr>
            <w:top w:val="none" w:sz="0" w:space="0" w:color="auto"/>
            <w:left w:val="none" w:sz="0" w:space="0" w:color="auto"/>
            <w:bottom w:val="none" w:sz="0" w:space="0" w:color="auto"/>
            <w:right w:val="none" w:sz="0" w:space="0" w:color="auto"/>
          </w:divBdr>
        </w:div>
        <w:div w:id="2002148690">
          <w:marLeft w:val="0"/>
          <w:marRight w:val="0"/>
          <w:marTop w:val="0"/>
          <w:marBottom w:val="0"/>
          <w:divBdr>
            <w:top w:val="none" w:sz="0" w:space="0" w:color="auto"/>
            <w:left w:val="none" w:sz="0" w:space="0" w:color="auto"/>
            <w:bottom w:val="none" w:sz="0" w:space="0" w:color="auto"/>
            <w:right w:val="none" w:sz="0" w:space="0" w:color="auto"/>
          </w:divBdr>
          <w:divsChild>
            <w:div w:id="1052313287">
              <w:marLeft w:val="0"/>
              <w:marRight w:val="0"/>
              <w:marTop w:val="0"/>
              <w:marBottom w:val="0"/>
              <w:divBdr>
                <w:top w:val="none" w:sz="0" w:space="0" w:color="auto"/>
                <w:left w:val="none" w:sz="0" w:space="0" w:color="auto"/>
                <w:bottom w:val="none" w:sz="0" w:space="0" w:color="auto"/>
                <w:right w:val="none" w:sz="0" w:space="0" w:color="auto"/>
              </w:divBdr>
            </w:div>
          </w:divsChild>
        </w:div>
        <w:div w:id="908539891">
          <w:marLeft w:val="0"/>
          <w:marRight w:val="0"/>
          <w:marTop w:val="0"/>
          <w:marBottom w:val="0"/>
          <w:divBdr>
            <w:top w:val="none" w:sz="0" w:space="0" w:color="auto"/>
            <w:left w:val="none" w:sz="0" w:space="0" w:color="auto"/>
            <w:bottom w:val="none" w:sz="0" w:space="0" w:color="auto"/>
            <w:right w:val="none" w:sz="0" w:space="0" w:color="auto"/>
          </w:divBdr>
        </w:div>
        <w:div w:id="1596742194">
          <w:marLeft w:val="0"/>
          <w:marRight w:val="0"/>
          <w:marTop w:val="0"/>
          <w:marBottom w:val="0"/>
          <w:divBdr>
            <w:top w:val="none" w:sz="0" w:space="0" w:color="auto"/>
            <w:left w:val="none" w:sz="0" w:space="0" w:color="auto"/>
            <w:bottom w:val="none" w:sz="0" w:space="0" w:color="auto"/>
            <w:right w:val="none" w:sz="0" w:space="0" w:color="auto"/>
          </w:divBdr>
          <w:divsChild>
            <w:div w:id="1800492210">
              <w:marLeft w:val="0"/>
              <w:marRight w:val="0"/>
              <w:marTop w:val="0"/>
              <w:marBottom w:val="0"/>
              <w:divBdr>
                <w:top w:val="none" w:sz="0" w:space="0" w:color="auto"/>
                <w:left w:val="none" w:sz="0" w:space="0" w:color="auto"/>
                <w:bottom w:val="none" w:sz="0" w:space="0" w:color="auto"/>
                <w:right w:val="none" w:sz="0" w:space="0" w:color="auto"/>
              </w:divBdr>
            </w:div>
          </w:divsChild>
        </w:div>
        <w:div w:id="1135294980">
          <w:marLeft w:val="0"/>
          <w:marRight w:val="0"/>
          <w:marTop w:val="0"/>
          <w:marBottom w:val="0"/>
          <w:divBdr>
            <w:top w:val="none" w:sz="0" w:space="0" w:color="auto"/>
            <w:left w:val="none" w:sz="0" w:space="0" w:color="auto"/>
            <w:bottom w:val="none" w:sz="0" w:space="0" w:color="auto"/>
            <w:right w:val="none" w:sz="0" w:space="0" w:color="auto"/>
          </w:divBdr>
        </w:div>
        <w:div w:id="1685548392">
          <w:marLeft w:val="0"/>
          <w:marRight w:val="0"/>
          <w:marTop w:val="0"/>
          <w:marBottom w:val="0"/>
          <w:divBdr>
            <w:top w:val="none" w:sz="0" w:space="0" w:color="auto"/>
            <w:left w:val="none" w:sz="0" w:space="0" w:color="auto"/>
            <w:bottom w:val="none" w:sz="0" w:space="0" w:color="auto"/>
            <w:right w:val="none" w:sz="0" w:space="0" w:color="auto"/>
          </w:divBdr>
          <w:divsChild>
            <w:div w:id="1307129939">
              <w:marLeft w:val="0"/>
              <w:marRight w:val="0"/>
              <w:marTop w:val="0"/>
              <w:marBottom w:val="0"/>
              <w:divBdr>
                <w:top w:val="none" w:sz="0" w:space="0" w:color="auto"/>
                <w:left w:val="none" w:sz="0" w:space="0" w:color="auto"/>
                <w:bottom w:val="none" w:sz="0" w:space="0" w:color="auto"/>
                <w:right w:val="none" w:sz="0" w:space="0" w:color="auto"/>
              </w:divBdr>
            </w:div>
          </w:divsChild>
        </w:div>
        <w:div w:id="1570771138">
          <w:marLeft w:val="0"/>
          <w:marRight w:val="0"/>
          <w:marTop w:val="0"/>
          <w:marBottom w:val="0"/>
          <w:divBdr>
            <w:top w:val="none" w:sz="0" w:space="0" w:color="auto"/>
            <w:left w:val="none" w:sz="0" w:space="0" w:color="auto"/>
            <w:bottom w:val="none" w:sz="0" w:space="0" w:color="auto"/>
            <w:right w:val="none" w:sz="0" w:space="0" w:color="auto"/>
          </w:divBdr>
        </w:div>
        <w:div w:id="1350911413">
          <w:marLeft w:val="0"/>
          <w:marRight w:val="0"/>
          <w:marTop w:val="0"/>
          <w:marBottom w:val="0"/>
          <w:divBdr>
            <w:top w:val="none" w:sz="0" w:space="0" w:color="auto"/>
            <w:left w:val="none" w:sz="0" w:space="0" w:color="auto"/>
            <w:bottom w:val="none" w:sz="0" w:space="0" w:color="auto"/>
            <w:right w:val="none" w:sz="0" w:space="0" w:color="auto"/>
          </w:divBdr>
          <w:divsChild>
            <w:div w:id="1925188457">
              <w:marLeft w:val="0"/>
              <w:marRight w:val="0"/>
              <w:marTop w:val="0"/>
              <w:marBottom w:val="0"/>
              <w:divBdr>
                <w:top w:val="none" w:sz="0" w:space="0" w:color="auto"/>
                <w:left w:val="none" w:sz="0" w:space="0" w:color="auto"/>
                <w:bottom w:val="none" w:sz="0" w:space="0" w:color="auto"/>
                <w:right w:val="none" w:sz="0" w:space="0" w:color="auto"/>
              </w:divBdr>
            </w:div>
          </w:divsChild>
        </w:div>
        <w:div w:id="1425683622">
          <w:marLeft w:val="0"/>
          <w:marRight w:val="0"/>
          <w:marTop w:val="0"/>
          <w:marBottom w:val="0"/>
          <w:divBdr>
            <w:top w:val="none" w:sz="0" w:space="0" w:color="auto"/>
            <w:left w:val="none" w:sz="0" w:space="0" w:color="auto"/>
            <w:bottom w:val="none" w:sz="0" w:space="0" w:color="auto"/>
            <w:right w:val="none" w:sz="0" w:space="0" w:color="auto"/>
          </w:divBdr>
        </w:div>
        <w:div w:id="1990278850">
          <w:marLeft w:val="0"/>
          <w:marRight w:val="0"/>
          <w:marTop w:val="0"/>
          <w:marBottom w:val="0"/>
          <w:divBdr>
            <w:top w:val="none" w:sz="0" w:space="0" w:color="auto"/>
            <w:left w:val="none" w:sz="0" w:space="0" w:color="auto"/>
            <w:bottom w:val="none" w:sz="0" w:space="0" w:color="auto"/>
            <w:right w:val="none" w:sz="0" w:space="0" w:color="auto"/>
          </w:divBdr>
          <w:divsChild>
            <w:div w:id="1658417670">
              <w:marLeft w:val="0"/>
              <w:marRight w:val="0"/>
              <w:marTop w:val="0"/>
              <w:marBottom w:val="0"/>
              <w:divBdr>
                <w:top w:val="none" w:sz="0" w:space="0" w:color="auto"/>
                <w:left w:val="none" w:sz="0" w:space="0" w:color="auto"/>
                <w:bottom w:val="none" w:sz="0" w:space="0" w:color="auto"/>
                <w:right w:val="none" w:sz="0" w:space="0" w:color="auto"/>
              </w:divBdr>
            </w:div>
          </w:divsChild>
        </w:div>
        <w:div w:id="1892499349">
          <w:marLeft w:val="0"/>
          <w:marRight w:val="0"/>
          <w:marTop w:val="300"/>
          <w:marBottom w:val="0"/>
          <w:divBdr>
            <w:top w:val="none" w:sz="0" w:space="0" w:color="auto"/>
            <w:left w:val="none" w:sz="0" w:space="0" w:color="auto"/>
            <w:bottom w:val="none" w:sz="0" w:space="0" w:color="auto"/>
            <w:right w:val="none" w:sz="0" w:space="0" w:color="auto"/>
          </w:divBdr>
          <w:divsChild>
            <w:div w:id="2004237302">
              <w:marLeft w:val="0"/>
              <w:marRight w:val="0"/>
              <w:marTop w:val="0"/>
              <w:marBottom w:val="0"/>
              <w:divBdr>
                <w:top w:val="none" w:sz="0" w:space="0" w:color="auto"/>
                <w:left w:val="none" w:sz="0" w:space="0" w:color="auto"/>
                <w:bottom w:val="none" w:sz="0" w:space="0" w:color="auto"/>
                <w:right w:val="none" w:sz="0" w:space="0" w:color="auto"/>
              </w:divBdr>
              <w:divsChild>
                <w:div w:id="1176114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376150">
          <w:marLeft w:val="0"/>
          <w:marRight w:val="0"/>
          <w:marTop w:val="300"/>
          <w:marBottom w:val="0"/>
          <w:divBdr>
            <w:top w:val="none" w:sz="0" w:space="0" w:color="auto"/>
            <w:left w:val="none" w:sz="0" w:space="0" w:color="auto"/>
            <w:bottom w:val="none" w:sz="0" w:space="0" w:color="auto"/>
            <w:right w:val="none" w:sz="0" w:space="0" w:color="auto"/>
          </w:divBdr>
          <w:divsChild>
            <w:div w:id="2084181497">
              <w:marLeft w:val="0"/>
              <w:marRight w:val="0"/>
              <w:marTop w:val="0"/>
              <w:marBottom w:val="0"/>
              <w:divBdr>
                <w:top w:val="none" w:sz="0" w:space="0" w:color="auto"/>
                <w:left w:val="none" w:sz="0" w:space="0" w:color="auto"/>
                <w:bottom w:val="none" w:sz="0" w:space="0" w:color="auto"/>
                <w:right w:val="none" w:sz="0" w:space="0" w:color="auto"/>
              </w:divBdr>
              <w:divsChild>
                <w:div w:id="1101996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389680">
          <w:marLeft w:val="0"/>
          <w:marRight w:val="0"/>
          <w:marTop w:val="300"/>
          <w:marBottom w:val="0"/>
          <w:divBdr>
            <w:top w:val="none" w:sz="0" w:space="0" w:color="auto"/>
            <w:left w:val="none" w:sz="0" w:space="0" w:color="auto"/>
            <w:bottom w:val="none" w:sz="0" w:space="0" w:color="auto"/>
            <w:right w:val="none" w:sz="0" w:space="0" w:color="auto"/>
          </w:divBdr>
          <w:divsChild>
            <w:div w:id="1110323548">
              <w:marLeft w:val="0"/>
              <w:marRight w:val="0"/>
              <w:marTop w:val="0"/>
              <w:marBottom w:val="0"/>
              <w:divBdr>
                <w:top w:val="none" w:sz="0" w:space="0" w:color="auto"/>
                <w:left w:val="none" w:sz="0" w:space="0" w:color="auto"/>
                <w:bottom w:val="none" w:sz="0" w:space="0" w:color="auto"/>
                <w:right w:val="none" w:sz="0" w:space="0" w:color="auto"/>
              </w:divBdr>
              <w:divsChild>
                <w:div w:id="173809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175263">
          <w:marLeft w:val="0"/>
          <w:marRight w:val="0"/>
          <w:marTop w:val="300"/>
          <w:marBottom w:val="0"/>
          <w:divBdr>
            <w:top w:val="none" w:sz="0" w:space="0" w:color="auto"/>
            <w:left w:val="none" w:sz="0" w:space="0" w:color="auto"/>
            <w:bottom w:val="none" w:sz="0" w:space="0" w:color="auto"/>
            <w:right w:val="none" w:sz="0" w:space="0" w:color="auto"/>
          </w:divBdr>
          <w:divsChild>
            <w:div w:id="855577323">
              <w:marLeft w:val="0"/>
              <w:marRight w:val="0"/>
              <w:marTop w:val="0"/>
              <w:marBottom w:val="0"/>
              <w:divBdr>
                <w:top w:val="none" w:sz="0" w:space="0" w:color="auto"/>
                <w:left w:val="none" w:sz="0" w:space="0" w:color="auto"/>
                <w:bottom w:val="none" w:sz="0" w:space="0" w:color="auto"/>
                <w:right w:val="none" w:sz="0" w:space="0" w:color="auto"/>
              </w:divBdr>
              <w:divsChild>
                <w:div w:id="766655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733142">
      <w:bodyDiv w:val="1"/>
      <w:marLeft w:val="0"/>
      <w:marRight w:val="0"/>
      <w:marTop w:val="0"/>
      <w:marBottom w:val="0"/>
      <w:divBdr>
        <w:top w:val="none" w:sz="0" w:space="0" w:color="auto"/>
        <w:left w:val="none" w:sz="0" w:space="0" w:color="auto"/>
        <w:bottom w:val="none" w:sz="0" w:space="0" w:color="auto"/>
        <w:right w:val="none" w:sz="0" w:space="0" w:color="auto"/>
      </w:divBdr>
      <w:divsChild>
        <w:div w:id="1994135832">
          <w:marLeft w:val="0"/>
          <w:marRight w:val="0"/>
          <w:marTop w:val="0"/>
          <w:marBottom w:val="0"/>
          <w:divBdr>
            <w:top w:val="none" w:sz="0" w:space="0" w:color="auto"/>
            <w:left w:val="none" w:sz="0" w:space="0" w:color="auto"/>
            <w:bottom w:val="none" w:sz="0" w:space="0" w:color="auto"/>
            <w:right w:val="none" w:sz="0" w:space="0" w:color="auto"/>
          </w:divBdr>
        </w:div>
        <w:div w:id="242761801">
          <w:marLeft w:val="0"/>
          <w:marRight w:val="0"/>
          <w:marTop w:val="0"/>
          <w:marBottom w:val="0"/>
          <w:divBdr>
            <w:top w:val="none" w:sz="0" w:space="0" w:color="auto"/>
            <w:left w:val="none" w:sz="0" w:space="0" w:color="auto"/>
            <w:bottom w:val="none" w:sz="0" w:space="0" w:color="auto"/>
            <w:right w:val="none" w:sz="0" w:space="0" w:color="auto"/>
          </w:divBdr>
          <w:divsChild>
            <w:div w:id="709650536">
              <w:marLeft w:val="0"/>
              <w:marRight w:val="0"/>
              <w:marTop w:val="0"/>
              <w:marBottom w:val="0"/>
              <w:divBdr>
                <w:top w:val="none" w:sz="0" w:space="0" w:color="auto"/>
                <w:left w:val="none" w:sz="0" w:space="0" w:color="auto"/>
                <w:bottom w:val="none" w:sz="0" w:space="0" w:color="auto"/>
                <w:right w:val="none" w:sz="0" w:space="0" w:color="auto"/>
              </w:divBdr>
            </w:div>
          </w:divsChild>
        </w:div>
        <w:div w:id="1551724397">
          <w:marLeft w:val="0"/>
          <w:marRight w:val="0"/>
          <w:marTop w:val="0"/>
          <w:marBottom w:val="0"/>
          <w:divBdr>
            <w:top w:val="none" w:sz="0" w:space="0" w:color="auto"/>
            <w:left w:val="none" w:sz="0" w:space="0" w:color="auto"/>
            <w:bottom w:val="none" w:sz="0" w:space="0" w:color="auto"/>
            <w:right w:val="none" w:sz="0" w:space="0" w:color="auto"/>
          </w:divBdr>
        </w:div>
        <w:div w:id="2037192775">
          <w:marLeft w:val="0"/>
          <w:marRight w:val="0"/>
          <w:marTop w:val="0"/>
          <w:marBottom w:val="0"/>
          <w:divBdr>
            <w:top w:val="none" w:sz="0" w:space="0" w:color="auto"/>
            <w:left w:val="none" w:sz="0" w:space="0" w:color="auto"/>
            <w:bottom w:val="none" w:sz="0" w:space="0" w:color="auto"/>
            <w:right w:val="none" w:sz="0" w:space="0" w:color="auto"/>
          </w:divBdr>
          <w:divsChild>
            <w:div w:id="1169754669">
              <w:marLeft w:val="0"/>
              <w:marRight w:val="0"/>
              <w:marTop w:val="0"/>
              <w:marBottom w:val="0"/>
              <w:divBdr>
                <w:top w:val="none" w:sz="0" w:space="0" w:color="auto"/>
                <w:left w:val="none" w:sz="0" w:space="0" w:color="auto"/>
                <w:bottom w:val="none" w:sz="0" w:space="0" w:color="auto"/>
                <w:right w:val="none" w:sz="0" w:space="0" w:color="auto"/>
              </w:divBdr>
            </w:div>
          </w:divsChild>
        </w:div>
        <w:div w:id="1728455638">
          <w:marLeft w:val="0"/>
          <w:marRight w:val="0"/>
          <w:marTop w:val="0"/>
          <w:marBottom w:val="0"/>
          <w:divBdr>
            <w:top w:val="none" w:sz="0" w:space="0" w:color="auto"/>
            <w:left w:val="none" w:sz="0" w:space="0" w:color="auto"/>
            <w:bottom w:val="none" w:sz="0" w:space="0" w:color="auto"/>
            <w:right w:val="none" w:sz="0" w:space="0" w:color="auto"/>
          </w:divBdr>
        </w:div>
        <w:div w:id="711155054">
          <w:marLeft w:val="0"/>
          <w:marRight w:val="0"/>
          <w:marTop w:val="0"/>
          <w:marBottom w:val="0"/>
          <w:divBdr>
            <w:top w:val="none" w:sz="0" w:space="0" w:color="auto"/>
            <w:left w:val="none" w:sz="0" w:space="0" w:color="auto"/>
            <w:bottom w:val="none" w:sz="0" w:space="0" w:color="auto"/>
            <w:right w:val="none" w:sz="0" w:space="0" w:color="auto"/>
          </w:divBdr>
          <w:divsChild>
            <w:div w:id="1443920585">
              <w:marLeft w:val="0"/>
              <w:marRight w:val="0"/>
              <w:marTop w:val="0"/>
              <w:marBottom w:val="0"/>
              <w:divBdr>
                <w:top w:val="none" w:sz="0" w:space="0" w:color="auto"/>
                <w:left w:val="none" w:sz="0" w:space="0" w:color="auto"/>
                <w:bottom w:val="none" w:sz="0" w:space="0" w:color="auto"/>
                <w:right w:val="none" w:sz="0" w:space="0" w:color="auto"/>
              </w:divBdr>
            </w:div>
          </w:divsChild>
        </w:div>
        <w:div w:id="1614166247">
          <w:marLeft w:val="0"/>
          <w:marRight w:val="0"/>
          <w:marTop w:val="0"/>
          <w:marBottom w:val="0"/>
          <w:divBdr>
            <w:top w:val="none" w:sz="0" w:space="0" w:color="auto"/>
            <w:left w:val="none" w:sz="0" w:space="0" w:color="auto"/>
            <w:bottom w:val="none" w:sz="0" w:space="0" w:color="auto"/>
            <w:right w:val="none" w:sz="0" w:space="0" w:color="auto"/>
          </w:divBdr>
        </w:div>
        <w:div w:id="1556694788">
          <w:marLeft w:val="0"/>
          <w:marRight w:val="0"/>
          <w:marTop w:val="0"/>
          <w:marBottom w:val="0"/>
          <w:divBdr>
            <w:top w:val="none" w:sz="0" w:space="0" w:color="auto"/>
            <w:left w:val="none" w:sz="0" w:space="0" w:color="auto"/>
            <w:bottom w:val="none" w:sz="0" w:space="0" w:color="auto"/>
            <w:right w:val="none" w:sz="0" w:space="0" w:color="auto"/>
          </w:divBdr>
          <w:divsChild>
            <w:div w:id="118577461">
              <w:marLeft w:val="0"/>
              <w:marRight w:val="0"/>
              <w:marTop w:val="0"/>
              <w:marBottom w:val="0"/>
              <w:divBdr>
                <w:top w:val="none" w:sz="0" w:space="0" w:color="auto"/>
                <w:left w:val="none" w:sz="0" w:space="0" w:color="auto"/>
                <w:bottom w:val="none" w:sz="0" w:space="0" w:color="auto"/>
                <w:right w:val="none" w:sz="0" w:space="0" w:color="auto"/>
              </w:divBdr>
            </w:div>
          </w:divsChild>
        </w:div>
        <w:div w:id="302001693">
          <w:marLeft w:val="0"/>
          <w:marRight w:val="0"/>
          <w:marTop w:val="0"/>
          <w:marBottom w:val="0"/>
          <w:divBdr>
            <w:top w:val="none" w:sz="0" w:space="0" w:color="auto"/>
            <w:left w:val="none" w:sz="0" w:space="0" w:color="auto"/>
            <w:bottom w:val="none" w:sz="0" w:space="0" w:color="auto"/>
            <w:right w:val="none" w:sz="0" w:space="0" w:color="auto"/>
          </w:divBdr>
        </w:div>
        <w:div w:id="1228373001">
          <w:marLeft w:val="0"/>
          <w:marRight w:val="0"/>
          <w:marTop w:val="0"/>
          <w:marBottom w:val="0"/>
          <w:divBdr>
            <w:top w:val="none" w:sz="0" w:space="0" w:color="auto"/>
            <w:left w:val="none" w:sz="0" w:space="0" w:color="auto"/>
            <w:bottom w:val="none" w:sz="0" w:space="0" w:color="auto"/>
            <w:right w:val="none" w:sz="0" w:space="0" w:color="auto"/>
          </w:divBdr>
          <w:divsChild>
            <w:div w:id="531847009">
              <w:marLeft w:val="0"/>
              <w:marRight w:val="0"/>
              <w:marTop w:val="0"/>
              <w:marBottom w:val="0"/>
              <w:divBdr>
                <w:top w:val="none" w:sz="0" w:space="0" w:color="auto"/>
                <w:left w:val="none" w:sz="0" w:space="0" w:color="auto"/>
                <w:bottom w:val="none" w:sz="0" w:space="0" w:color="auto"/>
                <w:right w:val="none" w:sz="0" w:space="0" w:color="auto"/>
              </w:divBdr>
            </w:div>
          </w:divsChild>
        </w:div>
        <w:div w:id="91515754">
          <w:marLeft w:val="0"/>
          <w:marRight w:val="0"/>
          <w:marTop w:val="0"/>
          <w:marBottom w:val="0"/>
          <w:divBdr>
            <w:top w:val="none" w:sz="0" w:space="0" w:color="auto"/>
            <w:left w:val="none" w:sz="0" w:space="0" w:color="auto"/>
            <w:bottom w:val="none" w:sz="0" w:space="0" w:color="auto"/>
            <w:right w:val="none" w:sz="0" w:space="0" w:color="auto"/>
          </w:divBdr>
        </w:div>
        <w:div w:id="1844969909">
          <w:marLeft w:val="0"/>
          <w:marRight w:val="0"/>
          <w:marTop w:val="0"/>
          <w:marBottom w:val="0"/>
          <w:divBdr>
            <w:top w:val="none" w:sz="0" w:space="0" w:color="auto"/>
            <w:left w:val="none" w:sz="0" w:space="0" w:color="auto"/>
            <w:bottom w:val="none" w:sz="0" w:space="0" w:color="auto"/>
            <w:right w:val="none" w:sz="0" w:space="0" w:color="auto"/>
          </w:divBdr>
          <w:divsChild>
            <w:div w:id="2013069688">
              <w:marLeft w:val="0"/>
              <w:marRight w:val="0"/>
              <w:marTop w:val="0"/>
              <w:marBottom w:val="0"/>
              <w:divBdr>
                <w:top w:val="none" w:sz="0" w:space="0" w:color="auto"/>
                <w:left w:val="none" w:sz="0" w:space="0" w:color="auto"/>
                <w:bottom w:val="none" w:sz="0" w:space="0" w:color="auto"/>
                <w:right w:val="none" w:sz="0" w:space="0" w:color="auto"/>
              </w:divBdr>
            </w:div>
          </w:divsChild>
        </w:div>
        <w:div w:id="3018371">
          <w:marLeft w:val="0"/>
          <w:marRight w:val="0"/>
          <w:marTop w:val="0"/>
          <w:marBottom w:val="0"/>
          <w:divBdr>
            <w:top w:val="none" w:sz="0" w:space="0" w:color="auto"/>
            <w:left w:val="none" w:sz="0" w:space="0" w:color="auto"/>
            <w:bottom w:val="none" w:sz="0" w:space="0" w:color="auto"/>
            <w:right w:val="none" w:sz="0" w:space="0" w:color="auto"/>
          </w:divBdr>
        </w:div>
        <w:div w:id="8214484">
          <w:marLeft w:val="0"/>
          <w:marRight w:val="0"/>
          <w:marTop w:val="0"/>
          <w:marBottom w:val="0"/>
          <w:divBdr>
            <w:top w:val="none" w:sz="0" w:space="0" w:color="auto"/>
            <w:left w:val="none" w:sz="0" w:space="0" w:color="auto"/>
            <w:bottom w:val="none" w:sz="0" w:space="0" w:color="auto"/>
            <w:right w:val="none" w:sz="0" w:space="0" w:color="auto"/>
          </w:divBdr>
          <w:divsChild>
            <w:div w:id="1237713016">
              <w:marLeft w:val="0"/>
              <w:marRight w:val="0"/>
              <w:marTop w:val="0"/>
              <w:marBottom w:val="0"/>
              <w:divBdr>
                <w:top w:val="none" w:sz="0" w:space="0" w:color="auto"/>
                <w:left w:val="none" w:sz="0" w:space="0" w:color="auto"/>
                <w:bottom w:val="none" w:sz="0" w:space="0" w:color="auto"/>
                <w:right w:val="none" w:sz="0" w:space="0" w:color="auto"/>
              </w:divBdr>
            </w:div>
          </w:divsChild>
        </w:div>
        <w:div w:id="1276332705">
          <w:marLeft w:val="0"/>
          <w:marRight w:val="0"/>
          <w:marTop w:val="300"/>
          <w:marBottom w:val="0"/>
          <w:divBdr>
            <w:top w:val="none" w:sz="0" w:space="0" w:color="auto"/>
            <w:left w:val="none" w:sz="0" w:space="0" w:color="auto"/>
            <w:bottom w:val="none" w:sz="0" w:space="0" w:color="auto"/>
            <w:right w:val="none" w:sz="0" w:space="0" w:color="auto"/>
          </w:divBdr>
          <w:divsChild>
            <w:div w:id="915237560">
              <w:marLeft w:val="0"/>
              <w:marRight w:val="0"/>
              <w:marTop w:val="0"/>
              <w:marBottom w:val="0"/>
              <w:divBdr>
                <w:top w:val="none" w:sz="0" w:space="0" w:color="auto"/>
                <w:left w:val="none" w:sz="0" w:space="0" w:color="auto"/>
                <w:bottom w:val="none" w:sz="0" w:space="0" w:color="auto"/>
                <w:right w:val="none" w:sz="0" w:space="0" w:color="auto"/>
              </w:divBdr>
              <w:divsChild>
                <w:div w:id="1169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91712">
          <w:marLeft w:val="0"/>
          <w:marRight w:val="0"/>
          <w:marTop w:val="300"/>
          <w:marBottom w:val="0"/>
          <w:divBdr>
            <w:top w:val="none" w:sz="0" w:space="0" w:color="auto"/>
            <w:left w:val="none" w:sz="0" w:space="0" w:color="auto"/>
            <w:bottom w:val="none" w:sz="0" w:space="0" w:color="auto"/>
            <w:right w:val="none" w:sz="0" w:space="0" w:color="auto"/>
          </w:divBdr>
          <w:divsChild>
            <w:div w:id="371541887">
              <w:marLeft w:val="0"/>
              <w:marRight w:val="0"/>
              <w:marTop w:val="0"/>
              <w:marBottom w:val="0"/>
              <w:divBdr>
                <w:top w:val="none" w:sz="0" w:space="0" w:color="auto"/>
                <w:left w:val="none" w:sz="0" w:space="0" w:color="auto"/>
                <w:bottom w:val="none" w:sz="0" w:space="0" w:color="auto"/>
                <w:right w:val="none" w:sz="0" w:space="0" w:color="auto"/>
              </w:divBdr>
              <w:divsChild>
                <w:div w:id="748312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7441">
          <w:marLeft w:val="0"/>
          <w:marRight w:val="0"/>
          <w:marTop w:val="300"/>
          <w:marBottom w:val="0"/>
          <w:divBdr>
            <w:top w:val="none" w:sz="0" w:space="0" w:color="auto"/>
            <w:left w:val="none" w:sz="0" w:space="0" w:color="auto"/>
            <w:bottom w:val="none" w:sz="0" w:space="0" w:color="auto"/>
            <w:right w:val="none" w:sz="0" w:space="0" w:color="auto"/>
          </w:divBdr>
          <w:divsChild>
            <w:div w:id="985162022">
              <w:marLeft w:val="0"/>
              <w:marRight w:val="0"/>
              <w:marTop w:val="0"/>
              <w:marBottom w:val="0"/>
              <w:divBdr>
                <w:top w:val="none" w:sz="0" w:space="0" w:color="auto"/>
                <w:left w:val="none" w:sz="0" w:space="0" w:color="auto"/>
                <w:bottom w:val="none" w:sz="0" w:space="0" w:color="auto"/>
                <w:right w:val="none" w:sz="0" w:space="0" w:color="auto"/>
              </w:divBdr>
              <w:divsChild>
                <w:div w:id="211774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166289">
          <w:marLeft w:val="0"/>
          <w:marRight w:val="0"/>
          <w:marTop w:val="300"/>
          <w:marBottom w:val="0"/>
          <w:divBdr>
            <w:top w:val="none" w:sz="0" w:space="0" w:color="auto"/>
            <w:left w:val="none" w:sz="0" w:space="0" w:color="auto"/>
            <w:bottom w:val="none" w:sz="0" w:space="0" w:color="auto"/>
            <w:right w:val="none" w:sz="0" w:space="0" w:color="auto"/>
          </w:divBdr>
          <w:divsChild>
            <w:div w:id="1694838720">
              <w:marLeft w:val="0"/>
              <w:marRight w:val="0"/>
              <w:marTop w:val="0"/>
              <w:marBottom w:val="0"/>
              <w:divBdr>
                <w:top w:val="none" w:sz="0" w:space="0" w:color="auto"/>
                <w:left w:val="none" w:sz="0" w:space="0" w:color="auto"/>
                <w:bottom w:val="none" w:sz="0" w:space="0" w:color="auto"/>
                <w:right w:val="none" w:sz="0" w:space="0" w:color="auto"/>
              </w:divBdr>
              <w:divsChild>
                <w:div w:id="202809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932610">
      <w:bodyDiv w:val="1"/>
      <w:marLeft w:val="0"/>
      <w:marRight w:val="0"/>
      <w:marTop w:val="0"/>
      <w:marBottom w:val="0"/>
      <w:divBdr>
        <w:top w:val="none" w:sz="0" w:space="0" w:color="auto"/>
        <w:left w:val="none" w:sz="0" w:space="0" w:color="auto"/>
        <w:bottom w:val="none" w:sz="0" w:space="0" w:color="auto"/>
        <w:right w:val="none" w:sz="0" w:space="0" w:color="auto"/>
      </w:divBdr>
      <w:divsChild>
        <w:div w:id="1388333360">
          <w:marLeft w:val="0"/>
          <w:marRight w:val="0"/>
          <w:marTop w:val="0"/>
          <w:marBottom w:val="0"/>
          <w:divBdr>
            <w:top w:val="none" w:sz="0" w:space="0" w:color="auto"/>
            <w:left w:val="none" w:sz="0" w:space="0" w:color="auto"/>
            <w:bottom w:val="none" w:sz="0" w:space="0" w:color="auto"/>
            <w:right w:val="none" w:sz="0" w:space="0" w:color="auto"/>
          </w:divBdr>
        </w:div>
        <w:div w:id="596253568">
          <w:marLeft w:val="0"/>
          <w:marRight w:val="0"/>
          <w:marTop w:val="0"/>
          <w:marBottom w:val="0"/>
          <w:divBdr>
            <w:top w:val="none" w:sz="0" w:space="0" w:color="auto"/>
            <w:left w:val="none" w:sz="0" w:space="0" w:color="auto"/>
            <w:bottom w:val="none" w:sz="0" w:space="0" w:color="auto"/>
            <w:right w:val="none" w:sz="0" w:space="0" w:color="auto"/>
          </w:divBdr>
          <w:divsChild>
            <w:div w:id="1703630822">
              <w:marLeft w:val="0"/>
              <w:marRight w:val="0"/>
              <w:marTop w:val="0"/>
              <w:marBottom w:val="0"/>
              <w:divBdr>
                <w:top w:val="none" w:sz="0" w:space="0" w:color="auto"/>
                <w:left w:val="none" w:sz="0" w:space="0" w:color="auto"/>
                <w:bottom w:val="none" w:sz="0" w:space="0" w:color="auto"/>
                <w:right w:val="none" w:sz="0" w:space="0" w:color="auto"/>
              </w:divBdr>
            </w:div>
          </w:divsChild>
        </w:div>
        <w:div w:id="346757170">
          <w:marLeft w:val="0"/>
          <w:marRight w:val="0"/>
          <w:marTop w:val="0"/>
          <w:marBottom w:val="0"/>
          <w:divBdr>
            <w:top w:val="none" w:sz="0" w:space="0" w:color="auto"/>
            <w:left w:val="none" w:sz="0" w:space="0" w:color="auto"/>
            <w:bottom w:val="none" w:sz="0" w:space="0" w:color="auto"/>
            <w:right w:val="none" w:sz="0" w:space="0" w:color="auto"/>
          </w:divBdr>
        </w:div>
        <w:div w:id="267740025">
          <w:marLeft w:val="0"/>
          <w:marRight w:val="0"/>
          <w:marTop w:val="0"/>
          <w:marBottom w:val="0"/>
          <w:divBdr>
            <w:top w:val="none" w:sz="0" w:space="0" w:color="auto"/>
            <w:left w:val="none" w:sz="0" w:space="0" w:color="auto"/>
            <w:bottom w:val="none" w:sz="0" w:space="0" w:color="auto"/>
            <w:right w:val="none" w:sz="0" w:space="0" w:color="auto"/>
          </w:divBdr>
          <w:divsChild>
            <w:div w:id="1041636581">
              <w:marLeft w:val="0"/>
              <w:marRight w:val="0"/>
              <w:marTop w:val="0"/>
              <w:marBottom w:val="0"/>
              <w:divBdr>
                <w:top w:val="none" w:sz="0" w:space="0" w:color="auto"/>
                <w:left w:val="none" w:sz="0" w:space="0" w:color="auto"/>
                <w:bottom w:val="none" w:sz="0" w:space="0" w:color="auto"/>
                <w:right w:val="none" w:sz="0" w:space="0" w:color="auto"/>
              </w:divBdr>
            </w:div>
          </w:divsChild>
        </w:div>
        <w:div w:id="843789987">
          <w:marLeft w:val="0"/>
          <w:marRight w:val="0"/>
          <w:marTop w:val="0"/>
          <w:marBottom w:val="0"/>
          <w:divBdr>
            <w:top w:val="none" w:sz="0" w:space="0" w:color="auto"/>
            <w:left w:val="none" w:sz="0" w:space="0" w:color="auto"/>
            <w:bottom w:val="none" w:sz="0" w:space="0" w:color="auto"/>
            <w:right w:val="none" w:sz="0" w:space="0" w:color="auto"/>
          </w:divBdr>
        </w:div>
        <w:div w:id="1320159464">
          <w:marLeft w:val="0"/>
          <w:marRight w:val="0"/>
          <w:marTop w:val="0"/>
          <w:marBottom w:val="0"/>
          <w:divBdr>
            <w:top w:val="none" w:sz="0" w:space="0" w:color="auto"/>
            <w:left w:val="none" w:sz="0" w:space="0" w:color="auto"/>
            <w:bottom w:val="none" w:sz="0" w:space="0" w:color="auto"/>
            <w:right w:val="none" w:sz="0" w:space="0" w:color="auto"/>
          </w:divBdr>
          <w:divsChild>
            <w:div w:id="381366341">
              <w:marLeft w:val="0"/>
              <w:marRight w:val="0"/>
              <w:marTop w:val="0"/>
              <w:marBottom w:val="0"/>
              <w:divBdr>
                <w:top w:val="none" w:sz="0" w:space="0" w:color="auto"/>
                <w:left w:val="none" w:sz="0" w:space="0" w:color="auto"/>
                <w:bottom w:val="none" w:sz="0" w:space="0" w:color="auto"/>
                <w:right w:val="none" w:sz="0" w:space="0" w:color="auto"/>
              </w:divBdr>
            </w:div>
          </w:divsChild>
        </w:div>
        <w:div w:id="760948425">
          <w:marLeft w:val="0"/>
          <w:marRight w:val="0"/>
          <w:marTop w:val="0"/>
          <w:marBottom w:val="0"/>
          <w:divBdr>
            <w:top w:val="none" w:sz="0" w:space="0" w:color="auto"/>
            <w:left w:val="none" w:sz="0" w:space="0" w:color="auto"/>
            <w:bottom w:val="none" w:sz="0" w:space="0" w:color="auto"/>
            <w:right w:val="none" w:sz="0" w:space="0" w:color="auto"/>
          </w:divBdr>
        </w:div>
        <w:div w:id="321540943">
          <w:marLeft w:val="0"/>
          <w:marRight w:val="0"/>
          <w:marTop w:val="0"/>
          <w:marBottom w:val="0"/>
          <w:divBdr>
            <w:top w:val="none" w:sz="0" w:space="0" w:color="auto"/>
            <w:left w:val="none" w:sz="0" w:space="0" w:color="auto"/>
            <w:bottom w:val="none" w:sz="0" w:space="0" w:color="auto"/>
            <w:right w:val="none" w:sz="0" w:space="0" w:color="auto"/>
          </w:divBdr>
          <w:divsChild>
            <w:div w:id="2058509973">
              <w:marLeft w:val="0"/>
              <w:marRight w:val="0"/>
              <w:marTop w:val="0"/>
              <w:marBottom w:val="0"/>
              <w:divBdr>
                <w:top w:val="none" w:sz="0" w:space="0" w:color="auto"/>
                <w:left w:val="none" w:sz="0" w:space="0" w:color="auto"/>
                <w:bottom w:val="none" w:sz="0" w:space="0" w:color="auto"/>
                <w:right w:val="none" w:sz="0" w:space="0" w:color="auto"/>
              </w:divBdr>
            </w:div>
          </w:divsChild>
        </w:div>
        <w:div w:id="548077988">
          <w:marLeft w:val="0"/>
          <w:marRight w:val="0"/>
          <w:marTop w:val="0"/>
          <w:marBottom w:val="0"/>
          <w:divBdr>
            <w:top w:val="none" w:sz="0" w:space="0" w:color="auto"/>
            <w:left w:val="none" w:sz="0" w:space="0" w:color="auto"/>
            <w:bottom w:val="none" w:sz="0" w:space="0" w:color="auto"/>
            <w:right w:val="none" w:sz="0" w:space="0" w:color="auto"/>
          </w:divBdr>
        </w:div>
        <w:div w:id="684594313">
          <w:marLeft w:val="0"/>
          <w:marRight w:val="0"/>
          <w:marTop w:val="0"/>
          <w:marBottom w:val="0"/>
          <w:divBdr>
            <w:top w:val="none" w:sz="0" w:space="0" w:color="auto"/>
            <w:left w:val="none" w:sz="0" w:space="0" w:color="auto"/>
            <w:bottom w:val="none" w:sz="0" w:space="0" w:color="auto"/>
            <w:right w:val="none" w:sz="0" w:space="0" w:color="auto"/>
          </w:divBdr>
          <w:divsChild>
            <w:div w:id="1885369690">
              <w:marLeft w:val="0"/>
              <w:marRight w:val="0"/>
              <w:marTop w:val="0"/>
              <w:marBottom w:val="0"/>
              <w:divBdr>
                <w:top w:val="none" w:sz="0" w:space="0" w:color="auto"/>
                <w:left w:val="none" w:sz="0" w:space="0" w:color="auto"/>
                <w:bottom w:val="none" w:sz="0" w:space="0" w:color="auto"/>
                <w:right w:val="none" w:sz="0" w:space="0" w:color="auto"/>
              </w:divBdr>
            </w:div>
          </w:divsChild>
        </w:div>
        <w:div w:id="1375813895">
          <w:marLeft w:val="0"/>
          <w:marRight w:val="0"/>
          <w:marTop w:val="0"/>
          <w:marBottom w:val="0"/>
          <w:divBdr>
            <w:top w:val="none" w:sz="0" w:space="0" w:color="auto"/>
            <w:left w:val="none" w:sz="0" w:space="0" w:color="auto"/>
            <w:bottom w:val="none" w:sz="0" w:space="0" w:color="auto"/>
            <w:right w:val="none" w:sz="0" w:space="0" w:color="auto"/>
          </w:divBdr>
        </w:div>
        <w:div w:id="81146630">
          <w:marLeft w:val="0"/>
          <w:marRight w:val="0"/>
          <w:marTop w:val="0"/>
          <w:marBottom w:val="0"/>
          <w:divBdr>
            <w:top w:val="none" w:sz="0" w:space="0" w:color="auto"/>
            <w:left w:val="none" w:sz="0" w:space="0" w:color="auto"/>
            <w:bottom w:val="none" w:sz="0" w:space="0" w:color="auto"/>
            <w:right w:val="none" w:sz="0" w:space="0" w:color="auto"/>
          </w:divBdr>
          <w:divsChild>
            <w:div w:id="1411270975">
              <w:marLeft w:val="0"/>
              <w:marRight w:val="0"/>
              <w:marTop w:val="0"/>
              <w:marBottom w:val="0"/>
              <w:divBdr>
                <w:top w:val="none" w:sz="0" w:space="0" w:color="auto"/>
                <w:left w:val="none" w:sz="0" w:space="0" w:color="auto"/>
                <w:bottom w:val="none" w:sz="0" w:space="0" w:color="auto"/>
                <w:right w:val="none" w:sz="0" w:space="0" w:color="auto"/>
              </w:divBdr>
            </w:div>
          </w:divsChild>
        </w:div>
        <w:div w:id="10111802">
          <w:marLeft w:val="0"/>
          <w:marRight w:val="0"/>
          <w:marTop w:val="0"/>
          <w:marBottom w:val="0"/>
          <w:divBdr>
            <w:top w:val="none" w:sz="0" w:space="0" w:color="auto"/>
            <w:left w:val="none" w:sz="0" w:space="0" w:color="auto"/>
            <w:bottom w:val="none" w:sz="0" w:space="0" w:color="auto"/>
            <w:right w:val="none" w:sz="0" w:space="0" w:color="auto"/>
          </w:divBdr>
        </w:div>
        <w:div w:id="1474525289">
          <w:marLeft w:val="0"/>
          <w:marRight w:val="0"/>
          <w:marTop w:val="0"/>
          <w:marBottom w:val="0"/>
          <w:divBdr>
            <w:top w:val="none" w:sz="0" w:space="0" w:color="auto"/>
            <w:left w:val="none" w:sz="0" w:space="0" w:color="auto"/>
            <w:bottom w:val="none" w:sz="0" w:space="0" w:color="auto"/>
            <w:right w:val="none" w:sz="0" w:space="0" w:color="auto"/>
          </w:divBdr>
          <w:divsChild>
            <w:div w:id="81419233">
              <w:marLeft w:val="0"/>
              <w:marRight w:val="0"/>
              <w:marTop w:val="0"/>
              <w:marBottom w:val="0"/>
              <w:divBdr>
                <w:top w:val="none" w:sz="0" w:space="0" w:color="auto"/>
                <w:left w:val="none" w:sz="0" w:space="0" w:color="auto"/>
                <w:bottom w:val="none" w:sz="0" w:space="0" w:color="auto"/>
                <w:right w:val="none" w:sz="0" w:space="0" w:color="auto"/>
              </w:divBdr>
            </w:div>
          </w:divsChild>
        </w:div>
        <w:div w:id="1878080822">
          <w:marLeft w:val="0"/>
          <w:marRight w:val="0"/>
          <w:marTop w:val="300"/>
          <w:marBottom w:val="0"/>
          <w:divBdr>
            <w:top w:val="none" w:sz="0" w:space="0" w:color="auto"/>
            <w:left w:val="none" w:sz="0" w:space="0" w:color="auto"/>
            <w:bottom w:val="none" w:sz="0" w:space="0" w:color="auto"/>
            <w:right w:val="none" w:sz="0" w:space="0" w:color="auto"/>
          </w:divBdr>
          <w:divsChild>
            <w:div w:id="1674141208">
              <w:marLeft w:val="0"/>
              <w:marRight w:val="0"/>
              <w:marTop w:val="0"/>
              <w:marBottom w:val="0"/>
              <w:divBdr>
                <w:top w:val="none" w:sz="0" w:space="0" w:color="auto"/>
                <w:left w:val="none" w:sz="0" w:space="0" w:color="auto"/>
                <w:bottom w:val="none" w:sz="0" w:space="0" w:color="auto"/>
                <w:right w:val="none" w:sz="0" w:space="0" w:color="auto"/>
              </w:divBdr>
              <w:divsChild>
                <w:div w:id="18548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608706">
          <w:marLeft w:val="0"/>
          <w:marRight w:val="0"/>
          <w:marTop w:val="300"/>
          <w:marBottom w:val="0"/>
          <w:divBdr>
            <w:top w:val="none" w:sz="0" w:space="0" w:color="auto"/>
            <w:left w:val="none" w:sz="0" w:space="0" w:color="auto"/>
            <w:bottom w:val="none" w:sz="0" w:space="0" w:color="auto"/>
            <w:right w:val="none" w:sz="0" w:space="0" w:color="auto"/>
          </w:divBdr>
          <w:divsChild>
            <w:div w:id="1129057770">
              <w:marLeft w:val="0"/>
              <w:marRight w:val="0"/>
              <w:marTop w:val="0"/>
              <w:marBottom w:val="0"/>
              <w:divBdr>
                <w:top w:val="none" w:sz="0" w:space="0" w:color="auto"/>
                <w:left w:val="none" w:sz="0" w:space="0" w:color="auto"/>
                <w:bottom w:val="none" w:sz="0" w:space="0" w:color="auto"/>
                <w:right w:val="none" w:sz="0" w:space="0" w:color="auto"/>
              </w:divBdr>
              <w:divsChild>
                <w:div w:id="13811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82986">
          <w:marLeft w:val="0"/>
          <w:marRight w:val="0"/>
          <w:marTop w:val="300"/>
          <w:marBottom w:val="0"/>
          <w:divBdr>
            <w:top w:val="none" w:sz="0" w:space="0" w:color="auto"/>
            <w:left w:val="none" w:sz="0" w:space="0" w:color="auto"/>
            <w:bottom w:val="none" w:sz="0" w:space="0" w:color="auto"/>
            <w:right w:val="none" w:sz="0" w:space="0" w:color="auto"/>
          </w:divBdr>
          <w:divsChild>
            <w:div w:id="1434091388">
              <w:marLeft w:val="0"/>
              <w:marRight w:val="0"/>
              <w:marTop w:val="0"/>
              <w:marBottom w:val="0"/>
              <w:divBdr>
                <w:top w:val="none" w:sz="0" w:space="0" w:color="auto"/>
                <w:left w:val="none" w:sz="0" w:space="0" w:color="auto"/>
                <w:bottom w:val="none" w:sz="0" w:space="0" w:color="auto"/>
                <w:right w:val="none" w:sz="0" w:space="0" w:color="auto"/>
              </w:divBdr>
              <w:divsChild>
                <w:div w:id="767191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207767">
          <w:marLeft w:val="0"/>
          <w:marRight w:val="0"/>
          <w:marTop w:val="300"/>
          <w:marBottom w:val="0"/>
          <w:divBdr>
            <w:top w:val="none" w:sz="0" w:space="0" w:color="auto"/>
            <w:left w:val="none" w:sz="0" w:space="0" w:color="auto"/>
            <w:bottom w:val="none" w:sz="0" w:space="0" w:color="auto"/>
            <w:right w:val="none" w:sz="0" w:space="0" w:color="auto"/>
          </w:divBdr>
          <w:divsChild>
            <w:div w:id="1781728197">
              <w:marLeft w:val="0"/>
              <w:marRight w:val="0"/>
              <w:marTop w:val="0"/>
              <w:marBottom w:val="0"/>
              <w:divBdr>
                <w:top w:val="none" w:sz="0" w:space="0" w:color="auto"/>
                <w:left w:val="none" w:sz="0" w:space="0" w:color="auto"/>
                <w:bottom w:val="none" w:sz="0" w:space="0" w:color="auto"/>
                <w:right w:val="none" w:sz="0" w:space="0" w:color="auto"/>
              </w:divBdr>
              <w:divsChild>
                <w:div w:id="170551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130683">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049573">
      <w:bodyDiv w:val="1"/>
      <w:marLeft w:val="0"/>
      <w:marRight w:val="0"/>
      <w:marTop w:val="0"/>
      <w:marBottom w:val="0"/>
      <w:divBdr>
        <w:top w:val="none" w:sz="0" w:space="0" w:color="auto"/>
        <w:left w:val="none" w:sz="0" w:space="0" w:color="auto"/>
        <w:bottom w:val="none" w:sz="0" w:space="0" w:color="auto"/>
        <w:right w:val="none" w:sz="0" w:space="0" w:color="auto"/>
      </w:divBdr>
      <w:divsChild>
        <w:div w:id="218710935">
          <w:marLeft w:val="0"/>
          <w:marRight w:val="0"/>
          <w:marTop w:val="0"/>
          <w:marBottom w:val="0"/>
          <w:divBdr>
            <w:top w:val="none" w:sz="0" w:space="0" w:color="auto"/>
            <w:left w:val="none" w:sz="0" w:space="0" w:color="auto"/>
            <w:bottom w:val="none" w:sz="0" w:space="0" w:color="auto"/>
            <w:right w:val="none" w:sz="0" w:space="0" w:color="auto"/>
          </w:divBdr>
        </w:div>
        <w:div w:id="2067488775">
          <w:marLeft w:val="0"/>
          <w:marRight w:val="0"/>
          <w:marTop w:val="0"/>
          <w:marBottom w:val="0"/>
          <w:divBdr>
            <w:top w:val="none" w:sz="0" w:space="0" w:color="auto"/>
            <w:left w:val="none" w:sz="0" w:space="0" w:color="auto"/>
            <w:bottom w:val="none" w:sz="0" w:space="0" w:color="auto"/>
            <w:right w:val="none" w:sz="0" w:space="0" w:color="auto"/>
          </w:divBdr>
          <w:divsChild>
            <w:div w:id="422268673">
              <w:marLeft w:val="0"/>
              <w:marRight w:val="0"/>
              <w:marTop w:val="0"/>
              <w:marBottom w:val="0"/>
              <w:divBdr>
                <w:top w:val="none" w:sz="0" w:space="0" w:color="auto"/>
                <w:left w:val="none" w:sz="0" w:space="0" w:color="auto"/>
                <w:bottom w:val="none" w:sz="0" w:space="0" w:color="auto"/>
                <w:right w:val="none" w:sz="0" w:space="0" w:color="auto"/>
              </w:divBdr>
            </w:div>
          </w:divsChild>
        </w:div>
        <w:div w:id="167409480">
          <w:marLeft w:val="0"/>
          <w:marRight w:val="0"/>
          <w:marTop w:val="0"/>
          <w:marBottom w:val="0"/>
          <w:divBdr>
            <w:top w:val="none" w:sz="0" w:space="0" w:color="auto"/>
            <w:left w:val="none" w:sz="0" w:space="0" w:color="auto"/>
            <w:bottom w:val="none" w:sz="0" w:space="0" w:color="auto"/>
            <w:right w:val="none" w:sz="0" w:space="0" w:color="auto"/>
          </w:divBdr>
        </w:div>
        <w:div w:id="1337877643">
          <w:marLeft w:val="0"/>
          <w:marRight w:val="0"/>
          <w:marTop w:val="0"/>
          <w:marBottom w:val="0"/>
          <w:divBdr>
            <w:top w:val="none" w:sz="0" w:space="0" w:color="auto"/>
            <w:left w:val="none" w:sz="0" w:space="0" w:color="auto"/>
            <w:bottom w:val="none" w:sz="0" w:space="0" w:color="auto"/>
            <w:right w:val="none" w:sz="0" w:space="0" w:color="auto"/>
          </w:divBdr>
          <w:divsChild>
            <w:div w:id="570963030">
              <w:marLeft w:val="0"/>
              <w:marRight w:val="0"/>
              <w:marTop w:val="0"/>
              <w:marBottom w:val="0"/>
              <w:divBdr>
                <w:top w:val="none" w:sz="0" w:space="0" w:color="auto"/>
                <w:left w:val="none" w:sz="0" w:space="0" w:color="auto"/>
                <w:bottom w:val="none" w:sz="0" w:space="0" w:color="auto"/>
                <w:right w:val="none" w:sz="0" w:space="0" w:color="auto"/>
              </w:divBdr>
            </w:div>
          </w:divsChild>
        </w:div>
        <w:div w:id="1560362142">
          <w:marLeft w:val="0"/>
          <w:marRight w:val="0"/>
          <w:marTop w:val="0"/>
          <w:marBottom w:val="0"/>
          <w:divBdr>
            <w:top w:val="none" w:sz="0" w:space="0" w:color="auto"/>
            <w:left w:val="none" w:sz="0" w:space="0" w:color="auto"/>
            <w:bottom w:val="none" w:sz="0" w:space="0" w:color="auto"/>
            <w:right w:val="none" w:sz="0" w:space="0" w:color="auto"/>
          </w:divBdr>
        </w:div>
        <w:div w:id="1947036988">
          <w:marLeft w:val="0"/>
          <w:marRight w:val="0"/>
          <w:marTop w:val="0"/>
          <w:marBottom w:val="0"/>
          <w:divBdr>
            <w:top w:val="none" w:sz="0" w:space="0" w:color="auto"/>
            <w:left w:val="none" w:sz="0" w:space="0" w:color="auto"/>
            <w:bottom w:val="none" w:sz="0" w:space="0" w:color="auto"/>
            <w:right w:val="none" w:sz="0" w:space="0" w:color="auto"/>
          </w:divBdr>
          <w:divsChild>
            <w:div w:id="611863854">
              <w:marLeft w:val="0"/>
              <w:marRight w:val="0"/>
              <w:marTop w:val="0"/>
              <w:marBottom w:val="0"/>
              <w:divBdr>
                <w:top w:val="none" w:sz="0" w:space="0" w:color="auto"/>
                <w:left w:val="none" w:sz="0" w:space="0" w:color="auto"/>
                <w:bottom w:val="none" w:sz="0" w:space="0" w:color="auto"/>
                <w:right w:val="none" w:sz="0" w:space="0" w:color="auto"/>
              </w:divBdr>
            </w:div>
          </w:divsChild>
        </w:div>
        <w:div w:id="1069884827">
          <w:marLeft w:val="0"/>
          <w:marRight w:val="0"/>
          <w:marTop w:val="0"/>
          <w:marBottom w:val="0"/>
          <w:divBdr>
            <w:top w:val="none" w:sz="0" w:space="0" w:color="auto"/>
            <w:left w:val="none" w:sz="0" w:space="0" w:color="auto"/>
            <w:bottom w:val="none" w:sz="0" w:space="0" w:color="auto"/>
            <w:right w:val="none" w:sz="0" w:space="0" w:color="auto"/>
          </w:divBdr>
        </w:div>
        <w:div w:id="384910372">
          <w:marLeft w:val="0"/>
          <w:marRight w:val="0"/>
          <w:marTop w:val="0"/>
          <w:marBottom w:val="0"/>
          <w:divBdr>
            <w:top w:val="none" w:sz="0" w:space="0" w:color="auto"/>
            <w:left w:val="none" w:sz="0" w:space="0" w:color="auto"/>
            <w:bottom w:val="none" w:sz="0" w:space="0" w:color="auto"/>
            <w:right w:val="none" w:sz="0" w:space="0" w:color="auto"/>
          </w:divBdr>
          <w:divsChild>
            <w:div w:id="1268318429">
              <w:marLeft w:val="0"/>
              <w:marRight w:val="0"/>
              <w:marTop w:val="0"/>
              <w:marBottom w:val="0"/>
              <w:divBdr>
                <w:top w:val="none" w:sz="0" w:space="0" w:color="auto"/>
                <w:left w:val="none" w:sz="0" w:space="0" w:color="auto"/>
                <w:bottom w:val="none" w:sz="0" w:space="0" w:color="auto"/>
                <w:right w:val="none" w:sz="0" w:space="0" w:color="auto"/>
              </w:divBdr>
            </w:div>
          </w:divsChild>
        </w:div>
        <w:div w:id="724917149">
          <w:marLeft w:val="0"/>
          <w:marRight w:val="0"/>
          <w:marTop w:val="0"/>
          <w:marBottom w:val="0"/>
          <w:divBdr>
            <w:top w:val="none" w:sz="0" w:space="0" w:color="auto"/>
            <w:left w:val="none" w:sz="0" w:space="0" w:color="auto"/>
            <w:bottom w:val="none" w:sz="0" w:space="0" w:color="auto"/>
            <w:right w:val="none" w:sz="0" w:space="0" w:color="auto"/>
          </w:divBdr>
        </w:div>
        <w:div w:id="1815023068">
          <w:marLeft w:val="0"/>
          <w:marRight w:val="0"/>
          <w:marTop w:val="0"/>
          <w:marBottom w:val="0"/>
          <w:divBdr>
            <w:top w:val="none" w:sz="0" w:space="0" w:color="auto"/>
            <w:left w:val="none" w:sz="0" w:space="0" w:color="auto"/>
            <w:bottom w:val="none" w:sz="0" w:space="0" w:color="auto"/>
            <w:right w:val="none" w:sz="0" w:space="0" w:color="auto"/>
          </w:divBdr>
          <w:divsChild>
            <w:div w:id="855732081">
              <w:marLeft w:val="0"/>
              <w:marRight w:val="0"/>
              <w:marTop w:val="0"/>
              <w:marBottom w:val="0"/>
              <w:divBdr>
                <w:top w:val="none" w:sz="0" w:space="0" w:color="auto"/>
                <w:left w:val="none" w:sz="0" w:space="0" w:color="auto"/>
                <w:bottom w:val="none" w:sz="0" w:space="0" w:color="auto"/>
                <w:right w:val="none" w:sz="0" w:space="0" w:color="auto"/>
              </w:divBdr>
            </w:div>
          </w:divsChild>
        </w:div>
        <w:div w:id="841893807">
          <w:marLeft w:val="0"/>
          <w:marRight w:val="0"/>
          <w:marTop w:val="0"/>
          <w:marBottom w:val="0"/>
          <w:divBdr>
            <w:top w:val="none" w:sz="0" w:space="0" w:color="auto"/>
            <w:left w:val="none" w:sz="0" w:space="0" w:color="auto"/>
            <w:bottom w:val="none" w:sz="0" w:space="0" w:color="auto"/>
            <w:right w:val="none" w:sz="0" w:space="0" w:color="auto"/>
          </w:divBdr>
        </w:div>
        <w:div w:id="1720591122">
          <w:marLeft w:val="0"/>
          <w:marRight w:val="0"/>
          <w:marTop w:val="0"/>
          <w:marBottom w:val="0"/>
          <w:divBdr>
            <w:top w:val="none" w:sz="0" w:space="0" w:color="auto"/>
            <w:left w:val="none" w:sz="0" w:space="0" w:color="auto"/>
            <w:bottom w:val="none" w:sz="0" w:space="0" w:color="auto"/>
            <w:right w:val="none" w:sz="0" w:space="0" w:color="auto"/>
          </w:divBdr>
          <w:divsChild>
            <w:div w:id="378550215">
              <w:marLeft w:val="0"/>
              <w:marRight w:val="0"/>
              <w:marTop w:val="0"/>
              <w:marBottom w:val="0"/>
              <w:divBdr>
                <w:top w:val="none" w:sz="0" w:space="0" w:color="auto"/>
                <w:left w:val="none" w:sz="0" w:space="0" w:color="auto"/>
                <w:bottom w:val="none" w:sz="0" w:space="0" w:color="auto"/>
                <w:right w:val="none" w:sz="0" w:space="0" w:color="auto"/>
              </w:divBdr>
            </w:div>
          </w:divsChild>
        </w:div>
        <w:div w:id="141124912">
          <w:marLeft w:val="0"/>
          <w:marRight w:val="0"/>
          <w:marTop w:val="0"/>
          <w:marBottom w:val="0"/>
          <w:divBdr>
            <w:top w:val="none" w:sz="0" w:space="0" w:color="auto"/>
            <w:left w:val="none" w:sz="0" w:space="0" w:color="auto"/>
            <w:bottom w:val="none" w:sz="0" w:space="0" w:color="auto"/>
            <w:right w:val="none" w:sz="0" w:space="0" w:color="auto"/>
          </w:divBdr>
        </w:div>
        <w:div w:id="1059523464">
          <w:marLeft w:val="0"/>
          <w:marRight w:val="0"/>
          <w:marTop w:val="0"/>
          <w:marBottom w:val="0"/>
          <w:divBdr>
            <w:top w:val="none" w:sz="0" w:space="0" w:color="auto"/>
            <w:left w:val="none" w:sz="0" w:space="0" w:color="auto"/>
            <w:bottom w:val="none" w:sz="0" w:space="0" w:color="auto"/>
            <w:right w:val="none" w:sz="0" w:space="0" w:color="auto"/>
          </w:divBdr>
          <w:divsChild>
            <w:div w:id="2028170693">
              <w:marLeft w:val="0"/>
              <w:marRight w:val="0"/>
              <w:marTop w:val="0"/>
              <w:marBottom w:val="0"/>
              <w:divBdr>
                <w:top w:val="none" w:sz="0" w:space="0" w:color="auto"/>
                <w:left w:val="none" w:sz="0" w:space="0" w:color="auto"/>
                <w:bottom w:val="none" w:sz="0" w:space="0" w:color="auto"/>
                <w:right w:val="none" w:sz="0" w:space="0" w:color="auto"/>
              </w:divBdr>
            </w:div>
          </w:divsChild>
        </w:div>
        <w:div w:id="302931573">
          <w:marLeft w:val="0"/>
          <w:marRight w:val="0"/>
          <w:marTop w:val="300"/>
          <w:marBottom w:val="0"/>
          <w:divBdr>
            <w:top w:val="none" w:sz="0" w:space="0" w:color="auto"/>
            <w:left w:val="none" w:sz="0" w:space="0" w:color="auto"/>
            <w:bottom w:val="none" w:sz="0" w:space="0" w:color="auto"/>
            <w:right w:val="none" w:sz="0" w:space="0" w:color="auto"/>
          </w:divBdr>
          <w:divsChild>
            <w:div w:id="1714386275">
              <w:marLeft w:val="0"/>
              <w:marRight w:val="0"/>
              <w:marTop w:val="0"/>
              <w:marBottom w:val="0"/>
              <w:divBdr>
                <w:top w:val="none" w:sz="0" w:space="0" w:color="auto"/>
                <w:left w:val="none" w:sz="0" w:space="0" w:color="auto"/>
                <w:bottom w:val="none" w:sz="0" w:space="0" w:color="auto"/>
                <w:right w:val="none" w:sz="0" w:space="0" w:color="auto"/>
              </w:divBdr>
              <w:divsChild>
                <w:div w:id="205784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071717">
          <w:marLeft w:val="0"/>
          <w:marRight w:val="0"/>
          <w:marTop w:val="300"/>
          <w:marBottom w:val="0"/>
          <w:divBdr>
            <w:top w:val="none" w:sz="0" w:space="0" w:color="auto"/>
            <w:left w:val="none" w:sz="0" w:space="0" w:color="auto"/>
            <w:bottom w:val="none" w:sz="0" w:space="0" w:color="auto"/>
            <w:right w:val="none" w:sz="0" w:space="0" w:color="auto"/>
          </w:divBdr>
          <w:divsChild>
            <w:div w:id="2062289795">
              <w:marLeft w:val="0"/>
              <w:marRight w:val="0"/>
              <w:marTop w:val="0"/>
              <w:marBottom w:val="0"/>
              <w:divBdr>
                <w:top w:val="none" w:sz="0" w:space="0" w:color="auto"/>
                <w:left w:val="none" w:sz="0" w:space="0" w:color="auto"/>
                <w:bottom w:val="none" w:sz="0" w:space="0" w:color="auto"/>
                <w:right w:val="none" w:sz="0" w:space="0" w:color="auto"/>
              </w:divBdr>
              <w:divsChild>
                <w:div w:id="1584993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272329">
          <w:marLeft w:val="0"/>
          <w:marRight w:val="0"/>
          <w:marTop w:val="300"/>
          <w:marBottom w:val="0"/>
          <w:divBdr>
            <w:top w:val="none" w:sz="0" w:space="0" w:color="auto"/>
            <w:left w:val="none" w:sz="0" w:space="0" w:color="auto"/>
            <w:bottom w:val="none" w:sz="0" w:space="0" w:color="auto"/>
            <w:right w:val="none" w:sz="0" w:space="0" w:color="auto"/>
          </w:divBdr>
          <w:divsChild>
            <w:div w:id="262762652">
              <w:marLeft w:val="0"/>
              <w:marRight w:val="0"/>
              <w:marTop w:val="0"/>
              <w:marBottom w:val="0"/>
              <w:divBdr>
                <w:top w:val="none" w:sz="0" w:space="0" w:color="auto"/>
                <w:left w:val="none" w:sz="0" w:space="0" w:color="auto"/>
                <w:bottom w:val="none" w:sz="0" w:space="0" w:color="auto"/>
                <w:right w:val="none" w:sz="0" w:space="0" w:color="auto"/>
              </w:divBdr>
              <w:divsChild>
                <w:div w:id="542250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524641">
          <w:marLeft w:val="0"/>
          <w:marRight w:val="0"/>
          <w:marTop w:val="300"/>
          <w:marBottom w:val="0"/>
          <w:divBdr>
            <w:top w:val="none" w:sz="0" w:space="0" w:color="auto"/>
            <w:left w:val="none" w:sz="0" w:space="0" w:color="auto"/>
            <w:bottom w:val="none" w:sz="0" w:space="0" w:color="auto"/>
            <w:right w:val="none" w:sz="0" w:space="0" w:color="auto"/>
          </w:divBdr>
          <w:divsChild>
            <w:div w:id="1492015556">
              <w:marLeft w:val="0"/>
              <w:marRight w:val="0"/>
              <w:marTop w:val="0"/>
              <w:marBottom w:val="0"/>
              <w:divBdr>
                <w:top w:val="none" w:sz="0" w:space="0" w:color="auto"/>
                <w:left w:val="none" w:sz="0" w:space="0" w:color="auto"/>
                <w:bottom w:val="none" w:sz="0" w:space="0" w:color="auto"/>
                <w:right w:val="none" w:sz="0" w:space="0" w:color="auto"/>
              </w:divBdr>
              <w:divsChild>
                <w:div w:id="61625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3125654">
      <w:bodyDiv w:val="1"/>
      <w:marLeft w:val="0"/>
      <w:marRight w:val="0"/>
      <w:marTop w:val="0"/>
      <w:marBottom w:val="0"/>
      <w:divBdr>
        <w:top w:val="none" w:sz="0" w:space="0" w:color="auto"/>
        <w:left w:val="none" w:sz="0" w:space="0" w:color="auto"/>
        <w:bottom w:val="none" w:sz="0" w:space="0" w:color="auto"/>
        <w:right w:val="none" w:sz="0" w:space="0" w:color="auto"/>
      </w:divBdr>
      <w:divsChild>
        <w:div w:id="672495291">
          <w:marLeft w:val="0"/>
          <w:marRight w:val="0"/>
          <w:marTop w:val="0"/>
          <w:marBottom w:val="0"/>
          <w:divBdr>
            <w:top w:val="none" w:sz="0" w:space="0" w:color="auto"/>
            <w:left w:val="none" w:sz="0" w:space="0" w:color="auto"/>
            <w:bottom w:val="none" w:sz="0" w:space="0" w:color="auto"/>
            <w:right w:val="none" w:sz="0" w:space="0" w:color="auto"/>
          </w:divBdr>
        </w:div>
        <w:div w:id="380906468">
          <w:marLeft w:val="0"/>
          <w:marRight w:val="0"/>
          <w:marTop w:val="0"/>
          <w:marBottom w:val="0"/>
          <w:divBdr>
            <w:top w:val="none" w:sz="0" w:space="0" w:color="auto"/>
            <w:left w:val="none" w:sz="0" w:space="0" w:color="auto"/>
            <w:bottom w:val="none" w:sz="0" w:space="0" w:color="auto"/>
            <w:right w:val="none" w:sz="0" w:space="0" w:color="auto"/>
          </w:divBdr>
          <w:divsChild>
            <w:div w:id="11804431">
              <w:marLeft w:val="0"/>
              <w:marRight w:val="0"/>
              <w:marTop w:val="0"/>
              <w:marBottom w:val="0"/>
              <w:divBdr>
                <w:top w:val="none" w:sz="0" w:space="0" w:color="auto"/>
                <w:left w:val="none" w:sz="0" w:space="0" w:color="auto"/>
                <w:bottom w:val="none" w:sz="0" w:space="0" w:color="auto"/>
                <w:right w:val="none" w:sz="0" w:space="0" w:color="auto"/>
              </w:divBdr>
            </w:div>
          </w:divsChild>
        </w:div>
        <w:div w:id="1286810815">
          <w:marLeft w:val="0"/>
          <w:marRight w:val="0"/>
          <w:marTop w:val="0"/>
          <w:marBottom w:val="0"/>
          <w:divBdr>
            <w:top w:val="none" w:sz="0" w:space="0" w:color="auto"/>
            <w:left w:val="none" w:sz="0" w:space="0" w:color="auto"/>
            <w:bottom w:val="none" w:sz="0" w:space="0" w:color="auto"/>
            <w:right w:val="none" w:sz="0" w:space="0" w:color="auto"/>
          </w:divBdr>
        </w:div>
        <w:div w:id="1856576118">
          <w:marLeft w:val="0"/>
          <w:marRight w:val="0"/>
          <w:marTop w:val="0"/>
          <w:marBottom w:val="0"/>
          <w:divBdr>
            <w:top w:val="none" w:sz="0" w:space="0" w:color="auto"/>
            <w:left w:val="none" w:sz="0" w:space="0" w:color="auto"/>
            <w:bottom w:val="none" w:sz="0" w:space="0" w:color="auto"/>
            <w:right w:val="none" w:sz="0" w:space="0" w:color="auto"/>
          </w:divBdr>
          <w:divsChild>
            <w:div w:id="528224220">
              <w:marLeft w:val="0"/>
              <w:marRight w:val="0"/>
              <w:marTop w:val="0"/>
              <w:marBottom w:val="0"/>
              <w:divBdr>
                <w:top w:val="none" w:sz="0" w:space="0" w:color="auto"/>
                <w:left w:val="none" w:sz="0" w:space="0" w:color="auto"/>
                <w:bottom w:val="none" w:sz="0" w:space="0" w:color="auto"/>
                <w:right w:val="none" w:sz="0" w:space="0" w:color="auto"/>
              </w:divBdr>
            </w:div>
          </w:divsChild>
        </w:div>
        <w:div w:id="875044882">
          <w:marLeft w:val="0"/>
          <w:marRight w:val="0"/>
          <w:marTop w:val="0"/>
          <w:marBottom w:val="0"/>
          <w:divBdr>
            <w:top w:val="none" w:sz="0" w:space="0" w:color="auto"/>
            <w:left w:val="none" w:sz="0" w:space="0" w:color="auto"/>
            <w:bottom w:val="none" w:sz="0" w:space="0" w:color="auto"/>
            <w:right w:val="none" w:sz="0" w:space="0" w:color="auto"/>
          </w:divBdr>
        </w:div>
        <w:div w:id="345132564">
          <w:marLeft w:val="0"/>
          <w:marRight w:val="0"/>
          <w:marTop w:val="0"/>
          <w:marBottom w:val="0"/>
          <w:divBdr>
            <w:top w:val="none" w:sz="0" w:space="0" w:color="auto"/>
            <w:left w:val="none" w:sz="0" w:space="0" w:color="auto"/>
            <w:bottom w:val="none" w:sz="0" w:space="0" w:color="auto"/>
            <w:right w:val="none" w:sz="0" w:space="0" w:color="auto"/>
          </w:divBdr>
          <w:divsChild>
            <w:div w:id="1911847681">
              <w:marLeft w:val="0"/>
              <w:marRight w:val="0"/>
              <w:marTop w:val="0"/>
              <w:marBottom w:val="0"/>
              <w:divBdr>
                <w:top w:val="none" w:sz="0" w:space="0" w:color="auto"/>
                <w:left w:val="none" w:sz="0" w:space="0" w:color="auto"/>
                <w:bottom w:val="none" w:sz="0" w:space="0" w:color="auto"/>
                <w:right w:val="none" w:sz="0" w:space="0" w:color="auto"/>
              </w:divBdr>
            </w:div>
          </w:divsChild>
        </w:div>
        <w:div w:id="1994479676">
          <w:marLeft w:val="0"/>
          <w:marRight w:val="0"/>
          <w:marTop w:val="0"/>
          <w:marBottom w:val="0"/>
          <w:divBdr>
            <w:top w:val="none" w:sz="0" w:space="0" w:color="auto"/>
            <w:left w:val="none" w:sz="0" w:space="0" w:color="auto"/>
            <w:bottom w:val="none" w:sz="0" w:space="0" w:color="auto"/>
            <w:right w:val="none" w:sz="0" w:space="0" w:color="auto"/>
          </w:divBdr>
        </w:div>
        <w:div w:id="1963724846">
          <w:marLeft w:val="0"/>
          <w:marRight w:val="0"/>
          <w:marTop w:val="0"/>
          <w:marBottom w:val="0"/>
          <w:divBdr>
            <w:top w:val="none" w:sz="0" w:space="0" w:color="auto"/>
            <w:left w:val="none" w:sz="0" w:space="0" w:color="auto"/>
            <w:bottom w:val="none" w:sz="0" w:space="0" w:color="auto"/>
            <w:right w:val="none" w:sz="0" w:space="0" w:color="auto"/>
          </w:divBdr>
          <w:divsChild>
            <w:div w:id="469976095">
              <w:marLeft w:val="0"/>
              <w:marRight w:val="0"/>
              <w:marTop w:val="0"/>
              <w:marBottom w:val="0"/>
              <w:divBdr>
                <w:top w:val="none" w:sz="0" w:space="0" w:color="auto"/>
                <w:left w:val="none" w:sz="0" w:space="0" w:color="auto"/>
                <w:bottom w:val="none" w:sz="0" w:space="0" w:color="auto"/>
                <w:right w:val="none" w:sz="0" w:space="0" w:color="auto"/>
              </w:divBdr>
            </w:div>
          </w:divsChild>
        </w:div>
        <w:div w:id="1232958686">
          <w:marLeft w:val="0"/>
          <w:marRight w:val="0"/>
          <w:marTop w:val="0"/>
          <w:marBottom w:val="0"/>
          <w:divBdr>
            <w:top w:val="none" w:sz="0" w:space="0" w:color="auto"/>
            <w:left w:val="none" w:sz="0" w:space="0" w:color="auto"/>
            <w:bottom w:val="none" w:sz="0" w:space="0" w:color="auto"/>
            <w:right w:val="none" w:sz="0" w:space="0" w:color="auto"/>
          </w:divBdr>
        </w:div>
        <w:div w:id="731269417">
          <w:marLeft w:val="0"/>
          <w:marRight w:val="0"/>
          <w:marTop w:val="0"/>
          <w:marBottom w:val="0"/>
          <w:divBdr>
            <w:top w:val="none" w:sz="0" w:space="0" w:color="auto"/>
            <w:left w:val="none" w:sz="0" w:space="0" w:color="auto"/>
            <w:bottom w:val="none" w:sz="0" w:space="0" w:color="auto"/>
            <w:right w:val="none" w:sz="0" w:space="0" w:color="auto"/>
          </w:divBdr>
          <w:divsChild>
            <w:div w:id="331223993">
              <w:marLeft w:val="0"/>
              <w:marRight w:val="0"/>
              <w:marTop w:val="0"/>
              <w:marBottom w:val="0"/>
              <w:divBdr>
                <w:top w:val="none" w:sz="0" w:space="0" w:color="auto"/>
                <w:left w:val="none" w:sz="0" w:space="0" w:color="auto"/>
                <w:bottom w:val="none" w:sz="0" w:space="0" w:color="auto"/>
                <w:right w:val="none" w:sz="0" w:space="0" w:color="auto"/>
              </w:divBdr>
            </w:div>
          </w:divsChild>
        </w:div>
        <w:div w:id="1319772019">
          <w:marLeft w:val="0"/>
          <w:marRight w:val="0"/>
          <w:marTop w:val="0"/>
          <w:marBottom w:val="0"/>
          <w:divBdr>
            <w:top w:val="none" w:sz="0" w:space="0" w:color="auto"/>
            <w:left w:val="none" w:sz="0" w:space="0" w:color="auto"/>
            <w:bottom w:val="none" w:sz="0" w:space="0" w:color="auto"/>
            <w:right w:val="none" w:sz="0" w:space="0" w:color="auto"/>
          </w:divBdr>
        </w:div>
        <w:div w:id="1722971488">
          <w:marLeft w:val="0"/>
          <w:marRight w:val="0"/>
          <w:marTop w:val="0"/>
          <w:marBottom w:val="0"/>
          <w:divBdr>
            <w:top w:val="none" w:sz="0" w:space="0" w:color="auto"/>
            <w:left w:val="none" w:sz="0" w:space="0" w:color="auto"/>
            <w:bottom w:val="none" w:sz="0" w:space="0" w:color="auto"/>
            <w:right w:val="none" w:sz="0" w:space="0" w:color="auto"/>
          </w:divBdr>
          <w:divsChild>
            <w:div w:id="171531503">
              <w:marLeft w:val="0"/>
              <w:marRight w:val="0"/>
              <w:marTop w:val="0"/>
              <w:marBottom w:val="0"/>
              <w:divBdr>
                <w:top w:val="none" w:sz="0" w:space="0" w:color="auto"/>
                <w:left w:val="none" w:sz="0" w:space="0" w:color="auto"/>
                <w:bottom w:val="none" w:sz="0" w:space="0" w:color="auto"/>
                <w:right w:val="none" w:sz="0" w:space="0" w:color="auto"/>
              </w:divBdr>
            </w:div>
          </w:divsChild>
        </w:div>
        <w:div w:id="552892266">
          <w:marLeft w:val="0"/>
          <w:marRight w:val="0"/>
          <w:marTop w:val="0"/>
          <w:marBottom w:val="0"/>
          <w:divBdr>
            <w:top w:val="none" w:sz="0" w:space="0" w:color="auto"/>
            <w:left w:val="none" w:sz="0" w:space="0" w:color="auto"/>
            <w:bottom w:val="none" w:sz="0" w:space="0" w:color="auto"/>
            <w:right w:val="none" w:sz="0" w:space="0" w:color="auto"/>
          </w:divBdr>
        </w:div>
        <w:div w:id="299001021">
          <w:marLeft w:val="0"/>
          <w:marRight w:val="0"/>
          <w:marTop w:val="0"/>
          <w:marBottom w:val="0"/>
          <w:divBdr>
            <w:top w:val="none" w:sz="0" w:space="0" w:color="auto"/>
            <w:left w:val="none" w:sz="0" w:space="0" w:color="auto"/>
            <w:bottom w:val="none" w:sz="0" w:space="0" w:color="auto"/>
            <w:right w:val="none" w:sz="0" w:space="0" w:color="auto"/>
          </w:divBdr>
          <w:divsChild>
            <w:div w:id="1190529258">
              <w:marLeft w:val="0"/>
              <w:marRight w:val="0"/>
              <w:marTop w:val="0"/>
              <w:marBottom w:val="0"/>
              <w:divBdr>
                <w:top w:val="none" w:sz="0" w:space="0" w:color="auto"/>
                <w:left w:val="none" w:sz="0" w:space="0" w:color="auto"/>
                <w:bottom w:val="none" w:sz="0" w:space="0" w:color="auto"/>
                <w:right w:val="none" w:sz="0" w:space="0" w:color="auto"/>
              </w:divBdr>
            </w:div>
          </w:divsChild>
        </w:div>
        <w:div w:id="1370033732">
          <w:marLeft w:val="0"/>
          <w:marRight w:val="0"/>
          <w:marTop w:val="300"/>
          <w:marBottom w:val="0"/>
          <w:divBdr>
            <w:top w:val="none" w:sz="0" w:space="0" w:color="auto"/>
            <w:left w:val="none" w:sz="0" w:space="0" w:color="auto"/>
            <w:bottom w:val="none" w:sz="0" w:space="0" w:color="auto"/>
            <w:right w:val="none" w:sz="0" w:space="0" w:color="auto"/>
          </w:divBdr>
          <w:divsChild>
            <w:div w:id="1402603536">
              <w:marLeft w:val="0"/>
              <w:marRight w:val="0"/>
              <w:marTop w:val="0"/>
              <w:marBottom w:val="0"/>
              <w:divBdr>
                <w:top w:val="none" w:sz="0" w:space="0" w:color="auto"/>
                <w:left w:val="none" w:sz="0" w:space="0" w:color="auto"/>
                <w:bottom w:val="none" w:sz="0" w:space="0" w:color="auto"/>
                <w:right w:val="none" w:sz="0" w:space="0" w:color="auto"/>
              </w:divBdr>
              <w:divsChild>
                <w:div w:id="11639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782265">
          <w:marLeft w:val="0"/>
          <w:marRight w:val="0"/>
          <w:marTop w:val="300"/>
          <w:marBottom w:val="0"/>
          <w:divBdr>
            <w:top w:val="none" w:sz="0" w:space="0" w:color="auto"/>
            <w:left w:val="none" w:sz="0" w:space="0" w:color="auto"/>
            <w:bottom w:val="none" w:sz="0" w:space="0" w:color="auto"/>
            <w:right w:val="none" w:sz="0" w:space="0" w:color="auto"/>
          </w:divBdr>
          <w:divsChild>
            <w:div w:id="163932449">
              <w:marLeft w:val="0"/>
              <w:marRight w:val="0"/>
              <w:marTop w:val="0"/>
              <w:marBottom w:val="0"/>
              <w:divBdr>
                <w:top w:val="none" w:sz="0" w:space="0" w:color="auto"/>
                <w:left w:val="none" w:sz="0" w:space="0" w:color="auto"/>
                <w:bottom w:val="none" w:sz="0" w:space="0" w:color="auto"/>
                <w:right w:val="none" w:sz="0" w:space="0" w:color="auto"/>
              </w:divBdr>
              <w:divsChild>
                <w:div w:id="106957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3007">
          <w:marLeft w:val="0"/>
          <w:marRight w:val="0"/>
          <w:marTop w:val="300"/>
          <w:marBottom w:val="0"/>
          <w:divBdr>
            <w:top w:val="none" w:sz="0" w:space="0" w:color="auto"/>
            <w:left w:val="none" w:sz="0" w:space="0" w:color="auto"/>
            <w:bottom w:val="none" w:sz="0" w:space="0" w:color="auto"/>
            <w:right w:val="none" w:sz="0" w:space="0" w:color="auto"/>
          </w:divBdr>
          <w:divsChild>
            <w:div w:id="1122187222">
              <w:marLeft w:val="0"/>
              <w:marRight w:val="0"/>
              <w:marTop w:val="0"/>
              <w:marBottom w:val="0"/>
              <w:divBdr>
                <w:top w:val="none" w:sz="0" w:space="0" w:color="auto"/>
                <w:left w:val="none" w:sz="0" w:space="0" w:color="auto"/>
                <w:bottom w:val="none" w:sz="0" w:space="0" w:color="auto"/>
                <w:right w:val="none" w:sz="0" w:space="0" w:color="auto"/>
              </w:divBdr>
              <w:divsChild>
                <w:div w:id="55046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949197">
          <w:marLeft w:val="0"/>
          <w:marRight w:val="0"/>
          <w:marTop w:val="300"/>
          <w:marBottom w:val="0"/>
          <w:divBdr>
            <w:top w:val="none" w:sz="0" w:space="0" w:color="auto"/>
            <w:left w:val="none" w:sz="0" w:space="0" w:color="auto"/>
            <w:bottom w:val="none" w:sz="0" w:space="0" w:color="auto"/>
            <w:right w:val="none" w:sz="0" w:space="0" w:color="auto"/>
          </w:divBdr>
          <w:divsChild>
            <w:div w:id="425468908">
              <w:marLeft w:val="0"/>
              <w:marRight w:val="0"/>
              <w:marTop w:val="0"/>
              <w:marBottom w:val="0"/>
              <w:divBdr>
                <w:top w:val="none" w:sz="0" w:space="0" w:color="auto"/>
                <w:left w:val="none" w:sz="0" w:space="0" w:color="auto"/>
                <w:bottom w:val="none" w:sz="0" w:space="0" w:color="auto"/>
                <w:right w:val="none" w:sz="0" w:space="0" w:color="auto"/>
              </w:divBdr>
              <w:divsChild>
                <w:div w:id="971789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526967">
      <w:bodyDiv w:val="1"/>
      <w:marLeft w:val="0"/>
      <w:marRight w:val="0"/>
      <w:marTop w:val="0"/>
      <w:marBottom w:val="0"/>
      <w:divBdr>
        <w:top w:val="none" w:sz="0" w:space="0" w:color="auto"/>
        <w:left w:val="none" w:sz="0" w:space="0" w:color="auto"/>
        <w:bottom w:val="none" w:sz="0" w:space="0" w:color="auto"/>
        <w:right w:val="none" w:sz="0" w:space="0" w:color="auto"/>
      </w:divBdr>
      <w:divsChild>
        <w:div w:id="1754207404">
          <w:marLeft w:val="0"/>
          <w:marRight w:val="0"/>
          <w:marTop w:val="0"/>
          <w:marBottom w:val="0"/>
          <w:divBdr>
            <w:top w:val="none" w:sz="0" w:space="0" w:color="auto"/>
            <w:left w:val="none" w:sz="0" w:space="0" w:color="auto"/>
            <w:bottom w:val="none" w:sz="0" w:space="0" w:color="auto"/>
            <w:right w:val="none" w:sz="0" w:space="0" w:color="auto"/>
          </w:divBdr>
        </w:div>
        <w:div w:id="575632734">
          <w:marLeft w:val="0"/>
          <w:marRight w:val="0"/>
          <w:marTop w:val="0"/>
          <w:marBottom w:val="0"/>
          <w:divBdr>
            <w:top w:val="none" w:sz="0" w:space="0" w:color="auto"/>
            <w:left w:val="none" w:sz="0" w:space="0" w:color="auto"/>
            <w:bottom w:val="none" w:sz="0" w:space="0" w:color="auto"/>
            <w:right w:val="none" w:sz="0" w:space="0" w:color="auto"/>
          </w:divBdr>
          <w:divsChild>
            <w:div w:id="375784619">
              <w:marLeft w:val="0"/>
              <w:marRight w:val="0"/>
              <w:marTop w:val="0"/>
              <w:marBottom w:val="0"/>
              <w:divBdr>
                <w:top w:val="none" w:sz="0" w:space="0" w:color="auto"/>
                <w:left w:val="none" w:sz="0" w:space="0" w:color="auto"/>
                <w:bottom w:val="none" w:sz="0" w:space="0" w:color="auto"/>
                <w:right w:val="none" w:sz="0" w:space="0" w:color="auto"/>
              </w:divBdr>
            </w:div>
          </w:divsChild>
        </w:div>
        <w:div w:id="1207719140">
          <w:marLeft w:val="0"/>
          <w:marRight w:val="0"/>
          <w:marTop w:val="0"/>
          <w:marBottom w:val="0"/>
          <w:divBdr>
            <w:top w:val="none" w:sz="0" w:space="0" w:color="auto"/>
            <w:left w:val="none" w:sz="0" w:space="0" w:color="auto"/>
            <w:bottom w:val="none" w:sz="0" w:space="0" w:color="auto"/>
            <w:right w:val="none" w:sz="0" w:space="0" w:color="auto"/>
          </w:divBdr>
        </w:div>
        <w:div w:id="28071307">
          <w:marLeft w:val="0"/>
          <w:marRight w:val="0"/>
          <w:marTop w:val="0"/>
          <w:marBottom w:val="0"/>
          <w:divBdr>
            <w:top w:val="none" w:sz="0" w:space="0" w:color="auto"/>
            <w:left w:val="none" w:sz="0" w:space="0" w:color="auto"/>
            <w:bottom w:val="none" w:sz="0" w:space="0" w:color="auto"/>
            <w:right w:val="none" w:sz="0" w:space="0" w:color="auto"/>
          </w:divBdr>
          <w:divsChild>
            <w:div w:id="1023361926">
              <w:marLeft w:val="0"/>
              <w:marRight w:val="0"/>
              <w:marTop w:val="0"/>
              <w:marBottom w:val="0"/>
              <w:divBdr>
                <w:top w:val="none" w:sz="0" w:space="0" w:color="auto"/>
                <w:left w:val="none" w:sz="0" w:space="0" w:color="auto"/>
                <w:bottom w:val="none" w:sz="0" w:space="0" w:color="auto"/>
                <w:right w:val="none" w:sz="0" w:space="0" w:color="auto"/>
              </w:divBdr>
            </w:div>
          </w:divsChild>
        </w:div>
        <w:div w:id="1426414214">
          <w:marLeft w:val="0"/>
          <w:marRight w:val="0"/>
          <w:marTop w:val="0"/>
          <w:marBottom w:val="0"/>
          <w:divBdr>
            <w:top w:val="none" w:sz="0" w:space="0" w:color="auto"/>
            <w:left w:val="none" w:sz="0" w:space="0" w:color="auto"/>
            <w:bottom w:val="none" w:sz="0" w:space="0" w:color="auto"/>
            <w:right w:val="none" w:sz="0" w:space="0" w:color="auto"/>
          </w:divBdr>
        </w:div>
        <w:div w:id="2079866667">
          <w:marLeft w:val="0"/>
          <w:marRight w:val="0"/>
          <w:marTop w:val="0"/>
          <w:marBottom w:val="0"/>
          <w:divBdr>
            <w:top w:val="none" w:sz="0" w:space="0" w:color="auto"/>
            <w:left w:val="none" w:sz="0" w:space="0" w:color="auto"/>
            <w:bottom w:val="none" w:sz="0" w:space="0" w:color="auto"/>
            <w:right w:val="none" w:sz="0" w:space="0" w:color="auto"/>
          </w:divBdr>
          <w:divsChild>
            <w:div w:id="1757901098">
              <w:marLeft w:val="0"/>
              <w:marRight w:val="0"/>
              <w:marTop w:val="0"/>
              <w:marBottom w:val="0"/>
              <w:divBdr>
                <w:top w:val="none" w:sz="0" w:space="0" w:color="auto"/>
                <w:left w:val="none" w:sz="0" w:space="0" w:color="auto"/>
                <w:bottom w:val="none" w:sz="0" w:space="0" w:color="auto"/>
                <w:right w:val="none" w:sz="0" w:space="0" w:color="auto"/>
              </w:divBdr>
            </w:div>
          </w:divsChild>
        </w:div>
        <w:div w:id="19595538">
          <w:marLeft w:val="0"/>
          <w:marRight w:val="0"/>
          <w:marTop w:val="0"/>
          <w:marBottom w:val="0"/>
          <w:divBdr>
            <w:top w:val="none" w:sz="0" w:space="0" w:color="auto"/>
            <w:left w:val="none" w:sz="0" w:space="0" w:color="auto"/>
            <w:bottom w:val="none" w:sz="0" w:space="0" w:color="auto"/>
            <w:right w:val="none" w:sz="0" w:space="0" w:color="auto"/>
          </w:divBdr>
        </w:div>
        <w:div w:id="80220014">
          <w:marLeft w:val="0"/>
          <w:marRight w:val="0"/>
          <w:marTop w:val="0"/>
          <w:marBottom w:val="0"/>
          <w:divBdr>
            <w:top w:val="none" w:sz="0" w:space="0" w:color="auto"/>
            <w:left w:val="none" w:sz="0" w:space="0" w:color="auto"/>
            <w:bottom w:val="none" w:sz="0" w:space="0" w:color="auto"/>
            <w:right w:val="none" w:sz="0" w:space="0" w:color="auto"/>
          </w:divBdr>
          <w:divsChild>
            <w:div w:id="442386887">
              <w:marLeft w:val="0"/>
              <w:marRight w:val="0"/>
              <w:marTop w:val="0"/>
              <w:marBottom w:val="0"/>
              <w:divBdr>
                <w:top w:val="none" w:sz="0" w:space="0" w:color="auto"/>
                <w:left w:val="none" w:sz="0" w:space="0" w:color="auto"/>
                <w:bottom w:val="none" w:sz="0" w:space="0" w:color="auto"/>
                <w:right w:val="none" w:sz="0" w:space="0" w:color="auto"/>
              </w:divBdr>
            </w:div>
          </w:divsChild>
        </w:div>
        <w:div w:id="1835879438">
          <w:marLeft w:val="0"/>
          <w:marRight w:val="0"/>
          <w:marTop w:val="0"/>
          <w:marBottom w:val="0"/>
          <w:divBdr>
            <w:top w:val="none" w:sz="0" w:space="0" w:color="auto"/>
            <w:left w:val="none" w:sz="0" w:space="0" w:color="auto"/>
            <w:bottom w:val="none" w:sz="0" w:space="0" w:color="auto"/>
            <w:right w:val="none" w:sz="0" w:space="0" w:color="auto"/>
          </w:divBdr>
        </w:div>
        <w:div w:id="251202458">
          <w:marLeft w:val="0"/>
          <w:marRight w:val="0"/>
          <w:marTop w:val="0"/>
          <w:marBottom w:val="0"/>
          <w:divBdr>
            <w:top w:val="none" w:sz="0" w:space="0" w:color="auto"/>
            <w:left w:val="none" w:sz="0" w:space="0" w:color="auto"/>
            <w:bottom w:val="none" w:sz="0" w:space="0" w:color="auto"/>
            <w:right w:val="none" w:sz="0" w:space="0" w:color="auto"/>
          </w:divBdr>
          <w:divsChild>
            <w:div w:id="1157112368">
              <w:marLeft w:val="0"/>
              <w:marRight w:val="0"/>
              <w:marTop w:val="0"/>
              <w:marBottom w:val="0"/>
              <w:divBdr>
                <w:top w:val="none" w:sz="0" w:space="0" w:color="auto"/>
                <w:left w:val="none" w:sz="0" w:space="0" w:color="auto"/>
                <w:bottom w:val="none" w:sz="0" w:space="0" w:color="auto"/>
                <w:right w:val="none" w:sz="0" w:space="0" w:color="auto"/>
              </w:divBdr>
            </w:div>
          </w:divsChild>
        </w:div>
        <w:div w:id="385883737">
          <w:marLeft w:val="0"/>
          <w:marRight w:val="0"/>
          <w:marTop w:val="0"/>
          <w:marBottom w:val="0"/>
          <w:divBdr>
            <w:top w:val="none" w:sz="0" w:space="0" w:color="auto"/>
            <w:left w:val="none" w:sz="0" w:space="0" w:color="auto"/>
            <w:bottom w:val="none" w:sz="0" w:space="0" w:color="auto"/>
            <w:right w:val="none" w:sz="0" w:space="0" w:color="auto"/>
          </w:divBdr>
        </w:div>
        <w:div w:id="1608855871">
          <w:marLeft w:val="0"/>
          <w:marRight w:val="0"/>
          <w:marTop w:val="0"/>
          <w:marBottom w:val="0"/>
          <w:divBdr>
            <w:top w:val="none" w:sz="0" w:space="0" w:color="auto"/>
            <w:left w:val="none" w:sz="0" w:space="0" w:color="auto"/>
            <w:bottom w:val="none" w:sz="0" w:space="0" w:color="auto"/>
            <w:right w:val="none" w:sz="0" w:space="0" w:color="auto"/>
          </w:divBdr>
          <w:divsChild>
            <w:div w:id="1616787008">
              <w:marLeft w:val="0"/>
              <w:marRight w:val="0"/>
              <w:marTop w:val="0"/>
              <w:marBottom w:val="0"/>
              <w:divBdr>
                <w:top w:val="none" w:sz="0" w:space="0" w:color="auto"/>
                <w:left w:val="none" w:sz="0" w:space="0" w:color="auto"/>
                <w:bottom w:val="none" w:sz="0" w:space="0" w:color="auto"/>
                <w:right w:val="none" w:sz="0" w:space="0" w:color="auto"/>
              </w:divBdr>
            </w:div>
          </w:divsChild>
        </w:div>
        <w:div w:id="1151021080">
          <w:marLeft w:val="0"/>
          <w:marRight w:val="0"/>
          <w:marTop w:val="0"/>
          <w:marBottom w:val="0"/>
          <w:divBdr>
            <w:top w:val="none" w:sz="0" w:space="0" w:color="auto"/>
            <w:left w:val="none" w:sz="0" w:space="0" w:color="auto"/>
            <w:bottom w:val="none" w:sz="0" w:space="0" w:color="auto"/>
            <w:right w:val="none" w:sz="0" w:space="0" w:color="auto"/>
          </w:divBdr>
        </w:div>
        <w:div w:id="827984196">
          <w:marLeft w:val="0"/>
          <w:marRight w:val="0"/>
          <w:marTop w:val="0"/>
          <w:marBottom w:val="0"/>
          <w:divBdr>
            <w:top w:val="none" w:sz="0" w:space="0" w:color="auto"/>
            <w:left w:val="none" w:sz="0" w:space="0" w:color="auto"/>
            <w:bottom w:val="none" w:sz="0" w:space="0" w:color="auto"/>
            <w:right w:val="none" w:sz="0" w:space="0" w:color="auto"/>
          </w:divBdr>
          <w:divsChild>
            <w:div w:id="230585290">
              <w:marLeft w:val="0"/>
              <w:marRight w:val="0"/>
              <w:marTop w:val="0"/>
              <w:marBottom w:val="0"/>
              <w:divBdr>
                <w:top w:val="none" w:sz="0" w:space="0" w:color="auto"/>
                <w:left w:val="none" w:sz="0" w:space="0" w:color="auto"/>
                <w:bottom w:val="none" w:sz="0" w:space="0" w:color="auto"/>
                <w:right w:val="none" w:sz="0" w:space="0" w:color="auto"/>
              </w:divBdr>
            </w:div>
          </w:divsChild>
        </w:div>
        <w:div w:id="404498531">
          <w:marLeft w:val="0"/>
          <w:marRight w:val="0"/>
          <w:marTop w:val="300"/>
          <w:marBottom w:val="0"/>
          <w:divBdr>
            <w:top w:val="none" w:sz="0" w:space="0" w:color="auto"/>
            <w:left w:val="none" w:sz="0" w:space="0" w:color="auto"/>
            <w:bottom w:val="none" w:sz="0" w:space="0" w:color="auto"/>
            <w:right w:val="none" w:sz="0" w:space="0" w:color="auto"/>
          </w:divBdr>
          <w:divsChild>
            <w:div w:id="2110928010">
              <w:marLeft w:val="0"/>
              <w:marRight w:val="0"/>
              <w:marTop w:val="0"/>
              <w:marBottom w:val="0"/>
              <w:divBdr>
                <w:top w:val="none" w:sz="0" w:space="0" w:color="auto"/>
                <w:left w:val="none" w:sz="0" w:space="0" w:color="auto"/>
                <w:bottom w:val="none" w:sz="0" w:space="0" w:color="auto"/>
                <w:right w:val="none" w:sz="0" w:space="0" w:color="auto"/>
              </w:divBdr>
              <w:divsChild>
                <w:div w:id="22834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27834">
          <w:marLeft w:val="0"/>
          <w:marRight w:val="0"/>
          <w:marTop w:val="300"/>
          <w:marBottom w:val="0"/>
          <w:divBdr>
            <w:top w:val="none" w:sz="0" w:space="0" w:color="auto"/>
            <w:left w:val="none" w:sz="0" w:space="0" w:color="auto"/>
            <w:bottom w:val="none" w:sz="0" w:space="0" w:color="auto"/>
            <w:right w:val="none" w:sz="0" w:space="0" w:color="auto"/>
          </w:divBdr>
          <w:divsChild>
            <w:div w:id="1534221961">
              <w:marLeft w:val="0"/>
              <w:marRight w:val="0"/>
              <w:marTop w:val="0"/>
              <w:marBottom w:val="0"/>
              <w:divBdr>
                <w:top w:val="none" w:sz="0" w:space="0" w:color="auto"/>
                <w:left w:val="none" w:sz="0" w:space="0" w:color="auto"/>
                <w:bottom w:val="none" w:sz="0" w:space="0" w:color="auto"/>
                <w:right w:val="none" w:sz="0" w:space="0" w:color="auto"/>
              </w:divBdr>
              <w:divsChild>
                <w:div w:id="1724910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193053">
          <w:marLeft w:val="0"/>
          <w:marRight w:val="0"/>
          <w:marTop w:val="300"/>
          <w:marBottom w:val="0"/>
          <w:divBdr>
            <w:top w:val="none" w:sz="0" w:space="0" w:color="auto"/>
            <w:left w:val="none" w:sz="0" w:space="0" w:color="auto"/>
            <w:bottom w:val="none" w:sz="0" w:space="0" w:color="auto"/>
            <w:right w:val="none" w:sz="0" w:space="0" w:color="auto"/>
          </w:divBdr>
          <w:divsChild>
            <w:div w:id="1299993160">
              <w:marLeft w:val="0"/>
              <w:marRight w:val="0"/>
              <w:marTop w:val="0"/>
              <w:marBottom w:val="0"/>
              <w:divBdr>
                <w:top w:val="none" w:sz="0" w:space="0" w:color="auto"/>
                <w:left w:val="none" w:sz="0" w:space="0" w:color="auto"/>
                <w:bottom w:val="none" w:sz="0" w:space="0" w:color="auto"/>
                <w:right w:val="none" w:sz="0" w:space="0" w:color="auto"/>
              </w:divBdr>
              <w:divsChild>
                <w:div w:id="20940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546768">
          <w:marLeft w:val="0"/>
          <w:marRight w:val="0"/>
          <w:marTop w:val="300"/>
          <w:marBottom w:val="0"/>
          <w:divBdr>
            <w:top w:val="none" w:sz="0" w:space="0" w:color="auto"/>
            <w:left w:val="none" w:sz="0" w:space="0" w:color="auto"/>
            <w:bottom w:val="none" w:sz="0" w:space="0" w:color="auto"/>
            <w:right w:val="none" w:sz="0" w:space="0" w:color="auto"/>
          </w:divBdr>
          <w:divsChild>
            <w:div w:id="32384296">
              <w:marLeft w:val="0"/>
              <w:marRight w:val="0"/>
              <w:marTop w:val="0"/>
              <w:marBottom w:val="0"/>
              <w:divBdr>
                <w:top w:val="none" w:sz="0" w:space="0" w:color="auto"/>
                <w:left w:val="none" w:sz="0" w:space="0" w:color="auto"/>
                <w:bottom w:val="none" w:sz="0" w:space="0" w:color="auto"/>
                <w:right w:val="none" w:sz="0" w:space="0" w:color="auto"/>
              </w:divBdr>
              <w:divsChild>
                <w:div w:id="144785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332072">
      <w:bodyDiv w:val="1"/>
      <w:marLeft w:val="0"/>
      <w:marRight w:val="0"/>
      <w:marTop w:val="0"/>
      <w:marBottom w:val="0"/>
      <w:divBdr>
        <w:top w:val="none" w:sz="0" w:space="0" w:color="auto"/>
        <w:left w:val="none" w:sz="0" w:space="0" w:color="auto"/>
        <w:bottom w:val="none" w:sz="0" w:space="0" w:color="auto"/>
        <w:right w:val="none" w:sz="0" w:space="0" w:color="auto"/>
      </w:divBdr>
      <w:divsChild>
        <w:div w:id="1142846698">
          <w:marLeft w:val="0"/>
          <w:marRight w:val="0"/>
          <w:marTop w:val="0"/>
          <w:marBottom w:val="0"/>
          <w:divBdr>
            <w:top w:val="none" w:sz="0" w:space="0" w:color="auto"/>
            <w:left w:val="none" w:sz="0" w:space="0" w:color="auto"/>
            <w:bottom w:val="none" w:sz="0" w:space="0" w:color="auto"/>
            <w:right w:val="none" w:sz="0" w:space="0" w:color="auto"/>
          </w:divBdr>
        </w:div>
        <w:div w:id="775059429">
          <w:marLeft w:val="0"/>
          <w:marRight w:val="0"/>
          <w:marTop w:val="0"/>
          <w:marBottom w:val="0"/>
          <w:divBdr>
            <w:top w:val="none" w:sz="0" w:space="0" w:color="auto"/>
            <w:left w:val="none" w:sz="0" w:space="0" w:color="auto"/>
            <w:bottom w:val="none" w:sz="0" w:space="0" w:color="auto"/>
            <w:right w:val="none" w:sz="0" w:space="0" w:color="auto"/>
          </w:divBdr>
          <w:divsChild>
            <w:div w:id="1912231142">
              <w:marLeft w:val="0"/>
              <w:marRight w:val="0"/>
              <w:marTop w:val="0"/>
              <w:marBottom w:val="0"/>
              <w:divBdr>
                <w:top w:val="none" w:sz="0" w:space="0" w:color="auto"/>
                <w:left w:val="none" w:sz="0" w:space="0" w:color="auto"/>
                <w:bottom w:val="none" w:sz="0" w:space="0" w:color="auto"/>
                <w:right w:val="none" w:sz="0" w:space="0" w:color="auto"/>
              </w:divBdr>
            </w:div>
          </w:divsChild>
        </w:div>
        <w:div w:id="1139029787">
          <w:marLeft w:val="0"/>
          <w:marRight w:val="0"/>
          <w:marTop w:val="0"/>
          <w:marBottom w:val="0"/>
          <w:divBdr>
            <w:top w:val="none" w:sz="0" w:space="0" w:color="auto"/>
            <w:left w:val="none" w:sz="0" w:space="0" w:color="auto"/>
            <w:bottom w:val="none" w:sz="0" w:space="0" w:color="auto"/>
            <w:right w:val="none" w:sz="0" w:space="0" w:color="auto"/>
          </w:divBdr>
        </w:div>
        <w:div w:id="1823691735">
          <w:marLeft w:val="0"/>
          <w:marRight w:val="0"/>
          <w:marTop w:val="0"/>
          <w:marBottom w:val="0"/>
          <w:divBdr>
            <w:top w:val="none" w:sz="0" w:space="0" w:color="auto"/>
            <w:left w:val="none" w:sz="0" w:space="0" w:color="auto"/>
            <w:bottom w:val="none" w:sz="0" w:space="0" w:color="auto"/>
            <w:right w:val="none" w:sz="0" w:space="0" w:color="auto"/>
          </w:divBdr>
          <w:divsChild>
            <w:div w:id="557475877">
              <w:marLeft w:val="0"/>
              <w:marRight w:val="0"/>
              <w:marTop w:val="0"/>
              <w:marBottom w:val="0"/>
              <w:divBdr>
                <w:top w:val="none" w:sz="0" w:space="0" w:color="auto"/>
                <w:left w:val="none" w:sz="0" w:space="0" w:color="auto"/>
                <w:bottom w:val="none" w:sz="0" w:space="0" w:color="auto"/>
                <w:right w:val="none" w:sz="0" w:space="0" w:color="auto"/>
              </w:divBdr>
            </w:div>
          </w:divsChild>
        </w:div>
        <w:div w:id="1946958900">
          <w:marLeft w:val="0"/>
          <w:marRight w:val="0"/>
          <w:marTop w:val="0"/>
          <w:marBottom w:val="0"/>
          <w:divBdr>
            <w:top w:val="none" w:sz="0" w:space="0" w:color="auto"/>
            <w:left w:val="none" w:sz="0" w:space="0" w:color="auto"/>
            <w:bottom w:val="none" w:sz="0" w:space="0" w:color="auto"/>
            <w:right w:val="none" w:sz="0" w:space="0" w:color="auto"/>
          </w:divBdr>
        </w:div>
        <w:div w:id="427775524">
          <w:marLeft w:val="0"/>
          <w:marRight w:val="0"/>
          <w:marTop w:val="0"/>
          <w:marBottom w:val="0"/>
          <w:divBdr>
            <w:top w:val="none" w:sz="0" w:space="0" w:color="auto"/>
            <w:left w:val="none" w:sz="0" w:space="0" w:color="auto"/>
            <w:bottom w:val="none" w:sz="0" w:space="0" w:color="auto"/>
            <w:right w:val="none" w:sz="0" w:space="0" w:color="auto"/>
          </w:divBdr>
          <w:divsChild>
            <w:div w:id="1078745328">
              <w:marLeft w:val="0"/>
              <w:marRight w:val="0"/>
              <w:marTop w:val="0"/>
              <w:marBottom w:val="0"/>
              <w:divBdr>
                <w:top w:val="none" w:sz="0" w:space="0" w:color="auto"/>
                <w:left w:val="none" w:sz="0" w:space="0" w:color="auto"/>
                <w:bottom w:val="none" w:sz="0" w:space="0" w:color="auto"/>
                <w:right w:val="none" w:sz="0" w:space="0" w:color="auto"/>
              </w:divBdr>
            </w:div>
          </w:divsChild>
        </w:div>
        <w:div w:id="1220936988">
          <w:marLeft w:val="0"/>
          <w:marRight w:val="0"/>
          <w:marTop w:val="0"/>
          <w:marBottom w:val="0"/>
          <w:divBdr>
            <w:top w:val="none" w:sz="0" w:space="0" w:color="auto"/>
            <w:left w:val="none" w:sz="0" w:space="0" w:color="auto"/>
            <w:bottom w:val="none" w:sz="0" w:space="0" w:color="auto"/>
            <w:right w:val="none" w:sz="0" w:space="0" w:color="auto"/>
          </w:divBdr>
        </w:div>
        <w:div w:id="1388606366">
          <w:marLeft w:val="0"/>
          <w:marRight w:val="0"/>
          <w:marTop w:val="0"/>
          <w:marBottom w:val="0"/>
          <w:divBdr>
            <w:top w:val="none" w:sz="0" w:space="0" w:color="auto"/>
            <w:left w:val="none" w:sz="0" w:space="0" w:color="auto"/>
            <w:bottom w:val="none" w:sz="0" w:space="0" w:color="auto"/>
            <w:right w:val="none" w:sz="0" w:space="0" w:color="auto"/>
          </w:divBdr>
          <w:divsChild>
            <w:div w:id="365521062">
              <w:marLeft w:val="0"/>
              <w:marRight w:val="0"/>
              <w:marTop w:val="0"/>
              <w:marBottom w:val="0"/>
              <w:divBdr>
                <w:top w:val="none" w:sz="0" w:space="0" w:color="auto"/>
                <w:left w:val="none" w:sz="0" w:space="0" w:color="auto"/>
                <w:bottom w:val="none" w:sz="0" w:space="0" w:color="auto"/>
                <w:right w:val="none" w:sz="0" w:space="0" w:color="auto"/>
              </w:divBdr>
            </w:div>
          </w:divsChild>
        </w:div>
        <w:div w:id="536163281">
          <w:marLeft w:val="0"/>
          <w:marRight w:val="0"/>
          <w:marTop w:val="0"/>
          <w:marBottom w:val="0"/>
          <w:divBdr>
            <w:top w:val="none" w:sz="0" w:space="0" w:color="auto"/>
            <w:left w:val="none" w:sz="0" w:space="0" w:color="auto"/>
            <w:bottom w:val="none" w:sz="0" w:space="0" w:color="auto"/>
            <w:right w:val="none" w:sz="0" w:space="0" w:color="auto"/>
          </w:divBdr>
        </w:div>
        <w:div w:id="844252088">
          <w:marLeft w:val="0"/>
          <w:marRight w:val="0"/>
          <w:marTop w:val="0"/>
          <w:marBottom w:val="0"/>
          <w:divBdr>
            <w:top w:val="none" w:sz="0" w:space="0" w:color="auto"/>
            <w:left w:val="none" w:sz="0" w:space="0" w:color="auto"/>
            <w:bottom w:val="none" w:sz="0" w:space="0" w:color="auto"/>
            <w:right w:val="none" w:sz="0" w:space="0" w:color="auto"/>
          </w:divBdr>
          <w:divsChild>
            <w:div w:id="1896089061">
              <w:marLeft w:val="0"/>
              <w:marRight w:val="0"/>
              <w:marTop w:val="0"/>
              <w:marBottom w:val="0"/>
              <w:divBdr>
                <w:top w:val="none" w:sz="0" w:space="0" w:color="auto"/>
                <w:left w:val="none" w:sz="0" w:space="0" w:color="auto"/>
                <w:bottom w:val="none" w:sz="0" w:space="0" w:color="auto"/>
                <w:right w:val="none" w:sz="0" w:space="0" w:color="auto"/>
              </w:divBdr>
            </w:div>
          </w:divsChild>
        </w:div>
        <w:div w:id="1982883813">
          <w:marLeft w:val="0"/>
          <w:marRight w:val="0"/>
          <w:marTop w:val="0"/>
          <w:marBottom w:val="0"/>
          <w:divBdr>
            <w:top w:val="none" w:sz="0" w:space="0" w:color="auto"/>
            <w:left w:val="none" w:sz="0" w:space="0" w:color="auto"/>
            <w:bottom w:val="none" w:sz="0" w:space="0" w:color="auto"/>
            <w:right w:val="none" w:sz="0" w:space="0" w:color="auto"/>
          </w:divBdr>
        </w:div>
        <w:div w:id="1487167238">
          <w:marLeft w:val="0"/>
          <w:marRight w:val="0"/>
          <w:marTop w:val="0"/>
          <w:marBottom w:val="0"/>
          <w:divBdr>
            <w:top w:val="none" w:sz="0" w:space="0" w:color="auto"/>
            <w:left w:val="none" w:sz="0" w:space="0" w:color="auto"/>
            <w:bottom w:val="none" w:sz="0" w:space="0" w:color="auto"/>
            <w:right w:val="none" w:sz="0" w:space="0" w:color="auto"/>
          </w:divBdr>
          <w:divsChild>
            <w:div w:id="1767724851">
              <w:marLeft w:val="0"/>
              <w:marRight w:val="0"/>
              <w:marTop w:val="0"/>
              <w:marBottom w:val="0"/>
              <w:divBdr>
                <w:top w:val="none" w:sz="0" w:space="0" w:color="auto"/>
                <w:left w:val="none" w:sz="0" w:space="0" w:color="auto"/>
                <w:bottom w:val="none" w:sz="0" w:space="0" w:color="auto"/>
                <w:right w:val="none" w:sz="0" w:space="0" w:color="auto"/>
              </w:divBdr>
            </w:div>
          </w:divsChild>
        </w:div>
        <w:div w:id="19018799">
          <w:marLeft w:val="0"/>
          <w:marRight w:val="0"/>
          <w:marTop w:val="0"/>
          <w:marBottom w:val="0"/>
          <w:divBdr>
            <w:top w:val="none" w:sz="0" w:space="0" w:color="auto"/>
            <w:left w:val="none" w:sz="0" w:space="0" w:color="auto"/>
            <w:bottom w:val="none" w:sz="0" w:space="0" w:color="auto"/>
            <w:right w:val="none" w:sz="0" w:space="0" w:color="auto"/>
          </w:divBdr>
        </w:div>
        <w:div w:id="470828117">
          <w:marLeft w:val="0"/>
          <w:marRight w:val="0"/>
          <w:marTop w:val="0"/>
          <w:marBottom w:val="0"/>
          <w:divBdr>
            <w:top w:val="none" w:sz="0" w:space="0" w:color="auto"/>
            <w:left w:val="none" w:sz="0" w:space="0" w:color="auto"/>
            <w:bottom w:val="none" w:sz="0" w:space="0" w:color="auto"/>
            <w:right w:val="none" w:sz="0" w:space="0" w:color="auto"/>
          </w:divBdr>
          <w:divsChild>
            <w:div w:id="309747032">
              <w:marLeft w:val="0"/>
              <w:marRight w:val="0"/>
              <w:marTop w:val="0"/>
              <w:marBottom w:val="0"/>
              <w:divBdr>
                <w:top w:val="none" w:sz="0" w:space="0" w:color="auto"/>
                <w:left w:val="none" w:sz="0" w:space="0" w:color="auto"/>
                <w:bottom w:val="none" w:sz="0" w:space="0" w:color="auto"/>
                <w:right w:val="none" w:sz="0" w:space="0" w:color="auto"/>
              </w:divBdr>
            </w:div>
          </w:divsChild>
        </w:div>
        <w:div w:id="1641963357">
          <w:marLeft w:val="0"/>
          <w:marRight w:val="0"/>
          <w:marTop w:val="300"/>
          <w:marBottom w:val="0"/>
          <w:divBdr>
            <w:top w:val="none" w:sz="0" w:space="0" w:color="auto"/>
            <w:left w:val="none" w:sz="0" w:space="0" w:color="auto"/>
            <w:bottom w:val="none" w:sz="0" w:space="0" w:color="auto"/>
            <w:right w:val="none" w:sz="0" w:space="0" w:color="auto"/>
          </w:divBdr>
          <w:divsChild>
            <w:div w:id="31465653">
              <w:marLeft w:val="0"/>
              <w:marRight w:val="0"/>
              <w:marTop w:val="0"/>
              <w:marBottom w:val="0"/>
              <w:divBdr>
                <w:top w:val="none" w:sz="0" w:space="0" w:color="auto"/>
                <w:left w:val="none" w:sz="0" w:space="0" w:color="auto"/>
                <w:bottom w:val="none" w:sz="0" w:space="0" w:color="auto"/>
                <w:right w:val="none" w:sz="0" w:space="0" w:color="auto"/>
              </w:divBdr>
              <w:divsChild>
                <w:div w:id="6842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904754">
          <w:marLeft w:val="0"/>
          <w:marRight w:val="0"/>
          <w:marTop w:val="300"/>
          <w:marBottom w:val="0"/>
          <w:divBdr>
            <w:top w:val="none" w:sz="0" w:space="0" w:color="auto"/>
            <w:left w:val="none" w:sz="0" w:space="0" w:color="auto"/>
            <w:bottom w:val="none" w:sz="0" w:space="0" w:color="auto"/>
            <w:right w:val="none" w:sz="0" w:space="0" w:color="auto"/>
          </w:divBdr>
          <w:divsChild>
            <w:div w:id="345601772">
              <w:marLeft w:val="0"/>
              <w:marRight w:val="0"/>
              <w:marTop w:val="0"/>
              <w:marBottom w:val="0"/>
              <w:divBdr>
                <w:top w:val="none" w:sz="0" w:space="0" w:color="auto"/>
                <w:left w:val="none" w:sz="0" w:space="0" w:color="auto"/>
                <w:bottom w:val="none" w:sz="0" w:space="0" w:color="auto"/>
                <w:right w:val="none" w:sz="0" w:space="0" w:color="auto"/>
              </w:divBdr>
              <w:divsChild>
                <w:div w:id="62076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583397">
          <w:marLeft w:val="0"/>
          <w:marRight w:val="0"/>
          <w:marTop w:val="300"/>
          <w:marBottom w:val="0"/>
          <w:divBdr>
            <w:top w:val="none" w:sz="0" w:space="0" w:color="auto"/>
            <w:left w:val="none" w:sz="0" w:space="0" w:color="auto"/>
            <w:bottom w:val="none" w:sz="0" w:space="0" w:color="auto"/>
            <w:right w:val="none" w:sz="0" w:space="0" w:color="auto"/>
          </w:divBdr>
          <w:divsChild>
            <w:div w:id="1469283224">
              <w:marLeft w:val="0"/>
              <w:marRight w:val="0"/>
              <w:marTop w:val="0"/>
              <w:marBottom w:val="0"/>
              <w:divBdr>
                <w:top w:val="none" w:sz="0" w:space="0" w:color="auto"/>
                <w:left w:val="none" w:sz="0" w:space="0" w:color="auto"/>
                <w:bottom w:val="none" w:sz="0" w:space="0" w:color="auto"/>
                <w:right w:val="none" w:sz="0" w:space="0" w:color="auto"/>
              </w:divBdr>
              <w:divsChild>
                <w:div w:id="21396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5619">
          <w:marLeft w:val="0"/>
          <w:marRight w:val="0"/>
          <w:marTop w:val="300"/>
          <w:marBottom w:val="0"/>
          <w:divBdr>
            <w:top w:val="none" w:sz="0" w:space="0" w:color="auto"/>
            <w:left w:val="none" w:sz="0" w:space="0" w:color="auto"/>
            <w:bottom w:val="none" w:sz="0" w:space="0" w:color="auto"/>
            <w:right w:val="none" w:sz="0" w:space="0" w:color="auto"/>
          </w:divBdr>
          <w:divsChild>
            <w:div w:id="1252929966">
              <w:marLeft w:val="0"/>
              <w:marRight w:val="0"/>
              <w:marTop w:val="0"/>
              <w:marBottom w:val="0"/>
              <w:divBdr>
                <w:top w:val="none" w:sz="0" w:space="0" w:color="auto"/>
                <w:left w:val="none" w:sz="0" w:space="0" w:color="auto"/>
                <w:bottom w:val="none" w:sz="0" w:space="0" w:color="auto"/>
                <w:right w:val="none" w:sz="0" w:space="0" w:color="auto"/>
              </w:divBdr>
              <w:divsChild>
                <w:div w:id="56630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194625">
      <w:bodyDiv w:val="1"/>
      <w:marLeft w:val="0"/>
      <w:marRight w:val="0"/>
      <w:marTop w:val="0"/>
      <w:marBottom w:val="0"/>
      <w:divBdr>
        <w:top w:val="none" w:sz="0" w:space="0" w:color="auto"/>
        <w:left w:val="none" w:sz="0" w:space="0" w:color="auto"/>
        <w:bottom w:val="none" w:sz="0" w:space="0" w:color="auto"/>
        <w:right w:val="none" w:sz="0" w:space="0" w:color="auto"/>
      </w:divBdr>
      <w:divsChild>
        <w:div w:id="1783065352">
          <w:marLeft w:val="0"/>
          <w:marRight w:val="0"/>
          <w:marTop w:val="0"/>
          <w:marBottom w:val="0"/>
          <w:divBdr>
            <w:top w:val="none" w:sz="0" w:space="0" w:color="auto"/>
            <w:left w:val="none" w:sz="0" w:space="0" w:color="auto"/>
            <w:bottom w:val="none" w:sz="0" w:space="0" w:color="auto"/>
            <w:right w:val="none" w:sz="0" w:space="0" w:color="auto"/>
          </w:divBdr>
          <w:divsChild>
            <w:div w:id="387580624">
              <w:marLeft w:val="0"/>
              <w:marRight w:val="0"/>
              <w:marTop w:val="0"/>
              <w:marBottom w:val="0"/>
              <w:divBdr>
                <w:top w:val="none" w:sz="0" w:space="0" w:color="auto"/>
                <w:left w:val="none" w:sz="0" w:space="0" w:color="auto"/>
                <w:bottom w:val="none" w:sz="0" w:space="0" w:color="auto"/>
                <w:right w:val="none" w:sz="0" w:space="0" w:color="auto"/>
              </w:divBdr>
            </w:div>
          </w:divsChild>
        </w:div>
        <w:div w:id="1208567526">
          <w:marLeft w:val="0"/>
          <w:marRight w:val="0"/>
          <w:marTop w:val="0"/>
          <w:marBottom w:val="0"/>
          <w:divBdr>
            <w:top w:val="none" w:sz="0" w:space="0" w:color="auto"/>
            <w:left w:val="none" w:sz="0" w:space="0" w:color="auto"/>
            <w:bottom w:val="none" w:sz="0" w:space="0" w:color="auto"/>
            <w:right w:val="none" w:sz="0" w:space="0" w:color="auto"/>
          </w:divBdr>
        </w:div>
        <w:div w:id="1375035687">
          <w:marLeft w:val="0"/>
          <w:marRight w:val="0"/>
          <w:marTop w:val="0"/>
          <w:marBottom w:val="0"/>
          <w:divBdr>
            <w:top w:val="none" w:sz="0" w:space="0" w:color="auto"/>
            <w:left w:val="none" w:sz="0" w:space="0" w:color="auto"/>
            <w:bottom w:val="none" w:sz="0" w:space="0" w:color="auto"/>
            <w:right w:val="none" w:sz="0" w:space="0" w:color="auto"/>
          </w:divBdr>
          <w:divsChild>
            <w:div w:id="153842528">
              <w:marLeft w:val="0"/>
              <w:marRight w:val="0"/>
              <w:marTop w:val="0"/>
              <w:marBottom w:val="0"/>
              <w:divBdr>
                <w:top w:val="none" w:sz="0" w:space="0" w:color="auto"/>
                <w:left w:val="none" w:sz="0" w:space="0" w:color="auto"/>
                <w:bottom w:val="none" w:sz="0" w:space="0" w:color="auto"/>
                <w:right w:val="none" w:sz="0" w:space="0" w:color="auto"/>
              </w:divBdr>
            </w:div>
          </w:divsChild>
        </w:div>
        <w:div w:id="1152213367">
          <w:marLeft w:val="0"/>
          <w:marRight w:val="0"/>
          <w:marTop w:val="0"/>
          <w:marBottom w:val="0"/>
          <w:divBdr>
            <w:top w:val="none" w:sz="0" w:space="0" w:color="auto"/>
            <w:left w:val="none" w:sz="0" w:space="0" w:color="auto"/>
            <w:bottom w:val="none" w:sz="0" w:space="0" w:color="auto"/>
            <w:right w:val="none" w:sz="0" w:space="0" w:color="auto"/>
          </w:divBdr>
        </w:div>
        <w:div w:id="895120379">
          <w:marLeft w:val="0"/>
          <w:marRight w:val="0"/>
          <w:marTop w:val="0"/>
          <w:marBottom w:val="0"/>
          <w:divBdr>
            <w:top w:val="none" w:sz="0" w:space="0" w:color="auto"/>
            <w:left w:val="none" w:sz="0" w:space="0" w:color="auto"/>
            <w:bottom w:val="none" w:sz="0" w:space="0" w:color="auto"/>
            <w:right w:val="none" w:sz="0" w:space="0" w:color="auto"/>
          </w:divBdr>
          <w:divsChild>
            <w:div w:id="766271209">
              <w:marLeft w:val="0"/>
              <w:marRight w:val="0"/>
              <w:marTop w:val="0"/>
              <w:marBottom w:val="0"/>
              <w:divBdr>
                <w:top w:val="none" w:sz="0" w:space="0" w:color="auto"/>
                <w:left w:val="none" w:sz="0" w:space="0" w:color="auto"/>
                <w:bottom w:val="none" w:sz="0" w:space="0" w:color="auto"/>
                <w:right w:val="none" w:sz="0" w:space="0" w:color="auto"/>
              </w:divBdr>
            </w:div>
          </w:divsChild>
        </w:div>
        <w:div w:id="213808260">
          <w:marLeft w:val="0"/>
          <w:marRight w:val="0"/>
          <w:marTop w:val="0"/>
          <w:marBottom w:val="0"/>
          <w:divBdr>
            <w:top w:val="none" w:sz="0" w:space="0" w:color="auto"/>
            <w:left w:val="none" w:sz="0" w:space="0" w:color="auto"/>
            <w:bottom w:val="none" w:sz="0" w:space="0" w:color="auto"/>
            <w:right w:val="none" w:sz="0" w:space="0" w:color="auto"/>
          </w:divBdr>
        </w:div>
        <w:div w:id="55591905">
          <w:marLeft w:val="0"/>
          <w:marRight w:val="0"/>
          <w:marTop w:val="0"/>
          <w:marBottom w:val="0"/>
          <w:divBdr>
            <w:top w:val="none" w:sz="0" w:space="0" w:color="auto"/>
            <w:left w:val="none" w:sz="0" w:space="0" w:color="auto"/>
            <w:bottom w:val="none" w:sz="0" w:space="0" w:color="auto"/>
            <w:right w:val="none" w:sz="0" w:space="0" w:color="auto"/>
          </w:divBdr>
          <w:divsChild>
            <w:div w:id="308166851">
              <w:marLeft w:val="0"/>
              <w:marRight w:val="0"/>
              <w:marTop w:val="0"/>
              <w:marBottom w:val="0"/>
              <w:divBdr>
                <w:top w:val="none" w:sz="0" w:space="0" w:color="auto"/>
                <w:left w:val="none" w:sz="0" w:space="0" w:color="auto"/>
                <w:bottom w:val="none" w:sz="0" w:space="0" w:color="auto"/>
                <w:right w:val="none" w:sz="0" w:space="0" w:color="auto"/>
              </w:divBdr>
            </w:div>
          </w:divsChild>
        </w:div>
        <w:div w:id="976303150">
          <w:marLeft w:val="0"/>
          <w:marRight w:val="0"/>
          <w:marTop w:val="0"/>
          <w:marBottom w:val="0"/>
          <w:divBdr>
            <w:top w:val="none" w:sz="0" w:space="0" w:color="auto"/>
            <w:left w:val="none" w:sz="0" w:space="0" w:color="auto"/>
            <w:bottom w:val="none" w:sz="0" w:space="0" w:color="auto"/>
            <w:right w:val="none" w:sz="0" w:space="0" w:color="auto"/>
          </w:divBdr>
        </w:div>
        <w:div w:id="1612933751">
          <w:marLeft w:val="0"/>
          <w:marRight w:val="0"/>
          <w:marTop w:val="0"/>
          <w:marBottom w:val="0"/>
          <w:divBdr>
            <w:top w:val="none" w:sz="0" w:space="0" w:color="auto"/>
            <w:left w:val="none" w:sz="0" w:space="0" w:color="auto"/>
            <w:bottom w:val="none" w:sz="0" w:space="0" w:color="auto"/>
            <w:right w:val="none" w:sz="0" w:space="0" w:color="auto"/>
          </w:divBdr>
          <w:divsChild>
            <w:div w:id="1348099952">
              <w:marLeft w:val="0"/>
              <w:marRight w:val="0"/>
              <w:marTop w:val="0"/>
              <w:marBottom w:val="0"/>
              <w:divBdr>
                <w:top w:val="none" w:sz="0" w:space="0" w:color="auto"/>
                <w:left w:val="none" w:sz="0" w:space="0" w:color="auto"/>
                <w:bottom w:val="none" w:sz="0" w:space="0" w:color="auto"/>
                <w:right w:val="none" w:sz="0" w:space="0" w:color="auto"/>
              </w:divBdr>
            </w:div>
          </w:divsChild>
        </w:div>
        <w:div w:id="2145003596">
          <w:marLeft w:val="0"/>
          <w:marRight w:val="0"/>
          <w:marTop w:val="0"/>
          <w:marBottom w:val="0"/>
          <w:divBdr>
            <w:top w:val="none" w:sz="0" w:space="0" w:color="auto"/>
            <w:left w:val="none" w:sz="0" w:space="0" w:color="auto"/>
            <w:bottom w:val="none" w:sz="0" w:space="0" w:color="auto"/>
            <w:right w:val="none" w:sz="0" w:space="0" w:color="auto"/>
          </w:divBdr>
        </w:div>
        <w:div w:id="1258443527">
          <w:marLeft w:val="0"/>
          <w:marRight w:val="0"/>
          <w:marTop w:val="0"/>
          <w:marBottom w:val="0"/>
          <w:divBdr>
            <w:top w:val="none" w:sz="0" w:space="0" w:color="auto"/>
            <w:left w:val="none" w:sz="0" w:space="0" w:color="auto"/>
            <w:bottom w:val="none" w:sz="0" w:space="0" w:color="auto"/>
            <w:right w:val="none" w:sz="0" w:space="0" w:color="auto"/>
          </w:divBdr>
          <w:divsChild>
            <w:div w:id="1884906148">
              <w:marLeft w:val="0"/>
              <w:marRight w:val="0"/>
              <w:marTop w:val="0"/>
              <w:marBottom w:val="0"/>
              <w:divBdr>
                <w:top w:val="none" w:sz="0" w:space="0" w:color="auto"/>
                <w:left w:val="none" w:sz="0" w:space="0" w:color="auto"/>
                <w:bottom w:val="none" w:sz="0" w:space="0" w:color="auto"/>
                <w:right w:val="none" w:sz="0" w:space="0" w:color="auto"/>
              </w:divBdr>
            </w:div>
          </w:divsChild>
        </w:div>
        <w:div w:id="1634407271">
          <w:marLeft w:val="0"/>
          <w:marRight w:val="0"/>
          <w:marTop w:val="0"/>
          <w:marBottom w:val="0"/>
          <w:divBdr>
            <w:top w:val="none" w:sz="0" w:space="0" w:color="auto"/>
            <w:left w:val="none" w:sz="0" w:space="0" w:color="auto"/>
            <w:bottom w:val="none" w:sz="0" w:space="0" w:color="auto"/>
            <w:right w:val="none" w:sz="0" w:space="0" w:color="auto"/>
          </w:divBdr>
        </w:div>
        <w:div w:id="1713456153">
          <w:marLeft w:val="0"/>
          <w:marRight w:val="0"/>
          <w:marTop w:val="0"/>
          <w:marBottom w:val="0"/>
          <w:divBdr>
            <w:top w:val="none" w:sz="0" w:space="0" w:color="auto"/>
            <w:left w:val="none" w:sz="0" w:space="0" w:color="auto"/>
            <w:bottom w:val="none" w:sz="0" w:space="0" w:color="auto"/>
            <w:right w:val="none" w:sz="0" w:space="0" w:color="auto"/>
          </w:divBdr>
          <w:divsChild>
            <w:div w:id="1594968085">
              <w:marLeft w:val="0"/>
              <w:marRight w:val="0"/>
              <w:marTop w:val="0"/>
              <w:marBottom w:val="0"/>
              <w:divBdr>
                <w:top w:val="none" w:sz="0" w:space="0" w:color="auto"/>
                <w:left w:val="none" w:sz="0" w:space="0" w:color="auto"/>
                <w:bottom w:val="none" w:sz="0" w:space="0" w:color="auto"/>
                <w:right w:val="none" w:sz="0" w:space="0" w:color="auto"/>
              </w:divBdr>
            </w:div>
          </w:divsChild>
        </w:div>
        <w:div w:id="816533043">
          <w:marLeft w:val="0"/>
          <w:marRight w:val="0"/>
          <w:marTop w:val="300"/>
          <w:marBottom w:val="0"/>
          <w:divBdr>
            <w:top w:val="none" w:sz="0" w:space="0" w:color="auto"/>
            <w:left w:val="none" w:sz="0" w:space="0" w:color="auto"/>
            <w:bottom w:val="none" w:sz="0" w:space="0" w:color="auto"/>
            <w:right w:val="none" w:sz="0" w:space="0" w:color="auto"/>
          </w:divBdr>
          <w:divsChild>
            <w:div w:id="820773342">
              <w:marLeft w:val="0"/>
              <w:marRight w:val="0"/>
              <w:marTop w:val="0"/>
              <w:marBottom w:val="0"/>
              <w:divBdr>
                <w:top w:val="none" w:sz="0" w:space="0" w:color="auto"/>
                <w:left w:val="none" w:sz="0" w:space="0" w:color="auto"/>
                <w:bottom w:val="none" w:sz="0" w:space="0" w:color="auto"/>
                <w:right w:val="none" w:sz="0" w:space="0" w:color="auto"/>
              </w:divBdr>
              <w:divsChild>
                <w:div w:id="295375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858317">
          <w:marLeft w:val="0"/>
          <w:marRight w:val="0"/>
          <w:marTop w:val="300"/>
          <w:marBottom w:val="0"/>
          <w:divBdr>
            <w:top w:val="none" w:sz="0" w:space="0" w:color="auto"/>
            <w:left w:val="none" w:sz="0" w:space="0" w:color="auto"/>
            <w:bottom w:val="none" w:sz="0" w:space="0" w:color="auto"/>
            <w:right w:val="none" w:sz="0" w:space="0" w:color="auto"/>
          </w:divBdr>
          <w:divsChild>
            <w:div w:id="2137140174">
              <w:marLeft w:val="0"/>
              <w:marRight w:val="0"/>
              <w:marTop w:val="0"/>
              <w:marBottom w:val="0"/>
              <w:divBdr>
                <w:top w:val="none" w:sz="0" w:space="0" w:color="auto"/>
                <w:left w:val="none" w:sz="0" w:space="0" w:color="auto"/>
                <w:bottom w:val="none" w:sz="0" w:space="0" w:color="auto"/>
                <w:right w:val="none" w:sz="0" w:space="0" w:color="auto"/>
              </w:divBdr>
              <w:divsChild>
                <w:div w:id="74973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792488">
          <w:marLeft w:val="0"/>
          <w:marRight w:val="0"/>
          <w:marTop w:val="300"/>
          <w:marBottom w:val="0"/>
          <w:divBdr>
            <w:top w:val="none" w:sz="0" w:space="0" w:color="auto"/>
            <w:left w:val="none" w:sz="0" w:space="0" w:color="auto"/>
            <w:bottom w:val="none" w:sz="0" w:space="0" w:color="auto"/>
            <w:right w:val="none" w:sz="0" w:space="0" w:color="auto"/>
          </w:divBdr>
          <w:divsChild>
            <w:div w:id="688067501">
              <w:marLeft w:val="0"/>
              <w:marRight w:val="0"/>
              <w:marTop w:val="0"/>
              <w:marBottom w:val="0"/>
              <w:divBdr>
                <w:top w:val="none" w:sz="0" w:space="0" w:color="auto"/>
                <w:left w:val="none" w:sz="0" w:space="0" w:color="auto"/>
                <w:bottom w:val="none" w:sz="0" w:space="0" w:color="auto"/>
                <w:right w:val="none" w:sz="0" w:space="0" w:color="auto"/>
              </w:divBdr>
              <w:divsChild>
                <w:div w:id="100586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098745">
          <w:marLeft w:val="0"/>
          <w:marRight w:val="0"/>
          <w:marTop w:val="300"/>
          <w:marBottom w:val="0"/>
          <w:divBdr>
            <w:top w:val="none" w:sz="0" w:space="0" w:color="auto"/>
            <w:left w:val="none" w:sz="0" w:space="0" w:color="auto"/>
            <w:bottom w:val="none" w:sz="0" w:space="0" w:color="auto"/>
            <w:right w:val="none" w:sz="0" w:space="0" w:color="auto"/>
          </w:divBdr>
          <w:divsChild>
            <w:div w:id="1301109365">
              <w:marLeft w:val="0"/>
              <w:marRight w:val="0"/>
              <w:marTop w:val="0"/>
              <w:marBottom w:val="0"/>
              <w:divBdr>
                <w:top w:val="none" w:sz="0" w:space="0" w:color="auto"/>
                <w:left w:val="none" w:sz="0" w:space="0" w:color="auto"/>
                <w:bottom w:val="none" w:sz="0" w:space="0" w:color="auto"/>
                <w:right w:val="none" w:sz="0" w:space="0" w:color="auto"/>
              </w:divBdr>
              <w:divsChild>
                <w:div w:id="1354722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76119">
      <w:bodyDiv w:val="1"/>
      <w:marLeft w:val="0"/>
      <w:marRight w:val="0"/>
      <w:marTop w:val="0"/>
      <w:marBottom w:val="0"/>
      <w:divBdr>
        <w:top w:val="none" w:sz="0" w:space="0" w:color="auto"/>
        <w:left w:val="none" w:sz="0" w:space="0" w:color="auto"/>
        <w:bottom w:val="none" w:sz="0" w:space="0" w:color="auto"/>
        <w:right w:val="none" w:sz="0" w:space="0" w:color="auto"/>
      </w:divBdr>
      <w:divsChild>
        <w:div w:id="708527253">
          <w:marLeft w:val="0"/>
          <w:marRight w:val="0"/>
          <w:marTop w:val="0"/>
          <w:marBottom w:val="0"/>
          <w:divBdr>
            <w:top w:val="none" w:sz="0" w:space="0" w:color="auto"/>
            <w:left w:val="none" w:sz="0" w:space="0" w:color="auto"/>
            <w:bottom w:val="none" w:sz="0" w:space="0" w:color="auto"/>
            <w:right w:val="none" w:sz="0" w:space="0" w:color="auto"/>
          </w:divBdr>
        </w:div>
        <w:div w:id="689450257">
          <w:marLeft w:val="0"/>
          <w:marRight w:val="0"/>
          <w:marTop w:val="0"/>
          <w:marBottom w:val="0"/>
          <w:divBdr>
            <w:top w:val="none" w:sz="0" w:space="0" w:color="auto"/>
            <w:left w:val="none" w:sz="0" w:space="0" w:color="auto"/>
            <w:bottom w:val="none" w:sz="0" w:space="0" w:color="auto"/>
            <w:right w:val="none" w:sz="0" w:space="0" w:color="auto"/>
          </w:divBdr>
          <w:divsChild>
            <w:div w:id="317729606">
              <w:marLeft w:val="0"/>
              <w:marRight w:val="0"/>
              <w:marTop w:val="0"/>
              <w:marBottom w:val="0"/>
              <w:divBdr>
                <w:top w:val="none" w:sz="0" w:space="0" w:color="auto"/>
                <w:left w:val="none" w:sz="0" w:space="0" w:color="auto"/>
                <w:bottom w:val="none" w:sz="0" w:space="0" w:color="auto"/>
                <w:right w:val="none" w:sz="0" w:space="0" w:color="auto"/>
              </w:divBdr>
            </w:div>
          </w:divsChild>
        </w:div>
        <w:div w:id="190724210">
          <w:marLeft w:val="0"/>
          <w:marRight w:val="0"/>
          <w:marTop w:val="0"/>
          <w:marBottom w:val="0"/>
          <w:divBdr>
            <w:top w:val="none" w:sz="0" w:space="0" w:color="auto"/>
            <w:left w:val="none" w:sz="0" w:space="0" w:color="auto"/>
            <w:bottom w:val="none" w:sz="0" w:space="0" w:color="auto"/>
            <w:right w:val="none" w:sz="0" w:space="0" w:color="auto"/>
          </w:divBdr>
        </w:div>
        <w:div w:id="2047681340">
          <w:marLeft w:val="0"/>
          <w:marRight w:val="0"/>
          <w:marTop w:val="0"/>
          <w:marBottom w:val="0"/>
          <w:divBdr>
            <w:top w:val="none" w:sz="0" w:space="0" w:color="auto"/>
            <w:left w:val="none" w:sz="0" w:space="0" w:color="auto"/>
            <w:bottom w:val="none" w:sz="0" w:space="0" w:color="auto"/>
            <w:right w:val="none" w:sz="0" w:space="0" w:color="auto"/>
          </w:divBdr>
          <w:divsChild>
            <w:div w:id="272789028">
              <w:marLeft w:val="0"/>
              <w:marRight w:val="0"/>
              <w:marTop w:val="0"/>
              <w:marBottom w:val="0"/>
              <w:divBdr>
                <w:top w:val="none" w:sz="0" w:space="0" w:color="auto"/>
                <w:left w:val="none" w:sz="0" w:space="0" w:color="auto"/>
                <w:bottom w:val="none" w:sz="0" w:space="0" w:color="auto"/>
                <w:right w:val="none" w:sz="0" w:space="0" w:color="auto"/>
              </w:divBdr>
            </w:div>
          </w:divsChild>
        </w:div>
        <w:div w:id="1132864173">
          <w:marLeft w:val="0"/>
          <w:marRight w:val="0"/>
          <w:marTop w:val="0"/>
          <w:marBottom w:val="0"/>
          <w:divBdr>
            <w:top w:val="none" w:sz="0" w:space="0" w:color="auto"/>
            <w:left w:val="none" w:sz="0" w:space="0" w:color="auto"/>
            <w:bottom w:val="none" w:sz="0" w:space="0" w:color="auto"/>
            <w:right w:val="none" w:sz="0" w:space="0" w:color="auto"/>
          </w:divBdr>
        </w:div>
        <w:div w:id="894314032">
          <w:marLeft w:val="0"/>
          <w:marRight w:val="0"/>
          <w:marTop w:val="0"/>
          <w:marBottom w:val="0"/>
          <w:divBdr>
            <w:top w:val="none" w:sz="0" w:space="0" w:color="auto"/>
            <w:left w:val="none" w:sz="0" w:space="0" w:color="auto"/>
            <w:bottom w:val="none" w:sz="0" w:space="0" w:color="auto"/>
            <w:right w:val="none" w:sz="0" w:space="0" w:color="auto"/>
          </w:divBdr>
          <w:divsChild>
            <w:div w:id="1559248661">
              <w:marLeft w:val="0"/>
              <w:marRight w:val="0"/>
              <w:marTop w:val="0"/>
              <w:marBottom w:val="0"/>
              <w:divBdr>
                <w:top w:val="none" w:sz="0" w:space="0" w:color="auto"/>
                <w:left w:val="none" w:sz="0" w:space="0" w:color="auto"/>
                <w:bottom w:val="none" w:sz="0" w:space="0" w:color="auto"/>
                <w:right w:val="none" w:sz="0" w:space="0" w:color="auto"/>
              </w:divBdr>
            </w:div>
          </w:divsChild>
        </w:div>
        <w:div w:id="612445608">
          <w:marLeft w:val="0"/>
          <w:marRight w:val="0"/>
          <w:marTop w:val="0"/>
          <w:marBottom w:val="0"/>
          <w:divBdr>
            <w:top w:val="none" w:sz="0" w:space="0" w:color="auto"/>
            <w:left w:val="none" w:sz="0" w:space="0" w:color="auto"/>
            <w:bottom w:val="none" w:sz="0" w:space="0" w:color="auto"/>
            <w:right w:val="none" w:sz="0" w:space="0" w:color="auto"/>
          </w:divBdr>
        </w:div>
        <w:div w:id="539900764">
          <w:marLeft w:val="0"/>
          <w:marRight w:val="0"/>
          <w:marTop w:val="0"/>
          <w:marBottom w:val="0"/>
          <w:divBdr>
            <w:top w:val="none" w:sz="0" w:space="0" w:color="auto"/>
            <w:left w:val="none" w:sz="0" w:space="0" w:color="auto"/>
            <w:bottom w:val="none" w:sz="0" w:space="0" w:color="auto"/>
            <w:right w:val="none" w:sz="0" w:space="0" w:color="auto"/>
          </w:divBdr>
          <w:divsChild>
            <w:div w:id="254436640">
              <w:marLeft w:val="0"/>
              <w:marRight w:val="0"/>
              <w:marTop w:val="0"/>
              <w:marBottom w:val="0"/>
              <w:divBdr>
                <w:top w:val="none" w:sz="0" w:space="0" w:color="auto"/>
                <w:left w:val="none" w:sz="0" w:space="0" w:color="auto"/>
                <w:bottom w:val="none" w:sz="0" w:space="0" w:color="auto"/>
                <w:right w:val="none" w:sz="0" w:space="0" w:color="auto"/>
              </w:divBdr>
            </w:div>
          </w:divsChild>
        </w:div>
        <w:div w:id="1161896467">
          <w:marLeft w:val="0"/>
          <w:marRight w:val="0"/>
          <w:marTop w:val="0"/>
          <w:marBottom w:val="0"/>
          <w:divBdr>
            <w:top w:val="none" w:sz="0" w:space="0" w:color="auto"/>
            <w:left w:val="none" w:sz="0" w:space="0" w:color="auto"/>
            <w:bottom w:val="none" w:sz="0" w:space="0" w:color="auto"/>
            <w:right w:val="none" w:sz="0" w:space="0" w:color="auto"/>
          </w:divBdr>
        </w:div>
        <w:div w:id="1027486459">
          <w:marLeft w:val="0"/>
          <w:marRight w:val="0"/>
          <w:marTop w:val="0"/>
          <w:marBottom w:val="0"/>
          <w:divBdr>
            <w:top w:val="none" w:sz="0" w:space="0" w:color="auto"/>
            <w:left w:val="none" w:sz="0" w:space="0" w:color="auto"/>
            <w:bottom w:val="none" w:sz="0" w:space="0" w:color="auto"/>
            <w:right w:val="none" w:sz="0" w:space="0" w:color="auto"/>
          </w:divBdr>
          <w:divsChild>
            <w:div w:id="1435130875">
              <w:marLeft w:val="0"/>
              <w:marRight w:val="0"/>
              <w:marTop w:val="0"/>
              <w:marBottom w:val="0"/>
              <w:divBdr>
                <w:top w:val="none" w:sz="0" w:space="0" w:color="auto"/>
                <w:left w:val="none" w:sz="0" w:space="0" w:color="auto"/>
                <w:bottom w:val="none" w:sz="0" w:space="0" w:color="auto"/>
                <w:right w:val="none" w:sz="0" w:space="0" w:color="auto"/>
              </w:divBdr>
            </w:div>
          </w:divsChild>
        </w:div>
        <w:div w:id="1693720546">
          <w:marLeft w:val="0"/>
          <w:marRight w:val="0"/>
          <w:marTop w:val="0"/>
          <w:marBottom w:val="0"/>
          <w:divBdr>
            <w:top w:val="none" w:sz="0" w:space="0" w:color="auto"/>
            <w:left w:val="none" w:sz="0" w:space="0" w:color="auto"/>
            <w:bottom w:val="none" w:sz="0" w:space="0" w:color="auto"/>
            <w:right w:val="none" w:sz="0" w:space="0" w:color="auto"/>
          </w:divBdr>
        </w:div>
        <w:div w:id="2133279789">
          <w:marLeft w:val="0"/>
          <w:marRight w:val="0"/>
          <w:marTop w:val="0"/>
          <w:marBottom w:val="0"/>
          <w:divBdr>
            <w:top w:val="none" w:sz="0" w:space="0" w:color="auto"/>
            <w:left w:val="none" w:sz="0" w:space="0" w:color="auto"/>
            <w:bottom w:val="none" w:sz="0" w:space="0" w:color="auto"/>
            <w:right w:val="none" w:sz="0" w:space="0" w:color="auto"/>
          </w:divBdr>
          <w:divsChild>
            <w:div w:id="765806937">
              <w:marLeft w:val="0"/>
              <w:marRight w:val="0"/>
              <w:marTop w:val="0"/>
              <w:marBottom w:val="0"/>
              <w:divBdr>
                <w:top w:val="none" w:sz="0" w:space="0" w:color="auto"/>
                <w:left w:val="none" w:sz="0" w:space="0" w:color="auto"/>
                <w:bottom w:val="none" w:sz="0" w:space="0" w:color="auto"/>
                <w:right w:val="none" w:sz="0" w:space="0" w:color="auto"/>
              </w:divBdr>
            </w:div>
          </w:divsChild>
        </w:div>
        <w:div w:id="183441408">
          <w:marLeft w:val="0"/>
          <w:marRight w:val="0"/>
          <w:marTop w:val="0"/>
          <w:marBottom w:val="0"/>
          <w:divBdr>
            <w:top w:val="none" w:sz="0" w:space="0" w:color="auto"/>
            <w:left w:val="none" w:sz="0" w:space="0" w:color="auto"/>
            <w:bottom w:val="none" w:sz="0" w:space="0" w:color="auto"/>
            <w:right w:val="none" w:sz="0" w:space="0" w:color="auto"/>
          </w:divBdr>
        </w:div>
        <w:div w:id="89812222">
          <w:marLeft w:val="0"/>
          <w:marRight w:val="0"/>
          <w:marTop w:val="0"/>
          <w:marBottom w:val="0"/>
          <w:divBdr>
            <w:top w:val="none" w:sz="0" w:space="0" w:color="auto"/>
            <w:left w:val="none" w:sz="0" w:space="0" w:color="auto"/>
            <w:bottom w:val="none" w:sz="0" w:space="0" w:color="auto"/>
            <w:right w:val="none" w:sz="0" w:space="0" w:color="auto"/>
          </w:divBdr>
          <w:divsChild>
            <w:div w:id="917399663">
              <w:marLeft w:val="0"/>
              <w:marRight w:val="0"/>
              <w:marTop w:val="0"/>
              <w:marBottom w:val="0"/>
              <w:divBdr>
                <w:top w:val="none" w:sz="0" w:space="0" w:color="auto"/>
                <w:left w:val="none" w:sz="0" w:space="0" w:color="auto"/>
                <w:bottom w:val="none" w:sz="0" w:space="0" w:color="auto"/>
                <w:right w:val="none" w:sz="0" w:space="0" w:color="auto"/>
              </w:divBdr>
            </w:div>
          </w:divsChild>
        </w:div>
        <w:div w:id="1539464848">
          <w:marLeft w:val="0"/>
          <w:marRight w:val="0"/>
          <w:marTop w:val="300"/>
          <w:marBottom w:val="0"/>
          <w:divBdr>
            <w:top w:val="none" w:sz="0" w:space="0" w:color="auto"/>
            <w:left w:val="none" w:sz="0" w:space="0" w:color="auto"/>
            <w:bottom w:val="none" w:sz="0" w:space="0" w:color="auto"/>
            <w:right w:val="none" w:sz="0" w:space="0" w:color="auto"/>
          </w:divBdr>
          <w:divsChild>
            <w:div w:id="413816400">
              <w:marLeft w:val="0"/>
              <w:marRight w:val="0"/>
              <w:marTop w:val="0"/>
              <w:marBottom w:val="0"/>
              <w:divBdr>
                <w:top w:val="none" w:sz="0" w:space="0" w:color="auto"/>
                <w:left w:val="none" w:sz="0" w:space="0" w:color="auto"/>
                <w:bottom w:val="none" w:sz="0" w:space="0" w:color="auto"/>
                <w:right w:val="none" w:sz="0" w:space="0" w:color="auto"/>
              </w:divBdr>
              <w:divsChild>
                <w:div w:id="191222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337198">
          <w:marLeft w:val="0"/>
          <w:marRight w:val="0"/>
          <w:marTop w:val="300"/>
          <w:marBottom w:val="0"/>
          <w:divBdr>
            <w:top w:val="none" w:sz="0" w:space="0" w:color="auto"/>
            <w:left w:val="none" w:sz="0" w:space="0" w:color="auto"/>
            <w:bottom w:val="none" w:sz="0" w:space="0" w:color="auto"/>
            <w:right w:val="none" w:sz="0" w:space="0" w:color="auto"/>
          </w:divBdr>
          <w:divsChild>
            <w:div w:id="969870501">
              <w:marLeft w:val="0"/>
              <w:marRight w:val="0"/>
              <w:marTop w:val="0"/>
              <w:marBottom w:val="0"/>
              <w:divBdr>
                <w:top w:val="none" w:sz="0" w:space="0" w:color="auto"/>
                <w:left w:val="none" w:sz="0" w:space="0" w:color="auto"/>
                <w:bottom w:val="none" w:sz="0" w:space="0" w:color="auto"/>
                <w:right w:val="none" w:sz="0" w:space="0" w:color="auto"/>
              </w:divBdr>
              <w:divsChild>
                <w:div w:id="144392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25155">
          <w:marLeft w:val="0"/>
          <w:marRight w:val="0"/>
          <w:marTop w:val="300"/>
          <w:marBottom w:val="0"/>
          <w:divBdr>
            <w:top w:val="none" w:sz="0" w:space="0" w:color="auto"/>
            <w:left w:val="none" w:sz="0" w:space="0" w:color="auto"/>
            <w:bottom w:val="none" w:sz="0" w:space="0" w:color="auto"/>
            <w:right w:val="none" w:sz="0" w:space="0" w:color="auto"/>
          </w:divBdr>
          <w:divsChild>
            <w:div w:id="1576622318">
              <w:marLeft w:val="0"/>
              <w:marRight w:val="0"/>
              <w:marTop w:val="0"/>
              <w:marBottom w:val="0"/>
              <w:divBdr>
                <w:top w:val="none" w:sz="0" w:space="0" w:color="auto"/>
                <w:left w:val="none" w:sz="0" w:space="0" w:color="auto"/>
                <w:bottom w:val="none" w:sz="0" w:space="0" w:color="auto"/>
                <w:right w:val="none" w:sz="0" w:space="0" w:color="auto"/>
              </w:divBdr>
              <w:divsChild>
                <w:div w:id="187781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07044">
          <w:marLeft w:val="0"/>
          <w:marRight w:val="0"/>
          <w:marTop w:val="300"/>
          <w:marBottom w:val="0"/>
          <w:divBdr>
            <w:top w:val="none" w:sz="0" w:space="0" w:color="auto"/>
            <w:left w:val="none" w:sz="0" w:space="0" w:color="auto"/>
            <w:bottom w:val="none" w:sz="0" w:space="0" w:color="auto"/>
            <w:right w:val="none" w:sz="0" w:space="0" w:color="auto"/>
          </w:divBdr>
          <w:divsChild>
            <w:div w:id="481967451">
              <w:marLeft w:val="0"/>
              <w:marRight w:val="0"/>
              <w:marTop w:val="0"/>
              <w:marBottom w:val="0"/>
              <w:divBdr>
                <w:top w:val="none" w:sz="0" w:space="0" w:color="auto"/>
                <w:left w:val="none" w:sz="0" w:space="0" w:color="auto"/>
                <w:bottom w:val="none" w:sz="0" w:space="0" w:color="auto"/>
                <w:right w:val="none" w:sz="0" w:space="0" w:color="auto"/>
              </w:divBdr>
              <w:divsChild>
                <w:div w:id="137600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312409">
      <w:bodyDiv w:val="1"/>
      <w:marLeft w:val="0"/>
      <w:marRight w:val="0"/>
      <w:marTop w:val="0"/>
      <w:marBottom w:val="0"/>
      <w:divBdr>
        <w:top w:val="none" w:sz="0" w:space="0" w:color="auto"/>
        <w:left w:val="none" w:sz="0" w:space="0" w:color="auto"/>
        <w:bottom w:val="none" w:sz="0" w:space="0" w:color="auto"/>
        <w:right w:val="none" w:sz="0" w:space="0" w:color="auto"/>
      </w:divBdr>
      <w:divsChild>
        <w:div w:id="1558929441">
          <w:marLeft w:val="0"/>
          <w:marRight w:val="0"/>
          <w:marTop w:val="0"/>
          <w:marBottom w:val="0"/>
          <w:divBdr>
            <w:top w:val="none" w:sz="0" w:space="0" w:color="auto"/>
            <w:left w:val="none" w:sz="0" w:space="0" w:color="auto"/>
            <w:bottom w:val="none" w:sz="0" w:space="0" w:color="auto"/>
            <w:right w:val="none" w:sz="0" w:space="0" w:color="auto"/>
          </w:divBdr>
        </w:div>
        <w:div w:id="1532912509">
          <w:marLeft w:val="0"/>
          <w:marRight w:val="0"/>
          <w:marTop w:val="0"/>
          <w:marBottom w:val="0"/>
          <w:divBdr>
            <w:top w:val="none" w:sz="0" w:space="0" w:color="auto"/>
            <w:left w:val="none" w:sz="0" w:space="0" w:color="auto"/>
            <w:bottom w:val="none" w:sz="0" w:space="0" w:color="auto"/>
            <w:right w:val="none" w:sz="0" w:space="0" w:color="auto"/>
          </w:divBdr>
          <w:divsChild>
            <w:div w:id="75251388">
              <w:marLeft w:val="0"/>
              <w:marRight w:val="0"/>
              <w:marTop w:val="0"/>
              <w:marBottom w:val="0"/>
              <w:divBdr>
                <w:top w:val="none" w:sz="0" w:space="0" w:color="auto"/>
                <w:left w:val="none" w:sz="0" w:space="0" w:color="auto"/>
                <w:bottom w:val="none" w:sz="0" w:space="0" w:color="auto"/>
                <w:right w:val="none" w:sz="0" w:space="0" w:color="auto"/>
              </w:divBdr>
            </w:div>
          </w:divsChild>
        </w:div>
        <w:div w:id="1655375302">
          <w:marLeft w:val="0"/>
          <w:marRight w:val="0"/>
          <w:marTop w:val="0"/>
          <w:marBottom w:val="0"/>
          <w:divBdr>
            <w:top w:val="none" w:sz="0" w:space="0" w:color="auto"/>
            <w:left w:val="none" w:sz="0" w:space="0" w:color="auto"/>
            <w:bottom w:val="none" w:sz="0" w:space="0" w:color="auto"/>
            <w:right w:val="none" w:sz="0" w:space="0" w:color="auto"/>
          </w:divBdr>
        </w:div>
        <w:div w:id="540245650">
          <w:marLeft w:val="0"/>
          <w:marRight w:val="0"/>
          <w:marTop w:val="0"/>
          <w:marBottom w:val="0"/>
          <w:divBdr>
            <w:top w:val="none" w:sz="0" w:space="0" w:color="auto"/>
            <w:left w:val="none" w:sz="0" w:space="0" w:color="auto"/>
            <w:bottom w:val="none" w:sz="0" w:space="0" w:color="auto"/>
            <w:right w:val="none" w:sz="0" w:space="0" w:color="auto"/>
          </w:divBdr>
          <w:divsChild>
            <w:div w:id="320356631">
              <w:marLeft w:val="0"/>
              <w:marRight w:val="0"/>
              <w:marTop w:val="0"/>
              <w:marBottom w:val="0"/>
              <w:divBdr>
                <w:top w:val="none" w:sz="0" w:space="0" w:color="auto"/>
                <w:left w:val="none" w:sz="0" w:space="0" w:color="auto"/>
                <w:bottom w:val="none" w:sz="0" w:space="0" w:color="auto"/>
                <w:right w:val="none" w:sz="0" w:space="0" w:color="auto"/>
              </w:divBdr>
            </w:div>
          </w:divsChild>
        </w:div>
        <w:div w:id="1507282539">
          <w:marLeft w:val="0"/>
          <w:marRight w:val="0"/>
          <w:marTop w:val="0"/>
          <w:marBottom w:val="0"/>
          <w:divBdr>
            <w:top w:val="none" w:sz="0" w:space="0" w:color="auto"/>
            <w:left w:val="none" w:sz="0" w:space="0" w:color="auto"/>
            <w:bottom w:val="none" w:sz="0" w:space="0" w:color="auto"/>
            <w:right w:val="none" w:sz="0" w:space="0" w:color="auto"/>
          </w:divBdr>
        </w:div>
        <w:div w:id="1699618608">
          <w:marLeft w:val="0"/>
          <w:marRight w:val="0"/>
          <w:marTop w:val="0"/>
          <w:marBottom w:val="0"/>
          <w:divBdr>
            <w:top w:val="none" w:sz="0" w:space="0" w:color="auto"/>
            <w:left w:val="none" w:sz="0" w:space="0" w:color="auto"/>
            <w:bottom w:val="none" w:sz="0" w:space="0" w:color="auto"/>
            <w:right w:val="none" w:sz="0" w:space="0" w:color="auto"/>
          </w:divBdr>
          <w:divsChild>
            <w:div w:id="2023241130">
              <w:marLeft w:val="0"/>
              <w:marRight w:val="0"/>
              <w:marTop w:val="0"/>
              <w:marBottom w:val="0"/>
              <w:divBdr>
                <w:top w:val="none" w:sz="0" w:space="0" w:color="auto"/>
                <w:left w:val="none" w:sz="0" w:space="0" w:color="auto"/>
                <w:bottom w:val="none" w:sz="0" w:space="0" w:color="auto"/>
                <w:right w:val="none" w:sz="0" w:space="0" w:color="auto"/>
              </w:divBdr>
            </w:div>
          </w:divsChild>
        </w:div>
        <w:div w:id="1939874587">
          <w:marLeft w:val="0"/>
          <w:marRight w:val="0"/>
          <w:marTop w:val="0"/>
          <w:marBottom w:val="0"/>
          <w:divBdr>
            <w:top w:val="none" w:sz="0" w:space="0" w:color="auto"/>
            <w:left w:val="none" w:sz="0" w:space="0" w:color="auto"/>
            <w:bottom w:val="none" w:sz="0" w:space="0" w:color="auto"/>
            <w:right w:val="none" w:sz="0" w:space="0" w:color="auto"/>
          </w:divBdr>
        </w:div>
        <w:div w:id="1423602483">
          <w:marLeft w:val="0"/>
          <w:marRight w:val="0"/>
          <w:marTop w:val="0"/>
          <w:marBottom w:val="0"/>
          <w:divBdr>
            <w:top w:val="none" w:sz="0" w:space="0" w:color="auto"/>
            <w:left w:val="none" w:sz="0" w:space="0" w:color="auto"/>
            <w:bottom w:val="none" w:sz="0" w:space="0" w:color="auto"/>
            <w:right w:val="none" w:sz="0" w:space="0" w:color="auto"/>
          </w:divBdr>
          <w:divsChild>
            <w:div w:id="1540052820">
              <w:marLeft w:val="0"/>
              <w:marRight w:val="0"/>
              <w:marTop w:val="0"/>
              <w:marBottom w:val="0"/>
              <w:divBdr>
                <w:top w:val="none" w:sz="0" w:space="0" w:color="auto"/>
                <w:left w:val="none" w:sz="0" w:space="0" w:color="auto"/>
                <w:bottom w:val="none" w:sz="0" w:space="0" w:color="auto"/>
                <w:right w:val="none" w:sz="0" w:space="0" w:color="auto"/>
              </w:divBdr>
            </w:div>
          </w:divsChild>
        </w:div>
        <w:div w:id="228929030">
          <w:marLeft w:val="0"/>
          <w:marRight w:val="0"/>
          <w:marTop w:val="0"/>
          <w:marBottom w:val="0"/>
          <w:divBdr>
            <w:top w:val="none" w:sz="0" w:space="0" w:color="auto"/>
            <w:left w:val="none" w:sz="0" w:space="0" w:color="auto"/>
            <w:bottom w:val="none" w:sz="0" w:space="0" w:color="auto"/>
            <w:right w:val="none" w:sz="0" w:space="0" w:color="auto"/>
          </w:divBdr>
        </w:div>
        <w:div w:id="580869528">
          <w:marLeft w:val="0"/>
          <w:marRight w:val="0"/>
          <w:marTop w:val="0"/>
          <w:marBottom w:val="0"/>
          <w:divBdr>
            <w:top w:val="none" w:sz="0" w:space="0" w:color="auto"/>
            <w:left w:val="none" w:sz="0" w:space="0" w:color="auto"/>
            <w:bottom w:val="none" w:sz="0" w:space="0" w:color="auto"/>
            <w:right w:val="none" w:sz="0" w:space="0" w:color="auto"/>
          </w:divBdr>
          <w:divsChild>
            <w:div w:id="827793488">
              <w:marLeft w:val="0"/>
              <w:marRight w:val="0"/>
              <w:marTop w:val="0"/>
              <w:marBottom w:val="0"/>
              <w:divBdr>
                <w:top w:val="none" w:sz="0" w:space="0" w:color="auto"/>
                <w:left w:val="none" w:sz="0" w:space="0" w:color="auto"/>
                <w:bottom w:val="none" w:sz="0" w:space="0" w:color="auto"/>
                <w:right w:val="none" w:sz="0" w:space="0" w:color="auto"/>
              </w:divBdr>
            </w:div>
          </w:divsChild>
        </w:div>
        <w:div w:id="712533559">
          <w:marLeft w:val="0"/>
          <w:marRight w:val="0"/>
          <w:marTop w:val="0"/>
          <w:marBottom w:val="0"/>
          <w:divBdr>
            <w:top w:val="none" w:sz="0" w:space="0" w:color="auto"/>
            <w:left w:val="none" w:sz="0" w:space="0" w:color="auto"/>
            <w:bottom w:val="none" w:sz="0" w:space="0" w:color="auto"/>
            <w:right w:val="none" w:sz="0" w:space="0" w:color="auto"/>
          </w:divBdr>
        </w:div>
        <w:div w:id="1230848927">
          <w:marLeft w:val="0"/>
          <w:marRight w:val="0"/>
          <w:marTop w:val="0"/>
          <w:marBottom w:val="0"/>
          <w:divBdr>
            <w:top w:val="none" w:sz="0" w:space="0" w:color="auto"/>
            <w:left w:val="none" w:sz="0" w:space="0" w:color="auto"/>
            <w:bottom w:val="none" w:sz="0" w:space="0" w:color="auto"/>
            <w:right w:val="none" w:sz="0" w:space="0" w:color="auto"/>
          </w:divBdr>
          <w:divsChild>
            <w:div w:id="2022198466">
              <w:marLeft w:val="0"/>
              <w:marRight w:val="0"/>
              <w:marTop w:val="0"/>
              <w:marBottom w:val="0"/>
              <w:divBdr>
                <w:top w:val="none" w:sz="0" w:space="0" w:color="auto"/>
                <w:left w:val="none" w:sz="0" w:space="0" w:color="auto"/>
                <w:bottom w:val="none" w:sz="0" w:space="0" w:color="auto"/>
                <w:right w:val="none" w:sz="0" w:space="0" w:color="auto"/>
              </w:divBdr>
            </w:div>
          </w:divsChild>
        </w:div>
        <w:div w:id="1026295421">
          <w:marLeft w:val="0"/>
          <w:marRight w:val="0"/>
          <w:marTop w:val="0"/>
          <w:marBottom w:val="0"/>
          <w:divBdr>
            <w:top w:val="none" w:sz="0" w:space="0" w:color="auto"/>
            <w:left w:val="none" w:sz="0" w:space="0" w:color="auto"/>
            <w:bottom w:val="none" w:sz="0" w:space="0" w:color="auto"/>
            <w:right w:val="none" w:sz="0" w:space="0" w:color="auto"/>
          </w:divBdr>
        </w:div>
        <w:div w:id="1129670824">
          <w:marLeft w:val="0"/>
          <w:marRight w:val="0"/>
          <w:marTop w:val="0"/>
          <w:marBottom w:val="0"/>
          <w:divBdr>
            <w:top w:val="none" w:sz="0" w:space="0" w:color="auto"/>
            <w:left w:val="none" w:sz="0" w:space="0" w:color="auto"/>
            <w:bottom w:val="none" w:sz="0" w:space="0" w:color="auto"/>
            <w:right w:val="none" w:sz="0" w:space="0" w:color="auto"/>
          </w:divBdr>
          <w:divsChild>
            <w:div w:id="1806922458">
              <w:marLeft w:val="0"/>
              <w:marRight w:val="0"/>
              <w:marTop w:val="0"/>
              <w:marBottom w:val="0"/>
              <w:divBdr>
                <w:top w:val="none" w:sz="0" w:space="0" w:color="auto"/>
                <w:left w:val="none" w:sz="0" w:space="0" w:color="auto"/>
                <w:bottom w:val="none" w:sz="0" w:space="0" w:color="auto"/>
                <w:right w:val="none" w:sz="0" w:space="0" w:color="auto"/>
              </w:divBdr>
            </w:div>
          </w:divsChild>
        </w:div>
        <w:div w:id="882594476">
          <w:marLeft w:val="0"/>
          <w:marRight w:val="0"/>
          <w:marTop w:val="300"/>
          <w:marBottom w:val="0"/>
          <w:divBdr>
            <w:top w:val="none" w:sz="0" w:space="0" w:color="auto"/>
            <w:left w:val="none" w:sz="0" w:space="0" w:color="auto"/>
            <w:bottom w:val="none" w:sz="0" w:space="0" w:color="auto"/>
            <w:right w:val="none" w:sz="0" w:space="0" w:color="auto"/>
          </w:divBdr>
          <w:divsChild>
            <w:div w:id="2078816565">
              <w:marLeft w:val="0"/>
              <w:marRight w:val="0"/>
              <w:marTop w:val="0"/>
              <w:marBottom w:val="0"/>
              <w:divBdr>
                <w:top w:val="none" w:sz="0" w:space="0" w:color="auto"/>
                <w:left w:val="none" w:sz="0" w:space="0" w:color="auto"/>
                <w:bottom w:val="none" w:sz="0" w:space="0" w:color="auto"/>
                <w:right w:val="none" w:sz="0" w:space="0" w:color="auto"/>
              </w:divBdr>
              <w:divsChild>
                <w:div w:id="78643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46869">
          <w:marLeft w:val="0"/>
          <w:marRight w:val="0"/>
          <w:marTop w:val="300"/>
          <w:marBottom w:val="0"/>
          <w:divBdr>
            <w:top w:val="none" w:sz="0" w:space="0" w:color="auto"/>
            <w:left w:val="none" w:sz="0" w:space="0" w:color="auto"/>
            <w:bottom w:val="none" w:sz="0" w:space="0" w:color="auto"/>
            <w:right w:val="none" w:sz="0" w:space="0" w:color="auto"/>
          </w:divBdr>
          <w:divsChild>
            <w:div w:id="61755922">
              <w:marLeft w:val="0"/>
              <w:marRight w:val="0"/>
              <w:marTop w:val="0"/>
              <w:marBottom w:val="0"/>
              <w:divBdr>
                <w:top w:val="none" w:sz="0" w:space="0" w:color="auto"/>
                <w:left w:val="none" w:sz="0" w:space="0" w:color="auto"/>
                <w:bottom w:val="none" w:sz="0" w:space="0" w:color="auto"/>
                <w:right w:val="none" w:sz="0" w:space="0" w:color="auto"/>
              </w:divBdr>
              <w:divsChild>
                <w:div w:id="849296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237104">
          <w:marLeft w:val="0"/>
          <w:marRight w:val="0"/>
          <w:marTop w:val="300"/>
          <w:marBottom w:val="0"/>
          <w:divBdr>
            <w:top w:val="none" w:sz="0" w:space="0" w:color="auto"/>
            <w:left w:val="none" w:sz="0" w:space="0" w:color="auto"/>
            <w:bottom w:val="none" w:sz="0" w:space="0" w:color="auto"/>
            <w:right w:val="none" w:sz="0" w:space="0" w:color="auto"/>
          </w:divBdr>
          <w:divsChild>
            <w:div w:id="288972649">
              <w:marLeft w:val="0"/>
              <w:marRight w:val="0"/>
              <w:marTop w:val="0"/>
              <w:marBottom w:val="0"/>
              <w:divBdr>
                <w:top w:val="none" w:sz="0" w:space="0" w:color="auto"/>
                <w:left w:val="none" w:sz="0" w:space="0" w:color="auto"/>
                <w:bottom w:val="none" w:sz="0" w:space="0" w:color="auto"/>
                <w:right w:val="none" w:sz="0" w:space="0" w:color="auto"/>
              </w:divBdr>
              <w:divsChild>
                <w:div w:id="2112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557637">
          <w:marLeft w:val="0"/>
          <w:marRight w:val="0"/>
          <w:marTop w:val="300"/>
          <w:marBottom w:val="0"/>
          <w:divBdr>
            <w:top w:val="none" w:sz="0" w:space="0" w:color="auto"/>
            <w:left w:val="none" w:sz="0" w:space="0" w:color="auto"/>
            <w:bottom w:val="none" w:sz="0" w:space="0" w:color="auto"/>
            <w:right w:val="none" w:sz="0" w:space="0" w:color="auto"/>
          </w:divBdr>
          <w:divsChild>
            <w:div w:id="911621971">
              <w:marLeft w:val="0"/>
              <w:marRight w:val="0"/>
              <w:marTop w:val="0"/>
              <w:marBottom w:val="0"/>
              <w:divBdr>
                <w:top w:val="none" w:sz="0" w:space="0" w:color="auto"/>
                <w:left w:val="none" w:sz="0" w:space="0" w:color="auto"/>
                <w:bottom w:val="none" w:sz="0" w:space="0" w:color="auto"/>
                <w:right w:val="none" w:sz="0" w:space="0" w:color="auto"/>
              </w:divBdr>
              <w:divsChild>
                <w:div w:id="36545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781158">
      <w:bodyDiv w:val="1"/>
      <w:marLeft w:val="0"/>
      <w:marRight w:val="0"/>
      <w:marTop w:val="0"/>
      <w:marBottom w:val="0"/>
      <w:divBdr>
        <w:top w:val="none" w:sz="0" w:space="0" w:color="auto"/>
        <w:left w:val="none" w:sz="0" w:space="0" w:color="auto"/>
        <w:bottom w:val="none" w:sz="0" w:space="0" w:color="auto"/>
        <w:right w:val="none" w:sz="0" w:space="0" w:color="auto"/>
      </w:divBdr>
      <w:divsChild>
        <w:div w:id="2059741859">
          <w:marLeft w:val="0"/>
          <w:marRight w:val="0"/>
          <w:marTop w:val="0"/>
          <w:marBottom w:val="0"/>
          <w:divBdr>
            <w:top w:val="none" w:sz="0" w:space="0" w:color="auto"/>
            <w:left w:val="none" w:sz="0" w:space="0" w:color="auto"/>
            <w:bottom w:val="none" w:sz="0" w:space="0" w:color="auto"/>
            <w:right w:val="none" w:sz="0" w:space="0" w:color="auto"/>
          </w:divBdr>
        </w:div>
        <w:div w:id="831020943">
          <w:marLeft w:val="0"/>
          <w:marRight w:val="0"/>
          <w:marTop w:val="0"/>
          <w:marBottom w:val="0"/>
          <w:divBdr>
            <w:top w:val="none" w:sz="0" w:space="0" w:color="auto"/>
            <w:left w:val="none" w:sz="0" w:space="0" w:color="auto"/>
            <w:bottom w:val="none" w:sz="0" w:space="0" w:color="auto"/>
            <w:right w:val="none" w:sz="0" w:space="0" w:color="auto"/>
          </w:divBdr>
          <w:divsChild>
            <w:div w:id="1233855832">
              <w:marLeft w:val="0"/>
              <w:marRight w:val="0"/>
              <w:marTop w:val="0"/>
              <w:marBottom w:val="0"/>
              <w:divBdr>
                <w:top w:val="none" w:sz="0" w:space="0" w:color="auto"/>
                <w:left w:val="none" w:sz="0" w:space="0" w:color="auto"/>
                <w:bottom w:val="none" w:sz="0" w:space="0" w:color="auto"/>
                <w:right w:val="none" w:sz="0" w:space="0" w:color="auto"/>
              </w:divBdr>
            </w:div>
          </w:divsChild>
        </w:div>
        <w:div w:id="629827219">
          <w:marLeft w:val="0"/>
          <w:marRight w:val="0"/>
          <w:marTop w:val="0"/>
          <w:marBottom w:val="0"/>
          <w:divBdr>
            <w:top w:val="none" w:sz="0" w:space="0" w:color="auto"/>
            <w:left w:val="none" w:sz="0" w:space="0" w:color="auto"/>
            <w:bottom w:val="none" w:sz="0" w:space="0" w:color="auto"/>
            <w:right w:val="none" w:sz="0" w:space="0" w:color="auto"/>
          </w:divBdr>
        </w:div>
        <w:div w:id="305598067">
          <w:marLeft w:val="0"/>
          <w:marRight w:val="0"/>
          <w:marTop w:val="0"/>
          <w:marBottom w:val="0"/>
          <w:divBdr>
            <w:top w:val="none" w:sz="0" w:space="0" w:color="auto"/>
            <w:left w:val="none" w:sz="0" w:space="0" w:color="auto"/>
            <w:bottom w:val="none" w:sz="0" w:space="0" w:color="auto"/>
            <w:right w:val="none" w:sz="0" w:space="0" w:color="auto"/>
          </w:divBdr>
          <w:divsChild>
            <w:div w:id="1172178514">
              <w:marLeft w:val="0"/>
              <w:marRight w:val="0"/>
              <w:marTop w:val="0"/>
              <w:marBottom w:val="0"/>
              <w:divBdr>
                <w:top w:val="none" w:sz="0" w:space="0" w:color="auto"/>
                <w:left w:val="none" w:sz="0" w:space="0" w:color="auto"/>
                <w:bottom w:val="none" w:sz="0" w:space="0" w:color="auto"/>
                <w:right w:val="none" w:sz="0" w:space="0" w:color="auto"/>
              </w:divBdr>
            </w:div>
          </w:divsChild>
        </w:div>
        <w:div w:id="1709138368">
          <w:marLeft w:val="0"/>
          <w:marRight w:val="0"/>
          <w:marTop w:val="0"/>
          <w:marBottom w:val="0"/>
          <w:divBdr>
            <w:top w:val="none" w:sz="0" w:space="0" w:color="auto"/>
            <w:left w:val="none" w:sz="0" w:space="0" w:color="auto"/>
            <w:bottom w:val="none" w:sz="0" w:space="0" w:color="auto"/>
            <w:right w:val="none" w:sz="0" w:space="0" w:color="auto"/>
          </w:divBdr>
        </w:div>
        <w:div w:id="1222787126">
          <w:marLeft w:val="0"/>
          <w:marRight w:val="0"/>
          <w:marTop w:val="0"/>
          <w:marBottom w:val="0"/>
          <w:divBdr>
            <w:top w:val="none" w:sz="0" w:space="0" w:color="auto"/>
            <w:left w:val="none" w:sz="0" w:space="0" w:color="auto"/>
            <w:bottom w:val="none" w:sz="0" w:space="0" w:color="auto"/>
            <w:right w:val="none" w:sz="0" w:space="0" w:color="auto"/>
          </w:divBdr>
          <w:divsChild>
            <w:div w:id="783110929">
              <w:marLeft w:val="0"/>
              <w:marRight w:val="0"/>
              <w:marTop w:val="0"/>
              <w:marBottom w:val="0"/>
              <w:divBdr>
                <w:top w:val="none" w:sz="0" w:space="0" w:color="auto"/>
                <w:left w:val="none" w:sz="0" w:space="0" w:color="auto"/>
                <w:bottom w:val="none" w:sz="0" w:space="0" w:color="auto"/>
                <w:right w:val="none" w:sz="0" w:space="0" w:color="auto"/>
              </w:divBdr>
            </w:div>
          </w:divsChild>
        </w:div>
        <w:div w:id="1683782482">
          <w:marLeft w:val="0"/>
          <w:marRight w:val="0"/>
          <w:marTop w:val="0"/>
          <w:marBottom w:val="0"/>
          <w:divBdr>
            <w:top w:val="none" w:sz="0" w:space="0" w:color="auto"/>
            <w:left w:val="none" w:sz="0" w:space="0" w:color="auto"/>
            <w:bottom w:val="none" w:sz="0" w:space="0" w:color="auto"/>
            <w:right w:val="none" w:sz="0" w:space="0" w:color="auto"/>
          </w:divBdr>
        </w:div>
        <w:div w:id="1197699021">
          <w:marLeft w:val="0"/>
          <w:marRight w:val="0"/>
          <w:marTop w:val="0"/>
          <w:marBottom w:val="0"/>
          <w:divBdr>
            <w:top w:val="none" w:sz="0" w:space="0" w:color="auto"/>
            <w:left w:val="none" w:sz="0" w:space="0" w:color="auto"/>
            <w:bottom w:val="none" w:sz="0" w:space="0" w:color="auto"/>
            <w:right w:val="none" w:sz="0" w:space="0" w:color="auto"/>
          </w:divBdr>
          <w:divsChild>
            <w:div w:id="928849917">
              <w:marLeft w:val="0"/>
              <w:marRight w:val="0"/>
              <w:marTop w:val="0"/>
              <w:marBottom w:val="0"/>
              <w:divBdr>
                <w:top w:val="none" w:sz="0" w:space="0" w:color="auto"/>
                <w:left w:val="none" w:sz="0" w:space="0" w:color="auto"/>
                <w:bottom w:val="none" w:sz="0" w:space="0" w:color="auto"/>
                <w:right w:val="none" w:sz="0" w:space="0" w:color="auto"/>
              </w:divBdr>
            </w:div>
          </w:divsChild>
        </w:div>
        <w:div w:id="568685772">
          <w:marLeft w:val="0"/>
          <w:marRight w:val="0"/>
          <w:marTop w:val="0"/>
          <w:marBottom w:val="0"/>
          <w:divBdr>
            <w:top w:val="none" w:sz="0" w:space="0" w:color="auto"/>
            <w:left w:val="none" w:sz="0" w:space="0" w:color="auto"/>
            <w:bottom w:val="none" w:sz="0" w:space="0" w:color="auto"/>
            <w:right w:val="none" w:sz="0" w:space="0" w:color="auto"/>
          </w:divBdr>
        </w:div>
        <w:div w:id="1864705760">
          <w:marLeft w:val="0"/>
          <w:marRight w:val="0"/>
          <w:marTop w:val="0"/>
          <w:marBottom w:val="0"/>
          <w:divBdr>
            <w:top w:val="none" w:sz="0" w:space="0" w:color="auto"/>
            <w:left w:val="none" w:sz="0" w:space="0" w:color="auto"/>
            <w:bottom w:val="none" w:sz="0" w:space="0" w:color="auto"/>
            <w:right w:val="none" w:sz="0" w:space="0" w:color="auto"/>
          </w:divBdr>
          <w:divsChild>
            <w:div w:id="1376395586">
              <w:marLeft w:val="0"/>
              <w:marRight w:val="0"/>
              <w:marTop w:val="0"/>
              <w:marBottom w:val="0"/>
              <w:divBdr>
                <w:top w:val="none" w:sz="0" w:space="0" w:color="auto"/>
                <w:left w:val="none" w:sz="0" w:space="0" w:color="auto"/>
                <w:bottom w:val="none" w:sz="0" w:space="0" w:color="auto"/>
                <w:right w:val="none" w:sz="0" w:space="0" w:color="auto"/>
              </w:divBdr>
            </w:div>
          </w:divsChild>
        </w:div>
        <w:div w:id="1750542495">
          <w:marLeft w:val="0"/>
          <w:marRight w:val="0"/>
          <w:marTop w:val="0"/>
          <w:marBottom w:val="0"/>
          <w:divBdr>
            <w:top w:val="none" w:sz="0" w:space="0" w:color="auto"/>
            <w:left w:val="none" w:sz="0" w:space="0" w:color="auto"/>
            <w:bottom w:val="none" w:sz="0" w:space="0" w:color="auto"/>
            <w:right w:val="none" w:sz="0" w:space="0" w:color="auto"/>
          </w:divBdr>
        </w:div>
        <w:div w:id="1210342243">
          <w:marLeft w:val="0"/>
          <w:marRight w:val="0"/>
          <w:marTop w:val="0"/>
          <w:marBottom w:val="0"/>
          <w:divBdr>
            <w:top w:val="none" w:sz="0" w:space="0" w:color="auto"/>
            <w:left w:val="none" w:sz="0" w:space="0" w:color="auto"/>
            <w:bottom w:val="none" w:sz="0" w:space="0" w:color="auto"/>
            <w:right w:val="none" w:sz="0" w:space="0" w:color="auto"/>
          </w:divBdr>
          <w:divsChild>
            <w:div w:id="1686519664">
              <w:marLeft w:val="0"/>
              <w:marRight w:val="0"/>
              <w:marTop w:val="0"/>
              <w:marBottom w:val="0"/>
              <w:divBdr>
                <w:top w:val="none" w:sz="0" w:space="0" w:color="auto"/>
                <w:left w:val="none" w:sz="0" w:space="0" w:color="auto"/>
                <w:bottom w:val="none" w:sz="0" w:space="0" w:color="auto"/>
                <w:right w:val="none" w:sz="0" w:space="0" w:color="auto"/>
              </w:divBdr>
            </w:div>
          </w:divsChild>
        </w:div>
        <w:div w:id="273368288">
          <w:marLeft w:val="0"/>
          <w:marRight w:val="0"/>
          <w:marTop w:val="0"/>
          <w:marBottom w:val="0"/>
          <w:divBdr>
            <w:top w:val="none" w:sz="0" w:space="0" w:color="auto"/>
            <w:left w:val="none" w:sz="0" w:space="0" w:color="auto"/>
            <w:bottom w:val="none" w:sz="0" w:space="0" w:color="auto"/>
            <w:right w:val="none" w:sz="0" w:space="0" w:color="auto"/>
          </w:divBdr>
        </w:div>
        <w:div w:id="613558015">
          <w:marLeft w:val="0"/>
          <w:marRight w:val="0"/>
          <w:marTop w:val="0"/>
          <w:marBottom w:val="0"/>
          <w:divBdr>
            <w:top w:val="none" w:sz="0" w:space="0" w:color="auto"/>
            <w:left w:val="none" w:sz="0" w:space="0" w:color="auto"/>
            <w:bottom w:val="none" w:sz="0" w:space="0" w:color="auto"/>
            <w:right w:val="none" w:sz="0" w:space="0" w:color="auto"/>
          </w:divBdr>
          <w:divsChild>
            <w:div w:id="1363284957">
              <w:marLeft w:val="0"/>
              <w:marRight w:val="0"/>
              <w:marTop w:val="0"/>
              <w:marBottom w:val="0"/>
              <w:divBdr>
                <w:top w:val="none" w:sz="0" w:space="0" w:color="auto"/>
                <w:left w:val="none" w:sz="0" w:space="0" w:color="auto"/>
                <w:bottom w:val="none" w:sz="0" w:space="0" w:color="auto"/>
                <w:right w:val="none" w:sz="0" w:space="0" w:color="auto"/>
              </w:divBdr>
            </w:div>
          </w:divsChild>
        </w:div>
        <w:div w:id="1861890458">
          <w:marLeft w:val="0"/>
          <w:marRight w:val="0"/>
          <w:marTop w:val="300"/>
          <w:marBottom w:val="0"/>
          <w:divBdr>
            <w:top w:val="none" w:sz="0" w:space="0" w:color="auto"/>
            <w:left w:val="none" w:sz="0" w:space="0" w:color="auto"/>
            <w:bottom w:val="none" w:sz="0" w:space="0" w:color="auto"/>
            <w:right w:val="none" w:sz="0" w:space="0" w:color="auto"/>
          </w:divBdr>
          <w:divsChild>
            <w:div w:id="1725104728">
              <w:marLeft w:val="0"/>
              <w:marRight w:val="0"/>
              <w:marTop w:val="0"/>
              <w:marBottom w:val="0"/>
              <w:divBdr>
                <w:top w:val="none" w:sz="0" w:space="0" w:color="auto"/>
                <w:left w:val="none" w:sz="0" w:space="0" w:color="auto"/>
                <w:bottom w:val="none" w:sz="0" w:space="0" w:color="auto"/>
                <w:right w:val="none" w:sz="0" w:space="0" w:color="auto"/>
              </w:divBdr>
              <w:divsChild>
                <w:div w:id="2763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998380">
          <w:marLeft w:val="0"/>
          <w:marRight w:val="0"/>
          <w:marTop w:val="300"/>
          <w:marBottom w:val="0"/>
          <w:divBdr>
            <w:top w:val="none" w:sz="0" w:space="0" w:color="auto"/>
            <w:left w:val="none" w:sz="0" w:space="0" w:color="auto"/>
            <w:bottom w:val="none" w:sz="0" w:space="0" w:color="auto"/>
            <w:right w:val="none" w:sz="0" w:space="0" w:color="auto"/>
          </w:divBdr>
          <w:divsChild>
            <w:div w:id="2043163973">
              <w:marLeft w:val="0"/>
              <w:marRight w:val="0"/>
              <w:marTop w:val="0"/>
              <w:marBottom w:val="0"/>
              <w:divBdr>
                <w:top w:val="none" w:sz="0" w:space="0" w:color="auto"/>
                <w:left w:val="none" w:sz="0" w:space="0" w:color="auto"/>
                <w:bottom w:val="none" w:sz="0" w:space="0" w:color="auto"/>
                <w:right w:val="none" w:sz="0" w:space="0" w:color="auto"/>
              </w:divBdr>
              <w:divsChild>
                <w:div w:id="193674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097935">
          <w:marLeft w:val="0"/>
          <w:marRight w:val="0"/>
          <w:marTop w:val="300"/>
          <w:marBottom w:val="0"/>
          <w:divBdr>
            <w:top w:val="none" w:sz="0" w:space="0" w:color="auto"/>
            <w:left w:val="none" w:sz="0" w:space="0" w:color="auto"/>
            <w:bottom w:val="none" w:sz="0" w:space="0" w:color="auto"/>
            <w:right w:val="none" w:sz="0" w:space="0" w:color="auto"/>
          </w:divBdr>
          <w:divsChild>
            <w:div w:id="177624116">
              <w:marLeft w:val="0"/>
              <w:marRight w:val="0"/>
              <w:marTop w:val="0"/>
              <w:marBottom w:val="0"/>
              <w:divBdr>
                <w:top w:val="none" w:sz="0" w:space="0" w:color="auto"/>
                <w:left w:val="none" w:sz="0" w:space="0" w:color="auto"/>
                <w:bottom w:val="none" w:sz="0" w:space="0" w:color="auto"/>
                <w:right w:val="none" w:sz="0" w:space="0" w:color="auto"/>
              </w:divBdr>
              <w:divsChild>
                <w:div w:id="177578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478771">
          <w:marLeft w:val="0"/>
          <w:marRight w:val="0"/>
          <w:marTop w:val="300"/>
          <w:marBottom w:val="0"/>
          <w:divBdr>
            <w:top w:val="none" w:sz="0" w:space="0" w:color="auto"/>
            <w:left w:val="none" w:sz="0" w:space="0" w:color="auto"/>
            <w:bottom w:val="none" w:sz="0" w:space="0" w:color="auto"/>
            <w:right w:val="none" w:sz="0" w:space="0" w:color="auto"/>
          </w:divBdr>
          <w:divsChild>
            <w:div w:id="1856263221">
              <w:marLeft w:val="0"/>
              <w:marRight w:val="0"/>
              <w:marTop w:val="0"/>
              <w:marBottom w:val="0"/>
              <w:divBdr>
                <w:top w:val="none" w:sz="0" w:space="0" w:color="auto"/>
                <w:left w:val="none" w:sz="0" w:space="0" w:color="auto"/>
                <w:bottom w:val="none" w:sz="0" w:space="0" w:color="auto"/>
                <w:right w:val="none" w:sz="0" w:space="0" w:color="auto"/>
              </w:divBdr>
              <w:divsChild>
                <w:div w:id="33797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353407">
      <w:bodyDiv w:val="1"/>
      <w:marLeft w:val="0"/>
      <w:marRight w:val="0"/>
      <w:marTop w:val="0"/>
      <w:marBottom w:val="0"/>
      <w:divBdr>
        <w:top w:val="none" w:sz="0" w:space="0" w:color="auto"/>
        <w:left w:val="none" w:sz="0" w:space="0" w:color="auto"/>
        <w:bottom w:val="none" w:sz="0" w:space="0" w:color="auto"/>
        <w:right w:val="none" w:sz="0" w:space="0" w:color="auto"/>
      </w:divBdr>
      <w:divsChild>
        <w:div w:id="1256547861">
          <w:marLeft w:val="0"/>
          <w:marRight w:val="0"/>
          <w:marTop w:val="0"/>
          <w:marBottom w:val="0"/>
          <w:divBdr>
            <w:top w:val="none" w:sz="0" w:space="0" w:color="auto"/>
            <w:left w:val="none" w:sz="0" w:space="0" w:color="auto"/>
            <w:bottom w:val="none" w:sz="0" w:space="0" w:color="auto"/>
            <w:right w:val="none" w:sz="0" w:space="0" w:color="auto"/>
          </w:divBdr>
        </w:div>
        <w:div w:id="14617591">
          <w:marLeft w:val="0"/>
          <w:marRight w:val="0"/>
          <w:marTop w:val="0"/>
          <w:marBottom w:val="0"/>
          <w:divBdr>
            <w:top w:val="none" w:sz="0" w:space="0" w:color="auto"/>
            <w:left w:val="none" w:sz="0" w:space="0" w:color="auto"/>
            <w:bottom w:val="none" w:sz="0" w:space="0" w:color="auto"/>
            <w:right w:val="none" w:sz="0" w:space="0" w:color="auto"/>
          </w:divBdr>
          <w:divsChild>
            <w:div w:id="1685010459">
              <w:marLeft w:val="0"/>
              <w:marRight w:val="0"/>
              <w:marTop w:val="0"/>
              <w:marBottom w:val="0"/>
              <w:divBdr>
                <w:top w:val="none" w:sz="0" w:space="0" w:color="auto"/>
                <w:left w:val="none" w:sz="0" w:space="0" w:color="auto"/>
                <w:bottom w:val="none" w:sz="0" w:space="0" w:color="auto"/>
                <w:right w:val="none" w:sz="0" w:space="0" w:color="auto"/>
              </w:divBdr>
            </w:div>
          </w:divsChild>
        </w:div>
        <w:div w:id="151987927">
          <w:marLeft w:val="0"/>
          <w:marRight w:val="0"/>
          <w:marTop w:val="0"/>
          <w:marBottom w:val="0"/>
          <w:divBdr>
            <w:top w:val="none" w:sz="0" w:space="0" w:color="auto"/>
            <w:left w:val="none" w:sz="0" w:space="0" w:color="auto"/>
            <w:bottom w:val="none" w:sz="0" w:space="0" w:color="auto"/>
            <w:right w:val="none" w:sz="0" w:space="0" w:color="auto"/>
          </w:divBdr>
        </w:div>
        <w:div w:id="1996104405">
          <w:marLeft w:val="0"/>
          <w:marRight w:val="0"/>
          <w:marTop w:val="0"/>
          <w:marBottom w:val="0"/>
          <w:divBdr>
            <w:top w:val="none" w:sz="0" w:space="0" w:color="auto"/>
            <w:left w:val="none" w:sz="0" w:space="0" w:color="auto"/>
            <w:bottom w:val="none" w:sz="0" w:space="0" w:color="auto"/>
            <w:right w:val="none" w:sz="0" w:space="0" w:color="auto"/>
          </w:divBdr>
          <w:divsChild>
            <w:div w:id="223377743">
              <w:marLeft w:val="0"/>
              <w:marRight w:val="0"/>
              <w:marTop w:val="0"/>
              <w:marBottom w:val="0"/>
              <w:divBdr>
                <w:top w:val="none" w:sz="0" w:space="0" w:color="auto"/>
                <w:left w:val="none" w:sz="0" w:space="0" w:color="auto"/>
                <w:bottom w:val="none" w:sz="0" w:space="0" w:color="auto"/>
                <w:right w:val="none" w:sz="0" w:space="0" w:color="auto"/>
              </w:divBdr>
            </w:div>
          </w:divsChild>
        </w:div>
        <w:div w:id="1198543197">
          <w:marLeft w:val="0"/>
          <w:marRight w:val="0"/>
          <w:marTop w:val="0"/>
          <w:marBottom w:val="0"/>
          <w:divBdr>
            <w:top w:val="none" w:sz="0" w:space="0" w:color="auto"/>
            <w:left w:val="none" w:sz="0" w:space="0" w:color="auto"/>
            <w:bottom w:val="none" w:sz="0" w:space="0" w:color="auto"/>
            <w:right w:val="none" w:sz="0" w:space="0" w:color="auto"/>
          </w:divBdr>
        </w:div>
        <w:div w:id="770391201">
          <w:marLeft w:val="0"/>
          <w:marRight w:val="0"/>
          <w:marTop w:val="0"/>
          <w:marBottom w:val="0"/>
          <w:divBdr>
            <w:top w:val="none" w:sz="0" w:space="0" w:color="auto"/>
            <w:left w:val="none" w:sz="0" w:space="0" w:color="auto"/>
            <w:bottom w:val="none" w:sz="0" w:space="0" w:color="auto"/>
            <w:right w:val="none" w:sz="0" w:space="0" w:color="auto"/>
          </w:divBdr>
          <w:divsChild>
            <w:div w:id="1993169474">
              <w:marLeft w:val="0"/>
              <w:marRight w:val="0"/>
              <w:marTop w:val="0"/>
              <w:marBottom w:val="0"/>
              <w:divBdr>
                <w:top w:val="none" w:sz="0" w:space="0" w:color="auto"/>
                <w:left w:val="none" w:sz="0" w:space="0" w:color="auto"/>
                <w:bottom w:val="none" w:sz="0" w:space="0" w:color="auto"/>
                <w:right w:val="none" w:sz="0" w:space="0" w:color="auto"/>
              </w:divBdr>
            </w:div>
          </w:divsChild>
        </w:div>
        <w:div w:id="275136707">
          <w:marLeft w:val="0"/>
          <w:marRight w:val="0"/>
          <w:marTop w:val="0"/>
          <w:marBottom w:val="0"/>
          <w:divBdr>
            <w:top w:val="none" w:sz="0" w:space="0" w:color="auto"/>
            <w:left w:val="none" w:sz="0" w:space="0" w:color="auto"/>
            <w:bottom w:val="none" w:sz="0" w:space="0" w:color="auto"/>
            <w:right w:val="none" w:sz="0" w:space="0" w:color="auto"/>
          </w:divBdr>
        </w:div>
        <w:div w:id="617949162">
          <w:marLeft w:val="0"/>
          <w:marRight w:val="0"/>
          <w:marTop w:val="0"/>
          <w:marBottom w:val="0"/>
          <w:divBdr>
            <w:top w:val="none" w:sz="0" w:space="0" w:color="auto"/>
            <w:left w:val="none" w:sz="0" w:space="0" w:color="auto"/>
            <w:bottom w:val="none" w:sz="0" w:space="0" w:color="auto"/>
            <w:right w:val="none" w:sz="0" w:space="0" w:color="auto"/>
          </w:divBdr>
          <w:divsChild>
            <w:div w:id="163863249">
              <w:marLeft w:val="0"/>
              <w:marRight w:val="0"/>
              <w:marTop w:val="0"/>
              <w:marBottom w:val="0"/>
              <w:divBdr>
                <w:top w:val="none" w:sz="0" w:space="0" w:color="auto"/>
                <w:left w:val="none" w:sz="0" w:space="0" w:color="auto"/>
                <w:bottom w:val="none" w:sz="0" w:space="0" w:color="auto"/>
                <w:right w:val="none" w:sz="0" w:space="0" w:color="auto"/>
              </w:divBdr>
            </w:div>
          </w:divsChild>
        </w:div>
        <w:div w:id="1131897707">
          <w:marLeft w:val="0"/>
          <w:marRight w:val="0"/>
          <w:marTop w:val="0"/>
          <w:marBottom w:val="0"/>
          <w:divBdr>
            <w:top w:val="none" w:sz="0" w:space="0" w:color="auto"/>
            <w:left w:val="none" w:sz="0" w:space="0" w:color="auto"/>
            <w:bottom w:val="none" w:sz="0" w:space="0" w:color="auto"/>
            <w:right w:val="none" w:sz="0" w:space="0" w:color="auto"/>
          </w:divBdr>
        </w:div>
        <w:div w:id="2027946074">
          <w:marLeft w:val="0"/>
          <w:marRight w:val="0"/>
          <w:marTop w:val="0"/>
          <w:marBottom w:val="0"/>
          <w:divBdr>
            <w:top w:val="none" w:sz="0" w:space="0" w:color="auto"/>
            <w:left w:val="none" w:sz="0" w:space="0" w:color="auto"/>
            <w:bottom w:val="none" w:sz="0" w:space="0" w:color="auto"/>
            <w:right w:val="none" w:sz="0" w:space="0" w:color="auto"/>
          </w:divBdr>
          <w:divsChild>
            <w:div w:id="734471350">
              <w:marLeft w:val="0"/>
              <w:marRight w:val="0"/>
              <w:marTop w:val="0"/>
              <w:marBottom w:val="0"/>
              <w:divBdr>
                <w:top w:val="none" w:sz="0" w:space="0" w:color="auto"/>
                <w:left w:val="none" w:sz="0" w:space="0" w:color="auto"/>
                <w:bottom w:val="none" w:sz="0" w:space="0" w:color="auto"/>
                <w:right w:val="none" w:sz="0" w:space="0" w:color="auto"/>
              </w:divBdr>
            </w:div>
          </w:divsChild>
        </w:div>
        <w:div w:id="364408561">
          <w:marLeft w:val="0"/>
          <w:marRight w:val="0"/>
          <w:marTop w:val="0"/>
          <w:marBottom w:val="0"/>
          <w:divBdr>
            <w:top w:val="none" w:sz="0" w:space="0" w:color="auto"/>
            <w:left w:val="none" w:sz="0" w:space="0" w:color="auto"/>
            <w:bottom w:val="none" w:sz="0" w:space="0" w:color="auto"/>
            <w:right w:val="none" w:sz="0" w:space="0" w:color="auto"/>
          </w:divBdr>
        </w:div>
        <w:div w:id="649139678">
          <w:marLeft w:val="0"/>
          <w:marRight w:val="0"/>
          <w:marTop w:val="0"/>
          <w:marBottom w:val="0"/>
          <w:divBdr>
            <w:top w:val="none" w:sz="0" w:space="0" w:color="auto"/>
            <w:left w:val="none" w:sz="0" w:space="0" w:color="auto"/>
            <w:bottom w:val="none" w:sz="0" w:space="0" w:color="auto"/>
            <w:right w:val="none" w:sz="0" w:space="0" w:color="auto"/>
          </w:divBdr>
          <w:divsChild>
            <w:div w:id="1079520947">
              <w:marLeft w:val="0"/>
              <w:marRight w:val="0"/>
              <w:marTop w:val="0"/>
              <w:marBottom w:val="0"/>
              <w:divBdr>
                <w:top w:val="none" w:sz="0" w:space="0" w:color="auto"/>
                <w:left w:val="none" w:sz="0" w:space="0" w:color="auto"/>
                <w:bottom w:val="none" w:sz="0" w:space="0" w:color="auto"/>
                <w:right w:val="none" w:sz="0" w:space="0" w:color="auto"/>
              </w:divBdr>
            </w:div>
          </w:divsChild>
        </w:div>
        <w:div w:id="1878663265">
          <w:marLeft w:val="0"/>
          <w:marRight w:val="0"/>
          <w:marTop w:val="0"/>
          <w:marBottom w:val="0"/>
          <w:divBdr>
            <w:top w:val="none" w:sz="0" w:space="0" w:color="auto"/>
            <w:left w:val="none" w:sz="0" w:space="0" w:color="auto"/>
            <w:bottom w:val="none" w:sz="0" w:space="0" w:color="auto"/>
            <w:right w:val="none" w:sz="0" w:space="0" w:color="auto"/>
          </w:divBdr>
        </w:div>
        <w:div w:id="412509421">
          <w:marLeft w:val="0"/>
          <w:marRight w:val="0"/>
          <w:marTop w:val="0"/>
          <w:marBottom w:val="0"/>
          <w:divBdr>
            <w:top w:val="none" w:sz="0" w:space="0" w:color="auto"/>
            <w:left w:val="none" w:sz="0" w:space="0" w:color="auto"/>
            <w:bottom w:val="none" w:sz="0" w:space="0" w:color="auto"/>
            <w:right w:val="none" w:sz="0" w:space="0" w:color="auto"/>
          </w:divBdr>
          <w:divsChild>
            <w:div w:id="1175609551">
              <w:marLeft w:val="0"/>
              <w:marRight w:val="0"/>
              <w:marTop w:val="0"/>
              <w:marBottom w:val="0"/>
              <w:divBdr>
                <w:top w:val="none" w:sz="0" w:space="0" w:color="auto"/>
                <w:left w:val="none" w:sz="0" w:space="0" w:color="auto"/>
                <w:bottom w:val="none" w:sz="0" w:space="0" w:color="auto"/>
                <w:right w:val="none" w:sz="0" w:space="0" w:color="auto"/>
              </w:divBdr>
            </w:div>
          </w:divsChild>
        </w:div>
        <w:div w:id="2132085976">
          <w:marLeft w:val="0"/>
          <w:marRight w:val="0"/>
          <w:marTop w:val="300"/>
          <w:marBottom w:val="0"/>
          <w:divBdr>
            <w:top w:val="none" w:sz="0" w:space="0" w:color="auto"/>
            <w:left w:val="none" w:sz="0" w:space="0" w:color="auto"/>
            <w:bottom w:val="none" w:sz="0" w:space="0" w:color="auto"/>
            <w:right w:val="none" w:sz="0" w:space="0" w:color="auto"/>
          </w:divBdr>
          <w:divsChild>
            <w:div w:id="287473416">
              <w:marLeft w:val="0"/>
              <w:marRight w:val="0"/>
              <w:marTop w:val="0"/>
              <w:marBottom w:val="0"/>
              <w:divBdr>
                <w:top w:val="none" w:sz="0" w:space="0" w:color="auto"/>
                <w:left w:val="none" w:sz="0" w:space="0" w:color="auto"/>
                <w:bottom w:val="none" w:sz="0" w:space="0" w:color="auto"/>
                <w:right w:val="none" w:sz="0" w:space="0" w:color="auto"/>
              </w:divBdr>
              <w:divsChild>
                <w:div w:id="200258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16368">
          <w:marLeft w:val="0"/>
          <w:marRight w:val="0"/>
          <w:marTop w:val="300"/>
          <w:marBottom w:val="0"/>
          <w:divBdr>
            <w:top w:val="none" w:sz="0" w:space="0" w:color="auto"/>
            <w:left w:val="none" w:sz="0" w:space="0" w:color="auto"/>
            <w:bottom w:val="none" w:sz="0" w:space="0" w:color="auto"/>
            <w:right w:val="none" w:sz="0" w:space="0" w:color="auto"/>
          </w:divBdr>
          <w:divsChild>
            <w:div w:id="1539665048">
              <w:marLeft w:val="0"/>
              <w:marRight w:val="0"/>
              <w:marTop w:val="0"/>
              <w:marBottom w:val="0"/>
              <w:divBdr>
                <w:top w:val="none" w:sz="0" w:space="0" w:color="auto"/>
                <w:left w:val="none" w:sz="0" w:space="0" w:color="auto"/>
                <w:bottom w:val="none" w:sz="0" w:space="0" w:color="auto"/>
                <w:right w:val="none" w:sz="0" w:space="0" w:color="auto"/>
              </w:divBdr>
              <w:divsChild>
                <w:div w:id="99209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718501">
          <w:marLeft w:val="0"/>
          <w:marRight w:val="0"/>
          <w:marTop w:val="300"/>
          <w:marBottom w:val="0"/>
          <w:divBdr>
            <w:top w:val="none" w:sz="0" w:space="0" w:color="auto"/>
            <w:left w:val="none" w:sz="0" w:space="0" w:color="auto"/>
            <w:bottom w:val="none" w:sz="0" w:space="0" w:color="auto"/>
            <w:right w:val="none" w:sz="0" w:space="0" w:color="auto"/>
          </w:divBdr>
          <w:divsChild>
            <w:div w:id="734813576">
              <w:marLeft w:val="0"/>
              <w:marRight w:val="0"/>
              <w:marTop w:val="0"/>
              <w:marBottom w:val="0"/>
              <w:divBdr>
                <w:top w:val="none" w:sz="0" w:space="0" w:color="auto"/>
                <w:left w:val="none" w:sz="0" w:space="0" w:color="auto"/>
                <w:bottom w:val="none" w:sz="0" w:space="0" w:color="auto"/>
                <w:right w:val="none" w:sz="0" w:space="0" w:color="auto"/>
              </w:divBdr>
              <w:divsChild>
                <w:div w:id="1845121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266708">
          <w:marLeft w:val="0"/>
          <w:marRight w:val="0"/>
          <w:marTop w:val="300"/>
          <w:marBottom w:val="0"/>
          <w:divBdr>
            <w:top w:val="none" w:sz="0" w:space="0" w:color="auto"/>
            <w:left w:val="none" w:sz="0" w:space="0" w:color="auto"/>
            <w:bottom w:val="none" w:sz="0" w:space="0" w:color="auto"/>
            <w:right w:val="none" w:sz="0" w:space="0" w:color="auto"/>
          </w:divBdr>
          <w:divsChild>
            <w:div w:id="644696835">
              <w:marLeft w:val="0"/>
              <w:marRight w:val="0"/>
              <w:marTop w:val="0"/>
              <w:marBottom w:val="0"/>
              <w:divBdr>
                <w:top w:val="none" w:sz="0" w:space="0" w:color="auto"/>
                <w:left w:val="none" w:sz="0" w:space="0" w:color="auto"/>
                <w:bottom w:val="none" w:sz="0" w:space="0" w:color="auto"/>
                <w:right w:val="none" w:sz="0" w:space="0" w:color="auto"/>
              </w:divBdr>
              <w:divsChild>
                <w:div w:id="131826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29399">
      <w:bodyDiv w:val="1"/>
      <w:marLeft w:val="0"/>
      <w:marRight w:val="0"/>
      <w:marTop w:val="0"/>
      <w:marBottom w:val="0"/>
      <w:divBdr>
        <w:top w:val="none" w:sz="0" w:space="0" w:color="auto"/>
        <w:left w:val="none" w:sz="0" w:space="0" w:color="auto"/>
        <w:bottom w:val="none" w:sz="0" w:space="0" w:color="auto"/>
        <w:right w:val="none" w:sz="0" w:space="0" w:color="auto"/>
      </w:divBdr>
      <w:divsChild>
        <w:div w:id="871311362">
          <w:marLeft w:val="0"/>
          <w:marRight w:val="0"/>
          <w:marTop w:val="0"/>
          <w:marBottom w:val="0"/>
          <w:divBdr>
            <w:top w:val="none" w:sz="0" w:space="0" w:color="auto"/>
            <w:left w:val="none" w:sz="0" w:space="0" w:color="auto"/>
            <w:bottom w:val="none" w:sz="0" w:space="0" w:color="auto"/>
            <w:right w:val="none" w:sz="0" w:space="0" w:color="auto"/>
          </w:divBdr>
        </w:div>
        <w:div w:id="1984264714">
          <w:marLeft w:val="0"/>
          <w:marRight w:val="0"/>
          <w:marTop w:val="0"/>
          <w:marBottom w:val="0"/>
          <w:divBdr>
            <w:top w:val="none" w:sz="0" w:space="0" w:color="auto"/>
            <w:left w:val="none" w:sz="0" w:space="0" w:color="auto"/>
            <w:bottom w:val="none" w:sz="0" w:space="0" w:color="auto"/>
            <w:right w:val="none" w:sz="0" w:space="0" w:color="auto"/>
          </w:divBdr>
          <w:divsChild>
            <w:div w:id="1445466667">
              <w:marLeft w:val="0"/>
              <w:marRight w:val="0"/>
              <w:marTop w:val="0"/>
              <w:marBottom w:val="0"/>
              <w:divBdr>
                <w:top w:val="none" w:sz="0" w:space="0" w:color="auto"/>
                <w:left w:val="none" w:sz="0" w:space="0" w:color="auto"/>
                <w:bottom w:val="none" w:sz="0" w:space="0" w:color="auto"/>
                <w:right w:val="none" w:sz="0" w:space="0" w:color="auto"/>
              </w:divBdr>
            </w:div>
          </w:divsChild>
        </w:div>
        <w:div w:id="1812363057">
          <w:marLeft w:val="0"/>
          <w:marRight w:val="0"/>
          <w:marTop w:val="0"/>
          <w:marBottom w:val="0"/>
          <w:divBdr>
            <w:top w:val="none" w:sz="0" w:space="0" w:color="auto"/>
            <w:left w:val="none" w:sz="0" w:space="0" w:color="auto"/>
            <w:bottom w:val="none" w:sz="0" w:space="0" w:color="auto"/>
            <w:right w:val="none" w:sz="0" w:space="0" w:color="auto"/>
          </w:divBdr>
        </w:div>
        <w:div w:id="1141846679">
          <w:marLeft w:val="0"/>
          <w:marRight w:val="0"/>
          <w:marTop w:val="0"/>
          <w:marBottom w:val="0"/>
          <w:divBdr>
            <w:top w:val="none" w:sz="0" w:space="0" w:color="auto"/>
            <w:left w:val="none" w:sz="0" w:space="0" w:color="auto"/>
            <w:bottom w:val="none" w:sz="0" w:space="0" w:color="auto"/>
            <w:right w:val="none" w:sz="0" w:space="0" w:color="auto"/>
          </w:divBdr>
          <w:divsChild>
            <w:div w:id="1057970958">
              <w:marLeft w:val="0"/>
              <w:marRight w:val="0"/>
              <w:marTop w:val="0"/>
              <w:marBottom w:val="0"/>
              <w:divBdr>
                <w:top w:val="none" w:sz="0" w:space="0" w:color="auto"/>
                <w:left w:val="none" w:sz="0" w:space="0" w:color="auto"/>
                <w:bottom w:val="none" w:sz="0" w:space="0" w:color="auto"/>
                <w:right w:val="none" w:sz="0" w:space="0" w:color="auto"/>
              </w:divBdr>
            </w:div>
          </w:divsChild>
        </w:div>
        <w:div w:id="1406757760">
          <w:marLeft w:val="0"/>
          <w:marRight w:val="0"/>
          <w:marTop w:val="0"/>
          <w:marBottom w:val="0"/>
          <w:divBdr>
            <w:top w:val="none" w:sz="0" w:space="0" w:color="auto"/>
            <w:left w:val="none" w:sz="0" w:space="0" w:color="auto"/>
            <w:bottom w:val="none" w:sz="0" w:space="0" w:color="auto"/>
            <w:right w:val="none" w:sz="0" w:space="0" w:color="auto"/>
          </w:divBdr>
        </w:div>
        <w:div w:id="1785883451">
          <w:marLeft w:val="0"/>
          <w:marRight w:val="0"/>
          <w:marTop w:val="0"/>
          <w:marBottom w:val="0"/>
          <w:divBdr>
            <w:top w:val="none" w:sz="0" w:space="0" w:color="auto"/>
            <w:left w:val="none" w:sz="0" w:space="0" w:color="auto"/>
            <w:bottom w:val="none" w:sz="0" w:space="0" w:color="auto"/>
            <w:right w:val="none" w:sz="0" w:space="0" w:color="auto"/>
          </w:divBdr>
          <w:divsChild>
            <w:div w:id="594560364">
              <w:marLeft w:val="0"/>
              <w:marRight w:val="0"/>
              <w:marTop w:val="0"/>
              <w:marBottom w:val="0"/>
              <w:divBdr>
                <w:top w:val="none" w:sz="0" w:space="0" w:color="auto"/>
                <w:left w:val="none" w:sz="0" w:space="0" w:color="auto"/>
                <w:bottom w:val="none" w:sz="0" w:space="0" w:color="auto"/>
                <w:right w:val="none" w:sz="0" w:space="0" w:color="auto"/>
              </w:divBdr>
            </w:div>
          </w:divsChild>
        </w:div>
        <w:div w:id="1750618904">
          <w:marLeft w:val="0"/>
          <w:marRight w:val="0"/>
          <w:marTop w:val="0"/>
          <w:marBottom w:val="0"/>
          <w:divBdr>
            <w:top w:val="none" w:sz="0" w:space="0" w:color="auto"/>
            <w:left w:val="none" w:sz="0" w:space="0" w:color="auto"/>
            <w:bottom w:val="none" w:sz="0" w:space="0" w:color="auto"/>
            <w:right w:val="none" w:sz="0" w:space="0" w:color="auto"/>
          </w:divBdr>
        </w:div>
        <w:div w:id="1376002219">
          <w:marLeft w:val="0"/>
          <w:marRight w:val="0"/>
          <w:marTop w:val="0"/>
          <w:marBottom w:val="0"/>
          <w:divBdr>
            <w:top w:val="none" w:sz="0" w:space="0" w:color="auto"/>
            <w:left w:val="none" w:sz="0" w:space="0" w:color="auto"/>
            <w:bottom w:val="none" w:sz="0" w:space="0" w:color="auto"/>
            <w:right w:val="none" w:sz="0" w:space="0" w:color="auto"/>
          </w:divBdr>
          <w:divsChild>
            <w:div w:id="1574656749">
              <w:marLeft w:val="0"/>
              <w:marRight w:val="0"/>
              <w:marTop w:val="0"/>
              <w:marBottom w:val="0"/>
              <w:divBdr>
                <w:top w:val="none" w:sz="0" w:space="0" w:color="auto"/>
                <w:left w:val="none" w:sz="0" w:space="0" w:color="auto"/>
                <w:bottom w:val="none" w:sz="0" w:space="0" w:color="auto"/>
                <w:right w:val="none" w:sz="0" w:space="0" w:color="auto"/>
              </w:divBdr>
            </w:div>
          </w:divsChild>
        </w:div>
        <w:div w:id="1066145696">
          <w:marLeft w:val="0"/>
          <w:marRight w:val="0"/>
          <w:marTop w:val="0"/>
          <w:marBottom w:val="0"/>
          <w:divBdr>
            <w:top w:val="none" w:sz="0" w:space="0" w:color="auto"/>
            <w:left w:val="none" w:sz="0" w:space="0" w:color="auto"/>
            <w:bottom w:val="none" w:sz="0" w:space="0" w:color="auto"/>
            <w:right w:val="none" w:sz="0" w:space="0" w:color="auto"/>
          </w:divBdr>
        </w:div>
        <w:div w:id="430855957">
          <w:marLeft w:val="0"/>
          <w:marRight w:val="0"/>
          <w:marTop w:val="0"/>
          <w:marBottom w:val="0"/>
          <w:divBdr>
            <w:top w:val="none" w:sz="0" w:space="0" w:color="auto"/>
            <w:left w:val="none" w:sz="0" w:space="0" w:color="auto"/>
            <w:bottom w:val="none" w:sz="0" w:space="0" w:color="auto"/>
            <w:right w:val="none" w:sz="0" w:space="0" w:color="auto"/>
          </w:divBdr>
          <w:divsChild>
            <w:div w:id="1621256857">
              <w:marLeft w:val="0"/>
              <w:marRight w:val="0"/>
              <w:marTop w:val="0"/>
              <w:marBottom w:val="0"/>
              <w:divBdr>
                <w:top w:val="none" w:sz="0" w:space="0" w:color="auto"/>
                <w:left w:val="none" w:sz="0" w:space="0" w:color="auto"/>
                <w:bottom w:val="none" w:sz="0" w:space="0" w:color="auto"/>
                <w:right w:val="none" w:sz="0" w:space="0" w:color="auto"/>
              </w:divBdr>
            </w:div>
          </w:divsChild>
        </w:div>
        <w:div w:id="1417242332">
          <w:marLeft w:val="0"/>
          <w:marRight w:val="0"/>
          <w:marTop w:val="0"/>
          <w:marBottom w:val="0"/>
          <w:divBdr>
            <w:top w:val="none" w:sz="0" w:space="0" w:color="auto"/>
            <w:left w:val="none" w:sz="0" w:space="0" w:color="auto"/>
            <w:bottom w:val="none" w:sz="0" w:space="0" w:color="auto"/>
            <w:right w:val="none" w:sz="0" w:space="0" w:color="auto"/>
          </w:divBdr>
        </w:div>
        <w:div w:id="1270624637">
          <w:marLeft w:val="0"/>
          <w:marRight w:val="0"/>
          <w:marTop w:val="0"/>
          <w:marBottom w:val="0"/>
          <w:divBdr>
            <w:top w:val="none" w:sz="0" w:space="0" w:color="auto"/>
            <w:left w:val="none" w:sz="0" w:space="0" w:color="auto"/>
            <w:bottom w:val="none" w:sz="0" w:space="0" w:color="auto"/>
            <w:right w:val="none" w:sz="0" w:space="0" w:color="auto"/>
          </w:divBdr>
          <w:divsChild>
            <w:div w:id="1033383671">
              <w:marLeft w:val="0"/>
              <w:marRight w:val="0"/>
              <w:marTop w:val="0"/>
              <w:marBottom w:val="0"/>
              <w:divBdr>
                <w:top w:val="none" w:sz="0" w:space="0" w:color="auto"/>
                <w:left w:val="none" w:sz="0" w:space="0" w:color="auto"/>
                <w:bottom w:val="none" w:sz="0" w:space="0" w:color="auto"/>
                <w:right w:val="none" w:sz="0" w:space="0" w:color="auto"/>
              </w:divBdr>
            </w:div>
          </w:divsChild>
        </w:div>
        <w:div w:id="564071073">
          <w:marLeft w:val="0"/>
          <w:marRight w:val="0"/>
          <w:marTop w:val="0"/>
          <w:marBottom w:val="0"/>
          <w:divBdr>
            <w:top w:val="none" w:sz="0" w:space="0" w:color="auto"/>
            <w:left w:val="none" w:sz="0" w:space="0" w:color="auto"/>
            <w:bottom w:val="none" w:sz="0" w:space="0" w:color="auto"/>
            <w:right w:val="none" w:sz="0" w:space="0" w:color="auto"/>
          </w:divBdr>
        </w:div>
        <w:div w:id="281956440">
          <w:marLeft w:val="0"/>
          <w:marRight w:val="0"/>
          <w:marTop w:val="0"/>
          <w:marBottom w:val="0"/>
          <w:divBdr>
            <w:top w:val="none" w:sz="0" w:space="0" w:color="auto"/>
            <w:left w:val="none" w:sz="0" w:space="0" w:color="auto"/>
            <w:bottom w:val="none" w:sz="0" w:space="0" w:color="auto"/>
            <w:right w:val="none" w:sz="0" w:space="0" w:color="auto"/>
          </w:divBdr>
          <w:divsChild>
            <w:div w:id="1437483683">
              <w:marLeft w:val="0"/>
              <w:marRight w:val="0"/>
              <w:marTop w:val="0"/>
              <w:marBottom w:val="0"/>
              <w:divBdr>
                <w:top w:val="none" w:sz="0" w:space="0" w:color="auto"/>
                <w:left w:val="none" w:sz="0" w:space="0" w:color="auto"/>
                <w:bottom w:val="none" w:sz="0" w:space="0" w:color="auto"/>
                <w:right w:val="none" w:sz="0" w:space="0" w:color="auto"/>
              </w:divBdr>
            </w:div>
          </w:divsChild>
        </w:div>
        <w:div w:id="1274441235">
          <w:marLeft w:val="0"/>
          <w:marRight w:val="0"/>
          <w:marTop w:val="300"/>
          <w:marBottom w:val="0"/>
          <w:divBdr>
            <w:top w:val="none" w:sz="0" w:space="0" w:color="auto"/>
            <w:left w:val="none" w:sz="0" w:space="0" w:color="auto"/>
            <w:bottom w:val="none" w:sz="0" w:space="0" w:color="auto"/>
            <w:right w:val="none" w:sz="0" w:space="0" w:color="auto"/>
          </w:divBdr>
          <w:divsChild>
            <w:div w:id="1087462895">
              <w:marLeft w:val="0"/>
              <w:marRight w:val="0"/>
              <w:marTop w:val="0"/>
              <w:marBottom w:val="0"/>
              <w:divBdr>
                <w:top w:val="none" w:sz="0" w:space="0" w:color="auto"/>
                <w:left w:val="none" w:sz="0" w:space="0" w:color="auto"/>
                <w:bottom w:val="none" w:sz="0" w:space="0" w:color="auto"/>
                <w:right w:val="none" w:sz="0" w:space="0" w:color="auto"/>
              </w:divBdr>
              <w:divsChild>
                <w:div w:id="171542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190450">
          <w:marLeft w:val="0"/>
          <w:marRight w:val="0"/>
          <w:marTop w:val="300"/>
          <w:marBottom w:val="0"/>
          <w:divBdr>
            <w:top w:val="none" w:sz="0" w:space="0" w:color="auto"/>
            <w:left w:val="none" w:sz="0" w:space="0" w:color="auto"/>
            <w:bottom w:val="none" w:sz="0" w:space="0" w:color="auto"/>
            <w:right w:val="none" w:sz="0" w:space="0" w:color="auto"/>
          </w:divBdr>
          <w:divsChild>
            <w:div w:id="1117992838">
              <w:marLeft w:val="0"/>
              <w:marRight w:val="0"/>
              <w:marTop w:val="0"/>
              <w:marBottom w:val="0"/>
              <w:divBdr>
                <w:top w:val="none" w:sz="0" w:space="0" w:color="auto"/>
                <w:left w:val="none" w:sz="0" w:space="0" w:color="auto"/>
                <w:bottom w:val="none" w:sz="0" w:space="0" w:color="auto"/>
                <w:right w:val="none" w:sz="0" w:space="0" w:color="auto"/>
              </w:divBdr>
              <w:divsChild>
                <w:div w:id="171095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343791">
          <w:marLeft w:val="0"/>
          <w:marRight w:val="0"/>
          <w:marTop w:val="300"/>
          <w:marBottom w:val="0"/>
          <w:divBdr>
            <w:top w:val="none" w:sz="0" w:space="0" w:color="auto"/>
            <w:left w:val="none" w:sz="0" w:space="0" w:color="auto"/>
            <w:bottom w:val="none" w:sz="0" w:space="0" w:color="auto"/>
            <w:right w:val="none" w:sz="0" w:space="0" w:color="auto"/>
          </w:divBdr>
          <w:divsChild>
            <w:div w:id="242417897">
              <w:marLeft w:val="0"/>
              <w:marRight w:val="0"/>
              <w:marTop w:val="0"/>
              <w:marBottom w:val="0"/>
              <w:divBdr>
                <w:top w:val="none" w:sz="0" w:space="0" w:color="auto"/>
                <w:left w:val="none" w:sz="0" w:space="0" w:color="auto"/>
                <w:bottom w:val="none" w:sz="0" w:space="0" w:color="auto"/>
                <w:right w:val="none" w:sz="0" w:space="0" w:color="auto"/>
              </w:divBdr>
              <w:divsChild>
                <w:div w:id="68016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5507">
          <w:marLeft w:val="0"/>
          <w:marRight w:val="0"/>
          <w:marTop w:val="300"/>
          <w:marBottom w:val="0"/>
          <w:divBdr>
            <w:top w:val="none" w:sz="0" w:space="0" w:color="auto"/>
            <w:left w:val="none" w:sz="0" w:space="0" w:color="auto"/>
            <w:bottom w:val="none" w:sz="0" w:space="0" w:color="auto"/>
            <w:right w:val="none" w:sz="0" w:space="0" w:color="auto"/>
          </w:divBdr>
          <w:divsChild>
            <w:div w:id="346175179">
              <w:marLeft w:val="0"/>
              <w:marRight w:val="0"/>
              <w:marTop w:val="0"/>
              <w:marBottom w:val="0"/>
              <w:divBdr>
                <w:top w:val="none" w:sz="0" w:space="0" w:color="auto"/>
                <w:left w:val="none" w:sz="0" w:space="0" w:color="auto"/>
                <w:bottom w:val="none" w:sz="0" w:space="0" w:color="auto"/>
                <w:right w:val="none" w:sz="0" w:space="0" w:color="auto"/>
              </w:divBdr>
              <w:divsChild>
                <w:div w:id="79726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130559">
      <w:bodyDiv w:val="1"/>
      <w:marLeft w:val="0"/>
      <w:marRight w:val="0"/>
      <w:marTop w:val="0"/>
      <w:marBottom w:val="0"/>
      <w:divBdr>
        <w:top w:val="none" w:sz="0" w:space="0" w:color="auto"/>
        <w:left w:val="none" w:sz="0" w:space="0" w:color="auto"/>
        <w:bottom w:val="none" w:sz="0" w:space="0" w:color="auto"/>
        <w:right w:val="none" w:sz="0" w:space="0" w:color="auto"/>
      </w:divBdr>
      <w:divsChild>
        <w:div w:id="1197350296">
          <w:marLeft w:val="0"/>
          <w:marRight w:val="0"/>
          <w:marTop w:val="0"/>
          <w:marBottom w:val="0"/>
          <w:divBdr>
            <w:top w:val="none" w:sz="0" w:space="0" w:color="auto"/>
            <w:left w:val="none" w:sz="0" w:space="0" w:color="auto"/>
            <w:bottom w:val="none" w:sz="0" w:space="0" w:color="auto"/>
            <w:right w:val="none" w:sz="0" w:space="0" w:color="auto"/>
          </w:divBdr>
        </w:div>
        <w:div w:id="1024525431">
          <w:marLeft w:val="0"/>
          <w:marRight w:val="0"/>
          <w:marTop w:val="0"/>
          <w:marBottom w:val="0"/>
          <w:divBdr>
            <w:top w:val="none" w:sz="0" w:space="0" w:color="auto"/>
            <w:left w:val="none" w:sz="0" w:space="0" w:color="auto"/>
            <w:bottom w:val="none" w:sz="0" w:space="0" w:color="auto"/>
            <w:right w:val="none" w:sz="0" w:space="0" w:color="auto"/>
          </w:divBdr>
          <w:divsChild>
            <w:div w:id="1404065613">
              <w:marLeft w:val="0"/>
              <w:marRight w:val="0"/>
              <w:marTop w:val="0"/>
              <w:marBottom w:val="0"/>
              <w:divBdr>
                <w:top w:val="none" w:sz="0" w:space="0" w:color="auto"/>
                <w:left w:val="none" w:sz="0" w:space="0" w:color="auto"/>
                <w:bottom w:val="none" w:sz="0" w:space="0" w:color="auto"/>
                <w:right w:val="none" w:sz="0" w:space="0" w:color="auto"/>
              </w:divBdr>
            </w:div>
          </w:divsChild>
        </w:div>
        <w:div w:id="1338776469">
          <w:marLeft w:val="0"/>
          <w:marRight w:val="0"/>
          <w:marTop w:val="0"/>
          <w:marBottom w:val="0"/>
          <w:divBdr>
            <w:top w:val="none" w:sz="0" w:space="0" w:color="auto"/>
            <w:left w:val="none" w:sz="0" w:space="0" w:color="auto"/>
            <w:bottom w:val="none" w:sz="0" w:space="0" w:color="auto"/>
            <w:right w:val="none" w:sz="0" w:space="0" w:color="auto"/>
          </w:divBdr>
        </w:div>
        <w:div w:id="238909158">
          <w:marLeft w:val="0"/>
          <w:marRight w:val="0"/>
          <w:marTop w:val="0"/>
          <w:marBottom w:val="0"/>
          <w:divBdr>
            <w:top w:val="none" w:sz="0" w:space="0" w:color="auto"/>
            <w:left w:val="none" w:sz="0" w:space="0" w:color="auto"/>
            <w:bottom w:val="none" w:sz="0" w:space="0" w:color="auto"/>
            <w:right w:val="none" w:sz="0" w:space="0" w:color="auto"/>
          </w:divBdr>
          <w:divsChild>
            <w:div w:id="678822359">
              <w:marLeft w:val="0"/>
              <w:marRight w:val="0"/>
              <w:marTop w:val="0"/>
              <w:marBottom w:val="0"/>
              <w:divBdr>
                <w:top w:val="none" w:sz="0" w:space="0" w:color="auto"/>
                <w:left w:val="none" w:sz="0" w:space="0" w:color="auto"/>
                <w:bottom w:val="none" w:sz="0" w:space="0" w:color="auto"/>
                <w:right w:val="none" w:sz="0" w:space="0" w:color="auto"/>
              </w:divBdr>
            </w:div>
          </w:divsChild>
        </w:div>
        <w:div w:id="249850254">
          <w:marLeft w:val="0"/>
          <w:marRight w:val="0"/>
          <w:marTop w:val="0"/>
          <w:marBottom w:val="0"/>
          <w:divBdr>
            <w:top w:val="none" w:sz="0" w:space="0" w:color="auto"/>
            <w:left w:val="none" w:sz="0" w:space="0" w:color="auto"/>
            <w:bottom w:val="none" w:sz="0" w:space="0" w:color="auto"/>
            <w:right w:val="none" w:sz="0" w:space="0" w:color="auto"/>
          </w:divBdr>
        </w:div>
        <w:div w:id="1160659821">
          <w:marLeft w:val="0"/>
          <w:marRight w:val="0"/>
          <w:marTop w:val="0"/>
          <w:marBottom w:val="0"/>
          <w:divBdr>
            <w:top w:val="none" w:sz="0" w:space="0" w:color="auto"/>
            <w:left w:val="none" w:sz="0" w:space="0" w:color="auto"/>
            <w:bottom w:val="none" w:sz="0" w:space="0" w:color="auto"/>
            <w:right w:val="none" w:sz="0" w:space="0" w:color="auto"/>
          </w:divBdr>
          <w:divsChild>
            <w:div w:id="518200527">
              <w:marLeft w:val="0"/>
              <w:marRight w:val="0"/>
              <w:marTop w:val="0"/>
              <w:marBottom w:val="0"/>
              <w:divBdr>
                <w:top w:val="none" w:sz="0" w:space="0" w:color="auto"/>
                <w:left w:val="none" w:sz="0" w:space="0" w:color="auto"/>
                <w:bottom w:val="none" w:sz="0" w:space="0" w:color="auto"/>
                <w:right w:val="none" w:sz="0" w:space="0" w:color="auto"/>
              </w:divBdr>
            </w:div>
          </w:divsChild>
        </w:div>
        <w:div w:id="1530215142">
          <w:marLeft w:val="0"/>
          <w:marRight w:val="0"/>
          <w:marTop w:val="0"/>
          <w:marBottom w:val="0"/>
          <w:divBdr>
            <w:top w:val="none" w:sz="0" w:space="0" w:color="auto"/>
            <w:left w:val="none" w:sz="0" w:space="0" w:color="auto"/>
            <w:bottom w:val="none" w:sz="0" w:space="0" w:color="auto"/>
            <w:right w:val="none" w:sz="0" w:space="0" w:color="auto"/>
          </w:divBdr>
        </w:div>
        <w:div w:id="524253874">
          <w:marLeft w:val="0"/>
          <w:marRight w:val="0"/>
          <w:marTop w:val="0"/>
          <w:marBottom w:val="0"/>
          <w:divBdr>
            <w:top w:val="none" w:sz="0" w:space="0" w:color="auto"/>
            <w:left w:val="none" w:sz="0" w:space="0" w:color="auto"/>
            <w:bottom w:val="none" w:sz="0" w:space="0" w:color="auto"/>
            <w:right w:val="none" w:sz="0" w:space="0" w:color="auto"/>
          </w:divBdr>
          <w:divsChild>
            <w:div w:id="619188242">
              <w:marLeft w:val="0"/>
              <w:marRight w:val="0"/>
              <w:marTop w:val="0"/>
              <w:marBottom w:val="0"/>
              <w:divBdr>
                <w:top w:val="none" w:sz="0" w:space="0" w:color="auto"/>
                <w:left w:val="none" w:sz="0" w:space="0" w:color="auto"/>
                <w:bottom w:val="none" w:sz="0" w:space="0" w:color="auto"/>
                <w:right w:val="none" w:sz="0" w:space="0" w:color="auto"/>
              </w:divBdr>
            </w:div>
          </w:divsChild>
        </w:div>
        <w:div w:id="558252668">
          <w:marLeft w:val="0"/>
          <w:marRight w:val="0"/>
          <w:marTop w:val="0"/>
          <w:marBottom w:val="0"/>
          <w:divBdr>
            <w:top w:val="none" w:sz="0" w:space="0" w:color="auto"/>
            <w:left w:val="none" w:sz="0" w:space="0" w:color="auto"/>
            <w:bottom w:val="none" w:sz="0" w:space="0" w:color="auto"/>
            <w:right w:val="none" w:sz="0" w:space="0" w:color="auto"/>
          </w:divBdr>
        </w:div>
        <w:div w:id="1918898343">
          <w:marLeft w:val="0"/>
          <w:marRight w:val="0"/>
          <w:marTop w:val="0"/>
          <w:marBottom w:val="0"/>
          <w:divBdr>
            <w:top w:val="none" w:sz="0" w:space="0" w:color="auto"/>
            <w:left w:val="none" w:sz="0" w:space="0" w:color="auto"/>
            <w:bottom w:val="none" w:sz="0" w:space="0" w:color="auto"/>
            <w:right w:val="none" w:sz="0" w:space="0" w:color="auto"/>
          </w:divBdr>
          <w:divsChild>
            <w:div w:id="650134712">
              <w:marLeft w:val="0"/>
              <w:marRight w:val="0"/>
              <w:marTop w:val="0"/>
              <w:marBottom w:val="0"/>
              <w:divBdr>
                <w:top w:val="none" w:sz="0" w:space="0" w:color="auto"/>
                <w:left w:val="none" w:sz="0" w:space="0" w:color="auto"/>
                <w:bottom w:val="none" w:sz="0" w:space="0" w:color="auto"/>
                <w:right w:val="none" w:sz="0" w:space="0" w:color="auto"/>
              </w:divBdr>
            </w:div>
          </w:divsChild>
        </w:div>
        <w:div w:id="1380979697">
          <w:marLeft w:val="0"/>
          <w:marRight w:val="0"/>
          <w:marTop w:val="0"/>
          <w:marBottom w:val="0"/>
          <w:divBdr>
            <w:top w:val="none" w:sz="0" w:space="0" w:color="auto"/>
            <w:left w:val="none" w:sz="0" w:space="0" w:color="auto"/>
            <w:bottom w:val="none" w:sz="0" w:space="0" w:color="auto"/>
            <w:right w:val="none" w:sz="0" w:space="0" w:color="auto"/>
          </w:divBdr>
        </w:div>
        <w:div w:id="1906137638">
          <w:marLeft w:val="0"/>
          <w:marRight w:val="0"/>
          <w:marTop w:val="0"/>
          <w:marBottom w:val="0"/>
          <w:divBdr>
            <w:top w:val="none" w:sz="0" w:space="0" w:color="auto"/>
            <w:left w:val="none" w:sz="0" w:space="0" w:color="auto"/>
            <w:bottom w:val="none" w:sz="0" w:space="0" w:color="auto"/>
            <w:right w:val="none" w:sz="0" w:space="0" w:color="auto"/>
          </w:divBdr>
          <w:divsChild>
            <w:div w:id="126973129">
              <w:marLeft w:val="0"/>
              <w:marRight w:val="0"/>
              <w:marTop w:val="0"/>
              <w:marBottom w:val="0"/>
              <w:divBdr>
                <w:top w:val="none" w:sz="0" w:space="0" w:color="auto"/>
                <w:left w:val="none" w:sz="0" w:space="0" w:color="auto"/>
                <w:bottom w:val="none" w:sz="0" w:space="0" w:color="auto"/>
                <w:right w:val="none" w:sz="0" w:space="0" w:color="auto"/>
              </w:divBdr>
            </w:div>
          </w:divsChild>
        </w:div>
        <w:div w:id="2141873665">
          <w:marLeft w:val="0"/>
          <w:marRight w:val="0"/>
          <w:marTop w:val="0"/>
          <w:marBottom w:val="0"/>
          <w:divBdr>
            <w:top w:val="none" w:sz="0" w:space="0" w:color="auto"/>
            <w:left w:val="none" w:sz="0" w:space="0" w:color="auto"/>
            <w:bottom w:val="none" w:sz="0" w:space="0" w:color="auto"/>
            <w:right w:val="none" w:sz="0" w:space="0" w:color="auto"/>
          </w:divBdr>
        </w:div>
        <w:div w:id="896473641">
          <w:marLeft w:val="0"/>
          <w:marRight w:val="0"/>
          <w:marTop w:val="0"/>
          <w:marBottom w:val="0"/>
          <w:divBdr>
            <w:top w:val="none" w:sz="0" w:space="0" w:color="auto"/>
            <w:left w:val="none" w:sz="0" w:space="0" w:color="auto"/>
            <w:bottom w:val="none" w:sz="0" w:space="0" w:color="auto"/>
            <w:right w:val="none" w:sz="0" w:space="0" w:color="auto"/>
          </w:divBdr>
          <w:divsChild>
            <w:div w:id="1817146234">
              <w:marLeft w:val="0"/>
              <w:marRight w:val="0"/>
              <w:marTop w:val="0"/>
              <w:marBottom w:val="0"/>
              <w:divBdr>
                <w:top w:val="none" w:sz="0" w:space="0" w:color="auto"/>
                <w:left w:val="none" w:sz="0" w:space="0" w:color="auto"/>
                <w:bottom w:val="none" w:sz="0" w:space="0" w:color="auto"/>
                <w:right w:val="none" w:sz="0" w:space="0" w:color="auto"/>
              </w:divBdr>
            </w:div>
          </w:divsChild>
        </w:div>
        <w:div w:id="1137066476">
          <w:marLeft w:val="0"/>
          <w:marRight w:val="0"/>
          <w:marTop w:val="300"/>
          <w:marBottom w:val="0"/>
          <w:divBdr>
            <w:top w:val="none" w:sz="0" w:space="0" w:color="auto"/>
            <w:left w:val="none" w:sz="0" w:space="0" w:color="auto"/>
            <w:bottom w:val="none" w:sz="0" w:space="0" w:color="auto"/>
            <w:right w:val="none" w:sz="0" w:space="0" w:color="auto"/>
          </w:divBdr>
          <w:divsChild>
            <w:div w:id="431583585">
              <w:marLeft w:val="0"/>
              <w:marRight w:val="0"/>
              <w:marTop w:val="0"/>
              <w:marBottom w:val="0"/>
              <w:divBdr>
                <w:top w:val="none" w:sz="0" w:space="0" w:color="auto"/>
                <w:left w:val="none" w:sz="0" w:space="0" w:color="auto"/>
                <w:bottom w:val="none" w:sz="0" w:space="0" w:color="auto"/>
                <w:right w:val="none" w:sz="0" w:space="0" w:color="auto"/>
              </w:divBdr>
              <w:divsChild>
                <w:div w:id="737750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11402">
          <w:marLeft w:val="0"/>
          <w:marRight w:val="0"/>
          <w:marTop w:val="300"/>
          <w:marBottom w:val="0"/>
          <w:divBdr>
            <w:top w:val="none" w:sz="0" w:space="0" w:color="auto"/>
            <w:left w:val="none" w:sz="0" w:space="0" w:color="auto"/>
            <w:bottom w:val="none" w:sz="0" w:space="0" w:color="auto"/>
            <w:right w:val="none" w:sz="0" w:space="0" w:color="auto"/>
          </w:divBdr>
          <w:divsChild>
            <w:div w:id="1813477946">
              <w:marLeft w:val="0"/>
              <w:marRight w:val="0"/>
              <w:marTop w:val="0"/>
              <w:marBottom w:val="0"/>
              <w:divBdr>
                <w:top w:val="none" w:sz="0" w:space="0" w:color="auto"/>
                <w:left w:val="none" w:sz="0" w:space="0" w:color="auto"/>
                <w:bottom w:val="none" w:sz="0" w:space="0" w:color="auto"/>
                <w:right w:val="none" w:sz="0" w:space="0" w:color="auto"/>
              </w:divBdr>
              <w:divsChild>
                <w:div w:id="17992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99095">
          <w:marLeft w:val="0"/>
          <w:marRight w:val="0"/>
          <w:marTop w:val="300"/>
          <w:marBottom w:val="0"/>
          <w:divBdr>
            <w:top w:val="none" w:sz="0" w:space="0" w:color="auto"/>
            <w:left w:val="none" w:sz="0" w:space="0" w:color="auto"/>
            <w:bottom w:val="none" w:sz="0" w:space="0" w:color="auto"/>
            <w:right w:val="none" w:sz="0" w:space="0" w:color="auto"/>
          </w:divBdr>
          <w:divsChild>
            <w:div w:id="2118910021">
              <w:marLeft w:val="0"/>
              <w:marRight w:val="0"/>
              <w:marTop w:val="0"/>
              <w:marBottom w:val="0"/>
              <w:divBdr>
                <w:top w:val="none" w:sz="0" w:space="0" w:color="auto"/>
                <w:left w:val="none" w:sz="0" w:space="0" w:color="auto"/>
                <w:bottom w:val="none" w:sz="0" w:space="0" w:color="auto"/>
                <w:right w:val="none" w:sz="0" w:space="0" w:color="auto"/>
              </w:divBdr>
              <w:divsChild>
                <w:div w:id="1090740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857149">
          <w:marLeft w:val="0"/>
          <w:marRight w:val="0"/>
          <w:marTop w:val="300"/>
          <w:marBottom w:val="0"/>
          <w:divBdr>
            <w:top w:val="none" w:sz="0" w:space="0" w:color="auto"/>
            <w:left w:val="none" w:sz="0" w:space="0" w:color="auto"/>
            <w:bottom w:val="none" w:sz="0" w:space="0" w:color="auto"/>
            <w:right w:val="none" w:sz="0" w:space="0" w:color="auto"/>
          </w:divBdr>
          <w:divsChild>
            <w:div w:id="1474828512">
              <w:marLeft w:val="0"/>
              <w:marRight w:val="0"/>
              <w:marTop w:val="0"/>
              <w:marBottom w:val="0"/>
              <w:divBdr>
                <w:top w:val="none" w:sz="0" w:space="0" w:color="auto"/>
                <w:left w:val="none" w:sz="0" w:space="0" w:color="auto"/>
                <w:bottom w:val="none" w:sz="0" w:space="0" w:color="auto"/>
                <w:right w:val="none" w:sz="0" w:space="0" w:color="auto"/>
              </w:divBdr>
              <w:divsChild>
                <w:div w:id="63880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474630">
      <w:bodyDiv w:val="1"/>
      <w:marLeft w:val="0"/>
      <w:marRight w:val="0"/>
      <w:marTop w:val="0"/>
      <w:marBottom w:val="0"/>
      <w:divBdr>
        <w:top w:val="none" w:sz="0" w:space="0" w:color="auto"/>
        <w:left w:val="none" w:sz="0" w:space="0" w:color="auto"/>
        <w:bottom w:val="none" w:sz="0" w:space="0" w:color="auto"/>
        <w:right w:val="none" w:sz="0" w:space="0" w:color="auto"/>
      </w:divBdr>
      <w:divsChild>
        <w:div w:id="2145075595">
          <w:marLeft w:val="0"/>
          <w:marRight w:val="0"/>
          <w:marTop w:val="0"/>
          <w:marBottom w:val="0"/>
          <w:divBdr>
            <w:top w:val="none" w:sz="0" w:space="0" w:color="auto"/>
            <w:left w:val="none" w:sz="0" w:space="0" w:color="auto"/>
            <w:bottom w:val="none" w:sz="0" w:space="0" w:color="auto"/>
            <w:right w:val="none" w:sz="0" w:space="0" w:color="auto"/>
          </w:divBdr>
        </w:div>
        <w:div w:id="903755530">
          <w:marLeft w:val="0"/>
          <w:marRight w:val="0"/>
          <w:marTop w:val="0"/>
          <w:marBottom w:val="0"/>
          <w:divBdr>
            <w:top w:val="none" w:sz="0" w:space="0" w:color="auto"/>
            <w:left w:val="none" w:sz="0" w:space="0" w:color="auto"/>
            <w:bottom w:val="none" w:sz="0" w:space="0" w:color="auto"/>
            <w:right w:val="none" w:sz="0" w:space="0" w:color="auto"/>
          </w:divBdr>
          <w:divsChild>
            <w:div w:id="168562987">
              <w:marLeft w:val="0"/>
              <w:marRight w:val="0"/>
              <w:marTop w:val="0"/>
              <w:marBottom w:val="0"/>
              <w:divBdr>
                <w:top w:val="none" w:sz="0" w:space="0" w:color="auto"/>
                <w:left w:val="none" w:sz="0" w:space="0" w:color="auto"/>
                <w:bottom w:val="none" w:sz="0" w:space="0" w:color="auto"/>
                <w:right w:val="none" w:sz="0" w:space="0" w:color="auto"/>
              </w:divBdr>
            </w:div>
          </w:divsChild>
        </w:div>
        <w:div w:id="27343857">
          <w:marLeft w:val="0"/>
          <w:marRight w:val="0"/>
          <w:marTop w:val="0"/>
          <w:marBottom w:val="0"/>
          <w:divBdr>
            <w:top w:val="none" w:sz="0" w:space="0" w:color="auto"/>
            <w:left w:val="none" w:sz="0" w:space="0" w:color="auto"/>
            <w:bottom w:val="none" w:sz="0" w:space="0" w:color="auto"/>
            <w:right w:val="none" w:sz="0" w:space="0" w:color="auto"/>
          </w:divBdr>
        </w:div>
        <w:div w:id="1047875521">
          <w:marLeft w:val="0"/>
          <w:marRight w:val="0"/>
          <w:marTop w:val="0"/>
          <w:marBottom w:val="0"/>
          <w:divBdr>
            <w:top w:val="none" w:sz="0" w:space="0" w:color="auto"/>
            <w:left w:val="none" w:sz="0" w:space="0" w:color="auto"/>
            <w:bottom w:val="none" w:sz="0" w:space="0" w:color="auto"/>
            <w:right w:val="none" w:sz="0" w:space="0" w:color="auto"/>
          </w:divBdr>
          <w:divsChild>
            <w:div w:id="522860926">
              <w:marLeft w:val="0"/>
              <w:marRight w:val="0"/>
              <w:marTop w:val="0"/>
              <w:marBottom w:val="0"/>
              <w:divBdr>
                <w:top w:val="none" w:sz="0" w:space="0" w:color="auto"/>
                <w:left w:val="none" w:sz="0" w:space="0" w:color="auto"/>
                <w:bottom w:val="none" w:sz="0" w:space="0" w:color="auto"/>
                <w:right w:val="none" w:sz="0" w:space="0" w:color="auto"/>
              </w:divBdr>
            </w:div>
          </w:divsChild>
        </w:div>
        <w:div w:id="1233465707">
          <w:marLeft w:val="0"/>
          <w:marRight w:val="0"/>
          <w:marTop w:val="0"/>
          <w:marBottom w:val="0"/>
          <w:divBdr>
            <w:top w:val="none" w:sz="0" w:space="0" w:color="auto"/>
            <w:left w:val="none" w:sz="0" w:space="0" w:color="auto"/>
            <w:bottom w:val="none" w:sz="0" w:space="0" w:color="auto"/>
            <w:right w:val="none" w:sz="0" w:space="0" w:color="auto"/>
          </w:divBdr>
        </w:div>
        <w:div w:id="1570076714">
          <w:marLeft w:val="0"/>
          <w:marRight w:val="0"/>
          <w:marTop w:val="0"/>
          <w:marBottom w:val="0"/>
          <w:divBdr>
            <w:top w:val="none" w:sz="0" w:space="0" w:color="auto"/>
            <w:left w:val="none" w:sz="0" w:space="0" w:color="auto"/>
            <w:bottom w:val="none" w:sz="0" w:space="0" w:color="auto"/>
            <w:right w:val="none" w:sz="0" w:space="0" w:color="auto"/>
          </w:divBdr>
          <w:divsChild>
            <w:div w:id="2070372655">
              <w:marLeft w:val="0"/>
              <w:marRight w:val="0"/>
              <w:marTop w:val="0"/>
              <w:marBottom w:val="0"/>
              <w:divBdr>
                <w:top w:val="none" w:sz="0" w:space="0" w:color="auto"/>
                <w:left w:val="none" w:sz="0" w:space="0" w:color="auto"/>
                <w:bottom w:val="none" w:sz="0" w:space="0" w:color="auto"/>
                <w:right w:val="none" w:sz="0" w:space="0" w:color="auto"/>
              </w:divBdr>
            </w:div>
          </w:divsChild>
        </w:div>
        <w:div w:id="242876754">
          <w:marLeft w:val="0"/>
          <w:marRight w:val="0"/>
          <w:marTop w:val="0"/>
          <w:marBottom w:val="0"/>
          <w:divBdr>
            <w:top w:val="none" w:sz="0" w:space="0" w:color="auto"/>
            <w:left w:val="none" w:sz="0" w:space="0" w:color="auto"/>
            <w:bottom w:val="none" w:sz="0" w:space="0" w:color="auto"/>
            <w:right w:val="none" w:sz="0" w:space="0" w:color="auto"/>
          </w:divBdr>
        </w:div>
        <w:div w:id="1894652618">
          <w:marLeft w:val="0"/>
          <w:marRight w:val="0"/>
          <w:marTop w:val="0"/>
          <w:marBottom w:val="0"/>
          <w:divBdr>
            <w:top w:val="none" w:sz="0" w:space="0" w:color="auto"/>
            <w:left w:val="none" w:sz="0" w:space="0" w:color="auto"/>
            <w:bottom w:val="none" w:sz="0" w:space="0" w:color="auto"/>
            <w:right w:val="none" w:sz="0" w:space="0" w:color="auto"/>
          </w:divBdr>
          <w:divsChild>
            <w:div w:id="854224480">
              <w:marLeft w:val="0"/>
              <w:marRight w:val="0"/>
              <w:marTop w:val="0"/>
              <w:marBottom w:val="0"/>
              <w:divBdr>
                <w:top w:val="none" w:sz="0" w:space="0" w:color="auto"/>
                <w:left w:val="none" w:sz="0" w:space="0" w:color="auto"/>
                <w:bottom w:val="none" w:sz="0" w:space="0" w:color="auto"/>
                <w:right w:val="none" w:sz="0" w:space="0" w:color="auto"/>
              </w:divBdr>
            </w:div>
          </w:divsChild>
        </w:div>
        <w:div w:id="875772078">
          <w:marLeft w:val="0"/>
          <w:marRight w:val="0"/>
          <w:marTop w:val="0"/>
          <w:marBottom w:val="0"/>
          <w:divBdr>
            <w:top w:val="none" w:sz="0" w:space="0" w:color="auto"/>
            <w:left w:val="none" w:sz="0" w:space="0" w:color="auto"/>
            <w:bottom w:val="none" w:sz="0" w:space="0" w:color="auto"/>
            <w:right w:val="none" w:sz="0" w:space="0" w:color="auto"/>
          </w:divBdr>
        </w:div>
        <w:div w:id="1371035298">
          <w:marLeft w:val="0"/>
          <w:marRight w:val="0"/>
          <w:marTop w:val="0"/>
          <w:marBottom w:val="0"/>
          <w:divBdr>
            <w:top w:val="none" w:sz="0" w:space="0" w:color="auto"/>
            <w:left w:val="none" w:sz="0" w:space="0" w:color="auto"/>
            <w:bottom w:val="none" w:sz="0" w:space="0" w:color="auto"/>
            <w:right w:val="none" w:sz="0" w:space="0" w:color="auto"/>
          </w:divBdr>
          <w:divsChild>
            <w:div w:id="180511009">
              <w:marLeft w:val="0"/>
              <w:marRight w:val="0"/>
              <w:marTop w:val="0"/>
              <w:marBottom w:val="0"/>
              <w:divBdr>
                <w:top w:val="none" w:sz="0" w:space="0" w:color="auto"/>
                <w:left w:val="none" w:sz="0" w:space="0" w:color="auto"/>
                <w:bottom w:val="none" w:sz="0" w:space="0" w:color="auto"/>
                <w:right w:val="none" w:sz="0" w:space="0" w:color="auto"/>
              </w:divBdr>
            </w:div>
          </w:divsChild>
        </w:div>
        <w:div w:id="772284168">
          <w:marLeft w:val="0"/>
          <w:marRight w:val="0"/>
          <w:marTop w:val="0"/>
          <w:marBottom w:val="0"/>
          <w:divBdr>
            <w:top w:val="none" w:sz="0" w:space="0" w:color="auto"/>
            <w:left w:val="none" w:sz="0" w:space="0" w:color="auto"/>
            <w:bottom w:val="none" w:sz="0" w:space="0" w:color="auto"/>
            <w:right w:val="none" w:sz="0" w:space="0" w:color="auto"/>
          </w:divBdr>
        </w:div>
        <w:div w:id="371195990">
          <w:marLeft w:val="0"/>
          <w:marRight w:val="0"/>
          <w:marTop w:val="0"/>
          <w:marBottom w:val="0"/>
          <w:divBdr>
            <w:top w:val="none" w:sz="0" w:space="0" w:color="auto"/>
            <w:left w:val="none" w:sz="0" w:space="0" w:color="auto"/>
            <w:bottom w:val="none" w:sz="0" w:space="0" w:color="auto"/>
            <w:right w:val="none" w:sz="0" w:space="0" w:color="auto"/>
          </w:divBdr>
          <w:divsChild>
            <w:div w:id="264969462">
              <w:marLeft w:val="0"/>
              <w:marRight w:val="0"/>
              <w:marTop w:val="0"/>
              <w:marBottom w:val="0"/>
              <w:divBdr>
                <w:top w:val="none" w:sz="0" w:space="0" w:color="auto"/>
                <w:left w:val="none" w:sz="0" w:space="0" w:color="auto"/>
                <w:bottom w:val="none" w:sz="0" w:space="0" w:color="auto"/>
                <w:right w:val="none" w:sz="0" w:space="0" w:color="auto"/>
              </w:divBdr>
            </w:div>
          </w:divsChild>
        </w:div>
        <w:div w:id="1980576305">
          <w:marLeft w:val="0"/>
          <w:marRight w:val="0"/>
          <w:marTop w:val="0"/>
          <w:marBottom w:val="0"/>
          <w:divBdr>
            <w:top w:val="none" w:sz="0" w:space="0" w:color="auto"/>
            <w:left w:val="none" w:sz="0" w:space="0" w:color="auto"/>
            <w:bottom w:val="none" w:sz="0" w:space="0" w:color="auto"/>
            <w:right w:val="none" w:sz="0" w:space="0" w:color="auto"/>
          </w:divBdr>
        </w:div>
        <w:div w:id="670985025">
          <w:marLeft w:val="0"/>
          <w:marRight w:val="0"/>
          <w:marTop w:val="0"/>
          <w:marBottom w:val="0"/>
          <w:divBdr>
            <w:top w:val="none" w:sz="0" w:space="0" w:color="auto"/>
            <w:left w:val="none" w:sz="0" w:space="0" w:color="auto"/>
            <w:bottom w:val="none" w:sz="0" w:space="0" w:color="auto"/>
            <w:right w:val="none" w:sz="0" w:space="0" w:color="auto"/>
          </w:divBdr>
          <w:divsChild>
            <w:div w:id="512914257">
              <w:marLeft w:val="0"/>
              <w:marRight w:val="0"/>
              <w:marTop w:val="0"/>
              <w:marBottom w:val="0"/>
              <w:divBdr>
                <w:top w:val="none" w:sz="0" w:space="0" w:color="auto"/>
                <w:left w:val="none" w:sz="0" w:space="0" w:color="auto"/>
                <w:bottom w:val="none" w:sz="0" w:space="0" w:color="auto"/>
                <w:right w:val="none" w:sz="0" w:space="0" w:color="auto"/>
              </w:divBdr>
            </w:div>
          </w:divsChild>
        </w:div>
        <w:div w:id="651639893">
          <w:marLeft w:val="0"/>
          <w:marRight w:val="0"/>
          <w:marTop w:val="300"/>
          <w:marBottom w:val="0"/>
          <w:divBdr>
            <w:top w:val="none" w:sz="0" w:space="0" w:color="auto"/>
            <w:left w:val="none" w:sz="0" w:space="0" w:color="auto"/>
            <w:bottom w:val="none" w:sz="0" w:space="0" w:color="auto"/>
            <w:right w:val="none" w:sz="0" w:space="0" w:color="auto"/>
          </w:divBdr>
          <w:divsChild>
            <w:div w:id="1361399591">
              <w:marLeft w:val="0"/>
              <w:marRight w:val="0"/>
              <w:marTop w:val="0"/>
              <w:marBottom w:val="0"/>
              <w:divBdr>
                <w:top w:val="none" w:sz="0" w:space="0" w:color="auto"/>
                <w:left w:val="none" w:sz="0" w:space="0" w:color="auto"/>
                <w:bottom w:val="none" w:sz="0" w:space="0" w:color="auto"/>
                <w:right w:val="none" w:sz="0" w:space="0" w:color="auto"/>
              </w:divBdr>
              <w:divsChild>
                <w:div w:id="95113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91540">
          <w:marLeft w:val="0"/>
          <w:marRight w:val="0"/>
          <w:marTop w:val="300"/>
          <w:marBottom w:val="0"/>
          <w:divBdr>
            <w:top w:val="none" w:sz="0" w:space="0" w:color="auto"/>
            <w:left w:val="none" w:sz="0" w:space="0" w:color="auto"/>
            <w:bottom w:val="none" w:sz="0" w:space="0" w:color="auto"/>
            <w:right w:val="none" w:sz="0" w:space="0" w:color="auto"/>
          </w:divBdr>
          <w:divsChild>
            <w:div w:id="1600990714">
              <w:marLeft w:val="0"/>
              <w:marRight w:val="0"/>
              <w:marTop w:val="0"/>
              <w:marBottom w:val="0"/>
              <w:divBdr>
                <w:top w:val="none" w:sz="0" w:space="0" w:color="auto"/>
                <w:left w:val="none" w:sz="0" w:space="0" w:color="auto"/>
                <w:bottom w:val="none" w:sz="0" w:space="0" w:color="auto"/>
                <w:right w:val="none" w:sz="0" w:space="0" w:color="auto"/>
              </w:divBdr>
              <w:divsChild>
                <w:div w:id="49461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36584">
          <w:marLeft w:val="0"/>
          <w:marRight w:val="0"/>
          <w:marTop w:val="300"/>
          <w:marBottom w:val="0"/>
          <w:divBdr>
            <w:top w:val="none" w:sz="0" w:space="0" w:color="auto"/>
            <w:left w:val="none" w:sz="0" w:space="0" w:color="auto"/>
            <w:bottom w:val="none" w:sz="0" w:space="0" w:color="auto"/>
            <w:right w:val="none" w:sz="0" w:space="0" w:color="auto"/>
          </w:divBdr>
          <w:divsChild>
            <w:div w:id="1910066972">
              <w:marLeft w:val="0"/>
              <w:marRight w:val="0"/>
              <w:marTop w:val="0"/>
              <w:marBottom w:val="0"/>
              <w:divBdr>
                <w:top w:val="none" w:sz="0" w:space="0" w:color="auto"/>
                <w:left w:val="none" w:sz="0" w:space="0" w:color="auto"/>
                <w:bottom w:val="none" w:sz="0" w:space="0" w:color="auto"/>
                <w:right w:val="none" w:sz="0" w:space="0" w:color="auto"/>
              </w:divBdr>
              <w:divsChild>
                <w:div w:id="171635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029305">
          <w:marLeft w:val="0"/>
          <w:marRight w:val="0"/>
          <w:marTop w:val="300"/>
          <w:marBottom w:val="0"/>
          <w:divBdr>
            <w:top w:val="none" w:sz="0" w:space="0" w:color="auto"/>
            <w:left w:val="none" w:sz="0" w:space="0" w:color="auto"/>
            <w:bottom w:val="none" w:sz="0" w:space="0" w:color="auto"/>
            <w:right w:val="none" w:sz="0" w:space="0" w:color="auto"/>
          </w:divBdr>
          <w:divsChild>
            <w:div w:id="52390039">
              <w:marLeft w:val="0"/>
              <w:marRight w:val="0"/>
              <w:marTop w:val="0"/>
              <w:marBottom w:val="0"/>
              <w:divBdr>
                <w:top w:val="none" w:sz="0" w:space="0" w:color="auto"/>
                <w:left w:val="none" w:sz="0" w:space="0" w:color="auto"/>
                <w:bottom w:val="none" w:sz="0" w:space="0" w:color="auto"/>
                <w:right w:val="none" w:sz="0" w:space="0" w:color="auto"/>
              </w:divBdr>
              <w:divsChild>
                <w:div w:id="176799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787542">
      <w:bodyDiv w:val="1"/>
      <w:marLeft w:val="0"/>
      <w:marRight w:val="0"/>
      <w:marTop w:val="0"/>
      <w:marBottom w:val="0"/>
      <w:divBdr>
        <w:top w:val="none" w:sz="0" w:space="0" w:color="auto"/>
        <w:left w:val="none" w:sz="0" w:space="0" w:color="auto"/>
        <w:bottom w:val="none" w:sz="0" w:space="0" w:color="auto"/>
        <w:right w:val="none" w:sz="0" w:space="0" w:color="auto"/>
      </w:divBdr>
      <w:divsChild>
        <w:div w:id="335773110">
          <w:marLeft w:val="0"/>
          <w:marRight w:val="0"/>
          <w:marTop w:val="0"/>
          <w:marBottom w:val="0"/>
          <w:divBdr>
            <w:top w:val="none" w:sz="0" w:space="0" w:color="auto"/>
            <w:left w:val="none" w:sz="0" w:space="0" w:color="auto"/>
            <w:bottom w:val="none" w:sz="0" w:space="0" w:color="auto"/>
            <w:right w:val="none" w:sz="0" w:space="0" w:color="auto"/>
          </w:divBdr>
        </w:div>
        <w:div w:id="1929461661">
          <w:marLeft w:val="0"/>
          <w:marRight w:val="0"/>
          <w:marTop w:val="0"/>
          <w:marBottom w:val="0"/>
          <w:divBdr>
            <w:top w:val="none" w:sz="0" w:space="0" w:color="auto"/>
            <w:left w:val="none" w:sz="0" w:space="0" w:color="auto"/>
            <w:bottom w:val="none" w:sz="0" w:space="0" w:color="auto"/>
            <w:right w:val="none" w:sz="0" w:space="0" w:color="auto"/>
          </w:divBdr>
          <w:divsChild>
            <w:div w:id="1581909552">
              <w:marLeft w:val="0"/>
              <w:marRight w:val="0"/>
              <w:marTop w:val="0"/>
              <w:marBottom w:val="0"/>
              <w:divBdr>
                <w:top w:val="none" w:sz="0" w:space="0" w:color="auto"/>
                <w:left w:val="none" w:sz="0" w:space="0" w:color="auto"/>
                <w:bottom w:val="none" w:sz="0" w:space="0" w:color="auto"/>
                <w:right w:val="none" w:sz="0" w:space="0" w:color="auto"/>
              </w:divBdr>
            </w:div>
          </w:divsChild>
        </w:div>
        <w:div w:id="2079209235">
          <w:marLeft w:val="0"/>
          <w:marRight w:val="0"/>
          <w:marTop w:val="0"/>
          <w:marBottom w:val="0"/>
          <w:divBdr>
            <w:top w:val="none" w:sz="0" w:space="0" w:color="auto"/>
            <w:left w:val="none" w:sz="0" w:space="0" w:color="auto"/>
            <w:bottom w:val="none" w:sz="0" w:space="0" w:color="auto"/>
            <w:right w:val="none" w:sz="0" w:space="0" w:color="auto"/>
          </w:divBdr>
        </w:div>
        <w:div w:id="989210094">
          <w:marLeft w:val="0"/>
          <w:marRight w:val="0"/>
          <w:marTop w:val="0"/>
          <w:marBottom w:val="0"/>
          <w:divBdr>
            <w:top w:val="none" w:sz="0" w:space="0" w:color="auto"/>
            <w:left w:val="none" w:sz="0" w:space="0" w:color="auto"/>
            <w:bottom w:val="none" w:sz="0" w:space="0" w:color="auto"/>
            <w:right w:val="none" w:sz="0" w:space="0" w:color="auto"/>
          </w:divBdr>
          <w:divsChild>
            <w:div w:id="1604801373">
              <w:marLeft w:val="0"/>
              <w:marRight w:val="0"/>
              <w:marTop w:val="0"/>
              <w:marBottom w:val="0"/>
              <w:divBdr>
                <w:top w:val="none" w:sz="0" w:space="0" w:color="auto"/>
                <w:left w:val="none" w:sz="0" w:space="0" w:color="auto"/>
                <w:bottom w:val="none" w:sz="0" w:space="0" w:color="auto"/>
                <w:right w:val="none" w:sz="0" w:space="0" w:color="auto"/>
              </w:divBdr>
            </w:div>
          </w:divsChild>
        </w:div>
        <w:div w:id="1043217838">
          <w:marLeft w:val="0"/>
          <w:marRight w:val="0"/>
          <w:marTop w:val="0"/>
          <w:marBottom w:val="0"/>
          <w:divBdr>
            <w:top w:val="none" w:sz="0" w:space="0" w:color="auto"/>
            <w:left w:val="none" w:sz="0" w:space="0" w:color="auto"/>
            <w:bottom w:val="none" w:sz="0" w:space="0" w:color="auto"/>
            <w:right w:val="none" w:sz="0" w:space="0" w:color="auto"/>
          </w:divBdr>
        </w:div>
        <w:div w:id="470249143">
          <w:marLeft w:val="0"/>
          <w:marRight w:val="0"/>
          <w:marTop w:val="0"/>
          <w:marBottom w:val="0"/>
          <w:divBdr>
            <w:top w:val="none" w:sz="0" w:space="0" w:color="auto"/>
            <w:left w:val="none" w:sz="0" w:space="0" w:color="auto"/>
            <w:bottom w:val="none" w:sz="0" w:space="0" w:color="auto"/>
            <w:right w:val="none" w:sz="0" w:space="0" w:color="auto"/>
          </w:divBdr>
          <w:divsChild>
            <w:div w:id="1765299847">
              <w:marLeft w:val="0"/>
              <w:marRight w:val="0"/>
              <w:marTop w:val="0"/>
              <w:marBottom w:val="0"/>
              <w:divBdr>
                <w:top w:val="none" w:sz="0" w:space="0" w:color="auto"/>
                <w:left w:val="none" w:sz="0" w:space="0" w:color="auto"/>
                <w:bottom w:val="none" w:sz="0" w:space="0" w:color="auto"/>
                <w:right w:val="none" w:sz="0" w:space="0" w:color="auto"/>
              </w:divBdr>
            </w:div>
          </w:divsChild>
        </w:div>
        <w:div w:id="2039163600">
          <w:marLeft w:val="0"/>
          <w:marRight w:val="0"/>
          <w:marTop w:val="0"/>
          <w:marBottom w:val="0"/>
          <w:divBdr>
            <w:top w:val="none" w:sz="0" w:space="0" w:color="auto"/>
            <w:left w:val="none" w:sz="0" w:space="0" w:color="auto"/>
            <w:bottom w:val="none" w:sz="0" w:space="0" w:color="auto"/>
            <w:right w:val="none" w:sz="0" w:space="0" w:color="auto"/>
          </w:divBdr>
        </w:div>
        <w:div w:id="1252621810">
          <w:marLeft w:val="0"/>
          <w:marRight w:val="0"/>
          <w:marTop w:val="0"/>
          <w:marBottom w:val="0"/>
          <w:divBdr>
            <w:top w:val="none" w:sz="0" w:space="0" w:color="auto"/>
            <w:left w:val="none" w:sz="0" w:space="0" w:color="auto"/>
            <w:bottom w:val="none" w:sz="0" w:space="0" w:color="auto"/>
            <w:right w:val="none" w:sz="0" w:space="0" w:color="auto"/>
          </w:divBdr>
          <w:divsChild>
            <w:div w:id="1933512987">
              <w:marLeft w:val="0"/>
              <w:marRight w:val="0"/>
              <w:marTop w:val="0"/>
              <w:marBottom w:val="0"/>
              <w:divBdr>
                <w:top w:val="none" w:sz="0" w:space="0" w:color="auto"/>
                <w:left w:val="none" w:sz="0" w:space="0" w:color="auto"/>
                <w:bottom w:val="none" w:sz="0" w:space="0" w:color="auto"/>
                <w:right w:val="none" w:sz="0" w:space="0" w:color="auto"/>
              </w:divBdr>
            </w:div>
          </w:divsChild>
        </w:div>
        <w:div w:id="1712338137">
          <w:marLeft w:val="0"/>
          <w:marRight w:val="0"/>
          <w:marTop w:val="0"/>
          <w:marBottom w:val="0"/>
          <w:divBdr>
            <w:top w:val="none" w:sz="0" w:space="0" w:color="auto"/>
            <w:left w:val="none" w:sz="0" w:space="0" w:color="auto"/>
            <w:bottom w:val="none" w:sz="0" w:space="0" w:color="auto"/>
            <w:right w:val="none" w:sz="0" w:space="0" w:color="auto"/>
          </w:divBdr>
        </w:div>
        <w:div w:id="2121756274">
          <w:marLeft w:val="0"/>
          <w:marRight w:val="0"/>
          <w:marTop w:val="0"/>
          <w:marBottom w:val="0"/>
          <w:divBdr>
            <w:top w:val="none" w:sz="0" w:space="0" w:color="auto"/>
            <w:left w:val="none" w:sz="0" w:space="0" w:color="auto"/>
            <w:bottom w:val="none" w:sz="0" w:space="0" w:color="auto"/>
            <w:right w:val="none" w:sz="0" w:space="0" w:color="auto"/>
          </w:divBdr>
          <w:divsChild>
            <w:div w:id="297027502">
              <w:marLeft w:val="0"/>
              <w:marRight w:val="0"/>
              <w:marTop w:val="0"/>
              <w:marBottom w:val="0"/>
              <w:divBdr>
                <w:top w:val="none" w:sz="0" w:space="0" w:color="auto"/>
                <w:left w:val="none" w:sz="0" w:space="0" w:color="auto"/>
                <w:bottom w:val="none" w:sz="0" w:space="0" w:color="auto"/>
                <w:right w:val="none" w:sz="0" w:space="0" w:color="auto"/>
              </w:divBdr>
            </w:div>
          </w:divsChild>
        </w:div>
        <w:div w:id="764501018">
          <w:marLeft w:val="0"/>
          <w:marRight w:val="0"/>
          <w:marTop w:val="0"/>
          <w:marBottom w:val="0"/>
          <w:divBdr>
            <w:top w:val="none" w:sz="0" w:space="0" w:color="auto"/>
            <w:left w:val="none" w:sz="0" w:space="0" w:color="auto"/>
            <w:bottom w:val="none" w:sz="0" w:space="0" w:color="auto"/>
            <w:right w:val="none" w:sz="0" w:space="0" w:color="auto"/>
          </w:divBdr>
        </w:div>
        <w:div w:id="1848016040">
          <w:marLeft w:val="0"/>
          <w:marRight w:val="0"/>
          <w:marTop w:val="0"/>
          <w:marBottom w:val="0"/>
          <w:divBdr>
            <w:top w:val="none" w:sz="0" w:space="0" w:color="auto"/>
            <w:left w:val="none" w:sz="0" w:space="0" w:color="auto"/>
            <w:bottom w:val="none" w:sz="0" w:space="0" w:color="auto"/>
            <w:right w:val="none" w:sz="0" w:space="0" w:color="auto"/>
          </w:divBdr>
          <w:divsChild>
            <w:div w:id="2117602925">
              <w:marLeft w:val="0"/>
              <w:marRight w:val="0"/>
              <w:marTop w:val="0"/>
              <w:marBottom w:val="0"/>
              <w:divBdr>
                <w:top w:val="none" w:sz="0" w:space="0" w:color="auto"/>
                <w:left w:val="none" w:sz="0" w:space="0" w:color="auto"/>
                <w:bottom w:val="none" w:sz="0" w:space="0" w:color="auto"/>
                <w:right w:val="none" w:sz="0" w:space="0" w:color="auto"/>
              </w:divBdr>
            </w:div>
          </w:divsChild>
        </w:div>
        <w:div w:id="2025131468">
          <w:marLeft w:val="0"/>
          <w:marRight w:val="0"/>
          <w:marTop w:val="0"/>
          <w:marBottom w:val="0"/>
          <w:divBdr>
            <w:top w:val="none" w:sz="0" w:space="0" w:color="auto"/>
            <w:left w:val="none" w:sz="0" w:space="0" w:color="auto"/>
            <w:bottom w:val="none" w:sz="0" w:space="0" w:color="auto"/>
            <w:right w:val="none" w:sz="0" w:space="0" w:color="auto"/>
          </w:divBdr>
        </w:div>
        <w:div w:id="1684480128">
          <w:marLeft w:val="0"/>
          <w:marRight w:val="0"/>
          <w:marTop w:val="0"/>
          <w:marBottom w:val="0"/>
          <w:divBdr>
            <w:top w:val="none" w:sz="0" w:space="0" w:color="auto"/>
            <w:left w:val="none" w:sz="0" w:space="0" w:color="auto"/>
            <w:bottom w:val="none" w:sz="0" w:space="0" w:color="auto"/>
            <w:right w:val="none" w:sz="0" w:space="0" w:color="auto"/>
          </w:divBdr>
          <w:divsChild>
            <w:div w:id="1731266430">
              <w:marLeft w:val="0"/>
              <w:marRight w:val="0"/>
              <w:marTop w:val="0"/>
              <w:marBottom w:val="0"/>
              <w:divBdr>
                <w:top w:val="none" w:sz="0" w:space="0" w:color="auto"/>
                <w:left w:val="none" w:sz="0" w:space="0" w:color="auto"/>
                <w:bottom w:val="none" w:sz="0" w:space="0" w:color="auto"/>
                <w:right w:val="none" w:sz="0" w:space="0" w:color="auto"/>
              </w:divBdr>
            </w:div>
          </w:divsChild>
        </w:div>
        <w:div w:id="896547600">
          <w:marLeft w:val="0"/>
          <w:marRight w:val="0"/>
          <w:marTop w:val="300"/>
          <w:marBottom w:val="0"/>
          <w:divBdr>
            <w:top w:val="none" w:sz="0" w:space="0" w:color="auto"/>
            <w:left w:val="none" w:sz="0" w:space="0" w:color="auto"/>
            <w:bottom w:val="none" w:sz="0" w:space="0" w:color="auto"/>
            <w:right w:val="none" w:sz="0" w:space="0" w:color="auto"/>
          </w:divBdr>
          <w:divsChild>
            <w:div w:id="224803268">
              <w:marLeft w:val="0"/>
              <w:marRight w:val="0"/>
              <w:marTop w:val="0"/>
              <w:marBottom w:val="0"/>
              <w:divBdr>
                <w:top w:val="none" w:sz="0" w:space="0" w:color="auto"/>
                <w:left w:val="none" w:sz="0" w:space="0" w:color="auto"/>
                <w:bottom w:val="none" w:sz="0" w:space="0" w:color="auto"/>
                <w:right w:val="none" w:sz="0" w:space="0" w:color="auto"/>
              </w:divBdr>
              <w:divsChild>
                <w:div w:id="158907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453182">
          <w:marLeft w:val="0"/>
          <w:marRight w:val="0"/>
          <w:marTop w:val="300"/>
          <w:marBottom w:val="0"/>
          <w:divBdr>
            <w:top w:val="none" w:sz="0" w:space="0" w:color="auto"/>
            <w:left w:val="none" w:sz="0" w:space="0" w:color="auto"/>
            <w:bottom w:val="none" w:sz="0" w:space="0" w:color="auto"/>
            <w:right w:val="none" w:sz="0" w:space="0" w:color="auto"/>
          </w:divBdr>
          <w:divsChild>
            <w:div w:id="876091234">
              <w:marLeft w:val="0"/>
              <w:marRight w:val="0"/>
              <w:marTop w:val="0"/>
              <w:marBottom w:val="0"/>
              <w:divBdr>
                <w:top w:val="none" w:sz="0" w:space="0" w:color="auto"/>
                <w:left w:val="none" w:sz="0" w:space="0" w:color="auto"/>
                <w:bottom w:val="none" w:sz="0" w:space="0" w:color="auto"/>
                <w:right w:val="none" w:sz="0" w:space="0" w:color="auto"/>
              </w:divBdr>
              <w:divsChild>
                <w:div w:id="210699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8792">
          <w:marLeft w:val="0"/>
          <w:marRight w:val="0"/>
          <w:marTop w:val="300"/>
          <w:marBottom w:val="0"/>
          <w:divBdr>
            <w:top w:val="none" w:sz="0" w:space="0" w:color="auto"/>
            <w:left w:val="none" w:sz="0" w:space="0" w:color="auto"/>
            <w:bottom w:val="none" w:sz="0" w:space="0" w:color="auto"/>
            <w:right w:val="none" w:sz="0" w:space="0" w:color="auto"/>
          </w:divBdr>
          <w:divsChild>
            <w:div w:id="978612258">
              <w:marLeft w:val="0"/>
              <w:marRight w:val="0"/>
              <w:marTop w:val="0"/>
              <w:marBottom w:val="0"/>
              <w:divBdr>
                <w:top w:val="none" w:sz="0" w:space="0" w:color="auto"/>
                <w:left w:val="none" w:sz="0" w:space="0" w:color="auto"/>
                <w:bottom w:val="none" w:sz="0" w:space="0" w:color="auto"/>
                <w:right w:val="none" w:sz="0" w:space="0" w:color="auto"/>
              </w:divBdr>
              <w:divsChild>
                <w:div w:id="958294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2398">
          <w:marLeft w:val="0"/>
          <w:marRight w:val="0"/>
          <w:marTop w:val="300"/>
          <w:marBottom w:val="0"/>
          <w:divBdr>
            <w:top w:val="none" w:sz="0" w:space="0" w:color="auto"/>
            <w:left w:val="none" w:sz="0" w:space="0" w:color="auto"/>
            <w:bottom w:val="none" w:sz="0" w:space="0" w:color="auto"/>
            <w:right w:val="none" w:sz="0" w:space="0" w:color="auto"/>
          </w:divBdr>
          <w:divsChild>
            <w:div w:id="1908028685">
              <w:marLeft w:val="0"/>
              <w:marRight w:val="0"/>
              <w:marTop w:val="0"/>
              <w:marBottom w:val="0"/>
              <w:divBdr>
                <w:top w:val="none" w:sz="0" w:space="0" w:color="auto"/>
                <w:left w:val="none" w:sz="0" w:space="0" w:color="auto"/>
                <w:bottom w:val="none" w:sz="0" w:space="0" w:color="auto"/>
                <w:right w:val="none" w:sz="0" w:space="0" w:color="auto"/>
              </w:divBdr>
              <w:divsChild>
                <w:div w:id="107073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209643">
      <w:bodyDiv w:val="1"/>
      <w:marLeft w:val="0"/>
      <w:marRight w:val="0"/>
      <w:marTop w:val="0"/>
      <w:marBottom w:val="0"/>
      <w:divBdr>
        <w:top w:val="none" w:sz="0" w:space="0" w:color="auto"/>
        <w:left w:val="none" w:sz="0" w:space="0" w:color="auto"/>
        <w:bottom w:val="none" w:sz="0" w:space="0" w:color="auto"/>
        <w:right w:val="none" w:sz="0" w:space="0" w:color="auto"/>
      </w:divBdr>
      <w:divsChild>
        <w:div w:id="757871379">
          <w:marLeft w:val="0"/>
          <w:marRight w:val="0"/>
          <w:marTop w:val="0"/>
          <w:marBottom w:val="0"/>
          <w:divBdr>
            <w:top w:val="none" w:sz="0" w:space="0" w:color="auto"/>
            <w:left w:val="none" w:sz="0" w:space="0" w:color="auto"/>
            <w:bottom w:val="none" w:sz="0" w:space="0" w:color="auto"/>
            <w:right w:val="none" w:sz="0" w:space="0" w:color="auto"/>
          </w:divBdr>
        </w:div>
        <w:div w:id="1196457677">
          <w:marLeft w:val="0"/>
          <w:marRight w:val="0"/>
          <w:marTop w:val="0"/>
          <w:marBottom w:val="0"/>
          <w:divBdr>
            <w:top w:val="none" w:sz="0" w:space="0" w:color="auto"/>
            <w:left w:val="none" w:sz="0" w:space="0" w:color="auto"/>
            <w:bottom w:val="none" w:sz="0" w:space="0" w:color="auto"/>
            <w:right w:val="none" w:sz="0" w:space="0" w:color="auto"/>
          </w:divBdr>
          <w:divsChild>
            <w:div w:id="1708944837">
              <w:marLeft w:val="0"/>
              <w:marRight w:val="0"/>
              <w:marTop w:val="0"/>
              <w:marBottom w:val="0"/>
              <w:divBdr>
                <w:top w:val="none" w:sz="0" w:space="0" w:color="auto"/>
                <w:left w:val="none" w:sz="0" w:space="0" w:color="auto"/>
                <w:bottom w:val="none" w:sz="0" w:space="0" w:color="auto"/>
                <w:right w:val="none" w:sz="0" w:space="0" w:color="auto"/>
              </w:divBdr>
            </w:div>
          </w:divsChild>
        </w:div>
        <w:div w:id="446192722">
          <w:marLeft w:val="0"/>
          <w:marRight w:val="0"/>
          <w:marTop w:val="0"/>
          <w:marBottom w:val="0"/>
          <w:divBdr>
            <w:top w:val="none" w:sz="0" w:space="0" w:color="auto"/>
            <w:left w:val="none" w:sz="0" w:space="0" w:color="auto"/>
            <w:bottom w:val="none" w:sz="0" w:space="0" w:color="auto"/>
            <w:right w:val="none" w:sz="0" w:space="0" w:color="auto"/>
          </w:divBdr>
        </w:div>
        <w:div w:id="1813012728">
          <w:marLeft w:val="0"/>
          <w:marRight w:val="0"/>
          <w:marTop w:val="0"/>
          <w:marBottom w:val="0"/>
          <w:divBdr>
            <w:top w:val="none" w:sz="0" w:space="0" w:color="auto"/>
            <w:left w:val="none" w:sz="0" w:space="0" w:color="auto"/>
            <w:bottom w:val="none" w:sz="0" w:space="0" w:color="auto"/>
            <w:right w:val="none" w:sz="0" w:space="0" w:color="auto"/>
          </w:divBdr>
          <w:divsChild>
            <w:div w:id="1648052248">
              <w:marLeft w:val="0"/>
              <w:marRight w:val="0"/>
              <w:marTop w:val="0"/>
              <w:marBottom w:val="0"/>
              <w:divBdr>
                <w:top w:val="none" w:sz="0" w:space="0" w:color="auto"/>
                <w:left w:val="none" w:sz="0" w:space="0" w:color="auto"/>
                <w:bottom w:val="none" w:sz="0" w:space="0" w:color="auto"/>
                <w:right w:val="none" w:sz="0" w:space="0" w:color="auto"/>
              </w:divBdr>
            </w:div>
          </w:divsChild>
        </w:div>
        <w:div w:id="775641980">
          <w:marLeft w:val="0"/>
          <w:marRight w:val="0"/>
          <w:marTop w:val="0"/>
          <w:marBottom w:val="0"/>
          <w:divBdr>
            <w:top w:val="none" w:sz="0" w:space="0" w:color="auto"/>
            <w:left w:val="none" w:sz="0" w:space="0" w:color="auto"/>
            <w:bottom w:val="none" w:sz="0" w:space="0" w:color="auto"/>
            <w:right w:val="none" w:sz="0" w:space="0" w:color="auto"/>
          </w:divBdr>
        </w:div>
        <w:div w:id="1645231728">
          <w:marLeft w:val="0"/>
          <w:marRight w:val="0"/>
          <w:marTop w:val="0"/>
          <w:marBottom w:val="0"/>
          <w:divBdr>
            <w:top w:val="none" w:sz="0" w:space="0" w:color="auto"/>
            <w:left w:val="none" w:sz="0" w:space="0" w:color="auto"/>
            <w:bottom w:val="none" w:sz="0" w:space="0" w:color="auto"/>
            <w:right w:val="none" w:sz="0" w:space="0" w:color="auto"/>
          </w:divBdr>
          <w:divsChild>
            <w:div w:id="1478917888">
              <w:marLeft w:val="0"/>
              <w:marRight w:val="0"/>
              <w:marTop w:val="0"/>
              <w:marBottom w:val="0"/>
              <w:divBdr>
                <w:top w:val="none" w:sz="0" w:space="0" w:color="auto"/>
                <w:left w:val="none" w:sz="0" w:space="0" w:color="auto"/>
                <w:bottom w:val="none" w:sz="0" w:space="0" w:color="auto"/>
                <w:right w:val="none" w:sz="0" w:space="0" w:color="auto"/>
              </w:divBdr>
            </w:div>
          </w:divsChild>
        </w:div>
        <w:div w:id="1492015489">
          <w:marLeft w:val="0"/>
          <w:marRight w:val="0"/>
          <w:marTop w:val="0"/>
          <w:marBottom w:val="0"/>
          <w:divBdr>
            <w:top w:val="none" w:sz="0" w:space="0" w:color="auto"/>
            <w:left w:val="none" w:sz="0" w:space="0" w:color="auto"/>
            <w:bottom w:val="none" w:sz="0" w:space="0" w:color="auto"/>
            <w:right w:val="none" w:sz="0" w:space="0" w:color="auto"/>
          </w:divBdr>
        </w:div>
        <w:div w:id="482159953">
          <w:marLeft w:val="0"/>
          <w:marRight w:val="0"/>
          <w:marTop w:val="0"/>
          <w:marBottom w:val="0"/>
          <w:divBdr>
            <w:top w:val="none" w:sz="0" w:space="0" w:color="auto"/>
            <w:left w:val="none" w:sz="0" w:space="0" w:color="auto"/>
            <w:bottom w:val="none" w:sz="0" w:space="0" w:color="auto"/>
            <w:right w:val="none" w:sz="0" w:space="0" w:color="auto"/>
          </w:divBdr>
          <w:divsChild>
            <w:div w:id="1115174563">
              <w:marLeft w:val="0"/>
              <w:marRight w:val="0"/>
              <w:marTop w:val="0"/>
              <w:marBottom w:val="0"/>
              <w:divBdr>
                <w:top w:val="none" w:sz="0" w:space="0" w:color="auto"/>
                <w:left w:val="none" w:sz="0" w:space="0" w:color="auto"/>
                <w:bottom w:val="none" w:sz="0" w:space="0" w:color="auto"/>
                <w:right w:val="none" w:sz="0" w:space="0" w:color="auto"/>
              </w:divBdr>
            </w:div>
          </w:divsChild>
        </w:div>
        <w:div w:id="109670809">
          <w:marLeft w:val="0"/>
          <w:marRight w:val="0"/>
          <w:marTop w:val="0"/>
          <w:marBottom w:val="0"/>
          <w:divBdr>
            <w:top w:val="none" w:sz="0" w:space="0" w:color="auto"/>
            <w:left w:val="none" w:sz="0" w:space="0" w:color="auto"/>
            <w:bottom w:val="none" w:sz="0" w:space="0" w:color="auto"/>
            <w:right w:val="none" w:sz="0" w:space="0" w:color="auto"/>
          </w:divBdr>
        </w:div>
        <w:div w:id="1450591570">
          <w:marLeft w:val="0"/>
          <w:marRight w:val="0"/>
          <w:marTop w:val="0"/>
          <w:marBottom w:val="0"/>
          <w:divBdr>
            <w:top w:val="none" w:sz="0" w:space="0" w:color="auto"/>
            <w:left w:val="none" w:sz="0" w:space="0" w:color="auto"/>
            <w:bottom w:val="none" w:sz="0" w:space="0" w:color="auto"/>
            <w:right w:val="none" w:sz="0" w:space="0" w:color="auto"/>
          </w:divBdr>
          <w:divsChild>
            <w:div w:id="784347128">
              <w:marLeft w:val="0"/>
              <w:marRight w:val="0"/>
              <w:marTop w:val="0"/>
              <w:marBottom w:val="0"/>
              <w:divBdr>
                <w:top w:val="none" w:sz="0" w:space="0" w:color="auto"/>
                <w:left w:val="none" w:sz="0" w:space="0" w:color="auto"/>
                <w:bottom w:val="none" w:sz="0" w:space="0" w:color="auto"/>
                <w:right w:val="none" w:sz="0" w:space="0" w:color="auto"/>
              </w:divBdr>
            </w:div>
          </w:divsChild>
        </w:div>
        <w:div w:id="1899316595">
          <w:marLeft w:val="0"/>
          <w:marRight w:val="0"/>
          <w:marTop w:val="0"/>
          <w:marBottom w:val="0"/>
          <w:divBdr>
            <w:top w:val="none" w:sz="0" w:space="0" w:color="auto"/>
            <w:left w:val="none" w:sz="0" w:space="0" w:color="auto"/>
            <w:bottom w:val="none" w:sz="0" w:space="0" w:color="auto"/>
            <w:right w:val="none" w:sz="0" w:space="0" w:color="auto"/>
          </w:divBdr>
        </w:div>
        <w:div w:id="1610501390">
          <w:marLeft w:val="0"/>
          <w:marRight w:val="0"/>
          <w:marTop w:val="0"/>
          <w:marBottom w:val="0"/>
          <w:divBdr>
            <w:top w:val="none" w:sz="0" w:space="0" w:color="auto"/>
            <w:left w:val="none" w:sz="0" w:space="0" w:color="auto"/>
            <w:bottom w:val="none" w:sz="0" w:space="0" w:color="auto"/>
            <w:right w:val="none" w:sz="0" w:space="0" w:color="auto"/>
          </w:divBdr>
          <w:divsChild>
            <w:div w:id="2084403731">
              <w:marLeft w:val="0"/>
              <w:marRight w:val="0"/>
              <w:marTop w:val="0"/>
              <w:marBottom w:val="0"/>
              <w:divBdr>
                <w:top w:val="none" w:sz="0" w:space="0" w:color="auto"/>
                <w:left w:val="none" w:sz="0" w:space="0" w:color="auto"/>
                <w:bottom w:val="none" w:sz="0" w:space="0" w:color="auto"/>
                <w:right w:val="none" w:sz="0" w:space="0" w:color="auto"/>
              </w:divBdr>
            </w:div>
          </w:divsChild>
        </w:div>
        <w:div w:id="593636770">
          <w:marLeft w:val="0"/>
          <w:marRight w:val="0"/>
          <w:marTop w:val="0"/>
          <w:marBottom w:val="0"/>
          <w:divBdr>
            <w:top w:val="none" w:sz="0" w:space="0" w:color="auto"/>
            <w:left w:val="none" w:sz="0" w:space="0" w:color="auto"/>
            <w:bottom w:val="none" w:sz="0" w:space="0" w:color="auto"/>
            <w:right w:val="none" w:sz="0" w:space="0" w:color="auto"/>
          </w:divBdr>
        </w:div>
        <w:div w:id="1891188164">
          <w:marLeft w:val="0"/>
          <w:marRight w:val="0"/>
          <w:marTop w:val="0"/>
          <w:marBottom w:val="0"/>
          <w:divBdr>
            <w:top w:val="none" w:sz="0" w:space="0" w:color="auto"/>
            <w:left w:val="none" w:sz="0" w:space="0" w:color="auto"/>
            <w:bottom w:val="none" w:sz="0" w:space="0" w:color="auto"/>
            <w:right w:val="none" w:sz="0" w:space="0" w:color="auto"/>
          </w:divBdr>
          <w:divsChild>
            <w:div w:id="711150330">
              <w:marLeft w:val="0"/>
              <w:marRight w:val="0"/>
              <w:marTop w:val="0"/>
              <w:marBottom w:val="0"/>
              <w:divBdr>
                <w:top w:val="none" w:sz="0" w:space="0" w:color="auto"/>
                <w:left w:val="none" w:sz="0" w:space="0" w:color="auto"/>
                <w:bottom w:val="none" w:sz="0" w:space="0" w:color="auto"/>
                <w:right w:val="none" w:sz="0" w:space="0" w:color="auto"/>
              </w:divBdr>
            </w:div>
          </w:divsChild>
        </w:div>
        <w:div w:id="957491387">
          <w:marLeft w:val="0"/>
          <w:marRight w:val="0"/>
          <w:marTop w:val="300"/>
          <w:marBottom w:val="0"/>
          <w:divBdr>
            <w:top w:val="none" w:sz="0" w:space="0" w:color="auto"/>
            <w:left w:val="none" w:sz="0" w:space="0" w:color="auto"/>
            <w:bottom w:val="none" w:sz="0" w:space="0" w:color="auto"/>
            <w:right w:val="none" w:sz="0" w:space="0" w:color="auto"/>
          </w:divBdr>
          <w:divsChild>
            <w:div w:id="1095131608">
              <w:marLeft w:val="0"/>
              <w:marRight w:val="0"/>
              <w:marTop w:val="0"/>
              <w:marBottom w:val="0"/>
              <w:divBdr>
                <w:top w:val="none" w:sz="0" w:space="0" w:color="auto"/>
                <w:left w:val="none" w:sz="0" w:space="0" w:color="auto"/>
                <w:bottom w:val="none" w:sz="0" w:space="0" w:color="auto"/>
                <w:right w:val="none" w:sz="0" w:space="0" w:color="auto"/>
              </w:divBdr>
              <w:divsChild>
                <w:div w:id="464544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232013">
          <w:marLeft w:val="0"/>
          <w:marRight w:val="0"/>
          <w:marTop w:val="300"/>
          <w:marBottom w:val="0"/>
          <w:divBdr>
            <w:top w:val="none" w:sz="0" w:space="0" w:color="auto"/>
            <w:left w:val="none" w:sz="0" w:space="0" w:color="auto"/>
            <w:bottom w:val="none" w:sz="0" w:space="0" w:color="auto"/>
            <w:right w:val="none" w:sz="0" w:space="0" w:color="auto"/>
          </w:divBdr>
          <w:divsChild>
            <w:div w:id="179469680">
              <w:marLeft w:val="0"/>
              <w:marRight w:val="0"/>
              <w:marTop w:val="0"/>
              <w:marBottom w:val="0"/>
              <w:divBdr>
                <w:top w:val="none" w:sz="0" w:space="0" w:color="auto"/>
                <w:left w:val="none" w:sz="0" w:space="0" w:color="auto"/>
                <w:bottom w:val="none" w:sz="0" w:space="0" w:color="auto"/>
                <w:right w:val="none" w:sz="0" w:space="0" w:color="auto"/>
              </w:divBdr>
              <w:divsChild>
                <w:div w:id="41209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023682">
          <w:marLeft w:val="0"/>
          <w:marRight w:val="0"/>
          <w:marTop w:val="300"/>
          <w:marBottom w:val="0"/>
          <w:divBdr>
            <w:top w:val="none" w:sz="0" w:space="0" w:color="auto"/>
            <w:left w:val="none" w:sz="0" w:space="0" w:color="auto"/>
            <w:bottom w:val="none" w:sz="0" w:space="0" w:color="auto"/>
            <w:right w:val="none" w:sz="0" w:space="0" w:color="auto"/>
          </w:divBdr>
          <w:divsChild>
            <w:div w:id="72898054">
              <w:marLeft w:val="0"/>
              <w:marRight w:val="0"/>
              <w:marTop w:val="0"/>
              <w:marBottom w:val="0"/>
              <w:divBdr>
                <w:top w:val="none" w:sz="0" w:space="0" w:color="auto"/>
                <w:left w:val="none" w:sz="0" w:space="0" w:color="auto"/>
                <w:bottom w:val="none" w:sz="0" w:space="0" w:color="auto"/>
                <w:right w:val="none" w:sz="0" w:space="0" w:color="auto"/>
              </w:divBdr>
              <w:divsChild>
                <w:div w:id="1351643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209990">
      <w:bodyDiv w:val="1"/>
      <w:marLeft w:val="0"/>
      <w:marRight w:val="0"/>
      <w:marTop w:val="0"/>
      <w:marBottom w:val="0"/>
      <w:divBdr>
        <w:top w:val="none" w:sz="0" w:space="0" w:color="auto"/>
        <w:left w:val="none" w:sz="0" w:space="0" w:color="auto"/>
        <w:bottom w:val="none" w:sz="0" w:space="0" w:color="auto"/>
        <w:right w:val="none" w:sz="0" w:space="0" w:color="auto"/>
      </w:divBdr>
      <w:divsChild>
        <w:div w:id="1669094256">
          <w:marLeft w:val="0"/>
          <w:marRight w:val="0"/>
          <w:marTop w:val="0"/>
          <w:marBottom w:val="0"/>
          <w:divBdr>
            <w:top w:val="none" w:sz="0" w:space="0" w:color="auto"/>
            <w:left w:val="none" w:sz="0" w:space="0" w:color="auto"/>
            <w:bottom w:val="none" w:sz="0" w:space="0" w:color="auto"/>
            <w:right w:val="none" w:sz="0" w:space="0" w:color="auto"/>
          </w:divBdr>
        </w:div>
        <w:div w:id="352389885">
          <w:marLeft w:val="0"/>
          <w:marRight w:val="0"/>
          <w:marTop w:val="0"/>
          <w:marBottom w:val="0"/>
          <w:divBdr>
            <w:top w:val="none" w:sz="0" w:space="0" w:color="auto"/>
            <w:left w:val="none" w:sz="0" w:space="0" w:color="auto"/>
            <w:bottom w:val="none" w:sz="0" w:space="0" w:color="auto"/>
            <w:right w:val="none" w:sz="0" w:space="0" w:color="auto"/>
          </w:divBdr>
          <w:divsChild>
            <w:div w:id="1940675514">
              <w:marLeft w:val="0"/>
              <w:marRight w:val="0"/>
              <w:marTop w:val="0"/>
              <w:marBottom w:val="0"/>
              <w:divBdr>
                <w:top w:val="none" w:sz="0" w:space="0" w:color="auto"/>
                <w:left w:val="none" w:sz="0" w:space="0" w:color="auto"/>
                <w:bottom w:val="none" w:sz="0" w:space="0" w:color="auto"/>
                <w:right w:val="none" w:sz="0" w:space="0" w:color="auto"/>
              </w:divBdr>
            </w:div>
          </w:divsChild>
        </w:div>
        <w:div w:id="162669904">
          <w:marLeft w:val="0"/>
          <w:marRight w:val="0"/>
          <w:marTop w:val="0"/>
          <w:marBottom w:val="0"/>
          <w:divBdr>
            <w:top w:val="none" w:sz="0" w:space="0" w:color="auto"/>
            <w:left w:val="none" w:sz="0" w:space="0" w:color="auto"/>
            <w:bottom w:val="none" w:sz="0" w:space="0" w:color="auto"/>
            <w:right w:val="none" w:sz="0" w:space="0" w:color="auto"/>
          </w:divBdr>
        </w:div>
        <w:div w:id="905460678">
          <w:marLeft w:val="0"/>
          <w:marRight w:val="0"/>
          <w:marTop w:val="0"/>
          <w:marBottom w:val="0"/>
          <w:divBdr>
            <w:top w:val="none" w:sz="0" w:space="0" w:color="auto"/>
            <w:left w:val="none" w:sz="0" w:space="0" w:color="auto"/>
            <w:bottom w:val="none" w:sz="0" w:space="0" w:color="auto"/>
            <w:right w:val="none" w:sz="0" w:space="0" w:color="auto"/>
          </w:divBdr>
          <w:divsChild>
            <w:div w:id="1922640040">
              <w:marLeft w:val="0"/>
              <w:marRight w:val="0"/>
              <w:marTop w:val="0"/>
              <w:marBottom w:val="0"/>
              <w:divBdr>
                <w:top w:val="none" w:sz="0" w:space="0" w:color="auto"/>
                <w:left w:val="none" w:sz="0" w:space="0" w:color="auto"/>
                <w:bottom w:val="none" w:sz="0" w:space="0" w:color="auto"/>
                <w:right w:val="none" w:sz="0" w:space="0" w:color="auto"/>
              </w:divBdr>
            </w:div>
          </w:divsChild>
        </w:div>
        <w:div w:id="570195956">
          <w:marLeft w:val="0"/>
          <w:marRight w:val="0"/>
          <w:marTop w:val="0"/>
          <w:marBottom w:val="0"/>
          <w:divBdr>
            <w:top w:val="none" w:sz="0" w:space="0" w:color="auto"/>
            <w:left w:val="none" w:sz="0" w:space="0" w:color="auto"/>
            <w:bottom w:val="none" w:sz="0" w:space="0" w:color="auto"/>
            <w:right w:val="none" w:sz="0" w:space="0" w:color="auto"/>
          </w:divBdr>
        </w:div>
        <w:div w:id="1329485339">
          <w:marLeft w:val="0"/>
          <w:marRight w:val="0"/>
          <w:marTop w:val="0"/>
          <w:marBottom w:val="0"/>
          <w:divBdr>
            <w:top w:val="none" w:sz="0" w:space="0" w:color="auto"/>
            <w:left w:val="none" w:sz="0" w:space="0" w:color="auto"/>
            <w:bottom w:val="none" w:sz="0" w:space="0" w:color="auto"/>
            <w:right w:val="none" w:sz="0" w:space="0" w:color="auto"/>
          </w:divBdr>
          <w:divsChild>
            <w:div w:id="1382749077">
              <w:marLeft w:val="0"/>
              <w:marRight w:val="0"/>
              <w:marTop w:val="0"/>
              <w:marBottom w:val="0"/>
              <w:divBdr>
                <w:top w:val="none" w:sz="0" w:space="0" w:color="auto"/>
                <w:left w:val="none" w:sz="0" w:space="0" w:color="auto"/>
                <w:bottom w:val="none" w:sz="0" w:space="0" w:color="auto"/>
                <w:right w:val="none" w:sz="0" w:space="0" w:color="auto"/>
              </w:divBdr>
            </w:div>
          </w:divsChild>
        </w:div>
        <w:div w:id="1587373428">
          <w:marLeft w:val="0"/>
          <w:marRight w:val="0"/>
          <w:marTop w:val="0"/>
          <w:marBottom w:val="0"/>
          <w:divBdr>
            <w:top w:val="none" w:sz="0" w:space="0" w:color="auto"/>
            <w:left w:val="none" w:sz="0" w:space="0" w:color="auto"/>
            <w:bottom w:val="none" w:sz="0" w:space="0" w:color="auto"/>
            <w:right w:val="none" w:sz="0" w:space="0" w:color="auto"/>
          </w:divBdr>
        </w:div>
        <w:div w:id="1373455741">
          <w:marLeft w:val="0"/>
          <w:marRight w:val="0"/>
          <w:marTop w:val="0"/>
          <w:marBottom w:val="0"/>
          <w:divBdr>
            <w:top w:val="none" w:sz="0" w:space="0" w:color="auto"/>
            <w:left w:val="none" w:sz="0" w:space="0" w:color="auto"/>
            <w:bottom w:val="none" w:sz="0" w:space="0" w:color="auto"/>
            <w:right w:val="none" w:sz="0" w:space="0" w:color="auto"/>
          </w:divBdr>
          <w:divsChild>
            <w:div w:id="1117990597">
              <w:marLeft w:val="0"/>
              <w:marRight w:val="0"/>
              <w:marTop w:val="0"/>
              <w:marBottom w:val="0"/>
              <w:divBdr>
                <w:top w:val="none" w:sz="0" w:space="0" w:color="auto"/>
                <w:left w:val="none" w:sz="0" w:space="0" w:color="auto"/>
                <w:bottom w:val="none" w:sz="0" w:space="0" w:color="auto"/>
                <w:right w:val="none" w:sz="0" w:space="0" w:color="auto"/>
              </w:divBdr>
            </w:div>
          </w:divsChild>
        </w:div>
        <w:div w:id="1492871147">
          <w:marLeft w:val="0"/>
          <w:marRight w:val="0"/>
          <w:marTop w:val="0"/>
          <w:marBottom w:val="0"/>
          <w:divBdr>
            <w:top w:val="none" w:sz="0" w:space="0" w:color="auto"/>
            <w:left w:val="none" w:sz="0" w:space="0" w:color="auto"/>
            <w:bottom w:val="none" w:sz="0" w:space="0" w:color="auto"/>
            <w:right w:val="none" w:sz="0" w:space="0" w:color="auto"/>
          </w:divBdr>
        </w:div>
        <w:div w:id="1018195306">
          <w:marLeft w:val="0"/>
          <w:marRight w:val="0"/>
          <w:marTop w:val="0"/>
          <w:marBottom w:val="0"/>
          <w:divBdr>
            <w:top w:val="none" w:sz="0" w:space="0" w:color="auto"/>
            <w:left w:val="none" w:sz="0" w:space="0" w:color="auto"/>
            <w:bottom w:val="none" w:sz="0" w:space="0" w:color="auto"/>
            <w:right w:val="none" w:sz="0" w:space="0" w:color="auto"/>
          </w:divBdr>
          <w:divsChild>
            <w:div w:id="1028682535">
              <w:marLeft w:val="0"/>
              <w:marRight w:val="0"/>
              <w:marTop w:val="0"/>
              <w:marBottom w:val="0"/>
              <w:divBdr>
                <w:top w:val="none" w:sz="0" w:space="0" w:color="auto"/>
                <w:left w:val="none" w:sz="0" w:space="0" w:color="auto"/>
                <w:bottom w:val="none" w:sz="0" w:space="0" w:color="auto"/>
                <w:right w:val="none" w:sz="0" w:space="0" w:color="auto"/>
              </w:divBdr>
            </w:div>
          </w:divsChild>
        </w:div>
        <w:div w:id="494687075">
          <w:marLeft w:val="0"/>
          <w:marRight w:val="0"/>
          <w:marTop w:val="0"/>
          <w:marBottom w:val="0"/>
          <w:divBdr>
            <w:top w:val="none" w:sz="0" w:space="0" w:color="auto"/>
            <w:left w:val="none" w:sz="0" w:space="0" w:color="auto"/>
            <w:bottom w:val="none" w:sz="0" w:space="0" w:color="auto"/>
            <w:right w:val="none" w:sz="0" w:space="0" w:color="auto"/>
          </w:divBdr>
        </w:div>
        <w:div w:id="1372807906">
          <w:marLeft w:val="0"/>
          <w:marRight w:val="0"/>
          <w:marTop w:val="0"/>
          <w:marBottom w:val="0"/>
          <w:divBdr>
            <w:top w:val="none" w:sz="0" w:space="0" w:color="auto"/>
            <w:left w:val="none" w:sz="0" w:space="0" w:color="auto"/>
            <w:bottom w:val="none" w:sz="0" w:space="0" w:color="auto"/>
            <w:right w:val="none" w:sz="0" w:space="0" w:color="auto"/>
          </w:divBdr>
          <w:divsChild>
            <w:div w:id="316687770">
              <w:marLeft w:val="0"/>
              <w:marRight w:val="0"/>
              <w:marTop w:val="0"/>
              <w:marBottom w:val="0"/>
              <w:divBdr>
                <w:top w:val="none" w:sz="0" w:space="0" w:color="auto"/>
                <w:left w:val="none" w:sz="0" w:space="0" w:color="auto"/>
                <w:bottom w:val="none" w:sz="0" w:space="0" w:color="auto"/>
                <w:right w:val="none" w:sz="0" w:space="0" w:color="auto"/>
              </w:divBdr>
            </w:div>
          </w:divsChild>
        </w:div>
        <w:div w:id="538661924">
          <w:marLeft w:val="0"/>
          <w:marRight w:val="0"/>
          <w:marTop w:val="0"/>
          <w:marBottom w:val="0"/>
          <w:divBdr>
            <w:top w:val="none" w:sz="0" w:space="0" w:color="auto"/>
            <w:left w:val="none" w:sz="0" w:space="0" w:color="auto"/>
            <w:bottom w:val="none" w:sz="0" w:space="0" w:color="auto"/>
            <w:right w:val="none" w:sz="0" w:space="0" w:color="auto"/>
          </w:divBdr>
        </w:div>
        <w:div w:id="606080568">
          <w:marLeft w:val="0"/>
          <w:marRight w:val="0"/>
          <w:marTop w:val="0"/>
          <w:marBottom w:val="0"/>
          <w:divBdr>
            <w:top w:val="none" w:sz="0" w:space="0" w:color="auto"/>
            <w:left w:val="none" w:sz="0" w:space="0" w:color="auto"/>
            <w:bottom w:val="none" w:sz="0" w:space="0" w:color="auto"/>
            <w:right w:val="none" w:sz="0" w:space="0" w:color="auto"/>
          </w:divBdr>
          <w:divsChild>
            <w:div w:id="223608893">
              <w:marLeft w:val="0"/>
              <w:marRight w:val="0"/>
              <w:marTop w:val="0"/>
              <w:marBottom w:val="0"/>
              <w:divBdr>
                <w:top w:val="none" w:sz="0" w:space="0" w:color="auto"/>
                <w:left w:val="none" w:sz="0" w:space="0" w:color="auto"/>
                <w:bottom w:val="none" w:sz="0" w:space="0" w:color="auto"/>
                <w:right w:val="none" w:sz="0" w:space="0" w:color="auto"/>
              </w:divBdr>
            </w:div>
          </w:divsChild>
        </w:div>
        <w:div w:id="1259874295">
          <w:marLeft w:val="0"/>
          <w:marRight w:val="0"/>
          <w:marTop w:val="300"/>
          <w:marBottom w:val="0"/>
          <w:divBdr>
            <w:top w:val="none" w:sz="0" w:space="0" w:color="auto"/>
            <w:left w:val="none" w:sz="0" w:space="0" w:color="auto"/>
            <w:bottom w:val="none" w:sz="0" w:space="0" w:color="auto"/>
            <w:right w:val="none" w:sz="0" w:space="0" w:color="auto"/>
          </w:divBdr>
          <w:divsChild>
            <w:div w:id="1993633064">
              <w:marLeft w:val="0"/>
              <w:marRight w:val="0"/>
              <w:marTop w:val="0"/>
              <w:marBottom w:val="0"/>
              <w:divBdr>
                <w:top w:val="none" w:sz="0" w:space="0" w:color="auto"/>
                <w:left w:val="none" w:sz="0" w:space="0" w:color="auto"/>
                <w:bottom w:val="none" w:sz="0" w:space="0" w:color="auto"/>
                <w:right w:val="none" w:sz="0" w:space="0" w:color="auto"/>
              </w:divBdr>
              <w:divsChild>
                <w:div w:id="301084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786">
          <w:marLeft w:val="0"/>
          <w:marRight w:val="0"/>
          <w:marTop w:val="300"/>
          <w:marBottom w:val="0"/>
          <w:divBdr>
            <w:top w:val="none" w:sz="0" w:space="0" w:color="auto"/>
            <w:left w:val="none" w:sz="0" w:space="0" w:color="auto"/>
            <w:bottom w:val="none" w:sz="0" w:space="0" w:color="auto"/>
            <w:right w:val="none" w:sz="0" w:space="0" w:color="auto"/>
          </w:divBdr>
          <w:divsChild>
            <w:div w:id="1678648947">
              <w:marLeft w:val="0"/>
              <w:marRight w:val="0"/>
              <w:marTop w:val="0"/>
              <w:marBottom w:val="0"/>
              <w:divBdr>
                <w:top w:val="none" w:sz="0" w:space="0" w:color="auto"/>
                <w:left w:val="none" w:sz="0" w:space="0" w:color="auto"/>
                <w:bottom w:val="none" w:sz="0" w:space="0" w:color="auto"/>
                <w:right w:val="none" w:sz="0" w:space="0" w:color="auto"/>
              </w:divBdr>
              <w:divsChild>
                <w:div w:id="114080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492">
          <w:marLeft w:val="0"/>
          <w:marRight w:val="0"/>
          <w:marTop w:val="300"/>
          <w:marBottom w:val="0"/>
          <w:divBdr>
            <w:top w:val="none" w:sz="0" w:space="0" w:color="auto"/>
            <w:left w:val="none" w:sz="0" w:space="0" w:color="auto"/>
            <w:bottom w:val="none" w:sz="0" w:space="0" w:color="auto"/>
            <w:right w:val="none" w:sz="0" w:space="0" w:color="auto"/>
          </w:divBdr>
          <w:divsChild>
            <w:div w:id="1250626782">
              <w:marLeft w:val="0"/>
              <w:marRight w:val="0"/>
              <w:marTop w:val="0"/>
              <w:marBottom w:val="0"/>
              <w:divBdr>
                <w:top w:val="none" w:sz="0" w:space="0" w:color="auto"/>
                <w:left w:val="none" w:sz="0" w:space="0" w:color="auto"/>
                <w:bottom w:val="none" w:sz="0" w:space="0" w:color="auto"/>
                <w:right w:val="none" w:sz="0" w:space="0" w:color="auto"/>
              </w:divBdr>
              <w:divsChild>
                <w:div w:id="1225068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570232">
          <w:marLeft w:val="0"/>
          <w:marRight w:val="0"/>
          <w:marTop w:val="300"/>
          <w:marBottom w:val="0"/>
          <w:divBdr>
            <w:top w:val="none" w:sz="0" w:space="0" w:color="auto"/>
            <w:left w:val="none" w:sz="0" w:space="0" w:color="auto"/>
            <w:bottom w:val="none" w:sz="0" w:space="0" w:color="auto"/>
            <w:right w:val="none" w:sz="0" w:space="0" w:color="auto"/>
          </w:divBdr>
          <w:divsChild>
            <w:div w:id="392966823">
              <w:marLeft w:val="0"/>
              <w:marRight w:val="0"/>
              <w:marTop w:val="0"/>
              <w:marBottom w:val="0"/>
              <w:divBdr>
                <w:top w:val="none" w:sz="0" w:space="0" w:color="auto"/>
                <w:left w:val="none" w:sz="0" w:space="0" w:color="auto"/>
                <w:bottom w:val="none" w:sz="0" w:space="0" w:color="auto"/>
                <w:right w:val="none" w:sz="0" w:space="0" w:color="auto"/>
              </w:divBdr>
              <w:divsChild>
                <w:div w:id="87308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01406">
      <w:bodyDiv w:val="1"/>
      <w:marLeft w:val="0"/>
      <w:marRight w:val="0"/>
      <w:marTop w:val="0"/>
      <w:marBottom w:val="0"/>
      <w:divBdr>
        <w:top w:val="none" w:sz="0" w:space="0" w:color="auto"/>
        <w:left w:val="none" w:sz="0" w:space="0" w:color="auto"/>
        <w:bottom w:val="none" w:sz="0" w:space="0" w:color="auto"/>
        <w:right w:val="none" w:sz="0" w:space="0" w:color="auto"/>
      </w:divBdr>
      <w:divsChild>
        <w:div w:id="1924758762">
          <w:marLeft w:val="0"/>
          <w:marRight w:val="0"/>
          <w:marTop w:val="0"/>
          <w:marBottom w:val="0"/>
          <w:divBdr>
            <w:top w:val="none" w:sz="0" w:space="0" w:color="auto"/>
            <w:left w:val="none" w:sz="0" w:space="0" w:color="auto"/>
            <w:bottom w:val="none" w:sz="0" w:space="0" w:color="auto"/>
            <w:right w:val="none" w:sz="0" w:space="0" w:color="auto"/>
          </w:divBdr>
        </w:div>
        <w:div w:id="1720938165">
          <w:marLeft w:val="0"/>
          <w:marRight w:val="0"/>
          <w:marTop w:val="0"/>
          <w:marBottom w:val="0"/>
          <w:divBdr>
            <w:top w:val="none" w:sz="0" w:space="0" w:color="auto"/>
            <w:left w:val="none" w:sz="0" w:space="0" w:color="auto"/>
            <w:bottom w:val="none" w:sz="0" w:space="0" w:color="auto"/>
            <w:right w:val="none" w:sz="0" w:space="0" w:color="auto"/>
          </w:divBdr>
          <w:divsChild>
            <w:div w:id="1033186386">
              <w:marLeft w:val="0"/>
              <w:marRight w:val="0"/>
              <w:marTop w:val="0"/>
              <w:marBottom w:val="0"/>
              <w:divBdr>
                <w:top w:val="none" w:sz="0" w:space="0" w:color="auto"/>
                <w:left w:val="none" w:sz="0" w:space="0" w:color="auto"/>
                <w:bottom w:val="none" w:sz="0" w:space="0" w:color="auto"/>
                <w:right w:val="none" w:sz="0" w:space="0" w:color="auto"/>
              </w:divBdr>
            </w:div>
          </w:divsChild>
        </w:div>
        <w:div w:id="931939723">
          <w:marLeft w:val="0"/>
          <w:marRight w:val="0"/>
          <w:marTop w:val="0"/>
          <w:marBottom w:val="0"/>
          <w:divBdr>
            <w:top w:val="none" w:sz="0" w:space="0" w:color="auto"/>
            <w:left w:val="none" w:sz="0" w:space="0" w:color="auto"/>
            <w:bottom w:val="none" w:sz="0" w:space="0" w:color="auto"/>
            <w:right w:val="none" w:sz="0" w:space="0" w:color="auto"/>
          </w:divBdr>
        </w:div>
        <w:div w:id="493497869">
          <w:marLeft w:val="0"/>
          <w:marRight w:val="0"/>
          <w:marTop w:val="0"/>
          <w:marBottom w:val="0"/>
          <w:divBdr>
            <w:top w:val="none" w:sz="0" w:space="0" w:color="auto"/>
            <w:left w:val="none" w:sz="0" w:space="0" w:color="auto"/>
            <w:bottom w:val="none" w:sz="0" w:space="0" w:color="auto"/>
            <w:right w:val="none" w:sz="0" w:space="0" w:color="auto"/>
          </w:divBdr>
          <w:divsChild>
            <w:div w:id="42603756">
              <w:marLeft w:val="0"/>
              <w:marRight w:val="0"/>
              <w:marTop w:val="0"/>
              <w:marBottom w:val="0"/>
              <w:divBdr>
                <w:top w:val="none" w:sz="0" w:space="0" w:color="auto"/>
                <w:left w:val="none" w:sz="0" w:space="0" w:color="auto"/>
                <w:bottom w:val="none" w:sz="0" w:space="0" w:color="auto"/>
                <w:right w:val="none" w:sz="0" w:space="0" w:color="auto"/>
              </w:divBdr>
            </w:div>
          </w:divsChild>
        </w:div>
        <w:div w:id="988560781">
          <w:marLeft w:val="0"/>
          <w:marRight w:val="0"/>
          <w:marTop w:val="0"/>
          <w:marBottom w:val="0"/>
          <w:divBdr>
            <w:top w:val="none" w:sz="0" w:space="0" w:color="auto"/>
            <w:left w:val="none" w:sz="0" w:space="0" w:color="auto"/>
            <w:bottom w:val="none" w:sz="0" w:space="0" w:color="auto"/>
            <w:right w:val="none" w:sz="0" w:space="0" w:color="auto"/>
          </w:divBdr>
        </w:div>
        <w:div w:id="1338774144">
          <w:marLeft w:val="0"/>
          <w:marRight w:val="0"/>
          <w:marTop w:val="0"/>
          <w:marBottom w:val="0"/>
          <w:divBdr>
            <w:top w:val="none" w:sz="0" w:space="0" w:color="auto"/>
            <w:left w:val="none" w:sz="0" w:space="0" w:color="auto"/>
            <w:bottom w:val="none" w:sz="0" w:space="0" w:color="auto"/>
            <w:right w:val="none" w:sz="0" w:space="0" w:color="auto"/>
          </w:divBdr>
          <w:divsChild>
            <w:div w:id="1495874359">
              <w:marLeft w:val="0"/>
              <w:marRight w:val="0"/>
              <w:marTop w:val="0"/>
              <w:marBottom w:val="0"/>
              <w:divBdr>
                <w:top w:val="none" w:sz="0" w:space="0" w:color="auto"/>
                <w:left w:val="none" w:sz="0" w:space="0" w:color="auto"/>
                <w:bottom w:val="none" w:sz="0" w:space="0" w:color="auto"/>
                <w:right w:val="none" w:sz="0" w:space="0" w:color="auto"/>
              </w:divBdr>
            </w:div>
          </w:divsChild>
        </w:div>
        <w:div w:id="1285429781">
          <w:marLeft w:val="0"/>
          <w:marRight w:val="0"/>
          <w:marTop w:val="0"/>
          <w:marBottom w:val="0"/>
          <w:divBdr>
            <w:top w:val="none" w:sz="0" w:space="0" w:color="auto"/>
            <w:left w:val="none" w:sz="0" w:space="0" w:color="auto"/>
            <w:bottom w:val="none" w:sz="0" w:space="0" w:color="auto"/>
            <w:right w:val="none" w:sz="0" w:space="0" w:color="auto"/>
          </w:divBdr>
        </w:div>
        <w:div w:id="347948915">
          <w:marLeft w:val="0"/>
          <w:marRight w:val="0"/>
          <w:marTop w:val="0"/>
          <w:marBottom w:val="0"/>
          <w:divBdr>
            <w:top w:val="none" w:sz="0" w:space="0" w:color="auto"/>
            <w:left w:val="none" w:sz="0" w:space="0" w:color="auto"/>
            <w:bottom w:val="none" w:sz="0" w:space="0" w:color="auto"/>
            <w:right w:val="none" w:sz="0" w:space="0" w:color="auto"/>
          </w:divBdr>
          <w:divsChild>
            <w:div w:id="426509326">
              <w:marLeft w:val="0"/>
              <w:marRight w:val="0"/>
              <w:marTop w:val="0"/>
              <w:marBottom w:val="0"/>
              <w:divBdr>
                <w:top w:val="none" w:sz="0" w:space="0" w:color="auto"/>
                <w:left w:val="none" w:sz="0" w:space="0" w:color="auto"/>
                <w:bottom w:val="none" w:sz="0" w:space="0" w:color="auto"/>
                <w:right w:val="none" w:sz="0" w:space="0" w:color="auto"/>
              </w:divBdr>
            </w:div>
          </w:divsChild>
        </w:div>
        <w:div w:id="520902759">
          <w:marLeft w:val="0"/>
          <w:marRight w:val="0"/>
          <w:marTop w:val="0"/>
          <w:marBottom w:val="0"/>
          <w:divBdr>
            <w:top w:val="none" w:sz="0" w:space="0" w:color="auto"/>
            <w:left w:val="none" w:sz="0" w:space="0" w:color="auto"/>
            <w:bottom w:val="none" w:sz="0" w:space="0" w:color="auto"/>
            <w:right w:val="none" w:sz="0" w:space="0" w:color="auto"/>
          </w:divBdr>
        </w:div>
        <w:div w:id="1165121275">
          <w:marLeft w:val="0"/>
          <w:marRight w:val="0"/>
          <w:marTop w:val="0"/>
          <w:marBottom w:val="0"/>
          <w:divBdr>
            <w:top w:val="none" w:sz="0" w:space="0" w:color="auto"/>
            <w:left w:val="none" w:sz="0" w:space="0" w:color="auto"/>
            <w:bottom w:val="none" w:sz="0" w:space="0" w:color="auto"/>
            <w:right w:val="none" w:sz="0" w:space="0" w:color="auto"/>
          </w:divBdr>
          <w:divsChild>
            <w:div w:id="171576232">
              <w:marLeft w:val="0"/>
              <w:marRight w:val="0"/>
              <w:marTop w:val="0"/>
              <w:marBottom w:val="0"/>
              <w:divBdr>
                <w:top w:val="none" w:sz="0" w:space="0" w:color="auto"/>
                <w:left w:val="none" w:sz="0" w:space="0" w:color="auto"/>
                <w:bottom w:val="none" w:sz="0" w:space="0" w:color="auto"/>
                <w:right w:val="none" w:sz="0" w:space="0" w:color="auto"/>
              </w:divBdr>
            </w:div>
          </w:divsChild>
        </w:div>
        <w:div w:id="2039504907">
          <w:marLeft w:val="0"/>
          <w:marRight w:val="0"/>
          <w:marTop w:val="0"/>
          <w:marBottom w:val="0"/>
          <w:divBdr>
            <w:top w:val="none" w:sz="0" w:space="0" w:color="auto"/>
            <w:left w:val="none" w:sz="0" w:space="0" w:color="auto"/>
            <w:bottom w:val="none" w:sz="0" w:space="0" w:color="auto"/>
            <w:right w:val="none" w:sz="0" w:space="0" w:color="auto"/>
          </w:divBdr>
        </w:div>
        <w:div w:id="470563836">
          <w:marLeft w:val="0"/>
          <w:marRight w:val="0"/>
          <w:marTop w:val="0"/>
          <w:marBottom w:val="0"/>
          <w:divBdr>
            <w:top w:val="none" w:sz="0" w:space="0" w:color="auto"/>
            <w:left w:val="none" w:sz="0" w:space="0" w:color="auto"/>
            <w:bottom w:val="none" w:sz="0" w:space="0" w:color="auto"/>
            <w:right w:val="none" w:sz="0" w:space="0" w:color="auto"/>
          </w:divBdr>
          <w:divsChild>
            <w:div w:id="798840011">
              <w:marLeft w:val="0"/>
              <w:marRight w:val="0"/>
              <w:marTop w:val="0"/>
              <w:marBottom w:val="0"/>
              <w:divBdr>
                <w:top w:val="none" w:sz="0" w:space="0" w:color="auto"/>
                <w:left w:val="none" w:sz="0" w:space="0" w:color="auto"/>
                <w:bottom w:val="none" w:sz="0" w:space="0" w:color="auto"/>
                <w:right w:val="none" w:sz="0" w:space="0" w:color="auto"/>
              </w:divBdr>
            </w:div>
          </w:divsChild>
        </w:div>
        <w:div w:id="1328904427">
          <w:marLeft w:val="0"/>
          <w:marRight w:val="0"/>
          <w:marTop w:val="0"/>
          <w:marBottom w:val="0"/>
          <w:divBdr>
            <w:top w:val="none" w:sz="0" w:space="0" w:color="auto"/>
            <w:left w:val="none" w:sz="0" w:space="0" w:color="auto"/>
            <w:bottom w:val="none" w:sz="0" w:space="0" w:color="auto"/>
            <w:right w:val="none" w:sz="0" w:space="0" w:color="auto"/>
          </w:divBdr>
        </w:div>
        <w:div w:id="277957589">
          <w:marLeft w:val="0"/>
          <w:marRight w:val="0"/>
          <w:marTop w:val="0"/>
          <w:marBottom w:val="0"/>
          <w:divBdr>
            <w:top w:val="none" w:sz="0" w:space="0" w:color="auto"/>
            <w:left w:val="none" w:sz="0" w:space="0" w:color="auto"/>
            <w:bottom w:val="none" w:sz="0" w:space="0" w:color="auto"/>
            <w:right w:val="none" w:sz="0" w:space="0" w:color="auto"/>
          </w:divBdr>
          <w:divsChild>
            <w:div w:id="224032159">
              <w:marLeft w:val="0"/>
              <w:marRight w:val="0"/>
              <w:marTop w:val="0"/>
              <w:marBottom w:val="0"/>
              <w:divBdr>
                <w:top w:val="none" w:sz="0" w:space="0" w:color="auto"/>
                <w:left w:val="none" w:sz="0" w:space="0" w:color="auto"/>
                <w:bottom w:val="none" w:sz="0" w:space="0" w:color="auto"/>
                <w:right w:val="none" w:sz="0" w:space="0" w:color="auto"/>
              </w:divBdr>
            </w:div>
          </w:divsChild>
        </w:div>
        <w:div w:id="1243370205">
          <w:marLeft w:val="0"/>
          <w:marRight w:val="0"/>
          <w:marTop w:val="300"/>
          <w:marBottom w:val="0"/>
          <w:divBdr>
            <w:top w:val="none" w:sz="0" w:space="0" w:color="auto"/>
            <w:left w:val="none" w:sz="0" w:space="0" w:color="auto"/>
            <w:bottom w:val="none" w:sz="0" w:space="0" w:color="auto"/>
            <w:right w:val="none" w:sz="0" w:space="0" w:color="auto"/>
          </w:divBdr>
          <w:divsChild>
            <w:div w:id="355548426">
              <w:marLeft w:val="0"/>
              <w:marRight w:val="0"/>
              <w:marTop w:val="0"/>
              <w:marBottom w:val="0"/>
              <w:divBdr>
                <w:top w:val="none" w:sz="0" w:space="0" w:color="auto"/>
                <w:left w:val="none" w:sz="0" w:space="0" w:color="auto"/>
                <w:bottom w:val="none" w:sz="0" w:space="0" w:color="auto"/>
                <w:right w:val="none" w:sz="0" w:space="0" w:color="auto"/>
              </w:divBdr>
              <w:divsChild>
                <w:div w:id="135962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932543">
          <w:marLeft w:val="0"/>
          <w:marRight w:val="0"/>
          <w:marTop w:val="300"/>
          <w:marBottom w:val="0"/>
          <w:divBdr>
            <w:top w:val="none" w:sz="0" w:space="0" w:color="auto"/>
            <w:left w:val="none" w:sz="0" w:space="0" w:color="auto"/>
            <w:bottom w:val="none" w:sz="0" w:space="0" w:color="auto"/>
            <w:right w:val="none" w:sz="0" w:space="0" w:color="auto"/>
          </w:divBdr>
          <w:divsChild>
            <w:div w:id="2020352989">
              <w:marLeft w:val="0"/>
              <w:marRight w:val="0"/>
              <w:marTop w:val="0"/>
              <w:marBottom w:val="0"/>
              <w:divBdr>
                <w:top w:val="none" w:sz="0" w:space="0" w:color="auto"/>
                <w:left w:val="none" w:sz="0" w:space="0" w:color="auto"/>
                <w:bottom w:val="none" w:sz="0" w:space="0" w:color="auto"/>
                <w:right w:val="none" w:sz="0" w:space="0" w:color="auto"/>
              </w:divBdr>
              <w:divsChild>
                <w:div w:id="212109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10142">
          <w:marLeft w:val="0"/>
          <w:marRight w:val="0"/>
          <w:marTop w:val="300"/>
          <w:marBottom w:val="0"/>
          <w:divBdr>
            <w:top w:val="none" w:sz="0" w:space="0" w:color="auto"/>
            <w:left w:val="none" w:sz="0" w:space="0" w:color="auto"/>
            <w:bottom w:val="none" w:sz="0" w:space="0" w:color="auto"/>
            <w:right w:val="none" w:sz="0" w:space="0" w:color="auto"/>
          </w:divBdr>
          <w:divsChild>
            <w:div w:id="1362559150">
              <w:marLeft w:val="0"/>
              <w:marRight w:val="0"/>
              <w:marTop w:val="0"/>
              <w:marBottom w:val="0"/>
              <w:divBdr>
                <w:top w:val="none" w:sz="0" w:space="0" w:color="auto"/>
                <w:left w:val="none" w:sz="0" w:space="0" w:color="auto"/>
                <w:bottom w:val="none" w:sz="0" w:space="0" w:color="auto"/>
                <w:right w:val="none" w:sz="0" w:space="0" w:color="auto"/>
              </w:divBdr>
              <w:divsChild>
                <w:div w:id="1621758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437530">
          <w:marLeft w:val="0"/>
          <w:marRight w:val="0"/>
          <w:marTop w:val="300"/>
          <w:marBottom w:val="0"/>
          <w:divBdr>
            <w:top w:val="none" w:sz="0" w:space="0" w:color="auto"/>
            <w:left w:val="none" w:sz="0" w:space="0" w:color="auto"/>
            <w:bottom w:val="none" w:sz="0" w:space="0" w:color="auto"/>
            <w:right w:val="none" w:sz="0" w:space="0" w:color="auto"/>
          </w:divBdr>
          <w:divsChild>
            <w:div w:id="171646040">
              <w:marLeft w:val="0"/>
              <w:marRight w:val="0"/>
              <w:marTop w:val="0"/>
              <w:marBottom w:val="0"/>
              <w:divBdr>
                <w:top w:val="none" w:sz="0" w:space="0" w:color="auto"/>
                <w:left w:val="none" w:sz="0" w:space="0" w:color="auto"/>
                <w:bottom w:val="none" w:sz="0" w:space="0" w:color="auto"/>
                <w:right w:val="none" w:sz="0" w:space="0" w:color="auto"/>
              </w:divBdr>
              <w:divsChild>
                <w:div w:id="173134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728818">
      <w:bodyDiv w:val="1"/>
      <w:marLeft w:val="0"/>
      <w:marRight w:val="0"/>
      <w:marTop w:val="0"/>
      <w:marBottom w:val="0"/>
      <w:divBdr>
        <w:top w:val="none" w:sz="0" w:space="0" w:color="auto"/>
        <w:left w:val="none" w:sz="0" w:space="0" w:color="auto"/>
        <w:bottom w:val="none" w:sz="0" w:space="0" w:color="auto"/>
        <w:right w:val="none" w:sz="0" w:space="0" w:color="auto"/>
      </w:divBdr>
      <w:divsChild>
        <w:div w:id="397753888">
          <w:marLeft w:val="0"/>
          <w:marRight w:val="0"/>
          <w:marTop w:val="0"/>
          <w:marBottom w:val="0"/>
          <w:divBdr>
            <w:top w:val="none" w:sz="0" w:space="0" w:color="auto"/>
            <w:left w:val="none" w:sz="0" w:space="0" w:color="auto"/>
            <w:bottom w:val="none" w:sz="0" w:space="0" w:color="auto"/>
            <w:right w:val="none" w:sz="0" w:space="0" w:color="auto"/>
          </w:divBdr>
        </w:div>
        <w:div w:id="1387024538">
          <w:marLeft w:val="0"/>
          <w:marRight w:val="0"/>
          <w:marTop w:val="0"/>
          <w:marBottom w:val="0"/>
          <w:divBdr>
            <w:top w:val="none" w:sz="0" w:space="0" w:color="auto"/>
            <w:left w:val="none" w:sz="0" w:space="0" w:color="auto"/>
            <w:bottom w:val="none" w:sz="0" w:space="0" w:color="auto"/>
            <w:right w:val="none" w:sz="0" w:space="0" w:color="auto"/>
          </w:divBdr>
          <w:divsChild>
            <w:div w:id="1797721838">
              <w:marLeft w:val="0"/>
              <w:marRight w:val="0"/>
              <w:marTop w:val="0"/>
              <w:marBottom w:val="0"/>
              <w:divBdr>
                <w:top w:val="none" w:sz="0" w:space="0" w:color="auto"/>
                <w:left w:val="none" w:sz="0" w:space="0" w:color="auto"/>
                <w:bottom w:val="none" w:sz="0" w:space="0" w:color="auto"/>
                <w:right w:val="none" w:sz="0" w:space="0" w:color="auto"/>
              </w:divBdr>
            </w:div>
          </w:divsChild>
        </w:div>
        <w:div w:id="1296641981">
          <w:marLeft w:val="0"/>
          <w:marRight w:val="0"/>
          <w:marTop w:val="0"/>
          <w:marBottom w:val="0"/>
          <w:divBdr>
            <w:top w:val="none" w:sz="0" w:space="0" w:color="auto"/>
            <w:left w:val="none" w:sz="0" w:space="0" w:color="auto"/>
            <w:bottom w:val="none" w:sz="0" w:space="0" w:color="auto"/>
            <w:right w:val="none" w:sz="0" w:space="0" w:color="auto"/>
          </w:divBdr>
        </w:div>
        <w:div w:id="738593411">
          <w:marLeft w:val="0"/>
          <w:marRight w:val="0"/>
          <w:marTop w:val="0"/>
          <w:marBottom w:val="0"/>
          <w:divBdr>
            <w:top w:val="none" w:sz="0" w:space="0" w:color="auto"/>
            <w:left w:val="none" w:sz="0" w:space="0" w:color="auto"/>
            <w:bottom w:val="none" w:sz="0" w:space="0" w:color="auto"/>
            <w:right w:val="none" w:sz="0" w:space="0" w:color="auto"/>
          </w:divBdr>
          <w:divsChild>
            <w:div w:id="159850389">
              <w:marLeft w:val="0"/>
              <w:marRight w:val="0"/>
              <w:marTop w:val="0"/>
              <w:marBottom w:val="0"/>
              <w:divBdr>
                <w:top w:val="none" w:sz="0" w:space="0" w:color="auto"/>
                <w:left w:val="none" w:sz="0" w:space="0" w:color="auto"/>
                <w:bottom w:val="none" w:sz="0" w:space="0" w:color="auto"/>
                <w:right w:val="none" w:sz="0" w:space="0" w:color="auto"/>
              </w:divBdr>
            </w:div>
          </w:divsChild>
        </w:div>
        <w:div w:id="1545219685">
          <w:marLeft w:val="0"/>
          <w:marRight w:val="0"/>
          <w:marTop w:val="0"/>
          <w:marBottom w:val="0"/>
          <w:divBdr>
            <w:top w:val="none" w:sz="0" w:space="0" w:color="auto"/>
            <w:left w:val="none" w:sz="0" w:space="0" w:color="auto"/>
            <w:bottom w:val="none" w:sz="0" w:space="0" w:color="auto"/>
            <w:right w:val="none" w:sz="0" w:space="0" w:color="auto"/>
          </w:divBdr>
        </w:div>
        <w:div w:id="578175145">
          <w:marLeft w:val="0"/>
          <w:marRight w:val="0"/>
          <w:marTop w:val="0"/>
          <w:marBottom w:val="0"/>
          <w:divBdr>
            <w:top w:val="none" w:sz="0" w:space="0" w:color="auto"/>
            <w:left w:val="none" w:sz="0" w:space="0" w:color="auto"/>
            <w:bottom w:val="none" w:sz="0" w:space="0" w:color="auto"/>
            <w:right w:val="none" w:sz="0" w:space="0" w:color="auto"/>
          </w:divBdr>
          <w:divsChild>
            <w:div w:id="1970740280">
              <w:marLeft w:val="0"/>
              <w:marRight w:val="0"/>
              <w:marTop w:val="0"/>
              <w:marBottom w:val="0"/>
              <w:divBdr>
                <w:top w:val="none" w:sz="0" w:space="0" w:color="auto"/>
                <w:left w:val="none" w:sz="0" w:space="0" w:color="auto"/>
                <w:bottom w:val="none" w:sz="0" w:space="0" w:color="auto"/>
                <w:right w:val="none" w:sz="0" w:space="0" w:color="auto"/>
              </w:divBdr>
            </w:div>
          </w:divsChild>
        </w:div>
        <w:div w:id="567499381">
          <w:marLeft w:val="0"/>
          <w:marRight w:val="0"/>
          <w:marTop w:val="0"/>
          <w:marBottom w:val="0"/>
          <w:divBdr>
            <w:top w:val="none" w:sz="0" w:space="0" w:color="auto"/>
            <w:left w:val="none" w:sz="0" w:space="0" w:color="auto"/>
            <w:bottom w:val="none" w:sz="0" w:space="0" w:color="auto"/>
            <w:right w:val="none" w:sz="0" w:space="0" w:color="auto"/>
          </w:divBdr>
        </w:div>
        <w:div w:id="1785614256">
          <w:marLeft w:val="0"/>
          <w:marRight w:val="0"/>
          <w:marTop w:val="0"/>
          <w:marBottom w:val="0"/>
          <w:divBdr>
            <w:top w:val="none" w:sz="0" w:space="0" w:color="auto"/>
            <w:left w:val="none" w:sz="0" w:space="0" w:color="auto"/>
            <w:bottom w:val="none" w:sz="0" w:space="0" w:color="auto"/>
            <w:right w:val="none" w:sz="0" w:space="0" w:color="auto"/>
          </w:divBdr>
          <w:divsChild>
            <w:div w:id="1721782430">
              <w:marLeft w:val="0"/>
              <w:marRight w:val="0"/>
              <w:marTop w:val="0"/>
              <w:marBottom w:val="0"/>
              <w:divBdr>
                <w:top w:val="none" w:sz="0" w:space="0" w:color="auto"/>
                <w:left w:val="none" w:sz="0" w:space="0" w:color="auto"/>
                <w:bottom w:val="none" w:sz="0" w:space="0" w:color="auto"/>
                <w:right w:val="none" w:sz="0" w:space="0" w:color="auto"/>
              </w:divBdr>
            </w:div>
          </w:divsChild>
        </w:div>
        <w:div w:id="544097308">
          <w:marLeft w:val="0"/>
          <w:marRight w:val="0"/>
          <w:marTop w:val="0"/>
          <w:marBottom w:val="0"/>
          <w:divBdr>
            <w:top w:val="none" w:sz="0" w:space="0" w:color="auto"/>
            <w:left w:val="none" w:sz="0" w:space="0" w:color="auto"/>
            <w:bottom w:val="none" w:sz="0" w:space="0" w:color="auto"/>
            <w:right w:val="none" w:sz="0" w:space="0" w:color="auto"/>
          </w:divBdr>
        </w:div>
        <w:div w:id="1733772226">
          <w:marLeft w:val="0"/>
          <w:marRight w:val="0"/>
          <w:marTop w:val="0"/>
          <w:marBottom w:val="0"/>
          <w:divBdr>
            <w:top w:val="none" w:sz="0" w:space="0" w:color="auto"/>
            <w:left w:val="none" w:sz="0" w:space="0" w:color="auto"/>
            <w:bottom w:val="none" w:sz="0" w:space="0" w:color="auto"/>
            <w:right w:val="none" w:sz="0" w:space="0" w:color="auto"/>
          </w:divBdr>
          <w:divsChild>
            <w:div w:id="2137940615">
              <w:marLeft w:val="0"/>
              <w:marRight w:val="0"/>
              <w:marTop w:val="0"/>
              <w:marBottom w:val="0"/>
              <w:divBdr>
                <w:top w:val="none" w:sz="0" w:space="0" w:color="auto"/>
                <w:left w:val="none" w:sz="0" w:space="0" w:color="auto"/>
                <w:bottom w:val="none" w:sz="0" w:space="0" w:color="auto"/>
                <w:right w:val="none" w:sz="0" w:space="0" w:color="auto"/>
              </w:divBdr>
            </w:div>
          </w:divsChild>
        </w:div>
        <w:div w:id="2045910119">
          <w:marLeft w:val="0"/>
          <w:marRight w:val="0"/>
          <w:marTop w:val="0"/>
          <w:marBottom w:val="0"/>
          <w:divBdr>
            <w:top w:val="none" w:sz="0" w:space="0" w:color="auto"/>
            <w:left w:val="none" w:sz="0" w:space="0" w:color="auto"/>
            <w:bottom w:val="none" w:sz="0" w:space="0" w:color="auto"/>
            <w:right w:val="none" w:sz="0" w:space="0" w:color="auto"/>
          </w:divBdr>
        </w:div>
        <w:div w:id="1069763137">
          <w:marLeft w:val="0"/>
          <w:marRight w:val="0"/>
          <w:marTop w:val="0"/>
          <w:marBottom w:val="0"/>
          <w:divBdr>
            <w:top w:val="none" w:sz="0" w:space="0" w:color="auto"/>
            <w:left w:val="none" w:sz="0" w:space="0" w:color="auto"/>
            <w:bottom w:val="none" w:sz="0" w:space="0" w:color="auto"/>
            <w:right w:val="none" w:sz="0" w:space="0" w:color="auto"/>
          </w:divBdr>
          <w:divsChild>
            <w:div w:id="479541680">
              <w:marLeft w:val="0"/>
              <w:marRight w:val="0"/>
              <w:marTop w:val="0"/>
              <w:marBottom w:val="0"/>
              <w:divBdr>
                <w:top w:val="none" w:sz="0" w:space="0" w:color="auto"/>
                <w:left w:val="none" w:sz="0" w:space="0" w:color="auto"/>
                <w:bottom w:val="none" w:sz="0" w:space="0" w:color="auto"/>
                <w:right w:val="none" w:sz="0" w:space="0" w:color="auto"/>
              </w:divBdr>
            </w:div>
          </w:divsChild>
        </w:div>
        <w:div w:id="934367392">
          <w:marLeft w:val="0"/>
          <w:marRight w:val="0"/>
          <w:marTop w:val="0"/>
          <w:marBottom w:val="0"/>
          <w:divBdr>
            <w:top w:val="none" w:sz="0" w:space="0" w:color="auto"/>
            <w:left w:val="none" w:sz="0" w:space="0" w:color="auto"/>
            <w:bottom w:val="none" w:sz="0" w:space="0" w:color="auto"/>
            <w:right w:val="none" w:sz="0" w:space="0" w:color="auto"/>
          </w:divBdr>
        </w:div>
        <w:div w:id="34894301">
          <w:marLeft w:val="0"/>
          <w:marRight w:val="0"/>
          <w:marTop w:val="0"/>
          <w:marBottom w:val="0"/>
          <w:divBdr>
            <w:top w:val="none" w:sz="0" w:space="0" w:color="auto"/>
            <w:left w:val="none" w:sz="0" w:space="0" w:color="auto"/>
            <w:bottom w:val="none" w:sz="0" w:space="0" w:color="auto"/>
            <w:right w:val="none" w:sz="0" w:space="0" w:color="auto"/>
          </w:divBdr>
          <w:divsChild>
            <w:div w:id="780344028">
              <w:marLeft w:val="0"/>
              <w:marRight w:val="0"/>
              <w:marTop w:val="0"/>
              <w:marBottom w:val="0"/>
              <w:divBdr>
                <w:top w:val="none" w:sz="0" w:space="0" w:color="auto"/>
                <w:left w:val="none" w:sz="0" w:space="0" w:color="auto"/>
                <w:bottom w:val="none" w:sz="0" w:space="0" w:color="auto"/>
                <w:right w:val="none" w:sz="0" w:space="0" w:color="auto"/>
              </w:divBdr>
            </w:div>
          </w:divsChild>
        </w:div>
        <w:div w:id="549223755">
          <w:marLeft w:val="0"/>
          <w:marRight w:val="0"/>
          <w:marTop w:val="300"/>
          <w:marBottom w:val="0"/>
          <w:divBdr>
            <w:top w:val="none" w:sz="0" w:space="0" w:color="auto"/>
            <w:left w:val="none" w:sz="0" w:space="0" w:color="auto"/>
            <w:bottom w:val="none" w:sz="0" w:space="0" w:color="auto"/>
            <w:right w:val="none" w:sz="0" w:space="0" w:color="auto"/>
          </w:divBdr>
          <w:divsChild>
            <w:div w:id="1298994875">
              <w:marLeft w:val="0"/>
              <w:marRight w:val="0"/>
              <w:marTop w:val="0"/>
              <w:marBottom w:val="0"/>
              <w:divBdr>
                <w:top w:val="none" w:sz="0" w:space="0" w:color="auto"/>
                <w:left w:val="none" w:sz="0" w:space="0" w:color="auto"/>
                <w:bottom w:val="none" w:sz="0" w:space="0" w:color="auto"/>
                <w:right w:val="none" w:sz="0" w:space="0" w:color="auto"/>
              </w:divBdr>
              <w:divsChild>
                <w:div w:id="1338312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4019">
          <w:marLeft w:val="0"/>
          <w:marRight w:val="0"/>
          <w:marTop w:val="300"/>
          <w:marBottom w:val="0"/>
          <w:divBdr>
            <w:top w:val="none" w:sz="0" w:space="0" w:color="auto"/>
            <w:left w:val="none" w:sz="0" w:space="0" w:color="auto"/>
            <w:bottom w:val="none" w:sz="0" w:space="0" w:color="auto"/>
            <w:right w:val="none" w:sz="0" w:space="0" w:color="auto"/>
          </w:divBdr>
          <w:divsChild>
            <w:div w:id="927688260">
              <w:marLeft w:val="0"/>
              <w:marRight w:val="0"/>
              <w:marTop w:val="0"/>
              <w:marBottom w:val="0"/>
              <w:divBdr>
                <w:top w:val="none" w:sz="0" w:space="0" w:color="auto"/>
                <w:left w:val="none" w:sz="0" w:space="0" w:color="auto"/>
                <w:bottom w:val="none" w:sz="0" w:space="0" w:color="auto"/>
                <w:right w:val="none" w:sz="0" w:space="0" w:color="auto"/>
              </w:divBdr>
              <w:divsChild>
                <w:div w:id="15810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015">
          <w:marLeft w:val="0"/>
          <w:marRight w:val="0"/>
          <w:marTop w:val="300"/>
          <w:marBottom w:val="0"/>
          <w:divBdr>
            <w:top w:val="none" w:sz="0" w:space="0" w:color="auto"/>
            <w:left w:val="none" w:sz="0" w:space="0" w:color="auto"/>
            <w:bottom w:val="none" w:sz="0" w:space="0" w:color="auto"/>
            <w:right w:val="none" w:sz="0" w:space="0" w:color="auto"/>
          </w:divBdr>
          <w:divsChild>
            <w:div w:id="1276714098">
              <w:marLeft w:val="0"/>
              <w:marRight w:val="0"/>
              <w:marTop w:val="0"/>
              <w:marBottom w:val="0"/>
              <w:divBdr>
                <w:top w:val="none" w:sz="0" w:space="0" w:color="auto"/>
                <w:left w:val="none" w:sz="0" w:space="0" w:color="auto"/>
                <w:bottom w:val="none" w:sz="0" w:space="0" w:color="auto"/>
                <w:right w:val="none" w:sz="0" w:space="0" w:color="auto"/>
              </w:divBdr>
              <w:divsChild>
                <w:div w:id="632054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437501">
          <w:marLeft w:val="0"/>
          <w:marRight w:val="0"/>
          <w:marTop w:val="300"/>
          <w:marBottom w:val="0"/>
          <w:divBdr>
            <w:top w:val="none" w:sz="0" w:space="0" w:color="auto"/>
            <w:left w:val="none" w:sz="0" w:space="0" w:color="auto"/>
            <w:bottom w:val="none" w:sz="0" w:space="0" w:color="auto"/>
            <w:right w:val="none" w:sz="0" w:space="0" w:color="auto"/>
          </w:divBdr>
          <w:divsChild>
            <w:div w:id="321546424">
              <w:marLeft w:val="0"/>
              <w:marRight w:val="0"/>
              <w:marTop w:val="0"/>
              <w:marBottom w:val="0"/>
              <w:divBdr>
                <w:top w:val="none" w:sz="0" w:space="0" w:color="auto"/>
                <w:left w:val="none" w:sz="0" w:space="0" w:color="auto"/>
                <w:bottom w:val="none" w:sz="0" w:space="0" w:color="auto"/>
                <w:right w:val="none" w:sz="0" w:space="0" w:color="auto"/>
              </w:divBdr>
              <w:divsChild>
                <w:div w:id="91470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074699">
      <w:bodyDiv w:val="1"/>
      <w:marLeft w:val="0"/>
      <w:marRight w:val="0"/>
      <w:marTop w:val="0"/>
      <w:marBottom w:val="0"/>
      <w:divBdr>
        <w:top w:val="none" w:sz="0" w:space="0" w:color="auto"/>
        <w:left w:val="none" w:sz="0" w:space="0" w:color="auto"/>
        <w:bottom w:val="none" w:sz="0" w:space="0" w:color="auto"/>
        <w:right w:val="none" w:sz="0" w:space="0" w:color="auto"/>
      </w:divBdr>
      <w:divsChild>
        <w:div w:id="10231769">
          <w:marLeft w:val="0"/>
          <w:marRight w:val="0"/>
          <w:marTop w:val="0"/>
          <w:marBottom w:val="0"/>
          <w:divBdr>
            <w:top w:val="none" w:sz="0" w:space="0" w:color="auto"/>
            <w:left w:val="none" w:sz="0" w:space="0" w:color="auto"/>
            <w:bottom w:val="none" w:sz="0" w:space="0" w:color="auto"/>
            <w:right w:val="none" w:sz="0" w:space="0" w:color="auto"/>
          </w:divBdr>
        </w:div>
        <w:div w:id="1578320061">
          <w:marLeft w:val="0"/>
          <w:marRight w:val="0"/>
          <w:marTop w:val="0"/>
          <w:marBottom w:val="0"/>
          <w:divBdr>
            <w:top w:val="none" w:sz="0" w:space="0" w:color="auto"/>
            <w:left w:val="none" w:sz="0" w:space="0" w:color="auto"/>
            <w:bottom w:val="none" w:sz="0" w:space="0" w:color="auto"/>
            <w:right w:val="none" w:sz="0" w:space="0" w:color="auto"/>
          </w:divBdr>
          <w:divsChild>
            <w:div w:id="1785999312">
              <w:marLeft w:val="0"/>
              <w:marRight w:val="0"/>
              <w:marTop w:val="0"/>
              <w:marBottom w:val="0"/>
              <w:divBdr>
                <w:top w:val="none" w:sz="0" w:space="0" w:color="auto"/>
                <w:left w:val="none" w:sz="0" w:space="0" w:color="auto"/>
                <w:bottom w:val="none" w:sz="0" w:space="0" w:color="auto"/>
                <w:right w:val="none" w:sz="0" w:space="0" w:color="auto"/>
              </w:divBdr>
            </w:div>
          </w:divsChild>
        </w:div>
        <w:div w:id="545680989">
          <w:marLeft w:val="0"/>
          <w:marRight w:val="0"/>
          <w:marTop w:val="0"/>
          <w:marBottom w:val="0"/>
          <w:divBdr>
            <w:top w:val="none" w:sz="0" w:space="0" w:color="auto"/>
            <w:left w:val="none" w:sz="0" w:space="0" w:color="auto"/>
            <w:bottom w:val="none" w:sz="0" w:space="0" w:color="auto"/>
            <w:right w:val="none" w:sz="0" w:space="0" w:color="auto"/>
          </w:divBdr>
        </w:div>
        <w:div w:id="1795710206">
          <w:marLeft w:val="0"/>
          <w:marRight w:val="0"/>
          <w:marTop w:val="0"/>
          <w:marBottom w:val="0"/>
          <w:divBdr>
            <w:top w:val="none" w:sz="0" w:space="0" w:color="auto"/>
            <w:left w:val="none" w:sz="0" w:space="0" w:color="auto"/>
            <w:bottom w:val="none" w:sz="0" w:space="0" w:color="auto"/>
            <w:right w:val="none" w:sz="0" w:space="0" w:color="auto"/>
          </w:divBdr>
          <w:divsChild>
            <w:div w:id="541597641">
              <w:marLeft w:val="0"/>
              <w:marRight w:val="0"/>
              <w:marTop w:val="0"/>
              <w:marBottom w:val="0"/>
              <w:divBdr>
                <w:top w:val="none" w:sz="0" w:space="0" w:color="auto"/>
                <w:left w:val="none" w:sz="0" w:space="0" w:color="auto"/>
                <w:bottom w:val="none" w:sz="0" w:space="0" w:color="auto"/>
                <w:right w:val="none" w:sz="0" w:space="0" w:color="auto"/>
              </w:divBdr>
            </w:div>
          </w:divsChild>
        </w:div>
        <w:div w:id="534853848">
          <w:marLeft w:val="0"/>
          <w:marRight w:val="0"/>
          <w:marTop w:val="0"/>
          <w:marBottom w:val="0"/>
          <w:divBdr>
            <w:top w:val="none" w:sz="0" w:space="0" w:color="auto"/>
            <w:left w:val="none" w:sz="0" w:space="0" w:color="auto"/>
            <w:bottom w:val="none" w:sz="0" w:space="0" w:color="auto"/>
            <w:right w:val="none" w:sz="0" w:space="0" w:color="auto"/>
          </w:divBdr>
        </w:div>
        <w:div w:id="154535999">
          <w:marLeft w:val="0"/>
          <w:marRight w:val="0"/>
          <w:marTop w:val="0"/>
          <w:marBottom w:val="0"/>
          <w:divBdr>
            <w:top w:val="none" w:sz="0" w:space="0" w:color="auto"/>
            <w:left w:val="none" w:sz="0" w:space="0" w:color="auto"/>
            <w:bottom w:val="none" w:sz="0" w:space="0" w:color="auto"/>
            <w:right w:val="none" w:sz="0" w:space="0" w:color="auto"/>
          </w:divBdr>
          <w:divsChild>
            <w:div w:id="1274943133">
              <w:marLeft w:val="0"/>
              <w:marRight w:val="0"/>
              <w:marTop w:val="0"/>
              <w:marBottom w:val="0"/>
              <w:divBdr>
                <w:top w:val="none" w:sz="0" w:space="0" w:color="auto"/>
                <w:left w:val="none" w:sz="0" w:space="0" w:color="auto"/>
                <w:bottom w:val="none" w:sz="0" w:space="0" w:color="auto"/>
                <w:right w:val="none" w:sz="0" w:space="0" w:color="auto"/>
              </w:divBdr>
            </w:div>
          </w:divsChild>
        </w:div>
        <w:div w:id="1652635124">
          <w:marLeft w:val="0"/>
          <w:marRight w:val="0"/>
          <w:marTop w:val="0"/>
          <w:marBottom w:val="0"/>
          <w:divBdr>
            <w:top w:val="none" w:sz="0" w:space="0" w:color="auto"/>
            <w:left w:val="none" w:sz="0" w:space="0" w:color="auto"/>
            <w:bottom w:val="none" w:sz="0" w:space="0" w:color="auto"/>
            <w:right w:val="none" w:sz="0" w:space="0" w:color="auto"/>
          </w:divBdr>
        </w:div>
        <w:div w:id="347879173">
          <w:marLeft w:val="0"/>
          <w:marRight w:val="0"/>
          <w:marTop w:val="0"/>
          <w:marBottom w:val="0"/>
          <w:divBdr>
            <w:top w:val="none" w:sz="0" w:space="0" w:color="auto"/>
            <w:left w:val="none" w:sz="0" w:space="0" w:color="auto"/>
            <w:bottom w:val="none" w:sz="0" w:space="0" w:color="auto"/>
            <w:right w:val="none" w:sz="0" w:space="0" w:color="auto"/>
          </w:divBdr>
          <w:divsChild>
            <w:div w:id="1661762846">
              <w:marLeft w:val="0"/>
              <w:marRight w:val="0"/>
              <w:marTop w:val="0"/>
              <w:marBottom w:val="0"/>
              <w:divBdr>
                <w:top w:val="none" w:sz="0" w:space="0" w:color="auto"/>
                <w:left w:val="none" w:sz="0" w:space="0" w:color="auto"/>
                <w:bottom w:val="none" w:sz="0" w:space="0" w:color="auto"/>
                <w:right w:val="none" w:sz="0" w:space="0" w:color="auto"/>
              </w:divBdr>
            </w:div>
          </w:divsChild>
        </w:div>
        <w:div w:id="1242108040">
          <w:marLeft w:val="0"/>
          <w:marRight w:val="0"/>
          <w:marTop w:val="0"/>
          <w:marBottom w:val="0"/>
          <w:divBdr>
            <w:top w:val="none" w:sz="0" w:space="0" w:color="auto"/>
            <w:left w:val="none" w:sz="0" w:space="0" w:color="auto"/>
            <w:bottom w:val="none" w:sz="0" w:space="0" w:color="auto"/>
            <w:right w:val="none" w:sz="0" w:space="0" w:color="auto"/>
          </w:divBdr>
        </w:div>
        <w:div w:id="433401090">
          <w:marLeft w:val="0"/>
          <w:marRight w:val="0"/>
          <w:marTop w:val="0"/>
          <w:marBottom w:val="0"/>
          <w:divBdr>
            <w:top w:val="none" w:sz="0" w:space="0" w:color="auto"/>
            <w:left w:val="none" w:sz="0" w:space="0" w:color="auto"/>
            <w:bottom w:val="none" w:sz="0" w:space="0" w:color="auto"/>
            <w:right w:val="none" w:sz="0" w:space="0" w:color="auto"/>
          </w:divBdr>
          <w:divsChild>
            <w:div w:id="1063066293">
              <w:marLeft w:val="0"/>
              <w:marRight w:val="0"/>
              <w:marTop w:val="0"/>
              <w:marBottom w:val="0"/>
              <w:divBdr>
                <w:top w:val="none" w:sz="0" w:space="0" w:color="auto"/>
                <w:left w:val="none" w:sz="0" w:space="0" w:color="auto"/>
                <w:bottom w:val="none" w:sz="0" w:space="0" w:color="auto"/>
                <w:right w:val="none" w:sz="0" w:space="0" w:color="auto"/>
              </w:divBdr>
            </w:div>
          </w:divsChild>
        </w:div>
        <w:div w:id="1155142943">
          <w:marLeft w:val="0"/>
          <w:marRight w:val="0"/>
          <w:marTop w:val="0"/>
          <w:marBottom w:val="0"/>
          <w:divBdr>
            <w:top w:val="none" w:sz="0" w:space="0" w:color="auto"/>
            <w:left w:val="none" w:sz="0" w:space="0" w:color="auto"/>
            <w:bottom w:val="none" w:sz="0" w:space="0" w:color="auto"/>
            <w:right w:val="none" w:sz="0" w:space="0" w:color="auto"/>
          </w:divBdr>
        </w:div>
        <w:div w:id="327632852">
          <w:marLeft w:val="0"/>
          <w:marRight w:val="0"/>
          <w:marTop w:val="0"/>
          <w:marBottom w:val="0"/>
          <w:divBdr>
            <w:top w:val="none" w:sz="0" w:space="0" w:color="auto"/>
            <w:left w:val="none" w:sz="0" w:space="0" w:color="auto"/>
            <w:bottom w:val="none" w:sz="0" w:space="0" w:color="auto"/>
            <w:right w:val="none" w:sz="0" w:space="0" w:color="auto"/>
          </w:divBdr>
          <w:divsChild>
            <w:div w:id="1674801170">
              <w:marLeft w:val="0"/>
              <w:marRight w:val="0"/>
              <w:marTop w:val="0"/>
              <w:marBottom w:val="0"/>
              <w:divBdr>
                <w:top w:val="none" w:sz="0" w:space="0" w:color="auto"/>
                <w:left w:val="none" w:sz="0" w:space="0" w:color="auto"/>
                <w:bottom w:val="none" w:sz="0" w:space="0" w:color="auto"/>
                <w:right w:val="none" w:sz="0" w:space="0" w:color="auto"/>
              </w:divBdr>
            </w:div>
          </w:divsChild>
        </w:div>
        <w:div w:id="925378831">
          <w:marLeft w:val="0"/>
          <w:marRight w:val="0"/>
          <w:marTop w:val="0"/>
          <w:marBottom w:val="0"/>
          <w:divBdr>
            <w:top w:val="none" w:sz="0" w:space="0" w:color="auto"/>
            <w:left w:val="none" w:sz="0" w:space="0" w:color="auto"/>
            <w:bottom w:val="none" w:sz="0" w:space="0" w:color="auto"/>
            <w:right w:val="none" w:sz="0" w:space="0" w:color="auto"/>
          </w:divBdr>
        </w:div>
        <w:div w:id="1533572925">
          <w:marLeft w:val="0"/>
          <w:marRight w:val="0"/>
          <w:marTop w:val="0"/>
          <w:marBottom w:val="0"/>
          <w:divBdr>
            <w:top w:val="none" w:sz="0" w:space="0" w:color="auto"/>
            <w:left w:val="none" w:sz="0" w:space="0" w:color="auto"/>
            <w:bottom w:val="none" w:sz="0" w:space="0" w:color="auto"/>
            <w:right w:val="none" w:sz="0" w:space="0" w:color="auto"/>
          </w:divBdr>
          <w:divsChild>
            <w:div w:id="975918522">
              <w:marLeft w:val="0"/>
              <w:marRight w:val="0"/>
              <w:marTop w:val="0"/>
              <w:marBottom w:val="0"/>
              <w:divBdr>
                <w:top w:val="none" w:sz="0" w:space="0" w:color="auto"/>
                <w:left w:val="none" w:sz="0" w:space="0" w:color="auto"/>
                <w:bottom w:val="none" w:sz="0" w:space="0" w:color="auto"/>
                <w:right w:val="none" w:sz="0" w:space="0" w:color="auto"/>
              </w:divBdr>
            </w:div>
          </w:divsChild>
        </w:div>
        <w:div w:id="1117872560">
          <w:marLeft w:val="0"/>
          <w:marRight w:val="0"/>
          <w:marTop w:val="300"/>
          <w:marBottom w:val="0"/>
          <w:divBdr>
            <w:top w:val="none" w:sz="0" w:space="0" w:color="auto"/>
            <w:left w:val="none" w:sz="0" w:space="0" w:color="auto"/>
            <w:bottom w:val="none" w:sz="0" w:space="0" w:color="auto"/>
            <w:right w:val="none" w:sz="0" w:space="0" w:color="auto"/>
          </w:divBdr>
          <w:divsChild>
            <w:div w:id="876895680">
              <w:marLeft w:val="0"/>
              <w:marRight w:val="0"/>
              <w:marTop w:val="0"/>
              <w:marBottom w:val="0"/>
              <w:divBdr>
                <w:top w:val="none" w:sz="0" w:space="0" w:color="auto"/>
                <w:left w:val="none" w:sz="0" w:space="0" w:color="auto"/>
                <w:bottom w:val="none" w:sz="0" w:space="0" w:color="auto"/>
                <w:right w:val="none" w:sz="0" w:space="0" w:color="auto"/>
              </w:divBdr>
              <w:divsChild>
                <w:div w:id="3371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9049">
          <w:marLeft w:val="0"/>
          <w:marRight w:val="0"/>
          <w:marTop w:val="300"/>
          <w:marBottom w:val="0"/>
          <w:divBdr>
            <w:top w:val="none" w:sz="0" w:space="0" w:color="auto"/>
            <w:left w:val="none" w:sz="0" w:space="0" w:color="auto"/>
            <w:bottom w:val="none" w:sz="0" w:space="0" w:color="auto"/>
            <w:right w:val="none" w:sz="0" w:space="0" w:color="auto"/>
          </w:divBdr>
          <w:divsChild>
            <w:div w:id="1210648786">
              <w:marLeft w:val="0"/>
              <w:marRight w:val="0"/>
              <w:marTop w:val="0"/>
              <w:marBottom w:val="0"/>
              <w:divBdr>
                <w:top w:val="none" w:sz="0" w:space="0" w:color="auto"/>
                <w:left w:val="none" w:sz="0" w:space="0" w:color="auto"/>
                <w:bottom w:val="none" w:sz="0" w:space="0" w:color="auto"/>
                <w:right w:val="none" w:sz="0" w:space="0" w:color="auto"/>
              </w:divBdr>
              <w:divsChild>
                <w:div w:id="987787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5121">
          <w:marLeft w:val="0"/>
          <w:marRight w:val="0"/>
          <w:marTop w:val="300"/>
          <w:marBottom w:val="0"/>
          <w:divBdr>
            <w:top w:val="none" w:sz="0" w:space="0" w:color="auto"/>
            <w:left w:val="none" w:sz="0" w:space="0" w:color="auto"/>
            <w:bottom w:val="none" w:sz="0" w:space="0" w:color="auto"/>
            <w:right w:val="none" w:sz="0" w:space="0" w:color="auto"/>
          </w:divBdr>
          <w:divsChild>
            <w:div w:id="2091074965">
              <w:marLeft w:val="0"/>
              <w:marRight w:val="0"/>
              <w:marTop w:val="0"/>
              <w:marBottom w:val="0"/>
              <w:divBdr>
                <w:top w:val="none" w:sz="0" w:space="0" w:color="auto"/>
                <w:left w:val="none" w:sz="0" w:space="0" w:color="auto"/>
                <w:bottom w:val="none" w:sz="0" w:space="0" w:color="auto"/>
                <w:right w:val="none" w:sz="0" w:space="0" w:color="auto"/>
              </w:divBdr>
              <w:divsChild>
                <w:div w:id="6261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835862">
          <w:marLeft w:val="0"/>
          <w:marRight w:val="0"/>
          <w:marTop w:val="300"/>
          <w:marBottom w:val="0"/>
          <w:divBdr>
            <w:top w:val="none" w:sz="0" w:space="0" w:color="auto"/>
            <w:left w:val="none" w:sz="0" w:space="0" w:color="auto"/>
            <w:bottom w:val="none" w:sz="0" w:space="0" w:color="auto"/>
            <w:right w:val="none" w:sz="0" w:space="0" w:color="auto"/>
          </w:divBdr>
          <w:divsChild>
            <w:div w:id="564803092">
              <w:marLeft w:val="0"/>
              <w:marRight w:val="0"/>
              <w:marTop w:val="0"/>
              <w:marBottom w:val="0"/>
              <w:divBdr>
                <w:top w:val="none" w:sz="0" w:space="0" w:color="auto"/>
                <w:left w:val="none" w:sz="0" w:space="0" w:color="auto"/>
                <w:bottom w:val="none" w:sz="0" w:space="0" w:color="auto"/>
                <w:right w:val="none" w:sz="0" w:space="0" w:color="auto"/>
              </w:divBdr>
              <w:divsChild>
                <w:div w:id="173692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72209">
      <w:bodyDiv w:val="1"/>
      <w:marLeft w:val="0"/>
      <w:marRight w:val="0"/>
      <w:marTop w:val="0"/>
      <w:marBottom w:val="0"/>
      <w:divBdr>
        <w:top w:val="none" w:sz="0" w:space="0" w:color="auto"/>
        <w:left w:val="none" w:sz="0" w:space="0" w:color="auto"/>
        <w:bottom w:val="none" w:sz="0" w:space="0" w:color="auto"/>
        <w:right w:val="none" w:sz="0" w:space="0" w:color="auto"/>
      </w:divBdr>
      <w:divsChild>
        <w:div w:id="1612780029">
          <w:marLeft w:val="0"/>
          <w:marRight w:val="0"/>
          <w:marTop w:val="0"/>
          <w:marBottom w:val="0"/>
          <w:divBdr>
            <w:top w:val="none" w:sz="0" w:space="0" w:color="auto"/>
            <w:left w:val="none" w:sz="0" w:space="0" w:color="auto"/>
            <w:bottom w:val="none" w:sz="0" w:space="0" w:color="auto"/>
            <w:right w:val="none" w:sz="0" w:space="0" w:color="auto"/>
          </w:divBdr>
        </w:div>
        <w:div w:id="1909727176">
          <w:marLeft w:val="0"/>
          <w:marRight w:val="0"/>
          <w:marTop w:val="0"/>
          <w:marBottom w:val="0"/>
          <w:divBdr>
            <w:top w:val="none" w:sz="0" w:space="0" w:color="auto"/>
            <w:left w:val="none" w:sz="0" w:space="0" w:color="auto"/>
            <w:bottom w:val="none" w:sz="0" w:space="0" w:color="auto"/>
            <w:right w:val="none" w:sz="0" w:space="0" w:color="auto"/>
          </w:divBdr>
          <w:divsChild>
            <w:div w:id="739445337">
              <w:marLeft w:val="0"/>
              <w:marRight w:val="0"/>
              <w:marTop w:val="0"/>
              <w:marBottom w:val="0"/>
              <w:divBdr>
                <w:top w:val="none" w:sz="0" w:space="0" w:color="auto"/>
                <w:left w:val="none" w:sz="0" w:space="0" w:color="auto"/>
                <w:bottom w:val="none" w:sz="0" w:space="0" w:color="auto"/>
                <w:right w:val="none" w:sz="0" w:space="0" w:color="auto"/>
              </w:divBdr>
            </w:div>
          </w:divsChild>
        </w:div>
        <w:div w:id="1458453831">
          <w:marLeft w:val="0"/>
          <w:marRight w:val="0"/>
          <w:marTop w:val="0"/>
          <w:marBottom w:val="0"/>
          <w:divBdr>
            <w:top w:val="none" w:sz="0" w:space="0" w:color="auto"/>
            <w:left w:val="none" w:sz="0" w:space="0" w:color="auto"/>
            <w:bottom w:val="none" w:sz="0" w:space="0" w:color="auto"/>
            <w:right w:val="none" w:sz="0" w:space="0" w:color="auto"/>
          </w:divBdr>
        </w:div>
        <w:div w:id="814763357">
          <w:marLeft w:val="0"/>
          <w:marRight w:val="0"/>
          <w:marTop w:val="0"/>
          <w:marBottom w:val="0"/>
          <w:divBdr>
            <w:top w:val="none" w:sz="0" w:space="0" w:color="auto"/>
            <w:left w:val="none" w:sz="0" w:space="0" w:color="auto"/>
            <w:bottom w:val="none" w:sz="0" w:space="0" w:color="auto"/>
            <w:right w:val="none" w:sz="0" w:space="0" w:color="auto"/>
          </w:divBdr>
          <w:divsChild>
            <w:div w:id="1505508634">
              <w:marLeft w:val="0"/>
              <w:marRight w:val="0"/>
              <w:marTop w:val="0"/>
              <w:marBottom w:val="0"/>
              <w:divBdr>
                <w:top w:val="none" w:sz="0" w:space="0" w:color="auto"/>
                <w:left w:val="none" w:sz="0" w:space="0" w:color="auto"/>
                <w:bottom w:val="none" w:sz="0" w:space="0" w:color="auto"/>
                <w:right w:val="none" w:sz="0" w:space="0" w:color="auto"/>
              </w:divBdr>
            </w:div>
          </w:divsChild>
        </w:div>
        <w:div w:id="2030141301">
          <w:marLeft w:val="0"/>
          <w:marRight w:val="0"/>
          <w:marTop w:val="0"/>
          <w:marBottom w:val="0"/>
          <w:divBdr>
            <w:top w:val="none" w:sz="0" w:space="0" w:color="auto"/>
            <w:left w:val="none" w:sz="0" w:space="0" w:color="auto"/>
            <w:bottom w:val="none" w:sz="0" w:space="0" w:color="auto"/>
            <w:right w:val="none" w:sz="0" w:space="0" w:color="auto"/>
          </w:divBdr>
        </w:div>
        <w:div w:id="1407024092">
          <w:marLeft w:val="0"/>
          <w:marRight w:val="0"/>
          <w:marTop w:val="0"/>
          <w:marBottom w:val="0"/>
          <w:divBdr>
            <w:top w:val="none" w:sz="0" w:space="0" w:color="auto"/>
            <w:left w:val="none" w:sz="0" w:space="0" w:color="auto"/>
            <w:bottom w:val="none" w:sz="0" w:space="0" w:color="auto"/>
            <w:right w:val="none" w:sz="0" w:space="0" w:color="auto"/>
          </w:divBdr>
          <w:divsChild>
            <w:div w:id="1673793396">
              <w:marLeft w:val="0"/>
              <w:marRight w:val="0"/>
              <w:marTop w:val="0"/>
              <w:marBottom w:val="0"/>
              <w:divBdr>
                <w:top w:val="none" w:sz="0" w:space="0" w:color="auto"/>
                <w:left w:val="none" w:sz="0" w:space="0" w:color="auto"/>
                <w:bottom w:val="none" w:sz="0" w:space="0" w:color="auto"/>
                <w:right w:val="none" w:sz="0" w:space="0" w:color="auto"/>
              </w:divBdr>
            </w:div>
          </w:divsChild>
        </w:div>
        <w:div w:id="1375539163">
          <w:marLeft w:val="0"/>
          <w:marRight w:val="0"/>
          <w:marTop w:val="0"/>
          <w:marBottom w:val="0"/>
          <w:divBdr>
            <w:top w:val="none" w:sz="0" w:space="0" w:color="auto"/>
            <w:left w:val="none" w:sz="0" w:space="0" w:color="auto"/>
            <w:bottom w:val="none" w:sz="0" w:space="0" w:color="auto"/>
            <w:right w:val="none" w:sz="0" w:space="0" w:color="auto"/>
          </w:divBdr>
        </w:div>
        <w:div w:id="701827258">
          <w:marLeft w:val="0"/>
          <w:marRight w:val="0"/>
          <w:marTop w:val="0"/>
          <w:marBottom w:val="0"/>
          <w:divBdr>
            <w:top w:val="none" w:sz="0" w:space="0" w:color="auto"/>
            <w:left w:val="none" w:sz="0" w:space="0" w:color="auto"/>
            <w:bottom w:val="none" w:sz="0" w:space="0" w:color="auto"/>
            <w:right w:val="none" w:sz="0" w:space="0" w:color="auto"/>
          </w:divBdr>
          <w:divsChild>
            <w:div w:id="1322199331">
              <w:marLeft w:val="0"/>
              <w:marRight w:val="0"/>
              <w:marTop w:val="0"/>
              <w:marBottom w:val="0"/>
              <w:divBdr>
                <w:top w:val="none" w:sz="0" w:space="0" w:color="auto"/>
                <w:left w:val="none" w:sz="0" w:space="0" w:color="auto"/>
                <w:bottom w:val="none" w:sz="0" w:space="0" w:color="auto"/>
                <w:right w:val="none" w:sz="0" w:space="0" w:color="auto"/>
              </w:divBdr>
            </w:div>
          </w:divsChild>
        </w:div>
        <w:div w:id="1190340802">
          <w:marLeft w:val="0"/>
          <w:marRight w:val="0"/>
          <w:marTop w:val="0"/>
          <w:marBottom w:val="0"/>
          <w:divBdr>
            <w:top w:val="none" w:sz="0" w:space="0" w:color="auto"/>
            <w:left w:val="none" w:sz="0" w:space="0" w:color="auto"/>
            <w:bottom w:val="none" w:sz="0" w:space="0" w:color="auto"/>
            <w:right w:val="none" w:sz="0" w:space="0" w:color="auto"/>
          </w:divBdr>
        </w:div>
        <w:div w:id="1266310977">
          <w:marLeft w:val="0"/>
          <w:marRight w:val="0"/>
          <w:marTop w:val="0"/>
          <w:marBottom w:val="0"/>
          <w:divBdr>
            <w:top w:val="none" w:sz="0" w:space="0" w:color="auto"/>
            <w:left w:val="none" w:sz="0" w:space="0" w:color="auto"/>
            <w:bottom w:val="none" w:sz="0" w:space="0" w:color="auto"/>
            <w:right w:val="none" w:sz="0" w:space="0" w:color="auto"/>
          </w:divBdr>
          <w:divsChild>
            <w:div w:id="1081296165">
              <w:marLeft w:val="0"/>
              <w:marRight w:val="0"/>
              <w:marTop w:val="0"/>
              <w:marBottom w:val="0"/>
              <w:divBdr>
                <w:top w:val="none" w:sz="0" w:space="0" w:color="auto"/>
                <w:left w:val="none" w:sz="0" w:space="0" w:color="auto"/>
                <w:bottom w:val="none" w:sz="0" w:space="0" w:color="auto"/>
                <w:right w:val="none" w:sz="0" w:space="0" w:color="auto"/>
              </w:divBdr>
            </w:div>
          </w:divsChild>
        </w:div>
        <w:div w:id="1735159220">
          <w:marLeft w:val="0"/>
          <w:marRight w:val="0"/>
          <w:marTop w:val="0"/>
          <w:marBottom w:val="0"/>
          <w:divBdr>
            <w:top w:val="none" w:sz="0" w:space="0" w:color="auto"/>
            <w:left w:val="none" w:sz="0" w:space="0" w:color="auto"/>
            <w:bottom w:val="none" w:sz="0" w:space="0" w:color="auto"/>
            <w:right w:val="none" w:sz="0" w:space="0" w:color="auto"/>
          </w:divBdr>
        </w:div>
        <w:div w:id="960378108">
          <w:marLeft w:val="0"/>
          <w:marRight w:val="0"/>
          <w:marTop w:val="0"/>
          <w:marBottom w:val="0"/>
          <w:divBdr>
            <w:top w:val="none" w:sz="0" w:space="0" w:color="auto"/>
            <w:left w:val="none" w:sz="0" w:space="0" w:color="auto"/>
            <w:bottom w:val="none" w:sz="0" w:space="0" w:color="auto"/>
            <w:right w:val="none" w:sz="0" w:space="0" w:color="auto"/>
          </w:divBdr>
          <w:divsChild>
            <w:div w:id="893395395">
              <w:marLeft w:val="0"/>
              <w:marRight w:val="0"/>
              <w:marTop w:val="0"/>
              <w:marBottom w:val="0"/>
              <w:divBdr>
                <w:top w:val="none" w:sz="0" w:space="0" w:color="auto"/>
                <w:left w:val="none" w:sz="0" w:space="0" w:color="auto"/>
                <w:bottom w:val="none" w:sz="0" w:space="0" w:color="auto"/>
                <w:right w:val="none" w:sz="0" w:space="0" w:color="auto"/>
              </w:divBdr>
            </w:div>
          </w:divsChild>
        </w:div>
        <w:div w:id="1262228007">
          <w:marLeft w:val="0"/>
          <w:marRight w:val="0"/>
          <w:marTop w:val="0"/>
          <w:marBottom w:val="0"/>
          <w:divBdr>
            <w:top w:val="none" w:sz="0" w:space="0" w:color="auto"/>
            <w:left w:val="none" w:sz="0" w:space="0" w:color="auto"/>
            <w:bottom w:val="none" w:sz="0" w:space="0" w:color="auto"/>
            <w:right w:val="none" w:sz="0" w:space="0" w:color="auto"/>
          </w:divBdr>
        </w:div>
        <w:div w:id="1423067051">
          <w:marLeft w:val="0"/>
          <w:marRight w:val="0"/>
          <w:marTop w:val="0"/>
          <w:marBottom w:val="0"/>
          <w:divBdr>
            <w:top w:val="none" w:sz="0" w:space="0" w:color="auto"/>
            <w:left w:val="none" w:sz="0" w:space="0" w:color="auto"/>
            <w:bottom w:val="none" w:sz="0" w:space="0" w:color="auto"/>
            <w:right w:val="none" w:sz="0" w:space="0" w:color="auto"/>
          </w:divBdr>
          <w:divsChild>
            <w:div w:id="1578902870">
              <w:marLeft w:val="0"/>
              <w:marRight w:val="0"/>
              <w:marTop w:val="0"/>
              <w:marBottom w:val="0"/>
              <w:divBdr>
                <w:top w:val="none" w:sz="0" w:space="0" w:color="auto"/>
                <w:left w:val="none" w:sz="0" w:space="0" w:color="auto"/>
                <w:bottom w:val="none" w:sz="0" w:space="0" w:color="auto"/>
                <w:right w:val="none" w:sz="0" w:space="0" w:color="auto"/>
              </w:divBdr>
            </w:div>
          </w:divsChild>
        </w:div>
        <w:div w:id="2043940961">
          <w:marLeft w:val="0"/>
          <w:marRight w:val="0"/>
          <w:marTop w:val="300"/>
          <w:marBottom w:val="0"/>
          <w:divBdr>
            <w:top w:val="none" w:sz="0" w:space="0" w:color="auto"/>
            <w:left w:val="none" w:sz="0" w:space="0" w:color="auto"/>
            <w:bottom w:val="none" w:sz="0" w:space="0" w:color="auto"/>
            <w:right w:val="none" w:sz="0" w:space="0" w:color="auto"/>
          </w:divBdr>
          <w:divsChild>
            <w:div w:id="1436365687">
              <w:marLeft w:val="0"/>
              <w:marRight w:val="0"/>
              <w:marTop w:val="0"/>
              <w:marBottom w:val="0"/>
              <w:divBdr>
                <w:top w:val="none" w:sz="0" w:space="0" w:color="auto"/>
                <w:left w:val="none" w:sz="0" w:space="0" w:color="auto"/>
                <w:bottom w:val="none" w:sz="0" w:space="0" w:color="auto"/>
                <w:right w:val="none" w:sz="0" w:space="0" w:color="auto"/>
              </w:divBdr>
              <w:divsChild>
                <w:div w:id="35049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3689">
          <w:marLeft w:val="0"/>
          <w:marRight w:val="0"/>
          <w:marTop w:val="300"/>
          <w:marBottom w:val="0"/>
          <w:divBdr>
            <w:top w:val="none" w:sz="0" w:space="0" w:color="auto"/>
            <w:left w:val="none" w:sz="0" w:space="0" w:color="auto"/>
            <w:bottom w:val="none" w:sz="0" w:space="0" w:color="auto"/>
            <w:right w:val="none" w:sz="0" w:space="0" w:color="auto"/>
          </w:divBdr>
          <w:divsChild>
            <w:div w:id="692268465">
              <w:marLeft w:val="0"/>
              <w:marRight w:val="0"/>
              <w:marTop w:val="0"/>
              <w:marBottom w:val="0"/>
              <w:divBdr>
                <w:top w:val="none" w:sz="0" w:space="0" w:color="auto"/>
                <w:left w:val="none" w:sz="0" w:space="0" w:color="auto"/>
                <w:bottom w:val="none" w:sz="0" w:space="0" w:color="auto"/>
                <w:right w:val="none" w:sz="0" w:space="0" w:color="auto"/>
              </w:divBdr>
              <w:divsChild>
                <w:div w:id="1771074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528">
          <w:marLeft w:val="0"/>
          <w:marRight w:val="0"/>
          <w:marTop w:val="300"/>
          <w:marBottom w:val="0"/>
          <w:divBdr>
            <w:top w:val="none" w:sz="0" w:space="0" w:color="auto"/>
            <w:left w:val="none" w:sz="0" w:space="0" w:color="auto"/>
            <w:bottom w:val="none" w:sz="0" w:space="0" w:color="auto"/>
            <w:right w:val="none" w:sz="0" w:space="0" w:color="auto"/>
          </w:divBdr>
          <w:divsChild>
            <w:div w:id="476846726">
              <w:marLeft w:val="0"/>
              <w:marRight w:val="0"/>
              <w:marTop w:val="0"/>
              <w:marBottom w:val="0"/>
              <w:divBdr>
                <w:top w:val="none" w:sz="0" w:space="0" w:color="auto"/>
                <w:left w:val="none" w:sz="0" w:space="0" w:color="auto"/>
                <w:bottom w:val="none" w:sz="0" w:space="0" w:color="auto"/>
                <w:right w:val="none" w:sz="0" w:space="0" w:color="auto"/>
              </w:divBdr>
              <w:divsChild>
                <w:div w:id="157701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819689">
          <w:marLeft w:val="0"/>
          <w:marRight w:val="0"/>
          <w:marTop w:val="300"/>
          <w:marBottom w:val="0"/>
          <w:divBdr>
            <w:top w:val="none" w:sz="0" w:space="0" w:color="auto"/>
            <w:left w:val="none" w:sz="0" w:space="0" w:color="auto"/>
            <w:bottom w:val="none" w:sz="0" w:space="0" w:color="auto"/>
            <w:right w:val="none" w:sz="0" w:space="0" w:color="auto"/>
          </w:divBdr>
          <w:divsChild>
            <w:div w:id="1924218013">
              <w:marLeft w:val="0"/>
              <w:marRight w:val="0"/>
              <w:marTop w:val="0"/>
              <w:marBottom w:val="0"/>
              <w:divBdr>
                <w:top w:val="none" w:sz="0" w:space="0" w:color="auto"/>
                <w:left w:val="none" w:sz="0" w:space="0" w:color="auto"/>
                <w:bottom w:val="none" w:sz="0" w:space="0" w:color="auto"/>
                <w:right w:val="none" w:sz="0" w:space="0" w:color="auto"/>
              </w:divBdr>
              <w:divsChild>
                <w:div w:id="5304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837712">
      <w:bodyDiv w:val="1"/>
      <w:marLeft w:val="0"/>
      <w:marRight w:val="0"/>
      <w:marTop w:val="0"/>
      <w:marBottom w:val="0"/>
      <w:divBdr>
        <w:top w:val="none" w:sz="0" w:space="0" w:color="auto"/>
        <w:left w:val="none" w:sz="0" w:space="0" w:color="auto"/>
        <w:bottom w:val="none" w:sz="0" w:space="0" w:color="auto"/>
        <w:right w:val="none" w:sz="0" w:space="0" w:color="auto"/>
      </w:divBdr>
      <w:divsChild>
        <w:div w:id="644898608">
          <w:marLeft w:val="0"/>
          <w:marRight w:val="0"/>
          <w:marTop w:val="0"/>
          <w:marBottom w:val="0"/>
          <w:divBdr>
            <w:top w:val="none" w:sz="0" w:space="0" w:color="auto"/>
            <w:left w:val="none" w:sz="0" w:space="0" w:color="auto"/>
            <w:bottom w:val="none" w:sz="0" w:space="0" w:color="auto"/>
            <w:right w:val="none" w:sz="0" w:space="0" w:color="auto"/>
          </w:divBdr>
        </w:div>
        <w:div w:id="351880006">
          <w:marLeft w:val="0"/>
          <w:marRight w:val="0"/>
          <w:marTop w:val="0"/>
          <w:marBottom w:val="0"/>
          <w:divBdr>
            <w:top w:val="none" w:sz="0" w:space="0" w:color="auto"/>
            <w:left w:val="none" w:sz="0" w:space="0" w:color="auto"/>
            <w:bottom w:val="none" w:sz="0" w:space="0" w:color="auto"/>
            <w:right w:val="none" w:sz="0" w:space="0" w:color="auto"/>
          </w:divBdr>
          <w:divsChild>
            <w:div w:id="1593398048">
              <w:marLeft w:val="0"/>
              <w:marRight w:val="0"/>
              <w:marTop w:val="0"/>
              <w:marBottom w:val="0"/>
              <w:divBdr>
                <w:top w:val="none" w:sz="0" w:space="0" w:color="auto"/>
                <w:left w:val="none" w:sz="0" w:space="0" w:color="auto"/>
                <w:bottom w:val="none" w:sz="0" w:space="0" w:color="auto"/>
                <w:right w:val="none" w:sz="0" w:space="0" w:color="auto"/>
              </w:divBdr>
            </w:div>
          </w:divsChild>
        </w:div>
        <w:div w:id="1670399861">
          <w:marLeft w:val="0"/>
          <w:marRight w:val="0"/>
          <w:marTop w:val="0"/>
          <w:marBottom w:val="0"/>
          <w:divBdr>
            <w:top w:val="none" w:sz="0" w:space="0" w:color="auto"/>
            <w:left w:val="none" w:sz="0" w:space="0" w:color="auto"/>
            <w:bottom w:val="none" w:sz="0" w:space="0" w:color="auto"/>
            <w:right w:val="none" w:sz="0" w:space="0" w:color="auto"/>
          </w:divBdr>
        </w:div>
        <w:div w:id="459610237">
          <w:marLeft w:val="0"/>
          <w:marRight w:val="0"/>
          <w:marTop w:val="0"/>
          <w:marBottom w:val="0"/>
          <w:divBdr>
            <w:top w:val="none" w:sz="0" w:space="0" w:color="auto"/>
            <w:left w:val="none" w:sz="0" w:space="0" w:color="auto"/>
            <w:bottom w:val="none" w:sz="0" w:space="0" w:color="auto"/>
            <w:right w:val="none" w:sz="0" w:space="0" w:color="auto"/>
          </w:divBdr>
          <w:divsChild>
            <w:div w:id="1861620564">
              <w:marLeft w:val="0"/>
              <w:marRight w:val="0"/>
              <w:marTop w:val="0"/>
              <w:marBottom w:val="0"/>
              <w:divBdr>
                <w:top w:val="none" w:sz="0" w:space="0" w:color="auto"/>
                <w:left w:val="none" w:sz="0" w:space="0" w:color="auto"/>
                <w:bottom w:val="none" w:sz="0" w:space="0" w:color="auto"/>
                <w:right w:val="none" w:sz="0" w:space="0" w:color="auto"/>
              </w:divBdr>
            </w:div>
          </w:divsChild>
        </w:div>
        <w:div w:id="58409931">
          <w:marLeft w:val="0"/>
          <w:marRight w:val="0"/>
          <w:marTop w:val="0"/>
          <w:marBottom w:val="0"/>
          <w:divBdr>
            <w:top w:val="none" w:sz="0" w:space="0" w:color="auto"/>
            <w:left w:val="none" w:sz="0" w:space="0" w:color="auto"/>
            <w:bottom w:val="none" w:sz="0" w:space="0" w:color="auto"/>
            <w:right w:val="none" w:sz="0" w:space="0" w:color="auto"/>
          </w:divBdr>
        </w:div>
        <w:div w:id="1005786690">
          <w:marLeft w:val="0"/>
          <w:marRight w:val="0"/>
          <w:marTop w:val="0"/>
          <w:marBottom w:val="0"/>
          <w:divBdr>
            <w:top w:val="none" w:sz="0" w:space="0" w:color="auto"/>
            <w:left w:val="none" w:sz="0" w:space="0" w:color="auto"/>
            <w:bottom w:val="none" w:sz="0" w:space="0" w:color="auto"/>
            <w:right w:val="none" w:sz="0" w:space="0" w:color="auto"/>
          </w:divBdr>
          <w:divsChild>
            <w:div w:id="1450314661">
              <w:marLeft w:val="0"/>
              <w:marRight w:val="0"/>
              <w:marTop w:val="0"/>
              <w:marBottom w:val="0"/>
              <w:divBdr>
                <w:top w:val="none" w:sz="0" w:space="0" w:color="auto"/>
                <w:left w:val="none" w:sz="0" w:space="0" w:color="auto"/>
                <w:bottom w:val="none" w:sz="0" w:space="0" w:color="auto"/>
                <w:right w:val="none" w:sz="0" w:space="0" w:color="auto"/>
              </w:divBdr>
            </w:div>
          </w:divsChild>
        </w:div>
        <w:div w:id="6447448">
          <w:marLeft w:val="0"/>
          <w:marRight w:val="0"/>
          <w:marTop w:val="0"/>
          <w:marBottom w:val="0"/>
          <w:divBdr>
            <w:top w:val="none" w:sz="0" w:space="0" w:color="auto"/>
            <w:left w:val="none" w:sz="0" w:space="0" w:color="auto"/>
            <w:bottom w:val="none" w:sz="0" w:space="0" w:color="auto"/>
            <w:right w:val="none" w:sz="0" w:space="0" w:color="auto"/>
          </w:divBdr>
        </w:div>
        <w:div w:id="1793549763">
          <w:marLeft w:val="0"/>
          <w:marRight w:val="0"/>
          <w:marTop w:val="0"/>
          <w:marBottom w:val="0"/>
          <w:divBdr>
            <w:top w:val="none" w:sz="0" w:space="0" w:color="auto"/>
            <w:left w:val="none" w:sz="0" w:space="0" w:color="auto"/>
            <w:bottom w:val="none" w:sz="0" w:space="0" w:color="auto"/>
            <w:right w:val="none" w:sz="0" w:space="0" w:color="auto"/>
          </w:divBdr>
          <w:divsChild>
            <w:div w:id="270941217">
              <w:marLeft w:val="0"/>
              <w:marRight w:val="0"/>
              <w:marTop w:val="0"/>
              <w:marBottom w:val="0"/>
              <w:divBdr>
                <w:top w:val="none" w:sz="0" w:space="0" w:color="auto"/>
                <w:left w:val="none" w:sz="0" w:space="0" w:color="auto"/>
                <w:bottom w:val="none" w:sz="0" w:space="0" w:color="auto"/>
                <w:right w:val="none" w:sz="0" w:space="0" w:color="auto"/>
              </w:divBdr>
            </w:div>
          </w:divsChild>
        </w:div>
        <w:div w:id="378674468">
          <w:marLeft w:val="0"/>
          <w:marRight w:val="0"/>
          <w:marTop w:val="0"/>
          <w:marBottom w:val="0"/>
          <w:divBdr>
            <w:top w:val="none" w:sz="0" w:space="0" w:color="auto"/>
            <w:left w:val="none" w:sz="0" w:space="0" w:color="auto"/>
            <w:bottom w:val="none" w:sz="0" w:space="0" w:color="auto"/>
            <w:right w:val="none" w:sz="0" w:space="0" w:color="auto"/>
          </w:divBdr>
        </w:div>
        <w:div w:id="1881503786">
          <w:marLeft w:val="0"/>
          <w:marRight w:val="0"/>
          <w:marTop w:val="0"/>
          <w:marBottom w:val="0"/>
          <w:divBdr>
            <w:top w:val="none" w:sz="0" w:space="0" w:color="auto"/>
            <w:left w:val="none" w:sz="0" w:space="0" w:color="auto"/>
            <w:bottom w:val="none" w:sz="0" w:space="0" w:color="auto"/>
            <w:right w:val="none" w:sz="0" w:space="0" w:color="auto"/>
          </w:divBdr>
          <w:divsChild>
            <w:div w:id="2095324161">
              <w:marLeft w:val="0"/>
              <w:marRight w:val="0"/>
              <w:marTop w:val="0"/>
              <w:marBottom w:val="0"/>
              <w:divBdr>
                <w:top w:val="none" w:sz="0" w:space="0" w:color="auto"/>
                <w:left w:val="none" w:sz="0" w:space="0" w:color="auto"/>
                <w:bottom w:val="none" w:sz="0" w:space="0" w:color="auto"/>
                <w:right w:val="none" w:sz="0" w:space="0" w:color="auto"/>
              </w:divBdr>
            </w:div>
          </w:divsChild>
        </w:div>
        <w:div w:id="375206434">
          <w:marLeft w:val="0"/>
          <w:marRight w:val="0"/>
          <w:marTop w:val="0"/>
          <w:marBottom w:val="0"/>
          <w:divBdr>
            <w:top w:val="none" w:sz="0" w:space="0" w:color="auto"/>
            <w:left w:val="none" w:sz="0" w:space="0" w:color="auto"/>
            <w:bottom w:val="none" w:sz="0" w:space="0" w:color="auto"/>
            <w:right w:val="none" w:sz="0" w:space="0" w:color="auto"/>
          </w:divBdr>
        </w:div>
        <w:div w:id="377709033">
          <w:marLeft w:val="0"/>
          <w:marRight w:val="0"/>
          <w:marTop w:val="0"/>
          <w:marBottom w:val="0"/>
          <w:divBdr>
            <w:top w:val="none" w:sz="0" w:space="0" w:color="auto"/>
            <w:left w:val="none" w:sz="0" w:space="0" w:color="auto"/>
            <w:bottom w:val="none" w:sz="0" w:space="0" w:color="auto"/>
            <w:right w:val="none" w:sz="0" w:space="0" w:color="auto"/>
          </w:divBdr>
          <w:divsChild>
            <w:div w:id="1294171599">
              <w:marLeft w:val="0"/>
              <w:marRight w:val="0"/>
              <w:marTop w:val="0"/>
              <w:marBottom w:val="0"/>
              <w:divBdr>
                <w:top w:val="none" w:sz="0" w:space="0" w:color="auto"/>
                <w:left w:val="none" w:sz="0" w:space="0" w:color="auto"/>
                <w:bottom w:val="none" w:sz="0" w:space="0" w:color="auto"/>
                <w:right w:val="none" w:sz="0" w:space="0" w:color="auto"/>
              </w:divBdr>
            </w:div>
          </w:divsChild>
        </w:div>
        <w:div w:id="1419475703">
          <w:marLeft w:val="0"/>
          <w:marRight w:val="0"/>
          <w:marTop w:val="0"/>
          <w:marBottom w:val="0"/>
          <w:divBdr>
            <w:top w:val="none" w:sz="0" w:space="0" w:color="auto"/>
            <w:left w:val="none" w:sz="0" w:space="0" w:color="auto"/>
            <w:bottom w:val="none" w:sz="0" w:space="0" w:color="auto"/>
            <w:right w:val="none" w:sz="0" w:space="0" w:color="auto"/>
          </w:divBdr>
        </w:div>
        <w:div w:id="842622764">
          <w:marLeft w:val="0"/>
          <w:marRight w:val="0"/>
          <w:marTop w:val="0"/>
          <w:marBottom w:val="0"/>
          <w:divBdr>
            <w:top w:val="none" w:sz="0" w:space="0" w:color="auto"/>
            <w:left w:val="none" w:sz="0" w:space="0" w:color="auto"/>
            <w:bottom w:val="none" w:sz="0" w:space="0" w:color="auto"/>
            <w:right w:val="none" w:sz="0" w:space="0" w:color="auto"/>
          </w:divBdr>
          <w:divsChild>
            <w:div w:id="90510932">
              <w:marLeft w:val="0"/>
              <w:marRight w:val="0"/>
              <w:marTop w:val="0"/>
              <w:marBottom w:val="0"/>
              <w:divBdr>
                <w:top w:val="none" w:sz="0" w:space="0" w:color="auto"/>
                <w:left w:val="none" w:sz="0" w:space="0" w:color="auto"/>
                <w:bottom w:val="none" w:sz="0" w:space="0" w:color="auto"/>
                <w:right w:val="none" w:sz="0" w:space="0" w:color="auto"/>
              </w:divBdr>
            </w:div>
          </w:divsChild>
        </w:div>
        <w:div w:id="215821010">
          <w:marLeft w:val="0"/>
          <w:marRight w:val="0"/>
          <w:marTop w:val="300"/>
          <w:marBottom w:val="0"/>
          <w:divBdr>
            <w:top w:val="none" w:sz="0" w:space="0" w:color="auto"/>
            <w:left w:val="none" w:sz="0" w:space="0" w:color="auto"/>
            <w:bottom w:val="none" w:sz="0" w:space="0" w:color="auto"/>
            <w:right w:val="none" w:sz="0" w:space="0" w:color="auto"/>
          </w:divBdr>
          <w:divsChild>
            <w:div w:id="905333529">
              <w:marLeft w:val="0"/>
              <w:marRight w:val="0"/>
              <w:marTop w:val="0"/>
              <w:marBottom w:val="0"/>
              <w:divBdr>
                <w:top w:val="none" w:sz="0" w:space="0" w:color="auto"/>
                <w:left w:val="none" w:sz="0" w:space="0" w:color="auto"/>
                <w:bottom w:val="none" w:sz="0" w:space="0" w:color="auto"/>
                <w:right w:val="none" w:sz="0" w:space="0" w:color="auto"/>
              </w:divBdr>
              <w:divsChild>
                <w:div w:id="83056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1727">
          <w:marLeft w:val="0"/>
          <w:marRight w:val="0"/>
          <w:marTop w:val="300"/>
          <w:marBottom w:val="0"/>
          <w:divBdr>
            <w:top w:val="none" w:sz="0" w:space="0" w:color="auto"/>
            <w:left w:val="none" w:sz="0" w:space="0" w:color="auto"/>
            <w:bottom w:val="none" w:sz="0" w:space="0" w:color="auto"/>
            <w:right w:val="none" w:sz="0" w:space="0" w:color="auto"/>
          </w:divBdr>
          <w:divsChild>
            <w:div w:id="2043895802">
              <w:marLeft w:val="0"/>
              <w:marRight w:val="0"/>
              <w:marTop w:val="0"/>
              <w:marBottom w:val="0"/>
              <w:divBdr>
                <w:top w:val="none" w:sz="0" w:space="0" w:color="auto"/>
                <w:left w:val="none" w:sz="0" w:space="0" w:color="auto"/>
                <w:bottom w:val="none" w:sz="0" w:space="0" w:color="auto"/>
                <w:right w:val="none" w:sz="0" w:space="0" w:color="auto"/>
              </w:divBdr>
              <w:divsChild>
                <w:div w:id="134971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049511">
          <w:marLeft w:val="0"/>
          <w:marRight w:val="0"/>
          <w:marTop w:val="300"/>
          <w:marBottom w:val="0"/>
          <w:divBdr>
            <w:top w:val="none" w:sz="0" w:space="0" w:color="auto"/>
            <w:left w:val="none" w:sz="0" w:space="0" w:color="auto"/>
            <w:bottom w:val="none" w:sz="0" w:space="0" w:color="auto"/>
            <w:right w:val="none" w:sz="0" w:space="0" w:color="auto"/>
          </w:divBdr>
          <w:divsChild>
            <w:div w:id="1449735981">
              <w:marLeft w:val="0"/>
              <w:marRight w:val="0"/>
              <w:marTop w:val="0"/>
              <w:marBottom w:val="0"/>
              <w:divBdr>
                <w:top w:val="none" w:sz="0" w:space="0" w:color="auto"/>
                <w:left w:val="none" w:sz="0" w:space="0" w:color="auto"/>
                <w:bottom w:val="none" w:sz="0" w:space="0" w:color="auto"/>
                <w:right w:val="none" w:sz="0" w:space="0" w:color="auto"/>
              </w:divBdr>
              <w:divsChild>
                <w:div w:id="1739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86429">
          <w:marLeft w:val="0"/>
          <w:marRight w:val="0"/>
          <w:marTop w:val="300"/>
          <w:marBottom w:val="0"/>
          <w:divBdr>
            <w:top w:val="none" w:sz="0" w:space="0" w:color="auto"/>
            <w:left w:val="none" w:sz="0" w:space="0" w:color="auto"/>
            <w:bottom w:val="none" w:sz="0" w:space="0" w:color="auto"/>
            <w:right w:val="none" w:sz="0" w:space="0" w:color="auto"/>
          </w:divBdr>
          <w:divsChild>
            <w:div w:id="1813208283">
              <w:marLeft w:val="0"/>
              <w:marRight w:val="0"/>
              <w:marTop w:val="0"/>
              <w:marBottom w:val="0"/>
              <w:divBdr>
                <w:top w:val="none" w:sz="0" w:space="0" w:color="auto"/>
                <w:left w:val="none" w:sz="0" w:space="0" w:color="auto"/>
                <w:bottom w:val="none" w:sz="0" w:space="0" w:color="auto"/>
                <w:right w:val="none" w:sz="0" w:space="0" w:color="auto"/>
              </w:divBdr>
              <w:divsChild>
                <w:div w:id="856431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538754">
      <w:bodyDiv w:val="1"/>
      <w:marLeft w:val="0"/>
      <w:marRight w:val="0"/>
      <w:marTop w:val="0"/>
      <w:marBottom w:val="0"/>
      <w:divBdr>
        <w:top w:val="none" w:sz="0" w:space="0" w:color="auto"/>
        <w:left w:val="none" w:sz="0" w:space="0" w:color="auto"/>
        <w:bottom w:val="none" w:sz="0" w:space="0" w:color="auto"/>
        <w:right w:val="none" w:sz="0" w:space="0" w:color="auto"/>
      </w:divBdr>
      <w:divsChild>
        <w:div w:id="1787039263">
          <w:marLeft w:val="0"/>
          <w:marRight w:val="0"/>
          <w:marTop w:val="0"/>
          <w:marBottom w:val="0"/>
          <w:divBdr>
            <w:top w:val="none" w:sz="0" w:space="0" w:color="auto"/>
            <w:left w:val="none" w:sz="0" w:space="0" w:color="auto"/>
            <w:bottom w:val="none" w:sz="0" w:space="0" w:color="auto"/>
            <w:right w:val="none" w:sz="0" w:space="0" w:color="auto"/>
          </w:divBdr>
        </w:div>
        <w:div w:id="1276592737">
          <w:marLeft w:val="0"/>
          <w:marRight w:val="0"/>
          <w:marTop w:val="0"/>
          <w:marBottom w:val="0"/>
          <w:divBdr>
            <w:top w:val="none" w:sz="0" w:space="0" w:color="auto"/>
            <w:left w:val="none" w:sz="0" w:space="0" w:color="auto"/>
            <w:bottom w:val="none" w:sz="0" w:space="0" w:color="auto"/>
            <w:right w:val="none" w:sz="0" w:space="0" w:color="auto"/>
          </w:divBdr>
          <w:divsChild>
            <w:div w:id="1022904283">
              <w:marLeft w:val="0"/>
              <w:marRight w:val="0"/>
              <w:marTop w:val="0"/>
              <w:marBottom w:val="0"/>
              <w:divBdr>
                <w:top w:val="none" w:sz="0" w:space="0" w:color="auto"/>
                <w:left w:val="none" w:sz="0" w:space="0" w:color="auto"/>
                <w:bottom w:val="none" w:sz="0" w:space="0" w:color="auto"/>
                <w:right w:val="none" w:sz="0" w:space="0" w:color="auto"/>
              </w:divBdr>
            </w:div>
          </w:divsChild>
        </w:div>
        <w:div w:id="489441900">
          <w:marLeft w:val="0"/>
          <w:marRight w:val="0"/>
          <w:marTop w:val="0"/>
          <w:marBottom w:val="0"/>
          <w:divBdr>
            <w:top w:val="none" w:sz="0" w:space="0" w:color="auto"/>
            <w:left w:val="none" w:sz="0" w:space="0" w:color="auto"/>
            <w:bottom w:val="none" w:sz="0" w:space="0" w:color="auto"/>
            <w:right w:val="none" w:sz="0" w:space="0" w:color="auto"/>
          </w:divBdr>
        </w:div>
        <w:div w:id="775566408">
          <w:marLeft w:val="0"/>
          <w:marRight w:val="0"/>
          <w:marTop w:val="0"/>
          <w:marBottom w:val="0"/>
          <w:divBdr>
            <w:top w:val="none" w:sz="0" w:space="0" w:color="auto"/>
            <w:left w:val="none" w:sz="0" w:space="0" w:color="auto"/>
            <w:bottom w:val="none" w:sz="0" w:space="0" w:color="auto"/>
            <w:right w:val="none" w:sz="0" w:space="0" w:color="auto"/>
          </w:divBdr>
          <w:divsChild>
            <w:div w:id="887883844">
              <w:marLeft w:val="0"/>
              <w:marRight w:val="0"/>
              <w:marTop w:val="0"/>
              <w:marBottom w:val="0"/>
              <w:divBdr>
                <w:top w:val="none" w:sz="0" w:space="0" w:color="auto"/>
                <w:left w:val="none" w:sz="0" w:space="0" w:color="auto"/>
                <w:bottom w:val="none" w:sz="0" w:space="0" w:color="auto"/>
                <w:right w:val="none" w:sz="0" w:space="0" w:color="auto"/>
              </w:divBdr>
            </w:div>
          </w:divsChild>
        </w:div>
        <w:div w:id="1076629587">
          <w:marLeft w:val="0"/>
          <w:marRight w:val="0"/>
          <w:marTop w:val="0"/>
          <w:marBottom w:val="0"/>
          <w:divBdr>
            <w:top w:val="none" w:sz="0" w:space="0" w:color="auto"/>
            <w:left w:val="none" w:sz="0" w:space="0" w:color="auto"/>
            <w:bottom w:val="none" w:sz="0" w:space="0" w:color="auto"/>
            <w:right w:val="none" w:sz="0" w:space="0" w:color="auto"/>
          </w:divBdr>
        </w:div>
        <w:div w:id="776825104">
          <w:marLeft w:val="0"/>
          <w:marRight w:val="0"/>
          <w:marTop w:val="0"/>
          <w:marBottom w:val="0"/>
          <w:divBdr>
            <w:top w:val="none" w:sz="0" w:space="0" w:color="auto"/>
            <w:left w:val="none" w:sz="0" w:space="0" w:color="auto"/>
            <w:bottom w:val="none" w:sz="0" w:space="0" w:color="auto"/>
            <w:right w:val="none" w:sz="0" w:space="0" w:color="auto"/>
          </w:divBdr>
          <w:divsChild>
            <w:div w:id="1142235243">
              <w:marLeft w:val="0"/>
              <w:marRight w:val="0"/>
              <w:marTop w:val="0"/>
              <w:marBottom w:val="0"/>
              <w:divBdr>
                <w:top w:val="none" w:sz="0" w:space="0" w:color="auto"/>
                <w:left w:val="none" w:sz="0" w:space="0" w:color="auto"/>
                <w:bottom w:val="none" w:sz="0" w:space="0" w:color="auto"/>
                <w:right w:val="none" w:sz="0" w:space="0" w:color="auto"/>
              </w:divBdr>
            </w:div>
          </w:divsChild>
        </w:div>
        <w:div w:id="1111625820">
          <w:marLeft w:val="0"/>
          <w:marRight w:val="0"/>
          <w:marTop w:val="0"/>
          <w:marBottom w:val="0"/>
          <w:divBdr>
            <w:top w:val="none" w:sz="0" w:space="0" w:color="auto"/>
            <w:left w:val="none" w:sz="0" w:space="0" w:color="auto"/>
            <w:bottom w:val="none" w:sz="0" w:space="0" w:color="auto"/>
            <w:right w:val="none" w:sz="0" w:space="0" w:color="auto"/>
          </w:divBdr>
        </w:div>
        <w:div w:id="283972615">
          <w:marLeft w:val="0"/>
          <w:marRight w:val="0"/>
          <w:marTop w:val="0"/>
          <w:marBottom w:val="0"/>
          <w:divBdr>
            <w:top w:val="none" w:sz="0" w:space="0" w:color="auto"/>
            <w:left w:val="none" w:sz="0" w:space="0" w:color="auto"/>
            <w:bottom w:val="none" w:sz="0" w:space="0" w:color="auto"/>
            <w:right w:val="none" w:sz="0" w:space="0" w:color="auto"/>
          </w:divBdr>
          <w:divsChild>
            <w:div w:id="512377237">
              <w:marLeft w:val="0"/>
              <w:marRight w:val="0"/>
              <w:marTop w:val="0"/>
              <w:marBottom w:val="0"/>
              <w:divBdr>
                <w:top w:val="none" w:sz="0" w:space="0" w:color="auto"/>
                <w:left w:val="none" w:sz="0" w:space="0" w:color="auto"/>
                <w:bottom w:val="none" w:sz="0" w:space="0" w:color="auto"/>
                <w:right w:val="none" w:sz="0" w:space="0" w:color="auto"/>
              </w:divBdr>
            </w:div>
          </w:divsChild>
        </w:div>
        <w:div w:id="1479687152">
          <w:marLeft w:val="0"/>
          <w:marRight w:val="0"/>
          <w:marTop w:val="0"/>
          <w:marBottom w:val="0"/>
          <w:divBdr>
            <w:top w:val="none" w:sz="0" w:space="0" w:color="auto"/>
            <w:left w:val="none" w:sz="0" w:space="0" w:color="auto"/>
            <w:bottom w:val="none" w:sz="0" w:space="0" w:color="auto"/>
            <w:right w:val="none" w:sz="0" w:space="0" w:color="auto"/>
          </w:divBdr>
        </w:div>
        <w:div w:id="335773071">
          <w:marLeft w:val="0"/>
          <w:marRight w:val="0"/>
          <w:marTop w:val="0"/>
          <w:marBottom w:val="0"/>
          <w:divBdr>
            <w:top w:val="none" w:sz="0" w:space="0" w:color="auto"/>
            <w:left w:val="none" w:sz="0" w:space="0" w:color="auto"/>
            <w:bottom w:val="none" w:sz="0" w:space="0" w:color="auto"/>
            <w:right w:val="none" w:sz="0" w:space="0" w:color="auto"/>
          </w:divBdr>
          <w:divsChild>
            <w:div w:id="251471318">
              <w:marLeft w:val="0"/>
              <w:marRight w:val="0"/>
              <w:marTop w:val="0"/>
              <w:marBottom w:val="0"/>
              <w:divBdr>
                <w:top w:val="none" w:sz="0" w:space="0" w:color="auto"/>
                <w:left w:val="none" w:sz="0" w:space="0" w:color="auto"/>
                <w:bottom w:val="none" w:sz="0" w:space="0" w:color="auto"/>
                <w:right w:val="none" w:sz="0" w:space="0" w:color="auto"/>
              </w:divBdr>
            </w:div>
          </w:divsChild>
        </w:div>
        <w:div w:id="39746565">
          <w:marLeft w:val="0"/>
          <w:marRight w:val="0"/>
          <w:marTop w:val="0"/>
          <w:marBottom w:val="0"/>
          <w:divBdr>
            <w:top w:val="none" w:sz="0" w:space="0" w:color="auto"/>
            <w:left w:val="none" w:sz="0" w:space="0" w:color="auto"/>
            <w:bottom w:val="none" w:sz="0" w:space="0" w:color="auto"/>
            <w:right w:val="none" w:sz="0" w:space="0" w:color="auto"/>
          </w:divBdr>
        </w:div>
        <w:div w:id="629746505">
          <w:marLeft w:val="0"/>
          <w:marRight w:val="0"/>
          <w:marTop w:val="0"/>
          <w:marBottom w:val="0"/>
          <w:divBdr>
            <w:top w:val="none" w:sz="0" w:space="0" w:color="auto"/>
            <w:left w:val="none" w:sz="0" w:space="0" w:color="auto"/>
            <w:bottom w:val="none" w:sz="0" w:space="0" w:color="auto"/>
            <w:right w:val="none" w:sz="0" w:space="0" w:color="auto"/>
          </w:divBdr>
          <w:divsChild>
            <w:div w:id="2087022701">
              <w:marLeft w:val="0"/>
              <w:marRight w:val="0"/>
              <w:marTop w:val="0"/>
              <w:marBottom w:val="0"/>
              <w:divBdr>
                <w:top w:val="none" w:sz="0" w:space="0" w:color="auto"/>
                <w:left w:val="none" w:sz="0" w:space="0" w:color="auto"/>
                <w:bottom w:val="none" w:sz="0" w:space="0" w:color="auto"/>
                <w:right w:val="none" w:sz="0" w:space="0" w:color="auto"/>
              </w:divBdr>
            </w:div>
          </w:divsChild>
        </w:div>
        <w:div w:id="448595683">
          <w:marLeft w:val="0"/>
          <w:marRight w:val="0"/>
          <w:marTop w:val="0"/>
          <w:marBottom w:val="0"/>
          <w:divBdr>
            <w:top w:val="none" w:sz="0" w:space="0" w:color="auto"/>
            <w:left w:val="none" w:sz="0" w:space="0" w:color="auto"/>
            <w:bottom w:val="none" w:sz="0" w:space="0" w:color="auto"/>
            <w:right w:val="none" w:sz="0" w:space="0" w:color="auto"/>
          </w:divBdr>
        </w:div>
        <w:div w:id="1981761989">
          <w:marLeft w:val="0"/>
          <w:marRight w:val="0"/>
          <w:marTop w:val="0"/>
          <w:marBottom w:val="0"/>
          <w:divBdr>
            <w:top w:val="none" w:sz="0" w:space="0" w:color="auto"/>
            <w:left w:val="none" w:sz="0" w:space="0" w:color="auto"/>
            <w:bottom w:val="none" w:sz="0" w:space="0" w:color="auto"/>
            <w:right w:val="none" w:sz="0" w:space="0" w:color="auto"/>
          </w:divBdr>
          <w:divsChild>
            <w:div w:id="1097361098">
              <w:marLeft w:val="0"/>
              <w:marRight w:val="0"/>
              <w:marTop w:val="0"/>
              <w:marBottom w:val="0"/>
              <w:divBdr>
                <w:top w:val="none" w:sz="0" w:space="0" w:color="auto"/>
                <w:left w:val="none" w:sz="0" w:space="0" w:color="auto"/>
                <w:bottom w:val="none" w:sz="0" w:space="0" w:color="auto"/>
                <w:right w:val="none" w:sz="0" w:space="0" w:color="auto"/>
              </w:divBdr>
            </w:div>
          </w:divsChild>
        </w:div>
        <w:div w:id="1274168994">
          <w:marLeft w:val="0"/>
          <w:marRight w:val="0"/>
          <w:marTop w:val="300"/>
          <w:marBottom w:val="0"/>
          <w:divBdr>
            <w:top w:val="none" w:sz="0" w:space="0" w:color="auto"/>
            <w:left w:val="none" w:sz="0" w:space="0" w:color="auto"/>
            <w:bottom w:val="none" w:sz="0" w:space="0" w:color="auto"/>
            <w:right w:val="none" w:sz="0" w:space="0" w:color="auto"/>
          </w:divBdr>
          <w:divsChild>
            <w:div w:id="932666380">
              <w:marLeft w:val="0"/>
              <w:marRight w:val="0"/>
              <w:marTop w:val="0"/>
              <w:marBottom w:val="0"/>
              <w:divBdr>
                <w:top w:val="none" w:sz="0" w:space="0" w:color="auto"/>
                <w:left w:val="none" w:sz="0" w:space="0" w:color="auto"/>
                <w:bottom w:val="none" w:sz="0" w:space="0" w:color="auto"/>
                <w:right w:val="none" w:sz="0" w:space="0" w:color="auto"/>
              </w:divBdr>
              <w:divsChild>
                <w:div w:id="485627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471344">
          <w:marLeft w:val="0"/>
          <w:marRight w:val="0"/>
          <w:marTop w:val="300"/>
          <w:marBottom w:val="0"/>
          <w:divBdr>
            <w:top w:val="none" w:sz="0" w:space="0" w:color="auto"/>
            <w:left w:val="none" w:sz="0" w:space="0" w:color="auto"/>
            <w:bottom w:val="none" w:sz="0" w:space="0" w:color="auto"/>
            <w:right w:val="none" w:sz="0" w:space="0" w:color="auto"/>
          </w:divBdr>
          <w:divsChild>
            <w:div w:id="1276132761">
              <w:marLeft w:val="0"/>
              <w:marRight w:val="0"/>
              <w:marTop w:val="0"/>
              <w:marBottom w:val="0"/>
              <w:divBdr>
                <w:top w:val="none" w:sz="0" w:space="0" w:color="auto"/>
                <w:left w:val="none" w:sz="0" w:space="0" w:color="auto"/>
                <w:bottom w:val="none" w:sz="0" w:space="0" w:color="auto"/>
                <w:right w:val="none" w:sz="0" w:space="0" w:color="auto"/>
              </w:divBdr>
              <w:divsChild>
                <w:div w:id="144357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0930">
          <w:marLeft w:val="0"/>
          <w:marRight w:val="0"/>
          <w:marTop w:val="300"/>
          <w:marBottom w:val="0"/>
          <w:divBdr>
            <w:top w:val="none" w:sz="0" w:space="0" w:color="auto"/>
            <w:left w:val="none" w:sz="0" w:space="0" w:color="auto"/>
            <w:bottom w:val="none" w:sz="0" w:space="0" w:color="auto"/>
            <w:right w:val="none" w:sz="0" w:space="0" w:color="auto"/>
          </w:divBdr>
          <w:divsChild>
            <w:div w:id="127093865">
              <w:marLeft w:val="0"/>
              <w:marRight w:val="0"/>
              <w:marTop w:val="0"/>
              <w:marBottom w:val="0"/>
              <w:divBdr>
                <w:top w:val="none" w:sz="0" w:space="0" w:color="auto"/>
                <w:left w:val="none" w:sz="0" w:space="0" w:color="auto"/>
                <w:bottom w:val="none" w:sz="0" w:space="0" w:color="auto"/>
                <w:right w:val="none" w:sz="0" w:space="0" w:color="auto"/>
              </w:divBdr>
              <w:divsChild>
                <w:div w:id="17625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944810">
          <w:marLeft w:val="0"/>
          <w:marRight w:val="0"/>
          <w:marTop w:val="300"/>
          <w:marBottom w:val="0"/>
          <w:divBdr>
            <w:top w:val="none" w:sz="0" w:space="0" w:color="auto"/>
            <w:left w:val="none" w:sz="0" w:space="0" w:color="auto"/>
            <w:bottom w:val="none" w:sz="0" w:space="0" w:color="auto"/>
            <w:right w:val="none" w:sz="0" w:space="0" w:color="auto"/>
          </w:divBdr>
          <w:divsChild>
            <w:div w:id="101386295">
              <w:marLeft w:val="0"/>
              <w:marRight w:val="0"/>
              <w:marTop w:val="0"/>
              <w:marBottom w:val="0"/>
              <w:divBdr>
                <w:top w:val="none" w:sz="0" w:space="0" w:color="auto"/>
                <w:left w:val="none" w:sz="0" w:space="0" w:color="auto"/>
                <w:bottom w:val="none" w:sz="0" w:space="0" w:color="auto"/>
                <w:right w:val="none" w:sz="0" w:space="0" w:color="auto"/>
              </w:divBdr>
              <w:divsChild>
                <w:div w:id="9357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041488">
      <w:bodyDiv w:val="1"/>
      <w:marLeft w:val="0"/>
      <w:marRight w:val="0"/>
      <w:marTop w:val="0"/>
      <w:marBottom w:val="0"/>
      <w:divBdr>
        <w:top w:val="none" w:sz="0" w:space="0" w:color="auto"/>
        <w:left w:val="none" w:sz="0" w:space="0" w:color="auto"/>
        <w:bottom w:val="none" w:sz="0" w:space="0" w:color="auto"/>
        <w:right w:val="none" w:sz="0" w:space="0" w:color="auto"/>
      </w:divBdr>
      <w:divsChild>
        <w:div w:id="325086828">
          <w:marLeft w:val="0"/>
          <w:marRight w:val="0"/>
          <w:marTop w:val="0"/>
          <w:marBottom w:val="0"/>
          <w:divBdr>
            <w:top w:val="none" w:sz="0" w:space="0" w:color="auto"/>
            <w:left w:val="none" w:sz="0" w:space="0" w:color="auto"/>
            <w:bottom w:val="none" w:sz="0" w:space="0" w:color="auto"/>
            <w:right w:val="none" w:sz="0" w:space="0" w:color="auto"/>
          </w:divBdr>
        </w:div>
        <w:div w:id="1749767147">
          <w:marLeft w:val="0"/>
          <w:marRight w:val="0"/>
          <w:marTop w:val="0"/>
          <w:marBottom w:val="0"/>
          <w:divBdr>
            <w:top w:val="none" w:sz="0" w:space="0" w:color="auto"/>
            <w:left w:val="none" w:sz="0" w:space="0" w:color="auto"/>
            <w:bottom w:val="none" w:sz="0" w:space="0" w:color="auto"/>
            <w:right w:val="none" w:sz="0" w:space="0" w:color="auto"/>
          </w:divBdr>
          <w:divsChild>
            <w:div w:id="1446582216">
              <w:marLeft w:val="0"/>
              <w:marRight w:val="0"/>
              <w:marTop w:val="0"/>
              <w:marBottom w:val="0"/>
              <w:divBdr>
                <w:top w:val="none" w:sz="0" w:space="0" w:color="auto"/>
                <w:left w:val="none" w:sz="0" w:space="0" w:color="auto"/>
                <w:bottom w:val="none" w:sz="0" w:space="0" w:color="auto"/>
                <w:right w:val="none" w:sz="0" w:space="0" w:color="auto"/>
              </w:divBdr>
            </w:div>
          </w:divsChild>
        </w:div>
        <w:div w:id="50345972">
          <w:marLeft w:val="0"/>
          <w:marRight w:val="0"/>
          <w:marTop w:val="0"/>
          <w:marBottom w:val="0"/>
          <w:divBdr>
            <w:top w:val="none" w:sz="0" w:space="0" w:color="auto"/>
            <w:left w:val="none" w:sz="0" w:space="0" w:color="auto"/>
            <w:bottom w:val="none" w:sz="0" w:space="0" w:color="auto"/>
            <w:right w:val="none" w:sz="0" w:space="0" w:color="auto"/>
          </w:divBdr>
        </w:div>
        <w:div w:id="1927034274">
          <w:marLeft w:val="0"/>
          <w:marRight w:val="0"/>
          <w:marTop w:val="0"/>
          <w:marBottom w:val="0"/>
          <w:divBdr>
            <w:top w:val="none" w:sz="0" w:space="0" w:color="auto"/>
            <w:left w:val="none" w:sz="0" w:space="0" w:color="auto"/>
            <w:bottom w:val="none" w:sz="0" w:space="0" w:color="auto"/>
            <w:right w:val="none" w:sz="0" w:space="0" w:color="auto"/>
          </w:divBdr>
          <w:divsChild>
            <w:div w:id="540899603">
              <w:marLeft w:val="0"/>
              <w:marRight w:val="0"/>
              <w:marTop w:val="0"/>
              <w:marBottom w:val="0"/>
              <w:divBdr>
                <w:top w:val="none" w:sz="0" w:space="0" w:color="auto"/>
                <w:left w:val="none" w:sz="0" w:space="0" w:color="auto"/>
                <w:bottom w:val="none" w:sz="0" w:space="0" w:color="auto"/>
                <w:right w:val="none" w:sz="0" w:space="0" w:color="auto"/>
              </w:divBdr>
            </w:div>
          </w:divsChild>
        </w:div>
        <w:div w:id="707754569">
          <w:marLeft w:val="0"/>
          <w:marRight w:val="0"/>
          <w:marTop w:val="0"/>
          <w:marBottom w:val="0"/>
          <w:divBdr>
            <w:top w:val="none" w:sz="0" w:space="0" w:color="auto"/>
            <w:left w:val="none" w:sz="0" w:space="0" w:color="auto"/>
            <w:bottom w:val="none" w:sz="0" w:space="0" w:color="auto"/>
            <w:right w:val="none" w:sz="0" w:space="0" w:color="auto"/>
          </w:divBdr>
        </w:div>
        <w:div w:id="257059888">
          <w:marLeft w:val="0"/>
          <w:marRight w:val="0"/>
          <w:marTop w:val="0"/>
          <w:marBottom w:val="0"/>
          <w:divBdr>
            <w:top w:val="none" w:sz="0" w:space="0" w:color="auto"/>
            <w:left w:val="none" w:sz="0" w:space="0" w:color="auto"/>
            <w:bottom w:val="none" w:sz="0" w:space="0" w:color="auto"/>
            <w:right w:val="none" w:sz="0" w:space="0" w:color="auto"/>
          </w:divBdr>
          <w:divsChild>
            <w:div w:id="2078546469">
              <w:marLeft w:val="0"/>
              <w:marRight w:val="0"/>
              <w:marTop w:val="0"/>
              <w:marBottom w:val="0"/>
              <w:divBdr>
                <w:top w:val="none" w:sz="0" w:space="0" w:color="auto"/>
                <w:left w:val="none" w:sz="0" w:space="0" w:color="auto"/>
                <w:bottom w:val="none" w:sz="0" w:space="0" w:color="auto"/>
                <w:right w:val="none" w:sz="0" w:space="0" w:color="auto"/>
              </w:divBdr>
            </w:div>
          </w:divsChild>
        </w:div>
        <w:div w:id="357588378">
          <w:marLeft w:val="0"/>
          <w:marRight w:val="0"/>
          <w:marTop w:val="0"/>
          <w:marBottom w:val="0"/>
          <w:divBdr>
            <w:top w:val="none" w:sz="0" w:space="0" w:color="auto"/>
            <w:left w:val="none" w:sz="0" w:space="0" w:color="auto"/>
            <w:bottom w:val="none" w:sz="0" w:space="0" w:color="auto"/>
            <w:right w:val="none" w:sz="0" w:space="0" w:color="auto"/>
          </w:divBdr>
        </w:div>
        <w:div w:id="1397170434">
          <w:marLeft w:val="0"/>
          <w:marRight w:val="0"/>
          <w:marTop w:val="0"/>
          <w:marBottom w:val="0"/>
          <w:divBdr>
            <w:top w:val="none" w:sz="0" w:space="0" w:color="auto"/>
            <w:left w:val="none" w:sz="0" w:space="0" w:color="auto"/>
            <w:bottom w:val="none" w:sz="0" w:space="0" w:color="auto"/>
            <w:right w:val="none" w:sz="0" w:space="0" w:color="auto"/>
          </w:divBdr>
          <w:divsChild>
            <w:div w:id="45186129">
              <w:marLeft w:val="0"/>
              <w:marRight w:val="0"/>
              <w:marTop w:val="0"/>
              <w:marBottom w:val="0"/>
              <w:divBdr>
                <w:top w:val="none" w:sz="0" w:space="0" w:color="auto"/>
                <w:left w:val="none" w:sz="0" w:space="0" w:color="auto"/>
                <w:bottom w:val="none" w:sz="0" w:space="0" w:color="auto"/>
                <w:right w:val="none" w:sz="0" w:space="0" w:color="auto"/>
              </w:divBdr>
            </w:div>
          </w:divsChild>
        </w:div>
        <w:div w:id="1689940654">
          <w:marLeft w:val="0"/>
          <w:marRight w:val="0"/>
          <w:marTop w:val="0"/>
          <w:marBottom w:val="0"/>
          <w:divBdr>
            <w:top w:val="none" w:sz="0" w:space="0" w:color="auto"/>
            <w:left w:val="none" w:sz="0" w:space="0" w:color="auto"/>
            <w:bottom w:val="none" w:sz="0" w:space="0" w:color="auto"/>
            <w:right w:val="none" w:sz="0" w:space="0" w:color="auto"/>
          </w:divBdr>
        </w:div>
        <w:div w:id="211500327">
          <w:marLeft w:val="0"/>
          <w:marRight w:val="0"/>
          <w:marTop w:val="0"/>
          <w:marBottom w:val="0"/>
          <w:divBdr>
            <w:top w:val="none" w:sz="0" w:space="0" w:color="auto"/>
            <w:left w:val="none" w:sz="0" w:space="0" w:color="auto"/>
            <w:bottom w:val="none" w:sz="0" w:space="0" w:color="auto"/>
            <w:right w:val="none" w:sz="0" w:space="0" w:color="auto"/>
          </w:divBdr>
          <w:divsChild>
            <w:div w:id="602341460">
              <w:marLeft w:val="0"/>
              <w:marRight w:val="0"/>
              <w:marTop w:val="0"/>
              <w:marBottom w:val="0"/>
              <w:divBdr>
                <w:top w:val="none" w:sz="0" w:space="0" w:color="auto"/>
                <w:left w:val="none" w:sz="0" w:space="0" w:color="auto"/>
                <w:bottom w:val="none" w:sz="0" w:space="0" w:color="auto"/>
                <w:right w:val="none" w:sz="0" w:space="0" w:color="auto"/>
              </w:divBdr>
            </w:div>
          </w:divsChild>
        </w:div>
        <w:div w:id="199904393">
          <w:marLeft w:val="0"/>
          <w:marRight w:val="0"/>
          <w:marTop w:val="0"/>
          <w:marBottom w:val="0"/>
          <w:divBdr>
            <w:top w:val="none" w:sz="0" w:space="0" w:color="auto"/>
            <w:left w:val="none" w:sz="0" w:space="0" w:color="auto"/>
            <w:bottom w:val="none" w:sz="0" w:space="0" w:color="auto"/>
            <w:right w:val="none" w:sz="0" w:space="0" w:color="auto"/>
          </w:divBdr>
        </w:div>
        <w:div w:id="886529711">
          <w:marLeft w:val="0"/>
          <w:marRight w:val="0"/>
          <w:marTop w:val="0"/>
          <w:marBottom w:val="0"/>
          <w:divBdr>
            <w:top w:val="none" w:sz="0" w:space="0" w:color="auto"/>
            <w:left w:val="none" w:sz="0" w:space="0" w:color="auto"/>
            <w:bottom w:val="none" w:sz="0" w:space="0" w:color="auto"/>
            <w:right w:val="none" w:sz="0" w:space="0" w:color="auto"/>
          </w:divBdr>
          <w:divsChild>
            <w:div w:id="1006716264">
              <w:marLeft w:val="0"/>
              <w:marRight w:val="0"/>
              <w:marTop w:val="0"/>
              <w:marBottom w:val="0"/>
              <w:divBdr>
                <w:top w:val="none" w:sz="0" w:space="0" w:color="auto"/>
                <w:left w:val="none" w:sz="0" w:space="0" w:color="auto"/>
                <w:bottom w:val="none" w:sz="0" w:space="0" w:color="auto"/>
                <w:right w:val="none" w:sz="0" w:space="0" w:color="auto"/>
              </w:divBdr>
            </w:div>
          </w:divsChild>
        </w:div>
        <w:div w:id="147867315">
          <w:marLeft w:val="0"/>
          <w:marRight w:val="0"/>
          <w:marTop w:val="0"/>
          <w:marBottom w:val="0"/>
          <w:divBdr>
            <w:top w:val="none" w:sz="0" w:space="0" w:color="auto"/>
            <w:left w:val="none" w:sz="0" w:space="0" w:color="auto"/>
            <w:bottom w:val="none" w:sz="0" w:space="0" w:color="auto"/>
            <w:right w:val="none" w:sz="0" w:space="0" w:color="auto"/>
          </w:divBdr>
        </w:div>
        <w:div w:id="538206001">
          <w:marLeft w:val="0"/>
          <w:marRight w:val="0"/>
          <w:marTop w:val="0"/>
          <w:marBottom w:val="0"/>
          <w:divBdr>
            <w:top w:val="none" w:sz="0" w:space="0" w:color="auto"/>
            <w:left w:val="none" w:sz="0" w:space="0" w:color="auto"/>
            <w:bottom w:val="none" w:sz="0" w:space="0" w:color="auto"/>
            <w:right w:val="none" w:sz="0" w:space="0" w:color="auto"/>
          </w:divBdr>
          <w:divsChild>
            <w:div w:id="1763065227">
              <w:marLeft w:val="0"/>
              <w:marRight w:val="0"/>
              <w:marTop w:val="0"/>
              <w:marBottom w:val="0"/>
              <w:divBdr>
                <w:top w:val="none" w:sz="0" w:space="0" w:color="auto"/>
                <w:left w:val="none" w:sz="0" w:space="0" w:color="auto"/>
                <w:bottom w:val="none" w:sz="0" w:space="0" w:color="auto"/>
                <w:right w:val="none" w:sz="0" w:space="0" w:color="auto"/>
              </w:divBdr>
            </w:div>
          </w:divsChild>
        </w:div>
        <w:div w:id="655498105">
          <w:marLeft w:val="0"/>
          <w:marRight w:val="0"/>
          <w:marTop w:val="300"/>
          <w:marBottom w:val="0"/>
          <w:divBdr>
            <w:top w:val="none" w:sz="0" w:space="0" w:color="auto"/>
            <w:left w:val="none" w:sz="0" w:space="0" w:color="auto"/>
            <w:bottom w:val="none" w:sz="0" w:space="0" w:color="auto"/>
            <w:right w:val="none" w:sz="0" w:space="0" w:color="auto"/>
          </w:divBdr>
          <w:divsChild>
            <w:div w:id="833841133">
              <w:marLeft w:val="0"/>
              <w:marRight w:val="0"/>
              <w:marTop w:val="0"/>
              <w:marBottom w:val="0"/>
              <w:divBdr>
                <w:top w:val="none" w:sz="0" w:space="0" w:color="auto"/>
                <w:left w:val="none" w:sz="0" w:space="0" w:color="auto"/>
                <w:bottom w:val="none" w:sz="0" w:space="0" w:color="auto"/>
                <w:right w:val="none" w:sz="0" w:space="0" w:color="auto"/>
              </w:divBdr>
              <w:divsChild>
                <w:div w:id="61298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2094">
          <w:marLeft w:val="0"/>
          <w:marRight w:val="0"/>
          <w:marTop w:val="300"/>
          <w:marBottom w:val="0"/>
          <w:divBdr>
            <w:top w:val="none" w:sz="0" w:space="0" w:color="auto"/>
            <w:left w:val="none" w:sz="0" w:space="0" w:color="auto"/>
            <w:bottom w:val="none" w:sz="0" w:space="0" w:color="auto"/>
            <w:right w:val="none" w:sz="0" w:space="0" w:color="auto"/>
          </w:divBdr>
          <w:divsChild>
            <w:div w:id="1231767871">
              <w:marLeft w:val="0"/>
              <w:marRight w:val="0"/>
              <w:marTop w:val="0"/>
              <w:marBottom w:val="0"/>
              <w:divBdr>
                <w:top w:val="none" w:sz="0" w:space="0" w:color="auto"/>
                <w:left w:val="none" w:sz="0" w:space="0" w:color="auto"/>
                <w:bottom w:val="none" w:sz="0" w:space="0" w:color="auto"/>
                <w:right w:val="none" w:sz="0" w:space="0" w:color="auto"/>
              </w:divBdr>
              <w:divsChild>
                <w:div w:id="29741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714">
          <w:marLeft w:val="0"/>
          <w:marRight w:val="0"/>
          <w:marTop w:val="300"/>
          <w:marBottom w:val="0"/>
          <w:divBdr>
            <w:top w:val="none" w:sz="0" w:space="0" w:color="auto"/>
            <w:left w:val="none" w:sz="0" w:space="0" w:color="auto"/>
            <w:bottom w:val="none" w:sz="0" w:space="0" w:color="auto"/>
            <w:right w:val="none" w:sz="0" w:space="0" w:color="auto"/>
          </w:divBdr>
          <w:divsChild>
            <w:div w:id="597720359">
              <w:marLeft w:val="0"/>
              <w:marRight w:val="0"/>
              <w:marTop w:val="0"/>
              <w:marBottom w:val="0"/>
              <w:divBdr>
                <w:top w:val="none" w:sz="0" w:space="0" w:color="auto"/>
                <w:left w:val="none" w:sz="0" w:space="0" w:color="auto"/>
                <w:bottom w:val="none" w:sz="0" w:space="0" w:color="auto"/>
                <w:right w:val="none" w:sz="0" w:space="0" w:color="auto"/>
              </w:divBdr>
              <w:divsChild>
                <w:div w:id="131028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804034">
          <w:marLeft w:val="0"/>
          <w:marRight w:val="0"/>
          <w:marTop w:val="300"/>
          <w:marBottom w:val="0"/>
          <w:divBdr>
            <w:top w:val="none" w:sz="0" w:space="0" w:color="auto"/>
            <w:left w:val="none" w:sz="0" w:space="0" w:color="auto"/>
            <w:bottom w:val="none" w:sz="0" w:space="0" w:color="auto"/>
            <w:right w:val="none" w:sz="0" w:space="0" w:color="auto"/>
          </w:divBdr>
          <w:divsChild>
            <w:div w:id="2077899722">
              <w:marLeft w:val="0"/>
              <w:marRight w:val="0"/>
              <w:marTop w:val="0"/>
              <w:marBottom w:val="0"/>
              <w:divBdr>
                <w:top w:val="none" w:sz="0" w:space="0" w:color="auto"/>
                <w:left w:val="none" w:sz="0" w:space="0" w:color="auto"/>
                <w:bottom w:val="none" w:sz="0" w:space="0" w:color="auto"/>
                <w:right w:val="none" w:sz="0" w:space="0" w:color="auto"/>
              </w:divBdr>
              <w:divsChild>
                <w:div w:id="86645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965081">
      <w:bodyDiv w:val="1"/>
      <w:marLeft w:val="0"/>
      <w:marRight w:val="0"/>
      <w:marTop w:val="0"/>
      <w:marBottom w:val="0"/>
      <w:divBdr>
        <w:top w:val="none" w:sz="0" w:space="0" w:color="auto"/>
        <w:left w:val="none" w:sz="0" w:space="0" w:color="auto"/>
        <w:bottom w:val="none" w:sz="0" w:space="0" w:color="auto"/>
        <w:right w:val="none" w:sz="0" w:space="0" w:color="auto"/>
      </w:divBdr>
      <w:divsChild>
        <w:div w:id="717245716">
          <w:marLeft w:val="0"/>
          <w:marRight w:val="0"/>
          <w:marTop w:val="0"/>
          <w:marBottom w:val="0"/>
          <w:divBdr>
            <w:top w:val="none" w:sz="0" w:space="0" w:color="auto"/>
            <w:left w:val="none" w:sz="0" w:space="0" w:color="auto"/>
            <w:bottom w:val="none" w:sz="0" w:space="0" w:color="auto"/>
            <w:right w:val="none" w:sz="0" w:space="0" w:color="auto"/>
          </w:divBdr>
        </w:div>
        <w:div w:id="1673725443">
          <w:marLeft w:val="0"/>
          <w:marRight w:val="0"/>
          <w:marTop w:val="0"/>
          <w:marBottom w:val="0"/>
          <w:divBdr>
            <w:top w:val="none" w:sz="0" w:space="0" w:color="auto"/>
            <w:left w:val="none" w:sz="0" w:space="0" w:color="auto"/>
            <w:bottom w:val="none" w:sz="0" w:space="0" w:color="auto"/>
            <w:right w:val="none" w:sz="0" w:space="0" w:color="auto"/>
          </w:divBdr>
          <w:divsChild>
            <w:div w:id="681784563">
              <w:marLeft w:val="0"/>
              <w:marRight w:val="0"/>
              <w:marTop w:val="0"/>
              <w:marBottom w:val="0"/>
              <w:divBdr>
                <w:top w:val="none" w:sz="0" w:space="0" w:color="auto"/>
                <w:left w:val="none" w:sz="0" w:space="0" w:color="auto"/>
                <w:bottom w:val="none" w:sz="0" w:space="0" w:color="auto"/>
                <w:right w:val="none" w:sz="0" w:space="0" w:color="auto"/>
              </w:divBdr>
            </w:div>
          </w:divsChild>
        </w:div>
        <w:div w:id="765268284">
          <w:marLeft w:val="0"/>
          <w:marRight w:val="0"/>
          <w:marTop w:val="0"/>
          <w:marBottom w:val="0"/>
          <w:divBdr>
            <w:top w:val="none" w:sz="0" w:space="0" w:color="auto"/>
            <w:left w:val="none" w:sz="0" w:space="0" w:color="auto"/>
            <w:bottom w:val="none" w:sz="0" w:space="0" w:color="auto"/>
            <w:right w:val="none" w:sz="0" w:space="0" w:color="auto"/>
          </w:divBdr>
        </w:div>
        <w:div w:id="15886316">
          <w:marLeft w:val="0"/>
          <w:marRight w:val="0"/>
          <w:marTop w:val="0"/>
          <w:marBottom w:val="0"/>
          <w:divBdr>
            <w:top w:val="none" w:sz="0" w:space="0" w:color="auto"/>
            <w:left w:val="none" w:sz="0" w:space="0" w:color="auto"/>
            <w:bottom w:val="none" w:sz="0" w:space="0" w:color="auto"/>
            <w:right w:val="none" w:sz="0" w:space="0" w:color="auto"/>
          </w:divBdr>
          <w:divsChild>
            <w:div w:id="829447264">
              <w:marLeft w:val="0"/>
              <w:marRight w:val="0"/>
              <w:marTop w:val="0"/>
              <w:marBottom w:val="0"/>
              <w:divBdr>
                <w:top w:val="none" w:sz="0" w:space="0" w:color="auto"/>
                <w:left w:val="none" w:sz="0" w:space="0" w:color="auto"/>
                <w:bottom w:val="none" w:sz="0" w:space="0" w:color="auto"/>
                <w:right w:val="none" w:sz="0" w:space="0" w:color="auto"/>
              </w:divBdr>
            </w:div>
          </w:divsChild>
        </w:div>
        <w:div w:id="1863585727">
          <w:marLeft w:val="0"/>
          <w:marRight w:val="0"/>
          <w:marTop w:val="0"/>
          <w:marBottom w:val="0"/>
          <w:divBdr>
            <w:top w:val="none" w:sz="0" w:space="0" w:color="auto"/>
            <w:left w:val="none" w:sz="0" w:space="0" w:color="auto"/>
            <w:bottom w:val="none" w:sz="0" w:space="0" w:color="auto"/>
            <w:right w:val="none" w:sz="0" w:space="0" w:color="auto"/>
          </w:divBdr>
        </w:div>
        <w:div w:id="6518148">
          <w:marLeft w:val="0"/>
          <w:marRight w:val="0"/>
          <w:marTop w:val="0"/>
          <w:marBottom w:val="0"/>
          <w:divBdr>
            <w:top w:val="none" w:sz="0" w:space="0" w:color="auto"/>
            <w:left w:val="none" w:sz="0" w:space="0" w:color="auto"/>
            <w:bottom w:val="none" w:sz="0" w:space="0" w:color="auto"/>
            <w:right w:val="none" w:sz="0" w:space="0" w:color="auto"/>
          </w:divBdr>
          <w:divsChild>
            <w:div w:id="364065018">
              <w:marLeft w:val="0"/>
              <w:marRight w:val="0"/>
              <w:marTop w:val="0"/>
              <w:marBottom w:val="0"/>
              <w:divBdr>
                <w:top w:val="none" w:sz="0" w:space="0" w:color="auto"/>
                <w:left w:val="none" w:sz="0" w:space="0" w:color="auto"/>
                <w:bottom w:val="none" w:sz="0" w:space="0" w:color="auto"/>
                <w:right w:val="none" w:sz="0" w:space="0" w:color="auto"/>
              </w:divBdr>
            </w:div>
          </w:divsChild>
        </w:div>
        <w:div w:id="1702590244">
          <w:marLeft w:val="0"/>
          <w:marRight w:val="0"/>
          <w:marTop w:val="0"/>
          <w:marBottom w:val="0"/>
          <w:divBdr>
            <w:top w:val="none" w:sz="0" w:space="0" w:color="auto"/>
            <w:left w:val="none" w:sz="0" w:space="0" w:color="auto"/>
            <w:bottom w:val="none" w:sz="0" w:space="0" w:color="auto"/>
            <w:right w:val="none" w:sz="0" w:space="0" w:color="auto"/>
          </w:divBdr>
        </w:div>
        <w:div w:id="1804998663">
          <w:marLeft w:val="0"/>
          <w:marRight w:val="0"/>
          <w:marTop w:val="0"/>
          <w:marBottom w:val="0"/>
          <w:divBdr>
            <w:top w:val="none" w:sz="0" w:space="0" w:color="auto"/>
            <w:left w:val="none" w:sz="0" w:space="0" w:color="auto"/>
            <w:bottom w:val="none" w:sz="0" w:space="0" w:color="auto"/>
            <w:right w:val="none" w:sz="0" w:space="0" w:color="auto"/>
          </w:divBdr>
          <w:divsChild>
            <w:div w:id="1008364114">
              <w:marLeft w:val="0"/>
              <w:marRight w:val="0"/>
              <w:marTop w:val="0"/>
              <w:marBottom w:val="0"/>
              <w:divBdr>
                <w:top w:val="none" w:sz="0" w:space="0" w:color="auto"/>
                <w:left w:val="none" w:sz="0" w:space="0" w:color="auto"/>
                <w:bottom w:val="none" w:sz="0" w:space="0" w:color="auto"/>
                <w:right w:val="none" w:sz="0" w:space="0" w:color="auto"/>
              </w:divBdr>
            </w:div>
          </w:divsChild>
        </w:div>
        <w:div w:id="1640525897">
          <w:marLeft w:val="0"/>
          <w:marRight w:val="0"/>
          <w:marTop w:val="0"/>
          <w:marBottom w:val="0"/>
          <w:divBdr>
            <w:top w:val="none" w:sz="0" w:space="0" w:color="auto"/>
            <w:left w:val="none" w:sz="0" w:space="0" w:color="auto"/>
            <w:bottom w:val="none" w:sz="0" w:space="0" w:color="auto"/>
            <w:right w:val="none" w:sz="0" w:space="0" w:color="auto"/>
          </w:divBdr>
        </w:div>
        <w:div w:id="656109441">
          <w:marLeft w:val="0"/>
          <w:marRight w:val="0"/>
          <w:marTop w:val="0"/>
          <w:marBottom w:val="0"/>
          <w:divBdr>
            <w:top w:val="none" w:sz="0" w:space="0" w:color="auto"/>
            <w:left w:val="none" w:sz="0" w:space="0" w:color="auto"/>
            <w:bottom w:val="none" w:sz="0" w:space="0" w:color="auto"/>
            <w:right w:val="none" w:sz="0" w:space="0" w:color="auto"/>
          </w:divBdr>
          <w:divsChild>
            <w:div w:id="1246962191">
              <w:marLeft w:val="0"/>
              <w:marRight w:val="0"/>
              <w:marTop w:val="0"/>
              <w:marBottom w:val="0"/>
              <w:divBdr>
                <w:top w:val="none" w:sz="0" w:space="0" w:color="auto"/>
                <w:left w:val="none" w:sz="0" w:space="0" w:color="auto"/>
                <w:bottom w:val="none" w:sz="0" w:space="0" w:color="auto"/>
                <w:right w:val="none" w:sz="0" w:space="0" w:color="auto"/>
              </w:divBdr>
            </w:div>
          </w:divsChild>
        </w:div>
        <w:div w:id="1342704580">
          <w:marLeft w:val="0"/>
          <w:marRight w:val="0"/>
          <w:marTop w:val="0"/>
          <w:marBottom w:val="0"/>
          <w:divBdr>
            <w:top w:val="none" w:sz="0" w:space="0" w:color="auto"/>
            <w:left w:val="none" w:sz="0" w:space="0" w:color="auto"/>
            <w:bottom w:val="none" w:sz="0" w:space="0" w:color="auto"/>
            <w:right w:val="none" w:sz="0" w:space="0" w:color="auto"/>
          </w:divBdr>
        </w:div>
        <w:div w:id="2091464722">
          <w:marLeft w:val="0"/>
          <w:marRight w:val="0"/>
          <w:marTop w:val="0"/>
          <w:marBottom w:val="0"/>
          <w:divBdr>
            <w:top w:val="none" w:sz="0" w:space="0" w:color="auto"/>
            <w:left w:val="none" w:sz="0" w:space="0" w:color="auto"/>
            <w:bottom w:val="none" w:sz="0" w:space="0" w:color="auto"/>
            <w:right w:val="none" w:sz="0" w:space="0" w:color="auto"/>
          </w:divBdr>
          <w:divsChild>
            <w:div w:id="2056539371">
              <w:marLeft w:val="0"/>
              <w:marRight w:val="0"/>
              <w:marTop w:val="0"/>
              <w:marBottom w:val="0"/>
              <w:divBdr>
                <w:top w:val="none" w:sz="0" w:space="0" w:color="auto"/>
                <w:left w:val="none" w:sz="0" w:space="0" w:color="auto"/>
                <w:bottom w:val="none" w:sz="0" w:space="0" w:color="auto"/>
                <w:right w:val="none" w:sz="0" w:space="0" w:color="auto"/>
              </w:divBdr>
            </w:div>
          </w:divsChild>
        </w:div>
        <w:div w:id="847719022">
          <w:marLeft w:val="0"/>
          <w:marRight w:val="0"/>
          <w:marTop w:val="0"/>
          <w:marBottom w:val="0"/>
          <w:divBdr>
            <w:top w:val="none" w:sz="0" w:space="0" w:color="auto"/>
            <w:left w:val="none" w:sz="0" w:space="0" w:color="auto"/>
            <w:bottom w:val="none" w:sz="0" w:space="0" w:color="auto"/>
            <w:right w:val="none" w:sz="0" w:space="0" w:color="auto"/>
          </w:divBdr>
        </w:div>
        <w:div w:id="1724325455">
          <w:marLeft w:val="0"/>
          <w:marRight w:val="0"/>
          <w:marTop w:val="0"/>
          <w:marBottom w:val="0"/>
          <w:divBdr>
            <w:top w:val="none" w:sz="0" w:space="0" w:color="auto"/>
            <w:left w:val="none" w:sz="0" w:space="0" w:color="auto"/>
            <w:bottom w:val="none" w:sz="0" w:space="0" w:color="auto"/>
            <w:right w:val="none" w:sz="0" w:space="0" w:color="auto"/>
          </w:divBdr>
          <w:divsChild>
            <w:div w:id="1307779274">
              <w:marLeft w:val="0"/>
              <w:marRight w:val="0"/>
              <w:marTop w:val="0"/>
              <w:marBottom w:val="0"/>
              <w:divBdr>
                <w:top w:val="none" w:sz="0" w:space="0" w:color="auto"/>
                <w:left w:val="none" w:sz="0" w:space="0" w:color="auto"/>
                <w:bottom w:val="none" w:sz="0" w:space="0" w:color="auto"/>
                <w:right w:val="none" w:sz="0" w:space="0" w:color="auto"/>
              </w:divBdr>
            </w:div>
          </w:divsChild>
        </w:div>
        <w:div w:id="859200667">
          <w:marLeft w:val="0"/>
          <w:marRight w:val="0"/>
          <w:marTop w:val="300"/>
          <w:marBottom w:val="0"/>
          <w:divBdr>
            <w:top w:val="none" w:sz="0" w:space="0" w:color="auto"/>
            <w:left w:val="none" w:sz="0" w:space="0" w:color="auto"/>
            <w:bottom w:val="none" w:sz="0" w:space="0" w:color="auto"/>
            <w:right w:val="none" w:sz="0" w:space="0" w:color="auto"/>
          </w:divBdr>
          <w:divsChild>
            <w:div w:id="2115442511">
              <w:marLeft w:val="0"/>
              <w:marRight w:val="0"/>
              <w:marTop w:val="0"/>
              <w:marBottom w:val="0"/>
              <w:divBdr>
                <w:top w:val="none" w:sz="0" w:space="0" w:color="auto"/>
                <w:left w:val="none" w:sz="0" w:space="0" w:color="auto"/>
                <w:bottom w:val="none" w:sz="0" w:space="0" w:color="auto"/>
                <w:right w:val="none" w:sz="0" w:space="0" w:color="auto"/>
              </w:divBdr>
              <w:divsChild>
                <w:div w:id="1071271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91181">
          <w:marLeft w:val="0"/>
          <w:marRight w:val="0"/>
          <w:marTop w:val="300"/>
          <w:marBottom w:val="0"/>
          <w:divBdr>
            <w:top w:val="none" w:sz="0" w:space="0" w:color="auto"/>
            <w:left w:val="none" w:sz="0" w:space="0" w:color="auto"/>
            <w:bottom w:val="none" w:sz="0" w:space="0" w:color="auto"/>
            <w:right w:val="none" w:sz="0" w:space="0" w:color="auto"/>
          </w:divBdr>
          <w:divsChild>
            <w:div w:id="806168879">
              <w:marLeft w:val="0"/>
              <w:marRight w:val="0"/>
              <w:marTop w:val="0"/>
              <w:marBottom w:val="0"/>
              <w:divBdr>
                <w:top w:val="none" w:sz="0" w:space="0" w:color="auto"/>
                <w:left w:val="none" w:sz="0" w:space="0" w:color="auto"/>
                <w:bottom w:val="none" w:sz="0" w:space="0" w:color="auto"/>
                <w:right w:val="none" w:sz="0" w:space="0" w:color="auto"/>
              </w:divBdr>
              <w:divsChild>
                <w:div w:id="148157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062168">
          <w:marLeft w:val="0"/>
          <w:marRight w:val="0"/>
          <w:marTop w:val="300"/>
          <w:marBottom w:val="0"/>
          <w:divBdr>
            <w:top w:val="none" w:sz="0" w:space="0" w:color="auto"/>
            <w:left w:val="none" w:sz="0" w:space="0" w:color="auto"/>
            <w:bottom w:val="none" w:sz="0" w:space="0" w:color="auto"/>
            <w:right w:val="none" w:sz="0" w:space="0" w:color="auto"/>
          </w:divBdr>
          <w:divsChild>
            <w:div w:id="1096292669">
              <w:marLeft w:val="0"/>
              <w:marRight w:val="0"/>
              <w:marTop w:val="0"/>
              <w:marBottom w:val="0"/>
              <w:divBdr>
                <w:top w:val="none" w:sz="0" w:space="0" w:color="auto"/>
                <w:left w:val="none" w:sz="0" w:space="0" w:color="auto"/>
                <w:bottom w:val="none" w:sz="0" w:space="0" w:color="auto"/>
                <w:right w:val="none" w:sz="0" w:space="0" w:color="auto"/>
              </w:divBdr>
              <w:divsChild>
                <w:div w:id="47980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542335">
          <w:marLeft w:val="0"/>
          <w:marRight w:val="0"/>
          <w:marTop w:val="300"/>
          <w:marBottom w:val="0"/>
          <w:divBdr>
            <w:top w:val="none" w:sz="0" w:space="0" w:color="auto"/>
            <w:left w:val="none" w:sz="0" w:space="0" w:color="auto"/>
            <w:bottom w:val="none" w:sz="0" w:space="0" w:color="auto"/>
            <w:right w:val="none" w:sz="0" w:space="0" w:color="auto"/>
          </w:divBdr>
          <w:divsChild>
            <w:div w:id="1851750690">
              <w:marLeft w:val="0"/>
              <w:marRight w:val="0"/>
              <w:marTop w:val="0"/>
              <w:marBottom w:val="0"/>
              <w:divBdr>
                <w:top w:val="none" w:sz="0" w:space="0" w:color="auto"/>
                <w:left w:val="none" w:sz="0" w:space="0" w:color="auto"/>
                <w:bottom w:val="none" w:sz="0" w:space="0" w:color="auto"/>
                <w:right w:val="none" w:sz="0" w:space="0" w:color="auto"/>
              </w:divBdr>
              <w:divsChild>
                <w:div w:id="1955936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201751">
      <w:bodyDiv w:val="1"/>
      <w:marLeft w:val="0"/>
      <w:marRight w:val="0"/>
      <w:marTop w:val="0"/>
      <w:marBottom w:val="0"/>
      <w:divBdr>
        <w:top w:val="none" w:sz="0" w:space="0" w:color="auto"/>
        <w:left w:val="none" w:sz="0" w:space="0" w:color="auto"/>
        <w:bottom w:val="none" w:sz="0" w:space="0" w:color="auto"/>
        <w:right w:val="none" w:sz="0" w:space="0" w:color="auto"/>
      </w:divBdr>
      <w:divsChild>
        <w:div w:id="707528360">
          <w:marLeft w:val="0"/>
          <w:marRight w:val="0"/>
          <w:marTop w:val="0"/>
          <w:marBottom w:val="0"/>
          <w:divBdr>
            <w:top w:val="none" w:sz="0" w:space="0" w:color="auto"/>
            <w:left w:val="none" w:sz="0" w:space="0" w:color="auto"/>
            <w:bottom w:val="none" w:sz="0" w:space="0" w:color="auto"/>
            <w:right w:val="none" w:sz="0" w:space="0" w:color="auto"/>
          </w:divBdr>
        </w:div>
        <w:div w:id="1913155054">
          <w:marLeft w:val="0"/>
          <w:marRight w:val="0"/>
          <w:marTop w:val="0"/>
          <w:marBottom w:val="0"/>
          <w:divBdr>
            <w:top w:val="none" w:sz="0" w:space="0" w:color="auto"/>
            <w:left w:val="none" w:sz="0" w:space="0" w:color="auto"/>
            <w:bottom w:val="none" w:sz="0" w:space="0" w:color="auto"/>
            <w:right w:val="none" w:sz="0" w:space="0" w:color="auto"/>
          </w:divBdr>
          <w:divsChild>
            <w:div w:id="1808547931">
              <w:marLeft w:val="0"/>
              <w:marRight w:val="0"/>
              <w:marTop w:val="0"/>
              <w:marBottom w:val="0"/>
              <w:divBdr>
                <w:top w:val="none" w:sz="0" w:space="0" w:color="auto"/>
                <w:left w:val="none" w:sz="0" w:space="0" w:color="auto"/>
                <w:bottom w:val="none" w:sz="0" w:space="0" w:color="auto"/>
                <w:right w:val="none" w:sz="0" w:space="0" w:color="auto"/>
              </w:divBdr>
            </w:div>
          </w:divsChild>
        </w:div>
        <w:div w:id="1882941947">
          <w:marLeft w:val="0"/>
          <w:marRight w:val="0"/>
          <w:marTop w:val="0"/>
          <w:marBottom w:val="0"/>
          <w:divBdr>
            <w:top w:val="none" w:sz="0" w:space="0" w:color="auto"/>
            <w:left w:val="none" w:sz="0" w:space="0" w:color="auto"/>
            <w:bottom w:val="none" w:sz="0" w:space="0" w:color="auto"/>
            <w:right w:val="none" w:sz="0" w:space="0" w:color="auto"/>
          </w:divBdr>
        </w:div>
        <w:div w:id="788086485">
          <w:marLeft w:val="0"/>
          <w:marRight w:val="0"/>
          <w:marTop w:val="0"/>
          <w:marBottom w:val="0"/>
          <w:divBdr>
            <w:top w:val="none" w:sz="0" w:space="0" w:color="auto"/>
            <w:left w:val="none" w:sz="0" w:space="0" w:color="auto"/>
            <w:bottom w:val="none" w:sz="0" w:space="0" w:color="auto"/>
            <w:right w:val="none" w:sz="0" w:space="0" w:color="auto"/>
          </w:divBdr>
          <w:divsChild>
            <w:div w:id="1745452766">
              <w:marLeft w:val="0"/>
              <w:marRight w:val="0"/>
              <w:marTop w:val="0"/>
              <w:marBottom w:val="0"/>
              <w:divBdr>
                <w:top w:val="none" w:sz="0" w:space="0" w:color="auto"/>
                <w:left w:val="none" w:sz="0" w:space="0" w:color="auto"/>
                <w:bottom w:val="none" w:sz="0" w:space="0" w:color="auto"/>
                <w:right w:val="none" w:sz="0" w:space="0" w:color="auto"/>
              </w:divBdr>
            </w:div>
          </w:divsChild>
        </w:div>
        <w:div w:id="2054114747">
          <w:marLeft w:val="0"/>
          <w:marRight w:val="0"/>
          <w:marTop w:val="0"/>
          <w:marBottom w:val="0"/>
          <w:divBdr>
            <w:top w:val="none" w:sz="0" w:space="0" w:color="auto"/>
            <w:left w:val="none" w:sz="0" w:space="0" w:color="auto"/>
            <w:bottom w:val="none" w:sz="0" w:space="0" w:color="auto"/>
            <w:right w:val="none" w:sz="0" w:space="0" w:color="auto"/>
          </w:divBdr>
        </w:div>
        <w:div w:id="1946964208">
          <w:marLeft w:val="0"/>
          <w:marRight w:val="0"/>
          <w:marTop w:val="0"/>
          <w:marBottom w:val="0"/>
          <w:divBdr>
            <w:top w:val="none" w:sz="0" w:space="0" w:color="auto"/>
            <w:left w:val="none" w:sz="0" w:space="0" w:color="auto"/>
            <w:bottom w:val="none" w:sz="0" w:space="0" w:color="auto"/>
            <w:right w:val="none" w:sz="0" w:space="0" w:color="auto"/>
          </w:divBdr>
          <w:divsChild>
            <w:div w:id="656540458">
              <w:marLeft w:val="0"/>
              <w:marRight w:val="0"/>
              <w:marTop w:val="0"/>
              <w:marBottom w:val="0"/>
              <w:divBdr>
                <w:top w:val="none" w:sz="0" w:space="0" w:color="auto"/>
                <w:left w:val="none" w:sz="0" w:space="0" w:color="auto"/>
                <w:bottom w:val="none" w:sz="0" w:space="0" w:color="auto"/>
                <w:right w:val="none" w:sz="0" w:space="0" w:color="auto"/>
              </w:divBdr>
            </w:div>
          </w:divsChild>
        </w:div>
        <w:div w:id="619260830">
          <w:marLeft w:val="0"/>
          <w:marRight w:val="0"/>
          <w:marTop w:val="0"/>
          <w:marBottom w:val="0"/>
          <w:divBdr>
            <w:top w:val="none" w:sz="0" w:space="0" w:color="auto"/>
            <w:left w:val="none" w:sz="0" w:space="0" w:color="auto"/>
            <w:bottom w:val="none" w:sz="0" w:space="0" w:color="auto"/>
            <w:right w:val="none" w:sz="0" w:space="0" w:color="auto"/>
          </w:divBdr>
        </w:div>
        <w:div w:id="894393342">
          <w:marLeft w:val="0"/>
          <w:marRight w:val="0"/>
          <w:marTop w:val="0"/>
          <w:marBottom w:val="0"/>
          <w:divBdr>
            <w:top w:val="none" w:sz="0" w:space="0" w:color="auto"/>
            <w:left w:val="none" w:sz="0" w:space="0" w:color="auto"/>
            <w:bottom w:val="none" w:sz="0" w:space="0" w:color="auto"/>
            <w:right w:val="none" w:sz="0" w:space="0" w:color="auto"/>
          </w:divBdr>
          <w:divsChild>
            <w:div w:id="1559051963">
              <w:marLeft w:val="0"/>
              <w:marRight w:val="0"/>
              <w:marTop w:val="0"/>
              <w:marBottom w:val="0"/>
              <w:divBdr>
                <w:top w:val="none" w:sz="0" w:space="0" w:color="auto"/>
                <w:left w:val="none" w:sz="0" w:space="0" w:color="auto"/>
                <w:bottom w:val="none" w:sz="0" w:space="0" w:color="auto"/>
                <w:right w:val="none" w:sz="0" w:space="0" w:color="auto"/>
              </w:divBdr>
            </w:div>
          </w:divsChild>
        </w:div>
        <w:div w:id="1321156810">
          <w:marLeft w:val="0"/>
          <w:marRight w:val="0"/>
          <w:marTop w:val="0"/>
          <w:marBottom w:val="0"/>
          <w:divBdr>
            <w:top w:val="none" w:sz="0" w:space="0" w:color="auto"/>
            <w:left w:val="none" w:sz="0" w:space="0" w:color="auto"/>
            <w:bottom w:val="none" w:sz="0" w:space="0" w:color="auto"/>
            <w:right w:val="none" w:sz="0" w:space="0" w:color="auto"/>
          </w:divBdr>
        </w:div>
        <w:div w:id="140541826">
          <w:marLeft w:val="0"/>
          <w:marRight w:val="0"/>
          <w:marTop w:val="0"/>
          <w:marBottom w:val="0"/>
          <w:divBdr>
            <w:top w:val="none" w:sz="0" w:space="0" w:color="auto"/>
            <w:left w:val="none" w:sz="0" w:space="0" w:color="auto"/>
            <w:bottom w:val="none" w:sz="0" w:space="0" w:color="auto"/>
            <w:right w:val="none" w:sz="0" w:space="0" w:color="auto"/>
          </w:divBdr>
          <w:divsChild>
            <w:div w:id="340812383">
              <w:marLeft w:val="0"/>
              <w:marRight w:val="0"/>
              <w:marTop w:val="0"/>
              <w:marBottom w:val="0"/>
              <w:divBdr>
                <w:top w:val="none" w:sz="0" w:space="0" w:color="auto"/>
                <w:left w:val="none" w:sz="0" w:space="0" w:color="auto"/>
                <w:bottom w:val="none" w:sz="0" w:space="0" w:color="auto"/>
                <w:right w:val="none" w:sz="0" w:space="0" w:color="auto"/>
              </w:divBdr>
            </w:div>
          </w:divsChild>
        </w:div>
        <w:div w:id="1539587758">
          <w:marLeft w:val="0"/>
          <w:marRight w:val="0"/>
          <w:marTop w:val="0"/>
          <w:marBottom w:val="0"/>
          <w:divBdr>
            <w:top w:val="none" w:sz="0" w:space="0" w:color="auto"/>
            <w:left w:val="none" w:sz="0" w:space="0" w:color="auto"/>
            <w:bottom w:val="none" w:sz="0" w:space="0" w:color="auto"/>
            <w:right w:val="none" w:sz="0" w:space="0" w:color="auto"/>
          </w:divBdr>
        </w:div>
        <w:div w:id="1252856454">
          <w:marLeft w:val="0"/>
          <w:marRight w:val="0"/>
          <w:marTop w:val="0"/>
          <w:marBottom w:val="0"/>
          <w:divBdr>
            <w:top w:val="none" w:sz="0" w:space="0" w:color="auto"/>
            <w:left w:val="none" w:sz="0" w:space="0" w:color="auto"/>
            <w:bottom w:val="none" w:sz="0" w:space="0" w:color="auto"/>
            <w:right w:val="none" w:sz="0" w:space="0" w:color="auto"/>
          </w:divBdr>
          <w:divsChild>
            <w:div w:id="1132136120">
              <w:marLeft w:val="0"/>
              <w:marRight w:val="0"/>
              <w:marTop w:val="0"/>
              <w:marBottom w:val="0"/>
              <w:divBdr>
                <w:top w:val="none" w:sz="0" w:space="0" w:color="auto"/>
                <w:left w:val="none" w:sz="0" w:space="0" w:color="auto"/>
                <w:bottom w:val="none" w:sz="0" w:space="0" w:color="auto"/>
                <w:right w:val="none" w:sz="0" w:space="0" w:color="auto"/>
              </w:divBdr>
            </w:div>
          </w:divsChild>
        </w:div>
        <w:div w:id="870411756">
          <w:marLeft w:val="0"/>
          <w:marRight w:val="0"/>
          <w:marTop w:val="0"/>
          <w:marBottom w:val="0"/>
          <w:divBdr>
            <w:top w:val="none" w:sz="0" w:space="0" w:color="auto"/>
            <w:left w:val="none" w:sz="0" w:space="0" w:color="auto"/>
            <w:bottom w:val="none" w:sz="0" w:space="0" w:color="auto"/>
            <w:right w:val="none" w:sz="0" w:space="0" w:color="auto"/>
          </w:divBdr>
        </w:div>
        <w:div w:id="721172248">
          <w:marLeft w:val="0"/>
          <w:marRight w:val="0"/>
          <w:marTop w:val="0"/>
          <w:marBottom w:val="0"/>
          <w:divBdr>
            <w:top w:val="none" w:sz="0" w:space="0" w:color="auto"/>
            <w:left w:val="none" w:sz="0" w:space="0" w:color="auto"/>
            <w:bottom w:val="none" w:sz="0" w:space="0" w:color="auto"/>
            <w:right w:val="none" w:sz="0" w:space="0" w:color="auto"/>
          </w:divBdr>
          <w:divsChild>
            <w:div w:id="216671956">
              <w:marLeft w:val="0"/>
              <w:marRight w:val="0"/>
              <w:marTop w:val="0"/>
              <w:marBottom w:val="0"/>
              <w:divBdr>
                <w:top w:val="none" w:sz="0" w:space="0" w:color="auto"/>
                <w:left w:val="none" w:sz="0" w:space="0" w:color="auto"/>
                <w:bottom w:val="none" w:sz="0" w:space="0" w:color="auto"/>
                <w:right w:val="none" w:sz="0" w:space="0" w:color="auto"/>
              </w:divBdr>
            </w:div>
          </w:divsChild>
        </w:div>
        <w:div w:id="1686861313">
          <w:marLeft w:val="0"/>
          <w:marRight w:val="0"/>
          <w:marTop w:val="300"/>
          <w:marBottom w:val="0"/>
          <w:divBdr>
            <w:top w:val="none" w:sz="0" w:space="0" w:color="auto"/>
            <w:left w:val="none" w:sz="0" w:space="0" w:color="auto"/>
            <w:bottom w:val="none" w:sz="0" w:space="0" w:color="auto"/>
            <w:right w:val="none" w:sz="0" w:space="0" w:color="auto"/>
          </w:divBdr>
          <w:divsChild>
            <w:div w:id="284383915">
              <w:marLeft w:val="0"/>
              <w:marRight w:val="0"/>
              <w:marTop w:val="0"/>
              <w:marBottom w:val="0"/>
              <w:divBdr>
                <w:top w:val="none" w:sz="0" w:space="0" w:color="auto"/>
                <w:left w:val="none" w:sz="0" w:space="0" w:color="auto"/>
                <w:bottom w:val="none" w:sz="0" w:space="0" w:color="auto"/>
                <w:right w:val="none" w:sz="0" w:space="0" w:color="auto"/>
              </w:divBdr>
              <w:divsChild>
                <w:div w:id="48609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307790">
          <w:marLeft w:val="0"/>
          <w:marRight w:val="0"/>
          <w:marTop w:val="300"/>
          <w:marBottom w:val="0"/>
          <w:divBdr>
            <w:top w:val="none" w:sz="0" w:space="0" w:color="auto"/>
            <w:left w:val="none" w:sz="0" w:space="0" w:color="auto"/>
            <w:bottom w:val="none" w:sz="0" w:space="0" w:color="auto"/>
            <w:right w:val="none" w:sz="0" w:space="0" w:color="auto"/>
          </w:divBdr>
          <w:divsChild>
            <w:div w:id="1130248351">
              <w:marLeft w:val="0"/>
              <w:marRight w:val="0"/>
              <w:marTop w:val="0"/>
              <w:marBottom w:val="0"/>
              <w:divBdr>
                <w:top w:val="none" w:sz="0" w:space="0" w:color="auto"/>
                <w:left w:val="none" w:sz="0" w:space="0" w:color="auto"/>
                <w:bottom w:val="none" w:sz="0" w:space="0" w:color="auto"/>
                <w:right w:val="none" w:sz="0" w:space="0" w:color="auto"/>
              </w:divBdr>
              <w:divsChild>
                <w:div w:id="81109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6998">
          <w:marLeft w:val="0"/>
          <w:marRight w:val="0"/>
          <w:marTop w:val="300"/>
          <w:marBottom w:val="0"/>
          <w:divBdr>
            <w:top w:val="none" w:sz="0" w:space="0" w:color="auto"/>
            <w:left w:val="none" w:sz="0" w:space="0" w:color="auto"/>
            <w:bottom w:val="none" w:sz="0" w:space="0" w:color="auto"/>
            <w:right w:val="none" w:sz="0" w:space="0" w:color="auto"/>
          </w:divBdr>
          <w:divsChild>
            <w:div w:id="1087576817">
              <w:marLeft w:val="0"/>
              <w:marRight w:val="0"/>
              <w:marTop w:val="0"/>
              <w:marBottom w:val="0"/>
              <w:divBdr>
                <w:top w:val="none" w:sz="0" w:space="0" w:color="auto"/>
                <w:left w:val="none" w:sz="0" w:space="0" w:color="auto"/>
                <w:bottom w:val="none" w:sz="0" w:space="0" w:color="auto"/>
                <w:right w:val="none" w:sz="0" w:space="0" w:color="auto"/>
              </w:divBdr>
              <w:divsChild>
                <w:div w:id="7932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65394">
          <w:marLeft w:val="0"/>
          <w:marRight w:val="0"/>
          <w:marTop w:val="300"/>
          <w:marBottom w:val="0"/>
          <w:divBdr>
            <w:top w:val="none" w:sz="0" w:space="0" w:color="auto"/>
            <w:left w:val="none" w:sz="0" w:space="0" w:color="auto"/>
            <w:bottom w:val="none" w:sz="0" w:space="0" w:color="auto"/>
            <w:right w:val="none" w:sz="0" w:space="0" w:color="auto"/>
          </w:divBdr>
          <w:divsChild>
            <w:div w:id="525405232">
              <w:marLeft w:val="0"/>
              <w:marRight w:val="0"/>
              <w:marTop w:val="0"/>
              <w:marBottom w:val="0"/>
              <w:divBdr>
                <w:top w:val="none" w:sz="0" w:space="0" w:color="auto"/>
                <w:left w:val="none" w:sz="0" w:space="0" w:color="auto"/>
                <w:bottom w:val="none" w:sz="0" w:space="0" w:color="auto"/>
                <w:right w:val="none" w:sz="0" w:space="0" w:color="auto"/>
              </w:divBdr>
              <w:divsChild>
                <w:div w:id="156960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662286">
      <w:bodyDiv w:val="1"/>
      <w:marLeft w:val="0"/>
      <w:marRight w:val="0"/>
      <w:marTop w:val="0"/>
      <w:marBottom w:val="0"/>
      <w:divBdr>
        <w:top w:val="none" w:sz="0" w:space="0" w:color="auto"/>
        <w:left w:val="none" w:sz="0" w:space="0" w:color="auto"/>
        <w:bottom w:val="none" w:sz="0" w:space="0" w:color="auto"/>
        <w:right w:val="none" w:sz="0" w:space="0" w:color="auto"/>
      </w:divBdr>
      <w:divsChild>
        <w:div w:id="1996372015">
          <w:marLeft w:val="0"/>
          <w:marRight w:val="0"/>
          <w:marTop w:val="0"/>
          <w:marBottom w:val="0"/>
          <w:divBdr>
            <w:top w:val="none" w:sz="0" w:space="0" w:color="auto"/>
            <w:left w:val="none" w:sz="0" w:space="0" w:color="auto"/>
            <w:bottom w:val="none" w:sz="0" w:space="0" w:color="auto"/>
            <w:right w:val="none" w:sz="0" w:space="0" w:color="auto"/>
          </w:divBdr>
        </w:div>
        <w:div w:id="1000237296">
          <w:marLeft w:val="0"/>
          <w:marRight w:val="0"/>
          <w:marTop w:val="0"/>
          <w:marBottom w:val="0"/>
          <w:divBdr>
            <w:top w:val="none" w:sz="0" w:space="0" w:color="auto"/>
            <w:left w:val="none" w:sz="0" w:space="0" w:color="auto"/>
            <w:bottom w:val="none" w:sz="0" w:space="0" w:color="auto"/>
            <w:right w:val="none" w:sz="0" w:space="0" w:color="auto"/>
          </w:divBdr>
          <w:divsChild>
            <w:div w:id="1958221470">
              <w:marLeft w:val="0"/>
              <w:marRight w:val="0"/>
              <w:marTop w:val="0"/>
              <w:marBottom w:val="0"/>
              <w:divBdr>
                <w:top w:val="none" w:sz="0" w:space="0" w:color="auto"/>
                <w:left w:val="none" w:sz="0" w:space="0" w:color="auto"/>
                <w:bottom w:val="none" w:sz="0" w:space="0" w:color="auto"/>
                <w:right w:val="none" w:sz="0" w:space="0" w:color="auto"/>
              </w:divBdr>
            </w:div>
          </w:divsChild>
        </w:div>
        <w:div w:id="1559854362">
          <w:marLeft w:val="0"/>
          <w:marRight w:val="0"/>
          <w:marTop w:val="0"/>
          <w:marBottom w:val="0"/>
          <w:divBdr>
            <w:top w:val="none" w:sz="0" w:space="0" w:color="auto"/>
            <w:left w:val="none" w:sz="0" w:space="0" w:color="auto"/>
            <w:bottom w:val="none" w:sz="0" w:space="0" w:color="auto"/>
            <w:right w:val="none" w:sz="0" w:space="0" w:color="auto"/>
          </w:divBdr>
        </w:div>
        <w:div w:id="804928234">
          <w:marLeft w:val="0"/>
          <w:marRight w:val="0"/>
          <w:marTop w:val="0"/>
          <w:marBottom w:val="0"/>
          <w:divBdr>
            <w:top w:val="none" w:sz="0" w:space="0" w:color="auto"/>
            <w:left w:val="none" w:sz="0" w:space="0" w:color="auto"/>
            <w:bottom w:val="none" w:sz="0" w:space="0" w:color="auto"/>
            <w:right w:val="none" w:sz="0" w:space="0" w:color="auto"/>
          </w:divBdr>
          <w:divsChild>
            <w:div w:id="249704159">
              <w:marLeft w:val="0"/>
              <w:marRight w:val="0"/>
              <w:marTop w:val="0"/>
              <w:marBottom w:val="0"/>
              <w:divBdr>
                <w:top w:val="none" w:sz="0" w:space="0" w:color="auto"/>
                <w:left w:val="none" w:sz="0" w:space="0" w:color="auto"/>
                <w:bottom w:val="none" w:sz="0" w:space="0" w:color="auto"/>
                <w:right w:val="none" w:sz="0" w:space="0" w:color="auto"/>
              </w:divBdr>
            </w:div>
          </w:divsChild>
        </w:div>
        <w:div w:id="1025446918">
          <w:marLeft w:val="0"/>
          <w:marRight w:val="0"/>
          <w:marTop w:val="0"/>
          <w:marBottom w:val="0"/>
          <w:divBdr>
            <w:top w:val="none" w:sz="0" w:space="0" w:color="auto"/>
            <w:left w:val="none" w:sz="0" w:space="0" w:color="auto"/>
            <w:bottom w:val="none" w:sz="0" w:space="0" w:color="auto"/>
            <w:right w:val="none" w:sz="0" w:space="0" w:color="auto"/>
          </w:divBdr>
        </w:div>
        <w:div w:id="1838425491">
          <w:marLeft w:val="0"/>
          <w:marRight w:val="0"/>
          <w:marTop w:val="0"/>
          <w:marBottom w:val="0"/>
          <w:divBdr>
            <w:top w:val="none" w:sz="0" w:space="0" w:color="auto"/>
            <w:left w:val="none" w:sz="0" w:space="0" w:color="auto"/>
            <w:bottom w:val="none" w:sz="0" w:space="0" w:color="auto"/>
            <w:right w:val="none" w:sz="0" w:space="0" w:color="auto"/>
          </w:divBdr>
          <w:divsChild>
            <w:div w:id="1036079953">
              <w:marLeft w:val="0"/>
              <w:marRight w:val="0"/>
              <w:marTop w:val="0"/>
              <w:marBottom w:val="0"/>
              <w:divBdr>
                <w:top w:val="none" w:sz="0" w:space="0" w:color="auto"/>
                <w:left w:val="none" w:sz="0" w:space="0" w:color="auto"/>
                <w:bottom w:val="none" w:sz="0" w:space="0" w:color="auto"/>
                <w:right w:val="none" w:sz="0" w:space="0" w:color="auto"/>
              </w:divBdr>
            </w:div>
          </w:divsChild>
        </w:div>
        <w:div w:id="471214705">
          <w:marLeft w:val="0"/>
          <w:marRight w:val="0"/>
          <w:marTop w:val="0"/>
          <w:marBottom w:val="0"/>
          <w:divBdr>
            <w:top w:val="none" w:sz="0" w:space="0" w:color="auto"/>
            <w:left w:val="none" w:sz="0" w:space="0" w:color="auto"/>
            <w:bottom w:val="none" w:sz="0" w:space="0" w:color="auto"/>
            <w:right w:val="none" w:sz="0" w:space="0" w:color="auto"/>
          </w:divBdr>
        </w:div>
        <w:div w:id="51126259">
          <w:marLeft w:val="0"/>
          <w:marRight w:val="0"/>
          <w:marTop w:val="0"/>
          <w:marBottom w:val="0"/>
          <w:divBdr>
            <w:top w:val="none" w:sz="0" w:space="0" w:color="auto"/>
            <w:left w:val="none" w:sz="0" w:space="0" w:color="auto"/>
            <w:bottom w:val="none" w:sz="0" w:space="0" w:color="auto"/>
            <w:right w:val="none" w:sz="0" w:space="0" w:color="auto"/>
          </w:divBdr>
          <w:divsChild>
            <w:div w:id="1347830148">
              <w:marLeft w:val="0"/>
              <w:marRight w:val="0"/>
              <w:marTop w:val="0"/>
              <w:marBottom w:val="0"/>
              <w:divBdr>
                <w:top w:val="none" w:sz="0" w:space="0" w:color="auto"/>
                <w:left w:val="none" w:sz="0" w:space="0" w:color="auto"/>
                <w:bottom w:val="none" w:sz="0" w:space="0" w:color="auto"/>
                <w:right w:val="none" w:sz="0" w:space="0" w:color="auto"/>
              </w:divBdr>
            </w:div>
          </w:divsChild>
        </w:div>
        <w:div w:id="1247884859">
          <w:marLeft w:val="0"/>
          <w:marRight w:val="0"/>
          <w:marTop w:val="0"/>
          <w:marBottom w:val="0"/>
          <w:divBdr>
            <w:top w:val="none" w:sz="0" w:space="0" w:color="auto"/>
            <w:left w:val="none" w:sz="0" w:space="0" w:color="auto"/>
            <w:bottom w:val="none" w:sz="0" w:space="0" w:color="auto"/>
            <w:right w:val="none" w:sz="0" w:space="0" w:color="auto"/>
          </w:divBdr>
        </w:div>
        <w:div w:id="1365788809">
          <w:marLeft w:val="0"/>
          <w:marRight w:val="0"/>
          <w:marTop w:val="0"/>
          <w:marBottom w:val="0"/>
          <w:divBdr>
            <w:top w:val="none" w:sz="0" w:space="0" w:color="auto"/>
            <w:left w:val="none" w:sz="0" w:space="0" w:color="auto"/>
            <w:bottom w:val="none" w:sz="0" w:space="0" w:color="auto"/>
            <w:right w:val="none" w:sz="0" w:space="0" w:color="auto"/>
          </w:divBdr>
          <w:divsChild>
            <w:div w:id="50232204">
              <w:marLeft w:val="0"/>
              <w:marRight w:val="0"/>
              <w:marTop w:val="0"/>
              <w:marBottom w:val="0"/>
              <w:divBdr>
                <w:top w:val="none" w:sz="0" w:space="0" w:color="auto"/>
                <w:left w:val="none" w:sz="0" w:space="0" w:color="auto"/>
                <w:bottom w:val="none" w:sz="0" w:space="0" w:color="auto"/>
                <w:right w:val="none" w:sz="0" w:space="0" w:color="auto"/>
              </w:divBdr>
            </w:div>
          </w:divsChild>
        </w:div>
        <w:div w:id="1382482471">
          <w:marLeft w:val="0"/>
          <w:marRight w:val="0"/>
          <w:marTop w:val="0"/>
          <w:marBottom w:val="0"/>
          <w:divBdr>
            <w:top w:val="none" w:sz="0" w:space="0" w:color="auto"/>
            <w:left w:val="none" w:sz="0" w:space="0" w:color="auto"/>
            <w:bottom w:val="none" w:sz="0" w:space="0" w:color="auto"/>
            <w:right w:val="none" w:sz="0" w:space="0" w:color="auto"/>
          </w:divBdr>
        </w:div>
        <w:div w:id="895706547">
          <w:marLeft w:val="0"/>
          <w:marRight w:val="0"/>
          <w:marTop w:val="0"/>
          <w:marBottom w:val="0"/>
          <w:divBdr>
            <w:top w:val="none" w:sz="0" w:space="0" w:color="auto"/>
            <w:left w:val="none" w:sz="0" w:space="0" w:color="auto"/>
            <w:bottom w:val="none" w:sz="0" w:space="0" w:color="auto"/>
            <w:right w:val="none" w:sz="0" w:space="0" w:color="auto"/>
          </w:divBdr>
          <w:divsChild>
            <w:div w:id="453334684">
              <w:marLeft w:val="0"/>
              <w:marRight w:val="0"/>
              <w:marTop w:val="0"/>
              <w:marBottom w:val="0"/>
              <w:divBdr>
                <w:top w:val="none" w:sz="0" w:space="0" w:color="auto"/>
                <w:left w:val="none" w:sz="0" w:space="0" w:color="auto"/>
                <w:bottom w:val="none" w:sz="0" w:space="0" w:color="auto"/>
                <w:right w:val="none" w:sz="0" w:space="0" w:color="auto"/>
              </w:divBdr>
            </w:div>
          </w:divsChild>
        </w:div>
        <w:div w:id="773867887">
          <w:marLeft w:val="0"/>
          <w:marRight w:val="0"/>
          <w:marTop w:val="0"/>
          <w:marBottom w:val="0"/>
          <w:divBdr>
            <w:top w:val="none" w:sz="0" w:space="0" w:color="auto"/>
            <w:left w:val="none" w:sz="0" w:space="0" w:color="auto"/>
            <w:bottom w:val="none" w:sz="0" w:space="0" w:color="auto"/>
            <w:right w:val="none" w:sz="0" w:space="0" w:color="auto"/>
          </w:divBdr>
        </w:div>
        <w:div w:id="1310094259">
          <w:marLeft w:val="0"/>
          <w:marRight w:val="0"/>
          <w:marTop w:val="0"/>
          <w:marBottom w:val="0"/>
          <w:divBdr>
            <w:top w:val="none" w:sz="0" w:space="0" w:color="auto"/>
            <w:left w:val="none" w:sz="0" w:space="0" w:color="auto"/>
            <w:bottom w:val="none" w:sz="0" w:space="0" w:color="auto"/>
            <w:right w:val="none" w:sz="0" w:space="0" w:color="auto"/>
          </w:divBdr>
          <w:divsChild>
            <w:div w:id="1155562026">
              <w:marLeft w:val="0"/>
              <w:marRight w:val="0"/>
              <w:marTop w:val="0"/>
              <w:marBottom w:val="0"/>
              <w:divBdr>
                <w:top w:val="none" w:sz="0" w:space="0" w:color="auto"/>
                <w:left w:val="none" w:sz="0" w:space="0" w:color="auto"/>
                <w:bottom w:val="none" w:sz="0" w:space="0" w:color="auto"/>
                <w:right w:val="none" w:sz="0" w:space="0" w:color="auto"/>
              </w:divBdr>
            </w:div>
          </w:divsChild>
        </w:div>
        <w:div w:id="1441416122">
          <w:marLeft w:val="0"/>
          <w:marRight w:val="0"/>
          <w:marTop w:val="300"/>
          <w:marBottom w:val="0"/>
          <w:divBdr>
            <w:top w:val="none" w:sz="0" w:space="0" w:color="auto"/>
            <w:left w:val="none" w:sz="0" w:space="0" w:color="auto"/>
            <w:bottom w:val="none" w:sz="0" w:space="0" w:color="auto"/>
            <w:right w:val="none" w:sz="0" w:space="0" w:color="auto"/>
          </w:divBdr>
          <w:divsChild>
            <w:div w:id="244921190">
              <w:marLeft w:val="0"/>
              <w:marRight w:val="0"/>
              <w:marTop w:val="0"/>
              <w:marBottom w:val="0"/>
              <w:divBdr>
                <w:top w:val="none" w:sz="0" w:space="0" w:color="auto"/>
                <w:left w:val="none" w:sz="0" w:space="0" w:color="auto"/>
                <w:bottom w:val="none" w:sz="0" w:space="0" w:color="auto"/>
                <w:right w:val="none" w:sz="0" w:space="0" w:color="auto"/>
              </w:divBdr>
              <w:divsChild>
                <w:div w:id="103862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309103">
          <w:marLeft w:val="0"/>
          <w:marRight w:val="0"/>
          <w:marTop w:val="300"/>
          <w:marBottom w:val="0"/>
          <w:divBdr>
            <w:top w:val="none" w:sz="0" w:space="0" w:color="auto"/>
            <w:left w:val="none" w:sz="0" w:space="0" w:color="auto"/>
            <w:bottom w:val="none" w:sz="0" w:space="0" w:color="auto"/>
            <w:right w:val="none" w:sz="0" w:space="0" w:color="auto"/>
          </w:divBdr>
          <w:divsChild>
            <w:div w:id="2086486065">
              <w:marLeft w:val="0"/>
              <w:marRight w:val="0"/>
              <w:marTop w:val="0"/>
              <w:marBottom w:val="0"/>
              <w:divBdr>
                <w:top w:val="none" w:sz="0" w:space="0" w:color="auto"/>
                <w:left w:val="none" w:sz="0" w:space="0" w:color="auto"/>
                <w:bottom w:val="none" w:sz="0" w:space="0" w:color="auto"/>
                <w:right w:val="none" w:sz="0" w:space="0" w:color="auto"/>
              </w:divBdr>
              <w:divsChild>
                <w:div w:id="108160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3126">
          <w:marLeft w:val="0"/>
          <w:marRight w:val="0"/>
          <w:marTop w:val="300"/>
          <w:marBottom w:val="0"/>
          <w:divBdr>
            <w:top w:val="none" w:sz="0" w:space="0" w:color="auto"/>
            <w:left w:val="none" w:sz="0" w:space="0" w:color="auto"/>
            <w:bottom w:val="none" w:sz="0" w:space="0" w:color="auto"/>
            <w:right w:val="none" w:sz="0" w:space="0" w:color="auto"/>
          </w:divBdr>
          <w:divsChild>
            <w:div w:id="854533628">
              <w:marLeft w:val="0"/>
              <w:marRight w:val="0"/>
              <w:marTop w:val="0"/>
              <w:marBottom w:val="0"/>
              <w:divBdr>
                <w:top w:val="none" w:sz="0" w:space="0" w:color="auto"/>
                <w:left w:val="none" w:sz="0" w:space="0" w:color="auto"/>
                <w:bottom w:val="none" w:sz="0" w:space="0" w:color="auto"/>
                <w:right w:val="none" w:sz="0" w:space="0" w:color="auto"/>
              </w:divBdr>
              <w:divsChild>
                <w:div w:id="910579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039516">
          <w:marLeft w:val="0"/>
          <w:marRight w:val="0"/>
          <w:marTop w:val="300"/>
          <w:marBottom w:val="0"/>
          <w:divBdr>
            <w:top w:val="none" w:sz="0" w:space="0" w:color="auto"/>
            <w:left w:val="none" w:sz="0" w:space="0" w:color="auto"/>
            <w:bottom w:val="none" w:sz="0" w:space="0" w:color="auto"/>
            <w:right w:val="none" w:sz="0" w:space="0" w:color="auto"/>
          </w:divBdr>
          <w:divsChild>
            <w:div w:id="102119781">
              <w:marLeft w:val="0"/>
              <w:marRight w:val="0"/>
              <w:marTop w:val="0"/>
              <w:marBottom w:val="0"/>
              <w:divBdr>
                <w:top w:val="none" w:sz="0" w:space="0" w:color="auto"/>
                <w:left w:val="none" w:sz="0" w:space="0" w:color="auto"/>
                <w:bottom w:val="none" w:sz="0" w:space="0" w:color="auto"/>
                <w:right w:val="none" w:sz="0" w:space="0" w:color="auto"/>
              </w:divBdr>
              <w:divsChild>
                <w:div w:id="124113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7277144">
      <w:bodyDiv w:val="1"/>
      <w:marLeft w:val="0"/>
      <w:marRight w:val="0"/>
      <w:marTop w:val="0"/>
      <w:marBottom w:val="0"/>
      <w:divBdr>
        <w:top w:val="none" w:sz="0" w:space="0" w:color="auto"/>
        <w:left w:val="none" w:sz="0" w:space="0" w:color="auto"/>
        <w:bottom w:val="none" w:sz="0" w:space="0" w:color="auto"/>
        <w:right w:val="none" w:sz="0" w:space="0" w:color="auto"/>
      </w:divBdr>
      <w:divsChild>
        <w:div w:id="817839508">
          <w:marLeft w:val="0"/>
          <w:marRight w:val="0"/>
          <w:marTop w:val="0"/>
          <w:marBottom w:val="0"/>
          <w:divBdr>
            <w:top w:val="none" w:sz="0" w:space="0" w:color="auto"/>
            <w:left w:val="none" w:sz="0" w:space="0" w:color="auto"/>
            <w:bottom w:val="none" w:sz="0" w:space="0" w:color="auto"/>
            <w:right w:val="none" w:sz="0" w:space="0" w:color="auto"/>
          </w:divBdr>
        </w:div>
        <w:div w:id="1463885767">
          <w:marLeft w:val="0"/>
          <w:marRight w:val="0"/>
          <w:marTop w:val="0"/>
          <w:marBottom w:val="0"/>
          <w:divBdr>
            <w:top w:val="none" w:sz="0" w:space="0" w:color="auto"/>
            <w:left w:val="none" w:sz="0" w:space="0" w:color="auto"/>
            <w:bottom w:val="none" w:sz="0" w:space="0" w:color="auto"/>
            <w:right w:val="none" w:sz="0" w:space="0" w:color="auto"/>
          </w:divBdr>
          <w:divsChild>
            <w:div w:id="33627460">
              <w:marLeft w:val="0"/>
              <w:marRight w:val="0"/>
              <w:marTop w:val="0"/>
              <w:marBottom w:val="0"/>
              <w:divBdr>
                <w:top w:val="none" w:sz="0" w:space="0" w:color="auto"/>
                <w:left w:val="none" w:sz="0" w:space="0" w:color="auto"/>
                <w:bottom w:val="none" w:sz="0" w:space="0" w:color="auto"/>
                <w:right w:val="none" w:sz="0" w:space="0" w:color="auto"/>
              </w:divBdr>
            </w:div>
          </w:divsChild>
        </w:div>
        <w:div w:id="380594617">
          <w:marLeft w:val="0"/>
          <w:marRight w:val="0"/>
          <w:marTop w:val="0"/>
          <w:marBottom w:val="0"/>
          <w:divBdr>
            <w:top w:val="none" w:sz="0" w:space="0" w:color="auto"/>
            <w:left w:val="none" w:sz="0" w:space="0" w:color="auto"/>
            <w:bottom w:val="none" w:sz="0" w:space="0" w:color="auto"/>
            <w:right w:val="none" w:sz="0" w:space="0" w:color="auto"/>
          </w:divBdr>
        </w:div>
        <w:div w:id="167643965">
          <w:marLeft w:val="0"/>
          <w:marRight w:val="0"/>
          <w:marTop w:val="0"/>
          <w:marBottom w:val="0"/>
          <w:divBdr>
            <w:top w:val="none" w:sz="0" w:space="0" w:color="auto"/>
            <w:left w:val="none" w:sz="0" w:space="0" w:color="auto"/>
            <w:bottom w:val="none" w:sz="0" w:space="0" w:color="auto"/>
            <w:right w:val="none" w:sz="0" w:space="0" w:color="auto"/>
          </w:divBdr>
          <w:divsChild>
            <w:div w:id="377168905">
              <w:marLeft w:val="0"/>
              <w:marRight w:val="0"/>
              <w:marTop w:val="0"/>
              <w:marBottom w:val="0"/>
              <w:divBdr>
                <w:top w:val="none" w:sz="0" w:space="0" w:color="auto"/>
                <w:left w:val="none" w:sz="0" w:space="0" w:color="auto"/>
                <w:bottom w:val="none" w:sz="0" w:space="0" w:color="auto"/>
                <w:right w:val="none" w:sz="0" w:space="0" w:color="auto"/>
              </w:divBdr>
            </w:div>
          </w:divsChild>
        </w:div>
        <w:div w:id="593898703">
          <w:marLeft w:val="0"/>
          <w:marRight w:val="0"/>
          <w:marTop w:val="0"/>
          <w:marBottom w:val="0"/>
          <w:divBdr>
            <w:top w:val="none" w:sz="0" w:space="0" w:color="auto"/>
            <w:left w:val="none" w:sz="0" w:space="0" w:color="auto"/>
            <w:bottom w:val="none" w:sz="0" w:space="0" w:color="auto"/>
            <w:right w:val="none" w:sz="0" w:space="0" w:color="auto"/>
          </w:divBdr>
        </w:div>
        <w:div w:id="70198448">
          <w:marLeft w:val="0"/>
          <w:marRight w:val="0"/>
          <w:marTop w:val="0"/>
          <w:marBottom w:val="0"/>
          <w:divBdr>
            <w:top w:val="none" w:sz="0" w:space="0" w:color="auto"/>
            <w:left w:val="none" w:sz="0" w:space="0" w:color="auto"/>
            <w:bottom w:val="none" w:sz="0" w:space="0" w:color="auto"/>
            <w:right w:val="none" w:sz="0" w:space="0" w:color="auto"/>
          </w:divBdr>
          <w:divsChild>
            <w:div w:id="102774554">
              <w:marLeft w:val="0"/>
              <w:marRight w:val="0"/>
              <w:marTop w:val="0"/>
              <w:marBottom w:val="0"/>
              <w:divBdr>
                <w:top w:val="none" w:sz="0" w:space="0" w:color="auto"/>
                <w:left w:val="none" w:sz="0" w:space="0" w:color="auto"/>
                <w:bottom w:val="none" w:sz="0" w:space="0" w:color="auto"/>
                <w:right w:val="none" w:sz="0" w:space="0" w:color="auto"/>
              </w:divBdr>
            </w:div>
          </w:divsChild>
        </w:div>
        <w:div w:id="2012177066">
          <w:marLeft w:val="0"/>
          <w:marRight w:val="0"/>
          <w:marTop w:val="0"/>
          <w:marBottom w:val="0"/>
          <w:divBdr>
            <w:top w:val="none" w:sz="0" w:space="0" w:color="auto"/>
            <w:left w:val="none" w:sz="0" w:space="0" w:color="auto"/>
            <w:bottom w:val="none" w:sz="0" w:space="0" w:color="auto"/>
            <w:right w:val="none" w:sz="0" w:space="0" w:color="auto"/>
          </w:divBdr>
        </w:div>
        <w:div w:id="892616014">
          <w:marLeft w:val="0"/>
          <w:marRight w:val="0"/>
          <w:marTop w:val="0"/>
          <w:marBottom w:val="0"/>
          <w:divBdr>
            <w:top w:val="none" w:sz="0" w:space="0" w:color="auto"/>
            <w:left w:val="none" w:sz="0" w:space="0" w:color="auto"/>
            <w:bottom w:val="none" w:sz="0" w:space="0" w:color="auto"/>
            <w:right w:val="none" w:sz="0" w:space="0" w:color="auto"/>
          </w:divBdr>
          <w:divsChild>
            <w:div w:id="1024862325">
              <w:marLeft w:val="0"/>
              <w:marRight w:val="0"/>
              <w:marTop w:val="0"/>
              <w:marBottom w:val="0"/>
              <w:divBdr>
                <w:top w:val="none" w:sz="0" w:space="0" w:color="auto"/>
                <w:left w:val="none" w:sz="0" w:space="0" w:color="auto"/>
                <w:bottom w:val="none" w:sz="0" w:space="0" w:color="auto"/>
                <w:right w:val="none" w:sz="0" w:space="0" w:color="auto"/>
              </w:divBdr>
            </w:div>
          </w:divsChild>
        </w:div>
        <w:div w:id="61486216">
          <w:marLeft w:val="0"/>
          <w:marRight w:val="0"/>
          <w:marTop w:val="0"/>
          <w:marBottom w:val="0"/>
          <w:divBdr>
            <w:top w:val="none" w:sz="0" w:space="0" w:color="auto"/>
            <w:left w:val="none" w:sz="0" w:space="0" w:color="auto"/>
            <w:bottom w:val="none" w:sz="0" w:space="0" w:color="auto"/>
            <w:right w:val="none" w:sz="0" w:space="0" w:color="auto"/>
          </w:divBdr>
        </w:div>
        <w:div w:id="1639647847">
          <w:marLeft w:val="0"/>
          <w:marRight w:val="0"/>
          <w:marTop w:val="0"/>
          <w:marBottom w:val="0"/>
          <w:divBdr>
            <w:top w:val="none" w:sz="0" w:space="0" w:color="auto"/>
            <w:left w:val="none" w:sz="0" w:space="0" w:color="auto"/>
            <w:bottom w:val="none" w:sz="0" w:space="0" w:color="auto"/>
            <w:right w:val="none" w:sz="0" w:space="0" w:color="auto"/>
          </w:divBdr>
          <w:divsChild>
            <w:div w:id="1362559122">
              <w:marLeft w:val="0"/>
              <w:marRight w:val="0"/>
              <w:marTop w:val="0"/>
              <w:marBottom w:val="0"/>
              <w:divBdr>
                <w:top w:val="none" w:sz="0" w:space="0" w:color="auto"/>
                <w:left w:val="none" w:sz="0" w:space="0" w:color="auto"/>
                <w:bottom w:val="none" w:sz="0" w:space="0" w:color="auto"/>
                <w:right w:val="none" w:sz="0" w:space="0" w:color="auto"/>
              </w:divBdr>
            </w:div>
          </w:divsChild>
        </w:div>
        <w:div w:id="669404850">
          <w:marLeft w:val="0"/>
          <w:marRight w:val="0"/>
          <w:marTop w:val="0"/>
          <w:marBottom w:val="0"/>
          <w:divBdr>
            <w:top w:val="none" w:sz="0" w:space="0" w:color="auto"/>
            <w:left w:val="none" w:sz="0" w:space="0" w:color="auto"/>
            <w:bottom w:val="none" w:sz="0" w:space="0" w:color="auto"/>
            <w:right w:val="none" w:sz="0" w:space="0" w:color="auto"/>
          </w:divBdr>
        </w:div>
        <w:div w:id="1373774562">
          <w:marLeft w:val="0"/>
          <w:marRight w:val="0"/>
          <w:marTop w:val="0"/>
          <w:marBottom w:val="0"/>
          <w:divBdr>
            <w:top w:val="none" w:sz="0" w:space="0" w:color="auto"/>
            <w:left w:val="none" w:sz="0" w:space="0" w:color="auto"/>
            <w:bottom w:val="none" w:sz="0" w:space="0" w:color="auto"/>
            <w:right w:val="none" w:sz="0" w:space="0" w:color="auto"/>
          </w:divBdr>
          <w:divsChild>
            <w:div w:id="584387754">
              <w:marLeft w:val="0"/>
              <w:marRight w:val="0"/>
              <w:marTop w:val="0"/>
              <w:marBottom w:val="0"/>
              <w:divBdr>
                <w:top w:val="none" w:sz="0" w:space="0" w:color="auto"/>
                <w:left w:val="none" w:sz="0" w:space="0" w:color="auto"/>
                <w:bottom w:val="none" w:sz="0" w:space="0" w:color="auto"/>
                <w:right w:val="none" w:sz="0" w:space="0" w:color="auto"/>
              </w:divBdr>
            </w:div>
          </w:divsChild>
        </w:div>
        <w:div w:id="1369602643">
          <w:marLeft w:val="0"/>
          <w:marRight w:val="0"/>
          <w:marTop w:val="0"/>
          <w:marBottom w:val="0"/>
          <w:divBdr>
            <w:top w:val="none" w:sz="0" w:space="0" w:color="auto"/>
            <w:left w:val="none" w:sz="0" w:space="0" w:color="auto"/>
            <w:bottom w:val="none" w:sz="0" w:space="0" w:color="auto"/>
            <w:right w:val="none" w:sz="0" w:space="0" w:color="auto"/>
          </w:divBdr>
        </w:div>
        <w:div w:id="640580727">
          <w:marLeft w:val="0"/>
          <w:marRight w:val="0"/>
          <w:marTop w:val="0"/>
          <w:marBottom w:val="0"/>
          <w:divBdr>
            <w:top w:val="none" w:sz="0" w:space="0" w:color="auto"/>
            <w:left w:val="none" w:sz="0" w:space="0" w:color="auto"/>
            <w:bottom w:val="none" w:sz="0" w:space="0" w:color="auto"/>
            <w:right w:val="none" w:sz="0" w:space="0" w:color="auto"/>
          </w:divBdr>
          <w:divsChild>
            <w:div w:id="1690062724">
              <w:marLeft w:val="0"/>
              <w:marRight w:val="0"/>
              <w:marTop w:val="0"/>
              <w:marBottom w:val="0"/>
              <w:divBdr>
                <w:top w:val="none" w:sz="0" w:space="0" w:color="auto"/>
                <w:left w:val="none" w:sz="0" w:space="0" w:color="auto"/>
                <w:bottom w:val="none" w:sz="0" w:space="0" w:color="auto"/>
                <w:right w:val="none" w:sz="0" w:space="0" w:color="auto"/>
              </w:divBdr>
            </w:div>
          </w:divsChild>
        </w:div>
        <w:div w:id="497111185">
          <w:marLeft w:val="0"/>
          <w:marRight w:val="0"/>
          <w:marTop w:val="300"/>
          <w:marBottom w:val="0"/>
          <w:divBdr>
            <w:top w:val="none" w:sz="0" w:space="0" w:color="auto"/>
            <w:left w:val="none" w:sz="0" w:space="0" w:color="auto"/>
            <w:bottom w:val="none" w:sz="0" w:space="0" w:color="auto"/>
            <w:right w:val="none" w:sz="0" w:space="0" w:color="auto"/>
          </w:divBdr>
          <w:divsChild>
            <w:div w:id="803237543">
              <w:marLeft w:val="0"/>
              <w:marRight w:val="0"/>
              <w:marTop w:val="0"/>
              <w:marBottom w:val="0"/>
              <w:divBdr>
                <w:top w:val="none" w:sz="0" w:space="0" w:color="auto"/>
                <w:left w:val="none" w:sz="0" w:space="0" w:color="auto"/>
                <w:bottom w:val="none" w:sz="0" w:space="0" w:color="auto"/>
                <w:right w:val="none" w:sz="0" w:space="0" w:color="auto"/>
              </w:divBdr>
              <w:divsChild>
                <w:div w:id="44597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298547">
          <w:marLeft w:val="0"/>
          <w:marRight w:val="0"/>
          <w:marTop w:val="300"/>
          <w:marBottom w:val="0"/>
          <w:divBdr>
            <w:top w:val="none" w:sz="0" w:space="0" w:color="auto"/>
            <w:left w:val="none" w:sz="0" w:space="0" w:color="auto"/>
            <w:bottom w:val="none" w:sz="0" w:space="0" w:color="auto"/>
            <w:right w:val="none" w:sz="0" w:space="0" w:color="auto"/>
          </w:divBdr>
          <w:divsChild>
            <w:div w:id="1309170684">
              <w:marLeft w:val="0"/>
              <w:marRight w:val="0"/>
              <w:marTop w:val="0"/>
              <w:marBottom w:val="0"/>
              <w:divBdr>
                <w:top w:val="none" w:sz="0" w:space="0" w:color="auto"/>
                <w:left w:val="none" w:sz="0" w:space="0" w:color="auto"/>
                <w:bottom w:val="none" w:sz="0" w:space="0" w:color="auto"/>
                <w:right w:val="none" w:sz="0" w:space="0" w:color="auto"/>
              </w:divBdr>
              <w:divsChild>
                <w:div w:id="203857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366604">
          <w:marLeft w:val="0"/>
          <w:marRight w:val="0"/>
          <w:marTop w:val="300"/>
          <w:marBottom w:val="0"/>
          <w:divBdr>
            <w:top w:val="none" w:sz="0" w:space="0" w:color="auto"/>
            <w:left w:val="none" w:sz="0" w:space="0" w:color="auto"/>
            <w:bottom w:val="none" w:sz="0" w:space="0" w:color="auto"/>
            <w:right w:val="none" w:sz="0" w:space="0" w:color="auto"/>
          </w:divBdr>
          <w:divsChild>
            <w:div w:id="1014767162">
              <w:marLeft w:val="0"/>
              <w:marRight w:val="0"/>
              <w:marTop w:val="0"/>
              <w:marBottom w:val="0"/>
              <w:divBdr>
                <w:top w:val="none" w:sz="0" w:space="0" w:color="auto"/>
                <w:left w:val="none" w:sz="0" w:space="0" w:color="auto"/>
                <w:bottom w:val="none" w:sz="0" w:space="0" w:color="auto"/>
                <w:right w:val="none" w:sz="0" w:space="0" w:color="auto"/>
              </w:divBdr>
              <w:divsChild>
                <w:div w:id="57667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45599">
          <w:marLeft w:val="0"/>
          <w:marRight w:val="0"/>
          <w:marTop w:val="300"/>
          <w:marBottom w:val="0"/>
          <w:divBdr>
            <w:top w:val="none" w:sz="0" w:space="0" w:color="auto"/>
            <w:left w:val="none" w:sz="0" w:space="0" w:color="auto"/>
            <w:bottom w:val="none" w:sz="0" w:space="0" w:color="auto"/>
            <w:right w:val="none" w:sz="0" w:space="0" w:color="auto"/>
          </w:divBdr>
          <w:divsChild>
            <w:div w:id="789973347">
              <w:marLeft w:val="0"/>
              <w:marRight w:val="0"/>
              <w:marTop w:val="0"/>
              <w:marBottom w:val="0"/>
              <w:divBdr>
                <w:top w:val="none" w:sz="0" w:space="0" w:color="auto"/>
                <w:left w:val="none" w:sz="0" w:space="0" w:color="auto"/>
                <w:bottom w:val="none" w:sz="0" w:space="0" w:color="auto"/>
                <w:right w:val="none" w:sz="0" w:space="0" w:color="auto"/>
              </w:divBdr>
              <w:divsChild>
                <w:div w:id="1675716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34970">
      <w:bodyDiv w:val="1"/>
      <w:marLeft w:val="0"/>
      <w:marRight w:val="0"/>
      <w:marTop w:val="0"/>
      <w:marBottom w:val="0"/>
      <w:divBdr>
        <w:top w:val="none" w:sz="0" w:space="0" w:color="auto"/>
        <w:left w:val="none" w:sz="0" w:space="0" w:color="auto"/>
        <w:bottom w:val="none" w:sz="0" w:space="0" w:color="auto"/>
        <w:right w:val="none" w:sz="0" w:space="0" w:color="auto"/>
      </w:divBdr>
      <w:divsChild>
        <w:div w:id="1479806368">
          <w:marLeft w:val="0"/>
          <w:marRight w:val="0"/>
          <w:marTop w:val="0"/>
          <w:marBottom w:val="0"/>
          <w:divBdr>
            <w:top w:val="none" w:sz="0" w:space="0" w:color="auto"/>
            <w:left w:val="none" w:sz="0" w:space="0" w:color="auto"/>
            <w:bottom w:val="none" w:sz="0" w:space="0" w:color="auto"/>
            <w:right w:val="none" w:sz="0" w:space="0" w:color="auto"/>
          </w:divBdr>
        </w:div>
        <w:div w:id="1259560785">
          <w:marLeft w:val="0"/>
          <w:marRight w:val="0"/>
          <w:marTop w:val="0"/>
          <w:marBottom w:val="0"/>
          <w:divBdr>
            <w:top w:val="none" w:sz="0" w:space="0" w:color="auto"/>
            <w:left w:val="none" w:sz="0" w:space="0" w:color="auto"/>
            <w:bottom w:val="none" w:sz="0" w:space="0" w:color="auto"/>
            <w:right w:val="none" w:sz="0" w:space="0" w:color="auto"/>
          </w:divBdr>
          <w:divsChild>
            <w:div w:id="1105687869">
              <w:marLeft w:val="0"/>
              <w:marRight w:val="0"/>
              <w:marTop w:val="0"/>
              <w:marBottom w:val="0"/>
              <w:divBdr>
                <w:top w:val="none" w:sz="0" w:space="0" w:color="auto"/>
                <w:left w:val="none" w:sz="0" w:space="0" w:color="auto"/>
                <w:bottom w:val="none" w:sz="0" w:space="0" w:color="auto"/>
                <w:right w:val="none" w:sz="0" w:space="0" w:color="auto"/>
              </w:divBdr>
            </w:div>
          </w:divsChild>
        </w:div>
        <w:div w:id="1339309264">
          <w:marLeft w:val="0"/>
          <w:marRight w:val="0"/>
          <w:marTop w:val="0"/>
          <w:marBottom w:val="0"/>
          <w:divBdr>
            <w:top w:val="none" w:sz="0" w:space="0" w:color="auto"/>
            <w:left w:val="none" w:sz="0" w:space="0" w:color="auto"/>
            <w:bottom w:val="none" w:sz="0" w:space="0" w:color="auto"/>
            <w:right w:val="none" w:sz="0" w:space="0" w:color="auto"/>
          </w:divBdr>
        </w:div>
        <w:div w:id="1267424370">
          <w:marLeft w:val="0"/>
          <w:marRight w:val="0"/>
          <w:marTop w:val="0"/>
          <w:marBottom w:val="0"/>
          <w:divBdr>
            <w:top w:val="none" w:sz="0" w:space="0" w:color="auto"/>
            <w:left w:val="none" w:sz="0" w:space="0" w:color="auto"/>
            <w:bottom w:val="none" w:sz="0" w:space="0" w:color="auto"/>
            <w:right w:val="none" w:sz="0" w:space="0" w:color="auto"/>
          </w:divBdr>
          <w:divsChild>
            <w:div w:id="507209470">
              <w:marLeft w:val="0"/>
              <w:marRight w:val="0"/>
              <w:marTop w:val="0"/>
              <w:marBottom w:val="0"/>
              <w:divBdr>
                <w:top w:val="none" w:sz="0" w:space="0" w:color="auto"/>
                <w:left w:val="none" w:sz="0" w:space="0" w:color="auto"/>
                <w:bottom w:val="none" w:sz="0" w:space="0" w:color="auto"/>
                <w:right w:val="none" w:sz="0" w:space="0" w:color="auto"/>
              </w:divBdr>
            </w:div>
          </w:divsChild>
        </w:div>
        <w:div w:id="400759817">
          <w:marLeft w:val="0"/>
          <w:marRight w:val="0"/>
          <w:marTop w:val="0"/>
          <w:marBottom w:val="0"/>
          <w:divBdr>
            <w:top w:val="none" w:sz="0" w:space="0" w:color="auto"/>
            <w:left w:val="none" w:sz="0" w:space="0" w:color="auto"/>
            <w:bottom w:val="none" w:sz="0" w:space="0" w:color="auto"/>
            <w:right w:val="none" w:sz="0" w:space="0" w:color="auto"/>
          </w:divBdr>
        </w:div>
        <w:div w:id="1345086685">
          <w:marLeft w:val="0"/>
          <w:marRight w:val="0"/>
          <w:marTop w:val="0"/>
          <w:marBottom w:val="0"/>
          <w:divBdr>
            <w:top w:val="none" w:sz="0" w:space="0" w:color="auto"/>
            <w:left w:val="none" w:sz="0" w:space="0" w:color="auto"/>
            <w:bottom w:val="none" w:sz="0" w:space="0" w:color="auto"/>
            <w:right w:val="none" w:sz="0" w:space="0" w:color="auto"/>
          </w:divBdr>
          <w:divsChild>
            <w:div w:id="604194266">
              <w:marLeft w:val="0"/>
              <w:marRight w:val="0"/>
              <w:marTop w:val="0"/>
              <w:marBottom w:val="0"/>
              <w:divBdr>
                <w:top w:val="none" w:sz="0" w:space="0" w:color="auto"/>
                <w:left w:val="none" w:sz="0" w:space="0" w:color="auto"/>
                <w:bottom w:val="none" w:sz="0" w:space="0" w:color="auto"/>
                <w:right w:val="none" w:sz="0" w:space="0" w:color="auto"/>
              </w:divBdr>
            </w:div>
          </w:divsChild>
        </w:div>
        <w:div w:id="541283437">
          <w:marLeft w:val="0"/>
          <w:marRight w:val="0"/>
          <w:marTop w:val="0"/>
          <w:marBottom w:val="0"/>
          <w:divBdr>
            <w:top w:val="none" w:sz="0" w:space="0" w:color="auto"/>
            <w:left w:val="none" w:sz="0" w:space="0" w:color="auto"/>
            <w:bottom w:val="none" w:sz="0" w:space="0" w:color="auto"/>
            <w:right w:val="none" w:sz="0" w:space="0" w:color="auto"/>
          </w:divBdr>
        </w:div>
        <w:div w:id="1470900636">
          <w:marLeft w:val="0"/>
          <w:marRight w:val="0"/>
          <w:marTop w:val="0"/>
          <w:marBottom w:val="0"/>
          <w:divBdr>
            <w:top w:val="none" w:sz="0" w:space="0" w:color="auto"/>
            <w:left w:val="none" w:sz="0" w:space="0" w:color="auto"/>
            <w:bottom w:val="none" w:sz="0" w:space="0" w:color="auto"/>
            <w:right w:val="none" w:sz="0" w:space="0" w:color="auto"/>
          </w:divBdr>
          <w:divsChild>
            <w:div w:id="1869559400">
              <w:marLeft w:val="0"/>
              <w:marRight w:val="0"/>
              <w:marTop w:val="0"/>
              <w:marBottom w:val="0"/>
              <w:divBdr>
                <w:top w:val="none" w:sz="0" w:space="0" w:color="auto"/>
                <w:left w:val="none" w:sz="0" w:space="0" w:color="auto"/>
                <w:bottom w:val="none" w:sz="0" w:space="0" w:color="auto"/>
                <w:right w:val="none" w:sz="0" w:space="0" w:color="auto"/>
              </w:divBdr>
            </w:div>
          </w:divsChild>
        </w:div>
        <w:div w:id="1241478008">
          <w:marLeft w:val="0"/>
          <w:marRight w:val="0"/>
          <w:marTop w:val="0"/>
          <w:marBottom w:val="0"/>
          <w:divBdr>
            <w:top w:val="none" w:sz="0" w:space="0" w:color="auto"/>
            <w:left w:val="none" w:sz="0" w:space="0" w:color="auto"/>
            <w:bottom w:val="none" w:sz="0" w:space="0" w:color="auto"/>
            <w:right w:val="none" w:sz="0" w:space="0" w:color="auto"/>
          </w:divBdr>
        </w:div>
        <w:div w:id="1864199834">
          <w:marLeft w:val="0"/>
          <w:marRight w:val="0"/>
          <w:marTop w:val="0"/>
          <w:marBottom w:val="0"/>
          <w:divBdr>
            <w:top w:val="none" w:sz="0" w:space="0" w:color="auto"/>
            <w:left w:val="none" w:sz="0" w:space="0" w:color="auto"/>
            <w:bottom w:val="none" w:sz="0" w:space="0" w:color="auto"/>
            <w:right w:val="none" w:sz="0" w:space="0" w:color="auto"/>
          </w:divBdr>
          <w:divsChild>
            <w:div w:id="1994945954">
              <w:marLeft w:val="0"/>
              <w:marRight w:val="0"/>
              <w:marTop w:val="0"/>
              <w:marBottom w:val="0"/>
              <w:divBdr>
                <w:top w:val="none" w:sz="0" w:space="0" w:color="auto"/>
                <w:left w:val="none" w:sz="0" w:space="0" w:color="auto"/>
                <w:bottom w:val="none" w:sz="0" w:space="0" w:color="auto"/>
                <w:right w:val="none" w:sz="0" w:space="0" w:color="auto"/>
              </w:divBdr>
            </w:div>
          </w:divsChild>
        </w:div>
        <w:div w:id="1007713284">
          <w:marLeft w:val="0"/>
          <w:marRight w:val="0"/>
          <w:marTop w:val="0"/>
          <w:marBottom w:val="0"/>
          <w:divBdr>
            <w:top w:val="none" w:sz="0" w:space="0" w:color="auto"/>
            <w:left w:val="none" w:sz="0" w:space="0" w:color="auto"/>
            <w:bottom w:val="none" w:sz="0" w:space="0" w:color="auto"/>
            <w:right w:val="none" w:sz="0" w:space="0" w:color="auto"/>
          </w:divBdr>
        </w:div>
        <w:div w:id="763578244">
          <w:marLeft w:val="0"/>
          <w:marRight w:val="0"/>
          <w:marTop w:val="0"/>
          <w:marBottom w:val="0"/>
          <w:divBdr>
            <w:top w:val="none" w:sz="0" w:space="0" w:color="auto"/>
            <w:left w:val="none" w:sz="0" w:space="0" w:color="auto"/>
            <w:bottom w:val="none" w:sz="0" w:space="0" w:color="auto"/>
            <w:right w:val="none" w:sz="0" w:space="0" w:color="auto"/>
          </w:divBdr>
          <w:divsChild>
            <w:div w:id="1557937217">
              <w:marLeft w:val="0"/>
              <w:marRight w:val="0"/>
              <w:marTop w:val="0"/>
              <w:marBottom w:val="0"/>
              <w:divBdr>
                <w:top w:val="none" w:sz="0" w:space="0" w:color="auto"/>
                <w:left w:val="none" w:sz="0" w:space="0" w:color="auto"/>
                <w:bottom w:val="none" w:sz="0" w:space="0" w:color="auto"/>
                <w:right w:val="none" w:sz="0" w:space="0" w:color="auto"/>
              </w:divBdr>
            </w:div>
          </w:divsChild>
        </w:div>
        <w:div w:id="845485089">
          <w:marLeft w:val="0"/>
          <w:marRight w:val="0"/>
          <w:marTop w:val="0"/>
          <w:marBottom w:val="0"/>
          <w:divBdr>
            <w:top w:val="none" w:sz="0" w:space="0" w:color="auto"/>
            <w:left w:val="none" w:sz="0" w:space="0" w:color="auto"/>
            <w:bottom w:val="none" w:sz="0" w:space="0" w:color="auto"/>
            <w:right w:val="none" w:sz="0" w:space="0" w:color="auto"/>
          </w:divBdr>
        </w:div>
        <w:div w:id="1551188326">
          <w:marLeft w:val="0"/>
          <w:marRight w:val="0"/>
          <w:marTop w:val="0"/>
          <w:marBottom w:val="0"/>
          <w:divBdr>
            <w:top w:val="none" w:sz="0" w:space="0" w:color="auto"/>
            <w:left w:val="none" w:sz="0" w:space="0" w:color="auto"/>
            <w:bottom w:val="none" w:sz="0" w:space="0" w:color="auto"/>
            <w:right w:val="none" w:sz="0" w:space="0" w:color="auto"/>
          </w:divBdr>
          <w:divsChild>
            <w:div w:id="1019892811">
              <w:marLeft w:val="0"/>
              <w:marRight w:val="0"/>
              <w:marTop w:val="0"/>
              <w:marBottom w:val="0"/>
              <w:divBdr>
                <w:top w:val="none" w:sz="0" w:space="0" w:color="auto"/>
                <w:left w:val="none" w:sz="0" w:space="0" w:color="auto"/>
                <w:bottom w:val="none" w:sz="0" w:space="0" w:color="auto"/>
                <w:right w:val="none" w:sz="0" w:space="0" w:color="auto"/>
              </w:divBdr>
            </w:div>
          </w:divsChild>
        </w:div>
        <w:div w:id="632490794">
          <w:marLeft w:val="0"/>
          <w:marRight w:val="0"/>
          <w:marTop w:val="300"/>
          <w:marBottom w:val="0"/>
          <w:divBdr>
            <w:top w:val="none" w:sz="0" w:space="0" w:color="auto"/>
            <w:left w:val="none" w:sz="0" w:space="0" w:color="auto"/>
            <w:bottom w:val="none" w:sz="0" w:space="0" w:color="auto"/>
            <w:right w:val="none" w:sz="0" w:space="0" w:color="auto"/>
          </w:divBdr>
          <w:divsChild>
            <w:div w:id="1526751166">
              <w:marLeft w:val="0"/>
              <w:marRight w:val="0"/>
              <w:marTop w:val="0"/>
              <w:marBottom w:val="0"/>
              <w:divBdr>
                <w:top w:val="none" w:sz="0" w:space="0" w:color="auto"/>
                <w:left w:val="none" w:sz="0" w:space="0" w:color="auto"/>
                <w:bottom w:val="none" w:sz="0" w:space="0" w:color="auto"/>
                <w:right w:val="none" w:sz="0" w:space="0" w:color="auto"/>
              </w:divBdr>
              <w:divsChild>
                <w:div w:id="5404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459413">
          <w:marLeft w:val="0"/>
          <w:marRight w:val="0"/>
          <w:marTop w:val="300"/>
          <w:marBottom w:val="0"/>
          <w:divBdr>
            <w:top w:val="none" w:sz="0" w:space="0" w:color="auto"/>
            <w:left w:val="none" w:sz="0" w:space="0" w:color="auto"/>
            <w:bottom w:val="none" w:sz="0" w:space="0" w:color="auto"/>
            <w:right w:val="none" w:sz="0" w:space="0" w:color="auto"/>
          </w:divBdr>
          <w:divsChild>
            <w:div w:id="1901480307">
              <w:marLeft w:val="0"/>
              <w:marRight w:val="0"/>
              <w:marTop w:val="0"/>
              <w:marBottom w:val="0"/>
              <w:divBdr>
                <w:top w:val="none" w:sz="0" w:space="0" w:color="auto"/>
                <w:left w:val="none" w:sz="0" w:space="0" w:color="auto"/>
                <w:bottom w:val="none" w:sz="0" w:space="0" w:color="auto"/>
                <w:right w:val="none" w:sz="0" w:space="0" w:color="auto"/>
              </w:divBdr>
              <w:divsChild>
                <w:div w:id="113845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851090">
          <w:marLeft w:val="0"/>
          <w:marRight w:val="0"/>
          <w:marTop w:val="300"/>
          <w:marBottom w:val="0"/>
          <w:divBdr>
            <w:top w:val="none" w:sz="0" w:space="0" w:color="auto"/>
            <w:left w:val="none" w:sz="0" w:space="0" w:color="auto"/>
            <w:bottom w:val="none" w:sz="0" w:space="0" w:color="auto"/>
            <w:right w:val="none" w:sz="0" w:space="0" w:color="auto"/>
          </w:divBdr>
          <w:divsChild>
            <w:div w:id="1349528562">
              <w:marLeft w:val="0"/>
              <w:marRight w:val="0"/>
              <w:marTop w:val="0"/>
              <w:marBottom w:val="0"/>
              <w:divBdr>
                <w:top w:val="none" w:sz="0" w:space="0" w:color="auto"/>
                <w:left w:val="none" w:sz="0" w:space="0" w:color="auto"/>
                <w:bottom w:val="none" w:sz="0" w:space="0" w:color="auto"/>
                <w:right w:val="none" w:sz="0" w:space="0" w:color="auto"/>
              </w:divBdr>
              <w:divsChild>
                <w:div w:id="115822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55130">
          <w:marLeft w:val="0"/>
          <w:marRight w:val="0"/>
          <w:marTop w:val="300"/>
          <w:marBottom w:val="0"/>
          <w:divBdr>
            <w:top w:val="none" w:sz="0" w:space="0" w:color="auto"/>
            <w:left w:val="none" w:sz="0" w:space="0" w:color="auto"/>
            <w:bottom w:val="none" w:sz="0" w:space="0" w:color="auto"/>
            <w:right w:val="none" w:sz="0" w:space="0" w:color="auto"/>
          </w:divBdr>
          <w:divsChild>
            <w:div w:id="99377555">
              <w:marLeft w:val="0"/>
              <w:marRight w:val="0"/>
              <w:marTop w:val="0"/>
              <w:marBottom w:val="0"/>
              <w:divBdr>
                <w:top w:val="none" w:sz="0" w:space="0" w:color="auto"/>
                <w:left w:val="none" w:sz="0" w:space="0" w:color="auto"/>
                <w:bottom w:val="none" w:sz="0" w:space="0" w:color="auto"/>
                <w:right w:val="none" w:sz="0" w:space="0" w:color="auto"/>
              </w:divBdr>
              <w:divsChild>
                <w:div w:id="59416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70095678">
      <w:bodyDiv w:val="1"/>
      <w:marLeft w:val="0"/>
      <w:marRight w:val="0"/>
      <w:marTop w:val="0"/>
      <w:marBottom w:val="0"/>
      <w:divBdr>
        <w:top w:val="none" w:sz="0" w:space="0" w:color="auto"/>
        <w:left w:val="none" w:sz="0" w:space="0" w:color="auto"/>
        <w:bottom w:val="none" w:sz="0" w:space="0" w:color="auto"/>
        <w:right w:val="none" w:sz="0" w:space="0" w:color="auto"/>
      </w:divBdr>
      <w:divsChild>
        <w:div w:id="67655971">
          <w:marLeft w:val="0"/>
          <w:marRight w:val="0"/>
          <w:marTop w:val="0"/>
          <w:marBottom w:val="0"/>
          <w:divBdr>
            <w:top w:val="none" w:sz="0" w:space="0" w:color="auto"/>
            <w:left w:val="none" w:sz="0" w:space="0" w:color="auto"/>
            <w:bottom w:val="none" w:sz="0" w:space="0" w:color="auto"/>
            <w:right w:val="none" w:sz="0" w:space="0" w:color="auto"/>
          </w:divBdr>
        </w:div>
        <w:div w:id="1236545754">
          <w:marLeft w:val="0"/>
          <w:marRight w:val="0"/>
          <w:marTop w:val="0"/>
          <w:marBottom w:val="0"/>
          <w:divBdr>
            <w:top w:val="none" w:sz="0" w:space="0" w:color="auto"/>
            <w:left w:val="none" w:sz="0" w:space="0" w:color="auto"/>
            <w:bottom w:val="none" w:sz="0" w:space="0" w:color="auto"/>
            <w:right w:val="none" w:sz="0" w:space="0" w:color="auto"/>
          </w:divBdr>
          <w:divsChild>
            <w:div w:id="862783937">
              <w:marLeft w:val="0"/>
              <w:marRight w:val="0"/>
              <w:marTop w:val="0"/>
              <w:marBottom w:val="0"/>
              <w:divBdr>
                <w:top w:val="none" w:sz="0" w:space="0" w:color="auto"/>
                <w:left w:val="none" w:sz="0" w:space="0" w:color="auto"/>
                <w:bottom w:val="none" w:sz="0" w:space="0" w:color="auto"/>
                <w:right w:val="none" w:sz="0" w:space="0" w:color="auto"/>
              </w:divBdr>
            </w:div>
          </w:divsChild>
        </w:div>
        <w:div w:id="869336453">
          <w:marLeft w:val="0"/>
          <w:marRight w:val="0"/>
          <w:marTop w:val="0"/>
          <w:marBottom w:val="0"/>
          <w:divBdr>
            <w:top w:val="none" w:sz="0" w:space="0" w:color="auto"/>
            <w:left w:val="none" w:sz="0" w:space="0" w:color="auto"/>
            <w:bottom w:val="none" w:sz="0" w:space="0" w:color="auto"/>
            <w:right w:val="none" w:sz="0" w:space="0" w:color="auto"/>
          </w:divBdr>
        </w:div>
        <w:div w:id="1878732001">
          <w:marLeft w:val="0"/>
          <w:marRight w:val="0"/>
          <w:marTop w:val="0"/>
          <w:marBottom w:val="0"/>
          <w:divBdr>
            <w:top w:val="none" w:sz="0" w:space="0" w:color="auto"/>
            <w:left w:val="none" w:sz="0" w:space="0" w:color="auto"/>
            <w:bottom w:val="none" w:sz="0" w:space="0" w:color="auto"/>
            <w:right w:val="none" w:sz="0" w:space="0" w:color="auto"/>
          </w:divBdr>
          <w:divsChild>
            <w:div w:id="964388340">
              <w:marLeft w:val="0"/>
              <w:marRight w:val="0"/>
              <w:marTop w:val="0"/>
              <w:marBottom w:val="0"/>
              <w:divBdr>
                <w:top w:val="none" w:sz="0" w:space="0" w:color="auto"/>
                <w:left w:val="none" w:sz="0" w:space="0" w:color="auto"/>
                <w:bottom w:val="none" w:sz="0" w:space="0" w:color="auto"/>
                <w:right w:val="none" w:sz="0" w:space="0" w:color="auto"/>
              </w:divBdr>
            </w:div>
          </w:divsChild>
        </w:div>
        <w:div w:id="925647677">
          <w:marLeft w:val="0"/>
          <w:marRight w:val="0"/>
          <w:marTop w:val="0"/>
          <w:marBottom w:val="0"/>
          <w:divBdr>
            <w:top w:val="none" w:sz="0" w:space="0" w:color="auto"/>
            <w:left w:val="none" w:sz="0" w:space="0" w:color="auto"/>
            <w:bottom w:val="none" w:sz="0" w:space="0" w:color="auto"/>
            <w:right w:val="none" w:sz="0" w:space="0" w:color="auto"/>
          </w:divBdr>
        </w:div>
        <w:div w:id="1615818831">
          <w:marLeft w:val="0"/>
          <w:marRight w:val="0"/>
          <w:marTop w:val="0"/>
          <w:marBottom w:val="0"/>
          <w:divBdr>
            <w:top w:val="none" w:sz="0" w:space="0" w:color="auto"/>
            <w:left w:val="none" w:sz="0" w:space="0" w:color="auto"/>
            <w:bottom w:val="none" w:sz="0" w:space="0" w:color="auto"/>
            <w:right w:val="none" w:sz="0" w:space="0" w:color="auto"/>
          </w:divBdr>
          <w:divsChild>
            <w:div w:id="389767234">
              <w:marLeft w:val="0"/>
              <w:marRight w:val="0"/>
              <w:marTop w:val="0"/>
              <w:marBottom w:val="0"/>
              <w:divBdr>
                <w:top w:val="none" w:sz="0" w:space="0" w:color="auto"/>
                <w:left w:val="none" w:sz="0" w:space="0" w:color="auto"/>
                <w:bottom w:val="none" w:sz="0" w:space="0" w:color="auto"/>
                <w:right w:val="none" w:sz="0" w:space="0" w:color="auto"/>
              </w:divBdr>
            </w:div>
          </w:divsChild>
        </w:div>
        <w:div w:id="959728074">
          <w:marLeft w:val="0"/>
          <w:marRight w:val="0"/>
          <w:marTop w:val="0"/>
          <w:marBottom w:val="0"/>
          <w:divBdr>
            <w:top w:val="none" w:sz="0" w:space="0" w:color="auto"/>
            <w:left w:val="none" w:sz="0" w:space="0" w:color="auto"/>
            <w:bottom w:val="none" w:sz="0" w:space="0" w:color="auto"/>
            <w:right w:val="none" w:sz="0" w:space="0" w:color="auto"/>
          </w:divBdr>
        </w:div>
        <w:div w:id="780992875">
          <w:marLeft w:val="0"/>
          <w:marRight w:val="0"/>
          <w:marTop w:val="0"/>
          <w:marBottom w:val="0"/>
          <w:divBdr>
            <w:top w:val="none" w:sz="0" w:space="0" w:color="auto"/>
            <w:left w:val="none" w:sz="0" w:space="0" w:color="auto"/>
            <w:bottom w:val="none" w:sz="0" w:space="0" w:color="auto"/>
            <w:right w:val="none" w:sz="0" w:space="0" w:color="auto"/>
          </w:divBdr>
          <w:divsChild>
            <w:div w:id="1624195535">
              <w:marLeft w:val="0"/>
              <w:marRight w:val="0"/>
              <w:marTop w:val="0"/>
              <w:marBottom w:val="0"/>
              <w:divBdr>
                <w:top w:val="none" w:sz="0" w:space="0" w:color="auto"/>
                <w:left w:val="none" w:sz="0" w:space="0" w:color="auto"/>
                <w:bottom w:val="none" w:sz="0" w:space="0" w:color="auto"/>
                <w:right w:val="none" w:sz="0" w:space="0" w:color="auto"/>
              </w:divBdr>
            </w:div>
          </w:divsChild>
        </w:div>
        <w:div w:id="621751">
          <w:marLeft w:val="0"/>
          <w:marRight w:val="0"/>
          <w:marTop w:val="0"/>
          <w:marBottom w:val="0"/>
          <w:divBdr>
            <w:top w:val="none" w:sz="0" w:space="0" w:color="auto"/>
            <w:left w:val="none" w:sz="0" w:space="0" w:color="auto"/>
            <w:bottom w:val="none" w:sz="0" w:space="0" w:color="auto"/>
            <w:right w:val="none" w:sz="0" w:space="0" w:color="auto"/>
          </w:divBdr>
        </w:div>
        <w:div w:id="1829245620">
          <w:marLeft w:val="0"/>
          <w:marRight w:val="0"/>
          <w:marTop w:val="0"/>
          <w:marBottom w:val="0"/>
          <w:divBdr>
            <w:top w:val="none" w:sz="0" w:space="0" w:color="auto"/>
            <w:left w:val="none" w:sz="0" w:space="0" w:color="auto"/>
            <w:bottom w:val="none" w:sz="0" w:space="0" w:color="auto"/>
            <w:right w:val="none" w:sz="0" w:space="0" w:color="auto"/>
          </w:divBdr>
          <w:divsChild>
            <w:div w:id="913974457">
              <w:marLeft w:val="0"/>
              <w:marRight w:val="0"/>
              <w:marTop w:val="0"/>
              <w:marBottom w:val="0"/>
              <w:divBdr>
                <w:top w:val="none" w:sz="0" w:space="0" w:color="auto"/>
                <w:left w:val="none" w:sz="0" w:space="0" w:color="auto"/>
                <w:bottom w:val="none" w:sz="0" w:space="0" w:color="auto"/>
                <w:right w:val="none" w:sz="0" w:space="0" w:color="auto"/>
              </w:divBdr>
            </w:div>
          </w:divsChild>
        </w:div>
        <w:div w:id="577251356">
          <w:marLeft w:val="0"/>
          <w:marRight w:val="0"/>
          <w:marTop w:val="0"/>
          <w:marBottom w:val="0"/>
          <w:divBdr>
            <w:top w:val="none" w:sz="0" w:space="0" w:color="auto"/>
            <w:left w:val="none" w:sz="0" w:space="0" w:color="auto"/>
            <w:bottom w:val="none" w:sz="0" w:space="0" w:color="auto"/>
            <w:right w:val="none" w:sz="0" w:space="0" w:color="auto"/>
          </w:divBdr>
        </w:div>
        <w:div w:id="214125954">
          <w:marLeft w:val="0"/>
          <w:marRight w:val="0"/>
          <w:marTop w:val="0"/>
          <w:marBottom w:val="0"/>
          <w:divBdr>
            <w:top w:val="none" w:sz="0" w:space="0" w:color="auto"/>
            <w:left w:val="none" w:sz="0" w:space="0" w:color="auto"/>
            <w:bottom w:val="none" w:sz="0" w:space="0" w:color="auto"/>
            <w:right w:val="none" w:sz="0" w:space="0" w:color="auto"/>
          </w:divBdr>
          <w:divsChild>
            <w:div w:id="1211260304">
              <w:marLeft w:val="0"/>
              <w:marRight w:val="0"/>
              <w:marTop w:val="0"/>
              <w:marBottom w:val="0"/>
              <w:divBdr>
                <w:top w:val="none" w:sz="0" w:space="0" w:color="auto"/>
                <w:left w:val="none" w:sz="0" w:space="0" w:color="auto"/>
                <w:bottom w:val="none" w:sz="0" w:space="0" w:color="auto"/>
                <w:right w:val="none" w:sz="0" w:space="0" w:color="auto"/>
              </w:divBdr>
            </w:div>
          </w:divsChild>
        </w:div>
        <w:div w:id="180899920">
          <w:marLeft w:val="0"/>
          <w:marRight w:val="0"/>
          <w:marTop w:val="0"/>
          <w:marBottom w:val="0"/>
          <w:divBdr>
            <w:top w:val="none" w:sz="0" w:space="0" w:color="auto"/>
            <w:left w:val="none" w:sz="0" w:space="0" w:color="auto"/>
            <w:bottom w:val="none" w:sz="0" w:space="0" w:color="auto"/>
            <w:right w:val="none" w:sz="0" w:space="0" w:color="auto"/>
          </w:divBdr>
        </w:div>
        <w:div w:id="2111772187">
          <w:marLeft w:val="0"/>
          <w:marRight w:val="0"/>
          <w:marTop w:val="0"/>
          <w:marBottom w:val="0"/>
          <w:divBdr>
            <w:top w:val="none" w:sz="0" w:space="0" w:color="auto"/>
            <w:left w:val="none" w:sz="0" w:space="0" w:color="auto"/>
            <w:bottom w:val="none" w:sz="0" w:space="0" w:color="auto"/>
            <w:right w:val="none" w:sz="0" w:space="0" w:color="auto"/>
          </w:divBdr>
          <w:divsChild>
            <w:div w:id="1018195859">
              <w:marLeft w:val="0"/>
              <w:marRight w:val="0"/>
              <w:marTop w:val="0"/>
              <w:marBottom w:val="0"/>
              <w:divBdr>
                <w:top w:val="none" w:sz="0" w:space="0" w:color="auto"/>
                <w:left w:val="none" w:sz="0" w:space="0" w:color="auto"/>
                <w:bottom w:val="none" w:sz="0" w:space="0" w:color="auto"/>
                <w:right w:val="none" w:sz="0" w:space="0" w:color="auto"/>
              </w:divBdr>
            </w:div>
          </w:divsChild>
        </w:div>
        <w:div w:id="346447527">
          <w:marLeft w:val="0"/>
          <w:marRight w:val="0"/>
          <w:marTop w:val="300"/>
          <w:marBottom w:val="0"/>
          <w:divBdr>
            <w:top w:val="none" w:sz="0" w:space="0" w:color="auto"/>
            <w:left w:val="none" w:sz="0" w:space="0" w:color="auto"/>
            <w:bottom w:val="none" w:sz="0" w:space="0" w:color="auto"/>
            <w:right w:val="none" w:sz="0" w:space="0" w:color="auto"/>
          </w:divBdr>
          <w:divsChild>
            <w:div w:id="581572837">
              <w:marLeft w:val="0"/>
              <w:marRight w:val="0"/>
              <w:marTop w:val="0"/>
              <w:marBottom w:val="0"/>
              <w:divBdr>
                <w:top w:val="none" w:sz="0" w:space="0" w:color="auto"/>
                <w:left w:val="none" w:sz="0" w:space="0" w:color="auto"/>
                <w:bottom w:val="none" w:sz="0" w:space="0" w:color="auto"/>
                <w:right w:val="none" w:sz="0" w:space="0" w:color="auto"/>
              </w:divBdr>
              <w:divsChild>
                <w:div w:id="19150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13903">
          <w:marLeft w:val="0"/>
          <w:marRight w:val="0"/>
          <w:marTop w:val="300"/>
          <w:marBottom w:val="0"/>
          <w:divBdr>
            <w:top w:val="none" w:sz="0" w:space="0" w:color="auto"/>
            <w:left w:val="none" w:sz="0" w:space="0" w:color="auto"/>
            <w:bottom w:val="none" w:sz="0" w:space="0" w:color="auto"/>
            <w:right w:val="none" w:sz="0" w:space="0" w:color="auto"/>
          </w:divBdr>
          <w:divsChild>
            <w:div w:id="2139296233">
              <w:marLeft w:val="0"/>
              <w:marRight w:val="0"/>
              <w:marTop w:val="0"/>
              <w:marBottom w:val="0"/>
              <w:divBdr>
                <w:top w:val="none" w:sz="0" w:space="0" w:color="auto"/>
                <w:left w:val="none" w:sz="0" w:space="0" w:color="auto"/>
                <w:bottom w:val="none" w:sz="0" w:space="0" w:color="auto"/>
                <w:right w:val="none" w:sz="0" w:space="0" w:color="auto"/>
              </w:divBdr>
              <w:divsChild>
                <w:div w:id="112473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876807">
          <w:marLeft w:val="0"/>
          <w:marRight w:val="0"/>
          <w:marTop w:val="300"/>
          <w:marBottom w:val="0"/>
          <w:divBdr>
            <w:top w:val="none" w:sz="0" w:space="0" w:color="auto"/>
            <w:left w:val="none" w:sz="0" w:space="0" w:color="auto"/>
            <w:bottom w:val="none" w:sz="0" w:space="0" w:color="auto"/>
            <w:right w:val="none" w:sz="0" w:space="0" w:color="auto"/>
          </w:divBdr>
          <w:divsChild>
            <w:div w:id="891619962">
              <w:marLeft w:val="0"/>
              <w:marRight w:val="0"/>
              <w:marTop w:val="0"/>
              <w:marBottom w:val="0"/>
              <w:divBdr>
                <w:top w:val="none" w:sz="0" w:space="0" w:color="auto"/>
                <w:left w:val="none" w:sz="0" w:space="0" w:color="auto"/>
                <w:bottom w:val="none" w:sz="0" w:space="0" w:color="auto"/>
                <w:right w:val="none" w:sz="0" w:space="0" w:color="auto"/>
              </w:divBdr>
              <w:divsChild>
                <w:div w:id="562104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639902">
          <w:marLeft w:val="0"/>
          <w:marRight w:val="0"/>
          <w:marTop w:val="300"/>
          <w:marBottom w:val="0"/>
          <w:divBdr>
            <w:top w:val="none" w:sz="0" w:space="0" w:color="auto"/>
            <w:left w:val="none" w:sz="0" w:space="0" w:color="auto"/>
            <w:bottom w:val="none" w:sz="0" w:space="0" w:color="auto"/>
            <w:right w:val="none" w:sz="0" w:space="0" w:color="auto"/>
          </w:divBdr>
          <w:divsChild>
            <w:div w:id="440105290">
              <w:marLeft w:val="0"/>
              <w:marRight w:val="0"/>
              <w:marTop w:val="0"/>
              <w:marBottom w:val="0"/>
              <w:divBdr>
                <w:top w:val="none" w:sz="0" w:space="0" w:color="auto"/>
                <w:left w:val="none" w:sz="0" w:space="0" w:color="auto"/>
                <w:bottom w:val="none" w:sz="0" w:space="0" w:color="auto"/>
                <w:right w:val="none" w:sz="0" w:space="0" w:color="auto"/>
              </w:divBdr>
              <w:divsChild>
                <w:div w:id="214357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1441064">
      <w:bodyDiv w:val="1"/>
      <w:marLeft w:val="0"/>
      <w:marRight w:val="0"/>
      <w:marTop w:val="0"/>
      <w:marBottom w:val="0"/>
      <w:divBdr>
        <w:top w:val="none" w:sz="0" w:space="0" w:color="auto"/>
        <w:left w:val="none" w:sz="0" w:space="0" w:color="auto"/>
        <w:bottom w:val="none" w:sz="0" w:space="0" w:color="auto"/>
        <w:right w:val="none" w:sz="0" w:space="0" w:color="auto"/>
      </w:divBdr>
      <w:divsChild>
        <w:div w:id="1073043760">
          <w:marLeft w:val="0"/>
          <w:marRight w:val="0"/>
          <w:marTop w:val="0"/>
          <w:marBottom w:val="0"/>
          <w:divBdr>
            <w:top w:val="none" w:sz="0" w:space="0" w:color="auto"/>
            <w:left w:val="none" w:sz="0" w:space="0" w:color="auto"/>
            <w:bottom w:val="none" w:sz="0" w:space="0" w:color="auto"/>
            <w:right w:val="none" w:sz="0" w:space="0" w:color="auto"/>
          </w:divBdr>
          <w:divsChild>
            <w:div w:id="1076974553">
              <w:marLeft w:val="0"/>
              <w:marRight w:val="0"/>
              <w:marTop w:val="0"/>
              <w:marBottom w:val="0"/>
              <w:divBdr>
                <w:top w:val="none" w:sz="0" w:space="0" w:color="auto"/>
                <w:left w:val="none" w:sz="0" w:space="0" w:color="auto"/>
                <w:bottom w:val="none" w:sz="0" w:space="0" w:color="auto"/>
                <w:right w:val="none" w:sz="0" w:space="0" w:color="auto"/>
              </w:divBdr>
            </w:div>
          </w:divsChild>
        </w:div>
        <w:div w:id="756097583">
          <w:marLeft w:val="0"/>
          <w:marRight w:val="0"/>
          <w:marTop w:val="0"/>
          <w:marBottom w:val="0"/>
          <w:divBdr>
            <w:top w:val="none" w:sz="0" w:space="0" w:color="auto"/>
            <w:left w:val="none" w:sz="0" w:space="0" w:color="auto"/>
            <w:bottom w:val="none" w:sz="0" w:space="0" w:color="auto"/>
            <w:right w:val="none" w:sz="0" w:space="0" w:color="auto"/>
          </w:divBdr>
        </w:div>
        <w:div w:id="384644448">
          <w:marLeft w:val="0"/>
          <w:marRight w:val="0"/>
          <w:marTop w:val="0"/>
          <w:marBottom w:val="0"/>
          <w:divBdr>
            <w:top w:val="none" w:sz="0" w:space="0" w:color="auto"/>
            <w:left w:val="none" w:sz="0" w:space="0" w:color="auto"/>
            <w:bottom w:val="none" w:sz="0" w:space="0" w:color="auto"/>
            <w:right w:val="none" w:sz="0" w:space="0" w:color="auto"/>
          </w:divBdr>
          <w:divsChild>
            <w:div w:id="72895560">
              <w:marLeft w:val="0"/>
              <w:marRight w:val="0"/>
              <w:marTop w:val="0"/>
              <w:marBottom w:val="0"/>
              <w:divBdr>
                <w:top w:val="none" w:sz="0" w:space="0" w:color="auto"/>
                <w:left w:val="none" w:sz="0" w:space="0" w:color="auto"/>
                <w:bottom w:val="none" w:sz="0" w:space="0" w:color="auto"/>
                <w:right w:val="none" w:sz="0" w:space="0" w:color="auto"/>
              </w:divBdr>
            </w:div>
          </w:divsChild>
        </w:div>
        <w:div w:id="1289893431">
          <w:marLeft w:val="0"/>
          <w:marRight w:val="0"/>
          <w:marTop w:val="0"/>
          <w:marBottom w:val="0"/>
          <w:divBdr>
            <w:top w:val="none" w:sz="0" w:space="0" w:color="auto"/>
            <w:left w:val="none" w:sz="0" w:space="0" w:color="auto"/>
            <w:bottom w:val="none" w:sz="0" w:space="0" w:color="auto"/>
            <w:right w:val="none" w:sz="0" w:space="0" w:color="auto"/>
          </w:divBdr>
        </w:div>
        <w:div w:id="1386249015">
          <w:marLeft w:val="0"/>
          <w:marRight w:val="0"/>
          <w:marTop w:val="0"/>
          <w:marBottom w:val="0"/>
          <w:divBdr>
            <w:top w:val="none" w:sz="0" w:space="0" w:color="auto"/>
            <w:left w:val="none" w:sz="0" w:space="0" w:color="auto"/>
            <w:bottom w:val="none" w:sz="0" w:space="0" w:color="auto"/>
            <w:right w:val="none" w:sz="0" w:space="0" w:color="auto"/>
          </w:divBdr>
          <w:divsChild>
            <w:div w:id="22678214">
              <w:marLeft w:val="0"/>
              <w:marRight w:val="0"/>
              <w:marTop w:val="0"/>
              <w:marBottom w:val="0"/>
              <w:divBdr>
                <w:top w:val="none" w:sz="0" w:space="0" w:color="auto"/>
                <w:left w:val="none" w:sz="0" w:space="0" w:color="auto"/>
                <w:bottom w:val="none" w:sz="0" w:space="0" w:color="auto"/>
                <w:right w:val="none" w:sz="0" w:space="0" w:color="auto"/>
              </w:divBdr>
            </w:div>
          </w:divsChild>
        </w:div>
        <w:div w:id="709036925">
          <w:marLeft w:val="0"/>
          <w:marRight w:val="0"/>
          <w:marTop w:val="0"/>
          <w:marBottom w:val="0"/>
          <w:divBdr>
            <w:top w:val="none" w:sz="0" w:space="0" w:color="auto"/>
            <w:left w:val="none" w:sz="0" w:space="0" w:color="auto"/>
            <w:bottom w:val="none" w:sz="0" w:space="0" w:color="auto"/>
            <w:right w:val="none" w:sz="0" w:space="0" w:color="auto"/>
          </w:divBdr>
        </w:div>
        <w:div w:id="1249194991">
          <w:marLeft w:val="0"/>
          <w:marRight w:val="0"/>
          <w:marTop w:val="0"/>
          <w:marBottom w:val="0"/>
          <w:divBdr>
            <w:top w:val="none" w:sz="0" w:space="0" w:color="auto"/>
            <w:left w:val="none" w:sz="0" w:space="0" w:color="auto"/>
            <w:bottom w:val="none" w:sz="0" w:space="0" w:color="auto"/>
            <w:right w:val="none" w:sz="0" w:space="0" w:color="auto"/>
          </w:divBdr>
          <w:divsChild>
            <w:div w:id="1412459816">
              <w:marLeft w:val="0"/>
              <w:marRight w:val="0"/>
              <w:marTop w:val="0"/>
              <w:marBottom w:val="0"/>
              <w:divBdr>
                <w:top w:val="none" w:sz="0" w:space="0" w:color="auto"/>
                <w:left w:val="none" w:sz="0" w:space="0" w:color="auto"/>
                <w:bottom w:val="none" w:sz="0" w:space="0" w:color="auto"/>
                <w:right w:val="none" w:sz="0" w:space="0" w:color="auto"/>
              </w:divBdr>
            </w:div>
          </w:divsChild>
        </w:div>
        <w:div w:id="1681347722">
          <w:marLeft w:val="0"/>
          <w:marRight w:val="0"/>
          <w:marTop w:val="0"/>
          <w:marBottom w:val="0"/>
          <w:divBdr>
            <w:top w:val="none" w:sz="0" w:space="0" w:color="auto"/>
            <w:left w:val="none" w:sz="0" w:space="0" w:color="auto"/>
            <w:bottom w:val="none" w:sz="0" w:space="0" w:color="auto"/>
            <w:right w:val="none" w:sz="0" w:space="0" w:color="auto"/>
          </w:divBdr>
        </w:div>
        <w:div w:id="730036952">
          <w:marLeft w:val="0"/>
          <w:marRight w:val="0"/>
          <w:marTop w:val="0"/>
          <w:marBottom w:val="0"/>
          <w:divBdr>
            <w:top w:val="none" w:sz="0" w:space="0" w:color="auto"/>
            <w:left w:val="none" w:sz="0" w:space="0" w:color="auto"/>
            <w:bottom w:val="none" w:sz="0" w:space="0" w:color="auto"/>
            <w:right w:val="none" w:sz="0" w:space="0" w:color="auto"/>
          </w:divBdr>
          <w:divsChild>
            <w:div w:id="1694378128">
              <w:marLeft w:val="0"/>
              <w:marRight w:val="0"/>
              <w:marTop w:val="0"/>
              <w:marBottom w:val="0"/>
              <w:divBdr>
                <w:top w:val="none" w:sz="0" w:space="0" w:color="auto"/>
                <w:left w:val="none" w:sz="0" w:space="0" w:color="auto"/>
                <w:bottom w:val="none" w:sz="0" w:space="0" w:color="auto"/>
                <w:right w:val="none" w:sz="0" w:space="0" w:color="auto"/>
              </w:divBdr>
            </w:div>
          </w:divsChild>
        </w:div>
        <w:div w:id="1591158998">
          <w:marLeft w:val="0"/>
          <w:marRight w:val="0"/>
          <w:marTop w:val="0"/>
          <w:marBottom w:val="0"/>
          <w:divBdr>
            <w:top w:val="none" w:sz="0" w:space="0" w:color="auto"/>
            <w:left w:val="none" w:sz="0" w:space="0" w:color="auto"/>
            <w:bottom w:val="none" w:sz="0" w:space="0" w:color="auto"/>
            <w:right w:val="none" w:sz="0" w:space="0" w:color="auto"/>
          </w:divBdr>
        </w:div>
        <w:div w:id="1855798334">
          <w:marLeft w:val="0"/>
          <w:marRight w:val="0"/>
          <w:marTop w:val="0"/>
          <w:marBottom w:val="0"/>
          <w:divBdr>
            <w:top w:val="none" w:sz="0" w:space="0" w:color="auto"/>
            <w:left w:val="none" w:sz="0" w:space="0" w:color="auto"/>
            <w:bottom w:val="none" w:sz="0" w:space="0" w:color="auto"/>
            <w:right w:val="none" w:sz="0" w:space="0" w:color="auto"/>
          </w:divBdr>
          <w:divsChild>
            <w:div w:id="930695920">
              <w:marLeft w:val="0"/>
              <w:marRight w:val="0"/>
              <w:marTop w:val="0"/>
              <w:marBottom w:val="0"/>
              <w:divBdr>
                <w:top w:val="none" w:sz="0" w:space="0" w:color="auto"/>
                <w:left w:val="none" w:sz="0" w:space="0" w:color="auto"/>
                <w:bottom w:val="none" w:sz="0" w:space="0" w:color="auto"/>
                <w:right w:val="none" w:sz="0" w:space="0" w:color="auto"/>
              </w:divBdr>
            </w:div>
          </w:divsChild>
        </w:div>
        <w:div w:id="1021130475">
          <w:marLeft w:val="0"/>
          <w:marRight w:val="0"/>
          <w:marTop w:val="0"/>
          <w:marBottom w:val="0"/>
          <w:divBdr>
            <w:top w:val="none" w:sz="0" w:space="0" w:color="auto"/>
            <w:left w:val="none" w:sz="0" w:space="0" w:color="auto"/>
            <w:bottom w:val="none" w:sz="0" w:space="0" w:color="auto"/>
            <w:right w:val="none" w:sz="0" w:space="0" w:color="auto"/>
          </w:divBdr>
        </w:div>
        <w:div w:id="1853375262">
          <w:marLeft w:val="0"/>
          <w:marRight w:val="0"/>
          <w:marTop w:val="0"/>
          <w:marBottom w:val="0"/>
          <w:divBdr>
            <w:top w:val="none" w:sz="0" w:space="0" w:color="auto"/>
            <w:left w:val="none" w:sz="0" w:space="0" w:color="auto"/>
            <w:bottom w:val="none" w:sz="0" w:space="0" w:color="auto"/>
            <w:right w:val="none" w:sz="0" w:space="0" w:color="auto"/>
          </w:divBdr>
          <w:divsChild>
            <w:div w:id="1728871589">
              <w:marLeft w:val="0"/>
              <w:marRight w:val="0"/>
              <w:marTop w:val="0"/>
              <w:marBottom w:val="0"/>
              <w:divBdr>
                <w:top w:val="none" w:sz="0" w:space="0" w:color="auto"/>
                <w:left w:val="none" w:sz="0" w:space="0" w:color="auto"/>
                <w:bottom w:val="none" w:sz="0" w:space="0" w:color="auto"/>
                <w:right w:val="none" w:sz="0" w:space="0" w:color="auto"/>
              </w:divBdr>
            </w:div>
          </w:divsChild>
        </w:div>
        <w:div w:id="1152209908">
          <w:marLeft w:val="0"/>
          <w:marRight w:val="0"/>
          <w:marTop w:val="300"/>
          <w:marBottom w:val="0"/>
          <w:divBdr>
            <w:top w:val="none" w:sz="0" w:space="0" w:color="auto"/>
            <w:left w:val="none" w:sz="0" w:space="0" w:color="auto"/>
            <w:bottom w:val="none" w:sz="0" w:space="0" w:color="auto"/>
            <w:right w:val="none" w:sz="0" w:space="0" w:color="auto"/>
          </w:divBdr>
          <w:divsChild>
            <w:div w:id="2129661811">
              <w:marLeft w:val="0"/>
              <w:marRight w:val="0"/>
              <w:marTop w:val="0"/>
              <w:marBottom w:val="0"/>
              <w:divBdr>
                <w:top w:val="none" w:sz="0" w:space="0" w:color="auto"/>
                <w:left w:val="none" w:sz="0" w:space="0" w:color="auto"/>
                <w:bottom w:val="none" w:sz="0" w:space="0" w:color="auto"/>
                <w:right w:val="none" w:sz="0" w:space="0" w:color="auto"/>
              </w:divBdr>
              <w:divsChild>
                <w:div w:id="5547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322656">
          <w:marLeft w:val="0"/>
          <w:marRight w:val="0"/>
          <w:marTop w:val="300"/>
          <w:marBottom w:val="0"/>
          <w:divBdr>
            <w:top w:val="none" w:sz="0" w:space="0" w:color="auto"/>
            <w:left w:val="none" w:sz="0" w:space="0" w:color="auto"/>
            <w:bottom w:val="none" w:sz="0" w:space="0" w:color="auto"/>
            <w:right w:val="none" w:sz="0" w:space="0" w:color="auto"/>
          </w:divBdr>
          <w:divsChild>
            <w:div w:id="301274938">
              <w:marLeft w:val="0"/>
              <w:marRight w:val="0"/>
              <w:marTop w:val="0"/>
              <w:marBottom w:val="0"/>
              <w:divBdr>
                <w:top w:val="none" w:sz="0" w:space="0" w:color="auto"/>
                <w:left w:val="none" w:sz="0" w:space="0" w:color="auto"/>
                <w:bottom w:val="none" w:sz="0" w:space="0" w:color="auto"/>
                <w:right w:val="none" w:sz="0" w:space="0" w:color="auto"/>
              </w:divBdr>
              <w:divsChild>
                <w:div w:id="178529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3077">
          <w:marLeft w:val="0"/>
          <w:marRight w:val="0"/>
          <w:marTop w:val="300"/>
          <w:marBottom w:val="0"/>
          <w:divBdr>
            <w:top w:val="none" w:sz="0" w:space="0" w:color="auto"/>
            <w:left w:val="none" w:sz="0" w:space="0" w:color="auto"/>
            <w:bottom w:val="none" w:sz="0" w:space="0" w:color="auto"/>
            <w:right w:val="none" w:sz="0" w:space="0" w:color="auto"/>
          </w:divBdr>
          <w:divsChild>
            <w:div w:id="1248230522">
              <w:marLeft w:val="0"/>
              <w:marRight w:val="0"/>
              <w:marTop w:val="0"/>
              <w:marBottom w:val="0"/>
              <w:divBdr>
                <w:top w:val="none" w:sz="0" w:space="0" w:color="auto"/>
                <w:left w:val="none" w:sz="0" w:space="0" w:color="auto"/>
                <w:bottom w:val="none" w:sz="0" w:space="0" w:color="auto"/>
                <w:right w:val="none" w:sz="0" w:space="0" w:color="auto"/>
              </w:divBdr>
              <w:divsChild>
                <w:div w:id="125393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6361">
          <w:marLeft w:val="0"/>
          <w:marRight w:val="0"/>
          <w:marTop w:val="300"/>
          <w:marBottom w:val="0"/>
          <w:divBdr>
            <w:top w:val="none" w:sz="0" w:space="0" w:color="auto"/>
            <w:left w:val="none" w:sz="0" w:space="0" w:color="auto"/>
            <w:bottom w:val="none" w:sz="0" w:space="0" w:color="auto"/>
            <w:right w:val="none" w:sz="0" w:space="0" w:color="auto"/>
          </w:divBdr>
          <w:divsChild>
            <w:div w:id="284697814">
              <w:marLeft w:val="0"/>
              <w:marRight w:val="0"/>
              <w:marTop w:val="0"/>
              <w:marBottom w:val="0"/>
              <w:divBdr>
                <w:top w:val="none" w:sz="0" w:space="0" w:color="auto"/>
                <w:left w:val="none" w:sz="0" w:space="0" w:color="auto"/>
                <w:bottom w:val="none" w:sz="0" w:space="0" w:color="auto"/>
                <w:right w:val="none" w:sz="0" w:space="0" w:color="auto"/>
              </w:divBdr>
              <w:divsChild>
                <w:div w:id="166947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718382">
      <w:bodyDiv w:val="1"/>
      <w:marLeft w:val="0"/>
      <w:marRight w:val="0"/>
      <w:marTop w:val="0"/>
      <w:marBottom w:val="0"/>
      <w:divBdr>
        <w:top w:val="none" w:sz="0" w:space="0" w:color="auto"/>
        <w:left w:val="none" w:sz="0" w:space="0" w:color="auto"/>
        <w:bottom w:val="none" w:sz="0" w:space="0" w:color="auto"/>
        <w:right w:val="none" w:sz="0" w:space="0" w:color="auto"/>
      </w:divBdr>
      <w:divsChild>
        <w:div w:id="863330237">
          <w:marLeft w:val="0"/>
          <w:marRight w:val="0"/>
          <w:marTop w:val="0"/>
          <w:marBottom w:val="0"/>
          <w:divBdr>
            <w:top w:val="none" w:sz="0" w:space="0" w:color="auto"/>
            <w:left w:val="none" w:sz="0" w:space="0" w:color="auto"/>
            <w:bottom w:val="none" w:sz="0" w:space="0" w:color="auto"/>
            <w:right w:val="none" w:sz="0" w:space="0" w:color="auto"/>
          </w:divBdr>
        </w:div>
        <w:div w:id="15160266">
          <w:marLeft w:val="0"/>
          <w:marRight w:val="0"/>
          <w:marTop w:val="0"/>
          <w:marBottom w:val="0"/>
          <w:divBdr>
            <w:top w:val="none" w:sz="0" w:space="0" w:color="auto"/>
            <w:left w:val="none" w:sz="0" w:space="0" w:color="auto"/>
            <w:bottom w:val="none" w:sz="0" w:space="0" w:color="auto"/>
            <w:right w:val="none" w:sz="0" w:space="0" w:color="auto"/>
          </w:divBdr>
          <w:divsChild>
            <w:div w:id="1889535493">
              <w:marLeft w:val="0"/>
              <w:marRight w:val="0"/>
              <w:marTop w:val="0"/>
              <w:marBottom w:val="0"/>
              <w:divBdr>
                <w:top w:val="none" w:sz="0" w:space="0" w:color="auto"/>
                <w:left w:val="none" w:sz="0" w:space="0" w:color="auto"/>
                <w:bottom w:val="none" w:sz="0" w:space="0" w:color="auto"/>
                <w:right w:val="none" w:sz="0" w:space="0" w:color="auto"/>
              </w:divBdr>
            </w:div>
          </w:divsChild>
        </w:div>
        <w:div w:id="421144839">
          <w:marLeft w:val="0"/>
          <w:marRight w:val="0"/>
          <w:marTop w:val="0"/>
          <w:marBottom w:val="0"/>
          <w:divBdr>
            <w:top w:val="none" w:sz="0" w:space="0" w:color="auto"/>
            <w:left w:val="none" w:sz="0" w:space="0" w:color="auto"/>
            <w:bottom w:val="none" w:sz="0" w:space="0" w:color="auto"/>
            <w:right w:val="none" w:sz="0" w:space="0" w:color="auto"/>
          </w:divBdr>
        </w:div>
        <w:div w:id="1023555197">
          <w:marLeft w:val="0"/>
          <w:marRight w:val="0"/>
          <w:marTop w:val="0"/>
          <w:marBottom w:val="0"/>
          <w:divBdr>
            <w:top w:val="none" w:sz="0" w:space="0" w:color="auto"/>
            <w:left w:val="none" w:sz="0" w:space="0" w:color="auto"/>
            <w:bottom w:val="none" w:sz="0" w:space="0" w:color="auto"/>
            <w:right w:val="none" w:sz="0" w:space="0" w:color="auto"/>
          </w:divBdr>
          <w:divsChild>
            <w:div w:id="2102676817">
              <w:marLeft w:val="0"/>
              <w:marRight w:val="0"/>
              <w:marTop w:val="0"/>
              <w:marBottom w:val="0"/>
              <w:divBdr>
                <w:top w:val="none" w:sz="0" w:space="0" w:color="auto"/>
                <w:left w:val="none" w:sz="0" w:space="0" w:color="auto"/>
                <w:bottom w:val="none" w:sz="0" w:space="0" w:color="auto"/>
                <w:right w:val="none" w:sz="0" w:space="0" w:color="auto"/>
              </w:divBdr>
            </w:div>
          </w:divsChild>
        </w:div>
        <w:div w:id="2054768373">
          <w:marLeft w:val="0"/>
          <w:marRight w:val="0"/>
          <w:marTop w:val="0"/>
          <w:marBottom w:val="0"/>
          <w:divBdr>
            <w:top w:val="none" w:sz="0" w:space="0" w:color="auto"/>
            <w:left w:val="none" w:sz="0" w:space="0" w:color="auto"/>
            <w:bottom w:val="none" w:sz="0" w:space="0" w:color="auto"/>
            <w:right w:val="none" w:sz="0" w:space="0" w:color="auto"/>
          </w:divBdr>
        </w:div>
        <w:div w:id="450590064">
          <w:marLeft w:val="0"/>
          <w:marRight w:val="0"/>
          <w:marTop w:val="0"/>
          <w:marBottom w:val="0"/>
          <w:divBdr>
            <w:top w:val="none" w:sz="0" w:space="0" w:color="auto"/>
            <w:left w:val="none" w:sz="0" w:space="0" w:color="auto"/>
            <w:bottom w:val="none" w:sz="0" w:space="0" w:color="auto"/>
            <w:right w:val="none" w:sz="0" w:space="0" w:color="auto"/>
          </w:divBdr>
          <w:divsChild>
            <w:div w:id="938759078">
              <w:marLeft w:val="0"/>
              <w:marRight w:val="0"/>
              <w:marTop w:val="0"/>
              <w:marBottom w:val="0"/>
              <w:divBdr>
                <w:top w:val="none" w:sz="0" w:space="0" w:color="auto"/>
                <w:left w:val="none" w:sz="0" w:space="0" w:color="auto"/>
                <w:bottom w:val="none" w:sz="0" w:space="0" w:color="auto"/>
                <w:right w:val="none" w:sz="0" w:space="0" w:color="auto"/>
              </w:divBdr>
            </w:div>
          </w:divsChild>
        </w:div>
        <w:div w:id="23214633">
          <w:marLeft w:val="0"/>
          <w:marRight w:val="0"/>
          <w:marTop w:val="0"/>
          <w:marBottom w:val="0"/>
          <w:divBdr>
            <w:top w:val="none" w:sz="0" w:space="0" w:color="auto"/>
            <w:left w:val="none" w:sz="0" w:space="0" w:color="auto"/>
            <w:bottom w:val="none" w:sz="0" w:space="0" w:color="auto"/>
            <w:right w:val="none" w:sz="0" w:space="0" w:color="auto"/>
          </w:divBdr>
        </w:div>
        <w:div w:id="2040350494">
          <w:marLeft w:val="0"/>
          <w:marRight w:val="0"/>
          <w:marTop w:val="0"/>
          <w:marBottom w:val="0"/>
          <w:divBdr>
            <w:top w:val="none" w:sz="0" w:space="0" w:color="auto"/>
            <w:left w:val="none" w:sz="0" w:space="0" w:color="auto"/>
            <w:bottom w:val="none" w:sz="0" w:space="0" w:color="auto"/>
            <w:right w:val="none" w:sz="0" w:space="0" w:color="auto"/>
          </w:divBdr>
          <w:divsChild>
            <w:div w:id="1411347514">
              <w:marLeft w:val="0"/>
              <w:marRight w:val="0"/>
              <w:marTop w:val="0"/>
              <w:marBottom w:val="0"/>
              <w:divBdr>
                <w:top w:val="none" w:sz="0" w:space="0" w:color="auto"/>
                <w:left w:val="none" w:sz="0" w:space="0" w:color="auto"/>
                <w:bottom w:val="none" w:sz="0" w:space="0" w:color="auto"/>
                <w:right w:val="none" w:sz="0" w:space="0" w:color="auto"/>
              </w:divBdr>
            </w:div>
          </w:divsChild>
        </w:div>
        <w:div w:id="2036926907">
          <w:marLeft w:val="0"/>
          <w:marRight w:val="0"/>
          <w:marTop w:val="0"/>
          <w:marBottom w:val="0"/>
          <w:divBdr>
            <w:top w:val="none" w:sz="0" w:space="0" w:color="auto"/>
            <w:left w:val="none" w:sz="0" w:space="0" w:color="auto"/>
            <w:bottom w:val="none" w:sz="0" w:space="0" w:color="auto"/>
            <w:right w:val="none" w:sz="0" w:space="0" w:color="auto"/>
          </w:divBdr>
        </w:div>
        <w:div w:id="950237823">
          <w:marLeft w:val="0"/>
          <w:marRight w:val="0"/>
          <w:marTop w:val="0"/>
          <w:marBottom w:val="0"/>
          <w:divBdr>
            <w:top w:val="none" w:sz="0" w:space="0" w:color="auto"/>
            <w:left w:val="none" w:sz="0" w:space="0" w:color="auto"/>
            <w:bottom w:val="none" w:sz="0" w:space="0" w:color="auto"/>
            <w:right w:val="none" w:sz="0" w:space="0" w:color="auto"/>
          </w:divBdr>
          <w:divsChild>
            <w:div w:id="1280377424">
              <w:marLeft w:val="0"/>
              <w:marRight w:val="0"/>
              <w:marTop w:val="0"/>
              <w:marBottom w:val="0"/>
              <w:divBdr>
                <w:top w:val="none" w:sz="0" w:space="0" w:color="auto"/>
                <w:left w:val="none" w:sz="0" w:space="0" w:color="auto"/>
                <w:bottom w:val="none" w:sz="0" w:space="0" w:color="auto"/>
                <w:right w:val="none" w:sz="0" w:space="0" w:color="auto"/>
              </w:divBdr>
            </w:div>
          </w:divsChild>
        </w:div>
        <w:div w:id="2045909301">
          <w:marLeft w:val="0"/>
          <w:marRight w:val="0"/>
          <w:marTop w:val="0"/>
          <w:marBottom w:val="0"/>
          <w:divBdr>
            <w:top w:val="none" w:sz="0" w:space="0" w:color="auto"/>
            <w:left w:val="none" w:sz="0" w:space="0" w:color="auto"/>
            <w:bottom w:val="none" w:sz="0" w:space="0" w:color="auto"/>
            <w:right w:val="none" w:sz="0" w:space="0" w:color="auto"/>
          </w:divBdr>
        </w:div>
        <w:div w:id="254100206">
          <w:marLeft w:val="0"/>
          <w:marRight w:val="0"/>
          <w:marTop w:val="0"/>
          <w:marBottom w:val="0"/>
          <w:divBdr>
            <w:top w:val="none" w:sz="0" w:space="0" w:color="auto"/>
            <w:left w:val="none" w:sz="0" w:space="0" w:color="auto"/>
            <w:bottom w:val="none" w:sz="0" w:space="0" w:color="auto"/>
            <w:right w:val="none" w:sz="0" w:space="0" w:color="auto"/>
          </w:divBdr>
          <w:divsChild>
            <w:div w:id="147481644">
              <w:marLeft w:val="0"/>
              <w:marRight w:val="0"/>
              <w:marTop w:val="0"/>
              <w:marBottom w:val="0"/>
              <w:divBdr>
                <w:top w:val="none" w:sz="0" w:space="0" w:color="auto"/>
                <w:left w:val="none" w:sz="0" w:space="0" w:color="auto"/>
                <w:bottom w:val="none" w:sz="0" w:space="0" w:color="auto"/>
                <w:right w:val="none" w:sz="0" w:space="0" w:color="auto"/>
              </w:divBdr>
            </w:div>
          </w:divsChild>
        </w:div>
        <w:div w:id="957570915">
          <w:marLeft w:val="0"/>
          <w:marRight w:val="0"/>
          <w:marTop w:val="0"/>
          <w:marBottom w:val="0"/>
          <w:divBdr>
            <w:top w:val="none" w:sz="0" w:space="0" w:color="auto"/>
            <w:left w:val="none" w:sz="0" w:space="0" w:color="auto"/>
            <w:bottom w:val="none" w:sz="0" w:space="0" w:color="auto"/>
            <w:right w:val="none" w:sz="0" w:space="0" w:color="auto"/>
          </w:divBdr>
        </w:div>
        <w:div w:id="843083559">
          <w:marLeft w:val="0"/>
          <w:marRight w:val="0"/>
          <w:marTop w:val="0"/>
          <w:marBottom w:val="0"/>
          <w:divBdr>
            <w:top w:val="none" w:sz="0" w:space="0" w:color="auto"/>
            <w:left w:val="none" w:sz="0" w:space="0" w:color="auto"/>
            <w:bottom w:val="none" w:sz="0" w:space="0" w:color="auto"/>
            <w:right w:val="none" w:sz="0" w:space="0" w:color="auto"/>
          </w:divBdr>
          <w:divsChild>
            <w:div w:id="187718854">
              <w:marLeft w:val="0"/>
              <w:marRight w:val="0"/>
              <w:marTop w:val="0"/>
              <w:marBottom w:val="0"/>
              <w:divBdr>
                <w:top w:val="none" w:sz="0" w:space="0" w:color="auto"/>
                <w:left w:val="none" w:sz="0" w:space="0" w:color="auto"/>
                <w:bottom w:val="none" w:sz="0" w:space="0" w:color="auto"/>
                <w:right w:val="none" w:sz="0" w:space="0" w:color="auto"/>
              </w:divBdr>
            </w:div>
          </w:divsChild>
        </w:div>
        <w:div w:id="1023288129">
          <w:marLeft w:val="0"/>
          <w:marRight w:val="0"/>
          <w:marTop w:val="300"/>
          <w:marBottom w:val="0"/>
          <w:divBdr>
            <w:top w:val="none" w:sz="0" w:space="0" w:color="auto"/>
            <w:left w:val="none" w:sz="0" w:space="0" w:color="auto"/>
            <w:bottom w:val="none" w:sz="0" w:space="0" w:color="auto"/>
            <w:right w:val="none" w:sz="0" w:space="0" w:color="auto"/>
          </w:divBdr>
          <w:divsChild>
            <w:div w:id="1262253930">
              <w:marLeft w:val="0"/>
              <w:marRight w:val="0"/>
              <w:marTop w:val="0"/>
              <w:marBottom w:val="0"/>
              <w:divBdr>
                <w:top w:val="none" w:sz="0" w:space="0" w:color="auto"/>
                <w:left w:val="none" w:sz="0" w:space="0" w:color="auto"/>
                <w:bottom w:val="none" w:sz="0" w:space="0" w:color="auto"/>
                <w:right w:val="none" w:sz="0" w:space="0" w:color="auto"/>
              </w:divBdr>
              <w:divsChild>
                <w:div w:id="119468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789726">
          <w:marLeft w:val="0"/>
          <w:marRight w:val="0"/>
          <w:marTop w:val="300"/>
          <w:marBottom w:val="0"/>
          <w:divBdr>
            <w:top w:val="none" w:sz="0" w:space="0" w:color="auto"/>
            <w:left w:val="none" w:sz="0" w:space="0" w:color="auto"/>
            <w:bottom w:val="none" w:sz="0" w:space="0" w:color="auto"/>
            <w:right w:val="none" w:sz="0" w:space="0" w:color="auto"/>
          </w:divBdr>
          <w:divsChild>
            <w:div w:id="706486422">
              <w:marLeft w:val="0"/>
              <w:marRight w:val="0"/>
              <w:marTop w:val="0"/>
              <w:marBottom w:val="0"/>
              <w:divBdr>
                <w:top w:val="none" w:sz="0" w:space="0" w:color="auto"/>
                <w:left w:val="none" w:sz="0" w:space="0" w:color="auto"/>
                <w:bottom w:val="none" w:sz="0" w:space="0" w:color="auto"/>
                <w:right w:val="none" w:sz="0" w:space="0" w:color="auto"/>
              </w:divBdr>
              <w:divsChild>
                <w:div w:id="10665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361469">
          <w:marLeft w:val="0"/>
          <w:marRight w:val="0"/>
          <w:marTop w:val="300"/>
          <w:marBottom w:val="0"/>
          <w:divBdr>
            <w:top w:val="none" w:sz="0" w:space="0" w:color="auto"/>
            <w:left w:val="none" w:sz="0" w:space="0" w:color="auto"/>
            <w:bottom w:val="none" w:sz="0" w:space="0" w:color="auto"/>
            <w:right w:val="none" w:sz="0" w:space="0" w:color="auto"/>
          </w:divBdr>
          <w:divsChild>
            <w:div w:id="1032808915">
              <w:marLeft w:val="0"/>
              <w:marRight w:val="0"/>
              <w:marTop w:val="0"/>
              <w:marBottom w:val="0"/>
              <w:divBdr>
                <w:top w:val="none" w:sz="0" w:space="0" w:color="auto"/>
                <w:left w:val="none" w:sz="0" w:space="0" w:color="auto"/>
                <w:bottom w:val="none" w:sz="0" w:space="0" w:color="auto"/>
                <w:right w:val="none" w:sz="0" w:space="0" w:color="auto"/>
              </w:divBdr>
              <w:divsChild>
                <w:div w:id="733553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06521">
          <w:marLeft w:val="0"/>
          <w:marRight w:val="0"/>
          <w:marTop w:val="300"/>
          <w:marBottom w:val="0"/>
          <w:divBdr>
            <w:top w:val="none" w:sz="0" w:space="0" w:color="auto"/>
            <w:left w:val="none" w:sz="0" w:space="0" w:color="auto"/>
            <w:bottom w:val="none" w:sz="0" w:space="0" w:color="auto"/>
            <w:right w:val="none" w:sz="0" w:space="0" w:color="auto"/>
          </w:divBdr>
          <w:divsChild>
            <w:div w:id="600260946">
              <w:marLeft w:val="0"/>
              <w:marRight w:val="0"/>
              <w:marTop w:val="0"/>
              <w:marBottom w:val="0"/>
              <w:divBdr>
                <w:top w:val="none" w:sz="0" w:space="0" w:color="auto"/>
                <w:left w:val="none" w:sz="0" w:space="0" w:color="auto"/>
                <w:bottom w:val="none" w:sz="0" w:space="0" w:color="auto"/>
                <w:right w:val="none" w:sz="0" w:space="0" w:color="auto"/>
              </w:divBdr>
              <w:divsChild>
                <w:div w:id="750661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2447234">
      <w:bodyDiv w:val="1"/>
      <w:marLeft w:val="0"/>
      <w:marRight w:val="0"/>
      <w:marTop w:val="0"/>
      <w:marBottom w:val="0"/>
      <w:divBdr>
        <w:top w:val="none" w:sz="0" w:space="0" w:color="auto"/>
        <w:left w:val="none" w:sz="0" w:space="0" w:color="auto"/>
        <w:bottom w:val="none" w:sz="0" w:space="0" w:color="auto"/>
        <w:right w:val="none" w:sz="0" w:space="0" w:color="auto"/>
      </w:divBdr>
      <w:divsChild>
        <w:div w:id="2121488764">
          <w:marLeft w:val="0"/>
          <w:marRight w:val="0"/>
          <w:marTop w:val="0"/>
          <w:marBottom w:val="0"/>
          <w:divBdr>
            <w:top w:val="none" w:sz="0" w:space="0" w:color="auto"/>
            <w:left w:val="none" w:sz="0" w:space="0" w:color="auto"/>
            <w:bottom w:val="none" w:sz="0" w:space="0" w:color="auto"/>
            <w:right w:val="none" w:sz="0" w:space="0" w:color="auto"/>
          </w:divBdr>
        </w:div>
        <w:div w:id="1918436655">
          <w:marLeft w:val="0"/>
          <w:marRight w:val="0"/>
          <w:marTop w:val="0"/>
          <w:marBottom w:val="0"/>
          <w:divBdr>
            <w:top w:val="none" w:sz="0" w:space="0" w:color="auto"/>
            <w:left w:val="none" w:sz="0" w:space="0" w:color="auto"/>
            <w:bottom w:val="none" w:sz="0" w:space="0" w:color="auto"/>
            <w:right w:val="none" w:sz="0" w:space="0" w:color="auto"/>
          </w:divBdr>
          <w:divsChild>
            <w:div w:id="501898006">
              <w:marLeft w:val="0"/>
              <w:marRight w:val="0"/>
              <w:marTop w:val="0"/>
              <w:marBottom w:val="0"/>
              <w:divBdr>
                <w:top w:val="none" w:sz="0" w:space="0" w:color="auto"/>
                <w:left w:val="none" w:sz="0" w:space="0" w:color="auto"/>
                <w:bottom w:val="none" w:sz="0" w:space="0" w:color="auto"/>
                <w:right w:val="none" w:sz="0" w:space="0" w:color="auto"/>
              </w:divBdr>
            </w:div>
          </w:divsChild>
        </w:div>
        <w:div w:id="1692102155">
          <w:marLeft w:val="0"/>
          <w:marRight w:val="0"/>
          <w:marTop w:val="0"/>
          <w:marBottom w:val="0"/>
          <w:divBdr>
            <w:top w:val="none" w:sz="0" w:space="0" w:color="auto"/>
            <w:left w:val="none" w:sz="0" w:space="0" w:color="auto"/>
            <w:bottom w:val="none" w:sz="0" w:space="0" w:color="auto"/>
            <w:right w:val="none" w:sz="0" w:space="0" w:color="auto"/>
          </w:divBdr>
        </w:div>
        <w:div w:id="1746143603">
          <w:marLeft w:val="0"/>
          <w:marRight w:val="0"/>
          <w:marTop w:val="0"/>
          <w:marBottom w:val="0"/>
          <w:divBdr>
            <w:top w:val="none" w:sz="0" w:space="0" w:color="auto"/>
            <w:left w:val="none" w:sz="0" w:space="0" w:color="auto"/>
            <w:bottom w:val="none" w:sz="0" w:space="0" w:color="auto"/>
            <w:right w:val="none" w:sz="0" w:space="0" w:color="auto"/>
          </w:divBdr>
          <w:divsChild>
            <w:div w:id="1276711550">
              <w:marLeft w:val="0"/>
              <w:marRight w:val="0"/>
              <w:marTop w:val="0"/>
              <w:marBottom w:val="0"/>
              <w:divBdr>
                <w:top w:val="none" w:sz="0" w:space="0" w:color="auto"/>
                <w:left w:val="none" w:sz="0" w:space="0" w:color="auto"/>
                <w:bottom w:val="none" w:sz="0" w:space="0" w:color="auto"/>
                <w:right w:val="none" w:sz="0" w:space="0" w:color="auto"/>
              </w:divBdr>
            </w:div>
          </w:divsChild>
        </w:div>
        <w:div w:id="168494403">
          <w:marLeft w:val="0"/>
          <w:marRight w:val="0"/>
          <w:marTop w:val="0"/>
          <w:marBottom w:val="0"/>
          <w:divBdr>
            <w:top w:val="none" w:sz="0" w:space="0" w:color="auto"/>
            <w:left w:val="none" w:sz="0" w:space="0" w:color="auto"/>
            <w:bottom w:val="none" w:sz="0" w:space="0" w:color="auto"/>
            <w:right w:val="none" w:sz="0" w:space="0" w:color="auto"/>
          </w:divBdr>
        </w:div>
        <w:div w:id="735977602">
          <w:marLeft w:val="0"/>
          <w:marRight w:val="0"/>
          <w:marTop w:val="0"/>
          <w:marBottom w:val="0"/>
          <w:divBdr>
            <w:top w:val="none" w:sz="0" w:space="0" w:color="auto"/>
            <w:left w:val="none" w:sz="0" w:space="0" w:color="auto"/>
            <w:bottom w:val="none" w:sz="0" w:space="0" w:color="auto"/>
            <w:right w:val="none" w:sz="0" w:space="0" w:color="auto"/>
          </w:divBdr>
          <w:divsChild>
            <w:div w:id="1764302117">
              <w:marLeft w:val="0"/>
              <w:marRight w:val="0"/>
              <w:marTop w:val="0"/>
              <w:marBottom w:val="0"/>
              <w:divBdr>
                <w:top w:val="none" w:sz="0" w:space="0" w:color="auto"/>
                <w:left w:val="none" w:sz="0" w:space="0" w:color="auto"/>
                <w:bottom w:val="none" w:sz="0" w:space="0" w:color="auto"/>
                <w:right w:val="none" w:sz="0" w:space="0" w:color="auto"/>
              </w:divBdr>
            </w:div>
          </w:divsChild>
        </w:div>
        <w:div w:id="550504141">
          <w:marLeft w:val="0"/>
          <w:marRight w:val="0"/>
          <w:marTop w:val="0"/>
          <w:marBottom w:val="0"/>
          <w:divBdr>
            <w:top w:val="none" w:sz="0" w:space="0" w:color="auto"/>
            <w:left w:val="none" w:sz="0" w:space="0" w:color="auto"/>
            <w:bottom w:val="none" w:sz="0" w:space="0" w:color="auto"/>
            <w:right w:val="none" w:sz="0" w:space="0" w:color="auto"/>
          </w:divBdr>
        </w:div>
        <w:div w:id="1732344050">
          <w:marLeft w:val="0"/>
          <w:marRight w:val="0"/>
          <w:marTop w:val="0"/>
          <w:marBottom w:val="0"/>
          <w:divBdr>
            <w:top w:val="none" w:sz="0" w:space="0" w:color="auto"/>
            <w:left w:val="none" w:sz="0" w:space="0" w:color="auto"/>
            <w:bottom w:val="none" w:sz="0" w:space="0" w:color="auto"/>
            <w:right w:val="none" w:sz="0" w:space="0" w:color="auto"/>
          </w:divBdr>
          <w:divsChild>
            <w:div w:id="2098356540">
              <w:marLeft w:val="0"/>
              <w:marRight w:val="0"/>
              <w:marTop w:val="0"/>
              <w:marBottom w:val="0"/>
              <w:divBdr>
                <w:top w:val="none" w:sz="0" w:space="0" w:color="auto"/>
                <w:left w:val="none" w:sz="0" w:space="0" w:color="auto"/>
                <w:bottom w:val="none" w:sz="0" w:space="0" w:color="auto"/>
                <w:right w:val="none" w:sz="0" w:space="0" w:color="auto"/>
              </w:divBdr>
            </w:div>
          </w:divsChild>
        </w:div>
        <w:div w:id="447240447">
          <w:marLeft w:val="0"/>
          <w:marRight w:val="0"/>
          <w:marTop w:val="0"/>
          <w:marBottom w:val="0"/>
          <w:divBdr>
            <w:top w:val="none" w:sz="0" w:space="0" w:color="auto"/>
            <w:left w:val="none" w:sz="0" w:space="0" w:color="auto"/>
            <w:bottom w:val="none" w:sz="0" w:space="0" w:color="auto"/>
            <w:right w:val="none" w:sz="0" w:space="0" w:color="auto"/>
          </w:divBdr>
        </w:div>
        <w:div w:id="1165390035">
          <w:marLeft w:val="0"/>
          <w:marRight w:val="0"/>
          <w:marTop w:val="0"/>
          <w:marBottom w:val="0"/>
          <w:divBdr>
            <w:top w:val="none" w:sz="0" w:space="0" w:color="auto"/>
            <w:left w:val="none" w:sz="0" w:space="0" w:color="auto"/>
            <w:bottom w:val="none" w:sz="0" w:space="0" w:color="auto"/>
            <w:right w:val="none" w:sz="0" w:space="0" w:color="auto"/>
          </w:divBdr>
          <w:divsChild>
            <w:div w:id="1431244469">
              <w:marLeft w:val="0"/>
              <w:marRight w:val="0"/>
              <w:marTop w:val="0"/>
              <w:marBottom w:val="0"/>
              <w:divBdr>
                <w:top w:val="none" w:sz="0" w:space="0" w:color="auto"/>
                <w:left w:val="none" w:sz="0" w:space="0" w:color="auto"/>
                <w:bottom w:val="none" w:sz="0" w:space="0" w:color="auto"/>
                <w:right w:val="none" w:sz="0" w:space="0" w:color="auto"/>
              </w:divBdr>
            </w:div>
          </w:divsChild>
        </w:div>
        <w:div w:id="1961718318">
          <w:marLeft w:val="0"/>
          <w:marRight w:val="0"/>
          <w:marTop w:val="0"/>
          <w:marBottom w:val="0"/>
          <w:divBdr>
            <w:top w:val="none" w:sz="0" w:space="0" w:color="auto"/>
            <w:left w:val="none" w:sz="0" w:space="0" w:color="auto"/>
            <w:bottom w:val="none" w:sz="0" w:space="0" w:color="auto"/>
            <w:right w:val="none" w:sz="0" w:space="0" w:color="auto"/>
          </w:divBdr>
        </w:div>
        <w:div w:id="1150095483">
          <w:marLeft w:val="0"/>
          <w:marRight w:val="0"/>
          <w:marTop w:val="0"/>
          <w:marBottom w:val="0"/>
          <w:divBdr>
            <w:top w:val="none" w:sz="0" w:space="0" w:color="auto"/>
            <w:left w:val="none" w:sz="0" w:space="0" w:color="auto"/>
            <w:bottom w:val="none" w:sz="0" w:space="0" w:color="auto"/>
            <w:right w:val="none" w:sz="0" w:space="0" w:color="auto"/>
          </w:divBdr>
          <w:divsChild>
            <w:div w:id="166135043">
              <w:marLeft w:val="0"/>
              <w:marRight w:val="0"/>
              <w:marTop w:val="0"/>
              <w:marBottom w:val="0"/>
              <w:divBdr>
                <w:top w:val="none" w:sz="0" w:space="0" w:color="auto"/>
                <w:left w:val="none" w:sz="0" w:space="0" w:color="auto"/>
                <w:bottom w:val="none" w:sz="0" w:space="0" w:color="auto"/>
                <w:right w:val="none" w:sz="0" w:space="0" w:color="auto"/>
              </w:divBdr>
            </w:div>
          </w:divsChild>
        </w:div>
        <w:div w:id="1273128049">
          <w:marLeft w:val="0"/>
          <w:marRight w:val="0"/>
          <w:marTop w:val="0"/>
          <w:marBottom w:val="0"/>
          <w:divBdr>
            <w:top w:val="none" w:sz="0" w:space="0" w:color="auto"/>
            <w:left w:val="none" w:sz="0" w:space="0" w:color="auto"/>
            <w:bottom w:val="none" w:sz="0" w:space="0" w:color="auto"/>
            <w:right w:val="none" w:sz="0" w:space="0" w:color="auto"/>
          </w:divBdr>
        </w:div>
        <w:div w:id="1131441681">
          <w:marLeft w:val="0"/>
          <w:marRight w:val="0"/>
          <w:marTop w:val="0"/>
          <w:marBottom w:val="0"/>
          <w:divBdr>
            <w:top w:val="none" w:sz="0" w:space="0" w:color="auto"/>
            <w:left w:val="none" w:sz="0" w:space="0" w:color="auto"/>
            <w:bottom w:val="none" w:sz="0" w:space="0" w:color="auto"/>
            <w:right w:val="none" w:sz="0" w:space="0" w:color="auto"/>
          </w:divBdr>
          <w:divsChild>
            <w:div w:id="1819835916">
              <w:marLeft w:val="0"/>
              <w:marRight w:val="0"/>
              <w:marTop w:val="0"/>
              <w:marBottom w:val="0"/>
              <w:divBdr>
                <w:top w:val="none" w:sz="0" w:space="0" w:color="auto"/>
                <w:left w:val="none" w:sz="0" w:space="0" w:color="auto"/>
                <w:bottom w:val="none" w:sz="0" w:space="0" w:color="auto"/>
                <w:right w:val="none" w:sz="0" w:space="0" w:color="auto"/>
              </w:divBdr>
            </w:div>
          </w:divsChild>
        </w:div>
        <w:div w:id="217480364">
          <w:marLeft w:val="0"/>
          <w:marRight w:val="0"/>
          <w:marTop w:val="300"/>
          <w:marBottom w:val="0"/>
          <w:divBdr>
            <w:top w:val="none" w:sz="0" w:space="0" w:color="auto"/>
            <w:left w:val="none" w:sz="0" w:space="0" w:color="auto"/>
            <w:bottom w:val="none" w:sz="0" w:space="0" w:color="auto"/>
            <w:right w:val="none" w:sz="0" w:space="0" w:color="auto"/>
          </w:divBdr>
          <w:divsChild>
            <w:div w:id="2133328910">
              <w:marLeft w:val="0"/>
              <w:marRight w:val="0"/>
              <w:marTop w:val="0"/>
              <w:marBottom w:val="0"/>
              <w:divBdr>
                <w:top w:val="none" w:sz="0" w:space="0" w:color="auto"/>
                <w:left w:val="none" w:sz="0" w:space="0" w:color="auto"/>
                <w:bottom w:val="none" w:sz="0" w:space="0" w:color="auto"/>
                <w:right w:val="none" w:sz="0" w:space="0" w:color="auto"/>
              </w:divBdr>
              <w:divsChild>
                <w:div w:id="597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513421">
          <w:marLeft w:val="0"/>
          <w:marRight w:val="0"/>
          <w:marTop w:val="300"/>
          <w:marBottom w:val="0"/>
          <w:divBdr>
            <w:top w:val="none" w:sz="0" w:space="0" w:color="auto"/>
            <w:left w:val="none" w:sz="0" w:space="0" w:color="auto"/>
            <w:bottom w:val="none" w:sz="0" w:space="0" w:color="auto"/>
            <w:right w:val="none" w:sz="0" w:space="0" w:color="auto"/>
          </w:divBdr>
          <w:divsChild>
            <w:div w:id="1807158367">
              <w:marLeft w:val="0"/>
              <w:marRight w:val="0"/>
              <w:marTop w:val="0"/>
              <w:marBottom w:val="0"/>
              <w:divBdr>
                <w:top w:val="none" w:sz="0" w:space="0" w:color="auto"/>
                <w:left w:val="none" w:sz="0" w:space="0" w:color="auto"/>
                <w:bottom w:val="none" w:sz="0" w:space="0" w:color="auto"/>
                <w:right w:val="none" w:sz="0" w:space="0" w:color="auto"/>
              </w:divBdr>
              <w:divsChild>
                <w:div w:id="20580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89224">
          <w:marLeft w:val="0"/>
          <w:marRight w:val="0"/>
          <w:marTop w:val="300"/>
          <w:marBottom w:val="0"/>
          <w:divBdr>
            <w:top w:val="none" w:sz="0" w:space="0" w:color="auto"/>
            <w:left w:val="none" w:sz="0" w:space="0" w:color="auto"/>
            <w:bottom w:val="none" w:sz="0" w:space="0" w:color="auto"/>
            <w:right w:val="none" w:sz="0" w:space="0" w:color="auto"/>
          </w:divBdr>
          <w:divsChild>
            <w:div w:id="1605335249">
              <w:marLeft w:val="0"/>
              <w:marRight w:val="0"/>
              <w:marTop w:val="0"/>
              <w:marBottom w:val="0"/>
              <w:divBdr>
                <w:top w:val="none" w:sz="0" w:space="0" w:color="auto"/>
                <w:left w:val="none" w:sz="0" w:space="0" w:color="auto"/>
                <w:bottom w:val="none" w:sz="0" w:space="0" w:color="auto"/>
                <w:right w:val="none" w:sz="0" w:space="0" w:color="auto"/>
              </w:divBdr>
              <w:divsChild>
                <w:div w:id="1399866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783">
          <w:marLeft w:val="0"/>
          <w:marRight w:val="0"/>
          <w:marTop w:val="300"/>
          <w:marBottom w:val="0"/>
          <w:divBdr>
            <w:top w:val="none" w:sz="0" w:space="0" w:color="auto"/>
            <w:left w:val="none" w:sz="0" w:space="0" w:color="auto"/>
            <w:bottom w:val="none" w:sz="0" w:space="0" w:color="auto"/>
            <w:right w:val="none" w:sz="0" w:space="0" w:color="auto"/>
          </w:divBdr>
          <w:divsChild>
            <w:div w:id="920337122">
              <w:marLeft w:val="0"/>
              <w:marRight w:val="0"/>
              <w:marTop w:val="0"/>
              <w:marBottom w:val="0"/>
              <w:divBdr>
                <w:top w:val="none" w:sz="0" w:space="0" w:color="auto"/>
                <w:left w:val="none" w:sz="0" w:space="0" w:color="auto"/>
                <w:bottom w:val="none" w:sz="0" w:space="0" w:color="auto"/>
                <w:right w:val="none" w:sz="0" w:space="0" w:color="auto"/>
              </w:divBdr>
              <w:divsChild>
                <w:div w:id="92538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3216709">
      <w:bodyDiv w:val="1"/>
      <w:marLeft w:val="0"/>
      <w:marRight w:val="0"/>
      <w:marTop w:val="0"/>
      <w:marBottom w:val="0"/>
      <w:divBdr>
        <w:top w:val="none" w:sz="0" w:space="0" w:color="auto"/>
        <w:left w:val="none" w:sz="0" w:space="0" w:color="auto"/>
        <w:bottom w:val="none" w:sz="0" w:space="0" w:color="auto"/>
        <w:right w:val="none" w:sz="0" w:space="0" w:color="auto"/>
      </w:divBdr>
    </w:div>
    <w:div w:id="974870607">
      <w:bodyDiv w:val="1"/>
      <w:marLeft w:val="0"/>
      <w:marRight w:val="0"/>
      <w:marTop w:val="0"/>
      <w:marBottom w:val="0"/>
      <w:divBdr>
        <w:top w:val="none" w:sz="0" w:space="0" w:color="auto"/>
        <w:left w:val="none" w:sz="0" w:space="0" w:color="auto"/>
        <w:bottom w:val="none" w:sz="0" w:space="0" w:color="auto"/>
        <w:right w:val="none" w:sz="0" w:space="0" w:color="auto"/>
      </w:divBdr>
      <w:divsChild>
        <w:div w:id="681275172">
          <w:marLeft w:val="0"/>
          <w:marRight w:val="0"/>
          <w:marTop w:val="0"/>
          <w:marBottom w:val="0"/>
          <w:divBdr>
            <w:top w:val="none" w:sz="0" w:space="0" w:color="auto"/>
            <w:left w:val="none" w:sz="0" w:space="0" w:color="auto"/>
            <w:bottom w:val="none" w:sz="0" w:space="0" w:color="auto"/>
            <w:right w:val="none" w:sz="0" w:space="0" w:color="auto"/>
          </w:divBdr>
        </w:div>
        <w:div w:id="1611426064">
          <w:marLeft w:val="0"/>
          <w:marRight w:val="0"/>
          <w:marTop w:val="0"/>
          <w:marBottom w:val="0"/>
          <w:divBdr>
            <w:top w:val="none" w:sz="0" w:space="0" w:color="auto"/>
            <w:left w:val="none" w:sz="0" w:space="0" w:color="auto"/>
            <w:bottom w:val="none" w:sz="0" w:space="0" w:color="auto"/>
            <w:right w:val="none" w:sz="0" w:space="0" w:color="auto"/>
          </w:divBdr>
          <w:divsChild>
            <w:div w:id="1717242650">
              <w:marLeft w:val="0"/>
              <w:marRight w:val="0"/>
              <w:marTop w:val="0"/>
              <w:marBottom w:val="0"/>
              <w:divBdr>
                <w:top w:val="none" w:sz="0" w:space="0" w:color="auto"/>
                <w:left w:val="none" w:sz="0" w:space="0" w:color="auto"/>
                <w:bottom w:val="none" w:sz="0" w:space="0" w:color="auto"/>
                <w:right w:val="none" w:sz="0" w:space="0" w:color="auto"/>
              </w:divBdr>
            </w:div>
          </w:divsChild>
        </w:div>
        <w:div w:id="610825207">
          <w:marLeft w:val="0"/>
          <w:marRight w:val="0"/>
          <w:marTop w:val="0"/>
          <w:marBottom w:val="0"/>
          <w:divBdr>
            <w:top w:val="none" w:sz="0" w:space="0" w:color="auto"/>
            <w:left w:val="none" w:sz="0" w:space="0" w:color="auto"/>
            <w:bottom w:val="none" w:sz="0" w:space="0" w:color="auto"/>
            <w:right w:val="none" w:sz="0" w:space="0" w:color="auto"/>
          </w:divBdr>
        </w:div>
        <w:div w:id="1476339603">
          <w:marLeft w:val="0"/>
          <w:marRight w:val="0"/>
          <w:marTop w:val="0"/>
          <w:marBottom w:val="0"/>
          <w:divBdr>
            <w:top w:val="none" w:sz="0" w:space="0" w:color="auto"/>
            <w:left w:val="none" w:sz="0" w:space="0" w:color="auto"/>
            <w:bottom w:val="none" w:sz="0" w:space="0" w:color="auto"/>
            <w:right w:val="none" w:sz="0" w:space="0" w:color="auto"/>
          </w:divBdr>
          <w:divsChild>
            <w:div w:id="1651909456">
              <w:marLeft w:val="0"/>
              <w:marRight w:val="0"/>
              <w:marTop w:val="0"/>
              <w:marBottom w:val="0"/>
              <w:divBdr>
                <w:top w:val="none" w:sz="0" w:space="0" w:color="auto"/>
                <w:left w:val="none" w:sz="0" w:space="0" w:color="auto"/>
                <w:bottom w:val="none" w:sz="0" w:space="0" w:color="auto"/>
                <w:right w:val="none" w:sz="0" w:space="0" w:color="auto"/>
              </w:divBdr>
            </w:div>
          </w:divsChild>
        </w:div>
        <w:div w:id="1412120060">
          <w:marLeft w:val="0"/>
          <w:marRight w:val="0"/>
          <w:marTop w:val="0"/>
          <w:marBottom w:val="0"/>
          <w:divBdr>
            <w:top w:val="none" w:sz="0" w:space="0" w:color="auto"/>
            <w:left w:val="none" w:sz="0" w:space="0" w:color="auto"/>
            <w:bottom w:val="none" w:sz="0" w:space="0" w:color="auto"/>
            <w:right w:val="none" w:sz="0" w:space="0" w:color="auto"/>
          </w:divBdr>
        </w:div>
        <w:div w:id="791872982">
          <w:marLeft w:val="0"/>
          <w:marRight w:val="0"/>
          <w:marTop w:val="0"/>
          <w:marBottom w:val="0"/>
          <w:divBdr>
            <w:top w:val="none" w:sz="0" w:space="0" w:color="auto"/>
            <w:left w:val="none" w:sz="0" w:space="0" w:color="auto"/>
            <w:bottom w:val="none" w:sz="0" w:space="0" w:color="auto"/>
            <w:right w:val="none" w:sz="0" w:space="0" w:color="auto"/>
          </w:divBdr>
          <w:divsChild>
            <w:div w:id="425611384">
              <w:marLeft w:val="0"/>
              <w:marRight w:val="0"/>
              <w:marTop w:val="0"/>
              <w:marBottom w:val="0"/>
              <w:divBdr>
                <w:top w:val="none" w:sz="0" w:space="0" w:color="auto"/>
                <w:left w:val="none" w:sz="0" w:space="0" w:color="auto"/>
                <w:bottom w:val="none" w:sz="0" w:space="0" w:color="auto"/>
                <w:right w:val="none" w:sz="0" w:space="0" w:color="auto"/>
              </w:divBdr>
            </w:div>
          </w:divsChild>
        </w:div>
        <w:div w:id="1950812767">
          <w:marLeft w:val="0"/>
          <w:marRight w:val="0"/>
          <w:marTop w:val="0"/>
          <w:marBottom w:val="0"/>
          <w:divBdr>
            <w:top w:val="none" w:sz="0" w:space="0" w:color="auto"/>
            <w:left w:val="none" w:sz="0" w:space="0" w:color="auto"/>
            <w:bottom w:val="none" w:sz="0" w:space="0" w:color="auto"/>
            <w:right w:val="none" w:sz="0" w:space="0" w:color="auto"/>
          </w:divBdr>
        </w:div>
        <w:div w:id="901866070">
          <w:marLeft w:val="0"/>
          <w:marRight w:val="0"/>
          <w:marTop w:val="0"/>
          <w:marBottom w:val="0"/>
          <w:divBdr>
            <w:top w:val="none" w:sz="0" w:space="0" w:color="auto"/>
            <w:left w:val="none" w:sz="0" w:space="0" w:color="auto"/>
            <w:bottom w:val="none" w:sz="0" w:space="0" w:color="auto"/>
            <w:right w:val="none" w:sz="0" w:space="0" w:color="auto"/>
          </w:divBdr>
          <w:divsChild>
            <w:div w:id="1707411351">
              <w:marLeft w:val="0"/>
              <w:marRight w:val="0"/>
              <w:marTop w:val="0"/>
              <w:marBottom w:val="0"/>
              <w:divBdr>
                <w:top w:val="none" w:sz="0" w:space="0" w:color="auto"/>
                <w:left w:val="none" w:sz="0" w:space="0" w:color="auto"/>
                <w:bottom w:val="none" w:sz="0" w:space="0" w:color="auto"/>
                <w:right w:val="none" w:sz="0" w:space="0" w:color="auto"/>
              </w:divBdr>
            </w:div>
          </w:divsChild>
        </w:div>
        <w:div w:id="266473601">
          <w:marLeft w:val="0"/>
          <w:marRight w:val="0"/>
          <w:marTop w:val="0"/>
          <w:marBottom w:val="0"/>
          <w:divBdr>
            <w:top w:val="none" w:sz="0" w:space="0" w:color="auto"/>
            <w:left w:val="none" w:sz="0" w:space="0" w:color="auto"/>
            <w:bottom w:val="none" w:sz="0" w:space="0" w:color="auto"/>
            <w:right w:val="none" w:sz="0" w:space="0" w:color="auto"/>
          </w:divBdr>
        </w:div>
        <w:div w:id="1122576904">
          <w:marLeft w:val="0"/>
          <w:marRight w:val="0"/>
          <w:marTop w:val="0"/>
          <w:marBottom w:val="0"/>
          <w:divBdr>
            <w:top w:val="none" w:sz="0" w:space="0" w:color="auto"/>
            <w:left w:val="none" w:sz="0" w:space="0" w:color="auto"/>
            <w:bottom w:val="none" w:sz="0" w:space="0" w:color="auto"/>
            <w:right w:val="none" w:sz="0" w:space="0" w:color="auto"/>
          </w:divBdr>
          <w:divsChild>
            <w:div w:id="618800089">
              <w:marLeft w:val="0"/>
              <w:marRight w:val="0"/>
              <w:marTop w:val="0"/>
              <w:marBottom w:val="0"/>
              <w:divBdr>
                <w:top w:val="none" w:sz="0" w:space="0" w:color="auto"/>
                <w:left w:val="none" w:sz="0" w:space="0" w:color="auto"/>
                <w:bottom w:val="none" w:sz="0" w:space="0" w:color="auto"/>
                <w:right w:val="none" w:sz="0" w:space="0" w:color="auto"/>
              </w:divBdr>
            </w:div>
          </w:divsChild>
        </w:div>
        <w:div w:id="2075469237">
          <w:marLeft w:val="0"/>
          <w:marRight w:val="0"/>
          <w:marTop w:val="0"/>
          <w:marBottom w:val="0"/>
          <w:divBdr>
            <w:top w:val="none" w:sz="0" w:space="0" w:color="auto"/>
            <w:left w:val="none" w:sz="0" w:space="0" w:color="auto"/>
            <w:bottom w:val="none" w:sz="0" w:space="0" w:color="auto"/>
            <w:right w:val="none" w:sz="0" w:space="0" w:color="auto"/>
          </w:divBdr>
        </w:div>
        <w:div w:id="2134253878">
          <w:marLeft w:val="0"/>
          <w:marRight w:val="0"/>
          <w:marTop w:val="0"/>
          <w:marBottom w:val="0"/>
          <w:divBdr>
            <w:top w:val="none" w:sz="0" w:space="0" w:color="auto"/>
            <w:left w:val="none" w:sz="0" w:space="0" w:color="auto"/>
            <w:bottom w:val="none" w:sz="0" w:space="0" w:color="auto"/>
            <w:right w:val="none" w:sz="0" w:space="0" w:color="auto"/>
          </w:divBdr>
          <w:divsChild>
            <w:div w:id="720442142">
              <w:marLeft w:val="0"/>
              <w:marRight w:val="0"/>
              <w:marTop w:val="0"/>
              <w:marBottom w:val="0"/>
              <w:divBdr>
                <w:top w:val="none" w:sz="0" w:space="0" w:color="auto"/>
                <w:left w:val="none" w:sz="0" w:space="0" w:color="auto"/>
                <w:bottom w:val="none" w:sz="0" w:space="0" w:color="auto"/>
                <w:right w:val="none" w:sz="0" w:space="0" w:color="auto"/>
              </w:divBdr>
            </w:div>
          </w:divsChild>
        </w:div>
        <w:div w:id="820346654">
          <w:marLeft w:val="0"/>
          <w:marRight w:val="0"/>
          <w:marTop w:val="0"/>
          <w:marBottom w:val="0"/>
          <w:divBdr>
            <w:top w:val="none" w:sz="0" w:space="0" w:color="auto"/>
            <w:left w:val="none" w:sz="0" w:space="0" w:color="auto"/>
            <w:bottom w:val="none" w:sz="0" w:space="0" w:color="auto"/>
            <w:right w:val="none" w:sz="0" w:space="0" w:color="auto"/>
          </w:divBdr>
        </w:div>
        <w:div w:id="801574946">
          <w:marLeft w:val="0"/>
          <w:marRight w:val="0"/>
          <w:marTop w:val="0"/>
          <w:marBottom w:val="0"/>
          <w:divBdr>
            <w:top w:val="none" w:sz="0" w:space="0" w:color="auto"/>
            <w:left w:val="none" w:sz="0" w:space="0" w:color="auto"/>
            <w:bottom w:val="none" w:sz="0" w:space="0" w:color="auto"/>
            <w:right w:val="none" w:sz="0" w:space="0" w:color="auto"/>
          </w:divBdr>
          <w:divsChild>
            <w:div w:id="1396585677">
              <w:marLeft w:val="0"/>
              <w:marRight w:val="0"/>
              <w:marTop w:val="0"/>
              <w:marBottom w:val="0"/>
              <w:divBdr>
                <w:top w:val="none" w:sz="0" w:space="0" w:color="auto"/>
                <w:left w:val="none" w:sz="0" w:space="0" w:color="auto"/>
                <w:bottom w:val="none" w:sz="0" w:space="0" w:color="auto"/>
                <w:right w:val="none" w:sz="0" w:space="0" w:color="auto"/>
              </w:divBdr>
            </w:div>
          </w:divsChild>
        </w:div>
        <w:div w:id="1652444095">
          <w:marLeft w:val="0"/>
          <w:marRight w:val="0"/>
          <w:marTop w:val="300"/>
          <w:marBottom w:val="0"/>
          <w:divBdr>
            <w:top w:val="none" w:sz="0" w:space="0" w:color="auto"/>
            <w:left w:val="none" w:sz="0" w:space="0" w:color="auto"/>
            <w:bottom w:val="none" w:sz="0" w:space="0" w:color="auto"/>
            <w:right w:val="none" w:sz="0" w:space="0" w:color="auto"/>
          </w:divBdr>
          <w:divsChild>
            <w:div w:id="355275386">
              <w:marLeft w:val="0"/>
              <w:marRight w:val="0"/>
              <w:marTop w:val="0"/>
              <w:marBottom w:val="0"/>
              <w:divBdr>
                <w:top w:val="none" w:sz="0" w:space="0" w:color="auto"/>
                <w:left w:val="none" w:sz="0" w:space="0" w:color="auto"/>
                <w:bottom w:val="none" w:sz="0" w:space="0" w:color="auto"/>
                <w:right w:val="none" w:sz="0" w:space="0" w:color="auto"/>
              </w:divBdr>
              <w:divsChild>
                <w:div w:id="957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780285">
          <w:marLeft w:val="0"/>
          <w:marRight w:val="0"/>
          <w:marTop w:val="300"/>
          <w:marBottom w:val="0"/>
          <w:divBdr>
            <w:top w:val="none" w:sz="0" w:space="0" w:color="auto"/>
            <w:left w:val="none" w:sz="0" w:space="0" w:color="auto"/>
            <w:bottom w:val="none" w:sz="0" w:space="0" w:color="auto"/>
            <w:right w:val="none" w:sz="0" w:space="0" w:color="auto"/>
          </w:divBdr>
          <w:divsChild>
            <w:div w:id="1619410343">
              <w:marLeft w:val="0"/>
              <w:marRight w:val="0"/>
              <w:marTop w:val="0"/>
              <w:marBottom w:val="0"/>
              <w:divBdr>
                <w:top w:val="none" w:sz="0" w:space="0" w:color="auto"/>
                <w:left w:val="none" w:sz="0" w:space="0" w:color="auto"/>
                <w:bottom w:val="none" w:sz="0" w:space="0" w:color="auto"/>
                <w:right w:val="none" w:sz="0" w:space="0" w:color="auto"/>
              </w:divBdr>
              <w:divsChild>
                <w:div w:id="191909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808726">
          <w:marLeft w:val="0"/>
          <w:marRight w:val="0"/>
          <w:marTop w:val="300"/>
          <w:marBottom w:val="0"/>
          <w:divBdr>
            <w:top w:val="none" w:sz="0" w:space="0" w:color="auto"/>
            <w:left w:val="none" w:sz="0" w:space="0" w:color="auto"/>
            <w:bottom w:val="none" w:sz="0" w:space="0" w:color="auto"/>
            <w:right w:val="none" w:sz="0" w:space="0" w:color="auto"/>
          </w:divBdr>
          <w:divsChild>
            <w:div w:id="784157483">
              <w:marLeft w:val="0"/>
              <w:marRight w:val="0"/>
              <w:marTop w:val="0"/>
              <w:marBottom w:val="0"/>
              <w:divBdr>
                <w:top w:val="none" w:sz="0" w:space="0" w:color="auto"/>
                <w:left w:val="none" w:sz="0" w:space="0" w:color="auto"/>
                <w:bottom w:val="none" w:sz="0" w:space="0" w:color="auto"/>
                <w:right w:val="none" w:sz="0" w:space="0" w:color="auto"/>
              </w:divBdr>
              <w:divsChild>
                <w:div w:id="170282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540062">
          <w:marLeft w:val="0"/>
          <w:marRight w:val="0"/>
          <w:marTop w:val="300"/>
          <w:marBottom w:val="0"/>
          <w:divBdr>
            <w:top w:val="none" w:sz="0" w:space="0" w:color="auto"/>
            <w:left w:val="none" w:sz="0" w:space="0" w:color="auto"/>
            <w:bottom w:val="none" w:sz="0" w:space="0" w:color="auto"/>
            <w:right w:val="none" w:sz="0" w:space="0" w:color="auto"/>
          </w:divBdr>
          <w:divsChild>
            <w:div w:id="84542111">
              <w:marLeft w:val="0"/>
              <w:marRight w:val="0"/>
              <w:marTop w:val="0"/>
              <w:marBottom w:val="0"/>
              <w:divBdr>
                <w:top w:val="none" w:sz="0" w:space="0" w:color="auto"/>
                <w:left w:val="none" w:sz="0" w:space="0" w:color="auto"/>
                <w:bottom w:val="none" w:sz="0" w:space="0" w:color="auto"/>
                <w:right w:val="none" w:sz="0" w:space="0" w:color="auto"/>
              </w:divBdr>
              <w:divsChild>
                <w:div w:id="412051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5522658">
      <w:bodyDiv w:val="1"/>
      <w:marLeft w:val="0"/>
      <w:marRight w:val="0"/>
      <w:marTop w:val="0"/>
      <w:marBottom w:val="0"/>
      <w:divBdr>
        <w:top w:val="none" w:sz="0" w:space="0" w:color="auto"/>
        <w:left w:val="none" w:sz="0" w:space="0" w:color="auto"/>
        <w:bottom w:val="none" w:sz="0" w:space="0" w:color="auto"/>
        <w:right w:val="none" w:sz="0" w:space="0" w:color="auto"/>
      </w:divBdr>
      <w:divsChild>
        <w:div w:id="1424765926">
          <w:marLeft w:val="0"/>
          <w:marRight w:val="0"/>
          <w:marTop w:val="0"/>
          <w:marBottom w:val="0"/>
          <w:divBdr>
            <w:top w:val="none" w:sz="0" w:space="0" w:color="auto"/>
            <w:left w:val="none" w:sz="0" w:space="0" w:color="auto"/>
            <w:bottom w:val="none" w:sz="0" w:space="0" w:color="auto"/>
            <w:right w:val="none" w:sz="0" w:space="0" w:color="auto"/>
          </w:divBdr>
          <w:divsChild>
            <w:div w:id="1277055120">
              <w:marLeft w:val="0"/>
              <w:marRight w:val="0"/>
              <w:marTop w:val="0"/>
              <w:marBottom w:val="0"/>
              <w:divBdr>
                <w:top w:val="none" w:sz="0" w:space="0" w:color="auto"/>
                <w:left w:val="none" w:sz="0" w:space="0" w:color="auto"/>
                <w:bottom w:val="none" w:sz="0" w:space="0" w:color="auto"/>
                <w:right w:val="none" w:sz="0" w:space="0" w:color="auto"/>
              </w:divBdr>
            </w:div>
          </w:divsChild>
        </w:div>
        <w:div w:id="423259415">
          <w:marLeft w:val="0"/>
          <w:marRight w:val="0"/>
          <w:marTop w:val="0"/>
          <w:marBottom w:val="0"/>
          <w:divBdr>
            <w:top w:val="none" w:sz="0" w:space="0" w:color="auto"/>
            <w:left w:val="none" w:sz="0" w:space="0" w:color="auto"/>
            <w:bottom w:val="none" w:sz="0" w:space="0" w:color="auto"/>
            <w:right w:val="none" w:sz="0" w:space="0" w:color="auto"/>
          </w:divBdr>
        </w:div>
        <w:div w:id="587008515">
          <w:marLeft w:val="0"/>
          <w:marRight w:val="0"/>
          <w:marTop w:val="0"/>
          <w:marBottom w:val="0"/>
          <w:divBdr>
            <w:top w:val="none" w:sz="0" w:space="0" w:color="auto"/>
            <w:left w:val="none" w:sz="0" w:space="0" w:color="auto"/>
            <w:bottom w:val="none" w:sz="0" w:space="0" w:color="auto"/>
            <w:right w:val="none" w:sz="0" w:space="0" w:color="auto"/>
          </w:divBdr>
          <w:divsChild>
            <w:div w:id="561257518">
              <w:marLeft w:val="0"/>
              <w:marRight w:val="0"/>
              <w:marTop w:val="0"/>
              <w:marBottom w:val="0"/>
              <w:divBdr>
                <w:top w:val="none" w:sz="0" w:space="0" w:color="auto"/>
                <w:left w:val="none" w:sz="0" w:space="0" w:color="auto"/>
                <w:bottom w:val="none" w:sz="0" w:space="0" w:color="auto"/>
                <w:right w:val="none" w:sz="0" w:space="0" w:color="auto"/>
              </w:divBdr>
            </w:div>
          </w:divsChild>
        </w:div>
        <w:div w:id="734619405">
          <w:marLeft w:val="0"/>
          <w:marRight w:val="0"/>
          <w:marTop w:val="0"/>
          <w:marBottom w:val="0"/>
          <w:divBdr>
            <w:top w:val="none" w:sz="0" w:space="0" w:color="auto"/>
            <w:left w:val="none" w:sz="0" w:space="0" w:color="auto"/>
            <w:bottom w:val="none" w:sz="0" w:space="0" w:color="auto"/>
            <w:right w:val="none" w:sz="0" w:space="0" w:color="auto"/>
          </w:divBdr>
        </w:div>
        <w:div w:id="1047413224">
          <w:marLeft w:val="0"/>
          <w:marRight w:val="0"/>
          <w:marTop w:val="0"/>
          <w:marBottom w:val="0"/>
          <w:divBdr>
            <w:top w:val="none" w:sz="0" w:space="0" w:color="auto"/>
            <w:left w:val="none" w:sz="0" w:space="0" w:color="auto"/>
            <w:bottom w:val="none" w:sz="0" w:space="0" w:color="auto"/>
            <w:right w:val="none" w:sz="0" w:space="0" w:color="auto"/>
          </w:divBdr>
          <w:divsChild>
            <w:div w:id="1925601558">
              <w:marLeft w:val="0"/>
              <w:marRight w:val="0"/>
              <w:marTop w:val="0"/>
              <w:marBottom w:val="0"/>
              <w:divBdr>
                <w:top w:val="none" w:sz="0" w:space="0" w:color="auto"/>
                <w:left w:val="none" w:sz="0" w:space="0" w:color="auto"/>
                <w:bottom w:val="none" w:sz="0" w:space="0" w:color="auto"/>
                <w:right w:val="none" w:sz="0" w:space="0" w:color="auto"/>
              </w:divBdr>
            </w:div>
          </w:divsChild>
        </w:div>
        <w:div w:id="15547424">
          <w:marLeft w:val="0"/>
          <w:marRight w:val="0"/>
          <w:marTop w:val="0"/>
          <w:marBottom w:val="0"/>
          <w:divBdr>
            <w:top w:val="none" w:sz="0" w:space="0" w:color="auto"/>
            <w:left w:val="none" w:sz="0" w:space="0" w:color="auto"/>
            <w:bottom w:val="none" w:sz="0" w:space="0" w:color="auto"/>
            <w:right w:val="none" w:sz="0" w:space="0" w:color="auto"/>
          </w:divBdr>
        </w:div>
        <w:div w:id="402147883">
          <w:marLeft w:val="0"/>
          <w:marRight w:val="0"/>
          <w:marTop w:val="0"/>
          <w:marBottom w:val="0"/>
          <w:divBdr>
            <w:top w:val="none" w:sz="0" w:space="0" w:color="auto"/>
            <w:left w:val="none" w:sz="0" w:space="0" w:color="auto"/>
            <w:bottom w:val="none" w:sz="0" w:space="0" w:color="auto"/>
            <w:right w:val="none" w:sz="0" w:space="0" w:color="auto"/>
          </w:divBdr>
          <w:divsChild>
            <w:div w:id="875048210">
              <w:marLeft w:val="0"/>
              <w:marRight w:val="0"/>
              <w:marTop w:val="0"/>
              <w:marBottom w:val="0"/>
              <w:divBdr>
                <w:top w:val="none" w:sz="0" w:space="0" w:color="auto"/>
                <w:left w:val="none" w:sz="0" w:space="0" w:color="auto"/>
                <w:bottom w:val="none" w:sz="0" w:space="0" w:color="auto"/>
                <w:right w:val="none" w:sz="0" w:space="0" w:color="auto"/>
              </w:divBdr>
            </w:div>
          </w:divsChild>
        </w:div>
        <w:div w:id="29503681">
          <w:marLeft w:val="0"/>
          <w:marRight w:val="0"/>
          <w:marTop w:val="0"/>
          <w:marBottom w:val="0"/>
          <w:divBdr>
            <w:top w:val="none" w:sz="0" w:space="0" w:color="auto"/>
            <w:left w:val="none" w:sz="0" w:space="0" w:color="auto"/>
            <w:bottom w:val="none" w:sz="0" w:space="0" w:color="auto"/>
            <w:right w:val="none" w:sz="0" w:space="0" w:color="auto"/>
          </w:divBdr>
        </w:div>
        <w:div w:id="1421216280">
          <w:marLeft w:val="0"/>
          <w:marRight w:val="0"/>
          <w:marTop w:val="0"/>
          <w:marBottom w:val="0"/>
          <w:divBdr>
            <w:top w:val="none" w:sz="0" w:space="0" w:color="auto"/>
            <w:left w:val="none" w:sz="0" w:space="0" w:color="auto"/>
            <w:bottom w:val="none" w:sz="0" w:space="0" w:color="auto"/>
            <w:right w:val="none" w:sz="0" w:space="0" w:color="auto"/>
          </w:divBdr>
          <w:divsChild>
            <w:div w:id="1873615012">
              <w:marLeft w:val="0"/>
              <w:marRight w:val="0"/>
              <w:marTop w:val="0"/>
              <w:marBottom w:val="0"/>
              <w:divBdr>
                <w:top w:val="none" w:sz="0" w:space="0" w:color="auto"/>
                <w:left w:val="none" w:sz="0" w:space="0" w:color="auto"/>
                <w:bottom w:val="none" w:sz="0" w:space="0" w:color="auto"/>
                <w:right w:val="none" w:sz="0" w:space="0" w:color="auto"/>
              </w:divBdr>
            </w:div>
          </w:divsChild>
        </w:div>
        <w:div w:id="1176454564">
          <w:marLeft w:val="0"/>
          <w:marRight w:val="0"/>
          <w:marTop w:val="0"/>
          <w:marBottom w:val="0"/>
          <w:divBdr>
            <w:top w:val="none" w:sz="0" w:space="0" w:color="auto"/>
            <w:left w:val="none" w:sz="0" w:space="0" w:color="auto"/>
            <w:bottom w:val="none" w:sz="0" w:space="0" w:color="auto"/>
            <w:right w:val="none" w:sz="0" w:space="0" w:color="auto"/>
          </w:divBdr>
        </w:div>
        <w:div w:id="1769234785">
          <w:marLeft w:val="0"/>
          <w:marRight w:val="0"/>
          <w:marTop w:val="0"/>
          <w:marBottom w:val="0"/>
          <w:divBdr>
            <w:top w:val="none" w:sz="0" w:space="0" w:color="auto"/>
            <w:left w:val="none" w:sz="0" w:space="0" w:color="auto"/>
            <w:bottom w:val="none" w:sz="0" w:space="0" w:color="auto"/>
            <w:right w:val="none" w:sz="0" w:space="0" w:color="auto"/>
          </w:divBdr>
          <w:divsChild>
            <w:div w:id="1164390880">
              <w:marLeft w:val="0"/>
              <w:marRight w:val="0"/>
              <w:marTop w:val="0"/>
              <w:marBottom w:val="0"/>
              <w:divBdr>
                <w:top w:val="none" w:sz="0" w:space="0" w:color="auto"/>
                <w:left w:val="none" w:sz="0" w:space="0" w:color="auto"/>
                <w:bottom w:val="none" w:sz="0" w:space="0" w:color="auto"/>
                <w:right w:val="none" w:sz="0" w:space="0" w:color="auto"/>
              </w:divBdr>
            </w:div>
          </w:divsChild>
        </w:div>
        <w:div w:id="1706130469">
          <w:marLeft w:val="0"/>
          <w:marRight w:val="0"/>
          <w:marTop w:val="0"/>
          <w:marBottom w:val="0"/>
          <w:divBdr>
            <w:top w:val="none" w:sz="0" w:space="0" w:color="auto"/>
            <w:left w:val="none" w:sz="0" w:space="0" w:color="auto"/>
            <w:bottom w:val="none" w:sz="0" w:space="0" w:color="auto"/>
            <w:right w:val="none" w:sz="0" w:space="0" w:color="auto"/>
          </w:divBdr>
        </w:div>
        <w:div w:id="48119918">
          <w:marLeft w:val="0"/>
          <w:marRight w:val="0"/>
          <w:marTop w:val="0"/>
          <w:marBottom w:val="0"/>
          <w:divBdr>
            <w:top w:val="none" w:sz="0" w:space="0" w:color="auto"/>
            <w:left w:val="none" w:sz="0" w:space="0" w:color="auto"/>
            <w:bottom w:val="none" w:sz="0" w:space="0" w:color="auto"/>
            <w:right w:val="none" w:sz="0" w:space="0" w:color="auto"/>
          </w:divBdr>
          <w:divsChild>
            <w:div w:id="870150238">
              <w:marLeft w:val="0"/>
              <w:marRight w:val="0"/>
              <w:marTop w:val="0"/>
              <w:marBottom w:val="0"/>
              <w:divBdr>
                <w:top w:val="none" w:sz="0" w:space="0" w:color="auto"/>
                <w:left w:val="none" w:sz="0" w:space="0" w:color="auto"/>
                <w:bottom w:val="none" w:sz="0" w:space="0" w:color="auto"/>
                <w:right w:val="none" w:sz="0" w:space="0" w:color="auto"/>
              </w:divBdr>
            </w:div>
          </w:divsChild>
        </w:div>
        <w:div w:id="1705253274">
          <w:marLeft w:val="0"/>
          <w:marRight w:val="0"/>
          <w:marTop w:val="300"/>
          <w:marBottom w:val="0"/>
          <w:divBdr>
            <w:top w:val="none" w:sz="0" w:space="0" w:color="auto"/>
            <w:left w:val="none" w:sz="0" w:space="0" w:color="auto"/>
            <w:bottom w:val="none" w:sz="0" w:space="0" w:color="auto"/>
            <w:right w:val="none" w:sz="0" w:space="0" w:color="auto"/>
          </w:divBdr>
          <w:divsChild>
            <w:div w:id="2071420700">
              <w:marLeft w:val="0"/>
              <w:marRight w:val="0"/>
              <w:marTop w:val="0"/>
              <w:marBottom w:val="0"/>
              <w:divBdr>
                <w:top w:val="none" w:sz="0" w:space="0" w:color="auto"/>
                <w:left w:val="none" w:sz="0" w:space="0" w:color="auto"/>
                <w:bottom w:val="none" w:sz="0" w:space="0" w:color="auto"/>
                <w:right w:val="none" w:sz="0" w:space="0" w:color="auto"/>
              </w:divBdr>
              <w:divsChild>
                <w:div w:id="139010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0683">
          <w:marLeft w:val="0"/>
          <w:marRight w:val="0"/>
          <w:marTop w:val="300"/>
          <w:marBottom w:val="0"/>
          <w:divBdr>
            <w:top w:val="none" w:sz="0" w:space="0" w:color="auto"/>
            <w:left w:val="none" w:sz="0" w:space="0" w:color="auto"/>
            <w:bottom w:val="none" w:sz="0" w:space="0" w:color="auto"/>
            <w:right w:val="none" w:sz="0" w:space="0" w:color="auto"/>
          </w:divBdr>
          <w:divsChild>
            <w:div w:id="1632782624">
              <w:marLeft w:val="0"/>
              <w:marRight w:val="0"/>
              <w:marTop w:val="0"/>
              <w:marBottom w:val="0"/>
              <w:divBdr>
                <w:top w:val="none" w:sz="0" w:space="0" w:color="auto"/>
                <w:left w:val="none" w:sz="0" w:space="0" w:color="auto"/>
                <w:bottom w:val="none" w:sz="0" w:space="0" w:color="auto"/>
                <w:right w:val="none" w:sz="0" w:space="0" w:color="auto"/>
              </w:divBdr>
              <w:divsChild>
                <w:div w:id="105855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819948">
          <w:marLeft w:val="0"/>
          <w:marRight w:val="0"/>
          <w:marTop w:val="300"/>
          <w:marBottom w:val="0"/>
          <w:divBdr>
            <w:top w:val="none" w:sz="0" w:space="0" w:color="auto"/>
            <w:left w:val="none" w:sz="0" w:space="0" w:color="auto"/>
            <w:bottom w:val="none" w:sz="0" w:space="0" w:color="auto"/>
            <w:right w:val="none" w:sz="0" w:space="0" w:color="auto"/>
          </w:divBdr>
          <w:divsChild>
            <w:div w:id="1405954259">
              <w:marLeft w:val="0"/>
              <w:marRight w:val="0"/>
              <w:marTop w:val="0"/>
              <w:marBottom w:val="0"/>
              <w:divBdr>
                <w:top w:val="none" w:sz="0" w:space="0" w:color="auto"/>
                <w:left w:val="none" w:sz="0" w:space="0" w:color="auto"/>
                <w:bottom w:val="none" w:sz="0" w:space="0" w:color="auto"/>
                <w:right w:val="none" w:sz="0" w:space="0" w:color="auto"/>
              </w:divBdr>
              <w:divsChild>
                <w:div w:id="97965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7392">
          <w:marLeft w:val="0"/>
          <w:marRight w:val="0"/>
          <w:marTop w:val="300"/>
          <w:marBottom w:val="0"/>
          <w:divBdr>
            <w:top w:val="none" w:sz="0" w:space="0" w:color="auto"/>
            <w:left w:val="none" w:sz="0" w:space="0" w:color="auto"/>
            <w:bottom w:val="none" w:sz="0" w:space="0" w:color="auto"/>
            <w:right w:val="none" w:sz="0" w:space="0" w:color="auto"/>
          </w:divBdr>
          <w:divsChild>
            <w:div w:id="485437460">
              <w:marLeft w:val="0"/>
              <w:marRight w:val="0"/>
              <w:marTop w:val="0"/>
              <w:marBottom w:val="0"/>
              <w:divBdr>
                <w:top w:val="none" w:sz="0" w:space="0" w:color="auto"/>
                <w:left w:val="none" w:sz="0" w:space="0" w:color="auto"/>
                <w:bottom w:val="none" w:sz="0" w:space="0" w:color="auto"/>
                <w:right w:val="none" w:sz="0" w:space="0" w:color="auto"/>
              </w:divBdr>
              <w:divsChild>
                <w:div w:id="683016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17060">
      <w:bodyDiv w:val="1"/>
      <w:marLeft w:val="0"/>
      <w:marRight w:val="0"/>
      <w:marTop w:val="0"/>
      <w:marBottom w:val="0"/>
      <w:divBdr>
        <w:top w:val="none" w:sz="0" w:space="0" w:color="auto"/>
        <w:left w:val="none" w:sz="0" w:space="0" w:color="auto"/>
        <w:bottom w:val="none" w:sz="0" w:space="0" w:color="auto"/>
        <w:right w:val="none" w:sz="0" w:space="0" w:color="auto"/>
      </w:divBdr>
      <w:divsChild>
        <w:div w:id="630672648">
          <w:marLeft w:val="0"/>
          <w:marRight w:val="0"/>
          <w:marTop w:val="0"/>
          <w:marBottom w:val="0"/>
          <w:divBdr>
            <w:top w:val="none" w:sz="0" w:space="0" w:color="auto"/>
            <w:left w:val="none" w:sz="0" w:space="0" w:color="auto"/>
            <w:bottom w:val="none" w:sz="0" w:space="0" w:color="auto"/>
            <w:right w:val="none" w:sz="0" w:space="0" w:color="auto"/>
          </w:divBdr>
        </w:div>
        <w:div w:id="1916932796">
          <w:marLeft w:val="0"/>
          <w:marRight w:val="0"/>
          <w:marTop w:val="0"/>
          <w:marBottom w:val="0"/>
          <w:divBdr>
            <w:top w:val="none" w:sz="0" w:space="0" w:color="auto"/>
            <w:left w:val="none" w:sz="0" w:space="0" w:color="auto"/>
            <w:bottom w:val="none" w:sz="0" w:space="0" w:color="auto"/>
            <w:right w:val="none" w:sz="0" w:space="0" w:color="auto"/>
          </w:divBdr>
          <w:divsChild>
            <w:div w:id="1471745258">
              <w:marLeft w:val="0"/>
              <w:marRight w:val="0"/>
              <w:marTop w:val="0"/>
              <w:marBottom w:val="0"/>
              <w:divBdr>
                <w:top w:val="none" w:sz="0" w:space="0" w:color="auto"/>
                <w:left w:val="none" w:sz="0" w:space="0" w:color="auto"/>
                <w:bottom w:val="none" w:sz="0" w:space="0" w:color="auto"/>
                <w:right w:val="none" w:sz="0" w:space="0" w:color="auto"/>
              </w:divBdr>
            </w:div>
          </w:divsChild>
        </w:div>
        <w:div w:id="973026603">
          <w:marLeft w:val="0"/>
          <w:marRight w:val="0"/>
          <w:marTop w:val="0"/>
          <w:marBottom w:val="0"/>
          <w:divBdr>
            <w:top w:val="none" w:sz="0" w:space="0" w:color="auto"/>
            <w:left w:val="none" w:sz="0" w:space="0" w:color="auto"/>
            <w:bottom w:val="none" w:sz="0" w:space="0" w:color="auto"/>
            <w:right w:val="none" w:sz="0" w:space="0" w:color="auto"/>
          </w:divBdr>
        </w:div>
        <w:div w:id="796097446">
          <w:marLeft w:val="0"/>
          <w:marRight w:val="0"/>
          <w:marTop w:val="0"/>
          <w:marBottom w:val="0"/>
          <w:divBdr>
            <w:top w:val="none" w:sz="0" w:space="0" w:color="auto"/>
            <w:left w:val="none" w:sz="0" w:space="0" w:color="auto"/>
            <w:bottom w:val="none" w:sz="0" w:space="0" w:color="auto"/>
            <w:right w:val="none" w:sz="0" w:space="0" w:color="auto"/>
          </w:divBdr>
          <w:divsChild>
            <w:div w:id="1317030161">
              <w:marLeft w:val="0"/>
              <w:marRight w:val="0"/>
              <w:marTop w:val="0"/>
              <w:marBottom w:val="0"/>
              <w:divBdr>
                <w:top w:val="none" w:sz="0" w:space="0" w:color="auto"/>
                <w:left w:val="none" w:sz="0" w:space="0" w:color="auto"/>
                <w:bottom w:val="none" w:sz="0" w:space="0" w:color="auto"/>
                <w:right w:val="none" w:sz="0" w:space="0" w:color="auto"/>
              </w:divBdr>
            </w:div>
          </w:divsChild>
        </w:div>
        <w:div w:id="1267226727">
          <w:marLeft w:val="0"/>
          <w:marRight w:val="0"/>
          <w:marTop w:val="0"/>
          <w:marBottom w:val="0"/>
          <w:divBdr>
            <w:top w:val="none" w:sz="0" w:space="0" w:color="auto"/>
            <w:left w:val="none" w:sz="0" w:space="0" w:color="auto"/>
            <w:bottom w:val="none" w:sz="0" w:space="0" w:color="auto"/>
            <w:right w:val="none" w:sz="0" w:space="0" w:color="auto"/>
          </w:divBdr>
        </w:div>
        <w:div w:id="260526528">
          <w:marLeft w:val="0"/>
          <w:marRight w:val="0"/>
          <w:marTop w:val="0"/>
          <w:marBottom w:val="0"/>
          <w:divBdr>
            <w:top w:val="none" w:sz="0" w:space="0" w:color="auto"/>
            <w:left w:val="none" w:sz="0" w:space="0" w:color="auto"/>
            <w:bottom w:val="none" w:sz="0" w:space="0" w:color="auto"/>
            <w:right w:val="none" w:sz="0" w:space="0" w:color="auto"/>
          </w:divBdr>
          <w:divsChild>
            <w:div w:id="158934372">
              <w:marLeft w:val="0"/>
              <w:marRight w:val="0"/>
              <w:marTop w:val="0"/>
              <w:marBottom w:val="0"/>
              <w:divBdr>
                <w:top w:val="none" w:sz="0" w:space="0" w:color="auto"/>
                <w:left w:val="none" w:sz="0" w:space="0" w:color="auto"/>
                <w:bottom w:val="none" w:sz="0" w:space="0" w:color="auto"/>
                <w:right w:val="none" w:sz="0" w:space="0" w:color="auto"/>
              </w:divBdr>
            </w:div>
          </w:divsChild>
        </w:div>
        <w:div w:id="1483500464">
          <w:marLeft w:val="0"/>
          <w:marRight w:val="0"/>
          <w:marTop w:val="0"/>
          <w:marBottom w:val="0"/>
          <w:divBdr>
            <w:top w:val="none" w:sz="0" w:space="0" w:color="auto"/>
            <w:left w:val="none" w:sz="0" w:space="0" w:color="auto"/>
            <w:bottom w:val="none" w:sz="0" w:space="0" w:color="auto"/>
            <w:right w:val="none" w:sz="0" w:space="0" w:color="auto"/>
          </w:divBdr>
        </w:div>
        <w:div w:id="2132548449">
          <w:marLeft w:val="0"/>
          <w:marRight w:val="0"/>
          <w:marTop w:val="0"/>
          <w:marBottom w:val="0"/>
          <w:divBdr>
            <w:top w:val="none" w:sz="0" w:space="0" w:color="auto"/>
            <w:left w:val="none" w:sz="0" w:space="0" w:color="auto"/>
            <w:bottom w:val="none" w:sz="0" w:space="0" w:color="auto"/>
            <w:right w:val="none" w:sz="0" w:space="0" w:color="auto"/>
          </w:divBdr>
          <w:divsChild>
            <w:div w:id="1602296530">
              <w:marLeft w:val="0"/>
              <w:marRight w:val="0"/>
              <w:marTop w:val="0"/>
              <w:marBottom w:val="0"/>
              <w:divBdr>
                <w:top w:val="none" w:sz="0" w:space="0" w:color="auto"/>
                <w:left w:val="none" w:sz="0" w:space="0" w:color="auto"/>
                <w:bottom w:val="none" w:sz="0" w:space="0" w:color="auto"/>
                <w:right w:val="none" w:sz="0" w:space="0" w:color="auto"/>
              </w:divBdr>
            </w:div>
          </w:divsChild>
        </w:div>
        <w:div w:id="1457212177">
          <w:marLeft w:val="0"/>
          <w:marRight w:val="0"/>
          <w:marTop w:val="0"/>
          <w:marBottom w:val="0"/>
          <w:divBdr>
            <w:top w:val="none" w:sz="0" w:space="0" w:color="auto"/>
            <w:left w:val="none" w:sz="0" w:space="0" w:color="auto"/>
            <w:bottom w:val="none" w:sz="0" w:space="0" w:color="auto"/>
            <w:right w:val="none" w:sz="0" w:space="0" w:color="auto"/>
          </w:divBdr>
        </w:div>
        <w:div w:id="1289967975">
          <w:marLeft w:val="0"/>
          <w:marRight w:val="0"/>
          <w:marTop w:val="0"/>
          <w:marBottom w:val="0"/>
          <w:divBdr>
            <w:top w:val="none" w:sz="0" w:space="0" w:color="auto"/>
            <w:left w:val="none" w:sz="0" w:space="0" w:color="auto"/>
            <w:bottom w:val="none" w:sz="0" w:space="0" w:color="auto"/>
            <w:right w:val="none" w:sz="0" w:space="0" w:color="auto"/>
          </w:divBdr>
          <w:divsChild>
            <w:div w:id="1665162288">
              <w:marLeft w:val="0"/>
              <w:marRight w:val="0"/>
              <w:marTop w:val="0"/>
              <w:marBottom w:val="0"/>
              <w:divBdr>
                <w:top w:val="none" w:sz="0" w:space="0" w:color="auto"/>
                <w:left w:val="none" w:sz="0" w:space="0" w:color="auto"/>
                <w:bottom w:val="none" w:sz="0" w:space="0" w:color="auto"/>
                <w:right w:val="none" w:sz="0" w:space="0" w:color="auto"/>
              </w:divBdr>
            </w:div>
          </w:divsChild>
        </w:div>
        <w:div w:id="1518428184">
          <w:marLeft w:val="0"/>
          <w:marRight w:val="0"/>
          <w:marTop w:val="0"/>
          <w:marBottom w:val="0"/>
          <w:divBdr>
            <w:top w:val="none" w:sz="0" w:space="0" w:color="auto"/>
            <w:left w:val="none" w:sz="0" w:space="0" w:color="auto"/>
            <w:bottom w:val="none" w:sz="0" w:space="0" w:color="auto"/>
            <w:right w:val="none" w:sz="0" w:space="0" w:color="auto"/>
          </w:divBdr>
        </w:div>
        <w:div w:id="1257325107">
          <w:marLeft w:val="0"/>
          <w:marRight w:val="0"/>
          <w:marTop w:val="0"/>
          <w:marBottom w:val="0"/>
          <w:divBdr>
            <w:top w:val="none" w:sz="0" w:space="0" w:color="auto"/>
            <w:left w:val="none" w:sz="0" w:space="0" w:color="auto"/>
            <w:bottom w:val="none" w:sz="0" w:space="0" w:color="auto"/>
            <w:right w:val="none" w:sz="0" w:space="0" w:color="auto"/>
          </w:divBdr>
          <w:divsChild>
            <w:div w:id="367335114">
              <w:marLeft w:val="0"/>
              <w:marRight w:val="0"/>
              <w:marTop w:val="0"/>
              <w:marBottom w:val="0"/>
              <w:divBdr>
                <w:top w:val="none" w:sz="0" w:space="0" w:color="auto"/>
                <w:left w:val="none" w:sz="0" w:space="0" w:color="auto"/>
                <w:bottom w:val="none" w:sz="0" w:space="0" w:color="auto"/>
                <w:right w:val="none" w:sz="0" w:space="0" w:color="auto"/>
              </w:divBdr>
            </w:div>
          </w:divsChild>
        </w:div>
        <w:div w:id="675110492">
          <w:marLeft w:val="0"/>
          <w:marRight w:val="0"/>
          <w:marTop w:val="0"/>
          <w:marBottom w:val="0"/>
          <w:divBdr>
            <w:top w:val="none" w:sz="0" w:space="0" w:color="auto"/>
            <w:left w:val="none" w:sz="0" w:space="0" w:color="auto"/>
            <w:bottom w:val="none" w:sz="0" w:space="0" w:color="auto"/>
            <w:right w:val="none" w:sz="0" w:space="0" w:color="auto"/>
          </w:divBdr>
        </w:div>
        <w:div w:id="1429961637">
          <w:marLeft w:val="0"/>
          <w:marRight w:val="0"/>
          <w:marTop w:val="0"/>
          <w:marBottom w:val="0"/>
          <w:divBdr>
            <w:top w:val="none" w:sz="0" w:space="0" w:color="auto"/>
            <w:left w:val="none" w:sz="0" w:space="0" w:color="auto"/>
            <w:bottom w:val="none" w:sz="0" w:space="0" w:color="auto"/>
            <w:right w:val="none" w:sz="0" w:space="0" w:color="auto"/>
          </w:divBdr>
          <w:divsChild>
            <w:div w:id="185100381">
              <w:marLeft w:val="0"/>
              <w:marRight w:val="0"/>
              <w:marTop w:val="0"/>
              <w:marBottom w:val="0"/>
              <w:divBdr>
                <w:top w:val="none" w:sz="0" w:space="0" w:color="auto"/>
                <w:left w:val="none" w:sz="0" w:space="0" w:color="auto"/>
                <w:bottom w:val="none" w:sz="0" w:space="0" w:color="auto"/>
                <w:right w:val="none" w:sz="0" w:space="0" w:color="auto"/>
              </w:divBdr>
            </w:div>
          </w:divsChild>
        </w:div>
        <w:div w:id="1624456345">
          <w:marLeft w:val="0"/>
          <w:marRight w:val="0"/>
          <w:marTop w:val="300"/>
          <w:marBottom w:val="0"/>
          <w:divBdr>
            <w:top w:val="none" w:sz="0" w:space="0" w:color="auto"/>
            <w:left w:val="none" w:sz="0" w:space="0" w:color="auto"/>
            <w:bottom w:val="none" w:sz="0" w:space="0" w:color="auto"/>
            <w:right w:val="none" w:sz="0" w:space="0" w:color="auto"/>
          </w:divBdr>
          <w:divsChild>
            <w:div w:id="1892615941">
              <w:marLeft w:val="0"/>
              <w:marRight w:val="0"/>
              <w:marTop w:val="0"/>
              <w:marBottom w:val="0"/>
              <w:divBdr>
                <w:top w:val="none" w:sz="0" w:space="0" w:color="auto"/>
                <w:left w:val="none" w:sz="0" w:space="0" w:color="auto"/>
                <w:bottom w:val="none" w:sz="0" w:space="0" w:color="auto"/>
                <w:right w:val="none" w:sz="0" w:space="0" w:color="auto"/>
              </w:divBdr>
              <w:divsChild>
                <w:div w:id="804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97293">
          <w:marLeft w:val="0"/>
          <w:marRight w:val="0"/>
          <w:marTop w:val="300"/>
          <w:marBottom w:val="0"/>
          <w:divBdr>
            <w:top w:val="none" w:sz="0" w:space="0" w:color="auto"/>
            <w:left w:val="none" w:sz="0" w:space="0" w:color="auto"/>
            <w:bottom w:val="none" w:sz="0" w:space="0" w:color="auto"/>
            <w:right w:val="none" w:sz="0" w:space="0" w:color="auto"/>
          </w:divBdr>
          <w:divsChild>
            <w:div w:id="1735154726">
              <w:marLeft w:val="0"/>
              <w:marRight w:val="0"/>
              <w:marTop w:val="0"/>
              <w:marBottom w:val="0"/>
              <w:divBdr>
                <w:top w:val="none" w:sz="0" w:space="0" w:color="auto"/>
                <w:left w:val="none" w:sz="0" w:space="0" w:color="auto"/>
                <w:bottom w:val="none" w:sz="0" w:space="0" w:color="auto"/>
                <w:right w:val="none" w:sz="0" w:space="0" w:color="auto"/>
              </w:divBdr>
              <w:divsChild>
                <w:div w:id="145386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67900">
          <w:marLeft w:val="0"/>
          <w:marRight w:val="0"/>
          <w:marTop w:val="300"/>
          <w:marBottom w:val="0"/>
          <w:divBdr>
            <w:top w:val="none" w:sz="0" w:space="0" w:color="auto"/>
            <w:left w:val="none" w:sz="0" w:space="0" w:color="auto"/>
            <w:bottom w:val="none" w:sz="0" w:space="0" w:color="auto"/>
            <w:right w:val="none" w:sz="0" w:space="0" w:color="auto"/>
          </w:divBdr>
          <w:divsChild>
            <w:div w:id="802768377">
              <w:marLeft w:val="0"/>
              <w:marRight w:val="0"/>
              <w:marTop w:val="0"/>
              <w:marBottom w:val="0"/>
              <w:divBdr>
                <w:top w:val="none" w:sz="0" w:space="0" w:color="auto"/>
                <w:left w:val="none" w:sz="0" w:space="0" w:color="auto"/>
                <w:bottom w:val="none" w:sz="0" w:space="0" w:color="auto"/>
                <w:right w:val="none" w:sz="0" w:space="0" w:color="auto"/>
              </w:divBdr>
              <w:divsChild>
                <w:div w:id="1660307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69">
          <w:marLeft w:val="0"/>
          <w:marRight w:val="0"/>
          <w:marTop w:val="300"/>
          <w:marBottom w:val="0"/>
          <w:divBdr>
            <w:top w:val="none" w:sz="0" w:space="0" w:color="auto"/>
            <w:left w:val="none" w:sz="0" w:space="0" w:color="auto"/>
            <w:bottom w:val="none" w:sz="0" w:space="0" w:color="auto"/>
            <w:right w:val="none" w:sz="0" w:space="0" w:color="auto"/>
          </w:divBdr>
          <w:divsChild>
            <w:div w:id="1655641624">
              <w:marLeft w:val="0"/>
              <w:marRight w:val="0"/>
              <w:marTop w:val="0"/>
              <w:marBottom w:val="0"/>
              <w:divBdr>
                <w:top w:val="none" w:sz="0" w:space="0" w:color="auto"/>
                <w:left w:val="none" w:sz="0" w:space="0" w:color="auto"/>
                <w:bottom w:val="none" w:sz="0" w:space="0" w:color="auto"/>
                <w:right w:val="none" w:sz="0" w:space="0" w:color="auto"/>
              </w:divBdr>
              <w:divsChild>
                <w:div w:id="125863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430981">
      <w:bodyDiv w:val="1"/>
      <w:marLeft w:val="0"/>
      <w:marRight w:val="0"/>
      <w:marTop w:val="0"/>
      <w:marBottom w:val="0"/>
      <w:divBdr>
        <w:top w:val="none" w:sz="0" w:space="0" w:color="auto"/>
        <w:left w:val="none" w:sz="0" w:space="0" w:color="auto"/>
        <w:bottom w:val="none" w:sz="0" w:space="0" w:color="auto"/>
        <w:right w:val="none" w:sz="0" w:space="0" w:color="auto"/>
      </w:divBdr>
      <w:divsChild>
        <w:div w:id="262150918">
          <w:marLeft w:val="0"/>
          <w:marRight w:val="0"/>
          <w:marTop w:val="0"/>
          <w:marBottom w:val="0"/>
          <w:divBdr>
            <w:top w:val="none" w:sz="0" w:space="0" w:color="auto"/>
            <w:left w:val="none" w:sz="0" w:space="0" w:color="auto"/>
            <w:bottom w:val="none" w:sz="0" w:space="0" w:color="auto"/>
            <w:right w:val="none" w:sz="0" w:space="0" w:color="auto"/>
          </w:divBdr>
        </w:div>
        <w:div w:id="1554384832">
          <w:marLeft w:val="0"/>
          <w:marRight w:val="0"/>
          <w:marTop w:val="0"/>
          <w:marBottom w:val="0"/>
          <w:divBdr>
            <w:top w:val="none" w:sz="0" w:space="0" w:color="auto"/>
            <w:left w:val="none" w:sz="0" w:space="0" w:color="auto"/>
            <w:bottom w:val="none" w:sz="0" w:space="0" w:color="auto"/>
            <w:right w:val="none" w:sz="0" w:space="0" w:color="auto"/>
          </w:divBdr>
          <w:divsChild>
            <w:div w:id="1446385821">
              <w:marLeft w:val="0"/>
              <w:marRight w:val="0"/>
              <w:marTop w:val="0"/>
              <w:marBottom w:val="0"/>
              <w:divBdr>
                <w:top w:val="none" w:sz="0" w:space="0" w:color="auto"/>
                <w:left w:val="none" w:sz="0" w:space="0" w:color="auto"/>
                <w:bottom w:val="none" w:sz="0" w:space="0" w:color="auto"/>
                <w:right w:val="none" w:sz="0" w:space="0" w:color="auto"/>
              </w:divBdr>
            </w:div>
          </w:divsChild>
        </w:div>
        <w:div w:id="1424031898">
          <w:marLeft w:val="0"/>
          <w:marRight w:val="0"/>
          <w:marTop w:val="0"/>
          <w:marBottom w:val="0"/>
          <w:divBdr>
            <w:top w:val="none" w:sz="0" w:space="0" w:color="auto"/>
            <w:left w:val="none" w:sz="0" w:space="0" w:color="auto"/>
            <w:bottom w:val="none" w:sz="0" w:space="0" w:color="auto"/>
            <w:right w:val="none" w:sz="0" w:space="0" w:color="auto"/>
          </w:divBdr>
        </w:div>
        <w:div w:id="2031682419">
          <w:marLeft w:val="0"/>
          <w:marRight w:val="0"/>
          <w:marTop w:val="0"/>
          <w:marBottom w:val="0"/>
          <w:divBdr>
            <w:top w:val="none" w:sz="0" w:space="0" w:color="auto"/>
            <w:left w:val="none" w:sz="0" w:space="0" w:color="auto"/>
            <w:bottom w:val="none" w:sz="0" w:space="0" w:color="auto"/>
            <w:right w:val="none" w:sz="0" w:space="0" w:color="auto"/>
          </w:divBdr>
          <w:divsChild>
            <w:div w:id="223570074">
              <w:marLeft w:val="0"/>
              <w:marRight w:val="0"/>
              <w:marTop w:val="0"/>
              <w:marBottom w:val="0"/>
              <w:divBdr>
                <w:top w:val="none" w:sz="0" w:space="0" w:color="auto"/>
                <w:left w:val="none" w:sz="0" w:space="0" w:color="auto"/>
                <w:bottom w:val="none" w:sz="0" w:space="0" w:color="auto"/>
                <w:right w:val="none" w:sz="0" w:space="0" w:color="auto"/>
              </w:divBdr>
            </w:div>
          </w:divsChild>
        </w:div>
        <w:div w:id="1672835724">
          <w:marLeft w:val="0"/>
          <w:marRight w:val="0"/>
          <w:marTop w:val="0"/>
          <w:marBottom w:val="0"/>
          <w:divBdr>
            <w:top w:val="none" w:sz="0" w:space="0" w:color="auto"/>
            <w:left w:val="none" w:sz="0" w:space="0" w:color="auto"/>
            <w:bottom w:val="none" w:sz="0" w:space="0" w:color="auto"/>
            <w:right w:val="none" w:sz="0" w:space="0" w:color="auto"/>
          </w:divBdr>
        </w:div>
        <w:div w:id="1938101361">
          <w:marLeft w:val="0"/>
          <w:marRight w:val="0"/>
          <w:marTop w:val="0"/>
          <w:marBottom w:val="0"/>
          <w:divBdr>
            <w:top w:val="none" w:sz="0" w:space="0" w:color="auto"/>
            <w:left w:val="none" w:sz="0" w:space="0" w:color="auto"/>
            <w:bottom w:val="none" w:sz="0" w:space="0" w:color="auto"/>
            <w:right w:val="none" w:sz="0" w:space="0" w:color="auto"/>
          </w:divBdr>
          <w:divsChild>
            <w:div w:id="483661622">
              <w:marLeft w:val="0"/>
              <w:marRight w:val="0"/>
              <w:marTop w:val="0"/>
              <w:marBottom w:val="0"/>
              <w:divBdr>
                <w:top w:val="none" w:sz="0" w:space="0" w:color="auto"/>
                <w:left w:val="none" w:sz="0" w:space="0" w:color="auto"/>
                <w:bottom w:val="none" w:sz="0" w:space="0" w:color="auto"/>
                <w:right w:val="none" w:sz="0" w:space="0" w:color="auto"/>
              </w:divBdr>
            </w:div>
          </w:divsChild>
        </w:div>
        <w:div w:id="819810306">
          <w:marLeft w:val="0"/>
          <w:marRight w:val="0"/>
          <w:marTop w:val="0"/>
          <w:marBottom w:val="0"/>
          <w:divBdr>
            <w:top w:val="none" w:sz="0" w:space="0" w:color="auto"/>
            <w:left w:val="none" w:sz="0" w:space="0" w:color="auto"/>
            <w:bottom w:val="none" w:sz="0" w:space="0" w:color="auto"/>
            <w:right w:val="none" w:sz="0" w:space="0" w:color="auto"/>
          </w:divBdr>
        </w:div>
        <w:div w:id="1481850482">
          <w:marLeft w:val="0"/>
          <w:marRight w:val="0"/>
          <w:marTop w:val="0"/>
          <w:marBottom w:val="0"/>
          <w:divBdr>
            <w:top w:val="none" w:sz="0" w:space="0" w:color="auto"/>
            <w:left w:val="none" w:sz="0" w:space="0" w:color="auto"/>
            <w:bottom w:val="none" w:sz="0" w:space="0" w:color="auto"/>
            <w:right w:val="none" w:sz="0" w:space="0" w:color="auto"/>
          </w:divBdr>
          <w:divsChild>
            <w:div w:id="150294913">
              <w:marLeft w:val="0"/>
              <w:marRight w:val="0"/>
              <w:marTop w:val="0"/>
              <w:marBottom w:val="0"/>
              <w:divBdr>
                <w:top w:val="none" w:sz="0" w:space="0" w:color="auto"/>
                <w:left w:val="none" w:sz="0" w:space="0" w:color="auto"/>
                <w:bottom w:val="none" w:sz="0" w:space="0" w:color="auto"/>
                <w:right w:val="none" w:sz="0" w:space="0" w:color="auto"/>
              </w:divBdr>
            </w:div>
          </w:divsChild>
        </w:div>
        <w:div w:id="908613255">
          <w:marLeft w:val="0"/>
          <w:marRight w:val="0"/>
          <w:marTop w:val="0"/>
          <w:marBottom w:val="0"/>
          <w:divBdr>
            <w:top w:val="none" w:sz="0" w:space="0" w:color="auto"/>
            <w:left w:val="none" w:sz="0" w:space="0" w:color="auto"/>
            <w:bottom w:val="none" w:sz="0" w:space="0" w:color="auto"/>
            <w:right w:val="none" w:sz="0" w:space="0" w:color="auto"/>
          </w:divBdr>
        </w:div>
        <w:div w:id="1230730882">
          <w:marLeft w:val="0"/>
          <w:marRight w:val="0"/>
          <w:marTop w:val="0"/>
          <w:marBottom w:val="0"/>
          <w:divBdr>
            <w:top w:val="none" w:sz="0" w:space="0" w:color="auto"/>
            <w:left w:val="none" w:sz="0" w:space="0" w:color="auto"/>
            <w:bottom w:val="none" w:sz="0" w:space="0" w:color="auto"/>
            <w:right w:val="none" w:sz="0" w:space="0" w:color="auto"/>
          </w:divBdr>
          <w:divsChild>
            <w:div w:id="545726475">
              <w:marLeft w:val="0"/>
              <w:marRight w:val="0"/>
              <w:marTop w:val="0"/>
              <w:marBottom w:val="0"/>
              <w:divBdr>
                <w:top w:val="none" w:sz="0" w:space="0" w:color="auto"/>
                <w:left w:val="none" w:sz="0" w:space="0" w:color="auto"/>
                <w:bottom w:val="none" w:sz="0" w:space="0" w:color="auto"/>
                <w:right w:val="none" w:sz="0" w:space="0" w:color="auto"/>
              </w:divBdr>
            </w:div>
          </w:divsChild>
        </w:div>
        <w:div w:id="261496845">
          <w:marLeft w:val="0"/>
          <w:marRight w:val="0"/>
          <w:marTop w:val="0"/>
          <w:marBottom w:val="0"/>
          <w:divBdr>
            <w:top w:val="none" w:sz="0" w:space="0" w:color="auto"/>
            <w:left w:val="none" w:sz="0" w:space="0" w:color="auto"/>
            <w:bottom w:val="none" w:sz="0" w:space="0" w:color="auto"/>
            <w:right w:val="none" w:sz="0" w:space="0" w:color="auto"/>
          </w:divBdr>
        </w:div>
        <w:div w:id="1259799959">
          <w:marLeft w:val="0"/>
          <w:marRight w:val="0"/>
          <w:marTop w:val="0"/>
          <w:marBottom w:val="0"/>
          <w:divBdr>
            <w:top w:val="none" w:sz="0" w:space="0" w:color="auto"/>
            <w:left w:val="none" w:sz="0" w:space="0" w:color="auto"/>
            <w:bottom w:val="none" w:sz="0" w:space="0" w:color="auto"/>
            <w:right w:val="none" w:sz="0" w:space="0" w:color="auto"/>
          </w:divBdr>
          <w:divsChild>
            <w:div w:id="846599421">
              <w:marLeft w:val="0"/>
              <w:marRight w:val="0"/>
              <w:marTop w:val="0"/>
              <w:marBottom w:val="0"/>
              <w:divBdr>
                <w:top w:val="none" w:sz="0" w:space="0" w:color="auto"/>
                <w:left w:val="none" w:sz="0" w:space="0" w:color="auto"/>
                <w:bottom w:val="none" w:sz="0" w:space="0" w:color="auto"/>
                <w:right w:val="none" w:sz="0" w:space="0" w:color="auto"/>
              </w:divBdr>
            </w:div>
          </w:divsChild>
        </w:div>
        <w:div w:id="1879851083">
          <w:marLeft w:val="0"/>
          <w:marRight w:val="0"/>
          <w:marTop w:val="0"/>
          <w:marBottom w:val="0"/>
          <w:divBdr>
            <w:top w:val="none" w:sz="0" w:space="0" w:color="auto"/>
            <w:left w:val="none" w:sz="0" w:space="0" w:color="auto"/>
            <w:bottom w:val="none" w:sz="0" w:space="0" w:color="auto"/>
            <w:right w:val="none" w:sz="0" w:space="0" w:color="auto"/>
          </w:divBdr>
        </w:div>
        <w:div w:id="1357387177">
          <w:marLeft w:val="0"/>
          <w:marRight w:val="0"/>
          <w:marTop w:val="0"/>
          <w:marBottom w:val="0"/>
          <w:divBdr>
            <w:top w:val="none" w:sz="0" w:space="0" w:color="auto"/>
            <w:left w:val="none" w:sz="0" w:space="0" w:color="auto"/>
            <w:bottom w:val="none" w:sz="0" w:space="0" w:color="auto"/>
            <w:right w:val="none" w:sz="0" w:space="0" w:color="auto"/>
          </w:divBdr>
          <w:divsChild>
            <w:div w:id="441001008">
              <w:marLeft w:val="0"/>
              <w:marRight w:val="0"/>
              <w:marTop w:val="0"/>
              <w:marBottom w:val="0"/>
              <w:divBdr>
                <w:top w:val="none" w:sz="0" w:space="0" w:color="auto"/>
                <w:left w:val="none" w:sz="0" w:space="0" w:color="auto"/>
                <w:bottom w:val="none" w:sz="0" w:space="0" w:color="auto"/>
                <w:right w:val="none" w:sz="0" w:space="0" w:color="auto"/>
              </w:divBdr>
            </w:div>
          </w:divsChild>
        </w:div>
        <w:div w:id="1072200074">
          <w:marLeft w:val="0"/>
          <w:marRight w:val="0"/>
          <w:marTop w:val="300"/>
          <w:marBottom w:val="0"/>
          <w:divBdr>
            <w:top w:val="none" w:sz="0" w:space="0" w:color="auto"/>
            <w:left w:val="none" w:sz="0" w:space="0" w:color="auto"/>
            <w:bottom w:val="none" w:sz="0" w:space="0" w:color="auto"/>
            <w:right w:val="none" w:sz="0" w:space="0" w:color="auto"/>
          </w:divBdr>
          <w:divsChild>
            <w:div w:id="556823742">
              <w:marLeft w:val="0"/>
              <w:marRight w:val="0"/>
              <w:marTop w:val="0"/>
              <w:marBottom w:val="0"/>
              <w:divBdr>
                <w:top w:val="none" w:sz="0" w:space="0" w:color="auto"/>
                <w:left w:val="none" w:sz="0" w:space="0" w:color="auto"/>
                <w:bottom w:val="none" w:sz="0" w:space="0" w:color="auto"/>
                <w:right w:val="none" w:sz="0" w:space="0" w:color="auto"/>
              </w:divBdr>
              <w:divsChild>
                <w:div w:id="184296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170305">
          <w:marLeft w:val="0"/>
          <w:marRight w:val="0"/>
          <w:marTop w:val="300"/>
          <w:marBottom w:val="0"/>
          <w:divBdr>
            <w:top w:val="none" w:sz="0" w:space="0" w:color="auto"/>
            <w:left w:val="none" w:sz="0" w:space="0" w:color="auto"/>
            <w:bottom w:val="none" w:sz="0" w:space="0" w:color="auto"/>
            <w:right w:val="none" w:sz="0" w:space="0" w:color="auto"/>
          </w:divBdr>
          <w:divsChild>
            <w:div w:id="394282899">
              <w:marLeft w:val="0"/>
              <w:marRight w:val="0"/>
              <w:marTop w:val="0"/>
              <w:marBottom w:val="0"/>
              <w:divBdr>
                <w:top w:val="none" w:sz="0" w:space="0" w:color="auto"/>
                <w:left w:val="none" w:sz="0" w:space="0" w:color="auto"/>
                <w:bottom w:val="none" w:sz="0" w:space="0" w:color="auto"/>
                <w:right w:val="none" w:sz="0" w:space="0" w:color="auto"/>
              </w:divBdr>
              <w:divsChild>
                <w:div w:id="153145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646212">
          <w:marLeft w:val="0"/>
          <w:marRight w:val="0"/>
          <w:marTop w:val="300"/>
          <w:marBottom w:val="0"/>
          <w:divBdr>
            <w:top w:val="none" w:sz="0" w:space="0" w:color="auto"/>
            <w:left w:val="none" w:sz="0" w:space="0" w:color="auto"/>
            <w:bottom w:val="none" w:sz="0" w:space="0" w:color="auto"/>
            <w:right w:val="none" w:sz="0" w:space="0" w:color="auto"/>
          </w:divBdr>
          <w:divsChild>
            <w:div w:id="2022509306">
              <w:marLeft w:val="0"/>
              <w:marRight w:val="0"/>
              <w:marTop w:val="0"/>
              <w:marBottom w:val="0"/>
              <w:divBdr>
                <w:top w:val="none" w:sz="0" w:space="0" w:color="auto"/>
                <w:left w:val="none" w:sz="0" w:space="0" w:color="auto"/>
                <w:bottom w:val="none" w:sz="0" w:space="0" w:color="auto"/>
                <w:right w:val="none" w:sz="0" w:space="0" w:color="auto"/>
              </w:divBdr>
              <w:divsChild>
                <w:div w:id="207022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680097">
          <w:marLeft w:val="0"/>
          <w:marRight w:val="0"/>
          <w:marTop w:val="300"/>
          <w:marBottom w:val="0"/>
          <w:divBdr>
            <w:top w:val="none" w:sz="0" w:space="0" w:color="auto"/>
            <w:left w:val="none" w:sz="0" w:space="0" w:color="auto"/>
            <w:bottom w:val="none" w:sz="0" w:space="0" w:color="auto"/>
            <w:right w:val="none" w:sz="0" w:space="0" w:color="auto"/>
          </w:divBdr>
          <w:divsChild>
            <w:div w:id="1752119069">
              <w:marLeft w:val="0"/>
              <w:marRight w:val="0"/>
              <w:marTop w:val="0"/>
              <w:marBottom w:val="0"/>
              <w:divBdr>
                <w:top w:val="none" w:sz="0" w:space="0" w:color="auto"/>
                <w:left w:val="none" w:sz="0" w:space="0" w:color="auto"/>
                <w:bottom w:val="none" w:sz="0" w:space="0" w:color="auto"/>
                <w:right w:val="none" w:sz="0" w:space="0" w:color="auto"/>
              </w:divBdr>
              <w:divsChild>
                <w:div w:id="1755544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938956">
      <w:bodyDiv w:val="1"/>
      <w:marLeft w:val="0"/>
      <w:marRight w:val="0"/>
      <w:marTop w:val="0"/>
      <w:marBottom w:val="0"/>
      <w:divBdr>
        <w:top w:val="none" w:sz="0" w:space="0" w:color="auto"/>
        <w:left w:val="none" w:sz="0" w:space="0" w:color="auto"/>
        <w:bottom w:val="none" w:sz="0" w:space="0" w:color="auto"/>
        <w:right w:val="none" w:sz="0" w:space="0" w:color="auto"/>
      </w:divBdr>
      <w:divsChild>
        <w:div w:id="161631725">
          <w:marLeft w:val="0"/>
          <w:marRight w:val="0"/>
          <w:marTop w:val="0"/>
          <w:marBottom w:val="0"/>
          <w:divBdr>
            <w:top w:val="none" w:sz="0" w:space="0" w:color="auto"/>
            <w:left w:val="none" w:sz="0" w:space="0" w:color="auto"/>
            <w:bottom w:val="none" w:sz="0" w:space="0" w:color="auto"/>
            <w:right w:val="none" w:sz="0" w:space="0" w:color="auto"/>
          </w:divBdr>
        </w:div>
        <w:div w:id="509949430">
          <w:marLeft w:val="0"/>
          <w:marRight w:val="0"/>
          <w:marTop w:val="0"/>
          <w:marBottom w:val="0"/>
          <w:divBdr>
            <w:top w:val="none" w:sz="0" w:space="0" w:color="auto"/>
            <w:left w:val="none" w:sz="0" w:space="0" w:color="auto"/>
            <w:bottom w:val="none" w:sz="0" w:space="0" w:color="auto"/>
            <w:right w:val="none" w:sz="0" w:space="0" w:color="auto"/>
          </w:divBdr>
          <w:divsChild>
            <w:div w:id="679238643">
              <w:marLeft w:val="0"/>
              <w:marRight w:val="0"/>
              <w:marTop w:val="0"/>
              <w:marBottom w:val="0"/>
              <w:divBdr>
                <w:top w:val="none" w:sz="0" w:space="0" w:color="auto"/>
                <w:left w:val="none" w:sz="0" w:space="0" w:color="auto"/>
                <w:bottom w:val="none" w:sz="0" w:space="0" w:color="auto"/>
                <w:right w:val="none" w:sz="0" w:space="0" w:color="auto"/>
              </w:divBdr>
            </w:div>
          </w:divsChild>
        </w:div>
        <w:div w:id="981498154">
          <w:marLeft w:val="0"/>
          <w:marRight w:val="0"/>
          <w:marTop w:val="0"/>
          <w:marBottom w:val="0"/>
          <w:divBdr>
            <w:top w:val="none" w:sz="0" w:space="0" w:color="auto"/>
            <w:left w:val="none" w:sz="0" w:space="0" w:color="auto"/>
            <w:bottom w:val="none" w:sz="0" w:space="0" w:color="auto"/>
            <w:right w:val="none" w:sz="0" w:space="0" w:color="auto"/>
          </w:divBdr>
        </w:div>
        <w:div w:id="749809837">
          <w:marLeft w:val="0"/>
          <w:marRight w:val="0"/>
          <w:marTop w:val="0"/>
          <w:marBottom w:val="0"/>
          <w:divBdr>
            <w:top w:val="none" w:sz="0" w:space="0" w:color="auto"/>
            <w:left w:val="none" w:sz="0" w:space="0" w:color="auto"/>
            <w:bottom w:val="none" w:sz="0" w:space="0" w:color="auto"/>
            <w:right w:val="none" w:sz="0" w:space="0" w:color="auto"/>
          </w:divBdr>
          <w:divsChild>
            <w:div w:id="1567177953">
              <w:marLeft w:val="0"/>
              <w:marRight w:val="0"/>
              <w:marTop w:val="0"/>
              <w:marBottom w:val="0"/>
              <w:divBdr>
                <w:top w:val="none" w:sz="0" w:space="0" w:color="auto"/>
                <w:left w:val="none" w:sz="0" w:space="0" w:color="auto"/>
                <w:bottom w:val="none" w:sz="0" w:space="0" w:color="auto"/>
                <w:right w:val="none" w:sz="0" w:space="0" w:color="auto"/>
              </w:divBdr>
            </w:div>
          </w:divsChild>
        </w:div>
        <w:div w:id="2044400270">
          <w:marLeft w:val="0"/>
          <w:marRight w:val="0"/>
          <w:marTop w:val="0"/>
          <w:marBottom w:val="0"/>
          <w:divBdr>
            <w:top w:val="none" w:sz="0" w:space="0" w:color="auto"/>
            <w:left w:val="none" w:sz="0" w:space="0" w:color="auto"/>
            <w:bottom w:val="none" w:sz="0" w:space="0" w:color="auto"/>
            <w:right w:val="none" w:sz="0" w:space="0" w:color="auto"/>
          </w:divBdr>
        </w:div>
        <w:div w:id="454058976">
          <w:marLeft w:val="0"/>
          <w:marRight w:val="0"/>
          <w:marTop w:val="0"/>
          <w:marBottom w:val="0"/>
          <w:divBdr>
            <w:top w:val="none" w:sz="0" w:space="0" w:color="auto"/>
            <w:left w:val="none" w:sz="0" w:space="0" w:color="auto"/>
            <w:bottom w:val="none" w:sz="0" w:space="0" w:color="auto"/>
            <w:right w:val="none" w:sz="0" w:space="0" w:color="auto"/>
          </w:divBdr>
          <w:divsChild>
            <w:div w:id="1540782846">
              <w:marLeft w:val="0"/>
              <w:marRight w:val="0"/>
              <w:marTop w:val="0"/>
              <w:marBottom w:val="0"/>
              <w:divBdr>
                <w:top w:val="none" w:sz="0" w:space="0" w:color="auto"/>
                <w:left w:val="none" w:sz="0" w:space="0" w:color="auto"/>
                <w:bottom w:val="none" w:sz="0" w:space="0" w:color="auto"/>
                <w:right w:val="none" w:sz="0" w:space="0" w:color="auto"/>
              </w:divBdr>
            </w:div>
          </w:divsChild>
        </w:div>
        <w:div w:id="568854713">
          <w:marLeft w:val="0"/>
          <w:marRight w:val="0"/>
          <w:marTop w:val="0"/>
          <w:marBottom w:val="0"/>
          <w:divBdr>
            <w:top w:val="none" w:sz="0" w:space="0" w:color="auto"/>
            <w:left w:val="none" w:sz="0" w:space="0" w:color="auto"/>
            <w:bottom w:val="none" w:sz="0" w:space="0" w:color="auto"/>
            <w:right w:val="none" w:sz="0" w:space="0" w:color="auto"/>
          </w:divBdr>
        </w:div>
        <w:div w:id="324863905">
          <w:marLeft w:val="0"/>
          <w:marRight w:val="0"/>
          <w:marTop w:val="0"/>
          <w:marBottom w:val="0"/>
          <w:divBdr>
            <w:top w:val="none" w:sz="0" w:space="0" w:color="auto"/>
            <w:left w:val="none" w:sz="0" w:space="0" w:color="auto"/>
            <w:bottom w:val="none" w:sz="0" w:space="0" w:color="auto"/>
            <w:right w:val="none" w:sz="0" w:space="0" w:color="auto"/>
          </w:divBdr>
          <w:divsChild>
            <w:div w:id="626666630">
              <w:marLeft w:val="0"/>
              <w:marRight w:val="0"/>
              <w:marTop w:val="0"/>
              <w:marBottom w:val="0"/>
              <w:divBdr>
                <w:top w:val="none" w:sz="0" w:space="0" w:color="auto"/>
                <w:left w:val="none" w:sz="0" w:space="0" w:color="auto"/>
                <w:bottom w:val="none" w:sz="0" w:space="0" w:color="auto"/>
                <w:right w:val="none" w:sz="0" w:space="0" w:color="auto"/>
              </w:divBdr>
            </w:div>
          </w:divsChild>
        </w:div>
        <w:div w:id="711224967">
          <w:marLeft w:val="0"/>
          <w:marRight w:val="0"/>
          <w:marTop w:val="0"/>
          <w:marBottom w:val="0"/>
          <w:divBdr>
            <w:top w:val="none" w:sz="0" w:space="0" w:color="auto"/>
            <w:left w:val="none" w:sz="0" w:space="0" w:color="auto"/>
            <w:bottom w:val="none" w:sz="0" w:space="0" w:color="auto"/>
            <w:right w:val="none" w:sz="0" w:space="0" w:color="auto"/>
          </w:divBdr>
        </w:div>
        <w:div w:id="664170273">
          <w:marLeft w:val="0"/>
          <w:marRight w:val="0"/>
          <w:marTop w:val="0"/>
          <w:marBottom w:val="0"/>
          <w:divBdr>
            <w:top w:val="none" w:sz="0" w:space="0" w:color="auto"/>
            <w:left w:val="none" w:sz="0" w:space="0" w:color="auto"/>
            <w:bottom w:val="none" w:sz="0" w:space="0" w:color="auto"/>
            <w:right w:val="none" w:sz="0" w:space="0" w:color="auto"/>
          </w:divBdr>
          <w:divsChild>
            <w:div w:id="1796947116">
              <w:marLeft w:val="0"/>
              <w:marRight w:val="0"/>
              <w:marTop w:val="0"/>
              <w:marBottom w:val="0"/>
              <w:divBdr>
                <w:top w:val="none" w:sz="0" w:space="0" w:color="auto"/>
                <w:left w:val="none" w:sz="0" w:space="0" w:color="auto"/>
                <w:bottom w:val="none" w:sz="0" w:space="0" w:color="auto"/>
                <w:right w:val="none" w:sz="0" w:space="0" w:color="auto"/>
              </w:divBdr>
            </w:div>
          </w:divsChild>
        </w:div>
        <w:div w:id="1744914704">
          <w:marLeft w:val="0"/>
          <w:marRight w:val="0"/>
          <w:marTop w:val="0"/>
          <w:marBottom w:val="0"/>
          <w:divBdr>
            <w:top w:val="none" w:sz="0" w:space="0" w:color="auto"/>
            <w:left w:val="none" w:sz="0" w:space="0" w:color="auto"/>
            <w:bottom w:val="none" w:sz="0" w:space="0" w:color="auto"/>
            <w:right w:val="none" w:sz="0" w:space="0" w:color="auto"/>
          </w:divBdr>
        </w:div>
        <w:div w:id="1105148498">
          <w:marLeft w:val="0"/>
          <w:marRight w:val="0"/>
          <w:marTop w:val="0"/>
          <w:marBottom w:val="0"/>
          <w:divBdr>
            <w:top w:val="none" w:sz="0" w:space="0" w:color="auto"/>
            <w:left w:val="none" w:sz="0" w:space="0" w:color="auto"/>
            <w:bottom w:val="none" w:sz="0" w:space="0" w:color="auto"/>
            <w:right w:val="none" w:sz="0" w:space="0" w:color="auto"/>
          </w:divBdr>
          <w:divsChild>
            <w:div w:id="223948918">
              <w:marLeft w:val="0"/>
              <w:marRight w:val="0"/>
              <w:marTop w:val="0"/>
              <w:marBottom w:val="0"/>
              <w:divBdr>
                <w:top w:val="none" w:sz="0" w:space="0" w:color="auto"/>
                <w:left w:val="none" w:sz="0" w:space="0" w:color="auto"/>
                <w:bottom w:val="none" w:sz="0" w:space="0" w:color="auto"/>
                <w:right w:val="none" w:sz="0" w:space="0" w:color="auto"/>
              </w:divBdr>
            </w:div>
          </w:divsChild>
        </w:div>
        <w:div w:id="2035574478">
          <w:marLeft w:val="0"/>
          <w:marRight w:val="0"/>
          <w:marTop w:val="0"/>
          <w:marBottom w:val="0"/>
          <w:divBdr>
            <w:top w:val="none" w:sz="0" w:space="0" w:color="auto"/>
            <w:left w:val="none" w:sz="0" w:space="0" w:color="auto"/>
            <w:bottom w:val="none" w:sz="0" w:space="0" w:color="auto"/>
            <w:right w:val="none" w:sz="0" w:space="0" w:color="auto"/>
          </w:divBdr>
        </w:div>
        <w:div w:id="1187524761">
          <w:marLeft w:val="0"/>
          <w:marRight w:val="0"/>
          <w:marTop w:val="0"/>
          <w:marBottom w:val="0"/>
          <w:divBdr>
            <w:top w:val="none" w:sz="0" w:space="0" w:color="auto"/>
            <w:left w:val="none" w:sz="0" w:space="0" w:color="auto"/>
            <w:bottom w:val="none" w:sz="0" w:space="0" w:color="auto"/>
            <w:right w:val="none" w:sz="0" w:space="0" w:color="auto"/>
          </w:divBdr>
          <w:divsChild>
            <w:div w:id="543297973">
              <w:marLeft w:val="0"/>
              <w:marRight w:val="0"/>
              <w:marTop w:val="0"/>
              <w:marBottom w:val="0"/>
              <w:divBdr>
                <w:top w:val="none" w:sz="0" w:space="0" w:color="auto"/>
                <w:left w:val="none" w:sz="0" w:space="0" w:color="auto"/>
                <w:bottom w:val="none" w:sz="0" w:space="0" w:color="auto"/>
                <w:right w:val="none" w:sz="0" w:space="0" w:color="auto"/>
              </w:divBdr>
            </w:div>
          </w:divsChild>
        </w:div>
        <w:div w:id="1479686819">
          <w:marLeft w:val="0"/>
          <w:marRight w:val="0"/>
          <w:marTop w:val="300"/>
          <w:marBottom w:val="0"/>
          <w:divBdr>
            <w:top w:val="none" w:sz="0" w:space="0" w:color="auto"/>
            <w:left w:val="none" w:sz="0" w:space="0" w:color="auto"/>
            <w:bottom w:val="none" w:sz="0" w:space="0" w:color="auto"/>
            <w:right w:val="none" w:sz="0" w:space="0" w:color="auto"/>
          </w:divBdr>
          <w:divsChild>
            <w:div w:id="1168137508">
              <w:marLeft w:val="0"/>
              <w:marRight w:val="0"/>
              <w:marTop w:val="0"/>
              <w:marBottom w:val="0"/>
              <w:divBdr>
                <w:top w:val="none" w:sz="0" w:space="0" w:color="auto"/>
                <w:left w:val="none" w:sz="0" w:space="0" w:color="auto"/>
                <w:bottom w:val="none" w:sz="0" w:space="0" w:color="auto"/>
                <w:right w:val="none" w:sz="0" w:space="0" w:color="auto"/>
              </w:divBdr>
              <w:divsChild>
                <w:div w:id="190645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074752">
          <w:marLeft w:val="0"/>
          <w:marRight w:val="0"/>
          <w:marTop w:val="300"/>
          <w:marBottom w:val="0"/>
          <w:divBdr>
            <w:top w:val="none" w:sz="0" w:space="0" w:color="auto"/>
            <w:left w:val="none" w:sz="0" w:space="0" w:color="auto"/>
            <w:bottom w:val="none" w:sz="0" w:space="0" w:color="auto"/>
            <w:right w:val="none" w:sz="0" w:space="0" w:color="auto"/>
          </w:divBdr>
          <w:divsChild>
            <w:div w:id="2082287371">
              <w:marLeft w:val="0"/>
              <w:marRight w:val="0"/>
              <w:marTop w:val="0"/>
              <w:marBottom w:val="0"/>
              <w:divBdr>
                <w:top w:val="none" w:sz="0" w:space="0" w:color="auto"/>
                <w:left w:val="none" w:sz="0" w:space="0" w:color="auto"/>
                <w:bottom w:val="none" w:sz="0" w:space="0" w:color="auto"/>
                <w:right w:val="none" w:sz="0" w:space="0" w:color="auto"/>
              </w:divBdr>
              <w:divsChild>
                <w:div w:id="65642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63306">
          <w:marLeft w:val="0"/>
          <w:marRight w:val="0"/>
          <w:marTop w:val="300"/>
          <w:marBottom w:val="0"/>
          <w:divBdr>
            <w:top w:val="none" w:sz="0" w:space="0" w:color="auto"/>
            <w:left w:val="none" w:sz="0" w:space="0" w:color="auto"/>
            <w:bottom w:val="none" w:sz="0" w:space="0" w:color="auto"/>
            <w:right w:val="none" w:sz="0" w:space="0" w:color="auto"/>
          </w:divBdr>
          <w:divsChild>
            <w:div w:id="35860103">
              <w:marLeft w:val="0"/>
              <w:marRight w:val="0"/>
              <w:marTop w:val="0"/>
              <w:marBottom w:val="0"/>
              <w:divBdr>
                <w:top w:val="none" w:sz="0" w:space="0" w:color="auto"/>
                <w:left w:val="none" w:sz="0" w:space="0" w:color="auto"/>
                <w:bottom w:val="none" w:sz="0" w:space="0" w:color="auto"/>
                <w:right w:val="none" w:sz="0" w:space="0" w:color="auto"/>
              </w:divBdr>
              <w:divsChild>
                <w:div w:id="1892111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856843">
          <w:marLeft w:val="0"/>
          <w:marRight w:val="0"/>
          <w:marTop w:val="300"/>
          <w:marBottom w:val="0"/>
          <w:divBdr>
            <w:top w:val="none" w:sz="0" w:space="0" w:color="auto"/>
            <w:left w:val="none" w:sz="0" w:space="0" w:color="auto"/>
            <w:bottom w:val="none" w:sz="0" w:space="0" w:color="auto"/>
            <w:right w:val="none" w:sz="0" w:space="0" w:color="auto"/>
          </w:divBdr>
          <w:divsChild>
            <w:div w:id="553080617">
              <w:marLeft w:val="0"/>
              <w:marRight w:val="0"/>
              <w:marTop w:val="0"/>
              <w:marBottom w:val="0"/>
              <w:divBdr>
                <w:top w:val="none" w:sz="0" w:space="0" w:color="auto"/>
                <w:left w:val="none" w:sz="0" w:space="0" w:color="auto"/>
                <w:bottom w:val="none" w:sz="0" w:space="0" w:color="auto"/>
                <w:right w:val="none" w:sz="0" w:space="0" w:color="auto"/>
              </w:divBdr>
              <w:divsChild>
                <w:div w:id="1411804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477253">
      <w:bodyDiv w:val="1"/>
      <w:marLeft w:val="0"/>
      <w:marRight w:val="0"/>
      <w:marTop w:val="0"/>
      <w:marBottom w:val="0"/>
      <w:divBdr>
        <w:top w:val="none" w:sz="0" w:space="0" w:color="auto"/>
        <w:left w:val="none" w:sz="0" w:space="0" w:color="auto"/>
        <w:bottom w:val="none" w:sz="0" w:space="0" w:color="auto"/>
        <w:right w:val="none" w:sz="0" w:space="0" w:color="auto"/>
      </w:divBdr>
      <w:divsChild>
        <w:div w:id="2111733414">
          <w:marLeft w:val="0"/>
          <w:marRight w:val="0"/>
          <w:marTop w:val="0"/>
          <w:marBottom w:val="0"/>
          <w:divBdr>
            <w:top w:val="none" w:sz="0" w:space="0" w:color="auto"/>
            <w:left w:val="none" w:sz="0" w:space="0" w:color="auto"/>
            <w:bottom w:val="none" w:sz="0" w:space="0" w:color="auto"/>
            <w:right w:val="none" w:sz="0" w:space="0" w:color="auto"/>
          </w:divBdr>
        </w:div>
        <w:div w:id="1715811184">
          <w:marLeft w:val="0"/>
          <w:marRight w:val="0"/>
          <w:marTop w:val="0"/>
          <w:marBottom w:val="0"/>
          <w:divBdr>
            <w:top w:val="none" w:sz="0" w:space="0" w:color="auto"/>
            <w:left w:val="none" w:sz="0" w:space="0" w:color="auto"/>
            <w:bottom w:val="none" w:sz="0" w:space="0" w:color="auto"/>
            <w:right w:val="none" w:sz="0" w:space="0" w:color="auto"/>
          </w:divBdr>
          <w:divsChild>
            <w:div w:id="1403943270">
              <w:marLeft w:val="0"/>
              <w:marRight w:val="0"/>
              <w:marTop w:val="0"/>
              <w:marBottom w:val="0"/>
              <w:divBdr>
                <w:top w:val="none" w:sz="0" w:space="0" w:color="auto"/>
                <w:left w:val="none" w:sz="0" w:space="0" w:color="auto"/>
                <w:bottom w:val="none" w:sz="0" w:space="0" w:color="auto"/>
                <w:right w:val="none" w:sz="0" w:space="0" w:color="auto"/>
              </w:divBdr>
            </w:div>
          </w:divsChild>
        </w:div>
        <w:div w:id="1678337675">
          <w:marLeft w:val="0"/>
          <w:marRight w:val="0"/>
          <w:marTop w:val="0"/>
          <w:marBottom w:val="0"/>
          <w:divBdr>
            <w:top w:val="none" w:sz="0" w:space="0" w:color="auto"/>
            <w:left w:val="none" w:sz="0" w:space="0" w:color="auto"/>
            <w:bottom w:val="none" w:sz="0" w:space="0" w:color="auto"/>
            <w:right w:val="none" w:sz="0" w:space="0" w:color="auto"/>
          </w:divBdr>
        </w:div>
        <w:div w:id="417677528">
          <w:marLeft w:val="0"/>
          <w:marRight w:val="0"/>
          <w:marTop w:val="0"/>
          <w:marBottom w:val="0"/>
          <w:divBdr>
            <w:top w:val="none" w:sz="0" w:space="0" w:color="auto"/>
            <w:left w:val="none" w:sz="0" w:space="0" w:color="auto"/>
            <w:bottom w:val="none" w:sz="0" w:space="0" w:color="auto"/>
            <w:right w:val="none" w:sz="0" w:space="0" w:color="auto"/>
          </w:divBdr>
          <w:divsChild>
            <w:div w:id="400300598">
              <w:marLeft w:val="0"/>
              <w:marRight w:val="0"/>
              <w:marTop w:val="0"/>
              <w:marBottom w:val="0"/>
              <w:divBdr>
                <w:top w:val="none" w:sz="0" w:space="0" w:color="auto"/>
                <w:left w:val="none" w:sz="0" w:space="0" w:color="auto"/>
                <w:bottom w:val="none" w:sz="0" w:space="0" w:color="auto"/>
                <w:right w:val="none" w:sz="0" w:space="0" w:color="auto"/>
              </w:divBdr>
            </w:div>
          </w:divsChild>
        </w:div>
        <w:div w:id="708187108">
          <w:marLeft w:val="0"/>
          <w:marRight w:val="0"/>
          <w:marTop w:val="0"/>
          <w:marBottom w:val="0"/>
          <w:divBdr>
            <w:top w:val="none" w:sz="0" w:space="0" w:color="auto"/>
            <w:left w:val="none" w:sz="0" w:space="0" w:color="auto"/>
            <w:bottom w:val="none" w:sz="0" w:space="0" w:color="auto"/>
            <w:right w:val="none" w:sz="0" w:space="0" w:color="auto"/>
          </w:divBdr>
        </w:div>
        <w:div w:id="2000108433">
          <w:marLeft w:val="0"/>
          <w:marRight w:val="0"/>
          <w:marTop w:val="0"/>
          <w:marBottom w:val="0"/>
          <w:divBdr>
            <w:top w:val="none" w:sz="0" w:space="0" w:color="auto"/>
            <w:left w:val="none" w:sz="0" w:space="0" w:color="auto"/>
            <w:bottom w:val="none" w:sz="0" w:space="0" w:color="auto"/>
            <w:right w:val="none" w:sz="0" w:space="0" w:color="auto"/>
          </w:divBdr>
          <w:divsChild>
            <w:div w:id="275916612">
              <w:marLeft w:val="0"/>
              <w:marRight w:val="0"/>
              <w:marTop w:val="0"/>
              <w:marBottom w:val="0"/>
              <w:divBdr>
                <w:top w:val="none" w:sz="0" w:space="0" w:color="auto"/>
                <w:left w:val="none" w:sz="0" w:space="0" w:color="auto"/>
                <w:bottom w:val="none" w:sz="0" w:space="0" w:color="auto"/>
                <w:right w:val="none" w:sz="0" w:space="0" w:color="auto"/>
              </w:divBdr>
            </w:div>
          </w:divsChild>
        </w:div>
        <w:div w:id="858085350">
          <w:marLeft w:val="0"/>
          <w:marRight w:val="0"/>
          <w:marTop w:val="0"/>
          <w:marBottom w:val="0"/>
          <w:divBdr>
            <w:top w:val="none" w:sz="0" w:space="0" w:color="auto"/>
            <w:left w:val="none" w:sz="0" w:space="0" w:color="auto"/>
            <w:bottom w:val="none" w:sz="0" w:space="0" w:color="auto"/>
            <w:right w:val="none" w:sz="0" w:space="0" w:color="auto"/>
          </w:divBdr>
        </w:div>
        <w:div w:id="25446917">
          <w:marLeft w:val="0"/>
          <w:marRight w:val="0"/>
          <w:marTop w:val="0"/>
          <w:marBottom w:val="0"/>
          <w:divBdr>
            <w:top w:val="none" w:sz="0" w:space="0" w:color="auto"/>
            <w:left w:val="none" w:sz="0" w:space="0" w:color="auto"/>
            <w:bottom w:val="none" w:sz="0" w:space="0" w:color="auto"/>
            <w:right w:val="none" w:sz="0" w:space="0" w:color="auto"/>
          </w:divBdr>
          <w:divsChild>
            <w:div w:id="1028874080">
              <w:marLeft w:val="0"/>
              <w:marRight w:val="0"/>
              <w:marTop w:val="0"/>
              <w:marBottom w:val="0"/>
              <w:divBdr>
                <w:top w:val="none" w:sz="0" w:space="0" w:color="auto"/>
                <w:left w:val="none" w:sz="0" w:space="0" w:color="auto"/>
                <w:bottom w:val="none" w:sz="0" w:space="0" w:color="auto"/>
                <w:right w:val="none" w:sz="0" w:space="0" w:color="auto"/>
              </w:divBdr>
            </w:div>
          </w:divsChild>
        </w:div>
        <w:div w:id="1044912663">
          <w:marLeft w:val="0"/>
          <w:marRight w:val="0"/>
          <w:marTop w:val="0"/>
          <w:marBottom w:val="0"/>
          <w:divBdr>
            <w:top w:val="none" w:sz="0" w:space="0" w:color="auto"/>
            <w:left w:val="none" w:sz="0" w:space="0" w:color="auto"/>
            <w:bottom w:val="none" w:sz="0" w:space="0" w:color="auto"/>
            <w:right w:val="none" w:sz="0" w:space="0" w:color="auto"/>
          </w:divBdr>
        </w:div>
        <w:div w:id="1287005495">
          <w:marLeft w:val="0"/>
          <w:marRight w:val="0"/>
          <w:marTop w:val="0"/>
          <w:marBottom w:val="0"/>
          <w:divBdr>
            <w:top w:val="none" w:sz="0" w:space="0" w:color="auto"/>
            <w:left w:val="none" w:sz="0" w:space="0" w:color="auto"/>
            <w:bottom w:val="none" w:sz="0" w:space="0" w:color="auto"/>
            <w:right w:val="none" w:sz="0" w:space="0" w:color="auto"/>
          </w:divBdr>
          <w:divsChild>
            <w:div w:id="2129742555">
              <w:marLeft w:val="0"/>
              <w:marRight w:val="0"/>
              <w:marTop w:val="0"/>
              <w:marBottom w:val="0"/>
              <w:divBdr>
                <w:top w:val="none" w:sz="0" w:space="0" w:color="auto"/>
                <w:left w:val="none" w:sz="0" w:space="0" w:color="auto"/>
                <w:bottom w:val="none" w:sz="0" w:space="0" w:color="auto"/>
                <w:right w:val="none" w:sz="0" w:space="0" w:color="auto"/>
              </w:divBdr>
            </w:div>
          </w:divsChild>
        </w:div>
        <w:div w:id="1013457191">
          <w:marLeft w:val="0"/>
          <w:marRight w:val="0"/>
          <w:marTop w:val="0"/>
          <w:marBottom w:val="0"/>
          <w:divBdr>
            <w:top w:val="none" w:sz="0" w:space="0" w:color="auto"/>
            <w:left w:val="none" w:sz="0" w:space="0" w:color="auto"/>
            <w:bottom w:val="none" w:sz="0" w:space="0" w:color="auto"/>
            <w:right w:val="none" w:sz="0" w:space="0" w:color="auto"/>
          </w:divBdr>
        </w:div>
        <w:div w:id="1820227251">
          <w:marLeft w:val="0"/>
          <w:marRight w:val="0"/>
          <w:marTop w:val="0"/>
          <w:marBottom w:val="0"/>
          <w:divBdr>
            <w:top w:val="none" w:sz="0" w:space="0" w:color="auto"/>
            <w:left w:val="none" w:sz="0" w:space="0" w:color="auto"/>
            <w:bottom w:val="none" w:sz="0" w:space="0" w:color="auto"/>
            <w:right w:val="none" w:sz="0" w:space="0" w:color="auto"/>
          </w:divBdr>
          <w:divsChild>
            <w:div w:id="1882940169">
              <w:marLeft w:val="0"/>
              <w:marRight w:val="0"/>
              <w:marTop w:val="0"/>
              <w:marBottom w:val="0"/>
              <w:divBdr>
                <w:top w:val="none" w:sz="0" w:space="0" w:color="auto"/>
                <w:left w:val="none" w:sz="0" w:space="0" w:color="auto"/>
                <w:bottom w:val="none" w:sz="0" w:space="0" w:color="auto"/>
                <w:right w:val="none" w:sz="0" w:space="0" w:color="auto"/>
              </w:divBdr>
            </w:div>
          </w:divsChild>
        </w:div>
        <w:div w:id="1295914254">
          <w:marLeft w:val="0"/>
          <w:marRight w:val="0"/>
          <w:marTop w:val="0"/>
          <w:marBottom w:val="0"/>
          <w:divBdr>
            <w:top w:val="none" w:sz="0" w:space="0" w:color="auto"/>
            <w:left w:val="none" w:sz="0" w:space="0" w:color="auto"/>
            <w:bottom w:val="none" w:sz="0" w:space="0" w:color="auto"/>
            <w:right w:val="none" w:sz="0" w:space="0" w:color="auto"/>
          </w:divBdr>
        </w:div>
        <w:div w:id="1927298651">
          <w:marLeft w:val="0"/>
          <w:marRight w:val="0"/>
          <w:marTop w:val="0"/>
          <w:marBottom w:val="0"/>
          <w:divBdr>
            <w:top w:val="none" w:sz="0" w:space="0" w:color="auto"/>
            <w:left w:val="none" w:sz="0" w:space="0" w:color="auto"/>
            <w:bottom w:val="none" w:sz="0" w:space="0" w:color="auto"/>
            <w:right w:val="none" w:sz="0" w:space="0" w:color="auto"/>
          </w:divBdr>
          <w:divsChild>
            <w:div w:id="987787708">
              <w:marLeft w:val="0"/>
              <w:marRight w:val="0"/>
              <w:marTop w:val="0"/>
              <w:marBottom w:val="0"/>
              <w:divBdr>
                <w:top w:val="none" w:sz="0" w:space="0" w:color="auto"/>
                <w:left w:val="none" w:sz="0" w:space="0" w:color="auto"/>
                <w:bottom w:val="none" w:sz="0" w:space="0" w:color="auto"/>
                <w:right w:val="none" w:sz="0" w:space="0" w:color="auto"/>
              </w:divBdr>
            </w:div>
          </w:divsChild>
        </w:div>
        <w:div w:id="331108288">
          <w:marLeft w:val="0"/>
          <w:marRight w:val="0"/>
          <w:marTop w:val="300"/>
          <w:marBottom w:val="0"/>
          <w:divBdr>
            <w:top w:val="none" w:sz="0" w:space="0" w:color="auto"/>
            <w:left w:val="none" w:sz="0" w:space="0" w:color="auto"/>
            <w:bottom w:val="none" w:sz="0" w:space="0" w:color="auto"/>
            <w:right w:val="none" w:sz="0" w:space="0" w:color="auto"/>
          </w:divBdr>
          <w:divsChild>
            <w:div w:id="947275214">
              <w:marLeft w:val="0"/>
              <w:marRight w:val="0"/>
              <w:marTop w:val="0"/>
              <w:marBottom w:val="0"/>
              <w:divBdr>
                <w:top w:val="none" w:sz="0" w:space="0" w:color="auto"/>
                <w:left w:val="none" w:sz="0" w:space="0" w:color="auto"/>
                <w:bottom w:val="none" w:sz="0" w:space="0" w:color="auto"/>
                <w:right w:val="none" w:sz="0" w:space="0" w:color="auto"/>
              </w:divBdr>
              <w:divsChild>
                <w:div w:id="845363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301759">
          <w:marLeft w:val="0"/>
          <w:marRight w:val="0"/>
          <w:marTop w:val="300"/>
          <w:marBottom w:val="0"/>
          <w:divBdr>
            <w:top w:val="none" w:sz="0" w:space="0" w:color="auto"/>
            <w:left w:val="none" w:sz="0" w:space="0" w:color="auto"/>
            <w:bottom w:val="none" w:sz="0" w:space="0" w:color="auto"/>
            <w:right w:val="none" w:sz="0" w:space="0" w:color="auto"/>
          </w:divBdr>
          <w:divsChild>
            <w:div w:id="614560014">
              <w:marLeft w:val="0"/>
              <w:marRight w:val="0"/>
              <w:marTop w:val="0"/>
              <w:marBottom w:val="0"/>
              <w:divBdr>
                <w:top w:val="none" w:sz="0" w:space="0" w:color="auto"/>
                <w:left w:val="none" w:sz="0" w:space="0" w:color="auto"/>
                <w:bottom w:val="none" w:sz="0" w:space="0" w:color="auto"/>
                <w:right w:val="none" w:sz="0" w:space="0" w:color="auto"/>
              </w:divBdr>
              <w:divsChild>
                <w:div w:id="48065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19322">
          <w:marLeft w:val="0"/>
          <w:marRight w:val="0"/>
          <w:marTop w:val="300"/>
          <w:marBottom w:val="0"/>
          <w:divBdr>
            <w:top w:val="none" w:sz="0" w:space="0" w:color="auto"/>
            <w:left w:val="none" w:sz="0" w:space="0" w:color="auto"/>
            <w:bottom w:val="none" w:sz="0" w:space="0" w:color="auto"/>
            <w:right w:val="none" w:sz="0" w:space="0" w:color="auto"/>
          </w:divBdr>
          <w:divsChild>
            <w:div w:id="1131359725">
              <w:marLeft w:val="0"/>
              <w:marRight w:val="0"/>
              <w:marTop w:val="0"/>
              <w:marBottom w:val="0"/>
              <w:divBdr>
                <w:top w:val="none" w:sz="0" w:space="0" w:color="auto"/>
                <w:left w:val="none" w:sz="0" w:space="0" w:color="auto"/>
                <w:bottom w:val="none" w:sz="0" w:space="0" w:color="auto"/>
                <w:right w:val="none" w:sz="0" w:space="0" w:color="auto"/>
              </w:divBdr>
              <w:divsChild>
                <w:div w:id="117153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00118">
          <w:marLeft w:val="0"/>
          <w:marRight w:val="0"/>
          <w:marTop w:val="300"/>
          <w:marBottom w:val="0"/>
          <w:divBdr>
            <w:top w:val="none" w:sz="0" w:space="0" w:color="auto"/>
            <w:left w:val="none" w:sz="0" w:space="0" w:color="auto"/>
            <w:bottom w:val="none" w:sz="0" w:space="0" w:color="auto"/>
            <w:right w:val="none" w:sz="0" w:space="0" w:color="auto"/>
          </w:divBdr>
          <w:divsChild>
            <w:div w:id="150413785">
              <w:marLeft w:val="0"/>
              <w:marRight w:val="0"/>
              <w:marTop w:val="0"/>
              <w:marBottom w:val="0"/>
              <w:divBdr>
                <w:top w:val="none" w:sz="0" w:space="0" w:color="auto"/>
                <w:left w:val="none" w:sz="0" w:space="0" w:color="auto"/>
                <w:bottom w:val="none" w:sz="0" w:space="0" w:color="auto"/>
                <w:right w:val="none" w:sz="0" w:space="0" w:color="auto"/>
              </w:divBdr>
              <w:divsChild>
                <w:div w:id="98855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5490">
      <w:bodyDiv w:val="1"/>
      <w:marLeft w:val="0"/>
      <w:marRight w:val="0"/>
      <w:marTop w:val="0"/>
      <w:marBottom w:val="0"/>
      <w:divBdr>
        <w:top w:val="none" w:sz="0" w:space="0" w:color="auto"/>
        <w:left w:val="none" w:sz="0" w:space="0" w:color="auto"/>
        <w:bottom w:val="none" w:sz="0" w:space="0" w:color="auto"/>
        <w:right w:val="none" w:sz="0" w:space="0" w:color="auto"/>
      </w:divBdr>
      <w:divsChild>
        <w:div w:id="1301424525">
          <w:marLeft w:val="0"/>
          <w:marRight w:val="0"/>
          <w:marTop w:val="0"/>
          <w:marBottom w:val="0"/>
          <w:divBdr>
            <w:top w:val="none" w:sz="0" w:space="0" w:color="auto"/>
            <w:left w:val="none" w:sz="0" w:space="0" w:color="auto"/>
            <w:bottom w:val="none" w:sz="0" w:space="0" w:color="auto"/>
            <w:right w:val="none" w:sz="0" w:space="0" w:color="auto"/>
          </w:divBdr>
        </w:div>
        <w:div w:id="51928286">
          <w:marLeft w:val="0"/>
          <w:marRight w:val="0"/>
          <w:marTop w:val="0"/>
          <w:marBottom w:val="0"/>
          <w:divBdr>
            <w:top w:val="none" w:sz="0" w:space="0" w:color="auto"/>
            <w:left w:val="none" w:sz="0" w:space="0" w:color="auto"/>
            <w:bottom w:val="none" w:sz="0" w:space="0" w:color="auto"/>
            <w:right w:val="none" w:sz="0" w:space="0" w:color="auto"/>
          </w:divBdr>
          <w:divsChild>
            <w:div w:id="178399952">
              <w:marLeft w:val="0"/>
              <w:marRight w:val="0"/>
              <w:marTop w:val="0"/>
              <w:marBottom w:val="0"/>
              <w:divBdr>
                <w:top w:val="none" w:sz="0" w:space="0" w:color="auto"/>
                <w:left w:val="none" w:sz="0" w:space="0" w:color="auto"/>
                <w:bottom w:val="none" w:sz="0" w:space="0" w:color="auto"/>
                <w:right w:val="none" w:sz="0" w:space="0" w:color="auto"/>
              </w:divBdr>
            </w:div>
          </w:divsChild>
        </w:div>
        <w:div w:id="1594972277">
          <w:marLeft w:val="0"/>
          <w:marRight w:val="0"/>
          <w:marTop w:val="0"/>
          <w:marBottom w:val="0"/>
          <w:divBdr>
            <w:top w:val="none" w:sz="0" w:space="0" w:color="auto"/>
            <w:left w:val="none" w:sz="0" w:space="0" w:color="auto"/>
            <w:bottom w:val="none" w:sz="0" w:space="0" w:color="auto"/>
            <w:right w:val="none" w:sz="0" w:space="0" w:color="auto"/>
          </w:divBdr>
        </w:div>
        <w:div w:id="1019090836">
          <w:marLeft w:val="0"/>
          <w:marRight w:val="0"/>
          <w:marTop w:val="0"/>
          <w:marBottom w:val="0"/>
          <w:divBdr>
            <w:top w:val="none" w:sz="0" w:space="0" w:color="auto"/>
            <w:left w:val="none" w:sz="0" w:space="0" w:color="auto"/>
            <w:bottom w:val="none" w:sz="0" w:space="0" w:color="auto"/>
            <w:right w:val="none" w:sz="0" w:space="0" w:color="auto"/>
          </w:divBdr>
          <w:divsChild>
            <w:div w:id="309789588">
              <w:marLeft w:val="0"/>
              <w:marRight w:val="0"/>
              <w:marTop w:val="0"/>
              <w:marBottom w:val="0"/>
              <w:divBdr>
                <w:top w:val="none" w:sz="0" w:space="0" w:color="auto"/>
                <w:left w:val="none" w:sz="0" w:space="0" w:color="auto"/>
                <w:bottom w:val="none" w:sz="0" w:space="0" w:color="auto"/>
                <w:right w:val="none" w:sz="0" w:space="0" w:color="auto"/>
              </w:divBdr>
            </w:div>
          </w:divsChild>
        </w:div>
        <w:div w:id="650866465">
          <w:marLeft w:val="0"/>
          <w:marRight w:val="0"/>
          <w:marTop w:val="0"/>
          <w:marBottom w:val="0"/>
          <w:divBdr>
            <w:top w:val="none" w:sz="0" w:space="0" w:color="auto"/>
            <w:left w:val="none" w:sz="0" w:space="0" w:color="auto"/>
            <w:bottom w:val="none" w:sz="0" w:space="0" w:color="auto"/>
            <w:right w:val="none" w:sz="0" w:space="0" w:color="auto"/>
          </w:divBdr>
        </w:div>
        <w:div w:id="1960988966">
          <w:marLeft w:val="0"/>
          <w:marRight w:val="0"/>
          <w:marTop w:val="0"/>
          <w:marBottom w:val="0"/>
          <w:divBdr>
            <w:top w:val="none" w:sz="0" w:space="0" w:color="auto"/>
            <w:left w:val="none" w:sz="0" w:space="0" w:color="auto"/>
            <w:bottom w:val="none" w:sz="0" w:space="0" w:color="auto"/>
            <w:right w:val="none" w:sz="0" w:space="0" w:color="auto"/>
          </w:divBdr>
          <w:divsChild>
            <w:div w:id="1752652733">
              <w:marLeft w:val="0"/>
              <w:marRight w:val="0"/>
              <w:marTop w:val="0"/>
              <w:marBottom w:val="0"/>
              <w:divBdr>
                <w:top w:val="none" w:sz="0" w:space="0" w:color="auto"/>
                <w:left w:val="none" w:sz="0" w:space="0" w:color="auto"/>
                <w:bottom w:val="none" w:sz="0" w:space="0" w:color="auto"/>
                <w:right w:val="none" w:sz="0" w:space="0" w:color="auto"/>
              </w:divBdr>
            </w:div>
          </w:divsChild>
        </w:div>
        <w:div w:id="998384780">
          <w:marLeft w:val="0"/>
          <w:marRight w:val="0"/>
          <w:marTop w:val="0"/>
          <w:marBottom w:val="0"/>
          <w:divBdr>
            <w:top w:val="none" w:sz="0" w:space="0" w:color="auto"/>
            <w:left w:val="none" w:sz="0" w:space="0" w:color="auto"/>
            <w:bottom w:val="none" w:sz="0" w:space="0" w:color="auto"/>
            <w:right w:val="none" w:sz="0" w:space="0" w:color="auto"/>
          </w:divBdr>
        </w:div>
        <w:div w:id="1387997690">
          <w:marLeft w:val="0"/>
          <w:marRight w:val="0"/>
          <w:marTop w:val="0"/>
          <w:marBottom w:val="0"/>
          <w:divBdr>
            <w:top w:val="none" w:sz="0" w:space="0" w:color="auto"/>
            <w:left w:val="none" w:sz="0" w:space="0" w:color="auto"/>
            <w:bottom w:val="none" w:sz="0" w:space="0" w:color="auto"/>
            <w:right w:val="none" w:sz="0" w:space="0" w:color="auto"/>
          </w:divBdr>
          <w:divsChild>
            <w:div w:id="452138681">
              <w:marLeft w:val="0"/>
              <w:marRight w:val="0"/>
              <w:marTop w:val="0"/>
              <w:marBottom w:val="0"/>
              <w:divBdr>
                <w:top w:val="none" w:sz="0" w:space="0" w:color="auto"/>
                <w:left w:val="none" w:sz="0" w:space="0" w:color="auto"/>
                <w:bottom w:val="none" w:sz="0" w:space="0" w:color="auto"/>
                <w:right w:val="none" w:sz="0" w:space="0" w:color="auto"/>
              </w:divBdr>
            </w:div>
          </w:divsChild>
        </w:div>
        <w:div w:id="1951424678">
          <w:marLeft w:val="0"/>
          <w:marRight w:val="0"/>
          <w:marTop w:val="0"/>
          <w:marBottom w:val="0"/>
          <w:divBdr>
            <w:top w:val="none" w:sz="0" w:space="0" w:color="auto"/>
            <w:left w:val="none" w:sz="0" w:space="0" w:color="auto"/>
            <w:bottom w:val="none" w:sz="0" w:space="0" w:color="auto"/>
            <w:right w:val="none" w:sz="0" w:space="0" w:color="auto"/>
          </w:divBdr>
        </w:div>
        <w:div w:id="598030016">
          <w:marLeft w:val="0"/>
          <w:marRight w:val="0"/>
          <w:marTop w:val="0"/>
          <w:marBottom w:val="0"/>
          <w:divBdr>
            <w:top w:val="none" w:sz="0" w:space="0" w:color="auto"/>
            <w:left w:val="none" w:sz="0" w:space="0" w:color="auto"/>
            <w:bottom w:val="none" w:sz="0" w:space="0" w:color="auto"/>
            <w:right w:val="none" w:sz="0" w:space="0" w:color="auto"/>
          </w:divBdr>
          <w:divsChild>
            <w:div w:id="1690986347">
              <w:marLeft w:val="0"/>
              <w:marRight w:val="0"/>
              <w:marTop w:val="0"/>
              <w:marBottom w:val="0"/>
              <w:divBdr>
                <w:top w:val="none" w:sz="0" w:space="0" w:color="auto"/>
                <w:left w:val="none" w:sz="0" w:space="0" w:color="auto"/>
                <w:bottom w:val="none" w:sz="0" w:space="0" w:color="auto"/>
                <w:right w:val="none" w:sz="0" w:space="0" w:color="auto"/>
              </w:divBdr>
            </w:div>
          </w:divsChild>
        </w:div>
        <w:div w:id="1827434532">
          <w:marLeft w:val="0"/>
          <w:marRight w:val="0"/>
          <w:marTop w:val="0"/>
          <w:marBottom w:val="0"/>
          <w:divBdr>
            <w:top w:val="none" w:sz="0" w:space="0" w:color="auto"/>
            <w:left w:val="none" w:sz="0" w:space="0" w:color="auto"/>
            <w:bottom w:val="none" w:sz="0" w:space="0" w:color="auto"/>
            <w:right w:val="none" w:sz="0" w:space="0" w:color="auto"/>
          </w:divBdr>
        </w:div>
        <w:div w:id="1798989182">
          <w:marLeft w:val="0"/>
          <w:marRight w:val="0"/>
          <w:marTop w:val="0"/>
          <w:marBottom w:val="0"/>
          <w:divBdr>
            <w:top w:val="none" w:sz="0" w:space="0" w:color="auto"/>
            <w:left w:val="none" w:sz="0" w:space="0" w:color="auto"/>
            <w:bottom w:val="none" w:sz="0" w:space="0" w:color="auto"/>
            <w:right w:val="none" w:sz="0" w:space="0" w:color="auto"/>
          </w:divBdr>
          <w:divsChild>
            <w:div w:id="1337001720">
              <w:marLeft w:val="0"/>
              <w:marRight w:val="0"/>
              <w:marTop w:val="0"/>
              <w:marBottom w:val="0"/>
              <w:divBdr>
                <w:top w:val="none" w:sz="0" w:space="0" w:color="auto"/>
                <w:left w:val="none" w:sz="0" w:space="0" w:color="auto"/>
                <w:bottom w:val="none" w:sz="0" w:space="0" w:color="auto"/>
                <w:right w:val="none" w:sz="0" w:space="0" w:color="auto"/>
              </w:divBdr>
            </w:div>
          </w:divsChild>
        </w:div>
        <w:div w:id="900209366">
          <w:marLeft w:val="0"/>
          <w:marRight w:val="0"/>
          <w:marTop w:val="0"/>
          <w:marBottom w:val="0"/>
          <w:divBdr>
            <w:top w:val="none" w:sz="0" w:space="0" w:color="auto"/>
            <w:left w:val="none" w:sz="0" w:space="0" w:color="auto"/>
            <w:bottom w:val="none" w:sz="0" w:space="0" w:color="auto"/>
            <w:right w:val="none" w:sz="0" w:space="0" w:color="auto"/>
          </w:divBdr>
        </w:div>
        <w:div w:id="368922394">
          <w:marLeft w:val="0"/>
          <w:marRight w:val="0"/>
          <w:marTop w:val="0"/>
          <w:marBottom w:val="0"/>
          <w:divBdr>
            <w:top w:val="none" w:sz="0" w:space="0" w:color="auto"/>
            <w:left w:val="none" w:sz="0" w:space="0" w:color="auto"/>
            <w:bottom w:val="none" w:sz="0" w:space="0" w:color="auto"/>
            <w:right w:val="none" w:sz="0" w:space="0" w:color="auto"/>
          </w:divBdr>
          <w:divsChild>
            <w:div w:id="158471203">
              <w:marLeft w:val="0"/>
              <w:marRight w:val="0"/>
              <w:marTop w:val="0"/>
              <w:marBottom w:val="0"/>
              <w:divBdr>
                <w:top w:val="none" w:sz="0" w:space="0" w:color="auto"/>
                <w:left w:val="none" w:sz="0" w:space="0" w:color="auto"/>
                <w:bottom w:val="none" w:sz="0" w:space="0" w:color="auto"/>
                <w:right w:val="none" w:sz="0" w:space="0" w:color="auto"/>
              </w:divBdr>
            </w:div>
          </w:divsChild>
        </w:div>
        <w:div w:id="190148476">
          <w:marLeft w:val="0"/>
          <w:marRight w:val="0"/>
          <w:marTop w:val="300"/>
          <w:marBottom w:val="0"/>
          <w:divBdr>
            <w:top w:val="none" w:sz="0" w:space="0" w:color="auto"/>
            <w:left w:val="none" w:sz="0" w:space="0" w:color="auto"/>
            <w:bottom w:val="none" w:sz="0" w:space="0" w:color="auto"/>
            <w:right w:val="none" w:sz="0" w:space="0" w:color="auto"/>
          </w:divBdr>
          <w:divsChild>
            <w:div w:id="1132677492">
              <w:marLeft w:val="0"/>
              <w:marRight w:val="0"/>
              <w:marTop w:val="0"/>
              <w:marBottom w:val="0"/>
              <w:divBdr>
                <w:top w:val="none" w:sz="0" w:space="0" w:color="auto"/>
                <w:left w:val="none" w:sz="0" w:space="0" w:color="auto"/>
                <w:bottom w:val="none" w:sz="0" w:space="0" w:color="auto"/>
                <w:right w:val="none" w:sz="0" w:space="0" w:color="auto"/>
              </w:divBdr>
              <w:divsChild>
                <w:div w:id="84374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504163">
          <w:marLeft w:val="0"/>
          <w:marRight w:val="0"/>
          <w:marTop w:val="300"/>
          <w:marBottom w:val="0"/>
          <w:divBdr>
            <w:top w:val="none" w:sz="0" w:space="0" w:color="auto"/>
            <w:left w:val="none" w:sz="0" w:space="0" w:color="auto"/>
            <w:bottom w:val="none" w:sz="0" w:space="0" w:color="auto"/>
            <w:right w:val="none" w:sz="0" w:space="0" w:color="auto"/>
          </w:divBdr>
          <w:divsChild>
            <w:div w:id="662007108">
              <w:marLeft w:val="0"/>
              <w:marRight w:val="0"/>
              <w:marTop w:val="0"/>
              <w:marBottom w:val="0"/>
              <w:divBdr>
                <w:top w:val="none" w:sz="0" w:space="0" w:color="auto"/>
                <w:left w:val="none" w:sz="0" w:space="0" w:color="auto"/>
                <w:bottom w:val="none" w:sz="0" w:space="0" w:color="auto"/>
                <w:right w:val="none" w:sz="0" w:space="0" w:color="auto"/>
              </w:divBdr>
              <w:divsChild>
                <w:div w:id="8677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162136">
          <w:marLeft w:val="0"/>
          <w:marRight w:val="0"/>
          <w:marTop w:val="300"/>
          <w:marBottom w:val="0"/>
          <w:divBdr>
            <w:top w:val="none" w:sz="0" w:space="0" w:color="auto"/>
            <w:left w:val="none" w:sz="0" w:space="0" w:color="auto"/>
            <w:bottom w:val="none" w:sz="0" w:space="0" w:color="auto"/>
            <w:right w:val="none" w:sz="0" w:space="0" w:color="auto"/>
          </w:divBdr>
          <w:divsChild>
            <w:div w:id="1023673850">
              <w:marLeft w:val="0"/>
              <w:marRight w:val="0"/>
              <w:marTop w:val="0"/>
              <w:marBottom w:val="0"/>
              <w:divBdr>
                <w:top w:val="none" w:sz="0" w:space="0" w:color="auto"/>
                <w:left w:val="none" w:sz="0" w:space="0" w:color="auto"/>
                <w:bottom w:val="none" w:sz="0" w:space="0" w:color="auto"/>
                <w:right w:val="none" w:sz="0" w:space="0" w:color="auto"/>
              </w:divBdr>
              <w:divsChild>
                <w:div w:id="1665550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41828">
          <w:marLeft w:val="0"/>
          <w:marRight w:val="0"/>
          <w:marTop w:val="300"/>
          <w:marBottom w:val="0"/>
          <w:divBdr>
            <w:top w:val="none" w:sz="0" w:space="0" w:color="auto"/>
            <w:left w:val="none" w:sz="0" w:space="0" w:color="auto"/>
            <w:bottom w:val="none" w:sz="0" w:space="0" w:color="auto"/>
            <w:right w:val="none" w:sz="0" w:space="0" w:color="auto"/>
          </w:divBdr>
          <w:divsChild>
            <w:div w:id="1423260296">
              <w:marLeft w:val="0"/>
              <w:marRight w:val="0"/>
              <w:marTop w:val="0"/>
              <w:marBottom w:val="0"/>
              <w:divBdr>
                <w:top w:val="none" w:sz="0" w:space="0" w:color="auto"/>
                <w:left w:val="none" w:sz="0" w:space="0" w:color="auto"/>
                <w:bottom w:val="none" w:sz="0" w:space="0" w:color="auto"/>
                <w:right w:val="none" w:sz="0" w:space="0" w:color="auto"/>
              </w:divBdr>
              <w:divsChild>
                <w:div w:id="207769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554197">
      <w:bodyDiv w:val="1"/>
      <w:marLeft w:val="0"/>
      <w:marRight w:val="0"/>
      <w:marTop w:val="0"/>
      <w:marBottom w:val="0"/>
      <w:divBdr>
        <w:top w:val="none" w:sz="0" w:space="0" w:color="auto"/>
        <w:left w:val="none" w:sz="0" w:space="0" w:color="auto"/>
        <w:bottom w:val="none" w:sz="0" w:space="0" w:color="auto"/>
        <w:right w:val="none" w:sz="0" w:space="0" w:color="auto"/>
      </w:divBdr>
      <w:divsChild>
        <w:div w:id="1840075757">
          <w:marLeft w:val="0"/>
          <w:marRight w:val="0"/>
          <w:marTop w:val="0"/>
          <w:marBottom w:val="0"/>
          <w:divBdr>
            <w:top w:val="none" w:sz="0" w:space="0" w:color="auto"/>
            <w:left w:val="none" w:sz="0" w:space="0" w:color="auto"/>
            <w:bottom w:val="none" w:sz="0" w:space="0" w:color="auto"/>
            <w:right w:val="none" w:sz="0" w:space="0" w:color="auto"/>
          </w:divBdr>
        </w:div>
        <w:div w:id="823591027">
          <w:marLeft w:val="0"/>
          <w:marRight w:val="0"/>
          <w:marTop w:val="0"/>
          <w:marBottom w:val="0"/>
          <w:divBdr>
            <w:top w:val="none" w:sz="0" w:space="0" w:color="auto"/>
            <w:left w:val="none" w:sz="0" w:space="0" w:color="auto"/>
            <w:bottom w:val="none" w:sz="0" w:space="0" w:color="auto"/>
            <w:right w:val="none" w:sz="0" w:space="0" w:color="auto"/>
          </w:divBdr>
          <w:divsChild>
            <w:div w:id="1393892258">
              <w:marLeft w:val="0"/>
              <w:marRight w:val="0"/>
              <w:marTop w:val="0"/>
              <w:marBottom w:val="0"/>
              <w:divBdr>
                <w:top w:val="none" w:sz="0" w:space="0" w:color="auto"/>
                <w:left w:val="none" w:sz="0" w:space="0" w:color="auto"/>
                <w:bottom w:val="none" w:sz="0" w:space="0" w:color="auto"/>
                <w:right w:val="none" w:sz="0" w:space="0" w:color="auto"/>
              </w:divBdr>
            </w:div>
          </w:divsChild>
        </w:div>
        <w:div w:id="1008486420">
          <w:marLeft w:val="0"/>
          <w:marRight w:val="0"/>
          <w:marTop w:val="0"/>
          <w:marBottom w:val="0"/>
          <w:divBdr>
            <w:top w:val="none" w:sz="0" w:space="0" w:color="auto"/>
            <w:left w:val="none" w:sz="0" w:space="0" w:color="auto"/>
            <w:bottom w:val="none" w:sz="0" w:space="0" w:color="auto"/>
            <w:right w:val="none" w:sz="0" w:space="0" w:color="auto"/>
          </w:divBdr>
        </w:div>
        <w:div w:id="1730299840">
          <w:marLeft w:val="0"/>
          <w:marRight w:val="0"/>
          <w:marTop w:val="0"/>
          <w:marBottom w:val="0"/>
          <w:divBdr>
            <w:top w:val="none" w:sz="0" w:space="0" w:color="auto"/>
            <w:left w:val="none" w:sz="0" w:space="0" w:color="auto"/>
            <w:bottom w:val="none" w:sz="0" w:space="0" w:color="auto"/>
            <w:right w:val="none" w:sz="0" w:space="0" w:color="auto"/>
          </w:divBdr>
          <w:divsChild>
            <w:div w:id="1313832594">
              <w:marLeft w:val="0"/>
              <w:marRight w:val="0"/>
              <w:marTop w:val="0"/>
              <w:marBottom w:val="0"/>
              <w:divBdr>
                <w:top w:val="none" w:sz="0" w:space="0" w:color="auto"/>
                <w:left w:val="none" w:sz="0" w:space="0" w:color="auto"/>
                <w:bottom w:val="none" w:sz="0" w:space="0" w:color="auto"/>
                <w:right w:val="none" w:sz="0" w:space="0" w:color="auto"/>
              </w:divBdr>
            </w:div>
          </w:divsChild>
        </w:div>
        <w:div w:id="1065638833">
          <w:marLeft w:val="0"/>
          <w:marRight w:val="0"/>
          <w:marTop w:val="0"/>
          <w:marBottom w:val="0"/>
          <w:divBdr>
            <w:top w:val="none" w:sz="0" w:space="0" w:color="auto"/>
            <w:left w:val="none" w:sz="0" w:space="0" w:color="auto"/>
            <w:bottom w:val="none" w:sz="0" w:space="0" w:color="auto"/>
            <w:right w:val="none" w:sz="0" w:space="0" w:color="auto"/>
          </w:divBdr>
        </w:div>
        <w:div w:id="906913296">
          <w:marLeft w:val="0"/>
          <w:marRight w:val="0"/>
          <w:marTop w:val="0"/>
          <w:marBottom w:val="0"/>
          <w:divBdr>
            <w:top w:val="none" w:sz="0" w:space="0" w:color="auto"/>
            <w:left w:val="none" w:sz="0" w:space="0" w:color="auto"/>
            <w:bottom w:val="none" w:sz="0" w:space="0" w:color="auto"/>
            <w:right w:val="none" w:sz="0" w:space="0" w:color="auto"/>
          </w:divBdr>
          <w:divsChild>
            <w:div w:id="1238321992">
              <w:marLeft w:val="0"/>
              <w:marRight w:val="0"/>
              <w:marTop w:val="0"/>
              <w:marBottom w:val="0"/>
              <w:divBdr>
                <w:top w:val="none" w:sz="0" w:space="0" w:color="auto"/>
                <w:left w:val="none" w:sz="0" w:space="0" w:color="auto"/>
                <w:bottom w:val="none" w:sz="0" w:space="0" w:color="auto"/>
                <w:right w:val="none" w:sz="0" w:space="0" w:color="auto"/>
              </w:divBdr>
            </w:div>
          </w:divsChild>
        </w:div>
        <w:div w:id="422338287">
          <w:marLeft w:val="0"/>
          <w:marRight w:val="0"/>
          <w:marTop w:val="0"/>
          <w:marBottom w:val="0"/>
          <w:divBdr>
            <w:top w:val="none" w:sz="0" w:space="0" w:color="auto"/>
            <w:left w:val="none" w:sz="0" w:space="0" w:color="auto"/>
            <w:bottom w:val="none" w:sz="0" w:space="0" w:color="auto"/>
            <w:right w:val="none" w:sz="0" w:space="0" w:color="auto"/>
          </w:divBdr>
        </w:div>
        <w:div w:id="1904290090">
          <w:marLeft w:val="0"/>
          <w:marRight w:val="0"/>
          <w:marTop w:val="0"/>
          <w:marBottom w:val="0"/>
          <w:divBdr>
            <w:top w:val="none" w:sz="0" w:space="0" w:color="auto"/>
            <w:left w:val="none" w:sz="0" w:space="0" w:color="auto"/>
            <w:bottom w:val="none" w:sz="0" w:space="0" w:color="auto"/>
            <w:right w:val="none" w:sz="0" w:space="0" w:color="auto"/>
          </w:divBdr>
          <w:divsChild>
            <w:div w:id="335957534">
              <w:marLeft w:val="0"/>
              <w:marRight w:val="0"/>
              <w:marTop w:val="0"/>
              <w:marBottom w:val="0"/>
              <w:divBdr>
                <w:top w:val="none" w:sz="0" w:space="0" w:color="auto"/>
                <w:left w:val="none" w:sz="0" w:space="0" w:color="auto"/>
                <w:bottom w:val="none" w:sz="0" w:space="0" w:color="auto"/>
                <w:right w:val="none" w:sz="0" w:space="0" w:color="auto"/>
              </w:divBdr>
            </w:div>
          </w:divsChild>
        </w:div>
        <w:div w:id="974413490">
          <w:marLeft w:val="0"/>
          <w:marRight w:val="0"/>
          <w:marTop w:val="0"/>
          <w:marBottom w:val="0"/>
          <w:divBdr>
            <w:top w:val="none" w:sz="0" w:space="0" w:color="auto"/>
            <w:left w:val="none" w:sz="0" w:space="0" w:color="auto"/>
            <w:bottom w:val="none" w:sz="0" w:space="0" w:color="auto"/>
            <w:right w:val="none" w:sz="0" w:space="0" w:color="auto"/>
          </w:divBdr>
        </w:div>
        <w:div w:id="1149245604">
          <w:marLeft w:val="0"/>
          <w:marRight w:val="0"/>
          <w:marTop w:val="0"/>
          <w:marBottom w:val="0"/>
          <w:divBdr>
            <w:top w:val="none" w:sz="0" w:space="0" w:color="auto"/>
            <w:left w:val="none" w:sz="0" w:space="0" w:color="auto"/>
            <w:bottom w:val="none" w:sz="0" w:space="0" w:color="auto"/>
            <w:right w:val="none" w:sz="0" w:space="0" w:color="auto"/>
          </w:divBdr>
          <w:divsChild>
            <w:div w:id="1976831879">
              <w:marLeft w:val="0"/>
              <w:marRight w:val="0"/>
              <w:marTop w:val="0"/>
              <w:marBottom w:val="0"/>
              <w:divBdr>
                <w:top w:val="none" w:sz="0" w:space="0" w:color="auto"/>
                <w:left w:val="none" w:sz="0" w:space="0" w:color="auto"/>
                <w:bottom w:val="none" w:sz="0" w:space="0" w:color="auto"/>
                <w:right w:val="none" w:sz="0" w:space="0" w:color="auto"/>
              </w:divBdr>
            </w:div>
          </w:divsChild>
        </w:div>
        <w:div w:id="1827699549">
          <w:marLeft w:val="0"/>
          <w:marRight w:val="0"/>
          <w:marTop w:val="0"/>
          <w:marBottom w:val="0"/>
          <w:divBdr>
            <w:top w:val="none" w:sz="0" w:space="0" w:color="auto"/>
            <w:left w:val="none" w:sz="0" w:space="0" w:color="auto"/>
            <w:bottom w:val="none" w:sz="0" w:space="0" w:color="auto"/>
            <w:right w:val="none" w:sz="0" w:space="0" w:color="auto"/>
          </w:divBdr>
        </w:div>
        <w:div w:id="1691491845">
          <w:marLeft w:val="0"/>
          <w:marRight w:val="0"/>
          <w:marTop w:val="0"/>
          <w:marBottom w:val="0"/>
          <w:divBdr>
            <w:top w:val="none" w:sz="0" w:space="0" w:color="auto"/>
            <w:left w:val="none" w:sz="0" w:space="0" w:color="auto"/>
            <w:bottom w:val="none" w:sz="0" w:space="0" w:color="auto"/>
            <w:right w:val="none" w:sz="0" w:space="0" w:color="auto"/>
          </w:divBdr>
          <w:divsChild>
            <w:div w:id="1517421064">
              <w:marLeft w:val="0"/>
              <w:marRight w:val="0"/>
              <w:marTop w:val="0"/>
              <w:marBottom w:val="0"/>
              <w:divBdr>
                <w:top w:val="none" w:sz="0" w:space="0" w:color="auto"/>
                <w:left w:val="none" w:sz="0" w:space="0" w:color="auto"/>
                <w:bottom w:val="none" w:sz="0" w:space="0" w:color="auto"/>
                <w:right w:val="none" w:sz="0" w:space="0" w:color="auto"/>
              </w:divBdr>
            </w:div>
          </w:divsChild>
        </w:div>
        <w:div w:id="1156261031">
          <w:marLeft w:val="0"/>
          <w:marRight w:val="0"/>
          <w:marTop w:val="0"/>
          <w:marBottom w:val="0"/>
          <w:divBdr>
            <w:top w:val="none" w:sz="0" w:space="0" w:color="auto"/>
            <w:left w:val="none" w:sz="0" w:space="0" w:color="auto"/>
            <w:bottom w:val="none" w:sz="0" w:space="0" w:color="auto"/>
            <w:right w:val="none" w:sz="0" w:space="0" w:color="auto"/>
          </w:divBdr>
        </w:div>
        <w:div w:id="1565143978">
          <w:marLeft w:val="0"/>
          <w:marRight w:val="0"/>
          <w:marTop w:val="0"/>
          <w:marBottom w:val="0"/>
          <w:divBdr>
            <w:top w:val="none" w:sz="0" w:space="0" w:color="auto"/>
            <w:left w:val="none" w:sz="0" w:space="0" w:color="auto"/>
            <w:bottom w:val="none" w:sz="0" w:space="0" w:color="auto"/>
            <w:right w:val="none" w:sz="0" w:space="0" w:color="auto"/>
          </w:divBdr>
          <w:divsChild>
            <w:div w:id="512305057">
              <w:marLeft w:val="0"/>
              <w:marRight w:val="0"/>
              <w:marTop w:val="0"/>
              <w:marBottom w:val="0"/>
              <w:divBdr>
                <w:top w:val="none" w:sz="0" w:space="0" w:color="auto"/>
                <w:left w:val="none" w:sz="0" w:space="0" w:color="auto"/>
                <w:bottom w:val="none" w:sz="0" w:space="0" w:color="auto"/>
                <w:right w:val="none" w:sz="0" w:space="0" w:color="auto"/>
              </w:divBdr>
            </w:div>
          </w:divsChild>
        </w:div>
        <w:div w:id="1727870881">
          <w:marLeft w:val="0"/>
          <w:marRight w:val="0"/>
          <w:marTop w:val="300"/>
          <w:marBottom w:val="0"/>
          <w:divBdr>
            <w:top w:val="none" w:sz="0" w:space="0" w:color="auto"/>
            <w:left w:val="none" w:sz="0" w:space="0" w:color="auto"/>
            <w:bottom w:val="none" w:sz="0" w:space="0" w:color="auto"/>
            <w:right w:val="none" w:sz="0" w:space="0" w:color="auto"/>
          </w:divBdr>
          <w:divsChild>
            <w:div w:id="907111834">
              <w:marLeft w:val="0"/>
              <w:marRight w:val="0"/>
              <w:marTop w:val="0"/>
              <w:marBottom w:val="0"/>
              <w:divBdr>
                <w:top w:val="none" w:sz="0" w:space="0" w:color="auto"/>
                <w:left w:val="none" w:sz="0" w:space="0" w:color="auto"/>
                <w:bottom w:val="none" w:sz="0" w:space="0" w:color="auto"/>
                <w:right w:val="none" w:sz="0" w:space="0" w:color="auto"/>
              </w:divBdr>
              <w:divsChild>
                <w:div w:id="28469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2168">
          <w:marLeft w:val="0"/>
          <w:marRight w:val="0"/>
          <w:marTop w:val="300"/>
          <w:marBottom w:val="0"/>
          <w:divBdr>
            <w:top w:val="none" w:sz="0" w:space="0" w:color="auto"/>
            <w:left w:val="none" w:sz="0" w:space="0" w:color="auto"/>
            <w:bottom w:val="none" w:sz="0" w:space="0" w:color="auto"/>
            <w:right w:val="none" w:sz="0" w:space="0" w:color="auto"/>
          </w:divBdr>
          <w:divsChild>
            <w:div w:id="1867210694">
              <w:marLeft w:val="0"/>
              <w:marRight w:val="0"/>
              <w:marTop w:val="0"/>
              <w:marBottom w:val="0"/>
              <w:divBdr>
                <w:top w:val="none" w:sz="0" w:space="0" w:color="auto"/>
                <w:left w:val="none" w:sz="0" w:space="0" w:color="auto"/>
                <w:bottom w:val="none" w:sz="0" w:space="0" w:color="auto"/>
                <w:right w:val="none" w:sz="0" w:space="0" w:color="auto"/>
              </w:divBdr>
              <w:divsChild>
                <w:div w:id="70047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300081">
          <w:marLeft w:val="0"/>
          <w:marRight w:val="0"/>
          <w:marTop w:val="300"/>
          <w:marBottom w:val="0"/>
          <w:divBdr>
            <w:top w:val="none" w:sz="0" w:space="0" w:color="auto"/>
            <w:left w:val="none" w:sz="0" w:space="0" w:color="auto"/>
            <w:bottom w:val="none" w:sz="0" w:space="0" w:color="auto"/>
            <w:right w:val="none" w:sz="0" w:space="0" w:color="auto"/>
          </w:divBdr>
          <w:divsChild>
            <w:div w:id="104278245">
              <w:marLeft w:val="0"/>
              <w:marRight w:val="0"/>
              <w:marTop w:val="0"/>
              <w:marBottom w:val="0"/>
              <w:divBdr>
                <w:top w:val="none" w:sz="0" w:space="0" w:color="auto"/>
                <w:left w:val="none" w:sz="0" w:space="0" w:color="auto"/>
                <w:bottom w:val="none" w:sz="0" w:space="0" w:color="auto"/>
                <w:right w:val="none" w:sz="0" w:space="0" w:color="auto"/>
              </w:divBdr>
              <w:divsChild>
                <w:div w:id="1200976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979792">
          <w:marLeft w:val="0"/>
          <w:marRight w:val="0"/>
          <w:marTop w:val="300"/>
          <w:marBottom w:val="0"/>
          <w:divBdr>
            <w:top w:val="none" w:sz="0" w:space="0" w:color="auto"/>
            <w:left w:val="none" w:sz="0" w:space="0" w:color="auto"/>
            <w:bottom w:val="none" w:sz="0" w:space="0" w:color="auto"/>
            <w:right w:val="none" w:sz="0" w:space="0" w:color="auto"/>
          </w:divBdr>
          <w:divsChild>
            <w:div w:id="133186053">
              <w:marLeft w:val="0"/>
              <w:marRight w:val="0"/>
              <w:marTop w:val="0"/>
              <w:marBottom w:val="0"/>
              <w:divBdr>
                <w:top w:val="none" w:sz="0" w:space="0" w:color="auto"/>
                <w:left w:val="none" w:sz="0" w:space="0" w:color="auto"/>
                <w:bottom w:val="none" w:sz="0" w:space="0" w:color="auto"/>
                <w:right w:val="none" w:sz="0" w:space="0" w:color="auto"/>
              </w:divBdr>
              <w:divsChild>
                <w:div w:id="1520850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40423">
      <w:bodyDiv w:val="1"/>
      <w:marLeft w:val="0"/>
      <w:marRight w:val="0"/>
      <w:marTop w:val="0"/>
      <w:marBottom w:val="0"/>
      <w:divBdr>
        <w:top w:val="none" w:sz="0" w:space="0" w:color="auto"/>
        <w:left w:val="none" w:sz="0" w:space="0" w:color="auto"/>
        <w:bottom w:val="none" w:sz="0" w:space="0" w:color="auto"/>
        <w:right w:val="none" w:sz="0" w:space="0" w:color="auto"/>
      </w:divBdr>
      <w:divsChild>
        <w:div w:id="1119033279">
          <w:marLeft w:val="0"/>
          <w:marRight w:val="0"/>
          <w:marTop w:val="0"/>
          <w:marBottom w:val="0"/>
          <w:divBdr>
            <w:top w:val="none" w:sz="0" w:space="0" w:color="auto"/>
            <w:left w:val="none" w:sz="0" w:space="0" w:color="auto"/>
            <w:bottom w:val="none" w:sz="0" w:space="0" w:color="auto"/>
            <w:right w:val="none" w:sz="0" w:space="0" w:color="auto"/>
          </w:divBdr>
        </w:div>
        <w:div w:id="984430509">
          <w:marLeft w:val="0"/>
          <w:marRight w:val="0"/>
          <w:marTop w:val="0"/>
          <w:marBottom w:val="0"/>
          <w:divBdr>
            <w:top w:val="none" w:sz="0" w:space="0" w:color="auto"/>
            <w:left w:val="none" w:sz="0" w:space="0" w:color="auto"/>
            <w:bottom w:val="none" w:sz="0" w:space="0" w:color="auto"/>
            <w:right w:val="none" w:sz="0" w:space="0" w:color="auto"/>
          </w:divBdr>
          <w:divsChild>
            <w:div w:id="21631426">
              <w:marLeft w:val="0"/>
              <w:marRight w:val="0"/>
              <w:marTop w:val="0"/>
              <w:marBottom w:val="0"/>
              <w:divBdr>
                <w:top w:val="none" w:sz="0" w:space="0" w:color="auto"/>
                <w:left w:val="none" w:sz="0" w:space="0" w:color="auto"/>
                <w:bottom w:val="none" w:sz="0" w:space="0" w:color="auto"/>
                <w:right w:val="none" w:sz="0" w:space="0" w:color="auto"/>
              </w:divBdr>
            </w:div>
          </w:divsChild>
        </w:div>
        <w:div w:id="2089184907">
          <w:marLeft w:val="0"/>
          <w:marRight w:val="0"/>
          <w:marTop w:val="0"/>
          <w:marBottom w:val="0"/>
          <w:divBdr>
            <w:top w:val="none" w:sz="0" w:space="0" w:color="auto"/>
            <w:left w:val="none" w:sz="0" w:space="0" w:color="auto"/>
            <w:bottom w:val="none" w:sz="0" w:space="0" w:color="auto"/>
            <w:right w:val="none" w:sz="0" w:space="0" w:color="auto"/>
          </w:divBdr>
        </w:div>
        <w:div w:id="38943528">
          <w:marLeft w:val="0"/>
          <w:marRight w:val="0"/>
          <w:marTop w:val="0"/>
          <w:marBottom w:val="0"/>
          <w:divBdr>
            <w:top w:val="none" w:sz="0" w:space="0" w:color="auto"/>
            <w:left w:val="none" w:sz="0" w:space="0" w:color="auto"/>
            <w:bottom w:val="none" w:sz="0" w:space="0" w:color="auto"/>
            <w:right w:val="none" w:sz="0" w:space="0" w:color="auto"/>
          </w:divBdr>
          <w:divsChild>
            <w:div w:id="1881285197">
              <w:marLeft w:val="0"/>
              <w:marRight w:val="0"/>
              <w:marTop w:val="0"/>
              <w:marBottom w:val="0"/>
              <w:divBdr>
                <w:top w:val="none" w:sz="0" w:space="0" w:color="auto"/>
                <w:left w:val="none" w:sz="0" w:space="0" w:color="auto"/>
                <w:bottom w:val="none" w:sz="0" w:space="0" w:color="auto"/>
                <w:right w:val="none" w:sz="0" w:space="0" w:color="auto"/>
              </w:divBdr>
            </w:div>
          </w:divsChild>
        </w:div>
        <w:div w:id="368456242">
          <w:marLeft w:val="0"/>
          <w:marRight w:val="0"/>
          <w:marTop w:val="0"/>
          <w:marBottom w:val="0"/>
          <w:divBdr>
            <w:top w:val="none" w:sz="0" w:space="0" w:color="auto"/>
            <w:left w:val="none" w:sz="0" w:space="0" w:color="auto"/>
            <w:bottom w:val="none" w:sz="0" w:space="0" w:color="auto"/>
            <w:right w:val="none" w:sz="0" w:space="0" w:color="auto"/>
          </w:divBdr>
        </w:div>
        <w:div w:id="239483620">
          <w:marLeft w:val="0"/>
          <w:marRight w:val="0"/>
          <w:marTop w:val="0"/>
          <w:marBottom w:val="0"/>
          <w:divBdr>
            <w:top w:val="none" w:sz="0" w:space="0" w:color="auto"/>
            <w:left w:val="none" w:sz="0" w:space="0" w:color="auto"/>
            <w:bottom w:val="none" w:sz="0" w:space="0" w:color="auto"/>
            <w:right w:val="none" w:sz="0" w:space="0" w:color="auto"/>
          </w:divBdr>
          <w:divsChild>
            <w:div w:id="840662208">
              <w:marLeft w:val="0"/>
              <w:marRight w:val="0"/>
              <w:marTop w:val="0"/>
              <w:marBottom w:val="0"/>
              <w:divBdr>
                <w:top w:val="none" w:sz="0" w:space="0" w:color="auto"/>
                <w:left w:val="none" w:sz="0" w:space="0" w:color="auto"/>
                <w:bottom w:val="none" w:sz="0" w:space="0" w:color="auto"/>
                <w:right w:val="none" w:sz="0" w:space="0" w:color="auto"/>
              </w:divBdr>
            </w:div>
          </w:divsChild>
        </w:div>
        <w:div w:id="1555578041">
          <w:marLeft w:val="0"/>
          <w:marRight w:val="0"/>
          <w:marTop w:val="0"/>
          <w:marBottom w:val="0"/>
          <w:divBdr>
            <w:top w:val="none" w:sz="0" w:space="0" w:color="auto"/>
            <w:left w:val="none" w:sz="0" w:space="0" w:color="auto"/>
            <w:bottom w:val="none" w:sz="0" w:space="0" w:color="auto"/>
            <w:right w:val="none" w:sz="0" w:space="0" w:color="auto"/>
          </w:divBdr>
        </w:div>
        <w:div w:id="1023285412">
          <w:marLeft w:val="0"/>
          <w:marRight w:val="0"/>
          <w:marTop w:val="0"/>
          <w:marBottom w:val="0"/>
          <w:divBdr>
            <w:top w:val="none" w:sz="0" w:space="0" w:color="auto"/>
            <w:left w:val="none" w:sz="0" w:space="0" w:color="auto"/>
            <w:bottom w:val="none" w:sz="0" w:space="0" w:color="auto"/>
            <w:right w:val="none" w:sz="0" w:space="0" w:color="auto"/>
          </w:divBdr>
          <w:divsChild>
            <w:div w:id="645864368">
              <w:marLeft w:val="0"/>
              <w:marRight w:val="0"/>
              <w:marTop w:val="0"/>
              <w:marBottom w:val="0"/>
              <w:divBdr>
                <w:top w:val="none" w:sz="0" w:space="0" w:color="auto"/>
                <w:left w:val="none" w:sz="0" w:space="0" w:color="auto"/>
                <w:bottom w:val="none" w:sz="0" w:space="0" w:color="auto"/>
                <w:right w:val="none" w:sz="0" w:space="0" w:color="auto"/>
              </w:divBdr>
            </w:div>
          </w:divsChild>
        </w:div>
        <w:div w:id="1480657416">
          <w:marLeft w:val="0"/>
          <w:marRight w:val="0"/>
          <w:marTop w:val="0"/>
          <w:marBottom w:val="0"/>
          <w:divBdr>
            <w:top w:val="none" w:sz="0" w:space="0" w:color="auto"/>
            <w:left w:val="none" w:sz="0" w:space="0" w:color="auto"/>
            <w:bottom w:val="none" w:sz="0" w:space="0" w:color="auto"/>
            <w:right w:val="none" w:sz="0" w:space="0" w:color="auto"/>
          </w:divBdr>
        </w:div>
        <w:div w:id="875583842">
          <w:marLeft w:val="0"/>
          <w:marRight w:val="0"/>
          <w:marTop w:val="0"/>
          <w:marBottom w:val="0"/>
          <w:divBdr>
            <w:top w:val="none" w:sz="0" w:space="0" w:color="auto"/>
            <w:left w:val="none" w:sz="0" w:space="0" w:color="auto"/>
            <w:bottom w:val="none" w:sz="0" w:space="0" w:color="auto"/>
            <w:right w:val="none" w:sz="0" w:space="0" w:color="auto"/>
          </w:divBdr>
          <w:divsChild>
            <w:div w:id="1601333433">
              <w:marLeft w:val="0"/>
              <w:marRight w:val="0"/>
              <w:marTop w:val="0"/>
              <w:marBottom w:val="0"/>
              <w:divBdr>
                <w:top w:val="none" w:sz="0" w:space="0" w:color="auto"/>
                <w:left w:val="none" w:sz="0" w:space="0" w:color="auto"/>
                <w:bottom w:val="none" w:sz="0" w:space="0" w:color="auto"/>
                <w:right w:val="none" w:sz="0" w:space="0" w:color="auto"/>
              </w:divBdr>
            </w:div>
          </w:divsChild>
        </w:div>
        <w:div w:id="338460188">
          <w:marLeft w:val="0"/>
          <w:marRight w:val="0"/>
          <w:marTop w:val="0"/>
          <w:marBottom w:val="0"/>
          <w:divBdr>
            <w:top w:val="none" w:sz="0" w:space="0" w:color="auto"/>
            <w:left w:val="none" w:sz="0" w:space="0" w:color="auto"/>
            <w:bottom w:val="none" w:sz="0" w:space="0" w:color="auto"/>
            <w:right w:val="none" w:sz="0" w:space="0" w:color="auto"/>
          </w:divBdr>
        </w:div>
        <w:div w:id="1526213638">
          <w:marLeft w:val="0"/>
          <w:marRight w:val="0"/>
          <w:marTop w:val="0"/>
          <w:marBottom w:val="0"/>
          <w:divBdr>
            <w:top w:val="none" w:sz="0" w:space="0" w:color="auto"/>
            <w:left w:val="none" w:sz="0" w:space="0" w:color="auto"/>
            <w:bottom w:val="none" w:sz="0" w:space="0" w:color="auto"/>
            <w:right w:val="none" w:sz="0" w:space="0" w:color="auto"/>
          </w:divBdr>
          <w:divsChild>
            <w:div w:id="399600046">
              <w:marLeft w:val="0"/>
              <w:marRight w:val="0"/>
              <w:marTop w:val="0"/>
              <w:marBottom w:val="0"/>
              <w:divBdr>
                <w:top w:val="none" w:sz="0" w:space="0" w:color="auto"/>
                <w:left w:val="none" w:sz="0" w:space="0" w:color="auto"/>
                <w:bottom w:val="none" w:sz="0" w:space="0" w:color="auto"/>
                <w:right w:val="none" w:sz="0" w:space="0" w:color="auto"/>
              </w:divBdr>
            </w:div>
          </w:divsChild>
        </w:div>
        <w:div w:id="1759908695">
          <w:marLeft w:val="0"/>
          <w:marRight w:val="0"/>
          <w:marTop w:val="0"/>
          <w:marBottom w:val="0"/>
          <w:divBdr>
            <w:top w:val="none" w:sz="0" w:space="0" w:color="auto"/>
            <w:left w:val="none" w:sz="0" w:space="0" w:color="auto"/>
            <w:bottom w:val="none" w:sz="0" w:space="0" w:color="auto"/>
            <w:right w:val="none" w:sz="0" w:space="0" w:color="auto"/>
          </w:divBdr>
        </w:div>
        <w:div w:id="12193547">
          <w:marLeft w:val="0"/>
          <w:marRight w:val="0"/>
          <w:marTop w:val="0"/>
          <w:marBottom w:val="0"/>
          <w:divBdr>
            <w:top w:val="none" w:sz="0" w:space="0" w:color="auto"/>
            <w:left w:val="none" w:sz="0" w:space="0" w:color="auto"/>
            <w:bottom w:val="none" w:sz="0" w:space="0" w:color="auto"/>
            <w:right w:val="none" w:sz="0" w:space="0" w:color="auto"/>
          </w:divBdr>
          <w:divsChild>
            <w:div w:id="1854564379">
              <w:marLeft w:val="0"/>
              <w:marRight w:val="0"/>
              <w:marTop w:val="0"/>
              <w:marBottom w:val="0"/>
              <w:divBdr>
                <w:top w:val="none" w:sz="0" w:space="0" w:color="auto"/>
                <w:left w:val="none" w:sz="0" w:space="0" w:color="auto"/>
                <w:bottom w:val="none" w:sz="0" w:space="0" w:color="auto"/>
                <w:right w:val="none" w:sz="0" w:space="0" w:color="auto"/>
              </w:divBdr>
            </w:div>
          </w:divsChild>
        </w:div>
        <w:div w:id="257635953">
          <w:marLeft w:val="0"/>
          <w:marRight w:val="0"/>
          <w:marTop w:val="300"/>
          <w:marBottom w:val="0"/>
          <w:divBdr>
            <w:top w:val="none" w:sz="0" w:space="0" w:color="auto"/>
            <w:left w:val="none" w:sz="0" w:space="0" w:color="auto"/>
            <w:bottom w:val="none" w:sz="0" w:space="0" w:color="auto"/>
            <w:right w:val="none" w:sz="0" w:space="0" w:color="auto"/>
          </w:divBdr>
          <w:divsChild>
            <w:div w:id="733896567">
              <w:marLeft w:val="0"/>
              <w:marRight w:val="0"/>
              <w:marTop w:val="0"/>
              <w:marBottom w:val="0"/>
              <w:divBdr>
                <w:top w:val="none" w:sz="0" w:space="0" w:color="auto"/>
                <w:left w:val="none" w:sz="0" w:space="0" w:color="auto"/>
                <w:bottom w:val="none" w:sz="0" w:space="0" w:color="auto"/>
                <w:right w:val="none" w:sz="0" w:space="0" w:color="auto"/>
              </w:divBdr>
              <w:divsChild>
                <w:div w:id="706835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831144">
          <w:marLeft w:val="0"/>
          <w:marRight w:val="0"/>
          <w:marTop w:val="300"/>
          <w:marBottom w:val="0"/>
          <w:divBdr>
            <w:top w:val="none" w:sz="0" w:space="0" w:color="auto"/>
            <w:left w:val="none" w:sz="0" w:space="0" w:color="auto"/>
            <w:bottom w:val="none" w:sz="0" w:space="0" w:color="auto"/>
            <w:right w:val="none" w:sz="0" w:space="0" w:color="auto"/>
          </w:divBdr>
          <w:divsChild>
            <w:div w:id="1976830742">
              <w:marLeft w:val="0"/>
              <w:marRight w:val="0"/>
              <w:marTop w:val="0"/>
              <w:marBottom w:val="0"/>
              <w:divBdr>
                <w:top w:val="none" w:sz="0" w:space="0" w:color="auto"/>
                <w:left w:val="none" w:sz="0" w:space="0" w:color="auto"/>
                <w:bottom w:val="none" w:sz="0" w:space="0" w:color="auto"/>
                <w:right w:val="none" w:sz="0" w:space="0" w:color="auto"/>
              </w:divBdr>
              <w:divsChild>
                <w:div w:id="84628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849953">
          <w:marLeft w:val="0"/>
          <w:marRight w:val="0"/>
          <w:marTop w:val="300"/>
          <w:marBottom w:val="0"/>
          <w:divBdr>
            <w:top w:val="none" w:sz="0" w:space="0" w:color="auto"/>
            <w:left w:val="none" w:sz="0" w:space="0" w:color="auto"/>
            <w:bottom w:val="none" w:sz="0" w:space="0" w:color="auto"/>
            <w:right w:val="none" w:sz="0" w:space="0" w:color="auto"/>
          </w:divBdr>
          <w:divsChild>
            <w:div w:id="758066451">
              <w:marLeft w:val="0"/>
              <w:marRight w:val="0"/>
              <w:marTop w:val="0"/>
              <w:marBottom w:val="0"/>
              <w:divBdr>
                <w:top w:val="none" w:sz="0" w:space="0" w:color="auto"/>
                <w:left w:val="none" w:sz="0" w:space="0" w:color="auto"/>
                <w:bottom w:val="none" w:sz="0" w:space="0" w:color="auto"/>
                <w:right w:val="none" w:sz="0" w:space="0" w:color="auto"/>
              </w:divBdr>
              <w:divsChild>
                <w:div w:id="78230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372938">
          <w:marLeft w:val="0"/>
          <w:marRight w:val="0"/>
          <w:marTop w:val="300"/>
          <w:marBottom w:val="0"/>
          <w:divBdr>
            <w:top w:val="none" w:sz="0" w:space="0" w:color="auto"/>
            <w:left w:val="none" w:sz="0" w:space="0" w:color="auto"/>
            <w:bottom w:val="none" w:sz="0" w:space="0" w:color="auto"/>
            <w:right w:val="none" w:sz="0" w:space="0" w:color="auto"/>
          </w:divBdr>
          <w:divsChild>
            <w:div w:id="249238654">
              <w:marLeft w:val="0"/>
              <w:marRight w:val="0"/>
              <w:marTop w:val="0"/>
              <w:marBottom w:val="0"/>
              <w:divBdr>
                <w:top w:val="none" w:sz="0" w:space="0" w:color="auto"/>
                <w:left w:val="none" w:sz="0" w:space="0" w:color="auto"/>
                <w:bottom w:val="none" w:sz="0" w:space="0" w:color="auto"/>
                <w:right w:val="none" w:sz="0" w:space="0" w:color="auto"/>
              </w:divBdr>
              <w:divsChild>
                <w:div w:id="65753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030376">
      <w:bodyDiv w:val="1"/>
      <w:marLeft w:val="0"/>
      <w:marRight w:val="0"/>
      <w:marTop w:val="0"/>
      <w:marBottom w:val="0"/>
      <w:divBdr>
        <w:top w:val="none" w:sz="0" w:space="0" w:color="auto"/>
        <w:left w:val="none" w:sz="0" w:space="0" w:color="auto"/>
        <w:bottom w:val="none" w:sz="0" w:space="0" w:color="auto"/>
        <w:right w:val="none" w:sz="0" w:space="0" w:color="auto"/>
      </w:divBdr>
      <w:divsChild>
        <w:div w:id="2101753031">
          <w:marLeft w:val="0"/>
          <w:marRight w:val="0"/>
          <w:marTop w:val="0"/>
          <w:marBottom w:val="0"/>
          <w:divBdr>
            <w:top w:val="none" w:sz="0" w:space="0" w:color="auto"/>
            <w:left w:val="none" w:sz="0" w:space="0" w:color="auto"/>
            <w:bottom w:val="none" w:sz="0" w:space="0" w:color="auto"/>
            <w:right w:val="none" w:sz="0" w:space="0" w:color="auto"/>
          </w:divBdr>
        </w:div>
        <w:div w:id="1894584041">
          <w:marLeft w:val="0"/>
          <w:marRight w:val="0"/>
          <w:marTop w:val="0"/>
          <w:marBottom w:val="0"/>
          <w:divBdr>
            <w:top w:val="none" w:sz="0" w:space="0" w:color="auto"/>
            <w:left w:val="none" w:sz="0" w:space="0" w:color="auto"/>
            <w:bottom w:val="none" w:sz="0" w:space="0" w:color="auto"/>
            <w:right w:val="none" w:sz="0" w:space="0" w:color="auto"/>
          </w:divBdr>
          <w:divsChild>
            <w:div w:id="1271746455">
              <w:marLeft w:val="0"/>
              <w:marRight w:val="0"/>
              <w:marTop w:val="0"/>
              <w:marBottom w:val="0"/>
              <w:divBdr>
                <w:top w:val="none" w:sz="0" w:space="0" w:color="auto"/>
                <w:left w:val="none" w:sz="0" w:space="0" w:color="auto"/>
                <w:bottom w:val="none" w:sz="0" w:space="0" w:color="auto"/>
                <w:right w:val="none" w:sz="0" w:space="0" w:color="auto"/>
              </w:divBdr>
            </w:div>
          </w:divsChild>
        </w:div>
        <w:div w:id="2068062742">
          <w:marLeft w:val="0"/>
          <w:marRight w:val="0"/>
          <w:marTop w:val="0"/>
          <w:marBottom w:val="0"/>
          <w:divBdr>
            <w:top w:val="none" w:sz="0" w:space="0" w:color="auto"/>
            <w:left w:val="none" w:sz="0" w:space="0" w:color="auto"/>
            <w:bottom w:val="none" w:sz="0" w:space="0" w:color="auto"/>
            <w:right w:val="none" w:sz="0" w:space="0" w:color="auto"/>
          </w:divBdr>
        </w:div>
        <w:div w:id="2080209126">
          <w:marLeft w:val="0"/>
          <w:marRight w:val="0"/>
          <w:marTop w:val="0"/>
          <w:marBottom w:val="0"/>
          <w:divBdr>
            <w:top w:val="none" w:sz="0" w:space="0" w:color="auto"/>
            <w:left w:val="none" w:sz="0" w:space="0" w:color="auto"/>
            <w:bottom w:val="none" w:sz="0" w:space="0" w:color="auto"/>
            <w:right w:val="none" w:sz="0" w:space="0" w:color="auto"/>
          </w:divBdr>
          <w:divsChild>
            <w:div w:id="805775649">
              <w:marLeft w:val="0"/>
              <w:marRight w:val="0"/>
              <w:marTop w:val="0"/>
              <w:marBottom w:val="0"/>
              <w:divBdr>
                <w:top w:val="none" w:sz="0" w:space="0" w:color="auto"/>
                <w:left w:val="none" w:sz="0" w:space="0" w:color="auto"/>
                <w:bottom w:val="none" w:sz="0" w:space="0" w:color="auto"/>
                <w:right w:val="none" w:sz="0" w:space="0" w:color="auto"/>
              </w:divBdr>
            </w:div>
          </w:divsChild>
        </w:div>
        <w:div w:id="812068532">
          <w:marLeft w:val="0"/>
          <w:marRight w:val="0"/>
          <w:marTop w:val="0"/>
          <w:marBottom w:val="0"/>
          <w:divBdr>
            <w:top w:val="none" w:sz="0" w:space="0" w:color="auto"/>
            <w:left w:val="none" w:sz="0" w:space="0" w:color="auto"/>
            <w:bottom w:val="none" w:sz="0" w:space="0" w:color="auto"/>
            <w:right w:val="none" w:sz="0" w:space="0" w:color="auto"/>
          </w:divBdr>
        </w:div>
        <w:div w:id="1638950419">
          <w:marLeft w:val="0"/>
          <w:marRight w:val="0"/>
          <w:marTop w:val="0"/>
          <w:marBottom w:val="0"/>
          <w:divBdr>
            <w:top w:val="none" w:sz="0" w:space="0" w:color="auto"/>
            <w:left w:val="none" w:sz="0" w:space="0" w:color="auto"/>
            <w:bottom w:val="none" w:sz="0" w:space="0" w:color="auto"/>
            <w:right w:val="none" w:sz="0" w:space="0" w:color="auto"/>
          </w:divBdr>
          <w:divsChild>
            <w:div w:id="853805393">
              <w:marLeft w:val="0"/>
              <w:marRight w:val="0"/>
              <w:marTop w:val="0"/>
              <w:marBottom w:val="0"/>
              <w:divBdr>
                <w:top w:val="none" w:sz="0" w:space="0" w:color="auto"/>
                <w:left w:val="none" w:sz="0" w:space="0" w:color="auto"/>
                <w:bottom w:val="none" w:sz="0" w:space="0" w:color="auto"/>
                <w:right w:val="none" w:sz="0" w:space="0" w:color="auto"/>
              </w:divBdr>
            </w:div>
          </w:divsChild>
        </w:div>
        <w:div w:id="530800091">
          <w:marLeft w:val="0"/>
          <w:marRight w:val="0"/>
          <w:marTop w:val="0"/>
          <w:marBottom w:val="0"/>
          <w:divBdr>
            <w:top w:val="none" w:sz="0" w:space="0" w:color="auto"/>
            <w:left w:val="none" w:sz="0" w:space="0" w:color="auto"/>
            <w:bottom w:val="none" w:sz="0" w:space="0" w:color="auto"/>
            <w:right w:val="none" w:sz="0" w:space="0" w:color="auto"/>
          </w:divBdr>
        </w:div>
        <w:div w:id="1921211729">
          <w:marLeft w:val="0"/>
          <w:marRight w:val="0"/>
          <w:marTop w:val="0"/>
          <w:marBottom w:val="0"/>
          <w:divBdr>
            <w:top w:val="none" w:sz="0" w:space="0" w:color="auto"/>
            <w:left w:val="none" w:sz="0" w:space="0" w:color="auto"/>
            <w:bottom w:val="none" w:sz="0" w:space="0" w:color="auto"/>
            <w:right w:val="none" w:sz="0" w:space="0" w:color="auto"/>
          </w:divBdr>
          <w:divsChild>
            <w:div w:id="939990034">
              <w:marLeft w:val="0"/>
              <w:marRight w:val="0"/>
              <w:marTop w:val="0"/>
              <w:marBottom w:val="0"/>
              <w:divBdr>
                <w:top w:val="none" w:sz="0" w:space="0" w:color="auto"/>
                <w:left w:val="none" w:sz="0" w:space="0" w:color="auto"/>
                <w:bottom w:val="none" w:sz="0" w:space="0" w:color="auto"/>
                <w:right w:val="none" w:sz="0" w:space="0" w:color="auto"/>
              </w:divBdr>
            </w:div>
          </w:divsChild>
        </w:div>
        <w:div w:id="306521887">
          <w:marLeft w:val="0"/>
          <w:marRight w:val="0"/>
          <w:marTop w:val="0"/>
          <w:marBottom w:val="0"/>
          <w:divBdr>
            <w:top w:val="none" w:sz="0" w:space="0" w:color="auto"/>
            <w:left w:val="none" w:sz="0" w:space="0" w:color="auto"/>
            <w:bottom w:val="none" w:sz="0" w:space="0" w:color="auto"/>
            <w:right w:val="none" w:sz="0" w:space="0" w:color="auto"/>
          </w:divBdr>
        </w:div>
        <w:div w:id="846332855">
          <w:marLeft w:val="0"/>
          <w:marRight w:val="0"/>
          <w:marTop w:val="0"/>
          <w:marBottom w:val="0"/>
          <w:divBdr>
            <w:top w:val="none" w:sz="0" w:space="0" w:color="auto"/>
            <w:left w:val="none" w:sz="0" w:space="0" w:color="auto"/>
            <w:bottom w:val="none" w:sz="0" w:space="0" w:color="auto"/>
            <w:right w:val="none" w:sz="0" w:space="0" w:color="auto"/>
          </w:divBdr>
          <w:divsChild>
            <w:div w:id="1802335748">
              <w:marLeft w:val="0"/>
              <w:marRight w:val="0"/>
              <w:marTop w:val="0"/>
              <w:marBottom w:val="0"/>
              <w:divBdr>
                <w:top w:val="none" w:sz="0" w:space="0" w:color="auto"/>
                <w:left w:val="none" w:sz="0" w:space="0" w:color="auto"/>
                <w:bottom w:val="none" w:sz="0" w:space="0" w:color="auto"/>
                <w:right w:val="none" w:sz="0" w:space="0" w:color="auto"/>
              </w:divBdr>
            </w:div>
          </w:divsChild>
        </w:div>
        <w:div w:id="379400621">
          <w:marLeft w:val="0"/>
          <w:marRight w:val="0"/>
          <w:marTop w:val="0"/>
          <w:marBottom w:val="0"/>
          <w:divBdr>
            <w:top w:val="none" w:sz="0" w:space="0" w:color="auto"/>
            <w:left w:val="none" w:sz="0" w:space="0" w:color="auto"/>
            <w:bottom w:val="none" w:sz="0" w:space="0" w:color="auto"/>
            <w:right w:val="none" w:sz="0" w:space="0" w:color="auto"/>
          </w:divBdr>
        </w:div>
        <w:div w:id="1376732328">
          <w:marLeft w:val="0"/>
          <w:marRight w:val="0"/>
          <w:marTop w:val="0"/>
          <w:marBottom w:val="0"/>
          <w:divBdr>
            <w:top w:val="none" w:sz="0" w:space="0" w:color="auto"/>
            <w:left w:val="none" w:sz="0" w:space="0" w:color="auto"/>
            <w:bottom w:val="none" w:sz="0" w:space="0" w:color="auto"/>
            <w:right w:val="none" w:sz="0" w:space="0" w:color="auto"/>
          </w:divBdr>
          <w:divsChild>
            <w:div w:id="1449394448">
              <w:marLeft w:val="0"/>
              <w:marRight w:val="0"/>
              <w:marTop w:val="0"/>
              <w:marBottom w:val="0"/>
              <w:divBdr>
                <w:top w:val="none" w:sz="0" w:space="0" w:color="auto"/>
                <w:left w:val="none" w:sz="0" w:space="0" w:color="auto"/>
                <w:bottom w:val="none" w:sz="0" w:space="0" w:color="auto"/>
                <w:right w:val="none" w:sz="0" w:space="0" w:color="auto"/>
              </w:divBdr>
            </w:div>
          </w:divsChild>
        </w:div>
        <w:div w:id="94516773">
          <w:marLeft w:val="0"/>
          <w:marRight w:val="0"/>
          <w:marTop w:val="0"/>
          <w:marBottom w:val="0"/>
          <w:divBdr>
            <w:top w:val="none" w:sz="0" w:space="0" w:color="auto"/>
            <w:left w:val="none" w:sz="0" w:space="0" w:color="auto"/>
            <w:bottom w:val="none" w:sz="0" w:space="0" w:color="auto"/>
            <w:right w:val="none" w:sz="0" w:space="0" w:color="auto"/>
          </w:divBdr>
        </w:div>
        <w:div w:id="1029919112">
          <w:marLeft w:val="0"/>
          <w:marRight w:val="0"/>
          <w:marTop w:val="0"/>
          <w:marBottom w:val="0"/>
          <w:divBdr>
            <w:top w:val="none" w:sz="0" w:space="0" w:color="auto"/>
            <w:left w:val="none" w:sz="0" w:space="0" w:color="auto"/>
            <w:bottom w:val="none" w:sz="0" w:space="0" w:color="auto"/>
            <w:right w:val="none" w:sz="0" w:space="0" w:color="auto"/>
          </w:divBdr>
          <w:divsChild>
            <w:div w:id="1251042149">
              <w:marLeft w:val="0"/>
              <w:marRight w:val="0"/>
              <w:marTop w:val="0"/>
              <w:marBottom w:val="0"/>
              <w:divBdr>
                <w:top w:val="none" w:sz="0" w:space="0" w:color="auto"/>
                <w:left w:val="none" w:sz="0" w:space="0" w:color="auto"/>
                <w:bottom w:val="none" w:sz="0" w:space="0" w:color="auto"/>
                <w:right w:val="none" w:sz="0" w:space="0" w:color="auto"/>
              </w:divBdr>
            </w:div>
          </w:divsChild>
        </w:div>
        <w:div w:id="1128545294">
          <w:marLeft w:val="0"/>
          <w:marRight w:val="0"/>
          <w:marTop w:val="300"/>
          <w:marBottom w:val="0"/>
          <w:divBdr>
            <w:top w:val="none" w:sz="0" w:space="0" w:color="auto"/>
            <w:left w:val="none" w:sz="0" w:space="0" w:color="auto"/>
            <w:bottom w:val="none" w:sz="0" w:space="0" w:color="auto"/>
            <w:right w:val="none" w:sz="0" w:space="0" w:color="auto"/>
          </w:divBdr>
          <w:divsChild>
            <w:div w:id="1732996699">
              <w:marLeft w:val="0"/>
              <w:marRight w:val="0"/>
              <w:marTop w:val="0"/>
              <w:marBottom w:val="0"/>
              <w:divBdr>
                <w:top w:val="none" w:sz="0" w:space="0" w:color="auto"/>
                <w:left w:val="none" w:sz="0" w:space="0" w:color="auto"/>
                <w:bottom w:val="none" w:sz="0" w:space="0" w:color="auto"/>
                <w:right w:val="none" w:sz="0" w:space="0" w:color="auto"/>
              </w:divBdr>
              <w:divsChild>
                <w:div w:id="160033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727617">
          <w:marLeft w:val="0"/>
          <w:marRight w:val="0"/>
          <w:marTop w:val="300"/>
          <w:marBottom w:val="0"/>
          <w:divBdr>
            <w:top w:val="none" w:sz="0" w:space="0" w:color="auto"/>
            <w:left w:val="none" w:sz="0" w:space="0" w:color="auto"/>
            <w:bottom w:val="none" w:sz="0" w:space="0" w:color="auto"/>
            <w:right w:val="none" w:sz="0" w:space="0" w:color="auto"/>
          </w:divBdr>
          <w:divsChild>
            <w:div w:id="1159349417">
              <w:marLeft w:val="0"/>
              <w:marRight w:val="0"/>
              <w:marTop w:val="0"/>
              <w:marBottom w:val="0"/>
              <w:divBdr>
                <w:top w:val="none" w:sz="0" w:space="0" w:color="auto"/>
                <w:left w:val="none" w:sz="0" w:space="0" w:color="auto"/>
                <w:bottom w:val="none" w:sz="0" w:space="0" w:color="auto"/>
                <w:right w:val="none" w:sz="0" w:space="0" w:color="auto"/>
              </w:divBdr>
              <w:divsChild>
                <w:div w:id="75052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994064">
          <w:marLeft w:val="0"/>
          <w:marRight w:val="0"/>
          <w:marTop w:val="300"/>
          <w:marBottom w:val="0"/>
          <w:divBdr>
            <w:top w:val="none" w:sz="0" w:space="0" w:color="auto"/>
            <w:left w:val="none" w:sz="0" w:space="0" w:color="auto"/>
            <w:bottom w:val="none" w:sz="0" w:space="0" w:color="auto"/>
            <w:right w:val="none" w:sz="0" w:space="0" w:color="auto"/>
          </w:divBdr>
          <w:divsChild>
            <w:div w:id="1873110722">
              <w:marLeft w:val="0"/>
              <w:marRight w:val="0"/>
              <w:marTop w:val="0"/>
              <w:marBottom w:val="0"/>
              <w:divBdr>
                <w:top w:val="none" w:sz="0" w:space="0" w:color="auto"/>
                <w:left w:val="none" w:sz="0" w:space="0" w:color="auto"/>
                <w:bottom w:val="none" w:sz="0" w:space="0" w:color="auto"/>
                <w:right w:val="none" w:sz="0" w:space="0" w:color="auto"/>
              </w:divBdr>
              <w:divsChild>
                <w:div w:id="378288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15797">
          <w:marLeft w:val="0"/>
          <w:marRight w:val="0"/>
          <w:marTop w:val="300"/>
          <w:marBottom w:val="0"/>
          <w:divBdr>
            <w:top w:val="none" w:sz="0" w:space="0" w:color="auto"/>
            <w:left w:val="none" w:sz="0" w:space="0" w:color="auto"/>
            <w:bottom w:val="none" w:sz="0" w:space="0" w:color="auto"/>
            <w:right w:val="none" w:sz="0" w:space="0" w:color="auto"/>
          </w:divBdr>
          <w:divsChild>
            <w:div w:id="1806964273">
              <w:marLeft w:val="0"/>
              <w:marRight w:val="0"/>
              <w:marTop w:val="0"/>
              <w:marBottom w:val="0"/>
              <w:divBdr>
                <w:top w:val="none" w:sz="0" w:space="0" w:color="auto"/>
                <w:left w:val="none" w:sz="0" w:space="0" w:color="auto"/>
                <w:bottom w:val="none" w:sz="0" w:space="0" w:color="auto"/>
                <w:right w:val="none" w:sz="0" w:space="0" w:color="auto"/>
              </w:divBdr>
              <w:divsChild>
                <w:div w:id="146187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483994">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144017">
      <w:bodyDiv w:val="1"/>
      <w:marLeft w:val="0"/>
      <w:marRight w:val="0"/>
      <w:marTop w:val="0"/>
      <w:marBottom w:val="0"/>
      <w:divBdr>
        <w:top w:val="none" w:sz="0" w:space="0" w:color="auto"/>
        <w:left w:val="none" w:sz="0" w:space="0" w:color="auto"/>
        <w:bottom w:val="none" w:sz="0" w:space="0" w:color="auto"/>
        <w:right w:val="none" w:sz="0" w:space="0" w:color="auto"/>
      </w:divBdr>
      <w:divsChild>
        <w:div w:id="514809833">
          <w:marLeft w:val="0"/>
          <w:marRight w:val="0"/>
          <w:marTop w:val="0"/>
          <w:marBottom w:val="0"/>
          <w:divBdr>
            <w:top w:val="none" w:sz="0" w:space="0" w:color="auto"/>
            <w:left w:val="none" w:sz="0" w:space="0" w:color="auto"/>
            <w:bottom w:val="none" w:sz="0" w:space="0" w:color="auto"/>
            <w:right w:val="none" w:sz="0" w:space="0" w:color="auto"/>
          </w:divBdr>
        </w:div>
        <w:div w:id="1171487309">
          <w:marLeft w:val="0"/>
          <w:marRight w:val="0"/>
          <w:marTop w:val="0"/>
          <w:marBottom w:val="0"/>
          <w:divBdr>
            <w:top w:val="none" w:sz="0" w:space="0" w:color="auto"/>
            <w:left w:val="none" w:sz="0" w:space="0" w:color="auto"/>
            <w:bottom w:val="none" w:sz="0" w:space="0" w:color="auto"/>
            <w:right w:val="none" w:sz="0" w:space="0" w:color="auto"/>
          </w:divBdr>
          <w:divsChild>
            <w:div w:id="166798881">
              <w:marLeft w:val="0"/>
              <w:marRight w:val="0"/>
              <w:marTop w:val="0"/>
              <w:marBottom w:val="0"/>
              <w:divBdr>
                <w:top w:val="none" w:sz="0" w:space="0" w:color="auto"/>
                <w:left w:val="none" w:sz="0" w:space="0" w:color="auto"/>
                <w:bottom w:val="none" w:sz="0" w:space="0" w:color="auto"/>
                <w:right w:val="none" w:sz="0" w:space="0" w:color="auto"/>
              </w:divBdr>
            </w:div>
          </w:divsChild>
        </w:div>
        <w:div w:id="75903543">
          <w:marLeft w:val="0"/>
          <w:marRight w:val="0"/>
          <w:marTop w:val="0"/>
          <w:marBottom w:val="0"/>
          <w:divBdr>
            <w:top w:val="none" w:sz="0" w:space="0" w:color="auto"/>
            <w:left w:val="none" w:sz="0" w:space="0" w:color="auto"/>
            <w:bottom w:val="none" w:sz="0" w:space="0" w:color="auto"/>
            <w:right w:val="none" w:sz="0" w:space="0" w:color="auto"/>
          </w:divBdr>
        </w:div>
        <w:div w:id="1394347929">
          <w:marLeft w:val="0"/>
          <w:marRight w:val="0"/>
          <w:marTop w:val="0"/>
          <w:marBottom w:val="0"/>
          <w:divBdr>
            <w:top w:val="none" w:sz="0" w:space="0" w:color="auto"/>
            <w:left w:val="none" w:sz="0" w:space="0" w:color="auto"/>
            <w:bottom w:val="none" w:sz="0" w:space="0" w:color="auto"/>
            <w:right w:val="none" w:sz="0" w:space="0" w:color="auto"/>
          </w:divBdr>
          <w:divsChild>
            <w:div w:id="1987007122">
              <w:marLeft w:val="0"/>
              <w:marRight w:val="0"/>
              <w:marTop w:val="0"/>
              <w:marBottom w:val="0"/>
              <w:divBdr>
                <w:top w:val="none" w:sz="0" w:space="0" w:color="auto"/>
                <w:left w:val="none" w:sz="0" w:space="0" w:color="auto"/>
                <w:bottom w:val="none" w:sz="0" w:space="0" w:color="auto"/>
                <w:right w:val="none" w:sz="0" w:space="0" w:color="auto"/>
              </w:divBdr>
            </w:div>
          </w:divsChild>
        </w:div>
        <w:div w:id="1520005686">
          <w:marLeft w:val="0"/>
          <w:marRight w:val="0"/>
          <w:marTop w:val="0"/>
          <w:marBottom w:val="0"/>
          <w:divBdr>
            <w:top w:val="none" w:sz="0" w:space="0" w:color="auto"/>
            <w:left w:val="none" w:sz="0" w:space="0" w:color="auto"/>
            <w:bottom w:val="none" w:sz="0" w:space="0" w:color="auto"/>
            <w:right w:val="none" w:sz="0" w:space="0" w:color="auto"/>
          </w:divBdr>
        </w:div>
        <w:div w:id="1746103652">
          <w:marLeft w:val="0"/>
          <w:marRight w:val="0"/>
          <w:marTop w:val="0"/>
          <w:marBottom w:val="0"/>
          <w:divBdr>
            <w:top w:val="none" w:sz="0" w:space="0" w:color="auto"/>
            <w:left w:val="none" w:sz="0" w:space="0" w:color="auto"/>
            <w:bottom w:val="none" w:sz="0" w:space="0" w:color="auto"/>
            <w:right w:val="none" w:sz="0" w:space="0" w:color="auto"/>
          </w:divBdr>
          <w:divsChild>
            <w:div w:id="548345106">
              <w:marLeft w:val="0"/>
              <w:marRight w:val="0"/>
              <w:marTop w:val="0"/>
              <w:marBottom w:val="0"/>
              <w:divBdr>
                <w:top w:val="none" w:sz="0" w:space="0" w:color="auto"/>
                <w:left w:val="none" w:sz="0" w:space="0" w:color="auto"/>
                <w:bottom w:val="none" w:sz="0" w:space="0" w:color="auto"/>
                <w:right w:val="none" w:sz="0" w:space="0" w:color="auto"/>
              </w:divBdr>
            </w:div>
          </w:divsChild>
        </w:div>
        <w:div w:id="1116559059">
          <w:marLeft w:val="0"/>
          <w:marRight w:val="0"/>
          <w:marTop w:val="0"/>
          <w:marBottom w:val="0"/>
          <w:divBdr>
            <w:top w:val="none" w:sz="0" w:space="0" w:color="auto"/>
            <w:left w:val="none" w:sz="0" w:space="0" w:color="auto"/>
            <w:bottom w:val="none" w:sz="0" w:space="0" w:color="auto"/>
            <w:right w:val="none" w:sz="0" w:space="0" w:color="auto"/>
          </w:divBdr>
        </w:div>
        <w:div w:id="642584953">
          <w:marLeft w:val="0"/>
          <w:marRight w:val="0"/>
          <w:marTop w:val="0"/>
          <w:marBottom w:val="0"/>
          <w:divBdr>
            <w:top w:val="none" w:sz="0" w:space="0" w:color="auto"/>
            <w:left w:val="none" w:sz="0" w:space="0" w:color="auto"/>
            <w:bottom w:val="none" w:sz="0" w:space="0" w:color="auto"/>
            <w:right w:val="none" w:sz="0" w:space="0" w:color="auto"/>
          </w:divBdr>
          <w:divsChild>
            <w:div w:id="1810783006">
              <w:marLeft w:val="0"/>
              <w:marRight w:val="0"/>
              <w:marTop w:val="0"/>
              <w:marBottom w:val="0"/>
              <w:divBdr>
                <w:top w:val="none" w:sz="0" w:space="0" w:color="auto"/>
                <w:left w:val="none" w:sz="0" w:space="0" w:color="auto"/>
                <w:bottom w:val="none" w:sz="0" w:space="0" w:color="auto"/>
                <w:right w:val="none" w:sz="0" w:space="0" w:color="auto"/>
              </w:divBdr>
            </w:div>
          </w:divsChild>
        </w:div>
        <w:div w:id="1596859147">
          <w:marLeft w:val="0"/>
          <w:marRight w:val="0"/>
          <w:marTop w:val="0"/>
          <w:marBottom w:val="0"/>
          <w:divBdr>
            <w:top w:val="none" w:sz="0" w:space="0" w:color="auto"/>
            <w:left w:val="none" w:sz="0" w:space="0" w:color="auto"/>
            <w:bottom w:val="none" w:sz="0" w:space="0" w:color="auto"/>
            <w:right w:val="none" w:sz="0" w:space="0" w:color="auto"/>
          </w:divBdr>
        </w:div>
        <w:div w:id="1733455574">
          <w:marLeft w:val="0"/>
          <w:marRight w:val="0"/>
          <w:marTop w:val="0"/>
          <w:marBottom w:val="0"/>
          <w:divBdr>
            <w:top w:val="none" w:sz="0" w:space="0" w:color="auto"/>
            <w:left w:val="none" w:sz="0" w:space="0" w:color="auto"/>
            <w:bottom w:val="none" w:sz="0" w:space="0" w:color="auto"/>
            <w:right w:val="none" w:sz="0" w:space="0" w:color="auto"/>
          </w:divBdr>
          <w:divsChild>
            <w:div w:id="1769155716">
              <w:marLeft w:val="0"/>
              <w:marRight w:val="0"/>
              <w:marTop w:val="0"/>
              <w:marBottom w:val="0"/>
              <w:divBdr>
                <w:top w:val="none" w:sz="0" w:space="0" w:color="auto"/>
                <w:left w:val="none" w:sz="0" w:space="0" w:color="auto"/>
                <w:bottom w:val="none" w:sz="0" w:space="0" w:color="auto"/>
                <w:right w:val="none" w:sz="0" w:space="0" w:color="auto"/>
              </w:divBdr>
            </w:div>
          </w:divsChild>
        </w:div>
        <w:div w:id="631521211">
          <w:marLeft w:val="0"/>
          <w:marRight w:val="0"/>
          <w:marTop w:val="0"/>
          <w:marBottom w:val="0"/>
          <w:divBdr>
            <w:top w:val="none" w:sz="0" w:space="0" w:color="auto"/>
            <w:left w:val="none" w:sz="0" w:space="0" w:color="auto"/>
            <w:bottom w:val="none" w:sz="0" w:space="0" w:color="auto"/>
            <w:right w:val="none" w:sz="0" w:space="0" w:color="auto"/>
          </w:divBdr>
        </w:div>
        <w:div w:id="1227955746">
          <w:marLeft w:val="0"/>
          <w:marRight w:val="0"/>
          <w:marTop w:val="0"/>
          <w:marBottom w:val="0"/>
          <w:divBdr>
            <w:top w:val="none" w:sz="0" w:space="0" w:color="auto"/>
            <w:left w:val="none" w:sz="0" w:space="0" w:color="auto"/>
            <w:bottom w:val="none" w:sz="0" w:space="0" w:color="auto"/>
            <w:right w:val="none" w:sz="0" w:space="0" w:color="auto"/>
          </w:divBdr>
          <w:divsChild>
            <w:div w:id="175121939">
              <w:marLeft w:val="0"/>
              <w:marRight w:val="0"/>
              <w:marTop w:val="0"/>
              <w:marBottom w:val="0"/>
              <w:divBdr>
                <w:top w:val="none" w:sz="0" w:space="0" w:color="auto"/>
                <w:left w:val="none" w:sz="0" w:space="0" w:color="auto"/>
                <w:bottom w:val="none" w:sz="0" w:space="0" w:color="auto"/>
                <w:right w:val="none" w:sz="0" w:space="0" w:color="auto"/>
              </w:divBdr>
            </w:div>
          </w:divsChild>
        </w:div>
        <w:div w:id="262882085">
          <w:marLeft w:val="0"/>
          <w:marRight w:val="0"/>
          <w:marTop w:val="0"/>
          <w:marBottom w:val="0"/>
          <w:divBdr>
            <w:top w:val="none" w:sz="0" w:space="0" w:color="auto"/>
            <w:left w:val="none" w:sz="0" w:space="0" w:color="auto"/>
            <w:bottom w:val="none" w:sz="0" w:space="0" w:color="auto"/>
            <w:right w:val="none" w:sz="0" w:space="0" w:color="auto"/>
          </w:divBdr>
        </w:div>
        <w:div w:id="1910844976">
          <w:marLeft w:val="0"/>
          <w:marRight w:val="0"/>
          <w:marTop w:val="0"/>
          <w:marBottom w:val="0"/>
          <w:divBdr>
            <w:top w:val="none" w:sz="0" w:space="0" w:color="auto"/>
            <w:left w:val="none" w:sz="0" w:space="0" w:color="auto"/>
            <w:bottom w:val="none" w:sz="0" w:space="0" w:color="auto"/>
            <w:right w:val="none" w:sz="0" w:space="0" w:color="auto"/>
          </w:divBdr>
          <w:divsChild>
            <w:div w:id="1928148972">
              <w:marLeft w:val="0"/>
              <w:marRight w:val="0"/>
              <w:marTop w:val="0"/>
              <w:marBottom w:val="0"/>
              <w:divBdr>
                <w:top w:val="none" w:sz="0" w:space="0" w:color="auto"/>
                <w:left w:val="none" w:sz="0" w:space="0" w:color="auto"/>
                <w:bottom w:val="none" w:sz="0" w:space="0" w:color="auto"/>
                <w:right w:val="none" w:sz="0" w:space="0" w:color="auto"/>
              </w:divBdr>
            </w:div>
          </w:divsChild>
        </w:div>
        <w:div w:id="460345272">
          <w:marLeft w:val="0"/>
          <w:marRight w:val="0"/>
          <w:marTop w:val="300"/>
          <w:marBottom w:val="0"/>
          <w:divBdr>
            <w:top w:val="none" w:sz="0" w:space="0" w:color="auto"/>
            <w:left w:val="none" w:sz="0" w:space="0" w:color="auto"/>
            <w:bottom w:val="none" w:sz="0" w:space="0" w:color="auto"/>
            <w:right w:val="none" w:sz="0" w:space="0" w:color="auto"/>
          </w:divBdr>
          <w:divsChild>
            <w:div w:id="267664946">
              <w:marLeft w:val="0"/>
              <w:marRight w:val="0"/>
              <w:marTop w:val="0"/>
              <w:marBottom w:val="0"/>
              <w:divBdr>
                <w:top w:val="none" w:sz="0" w:space="0" w:color="auto"/>
                <w:left w:val="none" w:sz="0" w:space="0" w:color="auto"/>
                <w:bottom w:val="none" w:sz="0" w:space="0" w:color="auto"/>
                <w:right w:val="none" w:sz="0" w:space="0" w:color="auto"/>
              </w:divBdr>
              <w:divsChild>
                <w:div w:id="210071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59675">
          <w:marLeft w:val="0"/>
          <w:marRight w:val="0"/>
          <w:marTop w:val="300"/>
          <w:marBottom w:val="0"/>
          <w:divBdr>
            <w:top w:val="none" w:sz="0" w:space="0" w:color="auto"/>
            <w:left w:val="none" w:sz="0" w:space="0" w:color="auto"/>
            <w:bottom w:val="none" w:sz="0" w:space="0" w:color="auto"/>
            <w:right w:val="none" w:sz="0" w:space="0" w:color="auto"/>
          </w:divBdr>
          <w:divsChild>
            <w:div w:id="11496736">
              <w:marLeft w:val="0"/>
              <w:marRight w:val="0"/>
              <w:marTop w:val="0"/>
              <w:marBottom w:val="0"/>
              <w:divBdr>
                <w:top w:val="none" w:sz="0" w:space="0" w:color="auto"/>
                <w:left w:val="none" w:sz="0" w:space="0" w:color="auto"/>
                <w:bottom w:val="none" w:sz="0" w:space="0" w:color="auto"/>
                <w:right w:val="none" w:sz="0" w:space="0" w:color="auto"/>
              </w:divBdr>
              <w:divsChild>
                <w:div w:id="2009402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38651">
          <w:marLeft w:val="0"/>
          <w:marRight w:val="0"/>
          <w:marTop w:val="300"/>
          <w:marBottom w:val="0"/>
          <w:divBdr>
            <w:top w:val="none" w:sz="0" w:space="0" w:color="auto"/>
            <w:left w:val="none" w:sz="0" w:space="0" w:color="auto"/>
            <w:bottom w:val="none" w:sz="0" w:space="0" w:color="auto"/>
            <w:right w:val="none" w:sz="0" w:space="0" w:color="auto"/>
          </w:divBdr>
        </w:div>
        <w:div w:id="1924608398">
          <w:marLeft w:val="0"/>
          <w:marRight w:val="0"/>
          <w:marTop w:val="300"/>
          <w:marBottom w:val="0"/>
          <w:divBdr>
            <w:top w:val="none" w:sz="0" w:space="0" w:color="auto"/>
            <w:left w:val="none" w:sz="0" w:space="0" w:color="auto"/>
            <w:bottom w:val="none" w:sz="0" w:space="0" w:color="auto"/>
            <w:right w:val="none" w:sz="0" w:space="0" w:color="auto"/>
          </w:divBdr>
          <w:divsChild>
            <w:div w:id="1418089184">
              <w:marLeft w:val="0"/>
              <w:marRight w:val="0"/>
              <w:marTop w:val="0"/>
              <w:marBottom w:val="0"/>
              <w:divBdr>
                <w:top w:val="none" w:sz="0" w:space="0" w:color="auto"/>
                <w:left w:val="none" w:sz="0" w:space="0" w:color="auto"/>
                <w:bottom w:val="none" w:sz="0" w:space="0" w:color="auto"/>
                <w:right w:val="none" w:sz="0" w:space="0" w:color="auto"/>
              </w:divBdr>
              <w:divsChild>
                <w:div w:id="87662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993729">
      <w:bodyDiv w:val="1"/>
      <w:marLeft w:val="0"/>
      <w:marRight w:val="0"/>
      <w:marTop w:val="0"/>
      <w:marBottom w:val="0"/>
      <w:divBdr>
        <w:top w:val="none" w:sz="0" w:space="0" w:color="auto"/>
        <w:left w:val="none" w:sz="0" w:space="0" w:color="auto"/>
        <w:bottom w:val="none" w:sz="0" w:space="0" w:color="auto"/>
        <w:right w:val="none" w:sz="0" w:space="0" w:color="auto"/>
      </w:divBdr>
      <w:divsChild>
        <w:div w:id="966854775">
          <w:marLeft w:val="0"/>
          <w:marRight w:val="0"/>
          <w:marTop w:val="0"/>
          <w:marBottom w:val="0"/>
          <w:divBdr>
            <w:top w:val="none" w:sz="0" w:space="0" w:color="auto"/>
            <w:left w:val="none" w:sz="0" w:space="0" w:color="auto"/>
            <w:bottom w:val="none" w:sz="0" w:space="0" w:color="auto"/>
            <w:right w:val="none" w:sz="0" w:space="0" w:color="auto"/>
          </w:divBdr>
        </w:div>
        <w:div w:id="1827286772">
          <w:marLeft w:val="0"/>
          <w:marRight w:val="0"/>
          <w:marTop w:val="0"/>
          <w:marBottom w:val="0"/>
          <w:divBdr>
            <w:top w:val="none" w:sz="0" w:space="0" w:color="auto"/>
            <w:left w:val="none" w:sz="0" w:space="0" w:color="auto"/>
            <w:bottom w:val="none" w:sz="0" w:space="0" w:color="auto"/>
            <w:right w:val="none" w:sz="0" w:space="0" w:color="auto"/>
          </w:divBdr>
          <w:divsChild>
            <w:div w:id="917712562">
              <w:marLeft w:val="0"/>
              <w:marRight w:val="0"/>
              <w:marTop w:val="0"/>
              <w:marBottom w:val="0"/>
              <w:divBdr>
                <w:top w:val="none" w:sz="0" w:space="0" w:color="auto"/>
                <w:left w:val="none" w:sz="0" w:space="0" w:color="auto"/>
                <w:bottom w:val="none" w:sz="0" w:space="0" w:color="auto"/>
                <w:right w:val="none" w:sz="0" w:space="0" w:color="auto"/>
              </w:divBdr>
            </w:div>
          </w:divsChild>
        </w:div>
        <w:div w:id="1512909946">
          <w:marLeft w:val="0"/>
          <w:marRight w:val="0"/>
          <w:marTop w:val="0"/>
          <w:marBottom w:val="0"/>
          <w:divBdr>
            <w:top w:val="none" w:sz="0" w:space="0" w:color="auto"/>
            <w:left w:val="none" w:sz="0" w:space="0" w:color="auto"/>
            <w:bottom w:val="none" w:sz="0" w:space="0" w:color="auto"/>
            <w:right w:val="none" w:sz="0" w:space="0" w:color="auto"/>
          </w:divBdr>
        </w:div>
        <w:div w:id="1781029344">
          <w:marLeft w:val="0"/>
          <w:marRight w:val="0"/>
          <w:marTop w:val="0"/>
          <w:marBottom w:val="0"/>
          <w:divBdr>
            <w:top w:val="none" w:sz="0" w:space="0" w:color="auto"/>
            <w:left w:val="none" w:sz="0" w:space="0" w:color="auto"/>
            <w:bottom w:val="none" w:sz="0" w:space="0" w:color="auto"/>
            <w:right w:val="none" w:sz="0" w:space="0" w:color="auto"/>
          </w:divBdr>
          <w:divsChild>
            <w:div w:id="1239439075">
              <w:marLeft w:val="0"/>
              <w:marRight w:val="0"/>
              <w:marTop w:val="0"/>
              <w:marBottom w:val="0"/>
              <w:divBdr>
                <w:top w:val="none" w:sz="0" w:space="0" w:color="auto"/>
                <w:left w:val="none" w:sz="0" w:space="0" w:color="auto"/>
                <w:bottom w:val="none" w:sz="0" w:space="0" w:color="auto"/>
                <w:right w:val="none" w:sz="0" w:space="0" w:color="auto"/>
              </w:divBdr>
            </w:div>
          </w:divsChild>
        </w:div>
        <w:div w:id="338821506">
          <w:marLeft w:val="0"/>
          <w:marRight w:val="0"/>
          <w:marTop w:val="0"/>
          <w:marBottom w:val="0"/>
          <w:divBdr>
            <w:top w:val="none" w:sz="0" w:space="0" w:color="auto"/>
            <w:left w:val="none" w:sz="0" w:space="0" w:color="auto"/>
            <w:bottom w:val="none" w:sz="0" w:space="0" w:color="auto"/>
            <w:right w:val="none" w:sz="0" w:space="0" w:color="auto"/>
          </w:divBdr>
        </w:div>
        <w:div w:id="1789814066">
          <w:marLeft w:val="0"/>
          <w:marRight w:val="0"/>
          <w:marTop w:val="0"/>
          <w:marBottom w:val="0"/>
          <w:divBdr>
            <w:top w:val="none" w:sz="0" w:space="0" w:color="auto"/>
            <w:left w:val="none" w:sz="0" w:space="0" w:color="auto"/>
            <w:bottom w:val="none" w:sz="0" w:space="0" w:color="auto"/>
            <w:right w:val="none" w:sz="0" w:space="0" w:color="auto"/>
          </w:divBdr>
          <w:divsChild>
            <w:div w:id="1498032841">
              <w:marLeft w:val="0"/>
              <w:marRight w:val="0"/>
              <w:marTop w:val="0"/>
              <w:marBottom w:val="0"/>
              <w:divBdr>
                <w:top w:val="none" w:sz="0" w:space="0" w:color="auto"/>
                <w:left w:val="none" w:sz="0" w:space="0" w:color="auto"/>
                <w:bottom w:val="none" w:sz="0" w:space="0" w:color="auto"/>
                <w:right w:val="none" w:sz="0" w:space="0" w:color="auto"/>
              </w:divBdr>
            </w:div>
          </w:divsChild>
        </w:div>
        <w:div w:id="1558780499">
          <w:marLeft w:val="0"/>
          <w:marRight w:val="0"/>
          <w:marTop w:val="0"/>
          <w:marBottom w:val="0"/>
          <w:divBdr>
            <w:top w:val="none" w:sz="0" w:space="0" w:color="auto"/>
            <w:left w:val="none" w:sz="0" w:space="0" w:color="auto"/>
            <w:bottom w:val="none" w:sz="0" w:space="0" w:color="auto"/>
            <w:right w:val="none" w:sz="0" w:space="0" w:color="auto"/>
          </w:divBdr>
        </w:div>
        <w:div w:id="1491674585">
          <w:marLeft w:val="0"/>
          <w:marRight w:val="0"/>
          <w:marTop w:val="0"/>
          <w:marBottom w:val="0"/>
          <w:divBdr>
            <w:top w:val="none" w:sz="0" w:space="0" w:color="auto"/>
            <w:left w:val="none" w:sz="0" w:space="0" w:color="auto"/>
            <w:bottom w:val="none" w:sz="0" w:space="0" w:color="auto"/>
            <w:right w:val="none" w:sz="0" w:space="0" w:color="auto"/>
          </w:divBdr>
          <w:divsChild>
            <w:div w:id="2130317239">
              <w:marLeft w:val="0"/>
              <w:marRight w:val="0"/>
              <w:marTop w:val="0"/>
              <w:marBottom w:val="0"/>
              <w:divBdr>
                <w:top w:val="none" w:sz="0" w:space="0" w:color="auto"/>
                <w:left w:val="none" w:sz="0" w:space="0" w:color="auto"/>
                <w:bottom w:val="none" w:sz="0" w:space="0" w:color="auto"/>
                <w:right w:val="none" w:sz="0" w:space="0" w:color="auto"/>
              </w:divBdr>
            </w:div>
          </w:divsChild>
        </w:div>
        <w:div w:id="88934739">
          <w:marLeft w:val="0"/>
          <w:marRight w:val="0"/>
          <w:marTop w:val="0"/>
          <w:marBottom w:val="0"/>
          <w:divBdr>
            <w:top w:val="none" w:sz="0" w:space="0" w:color="auto"/>
            <w:left w:val="none" w:sz="0" w:space="0" w:color="auto"/>
            <w:bottom w:val="none" w:sz="0" w:space="0" w:color="auto"/>
            <w:right w:val="none" w:sz="0" w:space="0" w:color="auto"/>
          </w:divBdr>
        </w:div>
        <w:div w:id="929772023">
          <w:marLeft w:val="0"/>
          <w:marRight w:val="0"/>
          <w:marTop w:val="0"/>
          <w:marBottom w:val="0"/>
          <w:divBdr>
            <w:top w:val="none" w:sz="0" w:space="0" w:color="auto"/>
            <w:left w:val="none" w:sz="0" w:space="0" w:color="auto"/>
            <w:bottom w:val="none" w:sz="0" w:space="0" w:color="auto"/>
            <w:right w:val="none" w:sz="0" w:space="0" w:color="auto"/>
          </w:divBdr>
          <w:divsChild>
            <w:div w:id="908349120">
              <w:marLeft w:val="0"/>
              <w:marRight w:val="0"/>
              <w:marTop w:val="0"/>
              <w:marBottom w:val="0"/>
              <w:divBdr>
                <w:top w:val="none" w:sz="0" w:space="0" w:color="auto"/>
                <w:left w:val="none" w:sz="0" w:space="0" w:color="auto"/>
                <w:bottom w:val="none" w:sz="0" w:space="0" w:color="auto"/>
                <w:right w:val="none" w:sz="0" w:space="0" w:color="auto"/>
              </w:divBdr>
            </w:div>
          </w:divsChild>
        </w:div>
        <w:div w:id="1517887608">
          <w:marLeft w:val="0"/>
          <w:marRight w:val="0"/>
          <w:marTop w:val="0"/>
          <w:marBottom w:val="0"/>
          <w:divBdr>
            <w:top w:val="none" w:sz="0" w:space="0" w:color="auto"/>
            <w:left w:val="none" w:sz="0" w:space="0" w:color="auto"/>
            <w:bottom w:val="none" w:sz="0" w:space="0" w:color="auto"/>
            <w:right w:val="none" w:sz="0" w:space="0" w:color="auto"/>
          </w:divBdr>
        </w:div>
        <w:div w:id="448091165">
          <w:marLeft w:val="0"/>
          <w:marRight w:val="0"/>
          <w:marTop w:val="0"/>
          <w:marBottom w:val="0"/>
          <w:divBdr>
            <w:top w:val="none" w:sz="0" w:space="0" w:color="auto"/>
            <w:left w:val="none" w:sz="0" w:space="0" w:color="auto"/>
            <w:bottom w:val="none" w:sz="0" w:space="0" w:color="auto"/>
            <w:right w:val="none" w:sz="0" w:space="0" w:color="auto"/>
          </w:divBdr>
          <w:divsChild>
            <w:div w:id="609703362">
              <w:marLeft w:val="0"/>
              <w:marRight w:val="0"/>
              <w:marTop w:val="0"/>
              <w:marBottom w:val="0"/>
              <w:divBdr>
                <w:top w:val="none" w:sz="0" w:space="0" w:color="auto"/>
                <w:left w:val="none" w:sz="0" w:space="0" w:color="auto"/>
                <w:bottom w:val="none" w:sz="0" w:space="0" w:color="auto"/>
                <w:right w:val="none" w:sz="0" w:space="0" w:color="auto"/>
              </w:divBdr>
            </w:div>
          </w:divsChild>
        </w:div>
        <w:div w:id="1968272676">
          <w:marLeft w:val="0"/>
          <w:marRight w:val="0"/>
          <w:marTop w:val="0"/>
          <w:marBottom w:val="0"/>
          <w:divBdr>
            <w:top w:val="none" w:sz="0" w:space="0" w:color="auto"/>
            <w:left w:val="none" w:sz="0" w:space="0" w:color="auto"/>
            <w:bottom w:val="none" w:sz="0" w:space="0" w:color="auto"/>
            <w:right w:val="none" w:sz="0" w:space="0" w:color="auto"/>
          </w:divBdr>
        </w:div>
        <w:div w:id="1639722210">
          <w:marLeft w:val="0"/>
          <w:marRight w:val="0"/>
          <w:marTop w:val="0"/>
          <w:marBottom w:val="0"/>
          <w:divBdr>
            <w:top w:val="none" w:sz="0" w:space="0" w:color="auto"/>
            <w:left w:val="none" w:sz="0" w:space="0" w:color="auto"/>
            <w:bottom w:val="none" w:sz="0" w:space="0" w:color="auto"/>
            <w:right w:val="none" w:sz="0" w:space="0" w:color="auto"/>
          </w:divBdr>
          <w:divsChild>
            <w:div w:id="341788579">
              <w:marLeft w:val="0"/>
              <w:marRight w:val="0"/>
              <w:marTop w:val="0"/>
              <w:marBottom w:val="0"/>
              <w:divBdr>
                <w:top w:val="none" w:sz="0" w:space="0" w:color="auto"/>
                <w:left w:val="none" w:sz="0" w:space="0" w:color="auto"/>
                <w:bottom w:val="none" w:sz="0" w:space="0" w:color="auto"/>
                <w:right w:val="none" w:sz="0" w:space="0" w:color="auto"/>
              </w:divBdr>
            </w:div>
          </w:divsChild>
        </w:div>
        <w:div w:id="5405307">
          <w:marLeft w:val="0"/>
          <w:marRight w:val="0"/>
          <w:marTop w:val="300"/>
          <w:marBottom w:val="0"/>
          <w:divBdr>
            <w:top w:val="none" w:sz="0" w:space="0" w:color="auto"/>
            <w:left w:val="none" w:sz="0" w:space="0" w:color="auto"/>
            <w:bottom w:val="none" w:sz="0" w:space="0" w:color="auto"/>
            <w:right w:val="none" w:sz="0" w:space="0" w:color="auto"/>
          </w:divBdr>
          <w:divsChild>
            <w:div w:id="632365315">
              <w:marLeft w:val="0"/>
              <w:marRight w:val="0"/>
              <w:marTop w:val="0"/>
              <w:marBottom w:val="0"/>
              <w:divBdr>
                <w:top w:val="none" w:sz="0" w:space="0" w:color="auto"/>
                <w:left w:val="none" w:sz="0" w:space="0" w:color="auto"/>
                <w:bottom w:val="none" w:sz="0" w:space="0" w:color="auto"/>
                <w:right w:val="none" w:sz="0" w:space="0" w:color="auto"/>
              </w:divBdr>
              <w:divsChild>
                <w:div w:id="1854417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142526">
          <w:marLeft w:val="0"/>
          <w:marRight w:val="0"/>
          <w:marTop w:val="300"/>
          <w:marBottom w:val="0"/>
          <w:divBdr>
            <w:top w:val="none" w:sz="0" w:space="0" w:color="auto"/>
            <w:left w:val="none" w:sz="0" w:space="0" w:color="auto"/>
            <w:bottom w:val="none" w:sz="0" w:space="0" w:color="auto"/>
            <w:right w:val="none" w:sz="0" w:space="0" w:color="auto"/>
          </w:divBdr>
          <w:divsChild>
            <w:div w:id="173495711">
              <w:marLeft w:val="0"/>
              <w:marRight w:val="0"/>
              <w:marTop w:val="0"/>
              <w:marBottom w:val="0"/>
              <w:divBdr>
                <w:top w:val="none" w:sz="0" w:space="0" w:color="auto"/>
                <w:left w:val="none" w:sz="0" w:space="0" w:color="auto"/>
                <w:bottom w:val="none" w:sz="0" w:space="0" w:color="auto"/>
                <w:right w:val="none" w:sz="0" w:space="0" w:color="auto"/>
              </w:divBdr>
              <w:divsChild>
                <w:div w:id="211571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402469">
          <w:marLeft w:val="0"/>
          <w:marRight w:val="0"/>
          <w:marTop w:val="300"/>
          <w:marBottom w:val="0"/>
          <w:divBdr>
            <w:top w:val="none" w:sz="0" w:space="0" w:color="auto"/>
            <w:left w:val="none" w:sz="0" w:space="0" w:color="auto"/>
            <w:bottom w:val="none" w:sz="0" w:space="0" w:color="auto"/>
            <w:right w:val="none" w:sz="0" w:space="0" w:color="auto"/>
          </w:divBdr>
          <w:divsChild>
            <w:div w:id="55975639">
              <w:marLeft w:val="0"/>
              <w:marRight w:val="0"/>
              <w:marTop w:val="0"/>
              <w:marBottom w:val="0"/>
              <w:divBdr>
                <w:top w:val="none" w:sz="0" w:space="0" w:color="auto"/>
                <w:left w:val="none" w:sz="0" w:space="0" w:color="auto"/>
                <w:bottom w:val="none" w:sz="0" w:space="0" w:color="auto"/>
                <w:right w:val="none" w:sz="0" w:space="0" w:color="auto"/>
              </w:divBdr>
              <w:divsChild>
                <w:div w:id="1416896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54596">
          <w:marLeft w:val="0"/>
          <w:marRight w:val="0"/>
          <w:marTop w:val="300"/>
          <w:marBottom w:val="0"/>
          <w:divBdr>
            <w:top w:val="none" w:sz="0" w:space="0" w:color="auto"/>
            <w:left w:val="none" w:sz="0" w:space="0" w:color="auto"/>
            <w:bottom w:val="none" w:sz="0" w:space="0" w:color="auto"/>
            <w:right w:val="none" w:sz="0" w:space="0" w:color="auto"/>
          </w:divBdr>
          <w:divsChild>
            <w:div w:id="814492443">
              <w:marLeft w:val="0"/>
              <w:marRight w:val="0"/>
              <w:marTop w:val="0"/>
              <w:marBottom w:val="0"/>
              <w:divBdr>
                <w:top w:val="none" w:sz="0" w:space="0" w:color="auto"/>
                <w:left w:val="none" w:sz="0" w:space="0" w:color="auto"/>
                <w:bottom w:val="none" w:sz="0" w:space="0" w:color="auto"/>
                <w:right w:val="none" w:sz="0" w:space="0" w:color="auto"/>
              </w:divBdr>
              <w:divsChild>
                <w:div w:id="1376851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079893">
      <w:bodyDiv w:val="1"/>
      <w:marLeft w:val="0"/>
      <w:marRight w:val="0"/>
      <w:marTop w:val="0"/>
      <w:marBottom w:val="0"/>
      <w:divBdr>
        <w:top w:val="none" w:sz="0" w:space="0" w:color="auto"/>
        <w:left w:val="none" w:sz="0" w:space="0" w:color="auto"/>
        <w:bottom w:val="none" w:sz="0" w:space="0" w:color="auto"/>
        <w:right w:val="none" w:sz="0" w:space="0" w:color="auto"/>
      </w:divBdr>
      <w:divsChild>
        <w:div w:id="1811896308">
          <w:marLeft w:val="0"/>
          <w:marRight w:val="0"/>
          <w:marTop w:val="0"/>
          <w:marBottom w:val="0"/>
          <w:divBdr>
            <w:top w:val="none" w:sz="0" w:space="0" w:color="auto"/>
            <w:left w:val="none" w:sz="0" w:space="0" w:color="auto"/>
            <w:bottom w:val="none" w:sz="0" w:space="0" w:color="auto"/>
            <w:right w:val="none" w:sz="0" w:space="0" w:color="auto"/>
          </w:divBdr>
        </w:div>
        <w:div w:id="1079713432">
          <w:marLeft w:val="0"/>
          <w:marRight w:val="0"/>
          <w:marTop w:val="0"/>
          <w:marBottom w:val="0"/>
          <w:divBdr>
            <w:top w:val="none" w:sz="0" w:space="0" w:color="auto"/>
            <w:left w:val="none" w:sz="0" w:space="0" w:color="auto"/>
            <w:bottom w:val="none" w:sz="0" w:space="0" w:color="auto"/>
            <w:right w:val="none" w:sz="0" w:space="0" w:color="auto"/>
          </w:divBdr>
          <w:divsChild>
            <w:div w:id="1270159563">
              <w:marLeft w:val="0"/>
              <w:marRight w:val="0"/>
              <w:marTop w:val="0"/>
              <w:marBottom w:val="0"/>
              <w:divBdr>
                <w:top w:val="none" w:sz="0" w:space="0" w:color="auto"/>
                <w:left w:val="none" w:sz="0" w:space="0" w:color="auto"/>
                <w:bottom w:val="none" w:sz="0" w:space="0" w:color="auto"/>
                <w:right w:val="none" w:sz="0" w:space="0" w:color="auto"/>
              </w:divBdr>
            </w:div>
          </w:divsChild>
        </w:div>
        <w:div w:id="1359967774">
          <w:marLeft w:val="0"/>
          <w:marRight w:val="0"/>
          <w:marTop w:val="0"/>
          <w:marBottom w:val="0"/>
          <w:divBdr>
            <w:top w:val="none" w:sz="0" w:space="0" w:color="auto"/>
            <w:left w:val="none" w:sz="0" w:space="0" w:color="auto"/>
            <w:bottom w:val="none" w:sz="0" w:space="0" w:color="auto"/>
            <w:right w:val="none" w:sz="0" w:space="0" w:color="auto"/>
          </w:divBdr>
        </w:div>
        <w:div w:id="1008290144">
          <w:marLeft w:val="0"/>
          <w:marRight w:val="0"/>
          <w:marTop w:val="0"/>
          <w:marBottom w:val="0"/>
          <w:divBdr>
            <w:top w:val="none" w:sz="0" w:space="0" w:color="auto"/>
            <w:left w:val="none" w:sz="0" w:space="0" w:color="auto"/>
            <w:bottom w:val="none" w:sz="0" w:space="0" w:color="auto"/>
            <w:right w:val="none" w:sz="0" w:space="0" w:color="auto"/>
          </w:divBdr>
          <w:divsChild>
            <w:div w:id="203448688">
              <w:marLeft w:val="0"/>
              <w:marRight w:val="0"/>
              <w:marTop w:val="0"/>
              <w:marBottom w:val="0"/>
              <w:divBdr>
                <w:top w:val="none" w:sz="0" w:space="0" w:color="auto"/>
                <w:left w:val="none" w:sz="0" w:space="0" w:color="auto"/>
                <w:bottom w:val="none" w:sz="0" w:space="0" w:color="auto"/>
                <w:right w:val="none" w:sz="0" w:space="0" w:color="auto"/>
              </w:divBdr>
            </w:div>
          </w:divsChild>
        </w:div>
        <w:div w:id="390882275">
          <w:marLeft w:val="0"/>
          <w:marRight w:val="0"/>
          <w:marTop w:val="0"/>
          <w:marBottom w:val="0"/>
          <w:divBdr>
            <w:top w:val="none" w:sz="0" w:space="0" w:color="auto"/>
            <w:left w:val="none" w:sz="0" w:space="0" w:color="auto"/>
            <w:bottom w:val="none" w:sz="0" w:space="0" w:color="auto"/>
            <w:right w:val="none" w:sz="0" w:space="0" w:color="auto"/>
          </w:divBdr>
        </w:div>
        <w:div w:id="1528519571">
          <w:marLeft w:val="0"/>
          <w:marRight w:val="0"/>
          <w:marTop w:val="0"/>
          <w:marBottom w:val="0"/>
          <w:divBdr>
            <w:top w:val="none" w:sz="0" w:space="0" w:color="auto"/>
            <w:left w:val="none" w:sz="0" w:space="0" w:color="auto"/>
            <w:bottom w:val="none" w:sz="0" w:space="0" w:color="auto"/>
            <w:right w:val="none" w:sz="0" w:space="0" w:color="auto"/>
          </w:divBdr>
          <w:divsChild>
            <w:div w:id="514271227">
              <w:marLeft w:val="0"/>
              <w:marRight w:val="0"/>
              <w:marTop w:val="0"/>
              <w:marBottom w:val="0"/>
              <w:divBdr>
                <w:top w:val="none" w:sz="0" w:space="0" w:color="auto"/>
                <w:left w:val="none" w:sz="0" w:space="0" w:color="auto"/>
                <w:bottom w:val="none" w:sz="0" w:space="0" w:color="auto"/>
                <w:right w:val="none" w:sz="0" w:space="0" w:color="auto"/>
              </w:divBdr>
            </w:div>
          </w:divsChild>
        </w:div>
        <w:div w:id="1046685884">
          <w:marLeft w:val="0"/>
          <w:marRight w:val="0"/>
          <w:marTop w:val="0"/>
          <w:marBottom w:val="0"/>
          <w:divBdr>
            <w:top w:val="none" w:sz="0" w:space="0" w:color="auto"/>
            <w:left w:val="none" w:sz="0" w:space="0" w:color="auto"/>
            <w:bottom w:val="none" w:sz="0" w:space="0" w:color="auto"/>
            <w:right w:val="none" w:sz="0" w:space="0" w:color="auto"/>
          </w:divBdr>
        </w:div>
        <w:div w:id="298000333">
          <w:marLeft w:val="0"/>
          <w:marRight w:val="0"/>
          <w:marTop w:val="0"/>
          <w:marBottom w:val="0"/>
          <w:divBdr>
            <w:top w:val="none" w:sz="0" w:space="0" w:color="auto"/>
            <w:left w:val="none" w:sz="0" w:space="0" w:color="auto"/>
            <w:bottom w:val="none" w:sz="0" w:space="0" w:color="auto"/>
            <w:right w:val="none" w:sz="0" w:space="0" w:color="auto"/>
          </w:divBdr>
          <w:divsChild>
            <w:div w:id="1318680742">
              <w:marLeft w:val="0"/>
              <w:marRight w:val="0"/>
              <w:marTop w:val="0"/>
              <w:marBottom w:val="0"/>
              <w:divBdr>
                <w:top w:val="none" w:sz="0" w:space="0" w:color="auto"/>
                <w:left w:val="none" w:sz="0" w:space="0" w:color="auto"/>
                <w:bottom w:val="none" w:sz="0" w:space="0" w:color="auto"/>
                <w:right w:val="none" w:sz="0" w:space="0" w:color="auto"/>
              </w:divBdr>
            </w:div>
          </w:divsChild>
        </w:div>
        <w:div w:id="2076967698">
          <w:marLeft w:val="0"/>
          <w:marRight w:val="0"/>
          <w:marTop w:val="0"/>
          <w:marBottom w:val="0"/>
          <w:divBdr>
            <w:top w:val="none" w:sz="0" w:space="0" w:color="auto"/>
            <w:left w:val="none" w:sz="0" w:space="0" w:color="auto"/>
            <w:bottom w:val="none" w:sz="0" w:space="0" w:color="auto"/>
            <w:right w:val="none" w:sz="0" w:space="0" w:color="auto"/>
          </w:divBdr>
        </w:div>
        <w:div w:id="1270700380">
          <w:marLeft w:val="0"/>
          <w:marRight w:val="0"/>
          <w:marTop w:val="0"/>
          <w:marBottom w:val="0"/>
          <w:divBdr>
            <w:top w:val="none" w:sz="0" w:space="0" w:color="auto"/>
            <w:left w:val="none" w:sz="0" w:space="0" w:color="auto"/>
            <w:bottom w:val="none" w:sz="0" w:space="0" w:color="auto"/>
            <w:right w:val="none" w:sz="0" w:space="0" w:color="auto"/>
          </w:divBdr>
          <w:divsChild>
            <w:div w:id="1524900962">
              <w:marLeft w:val="0"/>
              <w:marRight w:val="0"/>
              <w:marTop w:val="0"/>
              <w:marBottom w:val="0"/>
              <w:divBdr>
                <w:top w:val="none" w:sz="0" w:space="0" w:color="auto"/>
                <w:left w:val="none" w:sz="0" w:space="0" w:color="auto"/>
                <w:bottom w:val="none" w:sz="0" w:space="0" w:color="auto"/>
                <w:right w:val="none" w:sz="0" w:space="0" w:color="auto"/>
              </w:divBdr>
            </w:div>
          </w:divsChild>
        </w:div>
        <w:div w:id="1284925015">
          <w:marLeft w:val="0"/>
          <w:marRight w:val="0"/>
          <w:marTop w:val="0"/>
          <w:marBottom w:val="0"/>
          <w:divBdr>
            <w:top w:val="none" w:sz="0" w:space="0" w:color="auto"/>
            <w:left w:val="none" w:sz="0" w:space="0" w:color="auto"/>
            <w:bottom w:val="none" w:sz="0" w:space="0" w:color="auto"/>
            <w:right w:val="none" w:sz="0" w:space="0" w:color="auto"/>
          </w:divBdr>
        </w:div>
        <w:div w:id="859660123">
          <w:marLeft w:val="0"/>
          <w:marRight w:val="0"/>
          <w:marTop w:val="0"/>
          <w:marBottom w:val="0"/>
          <w:divBdr>
            <w:top w:val="none" w:sz="0" w:space="0" w:color="auto"/>
            <w:left w:val="none" w:sz="0" w:space="0" w:color="auto"/>
            <w:bottom w:val="none" w:sz="0" w:space="0" w:color="auto"/>
            <w:right w:val="none" w:sz="0" w:space="0" w:color="auto"/>
          </w:divBdr>
          <w:divsChild>
            <w:div w:id="1054084328">
              <w:marLeft w:val="0"/>
              <w:marRight w:val="0"/>
              <w:marTop w:val="0"/>
              <w:marBottom w:val="0"/>
              <w:divBdr>
                <w:top w:val="none" w:sz="0" w:space="0" w:color="auto"/>
                <w:left w:val="none" w:sz="0" w:space="0" w:color="auto"/>
                <w:bottom w:val="none" w:sz="0" w:space="0" w:color="auto"/>
                <w:right w:val="none" w:sz="0" w:space="0" w:color="auto"/>
              </w:divBdr>
            </w:div>
          </w:divsChild>
        </w:div>
        <w:div w:id="1490559972">
          <w:marLeft w:val="0"/>
          <w:marRight w:val="0"/>
          <w:marTop w:val="0"/>
          <w:marBottom w:val="0"/>
          <w:divBdr>
            <w:top w:val="none" w:sz="0" w:space="0" w:color="auto"/>
            <w:left w:val="none" w:sz="0" w:space="0" w:color="auto"/>
            <w:bottom w:val="none" w:sz="0" w:space="0" w:color="auto"/>
            <w:right w:val="none" w:sz="0" w:space="0" w:color="auto"/>
          </w:divBdr>
        </w:div>
        <w:div w:id="669798701">
          <w:marLeft w:val="0"/>
          <w:marRight w:val="0"/>
          <w:marTop w:val="0"/>
          <w:marBottom w:val="0"/>
          <w:divBdr>
            <w:top w:val="none" w:sz="0" w:space="0" w:color="auto"/>
            <w:left w:val="none" w:sz="0" w:space="0" w:color="auto"/>
            <w:bottom w:val="none" w:sz="0" w:space="0" w:color="auto"/>
            <w:right w:val="none" w:sz="0" w:space="0" w:color="auto"/>
          </w:divBdr>
          <w:divsChild>
            <w:div w:id="1981878207">
              <w:marLeft w:val="0"/>
              <w:marRight w:val="0"/>
              <w:marTop w:val="0"/>
              <w:marBottom w:val="0"/>
              <w:divBdr>
                <w:top w:val="none" w:sz="0" w:space="0" w:color="auto"/>
                <w:left w:val="none" w:sz="0" w:space="0" w:color="auto"/>
                <w:bottom w:val="none" w:sz="0" w:space="0" w:color="auto"/>
                <w:right w:val="none" w:sz="0" w:space="0" w:color="auto"/>
              </w:divBdr>
            </w:div>
          </w:divsChild>
        </w:div>
        <w:div w:id="2009475592">
          <w:marLeft w:val="0"/>
          <w:marRight w:val="0"/>
          <w:marTop w:val="300"/>
          <w:marBottom w:val="0"/>
          <w:divBdr>
            <w:top w:val="none" w:sz="0" w:space="0" w:color="auto"/>
            <w:left w:val="none" w:sz="0" w:space="0" w:color="auto"/>
            <w:bottom w:val="none" w:sz="0" w:space="0" w:color="auto"/>
            <w:right w:val="none" w:sz="0" w:space="0" w:color="auto"/>
          </w:divBdr>
          <w:divsChild>
            <w:div w:id="1742563355">
              <w:marLeft w:val="0"/>
              <w:marRight w:val="0"/>
              <w:marTop w:val="0"/>
              <w:marBottom w:val="0"/>
              <w:divBdr>
                <w:top w:val="none" w:sz="0" w:space="0" w:color="auto"/>
                <w:left w:val="none" w:sz="0" w:space="0" w:color="auto"/>
                <w:bottom w:val="none" w:sz="0" w:space="0" w:color="auto"/>
                <w:right w:val="none" w:sz="0" w:space="0" w:color="auto"/>
              </w:divBdr>
              <w:divsChild>
                <w:div w:id="97263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78980">
          <w:marLeft w:val="0"/>
          <w:marRight w:val="0"/>
          <w:marTop w:val="300"/>
          <w:marBottom w:val="0"/>
          <w:divBdr>
            <w:top w:val="none" w:sz="0" w:space="0" w:color="auto"/>
            <w:left w:val="none" w:sz="0" w:space="0" w:color="auto"/>
            <w:bottom w:val="none" w:sz="0" w:space="0" w:color="auto"/>
            <w:right w:val="none" w:sz="0" w:space="0" w:color="auto"/>
          </w:divBdr>
          <w:divsChild>
            <w:div w:id="503085164">
              <w:marLeft w:val="0"/>
              <w:marRight w:val="0"/>
              <w:marTop w:val="0"/>
              <w:marBottom w:val="0"/>
              <w:divBdr>
                <w:top w:val="none" w:sz="0" w:space="0" w:color="auto"/>
                <w:left w:val="none" w:sz="0" w:space="0" w:color="auto"/>
                <w:bottom w:val="none" w:sz="0" w:space="0" w:color="auto"/>
                <w:right w:val="none" w:sz="0" w:space="0" w:color="auto"/>
              </w:divBdr>
              <w:divsChild>
                <w:div w:id="1990203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52114">
          <w:marLeft w:val="0"/>
          <w:marRight w:val="0"/>
          <w:marTop w:val="300"/>
          <w:marBottom w:val="0"/>
          <w:divBdr>
            <w:top w:val="none" w:sz="0" w:space="0" w:color="auto"/>
            <w:left w:val="none" w:sz="0" w:space="0" w:color="auto"/>
            <w:bottom w:val="none" w:sz="0" w:space="0" w:color="auto"/>
            <w:right w:val="none" w:sz="0" w:space="0" w:color="auto"/>
          </w:divBdr>
          <w:divsChild>
            <w:div w:id="744454220">
              <w:marLeft w:val="0"/>
              <w:marRight w:val="0"/>
              <w:marTop w:val="0"/>
              <w:marBottom w:val="0"/>
              <w:divBdr>
                <w:top w:val="none" w:sz="0" w:space="0" w:color="auto"/>
                <w:left w:val="none" w:sz="0" w:space="0" w:color="auto"/>
                <w:bottom w:val="none" w:sz="0" w:space="0" w:color="auto"/>
                <w:right w:val="none" w:sz="0" w:space="0" w:color="auto"/>
              </w:divBdr>
              <w:divsChild>
                <w:div w:id="644088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518648">
          <w:marLeft w:val="0"/>
          <w:marRight w:val="0"/>
          <w:marTop w:val="300"/>
          <w:marBottom w:val="0"/>
          <w:divBdr>
            <w:top w:val="none" w:sz="0" w:space="0" w:color="auto"/>
            <w:left w:val="none" w:sz="0" w:space="0" w:color="auto"/>
            <w:bottom w:val="none" w:sz="0" w:space="0" w:color="auto"/>
            <w:right w:val="none" w:sz="0" w:space="0" w:color="auto"/>
          </w:divBdr>
          <w:divsChild>
            <w:div w:id="93020408">
              <w:marLeft w:val="0"/>
              <w:marRight w:val="0"/>
              <w:marTop w:val="0"/>
              <w:marBottom w:val="0"/>
              <w:divBdr>
                <w:top w:val="none" w:sz="0" w:space="0" w:color="auto"/>
                <w:left w:val="none" w:sz="0" w:space="0" w:color="auto"/>
                <w:bottom w:val="none" w:sz="0" w:space="0" w:color="auto"/>
                <w:right w:val="none" w:sz="0" w:space="0" w:color="auto"/>
              </w:divBdr>
              <w:divsChild>
                <w:div w:id="933636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9577118">
      <w:bodyDiv w:val="1"/>
      <w:marLeft w:val="0"/>
      <w:marRight w:val="0"/>
      <w:marTop w:val="0"/>
      <w:marBottom w:val="0"/>
      <w:divBdr>
        <w:top w:val="none" w:sz="0" w:space="0" w:color="auto"/>
        <w:left w:val="none" w:sz="0" w:space="0" w:color="auto"/>
        <w:bottom w:val="none" w:sz="0" w:space="0" w:color="auto"/>
        <w:right w:val="none" w:sz="0" w:space="0" w:color="auto"/>
      </w:divBdr>
      <w:divsChild>
        <w:div w:id="661130385">
          <w:marLeft w:val="0"/>
          <w:marRight w:val="0"/>
          <w:marTop w:val="0"/>
          <w:marBottom w:val="0"/>
          <w:divBdr>
            <w:top w:val="none" w:sz="0" w:space="0" w:color="auto"/>
            <w:left w:val="none" w:sz="0" w:space="0" w:color="auto"/>
            <w:bottom w:val="none" w:sz="0" w:space="0" w:color="auto"/>
            <w:right w:val="none" w:sz="0" w:space="0" w:color="auto"/>
          </w:divBdr>
        </w:div>
        <w:div w:id="2002542421">
          <w:marLeft w:val="0"/>
          <w:marRight w:val="0"/>
          <w:marTop w:val="0"/>
          <w:marBottom w:val="0"/>
          <w:divBdr>
            <w:top w:val="none" w:sz="0" w:space="0" w:color="auto"/>
            <w:left w:val="none" w:sz="0" w:space="0" w:color="auto"/>
            <w:bottom w:val="none" w:sz="0" w:space="0" w:color="auto"/>
            <w:right w:val="none" w:sz="0" w:space="0" w:color="auto"/>
          </w:divBdr>
          <w:divsChild>
            <w:div w:id="790444519">
              <w:marLeft w:val="0"/>
              <w:marRight w:val="0"/>
              <w:marTop w:val="0"/>
              <w:marBottom w:val="0"/>
              <w:divBdr>
                <w:top w:val="none" w:sz="0" w:space="0" w:color="auto"/>
                <w:left w:val="none" w:sz="0" w:space="0" w:color="auto"/>
                <w:bottom w:val="none" w:sz="0" w:space="0" w:color="auto"/>
                <w:right w:val="none" w:sz="0" w:space="0" w:color="auto"/>
              </w:divBdr>
            </w:div>
          </w:divsChild>
        </w:div>
        <w:div w:id="1813205583">
          <w:marLeft w:val="0"/>
          <w:marRight w:val="0"/>
          <w:marTop w:val="0"/>
          <w:marBottom w:val="0"/>
          <w:divBdr>
            <w:top w:val="none" w:sz="0" w:space="0" w:color="auto"/>
            <w:left w:val="none" w:sz="0" w:space="0" w:color="auto"/>
            <w:bottom w:val="none" w:sz="0" w:space="0" w:color="auto"/>
            <w:right w:val="none" w:sz="0" w:space="0" w:color="auto"/>
          </w:divBdr>
        </w:div>
        <w:div w:id="896550184">
          <w:marLeft w:val="0"/>
          <w:marRight w:val="0"/>
          <w:marTop w:val="0"/>
          <w:marBottom w:val="0"/>
          <w:divBdr>
            <w:top w:val="none" w:sz="0" w:space="0" w:color="auto"/>
            <w:left w:val="none" w:sz="0" w:space="0" w:color="auto"/>
            <w:bottom w:val="none" w:sz="0" w:space="0" w:color="auto"/>
            <w:right w:val="none" w:sz="0" w:space="0" w:color="auto"/>
          </w:divBdr>
          <w:divsChild>
            <w:div w:id="1114178418">
              <w:marLeft w:val="0"/>
              <w:marRight w:val="0"/>
              <w:marTop w:val="0"/>
              <w:marBottom w:val="0"/>
              <w:divBdr>
                <w:top w:val="none" w:sz="0" w:space="0" w:color="auto"/>
                <w:left w:val="none" w:sz="0" w:space="0" w:color="auto"/>
                <w:bottom w:val="none" w:sz="0" w:space="0" w:color="auto"/>
                <w:right w:val="none" w:sz="0" w:space="0" w:color="auto"/>
              </w:divBdr>
            </w:div>
          </w:divsChild>
        </w:div>
        <w:div w:id="954218154">
          <w:marLeft w:val="0"/>
          <w:marRight w:val="0"/>
          <w:marTop w:val="0"/>
          <w:marBottom w:val="0"/>
          <w:divBdr>
            <w:top w:val="none" w:sz="0" w:space="0" w:color="auto"/>
            <w:left w:val="none" w:sz="0" w:space="0" w:color="auto"/>
            <w:bottom w:val="none" w:sz="0" w:space="0" w:color="auto"/>
            <w:right w:val="none" w:sz="0" w:space="0" w:color="auto"/>
          </w:divBdr>
        </w:div>
        <w:div w:id="495389847">
          <w:marLeft w:val="0"/>
          <w:marRight w:val="0"/>
          <w:marTop w:val="0"/>
          <w:marBottom w:val="0"/>
          <w:divBdr>
            <w:top w:val="none" w:sz="0" w:space="0" w:color="auto"/>
            <w:left w:val="none" w:sz="0" w:space="0" w:color="auto"/>
            <w:bottom w:val="none" w:sz="0" w:space="0" w:color="auto"/>
            <w:right w:val="none" w:sz="0" w:space="0" w:color="auto"/>
          </w:divBdr>
          <w:divsChild>
            <w:div w:id="489294239">
              <w:marLeft w:val="0"/>
              <w:marRight w:val="0"/>
              <w:marTop w:val="0"/>
              <w:marBottom w:val="0"/>
              <w:divBdr>
                <w:top w:val="none" w:sz="0" w:space="0" w:color="auto"/>
                <w:left w:val="none" w:sz="0" w:space="0" w:color="auto"/>
                <w:bottom w:val="none" w:sz="0" w:space="0" w:color="auto"/>
                <w:right w:val="none" w:sz="0" w:space="0" w:color="auto"/>
              </w:divBdr>
            </w:div>
          </w:divsChild>
        </w:div>
        <w:div w:id="2142575986">
          <w:marLeft w:val="0"/>
          <w:marRight w:val="0"/>
          <w:marTop w:val="0"/>
          <w:marBottom w:val="0"/>
          <w:divBdr>
            <w:top w:val="none" w:sz="0" w:space="0" w:color="auto"/>
            <w:left w:val="none" w:sz="0" w:space="0" w:color="auto"/>
            <w:bottom w:val="none" w:sz="0" w:space="0" w:color="auto"/>
            <w:right w:val="none" w:sz="0" w:space="0" w:color="auto"/>
          </w:divBdr>
        </w:div>
        <w:div w:id="847594789">
          <w:marLeft w:val="0"/>
          <w:marRight w:val="0"/>
          <w:marTop w:val="0"/>
          <w:marBottom w:val="0"/>
          <w:divBdr>
            <w:top w:val="none" w:sz="0" w:space="0" w:color="auto"/>
            <w:left w:val="none" w:sz="0" w:space="0" w:color="auto"/>
            <w:bottom w:val="none" w:sz="0" w:space="0" w:color="auto"/>
            <w:right w:val="none" w:sz="0" w:space="0" w:color="auto"/>
          </w:divBdr>
          <w:divsChild>
            <w:div w:id="990212175">
              <w:marLeft w:val="0"/>
              <w:marRight w:val="0"/>
              <w:marTop w:val="0"/>
              <w:marBottom w:val="0"/>
              <w:divBdr>
                <w:top w:val="none" w:sz="0" w:space="0" w:color="auto"/>
                <w:left w:val="none" w:sz="0" w:space="0" w:color="auto"/>
                <w:bottom w:val="none" w:sz="0" w:space="0" w:color="auto"/>
                <w:right w:val="none" w:sz="0" w:space="0" w:color="auto"/>
              </w:divBdr>
            </w:div>
          </w:divsChild>
        </w:div>
        <w:div w:id="1166164784">
          <w:marLeft w:val="0"/>
          <w:marRight w:val="0"/>
          <w:marTop w:val="0"/>
          <w:marBottom w:val="0"/>
          <w:divBdr>
            <w:top w:val="none" w:sz="0" w:space="0" w:color="auto"/>
            <w:left w:val="none" w:sz="0" w:space="0" w:color="auto"/>
            <w:bottom w:val="none" w:sz="0" w:space="0" w:color="auto"/>
            <w:right w:val="none" w:sz="0" w:space="0" w:color="auto"/>
          </w:divBdr>
        </w:div>
        <w:div w:id="581567987">
          <w:marLeft w:val="0"/>
          <w:marRight w:val="0"/>
          <w:marTop w:val="0"/>
          <w:marBottom w:val="0"/>
          <w:divBdr>
            <w:top w:val="none" w:sz="0" w:space="0" w:color="auto"/>
            <w:left w:val="none" w:sz="0" w:space="0" w:color="auto"/>
            <w:bottom w:val="none" w:sz="0" w:space="0" w:color="auto"/>
            <w:right w:val="none" w:sz="0" w:space="0" w:color="auto"/>
          </w:divBdr>
          <w:divsChild>
            <w:div w:id="505873419">
              <w:marLeft w:val="0"/>
              <w:marRight w:val="0"/>
              <w:marTop w:val="0"/>
              <w:marBottom w:val="0"/>
              <w:divBdr>
                <w:top w:val="none" w:sz="0" w:space="0" w:color="auto"/>
                <w:left w:val="none" w:sz="0" w:space="0" w:color="auto"/>
                <w:bottom w:val="none" w:sz="0" w:space="0" w:color="auto"/>
                <w:right w:val="none" w:sz="0" w:space="0" w:color="auto"/>
              </w:divBdr>
            </w:div>
          </w:divsChild>
        </w:div>
        <w:div w:id="1435899686">
          <w:marLeft w:val="0"/>
          <w:marRight w:val="0"/>
          <w:marTop w:val="0"/>
          <w:marBottom w:val="0"/>
          <w:divBdr>
            <w:top w:val="none" w:sz="0" w:space="0" w:color="auto"/>
            <w:left w:val="none" w:sz="0" w:space="0" w:color="auto"/>
            <w:bottom w:val="none" w:sz="0" w:space="0" w:color="auto"/>
            <w:right w:val="none" w:sz="0" w:space="0" w:color="auto"/>
          </w:divBdr>
        </w:div>
        <w:div w:id="1234780524">
          <w:marLeft w:val="0"/>
          <w:marRight w:val="0"/>
          <w:marTop w:val="0"/>
          <w:marBottom w:val="0"/>
          <w:divBdr>
            <w:top w:val="none" w:sz="0" w:space="0" w:color="auto"/>
            <w:left w:val="none" w:sz="0" w:space="0" w:color="auto"/>
            <w:bottom w:val="none" w:sz="0" w:space="0" w:color="auto"/>
            <w:right w:val="none" w:sz="0" w:space="0" w:color="auto"/>
          </w:divBdr>
          <w:divsChild>
            <w:div w:id="482046616">
              <w:marLeft w:val="0"/>
              <w:marRight w:val="0"/>
              <w:marTop w:val="0"/>
              <w:marBottom w:val="0"/>
              <w:divBdr>
                <w:top w:val="none" w:sz="0" w:space="0" w:color="auto"/>
                <w:left w:val="none" w:sz="0" w:space="0" w:color="auto"/>
                <w:bottom w:val="none" w:sz="0" w:space="0" w:color="auto"/>
                <w:right w:val="none" w:sz="0" w:space="0" w:color="auto"/>
              </w:divBdr>
            </w:div>
          </w:divsChild>
        </w:div>
        <w:div w:id="1725833947">
          <w:marLeft w:val="0"/>
          <w:marRight w:val="0"/>
          <w:marTop w:val="0"/>
          <w:marBottom w:val="0"/>
          <w:divBdr>
            <w:top w:val="none" w:sz="0" w:space="0" w:color="auto"/>
            <w:left w:val="none" w:sz="0" w:space="0" w:color="auto"/>
            <w:bottom w:val="none" w:sz="0" w:space="0" w:color="auto"/>
            <w:right w:val="none" w:sz="0" w:space="0" w:color="auto"/>
          </w:divBdr>
        </w:div>
        <w:div w:id="1787574493">
          <w:marLeft w:val="0"/>
          <w:marRight w:val="0"/>
          <w:marTop w:val="0"/>
          <w:marBottom w:val="0"/>
          <w:divBdr>
            <w:top w:val="none" w:sz="0" w:space="0" w:color="auto"/>
            <w:left w:val="none" w:sz="0" w:space="0" w:color="auto"/>
            <w:bottom w:val="none" w:sz="0" w:space="0" w:color="auto"/>
            <w:right w:val="none" w:sz="0" w:space="0" w:color="auto"/>
          </w:divBdr>
          <w:divsChild>
            <w:div w:id="880748329">
              <w:marLeft w:val="0"/>
              <w:marRight w:val="0"/>
              <w:marTop w:val="0"/>
              <w:marBottom w:val="0"/>
              <w:divBdr>
                <w:top w:val="none" w:sz="0" w:space="0" w:color="auto"/>
                <w:left w:val="none" w:sz="0" w:space="0" w:color="auto"/>
                <w:bottom w:val="none" w:sz="0" w:space="0" w:color="auto"/>
                <w:right w:val="none" w:sz="0" w:space="0" w:color="auto"/>
              </w:divBdr>
            </w:div>
          </w:divsChild>
        </w:div>
        <w:div w:id="461046104">
          <w:marLeft w:val="0"/>
          <w:marRight w:val="0"/>
          <w:marTop w:val="300"/>
          <w:marBottom w:val="0"/>
          <w:divBdr>
            <w:top w:val="none" w:sz="0" w:space="0" w:color="auto"/>
            <w:left w:val="none" w:sz="0" w:space="0" w:color="auto"/>
            <w:bottom w:val="none" w:sz="0" w:space="0" w:color="auto"/>
            <w:right w:val="none" w:sz="0" w:space="0" w:color="auto"/>
          </w:divBdr>
          <w:divsChild>
            <w:div w:id="557789605">
              <w:marLeft w:val="0"/>
              <w:marRight w:val="0"/>
              <w:marTop w:val="0"/>
              <w:marBottom w:val="0"/>
              <w:divBdr>
                <w:top w:val="none" w:sz="0" w:space="0" w:color="auto"/>
                <w:left w:val="none" w:sz="0" w:space="0" w:color="auto"/>
                <w:bottom w:val="none" w:sz="0" w:space="0" w:color="auto"/>
                <w:right w:val="none" w:sz="0" w:space="0" w:color="auto"/>
              </w:divBdr>
              <w:divsChild>
                <w:div w:id="48825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567865">
          <w:marLeft w:val="0"/>
          <w:marRight w:val="0"/>
          <w:marTop w:val="300"/>
          <w:marBottom w:val="0"/>
          <w:divBdr>
            <w:top w:val="none" w:sz="0" w:space="0" w:color="auto"/>
            <w:left w:val="none" w:sz="0" w:space="0" w:color="auto"/>
            <w:bottom w:val="none" w:sz="0" w:space="0" w:color="auto"/>
            <w:right w:val="none" w:sz="0" w:space="0" w:color="auto"/>
          </w:divBdr>
          <w:divsChild>
            <w:div w:id="1818911173">
              <w:marLeft w:val="0"/>
              <w:marRight w:val="0"/>
              <w:marTop w:val="0"/>
              <w:marBottom w:val="0"/>
              <w:divBdr>
                <w:top w:val="none" w:sz="0" w:space="0" w:color="auto"/>
                <w:left w:val="none" w:sz="0" w:space="0" w:color="auto"/>
                <w:bottom w:val="none" w:sz="0" w:space="0" w:color="auto"/>
                <w:right w:val="none" w:sz="0" w:space="0" w:color="auto"/>
              </w:divBdr>
              <w:divsChild>
                <w:div w:id="282079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37435">
          <w:marLeft w:val="0"/>
          <w:marRight w:val="0"/>
          <w:marTop w:val="300"/>
          <w:marBottom w:val="0"/>
          <w:divBdr>
            <w:top w:val="none" w:sz="0" w:space="0" w:color="auto"/>
            <w:left w:val="none" w:sz="0" w:space="0" w:color="auto"/>
            <w:bottom w:val="none" w:sz="0" w:space="0" w:color="auto"/>
            <w:right w:val="none" w:sz="0" w:space="0" w:color="auto"/>
          </w:divBdr>
          <w:divsChild>
            <w:div w:id="1299918858">
              <w:marLeft w:val="0"/>
              <w:marRight w:val="0"/>
              <w:marTop w:val="0"/>
              <w:marBottom w:val="0"/>
              <w:divBdr>
                <w:top w:val="none" w:sz="0" w:space="0" w:color="auto"/>
                <w:left w:val="none" w:sz="0" w:space="0" w:color="auto"/>
                <w:bottom w:val="none" w:sz="0" w:space="0" w:color="auto"/>
                <w:right w:val="none" w:sz="0" w:space="0" w:color="auto"/>
              </w:divBdr>
              <w:divsChild>
                <w:div w:id="36768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94660">
          <w:marLeft w:val="0"/>
          <w:marRight w:val="0"/>
          <w:marTop w:val="300"/>
          <w:marBottom w:val="0"/>
          <w:divBdr>
            <w:top w:val="none" w:sz="0" w:space="0" w:color="auto"/>
            <w:left w:val="none" w:sz="0" w:space="0" w:color="auto"/>
            <w:bottom w:val="none" w:sz="0" w:space="0" w:color="auto"/>
            <w:right w:val="none" w:sz="0" w:space="0" w:color="auto"/>
          </w:divBdr>
          <w:divsChild>
            <w:div w:id="112678880">
              <w:marLeft w:val="0"/>
              <w:marRight w:val="0"/>
              <w:marTop w:val="0"/>
              <w:marBottom w:val="0"/>
              <w:divBdr>
                <w:top w:val="none" w:sz="0" w:space="0" w:color="auto"/>
                <w:left w:val="none" w:sz="0" w:space="0" w:color="auto"/>
                <w:bottom w:val="none" w:sz="0" w:space="0" w:color="auto"/>
                <w:right w:val="none" w:sz="0" w:space="0" w:color="auto"/>
              </w:divBdr>
              <w:divsChild>
                <w:div w:id="63841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315254">
      <w:bodyDiv w:val="1"/>
      <w:marLeft w:val="0"/>
      <w:marRight w:val="0"/>
      <w:marTop w:val="0"/>
      <w:marBottom w:val="0"/>
      <w:divBdr>
        <w:top w:val="none" w:sz="0" w:space="0" w:color="auto"/>
        <w:left w:val="none" w:sz="0" w:space="0" w:color="auto"/>
        <w:bottom w:val="none" w:sz="0" w:space="0" w:color="auto"/>
        <w:right w:val="none" w:sz="0" w:space="0" w:color="auto"/>
      </w:divBdr>
      <w:divsChild>
        <w:div w:id="1458988161">
          <w:marLeft w:val="0"/>
          <w:marRight w:val="0"/>
          <w:marTop w:val="0"/>
          <w:marBottom w:val="0"/>
          <w:divBdr>
            <w:top w:val="none" w:sz="0" w:space="0" w:color="auto"/>
            <w:left w:val="none" w:sz="0" w:space="0" w:color="auto"/>
            <w:bottom w:val="none" w:sz="0" w:space="0" w:color="auto"/>
            <w:right w:val="none" w:sz="0" w:space="0" w:color="auto"/>
          </w:divBdr>
        </w:div>
        <w:div w:id="1733772864">
          <w:marLeft w:val="0"/>
          <w:marRight w:val="0"/>
          <w:marTop w:val="0"/>
          <w:marBottom w:val="0"/>
          <w:divBdr>
            <w:top w:val="none" w:sz="0" w:space="0" w:color="auto"/>
            <w:left w:val="none" w:sz="0" w:space="0" w:color="auto"/>
            <w:bottom w:val="none" w:sz="0" w:space="0" w:color="auto"/>
            <w:right w:val="none" w:sz="0" w:space="0" w:color="auto"/>
          </w:divBdr>
          <w:divsChild>
            <w:div w:id="1085805278">
              <w:marLeft w:val="0"/>
              <w:marRight w:val="0"/>
              <w:marTop w:val="0"/>
              <w:marBottom w:val="0"/>
              <w:divBdr>
                <w:top w:val="none" w:sz="0" w:space="0" w:color="auto"/>
                <w:left w:val="none" w:sz="0" w:space="0" w:color="auto"/>
                <w:bottom w:val="none" w:sz="0" w:space="0" w:color="auto"/>
                <w:right w:val="none" w:sz="0" w:space="0" w:color="auto"/>
              </w:divBdr>
            </w:div>
          </w:divsChild>
        </w:div>
        <w:div w:id="884758713">
          <w:marLeft w:val="0"/>
          <w:marRight w:val="0"/>
          <w:marTop w:val="0"/>
          <w:marBottom w:val="0"/>
          <w:divBdr>
            <w:top w:val="none" w:sz="0" w:space="0" w:color="auto"/>
            <w:left w:val="none" w:sz="0" w:space="0" w:color="auto"/>
            <w:bottom w:val="none" w:sz="0" w:space="0" w:color="auto"/>
            <w:right w:val="none" w:sz="0" w:space="0" w:color="auto"/>
          </w:divBdr>
        </w:div>
        <w:div w:id="1726635148">
          <w:marLeft w:val="0"/>
          <w:marRight w:val="0"/>
          <w:marTop w:val="0"/>
          <w:marBottom w:val="0"/>
          <w:divBdr>
            <w:top w:val="none" w:sz="0" w:space="0" w:color="auto"/>
            <w:left w:val="none" w:sz="0" w:space="0" w:color="auto"/>
            <w:bottom w:val="none" w:sz="0" w:space="0" w:color="auto"/>
            <w:right w:val="none" w:sz="0" w:space="0" w:color="auto"/>
          </w:divBdr>
          <w:divsChild>
            <w:div w:id="1610699718">
              <w:marLeft w:val="0"/>
              <w:marRight w:val="0"/>
              <w:marTop w:val="0"/>
              <w:marBottom w:val="0"/>
              <w:divBdr>
                <w:top w:val="none" w:sz="0" w:space="0" w:color="auto"/>
                <w:left w:val="none" w:sz="0" w:space="0" w:color="auto"/>
                <w:bottom w:val="none" w:sz="0" w:space="0" w:color="auto"/>
                <w:right w:val="none" w:sz="0" w:space="0" w:color="auto"/>
              </w:divBdr>
            </w:div>
          </w:divsChild>
        </w:div>
        <w:div w:id="361328792">
          <w:marLeft w:val="0"/>
          <w:marRight w:val="0"/>
          <w:marTop w:val="0"/>
          <w:marBottom w:val="0"/>
          <w:divBdr>
            <w:top w:val="none" w:sz="0" w:space="0" w:color="auto"/>
            <w:left w:val="none" w:sz="0" w:space="0" w:color="auto"/>
            <w:bottom w:val="none" w:sz="0" w:space="0" w:color="auto"/>
            <w:right w:val="none" w:sz="0" w:space="0" w:color="auto"/>
          </w:divBdr>
        </w:div>
        <w:div w:id="1655910805">
          <w:marLeft w:val="0"/>
          <w:marRight w:val="0"/>
          <w:marTop w:val="0"/>
          <w:marBottom w:val="0"/>
          <w:divBdr>
            <w:top w:val="none" w:sz="0" w:space="0" w:color="auto"/>
            <w:left w:val="none" w:sz="0" w:space="0" w:color="auto"/>
            <w:bottom w:val="none" w:sz="0" w:space="0" w:color="auto"/>
            <w:right w:val="none" w:sz="0" w:space="0" w:color="auto"/>
          </w:divBdr>
          <w:divsChild>
            <w:div w:id="353465221">
              <w:marLeft w:val="0"/>
              <w:marRight w:val="0"/>
              <w:marTop w:val="0"/>
              <w:marBottom w:val="0"/>
              <w:divBdr>
                <w:top w:val="none" w:sz="0" w:space="0" w:color="auto"/>
                <w:left w:val="none" w:sz="0" w:space="0" w:color="auto"/>
                <w:bottom w:val="none" w:sz="0" w:space="0" w:color="auto"/>
                <w:right w:val="none" w:sz="0" w:space="0" w:color="auto"/>
              </w:divBdr>
            </w:div>
          </w:divsChild>
        </w:div>
        <w:div w:id="864908587">
          <w:marLeft w:val="0"/>
          <w:marRight w:val="0"/>
          <w:marTop w:val="0"/>
          <w:marBottom w:val="0"/>
          <w:divBdr>
            <w:top w:val="none" w:sz="0" w:space="0" w:color="auto"/>
            <w:left w:val="none" w:sz="0" w:space="0" w:color="auto"/>
            <w:bottom w:val="none" w:sz="0" w:space="0" w:color="auto"/>
            <w:right w:val="none" w:sz="0" w:space="0" w:color="auto"/>
          </w:divBdr>
        </w:div>
        <w:div w:id="1183864051">
          <w:marLeft w:val="0"/>
          <w:marRight w:val="0"/>
          <w:marTop w:val="0"/>
          <w:marBottom w:val="0"/>
          <w:divBdr>
            <w:top w:val="none" w:sz="0" w:space="0" w:color="auto"/>
            <w:left w:val="none" w:sz="0" w:space="0" w:color="auto"/>
            <w:bottom w:val="none" w:sz="0" w:space="0" w:color="auto"/>
            <w:right w:val="none" w:sz="0" w:space="0" w:color="auto"/>
          </w:divBdr>
          <w:divsChild>
            <w:div w:id="690571991">
              <w:marLeft w:val="0"/>
              <w:marRight w:val="0"/>
              <w:marTop w:val="0"/>
              <w:marBottom w:val="0"/>
              <w:divBdr>
                <w:top w:val="none" w:sz="0" w:space="0" w:color="auto"/>
                <w:left w:val="none" w:sz="0" w:space="0" w:color="auto"/>
                <w:bottom w:val="none" w:sz="0" w:space="0" w:color="auto"/>
                <w:right w:val="none" w:sz="0" w:space="0" w:color="auto"/>
              </w:divBdr>
            </w:div>
          </w:divsChild>
        </w:div>
        <w:div w:id="286396839">
          <w:marLeft w:val="0"/>
          <w:marRight w:val="0"/>
          <w:marTop w:val="0"/>
          <w:marBottom w:val="0"/>
          <w:divBdr>
            <w:top w:val="none" w:sz="0" w:space="0" w:color="auto"/>
            <w:left w:val="none" w:sz="0" w:space="0" w:color="auto"/>
            <w:bottom w:val="none" w:sz="0" w:space="0" w:color="auto"/>
            <w:right w:val="none" w:sz="0" w:space="0" w:color="auto"/>
          </w:divBdr>
        </w:div>
        <w:div w:id="1350449211">
          <w:marLeft w:val="0"/>
          <w:marRight w:val="0"/>
          <w:marTop w:val="0"/>
          <w:marBottom w:val="0"/>
          <w:divBdr>
            <w:top w:val="none" w:sz="0" w:space="0" w:color="auto"/>
            <w:left w:val="none" w:sz="0" w:space="0" w:color="auto"/>
            <w:bottom w:val="none" w:sz="0" w:space="0" w:color="auto"/>
            <w:right w:val="none" w:sz="0" w:space="0" w:color="auto"/>
          </w:divBdr>
          <w:divsChild>
            <w:div w:id="1016617589">
              <w:marLeft w:val="0"/>
              <w:marRight w:val="0"/>
              <w:marTop w:val="0"/>
              <w:marBottom w:val="0"/>
              <w:divBdr>
                <w:top w:val="none" w:sz="0" w:space="0" w:color="auto"/>
                <w:left w:val="none" w:sz="0" w:space="0" w:color="auto"/>
                <w:bottom w:val="none" w:sz="0" w:space="0" w:color="auto"/>
                <w:right w:val="none" w:sz="0" w:space="0" w:color="auto"/>
              </w:divBdr>
            </w:div>
          </w:divsChild>
        </w:div>
        <w:div w:id="1201282992">
          <w:marLeft w:val="0"/>
          <w:marRight w:val="0"/>
          <w:marTop w:val="0"/>
          <w:marBottom w:val="0"/>
          <w:divBdr>
            <w:top w:val="none" w:sz="0" w:space="0" w:color="auto"/>
            <w:left w:val="none" w:sz="0" w:space="0" w:color="auto"/>
            <w:bottom w:val="none" w:sz="0" w:space="0" w:color="auto"/>
            <w:right w:val="none" w:sz="0" w:space="0" w:color="auto"/>
          </w:divBdr>
        </w:div>
        <w:div w:id="1751006879">
          <w:marLeft w:val="0"/>
          <w:marRight w:val="0"/>
          <w:marTop w:val="0"/>
          <w:marBottom w:val="0"/>
          <w:divBdr>
            <w:top w:val="none" w:sz="0" w:space="0" w:color="auto"/>
            <w:left w:val="none" w:sz="0" w:space="0" w:color="auto"/>
            <w:bottom w:val="none" w:sz="0" w:space="0" w:color="auto"/>
            <w:right w:val="none" w:sz="0" w:space="0" w:color="auto"/>
          </w:divBdr>
          <w:divsChild>
            <w:div w:id="928391406">
              <w:marLeft w:val="0"/>
              <w:marRight w:val="0"/>
              <w:marTop w:val="0"/>
              <w:marBottom w:val="0"/>
              <w:divBdr>
                <w:top w:val="none" w:sz="0" w:space="0" w:color="auto"/>
                <w:left w:val="none" w:sz="0" w:space="0" w:color="auto"/>
                <w:bottom w:val="none" w:sz="0" w:space="0" w:color="auto"/>
                <w:right w:val="none" w:sz="0" w:space="0" w:color="auto"/>
              </w:divBdr>
            </w:div>
          </w:divsChild>
        </w:div>
        <w:div w:id="77406255">
          <w:marLeft w:val="0"/>
          <w:marRight w:val="0"/>
          <w:marTop w:val="0"/>
          <w:marBottom w:val="0"/>
          <w:divBdr>
            <w:top w:val="none" w:sz="0" w:space="0" w:color="auto"/>
            <w:left w:val="none" w:sz="0" w:space="0" w:color="auto"/>
            <w:bottom w:val="none" w:sz="0" w:space="0" w:color="auto"/>
            <w:right w:val="none" w:sz="0" w:space="0" w:color="auto"/>
          </w:divBdr>
        </w:div>
        <w:div w:id="562570776">
          <w:marLeft w:val="0"/>
          <w:marRight w:val="0"/>
          <w:marTop w:val="0"/>
          <w:marBottom w:val="0"/>
          <w:divBdr>
            <w:top w:val="none" w:sz="0" w:space="0" w:color="auto"/>
            <w:left w:val="none" w:sz="0" w:space="0" w:color="auto"/>
            <w:bottom w:val="none" w:sz="0" w:space="0" w:color="auto"/>
            <w:right w:val="none" w:sz="0" w:space="0" w:color="auto"/>
          </w:divBdr>
          <w:divsChild>
            <w:div w:id="1100905765">
              <w:marLeft w:val="0"/>
              <w:marRight w:val="0"/>
              <w:marTop w:val="0"/>
              <w:marBottom w:val="0"/>
              <w:divBdr>
                <w:top w:val="none" w:sz="0" w:space="0" w:color="auto"/>
                <w:left w:val="none" w:sz="0" w:space="0" w:color="auto"/>
                <w:bottom w:val="none" w:sz="0" w:space="0" w:color="auto"/>
                <w:right w:val="none" w:sz="0" w:space="0" w:color="auto"/>
              </w:divBdr>
            </w:div>
          </w:divsChild>
        </w:div>
        <w:div w:id="408038480">
          <w:marLeft w:val="0"/>
          <w:marRight w:val="0"/>
          <w:marTop w:val="300"/>
          <w:marBottom w:val="0"/>
          <w:divBdr>
            <w:top w:val="none" w:sz="0" w:space="0" w:color="auto"/>
            <w:left w:val="none" w:sz="0" w:space="0" w:color="auto"/>
            <w:bottom w:val="none" w:sz="0" w:space="0" w:color="auto"/>
            <w:right w:val="none" w:sz="0" w:space="0" w:color="auto"/>
          </w:divBdr>
          <w:divsChild>
            <w:div w:id="600069747">
              <w:marLeft w:val="0"/>
              <w:marRight w:val="0"/>
              <w:marTop w:val="0"/>
              <w:marBottom w:val="0"/>
              <w:divBdr>
                <w:top w:val="none" w:sz="0" w:space="0" w:color="auto"/>
                <w:left w:val="none" w:sz="0" w:space="0" w:color="auto"/>
                <w:bottom w:val="none" w:sz="0" w:space="0" w:color="auto"/>
                <w:right w:val="none" w:sz="0" w:space="0" w:color="auto"/>
              </w:divBdr>
              <w:divsChild>
                <w:div w:id="206976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305197">
          <w:marLeft w:val="0"/>
          <w:marRight w:val="0"/>
          <w:marTop w:val="300"/>
          <w:marBottom w:val="0"/>
          <w:divBdr>
            <w:top w:val="none" w:sz="0" w:space="0" w:color="auto"/>
            <w:left w:val="none" w:sz="0" w:space="0" w:color="auto"/>
            <w:bottom w:val="none" w:sz="0" w:space="0" w:color="auto"/>
            <w:right w:val="none" w:sz="0" w:space="0" w:color="auto"/>
          </w:divBdr>
          <w:divsChild>
            <w:div w:id="1429810310">
              <w:marLeft w:val="0"/>
              <w:marRight w:val="0"/>
              <w:marTop w:val="0"/>
              <w:marBottom w:val="0"/>
              <w:divBdr>
                <w:top w:val="none" w:sz="0" w:space="0" w:color="auto"/>
                <w:left w:val="none" w:sz="0" w:space="0" w:color="auto"/>
                <w:bottom w:val="none" w:sz="0" w:space="0" w:color="auto"/>
                <w:right w:val="none" w:sz="0" w:space="0" w:color="auto"/>
              </w:divBdr>
              <w:divsChild>
                <w:div w:id="258222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40392">
          <w:marLeft w:val="0"/>
          <w:marRight w:val="0"/>
          <w:marTop w:val="300"/>
          <w:marBottom w:val="0"/>
          <w:divBdr>
            <w:top w:val="none" w:sz="0" w:space="0" w:color="auto"/>
            <w:left w:val="none" w:sz="0" w:space="0" w:color="auto"/>
            <w:bottom w:val="none" w:sz="0" w:space="0" w:color="auto"/>
            <w:right w:val="none" w:sz="0" w:space="0" w:color="auto"/>
          </w:divBdr>
          <w:divsChild>
            <w:div w:id="615673106">
              <w:marLeft w:val="0"/>
              <w:marRight w:val="0"/>
              <w:marTop w:val="0"/>
              <w:marBottom w:val="0"/>
              <w:divBdr>
                <w:top w:val="none" w:sz="0" w:space="0" w:color="auto"/>
                <w:left w:val="none" w:sz="0" w:space="0" w:color="auto"/>
                <w:bottom w:val="none" w:sz="0" w:space="0" w:color="auto"/>
                <w:right w:val="none" w:sz="0" w:space="0" w:color="auto"/>
              </w:divBdr>
              <w:divsChild>
                <w:div w:id="679745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148215">
          <w:marLeft w:val="0"/>
          <w:marRight w:val="0"/>
          <w:marTop w:val="300"/>
          <w:marBottom w:val="0"/>
          <w:divBdr>
            <w:top w:val="none" w:sz="0" w:space="0" w:color="auto"/>
            <w:left w:val="none" w:sz="0" w:space="0" w:color="auto"/>
            <w:bottom w:val="none" w:sz="0" w:space="0" w:color="auto"/>
            <w:right w:val="none" w:sz="0" w:space="0" w:color="auto"/>
          </w:divBdr>
          <w:divsChild>
            <w:div w:id="658582667">
              <w:marLeft w:val="0"/>
              <w:marRight w:val="0"/>
              <w:marTop w:val="0"/>
              <w:marBottom w:val="0"/>
              <w:divBdr>
                <w:top w:val="none" w:sz="0" w:space="0" w:color="auto"/>
                <w:left w:val="none" w:sz="0" w:space="0" w:color="auto"/>
                <w:bottom w:val="none" w:sz="0" w:space="0" w:color="auto"/>
                <w:right w:val="none" w:sz="0" w:space="0" w:color="auto"/>
              </w:divBdr>
              <w:divsChild>
                <w:div w:id="100165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284641">
      <w:bodyDiv w:val="1"/>
      <w:marLeft w:val="0"/>
      <w:marRight w:val="0"/>
      <w:marTop w:val="0"/>
      <w:marBottom w:val="0"/>
      <w:divBdr>
        <w:top w:val="none" w:sz="0" w:space="0" w:color="auto"/>
        <w:left w:val="none" w:sz="0" w:space="0" w:color="auto"/>
        <w:bottom w:val="none" w:sz="0" w:space="0" w:color="auto"/>
        <w:right w:val="none" w:sz="0" w:space="0" w:color="auto"/>
      </w:divBdr>
      <w:divsChild>
        <w:div w:id="1036585962">
          <w:marLeft w:val="0"/>
          <w:marRight w:val="0"/>
          <w:marTop w:val="0"/>
          <w:marBottom w:val="0"/>
          <w:divBdr>
            <w:top w:val="none" w:sz="0" w:space="0" w:color="auto"/>
            <w:left w:val="none" w:sz="0" w:space="0" w:color="auto"/>
            <w:bottom w:val="none" w:sz="0" w:space="0" w:color="auto"/>
            <w:right w:val="none" w:sz="0" w:space="0" w:color="auto"/>
          </w:divBdr>
          <w:divsChild>
            <w:div w:id="1729721150">
              <w:marLeft w:val="0"/>
              <w:marRight w:val="0"/>
              <w:marTop w:val="0"/>
              <w:marBottom w:val="0"/>
              <w:divBdr>
                <w:top w:val="none" w:sz="0" w:space="0" w:color="auto"/>
                <w:left w:val="none" w:sz="0" w:space="0" w:color="auto"/>
                <w:bottom w:val="none" w:sz="0" w:space="0" w:color="auto"/>
                <w:right w:val="none" w:sz="0" w:space="0" w:color="auto"/>
              </w:divBdr>
            </w:div>
          </w:divsChild>
        </w:div>
        <w:div w:id="748235877">
          <w:marLeft w:val="0"/>
          <w:marRight w:val="0"/>
          <w:marTop w:val="0"/>
          <w:marBottom w:val="0"/>
          <w:divBdr>
            <w:top w:val="none" w:sz="0" w:space="0" w:color="auto"/>
            <w:left w:val="none" w:sz="0" w:space="0" w:color="auto"/>
            <w:bottom w:val="none" w:sz="0" w:space="0" w:color="auto"/>
            <w:right w:val="none" w:sz="0" w:space="0" w:color="auto"/>
          </w:divBdr>
        </w:div>
        <w:div w:id="1542476382">
          <w:marLeft w:val="0"/>
          <w:marRight w:val="0"/>
          <w:marTop w:val="0"/>
          <w:marBottom w:val="0"/>
          <w:divBdr>
            <w:top w:val="none" w:sz="0" w:space="0" w:color="auto"/>
            <w:left w:val="none" w:sz="0" w:space="0" w:color="auto"/>
            <w:bottom w:val="none" w:sz="0" w:space="0" w:color="auto"/>
            <w:right w:val="none" w:sz="0" w:space="0" w:color="auto"/>
          </w:divBdr>
          <w:divsChild>
            <w:div w:id="908734253">
              <w:marLeft w:val="0"/>
              <w:marRight w:val="0"/>
              <w:marTop w:val="0"/>
              <w:marBottom w:val="0"/>
              <w:divBdr>
                <w:top w:val="none" w:sz="0" w:space="0" w:color="auto"/>
                <w:left w:val="none" w:sz="0" w:space="0" w:color="auto"/>
                <w:bottom w:val="none" w:sz="0" w:space="0" w:color="auto"/>
                <w:right w:val="none" w:sz="0" w:space="0" w:color="auto"/>
              </w:divBdr>
            </w:div>
          </w:divsChild>
        </w:div>
        <w:div w:id="158665279">
          <w:marLeft w:val="0"/>
          <w:marRight w:val="0"/>
          <w:marTop w:val="0"/>
          <w:marBottom w:val="0"/>
          <w:divBdr>
            <w:top w:val="none" w:sz="0" w:space="0" w:color="auto"/>
            <w:left w:val="none" w:sz="0" w:space="0" w:color="auto"/>
            <w:bottom w:val="none" w:sz="0" w:space="0" w:color="auto"/>
            <w:right w:val="none" w:sz="0" w:space="0" w:color="auto"/>
          </w:divBdr>
        </w:div>
        <w:div w:id="826357533">
          <w:marLeft w:val="0"/>
          <w:marRight w:val="0"/>
          <w:marTop w:val="0"/>
          <w:marBottom w:val="0"/>
          <w:divBdr>
            <w:top w:val="none" w:sz="0" w:space="0" w:color="auto"/>
            <w:left w:val="none" w:sz="0" w:space="0" w:color="auto"/>
            <w:bottom w:val="none" w:sz="0" w:space="0" w:color="auto"/>
            <w:right w:val="none" w:sz="0" w:space="0" w:color="auto"/>
          </w:divBdr>
          <w:divsChild>
            <w:div w:id="506292753">
              <w:marLeft w:val="0"/>
              <w:marRight w:val="0"/>
              <w:marTop w:val="0"/>
              <w:marBottom w:val="0"/>
              <w:divBdr>
                <w:top w:val="none" w:sz="0" w:space="0" w:color="auto"/>
                <w:left w:val="none" w:sz="0" w:space="0" w:color="auto"/>
                <w:bottom w:val="none" w:sz="0" w:space="0" w:color="auto"/>
                <w:right w:val="none" w:sz="0" w:space="0" w:color="auto"/>
              </w:divBdr>
            </w:div>
          </w:divsChild>
        </w:div>
        <w:div w:id="1715302993">
          <w:marLeft w:val="0"/>
          <w:marRight w:val="0"/>
          <w:marTop w:val="0"/>
          <w:marBottom w:val="0"/>
          <w:divBdr>
            <w:top w:val="none" w:sz="0" w:space="0" w:color="auto"/>
            <w:left w:val="none" w:sz="0" w:space="0" w:color="auto"/>
            <w:bottom w:val="none" w:sz="0" w:space="0" w:color="auto"/>
            <w:right w:val="none" w:sz="0" w:space="0" w:color="auto"/>
          </w:divBdr>
        </w:div>
        <w:div w:id="86192389">
          <w:marLeft w:val="0"/>
          <w:marRight w:val="0"/>
          <w:marTop w:val="0"/>
          <w:marBottom w:val="0"/>
          <w:divBdr>
            <w:top w:val="none" w:sz="0" w:space="0" w:color="auto"/>
            <w:left w:val="none" w:sz="0" w:space="0" w:color="auto"/>
            <w:bottom w:val="none" w:sz="0" w:space="0" w:color="auto"/>
            <w:right w:val="none" w:sz="0" w:space="0" w:color="auto"/>
          </w:divBdr>
          <w:divsChild>
            <w:div w:id="692194855">
              <w:marLeft w:val="0"/>
              <w:marRight w:val="0"/>
              <w:marTop w:val="0"/>
              <w:marBottom w:val="0"/>
              <w:divBdr>
                <w:top w:val="none" w:sz="0" w:space="0" w:color="auto"/>
                <w:left w:val="none" w:sz="0" w:space="0" w:color="auto"/>
                <w:bottom w:val="none" w:sz="0" w:space="0" w:color="auto"/>
                <w:right w:val="none" w:sz="0" w:space="0" w:color="auto"/>
              </w:divBdr>
            </w:div>
          </w:divsChild>
        </w:div>
        <w:div w:id="747046219">
          <w:marLeft w:val="0"/>
          <w:marRight w:val="0"/>
          <w:marTop w:val="0"/>
          <w:marBottom w:val="0"/>
          <w:divBdr>
            <w:top w:val="none" w:sz="0" w:space="0" w:color="auto"/>
            <w:left w:val="none" w:sz="0" w:space="0" w:color="auto"/>
            <w:bottom w:val="none" w:sz="0" w:space="0" w:color="auto"/>
            <w:right w:val="none" w:sz="0" w:space="0" w:color="auto"/>
          </w:divBdr>
        </w:div>
        <w:div w:id="1436167115">
          <w:marLeft w:val="0"/>
          <w:marRight w:val="0"/>
          <w:marTop w:val="0"/>
          <w:marBottom w:val="0"/>
          <w:divBdr>
            <w:top w:val="none" w:sz="0" w:space="0" w:color="auto"/>
            <w:left w:val="none" w:sz="0" w:space="0" w:color="auto"/>
            <w:bottom w:val="none" w:sz="0" w:space="0" w:color="auto"/>
            <w:right w:val="none" w:sz="0" w:space="0" w:color="auto"/>
          </w:divBdr>
          <w:divsChild>
            <w:div w:id="95639003">
              <w:marLeft w:val="0"/>
              <w:marRight w:val="0"/>
              <w:marTop w:val="0"/>
              <w:marBottom w:val="0"/>
              <w:divBdr>
                <w:top w:val="none" w:sz="0" w:space="0" w:color="auto"/>
                <w:left w:val="none" w:sz="0" w:space="0" w:color="auto"/>
                <w:bottom w:val="none" w:sz="0" w:space="0" w:color="auto"/>
                <w:right w:val="none" w:sz="0" w:space="0" w:color="auto"/>
              </w:divBdr>
            </w:div>
          </w:divsChild>
        </w:div>
        <w:div w:id="216363146">
          <w:marLeft w:val="0"/>
          <w:marRight w:val="0"/>
          <w:marTop w:val="0"/>
          <w:marBottom w:val="0"/>
          <w:divBdr>
            <w:top w:val="none" w:sz="0" w:space="0" w:color="auto"/>
            <w:left w:val="none" w:sz="0" w:space="0" w:color="auto"/>
            <w:bottom w:val="none" w:sz="0" w:space="0" w:color="auto"/>
            <w:right w:val="none" w:sz="0" w:space="0" w:color="auto"/>
          </w:divBdr>
        </w:div>
        <w:div w:id="1424956578">
          <w:marLeft w:val="0"/>
          <w:marRight w:val="0"/>
          <w:marTop w:val="0"/>
          <w:marBottom w:val="0"/>
          <w:divBdr>
            <w:top w:val="none" w:sz="0" w:space="0" w:color="auto"/>
            <w:left w:val="none" w:sz="0" w:space="0" w:color="auto"/>
            <w:bottom w:val="none" w:sz="0" w:space="0" w:color="auto"/>
            <w:right w:val="none" w:sz="0" w:space="0" w:color="auto"/>
          </w:divBdr>
          <w:divsChild>
            <w:div w:id="2126383574">
              <w:marLeft w:val="0"/>
              <w:marRight w:val="0"/>
              <w:marTop w:val="0"/>
              <w:marBottom w:val="0"/>
              <w:divBdr>
                <w:top w:val="none" w:sz="0" w:space="0" w:color="auto"/>
                <w:left w:val="none" w:sz="0" w:space="0" w:color="auto"/>
                <w:bottom w:val="none" w:sz="0" w:space="0" w:color="auto"/>
                <w:right w:val="none" w:sz="0" w:space="0" w:color="auto"/>
              </w:divBdr>
            </w:div>
          </w:divsChild>
        </w:div>
        <w:div w:id="74016372">
          <w:marLeft w:val="0"/>
          <w:marRight w:val="0"/>
          <w:marTop w:val="0"/>
          <w:marBottom w:val="0"/>
          <w:divBdr>
            <w:top w:val="none" w:sz="0" w:space="0" w:color="auto"/>
            <w:left w:val="none" w:sz="0" w:space="0" w:color="auto"/>
            <w:bottom w:val="none" w:sz="0" w:space="0" w:color="auto"/>
            <w:right w:val="none" w:sz="0" w:space="0" w:color="auto"/>
          </w:divBdr>
        </w:div>
        <w:div w:id="763189567">
          <w:marLeft w:val="0"/>
          <w:marRight w:val="0"/>
          <w:marTop w:val="0"/>
          <w:marBottom w:val="0"/>
          <w:divBdr>
            <w:top w:val="none" w:sz="0" w:space="0" w:color="auto"/>
            <w:left w:val="none" w:sz="0" w:space="0" w:color="auto"/>
            <w:bottom w:val="none" w:sz="0" w:space="0" w:color="auto"/>
            <w:right w:val="none" w:sz="0" w:space="0" w:color="auto"/>
          </w:divBdr>
          <w:divsChild>
            <w:div w:id="62340692">
              <w:marLeft w:val="0"/>
              <w:marRight w:val="0"/>
              <w:marTop w:val="0"/>
              <w:marBottom w:val="0"/>
              <w:divBdr>
                <w:top w:val="none" w:sz="0" w:space="0" w:color="auto"/>
                <w:left w:val="none" w:sz="0" w:space="0" w:color="auto"/>
                <w:bottom w:val="none" w:sz="0" w:space="0" w:color="auto"/>
                <w:right w:val="none" w:sz="0" w:space="0" w:color="auto"/>
              </w:divBdr>
            </w:div>
          </w:divsChild>
        </w:div>
        <w:div w:id="1949119884">
          <w:marLeft w:val="0"/>
          <w:marRight w:val="0"/>
          <w:marTop w:val="300"/>
          <w:marBottom w:val="0"/>
          <w:divBdr>
            <w:top w:val="none" w:sz="0" w:space="0" w:color="auto"/>
            <w:left w:val="none" w:sz="0" w:space="0" w:color="auto"/>
            <w:bottom w:val="none" w:sz="0" w:space="0" w:color="auto"/>
            <w:right w:val="none" w:sz="0" w:space="0" w:color="auto"/>
          </w:divBdr>
          <w:divsChild>
            <w:div w:id="1440299549">
              <w:marLeft w:val="0"/>
              <w:marRight w:val="0"/>
              <w:marTop w:val="0"/>
              <w:marBottom w:val="0"/>
              <w:divBdr>
                <w:top w:val="none" w:sz="0" w:space="0" w:color="auto"/>
                <w:left w:val="none" w:sz="0" w:space="0" w:color="auto"/>
                <w:bottom w:val="none" w:sz="0" w:space="0" w:color="auto"/>
                <w:right w:val="none" w:sz="0" w:space="0" w:color="auto"/>
              </w:divBdr>
              <w:divsChild>
                <w:div w:id="19807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9013">
          <w:marLeft w:val="0"/>
          <w:marRight w:val="0"/>
          <w:marTop w:val="300"/>
          <w:marBottom w:val="0"/>
          <w:divBdr>
            <w:top w:val="none" w:sz="0" w:space="0" w:color="auto"/>
            <w:left w:val="none" w:sz="0" w:space="0" w:color="auto"/>
            <w:bottom w:val="none" w:sz="0" w:space="0" w:color="auto"/>
            <w:right w:val="none" w:sz="0" w:space="0" w:color="auto"/>
          </w:divBdr>
          <w:divsChild>
            <w:div w:id="2020307254">
              <w:marLeft w:val="0"/>
              <w:marRight w:val="0"/>
              <w:marTop w:val="0"/>
              <w:marBottom w:val="0"/>
              <w:divBdr>
                <w:top w:val="none" w:sz="0" w:space="0" w:color="auto"/>
                <w:left w:val="none" w:sz="0" w:space="0" w:color="auto"/>
                <w:bottom w:val="none" w:sz="0" w:space="0" w:color="auto"/>
                <w:right w:val="none" w:sz="0" w:space="0" w:color="auto"/>
              </w:divBdr>
              <w:divsChild>
                <w:div w:id="1199244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066703">
          <w:marLeft w:val="0"/>
          <w:marRight w:val="0"/>
          <w:marTop w:val="300"/>
          <w:marBottom w:val="0"/>
          <w:divBdr>
            <w:top w:val="none" w:sz="0" w:space="0" w:color="auto"/>
            <w:left w:val="none" w:sz="0" w:space="0" w:color="auto"/>
            <w:bottom w:val="none" w:sz="0" w:space="0" w:color="auto"/>
            <w:right w:val="none" w:sz="0" w:space="0" w:color="auto"/>
          </w:divBdr>
          <w:divsChild>
            <w:div w:id="1373455178">
              <w:marLeft w:val="0"/>
              <w:marRight w:val="0"/>
              <w:marTop w:val="0"/>
              <w:marBottom w:val="0"/>
              <w:divBdr>
                <w:top w:val="none" w:sz="0" w:space="0" w:color="auto"/>
                <w:left w:val="none" w:sz="0" w:space="0" w:color="auto"/>
                <w:bottom w:val="none" w:sz="0" w:space="0" w:color="auto"/>
                <w:right w:val="none" w:sz="0" w:space="0" w:color="auto"/>
              </w:divBdr>
              <w:divsChild>
                <w:div w:id="180742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269535">
          <w:marLeft w:val="0"/>
          <w:marRight w:val="0"/>
          <w:marTop w:val="300"/>
          <w:marBottom w:val="0"/>
          <w:divBdr>
            <w:top w:val="none" w:sz="0" w:space="0" w:color="auto"/>
            <w:left w:val="none" w:sz="0" w:space="0" w:color="auto"/>
            <w:bottom w:val="none" w:sz="0" w:space="0" w:color="auto"/>
            <w:right w:val="none" w:sz="0" w:space="0" w:color="auto"/>
          </w:divBdr>
          <w:divsChild>
            <w:div w:id="1476608814">
              <w:marLeft w:val="0"/>
              <w:marRight w:val="0"/>
              <w:marTop w:val="0"/>
              <w:marBottom w:val="0"/>
              <w:divBdr>
                <w:top w:val="none" w:sz="0" w:space="0" w:color="auto"/>
                <w:left w:val="none" w:sz="0" w:space="0" w:color="auto"/>
                <w:bottom w:val="none" w:sz="0" w:space="0" w:color="auto"/>
                <w:right w:val="none" w:sz="0" w:space="0" w:color="auto"/>
              </w:divBdr>
              <w:divsChild>
                <w:div w:id="1888831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592968">
      <w:bodyDiv w:val="1"/>
      <w:marLeft w:val="0"/>
      <w:marRight w:val="0"/>
      <w:marTop w:val="0"/>
      <w:marBottom w:val="0"/>
      <w:divBdr>
        <w:top w:val="none" w:sz="0" w:space="0" w:color="auto"/>
        <w:left w:val="none" w:sz="0" w:space="0" w:color="auto"/>
        <w:bottom w:val="none" w:sz="0" w:space="0" w:color="auto"/>
        <w:right w:val="none" w:sz="0" w:space="0" w:color="auto"/>
      </w:divBdr>
      <w:divsChild>
        <w:div w:id="982612678">
          <w:marLeft w:val="0"/>
          <w:marRight w:val="0"/>
          <w:marTop w:val="0"/>
          <w:marBottom w:val="0"/>
          <w:divBdr>
            <w:top w:val="none" w:sz="0" w:space="0" w:color="auto"/>
            <w:left w:val="none" w:sz="0" w:space="0" w:color="auto"/>
            <w:bottom w:val="none" w:sz="0" w:space="0" w:color="auto"/>
            <w:right w:val="none" w:sz="0" w:space="0" w:color="auto"/>
          </w:divBdr>
        </w:div>
        <w:div w:id="1408116726">
          <w:marLeft w:val="0"/>
          <w:marRight w:val="0"/>
          <w:marTop w:val="0"/>
          <w:marBottom w:val="0"/>
          <w:divBdr>
            <w:top w:val="none" w:sz="0" w:space="0" w:color="auto"/>
            <w:left w:val="none" w:sz="0" w:space="0" w:color="auto"/>
            <w:bottom w:val="none" w:sz="0" w:space="0" w:color="auto"/>
            <w:right w:val="none" w:sz="0" w:space="0" w:color="auto"/>
          </w:divBdr>
          <w:divsChild>
            <w:div w:id="966742401">
              <w:marLeft w:val="0"/>
              <w:marRight w:val="0"/>
              <w:marTop w:val="0"/>
              <w:marBottom w:val="0"/>
              <w:divBdr>
                <w:top w:val="none" w:sz="0" w:space="0" w:color="auto"/>
                <w:left w:val="none" w:sz="0" w:space="0" w:color="auto"/>
                <w:bottom w:val="none" w:sz="0" w:space="0" w:color="auto"/>
                <w:right w:val="none" w:sz="0" w:space="0" w:color="auto"/>
              </w:divBdr>
            </w:div>
          </w:divsChild>
        </w:div>
        <w:div w:id="499203584">
          <w:marLeft w:val="0"/>
          <w:marRight w:val="0"/>
          <w:marTop w:val="0"/>
          <w:marBottom w:val="0"/>
          <w:divBdr>
            <w:top w:val="none" w:sz="0" w:space="0" w:color="auto"/>
            <w:left w:val="none" w:sz="0" w:space="0" w:color="auto"/>
            <w:bottom w:val="none" w:sz="0" w:space="0" w:color="auto"/>
            <w:right w:val="none" w:sz="0" w:space="0" w:color="auto"/>
          </w:divBdr>
        </w:div>
        <w:div w:id="853686111">
          <w:marLeft w:val="0"/>
          <w:marRight w:val="0"/>
          <w:marTop w:val="0"/>
          <w:marBottom w:val="0"/>
          <w:divBdr>
            <w:top w:val="none" w:sz="0" w:space="0" w:color="auto"/>
            <w:left w:val="none" w:sz="0" w:space="0" w:color="auto"/>
            <w:bottom w:val="none" w:sz="0" w:space="0" w:color="auto"/>
            <w:right w:val="none" w:sz="0" w:space="0" w:color="auto"/>
          </w:divBdr>
          <w:divsChild>
            <w:div w:id="630981356">
              <w:marLeft w:val="0"/>
              <w:marRight w:val="0"/>
              <w:marTop w:val="0"/>
              <w:marBottom w:val="0"/>
              <w:divBdr>
                <w:top w:val="none" w:sz="0" w:space="0" w:color="auto"/>
                <w:left w:val="none" w:sz="0" w:space="0" w:color="auto"/>
                <w:bottom w:val="none" w:sz="0" w:space="0" w:color="auto"/>
                <w:right w:val="none" w:sz="0" w:space="0" w:color="auto"/>
              </w:divBdr>
            </w:div>
          </w:divsChild>
        </w:div>
        <w:div w:id="1338970025">
          <w:marLeft w:val="0"/>
          <w:marRight w:val="0"/>
          <w:marTop w:val="0"/>
          <w:marBottom w:val="0"/>
          <w:divBdr>
            <w:top w:val="none" w:sz="0" w:space="0" w:color="auto"/>
            <w:left w:val="none" w:sz="0" w:space="0" w:color="auto"/>
            <w:bottom w:val="none" w:sz="0" w:space="0" w:color="auto"/>
            <w:right w:val="none" w:sz="0" w:space="0" w:color="auto"/>
          </w:divBdr>
        </w:div>
        <w:div w:id="733894497">
          <w:marLeft w:val="0"/>
          <w:marRight w:val="0"/>
          <w:marTop w:val="0"/>
          <w:marBottom w:val="0"/>
          <w:divBdr>
            <w:top w:val="none" w:sz="0" w:space="0" w:color="auto"/>
            <w:left w:val="none" w:sz="0" w:space="0" w:color="auto"/>
            <w:bottom w:val="none" w:sz="0" w:space="0" w:color="auto"/>
            <w:right w:val="none" w:sz="0" w:space="0" w:color="auto"/>
          </w:divBdr>
          <w:divsChild>
            <w:div w:id="1294796651">
              <w:marLeft w:val="0"/>
              <w:marRight w:val="0"/>
              <w:marTop w:val="0"/>
              <w:marBottom w:val="0"/>
              <w:divBdr>
                <w:top w:val="none" w:sz="0" w:space="0" w:color="auto"/>
                <w:left w:val="none" w:sz="0" w:space="0" w:color="auto"/>
                <w:bottom w:val="none" w:sz="0" w:space="0" w:color="auto"/>
                <w:right w:val="none" w:sz="0" w:space="0" w:color="auto"/>
              </w:divBdr>
            </w:div>
          </w:divsChild>
        </w:div>
        <w:div w:id="1183857286">
          <w:marLeft w:val="0"/>
          <w:marRight w:val="0"/>
          <w:marTop w:val="0"/>
          <w:marBottom w:val="0"/>
          <w:divBdr>
            <w:top w:val="none" w:sz="0" w:space="0" w:color="auto"/>
            <w:left w:val="none" w:sz="0" w:space="0" w:color="auto"/>
            <w:bottom w:val="none" w:sz="0" w:space="0" w:color="auto"/>
            <w:right w:val="none" w:sz="0" w:space="0" w:color="auto"/>
          </w:divBdr>
        </w:div>
        <w:div w:id="2133092128">
          <w:marLeft w:val="0"/>
          <w:marRight w:val="0"/>
          <w:marTop w:val="0"/>
          <w:marBottom w:val="0"/>
          <w:divBdr>
            <w:top w:val="none" w:sz="0" w:space="0" w:color="auto"/>
            <w:left w:val="none" w:sz="0" w:space="0" w:color="auto"/>
            <w:bottom w:val="none" w:sz="0" w:space="0" w:color="auto"/>
            <w:right w:val="none" w:sz="0" w:space="0" w:color="auto"/>
          </w:divBdr>
          <w:divsChild>
            <w:div w:id="779490562">
              <w:marLeft w:val="0"/>
              <w:marRight w:val="0"/>
              <w:marTop w:val="0"/>
              <w:marBottom w:val="0"/>
              <w:divBdr>
                <w:top w:val="none" w:sz="0" w:space="0" w:color="auto"/>
                <w:left w:val="none" w:sz="0" w:space="0" w:color="auto"/>
                <w:bottom w:val="none" w:sz="0" w:space="0" w:color="auto"/>
                <w:right w:val="none" w:sz="0" w:space="0" w:color="auto"/>
              </w:divBdr>
            </w:div>
          </w:divsChild>
        </w:div>
        <w:div w:id="1424376926">
          <w:marLeft w:val="0"/>
          <w:marRight w:val="0"/>
          <w:marTop w:val="0"/>
          <w:marBottom w:val="0"/>
          <w:divBdr>
            <w:top w:val="none" w:sz="0" w:space="0" w:color="auto"/>
            <w:left w:val="none" w:sz="0" w:space="0" w:color="auto"/>
            <w:bottom w:val="none" w:sz="0" w:space="0" w:color="auto"/>
            <w:right w:val="none" w:sz="0" w:space="0" w:color="auto"/>
          </w:divBdr>
        </w:div>
        <w:div w:id="1283881071">
          <w:marLeft w:val="0"/>
          <w:marRight w:val="0"/>
          <w:marTop w:val="0"/>
          <w:marBottom w:val="0"/>
          <w:divBdr>
            <w:top w:val="none" w:sz="0" w:space="0" w:color="auto"/>
            <w:left w:val="none" w:sz="0" w:space="0" w:color="auto"/>
            <w:bottom w:val="none" w:sz="0" w:space="0" w:color="auto"/>
            <w:right w:val="none" w:sz="0" w:space="0" w:color="auto"/>
          </w:divBdr>
          <w:divsChild>
            <w:div w:id="1445493073">
              <w:marLeft w:val="0"/>
              <w:marRight w:val="0"/>
              <w:marTop w:val="0"/>
              <w:marBottom w:val="0"/>
              <w:divBdr>
                <w:top w:val="none" w:sz="0" w:space="0" w:color="auto"/>
                <w:left w:val="none" w:sz="0" w:space="0" w:color="auto"/>
                <w:bottom w:val="none" w:sz="0" w:space="0" w:color="auto"/>
                <w:right w:val="none" w:sz="0" w:space="0" w:color="auto"/>
              </w:divBdr>
            </w:div>
          </w:divsChild>
        </w:div>
        <w:div w:id="1445153069">
          <w:marLeft w:val="0"/>
          <w:marRight w:val="0"/>
          <w:marTop w:val="0"/>
          <w:marBottom w:val="0"/>
          <w:divBdr>
            <w:top w:val="none" w:sz="0" w:space="0" w:color="auto"/>
            <w:left w:val="none" w:sz="0" w:space="0" w:color="auto"/>
            <w:bottom w:val="none" w:sz="0" w:space="0" w:color="auto"/>
            <w:right w:val="none" w:sz="0" w:space="0" w:color="auto"/>
          </w:divBdr>
        </w:div>
        <w:div w:id="1671714505">
          <w:marLeft w:val="0"/>
          <w:marRight w:val="0"/>
          <w:marTop w:val="0"/>
          <w:marBottom w:val="0"/>
          <w:divBdr>
            <w:top w:val="none" w:sz="0" w:space="0" w:color="auto"/>
            <w:left w:val="none" w:sz="0" w:space="0" w:color="auto"/>
            <w:bottom w:val="none" w:sz="0" w:space="0" w:color="auto"/>
            <w:right w:val="none" w:sz="0" w:space="0" w:color="auto"/>
          </w:divBdr>
          <w:divsChild>
            <w:div w:id="1870947611">
              <w:marLeft w:val="0"/>
              <w:marRight w:val="0"/>
              <w:marTop w:val="0"/>
              <w:marBottom w:val="0"/>
              <w:divBdr>
                <w:top w:val="none" w:sz="0" w:space="0" w:color="auto"/>
                <w:left w:val="none" w:sz="0" w:space="0" w:color="auto"/>
                <w:bottom w:val="none" w:sz="0" w:space="0" w:color="auto"/>
                <w:right w:val="none" w:sz="0" w:space="0" w:color="auto"/>
              </w:divBdr>
            </w:div>
          </w:divsChild>
        </w:div>
        <w:div w:id="220554212">
          <w:marLeft w:val="0"/>
          <w:marRight w:val="0"/>
          <w:marTop w:val="0"/>
          <w:marBottom w:val="0"/>
          <w:divBdr>
            <w:top w:val="none" w:sz="0" w:space="0" w:color="auto"/>
            <w:left w:val="none" w:sz="0" w:space="0" w:color="auto"/>
            <w:bottom w:val="none" w:sz="0" w:space="0" w:color="auto"/>
            <w:right w:val="none" w:sz="0" w:space="0" w:color="auto"/>
          </w:divBdr>
        </w:div>
        <w:div w:id="230699428">
          <w:marLeft w:val="0"/>
          <w:marRight w:val="0"/>
          <w:marTop w:val="0"/>
          <w:marBottom w:val="0"/>
          <w:divBdr>
            <w:top w:val="none" w:sz="0" w:space="0" w:color="auto"/>
            <w:left w:val="none" w:sz="0" w:space="0" w:color="auto"/>
            <w:bottom w:val="none" w:sz="0" w:space="0" w:color="auto"/>
            <w:right w:val="none" w:sz="0" w:space="0" w:color="auto"/>
          </w:divBdr>
          <w:divsChild>
            <w:div w:id="1130900780">
              <w:marLeft w:val="0"/>
              <w:marRight w:val="0"/>
              <w:marTop w:val="0"/>
              <w:marBottom w:val="0"/>
              <w:divBdr>
                <w:top w:val="none" w:sz="0" w:space="0" w:color="auto"/>
                <w:left w:val="none" w:sz="0" w:space="0" w:color="auto"/>
                <w:bottom w:val="none" w:sz="0" w:space="0" w:color="auto"/>
                <w:right w:val="none" w:sz="0" w:space="0" w:color="auto"/>
              </w:divBdr>
            </w:div>
          </w:divsChild>
        </w:div>
        <w:div w:id="808859447">
          <w:marLeft w:val="0"/>
          <w:marRight w:val="0"/>
          <w:marTop w:val="300"/>
          <w:marBottom w:val="0"/>
          <w:divBdr>
            <w:top w:val="none" w:sz="0" w:space="0" w:color="auto"/>
            <w:left w:val="none" w:sz="0" w:space="0" w:color="auto"/>
            <w:bottom w:val="none" w:sz="0" w:space="0" w:color="auto"/>
            <w:right w:val="none" w:sz="0" w:space="0" w:color="auto"/>
          </w:divBdr>
          <w:divsChild>
            <w:div w:id="776170218">
              <w:marLeft w:val="0"/>
              <w:marRight w:val="0"/>
              <w:marTop w:val="0"/>
              <w:marBottom w:val="0"/>
              <w:divBdr>
                <w:top w:val="none" w:sz="0" w:space="0" w:color="auto"/>
                <w:left w:val="none" w:sz="0" w:space="0" w:color="auto"/>
                <w:bottom w:val="none" w:sz="0" w:space="0" w:color="auto"/>
                <w:right w:val="none" w:sz="0" w:space="0" w:color="auto"/>
              </w:divBdr>
              <w:divsChild>
                <w:div w:id="1963614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4341">
          <w:marLeft w:val="0"/>
          <w:marRight w:val="0"/>
          <w:marTop w:val="300"/>
          <w:marBottom w:val="0"/>
          <w:divBdr>
            <w:top w:val="none" w:sz="0" w:space="0" w:color="auto"/>
            <w:left w:val="none" w:sz="0" w:space="0" w:color="auto"/>
            <w:bottom w:val="none" w:sz="0" w:space="0" w:color="auto"/>
            <w:right w:val="none" w:sz="0" w:space="0" w:color="auto"/>
          </w:divBdr>
          <w:divsChild>
            <w:div w:id="29650025">
              <w:marLeft w:val="0"/>
              <w:marRight w:val="0"/>
              <w:marTop w:val="0"/>
              <w:marBottom w:val="0"/>
              <w:divBdr>
                <w:top w:val="none" w:sz="0" w:space="0" w:color="auto"/>
                <w:left w:val="none" w:sz="0" w:space="0" w:color="auto"/>
                <w:bottom w:val="none" w:sz="0" w:space="0" w:color="auto"/>
                <w:right w:val="none" w:sz="0" w:space="0" w:color="auto"/>
              </w:divBdr>
              <w:divsChild>
                <w:div w:id="135530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962827">
          <w:marLeft w:val="0"/>
          <w:marRight w:val="0"/>
          <w:marTop w:val="300"/>
          <w:marBottom w:val="0"/>
          <w:divBdr>
            <w:top w:val="none" w:sz="0" w:space="0" w:color="auto"/>
            <w:left w:val="none" w:sz="0" w:space="0" w:color="auto"/>
            <w:bottom w:val="none" w:sz="0" w:space="0" w:color="auto"/>
            <w:right w:val="none" w:sz="0" w:space="0" w:color="auto"/>
          </w:divBdr>
          <w:divsChild>
            <w:div w:id="1751123100">
              <w:marLeft w:val="0"/>
              <w:marRight w:val="0"/>
              <w:marTop w:val="0"/>
              <w:marBottom w:val="0"/>
              <w:divBdr>
                <w:top w:val="none" w:sz="0" w:space="0" w:color="auto"/>
                <w:left w:val="none" w:sz="0" w:space="0" w:color="auto"/>
                <w:bottom w:val="none" w:sz="0" w:space="0" w:color="auto"/>
                <w:right w:val="none" w:sz="0" w:space="0" w:color="auto"/>
              </w:divBdr>
              <w:divsChild>
                <w:div w:id="1721124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40387">
          <w:marLeft w:val="0"/>
          <w:marRight w:val="0"/>
          <w:marTop w:val="300"/>
          <w:marBottom w:val="0"/>
          <w:divBdr>
            <w:top w:val="none" w:sz="0" w:space="0" w:color="auto"/>
            <w:left w:val="none" w:sz="0" w:space="0" w:color="auto"/>
            <w:bottom w:val="none" w:sz="0" w:space="0" w:color="auto"/>
            <w:right w:val="none" w:sz="0" w:space="0" w:color="auto"/>
          </w:divBdr>
          <w:divsChild>
            <w:div w:id="2109614287">
              <w:marLeft w:val="0"/>
              <w:marRight w:val="0"/>
              <w:marTop w:val="0"/>
              <w:marBottom w:val="0"/>
              <w:divBdr>
                <w:top w:val="none" w:sz="0" w:space="0" w:color="auto"/>
                <w:left w:val="none" w:sz="0" w:space="0" w:color="auto"/>
                <w:bottom w:val="none" w:sz="0" w:space="0" w:color="auto"/>
                <w:right w:val="none" w:sz="0" w:space="0" w:color="auto"/>
              </w:divBdr>
              <w:divsChild>
                <w:div w:id="6673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69006">
      <w:bodyDiv w:val="1"/>
      <w:marLeft w:val="0"/>
      <w:marRight w:val="0"/>
      <w:marTop w:val="0"/>
      <w:marBottom w:val="0"/>
      <w:divBdr>
        <w:top w:val="none" w:sz="0" w:space="0" w:color="auto"/>
        <w:left w:val="none" w:sz="0" w:space="0" w:color="auto"/>
        <w:bottom w:val="none" w:sz="0" w:space="0" w:color="auto"/>
        <w:right w:val="none" w:sz="0" w:space="0" w:color="auto"/>
      </w:divBdr>
      <w:divsChild>
        <w:div w:id="1281182876">
          <w:marLeft w:val="0"/>
          <w:marRight w:val="0"/>
          <w:marTop w:val="0"/>
          <w:marBottom w:val="0"/>
          <w:divBdr>
            <w:top w:val="none" w:sz="0" w:space="0" w:color="auto"/>
            <w:left w:val="none" w:sz="0" w:space="0" w:color="auto"/>
            <w:bottom w:val="none" w:sz="0" w:space="0" w:color="auto"/>
            <w:right w:val="none" w:sz="0" w:space="0" w:color="auto"/>
          </w:divBdr>
        </w:div>
        <w:div w:id="1694383729">
          <w:marLeft w:val="0"/>
          <w:marRight w:val="0"/>
          <w:marTop w:val="0"/>
          <w:marBottom w:val="0"/>
          <w:divBdr>
            <w:top w:val="none" w:sz="0" w:space="0" w:color="auto"/>
            <w:left w:val="none" w:sz="0" w:space="0" w:color="auto"/>
            <w:bottom w:val="none" w:sz="0" w:space="0" w:color="auto"/>
            <w:right w:val="none" w:sz="0" w:space="0" w:color="auto"/>
          </w:divBdr>
          <w:divsChild>
            <w:div w:id="451552892">
              <w:marLeft w:val="0"/>
              <w:marRight w:val="0"/>
              <w:marTop w:val="0"/>
              <w:marBottom w:val="0"/>
              <w:divBdr>
                <w:top w:val="none" w:sz="0" w:space="0" w:color="auto"/>
                <w:left w:val="none" w:sz="0" w:space="0" w:color="auto"/>
                <w:bottom w:val="none" w:sz="0" w:space="0" w:color="auto"/>
                <w:right w:val="none" w:sz="0" w:space="0" w:color="auto"/>
              </w:divBdr>
            </w:div>
          </w:divsChild>
        </w:div>
        <w:div w:id="106052338">
          <w:marLeft w:val="0"/>
          <w:marRight w:val="0"/>
          <w:marTop w:val="0"/>
          <w:marBottom w:val="0"/>
          <w:divBdr>
            <w:top w:val="none" w:sz="0" w:space="0" w:color="auto"/>
            <w:left w:val="none" w:sz="0" w:space="0" w:color="auto"/>
            <w:bottom w:val="none" w:sz="0" w:space="0" w:color="auto"/>
            <w:right w:val="none" w:sz="0" w:space="0" w:color="auto"/>
          </w:divBdr>
        </w:div>
        <w:div w:id="1954970924">
          <w:marLeft w:val="0"/>
          <w:marRight w:val="0"/>
          <w:marTop w:val="0"/>
          <w:marBottom w:val="0"/>
          <w:divBdr>
            <w:top w:val="none" w:sz="0" w:space="0" w:color="auto"/>
            <w:left w:val="none" w:sz="0" w:space="0" w:color="auto"/>
            <w:bottom w:val="none" w:sz="0" w:space="0" w:color="auto"/>
            <w:right w:val="none" w:sz="0" w:space="0" w:color="auto"/>
          </w:divBdr>
          <w:divsChild>
            <w:div w:id="37823136">
              <w:marLeft w:val="0"/>
              <w:marRight w:val="0"/>
              <w:marTop w:val="0"/>
              <w:marBottom w:val="0"/>
              <w:divBdr>
                <w:top w:val="none" w:sz="0" w:space="0" w:color="auto"/>
                <w:left w:val="none" w:sz="0" w:space="0" w:color="auto"/>
                <w:bottom w:val="none" w:sz="0" w:space="0" w:color="auto"/>
                <w:right w:val="none" w:sz="0" w:space="0" w:color="auto"/>
              </w:divBdr>
            </w:div>
          </w:divsChild>
        </w:div>
        <w:div w:id="599487019">
          <w:marLeft w:val="0"/>
          <w:marRight w:val="0"/>
          <w:marTop w:val="0"/>
          <w:marBottom w:val="0"/>
          <w:divBdr>
            <w:top w:val="none" w:sz="0" w:space="0" w:color="auto"/>
            <w:left w:val="none" w:sz="0" w:space="0" w:color="auto"/>
            <w:bottom w:val="none" w:sz="0" w:space="0" w:color="auto"/>
            <w:right w:val="none" w:sz="0" w:space="0" w:color="auto"/>
          </w:divBdr>
        </w:div>
        <w:div w:id="371459748">
          <w:marLeft w:val="0"/>
          <w:marRight w:val="0"/>
          <w:marTop w:val="0"/>
          <w:marBottom w:val="0"/>
          <w:divBdr>
            <w:top w:val="none" w:sz="0" w:space="0" w:color="auto"/>
            <w:left w:val="none" w:sz="0" w:space="0" w:color="auto"/>
            <w:bottom w:val="none" w:sz="0" w:space="0" w:color="auto"/>
            <w:right w:val="none" w:sz="0" w:space="0" w:color="auto"/>
          </w:divBdr>
          <w:divsChild>
            <w:div w:id="2135322722">
              <w:marLeft w:val="0"/>
              <w:marRight w:val="0"/>
              <w:marTop w:val="0"/>
              <w:marBottom w:val="0"/>
              <w:divBdr>
                <w:top w:val="none" w:sz="0" w:space="0" w:color="auto"/>
                <w:left w:val="none" w:sz="0" w:space="0" w:color="auto"/>
                <w:bottom w:val="none" w:sz="0" w:space="0" w:color="auto"/>
                <w:right w:val="none" w:sz="0" w:space="0" w:color="auto"/>
              </w:divBdr>
            </w:div>
          </w:divsChild>
        </w:div>
        <w:div w:id="1490437377">
          <w:marLeft w:val="0"/>
          <w:marRight w:val="0"/>
          <w:marTop w:val="0"/>
          <w:marBottom w:val="0"/>
          <w:divBdr>
            <w:top w:val="none" w:sz="0" w:space="0" w:color="auto"/>
            <w:left w:val="none" w:sz="0" w:space="0" w:color="auto"/>
            <w:bottom w:val="none" w:sz="0" w:space="0" w:color="auto"/>
            <w:right w:val="none" w:sz="0" w:space="0" w:color="auto"/>
          </w:divBdr>
        </w:div>
        <w:div w:id="1650550754">
          <w:marLeft w:val="0"/>
          <w:marRight w:val="0"/>
          <w:marTop w:val="0"/>
          <w:marBottom w:val="0"/>
          <w:divBdr>
            <w:top w:val="none" w:sz="0" w:space="0" w:color="auto"/>
            <w:left w:val="none" w:sz="0" w:space="0" w:color="auto"/>
            <w:bottom w:val="none" w:sz="0" w:space="0" w:color="auto"/>
            <w:right w:val="none" w:sz="0" w:space="0" w:color="auto"/>
          </w:divBdr>
          <w:divsChild>
            <w:div w:id="1208955717">
              <w:marLeft w:val="0"/>
              <w:marRight w:val="0"/>
              <w:marTop w:val="0"/>
              <w:marBottom w:val="0"/>
              <w:divBdr>
                <w:top w:val="none" w:sz="0" w:space="0" w:color="auto"/>
                <w:left w:val="none" w:sz="0" w:space="0" w:color="auto"/>
                <w:bottom w:val="none" w:sz="0" w:space="0" w:color="auto"/>
                <w:right w:val="none" w:sz="0" w:space="0" w:color="auto"/>
              </w:divBdr>
            </w:div>
          </w:divsChild>
        </w:div>
        <w:div w:id="1606384953">
          <w:marLeft w:val="0"/>
          <w:marRight w:val="0"/>
          <w:marTop w:val="0"/>
          <w:marBottom w:val="0"/>
          <w:divBdr>
            <w:top w:val="none" w:sz="0" w:space="0" w:color="auto"/>
            <w:left w:val="none" w:sz="0" w:space="0" w:color="auto"/>
            <w:bottom w:val="none" w:sz="0" w:space="0" w:color="auto"/>
            <w:right w:val="none" w:sz="0" w:space="0" w:color="auto"/>
          </w:divBdr>
        </w:div>
        <w:div w:id="1124349664">
          <w:marLeft w:val="0"/>
          <w:marRight w:val="0"/>
          <w:marTop w:val="0"/>
          <w:marBottom w:val="0"/>
          <w:divBdr>
            <w:top w:val="none" w:sz="0" w:space="0" w:color="auto"/>
            <w:left w:val="none" w:sz="0" w:space="0" w:color="auto"/>
            <w:bottom w:val="none" w:sz="0" w:space="0" w:color="auto"/>
            <w:right w:val="none" w:sz="0" w:space="0" w:color="auto"/>
          </w:divBdr>
          <w:divsChild>
            <w:div w:id="595600168">
              <w:marLeft w:val="0"/>
              <w:marRight w:val="0"/>
              <w:marTop w:val="0"/>
              <w:marBottom w:val="0"/>
              <w:divBdr>
                <w:top w:val="none" w:sz="0" w:space="0" w:color="auto"/>
                <w:left w:val="none" w:sz="0" w:space="0" w:color="auto"/>
                <w:bottom w:val="none" w:sz="0" w:space="0" w:color="auto"/>
                <w:right w:val="none" w:sz="0" w:space="0" w:color="auto"/>
              </w:divBdr>
            </w:div>
          </w:divsChild>
        </w:div>
        <w:div w:id="1356923715">
          <w:marLeft w:val="0"/>
          <w:marRight w:val="0"/>
          <w:marTop w:val="0"/>
          <w:marBottom w:val="0"/>
          <w:divBdr>
            <w:top w:val="none" w:sz="0" w:space="0" w:color="auto"/>
            <w:left w:val="none" w:sz="0" w:space="0" w:color="auto"/>
            <w:bottom w:val="none" w:sz="0" w:space="0" w:color="auto"/>
            <w:right w:val="none" w:sz="0" w:space="0" w:color="auto"/>
          </w:divBdr>
        </w:div>
        <w:div w:id="1484152319">
          <w:marLeft w:val="0"/>
          <w:marRight w:val="0"/>
          <w:marTop w:val="0"/>
          <w:marBottom w:val="0"/>
          <w:divBdr>
            <w:top w:val="none" w:sz="0" w:space="0" w:color="auto"/>
            <w:left w:val="none" w:sz="0" w:space="0" w:color="auto"/>
            <w:bottom w:val="none" w:sz="0" w:space="0" w:color="auto"/>
            <w:right w:val="none" w:sz="0" w:space="0" w:color="auto"/>
          </w:divBdr>
          <w:divsChild>
            <w:div w:id="808938986">
              <w:marLeft w:val="0"/>
              <w:marRight w:val="0"/>
              <w:marTop w:val="0"/>
              <w:marBottom w:val="0"/>
              <w:divBdr>
                <w:top w:val="none" w:sz="0" w:space="0" w:color="auto"/>
                <w:left w:val="none" w:sz="0" w:space="0" w:color="auto"/>
                <w:bottom w:val="none" w:sz="0" w:space="0" w:color="auto"/>
                <w:right w:val="none" w:sz="0" w:space="0" w:color="auto"/>
              </w:divBdr>
            </w:div>
          </w:divsChild>
        </w:div>
        <w:div w:id="660817336">
          <w:marLeft w:val="0"/>
          <w:marRight w:val="0"/>
          <w:marTop w:val="0"/>
          <w:marBottom w:val="0"/>
          <w:divBdr>
            <w:top w:val="none" w:sz="0" w:space="0" w:color="auto"/>
            <w:left w:val="none" w:sz="0" w:space="0" w:color="auto"/>
            <w:bottom w:val="none" w:sz="0" w:space="0" w:color="auto"/>
            <w:right w:val="none" w:sz="0" w:space="0" w:color="auto"/>
          </w:divBdr>
        </w:div>
        <w:div w:id="1861889985">
          <w:marLeft w:val="0"/>
          <w:marRight w:val="0"/>
          <w:marTop w:val="0"/>
          <w:marBottom w:val="0"/>
          <w:divBdr>
            <w:top w:val="none" w:sz="0" w:space="0" w:color="auto"/>
            <w:left w:val="none" w:sz="0" w:space="0" w:color="auto"/>
            <w:bottom w:val="none" w:sz="0" w:space="0" w:color="auto"/>
            <w:right w:val="none" w:sz="0" w:space="0" w:color="auto"/>
          </w:divBdr>
          <w:divsChild>
            <w:div w:id="830485227">
              <w:marLeft w:val="0"/>
              <w:marRight w:val="0"/>
              <w:marTop w:val="0"/>
              <w:marBottom w:val="0"/>
              <w:divBdr>
                <w:top w:val="none" w:sz="0" w:space="0" w:color="auto"/>
                <w:left w:val="none" w:sz="0" w:space="0" w:color="auto"/>
                <w:bottom w:val="none" w:sz="0" w:space="0" w:color="auto"/>
                <w:right w:val="none" w:sz="0" w:space="0" w:color="auto"/>
              </w:divBdr>
            </w:div>
          </w:divsChild>
        </w:div>
        <w:div w:id="856163064">
          <w:marLeft w:val="0"/>
          <w:marRight w:val="0"/>
          <w:marTop w:val="300"/>
          <w:marBottom w:val="0"/>
          <w:divBdr>
            <w:top w:val="none" w:sz="0" w:space="0" w:color="auto"/>
            <w:left w:val="none" w:sz="0" w:space="0" w:color="auto"/>
            <w:bottom w:val="none" w:sz="0" w:space="0" w:color="auto"/>
            <w:right w:val="none" w:sz="0" w:space="0" w:color="auto"/>
          </w:divBdr>
          <w:divsChild>
            <w:div w:id="797987754">
              <w:marLeft w:val="0"/>
              <w:marRight w:val="0"/>
              <w:marTop w:val="0"/>
              <w:marBottom w:val="0"/>
              <w:divBdr>
                <w:top w:val="none" w:sz="0" w:space="0" w:color="auto"/>
                <w:left w:val="none" w:sz="0" w:space="0" w:color="auto"/>
                <w:bottom w:val="none" w:sz="0" w:space="0" w:color="auto"/>
                <w:right w:val="none" w:sz="0" w:space="0" w:color="auto"/>
              </w:divBdr>
              <w:divsChild>
                <w:div w:id="64450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615463">
          <w:marLeft w:val="0"/>
          <w:marRight w:val="0"/>
          <w:marTop w:val="300"/>
          <w:marBottom w:val="0"/>
          <w:divBdr>
            <w:top w:val="none" w:sz="0" w:space="0" w:color="auto"/>
            <w:left w:val="none" w:sz="0" w:space="0" w:color="auto"/>
            <w:bottom w:val="none" w:sz="0" w:space="0" w:color="auto"/>
            <w:right w:val="none" w:sz="0" w:space="0" w:color="auto"/>
          </w:divBdr>
          <w:divsChild>
            <w:div w:id="1033262121">
              <w:marLeft w:val="0"/>
              <w:marRight w:val="0"/>
              <w:marTop w:val="0"/>
              <w:marBottom w:val="0"/>
              <w:divBdr>
                <w:top w:val="none" w:sz="0" w:space="0" w:color="auto"/>
                <w:left w:val="none" w:sz="0" w:space="0" w:color="auto"/>
                <w:bottom w:val="none" w:sz="0" w:space="0" w:color="auto"/>
                <w:right w:val="none" w:sz="0" w:space="0" w:color="auto"/>
              </w:divBdr>
              <w:divsChild>
                <w:div w:id="1878423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57">
          <w:marLeft w:val="0"/>
          <w:marRight w:val="0"/>
          <w:marTop w:val="300"/>
          <w:marBottom w:val="0"/>
          <w:divBdr>
            <w:top w:val="none" w:sz="0" w:space="0" w:color="auto"/>
            <w:left w:val="none" w:sz="0" w:space="0" w:color="auto"/>
            <w:bottom w:val="none" w:sz="0" w:space="0" w:color="auto"/>
            <w:right w:val="none" w:sz="0" w:space="0" w:color="auto"/>
          </w:divBdr>
          <w:divsChild>
            <w:div w:id="879124333">
              <w:marLeft w:val="0"/>
              <w:marRight w:val="0"/>
              <w:marTop w:val="0"/>
              <w:marBottom w:val="0"/>
              <w:divBdr>
                <w:top w:val="none" w:sz="0" w:space="0" w:color="auto"/>
                <w:left w:val="none" w:sz="0" w:space="0" w:color="auto"/>
                <w:bottom w:val="none" w:sz="0" w:space="0" w:color="auto"/>
                <w:right w:val="none" w:sz="0" w:space="0" w:color="auto"/>
              </w:divBdr>
              <w:divsChild>
                <w:div w:id="92013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105251">
          <w:marLeft w:val="0"/>
          <w:marRight w:val="0"/>
          <w:marTop w:val="300"/>
          <w:marBottom w:val="0"/>
          <w:divBdr>
            <w:top w:val="none" w:sz="0" w:space="0" w:color="auto"/>
            <w:left w:val="none" w:sz="0" w:space="0" w:color="auto"/>
            <w:bottom w:val="none" w:sz="0" w:space="0" w:color="auto"/>
            <w:right w:val="none" w:sz="0" w:space="0" w:color="auto"/>
          </w:divBdr>
          <w:divsChild>
            <w:div w:id="2036038969">
              <w:marLeft w:val="0"/>
              <w:marRight w:val="0"/>
              <w:marTop w:val="0"/>
              <w:marBottom w:val="0"/>
              <w:divBdr>
                <w:top w:val="none" w:sz="0" w:space="0" w:color="auto"/>
                <w:left w:val="none" w:sz="0" w:space="0" w:color="auto"/>
                <w:bottom w:val="none" w:sz="0" w:space="0" w:color="auto"/>
                <w:right w:val="none" w:sz="0" w:space="0" w:color="auto"/>
              </w:divBdr>
              <w:divsChild>
                <w:div w:id="67411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91887">
      <w:bodyDiv w:val="1"/>
      <w:marLeft w:val="0"/>
      <w:marRight w:val="0"/>
      <w:marTop w:val="0"/>
      <w:marBottom w:val="0"/>
      <w:divBdr>
        <w:top w:val="none" w:sz="0" w:space="0" w:color="auto"/>
        <w:left w:val="none" w:sz="0" w:space="0" w:color="auto"/>
        <w:bottom w:val="none" w:sz="0" w:space="0" w:color="auto"/>
        <w:right w:val="none" w:sz="0" w:space="0" w:color="auto"/>
      </w:divBdr>
    </w:div>
    <w:div w:id="1006132986">
      <w:bodyDiv w:val="1"/>
      <w:marLeft w:val="0"/>
      <w:marRight w:val="0"/>
      <w:marTop w:val="0"/>
      <w:marBottom w:val="0"/>
      <w:divBdr>
        <w:top w:val="none" w:sz="0" w:space="0" w:color="auto"/>
        <w:left w:val="none" w:sz="0" w:space="0" w:color="auto"/>
        <w:bottom w:val="none" w:sz="0" w:space="0" w:color="auto"/>
        <w:right w:val="none" w:sz="0" w:space="0" w:color="auto"/>
      </w:divBdr>
      <w:divsChild>
        <w:div w:id="1821655038">
          <w:marLeft w:val="0"/>
          <w:marRight w:val="0"/>
          <w:marTop w:val="0"/>
          <w:marBottom w:val="0"/>
          <w:divBdr>
            <w:top w:val="none" w:sz="0" w:space="0" w:color="auto"/>
            <w:left w:val="none" w:sz="0" w:space="0" w:color="auto"/>
            <w:bottom w:val="none" w:sz="0" w:space="0" w:color="auto"/>
            <w:right w:val="none" w:sz="0" w:space="0" w:color="auto"/>
          </w:divBdr>
          <w:divsChild>
            <w:div w:id="1279949175">
              <w:marLeft w:val="0"/>
              <w:marRight w:val="0"/>
              <w:marTop w:val="0"/>
              <w:marBottom w:val="0"/>
              <w:divBdr>
                <w:top w:val="none" w:sz="0" w:space="0" w:color="auto"/>
                <w:left w:val="none" w:sz="0" w:space="0" w:color="auto"/>
                <w:bottom w:val="none" w:sz="0" w:space="0" w:color="auto"/>
                <w:right w:val="none" w:sz="0" w:space="0" w:color="auto"/>
              </w:divBdr>
            </w:div>
          </w:divsChild>
        </w:div>
        <w:div w:id="347295186">
          <w:marLeft w:val="0"/>
          <w:marRight w:val="0"/>
          <w:marTop w:val="0"/>
          <w:marBottom w:val="0"/>
          <w:divBdr>
            <w:top w:val="none" w:sz="0" w:space="0" w:color="auto"/>
            <w:left w:val="none" w:sz="0" w:space="0" w:color="auto"/>
            <w:bottom w:val="none" w:sz="0" w:space="0" w:color="auto"/>
            <w:right w:val="none" w:sz="0" w:space="0" w:color="auto"/>
          </w:divBdr>
        </w:div>
        <w:div w:id="782962308">
          <w:marLeft w:val="0"/>
          <w:marRight w:val="0"/>
          <w:marTop w:val="0"/>
          <w:marBottom w:val="0"/>
          <w:divBdr>
            <w:top w:val="none" w:sz="0" w:space="0" w:color="auto"/>
            <w:left w:val="none" w:sz="0" w:space="0" w:color="auto"/>
            <w:bottom w:val="none" w:sz="0" w:space="0" w:color="auto"/>
            <w:right w:val="none" w:sz="0" w:space="0" w:color="auto"/>
          </w:divBdr>
          <w:divsChild>
            <w:div w:id="554774329">
              <w:marLeft w:val="0"/>
              <w:marRight w:val="0"/>
              <w:marTop w:val="0"/>
              <w:marBottom w:val="0"/>
              <w:divBdr>
                <w:top w:val="none" w:sz="0" w:space="0" w:color="auto"/>
                <w:left w:val="none" w:sz="0" w:space="0" w:color="auto"/>
                <w:bottom w:val="none" w:sz="0" w:space="0" w:color="auto"/>
                <w:right w:val="none" w:sz="0" w:space="0" w:color="auto"/>
              </w:divBdr>
            </w:div>
          </w:divsChild>
        </w:div>
        <w:div w:id="2054881763">
          <w:marLeft w:val="0"/>
          <w:marRight w:val="0"/>
          <w:marTop w:val="0"/>
          <w:marBottom w:val="0"/>
          <w:divBdr>
            <w:top w:val="none" w:sz="0" w:space="0" w:color="auto"/>
            <w:left w:val="none" w:sz="0" w:space="0" w:color="auto"/>
            <w:bottom w:val="none" w:sz="0" w:space="0" w:color="auto"/>
            <w:right w:val="none" w:sz="0" w:space="0" w:color="auto"/>
          </w:divBdr>
        </w:div>
        <w:div w:id="1120151795">
          <w:marLeft w:val="0"/>
          <w:marRight w:val="0"/>
          <w:marTop w:val="0"/>
          <w:marBottom w:val="0"/>
          <w:divBdr>
            <w:top w:val="none" w:sz="0" w:space="0" w:color="auto"/>
            <w:left w:val="none" w:sz="0" w:space="0" w:color="auto"/>
            <w:bottom w:val="none" w:sz="0" w:space="0" w:color="auto"/>
            <w:right w:val="none" w:sz="0" w:space="0" w:color="auto"/>
          </w:divBdr>
          <w:divsChild>
            <w:div w:id="1908877160">
              <w:marLeft w:val="0"/>
              <w:marRight w:val="0"/>
              <w:marTop w:val="0"/>
              <w:marBottom w:val="0"/>
              <w:divBdr>
                <w:top w:val="none" w:sz="0" w:space="0" w:color="auto"/>
                <w:left w:val="none" w:sz="0" w:space="0" w:color="auto"/>
                <w:bottom w:val="none" w:sz="0" w:space="0" w:color="auto"/>
                <w:right w:val="none" w:sz="0" w:space="0" w:color="auto"/>
              </w:divBdr>
            </w:div>
          </w:divsChild>
        </w:div>
        <w:div w:id="354887124">
          <w:marLeft w:val="0"/>
          <w:marRight w:val="0"/>
          <w:marTop w:val="0"/>
          <w:marBottom w:val="0"/>
          <w:divBdr>
            <w:top w:val="none" w:sz="0" w:space="0" w:color="auto"/>
            <w:left w:val="none" w:sz="0" w:space="0" w:color="auto"/>
            <w:bottom w:val="none" w:sz="0" w:space="0" w:color="auto"/>
            <w:right w:val="none" w:sz="0" w:space="0" w:color="auto"/>
          </w:divBdr>
        </w:div>
        <w:div w:id="873420502">
          <w:marLeft w:val="0"/>
          <w:marRight w:val="0"/>
          <w:marTop w:val="0"/>
          <w:marBottom w:val="0"/>
          <w:divBdr>
            <w:top w:val="none" w:sz="0" w:space="0" w:color="auto"/>
            <w:left w:val="none" w:sz="0" w:space="0" w:color="auto"/>
            <w:bottom w:val="none" w:sz="0" w:space="0" w:color="auto"/>
            <w:right w:val="none" w:sz="0" w:space="0" w:color="auto"/>
          </w:divBdr>
          <w:divsChild>
            <w:div w:id="1136068319">
              <w:marLeft w:val="0"/>
              <w:marRight w:val="0"/>
              <w:marTop w:val="0"/>
              <w:marBottom w:val="0"/>
              <w:divBdr>
                <w:top w:val="none" w:sz="0" w:space="0" w:color="auto"/>
                <w:left w:val="none" w:sz="0" w:space="0" w:color="auto"/>
                <w:bottom w:val="none" w:sz="0" w:space="0" w:color="auto"/>
                <w:right w:val="none" w:sz="0" w:space="0" w:color="auto"/>
              </w:divBdr>
            </w:div>
          </w:divsChild>
        </w:div>
        <w:div w:id="1626887241">
          <w:marLeft w:val="0"/>
          <w:marRight w:val="0"/>
          <w:marTop w:val="0"/>
          <w:marBottom w:val="0"/>
          <w:divBdr>
            <w:top w:val="none" w:sz="0" w:space="0" w:color="auto"/>
            <w:left w:val="none" w:sz="0" w:space="0" w:color="auto"/>
            <w:bottom w:val="none" w:sz="0" w:space="0" w:color="auto"/>
            <w:right w:val="none" w:sz="0" w:space="0" w:color="auto"/>
          </w:divBdr>
        </w:div>
        <w:div w:id="1528063142">
          <w:marLeft w:val="0"/>
          <w:marRight w:val="0"/>
          <w:marTop w:val="0"/>
          <w:marBottom w:val="0"/>
          <w:divBdr>
            <w:top w:val="none" w:sz="0" w:space="0" w:color="auto"/>
            <w:left w:val="none" w:sz="0" w:space="0" w:color="auto"/>
            <w:bottom w:val="none" w:sz="0" w:space="0" w:color="auto"/>
            <w:right w:val="none" w:sz="0" w:space="0" w:color="auto"/>
          </w:divBdr>
          <w:divsChild>
            <w:div w:id="660280203">
              <w:marLeft w:val="0"/>
              <w:marRight w:val="0"/>
              <w:marTop w:val="0"/>
              <w:marBottom w:val="0"/>
              <w:divBdr>
                <w:top w:val="none" w:sz="0" w:space="0" w:color="auto"/>
                <w:left w:val="none" w:sz="0" w:space="0" w:color="auto"/>
                <w:bottom w:val="none" w:sz="0" w:space="0" w:color="auto"/>
                <w:right w:val="none" w:sz="0" w:space="0" w:color="auto"/>
              </w:divBdr>
            </w:div>
          </w:divsChild>
        </w:div>
        <w:div w:id="1678145621">
          <w:marLeft w:val="0"/>
          <w:marRight w:val="0"/>
          <w:marTop w:val="0"/>
          <w:marBottom w:val="0"/>
          <w:divBdr>
            <w:top w:val="none" w:sz="0" w:space="0" w:color="auto"/>
            <w:left w:val="none" w:sz="0" w:space="0" w:color="auto"/>
            <w:bottom w:val="none" w:sz="0" w:space="0" w:color="auto"/>
            <w:right w:val="none" w:sz="0" w:space="0" w:color="auto"/>
          </w:divBdr>
        </w:div>
        <w:div w:id="1990548651">
          <w:marLeft w:val="0"/>
          <w:marRight w:val="0"/>
          <w:marTop w:val="0"/>
          <w:marBottom w:val="0"/>
          <w:divBdr>
            <w:top w:val="none" w:sz="0" w:space="0" w:color="auto"/>
            <w:left w:val="none" w:sz="0" w:space="0" w:color="auto"/>
            <w:bottom w:val="none" w:sz="0" w:space="0" w:color="auto"/>
            <w:right w:val="none" w:sz="0" w:space="0" w:color="auto"/>
          </w:divBdr>
          <w:divsChild>
            <w:div w:id="2065983064">
              <w:marLeft w:val="0"/>
              <w:marRight w:val="0"/>
              <w:marTop w:val="0"/>
              <w:marBottom w:val="0"/>
              <w:divBdr>
                <w:top w:val="none" w:sz="0" w:space="0" w:color="auto"/>
                <w:left w:val="none" w:sz="0" w:space="0" w:color="auto"/>
                <w:bottom w:val="none" w:sz="0" w:space="0" w:color="auto"/>
                <w:right w:val="none" w:sz="0" w:space="0" w:color="auto"/>
              </w:divBdr>
            </w:div>
          </w:divsChild>
        </w:div>
        <w:div w:id="682513415">
          <w:marLeft w:val="0"/>
          <w:marRight w:val="0"/>
          <w:marTop w:val="0"/>
          <w:marBottom w:val="0"/>
          <w:divBdr>
            <w:top w:val="none" w:sz="0" w:space="0" w:color="auto"/>
            <w:left w:val="none" w:sz="0" w:space="0" w:color="auto"/>
            <w:bottom w:val="none" w:sz="0" w:space="0" w:color="auto"/>
            <w:right w:val="none" w:sz="0" w:space="0" w:color="auto"/>
          </w:divBdr>
        </w:div>
        <w:div w:id="478036813">
          <w:marLeft w:val="0"/>
          <w:marRight w:val="0"/>
          <w:marTop w:val="0"/>
          <w:marBottom w:val="0"/>
          <w:divBdr>
            <w:top w:val="none" w:sz="0" w:space="0" w:color="auto"/>
            <w:left w:val="none" w:sz="0" w:space="0" w:color="auto"/>
            <w:bottom w:val="none" w:sz="0" w:space="0" w:color="auto"/>
            <w:right w:val="none" w:sz="0" w:space="0" w:color="auto"/>
          </w:divBdr>
          <w:divsChild>
            <w:div w:id="756754816">
              <w:marLeft w:val="0"/>
              <w:marRight w:val="0"/>
              <w:marTop w:val="0"/>
              <w:marBottom w:val="0"/>
              <w:divBdr>
                <w:top w:val="none" w:sz="0" w:space="0" w:color="auto"/>
                <w:left w:val="none" w:sz="0" w:space="0" w:color="auto"/>
                <w:bottom w:val="none" w:sz="0" w:space="0" w:color="auto"/>
                <w:right w:val="none" w:sz="0" w:space="0" w:color="auto"/>
              </w:divBdr>
            </w:div>
          </w:divsChild>
        </w:div>
        <w:div w:id="1782996380">
          <w:marLeft w:val="0"/>
          <w:marRight w:val="0"/>
          <w:marTop w:val="300"/>
          <w:marBottom w:val="0"/>
          <w:divBdr>
            <w:top w:val="none" w:sz="0" w:space="0" w:color="auto"/>
            <w:left w:val="none" w:sz="0" w:space="0" w:color="auto"/>
            <w:bottom w:val="none" w:sz="0" w:space="0" w:color="auto"/>
            <w:right w:val="none" w:sz="0" w:space="0" w:color="auto"/>
          </w:divBdr>
          <w:divsChild>
            <w:div w:id="986740550">
              <w:marLeft w:val="0"/>
              <w:marRight w:val="0"/>
              <w:marTop w:val="0"/>
              <w:marBottom w:val="0"/>
              <w:divBdr>
                <w:top w:val="none" w:sz="0" w:space="0" w:color="auto"/>
                <w:left w:val="none" w:sz="0" w:space="0" w:color="auto"/>
                <w:bottom w:val="none" w:sz="0" w:space="0" w:color="auto"/>
                <w:right w:val="none" w:sz="0" w:space="0" w:color="auto"/>
              </w:divBdr>
              <w:divsChild>
                <w:div w:id="6071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69117">
          <w:marLeft w:val="0"/>
          <w:marRight w:val="0"/>
          <w:marTop w:val="300"/>
          <w:marBottom w:val="0"/>
          <w:divBdr>
            <w:top w:val="none" w:sz="0" w:space="0" w:color="auto"/>
            <w:left w:val="none" w:sz="0" w:space="0" w:color="auto"/>
            <w:bottom w:val="none" w:sz="0" w:space="0" w:color="auto"/>
            <w:right w:val="none" w:sz="0" w:space="0" w:color="auto"/>
          </w:divBdr>
          <w:divsChild>
            <w:div w:id="1167132239">
              <w:marLeft w:val="0"/>
              <w:marRight w:val="0"/>
              <w:marTop w:val="0"/>
              <w:marBottom w:val="0"/>
              <w:divBdr>
                <w:top w:val="none" w:sz="0" w:space="0" w:color="auto"/>
                <w:left w:val="none" w:sz="0" w:space="0" w:color="auto"/>
                <w:bottom w:val="none" w:sz="0" w:space="0" w:color="auto"/>
                <w:right w:val="none" w:sz="0" w:space="0" w:color="auto"/>
              </w:divBdr>
              <w:divsChild>
                <w:div w:id="149757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215703">
          <w:marLeft w:val="0"/>
          <w:marRight w:val="0"/>
          <w:marTop w:val="300"/>
          <w:marBottom w:val="0"/>
          <w:divBdr>
            <w:top w:val="none" w:sz="0" w:space="0" w:color="auto"/>
            <w:left w:val="none" w:sz="0" w:space="0" w:color="auto"/>
            <w:bottom w:val="none" w:sz="0" w:space="0" w:color="auto"/>
            <w:right w:val="none" w:sz="0" w:space="0" w:color="auto"/>
          </w:divBdr>
          <w:divsChild>
            <w:div w:id="1692992810">
              <w:marLeft w:val="0"/>
              <w:marRight w:val="0"/>
              <w:marTop w:val="0"/>
              <w:marBottom w:val="0"/>
              <w:divBdr>
                <w:top w:val="none" w:sz="0" w:space="0" w:color="auto"/>
                <w:left w:val="none" w:sz="0" w:space="0" w:color="auto"/>
                <w:bottom w:val="none" w:sz="0" w:space="0" w:color="auto"/>
                <w:right w:val="none" w:sz="0" w:space="0" w:color="auto"/>
              </w:divBdr>
              <w:divsChild>
                <w:div w:id="103936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07549">
          <w:marLeft w:val="0"/>
          <w:marRight w:val="0"/>
          <w:marTop w:val="300"/>
          <w:marBottom w:val="0"/>
          <w:divBdr>
            <w:top w:val="none" w:sz="0" w:space="0" w:color="auto"/>
            <w:left w:val="none" w:sz="0" w:space="0" w:color="auto"/>
            <w:bottom w:val="none" w:sz="0" w:space="0" w:color="auto"/>
            <w:right w:val="none" w:sz="0" w:space="0" w:color="auto"/>
          </w:divBdr>
          <w:divsChild>
            <w:div w:id="1189490676">
              <w:marLeft w:val="0"/>
              <w:marRight w:val="0"/>
              <w:marTop w:val="0"/>
              <w:marBottom w:val="0"/>
              <w:divBdr>
                <w:top w:val="none" w:sz="0" w:space="0" w:color="auto"/>
                <w:left w:val="none" w:sz="0" w:space="0" w:color="auto"/>
                <w:bottom w:val="none" w:sz="0" w:space="0" w:color="auto"/>
                <w:right w:val="none" w:sz="0" w:space="0" w:color="auto"/>
              </w:divBdr>
              <w:divsChild>
                <w:div w:id="479462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955920">
      <w:bodyDiv w:val="1"/>
      <w:marLeft w:val="0"/>
      <w:marRight w:val="0"/>
      <w:marTop w:val="0"/>
      <w:marBottom w:val="0"/>
      <w:divBdr>
        <w:top w:val="none" w:sz="0" w:space="0" w:color="auto"/>
        <w:left w:val="none" w:sz="0" w:space="0" w:color="auto"/>
        <w:bottom w:val="none" w:sz="0" w:space="0" w:color="auto"/>
        <w:right w:val="none" w:sz="0" w:space="0" w:color="auto"/>
      </w:divBdr>
      <w:divsChild>
        <w:div w:id="1001742243">
          <w:marLeft w:val="0"/>
          <w:marRight w:val="0"/>
          <w:marTop w:val="0"/>
          <w:marBottom w:val="0"/>
          <w:divBdr>
            <w:top w:val="none" w:sz="0" w:space="0" w:color="auto"/>
            <w:left w:val="none" w:sz="0" w:space="0" w:color="auto"/>
            <w:bottom w:val="none" w:sz="0" w:space="0" w:color="auto"/>
            <w:right w:val="none" w:sz="0" w:space="0" w:color="auto"/>
          </w:divBdr>
        </w:div>
        <w:div w:id="1084885845">
          <w:marLeft w:val="0"/>
          <w:marRight w:val="0"/>
          <w:marTop w:val="0"/>
          <w:marBottom w:val="0"/>
          <w:divBdr>
            <w:top w:val="none" w:sz="0" w:space="0" w:color="auto"/>
            <w:left w:val="none" w:sz="0" w:space="0" w:color="auto"/>
            <w:bottom w:val="none" w:sz="0" w:space="0" w:color="auto"/>
            <w:right w:val="none" w:sz="0" w:space="0" w:color="auto"/>
          </w:divBdr>
          <w:divsChild>
            <w:div w:id="128941967">
              <w:marLeft w:val="0"/>
              <w:marRight w:val="0"/>
              <w:marTop w:val="0"/>
              <w:marBottom w:val="0"/>
              <w:divBdr>
                <w:top w:val="none" w:sz="0" w:space="0" w:color="auto"/>
                <w:left w:val="none" w:sz="0" w:space="0" w:color="auto"/>
                <w:bottom w:val="none" w:sz="0" w:space="0" w:color="auto"/>
                <w:right w:val="none" w:sz="0" w:space="0" w:color="auto"/>
              </w:divBdr>
            </w:div>
          </w:divsChild>
        </w:div>
        <w:div w:id="1470980525">
          <w:marLeft w:val="0"/>
          <w:marRight w:val="0"/>
          <w:marTop w:val="0"/>
          <w:marBottom w:val="0"/>
          <w:divBdr>
            <w:top w:val="none" w:sz="0" w:space="0" w:color="auto"/>
            <w:left w:val="none" w:sz="0" w:space="0" w:color="auto"/>
            <w:bottom w:val="none" w:sz="0" w:space="0" w:color="auto"/>
            <w:right w:val="none" w:sz="0" w:space="0" w:color="auto"/>
          </w:divBdr>
        </w:div>
        <w:div w:id="1031416407">
          <w:marLeft w:val="0"/>
          <w:marRight w:val="0"/>
          <w:marTop w:val="0"/>
          <w:marBottom w:val="0"/>
          <w:divBdr>
            <w:top w:val="none" w:sz="0" w:space="0" w:color="auto"/>
            <w:left w:val="none" w:sz="0" w:space="0" w:color="auto"/>
            <w:bottom w:val="none" w:sz="0" w:space="0" w:color="auto"/>
            <w:right w:val="none" w:sz="0" w:space="0" w:color="auto"/>
          </w:divBdr>
          <w:divsChild>
            <w:div w:id="1315718464">
              <w:marLeft w:val="0"/>
              <w:marRight w:val="0"/>
              <w:marTop w:val="0"/>
              <w:marBottom w:val="0"/>
              <w:divBdr>
                <w:top w:val="none" w:sz="0" w:space="0" w:color="auto"/>
                <w:left w:val="none" w:sz="0" w:space="0" w:color="auto"/>
                <w:bottom w:val="none" w:sz="0" w:space="0" w:color="auto"/>
                <w:right w:val="none" w:sz="0" w:space="0" w:color="auto"/>
              </w:divBdr>
            </w:div>
          </w:divsChild>
        </w:div>
        <w:div w:id="1303072037">
          <w:marLeft w:val="0"/>
          <w:marRight w:val="0"/>
          <w:marTop w:val="0"/>
          <w:marBottom w:val="0"/>
          <w:divBdr>
            <w:top w:val="none" w:sz="0" w:space="0" w:color="auto"/>
            <w:left w:val="none" w:sz="0" w:space="0" w:color="auto"/>
            <w:bottom w:val="none" w:sz="0" w:space="0" w:color="auto"/>
            <w:right w:val="none" w:sz="0" w:space="0" w:color="auto"/>
          </w:divBdr>
        </w:div>
        <w:div w:id="1305230782">
          <w:marLeft w:val="0"/>
          <w:marRight w:val="0"/>
          <w:marTop w:val="0"/>
          <w:marBottom w:val="0"/>
          <w:divBdr>
            <w:top w:val="none" w:sz="0" w:space="0" w:color="auto"/>
            <w:left w:val="none" w:sz="0" w:space="0" w:color="auto"/>
            <w:bottom w:val="none" w:sz="0" w:space="0" w:color="auto"/>
            <w:right w:val="none" w:sz="0" w:space="0" w:color="auto"/>
          </w:divBdr>
          <w:divsChild>
            <w:div w:id="564607649">
              <w:marLeft w:val="0"/>
              <w:marRight w:val="0"/>
              <w:marTop w:val="0"/>
              <w:marBottom w:val="0"/>
              <w:divBdr>
                <w:top w:val="none" w:sz="0" w:space="0" w:color="auto"/>
                <w:left w:val="none" w:sz="0" w:space="0" w:color="auto"/>
                <w:bottom w:val="none" w:sz="0" w:space="0" w:color="auto"/>
                <w:right w:val="none" w:sz="0" w:space="0" w:color="auto"/>
              </w:divBdr>
            </w:div>
          </w:divsChild>
        </w:div>
        <w:div w:id="710108439">
          <w:marLeft w:val="0"/>
          <w:marRight w:val="0"/>
          <w:marTop w:val="0"/>
          <w:marBottom w:val="0"/>
          <w:divBdr>
            <w:top w:val="none" w:sz="0" w:space="0" w:color="auto"/>
            <w:left w:val="none" w:sz="0" w:space="0" w:color="auto"/>
            <w:bottom w:val="none" w:sz="0" w:space="0" w:color="auto"/>
            <w:right w:val="none" w:sz="0" w:space="0" w:color="auto"/>
          </w:divBdr>
        </w:div>
        <w:div w:id="1283345760">
          <w:marLeft w:val="0"/>
          <w:marRight w:val="0"/>
          <w:marTop w:val="0"/>
          <w:marBottom w:val="0"/>
          <w:divBdr>
            <w:top w:val="none" w:sz="0" w:space="0" w:color="auto"/>
            <w:left w:val="none" w:sz="0" w:space="0" w:color="auto"/>
            <w:bottom w:val="none" w:sz="0" w:space="0" w:color="auto"/>
            <w:right w:val="none" w:sz="0" w:space="0" w:color="auto"/>
          </w:divBdr>
          <w:divsChild>
            <w:div w:id="1008828300">
              <w:marLeft w:val="0"/>
              <w:marRight w:val="0"/>
              <w:marTop w:val="0"/>
              <w:marBottom w:val="0"/>
              <w:divBdr>
                <w:top w:val="none" w:sz="0" w:space="0" w:color="auto"/>
                <w:left w:val="none" w:sz="0" w:space="0" w:color="auto"/>
                <w:bottom w:val="none" w:sz="0" w:space="0" w:color="auto"/>
                <w:right w:val="none" w:sz="0" w:space="0" w:color="auto"/>
              </w:divBdr>
            </w:div>
          </w:divsChild>
        </w:div>
        <w:div w:id="1969168437">
          <w:marLeft w:val="0"/>
          <w:marRight w:val="0"/>
          <w:marTop w:val="0"/>
          <w:marBottom w:val="0"/>
          <w:divBdr>
            <w:top w:val="none" w:sz="0" w:space="0" w:color="auto"/>
            <w:left w:val="none" w:sz="0" w:space="0" w:color="auto"/>
            <w:bottom w:val="none" w:sz="0" w:space="0" w:color="auto"/>
            <w:right w:val="none" w:sz="0" w:space="0" w:color="auto"/>
          </w:divBdr>
        </w:div>
        <w:div w:id="1590695671">
          <w:marLeft w:val="0"/>
          <w:marRight w:val="0"/>
          <w:marTop w:val="0"/>
          <w:marBottom w:val="0"/>
          <w:divBdr>
            <w:top w:val="none" w:sz="0" w:space="0" w:color="auto"/>
            <w:left w:val="none" w:sz="0" w:space="0" w:color="auto"/>
            <w:bottom w:val="none" w:sz="0" w:space="0" w:color="auto"/>
            <w:right w:val="none" w:sz="0" w:space="0" w:color="auto"/>
          </w:divBdr>
          <w:divsChild>
            <w:div w:id="717974855">
              <w:marLeft w:val="0"/>
              <w:marRight w:val="0"/>
              <w:marTop w:val="0"/>
              <w:marBottom w:val="0"/>
              <w:divBdr>
                <w:top w:val="none" w:sz="0" w:space="0" w:color="auto"/>
                <w:left w:val="none" w:sz="0" w:space="0" w:color="auto"/>
                <w:bottom w:val="none" w:sz="0" w:space="0" w:color="auto"/>
                <w:right w:val="none" w:sz="0" w:space="0" w:color="auto"/>
              </w:divBdr>
            </w:div>
          </w:divsChild>
        </w:div>
        <w:div w:id="181748347">
          <w:marLeft w:val="0"/>
          <w:marRight w:val="0"/>
          <w:marTop w:val="0"/>
          <w:marBottom w:val="0"/>
          <w:divBdr>
            <w:top w:val="none" w:sz="0" w:space="0" w:color="auto"/>
            <w:left w:val="none" w:sz="0" w:space="0" w:color="auto"/>
            <w:bottom w:val="none" w:sz="0" w:space="0" w:color="auto"/>
            <w:right w:val="none" w:sz="0" w:space="0" w:color="auto"/>
          </w:divBdr>
        </w:div>
        <w:div w:id="1763452648">
          <w:marLeft w:val="0"/>
          <w:marRight w:val="0"/>
          <w:marTop w:val="0"/>
          <w:marBottom w:val="0"/>
          <w:divBdr>
            <w:top w:val="none" w:sz="0" w:space="0" w:color="auto"/>
            <w:left w:val="none" w:sz="0" w:space="0" w:color="auto"/>
            <w:bottom w:val="none" w:sz="0" w:space="0" w:color="auto"/>
            <w:right w:val="none" w:sz="0" w:space="0" w:color="auto"/>
          </w:divBdr>
          <w:divsChild>
            <w:div w:id="393621737">
              <w:marLeft w:val="0"/>
              <w:marRight w:val="0"/>
              <w:marTop w:val="0"/>
              <w:marBottom w:val="0"/>
              <w:divBdr>
                <w:top w:val="none" w:sz="0" w:space="0" w:color="auto"/>
                <w:left w:val="none" w:sz="0" w:space="0" w:color="auto"/>
                <w:bottom w:val="none" w:sz="0" w:space="0" w:color="auto"/>
                <w:right w:val="none" w:sz="0" w:space="0" w:color="auto"/>
              </w:divBdr>
            </w:div>
          </w:divsChild>
        </w:div>
        <w:div w:id="776292260">
          <w:marLeft w:val="0"/>
          <w:marRight w:val="0"/>
          <w:marTop w:val="0"/>
          <w:marBottom w:val="0"/>
          <w:divBdr>
            <w:top w:val="none" w:sz="0" w:space="0" w:color="auto"/>
            <w:left w:val="none" w:sz="0" w:space="0" w:color="auto"/>
            <w:bottom w:val="none" w:sz="0" w:space="0" w:color="auto"/>
            <w:right w:val="none" w:sz="0" w:space="0" w:color="auto"/>
          </w:divBdr>
        </w:div>
        <w:div w:id="1196777096">
          <w:marLeft w:val="0"/>
          <w:marRight w:val="0"/>
          <w:marTop w:val="0"/>
          <w:marBottom w:val="0"/>
          <w:divBdr>
            <w:top w:val="none" w:sz="0" w:space="0" w:color="auto"/>
            <w:left w:val="none" w:sz="0" w:space="0" w:color="auto"/>
            <w:bottom w:val="none" w:sz="0" w:space="0" w:color="auto"/>
            <w:right w:val="none" w:sz="0" w:space="0" w:color="auto"/>
          </w:divBdr>
          <w:divsChild>
            <w:div w:id="105931588">
              <w:marLeft w:val="0"/>
              <w:marRight w:val="0"/>
              <w:marTop w:val="0"/>
              <w:marBottom w:val="0"/>
              <w:divBdr>
                <w:top w:val="none" w:sz="0" w:space="0" w:color="auto"/>
                <w:left w:val="none" w:sz="0" w:space="0" w:color="auto"/>
                <w:bottom w:val="none" w:sz="0" w:space="0" w:color="auto"/>
                <w:right w:val="none" w:sz="0" w:space="0" w:color="auto"/>
              </w:divBdr>
            </w:div>
          </w:divsChild>
        </w:div>
        <w:div w:id="1510174378">
          <w:marLeft w:val="0"/>
          <w:marRight w:val="0"/>
          <w:marTop w:val="300"/>
          <w:marBottom w:val="0"/>
          <w:divBdr>
            <w:top w:val="none" w:sz="0" w:space="0" w:color="auto"/>
            <w:left w:val="none" w:sz="0" w:space="0" w:color="auto"/>
            <w:bottom w:val="none" w:sz="0" w:space="0" w:color="auto"/>
            <w:right w:val="none" w:sz="0" w:space="0" w:color="auto"/>
          </w:divBdr>
          <w:divsChild>
            <w:div w:id="1301887589">
              <w:marLeft w:val="0"/>
              <w:marRight w:val="0"/>
              <w:marTop w:val="0"/>
              <w:marBottom w:val="0"/>
              <w:divBdr>
                <w:top w:val="none" w:sz="0" w:space="0" w:color="auto"/>
                <w:left w:val="none" w:sz="0" w:space="0" w:color="auto"/>
                <w:bottom w:val="none" w:sz="0" w:space="0" w:color="auto"/>
                <w:right w:val="none" w:sz="0" w:space="0" w:color="auto"/>
              </w:divBdr>
              <w:divsChild>
                <w:div w:id="539393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632489">
          <w:marLeft w:val="0"/>
          <w:marRight w:val="0"/>
          <w:marTop w:val="300"/>
          <w:marBottom w:val="0"/>
          <w:divBdr>
            <w:top w:val="none" w:sz="0" w:space="0" w:color="auto"/>
            <w:left w:val="none" w:sz="0" w:space="0" w:color="auto"/>
            <w:bottom w:val="none" w:sz="0" w:space="0" w:color="auto"/>
            <w:right w:val="none" w:sz="0" w:space="0" w:color="auto"/>
          </w:divBdr>
          <w:divsChild>
            <w:div w:id="1276476935">
              <w:marLeft w:val="0"/>
              <w:marRight w:val="0"/>
              <w:marTop w:val="0"/>
              <w:marBottom w:val="0"/>
              <w:divBdr>
                <w:top w:val="none" w:sz="0" w:space="0" w:color="auto"/>
                <w:left w:val="none" w:sz="0" w:space="0" w:color="auto"/>
                <w:bottom w:val="none" w:sz="0" w:space="0" w:color="auto"/>
                <w:right w:val="none" w:sz="0" w:space="0" w:color="auto"/>
              </w:divBdr>
              <w:divsChild>
                <w:div w:id="183323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163650">
          <w:marLeft w:val="0"/>
          <w:marRight w:val="0"/>
          <w:marTop w:val="300"/>
          <w:marBottom w:val="0"/>
          <w:divBdr>
            <w:top w:val="none" w:sz="0" w:space="0" w:color="auto"/>
            <w:left w:val="none" w:sz="0" w:space="0" w:color="auto"/>
            <w:bottom w:val="none" w:sz="0" w:space="0" w:color="auto"/>
            <w:right w:val="none" w:sz="0" w:space="0" w:color="auto"/>
          </w:divBdr>
          <w:divsChild>
            <w:div w:id="1250503026">
              <w:marLeft w:val="0"/>
              <w:marRight w:val="0"/>
              <w:marTop w:val="0"/>
              <w:marBottom w:val="0"/>
              <w:divBdr>
                <w:top w:val="none" w:sz="0" w:space="0" w:color="auto"/>
                <w:left w:val="none" w:sz="0" w:space="0" w:color="auto"/>
                <w:bottom w:val="none" w:sz="0" w:space="0" w:color="auto"/>
                <w:right w:val="none" w:sz="0" w:space="0" w:color="auto"/>
              </w:divBdr>
              <w:divsChild>
                <w:div w:id="178430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05662">
          <w:marLeft w:val="0"/>
          <w:marRight w:val="0"/>
          <w:marTop w:val="300"/>
          <w:marBottom w:val="0"/>
          <w:divBdr>
            <w:top w:val="none" w:sz="0" w:space="0" w:color="auto"/>
            <w:left w:val="none" w:sz="0" w:space="0" w:color="auto"/>
            <w:bottom w:val="none" w:sz="0" w:space="0" w:color="auto"/>
            <w:right w:val="none" w:sz="0" w:space="0" w:color="auto"/>
          </w:divBdr>
          <w:divsChild>
            <w:div w:id="1867713539">
              <w:marLeft w:val="0"/>
              <w:marRight w:val="0"/>
              <w:marTop w:val="0"/>
              <w:marBottom w:val="0"/>
              <w:divBdr>
                <w:top w:val="none" w:sz="0" w:space="0" w:color="auto"/>
                <w:left w:val="none" w:sz="0" w:space="0" w:color="auto"/>
                <w:bottom w:val="none" w:sz="0" w:space="0" w:color="auto"/>
                <w:right w:val="none" w:sz="0" w:space="0" w:color="auto"/>
              </w:divBdr>
              <w:divsChild>
                <w:div w:id="991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3651">
      <w:bodyDiv w:val="1"/>
      <w:marLeft w:val="0"/>
      <w:marRight w:val="0"/>
      <w:marTop w:val="0"/>
      <w:marBottom w:val="0"/>
      <w:divBdr>
        <w:top w:val="none" w:sz="0" w:space="0" w:color="auto"/>
        <w:left w:val="none" w:sz="0" w:space="0" w:color="auto"/>
        <w:bottom w:val="none" w:sz="0" w:space="0" w:color="auto"/>
        <w:right w:val="none" w:sz="0" w:space="0" w:color="auto"/>
      </w:divBdr>
      <w:divsChild>
        <w:div w:id="1347749831">
          <w:marLeft w:val="0"/>
          <w:marRight w:val="0"/>
          <w:marTop w:val="0"/>
          <w:marBottom w:val="0"/>
          <w:divBdr>
            <w:top w:val="none" w:sz="0" w:space="0" w:color="auto"/>
            <w:left w:val="none" w:sz="0" w:space="0" w:color="auto"/>
            <w:bottom w:val="none" w:sz="0" w:space="0" w:color="auto"/>
            <w:right w:val="none" w:sz="0" w:space="0" w:color="auto"/>
          </w:divBdr>
          <w:divsChild>
            <w:div w:id="777599953">
              <w:marLeft w:val="0"/>
              <w:marRight w:val="0"/>
              <w:marTop w:val="0"/>
              <w:marBottom w:val="0"/>
              <w:divBdr>
                <w:top w:val="none" w:sz="0" w:space="0" w:color="auto"/>
                <w:left w:val="none" w:sz="0" w:space="0" w:color="auto"/>
                <w:bottom w:val="none" w:sz="0" w:space="0" w:color="auto"/>
                <w:right w:val="none" w:sz="0" w:space="0" w:color="auto"/>
              </w:divBdr>
            </w:div>
          </w:divsChild>
        </w:div>
        <w:div w:id="1936664480">
          <w:marLeft w:val="0"/>
          <w:marRight w:val="0"/>
          <w:marTop w:val="0"/>
          <w:marBottom w:val="0"/>
          <w:divBdr>
            <w:top w:val="none" w:sz="0" w:space="0" w:color="auto"/>
            <w:left w:val="none" w:sz="0" w:space="0" w:color="auto"/>
            <w:bottom w:val="none" w:sz="0" w:space="0" w:color="auto"/>
            <w:right w:val="none" w:sz="0" w:space="0" w:color="auto"/>
          </w:divBdr>
        </w:div>
        <w:div w:id="392199824">
          <w:marLeft w:val="0"/>
          <w:marRight w:val="0"/>
          <w:marTop w:val="0"/>
          <w:marBottom w:val="0"/>
          <w:divBdr>
            <w:top w:val="none" w:sz="0" w:space="0" w:color="auto"/>
            <w:left w:val="none" w:sz="0" w:space="0" w:color="auto"/>
            <w:bottom w:val="none" w:sz="0" w:space="0" w:color="auto"/>
            <w:right w:val="none" w:sz="0" w:space="0" w:color="auto"/>
          </w:divBdr>
          <w:divsChild>
            <w:div w:id="982083835">
              <w:marLeft w:val="0"/>
              <w:marRight w:val="0"/>
              <w:marTop w:val="0"/>
              <w:marBottom w:val="0"/>
              <w:divBdr>
                <w:top w:val="none" w:sz="0" w:space="0" w:color="auto"/>
                <w:left w:val="none" w:sz="0" w:space="0" w:color="auto"/>
                <w:bottom w:val="none" w:sz="0" w:space="0" w:color="auto"/>
                <w:right w:val="none" w:sz="0" w:space="0" w:color="auto"/>
              </w:divBdr>
            </w:div>
          </w:divsChild>
        </w:div>
        <w:div w:id="383526084">
          <w:marLeft w:val="0"/>
          <w:marRight w:val="0"/>
          <w:marTop w:val="0"/>
          <w:marBottom w:val="0"/>
          <w:divBdr>
            <w:top w:val="none" w:sz="0" w:space="0" w:color="auto"/>
            <w:left w:val="none" w:sz="0" w:space="0" w:color="auto"/>
            <w:bottom w:val="none" w:sz="0" w:space="0" w:color="auto"/>
            <w:right w:val="none" w:sz="0" w:space="0" w:color="auto"/>
          </w:divBdr>
        </w:div>
        <w:div w:id="1533685174">
          <w:marLeft w:val="0"/>
          <w:marRight w:val="0"/>
          <w:marTop w:val="0"/>
          <w:marBottom w:val="0"/>
          <w:divBdr>
            <w:top w:val="none" w:sz="0" w:space="0" w:color="auto"/>
            <w:left w:val="none" w:sz="0" w:space="0" w:color="auto"/>
            <w:bottom w:val="none" w:sz="0" w:space="0" w:color="auto"/>
            <w:right w:val="none" w:sz="0" w:space="0" w:color="auto"/>
          </w:divBdr>
          <w:divsChild>
            <w:div w:id="118688547">
              <w:marLeft w:val="0"/>
              <w:marRight w:val="0"/>
              <w:marTop w:val="0"/>
              <w:marBottom w:val="0"/>
              <w:divBdr>
                <w:top w:val="none" w:sz="0" w:space="0" w:color="auto"/>
                <w:left w:val="none" w:sz="0" w:space="0" w:color="auto"/>
                <w:bottom w:val="none" w:sz="0" w:space="0" w:color="auto"/>
                <w:right w:val="none" w:sz="0" w:space="0" w:color="auto"/>
              </w:divBdr>
            </w:div>
          </w:divsChild>
        </w:div>
        <w:div w:id="1150560221">
          <w:marLeft w:val="0"/>
          <w:marRight w:val="0"/>
          <w:marTop w:val="0"/>
          <w:marBottom w:val="0"/>
          <w:divBdr>
            <w:top w:val="none" w:sz="0" w:space="0" w:color="auto"/>
            <w:left w:val="none" w:sz="0" w:space="0" w:color="auto"/>
            <w:bottom w:val="none" w:sz="0" w:space="0" w:color="auto"/>
            <w:right w:val="none" w:sz="0" w:space="0" w:color="auto"/>
          </w:divBdr>
        </w:div>
        <w:div w:id="625082801">
          <w:marLeft w:val="0"/>
          <w:marRight w:val="0"/>
          <w:marTop w:val="0"/>
          <w:marBottom w:val="0"/>
          <w:divBdr>
            <w:top w:val="none" w:sz="0" w:space="0" w:color="auto"/>
            <w:left w:val="none" w:sz="0" w:space="0" w:color="auto"/>
            <w:bottom w:val="none" w:sz="0" w:space="0" w:color="auto"/>
            <w:right w:val="none" w:sz="0" w:space="0" w:color="auto"/>
          </w:divBdr>
          <w:divsChild>
            <w:div w:id="1698505765">
              <w:marLeft w:val="0"/>
              <w:marRight w:val="0"/>
              <w:marTop w:val="0"/>
              <w:marBottom w:val="0"/>
              <w:divBdr>
                <w:top w:val="none" w:sz="0" w:space="0" w:color="auto"/>
                <w:left w:val="none" w:sz="0" w:space="0" w:color="auto"/>
                <w:bottom w:val="none" w:sz="0" w:space="0" w:color="auto"/>
                <w:right w:val="none" w:sz="0" w:space="0" w:color="auto"/>
              </w:divBdr>
            </w:div>
          </w:divsChild>
        </w:div>
        <w:div w:id="2089959763">
          <w:marLeft w:val="0"/>
          <w:marRight w:val="0"/>
          <w:marTop w:val="0"/>
          <w:marBottom w:val="0"/>
          <w:divBdr>
            <w:top w:val="none" w:sz="0" w:space="0" w:color="auto"/>
            <w:left w:val="none" w:sz="0" w:space="0" w:color="auto"/>
            <w:bottom w:val="none" w:sz="0" w:space="0" w:color="auto"/>
            <w:right w:val="none" w:sz="0" w:space="0" w:color="auto"/>
          </w:divBdr>
        </w:div>
        <w:div w:id="415829430">
          <w:marLeft w:val="0"/>
          <w:marRight w:val="0"/>
          <w:marTop w:val="0"/>
          <w:marBottom w:val="0"/>
          <w:divBdr>
            <w:top w:val="none" w:sz="0" w:space="0" w:color="auto"/>
            <w:left w:val="none" w:sz="0" w:space="0" w:color="auto"/>
            <w:bottom w:val="none" w:sz="0" w:space="0" w:color="auto"/>
            <w:right w:val="none" w:sz="0" w:space="0" w:color="auto"/>
          </w:divBdr>
          <w:divsChild>
            <w:div w:id="974798139">
              <w:marLeft w:val="0"/>
              <w:marRight w:val="0"/>
              <w:marTop w:val="0"/>
              <w:marBottom w:val="0"/>
              <w:divBdr>
                <w:top w:val="none" w:sz="0" w:space="0" w:color="auto"/>
                <w:left w:val="none" w:sz="0" w:space="0" w:color="auto"/>
                <w:bottom w:val="none" w:sz="0" w:space="0" w:color="auto"/>
                <w:right w:val="none" w:sz="0" w:space="0" w:color="auto"/>
              </w:divBdr>
            </w:div>
          </w:divsChild>
        </w:div>
        <w:div w:id="137918166">
          <w:marLeft w:val="0"/>
          <w:marRight w:val="0"/>
          <w:marTop w:val="0"/>
          <w:marBottom w:val="0"/>
          <w:divBdr>
            <w:top w:val="none" w:sz="0" w:space="0" w:color="auto"/>
            <w:left w:val="none" w:sz="0" w:space="0" w:color="auto"/>
            <w:bottom w:val="none" w:sz="0" w:space="0" w:color="auto"/>
            <w:right w:val="none" w:sz="0" w:space="0" w:color="auto"/>
          </w:divBdr>
        </w:div>
        <w:div w:id="607591513">
          <w:marLeft w:val="0"/>
          <w:marRight w:val="0"/>
          <w:marTop w:val="0"/>
          <w:marBottom w:val="0"/>
          <w:divBdr>
            <w:top w:val="none" w:sz="0" w:space="0" w:color="auto"/>
            <w:left w:val="none" w:sz="0" w:space="0" w:color="auto"/>
            <w:bottom w:val="none" w:sz="0" w:space="0" w:color="auto"/>
            <w:right w:val="none" w:sz="0" w:space="0" w:color="auto"/>
          </w:divBdr>
          <w:divsChild>
            <w:div w:id="256134947">
              <w:marLeft w:val="0"/>
              <w:marRight w:val="0"/>
              <w:marTop w:val="0"/>
              <w:marBottom w:val="0"/>
              <w:divBdr>
                <w:top w:val="none" w:sz="0" w:space="0" w:color="auto"/>
                <w:left w:val="none" w:sz="0" w:space="0" w:color="auto"/>
                <w:bottom w:val="none" w:sz="0" w:space="0" w:color="auto"/>
                <w:right w:val="none" w:sz="0" w:space="0" w:color="auto"/>
              </w:divBdr>
            </w:div>
          </w:divsChild>
        </w:div>
        <w:div w:id="144904071">
          <w:marLeft w:val="0"/>
          <w:marRight w:val="0"/>
          <w:marTop w:val="0"/>
          <w:marBottom w:val="0"/>
          <w:divBdr>
            <w:top w:val="none" w:sz="0" w:space="0" w:color="auto"/>
            <w:left w:val="none" w:sz="0" w:space="0" w:color="auto"/>
            <w:bottom w:val="none" w:sz="0" w:space="0" w:color="auto"/>
            <w:right w:val="none" w:sz="0" w:space="0" w:color="auto"/>
          </w:divBdr>
        </w:div>
        <w:div w:id="1148547406">
          <w:marLeft w:val="0"/>
          <w:marRight w:val="0"/>
          <w:marTop w:val="0"/>
          <w:marBottom w:val="0"/>
          <w:divBdr>
            <w:top w:val="none" w:sz="0" w:space="0" w:color="auto"/>
            <w:left w:val="none" w:sz="0" w:space="0" w:color="auto"/>
            <w:bottom w:val="none" w:sz="0" w:space="0" w:color="auto"/>
            <w:right w:val="none" w:sz="0" w:space="0" w:color="auto"/>
          </w:divBdr>
          <w:divsChild>
            <w:div w:id="1124925779">
              <w:marLeft w:val="0"/>
              <w:marRight w:val="0"/>
              <w:marTop w:val="0"/>
              <w:marBottom w:val="0"/>
              <w:divBdr>
                <w:top w:val="none" w:sz="0" w:space="0" w:color="auto"/>
                <w:left w:val="none" w:sz="0" w:space="0" w:color="auto"/>
                <w:bottom w:val="none" w:sz="0" w:space="0" w:color="auto"/>
                <w:right w:val="none" w:sz="0" w:space="0" w:color="auto"/>
              </w:divBdr>
            </w:div>
          </w:divsChild>
        </w:div>
        <w:div w:id="748497803">
          <w:marLeft w:val="0"/>
          <w:marRight w:val="0"/>
          <w:marTop w:val="300"/>
          <w:marBottom w:val="0"/>
          <w:divBdr>
            <w:top w:val="none" w:sz="0" w:space="0" w:color="auto"/>
            <w:left w:val="none" w:sz="0" w:space="0" w:color="auto"/>
            <w:bottom w:val="none" w:sz="0" w:space="0" w:color="auto"/>
            <w:right w:val="none" w:sz="0" w:space="0" w:color="auto"/>
          </w:divBdr>
          <w:divsChild>
            <w:div w:id="2010863610">
              <w:marLeft w:val="0"/>
              <w:marRight w:val="0"/>
              <w:marTop w:val="0"/>
              <w:marBottom w:val="0"/>
              <w:divBdr>
                <w:top w:val="none" w:sz="0" w:space="0" w:color="auto"/>
                <w:left w:val="none" w:sz="0" w:space="0" w:color="auto"/>
                <w:bottom w:val="none" w:sz="0" w:space="0" w:color="auto"/>
                <w:right w:val="none" w:sz="0" w:space="0" w:color="auto"/>
              </w:divBdr>
              <w:divsChild>
                <w:div w:id="1748266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8087">
          <w:marLeft w:val="0"/>
          <w:marRight w:val="0"/>
          <w:marTop w:val="300"/>
          <w:marBottom w:val="0"/>
          <w:divBdr>
            <w:top w:val="none" w:sz="0" w:space="0" w:color="auto"/>
            <w:left w:val="none" w:sz="0" w:space="0" w:color="auto"/>
            <w:bottom w:val="none" w:sz="0" w:space="0" w:color="auto"/>
            <w:right w:val="none" w:sz="0" w:space="0" w:color="auto"/>
          </w:divBdr>
          <w:divsChild>
            <w:div w:id="2002461896">
              <w:marLeft w:val="0"/>
              <w:marRight w:val="0"/>
              <w:marTop w:val="0"/>
              <w:marBottom w:val="0"/>
              <w:divBdr>
                <w:top w:val="none" w:sz="0" w:space="0" w:color="auto"/>
                <w:left w:val="none" w:sz="0" w:space="0" w:color="auto"/>
                <w:bottom w:val="none" w:sz="0" w:space="0" w:color="auto"/>
                <w:right w:val="none" w:sz="0" w:space="0" w:color="auto"/>
              </w:divBdr>
              <w:divsChild>
                <w:div w:id="202023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692204">
          <w:marLeft w:val="0"/>
          <w:marRight w:val="0"/>
          <w:marTop w:val="300"/>
          <w:marBottom w:val="0"/>
          <w:divBdr>
            <w:top w:val="none" w:sz="0" w:space="0" w:color="auto"/>
            <w:left w:val="none" w:sz="0" w:space="0" w:color="auto"/>
            <w:bottom w:val="none" w:sz="0" w:space="0" w:color="auto"/>
            <w:right w:val="none" w:sz="0" w:space="0" w:color="auto"/>
          </w:divBdr>
          <w:divsChild>
            <w:div w:id="1476944468">
              <w:marLeft w:val="0"/>
              <w:marRight w:val="0"/>
              <w:marTop w:val="0"/>
              <w:marBottom w:val="0"/>
              <w:divBdr>
                <w:top w:val="none" w:sz="0" w:space="0" w:color="auto"/>
                <w:left w:val="none" w:sz="0" w:space="0" w:color="auto"/>
                <w:bottom w:val="none" w:sz="0" w:space="0" w:color="auto"/>
                <w:right w:val="none" w:sz="0" w:space="0" w:color="auto"/>
              </w:divBdr>
              <w:divsChild>
                <w:div w:id="1992784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25444">
          <w:marLeft w:val="0"/>
          <w:marRight w:val="0"/>
          <w:marTop w:val="300"/>
          <w:marBottom w:val="0"/>
          <w:divBdr>
            <w:top w:val="none" w:sz="0" w:space="0" w:color="auto"/>
            <w:left w:val="none" w:sz="0" w:space="0" w:color="auto"/>
            <w:bottom w:val="none" w:sz="0" w:space="0" w:color="auto"/>
            <w:right w:val="none" w:sz="0" w:space="0" w:color="auto"/>
          </w:divBdr>
          <w:divsChild>
            <w:div w:id="1240091318">
              <w:marLeft w:val="0"/>
              <w:marRight w:val="0"/>
              <w:marTop w:val="0"/>
              <w:marBottom w:val="0"/>
              <w:divBdr>
                <w:top w:val="none" w:sz="0" w:space="0" w:color="auto"/>
                <w:left w:val="none" w:sz="0" w:space="0" w:color="auto"/>
                <w:bottom w:val="none" w:sz="0" w:space="0" w:color="auto"/>
                <w:right w:val="none" w:sz="0" w:space="0" w:color="auto"/>
              </w:divBdr>
              <w:divsChild>
                <w:div w:id="194827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072931">
      <w:bodyDiv w:val="1"/>
      <w:marLeft w:val="0"/>
      <w:marRight w:val="0"/>
      <w:marTop w:val="0"/>
      <w:marBottom w:val="0"/>
      <w:divBdr>
        <w:top w:val="none" w:sz="0" w:space="0" w:color="auto"/>
        <w:left w:val="none" w:sz="0" w:space="0" w:color="auto"/>
        <w:bottom w:val="none" w:sz="0" w:space="0" w:color="auto"/>
        <w:right w:val="none" w:sz="0" w:space="0" w:color="auto"/>
      </w:divBdr>
      <w:divsChild>
        <w:div w:id="1793748731">
          <w:marLeft w:val="0"/>
          <w:marRight w:val="0"/>
          <w:marTop w:val="0"/>
          <w:marBottom w:val="0"/>
          <w:divBdr>
            <w:top w:val="none" w:sz="0" w:space="0" w:color="auto"/>
            <w:left w:val="none" w:sz="0" w:space="0" w:color="auto"/>
            <w:bottom w:val="none" w:sz="0" w:space="0" w:color="auto"/>
            <w:right w:val="none" w:sz="0" w:space="0" w:color="auto"/>
          </w:divBdr>
        </w:div>
        <w:div w:id="247541671">
          <w:marLeft w:val="0"/>
          <w:marRight w:val="0"/>
          <w:marTop w:val="0"/>
          <w:marBottom w:val="0"/>
          <w:divBdr>
            <w:top w:val="none" w:sz="0" w:space="0" w:color="auto"/>
            <w:left w:val="none" w:sz="0" w:space="0" w:color="auto"/>
            <w:bottom w:val="none" w:sz="0" w:space="0" w:color="auto"/>
            <w:right w:val="none" w:sz="0" w:space="0" w:color="auto"/>
          </w:divBdr>
          <w:divsChild>
            <w:div w:id="1284583007">
              <w:marLeft w:val="0"/>
              <w:marRight w:val="0"/>
              <w:marTop w:val="0"/>
              <w:marBottom w:val="0"/>
              <w:divBdr>
                <w:top w:val="none" w:sz="0" w:space="0" w:color="auto"/>
                <w:left w:val="none" w:sz="0" w:space="0" w:color="auto"/>
                <w:bottom w:val="none" w:sz="0" w:space="0" w:color="auto"/>
                <w:right w:val="none" w:sz="0" w:space="0" w:color="auto"/>
              </w:divBdr>
            </w:div>
          </w:divsChild>
        </w:div>
        <w:div w:id="869957070">
          <w:marLeft w:val="0"/>
          <w:marRight w:val="0"/>
          <w:marTop w:val="0"/>
          <w:marBottom w:val="0"/>
          <w:divBdr>
            <w:top w:val="none" w:sz="0" w:space="0" w:color="auto"/>
            <w:left w:val="none" w:sz="0" w:space="0" w:color="auto"/>
            <w:bottom w:val="none" w:sz="0" w:space="0" w:color="auto"/>
            <w:right w:val="none" w:sz="0" w:space="0" w:color="auto"/>
          </w:divBdr>
        </w:div>
        <w:div w:id="451174142">
          <w:marLeft w:val="0"/>
          <w:marRight w:val="0"/>
          <w:marTop w:val="0"/>
          <w:marBottom w:val="0"/>
          <w:divBdr>
            <w:top w:val="none" w:sz="0" w:space="0" w:color="auto"/>
            <w:left w:val="none" w:sz="0" w:space="0" w:color="auto"/>
            <w:bottom w:val="none" w:sz="0" w:space="0" w:color="auto"/>
            <w:right w:val="none" w:sz="0" w:space="0" w:color="auto"/>
          </w:divBdr>
          <w:divsChild>
            <w:div w:id="138424501">
              <w:marLeft w:val="0"/>
              <w:marRight w:val="0"/>
              <w:marTop w:val="0"/>
              <w:marBottom w:val="0"/>
              <w:divBdr>
                <w:top w:val="none" w:sz="0" w:space="0" w:color="auto"/>
                <w:left w:val="none" w:sz="0" w:space="0" w:color="auto"/>
                <w:bottom w:val="none" w:sz="0" w:space="0" w:color="auto"/>
                <w:right w:val="none" w:sz="0" w:space="0" w:color="auto"/>
              </w:divBdr>
            </w:div>
          </w:divsChild>
        </w:div>
        <w:div w:id="1482120238">
          <w:marLeft w:val="0"/>
          <w:marRight w:val="0"/>
          <w:marTop w:val="0"/>
          <w:marBottom w:val="0"/>
          <w:divBdr>
            <w:top w:val="none" w:sz="0" w:space="0" w:color="auto"/>
            <w:left w:val="none" w:sz="0" w:space="0" w:color="auto"/>
            <w:bottom w:val="none" w:sz="0" w:space="0" w:color="auto"/>
            <w:right w:val="none" w:sz="0" w:space="0" w:color="auto"/>
          </w:divBdr>
        </w:div>
        <w:div w:id="480462832">
          <w:marLeft w:val="0"/>
          <w:marRight w:val="0"/>
          <w:marTop w:val="0"/>
          <w:marBottom w:val="0"/>
          <w:divBdr>
            <w:top w:val="none" w:sz="0" w:space="0" w:color="auto"/>
            <w:left w:val="none" w:sz="0" w:space="0" w:color="auto"/>
            <w:bottom w:val="none" w:sz="0" w:space="0" w:color="auto"/>
            <w:right w:val="none" w:sz="0" w:space="0" w:color="auto"/>
          </w:divBdr>
          <w:divsChild>
            <w:div w:id="1963805332">
              <w:marLeft w:val="0"/>
              <w:marRight w:val="0"/>
              <w:marTop w:val="0"/>
              <w:marBottom w:val="0"/>
              <w:divBdr>
                <w:top w:val="none" w:sz="0" w:space="0" w:color="auto"/>
                <w:left w:val="none" w:sz="0" w:space="0" w:color="auto"/>
                <w:bottom w:val="none" w:sz="0" w:space="0" w:color="auto"/>
                <w:right w:val="none" w:sz="0" w:space="0" w:color="auto"/>
              </w:divBdr>
            </w:div>
          </w:divsChild>
        </w:div>
        <w:div w:id="1461802025">
          <w:marLeft w:val="0"/>
          <w:marRight w:val="0"/>
          <w:marTop w:val="0"/>
          <w:marBottom w:val="0"/>
          <w:divBdr>
            <w:top w:val="none" w:sz="0" w:space="0" w:color="auto"/>
            <w:left w:val="none" w:sz="0" w:space="0" w:color="auto"/>
            <w:bottom w:val="none" w:sz="0" w:space="0" w:color="auto"/>
            <w:right w:val="none" w:sz="0" w:space="0" w:color="auto"/>
          </w:divBdr>
        </w:div>
        <w:div w:id="1320767440">
          <w:marLeft w:val="0"/>
          <w:marRight w:val="0"/>
          <w:marTop w:val="0"/>
          <w:marBottom w:val="0"/>
          <w:divBdr>
            <w:top w:val="none" w:sz="0" w:space="0" w:color="auto"/>
            <w:left w:val="none" w:sz="0" w:space="0" w:color="auto"/>
            <w:bottom w:val="none" w:sz="0" w:space="0" w:color="auto"/>
            <w:right w:val="none" w:sz="0" w:space="0" w:color="auto"/>
          </w:divBdr>
          <w:divsChild>
            <w:div w:id="1516000337">
              <w:marLeft w:val="0"/>
              <w:marRight w:val="0"/>
              <w:marTop w:val="0"/>
              <w:marBottom w:val="0"/>
              <w:divBdr>
                <w:top w:val="none" w:sz="0" w:space="0" w:color="auto"/>
                <w:left w:val="none" w:sz="0" w:space="0" w:color="auto"/>
                <w:bottom w:val="none" w:sz="0" w:space="0" w:color="auto"/>
                <w:right w:val="none" w:sz="0" w:space="0" w:color="auto"/>
              </w:divBdr>
            </w:div>
          </w:divsChild>
        </w:div>
        <w:div w:id="1993873040">
          <w:marLeft w:val="0"/>
          <w:marRight w:val="0"/>
          <w:marTop w:val="0"/>
          <w:marBottom w:val="0"/>
          <w:divBdr>
            <w:top w:val="none" w:sz="0" w:space="0" w:color="auto"/>
            <w:left w:val="none" w:sz="0" w:space="0" w:color="auto"/>
            <w:bottom w:val="none" w:sz="0" w:space="0" w:color="auto"/>
            <w:right w:val="none" w:sz="0" w:space="0" w:color="auto"/>
          </w:divBdr>
        </w:div>
        <w:div w:id="20403428">
          <w:marLeft w:val="0"/>
          <w:marRight w:val="0"/>
          <w:marTop w:val="0"/>
          <w:marBottom w:val="0"/>
          <w:divBdr>
            <w:top w:val="none" w:sz="0" w:space="0" w:color="auto"/>
            <w:left w:val="none" w:sz="0" w:space="0" w:color="auto"/>
            <w:bottom w:val="none" w:sz="0" w:space="0" w:color="auto"/>
            <w:right w:val="none" w:sz="0" w:space="0" w:color="auto"/>
          </w:divBdr>
          <w:divsChild>
            <w:div w:id="283076251">
              <w:marLeft w:val="0"/>
              <w:marRight w:val="0"/>
              <w:marTop w:val="0"/>
              <w:marBottom w:val="0"/>
              <w:divBdr>
                <w:top w:val="none" w:sz="0" w:space="0" w:color="auto"/>
                <w:left w:val="none" w:sz="0" w:space="0" w:color="auto"/>
                <w:bottom w:val="none" w:sz="0" w:space="0" w:color="auto"/>
                <w:right w:val="none" w:sz="0" w:space="0" w:color="auto"/>
              </w:divBdr>
            </w:div>
          </w:divsChild>
        </w:div>
        <w:div w:id="1041437470">
          <w:marLeft w:val="0"/>
          <w:marRight w:val="0"/>
          <w:marTop w:val="0"/>
          <w:marBottom w:val="0"/>
          <w:divBdr>
            <w:top w:val="none" w:sz="0" w:space="0" w:color="auto"/>
            <w:left w:val="none" w:sz="0" w:space="0" w:color="auto"/>
            <w:bottom w:val="none" w:sz="0" w:space="0" w:color="auto"/>
            <w:right w:val="none" w:sz="0" w:space="0" w:color="auto"/>
          </w:divBdr>
        </w:div>
        <w:div w:id="82845636">
          <w:marLeft w:val="0"/>
          <w:marRight w:val="0"/>
          <w:marTop w:val="0"/>
          <w:marBottom w:val="0"/>
          <w:divBdr>
            <w:top w:val="none" w:sz="0" w:space="0" w:color="auto"/>
            <w:left w:val="none" w:sz="0" w:space="0" w:color="auto"/>
            <w:bottom w:val="none" w:sz="0" w:space="0" w:color="auto"/>
            <w:right w:val="none" w:sz="0" w:space="0" w:color="auto"/>
          </w:divBdr>
          <w:divsChild>
            <w:div w:id="1830900191">
              <w:marLeft w:val="0"/>
              <w:marRight w:val="0"/>
              <w:marTop w:val="0"/>
              <w:marBottom w:val="0"/>
              <w:divBdr>
                <w:top w:val="none" w:sz="0" w:space="0" w:color="auto"/>
                <w:left w:val="none" w:sz="0" w:space="0" w:color="auto"/>
                <w:bottom w:val="none" w:sz="0" w:space="0" w:color="auto"/>
                <w:right w:val="none" w:sz="0" w:space="0" w:color="auto"/>
              </w:divBdr>
            </w:div>
          </w:divsChild>
        </w:div>
        <w:div w:id="1066142795">
          <w:marLeft w:val="0"/>
          <w:marRight w:val="0"/>
          <w:marTop w:val="0"/>
          <w:marBottom w:val="0"/>
          <w:divBdr>
            <w:top w:val="none" w:sz="0" w:space="0" w:color="auto"/>
            <w:left w:val="none" w:sz="0" w:space="0" w:color="auto"/>
            <w:bottom w:val="none" w:sz="0" w:space="0" w:color="auto"/>
            <w:right w:val="none" w:sz="0" w:space="0" w:color="auto"/>
          </w:divBdr>
        </w:div>
        <w:div w:id="1961255453">
          <w:marLeft w:val="0"/>
          <w:marRight w:val="0"/>
          <w:marTop w:val="0"/>
          <w:marBottom w:val="0"/>
          <w:divBdr>
            <w:top w:val="none" w:sz="0" w:space="0" w:color="auto"/>
            <w:left w:val="none" w:sz="0" w:space="0" w:color="auto"/>
            <w:bottom w:val="none" w:sz="0" w:space="0" w:color="auto"/>
            <w:right w:val="none" w:sz="0" w:space="0" w:color="auto"/>
          </w:divBdr>
          <w:divsChild>
            <w:div w:id="929854372">
              <w:marLeft w:val="0"/>
              <w:marRight w:val="0"/>
              <w:marTop w:val="0"/>
              <w:marBottom w:val="0"/>
              <w:divBdr>
                <w:top w:val="none" w:sz="0" w:space="0" w:color="auto"/>
                <w:left w:val="none" w:sz="0" w:space="0" w:color="auto"/>
                <w:bottom w:val="none" w:sz="0" w:space="0" w:color="auto"/>
                <w:right w:val="none" w:sz="0" w:space="0" w:color="auto"/>
              </w:divBdr>
            </w:div>
          </w:divsChild>
        </w:div>
        <w:div w:id="955216944">
          <w:marLeft w:val="0"/>
          <w:marRight w:val="0"/>
          <w:marTop w:val="300"/>
          <w:marBottom w:val="0"/>
          <w:divBdr>
            <w:top w:val="none" w:sz="0" w:space="0" w:color="auto"/>
            <w:left w:val="none" w:sz="0" w:space="0" w:color="auto"/>
            <w:bottom w:val="none" w:sz="0" w:space="0" w:color="auto"/>
            <w:right w:val="none" w:sz="0" w:space="0" w:color="auto"/>
          </w:divBdr>
          <w:divsChild>
            <w:div w:id="1275673589">
              <w:marLeft w:val="0"/>
              <w:marRight w:val="0"/>
              <w:marTop w:val="0"/>
              <w:marBottom w:val="0"/>
              <w:divBdr>
                <w:top w:val="none" w:sz="0" w:space="0" w:color="auto"/>
                <w:left w:val="none" w:sz="0" w:space="0" w:color="auto"/>
                <w:bottom w:val="none" w:sz="0" w:space="0" w:color="auto"/>
                <w:right w:val="none" w:sz="0" w:space="0" w:color="auto"/>
              </w:divBdr>
              <w:divsChild>
                <w:div w:id="496186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22823">
          <w:marLeft w:val="0"/>
          <w:marRight w:val="0"/>
          <w:marTop w:val="300"/>
          <w:marBottom w:val="0"/>
          <w:divBdr>
            <w:top w:val="none" w:sz="0" w:space="0" w:color="auto"/>
            <w:left w:val="none" w:sz="0" w:space="0" w:color="auto"/>
            <w:bottom w:val="none" w:sz="0" w:space="0" w:color="auto"/>
            <w:right w:val="none" w:sz="0" w:space="0" w:color="auto"/>
          </w:divBdr>
          <w:divsChild>
            <w:div w:id="1094477040">
              <w:marLeft w:val="0"/>
              <w:marRight w:val="0"/>
              <w:marTop w:val="0"/>
              <w:marBottom w:val="0"/>
              <w:divBdr>
                <w:top w:val="none" w:sz="0" w:space="0" w:color="auto"/>
                <w:left w:val="none" w:sz="0" w:space="0" w:color="auto"/>
                <w:bottom w:val="none" w:sz="0" w:space="0" w:color="auto"/>
                <w:right w:val="none" w:sz="0" w:space="0" w:color="auto"/>
              </w:divBdr>
              <w:divsChild>
                <w:div w:id="2069643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599425">
          <w:marLeft w:val="0"/>
          <w:marRight w:val="0"/>
          <w:marTop w:val="300"/>
          <w:marBottom w:val="0"/>
          <w:divBdr>
            <w:top w:val="none" w:sz="0" w:space="0" w:color="auto"/>
            <w:left w:val="none" w:sz="0" w:space="0" w:color="auto"/>
            <w:bottom w:val="none" w:sz="0" w:space="0" w:color="auto"/>
            <w:right w:val="none" w:sz="0" w:space="0" w:color="auto"/>
          </w:divBdr>
          <w:divsChild>
            <w:div w:id="1360011879">
              <w:marLeft w:val="0"/>
              <w:marRight w:val="0"/>
              <w:marTop w:val="0"/>
              <w:marBottom w:val="0"/>
              <w:divBdr>
                <w:top w:val="none" w:sz="0" w:space="0" w:color="auto"/>
                <w:left w:val="none" w:sz="0" w:space="0" w:color="auto"/>
                <w:bottom w:val="none" w:sz="0" w:space="0" w:color="auto"/>
                <w:right w:val="none" w:sz="0" w:space="0" w:color="auto"/>
              </w:divBdr>
              <w:divsChild>
                <w:div w:id="436608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859474">
          <w:marLeft w:val="0"/>
          <w:marRight w:val="0"/>
          <w:marTop w:val="300"/>
          <w:marBottom w:val="0"/>
          <w:divBdr>
            <w:top w:val="none" w:sz="0" w:space="0" w:color="auto"/>
            <w:left w:val="none" w:sz="0" w:space="0" w:color="auto"/>
            <w:bottom w:val="none" w:sz="0" w:space="0" w:color="auto"/>
            <w:right w:val="none" w:sz="0" w:space="0" w:color="auto"/>
          </w:divBdr>
          <w:divsChild>
            <w:div w:id="2036416617">
              <w:marLeft w:val="0"/>
              <w:marRight w:val="0"/>
              <w:marTop w:val="0"/>
              <w:marBottom w:val="0"/>
              <w:divBdr>
                <w:top w:val="none" w:sz="0" w:space="0" w:color="auto"/>
                <w:left w:val="none" w:sz="0" w:space="0" w:color="auto"/>
                <w:bottom w:val="none" w:sz="0" w:space="0" w:color="auto"/>
                <w:right w:val="none" w:sz="0" w:space="0" w:color="auto"/>
              </w:divBdr>
              <w:divsChild>
                <w:div w:id="54225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652646">
      <w:bodyDiv w:val="1"/>
      <w:marLeft w:val="0"/>
      <w:marRight w:val="0"/>
      <w:marTop w:val="0"/>
      <w:marBottom w:val="0"/>
      <w:divBdr>
        <w:top w:val="none" w:sz="0" w:space="0" w:color="auto"/>
        <w:left w:val="none" w:sz="0" w:space="0" w:color="auto"/>
        <w:bottom w:val="none" w:sz="0" w:space="0" w:color="auto"/>
        <w:right w:val="none" w:sz="0" w:space="0" w:color="auto"/>
      </w:divBdr>
      <w:divsChild>
        <w:div w:id="631710397">
          <w:marLeft w:val="0"/>
          <w:marRight w:val="0"/>
          <w:marTop w:val="0"/>
          <w:marBottom w:val="0"/>
          <w:divBdr>
            <w:top w:val="none" w:sz="0" w:space="0" w:color="auto"/>
            <w:left w:val="none" w:sz="0" w:space="0" w:color="auto"/>
            <w:bottom w:val="none" w:sz="0" w:space="0" w:color="auto"/>
            <w:right w:val="none" w:sz="0" w:space="0" w:color="auto"/>
          </w:divBdr>
        </w:div>
        <w:div w:id="973949886">
          <w:marLeft w:val="0"/>
          <w:marRight w:val="0"/>
          <w:marTop w:val="0"/>
          <w:marBottom w:val="0"/>
          <w:divBdr>
            <w:top w:val="none" w:sz="0" w:space="0" w:color="auto"/>
            <w:left w:val="none" w:sz="0" w:space="0" w:color="auto"/>
            <w:bottom w:val="none" w:sz="0" w:space="0" w:color="auto"/>
            <w:right w:val="none" w:sz="0" w:space="0" w:color="auto"/>
          </w:divBdr>
          <w:divsChild>
            <w:div w:id="794374292">
              <w:marLeft w:val="0"/>
              <w:marRight w:val="0"/>
              <w:marTop w:val="0"/>
              <w:marBottom w:val="0"/>
              <w:divBdr>
                <w:top w:val="none" w:sz="0" w:space="0" w:color="auto"/>
                <w:left w:val="none" w:sz="0" w:space="0" w:color="auto"/>
                <w:bottom w:val="none" w:sz="0" w:space="0" w:color="auto"/>
                <w:right w:val="none" w:sz="0" w:space="0" w:color="auto"/>
              </w:divBdr>
            </w:div>
          </w:divsChild>
        </w:div>
        <w:div w:id="1615792618">
          <w:marLeft w:val="0"/>
          <w:marRight w:val="0"/>
          <w:marTop w:val="0"/>
          <w:marBottom w:val="0"/>
          <w:divBdr>
            <w:top w:val="none" w:sz="0" w:space="0" w:color="auto"/>
            <w:left w:val="none" w:sz="0" w:space="0" w:color="auto"/>
            <w:bottom w:val="none" w:sz="0" w:space="0" w:color="auto"/>
            <w:right w:val="none" w:sz="0" w:space="0" w:color="auto"/>
          </w:divBdr>
        </w:div>
        <w:div w:id="1719667202">
          <w:marLeft w:val="0"/>
          <w:marRight w:val="0"/>
          <w:marTop w:val="0"/>
          <w:marBottom w:val="0"/>
          <w:divBdr>
            <w:top w:val="none" w:sz="0" w:space="0" w:color="auto"/>
            <w:left w:val="none" w:sz="0" w:space="0" w:color="auto"/>
            <w:bottom w:val="none" w:sz="0" w:space="0" w:color="auto"/>
            <w:right w:val="none" w:sz="0" w:space="0" w:color="auto"/>
          </w:divBdr>
          <w:divsChild>
            <w:div w:id="1439106841">
              <w:marLeft w:val="0"/>
              <w:marRight w:val="0"/>
              <w:marTop w:val="0"/>
              <w:marBottom w:val="0"/>
              <w:divBdr>
                <w:top w:val="none" w:sz="0" w:space="0" w:color="auto"/>
                <w:left w:val="none" w:sz="0" w:space="0" w:color="auto"/>
                <w:bottom w:val="none" w:sz="0" w:space="0" w:color="auto"/>
                <w:right w:val="none" w:sz="0" w:space="0" w:color="auto"/>
              </w:divBdr>
            </w:div>
          </w:divsChild>
        </w:div>
        <w:div w:id="2066559525">
          <w:marLeft w:val="0"/>
          <w:marRight w:val="0"/>
          <w:marTop w:val="0"/>
          <w:marBottom w:val="0"/>
          <w:divBdr>
            <w:top w:val="none" w:sz="0" w:space="0" w:color="auto"/>
            <w:left w:val="none" w:sz="0" w:space="0" w:color="auto"/>
            <w:bottom w:val="none" w:sz="0" w:space="0" w:color="auto"/>
            <w:right w:val="none" w:sz="0" w:space="0" w:color="auto"/>
          </w:divBdr>
        </w:div>
        <w:div w:id="1366515030">
          <w:marLeft w:val="0"/>
          <w:marRight w:val="0"/>
          <w:marTop w:val="0"/>
          <w:marBottom w:val="0"/>
          <w:divBdr>
            <w:top w:val="none" w:sz="0" w:space="0" w:color="auto"/>
            <w:left w:val="none" w:sz="0" w:space="0" w:color="auto"/>
            <w:bottom w:val="none" w:sz="0" w:space="0" w:color="auto"/>
            <w:right w:val="none" w:sz="0" w:space="0" w:color="auto"/>
          </w:divBdr>
          <w:divsChild>
            <w:div w:id="1112433580">
              <w:marLeft w:val="0"/>
              <w:marRight w:val="0"/>
              <w:marTop w:val="0"/>
              <w:marBottom w:val="0"/>
              <w:divBdr>
                <w:top w:val="none" w:sz="0" w:space="0" w:color="auto"/>
                <w:left w:val="none" w:sz="0" w:space="0" w:color="auto"/>
                <w:bottom w:val="none" w:sz="0" w:space="0" w:color="auto"/>
                <w:right w:val="none" w:sz="0" w:space="0" w:color="auto"/>
              </w:divBdr>
            </w:div>
          </w:divsChild>
        </w:div>
        <w:div w:id="1145049464">
          <w:marLeft w:val="0"/>
          <w:marRight w:val="0"/>
          <w:marTop w:val="0"/>
          <w:marBottom w:val="0"/>
          <w:divBdr>
            <w:top w:val="none" w:sz="0" w:space="0" w:color="auto"/>
            <w:left w:val="none" w:sz="0" w:space="0" w:color="auto"/>
            <w:bottom w:val="none" w:sz="0" w:space="0" w:color="auto"/>
            <w:right w:val="none" w:sz="0" w:space="0" w:color="auto"/>
          </w:divBdr>
        </w:div>
        <w:div w:id="1207989417">
          <w:marLeft w:val="0"/>
          <w:marRight w:val="0"/>
          <w:marTop w:val="0"/>
          <w:marBottom w:val="0"/>
          <w:divBdr>
            <w:top w:val="none" w:sz="0" w:space="0" w:color="auto"/>
            <w:left w:val="none" w:sz="0" w:space="0" w:color="auto"/>
            <w:bottom w:val="none" w:sz="0" w:space="0" w:color="auto"/>
            <w:right w:val="none" w:sz="0" w:space="0" w:color="auto"/>
          </w:divBdr>
          <w:divsChild>
            <w:div w:id="794517879">
              <w:marLeft w:val="0"/>
              <w:marRight w:val="0"/>
              <w:marTop w:val="0"/>
              <w:marBottom w:val="0"/>
              <w:divBdr>
                <w:top w:val="none" w:sz="0" w:space="0" w:color="auto"/>
                <w:left w:val="none" w:sz="0" w:space="0" w:color="auto"/>
                <w:bottom w:val="none" w:sz="0" w:space="0" w:color="auto"/>
                <w:right w:val="none" w:sz="0" w:space="0" w:color="auto"/>
              </w:divBdr>
            </w:div>
          </w:divsChild>
        </w:div>
        <w:div w:id="517306254">
          <w:marLeft w:val="0"/>
          <w:marRight w:val="0"/>
          <w:marTop w:val="0"/>
          <w:marBottom w:val="0"/>
          <w:divBdr>
            <w:top w:val="none" w:sz="0" w:space="0" w:color="auto"/>
            <w:left w:val="none" w:sz="0" w:space="0" w:color="auto"/>
            <w:bottom w:val="none" w:sz="0" w:space="0" w:color="auto"/>
            <w:right w:val="none" w:sz="0" w:space="0" w:color="auto"/>
          </w:divBdr>
        </w:div>
        <w:div w:id="1419793060">
          <w:marLeft w:val="0"/>
          <w:marRight w:val="0"/>
          <w:marTop w:val="0"/>
          <w:marBottom w:val="0"/>
          <w:divBdr>
            <w:top w:val="none" w:sz="0" w:space="0" w:color="auto"/>
            <w:left w:val="none" w:sz="0" w:space="0" w:color="auto"/>
            <w:bottom w:val="none" w:sz="0" w:space="0" w:color="auto"/>
            <w:right w:val="none" w:sz="0" w:space="0" w:color="auto"/>
          </w:divBdr>
          <w:divsChild>
            <w:div w:id="807017603">
              <w:marLeft w:val="0"/>
              <w:marRight w:val="0"/>
              <w:marTop w:val="0"/>
              <w:marBottom w:val="0"/>
              <w:divBdr>
                <w:top w:val="none" w:sz="0" w:space="0" w:color="auto"/>
                <w:left w:val="none" w:sz="0" w:space="0" w:color="auto"/>
                <w:bottom w:val="none" w:sz="0" w:space="0" w:color="auto"/>
                <w:right w:val="none" w:sz="0" w:space="0" w:color="auto"/>
              </w:divBdr>
            </w:div>
          </w:divsChild>
        </w:div>
        <w:div w:id="2121874403">
          <w:marLeft w:val="0"/>
          <w:marRight w:val="0"/>
          <w:marTop w:val="0"/>
          <w:marBottom w:val="0"/>
          <w:divBdr>
            <w:top w:val="none" w:sz="0" w:space="0" w:color="auto"/>
            <w:left w:val="none" w:sz="0" w:space="0" w:color="auto"/>
            <w:bottom w:val="none" w:sz="0" w:space="0" w:color="auto"/>
            <w:right w:val="none" w:sz="0" w:space="0" w:color="auto"/>
          </w:divBdr>
        </w:div>
        <w:div w:id="717819155">
          <w:marLeft w:val="0"/>
          <w:marRight w:val="0"/>
          <w:marTop w:val="0"/>
          <w:marBottom w:val="0"/>
          <w:divBdr>
            <w:top w:val="none" w:sz="0" w:space="0" w:color="auto"/>
            <w:left w:val="none" w:sz="0" w:space="0" w:color="auto"/>
            <w:bottom w:val="none" w:sz="0" w:space="0" w:color="auto"/>
            <w:right w:val="none" w:sz="0" w:space="0" w:color="auto"/>
          </w:divBdr>
          <w:divsChild>
            <w:div w:id="140466517">
              <w:marLeft w:val="0"/>
              <w:marRight w:val="0"/>
              <w:marTop w:val="0"/>
              <w:marBottom w:val="0"/>
              <w:divBdr>
                <w:top w:val="none" w:sz="0" w:space="0" w:color="auto"/>
                <w:left w:val="none" w:sz="0" w:space="0" w:color="auto"/>
                <w:bottom w:val="none" w:sz="0" w:space="0" w:color="auto"/>
                <w:right w:val="none" w:sz="0" w:space="0" w:color="auto"/>
              </w:divBdr>
            </w:div>
          </w:divsChild>
        </w:div>
        <w:div w:id="541330044">
          <w:marLeft w:val="0"/>
          <w:marRight w:val="0"/>
          <w:marTop w:val="0"/>
          <w:marBottom w:val="0"/>
          <w:divBdr>
            <w:top w:val="none" w:sz="0" w:space="0" w:color="auto"/>
            <w:left w:val="none" w:sz="0" w:space="0" w:color="auto"/>
            <w:bottom w:val="none" w:sz="0" w:space="0" w:color="auto"/>
            <w:right w:val="none" w:sz="0" w:space="0" w:color="auto"/>
          </w:divBdr>
        </w:div>
        <w:div w:id="251134397">
          <w:marLeft w:val="0"/>
          <w:marRight w:val="0"/>
          <w:marTop w:val="0"/>
          <w:marBottom w:val="0"/>
          <w:divBdr>
            <w:top w:val="none" w:sz="0" w:space="0" w:color="auto"/>
            <w:left w:val="none" w:sz="0" w:space="0" w:color="auto"/>
            <w:bottom w:val="none" w:sz="0" w:space="0" w:color="auto"/>
            <w:right w:val="none" w:sz="0" w:space="0" w:color="auto"/>
          </w:divBdr>
          <w:divsChild>
            <w:div w:id="903105391">
              <w:marLeft w:val="0"/>
              <w:marRight w:val="0"/>
              <w:marTop w:val="0"/>
              <w:marBottom w:val="0"/>
              <w:divBdr>
                <w:top w:val="none" w:sz="0" w:space="0" w:color="auto"/>
                <w:left w:val="none" w:sz="0" w:space="0" w:color="auto"/>
                <w:bottom w:val="none" w:sz="0" w:space="0" w:color="auto"/>
                <w:right w:val="none" w:sz="0" w:space="0" w:color="auto"/>
              </w:divBdr>
            </w:div>
          </w:divsChild>
        </w:div>
        <w:div w:id="1700162925">
          <w:marLeft w:val="0"/>
          <w:marRight w:val="0"/>
          <w:marTop w:val="300"/>
          <w:marBottom w:val="0"/>
          <w:divBdr>
            <w:top w:val="none" w:sz="0" w:space="0" w:color="auto"/>
            <w:left w:val="none" w:sz="0" w:space="0" w:color="auto"/>
            <w:bottom w:val="none" w:sz="0" w:space="0" w:color="auto"/>
            <w:right w:val="none" w:sz="0" w:space="0" w:color="auto"/>
          </w:divBdr>
          <w:divsChild>
            <w:div w:id="398288959">
              <w:marLeft w:val="0"/>
              <w:marRight w:val="0"/>
              <w:marTop w:val="0"/>
              <w:marBottom w:val="0"/>
              <w:divBdr>
                <w:top w:val="none" w:sz="0" w:space="0" w:color="auto"/>
                <w:left w:val="none" w:sz="0" w:space="0" w:color="auto"/>
                <w:bottom w:val="none" w:sz="0" w:space="0" w:color="auto"/>
                <w:right w:val="none" w:sz="0" w:space="0" w:color="auto"/>
              </w:divBdr>
              <w:divsChild>
                <w:div w:id="102100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5313">
          <w:marLeft w:val="0"/>
          <w:marRight w:val="0"/>
          <w:marTop w:val="300"/>
          <w:marBottom w:val="0"/>
          <w:divBdr>
            <w:top w:val="none" w:sz="0" w:space="0" w:color="auto"/>
            <w:left w:val="none" w:sz="0" w:space="0" w:color="auto"/>
            <w:bottom w:val="none" w:sz="0" w:space="0" w:color="auto"/>
            <w:right w:val="none" w:sz="0" w:space="0" w:color="auto"/>
          </w:divBdr>
          <w:divsChild>
            <w:div w:id="52168077">
              <w:marLeft w:val="0"/>
              <w:marRight w:val="0"/>
              <w:marTop w:val="0"/>
              <w:marBottom w:val="0"/>
              <w:divBdr>
                <w:top w:val="none" w:sz="0" w:space="0" w:color="auto"/>
                <w:left w:val="none" w:sz="0" w:space="0" w:color="auto"/>
                <w:bottom w:val="none" w:sz="0" w:space="0" w:color="auto"/>
                <w:right w:val="none" w:sz="0" w:space="0" w:color="auto"/>
              </w:divBdr>
              <w:divsChild>
                <w:div w:id="55400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31748">
          <w:marLeft w:val="0"/>
          <w:marRight w:val="0"/>
          <w:marTop w:val="300"/>
          <w:marBottom w:val="0"/>
          <w:divBdr>
            <w:top w:val="none" w:sz="0" w:space="0" w:color="auto"/>
            <w:left w:val="none" w:sz="0" w:space="0" w:color="auto"/>
            <w:bottom w:val="none" w:sz="0" w:space="0" w:color="auto"/>
            <w:right w:val="none" w:sz="0" w:space="0" w:color="auto"/>
          </w:divBdr>
          <w:divsChild>
            <w:div w:id="288585954">
              <w:marLeft w:val="0"/>
              <w:marRight w:val="0"/>
              <w:marTop w:val="0"/>
              <w:marBottom w:val="0"/>
              <w:divBdr>
                <w:top w:val="none" w:sz="0" w:space="0" w:color="auto"/>
                <w:left w:val="none" w:sz="0" w:space="0" w:color="auto"/>
                <w:bottom w:val="none" w:sz="0" w:space="0" w:color="auto"/>
                <w:right w:val="none" w:sz="0" w:space="0" w:color="auto"/>
              </w:divBdr>
              <w:divsChild>
                <w:div w:id="7317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627100">
          <w:marLeft w:val="0"/>
          <w:marRight w:val="0"/>
          <w:marTop w:val="300"/>
          <w:marBottom w:val="0"/>
          <w:divBdr>
            <w:top w:val="none" w:sz="0" w:space="0" w:color="auto"/>
            <w:left w:val="none" w:sz="0" w:space="0" w:color="auto"/>
            <w:bottom w:val="none" w:sz="0" w:space="0" w:color="auto"/>
            <w:right w:val="none" w:sz="0" w:space="0" w:color="auto"/>
          </w:divBdr>
          <w:divsChild>
            <w:div w:id="615404103">
              <w:marLeft w:val="0"/>
              <w:marRight w:val="0"/>
              <w:marTop w:val="0"/>
              <w:marBottom w:val="0"/>
              <w:divBdr>
                <w:top w:val="none" w:sz="0" w:space="0" w:color="auto"/>
                <w:left w:val="none" w:sz="0" w:space="0" w:color="auto"/>
                <w:bottom w:val="none" w:sz="0" w:space="0" w:color="auto"/>
                <w:right w:val="none" w:sz="0" w:space="0" w:color="auto"/>
              </w:divBdr>
              <w:divsChild>
                <w:div w:id="821895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460045">
      <w:bodyDiv w:val="1"/>
      <w:marLeft w:val="0"/>
      <w:marRight w:val="0"/>
      <w:marTop w:val="0"/>
      <w:marBottom w:val="0"/>
      <w:divBdr>
        <w:top w:val="none" w:sz="0" w:space="0" w:color="auto"/>
        <w:left w:val="none" w:sz="0" w:space="0" w:color="auto"/>
        <w:bottom w:val="none" w:sz="0" w:space="0" w:color="auto"/>
        <w:right w:val="none" w:sz="0" w:space="0" w:color="auto"/>
      </w:divBdr>
      <w:divsChild>
        <w:div w:id="1659731041">
          <w:marLeft w:val="0"/>
          <w:marRight w:val="0"/>
          <w:marTop w:val="0"/>
          <w:marBottom w:val="0"/>
          <w:divBdr>
            <w:top w:val="none" w:sz="0" w:space="0" w:color="auto"/>
            <w:left w:val="none" w:sz="0" w:space="0" w:color="auto"/>
            <w:bottom w:val="none" w:sz="0" w:space="0" w:color="auto"/>
            <w:right w:val="none" w:sz="0" w:space="0" w:color="auto"/>
          </w:divBdr>
        </w:div>
        <w:div w:id="14694733">
          <w:marLeft w:val="0"/>
          <w:marRight w:val="0"/>
          <w:marTop w:val="0"/>
          <w:marBottom w:val="0"/>
          <w:divBdr>
            <w:top w:val="none" w:sz="0" w:space="0" w:color="auto"/>
            <w:left w:val="none" w:sz="0" w:space="0" w:color="auto"/>
            <w:bottom w:val="none" w:sz="0" w:space="0" w:color="auto"/>
            <w:right w:val="none" w:sz="0" w:space="0" w:color="auto"/>
          </w:divBdr>
          <w:divsChild>
            <w:div w:id="834612113">
              <w:marLeft w:val="0"/>
              <w:marRight w:val="0"/>
              <w:marTop w:val="0"/>
              <w:marBottom w:val="0"/>
              <w:divBdr>
                <w:top w:val="none" w:sz="0" w:space="0" w:color="auto"/>
                <w:left w:val="none" w:sz="0" w:space="0" w:color="auto"/>
                <w:bottom w:val="none" w:sz="0" w:space="0" w:color="auto"/>
                <w:right w:val="none" w:sz="0" w:space="0" w:color="auto"/>
              </w:divBdr>
            </w:div>
          </w:divsChild>
        </w:div>
        <w:div w:id="1390105979">
          <w:marLeft w:val="0"/>
          <w:marRight w:val="0"/>
          <w:marTop w:val="0"/>
          <w:marBottom w:val="0"/>
          <w:divBdr>
            <w:top w:val="none" w:sz="0" w:space="0" w:color="auto"/>
            <w:left w:val="none" w:sz="0" w:space="0" w:color="auto"/>
            <w:bottom w:val="none" w:sz="0" w:space="0" w:color="auto"/>
            <w:right w:val="none" w:sz="0" w:space="0" w:color="auto"/>
          </w:divBdr>
        </w:div>
        <w:div w:id="1433163396">
          <w:marLeft w:val="0"/>
          <w:marRight w:val="0"/>
          <w:marTop w:val="0"/>
          <w:marBottom w:val="0"/>
          <w:divBdr>
            <w:top w:val="none" w:sz="0" w:space="0" w:color="auto"/>
            <w:left w:val="none" w:sz="0" w:space="0" w:color="auto"/>
            <w:bottom w:val="none" w:sz="0" w:space="0" w:color="auto"/>
            <w:right w:val="none" w:sz="0" w:space="0" w:color="auto"/>
          </w:divBdr>
          <w:divsChild>
            <w:div w:id="1690990129">
              <w:marLeft w:val="0"/>
              <w:marRight w:val="0"/>
              <w:marTop w:val="0"/>
              <w:marBottom w:val="0"/>
              <w:divBdr>
                <w:top w:val="none" w:sz="0" w:space="0" w:color="auto"/>
                <w:left w:val="none" w:sz="0" w:space="0" w:color="auto"/>
                <w:bottom w:val="none" w:sz="0" w:space="0" w:color="auto"/>
                <w:right w:val="none" w:sz="0" w:space="0" w:color="auto"/>
              </w:divBdr>
            </w:div>
          </w:divsChild>
        </w:div>
        <w:div w:id="877816704">
          <w:marLeft w:val="0"/>
          <w:marRight w:val="0"/>
          <w:marTop w:val="0"/>
          <w:marBottom w:val="0"/>
          <w:divBdr>
            <w:top w:val="none" w:sz="0" w:space="0" w:color="auto"/>
            <w:left w:val="none" w:sz="0" w:space="0" w:color="auto"/>
            <w:bottom w:val="none" w:sz="0" w:space="0" w:color="auto"/>
            <w:right w:val="none" w:sz="0" w:space="0" w:color="auto"/>
          </w:divBdr>
        </w:div>
        <w:div w:id="567617707">
          <w:marLeft w:val="0"/>
          <w:marRight w:val="0"/>
          <w:marTop w:val="0"/>
          <w:marBottom w:val="0"/>
          <w:divBdr>
            <w:top w:val="none" w:sz="0" w:space="0" w:color="auto"/>
            <w:left w:val="none" w:sz="0" w:space="0" w:color="auto"/>
            <w:bottom w:val="none" w:sz="0" w:space="0" w:color="auto"/>
            <w:right w:val="none" w:sz="0" w:space="0" w:color="auto"/>
          </w:divBdr>
          <w:divsChild>
            <w:div w:id="925917762">
              <w:marLeft w:val="0"/>
              <w:marRight w:val="0"/>
              <w:marTop w:val="0"/>
              <w:marBottom w:val="0"/>
              <w:divBdr>
                <w:top w:val="none" w:sz="0" w:space="0" w:color="auto"/>
                <w:left w:val="none" w:sz="0" w:space="0" w:color="auto"/>
                <w:bottom w:val="none" w:sz="0" w:space="0" w:color="auto"/>
                <w:right w:val="none" w:sz="0" w:space="0" w:color="auto"/>
              </w:divBdr>
            </w:div>
          </w:divsChild>
        </w:div>
        <w:div w:id="1235702562">
          <w:marLeft w:val="0"/>
          <w:marRight w:val="0"/>
          <w:marTop w:val="0"/>
          <w:marBottom w:val="0"/>
          <w:divBdr>
            <w:top w:val="none" w:sz="0" w:space="0" w:color="auto"/>
            <w:left w:val="none" w:sz="0" w:space="0" w:color="auto"/>
            <w:bottom w:val="none" w:sz="0" w:space="0" w:color="auto"/>
            <w:right w:val="none" w:sz="0" w:space="0" w:color="auto"/>
          </w:divBdr>
        </w:div>
        <w:div w:id="201064924">
          <w:marLeft w:val="0"/>
          <w:marRight w:val="0"/>
          <w:marTop w:val="0"/>
          <w:marBottom w:val="0"/>
          <w:divBdr>
            <w:top w:val="none" w:sz="0" w:space="0" w:color="auto"/>
            <w:left w:val="none" w:sz="0" w:space="0" w:color="auto"/>
            <w:bottom w:val="none" w:sz="0" w:space="0" w:color="auto"/>
            <w:right w:val="none" w:sz="0" w:space="0" w:color="auto"/>
          </w:divBdr>
          <w:divsChild>
            <w:div w:id="1879200807">
              <w:marLeft w:val="0"/>
              <w:marRight w:val="0"/>
              <w:marTop w:val="0"/>
              <w:marBottom w:val="0"/>
              <w:divBdr>
                <w:top w:val="none" w:sz="0" w:space="0" w:color="auto"/>
                <w:left w:val="none" w:sz="0" w:space="0" w:color="auto"/>
                <w:bottom w:val="none" w:sz="0" w:space="0" w:color="auto"/>
                <w:right w:val="none" w:sz="0" w:space="0" w:color="auto"/>
              </w:divBdr>
            </w:div>
          </w:divsChild>
        </w:div>
        <w:div w:id="1454052474">
          <w:marLeft w:val="0"/>
          <w:marRight w:val="0"/>
          <w:marTop w:val="0"/>
          <w:marBottom w:val="0"/>
          <w:divBdr>
            <w:top w:val="none" w:sz="0" w:space="0" w:color="auto"/>
            <w:left w:val="none" w:sz="0" w:space="0" w:color="auto"/>
            <w:bottom w:val="none" w:sz="0" w:space="0" w:color="auto"/>
            <w:right w:val="none" w:sz="0" w:space="0" w:color="auto"/>
          </w:divBdr>
        </w:div>
        <w:div w:id="938951991">
          <w:marLeft w:val="0"/>
          <w:marRight w:val="0"/>
          <w:marTop w:val="0"/>
          <w:marBottom w:val="0"/>
          <w:divBdr>
            <w:top w:val="none" w:sz="0" w:space="0" w:color="auto"/>
            <w:left w:val="none" w:sz="0" w:space="0" w:color="auto"/>
            <w:bottom w:val="none" w:sz="0" w:space="0" w:color="auto"/>
            <w:right w:val="none" w:sz="0" w:space="0" w:color="auto"/>
          </w:divBdr>
          <w:divsChild>
            <w:div w:id="584648272">
              <w:marLeft w:val="0"/>
              <w:marRight w:val="0"/>
              <w:marTop w:val="0"/>
              <w:marBottom w:val="0"/>
              <w:divBdr>
                <w:top w:val="none" w:sz="0" w:space="0" w:color="auto"/>
                <w:left w:val="none" w:sz="0" w:space="0" w:color="auto"/>
                <w:bottom w:val="none" w:sz="0" w:space="0" w:color="auto"/>
                <w:right w:val="none" w:sz="0" w:space="0" w:color="auto"/>
              </w:divBdr>
            </w:div>
          </w:divsChild>
        </w:div>
        <w:div w:id="1675108956">
          <w:marLeft w:val="0"/>
          <w:marRight w:val="0"/>
          <w:marTop w:val="0"/>
          <w:marBottom w:val="0"/>
          <w:divBdr>
            <w:top w:val="none" w:sz="0" w:space="0" w:color="auto"/>
            <w:left w:val="none" w:sz="0" w:space="0" w:color="auto"/>
            <w:bottom w:val="none" w:sz="0" w:space="0" w:color="auto"/>
            <w:right w:val="none" w:sz="0" w:space="0" w:color="auto"/>
          </w:divBdr>
        </w:div>
        <w:div w:id="1597058887">
          <w:marLeft w:val="0"/>
          <w:marRight w:val="0"/>
          <w:marTop w:val="0"/>
          <w:marBottom w:val="0"/>
          <w:divBdr>
            <w:top w:val="none" w:sz="0" w:space="0" w:color="auto"/>
            <w:left w:val="none" w:sz="0" w:space="0" w:color="auto"/>
            <w:bottom w:val="none" w:sz="0" w:space="0" w:color="auto"/>
            <w:right w:val="none" w:sz="0" w:space="0" w:color="auto"/>
          </w:divBdr>
          <w:divsChild>
            <w:div w:id="869295444">
              <w:marLeft w:val="0"/>
              <w:marRight w:val="0"/>
              <w:marTop w:val="0"/>
              <w:marBottom w:val="0"/>
              <w:divBdr>
                <w:top w:val="none" w:sz="0" w:space="0" w:color="auto"/>
                <w:left w:val="none" w:sz="0" w:space="0" w:color="auto"/>
                <w:bottom w:val="none" w:sz="0" w:space="0" w:color="auto"/>
                <w:right w:val="none" w:sz="0" w:space="0" w:color="auto"/>
              </w:divBdr>
            </w:div>
          </w:divsChild>
        </w:div>
        <w:div w:id="1478691393">
          <w:marLeft w:val="0"/>
          <w:marRight w:val="0"/>
          <w:marTop w:val="0"/>
          <w:marBottom w:val="0"/>
          <w:divBdr>
            <w:top w:val="none" w:sz="0" w:space="0" w:color="auto"/>
            <w:left w:val="none" w:sz="0" w:space="0" w:color="auto"/>
            <w:bottom w:val="none" w:sz="0" w:space="0" w:color="auto"/>
            <w:right w:val="none" w:sz="0" w:space="0" w:color="auto"/>
          </w:divBdr>
        </w:div>
        <w:div w:id="1690328708">
          <w:marLeft w:val="0"/>
          <w:marRight w:val="0"/>
          <w:marTop w:val="0"/>
          <w:marBottom w:val="0"/>
          <w:divBdr>
            <w:top w:val="none" w:sz="0" w:space="0" w:color="auto"/>
            <w:left w:val="none" w:sz="0" w:space="0" w:color="auto"/>
            <w:bottom w:val="none" w:sz="0" w:space="0" w:color="auto"/>
            <w:right w:val="none" w:sz="0" w:space="0" w:color="auto"/>
          </w:divBdr>
          <w:divsChild>
            <w:div w:id="1490290858">
              <w:marLeft w:val="0"/>
              <w:marRight w:val="0"/>
              <w:marTop w:val="0"/>
              <w:marBottom w:val="0"/>
              <w:divBdr>
                <w:top w:val="none" w:sz="0" w:space="0" w:color="auto"/>
                <w:left w:val="none" w:sz="0" w:space="0" w:color="auto"/>
                <w:bottom w:val="none" w:sz="0" w:space="0" w:color="auto"/>
                <w:right w:val="none" w:sz="0" w:space="0" w:color="auto"/>
              </w:divBdr>
            </w:div>
          </w:divsChild>
        </w:div>
        <w:div w:id="2056929211">
          <w:marLeft w:val="0"/>
          <w:marRight w:val="0"/>
          <w:marTop w:val="300"/>
          <w:marBottom w:val="0"/>
          <w:divBdr>
            <w:top w:val="none" w:sz="0" w:space="0" w:color="auto"/>
            <w:left w:val="none" w:sz="0" w:space="0" w:color="auto"/>
            <w:bottom w:val="none" w:sz="0" w:space="0" w:color="auto"/>
            <w:right w:val="none" w:sz="0" w:space="0" w:color="auto"/>
          </w:divBdr>
          <w:divsChild>
            <w:div w:id="352656242">
              <w:marLeft w:val="0"/>
              <w:marRight w:val="0"/>
              <w:marTop w:val="0"/>
              <w:marBottom w:val="0"/>
              <w:divBdr>
                <w:top w:val="none" w:sz="0" w:space="0" w:color="auto"/>
                <w:left w:val="none" w:sz="0" w:space="0" w:color="auto"/>
                <w:bottom w:val="none" w:sz="0" w:space="0" w:color="auto"/>
                <w:right w:val="none" w:sz="0" w:space="0" w:color="auto"/>
              </w:divBdr>
              <w:divsChild>
                <w:div w:id="32239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00106">
          <w:marLeft w:val="0"/>
          <w:marRight w:val="0"/>
          <w:marTop w:val="300"/>
          <w:marBottom w:val="0"/>
          <w:divBdr>
            <w:top w:val="none" w:sz="0" w:space="0" w:color="auto"/>
            <w:left w:val="none" w:sz="0" w:space="0" w:color="auto"/>
            <w:bottom w:val="none" w:sz="0" w:space="0" w:color="auto"/>
            <w:right w:val="none" w:sz="0" w:space="0" w:color="auto"/>
          </w:divBdr>
          <w:divsChild>
            <w:div w:id="974987477">
              <w:marLeft w:val="0"/>
              <w:marRight w:val="0"/>
              <w:marTop w:val="0"/>
              <w:marBottom w:val="0"/>
              <w:divBdr>
                <w:top w:val="none" w:sz="0" w:space="0" w:color="auto"/>
                <w:left w:val="none" w:sz="0" w:space="0" w:color="auto"/>
                <w:bottom w:val="none" w:sz="0" w:space="0" w:color="auto"/>
                <w:right w:val="none" w:sz="0" w:space="0" w:color="auto"/>
              </w:divBdr>
              <w:divsChild>
                <w:div w:id="85852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54427">
          <w:marLeft w:val="0"/>
          <w:marRight w:val="0"/>
          <w:marTop w:val="300"/>
          <w:marBottom w:val="0"/>
          <w:divBdr>
            <w:top w:val="none" w:sz="0" w:space="0" w:color="auto"/>
            <w:left w:val="none" w:sz="0" w:space="0" w:color="auto"/>
            <w:bottom w:val="none" w:sz="0" w:space="0" w:color="auto"/>
            <w:right w:val="none" w:sz="0" w:space="0" w:color="auto"/>
          </w:divBdr>
          <w:divsChild>
            <w:div w:id="717822940">
              <w:marLeft w:val="0"/>
              <w:marRight w:val="0"/>
              <w:marTop w:val="0"/>
              <w:marBottom w:val="0"/>
              <w:divBdr>
                <w:top w:val="none" w:sz="0" w:space="0" w:color="auto"/>
                <w:left w:val="none" w:sz="0" w:space="0" w:color="auto"/>
                <w:bottom w:val="none" w:sz="0" w:space="0" w:color="auto"/>
                <w:right w:val="none" w:sz="0" w:space="0" w:color="auto"/>
              </w:divBdr>
              <w:divsChild>
                <w:div w:id="1255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5770">
          <w:marLeft w:val="0"/>
          <w:marRight w:val="0"/>
          <w:marTop w:val="300"/>
          <w:marBottom w:val="0"/>
          <w:divBdr>
            <w:top w:val="none" w:sz="0" w:space="0" w:color="auto"/>
            <w:left w:val="none" w:sz="0" w:space="0" w:color="auto"/>
            <w:bottom w:val="none" w:sz="0" w:space="0" w:color="auto"/>
            <w:right w:val="none" w:sz="0" w:space="0" w:color="auto"/>
          </w:divBdr>
          <w:divsChild>
            <w:div w:id="609901326">
              <w:marLeft w:val="0"/>
              <w:marRight w:val="0"/>
              <w:marTop w:val="0"/>
              <w:marBottom w:val="0"/>
              <w:divBdr>
                <w:top w:val="none" w:sz="0" w:space="0" w:color="auto"/>
                <w:left w:val="none" w:sz="0" w:space="0" w:color="auto"/>
                <w:bottom w:val="none" w:sz="0" w:space="0" w:color="auto"/>
                <w:right w:val="none" w:sz="0" w:space="0" w:color="auto"/>
              </w:divBdr>
              <w:divsChild>
                <w:div w:id="57172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12272">
      <w:bodyDiv w:val="1"/>
      <w:marLeft w:val="0"/>
      <w:marRight w:val="0"/>
      <w:marTop w:val="0"/>
      <w:marBottom w:val="0"/>
      <w:divBdr>
        <w:top w:val="none" w:sz="0" w:space="0" w:color="auto"/>
        <w:left w:val="none" w:sz="0" w:space="0" w:color="auto"/>
        <w:bottom w:val="none" w:sz="0" w:space="0" w:color="auto"/>
        <w:right w:val="none" w:sz="0" w:space="0" w:color="auto"/>
      </w:divBdr>
      <w:divsChild>
        <w:div w:id="1842548165">
          <w:marLeft w:val="0"/>
          <w:marRight w:val="0"/>
          <w:marTop w:val="0"/>
          <w:marBottom w:val="0"/>
          <w:divBdr>
            <w:top w:val="none" w:sz="0" w:space="0" w:color="auto"/>
            <w:left w:val="none" w:sz="0" w:space="0" w:color="auto"/>
            <w:bottom w:val="none" w:sz="0" w:space="0" w:color="auto"/>
            <w:right w:val="none" w:sz="0" w:space="0" w:color="auto"/>
          </w:divBdr>
        </w:div>
        <w:div w:id="518276965">
          <w:marLeft w:val="0"/>
          <w:marRight w:val="0"/>
          <w:marTop w:val="0"/>
          <w:marBottom w:val="0"/>
          <w:divBdr>
            <w:top w:val="none" w:sz="0" w:space="0" w:color="auto"/>
            <w:left w:val="none" w:sz="0" w:space="0" w:color="auto"/>
            <w:bottom w:val="none" w:sz="0" w:space="0" w:color="auto"/>
            <w:right w:val="none" w:sz="0" w:space="0" w:color="auto"/>
          </w:divBdr>
          <w:divsChild>
            <w:div w:id="1480264966">
              <w:marLeft w:val="0"/>
              <w:marRight w:val="0"/>
              <w:marTop w:val="0"/>
              <w:marBottom w:val="0"/>
              <w:divBdr>
                <w:top w:val="none" w:sz="0" w:space="0" w:color="auto"/>
                <w:left w:val="none" w:sz="0" w:space="0" w:color="auto"/>
                <w:bottom w:val="none" w:sz="0" w:space="0" w:color="auto"/>
                <w:right w:val="none" w:sz="0" w:space="0" w:color="auto"/>
              </w:divBdr>
            </w:div>
          </w:divsChild>
        </w:div>
        <w:div w:id="60492634">
          <w:marLeft w:val="0"/>
          <w:marRight w:val="0"/>
          <w:marTop w:val="0"/>
          <w:marBottom w:val="0"/>
          <w:divBdr>
            <w:top w:val="none" w:sz="0" w:space="0" w:color="auto"/>
            <w:left w:val="none" w:sz="0" w:space="0" w:color="auto"/>
            <w:bottom w:val="none" w:sz="0" w:space="0" w:color="auto"/>
            <w:right w:val="none" w:sz="0" w:space="0" w:color="auto"/>
          </w:divBdr>
        </w:div>
        <w:div w:id="1802459065">
          <w:marLeft w:val="0"/>
          <w:marRight w:val="0"/>
          <w:marTop w:val="0"/>
          <w:marBottom w:val="0"/>
          <w:divBdr>
            <w:top w:val="none" w:sz="0" w:space="0" w:color="auto"/>
            <w:left w:val="none" w:sz="0" w:space="0" w:color="auto"/>
            <w:bottom w:val="none" w:sz="0" w:space="0" w:color="auto"/>
            <w:right w:val="none" w:sz="0" w:space="0" w:color="auto"/>
          </w:divBdr>
          <w:divsChild>
            <w:div w:id="318771160">
              <w:marLeft w:val="0"/>
              <w:marRight w:val="0"/>
              <w:marTop w:val="0"/>
              <w:marBottom w:val="0"/>
              <w:divBdr>
                <w:top w:val="none" w:sz="0" w:space="0" w:color="auto"/>
                <w:left w:val="none" w:sz="0" w:space="0" w:color="auto"/>
                <w:bottom w:val="none" w:sz="0" w:space="0" w:color="auto"/>
                <w:right w:val="none" w:sz="0" w:space="0" w:color="auto"/>
              </w:divBdr>
            </w:div>
          </w:divsChild>
        </w:div>
        <w:div w:id="2039963638">
          <w:marLeft w:val="0"/>
          <w:marRight w:val="0"/>
          <w:marTop w:val="0"/>
          <w:marBottom w:val="0"/>
          <w:divBdr>
            <w:top w:val="none" w:sz="0" w:space="0" w:color="auto"/>
            <w:left w:val="none" w:sz="0" w:space="0" w:color="auto"/>
            <w:bottom w:val="none" w:sz="0" w:space="0" w:color="auto"/>
            <w:right w:val="none" w:sz="0" w:space="0" w:color="auto"/>
          </w:divBdr>
        </w:div>
        <w:div w:id="483592550">
          <w:marLeft w:val="0"/>
          <w:marRight w:val="0"/>
          <w:marTop w:val="0"/>
          <w:marBottom w:val="0"/>
          <w:divBdr>
            <w:top w:val="none" w:sz="0" w:space="0" w:color="auto"/>
            <w:left w:val="none" w:sz="0" w:space="0" w:color="auto"/>
            <w:bottom w:val="none" w:sz="0" w:space="0" w:color="auto"/>
            <w:right w:val="none" w:sz="0" w:space="0" w:color="auto"/>
          </w:divBdr>
          <w:divsChild>
            <w:div w:id="76441945">
              <w:marLeft w:val="0"/>
              <w:marRight w:val="0"/>
              <w:marTop w:val="0"/>
              <w:marBottom w:val="0"/>
              <w:divBdr>
                <w:top w:val="none" w:sz="0" w:space="0" w:color="auto"/>
                <w:left w:val="none" w:sz="0" w:space="0" w:color="auto"/>
                <w:bottom w:val="none" w:sz="0" w:space="0" w:color="auto"/>
                <w:right w:val="none" w:sz="0" w:space="0" w:color="auto"/>
              </w:divBdr>
            </w:div>
          </w:divsChild>
        </w:div>
        <w:div w:id="104429246">
          <w:marLeft w:val="0"/>
          <w:marRight w:val="0"/>
          <w:marTop w:val="0"/>
          <w:marBottom w:val="0"/>
          <w:divBdr>
            <w:top w:val="none" w:sz="0" w:space="0" w:color="auto"/>
            <w:left w:val="none" w:sz="0" w:space="0" w:color="auto"/>
            <w:bottom w:val="none" w:sz="0" w:space="0" w:color="auto"/>
            <w:right w:val="none" w:sz="0" w:space="0" w:color="auto"/>
          </w:divBdr>
        </w:div>
        <w:div w:id="1397582912">
          <w:marLeft w:val="0"/>
          <w:marRight w:val="0"/>
          <w:marTop w:val="0"/>
          <w:marBottom w:val="0"/>
          <w:divBdr>
            <w:top w:val="none" w:sz="0" w:space="0" w:color="auto"/>
            <w:left w:val="none" w:sz="0" w:space="0" w:color="auto"/>
            <w:bottom w:val="none" w:sz="0" w:space="0" w:color="auto"/>
            <w:right w:val="none" w:sz="0" w:space="0" w:color="auto"/>
          </w:divBdr>
          <w:divsChild>
            <w:div w:id="2027713680">
              <w:marLeft w:val="0"/>
              <w:marRight w:val="0"/>
              <w:marTop w:val="0"/>
              <w:marBottom w:val="0"/>
              <w:divBdr>
                <w:top w:val="none" w:sz="0" w:space="0" w:color="auto"/>
                <w:left w:val="none" w:sz="0" w:space="0" w:color="auto"/>
                <w:bottom w:val="none" w:sz="0" w:space="0" w:color="auto"/>
                <w:right w:val="none" w:sz="0" w:space="0" w:color="auto"/>
              </w:divBdr>
            </w:div>
          </w:divsChild>
        </w:div>
        <w:div w:id="43603293">
          <w:marLeft w:val="0"/>
          <w:marRight w:val="0"/>
          <w:marTop w:val="0"/>
          <w:marBottom w:val="0"/>
          <w:divBdr>
            <w:top w:val="none" w:sz="0" w:space="0" w:color="auto"/>
            <w:left w:val="none" w:sz="0" w:space="0" w:color="auto"/>
            <w:bottom w:val="none" w:sz="0" w:space="0" w:color="auto"/>
            <w:right w:val="none" w:sz="0" w:space="0" w:color="auto"/>
          </w:divBdr>
        </w:div>
        <w:div w:id="2119595376">
          <w:marLeft w:val="0"/>
          <w:marRight w:val="0"/>
          <w:marTop w:val="0"/>
          <w:marBottom w:val="0"/>
          <w:divBdr>
            <w:top w:val="none" w:sz="0" w:space="0" w:color="auto"/>
            <w:left w:val="none" w:sz="0" w:space="0" w:color="auto"/>
            <w:bottom w:val="none" w:sz="0" w:space="0" w:color="auto"/>
            <w:right w:val="none" w:sz="0" w:space="0" w:color="auto"/>
          </w:divBdr>
          <w:divsChild>
            <w:div w:id="2049454447">
              <w:marLeft w:val="0"/>
              <w:marRight w:val="0"/>
              <w:marTop w:val="0"/>
              <w:marBottom w:val="0"/>
              <w:divBdr>
                <w:top w:val="none" w:sz="0" w:space="0" w:color="auto"/>
                <w:left w:val="none" w:sz="0" w:space="0" w:color="auto"/>
                <w:bottom w:val="none" w:sz="0" w:space="0" w:color="auto"/>
                <w:right w:val="none" w:sz="0" w:space="0" w:color="auto"/>
              </w:divBdr>
            </w:div>
          </w:divsChild>
        </w:div>
        <w:div w:id="1959946232">
          <w:marLeft w:val="0"/>
          <w:marRight w:val="0"/>
          <w:marTop w:val="0"/>
          <w:marBottom w:val="0"/>
          <w:divBdr>
            <w:top w:val="none" w:sz="0" w:space="0" w:color="auto"/>
            <w:left w:val="none" w:sz="0" w:space="0" w:color="auto"/>
            <w:bottom w:val="none" w:sz="0" w:space="0" w:color="auto"/>
            <w:right w:val="none" w:sz="0" w:space="0" w:color="auto"/>
          </w:divBdr>
        </w:div>
        <w:div w:id="1747412516">
          <w:marLeft w:val="0"/>
          <w:marRight w:val="0"/>
          <w:marTop w:val="0"/>
          <w:marBottom w:val="0"/>
          <w:divBdr>
            <w:top w:val="none" w:sz="0" w:space="0" w:color="auto"/>
            <w:left w:val="none" w:sz="0" w:space="0" w:color="auto"/>
            <w:bottom w:val="none" w:sz="0" w:space="0" w:color="auto"/>
            <w:right w:val="none" w:sz="0" w:space="0" w:color="auto"/>
          </w:divBdr>
          <w:divsChild>
            <w:div w:id="1131097587">
              <w:marLeft w:val="0"/>
              <w:marRight w:val="0"/>
              <w:marTop w:val="0"/>
              <w:marBottom w:val="0"/>
              <w:divBdr>
                <w:top w:val="none" w:sz="0" w:space="0" w:color="auto"/>
                <w:left w:val="none" w:sz="0" w:space="0" w:color="auto"/>
                <w:bottom w:val="none" w:sz="0" w:space="0" w:color="auto"/>
                <w:right w:val="none" w:sz="0" w:space="0" w:color="auto"/>
              </w:divBdr>
            </w:div>
          </w:divsChild>
        </w:div>
        <w:div w:id="593246723">
          <w:marLeft w:val="0"/>
          <w:marRight w:val="0"/>
          <w:marTop w:val="0"/>
          <w:marBottom w:val="0"/>
          <w:divBdr>
            <w:top w:val="none" w:sz="0" w:space="0" w:color="auto"/>
            <w:left w:val="none" w:sz="0" w:space="0" w:color="auto"/>
            <w:bottom w:val="none" w:sz="0" w:space="0" w:color="auto"/>
            <w:right w:val="none" w:sz="0" w:space="0" w:color="auto"/>
          </w:divBdr>
        </w:div>
        <w:div w:id="1472332557">
          <w:marLeft w:val="0"/>
          <w:marRight w:val="0"/>
          <w:marTop w:val="0"/>
          <w:marBottom w:val="0"/>
          <w:divBdr>
            <w:top w:val="none" w:sz="0" w:space="0" w:color="auto"/>
            <w:left w:val="none" w:sz="0" w:space="0" w:color="auto"/>
            <w:bottom w:val="none" w:sz="0" w:space="0" w:color="auto"/>
            <w:right w:val="none" w:sz="0" w:space="0" w:color="auto"/>
          </w:divBdr>
          <w:divsChild>
            <w:div w:id="509836496">
              <w:marLeft w:val="0"/>
              <w:marRight w:val="0"/>
              <w:marTop w:val="0"/>
              <w:marBottom w:val="0"/>
              <w:divBdr>
                <w:top w:val="none" w:sz="0" w:space="0" w:color="auto"/>
                <w:left w:val="none" w:sz="0" w:space="0" w:color="auto"/>
                <w:bottom w:val="none" w:sz="0" w:space="0" w:color="auto"/>
                <w:right w:val="none" w:sz="0" w:space="0" w:color="auto"/>
              </w:divBdr>
            </w:div>
          </w:divsChild>
        </w:div>
        <w:div w:id="1992830301">
          <w:marLeft w:val="0"/>
          <w:marRight w:val="0"/>
          <w:marTop w:val="300"/>
          <w:marBottom w:val="0"/>
          <w:divBdr>
            <w:top w:val="none" w:sz="0" w:space="0" w:color="auto"/>
            <w:left w:val="none" w:sz="0" w:space="0" w:color="auto"/>
            <w:bottom w:val="none" w:sz="0" w:space="0" w:color="auto"/>
            <w:right w:val="none" w:sz="0" w:space="0" w:color="auto"/>
          </w:divBdr>
          <w:divsChild>
            <w:div w:id="1050417994">
              <w:marLeft w:val="0"/>
              <w:marRight w:val="0"/>
              <w:marTop w:val="0"/>
              <w:marBottom w:val="0"/>
              <w:divBdr>
                <w:top w:val="none" w:sz="0" w:space="0" w:color="auto"/>
                <w:left w:val="none" w:sz="0" w:space="0" w:color="auto"/>
                <w:bottom w:val="none" w:sz="0" w:space="0" w:color="auto"/>
                <w:right w:val="none" w:sz="0" w:space="0" w:color="auto"/>
              </w:divBdr>
              <w:divsChild>
                <w:div w:id="51677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5199">
          <w:marLeft w:val="0"/>
          <w:marRight w:val="0"/>
          <w:marTop w:val="300"/>
          <w:marBottom w:val="0"/>
          <w:divBdr>
            <w:top w:val="none" w:sz="0" w:space="0" w:color="auto"/>
            <w:left w:val="none" w:sz="0" w:space="0" w:color="auto"/>
            <w:bottom w:val="none" w:sz="0" w:space="0" w:color="auto"/>
            <w:right w:val="none" w:sz="0" w:space="0" w:color="auto"/>
          </w:divBdr>
          <w:divsChild>
            <w:div w:id="2080210638">
              <w:marLeft w:val="0"/>
              <w:marRight w:val="0"/>
              <w:marTop w:val="0"/>
              <w:marBottom w:val="0"/>
              <w:divBdr>
                <w:top w:val="none" w:sz="0" w:space="0" w:color="auto"/>
                <w:left w:val="none" w:sz="0" w:space="0" w:color="auto"/>
                <w:bottom w:val="none" w:sz="0" w:space="0" w:color="auto"/>
                <w:right w:val="none" w:sz="0" w:space="0" w:color="auto"/>
              </w:divBdr>
              <w:divsChild>
                <w:div w:id="1701123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47749">
          <w:marLeft w:val="0"/>
          <w:marRight w:val="0"/>
          <w:marTop w:val="300"/>
          <w:marBottom w:val="0"/>
          <w:divBdr>
            <w:top w:val="none" w:sz="0" w:space="0" w:color="auto"/>
            <w:left w:val="none" w:sz="0" w:space="0" w:color="auto"/>
            <w:bottom w:val="none" w:sz="0" w:space="0" w:color="auto"/>
            <w:right w:val="none" w:sz="0" w:space="0" w:color="auto"/>
          </w:divBdr>
          <w:divsChild>
            <w:div w:id="902328184">
              <w:marLeft w:val="0"/>
              <w:marRight w:val="0"/>
              <w:marTop w:val="0"/>
              <w:marBottom w:val="0"/>
              <w:divBdr>
                <w:top w:val="none" w:sz="0" w:space="0" w:color="auto"/>
                <w:left w:val="none" w:sz="0" w:space="0" w:color="auto"/>
                <w:bottom w:val="none" w:sz="0" w:space="0" w:color="auto"/>
                <w:right w:val="none" w:sz="0" w:space="0" w:color="auto"/>
              </w:divBdr>
              <w:divsChild>
                <w:div w:id="12624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501623">
          <w:marLeft w:val="0"/>
          <w:marRight w:val="0"/>
          <w:marTop w:val="300"/>
          <w:marBottom w:val="0"/>
          <w:divBdr>
            <w:top w:val="none" w:sz="0" w:space="0" w:color="auto"/>
            <w:left w:val="none" w:sz="0" w:space="0" w:color="auto"/>
            <w:bottom w:val="none" w:sz="0" w:space="0" w:color="auto"/>
            <w:right w:val="none" w:sz="0" w:space="0" w:color="auto"/>
          </w:divBdr>
          <w:divsChild>
            <w:div w:id="605892172">
              <w:marLeft w:val="0"/>
              <w:marRight w:val="0"/>
              <w:marTop w:val="0"/>
              <w:marBottom w:val="0"/>
              <w:divBdr>
                <w:top w:val="none" w:sz="0" w:space="0" w:color="auto"/>
                <w:left w:val="none" w:sz="0" w:space="0" w:color="auto"/>
                <w:bottom w:val="none" w:sz="0" w:space="0" w:color="auto"/>
                <w:right w:val="none" w:sz="0" w:space="0" w:color="auto"/>
              </w:divBdr>
              <w:divsChild>
                <w:div w:id="1821464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234857">
      <w:bodyDiv w:val="1"/>
      <w:marLeft w:val="0"/>
      <w:marRight w:val="0"/>
      <w:marTop w:val="0"/>
      <w:marBottom w:val="0"/>
      <w:divBdr>
        <w:top w:val="none" w:sz="0" w:space="0" w:color="auto"/>
        <w:left w:val="none" w:sz="0" w:space="0" w:color="auto"/>
        <w:bottom w:val="none" w:sz="0" w:space="0" w:color="auto"/>
        <w:right w:val="none" w:sz="0" w:space="0" w:color="auto"/>
      </w:divBdr>
      <w:divsChild>
        <w:div w:id="1270506400">
          <w:marLeft w:val="0"/>
          <w:marRight w:val="0"/>
          <w:marTop w:val="0"/>
          <w:marBottom w:val="0"/>
          <w:divBdr>
            <w:top w:val="none" w:sz="0" w:space="0" w:color="auto"/>
            <w:left w:val="none" w:sz="0" w:space="0" w:color="auto"/>
            <w:bottom w:val="none" w:sz="0" w:space="0" w:color="auto"/>
            <w:right w:val="none" w:sz="0" w:space="0" w:color="auto"/>
          </w:divBdr>
        </w:div>
        <w:div w:id="1766072548">
          <w:marLeft w:val="0"/>
          <w:marRight w:val="0"/>
          <w:marTop w:val="0"/>
          <w:marBottom w:val="0"/>
          <w:divBdr>
            <w:top w:val="none" w:sz="0" w:space="0" w:color="auto"/>
            <w:left w:val="none" w:sz="0" w:space="0" w:color="auto"/>
            <w:bottom w:val="none" w:sz="0" w:space="0" w:color="auto"/>
            <w:right w:val="none" w:sz="0" w:space="0" w:color="auto"/>
          </w:divBdr>
          <w:divsChild>
            <w:div w:id="462383114">
              <w:marLeft w:val="0"/>
              <w:marRight w:val="0"/>
              <w:marTop w:val="0"/>
              <w:marBottom w:val="0"/>
              <w:divBdr>
                <w:top w:val="none" w:sz="0" w:space="0" w:color="auto"/>
                <w:left w:val="none" w:sz="0" w:space="0" w:color="auto"/>
                <w:bottom w:val="none" w:sz="0" w:space="0" w:color="auto"/>
                <w:right w:val="none" w:sz="0" w:space="0" w:color="auto"/>
              </w:divBdr>
            </w:div>
          </w:divsChild>
        </w:div>
        <w:div w:id="1802534424">
          <w:marLeft w:val="0"/>
          <w:marRight w:val="0"/>
          <w:marTop w:val="0"/>
          <w:marBottom w:val="0"/>
          <w:divBdr>
            <w:top w:val="none" w:sz="0" w:space="0" w:color="auto"/>
            <w:left w:val="none" w:sz="0" w:space="0" w:color="auto"/>
            <w:bottom w:val="none" w:sz="0" w:space="0" w:color="auto"/>
            <w:right w:val="none" w:sz="0" w:space="0" w:color="auto"/>
          </w:divBdr>
        </w:div>
        <w:div w:id="813453020">
          <w:marLeft w:val="0"/>
          <w:marRight w:val="0"/>
          <w:marTop w:val="0"/>
          <w:marBottom w:val="0"/>
          <w:divBdr>
            <w:top w:val="none" w:sz="0" w:space="0" w:color="auto"/>
            <w:left w:val="none" w:sz="0" w:space="0" w:color="auto"/>
            <w:bottom w:val="none" w:sz="0" w:space="0" w:color="auto"/>
            <w:right w:val="none" w:sz="0" w:space="0" w:color="auto"/>
          </w:divBdr>
          <w:divsChild>
            <w:div w:id="282270473">
              <w:marLeft w:val="0"/>
              <w:marRight w:val="0"/>
              <w:marTop w:val="0"/>
              <w:marBottom w:val="0"/>
              <w:divBdr>
                <w:top w:val="none" w:sz="0" w:space="0" w:color="auto"/>
                <w:left w:val="none" w:sz="0" w:space="0" w:color="auto"/>
                <w:bottom w:val="none" w:sz="0" w:space="0" w:color="auto"/>
                <w:right w:val="none" w:sz="0" w:space="0" w:color="auto"/>
              </w:divBdr>
            </w:div>
          </w:divsChild>
        </w:div>
        <w:div w:id="1686058857">
          <w:marLeft w:val="0"/>
          <w:marRight w:val="0"/>
          <w:marTop w:val="0"/>
          <w:marBottom w:val="0"/>
          <w:divBdr>
            <w:top w:val="none" w:sz="0" w:space="0" w:color="auto"/>
            <w:left w:val="none" w:sz="0" w:space="0" w:color="auto"/>
            <w:bottom w:val="none" w:sz="0" w:space="0" w:color="auto"/>
            <w:right w:val="none" w:sz="0" w:space="0" w:color="auto"/>
          </w:divBdr>
        </w:div>
        <w:div w:id="1643577863">
          <w:marLeft w:val="0"/>
          <w:marRight w:val="0"/>
          <w:marTop w:val="0"/>
          <w:marBottom w:val="0"/>
          <w:divBdr>
            <w:top w:val="none" w:sz="0" w:space="0" w:color="auto"/>
            <w:left w:val="none" w:sz="0" w:space="0" w:color="auto"/>
            <w:bottom w:val="none" w:sz="0" w:space="0" w:color="auto"/>
            <w:right w:val="none" w:sz="0" w:space="0" w:color="auto"/>
          </w:divBdr>
          <w:divsChild>
            <w:div w:id="1436319258">
              <w:marLeft w:val="0"/>
              <w:marRight w:val="0"/>
              <w:marTop w:val="0"/>
              <w:marBottom w:val="0"/>
              <w:divBdr>
                <w:top w:val="none" w:sz="0" w:space="0" w:color="auto"/>
                <w:left w:val="none" w:sz="0" w:space="0" w:color="auto"/>
                <w:bottom w:val="none" w:sz="0" w:space="0" w:color="auto"/>
                <w:right w:val="none" w:sz="0" w:space="0" w:color="auto"/>
              </w:divBdr>
            </w:div>
          </w:divsChild>
        </w:div>
        <w:div w:id="1359354340">
          <w:marLeft w:val="0"/>
          <w:marRight w:val="0"/>
          <w:marTop w:val="0"/>
          <w:marBottom w:val="0"/>
          <w:divBdr>
            <w:top w:val="none" w:sz="0" w:space="0" w:color="auto"/>
            <w:left w:val="none" w:sz="0" w:space="0" w:color="auto"/>
            <w:bottom w:val="none" w:sz="0" w:space="0" w:color="auto"/>
            <w:right w:val="none" w:sz="0" w:space="0" w:color="auto"/>
          </w:divBdr>
        </w:div>
        <w:div w:id="494226726">
          <w:marLeft w:val="0"/>
          <w:marRight w:val="0"/>
          <w:marTop w:val="0"/>
          <w:marBottom w:val="0"/>
          <w:divBdr>
            <w:top w:val="none" w:sz="0" w:space="0" w:color="auto"/>
            <w:left w:val="none" w:sz="0" w:space="0" w:color="auto"/>
            <w:bottom w:val="none" w:sz="0" w:space="0" w:color="auto"/>
            <w:right w:val="none" w:sz="0" w:space="0" w:color="auto"/>
          </w:divBdr>
          <w:divsChild>
            <w:div w:id="1489709280">
              <w:marLeft w:val="0"/>
              <w:marRight w:val="0"/>
              <w:marTop w:val="0"/>
              <w:marBottom w:val="0"/>
              <w:divBdr>
                <w:top w:val="none" w:sz="0" w:space="0" w:color="auto"/>
                <w:left w:val="none" w:sz="0" w:space="0" w:color="auto"/>
                <w:bottom w:val="none" w:sz="0" w:space="0" w:color="auto"/>
                <w:right w:val="none" w:sz="0" w:space="0" w:color="auto"/>
              </w:divBdr>
            </w:div>
          </w:divsChild>
        </w:div>
        <w:div w:id="1010371901">
          <w:marLeft w:val="0"/>
          <w:marRight w:val="0"/>
          <w:marTop w:val="0"/>
          <w:marBottom w:val="0"/>
          <w:divBdr>
            <w:top w:val="none" w:sz="0" w:space="0" w:color="auto"/>
            <w:left w:val="none" w:sz="0" w:space="0" w:color="auto"/>
            <w:bottom w:val="none" w:sz="0" w:space="0" w:color="auto"/>
            <w:right w:val="none" w:sz="0" w:space="0" w:color="auto"/>
          </w:divBdr>
        </w:div>
        <w:div w:id="1783456139">
          <w:marLeft w:val="0"/>
          <w:marRight w:val="0"/>
          <w:marTop w:val="0"/>
          <w:marBottom w:val="0"/>
          <w:divBdr>
            <w:top w:val="none" w:sz="0" w:space="0" w:color="auto"/>
            <w:left w:val="none" w:sz="0" w:space="0" w:color="auto"/>
            <w:bottom w:val="none" w:sz="0" w:space="0" w:color="auto"/>
            <w:right w:val="none" w:sz="0" w:space="0" w:color="auto"/>
          </w:divBdr>
          <w:divsChild>
            <w:div w:id="1489706112">
              <w:marLeft w:val="0"/>
              <w:marRight w:val="0"/>
              <w:marTop w:val="0"/>
              <w:marBottom w:val="0"/>
              <w:divBdr>
                <w:top w:val="none" w:sz="0" w:space="0" w:color="auto"/>
                <w:left w:val="none" w:sz="0" w:space="0" w:color="auto"/>
                <w:bottom w:val="none" w:sz="0" w:space="0" w:color="auto"/>
                <w:right w:val="none" w:sz="0" w:space="0" w:color="auto"/>
              </w:divBdr>
            </w:div>
          </w:divsChild>
        </w:div>
        <w:div w:id="648628869">
          <w:marLeft w:val="0"/>
          <w:marRight w:val="0"/>
          <w:marTop w:val="0"/>
          <w:marBottom w:val="0"/>
          <w:divBdr>
            <w:top w:val="none" w:sz="0" w:space="0" w:color="auto"/>
            <w:left w:val="none" w:sz="0" w:space="0" w:color="auto"/>
            <w:bottom w:val="none" w:sz="0" w:space="0" w:color="auto"/>
            <w:right w:val="none" w:sz="0" w:space="0" w:color="auto"/>
          </w:divBdr>
        </w:div>
        <w:div w:id="1579754477">
          <w:marLeft w:val="0"/>
          <w:marRight w:val="0"/>
          <w:marTop w:val="0"/>
          <w:marBottom w:val="0"/>
          <w:divBdr>
            <w:top w:val="none" w:sz="0" w:space="0" w:color="auto"/>
            <w:left w:val="none" w:sz="0" w:space="0" w:color="auto"/>
            <w:bottom w:val="none" w:sz="0" w:space="0" w:color="auto"/>
            <w:right w:val="none" w:sz="0" w:space="0" w:color="auto"/>
          </w:divBdr>
          <w:divsChild>
            <w:div w:id="1675498163">
              <w:marLeft w:val="0"/>
              <w:marRight w:val="0"/>
              <w:marTop w:val="0"/>
              <w:marBottom w:val="0"/>
              <w:divBdr>
                <w:top w:val="none" w:sz="0" w:space="0" w:color="auto"/>
                <w:left w:val="none" w:sz="0" w:space="0" w:color="auto"/>
                <w:bottom w:val="none" w:sz="0" w:space="0" w:color="auto"/>
                <w:right w:val="none" w:sz="0" w:space="0" w:color="auto"/>
              </w:divBdr>
            </w:div>
          </w:divsChild>
        </w:div>
        <w:div w:id="1479568368">
          <w:marLeft w:val="0"/>
          <w:marRight w:val="0"/>
          <w:marTop w:val="0"/>
          <w:marBottom w:val="0"/>
          <w:divBdr>
            <w:top w:val="none" w:sz="0" w:space="0" w:color="auto"/>
            <w:left w:val="none" w:sz="0" w:space="0" w:color="auto"/>
            <w:bottom w:val="none" w:sz="0" w:space="0" w:color="auto"/>
            <w:right w:val="none" w:sz="0" w:space="0" w:color="auto"/>
          </w:divBdr>
        </w:div>
        <w:div w:id="745417450">
          <w:marLeft w:val="0"/>
          <w:marRight w:val="0"/>
          <w:marTop w:val="0"/>
          <w:marBottom w:val="0"/>
          <w:divBdr>
            <w:top w:val="none" w:sz="0" w:space="0" w:color="auto"/>
            <w:left w:val="none" w:sz="0" w:space="0" w:color="auto"/>
            <w:bottom w:val="none" w:sz="0" w:space="0" w:color="auto"/>
            <w:right w:val="none" w:sz="0" w:space="0" w:color="auto"/>
          </w:divBdr>
          <w:divsChild>
            <w:div w:id="1815103317">
              <w:marLeft w:val="0"/>
              <w:marRight w:val="0"/>
              <w:marTop w:val="0"/>
              <w:marBottom w:val="0"/>
              <w:divBdr>
                <w:top w:val="none" w:sz="0" w:space="0" w:color="auto"/>
                <w:left w:val="none" w:sz="0" w:space="0" w:color="auto"/>
                <w:bottom w:val="none" w:sz="0" w:space="0" w:color="auto"/>
                <w:right w:val="none" w:sz="0" w:space="0" w:color="auto"/>
              </w:divBdr>
            </w:div>
          </w:divsChild>
        </w:div>
        <w:div w:id="259990991">
          <w:marLeft w:val="0"/>
          <w:marRight w:val="0"/>
          <w:marTop w:val="300"/>
          <w:marBottom w:val="0"/>
          <w:divBdr>
            <w:top w:val="none" w:sz="0" w:space="0" w:color="auto"/>
            <w:left w:val="none" w:sz="0" w:space="0" w:color="auto"/>
            <w:bottom w:val="none" w:sz="0" w:space="0" w:color="auto"/>
            <w:right w:val="none" w:sz="0" w:space="0" w:color="auto"/>
          </w:divBdr>
          <w:divsChild>
            <w:div w:id="1705129237">
              <w:marLeft w:val="0"/>
              <w:marRight w:val="0"/>
              <w:marTop w:val="0"/>
              <w:marBottom w:val="0"/>
              <w:divBdr>
                <w:top w:val="none" w:sz="0" w:space="0" w:color="auto"/>
                <w:left w:val="none" w:sz="0" w:space="0" w:color="auto"/>
                <w:bottom w:val="none" w:sz="0" w:space="0" w:color="auto"/>
                <w:right w:val="none" w:sz="0" w:space="0" w:color="auto"/>
              </w:divBdr>
              <w:divsChild>
                <w:div w:id="1632053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259326">
          <w:marLeft w:val="0"/>
          <w:marRight w:val="0"/>
          <w:marTop w:val="300"/>
          <w:marBottom w:val="0"/>
          <w:divBdr>
            <w:top w:val="none" w:sz="0" w:space="0" w:color="auto"/>
            <w:left w:val="none" w:sz="0" w:space="0" w:color="auto"/>
            <w:bottom w:val="none" w:sz="0" w:space="0" w:color="auto"/>
            <w:right w:val="none" w:sz="0" w:space="0" w:color="auto"/>
          </w:divBdr>
          <w:divsChild>
            <w:div w:id="562180851">
              <w:marLeft w:val="0"/>
              <w:marRight w:val="0"/>
              <w:marTop w:val="0"/>
              <w:marBottom w:val="0"/>
              <w:divBdr>
                <w:top w:val="none" w:sz="0" w:space="0" w:color="auto"/>
                <w:left w:val="none" w:sz="0" w:space="0" w:color="auto"/>
                <w:bottom w:val="none" w:sz="0" w:space="0" w:color="auto"/>
                <w:right w:val="none" w:sz="0" w:space="0" w:color="auto"/>
              </w:divBdr>
              <w:divsChild>
                <w:div w:id="3309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4129">
          <w:marLeft w:val="0"/>
          <w:marRight w:val="0"/>
          <w:marTop w:val="300"/>
          <w:marBottom w:val="0"/>
          <w:divBdr>
            <w:top w:val="none" w:sz="0" w:space="0" w:color="auto"/>
            <w:left w:val="none" w:sz="0" w:space="0" w:color="auto"/>
            <w:bottom w:val="none" w:sz="0" w:space="0" w:color="auto"/>
            <w:right w:val="none" w:sz="0" w:space="0" w:color="auto"/>
          </w:divBdr>
          <w:divsChild>
            <w:div w:id="1037198233">
              <w:marLeft w:val="0"/>
              <w:marRight w:val="0"/>
              <w:marTop w:val="0"/>
              <w:marBottom w:val="0"/>
              <w:divBdr>
                <w:top w:val="none" w:sz="0" w:space="0" w:color="auto"/>
                <w:left w:val="none" w:sz="0" w:space="0" w:color="auto"/>
                <w:bottom w:val="none" w:sz="0" w:space="0" w:color="auto"/>
                <w:right w:val="none" w:sz="0" w:space="0" w:color="auto"/>
              </w:divBdr>
              <w:divsChild>
                <w:div w:id="106313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147068">
          <w:marLeft w:val="0"/>
          <w:marRight w:val="0"/>
          <w:marTop w:val="300"/>
          <w:marBottom w:val="0"/>
          <w:divBdr>
            <w:top w:val="none" w:sz="0" w:space="0" w:color="auto"/>
            <w:left w:val="none" w:sz="0" w:space="0" w:color="auto"/>
            <w:bottom w:val="none" w:sz="0" w:space="0" w:color="auto"/>
            <w:right w:val="none" w:sz="0" w:space="0" w:color="auto"/>
          </w:divBdr>
          <w:divsChild>
            <w:div w:id="1578593789">
              <w:marLeft w:val="0"/>
              <w:marRight w:val="0"/>
              <w:marTop w:val="0"/>
              <w:marBottom w:val="0"/>
              <w:divBdr>
                <w:top w:val="none" w:sz="0" w:space="0" w:color="auto"/>
                <w:left w:val="none" w:sz="0" w:space="0" w:color="auto"/>
                <w:bottom w:val="none" w:sz="0" w:space="0" w:color="auto"/>
                <w:right w:val="none" w:sz="0" w:space="0" w:color="auto"/>
              </w:divBdr>
              <w:divsChild>
                <w:div w:id="107354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701797">
      <w:bodyDiv w:val="1"/>
      <w:marLeft w:val="0"/>
      <w:marRight w:val="0"/>
      <w:marTop w:val="0"/>
      <w:marBottom w:val="0"/>
      <w:divBdr>
        <w:top w:val="none" w:sz="0" w:space="0" w:color="auto"/>
        <w:left w:val="none" w:sz="0" w:space="0" w:color="auto"/>
        <w:bottom w:val="none" w:sz="0" w:space="0" w:color="auto"/>
        <w:right w:val="none" w:sz="0" w:space="0" w:color="auto"/>
      </w:divBdr>
      <w:divsChild>
        <w:div w:id="1334407769">
          <w:marLeft w:val="0"/>
          <w:marRight w:val="0"/>
          <w:marTop w:val="0"/>
          <w:marBottom w:val="0"/>
          <w:divBdr>
            <w:top w:val="none" w:sz="0" w:space="0" w:color="auto"/>
            <w:left w:val="none" w:sz="0" w:space="0" w:color="auto"/>
            <w:bottom w:val="none" w:sz="0" w:space="0" w:color="auto"/>
            <w:right w:val="none" w:sz="0" w:space="0" w:color="auto"/>
          </w:divBdr>
        </w:div>
        <w:div w:id="1824661231">
          <w:marLeft w:val="0"/>
          <w:marRight w:val="0"/>
          <w:marTop w:val="0"/>
          <w:marBottom w:val="0"/>
          <w:divBdr>
            <w:top w:val="none" w:sz="0" w:space="0" w:color="auto"/>
            <w:left w:val="none" w:sz="0" w:space="0" w:color="auto"/>
            <w:bottom w:val="none" w:sz="0" w:space="0" w:color="auto"/>
            <w:right w:val="none" w:sz="0" w:space="0" w:color="auto"/>
          </w:divBdr>
          <w:divsChild>
            <w:div w:id="1555386717">
              <w:marLeft w:val="0"/>
              <w:marRight w:val="0"/>
              <w:marTop w:val="0"/>
              <w:marBottom w:val="0"/>
              <w:divBdr>
                <w:top w:val="none" w:sz="0" w:space="0" w:color="auto"/>
                <w:left w:val="none" w:sz="0" w:space="0" w:color="auto"/>
                <w:bottom w:val="none" w:sz="0" w:space="0" w:color="auto"/>
                <w:right w:val="none" w:sz="0" w:space="0" w:color="auto"/>
              </w:divBdr>
            </w:div>
          </w:divsChild>
        </w:div>
        <w:div w:id="1217739907">
          <w:marLeft w:val="0"/>
          <w:marRight w:val="0"/>
          <w:marTop w:val="0"/>
          <w:marBottom w:val="0"/>
          <w:divBdr>
            <w:top w:val="none" w:sz="0" w:space="0" w:color="auto"/>
            <w:left w:val="none" w:sz="0" w:space="0" w:color="auto"/>
            <w:bottom w:val="none" w:sz="0" w:space="0" w:color="auto"/>
            <w:right w:val="none" w:sz="0" w:space="0" w:color="auto"/>
          </w:divBdr>
        </w:div>
        <w:div w:id="592981379">
          <w:marLeft w:val="0"/>
          <w:marRight w:val="0"/>
          <w:marTop w:val="0"/>
          <w:marBottom w:val="0"/>
          <w:divBdr>
            <w:top w:val="none" w:sz="0" w:space="0" w:color="auto"/>
            <w:left w:val="none" w:sz="0" w:space="0" w:color="auto"/>
            <w:bottom w:val="none" w:sz="0" w:space="0" w:color="auto"/>
            <w:right w:val="none" w:sz="0" w:space="0" w:color="auto"/>
          </w:divBdr>
          <w:divsChild>
            <w:div w:id="354813032">
              <w:marLeft w:val="0"/>
              <w:marRight w:val="0"/>
              <w:marTop w:val="0"/>
              <w:marBottom w:val="0"/>
              <w:divBdr>
                <w:top w:val="none" w:sz="0" w:space="0" w:color="auto"/>
                <w:left w:val="none" w:sz="0" w:space="0" w:color="auto"/>
                <w:bottom w:val="none" w:sz="0" w:space="0" w:color="auto"/>
                <w:right w:val="none" w:sz="0" w:space="0" w:color="auto"/>
              </w:divBdr>
            </w:div>
          </w:divsChild>
        </w:div>
        <w:div w:id="369692324">
          <w:marLeft w:val="0"/>
          <w:marRight w:val="0"/>
          <w:marTop w:val="0"/>
          <w:marBottom w:val="0"/>
          <w:divBdr>
            <w:top w:val="none" w:sz="0" w:space="0" w:color="auto"/>
            <w:left w:val="none" w:sz="0" w:space="0" w:color="auto"/>
            <w:bottom w:val="none" w:sz="0" w:space="0" w:color="auto"/>
            <w:right w:val="none" w:sz="0" w:space="0" w:color="auto"/>
          </w:divBdr>
        </w:div>
        <w:div w:id="630747091">
          <w:marLeft w:val="0"/>
          <w:marRight w:val="0"/>
          <w:marTop w:val="0"/>
          <w:marBottom w:val="0"/>
          <w:divBdr>
            <w:top w:val="none" w:sz="0" w:space="0" w:color="auto"/>
            <w:left w:val="none" w:sz="0" w:space="0" w:color="auto"/>
            <w:bottom w:val="none" w:sz="0" w:space="0" w:color="auto"/>
            <w:right w:val="none" w:sz="0" w:space="0" w:color="auto"/>
          </w:divBdr>
          <w:divsChild>
            <w:div w:id="838083417">
              <w:marLeft w:val="0"/>
              <w:marRight w:val="0"/>
              <w:marTop w:val="0"/>
              <w:marBottom w:val="0"/>
              <w:divBdr>
                <w:top w:val="none" w:sz="0" w:space="0" w:color="auto"/>
                <w:left w:val="none" w:sz="0" w:space="0" w:color="auto"/>
                <w:bottom w:val="none" w:sz="0" w:space="0" w:color="auto"/>
                <w:right w:val="none" w:sz="0" w:space="0" w:color="auto"/>
              </w:divBdr>
            </w:div>
          </w:divsChild>
        </w:div>
        <w:div w:id="656347795">
          <w:marLeft w:val="0"/>
          <w:marRight w:val="0"/>
          <w:marTop w:val="0"/>
          <w:marBottom w:val="0"/>
          <w:divBdr>
            <w:top w:val="none" w:sz="0" w:space="0" w:color="auto"/>
            <w:left w:val="none" w:sz="0" w:space="0" w:color="auto"/>
            <w:bottom w:val="none" w:sz="0" w:space="0" w:color="auto"/>
            <w:right w:val="none" w:sz="0" w:space="0" w:color="auto"/>
          </w:divBdr>
        </w:div>
        <w:div w:id="587033299">
          <w:marLeft w:val="0"/>
          <w:marRight w:val="0"/>
          <w:marTop w:val="0"/>
          <w:marBottom w:val="0"/>
          <w:divBdr>
            <w:top w:val="none" w:sz="0" w:space="0" w:color="auto"/>
            <w:left w:val="none" w:sz="0" w:space="0" w:color="auto"/>
            <w:bottom w:val="none" w:sz="0" w:space="0" w:color="auto"/>
            <w:right w:val="none" w:sz="0" w:space="0" w:color="auto"/>
          </w:divBdr>
          <w:divsChild>
            <w:div w:id="546601179">
              <w:marLeft w:val="0"/>
              <w:marRight w:val="0"/>
              <w:marTop w:val="0"/>
              <w:marBottom w:val="0"/>
              <w:divBdr>
                <w:top w:val="none" w:sz="0" w:space="0" w:color="auto"/>
                <w:left w:val="none" w:sz="0" w:space="0" w:color="auto"/>
                <w:bottom w:val="none" w:sz="0" w:space="0" w:color="auto"/>
                <w:right w:val="none" w:sz="0" w:space="0" w:color="auto"/>
              </w:divBdr>
            </w:div>
          </w:divsChild>
        </w:div>
        <w:div w:id="1412893086">
          <w:marLeft w:val="0"/>
          <w:marRight w:val="0"/>
          <w:marTop w:val="0"/>
          <w:marBottom w:val="0"/>
          <w:divBdr>
            <w:top w:val="none" w:sz="0" w:space="0" w:color="auto"/>
            <w:left w:val="none" w:sz="0" w:space="0" w:color="auto"/>
            <w:bottom w:val="none" w:sz="0" w:space="0" w:color="auto"/>
            <w:right w:val="none" w:sz="0" w:space="0" w:color="auto"/>
          </w:divBdr>
        </w:div>
        <w:div w:id="1992521830">
          <w:marLeft w:val="0"/>
          <w:marRight w:val="0"/>
          <w:marTop w:val="0"/>
          <w:marBottom w:val="0"/>
          <w:divBdr>
            <w:top w:val="none" w:sz="0" w:space="0" w:color="auto"/>
            <w:left w:val="none" w:sz="0" w:space="0" w:color="auto"/>
            <w:bottom w:val="none" w:sz="0" w:space="0" w:color="auto"/>
            <w:right w:val="none" w:sz="0" w:space="0" w:color="auto"/>
          </w:divBdr>
          <w:divsChild>
            <w:div w:id="1801536003">
              <w:marLeft w:val="0"/>
              <w:marRight w:val="0"/>
              <w:marTop w:val="0"/>
              <w:marBottom w:val="0"/>
              <w:divBdr>
                <w:top w:val="none" w:sz="0" w:space="0" w:color="auto"/>
                <w:left w:val="none" w:sz="0" w:space="0" w:color="auto"/>
                <w:bottom w:val="none" w:sz="0" w:space="0" w:color="auto"/>
                <w:right w:val="none" w:sz="0" w:space="0" w:color="auto"/>
              </w:divBdr>
            </w:div>
          </w:divsChild>
        </w:div>
        <w:div w:id="348921271">
          <w:marLeft w:val="0"/>
          <w:marRight w:val="0"/>
          <w:marTop w:val="0"/>
          <w:marBottom w:val="0"/>
          <w:divBdr>
            <w:top w:val="none" w:sz="0" w:space="0" w:color="auto"/>
            <w:left w:val="none" w:sz="0" w:space="0" w:color="auto"/>
            <w:bottom w:val="none" w:sz="0" w:space="0" w:color="auto"/>
            <w:right w:val="none" w:sz="0" w:space="0" w:color="auto"/>
          </w:divBdr>
        </w:div>
        <w:div w:id="615020646">
          <w:marLeft w:val="0"/>
          <w:marRight w:val="0"/>
          <w:marTop w:val="0"/>
          <w:marBottom w:val="0"/>
          <w:divBdr>
            <w:top w:val="none" w:sz="0" w:space="0" w:color="auto"/>
            <w:left w:val="none" w:sz="0" w:space="0" w:color="auto"/>
            <w:bottom w:val="none" w:sz="0" w:space="0" w:color="auto"/>
            <w:right w:val="none" w:sz="0" w:space="0" w:color="auto"/>
          </w:divBdr>
          <w:divsChild>
            <w:div w:id="14961216">
              <w:marLeft w:val="0"/>
              <w:marRight w:val="0"/>
              <w:marTop w:val="0"/>
              <w:marBottom w:val="0"/>
              <w:divBdr>
                <w:top w:val="none" w:sz="0" w:space="0" w:color="auto"/>
                <w:left w:val="none" w:sz="0" w:space="0" w:color="auto"/>
                <w:bottom w:val="none" w:sz="0" w:space="0" w:color="auto"/>
                <w:right w:val="none" w:sz="0" w:space="0" w:color="auto"/>
              </w:divBdr>
            </w:div>
          </w:divsChild>
        </w:div>
        <w:div w:id="266892084">
          <w:marLeft w:val="0"/>
          <w:marRight w:val="0"/>
          <w:marTop w:val="0"/>
          <w:marBottom w:val="0"/>
          <w:divBdr>
            <w:top w:val="none" w:sz="0" w:space="0" w:color="auto"/>
            <w:left w:val="none" w:sz="0" w:space="0" w:color="auto"/>
            <w:bottom w:val="none" w:sz="0" w:space="0" w:color="auto"/>
            <w:right w:val="none" w:sz="0" w:space="0" w:color="auto"/>
          </w:divBdr>
        </w:div>
        <w:div w:id="469174427">
          <w:marLeft w:val="0"/>
          <w:marRight w:val="0"/>
          <w:marTop w:val="0"/>
          <w:marBottom w:val="0"/>
          <w:divBdr>
            <w:top w:val="none" w:sz="0" w:space="0" w:color="auto"/>
            <w:left w:val="none" w:sz="0" w:space="0" w:color="auto"/>
            <w:bottom w:val="none" w:sz="0" w:space="0" w:color="auto"/>
            <w:right w:val="none" w:sz="0" w:space="0" w:color="auto"/>
          </w:divBdr>
          <w:divsChild>
            <w:div w:id="795176341">
              <w:marLeft w:val="0"/>
              <w:marRight w:val="0"/>
              <w:marTop w:val="0"/>
              <w:marBottom w:val="0"/>
              <w:divBdr>
                <w:top w:val="none" w:sz="0" w:space="0" w:color="auto"/>
                <w:left w:val="none" w:sz="0" w:space="0" w:color="auto"/>
                <w:bottom w:val="none" w:sz="0" w:space="0" w:color="auto"/>
                <w:right w:val="none" w:sz="0" w:space="0" w:color="auto"/>
              </w:divBdr>
            </w:div>
          </w:divsChild>
        </w:div>
        <w:div w:id="157963715">
          <w:marLeft w:val="0"/>
          <w:marRight w:val="0"/>
          <w:marTop w:val="300"/>
          <w:marBottom w:val="0"/>
          <w:divBdr>
            <w:top w:val="none" w:sz="0" w:space="0" w:color="auto"/>
            <w:left w:val="none" w:sz="0" w:space="0" w:color="auto"/>
            <w:bottom w:val="none" w:sz="0" w:space="0" w:color="auto"/>
            <w:right w:val="none" w:sz="0" w:space="0" w:color="auto"/>
          </w:divBdr>
          <w:divsChild>
            <w:div w:id="1425146360">
              <w:marLeft w:val="0"/>
              <w:marRight w:val="0"/>
              <w:marTop w:val="0"/>
              <w:marBottom w:val="0"/>
              <w:divBdr>
                <w:top w:val="none" w:sz="0" w:space="0" w:color="auto"/>
                <w:left w:val="none" w:sz="0" w:space="0" w:color="auto"/>
                <w:bottom w:val="none" w:sz="0" w:space="0" w:color="auto"/>
                <w:right w:val="none" w:sz="0" w:space="0" w:color="auto"/>
              </w:divBdr>
              <w:divsChild>
                <w:div w:id="94276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673502">
          <w:marLeft w:val="0"/>
          <w:marRight w:val="0"/>
          <w:marTop w:val="300"/>
          <w:marBottom w:val="0"/>
          <w:divBdr>
            <w:top w:val="none" w:sz="0" w:space="0" w:color="auto"/>
            <w:left w:val="none" w:sz="0" w:space="0" w:color="auto"/>
            <w:bottom w:val="none" w:sz="0" w:space="0" w:color="auto"/>
            <w:right w:val="none" w:sz="0" w:space="0" w:color="auto"/>
          </w:divBdr>
          <w:divsChild>
            <w:div w:id="127555114">
              <w:marLeft w:val="0"/>
              <w:marRight w:val="0"/>
              <w:marTop w:val="0"/>
              <w:marBottom w:val="0"/>
              <w:divBdr>
                <w:top w:val="none" w:sz="0" w:space="0" w:color="auto"/>
                <w:left w:val="none" w:sz="0" w:space="0" w:color="auto"/>
                <w:bottom w:val="none" w:sz="0" w:space="0" w:color="auto"/>
                <w:right w:val="none" w:sz="0" w:space="0" w:color="auto"/>
              </w:divBdr>
              <w:divsChild>
                <w:div w:id="130574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016823">
          <w:marLeft w:val="0"/>
          <w:marRight w:val="0"/>
          <w:marTop w:val="300"/>
          <w:marBottom w:val="0"/>
          <w:divBdr>
            <w:top w:val="none" w:sz="0" w:space="0" w:color="auto"/>
            <w:left w:val="none" w:sz="0" w:space="0" w:color="auto"/>
            <w:bottom w:val="none" w:sz="0" w:space="0" w:color="auto"/>
            <w:right w:val="none" w:sz="0" w:space="0" w:color="auto"/>
          </w:divBdr>
          <w:divsChild>
            <w:div w:id="1646856709">
              <w:marLeft w:val="0"/>
              <w:marRight w:val="0"/>
              <w:marTop w:val="0"/>
              <w:marBottom w:val="0"/>
              <w:divBdr>
                <w:top w:val="none" w:sz="0" w:space="0" w:color="auto"/>
                <w:left w:val="none" w:sz="0" w:space="0" w:color="auto"/>
                <w:bottom w:val="none" w:sz="0" w:space="0" w:color="auto"/>
                <w:right w:val="none" w:sz="0" w:space="0" w:color="auto"/>
              </w:divBdr>
              <w:divsChild>
                <w:div w:id="17260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678879">
          <w:marLeft w:val="0"/>
          <w:marRight w:val="0"/>
          <w:marTop w:val="300"/>
          <w:marBottom w:val="0"/>
          <w:divBdr>
            <w:top w:val="none" w:sz="0" w:space="0" w:color="auto"/>
            <w:left w:val="none" w:sz="0" w:space="0" w:color="auto"/>
            <w:bottom w:val="none" w:sz="0" w:space="0" w:color="auto"/>
            <w:right w:val="none" w:sz="0" w:space="0" w:color="auto"/>
          </w:divBdr>
          <w:divsChild>
            <w:div w:id="243347048">
              <w:marLeft w:val="0"/>
              <w:marRight w:val="0"/>
              <w:marTop w:val="0"/>
              <w:marBottom w:val="0"/>
              <w:divBdr>
                <w:top w:val="none" w:sz="0" w:space="0" w:color="auto"/>
                <w:left w:val="none" w:sz="0" w:space="0" w:color="auto"/>
                <w:bottom w:val="none" w:sz="0" w:space="0" w:color="auto"/>
                <w:right w:val="none" w:sz="0" w:space="0" w:color="auto"/>
              </w:divBdr>
              <w:divsChild>
                <w:div w:id="7638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5735">
      <w:bodyDiv w:val="1"/>
      <w:marLeft w:val="0"/>
      <w:marRight w:val="0"/>
      <w:marTop w:val="0"/>
      <w:marBottom w:val="0"/>
      <w:divBdr>
        <w:top w:val="none" w:sz="0" w:space="0" w:color="auto"/>
        <w:left w:val="none" w:sz="0" w:space="0" w:color="auto"/>
        <w:bottom w:val="none" w:sz="0" w:space="0" w:color="auto"/>
        <w:right w:val="none" w:sz="0" w:space="0" w:color="auto"/>
      </w:divBdr>
      <w:divsChild>
        <w:div w:id="667635619">
          <w:marLeft w:val="0"/>
          <w:marRight w:val="0"/>
          <w:marTop w:val="0"/>
          <w:marBottom w:val="0"/>
          <w:divBdr>
            <w:top w:val="none" w:sz="0" w:space="0" w:color="auto"/>
            <w:left w:val="none" w:sz="0" w:space="0" w:color="auto"/>
            <w:bottom w:val="none" w:sz="0" w:space="0" w:color="auto"/>
            <w:right w:val="none" w:sz="0" w:space="0" w:color="auto"/>
          </w:divBdr>
        </w:div>
        <w:div w:id="957640430">
          <w:marLeft w:val="0"/>
          <w:marRight w:val="0"/>
          <w:marTop w:val="0"/>
          <w:marBottom w:val="0"/>
          <w:divBdr>
            <w:top w:val="none" w:sz="0" w:space="0" w:color="auto"/>
            <w:left w:val="none" w:sz="0" w:space="0" w:color="auto"/>
            <w:bottom w:val="none" w:sz="0" w:space="0" w:color="auto"/>
            <w:right w:val="none" w:sz="0" w:space="0" w:color="auto"/>
          </w:divBdr>
          <w:divsChild>
            <w:div w:id="1353802263">
              <w:marLeft w:val="0"/>
              <w:marRight w:val="0"/>
              <w:marTop w:val="0"/>
              <w:marBottom w:val="0"/>
              <w:divBdr>
                <w:top w:val="none" w:sz="0" w:space="0" w:color="auto"/>
                <w:left w:val="none" w:sz="0" w:space="0" w:color="auto"/>
                <w:bottom w:val="none" w:sz="0" w:space="0" w:color="auto"/>
                <w:right w:val="none" w:sz="0" w:space="0" w:color="auto"/>
              </w:divBdr>
            </w:div>
          </w:divsChild>
        </w:div>
        <w:div w:id="1424912244">
          <w:marLeft w:val="0"/>
          <w:marRight w:val="0"/>
          <w:marTop w:val="0"/>
          <w:marBottom w:val="0"/>
          <w:divBdr>
            <w:top w:val="none" w:sz="0" w:space="0" w:color="auto"/>
            <w:left w:val="none" w:sz="0" w:space="0" w:color="auto"/>
            <w:bottom w:val="none" w:sz="0" w:space="0" w:color="auto"/>
            <w:right w:val="none" w:sz="0" w:space="0" w:color="auto"/>
          </w:divBdr>
        </w:div>
        <w:div w:id="1748334235">
          <w:marLeft w:val="0"/>
          <w:marRight w:val="0"/>
          <w:marTop w:val="0"/>
          <w:marBottom w:val="0"/>
          <w:divBdr>
            <w:top w:val="none" w:sz="0" w:space="0" w:color="auto"/>
            <w:left w:val="none" w:sz="0" w:space="0" w:color="auto"/>
            <w:bottom w:val="none" w:sz="0" w:space="0" w:color="auto"/>
            <w:right w:val="none" w:sz="0" w:space="0" w:color="auto"/>
          </w:divBdr>
          <w:divsChild>
            <w:div w:id="1654144304">
              <w:marLeft w:val="0"/>
              <w:marRight w:val="0"/>
              <w:marTop w:val="0"/>
              <w:marBottom w:val="0"/>
              <w:divBdr>
                <w:top w:val="none" w:sz="0" w:space="0" w:color="auto"/>
                <w:left w:val="none" w:sz="0" w:space="0" w:color="auto"/>
                <w:bottom w:val="none" w:sz="0" w:space="0" w:color="auto"/>
                <w:right w:val="none" w:sz="0" w:space="0" w:color="auto"/>
              </w:divBdr>
            </w:div>
          </w:divsChild>
        </w:div>
        <w:div w:id="912280664">
          <w:marLeft w:val="0"/>
          <w:marRight w:val="0"/>
          <w:marTop w:val="0"/>
          <w:marBottom w:val="0"/>
          <w:divBdr>
            <w:top w:val="none" w:sz="0" w:space="0" w:color="auto"/>
            <w:left w:val="none" w:sz="0" w:space="0" w:color="auto"/>
            <w:bottom w:val="none" w:sz="0" w:space="0" w:color="auto"/>
            <w:right w:val="none" w:sz="0" w:space="0" w:color="auto"/>
          </w:divBdr>
        </w:div>
        <w:div w:id="507061299">
          <w:marLeft w:val="0"/>
          <w:marRight w:val="0"/>
          <w:marTop w:val="0"/>
          <w:marBottom w:val="0"/>
          <w:divBdr>
            <w:top w:val="none" w:sz="0" w:space="0" w:color="auto"/>
            <w:left w:val="none" w:sz="0" w:space="0" w:color="auto"/>
            <w:bottom w:val="none" w:sz="0" w:space="0" w:color="auto"/>
            <w:right w:val="none" w:sz="0" w:space="0" w:color="auto"/>
          </w:divBdr>
          <w:divsChild>
            <w:div w:id="1947812776">
              <w:marLeft w:val="0"/>
              <w:marRight w:val="0"/>
              <w:marTop w:val="0"/>
              <w:marBottom w:val="0"/>
              <w:divBdr>
                <w:top w:val="none" w:sz="0" w:space="0" w:color="auto"/>
                <w:left w:val="none" w:sz="0" w:space="0" w:color="auto"/>
                <w:bottom w:val="none" w:sz="0" w:space="0" w:color="auto"/>
                <w:right w:val="none" w:sz="0" w:space="0" w:color="auto"/>
              </w:divBdr>
            </w:div>
          </w:divsChild>
        </w:div>
        <w:div w:id="1390692381">
          <w:marLeft w:val="0"/>
          <w:marRight w:val="0"/>
          <w:marTop w:val="0"/>
          <w:marBottom w:val="0"/>
          <w:divBdr>
            <w:top w:val="none" w:sz="0" w:space="0" w:color="auto"/>
            <w:left w:val="none" w:sz="0" w:space="0" w:color="auto"/>
            <w:bottom w:val="none" w:sz="0" w:space="0" w:color="auto"/>
            <w:right w:val="none" w:sz="0" w:space="0" w:color="auto"/>
          </w:divBdr>
        </w:div>
        <w:div w:id="1066756461">
          <w:marLeft w:val="0"/>
          <w:marRight w:val="0"/>
          <w:marTop w:val="0"/>
          <w:marBottom w:val="0"/>
          <w:divBdr>
            <w:top w:val="none" w:sz="0" w:space="0" w:color="auto"/>
            <w:left w:val="none" w:sz="0" w:space="0" w:color="auto"/>
            <w:bottom w:val="none" w:sz="0" w:space="0" w:color="auto"/>
            <w:right w:val="none" w:sz="0" w:space="0" w:color="auto"/>
          </w:divBdr>
          <w:divsChild>
            <w:div w:id="693190145">
              <w:marLeft w:val="0"/>
              <w:marRight w:val="0"/>
              <w:marTop w:val="0"/>
              <w:marBottom w:val="0"/>
              <w:divBdr>
                <w:top w:val="none" w:sz="0" w:space="0" w:color="auto"/>
                <w:left w:val="none" w:sz="0" w:space="0" w:color="auto"/>
                <w:bottom w:val="none" w:sz="0" w:space="0" w:color="auto"/>
                <w:right w:val="none" w:sz="0" w:space="0" w:color="auto"/>
              </w:divBdr>
            </w:div>
          </w:divsChild>
        </w:div>
        <w:div w:id="483932496">
          <w:marLeft w:val="0"/>
          <w:marRight w:val="0"/>
          <w:marTop w:val="0"/>
          <w:marBottom w:val="0"/>
          <w:divBdr>
            <w:top w:val="none" w:sz="0" w:space="0" w:color="auto"/>
            <w:left w:val="none" w:sz="0" w:space="0" w:color="auto"/>
            <w:bottom w:val="none" w:sz="0" w:space="0" w:color="auto"/>
            <w:right w:val="none" w:sz="0" w:space="0" w:color="auto"/>
          </w:divBdr>
        </w:div>
        <w:div w:id="808783196">
          <w:marLeft w:val="0"/>
          <w:marRight w:val="0"/>
          <w:marTop w:val="0"/>
          <w:marBottom w:val="0"/>
          <w:divBdr>
            <w:top w:val="none" w:sz="0" w:space="0" w:color="auto"/>
            <w:left w:val="none" w:sz="0" w:space="0" w:color="auto"/>
            <w:bottom w:val="none" w:sz="0" w:space="0" w:color="auto"/>
            <w:right w:val="none" w:sz="0" w:space="0" w:color="auto"/>
          </w:divBdr>
          <w:divsChild>
            <w:div w:id="1415319681">
              <w:marLeft w:val="0"/>
              <w:marRight w:val="0"/>
              <w:marTop w:val="0"/>
              <w:marBottom w:val="0"/>
              <w:divBdr>
                <w:top w:val="none" w:sz="0" w:space="0" w:color="auto"/>
                <w:left w:val="none" w:sz="0" w:space="0" w:color="auto"/>
                <w:bottom w:val="none" w:sz="0" w:space="0" w:color="auto"/>
                <w:right w:val="none" w:sz="0" w:space="0" w:color="auto"/>
              </w:divBdr>
            </w:div>
          </w:divsChild>
        </w:div>
        <w:div w:id="58603698">
          <w:marLeft w:val="0"/>
          <w:marRight w:val="0"/>
          <w:marTop w:val="0"/>
          <w:marBottom w:val="0"/>
          <w:divBdr>
            <w:top w:val="none" w:sz="0" w:space="0" w:color="auto"/>
            <w:left w:val="none" w:sz="0" w:space="0" w:color="auto"/>
            <w:bottom w:val="none" w:sz="0" w:space="0" w:color="auto"/>
            <w:right w:val="none" w:sz="0" w:space="0" w:color="auto"/>
          </w:divBdr>
        </w:div>
        <w:div w:id="1273436123">
          <w:marLeft w:val="0"/>
          <w:marRight w:val="0"/>
          <w:marTop w:val="0"/>
          <w:marBottom w:val="0"/>
          <w:divBdr>
            <w:top w:val="none" w:sz="0" w:space="0" w:color="auto"/>
            <w:left w:val="none" w:sz="0" w:space="0" w:color="auto"/>
            <w:bottom w:val="none" w:sz="0" w:space="0" w:color="auto"/>
            <w:right w:val="none" w:sz="0" w:space="0" w:color="auto"/>
          </w:divBdr>
          <w:divsChild>
            <w:div w:id="241793661">
              <w:marLeft w:val="0"/>
              <w:marRight w:val="0"/>
              <w:marTop w:val="0"/>
              <w:marBottom w:val="0"/>
              <w:divBdr>
                <w:top w:val="none" w:sz="0" w:space="0" w:color="auto"/>
                <w:left w:val="none" w:sz="0" w:space="0" w:color="auto"/>
                <w:bottom w:val="none" w:sz="0" w:space="0" w:color="auto"/>
                <w:right w:val="none" w:sz="0" w:space="0" w:color="auto"/>
              </w:divBdr>
            </w:div>
          </w:divsChild>
        </w:div>
        <w:div w:id="1023166706">
          <w:marLeft w:val="0"/>
          <w:marRight w:val="0"/>
          <w:marTop w:val="0"/>
          <w:marBottom w:val="0"/>
          <w:divBdr>
            <w:top w:val="none" w:sz="0" w:space="0" w:color="auto"/>
            <w:left w:val="none" w:sz="0" w:space="0" w:color="auto"/>
            <w:bottom w:val="none" w:sz="0" w:space="0" w:color="auto"/>
            <w:right w:val="none" w:sz="0" w:space="0" w:color="auto"/>
          </w:divBdr>
        </w:div>
        <w:div w:id="1429502640">
          <w:marLeft w:val="0"/>
          <w:marRight w:val="0"/>
          <w:marTop w:val="0"/>
          <w:marBottom w:val="0"/>
          <w:divBdr>
            <w:top w:val="none" w:sz="0" w:space="0" w:color="auto"/>
            <w:left w:val="none" w:sz="0" w:space="0" w:color="auto"/>
            <w:bottom w:val="none" w:sz="0" w:space="0" w:color="auto"/>
            <w:right w:val="none" w:sz="0" w:space="0" w:color="auto"/>
          </w:divBdr>
          <w:divsChild>
            <w:div w:id="1993832288">
              <w:marLeft w:val="0"/>
              <w:marRight w:val="0"/>
              <w:marTop w:val="0"/>
              <w:marBottom w:val="0"/>
              <w:divBdr>
                <w:top w:val="none" w:sz="0" w:space="0" w:color="auto"/>
                <w:left w:val="none" w:sz="0" w:space="0" w:color="auto"/>
                <w:bottom w:val="none" w:sz="0" w:space="0" w:color="auto"/>
                <w:right w:val="none" w:sz="0" w:space="0" w:color="auto"/>
              </w:divBdr>
            </w:div>
          </w:divsChild>
        </w:div>
        <w:div w:id="1174415788">
          <w:marLeft w:val="0"/>
          <w:marRight w:val="0"/>
          <w:marTop w:val="300"/>
          <w:marBottom w:val="0"/>
          <w:divBdr>
            <w:top w:val="none" w:sz="0" w:space="0" w:color="auto"/>
            <w:left w:val="none" w:sz="0" w:space="0" w:color="auto"/>
            <w:bottom w:val="none" w:sz="0" w:space="0" w:color="auto"/>
            <w:right w:val="none" w:sz="0" w:space="0" w:color="auto"/>
          </w:divBdr>
          <w:divsChild>
            <w:div w:id="1114253407">
              <w:marLeft w:val="0"/>
              <w:marRight w:val="0"/>
              <w:marTop w:val="0"/>
              <w:marBottom w:val="0"/>
              <w:divBdr>
                <w:top w:val="none" w:sz="0" w:space="0" w:color="auto"/>
                <w:left w:val="none" w:sz="0" w:space="0" w:color="auto"/>
                <w:bottom w:val="none" w:sz="0" w:space="0" w:color="auto"/>
                <w:right w:val="none" w:sz="0" w:space="0" w:color="auto"/>
              </w:divBdr>
              <w:divsChild>
                <w:div w:id="180959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38876">
          <w:marLeft w:val="0"/>
          <w:marRight w:val="0"/>
          <w:marTop w:val="300"/>
          <w:marBottom w:val="0"/>
          <w:divBdr>
            <w:top w:val="none" w:sz="0" w:space="0" w:color="auto"/>
            <w:left w:val="none" w:sz="0" w:space="0" w:color="auto"/>
            <w:bottom w:val="none" w:sz="0" w:space="0" w:color="auto"/>
            <w:right w:val="none" w:sz="0" w:space="0" w:color="auto"/>
          </w:divBdr>
          <w:divsChild>
            <w:div w:id="512914575">
              <w:marLeft w:val="0"/>
              <w:marRight w:val="0"/>
              <w:marTop w:val="0"/>
              <w:marBottom w:val="0"/>
              <w:divBdr>
                <w:top w:val="none" w:sz="0" w:space="0" w:color="auto"/>
                <w:left w:val="none" w:sz="0" w:space="0" w:color="auto"/>
                <w:bottom w:val="none" w:sz="0" w:space="0" w:color="auto"/>
                <w:right w:val="none" w:sz="0" w:space="0" w:color="auto"/>
              </w:divBdr>
              <w:divsChild>
                <w:div w:id="138190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116904">
          <w:marLeft w:val="0"/>
          <w:marRight w:val="0"/>
          <w:marTop w:val="300"/>
          <w:marBottom w:val="0"/>
          <w:divBdr>
            <w:top w:val="none" w:sz="0" w:space="0" w:color="auto"/>
            <w:left w:val="none" w:sz="0" w:space="0" w:color="auto"/>
            <w:bottom w:val="none" w:sz="0" w:space="0" w:color="auto"/>
            <w:right w:val="none" w:sz="0" w:space="0" w:color="auto"/>
          </w:divBdr>
          <w:divsChild>
            <w:div w:id="1154420458">
              <w:marLeft w:val="0"/>
              <w:marRight w:val="0"/>
              <w:marTop w:val="0"/>
              <w:marBottom w:val="0"/>
              <w:divBdr>
                <w:top w:val="none" w:sz="0" w:space="0" w:color="auto"/>
                <w:left w:val="none" w:sz="0" w:space="0" w:color="auto"/>
                <w:bottom w:val="none" w:sz="0" w:space="0" w:color="auto"/>
                <w:right w:val="none" w:sz="0" w:space="0" w:color="auto"/>
              </w:divBdr>
              <w:divsChild>
                <w:div w:id="17380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77615">
          <w:marLeft w:val="0"/>
          <w:marRight w:val="0"/>
          <w:marTop w:val="300"/>
          <w:marBottom w:val="0"/>
          <w:divBdr>
            <w:top w:val="none" w:sz="0" w:space="0" w:color="auto"/>
            <w:left w:val="none" w:sz="0" w:space="0" w:color="auto"/>
            <w:bottom w:val="none" w:sz="0" w:space="0" w:color="auto"/>
            <w:right w:val="none" w:sz="0" w:space="0" w:color="auto"/>
          </w:divBdr>
          <w:divsChild>
            <w:div w:id="892813566">
              <w:marLeft w:val="0"/>
              <w:marRight w:val="0"/>
              <w:marTop w:val="0"/>
              <w:marBottom w:val="0"/>
              <w:divBdr>
                <w:top w:val="none" w:sz="0" w:space="0" w:color="auto"/>
                <w:left w:val="none" w:sz="0" w:space="0" w:color="auto"/>
                <w:bottom w:val="none" w:sz="0" w:space="0" w:color="auto"/>
                <w:right w:val="none" w:sz="0" w:space="0" w:color="auto"/>
              </w:divBdr>
              <w:divsChild>
                <w:div w:id="89312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895138">
      <w:bodyDiv w:val="1"/>
      <w:marLeft w:val="0"/>
      <w:marRight w:val="0"/>
      <w:marTop w:val="0"/>
      <w:marBottom w:val="0"/>
      <w:divBdr>
        <w:top w:val="none" w:sz="0" w:space="0" w:color="auto"/>
        <w:left w:val="none" w:sz="0" w:space="0" w:color="auto"/>
        <w:bottom w:val="none" w:sz="0" w:space="0" w:color="auto"/>
        <w:right w:val="none" w:sz="0" w:space="0" w:color="auto"/>
      </w:divBdr>
      <w:divsChild>
        <w:div w:id="1843855452">
          <w:marLeft w:val="0"/>
          <w:marRight w:val="0"/>
          <w:marTop w:val="0"/>
          <w:marBottom w:val="0"/>
          <w:divBdr>
            <w:top w:val="none" w:sz="0" w:space="0" w:color="auto"/>
            <w:left w:val="none" w:sz="0" w:space="0" w:color="auto"/>
            <w:bottom w:val="none" w:sz="0" w:space="0" w:color="auto"/>
            <w:right w:val="none" w:sz="0" w:space="0" w:color="auto"/>
          </w:divBdr>
        </w:div>
        <w:div w:id="123737816">
          <w:marLeft w:val="0"/>
          <w:marRight w:val="0"/>
          <w:marTop w:val="0"/>
          <w:marBottom w:val="0"/>
          <w:divBdr>
            <w:top w:val="none" w:sz="0" w:space="0" w:color="auto"/>
            <w:left w:val="none" w:sz="0" w:space="0" w:color="auto"/>
            <w:bottom w:val="none" w:sz="0" w:space="0" w:color="auto"/>
            <w:right w:val="none" w:sz="0" w:space="0" w:color="auto"/>
          </w:divBdr>
          <w:divsChild>
            <w:div w:id="1130435952">
              <w:marLeft w:val="0"/>
              <w:marRight w:val="0"/>
              <w:marTop w:val="0"/>
              <w:marBottom w:val="0"/>
              <w:divBdr>
                <w:top w:val="none" w:sz="0" w:space="0" w:color="auto"/>
                <w:left w:val="none" w:sz="0" w:space="0" w:color="auto"/>
                <w:bottom w:val="none" w:sz="0" w:space="0" w:color="auto"/>
                <w:right w:val="none" w:sz="0" w:space="0" w:color="auto"/>
              </w:divBdr>
            </w:div>
          </w:divsChild>
        </w:div>
        <w:div w:id="1805544594">
          <w:marLeft w:val="0"/>
          <w:marRight w:val="0"/>
          <w:marTop w:val="0"/>
          <w:marBottom w:val="0"/>
          <w:divBdr>
            <w:top w:val="none" w:sz="0" w:space="0" w:color="auto"/>
            <w:left w:val="none" w:sz="0" w:space="0" w:color="auto"/>
            <w:bottom w:val="none" w:sz="0" w:space="0" w:color="auto"/>
            <w:right w:val="none" w:sz="0" w:space="0" w:color="auto"/>
          </w:divBdr>
        </w:div>
        <w:div w:id="2054308727">
          <w:marLeft w:val="0"/>
          <w:marRight w:val="0"/>
          <w:marTop w:val="0"/>
          <w:marBottom w:val="0"/>
          <w:divBdr>
            <w:top w:val="none" w:sz="0" w:space="0" w:color="auto"/>
            <w:left w:val="none" w:sz="0" w:space="0" w:color="auto"/>
            <w:bottom w:val="none" w:sz="0" w:space="0" w:color="auto"/>
            <w:right w:val="none" w:sz="0" w:space="0" w:color="auto"/>
          </w:divBdr>
          <w:divsChild>
            <w:div w:id="1012298486">
              <w:marLeft w:val="0"/>
              <w:marRight w:val="0"/>
              <w:marTop w:val="0"/>
              <w:marBottom w:val="0"/>
              <w:divBdr>
                <w:top w:val="none" w:sz="0" w:space="0" w:color="auto"/>
                <w:left w:val="none" w:sz="0" w:space="0" w:color="auto"/>
                <w:bottom w:val="none" w:sz="0" w:space="0" w:color="auto"/>
                <w:right w:val="none" w:sz="0" w:space="0" w:color="auto"/>
              </w:divBdr>
            </w:div>
          </w:divsChild>
        </w:div>
        <w:div w:id="1335448985">
          <w:marLeft w:val="0"/>
          <w:marRight w:val="0"/>
          <w:marTop w:val="0"/>
          <w:marBottom w:val="0"/>
          <w:divBdr>
            <w:top w:val="none" w:sz="0" w:space="0" w:color="auto"/>
            <w:left w:val="none" w:sz="0" w:space="0" w:color="auto"/>
            <w:bottom w:val="none" w:sz="0" w:space="0" w:color="auto"/>
            <w:right w:val="none" w:sz="0" w:space="0" w:color="auto"/>
          </w:divBdr>
        </w:div>
        <w:div w:id="602616467">
          <w:marLeft w:val="0"/>
          <w:marRight w:val="0"/>
          <w:marTop w:val="0"/>
          <w:marBottom w:val="0"/>
          <w:divBdr>
            <w:top w:val="none" w:sz="0" w:space="0" w:color="auto"/>
            <w:left w:val="none" w:sz="0" w:space="0" w:color="auto"/>
            <w:bottom w:val="none" w:sz="0" w:space="0" w:color="auto"/>
            <w:right w:val="none" w:sz="0" w:space="0" w:color="auto"/>
          </w:divBdr>
          <w:divsChild>
            <w:div w:id="1965652881">
              <w:marLeft w:val="0"/>
              <w:marRight w:val="0"/>
              <w:marTop w:val="0"/>
              <w:marBottom w:val="0"/>
              <w:divBdr>
                <w:top w:val="none" w:sz="0" w:space="0" w:color="auto"/>
                <w:left w:val="none" w:sz="0" w:space="0" w:color="auto"/>
                <w:bottom w:val="none" w:sz="0" w:space="0" w:color="auto"/>
                <w:right w:val="none" w:sz="0" w:space="0" w:color="auto"/>
              </w:divBdr>
            </w:div>
          </w:divsChild>
        </w:div>
        <w:div w:id="1082532140">
          <w:marLeft w:val="0"/>
          <w:marRight w:val="0"/>
          <w:marTop w:val="0"/>
          <w:marBottom w:val="0"/>
          <w:divBdr>
            <w:top w:val="none" w:sz="0" w:space="0" w:color="auto"/>
            <w:left w:val="none" w:sz="0" w:space="0" w:color="auto"/>
            <w:bottom w:val="none" w:sz="0" w:space="0" w:color="auto"/>
            <w:right w:val="none" w:sz="0" w:space="0" w:color="auto"/>
          </w:divBdr>
        </w:div>
        <w:div w:id="8945192">
          <w:marLeft w:val="0"/>
          <w:marRight w:val="0"/>
          <w:marTop w:val="0"/>
          <w:marBottom w:val="0"/>
          <w:divBdr>
            <w:top w:val="none" w:sz="0" w:space="0" w:color="auto"/>
            <w:left w:val="none" w:sz="0" w:space="0" w:color="auto"/>
            <w:bottom w:val="none" w:sz="0" w:space="0" w:color="auto"/>
            <w:right w:val="none" w:sz="0" w:space="0" w:color="auto"/>
          </w:divBdr>
          <w:divsChild>
            <w:div w:id="614867126">
              <w:marLeft w:val="0"/>
              <w:marRight w:val="0"/>
              <w:marTop w:val="0"/>
              <w:marBottom w:val="0"/>
              <w:divBdr>
                <w:top w:val="none" w:sz="0" w:space="0" w:color="auto"/>
                <w:left w:val="none" w:sz="0" w:space="0" w:color="auto"/>
                <w:bottom w:val="none" w:sz="0" w:space="0" w:color="auto"/>
                <w:right w:val="none" w:sz="0" w:space="0" w:color="auto"/>
              </w:divBdr>
            </w:div>
          </w:divsChild>
        </w:div>
        <w:div w:id="1924415345">
          <w:marLeft w:val="0"/>
          <w:marRight w:val="0"/>
          <w:marTop w:val="0"/>
          <w:marBottom w:val="0"/>
          <w:divBdr>
            <w:top w:val="none" w:sz="0" w:space="0" w:color="auto"/>
            <w:left w:val="none" w:sz="0" w:space="0" w:color="auto"/>
            <w:bottom w:val="none" w:sz="0" w:space="0" w:color="auto"/>
            <w:right w:val="none" w:sz="0" w:space="0" w:color="auto"/>
          </w:divBdr>
        </w:div>
        <w:div w:id="240063244">
          <w:marLeft w:val="0"/>
          <w:marRight w:val="0"/>
          <w:marTop w:val="0"/>
          <w:marBottom w:val="0"/>
          <w:divBdr>
            <w:top w:val="none" w:sz="0" w:space="0" w:color="auto"/>
            <w:left w:val="none" w:sz="0" w:space="0" w:color="auto"/>
            <w:bottom w:val="none" w:sz="0" w:space="0" w:color="auto"/>
            <w:right w:val="none" w:sz="0" w:space="0" w:color="auto"/>
          </w:divBdr>
          <w:divsChild>
            <w:div w:id="2062944964">
              <w:marLeft w:val="0"/>
              <w:marRight w:val="0"/>
              <w:marTop w:val="0"/>
              <w:marBottom w:val="0"/>
              <w:divBdr>
                <w:top w:val="none" w:sz="0" w:space="0" w:color="auto"/>
                <w:left w:val="none" w:sz="0" w:space="0" w:color="auto"/>
                <w:bottom w:val="none" w:sz="0" w:space="0" w:color="auto"/>
                <w:right w:val="none" w:sz="0" w:space="0" w:color="auto"/>
              </w:divBdr>
            </w:div>
          </w:divsChild>
        </w:div>
        <w:div w:id="934440967">
          <w:marLeft w:val="0"/>
          <w:marRight w:val="0"/>
          <w:marTop w:val="0"/>
          <w:marBottom w:val="0"/>
          <w:divBdr>
            <w:top w:val="none" w:sz="0" w:space="0" w:color="auto"/>
            <w:left w:val="none" w:sz="0" w:space="0" w:color="auto"/>
            <w:bottom w:val="none" w:sz="0" w:space="0" w:color="auto"/>
            <w:right w:val="none" w:sz="0" w:space="0" w:color="auto"/>
          </w:divBdr>
        </w:div>
        <w:div w:id="1284658427">
          <w:marLeft w:val="0"/>
          <w:marRight w:val="0"/>
          <w:marTop w:val="0"/>
          <w:marBottom w:val="0"/>
          <w:divBdr>
            <w:top w:val="none" w:sz="0" w:space="0" w:color="auto"/>
            <w:left w:val="none" w:sz="0" w:space="0" w:color="auto"/>
            <w:bottom w:val="none" w:sz="0" w:space="0" w:color="auto"/>
            <w:right w:val="none" w:sz="0" w:space="0" w:color="auto"/>
          </w:divBdr>
          <w:divsChild>
            <w:div w:id="1782914659">
              <w:marLeft w:val="0"/>
              <w:marRight w:val="0"/>
              <w:marTop w:val="0"/>
              <w:marBottom w:val="0"/>
              <w:divBdr>
                <w:top w:val="none" w:sz="0" w:space="0" w:color="auto"/>
                <w:left w:val="none" w:sz="0" w:space="0" w:color="auto"/>
                <w:bottom w:val="none" w:sz="0" w:space="0" w:color="auto"/>
                <w:right w:val="none" w:sz="0" w:space="0" w:color="auto"/>
              </w:divBdr>
            </w:div>
          </w:divsChild>
        </w:div>
        <w:div w:id="1209882019">
          <w:marLeft w:val="0"/>
          <w:marRight w:val="0"/>
          <w:marTop w:val="0"/>
          <w:marBottom w:val="0"/>
          <w:divBdr>
            <w:top w:val="none" w:sz="0" w:space="0" w:color="auto"/>
            <w:left w:val="none" w:sz="0" w:space="0" w:color="auto"/>
            <w:bottom w:val="none" w:sz="0" w:space="0" w:color="auto"/>
            <w:right w:val="none" w:sz="0" w:space="0" w:color="auto"/>
          </w:divBdr>
        </w:div>
        <w:div w:id="1651791403">
          <w:marLeft w:val="0"/>
          <w:marRight w:val="0"/>
          <w:marTop w:val="0"/>
          <w:marBottom w:val="0"/>
          <w:divBdr>
            <w:top w:val="none" w:sz="0" w:space="0" w:color="auto"/>
            <w:left w:val="none" w:sz="0" w:space="0" w:color="auto"/>
            <w:bottom w:val="none" w:sz="0" w:space="0" w:color="auto"/>
            <w:right w:val="none" w:sz="0" w:space="0" w:color="auto"/>
          </w:divBdr>
          <w:divsChild>
            <w:div w:id="1846049016">
              <w:marLeft w:val="0"/>
              <w:marRight w:val="0"/>
              <w:marTop w:val="0"/>
              <w:marBottom w:val="0"/>
              <w:divBdr>
                <w:top w:val="none" w:sz="0" w:space="0" w:color="auto"/>
                <w:left w:val="none" w:sz="0" w:space="0" w:color="auto"/>
                <w:bottom w:val="none" w:sz="0" w:space="0" w:color="auto"/>
                <w:right w:val="none" w:sz="0" w:space="0" w:color="auto"/>
              </w:divBdr>
            </w:div>
          </w:divsChild>
        </w:div>
        <w:div w:id="1631546104">
          <w:marLeft w:val="0"/>
          <w:marRight w:val="0"/>
          <w:marTop w:val="300"/>
          <w:marBottom w:val="0"/>
          <w:divBdr>
            <w:top w:val="none" w:sz="0" w:space="0" w:color="auto"/>
            <w:left w:val="none" w:sz="0" w:space="0" w:color="auto"/>
            <w:bottom w:val="none" w:sz="0" w:space="0" w:color="auto"/>
            <w:right w:val="none" w:sz="0" w:space="0" w:color="auto"/>
          </w:divBdr>
          <w:divsChild>
            <w:div w:id="977563498">
              <w:marLeft w:val="0"/>
              <w:marRight w:val="0"/>
              <w:marTop w:val="0"/>
              <w:marBottom w:val="0"/>
              <w:divBdr>
                <w:top w:val="none" w:sz="0" w:space="0" w:color="auto"/>
                <w:left w:val="none" w:sz="0" w:space="0" w:color="auto"/>
                <w:bottom w:val="none" w:sz="0" w:space="0" w:color="auto"/>
                <w:right w:val="none" w:sz="0" w:space="0" w:color="auto"/>
              </w:divBdr>
              <w:divsChild>
                <w:div w:id="151152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28777">
          <w:marLeft w:val="0"/>
          <w:marRight w:val="0"/>
          <w:marTop w:val="300"/>
          <w:marBottom w:val="0"/>
          <w:divBdr>
            <w:top w:val="none" w:sz="0" w:space="0" w:color="auto"/>
            <w:left w:val="none" w:sz="0" w:space="0" w:color="auto"/>
            <w:bottom w:val="none" w:sz="0" w:space="0" w:color="auto"/>
            <w:right w:val="none" w:sz="0" w:space="0" w:color="auto"/>
          </w:divBdr>
          <w:divsChild>
            <w:div w:id="1673025862">
              <w:marLeft w:val="0"/>
              <w:marRight w:val="0"/>
              <w:marTop w:val="0"/>
              <w:marBottom w:val="0"/>
              <w:divBdr>
                <w:top w:val="none" w:sz="0" w:space="0" w:color="auto"/>
                <w:left w:val="none" w:sz="0" w:space="0" w:color="auto"/>
                <w:bottom w:val="none" w:sz="0" w:space="0" w:color="auto"/>
                <w:right w:val="none" w:sz="0" w:space="0" w:color="auto"/>
              </w:divBdr>
              <w:divsChild>
                <w:div w:id="151842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317982">
          <w:marLeft w:val="0"/>
          <w:marRight w:val="0"/>
          <w:marTop w:val="300"/>
          <w:marBottom w:val="0"/>
          <w:divBdr>
            <w:top w:val="none" w:sz="0" w:space="0" w:color="auto"/>
            <w:left w:val="none" w:sz="0" w:space="0" w:color="auto"/>
            <w:bottom w:val="none" w:sz="0" w:space="0" w:color="auto"/>
            <w:right w:val="none" w:sz="0" w:space="0" w:color="auto"/>
          </w:divBdr>
          <w:divsChild>
            <w:div w:id="761993491">
              <w:marLeft w:val="0"/>
              <w:marRight w:val="0"/>
              <w:marTop w:val="0"/>
              <w:marBottom w:val="0"/>
              <w:divBdr>
                <w:top w:val="none" w:sz="0" w:space="0" w:color="auto"/>
                <w:left w:val="none" w:sz="0" w:space="0" w:color="auto"/>
                <w:bottom w:val="none" w:sz="0" w:space="0" w:color="auto"/>
                <w:right w:val="none" w:sz="0" w:space="0" w:color="auto"/>
              </w:divBdr>
              <w:divsChild>
                <w:div w:id="141901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438368">
          <w:marLeft w:val="0"/>
          <w:marRight w:val="0"/>
          <w:marTop w:val="300"/>
          <w:marBottom w:val="0"/>
          <w:divBdr>
            <w:top w:val="none" w:sz="0" w:space="0" w:color="auto"/>
            <w:left w:val="none" w:sz="0" w:space="0" w:color="auto"/>
            <w:bottom w:val="none" w:sz="0" w:space="0" w:color="auto"/>
            <w:right w:val="none" w:sz="0" w:space="0" w:color="auto"/>
          </w:divBdr>
          <w:divsChild>
            <w:div w:id="1078408111">
              <w:marLeft w:val="0"/>
              <w:marRight w:val="0"/>
              <w:marTop w:val="0"/>
              <w:marBottom w:val="0"/>
              <w:divBdr>
                <w:top w:val="none" w:sz="0" w:space="0" w:color="auto"/>
                <w:left w:val="none" w:sz="0" w:space="0" w:color="auto"/>
                <w:bottom w:val="none" w:sz="0" w:space="0" w:color="auto"/>
                <w:right w:val="none" w:sz="0" w:space="0" w:color="auto"/>
              </w:divBdr>
              <w:divsChild>
                <w:div w:id="1053970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092694">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7366377">
      <w:bodyDiv w:val="1"/>
      <w:marLeft w:val="0"/>
      <w:marRight w:val="0"/>
      <w:marTop w:val="0"/>
      <w:marBottom w:val="0"/>
      <w:divBdr>
        <w:top w:val="none" w:sz="0" w:space="0" w:color="auto"/>
        <w:left w:val="none" w:sz="0" w:space="0" w:color="auto"/>
        <w:bottom w:val="none" w:sz="0" w:space="0" w:color="auto"/>
        <w:right w:val="none" w:sz="0" w:space="0" w:color="auto"/>
      </w:divBdr>
      <w:divsChild>
        <w:div w:id="1992753661">
          <w:marLeft w:val="0"/>
          <w:marRight w:val="0"/>
          <w:marTop w:val="0"/>
          <w:marBottom w:val="0"/>
          <w:divBdr>
            <w:top w:val="none" w:sz="0" w:space="0" w:color="auto"/>
            <w:left w:val="none" w:sz="0" w:space="0" w:color="auto"/>
            <w:bottom w:val="none" w:sz="0" w:space="0" w:color="auto"/>
            <w:right w:val="none" w:sz="0" w:space="0" w:color="auto"/>
          </w:divBdr>
        </w:div>
        <w:div w:id="965161898">
          <w:marLeft w:val="0"/>
          <w:marRight w:val="0"/>
          <w:marTop w:val="0"/>
          <w:marBottom w:val="0"/>
          <w:divBdr>
            <w:top w:val="none" w:sz="0" w:space="0" w:color="auto"/>
            <w:left w:val="none" w:sz="0" w:space="0" w:color="auto"/>
            <w:bottom w:val="none" w:sz="0" w:space="0" w:color="auto"/>
            <w:right w:val="none" w:sz="0" w:space="0" w:color="auto"/>
          </w:divBdr>
          <w:divsChild>
            <w:div w:id="1584757830">
              <w:marLeft w:val="0"/>
              <w:marRight w:val="0"/>
              <w:marTop w:val="0"/>
              <w:marBottom w:val="0"/>
              <w:divBdr>
                <w:top w:val="none" w:sz="0" w:space="0" w:color="auto"/>
                <w:left w:val="none" w:sz="0" w:space="0" w:color="auto"/>
                <w:bottom w:val="none" w:sz="0" w:space="0" w:color="auto"/>
                <w:right w:val="none" w:sz="0" w:space="0" w:color="auto"/>
              </w:divBdr>
            </w:div>
          </w:divsChild>
        </w:div>
        <w:div w:id="144667921">
          <w:marLeft w:val="0"/>
          <w:marRight w:val="0"/>
          <w:marTop w:val="0"/>
          <w:marBottom w:val="0"/>
          <w:divBdr>
            <w:top w:val="none" w:sz="0" w:space="0" w:color="auto"/>
            <w:left w:val="none" w:sz="0" w:space="0" w:color="auto"/>
            <w:bottom w:val="none" w:sz="0" w:space="0" w:color="auto"/>
            <w:right w:val="none" w:sz="0" w:space="0" w:color="auto"/>
          </w:divBdr>
        </w:div>
        <w:div w:id="1087536014">
          <w:marLeft w:val="0"/>
          <w:marRight w:val="0"/>
          <w:marTop w:val="0"/>
          <w:marBottom w:val="0"/>
          <w:divBdr>
            <w:top w:val="none" w:sz="0" w:space="0" w:color="auto"/>
            <w:left w:val="none" w:sz="0" w:space="0" w:color="auto"/>
            <w:bottom w:val="none" w:sz="0" w:space="0" w:color="auto"/>
            <w:right w:val="none" w:sz="0" w:space="0" w:color="auto"/>
          </w:divBdr>
          <w:divsChild>
            <w:div w:id="974530574">
              <w:marLeft w:val="0"/>
              <w:marRight w:val="0"/>
              <w:marTop w:val="0"/>
              <w:marBottom w:val="0"/>
              <w:divBdr>
                <w:top w:val="none" w:sz="0" w:space="0" w:color="auto"/>
                <w:left w:val="none" w:sz="0" w:space="0" w:color="auto"/>
                <w:bottom w:val="none" w:sz="0" w:space="0" w:color="auto"/>
                <w:right w:val="none" w:sz="0" w:space="0" w:color="auto"/>
              </w:divBdr>
            </w:div>
          </w:divsChild>
        </w:div>
        <w:div w:id="913777841">
          <w:marLeft w:val="0"/>
          <w:marRight w:val="0"/>
          <w:marTop w:val="0"/>
          <w:marBottom w:val="0"/>
          <w:divBdr>
            <w:top w:val="none" w:sz="0" w:space="0" w:color="auto"/>
            <w:left w:val="none" w:sz="0" w:space="0" w:color="auto"/>
            <w:bottom w:val="none" w:sz="0" w:space="0" w:color="auto"/>
            <w:right w:val="none" w:sz="0" w:space="0" w:color="auto"/>
          </w:divBdr>
        </w:div>
        <w:div w:id="2080859796">
          <w:marLeft w:val="0"/>
          <w:marRight w:val="0"/>
          <w:marTop w:val="0"/>
          <w:marBottom w:val="0"/>
          <w:divBdr>
            <w:top w:val="none" w:sz="0" w:space="0" w:color="auto"/>
            <w:left w:val="none" w:sz="0" w:space="0" w:color="auto"/>
            <w:bottom w:val="none" w:sz="0" w:space="0" w:color="auto"/>
            <w:right w:val="none" w:sz="0" w:space="0" w:color="auto"/>
          </w:divBdr>
          <w:divsChild>
            <w:div w:id="441917926">
              <w:marLeft w:val="0"/>
              <w:marRight w:val="0"/>
              <w:marTop w:val="0"/>
              <w:marBottom w:val="0"/>
              <w:divBdr>
                <w:top w:val="none" w:sz="0" w:space="0" w:color="auto"/>
                <w:left w:val="none" w:sz="0" w:space="0" w:color="auto"/>
                <w:bottom w:val="none" w:sz="0" w:space="0" w:color="auto"/>
                <w:right w:val="none" w:sz="0" w:space="0" w:color="auto"/>
              </w:divBdr>
            </w:div>
          </w:divsChild>
        </w:div>
        <w:div w:id="1380935400">
          <w:marLeft w:val="0"/>
          <w:marRight w:val="0"/>
          <w:marTop w:val="0"/>
          <w:marBottom w:val="0"/>
          <w:divBdr>
            <w:top w:val="none" w:sz="0" w:space="0" w:color="auto"/>
            <w:left w:val="none" w:sz="0" w:space="0" w:color="auto"/>
            <w:bottom w:val="none" w:sz="0" w:space="0" w:color="auto"/>
            <w:right w:val="none" w:sz="0" w:space="0" w:color="auto"/>
          </w:divBdr>
        </w:div>
        <w:div w:id="833763127">
          <w:marLeft w:val="0"/>
          <w:marRight w:val="0"/>
          <w:marTop w:val="0"/>
          <w:marBottom w:val="0"/>
          <w:divBdr>
            <w:top w:val="none" w:sz="0" w:space="0" w:color="auto"/>
            <w:left w:val="none" w:sz="0" w:space="0" w:color="auto"/>
            <w:bottom w:val="none" w:sz="0" w:space="0" w:color="auto"/>
            <w:right w:val="none" w:sz="0" w:space="0" w:color="auto"/>
          </w:divBdr>
          <w:divsChild>
            <w:div w:id="1814828328">
              <w:marLeft w:val="0"/>
              <w:marRight w:val="0"/>
              <w:marTop w:val="0"/>
              <w:marBottom w:val="0"/>
              <w:divBdr>
                <w:top w:val="none" w:sz="0" w:space="0" w:color="auto"/>
                <w:left w:val="none" w:sz="0" w:space="0" w:color="auto"/>
                <w:bottom w:val="none" w:sz="0" w:space="0" w:color="auto"/>
                <w:right w:val="none" w:sz="0" w:space="0" w:color="auto"/>
              </w:divBdr>
            </w:div>
          </w:divsChild>
        </w:div>
        <w:div w:id="1216771346">
          <w:marLeft w:val="0"/>
          <w:marRight w:val="0"/>
          <w:marTop w:val="0"/>
          <w:marBottom w:val="0"/>
          <w:divBdr>
            <w:top w:val="none" w:sz="0" w:space="0" w:color="auto"/>
            <w:left w:val="none" w:sz="0" w:space="0" w:color="auto"/>
            <w:bottom w:val="none" w:sz="0" w:space="0" w:color="auto"/>
            <w:right w:val="none" w:sz="0" w:space="0" w:color="auto"/>
          </w:divBdr>
        </w:div>
        <w:div w:id="1123578569">
          <w:marLeft w:val="0"/>
          <w:marRight w:val="0"/>
          <w:marTop w:val="0"/>
          <w:marBottom w:val="0"/>
          <w:divBdr>
            <w:top w:val="none" w:sz="0" w:space="0" w:color="auto"/>
            <w:left w:val="none" w:sz="0" w:space="0" w:color="auto"/>
            <w:bottom w:val="none" w:sz="0" w:space="0" w:color="auto"/>
            <w:right w:val="none" w:sz="0" w:space="0" w:color="auto"/>
          </w:divBdr>
          <w:divsChild>
            <w:div w:id="1849370208">
              <w:marLeft w:val="0"/>
              <w:marRight w:val="0"/>
              <w:marTop w:val="0"/>
              <w:marBottom w:val="0"/>
              <w:divBdr>
                <w:top w:val="none" w:sz="0" w:space="0" w:color="auto"/>
                <w:left w:val="none" w:sz="0" w:space="0" w:color="auto"/>
                <w:bottom w:val="none" w:sz="0" w:space="0" w:color="auto"/>
                <w:right w:val="none" w:sz="0" w:space="0" w:color="auto"/>
              </w:divBdr>
            </w:div>
          </w:divsChild>
        </w:div>
        <w:div w:id="924805686">
          <w:marLeft w:val="0"/>
          <w:marRight w:val="0"/>
          <w:marTop w:val="0"/>
          <w:marBottom w:val="0"/>
          <w:divBdr>
            <w:top w:val="none" w:sz="0" w:space="0" w:color="auto"/>
            <w:left w:val="none" w:sz="0" w:space="0" w:color="auto"/>
            <w:bottom w:val="none" w:sz="0" w:space="0" w:color="auto"/>
            <w:right w:val="none" w:sz="0" w:space="0" w:color="auto"/>
          </w:divBdr>
        </w:div>
        <w:div w:id="1320311583">
          <w:marLeft w:val="0"/>
          <w:marRight w:val="0"/>
          <w:marTop w:val="0"/>
          <w:marBottom w:val="0"/>
          <w:divBdr>
            <w:top w:val="none" w:sz="0" w:space="0" w:color="auto"/>
            <w:left w:val="none" w:sz="0" w:space="0" w:color="auto"/>
            <w:bottom w:val="none" w:sz="0" w:space="0" w:color="auto"/>
            <w:right w:val="none" w:sz="0" w:space="0" w:color="auto"/>
          </w:divBdr>
          <w:divsChild>
            <w:div w:id="931204813">
              <w:marLeft w:val="0"/>
              <w:marRight w:val="0"/>
              <w:marTop w:val="0"/>
              <w:marBottom w:val="0"/>
              <w:divBdr>
                <w:top w:val="none" w:sz="0" w:space="0" w:color="auto"/>
                <w:left w:val="none" w:sz="0" w:space="0" w:color="auto"/>
                <w:bottom w:val="none" w:sz="0" w:space="0" w:color="auto"/>
                <w:right w:val="none" w:sz="0" w:space="0" w:color="auto"/>
              </w:divBdr>
            </w:div>
          </w:divsChild>
        </w:div>
        <w:div w:id="1402020876">
          <w:marLeft w:val="0"/>
          <w:marRight w:val="0"/>
          <w:marTop w:val="0"/>
          <w:marBottom w:val="0"/>
          <w:divBdr>
            <w:top w:val="none" w:sz="0" w:space="0" w:color="auto"/>
            <w:left w:val="none" w:sz="0" w:space="0" w:color="auto"/>
            <w:bottom w:val="none" w:sz="0" w:space="0" w:color="auto"/>
            <w:right w:val="none" w:sz="0" w:space="0" w:color="auto"/>
          </w:divBdr>
        </w:div>
        <w:div w:id="8409025">
          <w:marLeft w:val="0"/>
          <w:marRight w:val="0"/>
          <w:marTop w:val="0"/>
          <w:marBottom w:val="0"/>
          <w:divBdr>
            <w:top w:val="none" w:sz="0" w:space="0" w:color="auto"/>
            <w:left w:val="none" w:sz="0" w:space="0" w:color="auto"/>
            <w:bottom w:val="none" w:sz="0" w:space="0" w:color="auto"/>
            <w:right w:val="none" w:sz="0" w:space="0" w:color="auto"/>
          </w:divBdr>
          <w:divsChild>
            <w:div w:id="2141146481">
              <w:marLeft w:val="0"/>
              <w:marRight w:val="0"/>
              <w:marTop w:val="0"/>
              <w:marBottom w:val="0"/>
              <w:divBdr>
                <w:top w:val="none" w:sz="0" w:space="0" w:color="auto"/>
                <w:left w:val="none" w:sz="0" w:space="0" w:color="auto"/>
                <w:bottom w:val="none" w:sz="0" w:space="0" w:color="auto"/>
                <w:right w:val="none" w:sz="0" w:space="0" w:color="auto"/>
              </w:divBdr>
            </w:div>
          </w:divsChild>
        </w:div>
        <w:div w:id="301925742">
          <w:marLeft w:val="0"/>
          <w:marRight w:val="0"/>
          <w:marTop w:val="300"/>
          <w:marBottom w:val="0"/>
          <w:divBdr>
            <w:top w:val="none" w:sz="0" w:space="0" w:color="auto"/>
            <w:left w:val="none" w:sz="0" w:space="0" w:color="auto"/>
            <w:bottom w:val="none" w:sz="0" w:space="0" w:color="auto"/>
            <w:right w:val="none" w:sz="0" w:space="0" w:color="auto"/>
          </w:divBdr>
          <w:divsChild>
            <w:div w:id="1487210924">
              <w:marLeft w:val="0"/>
              <w:marRight w:val="0"/>
              <w:marTop w:val="0"/>
              <w:marBottom w:val="0"/>
              <w:divBdr>
                <w:top w:val="none" w:sz="0" w:space="0" w:color="auto"/>
                <w:left w:val="none" w:sz="0" w:space="0" w:color="auto"/>
                <w:bottom w:val="none" w:sz="0" w:space="0" w:color="auto"/>
                <w:right w:val="none" w:sz="0" w:space="0" w:color="auto"/>
              </w:divBdr>
              <w:divsChild>
                <w:div w:id="1037975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610758">
          <w:marLeft w:val="0"/>
          <w:marRight w:val="0"/>
          <w:marTop w:val="300"/>
          <w:marBottom w:val="0"/>
          <w:divBdr>
            <w:top w:val="none" w:sz="0" w:space="0" w:color="auto"/>
            <w:left w:val="none" w:sz="0" w:space="0" w:color="auto"/>
            <w:bottom w:val="none" w:sz="0" w:space="0" w:color="auto"/>
            <w:right w:val="none" w:sz="0" w:space="0" w:color="auto"/>
          </w:divBdr>
          <w:divsChild>
            <w:div w:id="1546793965">
              <w:marLeft w:val="0"/>
              <w:marRight w:val="0"/>
              <w:marTop w:val="0"/>
              <w:marBottom w:val="0"/>
              <w:divBdr>
                <w:top w:val="none" w:sz="0" w:space="0" w:color="auto"/>
                <w:left w:val="none" w:sz="0" w:space="0" w:color="auto"/>
                <w:bottom w:val="none" w:sz="0" w:space="0" w:color="auto"/>
                <w:right w:val="none" w:sz="0" w:space="0" w:color="auto"/>
              </w:divBdr>
              <w:divsChild>
                <w:div w:id="1402562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23219">
          <w:marLeft w:val="0"/>
          <w:marRight w:val="0"/>
          <w:marTop w:val="300"/>
          <w:marBottom w:val="0"/>
          <w:divBdr>
            <w:top w:val="none" w:sz="0" w:space="0" w:color="auto"/>
            <w:left w:val="none" w:sz="0" w:space="0" w:color="auto"/>
            <w:bottom w:val="none" w:sz="0" w:space="0" w:color="auto"/>
            <w:right w:val="none" w:sz="0" w:space="0" w:color="auto"/>
          </w:divBdr>
          <w:divsChild>
            <w:div w:id="1401904412">
              <w:marLeft w:val="0"/>
              <w:marRight w:val="0"/>
              <w:marTop w:val="0"/>
              <w:marBottom w:val="0"/>
              <w:divBdr>
                <w:top w:val="none" w:sz="0" w:space="0" w:color="auto"/>
                <w:left w:val="none" w:sz="0" w:space="0" w:color="auto"/>
                <w:bottom w:val="none" w:sz="0" w:space="0" w:color="auto"/>
                <w:right w:val="none" w:sz="0" w:space="0" w:color="auto"/>
              </w:divBdr>
              <w:divsChild>
                <w:div w:id="1330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4052">
          <w:marLeft w:val="0"/>
          <w:marRight w:val="0"/>
          <w:marTop w:val="300"/>
          <w:marBottom w:val="0"/>
          <w:divBdr>
            <w:top w:val="none" w:sz="0" w:space="0" w:color="auto"/>
            <w:left w:val="none" w:sz="0" w:space="0" w:color="auto"/>
            <w:bottom w:val="none" w:sz="0" w:space="0" w:color="auto"/>
            <w:right w:val="none" w:sz="0" w:space="0" w:color="auto"/>
          </w:divBdr>
          <w:divsChild>
            <w:div w:id="1297684483">
              <w:marLeft w:val="0"/>
              <w:marRight w:val="0"/>
              <w:marTop w:val="0"/>
              <w:marBottom w:val="0"/>
              <w:divBdr>
                <w:top w:val="none" w:sz="0" w:space="0" w:color="auto"/>
                <w:left w:val="none" w:sz="0" w:space="0" w:color="auto"/>
                <w:bottom w:val="none" w:sz="0" w:space="0" w:color="auto"/>
                <w:right w:val="none" w:sz="0" w:space="0" w:color="auto"/>
              </w:divBdr>
              <w:divsChild>
                <w:div w:id="13279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7561764">
      <w:bodyDiv w:val="1"/>
      <w:marLeft w:val="0"/>
      <w:marRight w:val="0"/>
      <w:marTop w:val="0"/>
      <w:marBottom w:val="0"/>
      <w:divBdr>
        <w:top w:val="none" w:sz="0" w:space="0" w:color="auto"/>
        <w:left w:val="none" w:sz="0" w:space="0" w:color="auto"/>
        <w:bottom w:val="none" w:sz="0" w:space="0" w:color="auto"/>
        <w:right w:val="none" w:sz="0" w:space="0" w:color="auto"/>
      </w:divBdr>
      <w:divsChild>
        <w:div w:id="2063358325">
          <w:marLeft w:val="0"/>
          <w:marRight w:val="0"/>
          <w:marTop w:val="0"/>
          <w:marBottom w:val="0"/>
          <w:divBdr>
            <w:top w:val="none" w:sz="0" w:space="0" w:color="auto"/>
            <w:left w:val="none" w:sz="0" w:space="0" w:color="auto"/>
            <w:bottom w:val="none" w:sz="0" w:space="0" w:color="auto"/>
            <w:right w:val="none" w:sz="0" w:space="0" w:color="auto"/>
          </w:divBdr>
        </w:div>
        <w:div w:id="1536499994">
          <w:marLeft w:val="0"/>
          <w:marRight w:val="0"/>
          <w:marTop w:val="0"/>
          <w:marBottom w:val="0"/>
          <w:divBdr>
            <w:top w:val="none" w:sz="0" w:space="0" w:color="auto"/>
            <w:left w:val="none" w:sz="0" w:space="0" w:color="auto"/>
            <w:bottom w:val="none" w:sz="0" w:space="0" w:color="auto"/>
            <w:right w:val="none" w:sz="0" w:space="0" w:color="auto"/>
          </w:divBdr>
          <w:divsChild>
            <w:div w:id="2037192464">
              <w:marLeft w:val="0"/>
              <w:marRight w:val="0"/>
              <w:marTop w:val="0"/>
              <w:marBottom w:val="0"/>
              <w:divBdr>
                <w:top w:val="none" w:sz="0" w:space="0" w:color="auto"/>
                <w:left w:val="none" w:sz="0" w:space="0" w:color="auto"/>
                <w:bottom w:val="none" w:sz="0" w:space="0" w:color="auto"/>
                <w:right w:val="none" w:sz="0" w:space="0" w:color="auto"/>
              </w:divBdr>
            </w:div>
          </w:divsChild>
        </w:div>
        <w:div w:id="1663580132">
          <w:marLeft w:val="0"/>
          <w:marRight w:val="0"/>
          <w:marTop w:val="0"/>
          <w:marBottom w:val="0"/>
          <w:divBdr>
            <w:top w:val="none" w:sz="0" w:space="0" w:color="auto"/>
            <w:left w:val="none" w:sz="0" w:space="0" w:color="auto"/>
            <w:bottom w:val="none" w:sz="0" w:space="0" w:color="auto"/>
            <w:right w:val="none" w:sz="0" w:space="0" w:color="auto"/>
          </w:divBdr>
        </w:div>
        <w:div w:id="1070420871">
          <w:marLeft w:val="0"/>
          <w:marRight w:val="0"/>
          <w:marTop w:val="0"/>
          <w:marBottom w:val="0"/>
          <w:divBdr>
            <w:top w:val="none" w:sz="0" w:space="0" w:color="auto"/>
            <w:left w:val="none" w:sz="0" w:space="0" w:color="auto"/>
            <w:bottom w:val="none" w:sz="0" w:space="0" w:color="auto"/>
            <w:right w:val="none" w:sz="0" w:space="0" w:color="auto"/>
          </w:divBdr>
          <w:divsChild>
            <w:div w:id="1076055244">
              <w:marLeft w:val="0"/>
              <w:marRight w:val="0"/>
              <w:marTop w:val="0"/>
              <w:marBottom w:val="0"/>
              <w:divBdr>
                <w:top w:val="none" w:sz="0" w:space="0" w:color="auto"/>
                <w:left w:val="none" w:sz="0" w:space="0" w:color="auto"/>
                <w:bottom w:val="none" w:sz="0" w:space="0" w:color="auto"/>
                <w:right w:val="none" w:sz="0" w:space="0" w:color="auto"/>
              </w:divBdr>
            </w:div>
          </w:divsChild>
        </w:div>
        <w:div w:id="2126121336">
          <w:marLeft w:val="0"/>
          <w:marRight w:val="0"/>
          <w:marTop w:val="0"/>
          <w:marBottom w:val="0"/>
          <w:divBdr>
            <w:top w:val="none" w:sz="0" w:space="0" w:color="auto"/>
            <w:left w:val="none" w:sz="0" w:space="0" w:color="auto"/>
            <w:bottom w:val="none" w:sz="0" w:space="0" w:color="auto"/>
            <w:right w:val="none" w:sz="0" w:space="0" w:color="auto"/>
          </w:divBdr>
        </w:div>
        <w:div w:id="815610699">
          <w:marLeft w:val="0"/>
          <w:marRight w:val="0"/>
          <w:marTop w:val="0"/>
          <w:marBottom w:val="0"/>
          <w:divBdr>
            <w:top w:val="none" w:sz="0" w:space="0" w:color="auto"/>
            <w:left w:val="none" w:sz="0" w:space="0" w:color="auto"/>
            <w:bottom w:val="none" w:sz="0" w:space="0" w:color="auto"/>
            <w:right w:val="none" w:sz="0" w:space="0" w:color="auto"/>
          </w:divBdr>
          <w:divsChild>
            <w:div w:id="1453403744">
              <w:marLeft w:val="0"/>
              <w:marRight w:val="0"/>
              <w:marTop w:val="0"/>
              <w:marBottom w:val="0"/>
              <w:divBdr>
                <w:top w:val="none" w:sz="0" w:space="0" w:color="auto"/>
                <w:left w:val="none" w:sz="0" w:space="0" w:color="auto"/>
                <w:bottom w:val="none" w:sz="0" w:space="0" w:color="auto"/>
                <w:right w:val="none" w:sz="0" w:space="0" w:color="auto"/>
              </w:divBdr>
            </w:div>
          </w:divsChild>
        </w:div>
        <w:div w:id="972826922">
          <w:marLeft w:val="0"/>
          <w:marRight w:val="0"/>
          <w:marTop w:val="0"/>
          <w:marBottom w:val="0"/>
          <w:divBdr>
            <w:top w:val="none" w:sz="0" w:space="0" w:color="auto"/>
            <w:left w:val="none" w:sz="0" w:space="0" w:color="auto"/>
            <w:bottom w:val="none" w:sz="0" w:space="0" w:color="auto"/>
            <w:right w:val="none" w:sz="0" w:space="0" w:color="auto"/>
          </w:divBdr>
        </w:div>
        <w:div w:id="2007777513">
          <w:marLeft w:val="0"/>
          <w:marRight w:val="0"/>
          <w:marTop w:val="0"/>
          <w:marBottom w:val="0"/>
          <w:divBdr>
            <w:top w:val="none" w:sz="0" w:space="0" w:color="auto"/>
            <w:left w:val="none" w:sz="0" w:space="0" w:color="auto"/>
            <w:bottom w:val="none" w:sz="0" w:space="0" w:color="auto"/>
            <w:right w:val="none" w:sz="0" w:space="0" w:color="auto"/>
          </w:divBdr>
          <w:divsChild>
            <w:div w:id="1156996713">
              <w:marLeft w:val="0"/>
              <w:marRight w:val="0"/>
              <w:marTop w:val="0"/>
              <w:marBottom w:val="0"/>
              <w:divBdr>
                <w:top w:val="none" w:sz="0" w:space="0" w:color="auto"/>
                <w:left w:val="none" w:sz="0" w:space="0" w:color="auto"/>
                <w:bottom w:val="none" w:sz="0" w:space="0" w:color="auto"/>
                <w:right w:val="none" w:sz="0" w:space="0" w:color="auto"/>
              </w:divBdr>
            </w:div>
          </w:divsChild>
        </w:div>
        <w:div w:id="1190951702">
          <w:marLeft w:val="0"/>
          <w:marRight w:val="0"/>
          <w:marTop w:val="0"/>
          <w:marBottom w:val="0"/>
          <w:divBdr>
            <w:top w:val="none" w:sz="0" w:space="0" w:color="auto"/>
            <w:left w:val="none" w:sz="0" w:space="0" w:color="auto"/>
            <w:bottom w:val="none" w:sz="0" w:space="0" w:color="auto"/>
            <w:right w:val="none" w:sz="0" w:space="0" w:color="auto"/>
          </w:divBdr>
        </w:div>
        <w:div w:id="671687283">
          <w:marLeft w:val="0"/>
          <w:marRight w:val="0"/>
          <w:marTop w:val="0"/>
          <w:marBottom w:val="0"/>
          <w:divBdr>
            <w:top w:val="none" w:sz="0" w:space="0" w:color="auto"/>
            <w:left w:val="none" w:sz="0" w:space="0" w:color="auto"/>
            <w:bottom w:val="none" w:sz="0" w:space="0" w:color="auto"/>
            <w:right w:val="none" w:sz="0" w:space="0" w:color="auto"/>
          </w:divBdr>
          <w:divsChild>
            <w:div w:id="976565002">
              <w:marLeft w:val="0"/>
              <w:marRight w:val="0"/>
              <w:marTop w:val="0"/>
              <w:marBottom w:val="0"/>
              <w:divBdr>
                <w:top w:val="none" w:sz="0" w:space="0" w:color="auto"/>
                <w:left w:val="none" w:sz="0" w:space="0" w:color="auto"/>
                <w:bottom w:val="none" w:sz="0" w:space="0" w:color="auto"/>
                <w:right w:val="none" w:sz="0" w:space="0" w:color="auto"/>
              </w:divBdr>
            </w:div>
          </w:divsChild>
        </w:div>
        <w:div w:id="371343292">
          <w:marLeft w:val="0"/>
          <w:marRight w:val="0"/>
          <w:marTop w:val="0"/>
          <w:marBottom w:val="0"/>
          <w:divBdr>
            <w:top w:val="none" w:sz="0" w:space="0" w:color="auto"/>
            <w:left w:val="none" w:sz="0" w:space="0" w:color="auto"/>
            <w:bottom w:val="none" w:sz="0" w:space="0" w:color="auto"/>
            <w:right w:val="none" w:sz="0" w:space="0" w:color="auto"/>
          </w:divBdr>
        </w:div>
        <w:div w:id="1053192399">
          <w:marLeft w:val="0"/>
          <w:marRight w:val="0"/>
          <w:marTop w:val="0"/>
          <w:marBottom w:val="0"/>
          <w:divBdr>
            <w:top w:val="none" w:sz="0" w:space="0" w:color="auto"/>
            <w:left w:val="none" w:sz="0" w:space="0" w:color="auto"/>
            <w:bottom w:val="none" w:sz="0" w:space="0" w:color="auto"/>
            <w:right w:val="none" w:sz="0" w:space="0" w:color="auto"/>
          </w:divBdr>
          <w:divsChild>
            <w:div w:id="739444554">
              <w:marLeft w:val="0"/>
              <w:marRight w:val="0"/>
              <w:marTop w:val="0"/>
              <w:marBottom w:val="0"/>
              <w:divBdr>
                <w:top w:val="none" w:sz="0" w:space="0" w:color="auto"/>
                <w:left w:val="none" w:sz="0" w:space="0" w:color="auto"/>
                <w:bottom w:val="none" w:sz="0" w:space="0" w:color="auto"/>
                <w:right w:val="none" w:sz="0" w:space="0" w:color="auto"/>
              </w:divBdr>
            </w:div>
          </w:divsChild>
        </w:div>
        <w:div w:id="1463570291">
          <w:marLeft w:val="0"/>
          <w:marRight w:val="0"/>
          <w:marTop w:val="0"/>
          <w:marBottom w:val="0"/>
          <w:divBdr>
            <w:top w:val="none" w:sz="0" w:space="0" w:color="auto"/>
            <w:left w:val="none" w:sz="0" w:space="0" w:color="auto"/>
            <w:bottom w:val="none" w:sz="0" w:space="0" w:color="auto"/>
            <w:right w:val="none" w:sz="0" w:space="0" w:color="auto"/>
          </w:divBdr>
        </w:div>
        <w:div w:id="273289491">
          <w:marLeft w:val="0"/>
          <w:marRight w:val="0"/>
          <w:marTop w:val="0"/>
          <w:marBottom w:val="0"/>
          <w:divBdr>
            <w:top w:val="none" w:sz="0" w:space="0" w:color="auto"/>
            <w:left w:val="none" w:sz="0" w:space="0" w:color="auto"/>
            <w:bottom w:val="none" w:sz="0" w:space="0" w:color="auto"/>
            <w:right w:val="none" w:sz="0" w:space="0" w:color="auto"/>
          </w:divBdr>
          <w:divsChild>
            <w:div w:id="271979432">
              <w:marLeft w:val="0"/>
              <w:marRight w:val="0"/>
              <w:marTop w:val="0"/>
              <w:marBottom w:val="0"/>
              <w:divBdr>
                <w:top w:val="none" w:sz="0" w:space="0" w:color="auto"/>
                <w:left w:val="none" w:sz="0" w:space="0" w:color="auto"/>
                <w:bottom w:val="none" w:sz="0" w:space="0" w:color="auto"/>
                <w:right w:val="none" w:sz="0" w:space="0" w:color="auto"/>
              </w:divBdr>
            </w:div>
          </w:divsChild>
        </w:div>
        <w:div w:id="299268764">
          <w:marLeft w:val="0"/>
          <w:marRight w:val="0"/>
          <w:marTop w:val="300"/>
          <w:marBottom w:val="0"/>
          <w:divBdr>
            <w:top w:val="none" w:sz="0" w:space="0" w:color="auto"/>
            <w:left w:val="none" w:sz="0" w:space="0" w:color="auto"/>
            <w:bottom w:val="none" w:sz="0" w:space="0" w:color="auto"/>
            <w:right w:val="none" w:sz="0" w:space="0" w:color="auto"/>
          </w:divBdr>
          <w:divsChild>
            <w:div w:id="2001275702">
              <w:marLeft w:val="0"/>
              <w:marRight w:val="0"/>
              <w:marTop w:val="0"/>
              <w:marBottom w:val="0"/>
              <w:divBdr>
                <w:top w:val="none" w:sz="0" w:space="0" w:color="auto"/>
                <w:left w:val="none" w:sz="0" w:space="0" w:color="auto"/>
                <w:bottom w:val="none" w:sz="0" w:space="0" w:color="auto"/>
                <w:right w:val="none" w:sz="0" w:space="0" w:color="auto"/>
              </w:divBdr>
              <w:divsChild>
                <w:div w:id="12026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17686">
          <w:marLeft w:val="0"/>
          <w:marRight w:val="0"/>
          <w:marTop w:val="300"/>
          <w:marBottom w:val="0"/>
          <w:divBdr>
            <w:top w:val="none" w:sz="0" w:space="0" w:color="auto"/>
            <w:left w:val="none" w:sz="0" w:space="0" w:color="auto"/>
            <w:bottom w:val="none" w:sz="0" w:space="0" w:color="auto"/>
            <w:right w:val="none" w:sz="0" w:space="0" w:color="auto"/>
          </w:divBdr>
          <w:divsChild>
            <w:div w:id="1622301008">
              <w:marLeft w:val="0"/>
              <w:marRight w:val="0"/>
              <w:marTop w:val="0"/>
              <w:marBottom w:val="0"/>
              <w:divBdr>
                <w:top w:val="none" w:sz="0" w:space="0" w:color="auto"/>
                <w:left w:val="none" w:sz="0" w:space="0" w:color="auto"/>
                <w:bottom w:val="none" w:sz="0" w:space="0" w:color="auto"/>
                <w:right w:val="none" w:sz="0" w:space="0" w:color="auto"/>
              </w:divBdr>
              <w:divsChild>
                <w:div w:id="180087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583050">
          <w:marLeft w:val="0"/>
          <w:marRight w:val="0"/>
          <w:marTop w:val="300"/>
          <w:marBottom w:val="0"/>
          <w:divBdr>
            <w:top w:val="none" w:sz="0" w:space="0" w:color="auto"/>
            <w:left w:val="none" w:sz="0" w:space="0" w:color="auto"/>
            <w:bottom w:val="none" w:sz="0" w:space="0" w:color="auto"/>
            <w:right w:val="none" w:sz="0" w:space="0" w:color="auto"/>
          </w:divBdr>
          <w:divsChild>
            <w:div w:id="464859775">
              <w:marLeft w:val="0"/>
              <w:marRight w:val="0"/>
              <w:marTop w:val="0"/>
              <w:marBottom w:val="0"/>
              <w:divBdr>
                <w:top w:val="none" w:sz="0" w:space="0" w:color="auto"/>
                <w:left w:val="none" w:sz="0" w:space="0" w:color="auto"/>
                <w:bottom w:val="none" w:sz="0" w:space="0" w:color="auto"/>
                <w:right w:val="none" w:sz="0" w:space="0" w:color="auto"/>
              </w:divBdr>
              <w:divsChild>
                <w:div w:id="528690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01579">
          <w:marLeft w:val="0"/>
          <w:marRight w:val="0"/>
          <w:marTop w:val="300"/>
          <w:marBottom w:val="0"/>
          <w:divBdr>
            <w:top w:val="none" w:sz="0" w:space="0" w:color="auto"/>
            <w:left w:val="none" w:sz="0" w:space="0" w:color="auto"/>
            <w:bottom w:val="none" w:sz="0" w:space="0" w:color="auto"/>
            <w:right w:val="none" w:sz="0" w:space="0" w:color="auto"/>
          </w:divBdr>
          <w:divsChild>
            <w:div w:id="1824933642">
              <w:marLeft w:val="0"/>
              <w:marRight w:val="0"/>
              <w:marTop w:val="0"/>
              <w:marBottom w:val="0"/>
              <w:divBdr>
                <w:top w:val="none" w:sz="0" w:space="0" w:color="auto"/>
                <w:left w:val="none" w:sz="0" w:space="0" w:color="auto"/>
                <w:bottom w:val="none" w:sz="0" w:space="0" w:color="auto"/>
                <w:right w:val="none" w:sz="0" w:space="0" w:color="auto"/>
              </w:divBdr>
              <w:divsChild>
                <w:div w:id="151082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7606636">
      <w:bodyDiv w:val="1"/>
      <w:marLeft w:val="0"/>
      <w:marRight w:val="0"/>
      <w:marTop w:val="0"/>
      <w:marBottom w:val="0"/>
      <w:divBdr>
        <w:top w:val="none" w:sz="0" w:space="0" w:color="auto"/>
        <w:left w:val="none" w:sz="0" w:space="0" w:color="auto"/>
        <w:bottom w:val="none" w:sz="0" w:space="0" w:color="auto"/>
        <w:right w:val="none" w:sz="0" w:space="0" w:color="auto"/>
      </w:divBdr>
      <w:divsChild>
        <w:div w:id="1322930609">
          <w:marLeft w:val="0"/>
          <w:marRight w:val="0"/>
          <w:marTop w:val="0"/>
          <w:marBottom w:val="0"/>
          <w:divBdr>
            <w:top w:val="none" w:sz="0" w:space="0" w:color="auto"/>
            <w:left w:val="none" w:sz="0" w:space="0" w:color="auto"/>
            <w:bottom w:val="none" w:sz="0" w:space="0" w:color="auto"/>
            <w:right w:val="none" w:sz="0" w:space="0" w:color="auto"/>
          </w:divBdr>
        </w:div>
        <w:div w:id="626012892">
          <w:marLeft w:val="0"/>
          <w:marRight w:val="0"/>
          <w:marTop w:val="0"/>
          <w:marBottom w:val="0"/>
          <w:divBdr>
            <w:top w:val="none" w:sz="0" w:space="0" w:color="auto"/>
            <w:left w:val="none" w:sz="0" w:space="0" w:color="auto"/>
            <w:bottom w:val="none" w:sz="0" w:space="0" w:color="auto"/>
            <w:right w:val="none" w:sz="0" w:space="0" w:color="auto"/>
          </w:divBdr>
          <w:divsChild>
            <w:div w:id="35006861">
              <w:marLeft w:val="0"/>
              <w:marRight w:val="0"/>
              <w:marTop w:val="0"/>
              <w:marBottom w:val="0"/>
              <w:divBdr>
                <w:top w:val="none" w:sz="0" w:space="0" w:color="auto"/>
                <w:left w:val="none" w:sz="0" w:space="0" w:color="auto"/>
                <w:bottom w:val="none" w:sz="0" w:space="0" w:color="auto"/>
                <w:right w:val="none" w:sz="0" w:space="0" w:color="auto"/>
              </w:divBdr>
            </w:div>
          </w:divsChild>
        </w:div>
        <w:div w:id="1116484208">
          <w:marLeft w:val="0"/>
          <w:marRight w:val="0"/>
          <w:marTop w:val="0"/>
          <w:marBottom w:val="0"/>
          <w:divBdr>
            <w:top w:val="none" w:sz="0" w:space="0" w:color="auto"/>
            <w:left w:val="none" w:sz="0" w:space="0" w:color="auto"/>
            <w:bottom w:val="none" w:sz="0" w:space="0" w:color="auto"/>
            <w:right w:val="none" w:sz="0" w:space="0" w:color="auto"/>
          </w:divBdr>
        </w:div>
        <w:div w:id="169294233">
          <w:marLeft w:val="0"/>
          <w:marRight w:val="0"/>
          <w:marTop w:val="0"/>
          <w:marBottom w:val="0"/>
          <w:divBdr>
            <w:top w:val="none" w:sz="0" w:space="0" w:color="auto"/>
            <w:left w:val="none" w:sz="0" w:space="0" w:color="auto"/>
            <w:bottom w:val="none" w:sz="0" w:space="0" w:color="auto"/>
            <w:right w:val="none" w:sz="0" w:space="0" w:color="auto"/>
          </w:divBdr>
          <w:divsChild>
            <w:div w:id="191308346">
              <w:marLeft w:val="0"/>
              <w:marRight w:val="0"/>
              <w:marTop w:val="0"/>
              <w:marBottom w:val="0"/>
              <w:divBdr>
                <w:top w:val="none" w:sz="0" w:space="0" w:color="auto"/>
                <w:left w:val="none" w:sz="0" w:space="0" w:color="auto"/>
                <w:bottom w:val="none" w:sz="0" w:space="0" w:color="auto"/>
                <w:right w:val="none" w:sz="0" w:space="0" w:color="auto"/>
              </w:divBdr>
            </w:div>
          </w:divsChild>
        </w:div>
        <w:div w:id="1208840235">
          <w:marLeft w:val="0"/>
          <w:marRight w:val="0"/>
          <w:marTop w:val="0"/>
          <w:marBottom w:val="0"/>
          <w:divBdr>
            <w:top w:val="none" w:sz="0" w:space="0" w:color="auto"/>
            <w:left w:val="none" w:sz="0" w:space="0" w:color="auto"/>
            <w:bottom w:val="none" w:sz="0" w:space="0" w:color="auto"/>
            <w:right w:val="none" w:sz="0" w:space="0" w:color="auto"/>
          </w:divBdr>
        </w:div>
        <w:div w:id="710616683">
          <w:marLeft w:val="0"/>
          <w:marRight w:val="0"/>
          <w:marTop w:val="0"/>
          <w:marBottom w:val="0"/>
          <w:divBdr>
            <w:top w:val="none" w:sz="0" w:space="0" w:color="auto"/>
            <w:left w:val="none" w:sz="0" w:space="0" w:color="auto"/>
            <w:bottom w:val="none" w:sz="0" w:space="0" w:color="auto"/>
            <w:right w:val="none" w:sz="0" w:space="0" w:color="auto"/>
          </w:divBdr>
          <w:divsChild>
            <w:div w:id="941380064">
              <w:marLeft w:val="0"/>
              <w:marRight w:val="0"/>
              <w:marTop w:val="0"/>
              <w:marBottom w:val="0"/>
              <w:divBdr>
                <w:top w:val="none" w:sz="0" w:space="0" w:color="auto"/>
                <w:left w:val="none" w:sz="0" w:space="0" w:color="auto"/>
                <w:bottom w:val="none" w:sz="0" w:space="0" w:color="auto"/>
                <w:right w:val="none" w:sz="0" w:space="0" w:color="auto"/>
              </w:divBdr>
            </w:div>
          </w:divsChild>
        </w:div>
        <w:div w:id="1943802162">
          <w:marLeft w:val="0"/>
          <w:marRight w:val="0"/>
          <w:marTop w:val="0"/>
          <w:marBottom w:val="0"/>
          <w:divBdr>
            <w:top w:val="none" w:sz="0" w:space="0" w:color="auto"/>
            <w:left w:val="none" w:sz="0" w:space="0" w:color="auto"/>
            <w:bottom w:val="none" w:sz="0" w:space="0" w:color="auto"/>
            <w:right w:val="none" w:sz="0" w:space="0" w:color="auto"/>
          </w:divBdr>
        </w:div>
        <w:div w:id="1311251144">
          <w:marLeft w:val="0"/>
          <w:marRight w:val="0"/>
          <w:marTop w:val="0"/>
          <w:marBottom w:val="0"/>
          <w:divBdr>
            <w:top w:val="none" w:sz="0" w:space="0" w:color="auto"/>
            <w:left w:val="none" w:sz="0" w:space="0" w:color="auto"/>
            <w:bottom w:val="none" w:sz="0" w:space="0" w:color="auto"/>
            <w:right w:val="none" w:sz="0" w:space="0" w:color="auto"/>
          </w:divBdr>
          <w:divsChild>
            <w:div w:id="798108500">
              <w:marLeft w:val="0"/>
              <w:marRight w:val="0"/>
              <w:marTop w:val="0"/>
              <w:marBottom w:val="0"/>
              <w:divBdr>
                <w:top w:val="none" w:sz="0" w:space="0" w:color="auto"/>
                <w:left w:val="none" w:sz="0" w:space="0" w:color="auto"/>
                <w:bottom w:val="none" w:sz="0" w:space="0" w:color="auto"/>
                <w:right w:val="none" w:sz="0" w:space="0" w:color="auto"/>
              </w:divBdr>
            </w:div>
          </w:divsChild>
        </w:div>
        <w:div w:id="1830321954">
          <w:marLeft w:val="0"/>
          <w:marRight w:val="0"/>
          <w:marTop w:val="0"/>
          <w:marBottom w:val="0"/>
          <w:divBdr>
            <w:top w:val="none" w:sz="0" w:space="0" w:color="auto"/>
            <w:left w:val="none" w:sz="0" w:space="0" w:color="auto"/>
            <w:bottom w:val="none" w:sz="0" w:space="0" w:color="auto"/>
            <w:right w:val="none" w:sz="0" w:space="0" w:color="auto"/>
          </w:divBdr>
        </w:div>
        <w:div w:id="531040457">
          <w:marLeft w:val="0"/>
          <w:marRight w:val="0"/>
          <w:marTop w:val="0"/>
          <w:marBottom w:val="0"/>
          <w:divBdr>
            <w:top w:val="none" w:sz="0" w:space="0" w:color="auto"/>
            <w:left w:val="none" w:sz="0" w:space="0" w:color="auto"/>
            <w:bottom w:val="none" w:sz="0" w:space="0" w:color="auto"/>
            <w:right w:val="none" w:sz="0" w:space="0" w:color="auto"/>
          </w:divBdr>
          <w:divsChild>
            <w:div w:id="1670593414">
              <w:marLeft w:val="0"/>
              <w:marRight w:val="0"/>
              <w:marTop w:val="0"/>
              <w:marBottom w:val="0"/>
              <w:divBdr>
                <w:top w:val="none" w:sz="0" w:space="0" w:color="auto"/>
                <w:left w:val="none" w:sz="0" w:space="0" w:color="auto"/>
                <w:bottom w:val="none" w:sz="0" w:space="0" w:color="auto"/>
                <w:right w:val="none" w:sz="0" w:space="0" w:color="auto"/>
              </w:divBdr>
            </w:div>
          </w:divsChild>
        </w:div>
        <w:div w:id="430206687">
          <w:marLeft w:val="0"/>
          <w:marRight w:val="0"/>
          <w:marTop w:val="0"/>
          <w:marBottom w:val="0"/>
          <w:divBdr>
            <w:top w:val="none" w:sz="0" w:space="0" w:color="auto"/>
            <w:left w:val="none" w:sz="0" w:space="0" w:color="auto"/>
            <w:bottom w:val="none" w:sz="0" w:space="0" w:color="auto"/>
            <w:right w:val="none" w:sz="0" w:space="0" w:color="auto"/>
          </w:divBdr>
        </w:div>
        <w:div w:id="1713773857">
          <w:marLeft w:val="0"/>
          <w:marRight w:val="0"/>
          <w:marTop w:val="0"/>
          <w:marBottom w:val="0"/>
          <w:divBdr>
            <w:top w:val="none" w:sz="0" w:space="0" w:color="auto"/>
            <w:left w:val="none" w:sz="0" w:space="0" w:color="auto"/>
            <w:bottom w:val="none" w:sz="0" w:space="0" w:color="auto"/>
            <w:right w:val="none" w:sz="0" w:space="0" w:color="auto"/>
          </w:divBdr>
          <w:divsChild>
            <w:div w:id="88547416">
              <w:marLeft w:val="0"/>
              <w:marRight w:val="0"/>
              <w:marTop w:val="0"/>
              <w:marBottom w:val="0"/>
              <w:divBdr>
                <w:top w:val="none" w:sz="0" w:space="0" w:color="auto"/>
                <w:left w:val="none" w:sz="0" w:space="0" w:color="auto"/>
                <w:bottom w:val="none" w:sz="0" w:space="0" w:color="auto"/>
                <w:right w:val="none" w:sz="0" w:space="0" w:color="auto"/>
              </w:divBdr>
            </w:div>
          </w:divsChild>
        </w:div>
        <w:div w:id="416289243">
          <w:marLeft w:val="0"/>
          <w:marRight w:val="0"/>
          <w:marTop w:val="0"/>
          <w:marBottom w:val="0"/>
          <w:divBdr>
            <w:top w:val="none" w:sz="0" w:space="0" w:color="auto"/>
            <w:left w:val="none" w:sz="0" w:space="0" w:color="auto"/>
            <w:bottom w:val="none" w:sz="0" w:space="0" w:color="auto"/>
            <w:right w:val="none" w:sz="0" w:space="0" w:color="auto"/>
          </w:divBdr>
        </w:div>
        <w:div w:id="1176195127">
          <w:marLeft w:val="0"/>
          <w:marRight w:val="0"/>
          <w:marTop w:val="0"/>
          <w:marBottom w:val="0"/>
          <w:divBdr>
            <w:top w:val="none" w:sz="0" w:space="0" w:color="auto"/>
            <w:left w:val="none" w:sz="0" w:space="0" w:color="auto"/>
            <w:bottom w:val="none" w:sz="0" w:space="0" w:color="auto"/>
            <w:right w:val="none" w:sz="0" w:space="0" w:color="auto"/>
          </w:divBdr>
          <w:divsChild>
            <w:div w:id="2040011860">
              <w:marLeft w:val="0"/>
              <w:marRight w:val="0"/>
              <w:marTop w:val="0"/>
              <w:marBottom w:val="0"/>
              <w:divBdr>
                <w:top w:val="none" w:sz="0" w:space="0" w:color="auto"/>
                <w:left w:val="none" w:sz="0" w:space="0" w:color="auto"/>
                <w:bottom w:val="none" w:sz="0" w:space="0" w:color="auto"/>
                <w:right w:val="none" w:sz="0" w:space="0" w:color="auto"/>
              </w:divBdr>
            </w:div>
          </w:divsChild>
        </w:div>
        <w:div w:id="2050177551">
          <w:marLeft w:val="0"/>
          <w:marRight w:val="0"/>
          <w:marTop w:val="300"/>
          <w:marBottom w:val="0"/>
          <w:divBdr>
            <w:top w:val="none" w:sz="0" w:space="0" w:color="auto"/>
            <w:left w:val="none" w:sz="0" w:space="0" w:color="auto"/>
            <w:bottom w:val="none" w:sz="0" w:space="0" w:color="auto"/>
            <w:right w:val="none" w:sz="0" w:space="0" w:color="auto"/>
          </w:divBdr>
          <w:divsChild>
            <w:div w:id="1959608194">
              <w:marLeft w:val="0"/>
              <w:marRight w:val="0"/>
              <w:marTop w:val="0"/>
              <w:marBottom w:val="0"/>
              <w:divBdr>
                <w:top w:val="none" w:sz="0" w:space="0" w:color="auto"/>
                <w:left w:val="none" w:sz="0" w:space="0" w:color="auto"/>
                <w:bottom w:val="none" w:sz="0" w:space="0" w:color="auto"/>
                <w:right w:val="none" w:sz="0" w:space="0" w:color="auto"/>
              </w:divBdr>
              <w:divsChild>
                <w:div w:id="2096895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433645">
          <w:marLeft w:val="0"/>
          <w:marRight w:val="0"/>
          <w:marTop w:val="300"/>
          <w:marBottom w:val="0"/>
          <w:divBdr>
            <w:top w:val="none" w:sz="0" w:space="0" w:color="auto"/>
            <w:left w:val="none" w:sz="0" w:space="0" w:color="auto"/>
            <w:bottom w:val="none" w:sz="0" w:space="0" w:color="auto"/>
            <w:right w:val="none" w:sz="0" w:space="0" w:color="auto"/>
          </w:divBdr>
          <w:divsChild>
            <w:div w:id="1326083977">
              <w:marLeft w:val="0"/>
              <w:marRight w:val="0"/>
              <w:marTop w:val="0"/>
              <w:marBottom w:val="0"/>
              <w:divBdr>
                <w:top w:val="none" w:sz="0" w:space="0" w:color="auto"/>
                <w:left w:val="none" w:sz="0" w:space="0" w:color="auto"/>
                <w:bottom w:val="none" w:sz="0" w:space="0" w:color="auto"/>
                <w:right w:val="none" w:sz="0" w:space="0" w:color="auto"/>
              </w:divBdr>
              <w:divsChild>
                <w:div w:id="1470702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15955">
          <w:marLeft w:val="0"/>
          <w:marRight w:val="0"/>
          <w:marTop w:val="300"/>
          <w:marBottom w:val="0"/>
          <w:divBdr>
            <w:top w:val="none" w:sz="0" w:space="0" w:color="auto"/>
            <w:left w:val="none" w:sz="0" w:space="0" w:color="auto"/>
            <w:bottom w:val="none" w:sz="0" w:space="0" w:color="auto"/>
            <w:right w:val="none" w:sz="0" w:space="0" w:color="auto"/>
          </w:divBdr>
          <w:divsChild>
            <w:div w:id="1079525935">
              <w:marLeft w:val="0"/>
              <w:marRight w:val="0"/>
              <w:marTop w:val="0"/>
              <w:marBottom w:val="0"/>
              <w:divBdr>
                <w:top w:val="none" w:sz="0" w:space="0" w:color="auto"/>
                <w:left w:val="none" w:sz="0" w:space="0" w:color="auto"/>
                <w:bottom w:val="none" w:sz="0" w:space="0" w:color="auto"/>
                <w:right w:val="none" w:sz="0" w:space="0" w:color="auto"/>
              </w:divBdr>
              <w:divsChild>
                <w:div w:id="17656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460971">
          <w:marLeft w:val="0"/>
          <w:marRight w:val="0"/>
          <w:marTop w:val="300"/>
          <w:marBottom w:val="0"/>
          <w:divBdr>
            <w:top w:val="none" w:sz="0" w:space="0" w:color="auto"/>
            <w:left w:val="none" w:sz="0" w:space="0" w:color="auto"/>
            <w:bottom w:val="none" w:sz="0" w:space="0" w:color="auto"/>
            <w:right w:val="none" w:sz="0" w:space="0" w:color="auto"/>
          </w:divBdr>
          <w:divsChild>
            <w:div w:id="1906990703">
              <w:marLeft w:val="0"/>
              <w:marRight w:val="0"/>
              <w:marTop w:val="0"/>
              <w:marBottom w:val="0"/>
              <w:divBdr>
                <w:top w:val="none" w:sz="0" w:space="0" w:color="auto"/>
                <w:left w:val="none" w:sz="0" w:space="0" w:color="auto"/>
                <w:bottom w:val="none" w:sz="0" w:space="0" w:color="auto"/>
                <w:right w:val="none" w:sz="0" w:space="0" w:color="auto"/>
              </w:divBdr>
              <w:divsChild>
                <w:div w:id="1245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600357">
      <w:bodyDiv w:val="1"/>
      <w:marLeft w:val="0"/>
      <w:marRight w:val="0"/>
      <w:marTop w:val="0"/>
      <w:marBottom w:val="0"/>
      <w:divBdr>
        <w:top w:val="none" w:sz="0" w:space="0" w:color="auto"/>
        <w:left w:val="none" w:sz="0" w:space="0" w:color="auto"/>
        <w:bottom w:val="none" w:sz="0" w:space="0" w:color="auto"/>
        <w:right w:val="none" w:sz="0" w:space="0" w:color="auto"/>
      </w:divBdr>
      <w:divsChild>
        <w:div w:id="1612665657">
          <w:marLeft w:val="0"/>
          <w:marRight w:val="0"/>
          <w:marTop w:val="0"/>
          <w:marBottom w:val="0"/>
          <w:divBdr>
            <w:top w:val="none" w:sz="0" w:space="0" w:color="auto"/>
            <w:left w:val="none" w:sz="0" w:space="0" w:color="auto"/>
            <w:bottom w:val="none" w:sz="0" w:space="0" w:color="auto"/>
            <w:right w:val="none" w:sz="0" w:space="0" w:color="auto"/>
          </w:divBdr>
        </w:div>
        <w:div w:id="308168436">
          <w:marLeft w:val="0"/>
          <w:marRight w:val="0"/>
          <w:marTop w:val="0"/>
          <w:marBottom w:val="0"/>
          <w:divBdr>
            <w:top w:val="none" w:sz="0" w:space="0" w:color="auto"/>
            <w:left w:val="none" w:sz="0" w:space="0" w:color="auto"/>
            <w:bottom w:val="none" w:sz="0" w:space="0" w:color="auto"/>
            <w:right w:val="none" w:sz="0" w:space="0" w:color="auto"/>
          </w:divBdr>
          <w:divsChild>
            <w:div w:id="1424566852">
              <w:marLeft w:val="0"/>
              <w:marRight w:val="0"/>
              <w:marTop w:val="0"/>
              <w:marBottom w:val="0"/>
              <w:divBdr>
                <w:top w:val="none" w:sz="0" w:space="0" w:color="auto"/>
                <w:left w:val="none" w:sz="0" w:space="0" w:color="auto"/>
                <w:bottom w:val="none" w:sz="0" w:space="0" w:color="auto"/>
                <w:right w:val="none" w:sz="0" w:space="0" w:color="auto"/>
              </w:divBdr>
            </w:div>
          </w:divsChild>
        </w:div>
        <w:div w:id="146945617">
          <w:marLeft w:val="0"/>
          <w:marRight w:val="0"/>
          <w:marTop w:val="0"/>
          <w:marBottom w:val="0"/>
          <w:divBdr>
            <w:top w:val="none" w:sz="0" w:space="0" w:color="auto"/>
            <w:left w:val="none" w:sz="0" w:space="0" w:color="auto"/>
            <w:bottom w:val="none" w:sz="0" w:space="0" w:color="auto"/>
            <w:right w:val="none" w:sz="0" w:space="0" w:color="auto"/>
          </w:divBdr>
        </w:div>
        <w:div w:id="940381078">
          <w:marLeft w:val="0"/>
          <w:marRight w:val="0"/>
          <w:marTop w:val="0"/>
          <w:marBottom w:val="0"/>
          <w:divBdr>
            <w:top w:val="none" w:sz="0" w:space="0" w:color="auto"/>
            <w:left w:val="none" w:sz="0" w:space="0" w:color="auto"/>
            <w:bottom w:val="none" w:sz="0" w:space="0" w:color="auto"/>
            <w:right w:val="none" w:sz="0" w:space="0" w:color="auto"/>
          </w:divBdr>
          <w:divsChild>
            <w:div w:id="1520778816">
              <w:marLeft w:val="0"/>
              <w:marRight w:val="0"/>
              <w:marTop w:val="0"/>
              <w:marBottom w:val="0"/>
              <w:divBdr>
                <w:top w:val="none" w:sz="0" w:space="0" w:color="auto"/>
                <w:left w:val="none" w:sz="0" w:space="0" w:color="auto"/>
                <w:bottom w:val="none" w:sz="0" w:space="0" w:color="auto"/>
                <w:right w:val="none" w:sz="0" w:space="0" w:color="auto"/>
              </w:divBdr>
            </w:div>
          </w:divsChild>
        </w:div>
        <w:div w:id="32385067">
          <w:marLeft w:val="0"/>
          <w:marRight w:val="0"/>
          <w:marTop w:val="0"/>
          <w:marBottom w:val="0"/>
          <w:divBdr>
            <w:top w:val="none" w:sz="0" w:space="0" w:color="auto"/>
            <w:left w:val="none" w:sz="0" w:space="0" w:color="auto"/>
            <w:bottom w:val="none" w:sz="0" w:space="0" w:color="auto"/>
            <w:right w:val="none" w:sz="0" w:space="0" w:color="auto"/>
          </w:divBdr>
        </w:div>
        <w:div w:id="1968660791">
          <w:marLeft w:val="0"/>
          <w:marRight w:val="0"/>
          <w:marTop w:val="0"/>
          <w:marBottom w:val="0"/>
          <w:divBdr>
            <w:top w:val="none" w:sz="0" w:space="0" w:color="auto"/>
            <w:left w:val="none" w:sz="0" w:space="0" w:color="auto"/>
            <w:bottom w:val="none" w:sz="0" w:space="0" w:color="auto"/>
            <w:right w:val="none" w:sz="0" w:space="0" w:color="auto"/>
          </w:divBdr>
          <w:divsChild>
            <w:div w:id="402063963">
              <w:marLeft w:val="0"/>
              <w:marRight w:val="0"/>
              <w:marTop w:val="0"/>
              <w:marBottom w:val="0"/>
              <w:divBdr>
                <w:top w:val="none" w:sz="0" w:space="0" w:color="auto"/>
                <w:left w:val="none" w:sz="0" w:space="0" w:color="auto"/>
                <w:bottom w:val="none" w:sz="0" w:space="0" w:color="auto"/>
                <w:right w:val="none" w:sz="0" w:space="0" w:color="auto"/>
              </w:divBdr>
            </w:div>
          </w:divsChild>
        </w:div>
        <w:div w:id="475143203">
          <w:marLeft w:val="0"/>
          <w:marRight w:val="0"/>
          <w:marTop w:val="0"/>
          <w:marBottom w:val="0"/>
          <w:divBdr>
            <w:top w:val="none" w:sz="0" w:space="0" w:color="auto"/>
            <w:left w:val="none" w:sz="0" w:space="0" w:color="auto"/>
            <w:bottom w:val="none" w:sz="0" w:space="0" w:color="auto"/>
            <w:right w:val="none" w:sz="0" w:space="0" w:color="auto"/>
          </w:divBdr>
        </w:div>
        <w:div w:id="920410773">
          <w:marLeft w:val="0"/>
          <w:marRight w:val="0"/>
          <w:marTop w:val="0"/>
          <w:marBottom w:val="0"/>
          <w:divBdr>
            <w:top w:val="none" w:sz="0" w:space="0" w:color="auto"/>
            <w:left w:val="none" w:sz="0" w:space="0" w:color="auto"/>
            <w:bottom w:val="none" w:sz="0" w:space="0" w:color="auto"/>
            <w:right w:val="none" w:sz="0" w:space="0" w:color="auto"/>
          </w:divBdr>
          <w:divsChild>
            <w:div w:id="98107507">
              <w:marLeft w:val="0"/>
              <w:marRight w:val="0"/>
              <w:marTop w:val="0"/>
              <w:marBottom w:val="0"/>
              <w:divBdr>
                <w:top w:val="none" w:sz="0" w:space="0" w:color="auto"/>
                <w:left w:val="none" w:sz="0" w:space="0" w:color="auto"/>
                <w:bottom w:val="none" w:sz="0" w:space="0" w:color="auto"/>
                <w:right w:val="none" w:sz="0" w:space="0" w:color="auto"/>
              </w:divBdr>
            </w:div>
          </w:divsChild>
        </w:div>
        <w:div w:id="901872183">
          <w:marLeft w:val="0"/>
          <w:marRight w:val="0"/>
          <w:marTop w:val="0"/>
          <w:marBottom w:val="0"/>
          <w:divBdr>
            <w:top w:val="none" w:sz="0" w:space="0" w:color="auto"/>
            <w:left w:val="none" w:sz="0" w:space="0" w:color="auto"/>
            <w:bottom w:val="none" w:sz="0" w:space="0" w:color="auto"/>
            <w:right w:val="none" w:sz="0" w:space="0" w:color="auto"/>
          </w:divBdr>
        </w:div>
        <w:div w:id="217253929">
          <w:marLeft w:val="0"/>
          <w:marRight w:val="0"/>
          <w:marTop w:val="0"/>
          <w:marBottom w:val="0"/>
          <w:divBdr>
            <w:top w:val="none" w:sz="0" w:space="0" w:color="auto"/>
            <w:left w:val="none" w:sz="0" w:space="0" w:color="auto"/>
            <w:bottom w:val="none" w:sz="0" w:space="0" w:color="auto"/>
            <w:right w:val="none" w:sz="0" w:space="0" w:color="auto"/>
          </w:divBdr>
          <w:divsChild>
            <w:div w:id="991369148">
              <w:marLeft w:val="0"/>
              <w:marRight w:val="0"/>
              <w:marTop w:val="0"/>
              <w:marBottom w:val="0"/>
              <w:divBdr>
                <w:top w:val="none" w:sz="0" w:space="0" w:color="auto"/>
                <w:left w:val="none" w:sz="0" w:space="0" w:color="auto"/>
                <w:bottom w:val="none" w:sz="0" w:space="0" w:color="auto"/>
                <w:right w:val="none" w:sz="0" w:space="0" w:color="auto"/>
              </w:divBdr>
            </w:div>
          </w:divsChild>
        </w:div>
        <w:div w:id="665744956">
          <w:marLeft w:val="0"/>
          <w:marRight w:val="0"/>
          <w:marTop w:val="0"/>
          <w:marBottom w:val="0"/>
          <w:divBdr>
            <w:top w:val="none" w:sz="0" w:space="0" w:color="auto"/>
            <w:left w:val="none" w:sz="0" w:space="0" w:color="auto"/>
            <w:bottom w:val="none" w:sz="0" w:space="0" w:color="auto"/>
            <w:right w:val="none" w:sz="0" w:space="0" w:color="auto"/>
          </w:divBdr>
        </w:div>
        <w:div w:id="1947880569">
          <w:marLeft w:val="0"/>
          <w:marRight w:val="0"/>
          <w:marTop w:val="0"/>
          <w:marBottom w:val="0"/>
          <w:divBdr>
            <w:top w:val="none" w:sz="0" w:space="0" w:color="auto"/>
            <w:left w:val="none" w:sz="0" w:space="0" w:color="auto"/>
            <w:bottom w:val="none" w:sz="0" w:space="0" w:color="auto"/>
            <w:right w:val="none" w:sz="0" w:space="0" w:color="auto"/>
          </w:divBdr>
          <w:divsChild>
            <w:div w:id="201677676">
              <w:marLeft w:val="0"/>
              <w:marRight w:val="0"/>
              <w:marTop w:val="0"/>
              <w:marBottom w:val="0"/>
              <w:divBdr>
                <w:top w:val="none" w:sz="0" w:space="0" w:color="auto"/>
                <w:left w:val="none" w:sz="0" w:space="0" w:color="auto"/>
                <w:bottom w:val="none" w:sz="0" w:space="0" w:color="auto"/>
                <w:right w:val="none" w:sz="0" w:space="0" w:color="auto"/>
              </w:divBdr>
            </w:div>
          </w:divsChild>
        </w:div>
        <w:div w:id="1481341165">
          <w:marLeft w:val="0"/>
          <w:marRight w:val="0"/>
          <w:marTop w:val="0"/>
          <w:marBottom w:val="0"/>
          <w:divBdr>
            <w:top w:val="none" w:sz="0" w:space="0" w:color="auto"/>
            <w:left w:val="none" w:sz="0" w:space="0" w:color="auto"/>
            <w:bottom w:val="none" w:sz="0" w:space="0" w:color="auto"/>
            <w:right w:val="none" w:sz="0" w:space="0" w:color="auto"/>
          </w:divBdr>
        </w:div>
        <w:div w:id="956062168">
          <w:marLeft w:val="0"/>
          <w:marRight w:val="0"/>
          <w:marTop w:val="0"/>
          <w:marBottom w:val="0"/>
          <w:divBdr>
            <w:top w:val="none" w:sz="0" w:space="0" w:color="auto"/>
            <w:left w:val="none" w:sz="0" w:space="0" w:color="auto"/>
            <w:bottom w:val="none" w:sz="0" w:space="0" w:color="auto"/>
            <w:right w:val="none" w:sz="0" w:space="0" w:color="auto"/>
          </w:divBdr>
          <w:divsChild>
            <w:div w:id="1177502583">
              <w:marLeft w:val="0"/>
              <w:marRight w:val="0"/>
              <w:marTop w:val="0"/>
              <w:marBottom w:val="0"/>
              <w:divBdr>
                <w:top w:val="none" w:sz="0" w:space="0" w:color="auto"/>
                <w:left w:val="none" w:sz="0" w:space="0" w:color="auto"/>
                <w:bottom w:val="none" w:sz="0" w:space="0" w:color="auto"/>
                <w:right w:val="none" w:sz="0" w:space="0" w:color="auto"/>
              </w:divBdr>
            </w:div>
          </w:divsChild>
        </w:div>
        <w:div w:id="362173007">
          <w:marLeft w:val="0"/>
          <w:marRight w:val="0"/>
          <w:marTop w:val="300"/>
          <w:marBottom w:val="0"/>
          <w:divBdr>
            <w:top w:val="none" w:sz="0" w:space="0" w:color="auto"/>
            <w:left w:val="none" w:sz="0" w:space="0" w:color="auto"/>
            <w:bottom w:val="none" w:sz="0" w:space="0" w:color="auto"/>
            <w:right w:val="none" w:sz="0" w:space="0" w:color="auto"/>
          </w:divBdr>
          <w:divsChild>
            <w:div w:id="131945688">
              <w:marLeft w:val="0"/>
              <w:marRight w:val="0"/>
              <w:marTop w:val="0"/>
              <w:marBottom w:val="0"/>
              <w:divBdr>
                <w:top w:val="none" w:sz="0" w:space="0" w:color="auto"/>
                <w:left w:val="none" w:sz="0" w:space="0" w:color="auto"/>
                <w:bottom w:val="none" w:sz="0" w:space="0" w:color="auto"/>
                <w:right w:val="none" w:sz="0" w:space="0" w:color="auto"/>
              </w:divBdr>
              <w:divsChild>
                <w:div w:id="118536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5290">
          <w:marLeft w:val="0"/>
          <w:marRight w:val="0"/>
          <w:marTop w:val="300"/>
          <w:marBottom w:val="0"/>
          <w:divBdr>
            <w:top w:val="none" w:sz="0" w:space="0" w:color="auto"/>
            <w:left w:val="none" w:sz="0" w:space="0" w:color="auto"/>
            <w:bottom w:val="none" w:sz="0" w:space="0" w:color="auto"/>
            <w:right w:val="none" w:sz="0" w:space="0" w:color="auto"/>
          </w:divBdr>
          <w:divsChild>
            <w:div w:id="1495682400">
              <w:marLeft w:val="0"/>
              <w:marRight w:val="0"/>
              <w:marTop w:val="0"/>
              <w:marBottom w:val="0"/>
              <w:divBdr>
                <w:top w:val="none" w:sz="0" w:space="0" w:color="auto"/>
                <w:left w:val="none" w:sz="0" w:space="0" w:color="auto"/>
                <w:bottom w:val="none" w:sz="0" w:space="0" w:color="auto"/>
                <w:right w:val="none" w:sz="0" w:space="0" w:color="auto"/>
              </w:divBdr>
              <w:divsChild>
                <w:div w:id="1247888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03377">
          <w:marLeft w:val="0"/>
          <w:marRight w:val="0"/>
          <w:marTop w:val="300"/>
          <w:marBottom w:val="0"/>
          <w:divBdr>
            <w:top w:val="none" w:sz="0" w:space="0" w:color="auto"/>
            <w:left w:val="none" w:sz="0" w:space="0" w:color="auto"/>
            <w:bottom w:val="none" w:sz="0" w:space="0" w:color="auto"/>
            <w:right w:val="none" w:sz="0" w:space="0" w:color="auto"/>
          </w:divBdr>
          <w:divsChild>
            <w:div w:id="112944438">
              <w:marLeft w:val="0"/>
              <w:marRight w:val="0"/>
              <w:marTop w:val="0"/>
              <w:marBottom w:val="0"/>
              <w:divBdr>
                <w:top w:val="none" w:sz="0" w:space="0" w:color="auto"/>
                <w:left w:val="none" w:sz="0" w:space="0" w:color="auto"/>
                <w:bottom w:val="none" w:sz="0" w:space="0" w:color="auto"/>
                <w:right w:val="none" w:sz="0" w:space="0" w:color="auto"/>
              </w:divBdr>
              <w:divsChild>
                <w:div w:id="36163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2742">
          <w:marLeft w:val="0"/>
          <w:marRight w:val="0"/>
          <w:marTop w:val="300"/>
          <w:marBottom w:val="0"/>
          <w:divBdr>
            <w:top w:val="none" w:sz="0" w:space="0" w:color="auto"/>
            <w:left w:val="none" w:sz="0" w:space="0" w:color="auto"/>
            <w:bottom w:val="none" w:sz="0" w:space="0" w:color="auto"/>
            <w:right w:val="none" w:sz="0" w:space="0" w:color="auto"/>
          </w:divBdr>
          <w:divsChild>
            <w:div w:id="884834045">
              <w:marLeft w:val="0"/>
              <w:marRight w:val="0"/>
              <w:marTop w:val="0"/>
              <w:marBottom w:val="0"/>
              <w:divBdr>
                <w:top w:val="none" w:sz="0" w:space="0" w:color="auto"/>
                <w:left w:val="none" w:sz="0" w:space="0" w:color="auto"/>
                <w:bottom w:val="none" w:sz="0" w:space="0" w:color="auto"/>
                <w:right w:val="none" w:sz="0" w:space="0" w:color="auto"/>
              </w:divBdr>
              <w:divsChild>
                <w:div w:id="898053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62993">
      <w:bodyDiv w:val="1"/>
      <w:marLeft w:val="0"/>
      <w:marRight w:val="0"/>
      <w:marTop w:val="0"/>
      <w:marBottom w:val="0"/>
      <w:divBdr>
        <w:top w:val="none" w:sz="0" w:space="0" w:color="auto"/>
        <w:left w:val="none" w:sz="0" w:space="0" w:color="auto"/>
        <w:bottom w:val="none" w:sz="0" w:space="0" w:color="auto"/>
        <w:right w:val="none" w:sz="0" w:space="0" w:color="auto"/>
      </w:divBdr>
      <w:divsChild>
        <w:div w:id="1440836623">
          <w:marLeft w:val="0"/>
          <w:marRight w:val="0"/>
          <w:marTop w:val="0"/>
          <w:marBottom w:val="0"/>
          <w:divBdr>
            <w:top w:val="none" w:sz="0" w:space="0" w:color="auto"/>
            <w:left w:val="none" w:sz="0" w:space="0" w:color="auto"/>
            <w:bottom w:val="none" w:sz="0" w:space="0" w:color="auto"/>
            <w:right w:val="none" w:sz="0" w:space="0" w:color="auto"/>
          </w:divBdr>
        </w:div>
        <w:div w:id="1714772698">
          <w:marLeft w:val="0"/>
          <w:marRight w:val="0"/>
          <w:marTop w:val="0"/>
          <w:marBottom w:val="0"/>
          <w:divBdr>
            <w:top w:val="none" w:sz="0" w:space="0" w:color="auto"/>
            <w:left w:val="none" w:sz="0" w:space="0" w:color="auto"/>
            <w:bottom w:val="none" w:sz="0" w:space="0" w:color="auto"/>
            <w:right w:val="none" w:sz="0" w:space="0" w:color="auto"/>
          </w:divBdr>
          <w:divsChild>
            <w:div w:id="348600854">
              <w:marLeft w:val="0"/>
              <w:marRight w:val="0"/>
              <w:marTop w:val="0"/>
              <w:marBottom w:val="0"/>
              <w:divBdr>
                <w:top w:val="none" w:sz="0" w:space="0" w:color="auto"/>
                <w:left w:val="none" w:sz="0" w:space="0" w:color="auto"/>
                <w:bottom w:val="none" w:sz="0" w:space="0" w:color="auto"/>
                <w:right w:val="none" w:sz="0" w:space="0" w:color="auto"/>
              </w:divBdr>
            </w:div>
          </w:divsChild>
        </w:div>
        <w:div w:id="2070885430">
          <w:marLeft w:val="0"/>
          <w:marRight w:val="0"/>
          <w:marTop w:val="0"/>
          <w:marBottom w:val="0"/>
          <w:divBdr>
            <w:top w:val="none" w:sz="0" w:space="0" w:color="auto"/>
            <w:left w:val="none" w:sz="0" w:space="0" w:color="auto"/>
            <w:bottom w:val="none" w:sz="0" w:space="0" w:color="auto"/>
            <w:right w:val="none" w:sz="0" w:space="0" w:color="auto"/>
          </w:divBdr>
        </w:div>
        <w:div w:id="1874031997">
          <w:marLeft w:val="0"/>
          <w:marRight w:val="0"/>
          <w:marTop w:val="0"/>
          <w:marBottom w:val="0"/>
          <w:divBdr>
            <w:top w:val="none" w:sz="0" w:space="0" w:color="auto"/>
            <w:left w:val="none" w:sz="0" w:space="0" w:color="auto"/>
            <w:bottom w:val="none" w:sz="0" w:space="0" w:color="auto"/>
            <w:right w:val="none" w:sz="0" w:space="0" w:color="auto"/>
          </w:divBdr>
          <w:divsChild>
            <w:div w:id="601493281">
              <w:marLeft w:val="0"/>
              <w:marRight w:val="0"/>
              <w:marTop w:val="0"/>
              <w:marBottom w:val="0"/>
              <w:divBdr>
                <w:top w:val="none" w:sz="0" w:space="0" w:color="auto"/>
                <w:left w:val="none" w:sz="0" w:space="0" w:color="auto"/>
                <w:bottom w:val="none" w:sz="0" w:space="0" w:color="auto"/>
                <w:right w:val="none" w:sz="0" w:space="0" w:color="auto"/>
              </w:divBdr>
            </w:div>
          </w:divsChild>
        </w:div>
        <w:div w:id="2009945504">
          <w:marLeft w:val="0"/>
          <w:marRight w:val="0"/>
          <w:marTop w:val="0"/>
          <w:marBottom w:val="0"/>
          <w:divBdr>
            <w:top w:val="none" w:sz="0" w:space="0" w:color="auto"/>
            <w:left w:val="none" w:sz="0" w:space="0" w:color="auto"/>
            <w:bottom w:val="none" w:sz="0" w:space="0" w:color="auto"/>
            <w:right w:val="none" w:sz="0" w:space="0" w:color="auto"/>
          </w:divBdr>
        </w:div>
        <w:div w:id="329987532">
          <w:marLeft w:val="0"/>
          <w:marRight w:val="0"/>
          <w:marTop w:val="0"/>
          <w:marBottom w:val="0"/>
          <w:divBdr>
            <w:top w:val="none" w:sz="0" w:space="0" w:color="auto"/>
            <w:left w:val="none" w:sz="0" w:space="0" w:color="auto"/>
            <w:bottom w:val="none" w:sz="0" w:space="0" w:color="auto"/>
            <w:right w:val="none" w:sz="0" w:space="0" w:color="auto"/>
          </w:divBdr>
          <w:divsChild>
            <w:div w:id="91973750">
              <w:marLeft w:val="0"/>
              <w:marRight w:val="0"/>
              <w:marTop w:val="0"/>
              <w:marBottom w:val="0"/>
              <w:divBdr>
                <w:top w:val="none" w:sz="0" w:space="0" w:color="auto"/>
                <w:left w:val="none" w:sz="0" w:space="0" w:color="auto"/>
                <w:bottom w:val="none" w:sz="0" w:space="0" w:color="auto"/>
                <w:right w:val="none" w:sz="0" w:space="0" w:color="auto"/>
              </w:divBdr>
            </w:div>
          </w:divsChild>
        </w:div>
        <w:div w:id="1676959236">
          <w:marLeft w:val="0"/>
          <w:marRight w:val="0"/>
          <w:marTop w:val="0"/>
          <w:marBottom w:val="0"/>
          <w:divBdr>
            <w:top w:val="none" w:sz="0" w:space="0" w:color="auto"/>
            <w:left w:val="none" w:sz="0" w:space="0" w:color="auto"/>
            <w:bottom w:val="none" w:sz="0" w:space="0" w:color="auto"/>
            <w:right w:val="none" w:sz="0" w:space="0" w:color="auto"/>
          </w:divBdr>
        </w:div>
        <w:div w:id="1129207456">
          <w:marLeft w:val="0"/>
          <w:marRight w:val="0"/>
          <w:marTop w:val="0"/>
          <w:marBottom w:val="0"/>
          <w:divBdr>
            <w:top w:val="none" w:sz="0" w:space="0" w:color="auto"/>
            <w:left w:val="none" w:sz="0" w:space="0" w:color="auto"/>
            <w:bottom w:val="none" w:sz="0" w:space="0" w:color="auto"/>
            <w:right w:val="none" w:sz="0" w:space="0" w:color="auto"/>
          </w:divBdr>
          <w:divsChild>
            <w:div w:id="1498769994">
              <w:marLeft w:val="0"/>
              <w:marRight w:val="0"/>
              <w:marTop w:val="0"/>
              <w:marBottom w:val="0"/>
              <w:divBdr>
                <w:top w:val="none" w:sz="0" w:space="0" w:color="auto"/>
                <w:left w:val="none" w:sz="0" w:space="0" w:color="auto"/>
                <w:bottom w:val="none" w:sz="0" w:space="0" w:color="auto"/>
                <w:right w:val="none" w:sz="0" w:space="0" w:color="auto"/>
              </w:divBdr>
            </w:div>
          </w:divsChild>
        </w:div>
        <w:div w:id="1376809789">
          <w:marLeft w:val="0"/>
          <w:marRight w:val="0"/>
          <w:marTop w:val="0"/>
          <w:marBottom w:val="0"/>
          <w:divBdr>
            <w:top w:val="none" w:sz="0" w:space="0" w:color="auto"/>
            <w:left w:val="none" w:sz="0" w:space="0" w:color="auto"/>
            <w:bottom w:val="none" w:sz="0" w:space="0" w:color="auto"/>
            <w:right w:val="none" w:sz="0" w:space="0" w:color="auto"/>
          </w:divBdr>
        </w:div>
        <w:div w:id="323360257">
          <w:marLeft w:val="0"/>
          <w:marRight w:val="0"/>
          <w:marTop w:val="0"/>
          <w:marBottom w:val="0"/>
          <w:divBdr>
            <w:top w:val="none" w:sz="0" w:space="0" w:color="auto"/>
            <w:left w:val="none" w:sz="0" w:space="0" w:color="auto"/>
            <w:bottom w:val="none" w:sz="0" w:space="0" w:color="auto"/>
            <w:right w:val="none" w:sz="0" w:space="0" w:color="auto"/>
          </w:divBdr>
          <w:divsChild>
            <w:div w:id="75251226">
              <w:marLeft w:val="0"/>
              <w:marRight w:val="0"/>
              <w:marTop w:val="0"/>
              <w:marBottom w:val="0"/>
              <w:divBdr>
                <w:top w:val="none" w:sz="0" w:space="0" w:color="auto"/>
                <w:left w:val="none" w:sz="0" w:space="0" w:color="auto"/>
                <w:bottom w:val="none" w:sz="0" w:space="0" w:color="auto"/>
                <w:right w:val="none" w:sz="0" w:space="0" w:color="auto"/>
              </w:divBdr>
            </w:div>
          </w:divsChild>
        </w:div>
        <w:div w:id="1059936894">
          <w:marLeft w:val="0"/>
          <w:marRight w:val="0"/>
          <w:marTop w:val="0"/>
          <w:marBottom w:val="0"/>
          <w:divBdr>
            <w:top w:val="none" w:sz="0" w:space="0" w:color="auto"/>
            <w:left w:val="none" w:sz="0" w:space="0" w:color="auto"/>
            <w:bottom w:val="none" w:sz="0" w:space="0" w:color="auto"/>
            <w:right w:val="none" w:sz="0" w:space="0" w:color="auto"/>
          </w:divBdr>
        </w:div>
        <w:div w:id="905528169">
          <w:marLeft w:val="0"/>
          <w:marRight w:val="0"/>
          <w:marTop w:val="0"/>
          <w:marBottom w:val="0"/>
          <w:divBdr>
            <w:top w:val="none" w:sz="0" w:space="0" w:color="auto"/>
            <w:left w:val="none" w:sz="0" w:space="0" w:color="auto"/>
            <w:bottom w:val="none" w:sz="0" w:space="0" w:color="auto"/>
            <w:right w:val="none" w:sz="0" w:space="0" w:color="auto"/>
          </w:divBdr>
          <w:divsChild>
            <w:div w:id="1055619048">
              <w:marLeft w:val="0"/>
              <w:marRight w:val="0"/>
              <w:marTop w:val="0"/>
              <w:marBottom w:val="0"/>
              <w:divBdr>
                <w:top w:val="none" w:sz="0" w:space="0" w:color="auto"/>
                <w:left w:val="none" w:sz="0" w:space="0" w:color="auto"/>
                <w:bottom w:val="none" w:sz="0" w:space="0" w:color="auto"/>
                <w:right w:val="none" w:sz="0" w:space="0" w:color="auto"/>
              </w:divBdr>
            </w:div>
          </w:divsChild>
        </w:div>
        <w:div w:id="655691536">
          <w:marLeft w:val="0"/>
          <w:marRight w:val="0"/>
          <w:marTop w:val="0"/>
          <w:marBottom w:val="0"/>
          <w:divBdr>
            <w:top w:val="none" w:sz="0" w:space="0" w:color="auto"/>
            <w:left w:val="none" w:sz="0" w:space="0" w:color="auto"/>
            <w:bottom w:val="none" w:sz="0" w:space="0" w:color="auto"/>
            <w:right w:val="none" w:sz="0" w:space="0" w:color="auto"/>
          </w:divBdr>
        </w:div>
        <w:div w:id="629092506">
          <w:marLeft w:val="0"/>
          <w:marRight w:val="0"/>
          <w:marTop w:val="0"/>
          <w:marBottom w:val="0"/>
          <w:divBdr>
            <w:top w:val="none" w:sz="0" w:space="0" w:color="auto"/>
            <w:left w:val="none" w:sz="0" w:space="0" w:color="auto"/>
            <w:bottom w:val="none" w:sz="0" w:space="0" w:color="auto"/>
            <w:right w:val="none" w:sz="0" w:space="0" w:color="auto"/>
          </w:divBdr>
          <w:divsChild>
            <w:div w:id="1418361719">
              <w:marLeft w:val="0"/>
              <w:marRight w:val="0"/>
              <w:marTop w:val="0"/>
              <w:marBottom w:val="0"/>
              <w:divBdr>
                <w:top w:val="none" w:sz="0" w:space="0" w:color="auto"/>
                <w:left w:val="none" w:sz="0" w:space="0" w:color="auto"/>
                <w:bottom w:val="none" w:sz="0" w:space="0" w:color="auto"/>
                <w:right w:val="none" w:sz="0" w:space="0" w:color="auto"/>
              </w:divBdr>
            </w:div>
          </w:divsChild>
        </w:div>
        <w:div w:id="914633301">
          <w:marLeft w:val="0"/>
          <w:marRight w:val="0"/>
          <w:marTop w:val="300"/>
          <w:marBottom w:val="0"/>
          <w:divBdr>
            <w:top w:val="none" w:sz="0" w:space="0" w:color="auto"/>
            <w:left w:val="none" w:sz="0" w:space="0" w:color="auto"/>
            <w:bottom w:val="none" w:sz="0" w:space="0" w:color="auto"/>
            <w:right w:val="none" w:sz="0" w:space="0" w:color="auto"/>
          </w:divBdr>
          <w:divsChild>
            <w:div w:id="1023628806">
              <w:marLeft w:val="0"/>
              <w:marRight w:val="0"/>
              <w:marTop w:val="0"/>
              <w:marBottom w:val="0"/>
              <w:divBdr>
                <w:top w:val="none" w:sz="0" w:space="0" w:color="auto"/>
                <w:left w:val="none" w:sz="0" w:space="0" w:color="auto"/>
                <w:bottom w:val="none" w:sz="0" w:space="0" w:color="auto"/>
                <w:right w:val="none" w:sz="0" w:space="0" w:color="auto"/>
              </w:divBdr>
              <w:divsChild>
                <w:div w:id="4566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20547">
          <w:marLeft w:val="0"/>
          <w:marRight w:val="0"/>
          <w:marTop w:val="300"/>
          <w:marBottom w:val="0"/>
          <w:divBdr>
            <w:top w:val="none" w:sz="0" w:space="0" w:color="auto"/>
            <w:left w:val="none" w:sz="0" w:space="0" w:color="auto"/>
            <w:bottom w:val="none" w:sz="0" w:space="0" w:color="auto"/>
            <w:right w:val="none" w:sz="0" w:space="0" w:color="auto"/>
          </w:divBdr>
          <w:divsChild>
            <w:div w:id="100685397">
              <w:marLeft w:val="0"/>
              <w:marRight w:val="0"/>
              <w:marTop w:val="0"/>
              <w:marBottom w:val="0"/>
              <w:divBdr>
                <w:top w:val="none" w:sz="0" w:space="0" w:color="auto"/>
                <w:left w:val="none" w:sz="0" w:space="0" w:color="auto"/>
                <w:bottom w:val="none" w:sz="0" w:space="0" w:color="auto"/>
                <w:right w:val="none" w:sz="0" w:space="0" w:color="auto"/>
              </w:divBdr>
              <w:divsChild>
                <w:div w:id="199586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3806">
          <w:marLeft w:val="0"/>
          <w:marRight w:val="0"/>
          <w:marTop w:val="300"/>
          <w:marBottom w:val="0"/>
          <w:divBdr>
            <w:top w:val="none" w:sz="0" w:space="0" w:color="auto"/>
            <w:left w:val="none" w:sz="0" w:space="0" w:color="auto"/>
            <w:bottom w:val="none" w:sz="0" w:space="0" w:color="auto"/>
            <w:right w:val="none" w:sz="0" w:space="0" w:color="auto"/>
          </w:divBdr>
          <w:divsChild>
            <w:div w:id="213322473">
              <w:marLeft w:val="0"/>
              <w:marRight w:val="0"/>
              <w:marTop w:val="0"/>
              <w:marBottom w:val="0"/>
              <w:divBdr>
                <w:top w:val="none" w:sz="0" w:space="0" w:color="auto"/>
                <w:left w:val="none" w:sz="0" w:space="0" w:color="auto"/>
                <w:bottom w:val="none" w:sz="0" w:space="0" w:color="auto"/>
                <w:right w:val="none" w:sz="0" w:space="0" w:color="auto"/>
              </w:divBdr>
              <w:divsChild>
                <w:div w:id="188033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635">
          <w:marLeft w:val="0"/>
          <w:marRight w:val="0"/>
          <w:marTop w:val="300"/>
          <w:marBottom w:val="0"/>
          <w:divBdr>
            <w:top w:val="none" w:sz="0" w:space="0" w:color="auto"/>
            <w:left w:val="none" w:sz="0" w:space="0" w:color="auto"/>
            <w:bottom w:val="none" w:sz="0" w:space="0" w:color="auto"/>
            <w:right w:val="none" w:sz="0" w:space="0" w:color="auto"/>
          </w:divBdr>
          <w:divsChild>
            <w:div w:id="1469854831">
              <w:marLeft w:val="0"/>
              <w:marRight w:val="0"/>
              <w:marTop w:val="0"/>
              <w:marBottom w:val="0"/>
              <w:divBdr>
                <w:top w:val="none" w:sz="0" w:space="0" w:color="auto"/>
                <w:left w:val="none" w:sz="0" w:space="0" w:color="auto"/>
                <w:bottom w:val="none" w:sz="0" w:space="0" w:color="auto"/>
                <w:right w:val="none" w:sz="0" w:space="0" w:color="auto"/>
              </w:divBdr>
              <w:divsChild>
                <w:div w:id="205365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607387">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14974">
      <w:bodyDiv w:val="1"/>
      <w:marLeft w:val="0"/>
      <w:marRight w:val="0"/>
      <w:marTop w:val="0"/>
      <w:marBottom w:val="0"/>
      <w:divBdr>
        <w:top w:val="none" w:sz="0" w:space="0" w:color="auto"/>
        <w:left w:val="none" w:sz="0" w:space="0" w:color="auto"/>
        <w:bottom w:val="none" w:sz="0" w:space="0" w:color="auto"/>
        <w:right w:val="none" w:sz="0" w:space="0" w:color="auto"/>
      </w:divBdr>
      <w:divsChild>
        <w:div w:id="1301498127">
          <w:marLeft w:val="0"/>
          <w:marRight w:val="0"/>
          <w:marTop w:val="0"/>
          <w:marBottom w:val="0"/>
          <w:divBdr>
            <w:top w:val="none" w:sz="0" w:space="0" w:color="auto"/>
            <w:left w:val="none" w:sz="0" w:space="0" w:color="auto"/>
            <w:bottom w:val="none" w:sz="0" w:space="0" w:color="auto"/>
            <w:right w:val="none" w:sz="0" w:space="0" w:color="auto"/>
          </w:divBdr>
        </w:div>
        <w:div w:id="609553236">
          <w:marLeft w:val="0"/>
          <w:marRight w:val="0"/>
          <w:marTop w:val="0"/>
          <w:marBottom w:val="0"/>
          <w:divBdr>
            <w:top w:val="none" w:sz="0" w:space="0" w:color="auto"/>
            <w:left w:val="none" w:sz="0" w:space="0" w:color="auto"/>
            <w:bottom w:val="none" w:sz="0" w:space="0" w:color="auto"/>
            <w:right w:val="none" w:sz="0" w:space="0" w:color="auto"/>
          </w:divBdr>
          <w:divsChild>
            <w:div w:id="1355498258">
              <w:marLeft w:val="0"/>
              <w:marRight w:val="0"/>
              <w:marTop w:val="0"/>
              <w:marBottom w:val="0"/>
              <w:divBdr>
                <w:top w:val="none" w:sz="0" w:space="0" w:color="auto"/>
                <w:left w:val="none" w:sz="0" w:space="0" w:color="auto"/>
                <w:bottom w:val="none" w:sz="0" w:space="0" w:color="auto"/>
                <w:right w:val="none" w:sz="0" w:space="0" w:color="auto"/>
              </w:divBdr>
            </w:div>
          </w:divsChild>
        </w:div>
        <w:div w:id="728498931">
          <w:marLeft w:val="0"/>
          <w:marRight w:val="0"/>
          <w:marTop w:val="0"/>
          <w:marBottom w:val="0"/>
          <w:divBdr>
            <w:top w:val="none" w:sz="0" w:space="0" w:color="auto"/>
            <w:left w:val="none" w:sz="0" w:space="0" w:color="auto"/>
            <w:bottom w:val="none" w:sz="0" w:space="0" w:color="auto"/>
            <w:right w:val="none" w:sz="0" w:space="0" w:color="auto"/>
          </w:divBdr>
        </w:div>
        <w:div w:id="472868420">
          <w:marLeft w:val="0"/>
          <w:marRight w:val="0"/>
          <w:marTop w:val="0"/>
          <w:marBottom w:val="0"/>
          <w:divBdr>
            <w:top w:val="none" w:sz="0" w:space="0" w:color="auto"/>
            <w:left w:val="none" w:sz="0" w:space="0" w:color="auto"/>
            <w:bottom w:val="none" w:sz="0" w:space="0" w:color="auto"/>
            <w:right w:val="none" w:sz="0" w:space="0" w:color="auto"/>
          </w:divBdr>
          <w:divsChild>
            <w:div w:id="479463542">
              <w:marLeft w:val="0"/>
              <w:marRight w:val="0"/>
              <w:marTop w:val="0"/>
              <w:marBottom w:val="0"/>
              <w:divBdr>
                <w:top w:val="none" w:sz="0" w:space="0" w:color="auto"/>
                <w:left w:val="none" w:sz="0" w:space="0" w:color="auto"/>
                <w:bottom w:val="none" w:sz="0" w:space="0" w:color="auto"/>
                <w:right w:val="none" w:sz="0" w:space="0" w:color="auto"/>
              </w:divBdr>
            </w:div>
          </w:divsChild>
        </w:div>
        <w:div w:id="2001039943">
          <w:marLeft w:val="0"/>
          <w:marRight w:val="0"/>
          <w:marTop w:val="0"/>
          <w:marBottom w:val="0"/>
          <w:divBdr>
            <w:top w:val="none" w:sz="0" w:space="0" w:color="auto"/>
            <w:left w:val="none" w:sz="0" w:space="0" w:color="auto"/>
            <w:bottom w:val="none" w:sz="0" w:space="0" w:color="auto"/>
            <w:right w:val="none" w:sz="0" w:space="0" w:color="auto"/>
          </w:divBdr>
        </w:div>
        <w:div w:id="1273633998">
          <w:marLeft w:val="0"/>
          <w:marRight w:val="0"/>
          <w:marTop w:val="0"/>
          <w:marBottom w:val="0"/>
          <w:divBdr>
            <w:top w:val="none" w:sz="0" w:space="0" w:color="auto"/>
            <w:left w:val="none" w:sz="0" w:space="0" w:color="auto"/>
            <w:bottom w:val="none" w:sz="0" w:space="0" w:color="auto"/>
            <w:right w:val="none" w:sz="0" w:space="0" w:color="auto"/>
          </w:divBdr>
          <w:divsChild>
            <w:div w:id="849758422">
              <w:marLeft w:val="0"/>
              <w:marRight w:val="0"/>
              <w:marTop w:val="0"/>
              <w:marBottom w:val="0"/>
              <w:divBdr>
                <w:top w:val="none" w:sz="0" w:space="0" w:color="auto"/>
                <w:left w:val="none" w:sz="0" w:space="0" w:color="auto"/>
                <w:bottom w:val="none" w:sz="0" w:space="0" w:color="auto"/>
                <w:right w:val="none" w:sz="0" w:space="0" w:color="auto"/>
              </w:divBdr>
            </w:div>
          </w:divsChild>
        </w:div>
        <w:div w:id="434253531">
          <w:marLeft w:val="0"/>
          <w:marRight w:val="0"/>
          <w:marTop w:val="0"/>
          <w:marBottom w:val="0"/>
          <w:divBdr>
            <w:top w:val="none" w:sz="0" w:space="0" w:color="auto"/>
            <w:left w:val="none" w:sz="0" w:space="0" w:color="auto"/>
            <w:bottom w:val="none" w:sz="0" w:space="0" w:color="auto"/>
            <w:right w:val="none" w:sz="0" w:space="0" w:color="auto"/>
          </w:divBdr>
        </w:div>
        <w:div w:id="1328316284">
          <w:marLeft w:val="0"/>
          <w:marRight w:val="0"/>
          <w:marTop w:val="0"/>
          <w:marBottom w:val="0"/>
          <w:divBdr>
            <w:top w:val="none" w:sz="0" w:space="0" w:color="auto"/>
            <w:left w:val="none" w:sz="0" w:space="0" w:color="auto"/>
            <w:bottom w:val="none" w:sz="0" w:space="0" w:color="auto"/>
            <w:right w:val="none" w:sz="0" w:space="0" w:color="auto"/>
          </w:divBdr>
          <w:divsChild>
            <w:div w:id="580719189">
              <w:marLeft w:val="0"/>
              <w:marRight w:val="0"/>
              <w:marTop w:val="0"/>
              <w:marBottom w:val="0"/>
              <w:divBdr>
                <w:top w:val="none" w:sz="0" w:space="0" w:color="auto"/>
                <w:left w:val="none" w:sz="0" w:space="0" w:color="auto"/>
                <w:bottom w:val="none" w:sz="0" w:space="0" w:color="auto"/>
                <w:right w:val="none" w:sz="0" w:space="0" w:color="auto"/>
              </w:divBdr>
            </w:div>
          </w:divsChild>
        </w:div>
        <w:div w:id="1440682587">
          <w:marLeft w:val="0"/>
          <w:marRight w:val="0"/>
          <w:marTop w:val="0"/>
          <w:marBottom w:val="0"/>
          <w:divBdr>
            <w:top w:val="none" w:sz="0" w:space="0" w:color="auto"/>
            <w:left w:val="none" w:sz="0" w:space="0" w:color="auto"/>
            <w:bottom w:val="none" w:sz="0" w:space="0" w:color="auto"/>
            <w:right w:val="none" w:sz="0" w:space="0" w:color="auto"/>
          </w:divBdr>
        </w:div>
        <w:div w:id="616378365">
          <w:marLeft w:val="0"/>
          <w:marRight w:val="0"/>
          <w:marTop w:val="0"/>
          <w:marBottom w:val="0"/>
          <w:divBdr>
            <w:top w:val="none" w:sz="0" w:space="0" w:color="auto"/>
            <w:left w:val="none" w:sz="0" w:space="0" w:color="auto"/>
            <w:bottom w:val="none" w:sz="0" w:space="0" w:color="auto"/>
            <w:right w:val="none" w:sz="0" w:space="0" w:color="auto"/>
          </w:divBdr>
          <w:divsChild>
            <w:div w:id="781220530">
              <w:marLeft w:val="0"/>
              <w:marRight w:val="0"/>
              <w:marTop w:val="0"/>
              <w:marBottom w:val="0"/>
              <w:divBdr>
                <w:top w:val="none" w:sz="0" w:space="0" w:color="auto"/>
                <w:left w:val="none" w:sz="0" w:space="0" w:color="auto"/>
                <w:bottom w:val="none" w:sz="0" w:space="0" w:color="auto"/>
                <w:right w:val="none" w:sz="0" w:space="0" w:color="auto"/>
              </w:divBdr>
            </w:div>
          </w:divsChild>
        </w:div>
        <w:div w:id="496580534">
          <w:marLeft w:val="0"/>
          <w:marRight w:val="0"/>
          <w:marTop w:val="0"/>
          <w:marBottom w:val="0"/>
          <w:divBdr>
            <w:top w:val="none" w:sz="0" w:space="0" w:color="auto"/>
            <w:left w:val="none" w:sz="0" w:space="0" w:color="auto"/>
            <w:bottom w:val="none" w:sz="0" w:space="0" w:color="auto"/>
            <w:right w:val="none" w:sz="0" w:space="0" w:color="auto"/>
          </w:divBdr>
        </w:div>
        <w:div w:id="840121563">
          <w:marLeft w:val="0"/>
          <w:marRight w:val="0"/>
          <w:marTop w:val="0"/>
          <w:marBottom w:val="0"/>
          <w:divBdr>
            <w:top w:val="none" w:sz="0" w:space="0" w:color="auto"/>
            <w:left w:val="none" w:sz="0" w:space="0" w:color="auto"/>
            <w:bottom w:val="none" w:sz="0" w:space="0" w:color="auto"/>
            <w:right w:val="none" w:sz="0" w:space="0" w:color="auto"/>
          </w:divBdr>
          <w:divsChild>
            <w:div w:id="1812359483">
              <w:marLeft w:val="0"/>
              <w:marRight w:val="0"/>
              <w:marTop w:val="0"/>
              <w:marBottom w:val="0"/>
              <w:divBdr>
                <w:top w:val="none" w:sz="0" w:space="0" w:color="auto"/>
                <w:left w:val="none" w:sz="0" w:space="0" w:color="auto"/>
                <w:bottom w:val="none" w:sz="0" w:space="0" w:color="auto"/>
                <w:right w:val="none" w:sz="0" w:space="0" w:color="auto"/>
              </w:divBdr>
            </w:div>
          </w:divsChild>
        </w:div>
        <w:div w:id="867640806">
          <w:marLeft w:val="0"/>
          <w:marRight w:val="0"/>
          <w:marTop w:val="0"/>
          <w:marBottom w:val="0"/>
          <w:divBdr>
            <w:top w:val="none" w:sz="0" w:space="0" w:color="auto"/>
            <w:left w:val="none" w:sz="0" w:space="0" w:color="auto"/>
            <w:bottom w:val="none" w:sz="0" w:space="0" w:color="auto"/>
            <w:right w:val="none" w:sz="0" w:space="0" w:color="auto"/>
          </w:divBdr>
        </w:div>
        <w:div w:id="1548949994">
          <w:marLeft w:val="0"/>
          <w:marRight w:val="0"/>
          <w:marTop w:val="0"/>
          <w:marBottom w:val="0"/>
          <w:divBdr>
            <w:top w:val="none" w:sz="0" w:space="0" w:color="auto"/>
            <w:left w:val="none" w:sz="0" w:space="0" w:color="auto"/>
            <w:bottom w:val="none" w:sz="0" w:space="0" w:color="auto"/>
            <w:right w:val="none" w:sz="0" w:space="0" w:color="auto"/>
          </w:divBdr>
          <w:divsChild>
            <w:div w:id="1875654846">
              <w:marLeft w:val="0"/>
              <w:marRight w:val="0"/>
              <w:marTop w:val="0"/>
              <w:marBottom w:val="0"/>
              <w:divBdr>
                <w:top w:val="none" w:sz="0" w:space="0" w:color="auto"/>
                <w:left w:val="none" w:sz="0" w:space="0" w:color="auto"/>
                <w:bottom w:val="none" w:sz="0" w:space="0" w:color="auto"/>
                <w:right w:val="none" w:sz="0" w:space="0" w:color="auto"/>
              </w:divBdr>
            </w:div>
          </w:divsChild>
        </w:div>
        <w:div w:id="1460302653">
          <w:marLeft w:val="0"/>
          <w:marRight w:val="0"/>
          <w:marTop w:val="300"/>
          <w:marBottom w:val="0"/>
          <w:divBdr>
            <w:top w:val="none" w:sz="0" w:space="0" w:color="auto"/>
            <w:left w:val="none" w:sz="0" w:space="0" w:color="auto"/>
            <w:bottom w:val="none" w:sz="0" w:space="0" w:color="auto"/>
            <w:right w:val="none" w:sz="0" w:space="0" w:color="auto"/>
          </w:divBdr>
          <w:divsChild>
            <w:div w:id="1045133299">
              <w:marLeft w:val="0"/>
              <w:marRight w:val="0"/>
              <w:marTop w:val="0"/>
              <w:marBottom w:val="0"/>
              <w:divBdr>
                <w:top w:val="none" w:sz="0" w:space="0" w:color="auto"/>
                <w:left w:val="none" w:sz="0" w:space="0" w:color="auto"/>
                <w:bottom w:val="none" w:sz="0" w:space="0" w:color="auto"/>
                <w:right w:val="none" w:sz="0" w:space="0" w:color="auto"/>
              </w:divBdr>
              <w:divsChild>
                <w:div w:id="939798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940506">
          <w:marLeft w:val="0"/>
          <w:marRight w:val="0"/>
          <w:marTop w:val="300"/>
          <w:marBottom w:val="0"/>
          <w:divBdr>
            <w:top w:val="none" w:sz="0" w:space="0" w:color="auto"/>
            <w:left w:val="none" w:sz="0" w:space="0" w:color="auto"/>
            <w:bottom w:val="none" w:sz="0" w:space="0" w:color="auto"/>
            <w:right w:val="none" w:sz="0" w:space="0" w:color="auto"/>
          </w:divBdr>
          <w:divsChild>
            <w:div w:id="1642298802">
              <w:marLeft w:val="0"/>
              <w:marRight w:val="0"/>
              <w:marTop w:val="0"/>
              <w:marBottom w:val="0"/>
              <w:divBdr>
                <w:top w:val="none" w:sz="0" w:space="0" w:color="auto"/>
                <w:left w:val="none" w:sz="0" w:space="0" w:color="auto"/>
                <w:bottom w:val="none" w:sz="0" w:space="0" w:color="auto"/>
                <w:right w:val="none" w:sz="0" w:space="0" w:color="auto"/>
              </w:divBdr>
              <w:divsChild>
                <w:div w:id="526986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2895">
          <w:marLeft w:val="0"/>
          <w:marRight w:val="0"/>
          <w:marTop w:val="300"/>
          <w:marBottom w:val="0"/>
          <w:divBdr>
            <w:top w:val="none" w:sz="0" w:space="0" w:color="auto"/>
            <w:left w:val="none" w:sz="0" w:space="0" w:color="auto"/>
            <w:bottom w:val="none" w:sz="0" w:space="0" w:color="auto"/>
            <w:right w:val="none" w:sz="0" w:space="0" w:color="auto"/>
          </w:divBdr>
          <w:divsChild>
            <w:div w:id="1159419156">
              <w:marLeft w:val="0"/>
              <w:marRight w:val="0"/>
              <w:marTop w:val="0"/>
              <w:marBottom w:val="0"/>
              <w:divBdr>
                <w:top w:val="none" w:sz="0" w:space="0" w:color="auto"/>
                <w:left w:val="none" w:sz="0" w:space="0" w:color="auto"/>
                <w:bottom w:val="none" w:sz="0" w:space="0" w:color="auto"/>
                <w:right w:val="none" w:sz="0" w:space="0" w:color="auto"/>
              </w:divBdr>
              <w:divsChild>
                <w:div w:id="51997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651181">
          <w:marLeft w:val="0"/>
          <w:marRight w:val="0"/>
          <w:marTop w:val="300"/>
          <w:marBottom w:val="0"/>
          <w:divBdr>
            <w:top w:val="none" w:sz="0" w:space="0" w:color="auto"/>
            <w:left w:val="none" w:sz="0" w:space="0" w:color="auto"/>
            <w:bottom w:val="none" w:sz="0" w:space="0" w:color="auto"/>
            <w:right w:val="none" w:sz="0" w:space="0" w:color="auto"/>
          </w:divBdr>
          <w:divsChild>
            <w:div w:id="792555039">
              <w:marLeft w:val="0"/>
              <w:marRight w:val="0"/>
              <w:marTop w:val="0"/>
              <w:marBottom w:val="0"/>
              <w:divBdr>
                <w:top w:val="none" w:sz="0" w:space="0" w:color="auto"/>
                <w:left w:val="none" w:sz="0" w:space="0" w:color="auto"/>
                <w:bottom w:val="none" w:sz="0" w:space="0" w:color="auto"/>
                <w:right w:val="none" w:sz="0" w:space="0" w:color="auto"/>
              </w:divBdr>
              <w:divsChild>
                <w:div w:id="90152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737911">
      <w:bodyDiv w:val="1"/>
      <w:marLeft w:val="0"/>
      <w:marRight w:val="0"/>
      <w:marTop w:val="0"/>
      <w:marBottom w:val="0"/>
      <w:divBdr>
        <w:top w:val="none" w:sz="0" w:space="0" w:color="auto"/>
        <w:left w:val="none" w:sz="0" w:space="0" w:color="auto"/>
        <w:bottom w:val="none" w:sz="0" w:space="0" w:color="auto"/>
        <w:right w:val="none" w:sz="0" w:space="0" w:color="auto"/>
      </w:divBdr>
      <w:divsChild>
        <w:div w:id="1936353767">
          <w:marLeft w:val="0"/>
          <w:marRight w:val="0"/>
          <w:marTop w:val="0"/>
          <w:marBottom w:val="0"/>
          <w:divBdr>
            <w:top w:val="none" w:sz="0" w:space="0" w:color="auto"/>
            <w:left w:val="none" w:sz="0" w:space="0" w:color="auto"/>
            <w:bottom w:val="none" w:sz="0" w:space="0" w:color="auto"/>
            <w:right w:val="none" w:sz="0" w:space="0" w:color="auto"/>
          </w:divBdr>
        </w:div>
        <w:div w:id="608317872">
          <w:marLeft w:val="0"/>
          <w:marRight w:val="0"/>
          <w:marTop w:val="0"/>
          <w:marBottom w:val="0"/>
          <w:divBdr>
            <w:top w:val="none" w:sz="0" w:space="0" w:color="auto"/>
            <w:left w:val="none" w:sz="0" w:space="0" w:color="auto"/>
            <w:bottom w:val="none" w:sz="0" w:space="0" w:color="auto"/>
            <w:right w:val="none" w:sz="0" w:space="0" w:color="auto"/>
          </w:divBdr>
          <w:divsChild>
            <w:div w:id="1535654343">
              <w:marLeft w:val="0"/>
              <w:marRight w:val="0"/>
              <w:marTop w:val="0"/>
              <w:marBottom w:val="0"/>
              <w:divBdr>
                <w:top w:val="none" w:sz="0" w:space="0" w:color="auto"/>
                <w:left w:val="none" w:sz="0" w:space="0" w:color="auto"/>
                <w:bottom w:val="none" w:sz="0" w:space="0" w:color="auto"/>
                <w:right w:val="none" w:sz="0" w:space="0" w:color="auto"/>
              </w:divBdr>
            </w:div>
          </w:divsChild>
        </w:div>
        <w:div w:id="1044133237">
          <w:marLeft w:val="0"/>
          <w:marRight w:val="0"/>
          <w:marTop w:val="0"/>
          <w:marBottom w:val="0"/>
          <w:divBdr>
            <w:top w:val="none" w:sz="0" w:space="0" w:color="auto"/>
            <w:left w:val="none" w:sz="0" w:space="0" w:color="auto"/>
            <w:bottom w:val="none" w:sz="0" w:space="0" w:color="auto"/>
            <w:right w:val="none" w:sz="0" w:space="0" w:color="auto"/>
          </w:divBdr>
        </w:div>
        <w:div w:id="1293025643">
          <w:marLeft w:val="0"/>
          <w:marRight w:val="0"/>
          <w:marTop w:val="0"/>
          <w:marBottom w:val="0"/>
          <w:divBdr>
            <w:top w:val="none" w:sz="0" w:space="0" w:color="auto"/>
            <w:left w:val="none" w:sz="0" w:space="0" w:color="auto"/>
            <w:bottom w:val="none" w:sz="0" w:space="0" w:color="auto"/>
            <w:right w:val="none" w:sz="0" w:space="0" w:color="auto"/>
          </w:divBdr>
          <w:divsChild>
            <w:div w:id="1948196084">
              <w:marLeft w:val="0"/>
              <w:marRight w:val="0"/>
              <w:marTop w:val="0"/>
              <w:marBottom w:val="0"/>
              <w:divBdr>
                <w:top w:val="none" w:sz="0" w:space="0" w:color="auto"/>
                <w:left w:val="none" w:sz="0" w:space="0" w:color="auto"/>
                <w:bottom w:val="none" w:sz="0" w:space="0" w:color="auto"/>
                <w:right w:val="none" w:sz="0" w:space="0" w:color="auto"/>
              </w:divBdr>
            </w:div>
          </w:divsChild>
        </w:div>
        <w:div w:id="1807311199">
          <w:marLeft w:val="0"/>
          <w:marRight w:val="0"/>
          <w:marTop w:val="0"/>
          <w:marBottom w:val="0"/>
          <w:divBdr>
            <w:top w:val="none" w:sz="0" w:space="0" w:color="auto"/>
            <w:left w:val="none" w:sz="0" w:space="0" w:color="auto"/>
            <w:bottom w:val="none" w:sz="0" w:space="0" w:color="auto"/>
            <w:right w:val="none" w:sz="0" w:space="0" w:color="auto"/>
          </w:divBdr>
        </w:div>
        <w:div w:id="327514291">
          <w:marLeft w:val="0"/>
          <w:marRight w:val="0"/>
          <w:marTop w:val="0"/>
          <w:marBottom w:val="0"/>
          <w:divBdr>
            <w:top w:val="none" w:sz="0" w:space="0" w:color="auto"/>
            <w:left w:val="none" w:sz="0" w:space="0" w:color="auto"/>
            <w:bottom w:val="none" w:sz="0" w:space="0" w:color="auto"/>
            <w:right w:val="none" w:sz="0" w:space="0" w:color="auto"/>
          </w:divBdr>
          <w:divsChild>
            <w:div w:id="193617363">
              <w:marLeft w:val="0"/>
              <w:marRight w:val="0"/>
              <w:marTop w:val="0"/>
              <w:marBottom w:val="0"/>
              <w:divBdr>
                <w:top w:val="none" w:sz="0" w:space="0" w:color="auto"/>
                <w:left w:val="none" w:sz="0" w:space="0" w:color="auto"/>
                <w:bottom w:val="none" w:sz="0" w:space="0" w:color="auto"/>
                <w:right w:val="none" w:sz="0" w:space="0" w:color="auto"/>
              </w:divBdr>
            </w:div>
          </w:divsChild>
        </w:div>
        <w:div w:id="313145019">
          <w:marLeft w:val="0"/>
          <w:marRight w:val="0"/>
          <w:marTop w:val="0"/>
          <w:marBottom w:val="0"/>
          <w:divBdr>
            <w:top w:val="none" w:sz="0" w:space="0" w:color="auto"/>
            <w:left w:val="none" w:sz="0" w:space="0" w:color="auto"/>
            <w:bottom w:val="none" w:sz="0" w:space="0" w:color="auto"/>
            <w:right w:val="none" w:sz="0" w:space="0" w:color="auto"/>
          </w:divBdr>
        </w:div>
        <w:div w:id="1987737211">
          <w:marLeft w:val="0"/>
          <w:marRight w:val="0"/>
          <w:marTop w:val="0"/>
          <w:marBottom w:val="0"/>
          <w:divBdr>
            <w:top w:val="none" w:sz="0" w:space="0" w:color="auto"/>
            <w:left w:val="none" w:sz="0" w:space="0" w:color="auto"/>
            <w:bottom w:val="none" w:sz="0" w:space="0" w:color="auto"/>
            <w:right w:val="none" w:sz="0" w:space="0" w:color="auto"/>
          </w:divBdr>
          <w:divsChild>
            <w:div w:id="818575111">
              <w:marLeft w:val="0"/>
              <w:marRight w:val="0"/>
              <w:marTop w:val="0"/>
              <w:marBottom w:val="0"/>
              <w:divBdr>
                <w:top w:val="none" w:sz="0" w:space="0" w:color="auto"/>
                <w:left w:val="none" w:sz="0" w:space="0" w:color="auto"/>
                <w:bottom w:val="none" w:sz="0" w:space="0" w:color="auto"/>
                <w:right w:val="none" w:sz="0" w:space="0" w:color="auto"/>
              </w:divBdr>
            </w:div>
          </w:divsChild>
        </w:div>
        <w:div w:id="1761482439">
          <w:marLeft w:val="0"/>
          <w:marRight w:val="0"/>
          <w:marTop w:val="0"/>
          <w:marBottom w:val="0"/>
          <w:divBdr>
            <w:top w:val="none" w:sz="0" w:space="0" w:color="auto"/>
            <w:left w:val="none" w:sz="0" w:space="0" w:color="auto"/>
            <w:bottom w:val="none" w:sz="0" w:space="0" w:color="auto"/>
            <w:right w:val="none" w:sz="0" w:space="0" w:color="auto"/>
          </w:divBdr>
        </w:div>
        <w:div w:id="1424885503">
          <w:marLeft w:val="0"/>
          <w:marRight w:val="0"/>
          <w:marTop w:val="0"/>
          <w:marBottom w:val="0"/>
          <w:divBdr>
            <w:top w:val="none" w:sz="0" w:space="0" w:color="auto"/>
            <w:left w:val="none" w:sz="0" w:space="0" w:color="auto"/>
            <w:bottom w:val="none" w:sz="0" w:space="0" w:color="auto"/>
            <w:right w:val="none" w:sz="0" w:space="0" w:color="auto"/>
          </w:divBdr>
          <w:divsChild>
            <w:div w:id="1638485643">
              <w:marLeft w:val="0"/>
              <w:marRight w:val="0"/>
              <w:marTop w:val="0"/>
              <w:marBottom w:val="0"/>
              <w:divBdr>
                <w:top w:val="none" w:sz="0" w:space="0" w:color="auto"/>
                <w:left w:val="none" w:sz="0" w:space="0" w:color="auto"/>
                <w:bottom w:val="none" w:sz="0" w:space="0" w:color="auto"/>
                <w:right w:val="none" w:sz="0" w:space="0" w:color="auto"/>
              </w:divBdr>
            </w:div>
          </w:divsChild>
        </w:div>
        <w:div w:id="1660885799">
          <w:marLeft w:val="0"/>
          <w:marRight w:val="0"/>
          <w:marTop w:val="0"/>
          <w:marBottom w:val="0"/>
          <w:divBdr>
            <w:top w:val="none" w:sz="0" w:space="0" w:color="auto"/>
            <w:left w:val="none" w:sz="0" w:space="0" w:color="auto"/>
            <w:bottom w:val="none" w:sz="0" w:space="0" w:color="auto"/>
            <w:right w:val="none" w:sz="0" w:space="0" w:color="auto"/>
          </w:divBdr>
        </w:div>
        <w:div w:id="404962722">
          <w:marLeft w:val="0"/>
          <w:marRight w:val="0"/>
          <w:marTop w:val="0"/>
          <w:marBottom w:val="0"/>
          <w:divBdr>
            <w:top w:val="none" w:sz="0" w:space="0" w:color="auto"/>
            <w:left w:val="none" w:sz="0" w:space="0" w:color="auto"/>
            <w:bottom w:val="none" w:sz="0" w:space="0" w:color="auto"/>
            <w:right w:val="none" w:sz="0" w:space="0" w:color="auto"/>
          </w:divBdr>
          <w:divsChild>
            <w:div w:id="1135372199">
              <w:marLeft w:val="0"/>
              <w:marRight w:val="0"/>
              <w:marTop w:val="0"/>
              <w:marBottom w:val="0"/>
              <w:divBdr>
                <w:top w:val="none" w:sz="0" w:space="0" w:color="auto"/>
                <w:left w:val="none" w:sz="0" w:space="0" w:color="auto"/>
                <w:bottom w:val="none" w:sz="0" w:space="0" w:color="auto"/>
                <w:right w:val="none" w:sz="0" w:space="0" w:color="auto"/>
              </w:divBdr>
            </w:div>
          </w:divsChild>
        </w:div>
        <w:div w:id="298658734">
          <w:marLeft w:val="0"/>
          <w:marRight w:val="0"/>
          <w:marTop w:val="0"/>
          <w:marBottom w:val="0"/>
          <w:divBdr>
            <w:top w:val="none" w:sz="0" w:space="0" w:color="auto"/>
            <w:left w:val="none" w:sz="0" w:space="0" w:color="auto"/>
            <w:bottom w:val="none" w:sz="0" w:space="0" w:color="auto"/>
            <w:right w:val="none" w:sz="0" w:space="0" w:color="auto"/>
          </w:divBdr>
        </w:div>
        <w:div w:id="1487552931">
          <w:marLeft w:val="0"/>
          <w:marRight w:val="0"/>
          <w:marTop w:val="0"/>
          <w:marBottom w:val="0"/>
          <w:divBdr>
            <w:top w:val="none" w:sz="0" w:space="0" w:color="auto"/>
            <w:left w:val="none" w:sz="0" w:space="0" w:color="auto"/>
            <w:bottom w:val="none" w:sz="0" w:space="0" w:color="auto"/>
            <w:right w:val="none" w:sz="0" w:space="0" w:color="auto"/>
          </w:divBdr>
          <w:divsChild>
            <w:div w:id="1256598320">
              <w:marLeft w:val="0"/>
              <w:marRight w:val="0"/>
              <w:marTop w:val="0"/>
              <w:marBottom w:val="0"/>
              <w:divBdr>
                <w:top w:val="none" w:sz="0" w:space="0" w:color="auto"/>
                <w:left w:val="none" w:sz="0" w:space="0" w:color="auto"/>
                <w:bottom w:val="none" w:sz="0" w:space="0" w:color="auto"/>
                <w:right w:val="none" w:sz="0" w:space="0" w:color="auto"/>
              </w:divBdr>
            </w:div>
          </w:divsChild>
        </w:div>
        <w:div w:id="1791314240">
          <w:marLeft w:val="0"/>
          <w:marRight w:val="0"/>
          <w:marTop w:val="300"/>
          <w:marBottom w:val="0"/>
          <w:divBdr>
            <w:top w:val="none" w:sz="0" w:space="0" w:color="auto"/>
            <w:left w:val="none" w:sz="0" w:space="0" w:color="auto"/>
            <w:bottom w:val="none" w:sz="0" w:space="0" w:color="auto"/>
            <w:right w:val="none" w:sz="0" w:space="0" w:color="auto"/>
          </w:divBdr>
          <w:divsChild>
            <w:div w:id="1290553362">
              <w:marLeft w:val="0"/>
              <w:marRight w:val="0"/>
              <w:marTop w:val="0"/>
              <w:marBottom w:val="0"/>
              <w:divBdr>
                <w:top w:val="none" w:sz="0" w:space="0" w:color="auto"/>
                <w:left w:val="none" w:sz="0" w:space="0" w:color="auto"/>
                <w:bottom w:val="none" w:sz="0" w:space="0" w:color="auto"/>
                <w:right w:val="none" w:sz="0" w:space="0" w:color="auto"/>
              </w:divBdr>
              <w:divsChild>
                <w:div w:id="420879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77">
          <w:marLeft w:val="0"/>
          <w:marRight w:val="0"/>
          <w:marTop w:val="300"/>
          <w:marBottom w:val="0"/>
          <w:divBdr>
            <w:top w:val="none" w:sz="0" w:space="0" w:color="auto"/>
            <w:left w:val="none" w:sz="0" w:space="0" w:color="auto"/>
            <w:bottom w:val="none" w:sz="0" w:space="0" w:color="auto"/>
            <w:right w:val="none" w:sz="0" w:space="0" w:color="auto"/>
          </w:divBdr>
          <w:divsChild>
            <w:div w:id="1341004459">
              <w:marLeft w:val="0"/>
              <w:marRight w:val="0"/>
              <w:marTop w:val="0"/>
              <w:marBottom w:val="0"/>
              <w:divBdr>
                <w:top w:val="none" w:sz="0" w:space="0" w:color="auto"/>
                <w:left w:val="none" w:sz="0" w:space="0" w:color="auto"/>
                <w:bottom w:val="none" w:sz="0" w:space="0" w:color="auto"/>
                <w:right w:val="none" w:sz="0" w:space="0" w:color="auto"/>
              </w:divBdr>
              <w:divsChild>
                <w:div w:id="9321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053676">
          <w:marLeft w:val="0"/>
          <w:marRight w:val="0"/>
          <w:marTop w:val="300"/>
          <w:marBottom w:val="0"/>
          <w:divBdr>
            <w:top w:val="none" w:sz="0" w:space="0" w:color="auto"/>
            <w:left w:val="none" w:sz="0" w:space="0" w:color="auto"/>
            <w:bottom w:val="none" w:sz="0" w:space="0" w:color="auto"/>
            <w:right w:val="none" w:sz="0" w:space="0" w:color="auto"/>
          </w:divBdr>
          <w:divsChild>
            <w:div w:id="175124153">
              <w:marLeft w:val="0"/>
              <w:marRight w:val="0"/>
              <w:marTop w:val="0"/>
              <w:marBottom w:val="0"/>
              <w:divBdr>
                <w:top w:val="none" w:sz="0" w:space="0" w:color="auto"/>
                <w:left w:val="none" w:sz="0" w:space="0" w:color="auto"/>
                <w:bottom w:val="none" w:sz="0" w:space="0" w:color="auto"/>
                <w:right w:val="none" w:sz="0" w:space="0" w:color="auto"/>
              </w:divBdr>
              <w:divsChild>
                <w:div w:id="7243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621367">
          <w:marLeft w:val="0"/>
          <w:marRight w:val="0"/>
          <w:marTop w:val="300"/>
          <w:marBottom w:val="0"/>
          <w:divBdr>
            <w:top w:val="none" w:sz="0" w:space="0" w:color="auto"/>
            <w:left w:val="none" w:sz="0" w:space="0" w:color="auto"/>
            <w:bottom w:val="none" w:sz="0" w:space="0" w:color="auto"/>
            <w:right w:val="none" w:sz="0" w:space="0" w:color="auto"/>
          </w:divBdr>
          <w:divsChild>
            <w:div w:id="456148474">
              <w:marLeft w:val="0"/>
              <w:marRight w:val="0"/>
              <w:marTop w:val="0"/>
              <w:marBottom w:val="0"/>
              <w:divBdr>
                <w:top w:val="none" w:sz="0" w:space="0" w:color="auto"/>
                <w:left w:val="none" w:sz="0" w:space="0" w:color="auto"/>
                <w:bottom w:val="none" w:sz="0" w:space="0" w:color="auto"/>
                <w:right w:val="none" w:sz="0" w:space="0" w:color="auto"/>
              </w:divBdr>
              <w:divsChild>
                <w:div w:id="857112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82932">
      <w:bodyDiv w:val="1"/>
      <w:marLeft w:val="0"/>
      <w:marRight w:val="0"/>
      <w:marTop w:val="0"/>
      <w:marBottom w:val="0"/>
      <w:divBdr>
        <w:top w:val="none" w:sz="0" w:space="0" w:color="auto"/>
        <w:left w:val="none" w:sz="0" w:space="0" w:color="auto"/>
        <w:bottom w:val="none" w:sz="0" w:space="0" w:color="auto"/>
        <w:right w:val="none" w:sz="0" w:space="0" w:color="auto"/>
      </w:divBdr>
      <w:divsChild>
        <w:div w:id="429012419">
          <w:marLeft w:val="0"/>
          <w:marRight w:val="0"/>
          <w:marTop w:val="0"/>
          <w:marBottom w:val="0"/>
          <w:divBdr>
            <w:top w:val="none" w:sz="0" w:space="0" w:color="auto"/>
            <w:left w:val="none" w:sz="0" w:space="0" w:color="auto"/>
            <w:bottom w:val="none" w:sz="0" w:space="0" w:color="auto"/>
            <w:right w:val="none" w:sz="0" w:space="0" w:color="auto"/>
          </w:divBdr>
        </w:div>
        <w:div w:id="928083933">
          <w:marLeft w:val="0"/>
          <w:marRight w:val="0"/>
          <w:marTop w:val="0"/>
          <w:marBottom w:val="0"/>
          <w:divBdr>
            <w:top w:val="none" w:sz="0" w:space="0" w:color="auto"/>
            <w:left w:val="none" w:sz="0" w:space="0" w:color="auto"/>
            <w:bottom w:val="none" w:sz="0" w:space="0" w:color="auto"/>
            <w:right w:val="none" w:sz="0" w:space="0" w:color="auto"/>
          </w:divBdr>
          <w:divsChild>
            <w:div w:id="604117512">
              <w:marLeft w:val="0"/>
              <w:marRight w:val="0"/>
              <w:marTop w:val="0"/>
              <w:marBottom w:val="0"/>
              <w:divBdr>
                <w:top w:val="none" w:sz="0" w:space="0" w:color="auto"/>
                <w:left w:val="none" w:sz="0" w:space="0" w:color="auto"/>
                <w:bottom w:val="none" w:sz="0" w:space="0" w:color="auto"/>
                <w:right w:val="none" w:sz="0" w:space="0" w:color="auto"/>
              </w:divBdr>
            </w:div>
          </w:divsChild>
        </w:div>
        <w:div w:id="170028916">
          <w:marLeft w:val="0"/>
          <w:marRight w:val="0"/>
          <w:marTop w:val="0"/>
          <w:marBottom w:val="0"/>
          <w:divBdr>
            <w:top w:val="none" w:sz="0" w:space="0" w:color="auto"/>
            <w:left w:val="none" w:sz="0" w:space="0" w:color="auto"/>
            <w:bottom w:val="none" w:sz="0" w:space="0" w:color="auto"/>
            <w:right w:val="none" w:sz="0" w:space="0" w:color="auto"/>
          </w:divBdr>
        </w:div>
        <w:div w:id="1773476517">
          <w:marLeft w:val="0"/>
          <w:marRight w:val="0"/>
          <w:marTop w:val="0"/>
          <w:marBottom w:val="0"/>
          <w:divBdr>
            <w:top w:val="none" w:sz="0" w:space="0" w:color="auto"/>
            <w:left w:val="none" w:sz="0" w:space="0" w:color="auto"/>
            <w:bottom w:val="none" w:sz="0" w:space="0" w:color="auto"/>
            <w:right w:val="none" w:sz="0" w:space="0" w:color="auto"/>
          </w:divBdr>
          <w:divsChild>
            <w:div w:id="1684940305">
              <w:marLeft w:val="0"/>
              <w:marRight w:val="0"/>
              <w:marTop w:val="0"/>
              <w:marBottom w:val="0"/>
              <w:divBdr>
                <w:top w:val="none" w:sz="0" w:space="0" w:color="auto"/>
                <w:left w:val="none" w:sz="0" w:space="0" w:color="auto"/>
                <w:bottom w:val="none" w:sz="0" w:space="0" w:color="auto"/>
                <w:right w:val="none" w:sz="0" w:space="0" w:color="auto"/>
              </w:divBdr>
            </w:div>
          </w:divsChild>
        </w:div>
        <w:div w:id="901981938">
          <w:marLeft w:val="0"/>
          <w:marRight w:val="0"/>
          <w:marTop w:val="0"/>
          <w:marBottom w:val="0"/>
          <w:divBdr>
            <w:top w:val="none" w:sz="0" w:space="0" w:color="auto"/>
            <w:left w:val="none" w:sz="0" w:space="0" w:color="auto"/>
            <w:bottom w:val="none" w:sz="0" w:space="0" w:color="auto"/>
            <w:right w:val="none" w:sz="0" w:space="0" w:color="auto"/>
          </w:divBdr>
        </w:div>
        <w:div w:id="478767004">
          <w:marLeft w:val="0"/>
          <w:marRight w:val="0"/>
          <w:marTop w:val="0"/>
          <w:marBottom w:val="0"/>
          <w:divBdr>
            <w:top w:val="none" w:sz="0" w:space="0" w:color="auto"/>
            <w:left w:val="none" w:sz="0" w:space="0" w:color="auto"/>
            <w:bottom w:val="none" w:sz="0" w:space="0" w:color="auto"/>
            <w:right w:val="none" w:sz="0" w:space="0" w:color="auto"/>
          </w:divBdr>
          <w:divsChild>
            <w:div w:id="458955448">
              <w:marLeft w:val="0"/>
              <w:marRight w:val="0"/>
              <w:marTop w:val="0"/>
              <w:marBottom w:val="0"/>
              <w:divBdr>
                <w:top w:val="none" w:sz="0" w:space="0" w:color="auto"/>
                <w:left w:val="none" w:sz="0" w:space="0" w:color="auto"/>
                <w:bottom w:val="none" w:sz="0" w:space="0" w:color="auto"/>
                <w:right w:val="none" w:sz="0" w:space="0" w:color="auto"/>
              </w:divBdr>
            </w:div>
          </w:divsChild>
        </w:div>
        <w:div w:id="44792943">
          <w:marLeft w:val="0"/>
          <w:marRight w:val="0"/>
          <w:marTop w:val="0"/>
          <w:marBottom w:val="0"/>
          <w:divBdr>
            <w:top w:val="none" w:sz="0" w:space="0" w:color="auto"/>
            <w:left w:val="none" w:sz="0" w:space="0" w:color="auto"/>
            <w:bottom w:val="none" w:sz="0" w:space="0" w:color="auto"/>
            <w:right w:val="none" w:sz="0" w:space="0" w:color="auto"/>
          </w:divBdr>
        </w:div>
        <w:div w:id="1704356348">
          <w:marLeft w:val="0"/>
          <w:marRight w:val="0"/>
          <w:marTop w:val="0"/>
          <w:marBottom w:val="0"/>
          <w:divBdr>
            <w:top w:val="none" w:sz="0" w:space="0" w:color="auto"/>
            <w:left w:val="none" w:sz="0" w:space="0" w:color="auto"/>
            <w:bottom w:val="none" w:sz="0" w:space="0" w:color="auto"/>
            <w:right w:val="none" w:sz="0" w:space="0" w:color="auto"/>
          </w:divBdr>
          <w:divsChild>
            <w:div w:id="1321470362">
              <w:marLeft w:val="0"/>
              <w:marRight w:val="0"/>
              <w:marTop w:val="0"/>
              <w:marBottom w:val="0"/>
              <w:divBdr>
                <w:top w:val="none" w:sz="0" w:space="0" w:color="auto"/>
                <w:left w:val="none" w:sz="0" w:space="0" w:color="auto"/>
                <w:bottom w:val="none" w:sz="0" w:space="0" w:color="auto"/>
                <w:right w:val="none" w:sz="0" w:space="0" w:color="auto"/>
              </w:divBdr>
            </w:div>
          </w:divsChild>
        </w:div>
        <w:div w:id="2104839458">
          <w:marLeft w:val="0"/>
          <w:marRight w:val="0"/>
          <w:marTop w:val="0"/>
          <w:marBottom w:val="0"/>
          <w:divBdr>
            <w:top w:val="none" w:sz="0" w:space="0" w:color="auto"/>
            <w:left w:val="none" w:sz="0" w:space="0" w:color="auto"/>
            <w:bottom w:val="none" w:sz="0" w:space="0" w:color="auto"/>
            <w:right w:val="none" w:sz="0" w:space="0" w:color="auto"/>
          </w:divBdr>
        </w:div>
        <w:div w:id="199630771">
          <w:marLeft w:val="0"/>
          <w:marRight w:val="0"/>
          <w:marTop w:val="0"/>
          <w:marBottom w:val="0"/>
          <w:divBdr>
            <w:top w:val="none" w:sz="0" w:space="0" w:color="auto"/>
            <w:left w:val="none" w:sz="0" w:space="0" w:color="auto"/>
            <w:bottom w:val="none" w:sz="0" w:space="0" w:color="auto"/>
            <w:right w:val="none" w:sz="0" w:space="0" w:color="auto"/>
          </w:divBdr>
          <w:divsChild>
            <w:div w:id="968247892">
              <w:marLeft w:val="0"/>
              <w:marRight w:val="0"/>
              <w:marTop w:val="0"/>
              <w:marBottom w:val="0"/>
              <w:divBdr>
                <w:top w:val="none" w:sz="0" w:space="0" w:color="auto"/>
                <w:left w:val="none" w:sz="0" w:space="0" w:color="auto"/>
                <w:bottom w:val="none" w:sz="0" w:space="0" w:color="auto"/>
                <w:right w:val="none" w:sz="0" w:space="0" w:color="auto"/>
              </w:divBdr>
            </w:div>
          </w:divsChild>
        </w:div>
        <w:div w:id="731734376">
          <w:marLeft w:val="0"/>
          <w:marRight w:val="0"/>
          <w:marTop w:val="0"/>
          <w:marBottom w:val="0"/>
          <w:divBdr>
            <w:top w:val="none" w:sz="0" w:space="0" w:color="auto"/>
            <w:left w:val="none" w:sz="0" w:space="0" w:color="auto"/>
            <w:bottom w:val="none" w:sz="0" w:space="0" w:color="auto"/>
            <w:right w:val="none" w:sz="0" w:space="0" w:color="auto"/>
          </w:divBdr>
        </w:div>
        <w:div w:id="996496463">
          <w:marLeft w:val="0"/>
          <w:marRight w:val="0"/>
          <w:marTop w:val="0"/>
          <w:marBottom w:val="0"/>
          <w:divBdr>
            <w:top w:val="none" w:sz="0" w:space="0" w:color="auto"/>
            <w:left w:val="none" w:sz="0" w:space="0" w:color="auto"/>
            <w:bottom w:val="none" w:sz="0" w:space="0" w:color="auto"/>
            <w:right w:val="none" w:sz="0" w:space="0" w:color="auto"/>
          </w:divBdr>
          <w:divsChild>
            <w:div w:id="2052532258">
              <w:marLeft w:val="0"/>
              <w:marRight w:val="0"/>
              <w:marTop w:val="0"/>
              <w:marBottom w:val="0"/>
              <w:divBdr>
                <w:top w:val="none" w:sz="0" w:space="0" w:color="auto"/>
                <w:left w:val="none" w:sz="0" w:space="0" w:color="auto"/>
                <w:bottom w:val="none" w:sz="0" w:space="0" w:color="auto"/>
                <w:right w:val="none" w:sz="0" w:space="0" w:color="auto"/>
              </w:divBdr>
            </w:div>
          </w:divsChild>
        </w:div>
        <w:div w:id="11298535">
          <w:marLeft w:val="0"/>
          <w:marRight w:val="0"/>
          <w:marTop w:val="0"/>
          <w:marBottom w:val="0"/>
          <w:divBdr>
            <w:top w:val="none" w:sz="0" w:space="0" w:color="auto"/>
            <w:left w:val="none" w:sz="0" w:space="0" w:color="auto"/>
            <w:bottom w:val="none" w:sz="0" w:space="0" w:color="auto"/>
            <w:right w:val="none" w:sz="0" w:space="0" w:color="auto"/>
          </w:divBdr>
        </w:div>
        <w:div w:id="1498496443">
          <w:marLeft w:val="0"/>
          <w:marRight w:val="0"/>
          <w:marTop w:val="0"/>
          <w:marBottom w:val="0"/>
          <w:divBdr>
            <w:top w:val="none" w:sz="0" w:space="0" w:color="auto"/>
            <w:left w:val="none" w:sz="0" w:space="0" w:color="auto"/>
            <w:bottom w:val="none" w:sz="0" w:space="0" w:color="auto"/>
            <w:right w:val="none" w:sz="0" w:space="0" w:color="auto"/>
          </w:divBdr>
          <w:divsChild>
            <w:div w:id="1344089140">
              <w:marLeft w:val="0"/>
              <w:marRight w:val="0"/>
              <w:marTop w:val="0"/>
              <w:marBottom w:val="0"/>
              <w:divBdr>
                <w:top w:val="none" w:sz="0" w:space="0" w:color="auto"/>
                <w:left w:val="none" w:sz="0" w:space="0" w:color="auto"/>
                <w:bottom w:val="none" w:sz="0" w:space="0" w:color="auto"/>
                <w:right w:val="none" w:sz="0" w:space="0" w:color="auto"/>
              </w:divBdr>
            </w:div>
          </w:divsChild>
        </w:div>
        <w:div w:id="518197038">
          <w:marLeft w:val="0"/>
          <w:marRight w:val="0"/>
          <w:marTop w:val="300"/>
          <w:marBottom w:val="0"/>
          <w:divBdr>
            <w:top w:val="none" w:sz="0" w:space="0" w:color="auto"/>
            <w:left w:val="none" w:sz="0" w:space="0" w:color="auto"/>
            <w:bottom w:val="none" w:sz="0" w:space="0" w:color="auto"/>
            <w:right w:val="none" w:sz="0" w:space="0" w:color="auto"/>
          </w:divBdr>
          <w:divsChild>
            <w:div w:id="1723941733">
              <w:marLeft w:val="0"/>
              <w:marRight w:val="0"/>
              <w:marTop w:val="0"/>
              <w:marBottom w:val="0"/>
              <w:divBdr>
                <w:top w:val="none" w:sz="0" w:space="0" w:color="auto"/>
                <w:left w:val="none" w:sz="0" w:space="0" w:color="auto"/>
                <w:bottom w:val="none" w:sz="0" w:space="0" w:color="auto"/>
                <w:right w:val="none" w:sz="0" w:space="0" w:color="auto"/>
              </w:divBdr>
              <w:divsChild>
                <w:div w:id="1456480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9643">
          <w:marLeft w:val="0"/>
          <w:marRight w:val="0"/>
          <w:marTop w:val="300"/>
          <w:marBottom w:val="0"/>
          <w:divBdr>
            <w:top w:val="none" w:sz="0" w:space="0" w:color="auto"/>
            <w:left w:val="none" w:sz="0" w:space="0" w:color="auto"/>
            <w:bottom w:val="none" w:sz="0" w:space="0" w:color="auto"/>
            <w:right w:val="none" w:sz="0" w:space="0" w:color="auto"/>
          </w:divBdr>
          <w:divsChild>
            <w:div w:id="1530951275">
              <w:marLeft w:val="0"/>
              <w:marRight w:val="0"/>
              <w:marTop w:val="0"/>
              <w:marBottom w:val="0"/>
              <w:divBdr>
                <w:top w:val="none" w:sz="0" w:space="0" w:color="auto"/>
                <w:left w:val="none" w:sz="0" w:space="0" w:color="auto"/>
                <w:bottom w:val="none" w:sz="0" w:space="0" w:color="auto"/>
                <w:right w:val="none" w:sz="0" w:space="0" w:color="auto"/>
              </w:divBdr>
              <w:divsChild>
                <w:div w:id="1695764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514221">
          <w:marLeft w:val="0"/>
          <w:marRight w:val="0"/>
          <w:marTop w:val="300"/>
          <w:marBottom w:val="0"/>
          <w:divBdr>
            <w:top w:val="none" w:sz="0" w:space="0" w:color="auto"/>
            <w:left w:val="none" w:sz="0" w:space="0" w:color="auto"/>
            <w:bottom w:val="none" w:sz="0" w:space="0" w:color="auto"/>
            <w:right w:val="none" w:sz="0" w:space="0" w:color="auto"/>
          </w:divBdr>
          <w:divsChild>
            <w:div w:id="1837762453">
              <w:marLeft w:val="0"/>
              <w:marRight w:val="0"/>
              <w:marTop w:val="0"/>
              <w:marBottom w:val="0"/>
              <w:divBdr>
                <w:top w:val="none" w:sz="0" w:space="0" w:color="auto"/>
                <w:left w:val="none" w:sz="0" w:space="0" w:color="auto"/>
                <w:bottom w:val="none" w:sz="0" w:space="0" w:color="auto"/>
                <w:right w:val="none" w:sz="0" w:space="0" w:color="auto"/>
              </w:divBdr>
              <w:divsChild>
                <w:div w:id="50077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575039">
          <w:marLeft w:val="0"/>
          <w:marRight w:val="0"/>
          <w:marTop w:val="300"/>
          <w:marBottom w:val="0"/>
          <w:divBdr>
            <w:top w:val="none" w:sz="0" w:space="0" w:color="auto"/>
            <w:left w:val="none" w:sz="0" w:space="0" w:color="auto"/>
            <w:bottom w:val="none" w:sz="0" w:space="0" w:color="auto"/>
            <w:right w:val="none" w:sz="0" w:space="0" w:color="auto"/>
          </w:divBdr>
          <w:divsChild>
            <w:div w:id="1549142927">
              <w:marLeft w:val="0"/>
              <w:marRight w:val="0"/>
              <w:marTop w:val="0"/>
              <w:marBottom w:val="0"/>
              <w:divBdr>
                <w:top w:val="none" w:sz="0" w:space="0" w:color="auto"/>
                <w:left w:val="none" w:sz="0" w:space="0" w:color="auto"/>
                <w:bottom w:val="none" w:sz="0" w:space="0" w:color="auto"/>
                <w:right w:val="none" w:sz="0" w:space="0" w:color="auto"/>
              </w:divBdr>
              <w:divsChild>
                <w:div w:id="169090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629680">
      <w:bodyDiv w:val="1"/>
      <w:marLeft w:val="0"/>
      <w:marRight w:val="0"/>
      <w:marTop w:val="0"/>
      <w:marBottom w:val="0"/>
      <w:divBdr>
        <w:top w:val="none" w:sz="0" w:space="0" w:color="auto"/>
        <w:left w:val="none" w:sz="0" w:space="0" w:color="auto"/>
        <w:bottom w:val="none" w:sz="0" w:space="0" w:color="auto"/>
        <w:right w:val="none" w:sz="0" w:space="0" w:color="auto"/>
      </w:divBdr>
      <w:divsChild>
        <w:div w:id="572857492">
          <w:marLeft w:val="0"/>
          <w:marRight w:val="0"/>
          <w:marTop w:val="0"/>
          <w:marBottom w:val="0"/>
          <w:divBdr>
            <w:top w:val="none" w:sz="0" w:space="0" w:color="auto"/>
            <w:left w:val="none" w:sz="0" w:space="0" w:color="auto"/>
            <w:bottom w:val="none" w:sz="0" w:space="0" w:color="auto"/>
            <w:right w:val="none" w:sz="0" w:space="0" w:color="auto"/>
          </w:divBdr>
        </w:div>
        <w:div w:id="1169491226">
          <w:marLeft w:val="0"/>
          <w:marRight w:val="0"/>
          <w:marTop w:val="0"/>
          <w:marBottom w:val="0"/>
          <w:divBdr>
            <w:top w:val="none" w:sz="0" w:space="0" w:color="auto"/>
            <w:left w:val="none" w:sz="0" w:space="0" w:color="auto"/>
            <w:bottom w:val="none" w:sz="0" w:space="0" w:color="auto"/>
            <w:right w:val="none" w:sz="0" w:space="0" w:color="auto"/>
          </w:divBdr>
          <w:divsChild>
            <w:div w:id="1733961395">
              <w:marLeft w:val="0"/>
              <w:marRight w:val="0"/>
              <w:marTop w:val="0"/>
              <w:marBottom w:val="0"/>
              <w:divBdr>
                <w:top w:val="none" w:sz="0" w:space="0" w:color="auto"/>
                <w:left w:val="none" w:sz="0" w:space="0" w:color="auto"/>
                <w:bottom w:val="none" w:sz="0" w:space="0" w:color="auto"/>
                <w:right w:val="none" w:sz="0" w:space="0" w:color="auto"/>
              </w:divBdr>
            </w:div>
          </w:divsChild>
        </w:div>
        <w:div w:id="1339307548">
          <w:marLeft w:val="0"/>
          <w:marRight w:val="0"/>
          <w:marTop w:val="0"/>
          <w:marBottom w:val="0"/>
          <w:divBdr>
            <w:top w:val="none" w:sz="0" w:space="0" w:color="auto"/>
            <w:left w:val="none" w:sz="0" w:space="0" w:color="auto"/>
            <w:bottom w:val="none" w:sz="0" w:space="0" w:color="auto"/>
            <w:right w:val="none" w:sz="0" w:space="0" w:color="auto"/>
          </w:divBdr>
        </w:div>
        <w:div w:id="1447693281">
          <w:marLeft w:val="0"/>
          <w:marRight w:val="0"/>
          <w:marTop w:val="0"/>
          <w:marBottom w:val="0"/>
          <w:divBdr>
            <w:top w:val="none" w:sz="0" w:space="0" w:color="auto"/>
            <w:left w:val="none" w:sz="0" w:space="0" w:color="auto"/>
            <w:bottom w:val="none" w:sz="0" w:space="0" w:color="auto"/>
            <w:right w:val="none" w:sz="0" w:space="0" w:color="auto"/>
          </w:divBdr>
          <w:divsChild>
            <w:div w:id="1983072100">
              <w:marLeft w:val="0"/>
              <w:marRight w:val="0"/>
              <w:marTop w:val="0"/>
              <w:marBottom w:val="0"/>
              <w:divBdr>
                <w:top w:val="none" w:sz="0" w:space="0" w:color="auto"/>
                <w:left w:val="none" w:sz="0" w:space="0" w:color="auto"/>
                <w:bottom w:val="none" w:sz="0" w:space="0" w:color="auto"/>
                <w:right w:val="none" w:sz="0" w:space="0" w:color="auto"/>
              </w:divBdr>
            </w:div>
          </w:divsChild>
        </w:div>
        <w:div w:id="1250581709">
          <w:marLeft w:val="0"/>
          <w:marRight w:val="0"/>
          <w:marTop w:val="0"/>
          <w:marBottom w:val="0"/>
          <w:divBdr>
            <w:top w:val="none" w:sz="0" w:space="0" w:color="auto"/>
            <w:left w:val="none" w:sz="0" w:space="0" w:color="auto"/>
            <w:bottom w:val="none" w:sz="0" w:space="0" w:color="auto"/>
            <w:right w:val="none" w:sz="0" w:space="0" w:color="auto"/>
          </w:divBdr>
        </w:div>
        <w:div w:id="136847155">
          <w:marLeft w:val="0"/>
          <w:marRight w:val="0"/>
          <w:marTop w:val="0"/>
          <w:marBottom w:val="0"/>
          <w:divBdr>
            <w:top w:val="none" w:sz="0" w:space="0" w:color="auto"/>
            <w:left w:val="none" w:sz="0" w:space="0" w:color="auto"/>
            <w:bottom w:val="none" w:sz="0" w:space="0" w:color="auto"/>
            <w:right w:val="none" w:sz="0" w:space="0" w:color="auto"/>
          </w:divBdr>
          <w:divsChild>
            <w:div w:id="1115827577">
              <w:marLeft w:val="0"/>
              <w:marRight w:val="0"/>
              <w:marTop w:val="0"/>
              <w:marBottom w:val="0"/>
              <w:divBdr>
                <w:top w:val="none" w:sz="0" w:space="0" w:color="auto"/>
                <w:left w:val="none" w:sz="0" w:space="0" w:color="auto"/>
                <w:bottom w:val="none" w:sz="0" w:space="0" w:color="auto"/>
                <w:right w:val="none" w:sz="0" w:space="0" w:color="auto"/>
              </w:divBdr>
            </w:div>
          </w:divsChild>
        </w:div>
        <w:div w:id="1810826446">
          <w:marLeft w:val="0"/>
          <w:marRight w:val="0"/>
          <w:marTop w:val="0"/>
          <w:marBottom w:val="0"/>
          <w:divBdr>
            <w:top w:val="none" w:sz="0" w:space="0" w:color="auto"/>
            <w:left w:val="none" w:sz="0" w:space="0" w:color="auto"/>
            <w:bottom w:val="none" w:sz="0" w:space="0" w:color="auto"/>
            <w:right w:val="none" w:sz="0" w:space="0" w:color="auto"/>
          </w:divBdr>
        </w:div>
        <w:div w:id="1908569087">
          <w:marLeft w:val="0"/>
          <w:marRight w:val="0"/>
          <w:marTop w:val="0"/>
          <w:marBottom w:val="0"/>
          <w:divBdr>
            <w:top w:val="none" w:sz="0" w:space="0" w:color="auto"/>
            <w:left w:val="none" w:sz="0" w:space="0" w:color="auto"/>
            <w:bottom w:val="none" w:sz="0" w:space="0" w:color="auto"/>
            <w:right w:val="none" w:sz="0" w:space="0" w:color="auto"/>
          </w:divBdr>
          <w:divsChild>
            <w:div w:id="1265303755">
              <w:marLeft w:val="0"/>
              <w:marRight w:val="0"/>
              <w:marTop w:val="0"/>
              <w:marBottom w:val="0"/>
              <w:divBdr>
                <w:top w:val="none" w:sz="0" w:space="0" w:color="auto"/>
                <w:left w:val="none" w:sz="0" w:space="0" w:color="auto"/>
                <w:bottom w:val="none" w:sz="0" w:space="0" w:color="auto"/>
                <w:right w:val="none" w:sz="0" w:space="0" w:color="auto"/>
              </w:divBdr>
            </w:div>
          </w:divsChild>
        </w:div>
        <w:div w:id="406532751">
          <w:marLeft w:val="0"/>
          <w:marRight w:val="0"/>
          <w:marTop w:val="0"/>
          <w:marBottom w:val="0"/>
          <w:divBdr>
            <w:top w:val="none" w:sz="0" w:space="0" w:color="auto"/>
            <w:left w:val="none" w:sz="0" w:space="0" w:color="auto"/>
            <w:bottom w:val="none" w:sz="0" w:space="0" w:color="auto"/>
            <w:right w:val="none" w:sz="0" w:space="0" w:color="auto"/>
          </w:divBdr>
        </w:div>
        <w:div w:id="559293473">
          <w:marLeft w:val="0"/>
          <w:marRight w:val="0"/>
          <w:marTop w:val="0"/>
          <w:marBottom w:val="0"/>
          <w:divBdr>
            <w:top w:val="none" w:sz="0" w:space="0" w:color="auto"/>
            <w:left w:val="none" w:sz="0" w:space="0" w:color="auto"/>
            <w:bottom w:val="none" w:sz="0" w:space="0" w:color="auto"/>
            <w:right w:val="none" w:sz="0" w:space="0" w:color="auto"/>
          </w:divBdr>
          <w:divsChild>
            <w:div w:id="496115645">
              <w:marLeft w:val="0"/>
              <w:marRight w:val="0"/>
              <w:marTop w:val="0"/>
              <w:marBottom w:val="0"/>
              <w:divBdr>
                <w:top w:val="none" w:sz="0" w:space="0" w:color="auto"/>
                <w:left w:val="none" w:sz="0" w:space="0" w:color="auto"/>
                <w:bottom w:val="none" w:sz="0" w:space="0" w:color="auto"/>
                <w:right w:val="none" w:sz="0" w:space="0" w:color="auto"/>
              </w:divBdr>
            </w:div>
          </w:divsChild>
        </w:div>
        <w:div w:id="179896889">
          <w:marLeft w:val="0"/>
          <w:marRight w:val="0"/>
          <w:marTop w:val="0"/>
          <w:marBottom w:val="0"/>
          <w:divBdr>
            <w:top w:val="none" w:sz="0" w:space="0" w:color="auto"/>
            <w:left w:val="none" w:sz="0" w:space="0" w:color="auto"/>
            <w:bottom w:val="none" w:sz="0" w:space="0" w:color="auto"/>
            <w:right w:val="none" w:sz="0" w:space="0" w:color="auto"/>
          </w:divBdr>
        </w:div>
        <w:div w:id="979116870">
          <w:marLeft w:val="0"/>
          <w:marRight w:val="0"/>
          <w:marTop w:val="0"/>
          <w:marBottom w:val="0"/>
          <w:divBdr>
            <w:top w:val="none" w:sz="0" w:space="0" w:color="auto"/>
            <w:left w:val="none" w:sz="0" w:space="0" w:color="auto"/>
            <w:bottom w:val="none" w:sz="0" w:space="0" w:color="auto"/>
            <w:right w:val="none" w:sz="0" w:space="0" w:color="auto"/>
          </w:divBdr>
          <w:divsChild>
            <w:div w:id="1323922565">
              <w:marLeft w:val="0"/>
              <w:marRight w:val="0"/>
              <w:marTop w:val="0"/>
              <w:marBottom w:val="0"/>
              <w:divBdr>
                <w:top w:val="none" w:sz="0" w:space="0" w:color="auto"/>
                <w:left w:val="none" w:sz="0" w:space="0" w:color="auto"/>
                <w:bottom w:val="none" w:sz="0" w:space="0" w:color="auto"/>
                <w:right w:val="none" w:sz="0" w:space="0" w:color="auto"/>
              </w:divBdr>
            </w:div>
          </w:divsChild>
        </w:div>
        <w:div w:id="1292975665">
          <w:marLeft w:val="0"/>
          <w:marRight w:val="0"/>
          <w:marTop w:val="0"/>
          <w:marBottom w:val="0"/>
          <w:divBdr>
            <w:top w:val="none" w:sz="0" w:space="0" w:color="auto"/>
            <w:left w:val="none" w:sz="0" w:space="0" w:color="auto"/>
            <w:bottom w:val="none" w:sz="0" w:space="0" w:color="auto"/>
            <w:right w:val="none" w:sz="0" w:space="0" w:color="auto"/>
          </w:divBdr>
        </w:div>
        <w:div w:id="765660835">
          <w:marLeft w:val="0"/>
          <w:marRight w:val="0"/>
          <w:marTop w:val="0"/>
          <w:marBottom w:val="0"/>
          <w:divBdr>
            <w:top w:val="none" w:sz="0" w:space="0" w:color="auto"/>
            <w:left w:val="none" w:sz="0" w:space="0" w:color="auto"/>
            <w:bottom w:val="none" w:sz="0" w:space="0" w:color="auto"/>
            <w:right w:val="none" w:sz="0" w:space="0" w:color="auto"/>
          </w:divBdr>
          <w:divsChild>
            <w:div w:id="2062751473">
              <w:marLeft w:val="0"/>
              <w:marRight w:val="0"/>
              <w:marTop w:val="0"/>
              <w:marBottom w:val="0"/>
              <w:divBdr>
                <w:top w:val="none" w:sz="0" w:space="0" w:color="auto"/>
                <w:left w:val="none" w:sz="0" w:space="0" w:color="auto"/>
                <w:bottom w:val="none" w:sz="0" w:space="0" w:color="auto"/>
                <w:right w:val="none" w:sz="0" w:space="0" w:color="auto"/>
              </w:divBdr>
            </w:div>
          </w:divsChild>
        </w:div>
        <w:div w:id="1356617648">
          <w:marLeft w:val="0"/>
          <w:marRight w:val="0"/>
          <w:marTop w:val="300"/>
          <w:marBottom w:val="0"/>
          <w:divBdr>
            <w:top w:val="none" w:sz="0" w:space="0" w:color="auto"/>
            <w:left w:val="none" w:sz="0" w:space="0" w:color="auto"/>
            <w:bottom w:val="none" w:sz="0" w:space="0" w:color="auto"/>
            <w:right w:val="none" w:sz="0" w:space="0" w:color="auto"/>
          </w:divBdr>
          <w:divsChild>
            <w:div w:id="91317731">
              <w:marLeft w:val="0"/>
              <w:marRight w:val="0"/>
              <w:marTop w:val="0"/>
              <w:marBottom w:val="0"/>
              <w:divBdr>
                <w:top w:val="none" w:sz="0" w:space="0" w:color="auto"/>
                <w:left w:val="none" w:sz="0" w:space="0" w:color="auto"/>
                <w:bottom w:val="none" w:sz="0" w:space="0" w:color="auto"/>
                <w:right w:val="none" w:sz="0" w:space="0" w:color="auto"/>
              </w:divBdr>
              <w:divsChild>
                <w:div w:id="1280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528784">
          <w:marLeft w:val="0"/>
          <w:marRight w:val="0"/>
          <w:marTop w:val="300"/>
          <w:marBottom w:val="0"/>
          <w:divBdr>
            <w:top w:val="none" w:sz="0" w:space="0" w:color="auto"/>
            <w:left w:val="none" w:sz="0" w:space="0" w:color="auto"/>
            <w:bottom w:val="none" w:sz="0" w:space="0" w:color="auto"/>
            <w:right w:val="none" w:sz="0" w:space="0" w:color="auto"/>
          </w:divBdr>
          <w:divsChild>
            <w:div w:id="398864097">
              <w:marLeft w:val="0"/>
              <w:marRight w:val="0"/>
              <w:marTop w:val="0"/>
              <w:marBottom w:val="0"/>
              <w:divBdr>
                <w:top w:val="none" w:sz="0" w:space="0" w:color="auto"/>
                <w:left w:val="none" w:sz="0" w:space="0" w:color="auto"/>
                <w:bottom w:val="none" w:sz="0" w:space="0" w:color="auto"/>
                <w:right w:val="none" w:sz="0" w:space="0" w:color="auto"/>
              </w:divBdr>
              <w:divsChild>
                <w:div w:id="51596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313308">
          <w:marLeft w:val="0"/>
          <w:marRight w:val="0"/>
          <w:marTop w:val="300"/>
          <w:marBottom w:val="0"/>
          <w:divBdr>
            <w:top w:val="none" w:sz="0" w:space="0" w:color="auto"/>
            <w:left w:val="none" w:sz="0" w:space="0" w:color="auto"/>
            <w:bottom w:val="none" w:sz="0" w:space="0" w:color="auto"/>
            <w:right w:val="none" w:sz="0" w:space="0" w:color="auto"/>
          </w:divBdr>
          <w:divsChild>
            <w:div w:id="1469587796">
              <w:marLeft w:val="0"/>
              <w:marRight w:val="0"/>
              <w:marTop w:val="0"/>
              <w:marBottom w:val="0"/>
              <w:divBdr>
                <w:top w:val="none" w:sz="0" w:space="0" w:color="auto"/>
                <w:left w:val="none" w:sz="0" w:space="0" w:color="auto"/>
                <w:bottom w:val="none" w:sz="0" w:space="0" w:color="auto"/>
                <w:right w:val="none" w:sz="0" w:space="0" w:color="auto"/>
              </w:divBdr>
              <w:divsChild>
                <w:div w:id="2117940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748351">
          <w:marLeft w:val="0"/>
          <w:marRight w:val="0"/>
          <w:marTop w:val="300"/>
          <w:marBottom w:val="0"/>
          <w:divBdr>
            <w:top w:val="none" w:sz="0" w:space="0" w:color="auto"/>
            <w:left w:val="none" w:sz="0" w:space="0" w:color="auto"/>
            <w:bottom w:val="none" w:sz="0" w:space="0" w:color="auto"/>
            <w:right w:val="none" w:sz="0" w:space="0" w:color="auto"/>
          </w:divBdr>
          <w:divsChild>
            <w:div w:id="796459310">
              <w:marLeft w:val="0"/>
              <w:marRight w:val="0"/>
              <w:marTop w:val="0"/>
              <w:marBottom w:val="0"/>
              <w:divBdr>
                <w:top w:val="none" w:sz="0" w:space="0" w:color="auto"/>
                <w:left w:val="none" w:sz="0" w:space="0" w:color="auto"/>
                <w:bottom w:val="none" w:sz="0" w:space="0" w:color="auto"/>
                <w:right w:val="none" w:sz="0" w:space="0" w:color="auto"/>
              </w:divBdr>
              <w:divsChild>
                <w:div w:id="17060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638134">
      <w:bodyDiv w:val="1"/>
      <w:marLeft w:val="0"/>
      <w:marRight w:val="0"/>
      <w:marTop w:val="0"/>
      <w:marBottom w:val="0"/>
      <w:divBdr>
        <w:top w:val="none" w:sz="0" w:space="0" w:color="auto"/>
        <w:left w:val="none" w:sz="0" w:space="0" w:color="auto"/>
        <w:bottom w:val="none" w:sz="0" w:space="0" w:color="auto"/>
        <w:right w:val="none" w:sz="0" w:space="0" w:color="auto"/>
      </w:divBdr>
    </w:div>
    <w:div w:id="1043556040">
      <w:bodyDiv w:val="1"/>
      <w:marLeft w:val="0"/>
      <w:marRight w:val="0"/>
      <w:marTop w:val="0"/>
      <w:marBottom w:val="0"/>
      <w:divBdr>
        <w:top w:val="none" w:sz="0" w:space="0" w:color="auto"/>
        <w:left w:val="none" w:sz="0" w:space="0" w:color="auto"/>
        <w:bottom w:val="none" w:sz="0" w:space="0" w:color="auto"/>
        <w:right w:val="none" w:sz="0" w:space="0" w:color="auto"/>
      </w:divBdr>
      <w:divsChild>
        <w:div w:id="295524878">
          <w:marLeft w:val="0"/>
          <w:marRight w:val="0"/>
          <w:marTop w:val="0"/>
          <w:marBottom w:val="0"/>
          <w:divBdr>
            <w:top w:val="none" w:sz="0" w:space="0" w:color="auto"/>
            <w:left w:val="none" w:sz="0" w:space="0" w:color="auto"/>
            <w:bottom w:val="none" w:sz="0" w:space="0" w:color="auto"/>
            <w:right w:val="none" w:sz="0" w:space="0" w:color="auto"/>
          </w:divBdr>
        </w:div>
        <w:div w:id="491798431">
          <w:marLeft w:val="0"/>
          <w:marRight w:val="0"/>
          <w:marTop w:val="0"/>
          <w:marBottom w:val="0"/>
          <w:divBdr>
            <w:top w:val="none" w:sz="0" w:space="0" w:color="auto"/>
            <w:left w:val="none" w:sz="0" w:space="0" w:color="auto"/>
            <w:bottom w:val="none" w:sz="0" w:space="0" w:color="auto"/>
            <w:right w:val="none" w:sz="0" w:space="0" w:color="auto"/>
          </w:divBdr>
          <w:divsChild>
            <w:div w:id="2122451255">
              <w:marLeft w:val="0"/>
              <w:marRight w:val="0"/>
              <w:marTop w:val="0"/>
              <w:marBottom w:val="0"/>
              <w:divBdr>
                <w:top w:val="none" w:sz="0" w:space="0" w:color="auto"/>
                <w:left w:val="none" w:sz="0" w:space="0" w:color="auto"/>
                <w:bottom w:val="none" w:sz="0" w:space="0" w:color="auto"/>
                <w:right w:val="none" w:sz="0" w:space="0" w:color="auto"/>
              </w:divBdr>
            </w:div>
          </w:divsChild>
        </w:div>
        <w:div w:id="1580673892">
          <w:marLeft w:val="0"/>
          <w:marRight w:val="0"/>
          <w:marTop w:val="0"/>
          <w:marBottom w:val="0"/>
          <w:divBdr>
            <w:top w:val="none" w:sz="0" w:space="0" w:color="auto"/>
            <w:left w:val="none" w:sz="0" w:space="0" w:color="auto"/>
            <w:bottom w:val="none" w:sz="0" w:space="0" w:color="auto"/>
            <w:right w:val="none" w:sz="0" w:space="0" w:color="auto"/>
          </w:divBdr>
        </w:div>
        <w:div w:id="1492067042">
          <w:marLeft w:val="0"/>
          <w:marRight w:val="0"/>
          <w:marTop w:val="0"/>
          <w:marBottom w:val="0"/>
          <w:divBdr>
            <w:top w:val="none" w:sz="0" w:space="0" w:color="auto"/>
            <w:left w:val="none" w:sz="0" w:space="0" w:color="auto"/>
            <w:bottom w:val="none" w:sz="0" w:space="0" w:color="auto"/>
            <w:right w:val="none" w:sz="0" w:space="0" w:color="auto"/>
          </w:divBdr>
          <w:divsChild>
            <w:div w:id="804195651">
              <w:marLeft w:val="0"/>
              <w:marRight w:val="0"/>
              <w:marTop w:val="0"/>
              <w:marBottom w:val="0"/>
              <w:divBdr>
                <w:top w:val="none" w:sz="0" w:space="0" w:color="auto"/>
                <w:left w:val="none" w:sz="0" w:space="0" w:color="auto"/>
                <w:bottom w:val="none" w:sz="0" w:space="0" w:color="auto"/>
                <w:right w:val="none" w:sz="0" w:space="0" w:color="auto"/>
              </w:divBdr>
            </w:div>
          </w:divsChild>
        </w:div>
        <w:div w:id="1229998159">
          <w:marLeft w:val="0"/>
          <w:marRight w:val="0"/>
          <w:marTop w:val="0"/>
          <w:marBottom w:val="0"/>
          <w:divBdr>
            <w:top w:val="none" w:sz="0" w:space="0" w:color="auto"/>
            <w:left w:val="none" w:sz="0" w:space="0" w:color="auto"/>
            <w:bottom w:val="none" w:sz="0" w:space="0" w:color="auto"/>
            <w:right w:val="none" w:sz="0" w:space="0" w:color="auto"/>
          </w:divBdr>
        </w:div>
        <w:div w:id="518005303">
          <w:marLeft w:val="0"/>
          <w:marRight w:val="0"/>
          <w:marTop w:val="0"/>
          <w:marBottom w:val="0"/>
          <w:divBdr>
            <w:top w:val="none" w:sz="0" w:space="0" w:color="auto"/>
            <w:left w:val="none" w:sz="0" w:space="0" w:color="auto"/>
            <w:bottom w:val="none" w:sz="0" w:space="0" w:color="auto"/>
            <w:right w:val="none" w:sz="0" w:space="0" w:color="auto"/>
          </w:divBdr>
          <w:divsChild>
            <w:div w:id="400909463">
              <w:marLeft w:val="0"/>
              <w:marRight w:val="0"/>
              <w:marTop w:val="0"/>
              <w:marBottom w:val="0"/>
              <w:divBdr>
                <w:top w:val="none" w:sz="0" w:space="0" w:color="auto"/>
                <w:left w:val="none" w:sz="0" w:space="0" w:color="auto"/>
                <w:bottom w:val="none" w:sz="0" w:space="0" w:color="auto"/>
                <w:right w:val="none" w:sz="0" w:space="0" w:color="auto"/>
              </w:divBdr>
            </w:div>
          </w:divsChild>
        </w:div>
        <w:div w:id="784350086">
          <w:marLeft w:val="0"/>
          <w:marRight w:val="0"/>
          <w:marTop w:val="0"/>
          <w:marBottom w:val="0"/>
          <w:divBdr>
            <w:top w:val="none" w:sz="0" w:space="0" w:color="auto"/>
            <w:left w:val="none" w:sz="0" w:space="0" w:color="auto"/>
            <w:bottom w:val="none" w:sz="0" w:space="0" w:color="auto"/>
            <w:right w:val="none" w:sz="0" w:space="0" w:color="auto"/>
          </w:divBdr>
        </w:div>
        <w:div w:id="246381342">
          <w:marLeft w:val="0"/>
          <w:marRight w:val="0"/>
          <w:marTop w:val="0"/>
          <w:marBottom w:val="0"/>
          <w:divBdr>
            <w:top w:val="none" w:sz="0" w:space="0" w:color="auto"/>
            <w:left w:val="none" w:sz="0" w:space="0" w:color="auto"/>
            <w:bottom w:val="none" w:sz="0" w:space="0" w:color="auto"/>
            <w:right w:val="none" w:sz="0" w:space="0" w:color="auto"/>
          </w:divBdr>
          <w:divsChild>
            <w:div w:id="773943698">
              <w:marLeft w:val="0"/>
              <w:marRight w:val="0"/>
              <w:marTop w:val="0"/>
              <w:marBottom w:val="0"/>
              <w:divBdr>
                <w:top w:val="none" w:sz="0" w:space="0" w:color="auto"/>
                <w:left w:val="none" w:sz="0" w:space="0" w:color="auto"/>
                <w:bottom w:val="none" w:sz="0" w:space="0" w:color="auto"/>
                <w:right w:val="none" w:sz="0" w:space="0" w:color="auto"/>
              </w:divBdr>
            </w:div>
          </w:divsChild>
        </w:div>
        <w:div w:id="1542939074">
          <w:marLeft w:val="0"/>
          <w:marRight w:val="0"/>
          <w:marTop w:val="0"/>
          <w:marBottom w:val="0"/>
          <w:divBdr>
            <w:top w:val="none" w:sz="0" w:space="0" w:color="auto"/>
            <w:left w:val="none" w:sz="0" w:space="0" w:color="auto"/>
            <w:bottom w:val="none" w:sz="0" w:space="0" w:color="auto"/>
            <w:right w:val="none" w:sz="0" w:space="0" w:color="auto"/>
          </w:divBdr>
        </w:div>
        <w:div w:id="2095474282">
          <w:marLeft w:val="0"/>
          <w:marRight w:val="0"/>
          <w:marTop w:val="0"/>
          <w:marBottom w:val="0"/>
          <w:divBdr>
            <w:top w:val="none" w:sz="0" w:space="0" w:color="auto"/>
            <w:left w:val="none" w:sz="0" w:space="0" w:color="auto"/>
            <w:bottom w:val="none" w:sz="0" w:space="0" w:color="auto"/>
            <w:right w:val="none" w:sz="0" w:space="0" w:color="auto"/>
          </w:divBdr>
          <w:divsChild>
            <w:div w:id="2111655531">
              <w:marLeft w:val="0"/>
              <w:marRight w:val="0"/>
              <w:marTop w:val="0"/>
              <w:marBottom w:val="0"/>
              <w:divBdr>
                <w:top w:val="none" w:sz="0" w:space="0" w:color="auto"/>
                <w:left w:val="none" w:sz="0" w:space="0" w:color="auto"/>
                <w:bottom w:val="none" w:sz="0" w:space="0" w:color="auto"/>
                <w:right w:val="none" w:sz="0" w:space="0" w:color="auto"/>
              </w:divBdr>
            </w:div>
          </w:divsChild>
        </w:div>
        <w:div w:id="144854929">
          <w:marLeft w:val="0"/>
          <w:marRight w:val="0"/>
          <w:marTop w:val="0"/>
          <w:marBottom w:val="0"/>
          <w:divBdr>
            <w:top w:val="none" w:sz="0" w:space="0" w:color="auto"/>
            <w:left w:val="none" w:sz="0" w:space="0" w:color="auto"/>
            <w:bottom w:val="none" w:sz="0" w:space="0" w:color="auto"/>
            <w:right w:val="none" w:sz="0" w:space="0" w:color="auto"/>
          </w:divBdr>
        </w:div>
        <w:div w:id="1059062045">
          <w:marLeft w:val="0"/>
          <w:marRight w:val="0"/>
          <w:marTop w:val="0"/>
          <w:marBottom w:val="0"/>
          <w:divBdr>
            <w:top w:val="none" w:sz="0" w:space="0" w:color="auto"/>
            <w:left w:val="none" w:sz="0" w:space="0" w:color="auto"/>
            <w:bottom w:val="none" w:sz="0" w:space="0" w:color="auto"/>
            <w:right w:val="none" w:sz="0" w:space="0" w:color="auto"/>
          </w:divBdr>
          <w:divsChild>
            <w:div w:id="2054770605">
              <w:marLeft w:val="0"/>
              <w:marRight w:val="0"/>
              <w:marTop w:val="0"/>
              <w:marBottom w:val="0"/>
              <w:divBdr>
                <w:top w:val="none" w:sz="0" w:space="0" w:color="auto"/>
                <w:left w:val="none" w:sz="0" w:space="0" w:color="auto"/>
                <w:bottom w:val="none" w:sz="0" w:space="0" w:color="auto"/>
                <w:right w:val="none" w:sz="0" w:space="0" w:color="auto"/>
              </w:divBdr>
            </w:div>
          </w:divsChild>
        </w:div>
        <w:div w:id="1089304271">
          <w:marLeft w:val="0"/>
          <w:marRight w:val="0"/>
          <w:marTop w:val="0"/>
          <w:marBottom w:val="0"/>
          <w:divBdr>
            <w:top w:val="none" w:sz="0" w:space="0" w:color="auto"/>
            <w:left w:val="none" w:sz="0" w:space="0" w:color="auto"/>
            <w:bottom w:val="none" w:sz="0" w:space="0" w:color="auto"/>
            <w:right w:val="none" w:sz="0" w:space="0" w:color="auto"/>
          </w:divBdr>
        </w:div>
        <w:div w:id="269825795">
          <w:marLeft w:val="0"/>
          <w:marRight w:val="0"/>
          <w:marTop w:val="0"/>
          <w:marBottom w:val="0"/>
          <w:divBdr>
            <w:top w:val="none" w:sz="0" w:space="0" w:color="auto"/>
            <w:left w:val="none" w:sz="0" w:space="0" w:color="auto"/>
            <w:bottom w:val="none" w:sz="0" w:space="0" w:color="auto"/>
            <w:right w:val="none" w:sz="0" w:space="0" w:color="auto"/>
          </w:divBdr>
          <w:divsChild>
            <w:div w:id="494221083">
              <w:marLeft w:val="0"/>
              <w:marRight w:val="0"/>
              <w:marTop w:val="0"/>
              <w:marBottom w:val="0"/>
              <w:divBdr>
                <w:top w:val="none" w:sz="0" w:space="0" w:color="auto"/>
                <w:left w:val="none" w:sz="0" w:space="0" w:color="auto"/>
                <w:bottom w:val="none" w:sz="0" w:space="0" w:color="auto"/>
                <w:right w:val="none" w:sz="0" w:space="0" w:color="auto"/>
              </w:divBdr>
            </w:div>
          </w:divsChild>
        </w:div>
        <w:div w:id="1597249109">
          <w:marLeft w:val="0"/>
          <w:marRight w:val="0"/>
          <w:marTop w:val="300"/>
          <w:marBottom w:val="0"/>
          <w:divBdr>
            <w:top w:val="none" w:sz="0" w:space="0" w:color="auto"/>
            <w:left w:val="none" w:sz="0" w:space="0" w:color="auto"/>
            <w:bottom w:val="none" w:sz="0" w:space="0" w:color="auto"/>
            <w:right w:val="none" w:sz="0" w:space="0" w:color="auto"/>
          </w:divBdr>
          <w:divsChild>
            <w:div w:id="1007636995">
              <w:marLeft w:val="0"/>
              <w:marRight w:val="0"/>
              <w:marTop w:val="0"/>
              <w:marBottom w:val="0"/>
              <w:divBdr>
                <w:top w:val="none" w:sz="0" w:space="0" w:color="auto"/>
                <w:left w:val="none" w:sz="0" w:space="0" w:color="auto"/>
                <w:bottom w:val="none" w:sz="0" w:space="0" w:color="auto"/>
                <w:right w:val="none" w:sz="0" w:space="0" w:color="auto"/>
              </w:divBdr>
              <w:divsChild>
                <w:div w:id="16490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562009">
          <w:marLeft w:val="0"/>
          <w:marRight w:val="0"/>
          <w:marTop w:val="300"/>
          <w:marBottom w:val="0"/>
          <w:divBdr>
            <w:top w:val="none" w:sz="0" w:space="0" w:color="auto"/>
            <w:left w:val="none" w:sz="0" w:space="0" w:color="auto"/>
            <w:bottom w:val="none" w:sz="0" w:space="0" w:color="auto"/>
            <w:right w:val="none" w:sz="0" w:space="0" w:color="auto"/>
          </w:divBdr>
          <w:divsChild>
            <w:div w:id="2091927471">
              <w:marLeft w:val="0"/>
              <w:marRight w:val="0"/>
              <w:marTop w:val="0"/>
              <w:marBottom w:val="0"/>
              <w:divBdr>
                <w:top w:val="none" w:sz="0" w:space="0" w:color="auto"/>
                <w:left w:val="none" w:sz="0" w:space="0" w:color="auto"/>
                <w:bottom w:val="none" w:sz="0" w:space="0" w:color="auto"/>
                <w:right w:val="none" w:sz="0" w:space="0" w:color="auto"/>
              </w:divBdr>
              <w:divsChild>
                <w:div w:id="10208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391">
          <w:marLeft w:val="0"/>
          <w:marRight w:val="0"/>
          <w:marTop w:val="300"/>
          <w:marBottom w:val="0"/>
          <w:divBdr>
            <w:top w:val="none" w:sz="0" w:space="0" w:color="auto"/>
            <w:left w:val="none" w:sz="0" w:space="0" w:color="auto"/>
            <w:bottom w:val="none" w:sz="0" w:space="0" w:color="auto"/>
            <w:right w:val="none" w:sz="0" w:space="0" w:color="auto"/>
          </w:divBdr>
          <w:divsChild>
            <w:div w:id="1283654440">
              <w:marLeft w:val="0"/>
              <w:marRight w:val="0"/>
              <w:marTop w:val="0"/>
              <w:marBottom w:val="0"/>
              <w:divBdr>
                <w:top w:val="none" w:sz="0" w:space="0" w:color="auto"/>
                <w:left w:val="none" w:sz="0" w:space="0" w:color="auto"/>
                <w:bottom w:val="none" w:sz="0" w:space="0" w:color="auto"/>
                <w:right w:val="none" w:sz="0" w:space="0" w:color="auto"/>
              </w:divBdr>
              <w:divsChild>
                <w:div w:id="199937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8554">
          <w:marLeft w:val="0"/>
          <w:marRight w:val="0"/>
          <w:marTop w:val="300"/>
          <w:marBottom w:val="0"/>
          <w:divBdr>
            <w:top w:val="none" w:sz="0" w:space="0" w:color="auto"/>
            <w:left w:val="none" w:sz="0" w:space="0" w:color="auto"/>
            <w:bottom w:val="none" w:sz="0" w:space="0" w:color="auto"/>
            <w:right w:val="none" w:sz="0" w:space="0" w:color="auto"/>
          </w:divBdr>
          <w:divsChild>
            <w:div w:id="1739209215">
              <w:marLeft w:val="0"/>
              <w:marRight w:val="0"/>
              <w:marTop w:val="0"/>
              <w:marBottom w:val="0"/>
              <w:divBdr>
                <w:top w:val="none" w:sz="0" w:space="0" w:color="auto"/>
                <w:left w:val="none" w:sz="0" w:space="0" w:color="auto"/>
                <w:bottom w:val="none" w:sz="0" w:space="0" w:color="auto"/>
                <w:right w:val="none" w:sz="0" w:space="0" w:color="auto"/>
              </w:divBdr>
              <w:divsChild>
                <w:div w:id="138576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678394">
      <w:bodyDiv w:val="1"/>
      <w:marLeft w:val="0"/>
      <w:marRight w:val="0"/>
      <w:marTop w:val="0"/>
      <w:marBottom w:val="0"/>
      <w:divBdr>
        <w:top w:val="none" w:sz="0" w:space="0" w:color="auto"/>
        <w:left w:val="none" w:sz="0" w:space="0" w:color="auto"/>
        <w:bottom w:val="none" w:sz="0" w:space="0" w:color="auto"/>
        <w:right w:val="none" w:sz="0" w:space="0" w:color="auto"/>
      </w:divBdr>
      <w:divsChild>
        <w:div w:id="1366709447">
          <w:marLeft w:val="0"/>
          <w:marRight w:val="0"/>
          <w:marTop w:val="0"/>
          <w:marBottom w:val="0"/>
          <w:divBdr>
            <w:top w:val="none" w:sz="0" w:space="0" w:color="auto"/>
            <w:left w:val="none" w:sz="0" w:space="0" w:color="auto"/>
            <w:bottom w:val="none" w:sz="0" w:space="0" w:color="auto"/>
            <w:right w:val="none" w:sz="0" w:space="0" w:color="auto"/>
          </w:divBdr>
          <w:divsChild>
            <w:div w:id="1302884632">
              <w:marLeft w:val="0"/>
              <w:marRight w:val="0"/>
              <w:marTop w:val="0"/>
              <w:marBottom w:val="0"/>
              <w:divBdr>
                <w:top w:val="none" w:sz="0" w:space="0" w:color="auto"/>
                <w:left w:val="none" w:sz="0" w:space="0" w:color="auto"/>
                <w:bottom w:val="none" w:sz="0" w:space="0" w:color="auto"/>
                <w:right w:val="none" w:sz="0" w:space="0" w:color="auto"/>
              </w:divBdr>
            </w:div>
          </w:divsChild>
        </w:div>
        <w:div w:id="2121485658">
          <w:marLeft w:val="0"/>
          <w:marRight w:val="0"/>
          <w:marTop w:val="0"/>
          <w:marBottom w:val="0"/>
          <w:divBdr>
            <w:top w:val="none" w:sz="0" w:space="0" w:color="auto"/>
            <w:left w:val="none" w:sz="0" w:space="0" w:color="auto"/>
            <w:bottom w:val="none" w:sz="0" w:space="0" w:color="auto"/>
            <w:right w:val="none" w:sz="0" w:space="0" w:color="auto"/>
          </w:divBdr>
        </w:div>
        <w:div w:id="1960452458">
          <w:marLeft w:val="0"/>
          <w:marRight w:val="0"/>
          <w:marTop w:val="0"/>
          <w:marBottom w:val="0"/>
          <w:divBdr>
            <w:top w:val="none" w:sz="0" w:space="0" w:color="auto"/>
            <w:left w:val="none" w:sz="0" w:space="0" w:color="auto"/>
            <w:bottom w:val="none" w:sz="0" w:space="0" w:color="auto"/>
            <w:right w:val="none" w:sz="0" w:space="0" w:color="auto"/>
          </w:divBdr>
          <w:divsChild>
            <w:div w:id="339162549">
              <w:marLeft w:val="0"/>
              <w:marRight w:val="0"/>
              <w:marTop w:val="0"/>
              <w:marBottom w:val="0"/>
              <w:divBdr>
                <w:top w:val="none" w:sz="0" w:space="0" w:color="auto"/>
                <w:left w:val="none" w:sz="0" w:space="0" w:color="auto"/>
                <w:bottom w:val="none" w:sz="0" w:space="0" w:color="auto"/>
                <w:right w:val="none" w:sz="0" w:space="0" w:color="auto"/>
              </w:divBdr>
            </w:div>
          </w:divsChild>
        </w:div>
        <w:div w:id="6833085">
          <w:marLeft w:val="0"/>
          <w:marRight w:val="0"/>
          <w:marTop w:val="0"/>
          <w:marBottom w:val="0"/>
          <w:divBdr>
            <w:top w:val="none" w:sz="0" w:space="0" w:color="auto"/>
            <w:left w:val="none" w:sz="0" w:space="0" w:color="auto"/>
            <w:bottom w:val="none" w:sz="0" w:space="0" w:color="auto"/>
            <w:right w:val="none" w:sz="0" w:space="0" w:color="auto"/>
          </w:divBdr>
        </w:div>
        <w:div w:id="2079667687">
          <w:marLeft w:val="0"/>
          <w:marRight w:val="0"/>
          <w:marTop w:val="0"/>
          <w:marBottom w:val="0"/>
          <w:divBdr>
            <w:top w:val="none" w:sz="0" w:space="0" w:color="auto"/>
            <w:left w:val="none" w:sz="0" w:space="0" w:color="auto"/>
            <w:bottom w:val="none" w:sz="0" w:space="0" w:color="auto"/>
            <w:right w:val="none" w:sz="0" w:space="0" w:color="auto"/>
          </w:divBdr>
          <w:divsChild>
            <w:div w:id="1440564839">
              <w:marLeft w:val="0"/>
              <w:marRight w:val="0"/>
              <w:marTop w:val="0"/>
              <w:marBottom w:val="0"/>
              <w:divBdr>
                <w:top w:val="none" w:sz="0" w:space="0" w:color="auto"/>
                <w:left w:val="none" w:sz="0" w:space="0" w:color="auto"/>
                <w:bottom w:val="none" w:sz="0" w:space="0" w:color="auto"/>
                <w:right w:val="none" w:sz="0" w:space="0" w:color="auto"/>
              </w:divBdr>
            </w:div>
          </w:divsChild>
        </w:div>
        <w:div w:id="1995642983">
          <w:marLeft w:val="0"/>
          <w:marRight w:val="0"/>
          <w:marTop w:val="0"/>
          <w:marBottom w:val="0"/>
          <w:divBdr>
            <w:top w:val="none" w:sz="0" w:space="0" w:color="auto"/>
            <w:left w:val="none" w:sz="0" w:space="0" w:color="auto"/>
            <w:bottom w:val="none" w:sz="0" w:space="0" w:color="auto"/>
            <w:right w:val="none" w:sz="0" w:space="0" w:color="auto"/>
          </w:divBdr>
        </w:div>
        <w:div w:id="1020231331">
          <w:marLeft w:val="0"/>
          <w:marRight w:val="0"/>
          <w:marTop w:val="0"/>
          <w:marBottom w:val="0"/>
          <w:divBdr>
            <w:top w:val="none" w:sz="0" w:space="0" w:color="auto"/>
            <w:left w:val="none" w:sz="0" w:space="0" w:color="auto"/>
            <w:bottom w:val="none" w:sz="0" w:space="0" w:color="auto"/>
            <w:right w:val="none" w:sz="0" w:space="0" w:color="auto"/>
          </w:divBdr>
          <w:divsChild>
            <w:div w:id="1063288529">
              <w:marLeft w:val="0"/>
              <w:marRight w:val="0"/>
              <w:marTop w:val="0"/>
              <w:marBottom w:val="0"/>
              <w:divBdr>
                <w:top w:val="none" w:sz="0" w:space="0" w:color="auto"/>
                <w:left w:val="none" w:sz="0" w:space="0" w:color="auto"/>
                <w:bottom w:val="none" w:sz="0" w:space="0" w:color="auto"/>
                <w:right w:val="none" w:sz="0" w:space="0" w:color="auto"/>
              </w:divBdr>
            </w:div>
          </w:divsChild>
        </w:div>
        <w:div w:id="1445421335">
          <w:marLeft w:val="0"/>
          <w:marRight w:val="0"/>
          <w:marTop w:val="0"/>
          <w:marBottom w:val="0"/>
          <w:divBdr>
            <w:top w:val="none" w:sz="0" w:space="0" w:color="auto"/>
            <w:left w:val="none" w:sz="0" w:space="0" w:color="auto"/>
            <w:bottom w:val="none" w:sz="0" w:space="0" w:color="auto"/>
            <w:right w:val="none" w:sz="0" w:space="0" w:color="auto"/>
          </w:divBdr>
        </w:div>
        <w:div w:id="1964998235">
          <w:marLeft w:val="0"/>
          <w:marRight w:val="0"/>
          <w:marTop w:val="0"/>
          <w:marBottom w:val="0"/>
          <w:divBdr>
            <w:top w:val="none" w:sz="0" w:space="0" w:color="auto"/>
            <w:left w:val="none" w:sz="0" w:space="0" w:color="auto"/>
            <w:bottom w:val="none" w:sz="0" w:space="0" w:color="auto"/>
            <w:right w:val="none" w:sz="0" w:space="0" w:color="auto"/>
          </w:divBdr>
          <w:divsChild>
            <w:div w:id="1601915342">
              <w:marLeft w:val="0"/>
              <w:marRight w:val="0"/>
              <w:marTop w:val="0"/>
              <w:marBottom w:val="0"/>
              <w:divBdr>
                <w:top w:val="none" w:sz="0" w:space="0" w:color="auto"/>
                <w:left w:val="none" w:sz="0" w:space="0" w:color="auto"/>
                <w:bottom w:val="none" w:sz="0" w:space="0" w:color="auto"/>
                <w:right w:val="none" w:sz="0" w:space="0" w:color="auto"/>
              </w:divBdr>
            </w:div>
          </w:divsChild>
        </w:div>
        <w:div w:id="216820565">
          <w:marLeft w:val="0"/>
          <w:marRight w:val="0"/>
          <w:marTop w:val="0"/>
          <w:marBottom w:val="0"/>
          <w:divBdr>
            <w:top w:val="none" w:sz="0" w:space="0" w:color="auto"/>
            <w:left w:val="none" w:sz="0" w:space="0" w:color="auto"/>
            <w:bottom w:val="none" w:sz="0" w:space="0" w:color="auto"/>
            <w:right w:val="none" w:sz="0" w:space="0" w:color="auto"/>
          </w:divBdr>
        </w:div>
        <w:div w:id="1606503624">
          <w:marLeft w:val="0"/>
          <w:marRight w:val="0"/>
          <w:marTop w:val="0"/>
          <w:marBottom w:val="0"/>
          <w:divBdr>
            <w:top w:val="none" w:sz="0" w:space="0" w:color="auto"/>
            <w:left w:val="none" w:sz="0" w:space="0" w:color="auto"/>
            <w:bottom w:val="none" w:sz="0" w:space="0" w:color="auto"/>
            <w:right w:val="none" w:sz="0" w:space="0" w:color="auto"/>
          </w:divBdr>
          <w:divsChild>
            <w:div w:id="1406299857">
              <w:marLeft w:val="0"/>
              <w:marRight w:val="0"/>
              <w:marTop w:val="0"/>
              <w:marBottom w:val="0"/>
              <w:divBdr>
                <w:top w:val="none" w:sz="0" w:space="0" w:color="auto"/>
                <w:left w:val="none" w:sz="0" w:space="0" w:color="auto"/>
                <w:bottom w:val="none" w:sz="0" w:space="0" w:color="auto"/>
                <w:right w:val="none" w:sz="0" w:space="0" w:color="auto"/>
              </w:divBdr>
            </w:div>
          </w:divsChild>
        </w:div>
        <w:div w:id="920986564">
          <w:marLeft w:val="0"/>
          <w:marRight w:val="0"/>
          <w:marTop w:val="0"/>
          <w:marBottom w:val="0"/>
          <w:divBdr>
            <w:top w:val="none" w:sz="0" w:space="0" w:color="auto"/>
            <w:left w:val="none" w:sz="0" w:space="0" w:color="auto"/>
            <w:bottom w:val="none" w:sz="0" w:space="0" w:color="auto"/>
            <w:right w:val="none" w:sz="0" w:space="0" w:color="auto"/>
          </w:divBdr>
        </w:div>
        <w:div w:id="1221360503">
          <w:marLeft w:val="0"/>
          <w:marRight w:val="0"/>
          <w:marTop w:val="0"/>
          <w:marBottom w:val="0"/>
          <w:divBdr>
            <w:top w:val="none" w:sz="0" w:space="0" w:color="auto"/>
            <w:left w:val="none" w:sz="0" w:space="0" w:color="auto"/>
            <w:bottom w:val="none" w:sz="0" w:space="0" w:color="auto"/>
            <w:right w:val="none" w:sz="0" w:space="0" w:color="auto"/>
          </w:divBdr>
          <w:divsChild>
            <w:div w:id="670717162">
              <w:marLeft w:val="0"/>
              <w:marRight w:val="0"/>
              <w:marTop w:val="0"/>
              <w:marBottom w:val="0"/>
              <w:divBdr>
                <w:top w:val="none" w:sz="0" w:space="0" w:color="auto"/>
                <w:left w:val="none" w:sz="0" w:space="0" w:color="auto"/>
                <w:bottom w:val="none" w:sz="0" w:space="0" w:color="auto"/>
                <w:right w:val="none" w:sz="0" w:space="0" w:color="auto"/>
              </w:divBdr>
            </w:div>
          </w:divsChild>
        </w:div>
        <w:div w:id="2144228473">
          <w:marLeft w:val="0"/>
          <w:marRight w:val="0"/>
          <w:marTop w:val="300"/>
          <w:marBottom w:val="0"/>
          <w:divBdr>
            <w:top w:val="none" w:sz="0" w:space="0" w:color="auto"/>
            <w:left w:val="none" w:sz="0" w:space="0" w:color="auto"/>
            <w:bottom w:val="none" w:sz="0" w:space="0" w:color="auto"/>
            <w:right w:val="none" w:sz="0" w:space="0" w:color="auto"/>
          </w:divBdr>
          <w:divsChild>
            <w:div w:id="1532456437">
              <w:marLeft w:val="0"/>
              <w:marRight w:val="0"/>
              <w:marTop w:val="0"/>
              <w:marBottom w:val="0"/>
              <w:divBdr>
                <w:top w:val="none" w:sz="0" w:space="0" w:color="auto"/>
                <w:left w:val="none" w:sz="0" w:space="0" w:color="auto"/>
                <w:bottom w:val="none" w:sz="0" w:space="0" w:color="auto"/>
                <w:right w:val="none" w:sz="0" w:space="0" w:color="auto"/>
              </w:divBdr>
              <w:divsChild>
                <w:div w:id="103068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261051">
          <w:marLeft w:val="0"/>
          <w:marRight w:val="0"/>
          <w:marTop w:val="300"/>
          <w:marBottom w:val="0"/>
          <w:divBdr>
            <w:top w:val="none" w:sz="0" w:space="0" w:color="auto"/>
            <w:left w:val="none" w:sz="0" w:space="0" w:color="auto"/>
            <w:bottom w:val="none" w:sz="0" w:space="0" w:color="auto"/>
            <w:right w:val="none" w:sz="0" w:space="0" w:color="auto"/>
          </w:divBdr>
          <w:divsChild>
            <w:div w:id="1978875840">
              <w:marLeft w:val="0"/>
              <w:marRight w:val="0"/>
              <w:marTop w:val="0"/>
              <w:marBottom w:val="0"/>
              <w:divBdr>
                <w:top w:val="none" w:sz="0" w:space="0" w:color="auto"/>
                <w:left w:val="none" w:sz="0" w:space="0" w:color="auto"/>
                <w:bottom w:val="none" w:sz="0" w:space="0" w:color="auto"/>
                <w:right w:val="none" w:sz="0" w:space="0" w:color="auto"/>
              </w:divBdr>
              <w:divsChild>
                <w:div w:id="14123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6824">
          <w:marLeft w:val="0"/>
          <w:marRight w:val="0"/>
          <w:marTop w:val="300"/>
          <w:marBottom w:val="0"/>
          <w:divBdr>
            <w:top w:val="none" w:sz="0" w:space="0" w:color="auto"/>
            <w:left w:val="none" w:sz="0" w:space="0" w:color="auto"/>
            <w:bottom w:val="none" w:sz="0" w:space="0" w:color="auto"/>
            <w:right w:val="none" w:sz="0" w:space="0" w:color="auto"/>
          </w:divBdr>
          <w:divsChild>
            <w:div w:id="1009526512">
              <w:marLeft w:val="0"/>
              <w:marRight w:val="0"/>
              <w:marTop w:val="0"/>
              <w:marBottom w:val="0"/>
              <w:divBdr>
                <w:top w:val="none" w:sz="0" w:space="0" w:color="auto"/>
                <w:left w:val="none" w:sz="0" w:space="0" w:color="auto"/>
                <w:bottom w:val="none" w:sz="0" w:space="0" w:color="auto"/>
                <w:right w:val="none" w:sz="0" w:space="0" w:color="auto"/>
              </w:divBdr>
              <w:divsChild>
                <w:div w:id="25185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078553">
          <w:marLeft w:val="0"/>
          <w:marRight w:val="0"/>
          <w:marTop w:val="300"/>
          <w:marBottom w:val="0"/>
          <w:divBdr>
            <w:top w:val="none" w:sz="0" w:space="0" w:color="auto"/>
            <w:left w:val="none" w:sz="0" w:space="0" w:color="auto"/>
            <w:bottom w:val="none" w:sz="0" w:space="0" w:color="auto"/>
            <w:right w:val="none" w:sz="0" w:space="0" w:color="auto"/>
          </w:divBdr>
          <w:divsChild>
            <w:div w:id="831721681">
              <w:marLeft w:val="0"/>
              <w:marRight w:val="0"/>
              <w:marTop w:val="0"/>
              <w:marBottom w:val="0"/>
              <w:divBdr>
                <w:top w:val="none" w:sz="0" w:space="0" w:color="auto"/>
                <w:left w:val="none" w:sz="0" w:space="0" w:color="auto"/>
                <w:bottom w:val="none" w:sz="0" w:space="0" w:color="auto"/>
                <w:right w:val="none" w:sz="0" w:space="0" w:color="auto"/>
              </w:divBdr>
              <w:divsChild>
                <w:div w:id="5977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175307">
      <w:bodyDiv w:val="1"/>
      <w:marLeft w:val="0"/>
      <w:marRight w:val="0"/>
      <w:marTop w:val="0"/>
      <w:marBottom w:val="0"/>
      <w:divBdr>
        <w:top w:val="none" w:sz="0" w:space="0" w:color="auto"/>
        <w:left w:val="none" w:sz="0" w:space="0" w:color="auto"/>
        <w:bottom w:val="none" w:sz="0" w:space="0" w:color="auto"/>
        <w:right w:val="none" w:sz="0" w:space="0" w:color="auto"/>
      </w:divBdr>
      <w:divsChild>
        <w:div w:id="231089738">
          <w:marLeft w:val="0"/>
          <w:marRight w:val="0"/>
          <w:marTop w:val="0"/>
          <w:marBottom w:val="0"/>
          <w:divBdr>
            <w:top w:val="none" w:sz="0" w:space="0" w:color="auto"/>
            <w:left w:val="none" w:sz="0" w:space="0" w:color="auto"/>
            <w:bottom w:val="none" w:sz="0" w:space="0" w:color="auto"/>
            <w:right w:val="none" w:sz="0" w:space="0" w:color="auto"/>
          </w:divBdr>
        </w:div>
        <w:div w:id="1330982052">
          <w:marLeft w:val="0"/>
          <w:marRight w:val="0"/>
          <w:marTop w:val="0"/>
          <w:marBottom w:val="0"/>
          <w:divBdr>
            <w:top w:val="none" w:sz="0" w:space="0" w:color="auto"/>
            <w:left w:val="none" w:sz="0" w:space="0" w:color="auto"/>
            <w:bottom w:val="none" w:sz="0" w:space="0" w:color="auto"/>
            <w:right w:val="none" w:sz="0" w:space="0" w:color="auto"/>
          </w:divBdr>
          <w:divsChild>
            <w:div w:id="139807344">
              <w:marLeft w:val="0"/>
              <w:marRight w:val="0"/>
              <w:marTop w:val="0"/>
              <w:marBottom w:val="0"/>
              <w:divBdr>
                <w:top w:val="none" w:sz="0" w:space="0" w:color="auto"/>
                <w:left w:val="none" w:sz="0" w:space="0" w:color="auto"/>
                <w:bottom w:val="none" w:sz="0" w:space="0" w:color="auto"/>
                <w:right w:val="none" w:sz="0" w:space="0" w:color="auto"/>
              </w:divBdr>
            </w:div>
          </w:divsChild>
        </w:div>
        <w:div w:id="587544542">
          <w:marLeft w:val="0"/>
          <w:marRight w:val="0"/>
          <w:marTop w:val="0"/>
          <w:marBottom w:val="0"/>
          <w:divBdr>
            <w:top w:val="none" w:sz="0" w:space="0" w:color="auto"/>
            <w:left w:val="none" w:sz="0" w:space="0" w:color="auto"/>
            <w:bottom w:val="none" w:sz="0" w:space="0" w:color="auto"/>
            <w:right w:val="none" w:sz="0" w:space="0" w:color="auto"/>
          </w:divBdr>
        </w:div>
        <w:div w:id="1259412541">
          <w:marLeft w:val="0"/>
          <w:marRight w:val="0"/>
          <w:marTop w:val="0"/>
          <w:marBottom w:val="0"/>
          <w:divBdr>
            <w:top w:val="none" w:sz="0" w:space="0" w:color="auto"/>
            <w:left w:val="none" w:sz="0" w:space="0" w:color="auto"/>
            <w:bottom w:val="none" w:sz="0" w:space="0" w:color="auto"/>
            <w:right w:val="none" w:sz="0" w:space="0" w:color="auto"/>
          </w:divBdr>
          <w:divsChild>
            <w:div w:id="1291322020">
              <w:marLeft w:val="0"/>
              <w:marRight w:val="0"/>
              <w:marTop w:val="0"/>
              <w:marBottom w:val="0"/>
              <w:divBdr>
                <w:top w:val="none" w:sz="0" w:space="0" w:color="auto"/>
                <w:left w:val="none" w:sz="0" w:space="0" w:color="auto"/>
                <w:bottom w:val="none" w:sz="0" w:space="0" w:color="auto"/>
                <w:right w:val="none" w:sz="0" w:space="0" w:color="auto"/>
              </w:divBdr>
            </w:div>
          </w:divsChild>
        </w:div>
        <w:div w:id="1486816904">
          <w:marLeft w:val="0"/>
          <w:marRight w:val="0"/>
          <w:marTop w:val="0"/>
          <w:marBottom w:val="0"/>
          <w:divBdr>
            <w:top w:val="none" w:sz="0" w:space="0" w:color="auto"/>
            <w:left w:val="none" w:sz="0" w:space="0" w:color="auto"/>
            <w:bottom w:val="none" w:sz="0" w:space="0" w:color="auto"/>
            <w:right w:val="none" w:sz="0" w:space="0" w:color="auto"/>
          </w:divBdr>
        </w:div>
        <w:div w:id="150221500">
          <w:marLeft w:val="0"/>
          <w:marRight w:val="0"/>
          <w:marTop w:val="0"/>
          <w:marBottom w:val="0"/>
          <w:divBdr>
            <w:top w:val="none" w:sz="0" w:space="0" w:color="auto"/>
            <w:left w:val="none" w:sz="0" w:space="0" w:color="auto"/>
            <w:bottom w:val="none" w:sz="0" w:space="0" w:color="auto"/>
            <w:right w:val="none" w:sz="0" w:space="0" w:color="auto"/>
          </w:divBdr>
          <w:divsChild>
            <w:div w:id="437217788">
              <w:marLeft w:val="0"/>
              <w:marRight w:val="0"/>
              <w:marTop w:val="0"/>
              <w:marBottom w:val="0"/>
              <w:divBdr>
                <w:top w:val="none" w:sz="0" w:space="0" w:color="auto"/>
                <w:left w:val="none" w:sz="0" w:space="0" w:color="auto"/>
                <w:bottom w:val="none" w:sz="0" w:space="0" w:color="auto"/>
                <w:right w:val="none" w:sz="0" w:space="0" w:color="auto"/>
              </w:divBdr>
            </w:div>
          </w:divsChild>
        </w:div>
        <w:div w:id="1741755314">
          <w:marLeft w:val="0"/>
          <w:marRight w:val="0"/>
          <w:marTop w:val="0"/>
          <w:marBottom w:val="0"/>
          <w:divBdr>
            <w:top w:val="none" w:sz="0" w:space="0" w:color="auto"/>
            <w:left w:val="none" w:sz="0" w:space="0" w:color="auto"/>
            <w:bottom w:val="none" w:sz="0" w:space="0" w:color="auto"/>
            <w:right w:val="none" w:sz="0" w:space="0" w:color="auto"/>
          </w:divBdr>
        </w:div>
        <w:div w:id="2011643066">
          <w:marLeft w:val="0"/>
          <w:marRight w:val="0"/>
          <w:marTop w:val="0"/>
          <w:marBottom w:val="0"/>
          <w:divBdr>
            <w:top w:val="none" w:sz="0" w:space="0" w:color="auto"/>
            <w:left w:val="none" w:sz="0" w:space="0" w:color="auto"/>
            <w:bottom w:val="none" w:sz="0" w:space="0" w:color="auto"/>
            <w:right w:val="none" w:sz="0" w:space="0" w:color="auto"/>
          </w:divBdr>
          <w:divsChild>
            <w:div w:id="770659203">
              <w:marLeft w:val="0"/>
              <w:marRight w:val="0"/>
              <w:marTop w:val="0"/>
              <w:marBottom w:val="0"/>
              <w:divBdr>
                <w:top w:val="none" w:sz="0" w:space="0" w:color="auto"/>
                <w:left w:val="none" w:sz="0" w:space="0" w:color="auto"/>
                <w:bottom w:val="none" w:sz="0" w:space="0" w:color="auto"/>
                <w:right w:val="none" w:sz="0" w:space="0" w:color="auto"/>
              </w:divBdr>
            </w:div>
          </w:divsChild>
        </w:div>
        <w:div w:id="1008945678">
          <w:marLeft w:val="0"/>
          <w:marRight w:val="0"/>
          <w:marTop w:val="0"/>
          <w:marBottom w:val="0"/>
          <w:divBdr>
            <w:top w:val="none" w:sz="0" w:space="0" w:color="auto"/>
            <w:left w:val="none" w:sz="0" w:space="0" w:color="auto"/>
            <w:bottom w:val="none" w:sz="0" w:space="0" w:color="auto"/>
            <w:right w:val="none" w:sz="0" w:space="0" w:color="auto"/>
          </w:divBdr>
        </w:div>
        <w:div w:id="268008539">
          <w:marLeft w:val="0"/>
          <w:marRight w:val="0"/>
          <w:marTop w:val="0"/>
          <w:marBottom w:val="0"/>
          <w:divBdr>
            <w:top w:val="none" w:sz="0" w:space="0" w:color="auto"/>
            <w:left w:val="none" w:sz="0" w:space="0" w:color="auto"/>
            <w:bottom w:val="none" w:sz="0" w:space="0" w:color="auto"/>
            <w:right w:val="none" w:sz="0" w:space="0" w:color="auto"/>
          </w:divBdr>
          <w:divsChild>
            <w:div w:id="565458608">
              <w:marLeft w:val="0"/>
              <w:marRight w:val="0"/>
              <w:marTop w:val="0"/>
              <w:marBottom w:val="0"/>
              <w:divBdr>
                <w:top w:val="none" w:sz="0" w:space="0" w:color="auto"/>
                <w:left w:val="none" w:sz="0" w:space="0" w:color="auto"/>
                <w:bottom w:val="none" w:sz="0" w:space="0" w:color="auto"/>
                <w:right w:val="none" w:sz="0" w:space="0" w:color="auto"/>
              </w:divBdr>
            </w:div>
          </w:divsChild>
        </w:div>
        <w:div w:id="1318726054">
          <w:marLeft w:val="0"/>
          <w:marRight w:val="0"/>
          <w:marTop w:val="0"/>
          <w:marBottom w:val="0"/>
          <w:divBdr>
            <w:top w:val="none" w:sz="0" w:space="0" w:color="auto"/>
            <w:left w:val="none" w:sz="0" w:space="0" w:color="auto"/>
            <w:bottom w:val="none" w:sz="0" w:space="0" w:color="auto"/>
            <w:right w:val="none" w:sz="0" w:space="0" w:color="auto"/>
          </w:divBdr>
        </w:div>
        <w:div w:id="1540776572">
          <w:marLeft w:val="0"/>
          <w:marRight w:val="0"/>
          <w:marTop w:val="0"/>
          <w:marBottom w:val="0"/>
          <w:divBdr>
            <w:top w:val="none" w:sz="0" w:space="0" w:color="auto"/>
            <w:left w:val="none" w:sz="0" w:space="0" w:color="auto"/>
            <w:bottom w:val="none" w:sz="0" w:space="0" w:color="auto"/>
            <w:right w:val="none" w:sz="0" w:space="0" w:color="auto"/>
          </w:divBdr>
          <w:divsChild>
            <w:div w:id="1661302634">
              <w:marLeft w:val="0"/>
              <w:marRight w:val="0"/>
              <w:marTop w:val="0"/>
              <w:marBottom w:val="0"/>
              <w:divBdr>
                <w:top w:val="none" w:sz="0" w:space="0" w:color="auto"/>
                <w:left w:val="none" w:sz="0" w:space="0" w:color="auto"/>
                <w:bottom w:val="none" w:sz="0" w:space="0" w:color="auto"/>
                <w:right w:val="none" w:sz="0" w:space="0" w:color="auto"/>
              </w:divBdr>
            </w:div>
          </w:divsChild>
        </w:div>
        <w:div w:id="1425493637">
          <w:marLeft w:val="0"/>
          <w:marRight w:val="0"/>
          <w:marTop w:val="0"/>
          <w:marBottom w:val="0"/>
          <w:divBdr>
            <w:top w:val="none" w:sz="0" w:space="0" w:color="auto"/>
            <w:left w:val="none" w:sz="0" w:space="0" w:color="auto"/>
            <w:bottom w:val="none" w:sz="0" w:space="0" w:color="auto"/>
            <w:right w:val="none" w:sz="0" w:space="0" w:color="auto"/>
          </w:divBdr>
        </w:div>
        <w:div w:id="132989468">
          <w:marLeft w:val="0"/>
          <w:marRight w:val="0"/>
          <w:marTop w:val="0"/>
          <w:marBottom w:val="0"/>
          <w:divBdr>
            <w:top w:val="none" w:sz="0" w:space="0" w:color="auto"/>
            <w:left w:val="none" w:sz="0" w:space="0" w:color="auto"/>
            <w:bottom w:val="none" w:sz="0" w:space="0" w:color="auto"/>
            <w:right w:val="none" w:sz="0" w:space="0" w:color="auto"/>
          </w:divBdr>
          <w:divsChild>
            <w:div w:id="1954555106">
              <w:marLeft w:val="0"/>
              <w:marRight w:val="0"/>
              <w:marTop w:val="0"/>
              <w:marBottom w:val="0"/>
              <w:divBdr>
                <w:top w:val="none" w:sz="0" w:space="0" w:color="auto"/>
                <w:left w:val="none" w:sz="0" w:space="0" w:color="auto"/>
                <w:bottom w:val="none" w:sz="0" w:space="0" w:color="auto"/>
                <w:right w:val="none" w:sz="0" w:space="0" w:color="auto"/>
              </w:divBdr>
            </w:div>
          </w:divsChild>
        </w:div>
        <w:div w:id="729495932">
          <w:marLeft w:val="0"/>
          <w:marRight w:val="0"/>
          <w:marTop w:val="300"/>
          <w:marBottom w:val="0"/>
          <w:divBdr>
            <w:top w:val="none" w:sz="0" w:space="0" w:color="auto"/>
            <w:left w:val="none" w:sz="0" w:space="0" w:color="auto"/>
            <w:bottom w:val="none" w:sz="0" w:space="0" w:color="auto"/>
            <w:right w:val="none" w:sz="0" w:space="0" w:color="auto"/>
          </w:divBdr>
          <w:divsChild>
            <w:div w:id="1859924129">
              <w:marLeft w:val="0"/>
              <w:marRight w:val="0"/>
              <w:marTop w:val="0"/>
              <w:marBottom w:val="0"/>
              <w:divBdr>
                <w:top w:val="none" w:sz="0" w:space="0" w:color="auto"/>
                <w:left w:val="none" w:sz="0" w:space="0" w:color="auto"/>
                <w:bottom w:val="none" w:sz="0" w:space="0" w:color="auto"/>
                <w:right w:val="none" w:sz="0" w:space="0" w:color="auto"/>
              </w:divBdr>
              <w:divsChild>
                <w:div w:id="1141193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307366">
          <w:marLeft w:val="0"/>
          <w:marRight w:val="0"/>
          <w:marTop w:val="300"/>
          <w:marBottom w:val="0"/>
          <w:divBdr>
            <w:top w:val="none" w:sz="0" w:space="0" w:color="auto"/>
            <w:left w:val="none" w:sz="0" w:space="0" w:color="auto"/>
            <w:bottom w:val="none" w:sz="0" w:space="0" w:color="auto"/>
            <w:right w:val="none" w:sz="0" w:space="0" w:color="auto"/>
          </w:divBdr>
          <w:divsChild>
            <w:div w:id="1393309327">
              <w:marLeft w:val="0"/>
              <w:marRight w:val="0"/>
              <w:marTop w:val="0"/>
              <w:marBottom w:val="0"/>
              <w:divBdr>
                <w:top w:val="none" w:sz="0" w:space="0" w:color="auto"/>
                <w:left w:val="none" w:sz="0" w:space="0" w:color="auto"/>
                <w:bottom w:val="none" w:sz="0" w:space="0" w:color="auto"/>
                <w:right w:val="none" w:sz="0" w:space="0" w:color="auto"/>
              </w:divBdr>
              <w:divsChild>
                <w:div w:id="1534658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691247">
          <w:marLeft w:val="0"/>
          <w:marRight w:val="0"/>
          <w:marTop w:val="300"/>
          <w:marBottom w:val="0"/>
          <w:divBdr>
            <w:top w:val="none" w:sz="0" w:space="0" w:color="auto"/>
            <w:left w:val="none" w:sz="0" w:space="0" w:color="auto"/>
            <w:bottom w:val="none" w:sz="0" w:space="0" w:color="auto"/>
            <w:right w:val="none" w:sz="0" w:space="0" w:color="auto"/>
          </w:divBdr>
          <w:divsChild>
            <w:div w:id="1687751008">
              <w:marLeft w:val="0"/>
              <w:marRight w:val="0"/>
              <w:marTop w:val="0"/>
              <w:marBottom w:val="0"/>
              <w:divBdr>
                <w:top w:val="none" w:sz="0" w:space="0" w:color="auto"/>
                <w:left w:val="none" w:sz="0" w:space="0" w:color="auto"/>
                <w:bottom w:val="none" w:sz="0" w:space="0" w:color="auto"/>
                <w:right w:val="none" w:sz="0" w:space="0" w:color="auto"/>
              </w:divBdr>
              <w:divsChild>
                <w:div w:id="35396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742836">
          <w:marLeft w:val="0"/>
          <w:marRight w:val="0"/>
          <w:marTop w:val="300"/>
          <w:marBottom w:val="0"/>
          <w:divBdr>
            <w:top w:val="none" w:sz="0" w:space="0" w:color="auto"/>
            <w:left w:val="none" w:sz="0" w:space="0" w:color="auto"/>
            <w:bottom w:val="none" w:sz="0" w:space="0" w:color="auto"/>
            <w:right w:val="none" w:sz="0" w:space="0" w:color="auto"/>
          </w:divBdr>
          <w:divsChild>
            <w:div w:id="743375460">
              <w:marLeft w:val="0"/>
              <w:marRight w:val="0"/>
              <w:marTop w:val="0"/>
              <w:marBottom w:val="0"/>
              <w:divBdr>
                <w:top w:val="none" w:sz="0" w:space="0" w:color="auto"/>
                <w:left w:val="none" w:sz="0" w:space="0" w:color="auto"/>
                <w:bottom w:val="none" w:sz="0" w:space="0" w:color="auto"/>
                <w:right w:val="none" w:sz="0" w:space="0" w:color="auto"/>
              </w:divBdr>
              <w:divsChild>
                <w:div w:id="1758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649872">
      <w:bodyDiv w:val="1"/>
      <w:marLeft w:val="0"/>
      <w:marRight w:val="0"/>
      <w:marTop w:val="0"/>
      <w:marBottom w:val="0"/>
      <w:divBdr>
        <w:top w:val="none" w:sz="0" w:space="0" w:color="auto"/>
        <w:left w:val="none" w:sz="0" w:space="0" w:color="auto"/>
        <w:bottom w:val="none" w:sz="0" w:space="0" w:color="auto"/>
        <w:right w:val="none" w:sz="0" w:space="0" w:color="auto"/>
      </w:divBdr>
      <w:divsChild>
        <w:div w:id="81996660">
          <w:marLeft w:val="0"/>
          <w:marRight w:val="0"/>
          <w:marTop w:val="0"/>
          <w:marBottom w:val="0"/>
          <w:divBdr>
            <w:top w:val="none" w:sz="0" w:space="0" w:color="auto"/>
            <w:left w:val="none" w:sz="0" w:space="0" w:color="auto"/>
            <w:bottom w:val="none" w:sz="0" w:space="0" w:color="auto"/>
            <w:right w:val="none" w:sz="0" w:space="0" w:color="auto"/>
          </w:divBdr>
        </w:div>
        <w:div w:id="706490871">
          <w:marLeft w:val="0"/>
          <w:marRight w:val="0"/>
          <w:marTop w:val="0"/>
          <w:marBottom w:val="0"/>
          <w:divBdr>
            <w:top w:val="none" w:sz="0" w:space="0" w:color="auto"/>
            <w:left w:val="none" w:sz="0" w:space="0" w:color="auto"/>
            <w:bottom w:val="none" w:sz="0" w:space="0" w:color="auto"/>
            <w:right w:val="none" w:sz="0" w:space="0" w:color="auto"/>
          </w:divBdr>
          <w:divsChild>
            <w:div w:id="58671576">
              <w:marLeft w:val="0"/>
              <w:marRight w:val="0"/>
              <w:marTop w:val="0"/>
              <w:marBottom w:val="0"/>
              <w:divBdr>
                <w:top w:val="none" w:sz="0" w:space="0" w:color="auto"/>
                <w:left w:val="none" w:sz="0" w:space="0" w:color="auto"/>
                <w:bottom w:val="none" w:sz="0" w:space="0" w:color="auto"/>
                <w:right w:val="none" w:sz="0" w:space="0" w:color="auto"/>
              </w:divBdr>
            </w:div>
          </w:divsChild>
        </w:div>
        <w:div w:id="1443500244">
          <w:marLeft w:val="0"/>
          <w:marRight w:val="0"/>
          <w:marTop w:val="0"/>
          <w:marBottom w:val="0"/>
          <w:divBdr>
            <w:top w:val="none" w:sz="0" w:space="0" w:color="auto"/>
            <w:left w:val="none" w:sz="0" w:space="0" w:color="auto"/>
            <w:bottom w:val="none" w:sz="0" w:space="0" w:color="auto"/>
            <w:right w:val="none" w:sz="0" w:space="0" w:color="auto"/>
          </w:divBdr>
        </w:div>
        <w:div w:id="1917281686">
          <w:marLeft w:val="0"/>
          <w:marRight w:val="0"/>
          <w:marTop w:val="0"/>
          <w:marBottom w:val="0"/>
          <w:divBdr>
            <w:top w:val="none" w:sz="0" w:space="0" w:color="auto"/>
            <w:left w:val="none" w:sz="0" w:space="0" w:color="auto"/>
            <w:bottom w:val="none" w:sz="0" w:space="0" w:color="auto"/>
            <w:right w:val="none" w:sz="0" w:space="0" w:color="auto"/>
          </w:divBdr>
          <w:divsChild>
            <w:div w:id="791478628">
              <w:marLeft w:val="0"/>
              <w:marRight w:val="0"/>
              <w:marTop w:val="0"/>
              <w:marBottom w:val="0"/>
              <w:divBdr>
                <w:top w:val="none" w:sz="0" w:space="0" w:color="auto"/>
                <w:left w:val="none" w:sz="0" w:space="0" w:color="auto"/>
                <w:bottom w:val="none" w:sz="0" w:space="0" w:color="auto"/>
                <w:right w:val="none" w:sz="0" w:space="0" w:color="auto"/>
              </w:divBdr>
            </w:div>
          </w:divsChild>
        </w:div>
        <w:div w:id="1161308160">
          <w:marLeft w:val="0"/>
          <w:marRight w:val="0"/>
          <w:marTop w:val="0"/>
          <w:marBottom w:val="0"/>
          <w:divBdr>
            <w:top w:val="none" w:sz="0" w:space="0" w:color="auto"/>
            <w:left w:val="none" w:sz="0" w:space="0" w:color="auto"/>
            <w:bottom w:val="none" w:sz="0" w:space="0" w:color="auto"/>
            <w:right w:val="none" w:sz="0" w:space="0" w:color="auto"/>
          </w:divBdr>
        </w:div>
        <w:div w:id="2047481468">
          <w:marLeft w:val="0"/>
          <w:marRight w:val="0"/>
          <w:marTop w:val="0"/>
          <w:marBottom w:val="0"/>
          <w:divBdr>
            <w:top w:val="none" w:sz="0" w:space="0" w:color="auto"/>
            <w:left w:val="none" w:sz="0" w:space="0" w:color="auto"/>
            <w:bottom w:val="none" w:sz="0" w:space="0" w:color="auto"/>
            <w:right w:val="none" w:sz="0" w:space="0" w:color="auto"/>
          </w:divBdr>
          <w:divsChild>
            <w:div w:id="371345803">
              <w:marLeft w:val="0"/>
              <w:marRight w:val="0"/>
              <w:marTop w:val="0"/>
              <w:marBottom w:val="0"/>
              <w:divBdr>
                <w:top w:val="none" w:sz="0" w:space="0" w:color="auto"/>
                <w:left w:val="none" w:sz="0" w:space="0" w:color="auto"/>
                <w:bottom w:val="none" w:sz="0" w:space="0" w:color="auto"/>
                <w:right w:val="none" w:sz="0" w:space="0" w:color="auto"/>
              </w:divBdr>
            </w:div>
          </w:divsChild>
        </w:div>
        <w:div w:id="440536575">
          <w:marLeft w:val="0"/>
          <w:marRight w:val="0"/>
          <w:marTop w:val="0"/>
          <w:marBottom w:val="0"/>
          <w:divBdr>
            <w:top w:val="none" w:sz="0" w:space="0" w:color="auto"/>
            <w:left w:val="none" w:sz="0" w:space="0" w:color="auto"/>
            <w:bottom w:val="none" w:sz="0" w:space="0" w:color="auto"/>
            <w:right w:val="none" w:sz="0" w:space="0" w:color="auto"/>
          </w:divBdr>
        </w:div>
        <w:div w:id="1617759320">
          <w:marLeft w:val="0"/>
          <w:marRight w:val="0"/>
          <w:marTop w:val="0"/>
          <w:marBottom w:val="0"/>
          <w:divBdr>
            <w:top w:val="none" w:sz="0" w:space="0" w:color="auto"/>
            <w:left w:val="none" w:sz="0" w:space="0" w:color="auto"/>
            <w:bottom w:val="none" w:sz="0" w:space="0" w:color="auto"/>
            <w:right w:val="none" w:sz="0" w:space="0" w:color="auto"/>
          </w:divBdr>
          <w:divsChild>
            <w:div w:id="2094861669">
              <w:marLeft w:val="0"/>
              <w:marRight w:val="0"/>
              <w:marTop w:val="0"/>
              <w:marBottom w:val="0"/>
              <w:divBdr>
                <w:top w:val="none" w:sz="0" w:space="0" w:color="auto"/>
                <w:left w:val="none" w:sz="0" w:space="0" w:color="auto"/>
                <w:bottom w:val="none" w:sz="0" w:space="0" w:color="auto"/>
                <w:right w:val="none" w:sz="0" w:space="0" w:color="auto"/>
              </w:divBdr>
            </w:div>
          </w:divsChild>
        </w:div>
        <w:div w:id="679281986">
          <w:marLeft w:val="0"/>
          <w:marRight w:val="0"/>
          <w:marTop w:val="0"/>
          <w:marBottom w:val="0"/>
          <w:divBdr>
            <w:top w:val="none" w:sz="0" w:space="0" w:color="auto"/>
            <w:left w:val="none" w:sz="0" w:space="0" w:color="auto"/>
            <w:bottom w:val="none" w:sz="0" w:space="0" w:color="auto"/>
            <w:right w:val="none" w:sz="0" w:space="0" w:color="auto"/>
          </w:divBdr>
        </w:div>
        <w:div w:id="2126732407">
          <w:marLeft w:val="0"/>
          <w:marRight w:val="0"/>
          <w:marTop w:val="0"/>
          <w:marBottom w:val="0"/>
          <w:divBdr>
            <w:top w:val="none" w:sz="0" w:space="0" w:color="auto"/>
            <w:left w:val="none" w:sz="0" w:space="0" w:color="auto"/>
            <w:bottom w:val="none" w:sz="0" w:space="0" w:color="auto"/>
            <w:right w:val="none" w:sz="0" w:space="0" w:color="auto"/>
          </w:divBdr>
          <w:divsChild>
            <w:div w:id="791241104">
              <w:marLeft w:val="0"/>
              <w:marRight w:val="0"/>
              <w:marTop w:val="0"/>
              <w:marBottom w:val="0"/>
              <w:divBdr>
                <w:top w:val="none" w:sz="0" w:space="0" w:color="auto"/>
                <w:left w:val="none" w:sz="0" w:space="0" w:color="auto"/>
                <w:bottom w:val="none" w:sz="0" w:space="0" w:color="auto"/>
                <w:right w:val="none" w:sz="0" w:space="0" w:color="auto"/>
              </w:divBdr>
            </w:div>
          </w:divsChild>
        </w:div>
        <w:div w:id="1502964078">
          <w:marLeft w:val="0"/>
          <w:marRight w:val="0"/>
          <w:marTop w:val="0"/>
          <w:marBottom w:val="0"/>
          <w:divBdr>
            <w:top w:val="none" w:sz="0" w:space="0" w:color="auto"/>
            <w:left w:val="none" w:sz="0" w:space="0" w:color="auto"/>
            <w:bottom w:val="none" w:sz="0" w:space="0" w:color="auto"/>
            <w:right w:val="none" w:sz="0" w:space="0" w:color="auto"/>
          </w:divBdr>
        </w:div>
        <w:div w:id="866136559">
          <w:marLeft w:val="0"/>
          <w:marRight w:val="0"/>
          <w:marTop w:val="0"/>
          <w:marBottom w:val="0"/>
          <w:divBdr>
            <w:top w:val="none" w:sz="0" w:space="0" w:color="auto"/>
            <w:left w:val="none" w:sz="0" w:space="0" w:color="auto"/>
            <w:bottom w:val="none" w:sz="0" w:space="0" w:color="auto"/>
            <w:right w:val="none" w:sz="0" w:space="0" w:color="auto"/>
          </w:divBdr>
          <w:divsChild>
            <w:div w:id="1070932479">
              <w:marLeft w:val="0"/>
              <w:marRight w:val="0"/>
              <w:marTop w:val="0"/>
              <w:marBottom w:val="0"/>
              <w:divBdr>
                <w:top w:val="none" w:sz="0" w:space="0" w:color="auto"/>
                <w:left w:val="none" w:sz="0" w:space="0" w:color="auto"/>
                <w:bottom w:val="none" w:sz="0" w:space="0" w:color="auto"/>
                <w:right w:val="none" w:sz="0" w:space="0" w:color="auto"/>
              </w:divBdr>
            </w:div>
          </w:divsChild>
        </w:div>
        <w:div w:id="1166241592">
          <w:marLeft w:val="0"/>
          <w:marRight w:val="0"/>
          <w:marTop w:val="0"/>
          <w:marBottom w:val="0"/>
          <w:divBdr>
            <w:top w:val="none" w:sz="0" w:space="0" w:color="auto"/>
            <w:left w:val="none" w:sz="0" w:space="0" w:color="auto"/>
            <w:bottom w:val="none" w:sz="0" w:space="0" w:color="auto"/>
            <w:right w:val="none" w:sz="0" w:space="0" w:color="auto"/>
          </w:divBdr>
        </w:div>
        <w:div w:id="1174878942">
          <w:marLeft w:val="0"/>
          <w:marRight w:val="0"/>
          <w:marTop w:val="0"/>
          <w:marBottom w:val="0"/>
          <w:divBdr>
            <w:top w:val="none" w:sz="0" w:space="0" w:color="auto"/>
            <w:left w:val="none" w:sz="0" w:space="0" w:color="auto"/>
            <w:bottom w:val="none" w:sz="0" w:space="0" w:color="auto"/>
            <w:right w:val="none" w:sz="0" w:space="0" w:color="auto"/>
          </w:divBdr>
          <w:divsChild>
            <w:div w:id="1547907958">
              <w:marLeft w:val="0"/>
              <w:marRight w:val="0"/>
              <w:marTop w:val="0"/>
              <w:marBottom w:val="0"/>
              <w:divBdr>
                <w:top w:val="none" w:sz="0" w:space="0" w:color="auto"/>
                <w:left w:val="none" w:sz="0" w:space="0" w:color="auto"/>
                <w:bottom w:val="none" w:sz="0" w:space="0" w:color="auto"/>
                <w:right w:val="none" w:sz="0" w:space="0" w:color="auto"/>
              </w:divBdr>
            </w:div>
          </w:divsChild>
        </w:div>
        <w:div w:id="1483083972">
          <w:marLeft w:val="0"/>
          <w:marRight w:val="0"/>
          <w:marTop w:val="300"/>
          <w:marBottom w:val="0"/>
          <w:divBdr>
            <w:top w:val="none" w:sz="0" w:space="0" w:color="auto"/>
            <w:left w:val="none" w:sz="0" w:space="0" w:color="auto"/>
            <w:bottom w:val="none" w:sz="0" w:space="0" w:color="auto"/>
            <w:right w:val="none" w:sz="0" w:space="0" w:color="auto"/>
          </w:divBdr>
          <w:divsChild>
            <w:div w:id="1245384067">
              <w:marLeft w:val="0"/>
              <w:marRight w:val="0"/>
              <w:marTop w:val="0"/>
              <w:marBottom w:val="0"/>
              <w:divBdr>
                <w:top w:val="none" w:sz="0" w:space="0" w:color="auto"/>
                <w:left w:val="none" w:sz="0" w:space="0" w:color="auto"/>
                <w:bottom w:val="none" w:sz="0" w:space="0" w:color="auto"/>
                <w:right w:val="none" w:sz="0" w:space="0" w:color="auto"/>
              </w:divBdr>
              <w:divsChild>
                <w:div w:id="167314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625133">
          <w:marLeft w:val="0"/>
          <w:marRight w:val="0"/>
          <w:marTop w:val="300"/>
          <w:marBottom w:val="0"/>
          <w:divBdr>
            <w:top w:val="none" w:sz="0" w:space="0" w:color="auto"/>
            <w:left w:val="none" w:sz="0" w:space="0" w:color="auto"/>
            <w:bottom w:val="none" w:sz="0" w:space="0" w:color="auto"/>
            <w:right w:val="none" w:sz="0" w:space="0" w:color="auto"/>
          </w:divBdr>
          <w:divsChild>
            <w:div w:id="1878734331">
              <w:marLeft w:val="0"/>
              <w:marRight w:val="0"/>
              <w:marTop w:val="0"/>
              <w:marBottom w:val="0"/>
              <w:divBdr>
                <w:top w:val="none" w:sz="0" w:space="0" w:color="auto"/>
                <w:left w:val="none" w:sz="0" w:space="0" w:color="auto"/>
                <w:bottom w:val="none" w:sz="0" w:space="0" w:color="auto"/>
                <w:right w:val="none" w:sz="0" w:space="0" w:color="auto"/>
              </w:divBdr>
              <w:divsChild>
                <w:div w:id="119402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097166">
          <w:marLeft w:val="0"/>
          <w:marRight w:val="0"/>
          <w:marTop w:val="300"/>
          <w:marBottom w:val="0"/>
          <w:divBdr>
            <w:top w:val="none" w:sz="0" w:space="0" w:color="auto"/>
            <w:left w:val="none" w:sz="0" w:space="0" w:color="auto"/>
            <w:bottom w:val="none" w:sz="0" w:space="0" w:color="auto"/>
            <w:right w:val="none" w:sz="0" w:space="0" w:color="auto"/>
          </w:divBdr>
          <w:divsChild>
            <w:div w:id="354617564">
              <w:marLeft w:val="0"/>
              <w:marRight w:val="0"/>
              <w:marTop w:val="0"/>
              <w:marBottom w:val="0"/>
              <w:divBdr>
                <w:top w:val="none" w:sz="0" w:space="0" w:color="auto"/>
                <w:left w:val="none" w:sz="0" w:space="0" w:color="auto"/>
                <w:bottom w:val="none" w:sz="0" w:space="0" w:color="auto"/>
                <w:right w:val="none" w:sz="0" w:space="0" w:color="auto"/>
              </w:divBdr>
              <w:divsChild>
                <w:div w:id="108680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644863">
          <w:marLeft w:val="0"/>
          <w:marRight w:val="0"/>
          <w:marTop w:val="300"/>
          <w:marBottom w:val="0"/>
          <w:divBdr>
            <w:top w:val="none" w:sz="0" w:space="0" w:color="auto"/>
            <w:left w:val="none" w:sz="0" w:space="0" w:color="auto"/>
            <w:bottom w:val="none" w:sz="0" w:space="0" w:color="auto"/>
            <w:right w:val="none" w:sz="0" w:space="0" w:color="auto"/>
          </w:divBdr>
          <w:divsChild>
            <w:div w:id="1993169929">
              <w:marLeft w:val="0"/>
              <w:marRight w:val="0"/>
              <w:marTop w:val="0"/>
              <w:marBottom w:val="0"/>
              <w:divBdr>
                <w:top w:val="none" w:sz="0" w:space="0" w:color="auto"/>
                <w:left w:val="none" w:sz="0" w:space="0" w:color="auto"/>
                <w:bottom w:val="none" w:sz="0" w:space="0" w:color="auto"/>
                <w:right w:val="none" w:sz="0" w:space="0" w:color="auto"/>
              </w:divBdr>
              <w:divsChild>
                <w:div w:id="158911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761223">
      <w:bodyDiv w:val="1"/>
      <w:marLeft w:val="0"/>
      <w:marRight w:val="0"/>
      <w:marTop w:val="0"/>
      <w:marBottom w:val="0"/>
      <w:divBdr>
        <w:top w:val="none" w:sz="0" w:space="0" w:color="auto"/>
        <w:left w:val="none" w:sz="0" w:space="0" w:color="auto"/>
        <w:bottom w:val="none" w:sz="0" w:space="0" w:color="auto"/>
        <w:right w:val="none" w:sz="0" w:space="0" w:color="auto"/>
      </w:divBdr>
      <w:divsChild>
        <w:div w:id="1592934744">
          <w:marLeft w:val="0"/>
          <w:marRight w:val="0"/>
          <w:marTop w:val="0"/>
          <w:marBottom w:val="0"/>
          <w:divBdr>
            <w:top w:val="none" w:sz="0" w:space="0" w:color="auto"/>
            <w:left w:val="none" w:sz="0" w:space="0" w:color="auto"/>
            <w:bottom w:val="none" w:sz="0" w:space="0" w:color="auto"/>
            <w:right w:val="none" w:sz="0" w:space="0" w:color="auto"/>
          </w:divBdr>
        </w:div>
        <w:div w:id="1749614711">
          <w:marLeft w:val="0"/>
          <w:marRight w:val="0"/>
          <w:marTop w:val="0"/>
          <w:marBottom w:val="0"/>
          <w:divBdr>
            <w:top w:val="none" w:sz="0" w:space="0" w:color="auto"/>
            <w:left w:val="none" w:sz="0" w:space="0" w:color="auto"/>
            <w:bottom w:val="none" w:sz="0" w:space="0" w:color="auto"/>
            <w:right w:val="none" w:sz="0" w:space="0" w:color="auto"/>
          </w:divBdr>
          <w:divsChild>
            <w:div w:id="1820809245">
              <w:marLeft w:val="0"/>
              <w:marRight w:val="0"/>
              <w:marTop w:val="0"/>
              <w:marBottom w:val="0"/>
              <w:divBdr>
                <w:top w:val="none" w:sz="0" w:space="0" w:color="auto"/>
                <w:left w:val="none" w:sz="0" w:space="0" w:color="auto"/>
                <w:bottom w:val="none" w:sz="0" w:space="0" w:color="auto"/>
                <w:right w:val="none" w:sz="0" w:space="0" w:color="auto"/>
              </w:divBdr>
            </w:div>
          </w:divsChild>
        </w:div>
        <w:div w:id="1278217921">
          <w:marLeft w:val="0"/>
          <w:marRight w:val="0"/>
          <w:marTop w:val="0"/>
          <w:marBottom w:val="0"/>
          <w:divBdr>
            <w:top w:val="none" w:sz="0" w:space="0" w:color="auto"/>
            <w:left w:val="none" w:sz="0" w:space="0" w:color="auto"/>
            <w:bottom w:val="none" w:sz="0" w:space="0" w:color="auto"/>
            <w:right w:val="none" w:sz="0" w:space="0" w:color="auto"/>
          </w:divBdr>
        </w:div>
        <w:div w:id="1588494105">
          <w:marLeft w:val="0"/>
          <w:marRight w:val="0"/>
          <w:marTop w:val="0"/>
          <w:marBottom w:val="0"/>
          <w:divBdr>
            <w:top w:val="none" w:sz="0" w:space="0" w:color="auto"/>
            <w:left w:val="none" w:sz="0" w:space="0" w:color="auto"/>
            <w:bottom w:val="none" w:sz="0" w:space="0" w:color="auto"/>
            <w:right w:val="none" w:sz="0" w:space="0" w:color="auto"/>
          </w:divBdr>
          <w:divsChild>
            <w:div w:id="385029391">
              <w:marLeft w:val="0"/>
              <w:marRight w:val="0"/>
              <w:marTop w:val="0"/>
              <w:marBottom w:val="0"/>
              <w:divBdr>
                <w:top w:val="none" w:sz="0" w:space="0" w:color="auto"/>
                <w:left w:val="none" w:sz="0" w:space="0" w:color="auto"/>
                <w:bottom w:val="none" w:sz="0" w:space="0" w:color="auto"/>
                <w:right w:val="none" w:sz="0" w:space="0" w:color="auto"/>
              </w:divBdr>
            </w:div>
          </w:divsChild>
        </w:div>
        <w:div w:id="83260891">
          <w:marLeft w:val="0"/>
          <w:marRight w:val="0"/>
          <w:marTop w:val="0"/>
          <w:marBottom w:val="0"/>
          <w:divBdr>
            <w:top w:val="none" w:sz="0" w:space="0" w:color="auto"/>
            <w:left w:val="none" w:sz="0" w:space="0" w:color="auto"/>
            <w:bottom w:val="none" w:sz="0" w:space="0" w:color="auto"/>
            <w:right w:val="none" w:sz="0" w:space="0" w:color="auto"/>
          </w:divBdr>
        </w:div>
        <w:div w:id="2092463936">
          <w:marLeft w:val="0"/>
          <w:marRight w:val="0"/>
          <w:marTop w:val="0"/>
          <w:marBottom w:val="0"/>
          <w:divBdr>
            <w:top w:val="none" w:sz="0" w:space="0" w:color="auto"/>
            <w:left w:val="none" w:sz="0" w:space="0" w:color="auto"/>
            <w:bottom w:val="none" w:sz="0" w:space="0" w:color="auto"/>
            <w:right w:val="none" w:sz="0" w:space="0" w:color="auto"/>
          </w:divBdr>
          <w:divsChild>
            <w:div w:id="1947421307">
              <w:marLeft w:val="0"/>
              <w:marRight w:val="0"/>
              <w:marTop w:val="0"/>
              <w:marBottom w:val="0"/>
              <w:divBdr>
                <w:top w:val="none" w:sz="0" w:space="0" w:color="auto"/>
                <w:left w:val="none" w:sz="0" w:space="0" w:color="auto"/>
                <w:bottom w:val="none" w:sz="0" w:space="0" w:color="auto"/>
                <w:right w:val="none" w:sz="0" w:space="0" w:color="auto"/>
              </w:divBdr>
            </w:div>
          </w:divsChild>
        </w:div>
        <w:div w:id="1978339947">
          <w:marLeft w:val="0"/>
          <w:marRight w:val="0"/>
          <w:marTop w:val="0"/>
          <w:marBottom w:val="0"/>
          <w:divBdr>
            <w:top w:val="none" w:sz="0" w:space="0" w:color="auto"/>
            <w:left w:val="none" w:sz="0" w:space="0" w:color="auto"/>
            <w:bottom w:val="none" w:sz="0" w:space="0" w:color="auto"/>
            <w:right w:val="none" w:sz="0" w:space="0" w:color="auto"/>
          </w:divBdr>
        </w:div>
        <w:div w:id="318046532">
          <w:marLeft w:val="0"/>
          <w:marRight w:val="0"/>
          <w:marTop w:val="0"/>
          <w:marBottom w:val="0"/>
          <w:divBdr>
            <w:top w:val="none" w:sz="0" w:space="0" w:color="auto"/>
            <w:left w:val="none" w:sz="0" w:space="0" w:color="auto"/>
            <w:bottom w:val="none" w:sz="0" w:space="0" w:color="auto"/>
            <w:right w:val="none" w:sz="0" w:space="0" w:color="auto"/>
          </w:divBdr>
          <w:divsChild>
            <w:div w:id="598758993">
              <w:marLeft w:val="0"/>
              <w:marRight w:val="0"/>
              <w:marTop w:val="0"/>
              <w:marBottom w:val="0"/>
              <w:divBdr>
                <w:top w:val="none" w:sz="0" w:space="0" w:color="auto"/>
                <w:left w:val="none" w:sz="0" w:space="0" w:color="auto"/>
                <w:bottom w:val="none" w:sz="0" w:space="0" w:color="auto"/>
                <w:right w:val="none" w:sz="0" w:space="0" w:color="auto"/>
              </w:divBdr>
            </w:div>
          </w:divsChild>
        </w:div>
        <w:div w:id="95366813">
          <w:marLeft w:val="0"/>
          <w:marRight w:val="0"/>
          <w:marTop w:val="0"/>
          <w:marBottom w:val="0"/>
          <w:divBdr>
            <w:top w:val="none" w:sz="0" w:space="0" w:color="auto"/>
            <w:left w:val="none" w:sz="0" w:space="0" w:color="auto"/>
            <w:bottom w:val="none" w:sz="0" w:space="0" w:color="auto"/>
            <w:right w:val="none" w:sz="0" w:space="0" w:color="auto"/>
          </w:divBdr>
        </w:div>
        <w:div w:id="1352142154">
          <w:marLeft w:val="0"/>
          <w:marRight w:val="0"/>
          <w:marTop w:val="0"/>
          <w:marBottom w:val="0"/>
          <w:divBdr>
            <w:top w:val="none" w:sz="0" w:space="0" w:color="auto"/>
            <w:left w:val="none" w:sz="0" w:space="0" w:color="auto"/>
            <w:bottom w:val="none" w:sz="0" w:space="0" w:color="auto"/>
            <w:right w:val="none" w:sz="0" w:space="0" w:color="auto"/>
          </w:divBdr>
          <w:divsChild>
            <w:div w:id="1602880287">
              <w:marLeft w:val="0"/>
              <w:marRight w:val="0"/>
              <w:marTop w:val="0"/>
              <w:marBottom w:val="0"/>
              <w:divBdr>
                <w:top w:val="none" w:sz="0" w:space="0" w:color="auto"/>
                <w:left w:val="none" w:sz="0" w:space="0" w:color="auto"/>
                <w:bottom w:val="none" w:sz="0" w:space="0" w:color="auto"/>
                <w:right w:val="none" w:sz="0" w:space="0" w:color="auto"/>
              </w:divBdr>
            </w:div>
          </w:divsChild>
        </w:div>
        <w:div w:id="1622955380">
          <w:marLeft w:val="0"/>
          <w:marRight w:val="0"/>
          <w:marTop w:val="0"/>
          <w:marBottom w:val="0"/>
          <w:divBdr>
            <w:top w:val="none" w:sz="0" w:space="0" w:color="auto"/>
            <w:left w:val="none" w:sz="0" w:space="0" w:color="auto"/>
            <w:bottom w:val="none" w:sz="0" w:space="0" w:color="auto"/>
            <w:right w:val="none" w:sz="0" w:space="0" w:color="auto"/>
          </w:divBdr>
        </w:div>
        <w:div w:id="1015764292">
          <w:marLeft w:val="0"/>
          <w:marRight w:val="0"/>
          <w:marTop w:val="0"/>
          <w:marBottom w:val="0"/>
          <w:divBdr>
            <w:top w:val="none" w:sz="0" w:space="0" w:color="auto"/>
            <w:left w:val="none" w:sz="0" w:space="0" w:color="auto"/>
            <w:bottom w:val="none" w:sz="0" w:space="0" w:color="auto"/>
            <w:right w:val="none" w:sz="0" w:space="0" w:color="auto"/>
          </w:divBdr>
          <w:divsChild>
            <w:div w:id="1652516916">
              <w:marLeft w:val="0"/>
              <w:marRight w:val="0"/>
              <w:marTop w:val="0"/>
              <w:marBottom w:val="0"/>
              <w:divBdr>
                <w:top w:val="none" w:sz="0" w:space="0" w:color="auto"/>
                <w:left w:val="none" w:sz="0" w:space="0" w:color="auto"/>
                <w:bottom w:val="none" w:sz="0" w:space="0" w:color="auto"/>
                <w:right w:val="none" w:sz="0" w:space="0" w:color="auto"/>
              </w:divBdr>
            </w:div>
          </w:divsChild>
        </w:div>
        <w:div w:id="870067152">
          <w:marLeft w:val="0"/>
          <w:marRight w:val="0"/>
          <w:marTop w:val="0"/>
          <w:marBottom w:val="0"/>
          <w:divBdr>
            <w:top w:val="none" w:sz="0" w:space="0" w:color="auto"/>
            <w:left w:val="none" w:sz="0" w:space="0" w:color="auto"/>
            <w:bottom w:val="none" w:sz="0" w:space="0" w:color="auto"/>
            <w:right w:val="none" w:sz="0" w:space="0" w:color="auto"/>
          </w:divBdr>
        </w:div>
        <w:div w:id="1223639451">
          <w:marLeft w:val="0"/>
          <w:marRight w:val="0"/>
          <w:marTop w:val="0"/>
          <w:marBottom w:val="0"/>
          <w:divBdr>
            <w:top w:val="none" w:sz="0" w:space="0" w:color="auto"/>
            <w:left w:val="none" w:sz="0" w:space="0" w:color="auto"/>
            <w:bottom w:val="none" w:sz="0" w:space="0" w:color="auto"/>
            <w:right w:val="none" w:sz="0" w:space="0" w:color="auto"/>
          </w:divBdr>
          <w:divsChild>
            <w:div w:id="1366784758">
              <w:marLeft w:val="0"/>
              <w:marRight w:val="0"/>
              <w:marTop w:val="0"/>
              <w:marBottom w:val="0"/>
              <w:divBdr>
                <w:top w:val="none" w:sz="0" w:space="0" w:color="auto"/>
                <w:left w:val="none" w:sz="0" w:space="0" w:color="auto"/>
                <w:bottom w:val="none" w:sz="0" w:space="0" w:color="auto"/>
                <w:right w:val="none" w:sz="0" w:space="0" w:color="auto"/>
              </w:divBdr>
            </w:div>
          </w:divsChild>
        </w:div>
        <w:div w:id="1829206323">
          <w:marLeft w:val="0"/>
          <w:marRight w:val="0"/>
          <w:marTop w:val="300"/>
          <w:marBottom w:val="0"/>
          <w:divBdr>
            <w:top w:val="none" w:sz="0" w:space="0" w:color="auto"/>
            <w:left w:val="none" w:sz="0" w:space="0" w:color="auto"/>
            <w:bottom w:val="none" w:sz="0" w:space="0" w:color="auto"/>
            <w:right w:val="none" w:sz="0" w:space="0" w:color="auto"/>
          </w:divBdr>
          <w:divsChild>
            <w:div w:id="1587036748">
              <w:marLeft w:val="0"/>
              <w:marRight w:val="0"/>
              <w:marTop w:val="0"/>
              <w:marBottom w:val="0"/>
              <w:divBdr>
                <w:top w:val="none" w:sz="0" w:space="0" w:color="auto"/>
                <w:left w:val="none" w:sz="0" w:space="0" w:color="auto"/>
                <w:bottom w:val="none" w:sz="0" w:space="0" w:color="auto"/>
                <w:right w:val="none" w:sz="0" w:space="0" w:color="auto"/>
              </w:divBdr>
              <w:divsChild>
                <w:div w:id="203695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128988">
          <w:marLeft w:val="0"/>
          <w:marRight w:val="0"/>
          <w:marTop w:val="300"/>
          <w:marBottom w:val="0"/>
          <w:divBdr>
            <w:top w:val="none" w:sz="0" w:space="0" w:color="auto"/>
            <w:left w:val="none" w:sz="0" w:space="0" w:color="auto"/>
            <w:bottom w:val="none" w:sz="0" w:space="0" w:color="auto"/>
            <w:right w:val="none" w:sz="0" w:space="0" w:color="auto"/>
          </w:divBdr>
          <w:divsChild>
            <w:div w:id="2013221842">
              <w:marLeft w:val="0"/>
              <w:marRight w:val="0"/>
              <w:marTop w:val="0"/>
              <w:marBottom w:val="0"/>
              <w:divBdr>
                <w:top w:val="none" w:sz="0" w:space="0" w:color="auto"/>
                <w:left w:val="none" w:sz="0" w:space="0" w:color="auto"/>
                <w:bottom w:val="none" w:sz="0" w:space="0" w:color="auto"/>
                <w:right w:val="none" w:sz="0" w:space="0" w:color="auto"/>
              </w:divBdr>
              <w:divsChild>
                <w:div w:id="133591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8523">
          <w:marLeft w:val="0"/>
          <w:marRight w:val="0"/>
          <w:marTop w:val="300"/>
          <w:marBottom w:val="0"/>
          <w:divBdr>
            <w:top w:val="none" w:sz="0" w:space="0" w:color="auto"/>
            <w:left w:val="none" w:sz="0" w:space="0" w:color="auto"/>
            <w:bottom w:val="none" w:sz="0" w:space="0" w:color="auto"/>
            <w:right w:val="none" w:sz="0" w:space="0" w:color="auto"/>
          </w:divBdr>
          <w:divsChild>
            <w:div w:id="85226383">
              <w:marLeft w:val="0"/>
              <w:marRight w:val="0"/>
              <w:marTop w:val="0"/>
              <w:marBottom w:val="0"/>
              <w:divBdr>
                <w:top w:val="none" w:sz="0" w:space="0" w:color="auto"/>
                <w:left w:val="none" w:sz="0" w:space="0" w:color="auto"/>
                <w:bottom w:val="none" w:sz="0" w:space="0" w:color="auto"/>
                <w:right w:val="none" w:sz="0" w:space="0" w:color="auto"/>
              </w:divBdr>
              <w:divsChild>
                <w:div w:id="1247572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179050">
          <w:marLeft w:val="0"/>
          <w:marRight w:val="0"/>
          <w:marTop w:val="300"/>
          <w:marBottom w:val="0"/>
          <w:divBdr>
            <w:top w:val="none" w:sz="0" w:space="0" w:color="auto"/>
            <w:left w:val="none" w:sz="0" w:space="0" w:color="auto"/>
            <w:bottom w:val="none" w:sz="0" w:space="0" w:color="auto"/>
            <w:right w:val="none" w:sz="0" w:space="0" w:color="auto"/>
          </w:divBdr>
          <w:divsChild>
            <w:div w:id="320892512">
              <w:marLeft w:val="0"/>
              <w:marRight w:val="0"/>
              <w:marTop w:val="0"/>
              <w:marBottom w:val="0"/>
              <w:divBdr>
                <w:top w:val="none" w:sz="0" w:space="0" w:color="auto"/>
                <w:left w:val="none" w:sz="0" w:space="0" w:color="auto"/>
                <w:bottom w:val="none" w:sz="0" w:space="0" w:color="auto"/>
                <w:right w:val="none" w:sz="0" w:space="0" w:color="auto"/>
              </w:divBdr>
              <w:divsChild>
                <w:div w:id="104401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0167">
      <w:bodyDiv w:val="1"/>
      <w:marLeft w:val="0"/>
      <w:marRight w:val="0"/>
      <w:marTop w:val="0"/>
      <w:marBottom w:val="0"/>
      <w:divBdr>
        <w:top w:val="none" w:sz="0" w:space="0" w:color="auto"/>
        <w:left w:val="none" w:sz="0" w:space="0" w:color="auto"/>
        <w:bottom w:val="none" w:sz="0" w:space="0" w:color="auto"/>
        <w:right w:val="none" w:sz="0" w:space="0" w:color="auto"/>
      </w:divBdr>
      <w:divsChild>
        <w:div w:id="1609579446">
          <w:marLeft w:val="0"/>
          <w:marRight w:val="0"/>
          <w:marTop w:val="0"/>
          <w:marBottom w:val="0"/>
          <w:divBdr>
            <w:top w:val="none" w:sz="0" w:space="0" w:color="auto"/>
            <w:left w:val="none" w:sz="0" w:space="0" w:color="auto"/>
            <w:bottom w:val="none" w:sz="0" w:space="0" w:color="auto"/>
            <w:right w:val="none" w:sz="0" w:space="0" w:color="auto"/>
          </w:divBdr>
        </w:div>
        <w:div w:id="1694846388">
          <w:marLeft w:val="0"/>
          <w:marRight w:val="0"/>
          <w:marTop w:val="0"/>
          <w:marBottom w:val="0"/>
          <w:divBdr>
            <w:top w:val="none" w:sz="0" w:space="0" w:color="auto"/>
            <w:left w:val="none" w:sz="0" w:space="0" w:color="auto"/>
            <w:bottom w:val="none" w:sz="0" w:space="0" w:color="auto"/>
            <w:right w:val="none" w:sz="0" w:space="0" w:color="auto"/>
          </w:divBdr>
          <w:divsChild>
            <w:div w:id="1513685321">
              <w:marLeft w:val="0"/>
              <w:marRight w:val="0"/>
              <w:marTop w:val="0"/>
              <w:marBottom w:val="0"/>
              <w:divBdr>
                <w:top w:val="none" w:sz="0" w:space="0" w:color="auto"/>
                <w:left w:val="none" w:sz="0" w:space="0" w:color="auto"/>
                <w:bottom w:val="none" w:sz="0" w:space="0" w:color="auto"/>
                <w:right w:val="none" w:sz="0" w:space="0" w:color="auto"/>
              </w:divBdr>
            </w:div>
          </w:divsChild>
        </w:div>
        <w:div w:id="357783416">
          <w:marLeft w:val="0"/>
          <w:marRight w:val="0"/>
          <w:marTop w:val="0"/>
          <w:marBottom w:val="0"/>
          <w:divBdr>
            <w:top w:val="none" w:sz="0" w:space="0" w:color="auto"/>
            <w:left w:val="none" w:sz="0" w:space="0" w:color="auto"/>
            <w:bottom w:val="none" w:sz="0" w:space="0" w:color="auto"/>
            <w:right w:val="none" w:sz="0" w:space="0" w:color="auto"/>
          </w:divBdr>
        </w:div>
        <w:div w:id="224998986">
          <w:marLeft w:val="0"/>
          <w:marRight w:val="0"/>
          <w:marTop w:val="0"/>
          <w:marBottom w:val="0"/>
          <w:divBdr>
            <w:top w:val="none" w:sz="0" w:space="0" w:color="auto"/>
            <w:left w:val="none" w:sz="0" w:space="0" w:color="auto"/>
            <w:bottom w:val="none" w:sz="0" w:space="0" w:color="auto"/>
            <w:right w:val="none" w:sz="0" w:space="0" w:color="auto"/>
          </w:divBdr>
          <w:divsChild>
            <w:div w:id="741367772">
              <w:marLeft w:val="0"/>
              <w:marRight w:val="0"/>
              <w:marTop w:val="0"/>
              <w:marBottom w:val="0"/>
              <w:divBdr>
                <w:top w:val="none" w:sz="0" w:space="0" w:color="auto"/>
                <w:left w:val="none" w:sz="0" w:space="0" w:color="auto"/>
                <w:bottom w:val="none" w:sz="0" w:space="0" w:color="auto"/>
                <w:right w:val="none" w:sz="0" w:space="0" w:color="auto"/>
              </w:divBdr>
            </w:div>
          </w:divsChild>
        </w:div>
        <w:div w:id="1360814510">
          <w:marLeft w:val="0"/>
          <w:marRight w:val="0"/>
          <w:marTop w:val="0"/>
          <w:marBottom w:val="0"/>
          <w:divBdr>
            <w:top w:val="none" w:sz="0" w:space="0" w:color="auto"/>
            <w:left w:val="none" w:sz="0" w:space="0" w:color="auto"/>
            <w:bottom w:val="none" w:sz="0" w:space="0" w:color="auto"/>
            <w:right w:val="none" w:sz="0" w:space="0" w:color="auto"/>
          </w:divBdr>
        </w:div>
        <w:div w:id="1906836850">
          <w:marLeft w:val="0"/>
          <w:marRight w:val="0"/>
          <w:marTop w:val="0"/>
          <w:marBottom w:val="0"/>
          <w:divBdr>
            <w:top w:val="none" w:sz="0" w:space="0" w:color="auto"/>
            <w:left w:val="none" w:sz="0" w:space="0" w:color="auto"/>
            <w:bottom w:val="none" w:sz="0" w:space="0" w:color="auto"/>
            <w:right w:val="none" w:sz="0" w:space="0" w:color="auto"/>
          </w:divBdr>
          <w:divsChild>
            <w:div w:id="1679196005">
              <w:marLeft w:val="0"/>
              <w:marRight w:val="0"/>
              <w:marTop w:val="0"/>
              <w:marBottom w:val="0"/>
              <w:divBdr>
                <w:top w:val="none" w:sz="0" w:space="0" w:color="auto"/>
                <w:left w:val="none" w:sz="0" w:space="0" w:color="auto"/>
                <w:bottom w:val="none" w:sz="0" w:space="0" w:color="auto"/>
                <w:right w:val="none" w:sz="0" w:space="0" w:color="auto"/>
              </w:divBdr>
            </w:div>
          </w:divsChild>
        </w:div>
        <w:div w:id="2093163531">
          <w:marLeft w:val="0"/>
          <w:marRight w:val="0"/>
          <w:marTop w:val="0"/>
          <w:marBottom w:val="0"/>
          <w:divBdr>
            <w:top w:val="none" w:sz="0" w:space="0" w:color="auto"/>
            <w:left w:val="none" w:sz="0" w:space="0" w:color="auto"/>
            <w:bottom w:val="none" w:sz="0" w:space="0" w:color="auto"/>
            <w:right w:val="none" w:sz="0" w:space="0" w:color="auto"/>
          </w:divBdr>
        </w:div>
        <w:div w:id="909191988">
          <w:marLeft w:val="0"/>
          <w:marRight w:val="0"/>
          <w:marTop w:val="0"/>
          <w:marBottom w:val="0"/>
          <w:divBdr>
            <w:top w:val="none" w:sz="0" w:space="0" w:color="auto"/>
            <w:left w:val="none" w:sz="0" w:space="0" w:color="auto"/>
            <w:bottom w:val="none" w:sz="0" w:space="0" w:color="auto"/>
            <w:right w:val="none" w:sz="0" w:space="0" w:color="auto"/>
          </w:divBdr>
          <w:divsChild>
            <w:div w:id="1198354885">
              <w:marLeft w:val="0"/>
              <w:marRight w:val="0"/>
              <w:marTop w:val="0"/>
              <w:marBottom w:val="0"/>
              <w:divBdr>
                <w:top w:val="none" w:sz="0" w:space="0" w:color="auto"/>
                <w:left w:val="none" w:sz="0" w:space="0" w:color="auto"/>
                <w:bottom w:val="none" w:sz="0" w:space="0" w:color="auto"/>
                <w:right w:val="none" w:sz="0" w:space="0" w:color="auto"/>
              </w:divBdr>
            </w:div>
          </w:divsChild>
        </w:div>
        <w:div w:id="158737855">
          <w:marLeft w:val="0"/>
          <w:marRight w:val="0"/>
          <w:marTop w:val="0"/>
          <w:marBottom w:val="0"/>
          <w:divBdr>
            <w:top w:val="none" w:sz="0" w:space="0" w:color="auto"/>
            <w:left w:val="none" w:sz="0" w:space="0" w:color="auto"/>
            <w:bottom w:val="none" w:sz="0" w:space="0" w:color="auto"/>
            <w:right w:val="none" w:sz="0" w:space="0" w:color="auto"/>
          </w:divBdr>
        </w:div>
        <w:div w:id="1847282883">
          <w:marLeft w:val="0"/>
          <w:marRight w:val="0"/>
          <w:marTop w:val="0"/>
          <w:marBottom w:val="0"/>
          <w:divBdr>
            <w:top w:val="none" w:sz="0" w:space="0" w:color="auto"/>
            <w:left w:val="none" w:sz="0" w:space="0" w:color="auto"/>
            <w:bottom w:val="none" w:sz="0" w:space="0" w:color="auto"/>
            <w:right w:val="none" w:sz="0" w:space="0" w:color="auto"/>
          </w:divBdr>
          <w:divsChild>
            <w:div w:id="718624940">
              <w:marLeft w:val="0"/>
              <w:marRight w:val="0"/>
              <w:marTop w:val="0"/>
              <w:marBottom w:val="0"/>
              <w:divBdr>
                <w:top w:val="none" w:sz="0" w:space="0" w:color="auto"/>
                <w:left w:val="none" w:sz="0" w:space="0" w:color="auto"/>
                <w:bottom w:val="none" w:sz="0" w:space="0" w:color="auto"/>
                <w:right w:val="none" w:sz="0" w:space="0" w:color="auto"/>
              </w:divBdr>
            </w:div>
          </w:divsChild>
        </w:div>
        <w:div w:id="2032487931">
          <w:marLeft w:val="0"/>
          <w:marRight w:val="0"/>
          <w:marTop w:val="0"/>
          <w:marBottom w:val="0"/>
          <w:divBdr>
            <w:top w:val="none" w:sz="0" w:space="0" w:color="auto"/>
            <w:left w:val="none" w:sz="0" w:space="0" w:color="auto"/>
            <w:bottom w:val="none" w:sz="0" w:space="0" w:color="auto"/>
            <w:right w:val="none" w:sz="0" w:space="0" w:color="auto"/>
          </w:divBdr>
        </w:div>
        <w:div w:id="1219626884">
          <w:marLeft w:val="0"/>
          <w:marRight w:val="0"/>
          <w:marTop w:val="0"/>
          <w:marBottom w:val="0"/>
          <w:divBdr>
            <w:top w:val="none" w:sz="0" w:space="0" w:color="auto"/>
            <w:left w:val="none" w:sz="0" w:space="0" w:color="auto"/>
            <w:bottom w:val="none" w:sz="0" w:space="0" w:color="auto"/>
            <w:right w:val="none" w:sz="0" w:space="0" w:color="auto"/>
          </w:divBdr>
          <w:divsChild>
            <w:div w:id="799231470">
              <w:marLeft w:val="0"/>
              <w:marRight w:val="0"/>
              <w:marTop w:val="0"/>
              <w:marBottom w:val="0"/>
              <w:divBdr>
                <w:top w:val="none" w:sz="0" w:space="0" w:color="auto"/>
                <w:left w:val="none" w:sz="0" w:space="0" w:color="auto"/>
                <w:bottom w:val="none" w:sz="0" w:space="0" w:color="auto"/>
                <w:right w:val="none" w:sz="0" w:space="0" w:color="auto"/>
              </w:divBdr>
            </w:div>
          </w:divsChild>
        </w:div>
        <w:div w:id="1602448324">
          <w:marLeft w:val="0"/>
          <w:marRight w:val="0"/>
          <w:marTop w:val="0"/>
          <w:marBottom w:val="0"/>
          <w:divBdr>
            <w:top w:val="none" w:sz="0" w:space="0" w:color="auto"/>
            <w:left w:val="none" w:sz="0" w:space="0" w:color="auto"/>
            <w:bottom w:val="none" w:sz="0" w:space="0" w:color="auto"/>
            <w:right w:val="none" w:sz="0" w:space="0" w:color="auto"/>
          </w:divBdr>
        </w:div>
        <w:div w:id="2025663717">
          <w:marLeft w:val="0"/>
          <w:marRight w:val="0"/>
          <w:marTop w:val="0"/>
          <w:marBottom w:val="0"/>
          <w:divBdr>
            <w:top w:val="none" w:sz="0" w:space="0" w:color="auto"/>
            <w:left w:val="none" w:sz="0" w:space="0" w:color="auto"/>
            <w:bottom w:val="none" w:sz="0" w:space="0" w:color="auto"/>
            <w:right w:val="none" w:sz="0" w:space="0" w:color="auto"/>
          </w:divBdr>
          <w:divsChild>
            <w:div w:id="1864391836">
              <w:marLeft w:val="0"/>
              <w:marRight w:val="0"/>
              <w:marTop w:val="0"/>
              <w:marBottom w:val="0"/>
              <w:divBdr>
                <w:top w:val="none" w:sz="0" w:space="0" w:color="auto"/>
                <w:left w:val="none" w:sz="0" w:space="0" w:color="auto"/>
                <w:bottom w:val="none" w:sz="0" w:space="0" w:color="auto"/>
                <w:right w:val="none" w:sz="0" w:space="0" w:color="auto"/>
              </w:divBdr>
            </w:div>
          </w:divsChild>
        </w:div>
        <w:div w:id="21516293">
          <w:marLeft w:val="0"/>
          <w:marRight w:val="0"/>
          <w:marTop w:val="300"/>
          <w:marBottom w:val="0"/>
          <w:divBdr>
            <w:top w:val="none" w:sz="0" w:space="0" w:color="auto"/>
            <w:left w:val="none" w:sz="0" w:space="0" w:color="auto"/>
            <w:bottom w:val="none" w:sz="0" w:space="0" w:color="auto"/>
            <w:right w:val="none" w:sz="0" w:space="0" w:color="auto"/>
          </w:divBdr>
          <w:divsChild>
            <w:div w:id="1539471392">
              <w:marLeft w:val="0"/>
              <w:marRight w:val="0"/>
              <w:marTop w:val="0"/>
              <w:marBottom w:val="0"/>
              <w:divBdr>
                <w:top w:val="none" w:sz="0" w:space="0" w:color="auto"/>
                <w:left w:val="none" w:sz="0" w:space="0" w:color="auto"/>
                <w:bottom w:val="none" w:sz="0" w:space="0" w:color="auto"/>
                <w:right w:val="none" w:sz="0" w:space="0" w:color="auto"/>
              </w:divBdr>
              <w:divsChild>
                <w:div w:id="153284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18920">
          <w:marLeft w:val="0"/>
          <w:marRight w:val="0"/>
          <w:marTop w:val="300"/>
          <w:marBottom w:val="0"/>
          <w:divBdr>
            <w:top w:val="none" w:sz="0" w:space="0" w:color="auto"/>
            <w:left w:val="none" w:sz="0" w:space="0" w:color="auto"/>
            <w:bottom w:val="none" w:sz="0" w:space="0" w:color="auto"/>
            <w:right w:val="none" w:sz="0" w:space="0" w:color="auto"/>
          </w:divBdr>
          <w:divsChild>
            <w:div w:id="1873767134">
              <w:marLeft w:val="0"/>
              <w:marRight w:val="0"/>
              <w:marTop w:val="0"/>
              <w:marBottom w:val="0"/>
              <w:divBdr>
                <w:top w:val="none" w:sz="0" w:space="0" w:color="auto"/>
                <w:left w:val="none" w:sz="0" w:space="0" w:color="auto"/>
                <w:bottom w:val="none" w:sz="0" w:space="0" w:color="auto"/>
                <w:right w:val="none" w:sz="0" w:space="0" w:color="auto"/>
              </w:divBdr>
              <w:divsChild>
                <w:div w:id="195562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792944">
          <w:marLeft w:val="0"/>
          <w:marRight w:val="0"/>
          <w:marTop w:val="300"/>
          <w:marBottom w:val="0"/>
          <w:divBdr>
            <w:top w:val="none" w:sz="0" w:space="0" w:color="auto"/>
            <w:left w:val="none" w:sz="0" w:space="0" w:color="auto"/>
            <w:bottom w:val="none" w:sz="0" w:space="0" w:color="auto"/>
            <w:right w:val="none" w:sz="0" w:space="0" w:color="auto"/>
          </w:divBdr>
          <w:divsChild>
            <w:div w:id="292442136">
              <w:marLeft w:val="0"/>
              <w:marRight w:val="0"/>
              <w:marTop w:val="0"/>
              <w:marBottom w:val="0"/>
              <w:divBdr>
                <w:top w:val="none" w:sz="0" w:space="0" w:color="auto"/>
                <w:left w:val="none" w:sz="0" w:space="0" w:color="auto"/>
                <w:bottom w:val="none" w:sz="0" w:space="0" w:color="auto"/>
                <w:right w:val="none" w:sz="0" w:space="0" w:color="auto"/>
              </w:divBdr>
              <w:divsChild>
                <w:div w:id="181313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726570">
          <w:marLeft w:val="0"/>
          <w:marRight w:val="0"/>
          <w:marTop w:val="300"/>
          <w:marBottom w:val="0"/>
          <w:divBdr>
            <w:top w:val="none" w:sz="0" w:space="0" w:color="auto"/>
            <w:left w:val="none" w:sz="0" w:space="0" w:color="auto"/>
            <w:bottom w:val="none" w:sz="0" w:space="0" w:color="auto"/>
            <w:right w:val="none" w:sz="0" w:space="0" w:color="auto"/>
          </w:divBdr>
          <w:divsChild>
            <w:div w:id="1862624127">
              <w:marLeft w:val="0"/>
              <w:marRight w:val="0"/>
              <w:marTop w:val="0"/>
              <w:marBottom w:val="0"/>
              <w:divBdr>
                <w:top w:val="none" w:sz="0" w:space="0" w:color="auto"/>
                <w:left w:val="none" w:sz="0" w:space="0" w:color="auto"/>
                <w:bottom w:val="none" w:sz="0" w:space="0" w:color="auto"/>
                <w:right w:val="none" w:sz="0" w:space="0" w:color="auto"/>
              </w:divBdr>
              <w:divsChild>
                <w:div w:id="115437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892933">
      <w:bodyDiv w:val="1"/>
      <w:marLeft w:val="0"/>
      <w:marRight w:val="0"/>
      <w:marTop w:val="0"/>
      <w:marBottom w:val="0"/>
      <w:divBdr>
        <w:top w:val="none" w:sz="0" w:space="0" w:color="auto"/>
        <w:left w:val="none" w:sz="0" w:space="0" w:color="auto"/>
        <w:bottom w:val="none" w:sz="0" w:space="0" w:color="auto"/>
        <w:right w:val="none" w:sz="0" w:space="0" w:color="auto"/>
      </w:divBdr>
    </w:div>
    <w:div w:id="1055662276">
      <w:bodyDiv w:val="1"/>
      <w:marLeft w:val="0"/>
      <w:marRight w:val="0"/>
      <w:marTop w:val="0"/>
      <w:marBottom w:val="0"/>
      <w:divBdr>
        <w:top w:val="none" w:sz="0" w:space="0" w:color="auto"/>
        <w:left w:val="none" w:sz="0" w:space="0" w:color="auto"/>
        <w:bottom w:val="none" w:sz="0" w:space="0" w:color="auto"/>
        <w:right w:val="none" w:sz="0" w:space="0" w:color="auto"/>
      </w:divBdr>
      <w:divsChild>
        <w:div w:id="1997101870">
          <w:marLeft w:val="0"/>
          <w:marRight w:val="0"/>
          <w:marTop w:val="0"/>
          <w:marBottom w:val="0"/>
          <w:divBdr>
            <w:top w:val="none" w:sz="0" w:space="0" w:color="auto"/>
            <w:left w:val="none" w:sz="0" w:space="0" w:color="auto"/>
            <w:bottom w:val="none" w:sz="0" w:space="0" w:color="auto"/>
            <w:right w:val="none" w:sz="0" w:space="0" w:color="auto"/>
          </w:divBdr>
        </w:div>
        <w:div w:id="2134669141">
          <w:marLeft w:val="0"/>
          <w:marRight w:val="0"/>
          <w:marTop w:val="0"/>
          <w:marBottom w:val="0"/>
          <w:divBdr>
            <w:top w:val="none" w:sz="0" w:space="0" w:color="auto"/>
            <w:left w:val="none" w:sz="0" w:space="0" w:color="auto"/>
            <w:bottom w:val="none" w:sz="0" w:space="0" w:color="auto"/>
            <w:right w:val="none" w:sz="0" w:space="0" w:color="auto"/>
          </w:divBdr>
          <w:divsChild>
            <w:div w:id="155725660">
              <w:marLeft w:val="0"/>
              <w:marRight w:val="0"/>
              <w:marTop w:val="0"/>
              <w:marBottom w:val="0"/>
              <w:divBdr>
                <w:top w:val="none" w:sz="0" w:space="0" w:color="auto"/>
                <w:left w:val="none" w:sz="0" w:space="0" w:color="auto"/>
                <w:bottom w:val="none" w:sz="0" w:space="0" w:color="auto"/>
                <w:right w:val="none" w:sz="0" w:space="0" w:color="auto"/>
              </w:divBdr>
            </w:div>
          </w:divsChild>
        </w:div>
        <w:div w:id="564611496">
          <w:marLeft w:val="0"/>
          <w:marRight w:val="0"/>
          <w:marTop w:val="0"/>
          <w:marBottom w:val="0"/>
          <w:divBdr>
            <w:top w:val="none" w:sz="0" w:space="0" w:color="auto"/>
            <w:left w:val="none" w:sz="0" w:space="0" w:color="auto"/>
            <w:bottom w:val="none" w:sz="0" w:space="0" w:color="auto"/>
            <w:right w:val="none" w:sz="0" w:space="0" w:color="auto"/>
          </w:divBdr>
        </w:div>
        <w:div w:id="376124626">
          <w:marLeft w:val="0"/>
          <w:marRight w:val="0"/>
          <w:marTop w:val="0"/>
          <w:marBottom w:val="0"/>
          <w:divBdr>
            <w:top w:val="none" w:sz="0" w:space="0" w:color="auto"/>
            <w:left w:val="none" w:sz="0" w:space="0" w:color="auto"/>
            <w:bottom w:val="none" w:sz="0" w:space="0" w:color="auto"/>
            <w:right w:val="none" w:sz="0" w:space="0" w:color="auto"/>
          </w:divBdr>
          <w:divsChild>
            <w:div w:id="1232077094">
              <w:marLeft w:val="0"/>
              <w:marRight w:val="0"/>
              <w:marTop w:val="0"/>
              <w:marBottom w:val="0"/>
              <w:divBdr>
                <w:top w:val="none" w:sz="0" w:space="0" w:color="auto"/>
                <w:left w:val="none" w:sz="0" w:space="0" w:color="auto"/>
                <w:bottom w:val="none" w:sz="0" w:space="0" w:color="auto"/>
                <w:right w:val="none" w:sz="0" w:space="0" w:color="auto"/>
              </w:divBdr>
            </w:div>
          </w:divsChild>
        </w:div>
        <w:div w:id="1802843509">
          <w:marLeft w:val="0"/>
          <w:marRight w:val="0"/>
          <w:marTop w:val="0"/>
          <w:marBottom w:val="0"/>
          <w:divBdr>
            <w:top w:val="none" w:sz="0" w:space="0" w:color="auto"/>
            <w:left w:val="none" w:sz="0" w:space="0" w:color="auto"/>
            <w:bottom w:val="none" w:sz="0" w:space="0" w:color="auto"/>
            <w:right w:val="none" w:sz="0" w:space="0" w:color="auto"/>
          </w:divBdr>
        </w:div>
        <w:div w:id="1750926543">
          <w:marLeft w:val="0"/>
          <w:marRight w:val="0"/>
          <w:marTop w:val="0"/>
          <w:marBottom w:val="0"/>
          <w:divBdr>
            <w:top w:val="none" w:sz="0" w:space="0" w:color="auto"/>
            <w:left w:val="none" w:sz="0" w:space="0" w:color="auto"/>
            <w:bottom w:val="none" w:sz="0" w:space="0" w:color="auto"/>
            <w:right w:val="none" w:sz="0" w:space="0" w:color="auto"/>
          </w:divBdr>
          <w:divsChild>
            <w:div w:id="1840148560">
              <w:marLeft w:val="0"/>
              <w:marRight w:val="0"/>
              <w:marTop w:val="0"/>
              <w:marBottom w:val="0"/>
              <w:divBdr>
                <w:top w:val="none" w:sz="0" w:space="0" w:color="auto"/>
                <w:left w:val="none" w:sz="0" w:space="0" w:color="auto"/>
                <w:bottom w:val="none" w:sz="0" w:space="0" w:color="auto"/>
                <w:right w:val="none" w:sz="0" w:space="0" w:color="auto"/>
              </w:divBdr>
            </w:div>
          </w:divsChild>
        </w:div>
        <w:div w:id="1874227581">
          <w:marLeft w:val="0"/>
          <w:marRight w:val="0"/>
          <w:marTop w:val="0"/>
          <w:marBottom w:val="0"/>
          <w:divBdr>
            <w:top w:val="none" w:sz="0" w:space="0" w:color="auto"/>
            <w:left w:val="none" w:sz="0" w:space="0" w:color="auto"/>
            <w:bottom w:val="none" w:sz="0" w:space="0" w:color="auto"/>
            <w:right w:val="none" w:sz="0" w:space="0" w:color="auto"/>
          </w:divBdr>
        </w:div>
        <w:div w:id="297803495">
          <w:marLeft w:val="0"/>
          <w:marRight w:val="0"/>
          <w:marTop w:val="0"/>
          <w:marBottom w:val="0"/>
          <w:divBdr>
            <w:top w:val="none" w:sz="0" w:space="0" w:color="auto"/>
            <w:left w:val="none" w:sz="0" w:space="0" w:color="auto"/>
            <w:bottom w:val="none" w:sz="0" w:space="0" w:color="auto"/>
            <w:right w:val="none" w:sz="0" w:space="0" w:color="auto"/>
          </w:divBdr>
          <w:divsChild>
            <w:div w:id="1951273752">
              <w:marLeft w:val="0"/>
              <w:marRight w:val="0"/>
              <w:marTop w:val="0"/>
              <w:marBottom w:val="0"/>
              <w:divBdr>
                <w:top w:val="none" w:sz="0" w:space="0" w:color="auto"/>
                <w:left w:val="none" w:sz="0" w:space="0" w:color="auto"/>
                <w:bottom w:val="none" w:sz="0" w:space="0" w:color="auto"/>
                <w:right w:val="none" w:sz="0" w:space="0" w:color="auto"/>
              </w:divBdr>
            </w:div>
          </w:divsChild>
        </w:div>
        <w:div w:id="144199068">
          <w:marLeft w:val="0"/>
          <w:marRight w:val="0"/>
          <w:marTop w:val="0"/>
          <w:marBottom w:val="0"/>
          <w:divBdr>
            <w:top w:val="none" w:sz="0" w:space="0" w:color="auto"/>
            <w:left w:val="none" w:sz="0" w:space="0" w:color="auto"/>
            <w:bottom w:val="none" w:sz="0" w:space="0" w:color="auto"/>
            <w:right w:val="none" w:sz="0" w:space="0" w:color="auto"/>
          </w:divBdr>
        </w:div>
        <w:div w:id="2081950345">
          <w:marLeft w:val="0"/>
          <w:marRight w:val="0"/>
          <w:marTop w:val="0"/>
          <w:marBottom w:val="0"/>
          <w:divBdr>
            <w:top w:val="none" w:sz="0" w:space="0" w:color="auto"/>
            <w:left w:val="none" w:sz="0" w:space="0" w:color="auto"/>
            <w:bottom w:val="none" w:sz="0" w:space="0" w:color="auto"/>
            <w:right w:val="none" w:sz="0" w:space="0" w:color="auto"/>
          </w:divBdr>
          <w:divsChild>
            <w:div w:id="1934898423">
              <w:marLeft w:val="0"/>
              <w:marRight w:val="0"/>
              <w:marTop w:val="0"/>
              <w:marBottom w:val="0"/>
              <w:divBdr>
                <w:top w:val="none" w:sz="0" w:space="0" w:color="auto"/>
                <w:left w:val="none" w:sz="0" w:space="0" w:color="auto"/>
                <w:bottom w:val="none" w:sz="0" w:space="0" w:color="auto"/>
                <w:right w:val="none" w:sz="0" w:space="0" w:color="auto"/>
              </w:divBdr>
            </w:div>
          </w:divsChild>
        </w:div>
        <w:div w:id="931354067">
          <w:marLeft w:val="0"/>
          <w:marRight w:val="0"/>
          <w:marTop w:val="0"/>
          <w:marBottom w:val="0"/>
          <w:divBdr>
            <w:top w:val="none" w:sz="0" w:space="0" w:color="auto"/>
            <w:left w:val="none" w:sz="0" w:space="0" w:color="auto"/>
            <w:bottom w:val="none" w:sz="0" w:space="0" w:color="auto"/>
            <w:right w:val="none" w:sz="0" w:space="0" w:color="auto"/>
          </w:divBdr>
        </w:div>
        <w:div w:id="819078477">
          <w:marLeft w:val="0"/>
          <w:marRight w:val="0"/>
          <w:marTop w:val="0"/>
          <w:marBottom w:val="0"/>
          <w:divBdr>
            <w:top w:val="none" w:sz="0" w:space="0" w:color="auto"/>
            <w:left w:val="none" w:sz="0" w:space="0" w:color="auto"/>
            <w:bottom w:val="none" w:sz="0" w:space="0" w:color="auto"/>
            <w:right w:val="none" w:sz="0" w:space="0" w:color="auto"/>
          </w:divBdr>
          <w:divsChild>
            <w:div w:id="268396869">
              <w:marLeft w:val="0"/>
              <w:marRight w:val="0"/>
              <w:marTop w:val="0"/>
              <w:marBottom w:val="0"/>
              <w:divBdr>
                <w:top w:val="none" w:sz="0" w:space="0" w:color="auto"/>
                <w:left w:val="none" w:sz="0" w:space="0" w:color="auto"/>
                <w:bottom w:val="none" w:sz="0" w:space="0" w:color="auto"/>
                <w:right w:val="none" w:sz="0" w:space="0" w:color="auto"/>
              </w:divBdr>
            </w:div>
          </w:divsChild>
        </w:div>
        <w:div w:id="70740289">
          <w:marLeft w:val="0"/>
          <w:marRight w:val="0"/>
          <w:marTop w:val="0"/>
          <w:marBottom w:val="0"/>
          <w:divBdr>
            <w:top w:val="none" w:sz="0" w:space="0" w:color="auto"/>
            <w:left w:val="none" w:sz="0" w:space="0" w:color="auto"/>
            <w:bottom w:val="none" w:sz="0" w:space="0" w:color="auto"/>
            <w:right w:val="none" w:sz="0" w:space="0" w:color="auto"/>
          </w:divBdr>
        </w:div>
        <w:div w:id="2012290813">
          <w:marLeft w:val="0"/>
          <w:marRight w:val="0"/>
          <w:marTop w:val="0"/>
          <w:marBottom w:val="0"/>
          <w:divBdr>
            <w:top w:val="none" w:sz="0" w:space="0" w:color="auto"/>
            <w:left w:val="none" w:sz="0" w:space="0" w:color="auto"/>
            <w:bottom w:val="none" w:sz="0" w:space="0" w:color="auto"/>
            <w:right w:val="none" w:sz="0" w:space="0" w:color="auto"/>
          </w:divBdr>
          <w:divsChild>
            <w:div w:id="221910838">
              <w:marLeft w:val="0"/>
              <w:marRight w:val="0"/>
              <w:marTop w:val="0"/>
              <w:marBottom w:val="0"/>
              <w:divBdr>
                <w:top w:val="none" w:sz="0" w:space="0" w:color="auto"/>
                <w:left w:val="none" w:sz="0" w:space="0" w:color="auto"/>
                <w:bottom w:val="none" w:sz="0" w:space="0" w:color="auto"/>
                <w:right w:val="none" w:sz="0" w:space="0" w:color="auto"/>
              </w:divBdr>
            </w:div>
          </w:divsChild>
        </w:div>
        <w:div w:id="1107971688">
          <w:marLeft w:val="0"/>
          <w:marRight w:val="0"/>
          <w:marTop w:val="300"/>
          <w:marBottom w:val="0"/>
          <w:divBdr>
            <w:top w:val="none" w:sz="0" w:space="0" w:color="auto"/>
            <w:left w:val="none" w:sz="0" w:space="0" w:color="auto"/>
            <w:bottom w:val="none" w:sz="0" w:space="0" w:color="auto"/>
            <w:right w:val="none" w:sz="0" w:space="0" w:color="auto"/>
          </w:divBdr>
          <w:divsChild>
            <w:div w:id="1577588212">
              <w:marLeft w:val="0"/>
              <w:marRight w:val="0"/>
              <w:marTop w:val="0"/>
              <w:marBottom w:val="0"/>
              <w:divBdr>
                <w:top w:val="none" w:sz="0" w:space="0" w:color="auto"/>
                <w:left w:val="none" w:sz="0" w:space="0" w:color="auto"/>
                <w:bottom w:val="none" w:sz="0" w:space="0" w:color="auto"/>
                <w:right w:val="none" w:sz="0" w:space="0" w:color="auto"/>
              </w:divBdr>
              <w:divsChild>
                <w:div w:id="140630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885409">
          <w:marLeft w:val="0"/>
          <w:marRight w:val="0"/>
          <w:marTop w:val="300"/>
          <w:marBottom w:val="0"/>
          <w:divBdr>
            <w:top w:val="none" w:sz="0" w:space="0" w:color="auto"/>
            <w:left w:val="none" w:sz="0" w:space="0" w:color="auto"/>
            <w:bottom w:val="none" w:sz="0" w:space="0" w:color="auto"/>
            <w:right w:val="none" w:sz="0" w:space="0" w:color="auto"/>
          </w:divBdr>
          <w:divsChild>
            <w:div w:id="1409574797">
              <w:marLeft w:val="0"/>
              <w:marRight w:val="0"/>
              <w:marTop w:val="0"/>
              <w:marBottom w:val="0"/>
              <w:divBdr>
                <w:top w:val="none" w:sz="0" w:space="0" w:color="auto"/>
                <w:left w:val="none" w:sz="0" w:space="0" w:color="auto"/>
                <w:bottom w:val="none" w:sz="0" w:space="0" w:color="auto"/>
                <w:right w:val="none" w:sz="0" w:space="0" w:color="auto"/>
              </w:divBdr>
              <w:divsChild>
                <w:div w:id="2305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708434">
          <w:marLeft w:val="0"/>
          <w:marRight w:val="0"/>
          <w:marTop w:val="300"/>
          <w:marBottom w:val="0"/>
          <w:divBdr>
            <w:top w:val="none" w:sz="0" w:space="0" w:color="auto"/>
            <w:left w:val="none" w:sz="0" w:space="0" w:color="auto"/>
            <w:bottom w:val="none" w:sz="0" w:space="0" w:color="auto"/>
            <w:right w:val="none" w:sz="0" w:space="0" w:color="auto"/>
          </w:divBdr>
          <w:divsChild>
            <w:div w:id="876939477">
              <w:marLeft w:val="0"/>
              <w:marRight w:val="0"/>
              <w:marTop w:val="0"/>
              <w:marBottom w:val="0"/>
              <w:divBdr>
                <w:top w:val="none" w:sz="0" w:space="0" w:color="auto"/>
                <w:left w:val="none" w:sz="0" w:space="0" w:color="auto"/>
                <w:bottom w:val="none" w:sz="0" w:space="0" w:color="auto"/>
                <w:right w:val="none" w:sz="0" w:space="0" w:color="auto"/>
              </w:divBdr>
              <w:divsChild>
                <w:div w:id="548762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894697">
          <w:marLeft w:val="0"/>
          <w:marRight w:val="0"/>
          <w:marTop w:val="300"/>
          <w:marBottom w:val="0"/>
          <w:divBdr>
            <w:top w:val="none" w:sz="0" w:space="0" w:color="auto"/>
            <w:left w:val="none" w:sz="0" w:space="0" w:color="auto"/>
            <w:bottom w:val="none" w:sz="0" w:space="0" w:color="auto"/>
            <w:right w:val="none" w:sz="0" w:space="0" w:color="auto"/>
          </w:divBdr>
          <w:divsChild>
            <w:div w:id="920456093">
              <w:marLeft w:val="0"/>
              <w:marRight w:val="0"/>
              <w:marTop w:val="0"/>
              <w:marBottom w:val="0"/>
              <w:divBdr>
                <w:top w:val="none" w:sz="0" w:space="0" w:color="auto"/>
                <w:left w:val="none" w:sz="0" w:space="0" w:color="auto"/>
                <w:bottom w:val="none" w:sz="0" w:space="0" w:color="auto"/>
                <w:right w:val="none" w:sz="0" w:space="0" w:color="auto"/>
              </w:divBdr>
              <w:divsChild>
                <w:div w:id="704334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7246">
      <w:bodyDiv w:val="1"/>
      <w:marLeft w:val="0"/>
      <w:marRight w:val="0"/>
      <w:marTop w:val="0"/>
      <w:marBottom w:val="0"/>
      <w:divBdr>
        <w:top w:val="none" w:sz="0" w:space="0" w:color="auto"/>
        <w:left w:val="none" w:sz="0" w:space="0" w:color="auto"/>
        <w:bottom w:val="none" w:sz="0" w:space="0" w:color="auto"/>
        <w:right w:val="none" w:sz="0" w:space="0" w:color="auto"/>
      </w:divBdr>
      <w:divsChild>
        <w:div w:id="1898934289">
          <w:marLeft w:val="0"/>
          <w:marRight w:val="0"/>
          <w:marTop w:val="0"/>
          <w:marBottom w:val="0"/>
          <w:divBdr>
            <w:top w:val="none" w:sz="0" w:space="0" w:color="auto"/>
            <w:left w:val="none" w:sz="0" w:space="0" w:color="auto"/>
            <w:bottom w:val="none" w:sz="0" w:space="0" w:color="auto"/>
            <w:right w:val="none" w:sz="0" w:space="0" w:color="auto"/>
          </w:divBdr>
        </w:div>
        <w:div w:id="1287659681">
          <w:marLeft w:val="0"/>
          <w:marRight w:val="0"/>
          <w:marTop w:val="0"/>
          <w:marBottom w:val="0"/>
          <w:divBdr>
            <w:top w:val="none" w:sz="0" w:space="0" w:color="auto"/>
            <w:left w:val="none" w:sz="0" w:space="0" w:color="auto"/>
            <w:bottom w:val="none" w:sz="0" w:space="0" w:color="auto"/>
            <w:right w:val="none" w:sz="0" w:space="0" w:color="auto"/>
          </w:divBdr>
          <w:divsChild>
            <w:div w:id="1950238006">
              <w:marLeft w:val="0"/>
              <w:marRight w:val="0"/>
              <w:marTop w:val="0"/>
              <w:marBottom w:val="0"/>
              <w:divBdr>
                <w:top w:val="none" w:sz="0" w:space="0" w:color="auto"/>
                <w:left w:val="none" w:sz="0" w:space="0" w:color="auto"/>
                <w:bottom w:val="none" w:sz="0" w:space="0" w:color="auto"/>
                <w:right w:val="none" w:sz="0" w:space="0" w:color="auto"/>
              </w:divBdr>
            </w:div>
          </w:divsChild>
        </w:div>
        <w:div w:id="1575508553">
          <w:marLeft w:val="0"/>
          <w:marRight w:val="0"/>
          <w:marTop w:val="0"/>
          <w:marBottom w:val="0"/>
          <w:divBdr>
            <w:top w:val="none" w:sz="0" w:space="0" w:color="auto"/>
            <w:left w:val="none" w:sz="0" w:space="0" w:color="auto"/>
            <w:bottom w:val="none" w:sz="0" w:space="0" w:color="auto"/>
            <w:right w:val="none" w:sz="0" w:space="0" w:color="auto"/>
          </w:divBdr>
        </w:div>
        <w:div w:id="1367753284">
          <w:marLeft w:val="0"/>
          <w:marRight w:val="0"/>
          <w:marTop w:val="0"/>
          <w:marBottom w:val="0"/>
          <w:divBdr>
            <w:top w:val="none" w:sz="0" w:space="0" w:color="auto"/>
            <w:left w:val="none" w:sz="0" w:space="0" w:color="auto"/>
            <w:bottom w:val="none" w:sz="0" w:space="0" w:color="auto"/>
            <w:right w:val="none" w:sz="0" w:space="0" w:color="auto"/>
          </w:divBdr>
          <w:divsChild>
            <w:div w:id="1137407967">
              <w:marLeft w:val="0"/>
              <w:marRight w:val="0"/>
              <w:marTop w:val="0"/>
              <w:marBottom w:val="0"/>
              <w:divBdr>
                <w:top w:val="none" w:sz="0" w:space="0" w:color="auto"/>
                <w:left w:val="none" w:sz="0" w:space="0" w:color="auto"/>
                <w:bottom w:val="none" w:sz="0" w:space="0" w:color="auto"/>
                <w:right w:val="none" w:sz="0" w:space="0" w:color="auto"/>
              </w:divBdr>
            </w:div>
          </w:divsChild>
        </w:div>
        <w:div w:id="1060976630">
          <w:marLeft w:val="0"/>
          <w:marRight w:val="0"/>
          <w:marTop w:val="0"/>
          <w:marBottom w:val="0"/>
          <w:divBdr>
            <w:top w:val="none" w:sz="0" w:space="0" w:color="auto"/>
            <w:left w:val="none" w:sz="0" w:space="0" w:color="auto"/>
            <w:bottom w:val="none" w:sz="0" w:space="0" w:color="auto"/>
            <w:right w:val="none" w:sz="0" w:space="0" w:color="auto"/>
          </w:divBdr>
        </w:div>
        <w:div w:id="568228850">
          <w:marLeft w:val="0"/>
          <w:marRight w:val="0"/>
          <w:marTop w:val="0"/>
          <w:marBottom w:val="0"/>
          <w:divBdr>
            <w:top w:val="none" w:sz="0" w:space="0" w:color="auto"/>
            <w:left w:val="none" w:sz="0" w:space="0" w:color="auto"/>
            <w:bottom w:val="none" w:sz="0" w:space="0" w:color="auto"/>
            <w:right w:val="none" w:sz="0" w:space="0" w:color="auto"/>
          </w:divBdr>
          <w:divsChild>
            <w:div w:id="1916671368">
              <w:marLeft w:val="0"/>
              <w:marRight w:val="0"/>
              <w:marTop w:val="0"/>
              <w:marBottom w:val="0"/>
              <w:divBdr>
                <w:top w:val="none" w:sz="0" w:space="0" w:color="auto"/>
                <w:left w:val="none" w:sz="0" w:space="0" w:color="auto"/>
                <w:bottom w:val="none" w:sz="0" w:space="0" w:color="auto"/>
                <w:right w:val="none" w:sz="0" w:space="0" w:color="auto"/>
              </w:divBdr>
            </w:div>
          </w:divsChild>
        </w:div>
        <w:div w:id="432743477">
          <w:marLeft w:val="0"/>
          <w:marRight w:val="0"/>
          <w:marTop w:val="0"/>
          <w:marBottom w:val="0"/>
          <w:divBdr>
            <w:top w:val="none" w:sz="0" w:space="0" w:color="auto"/>
            <w:left w:val="none" w:sz="0" w:space="0" w:color="auto"/>
            <w:bottom w:val="none" w:sz="0" w:space="0" w:color="auto"/>
            <w:right w:val="none" w:sz="0" w:space="0" w:color="auto"/>
          </w:divBdr>
        </w:div>
        <w:div w:id="1657683599">
          <w:marLeft w:val="0"/>
          <w:marRight w:val="0"/>
          <w:marTop w:val="0"/>
          <w:marBottom w:val="0"/>
          <w:divBdr>
            <w:top w:val="none" w:sz="0" w:space="0" w:color="auto"/>
            <w:left w:val="none" w:sz="0" w:space="0" w:color="auto"/>
            <w:bottom w:val="none" w:sz="0" w:space="0" w:color="auto"/>
            <w:right w:val="none" w:sz="0" w:space="0" w:color="auto"/>
          </w:divBdr>
          <w:divsChild>
            <w:div w:id="169372325">
              <w:marLeft w:val="0"/>
              <w:marRight w:val="0"/>
              <w:marTop w:val="0"/>
              <w:marBottom w:val="0"/>
              <w:divBdr>
                <w:top w:val="none" w:sz="0" w:space="0" w:color="auto"/>
                <w:left w:val="none" w:sz="0" w:space="0" w:color="auto"/>
                <w:bottom w:val="none" w:sz="0" w:space="0" w:color="auto"/>
                <w:right w:val="none" w:sz="0" w:space="0" w:color="auto"/>
              </w:divBdr>
            </w:div>
          </w:divsChild>
        </w:div>
        <w:div w:id="31662129">
          <w:marLeft w:val="0"/>
          <w:marRight w:val="0"/>
          <w:marTop w:val="0"/>
          <w:marBottom w:val="0"/>
          <w:divBdr>
            <w:top w:val="none" w:sz="0" w:space="0" w:color="auto"/>
            <w:left w:val="none" w:sz="0" w:space="0" w:color="auto"/>
            <w:bottom w:val="none" w:sz="0" w:space="0" w:color="auto"/>
            <w:right w:val="none" w:sz="0" w:space="0" w:color="auto"/>
          </w:divBdr>
        </w:div>
        <w:div w:id="87237418">
          <w:marLeft w:val="0"/>
          <w:marRight w:val="0"/>
          <w:marTop w:val="0"/>
          <w:marBottom w:val="0"/>
          <w:divBdr>
            <w:top w:val="none" w:sz="0" w:space="0" w:color="auto"/>
            <w:left w:val="none" w:sz="0" w:space="0" w:color="auto"/>
            <w:bottom w:val="none" w:sz="0" w:space="0" w:color="auto"/>
            <w:right w:val="none" w:sz="0" w:space="0" w:color="auto"/>
          </w:divBdr>
          <w:divsChild>
            <w:div w:id="2012639016">
              <w:marLeft w:val="0"/>
              <w:marRight w:val="0"/>
              <w:marTop w:val="0"/>
              <w:marBottom w:val="0"/>
              <w:divBdr>
                <w:top w:val="none" w:sz="0" w:space="0" w:color="auto"/>
                <w:left w:val="none" w:sz="0" w:space="0" w:color="auto"/>
                <w:bottom w:val="none" w:sz="0" w:space="0" w:color="auto"/>
                <w:right w:val="none" w:sz="0" w:space="0" w:color="auto"/>
              </w:divBdr>
            </w:div>
          </w:divsChild>
        </w:div>
        <w:div w:id="526725133">
          <w:marLeft w:val="0"/>
          <w:marRight w:val="0"/>
          <w:marTop w:val="0"/>
          <w:marBottom w:val="0"/>
          <w:divBdr>
            <w:top w:val="none" w:sz="0" w:space="0" w:color="auto"/>
            <w:left w:val="none" w:sz="0" w:space="0" w:color="auto"/>
            <w:bottom w:val="none" w:sz="0" w:space="0" w:color="auto"/>
            <w:right w:val="none" w:sz="0" w:space="0" w:color="auto"/>
          </w:divBdr>
        </w:div>
        <w:div w:id="1825317530">
          <w:marLeft w:val="0"/>
          <w:marRight w:val="0"/>
          <w:marTop w:val="0"/>
          <w:marBottom w:val="0"/>
          <w:divBdr>
            <w:top w:val="none" w:sz="0" w:space="0" w:color="auto"/>
            <w:left w:val="none" w:sz="0" w:space="0" w:color="auto"/>
            <w:bottom w:val="none" w:sz="0" w:space="0" w:color="auto"/>
            <w:right w:val="none" w:sz="0" w:space="0" w:color="auto"/>
          </w:divBdr>
          <w:divsChild>
            <w:div w:id="1741974158">
              <w:marLeft w:val="0"/>
              <w:marRight w:val="0"/>
              <w:marTop w:val="0"/>
              <w:marBottom w:val="0"/>
              <w:divBdr>
                <w:top w:val="none" w:sz="0" w:space="0" w:color="auto"/>
                <w:left w:val="none" w:sz="0" w:space="0" w:color="auto"/>
                <w:bottom w:val="none" w:sz="0" w:space="0" w:color="auto"/>
                <w:right w:val="none" w:sz="0" w:space="0" w:color="auto"/>
              </w:divBdr>
            </w:div>
          </w:divsChild>
        </w:div>
        <w:div w:id="2008291214">
          <w:marLeft w:val="0"/>
          <w:marRight w:val="0"/>
          <w:marTop w:val="0"/>
          <w:marBottom w:val="0"/>
          <w:divBdr>
            <w:top w:val="none" w:sz="0" w:space="0" w:color="auto"/>
            <w:left w:val="none" w:sz="0" w:space="0" w:color="auto"/>
            <w:bottom w:val="none" w:sz="0" w:space="0" w:color="auto"/>
            <w:right w:val="none" w:sz="0" w:space="0" w:color="auto"/>
          </w:divBdr>
        </w:div>
        <w:div w:id="732388643">
          <w:marLeft w:val="0"/>
          <w:marRight w:val="0"/>
          <w:marTop w:val="0"/>
          <w:marBottom w:val="0"/>
          <w:divBdr>
            <w:top w:val="none" w:sz="0" w:space="0" w:color="auto"/>
            <w:left w:val="none" w:sz="0" w:space="0" w:color="auto"/>
            <w:bottom w:val="none" w:sz="0" w:space="0" w:color="auto"/>
            <w:right w:val="none" w:sz="0" w:space="0" w:color="auto"/>
          </w:divBdr>
          <w:divsChild>
            <w:div w:id="1098215223">
              <w:marLeft w:val="0"/>
              <w:marRight w:val="0"/>
              <w:marTop w:val="0"/>
              <w:marBottom w:val="0"/>
              <w:divBdr>
                <w:top w:val="none" w:sz="0" w:space="0" w:color="auto"/>
                <w:left w:val="none" w:sz="0" w:space="0" w:color="auto"/>
                <w:bottom w:val="none" w:sz="0" w:space="0" w:color="auto"/>
                <w:right w:val="none" w:sz="0" w:space="0" w:color="auto"/>
              </w:divBdr>
            </w:div>
          </w:divsChild>
        </w:div>
        <w:div w:id="604070933">
          <w:marLeft w:val="0"/>
          <w:marRight w:val="0"/>
          <w:marTop w:val="300"/>
          <w:marBottom w:val="0"/>
          <w:divBdr>
            <w:top w:val="none" w:sz="0" w:space="0" w:color="auto"/>
            <w:left w:val="none" w:sz="0" w:space="0" w:color="auto"/>
            <w:bottom w:val="none" w:sz="0" w:space="0" w:color="auto"/>
            <w:right w:val="none" w:sz="0" w:space="0" w:color="auto"/>
          </w:divBdr>
          <w:divsChild>
            <w:div w:id="2058428469">
              <w:marLeft w:val="0"/>
              <w:marRight w:val="0"/>
              <w:marTop w:val="0"/>
              <w:marBottom w:val="0"/>
              <w:divBdr>
                <w:top w:val="none" w:sz="0" w:space="0" w:color="auto"/>
                <w:left w:val="none" w:sz="0" w:space="0" w:color="auto"/>
                <w:bottom w:val="none" w:sz="0" w:space="0" w:color="auto"/>
                <w:right w:val="none" w:sz="0" w:space="0" w:color="auto"/>
              </w:divBdr>
              <w:divsChild>
                <w:div w:id="58723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44552">
          <w:marLeft w:val="0"/>
          <w:marRight w:val="0"/>
          <w:marTop w:val="300"/>
          <w:marBottom w:val="0"/>
          <w:divBdr>
            <w:top w:val="none" w:sz="0" w:space="0" w:color="auto"/>
            <w:left w:val="none" w:sz="0" w:space="0" w:color="auto"/>
            <w:bottom w:val="none" w:sz="0" w:space="0" w:color="auto"/>
            <w:right w:val="none" w:sz="0" w:space="0" w:color="auto"/>
          </w:divBdr>
          <w:divsChild>
            <w:div w:id="1042634660">
              <w:marLeft w:val="0"/>
              <w:marRight w:val="0"/>
              <w:marTop w:val="0"/>
              <w:marBottom w:val="0"/>
              <w:divBdr>
                <w:top w:val="none" w:sz="0" w:space="0" w:color="auto"/>
                <w:left w:val="none" w:sz="0" w:space="0" w:color="auto"/>
                <w:bottom w:val="none" w:sz="0" w:space="0" w:color="auto"/>
                <w:right w:val="none" w:sz="0" w:space="0" w:color="auto"/>
              </w:divBdr>
              <w:divsChild>
                <w:div w:id="47116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364511">
          <w:marLeft w:val="0"/>
          <w:marRight w:val="0"/>
          <w:marTop w:val="300"/>
          <w:marBottom w:val="0"/>
          <w:divBdr>
            <w:top w:val="none" w:sz="0" w:space="0" w:color="auto"/>
            <w:left w:val="none" w:sz="0" w:space="0" w:color="auto"/>
            <w:bottom w:val="none" w:sz="0" w:space="0" w:color="auto"/>
            <w:right w:val="none" w:sz="0" w:space="0" w:color="auto"/>
          </w:divBdr>
          <w:divsChild>
            <w:div w:id="875237831">
              <w:marLeft w:val="0"/>
              <w:marRight w:val="0"/>
              <w:marTop w:val="0"/>
              <w:marBottom w:val="0"/>
              <w:divBdr>
                <w:top w:val="none" w:sz="0" w:space="0" w:color="auto"/>
                <w:left w:val="none" w:sz="0" w:space="0" w:color="auto"/>
                <w:bottom w:val="none" w:sz="0" w:space="0" w:color="auto"/>
                <w:right w:val="none" w:sz="0" w:space="0" w:color="auto"/>
              </w:divBdr>
              <w:divsChild>
                <w:div w:id="980695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969599">
          <w:marLeft w:val="0"/>
          <w:marRight w:val="0"/>
          <w:marTop w:val="300"/>
          <w:marBottom w:val="0"/>
          <w:divBdr>
            <w:top w:val="none" w:sz="0" w:space="0" w:color="auto"/>
            <w:left w:val="none" w:sz="0" w:space="0" w:color="auto"/>
            <w:bottom w:val="none" w:sz="0" w:space="0" w:color="auto"/>
            <w:right w:val="none" w:sz="0" w:space="0" w:color="auto"/>
          </w:divBdr>
          <w:divsChild>
            <w:div w:id="1394082215">
              <w:marLeft w:val="0"/>
              <w:marRight w:val="0"/>
              <w:marTop w:val="0"/>
              <w:marBottom w:val="0"/>
              <w:divBdr>
                <w:top w:val="none" w:sz="0" w:space="0" w:color="auto"/>
                <w:left w:val="none" w:sz="0" w:space="0" w:color="auto"/>
                <w:bottom w:val="none" w:sz="0" w:space="0" w:color="auto"/>
                <w:right w:val="none" w:sz="0" w:space="0" w:color="auto"/>
              </w:divBdr>
              <w:divsChild>
                <w:div w:id="49515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827951">
      <w:bodyDiv w:val="1"/>
      <w:marLeft w:val="0"/>
      <w:marRight w:val="0"/>
      <w:marTop w:val="0"/>
      <w:marBottom w:val="0"/>
      <w:divBdr>
        <w:top w:val="none" w:sz="0" w:space="0" w:color="auto"/>
        <w:left w:val="none" w:sz="0" w:space="0" w:color="auto"/>
        <w:bottom w:val="none" w:sz="0" w:space="0" w:color="auto"/>
        <w:right w:val="none" w:sz="0" w:space="0" w:color="auto"/>
      </w:divBdr>
      <w:divsChild>
        <w:div w:id="1181891059">
          <w:marLeft w:val="0"/>
          <w:marRight w:val="0"/>
          <w:marTop w:val="0"/>
          <w:marBottom w:val="0"/>
          <w:divBdr>
            <w:top w:val="none" w:sz="0" w:space="0" w:color="auto"/>
            <w:left w:val="none" w:sz="0" w:space="0" w:color="auto"/>
            <w:bottom w:val="none" w:sz="0" w:space="0" w:color="auto"/>
            <w:right w:val="none" w:sz="0" w:space="0" w:color="auto"/>
          </w:divBdr>
        </w:div>
        <w:div w:id="1211186921">
          <w:marLeft w:val="0"/>
          <w:marRight w:val="0"/>
          <w:marTop w:val="0"/>
          <w:marBottom w:val="0"/>
          <w:divBdr>
            <w:top w:val="none" w:sz="0" w:space="0" w:color="auto"/>
            <w:left w:val="none" w:sz="0" w:space="0" w:color="auto"/>
            <w:bottom w:val="none" w:sz="0" w:space="0" w:color="auto"/>
            <w:right w:val="none" w:sz="0" w:space="0" w:color="auto"/>
          </w:divBdr>
          <w:divsChild>
            <w:div w:id="1110511515">
              <w:marLeft w:val="0"/>
              <w:marRight w:val="0"/>
              <w:marTop w:val="0"/>
              <w:marBottom w:val="0"/>
              <w:divBdr>
                <w:top w:val="none" w:sz="0" w:space="0" w:color="auto"/>
                <w:left w:val="none" w:sz="0" w:space="0" w:color="auto"/>
                <w:bottom w:val="none" w:sz="0" w:space="0" w:color="auto"/>
                <w:right w:val="none" w:sz="0" w:space="0" w:color="auto"/>
              </w:divBdr>
            </w:div>
          </w:divsChild>
        </w:div>
        <w:div w:id="410737076">
          <w:marLeft w:val="0"/>
          <w:marRight w:val="0"/>
          <w:marTop w:val="0"/>
          <w:marBottom w:val="0"/>
          <w:divBdr>
            <w:top w:val="none" w:sz="0" w:space="0" w:color="auto"/>
            <w:left w:val="none" w:sz="0" w:space="0" w:color="auto"/>
            <w:bottom w:val="none" w:sz="0" w:space="0" w:color="auto"/>
            <w:right w:val="none" w:sz="0" w:space="0" w:color="auto"/>
          </w:divBdr>
        </w:div>
        <w:div w:id="1152330026">
          <w:marLeft w:val="0"/>
          <w:marRight w:val="0"/>
          <w:marTop w:val="0"/>
          <w:marBottom w:val="0"/>
          <w:divBdr>
            <w:top w:val="none" w:sz="0" w:space="0" w:color="auto"/>
            <w:left w:val="none" w:sz="0" w:space="0" w:color="auto"/>
            <w:bottom w:val="none" w:sz="0" w:space="0" w:color="auto"/>
            <w:right w:val="none" w:sz="0" w:space="0" w:color="auto"/>
          </w:divBdr>
          <w:divsChild>
            <w:div w:id="1914928602">
              <w:marLeft w:val="0"/>
              <w:marRight w:val="0"/>
              <w:marTop w:val="0"/>
              <w:marBottom w:val="0"/>
              <w:divBdr>
                <w:top w:val="none" w:sz="0" w:space="0" w:color="auto"/>
                <w:left w:val="none" w:sz="0" w:space="0" w:color="auto"/>
                <w:bottom w:val="none" w:sz="0" w:space="0" w:color="auto"/>
                <w:right w:val="none" w:sz="0" w:space="0" w:color="auto"/>
              </w:divBdr>
            </w:div>
          </w:divsChild>
        </w:div>
        <w:div w:id="1351495543">
          <w:marLeft w:val="0"/>
          <w:marRight w:val="0"/>
          <w:marTop w:val="0"/>
          <w:marBottom w:val="0"/>
          <w:divBdr>
            <w:top w:val="none" w:sz="0" w:space="0" w:color="auto"/>
            <w:left w:val="none" w:sz="0" w:space="0" w:color="auto"/>
            <w:bottom w:val="none" w:sz="0" w:space="0" w:color="auto"/>
            <w:right w:val="none" w:sz="0" w:space="0" w:color="auto"/>
          </w:divBdr>
        </w:div>
        <w:div w:id="895163541">
          <w:marLeft w:val="0"/>
          <w:marRight w:val="0"/>
          <w:marTop w:val="0"/>
          <w:marBottom w:val="0"/>
          <w:divBdr>
            <w:top w:val="none" w:sz="0" w:space="0" w:color="auto"/>
            <w:left w:val="none" w:sz="0" w:space="0" w:color="auto"/>
            <w:bottom w:val="none" w:sz="0" w:space="0" w:color="auto"/>
            <w:right w:val="none" w:sz="0" w:space="0" w:color="auto"/>
          </w:divBdr>
          <w:divsChild>
            <w:div w:id="209149820">
              <w:marLeft w:val="0"/>
              <w:marRight w:val="0"/>
              <w:marTop w:val="0"/>
              <w:marBottom w:val="0"/>
              <w:divBdr>
                <w:top w:val="none" w:sz="0" w:space="0" w:color="auto"/>
                <w:left w:val="none" w:sz="0" w:space="0" w:color="auto"/>
                <w:bottom w:val="none" w:sz="0" w:space="0" w:color="auto"/>
                <w:right w:val="none" w:sz="0" w:space="0" w:color="auto"/>
              </w:divBdr>
            </w:div>
          </w:divsChild>
        </w:div>
        <w:div w:id="157773136">
          <w:marLeft w:val="0"/>
          <w:marRight w:val="0"/>
          <w:marTop w:val="0"/>
          <w:marBottom w:val="0"/>
          <w:divBdr>
            <w:top w:val="none" w:sz="0" w:space="0" w:color="auto"/>
            <w:left w:val="none" w:sz="0" w:space="0" w:color="auto"/>
            <w:bottom w:val="none" w:sz="0" w:space="0" w:color="auto"/>
            <w:right w:val="none" w:sz="0" w:space="0" w:color="auto"/>
          </w:divBdr>
        </w:div>
        <w:div w:id="855969008">
          <w:marLeft w:val="0"/>
          <w:marRight w:val="0"/>
          <w:marTop w:val="0"/>
          <w:marBottom w:val="0"/>
          <w:divBdr>
            <w:top w:val="none" w:sz="0" w:space="0" w:color="auto"/>
            <w:left w:val="none" w:sz="0" w:space="0" w:color="auto"/>
            <w:bottom w:val="none" w:sz="0" w:space="0" w:color="auto"/>
            <w:right w:val="none" w:sz="0" w:space="0" w:color="auto"/>
          </w:divBdr>
          <w:divsChild>
            <w:div w:id="759525081">
              <w:marLeft w:val="0"/>
              <w:marRight w:val="0"/>
              <w:marTop w:val="0"/>
              <w:marBottom w:val="0"/>
              <w:divBdr>
                <w:top w:val="none" w:sz="0" w:space="0" w:color="auto"/>
                <w:left w:val="none" w:sz="0" w:space="0" w:color="auto"/>
                <w:bottom w:val="none" w:sz="0" w:space="0" w:color="auto"/>
                <w:right w:val="none" w:sz="0" w:space="0" w:color="auto"/>
              </w:divBdr>
            </w:div>
          </w:divsChild>
        </w:div>
        <w:div w:id="1593051729">
          <w:marLeft w:val="0"/>
          <w:marRight w:val="0"/>
          <w:marTop w:val="0"/>
          <w:marBottom w:val="0"/>
          <w:divBdr>
            <w:top w:val="none" w:sz="0" w:space="0" w:color="auto"/>
            <w:left w:val="none" w:sz="0" w:space="0" w:color="auto"/>
            <w:bottom w:val="none" w:sz="0" w:space="0" w:color="auto"/>
            <w:right w:val="none" w:sz="0" w:space="0" w:color="auto"/>
          </w:divBdr>
        </w:div>
        <w:div w:id="1652325985">
          <w:marLeft w:val="0"/>
          <w:marRight w:val="0"/>
          <w:marTop w:val="0"/>
          <w:marBottom w:val="0"/>
          <w:divBdr>
            <w:top w:val="none" w:sz="0" w:space="0" w:color="auto"/>
            <w:left w:val="none" w:sz="0" w:space="0" w:color="auto"/>
            <w:bottom w:val="none" w:sz="0" w:space="0" w:color="auto"/>
            <w:right w:val="none" w:sz="0" w:space="0" w:color="auto"/>
          </w:divBdr>
          <w:divsChild>
            <w:div w:id="1303195183">
              <w:marLeft w:val="0"/>
              <w:marRight w:val="0"/>
              <w:marTop w:val="0"/>
              <w:marBottom w:val="0"/>
              <w:divBdr>
                <w:top w:val="none" w:sz="0" w:space="0" w:color="auto"/>
                <w:left w:val="none" w:sz="0" w:space="0" w:color="auto"/>
                <w:bottom w:val="none" w:sz="0" w:space="0" w:color="auto"/>
                <w:right w:val="none" w:sz="0" w:space="0" w:color="auto"/>
              </w:divBdr>
            </w:div>
          </w:divsChild>
        </w:div>
        <w:div w:id="2082632384">
          <w:marLeft w:val="0"/>
          <w:marRight w:val="0"/>
          <w:marTop w:val="0"/>
          <w:marBottom w:val="0"/>
          <w:divBdr>
            <w:top w:val="none" w:sz="0" w:space="0" w:color="auto"/>
            <w:left w:val="none" w:sz="0" w:space="0" w:color="auto"/>
            <w:bottom w:val="none" w:sz="0" w:space="0" w:color="auto"/>
            <w:right w:val="none" w:sz="0" w:space="0" w:color="auto"/>
          </w:divBdr>
        </w:div>
        <w:div w:id="741099076">
          <w:marLeft w:val="0"/>
          <w:marRight w:val="0"/>
          <w:marTop w:val="0"/>
          <w:marBottom w:val="0"/>
          <w:divBdr>
            <w:top w:val="none" w:sz="0" w:space="0" w:color="auto"/>
            <w:left w:val="none" w:sz="0" w:space="0" w:color="auto"/>
            <w:bottom w:val="none" w:sz="0" w:space="0" w:color="auto"/>
            <w:right w:val="none" w:sz="0" w:space="0" w:color="auto"/>
          </w:divBdr>
          <w:divsChild>
            <w:div w:id="1789734689">
              <w:marLeft w:val="0"/>
              <w:marRight w:val="0"/>
              <w:marTop w:val="0"/>
              <w:marBottom w:val="0"/>
              <w:divBdr>
                <w:top w:val="none" w:sz="0" w:space="0" w:color="auto"/>
                <w:left w:val="none" w:sz="0" w:space="0" w:color="auto"/>
                <w:bottom w:val="none" w:sz="0" w:space="0" w:color="auto"/>
                <w:right w:val="none" w:sz="0" w:space="0" w:color="auto"/>
              </w:divBdr>
            </w:div>
          </w:divsChild>
        </w:div>
        <w:div w:id="1130594066">
          <w:marLeft w:val="0"/>
          <w:marRight w:val="0"/>
          <w:marTop w:val="0"/>
          <w:marBottom w:val="0"/>
          <w:divBdr>
            <w:top w:val="none" w:sz="0" w:space="0" w:color="auto"/>
            <w:left w:val="none" w:sz="0" w:space="0" w:color="auto"/>
            <w:bottom w:val="none" w:sz="0" w:space="0" w:color="auto"/>
            <w:right w:val="none" w:sz="0" w:space="0" w:color="auto"/>
          </w:divBdr>
        </w:div>
        <w:div w:id="1990743595">
          <w:marLeft w:val="0"/>
          <w:marRight w:val="0"/>
          <w:marTop w:val="0"/>
          <w:marBottom w:val="0"/>
          <w:divBdr>
            <w:top w:val="none" w:sz="0" w:space="0" w:color="auto"/>
            <w:left w:val="none" w:sz="0" w:space="0" w:color="auto"/>
            <w:bottom w:val="none" w:sz="0" w:space="0" w:color="auto"/>
            <w:right w:val="none" w:sz="0" w:space="0" w:color="auto"/>
          </w:divBdr>
          <w:divsChild>
            <w:div w:id="2021737593">
              <w:marLeft w:val="0"/>
              <w:marRight w:val="0"/>
              <w:marTop w:val="0"/>
              <w:marBottom w:val="0"/>
              <w:divBdr>
                <w:top w:val="none" w:sz="0" w:space="0" w:color="auto"/>
                <w:left w:val="none" w:sz="0" w:space="0" w:color="auto"/>
                <w:bottom w:val="none" w:sz="0" w:space="0" w:color="auto"/>
                <w:right w:val="none" w:sz="0" w:space="0" w:color="auto"/>
              </w:divBdr>
            </w:div>
          </w:divsChild>
        </w:div>
        <w:div w:id="854349458">
          <w:marLeft w:val="0"/>
          <w:marRight w:val="0"/>
          <w:marTop w:val="300"/>
          <w:marBottom w:val="0"/>
          <w:divBdr>
            <w:top w:val="none" w:sz="0" w:space="0" w:color="auto"/>
            <w:left w:val="none" w:sz="0" w:space="0" w:color="auto"/>
            <w:bottom w:val="none" w:sz="0" w:space="0" w:color="auto"/>
            <w:right w:val="none" w:sz="0" w:space="0" w:color="auto"/>
          </w:divBdr>
          <w:divsChild>
            <w:div w:id="187256298">
              <w:marLeft w:val="0"/>
              <w:marRight w:val="0"/>
              <w:marTop w:val="0"/>
              <w:marBottom w:val="0"/>
              <w:divBdr>
                <w:top w:val="none" w:sz="0" w:space="0" w:color="auto"/>
                <w:left w:val="none" w:sz="0" w:space="0" w:color="auto"/>
                <w:bottom w:val="none" w:sz="0" w:space="0" w:color="auto"/>
                <w:right w:val="none" w:sz="0" w:space="0" w:color="auto"/>
              </w:divBdr>
              <w:divsChild>
                <w:div w:id="135581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42520">
          <w:marLeft w:val="0"/>
          <w:marRight w:val="0"/>
          <w:marTop w:val="300"/>
          <w:marBottom w:val="0"/>
          <w:divBdr>
            <w:top w:val="none" w:sz="0" w:space="0" w:color="auto"/>
            <w:left w:val="none" w:sz="0" w:space="0" w:color="auto"/>
            <w:bottom w:val="none" w:sz="0" w:space="0" w:color="auto"/>
            <w:right w:val="none" w:sz="0" w:space="0" w:color="auto"/>
          </w:divBdr>
          <w:divsChild>
            <w:div w:id="2038697933">
              <w:marLeft w:val="0"/>
              <w:marRight w:val="0"/>
              <w:marTop w:val="0"/>
              <w:marBottom w:val="0"/>
              <w:divBdr>
                <w:top w:val="none" w:sz="0" w:space="0" w:color="auto"/>
                <w:left w:val="none" w:sz="0" w:space="0" w:color="auto"/>
                <w:bottom w:val="none" w:sz="0" w:space="0" w:color="auto"/>
                <w:right w:val="none" w:sz="0" w:space="0" w:color="auto"/>
              </w:divBdr>
              <w:divsChild>
                <w:div w:id="111975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11308">
          <w:marLeft w:val="0"/>
          <w:marRight w:val="0"/>
          <w:marTop w:val="300"/>
          <w:marBottom w:val="0"/>
          <w:divBdr>
            <w:top w:val="none" w:sz="0" w:space="0" w:color="auto"/>
            <w:left w:val="none" w:sz="0" w:space="0" w:color="auto"/>
            <w:bottom w:val="none" w:sz="0" w:space="0" w:color="auto"/>
            <w:right w:val="none" w:sz="0" w:space="0" w:color="auto"/>
          </w:divBdr>
          <w:divsChild>
            <w:div w:id="930968098">
              <w:marLeft w:val="0"/>
              <w:marRight w:val="0"/>
              <w:marTop w:val="0"/>
              <w:marBottom w:val="0"/>
              <w:divBdr>
                <w:top w:val="none" w:sz="0" w:space="0" w:color="auto"/>
                <w:left w:val="none" w:sz="0" w:space="0" w:color="auto"/>
                <w:bottom w:val="none" w:sz="0" w:space="0" w:color="auto"/>
                <w:right w:val="none" w:sz="0" w:space="0" w:color="auto"/>
              </w:divBdr>
              <w:divsChild>
                <w:div w:id="114243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91841">
          <w:marLeft w:val="0"/>
          <w:marRight w:val="0"/>
          <w:marTop w:val="300"/>
          <w:marBottom w:val="0"/>
          <w:divBdr>
            <w:top w:val="none" w:sz="0" w:space="0" w:color="auto"/>
            <w:left w:val="none" w:sz="0" w:space="0" w:color="auto"/>
            <w:bottom w:val="none" w:sz="0" w:space="0" w:color="auto"/>
            <w:right w:val="none" w:sz="0" w:space="0" w:color="auto"/>
          </w:divBdr>
          <w:divsChild>
            <w:div w:id="993872859">
              <w:marLeft w:val="0"/>
              <w:marRight w:val="0"/>
              <w:marTop w:val="0"/>
              <w:marBottom w:val="0"/>
              <w:divBdr>
                <w:top w:val="none" w:sz="0" w:space="0" w:color="auto"/>
                <w:left w:val="none" w:sz="0" w:space="0" w:color="auto"/>
                <w:bottom w:val="none" w:sz="0" w:space="0" w:color="auto"/>
                <w:right w:val="none" w:sz="0" w:space="0" w:color="auto"/>
              </w:divBdr>
              <w:divsChild>
                <w:div w:id="18913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3404754">
      <w:bodyDiv w:val="1"/>
      <w:marLeft w:val="0"/>
      <w:marRight w:val="0"/>
      <w:marTop w:val="0"/>
      <w:marBottom w:val="0"/>
      <w:divBdr>
        <w:top w:val="none" w:sz="0" w:space="0" w:color="auto"/>
        <w:left w:val="none" w:sz="0" w:space="0" w:color="auto"/>
        <w:bottom w:val="none" w:sz="0" w:space="0" w:color="auto"/>
        <w:right w:val="none" w:sz="0" w:space="0" w:color="auto"/>
      </w:divBdr>
      <w:divsChild>
        <w:div w:id="1216550406">
          <w:marLeft w:val="0"/>
          <w:marRight w:val="0"/>
          <w:marTop w:val="0"/>
          <w:marBottom w:val="0"/>
          <w:divBdr>
            <w:top w:val="none" w:sz="0" w:space="0" w:color="auto"/>
            <w:left w:val="none" w:sz="0" w:space="0" w:color="auto"/>
            <w:bottom w:val="none" w:sz="0" w:space="0" w:color="auto"/>
            <w:right w:val="none" w:sz="0" w:space="0" w:color="auto"/>
          </w:divBdr>
        </w:div>
        <w:div w:id="1888687802">
          <w:marLeft w:val="0"/>
          <w:marRight w:val="0"/>
          <w:marTop w:val="0"/>
          <w:marBottom w:val="0"/>
          <w:divBdr>
            <w:top w:val="none" w:sz="0" w:space="0" w:color="auto"/>
            <w:left w:val="none" w:sz="0" w:space="0" w:color="auto"/>
            <w:bottom w:val="none" w:sz="0" w:space="0" w:color="auto"/>
            <w:right w:val="none" w:sz="0" w:space="0" w:color="auto"/>
          </w:divBdr>
          <w:divsChild>
            <w:div w:id="2065912123">
              <w:marLeft w:val="0"/>
              <w:marRight w:val="0"/>
              <w:marTop w:val="0"/>
              <w:marBottom w:val="0"/>
              <w:divBdr>
                <w:top w:val="none" w:sz="0" w:space="0" w:color="auto"/>
                <w:left w:val="none" w:sz="0" w:space="0" w:color="auto"/>
                <w:bottom w:val="none" w:sz="0" w:space="0" w:color="auto"/>
                <w:right w:val="none" w:sz="0" w:space="0" w:color="auto"/>
              </w:divBdr>
            </w:div>
          </w:divsChild>
        </w:div>
        <w:div w:id="1580677072">
          <w:marLeft w:val="0"/>
          <w:marRight w:val="0"/>
          <w:marTop w:val="0"/>
          <w:marBottom w:val="0"/>
          <w:divBdr>
            <w:top w:val="none" w:sz="0" w:space="0" w:color="auto"/>
            <w:left w:val="none" w:sz="0" w:space="0" w:color="auto"/>
            <w:bottom w:val="none" w:sz="0" w:space="0" w:color="auto"/>
            <w:right w:val="none" w:sz="0" w:space="0" w:color="auto"/>
          </w:divBdr>
        </w:div>
        <w:div w:id="376122462">
          <w:marLeft w:val="0"/>
          <w:marRight w:val="0"/>
          <w:marTop w:val="0"/>
          <w:marBottom w:val="0"/>
          <w:divBdr>
            <w:top w:val="none" w:sz="0" w:space="0" w:color="auto"/>
            <w:left w:val="none" w:sz="0" w:space="0" w:color="auto"/>
            <w:bottom w:val="none" w:sz="0" w:space="0" w:color="auto"/>
            <w:right w:val="none" w:sz="0" w:space="0" w:color="auto"/>
          </w:divBdr>
          <w:divsChild>
            <w:div w:id="1285191702">
              <w:marLeft w:val="0"/>
              <w:marRight w:val="0"/>
              <w:marTop w:val="0"/>
              <w:marBottom w:val="0"/>
              <w:divBdr>
                <w:top w:val="none" w:sz="0" w:space="0" w:color="auto"/>
                <w:left w:val="none" w:sz="0" w:space="0" w:color="auto"/>
                <w:bottom w:val="none" w:sz="0" w:space="0" w:color="auto"/>
                <w:right w:val="none" w:sz="0" w:space="0" w:color="auto"/>
              </w:divBdr>
            </w:div>
          </w:divsChild>
        </w:div>
        <w:div w:id="621351462">
          <w:marLeft w:val="0"/>
          <w:marRight w:val="0"/>
          <w:marTop w:val="0"/>
          <w:marBottom w:val="0"/>
          <w:divBdr>
            <w:top w:val="none" w:sz="0" w:space="0" w:color="auto"/>
            <w:left w:val="none" w:sz="0" w:space="0" w:color="auto"/>
            <w:bottom w:val="none" w:sz="0" w:space="0" w:color="auto"/>
            <w:right w:val="none" w:sz="0" w:space="0" w:color="auto"/>
          </w:divBdr>
        </w:div>
        <w:div w:id="1355233338">
          <w:marLeft w:val="0"/>
          <w:marRight w:val="0"/>
          <w:marTop w:val="0"/>
          <w:marBottom w:val="0"/>
          <w:divBdr>
            <w:top w:val="none" w:sz="0" w:space="0" w:color="auto"/>
            <w:left w:val="none" w:sz="0" w:space="0" w:color="auto"/>
            <w:bottom w:val="none" w:sz="0" w:space="0" w:color="auto"/>
            <w:right w:val="none" w:sz="0" w:space="0" w:color="auto"/>
          </w:divBdr>
          <w:divsChild>
            <w:div w:id="1490097412">
              <w:marLeft w:val="0"/>
              <w:marRight w:val="0"/>
              <w:marTop w:val="0"/>
              <w:marBottom w:val="0"/>
              <w:divBdr>
                <w:top w:val="none" w:sz="0" w:space="0" w:color="auto"/>
                <w:left w:val="none" w:sz="0" w:space="0" w:color="auto"/>
                <w:bottom w:val="none" w:sz="0" w:space="0" w:color="auto"/>
                <w:right w:val="none" w:sz="0" w:space="0" w:color="auto"/>
              </w:divBdr>
            </w:div>
          </w:divsChild>
        </w:div>
        <w:div w:id="633678333">
          <w:marLeft w:val="0"/>
          <w:marRight w:val="0"/>
          <w:marTop w:val="0"/>
          <w:marBottom w:val="0"/>
          <w:divBdr>
            <w:top w:val="none" w:sz="0" w:space="0" w:color="auto"/>
            <w:left w:val="none" w:sz="0" w:space="0" w:color="auto"/>
            <w:bottom w:val="none" w:sz="0" w:space="0" w:color="auto"/>
            <w:right w:val="none" w:sz="0" w:space="0" w:color="auto"/>
          </w:divBdr>
        </w:div>
        <w:div w:id="295794870">
          <w:marLeft w:val="0"/>
          <w:marRight w:val="0"/>
          <w:marTop w:val="0"/>
          <w:marBottom w:val="0"/>
          <w:divBdr>
            <w:top w:val="none" w:sz="0" w:space="0" w:color="auto"/>
            <w:left w:val="none" w:sz="0" w:space="0" w:color="auto"/>
            <w:bottom w:val="none" w:sz="0" w:space="0" w:color="auto"/>
            <w:right w:val="none" w:sz="0" w:space="0" w:color="auto"/>
          </w:divBdr>
          <w:divsChild>
            <w:div w:id="1469668202">
              <w:marLeft w:val="0"/>
              <w:marRight w:val="0"/>
              <w:marTop w:val="0"/>
              <w:marBottom w:val="0"/>
              <w:divBdr>
                <w:top w:val="none" w:sz="0" w:space="0" w:color="auto"/>
                <w:left w:val="none" w:sz="0" w:space="0" w:color="auto"/>
                <w:bottom w:val="none" w:sz="0" w:space="0" w:color="auto"/>
                <w:right w:val="none" w:sz="0" w:space="0" w:color="auto"/>
              </w:divBdr>
            </w:div>
          </w:divsChild>
        </w:div>
        <w:div w:id="154609767">
          <w:marLeft w:val="0"/>
          <w:marRight w:val="0"/>
          <w:marTop w:val="0"/>
          <w:marBottom w:val="0"/>
          <w:divBdr>
            <w:top w:val="none" w:sz="0" w:space="0" w:color="auto"/>
            <w:left w:val="none" w:sz="0" w:space="0" w:color="auto"/>
            <w:bottom w:val="none" w:sz="0" w:space="0" w:color="auto"/>
            <w:right w:val="none" w:sz="0" w:space="0" w:color="auto"/>
          </w:divBdr>
        </w:div>
        <w:div w:id="178005765">
          <w:marLeft w:val="0"/>
          <w:marRight w:val="0"/>
          <w:marTop w:val="0"/>
          <w:marBottom w:val="0"/>
          <w:divBdr>
            <w:top w:val="none" w:sz="0" w:space="0" w:color="auto"/>
            <w:left w:val="none" w:sz="0" w:space="0" w:color="auto"/>
            <w:bottom w:val="none" w:sz="0" w:space="0" w:color="auto"/>
            <w:right w:val="none" w:sz="0" w:space="0" w:color="auto"/>
          </w:divBdr>
          <w:divsChild>
            <w:div w:id="2060281139">
              <w:marLeft w:val="0"/>
              <w:marRight w:val="0"/>
              <w:marTop w:val="0"/>
              <w:marBottom w:val="0"/>
              <w:divBdr>
                <w:top w:val="none" w:sz="0" w:space="0" w:color="auto"/>
                <w:left w:val="none" w:sz="0" w:space="0" w:color="auto"/>
                <w:bottom w:val="none" w:sz="0" w:space="0" w:color="auto"/>
                <w:right w:val="none" w:sz="0" w:space="0" w:color="auto"/>
              </w:divBdr>
            </w:div>
          </w:divsChild>
        </w:div>
        <w:div w:id="41710720">
          <w:marLeft w:val="0"/>
          <w:marRight w:val="0"/>
          <w:marTop w:val="0"/>
          <w:marBottom w:val="0"/>
          <w:divBdr>
            <w:top w:val="none" w:sz="0" w:space="0" w:color="auto"/>
            <w:left w:val="none" w:sz="0" w:space="0" w:color="auto"/>
            <w:bottom w:val="none" w:sz="0" w:space="0" w:color="auto"/>
            <w:right w:val="none" w:sz="0" w:space="0" w:color="auto"/>
          </w:divBdr>
        </w:div>
        <w:div w:id="1322002168">
          <w:marLeft w:val="0"/>
          <w:marRight w:val="0"/>
          <w:marTop w:val="0"/>
          <w:marBottom w:val="0"/>
          <w:divBdr>
            <w:top w:val="none" w:sz="0" w:space="0" w:color="auto"/>
            <w:left w:val="none" w:sz="0" w:space="0" w:color="auto"/>
            <w:bottom w:val="none" w:sz="0" w:space="0" w:color="auto"/>
            <w:right w:val="none" w:sz="0" w:space="0" w:color="auto"/>
          </w:divBdr>
          <w:divsChild>
            <w:div w:id="2067490408">
              <w:marLeft w:val="0"/>
              <w:marRight w:val="0"/>
              <w:marTop w:val="0"/>
              <w:marBottom w:val="0"/>
              <w:divBdr>
                <w:top w:val="none" w:sz="0" w:space="0" w:color="auto"/>
                <w:left w:val="none" w:sz="0" w:space="0" w:color="auto"/>
                <w:bottom w:val="none" w:sz="0" w:space="0" w:color="auto"/>
                <w:right w:val="none" w:sz="0" w:space="0" w:color="auto"/>
              </w:divBdr>
            </w:div>
          </w:divsChild>
        </w:div>
        <w:div w:id="230427437">
          <w:marLeft w:val="0"/>
          <w:marRight w:val="0"/>
          <w:marTop w:val="0"/>
          <w:marBottom w:val="0"/>
          <w:divBdr>
            <w:top w:val="none" w:sz="0" w:space="0" w:color="auto"/>
            <w:left w:val="none" w:sz="0" w:space="0" w:color="auto"/>
            <w:bottom w:val="none" w:sz="0" w:space="0" w:color="auto"/>
            <w:right w:val="none" w:sz="0" w:space="0" w:color="auto"/>
          </w:divBdr>
        </w:div>
        <w:div w:id="132984929">
          <w:marLeft w:val="0"/>
          <w:marRight w:val="0"/>
          <w:marTop w:val="0"/>
          <w:marBottom w:val="0"/>
          <w:divBdr>
            <w:top w:val="none" w:sz="0" w:space="0" w:color="auto"/>
            <w:left w:val="none" w:sz="0" w:space="0" w:color="auto"/>
            <w:bottom w:val="none" w:sz="0" w:space="0" w:color="auto"/>
            <w:right w:val="none" w:sz="0" w:space="0" w:color="auto"/>
          </w:divBdr>
          <w:divsChild>
            <w:div w:id="1083600016">
              <w:marLeft w:val="0"/>
              <w:marRight w:val="0"/>
              <w:marTop w:val="0"/>
              <w:marBottom w:val="0"/>
              <w:divBdr>
                <w:top w:val="none" w:sz="0" w:space="0" w:color="auto"/>
                <w:left w:val="none" w:sz="0" w:space="0" w:color="auto"/>
                <w:bottom w:val="none" w:sz="0" w:space="0" w:color="auto"/>
                <w:right w:val="none" w:sz="0" w:space="0" w:color="auto"/>
              </w:divBdr>
            </w:div>
          </w:divsChild>
        </w:div>
        <w:div w:id="1208956455">
          <w:marLeft w:val="0"/>
          <w:marRight w:val="0"/>
          <w:marTop w:val="300"/>
          <w:marBottom w:val="0"/>
          <w:divBdr>
            <w:top w:val="none" w:sz="0" w:space="0" w:color="auto"/>
            <w:left w:val="none" w:sz="0" w:space="0" w:color="auto"/>
            <w:bottom w:val="none" w:sz="0" w:space="0" w:color="auto"/>
            <w:right w:val="none" w:sz="0" w:space="0" w:color="auto"/>
          </w:divBdr>
          <w:divsChild>
            <w:div w:id="1055197136">
              <w:marLeft w:val="0"/>
              <w:marRight w:val="0"/>
              <w:marTop w:val="0"/>
              <w:marBottom w:val="0"/>
              <w:divBdr>
                <w:top w:val="none" w:sz="0" w:space="0" w:color="auto"/>
                <w:left w:val="none" w:sz="0" w:space="0" w:color="auto"/>
                <w:bottom w:val="none" w:sz="0" w:space="0" w:color="auto"/>
                <w:right w:val="none" w:sz="0" w:space="0" w:color="auto"/>
              </w:divBdr>
              <w:divsChild>
                <w:div w:id="40803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9397">
          <w:marLeft w:val="0"/>
          <w:marRight w:val="0"/>
          <w:marTop w:val="300"/>
          <w:marBottom w:val="0"/>
          <w:divBdr>
            <w:top w:val="none" w:sz="0" w:space="0" w:color="auto"/>
            <w:left w:val="none" w:sz="0" w:space="0" w:color="auto"/>
            <w:bottom w:val="none" w:sz="0" w:space="0" w:color="auto"/>
            <w:right w:val="none" w:sz="0" w:space="0" w:color="auto"/>
          </w:divBdr>
          <w:divsChild>
            <w:div w:id="208805881">
              <w:marLeft w:val="0"/>
              <w:marRight w:val="0"/>
              <w:marTop w:val="0"/>
              <w:marBottom w:val="0"/>
              <w:divBdr>
                <w:top w:val="none" w:sz="0" w:space="0" w:color="auto"/>
                <w:left w:val="none" w:sz="0" w:space="0" w:color="auto"/>
                <w:bottom w:val="none" w:sz="0" w:space="0" w:color="auto"/>
                <w:right w:val="none" w:sz="0" w:space="0" w:color="auto"/>
              </w:divBdr>
              <w:divsChild>
                <w:div w:id="255752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453830">
          <w:marLeft w:val="0"/>
          <w:marRight w:val="0"/>
          <w:marTop w:val="300"/>
          <w:marBottom w:val="0"/>
          <w:divBdr>
            <w:top w:val="none" w:sz="0" w:space="0" w:color="auto"/>
            <w:left w:val="none" w:sz="0" w:space="0" w:color="auto"/>
            <w:bottom w:val="none" w:sz="0" w:space="0" w:color="auto"/>
            <w:right w:val="none" w:sz="0" w:space="0" w:color="auto"/>
          </w:divBdr>
          <w:divsChild>
            <w:div w:id="56980898">
              <w:marLeft w:val="0"/>
              <w:marRight w:val="0"/>
              <w:marTop w:val="0"/>
              <w:marBottom w:val="0"/>
              <w:divBdr>
                <w:top w:val="none" w:sz="0" w:space="0" w:color="auto"/>
                <w:left w:val="none" w:sz="0" w:space="0" w:color="auto"/>
                <w:bottom w:val="none" w:sz="0" w:space="0" w:color="auto"/>
                <w:right w:val="none" w:sz="0" w:space="0" w:color="auto"/>
              </w:divBdr>
              <w:divsChild>
                <w:div w:id="151958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23106">
          <w:marLeft w:val="0"/>
          <w:marRight w:val="0"/>
          <w:marTop w:val="300"/>
          <w:marBottom w:val="0"/>
          <w:divBdr>
            <w:top w:val="none" w:sz="0" w:space="0" w:color="auto"/>
            <w:left w:val="none" w:sz="0" w:space="0" w:color="auto"/>
            <w:bottom w:val="none" w:sz="0" w:space="0" w:color="auto"/>
            <w:right w:val="none" w:sz="0" w:space="0" w:color="auto"/>
          </w:divBdr>
          <w:divsChild>
            <w:div w:id="686247501">
              <w:marLeft w:val="0"/>
              <w:marRight w:val="0"/>
              <w:marTop w:val="0"/>
              <w:marBottom w:val="0"/>
              <w:divBdr>
                <w:top w:val="none" w:sz="0" w:space="0" w:color="auto"/>
                <w:left w:val="none" w:sz="0" w:space="0" w:color="auto"/>
                <w:bottom w:val="none" w:sz="0" w:space="0" w:color="auto"/>
                <w:right w:val="none" w:sz="0" w:space="0" w:color="auto"/>
              </w:divBdr>
              <w:divsChild>
                <w:div w:id="106275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25080">
      <w:bodyDiv w:val="1"/>
      <w:marLeft w:val="0"/>
      <w:marRight w:val="0"/>
      <w:marTop w:val="0"/>
      <w:marBottom w:val="0"/>
      <w:divBdr>
        <w:top w:val="none" w:sz="0" w:space="0" w:color="auto"/>
        <w:left w:val="none" w:sz="0" w:space="0" w:color="auto"/>
        <w:bottom w:val="none" w:sz="0" w:space="0" w:color="auto"/>
        <w:right w:val="none" w:sz="0" w:space="0" w:color="auto"/>
      </w:divBdr>
      <w:divsChild>
        <w:div w:id="1742363816">
          <w:marLeft w:val="0"/>
          <w:marRight w:val="0"/>
          <w:marTop w:val="0"/>
          <w:marBottom w:val="0"/>
          <w:divBdr>
            <w:top w:val="none" w:sz="0" w:space="0" w:color="auto"/>
            <w:left w:val="none" w:sz="0" w:space="0" w:color="auto"/>
            <w:bottom w:val="none" w:sz="0" w:space="0" w:color="auto"/>
            <w:right w:val="none" w:sz="0" w:space="0" w:color="auto"/>
          </w:divBdr>
        </w:div>
        <w:div w:id="2066173979">
          <w:marLeft w:val="0"/>
          <w:marRight w:val="0"/>
          <w:marTop w:val="0"/>
          <w:marBottom w:val="0"/>
          <w:divBdr>
            <w:top w:val="none" w:sz="0" w:space="0" w:color="auto"/>
            <w:left w:val="none" w:sz="0" w:space="0" w:color="auto"/>
            <w:bottom w:val="none" w:sz="0" w:space="0" w:color="auto"/>
            <w:right w:val="none" w:sz="0" w:space="0" w:color="auto"/>
          </w:divBdr>
          <w:divsChild>
            <w:div w:id="1142192820">
              <w:marLeft w:val="0"/>
              <w:marRight w:val="0"/>
              <w:marTop w:val="0"/>
              <w:marBottom w:val="0"/>
              <w:divBdr>
                <w:top w:val="none" w:sz="0" w:space="0" w:color="auto"/>
                <w:left w:val="none" w:sz="0" w:space="0" w:color="auto"/>
                <w:bottom w:val="none" w:sz="0" w:space="0" w:color="auto"/>
                <w:right w:val="none" w:sz="0" w:space="0" w:color="auto"/>
              </w:divBdr>
            </w:div>
          </w:divsChild>
        </w:div>
        <w:div w:id="886142197">
          <w:marLeft w:val="0"/>
          <w:marRight w:val="0"/>
          <w:marTop w:val="0"/>
          <w:marBottom w:val="0"/>
          <w:divBdr>
            <w:top w:val="none" w:sz="0" w:space="0" w:color="auto"/>
            <w:left w:val="none" w:sz="0" w:space="0" w:color="auto"/>
            <w:bottom w:val="none" w:sz="0" w:space="0" w:color="auto"/>
            <w:right w:val="none" w:sz="0" w:space="0" w:color="auto"/>
          </w:divBdr>
        </w:div>
        <w:div w:id="1491092178">
          <w:marLeft w:val="0"/>
          <w:marRight w:val="0"/>
          <w:marTop w:val="0"/>
          <w:marBottom w:val="0"/>
          <w:divBdr>
            <w:top w:val="none" w:sz="0" w:space="0" w:color="auto"/>
            <w:left w:val="none" w:sz="0" w:space="0" w:color="auto"/>
            <w:bottom w:val="none" w:sz="0" w:space="0" w:color="auto"/>
            <w:right w:val="none" w:sz="0" w:space="0" w:color="auto"/>
          </w:divBdr>
          <w:divsChild>
            <w:div w:id="276914849">
              <w:marLeft w:val="0"/>
              <w:marRight w:val="0"/>
              <w:marTop w:val="0"/>
              <w:marBottom w:val="0"/>
              <w:divBdr>
                <w:top w:val="none" w:sz="0" w:space="0" w:color="auto"/>
                <w:left w:val="none" w:sz="0" w:space="0" w:color="auto"/>
                <w:bottom w:val="none" w:sz="0" w:space="0" w:color="auto"/>
                <w:right w:val="none" w:sz="0" w:space="0" w:color="auto"/>
              </w:divBdr>
            </w:div>
          </w:divsChild>
        </w:div>
        <w:div w:id="301273028">
          <w:marLeft w:val="0"/>
          <w:marRight w:val="0"/>
          <w:marTop w:val="0"/>
          <w:marBottom w:val="0"/>
          <w:divBdr>
            <w:top w:val="none" w:sz="0" w:space="0" w:color="auto"/>
            <w:left w:val="none" w:sz="0" w:space="0" w:color="auto"/>
            <w:bottom w:val="none" w:sz="0" w:space="0" w:color="auto"/>
            <w:right w:val="none" w:sz="0" w:space="0" w:color="auto"/>
          </w:divBdr>
        </w:div>
        <w:div w:id="1107892539">
          <w:marLeft w:val="0"/>
          <w:marRight w:val="0"/>
          <w:marTop w:val="0"/>
          <w:marBottom w:val="0"/>
          <w:divBdr>
            <w:top w:val="none" w:sz="0" w:space="0" w:color="auto"/>
            <w:left w:val="none" w:sz="0" w:space="0" w:color="auto"/>
            <w:bottom w:val="none" w:sz="0" w:space="0" w:color="auto"/>
            <w:right w:val="none" w:sz="0" w:space="0" w:color="auto"/>
          </w:divBdr>
          <w:divsChild>
            <w:div w:id="1420761168">
              <w:marLeft w:val="0"/>
              <w:marRight w:val="0"/>
              <w:marTop w:val="0"/>
              <w:marBottom w:val="0"/>
              <w:divBdr>
                <w:top w:val="none" w:sz="0" w:space="0" w:color="auto"/>
                <w:left w:val="none" w:sz="0" w:space="0" w:color="auto"/>
                <w:bottom w:val="none" w:sz="0" w:space="0" w:color="auto"/>
                <w:right w:val="none" w:sz="0" w:space="0" w:color="auto"/>
              </w:divBdr>
            </w:div>
          </w:divsChild>
        </w:div>
        <w:div w:id="1818953505">
          <w:marLeft w:val="0"/>
          <w:marRight w:val="0"/>
          <w:marTop w:val="0"/>
          <w:marBottom w:val="0"/>
          <w:divBdr>
            <w:top w:val="none" w:sz="0" w:space="0" w:color="auto"/>
            <w:left w:val="none" w:sz="0" w:space="0" w:color="auto"/>
            <w:bottom w:val="none" w:sz="0" w:space="0" w:color="auto"/>
            <w:right w:val="none" w:sz="0" w:space="0" w:color="auto"/>
          </w:divBdr>
        </w:div>
        <w:div w:id="9845619">
          <w:marLeft w:val="0"/>
          <w:marRight w:val="0"/>
          <w:marTop w:val="0"/>
          <w:marBottom w:val="0"/>
          <w:divBdr>
            <w:top w:val="none" w:sz="0" w:space="0" w:color="auto"/>
            <w:left w:val="none" w:sz="0" w:space="0" w:color="auto"/>
            <w:bottom w:val="none" w:sz="0" w:space="0" w:color="auto"/>
            <w:right w:val="none" w:sz="0" w:space="0" w:color="auto"/>
          </w:divBdr>
          <w:divsChild>
            <w:div w:id="2000841435">
              <w:marLeft w:val="0"/>
              <w:marRight w:val="0"/>
              <w:marTop w:val="0"/>
              <w:marBottom w:val="0"/>
              <w:divBdr>
                <w:top w:val="none" w:sz="0" w:space="0" w:color="auto"/>
                <w:left w:val="none" w:sz="0" w:space="0" w:color="auto"/>
                <w:bottom w:val="none" w:sz="0" w:space="0" w:color="auto"/>
                <w:right w:val="none" w:sz="0" w:space="0" w:color="auto"/>
              </w:divBdr>
            </w:div>
          </w:divsChild>
        </w:div>
        <w:div w:id="1092511621">
          <w:marLeft w:val="0"/>
          <w:marRight w:val="0"/>
          <w:marTop w:val="0"/>
          <w:marBottom w:val="0"/>
          <w:divBdr>
            <w:top w:val="none" w:sz="0" w:space="0" w:color="auto"/>
            <w:left w:val="none" w:sz="0" w:space="0" w:color="auto"/>
            <w:bottom w:val="none" w:sz="0" w:space="0" w:color="auto"/>
            <w:right w:val="none" w:sz="0" w:space="0" w:color="auto"/>
          </w:divBdr>
        </w:div>
        <w:div w:id="2052916910">
          <w:marLeft w:val="0"/>
          <w:marRight w:val="0"/>
          <w:marTop w:val="0"/>
          <w:marBottom w:val="0"/>
          <w:divBdr>
            <w:top w:val="none" w:sz="0" w:space="0" w:color="auto"/>
            <w:left w:val="none" w:sz="0" w:space="0" w:color="auto"/>
            <w:bottom w:val="none" w:sz="0" w:space="0" w:color="auto"/>
            <w:right w:val="none" w:sz="0" w:space="0" w:color="auto"/>
          </w:divBdr>
          <w:divsChild>
            <w:div w:id="2047367130">
              <w:marLeft w:val="0"/>
              <w:marRight w:val="0"/>
              <w:marTop w:val="0"/>
              <w:marBottom w:val="0"/>
              <w:divBdr>
                <w:top w:val="none" w:sz="0" w:space="0" w:color="auto"/>
                <w:left w:val="none" w:sz="0" w:space="0" w:color="auto"/>
                <w:bottom w:val="none" w:sz="0" w:space="0" w:color="auto"/>
                <w:right w:val="none" w:sz="0" w:space="0" w:color="auto"/>
              </w:divBdr>
            </w:div>
          </w:divsChild>
        </w:div>
        <w:div w:id="1277832329">
          <w:marLeft w:val="0"/>
          <w:marRight w:val="0"/>
          <w:marTop w:val="0"/>
          <w:marBottom w:val="0"/>
          <w:divBdr>
            <w:top w:val="none" w:sz="0" w:space="0" w:color="auto"/>
            <w:left w:val="none" w:sz="0" w:space="0" w:color="auto"/>
            <w:bottom w:val="none" w:sz="0" w:space="0" w:color="auto"/>
            <w:right w:val="none" w:sz="0" w:space="0" w:color="auto"/>
          </w:divBdr>
        </w:div>
        <w:div w:id="1650861443">
          <w:marLeft w:val="0"/>
          <w:marRight w:val="0"/>
          <w:marTop w:val="0"/>
          <w:marBottom w:val="0"/>
          <w:divBdr>
            <w:top w:val="none" w:sz="0" w:space="0" w:color="auto"/>
            <w:left w:val="none" w:sz="0" w:space="0" w:color="auto"/>
            <w:bottom w:val="none" w:sz="0" w:space="0" w:color="auto"/>
            <w:right w:val="none" w:sz="0" w:space="0" w:color="auto"/>
          </w:divBdr>
          <w:divsChild>
            <w:div w:id="542639190">
              <w:marLeft w:val="0"/>
              <w:marRight w:val="0"/>
              <w:marTop w:val="0"/>
              <w:marBottom w:val="0"/>
              <w:divBdr>
                <w:top w:val="none" w:sz="0" w:space="0" w:color="auto"/>
                <w:left w:val="none" w:sz="0" w:space="0" w:color="auto"/>
                <w:bottom w:val="none" w:sz="0" w:space="0" w:color="auto"/>
                <w:right w:val="none" w:sz="0" w:space="0" w:color="auto"/>
              </w:divBdr>
            </w:div>
          </w:divsChild>
        </w:div>
        <w:div w:id="710956235">
          <w:marLeft w:val="0"/>
          <w:marRight w:val="0"/>
          <w:marTop w:val="0"/>
          <w:marBottom w:val="0"/>
          <w:divBdr>
            <w:top w:val="none" w:sz="0" w:space="0" w:color="auto"/>
            <w:left w:val="none" w:sz="0" w:space="0" w:color="auto"/>
            <w:bottom w:val="none" w:sz="0" w:space="0" w:color="auto"/>
            <w:right w:val="none" w:sz="0" w:space="0" w:color="auto"/>
          </w:divBdr>
        </w:div>
        <w:div w:id="1772435150">
          <w:marLeft w:val="0"/>
          <w:marRight w:val="0"/>
          <w:marTop w:val="0"/>
          <w:marBottom w:val="0"/>
          <w:divBdr>
            <w:top w:val="none" w:sz="0" w:space="0" w:color="auto"/>
            <w:left w:val="none" w:sz="0" w:space="0" w:color="auto"/>
            <w:bottom w:val="none" w:sz="0" w:space="0" w:color="auto"/>
            <w:right w:val="none" w:sz="0" w:space="0" w:color="auto"/>
          </w:divBdr>
          <w:divsChild>
            <w:div w:id="410279842">
              <w:marLeft w:val="0"/>
              <w:marRight w:val="0"/>
              <w:marTop w:val="0"/>
              <w:marBottom w:val="0"/>
              <w:divBdr>
                <w:top w:val="none" w:sz="0" w:space="0" w:color="auto"/>
                <w:left w:val="none" w:sz="0" w:space="0" w:color="auto"/>
                <w:bottom w:val="none" w:sz="0" w:space="0" w:color="auto"/>
                <w:right w:val="none" w:sz="0" w:space="0" w:color="auto"/>
              </w:divBdr>
            </w:div>
          </w:divsChild>
        </w:div>
        <w:div w:id="1055786068">
          <w:marLeft w:val="0"/>
          <w:marRight w:val="0"/>
          <w:marTop w:val="300"/>
          <w:marBottom w:val="0"/>
          <w:divBdr>
            <w:top w:val="none" w:sz="0" w:space="0" w:color="auto"/>
            <w:left w:val="none" w:sz="0" w:space="0" w:color="auto"/>
            <w:bottom w:val="none" w:sz="0" w:space="0" w:color="auto"/>
            <w:right w:val="none" w:sz="0" w:space="0" w:color="auto"/>
          </w:divBdr>
          <w:divsChild>
            <w:div w:id="665598925">
              <w:marLeft w:val="0"/>
              <w:marRight w:val="0"/>
              <w:marTop w:val="0"/>
              <w:marBottom w:val="0"/>
              <w:divBdr>
                <w:top w:val="none" w:sz="0" w:space="0" w:color="auto"/>
                <w:left w:val="none" w:sz="0" w:space="0" w:color="auto"/>
                <w:bottom w:val="none" w:sz="0" w:space="0" w:color="auto"/>
                <w:right w:val="none" w:sz="0" w:space="0" w:color="auto"/>
              </w:divBdr>
              <w:divsChild>
                <w:div w:id="25181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73340">
          <w:marLeft w:val="0"/>
          <w:marRight w:val="0"/>
          <w:marTop w:val="300"/>
          <w:marBottom w:val="0"/>
          <w:divBdr>
            <w:top w:val="none" w:sz="0" w:space="0" w:color="auto"/>
            <w:left w:val="none" w:sz="0" w:space="0" w:color="auto"/>
            <w:bottom w:val="none" w:sz="0" w:space="0" w:color="auto"/>
            <w:right w:val="none" w:sz="0" w:space="0" w:color="auto"/>
          </w:divBdr>
          <w:divsChild>
            <w:div w:id="2129160327">
              <w:marLeft w:val="0"/>
              <w:marRight w:val="0"/>
              <w:marTop w:val="0"/>
              <w:marBottom w:val="0"/>
              <w:divBdr>
                <w:top w:val="none" w:sz="0" w:space="0" w:color="auto"/>
                <w:left w:val="none" w:sz="0" w:space="0" w:color="auto"/>
                <w:bottom w:val="none" w:sz="0" w:space="0" w:color="auto"/>
                <w:right w:val="none" w:sz="0" w:space="0" w:color="auto"/>
              </w:divBdr>
              <w:divsChild>
                <w:div w:id="532033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756113">
          <w:marLeft w:val="0"/>
          <w:marRight w:val="0"/>
          <w:marTop w:val="300"/>
          <w:marBottom w:val="0"/>
          <w:divBdr>
            <w:top w:val="none" w:sz="0" w:space="0" w:color="auto"/>
            <w:left w:val="none" w:sz="0" w:space="0" w:color="auto"/>
            <w:bottom w:val="none" w:sz="0" w:space="0" w:color="auto"/>
            <w:right w:val="none" w:sz="0" w:space="0" w:color="auto"/>
          </w:divBdr>
          <w:divsChild>
            <w:div w:id="1794012842">
              <w:marLeft w:val="0"/>
              <w:marRight w:val="0"/>
              <w:marTop w:val="0"/>
              <w:marBottom w:val="0"/>
              <w:divBdr>
                <w:top w:val="none" w:sz="0" w:space="0" w:color="auto"/>
                <w:left w:val="none" w:sz="0" w:space="0" w:color="auto"/>
                <w:bottom w:val="none" w:sz="0" w:space="0" w:color="auto"/>
                <w:right w:val="none" w:sz="0" w:space="0" w:color="auto"/>
              </w:divBdr>
              <w:divsChild>
                <w:div w:id="14883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611805">
          <w:marLeft w:val="0"/>
          <w:marRight w:val="0"/>
          <w:marTop w:val="300"/>
          <w:marBottom w:val="0"/>
          <w:divBdr>
            <w:top w:val="none" w:sz="0" w:space="0" w:color="auto"/>
            <w:left w:val="none" w:sz="0" w:space="0" w:color="auto"/>
            <w:bottom w:val="none" w:sz="0" w:space="0" w:color="auto"/>
            <w:right w:val="none" w:sz="0" w:space="0" w:color="auto"/>
          </w:divBdr>
          <w:divsChild>
            <w:div w:id="696584452">
              <w:marLeft w:val="0"/>
              <w:marRight w:val="0"/>
              <w:marTop w:val="0"/>
              <w:marBottom w:val="0"/>
              <w:divBdr>
                <w:top w:val="none" w:sz="0" w:space="0" w:color="auto"/>
                <w:left w:val="none" w:sz="0" w:space="0" w:color="auto"/>
                <w:bottom w:val="none" w:sz="0" w:space="0" w:color="auto"/>
                <w:right w:val="none" w:sz="0" w:space="0" w:color="auto"/>
              </w:divBdr>
              <w:divsChild>
                <w:div w:id="471216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18140">
      <w:bodyDiv w:val="1"/>
      <w:marLeft w:val="0"/>
      <w:marRight w:val="0"/>
      <w:marTop w:val="0"/>
      <w:marBottom w:val="0"/>
      <w:divBdr>
        <w:top w:val="none" w:sz="0" w:space="0" w:color="auto"/>
        <w:left w:val="none" w:sz="0" w:space="0" w:color="auto"/>
        <w:bottom w:val="none" w:sz="0" w:space="0" w:color="auto"/>
        <w:right w:val="none" w:sz="0" w:space="0" w:color="auto"/>
      </w:divBdr>
      <w:divsChild>
        <w:div w:id="332922936">
          <w:marLeft w:val="0"/>
          <w:marRight w:val="0"/>
          <w:marTop w:val="0"/>
          <w:marBottom w:val="0"/>
          <w:divBdr>
            <w:top w:val="none" w:sz="0" w:space="0" w:color="auto"/>
            <w:left w:val="none" w:sz="0" w:space="0" w:color="auto"/>
            <w:bottom w:val="none" w:sz="0" w:space="0" w:color="auto"/>
            <w:right w:val="none" w:sz="0" w:space="0" w:color="auto"/>
          </w:divBdr>
        </w:div>
        <w:div w:id="1907567243">
          <w:marLeft w:val="0"/>
          <w:marRight w:val="0"/>
          <w:marTop w:val="0"/>
          <w:marBottom w:val="0"/>
          <w:divBdr>
            <w:top w:val="none" w:sz="0" w:space="0" w:color="auto"/>
            <w:left w:val="none" w:sz="0" w:space="0" w:color="auto"/>
            <w:bottom w:val="none" w:sz="0" w:space="0" w:color="auto"/>
            <w:right w:val="none" w:sz="0" w:space="0" w:color="auto"/>
          </w:divBdr>
          <w:divsChild>
            <w:div w:id="2106529820">
              <w:marLeft w:val="0"/>
              <w:marRight w:val="0"/>
              <w:marTop w:val="0"/>
              <w:marBottom w:val="0"/>
              <w:divBdr>
                <w:top w:val="none" w:sz="0" w:space="0" w:color="auto"/>
                <w:left w:val="none" w:sz="0" w:space="0" w:color="auto"/>
                <w:bottom w:val="none" w:sz="0" w:space="0" w:color="auto"/>
                <w:right w:val="none" w:sz="0" w:space="0" w:color="auto"/>
              </w:divBdr>
            </w:div>
          </w:divsChild>
        </w:div>
        <w:div w:id="832525660">
          <w:marLeft w:val="0"/>
          <w:marRight w:val="0"/>
          <w:marTop w:val="0"/>
          <w:marBottom w:val="0"/>
          <w:divBdr>
            <w:top w:val="none" w:sz="0" w:space="0" w:color="auto"/>
            <w:left w:val="none" w:sz="0" w:space="0" w:color="auto"/>
            <w:bottom w:val="none" w:sz="0" w:space="0" w:color="auto"/>
            <w:right w:val="none" w:sz="0" w:space="0" w:color="auto"/>
          </w:divBdr>
        </w:div>
        <w:div w:id="92363334">
          <w:marLeft w:val="0"/>
          <w:marRight w:val="0"/>
          <w:marTop w:val="0"/>
          <w:marBottom w:val="0"/>
          <w:divBdr>
            <w:top w:val="none" w:sz="0" w:space="0" w:color="auto"/>
            <w:left w:val="none" w:sz="0" w:space="0" w:color="auto"/>
            <w:bottom w:val="none" w:sz="0" w:space="0" w:color="auto"/>
            <w:right w:val="none" w:sz="0" w:space="0" w:color="auto"/>
          </w:divBdr>
          <w:divsChild>
            <w:div w:id="1274634647">
              <w:marLeft w:val="0"/>
              <w:marRight w:val="0"/>
              <w:marTop w:val="0"/>
              <w:marBottom w:val="0"/>
              <w:divBdr>
                <w:top w:val="none" w:sz="0" w:space="0" w:color="auto"/>
                <w:left w:val="none" w:sz="0" w:space="0" w:color="auto"/>
                <w:bottom w:val="none" w:sz="0" w:space="0" w:color="auto"/>
                <w:right w:val="none" w:sz="0" w:space="0" w:color="auto"/>
              </w:divBdr>
            </w:div>
          </w:divsChild>
        </w:div>
        <w:div w:id="1337727633">
          <w:marLeft w:val="0"/>
          <w:marRight w:val="0"/>
          <w:marTop w:val="0"/>
          <w:marBottom w:val="0"/>
          <w:divBdr>
            <w:top w:val="none" w:sz="0" w:space="0" w:color="auto"/>
            <w:left w:val="none" w:sz="0" w:space="0" w:color="auto"/>
            <w:bottom w:val="none" w:sz="0" w:space="0" w:color="auto"/>
            <w:right w:val="none" w:sz="0" w:space="0" w:color="auto"/>
          </w:divBdr>
        </w:div>
        <w:div w:id="779911166">
          <w:marLeft w:val="0"/>
          <w:marRight w:val="0"/>
          <w:marTop w:val="0"/>
          <w:marBottom w:val="0"/>
          <w:divBdr>
            <w:top w:val="none" w:sz="0" w:space="0" w:color="auto"/>
            <w:left w:val="none" w:sz="0" w:space="0" w:color="auto"/>
            <w:bottom w:val="none" w:sz="0" w:space="0" w:color="auto"/>
            <w:right w:val="none" w:sz="0" w:space="0" w:color="auto"/>
          </w:divBdr>
          <w:divsChild>
            <w:div w:id="849178546">
              <w:marLeft w:val="0"/>
              <w:marRight w:val="0"/>
              <w:marTop w:val="0"/>
              <w:marBottom w:val="0"/>
              <w:divBdr>
                <w:top w:val="none" w:sz="0" w:space="0" w:color="auto"/>
                <w:left w:val="none" w:sz="0" w:space="0" w:color="auto"/>
                <w:bottom w:val="none" w:sz="0" w:space="0" w:color="auto"/>
                <w:right w:val="none" w:sz="0" w:space="0" w:color="auto"/>
              </w:divBdr>
            </w:div>
          </w:divsChild>
        </w:div>
        <w:div w:id="1594508180">
          <w:marLeft w:val="0"/>
          <w:marRight w:val="0"/>
          <w:marTop w:val="0"/>
          <w:marBottom w:val="0"/>
          <w:divBdr>
            <w:top w:val="none" w:sz="0" w:space="0" w:color="auto"/>
            <w:left w:val="none" w:sz="0" w:space="0" w:color="auto"/>
            <w:bottom w:val="none" w:sz="0" w:space="0" w:color="auto"/>
            <w:right w:val="none" w:sz="0" w:space="0" w:color="auto"/>
          </w:divBdr>
        </w:div>
        <w:div w:id="250697226">
          <w:marLeft w:val="0"/>
          <w:marRight w:val="0"/>
          <w:marTop w:val="0"/>
          <w:marBottom w:val="0"/>
          <w:divBdr>
            <w:top w:val="none" w:sz="0" w:space="0" w:color="auto"/>
            <w:left w:val="none" w:sz="0" w:space="0" w:color="auto"/>
            <w:bottom w:val="none" w:sz="0" w:space="0" w:color="auto"/>
            <w:right w:val="none" w:sz="0" w:space="0" w:color="auto"/>
          </w:divBdr>
          <w:divsChild>
            <w:div w:id="372270084">
              <w:marLeft w:val="0"/>
              <w:marRight w:val="0"/>
              <w:marTop w:val="0"/>
              <w:marBottom w:val="0"/>
              <w:divBdr>
                <w:top w:val="none" w:sz="0" w:space="0" w:color="auto"/>
                <w:left w:val="none" w:sz="0" w:space="0" w:color="auto"/>
                <w:bottom w:val="none" w:sz="0" w:space="0" w:color="auto"/>
                <w:right w:val="none" w:sz="0" w:space="0" w:color="auto"/>
              </w:divBdr>
            </w:div>
          </w:divsChild>
        </w:div>
        <w:div w:id="1303148986">
          <w:marLeft w:val="0"/>
          <w:marRight w:val="0"/>
          <w:marTop w:val="0"/>
          <w:marBottom w:val="0"/>
          <w:divBdr>
            <w:top w:val="none" w:sz="0" w:space="0" w:color="auto"/>
            <w:left w:val="none" w:sz="0" w:space="0" w:color="auto"/>
            <w:bottom w:val="none" w:sz="0" w:space="0" w:color="auto"/>
            <w:right w:val="none" w:sz="0" w:space="0" w:color="auto"/>
          </w:divBdr>
        </w:div>
        <w:div w:id="677925178">
          <w:marLeft w:val="0"/>
          <w:marRight w:val="0"/>
          <w:marTop w:val="0"/>
          <w:marBottom w:val="0"/>
          <w:divBdr>
            <w:top w:val="none" w:sz="0" w:space="0" w:color="auto"/>
            <w:left w:val="none" w:sz="0" w:space="0" w:color="auto"/>
            <w:bottom w:val="none" w:sz="0" w:space="0" w:color="auto"/>
            <w:right w:val="none" w:sz="0" w:space="0" w:color="auto"/>
          </w:divBdr>
          <w:divsChild>
            <w:div w:id="2139911494">
              <w:marLeft w:val="0"/>
              <w:marRight w:val="0"/>
              <w:marTop w:val="0"/>
              <w:marBottom w:val="0"/>
              <w:divBdr>
                <w:top w:val="none" w:sz="0" w:space="0" w:color="auto"/>
                <w:left w:val="none" w:sz="0" w:space="0" w:color="auto"/>
                <w:bottom w:val="none" w:sz="0" w:space="0" w:color="auto"/>
                <w:right w:val="none" w:sz="0" w:space="0" w:color="auto"/>
              </w:divBdr>
            </w:div>
          </w:divsChild>
        </w:div>
        <w:div w:id="1272013533">
          <w:marLeft w:val="0"/>
          <w:marRight w:val="0"/>
          <w:marTop w:val="0"/>
          <w:marBottom w:val="0"/>
          <w:divBdr>
            <w:top w:val="none" w:sz="0" w:space="0" w:color="auto"/>
            <w:left w:val="none" w:sz="0" w:space="0" w:color="auto"/>
            <w:bottom w:val="none" w:sz="0" w:space="0" w:color="auto"/>
            <w:right w:val="none" w:sz="0" w:space="0" w:color="auto"/>
          </w:divBdr>
        </w:div>
        <w:div w:id="507403760">
          <w:marLeft w:val="0"/>
          <w:marRight w:val="0"/>
          <w:marTop w:val="0"/>
          <w:marBottom w:val="0"/>
          <w:divBdr>
            <w:top w:val="none" w:sz="0" w:space="0" w:color="auto"/>
            <w:left w:val="none" w:sz="0" w:space="0" w:color="auto"/>
            <w:bottom w:val="none" w:sz="0" w:space="0" w:color="auto"/>
            <w:right w:val="none" w:sz="0" w:space="0" w:color="auto"/>
          </w:divBdr>
          <w:divsChild>
            <w:div w:id="1819498196">
              <w:marLeft w:val="0"/>
              <w:marRight w:val="0"/>
              <w:marTop w:val="0"/>
              <w:marBottom w:val="0"/>
              <w:divBdr>
                <w:top w:val="none" w:sz="0" w:space="0" w:color="auto"/>
                <w:left w:val="none" w:sz="0" w:space="0" w:color="auto"/>
                <w:bottom w:val="none" w:sz="0" w:space="0" w:color="auto"/>
                <w:right w:val="none" w:sz="0" w:space="0" w:color="auto"/>
              </w:divBdr>
            </w:div>
          </w:divsChild>
        </w:div>
        <w:div w:id="1927617054">
          <w:marLeft w:val="0"/>
          <w:marRight w:val="0"/>
          <w:marTop w:val="0"/>
          <w:marBottom w:val="0"/>
          <w:divBdr>
            <w:top w:val="none" w:sz="0" w:space="0" w:color="auto"/>
            <w:left w:val="none" w:sz="0" w:space="0" w:color="auto"/>
            <w:bottom w:val="none" w:sz="0" w:space="0" w:color="auto"/>
            <w:right w:val="none" w:sz="0" w:space="0" w:color="auto"/>
          </w:divBdr>
        </w:div>
        <w:div w:id="1699620014">
          <w:marLeft w:val="0"/>
          <w:marRight w:val="0"/>
          <w:marTop w:val="0"/>
          <w:marBottom w:val="0"/>
          <w:divBdr>
            <w:top w:val="none" w:sz="0" w:space="0" w:color="auto"/>
            <w:left w:val="none" w:sz="0" w:space="0" w:color="auto"/>
            <w:bottom w:val="none" w:sz="0" w:space="0" w:color="auto"/>
            <w:right w:val="none" w:sz="0" w:space="0" w:color="auto"/>
          </w:divBdr>
          <w:divsChild>
            <w:div w:id="317266545">
              <w:marLeft w:val="0"/>
              <w:marRight w:val="0"/>
              <w:marTop w:val="0"/>
              <w:marBottom w:val="0"/>
              <w:divBdr>
                <w:top w:val="none" w:sz="0" w:space="0" w:color="auto"/>
                <w:left w:val="none" w:sz="0" w:space="0" w:color="auto"/>
                <w:bottom w:val="none" w:sz="0" w:space="0" w:color="auto"/>
                <w:right w:val="none" w:sz="0" w:space="0" w:color="auto"/>
              </w:divBdr>
            </w:div>
          </w:divsChild>
        </w:div>
        <w:div w:id="1125924044">
          <w:marLeft w:val="0"/>
          <w:marRight w:val="0"/>
          <w:marTop w:val="300"/>
          <w:marBottom w:val="0"/>
          <w:divBdr>
            <w:top w:val="none" w:sz="0" w:space="0" w:color="auto"/>
            <w:left w:val="none" w:sz="0" w:space="0" w:color="auto"/>
            <w:bottom w:val="none" w:sz="0" w:space="0" w:color="auto"/>
            <w:right w:val="none" w:sz="0" w:space="0" w:color="auto"/>
          </w:divBdr>
          <w:divsChild>
            <w:div w:id="156264517">
              <w:marLeft w:val="0"/>
              <w:marRight w:val="0"/>
              <w:marTop w:val="0"/>
              <w:marBottom w:val="0"/>
              <w:divBdr>
                <w:top w:val="none" w:sz="0" w:space="0" w:color="auto"/>
                <w:left w:val="none" w:sz="0" w:space="0" w:color="auto"/>
                <w:bottom w:val="none" w:sz="0" w:space="0" w:color="auto"/>
                <w:right w:val="none" w:sz="0" w:space="0" w:color="auto"/>
              </w:divBdr>
              <w:divsChild>
                <w:div w:id="76330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30645">
          <w:marLeft w:val="0"/>
          <w:marRight w:val="0"/>
          <w:marTop w:val="300"/>
          <w:marBottom w:val="0"/>
          <w:divBdr>
            <w:top w:val="none" w:sz="0" w:space="0" w:color="auto"/>
            <w:left w:val="none" w:sz="0" w:space="0" w:color="auto"/>
            <w:bottom w:val="none" w:sz="0" w:space="0" w:color="auto"/>
            <w:right w:val="none" w:sz="0" w:space="0" w:color="auto"/>
          </w:divBdr>
          <w:divsChild>
            <w:div w:id="723871191">
              <w:marLeft w:val="0"/>
              <w:marRight w:val="0"/>
              <w:marTop w:val="0"/>
              <w:marBottom w:val="0"/>
              <w:divBdr>
                <w:top w:val="none" w:sz="0" w:space="0" w:color="auto"/>
                <w:left w:val="none" w:sz="0" w:space="0" w:color="auto"/>
                <w:bottom w:val="none" w:sz="0" w:space="0" w:color="auto"/>
                <w:right w:val="none" w:sz="0" w:space="0" w:color="auto"/>
              </w:divBdr>
              <w:divsChild>
                <w:div w:id="56440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2037">
          <w:marLeft w:val="0"/>
          <w:marRight w:val="0"/>
          <w:marTop w:val="300"/>
          <w:marBottom w:val="0"/>
          <w:divBdr>
            <w:top w:val="none" w:sz="0" w:space="0" w:color="auto"/>
            <w:left w:val="none" w:sz="0" w:space="0" w:color="auto"/>
            <w:bottom w:val="none" w:sz="0" w:space="0" w:color="auto"/>
            <w:right w:val="none" w:sz="0" w:space="0" w:color="auto"/>
          </w:divBdr>
          <w:divsChild>
            <w:div w:id="845706932">
              <w:marLeft w:val="0"/>
              <w:marRight w:val="0"/>
              <w:marTop w:val="0"/>
              <w:marBottom w:val="0"/>
              <w:divBdr>
                <w:top w:val="none" w:sz="0" w:space="0" w:color="auto"/>
                <w:left w:val="none" w:sz="0" w:space="0" w:color="auto"/>
                <w:bottom w:val="none" w:sz="0" w:space="0" w:color="auto"/>
                <w:right w:val="none" w:sz="0" w:space="0" w:color="auto"/>
              </w:divBdr>
              <w:divsChild>
                <w:div w:id="1979604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874365">
          <w:marLeft w:val="0"/>
          <w:marRight w:val="0"/>
          <w:marTop w:val="300"/>
          <w:marBottom w:val="0"/>
          <w:divBdr>
            <w:top w:val="none" w:sz="0" w:space="0" w:color="auto"/>
            <w:left w:val="none" w:sz="0" w:space="0" w:color="auto"/>
            <w:bottom w:val="none" w:sz="0" w:space="0" w:color="auto"/>
            <w:right w:val="none" w:sz="0" w:space="0" w:color="auto"/>
          </w:divBdr>
          <w:divsChild>
            <w:div w:id="581137381">
              <w:marLeft w:val="0"/>
              <w:marRight w:val="0"/>
              <w:marTop w:val="0"/>
              <w:marBottom w:val="0"/>
              <w:divBdr>
                <w:top w:val="none" w:sz="0" w:space="0" w:color="auto"/>
                <w:left w:val="none" w:sz="0" w:space="0" w:color="auto"/>
                <w:bottom w:val="none" w:sz="0" w:space="0" w:color="auto"/>
                <w:right w:val="none" w:sz="0" w:space="0" w:color="auto"/>
              </w:divBdr>
              <w:divsChild>
                <w:div w:id="12187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081143">
      <w:bodyDiv w:val="1"/>
      <w:marLeft w:val="0"/>
      <w:marRight w:val="0"/>
      <w:marTop w:val="0"/>
      <w:marBottom w:val="0"/>
      <w:divBdr>
        <w:top w:val="none" w:sz="0" w:space="0" w:color="auto"/>
        <w:left w:val="none" w:sz="0" w:space="0" w:color="auto"/>
        <w:bottom w:val="none" w:sz="0" w:space="0" w:color="auto"/>
        <w:right w:val="none" w:sz="0" w:space="0" w:color="auto"/>
      </w:divBdr>
      <w:divsChild>
        <w:div w:id="1269897418">
          <w:marLeft w:val="0"/>
          <w:marRight w:val="0"/>
          <w:marTop w:val="0"/>
          <w:marBottom w:val="0"/>
          <w:divBdr>
            <w:top w:val="none" w:sz="0" w:space="0" w:color="auto"/>
            <w:left w:val="none" w:sz="0" w:space="0" w:color="auto"/>
            <w:bottom w:val="none" w:sz="0" w:space="0" w:color="auto"/>
            <w:right w:val="none" w:sz="0" w:space="0" w:color="auto"/>
          </w:divBdr>
        </w:div>
        <w:div w:id="1218204550">
          <w:marLeft w:val="0"/>
          <w:marRight w:val="0"/>
          <w:marTop w:val="0"/>
          <w:marBottom w:val="0"/>
          <w:divBdr>
            <w:top w:val="none" w:sz="0" w:space="0" w:color="auto"/>
            <w:left w:val="none" w:sz="0" w:space="0" w:color="auto"/>
            <w:bottom w:val="none" w:sz="0" w:space="0" w:color="auto"/>
            <w:right w:val="none" w:sz="0" w:space="0" w:color="auto"/>
          </w:divBdr>
          <w:divsChild>
            <w:div w:id="487672832">
              <w:marLeft w:val="0"/>
              <w:marRight w:val="0"/>
              <w:marTop w:val="0"/>
              <w:marBottom w:val="0"/>
              <w:divBdr>
                <w:top w:val="none" w:sz="0" w:space="0" w:color="auto"/>
                <w:left w:val="none" w:sz="0" w:space="0" w:color="auto"/>
                <w:bottom w:val="none" w:sz="0" w:space="0" w:color="auto"/>
                <w:right w:val="none" w:sz="0" w:space="0" w:color="auto"/>
              </w:divBdr>
            </w:div>
          </w:divsChild>
        </w:div>
        <w:div w:id="1447508816">
          <w:marLeft w:val="0"/>
          <w:marRight w:val="0"/>
          <w:marTop w:val="0"/>
          <w:marBottom w:val="0"/>
          <w:divBdr>
            <w:top w:val="none" w:sz="0" w:space="0" w:color="auto"/>
            <w:left w:val="none" w:sz="0" w:space="0" w:color="auto"/>
            <w:bottom w:val="none" w:sz="0" w:space="0" w:color="auto"/>
            <w:right w:val="none" w:sz="0" w:space="0" w:color="auto"/>
          </w:divBdr>
        </w:div>
        <w:div w:id="374042014">
          <w:marLeft w:val="0"/>
          <w:marRight w:val="0"/>
          <w:marTop w:val="0"/>
          <w:marBottom w:val="0"/>
          <w:divBdr>
            <w:top w:val="none" w:sz="0" w:space="0" w:color="auto"/>
            <w:left w:val="none" w:sz="0" w:space="0" w:color="auto"/>
            <w:bottom w:val="none" w:sz="0" w:space="0" w:color="auto"/>
            <w:right w:val="none" w:sz="0" w:space="0" w:color="auto"/>
          </w:divBdr>
          <w:divsChild>
            <w:div w:id="2036886853">
              <w:marLeft w:val="0"/>
              <w:marRight w:val="0"/>
              <w:marTop w:val="0"/>
              <w:marBottom w:val="0"/>
              <w:divBdr>
                <w:top w:val="none" w:sz="0" w:space="0" w:color="auto"/>
                <w:left w:val="none" w:sz="0" w:space="0" w:color="auto"/>
                <w:bottom w:val="none" w:sz="0" w:space="0" w:color="auto"/>
                <w:right w:val="none" w:sz="0" w:space="0" w:color="auto"/>
              </w:divBdr>
            </w:div>
          </w:divsChild>
        </w:div>
        <w:div w:id="1951081845">
          <w:marLeft w:val="0"/>
          <w:marRight w:val="0"/>
          <w:marTop w:val="0"/>
          <w:marBottom w:val="0"/>
          <w:divBdr>
            <w:top w:val="none" w:sz="0" w:space="0" w:color="auto"/>
            <w:left w:val="none" w:sz="0" w:space="0" w:color="auto"/>
            <w:bottom w:val="none" w:sz="0" w:space="0" w:color="auto"/>
            <w:right w:val="none" w:sz="0" w:space="0" w:color="auto"/>
          </w:divBdr>
        </w:div>
        <w:div w:id="777331148">
          <w:marLeft w:val="0"/>
          <w:marRight w:val="0"/>
          <w:marTop w:val="0"/>
          <w:marBottom w:val="0"/>
          <w:divBdr>
            <w:top w:val="none" w:sz="0" w:space="0" w:color="auto"/>
            <w:left w:val="none" w:sz="0" w:space="0" w:color="auto"/>
            <w:bottom w:val="none" w:sz="0" w:space="0" w:color="auto"/>
            <w:right w:val="none" w:sz="0" w:space="0" w:color="auto"/>
          </w:divBdr>
          <w:divsChild>
            <w:div w:id="142311147">
              <w:marLeft w:val="0"/>
              <w:marRight w:val="0"/>
              <w:marTop w:val="0"/>
              <w:marBottom w:val="0"/>
              <w:divBdr>
                <w:top w:val="none" w:sz="0" w:space="0" w:color="auto"/>
                <w:left w:val="none" w:sz="0" w:space="0" w:color="auto"/>
                <w:bottom w:val="none" w:sz="0" w:space="0" w:color="auto"/>
                <w:right w:val="none" w:sz="0" w:space="0" w:color="auto"/>
              </w:divBdr>
            </w:div>
          </w:divsChild>
        </w:div>
        <w:div w:id="618226052">
          <w:marLeft w:val="0"/>
          <w:marRight w:val="0"/>
          <w:marTop w:val="0"/>
          <w:marBottom w:val="0"/>
          <w:divBdr>
            <w:top w:val="none" w:sz="0" w:space="0" w:color="auto"/>
            <w:left w:val="none" w:sz="0" w:space="0" w:color="auto"/>
            <w:bottom w:val="none" w:sz="0" w:space="0" w:color="auto"/>
            <w:right w:val="none" w:sz="0" w:space="0" w:color="auto"/>
          </w:divBdr>
        </w:div>
        <w:div w:id="1022584101">
          <w:marLeft w:val="0"/>
          <w:marRight w:val="0"/>
          <w:marTop w:val="0"/>
          <w:marBottom w:val="0"/>
          <w:divBdr>
            <w:top w:val="none" w:sz="0" w:space="0" w:color="auto"/>
            <w:left w:val="none" w:sz="0" w:space="0" w:color="auto"/>
            <w:bottom w:val="none" w:sz="0" w:space="0" w:color="auto"/>
            <w:right w:val="none" w:sz="0" w:space="0" w:color="auto"/>
          </w:divBdr>
          <w:divsChild>
            <w:div w:id="722557660">
              <w:marLeft w:val="0"/>
              <w:marRight w:val="0"/>
              <w:marTop w:val="0"/>
              <w:marBottom w:val="0"/>
              <w:divBdr>
                <w:top w:val="none" w:sz="0" w:space="0" w:color="auto"/>
                <w:left w:val="none" w:sz="0" w:space="0" w:color="auto"/>
                <w:bottom w:val="none" w:sz="0" w:space="0" w:color="auto"/>
                <w:right w:val="none" w:sz="0" w:space="0" w:color="auto"/>
              </w:divBdr>
            </w:div>
          </w:divsChild>
        </w:div>
        <w:div w:id="1333142342">
          <w:marLeft w:val="0"/>
          <w:marRight w:val="0"/>
          <w:marTop w:val="0"/>
          <w:marBottom w:val="0"/>
          <w:divBdr>
            <w:top w:val="none" w:sz="0" w:space="0" w:color="auto"/>
            <w:left w:val="none" w:sz="0" w:space="0" w:color="auto"/>
            <w:bottom w:val="none" w:sz="0" w:space="0" w:color="auto"/>
            <w:right w:val="none" w:sz="0" w:space="0" w:color="auto"/>
          </w:divBdr>
        </w:div>
        <w:div w:id="1264414786">
          <w:marLeft w:val="0"/>
          <w:marRight w:val="0"/>
          <w:marTop w:val="0"/>
          <w:marBottom w:val="0"/>
          <w:divBdr>
            <w:top w:val="none" w:sz="0" w:space="0" w:color="auto"/>
            <w:left w:val="none" w:sz="0" w:space="0" w:color="auto"/>
            <w:bottom w:val="none" w:sz="0" w:space="0" w:color="auto"/>
            <w:right w:val="none" w:sz="0" w:space="0" w:color="auto"/>
          </w:divBdr>
          <w:divsChild>
            <w:div w:id="1435444512">
              <w:marLeft w:val="0"/>
              <w:marRight w:val="0"/>
              <w:marTop w:val="0"/>
              <w:marBottom w:val="0"/>
              <w:divBdr>
                <w:top w:val="none" w:sz="0" w:space="0" w:color="auto"/>
                <w:left w:val="none" w:sz="0" w:space="0" w:color="auto"/>
                <w:bottom w:val="none" w:sz="0" w:space="0" w:color="auto"/>
                <w:right w:val="none" w:sz="0" w:space="0" w:color="auto"/>
              </w:divBdr>
            </w:div>
          </w:divsChild>
        </w:div>
        <w:div w:id="1011882205">
          <w:marLeft w:val="0"/>
          <w:marRight w:val="0"/>
          <w:marTop w:val="0"/>
          <w:marBottom w:val="0"/>
          <w:divBdr>
            <w:top w:val="none" w:sz="0" w:space="0" w:color="auto"/>
            <w:left w:val="none" w:sz="0" w:space="0" w:color="auto"/>
            <w:bottom w:val="none" w:sz="0" w:space="0" w:color="auto"/>
            <w:right w:val="none" w:sz="0" w:space="0" w:color="auto"/>
          </w:divBdr>
        </w:div>
        <w:div w:id="1202401233">
          <w:marLeft w:val="0"/>
          <w:marRight w:val="0"/>
          <w:marTop w:val="0"/>
          <w:marBottom w:val="0"/>
          <w:divBdr>
            <w:top w:val="none" w:sz="0" w:space="0" w:color="auto"/>
            <w:left w:val="none" w:sz="0" w:space="0" w:color="auto"/>
            <w:bottom w:val="none" w:sz="0" w:space="0" w:color="auto"/>
            <w:right w:val="none" w:sz="0" w:space="0" w:color="auto"/>
          </w:divBdr>
          <w:divsChild>
            <w:div w:id="1904296089">
              <w:marLeft w:val="0"/>
              <w:marRight w:val="0"/>
              <w:marTop w:val="0"/>
              <w:marBottom w:val="0"/>
              <w:divBdr>
                <w:top w:val="none" w:sz="0" w:space="0" w:color="auto"/>
                <w:left w:val="none" w:sz="0" w:space="0" w:color="auto"/>
                <w:bottom w:val="none" w:sz="0" w:space="0" w:color="auto"/>
                <w:right w:val="none" w:sz="0" w:space="0" w:color="auto"/>
              </w:divBdr>
            </w:div>
          </w:divsChild>
        </w:div>
        <w:div w:id="199166346">
          <w:marLeft w:val="0"/>
          <w:marRight w:val="0"/>
          <w:marTop w:val="0"/>
          <w:marBottom w:val="0"/>
          <w:divBdr>
            <w:top w:val="none" w:sz="0" w:space="0" w:color="auto"/>
            <w:left w:val="none" w:sz="0" w:space="0" w:color="auto"/>
            <w:bottom w:val="none" w:sz="0" w:space="0" w:color="auto"/>
            <w:right w:val="none" w:sz="0" w:space="0" w:color="auto"/>
          </w:divBdr>
        </w:div>
        <w:div w:id="1898786365">
          <w:marLeft w:val="0"/>
          <w:marRight w:val="0"/>
          <w:marTop w:val="0"/>
          <w:marBottom w:val="0"/>
          <w:divBdr>
            <w:top w:val="none" w:sz="0" w:space="0" w:color="auto"/>
            <w:left w:val="none" w:sz="0" w:space="0" w:color="auto"/>
            <w:bottom w:val="none" w:sz="0" w:space="0" w:color="auto"/>
            <w:right w:val="none" w:sz="0" w:space="0" w:color="auto"/>
          </w:divBdr>
          <w:divsChild>
            <w:div w:id="80761925">
              <w:marLeft w:val="0"/>
              <w:marRight w:val="0"/>
              <w:marTop w:val="0"/>
              <w:marBottom w:val="0"/>
              <w:divBdr>
                <w:top w:val="none" w:sz="0" w:space="0" w:color="auto"/>
                <w:left w:val="none" w:sz="0" w:space="0" w:color="auto"/>
                <w:bottom w:val="none" w:sz="0" w:space="0" w:color="auto"/>
                <w:right w:val="none" w:sz="0" w:space="0" w:color="auto"/>
              </w:divBdr>
            </w:div>
          </w:divsChild>
        </w:div>
        <w:div w:id="1000503121">
          <w:marLeft w:val="0"/>
          <w:marRight w:val="0"/>
          <w:marTop w:val="300"/>
          <w:marBottom w:val="0"/>
          <w:divBdr>
            <w:top w:val="none" w:sz="0" w:space="0" w:color="auto"/>
            <w:left w:val="none" w:sz="0" w:space="0" w:color="auto"/>
            <w:bottom w:val="none" w:sz="0" w:space="0" w:color="auto"/>
            <w:right w:val="none" w:sz="0" w:space="0" w:color="auto"/>
          </w:divBdr>
          <w:divsChild>
            <w:div w:id="2067102957">
              <w:marLeft w:val="0"/>
              <w:marRight w:val="0"/>
              <w:marTop w:val="0"/>
              <w:marBottom w:val="0"/>
              <w:divBdr>
                <w:top w:val="none" w:sz="0" w:space="0" w:color="auto"/>
                <w:left w:val="none" w:sz="0" w:space="0" w:color="auto"/>
                <w:bottom w:val="none" w:sz="0" w:space="0" w:color="auto"/>
                <w:right w:val="none" w:sz="0" w:space="0" w:color="auto"/>
              </w:divBdr>
              <w:divsChild>
                <w:div w:id="213682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3522">
          <w:marLeft w:val="0"/>
          <w:marRight w:val="0"/>
          <w:marTop w:val="300"/>
          <w:marBottom w:val="0"/>
          <w:divBdr>
            <w:top w:val="none" w:sz="0" w:space="0" w:color="auto"/>
            <w:left w:val="none" w:sz="0" w:space="0" w:color="auto"/>
            <w:bottom w:val="none" w:sz="0" w:space="0" w:color="auto"/>
            <w:right w:val="none" w:sz="0" w:space="0" w:color="auto"/>
          </w:divBdr>
          <w:divsChild>
            <w:div w:id="890993793">
              <w:marLeft w:val="0"/>
              <w:marRight w:val="0"/>
              <w:marTop w:val="0"/>
              <w:marBottom w:val="0"/>
              <w:divBdr>
                <w:top w:val="none" w:sz="0" w:space="0" w:color="auto"/>
                <w:left w:val="none" w:sz="0" w:space="0" w:color="auto"/>
                <w:bottom w:val="none" w:sz="0" w:space="0" w:color="auto"/>
                <w:right w:val="none" w:sz="0" w:space="0" w:color="auto"/>
              </w:divBdr>
              <w:divsChild>
                <w:div w:id="937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9133">
          <w:marLeft w:val="0"/>
          <w:marRight w:val="0"/>
          <w:marTop w:val="300"/>
          <w:marBottom w:val="0"/>
          <w:divBdr>
            <w:top w:val="none" w:sz="0" w:space="0" w:color="auto"/>
            <w:left w:val="none" w:sz="0" w:space="0" w:color="auto"/>
            <w:bottom w:val="none" w:sz="0" w:space="0" w:color="auto"/>
            <w:right w:val="none" w:sz="0" w:space="0" w:color="auto"/>
          </w:divBdr>
          <w:divsChild>
            <w:div w:id="959531820">
              <w:marLeft w:val="0"/>
              <w:marRight w:val="0"/>
              <w:marTop w:val="0"/>
              <w:marBottom w:val="0"/>
              <w:divBdr>
                <w:top w:val="none" w:sz="0" w:space="0" w:color="auto"/>
                <w:left w:val="none" w:sz="0" w:space="0" w:color="auto"/>
                <w:bottom w:val="none" w:sz="0" w:space="0" w:color="auto"/>
                <w:right w:val="none" w:sz="0" w:space="0" w:color="auto"/>
              </w:divBdr>
              <w:divsChild>
                <w:div w:id="43267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773208">
          <w:marLeft w:val="0"/>
          <w:marRight w:val="0"/>
          <w:marTop w:val="300"/>
          <w:marBottom w:val="0"/>
          <w:divBdr>
            <w:top w:val="none" w:sz="0" w:space="0" w:color="auto"/>
            <w:left w:val="none" w:sz="0" w:space="0" w:color="auto"/>
            <w:bottom w:val="none" w:sz="0" w:space="0" w:color="auto"/>
            <w:right w:val="none" w:sz="0" w:space="0" w:color="auto"/>
          </w:divBdr>
          <w:divsChild>
            <w:div w:id="293758322">
              <w:marLeft w:val="0"/>
              <w:marRight w:val="0"/>
              <w:marTop w:val="0"/>
              <w:marBottom w:val="0"/>
              <w:divBdr>
                <w:top w:val="none" w:sz="0" w:space="0" w:color="auto"/>
                <w:left w:val="none" w:sz="0" w:space="0" w:color="auto"/>
                <w:bottom w:val="none" w:sz="0" w:space="0" w:color="auto"/>
                <w:right w:val="none" w:sz="0" w:space="0" w:color="auto"/>
              </w:divBdr>
              <w:divsChild>
                <w:div w:id="714156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1660791">
      <w:bodyDiv w:val="1"/>
      <w:marLeft w:val="0"/>
      <w:marRight w:val="0"/>
      <w:marTop w:val="0"/>
      <w:marBottom w:val="0"/>
      <w:divBdr>
        <w:top w:val="none" w:sz="0" w:space="0" w:color="auto"/>
        <w:left w:val="none" w:sz="0" w:space="0" w:color="auto"/>
        <w:bottom w:val="none" w:sz="0" w:space="0" w:color="auto"/>
        <w:right w:val="none" w:sz="0" w:space="0" w:color="auto"/>
      </w:divBdr>
      <w:divsChild>
        <w:div w:id="303046262">
          <w:marLeft w:val="0"/>
          <w:marRight w:val="0"/>
          <w:marTop w:val="0"/>
          <w:marBottom w:val="0"/>
          <w:divBdr>
            <w:top w:val="none" w:sz="0" w:space="0" w:color="auto"/>
            <w:left w:val="none" w:sz="0" w:space="0" w:color="auto"/>
            <w:bottom w:val="none" w:sz="0" w:space="0" w:color="auto"/>
            <w:right w:val="none" w:sz="0" w:space="0" w:color="auto"/>
          </w:divBdr>
        </w:div>
        <w:div w:id="706880257">
          <w:marLeft w:val="0"/>
          <w:marRight w:val="0"/>
          <w:marTop w:val="0"/>
          <w:marBottom w:val="0"/>
          <w:divBdr>
            <w:top w:val="none" w:sz="0" w:space="0" w:color="auto"/>
            <w:left w:val="none" w:sz="0" w:space="0" w:color="auto"/>
            <w:bottom w:val="none" w:sz="0" w:space="0" w:color="auto"/>
            <w:right w:val="none" w:sz="0" w:space="0" w:color="auto"/>
          </w:divBdr>
          <w:divsChild>
            <w:div w:id="714737015">
              <w:marLeft w:val="0"/>
              <w:marRight w:val="0"/>
              <w:marTop w:val="0"/>
              <w:marBottom w:val="0"/>
              <w:divBdr>
                <w:top w:val="none" w:sz="0" w:space="0" w:color="auto"/>
                <w:left w:val="none" w:sz="0" w:space="0" w:color="auto"/>
                <w:bottom w:val="none" w:sz="0" w:space="0" w:color="auto"/>
                <w:right w:val="none" w:sz="0" w:space="0" w:color="auto"/>
              </w:divBdr>
            </w:div>
          </w:divsChild>
        </w:div>
        <w:div w:id="2138836380">
          <w:marLeft w:val="0"/>
          <w:marRight w:val="0"/>
          <w:marTop w:val="0"/>
          <w:marBottom w:val="0"/>
          <w:divBdr>
            <w:top w:val="none" w:sz="0" w:space="0" w:color="auto"/>
            <w:left w:val="none" w:sz="0" w:space="0" w:color="auto"/>
            <w:bottom w:val="none" w:sz="0" w:space="0" w:color="auto"/>
            <w:right w:val="none" w:sz="0" w:space="0" w:color="auto"/>
          </w:divBdr>
        </w:div>
        <w:div w:id="497623105">
          <w:marLeft w:val="0"/>
          <w:marRight w:val="0"/>
          <w:marTop w:val="0"/>
          <w:marBottom w:val="0"/>
          <w:divBdr>
            <w:top w:val="none" w:sz="0" w:space="0" w:color="auto"/>
            <w:left w:val="none" w:sz="0" w:space="0" w:color="auto"/>
            <w:bottom w:val="none" w:sz="0" w:space="0" w:color="auto"/>
            <w:right w:val="none" w:sz="0" w:space="0" w:color="auto"/>
          </w:divBdr>
          <w:divsChild>
            <w:div w:id="919142848">
              <w:marLeft w:val="0"/>
              <w:marRight w:val="0"/>
              <w:marTop w:val="0"/>
              <w:marBottom w:val="0"/>
              <w:divBdr>
                <w:top w:val="none" w:sz="0" w:space="0" w:color="auto"/>
                <w:left w:val="none" w:sz="0" w:space="0" w:color="auto"/>
                <w:bottom w:val="none" w:sz="0" w:space="0" w:color="auto"/>
                <w:right w:val="none" w:sz="0" w:space="0" w:color="auto"/>
              </w:divBdr>
            </w:div>
          </w:divsChild>
        </w:div>
        <w:div w:id="1873960487">
          <w:marLeft w:val="0"/>
          <w:marRight w:val="0"/>
          <w:marTop w:val="0"/>
          <w:marBottom w:val="0"/>
          <w:divBdr>
            <w:top w:val="none" w:sz="0" w:space="0" w:color="auto"/>
            <w:left w:val="none" w:sz="0" w:space="0" w:color="auto"/>
            <w:bottom w:val="none" w:sz="0" w:space="0" w:color="auto"/>
            <w:right w:val="none" w:sz="0" w:space="0" w:color="auto"/>
          </w:divBdr>
        </w:div>
        <w:div w:id="1092777570">
          <w:marLeft w:val="0"/>
          <w:marRight w:val="0"/>
          <w:marTop w:val="0"/>
          <w:marBottom w:val="0"/>
          <w:divBdr>
            <w:top w:val="none" w:sz="0" w:space="0" w:color="auto"/>
            <w:left w:val="none" w:sz="0" w:space="0" w:color="auto"/>
            <w:bottom w:val="none" w:sz="0" w:space="0" w:color="auto"/>
            <w:right w:val="none" w:sz="0" w:space="0" w:color="auto"/>
          </w:divBdr>
          <w:divsChild>
            <w:div w:id="641270996">
              <w:marLeft w:val="0"/>
              <w:marRight w:val="0"/>
              <w:marTop w:val="0"/>
              <w:marBottom w:val="0"/>
              <w:divBdr>
                <w:top w:val="none" w:sz="0" w:space="0" w:color="auto"/>
                <w:left w:val="none" w:sz="0" w:space="0" w:color="auto"/>
                <w:bottom w:val="none" w:sz="0" w:space="0" w:color="auto"/>
                <w:right w:val="none" w:sz="0" w:space="0" w:color="auto"/>
              </w:divBdr>
            </w:div>
          </w:divsChild>
        </w:div>
        <w:div w:id="716391659">
          <w:marLeft w:val="0"/>
          <w:marRight w:val="0"/>
          <w:marTop w:val="0"/>
          <w:marBottom w:val="0"/>
          <w:divBdr>
            <w:top w:val="none" w:sz="0" w:space="0" w:color="auto"/>
            <w:left w:val="none" w:sz="0" w:space="0" w:color="auto"/>
            <w:bottom w:val="none" w:sz="0" w:space="0" w:color="auto"/>
            <w:right w:val="none" w:sz="0" w:space="0" w:color="auto"/>
          </w:divBdr>
        </w:div>
        <w:div w:id="1980380231">
          <w:marLeft w:val="0"/>
          <w:marRight w:val="0"/>
          <w:marTop w:val="0"/>
          <w:marBottom w:val="0"/>
          <w:divBdr>
            <w:top w:val="none" w:sz="0" w:space="0" w:color="auto"/>
            <w:left w:val="none" w:sz="0" w:space="0" w:color="auto"/>
            <w:bottom w:val="none" w:sz="0" w:space="0" w:color="auto"/>
            <w:right w:val="none" w:sz="0" w:space="0" w:color="auto"/>
          </w:divBdr>
          <w:divsChild>
            <w:div w:id="271206678">
              <w:marLeft w:val="0"/>
              <w:marRight w:val="0"/>
              <w:marTop w:val="0"/>
              <w:marBottom w:val="0"/>
              <w:divBdr>
                <w:top w:val="none" w:sz="0" w:space="0" w:color="auto"/>
                <w:left w:val="none" w:sz="0" w:space="0" w:color="auto"/>
                <w:bottom w:val="none" w:sz="0" w:space="0" w:color="auto"/>
                <w:right w:val="none" w:sz="0" w:space="0" w:color="auto"/>
              </w:divBdr>
            </w:div>
          </w:divsChild>
        </w:div>
        <w:div w:id="574706551">
          <w:marLeft w:val="0"/>
          <w:marRight w:val="0"/>
          <w:marTop w:val="0"/>
          <w:marBottom w:val="0"/>
          <w:divBdr>
            <w:top w:val="none" w:sz="0" w:space="0" w:color="auto"/>
            <w:left w:val="none" w:sz="0" w:space="0" w:color="auto"/>
            <w:bottom w:val="none" w:sz="0" w:space="0" w:color="auto"/>
            <w:right w:val="none" w:sz="0" w:space="0" w:color="auto"/>
          </w:divBdr>
        </w:div>
        <w:div w:id="1408188787">
          <w:marLeft w:val="0"/>
          <w:marRight w:val="0"/>
          <w:marTop w:val="0"/>
          <w:marBottom w:val="0"/>
          <w:divBdr>
            <w:top w:val="none" w:sz="0" w:space="0" w:color="auto"/>
            <w:left w:val="none" w:sz="0" w:space="0" w:color="auto"/>
            <w:bottom w:val="none" w:sz="0" w:space="0" w:color="auto"/>
            <w:right w:val="none" w:sz="0" w:space="0" w:color="auto"/>
          </w:divBdr>
          <w:divsChild>
            <w:div w:id="559444558">
              <w:marLeft w:val="0"/>
              <w:marRight w:val="0"/>
              <w:marTop w:val="0"/>
              <w:marBottom w:val="0"/>
              <w:divBdr>
                <w:top w:val="none" w:sz="0" w:space="0" w:color="auto"/>
                <w:left w:val="none" w:sz="0" w:space="0" w:color="auto"/>
                <w:bottom w:val="none" w:sz="0" w:space="0" w:color="auto"/>
                <w:right w:val="none" w:sz="0" w:space="0" w:color="auto"/>
              </w:divBdr>
            </w:div>
          </w:divsChild>
        </w:div>
        <w:div w:id="2094011017">
          <w:marLeft w:val="0"/>
          <w:marRight w:val="0"/>
          <w:marTop w:val="0"/>
          <w:marBottom w:val="0"/>
          <w:divBdr>
            <w:top w:val="none" w:sz="0" w:space="0" w:color="auto"/>
            <w:left w:val="none" w:sz="0" w:space="0" w:color="auto"/>
            <w:bottom w:val="none" w:sz="0" w:space="0" w:color="auto"/>
            <w:right w:val="none" w:sz="0" w:space="0" w:color="auto"/>
          </w:divBdr>
        </w:div>
        <w:div w:id="1064371414">
          <w:marLeft w:val="0"/>
          <w:marRight w:val="0"/>
          <w:marTop w:val="0"/>
          <w:marBottom w:val="0"/>
          <w:divBdr>
            <w:top w:val="none" w:sz="0" w:space="0" w:color="auto"/>
            <w:left w:val="none" w:sz="0" w:space="0" w:color="auto"/>
            <w:bottom w:val="none" w:sz="0" w:space="0" w:color="auto"/>
            <w:right w:val="none" w:sz="0" w:space="0" w:color="auto"/>
          </w:divBdr>
          <w:divsChild>
            <w:div w:id="798761941">
              <w:marLeft w:val="0"/>
              <w:marRight w:val="0"/>
              <w:marTop w:val="0"/>
              <w:marBottom w:val="0"/>
              <w:divBdr>
                <w:top w:val="none" w:sz="0" w:space="0" w:color="auto"/>
                <w:left w:val="none" w:sz="0" w:space="0" w:color="auto"/>
                <w:bottom w:val="none" w:sz="0" w:space="0" w:color="auto"/>
                <w:right w:val="none" w:sz="0" w:space="0" w:color="auto"/>
              </w:divBdr>
            </w:div>
          </w:divsChild>
        </w:div>
        <w:div w:id="8021266">
          <w:marLeft w:val="0"/>
          <w:marRight w:val="0"/>
          <w:marTop w:val="0"/>
          <w:marBottom w:val="0"/>
          <w:divBdr>
            <w:top w:val="none" w:sz="0" w:space="0" w:color="auto"/>
            <w:left w:val="none" w:sz="0" w:space="0" w:color="auto"/>
            <w:bottom w:val="none" w:sz="0" w:space="0" w:color="auto"/>
            <w:right w:val="none" w:sz="0" w:space="0" w:color="auto"/>
          </w:divBdr>
        </w:div>
        <w:div w:id="2003459762">
          <w:marLeft w:val="0"/>
          <w:marRight w:val="0"/>
          <w:marTop w:val="0"/>
          <w:marBottom w:val="0"/>
          <w:divBdr>
            <w:top w:val="none" w:sz="0" w:space="0" w:color="auto"/>
            <w:left w:val="none" w:sz="0" w:space="0" w:color="auto"/>
            <w:bottom w:val="none" w:sz="0" w:space="0" w:color="auto"/>
            <w:right w:val="none" w:sz="0" w:space="0" w:color="auto"/>
          </w:divBdr>
          <w:divsChild>
            <w:div w:id="2088769944">
              <w:marLeft w:val="0"/>
              <w:marRight w:val="0"/>
              <w:marTop w:val="0"/>
              <w:marBottom w:val="0"/>
              <w:divBdr>
                <w:top w:val="none" w:sz="0" w:space="0" w:color="auto"/>
                <w:left w:val="none" w:sz="0" w:space="0" w:color="auto"/>
                <w:bottom w:val="none" w:sz="0" w:space="0" w:color="auto"/>
                <w:right w:val="none" w:sz="0" w:space="0" w:color="auto"/>
              </w:divBdr>
            </w:div>
          </w:divsChild>
        </w:div>
        <w:div w:id="543567745">
          <w:marLeft w:val="0"/>
          <w:marRight w:val="0"/>
          <w:marTop w:val="300"/>
          <w:marBottom w:val="0"/>
          <w:divBdr>
            <w:top w:val="none" w:sz="0" w:space="0" w:color="auto"/>
            <w:left w:val="none" w:sz="0" w:space="0" w:color="auto"/>
            <w:bottom w:val="none" w:sz="0" w:space="0" w:color="auto"/>
            <w:right w:val="none" w:sz="0" w:space="0" w:color="auto"/>
          </w:divBdr>
          <w:divsChild>
            <w:div w:id="341860159">
              <w:marLeft w:val="0"/>
              <w:marRight w:val="0"/>
              <w:marTop w:val="0"/>
              <w:marBottom w:val="0"/>
              <w:divBdr>
                <w:top w:val="none" w:sz="0" w:space="0" w:color="auto"/>
                <w:left w:val="none" w:sz="0" w:space="0" w:color="auto"/>
                <w:bottom w:val="none" w:sz="0" w:space="0" w:color="auto"/>
                <w:right w:val="none" w:sz="0" w:space="0" w:color="auto"/>
              </w:divBdr>
              <w:divsChild>
                <w:div w:id="1863320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29328">
          <w:marLeft w:val="0"/>
          <w:marRight w:val="0"/>
          <w:marTop w:val="300"/>
          <w:marBottom w:val="0"/>
          <w:divBdr>
            <w:top w:val="none" w:sz="0" w:space="0" w:color="auto"/>
            <w:left w:val="none" w:sz="0" w:space="0" w:color="auto"/>
            <w:bottom w:val="none" w:sz="0" w:space="0" w:color="auto"/>
            <w:right w:val="none" w:sz="0" w:space="0" w:color="auto"/>
          </w:divBdr>
          <w:divsChild>
            <w:div w:id="1566532120">
              <w:marLeft w:val="0"/>
              <w:marRight w:val="0"/>
              <w:marTop w:val="0"/>
              <w:marBottom w:val="0"/>
              <w:divBdr>
                <w:top w:val="none" w:sz="0" w:space="0" w:color="auto"/>
                <w:left w:val="none" w:sz="0" w:space="0" w:color="auto"/>
                <w:bottom w:val="none" w:sz="0" w:space="0" w:color="auto"/>
                <w:right w:val="none" w:sz="0" w:space="0" w:color="auto"/>
              </w:divBdr>
              <w:divsChild>
                <w:div w:id="18483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58159">
          <w:marLeft w:val="0"/>
          <w:marRight w:val="0"/>
          <w:marTop w:val="300"/>
          <w:marBottom w:val="0"/>
          <w:divBdr>
            <w:top w:val="none" w:sz="0" w:space="0" w:color="auto"/>
            <w:left w:val="none" w:sz="0" w:space="0" w:color="auto"/>
            <w:bottom w:val="none" w:sz="0" w:space="0" w:color="auto"/>
            <w:right w:val="none" w:sz="0" w:space="0" w:color="auto"/>
          </w:divBdr>
          <w:divsChild>
            <w:div w:id="532427341">
              <w:marLeft w:val="0"/>
              <w:marRight w:val="0"/>
              <w:marTop w:val="0"/>
              <w:marBottom w:val="0"/>
              <w:divBdr>
                <w:top w:val="none" w:sz="0" w:space="0" w:color="auto"/>
                <w:left w:val="none" w:sz="0" w:space="0" w:color="auto"/>
                <w:bottom w:val="none" w:sz="0" w:space="0" w:color="auto"/>
                <w:right w:val="none" w:sz="0" w:space="0" w:color="auto"/>
              </w:divBdr>
              <w:divsChild>
                <w:div w:id="1241526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722314">
          <w:marLeft w:val="0"/>
          <w:marRight w:val="0"/>
          <w:marTop w:val="300"/>
          <w:marBottom w:val="0"/>
          <w:divBdr>
            <w:top w:val="none" w:sz="0" w:space="0" w:color="auto"/>
            <w:left w:val="none" w:sz="0" w:space="0" w:color="auto"/>
            <w:bottom w:val="none" w:sz="0" w:space="0" w:color="auto"/>
            <w:right w:val="none" w:sz="0" w:space="0" w:color="auto"/>
          </w:divBdr>
          <w:divsChild>
            <w:div w:id="741562691">
              <w:marLeft w:val="0"/>
              <w:marRight w:val="0"/>
              <w:marTop w:val="0"/>
              <w:marBottom w:val="0"/>
              <w:divBdr>
                <w:top w:val="none" w:sz="0" w:space="0" w:color="auto"/>
                <w:left w:val="none" w:sz="0" w:space="0" w:color="auto"/>
                <w:bottom w:val="none" w:sz="0" w:space="0" w:color="auto"/>
                <w:right w:val="none" w:sz="0" w:space="0" w:color="auto"/>
              </w:divBdr>
              <w:divsChild>
                <w:div w:id="7214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743401">
      <w:bodyDiv w:val="1"/>
      <w:marLeft w:val="0"/>
      <w:marRight w:val="0"/>
      <w:marTop w:val="0"/>
      <w:marBottom w:val="0"/>
      <w:divBdr>
        <w:top w:val="none" w:sz="0" w:space="0" w:color="auto"/>
        <w:left w:val="none" w:sz="0" w:space="0" w:color="auto"/>
        <w:bottom w:val="none" w:sz="0" w:space="0" w:color="auto"/>
        <w:right w:val="none" w:sz="0" w:space="0" w:color="auto"/>
      </w:divBdr>
      <w:divsChild>
        <w:div w:id="1187520939">
          <w:marLeft w:val="0"/>
          <w:marRight w:val="0"/>
          <w:marTop w:val="0"/>
          <w:marBottom w:val="0"/>
          <w:divBdr>
            <w:top w:val="none" w:sz="0" w:space="0" w:color="auto"/>
            <w:left w:val="none" w:sz="0" w:space="0" w:color="auto"/>
            <w:bottom w:val="none" w:sz="0" w:space="0" w:color="auto"/>
            <w:right w:val="none" w:sz="0" w:space="0" w:color="auto"/>
          </w:divBdr>
        </w:div>
        <w:div w:id="682322484">
          <w:marLeft w:val="0"/>
          <w:marRight w:val="0"/>
          <w:marTop w:val="0"/>
          <w:marBottom w:val="0"/>
          <w:divBdr>
            <w:top w:val="none" w:sz="0" w:space="0" w:color="auto"/>
            <w:left w:val="none" w:sz="0" w:space="0" w:color="auto"/>
            <w:bottom w:val="none" w:sz="0" w:space="0" w:color="auto"/>
            <w:right w:val="none" w:sz="0" w:space="0" w:color="auto"/>
          </w:divBdr>
          <w:divsChild>
            <w:div w:id="947388941">
              <w:marLeft w:val="0"/>
              <w:marRight w:val="0"/>
              <w:marTop w:val="0"/>
              <w:marBottom w:val="0"/>
              <w:divBdr>
                <w:top w:val="none" w:sz="0" w:space="0" w:color="auto"/>
                <w:left w:val="none" w:sz="0" w:space="0" w:color="auto"/>
                <w:bottom w:val="none" w:sz="0" w:space="0" w:color="auto"/>
                <w:right w:val="none" w:sz="0" w:space="0" w:color="auto"/>
              </w:divBdr>
            </w:div>
          </w:divsChild>
        </w:div>
        <w:div w:id="1957789253">
          <w:marLeft w:val="0"/>
          <w:marRight w:val="0"/>
          <w:marTop w:val="0"/>
          <w:marBottom w:val="0"/>
          <w:divBdr>
            <w:top w:val="none" w:sz="0" w:space="0" w:color="auto"/>
            <w:left w:val="none" w:sz="0" w:space="0" w:color="auto"/>
            <w:bottom w:val="none" w:sz="0" w:space="0" w:color="auto"/>
            <w:right w:val="none" w:sz="0" w:space="0" w:color="auto"/>
          </w:divBdr>
        </w:div>
        <w:div w:id="1062757073">
          <w:marLeft w:val="0"/>
          <w:marRight w:val="0"/>
          <w:marTop w:val="0"/>
          <w:marBottom w:val="0"/>
          <w:divBdr>
            <w:top w:val="none" w:sz="0" w:space="0" w:color="auto"/>
            <w:left w:val="none" w:sz="0" w:space="0" w:color="auto"/>
            <w:bottom w:val="none" w:sz="0" w:space="0" w:color="auto"/>
            <w:right w:val="none" w:sz="0" w:space="0" w:color="auto"/>
          </w:divBdr>
          <w:divsChild>
            <w:div w:id="1040132728">
              <w:marLeft w:val="0"/>
              <w:marRight w:val="0"/>
              <w:marTop w:val="0"/>
              <w:marBottom w:val="0"/>
              <w:divBdr>
                <w:top w:val="none" w:sz="0" w:space="0" w:color="auto"/>
                <w:left w:val="none" w:sz="0" w:space="0" w:color="auto"/>
                <w:bottom w:val="none" w:sz="0" w:space="0" w:color="auto"/>
                <w:right w:val="none" w:sz="0" w:space="0" w:color="auto"/>
              </w:divBdr>
            </w:div>
          </w:divsChild>
        </w:div>
        <w:div w:id="203371139">
          <w:marLeft w:val="0"/>
          <w:marRight w:val="0"/>
          <w:marTop w:val="0"/>
          <w:marBottom w:val="0"/>
          <w:divBdr>
            <w:top w:val="none" w:sz="0" w:space="0" w:color="auto"/>
            <w:left w:val="none" w:sz="0" w:space="0" w:color="auto"/>
            <w:bottom w:val="none" w:sz="0" w:space="0" w:color="auto"/>
            <w:right w:val="none" w:sz="0" w:space="0" w:color="auto"/>
          </w:divBdr>
        </w:div>
        <w:div w:id="599487248">
          <w:marLeft w:val="0"/>
          <w:marRight w:val="0"/>
          <w:marTop w:val="0"/>
          <w:marBottom w:val="0"/>
          <w:divBdr>
            <w:top w:val="none" w:sz="0" w:space="0" w:color="auto"/>
            <w:left w:val="none" w:sz="0" w:space="0" w:color="auto"/>
            <w:bottom w:val="none" w:sz="0" w:space="0" w:color="auto"/>
            <w:right w:val="none" w:sz="0" w:space="0" w:color="auto"/>
          </w:divBdr>
          <w:divsChild>
            <w:div w:id="1627545511">
              <w:marLeft w:val="0"/>
              <w:marRight w:val="0"/>
              <w:marTop w:val="0"/>
              <w:marBottom w:val="0"/>
              <w:divBdr>
                <w:top w:val="none" w:sz="0" w:space="0" w:color="auto"/>
                <w:left w:val="none" w:sz="0" w:space="0" w:color="auto"/>
                <w:bottom w:val="none" w:sz="0" w:space="0" w:color="auto"/>
                <w:right w:val="none" w:sz="0" w:space="0" w:color="auto"/>
              </w:divBdr>
            </w:div>
          </w:divsChild>
        </w:div>
        <w:div w:id="1171141967">
          <w:marLeft w:val="0"/>
          <w:marRight w:val="0"/>
          <w:marTop w:val="0"/>
          <w:marBottom w:val="0"/>
          <w:divBdr>
            <w:top w:val="none" w:sz="0" w:space="0" w:color="auto"/>
            <w:left w:val="none" w:sz="0" w:space="0" w:color="auto"/>
            <w:bottom w:val="none" w:sz="0" w:space="0" w:color="auto"/>
            <w:right w:val="none" w:sz="0" w:space="0" w:color="auto"/>
          </w:divBdr>
        </w:div>
        <w:div w:id="673187231">
          <w:marLeft w:val="0"/>
          <w:marRight w:val="0"/>
          <w:marTop w:val="0"/>
          <w:marBottom w:val="0"/>
          <w:divBdr>
            <w:top w:val="none" w:sz="0" w:space="0" w:color="auto"/>
            <w:left w:val="none" w:sz="0" w:space="0" w:color="auto"/>
            <w:bottom w:val="none" w:sz="0" w:space="0" w:color="auto"/>
            <w:right w:val="none" w:sz="0" w:space="0" w:color="auto"/>
          </w:divBdr>
          <w:divsChild>
            <w:div w:id="805973553">
              <w:marLeft w:val="0"/>
              <w:marRight w:val="0"/>
              <w:marTop w:val="0"/>
              <w:marBottom w:val="0"/>
              <w:divBdr>
                <w:top w:val="none" w:sz="0" w:space="0" w:color="auto"/>
                <w:left w:val="none" w:sz="0" w:space="0" w:color="auto"/>
                <w:bottom w:val="none" w:sz="0" w:space="0" w:color="auto"/>
                <w:right w:val="none" w:sz="0" w:space="0" w:color="auto"/>
              </w:divBdr>
            </w:div>
          </w:divsChild>
        </w:div>
        <w:div w:id="742800042">
          <w:marLeft w:val="0"/>
          <w:marRight w:val="0"/>
          <w:marTop w:val="0"/>
          <w:marBottom w:val="0"/>
          <w:divBdr>
            <w:top w:val="none" w:sz="0" w:space="0" w:color="auto"/>
            <w:left w:val="none" w:sz="0" w:space="0" w:color="auto"/>
            <w:bottom w:val="none" w:sz="0" w:space="0" w:color="auto"/>
            <w:right w:val="none" w:sz="0" w:space="0" w:color="auto"/>
          </w:divBdr>
        </w:div>
        <w:div w:id="1173567344">
          <w:marLeft w:val="0"/>
          <w:marRight w:val="0"/>
          <w:marTop w:val="0"/>
          <w:marBottom w:val="0"/>
          <w:divBdr>
            <w:top w:val="none" w:sz="0" w:space="0" w:color="auto"/>
            <w:left w:val="none" w:sz="0" w:space="0" w:color="auto"/>
            <w:bottom w:val="none" w:sz="0" w:space="0" w:color="auto"/>
            <w:right w:val="none" w:sz="0" w:space="0" w:color="auto"/>
          </w:divBdr>
          <w:divsChild>
            <w:div w:id="617954033">
              <w:marLeft w:val="0"/>
              <w:marRight w:val="0"/>
              <w:marTop w:val="0"/>
              <w:marBottom w:val="0"/>
              <w:divBdr>
                <w:top w:val="none" w:sz="0" w:space="0" w:color="auto"/>
                <w:left w:val="none" w:sz="0" w:space="0" w:color="auto"/>
                <w:bottom w:val="none" w:sz="0" w:space="0" w:color="auto"/>
                <w:right w:val="none" w:sz="0" w:space="0" w:color="auto"/>
              </w:divBdr>
            </w:div>
          </w:divsChild>
        </w:div>
        <w:div w:id="1530608236">
          <w:marLeft w:val="0"/>
          <w:marRight w:val="0"/>
          <w:marTop w:val="0"/>
          <w:marBottom w:val="0"/>
          <w:divBdr>
            <w:top w:val="none" w:sz="0" w:space="0" w:color="auto"/>
            <w:left w:val="none" w:sz="0" w:space="0" w:color="auto"/>
            <w:bottom w:val="none" w:sz="0" w:space="0" w:color="auto"/>
            <w:right w:val="none" w:sz="0" w:space="0" w:color="auto"/>
          </w:divBdr>
        </w:div>
        <w:div w:id="417167650">
          <w:marLeft w:val="0"/>
          <w:marRight w:val="0"/>
          <w:marTop w:val="0"/>
          <w:marBottom w:val="0"/>
          <w:divBdr>
            <w:top w:val="none" w:sz="0" w:space="0" w:color="auto"/>
            <w:left w:val="none" w:sz="0" w:space="0" w:color="auto"/>
            <w:bottom w:val="none" w:sz="0" w:space="0" w:color="auto"/>
            <w:right w:val="none" w:sz="0" w:space="0" w:color="auto"/>
          </w:divBdr>
          <w:divsChild>
            <w:div w:id="1464612261">
              <w:marLeft w:val="0"/>
              <w:marRight w:val="0"/>
              <w:marTop w:val="0"/>
              <w:marBottom w:val="0"/>
              <w:divBdr>
                <w:top w:val="none" w:sz="0" w:space="0" w:color="auto"/>
                <w:left w:val="none" w:sz="0" w:space="0" w:color="auto"/>
                <w:bottom w:val="none" w:sz="0" w:space="0" w:color="auto"/>
                <w:right w:val="none" w:sz="0" w:space="0" w:color="auto"/>
              </w:divBdr>
            </w:div>
          </w:divsChild>
        </w:div>
        <w:div w:id="697435760">
          <w:marLeft w:val="0"/>
          <w:marRight w:val="0"/>
          <w:marTop w:val="0"/>
          <w:marBottom w:val="0"/>
          <w:divBdr>
            <w:top w:val="none" w:sz="0" w:space="0" w:color="auto"/>
            <w:left w:val="none" w:sz="0" w:space="0" w:color="auto"/>
            <w:bottom w:val="none" w:sz="0" w:space="0" w:color="auto"/>
            <w:right w:val="none" w:sz="0" w:space="0" w:color="auto"/>
          </w:divBdr>
        </w:div>
        <w:div w:id="822508850">
          <w:marLeft w:val="0"/>
          <w:marRight w:val="0"/>
          <w:marTop w:val="0"/>
          <w:marBottom w:val="0"/>
          <w:divBdr>
            <w:top w:val="none" w:sz="0" w:space="0" w:color="auto"/>
            <w:left w:val="none" w:sz="0" w:space="0" w:color="auto"/>
            <w:bottom w:val="none" w:sz="0" w:space="0" w:color="auto"/>
            <w:right w:val="none" w:sz="0" w:space="0" w:color="auto"/>
          </w:divBdr>
          <w:divsChild>
            <w:div w:id="288318038">
              <w:marLeft w:val="0"/>
              <w:marRight w:val="0"/>
              <w:marTop w:val="0"/>
              <w:marBottom w:val="0"/>
              <w:divBdr>
                <w:top w:val="none" w:sz="0" w:space="0" w:color="auto"/>
                <w:left w:val="none" w:sz="0" w:space="0" w:color="auto"/>
                <w:bottom w:val="none" w:sz="0" w:space="0" w:color="auto"/>
                <w:right w:val="none" w:sz="0" w:space="0" w:color="auto"/>
              </w:divBdr>
            </w:div>
          </w:divsChild>
        </w:div>
        <w:div w:id="1860502903">
          <w:marLeft w:val="0"/>
          <w:marRight w:val="0"/>
          <w:marTop w:val="300"/>
          <w:marBottom w:val="0"/>
          <w:divBdr>
            <w:top w:val="none" w:sz="0" w:space="0" w:color="auto"/>
            <w:left w:val="none" w:sz="0" w:space="0" w:color="auto"/>
            <w:bottom w:val="none" w:sz="0" w:space="0" w:color="auto"/>
            <w:right w:val="none" w:sz="0" w:space="0" w:color="auto"/>
          </w:divBdr>
          <w:divsChild>
            <w:div w:id="598635658">
              <w:marLeft w:val="0"/>
              <w:marRight w:val="0"/>
              <w:marTop w:val="0"/>
              <w:marBottom w:val="0"/>
              <w:divBdr>
                <w:top w:val="none" w:sz="0" w:space="0" w:color="auto"/>
                <w:left w:val="none" w:sz="0" w:space="0" w:color="auto"/>
                <w:bottom w:val="none" w:sz="0" w:space="0" w:color="auto"/>
                <w:right w:val="none" w:sz="0" w:space="0" w:color="auto"/>
              </w:divBdr>
              <w:divsChild>
                <w:div w:id="422336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883218">
          <w:marLeft w:val="0"/>
          <w:marRight w:val="0"/>
          <w:marTop w:val="300"/>
          <w:marBottom w:val="0"/>
          <w:divBdr>
            <w:top w:val="none" w:sz="0" w:space="0" w:color="auto"/>
            <w:left w:val="none" w:sz="0" w:space="0" w:color="auto"/>
            <w:bottom w:val="none" w:sz="0" w:space="0" w:color="auto"/>
            <w:right w:val="none" w:sz="0" w:space="0" w:color="auto"/>
          </w:divBdr>
          <w:divsChild>
            <w:div w:id="2127113854">
              <w:marLeft w:val="0"/>
              <w:marRight w:val="0"/>
              <w:marTop w:val="0"/>
              <w:marBottom w:val="0"/>
              <w:divBdr>
                <w:top w:val="none" w:sz="0" w:space="0" w:color="auto"/>
                <w:left w:val="none" w:sz="0" w:space="0" w:color="auto"/>
                <w:bottom w:val="none" w:sz="0" w:space="0" w:color="auto"/>
                <w:right w:val="none" w:sz="0" w:space="0" w:color="auto"/>
              </w:divBdr>
              <w:divsChild>
                <w:div w:id="72017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96868">
          <w:marLeft w:val="0"/>
          <w:marRight w:val="0"/>
          <w:marTop w:val="300"/>
          <w:marBottom w:val="0"/>
          <w:divBdr>
            <w:top w:val="none" w:sz="0" w:space="0" w:color="auto"/>
            <w:left w:val="none" w:sz="0" w:space="0" w:color="auto"/>
            <w:bottom w:val="none" w:sz="0" w:space="0" w:color="auto"/>
            <w:right w:val="none" w:sz="0" w:space="0" w:color="auto"/>
          </w:divBdr>
          <w:divsChild>
            <w:div w:id="120610779">
              <w:marLeft w:val="0"/>
              <w:marRight w:val="0"/>
              <w:marTop w:val="0"/>
              <w:marBottom w:val="0"/>
              <w:divBdr>
                <w:top w:val="none" w:sz="0" w:space="0" w:color="auto"/>
                <w:left w:val="none" w:sz="0" w:space="0" w:color="auto"/>
                <w:bottom w:val="none" w:sz="0" w:space="0" w:color="auto"/>
                <w:right w:val="none" w:sz="0" w:space="0" w:color="auto"/>
              </w:divBdr>
              <w:divsChild>
                <w:div w:id="45475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11112">
          <w:marLeft w:val="0"/>
          <w:marRight w:val="0"/>
          <w:marTop w:val="300"/>
          <w:marBottom w:val="0"/>
          <w:divBdr>
            <w:top w:val="none" w:sz="0" w:space="0" w:color="auto"/>
            <w:left w:val="none" w:sz="0" w:space="0" w:color="auto"/>
            <w:bottom w:val="none" w:sz="0" w:space="0" w:color="auto"/>
            <w:right w:val="none" w:sz="0" w:space="0" w:color="auto"/>
          </w:divBdr>
          <w:divsChild>
            <w:div w:id="454717720">
              <w:marLeft w:val="0"/>
              <w:marRight w:val="0"/>
              <w:marTop w:val="0"/>
              <w:marBottom w:val="0"/>
              <w:divBdr>
                <w:top w:val="none" w:sz="0" w:space="0" w:color="auto"/>
                <w:left w:val="none" w:sz="0" w:space="0" w:color="auto"/>
                <w:bottom w:val="none" w:sz="0" w:space="0" w:color="auto"/>
                <w:right w:val="none" w:sz="0" w:space="0" w:color="auto"/>
              </w:divBdr>
              <w:divsChild>
                <w:div w:id="145609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75758">
      <w:bodyDiv w:val="1"/>
      <w:marLeft w:val="0"/>
      <w:marRight w:val="0"/>
      <w:marTop w:val="0"/>
      <w:marBottom w:val="0"/>
      <w:divBdr>
        <w:top w:val="none" w:sz="0" w:space="0" w:color="auto"/>
        <w:left w:val="none" w:sz="0" w:space="0" w:color="auto"/>
        <w:bottom w:val="none" w:sz="0" w:space="0" w:color="auto"/>
        <w:right w:val="none" w:sz="0" w:space="0" w:color="auto"/>
      </w:divBdr>
      <w:divsChild>
        <w:div w:id="643850457">
          <w:marLeft w:val="0"/>
          <w:marRight w:val="0"/>
          <w:marTop w:val="0"/>
          <w:marBottom w:val="0"/>
          <w:divBdr>
            <w:top w:val="none" w:sz="0" w:space="0" w:color="auto"/>
            <w:left w:val="none" w:sz="0" w:space="0" w:color="auto"/>
            <w:bottom w:val="none" w:sz="0" w:space="0" w:color="auto"/>
            <w:right w:val="none" w:sz="0" w:space="0" w:color="auto"/>
          </w:divBdr>
        </w:div>
        <w:div w:id="531841881">
          <w:marLeft w:val="0"/>
          <w:marRight w:val="0"/>
          <w:marTop w:val="0"/>
          <w:marBottom w:val="0"/>
          <w:divBdr>
            <w:top w:val="none" w:sz="0" w:space="0" w:color="auto"/>
            <w:left w:val="none" w:sz="0" w:space="0" w:color="auto"/>
            <w:bottom w:val="none" w:sz="0" w:space="0" w:color="auto"/>
            <w:right w:val="none" w:sz="0" w:space="0" w:color="auto"/>
          </w:divBdr>
          <w:divsChild>
            <w:div w:id="2078431129">
              <w:marLeft w:val="0"/>
              <w:marRight w:val="0"/>
              <w:marTop w:val="0"/>
              <w:marBottom w:val="0"/>
              <w:divBdr>
                <w:top w:val="none" w:sz="0" w:space="0" w:color="auto"/>
                <w:left w:val="none" w:sz="0" w:space="0" w:color="auto"/>
                <w:bottom w:val="none" w:sz="0" w:space="0" w:color="auto"/>
                <w:right w:val="none" w:sz="0" w:space="0" w:color="auto"/>
              </w:divBdr>
            </w:div>
          </w:divsChild>
        </w:div>
        <w:div w:id="1451247050">
          <w:marLeft w:val="0"/>
          <w:marRight w:val="0"/>
          <w:marTop w:val="0"/>
          <w:marBottom w:val="0"/>
          <w:divBdr>
            <w:top w:val="none" w:sz="0" w:space="0" w:color="auto"/>
            <w:left w:val="none" w:sz="0" w:space="0" w:color="auto"/>
            <w:bottom w:val="none" w:sz="0" w:space="0" w:color="auto"/>
            <w:right w:val="none" w:sz="0" w:space="0" w:color="auto"/>
          </w:divBdr>
        </w:div>
        <w:div w:id="1399210722">
          <w:marLeft w:val="0"/>
          <w:marRight w:val="0"/>
          <w:marTop w:val="0"/>
          <w:marBottom w:val="0"/>
          <w:divBdr>
            <w:top w:val="none" w:sz="0" w:space="0" w:color="auto"/>
            <w:left w:val="none" w:sz="0" w:space="0" w:color="auto"/>
            <w:bottom w:val="none" w:sz="0" w:space="0" w:color="auto"/>
            <w:right w:val="none" w:sz="0" w:space="0" w:color="auto"/>
          </w:divBdr>
          <w:divsChild>
            <w:div w:id="2106149759">
              <w:marLeft w:val="0"/>
              <w:marRight w:val="0"/>
              <w:marTop w:val="0"/>
              <w:marBottom w:val="0"/>
              <w:divBdr>
                <w:top w:val="none" w:sz="0" w:space="0" w:color="auto"/>
                <w:left w:val="none" w:sz="0" w:space="0" w:color="auto"/>
                <w:bottom w:val="none" w:sz="0" w:space="0" w:color="auto"/>
                <w:right w:val="none" w:sz="0" w:space="0" w:color="auto"/>
              </w:divBdr>
            </w:div>
          </w:divsChild>
        </w:div>
        <w:div w:id="2074505734">
          <w:marLeft w:val="0"/>
          <w:marRight w:val="0"/>
          <w:marTop w:val="0"/>
          <w:marBottom w:val="0"/>
          <w:divBdr>
            <w:top w:val="none" w:sz="0" w:space="0" w:color="auto"/>
            <w:left w:val="none" w:sz="0" w:space="0" w:color="auto"/>
            <w:bottom w:val="none" w:sz="0" w:space="0" w:color="auto"/>
            <w:right w:val="none" w:sz="0" w:space="0" w:color="auto"/>
          </w:divBdr>
        </w:div>
        <w:div w:id="1327048851">
          <w:marLeft w:val="0"/>
          <w:marRight w:val="0"/>
          <w:marTop w:val="0"/>
          <w:marBottom w:val="0"/>
          <w:divBdr>
            <w:top w:val="none" w:sz="0" w:space="0" w:color="auto"/>
            <w:left w:val="none" w:sz="0" w:space="0" w:color="auto"/>
            <w:bottom w:val="none" w:sz="0" w:space="0" w:color="auto"/>
            <w:right w:val="none" w:sz="0" w:space="0" w:color="auto"/>
          </w:divBdr>
          <w:divsChild>
            <w:div w:id="36783254">
              <w:marLeft w:val="0"/>
              <w:marRight w:val="0"/>
              <w:marTop w:val="0"/>
              <w:marBottom w:val="0"/>
              <w:divBdr>
                <w:top w:val="none" w:sz="0" w:space="0" w:color="auto"/>
                <w:left w:val="none" w:sz="0" w:space="0" w:color="auto"/>
                <w:bottom w:val="none" w:sz="0" w:space="0" w:color="auto"/>
                <w:right w:val="none" w:sz="0" w:space="0" w:color="auto"/>
              </w:divBdr>
            </w:div>
          </w:divsChild>
        </w:div>
        <w:div w:id="858814718">
          <w:marLeft w:val="0"/>
          <w:marRight w:val="0"/>
          <w:marTop w:val="0"/>
          <w:marBottom w:val="0"/>
          <w:divBdr>
            <w:top w:val="none" w:sz="0" w:space="0" w:color="auto"/>
            <w:left w:val="none" w:sz="0" w:space="0" w:color="auto"/>
            <w:bottom w:val="none" w:sz="0" w:space="0" w:color="auto"/>
            <w:right w:val="none" w:sz="0" w:space="0" w:color="auto"/>
          </w:divBdr>
        </w:div>
        <w:div w:id="1394355106">
          <w:marLeft w:val="0"/>
          <w:marRight w:val="0"/>
          <w:marTop w:val="0"/>
          <w:marBottom w:val="0"/>
          <w:divBdr>
            <w:top w:val="none" w:sz="0" w:space="0" w:color="auto"/>
            <w:left w:val="none" w:sz="0" w:space="0" w:color="auto"/>
            <w:bottom w:val="none" w:sz="0" w:space="0" w:color="auto"/>
            <w:right w:val="none" w:sz="0" w:space="0" w:color="auto"/>
          </w:divBdr>
          <w:divsChild>
            <w:div w:id="1515606948">
              <w:marLeft w:val="0"/>
              <w:marRight w:val="0"/>
              <w:marTop w:val="0"/>
              <w:marBottom w:val="0"/>
              <w:divBdr>
                <w:top w:val="none" w:sz="0" w:space="0" w:color="auto"/>
                <w:left w:val="none" w:sz="0" w:space="0" w:color="auto"/>
                <w:bottom w:val="none" w:sz="0" w:space="0" w:color="auto"/>
                <w:right w:val="none" w:sz="0" w:space="0" w:color="auto"/>
              </w:divBdr>
            </w:div>
          </w:divsChild>
        </w:div>
        <w:div w:id="183641128">
          <w:marLeft w:val="0"/>
          <w:marRight w:val="0"/>
          <w:marTop w:val="0"/>
          <w:marBottom w:val="0"/>
          <w:divBdr>
            <w:top w:val="none" w:sz="0" w:space="0" w:color="auto"/>
            <w:left w:val="none" w:sz="0" w:space="0" w:color="auto"/>
            <w:bottom w:val="none" w:sz="0" w:space="0" w:color="auto"/>
            <w:right w:val="none" w:sz="0" w:space="0" w:color="auto"/>
          </w:divBdr>
        </w:div>
        <w:div w:id="75904014">
          <w:marLeft w:val="0"/>
          <w:marRight w:val="0"/>
          <w:marTop w:val="0"/>
          <w:marBottom w:val="0"/>
          <w:divBdr>
            <w:top w:val="none" w:sz="0" w:space="0" w:color="auto"/>
            <w:left w:val="none" w:sz="0" w:space="0" w:color="auto"/>
            <w:bottom w:val="none" w:sz="0" w:space="0" w:color="auto"/>
            <w:right w:val="none" w:sz="0" w:space="0" w:color="auto"/>
          </w:divBdr>
          <w:divsChild>
            <w:div w:id="842354620">
              <w:marLeft w:val="0"/>
              <w:marRight w:val="0"/>
              <w:marTop w:val="0"/>
              <w:marBottom w:val="0"/>
              <w:divBdr>
                <w:top w:val="none" w:sz="0" w:space="0" w:color="auto"/>
                <w:left w:val="none" w:sz="0" w:space="0" w:color="auto"/>
                <w:bottom w:val="none" w:sz="0" w:space="0" w:color="auto"/>
                <w:right w:val="none" w:sz="0" w:space="0" w:color="auto"/>
              </w:divBdr>
            </w:div>
          </w:divsChild>
        </w:div>
        <w:div w:id="267004545">
          <w:marLeft w:val="0"/>
          <w:marRight w:val="0"/>
          <w:marTop w:val="0"/>
          <w:marBottom w:val="0"/>
          <w:divBdr>
            <w:top w:val="none" w:sz="0" w:space="0" w:color="auto"/>
            <w:left w:val="none" w:sz="0" w:space="0" w:color="auto"/>
            <w:bottom w:val="none" w:sz="0" w:space="0" w:color="auto"/>
            <w:right w:val="none" w:sz="0" w:space="0" w:color="auto"/>
          </w:divBdr>
        </w:div>
        <w:div w:id="1204251899">
          <w:marLeft w:val="0"/>
          <w:marRight w:val="0"/>
          <w:marTop w:val="0"/>
          <w:marBottom w:val="0"/>
          <w:divBdr>
            <w:top w:val="none" w:sz="0" w:space="0" w:color="auto"/>
            <w:left w:val="none" w:sz="0" w:space="0" w:color="auto"/>
            <w:bottom w:val="none" w:sz="0" w:space="0" w:color="auto"/>
            <w:right w:val="none" w:sz="0" w:space="0" w:color="auto"/>
          </w:divBdr>
          <w:divsChild>
            <w:div w:id="961617457">
              <w:marLeft w:val="0"/>
              <w:marRight w:val="0"/>
              <w:marTop w:val="0"/>
              <w:marBottom w:val="0"/>
              <w:divBdr>
                <w:top w:val="none" w:sz="0" w:space="0" w:color="auto"/>
                <w:left w:val="none" w:sz="0" w:space="0" w:color="auto"/>
                <w:bottom w:val="none" w:sz="0" w:space="0" w:color="auto"/>
                <w:right w:val="none" w:sz="0" w:space="0" w:color="auto"/>
              </w:divBdr>
            </w:div>
          </w:divsChild>
        </w:div>
        <w:div w:id="1914776969">
          <w:marLeft w:val="0"/>
          <w:marRight w:val="0"/>
          <w:marTop w:val="0"/>
          <w:marBottom w:val="0"/>
          <w:divBdr>
            <w:top w:val="none" w:sz="0" w:space="0" w:color="auto"/>
            <w:left w:val="none" w:sz="0" w:space="0" w:color="auto"/>
            <w:bottom w:val="none" w:sz="0" w:space="0" w:color="auto"/>
            <w:right w:val="none" w:sz="0" w:space="0" w:color="auto"/>
          </w:divBdr>
        </w:div>
        <w:div w:id="1430353129">
          <w:marLeft w:val="0"/>
          <w:marRight w:val="0"/>
          <w:marTop w:val="0"/>
          <w:marBottom w:val="0"/>
          <w:divBdr>
            <w:top w:val="none" w:sz="0" w:space="0" w:color="auto"/>
            <w:left w:val="none" w:sz="0" w:space="0" w:color="auto"/>
            <w:bottom w:val="none" w:sz="0" w:space="0" w:color="auto"/>
            <w:right w:val="none" w:sz="0" w:space="0" w:color="auto"/>
          </w:divBdr>
          <w:divsChild>
            <w:div w:id="1818716867">
              <w:marLeft w:val="0"/>
              <w:marRight w:val="0"/>
              <w:marTop w:val="0"/>
              <w:marBottom w:val="0"/>
              <w:divBdr>
                <w:top w:val="none" w:sz="0" w:space="0" w:color="auto"/>
                <w:left w:val="none" w:sz="0" w:space="0" w:color="auto"/>
                <w:bottom w:val="none" w:sz="0" w:space="0" w:color="auto"/>
                <w:right w:val="none" w:sz="0" w:space="0" w:color="auto"/>
              </w:divBdr>
            </w:div>
          </w:divsChild>
        </w:div>
        <w:div w:id="1139299484">
          <w:marLeft w:val="0"/>
          <w:marRight w:val="0"/>
          <w:marTop w:val="300"/>
          <w:marBottom w:val="0"/>
          <w:divBdr>
            <w:top w:val="none" w:sz="0" w:space="0" w:color="auto"/>
            <w:left w:val="none" w:sz="0" w:space="0" w:color="auto"/>
            <w:bottom w:val="none" w:sz="0" w:space="0" w:color="auto"/>
            <w:right w:val="none" w:sz="0" w:space="0" w:color="auto"/>
          </w:divBdr>
          <w:divsChild>
            <w:div w:id="1161778474">
              <w:marLeft w:val="0"/>
              <w:marRight w:val="0"/>
              <w:marTop w:val="0"/>
              <w:marBottom w:val="0"/>
              <w:divBdr>
                <w:top w:val="none" w:sz="0" w:space="0" w:color="auto"/>
                <w:left w:val="none" w:sz="0" w:space="0" w:color="auto"/>
                <w:bottom w:val="none" w:sz="0" w:space="0" w:color="auto"/>
                <w:right w:val="none" w:sz="0" w:space="0" w:color="auto"/>
              </w:divBdr>
              <w:divsChild>
                <w:div w:id="882669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818588">
          <w:marLeft w:val="0"/>
          <w:marRight w:val="0"/>
          <w:marTop w:val="300"/>
          <w:marBottom w:val="0"/>
          <w:divBdr>
            <w:top w:val="none" w:sz="0" w:space="0" w:color="auto"/>
            <w:left w:val="none" w:sz="0" w:space="0" w:color="auto"/>
            <w:bottom w:val="none" w:sz="0" w:space="0" w:color="auto"/>
            <w:right w:val="none" w:sz="0" w:space="0" w:color="auto"/>
          </w:divBdr>
          <w:divsChild>
            <w:div w:id="883445049">
              <w:marLeft w:val="0"/>
              <w:marRight w:val="0"/>
              <w:marTop w:val="0"/>
              <w:marBottom w:val="0"/>
              <w:divBdr>
                <w:top w:val="none" w:sz="0" w:space="0" w:color="auto"/>
                <w:left w:val="none" w:sz="0" w:space="0" w:color="auto"/>
                <w:bottom w:val="none" w:sz="0" w:space="0" w:color="auto"/>
                <w:right w:val="none" w:sz="0" w:space="0" w:color="auto"/>
              </w:divBdr>
              <w:divsChild>
                <w:div w:id="135343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05250">
          <w:marLeft w:val="0"/>
          <w:marRight w:val="0"/>
          <w:marTop w:val="300"/>
          <w:marBottom w:val="0"/>
          <w:divBdr>
            <w:top w:val="none" w:sz="0" w:space="0" w:color="auto"/>
            <w:left w:val="none" w:sz="0" w:space="0" w:color="auto"/>
            <w:bottom w:val="none" w:sz="0" w:space="0" w:color="auto"/>
            <w:right w:val="none" w:sz="0" w:space="0" w:color="auto"/>
          </w:divBdr>
          <w:divsChild>
            <w:div w:id="1291546986">
              <w:marLeft w:val="0"/>
              <w:marRight w:val="0"/>
              <w:marTop w:val="0"/>
              <w:marBottom w:val="0"/>
              <w:divBdr>
                <w:top w:val="none" w:sz="0" w:space="0" w:color="auto"/>
                <w:left w:val="none" w:sz="0" w:space="0" w:color="auto"/>
                <w:bottom w:val="none" w:sz="0" w:space="0" w:color="auto"/>
                <w:right w:val="none" w:sz="0" w:space="0" w:color="auto"/>
              </w:divBdr>
              <w:divsChild>
                <w:div w:id="446048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892914">
          <w:marLeft w:val="0"/>
          <w:marRight w:val="0"/>
          <w:marTop w:val="300"/>
          <w:marBottom w:val="0"/>
          <w:divBdr>
            <w:top w:val="none" w:sz="0" w:space="0" w:color="auto"/>
            <w:left w:val="none" w:sz="0" w:space="0" w:color="auto"/>
            <w:bottom w:val="none" w:sz="0" w:space="0" w:color="auto"/>
            <w:right w:val="none" w:sz="0" w:space="0" w:color="auto"/>
          </w:divBdr>
          <w:divsChild>
            <w:div w:id="170685971">
              <w:marLeft w:val="0"/>
              <w:marRight w:val="0"/>
              <w:marTop w:val="0"/>
              <w:marBottom w:val="0"/>
              <w:divBdr>
                <w:top w:val="none" w:sz="0" w:space="0" w:color="auto"/>
                <w:left w:val="none" w:sz="0" w:space="0" w:color="auto"/>
                <w:bottom w:val="none" w:sz="0" w:space="0" w:color="auto"/>
                <w:right w:val="none" w:sz="0" w:space="0" w:color="auto"/>
              </w:divBdr>
              <w:divsChild>
                <w:div w:id="643703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364797">
      <w:bodyDiv w:val="1"/>
      <w:marLeft w:val="0"/>
      <w:marRight w:val="0"/>
      <w:marTop w:val="0"/>
      <w:marBottom w:val="0"/>
      <w:divBdr>
        <w:top w:val="none" w:sz="0" w:space="0" w:color="auto"/>
        <w:left w:val="none" w:sz="0" w:space="0" w:color="auto"/>
        <w:bottom w:val="none" w:sz="0" w:space="0" w:color="auto"/>
        <w:right w:val="none" w:sz="0" w:space="0" w:color="auto"/>
      </w:divBdr>
      <w:divsChild>
        <w:div w:id="635641223">
          <w:marLeft w:val="0"/>
          <w:marRight w:val="0"/>
          <w:marTop w:val="0"/>
          <w:marBottom w:val="0"/>
          <w:divBdr>
            <w:top w:val="none" w:sz="0" w:space="0" w:color="auto"/>
            <w:left w:val="none" w:sz="0" w:space="0" w:color="auto"/>
            <w:bottom w:val="none" w:sz="0" w:space="0" w:color="auto"/>
            <w:right w:val="none" w:sz="0" w:space="0" w:color="auto"/>
          </w:divBdr>
        </w:div>
        <w:div w:id="1465779122">
          <w:marLeft w:val="0"/>
          <w:marRight w:val="0"/>
          <w:marTop w:val="0"/>
          <w:marBottom w:val="0"/>
          <w:divBdr>
            <w:top w:val="none" w:sz="0" w:space="0" w:color="auto"/>
            <w:left w:val="none" w:sz="0" w:space="0" w:color="auto"/>
            <w:bottom w:val="none" w:sz="0" w:space="0" w:color="auto"/>
            <w:right w:val="none" w:sz="0" w:space="0" w:color="auto"/>
          </w:divBdr>
          <w:divsChild>
            <w:div w:id="1386635880">
              <w:marLeft w:val="0"/>
              <w:marRight w:val="0"/>
              <w:marTop w:val="0"/>
              <w:marBottom w:val="0"/>
              <w:divBdr>
                <w:top w:val="none" w:sz="0" w:space="0" w:color="auto"/>
                <w:left w:val="none" w:sz="0" w:space="0" w:color="auto"/>
                <w:bottom w:val="none" w:sz="0" w:space="0" w:color="auto"/>
                <w:right w:val="none" w:sz="0" w:space="0" w:color="auto"/>
              </w:divBdr>
            </w:div>
          </w:divsChild>
        </w:div>
        <w:div w:id="1040132716">
          <w:marLeft w:val="0"/>
          <w:marRight w:val="0"/>
          <w:marTop w:val="0"/>
          <w:marBottom w:val="0"/>
          <w:divBdr>
            <w:top w:val="none" w:sz="0" w:space="0" w:color="auto"/>
            <w:left w:val="none" w:sz="0" w:space="0" w:color="auto"/>
            <w:bottom w:val="none" w:sz="0" w:space="0" w:color="auto"/>
            <w:right w:val="none" w:sz="0" w:space="0" w:color="auto"/>
          </w:divBdr>
        </w:div>
        <w:div w:id="253710964">
          <w:marLeft w:val="0"/>
          <w:marRight w:val="0"/>
          <w:marTop w:val="0"/>
          <w:marBottom w:val="0"/>
          <w:divBdr>
            <w:top w:val="none" w:sz="0" w:space="0" w:color="auto"/>
            <w:left w:val="none" w:sz="0" w:space="0" w:color="auto"/>
            <w:bottom w:val="none" w:sz="0" w:space="0" w:color="auto"/>
            <w:right w:val="none" w:sz="0" w:space="0" w:color="auto"/>
          </w:divBdr>
          <w:divsChild>
            <w:div w:id="143083382">
              <w:marLeft w:val="0"/>
              <w:marRight w:val="0"/>
              <w:marTop w:val="0"/>
              <w:marBottom w:val="0"/>
              <w:divBdr>
                <w:top w:val="none" w:sz="0" w:space="0" w:color="auto"/>
                <w:left w:val="none" w:sz="0" w:space="0" w:color="auto"/>
                <w:bottom w:val="none" w:sz="0" w:space="0" w:color="auto"/>
                <w:right w:val="none" w:sz="0" w:space="0" w:color="auto"/>
              </w:divBdr>
            </w:div>
          </w:divsChild>
        </w:div>
        <w:div w:id="1573276893">
          <w:marLeft w:val="0"/>
          <w:marRight w:val="0"/>
          <w:marTop w:val="0"/>
          <w:marBottom w:val="0"/>
          <w:divBdr>
            <w:top w:val="none" w:sz="0" w:space="0" w:color="auto"/>
            <w:left w:val="none" w:sz="0" w:space="0" w:color="auto"/>
            <w:bottom w:val="none" w:sz="0" w:space="0" w:color="auto"/>
            <w:right w:val="none" w:sz="0" w:space="0" w:color="auto"/>
          </w:divBdr>
        </w:div>
        <w:div w:id="407656336">
          <w:marLeft w:val="0"/>
          <w:marRight w:val="0"/>
          <w:marTop w:val="0"/>
          <w:marBottom w:val="0"/>
          <w:divBdr>
            <w:top w:val="none" w:sz="0" w:space="0" w:color="auto"/>
            <w:left w:val="none" w:sz="0" w:space="0" w:color="auto"/>
            <w:bottom w:val="none" w:sz="0" w:space="0" w:color="auto"/>
            <w:right w:val="none" w:sz="0" w:space="0" w:color="auto"/>
          </w:divBdr>
          <w:divsChild>
            <w:div w:id="1203057995">
              <w:marLeft w:val="0"/>
              <w:marRight w:val="0"/>
              <w:marTop w:val="0"/>
              <w:marBottom w:val="0"/>
              <w:divBdr>
                <w:top w:val="none" w:sz="0" w:space="0" w:color="auto"/>
                <w:left w:val="none" w:sz="0" w:space="0" w:color="auto"/>
                <w:bottom w:val="none" w:sz="0" w:space="0" w:color="auto"/>
                <w:right w:val="none" w:sz="0" w:space="0" w:color="auto"/>
              </w:divBdr>
            </w:div>
          </w:divsChild>
        </w:div>
        <w:div w:id="1400323686">
          <w:marLeft w:val="0"/>
          <w:marRight w:val="0"/>
          <w:marTop w:val="0"/>
          <w:marBottom w:val="0"/>
          <w:divBdr>
            <w:top w:val="none" w:sz="0" w:space="0" w:color="auto"/>
            <w:left w:val="none" w:sz="0" w:space="0" w:color="auto"/>
            <w:bottom w:val="none" w:sz="0" w:space="0" w:color="auto"/>
            <w:right w:val="none" w:sz="0" w:space="0" w:color="auto"/>
          </w:divBdr>
        </w:div>
        <w:div w:id="1043824550">
          <w:marLeft w:val="0"/>
          <w:marRight w:val="0"/>
          <w:marTop w:val="0"/>
          <w:marBottom w:val="0"/>
          <w:divBdr>
            <w:top w:val="none" w:sz="0" w:space="0" w:color="auto"/>
            <w:left w:val="none" w:sz="0" w:space="0" w:color="auto"/>
            <w:bottom w:val="none" w:sz="0" w:space="0" w:color="auto"/>
            <w:right w:val="none" w:sz="0" w:space="0" w:color="auto"/>
          </w:divBdr>
          <w:divsChild>
            <w:div w:id="1962764167">
              <w:marLeft w:val="0"/>
              <w:marRight w:val="0"/>
              <w:marTop w:val="0"/>
              <w:marBottom w:val="0"/>
              <w:divBdr>
                <w:top w:val="none" w:sz="0" w:space="0" w:color="auto"/>
                <w:left w:val="none" w:sz="0" w:space="0" w:color="auto"/>
                <w:bottom w:val="none" w:sz="0" w:space="0" w:color="auto"/>
                <w:right w:val="none" w:sz="0" w:space="0" w:color="auto"/>
              </w:divBdr>
            </w:div>
          </w:divsChild>
        </w:div>
        <w:div w:id="962266327">
          <w:marLeft w:val="0"/>
          <w:marRight w:val="0"/>
          <w:marTop w:val="0"/>
          <w:marBottom w:val="0"/>
          <w:divBdr>
            <w:top w:val="none" w:sz="0" w:space="0" w:color="auto"/>
            <w:left w:val="none" w:sz="0" w:space="0" w:color="auto"/>
            <w:bottom w:val="none" w:sz="0" w:space="0" w:color="auto"/>
            <w:right w:val="none" w:sz="0" w:space="0" w:color="auto"/>
          </w:divBdr>
        </w:div>
        <w:div w:id="1685742121">
          <w:marLeft w:val="0"/>
          <w:marRight w:val="0"/>
          <w:marTop w:val="0"/>
          <w:marBottom w:val="0"/>
          <w:divBdr>
            <w:top w:val="none" w:sz="0" w:space="0" w:color="auto"/>
            <w:left w:val="none" w:sz="0" w:space="0" w:color="auto"/>
            <w:bottom w:val="none" w:sz="0" w:space="0" w:color="auto"/>
            <w:right w:val="none" w:sz="0" w:space="0" w:color="auto"/>
          </w:divBdr>
          <w:divsChild>
            <w:div w:id="1184633783">
              <w:marLeft w:val="0"/>
              <w:marRight w:val="0"/>
              <w:marTop w:val="0"/>
              <w:marBottom w:val="0"/>
              <w:divBdr>
                <w:top w:val="none" w:sz="0" w:space="0" w:color="auto"/>
                <w:left w:val="none" w:sz="0" w:space="0" w:color="auto"/>
                <w:bottom w:val="none" w:sz="0" w:space="0" w:color="auto"/>
                <w:right w:val="none" w:sz="0" w:space="0" w:color="auto"/>
              </w:divBdr>
            </w:div>
          </w:divsChild>
        </w:div>
        <w:div w:id="1846629149">
          <w:marLeft w:val="0"/>
          <w:marRight w:val="0"/>
          <w:marTop w:val="0"/>
          <w:marBottom w:val="0"/>
          <w:divBdr>
            <w:top w:val="none" w:sz="0" w:space="0" w:color="auto"/>
            <w:left w:val="none" w:sz="0" w:space="0" w:color="auto"/>
            <w:bottom w:val="none" w:sz="0" w:space="0" w:color="auto"/>
            <w:right w:val="none" w:sz="0" w:space="0" w:color="auto"/>
          </w:divBdr>
        </w:div>
        <w:div w:id="2011711801">
          <w:marLeft w:val="0"/>
          <w:marRight w:val="0"/>
          <w:marTop w:val="0"/>
          <w:marBottom w:val="0"/>
          <w:divBdr>
            <w:top w:val="none" w:sz="0" w:space="0" w:color="auto"/>
            <w:left w:val="none" w:sz="0" w:space="0" w:color="auto"/>
            <w:bottom w:val="none" w:sz="0" w:space="0" w:color="auto"/>
            <w:right w:val="none" w:sz="0" w:space="0" w:color="auto"/>
          </w:divBdr>
          <w:divsChild>
            <w:div w:id="743065912">
              <w:marLeft w:val="0"/>
              <w:marRight w:val="0"/>
              <w:marTop w:val="0"/>
              <w:marBottom w:val="0"/>
              <w:divBdr>
                <w:top w:val="none" w:sz="0" w:space="0" w:color="auto"/>
                <w:left w:val="none" w:sz="0" w:space="0" w:color="auto"/>
                <w:bottom w:val="none" w:sz="0" w:space="0" w:color="auto"/>
                <w:right w:val="none" w:sz="0" w:space="0" w:color="auto"/>
              </w:divBdr>
            </w:div>
          </w:divsChild>
        </w:div>
        <w:div w:id="563031662">
          <w:marLeft w:val="0"/>
          <w:marRight w:val="0"/>
          <w:marTop w:val="0"/>
          <w:marBottom w:val="0"/>
          <w:divBdr>
            <w:top w:val="none" w:sz="0" w:space="0" w:color="auto"/>
            <w:left w:val="none" w:sz="0" w:space="0" w:color="auto"/>
            <w:bottom w:val="none" w:sz="0" w:space="0" w:color="auto"/>
            <w:right w:val="none" w:sz="0" w:space="0" w:color="auto"/>
          </w:divBdr>
        </w:div>
        <w:div w:id="1501192135">
          <w:marLeft w:val="0"/>
          <w:marRight w:val="0"/>
          <w:marTop w:val="0"/>
          <w:marBottom w:val="0"/>
          <w:divBdr>
            <w:top w:val="none" w:sz="0" w:space="0" w:color="auto"/>
            <w:left w:val="none" w:sz="0" w:space="0" w:color="auto"/>
            <w:bottom w:val="none" w:sz="0" w:space="0" w:color="auto"/>
            <w:right w:val="none" w:sz="0" w:space="0" w:color="auto"/>
          </w:divBdr>
          <w:divsChild>
            <w:div w:id="978535578">
              <w:marLeft w:val="0"/>
              <w:marRight w:val="0"/>
              <w:marTop w:val="0"/>
              <w:marBottom w:val="0"/>
              <w:divBdr>
                <w:top w:val="none" w:sz="0" w:space="0" w:color="auto"/>
                <w:left w:val="none" w:sz="0" w:space="0" w:color="auto"/>
                <w:bottom w:val="none" w:sz="0" w:space="0" w:color="auto"/>
                <w:right w:val="none" w:sz="0" w:space="0" w:color="auto"/>
              </w:divBdr>
            </w:div>
          </w:divsChild>
        </w:div>
        <w:div w:id="76561613">
          <w:marLeft w:val="0"/>
          <w:marRight w:val="0"/>
          <w:marTop w:val="300"/>
          <w:marBottom w:val="0"/>
          <w:divBdr>
            <w:top w:val="none" w:sz="0" w:space="0" w:color="auto"/>
            <w:left w:val="none" w:sz="0" w:space="0" w:color="auto"/>
            <w:bottom w:val="none" w:sz="0" w:space="0" w:color="auto"/>
            <w:right w:val="none" w:sz="0" w:space="0" w:color="auto"/>
          </w:divBdr>
          <w:divsChild>
            <w:div w:id="399183676">
              <w:marLeft w:val="0"/>
              <w:marRight w:val="0"/>
              <w:marTop w:val="0"/>
              <w:marBottom w:val="0"/>
              <w:divBdr>
                <w:top w:val="none" w:sz="0" w:space="0" w:color="auto"/>
                <w:left w:val="none" w:sz="0" w:space="0" w:color="auto"/>
                <w:bottom w:val="none" w:sz="0" w:space="0" w:color="auto"/>
                <w:right w:val="none" w:sz="0" w:space="0" w:color="auto"/>
              </w:divBdr>
              <w:divsChild>
                <w:div w:id="11734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095501">
          <w:marLeft w:val="0"/>
          <w:marRight w:val="0"/>
          <w:marTop w:val="300"/>
          <w:marBottom w:val="0"/>
          <w:divBdr>
            <w:top w:val="none" w:sz="0" w:space="0" w:color="auto"/>
            <w:left w:val="none" w:sz="0" w:space="0" w:color="auto"/>
            <w:bottom w:val="none" w:sz="0" w:space="0" w:color="auto"/>
            <w:right w:val="none" w:sz="0" w:space="0" w:color="auto"/>
          </w:divBdr>
          <w:divsChild>
            <w:div w:id="216404916">
              <w:marLeft w:val="0"/>
              <w:marRight w:val="0"/>
              <w:marTop w:val="0"/>
              <w:marBottom w:val="0"/>
              <w:divBdr>
                <w:top w:val="none" w:sz="0" w:space="0" w:color="auto"/>
                <w:left w:val="none" w:sz="0" w:space="0" w:color="auto"/>
                <w:bottom w:val="none" w:sz="0" w:space="0" w:color="auto"/>
                <w:right w:val="none" w:sz="0" w:space="0" w:color="auto"/>
              </w:divBdr>
              <w:divsChild>
                <w:div w:id="25514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456987">
          <w:marLeft w:val="0"/>
          <w:marRight w:val="0"/>
          <w:marTop w:val="300"/>
          <w:marBottom w:val="0"/>
          <w:divBdr>
            <w:top w:val="none" w:sz="0" w:space="0" w:color="auto"/>
            <w:left w:val="none" w:sz="0" w:space="0" w:color="auto"/>
            <w:bottom w:val="none" w:sz="0" w:space="0" w:color="auto"/>
            <w:right w:val="none" w:sz="0" w:space="0" w:color="auto"/>
          </w:divBdr>
          <w:divsChild>
            <w:div w:id="940650148">
              <w:marLeft w:val="0"/>
              <w:marRight w:val="0"/>
              <w:marTop w:val="0"/>
              <w:marBottom w:val="0"/>
              <w:divBdr>
                <w:top w:val="none" w:sz="0" w:space="0" w:color="auto"/>
                <w:left w:val="none" w:sz="0" w:space="0" w:color="auto"/>
                <w:bottom w:val="none" w:sz="0" w:space="0" w:color="auto"/>
                <w:right w:val="none" w:sz="0" w:space="0" w:color="auto"/>
              </w:divBdr>
              <w:divsChild>
                <w:div w:id="720859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504105">
          <w:marLeft w:val="0"/>
          <w:marRight w:val="0"/>
          <w:marTop w:val="300"/>
          <w:marBottom w:val="0"/>
          <w:divBdr>
            <w:top w:val="none" w:sz="0" w:space="0" w:color="auto"/>
            <w:left w:val="none" w:sz="0" w:space="0" w:color="auto"/>
            <w:bottom w:val="none" w:sz="0" w:space="0" w:color="auto"/>
            <w:right w:val="none" w:sz="0" w:space="0" w:color="auto"/>
          </w:divBdr>
          <w:divsChild>
            <w:div w:id="1022899434">
              <w:marLeft w:val="0"/>
              <w:marRight w:val="0"/>
              <w:marTop w:val="0"/>
              <w:marBottom w:val="0"/>
              <w:divBdr>
                <w:top w:val="none" w:sz="0" w:space="0" w:color="auto"/>
                <w:left w:val="none" w:sz="0" w:space="0" w:color="auto"/>
                <w:bottom w:val="none" w:sz="0" w:space="0" w:color="auto"/>
                <w:right w:val="none" w:sz="0" w:space="0" w:color="auto"/>
              </w:divBdr>
              <w:divsChild>
                <w:div w:id="61271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6925">
      <w:bodyDiv w:val="1"/>
      <w:marLeft w:val="0"/>
      <w:marRight w:val="0"/>
      <w:marTop w:val="0"/>
      <w:marBottom w:val="0"/>
      <w:divBdr>
        <w:top w:val="none" w:sz="0" w:space="0" w:color="auto"/>
        <w:left w:val="none" w:sz="0" w:space="0" w:color="auto"/>
        <w:bottom w:val="none" w:sz="0" w:space="0" w:color="auto"/>
        <w:right w:val="none" w:sz="0" w:space="0" w:color="auto"/>
      </w:divBdr>
      <w:divsChild>
        <w:div w:id="723261886">
          <w:marLeft w:val="0"/>
          <w:marRight w:val="0"/>
          <w:marTop w:val="0"/>
          <w:marBottom w:val="0"/>
          <w:divBdr>
            <w:top w:val="none" w:sz="0" w:space="0" w:color="auto"/>
            <w:left w:val="none" w:sz="0" w:space="0" w:color="auto"/>
            <w:bottom w:val="none" w:sz="0" w:space="0" w:color="auto"/>
            <w:right w:val="none" w:sz="0" w:space="0" w:color="auto"/>
          </w:divBdr>
          <w:divsChild>
            <w:div w:id="2112242610">
              <w:marLeft w:val="0"/>
              <w:marRight w:val="0"/>
              <w:marTop w:val="0"/>
              <w:marBottom w:val="0"/>
              <w:divBdr>
                <w:top w:val="none" w:sz="0" w:space="0" w:color="auto"/>
                <w:left w:val="none" w:sz="0" w:space="0" w:color="auto"/>
                <w:bottom w:val="none" w:sz="0" w:space="0" w:color="auto"/>
                <w:right w:val="none" w:sz="0" w:space="0" w:color="auto"/>
              </w:divBdr>
            </w:div>
          </w:divsChild>
        </w:div>
        <w:div w:id="355619217">
          <w:marLeft w:val="0"/>
          <w:marRight w:val="0"/>
          <w:marTop w:val="0"/>
          <w:marBottom w:val="0"/>
          <w:divBdr>
            <w:top w:val="none" w:sz="0" w:space="0" w:color="auto"/>
            <w:left w:val="none" w:sz="0" w:space="0" w:color="auto"/>
            <w:bottom w:val="none" w:sz="0" w:space="0" w:color="auto"/>
            <w:right w:val="none" w:sz="0" w:space="0" w:color="auto"/>
          </w:divBdr>
        </w:div>
        <w:div w:id="1281037866">
          <w:marLeft w:val="0"/>
          <w:marRight w:val="0"/>
          <w:marTop w:val="0"/>
          <w:marBottom w:val="0"/>
          <w:divBdr>
            <w:top w:val="none" w:sz="0" w:space="0" w:color="auto"/>
            <w:left w:val="none" w:sz="0" w:space="0" w:color="auto"/>
            <w:bottom w:val="none" w:sz="0" w:space="0" w:color="auto"/>
            <w:right w:val="none" w:sz="0" w:space="0" w:color="auto"/>
          </w:divBdr>
          <w:divsChild>
            <w:div w:id="1378429026">
              <w:marLeft w:val="0"/>
              <w:marRight w:val="0"/>
              <w:marTop w:val="0"/>
              <w:marBottom w:val="0"/>
              <w:divBdr>
                <w:top w:val="none" w:sz="0" w:space="0" w:color="auto"/>
                <w:left w:val="none" w:sz="0" w:space="0" w:color="auto"/>
                <w:bottom w:val="none" w:sz="0" w:space="0" w:color="auto"/>
                <w:right w:val="none" w:sz="0" w:space="0" w:color="auto"/>
              </w:divBdr>
            </w:div>
          </w:divsChild>
        </w:div>
        <w:div w:id="1660578069">
          <w:marLeft w:val="0"/>
          <w:marRight w:val="0"/>
          <w:marTop w:val="0"/>
          <w:marBottom w:val="0"/>
          <w:divBdr>
            <w:top w:val="none" w:sz="0" w:space="0" w:color="auto"/>
            <w:left w:val="none" w:sz="0" w:space="0" w:color="auto"/>
            <w:bottom w:val="none" w:sz="0" w:space="0" w:color="auto"/>
            <w:right w:val="none" w:sz="0" w:space="0" w:color="auto"/>
          </w:divBdr>
        </w:div>
        <w:div w:id="1847280953">
          <w:marLeft w:val="0"/>
          <w:marRight w:val="0"/>
          <w:marTop w:val="0"/>
          <w:marBottom w:val="0"/>
          <w:divBdr>
            <w:top w:val="none" w:sz="0" w:space="0" w:color="auto"/>
            <w:left w:val="none" w:sz="0" w:space="0" w:color="auto"/>
            <w:bottom w:val="none" w:sz="0" w:space="0" w:color="auto"/>
            <w:right w:val="none" w:sz="0" w:space="0" w:color="auto"/>
          </w:divBdr>
          <w:divsChild>
            <w:div w:id="1656495052">
              <w:marLeft w:val="0"/>
              <w:marRight w:val="0"/>
              <w:marTop w:val="0"/>
              <w:marBottom w:val="0"/>
              <w:divBdr>
                <w:top w:val="none" w:sz="0" w:space="0" w:color="auto"/>
                <w:left w:val="none" w:sz="0" w:space="0" w:color="auto"/>
                <w:bottom w:val="none" w:sz="0" w:space="0" w:color="auto"/>
                <w:right w:val="none" w:sz="0" w:space="0" w:color="auto"/>
              </w:divBdr>
            </w:div>
          </w:divsChild>
        </w:div>
        <w:div w:id="872378813">
          <w:marLeft w:val="0"/>
          <w:marRight w:val="0"/>
          <w:marTop w:val="0"/>
          <w:marBottom w:val="0"/>
          <w:divBdr>
            <w:top w:val="none" w:sz="0" w:space="0" w:color="auto"/>
            <w:left w:val="none" w:sz="0" w:space="0" w:color="auto"/>
            <w:bottom w:val="none" w:sz="0" w:space="0" w:color="auto"/>
            <w:right w:val="none" w:sz="0" w:space="0" w:color="auto"/>
          </w:divBdr>
        </w:div>
        <w:div w:id="587545741">
          <w:marLeft w:val="0"/>
          <w:marRight w:val="0"/>
          <w:marTop w:val="0"/>
          <w:marBottom w:val="0"/>
          <w:divBdr>
            <w:top w:val="none" w:sz="0" w:space="0" w:color="auto"/>
            <w:left w:val="none" w:sz="0" w:space="0" w:color="auto"/>
            <w:bottom w:val="none" w:sz="0" w:space="0" w:color="auto"/>
            <w:right w:val="none" w:sz="0" w:space="0" w:color="auto"/>
          </w:divBdr>
          <w:divsChild>
            <w:div w:id="81490629">
              <w:marLeft w:val="0"/>
              <w:marRight w:val="0"/>
              <w:marTop w:val="0"/>
              <w:marBottom w:val="0"/>
              <w:divBdr>
                <w:top w:val="none" w:sz="0" w:space="0" w:color="auto"/>
                <w:left w:val="none" w:sz="0" w:space="0" w:color="auto"/>
                <w:bottom w:val="none" w:sz="0" w:space="0" w:color="auto"/>
                <w:right w:val="none" w:sz="0" w:space="0" w:color="auto"/>
              </w:divBdr>
            </w:div>
          </w:divsChild>
        </w:div>
        <w:div w:id="2141264392">
          <w:marLeft w:val="0"/>
          <w:marRight w:val="0"/>
          <w:marTop w:val="0"/>
          <w:marBottom w:val="0"/>
          <w:divBdr>
            <w:top w:val="none" w:sz="0" w:space="0" w:color="auto"/>
            <w:left w:val="none" w:sz="0" w:space="0" w:color="auto"/>
            <w:bottom w:val="none" w:sz="0" w:space="0" w:color="auto"/>
            <w:right w:val="none" w:sz="0" w:space="0" w:color="auto"/>
          </w:divBdr>
        </w:div>
        <w:div w:id="1121193115">
          <w:marLeft w:val="0"/>
          <w:marRight w:val="0"/>
          <w:marTop w:val="0"/>
          <w:marBottom w:val="0"/>
          <w:divBdr>
            <w:top w:val="none" w:sz="0" w:space="0" w:color="auto"/>
            <w:left w:val="none" w:sz="0" w:space="0" w:color="auto"/>
            <w:bottom w:val="none" w:sz="0" w:space="0" w:color="auto"/>
            <w:right w:val="none" w:sz="0" w:space="0" w:color="auto"/>
          </w:divBdr>
          <w:divsChild>
            <w:div w:id="872839188">
              <w:marLeft w:val="0"/>
              <w:marRight w:val="0"/>
              <w:marTop w:val="0"/>
              <w:marBottom w:val="0"/>
              <w:divBdr>
                <w:top w:val="none" w:sz="0" w:space="0" w:color="auto"/>
                <w:left w:val="none" w:sz="0" w:space="0" w:color="auto"/>
                <w:bottom w:val="none" w:sz="0" w:space="0" w:color="auto"/>
                <w:right w:val="none" w:sz="0" w:space="0" w:color="auto"/>
              </w:divBdr>
            </w:div>
          </w:divsChild>
        </w:div>
        <w:div w:id="864901577">
          <w:marLeft w:val="0"/>
          <w:marRight w:val="0"/>
          <w:marTop w:val="0"/>
          <w:marBottom w:val="0"/>
          <w:divBdr>
            <w:top w:val="none" w:sz="0" w:space="0" w:color="auto"/>
            <w:left w:val="none" w:sz="0" w:space="0" w:color="auto"/>
            <w:bottom w:val="none" w:sz="0" w:space="0" w:color="auto"/>
            <w:right w:val="none" w:sz="0" w:space="0" w:color="auto"/>
          </w:divBdr>
        </w:div>
        <w:div w:id="1364164062">
          <w:marLeft w:val="0"/>
          <w:marRight w:val="0"/>
          <w:marTop w:val="0"/>
          <w:marBottom w:val="0"/>
          <w:divBdr>
            <w:top w:val="none" w:sz="0" w:space="0" w:color="auto"/>
            <w:left w:val="none" w:sz="0" w:space="0" w:color="auto"/>
            <w:bottom w:val="none" w:sz="0" w:space="0" w:color="auto"/>
            <w:right w:val="none" w:sz="0" w:space="0" w:color="auto"/>
          </w:divBdr>
          <w:divsChild>
            <w:div w:id="215316384">
              <w:marLeft w:val="0"/>
              <w:marRight w:val="0"/>
              <w:marTop w:val="0"/>
              <w:marBottom w:val="0"/>
              <w:divBdr>
                <w:top w:val="none" w:sz="0" w:space="0" w:color="auto"/>
                <w:left w:val="none" w:sz="0" w:space="0" w:color="auto"/>
                <w:bottom w:val="none" w:sz="0" w:space="0" w:color="auto"/>
                <w:right w:val="none" w:sz="0" w:space="0" w:color="auto"/>
              </w:divBdr>
            </w:div>
          </w:divsChild>
        </w:div>
        <w:div w:id="1734348166">
          <w:marLeft w:val="0"/>
          <w:marRight w:val="0"/>
          <w:marTop w:val="0"/>
          <w:marBottom w:val="0"/>
          <w:divBdr>
            <w:top w:val="none" w:sz="0" w:space="0" w:color="auto"/>
            <w:left w:val="none" w:sz="0" w:space="0" w:color="auto"/>
            <w:bottom w:val="none" w:sz="0" w:space="0" w:color="auto"/>
            <w:right w:val="none" w:sz="0" w:space="0" w:color="auto"/>
          </w:divBdr>
        </w:div>
        <w:div w:id="1622224520">
          <w:marLeft w:val="0"/>
          <w:marRight w:val="0"/>
          <w:marTop w:val="0"/>
          <w:marBottom w:val="0"/>
          <w:divBdr>
            <w:top w:val="none" w:sz="0" w:space="0" w:color="auto"/>
            <w:left w:val="none" w:sz="0" w:space="0" w:color="auto"/>
            <w:bottom w:val="none" w:sz="0" w:space="0" w:color="auto"/>
            <w:right w:val="none" w:sz="0" w:space="0" w:color="auto"/>
          </w:divBdr>
          <w:divsChild>
            <w:div w:id="1339194216">
              <w:marLeft w:val="0"/>
              <w:marRight w:val="0"/>
              <w:marTop w:val="0"/>
              <w:marBottom w:val="0"/>
              <w:divBdr>
                <w:top w:val="none" w:sz="0" w:space="0" w:color="auto"/>
                <w:left w:val="none" w:sz="0" w:space="0" w:color="auto"/>
                <w:bottom w:val="none" w:sz="0" w:space="0" w:color="auto"/>
                <w:right w:val="none" w:sz="0" w:space="0" w:color="auto"/>
              </w:divBdr>
            </w:div>
          </w:divsChild>
        </w:div>
        <w:div w:id="711733787">
          <w:marLeft w:val="0"/>
          <w:marRight w:val="0"/>
          <w:marTop w:val="300"/>
          <w:marBottom w:val="0"/>
          <w:divBdr>
            <w:top w:val="none" w:sz="0" w:space="0" w:color="auto"/>
            <w:left w:val="none" w:sz="0" w:space="0" w:color="auto"/>
            <w:bottom w:val="none" w:sz="0" w:space="0" w:color="auto"/>
            <w:right w:val="none" w:sz="0" w:space="0" w:color="auto"/>
          </w:divBdr>
          <w:divsChild>
            <w:div w:id="1103496443">
              <w:marLeft w:val="0"/>
              <w:marRight w:val="0"/>
              <w:marTop w:val="0"/>
              <w:marBottom w:val="0"/>
              <w:divBdr>
                <w:top w:val="none" w:sz="0" w:space="0" w:color="auto"/>
                <w:left w:val="none" w:sz="0" w:space="0" w:color="auto"/>
                <w:bottom w:val="none" w:sz="0" w:space="0" w:color="auto"/>
                <w:right w:val="none" w:sz="0" w:space="0" w:color="auto"/>
              </w:divBdr>
              <w:divsChild>
                <w:div w:id="67673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501">
          <w:marLeft w:val="0"/>
          <w:marRight w:val="0"/>
          <w:marTop w:val="300"/>
          <w:marBottom w:val="0"/>
          <w:divBdr>
            <w:top w:val="none" w:sz="0" w:space="0" w:color="auto"/>
            <w:left w:val="none" w:sz="0" w:space="0" w:color="auto"/>
            <w:bottom w:val="none" w:sz="0" w:space="0" w:color="auto"/>
            <w:right w:val="none" w:sz="0" w:space="0" w:color="auto"/>
          </w:divBdr>
          <w:divsChild>
            <w:div w:id="1184367196">
              <w:marLeft w:val="0"/>
              <w:marRight w:val="0"/>
              <w:marTop w:val="0"/>
              <w:marBottom w:val="0"/>
              <w:divBdr>
                <w:top w:val="none" w:sz="0" w:space="0" w:color="auto"/>
                <w:left w:val="none" w:sz="0" w:space="0" w:color="auto"/>
                <w:bottom w:val="none" w:sz="0" w:space="0" w:color="auto"/>
                <w:right w:val="none" w:sz="0" w:space="0" w:color="auto"/>
              </w:divBdr>
              <w:divsChild>
                <w:div w:id="129101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33911">
          <w:marLeft w:val="0"/>
          <w:marRight w:val="0"/>
          <w:marTop w:val="300"/>
          <w:marBottom w:val="0"/>
          <w:divBdr>
            <w:top w:val="none" w:sz="0" w:space="0" w:color="auto"/>
            <w:left w:val="none" w:sz="0" w:space="0" w:color="auto"/>
            <w:bottom w:val="none" w:sz="0" w:space="0" w:color="auto"/>
            <w:right w:val="none" w:sz="0" w:space="0" w:color="auto"/>
          </w:divBdr>
          <w:divsChild>
            <w:div w:id="1405644497">
              <w:marLeft w:val="0"/>
              <w:marRight w:val="0"/>
              <w:marTop w:val="0"/>
              <w:marBottom w:val="0"/>
              <w:divBdr>
                <w:top w:val="none" w:sz="0" w:space="0" w:color="auto"/>
                <w:left w:val="none" w:sz="0" w:space="0" w:color="auto"/>
                <w:bottom w:val="none" w:sz="0" w:space="0" w:color="auto"/>
                <w:right w:val="none" w:sz="0" w:space="0" w:color="auto"/>
              </w:divBdr>
              <w:divsChild>
                <w:div w:id="104779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22562">
          <w:marLeft w:val="0"/>
          <w:marRight w:val="0"/>
          <w:marTop w:val="300"/>
          <w:marBottom w:val="0"/>
          <w:divBdr>
            <w:top w:val="none" w:sz="0" w:space="0" w:color="auto"/>
            <w:left w:val="none" w:sz="0" w:space="0" w:color="auto"/>
            <w:bottom w:val="none" w:sz="0" w:space="0" w:color="auto"/>
            <w:right w:val="none" w:sz="0" w:space="0" w:color="auto"/>
          </w:divBdr>
          <w:divsChild>
            <w:div w:id="35325561">
              <w:marLeft w:val="0"/>
              <w:marRight w:val="0"/>
              <w:marTop w:val="0"/>
              <w:marBottom w:val="0"/>
              <w:divBdr>
                <w:top w:val="none" w:sz="0" w:space="0" w:color="auto"/>
                <w:left w:val="none" w:sz="0" w:space="0" w:color="auto"/>
                <w:bottom w:val="none" w:sz="0" w:space="0" w:color="auto"/>
                <w:right w:val="none" w:sz="0" w:space="0" w:color="auto"/>
              </w:divBdr>
              <w:divsChild>
                <w:div w:id="1601253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437760">
      <w:bodyDiv w:val="1"/>
      <w:marLeft w:val="0"/>
      <w:marRight w:val="0"/>
      <w:marTop w:val="0"/>
      <w:marBottom w:val="0"/>
      <w:divBdr>
        <w:top w:val="none" w:sz="0" w:space="0" w:color="auto"/>
        <w:left w:val="none" w:sz="0" w:space="0" w:color="auto"/>
        <w:bottom w:val="none" w:sz="0" w:space="0" w:color="auto"/>
        <w:right w:val="none" w:sz="0" w:space="0" w:color="auto"/>
      </w:divBdr>
      <w:divsChild>
        <w:div w:id="1323702640">
          <w:marLeft w:val="0"/>
          <w:marRight w:val="0"/>
          <w:marTop w:val="0"/>
          <w:marBottom w:val="0"/>
          <w:divBdr>
            <w:top w:val="none" w:sz="0" w:space="0" w:color="auto"/>
            <w:left w:val="none" w:sz="0" w:space="0" w:color="auto"/>
            <w:bottom w:val="none" w:sz="0" w:space="0" w:color="auto"/>
            <w:right w:val="none" w:sz="0" w:space="0" w:color="auto"/>
          </w:divBdr>
        </w:div>
        <w:div w:id="1546795411">
          <w:marLeft w:val="0"/>
          <w:marRight w:val="0"/>
          <w:marTop w:val="0"/>
          <w:marBottom w:val="0"/>
          <w:divBdr>
            <w:top w:val="none" w:sz="0" w:space="0" w:color="auto"/>
            <w:left w:val="none" w:sz="0" w:space="0" w:color="auto"/>
            <w:bottom w:val="none" w:sz="0" w:space="0" w:color="auto"/>
            <w:right w:val="none" w:sz="0" w:space="0" w:color="auto"/>
          </w:divBdr>
          <w:divsChild>
            <w:div w:id="1954480864">
              <w:marLeft w:val="0"/>
              <w:marRight w:val="0"/>
              <w:marTop w:val="0"/>
              <w:marBottom w:val="0"/>
              <w:divBdr>
                <w:top w:val="none" w:sz="0" w:space="0" w:color="auto"/>
                <w:left w:val="none" w:sz="0" w:space="0" w:color="auto"/>
                <w:bottom w:val="none" w:sz="0" w:space="0" w:color="auto"/>
                <w:right w:val="none" w:sz="0" w:space="0" w:color="auto"/>
              </w:divBdr>
            </w:div>
          </w:divsChild>
        </w:div>
        <w:div w:id="1234849592">
          <w:marLeft w:val="0"/>
          <w:marRight w:val="0"/>
          <w:marTop w:val="0"/>
          <w:marBottom w:val="0"/>
          <w:divBdr>
            <w:top w:val="none" w:sz="0" w:space="0" w:color="auto"/>
            <w:left w:val="none" w:sz="0" w:space="0" w:color="auto"/>
            <w:bottom w:val="none" w:sz="0" w:space="0" w:color="auto"/>
            <w:right w:val="none" w:sz="0" w:space="0" w:color="auto"/>
          </w:divBdr>
        </w:div>
        <w:div w:id="329912889">
          <w:marLeft w:val="0"/>
          <w:marRight w:val="0"/>
          <w:marTop w:val="0"/>
          <w:marBottom w:val="0"/>
          <w:divBdr>
            <w:top w:val="none" w:sz="0" w:space="0" w:color="auto"/>
            <w:left w:val="none" w:sz="0" w:space="0" w:color="auto"/>
            <w:bottom w:val="none" w:sz="0" w:space="0" w:color="auto"/>
            <w:right w:val="none" w:sz="0" w:space="0" w:color="auto"/>
          </w:divBdr>
          <w:divsChild>
            <w:div w:id="937106825">
              <w:marLeft w:val="0"/>
              <w:marRight w:val="0"/>
              <w:marTop w:val="0"/>
              <w:marBottom w:val="0"/>
              <w:divBdr>
                <w:top w:val="none" w:sz="0" w:space="0" w:color="auto"/>
                <w:left w:val="none" w:sz="0" w:space="0" w:color="auto"/>
                <w:bottom w:val="none" w:sz="0" w:space="0" w:color="auto"/>
                <w:right w:val="none" w:sz="0" w:space="0" w:color="auto"/>
              </w:divBdr>
            </w:div>
          </w:divsChild>
        </w:div>
        <w:div w:id="823395766">
          <w:marLeft w:val="0"/>
          <w:marRight w:val="0"/>
          <w:marTop w:val="0"/>
          <w:marBottom w:val="0"/>
          <w:divBdr>
            <w:top w:val="none" w:sz="0" w:space="0" w:color="auto"/>
            <w:left w:val="none" w:sz="0" w:space="0" w:color="auto"/>
            <w:bottom w:val="none" w:sz="0" w:space="0" w:color="auto"/>
            <w:right w:val="none" w:sz="0" w:space="0" w:color="auto"/>
          </w:divBdr>
        </w:div>
        <w:div w:id="1091774095">
          <w:marLeft w:val="0"/>
          <w:marRight w:val="0"/>
          <w:marTop w:val="0"/>
          <w:marBottom w:val="0"/>
          <w:divBdr>
            <w:top w:val="none" w:sz="0" w:space="0" w:color="auto"/>
            <w:left w:val="none" w:sz="0" w:space="0" w:color="auto"/>
            <w:bottom w:val="none" w:sz="0" w:space="0" w:color="auto"/>
            <w:right w:val="none" w:sz="0" w:space="0" w:color="auto"/>
          </w:divBdr>
          <w:divsChild>
            <w:div w:id="509636304">
              <w:marLeft w:val="0"/>
              <w:marRight w:val="0"/>
              <w:marTop w:val="0"/>
              <w:marBottom w:val="0"/>
              <w:divBdr>
                <w:top w:val="none" w:sz="0" w:space="0" w:color="auto"/>
                <w:left w:val="none" w:sz="0" w:space="0" w:color="auto"/>
                <w:bottom w:val="none" w:sz="0" w:space="0" w:color="auto"/>
                <w:right w:val="none" w:sz="0" w:space="0" w:color="auto"/>
              </w:divBdr>
            </w:div>
          </w:divsChild>
        </w:div>
        <w:div w:id="1253508052">
          <w:marLeft w:val="0"/>
          <w:marRight w:val="0"/>
          <w:marTop w:val="0"/>
          <w:marBottom w:val="0"/>
          <w:divBdr>
            <w:top w:val="none" w:sz="0" w:space="0" w:color="auto"/>
            <w:left w:val="none" w:sz="0" w:space="0" w:color="auto"/>
            <w:bottom w:val="none" w:sz="0" w:space="0" w:color="auto"/>
            <w:right w:val="none" w:sz="0" w:space="0" w:color="auto"/>
          </w:divBdr>
        </w:div>
        <w:div w:id="215045752">
          <w:marLeft w:val="0"/>
          <w:marRight w:val="0"/>
          <w:marTop w:val="0"/>
          <w:marBottom w:val="0"/>
          <w:divBdr>
            <w:top w:val="none" w:sz="0" w:space="0" w:color="auto"/>
            <w:left w:val="none" w:sz="0" w:space="0" w:color="auto"/>
            <w:bottom w:val="none" w:sz="0" w:space="0" w:color="auto"/>
            <w:right w:val="none" w:sz="0" w:space="0" w:color="auto"/>
          </w:divBdr>
          <w:divsChild>
            <w:div w:id="1553539295">
              <w:marLeft w:val="0"/>
              <w:marRight w:val="0"/>
              <w:marTop w:val="0"/>
              <w:marBottom w:val="0"/>
              <w:divBdr>
                <w:top w:val="none" w:sz="0" w:space="0" w:color="auto"/>
                <w:left w:val="none" w:sz="0" w:space="0" w:color="auto"/>
                <w:bottom w:val="none" w:sz="0" w:space="0" w:color="auto"/>
                <w:right w:val="none" w:sz="0" w:space="0" w:color="auto"/>
              </w:divBdr>
            </w:div>
          </w:divsChild>
        </w:div>
        <w:div w:id="1573613802">
          <w:marLeft w:val="0"/>
          <w:marRight w:val="0"/>
          <w:marTop w:val="0"/>
          <w:marBottom w:val="0"/>
          <w:divBdr>
            <w:top w:val="none" w:sz="0" w:space="0" w:color="auto"/>
            <w:left w:val="none" w:sz="0" w:space="0" w:color="auto"/>
            <w:bottom w:val="none" w:sz="0" w:space="0" w:color="auto"/>
            <w:right w:val="none" w:sz="0" w:space="0" w:color="auto"/>
          </w:divBdr>
        </w:div>
        <w:div w:id="1352609012">
          <w:marLeft w:val="0"/>
          <w:marRight w:val="0"/>
          <w:marTop w:val="0"/>
          <w:marBottom w:val="0"/>
          <w:divBdr>
            <w:top w:val="none" w:sz="0" w:space="0" w:color="auto"/>
            <w:left w:val="none" w:sz="0" w:space="0" w:color="auto"/>
            <w:bottom w:val="none" w:sz="0" w:space="0" w:color="auto"/>
            <w:right w:val="none" w:sz="0" w:space="0" w:color="auto"/>
          </w:divBdr>
          <w:divsChild>
            <w:div w:id="2005740672">
              <w:marLeft w:val="0"/>
              <w:marRight w:val="0"/>
              <w:marTop w:val="0"/>
              <w:marBottom w:val="0"/>
              <w:divBdr>
                <w:top w:val="none" w:sz="0" w:space="0" w:color="auto"/>
                <w:left w:val="none" w:sz="0" w:space="0" w:color="auto"/>
                <w:bottom w:val="none" w:sz="0" w:space="0" w:color="auto"/>
                <w:right w:val="none" w:sz="0" w:space="0" w:color="auto"/>
              </w:divBdr>
            </w:div>
          </w:divsChild>
        </w:div>
        <w:div w:id="708529681">
          <w:marLeft w:val="0"/>
          <w:marRight w:val="0"/>
          <w:marTop w:val="0"/>
          <w:marBottom w:val="0"/>
          <w:divBdr>
            <w:top w:val="none" w:sz="0" w:space="0" w:color="auto"/>
            <w:left w:val="none" w:sz="0" w:space="0" w:color="auto"/>
            <w:bottom w:val="none" w:sz="0" w:space="0" w:color="auto"/>
            <w:right w:val="none" w:sz="0" w:space="0" w:color="auto"/>
          </w:divBdr>
        </w:div>
        <w:div w:id="1296176673">
          <w:marLeft w:val="0"/>
          <w:marRight w:val="0"/>
          <w:marTop w:val="0"/>
          <w:marBottom w:val="0"/>
          <w:divBdr>
            <w:top w:val="none" w:sz="0" w:space="0" w:color="auto"/>
            <w:left w:val="none" w:sz="0" w:space="0" w:color="auto"/>
            <w:bottom w:val="none" w:sz="0" w:space="0" w:color="auto"/>
            <w:right w:val="none" w:sz="0" w:space="0" w:color="auto"/>
          </w:divBdr>
          <w:divsChild>
            <w:div w:id="156119796">
              <w:marLeft w:val="0"/>
              <w:marRight w:val="0"/>
              <w:marTop w:val="0"/>
              <w:marBottom w:val="0"/>
              <w:divBdr>
                <w:top w:val="none" w:sz="0" w:space="0" w:color="auto"/>
                <w:left w:val="none" w:sz="0" w:space="0" w:color="auto"/>
                <w:bottom w:val="none" w:sz="0" w:space="0" w:color="auto"/>
                <w:right w:val="none" w:sz="0" w:space="0" w:color="auto"/>
              </w:divBdr>
            </w:div>
          </w:divsChild>
        </w:div>
        <w:div w:id="141771282">
          <w:marLeft w:val="0"/>
          <w:marRight w:val="0"/>
          <w:marTop w:val="0"/>
          <w:marBottom w:val="0"/>
          <w:divBdr>
            <w:top w:val="none" w:sz="0" w:space="0" w:color="auto"/>
            <w:left w:val="none" w:sz="0" w:space="0" w:color="auto"/>
            <w:bottom w:val="none" w:sz="0" w:space="0" w:color="auto"/>
            <w:right w:val="none" w:sz="0" w:space="0" w:color="auto"/>
          </w:divBdr>
        </w:div>
        <w:div w:id="1877893060">
          <w:marLeft w:val="0"/>
          <w:marRight w:val="0"/>
          <w:marTop w:val="0"/>
          <w:marBottom w:val="0"/>
          <w:divBdr>
            <w:top w:val="none" w:sz="0" w:space="0" w:color="auto"/>
            <w:left w:val="none" w:sz="0" w:space="0" w:color="auto"/>
            <w:bottom w:val="none" w:sz="0" w:space="0" w:color="auto"/>
            <w:right w:val="none" w:sz="0" w:space="0" w:color="auto"/>
          </w:divBdr>
          <w:divsChild>
            <w:div w:id="1073548919">
              <w:marLeft w:val="0"/>
              <w:marRight w:val="0"/>
              <w:marTop w:val="0"/>
              <w:marBottom w:val="0"/>
              <w:divBdr>
                <w:top w:val="none" w:sz="0" w:space="0" w:color="auto"/>
                <w:left w:val="none" w:sz="0" w:space="0" w:color="auto"/>
                <w:bottom w:val="none" w:sz="0" w:space="0" w:color="auto"/>
                <w:right w:val="none" w:sz="0" w:space="0" w:color="auto"/>
              </w:divBdr>
            </w:div>
          </w:divsChild>
        </w:div>
        <w:div w:id="470363227">
          <w:marLeft w:val="0"/>
          <w:marRight w:val="0"/>
          <w:marTop w:val="300"/>
          <w:marBottom w:val="0"/>
          <w:divBdr>
            <w:top w:val="none" w:sz="0" w:space="0" w:color="auto"/>
            <w:left w:val="none" w:sz="0" w:space="0" w:color="auto"/>
            <w:bottom w:val="none" w:sz="0" w:space="0" w:color="auto"/>
            <w:right w:val="none" w:sz="0" w:space="0" w:color="auto"/>
          </w:divBdr>
          <w:divsChild>
            <w:div w:id="1085539082">
              <w:marLeft w:val="0"/>
              <w:marRight w:val="0"/>
              <w:marTop w:val="0"/>
              <w:marBottom w:val="0"/>
              <w:divBdr>
                <w:top w:val="none" w:sz="0" w:space="0" w:color="auto"/>
                <w:left w:val="none" w:sz="0" w:space="0" w:color="auto"/>
                <w:bottom w:val="none" w:sz="0" w:space="0" w:color="auto"/>
                <w:right w:val="none" w:sz="0" w:space="0" w:color="auto"/>
              </w:divBdr>
              <w:divsChild>
                <w:div w:id="213498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945155">
          <w:marLeft w:val="0"/>
          <w:marRight w:val="0"/>
          <w:marTop w:val="300"/>
          <w:marBottom w:val="0"/>
          <w:divBdr>
            <w:top w:val="none" w:sz="0" w:space="0" w:color="auto"/>
            <w:left w:val="none" w:sz="0" w:space="0" w:color="auto"/>
            <w:bottom w:val="none" w:sz="0" w:space="0" w:color="auto"/>
            <w:right w:val="none" w:sz="0" w:space="0" w:color="auto"/>
          </w:divBdr>
          <w:divsChild>
            <w:div w:id="295646893">
              <w:marLeft w:val="0"/>
              <w:marRight w:val="0"/>
              <w:marTop w:val="0"/>
              <w:marBottom w:val="0"/>
              <w:divBdr>
                <w:top w:val="none" w:sz="0" w:space="0" w:color="auto"/>
                <w:left w:val="none" w:sz="0" w:space="0" w:color="auto"/>
                <w:bottom w:val="none" w:sz="0" w:space="0" w:color="auto"/>
                <w:right w:val="none" w:sz="0" w:space="0" w:color="auto"/>
              </w:divBdr>
              <w:divsChild>
                <w:div w:id="838083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004357">
          <w:marLeft w:val="0"/>
          <w:marRight w:val="0"/>
          <w:marTop w:val="300"/>
          <w:marBottom w:val="0"/>
          <w:divBdr>
            <w:top w:val="none" w:sz="0" w:space="0" w:color="auto"/>
            <w:left w:val="none" w:sz="0" w:space="0" w:color="auto"/>
            <w:bottom w:val="none" w:sz="0" w:space="0" w:color="auto"/>
            <w:right w:val="none" w:sz="0" w:space="0" w:color="auto"/>
          </w:divBdr>
          <w:divsChild>
            <w:div w:id="1249391214">
              <w:marLeft w:val="0"/>
              <w:marRight w:val="0"/>
              <w:marTop w:val="0"/>
              <w:marBottom w:val="0"/>
              <w:divBdr>
                <w:top w:val="none" w:sz="0" w:space="0" w:color="auto"/>
                <w:left w:val="none" w:sz="0" w:space="0" w:color="auto"/>
                <w:bottom w:val="none" w:sz="0" w:space="0" w:color="auto"/>
                <w:right w:val="none" w:sz="0" w:space="0" w:color="auto"/>
              </w:divBdr>
              <w:divsChild>
                <w:div w:id="191404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7538">
          <w:marLeft w:val="0"/>
          <w:marRight w:val="0"/>
          <w:marTop w:val="300"/>
          <w:marBottom w:val="0"/>
          <w:divBdr>
            <w:top w:val="none" w:sz="0" w:space="0" w:color="auto"/>
            <w:left w:val="none" w:sz="0" w:space="0" w:color="auto"/>
            <w:bottom w:val="none" w:sz="0" w:space="0" w:color="auto"/>
            <w:right w:val="none" w:sz="0" w:space="0" w:color="auto"/>
          </w:divBdr>
          <w:divsChild>
            <w:div w:id="2050909940">
              <w:marLeft w:val="0"/>
              <w:marRight w:val="0"/>
              <w:marTop w:val="0"/>
              <w:marBottom w:val="0"/>
              <w:divBdr>
                <w:top w:val="none" w:sz="0" w:space="0" w:color="auto"/>
                <w:left w:val="none" w:sz="0" w:space="0" w:color="auto"/>
                <w:bottom w:val="none" w:sz="0" w:space="0" w:color="auto"/>
                <w:right w:val="none" w:sz="0" w:space="0" w:color="auto"/>
              </w:divBdr>
              <w:divsChild>
                <w:div w:id="1482966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362997">
      <w:bodyDiv w:val="1"/>
      <w:marLeft w:val="0"/>
      <w:marRight w:val="0"/>
      <w:marTop w:val="0"/>
      <w:marBottom w:val="0"/>
      <w:divBdr>
        <w:top w:val="none" w:sz="0" w:space="0" w:color="auto"/>
        <w:left w:val="none" w:sz="0" w:space="0" w:color="auto"/>
        <w:bottom w:val="none" w:sz="0" w:space="0" w:color="auto"/>
        <w:right w:val="none" w:sz="0" w:space="0" w:color="auto"/>
      </w:divBdr>
    </w:div>
    <w:div w:id="1092700835">
      <w:bodyDiv w:val="1"/>
      <w:marLeft w:val="0"/>
      <w:marRight w:val="0"/>
      <w:marTop w:val="0"/>
      <w:marBottom w:val="0"/>
      <w:divBdr>
        <w:top w:val="none" w:sz="0" w:space="0" w:color="auto"/>
        <w:left w:val="none" w:sz="0" w:space="0" w:color="auto"/>
        <w:bottom w:val="none" w:sz="0" w:space="0" w:color="auto"/>
        <w:right w:val="none" w:sz="0" w:space="0" w:color="auto"/>
      </w:divBdr>
      <w:divsChild>
        <w:div w:id="1095638777">
          <w:marLeft w:val="0"/>
          <w:marRight w:val="0"/>
          <w:marTop w:val="0"/>
          <w:marBottom w:val="0"/>
          <w:divBdr>
            <w:top w:val="none" w:sz="0" w:space="0" w:color="auto"/>
            <w:left w:val="none" w:sz="0" w:space="0" w:color="auto"/>
            <w:bottom w:val="none" w:sz="0" w:space="0" w:color="auto"/>
            <w:right w:val="none" w:sz="0" w:space="0" w:color="auto"/>
          </w:divBdr>
        </w:div>
        <w:div w:id="1800297678">
          <w:marLeft w:val="0"/>
          <w:marRight w:val="0"/>
          <w:marTop w:val="0"/>
          <w:marBottom w:val="0"/>
          <w:divBdr>
            <w:top w:val="none" w:sz="0" w:space="0" w:color="auto"/>
            <w:left w:val="none" w:sz="0" w:space="0" w:color="auto"/>
            <w:bottom w:val="none" w:sz="0" w:space="0" w:color="auto"/>
            <w:right w:val="none" w:sz="0" w:space="0" w:color="auto"/>
          </w:divBdr>
          <w:divsChild>
            <w:div w:id="1377661789">
              <w:marLeft w:val="0"/>
              <w:marRight w:val="0"/>
              <w:marTop w:val="0"/>
              <w:marBottom w:val="0"/>
              <w:divBdr>
                <w:top w:val="none" w:sz="0" w:space="0" w:color="auto"/>
                <w:left w:val="none" w:sz="0" w:space="0" w:color="auto"/>
                <w:bottom w:val="none" w:sz="0" w:space="0" w:color="auto"/>
                <w:right w:val="none" w:sz="0" w:space="0" w:color="auto"/>
              </w:divBdr>
            </w:div>
          </w:divsChild>
        </w:div>
        <w:div w:id="2098863895">
          <w:marLeft w:val="0"/>
          <w:marRight w:val="0"/>
          <w:marTop w:val="0"/>
          <w:marBottom w:val="0"/>
          <w:divBdr>
            <w:top w:val="none" w:sz="0" w:space="0" w:color="auto"/>
            <w:left w:val="none" w:sz="0" w:space="0" w:color="auto"/>
            <w:bottom w:val="none" w:sz="0" w:space="0" w:color="auto"/>
            <w:right w:val="none" w:sz="0" w:space="0" w:color="auto"/>
          </w:divBdr>
        </w:div>
        <w:div w:id="1130782449">
          <w:marLeft w:val="0"/>
          <w:marRight w:val="0"/>
          <w:marTop w:val="0"/>
          <w:marBottom w:val="0"/>
          <w:divBdr>
            <w:top w:val="none" w:sz="0" w:space="0" w:color="auto"/>
            <w:left w:val="none" w:sz="0" w:space="0" w:color="auto"/>
            <w:bottom w:val="none" w:sz="0" w:space="0" w:color="auto"/>
            <w:right w:val="none" w:sz="0" w:space="0" w:color="auto"/>
          </w:divBdr>
          <w:divsChild>
            <w:div w:id="938031029">
              <w:marLeft w:val="0"/>
              <w:marRight w:val="0"/>
              <w:marTop w:val="0"/>
              <w:marBottom w:val="0"/>
              <w:divBdr>
                <w:top w:val="none" w:sz="0" w:space="0" w:color="auto"/>
                <w:left w:val="none" w:sz="0" w:space="0" w:color="auto"/>
                <w:bottom w:val="none" w:sz="0" w:space="0" w:color="auto"/>
                <w:right w:val="none" w:sz="0" w:space="0" w:color="auto"/>
              </w:divBdr>
            </w:div>
          </w:divsChild>
        </w:div>
        <w:div w:id="1449936049">
          <w:marLeft w:val="0"/>
          <w:marRight w:val="0"/>
          <w:marTop w:val="0"/>
          <w:marBottom w:val="0"/>
          <w:divBdr>
            <w:top w:val="none" w:sz="0" w:space="0" w:color="auto"/>
            <w:left w:val="none" w:sz="0" w:space="0" w:color="auto"/>
            <w:bottom w:val="none" w:sz="0" w:space="0" w:color="auto"/>
            <w:right w:val="none" w:sz="0" w:space="0" w:color="auto"/>
          </w:divBdr>
        </w:div>
        <w:div w:id="707098529">
          <w:marLeft w:val="0"/>
          <w:marRight w:val="0"/>
          <w:marTop w:val="0"/>
          <w:marBottom w:val="0"/>
          <w:divBdr>
            <w:top w:val="none" w:sz="0" w:space="0" w:color="auto"/>
            <w:left w:val="none" w:sz="0" w:space="0" w:color="auto"/>
            <w:bottom w:val="none" w:sz="0" w:space="0" w:color="auto"/>
            <w:right w:val="none" w:sz="0" w:space="0" w:color="auto"/>
          </w:divBdr>
          <w:divsChild>
            <w:div w:id="1515147948">
              <w:marLeft w:val="0"/>
              <w:marRight w:val="0"/>
              <w:marTop w:val="0"/>
              <w:marBottom w:val="0"/>
              <w:divBdr>
                <w:top w:val="none" w:sz="0" w:space="0" w:color="auto"/>
                <w:left w:val="none" w:sz="0" w:space="0" w:color="auto"/>
                <w:bottom w:val="none" w:sz="0" w:space="0" w:color="auto"/>
                <w:right w:val="none" w:sz="0" w:space="0" w:color="auto"/>
              </w:divBdr>
            </w:div>
          </w:divsChild>
        </w:div>
        <w:div w:id="411513744">
          <w:marLeft w:val="0"/>
          <w:marRight w:val="0"/>
          <w:marTop w:val="0"/>
          <w:marBottom w:val="0"/>
          <w:divBdr>
            <w:top w:val="none" w:sz="0" w:space="0" w:color="auto"/>
            <w:left w:val="none" w:sz="0" w:space="0" w:color="auto"/>
            <w:bottom w:val="none" w:sz="0" w:space="0" w:color="auto"/>
            <w:right w:val="none" w:sz="0" w:space="0" w:color="auto"/>
          </w:divBdr>
        </w:div>
        <w:div w:id="1565069510">
          <w:marLeft w:val="0"/>
          <w:marRight w:val="0"/>
          <w:marTop w:val="0"/>
          <w:marBottom w:val="0"/>
          <w:divBdr>
            <w:top w:val="none" w:sz="0" w:space="0" w:color="auto"/>
            <w:left w:val="none" w:sz="0" w:space="0" w:color="auto"/>
            <w:bottom w:val="none" w:sz="0" w:space="0" w:color="auto"/>
            <w:right w:val="none" w:sz="0" w:space="0" w:color="auto"/>
          </w:divBdr>
          <w:divsChild>
            <w:div w:id="1100029279">
              <w:marLeft w:val="0"/>
              <w:marRight w:val="0"/>
              <w:marTop w:val="0"/>
              <w:marBottom w:val="0"/>
              <w:divBdr>
                <w:top w:val="none" w:sz="0" w:space="0" w:color="auto"/>
                <w:left w:val="none" w:sz="0" w:space="0" w:color="auto"/>
                <w:bottom w:val="none" w:sz="0" w:space="0" w:color="auto"/>
                <w:right w:val="none" w:sz="0" w:space="0" w:color="auto"/>
              </w:divBdr>
            </w:div>
          </w:divsChild>
        </w:div>
        <w:div w:id="1979142648">
          <w:marLeft w:val="0"/>
          <w:marRight w:val="0"/>
          <w:marTop w:val="0"/>
          <w:marBottom w:val="0"/>
          <w:divBdr>
            <w:top w:val="none" w:sz="0" w:space="0" w:color="auto"/>
            <w:left w:val="none" w:sz="0" w:space="0" w:color="auto"/>
            <w:bottom w:val="none" w:sz="0" w:space="0" w:color="auto"/>
            <w:right w:val="none" w:sz="0" w:space="0" w:color="auto"/>
          </w:divBdr>
        </w:div>
        <w:div w:id="1517236229">
          <w:marLeft w:val="0"/>
          <w:marRight w:val="0"/>
          <w:marTop w:val="0"/>
          <w:marBottom w:val="0"/>
          <w:divBdr>
            <w:top w:val="none" w:sz="0" w:space="0" w:color="auto"/>
            <w:left w:val="none" w:sz="0" w:space="0" w:color="auto"/>
            <w:bottom w:val="none" w:sz="0" w:space="0" w:color="auto"/>
            <w:right w:val="none" w:sz="0" w:space="0" w:color="auto"/>
          </w:divBdr>
          <w:divsChild>
            <w:div w:id="1061489704">
              <w:marLeft w:val="0"/>
              <w:marRight w:val="0"/>
              <w:marTop w:val="0"/>
              <w:marBottom w:val="0"/>
              <w:divBdr>
                <w:top w:val="none" w:sz="0" w:space="0" w:color="auto"/>
                <w:left w:val="none" w:sz="0" w:space="0" w:color="auto"/>
                <w:bottom w:val="none" w:sz="0" w:space="0" w:color="auto"/>
                <w:right w:val="none" w:sz="0" w:space="0" w:color="auto"/>
              </w:divBdr>
            </w:div>
          </w:divsChild>
        </w:div>
        <w:div w:id="1012756361">
          <w:marLeft w:val="0"/>
          <w:marRight w:val="0"/>
          <w:marTop w:val="0"/>
          <w:marBottom w:val="0"/>
          <w:divBdr>
            <w:top w:val="none" w:sz="0" w:space="0" w:color="auto"/>
            <w:left w:val="none" w:sz="0" w:space="0" w:color="auto"/>
            <w:bottom w:val="none" w:sz="0" w:space="0" w:color="auto"/>
            <w:right w:val="none" w:sz="0" w:space="0" w:color="auto"/>
          </w:divBdr>
        </w:div>
        <w:div w:id="88891386">
          <w:marLeft w:val="0"/>
          <w:marRight w:val="0"/>
          <w:marTop w:val="0"/>
          <w:marBottom w:val="0"/>
          <w:divBdr>
            <w:top w:val="none" w:sz="0" w:space="0" w:color="auto"/>
            <w:left w:val="none" w:sz="0" w:space="0" w:color="auto"/>
            <w:bottom w:val="none" w:sz="0" w:space="0" w:color="auto"/>
            <w:right w:val="none" w:sz="0" w:space="0" w:color="auto"/>
          </w:divBdr>
          <w:divsChild>
            <w:div w:id="2055306676">
              <w:marLeft w:val="0"/>
              <w:marRight w:val="0"/>
              <w:marTop w:val="0"/>
              <w:marBottom w:val="0"/>
              <w:divBdr>
                <w:top w:val="none" w:sz="0" w:space="0" w:color="auto"/>
                <w:left w:val="none" w:sz="0" w:space="0" w:color="auto"/>
                <w:bottom w:val="none" w:sz="0" w:space="0" w:color="auto"/>
                <w:right w:val="none" w:sz="0" w:space="0" w:color="auto"/>
              </w:divBdr>
            </w:div>
          </w:divsChild>
        </w:div>
        <w:div w:id="770012509">
          <w:marLeft w:val="0"/>
          <w:marRight w:val="0"/>
          <w:marTop w:val="0"/>
          <w:marBottom w:val="0"/>
          <w:divBdr>
            <w:top w:val="none" w:sz="0" w:space="0" w:color="auto"/>
            <w:left w:val="none" w:sz="0" w:space="0" w:color="auto"/>
            <w:bottom w:val="none" w:sz="0" w:space="0" w:color="auto"/>
            <w:right w:val="none" w:sz="0" w:space="0" w:color="auto"/>
          </w:divBdr>
        </w:div>
        <w:div w:id="812603883">
          <w:marLeft w:val="0"/>
          <w:marRight w:val="0"/>
          <w:marTop w:val="0"/>
          <w:marBottom w:val="0"/>
          <w:divBdr>
            <w:top w:val="none" w:sz="0" w:space="0" w:color="auto"/>
            <w:left w:val="none" w:sz="0" w:space="0" w:color="auto"/>
            <w:bottom w:val="none" w:sz="0" w:space="0" w:color="auto"/>
            <w:right w:val="none" w:sz="0" w:space="0" w:color="auto"/>
          </w:divBdr>
          <w:divsChild>
            <w:div w:id="582646981">
              <w:marLeft w:val="0"/>
              <w:marRight w:val="0"/>
              <w:marTop w:val="0"/>
              <w:marBottom w:val="0"/>
              <w:divBdr>
                <w:top w:val="none" w:sz="0" w:space="0" w:color="auto"/>
                <w:left w:val="none" w:sz="0" w:space="0" w:color="auto"/>
                <w:bottom w:val="none" w:sz="0" w:space="0" w:color="auto"/>
                <w:right w:val="none" w:sz="0" w:space="0" w:color="auto"/>
              </w:divBdr>
            </w:div>
          </w:divsChild>
        </w:div>
        <w:div w:id="327097239">
          <w:marLeft w:val="0"/>
          <w:marRight w:val="0"/>
          <w:marTop w:val="300"/>
          <w:marBottom w:val="0"/>
          <w:divBdr>
            <w:top w:val="none" w:sz="0" w:space="0" w:color="auto"/>
            <w:left w:val="none" w:sz="0" w:space="0" w:color="auto"/>
            <w:bottom w:val="none" w:sz="0" w:space="0" w:color="auto"/>
            <w:right w:val="none" w:sz="0" w:space="0" w:color="auto"/>
          </w:divBdr>
          <w:divsChild>
            <w:div w:id="1787238299">
              <w:marLeft w:val="0"/>
              <w:marRight w:val="0"/>
              <w:marTop w:val="0"/>
              <w:marBottom w:val="0"/>
              <w:divBdr>
                <w:top w:val="none" w:sz="0" w:space="0" w:color="auto"/>
                <w:left w:val="none" w:sz="0" w:space="0" w:color="auto"/>
                <w:bottom w:val="none" w:sz="0" w:space="0" w:color="auto"/>
                <w:right w:val="none" w:sz="0" w:space="0" w:color="auto"/>
              </w:divBdr>
              <w:divsChild>
                <w:div w:id="94254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50515">
          <w:marLeft w:val="0"/>
          <w:marRight w:val="0"/>
          <w:marTop w:val="300"/>
          <w:marBottom w:val="0"/>
          <w:divBdr>
            <w:top w:val="none" w:sz="0" w:space="0" w:color="auto"/>
            <w:left w:val="none" w:sz="0" w:space="0" w:color="auto"/>
            <w:bottom w:val="none" w:sz="0" w:space="0" w:color="auto"/>
            <w:right w:val="none" w:sz="0" w:space="0" w:color="auto"/>
          </w:divBdr>
          <w:divsChild>
            <w:div w:id="1673288844">
              <w:marLeft w:val="0"/>
              <w:marRight w:val="0"/>
              <w:marTop w:val="0"/>
              <w:marBottom w:val="0"/>
              <w:divBdr>
                <w:top w:val="none" w:sz="0" w:space="0" w:color="auto"/>
                <w:left w:val="none" w:sz="0" w:space="0" w:color="auto"/>
                <w:bottom w:val="none" w:sz="0" w:space="0" w:color="auto"/>
                <w:right w:val="none" w:sz="0" w:space="0" w:color="auto"/>
              </w:divBdr>
              <w:divsChild>
                <w:div w:id="190201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733840">
          <w:marLeft w:val="0"/>
          <w:marRight w:val="0"/>
          <w:marTop w:val="300"/>
          <w:marBottom w:val="0"/>
          <w:divBdr>
            <w:top w:val="none" w:sz="0" w:space="0" w:color="auto"/>
            <w:left w:val="none" w:sz="0" w:space="0" w:color="auto"/>
            <w:bottom w:val="none" w:sz="0" w:space="0" w:color="auto"/>
            <w:right w:val="none" w:sz="0" w:space="0" w:color="auto"/>
          </w:divBdr>
          <w:divsChild>
            <w:div w:id="320474042">
              <w:marLeft w:val="0"/>
              <w:marRight w:val="0"/>
              <w:marTop w:val="0"/>
              <w:marBottom w:val="0"/>
              <w:divBdr>
                <w:top w:val="none" w:sz="0" w:space="0" w:color="auto"/>
                <w:left w:val="none" w:sz="0" w:space="0" w:color="auto"/>
                <w:bottom w:val="none" w:sz="0" w:space="0" w:color="auto"/>
                <w:right w:val="none" w:sz="0" w:space="0" w:color="auto"/>
              </w:divBdr>
              <w:divsChild>
                <w:div w:id="7589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611269">
          <w:marLeft w:val="0"/>
          <w:marRight w:val="0"/>
          <w:marTop w:val="300"/>
          <w:marBottom w:val="0"/>
          <w:divBdr>
            <w:top w:val="none" w:sz="0" w:space="0" w:color="auto"/>
            <w:left w:val="none" w:sz="0" w:space="0" w:color="auto"/>
            <w:bottom w:val="none" w:sz="0" w:space="0" w:color="auto"/>
            <w:right w:val="none" w:sz="0" w:space="0" w:color="auto"/>
          </w:divBdr>
          <w:divsChild>
            <w:div w:id="380709382">
              <w:marLeft w:val="0"/>
              <w:marRight w:val="0"/>
              <w:marTop w:val="0"/>
              <w:marBottom w:val="0"/>
              <w:divBdr>
                <w:top w:val="none" w:sz="0" w:space="0" w:color="auto"/>
                <w:left w:val="none" w:sz="0" w:space="0" w:color="auto"/>
                <w:bottom w:val="none" w:sz="0" w:space="0" w:color="auto"/>
                <w:right w:val="none" w:sz="0" w:space="0" w:color="auto"/>
              </w:divBdr>
              <w:divsChild>
                <w:div w:id="48354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555341">
      <w:bodyDiv w:val="1"/>
      <w:marLeft w:val="0"/>
      <w:marRight w:val="0"/>
      <w:marTop w:val="0"/>
      <w:marBottom w:val="0"/>
      <w:divBdr>
        <w:top w:val="none" w:sz="0" w:space="0" w:color="auto"/>
        <w:left w:val="none" w:sz="0" w:space="0" w:color="auto"/>
        <w:bottom w:val="none" w:sz="0" w:space="0" w:color="auto"/>
        <w:right w:val="none" w:sz="0" w:space="0" w:color="auto"/>
      </w:divBdr>
      <w:divsChild>
        <w:div w:id="428166106">
          <w:marLeft w:val="0"/>
          <w:marRight w:val="0"/>
          <w:marTop w:val="0"/>
          <w:marBottom w:val="0"/>
          <w:divBdr>
            <w:top w:val="none" w:sz="0" w:space="0" w:color="auto"/>
            <w:left w:val="none" w:sz="0" w:space="0" w:color="auto"/>
            <w:bottom w:val="none" w:sz="0" w:space="0" w:color="auto"/>
            <w:right w:val="none" w:sz="0" w:space="0" w:color="auto"/>
          </w:divBdr>
        </w:div>
        <w:div w:id="1293974928">
          <w:marLeft w:val="0"/>
          <w:marRight w:val="0"/>
          <w:marTop w:val="0"/>
          <w:marBottom w:val="0"/>
          <w:divBdr>
            <w:top w:val="none" w:sz="0" w:space="0" w:color="auto"/>
            <w:left w:val="none" w:sz="0" w:space="0" w:color="auto"/>
            <w:bottom w:val="none" w:sz="0" w:space="0" w:color="auto"/>
            <w:right w:val="none" w:sz="0" w:space="0" w:color="auto"/>
          </w:divBdr>
          <w:divsChild>
            <w:div w:id="13970113">
              <w:marLeft w:val="0"/>
              <w:marRight w:val="0"/>
              <w:marTop w:val="0"/>
              <w:marBottom w:val="0"/>
              <w:divBdr>
                <w:top w:val="none" w:sz="0" w:space="0" w:color="auto"/>
                <w:left w:val="none" w:sz="0" w:space="0" w:color="auto"/>
                <w:bottom w:val="none" w:sz="0" w:space="0" w:color="auto"/>
                <w:right w:val="none" w:sz="0" w:space="0" w:color="auto"/>
              </w:divBdr>
            </w:div>
          </w:divsChild>
        </w:div>
        <w:div w:id="829491760">
          <w:marLeft w:val="0"/>
          <w:marRight w:val="0"/>
          <w:marTop w:val="0"/>
          <w:marBottom w:val="0"/>
          <w:divBdr>
            <w:top w:val="none" w:sz="0" w:space="0" w:color="auto"/>
            <w:left w:val="none" w:sz="0" w:space="0" w:color="auto"/>
            <w:bottom w:val="none" w:sz="0" w:space="0" w:color="auto"/>
            <w:right w:val="none" w:sz="0" w:space="0" w:color="auto"/>
          </w:divBdr>
        </w:div>
        <w:div w:id="106319199">
          <w:marLeft w:val="0"/>
          <w:marRight w:val="0"/>
          <w:marTop w:val="0"/>
          <w:marBottom w:val="0"/>
          <w:divBdr>
            <w:top w:val="none" w:sz="0" w:space="0" w:color="auto"/>
            <w:left w:val="none" w:sz="0" w:space="0" w:color="auto"/>
            <w:bottom w:val="none" w:sz="0" w:space="0" w:color="auto"/>
            <w:right w:val="none" w:sz="0" w:space="0" w:color="auto"/>
          </w:divBdr>
          <w:divsChild>
            <w:div w:id="1402871703">
              <w:marLeft w:val="0"/>
              <w:marRight w:val="0"/>
              <w:marTop w:val="0"/>
              <w:marBottom w:val="0"/>
              <w:divBdr>
                <w:top w:val="none" w:sz="0" w:space="0" w:color="auto"/>
                <w:left w:val="none" w:sz="0" w:space="0" w:color="auto"/>
                <w:bottom w:val="none" w:sz="0" w:space="0" w:color="auto"/>
                <w:right w:val="none" w:sz="0" w:space="0" w:color="auto"/>
              </w:divBdr>
            </w:div>
          </w:divsChild>
        </w:div>
        <w:div w:id="1130589568">
          <w:marLeft w:val="0"/>
          <w:marRight w:val="0"/>
          <w:marTop w:val="0"/>
          <w:marBottom w:val="0"/>
          <w:divBdr>
            <w:top w:val="none" w:sz="0" w:space="0" w:color="auto"/>
            <w:left w:val="none" w:sz="0" w:space="0" w:color="auto"/>
            <w:bottom w:val="none" w:sz="0" w:space="0" w:color="auto"/>
            <w:right w:val="none" w:sz="0" w:space="0" w:color="auto"/>
          </w:divBdr>
        </w:div>
        <w:div w:id="1144195823">
          <w:marLeft w:val="0"/>
          <w:marRight w:val="0"/>
          <w:marTop w:val="0"/>
          <w:marBottom w:val="0"/>
          <w:divBdr>
            <w:top w:val="none" w:sz="0" w:space="0" w:color="auto"/>
            <w:left w:val="none" w:sz="0" w:space="0" w:color="auto"/>
            <w:bottom w:val="none" w:sz="0" w:space="0" w:color="auto"/>
            <w:right w:val="none" w:sz="0" w:space="0" w:color="auto"/>
          </w:divBdr>
          <w:divsChild>
            <w:div w:id="42338149">
              <w:marLeft w:val="0"/>
              <w:marRight w:val="0"/>
              <w:marTop w:val="0"/>
              <w:marBottom w:val="0"/>
              <w:divBdr>
                <w:top w:val="none" w:sz="0" w:space="0" w:color="auto"/>
                <w:left w:val="none" w:sz="0" w:space="0" w:color="auto"/>
                <w:bottom w:val="none" w:sz="0" w:space="0" w:color="auto"/>
                <w:right w:val="none" w:sz="0" w:space="0" w:color="auto"/>
              </w:divBdr>
            </w:div>
          </w:divsChild>
        </w:div>
        <w:div w:id="2128889946">
          <w:marLeft w:val="0"/>
          <w:marRight w:val="0"/>
          <w:marTop w:val="0"/>
          <w:marBottom w:val="0"/>
          <w:divBdr>
            <w:top w:val="none" w:sz="0" w:space="0" w:color="auto"/>
            <w:left w:val="none" w:sz="0" w:space="0" w:color="auto"/>
            <w:bottom w:val="none" w:sz="0" w:space="0" w:color="auto"/>
            <w:right w:val="none" w:sz="0" w:space="0" w:color="auto"/>
          </w:divBdr>
        </w:div>
        <w:div w:id="367604893">
          <w:marLeft w:val="0"/>
          <w:marRight w:val="0"/>
          <w:marTop w:val="0"/>
          <w:marBottom w:val="0"/>
          <w:divBdr>
            <w:top w:val="none" w:sz="0" w:space="0" w:color="auto"/>
            <w:left w:val="none" w:sz="0" w:space="0" w:color="auto"/>
            <w:bottom w:val="none" w:sz="0" w:space="0" w:color="auto"/>
            <w:right w:val="none" w:sz="0" w:space="0" w:color="auto"/>
          </w:divBdr>
          <w:divsChild>
            <w:div w:id="947280095">
              <w:marLeft w:val="0"/>
              <w:marRight w:val="0"/>
              <w:marTop w:val="0"/>
              <w:marBottom w:val="0"/>
              <w:divBdr>
                <w:top w:val="none" w:sz="0" w:space="0" w:color="auto"/>
                <w:left w:val="none" w:sz="0" w:space="0" w:color="auto"/>
                <w:bottom w:val="none" w:sz="0" w:space="0" w:color="auto"/>
                <w:right w:val="none" w:sz="0" w:space="0" w:color="auto"/>
              </w:divBdr>
            </w:div>
          </w:divsChild>
        </w:div>
        <w:div w:id="124783056">
          <w:marLeft w:val="0"/>
          <w:marRight w:val="0"/>
          <w:marTop w:val="0"/>
          <w:marBottom w:val="0"/>
          <w:divBdr>
            <w:top w:val="none" w:sz="0" w:space="0" w:color="auto"/>
            <w:left w:val="none" w:sz="0" w:space="0" w:color="auto"/>
            <w:bottom w:val="none" w:sz="0" w:space="0" w:color="auto"/>
            <w:right w:val="none" w:sz="0" w:space="0" w:color="auto"/>
          </w:divBdr>
        </w:div>
        <w:div w:id="278993531">
          <w:marLeft w:val="0"/>
          <w:marRight w:val="0"/>
          <w:marTop w:val="0"/>
          <w:marBottom w:val="0"/>
          <w:divBdr>
            <w:top w:val="none" w:sz="0" w:space="0" w:color="auto"/>
            <w:left w:val="none" w:sz="0" w:space="0" w:color="auto"/>
            <w:bottom w:val="none" w:sz="0" w:space="0" w:color="auto"/>
            <w:right w:val="none" w:sz="0" w:space="0" w:color="auto"/>
          </w:divBdr>
          <w:divsChild>
            <w:div w:id="1827672359">
              <w:marLeft w:val="0"/>
              <w:marRight w:val="0"/>
              <w:marTop w:val="0"/>
              <w:marBottom w:val="0"/>
              <w:divBdr>
                <w:top w:val="none" w:sz="0" w:space="0" w:color="auto"/>
                <w:left w:val="none" w:sz="0" w:space="0" w:color="auto"/>
                <w:bottom w:val="none" w:sz="0" w:space="0" w:color="auto"/>
                <w:right w:val="none" w:sz="0" w:space="0" w:color="auto"/>
              </w:divBdr>
            </w:div>
          </w:divsChild>
        </w:div>
        <w:div w:id="2003771061">
          <w:marLeft w:val="0"/>
          <w:marRight w:val="0"/>
          <w:marTop w:val="0"/>
          <w:marBottom w:val="0"/>
          <w:divBdr>
            <w:top w:val="none" w:sz="0" w:space="0" w:color="auto"/>
            <w:left w:val="none" w:sz="0" w:space="0" w:color="auto"/>
            <w:bottom w:val="none" w:sz="0" w:space="0" w:color="auto"/>
            <w:right w:val="none" w:sz="0" w:space="0" w:color="auto"/>
          </w:divBdr>
        </w:div>
        <w:div w:id="980888303">
          <w:marLeft w:val="0"/>
          <w:marRight w:val="0"/>
          <w:marTop w:val="0"/>
          <w:marBottom w:val="0"/>
          <w:divBdr>
            <w:top w:val="none" w:sz="0" w:space="0" w:color="auto"/>
            <w:left w:val="none" w:sz="0" w:space="0" w:color="auto"/>
            <w:bottom w:val="none" w:sz="0" w:space="0" w:color="auto"/>
            <w:right w:val="none" w:sz="0" w:space="0" w:color="auto"/>
          </w:divBdr>
          <w:divsChild>
            <w:div w:id="202325835">
              <w:marLeft w:val="0"/>
              <w:marRight w:val="0"/>
              <w:marTop w:val="0"/>
              <w:marBottom w:val="0"/>
              <w:divBdr>
                <w:top w:val="none" w:sz="0" w:space="0" w:color="auto"/>
                <w:left w:val="none" w:sz="0" w:space="0" w:color="auto"/>
                <w:bottom w:val="none" w:sz="0" w:space="0" w:color="auto"/>
                <w:right w:val="none" w:sz="0" w:space="0" w:color="auto"/>
              </w:divBdr>
            </w:div>
          </w:divsChild>
        </w:div>
        <w:div w:id="879559930">
          <w:marLeft w:val="0"/>
          <w:marRight w:val="0"/>
          <w:marTop w:val="0"/>
          <w:marBottom w:val="0"/>
          <w:divBdr>
            <w:top w:val="none" w:sz="0" w:space="0" w:color="auto"/>
            <w:left w:val="none" w:sz="0" w:space="0" w:color="auto"/>
            <w:bottom w:val="none" w:sz="0" w:space="0" w:color="auto"/>
            <w:right w:val="none" w:sz="0" w:space="0" w:color="auto"/>
          </w:divBdr>
        </w:div>
        <w:div w:id="1754231754">
          <w:marLeft w:val="0"/>
          <w:marRight w:val="0"/>
          <w:marTop w:val="0"/>
          <w:marBottom w:val="0"/>
          <w:divBdr>
            <w:top w:val="none" w:sz="0" w:space="0" w:color="auto"/>
            <w:left w:val="none" w:sz="0" w:space="0" w:color="auto"/>
            <w:bottom w:val="none" w:sz="0" w:space="0" w:color="auto"/>
            <w:right w:val="none" w:sz="0" w:space="0" w:color="auto"/>
          </w:divBdr>
          <w:divsChild>
            <w:div w:id="1888375600">
              <w:marLeft w:val="0"/>
              <w:marRight w:val="0"/>
              <w:marTop w:val="0"/>
              <w:marBottom w:val="0"/>
              <w:divBdr>
                <w:top w:val="none" w:sz="0" w:space="0" w:color="auto"/>
                <w:left w:val="none" w:sz="0" w:space="0" w:color="auto"/>
                <w:bottom w:val="none" w:sz="0" w:space="0" w:color="auto"/>
                <w:right w:val="none" w:sz="0" w:space="0" w:color="auto"/>
              </w:divBdr>
            </w:div>
          </w:divsChild>
        </w:div>
        <w:div w:id="396783814">
          <w:marLeft w:val="0"/>
          <w:marRight w:val="0"/>
          <w:marTop w:val="300"/>
          <w:marBottom w:val="0"/>
          <w:divBdr>
            <w:top w:val="none" w:sz="0" w:space="0" w:color="auto"/>
            <w:left w:val="none" w:sz="0" w:space="0" w:color="auto"/>
            <w:bottom w:val="none" w:sz="0" w:space="0" w:color="auto"/>
            <w:right w:val="none" w:sz="0" w:space="0" w:color="auto"/>
          </w:divBdr>
          <w:divsChild>
            <w:div w:id="1787770054">
              <w:marLeft w:val="0"/>
              <w:marRight w:val="0"/>
              <w:marTop w:val="0"/>
              <w:marBottom w:val="0"/>
              <w:divBdr>
                <w:top w:val="none" w:sz="0" w:space="0" w:color="auto"/>
                <w:left w:val="none" w:sz="0" w:space="0" w:color="auto"/>
                <w:bottom w:val="none" w:sz="0" w:space="0" w:color="auto"/>
                <w:right w:val="none" w:sz="0" w:space="0" w:color="auto"/>
              </w:divBdr>
              <w:divsChild>
                <w:div w:id="907765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335560">
          <w:marLeft w:val="0"/>
          <w:marRight w:val="0"/>
          <w:marTop w:val="300"/>
          <w:marBottom w:val="0"/>
          <w:divBdr>
            <w:top w:val="none" w:sz="0" w:space="0" w:color="auto"/>
            <w:left w:val="none" w:sz="0" w:space="0" w:color="auto"/>
            <w:bottom w:val="none" w:sz="0" w:space="0" w:color="auto"/>
            <w:right w:val="none" w:sz="0" w:space="0" w:color="auto"/>
          </w:divBdr>
          <w:divsChild>
            <w:div w:id="1756392845">
              <w:marLeft w:val="0"/>
              <w:marRight w:val="0"/>
              <w:marTop w:val="0"/>
              <w:marBottom w:val="0"/>
              <w:divBdr>
                <w:top w:val="none" w:sz="0" w:space="0" w:color="auto"/>
                <w:left w:val="none" w:sz="0" w:space="0" w:color="auto"/>
                <w:bottom w:val="none" w:sz="0" w:space="0" w:color="auto"/>
                <w:right w:val="none" w:sz="0" w:space="0" w:color="auto"/>
              </w:divBdr>
              <w:divsChild>
                <w:div w:id="199618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149665">
          <w:marLeft w:val="0"/>
          <w:marRight w:val="0"/>
          <w:marTop w:val="300"/>
          <w:marBottom w:val="0"/>
          <w:divBdr>
            <w:top w:val="none" w:sz="0" w:space="0" w:color="auto"/>
            <w:left w:val="none" w:sz="0" w:space="0" w:color="auto"/>
            <w:bottom w:val="none" w:sz="0" w:space="0" w:color="auto"/>
            <w:right w:val="none" w:sz="0" w:space="0" w:color="auto"/>
          </w:divBdr>
          <w:divsChild>
            <w:div w:id="426341832">
              <w:marLeft w:val="0"/>
              <w:marRight w:val="0"/>
              <w:marTop w:val="0"/>
              <w:marBottom w:val="0"/>
              <w:divBdr>
                <w:top w:val="none" w:sz="0" w:space="0" w:color="auto"/>
                <w:left w:val="none" w:sz="0" w:space="0" w:color="auto"/>
                <w:bottom w:val="none" w:sz="0" w:space="0" w:color="auto"/>
                <w:right w:val="none" w:sz="0" w:space="0" w:color="auto"/>
              </w:divBdr>
              <w:divsChild>
                <w:div w:id="104440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572569">
          <w:marLeft w:val="0"/>
          <w:marRight w:val="0"/>
          <w:marTop w:val="300"/>
          <w:marBottom w:val="0"/>
          <w:divBdr>
            <w:top w:val="none" w:sz="0" w:space="0" w:color="auto"/>
            <w:left w:val="none" w:sz="0" w:space="0" w:color="auto"/>
            <w:bottom w:val="none" w:sz="0" w:space="0" w:color="auto"/>
            <w:right w:val="none" w:sz="0" w:space="0" w:color="auto"/>
          </w:divBdr>
          <w:divsChild>
            <w:div w:id="1421872251">
              <w:marLeft w:val="0"/>
              <w:marRight w:val="0"/>
              <w:marTop w:val="0"/>
              <w:marBottom w:val="0"/>
              <w:divBdr>
                <w:top w:val="none" w:sz="0" w:space="0" w:color="auto"/>
                <w:left w:val="none" w:sz="0" w:space="0" w:color="auto"/>
                <w:bottom w:val="none" w:sz="0" w:space="0" w:color="auto"/>
                <w:right w:val="none" w:sz="0" w:space="0" w:color="auto"/>
              </w:divBdr>
              <w:divsChild>
                <w:div w:id="1158765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857055">
      <w:bodyDiv w:val="1"/>
      <w:marLeft w:val="0"/>
      <w:marRight w:val="0"/>
      <w:marTop w:val="0"/>
      <w:marBottom w:val="0"/>
      <w:divBdr>
        <w:top w:val="none" w:sz="0" w:space="0" w:color="auto"/>
        <w:left w:val="none" w:sz="0" w:space="0" w:color="auto"/>
        <w:bottom w:val="none" w:sz="0" w:space="0" w:color="auto"/>
        <w:right w:val="none" w:sz="0" w:space="0" w:color="auto"/>
      </w:divBdr>
      <w:divsChild>
        <w:div w:id="817959380">
          <w:marLeft w:val="0"/>
          <w:marRight w:val="0"/>
          <w:marTop w:val="0"/>
          <w:marBottom w:val="0"/>
          <w:divBdr>
            <w:top w:val="none" w:sz="0" w:space="0" w:color="auto"/>
            <w:left w:val="none" w:sz="0" w:space="0" w:color="auto"/>
            <w:bottom w:val="none" w:sz="0" w:space="0" w:color="auto"/>
            <w:right w:val="none" w:sz="0" w:space="0" w:color="auto"/>
          </w:divBdr>
        </w:div>
        <w:div w:id="367337143">
          <w:marLeft w:val="0"/>
          <w:marRight w:val="0"/>
          <w:marTop w:val="0"/>
          <w:marBottom w:val="0"/>
          <w:divBdr>
            <w:top w:val="none" w:sz="0" w:space="0" w:color="auto"/>
            <w:left w:val="none" w:sz="0" w:space="0" w:color="auto"/>
            <w:bottom w:val="none" w:sz="0" w:space="0" w:color="auto"/>
            <w:right w:val="none" w:sz="0" w:space="0" w:color="auto"/>
          </w:divBdr>
          <w:divsChild>
            <w:div w:id="230430202">
              <w:marLeft w:val="0"/>
              <w:marRight w:val="0"/>
              <w:marTop w:val="0"/>
              <w:marBottom w:val="0"/>
              <w:divBdr>
                <w:top w:val="none" w:sz="0" w:space="0" w:color="auto"/>
                <w:left w:val="none" w:sz="0" w:space="0" w:color="auto"/>
                <w:bottom w:val="none" w:sz="0" w:space="0" w:color="auto"/>
                <w:right w:val="none" w:sz="0" w:space="0" w:color="auto"/>
              </w:divBdr>
            </w:div>
          </w:divsChild>
        </w:div>
        <w:div w:id="1683127534">
          <w:marLeft w:val="0"/>
          <w:marRight w:val="0"/>
          <w:marTop w:val="0"/>
          <w:marBottom w:val="0"/>
          <w:divBdr>
            <w:top w:val="none" w:sz="0" w:space="0" w:color="auto"/>
            <w:left w:val="none" w:sz="0" w:space="0" w:color="auto"/>
            <w:bottom w:val="none" w:sz="0" w:space="0" w:color="auto"/>
            <w:right w:val="none" w:sz="0" w:space="0" w:color="auto"/>
          </w:divBdr>
        </w:div>
        <w:div w:id="1867256112">
          <w:marLeft w:val="0"/>
          <w:marRight w:val="0"/>
          <w:marTop w:val="0"/>
          <w:marBottom w:val="0"/>
          <w:divBdr>
            <w:top w:val="none" w:sz="0" w:space="0" w:color="auto"/>
            <w:left w:val="none" w:sz="0" w:space="0" w:color="auto"/>
            <w:bottom w:val="none" w:sz="0" w:space="0" w:color="auto"/>
            <w:right w:val="none" w:sz="0" w:space="0" w:color="auto"/>
          </w:divBdr>
          <w:divsChild>
            <w:div w:id="1815638904">
              <w:marLeft w:val="0"/>
              <w:marRight w:val="0"/>
              <w:marTop w:val="0"/>
              <w:marBottom w:val="0"/>
              <w:divBdr>
                <w:top w:val="none" w:sz="0" w:space="0" w:color="auto"/>
                <w:left w:val="none" w:sz="0" w:space="0" w:color="auto"/>
                <w:bottom w:val="none" w:sz="0" w:space="0" w:color="auto"/>
                <w:right w:val="none" w:sz="0" w:space="0" w:color="auto"/>
              </w:divBdr>
            </w:div>
          </w:divsChild>
        </w:div>
        <w:div w:id="2026708149">
          <w:marLeft w:val="0"/>
          <w:marRight w:val="0"/>
          <w:marTop w:val="0"/>
          <w:marBottom w:val="0"/>
          <w:divBdr>
            <w:top w:val="none" w:sz="0" w:space="0" w:color="auto"/>
            <w:left w:val="none" w:sz="0" w:space="0" w:color="auto"/>
            <w:bottom w:val="none" w:sz="0" w:space="0" w:color="auto"/>
            <w:right w:val="none" w:sz="0" w:space="0" w:color="auto"/>
          </w:divBdr>
        </w:div>
        <w:div w:id="197855717">
          <w:marLeft w:val="0"/>
          <w:marRight w:val="0"/>
          <w:marTop w:val="0"/>
          <w:marBottom w:val="0"/>
          <w:divBdr>
            <w:top w:val="none" w:sz="0" w:space="0" w:color="auto"/>
            <w:left w:val="none" w:sz="0" w:space="0" w:color="auto"/>
            <w:bottom w:val="none" w:sz="0" w:space="0" w:color="auto"/>
            <w:right w:val="none" w:sz="0" w:space="0" w:color="auto"/>
          </w:divBdr>
          <w:divsChild>
            <w:div w:id="1837526110">
              <w:marLeft w:val="0"/>
              <w:marRight w:val="0"/>
              <w:marTop w:val="0"/>
              <w:marBottom w:val="0"/>
              <w:divBdr>
                <w:top w:val="none" w:sz="0" w:space="0" w:color="auto"/>
                <w:left w:val="none" w:sz="0" w:space="0" w:color="auto"/>
                <w:bottom w:val="none" w:sz="0" w:space="0" w:color="auto"/>
                <w:right w:val="none" w:sz="0" w:space="0" w:color="auto"/>
              </w:divBdr>
            </w:div>
          </w:divsChild>
        </w:div>
        <w:div w:id="461578149">
          <w:marLeft w:val="0"/>
          <w:marRight w:val="0"/>
          <w:marTop w:val="0"/>
          <w:marBottom w:val="0"/>
          <w:divBdr>
            <w:top w:val="none" w:sz="0" w:space="0" w:color="auto"/>
            <w:left w:val="none" w:sz="0" w:space="0" w:color="auto"/>
            <w:bottom w:val="none" w:sz="0" w:space="0" w:color="auto"/>
            <w:right w:val="none" w:sz="0" w:space="0" w:color="auto"/>
          </w:divBdr>
        </w:div>
        <w:div w:id="756632683">
          <w:marLeft w:val="0"/>
          <w:marRight w:val="0"/>
          <w:marTop w:val="0"/>
          <w:marBottom w:val="0"/>
          <w:divBdr>
            <w:top w:val="none" w:sz="0" w:space="0" w:color="auto"/>
            <w:left w:val="none" w:sz="0" w:space="0" w:color="auto"/>
            <w:bottom w:val="none" w:sz="0" w:space="0" w:color="auto"/>
            <w:right w:val="none" w:sz="0" w:space="0" w:color="auto"/>
          </w:divBdr>
          <w:divsChild>
            <w:div w:id="112796065">
              <w:marLeft w:val="0"/>
              <w:marRight w:val="0"/>
              <w:marTop w:val="0"/>
              <w:marBottom w:val="0"/>
              <w:divBdr>
                <w:top w:val="none" w:sz="0" w:space="0" w:color="auto"/>
                <w:left w:val="none" w:sz="0" w:space="0" w:color="auto"/>
                <w:bottom w:val="none" w:sz="0" w:space="0" w:color="auto"/>
                <w:right w:val="none" w:sz="0" w:space="0" w:color="auto"/>
              </w:divBdr>
            </w:div>
          </w:divsChild>
        </w:div>
        <w:div w:id="1420250745">
          <w:marLeft w:val="0"/>
          <w:marRight w:val="0"/>
          <w:marTop w:val="0"/>
          <w:marBottom w:val="0"/>
          <w:divBdr>
            <w:top w:val="none" w:sz="0" w:space="0" w:color="auto"/>
            <w:left w:val="none" w:sz="0" w:space="0" w:color="auto"/>
            <w:bottom w:val="none" w:sz="0" w:space="0" w:color="auto"/>
            <w:right w:val="none" w:sz="0" w:space="0" w:color="auto"/>
          </w:divBdr>
        </w:div>
        <w:div w:id="535854679">
          <w:marLeft w:val="0"/>
          <w:marRight w:val="0"/>
          <w:marTop w:val="0"/>
          <w:marBottom w:val="0"/>
          <w:divBdr>
            <w:top w:val="none" w:sz="0" w:space="0" w:color="auto"/>
            <w:left w:val="none" w:sz="0" w:space="0" w:color="auto"/>
            <w:bottom w:val="none" w:sz="0" w:space="0" w:color="auto"/>
            <w:right w:val="none" w:sz="0" w:space="0" w:color="auto"/>
          </w:divBdr>
          <w:divsChild>
            <w:div w:id="510140926">
              <w:marLeft w:val="0"/>
              <w:marRight w:val="0"/>
              <w:marTop w:val="0"/>
              <w:marBottom w:val="0"/>
              <w:divBdr>
                <w:top w:val="none" w:sz="0" w:space="0" w:color="auto"/>
                <w:left w:val="none" w:sz="0" w:space="0" w:color="auto"/>
                <w:bottom w:val="none" w:sz="0" w:space="0" w:color="auto"/>
                <w:right w:val="none" w:sz="0" w:space="0" w:color="auto"/>
              </w:divBdr>
            </w:div>
          </w:divsChild>
        </w:div>
        <w:div w:id="2014986783">
          <w:marLeft w:val="0"/>
          <w:marRight w:val="0"/>
          <w:marTop w:val="0"/>
          <w:marBottom w:val="0"/>
          <w:divBdr>
            <w:top w:val="none" w:sz="0" w:space="0" w:color="auto"/>
            <w:left w:val="none" w:sz="0" w:space="0" w:color="auto"/>
            <w:bottom w:val="none" w:sz="0" w:space="0" w:color="auto"/>
            <w:right w:val="none" w:sz="0" w:space="0" w:color="auto"/>
          </w:divBdr>
        </w:div>
        <w:div w:id="2052147477">
          <w:marLeft w:val="0"/>
          <w:marRight w:val="0"/>
          <w:marTop w:val="0"/>
          <w:marBottom w:val="0"/>
          <w:divBdr>
            <w:top w:val="none" w:sz="0" w:space="0" w:color="auto"/>
            <w:left w:val="none" w:sz="0" w:space="0" w:color="auto"/>
            <w:bottom w:val="none" w:sz="0" w:space="0" w:color="auto"/>
            <w:right w:val="none" w:sz="0" w:space="0" w:color="auto"/>
          </w:divBdr>
          <w:divsChild>
            <w:div w:id="1293515741">
              <w:marLeft w:val="0"/>
              <w:marRight w:val="0"/>
              <w:marTop w:val="0"/>
              <w:marBottom w:val="0"/>
              <w:divBdr>
                <w:top w:val="none" w:sz="0" w:space="0" w:color="auto"/>
                <w:left w:val="none" w:sz="0" w:space="0" w:color="auto"/>
                <w:bottom w:val="none" w:sz="0" w:space="0" w:color="auto"/>
                <w:right w:val="none" w:sz="0" w:space="0" w:color="auto"/>
              </w:divBdr>
            </w:div>
          </w:divsChild>
        </w:div>
        <w:div w:id="1207570714">
          <w:marLeft w:val="0"/>
          <w:marRight w:val="0"/>
          <w:marTop w:val="0"/>
          <w:marBottom w:val="0"/>
          <w:divBdr>
            <w:top w:val="none" w:sz="0" w:space="0" w:color="auto"/>
            <w:left w:val="none" w:sz="0" w:space="0" w:color="auto"/>
            <w:bottom w:val="none" w:sz="0" w:space="0" w:color="auto"/>
            <w:right w:val="none" w:sz="0" w:space="0" w:color="auto"/>
          </w:divBdr>
        </w:div>
        <w:div w:id="1702514788">
          <w:marLeft w:val="0"/>
          <w:marRight w:val="0"/>
          <w:marTop w:val="0"/>
          <w:marBottom w:val="0"/>
          <w:divBdr>
            <w:top w:val="none" w:sz="0" w:space="0" w:color="auto"/>
            <w:left w:val="none" w:sz="0" w:space="0" w:color="auto"/>
            <w:bottom w:val="none" w:sz="0" w:space="0" w:color="auto"/>
            <w:right w:val="none" w:sz="0" w:space="0" w:color="auto"/>
          </w:divBdr>
          <w:divsChild>
            <w:div w:id="845511247">
              <w:marLeft w:val="0"/>
              <w:marRight w:val="0"/>
              <w:marTop w:val="0"/>
              <w:marBottom w:val="0"/>
              <w:divBdr>
                <w:top w:val="none" w:sz="0" w:space="0" w:color="auto"/>
                <w:left w:val="none" w:sz="0" w:space="0" w:color="auto"/>
                <w:bottom w:val="none" w:sz="0" w:space="0" w:color="auto"/>
                <w:right w:val="none" w:sz="0" w:space="0" w:color="auto"/>
              </w:divBdr>
            </w:div>
          </w:divsChild>
        </w:div>
        <w:div w:id="1074938761">
          <w:marLeft w:val="0"/>
          <w:marRight w:val="0"/>
          <w:marTop w:val="300"/>
          <w:marBottom w:val="0"/>
          <w:divBdr>
            <w:top w:val="none" w:sz="0" w:space="0" w:color="auto"/>
            <w:left w:val="none" w:sz="0" w:space="0" w:color="auto"/>
            <w:bottom w:val="none" w:sz="0" w:space="0" w:color="auto"/>
            <w:right w:val="none" w:sz="0" w:space="0" w:color="auto"/>
          </w:divBdr>
          <w:divsChild>
            <w:div w:id="800417037">
              <w:marLeft w:val="0"/>
              <w:marRight w:val="0"/>
              <w:marTop w:val="0"/>
              <w:marBottom w:val="0"/>
              <w:divBdr>
                <w:top w:val="none" w:sz="0" w:space="0" w:color="auto"/>
                <w:left w:val="none" w:sz="0" w:space="0" w:color="auto"/>
                <w:bottom w:val="none" w:sz="0" w:space="0" w:color="auto"/>
                <w:right w:val="none" w:sz="0" w:space="0" w:color="auto"/>
              </w:divBdr>
              <w:divsChild>
                <w:div w:id="60870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81979">
          <w:marLeft w:val="0"/>
          <w:marRight w:val="0"/>
          <w:marTop w:val="300"/>
          <w:marBottom w:val="0"/>
          <w:divBdr>
            <w:top w:val="none" w:sz="0" w:space="0" w:color="auto"/>
            <w:left w:val="none" w:sz="0" w:space="0" w:color="auto"/>
            <w:bottom w:val="none" w:sz="0" w:space="0" w:color="auto"/>
            <w:right w:val="none" w:sz="0" w:space="0" w:color="auto"/>
          </w:divBdr>
          <w:divsChild>
            <w:div w:id="698168944">
              <w:marLeft w:val="0"/>
              <w:marRight w:val="0"/>
              <w:marTop w:val="0"/>
              <w:marBottom w:val="0"/>
              <w:divBdr>
                <w:top w:val="none" w:sz="0" w:space="0" w:color="auto"/>
                <w:left w:val="none" w:sz="0" w:space="0" w:color="auto"/>
                <w:bottom w:val="none" w:sz="0" w:space="0" w:color="auto"/>
                <w:right w:val="none" w:sz="0" w:space="0" w:color="auto"/>
              </w:divBdr>
              <w:divsChild>
                <w:div w:id="206328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15904">
          <w:marLeft w:val="0"/>
          <w:marRight w:val="0"/>
          <w:marTop w:val="300"/>
          <w:marBottom w:val="0"/>
          <w:divBdr>
            <w:top w:val="none" w:sz="0" w:space="0" w:color="auto"/>
            <w:left w:val="none" w:sz="0" w:space="0" w:color="auto"/>
            <w:bottom w:val="none" w:sz="0" w:space="0" w:color="auto"/>
            <w:right w:val="none" w:sz="0" w:space="0" w:color="auto"/>
          </w:divBdr>
          <w:divsChild>
            <w:div w:id="314143754">
              <w:marLeft w:val="0"/>
              <w:marRight w:val="0"/>
              <w:marTop w:val="0"/>
              <w:marBottom w:val="0"/>
              <w:divBdr>
                <w:top w:val="none" w:sz="0" w:space="0" w:color="auto"/>
                <w:left w:val="none" w:sz="0" w:space="0" w:color="auto"/>
                <w:bottom w:val="none" w:sz="0" w:space="0" w:color="auto"/>
                <w:right w:val="none" w:sz="0" w:space="0" w:color="auto"/>
              </w:divBdr>
              <w:divsChild>
                <w:div w:id="1751610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788771">
          <w:marLeft w:val="0"/>
          <w:marRight w:val="0"/>
          <w:marTop w:val="300"/>
          <w:marBottom w:val="0"/>
          <w:divBdr>
            <w:top w:val="none" w:sz="0" w:space="0" w:color="auto"/>
            <w:left w:val="none" w:sz="0" w:space="0" w:color="auto"/>
            <w:bottom w:val="none" w:sz="0" w:space="0" w:color="auto"/>
            <w:right w:val="none" w:sz="0" w:space="0" w:color="auto"/>
          </w:divBdr>
          <w:divsChild>
            <w:div w:id="2061124921">
              <w:marLeft w:val="0"/>
              <w:marRight w:val="0"/>
              <w:marTop w:val="0"/>
              <w:marBottom w:val="0"/>
              <w:divBdr>
                <w:top w:val="none" w:sz="0" w:space="0" w:color="auto"/>
                <w:left w:val="none" w:sz="0" w:space="0" w:color="auto"/>
                <w:bottom w:val="none" w:sz="0" w:space="0" w:color="auto"/>
                <w:right w:val="none" w:sz="0" w:space="0" w:color="auto"/>
              </w:divBdr>
              <w:divsChild>
                <w:div w:id="12196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061650">
      <w:bodyDiv w:val="1"/>
      <w:marLeft w:val="0"/>
      <w:marRight w:val="0"/>
      <w:marTop w:val="0"/>
      <w:marBottom w:val="0"/>
      <w:divBdr>
        <w:top w:val="none" w:sz="0" w:space="0" w:color="auto"/>
        <w:left w:val="none" w:sz="0" w:space="0" w:color="auto"/>
        <w:bottom w:val="none" w:sz="0" w:space="0" w:color="auto"/>
        <w:right w:val="none" w:sz="0" w:space="0" w:color="auto"/>
      </w:divBdr>
      <w:divsChild>
        <w:div w:id="489294883">
          <w:marLeft w:val="0"/>
          <w:marRight w:val="0"/>
          <w:marTop w:val="0"/>
          <w:marBottom w:val="0"/>
          <w:divBdr>
            <w:top w:val="none" w:sz="0" w:space="0" w:color="auto"/>
            <w:left w:val="none" w:sz="0" w:space="0" w:color="auto"/>
            <w:bottom w:val="none" w:sz="0" w:space="0" w:color="auto"/>
            <w:right w:val="none" w:sz="0" w:space="0" w:color="auto"/>
          </w:divBdr>
        </w:div>
        <w:div w:id="459421170">
          <w:marLeft w:val="0"/>
          <w:marRight w:val="0"/>
          <w:marTop w:val="0"/>
          <w:marBottom w:val="0"/>
          <w:divBdr>
            <w:top w:val="none" w:sz="0" w:space="0" w:color="auto"/>
            <w:left w:val="none" w:sz="0" w:space="0" w:color="auto"/>
            <w:bottom w:val="none" w:sz="0" w:space="0" w:color="auto"/>
            <w:right w:val="none" w:sz="0" w:space="0" w:color="auto"/>
          </w:divBdr>
          <w:divsChild>
            <w:div w:id="649947518">
              <w:marLeft w:val="0"/>
              <w:marRight w:val="0"/>
              <w:marTop w:val="0"/>
              <w:marBottom w:val="0"/>
              <w:divBdr>
                <w:top w:val="none" w:sz="0" w:space="0" w:color="auto"/>
                <w:left w:val="none" w:sz="0" w:space="0" w:color="auto"/>
                <w:bottom w:val="none" w:sz="0" w:space="0" w:color="auto"/>
                <w:right w:val="none" w:sz="0" w:space="0" w:color="auto"/>
              </w:divBdr>
            </w:div>
          </w:divsChild>
        </w:div>
        <w:div w:id="298927298">
          <w:marLeft w:val="0"/>
          <w:marRight w:val="0"/>
          <w:marTop w:val="0"/>
          <w:marBottom w:val="0"/>
          <w:divBdr>
            <w:top w:val="none" w:sz="0" w:space="0" w:color="auto"/>
            <w:left w:val="none" w:sz="0" w:space="0" w:color="auto"/>
            <w:bottom w:val="none" w:sz="0" w:space="0" w:color="auto"/>
            <w:right w:val="none" w:sz="0" w:space="0" w:color="auto"/>
          </w:divBdr>
        </w:div>
        <w:div w:id="1146701051">
          <w:marLeft w:val="0"/>
          <w:marRight w:val="0"/>
          <w:marTop w:val="0"/>
          <w:marBottom w:val="0"/>
          <w:divBdr>
            <w:top w:val="none" w:sz="0" w:space="0" w:color="auto"/>
            <w:left w:val="none" w:sz="0" w:space="0" w:color="auto"/>
            <w:bottom w:val="none" w:sz="0" w:space="0" w:color="auto"/>
            <w:right w:val="none" w:sz="0" w:space="0" w:color="auto"/>
          </w:divBdr>
          <w:divsChild>
            <w:div w:id="1712223315">
              <w:marLeft w:val="0"/>
              <w:marRight w:val="0"/>
              <w:marTop w:val="0"/>
              <w:marBottom w:val="0"/>
              <w:divBdr>
                <w:top w:val="none" w:sz="0" w:space="0" w:color="auto"/>
                <w:left w:val="none" w:sz="0" w:space="0" w:color="auto"/>
                <w:bottom w:val="none" w:sz="0" w:space="0" w:color="auto"/>
                <w:right w:val="none" w:sz="0" w:space="0" w:color="auto"/>
              </w:divBdr>
            </w:div>
          </w:divsChild>
        </w:div>
        <w:div w:id="1657295516">
          <w:marLeft w:val="0"/>
          <w:marRight w:val="0"/>
          <w:marTop w:val="0"/>
          <w:marBottom w:val="0"/>
          <w:divBdr>
            <w:top w:val="none" w:sz="0" w:space="0" w:color="auto"/>
            <w:left w:val="none" w:sz="0" w:space="0" w:color="auto"/>
            <w:bottom w:val="none" w:sz="0" w:space="0" w:color="auto"/>
            <w:right w:val="none" w:sz="0" w:space="0" w:color="auto"/>
          </w:divBdr>
        </w:div>
        <w:div w:id="1067190521">
          <w:marLeft w:val="0"/>
          <w:marRight w:val="0"/>
          <w:marTop w:val="0"/>
          <w:marBottom w:val="0"/>
          <w:divBdr>
            <w:top w:val="none" w:sz="0" w:space="0" w:color="auto"/>
            <w:left w:val="none" w:sz="0" w:space="0" w:color="auto"/>
            <w:bottom w:val="none" w:sz="0" w:space="0" w:color="auto"/>
            <w:right w:val="none" w:sz="0" w:space="0" w:color="auto"/>
          </w:divBdr>
          <w:divsChild>
            <w:div w:id="1160853990">
              <w:marLeft w:val="0"/>
              <w:marRight w:val="0"/>
              <w:marTop w:val="0"/>
              <w:marBottom w:val="0"/>
              <w:divBdr>
                <w:top w:val="none" w:sz="0" w:space="0" w:color="auto"/>
                <w:left w:val="none" w:sz="0" w:space="0" w:color="auto"/>
                <w:bottom w:val="none" w:sz="0" w:space="0" w:color="auto"/>
                <w:right w:val="none" w:sz="0" w:space="0" w:color="auto"/>
              </w:divBdr>
            </w:div>
          </w:divsChild>
        </w:div>
        <w:div w:id="1046682463">
          <w:marLeft w:val="0"/>
          <w:marRight w:val="0"/>
          <w:marTop w:val="0"/>
          <w:marBottom w:val="0"/>
          <w:divBdr>
            <w:top w:val="none" w:sz="0" w:space="0" w:color="auto"/>
            <w:left w:val="none" w:sz="0" w:space="0" w:color="auto"/>
            <w:bottom w:val="none" w:sz="0" w:space="0" w:color="auto"/>
            <w:right w:val="none" w:sz="0" w:space="0" w:color="auto"/>
          </w:divBdr>
        </w:div>
        <w:div w:id="1068652115">
          <w:marLeft w:val="0"/>
          <w:marRight w:val="0"/>
          <w:marTop w:val="0"/>
          <w:marBottom w:val="0"/>
          <w:divBdr>
            <w:top w:val="none" w:sz="0" w:space="0" w:color="auto"/>
            <w:left w:val="none" w:sz="0" w:space="0" w:color="auto"/>
            <w:bottom w:val="none" w:sz="0" w:space="0" w:color="auto"/>
            <w:right w:val="none" w:sz="0" w:space="0" w:color="auto"/>
          </w:divBdr>
          <w:divsChild>
            <w:div w:id="523979946">
              <w:marLeft w:val="0"/>
              <w:marRight w:val="0"/>
              <w:marTop w:val="0"/>
              <w:marBottom w:val="0"/>
              <w:divBdr>
                <w:top w:val="none" w:sz="0" w:space="0" w:color="auto"/>
                <w:left w:val="none" w:sz="0" w:space="0" w:color="auto"/>
                <w:bottom w:val="none" w:sz="0" w:space="0" w:color="auto"/>
                <w:right w:val="none" w:sz="0" w:space="0" w:color="auto"/>
              </w:divBdr>
            </w:div>
          </w:divsChild>
        </w:div>
        <w:div w:id="1072195951">
          <w:marLeft w:val="0"/>
          <w:marRight w:val="0"/>
          <w:marTop w:val="0"/>
          <w:marBottom w:val="0"/>
          <w:divBdr>
            <w:top w:val="none" w:sz="0" w:space="0" w:color="auto"/>
            <w:left w:val="none" w:sz="0" w:space="0" w:color="auto"/>
            <w:bottom w:val="none" w:sz="0" w:space="0" w:color="auto"/>
            <w:right w:val="none" w:sz="0" w:space="0" w:color="auto"/>
          </w:divBdr>
        </w:div>
        <w:div w:id="2035689588">
          <w:marLeft w:val="0"/>
          <w:marRight w:val="0"/>
          <w:marTop w:val="0"/>
          <w:marBottom w:val="0"/>
          <w:divBdr>
            <w:top w:val="none" w:sz="0" w:space="0" w:color="auto"/>
            <w:left w:val="none" w:sz="0" w:space="0" w:color="auto"/>
            <w:bottom w:val="none" w:sz="0" w:space="0" w:color="auto"/>
            <w:right w:val="none" w:sz="0" w:space="0" w:color="auto"/>
          </w:divBdr>
          <w:divsChild>
            <w:div w:id="1874033802">
              <w:marLeft w:val="0"/>
              <w:marRight w:val="0"/>
              <w:marTop w:val="0"/>
              <w:marBottom w:val="0"/>
              <w:divBdr>
                <w:top w:val="none" w:sz="0" w:space="0" w:color="auto"/>
                <w:left w:val="none" w:sz="0" w:space="0" w:color="auto"/>
                <w:bottom w:val="none" w:sz="0" w:space="0" w:color="auto"/>
                <w:right w:val="none" w:sz="0" w:space="0" w:color="auto"/>
              </w:divBdr>
            </w:div>
          </w:divsChild>
        </w:div>
        <w:div w:id="173811087">
          <w:marLeft w:val="0"/>
          <w:marRight w:val="0"/>
          <w:marTop w:val="0"/>
          <w:marBottom w:val="0"/>
          <w:divBdr>
            <w:top w:val="none" w:sz="0" w:space="0" w:color="auto"/>
            <w:left w:val="none" w:sz="0" w:space="0" w:color="auto"/>
            <w:bottom w:val="none" w:sz="0" w:space="0" w:color="auto"/>
            <w:right w:val="none" w:sz="0" w:space="0" w:color="auto"/>
          </w:divBdr>
        </w:div>
        <w:div w:id="309985498">
          <w:marLeft w:val="0"/>
          <w:marRight w:val="0"/>
          <w:marTop w:val="0"/>
          <w:marBottom w:val="0"/>
          <w:divBdr>
            <w:top w:val="none" w:sz="0" w:space="0" w:color="auto"/>
            <w:left w:val="none" w:sz="0" w:space="0" w:color="auto"/>
            <w:bottom w:val="none" w:sz="0" w:space="0" w:color="auto"/>
            <w:right w:val="none" w:sz="0" w:space="0" w:color="auto"/>
          </w:divBdr>
          <w:divsChild>
            <w:div w:id="1868176013">
              <w:marLeft w:val="0"/>
              <w:marRight w:val="0"/>
              <w:marTop w:val="0"/>
              <w:marBottom w:val="0"/>
              <w:divBdr>
                <w:top w:val="none" w:sz="0" w:space="0" w:color="auto"/>
                <w:left w:val="none" w:sz="0" w:space="0" w:color="auto"/>
                <w:bottom w:val="none" w:sz="0" w:space="0" w:color="auto"/>
                <w:right w:val="none" w:sz="0" w:space="0" w:color="auto"/>
              </w:divBdr>
            </w:div>
          </w:divsChild>
        </w:div>
        <w:div w:id="804665733">
          <w:marLeft w:val="0"/>
          <w:marRight w:val="0"/>
          <w:marTop w:val="0"/>
          <w:marBottom w:val="0"/>
          <w:divBdr>
            <w:top w:val="none" w:sz="0" w:space="0" w:color="auto"/>
            <w:left w:val="none" w:sz="0" w:space="0" w:color="auto"/>
            <w:bottom w:val="none" w:sz="0" w:space="0" w:color="auto"/>
            <w:right w:val="none" w:sz="0" w:space="0" w:color="auto"/>
          </w:divBdr>
        </w:div>
        <w:div w:id="1976253450">
          <w:marLeft w:val="0"/>
          <w:marRight w:val="0"/>
          <w:marTop w:val="0"/>
          <w:marBottom w:val="0"/>
          <w:divBdr>
            <w:top w:val="none" w:sz="0" w:space="0" w:color="auto"/>
            <w:left w:val="none" w:sz="0" w:space="0" w:color="auto"/>
            <w:bottom w:val="none" w:sz="0" w:space="0" w:color="auto"/>
            <w:right w:val="none" w:sz="0" w:space="0" w:color="auto"/>
          </w:divBdr>
          <w:divsChild>
            <w:div w:id="783770991">
              <w:marLeft w:val="0"/>
              <w:marRight w:val="0"/>
              <w:marTop w:val="0"/>
              <w:marBottom w:val="0"/>
              <w:divBdr>
                <w:top w:val="none" w:sz="0" w:space="0" w:color="auto"/>
                <w:left w:val="none" w:sz="0" w:space="0" w:color="auto"/>
                <w:bottom w:val="none" w:sz="0" w:space="0" w:color="auto"/>
                <w:right w:val="none" w:sz="0" w:space="0" w:color="auto"/>
              </w:divBdr>
            </w:div>
          </w:divsChild>
        </w:div>
        <w:div w:id="1299339179">
          <w:marLeft w:val="0"/>
          <w:marRight w:val="0"/>
          <w:marTop w:val="300"/>
          <w:marBottom w:val="0"/>
          <w:divBdr>
            <w:top w:val="none" w:sz="0" w:space="0" w:color="auto"/>
            <w:left w:val="none" w:sz="0" w:space="0" w:color="auto"/>
            <w:bottom w:val="none" w:sz="0" w:space="0" w:color="auto"/>
            <w:right w:val="none" w:sz="0" w:space="0" w:color="auto"/>
          </w:divBdr>
          <w:divsChild>
            <w:div w:id="436948202">
              <w:marLeft w:val="0"/>
              <w:marRight w:val="0"/>
              <w:marTop w:val="0"/>
              <w:marBottom w:val="0"/>
              <w:divBdr>
                <w:top w:val="none" w:sz="0" w:space="0" w:color="auto"/>
                <w:left w:val="none" w:sz="0" w:space="0" w:color="auto"/>
                <w:bottom w:val="none" w:sz="0" w:space="0" w:color="auto"/>
                <w:right w:val="none" w:sz="0" w:space="0" w:color="auto"/>
              </w:divBdr>
              <w:divsChild>
                <w:div w:id="1624460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09851">
          <w:marLeft w:val="0"/>
          <w:marRight w:val="0"/>
          <w:marTop w:val="300"/>
          <w:marBottom w:val="0"/>
          <w:divBdr>
            <w:top w:val="none" w:sz="0" w:space="0" w:color="auto"/>
            <w:left w:val="none" w:sz="0" w:space="0" w:color="auto"/>
            <w:bottom w:val="none" w:sz="0" w:space="0" w:color="auto"/>
            <w:right w:val="none" w:sz="0" w:space="0" w:color="auto"/>
          </w:divBdr>
          <w:divsChild>
            <w:div w:id="862402156">
              <w:marLeft w:val="0"/>
              <w:marRight w:val="0"/>
              <w:marTop w:val="0"/>
              <w:marBottom w:val="0"/>
              <w:divBdr>
                <w:top w:val="none" w:sz="0" w:space="0" w:color="auto"/>
                <w:left w:val="none" w:sz="0" w:space="0" w:color="auto"/>
                <w:bottom w:val="none" w:sz="0" w:space="0" w:color="auto"/>
                <w:right w:val="none" w:sz="0" w:space="0" w:color="auto"/>
              </w:divBdr>
              <w:divsChild>
                <w:div w:id="137272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31811">
          <w:marLeft w:val="0"/>
          <w:marRight w:val="0"/>
          <w:marTop w:val="300"/>
          <w:marBottom w:val="0"/>
          <w:divBdr>
            <w:top w:val="none" w:sz="0" w:space="0" w:color="auto"/>
            <w:left w:val="none" w:sz="0" w:space="0" w:color="auto"/>
            <w:bottom w:val="none" w:sz="0" w:space="0" w:color="auto"/>
            <w:right w:val="none" w:sz="0" w:space="0" w:color="auto"/>
          </w:divBdr>
          <w:divsChild>
            <w:div w:id="1878615946">
              <w:marLeft w:val="0"/>
              <w:marRight w:val="0"/>
              <w:marTop w:val="0"/>
              <w:marBottom w:val="0"/>
              <w:divBdr>
                <w:top w:val="none" w:sz="0" w:space="0" w:color="auto"/>
                <w:left w:val="none" w:sz="0" w:space="0" w:color="auto"/>
                <w:bottom w:val="none" w:sz="0" w:space="0" w:color="auto"/>
                <w:right w:val="none" w:sz="0" w:space="0" w:color="auto"/>
              </w:divBdr>
              <w:divsChild>
                <w:div w:id="182549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160120">
          <w:marLeft w:val="0"/>
          <w:marRight w:val="0"/>
          <w:marTop w:val="300"/>
          <w:marBottom w:val="0"/>
          <w:divBdr>
            <w:top w:val="none" w:sz="0" w:space="0" w:color="auto"/>
            <w:left w:val="none" w:sz="0" w:space="0" w:color="auto"/>
            <w:bottom w:val="none" w:sz="0" w:space="0" w:color="auto"/>
            <w:right w:val="none" w:sz="0" w:space="0" w:color="auto"/>
          </w:divBdr>
          <w:divsChild>
            <w:div w:id="1652321388">
              <w:marLeft w:val="0"/>
              <w:marRight w:val="0"/>
              <w:marTop w:val="0"/>
              <w:marBottom w:val="0"/>
              <w:divBdr>
                <w:top w:val="none" w:sz="0" w:space="0" w:color="auto"/>
                <w:left w:val="none" w:sz="0" w:space="0" w:color="auto"/>
                <w:bottom w:val="none" w:sz="0" w:space="0" w:color="auto"/>
                <w:right w:val="none" w:sz="0" w:space="0" w:color="auto"/>
              </w:divBdr>
              <w:divsChild>
                <w:div w:id="40942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533558">
      <w:bodyDiv w:val="1"/>
      <w:marLeft w:val="0"/>
      <w:marRight w:val="0"/>
      <w:marTop w:val="0"/>
      <w:marBottom w:val="0"/>
      <w:divBdr>
        <w:top w:val="none" w:sz="0" w:space="0" w:color="auto"/>
        <w:left w:val="none" w:sz="0" w:space="0" w:color="auto"/>
        <w:bottom w:val="none" w:sz="0" w:space="0" w:color="auto"/>
        <w:right w:val="none" w:sz="0" w:space="0" w:color="auto"/>
      </w:divBdr>
      <w:divsChild>
        <w:div w:id="428477362">
          <w:marLeft w:val="0"/>
          <w:marRight w:val="0"/>
          <w:marTop w:val="0"/>
          <w:marBottom w:val="0"/>
          <w:divBdr>
            <w:top w:val="none" w:sz="0" w:space="0" w:color="auto"/>
            <w:left w:val="none" w:sz="0" w:space="0" w:color="auto"/>
            <w:bottom w:val="none" w:sz="0" w:space="0" w:color="auto"/>
            <w:right w:val="none" w:sz="0" w:space="0" w:color="auto"/>
          </w:divBdr>
        </w:div>
        <w:div w:id="558396939">
          <w:marLeft w:val="0"/>
          <w:marRight w:val="0"/>
          <w:marTop w:val="0"/>
          <w:marBottom w:val="0"/>
          <w:divBdr>
            <w:top w:val="none" w:sz="0" w:space="0" w:color="auto"/>
            <w:left w:val="none" w:sz="0" w:space="0" w:color="auto"/>
            <w:bottom w:val="none" w:sz="0" w:space="0" w:color="auto"/>
            <w:right w:val="none" w:sz="0" w:space="0" w:color="auto"/>
          </w:divBdr>
          <w:divsChild>
            <w:div w:id="632489592">
              <w:marLeft w:val="0"/>
              <w:marRight w:val="0"/>
              <w:marTop w:val="0"/>
              <w:marBottom w:val="0"/>
              <w:divBdr>
                <w:top w:val="none" w:sz="0" w:space="0" w:color="auto"/>
                <w:left w:val="none" w:sz="0" w:space="0" w:color="auto"/>
                <w:bottom w:val="none" w:sz="0" w:space="0" w:color="auto"/>
                <w:right w:val="none" w:sz="0" w:space="0" w:color="auto"/>
              </w:divBdr>
            </w:div>
          </w:divsChild>
        </w:div>
        <w:div w:id="540827005">
          <w:marLeft w:val="0"/>
          <w:marRight w:val="0"/>
          <w:marTop w:val="0"/>
          <w:marBottom w:val="0"/>
          <w:divBdr>
            <w:top w:val="none" w:sz="0" w:space="0" w:color="auto"/>
            <w:left w:val="none" w:sz="0" w:space="0" w:color="auto"/>
            <w:bottom w:val="none" w:sz="0" w:space="0" w:color="auto"/>
            <w:right w:val="none" w:sz="0" w:space="0" w:color="auto"/>
          </w:divBdr>
        </w:div>
        <w:div w:id="506097339">
          <w:marLeft w:val="0"/>
          <w:marRight w:val="0"/>
          <w:marTop w:val="0"/>
          <w:marBottom w:val="0"/>
          <w:divBdr>
            <w:top w:val="none" w:sz="0" w:space="0" w:color="auto"/>
            <w:left w:val="none" w:sz="0" w:space="0" w:color="auto"/>
            <w:bottom w:val="none" w:sz="0" w:space="0" w:color="auto"/>
            <w:right w:val="none" w:sz="0" w:space="0" w:color="auto"/>
          </w:divBdr>
          <w:divsChild>
            <w:div w:id="455369012">
              <w:marLeft w:val="0"/>
              <w:marRight w:val="0"/>
              <w:marTop w:val="0"/>
              <w:marBottom w:val="0"/>
              <w:divBdr>
                <w:top w:val="none" w:sz="0" w:space="0" w:color="auto"/>
                <w:left w:val="none" w:sz="0" w:space="0" w:color="auto"/>
                <w:bottom w:val="none" w:sz="0" w:space="0" w:color="auto"/>
                <w:right w:val="none" w:sz="0" w:space="0" w:color="auto"/>
              </w:divBdr>
            </w:div>
          </w:divsChild>
        </w:div>
        <w:div w:id="920675727">
          <w:marLeft w:val="0"/>
          <w:marRight w:val="0"/>
          <w:marTop w:val="0"/>
          <w:marBottom w:val="0"/>
          <w:divBdr>
            <w:top w:val="none" w:sz="0" w:space="0" w:color="auto"/>
            <w:left w:val="none" w:sz="0" w:space="0" w:color="auto"/>
            <w:bottom w:val="none" w:sz="0" w:space="0" w:color="auto"/>
            <w:right w:val="none" w:sz="0" w:space="0" w:color="auto"/>
          </w:divBdr>
        </w:div>
        <w:div w:id="1902327065">
          <w:marLeft w:val="0"/>
          <w:marRight w:val="0"/>
          <w:marTop w:val="0"/>
          <w:marBottom w:val="0"/>
          <w:divBdr>
            <w:top w:val="none" w:sz="0" w:space="0" w:color="auto"/>
            <w:left w:val="none" w:sz="0" w:space="0" w:color="auto"/>
            <w:bottom w:val="none" w:sz="0" w:space="0" w:color="auto"/>
            <w:right w:val="none" w:sz="0" w:space="0" w:color="auto"/>
          </w:divBdr>
          <w:divsChild>
            <w:div w:id="967861321">
              <w:marLeft w:val="0"/>
              <w:marRight w:val="0"/>
              <w:marTop w:val="0"/>
              <w:marBottom w:val="0"/>
              <w:divBdr>
                <w:top w:val="none" w:sz="0" w:space="0" w:color="auto"/>
                <w:left w:val="none" w:sz="0" w:space="0" w:color="auto"/>
                <w:bottom w:val="none" w:sz="0" w:space="0" w:color="auto"/>
                <w:right w:val="none" w:sz="0" w:space="0" w:color="auto"/>
              </w:divBdr>
            </w:div>
          </w:divsChild>
        </w:div>
        <w:div w:id="291136300">
          <w:marLeft w:val="0"/>
          <w:marRight w:val="0"/>
          <w:marTop w:val="0"/>
          <w:marBottom w:val="0"/>
          <w:divBdr>
            <w:top w:val="none" w:sz="0" w:space="0" w:color="auto"/>
            <w:left w:val="none" w:sz="0" w:space="0" w:color="auto"/>
            <w:bottom w:val="none" w:sz="0" w:space="0" w:color="auto"/>
            <w:right w:val="none" w:sz="0" w:space="0" w:color="auto"/>
          </w:divBdr>
        </w:div>
        <w:div w:id="1551452991">
          <w:marLeft w:val="0"/>
          <w:marRight w:val="0"/>
          <w:marTop w:val="0"/>
          <w:marBottom w:val="0"/>
          <w:divBdr>
            <w:top w:val="none" w:sz="0" w:space="0" w:color="auto"/>
            <w:left w:val="none" w:sz="0" w:space="0" w:color="auto"/>
            <w:bottom w:val="none" w:sz="0" w:space="0" w:color="auto"/>
            <w:right w:val="none" w:sz="0" w:space="0" w:color="auto"/>
          </w:divBdr>
          <w:divsChild>
            <w:div w:id="1114668754">
              <w:marLeft w:val="0"/>
              <w:marRight w:val="0"/>
              <w:marTop w:val="0"/>
              <w:marBottom w:val="0"/>
              <w:divBdr>
                <w:top w:val="none" w:sz="0" w:space="0" w:color="auto"/>
                <w:left w:val="none" w:sz="0" w:space="0" w:color="auto"/>
                <w:bottom w:val="none" w:sz="0" w:space="0" w:color="auto"/>
                <w:right w:val="none" w:sz="0" w:space="0" w:color="auto"/>
              </w:divBdr>
            </w:div>
          </w:divsChild>
        </w:div>
        <w:div w:id="1144275677">
          <w:marLeft w:val="0"/>
          <w:marRight w:val="0"/>
          <w:marTop w:val="0"/>
          <w:marBottom w:val="0"/>
          <w:divBdr>
            <w:top w:val="none" w:sz="0" w:space="0" w:color="auto"/>
            <w:left w:val="none" w:sz="0" w:space="0" w:color="auto"/>
            <w:bottom w:val="none" w:sz="0" w:space="0" w:color="auto"/>
            <w:right w:val="none" w:sz="0" w:space="0" w:color="auto"/>
          </w:divBdr>
        </w:div>
        <w:div w:id="559364696">
          <w:marLeft w:val="0"/>
          <w:marRight w:val="0"/>
          <w:marTop w:val="0"/>
          <w:marBottom w:val="0"/>
          <w:divBdr>
            <w:top w:val="none" w:sz="0" w:space="0" w:color="auto"/>
            <w:left w:val="none" w:sz="0" w:space="0" w:color="auto"/>
            <w:bottom w:val="none" w:sz="0" w:space="0" w:color="auto"/>
            <w:right w:val="none" w:sz="0" w:space="0" w:color="auto"/>
          </w:divBdr>
          <w:divsChild>
            <w:div w:id="1191147356">
              <w:marLeft w:val="0"/>
              <w:marRight w:val="0"/>
              <w:marTop w:val="0"/>
              <w:marBottom w:val="0"/>
              <w:divBdr>
                <w:top w:val="none" w:sz="0" w:space="0" w:color="auto"/>
                <w:left w:val="none" w:sz="0" w:space="0" w:color="auto"/>
                <w:bottom w:val="none" w:sz="0" w:space="0" w:color="auto"/>
                <w:right w:val="none" w:sz="0" w:space="0" w:color="auto"/>
              </w:divBdr>
            </w:div>
          </w:divsChild>
        </w:div>
        <w:div w:id="1626160720">
          <w:marLeft w:val="0"/>
          <w:marRight w:val="0"/>
          <w:marTop w:val="0"/>
          <w:marBottom w:val="0"/>
          <w:divBdr>
            <w:top w:val="none" w:sz="0" w:space="0" w:color="auto"/>
            <w:left w:val="none" w:sz="0" w:space="0" w:color="auto"/>
            <w:bottom w:val="none" w:sz="0" w:space="0" w:color="auto"/>
            <w:right w:val="none" w:sz="0" w:space="0" w:color="auto"/>
          </w:divBdr>
        </w:div>
        <w:div w:id="1723216447">
          <w:marLeft w:val="0"/>
          <w:marRight w:val="0"/>
          <w:marTop w:val="0"/>
          <w:marBottom w:val="0"/>
          <w:divBdr>
            <w:top w:val="none" w:sz="0" w:space="0" w:color="auto"/>
            <w:left w:val="none" w:sz="0" w:space="0" w:color="auto"/>
            <w:bottom w:val="none" w:sz="0" w:space="0" w:color="auto"/>
            <w:right w:val="none" w:sz="0" w:space="0" w:color="auto"/>
          </w:divBdr>
          <w:divsChild>
            <w:div w:id="441341914">
              <w:marLeft w:val="0"/>
              <w:marRight w:val="0"/>
              <w:marTop w:val="0"/>
              <w:marBottom w:val="0"/>
              <w:divBdr>
                <w:top w:val="none" w:sz="0" w:space="0" w:color="auto"/>
                <w:left w:val="none" w:sz="0" w:space="0" w:color="auto"/>
                <w:bottom w:val="none" w:sz="0" w:space="0" w:color="auto"/>
                <w:right w:val="none" w:sz="0" w:space="0" w:color="auto"/>
              </w:divBdr>
            </w:div>
          </w:divsChild>
        </w:div>
        <w:div w:id="616982568">
          <w:marLeft w:val="0"/>
          <w:marRight w:val="0"/>
          <w:marTop w:val="0"/>
          <w:marBottom w:val="0"/>
          <w:divBdr>
            <w:top w:val="none" w:sz="0" w:space="0" w:color="auto"/>
            <w:left w:val="none" w:sz="0" w:space="0" w:color="auto"/>
            <w:bottom w:val="none" w:sz="0" w:space="0" w:color="auto"/>
            <w:right w:val="none" w:sz="0" w:space="0" w:color="auto"/>
          </w:divBdr>
        </w:div>
        <w:div w:id="697125284">
          <w:marLeft w:val="0"/>
          <w:marRight w:val="0"/>
          <w:marTop w:val="0"/>
          <w:marBottom w:val="0"/>
          <w:divBdr>
            <w:top w:val="none" w:sz="0" w:space="0" w:color="auto"/>
            <w:left w:val="none" w:sz="0" w:space="0" w:color="auto"/>
            <w:bottom w:val="none" w:sz="0" w:space="0" w:color="auto"/>
            <w:right w:val="none" w:sz="0" w:space="0" w:color="auto"/>
          </w:divBdr>
          <w:divsChild>
            <w:div w:id="1906378303">
              <w:marLeft w:val="0"/>
              <w:marRight w:val="0"/>
              <w:marTop w:val="0"/>
              <w:marBottom w:val="0"/>
              <w:divBdr>
                <w:top w:val="none" w:sz="0" w:space="0" w:color="auto"/>
                <w:left w:val="none" w:sz="0" w:space="0" w:color="auto"/>
                <w:bottom w:val="none" w:sz="0" w:space="0" w:color="auto"/>
                <w:right w:val="none" w:sz="0" w:space="0" w:color="auto"/>
              </w:divBdr>
            </w:div>
          </w:divsChild>
        </w:div>
        <w:div w:id="257101202">
          <w:marLeft w:val="0"/>
          <w:marRight w:val="0"/>
          <w:marTop w:val="300"/>
          <w:marBottom w:val="0"/>
          <w:divBdr>
            <w:top w:val="none" w:sz="0" w:space="0" w:color="auto"/>
            <w:left w:val="none" w:sz="0" w:space="0" w:color="auto"/>
            <w:bottom w:val="none" w:sz="0" w:space="0" w:color="auto"/>
            <w:right w:val="none" w:sz="0" w:space="0" w:color="auto"/>
          </w:divBdr>
          <w:divsChild>
            <w:div w:id="50009623">
              <w:marLeft w:val="0"/>
              <w:marRight w:val="0"/>
              <w:marTop w:val="0"/>
              <w:marBottom w:val="0"/>
              <w:divBdr>
                <w:top w:val="none" w:sz="0" w:space="0" w:color="auto"/>
                <w:left w:val="none" w:sz="0" w:space="0" w:color="auto"/>
                <w:bottom w:val="none" w:sz="0" w:space="0" w:color="auto"/>
                <w:right w:val="none" w:sz="0" w:space="0" w:color="auto"/>
              </w:divBdr>
              <w:divsChild>
                <w:div w:id="92858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07521">
          <w:marLeft w:val="0"/>
          <w:marRight w:val="0"/>
          <w:marTop w:val="300"/>
          <w:marBottom w:val="0"/>
          <w:divBdr>
            <w:top w:val="none" w:sz="0" w:space="0" w:color="auto"/>
            <w:left w:val="none" w:sz="0" w:space="0" w:color="auto"/>
            <w:bottom w:val="none" w:sz="0" w:space="0" w:color="auto"/>
            <w:right w:val="none" w:sz="0" w:space="0" w:color="auto"/>
          </w:divBdr>
          <w:divsChild>
            <w:div w:id="979381436">
              <w:marLeft w:val="0"/>
              <w:marRight w:val="0"/>
              <w:marTop w:val="0"/>
              <w:marBottom w:val="0"/>
              <w:divBdr>
                <w:top w:val="none" w:sz="0" w:space="0" w:color="auto"/>
                <w:left w:val="none" w:sz="0" w:space="0" w:color="auto"/>
                <w:bottom w:val="none" w:sz="0" w:space="0" w:color="auto"/>
                <w:right w:val="none" w:sz="0" w:space="0" w:color="auto"/>
              </w:divBdr>
              <w:divsChild>
                <w:div w:id="786435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947870">
          <w:marLeft w:val="0"/>
          <w:marRight w:val="0"/>
          <w:marTop w:val="300"/>
          <w:marBottom w:val="0"/>
          <w:divBdr>
            <w:top w:val="none" w:sz="0" w:space="0" w:color="auto"/>
            <w:left w:val="none" w:sz="0" w:space="0" w:color="auto"/>
            <w:bottom w:val="none" w:sz="0" w:space="0" w:color="auto"/>
            <w:right w:val="none" w:sz="0" w:space="0" w:color="auto"/>
          </w:divBdr>
          <w:divsChild>
            <w:div w:id="1523394675">
              <w:marLeft w:val="0"/>
              <w:marRight w:val="0"/>
              <w:marTop w:val="0"/>
              <w:marBottom w:val="0"/>
              <w:divBdr>
                <w:top w:val="none" w:sz="0" w:space="0" w:color="auto"/>
                <w:left w:val="none" w:sz="0" w:space="0" w:color="auto"/>
                <w:bottom w:val="none" w:sz="0" w:space="0" w:color="auto"/>
                <w:right w:val="none" w:sz="0" w:space="0" w:color="auto"/>
              </w:divBdr>
              <w:divsChild>
                <w:div w:id="741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750943">
          <w:marLeft w:val="0"/>
          <w:marRight w:val="0"/>
          <w:marTop w:val="300"/>
          <w:marBottom w:val="0"/>
          <w:divBdr>
            <w:top w:val="none" w:sz="0" w:space="0" w:color="auto"/>
            <w:left w:val="none" w:sz="0" w:space="0" w:color="auto"/>
            <w:bottom w:val="none" w:sz="0" w:space="0" w:color="auto"/>
            <w:right w:val="none" w:sz="0" w:space="0" w:color="auto"/>
          </w:divBdr>
          <w:divsChild>
            <w:div w:id="1074425766">
              <w:marLeft w:val="0"/>
              <w:marRight w:val="0"/>
              <w:marTop w:val="0"/>
              <w:marBottom w:val="0"/>
              <w:divBdr>
                <w:top w:val="none" w:sz="0" w:space="0" w:color="auto"/>
                <w:left w:val="none" w:sz="0" w:space="0" w:color="auto"/>
                <w:bottom w:val="none" w:sz="0" w:space="0" w:color="auto"/>
                <w:right w:val="none" w:sz="0" w:space="0" w:color="auto"/>
              </w:divBdr>
              <w:divsChild>
                <w:div w:id="75007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575028">
      <w:bodyDiv w:val="1"/>
      <w:marLeft w:val="0"/>
      <w:marRight w:val="0"/>
      <w:marTop w:val="0"/>
      <w:marBottom w:val="0"/>
      <w:divBdr>
        <w:top w:val="none" w:sz="0" w:space="0" w:color="auto"/>
        <w:left w:val="none" w:sz="0" w:space="0" w:color="auto"/>
        <w:bottom w:val="none" w:sz="0" w:space="0" w:color="auto"/>
        <w:right w:val="none" w:sz="0" w:space="0" w:color="auto"/>
      </w:divBdr>
      <w:divsChild>
        <w:div w:id="1685091598">
          <w:marLeft w:val="0"/>
          <w:marRight w:val="0"/>
          <w:marTop w:val="0"/>
          <w:marBottom w:val="0"/>
          <w:divBdr>
            <w:top w:val="none" w:sz="0" w:space="0" w:color="auto"/>
            <w:left w:val="none" w:sz="0" w:space="0" w:color="auto"/>
            <w:bottom w:val="none" w:sz="0" w:space="0" w:color="auto"/>
            <w:right w:val="none" w:sz="0" w:space="0" w:color="auto"/>
          </w:divBdr>
          <w:divsChild>
            <w:div w:id="1293750532">
              <w:marLeft w:val="0"/>
              <w:marRight w:val="0"/>
              <w:marTop w:val="0"/>
              <w:marBottom w:val="0"/>
              <w:divBdr>
                <w:top w:val="none" w:sz="0" w:space="0" w:color="auto"/>
                <w:left w:val="none" w:sz="0" w:space="0" w:color="auto"/>
                <w:bottom w:val="none" w:sz="0" w:space="0" w:color="auto"/>
                <w:right w:val="none" w:sz="0" w:space="0" w:color="auto"/>
              </w:divBdr>
            </w:div>
          </w:divsChild>
        </w:div>
        <w:div w:id="895747227">
          <w:marLeft w:val="0"/>
          <w:marRight w:val="0"/>
          <w:marTop w:val="0"/>
          <w:marBottom w:val="0"/>
          <w:divBdr>
            <w:top w:val="none" w:sz="0" w:space="0" w:color="auto"/>
            <w:left w:val="none" w:sz="0" w:space="0" w:color="auto"/>
            <w:bottom w:val="none" w:sz="0" w:space="0" w:color="auto"/>
            <w:right w:val="none" w:sz="0" w:space="0" w:color="auto"/>
          </w:divBdr>
        </w:div>
        <w:div w:id="171182875">
          <w:marLeft w:val="0"/>
          <w:marRight w:val="0"/>
          <w:marTop w:val="0"/>
          <w:marBottom w:val="0"/>
          <w:divBdr>
            <w:top w:val="none" w:sz="0" w:space="0" w:color="auto"/>
            <w:left w:val="none" w:sz="0" w:space="0" w:color="auto"/>
            <w:bottom w:val="none" w:sz="0" w:space="0" w:color="auto"/>
            <w:right w:val="none" w:sz="0" w:space="0" w:color="auto"/>
          </w:divBdr>
          <w:divsChild>
            <w:div w:id="946961210">
              <w:marLeft w:val="0"/>
              <w:marRight w:val="0"/>
              <w:marTop w:val="0"/>
              <w:marBottom w:val="0"/>
              <w:divBdr>
                <w:top w:val="none" w:sz="0" w:space="0" w:color="auto"/>
                <w:left w:val="none" w:sz="0" w:space="0" w:color="auto"/>
                <w:bottom w:val="none" w:sz="0" w:space="0" w:color="auto"/>
                <w:right w:val="none" w:sz="0" w:space="0" w:color="auto"/>
              </w:divBdr>
            </w:div>
          </w:divsChild>
        </w:div>
        <w:div w:id="492063606">
          <w:marLeft w:val="0"/>
          <w:marRight w:val="0"/>
          <w:marTop w:val="0"/>
          <w:marBottom w:val="0"/>
          <w:divBdr>
            <w:top w:val="none" w:sz="0" w:space="0" w:color="auto"/>
            <w:left w:val="none" w:sz="0" w:space="0" w:color="auto"/>
            <w:bottom w:val="none" w:sz="0" w:space="0" w:color="auto"/>
            <w:right w:val="none" w:sz="0" w:space="0" w:color="auto"/>
          </w:divBdr>
        </w:div>
        <w:div w:id="36242629">
          <w:marLeft w:val="0"/>
          <w:marRight w:val="0"/>
          <w:marTop w:val="0"/>
          <w:marBottom w:val="0"/>
          <w:divBdr>
            <w:top w:val="none" w:sz="0" w:space="0" w:color="auto"/>
            <w:left w:val="none" w:sz="0" w:space="0" w:color="auto"/>
            <w:bottom w:val="none" w:sz="0" w:space="0" w:color="auto"/>
            <w:right w:val="none" w:sz="0" w:space="0" w:color="auto"/>
          </w:divBdr>
          <w:divsChild>
            <w:div w:id="504518972">
              <w:marLeft w:val="0"/>
              <w:marRight w:val="0"/>
              <w:marTop w:val="0"/>
              <w:marBottom w:val="0"/>
              <w:divBdr>
                <w:top w:val="none" w:sz="0" w:space="0" w:color="auto"/>
                <w:left w:val="none" w:sz="0" w:space="0" w:color="auto"/>
                <w:bottom w:val="none" w:sz="0" w:space="0" w:color="auto"/>
                <w:right w:val="none" w:sz="0" w:space="0" w:color="auto"/>
              </w:divBdr>
            </w:div>
          </w:divsChild>
        </w:div>
        <w:div w:id="72551712">
          <w:marLeft w:val="0"/>
          <w:marRight w:val="0"/>
          <w:marTop w:val="0"/>
          <w:marBottom w:val="0"/>
          <w:divBdr>
            <w:top w:val="none" w:sz="0" w:space="0" w:color="auto"/>
            <w:left w:val="none" w:sz="0" w:space="0" w:color="auto"/>
            <w:bottom w:val="none" w:sz="0" w:space="0" w:color="auto"/>
            <w:right w:val="none" w:sz="0" w:space="0" w:color="auto"/>
          </w:divBdr>
        </w:div>
        <w:div w:id="1237205325">
          <w:marLeft w:val="0"/>
          <w:marRight w:val="0"/>
          <w:marTop w:val="0"/>
          <w:marBottom w:val="0"/>
          <w:divBdr>
            <w:top w:val="none" w:sz="0" w:space="0" w:color="auto"/>
            <w:left w:val="none" w:sz="0" w:space="0" w:color="auto"/>
            <w:bottom w:val="none" w:sz="0" w:space="0" w:color="auto"/>
            <w:right w:val="none" w:sz="0" w:space="0" w:color="auto"/>
          </w:divBdr>
          <w:divsChild>
            <w:div w:id="259724812">
              <w:marLeft w:val="0"/>
              <w:marRight w:val="0"/>
              <w:marTop w:val="0"/>
              <w:marBottom w:val="0"/>
              <w:divBdr>
                <w:top w:val="none" w:sz="0" w:space="0" w:color="auto"/>
                <w:left w:val="none" w:sz="0" w:space="0" w:color="auto"/>
                <w:bottom w:val="none" w:sz="0" w:space="0" w:color="auto"/>
                <w:right w:val="none" w:sz="0" w:space="0" w:color="auto"/>
              </w:divBdr>
            </w:div>
          </w:divsChild>
        </w:div>
        <w:div w:id="844054650">
          <w:marLeft w:val="0"/>
          <w:marRight w:val="0"/>
          <w:marTop w:val="0"/>
          <w:marBottom w:val="0"/>
          <w:divBdr>
            <w:top w:val="none" w:sz="0" w:space="0" w:color="auto"/>
            <w:left w:val="none" w:sz="0" w:space="0" w:color="auto"/>
            <w:bottom w:val="none" w:sz="0" w:space="0" w:color="auto"/>
            <w:right w:val="none" w:sz="0" w:space="0" w:color="auto"/>
          </w:divBdr>
        </w:div>
        <w:div w:id="2096171204">
          <w:marLeft w:val="0"/>
          <w:marRight w:val="0"/>
          <w:marTop w:val="0"/>
          <w:marBottom w:val="0"/>
          <w:divBdr>
            <w:top w:val="none" w:sz="0" w:space="0" w:color="auto"/>
            <w:left w:val="none" w:sz="0" w:space="0" w:color="auto"/>
            <w:bottom w:val="none" w:sz="0" w:space="0" w:color="auto"/>
            <w:right w:val="none" w:sz="0" w:space="0" w:color="auto"/>
          </w:divBdr>
          <w:divsChild>
            <w:div w:id="602811802">
              <w:marLeft w:val="0"/>
              <w:marRight w:val="0"/>
              <w:marTop w:val="0"/>
              <w:marBottom w:val="0"/>
              <w:divBdr>
                <w:top w:val="none" w:sz="0" w:space="0" w:color="auto"/>
                <w:left w:val="none" w:sz="0" w:space="0" w:color="auto"/>
                <w:bottom w:val="none" w:sz="0" w:space="0" w:color="auto"/>
                <w:right w:val="none" w:sz="0" w:space="0" w:color="auto"/>
              </w:divBdr>
            </w:div>
          </w:divsChild>
        </w:div>
        <w:div w:id="1640570379">
          <w:marLeft w:val="0"/>
          <w:marRight w:val="0"/>
          <w:marTop w:val="0"/>
          <w:marBottom w:val="0"/>
          <w:divBdr>
            <w:top w:val="none" w:sz="0" w:space="0" w:color="auto"/>
            <w:left w:val="none" w:sz="0" w:space="0" w:color="auto"/>
            <w:bottom w:val="none" w:sz="0" w:space="0" w:color="auto"/>
            <w:right w:val="none" w:sz="0" w:space="0" w:color="auto"/>
          </w:divBdr>
        </w:div>
        <w:div w:id="1636250009">
          <w:marLeft w:val="0"/>
          <w:marRight w:val="0"/>
          <w:marTop w:val="0"/>
          <w:marBottom w:val="0"/>
          <w:divBdr>
            <w:top w:val="none" w:sz="0" w:space="0" w:color="auto"/>
            <w:left w:val="none" w:sz="0" w:space="0" w:color="auto"/>
            <w:bottom w:val="none" w:sz="0" w:space="0" w:color="auto"/>
            <w:right w:val="none" w:sz="0" w:space="0" w:color="auto"/>
          </w:divBdr>
          <w:divsChild>
            <w:div w:id="319770662">
              <w:marLeft w:val="0"/>
              <w:marRight w:val="0"/>
              <w:marTop w:val="0"/>
              <w:marBottom w:val="0"/>
              <w:divBdr>
                <w:top w:val="none" w:sz="0" w:space="0" w:color="auto"/>
                <w:left w:val="none" w:sz="0" w:space="0" w:color="auto"/>
                <w:bottom w:val="none" w:sz="0" w:space="0" w:color="auto"/>
                <w:right w:val="none" w:sz="0" w:space="0" w:color="auto"/>
              </w:divBdr>
            </w:div>
          </w:divsChild>
        </w:div>
        <w:div w:id="1404524010">
          <w:marLeft w:val="0"/>
          <w:marRight w:val="0"/>
          <w:marTop w:val="0"/>
          <w:marBottom w:val="0"/>
          <w:divBdr>
            <w:top w:val="none" w:sz="0" w:space="0" w:color="auto"/>
            <w:left w:val="none" w:sz="0" w:space="0" w:color="auto"/>
            <w:bottom w:val="none" w:sz="0" w:space="0" w:color="auto"/>
            <w:right w:val="none" w:sz="0" w:space="0" w:color="auto"/>
          </w:divBdr>
        </w:div>
        <w:div w:id="1074551827">
          <w:marLeft w:val="0"/>
          <w:marRight w:val="0"/>
          <w:marTop w:val="0"/>
          <w:marBottom w:val="0"/>
          <w:divBdr>
            <w:top w:val="none" w:sz="0" w:space="0" w:color="auto"/>
            <w:left w:val="none" w:sz="0" w:space="0" w:color="auto"/>
            <w:bottom w:val="none" w:sz="0" w:space="0" w:color="auto"/>
            <w:right w:val="none" w:sz="0" w:space="0" w:color="auto"/>
          </w:divBdr>
          <w:divsChild>
            <w:div w:id="254286915">
              <w:marLeft w:val="0"/>
              <w:marRight w:val="0"/>
              <w:marTop w:val="0"/>
              <w:marBottom w:val="0"/>
              <w:divBdr>
                <w:top w:val="none" w:sz="0" w:space="0" w:color="auto"/>
                <w:left w:val="none" w:sz="0" w:space="0" w:color="auto"/>
                <w:bottom w:val="none" w:sz="0" w:space="0" w:color="auto"/>
                <w:right w:val="none" w:sz="0" w:space="0" w:color="auto"/>
              </w:divBdr>
            </w:div>
          </w:divsChild>
        </w:div>
        <w:div w:id="2084251023">
          <w:marLeft w:val="0"/>
          <w:marRight w:val="0"/>
          <w:marTop w:val="300"/>
          <w:marBottom w:val="0"/>
          <w:divBdr>
            <w:top w:val="none" w:sz="0" w:space="0" w:color="auto"/>
            <w:left w:val="none" w:sz="0" w:space="0" w:color="auto"/>
            <w:bottom w:val="none" w:sz="0" w:space="0" w:color="auto"/>
            <w:right w:val="none" w:sz="0" w:space="0" w:color="auto"/>
          </w:divBdr>
          <w:divsChild>
            <w:div w:id="250899567">
              <w:marLeft w:val="0"/>
              <w:marRight w:val="0"/>
              <w:marTop w:val="0"/>
              <w:marBottom w:val="0"/>
              <w:divBdr>
                <w:top w:val="none" w:sz="0" w:space="0" w:color="auto"/>
                <w:left w:val="none" w:sz="0" w:space="0" w:color="auto"/>
                <w:bottom w:val="none" w:sz="0" w:space="0" w:color="auto"/>
                <w:right w:val="none" w:sz="0" w:space="0" w:color="auto"/>
              </w:divBdr>
              <w:divsChild>
                <w:div w:id="1553610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86442">
          <w:marLeft w:val="0"/>
          <w:marRight w:val="0"/>
          <w:marTop w:val="300"/>
          <w:marBottom w:val="0"/>
          <w:divBdr>
            <w:top w:val="none" w:sz="0" w:space="0" w:color="auto"/>
            <w:left w:val="none" w:sz="0" w:space="0" w:color="auto"/>
            <w:bottom w:val="none" w:sz="0" w:space="0" w:color="auto"/>
            <w:right w:val="none" w:sz="0" w:space="0" w:color="auto"/>
          </w:divBdr>
          <w:divsChild>
            <w:div w:id="1499154165">
              <w:marLeft w:val="0"/>
              <w:marRight w:val="0"/>
              <w:marTop w:val="0"/>
              <w:marBottom w:val="0"/>
              <w:divBdr>
                <w:top w:val="none" w:sz="0" w:space="0" w:color="auto"/>
                <w:left w:val="none" w:sz="0" w:space="0" w:color="auto"/>
                <w:bottom w:val="none" w:sz="0" w:space="0" w:color="auto"/>
                <w:right w:val="none" w:sz="0" w:space="0" w:color="auto"/>
              </w:divBdr>
              <w:divsChild>
                <w:div w:id="1823229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916959">
          <w:marLeft w:val="0"/>
          <w:marRight w:val="0"/>
          <w:marTop w:val="300"/>
          <w:marBottom w:val="0"/>
          <w:divBdr>
            <w:top w:val="none" w:sz="0" w:space="0" w:color="auto"/>
            <w:left w:val="none" w:sz="0" w:space="0" w:color="auto"/>
            <w:bottom w:val="none" w:sz="0" w:space="0" w:color="auto"/>
            <w:right w:val="none" w:sz="0" w:space="0" w:color="auto"/>
          </w:divBdr>
          <w:divsChild>
            <w:div w:id="1537353247">
              <w:marLeft w:val="0"/>
              <w:marRight w:val="0"/>
              <w:marTop w:val="0"/>
              <w:marBottom w:val="0"/>
              <w:divBdr>
                <w:top w:val="none" w:sz="0" w:space="0" w:color="auto"/>
                <w:left w:val="none" w:sz="0" w:space="0" w:color="auto"/>
                <w:bottom w:val="none" w:sz="0" w:space="0" w:color="auto"/>
                <w:right w:val="none" w:sz="0" w:space="0" w:color="auto"/>
              </w:divBdr>
              <w:divsChild>
                <w:div w:id="13241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1508">
          <w:marLeft w:val="0"/>
          <w:marRight w:val="0"/>
          <w:marTop w:val="300"/>
          <w:marBottom w:val="0"/>
          <w:divBdr>
            <w:top w:val="none" w:sz="0" w:space="0" w:color="auto"/>
            <w:left w:val="none" w:sz="0" w:space="0" w:color="auto"/>
            <w:bottom w:val="none" w:sz="0" w:space="0" w:color="auto"/>
            <w:right w:val="none" w:sz="0" w:space="0" w:color="auto"/>
          </w:divBdr>
          <w:divsChild>
            <w:div w:id="1697929161">
              <w:marLeft w:val="0"/>
              <w:marRight w:val="0"/>
              <w:marTop w:val="0"/>
              <w:marBottom w:val="0"/>
              <w:divBdr>
                <w:top w:val="none" w:sz="0" w:space="0" w:color="auto"/>
                <w:left w:val="none" w:sz="0" w:space="0" w:color="auto"/>
                <w:bottom w:val="none" w:sz="0" w:space="0" w:color="auto"/>
                <w:right w:val="none" w:sz="0" w:space="0" w:color="auto"/>
              </w:divBdr>
              <w:divsChild>
                <w:div w:id="147082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572920">
      <w:bodyDiv w:val="1"/>
      <w:marLeft w:val="0"/>
      <w:marRight w:val="0"/>
      <w:marTop w:val="0"/>
      <w:marBottom w:val="0"/>
      <w:divBdr>
        <w:top w:val="none" w:sz="0" w:space="0" w:color="auto"/>
        <w:left w:val="none" w:sz="0" w:space="0" w:color="auto"/>
        <w:bottom w:val="none" w:sz="0" w:space="0" w:color="auto"/>
        <w:right w:val="none" w:sz="0" w:space="0" w:color="auto"/>
      </w:divBdr>
      <w:divsChild>
        <w:div w:id="1822037227">
          <w:marLeft w:val="0"/>
          <w:marRight w:val="0"/>
          <w:marTop w:val="0"/>
          <w:marBottom w:val="0"/>
          <w:divBdr>
            <w:top w:val="none" w:sz="0" w:space="0" w:color="auto"/>
            <w:left w:val="none" w:sz="0" w:space="0" w:color="auto"/>
            <w:bottom w:val="none" w:sz="0" w:space="0" w:color="auto"/>
            <w:right w:val="none" w:sz="0" w:space="0" w:color="auto"/>
          </w:divBdr>
        </w:div>
        <w:div w:id="1943026523">
          <w:marLeft w:val="0"/>
          <w:marRight w:val="0"/>
          <w:marTop w:val="0"/>
          <w:marBottom w:val="0"/>
          <w:divBdr>
            <w:top w:val="none" w:sz="0" w:space="0" w:color="auto"/>
            <w:left w:val="none" w:sz="0" w:space="0" w:color="auto"/>
            <w:bottom w:val="none" w:sz="0" w:space="0" w:color="auto"/>
            <w:right w:val="none" w:sz="0" w:space="0" w:color="auto"/>
          </w:divBdr>
          <w:divsChild>
            <w:div w:id="2042171913">
              <w:marLeft w:val="0"/>
              <w:marRight w:val="0"/>
              <w:marTop w:val="0"/>
              <w:marBottom w:val="0"/>
              <w:divBdr>
                <w:top w:val="none" w:sz="0" w:space="0" w:color="auto"/>
                <w:left w:val="none" w:sz="0" w:space="0" w:color="auto"/>
                <w:bottom w:val="none" w:sz="0" w:space="0" w:color="auto"/>
                <w:right w:val="none" w:sz="0" w:space="0" w:color="auto"/>
              </w:divBdr>
            </w:div>
          </w:divsChild>
        </w:div>
        <w:div w:id="423650094">
          <w:marLeft w:val="0"/>
          <w:marRight w:val="0"/>
          <w:marTop w:val="0"/>
          <w:marBottom w:val="0"/>
          <w:divBdr>
            <w:top w:val="none" w:sz="0" w:space="0" w:color="auto"/>
            <w:left w:val="none" w:sz="0" w:space="0" w:color="auto"/>
            <w:bottom w:val="none" w:sz="0" w:space="0" w:color="auto"/>
            <w:right w:val="none" w:sz="0" w:space="0" w:color="auto"/>
          </w:divBdr>
        </w:div>
        <w:div w:id="1961568109">
          <w:marLeft w:val="0"/>
          <w:marRight w:val="0"/>
          <w:marTop w:val="0"/>
          <w:marBottom w:val="0"/>
          <w:divBdr>
            <w:top w:val="none" w:sz="0" w:space="0" w:color="auto"/>
            <w:left w:val="none" w:sz="0" w:space="0" w:color="auto"/>
            <w:bottom w:val="none" w:sz="0" w:space="0" w:color="auto"/>
            <w:right w:val="none" w:sz="0" w:space="0" w:color="auto"/>
          </w:divBdr>
          <w:divsChild>
            <w:div w:id="1875774237">
              <w:marLeft w:val="0"/>
              <w:marRight w:val="0"/>
              <w:marTop w:val="0"/>
              <w:marBottom w:val="0"/>
              <w:divBdr>
                <w:top w:val="none" w:sz="0" w:space="0" w:color="auto"/>
                <w:left w:val="none" w:sz="0" w:space="0" w:color="auto"/>
                <w:bottom w:val="none" w:sz="0" w:space="0" w:color="auto"/>
                <w:right w:val="none" w:sz="0" w:space="0" w:color="auto"/>
              </w:divBdr>
            </w:div>
          </w:divsChild>
        </w:div>
        <w:div w:id="456723854">
          <w:marLeft w:val="0"/>
          <w:marRight w:val="0"/>
          <w:marTop w:val="0"/>
          <w:marBottom w:val="0"/>
          <w:divBdr>
            <w:top w:val="none" w:sz="0" w:space="0" w:color="auto"/>
            <w:left w:val="none" w:sz="0" w:space="0" w:color="auto"/>
            <w:bottom w:val="none" w:sz="0" w:space="0" w:color="auto"/>
            <w:right w:val="none" w:sz="0" w:space="0" w:color="auto"/>
          </w:divBdr>
        </w:div>
        <w:div w:id="1129786478">
          <w:marLeft w:val="0"/>
          <w:marRight w:val="0"/>
          <w:marTop w:val="0"/>
          <w:marBottom w:val="0"/>
          <w:divBdr>
            <w:top w:val="none" w:sz="0" w:space="0" w:color="auto"/>
            <w:left w:val="none" w:sz="0" w:space="0" w:color="auto"/>
            <w:bottom w:val="none" w:sz="0" w:space="0" w:color="auto"/>
            <w:right w:val="none" w:sz="0" w:space="0" w:color="auto"/>
          </w:divBdr>
          <w:divsChild>
            <w:div w:id="2051686930">
              <w:marLeft w:val="0"/>
              <w:marRight w:val="0"/>
              <w:marTop w:val="0"/>
              <w:marBottom w:val="0"/>
              <w:divBdr>
                <w:top w:val="none" w:sz="0" w:space="0" w:color="auto"/>
                <w:left w:val="none" w:sz="0" w:space="0" w:color="auto"/>
                <w:bottom w:val="none" w:sz="0" w:space="0" w:color="auto"/>
                <w:right w:val="none" w:sz="0" w:space="0" w:color="auto"/>
              </w:divBdr>
            </w:div>
          </w:divsChild>
        </w:div>
        <w:div w:id="512886313">
          <w:marLeft w:val="0"/>
          <w:marRight w:val="0"/>
          <w:marTop w:val="0"/>
          <w:marBottom w:val="0"/>
          <w:divBdr>
            <w:top w:val="none" w:sz="0" w:space="0" w:color="auto"/>
            <w:left w:val="none" w:sz="0" w:space="0" w:color="auto"/>
            <w:bottom w:val="none" w:sz="0" w:space="0" w:color="auto"/>
            <w:right w:val="none" w:sz="0" w:space="0" w:color="auto"/>
          </w:divBdr>
        </w:div>
        <w:div w:id="1047339413">
          <w:marLeft w:val="0"/>
          <w:marRight w:val="0"/>
          <w:marTop w:val="0"/>
          <w:marBottom w:val="0"/>
          <w:divBdr>
            <w:top w:val="none" w:sz="0" w:space="0" w:color="auto"/>
            <w:left w:val="none" w:sz="0" w:space="0" w:color="auto"/>
            <w:bottom w:val="none" w:sz="0" w:space="0" w:color="auto"/>
            <w:right w:val="none" w:sz="0" w:space="0" w:color="auto"/>
          </w:divBdr>
          <w:divsChild>
            <w:div w:id="1535576710">
              <w:marLeft w:val="0"/>
              <w:marRight w:val="0"/>
              <w:marTop w:val="0"/>
              <w:marBottom w:val="0"/>
              <w:divBdr>
                <w:top w:val="none" w:sz="0" w:space="0" w:color="auto"/>
                <w:left w:val="none" w:sz="0" w:space="0" w:color="auto"/>
                <w:bottom w:val="none" w:sz="0" w:space="0" w:color="auto"/>
                <w:right w:val="none" w:sz="0" w:space="0" w:color="auto"/>
              </w:divBdr>
            </w:div>
          </w:divsChild>
        </w:div>
        <w:div w:id="1686249648">
          <w:marLeft w:val="0"/>
          <w:marRight w:val="0"/>
          <w:marTop w:val="0"/>
          <w:marBottom w:val="0"/>
          <w:divBdr>
            <w:top w:val="none" w:sz="0" w:space="0" w:color="auto"/>
            <w:left w:val="none" w:sz="0" w:space="0" w:color="auto"/>
            <w:bottom w:val="none" w:sz="0" w:space="0" w:color="auto"/>
            <w:right w:val="none" w:sz="0" w:space="0" w:color="auto"/>
          </w:divBdr>
        </w:div>
        <w:div w:id="2127966973">
          <w:marLeft w:val="0"/>
          <w:marRight w:val="0"/>
          <w:marTop w:val="0"/>
          <w:marBottom w:val="0"/>
          <w:divBdr>
            <w:top w:val="none" w:sz="0" w:space="0" w:color="auto"/>
            <w:left w:val="none" w:sz="0" w:space="0" w:color="auto"/>
            <w:bottom w:val="none" w:sz="0" w:space="0" w:color="auto"/>
            <w:right w:val="none" w:sz="0" w:space="0" w:color="auto"/>
          </w:divBdr>
          <w:divsChild>
            <w:div w:id="465437272">
              <w:marLeft w:val="0"/>
              <w:marRight w:val="0"/>
              <w:marTop w:val="0"/>
              <w:marBottom w:val="0"/>
              <w:divBdr>
                <w:top w:val="none" w:sz="0" w:space="0" w:color="auto"/>
                <w:left w:val="none" w:sz="0" w:space="0" w:color="auto"/>
                <w:bottom w:val="none" w:sz="0" w:space="0" w:color="auto"/>
                <w:right w:val="none" w:sz="0" w:space="0" w:color="auto"/>
              </w:divBdr>
            </w:div>
          </w:divsChild>
        </w:div>
        <w:div w:id="450171982">
          <w:marLeft w:val="0"/>
          <w:marRight w:val="0"/>
          <w:marTop w:val="0"/>
          <w:marBottom w:val="0"/>
          <w:divBdr>
            <w:top w:val="none" w:sz="0" w:space="0" w:color="auto"/>
            <w:left w:val="none" w:sz="0" w:space="0" w:color="auto"/>
            <w:bottom w:val="none" w:sz="0" w:space="0" w:color="auto"/>
            <w:right w:val="none" w:sz="0" w:space="0" w:color="auto"/>
          </w:divBdr>
        </w:div>
        <w:div w:id="1307315084">
          <w:marLeft w:val="0"/>
          <w:marRight w:val="0"/>
          <w:marTop w:val="0"/>
          <w:marBottom w:val="0"/>
          <w:divBdr>
            <w:top w:val="none" w:sz="0" w:space="0" w:color="auto"/>
            <w:left w:val="none" w:sz="0" w:space="0" w:color="auto"/>
            <w:bottom w:val="none" w:sz="0" w:space="0" w:color="auto"/>
            <w:right w:val="none" w:sz="0" w:space="0" w:color="auto"/>
          </w:divBdr>
          <w:divsChild>
            <w:div w:id="1866676934">
              <w:marLeft w:val="0"/>
              <w:marRight w:val="0"/>
              <w:marTop w:val="0"/>
              <w:marBottom w:val="0"/>
              <w:divBdr>
                <w:top w:val="none" w:sz="0" w:space="0" w:color="auto"/>
                <w:left w:val="none" w:sz="0" w:space="0" w:color="auto"/>
                <w:bottom w:val="none" w:sz="0" w:space="0" w:color="auto"/>
                <w:right w:val="none" w:sz="0" w:space="0" w:color="auto"/>
              </w:divBdr>
            </w:div>
          </w:divsChild>
        </w:div>
        <w:div w:id="187721658">
          <w:marLeft w:val="0"/>
          <w:marRight w:val="0"/>
          <w:marTop w:val="0"/>
          <w:marBottom w:val="0"/>
          <w:divBdr>
            <w:top w:val="none" w:sz="0" w:space="0" w:color="auto"/>
            <w:left w:val="none" w:sz="0" w:space="0" w:color="auto"/>
            <w:bottom w:val="none" w:sz="0" w:space="0" w:color="auto"/>
            <w:right w:val="none" w:sz="0" w:space="0" w:color="auto"/>
          </w:divBdr>
        </w:div>
        <w:div w:id="964118125">
          <w:marLeft w:val="0"/>
          <w:marRight w:val="0"/>
          <w:marTop w:val="0"/>
          <w:marBottom w:val="0"/>
          <w:divBdr>
            <w:top w:val="none" w:sz="0" w:space="0" w:color="auto"/>
            <w:left w:val="none" w:sz="0" w:space="0" w:color="auto"/>
            <w:bottom w:val="none" w:sz="0" w:space="0" w:color="auto"/>
            <w:right w:val="none" w:sz="0" w:space="0" w:color="auto"/>
          </w:divBdr>
          <w:divsChild>
            <w:div w:id="1765807320">
              <w:marLeft w:val="0"/>
              <w:marRight w:val="0"/>
              <w:marTop w:val="0"/>
              <w:marBottom w:val="0"/>
              <w:divBdr>
                <w:top w:val="none" w:sz="0" w:space="0" w:color="auto"/>
                <w:left w:val="none" w:sz="0" w:space="0" w:color="auto"/>
                <w:bottom w:val="none" w:sz="0" w:space="0" w:color="auto"/>
                <w:right w:val="none" w:sz="0" w:space="0" w:color="auto"/>
              </w:divBdr>
            </w:div>
          </w:divsChild>
        </w:div>
        <w:div w:id="1926189361">
          <w:marLeft w:val="0"/>
          <w:marRight w:val="0"/>
          <w:marTop w:val="300"/>
          <w:marBottom w:val="0"/>
          <w:divBdr>
            <w:top w:val="none" w:sz="0" w:space="0" w:color="auto"/>
            <w:left w:val="none" w:sz="0" w:space="0" w:color="auto"/>
            <w:bottom w:val="none" w:sz="0" w:space="0" w:color="auto"/>
            <w:right w:val="none" w:sz="0" w:space="0" w:color="auto"/>
          </w:divBdr>
          <w:divsChild>
            <w:div w:id="1885754187">
              <w:marLeft w:val="0"/>
              <w:marRight w:val="0"/>
              <w:marTop w:val="0"/>
              <w:marBottom w:val="0"/>
              <w:divBdr>
                <w:top w:val="none" w:sz="0" w:space="0" w:color="auto"/>
                <w:left w:val="none" w:sz="0" w:space="0" w:color="auto"/>
                <w:bottom w:val="none" w:sz="0" w:space="0" w:color="auto"/>
                <w:right w:val="none" w:sz="0" w:space="0" w:color="auto"/>
              </w:divBdr>
              <w:divsChild>
                <w:div w:id="1558784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852656">
          <w:marLeft w:val="0"/>
          <w:marRight w:val="0"/>
          <w:marTop w:val="300"/>
          <w:marBottom w:val="0"/>
          <w:divBdr>
            <w:top w:val="none" w:sz="0" w:space="0" w:color="auto"/>
            <w:left w:val="none" w:sz="0" w:space="0" w:color="auto"/>
            <w:bottom w:val="none" w:sz="0" w:space="0" w:color="auto"/>
            <w:right w:val="none" w:sz="0" w:space="0" w:color="auto"/>
          </w:divBdr>
          <w:divsChild>
            <w:div w:id="1413578417">
              <w:marLeft w:val="0"/>
              <w:marRight w:val="0"/>
              <w:marTop w:val="0"/>
              <w:marBottom w:val="0"/>
              <w:divBdr>
                <w:top w:val="none" w:sz="0" w:space="0" w:color="auto"/>
                <w:left w:val="none" w:sz="0" w:space="0" w:color="auto"/>
                <w:bottom w:val="none" w:sz="0" w:space="0" w:color="auto"/>
                <w:right w:val="none" w:sz="0" w:space="0" w:color="auto"/>
              </w:divBdr>
              <w:divsChild>
                <w:div w:id="156186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330541">
          <w:marLeft w:val="0"/>
          <w:marRight w:val="0"/>
          <w:marTop w:val="300"/>
          <w:marBottom w:val="0"/>
          <w:divBdr>
            <w:top w:val="none" w:sz="0" w:space="0" w:color="auto"/>
            <w:left w:val="none" w:sz="0" w:space="0" w:color="auto"/>
            <w:bottom w:val="none" w:sz="0" w:space="0" w:color="auto"/>
            <w:right w:val="none" w:sz="0" w:space="0" w:color="auto"/>
          </w:divBdr>
          <w:divsChild>
            <w:div w:id="1736007465">
              <w:marLeft w:val="0"/>
              <w:marRight w:val="0"/>
              <w:marTop w:val="0"/>
              <w:marBottom w:val="0"/>
              <w:divBdr>
                <w:top w:val="none" w:sz="0" w:space="0" w:color="auto"/>
                <w:left w:val="none" w:sz="0" w:space="0" w:color="auto"/>
                <w:bottom w:val="none" w:sz="0" w:space="0" w:color="auto"/>
                <w:right w:val="none" w:sz="0" w:space="0" w:color="auto"/>
              </w:divBdr>
              <w:divsChild>
                <w:div w:id="16332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862550">
          <w:marLeft w:val="0"/>
          <w:marRight w:val="0"/>
          <w:marTop w:val="300"/>
          <w:marBottom w:val="0"/>
          <w:divBdr>
            <w:top w:val="none" w:sz="0" w:space="0" w:color="auto"/>
            <w:left w:val="none" w:sz="0" w:space="0" w:color="auto"/>
            <w:bottom w:val="none" w:sz="0" w:space="0" w:color="auto"/>
            <w:right w:val="none" w:sz="0" w:space="0" w:color="auto"/>
          </w:divBdr>
          <w:divsChild>
            <w:div w:id="1244297636">
              <w:marLeft w:val="0"/>
              <w:marRight w:val="0"/>
              <w:marTop w:val="0"/>
              <w:marBottom w:val="0"/>
              <w:divBdr>
                <w:top w:val="none" w:sz="0" w:space="0" w:color="auto"/>
                <w:left w:val="none" w:sz="0" w:space="0" w:color="auto"/>
                <w:bottom w:val="none" w:sz="0" w:space="0" w:color="auto"/>
                <w:right w:val="none" w:sz="0" w:space="0" w:color="auto"/>
              </w:divBdr>
              <w:divsChild>
                <w:div w:id="128623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273598">
      <w:bodyDiv w:val="1"/>
      <w:marLeft w:val="0"/>
      <w:marRight w:val="0"/>
      <w:marTop w:val="0"/>
      <w:marBottom w:val="0"/>
      <w:divBdr>
        <w:top w:val="none" w:sz="0" w:space="0" w:color="auto"/>
        <w:left w:val="none" w:sz="0" w:space="0" w:color="auto"/>
        <w:bottom w:val="none" w:sz="0" w:space="0" w:color="auto"/>
        <w:right w:val="none" w:sz="0" w:space="0" w:color="auto"/>
      </w:divBdr>
      <w:divsChild>
        <w:div w:id="1159081134">
          <w:marLeft w:val="0"/>
          <w:marRight w:val="0"/>
          <w:marTop w:val="0"/>
          <w:marBottom w:val="0"/>
          <w:divBdr>
            <w:top w:val="none" w:sz="0" w:space="0" w:color="auto"/>
            <w:left w:val="none" w:sz="0" w:space="0" w:color="auto"/>
            <w:bottom w:val="none" w:sz="0" w:space="0" w:color="auto"/>
            <w:right w:val="none" w:sz="0" w:space="0" w:color="auto"/>
          </w:divBdr>
        </w:div>
        <w:div w:id="416287136">
          <w:marLeft w:val="0"/>
          <w:marRight w:val="0"/>
          <w:marTop w:val="0"/>
          <w:marBottom w:val="0"/>
          <w:divBdr>
            <w:top w:val="none" w:sz="0" w:space="0" w:color="auto"/>
            <w:left w:val="none" w:sz="0" w:space="0" w:color="auto"/>
            <w:bottom w:val="none" w:sz="0" w:space="0" w:color="auto"/>
            <w:right w:val="none" w:sz="0" w:space="0" w:color="auto"/>
          </w:divBdr>
          <w:divsChild>
            <w:div w:id="353312310">
              <w:marLeft w:val="0"/>
              <w:marRight w:val="0"/>
              <w:marTop w:val="0"/>
              <w:marBottom w:val="0"/>
              <w:divBdr>
                <w:top w:val="none" w:sz="0" w:space="0" w:color="auto"/>
                <w:left w:val="none" w:sz="0" w:space="0" w:color="auto"/>
                <w:bottom w:val="none" w:sz="0" w:space="0" w:color="auto"/>
                <w:right w:val="none" w:sz="0" w:space="0" w:color="auto"/>
              </w:divBdr>
            </w:div>
          </w:divsChild>
        </w:div>
        <w:div w:id="1033845744">
          <w:marLeft w:val="0"/>
          <w:marRight w:val="0"/>
          <w:marTop w:val="0"/>
          <w:marBottom w:val="0"/>
          <w:divBdr>
            <w:top w:val="none" w:sz="0" w:space="0" w:color="auto"/>
            <w:left w:val="none" w:sz="0" w:space="0" w:color="auto"/>
            <w:bottom w:val="none" w:sz="0" w:space="0" w:color="auto"/>
            <w:right w:val="none" w:sz="0" w:space="0" w:color="auto"/>
          </w:divBdr>
        </w:div>
        <w:div w:id="1169714064">
          <w:marLeft w:val="0"/>
          <w:marRight w:val="0"/>
          <w:marTop w:val="0"/>
          <w:marBottom w:val="0"/>
          <w:divBdr>
            <w:top w:val="none" w:sz="0" w:space="0" w:color="auto"/>
            <w:left w:val="none" w:sz="0" w:space="0" w:color="auto"/>
            <w:bottom w:val="none" w:sz="0" w:space="0" w:color="auto"/>
            <w:right w:val="none" w:sz="0" w:space="0" w:color="auto"/>
          </w:divBdr>
          <w:divsChild>
            <w:div w:id="2015913719">
              <w:marLeft w:val="0"/>
              <w:marRight w:val="0"/>
              <w:marTop w:val="0"/>
              <w:marBottom w:val="0"/>
              <w:divBdr>
                <w:top w:val="none" w:sz="0" w:space="0" w:color="auto"/>
                <w:left w:val="none" w:sz="0" w:space="0" w:color="auto"/>
                <w:bottom w:val="none" w:sz="0" w:space="0" w:color="auto"/>
                <w:right w:val="none" w:sz="0" w:space="0" w:color="auto"/>
              </w:divBdr>
            </w:div>
          </w:divsChild>
        </w:div>
        <w:div w:id="143861481">
          <w:marLeft w:val="0"/>
          <w:marRight w:val="0"/>
          <w:marTop w:val="0"/>
          <w:marBottom w:val="0"/>
          <w:divBdr>
            <w:top w:val="none" w:sz="0" w:space="0" w:color="auto"/>
            <w:left w:val="none" w:sz="0" w:space="0" w:color="auto"/>
            <w:bottom w:val="none" w:sz="0" w:space="0" w:color="auto"/>
            <w:right w:val="none" w:sz="0" w:space="0" w:color="auto"/>
          </w:divBdr>
        </w:div>
        <w:div w:id="167722109">
          <w:marLeft w:val="0"/>
          <w:marRight w:val="0"/>
          <w:marTop w:val="0"/>
          <w:marBottom w:val="0"/>
          <w:divBdr>
            <w:top w:val="none" w:sz="0" w:space="0" w:color="auto"/>
            <w:left w:val="none" w:sz="0" w:space="0" w:color="auto"/>
            <w:bottom w:val="none" w:sz="0" w:space="0" w:color="auto"/>
            <w:right w:val="none" w:sz="0" w:space="0" w:color="auto"/>
          </w:divBdr>
          <w:divsChild>
            <w:div w:id="1409228295">
              <w:marLeft w:val="0"/>
              <w:marRight w:val="0"/>
              <w:marTop w:val="0"/>
              <w:marBottom w:val="0"/>
              <w:divBdr>
                <w:top w:val="none" w:sz="0" w:space="0" w:color="auto"/>
                <w:left w:val="none" w:sz="0" w:space="0" w:color="auto"/>
                <w:bottom w:val="none" w:sz="0" w:space="0" w:color="auto"/>
                <w:right w:val="none" w:sz="0" w:space="0" w:color="auto"/>
              </w:divBdr>
            </w:div>
          </w:divsChild>
        </w:div>
        <w:div w:id="693264579">
          <w:marLeft w:val="0"/>
          <w:marRight w:val="0"/>
          <w:marTop w:val="0"/>
          <w:marBottom w:val="0"/>
          <w:divBdr>
            <w:top w:val="none" w:sz="0" w:space="0" w:color="auto"/>
            <w:left w:val="none" w:sz="0" w:space="0" w:color="auto"/>
            <w:bottom w:val="none" w:sz="0" w:space="0" w:color="auto"/>
            <w:right w:val="none" w:sz="0" w:space="0" w:color="auto"/>
          </w:divBdr>
        </w:div>
        <w:div w:id="1463186765">
          <w:marLeft w:val="0"/>
          <w:marRight w:val="0"/>
          <w:marTop w:val="0"/>
          <w:marBottom w:val="0"/>
          <w:divBdr>
            <w:top w:val="none" w:sz="0" w:space="0" w:color="auto"/>
            <w:left w:val="none" w:sz="0" w:space="0" w:color="auto"/>
            <w:bottom w:val="none" w:sz="0" w:space="0" w:color="auto"/>
            <w:right w:val="none" w:sz="0" w:space="0" w:color="auto"/>
          </w:divBdr>
          <w:divsChild>
            <w:div w:id="940603126">
              <w:marLeft w:val="0"/>
              <w:marRight w:val="0"/>
              <w:marTop w:val="0"/>
              <w:marBottom w:val="0"/>
              <w:divBdr>
                <w:top w:val="none" w:sz="0" w:space="0" w:color="auto"/>
                <w:left w:val="none" w:sz="0" w:space="0" w:color="auto"/>
                <w:bottom w:val="none" w:sz="0" w:space="0" w:color="auto"/>
                <w:right w:val="none" w:sz="0" w:space="0" w:color="auto"/>
              </w:divBdr>
            </w:div>
          </w:divsChild>
        </w:div>
        <w:div w:id="848760848">
          <w:marLeft w:val="0"/>
          <w:marRight w:val="0"/>
          <w:marTop w:val="0"/>
          <w:marBottom w:val="0"/>
          <w:divBdr>
            <w:top w:val="none" w:sz="0" w:space="0" w:color="auto"/>
            <w:left w:val="none" w:sz="0" w:space="0" w:color="auto"/>
            <w:bottom w:val="none" w:sz="0" w:space="0" w:color="auto"/>
            <w:right w:val="none" w:sz="0" w:space="0" w:color="auto"/>
          </w:divBdr>
        </w:div>
        <w:div w:id="699093227">
          <w:marLeft w:val="0"/>
          <w:marRight w:val="0"/>
          <w:marTop w:val="0"/>
          <w:marBottom w:val="0"/>
          <w:divBdr>
            <w:top w:val="none" w:sz="0" w:space="0" w:color="auto"/>
            <w:left w:val="none" w:sz="0" w:space="0" w:color="auto"/>
            <w:bottom w:val="none" w:sz="0" w:space="0" w:color="auto"/>
            <w:right w:val="none" w:sz="0" w:space="0" w:color="auto"/>
          </w:divBdr>
          <w:divsChild>
            <w:div w:id="1237478328">
              <w:marLeft w:val="0"/>
              <w:marRight w:val="0"/>
              <w:marTop w:val="0"/>
              <w:marBottom w:val="0"/>
              <w:divBdr>
                <w:top w:val="none" w:sz="0" w:space="0" w:color="auto"/>
                <w:left w:val="none" w:sz="0" w:space="0" w:color="auto"/>
                <w:bottom w:val="none" w:sz="0" w:space="0" w:color="auto"/>
                <w:right w:val="none" w:sz="0" w:space="0" w:color="auto"/>
              </w:divBdr>
            </w:div>
          </w:divsChild>
        </w:div>
        <w:div w:id="2045791886">
          <w:marLeft w:val="0"/>
          <w:marRight w:val="0"/>
          <w:marTop w:val="0"/>
          <w:marBottom w:val="0"/>
          <w:divBdr>
            <w:top w:val="none" w:sz="0" w:space="0" w:color="auto"/>
            <w:left w:val="none" w:sz="0" w:space="0" w:color="auto"/>
            <w:bottom w:val="none" w:sz="0" w:space="0" w:color="auto"/>
            <w:right w:val="none" w:sz="0" w:space="0" w:color="auto"/>
          </w:divBdr>
        </w:div>
        <w:div w:id="1793132682">
          <w:marLeft w:val="0"/>
          <w:marRight w:val="0"/>
          <w:marTop w:val="0"/>
          <w:marBottom w:val="0"/>
          <w:divBdr>
            <w:top w:val="none" w:sz="0" w:space="0" w:color="auto"/>
            <w:left w:val="none" w:sz="0" w:space="0" w:color="auto"/>
            <w:bottom w:val="none" w:sz="0" w:space="0" w:color="auto"/>
            <w:right w:val="none" w:sz="0" w:space="0" w:color="auto"/>
          </w:divBdr>
          <w:divsChild>
            <w:div w:id="1296060244">
              <w:marLeft w:val="0"/>
              <w:marRight w:val="0"/>
              <w:marTop w:val="0"/>
              <w:marBottom w:val="0"/>
              <w:divBdr>
                <w:top w:val="none" w:sz="0" w:space="0" w:color="auto"/>
                <w:left w:val="none" w:sz="0" w:space="0" w:color="auto"/>
                <w:bottom w:val="none" w:sz="0" w:space="0" w:color="auto"/>
                <w:right w:val="none" w:sz="0" w:space="0" w:color="auto"/>
              </w:divBdr>
            </w:div>
          </w:divsChild>
        </w:div>
        <w:div w:id="230626284">
          <w:marLeft w:val="0"/>
          <w:marRight w:val="0"/>
          <w:marTop w:val="0"/>
          <w:marBottom w:val="0"/>
          <w:divBdr>
            <w:top w:val="none" w:sz="0" w:space="0" w:color="auto"/>
            <w:left w:val="none" w:sz="0" w:space="0" w:color="auto"/>
            <w:bottom w:val="none" w:sz="0" w:space="0" w:color="auto"/>
            <w:right w:val="none" w:sz="0" w:space="0" w:color="auto"/>
          </w:divBdr>
        </w:div>
        <w:div w:id="570894172">
          <w:marLeft w:val="0"/>
          <w:marRight w:val="0"/>
          <w:marTop w:val="0"/>
          <w:marBottom w:val="0"/>
          <w:divBdr>
            <w:top w:val="none" w:sz="0" w:space="0" w:color="auto"/>
            <w:left w:val="none" w:sz="0" w:space="0" w:color="auto"/>
            <w:bottom w:val="none" w:sz="0" w:space="0" w:color="auto"/>
            <w:right w:val="none" w:sz="0" w:space="0" w:color="auto"/>
          </w:divBdr>
          <w:divsChild>
            <w:div w:id="1530297794">
              <w:marLeft w:val="0"/>
              <w:marRight w:val="0"/>
              <w:marTop w:val="0"/>
              <w:marBottom w:val="0"/>
              <w:divBdr>
                <w:top w:val="none" w:sz="0" w:space="0" w:color="auto"/>
                <w:left w:val="none" w:sz="0" w:space="0" w:color="auto"/>
                <w:bottom w:val="none" w:sz="0" w:space="0" w:color="auto"/>
                <w:right w:val="none" w:sz="0" w:space="0" w:color="auto"/>
              </w:divBdr>
            </w:div>
          </w:divsChild>
        </w:div>
        <w:div w:id="121196043">
          <w:marLeft w:val="0"/>
          <w:marRight w:val="0"/>
          <w:marTop w:val="300"/>
          <w:marBottom w:val="0"/>
          <w:divBdr>
            <w:top w:val="none" w:sz="0" w:space="0" w:color="auto"/>
            <w:left w:val="none" w:sz="0" w:space="0" w:color="auto"/>
            <w:bottom w:val="none" w:sz="0" w:space="0" w:color="auto"/>
            <w:right w:val="none" w:sz="0" w:space="0" w:color="auto"/>
          </w:divBdr>
          <w:divsChild>
            <w:div w:id="944917990">
              <w:marLeft w:val="0"/>
              <w:marRight w:val="0"/>
              <w:marTop w:val="0"/>
              <w:marBottom w:val="0"/>
              <w:divBdr>
                <w:top w:val="none" w:sz="0" w:space="0" w:color="auto"/>
                <w:left w:val="none" w:sz="0" w:space="0" w:color="auto"/>
                <w:bottom w:val="none" w:sz="0" w:space="0" w:color="auto"/>
                <w:right w:val="none" w:sz="0" w:space="0" w:color="auto"/>
              </w:divBdr>
              <w:divsChild>
                <w:div w:id="213918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430">
          <w:marLeft w:val="0"/>
          <w:marRight w:val="0"/>
          <w:marTop w:val="300"/>
          <w:marBottom w:val="0"/>
          <w:divBdr>
            <w:top w:val="none" w:sz="0" w:space="0" w:color="auto"/>
            <w:left w:val="none" w:sz="0" w:space="0" w:color="auto"/>
            <w:bottom w:val="none" w:sz="0" w:space="0" w:color="auto"/>
            <w:right w:val="none" w:sz="0" w:space="0" w:color="auto"/>
          </w:divBdr>
          <w:divsChild>
            <w:div w:id="1540823572">
              <w:marLeft w:val="0"/>
              <w:marRight w:val="0"/>
              <w:marTop w:val="0"/>
              <w:marBottom w:val="0"/>
              <w:divBdr>
                <w:top w:val="none" w:sz="0" w:space="0" w:color="auto"/>
                <w:left w:val="none" w:sz="0" w:space="0" w:color="auto"/>
                <w:bottom w:val="none" w:sz="0" w:space="0" w:color="auto"/>
                <w:right w:val="none" w:sz="0" w:space="0" w:color="auto"/>
              </w:divBdr>
              <w:divsChild>
                <w:div w:id="61964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36988">
          <w:marLeft w:val="0"/>
          <w:marRight w:val="0"/>
          <w:marTop w:val="300"/>
          <w:marBottom w:val="0"/>
          <w:divBdr>
            <w:top w:val="none" w:sz="0" w:space="0" w:color="auto"/>
            <w:left w:val="none" w:sz="0" w:space="0" w:color="auto"/>
            <w:bottom w:val="none" w:sz="0" w:space="0" w:color="auto"/>
            <w:right w:val="none" w:sz="0" w:space="0" w:color="auto"/>
          </w:divBdr>
          <w:divsChild>
            <w:div w:id="425687202">
              <w:marLeft w:val="0"/>
              <w:marRight w:val="0"/>
              <w:marTop w:val="0"/>
              <w:marBottom w:val="0"/>
              <w:divBdr>
                <w:top w:val="none" w:sz="0" w:space="0" w:color="auto"/>
                <w:left w:val="none" w:sz="0" w:space="0" w:color="auto"/>
                <w:bottom w:val="none" w:sz="0" w:space="0" w:color="auto"/>
                <w:right w:val="none" w:sz="0" w:space="0" w:color="auto"/>
              </w:divBdr>
              <w:divsChild>
                <w:div w:id="126341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820624">
          <w:marLeft w:val="0"/>
          <w:marRight w:val="0"/>
          <w:marTop w:val="300"/>
          <w:marBottom w:val="0"/>
          <w:divBdr>
            <w:top w:val="none" w:sz="0" w:space="0" w:color="auto"/>
            <w:left w:val="none" w:sz="0" w:space="0" w:color="auto"/>
            <w:bottom w:val="none" w:sz="0" w:space="0" w:color="auto"/>
            <w:right w:val="none" w:sz="0" w:space="0" w:color="auto"/>
          </w:divBdr>
          <w:divsChild>
            <w:div w:id="888541023">
              <w:marLeft w:val="0"/>
              <w:marRight w:val="0"/>
              <w:marTop w:val="0"/>
              <w:marBottom w:val="0"/>
              <w:divBdr>
                <w:top w:val="none" w:sz="0" w:space="0" w:color="auto"/>
                <w:left w:val="none" w:sz="0" w:space="0" w:color="auto"/>
                <w:bottom w:val="none" w:sz="0" w:space="0" w:color="auto"/>
                <w:right w:val="none" w:sz="0" w:space="0" w:color="auto"/>
              </w:divBdr>
              <w:divsChild>
                <w:div w:id="201657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232076">
      <w:bodyDiv w:val="1"/>
      <w:marLeft w:val="0"/>
      <w:marRight w:val="0"/>
      <w:marTop w:val="0"/>
      <w:marBottom w:val="0"/>
      <w:divBdr>
        <w:top w:val="none" w:sz="0" w:space="0" w:color="auto"/>
        <w:left w:val="none" w:sz="0" w:space="0" w:color="auto"/>
        <w:bottom w:val="none" w:sz="0" w:space="0" w:color="auto"/>
        <w:right w:val="none" w:sz="0" w:space="0" w:color="auto"/>
      </w:divBdr>
      <w:divsChild>
        <w:div w:id="919750967">
          <w:marLeft w:val="0"/>
          <w:marRight w:val="0"/>
          <w:marTop w:val="0"/>
          <w:marBottom w:val="0"/>
          <w:divBdr>
            <w:top w:val="none" w:sz="0" w:space="0" w:color="auto"/>
            <w:left w:val="none" w:sz="0" w:space="0" w:color="auto"/>
            <w:bottom w:val="none" w:sz="0" w:space="0" w:color="auto"/>
            <w:right w:val="none" w:sz="0" w:space="0" w:color="auto"/>
          </w:divBdr>
        </w:div>
        <w:div w:id="1526552629">
          <w:marLeft w:val="0"/>
          <w:marRight w:val="0"/>
          <w:marTop w:val="0"/>
          <w:marBottom w:val="0"/>
          <w:divBdr>
            <w:top w:val="none" w:sz="0" w:space="0" w:color="auto"/>
            <w:left w:val="none" w:sz="0" w:space="0" w:color="auto"/>
            <w:bottom w:val="none" w:sz="0" w:space="0" w:color="auto"/>
            <w:right w:val="none" w:sz="0" w:space="0" w:color="auto"/>
          </w:divBdr>
          <w:divsChild>
            <w:div w:id="1507355641">
              <w:marLeft w:val="0"/>
              <w:marRight w:val="0"/>
              <w:marTop w:val="0"/>
              <w:marBottom w:val="0"/>
              <w:divBdr>
                <w:top w:val="none" w:sz="0" w:space="0" w:color="auto"/>
                <w:left w:val="none" w:sz="0" w:space="0" w:color="auto"/>
                <w:bottom w:val="none" w:sz="0" w:space="0" w:color="auto"/>
                <w:right w:val="none" w:sz="0" w:space="0" w:color="auto"/>
              </w:divBdr>
            </w:div>
          </w:divsChild>
        </w:div>
        <w:div w:id="2070613763">
          <w:marLeft w:val="0"/>
          <w:marRight w:val="0"/>
          <w:marTop w:val="0"/>
          <w:marBottom w:val="0"/>
          <w:divBdr>
            <w:top w:val="none" w:sz="0" w:space="0" w:color="auto"/>
            <w:left w:val="none" w:sz="0" w:space="0" w:color="auto"/>
            <w:bottom w:val="none" w:sz="0" w:space="0" w:color="auto"/>
            <w:right w:val="none" w:sz="0" w:space="0" w:color="auto"/>
          </w:divBdr>
        </w:div>
        <w:div w:id="2103987279">
          <w:marLeft w:val="0"/>
          <w:marRight w:val="0"/>
          <w:marTop w:val="0"/>
          <w:marBottom w:val="0"/>
          <w:divBdr>
            <w:top w:val="none" w:sz="0" w:space="0" w:color="auto"/>
            <w:left w:val="none" w:sz="0" w:space="0" w:color="auto"/>
            <w:bottom w:val="none" w:sz="0" w:space="0" w:color="auto"/>
            <w:right w:val="none" w:sz="0" w:space="0" w:color="auto"/>
          </w:divBdr>
          <w:divsChild>
            <w:div w:id="1956596241">
              <w:marLeft w:val="0"/>
              <w:marRight w:val="0"/>
              <w:marTop w:val="0"/>
              <w:marBottom w:val="0"/>
              <w:divBdr>
                <w:top w:val="none" w:sz="0" w:space="0" w:color="auto"/>
                <w:left w:val="none" w:sz="0" w:space="0" w:color="auto"/>
                <w:bottom w:val="none" w:sz="0" w:space="0" w:color="auto"/>
                <w:right w:val="none" w:sz="0" w:space="0" w:color="auto"/>
              </w:divBdr>
            </w:div>
          </w:divsChild>
        </w:div>
        <w:div w:id="39987366">
          <w:marLeft w:val="0"/>
          <w:marRight w:val="0"/>
          <w:marTop w:val="0"/>
          <w:marBottom w:val="0"/>
          <w:divBdr>
            <w:top w:val="none" w:sz="0" w:space="0" w:color="auto"/>
            <w:left w:val="none" w:sz="0" w:space="0" w:color="auto"/>
            <w:bottom w:val="none" w:sz="0" w:space="0" w:color="auto"/>
            <w:right w:val="none" w:sz="0" w:space="0" w:color="auto"/>
          </w:divBdr>
        </w:div>
        <w:div w:id="1669749597">
          <w:marLeft w:val="0"/>
          <w:marRight w:val="0"/>
          <w:marTop w:val="0"/>
          <w:marBottom w:val="0"/>
          <w:divBdr>
            <w:top w:val="none" w:sz="0" w:space="0" w:color="auto"/>
            <w:left w:val="none" w:sz="0" w:space="0" w:color="auto"/>
            <w:bottom w:val="none" w:sz="0" w:space="0" w:color="auto"/>
            <w:right w:val="none" w:sz="0" w:space="0" w:color="auto"/>
          </w:divBdr>
          <w:divsChild>
            <w:div w:id="1971864320">
              <w:marLeft w:val="0"/>
              <w:marRight w:val="0"/>
              <w:marTop w:val="0"/>
              <w:marBottom w:val="0"/>
              <w:divBdr>
                <w:top w:val="none" w:sz="0" w:space="0" w:color="auto"/>
                <w:left w:val="none" w:sz="0" w:space="0" w:color="auto"/>
                <w:bottom w:val="none" w:sz="0" w:space="0" w:color="auto"/>
                <w:right w:val="none" w:sz="0" w:space="0" w:color="auto"/>
              </w:divBdr>
            </w:div>
          </w:divsChild>
        </w:div>
        <w:div w:id="254241860">
          <w:marLeft w:val="0"/>
          <w:marRight w:val="0"/>
          <w:marTop w:val="0"/>
          <w:marBottom w:val="0"/>
          <w:divBdr>
            <w:top w:val="none" w:sz="0" w:space="0" w:color="auto"/>
            <w:left w:val="none" w:sz="0" w:space="0" w:color="auto"/>
            <w:bottom w:val="none" w:sz="0" w:space="0" w:color="auto"/>
            <w:right w:val="none" w:sz="0" w:space="0" w:color="auto"/>
          </w:divBdr>
        </w:div>
        <w:div w:id="1474912352">
          <w:marLeft w:val="0"/>
          <w:marRight w:val="0"/>
          <w:marTop w:val="0"/>
          <w:marBottom w:val="0"/>
          <w:divBdr>
            <w:top w:val="none" w:sz="0" w:space="0" w:color="auto"/>
            <w:left w:val="none" w:sz="0" w:space="0" w:color="auto"/>
            <w:bottom w:val="none" w:sz="0" w:space="0" w:color="auto"/>
            <w:right w:val="none" w:sz="0" w:space="0" w:color="auto"/>
          </w:divBdr>
          <w:divsChild>
            <w:div w:id="251085097">
              <w:marLeft w:val="0"/>
              <w:marRight w:val="0"/>
              <w:marTop w:val="0"/>
              <w:marBottom w:val="0"/>
              <w:divBdr>
                <w:top w:val="none" w:sz="0" w:space="0" w:color="auto"/>
                <w:left w:val="none" w:sz="0" w:space="0" w:color="auto"/>
                <w:bottom w:val="none" w:sz="0" w:space="0" w:color="auto"/>
                <w:right w:val="none" w:sz="0" w:space="0" w:color="auto"/>
              </w:divBdr>
            </w:div>
          </w:divsChild>
        </w:div>
        <w:div w:id="2013873750">
          <w:marLeft w:val="0"/>
          <w:marRight w:val="0"/>
          <w:marTop w:val="0"/>
          <w:marBottom w:val="0"/>
          <w:divBdr>
            <w:top w:val="none" w:sz="0" w:space="0" w:color="auto"/>
            <w:left w:val="none" w:sz="0" w:space="0" w:color="auto"/>
            <w:bottom w:val="none" w:sz="0" w:space="0" w:color="auto"/>
            <w:right w:val="none" w:sz="0" w:space="0" w:color="auto"/>
          </w:divBdr>
        </w:div>
        <w:div w:id="308092458">
          <w:marLeft w:val="0"/>
          <w:marRight w:val="0"/>
          <w:marTop w:val="0"/>
          <w:marBottom w:val="0"/>
          <w:divBdr>
            <w:top w:val="none" w:sz="0" w:space="0" w:color="auto"/>
            <w:left w:val="none" w:sz="0" w:space="0" w:color="auto"/>
            <w:bottom w:val="none" w:sz="0" w:space="0" w:color="auto"/>
            <w:right w:val="none" w:sz="0" w:space="0" w:color="auto"/>
          </w:divBdr>
          <w:divsChild>
            <w:div w:id="2025937763">
              <w:marLeft w:val="0"/>
              <w:marRight w:val="0"/>
              <w:marTop w:val="0"/>
              <w:marBottom w:val="0"/>
              <w:divBdr>
                <w:top w:val="none" w:sz="0" w:space="0" w:color="auto"/>
                <w:left w:val="none" w:sz="0" w:space="0" w:color="auto"/>
                <w:bottom w:val="none" w:sz="0" w:space="0" w:color="auto"/>
                <w:right w:val="none" w:sz="0" w:space="0" w:color="auto"/>
              </w:divBdr>
            </w:div>
          </w:divsChild>
        </w:div>
        <w:div w:id="1404525985">
          <w:marLeft w:val="0"/>
          <w:marRight w:val="0"/>
          <w:marTop w:val="0"/>
          <w:marBottom w:val="0"/>
          <w:divBdr>
            <w:top w:val="none" w:sz="0" w:space="0" w:color="auto"/>
            <w:left w:val="none" w:sz="0" w:space="0" w:color="auto"/>
            <w:bottom w:val="none" w:sz="0" w:space="0" w:color="auto"/>
            <w:right w:val="none" w:sz="0" w:space="0" w:color="auto"/>
          </w:divBdr>
        </w:div>
        <w:div w:id="863597004">
          <w:marLeft w:val="0"/>
          <w:marRight w:val="0"/>
          <w:marTop w:val="0"/>
          <w:marBottom w:val="0"/>
          <w:divBdr>
            <w:top w:val="none" w:sz="0" w:space="0" w:color="auto"/>
            <w:left w:val="none" w:sz="0" w:space="0" w:color="auto"/>
            <w:bottom w:val="none" w:sz="0" w:space="0" w:color="auto"/>
            <w:right w:val="none" w:sz="0" w:space="0" w:color="auto"/>
          </w:divBdr>
          <w:divsChild>
            <w:div w:id="2067096784">
              <w:marLeft w:val="0"/>
              <w:marRight w:val="0"/>
              <w:marTop w:val="0"/>
              <w:marBottom w:val="0"/>
              <w:divBdr>
                <w:top w:val="none" w:sz="0" w:space="0" w:color="auto"/>
                <w:left w:val="none" w:sz="0" w:space="0" w:color="auto"/>
                <w:bottom w:val="none" w:sz="0" w:space="0" w:color="auto"/>
                <w:right w:val="none" w:sz="0" w:space="0" w:color="auto"/>
              </w:divBdr>
            </w:div>
          </w:divsChild>
        </w:div>
        <w:div w:id="1180772402">
          <w:marLeft w:val="0"/>
          <w:marRight w:val="0"/>
          <w:marTop w:val="0"/>
          <w:marBottom w:val="0"/>
          <w:divBdr>
            <w:top w:val="none" w:sz="0" w:space="0" w:color="auto"/>
            <w:left w:val="none" w:sz="0" w:space="0" w:color="auto"/>
            <w:bottom w:val="none" w:sz="0" w:space="0" w:color="auto"/>
            <w:right w:val="none" w:sz="0" w:space="0" w:color="auto"/>
          </w:divBdr>
        </w:div>
        <w:div w:id="1629310965">
          <w:marLeft w:val="0"/>
          <w:marRight w:val="0"/>
          <w:marTop w:val="0"/>
          <w:marBottom w:val="0"/>
          <w:divBdr>
            <w:top w:val="none" w:sz="0" w:space="0" w:color="auto"/>
            <w:left w:val="none" w:sz="0" w:space="0" w:color="auto"/>
            <w:bottom w:val="none" w:sz="0" w:space="0" w:color="auto"/>
            <w:right w:val="none" w:sz="0" w:space="0" w:color="auto"/>
          </w:divBdr>
          <w:divsChild>
            <w:div w:id="212467808">
              <w:marLeft w:val="0"/>
              <w:marRight w:val="0"/>
              <w:marTop w:val="0"/>
              <w:marBottom w:val="0"/>
              <w:divBdr>
                <w:top w:val="none" w:sz="0" w:space="0" w:color="auto"/>
                <w:left w:val="none" w:sz="0" w:space="0" w:color="auto"/>
                <w:bottom w:val="none" w:sz="0" w:space="0" w:color="auto"/>
                <w:right w:val="none" w:sz="0" w:space="0" w:color="auto"/>
              </w:divBdr>
            </w:div>
          </w:divsChild>
        </w:div>
        <w:div w:id="56320135">
          <w:marLeft w:val="0"/>
          <w:marRight w:val="0"/>
          <w:marTop w:val="300"/>
          <w:marBottom w:val="0"/>
          <w:divBdr>
            <w:top w:val="none" w:sz="0" w:space="0" w:color="auto"/>
            <w:left w:val="none" w:sz="0" w:space="0" w:color="auto"/>
            <w:bottom w:val="none" w:sz="0" w:space="0" w:color="auto"/>
            <w:right w:val="none" w:sz="0" w:space="0" w:color="auto"/>
          </w:divBdr>
          <w:divsChild>
            <w:div w:id="2054766666">
              <w:marLeft w:val="0"/>
              <w:marRight w:val="0"/>
              <w:marTop w:val="0"/>
              <w:marBottom w:val="0"/>
              <w:divBdr>
                <w:top w:val="none" w:sz="0" w:space="0" w:color="auto"/>
                <w:left w:val="none" w:sz="0" w:space="0" w:color="auto"/>
                <w:bottom w:val="none" w:sz="0" w:space="0" w:color="auto"/>
                <w:right w:val="none" w:sz="0" w:space="0" w:color="auto"/>
              </w:divBdr>
              <w:divsChild>
                <w:div w:id="208286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75725">
          <w:marLeft w:val="0"/>
          <w:marRight w:val="0"/>
          <w:marTop w:val="300"/>
          <w:marBottom w:val="0"/>
          <w:divBdr>
            <w:top w:val="none" w:sz="0" w:space="0" w:color="auto"/>
            <w:left w:val="none" w:sz="0" w:space="0" w:color="auto"/>
            <w:bottom w:val="none" w:sz="0" w:space="0" w:color="auto"/>
            <w:right w:val="none" w:sz="0" w:space="0" w:color="auto"/>
          </w:divBdr>
          <w:divsChild>
            <w:div w:id="1831557789">
              <w:marLeft w:val="0"/>
              <w:marRight w:val="0"/>
              <w:marTop w:val="0"/>
              <w:marBottom w:val="0"/>
              <w:divBdr>
                <w:top w:val="none" w:sz="0" w:space="0" w:color="auto"/>
                <w:left w:val="none" w:sz="0" w:space="0" w:color="auto"/>
                <w:bottom w:val="none" w:sz="0" w:space="0" w:color="auto"/>
                <w:right w:val="none" w:sz="0" w:space="0" w:color="auto"/>
              </w:divBdr>
              <w:divsChild>
                <w:div w:id="1332223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343378">
          <w:marLeft w:val="0"/>
          <w:marRight w:val="0"/>
          <w:marTop w:val="300"/>
          <w:marBottom w:val="0"/>
          <w:divBdr>
            <w:top w:val="none" w:sz="0" w:space="0" w:color="auto"/>
            <w:left w:val="none" w:sz="0" w:space="0" w:color="auto"/>
            <w:bottom w:val="none" w:sz="0" w:space="0" w:color="auto"/>
            <w:right w:val="none" w:sz="0" w:space="0" w:color="auto"/>
          </w:divBdr>
          <w:divsChild>
            <w:div w:id="1459227133">
              <w:marLeft w:val="0"/>
              <w:marRight w:val="0"/>
              <w:marTop w:val="0"/>
              <w:marBottom w:val="0"/>
              <w:divBdr>
                <w:top w:val="none" w:sz="0" w:space="0" w:color="auto"/>
                <w:left w:val="none" w:sz="0" w:space="0" w:color="auto"/>
                <w:bottom w:val="none" w:sz="0" w:space="0" w:color="auto"/>
                <w:right w:val="none" w:sz="0" w:space="0" w:color="auto"/>
              </w:divBdr>
              <w:divsChild>
                <w:div w:id="15488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11861">
          <w:marLeft w:val="0"/>
          <w:marRight w:val="0"/>
          <w:marTop w:val="300"/>
          <w:marBottom w:val="0"/>
          <w:divBdr>
            <w:top w:val="none" w:sz="0" w:space="0" w:color="auto"/>
            <w:left w:val="none" w:sz="0" w:space="0" w:color="auto"/>
            <w:bottom w:val="none" w:sz="0" w:space="0" w:color="auto"/>
            <w:right w:val="none" w:sz="0" w:space="0" w:color="auto"/>
          </w:divBdr>
          <w:divsChild>
            <w:div w:id="466358442">
              <w:marLeft w:val="0"/>
              <w:marRight w:val="0"/>
              <w:marTop w:val="0"/>
              <w:marBottom w:val="0"/>
              <w:divBdr>
                <w:top w:val="none" w:sz="0" w:space="0" w:color="auto"/>
                <w:left w:val="none" w:sz="0" w:space="0" w:color="auto"/>
                <w:bottom w:val="none" w:sz="0" w:space="0" w:color="auto"/>
                <w:right w:val="none" w:sz="0" w:space="0" w:color="auto"/>
              </w:divBdr>
              <w:divsChild>
                <w:div w:id="188725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425072">
      <w:bodyDiv w:val="1"/>
      <w:marLeft w:val="0"/>
      <w:marRight w:val="0"/>
      <w:marTop w:val="0"/>
      <w:marBottom w:val="0"/>
      <w:divBdr>
        <w:top w:val="none" w:sz="0" w:space="0" w:color="auto"/>
        <w:left w:val="none" w:sz="0" w:space="0" w:color="auto"/>
        <w:bottom w:val="none" w:sz="0" w:space="0" w:color="auto"/>
        <w:right w:val="none" w:sz="0" w:space="0" w:color="auto"/>
      </w:divBdr>
      <w:divsChild>
        <w:div w:id="348530203">
          <w:marLeft w:val="0"/>
          <w:marRight w:val="0"/>
          <w:marTop w:val="0"/>
          <w:marBottom w:val="0"/>
          <w:divBdr>
            <w:top w:val="none" w:sz="0" w:space="0" w:color="auto"/>
            <w:left w:val="none" w:sz="0" w:space="0" w:color="auto"/>
            <w:bottom w:val="none" w:sz="0" w:space="0" w:color="auto"/>
            <w:right w:val="none" w:sz="0" w:space="0" w:color="auto"/>
          </w:divBdr>
        </w:div>
        <w:div w:id="1113328239">
          <w:marLeft w:val="0"/>
          <w:marRight w:val="0"/>
          <w:marTop w:val="0"/>
          <w:marBottom w:val="0"/>
          <w:divBdr>
            <w:top w:val="none" w:sz="0" w:space="0" w:color="auto"/>
            <w:left w:val="none" w:sz="0" w:space="0" w:color="auto"/>
            <w:bottom w:val="none" w:sz="0" w:space="0" w:color="auto"/>
            <w:right w:val="none" w:sz="0" w:space="0" w:color="auto"/>
          </w:divBdr>
          <w:divsChild>
            <w:div w:id="2133014967">
              <w:marLeft w:val="0"/>
              <w:marRight w:val="0"/>
              <w:marTop w:val="0"/>
              <w:marBottom w:val="0"/>
              <w:divBdr>
                <w:top w:val="none" w:sz="0" w:space="0" w:color="auto"/>
                <w:left w:val="none" w:sz="0" w:space="0" w:color="auto"/>
                <w:bottom w:val="none" w:sz="0" w:space="0" w:color="auto"/>
                <w:right w:val="none" w:sz="0" w:space="0" w:color="auto"/>
              </w:divBdr>
            </w:div>
          </w:divsChild>
        </w:div>
        <w:div w:id="1246183655">
          <w:marLeft w:val="0"/>
          <w:marRight w:val="0"/>
          <w:marTop w:val="0"/>
          <w:marBottom w:val="0"/>
          <w:divBdr>
            <w:top w:val="none" w:sz="0" w:space="0" w:color="auto"/>
            <w:left w:val="none" w:sz="0" w:space="0" w:color="auto"/>
            <w:bottom w:val="none" w:sz="0" w:space="0" w:color="auto"/>
            <w:right w:val="none" w:sz="0" w:space="0" w:color="auto"/>
          </w:divBdr>
        </w:div>
        <w:div w:id="523052742">
          <w:marLeft w:val="0"/>
          <w:marRight w:val="0"/>
          <w:marTop w:val="0"/>
          <w:marBottom w:val="0"/>
          <w:divBdr>
            <w:top w:val="none" w:sz="0" w:space="0" w:color="auto"/>
            <w:left w:val="none" w:sz="0" w:space="0" w:color="auto"/>
            <w:bottom w:val="none" w:sz="0" w:space="0" w:color="auto"/>
            <w:right w:val="none" w:sz="0" w:space="0" w:color="auto"/>
          </w:divBdr>
          <w:divsChild>
            <w:div w:id="2043093979">
              <w:marLeft w:val="0"/>
              <w:marRight w:val="0"/>
              <w:marTop w:val="0"/>
              <w:marBottom w:val="0"/>
              <w:divBdr>
                <w:top w:val="none" w:sz="0" w:space="0" w:color="auto"/>
                <w:left w:val="none" w:sz="0" w:space="0" w:color="auto"/>
                <w:bottom w:val="none" w:sz="0" w:space="0" w:color="auto"/>
                <w:right w:val="none" w:sz="0" w:space="0" w:color="auto"/>
              </w:divBdr>
            </w:div>
          </w:divsChild>
        </w:div>
        <w:div w:id="449012237">
          <w:marLeft w:val="0"/>
          <w:marRight w:val="0"/>
          <w:marTop w:val="0"/>
          <w:marBottom w:val="0"/>
          <w:divBdr>
            <w:top w:val="none" w:sz="0" w:space="0" w:color="auto"/>
            <w:left w:val="none" w:sz="0" w:space="0" w:color="auto"/>
            <w:bottom w:val="none" w:sz="0" w:space="0" w:color="auto"/>
            <w:right w:val="none" w:sz="0" w:space="0" w:color="auto"/>
          </w:divBdr>
        </w:div>
        <w:div w:id="2106531555">
          <w:marLeft w:val="0"/>
          <w:marRight w:val="0"/>
          <w:marTop w:val="0"/>
          <w:marBottom w:val="0"/>
          <w:divBdr>
            <w:top w:val="none" w:sz="0" w:space="0" w:color="auto"/>
            <w:left w:val="none" w:sz="0" w:space="0" w:color="auto"/>
            <w:bottom w:val="none" w:sz="0" w:space="0" w:color="auto"/>
            <w:right w:val="none" w:sz="0" w:space="0" w:color="auto"/>
          </w:divBdr>
          <w:divsChild>
            <w:div w:id="1068072952">
              <w:marLeft w:val="0"/>
              <w:marRight w:val="0"/>
              <w:marTop w:val="0"/>
              <w:marBottom w:val="0"/>
              <w:divBdr>
                <w:top w:val="none" w:sz="0" w:space="0" w:color="auto"/>
                <w:left w:val="none" w:sz="0" w:space="0" w:color="auto"/>
                <w:bottom w:val="none" w:sz="0" w:space="0" w:color="auto"/>
                <w:right w:val="none" w:sz="0" w:space="0" w:color="auto"/>
              </w:divBdr>
            </w:div>
          </w:divsChild>
        </w:div>
        <w:div w:id="52235483">
          <w:marLeft w:val="0"/>
          <w:marRight w:val="0"/>
          <w:marTop w:val="0"/>
          <w:marBottom w:val="0"/>
          <w:divBdr>
            <w:top w:val="none" w:sz="0" w:space="0" w:color="auto"/>
            <w:left w:val="none" w:sz="0" w:space="0" w:color="auto"/>
            <w:bottom w:val="none" w:sz="0" w:space="0" w:color="auto"/>
            <w:right w:val="none" w:sz="0" w:space="0" w:color="auto"/>
          </w:divBdr>
        </w:div>
        <w:div w:id="1902280345">
          <w:marLeft w:val="0"/>
          <w:marRight w:val="0"/>
          <w:marTop w:val="0"/>
          <w:marBottom w:val="0"/>
          <w:divBdr>
            <w:top w:val="none" w:sz="0" w:space="0" w:color="auto"/>
            <w:left w:val="none" w:sz="0" w:space="0" w:color="auto"/>
            <w:bottom w:val="none" w:sz="0" w:space="0" w:color="auto"/>
            <w:right w:val="none" w:sz="0" w:space="0" w:color="auto"/>
          </w:divBdr>
          <w:divsChild>
            <w:div w:id="734163512">
              <w:marLeft w:val="0"/>
              <w:marRight w:val="0"/>
              <w:marTop w:val="0"/>
              <w:marBottom w:val="0"/>
              <w:divBdr>
                <w:top w:val="none" w:sz="0" w:space="0" w:color="auto"/>
                <w:left w:val="none" w:sz="0" w:space="0" w:color="auto"/>
                <w:bottom w:val="none" w:sz="0" w:space="0" w:color="auto"/>
                <w:right w:val="none" w:sz="0" w:space="0" w:color="auto"/>
              </w:divBdr>
            </w:div>
          </w:divsChild>
        </w:div>
        <w:div w:id="1327706099">
          <w:marLeft w:val="0"/>
          <w:marRight w:val="0"/>
          <w:marTop w:val="0"/>
          <w:marBottom w:val="0"/>
          <w:divBdr>
            <w:top w:val="none" w:sz="0" w:space="0" w:color="auto"/>
            <w:left w:val="none" w:sz="0" w:space="0" w:color="auto"/>
            <w:bottom w:val="none" w:sz="0" w:space="0" w:color="auto"/>
            <w:right w:val="none" w:sz="0" w:space="0" w:color="auto"/>
          </w:divBdr>
        </w:div>
        <w:div w:id="589700061">
          <w:marLeft w:val="0"/>
          <w:marRight w:val="0"/>
          <w:marTop w:val="0"/>
          <w:marBottom w:val="0"/>
          <w:divBdr>
            <w:top w:val="none" w:sz="0" w:space="0" w:color="auto"/>
            <w:left w:val="none" w:sz="0" w:space="0" w:color="auto"/>
            <w:bottom w:val="none" w:sz="0" w:space="0" w:color="auto"/>
            <w:right w:val="none" w:sz="0" w:space="0" w:color="auto"/>
          </w:divBdr>
          <w:divsChild>
            <w:div w:id="7173719">
              <w:marLeft w:val="0"/>
              <w:marRight w:val="0"/>
              <w:marTop w:val="0"/>
              <w:marBottom w:val="0"/>
              <w:divBdr>
                <w:top w:val="none" w:sz="0" w:space="0" w:color="auto"/>
                <w:left w:val="none" w:sz="0" w:space="0" w:color="auto"/>
                <w:bottom w:val="none" w:sz="0" w:space="0" w:color="auto"/>
                <w:right w:val="none" w:sz="0" w:space="0" w:color="auto"/>
              </w:divBdr>
            </w:div>
          </w:divsChild>
        </w:div>
        <w:div w:id="2045203982">
          <w:marLeft w:val="0"/>
          <w:marRight w:val="0"/>
          <w:marTop w:val="0"/>
          <w:marBottom w:val="0"/>
          <w:divBdr>
            <w:top w:val="none" w:sz="0" w:space="0" w:color="auto"/>
            <w:left w:val="none" w:sz="0" w:space="0" w:color="auto"/>
            <w:bottom w:val="none" w:sz="0" w:space="0" w:color="auto"/>
            <w:right w:val="none" w:sz="0" w:space="0" w:color="auto"/>
          </w:divBdr>
        </w:div>
        <w:div w:id="876773026">
          <w:marLeft w:val="0"/>
          <w:marRight w:val="0"/>
          <w:marTop w:val="0"/>
          <w:marBottom w:val="0"/>
          <w:divBdr>
            <w:top w:val="none" w:sz="0" w:space="0" w:color="auto"/>
            <w:left w:val="none" w:sz="0" w:space="0" w:color="auto"/>
            <w:bottom w:val="none" w:sz="0" w:space="0" w:color="auto"/>
            <w:right w:val="none" w:sz="0" w:space="0" w:color="auto"/>
          </w:divBdr>
          <w:divsChild>
            <w:div w:id="1745642811">
              <w:marLeft w:val="0"/>
              <w:marRight w:val="0"/>
              <w:marTop w:val="0"/>
              <w:marBottom w:val="0"/>
              <w:divBdr>
                <w:top w:val="none" w:sz="0" w:space="0" w:color="auto"/>
                <w:left w:val="none" w:sz="0" w:space="0" w:color="auto"/>
                <w:bottom w:val="none" w:sz="0" w:space="0" w:color="auto"/>
                <w:right w:val="none" w:sz="0" w:space="0" w:color="auto"/>
              </w:divBdr>
            </w:div>
          </w:divsChild>
        </w:div>
        <w:div w:id="1117915399">
          <w:marLeft w:val="0"/>
          <w:marRight w:val="0"/>
          <w:marTop w:val="0"/>
          <w:marBottom w:val="0"/>
          <w:divBdr>
            <w:top w:val="none" w:sz="0" w:space="0" w:color="auto"/>
            <w:left w:val="none" w:sz="0" w:space="0" w:color="auto"/>
            <w:bottom w:val="none" w:sz="0" w:space="0" w:color="auto"/>
            <w:right w:val="none" w:sz="0" w:space="0" w:color="auto"/>
          </w:divBdr>
        </w:div>
        <w:div w:id="1355885754">
          <w:marLeft w:val="0"/>
          <w:marRight w:val="0"/>
          <w:marTop w:val="0"/>
          <w:marBottom w:val="0"/>
          <w:divBdr>
            <w:top w:val="none" w:sz="0" w:space="0" w:color="auto"/>
            <w:left w:val="none" w:sz="0" w:space="0" w:color="auto"/>
            <w:bottom w:val="none" w:sz="0" w:space="0" w:color="auto"/>
            <w:right w:val="none" w:sz="0" w:space="0" w:color="auto"/>
          </w:divBdr>
          <w:divsChild>
            <w:div w:id="1240754485">
              <w:marLeft w:val="0"/>
              <w:marRight w:val="0"/>
              <w:marTop w:val="0"/>
              <w:marBottom w:val="0"/>
              <w:divBdr>
                <w:top w:val="none" w:sz="0" w:space="0" w:color="auto"/>
                <w:left w:val="none" w:sz="0" w:space="0" w:color="auto"/>
                <w:bottom w:val="none" w:sz="0" w:space="0" w:color="auto"/>
                <w:right w:val="none" w:sz="0" w:space="0" w:color="auto"/>
              </w:divBdr>
            </w:div>
          </w:divsChild>
        </w:div>
        <w:div w:id="1149907056">
          <w:marLeft w:val="0"/>
          <w:marRight w:val="0"/>
          <w:marTop w:val="300"/>
          <w:marBottom w:val="0"/>
          <w:divBdr>
            <w:top w:val="none" w:sz="0" w:space="0" w:color="auto"/>
            <w:left w:val="none" w:sz="0" w:space="0" w:color="auto"/>
            <w:bottom w:val="none" w:sz="0" w:space="0" w:color="auto"/>
            <w:right w:val="none" w:sz="0" w:space="0" w:color="auto"/>
          </w:divBdr>
          <w:divsChild>
            <w:div w:id="652954281">
              <w:marLeft w:val="0"/>
              <w:marRight w:val="0"/>
              <w:marTop w:val="0"/>
              <w:marBottom w:val="0"/>
              <w:divBdr>
                <w:top w:val="none" w:sz="0" w:space="0" w:color="auto"/>
                <w:left w:val="none" w:sz="0" w:space="0" w:color="auto"/>
                <w:bottom w:val="none" w:sz="0" w:space="0" w:color="auto"/>
                <w:right w:val="none" w:sz="0" w:space="0" w:color="auto"/>
              </w:divBdr>
              <w:divsChild>
                <w:div w:id="214152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3418726">
          <w:marLeft w:val="0"/>
          <w:marRight w:val="0"/>
          <w:marTop w:val="300"/>
          <w:marBottom w:val="0"/>
          <w:divBdr>
            <w:top w:val="none" w:sz="0" w:space="0" w:color="auto"/>
            <w:left w:val="none" w:sz="0" w:space="0" w:color="auto"/>
            <w:bottom w:val="none" w:sz="0" w:space="0" w:color="auto"/>
            <w:right w:val="none" w:sz="0" w:space="0" w:color="auto"/>
          </w:divBdr>
          <w:divsChild>
            <w:div w:id="1743478148">
              <w:marLeft w:val="0"/>
              <w:marRight w:val="0"/>
              <w:marTop w:val="0"/>
              <w:marBottom w:val="0"/>
              <w:divBdr>
                <w:top w:val="none" w:sz="0" w:space="0" w:color="auto"/>
                <w:left w:val="none" w:sz="0" w:space="0" w:color="auto"/>
                <w:bottom w:val="none" w:sz="0" w:space="0" w:color="auto"/>
                <w:right w:val="none" w:sz="0" w:space="0" w:color="auto"/>
              </w:divBdr>
              <w:divsChild>
                <w:div w:id="1173639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2974">
          <w:marLeft w:val="0"/>
          <w:marRight w:val="0"/>
          <w:marTop w:val="300"/>
          <w:marBottom w:val="0"/>
          <w:divBdr>
            <w:top w:val="none" w:sz="0" w:space="0" w:color="auto"/>
            <w:left w:val="none" w:sz="0" w:space="0" w:color="auto"/>
            <w:bottom w:val="none" w:sz="0" w:space="0" w:color="auto"/>
            <w:right w:val="none" w:sz="0" w:space="0" w:color="auto"/>
          </w:divBdr>
          <w:divsChild>
            <w:div w:id="611284235">
              <w:marLeft w:val="0"/>
              <w:marRight w:val="0"/>
              <w:marTop w:val="0"/>
              <w:marBottom w:val="0"/>
              <w:divBdr>
                <w:top w:val="none" w:sz="0" w:space="0" w:color="auto"/>
                <w:left w:val="none" w:sz="0" w:space="0" w:color="auto"/>
                <w:bottom w:val="none" w:sz="0" w:space="0" w:color="auto"/>
                <w:right w:val="none" w:sz="0" w:space="0" w:color="auto"/>
              </w:divBdr>
              <w:divsChild>
                <w:div w:id="22603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75727">
          <w:marLeft w:val="0"/>
          <w:marRight w:val="0"/>
          <w:marTop w:val="300"/>
          <w:marBottom w:val="0"/>
          <w:divBdr>
            <w:top w:val="none" w:sz="0" w:space="0" w:color="auto"/>
            <w:left w:val="none" w:sz="0" w:space="0" w:color="auto"/>
            <w:bottom w:val="none" w:sz="0" w:space="0" w:color="auto"/>
            <w:right w:val="none" w:sz="0" w:space="0" w:color="auto"/>
          </w:divBdr>
          <w:divsChild>
            <w:div w:id="1047493691">
              <w:marLeft w:val="0"/>
              <w:marRight w:val="0"/>
              <w:marTop w:val="0"/>
              <w:marBottom w:val="0"/>
              <w:divBdr>
                <w:top w:val="none" w:sz="0" w:space="0" w:color="auto"/>
                <w:left w:val="none" w:sz="0" w:space="0" w:color="auto"/>
                <w:bottom w:val="none" w:sz="0" w:space="0" w:color="auto"/>
                <w:right w:val="none" w:sz="0" w:space="0" w:color="auto"/>
              </w:divBdr>
              <w:divsChild>
                <w:div w:id="1852987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783088">
      <w:bodyDiv w:val="1"/>
      <w:marLeft w:val="0"/>
      <w:marRight w:val="0"/>
      <w:marTop w:val="0"/>
      <w:marBottom w:val="0"/>
      <w:divBdr>
        <w:top w:val="none" w:sz="0" w:space="0" w:color="auto"/>
        <w:left w:val="none" w:sz="0" w:space="0" w:color="auto"/>
        <w:bottom w:val="none" w:sz="0" w:space="0" w:color="auto"/>
        <w:right w:val="none" w:sz="0" w:space="0" w:color="auto"/>
      </w:divBdr>
      <w:divsChild>
        <w:div w:id="101654533">
          <w:marLeft w:val="0"/>
          <w:marRight w:val="0"/>
          <w:marTop w:val="0"/>
          <w:marBottom w:val="0"/>
          <w:divBdr>
            <w:top w:val="none" w:sz="0" w:space="0" w:color="auto"/>
            <w:left w:val="none" w:sz="0" w:space="0" w:color="auto"/>
            <w:bottom w:val="none" w:sz="0" w:space="0" w:color="auto"/>
            <w:right w:val="none" w:sz="0" w:space="0" w:color="auto"/>
          </w:divBdr>
        </w:div>
        <w:div w:id="1697079940">
          <w:marLeft w:val="0"/>
          <w:marRight w:val="0"/>
          <w:marTop w:val="0"/>
          <w:marBottom w:val="0"/>
          <w:divBdr>
            <w:top w:val="none" w:sz="0" w:space="0" w:color="auto"/>
            <w:left w:val="none" w:sz="0" w:space="0" w:color="auto"/>
            <w:bottom w:val="none" w:sz="0" w:space="0" w:color="auto"/>
            <w:right w:val="none" w:sz="0" w:space="0" w:color="auto"/>
          </w:divBdr>
          <w:divsChild>
            <w:div w:id="1608392819">
              <w:marLeft w:val="0"/>
              <w:marRight w:val="0"/>
              <w:marTop w:val="0"/>
              <w:marBottom w:val="0"/>
              <w:divBdr>
                <w:top w:val="none" w:sz="0" w:space="0" w:color="auto"/>
                <w:left w:val="none" w:sz="0" w:space="0" w:color="auto"/>
                <w:bottom w:val="none" w:sz="0" w:space="0" w:color="auto"/>
                <w:right w:val="none" w:sz="0" w:space="0" w:color="auto"/>
              </w:divBdr>
            </w:div>
          </w:divsChild>
        </w:div>
        <w:div w:id="151721296">
          <w:marLeft w:val="0"/>
          <w:marRight w:val="0"/>
          <w:marTop w:val="0"/>
          <w:marBottom w:val="0"/>
          <w:divBdr>
            <w:top w:val="none" w:sz="0" w:space="0" w:color="auto"/>
            <w:left w:val="none" w:sz="0" w:space="0" w:color="auto"/>
            <w:bottom w:val="none" w:sz="0" w:space="0" w:color="auto"/>
            <w:right w:val="none" w:sz="0" w:space="0" w:color="auto"/>
          </w:divBdr>
        </w:div>
        <w:div w:id="1255869117">
          <w:marLeft w:val="0"/>
          <w:marRight w:val="0"/>
          <w:marTop w:val="0"/>
          <w:marBottom w:val="0"/>
          <w:divBdr>
            <w:top w:val="none" w:sz="0" w:space="0" w:color="auto"/>
            <w:left w:val="none" w:sz="0" w:space="0" w:color="auto"/>
            <w:bottom w:val="none" w:sz="0" w:space="0" w:color="auto"/>
            <w:right w:val="none" w:sz="0" w:space="0" w:color="auto"/>
          </w:divBdr>
          <w:divsChild>
            <w:div w:id="657996989">
              <w:marLeft w:val="0"/>
              <w:marRight w:val="0"/>
              <w:marTop w:val="0"/>
              <w:marBottom w:val="0"/>
              <w:divBdr>
                <w:top w:val="none" w:sz="0" w:space="0" w:color="auto"/>
                <w:left w:val="none" w:sz="0" w:space="0" w:color="auto"/>
                <w:bottom w:val="none" w:sz="0" w:space="0" w:color="auto"/>
                <w:right w:val="none" w:sz="0" w:space="0" w:color="auto"/>
              </w:divBdr>
            </w:div>
          </w:divsChild>
        </w:div>
        <w:div w:id="1857039991">
          <w:marLeft w:val="0"/>
          <w:marRight w:val="0"/>
          <w:marTop w:val="0"/>
          <w:marBottom w:val="0"/>
          <w:divBdr>
            <w:top w:val="none" w:sz="0" w:space="0" w:color="auto"/>
            <w:left w:val="none" w:sz="0" w:space="0" w:color="auto"/>
            <w:bottom w:val="none" w:sz="0" w:space="0" w:color="auto"/>
            <w:right w:val="none" w:sz="0" w:space="0" w:color="auto"/>
          </w:divBdr>
        </w:div>
        <w:div w:id="1114902809">
          <w:marLeft w:val="0"/>
          <w:marRight w:val="0"/>
          <w:marTop w:val="0"/>
          <w:marBottom w:val="0"/>
          <w:divBdr>
            <w:top w:val="none" w:sz="0" w:space="0" w:color="auto"/>
            <w:left w:val="none" w:sz="0" w:space="0" w:color="auto"/>
            <w:bottom w:val="none" w:sz="0" w:space="0" w:color="auto"/>
            <w:right w:val="none" w:sz="0" w:space="0" w:color="auto"/>
          </w:divBdr>
          <w:divsChild>
            <w:div w:id="504785532">
              <w:marLeft w:val="0"/>
              <w:marRight w:val="0"/>
              <w:marTop w:val="0"/>
              <w:marBottom w:val="0"/>
              <w:divBdr>
                <w:top w:val="none" w:sz="0" w:space="0" w:color="auto"/>
                <w:left w:val="none" w:sz="0" w:space="0" w:color="auto"/>
                <w:bottom w:val="none" w:sz="0" w:space="0" w:color="auto"/>
                <w:right w:val="none" w:sz="0" w:space="0" w:color="auto"/>
              </w:divBdr>
            </w:div>
          </w:divsChild>
        </w:div>
        <w:div w:id="1916353283">
          <w:marLeft w:val="0"/>
          <w:marRight w:val="0"/>
          <w:marTop w:val="0"/>
          <w:marBottom w:val="0"/>
          <w:divBdr>
            <w:top w:val="none" w:sz="0" w:space="0" w:color="auto"/>
            <w:left w:val="none" w:sz="0" w:space="0" w:color="auto"/>
            <w:bottom w:val="none" w:sz="0" w:space="0" w:color="auto"/>
            <w:right w:val="none" w:sz="0" w:space="0" w:color="auto"/>
          </w:divBdr>
        </w:div>
        <w:div w:id="2056419376">
          <w:marLeft w:val="0"/>
          <w:marRight w:val="0"/>
          <w:marTop w:val="0"/>
          <w:marBottom w:val="0"/>
          <w:divBdr>
            <w:top w:val="none" w:sz="0" w:space="0" w:color="auto"/>
            <w:left w:val="none" w:sz="0" w:space="0" w:color="auto"/>
            <w:bottom w:val="none" w:sz="0" w:space="0" w:color="auto"/>
            <w:right w:val="none" w:sz="0" w:space="0" w:color="auto"/>
          </w:divBdr>
          <w:divsChild>
            <w:div w:id="222109998">
              <w:marLeft w:val="0"/>
              <w:marRight w:val="0"/>
              <w:marTop w:val="0"/>
              <w:marBottom w:val="0"/>
              <w:divBdr>
                <w:top w:val="none" w:sz="0" w:space="0" w:color="auto"/>
                <w:left w:val="none" w:sz="0" w:space="0" w:color="auto"/>
                <w:bottom w:val="none" w:sz="0" w:space="0" w:color="auto"/>
                <w:right w:val="none" w:sz="0" w:space="0" w:color="auto"/>
              </w:divBdr>
            </w:div>
          </w:divsChild>
        </w:div>
        <w:div w:id="22485540">
          <w:marLeft w:val="0"/>
          <w:marRight w:val="0"/>
          <w:marTop w:val="0"/>
          <w:marBottom w:val="0"/>
          <w:divBdr>
            <w:top w:val="none" w:sz="0" w:space="0" w:color="auto"/>
            <w:left w:val="none" w:sz="0" w:space="0" w:color="auto"/>
            <w:bottom w:val="none" w:sz="0" w:space="0" w:color="auto"/>
            <w:right w:val="none" w:sz="0" w:space="0" w:color="auto"/>
          </w:divBdr>
        </w:div>
        <w:div w:id="1169294711">
          <w:marLeft w:val="0"/>
          <w:marRight w:val="0"/>
          <w:marTop w:val="0"/>
          <w:marBottom w:val="0"/>
          <w:divBdr>
            <w:top w:val="none" w:sz="0" w:space="0" w:color="auto"/>
            <w:left w:val="none" w:sz="0" w:space="0" w:color="auto"/>
            <w:bottom w:val="none" w:sz="0" w:space="0" w:color="auto"/>
            <w:right w:val="none" w:sz="0" w:space="0" w:color="auto"/>
          </w:divBdr>
          <w:divsChild>
            <w:div w:id="1792553292">
              <w:marLeft w:val="0"/>
              <w:marRight w:val="0"/>
              <w:marTop w:val="0"/>
              <w:marBottom w:val="0"/>
              <w:divBdr>
                <w:top w:val="none" w:sz="0" w:space="0" w:color="auto"/>
                <w:left w:val="none" w:sz="0" w:space="0" w:color="auto"/>
                <w:bottom w:val="none" w:sz="0" w:space="0" w:color="auto"/>
                <w:right w:val="none" w:sz="0" w:space="0" w:color="auto"/>
              </w:divBdr>
            </w:div>
          </w:divsChild>
        </w:div>
        <w:div w:id="1059402491">
          <w:marLeft w:val="0"/>
          <w:marRight w:val="0"/>
          <w:marTop w:val="0"/>
          <w:marBottom w:val="0"/>
          <w:divBdr>
            <w:top w:val="none" w:sz="0" w:space="0" w:color="auto"/>
            <w:left w:val="none" w:sz="0" w:space="0" w:color="auto"/>
            <w:bottom w:val="none" w:sz="0" w:space="0" w:color="auto"/>
            <w:right w:val="none" w:sz="0" w:space="0" w:color="auto"/>
          </w:divBdr>
        </w:div>
        <w:div w:id="1823308665">
          <w:marLeft w:val="0"/>
          <w:marRight w:val="0"/>
          <w:marTop w:val="0"/>
          <w:marBottom w:val="0"/>
          <w:divBdr>
            <w:top w:val="none" w:sz="0" w:space="0" w:color="auto"/>
            <w:left w:val="none" w:sz="0" w:space="0" w:color="auto"/>
            <w:bottom w:val="none" w:sz="0" w:space="0" w:color="auto"/>
            <w:right w:val="none" w:sz="0" w:space="0" w:color="auto"/>
          </w:divBdr>
          <w:divsChild>
            <w:div w:id="1883398477">
              <w:marLeft w:val="0"/>
              <w:marRight w:val="0"/>
              <w:marTop w:val="0"/>
              <w:marBottom w:val="0"/>
              <w:divBdr>
                <w:top w:val="none" w:sz="0" w:space="0" w:color="auto"/>
                <w:left w:val="none" w:sz="0" w:space="0" w:color="auto"/>
                <w:bottom w:val="none" w:sz="0" w:space="0" w:color="auto"/>
                <w:right w:val="none" w:sz="0" w:space="0" w:color="auto"/>
              </w:divBdr>
            </w:div>
          </w:divsChild>
        </w:div>
        <w:div w:id="2020109591">
          <w:marLeft w:val="0"/>
          <w:marRight w:val="0"/>
          <w:marTop w:val="0"/>
          <w:marBottom w:val="0"/>
          <w:divBdr>
            <w:top w:val="none" w:sz="0" w:space="0" w:color="auto"/>
            <w:left w:val="none" w:sz="0" w:space="0" w:color="auto"/>
            <w:bottom w:val="none" w:sz="0" w:space="0" w:color="auto"/>
            <w:right w:val="none" w:sz="0" w:space="0" w:color="auto"/>
          </w:divBdr>
        </w:div>
        <w:div w:id="662589034">
          <w:marLeft w:val="0"/>
          <w:marRight w:val="0"/>
          <w:marTop w:val="0"/>
          <w:marBottom w:val="0"/>
          <w:divBdr>
            <w:top w:val="none" w:sz="0" w:space="0" w:color="auto"/>
            <w:left w:val="none" w:sz="0" w:space="0" w:color="auto"/>
            <w:bottom w:val="none" w:sz="0" w:space="0" w:color="auto"/>
            <w:right w:val="none" w:sz="0" w:space="0" w:color="auto"/>
          </w:divBdr>
          <w:divsChild>
            <w:div w:id="755515134">
              <w:marLeft w:val="0"/>
              <w:marRight w:val="0"/>
              <w:marTop w:val="0"/>
              <w:marBottom w:val="0"/>
              <w:divBdr>
                <w:top w:val="none" w:sz="0" w:space="0" w:color="auto"/>
                <w:left w:val="none" w:sz="0" w:space="0" w:color="auto"/>
                <w:bottom w:val="none" w:sz="0" w:space="0" w:color="auto"/>
                <w:right w:val="none" w:sz="0" w:space="0" w:color="auto"/>
              </w:divBdr>
            </w:div>
          </w:divsChild>
        </w:div>
        <w:div w:id="917327726">
          <w:marLeft w:val="0"/>
          <w:marRight w:val="0"/>
          <w:marTop w:val="300"/>
          <w:marBottom w:val="0"/>
          <w:divBdr>
            <w:top w:val="none" w:sz="0" w:space="0" w:color="auto"/>
            <w:left w:val="none" w:sz="0" w:space="0" w:color="auto"/>
            <w:bottom w:val="none" w:sz="0" w:space="0" w:color="auto"/>
            <w:right w:val="none" w:sz="0" w:space="0" w:color="auto"/>
          </w:divBdr>
          <w:divsChild>
            <w:div w:id="38215340">
              <w:marLeft w:val="0"/>
              <w:marRight w:val="0"/>
              <w:marTop w:val="0"/>
              <w:marBottom w:val="0"/>
              <w:divBdr>
                <w:top w:val="none" w:sz="0" w:space="0" w:color="auto"/>
                <w:left w:val="none" w:sz="0" w:space="0" w:color="auto"/>
                <w:bottom w:val="none" w:sz="0" w:space="0" w:color="auto"/>
                <w:right w:val="none" w:sz="0" w:space="0" w:color="auto"/>
              </w:divBdr>
              <w:divsChild>
                <w:div w:id="129363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4456">
          <w:marLeft w:val="0"/>
          <w:marRight w:val="0"/>
          <w:marTop w:val="300"/>
          <w:marBottom w:val="0"/>
          <w:divBdr>
            <w:top w:val="none" w:sz="0" w:space="0" w:color="auto"/>
            <w:left w:val="none" w:sz="0" w:space="0" w:color="auto"/>
            <w:bottom w:val="none" w:sz="0" w:space="0" w:color="auto"/>
            <w:right w:val="none" w:sz="0" w:space="0" w:color="auto"/>
          </w:divBdr>
          <w:divsChild>
            <w:div w:id="1888225654">
              <w:marLeft w:val="0"/>
              <w:marRight w:val="0"/>
              <w:marTop w:val="0"/>
              <w:marBottom w:val="0"/>
              <w:divBdr>
                <w:top w:val="none" w:sz="0" w:space="0" w:color="auto"/>
                <w:left w:val="none" w:sz="0" w:space="0" w:color="auto"/>
                <w:bottom w:val="none" w:sz="0" w:space="0" w:color="auto"/>
                <w:right w:val="none" w:sz="0" w:space="0" w:color="auto"/>
              </w:divBdr>
              <w:divsChild>
                <w:div w:id="130924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162136">
          <w:marLeft w:val="0"/>
          <w:marRight w:val="0"/>
          <w:marTop w:val="300"/>
          <w:marBottom w:val="0"/>
          <w:divBdr>
            <w:top w:val="none" w:sz="0" w:space="0" w:color="auto"/>
            <w:left w:val="none" w:sz="0" w:space="0" w:color="auto"/>
            <w:bottom w:val="none" w:sz="0" w:space="0" w:color="auto"/>
            <w:right w:val="none" w:sz="0" w:space="0" w:color="auto"/>
          </w:divBdr>
          <w:divsChild>
            <w:div w:id="567112477">
              <w:marLeft w:val="0"/>
              <w:marRight w:val="0"/>
              <w:marTop w:val="0"/>
              <w:marBottom w:val="0"/>
              <w:divBdr>
                <w:top w:val="none" w:sz="0" w:space="0" w:color="auto"/>
                <w:left w:val="none" w:sz="0" w:space="0" w:color="auto"/>
                <w:bottom w:val="none" w:sz="0" w:space="0" w:color="auto"/>
                <w:right w:val="none" w:sz="0" w:space="0" w:color="auto"/>
              </w:divBdr>
              <w:divsChild>
                <w:div w:id="290477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03125">
          <w:marLeft w:val="0"/>
          <w:marRight w:val="0"/>
          <w:marTop w:val="300"/>
          <w:marBottom w:val="0"/>
          <w:divBdr>
            <w:top w:val="none" w:sz="0" w:space="0" w:color="auto"/>
            <w:left w:val="none" w:sz="0" w:space="0" w:color="auto"/>
            <w:bottom w:val="none" w:sz="0" w:space="0" w:color="auto"/>
            <w:right w:val="none" w:sz="0" w:space="0" w:color="auto"/>
          </w:divBdr>
          <w:divsChild>
            <w:div w:id="1440026274">
              <w:marLeft w:val="0"/>
              <w:marRight w:val="0"/>
              <w:marTop w:val="0"/>
              <w:marBottom w:val="0"/>
              <w:divBdr>
                <w:top w:val="none" w:sz="0" w:space="0" w:color="auto"/>
                <w:left w:val="none" w:sz="0" w:space="0" w:color="auto"/>
                <w:bottom w:val="none" w:sz="0" w:space="0" w:color="auto"/>
                <w:right w:val="none" w:sz="0" w:space="0" w:color="auto"/>
              </w:divBdr>
              <w:divsChild>
                <w:div w:id="93463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1972626">
      <w:bodyDiv w:val="1"/>
      <w:marLeft w:val="0"/>
      <w:marRight w:val="0"/>
      <w:marTop w:val="0"/>
      <w:marBottom w:val="0"/>
      <w:divBdr>
        <w:top w:val="none" w:sz="0" w:space="0" w:color="auto"/>
        <w:left w:val="none" w:sz="0" w:space="0" w:color="auto"/>
        <w:bottom w:val="none" w:sz="0" w:space="0" w:color="auto"/>
        <w:right w:val="none" w:sz="0" w:space="0" w:color="auto"/>
      </w:divBdr>
      <w:divsChild>
        <w:div w:id="1007630670">
          <w:marLeft w:val="0"/>
          <w:marRight w:val="0"/>
          <w:marTop w:val="0"/>
          <w:marBottom w:val="0"/>
          <w:divBdr>
            <w:top w:val="none" w:sz="0" w:space="0" w:color="auto"/>
            <w:left w:val="none" w:sz="0" w:space="0" w:color="auto"/>
            <w:bottom w:val="none" w:sz="0" w:space="0" w:color="auto"/>
            <w:right w:val="none" w:sz="0" w:space="0" w:color="auto"/>
          </w:divBdr>
        </w:div>
        <w:div w:id="1529445891">
          <w:marLeft w:val="0"/>
          <w:marRight w:val="0"/>
          <w:marTop w:val="0"/>
          <w:marBottom w:val="0"/>
          <w:divBdr>
            <w:top w:val="none" w:sz="0" w:space="0" w:color="auto"/>
            <w:left w:val="none" w:sz="0" w:space="0" w:color="auto"/>
            <w:bottom w:val="none" w:sz="0" w:space="0" w:color="auto"/>
            <w:right w:val="none" w:sz="0" w:space="0" w:color="auto"/>
          </w:divBdr>
          <w:divsChild>
            <w:div w:id="2111587645">
              <w:marLeft w:val="0"/>
              <w:marRight w:val="0"/>
              <w:marTop w:val="0"/>
              <w:marBottom w:val="0"/>
              <w:divBdr>
                <w:top w:val="none" w:sz="0" w:space="0" w:color="auto"/>
                <w:left w:val="none" w:sz="0" w:space="0" w:color="auto"/>
                <w:bottom w:val="none" w:sz="0" w:space="0" w:color="auto"/>
                <w:right w:val="none" w:sz="0" w:space="0" w:color="auto"/>
              </w:divBdr>
            </w:div>
          </w:divsChild>
        </w:div>
        <w:div w:id="1752897274">
          <w:marLeft w:val="0"/>
          <w:marRight w:val="0"/>
          <w:marTop w:val="0"/>
          <w:marBottom w:val="0"/>
          <w:divBdr>
            <w:top w:val="none" w:sz="0" w:space="0" w:color="auto"/>
            <w:left w:val="none" w:sz="0" w:space="0" w:color="auto"/>
            <w:bottom w:val="none" w:sz="0" w:space="0" w:color="auto"/>
            <w:right w:val="none" w:sz="0" w:space="0" w:color="auto"/>
          </w:divBdr>
        </w:div>
        <w:div w:id="815881031">
          <w:marLeft w:val="0"/>
          <w:marRight w:val="0"/>
          <w:marTop w:val="0"/>
          <w:marBottom w:val="0"/>
          <w:divBdr>
            <w:top w:val="none" w:sz="0" w:space="0" w:color="auto"/>
            <w:left w:val="none" w:sz="0" w:space="0" w:color="auto"/>
            <w:bottom w:val="none" w:sz="0" w:space="0" w:color="auto"/>
            <w:right w:val="none" w:sz="0" w:space="0" w:color="auto"/>
          </w:divBdr>
          <w:divsChild>
            <w:div w:id="259995700">
              <w:marLeft w:val="0"/>
              <w:marRight w:val="0"/>
              <w:marTop w:val="0"/>
              <w:marBottom w:val="0"/>
              <w:divBdr>
                <w:top w:val="none" w:sz="0" w:space="0" w:color="auto"/>
                <w:left w:val="none" w:sz="0" w:space="0" w:color="auto"/>
                <w:bottom w:val="none" w:sz="0" w:space="0" w:color="auto"/>
                <w:right w:val="none" w:sz="0" w:space="0" w:color="auto"/>
              </w:divBdr>
            </w:div>
          </w:divsChild>
        </w:div>
        <w:div w:id="1487478656">
          <w:marLeft w:val="0"/>
          <w:marRight w:val="0"/>
          <w:marTop w:val="0"/>
          <w:marBottom w:val="0"/>
          <w:divBdr>
            <w:top w:val="none" w:sz="0" w:space="0" w:color="auto"/>
            <w:left w:val="none" w:sz="0" w:space="0" w:color="auto"/>
            <w:bottom w:val="none" w:sz="0" w:space="0" w:color="auto"/>
            <w:right w:val="none" w:sz="0" w:space="0" w:color="auto"/>
          </w:divBdr>
        </w:div>
        <w:div w:id="587929942">
          <w:marLeft w:val="0"/>
          <w:marRight w:val="0"/>
          <w:marTop w:val="0"/>
          <w:marBottom w:val="0"/>
          <w:divBdr>
            <w:top w:val="none" w:sz="0" w:space="0" w:color="auto"/>
            <w:left w:val="none" w:sz="0" w:space="0" w:color="auto"/>
            <w:bottom w:val="none" w:sz="0" w:space="0" w:color="auto"/>
            <w:right w:val="none" w:sz="0" w:space="0" w:color="auto"/>
          </w:divBdr>
          <w:divsChild>
            <w:div w:id="300580557">
              <w:marLeft w:val="0"/>
              <w:marRight w:val="0"/>
              <w:marTop w:val="0"/>
              <w:marBottom w:val="0"/>
              <w:divBdr>
                <w:top w:val="none" w:sz="0" w:space="0" w:color="auto"/>
                <w:left w:val="none" w:sz="0" w:space="0" w:color="auto"/>
                <w:bottom w:val="none" w:sz="0" w:space="0" w:color="auto"/>
                <w:right w:val="none" w:sz="0" w:space="0" w:color="auto"/>
              </w:divBdr>
            </w:div>
          </w:divsChild>
        </w:div>
        <w:div w:id="156112226">
          <w:marLeft w:val="0"/>
          <w:marRight w:val="0"/>
          <w:marTop w:val="0"/>
          <w:marBottom w:val="0"/>
          <w:divBdr>
            <w:top w:val="none" w:sz="0" w:space="0" w:color="auto"/>
            <w:left w:val="none" w:sz="0" w:space="0" w:color="auto"/>
            <w:bottom w:val="none" w:sz="0" w:space="0" w:color="auto"/>
            <w:right w:val="none" w:sz="0" w:space="0" w:color="auto"/>
          </w:divBdr>
        </w:div>
        <w:div w:id="1439450752">
          <w:marLeft w:val="0"/>
          <w:marRight w:val="0"/>
          <w:marTop w:val="0"/>
          <w:marBottom w:val="0"/>
          <w:divBdr>
            <w:top w:val="none" w:sz="0" w:space="0" w:color="auto"/>
            <w:left w:val="none" w:sz="0" w:space="0" w:color="auto"/>
            <w:bottom w:val="none" w:sz="0" w:space="0" w:color="auto"/>
            <w:right w:val="none" w:sz="0" w:space="0" w:color="auto"/>
          </w:divBdr>
          <w:divsChild>
            <w:div w:id="1409109426">
              <w:marLeft w:val="0"/>
              <w:marRight w:val="0"/>
              <w:marTop w:val="0"/>
              <w:marBottom w:val="0"/>
              <w:divBdr>
                <w:top w:val="none" w:sz="0" w:space="0" w:color="auto"/>
                <w:left w:val="none" w:sz="0" w:space="0" w:color="auto"/>
                <w:bottom w:val="none" w:sz="0" w:space="0" w:color="auto"/>
                <w:right w:val="none" w:sz="0" w:space="0" w:color="auto"/>
              </w:divBdr>
            </w:div>
          </w:divsChild>
        </w:div>
        <w:div w:id="936059215">
          <w:marLeft w:val="0"/>
          <w:marRight w:val="0"/>
          <w:marTop w:val="0"/>
          <w:marBottom w:val="0"/>
          <w:divBdr>
            <w:top w:val="none" w:sz="0" w:space="0" w:color="auto"/>
            <w:left w:val="none" w:sz="0" w:space="0" w:color="auto"/>
            <w:bottom w:val="none" w:sz="0" w:space="0" w:color="auto"/>
            <w:right w:val="none" w:sz="0" w:space="0" w:color="auto"/>
          </w:divBdr>
        </w:div>
        <w:div w:id="1862082396">
          <w:marLeft w:val="0"/>
          <w:marRight w:val="0"/>
          <w:marTop w:val="0"/>
          <w:marBottom w:val="0"/>
          <w:divBdr>
            <w:top w:val="none" w:sz="0" w:space="0" w:color="auto"/>
            <w:left w:val="none" w:sz="0" w:space="0" w:color="auto"/>
            <w:bottom w:val="none" w:sz="0" w:space="0" w:color="auto"/>
            <w:right w:val="none" w:sz="0" w:space="0" w:color="auto"/>
          </w:divBdr>
          <w:divsChild>
            <w:div w:id="1895651273">
              <w:marLeft w:val="0"/>
              <w:marRight w:val="0"/>
              <w:marTop w:val="0"/>
              <w:marBottom w:val="0"/>
              <w:divBdr>
                <w:top w:val="none" w:sz="0" w:space="0" w:color="auto"/>
                <w:left w:val="none" w:sz="0" w:space="0" w:color="auto"/>
                <w:bottom w:val="none" w:sz="0" w:space="0" w:color="auto"/>
                <w:right w:val="none" w:sz="0" w:space="0" w:color="auto"/>
              </w:divBdr>
            </w:div>
          </w:divsChild>
        </w:div>
        <w:div w:id="177239641">
          <w:marLeft w:val="0"/>
          <w:marRight w:val="0"/>
          <w:marTop w:val="0"/>
          <w:marBottom w:val="0"/>
          <w:divBdr>
            <w:top w:val="none" w:sz="0" w:space="0" w:color="auto"/>
            <w:left w:val="none" w:sz="0" w:space="0" w:color="auto"/>
            <w:bottom w:val="none" w:sz="0" w:space="0" w:color="auto"/>
            <w:right w:val="none" w:sz="0" w:space="0" w:color="auto"/>
          </w:divBdr>
        </w:div>
        <w:div w:id="1812669419">
          <w:marLeft w:val="0"/>
          <w:marRight w:val="0"/>
          <w:marTop w:val="0"/>
          <w:marBottom w:val="0"/>
          <w:divBdr>
            <w:top w:val="none" w:sz="0" w:space="0" w:color="auto"/>
            <w:left w:val="none" w:sz="0" w:space="0" w:color="auto"/>
            <w:bottom w:val="none" w:sz="0" w:space="0" w:color="auto"/>
            <w:right w:val="none" w:sz="0" w:space="0" w:color="auto"/>
          </w:divBdr>
          <w:divsChild>
            <w:div w:id="1357660214">
              <w:marLeft w:val="0"/>
              <w:marRight w:val="0"/>
              <w:marTop w:val="0"/>
              <w:marBottom w:val="0"/>
              <w:divBdr>
                <w:top w:val="none" w:sz="0" w:space="0" w:color="auto"/>
                <w:left w:val="none" w:sz="0" w:space="0" w:color="auto"/>
                <w:bottom w:val="none" w:sz="0" w:space="0" w:color="auto"/>
                <w:right w:val="none" w:sz="0" w:space="0" w:color="auto"/>
              </w:divBdr>
            </w:div>
          </w:divsChild>
        </w:div>
        <w:div w:id="175534871">
          <w:marLeft w:val="0"/>
          <w:marRight w:val="0"/>
          <w:marTop w:val="0"/>
          <w:marBottom w:val="0"/>
          <w:divBdr>
            <w:top w:val="none" w:sz="0" w:space="0" w:color="auto"/>
            <w:left w:val="none" w:sz="0" w:space="0" w:color="auto"/>
            <w:bottom w:val="none" w:sz="0" w:space="0" w:color="auto"/>
            <w:right w:val="none" w:sz="0" w:space="0" w:color="auto"/>
          </w:divBdr>
        </w:div>
        <w:div w:id="306979936">
          <w:marLeft w:val="0"/>
          <w:marRight w:val="0"/>
          <w:marTop w:val="0"/>
          <w:marBottom w:val="0"/>
          <w:divBdr>
            <w:top w:val="none" w:sz="0" w:space="0" w:color="auto"/>
            <w:left w:val="none" w:sz="0" w:space="0" w:color="auto"/>
            <w:bottom w:val="none" w:sz="0" w:space="0" w:color="auto"/>
            <w:right w:val="none" w:sz="0" w:space="0" w:color="auto"/>
          </w:divBdr>
          <w:divsChild>
            <w:div w:id="1850681050">
              <w:marLeft w:val="0"/>
              <w:marRight w:val="0"/>
              <w:marTop w:val="0"/>
              <w:marBottom w:val="0"/>
              <w:divBdr>
                <w:top w:val="none" w:sz="0" w:space="0" w:color="auto"/>
                <w:left w:val="none" w:sz="0" w:space="0" w:color="auto"/>
                <w:bottom w:val="none" w:sz="0" w:space="0" w:color="auto"/>
                <w:right w:val="none" w:sz="0" w:space="0" w:color="auto"/>
              </w:divBdr>
            </w:div>
          </w:divsChild>
        </w:div>
        <w:div w:id="842159976">
          <w:marLeft w:val="0"/>
          <w:marRight w:val="0"/>
          <w:marTop w:val="300"/>
          <w:marBottom w:val="0"/>
          <w:divBdr>
            <w:top w:val="none" w:sz="0" w:space="0" w:color="auto"/>
            <w:left w:val="none" w:sz="0" w:space="0" w:color="auto"/>
            <w:bottom w:val="none" w:sz="0" w:space="0" w:color="auto"/>
            <w:right w:val="none" w:sz="0" w:space="0" w:color="auto"/>
          </w:divBdr>
          <w:divsChild>
            <w:div w:id="1870412285">
              <w:marLeft w:val="0"/>
              <w:marRight w:val="0"/>
              <w:marTop w:val="0"/>
              <w:marBottom w:val="0"/>
              <w:divBdr>
                <w:top w:val="none" w:sz="0" w:space="0" w:color="auto"/>
                <w:left w:val="none" w:sz="0" w:space="0" w:color="auto"/>
                <w:bottom w:val="none" w:sz="0" w:space="0" w:color="auto"/>
                <w:right w:val="none" w:sz="0" w:space="0" w:color="auto"/>
              </w:divBdr>
              <w:divsChild>
                <w:div w:id="22842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681839">
          <w:marLeft w:val="0"/>
          <w:marRight w:val="0"/>
          <w:marTop w:val="300"/>
          <w:marBottom w:val="0"/>
          <w:divBdr>
            <w:top w:val="none" w:sz="0" w:space="0" w:color="auto"/>
            <w:left w:val="none" w:sz="0" w:space="0" w:color="auto"/>
            <w:bottom w:val="none" w:sz="0" w:space="0" w:color="auto"/>
            <w:right w:val="none" w:sz="0" w:space="0" w:color="auto"/>
          </w:divBdr>
          <w:divsChild>
            <w:div w:id="2044866766">
              <w:marLeft w:val="0"/>
              <w:marRight w:val="0"/>
              <w:marTop w:val="0"/>
              <w:marBottom w:val="0"/>
              <w:divBdr>
                <w:top w:val="none" w:sz="0" w:space="0" w:color="auto"/>
                <w:left w:val="none" w:sz="0" w:space="0" w:color="auto"/>
                <w:bottom w:val="none" w:sz="0" w:space="0" w:color="auto"/>
                <w:right w:val="none" w:sz="0" w:space="0" w:color="auto"/>
              </w:divBdr>
              <w:divsChild>
                <w:div w:id="11004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010578">
          <w:marLeft w:val="0"/>
          <w:marRight w:val="0"/>
          <w:marTop w:val="300"/>
          <w:marBottom w:val="0"/>
          <w:divBdr>
            <w:top w:val="none" w:sz="0" w:space="0" w:color="auto"/>
            <w:left w:val="none" w:sz="0" w:space="0" w:color="auto"/>
            <w:bottom w:val="none" w:sz="0" w:space="0" w:color="auto"/>
            <w:right w:val="none" w:sz="0" w:space="0" w:color="auto"/>
          </w:divBdr>
          <w:divsChild>
            <w:div w:id="925767916">
              <w:marLeft w:val="0"/>
              <w:marRight w:val="0"/>
              <w:marTop w:val="0"/>
              <w:marBottom w:val="0"/>
              <w:divBdr>
                <w:top w:val="none" w:sz="0" w:space="0" w:color="auto"/>
                <w:left w:val="none" w:sz="0" w:space="0" w:color="auto"/>
                <w:bottom w:val="none" w:sz="0" w:space="0" w:color="auto"/>
                <w:right w:val="none" w:sz="0" w:space="0" w:color="auto"/>
              </w:divBdr>
              <w:divsChild>
                <w:div w:id="1337417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299882">
          <w:marLeft w:val="0"/>
          <w:marRight w:val="0"/>
          <w:marTop w:val="300"/>
          <w:marBottom w:val="0"/>
          <w:divBdr>
            <w:top w:val="none" w:sz="0" w:space="0" w:color="auto"/>
            <w:left w:val="none" w:sz="0" w:space="0" w:color="auto"/>
            <w:bottom w:val="none" w:sz="0" w:space="0" w:color="auto"/>
            <w:right w:val="none" w:sz="0" w:space="0" w:color="auto"/>
          </w:divBdr>
          <w:divsChild>
            <w:div w:id="1237670794">
              <w:marLeft w:val="0"/>
              <w:marRight w:val="0"/>
              <w:marTop w:val="0"/>
              <w:marBottom w:val="0"/>
              <w:divBdr>
                <w:top w:val="none" w:sz="0" w:space="0" w:color="auto"/>
                <w:left w:val="none" w:sz="0" w:space="0" w:color="auto"/>
                <w:bottom w:val="none" w:sz="0" w:space="0" w:color="auto"/>
                <w:right w:val="none" w:sz="0" w:space="0" w:color="auto"/>
              </w:divBdr>
              <w:divsChild>
                <w:div w:id="613286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2439229">
      <w:bodyDiv w:val="1"/>
      <w:marLeft w:val="0"/>
      <w:marRight w:val="0"/>
      <w:marTop w:val="0"/>
      <w:marBottom w:val="0"/>
      <w:divBdr>
        <w:top w:val="none" w:sz="0" w:space="0" w:color="auto"/>
        <w:left w:val="none" w:sz="0" w:space="0" w:color="auto"/>
        <w:bottom w:val="none" w:sz="0" w:space="0" w:color="auto"/>
        <w:right w:val="none" w:sz="0" w:space="0" w:color="auto"/>
      </w:divBdr>
      <w:divsChild>
        <w:div w:id="841629075">
          <w:marLeft w:val="0"/>
          <w:marRight w:val="0"/>
          <w:marTop w:val="0"/>
          <w:marBottom w:val="0"/>
          <w:divBdr>
            <w:top w:val="none" w:sz="0" w:space="0" w:color="auto"/>
            <w:left w:val="none" w:sz="0" w:space="0" w:color="auto"/>
            <w:bottom w:val="none" w:sz="0" w:space="0" w:color="auto"/>
            <w:right w:val="none" w:sz="0" w:space="0" w:color="auto"/>
          </w:divBdr>
        </w:div>
        <w:div w:id="2114128463">
          <w:marLeft w:val="0"/>
          <w:marRight w:val="0"/>
          <w:marTop w:val="0"/>
          <w:marBottom w:val="0"/>
          <w:divBdr>
            <w:top w:val="none" w:sz="0" w:space="0" w:color="auto"/>
            <w:left w:val="none" w:sz="0" w:space="0" w:color="auto"/>
            <w:bottom w:val="none" w:sz="0" w:space="0" w:color="auto"/>
            <w:right w:val="none" w:sz="0" w:space="0" w:color="auto"/>
          </w:divBdr>
          <w:divsChild>
            <w:div w:id="1456829705">
              <w:marLeft w:val="0"/>
              <w:marRight w:val="0"/>
              <w:marTop w:val="0"/>
              <w:marBottom w:val="0"/>
              <w:divBdr>
                <w:top w:val="none" w:sz="0" w:space="0" w:color="auto"/>
                <w:left w:val="none" w:sz="0" w:space="0" w:color="auto"/>
                <w:bottom w:val="none" w:sz="0" w:space="0" w:color="auto"/>
                <w:right w:val="none" w:sz="0" w:space="0" w:color="auto"/>
              </w:divBdr>
            </w:div>
          </w:divsChild>
        </w:div>
        <w:div w:id="1971202027">
          <w:marLeft w:val="0"/>
          <w:marRight w:val="0"/>
          <w:marTop w:val="0"/>
          <w:marBottom w:val="0"/>
          <w:divBdr>
            <w:top w:val="none" w:sz="0" w:space="0" w:color="auto"/>
            <w:left w:val="none" w:sz="0" w:space="0" w:color="auto"/>
            <w:bottom w:val="none" w:sz="0" w:space="0" w:color="auto"/>
            <w:right w:val="none" w:sz="0" w:space="0" w:color="auto"/>
          </w:divBdr>
        </w:div>
        <w:div w:id="997003087">
          <w:marLeft w:val="0"/>
          <w:marRight w:val="0"/>
          <w:marTop w:val="0"/>
          <w:marBottom w:val="0"/>
          <w:divBdr>
            <w:top w:val="none" w:sz="0" w:space="0" w:color="auto"/>
            <w:left w:val="none" w:sz="0" w:space="0" w:color="auto"/>
            <w:bottom w:val="none" w:sz="0" w:space="0" w:color="auto"/>
            <w:right w:val="none" w:sz="0" w:space="0" w:color="auto"/>
          </w:divBdr>
          <w:divsChild>
            <w:div w:id="136145959">
              <w:marLeft w:val="0"/>
              <w:marRight w:val="0"/>
              <w:marTop w:val="0"/>
              <w:marBottom w:val="0"/>
              <w:divBdr>
                <w:top w:val="none" w:sz="0" w:space="0" w:color="auto"/>
                <w:left w:val="none" w:sz="0" w:space="0" w:color="auto"/>
                <w:bottom w:val="none" w:sz="0" w:space="0" w:color="auto"/>
                <w:right w:val="none" w:sz="0" w:space="0" w:color="auto"/>
              </w:divBdr>
            </w:div>
          </w:divsChild>
        </w:div>
        <w:div w:id="1679622654">
          <w:marLeft w:val="0"/>
          <w:marRight w:val="0"/>
          <w:marTop w:val="0"/>
          <w:marBottom w:val="0"/>
          <w:divBdr>
            <w:top w:val="none" w:sz="0" w:space="0" w:color="auto"/>
            <w:left w:val="none" w:sz="0" w:space="0" w:color="auto"/>
            <w:bottom w:val="none" w:sz="0" w:space="0" w:color="auto"/>
            <w:right w:val="none" w:sz="0" w:space="0" w:color="auto"/>
          </w:divBdr>
        </w:div>
        <w:div w:id="2042168845">
          <w:marLeft w:val="0"/>
          <w:marRight w:val="0"/>
          <w:marTop w:val="0"/>
          <w:marBottom w:val="0"/>
          <w:divBdr>
            <w:top w:val="none" w:sz="0" w:space="0" w:color="auto"/>
            <w:left w:val="none" w:sz="0" w:space="0" w:color="auto"/>
            <w:bottom w:val="none" w:sz="0" w:space="0" w:color="auto"/>
            <w:right w:val="none" w:sz="0" w:space="0" w:color="auto"/>
          </w:divBdr>
          <w:divsChild>
            <w:div w:id="2092312769">
              <w:marLeft w:val="0"/>
              <w:marRight w:val="0"/>
              <w:marTop w:val="0"/>
              <w:marBottom w:val="0"/>
              <w:divBdr>
                <w:top w:val="none" w:sz="0" w:space="0" w:color="auto"/>
                <w:left w:val="none" w:sz="0" w:space="0" w:color="auto"/>
                <w:bottom w:val="none" w:sz="0" w:space="0" w:color="auto"/>
                <w:right w:val="none" w:sz="0" w:space="0" w:color="auto"/>
              </w:divBdr>
            </w:div>
          </w:divsChild>
        </w:div>
        <w:div w:id="594829561">
          <w:marLeft w:val="0"/>
          <w:marRight w:val="0"/>
          <w:marTop w:val="0"/>
          <w:marBottom w:val="0"/>
          <w:divBdr>
            <w:top w:val="none" w:sz="0" w:space="0" w:color="auto"/>
            <w:left w:val="none" w:sz="0" w:space="0" w:color="auto"/>
            <w:bottom w:val="none" w:sz="0" w:space="0" w:color="auto"/>
            <w:right w:val="none" w:sz="0" w:space="0" w:color="auto"/>
          </w:divBdr>
        </w:div>
        <w:div w:id="15617623">
          <w:marLeft w:val="0"/>
          <w:marRight w:val="0"/>
          <w:marTop w:val="0"/>
          <w:marBottom w:val="0"/>
          <w:divBdr>
            <w:top w:val="none" w:sz="0" w:space="0" w:color="auto"/>
            <w:left w:val="none" w:sz="0" w:space="0" w:color="auto"/>
            <w:bottom w:val="none" w:sz="0" w:space="0" w:color="auto"/>
            <w:right w:val="none" w:sz="0" w:space="0" w:color="auto"/>
          </w:divBdr>
          <w:divsChild>
            <w:div w:id="1681812481">
              <w:marLeft w:val="0"/>
              <w:marRight w:val="0"/>
              <w:marTop w:val="0"/>
              <w:marBottom w:val="0"/>
              <w:divBdr>
                <w:top w:val="none" w:sz="0" w:space="0" w:color="auto"/>
                <w:left w:val="none" w:sz="0" w:space="0" w:color="auto"/>
                <w:bottom w:val="none" w:sz="0" w:space="0" w:color="auto"/>
                <w:right w:val="none" w:sz="0" w:space="0" w:color="auto"/>
              </w:divBdr>
            </w:div>
          </w:divsChild>
        </w:div>
        <w:div w:id="116411434">
          <w:marLeft w:val="0"/>
          <w:marRight w:val="0"/>
          <w:marTop w:val="0"/>
          <w:marBottom w:val="0"/>
          <w:divBdr>
            <w:top w:val="none" w:sz="0" w:space="0" w:color="auto"/>
            <w:left w:val="none" w:sz="0" w:space="0" w:color="auto"/>
            <w:bottom w:val="none" w:sz="0" w:space="0" w:color="auto"/>
            <w:right w:val="none" w:sz="0" w:space="0" w:color="auto"/>
          </w:divBdr>
        </w:div>
        <w:div w:id="2020960948">
          <w:marLeft w:val="0"/>
          <w:marRight w:val="0"/>
          <w:marTop w:val="0"/>
          <w:marBottom w:val="0"/>
          <w:divBdr>
            <w:top w:val="none" w:sz="0" w:space="0" w:color="auto"/>
            <w:left w:val="none" w:sz="0" w:space="0" w:color="auto"/>
            <w:bottom w:val="none" w:sz="0" w:space="0" w:color="auto"/>
            <w:right w:val="none" w:sz="0" w:space="0" w:color="auto"/>
          </w:divBdr>
          <w:divsChild>
            <w:div w:id="178275973">
              <w:marLeft w:val="0"/>
              <w:marRight w:val="0"/>
              <w:marTop w:val="0"/>
              <w:marBottom w:val="0"/>
              <w:divBdr>
                <w:top w:val="none" w:sz="0" w:space="0" w:color="auto"/>
                <w:left w:val="none" w:sz="0" w:space="0" w:color="auto"/>
                <w:bottom w:val="none" w:sz="0" w:space="0" w:color="auto"/>
                <w:right w:val="none" w:sz="0" w:space="0" w:color="auto"/>
              </w:divBdr>
            </w:div>
          </w:divsChild>
        </w:div>
        <w:div w:id="658928176">
          <w:marLeft w:val="0"/>
          <w:marRight w:val="0"/>
          <w:marTop w:val="0"/>
          <w:marBottom w:val="0"/>
          <w:divBdr>
            <w:top w:val="none" w:sz="0" w:space="0" w:color="auto"/>
            <w:left w:val="none" w:sz="0" w:space="0" w:color="auto"/>
            <w:bottom w:val="none" w:sz="0" w:space="0" w:color="auto"/>
            <w:right w:val="none" w:sz="0" w:space="0" w:color="auto"/>
          </w:divBdr>
        </w:div>
        <w:div w:id="784077146">
          <w:marLeft w:val="0"/>
          <w:marRight w:val="0"/>
          <w:marTop w:val="0"/>
          <w:marBottom w:val="0"/>
          <w:divBdr>
            <w:top w:val="none" w:sz="0" w:space="0" w:color="auto"/>
            <w:left w:val="none" w:sz="0" w:space="0" w:color="auto"/>
            <w:bottom w:val="none" w:sz="0" w:space="0" w:color="auto"/>
            <w:right w:val="none" w:sz="0" w:space="0" w:color="auto"/>
          </w:divBdr>
          <w:divsChild>
            <w:div w:id="1041324580">
              <w:marLeft w:val="0"/>
              <w:marRight w:val="0"/>
              <w:marTop w:val="0"/>
              <w:marBottom w:val="0"/>
              <w:divBdr>
                <w:top w:val="none" w:sz="0" w:space="0" w:color="auto"/>
                <w:left w:val="none" w:sz="0" w:space="0" w:color="auto"/>
                <w:bottom w:val="none" w:sz="0" w:space="0" w:color="auto"/>
                <w:right w:val="none" w:sz="0" w:space="0" w:color="auto"/>
              </w:divBdr>
            </w:div>
          </w:divsChild>
        </w:div>
        <w:div w:id="817304084">
          <w:marLeft w:val="0"/>
          <w:marRight w:val="0"/>
          <w:marTop w:val="0"/>
          <w:marBottom w:val="0"/>
          <w:divBdr>
            <w:top w:val="none" w:sz="0" w:space="0" w:color="auto"/>
            <w:left w:val="none" w:sz="0" w:space="0" w:color="auto"/>
            <w:bottom w:val="none" w:sz="0" w:space="0" w:color="auto"/>
            <w:right w:val="none" w:sz="0" w:space="0" w:color="auto"/>
          </w:divBdr>
        </w:div>
        <w:div w:id="1928540982">
          <w:marLeft w:val="0"/>
          <w:marRight w:val="0"/>
          <w:marTop w:val="0"/>
          <w:marBottom w:val="0"/>
          <w:divBdr>
            <w:top w:val="none" w:sz="0" w:space="0" w:color="auto"/>
            <w:left w:val="none" w:sz="0" w:space="0" w:color="auto"/>
            <w:bottom w:val="none" w:sz="0" w:space="0" w:color="auto"/>
            <w:right w:val="none" w:sz="0" w:space="0" w:color="auto"/>
          </w:divBdr>
          <w:divsChild>
            <w:div w:id="575477154">
              <w:marLeft w:val="0"/>
              <w:marRight w:val="0"/>
              <w:marTop w:val="0"/>
              <w:marBottom w:val="0"/>
              <w:divBdr>
                <w:top w:val="none" w:sz="0" w:space="0" w:color="auto"/>
                <w:left w:val="none" w:sz="0" w:space="0" w:color="auto"/>
                <w:bottom w:val="none" w:sz="0" w:space="0" w:color="auto"/>
                <w:right w:val="none" w:sz="0" w:space="0" w:color="auto"/>
              </w:divBdr>
            </w:div>
          </w:divsChild>
        </w:div>
        <w:div w:id="1342006390">
          <w:marLeft w:val="0"/>
          <w:marRight w:val="0"/>
          <w:marTop w:val="300"/>
          <w:marBottom w:val="0"/>
          <w:divBdr>
            <w:top w:val="none" w:sz="0" w:space="0" w:color="auto"/>
            <w:left w:val="none" w:sz="0" w:space="0" w:color="auto"/>
            <w:bottom w:val="none" w:sz="0" w:space="0" w:color="auto"/>
            <w:right w:val="none" w:sz="0" w:space="0" w:color="auto"/>
          </w:divBdr>
          <w:divsChild>
            <w:div w:id="375474313">
              <w:marLeft w:val="0"/>
              <w:marRight w:val="0"/>
              <w:marTop w:val="0"/>
              <w:marBottom w:val="0"/>
              <w:divBdr>
                <w:top w:val="none" w:sz="0" w:space="0" w:color="auto"/>
                <w:left w:val="none" w:sz="0" w:space="0" w:color="auto"/>
                <w:bottom w:val="none" w:sz="0" w:space="0" w:color="auto"/>
                <w:right w:val="none" w:sz="0" w:space="0" w:color="auto"/>
              </w:divBdr>
              <w:divsChild>
                <w:div w:id="741372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015846">
          <w:marLeft w:val="0"/>
          <w:marRight w:val="0"/>
          <w:marTop w:val="300"/>
          <w:marBottom w:val="0"/>
          <w:divBdr>
            <w:top w:val="none" w:sz="0" w:space="0" w:color="auto"/>
            <w:left w:val="none" w:sz="0" w:space="0" w:color="auto"/>
            <w:bottom w:val="none" w:sz="0" w:space="0" w:color="auto"/>
            <w:right w:val="none" w:sz="0" w:space="0" w:color="auto"/>
          </w:divBdr>
          <w:divsChild>
            <w:div w:id="582494273">
              <w:marLeft w:val="0"/>
              <w:marRight w:val="0"/>
              <w:marTop w:val="0"/>
              <w:marBottom w:val="0"/>
              <w:divBdr>
                <w:top w:val="none" w:sz="0" w:space="0" w:color="auto"/>
                <w:left w:val="none" w:sz="0" w:space="0" w:color="auto"/>
                <w:bottom w:val="none" w:sz="0" w:space="0" w:color="auto"/>
                <w:right w:val="none" w:sz="0" w:space="0" w:color="auto"/>
              </w:divBdr>
              <w:divsChild>
                <w:div w:id="98068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79522">
          <w:marLeft w:val="0"/>
          <w:marRight w:val="0"/>
          <w:marTop w:val="300"/>
          <w:marBottom w:val="0"/>
          <w:divBdr>
            <w:top w:val="none" w:sz="0" w:space="0" w:color="auto"/>
            <w:left w:val="none" w:sz="0" w:space="0" w:color="auto"/>
            <w:bottom w:val="none" w:sz="0" w:space="0" w:color="auto"/>
            <w:right w:val="none" w:sz="0" w:space="0" w:color="auto"/>
          </w:divBdr>
          <w:divsChild>
            <w:div w:id="894123496">
              <w:marLeft w:val="0"/>
              <w:marRight w:val="0"/>
              <w:marTop w:val="0"/>
              <w:marBottom w:val="0"/>
              <w:divBdr>
                <w:top w:val="none" w:sz="0" w:space="0" w:color="auto"/>
                <w:left w:val="none" w:sz="0" w:space="0" w:color="auto"/>
                <w:bottom w:val="none" w:sz="0" w:space="0" w:color="auto"/>
                <w:right w:val="none" w:sz="0" w:space="0" w:color="auto"/>
              </w:divBdr>
              <w:divsChild>
                <w:div w:id="178085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327297">
          <w:marLeft w:val="0"/>
          <w:marRight w:val="0"/>
          <w:marTop w:val="300"/>
          <w:marBottom w:val="0"/>
          <w:divBdr>
            <w:top w:val="none" w:sz="0" w:space="0" w:color="auto"/>
            <w:left w:val="none" w:sz="0" w:space="0" w:color="auto"/>
            <w:bottom w:val="none" w:sz="0" w:space="0" w:color="auto"/>
            <w:right w:val="none" w:sz="0" w:space="0" w:color="auto"/>
          </w:divBdr>
          <w:divsChild>
            <w:div w:id="646058779">
              <w:marLeft w:val="0"/>
              <w:marRight w:val="0"/>
              <w:marTop w:val="0"/>
              <w:marBottom w:val="0"/>
              <w:divBdr>
                <w:top w:val="none" w:sz="0" w:space="0" w:color="auto"/>
                <w:left w:val="none" w:sz="0" w:space="0" w:color="auto"/>
                <w:bottom w:val="none" w:sz="0" w:space="0" w:color="auto"/>
                <w:right w:val="none" w:sz="0" w:space="0" w:color="auto"/>
              </w:divBdr>
              <w:divsChild>
                <w:div w:id="66417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445578">
      <w:bodyDiv w:val="1"/>
      <w:marLeft w:val="0"/>
      <w:marRight w:val="0"/>
      <w:marTop w:val="0"/>
      <w:marBottom w:val="0"/>
      <w:divBdr>
        <w:top w:val="none" w:sz="0" w:space="0" w:color="auto"/>
        <w:left w:val="none" w:sz="0" w:space="0" w:color="auto"/>
        <w:bottom w:val="none" w:sz="0" w:space="0" w:color="auto"/>
        <w:right w:val="none" w:sz="0" w:space="0" w:color="auto"/>
      </w:divBdr>
      <w:divsChild>
        <w:div w:id="1848518177">
          <w:marLeft w:val="0"/>
          <w:marRight w:val="0"/>
          <w:marTop w:val="0"/>
          <w:marBottom w:val="0"/>
          <w:divBdr>
            <w:top w:val="none" w:sz="0" w:space="0" w:color="auto"/>
            <w:left w:val="none" w:sz="0" w:space="0" w:color="auto"/>
            <w:bottom w:val="none" w:sz="0" w:space="0" w:color="auto"/>
            <w:right w:val="none" w:sz="0" w:space="0" w:color="auto"/>
          </w:divBdr>
        </w:div>
        <w:div w:id="1883132761">
          <w:marLeft w:val="0"/>
          <w:marRight w:val="0"/>
          <w:marTop w:val="0"/>
          <w:marBottom w:val="0"/>
          <w:divBdr>
            <w:top w:val="none" w:sz="0" w:space="0" w:color="auto"/>
            <w:left w:val="none" w:sz="0" w:space="0" w:color="auto"/>
            <w:bottom w:val="none" w:sz="0" w:space="0" w:color="auto"/>
            <w:right w:val="none" w:sz="0" w:space="0" w:color="auto"/>
          </w:divBdr>
          <w:divsChild>
            <w:div w:id="1595742549">
              <w:marLeft w:val="0"/>
              <w:marRight w:val="0"/>
              <w:marTop w:val="0"/>
              <w:marBottom w:val="0"/>
              <w:divBdr>
                <w:top w:val="none" w:sz="0" w:space="0" w:color="auto"/>
                <w:left w:val="none" w:sz="0" w:space="0" w:color="auto"/>
                <w:bottom w:val="none" w:sz="0" w:space="0" w:color="auto"/>
                <w:right w:val="none" w:sz="0" w:space="0" w:color="auto"/>
              </w:divBdr>
            </w:div>
          </w:divsChild>
        </w:div>
        <w:div w:id="531041255">
          <w:marLeft w:val="0"/>
          <w:marRight w:val="0"/>
          <w:marTop w:val="0"/>
          <w:marBottom w:val="0"/>
          <w:divBdr>
            <w:top w:val="none" w:sz="0" w:space="0" w:color="auto"/>
            <w:left w:val="none" w:sz="0" w:space="0" w:color="auto"/>
            <w:bottom w:val="none" w:sz="0" w:space="0" w:color="auto"/>
            <w:right w:val="none" w:sz="0" w:space="0" w:color="auto"/>
          </w:divBdr>
        </w:div>
        <w:div w:id="166867485">
          <w:marLeft w:val="0"/>
          <w:marRight w:val="0"/>
          <w:marTop w:val="0"/>
          <w:marBottom w:val="0"/>
          <w:divBdr>
            <w:top w:val="none" w:sz="0" w:space="0" w:color="auto"/>
            <w:left w:val="none" w:sz="0" w:space="0" w:color="auto"/>
            <w:bottom w:val="none" w:sz="0" w:space="0" w:color="auto"/>
            <w:right w:val="none" w:sz="0" w:space="0" w:color="auto"/>
          </w:divBdr>
          <w:divsChild>
            <w:div w:id="470945299">
              <w:marLeft w:val="0"/>
              <w:marRight w:val="0"/>
              <w:marTop w:val="0"/>
              <w:marBottom w:val="0"/>
              <w:divBdr>
                <w:top w:val="none" w:sz="0" w:space="0" w:color="auto"/>
                <w:left w:val="none" w:sz="0" w:space="0" w:color="auto"/>
                <w:bottom w:val="none" w:sz="0" w:space="0" w:color="auto"/>
                <w:right w:val="none" w:sz="0" w:space="0" w:color="auto"/>
              </w:divBdr>
            </w:div>
          </w:divsChild>
        </w:div>
        <w:div w:id="128478403">
          <w:marLeft w:val="0"/>
          <w:marRight w:val="0"/>
          <w:marTop w:val="0"/>
          <w:marBottom w:val="0"/>
          <w:divBdr>
            <w:top w:val="none" w:sz="0" w:space="0" w:color="auto"/>
            <w:left w:val="none" w:sz="0" w:space="0" w:color="auto"/>
            <w:bottom w:val="none" w:sz="0" w:space="0" w:color="auto"/>
            <w:right w:val="none" w:sz="0" w:space="0" w:color="auto"/>
          </w:divBdr>
        </w:div>
        <w:div w:id="333342172">
          <w:marLeft w:val="0"/>
          <w:marRight w:val="0"/>
          <w:marTop w:val="0"/>
          <w:marBottom w:val="0"/>
          <w:divBdr>
            <w:top w:val="none" w:sz="0" w:space="0" w:color="auto"/>
            <w:left w:val="none" w:sz="0" w:space="0" w:color="auto"/>
            <w:bottom w:val="none" w:sz="0" w:space="0" w:color="auto"/>
            <w:right w:val="none" w:sz="0" w:space="0" w:color="auto"/>
          </w:divBdr>
          <w:divsChild>
            <w:div w:id="231352413">
              <w:marLeft w:val="0"/>
              <w:marRight w:val="0"/>
              <w:marTop w:val="0"/>
              <w:marBottom w:val="0"/>
              <w:divBdr>
                <w:top w:val="none" w:sz="0" w:space="0" w:color="auto"/>
                <w:left w:val="none" w:sz="0" w:space="0" w:color="auto"/>
                <w:bottom w:val="none" w:sz="0" w:space="0" w:color="auto"/>
                <w:right w:val="none" w:sz="0" w:space="0" w:color="auto"/>
              </w:divBdr>
            </w:div>
          </w:divsChild>
        </w:div>
        <w:div w:id="1251812033">
          <w:marLeft w:val="0"/>
          <w:marRight w:val="0"/>
          <w:marTop w:val="0"/>
          <w:marBottom w:val="0"/>
          <w:divBdr>
            <w:top w:val="none" w:sz="0" w:space="0" w:color="auto"/>
            <w:left w:val="none" w:sz="0" w:space="0" w:color="auto"/>
            <w:bottom w:val="none" w:sz="0" w:space="0" w:color="auto"/>
            <w:right w:val="none" w:sz="0" w:space="0" w:color="auto"/>
          </w:divBdr>
        </w:div>
        <w:div w:id="1739208404">
          <w:marLeft w:val="0"/>
          <w:marRight w:val="0"/>
          <w:marTop w:val="0"/>
          <w:marBottom w:val="0"/>
          <w:divBdr>
            <w:top w:val="none" w:sz="0" w:space="0" w:color="auto"/>
            <w:left w:val="none" w:sz="0" w:space="0" w:color="auto"/>
            <w:bottom w:val="none" w:sz="0" w:space="0" w:color="auto"/>
            <w:right w:val="none" w:sz="0" w:space="0" w:color="auto"/>
          </w:divBdr>
          <w:divsChild>
            <w:div w:id="1254320375">
              <w:marLeft w:val="0"/>
              <w:marRight w:val="0"/>
              <w:marTop w:val="0"/>
              <w:marBottom w:val="0"/>
              <w:divBdr>
                <w:top w:val="none" w:sz="0" w:space="0" w:color="auto"/>
                <w:left w:val="none" w:sz="0" w:space="0" w:color="auto"/>
                <w:bottom w:val="none" w:sz="0" w:space="0" w:color="auto"/>
                <w:right w:val="none" w:sz="0" w:space="0" w:color="auto"/>
              </w:divBdr>
            </w:div>
          </w:divsChild>
        </w:div>
        <w:div w:id="2074809209">
          <w:marLeft w:val="0"/>
          <w:marRight w:val="0"/>
          <w:marTop w:val="0"/>
          <w:marBottom w:val="0"/>
          <w:divBdr>
            <w:top w:val="none" w:sz="0" w:space="0" w:color="auto"/>
            <w:left w:val="none" w:sz="0" w:space="0" w:color="auto"/>
            <w:bottom w:val="none" w:sz="0" w:space="0" w:color="auto"/>
            <w:right w:val="none" w:sz="0" w:space="0" w:color="auto"/>
          </w:divBdr>
        </w:div>
        <w:div w:id="2065326397">
          <w:marLeft w:val="0"/>
          <w:marRight w:val="0"/>
          <w:marTop w:val="0"/>
          <w:marBottom w:val="0"/>
          <w:divBdr>
            <w:top w:val="none" w:sz="0" w:space="0" w:color="auto"/>
            <w:left w:val="none" w:sz="0" w:space="0" w:color="auto"/>
            <w:bottom w:val="none" w:sz="0" w:space="0" w:color="auto"/>
            <w:right w:val="none" w:sz="0" w:space="0" w:color="auto"/>
          </w:divBdr>
          <w:divsChild>
            <w:div w:id="694698695">
              <w:marLeft w:val="0"/>
              <w:marRight w:val="0"/>
              <w:marTop w:val="0"/>
              <w:marBottom w:val="0"/>
              <w:divBdr>
                <w:top w:val="none" w:sz="0" w:space="0" w:color="auto"/>
                <w:left w:val="none" w:sz="0" w:space="0" w:color="auto"/>
                <w:bottom w:val="none" w:sz="0" w:space="0" w:color="auto"/>
                <w:right w:val="none" w:sz="0" w:space="0" w:color="auto"/>
              </w:divBdr>
            </w:div>
          </w:divsChild>
        </w:div>
        <w:div w:id="123431966">
          <w:marLeft w:val="0"/>
          <w:marRight w:val="0"/>
          <w:marTop w:val="0"/>
          <w:marBottom w:val="0"/>
          <w:divBdr>
            <w:top w:val="none" w:sz="0" w:space="0" w:color="auto"/>
            <w:left w:val="none" w:sz="0" w:space="0" w:color="auto"/>
            <w:bottom w:val="none" w:sz="0" w:space="0" w:color="auto"/>
            <w:right w:val="none" w:sz="0" w:space="0" w:color="auto"/>
          </w:divBdr>
        </w:div>
        <w:div w:id="1121728170">
          <w:marLeft w:val="0"/>
          <w:marRight w:val="0"/>
          <w:marTop w:val="0"/>
          <w:marBottom w:val="0"/>
          <w:divBdr>
            <w:top w:val="none" w:sz="0" w:space="0" w:color="auto"/>
            <w:left w:val="none" w:sz="0" w:space="0" w:color="auto"/>
            <w:bottom w:val="none" w:sz="0" w:space="0" w:color="auto"/>
            <w:right w:val="none" w:sz="0" w:space="0" w:color="auto"/>
          </w:divBdr>
          <w:divsChild>
            <w:div w:id="1617785609">
              <w:marLeft w:val="0"/>
              <w:marRight w:val="0"/>
              <w:marTop w:val="0"/>
              <w:marBottom w:val="0"/>
              <w:divBdr>
                <w:top w:val="none" w:sz="0" w:space="0" w:color="auto"/>
                <w:left w:val="none" w:sz="0" w:space="0" w:color="auto"/>
                <w:bottom w:val="none" w:sz="0" w:space="0" w:color="auto"/>
                <w:right w:val="none" w:sz="0" w:space="0" w:color="auto"/>
              </w:divBdr>
            </w:div>
          </w:divsChild>
        </w:div>
        <w:div w:id="814564822">
          <w:marLeft w:val="0"/>
          <w:marRight w:val="0"/>
          <w:marTop w:val="0"/>
          <w:marBottom w:val="0"/>
          <w:divBdr>
            <w:top w:val="none" w:sz="0" w:space="0" w:color="auto"/>
            <w:left w:val="none" w:sz="0" w:space="0" w:color="auto"/>
            <w:bottom w:val="none" w:sz="0" w:space="0" w:color="auto"/>
            <w:right w:val="none" w:sz="0" w:space="0" w:color="auto"/>
          </w:divBdr>
        </w:div>
        <w:div w:id="1661687394">
          <w:marLeft w:val="0"/>
          <w:marRight w:val="0"/>
          <w:marTop w:val="0"/>
          <w:marBottom w:val="0"/>
          <w:divBdr>
            <w:top w:val="none" w:sz="0" w:space="0" w:color="auto"/>
            <w:left w:val="none" w:sz="0" w:space="0" w:color="auto"/>
            <w:bottom w:val="none" w:sz="0" w:space="0" w:color="auto"/>
            <w:right w:val="none" w:sz="0" w:space="0" w:color="auto"/>
          </w:divBdr>
          <w:divsChild>
            <w:div w:id="1173833242">
              <w:marLeft w:val="0"/>
              <w:marRight w:val="0"/>
              <w:marTop w:val="0"/>
              <w:marBottom w:val="0"/>
              <w:divBdr>
                <w:top w:val="none" w:sz="0" w:space="0" w:color="auto"/>
                <w:left w:val="none" w:sz="0" w:space="0" w:color="auto"/>
                <w:bottom w:val="none" w:sz="0" w:space="0" w:color="auto"/>
                <w:right w:val="none" w:sz="0" w:space="0" w:color="auto"/>
              </w:divBdr>
            </w:div>
          </w:divsChild>
        </w:div>
        <w:div w:id="1115757007">
          <w:marLeft w:val="0"/>
          <w:marRight w:val="0"/>
          <w:marTop w:val="300"/>
          <w:marBottom w:val="0"/>
          <w:divBdr>
            <w:top w:val="none" w:sz="0" w:space="0" w:color="auto"/>
            <w:left w:val="none" w:sz="0" w:space="0" w:color="auto"/>
            <w:bottom w:val="none" w:sz="0" w:space="0" w:color="auto"/>
            <w:right w:val="none" w:sz="0" w:space="0" w:color="auto"/>
          </w:divBdr>
          <w:divsChild>
            <w:div w:id="20477725">
              <w:marLeft w:val="0"/>
              <w:marRight w:val="0"/>
              <w:marTop w:val="0"/>
              <w:marBottom w:val="0"/>
              <w:divBdr>
                <w:top w:val="none" w:sz="0" w:space="0" w:color="auto"/>
                <w:left w:val="none" w:sz="0" w:space="0" w:color="auto"/>
                <w:bottom w:val="none" w:sz="0" w:space="0" w:color="auto"/>
                <w:right w:val="none" w:sz="0" w:space="0" w:color="auto"/>
              </w:divBdr>
              <w:divsChild>
                <w:div w:id="46130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16260">
          <w:marLeft w:val="0"/>
          <w:marRight w:val="0"/>
          <w:marTop w:val="300"/>
          <w:marBottom w:val="0"/>
          <w:divBdr>
            <w:top w:val="none" w:sz="0" w:space="0" w:color="auto"/>
            <w:left w:val="none" w:sz="0" w:space="0" w:color="auto"/>
            <w:bottom w:val="none" w:sz="0" w:space="0" w:color="auto"/>
            <w:right w:val="none" w:sz="0" w:space="0" w:color="auto"/>
          </w:divBdr>
          <w:divsChild>
            <w:div w:id="1764179857">
              <w:marLeft w:val="0"/>
              <w:marRight w:val="0"/>
              <w:marTop w:val="0"/>
              <w:marBottom w:val="0"/>
              <w:divBdr>
                <w:top w:val="none" w:sz="0" w:space="0" w:color="auto"/>
                <w:left w:val="none" w:sz="0" w:space="0" w:color="auto"/>
                <w:bottom w:val="none" w:sz="0" w:space="0" w:color="auto"/>
                <w:right w:val="none" w:sz="0" w:space="0" w:color="auto"/>
              </w:divBdr>
              <w:divsChild>
                <w:div w:id="81837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74723">
          <w:marLeft w:val="0"/>
          <w:marRight w:val="0"/>
          <w:marTop w:val="300"/>
          <w:marBottom w:val="0"/>
          <w:divBdr>
            <w:top w:val="none" w:sz="0" w:space="0" w:color="auto"/>
            <w:left w:val="none" w:sz="0" w:space="0" w:color="auto"/>
            <w:bottom w:val="none" w:sz="0" w:space="0" w:color="auto"/>
            <w:right w:val="none" w:sz="0" w:space="0" w:color="auto"/>
          </w:divBdr>
          <w:divsChild>
            <w:div w:id="1671786374">
              <w:marLeft w:val="0"/>
              <w:marRight w:val="0"/>
              <w:marTop w:val="0"/>
              <w:marBottom w:val="0"/>
              <w:divBdr>
                <w:top w:val="none" w:sz="0" w:space="0" w:color="auto"/>
                <w:left w:val="none" w:sz="0" w:space="0" w:color="auto"/>
                <w:bottom w:val="none" w:sz="0" w:space="0" w:color="auto"/>
                <w:right w:val="none" w:sz="0" w:space="0" w:color="auto"/>
              </w:divBdr>
              <w:divsChild>
                <w:div w:id="171187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062173">
          <w:marLeft w:val="0"/>
          <w:marRight w:val="0"/>
          <w:marTop w:val="300"/>
          <w:marBottom w:val="0"/>
          <w:divBdr>
            <w:top w:val="none" w:sz="0" w:space="0" w:color="auto"/>
            <w:left w:val="none" w:sz="0" w:space="0" w:color="auto"/>
            <w:bottom w:val="none" w:sz="0" w:space="0" w:color="auto"/>
            <w:right w:val="none" w:sz="0" w:space="0" w:color="auto"/>
          </w:divBdr>
          <w:divsChild>
            <w:div w:id="508763190">
              <w:marLeft w:val="0"/>
              <w:marRight w:val="0"/>
              <w:marTop w:val="0"/>
              <w:marBottom w:val="0"/>
              <w:divBdr>
                <w:top w:val="none" w:sz="0" w:space="0" w:color="auto"/>
                <w:left w:val="none" w:sz="0" w:space="0" w:color="auto"/>
                <w:bottom w:val="none" w:sz="0" w:space="0" w:color="auto"/>
                <w:right w:val="none" w:sz="0" w:space="0" w:color="auto"/>
              </w:divBdr>
              <w:divsChild>
                <w:div w:id="170524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5178002">
      <w:bodyDiv w:val="1"/>
      <w:marLeft w:val="0"/>
      <w:marRight w:val="0"/>
      <w:marTop w:val="0"/>
      <w:marBottom w:val="0"/>
      <w:divBdr>
        <w:top w:val="none" w:sz="0" w:space="0" w:color="auto"/>
        <w:left w:val="none" w:sz="0" w:space="0" w:color="auto"/>
        <w:bottom w:val="none" w:sz="0" w:space="0" w:color="auto"/>
        <w:right w:val="none" w:sz="0" w:space="0" w:color="auto"/>
      </w:divBdr>
      <w:divsChild>
        <w:div w:id="1572961816">
          <w:marLeft w:val="0"/>
          <w:marRight w:val="0"/>
          <w:marTop w:val="0"/>
          <w:marBottom w:val="0"/>
          <w:divBdr>
            <w:top w:val="none" w:sz="0" w:space="0" w:color="auto"/>
            <w:left w:val="none" w:sz="0" w:space="0" w:color="auto"/>
            <w:bottom w:val="none" w:sz="0" w:space="0" w:color="auto"/>
            <w:right w:val="none" w:sz="0" w:space="0" w:color="auto"/>
          </w:divBdr>
        </w:div>
        <w:div w:id="1150249509">
          <w:marLeft w:val="0"/>
          <w:marRight w:val="0"/>
          <w:marTop w:val="0"/>
          <w:marBottom w:val="0"/>
          <w:divBdr>
            <w:top w:val="none" w:sz="0" w:space="0" w:color="auto"/>
            <w:left w:val="none" w:sz="0" w:space="0" w:color="auto"/>
            <w:bottom w:val="none" w:sz="0" w:space="0" w:color="auto"/>
            <w:right w:val="none" w:sz="0" w:space="0" w:color="auto"/>
          </w:divBdr>
          <w:divsChild>
            <w:div w:id="124280130">
              <w:marLeft w:val="0"/>
              <w:marRight w:val="0"/>
              <w:marTop w:val="0"/>
              <w:marBottom w:val="0"/>
              <w:divBdr>
                <w:top w:val="none" w:sz="0" w:space="0" w:color="auto"/>
                <w:left w:val="none" w:sz="0" w:space="0" w:color="auto"/>
                <w:bottom w:val="none" w:sz="0" w:space="0" w:color="auto"/>
                <w:right w:val="none" w:sz="0" w:space="0" w:color="auto"/>
              </w:divBdr>
            </w:div>
          </w:divsChild>
        </w:div>
        <w:div w:id="1091581934">
          <w:marLeft w:val="0"/>
          <w:marRight w:val="0"/>
          <w:marTop w:val="0"/>
          <w:marBottom w:val="0"/>
          <w:divBdr>
            <w:top w:val="none" w:sz="0" w:space="0" w:color="auto"/>
            <w:left w:val="none" w:sz="0" w:space="0" w:color="auto"/>
            <w:bottom w:val="none" w:sz="0" w:space="0" w:color="auto"/>
            <w:right w:val="none" w:sz="0" w:space="0" w:color="auto"/>
          </w:divBdr>
        </w:div>
        <w:div w:id="1108696903">
          <w:marLeft w:val="0"/>
          <w:marRight w:val="0"/>
          <w:marTop w:val="0"/>
          <w:marBottom w:val="0"/>
          <w:divBdr>
            <w:top w:val="none" w:sz="0" w:space="0" w:color="auto"/>
            <w:left w:val="none" w:sz="0" w:space="0" w:color="auto"/>
            <w:bottom w:val="none" w:sz="0" w:space="0" w:color="auto"/>
            <w:right w:val="none" w:sz="0" w:space="0" w:color="auto"/>
          </w:divBdr>
          <w:divsChild>
            <w:div w:id="1117411099">
              <w:marLeft w:val="0"/>
              <w:marRight w:val="0"/>
              <w:marTop w:val="0"/>
              <w:marBottom w:val="0"/>
              <w:divBdr>
                <w:top w:val="none" w:sz="0" w:space="0" w:color="auto"/>
                <w:left w:val="none" w:sz="0" w:space="0" w:color="auto"/>
                <w:bottom w:val="none" w:sz="0" w:space="0" w:color="auto"/>
                <w:right w:val="none" w:sz="0" w:space="0" w:color="auto"/>
              </w:divBdr>
            </w:div>
          </w:divsChild>
        </w:div>
        <w:div w:id="1239483379">
          <w:marLeft w:val="0"/>
          <w:marRight w:val="0"/>
          <w:marTop w:val="0"/>
          <w:marBottom w:val="0"/>
          <w:divBdr>
            <w:top w:val="none" w:sz="0" w:space="0" w:color="auto"/>
            <w:left w:val="none" w:sz="0" w:space="0" w:color="auto"/>
            <w:bottom w:val="none" w:sz="0" w:space="0" w:color="auto"/>
            <w:right w:val="none" w:sz="0" w:space="0" w:color="auto"/>
          </w:divBdr>
        </w:div>
        <w:div w:id="1476796477">
          <w:marLeft w:val="0"/>
          <w:marRight w:val="0"/>
          <w:marTop w:val="0"/>
          <w:marBottom w:val="0"/>
          <w:divBdr>
            <w:top w:val="none" w:sz="0" w:space="0" w:color="auto"/>
            <w:left w:val="none" w:sz="0" w:space="0" w:color="auto"/>
            <w:bottom w:val="none" w:sz="0" w:space="0" w:color="auto"/>
            <w:right w:val="none" w:sz="0" w:space="0" w:color="auto"/>
          </w:divBdr>
          <w:divsChild>
            <w:div w:id="236325757">
              <w:marLeft w:val="0"/>
              <w:marRight w:val="0"/>
              <w:marTop w:val="0"/>
              <w:marBottom w:val="0"/>
              <w:divBdr>
                <w:top w:val="none" w:sz="0" w:space="0" w:color="auto"/>
                <w:left w:val="none" w:sz="0" w:space="0" w:color="auto"/>
                <w:bottom w:val="none" w:sz="0" w:space="0" w:color="auto"/>
                <w:right w:val="none" w:sz="0" w:space="0" w:color="auto"/>
              </w:divBdr>
            </w:div>
          </w:divsChild>
        </w:div>
        <w:div w:id="1262682126">
          <w:marLeft w:val="0"/>
          <w:marRight w:val="0"/>
          <w:marTop w:val="0"/>
          <w:marBottom w:val="0"/>
          <w:divBdr>
            <w:top w:val="none" w:sz="0" w:space="0" w:color="auto"/>
            <w:left w:val="none" w:sz="0" w:space="0" w:color="auto"/>
            <w:bottom w:val="none" w:sz="0" w:space="0" w:color="auto"/>
            <w:right w:val="none" w:sz="0" w:space="0" w:color="auto"/>
          </w:divBdr>
        </w:div>
        <w:div w:id="876115381">
          <w:marLeft w:val="0"/>
          <w:marRight w:val="0"/>
          <w:marTop w:val="0"/>
          <w:marBottom w:val="0"/>
          <w:divBdr>
            <w:top w:val="none" w:sz="0" w:space="0" w:color="auto"/>
            <w:left w:val="none" w:sz="0" w:space="0" w:color="auto"/>
            <w:bottom w:val="none" w:sz="0" w:space="0" w:color="auto"/>
            <w:right w:val="none" w:sz="0" w:space="0" w:color="auto"/>
          </w:divBdr>
          <w:divsChild>
            <w:div w:id="650326978">
              <w:marLeft w:val="0"/>
              <w:marRight w:val="0"/>
              <w:marTop w:val="0"/>
              <w:marBottom w:val="0"/>
              <w:divBdr>
                <w:top w:val="none" w:sz="0" w:space="0" w:color="auto"/>
                <w:left w:val="none" w:sz="0" w:space="0" w:color="auto"/>
                <w:bottom w:val="none" w:sz="0" w:space="0" w:color="auto"/>
                <w:right w:val="none" w:sz="0" w:space="0" w:color="auto"/>
              </w:divBdr>
            </w:div>
          </w:divsChild>
        </w:div>
        <w:div w:id="1336416254">
          <w:marLeft w:val="0"/>
          <w:marRight w:val="0"/>
          <w:marTop w:val="0"/>
          <w:marBottom w:val="0"/>
          <w:divBdr>
            <w:top w:val="none" w:sz="0" w:space="0" w:color="auto"/>
            <w:left w:val="none" w:sz="0" w:space="0" w:color="auto"/>
            <w:bottom w:val="none" w:sz="0" w:space="0" w:color="auto"/>
            <w:right w:val="none" w:sz="0" w:space="0" w:color="auto"/>
          </w:divBdr>
        </w:div>
        <w:div w:id="59644092">
          <w:marLeft w:val="0"/>
          <w:marRight w:val="0"/>
          <w:marTop w:val="0"/>
          <w:marBottom w:val="0"/>
          <w:divBdr>
            <w:top w:val="none" w:sz="0" w:space="0" w:color="auto"/>
            <w:left w:val="none" w:sz="0" w:space="0" w:color="auto"/>
            <w:bottom w:val="none" w:sz="0" w:space="0" w:color="auto"/>
            <w:right w:val="none" w:sz="0" w:space="0" w:color="auto"/>
          </w:divBdr>
          <w:divsChild>
            <w:div w:id="60759676">
              <w:marLeft w:val="0"/>
              <w:marRight w:val="0"/>
              <w:marTop w:val="0"/>
              <w:marBottom w:val="0"/>
              <w:divBdr>
                <w:top w:val="none" w:sz="0" w:space="0" w:color="auto"/>
                <w:left w:val="none" w:sz="0" w:space="0" w:color="auto"/>
                <w:bottom w:val="none" w:sz="0" w:space="0" w:color="auto"/>
                <w:right w:val="none" w:sz="0" w:space="0" w:color="auto"/>
              </w:divBdr>
            </w:div>
          </w:divsChild>
        </w:div>
        <w:div w:id="2064717255">
          <w:marLeft w:val="0"/>
          <w:marRight w:val="0"/>
          <w:marTop w:val="0"/>
          <w:marBottom w:val="0"/>
          <w:divBdr>
            <w:top w:val="none" w:sz="0" w:space="0" w:color="auto"/>
            <w:left w:val="none" w:sz="0" w:space="0" w:color="auto"/>
            <w:bottom w:val="none" w:sz="0" w:space="0" w:color="auto"/>
            <w:right w:val="none" w:sz="0" w:space="0" w:color="auto"/>
          </w:divBdr>
        </w:div>
        <w:div w:id="1024476086">
          <w:marLeft w:val="0"/>
          <w:marRight w:val="0"/>
          <w:marTop w:val="0"/>
          <w:marBottom w:val="0"/>
          <w:divBdr>
            <w:top w:val="none" w:sz="0" w:space="0" w:color="auto"/>
            <w:left w:val="none" w:sz="0" w:space="0" w:color="auto"/>
            <w:bottom w:val="none" w:sz="0" w:space="0" w:color="auto"/>
            <w:right w:val="none" w:sz="0" w:space="0" w:color="auto"/>
          </w:divBdr>
          <w:divsChild>
            <w:div w:id="2111077970">
              <w:marLeft w:val="0"/>
              <w:marRight w:val="0"/>
              <w:marTop w:val="0"/>
              <w:marBottom w:val="0"/>
              <w:divBdr>
                <w:top w:val="none" w:sz="0" w:space="0" w:color="auto"/>
                <w:left w:val="none" w:sz="0" w:space="0" w:color="auto"/>
                <w:bottom w:val="none" w:sz="0" w:space="0" w:color="auto"/>
                <w:right w:val="none" w:sz="0" w:space="0" w:color="auto"/>
              </w:divBdr>
            </w:div>
          </w:divsChild>
        </w:div>
        <w:div w:id="1059480854">
          <w:marLeft w:val="0"/>
          <w:marRight w:val="0"/>
          <w:marTop w:val="0"/>
          <w:marBottom w:val="0"/>
          <w:divBdr>
            <w:top w:val="none" w:sz="0" w:space="0" w:color="auto"/>
            <w:left w:val="none" w:sz="0" w:space="0" w:color="auto"/>
            <w:bottom w:val="none" w:sz="0" w:space="0" w:color="auto"/>
            <w:right w:val="none" w:sz="0" w:space="0" w:color="auto"/>
          </w:divBdr>
        </w:div>
        <w:div w:id="397092005">
          <w:marLeft w:val="0"/>
          <w:marRight w:val="0"/>
          <w:marTop w:val="0"/>
          <w:marBottom w:val="0"/>
          <w:divBdr>
            <w:top w:val="none" w:sz="0" w:space="0" w:color="auto"/>
            <w:left w:val="none" w:sz="0" w:space="0" w:color="auto"/>
            <w:bottom w:val="none" w:sz="0" w:space="0" w:color="auto"/>
            <w:right w:val="none" w:sz="0" w:space="0" w:color="auto"/>
          </w:divBdr>
          <w:divsChild>
            <w:div w:id="718280499">
              <w:marLeft w:val="0"/>
              <w:marRight w:val="0"/>
              <w:marTop w:val="0"/>
              <w:marBottom w:val="0"/>
              <w:divBdr>
                <w:top w:val="none" w:sz="0" w:space="0" w:color="auto"/>
                <w:left w:val="none" w:sz="0" w:space="0" w:color="auto"/>
                <w:bottom w:val="none" w:sz="0" w:space="0" w:color="auto"/>
                <w:right w:val="none" w:sz="0" w:space="0" w:color="auto"/>
              </w:divBdr>
            </w:div>
          </w:divsChild>
        </w:div>
        <w:div w:id="482698007">
          <w:marLeft w:val="0"/>
          <w:marRight w:val="0"/>
          <w:marTop w:val="300"/>
          <w:marBottom w:val="0"/>
          <w:divBdr>
            <w:top w:val="none" w:sz="0" w:space="0" w:color="auto"/>
            <w:left w:val="none" w:sz="0" w:space="0" w:color="auto"/>
            <w:bottom w:val="none" w:sz="0" w:space="0" w:color="auto"/>
            <w:right w:val="none" w:sz="0" w:space="0" w:color="auto"/>
          </w:divBdr>
          <w:divsChild>
            <w:div w:id="781416784">
              <w:marLeft w:val="0"/>
              <w:marRight w:val="0"/>
              <w:marTop w:val="0"/>
              <w:marBottom w:val="0"/>
              <w:divBdr>
                <w:top w:val="none" w:sz="0" w:space="0" w:color="auto"/>
                <w:left w:val="none" w:sz="0" w:space="0" w:color="auto"/>
                <w:bottom w:val="none" w:sz="0" w:space="0" w:color="auto"/>
                <w:right w:val="none" w:sz="0" w:space="0" w:color="auto"/>
              </w:divBdr>
              <w:divsChild>
                <w:div w:id="1731342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304002">
          <w:marLeft w:val="0"/>
          <w:marRight w:val="0"/>
          <w:marTop w:val="300"/>
          <w:marBottom w:val="0"/>
          <w:divBdr>
            <w:top w:val="none" w:sz="0" w:space="0" w:color="auto"/>
            <w:left w:val="none" w:sz="0" w:space="0" w:color="auto"/>
            <w:bottom w:val="none" w:sz="0" w:space="0" w:color="auto"/>
            <w:right w:val="none" w:sz="0" w:space="0" w:color="auto"/>
          </w:divBdr>
          <w:divsChild>
            <w:div w:id="1737894002">
              <w:marLeft w:val="0"/>
              <w:marRight w:val="0"/>
              <w:marTop w:val="0"/>
              <w:marBottom w:val="0"/>
              <w:divBdr>
                <w:top w:val="none" w:sz="0" w:space="0" w:color="auto"/>
                <w:left w:val="none" w:sz="0" w:space="0" w:color="auto"/>
                <w:bottom w:val="none" w:sz="0" w:space="0" w:color="auto"/>
                <w:right w:val="none" w:sz="0" w:space="0" w:color="auto"/>
              </w:divBdr>
              <w:divsChild>
                <w:div w:id="19465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380233">
          <w:marLeft w:val="0"/>
          <w:marRight w:val="0"/>
          <w:marTop w:val="300"/>
          <w:marBottom w:val="0"/>
          <w:divBdr>
            <w:top w:val="none" w:sz="0" w:space="0" w:color="auto"/>
            <w:left w:val="none" w:sz="0" w:space="0" w:color="auto"/>
            <w:bottom w:val="none" w:sz="0" w:space="0" w:color="auto"/>
            <w:right w:val="none" w:sz="0" w:space="0" w:color="auto"/>
          </w:divBdr>
          <w:divsChild>
            <w:div w:id="166750663">
              <w:marLeft w:val="0"/>
              <w:marRight w:val="0"/>
              <w:marTop w:val="0"/>
              <w:marBottom w:val="0"/>
              <w:divBdr>
                <w:top w:val="none" w:sz="0" w:space="0" w:color="auto"/>
                <w:left w:val="none" w:sz="0" w:space="0" w:color="auto"/>
                <w:bottom w:val="none" w:sz="0" w:space="0" w:color="auto"/>
                <w:right w:val="none" w:sz="0" w:space="0" w:color="auto"/>
              </w:divBdr>
              <w:divsChild>
                <w:div w:id="112060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33682">
          <w:marLeft w:val="0"/>
          <w:marRight w:val="0"/>
          <w:marTop w:val="300"/>
          <w:marBottom w:val="0"/>
          <w:divBdr>
            <w:top w:val="none" w:sz="0" w:space="0" w:color="auto"/>
            <w:left w:val="none" w:sz="0" w:space="0" w:color="auto"/>
            <w:bottom w:val="none" w:sz="0" w:space="0" w:color="auto"/>
            <w:right w:val="none" w:sz="0" w:space="0" w:color="auto"/>
          </w:divBdr>
          <w:divsChild>
            <w:div w:id="1841382256">
              <w:marLeft w:val="0"/>
              <w:marRight w:val="0"/>
              <w:marTop w:val="0"/>
              <w:marBottom w:val="0"/>
              <w:divBdr>
                <w:top w:val="none" w:sz="0" w:space="0" w:color="auto"/>
                <w:left w:val="none" w:sz="0" w:space="0" w:color="auto"/>
                <w:bottom w:val="none" w:sz="0" w:space="0" w:color="auto"/>
                <w:right w:val="none" w:sz="0" w:space="0" w:color="auto"/>
              </w:divBdr>
              <w:divsChild>
                <w:div w:id="883952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9762511">
      <w:bodyDiv w:val="1"/>
      <w:marLeft w:val="0"/>
      <w:marRight w:val="0"/>
      <w:marTop w:val="0"/>
      <w:marBottom w:val="0"/>
      <w:divBdr>
        <w:top w:val="none" w:sz="0" w:space="0" w:color="auto"/>
        <w:left w:val="none" w:sz="0" w:space="0" w:color="auto"/>
        <w:bottom w:val="none" w:sz="0" w:space="0" w:color="auto"/>
        <w:right w:val="none" w:sz="0" w:space="0" w:color="auto"/>
      </w:divBdr>
      <w:divsChild>
        <w:div w:id="1597326904">
          <w:marLeft w:val="0"/>
          <w:marRight w:val="0"/>
          <w:marTop w:val="0"/>
          <w:marBottom w:val="0"/>
          <w:divBdr>
            <w:top w:val="none" w:sz="0" w:space="0" w:color="auto"/>
            <w:left w:val="none" w:sz="0" w:space="0" w:color="auto"/>
            <w:bottom w:val="none" w:sz="0" w:space="0" w:color="auto"/>
            <w:right w:val="none" w:sz="0" w:space="0" w:color="auto"/>
          </w:divBdr>
        </w:div>
        <w:div w:id="1674137616">
          <w:marLeft w:val="0"/>
          <w:marRight w:val="0"/>
          <w:marTop w:val="0"/>
          <w:marBottom w:val="0"/>
          <w:divBdr>
            <w:top w:val="none" w:sz="0" w:space="0" w:color="auto"/>
            <w:left w:val="none" w:sz="0" w:space="0" w:color="auto"/>
            <w:bottom w:val="none" w:sz="0" w:space="0" w:color="auto"/>
            <w:right w:val="none" w:sz="0" w:space="0" w:color="auto"/>
          </w:divBdr>
          <w:divsChild>
            <w:div w:id="1724325032">
              <w:marLeft w:val="0"/>
              <w:marRight w:val="0"/>
              <w:marTop w:val="0"/>
              <w:marBottom w:val="0"/>
              <w:divBdr>
                <w:top w:val="none" w:sz="0" w:space="0" w:color="auto"/>
                <w:left w:val="none" w:sz="0" w:space="0" w:color="auto"/>
                <w:bottom w:val="none" w:sz="0" w:space="0" w:color="auto"/>
                <w:right w:val="none" w:sz="0" w:space="0" w:color="auto"/>
              </w:divBdr>
            </w:div>
          </w:divsChild>
        </w:div>
        <w:div w:id="569920900">
          <w:marLeft w:val="0"/>
          <w:marRight w:val="0"/>
          <w:marTop w:val="0"/>
          <w:marBottom w:val="0"/>
          <w:divBdr>
            <w:top w:val="none" w:sz="0" w:space="0" w:color="auto"/>
            <w:left w:val="none" w:sz="0" w:space="0" w:color="auto"/>
            <w:bottom w:val="none" w:sz="0" w:space="0" w:color="auto"/>
            <w:right w:val="none" w:sz="0" w:space="0" w:color="auto"/>
          </w:divBdr>
        </w:div>
        <w:div w:id="1809860412">
          <w:marLeft w:val="0"/>
          <w:marRight w:val="0"/>
          <w:marTop w:val="0"/>
          <w:marBottom w:val="0"/>
          <w:divBdr>
            <w:top w:val="none" w:sz="0" w:space="0" w:color="auto"/>
            <w:left w:val="none" w:sz="0" w:space="0" w:color="auto"/>
            <w:bottom w:val="none" w:sz="0" w:space="0" w:color="auto"/>
            <w:right w:val="none" w:sz="0" w:space="0" w:color="auto"/>
          </w:divBdr>
          <w:divsChild>
            <w:div w:id="1603223306">
              <w:marLeft w:val="0"/>
              <w:marRight w:val="0"/>
              <w:marTop w:val="0"/>
              <w:marBottom w:val="0"/>
              <w:divBdr>
                <w:top w:val="none" w:sz="0" w:space="0" w:color="auto"/>
                <w:left w:val="none" w:sz="0" w:space="0" w:color="auto"/>
                <w:bottom w:val="none" w:sz="0" w:space="0" w:color="auto"/>
                <w:right w:val="none" w:sz="0" w:space="0" w:color="auto"/>
              </w:divBdr>
            </w:div>
          </w:divsChild>
        </w:div>
        <w:div w:id="1906598674">
          <w:marLeft w:val="0"/>
          <w:marRight w:val="0"/>
          <w:marTop w:val="0"/>
          <w:marBottom w:val="0"/>
          <w:divBdr>
            <w:top w:val="none" w:sz="0" w:space="0" w:color="auto"/>
            <w:left w:val="none" w:sz="0" w:space="0" w:color="auto"/>
            <w:bottom w:val="none" w:sz="0" w:space="0" w:color="auto"/>
            <w:right w:val="none" w:sz="0" w:space="0" w:color="auto"/>
          </w:divBdr>
        </w:div>
        <w:div w:id="1022897027">
          <w:marLeft w:val="0"/>
          <w:marRight w:val="0"/>
          <w:marTop w:val="0"/>
          <w:marBottom w:val="0"/>
          <w:divBdr>
            <w:top w:val="none" w:sz="0" w:space="0" w:color="auto"/>
            <w:left w:val="none" w:sz="0" w:space="0" w:color="auto"/>
            <w:bottom w:val="none" w:sz="0" w:space="0" w:color="auto"/>
            <w:right w:val="none" w:sz="0" w:space="0" w:color="auto"/>
          </w:divBdr>
          <w:divsChild>
            <w:div w:id="1536115051">
              <w:marLeft w:val="0"/>
              <w:marRight w:val="0"/>
              <w:marTop w:val="0"/>
              <w:marBottom w:val="0"/>
              <w:divBdr>
                <w:top w:val="none" w:sz="0" w:space="0" w:color="auto"/>
                <w:left w:val="none" w:sz="0" w:space="0" w:color="auto"/>
                <w:bottom w:val="none" w:sz="0" w:space="0" w:color="auto"/>
                <w:right w:val="none" w:sz="0" w:space="0" w:color="auto"/>
              </w:divBdr>
            </w:div>
          </w:divsChild>
        </w:div>
        <w:div w:id="1462721726">
          <w:marLeft w:val="0"/>
          <w:marRight w:val="0"/>
          <w:marTop w:val="0"/>
          <w:marBottom w:val="0"/>
          <w:divBdr>
            <w:top w:val="none" w:sz="0" w:space="0" w:color="auto"/>
            <w:left w:val="none" w:sz="0" w:space="0" w:color="auto"/>
            <w:bottom w:val="none" w:sz="0" w:space="0" w:color="auto"/>
            <w:right w:val="none" w:sz="0" w:space="0" w:color="auto"/>
          </w:divBdr>
        </w:div>
        <w:div w:id="861865997">
          <w:marLeft w:val="0"/>
          <w:marRight w:val="0"/>
          <w:marTop w:val="0"/>
          <w:marBottom w:val="0"/>
          <w:divBdr>
            <w:top w:val="none" w:sz="0" w:space="0" w:color="auto"/>
            <w:left w:val="none" w:sz="0" w:space="0" w:color="auto"/>
            <w:bottom w:val="none" w:sz="0" w:space="0" w:color="auto"/>
            <w:right w:val="none" w:sz="0" w:space="0" w:color="auto"/>
          </w:divBdr>
          <w:divsChild>
            <w:div w:id="149907728">
              <w:marLeft w:val="0"/>
              <w:marRight w:val="0"/>
              <w:marTop w:val="0"/>
              <w:marBottom w:val="0"/>
              <w:divBdr>
                <w:top w:val="none" w:sz="0" w:space="0" w:color="auto"/>
                <w:left w:val="none" w:sz="0" w:space="0" w:color="auto"/>
                <w:bottom w:val="none" w:sz="0" w:space="0" w:color="auto"/>
                <w:right w:val="none" w:sz="0" w:space="0" w:color="auto"/>
              </w:divBdr>
            </w:div>
          </w:divsChild>
        </w:div>
        <w:div w:id="1496140373">
          <w:marLeft w:val="0"/>
          <w:marRight w:val="0"/>
          <w:marTop w:val="0"/>
          <w:marBottom w:val="0"/>
          <w:divBdr>
            <w:top w:val="none" w:sz="0" w:space="0" w:color="auto"/>
            <w:left w:val="none" w:sz="0" w:space="0" w:color="auto"/>
            <w:bottom w:val="none" w:sz="0" w:space="0" w:color="auto"/>
            <w:right w:val="none" w:sz="0" w:space="0" w:color="auto"/>
          </w:divBdr>
        </w:div>
        <w:div w:id="1706708002">
          <w:marLeft w:val="0"/>
          <w:marRight w:val="0"/>
          <w:marTop w:val="0"/>
          <w:marBottom w:val="0"/>
          <w:divBdr>
            <w:top w:val="none" w:sz="0" w:space="0" w:color="auto"/>
            <w:left w:val="none" w:sz="0" w:space="0" w:color="auto"/>
            <w:bottom w:val="none" w:sz="0" w:space="0" w:color="auto"/>
            <w:right w:val="none" w:sz="0" w:space="0" w:color="auto"/>
          </w:divBdr>
          <w:divsChild>
            <w:div w:id="1047684146">
              <w:marLeft w:val="0"/>
              <w:marRight w:val="0"/>
              <w:marTop w:val="0"/>
              <w:marBottom w:val="0"/>
              <w:divBdr>
                <w:top w:val="none" w:sz="0" w:space="0" w:color="auto"/>
                <w:left w:val="none" w:sz="0" w:space="0" w:color="auto"/>
                <w:bottom w:val="none" w:sz="0" w:space="0" w:color="auto"/>
                <w:right w:val="none" w:sz="0" w:space="0" w:color="auto"/>
              </w:divBdr>
            </w:div>
          </w:divsChild>
        </w:div>
        <w:div w:id="1417820398">
          <w:marLeft w:val="0"/>
          <w:marRight w:val="0"/>
          <w:marTop w:val="0"/>
          <w:marBottom w:val="0"/>
          <w:divBdr>
            <w:top w:val="none" w:sz="0" w:space="0" w:color="auto"/>
            <w:left w:val="none" w:sz="0" w:space="0" w:color="auto"/>
            <w:bottom w:val="none" w:sz="0" w:space="0" w:color="auto"/>
            <w:right w:val="none" w:sz="0" w:space="0" w:color="auto"/>
          </w:divBdr>
        </w:div>
        <w:div w:id="13238495">
          <w:marLeft w:val="0"/>
          <w:marRight w:val="0"/>
          <w:marTop w:val="0"/>
          <w:marBottom w:val="0"/>
          <w:divBdr>
            <w:top w:val="none" w:sz="0" w:space="0" w:color="auto"/>
            <w:left w:val="none" w:sz="0" w:space="0" w:color="auto"/>
            <w:bottom w:val="none" w:sz="0" w:space="0" w:color="auto"/>
            <w:right w:val="none" w:sz="0" w:space="0" w:color="auto"/>
          </w:divBdr>
          <w:divsChild>
            <w:div w:id="725449319">
              <w:marLeft w:val="0"/>
              <w:marRight w:val="0"/>
              <w:marTop w:val="0"/>
              <w:marBottom w:val="0"/>
              <w:divBdr>
                <w:top w:val="none" w:sz="0" w:space="0" w:color="auto"/>
                <w:left w:val="none" w:sz="0" w:space="0" w:color="auto"/>
                <w:bottom w:val="none" w:sz="0" w:space="0" w:color="auto"/>
                <w:right w:val="none" w:sz="0" w:space="0" w:color="auto"/>
              </w:divBdr>
            </w:div>
          </w:divsChild>
        </w:div>
        <w:div w:id="1830437522">
          <w:marLeft w:val="0"/>
          <w:marRight w:val="0"/>
          <w:marTop w:val="0"/>
          <w:marBottom w:val="0"/>
          <w:divBdr>
            <w:top w:val="none" w:sz="0" w:space="0" w:color="auto"/>
            <w:left w:val="none" w:sz="0" w:space="0" w:color="auto"/>
            <w:bottom w:val="none" w:sz="0" w:space="0" w:color="auto"/>
            <w:right w:val="none" w:sz="0" w:space="0" w:color="auto"/>
          </w:divBdr>
        </w:div>
        <w:div w:id="1471559134">
          <w:marLeft w:val="0"/>
          <w:marRight w:val="0"/>
          <w:marTop w:val="0"/>
          <w:marBottom w:val="0"/>
          <w:divBdr>
            <w:top w:val="none" w:sz="0" w:space="0" w:color="auto"/>
            <w:left w:val="none" w:sz="0" w:space="0" w:color="auto"/>
            <w:bottom w:val="none" w:sz="0" w:space="0" w:color="auto"/>
            <w:right w:val="none" w:sz="0" w:space="0" w:color="auto"/>
          </w:divBdr>
          <w:divsChild>
            <w:div w:id="1688291902">
              <w:marLeft w:val="0"/>
              <w:marRight w:val="0"/>
              <w:marTop w:val="0"/>
              <w:marBottom w:val="0"/>
              <w:divBdr>
                <w:top w:val="none" w:sz="0" w:space="0" w:color="auto"/>
                <w:left w:val="none" w:sz="0" w:space="0" w:color="auto"/>
                <w:bottom w:val="none" w:sz="0" w:space="0" w:color="auto"/>
                <w:right w:val="none" w:sz="0" w:space="0" w:color="auto"/>
              </w:divBdr>
            </w:div>
          </w:divsChild>
        </w:div>
        <w:div w:id="1104691239">
          <w:marLeft w:val="0"/>
          <w:marRight w:val="0"/>
          <w:marTop w:val="300"/>
          <w:marBottom w:val="0"/>
          <w:divBdr>
            <w:top w:val="none" w:sz="0" w:space="0" w:color="auto"/>
            <w:left w:val="none" w:sz="0" w:space="0" w:color="auto"/>
            <w:bottom w:val="none" w:sz="0" w:space="0" w:color="auto"/>
            <w:right w:val="none" w:sz="0" w:space="0" w:color="auto"/>
          </w:divBdr>
          <w:divsChild>
            <w:div w:id="555969021">
              <w:marLeft w:val="0"/>
              <w:marRight w:val="0"/>
              <w:marTop w:val="0"/>
              <w:marBottom w:val="0"/>
              <w:divBdr>
                <w:top w:val="none" w:sz="0" w:space="0" w:color="auto"/>
                <w:left w:val="none" w:sz="0" w:space="0" w:color="auto"/>
                <w:bottom w:val="none" w:sz="0" w:space="0" w:color="auto"/>
                <w:right w:val="none" w:sz="0" w:space="0" w:color="auto"/>
              </w:divBdr>
              <w:divsChild>
                <w:div w:id="5037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919526">
          <w:marLeft w:val="0"/>
          <w:marRight w:val="0"/>
          <w:marTop w:val="300"/>
          <w:marBottom w:val="0"/>
          <w:divBdr>
            <w:top w:val="none" w:sz="0" w:space="0" w:color="auto"/>
            <w:left w:val="none" w:sz="0" w:space="0" w:color="auto"/>
            <w:bottom w:val="none" w:sz="0" w:space="0" w:color="auto"/>
            <w:right w:val="none" w:sz="0" w:space="0" w:color="auto"/>
          </w:divBdr>
          <w:divsChild>
            <w:div w:id="511140199">
              <w:marLeft w:val="0"/>
              <w:marRight w:val="0"/>
              <w:marTop w:val="0"/>
              <w:marBottom w:val="0"/>
              <w:divBdr>
                <w:top w:val="none" w:sz="0" w:space="0" w:color="auto"/>
                <w:left w:val="none" w:sz="0" w:space="0" w:color="auto"/>
                <w:bottom w:val="none" w:sz="0" w:space="0" w:color="auto"/>
                <w:right w:val="none" w:sz="0" w:space="0" w:color="auto"/>
              </w:divBdr>
              <w:divsChild>
                <w:div w:id="58068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328752">
          <w:marLeft w:val="0"/>
          <w:marRight w:val="0"/>
          <w:marTop w:val="300"/>
          <w:marBottom w:val="0"/>
          <w:divBdr>
            <w:top w:val="none" w:sz="0" w:space="0" w:color="auto"/>
            <w:left w:val="none" w:sz="0" w:space="0" w:color="auto"/>
            <w:bottom w:val="none" w:sz="0" w:space="0" w:color="auto"/>
            <w:right w:val="none" w:sz="0" w:space="0" w:color="auto"/>
          </w:divBdr>
          <w:divsChild>
            <w:div w:id="2061594602">
              <w:marLeft w:val="0"/>
              <w:marRight w:val="0"/>
              <w:marTop w:val="0"/>
              <w:marBottom w:val="0"/>
              <w:divBdr>
                <w:top w:val="none" w:sz="0" w:space="0" w:color="auto"/>
                <w:left w:val="none" w:sz="0" w:space="0" w:color="auto"/>
                <w:bottom w:val="none" w:sz="0" w:space="0" w:color="auto"/>
                <w:right w:val="none" w:sz="0" w:space="0" w:color="auto"/>
              </w:divBdr>
              <w:divsChild>
                <w:div w:id="117317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8881">
          <w:marLeft w:val="0"/>
          <w:marRight w:val="0"/>
          <w:marTop w:val="300"/>
          <w:marBottom w:val="0"/>
          <w:divBdr>
            <w:top w:val="none" w:sz="0" w:space="0" w:color="auto"/>
            <w:left w:val="none" w:sz="0" w:space="0" w:color="auto"/>
            <w:bottom w:val="none" w:sz="0" w:space="0" w:color="auto"/>
            <w:right w:val="none" w:sz="0" w:space="0" w:color="auto"/>
          </w:divBdr>
          <w:divsChild>
            <w:div w:id="1265067014">
              <w:marLeft w:val="0"/>
              <w:marRight w:val="0"/>
              <w:marTop w:val="0"/>
              <w:marBottom w:val="0"/>
              <w:divBdr>
                <w:top w:val="none" w:sz="0" w:space="0" w:color="auto"/>
                <w:left w:val="none" w:sz="0" w:space="0" w:color="auto"/>
                <w:bottom w:val="none" w:sz="0" w:space="0" w:color="auto"/>
                <w:right w:val="none" w:sz="0" w:space="0" w:color="auto"/>
              </w:divBdr>
              <w:divsChild>
                <w:div w:id="13073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731930">
      <w:bodyDiv w:val="1"/>
      <w:marLeft w:val="0"/>
      <w:marRight w:val="0"/>
      <w:marTop w:val="0"/>
      <w:marBottom w:val="0"/>
      <w:divBdr>
        <w:top w:val="none" w:sz="0" w:space="0" w:color="auto"/>
        <w:left w:val="none" w:sz="0" w:space="0" w:color="auto"/>
        <w:bottom w:val="none" w:sz="0" w:space="0" w:color="auto"/>
        <w:right w:val="none" w:sz="0" w:space="0" w:color="auto"/>
      </w:divBdr>
      <w:divsChild>
        <w:div w:id="1584023040">
          <w:marLeft w:val="0"/>
          <w:marRight w:val="0"/>
          <w:marTop w:val="0"/>
          <w:marBottom w:val="0"/>
          <w:divBdr>
            <w:top w:val="none" w:sz="0" w:space="0" w:color="auto"/>
            <w:left w:val="none" w:sz="0" w:space="0" w:color="auto"/>
            <w:bottom w:val="none" w:sz="0" w:space="0" w:color="auto"/>
            <w:right w:val="none" w:sz="0" w:space="0" w:color="auto"/>
          </w:divBdr>
          <w:divsChild>
            <w:div w:id="1218905391">
              <w:marLeft w:val="0"/>
              <w:marRight w:val="0"/>
              <w:marTop w:val="0"/>
              <w:marBottom w:val="0"/>
              <w:divBdr>
                <w:top w:val="none" w:sz="0" w:space="0" w:color="auto"/>
                <w:left w:val="none" w:sz="0" w:space="0" w:color="auto"/>
                <w:bottom w:val="none" w:sz="0" w:space="0" w:color="auto"/>
                <w:right w:val="none" w:sz="0" w:space="0" w:color="auto"/>
              </w:divBdr>
            </w:div>
          </w:divsChild>
        </w:div>
        <w:div w:id="367221447">
          <w:marLeft w:val="0"/>
          <w:marRight w:val="0"/>
          <w:marTop w:val="0"/>
          <w:marBottom w:val="0"/>
          <w:divBdr>
            <w:top w:val="none" w:sz="0" w:space="0" w:color="auto"/>
            <w:left w:val="none" w:sz="0" w:space="0" w:color="auto"/>
            <w:bottom w:val="none" w:sz="0" w:space="0" w:color="auto"/>
            <w:right w:val="none" w:sz="0" w:space="0" w:color="auto"/>
          </w:divBdr>
        </w:div>
        <w:div w:id="52169276">
          <w:marLeft w:val="0"/>
          <w:marRight w:val="0"/>
          <w:marTop w:val="0"/>
          <w:marBottom w:val="0"/>
          <w:divBdr>
            <w:top w:val="none" w:sz="0" w:space="0" w:color="auto"/>
            <w:left w:val="none" w:sz="0" w:space="0" w:color="auto"/>
            <w:bottom w:val="none" w:sz="0" w:space="0" w:color="auto"/>
            <w:right w:val="none" w:sz="0" w:space="0" w:color="auto"/>
          </w:divBdr>
          <w:divsChild>
            <w:div w:id="645358028">
              <w:marLeft w:val="0"/>
              <w:marRight w:val="0"/>
              <w:marTop w:val="0"/>
              <w:marBottom w:val="0"/>
              <w:divBdr>
                <w:top w:val="none" w:sz="0" w:space="0" w:color="auto"/>
                <w:left w:val="none" w:sz="0" w:space="0" w:color="auto"/>
                <w:bottom w:val="none" w:sz="0" w:space="0" w:color="auto"/>
                <w:right w:val="none" w:sz="0" w:space="0" w:color="auto"/>
              </w:divBdr>
            </w:div>
          </w:divsChild>
        </w:div>
        <w:div w:id="887884684">
          <w:marLeft w:val="0"/>
          <w:marRight w:val="0"/>
          <w:marTop w:val="0"/>
          <w:marBottom w:val="0"/>
          <w:divBdr>
            <w:top w:val="none" w:sz="0" w:space="0" w:color="auto"/>
            <w:left w:val="none" w:sz="0" w:space="0" w:color="auto"/>
            <w:bottom w:val="none" w:sz="0" w:space="0" w:color="auto"/>
            <w:right w:val="none" w:sz="0" w:space="0" w:color="auto"/>
          </w:divBdr>
        </w:div>
        <w:div w:id="2027098780">
          <w:marLeft w:val="0"/>
          <w:marRight w:val="0"/>
          <w:marTop w:val="0"/>
          <w:marBottom w:val="0"/>
          <w:divBdr>
            <w:top w:val="none" w:sz="0" w:space="0" w:color="auto"/>
            <w:left w:val="none" w:sz="0" w:space="0" w:color="auto"/>
            <w:bottom w:val="none" w:sz="0" w:space="0" w:color="auto"/>
            <w:right w:val="none" w:sz="0" w:space="0" w:color="auto"/>
          </w:divBdr>
          <w:divsChild>
            <w:div w:id="66848968">
              <w:marLeft w:val="0"/>
              <w:marRight w:val="0"/>
              <w:marTop w:val="0"/>
              <w:marBottom w:val="0"/>
              <w:divBdr>
                <w:top w:val="none" w:sz="0" w:space="0" w:color="auto"/>
                <w:left w:val="none" w:sz="0" w:space="0" w:color="auto"/>
                <w:bottom w:val="none" w:sz="0" w:space="0" w:color="auto"/>
                <w:right w:val="none" w:sz="0" w:space="0" w:color="auto"/>
              </w:divBdr>
            </w:div>
          </w:divsChild>
        </w:div>
        <w:div w:id="1705908225">
          <w:marLeft w:val="0"/>
          <w:marRight w:val="0"/>
          <w:marTop w:val="0"/>
          <w:marBottom w:val="0"/>
          <w:divBdr>
            <w:top w:val="none" w:sz="0" w:space="0" w:color="auto"/>
            <w:left w:val="none" w:sz="0" w:space="0" w:color="auto"/>
            <w:bottom w:val="none" w:sz="0" w:space="0" w:color="auto"/>
            <w:right w:val="none" w:sz="0" w:space="0" w:color="auto"/>
          </w:divBdr>
        </w:div>
        <w:div w:id="1544488033">
          <w:marLeft w:val="0"/>
          <w:marRight w:val="0"/>
          <w:marTop w:val="0"/>
          <w:marBottom w:val="0"/>
          <w:divBdr>
            <w:top w:val="none" w:sz="0" w:space="0" w:color="auto"/>
            <w:left w:val="none" w:sz="0" w:space="0" w:color="auto"/>
            <w:bottom w:val="none" w:sz="0" w:space="0" w:color="auto"/>
            <w:right w:val="none" w:sz="0" w:space="0" w:color="auto"/>
          </w:divBdr>
          <w:divsChild>
            <w:div w:id="1811436909">
              <w:marLeft w:val="0"/>
              <w:marRight w:val="0"/>
              <w:marTop w:val="0"/>
              <w:marBottom w:val="0"/>
              <w:divBdr>
                <w:top w:val="none" w:sz="0" w:space="0" w:color="auto"/>
                <w:left w:val="none" w:sz="0" w:space="0" w:color="auto"/>
                <w:bottom w:val="none" w:sz="0" w:space="0" w:color="auto"/>
                <w:right w:val="none" w:sz="0" w:space="0" w:color="auto"/>
              </w:divBdr>
            </w:div>
          </w:divsChild>
        </w:div>
        <w:div w:id="118770805">
          <w:marLeft w:val="0"/>
          <w:marRight w:val="0"/>
          <w:marTop w:val="0"/>
          <w:marBottom w:val="0"/>
          <w:divBdr>
            <w:top w:val="none" w:sz="0" w:space="0" w:color="auto"/>
            <w:left w:val="none" w:sz="0" w:space="0" w:color="auto"/>
            <w:bottom w:val="none" w:sz="0" w:space="0" w:color="auto"/>
            <w:right w:val="none" w:sz="0" w:space="0" w:color="auto"/>
          </w:divBdr>
        </w:div>
        <w:div w:id="2122602778">
          <w:marLeft w:val="0"/>
          <w:marRight w:val="0"/>
          <w:marTop w:val="0"/>
          <w:marBottom w:val="0"/>
          <w:divBdr>
            <w:top w:val="none" w:sz="0" w:space="0" w:color="auto"/>
            <w:left w:val="none" w:sz="0" w:space="0" w:color="auto"/>
            <w:bottom w:val="none" w:sz="0" w:space="0" w:color="auto"/>
            <w:right w:val="none" w:sz="0" w:space="0" w:color="auto"/>
          </w:divBdr>
          <w:divsChild>
            <w:div w:id="961501300">
              <w:marLeft w:val="0"/>
              <w:marRight w:val="0"/>
              <w:marTop w:val="0"/>
              <w:marBottom w:val="0"/>
              <w:divBdr>
                <w:top w:val="none" w:sz="0" w:space="0" w:color="auto"/>
                <w:left w:val="none" w:sz="0" w:space="0" w:color="auto"/>
                <w:bottom w:val="none" w:sz="0" w:space="0" w:color="auto"/>
                <w:right w:val="none" w:sz="0" w:space="0" w:color="auto"/>
              </w:divBdr>
            </w:div>
          </w:divsChild>
        </w:div>
        <w:div w:id="1593974706">
          <w:marLeft w:val="0"/>
          <w:marRight w:val="0"/>
          <w:marTop w:val="0"/>
          <w:marBottom w:val="0"/>
          <w:divBdr>
            <w:top w:val="none" w:sz="0" w:space="0" w:color="auto"/>
            <w:left w:val="none" w:sz="0" w:space="0" w:color="auto"/>
            <w:bottom w:val="none" w:sz="0" w:space="0" w:color="auto"/>
            <w:right w:val="none" w:sz="0" w:space="0" w:color="auto"/>
          </w:divBdr>
        </w:div>
        <w:div w:id="1349523449">
          <w:marLeft w:val="0"/>
          <w:marRight w:val="0"/>
          <w:marTop w:val="0"/>
          <w:marBottom w:val="0"/>
          <w:divBdr>
            <w:top w:val="none" w:sz="0" w:space="0" w:color="auto"/>
            <w:left w:val="none" w:sz="0" w:space="0" w:color="auto"/>
            <w:bottom w:val="none" w:sz="0" w:space="0" w:color="auto"/>
            <w:right w:val="none" w:sz="0" w:space="0" w:color="auto"/>
          </w:divBdr>
          <w:divsChild>
            <w:div w:id="136922729">
              <w:marLeft w:val="0"/>
              <w:marRight w:val="0"/>
              <w:marTop w:val="0"/>
              <w:marBottom w:val="0"/>
              <w:divBdr>
                <w:top w:val="none" w:sz="0" w:space="0" w:color="auto"/>
                <w:left w:val="none" w:sz="0" w:space="0" w:color="auto"/>
                <w:bottom w:val="none" w:sz="0" w:space="0" w:color="auto"/>
                <w:right w:val="none" w:sz="0" w:space="0" w:color="auto"/>
              </w:divBdr>
            </w:div>
          </w:divsChild>
        </w:div>
        <w:div w:id="904991376">
          <w:marLeft w:val="0"/>
          <w:marRight w:val="0"/>
          <w:marTop w:val="0"/>
          <w:marBottom w:val="0"/>
          <w:divBdr>
            <w:top w:val="none" w:sz="0" w:space="0" w:color="auto"/>
            <w:left w:val="none" w:sz="0" w:space="0" w:color="auto"/>
            <w:bottom w:val="none" w:sz="0" w:space="0" w:color="auto"/>
            <w:right w:val="none" w:sz="0" w:space="0" w:color="auto"/>
          </w:divBdr>
        </w:div>
        <w:div w:id="1043288247">
          <w:marLeft w:val="0"/>
          <w:marRight w:val="0"/>
          <w:marTop w:val="0"/>
          <w:marBottom w:val="0"/>
          <w:divBdr>
            <w:top w:val="none" w:sz="0" w:space="0" w:color="auto"/>
            <w:left w:val="none" w:sz="0" w:space="0" w:color="auto"/>
            <w:bottom w:val="none" w:sz="0" w:space="0" w:color="auto"/>
            <w:right w:val="none" w:sz="0" w:space="0" w:color="auto"/>
          </w:divBdr>
          <w:divsChild>
            <w:div w:id="438598903">
              <w:marLeft w:val="0"/>
              <w:marRight w:val="0"/>
              <w:marTop w:val="0"/>
              <w:marBottom w:val="0"/>
              <w:divBdr>
                <w:top w:val="none" w:sz="0" w:space="0" w:color="auto"/>
                <w:left w:val="none" w:sz="0" w:space="0" w:color="auto"/>
                <w:bottom w:val="none" w:sz="0" w:space="0" w:color="auto"/>
                <w:right w:val="none" w:sz="0" w:space="0" w:color="auto"/>
              </w:divBdr>
            </w:div>
          </w:divsChild>
        </w:div>
        <w:div w:id="494690136">
          <w:marLeft w:val="0"/>
          <w:marRight w:val="0"/>
          <w:marTop w:val="300"/>
          <w:marBottom w:val="0"/>
          <w:divBdr>
            <w:top w:val="none" w:sz="0" w:space="0" w:color="auto"/>
            <w:left w:val="none" w:sz="0" w:space="0" w:color="auto"/>
            <w:bottom w:val="none" w:sz="0" w:space="0" w:color="auto"/>
            <w:right w:val="none" w:sz="0" w:space="0" w:color="auto"/>
          </w:divBdr>
          <w:divsChild>
            <w:div w:id="1288051194">
              <w:marLeft w:val="0"/>
              <w:marRight w:val="0"/>
              <w:marTop w:val="0"/>
              <w:marBottom w:val="0"/>
              <w:divBdr>
                <w:top w:val="none" w:sz="0" w:space="0" w:color="auto"/>
                <w:left w:val="none" w:sz="0" w:space="0" w:color="auto"/>
                <w:bottom w:val="none" w:sz="0" w:space="0" w:color="auto"/>
                <w:right w:val="none" w:sz="0" w:space="0" w:color="auto"/>
              </w:divBdr>
              <w:divsChild>
                <w:div w:id="522325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348119">
          <w:marLeft w:val="0"/>
          <w:marRight w:val="0"/>
          <w:marTop w:val="300"/>
          <w:marBottom w:val="0"/>
          <w:divBdr>
            <w:top w:val="none" w:sz="0" w:space="0" w:color="auto"/>
            <w:left w:val="none" w:sz="0" w:space="0" w:color="auto"/>
            <w:bottom w:val="none" w:sz="0" w:space="0" w:color="auto"/>
            <w:right w:val="none" w:sz="0" w:space="0" w:color="auto"/>
          </w:divBdr>
          <w:divsChild>
            <w:div w:id="657729319">
              <w:marLeft w:val="0"/>
              <w:marRight w:val="0"/>
              <w:marTop w:val="0"/>
              <w:marBottom w:val="0"/>
              <w:divBdr>
                <w:top w:val="none" w:sz="0" w:space="0" w:color="auto"/>
                <w:left w:val="none" w:sz="0" w:space="0" w:color="auto"/>
                <w:bottom w:val="none" w:sz="0" w:space="0" w:color="auto"/>
                <w:right w:val="none" w:sz="0" w:space="0" w:color="auto"/>
              </w:divBdr>
              <w:divsChild>
                <w:div w:id="1523780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287962">
          <w:marLeft w:val="0"/>
          <w:marRight w:val="0"/>
          <w:marTop w:val="300"/>
          <w:marBottom w:val="0"/>
          <w:divBdr>
            <w:top w:val="none" w:sz="0" w:space="0" w:color="auto"/>
            <w:left w:val="none" w:sz="0" w:space="0" w:color="auto"/>
            <w:bottom w:val="none" w:sz="0" w:space="0" w:color="auto"/>
            <w:right w:val="none" w:sz="0" w:space="0" w:color="auto"/>
          </w:divBdr>
          <w:divsChild>
            <w:div w:id="1434933343">
              <w:marLeft w:val="0"/>
              <w:marRight w:val="0"/>
              <w:marTop w:val="0"/>
              <w:marBottom w:val="0"/>
              <w:divBdr>
                <w:top w:val="none" w:sz="0" w:space="0" w:color="auto"/>
                <w:left w:val="none" w:sz="0" w:space="0" w:color="auto"/>
                <w:bottom w:val="none" w:sz="0" w:space="0" w:color="auto"/>
                <w:right w:val="none" w:sz="0" w:space="0" w:color="auto"/>
              </w:divBdr>
              <w:divsChild>
                <w:div w:id="201603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289926">
          <w:marLeft w:val="0"/>
          <w:marRight w:val="0"/>
          <w:marTop w:val="300"/>
          <w:marBottom w:val="0"/>
          <w:divBdr>
            <w:top w:val="none" w:sz="0" w:space="0" w:color="auto"/>
            <w:left w:val="none" w:sz="0" w:space="0" w:color="auto"/>
            <w:bottom w:val="none" w:sz="0" w:space="0" w:color="auto"/>
            <w:right w:val="none" w:sz="0" w:space="0" w:color="auto"/>
          </w:divBdr>
          <w:divsChild>
            <w:div w:id="1674797942">
              <w:marLeft w:val="0"/>
              <w:marRight w:val="0"/>
              <w:marTop w:val="0"/>
              <w:marBottom w:val="0"/>
              <w:divBdr>
                <w:top w:val="none" w:sz="0" w:space="0" w:color="auto"/>
                <w:left w:val="none" w:sz="0" w:space="0" w:color="auto"/>
                <w:bottom w:val="none" w:sz="0" w:space="0" w:color="auto"/>
                <w:right w:val="none" w:sz="0" w:space="0" w:color="auto"/>
              </w:divBdr>
              <w:divsChild>
                <w:div w:id="67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2649398">
      <w:bodyDiv w:val="1"/>
      <w:marLeft w:val="0"/>
      <w:marRight w:val="0"/>
      <w:marTop w:val="0"/>
      <w:marBottom w:val="0"/>
      <w:divBdr>
        <w:top w:val="none" w:sz="0" w:space="0" w:color="auto"/>
        <w:left w:val="none" w:sz="0" w:space="0" w:color="auto"/>
        <w:bottom w:val="none" w:sz="0" w:space="0" w:color="auto"/>
        <w:right w:val="none" w:sz="0" w:space="0" w:color="auto"/>
      </w:divBdr>
      <w:divsChild>
        <w:div w:id="851073180">
          <w:marLeft w:val="0"/>
          <w:marRight w:val="0"/>
          <w:marTop w:val="0"/>
          <w:marBottom w:val="0"/>
          <w:divBdr>
            <w:top w:val="none" w:sz="0" w:space="0" w:color="auto"/>
            <w:left w:val="none" w:sz="0" w:space="0" w:color="auto"/>
            <w:bottom w:val="none" w:sz="0" w:space="0" w:color="auto"/>
            <w:right w:val="none" w:sz="0" w:space="0" w:color="auto"/>
          </w:divBdr>
        </w:div>
        <w:div w:id="1297224425">
          <w:marLeft w:val="0"/>
          <w:marRight w:val="0"/>
          <w:marTop w:val="0"/>
          <w:marBottom w:val="0"/>
          <w:divBdr>
            <w:top w:val="none" w:sz="0" w:space="0" w:color="auto"/>
            <w:left w:val="none" w:sz="0" w:space="0" w:color="auto"/>
            <w:bottom w:val="none" w:sz="0" w:space="0" w:color="auto"/>
            <w:right w:val="none" w:sz="0" w:space="0" w:color="auto"/>
          </w:divBdr>
          <w:divsChild>
            <w:div w:id="1987734341">
              <w:marLeft w:val="0"/>
              <w:marRight w:val="0"/>
              <w:marTop w:val="0"/>
              <w:marBottom w:val="0"/>
              <w:divBdr>
                <w:top w:val="none" w:sz="0" w:space="0" w:color="auto"/>
                <w:left w:val="none" w:sz="0" w:space="0" w:color="auto"/>
                <w:bottom w:val="none" w:sz="0" w:space="0" w:color="auto"/>
                <w:right w:val="none" w:sz="0" w:space="0" w:color="auto"/>
              </w:divBdr>
            </w:div>
          </w:divsChild>
        </w:div>
        <w:div w:id="2020112959">
          <w:marLeft w:val="0"/>
          <w:marRight w:val="0"/>
          <w:marTop w:val="0"/>
          <w:marBottom w:val="0"/>
          <w:divBdr>
            <w:top w:val="none" w:sz="0" w:space="0" w:color="auto"/>
            <w:left w:val="none" w:sz="0" w:space="0" w:color="auto"/>
            <w:bottom w:val="none" w:sz="0" w:space="0" w:color="auto"/>
            <w:right w:val="none" w:sz="0" w:space="0" w:color="auto"/>
          </w:divBdr>
        </w:div>
        <w:div w:id="2068213422">
          <w:marLeft w:val="0"/>
          <w:marRight w:val="0"/>
          <w:marTop w:val="0"/>
          <w:marBottom w:val="0"/>
          <w:divBdr>
            <w:top w:val="none" w:sz="0" w:space="0" w:color="auto"/>
            <w:left w:val="none" w:sz="0" w:space="0" w:color="auto"/>
            <w:bottom w:val="none" w:sz="0" w:space="0" w:color="auto"/>
            <w:right w:val="none" w:sz="0" w:space="0" w:color="auto"/>
          </w:divBdr>
          <w:divsChild>
            <w:div w:id="1832528765">
              <w:marLeft w:val="0"/>
              <w:marRight w:val="0"/>
              <w:marTop w:val="0"/>
              <w:marBottom w:val="0"/>
              <w:divBdr>
                <w:top w:val="none" w:sz="0" w:space="0" w:color="auto"/>
                <w:left w:val="none" w:sz="0" w:space="0" w:color="auto"/>
                <w:bottom w:val="none" w:sz="0" w:space="0" w:color="auto"/>
                <w:right w:val="none" w:sz="0" w:space="0" w:color="auto"/>
              </w:divBdr>
            </w:div>
          </w:divsChild>
        </w:div>
        <w:div w:id="1134905175">
          <w:marLeft w:val="0"/>
          <w:marRight w:val="0"/>
          <w:marTop w:val="0"/>
          <w:marBottom w:val="0"/>
          <w:divBdr>
            <w:top w:val="none" w:sz="0" w:space="0" w:color="auto"/>
            <w:left w:val="none" w:sz="0" w:space="0" w:color="auto"/>
            <w:bottom w:val="none" w:sz="0" w:space="0" w:color="auto"/>
            <w:right w:val="none" w:sz="0" w:space="0" w:color="auto"/>
          </w:divBdr>
        </w:div>
        <w:div w:id="1302232611">
          <w:marLeft w:val="0"/>
          <w:marRight w:val="0"/>
          <w:marTop w:val="0"/>
          <w:marBottom w:val="0"/>
          <w:divBdr>
            <w:top w:val="none" w:sz="0" w:space="0" w:color="auto"/>
            <w:left w:val="none" w:sz="0" w:space="0" w:color="auto"/>
            <w:bottom w:val="none" w:sz="0" w:space="0" w:color="auto"/>
            <w:right w:val="none" w:sz="0" w:space="0" w:color="auto"/>
          </w:divBdr>
          <w:divsChild>
            <w:div w:id="1703625241">
              <w:marLeft w:val="0"/>
              <w:marRight w:val="0"/>
              <w:marTop w:val="0"/>
              <w:marBottom w:val="0"/>
              <w:divBdr>
                <w:top w:val="none" w:sz="0" w:space="0" w:color="auto"/>
                <w:left w:val="none" w:sz="0" w:space="0" w:color="auto"/>
                <w:bottom w:val="none" w:sz="0" w:space="0" w:color="auto"/>
                <w:right w:val="none" w:sz="0" w:space="0" w:color="auto"/>
              </w:divBdr>
            </w:div>
          </w:divsChild>
        </w:div>
        <w:div w:id="994726715">
          <w:marLeft w:val="0"/>
          <w:marRight w:val="0"/>
          <w:marTop w:val="0"/>
          <w:marBottom w:val="0"/>
          <w:divBdr>
            <w:top w:val="none" w:sz="0" w:space="0" w:color="auto"/>
            <w:left w:val="none" w:sz="0" w:space="0" w:color="auto"/>
            <w:bottom w:val="none" w:sz="0" w:space="0" w:color="auto"/>
            <w:right w:val="none" w:sz="0" w:space="0" w:color="auto"/>
          </w:divBdr>
        </w:div>
        <w:div w:id="1185948538">
          <w:marLeft w:val="0"/>
          <w:marRight w:val="0"/>
          <w:marTop w:val="0"/>
          <w:marBottom w:val="0"/>
          <w:divBdr>
            <w:top w:val="none" w:sz="0" w:space="0" w:color="auto"/>
            <w:left w:val="none" w:sz="0" w:space="0" w:color="auto"/>
            <w:bottom w:val="none" w:sz="0" w:space="0" w:color="auto"/>
            <w:right w:val="none" w:sz="0" w:space="0" w:color="auto"/>
          </w:divBdr>
          <w:divsChild>
            <w:div w:id="821702044">
              <w:marLeft w:val="0"/>
              <w:marRight w:val="0"/>
              <w:marTop w:val="0"/>
              <w:marBottom w:val="0"/>
              <w:divBdr>
                <w:top w:val="none" w:sz="0" w:space="0" w:color="auto"/>
                <w:left w:val="none" w:sz="0" w:space="0" w:color="auto"/>
                <w:bottom w:val="none" w:sz="0" w:space="0" w:color="auto"/>
                <w:right w:val="none" w:sz="0" w:space="0" w:color="auto"/>
              </w:divBdr>
            </w:div>
          </w:divsChild>
        </w:div>
        <w:div w:id="29035798">
          <w:marLeft w:val="0"/>
          <w:marRight w:val="0"/>
          <w:marTop w:val="0"/>
          <w:marBottom w:val="0"/>
          <w:divBdr>
            <w:top w:val="none" w:sz="0" w:space="0" w:color="auto"/>
            <w:left w:val="none" w:sz="0" w:space="0" w:color="auto"/>
            <w:bottom w:val="none" w:sz="0" w:space="0" w:color="auto"/>
            <w:right w:val="none" w:sz="0" w:space="0" w:color="auto"/>
          </w:divBdr>
        </w:div>
        <w:div w:id="2110275027">
          <w:marLeft w:val="0"/>
          <w:marRight w:val="0"/>
          <w:marTop w:val="0"/>
          <w:marBottom w:val="0"/>
          <w:divBdr>
            <w:top w:val="none" w:sz="0" w:space="0" w:color="auto"/>
            <w:left w:val="none" w:sz="0" w:space="0" w:color="auto"/>
            <w:bottom w:val="none" w:sz="0" w:space="0" w:color="auto"/>
            <w:right w:val="none" w:sz="0" w:space="0" w:color="auto"/>
          </w:divBdr>
          <w:divsChild>
            <w:div w:id="2129616425">
              <w:marLeft w:val="0"/>
              <w:marRight w:val="0"/>
              <w:marTop w:val="0"/>
              <w:marBottom w:val="0"/>
              <w:divBdr>
                <w:top w:val="none" w:sz="0" w:space="0" w:color="auto"/>
                <w:left w:val="none" w:sz="0" w:space="0" w:color="auto"/>
                <w:bottom w:val="none" w:sz="0" w:space="0" w:color="auto"/>
                <w:right w:val="none" w:sz="0" w:space="0" w:color="auto"/>
              </w:divBdr>
            </w:div>
          </w:divsChild>
        </w:div>
        <w:div w:id="1758745360">
          <w:marLeft w:val="0"/>
          <w:marRight w:val="0"/>
          <w:marTop w:val="0"/>
          <w:marBottom w:val="0"/>
          <w:divBdr>
            <w:top w:val="none" w:sz="0" w:space="0" w:color="auto"/>
            <w:left w:val="none" w:sz="0" w:space="0" w:color="auto"/>
            <w:bottom w:val="none" w:sz="0" w:space="0" w:color="auto"/>
            <w:right w:val="none" w:sz="0" w:space="0" w:color="auto"/>
          </w:divBdr>
        </w:div>
        <w:div w:id="935138408">
          <w:marLeft w:val="0"/>
          <w:marRight w:val="0"/>
          <w:marTop w:val="0"/>
          <w:marBottom w:val="0"/>
          <w:divBdr>
            <w:top w:val="none" w:sz="0" w:space="0" w:color="auto"/>
            <w:left w:val="none" w:sz="0" w:space="0" w:color="auto"/>
            <w:bottom w:val="none" w:sz="0" w:space="0" w:color="auto"/>
            <w:right w:val="none" w:sz="0" w:space="0" w:color="auto"/>
          </w:divBdr>
          <w:divsChild>
            <w:div w:id="873270031">
              <w:marLeft w:val="0"/>
              <w:marRight w:val="0"/>
              <w:marTop w:val="0"/>
              <w:marBottom w:val="0"/>
              <w:divBdr>
                <w:top w:val="none" w:sz="0" w:space="0" w:color="auto"/>
                <w:left w:val="none" w:sz="0" w:space="0" w:color="auto"/>
                <w:bottom w:val="none" w:sz="0" w:space="0" w:color="auto"/>
                <w:right w:val="none" w:sz="0" w:space="0" w:color="auto"/>
              </w:divBdr>
            </w:div>
          </w:divsChild>
        </w:div>
        <w:div w:id="1911429839">
          <w:marLeft w:val="0"/>
          <w:marRight w:val="0"/>
          <w:marTop w:val="0"/>
          <w:marBottom w:val="0"/>
          <w:divBdr>
            <w:top w:val="none" w:sz="0" w:space="0" w:color="auto"/>
            <w:left w:val="none" w:sz="0" w:space="0" w:color="auto"/>
            <w:bottom w:val="none" w:sz="0" w:space="0" w:color="auto"/>
            <w:right w:val="none" w:sz="0" w:space="0" w:color="auto"/>
          </w:divBdr>
        </w:div>
        <w:div w:id="1197813299">
          <w:marLeft w:val="0"/>
          <w:marRight w:val="0"/>
          <w:marTop w:val="0"/>
          <w:marBottom w:val="0"/>
          <w:divBdr>
            <w:top w:val="none" w:sz="0" w:space="0" w:color="auto"/>
            <w:left w:val="none" w:sz="0" w:space="0" w:color="auto"/>
            <w:bottom w:val="none" w:sz="0" w:space="0" w:color="auto"/>
            <w:right w:val="none" w:sz="0" w:space="0" w:color="auto"/>
          </w:divBdr>
          <w:divsChild>
            <w:div w:id="322051069">
              <w:marLeft w:val="0"/>
              <w:marRight w:val="0"/>
              <w:marTop w:val="0"/>
              <w:marBottom w:val="0"/>
              <w:divBdr>
                <w:top w:val="none" w:sz="0" w:space="0" w:color="auto"/>
                <w:left w:val="none" w:sz="0" w:space="0" w:color="auto"/>
                <w:bottom w:val="none" w:sz="0" w:space="0" w:color="auto"/>
                <w:right w:val="none" w:sz="0" w:space="0" w:color="auto"/>
              </w:divBdr>
            </w:div>
          </w:divsChild>
        </w:div>
        <w:div w:id="1750033589">
          <w:marLeft w:val="0"/>
          <w:marRight w:val="0"/>
          <w:marTop w:val="300"/>
          <w:marBottom w:val="0"/>
          <w:divBdr>
            <w:top w:val="none" w:sz="0" w:space="0" w:color="auto"/>
            <w:left w:val="none" w:sz="0" w:space="0" w:color="auto"/>
            <w:bottom w:val="none" w:sz="0" w:space="0" w:color="auto"/>
            <w:right w:val="none" w:sz="0" w:space="0" w:color="auto"/>
          </w:divBdr>
          <w:divsChild>
            <w:div w:id="182672006">
              <w:marLeft w:val="0"/>
              <w:marRight w:val="0"/>
              <w:marTop w:val="0"/>
              <w:marBottom w:val="0"/>
              <w:divBdr>
                <w:top w:val="none" w:sz="0" w:space="0" w:color="auto"/>
                <w:left w:val="none" w:sz="0" w:space="0" w:color="auto"/>
                <w:bottom w:val="none" w:sz="0" w:space="0" w:color="auto"/>
                <w:right w:val="none" w:sz="0" w:space="0" w:color="auto"/>
              </w:divBdr>
              <w:divsChild>
                <w:div w:id="210425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44636">
          <w:marLeft w:val="0"/>
          <w:marRight w:val="0"/>
          <w:marTop w:val="300"/>
          <w:marBottom w:val="0"/>
          <w:divBdr>
            <w:top w:val="none" w:sz="0" w:space="0" w:color="auto"/>
            <w:left w:val="none" w:sz="0" w:space="0" w:color="auto"/>
            <w:bottom w:val="none" w:sz="0" w:space="0" w:color="auto"/>
            <w:right w:val="none" w:sz="0" w:space="0" w:color="auto"/>
          </w:divBdr>
          <w:divsChild>
            <w:div w:id="891309067">
              <w:marLeft w:val="0"/>
              <w:marRight w:val="0"/>
              <w:marTop w:val="0"/>
              <w:marBottom w:val="0"/>
              <w:divBdr>
                <w:top w:val="none" w:sz="0" w:space="0" w:color="auto"/>
                <w:left w:val="none" w:sz="0" w:space="0" w:color="auto"/>
                <w:bottom w:val="none" w:sz="0" w:space="0" w:color="auto"/>
                <w:right w:val="none" w:sz="0" w:space="0" w:color="auto"/>
              </w:divBdr>
              <w:divsChild>
                <w:div w:id="154493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441345">
          <w:marLeft w:val="0"/>
          <w:marRight w:val="0"/>
          <w:marTop w:val="300"/>
          <w:marBottom w:val="0"/>
          <w:divBdr>
            <w:top w:val="none" w:sz="0" w:space="0" w:color="auto"/>
            <w:left w:val="none" w:sz="0" w:space="0" w:color="auto"/>
            <w:bottom w:val="none" w:sz="0" w:space="0" w:color="auto"/>
            <w:right w:val="none" w:sz="0" w:space="0" w:color="auto"/>
          </w:divBdr>
          <w:divsChild>
            <w:div w:id="961424801">
              <w:marLeft w:val="0"/>
              <w:marRight w:val="0"/>
              <w:marTop w:val="0"/>
              <w:marBottom w:val="0"/>
              <w:divBdr>
                <w:top w:val="none" w:sz="0" w:space="0" w:color="auto"/>
                <w:left w:val="none" w:sz="0" w:space="0" w:color="auto"/>
                <w:bottom w:val="none" w:sz="0" w:space="0" w:color="auto"/>
                <w:right w:val="none" w:sz="0" w:space="0" w:color="auto"/>
              </w:divBdr>
              <w:divsChild>
                <w:div w:id="1484662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963806">
          <w:marLeft w:val="0"/>
          <w:marRight w:val="0"/>
          <w:marTop w:val="300"/>
          <w:marBottom w:val="0"/>
          <w:divBdr>
            <w:top w:val="none" w:sz="0" w:space="0" w:color="auto"/>
            <w:left w:val="none" w:sz="0" w:space="0" w:color="auto"/>
            <w:bottom w:val="none" w:sz="0" w:space="0" w:color="auto"/>
            <w:right w:val="none" w:sz="0" w:space="0" w:color="auto"/>
          </w:divBdr>
          <w:divsChild>
            <w:div w:id="435713991">
              <w:marLeft w:val="0"/>
              <w:marRight w:val="0"/>
              <w:marTop w:val="0"/>
              <w:marBottom w:val="0"/>
              <w:divBdr>
                <w:top w:val="none" w:sz="0" w:space="0" w:color="auto"/>
                <w:left w:val="none" w:sz="0" w:space="0" w:color="auto"/>
                <w:bottom w:val="none" w:sz="0" w:space="0" w:color="auto"/>
                <w:right w:val="none" w:sz="0" w:space="0" w:color="auto"/>
              </w:divBdr>
              <w:divsChild>
                <w:div w:id="14056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2991222">
      <w:bodyDiv w:val="1"/>
      <w:marLeft w:val="0"/>
      <w:marRight w:val="0"/>
      <w:marTop w:val="0"/>
      <w:marBottom w:val="0"/>
      <w:divBdr>
        <w:top w:val="none" w:sz="0" w:space="0" w:color="auto"/>
        <w:left w:val="none" w:sz="0" w:space="0" w:color="auto"/>
        <w:bottom w:val="none" w:sz="0" w:space="0" w:color="auto"/>
        <w:right w:val="none" w:sz="0" w:space="0" w:color="auto"/>
      </w:divBdr>
      <w:divsChild>
        <w:div w:id="1239903541">
          <w:marLeft w:val="0"/>
          <w:marRight w:val="0"/>
          <w:marTop w:val="0"/>
          <w:marBottom w:val="0"/>
          <w:divBdr>
            <w:top w:val="none" w:sz="0" w:space="0" w:color="auto"/>
            <w:left w:val="none" w:sz="0" w:space="0" w:color="auto"/>
            <w:bottom w:val="none" w:sz="0" w:space="0" w:color="auto"/>
            <w:right w:val="none" w:sz="0" w:space="0" w:color="auto"/>
          </w:divBdr>
        </w:div>
        <w:div w:id="81995345">
          <w:marLeft w:val="0"/>
          <w:marRight w:val="0"/>
          <w:marTop w:val="0"/>
          <w:marBottom w:val="0"/>
          <w:divBdr>
            <w:top w:val="none" w:sz="0" w:space="0" w:color="auto"/>
            <w:left w:val="none" w:sz="0" w:space="0" w:color="auto"/>
            <w:bottom w:val="none" w:sz="0" w:space="0" w:color="auto"/>
            <w:right w:val="none" w:sz="0" w:space="0" w:color="auto"/>
          </w:divBdr>
          <w:divsChild>
            <w:div w:id="811679879">
              <w:marLeft w:val="0"/>
              <w:marRight w:val="0"/>
              <w:marTop w:val="0"/>
              <w:marBottom w:val="0"/>
              <w:divBdr>
                <w:top w:val="none" w:sz="0" w:space="0" w:color="auto"/>
                <w:left w:val="none" w:sz="0" w:space="0" w:color="auto"/>
                <w:bottom w:val="none" w:sz="0" w:space="0" w:color="auto"/>
                <w:right w:val="none" w:sz="0" w:space="0" w:color="auto"/>
              </w:divBdr>
            </w:div>
          </w:divsChild>
        </w:div>
        <w:div w:id="1971546861">
          <w:marLeft w:val="0"/>
          <w:marRight w:val="0"/>
          <w:marTop w:val="0"/>
          <w:marBottom w:val="0"/>
          <w:divBdr>
            <w:top w:val="none" w:sz="0" w:space="0" w:color="auto"/>
            <w:left w:val="none" w:sz="0" w:space="0" w:color="auto"/>
            <w:bottom w:val="none" w:sz="0" w:space="0" w:color="auto"/>
            <w:right w:val="none" w:sz="0" w:space="0" w:color="auto"/>
          </w:divBdr>
        </w:div>
        <w:div w:id="528682610">
          <w:marLeft w:val="0"/>
          <w:marRight w:val="0"/>
          <w:marTop w:val="0"/>
          <w:marBottom w:val="0"/>
          <w:divBdr>
            <w:top w:val="none" w:sz="0" w:space="0" w:color="auto"/>
            <w:left w:val="none" w:sz="0" w:space="0" w:color="auto"/>
            <w:bottom w:val="none" w:sz="0" w:space="0" w:color="auto"/>
            <w:right w:val="none" w:sz="0" w:space="0" w:color="auto"/>
          </w:divBdr>
          <w:divsChild>
            <w:div w:id="605618677">
              <w:marLeft w:val="0"/>
              <w:marRight w:val="0"/>
              <w:marTop w:val="0"/>
              <w:marBottom w:val="0"/>
              <w:divBdr>
                <w:top w:val="none" w:sz="0" w:space="0" w:color="auto"/>
                <w:left w:val="none" w:sz="0" w:space="0" w:color="auto"/>
                <w:bottom w:val="none" w:sz="0" w:space="0" w:color="auto"/>
                <w:right w:val="none" w:sz="0" w:space="0" w:color="auto"/>
              </w:divBdr>
            </w:div>
          </w:divsChild>
        </w:div>
        <w:div w:id="1058088834">
          <w:marLeft w:val="0"/>
          <w:marRight w:val="0"/>
          <w:marTop w:val="0"/>
          <w:marBottom w:val="0"/>
          <w:divBdr>
            <w:top w:val="none" w:sz="0" w:space="0" w:color="auto"/>
            <w:left w:val="none" w:sz="0" w:space="0" w:color="auto"/>
            <w:bottom w:val="none" w:sz="0" w:space="0" w:color="auto"/>
            <w:right w:val="none" w:sz="0" w:space="0" w:color="auto"/>
          </w:divBdr>
        </w:div>
        <w:div w:id="1938322906">
          <w:marLeft w:val="0"/>
          <w:marRight w:val="0"/>
          <w:marTop w:val="0"/>
          <w:marBottom w:val="0"/>
          <w:divBdr>
            <w:top w:val="none" w:sz="0" w:space="0" w:color="auto"/>
            <w:left w:val="none" w:sz="0" w:space="0" w:color="auto"/>
            <w:bottom w:val="none" w:sz="0" w:space="0" w:color="auto"/>
            <w:right w:val="none" w:sz="0" w:space="0" w:color="auto"/>
          </w:divBdr>
          <w:divsChild>
            <w:div w:id="986129543">
              <w:marLeft w:val="0"/>
              <w:marRight w:val="0"/>
              <w:marTop w:val="0"/>
              <w:marBottom w:val="0"/>
              <w:divBdr>
                <w:top w:val="none" w:sz="0" w:space="0" w:color="auto"/>
                <w:left w:val="none" w:sz="0" w:space="0" w:color="auto"/>
                <w:bottom w:val="none" w:sz="0" w:space="0" w:color="auto"/>
                <w:right w:val="none" w:sz="0" w:space="0" w:color="auto"/>
              </w:divBdr>
            </w:div>
          </w:divsChild>
        </w:div>
        <w:div w:id="1414627140">
          <w:marLeft w:val="0"/>
          <w:marRight w:val="0"/>
          <w:marTop w:val="0"/>
          <w:marBottom w:val="0"/>
          <w:divBdr>
            <w:top w:val="none" w:sz="0" w:space="0" w:color="auto"/>
            <w:left w:val="none" w:sz="0" w:space="0" w:color="auto"/>
            <w:bottom w:val="none" w:sz="0" w:space="0" w:color="auto"/>
            <w:right w:val="none" w:sz="0" w:space="0" w:color="auto"/>
          </w:divBdr>
        </w:div>
        <w:div w:id="1030184300">
          <w:marLeft w:val="0"/>
          <w:marRight w:val="0"/>
          <w:marTop w:val="0"/>
          <w:marBottom w:val="0"/>
          <w:divBdr>
            <w:top w:val="none" w:sz="0" w:space="0" w:color="auto"/>
            <w:left w:val="none" w:sz="0" w:space="0" w:color="auto"/>
            <w:bottom w:val="none" w:sz="0" w:space="0" w:color="auto"/>
            <w:right w:val="none" w:sz="0" w:space="0" w:color="auto"/>
          </w:divBdr>
          <w:divsChild>
            <w:div w:id="1985426884">
              <w:marLeft w:val="0"/>
              <w:marRight w:val="0"/>
              <w:marTop w:val="0"/>
              <w:marBottom w:val="0"/>
              <w:divBdr>
                <w:top w:val="none" w:sz="0" w:space="0" w:color="auto"/>
                <w:left w:val="none" w:sz="0" w:space="0" w:color="auto"/>
                <w:bottom w:val="none" w:sz="0" w:space="0" w:color="auto"/>
                <w:right w:val="none" w:sz="0" w:space="0" w:color="auto"/>
              </w:divBdr>
            </w:div>
          </w:divsChild>
        </w:div>
        <w:div w:id="598946037">
          <w:marLeft w:val="0"/>
          <w:marRight w:val="0"/>
          <w:marTop w:val="0"/>
          <w:marBottom w:val="0"/>
          <w:divBdr>
            <w:top w:val="none" w:sz="0" w:space="0" w:color="auto"/>
            <w:left w:val="none" w:sz="0" w:space="0" w:color="auto"/>
            <w:bottom w:val="none" w:sz="0" w:space="0" w:color="auto"/>
            <w:right w:val="none" w:sz="0" w:space="0" w:color="auto"/>
          </w:divBdr>
        </w:div>
        <w:div w:id="1270701956">
          <w:marLeft w:val="0"/>
          <w:marRight w:val="0"/>
          <w:marTop w:val="0"/>
          <w:marBottom w:val="0"/>
          <w:divBdr>
            <w:top w:val="none" w:sz="0" w:space="0" w:color="auto"/>
            <w:left w:val="none" w:sz="0" w:space="0" w:color="auto"/>
            <w:bottom w:val="none" w:sz="0" w:space="0" w:color="auto"/>
            <w:right w:val="none" w:sz="0" w:space="0" w:color="auto"/>
          </w:divBdr>
          <w:divsChild>
            <w:div w:id="1234389476">
              <w:marLeft w:val="0"/>
              <w:marRight w:val="0"/>
              <w:marTop w:val="0"/>
              <w:marBottom w:val="0"/>
              <w:divBdr>
                <w:top w:val="none" w:sz="0" w:space="0" w:color="auto"/>
                <w:left w:val="none" w:sz="0" w:space="0" w:color="auto"/>
                <w:bottom w:val="none" w:sz="0" w:space="0" w:color="auto"/>
                <w:right w:val="none" w:sz="0" w:space="0" w:color="auto"/>
              </w:divBdr>
            </w:div>
          </w:divsChild>
        </w:div>
        <w:div w:id="1619992614">
          <w:marLeft w:val="0"/>
          <w:marRight w:val="0"/>
          <w:marTop w:val="0"/>
          <w:marBottom w:val="0"/>
          <w:divBdr>
            <w:top w:val="none" w:sz="0" w:space="0" w:color="auto"/>
            <w:left w:val="none" w:sz="0" w:space="0" w:color="auto"/>
            <w:bottom w:val="none" w:sz="0" w:space="0" w:color="auto"/>
            <w:right w:val="none" w:sz="0" w:space="0" w:color="auto"/>
          </w:divBdr>
        </w:div>
        <w:div w:id="1043600325">
          <w:marLeft w:val="0"/>
          <w:marRight w:val="0"/>
          <w:marTop w:val="0"/>
          <w:marBottom w:val="0"/>
          <w:divBdr>
            <w:top w:val="none" w:sz="0" w:space="0" w:color="auto"/>
            <w:left w:val="none" w:sz="0" w:space="0" w:color="auto"/>
            <w:bottom w:val="none" w:sz="0" w:space="0" w:color="auto"/>
            <w:right w:val="none" w:sz="0" w:space="0" w:color="auto"/>
          </w:divBdr>
          <w:divsChild>
            <w:div w:id="1935089464">
              <w:marLeft w:val="0"/>
              <w:marRight w:val="0"/>
              <w:marTop w:val="0"/>
              <w:marBottom w:val="0"/>
              <w:divBdr>
                <w:top w:val="none" w:sz="0" w:space="0" w:color="auto"/>
                <w:left w:val="none" w:sz="0" w:space="0" w:color="auto"/>
                <w:bottom w:val="none" w:sz="0" w:space="0" w:color="auto"/>
                <w:right w:val="none" w:sz="0" w:space="0" w:color="auto"/>
              </w:divBdr>
            </w:div>
          </w:divsChild>
        </w:div>
        <w:div w:id="1833719773">
          <w:marLeft w:val="0"/>
          <w:marRight w:val="0"/>
          <w:marTop w:val="0"/>
          <w:marBottom w:val="0"/>
          <w:divBdr>
            <w:top w:val="none" w:sz="0" w:space="0" w:color="auto"/>
            <w:left w:val="none" w:sz="0" w:space="0" w:color="auto"/>
            <w:bottom w:val="none" w:sz="0" w:space="0" w:color="auto"/>
            <w:right w:val="none" w:sz="0" w:space="0" w:color="auto"/>
          </w:divBdr>
        </w:div>
        <w:div w:id="839463878">
          <w:marLeft w:val="0"/>
          <w:marRight w:val="0"/>
          <w:marTop w:val="0"/>
          <w:marBottom w:val="0"/>
          <w:divBdr>
            <w:top w:val="none" w:sz="0" w:space="0" w:color="auto"/>
            <w:left w:val="none" w:sz="0" w:space="0" w:color="auto"/>
            <w:bottom w:val="none" w:sz="0" w:space="0" w:color="auto"/>
            <w:right w:val="none" w:sz="0" w:space="0" w:color="auto"/>
          </w:divBdr>
          <w:divsChild>
            <w:div w:id="1241603253">
              <w:marLeft w:val="0"/>
              <w:marRight w:val="0"/>
              <w:marTop w:val="0"/>
              <w:marBottom w:val="0"/>
              <w:divBdr>
                <w:top w:val="none" w:sz="0" w:space="0" w:color="auto"/>
                <w:left w:val="none" w:sz="0" w:space="0" w:color="auto"/>
                <w:bottom w:val="none" w:sz="0" w:space="0" w:color="auto"/>
                <w:right w:val="none" w:sz="0" w:space="0" w:color="auto"/>
              </w:divBdr>
            </w:div>
          </w:divsChild>
        </w:div>
        <w:div w:id="1122580557">
          <w:marLeft w:val="0"/>
          <w:marRight w:val="0"/>
          <w:marTop w:val="300"/>
          <w:marBottom w:val="0"/>
          <w:divBdr>
            <w:top w:val="none" w:sz="0" w:space="0" w:color="auto"/>
            <w:left w:val="none" w:sz="0" w:space="0" w:color="auto"/>
            <w:bottom w:val="none" w:sz="0" w:space="0" w:color="auto"/>
            <w:right w:val="none" w:sz="0" w:space="0" w:color="auto"/>
          </w:divBdr>
          <w:divsChild>
            <w:div w:id="398290496">
              <w:marLeft w:val="0"/>
              <w:marRight w:val="0"/>
              <w:marTop w:val="0"/>
              <w:marBottom w:val="0"/>
              <w:divBdr>
                <w:top w:val="none" w:sz="0" w:space="0" w:color="auto"/>
                <w:left w:val="none" w:sz="0" w:space="0" w:color="auto"/>
                <w:bottom w:val="none" w:sz="0" w:space="0" w:color="auto"/>
                <w:right w:val="none" w:sz="0" w:space="0" w:color="auto"/>
              </w:divBdr>
              <w:divsChild>
                <w:div w:id="141193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691483">
          <w:marLeft w:val="0"/>
          <w:marRight w:val="0"/>
          <w:marTop w:val="300"/>
          <w:marBottom w:val="0"/>
          <w:divBdr>
            <w:top w:val="none" w:sz="0" w:space="0" w:color="auto"/>
            <w:left w:val="none" w:sz="0" w:space="0" w:color="auto"/>
            <w:bottom w:val="none" w:sz="0" w:space="0" w:color="auto"/>
            <w:right w:val="none" w:sz="0" w:space="0" w:color="auto"/>
          </w:divBdr>
          <w:divsChild>
            <w:div w:id="1474520877">
              <w:marLeft w:val="0"/>
              <w:marRight w:val="0"/>
              <w:marTop w:val="0"/>
              <w:marBottom w:val="0"/>
              <w:divBdr>
                <w:top w:val="none" w:sz="0" w:space="0" w:color="auto"/>
                <w:left w:val="none" w:sz="0" w:space="0" w:color="auto"/>
                <w:bottom w:val="none" w:sz="0" w:space="0" w:color="auto"/>
                <w:right w:val="none" w:sz="0" w:space="0" w:color="auto"/>
              </w:divBdr>
              <w:divsChild>
                <w:div w:id="183128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287653">
          <w:marLeft w:val="0"/>
          <w:marRight w:val="0"/>
          <w:marTop w:val="300"/>
          <w:marBottom w:val="0"/>
          <w:divBdr>
            <w:top w:val="none" w:sz="0" w:space="0" w:color="auto"/>
            <w:left w:val="none" w:sz="0" w:space="0" w:color="auto"/>
            <w:bottom w:val="none" w:sz="0" w:space="0" w:color="auto"/>
            <w:right w:val="none" w:sz="0" w:space="0" w:color="auto"/>
          </w:divBdr>
          <w:divsChild>
            <w:div w:id="2051569494">
              <w:marLeft w:val="0"/>
              <w:marRight w:val="0"/>
              <w:marTop w:val="0"/>
              <w:marBottom w:val="0"/>
              <w:divBdr>
                <w:top w:val="none" w:sz="0" w:space="0" w:color="auto"/>
                <w:left w:val="none" w:sz="0" w:space="0" w:color="auto"/>
                <w:bottom w:val="none" w:sz="0" w:space="0" w:color="auto"/>
                <w:right w:val="none" w:sz="0" w:space="0" w:color="auto"/>
              </w:divBdr>
              <w:divsChild>
                <w:div w:id="7774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0846">
          <w:marLeft w:val="0"/>
          <w:marRight w:val="0"/>
          <w:marTop w:val="300"/>
          <w:marBottom w:val="0"/>
          <w:divBdr>
            <w:top w:val="none" w:sz="0" w:space="0" w:color="auto"/>
            <w:left w:val="none" w:sz="0" w:space="0" w:color="auto"/>
            <w:bottom w:val="none" w:sz="0" w:space="0" w:color="auto"/>
            <w:right w:val="none" w:sz="0" w:space="0" w:color="auto"/>
          </w:divBdr>
          <w:divsChild>
            <w:div w:id="1212886305">
              <w:marLeft w:val="0"/>
              <w:marRight w:val="0"/>
              <w:marTop w:val="0"/>
              <w:marBottom w:val="0"/>
              <w:divBdr>
                <w:top w:val="none" w:sz="0" w:space="0" w:color="auto"/>
                <w:left w:val="none" w:sz="0" w:space="0" w:color="auto"/>
                <w:bottom w:val="none" w:sz="0" w:space="0" w:color="auto"/>
                <w:right w:val="none" w:sz="0" w:space="0" w:color="auto"/>
              </w:divBdr>
              <w:divsChild>
                <w:div w:id="149711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885396">
      <w:bodyDiv w:val="1"/>
      <w:marLeft w:val="0"/>
      <w:marRight w:val="0"/>
      <w:marTop w:val="0"/>
      <w:marBottom w:val="0"/>
      <w:divBdr>
        <w:top w:val="none" w:sz="0" w:space="0" w:color="auto"/>
        <w:left w:val="none" w:sz="0" w:space="0" w:color="auto"/>
        <w:bottom w:val="none" w:sz="0" w:space="0" w:color="auto"/>
        <w:right w:val="none" w:sz="0" w:space="0" w:color="auto"/>
      </w:divBdr>
      <w:divsChild>
        <w:div w:id="503592661">
          <w:marLeft w:val="0"/>
          <w:marRight w:val="0"/>
          <w:marTop w:val="0"/>
          <w:marBottom w:val="0"/>
          <w:divBdr>
            <w:top w:val="none" w:sz="0" w:space="0" w:color="auto"/>
            <w:left w:val="none" w:sz="0" w:space="0" w:color="auto"/>
            <w:bottom w:val="none" w:sz="0" w:space="0" w:color="auto"/>
            <w:right w:val="none" w:sz="0" w:space="0" w:color="auto"/>
          </w:divBdr>
        </w:div>
        <w:div w:id="305012228">
          <w:marLeft w:val="0"/>
          <w:marRight w:val="0"/>
          <w:marTop w:val="0"/>
          <w:marBottom w:val="0"/>
          <w:divBdr>
            <w:top w:val="none" w:sz="0" w:space="0" w:color="auto"/>
            <w:left w:val="none" w:sz="0" w:space="0" w:color="auto"/>
            <w:bottom w:val="none" w:sz="0" w:space="0" w:color="auto"/>
            <w:right w:val="none" w:sz="0" w:space="0" w:color="auto"/>
          </w:divBdr>
          <w:divsChild>
            <w:div w:id="698357108">
              <w:marLeft w:val="0"/>
              <w:marRight w:val="0"/>
              <w:marTop w:val="0"/>
              <w:marBottom w:val="0"/>
              <w:divBdr>
                <w:top w:val="none" w:sz="0" w:space="0" w:color="auto"/>
                <w:left w:val="none" w:sz="0" w:space="0" w:color="auto"/>
                <w:bottom w:val="none" w:sz="0" w:space="0" w:color="auto"/>
                <w:right w:val="none" w:sz="0" w:space="0" w:color="auto"/>
              </w:divBdr>
            </w:div>
          </w:divsChild>
        </w:div>
        <w:div w:id="291637851">
          <w:marLeft w:val="0"/>
          <w:marRight w:val="0"/>
          <w:marTop w:val="0"/>
          <w:marBottom w:val="0"/>
          <w:divBdr>
            <w:top w:val="none" w:sz="0" w:space="0" w:color="auto"/>
            <w:left w:val="none" w:sz="0" w:space="0" w:color="auto"/>
            <w:bottom w:val="none" w:sz="0" w:space="0" w:color="auto"/>
            <w:right w:val="none" w:sz="0" w:space="0" w:color="auto"/>
          </w:divBdr>
        </w:div>
        <w:div w:id="264002161">
          <w:marLeft w:val="0"/>
          <w:marRight w:val="0"/>
          <w:marTop w:val="0"/>
          <w:marBottom w:val="0"/>
          <w:divBdr>
            <w:top w:val="none" w:sz="0" w:space="0" w:color="auto"/>
            <w:left w:val="none" w:sz="0" w:space="0" w:color="auto"/>
            <w:bottom w:val="none" w:sz="0" w:space="0" w:color="auto"/>
            <w:right w:val="none" w:sz="0" w:space="0" w:color="auto"/>
          </w:divBdr>
          <w:divsChild>
            <w:div w:id="1191187251">
              <w:marLeft w:val="0"/>
              <w:marRight w:val="0"/>
              <w:marTop w:val="0"/>
              <w:marBottom w:val="0"/>
              <w:divBdr>
                <w:top w:val="none" w:sz="0" w:space="0" w:color="auto"/>
                <w:left w:val="none" w:sz="0" w:space="0" w:color="auto"/>
                <w:bottom w:val="none" w:sz="0" w:space="0" w:color="auto"/>
                <w:right w:val="none" w:sz="0" w:space="0" w:color="auto"/>
              </w:divBdr>
            </w:div>
          </w:divsChild>
        </w:div>
        <w:div w:id="1435973458">
          <w:marLeft w:val="0"/>
          <w:marRight w:val="0"/>
          <w:marTop w:val="0"/>
          <w:marBottom w:val="0"/>
          <w:divBdr>
            <w:top w:val="none" w:sz="0" w:space="0" w:color="auto"/>
            <w:left w:val="none" w:sz="0" w:space="0" w:color="auto"/>
            <w:bottom w:val="none" w:sz="0" w:space="0" w:color="auto"/>
            <w:right w:val="none" w:sz="0" w:space="0" w:color="auto"/>
          </w:divBdr>
        </w:div>
        <w:div w:id="1469585572">
          <w:marLeft w:val="0"/>
          <w:marRight w:val="0"/>
          <w:marTop w:val="0"/>
          <w:marBottom w:val="0"/>
          <w:divBdr>
            <w:top w:val="none" w:sz="0" w:space="0" w:color="auto"/>
            <w:left w:val="none" w:sz="0" w:space="0" w:color="auto"/>
            <w:bottom w:val="none" w:sz="0" w:space="0" w:color="auto"/>
            <w:right w:val="none" w:sz="0" w:space="0" w:color="auto"/>
          </w:divBdr>
          <w:divsChild>
            <w:div w:id="1562865207">
              <w:marLeft w:val="0"/>
              <w:marRight w:val="0"/>
              <w:marTop w:val="0"/>
              <w:marBottom w:val="0"/>
              <w:divBdr>
                <w:top w:val="none" w:sz="0" w:space="0" w:color="auto"/>
                <w:left w:val="none" w:sz="0" w:space="0" w:color="auto"/>
                <w:bottom w:val="none" w:sz="0" w:space="0" w:color="auto"/>
                <w:right w:val="none" w:sz="0" w:space="0" w:color="auto"/>
              </w:divBdr>
            </w:div>
          </w:divsChild>
        </w:div>
        <w:div w:id="1802381749">
          <w:marLeft w:val="0"/>
          <w:marRight w:val="0"/>
          <w:marTop w:val="0"/>
          <w:marBottom w:val="0"/>
          <w:divBdr>
            <w:top w:val="none" w:sz="0" w:space="0" w:color="auto"/>
            <w:left w:val="none" w:sz="0" w:space="0" w:color="auto"/>
            <w:bottom w:val="none" w:sz="0" w:space="0" w:color="auto"/>
            <w:right w:val="none" w:sz="0" w:space="0" w:color="auto"/>
          </w:divBdr>
        </w:div>
        <w:div w:id="1001196488">
          <w:marLeft w:val="0"/>
          <w:marRight w:val="0"/>
          <w:marTop w:val="0"/>
          <w:marBottom w:val="0"/>
          <w:divBdr>
            <w:top w:val="none" w:sz="0" w:space="0" w:color="auto"/>
            <w:left w:val="none" w:sz="0" w:space="0" w:color="auto"/>
            <w:bottom w:val="none" w:sz="0" w:space="0" w:color="auto"/>
            <w:right w:val="none" w:sz="0" w:space="0" w:color="auto"/>
          </w:divBdr>
          <w:divsChild>
            <w:div w:id="317199450">
              <w:marLeft w:val="0"/>
              <w:marRight w:val="0"/>
              <w:marTop w:val="0"/>
              <w:marBottom w:val="0"/>
              <w:divBdr>
                <w:top w:val="none" w:sz="0" w:space="0" w:color="auto"/>
                <w:left w:val="none" w:sz="0" w:space="0" w:color="auto"/>
                <w:bottom w:val="none" w:sz="0" w:space="0" w:color="auto"/>
                <w:right w:val="none" w:sz="0" w:space="0" w:color="auto"/>
              </w:divBdr>
            </w:div>
          </w:divsChild>
        </w:div>
        <w:div w:id="1878814742">
          <w:marLeft w:val="0"/>
          <w:marRight w:val="0"/>
          <w:marTop w:val="0"/>
          <w:marBottom w:val="0"/>
          <w:divBdr>
            <w:top w:val="none" w:sz="0" w:space="0" w:color="auto"/>
            <w:left w:val="none" w:sz="0" w:space="0" w:color="auto"/>
            <w:bottom w:val="none" w:sz="0" w:space="0" w:color="auto"/>
            <w:right w:val="none" w:sz="0" w:space="0" w:color="auto"/>
          </w:divBdr>
        </w:div>
        <w:div w:id="1504394910">
          <w:marLeft w:val="0"/>
          <w:marRight w:val="0"/>
          <w:marTop w:val="0"/>
          <w:marBottom w:val="0"/>
          <w:divBdr>
            <w:top w:val="none" w:sz="0" w:space="0" w:color="auto"/>
            <w:left w:val="none" w:sz="0" w:space="0" w:color="auto"/>
            <w:bottom w:val="none" w:sz="0" w:space="0" w:color="auto"/>
            <w:right w:val="none" w:sz="0" w:space="0" w:color="auto"/>
          </w:divBdr>
          <w:divsChild>
            <w:div w:id="337580696">
              <w:marLeft w:val="0"/>
              <w:marRight w:val="0"/>
              <w:marTop w:val="0"/>
              <w:marBottom w:val="0"/>
              <w:divBdr>
                <w:top w:val="none" w:sz="0" w:space="0" w:color="auto"/>
                <w:left w:val="none" w:sz="0" w:space="0" w:color="auto"/>
                <w:bottom w:val="none" w:sz="0" w:space="0" w:color="auto"/>
                <w:right w:val="none" w:sz="0" w:space="0" w:color="auto"/>
              </w:divBdr>
            </w:div>
          </w:divsChild>
        </w:div>
        <w:div w:id="1533542623">
          <w:marLeft w:val="0"/>
          <w:marRight w:val="0"/>
          <w:marTop w:val="0"/>
          <w:marBottom w:val="0"/>
          <w:divBdr>
            <w:top w:val="none" w:sz="0" w:space="0" w:color="auto"/>
            <w:left w:val="none" w:sz="0" w:space="0" w:color="auto"/>
            <w:bottom w:val="none" w:sz="0" w:space="0" w:color="auto"/>
            <w:right w:val="none" w:sz="0" w:space="0" w:color="auto"/>
          </w:divBdr>
        </w:div>
        <w:div w:id="1875581787">
          <w:marLeft w:val="0"/>
          <w:marRight w:val="0"/>
          <w:marTop w:val="0"/>
          <w:marBottom w:val="0"/>
          <w:divBdr>
            <w:top w:val="none" w:sz="0" w:space="0" w:color="auto"/>
            <w:left w:val="none" w:sz="0" w:space="0" w:color="auto"/>
            <w:bottom w:val="none" w:sz="0" w:space="0" w:color="auto"/>
            <w:right w:val="none" w:sz="0" w:space="0" w:color="auto"/>
          </w:divBdr>
          <w:divsChild>
            <w:div w:id="60059458">
              <w:marLeft w:val="0"/>
              <w:marRight w:val="0"/>
              <w:marTop w:val="0"/>
              <w:marBottom w:val="0"/>
              <w:divBdr>
                <w:top w:val="none" w:sz="0" w:space="0" w:color="auto"/>
                <w:left w:val="none" w:sz="0" w:space="0" w:color="auto"/>
                <w:bottom w:val="none" w:sz="0" w:space="0" w:color="auto"/>
                <w:right w:val="none" w:sz="0" w:space="0" w:color="auto"/>
              </w:divBdr>
            </w:div>
          </w:divsChild>
        </w:div>
        <w:div w:id="2101558348">
          <w:marLeft w:val="0"/>
          <w:marRight w:val="0"/>
          <w:marTop w:val="0"/>
          <w:marBottom w:val="0"/>
          <w:divBdr>
            <w:top w:val="none" w:sz="0" w:space="0" w:color="auto"/>
            <w:left w:val="none" w:sz="0" w:space="0" w:color="auto"/>
            <w:bottom w:val="none" w:sz="0" w:space="0" w:color="auto"/>
            <w:right w:val="none" w:sz="0" w:space="0" w:color="auto"/>
          </w:divBdr>
        </w:div>
        <w:div w:id="452485069">
          <w:marLeft w:val="0"/>
          <w:marRight w:val="0"/>
          <w:marTop w:val="0"/>
          <w:marBottom w:val="0"/>
          <w:divBdr>
            <w:top w:val="none" w:sz="0" w:space="0" w:color="auto"/>
            <w:left w:val="none" w:sz="0" w:space="0" w:color="auto"/>
            <w:bottom w:val="none" w:sz="0" w:space="0" w:color="auto"/>
            <w:right w:val="none" w:sz="0" w:space="0" w:color="auto"/>
          </w:divBdr>
          <w:divsChild>
            <w:div w:id="1034111802">
              <w:marLeft w:val="0"/>
              <w:marRight w:val="0"/>
              <w:marTop w:val="0"/>
              <w:marBottom w:val="0"/>
              <w:divBdr>
                <w:top w:val="none" w:sz="0" w:space="0" w:color="auto"/>
                <w:left w:val="none" w:sz="0" w:space="0" w:color="auto"/>
                <w:bottom w:val="none" w:sz="0" w:space="0" w:color="auto"/>
                <w:right w:val="none" w:sz="0" w:space="0" w:color="auto"/>
              </w:divBdr>
            </w:div>
          </w:divsChild>
        </w:div>
        <w:div w:id="545800014">
          <w:marLeft w:val="0"/>
          <w:marRight w:val="0"/>
          <w:marTop w:val="300"/>
          <w:marBottom w:val="0"/>
          <w:divBdr>
            <w:top w:val="none" w:sz="0" w:space="0" w:color="auto"/>
            <w:left w:val="none" w:sz="0" w:space="0" w:color="auto"/>
            <w:bottom w:val="none" w:sz="0" w:space="0" w:color="auto"/>
            <w:right w:val="none" w:sz="0" w:space="0" w:color="auto"/>
          </w:divBdr>
          <w:divsChild>
            <w:div w:id="609554938">
              <w:marLeft w:val="0"/>
              <w:marRight w:val="0"/>
              <w:marTop w:val="0"/>
              <w:marBottom w:val="0"/>
              <w:divBdr>
                <w:top w:val="none" w:sz="0" w:space="0" w:color="auto"/>
                <w:left w:val="none" w:sz="0" w:space="0" w:color="auto"/>
                <w:bottom w:val="none" w:sz="0" w:space="0" w:color="auto"/>
                <w:right w:val="none" w:sz="0" w:space="0" w:color="auto"/>
              </w:divBdr>
              <w:divsChild>
                <w:div w:id="1883203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263259">
          <w:marLeft w:val="0"/>
          <w:marRight w:val="0"/>
          <w:marTop w:val="300"/>
          <w:marBottom w:val="0"/>
          <w:divBdr>
            <w:top w:val="none" w:sz="0" w:space="0" w:color="auto"/>
            <w:left w:val="none" w:sz="0" w:space="0" w:color="auto"/>
            <w:bottom w:val="none" w:sz="0" w:space="0" w:color="auto"/>
            <w:right w:val="none" w:sz="0" w:space="0" w:color="auto"/>
          </w:divBdr>
          <w:divsChild>
            <w:div w:id="604533253">
              <w:marLeft w:val="0"/>
              <w:marRight w:val="0"/>
              <w:marTop w:val="0"/>
              <w:marBottom w:val="0"/>
              <w:divBdr>
                <w:top w:val="none" w:sz="0" w:space="0" w:color="auto"/>
                <w:left w:val="none" w:sz="0" w:space="0" w:color="auto"/>
                <w:bottom w:val="none" w:sz="0" w:space="0" w:color="auto"/>
                <w:right w:val="none" w:sz="0" w:space="0" w:color="auto"/>
              </w:divBdr>
              <w:divsChild>
                <w:div w:id="8430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8608">
          <w:marLeft w:val="0"/>
          <w:marRight w:val="0"/>
          <w:marTop w:val="300"/>
          <w:marBottom w:val="0"/>
          <w:divBdr>
            <w:top w:val="none" w:sz="0" w:space="0" w:color="auto"/>
            <w:left w:val="none" w:sz="0" w:space="0" w:color="auto"/>
            <w:bottom w:val="none" w:sz="0" w:space="0" w:color="auto"/>
            <w:right w:val="none" w:sz="0" w:space="0" w:color="auto"/>
          </w:divBdr>
          <w:divsChild>
            <w:div w:id="571278850">
              <w:marLeft w:val="0"/>
              <w:marRight w:val="0"/>
              <w:marTop w:val="0"/>
              <w:marBottom w:val="0"/>
              <w:divBdr>
                <w:top w:val="none" w:sz="0" w:space="0" w:color="auto"/>
                <w:left w:val="none" w:sz="0" w:space="0" w:color="auto"/>
                <w:bottom w:val="none" w:sz="0" w:space="0" w:color="auto"/>
                <w:right w:val="none" w:sz="0" w:space="0" w:color="auto"/>
              </w:divBdr>
              <w:divsChild>
                <w:div w:id="99523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374954">
          <w:marLeft w:val="0"/>
          <w:marRight w:val="0"/>
          <w:marTop w:val="300"/>
          <w:marBottom w:val="0"/>
          <w:divBdr>
            <w:top w:val="none" w:sz="0" w:space="0" w:color="auto"/>
            <w:left w:val="none" w:sz="0" w:space="0" w:color="auto"/>
            <w:bottom w:val="none" w:sz="0" w:space="0" w:color="auto"/>
            <w:right w:val="none" w:sz="0" w:space="0" w:color="auto"/>
          </w:divBdr>
          <w:divsChild>
            <w:div w:id="1422221860">
              <w:marLeft w:val="0"/>
              <w:marRight w:val="0"/>
              <w:marTop w:val="0"/>
              <w:marBottom w:val="0"/>
              <w:divBdr>
                <w:top w:val="none" w:sz="0" w:space="0" w:color="auto"/>
                <w:left w:val="none" w:sz="0" w:space="0" w:color="auto"/>
                <w:bottom w:val="none" w:sz="0" w:space="0" w:color="auto"/>
                <w:right w:val="none" w:sz="0" w:space="0" w:color="auto"/>
              </w:divBdr>
              <w:divsChild>
                <w:div w:id="1787850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164892">
      <w:bodyDiv w:val="1"/>
      <w:marLeft w:val="0"/>
      <w:marRight w:val="0"/>
      <w:marTop w:val="0"/>
      <w:marBottom w:val="0"/>
      <w:divBdr>
        <w:top w:val="none" w:sz="0" w:space="0" w:color="auto"/>
        <w:left w:val="none" w:sz="0" w:space="0" w:color="auto"/>
        <w:bottom w:val="none" w:sz="0" w:space="0" w:color="auto"/>
        <w:right w:val="none" w:sz="0" w:space="0" w:color="auto"/>
      </w:divBdr>
      <w:divsChild>
        <w:div w:id="225996558">
          <w:marLeft w:val="0"/>
          <w:marRight w:val="0"/>
          <w:marTop w:val="0"/>
          <w:marBottom w:val="0"/>
          <w:divBdr>
            <w:top w:val="none" w:sz="0" w:space="0" w:color="auto"/>
            <w:left w:val="none" w:sz="0" w:space="0" w:color="auto"/>
            <w:bottom w:val="none" w:sz="0" w:space="0" w:color="auto"/>
            <w:right w:val="none" w:sz="0" w:space="0" w:color="auto"/>
          </w:divBdr>
        </w:div>
        <w:div w:id="265235580">
          <w:marLeft w:val="0"/>
          <w:marRight w:val="0"/>
          <w:marTop w:val="0"/>
          <w:marBottom w:val="0"/>
          <w:divBdr>
            <w:top w:val="none" w:sz="0" w:space="0" w:color="auto"/>
            <w:left w:val="none" w:sz="0" w:space="0" w:color="auto"/>
            <w:bottom w:val="none" w:sz="0" w:space="0" w:color="auto"/>
            <w:right w:val="none" w:sz="0" w:space="0" w:color="auto"/>
          </w:divBdr>
          <w:divsChild>
            <w:div w:id="515733519">
              <w:marLeft w:val="0"/>
              <w:marRight w:val="0"/>
              <w:marTop w:val="0"/>
              <w:marBottom w:val="0"/>
              <w:divBdr>
                <w:top w:val="none" w:sz="0" w:space="0" w:color="auto"/>
                <w:left w:val="none" w:sz="0" w:space="0" w:color="auto"/>
                <w:bottom w:val="none" w:sz="0" w:space="0" w:color="auto"/>
                <w:right w:val="none" w:sz="0" w:space="0" w:color="auto"/>
              </w:divBdr>
            </w:div>
          </w:divsChild>
        </w:div>
        <w:div w:id="553005737">
          <w:marLeft w:val="0"/>
          <w:marRight w:val="0"/>
          <w:marTop w:val="0"/>
          <w:marBottom w:val="0"/>
          <w:divBdr>
            <w:top w:val="none" w:sz="0" w:space="0" w:color="auto"/>
            <w:left w:val="none" w:sz="0" w:space="0" w:color="auto"/>
            <w:bottom w:val="none" w:sz="0" w:space="0" w:color="auto"/>
            <w:right w:val="none" w:sz="0" w:space="0" w:color="auto"/>
          </w:divBdr>
        </w:div>
        <w:div w:id="934557952">
          <w:marLeft w:val="0"/>
          <w:marRight w:val="0"/>
          <w:marTop w:val="0"/>
          <w:marBottom w:val="0"/>
          <w:divBdr>
            <w:top w:val="none" w:sz="0" w:space="0" w:color="auto"/>
            <w:left w:val="none" w:sz="0" w:space="0" w:color="auto"/>
            <w:bottom w:val="none" w:sz="0" w:space="0" w:color="auto"/>
            <w:right w:val="none" w:sz="0" w:space="0" w:color="auto"/>
          </w:divBdr>
          <w:divsChild>
            <w:div w:id="648097650">
              <w:marLeft w:val="0"/>
              <w:marRight w:val="0"/>
              <w:marTop w:val="0"/>
              <w:marBottom w:val="0"/>
              <w:divBdr>
                <w:top w:val="none" w:sz="0" w:space="0" w:color="auto"/>
                <w:left w:val="none" w:sz="0" w:space="0" w:color="auto"/>
                <w:bottom w:val="none" w:sz="0" w:space="0" w:color="auto"/>
                <w:right w:val="none" w:sz="0" w:space="0" w:color="auto"/>
              </w:divBdr>
            </w:div>
          </w:divsChild>
        </w:div>
        <w:div w:id="1561819492">
          <w:marLeft w:val="0"/>
          <w:marRight w:val="0"/>
          <w:marTop w:val="0"/>
          <w:marBottom w:val="0"/>
          <w:divBdr>
            <w:top w:val="none" w:sz="0" w:space="0" w:color="auto"/>
            <w:left w:val="none" w:sz="0" w:space="0" w:color="auto"/>
            <w:bottom w:val="none" w:sz="0" w:space="0" w:color="auto"/>
            <w:right w:val="none" w:sz="0" w:space="0" w:color="auto"/>
          </w:divBdr>
        </w:div>
        <w:div w:id="428429604">
          <w:marLeft w:val="0"/>
          <w:marRight w:val="0"/>
          <w:marTop w:val="0"/>
          <w:marBottom w:val="0"/>
          <w:divBdr>
            <w:top w:val="none" w:sz="0" w:space="0" w:color="auto"/>
            <w:left w:val="none" w:sz="0" w:space="0" w:color="auto"/>
            <w:bottom w:val="none" w:sz="0" w:space="0" w:color="auto"/>
            <w:right w:val="none" w:sz="0" w:space="0" w:color="auto"/>
          </w:divBdr>
          <w:divsChild>
            <w:div w:id="234366349">
              <w:marLeft w:val="0"/>
              <w:marRight w:val="0"/>
              <w:marTop w:val="0"/>
              <w:marBottom w:val="0"/>
              <w:divBdr>
                <w:top w:val="none" w:sz="0" w:space="0" w:color="auto"/>
                <w:left w:val="none" w:sz="0" w:space="0" w:color="auto"/>
                <w:bottom w:val="none" w:sz="0" w:space="0" w:color="auto"/>
                <w:right w:val="none" w:sz="0" w:space="0" w:color="auto"/>
              </w:divBdr>
            </w:div>
          </w:divsChild>
        </w:div>
        <w:div w:id="39285274">
          <w:marLeft w:val="0"/>
          <w:marRight w:val="0"/>
          <w:marTop w:val="0"/>
          <w:marBottom w:val="0"/>
          <w:divBdr>
            <w:top w:val="none" w:sz="0" w:space="0" w:color="auto"/>
            <w:left w:val="none" w:sz="0" w:space="0" w:color="auto"/>
            <w:bottom w:val="none" w:sz="0" w:space="0" w:color="auto"/>
            <w:right w:val="none" w:sz="0" w:space="0" w:color="auto"/>
          </w:divBdr>
        </w:div>
        <w:div w:id="108361767">
          <w:marLeft w:val="0"/>
          <w:marRight w:val="0"/>
          <w:marTop w:val="0"/>
          <w:marBottom w:val="0"/>
          <w:divBdr>
            <w:top w:val="none" w:sz="0" w:space="0" w:color="auto"/>
            <w:left w:val="none" w:sz="0" w:space="0" w:color="auto"/>
            <w:bottom w:val="none" w:sz="0" w:space="0" w:color="auto"/>
            <w:right w:val="none" w:sz="0" w:space="0" w:color="auto"/>
          </w:divBdr>
          <w:divsChild>
            <w:div w:id="1759905759">
              <w:marLeft w:val="0"/>
              <w:marRight w:val="0"/>
              <w:marTop w:val="0"/>
              <w:marBottom w:val="0"/>
              <w:divBdr>
                <w:top w:val="none" w:sz="0" w:space="0" w:color="auto"/>
                <w:left w:val="none" w:sz="0" w:space="0" w:color="auto"/>
                <w:bottom w:val="none" w:sz="0" w:space="0" w:color="auto"/>
                <w:right w:val="none" w:sz="0" w:space="0" w:color="auto"/>
              </w:divBdr>
            </w:div>
          </w:divsChild>
        </w:div>
        <w:div w:id="399643691">
          <w:marLeft w:val="0"/>
          <w:marRight w:val="0"/>
          <w:marTop w:val="0"/>
          <w:marBottom w:val="0"/>
          <w:divBdr>
            <w:top w:val="none" w:sz="0" w:space="0" w:color="auto"/>
            <w:left w:val="none" w:sz="0" w:space="0" w:color="auto"/>
            <w:bottom w:val="none" w:sz="0" w:space="0" w:color="auto"/>
            <w:right w:val="none" w:sz="0" w:space="0" w:color="auto"/>
          </w:divBdr>
        </w:div>
        <w:div w:id="314997085">
          <w:marLeft w:val="0"/>
          <w:marRight w:val="0"/>
          <w:marTop w:val="0"/>
          <w:marBottom w:val="0"/>
          <w:divBdr>
            <w:top w:val="none" w:sz="0" w:space="0" w:color="auto"/>
            <w:left w:val="none" w:sz="0" w:space="0" w:color="auto"/>
            <w:bottom w:val="none" w:sz="0" w:space="0" w:color="auto"/>
            <w:right w:val="none" w:sz="0" w:space="0" w:color="auto"/>
          </w:divBdr>
          <w:divsChild>
            <w:div w:id="1337730348">
              <w:marLeft w:val="0"/>
              <w:marRight w:val="0"/>
              <w:marTop w:val="0"/>
              <w:marBottom w:val="0"/>
              <w:divBdr>
                <w:top w:val="none" w:sz="0" w:space="0" w:color="auto"/>
                <w:left w:val="none" w:sz="0" w:space="0" w:color="auto"/>
                <w:bottom w:val="none" w:sz="0" w:space="0" w:color="auto"/>
                <w:right w:val="none" w:sz="0" w:space="0" w:color="auto"/>
              </w:divBdr>
            </w:div>
          </w:divsChild>
        </w:div>
        <w:div w:id="218824939">
          <w:marLeft w:val="0"/>
          <w:marRight w:val="0"/>
          <w:marTop w:val="0"/>
          <w:marBottom w:val="0"/>
          <w:divBdr>
            <w:top w:val="none" w:sz="0" w:space="0" w:color="auto"/>
            <w:left w:val="none" w:sz="0" w:space="0" w:color="auto"/>
            <w:bottom w:val="none" w:sz="0" w:space="0" w:color="auto"/>
            <w:right w:val="none" w:sz="0" w:space="0" w:color="auto"/>
          </w:divBdr>
        </w:div>
        <w:div w:id="151454321">
          <w:marLeft w:val="0"/>
          <w:marRight w:val="0"/>
          <w:marTop w:val="0"/>
          <w:marBottom w:val="0"/>
          <w:divBdr>
            <w:top w:val="none" w:sz="0" w:space="0" w:color="auto"/>
            <w:left w:val="none" w:sz="0" w:space="0" w:color="auto"/>
            <w:bottom w:val="none" w:sz="0" w:space="0" w:color="auto"/>
            <w:right w:val="none" w:sz="0" w:space="0" w:color="auto"/>
          </w:divBdr>
          <w:divsChild>
            <w:div w:id="1279291256">
              <w:marLeft w:val="0"/>
              <w:marRight w:val="0"/>
              <w:marTop w:val="0"/>
              <w:marBottom w:val="0"/>
              <w:divBdr>
                <w:top w:val="none" w:sz="0" w:space="0" w:color="auto"/>
                <w:left w:val="none" w:sz="0" w:space="0" w:color="auto"/>
                <w:bottom w:val="none" w:sz="0" w:space="0" w:color="auto"/>
                <w:right w:val="none" w:sz="0" w:space="0" w:color="auto"/>
              </w:divBdr>
            </w:div>
          </w:divsChild>
        </w:div>
        <w:div w:id="649485553">
          <w:marLeft w:val="0"/>
          <w:marRight w:val="0"/>
          <w:marTop w:val="0"/>
          <w:marBottom w:val="0"/>
          <w:divBdr>
            <w:top w:val="none" w:sz="0" w:space="0" w:color="auto"/>
            <w:left w:val="none" w:sz="0" w:space="0" w:color="auto"/>
            <w:bottom w:val="none" w:sz="0" w:space="0" w:color="auto"/>
            <w:right w:val="none" w:sz="0" w:space="0" w:color="auto"/>
          </w:divBdr>
        </w:div>
        <w:div w:id="1251281609">
          <w:marLeft w:val="0"/>
          <w:marRight w:val="0"/>
          <w:marTop w:val="0"/>
          <w:marBottom w:val="0"/>
          <w:divBdr>
            <w:top w:val="none" w:sz="0" w:space="0" w:color="auto"/>
            <w:left w:val="none" w:sz="0" w:space="0" w:color="auto"/>
            <w:bottom w:val="none" w:sz="0" w:space="0" w:color="auto"/>
            <w:right w:val="none" w:sz="0" w:space="0" w:color="auto"/>
          </w:divBdr>
          <w:divsChild>
            <w:div w:id="818225556">
              <w:marLeft w:val="0"/>
              <w:marRight w:val="0"/>
              <w:marTop w:val="0"/>
              <w:marBottom w:val="0"/>
              <w:divBdr>
                <w:top w:val="none" w:sz="0" w:space="0" w:color="auto"/>
                <w:left w:val="none" w:sz="0" w:space="0" w:color="auto"/>
                <w:bottom w:val="none" w:sz="0" w:space="0" w:color="auto"/>
                <w:right w:val="none" w:sz="0" w:space="0" w:color="auto"/>
              </w:divBdr>
            </w:div>
          </w:divsChild>
        </w:div>
        <w:div w:id="1849829120">
          <w:marLeft w:val="0"/>
          <w:marRight w:val="0"/>
          <w:marTop w:val="300"/>
          <w:marBottom w:val="0"/>
          <w:divBdr>
            <w:top w:val="none" w:sz="0" w:space="0" w:color="auto"/>
            <w:left w:val="none" w:sz="0" w:space="0" w:color="auto"/>
            <w:bottom w:val="none" w:sz="0" w:space="0" w:color="auto"/>
            <w:right w:val="none" w:sz="0" w:space="0" w:color="auto"/>
          </w:divBdr>
          <w:divsChild>
            <w:div w:id="1290012438">
              <w:marLeft w:val="0"/>
              <w:marRight w:val="0"/>
              <w:marTop w:val="0"/>
              <w:marBottom w:val="0"/>
              <w:divBdr>
                <w:top w:val="none" w:sz="0" w:space="0" w:color="auto"/>
                <w:left w:val="none" w:sz="0" w:space="0" w:color="auto"/>
                <w:bottom w:val="none" w:sz="0" w:space="0" w:color="auto"/>
                <w:right w:val="none" w:sz="0" w:space="0" w:color="auto"/>
              </w:divBdr>
              <w:divsChild>
                <w:div w:id="142036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72593">
          <w:marLeft w:val="0"/>
          <w:marRight w:val="0"/>
          <w:marTop w:val="300"/>
          <w:marBottom w:val="0"/>
          <w:divBdr>
            <w:top w:val="none" w:sz="0" w:space="0" w:color="auto"/>
            <w:left w:val="none" w:sz="0" w:space="0" w:color="auto"/>
            <w:bottom w:val="none" w:sz="0" w:space="0" w:color="auto"/>
            <w:right w:val="none" w:sz="0" w:space="0" w:color="auto"/>
          </w:divBdr>
          <w:divsChild>
            <w:div w:id="1693609077">
              <w:marLeft w:val="0"/>
              <w:marRight w:val="0"/>
              <w:marTop w:val="0"/>
              <w:marBottom w:val="0"/>
              <w:divBdr>
                <w:top w:val="none" w:sz="0" w:space="0" w:color="auto"/>
                <w:left w:val="none" w:sz="0" w:space="0" w:color="auto"/>
                <w:bottom w:val="none" w:sz="0" w:space="0" w:color="auto"/>
                <w:right w:val="none" w:sz="0" w:space="0" w:color="auto"/>
              </w:divBdr>
              <w:divsChild>
                <w:div w:id="92041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1396">
          <w:marLeft w:val="0"/>
          <w:marRight w:val="0"/>
          <w:marTop w:val="300"/>
          <w:marBottom w:val="0"/>
          <w:divBdr>
            <w:top w:val="none" w:sz="0" w:space="0" w:color="auto"/>
            <w:left w:val="none" w:sz="0" w:space="0" w:color="auto"/>
            <w:bottom w:val="none" w:sz="0" w:space="0" w:color="auto"/>
            <w:right w:val="none" w:sz="0" w:space="0" w:color="auto"/>
          </w:divBdr>
          <w:divsChild>
            <w:div w:id="1033850482">
              <w:marLeft w:val="0"/>
              <w:marRight w:val="0"/>
              <w:marTop w:val="0"/>
              <w:marBottom w:val="0"/>
              <w:divBdr>
                <w:top w:val="none" w:sz="0" w:space="0" w:color="auto"/>
                <w:left w:val="none" w:sz="0" w:space="0" w:color="auto"/>
                <w:bottom w:val="none" w:sz="0" w:space="0" w:color="auto"/>
                <w:right w:val="none" w:sz="0" w:space="0" w:color="auto"/>
              </w:divBdr>
              <w:divsChild>
                <w:div w:id="162438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04840">
          <w:marLeft w:val="0"/>
          <w:marRight w:val="0"/>
          <w:marTop w:val="300"/>
          <w:marBottom w:val="0"/>
          <w:divBdr>
            <w:top w:val="none" w:sz="0" w:space="0" w:color="auto"/>
            <w:left w:val="none" w:sz="0" w:space="0" w:color="auto"/>
            <w:bottom w:val="none" w:sz="0" w:space="0" w:color="auto"/>
            <w:right w:val="none" w:sz="0" w:space="0" w:color="auto"/>
          </w:divBdr>
          <w:divsChild>
            <w:div w:id="526411808">
              <w:marLeft w:val="0"/>
              <w:marRight w:val="0"/>
              <w:marTop w:val="0"/>
              <w:marBottom w:val="0"/>
              <w:divBdr>
                <w:top w:val="none" w:sz="0" w:space="0" w:color="auto"/>
                <w:left w:val="none" w:sz="0" w:space="0" w:color="auto"/>
                <w:bottom w:val="none" w:sz="0" w:space="0" w:color="auto"/>
                <w:right w:val="none" w:sz="0" w:space="0" w:color="auto"/>
              </w:divBdr>
              <w:divsChild>
                <w:div w:id="20369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085759">
      <w:bodyDiv w:val="1"/>
      <w:marLeft w:val="0"/>
      <w:marRight w:val="0"/>
      <w:marTop w:val="0"/>
      <w:marBottom w:val="0"/>
      <w:divBdr>
        <w:top w:val="none" w:sz="0" w:space="0" w:color="auto"/>
        <w:left w:val="none" w:sz="0" w:space="0" w:color="auto"/>
        <w:bottom w:val="none" w:sz="0" w:space="0" w:color="auto"/>
        <w:right w:val="none" w:sz="0" w:space="0" w:color="auto"/>
      </w:divBdr>
      <w:divsChild>
        <w:div w:id="29191310">
          <w:marLeft w:val="0"/>
          <w:marRight w:val="0"/>
          <w:marTop w:val="0"/>
          <w:marBottom w:val="0"/>
          <w:divBdr>
            <w:top w:val="none" w:sz="0" w:space="0" w:color="auto"/>
            <w:left w:val="none" w:sz="0" w:space="0" w:color="auto"/>
            <w:bottom w:val="none" w:sz="0" w:space="0" w:color="auto"/>
            <w:right w:val="none" w:sz="0" w:space="0" w:color="auto"/>
          </w:divBdr>
        </w:div>
        <w:div w:id="1743597648">
          <w:marLeft w:val="0"/>
          <w:marRight w:val="0"/>
          <w:marTop w:val="0"/>
          <w:marBottom w:val="0"/>
          <w:divBdr>
            <w:top w:val="none" w:sz="0" w:space="0" w:color="auto"/>
            <w:left w:val="none" w:sz="0" w:space="0" w:color="auto"/>
            <w:bottom w:val="none" w:sz="0" w:space="0" w:color="auto"/>
            <w:right w:val="none" w:sz="0" w:space="0" w:color="auto"/>
          </w:divBdr>
          <w:divsChild>
            <w:div w:id="598761842">
              <w:marLeft w:val="0"/>
              <w:marRight w:val="0"/>
              <w:marTop w:val="0"/>
              <w:marBottom w:val="0"/>
              <w:divBdr>
                <w:top w:val="none" w:sz="0" w:space="0" w:color="auto"/>
                <w:left w:val="none" w:sz="0" w:space="0" w:color="auto"/>
                <w:bottom w:val="none" w:sz="0" w:space="0" w:color="auto"/>
                <w:right w:val="none" w:sz="0" w:space="0" w:color="auto"/>
              </w:divBdr>
            </w:div>
          </w:divsChild>
        </w:div>
        <w:div w:id="285544703">
          <w:marLeft w:val="0"/>
          <w:marRight w:val="0"/>
          <w:marTop w:val="0"/>
          <w:marBottom w:val="0"/>
          <w:divBdr>
            <w:top w:val="none" w:sz="0" w:space="0" w:color="auto"/>
            <w:left w:val="none" w:sz="0" w:space="0" w:color="auto"/>
            <w:bottom w:val="none" w:sz="0" w:space="0" w:color="auto"/>
            <w:right w:val="none" w:sz="0" w:space="0" w:color="auto"/>
          </w:divBdr>
        </w:div>
        <w:div w:id="699090936">
          <w:marLeft w:val="0"/>
          <w:marRight w:val="0"/>
          <w:marTop w:val="0"/>
          <w:marBottom w:val="0"/>
          <w:divBdr>
            <w:top w:val="none" w:sz="0" w:space="0" w:color="auto"/>
            <w:left w:val="none" w:sz="0" w:space="0" w:color="auto"/>
            <w:bottom w:val="none" w:sz="0" w:space="0" w:color="auto"/>
            <w:right w:val="none" w:sz="0" w:space="0" w:color="auto"/>
          </w:divBdr>
          <w:divsChild>
            <w:div w:id="280648918">
              <w:marLeft w:val="0"/>
              <w:marRight w:val="0"/>
              <w:marTop w:val="0"/>
              <w:marBottom w:val="0"/>
              <w:divBdr>
                <w:top w:val="none" w:sz="0" w:space="0" w:color="auto"/>
                <w:left w:val="none" w:sz="0" w:space="0" w:color="auto"/>
                <w:bottom w:val="none" w:sz="0" w:space="0" w:color="auto"/>
                <w:right w:val="none" w:sz="0" w:space="0" w:color="auto"/>
              </w:divBdr>
            </w:div>
          </w:divsChild>
        </w:div>
        <w:div w:id="44136119">
          <w:marLeft w:val="0"/>
          <w:marRight w:val="0"/>
          <w:marTop w:val="0"/>
          <w:marBottom w:val="0"/>
          <w:divBdr>
            <w:top w:val="none" w:sz="0" w:space="0" w:color="auto"/>
            <w:left w:val="none" w:sz="0" w:space="0" w:color="auto"/>
            <w:bottom w:val="none" w:sz="0" w:space="0" w:color="auto"/>
            <w:right w:val="none" w:sz="0" w:space="0" w:color="auto"/>
          </w:divBdr>
        </w:div>
        <w:div w:id="1025061923">
          <w:marLeft w:val="0"/>
          <w:marRight w:val="0"/>
          <w:marTop w:val="0"/>
          <w:marBottom w:val="0"/>
          <w:divBdr>
            <w:top w:val="none" w:sz="0" w:space="0" w:color="auto"/>
            <w:left w:val="none" w:sz="0" w:space="0" w:color="auto"/>
            <w:bottom w:val="none" w:sz="0" w:space="0" w:color="auto"/>
            <w:right w:val="none" w:sz="0" w:space="0" w:color="auto"/>
          </w:divBdr>
          <w:divsChild>
            <w:div w:id="1947078445">
              <w:marLeft w:val="0"/>
              <w:marRight w:val="0"/>
              <w:marTop w:val="0"/>
              <w:marBottom w:val="0"/>
              <w:divBdr>
                <w:top w:val="none" w:sz="0" w:space="0" w:color="auto"/>
                <w:left w:val="none" w:sz="0" w:space="0" w:color="auto"/>
                <w:bottom w:val="none" w:sz="0" w:space="0" w:color="auto"/>
                <w:right w:val="none" w:sz="0" w:space="0" w:color="auto"/>
              </w:divBdr>
            </w:div>
          </w:divsChild>
        </w:div>
        <w:div w:id="960183746">
          <w:marLeft w:val="0"/>
          <w:marRight w:val="0"/>
          <w:marTop w:val="0"/>
          <w:marBottom w:val="0"/>
          <w:divBdr>
            <w:top w:val="none" w:sz="0" w:space="0" w:color="auto"/>
            <w:left w:val="none" w:sz="0" w:space="0" w:color="auto"/>
            <w:bottom w:val="none" w:sz="0" w:space="0" w:color="auto"/>
            <w:right w:val="none" w:sz="0" w:space="0" w:color="auto"/>
          </w:divBdr>
        </w:div>
        <w:div w:id="543179197">
          <w:marLeft w:val="0"/>
          <w:marRight w:val="0"/>
          <w:marTop w:val="0"/>
          <w:marBottom w:val="0"/>
          <w:divBdr>
            <w:top w:val="none" w:sz="0" w:space="0" w:color="auto"/>
            <w:left w:val="none" w:sz="0" w:space="0" w:color="auto"/>
            <w:bottom w:val="none" w:sz="0" w:space="0" w:color="auto"/>
            <w:right w:val="none" w:sz="0" w:space="0" w:color="auto"/>
          </w:divBdr>
          <w:divsChild>
            <w:div w:id="1446075419">
              <w:marLeft w:val="0"/>
              <w:marRight w:val="0"/>
              <w:marTop w:val="0"/>
              <w:marBottom w:val="0"/>
              <w:divBdr>
                <w:top w:val="none" w:sz="0" w:space="0" w:color="auto"/>
                <w:left w:val="none" w:sz="0" w:space="0" w:color="auto"/>
                <w:bottom w:val="none" w:sz="0" w:space="0" w:color="auto"/>
                <w:right w:val="none" w:sz="0" w:space="0" w:color="auto"/>
              </w:divBdr>
            </w:div>
          </w:divsChild>
        </w:div>
        <w:div w:id="216934831">
          <w:marLeft w:val="0"/>
          <w:marRight w:val="0"/>
          <w:marTop w:val="0"/>
          <w:marBottom w:val="0"/>
          <w:divBdr>
            <w:top w:val="none" w:sz="0" w:space="0" w:color="auto"/>
            <w:left w:val="none" w:sz="0" w:space="0" w:color="auto"/>
            <w:bottom w:val="none" w:sz="0" w:space="0" w:color="auto"/>
            <w:right w:val="none" w:sz="0" w:space="0" w:color="auto"/>
          </w:divBdr>
        </w:div>
        <w:div w:id="596597127">
          <w:marLeft w:val="0"/>
          <w:marRight w:val="0"/>
          <w:marTop w:val="0"/>
          <w:marBottom w:val="0"/>
          <w:divBdr>
            <w:top w:val="none" w:sz="0" w:space="0" w:color="auto"/>
            <w:left w:val="none" w:sz="0" w:space="0" w:color="auto"/>
            <w:bottom w:val="none" w:sz="0" w:space="0" w:color="auto"/>
            <w:right w:val="none" w:sz="0" w:space="0" w:color="auto"/>
          </w:divBdr>
          <w:divsChild>
            <w:div w:id="728576011">
              <w:marLeft w:val="0"/>
              <w:marRight w:val="0"/>
              <w:marTop w:val="0"/>
              <w:marBottom w:val="0"/>
              <w:divBdr>
                <w:top w:val="none" w:sz="0" w:space="0" w:color="auto"/>
                <w:left w:val="none" w:sz="0" w:space="0" w:color="auto"/>
                <w:bottom w:val="none" w:sz="0" w:space="0" w:color="auto"/>
                <w:right w:val="none" w:sz="0" w:space="0" w:color="auto"/>
              </w:divBdr>
            </w:div>
          </w:divsChild>
        </w:div>
        <w:div w:id="1093745304">
          <w:marLeft w:val="0"/>
          <w:marRight w:val="0"/>
          <w:marTop w:val="0"/>
          <w:marBottom w:val="0"/>
          <w:divBdr>
            <w:top w:val="none" w:sz="0" w:space="0" w:color="auto"/>
            <w:left w:val="none" w:sz="0" w:space="0" w:color="auto"/>
            <w:bottom w:val="none" w:sz="0" w:space="0" w:color="auto"/>
            <w:right w:val="none" w:sz="0" w:space="0" w:color="auto"/>
          </w:divBdr>
        </w:div>
        <w:div w:id="51581221">
          <w:marLeft w:val="0"/>
          <w:marRight w:val="0"/>
          <w:marTop w:val="0"/>
          <w:marBottom w:val="0"/>
          <w:divBdr>
            <w:top w:val="none" w:sz="0" w:space="0" w:color="auto"/>
            <w:left w:val="none" w:sz="0" w:space="0" w:color="auto"/>
            <w:bottom w:val="none" w:sz="0" w:space="0" w:color="auto"/>
            <w:right w:val="none" w:sz="0" w:space="0" w:color="auto"/>
          </w:divBdr>
          <w:divsChild>
            <w:div w:id="1779711267">
              <w:marLeft w:val="0"/>
              <w:marRight w:val="0"/>
              <w:marTop w:val="0"/>
              <w:marBottom w:val="0"/>
              <w:divBdr>
                <w:top w:val="none" w:sz="0" w:space="0" w:color="auto"/>
                <w:left w:val="none" w:sz="0" w:space="0" w:color="auto"/>
                <w:bottom w:val="none" w:sz="0" w:space="0" w:color="auto"/>
                <w:right w:val="none" w:sz="0" w:space="0" w:color="auto"/>
              </w:divBdr>
            </w:div>
          </w:divsChild>
        </w:div>
        <w:div w:id="1066533587">
          <w:marLeft w:val="0"/>
          <w:marRight w:val="0"/>
          <w:marTop w:val="0"/>
          <w:marBottom w:val="0"/>
          <w:divBdr>
            <w:top w:val="none" w:sz="0" w:space="0" w:color="auto"/>
            <w:left w:val="none" w:sz="0" w:space="0" w:color="auto"/>
            <w:bottom w:val="none" w:sz="0" w:space="0" w:color="auto"/>
            <w:right w:val="none" w:sz="0" w:space="0" w:color="auto"/>
          </w:divBdr>
        </w:div>
        <w:div w:id="1733851471">
          <w:marLeft w:val="0"/>
          <w:marRight w:val="0"/>
          <w:marTop w:val="0"/>
          <w:marBottom w:val="0"/>
          <w:divBdr>
            <w:top w:val="none" w:sz="0" w:space="0" w:color="auto"/>
            <w:left w:val="none" w:sz="0" w:space="0" w:color="auto"/>
            <w:bottom w:val="none" w:sz="0" w:space="0" w:color="auto"/>
            <w:right w:val="none" w:sz="0" w:space="0" w:color="auto"/>
          </w:divBdr>
          <w:divsChild>
            <w:div w:id="1890342981">
              <w:marLeft w:val="0"/>
              <w:marRight w:val="0"/>
              <w:marTop w:val="0"/>
              <w:marBottom w:val="0"/>
              <w:divBdr>
                <w:top w:val="none" w:sz="0" w:space="0" w:color="auto"/>
                <w:left w:val="none" w:sz="0" w:space="0" w:color="auto"/>
                <w:bottom w:val="none" w:sz="0" w:space="0" w:color="auto"/>
                <w:right w:val="none" w:sz="0" w:space="0" w:color="auto"/>
              </w:divBdr>
            </w:div>
          </w:divsChild>
        </w:div>
        <w:div w:id="1543398041">
          <w:marLeft w:val="0"/>
          <w:marRight w:val="0"/>
          <w:marTop w:val="300"/>
          <w:marBottom w:val="0"/>
          <w:divBdr>
            <w:top w:val="none" w:sz="0" w:space="0" w:color="auto"/>
            <w:left w:val="none" w:sz="0" w:space="0" w:color="auto"/>
            <w:bottom w:val="none" w:sz="0" w:space="0" w:color="auto"/>
            <w:right w:val="none" w:sz="0" w:space="0" w:color="auto"/>
          </w:divBdr>
          <w:divsChild>
            <w:div w:id="416250124">
              <w:marLeft w:val="0"/>
              <w:marRight w:val="0"/>
              <w:marTop w:val="0"/>
              <w:marBottom w:val="0"/>
              <w:divBdr>
                <w:top w:val="none" w:sz="0" w:space="0" w:color="auto"/>
                <w:left w:val="none" w:sz="0" w:space="0" w:color="auto"/>
                <w:bottom w:val="none" w:sz="0" w:space="0" w:color="auto"/>
                <w:right w:val="none" w:sz="0" w:space="0" w:color="auto"/>
              </w:divBdr>
              <w:divsChild>
                <w:div w:id="2072657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00787">
          <w:marLeft w:val="0"/>
          <w:marRight w:val="0"/>
          <w:marTop w:val="300"/>
          <w:marBottom w:val="0"/>
          <w:divBdr>
            <w:top w:val="none" w:sz="0" w:space="0" w:color="auto"/>
            <w:left w:val="none" w:sz="0" w:space="0" w:color="auto"/>
            <w:bottom w:val="none" w:sz="0" w:space="0" w:color="auto"/>
            <w:right w:val="none" w:sz="0" w:space="0" w:color="auto"/>
          </w:divBdr>
          <w:divsChild>
            <w:div w:id="978537456">
              <w:marLeft w:val="0"/>
              <w:marRight w:val="0"/>
              <w:marTop w:val="0"/>
              <w:marBottom w:val="0"/>
              <w:divBdr>
                <w:top w:val="none" w:sz="0" w:space="0" w:color="auto"/>
                <w:left w:val="none" w:sz="0" w:space="0" w:color="auto"/>
                <w:bottom w:val="none" w:sz="0" w:space="0" w:color="auto"/>
                <w:right w:val="none" w:sz="0" w:space="0" w:color="auto"/>
              </w:divBdr>
              <w:divsChild>
                <w:div w:id="89162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341725">
          <w:marLeft w:val="0"/>
          <w:marRight w:val="0"/>
          <w:marTop w:val="300"/>
          <w:marBottom w:val="0"/>
          <w:divBdr>
            <w:top w:val="none" w:sz="0" w:space="0" w:color="auto"/>
            <w:left w:val="none" w:sz="0" w:space="0" w:color="auto"/>
            <w:bottom w:val="none" w:sz="0" w:space="0" w:color="auto"/>
            <w:right w:val="none" w:sz="0" w:space="0" w:color="auto"/>
          </w:divBdr>
          <w:divsChild>
            <w:div w:id="107503987">
              <w:marLeft w:val="0"/>
              <w:marRight w:val="0"/>
              <w:marTop w:val="0"/>
              <w:marBottom w:val="0"/>
              <w:divBdr>
                <w:top w:val="none" w:sz="0" w:space="0" w:color="auto"/>
                <w:left w:val="none" w:sz="0" w:space="0" w:color="auto"/>
                <w:bottom w:val="none" w:sz="0" w:space="0" w:color="auto"/>
                <w:right w:val="none" w:sz="0" w:space="0" w:color="auto"/>
              </w:divBdr>
              <w:divsChild>
                <w:div w:id="1832210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61742">
          <w:marLeft w:val="0"/>
          <w:marRight w:val="0"/>
          <w:marTop w:val="300"/>
          <w:marBottom w:val="0"/>
          <w:divBdr>
            <w:top w:val="none" w:sz="0" w:space="0" w:color="auto"/>
            <w:left w:val="none" w:sz="0" w:space="0" w:color="auto"/>
            <w:bottom w:val="none" w:sz="0" w:space="0" w:color="auto"/>
            <w:right w:val="none" w:sz="0" w:space="0" w:color="auto"/>
          </w:divBdr>
          <w:divsChild>
            <w:div w:id="1015108161">
              <w:marLeft w:val="0"/>
              <w:marRight w:val="0"/>
              <w:marTop w:val="0"/>
              <w:marBottom w:val="0"/>
              <w:divBdr>
                <w:top w:val="none" w:sz="0" w:space="0" w:color="auto"/>
                <w:left w:val="none" w:sz="0" w:space="0" w:color="auto"/>
                <w:bottom w:val="none" w:sz="0" w:space="0" w:color="auto"/>
                <w:right w:val="none" w:sz="0" w:space="0" w:color="auto"/>
              </w:divBdr>
              <w:divsChild>
                <w:div w:id="499006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975027">
      <w:bodyDiv w:val="1"/>
      <w:marLeft w:val="0"/>
      <w:marRight w:val="0"/>
      <w:marTop w:val="0"/>
      <w:marBottom w:val="0"/>
      <w:divBdr>
        <w:top w:val="none" w:sz="0" w:space="0" w:color="auto"/>
        <w:left w:val="none" w:sz="0" w:space="0" w:color="auto"/>
        <w:bottom w:val="none" w:sz="0" w:space="0" w:color="auto"/>
        <w:right w:val="none" w:sz="0" w:space="0" w:color="auto"/>
      </w:divBdr>
      <w:divsChild>
        <w:div w:id="1826050373">
          <w:marLeft w:val="0"/>
          <w:marRight w:val="0"/>
          <w:marTop w:val="0"/>
          <w:marBottom w:val="0"/>
          <w:divBdr>
            <w:top w:val="none" w:sz="0" w:space="0" w:color="auto"/>
            <w:left w:val="none" w:sz="0" w:space="0" w:color="auto"/>
            <w:bottom w:val="none" w:sz="0" w:space="0" w:color="auto"/>
            <w:right w:val="none" w:sz="0" w:space="0" w:color="auto"/>
          </w:divBdr>
        </w:div>
        <w:div w:id="244992572">
          <w:marLeft w:val="0"/>
          <w:marRight w:val="0"/>
          <w:marTop w:val="0"/>
          <w:marBottom w:val="0"/>
          <w:divBdr>
            <w:top w:val="none" w:sz="0" w:space="0" w:color="auto"/>
            <w:left w:val="none" w:sz="0" w:space="0" w:color="auto"/>
            <w:bottom w:val="none" w:sz="0" w:space="0" w:color="auto"/>
            <w:right w:val="none" w:sz="0" w:space="0" w:color="auto"/>
          </w:divBdr>
          <w:divsChild>
            <w:div w:id="1790855834">
              <w:marLeft w:val="0"/>
              <w:marRight w:val="0"/>
              <w:marTop w:val="0"/>
              <w:marBottom w:val="0"/>
              <w:divBdr>
                <w:top w:val="none" w:sz="0" w:space="0" w:color="auto"/>
                <w:left w:val="none" w:sz="0" w:space="0" w:color="auto"/>
                <w:bottom w:val="none" w:sz="0" w:space="0" w:color="auto"/>
                <w:right w:val="none" w:sz="0" w:space="0" w:color="auto"/>
              </w:divBdr>
            </w:div>
          </w:divsChild>
        </w:div>
        <w:div w:id="178861447">
          <w:marLeft w:val="0"/>
          <w:marRight w:val="0"/>
          <w:marTop w:val="0"/>
          <w:marBottom w:val="0"/>
          <w:divBdr>
            <w:top w:val="none" w:sz="0" w:space="0" w:color="auto"/>
            <w:left w:val="none" w:sz="0" w:space="0" w:color="auto"/>
            <w:bottom w:val="none" w:sz="0" w:space="0" w:color="auto"/>
            <w:right w:val="none" w:sz="0" w:space="0" w:color="auto"/>
          </w:divBdr>
        </w:div>
        <w:div w:id="1234583238">
          <w:marLeft w:val="0"/>
          <w:marRight w:val="0"/>
          <w:marTop w:val="0"/>
          <w:marBottom w:val="0"/>
          <w:divBdr>
            <w:top w:val="none" w:sz="0" w:space="0" w:color="auto"/>
            <w:left w:val="none" w:sz="0" w:space="0" w:color="auto"/>
            <w:bottom w:val="none" w:sz="0" w:space="0" w:color="auto"/>
            <w:right w:val="none" w:sz="0" w:space="0" w:color="auto"/>
          </w:divBdr>
          <w:divsChild>
            <w:div w:id="300885547">
              <w:marLeft w:val="0"/>
              <w:marRight w:val="0"/>
              <w:marTop w:val="0"/>
              <w:marBottom w:val="0"/>
              <w:divBdr>
                <w:top w:val="none" w:sz="0" w:space="0" w:color="auto"/>
                <w:left w:val="none" w:sz="0" w:space="0" w:color="auto"/>
                <w:bottom w:val="none" w:sz="0" w:space="0" w:color="auto"/>
                <w:right w:val="none" w:sz="0" w:space="0" w:color="auto"/>
              </w:divBdr>
            </w:div>
          </w:divsChild>
        </w:div>
        <w:div w:id="1121805977">
          <w:marLeft w:val="0"/>
          <w:marRight w:val="0"/>
          <w:marTop w:val="0"/>
          <w:marBottom w:val="0"/>
          <w:divBdr>
            <w:top w:val="none" w:sz="0" w:space="0" w:color="auto"/>
            <w:left w:val="none" w:sz="0" w:space="0" w:color="auto"/>
            <w:bottom w:val="none" w:sz="0" w:space="0" w:color="auto"/>
            <w:right w:val="none" w:sz="0" w:space="0" w:color="auto"/>
          </w:divBdr>
        </w:div>
        <w:div w:id="866260600">
          <w:marLeft w:val="0"/>
          <w:marRight w:val="0"/>
          <w:marTop w:val="0"/>
          <w:marBottom w:val="0"/>
          <w:divBdr>
            <w:top w:val="none" w:sz="0" w:space="0" w:color="auto"/>
            <w:left w:val="none" w:sz="0" w:space="0" w:color="auto"/>
            <w:bottom w:val="none" w:sz="0" w:space="0" w:color="auto"/>
            <w:right w:val="none" w:sz="0" w:space="0" w:color="auto"/>
          </w:divBdr>
          <w:divsChild>
            <w:div w:id="787969934">
              <w:marLeft w:val="0"/>
              <w:marRight w:val="0"/>
              <w:marTop w:val="0"/>
              <w:marBottom w:val="0"/>
              <w:divBdr>
                <w:top w:val="none" w:sz="0" w:space="0" w:color="auto"/>
                <w:left w:val="none" w:sz="0" w:space="0" w:color="auto"/>
                <w:bottom w:val="none" w:sz="0" w:space="0" w:color="auto"/>
                <w:right w:val="none" w:sz="0" w:space="0" w:color="auto"/>
              </w:divBdr>
            </w:div>
          </w:divsChild>
        </w:div>
        <w:div w:id="335695497">
          <w:marLeft w:val="0"/>
          <w:marRight w:val="0"/>
          <w:marTop w:val="0"/>
          <w:marBottom w:val="0"/>
          <w:divBdr>
            <w:top w:val="none" w:sz="0" w:space="0" w:color="auto"/>
            <w:left w:val="none" w:sz="0" w:space="0" w:color="auto"/>
            <w:bottom w:val="none" w:sz="0" w:space="0" w:color="auto"/>
            <w:right w:val="none" w:sz="0" w:space="0" w:color="auto"/>
          </w:divBdr>
        </w:div>
        <w:div w:id="797142107">
          <w:marLeft w:val="0"/>
          <w:marRight w:val="0"/>
          <w:marTop w:val="0"/>
          <w:marBottom w:val="0"/>
          <w:divBdr>
            <w:top w:val="none" w:sz="0" w:space="0" w:color="auto"/>
            <w:left w:val="none" w:sz="0" w:space="0" w:color="auto"/>
            <w:bottom w:val="none" w:sz="0" w:space="0" w:color="auto"/>
            <w:right w:val="none" w:sz="0" w:space="0" w:color="auto"/>
          </w:divBdr>
          <w:divsChild>
            <w:div w:id="2034261613">
              <w:marLeft w:val="0"/>
              <w:marRight w:val="0"/>
              <w:marTop w:val="0"/>
              <w:marBottom w:val="0"/>
              <w:divBdr>
                <w:top w:val="none" w:sz="0" w:space="0" w:color="auto"/>
                <w:left w:val="none" w:sz="0" w:space="0" w:color="auto"/>
                <w:bottom w:val="none" w:sz="0" w:space="0" w:color="auto"/>
                <w:right w:val="none" w:sz="0" w:space="0" w:color="auto"/>
              </w:divBdr>
            </w:div>
          </w:divsChild>
        </w:div>
        <w:div w:id="133302673">
          <w:marLeft w:val="0"/>
          <w:marRight w:val="0"/>
          <w:marTop w:val="0"/>
          <w:marBottom w:val="0"/>
          <w:divBdr>
            <w:top w:val="none" w:sz="0" w:space="0" w:color="auto"/>
            <w:left w:val="none" w:sz="0" w:space="0" w:color="auto"/>
            <w:bottom w:val="none" w:sz="0" w:space="0" w:color="auto"/>
            <w:right w:val="none" w:sz="0" w:space="0" w:color="auto"/>
          </w:divBdr>
        </w:div>
        <w:div w:id="1605185483">
          <w:marLeft w:val="0"/>
          <w:marRight w:val="0"/>
          <w:marTop w:val="0"/>
          <w:marBottom w:val="0"/>
          <w:divBdr>
            <w:top w:val="none" w:sz="0" w:space="0" w:color="auto"/>
            <w:left w:val="none" w:sz="0" w:space="0" w:color="auto"/>
            <w:bottom w:val="none" w:sz="0" w:space="0" w:color="auto"/>
            <w:right w:val="none" w:sz="0" w:space="0" w:color="auto"/>
          </w:divBdr>
          <w:divsChild>
            <w:div w:id="104736276">
              <w:marLeft w:val="0"/>
              <w:marRight w:val="0"/>
              <w:marTop w:val="0"/>
              <w:marBottom w:val="0"/>
              <w:divBdr>
                <w:top w:val="none" w:sz="0" w:space="0" w:color="auto"/>
                <w:left w:val="none" w:sz="0" w:space="0" w:color="auto"/>
                <w:bottom w:val="none" w:sz="0" w:space="0" w:color="auto"/>
                <w:right w:val="none" w:sz="0" w:space="0" w:color="auto"/>
              </w:divBdr>
            </w:div>
          </w:divsChild>
        </w:div>
        <w:div w:id="97912529">
          <w:marLeft w:val="0"/>
          <w:marRight w:val="0"/>
          <w:marTop w:val="0"/>
          <w:marBottom w:val="0"/>
          <w:divBdr>
            <w:top w:val="none" w:sz="0" w:space="0" w:color="auto"/>
            <w:left w:val="none" w:sz="0" w:space="0" w:color="auto"/>
            <w:bottom w:val="none" w:sz="0" w:space="0" w:color="auto"/>
            <w:right w:val="none" w:sz="0" w:space="0" w:color="auto"/>
          </w:divBdr>
        </w:div>
        <w:div w:id="63574780">
          <w:marLeft w:val="0"/>
          <w:marRight w:val="0"/>
          <w:marTop w:val="0"/>
          <w:marBottom w:val="0"/>
          <w:divBdr>
            <w:top w:val="none" w:sz="0" w:space="0" w:color="auto"/>
            <w:left w:val="none" w:sz="0" w:space="0" w:color="auto"/>
            <w:bottom w:val="none" w:sz="0" w:space="0" w:color="auto"/>
            <w:right w:val="none" w:sz="0" w:space="0" w:color="auto"/>
          </w:divBdr>
          <w:divsChild>
            <w:div w:id="78059605">
              <w:marLeft w:val="0"/>
              <w:marRight w:val="0"/>
              <w:marTop w:val="0"/>
              <w:marBottom w:val="0"/>
              <w:divBdr>
                <w:top w:val="none" w:sz="0" w:space="0" w:color="auto"/>
                <w:left w:val="none" w:sz="0" w:space="0" w:color="auto"/>
                <w:bottom w:val="none" w:sz="0" w:space="0" w:color="auto"/>
                <w:right w:val="none" w:sz="0" w:space="0" w:color="auto"/>
              </w:divBdr>
            </w:div>
          </w:divsChild>
        </w:div>
        <w:div w:id="1524317380">
          <w:marLeft w:val="0"/>
          <w:marRight w:val="0"/>
          <w:marTop w:val="0"/>
          <w:marBottom w:val="0"/>
          <w:divBdr>
            <w:top w:val="none" w:sz="0" w:space="0" w:color="auto"/>
            <w:left w:val="none" w:sz="0" w:space="0" w:color="auto"/>
            <w:bottom w:val="none" w:sz="0" w:space="0" w:color="auto"/>
            <w:right w:val="none" w:sz="0" w:space="0" w:color="auto"/>
          </w:divBdr>
        </w:div>
        <w:div w:id="651983852">
          <w:marLeft w:val="0"/>
          <w:marRight w:val="0"/>
          <w:marTop w:val="0"/>
          <w:marBottom w:val="0"/>
          <w:divBdr>
            <w:top w:val="none" w:sz="0" w:space="0" w:color="auto"/>
            <w:left w:val="none" w:sz="0" w:space="0" w:color="auto"/>
            <w:bottom w:val="none" w:sz="0" w:space="0" w:color="auto"/>
            <w:right w:val="none" w:sz="0" w:space="0" w:color="auto"/>
          </w:divBdr>
          <w:divsChild>
            <w:div w:id="1135292590">
              <w:marLeft w:val="0"/>
              <w:marRight w:val="0"/>
              <w:marTop w:val="0"/>
              <w:marBottom w:val="0"/>
              <w:divBdr>
                <w:top w:val="none" w:sz="0" w:space="0" w:color="auto"/>
                <w:left w:val="none" w:sz="0" w:space="0" w:color="auto"/>
                <w:bottom w:val="none" w:sz="0" w:space="0" w:color="auto"/>
                <w:right w:val="none" w:sz="0" w:space="0" w:color="auto"/>
              </w:divBdr>
            </w:div>
          </w:divsChild>
        </w:div>
        <w:div w:id="1254705082">
          <w:marLeft w:val="0"/>
          <w:marRight w:val="0"/>
          <w:marTop w:val="300"/>
          <w:marBottom w:val="0"/>
          <w:divBdr>
            <w:top w:val="none" w:sz="0" w:space="0" w:color="auto"/>
            <w:left w:val="none" w:sz="0" w:space="0" w:color="auto"/>
            <w:bottom w:val="none" w:sz="0" w:space="0" w:color="auto"/>
            <w:right w:val="none" w:sz="0" w:space="0" w:color="auto"/>
          </w:divBdr>
          <w:divsChild>
            <w:div w:id="677929182">
              <w:marLeft w:val="0"/>
              <w:marRight w:val="0"/>
              <w:marTop w:val="0"/>
              <w:marBottom w:val="0"/>
              <w:divBdr>
                <w:top w:val="none" w:sz="0" w:space="0" w:color="auto"/>
                <w:left w:val="none" w:sz="0" w:space="0" w:color="auto"/>
                <w:bottom w:val="none" w:sz="0" w:space="0" w:color="auto"/>
                <w:right w:val="none" w:sz="0" w:space="0" w:color="auto"/>
              </w:divBdr>
              <w:divsChild>
                <w:div w:id="105978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181572">
          <w:marLeft w:val="0"/>
          <w:marRight w:val="0"/>
          <w:marTop w:val="300"/>
          <w:marBottom w:val="0"/>
          <w:divBdr>
            <w:top w:val="none" w:sz="0" w:space="0" w:color="auto"/>
            <w:left w:val="none" w:sz="0" w:space="0" w:color="auto"/>
            <w:bottom w:val="none" w:sz="0" w:space="0" w:color="auto"/>
            <w:right w:val="none" w:sz="0" w:space="0" w:color="auto"/>
          </w:divBdr>
          <w:divsChild>
            <w:div w:id="698553050">
              <w:marLeft w:val="0"/>
              <w:marRight w:val="0"/>
              <w:marTop w:val="0"/>
              <w:marBottom w:val="0"/>
              <w:divBdr>
                <w:top w:val="none" w:sz="0" w:space="0" w:color="auto"/>
                <w:left w:val="none" w:sz="0" w:space="0" w:color="auto"/>
                <w:bottom w:val="none" w:sz="0" w:space="0" w:color="auto"/>
                <w:right w:val="none" w:sz="0" w:space="0" w:color="auto"/>
              </w:divBdr>
              <w:divsChild>
                <w:div w:id="94215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740999">
          <w:marLeft w:val="0"/>
          <w:marRight w:val="0"/>
          <w:marTop w:val="300"/>
          <w:marBottom w:val="0"/>
          <w:divBdr>
            <w:top w:val="none" w:sz="0" w:space="0" w:color="auto"/>
            <w:left w:val="none" w:sz="0" w:space="0" w:color="auto"/>
            <w:bottom w:val="none" w:sz="0" w:space="0" w:color="auto"/>
            <w:right w:val="none" w:sz="0" w:space="0" w:color="auto"/>
          </w:divBdr>
          <w:divsChild>
            <w:div w:id="928344216">
              <w:marLeft w:val="0"/>
              <w:marRight w:val="0"/>
              <w:marTop w:val="0"/>
              <w:marBottom w:val="0"/>
              <w:divBdr>
                <w:top w:val="none" w:sz="0" w:space="0" w:color="auto"/>
                <w:left w:val="none" w:sz="0" w:space="0" w:color="auto"/>
                <w:bottom w:val="none" w:sz="0" w:space="0" w:color="auto"/>
                <w:right w:val="none" w:sz="0" w:space="0" w:color="auto"/>
              </w:divBdr>
              <w:divsChild>
                <w:div w:id="1900625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92299">
          <w:marLeft w:val="0"/>
          <w:marRight w:val="0"/>
          <w:marTop w:val="300"/>
          <w:marBottom w:val="0"/>
          <w:divBdr>
            <w:top w:val="none" w:sz="0" w:space="0" w:color="auto"/>
            <w:left w:val="none" w:sz="0" w:space="0" w:color="auto"/>
            <w:bottom w:val="none" w:sz="0" w:space="0" w:color="auto"/>
            <w:right w:val="none" w:sz="0" w:space="0" w:color="auto"/>
          </w:divBdr>
          <w:divsChild>
            <w:div w:id="93672220">
              <w:marLeft w:val="0"/>
              <w:marRight w:val="0"/>
              <w:marTop w:val="0"/>
              <w:marBottom w:val="0"/>
              <w:divBdr>
                <w:top w:val="none" w:sz="0" w:space="0" w:color="auto"/>
                <w:left w:val="none" w:sz="0" w:space="0" w:color="auto"/>
                <w:bottom w:val="none" w:sz="0" w:space="0" w:color="auto"/>
                <w:right w:val="none" w:sz="0" w:space="0" w:color="auto"/>
              </w:divBdr>
              <w:divsChild>
                <w:div w:id="186228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555026">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2401149">
      <w:bodyDiv w:val="1"/>
      <w:marLeft w:val="0"/>
      <w:marRight w:val="0"/>
      <w:marTop w:val="0"/>
      <w:marBottom w:val="0"/>
      <w:divBdr>
        <w:top w:val="none" w:sz="0" w:space="0" w:color="auto"/>
        <w:left w:val="none" w:sz="0" w:space="0" w:color="auto"/>
        <w:bottom w:val="none" w:sz="0" w:space="0" w:color="auto"/>
        <w:right w:val="none" w:sz="0" w:space="0" w:color="auto"/>
      </w:divBdr>
      <w:divsChild>
        <w:div w:id="1562643255">
          <w:marLeft w:val="0"/>
          <w:marRight w:val="0"/>
          <w:marTop w:val="0"/>
          <w:marBottom w:val="0"/>
          <w:divBdr>
            <w:top w:val="none" w:sz="0" w:space="0" w:color="auto"/>
            <w:left w:val="none" w:sz="0" w:space="0" w:color="auto"/>
            <w:bottom w:val="none" w:sz="0" w:space="0" w:color="auto"/>
            <w:right w:val="none" w:sz="0" w:space="0" w:color="auto"/>
          </w:divBdr>
        </w:div>
        <w:div w:id="2109692487">
          <w:marLeft w:val="0"/>
          <w:marRight w:val="0"/>
          <w:marTop w:val="0"/>
          <w:marBottom w:val="0"/>
          <w:divBdr>
            <w:top w:val="none" w:sz="0" w:space="0" w:color="auto"/>
            <w:left w:val="none" w:sz="0" w:space="0" w:color="auto"/>
            <w:bottom w:val="none" w:sz="0" w:space="0" w:color="auto"/>
            <w:right w:val="none" w:sz="0" w:space="0" w:color="auto"/>
          </w:divBdr>
          <w:divsChild>
            <w:div w:id="1157570752">
              <w:marLeft w:val="0"/>
              <w:marRight w:val="0"/>
              <w:marTop w:val="0"/>
              <w:marBottom w:val="0"/>
              <w:divBdr>
                <w:top w:val="none" w:sz="0" w:space="0" w:color="auto"/>
                <w:left w:val="none" w:sz="0" w:space="0" w:color="auto"/>
                <w:bottom w:val="none" w:sz="0" w:space="0" w:color="auto"/>
                <w:right w:val="none" w:sz="0" w:space="0" w:color="auto"/>
              </w:divBdr>
            </w:div>
          </w:divsChild>
        </w:div>
        <w:div w:id="2133748106">
          <w:marLeft w:val="0"/>
          <w:marRight w:val="0"/>
          <w:marTop w:val="0"/>
          <w:marBottom w:val="0"/>
          <w:divBdr>
            <w:top w:val="none" w:sz="0" w:space="0" w:color="auto"/>
            <w:left w:val="none" w:sz="0" w:space="0" w:color="auto"/>
            <w:bottom w:val="none" w:sz="0" w:space="0" w:color="auto"/>
            <w:right w:val="none" w:sz="0" w:space="0" w:color="auto"/>
          </w:divBdr>
        </w:div>
        <w:div w:id="1036808880">
          <w:marLeft w:val="0"/>
          <w:marRight w:val="0"/>
          <w:marTop w:val="0"/>
          <w:marBottom w:val="0"/>
          <w:divBdr>
            <w:top w:val="none" w:sz="0" w:space="0" w:color="auto"/>
            <w:left w:val="none" w:sz="0" w:space="0" w:color="auto"/>
            <w:bottom w:val="none" w:sz="0" w:space="0" w:color="auto"/>
            <w:right w:val="none" w:sz="0" w:space="0" w:color="auto"/>
          </w:divBdr>
          <w:divsChild>
            <w:div w:id="1865089439">
              <w:marLeft w:val="0"/>
              <w:marRight w:val="0"/>
              <w:marTop w:val="0"/>
              <w:marBottom w:val="0"/>
              <w:divBdr>
                <w:top w:val="none" w:sz="0" w:space="0" w:color="auto"/>
                <w:left w:val="none" w:sz="0" w:space="0" w:color="auto"/>
                <w:bottom w:val="none" w:sz="0" w:space="0" w:color="auto"/>
                <w:right w:val="none" w:sz="0" w:space="0" w:color="auto"/>
              </w:divBdr>
            </w:div>
          </w:divsChild>
        </w:div>
        <w:div w:id="1823346776">
          <w:marLeft w:val="0"/>
          <w:marRight w:val="0"/>
          <w:marTop w:val="0"/>
          <w:marBottom w:val="0"/>
          <w:divBdr>
            <w:top w:val="none" w:sz="0" w:space="0" w:color="auto"/>
            <w:left w:val="none" w:sz="0" w:space="0" w:color="auto"/>
            <w:bottom w:val="none" w:sz="0" w:space="0" w:color="auto"/>
            <w:right w:val="none" w:sz="0" w:space="0" w:color="auto"/>
          </w:divBdr>
        </w:div>
        <w:div w:id="1006983263">
          <w:marLeft w:val="0"/>
          <w:marRight w:val="0"/>
          <w:marTop w:val="0"/>
          <w:marBottom w:val="0"/>
          <w:divBdr>
            <w:top w:val="none" w:sz="0" w:space="0" w:color="auto"/>
            <w:left w:val="none" w:sz="0" w:space="0" w:color="auto"/>
            <w:bottom w:val="none" w:sz="0" w:space="0" w:color="auto"/>
            <w:right w:val="none" w:sz="0" w:space="0" w:color="auto"/>
          </w:divBdr>
          <w:divsChild>
            <w:div w:id="479268306">
              <w:marLeft w:val="0"/>
              <w:marRight w:val="0"/>
              <w:marTop w:val="0"/>
              <w:marBottom w:val="0"/>
              <w:divBdr>
                <w:top w:val="none" w:sz="0" w:space="0" w:color="auto"/>
                <w:left w:val="none" w:sz="0" w:space="0" w:color="auto"/>
                <w:bottom w:val="none" w:sz="0" w:space="0" w:color="auto"/>
                <w:right w:val="none" w:sz="0" w:space="0" w:color="auto"/>
              </w:divBdr>
            </w:div>
          </w:divsChild>
        </w:div>
        <w:div w:id="1556232792">
          <w:marLeft w:val="0"/>
          <w:marRight w:val="0"/>
          <w:marTop w:val="0"/>
          <w:marBottom w:val="0"/>
          <w:divBdr>
            <w:top w:val="none" w:sz="0" w:space="0" w:color="auto"/>
            <w:left w:val="none" w:sz="0" w:space="0" w:color="auto"/>
            <w:bottom w:val="none" w:sz="0" w:space="0" w:color="auto"/>
            <w:right w:val="none" w:sz="0" w:space="0" w:color="auto"/>
          </w:divBdr>
        </w:div>
        <w:div w:id="1632706396">
          <w:marLeft w:val="0"/>
          <w:marRight w:val="0"/>
          <w:marTop w:val="0"/>
          <w:marBottom w:val="0"/>
          <w:divBdr>
            <w:top w:val="none" w:sz="0" w:space="0" w:color="auto"/>
            <w:left w:val="none" w:sz="0" w:space="0" w:color="auto"/>
            <w:bottom w:val="none" w:sz="0" w:space="0" w:color="auto"/>
            <w:right w:val="none" w:sz="0" w:space="0" w:color="auto"/>
          </w:divBdr>
          <w:divsChild>
            <w:div w:id="1704864243">
              <w:marLeft w:val="0"/>
              <w:marRight w:val="0"/>
              <w:marTop w:val="0"/>
              <w:marBottom w:val="0"/>
              <w:divBdr>
                <w:top w:val="none" w:sz="0" w:space="0" w:color="auto"/>
                <w:left w:val="none" w:sz="0" w:space="0" w:color="auto"/>
                <w:bottom w:val="none" w:sz="0" w:space="0" w:color="auto"/>
                <w:right w:val="none" w:sz="0" w:space="0" w:color="auto"/>
              </w:divBdr>
            </w:div>
          </w:divsChild>
        </w:div>
        <w:div w:id="578365704">
          <w:marLeft w:val="0"/>
          <w:marRight w:val="0"/>
          <w:marTop w:val="0"/>
          <w:marBottom w:val="0"/>
          <w:divBdr>
            <w:top w:val="none" w:sz="0" w:space="0" w:color="auto"/>
            <w:left w:val="none" w:sz="0" w:space="0" w:color="auto"/>
            <w:bottom w:val="none" w:sz="0" w:space="0" w:color="auto"/>
            <w:right w:val="none" w:sz="0" w:space="0" w:color="auto"/>
          </w:divBdr>
        </w:div>
        <w:div w:id="8993051">
          <w:marLeft w:val="0"/>
          <w:marRight w:val="0"/>
          <w:marTop w:val="0"/>
          <w:marBottom w:val="0"/>
          <w:divBdr>
            <w:top w:val="none" w:sz="0" w:space="0" w:color="auto"/>
            <w:left w:val="none" w:sz="0" w:space="0" w:color="auto"/>
            <w:bottom w:val="none" w:sz="0" w:space="0" w:color="auto"/>
            <w:right w:val="none" w:sz="0" w:space="0" w:color="auto"/>
          </w:divBdr>
          <w:divsChild>
            <w:div w:id="742946340">
              <w:marLeft w:val="0"/>
              <w:marRight w:val="0"/>
              <w:marTop w:val="0"/>
              <w:marBottom w:val="0"/>
              <w:divBdr>
                <w:top w:val="none" w:sz="0" w:space="0" w:color="auto"/>
                <w:left w:val="none" w:sz="0" w:space="0" w:color="auto"/>
                <w:bottom w:val="none" w:sz="0" w:space="0" w:color="auto"/>
                <w:right w:val="none" w:sz="0" w:space="0" w:color="auto"/>
              </w:divBdr>
            </w:div>
          </w:divsChild>
        </w:div>
        <w:div w:id="1730181646">
          <w:marLeft w:val="0"/>
          <w:marRight w:val="0"/>
          <w:marTop w:val="0"/>
          <w:marBottom w:val="0"/>
          <w:divBdr>
            <w:top w:val="none" w:sz="0" w:space="0" w:color="auto"/>
            <w:left w:val="none" w:sz="0" w:space="0" w:color="auto"/>
            <w:bottom w:val="none" w:sz="0" w:space="0" w:color="auto"/>
            <w:right w:val="none" w:sz="0" w:space="0" w:color="auto"/>
          </w:divBdr>
        </w:div>
        <w:div w:id="1329671437">
          <w:marLeft w:val="0"/>
          <w:marRight w:val="0"/>
          <w:marTop w:val="0"/>
          <w:marBottom w:val="0"/>
          <w:divBdr>
            <w:top w:val="none" w:sz="0" w:space="0" w:color="auto"/>
            <w:left w:val="none" w:sz="0" w:space="0" w:color="auto"/>
            <w:bottom w:val="none" w:sz="0" w:space="0" w:color="auto"/>
            <w:right w:val="none" w:sz="0" w:space="0" w:color="auto"/>
          </w:divBdr>
          <w:divsChild>
            <w:div w:id="389617661">
              <w:marLeft w:val="0"/>
              <w:marRight w:val="0"/>
              <w:marTop w:val="0"/>
              <w:marBottom w:val="0"/>
              <w:divBdr>
                <w:top w:val="none" w:sz="0" w:space="0" w:color="auto"/>
                <w:left w:val="none" w:sz="0" w:space="0" w:color="auto"/>
                <w:bottom w:val="none" w:sz="0" w:space="0" w:color="auto"/>
                <w:right w:val="none" w:sz="0" w:space="0" w:color="auto"/>
              </w:divBdr>
            </w:div>
          </w:divsChild>
        </w:div>
        <w:div w:id="1606888845">
          <w:marLeft w:val="0"/>
          <w:marRight w:val="0"/>
          <w:marTop w:val="0"/>
          <w:marBottom w:val="0"/>
          <w:divBdr>
            <w:top w:val="none" w:sz="0" w:space="0" w:color="auto"/>
            <w:left w:val="none" w:sz="0" w:space="0" w:color="auto"/>
            <w:bottom w:val="none" w:sz="0" w:space="0" w:color="auto"/>
            <w:right w:val="none" w:sz="0" w:space="0" w:color="auto"/>
          </w:divBdr>
        </w:div>
        <w:div w:id="1232615439">
          <w:marLeft w:val="0"/>
          <w:marRight w:val="0"/>
          <w:marTop w:val="0"/>
          <w:marBottom w:val="0"/>
          <w:divBdr>
            <w:top w:val="none" w:sz="0" w:space="0" w:color="auto"/>
            <w:left w:val="none" w:sz="0" w:space="0" w:color="auto"/>
            <w:bottom w:val="none" w:sz="0" w:space="0" w:color="auto"/>
            <w:right w:val="none" w:sz="0" w:space="0" w:color="auto"/>
          </w:divBdr>
          <w:divsChild>
            <w:div w:id="29841539">
              <w:marLeft w:val="0"/>
              <w:marRight w:val="0"/>
              <w:marTop w:val="0"/>
              <w:marBottom w:val="0"/>
              <w:divBdr>
                <w:top w:val="none" w:sz="0" w:space="0" w:color="auto"/>
                <w:left w:val="none" w:sz="0" w:space="0" w:color="auto"/>
                <w:bottom w:val="none" w:sz="0" w:space="0" w:color="auto"/>
                <w:right w:val="none" w:sz="0" w:space="0" w:color="auto"/>
              </w:divBdr>
            </w:div>
          </w:divsChild>
        </w:div>
        <w:div w:id="387798525">
          <w:marLeft w:val="0"/>
          <w:marRight w:val="0"/>
          <w:marTop w:val="300"/>
          <w:marBottom w:val="0"/>
          <w:divBdr>
            <w:top w:val="none" w:sz="0" w:space="0" w:color="auto"/>
            <w:left w:val="none" w:sz="0" w:space="0" w:color="auto"/>
            <w:bottom w:val="none" w:sz="0" w:space="0" w:color="auto"/>
            <w:right w:val="none" w:sz="0" w:space="0" w:color="auto"/>
          </w:divBdr>
          <w:divsChild>
            <w:div w:id="2101481550">
              <w:marLeft w:val="0"/>
              <w:marRight w:val="0"/>
              <w:marTop w:val="0"/>
              <w:marBottom w:val="0"/>
              <w:divBdr>
                <w:top w:val="none" w:sz="0" w:space="0" w:color="auto"/>
                <w:left w:val="none" w:sz="0" w:space="0" w:color="auto"/>
                <w:bottom w:val="none" w:sz="0" w:space="0" w:color="auto"/>
                <w:right w:val="none" w:sz="0" w:space="0" w:color="auto"/>
              </w:divBdr>
              <w:divsChild>
                <w:div w:id="1035348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555647">
          <w:marLeft w:val="0"/>
          <w:marRight w:val="0"/>
          <w:marTop w:val="300"/>
          <w:marBottom w:val="0"/>
          <w:divBdr>
            <w:top w:val="none" w:sz="0" w:space="0" w:color="auto"/>
            <w:left w:val="none" w:sz="0" w:space="0" w:color="auto"/>
            <w:bottom w:val="none" w:sz="0" w:space="0" w:color="auto"/>
            <w:right w:val="none" w:sz="0" w:space="0" w:color="auto"/>
          </w:divBdr>
          <w:divsChild>
            <w:div w:id="781808097">
              <w:marLeft w:val="0"/>
              <w:marRight w:val="0"/>
              <w:marTop w:val="0"/>
              <w:marBottom w:val="0"/>
              <w:divBdr>
                <w:top w:val="none" w:sz="0" w:space="0" w:color="auto"/>
                <w:left w:val="none" w:sz="0" w:space="0" w:color="auto"/>
                <w:bottom w:val="none" w:sz="0" w:space="0" w:color="auto"/>
                <w:right w:val="none" w:sz="0" w:space="0" w:color="auto"/>
              </w:divBdr>
              <w:divsChild>
                <w:div w:id="2044360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144370">
          <w:marLeft w:val="0"/>
          <w:marRight w:val="0"/>
          <w:marTop w:val="300"/>
          <w:marBottom w:val="0"/>
          <w:divBdr>
            <w:top w:val="none" w:sz="0" w:space="0" w:color="auto"/>
            <w:left w:val="none" w:sz="0" w:space="0" w:color="auto"/>
            <w:bottom w:val="none" w:sz="0" w:space="0" w:color="auto"/>
            <w:right w:val="none" w:sz="0" w:space="0" w:color="auto"/>
          </w:divBdr>
          <w:divsChild>
            <w:div w:id="850265216">
              <w:marLeft w:val="0"/>
              <w:marRight w:val="0"/>
              <w:marTop w:val="0"/>
              <w:marBottom w:val="0"/>
              <w:divBdr>
                <w:top w:val="none" w:sz="0" w:space="0" w:color="auto"/>
                <w:left w:val="none" w:sz="0" w:space="0" w:color="auto"/>
                <w:bottom w:val="none" w:sz="0" w:space="0" w:color="auto"/>
                <w:right w:val="none" w:sz="0" w:space="0" w:color="auto"/>
              </w:divBdr>
              <w:divsChild>
                <w:div w:id="85904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04827">
          <w:marLeft w:val="0"/>
          <w:marRight w:val="0"/>
          <w:marTop w:val="300"/>
          <w:marBottom w:val="0"/>
          <w:divBdr>
            <w:top w:val="none" w:sz="0" w:space="0" w:color="auto"/>
            <w:left w:val="none" w:sz="0" w:space="0" w:color="auto"/>
            <w:bottom w:val="none" w:sz="0" w:space="0" w:color="auto"/>
            <w:right w:val="none" w:sz="0" w:space="0" w:color="auto"/>
          </w:divBdr>
          <w:divsChild>
            <w:div w:id="1703558779">
              <w:marLeft w:val="0"/>
              <w:marRight w:val="0"/>
              <w:marTop w:val="0"/>
              <w:marBottom w:val="0"/>
              <w:divBdr>
                <w:top w:val="none" w:sz="0" w:space="0" w:color="auto"/>
                <w:left w:val="none" w:sz="0" w:space="0" w:color="auto"/>
                <w:bottom w:val="none" w:sz="0" w:space="0" w:color="auto"/>
                <w:right w:val="none" w:sz="0" w:space="0" w:color="auto"/>
              </w:divBdr>
              <w:divsChild>
                <w:div w:id="12296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2401297">
      <w:bodyDiv w:val="1"/>
      <w:marLeft w:val="0"/>
      <w:marRight w:val="0"/>
      <w:marTop w:val="0"/>
      <w:marBottom w:val="0"/>
      <w:divBdr>
        <w:top w:val="none" w:sz="0" w:space="0" w:color="auto"/>
        <w:left w:val="none" w:sz="0" w:space="0" w:color="auto"/>
        <w:bottom w:val="none" w:sz="0" w:space="0" w:color="auto"/>
        <w:right w:val="none" w:sz="0" w:space="0" w:color="auto"/>
      </w:divBdr>
      <w:divsChild>
        <w:div w:id="1663657081">
          <w:marLeft w:val="0"/>
          <w:marRight w:val="0"/>
          <w:marTop w:val="0"/>
          <w:marBottom w:val="0"/>
          <w:divBdr>
            <w:top w:val="none" w:sz="0" w:space="0" w:color="auto"/>
            <w:left w:val="none" w:sz="0" w:space="0" w:color="auto"/>
            <w:bottom w:val="none" w:sz="0" w:space="0" w:color="auto"/>
            <w:right w:val="none" w:sz="0" w:space="0" w:color="auto"/>
          </w:divBdr>
        </w:div>
        <w:div w:id="455292263">
          <w:marLeft w:val="0"/>
          <w:marRight w:val="0"/>
          <w:marTop w:val="0"/>
          <w:marBottom w:val="0"/>
          <w:divBdr>
            <w:top w:val="none" w:sz="0" w:space="0" w:color="auto"/>
            <w:left w:val="none" w:sz="0" w:space="0" w:color="auto"/>
            <w:bottom w:val="none" w:sz="0" w:space="0" w:color="auto"/>
            <w:right w:val="none" w:sz="0" w:space="0" w:color="auto"/>
          </w:divBdr>
          <w:divsChild>
            <w:div w:id="204222421">
              <w:marLeft w:val="0"/>
              <w:marRight w:val="0"/>
              <w:marTop w:val="0"/>
              <w:marBottom w:val="0"/>
              <w:divBdr>
                <w:top w:val="none" w:sz="0" w:space="0" w:color="auto"/>
                <w:left w:val="none" w:sz="0" w:space="0" w:color="auto"/>
                <w:bottom w:val="none" w:sz="0" w:space="0" w:color="auto"/>
                <w:right w:val="none" w:sz="0" w:space="0" w:color="auto"/>
              </w:divBdr>
            </w:div>
          </w:divsChild>
        </w:div>
        <w:div w:id="1046947766">
          <w:marLeft w:val="0"/>
          <w:marRight w:val="0"/>
          <w:marTop w:val="0"/>
          <w:marBottom w:val="0"/>
          <w:divBdr>
            <w:top w:val="none" w:sz="0" w:space="0" w:color="auto"/>
            <w:left w:val="none" w:sz="0" w:space="0" w:color="auto"/>
            <w:bottom w:val="none" w:sz="0" w:space="0" w:color="auto"/>
            <w:right w:val="none" w:sz="0" w:space="0" w:color="auto"/>
          </w:divBdr>
        </w:div>
        <w:div w:id="122773248">
          <w:marLeft w:val="0"/>
          <w:marRight w:val="0"/>
          <w:marTop w:val="0"/>
          <w:marBottom w:val="0"/>
          <w:divBdr>
            <w:top w:val="none" w:sz="0" w:space="0" w:color="auto"/>
            <w:left w:val="none" w:sz="0" w:space="0" w:color="auto"/>
            <w:bottom w:val="none" w:sz="0" w:space="0" w:color="auto"/>
            <w:right w:val="none" w:sz="0" w:space="0" w:color="auto"/>
          </w:divBdr>
          <w:divsChild>
            <w:div w:id="2124107074">
              <w:marLeft w:val="0"/>
              <w:marRight w:val="0"/>
              <w:marTop w:val="0"/>
              <w:marBottom w:val="0"/>
              <w:divBdr>
                <w:top w:val="none" w:sz="0" w:space="0" w:color="auto"/>
                <w:left w:val="none" w:sz="0" w:space="0" w:color="auto"/>
                <w:bottom w:val="none" w:sz="0" w:space="0" w:color="auto"/>
                <w:right w:val="none" w:sz="0" w:space="0" w:color="auto"/>
              </w:divBdr>
            </w:div>
          </w:divsChild>
        </w:div>
        <w:div w:id="567767069">
          <w:marLeft w:val="0"/>
          <w:marRight w:val="0"/>
          <w:marTop w:val="0"/>
          <w:marBottom w:val="0"/>
          <w:divBdr>
            <w:top w:val="none" w:sz="0" w:space="0" w:color="auto"/>
            <w:left w:val="none" w:sz="0" w:space="0" w:color="auto"/>
            <w:bottom w:val="none" w:sz="0" w:space="0" w:color="auto"/>
            <w:right w:val="none" w:sz="0" w:space="0" w:color="auto"/>
          </w:divBdr>
        </w:div>
        <w:div w:id="1747535652">
          <w:marLeft w:val="0"/>
          <w:marRight w:val="0"/>
          <w:marTop w:val="0"/>
          <w:marBottom w:val="0"/>
          <w:divBdr>
            <w:top w:val="none" w:sz="0" w:space="0" w:color="auto"/>
            <w:left w:val="none" w:sz="0" w:space="0" w:color="auto"/>
            <w:bottom w:val="none" w:sz="0" w:space="0" w:color="auto"/>
            <w:right w:val="none" w:sz="0" w:space="0" w:color="auto"/>
          </w:divBdr>
          <w:divsChild>
            <w:div w:id="1053626128">
              <w:marLeft w:val="0"/>
              <w:marRight w:val="0"/>
              <w:marTop w:val="0"/>
              <w:marBottom w:val="0"/>
              <w:divBdr>
                <w:top w:val="none" w:sz="0" w:space="0" w:color="auto"/>
                <w:left w:val="none" w:sz="0" w:space="0" w:color="auto"/>
                <w:bottom w:val="none" w:sz="0" w:space="0" w:color="auto"/>
                <w:right w:val="none" w:sz="0" w:space="0" w:color="auto"/>
              </w:divBdr>
            </w:div>
          </w:divsChild>
        </w:div>
        <w:div w:id="1567108886">
          <w:marLeft w:val="0"/>
          <w:marRight w:val="0"/>
          <w:marTop w:val="0"/>
          <w:marBottom w:val="0"/>
          <w:divBdr>
            <w:top w:val="none" w:sz="0" w:space="0" w:color="auto"/>
            <w:left w:val="none" w:sz="0" w:space="0" w:color="auto"/>
            <w:bottom w:val="none" w:sz="0" w:space="0" w:color="auto"/>
            <w:right w:val="none" w:sz="0" w:space="0" w:color="auto"/>
          </w:divBdr>
        </w:div>
        <w:div w:id="1908606736">
          <w:marLeft w:val="0"/>
          <w:marRight w:val="0"/>
          <w:marTop w:val="0"/>
          <w:marBottom w:val="0"/>
          <w:divBdr>
            <w:top w:val="none" w:sz="0" w:space="0" w:color="auto"/>
            <w:left w:val="none" w:sz="0" w:space="0" w:color="auto"/>
            <w:bottom w:val="none" w:sz="0" w:space="0" w:color="auto"/>
            <w:right w:val="none" w:sz="0" w:space="0" w:color="auto"/>
          </w:divBdr>
          <w:divsChild>
            <w:div w:id="1828590997">
              <w:marLeft w:val="0"/>
              <w:marRight w:val="0"/>
              <w:marTop w:val="0"/>
              <w:marBottom w:val="0"/>
              <w:divBdr>
                <w:top w:val="none" w:sz="0" w:space="0" w:color="auto"/>
                <w:left w:val="none" w:sz="0" w:space="0" w:color="auto"/>
                <w:bottom w:val="none" w:sz="0" w:space="0" w:color="auto"/>
                <w:right w:val="none" w:sz="0" w:space="0" w:color="auto"/>
              </w:divBdr>
            </w:div>
          </w:divsChild>
        </w:div>
        <w:div w:id="180361796">
          <w:marLeft w:val="0"/>
          <w:marRight w:val="0"/>
          <w:marTop w:val="0"/>
          <w:marBottom w:val="0"/>
          <w:divBdr>
            <w:top w:val="none" w:sz="0" w:space="0" w:color="auto"/>
            <w:left w:val="none" w:sz="0" w:space="0" w:color="auto"/>
            <w:bottom w:val="none" w:sz="0" w:space="0" w:color="auto"/>
            <w:right w:val="none" w:sz="0" w:space="0" w:color="auto"/>
          </w:divBdr>
        </w:div>
        <w:div w:id="750811413">
          <w:marLeft w:val="0"/>
          <w:marRight w:val="0"/>
          <w:marTop w:val="0"/>
          <w:marBottom w:val="0"/>
          <w:divBdr>
            <w:top w:val="none" w:sz="0" w:space="0" w:color="auto"/>
            <w:left w:val="none" w:sz="0" w:space="0" w:color="auto"/>
            <w:bottom w:val="none" w:sz="0" w:space="0" w:color="auto"/>
            <w:right w:val="none" w:sz="0" w:space="0" w:color="auto"/>
          </w:divBdr>
          <w:divsChild>
            <w:div w:id="1014067866">
              <w:marLeft w:val="0"/>
              <w:marRight w:val="0"/>
              <w:marTop w:val="0"/>
              <w:marBottom w:val="0"/>
              <w:divBdr>
                <w:top w:val="none" w:sz="0" w:space="0" w:color="auto"/>
                <w:left w:val="none" w:sz="0" w:space="0" w:color="auto"/>
                <w:bottom w:val="none" w:sz="0" w:space="0" w:color="auto"/>
                <w:right w:val="none" w:sz="0" w:space="0" w:color="auto"/>
              </w:divBdr>
            </w:div>
          </w:divsChild>
        </w:div>
        <w:div w:id="889267805">
          <w:marLeft w:val="0"/>
          <w:marRight w:val="0"/>
          <w:marTop w:val="0"/>
          <w:marBottom w:val="0"/>
          <w:divBdr>
            <w:top w:val="none" w:sz="0" w:space="0" w:color="auto"/>
            <w:left w:val="none" w:sz="0" w:space="0" w:color="auto"/>
            <w:bottom w:val="none" w:sz="0" w:space="0" w:color="auto"/>
            <w:right w:val="none" w:sz="0" w:space="0" w:color="auto"/>
          </w:divBdr>
        </w:div>
        <w:div w:id="1845896546">
          <w:marLeft w:val="0"/>
          <w:marRight w:val="0"/>
          <w:marTop w:val="0"/>
          <w:marBottom w:val="0"/>
          <w:divBdr>
            <w:top w:val="none" w:sz="0" w:space="0" w:color="auto"/>
            <w:left w:val="none" w:sz="0" w:space="0" w:color="auto"/>
            <w:bottom w:val="none" w:sz="0" w:space="0" w:color="auto"/>
            <w:right w:val="none" w:sz="0" w:space="0" w:color="auto"/>
          </w:divBdr>
          <w:divsChild>
            <w:div w:id="1309088489">
              <w:marLeft w:val="0"/>
              <w:marRight w:val="0"/>
              <w:marTop w:val="0"/>
              <w:marBottom w:val="0"/>
              <w:divBdr>
                <w:top w:val="none" w:sz="0" w:space="0" w:color="auto"/>
                <w:left w:val="none" w:sz="0" w:space="0" w:color="auto"/>
                <w:bottom w:val="none" w:sz="0" w:space="0" w:color="auto"/>
                <w:right w:val="none" w:sz="0" w:space="0" w:color="auto"/>
              </w:divBdr>
            </w:div>
          </w:divsChild>
        </w:div>
        <w:div w:id="663506843">
          <w:marLeft w:val="0"/>
          <w:marRight w:val="0"/>
          <w:marTop w:val="0"/>
          <w:marBottom w:val="0"/>
          <w:divBdr>
            <w:top w:val="none" w:sz="0" w:space="0" w:color="auto"/>
            <w:left w:val="none" w:sz="0" w:space="0" w:color="auto"/>
            <w:bottom w:val="none" w:sz="0" w:space="0" w:color="auto"/>
            <w:right w:val="none" w:sz="0" w:space="0" w:color="auto"/>
          </w:divBdr>
        </w:div>
        <w:div w:id="1135566674">
          <w:marLeft w:val="0"/>
          <w:marRight w:val="0"/>
          <w:marTop w:val="0"/>
          <w:marBottom w:val="0"/>
          <w:divBdr>
            <w:top w:val="none" w:sz="0" w:space="0" w:color="auto"/>
            <w:left w:val="none" w:sz="0" w:space="0" w:color="auto"/>
            <w:bottom w:val="none" w:sz="0" w:space="0" w:color="auto"/>
            <w:right w:val="none" w:sz="0" w:space="0" w:color="auto"/>
          </w:divBdr>
          <w:divsChild>
            <w:div w:id="2062171465">
              <w:marLeft w:val="0"/>
              <w:marRight w:val="0"/>
              <w:marTop w:val="0"/>
              <w:marBottom w:val="0"/>
              <w:divBdr>
                <w:top w:val="none" w:sz="0" w:space="0" w:color="auto"/>
                <w:left w:val="none" w:sz="0" w:space="0" w:color="auto"/>
                <w:bottom w:val="none" w:sz="0" w:space="0" w:color="auto"/>
                <w:right w:val="none" w:sz="0" w:space="0" w:color="auto"/>
              </w:divBdr>
            </w:div>
          </w:divsChild>
        </w:div>
        <w:div w:id="1363097475">
          <w:marLeft w:val="0"/>
          <w:marRight w:val="0"/>
          <w:marTop w:val="300"/>
          <w:marBottom w:val="0"/>
          <w:divBdr>
            <w:top w:val="none" w:sz="0" w:space="0" w:color="auto"/>
            <w:left w:val="none" w:sz="0" w:space="0" w:color="auto"/>
            <w:bottom w:val="none" w:sz="0" w:space="0" w:color="auto"/>
            <w:right w:val="none" w:sz="0" w:space="0" w:color="auto"/>
          </w:divBdr>
          <w:divsChild>
            <w:div w:id="1683773838">
              <w:marLeft w:val="0"/>
              <w:marRight w:val="0"/>
              <w:marTop w:val="0"/>
              <w:marBottom w:val="0"/>
              <w:divBdr>
                <w:top w:val="none" w:sz="0" w:space="0" w:color="auto"/>
                <w:left w:val="none" w:sz="0" w:space="0" w:color="auto"/>
                <w:bottom w:val="none" w:sz="0" w:space="0" w:color="auto"/>
                <w:right w:val="none" w:sz="0" w:space="0" w:color="auto"/>
              </w:divBdr>
              <w:divsChild>
                <w:div w:id="1684935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578300">
          <w:marLeft w:val="0"/>
          <w:marRight w:val="0"/>
          <w:marTop w:val="300"/>
          <w:marBottom w:val="0"/>
          <w:divBdr>
            <w:top w:val="none" w:sz="0" w:space="0" w:color="auto"/>
            <w:left w:val="none" w:sz="0" w:space="0" w:color="auto"/>
            <w:bottom w:val="none" w:sz="0" w:space="0" w:color="auto"/>
            <w:right w:val="none" w:sz="0" w:space="0" w:color="auto"/>
          </w:divBdr>
          <w:divsChild>
            <w:div w:id="58135902">
              <w:marLeft w:val="0"/>
              <w:marRight w:val="0"/>
              <w:marTop w:val="0"/>
              <w:marBottom w:val="0"/>
              <w:divBdr>
                <w:top w:val="none" w:sz="0" w:space="0" w:color="auto"/>
                <w:left w:val="none" w:sz="0" w:space="0" w:color="auto"/>
                <w:bottom w:val="none" w:sz="0" w:space="0" w:color="auto"/>
                <w:right w:val="none" w:sz="0" w:space="0" w:color="auto"/>
              </w:divBdr>
              <w:divsChild>
                <w:div w:id="883450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94348">
          <w:marLeft w:val="0"/>
          <w:marRight w:val="0"/>
          <w:marTop w:val="300"/>
          <w:marBottom w:val="0"/>
          <w:divBdr>
            <w:top w:val="none" w:sz="0" w:space="0" w:color="auto"/>
            <w:left w:val="none" w:sz="0" w:space="0" w:color="auto"/>
            <w:bottom w:val="none" w:sz="0" w:space="0" w:color="auto"/>
            <w:right w:val="none" w:sz="0" w:space="0" w:color="auto"/>
          </w:divBdr>
          <w:divsChild>
            <w:div w:id="2109887128">
              <w:marLeft w:val="0"/>
              <w:marRight w:val="0"/>
              <w:marTop w:val="0"/>
              <w:marBottom w:val="0"/>
              <w:divBdr>
                <w:top w:val="none" w:sz="0" w:space="0" w:color="auto"/>
                <w:left w:val="none" w:sz="0" w:space="0" w:color="auto"/>
                <w:bottom w:val="none" w:sz="0" w:space="0" w:color="auto"/>
                <w:right w:val="none" w:sz="0" w:space="0" w:color="auto"/>
              </w:divBdr>
              <w:divsChild>
                <w:div w:id="1888027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80398">
          <w:marLeft w:val="0"/>
          <w:marRight w:val="0"/>
          <w:marTop w:val="300"/>
          <w:marBottom w:val="0"/>
          <w:divBdr>
            <w:top w:val="none" w:sz="0" w:space="0" w:color="auto"/>
            <w:left w:val="none" w:sz="0" w:space="0" w:color="auto"/>
            <w:bottom w:val="none" w:sz="0" w:space="0" w:color="auto"/>
            <w:right w:val="none" w:sz="0" w:space="0" w:color="auto"/>
          </w:divBdr>
          <w:divsChild>
            <w:div w:id="1733036454">
              <w:marLeft w:val="0"/>
              <w:marRight w:val="0"/>
              <w:marTop w:val="0"/>
              <w:marBottom w:val="0"/>
              <w:divBdr>
                <w:top w:val="none" w:sz="0" w:space="0" w:color="auto"/>
                <w:left w:val="none" w:sz="0" w:space="0" w:color="auto"/>
                <w:bottom w:val="none" w:sz="0" w:space="0" w:color="auto"/>
                <w:right w:val="none" w:sz="0" w:space="0" w:color="auto"/>
              </w:divBdr>
              <w:divsChild>
                <w:div w:id="1191527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2406014">
      <w:bodyDiv w:val="1"/>
      <w:marLeft w:val="0"/>
      <w:marRight w:val="0"/>
      <w:marTop w:val="0"/>
      <w:marBottom w:val="0"/>
      <w:divBdr>
        <w:top w:val="none" w:sz="0" w:space="0" w:color="auto"/>
        <w:left w:val="none" w:sz="0" w:space="0" w:color="auto"/>
        <w:bottom w:val="none" w:sz="0" w:space="0" w:color="auto"/>
        <w:right w:val="none" w:sz="0" w:space="0" w:color="auto"/>
      </w:divBdr>
      <w:divsChild>
        <w:div w:id="196238562">
          <w:marLeft w:val="0"/>
          <w:marRight w:val="0"/>
          <w:marTop w:val="0"/>
          <w:marBottom w:val="0"/>
          <w:divBdr>
            <w:top w:val="none" w:sz="0" w:space="0" w:color="auto"/>
            <w:left w:val="none" w:sz="0" w:space="0" w:color="auto"/>
            <w:bottom w:val="none" w:sz="0" w:space="0" w:color="auto"/>
            <w:right w:val="none" w:sz="0" w:space="0" w:color="auto"/>
          </w:divBdr>
        </w:div>
        <w:div w:id="1264799766">
          <w:marLeft w:val="0"/>
          <w:marRight w:val="0"/>
          <w:marTop w:val="0"/>
          <w:marBottom w:val="0"/>
          <w:divBdr>
            <w:top w:val="none" w:sz="0" w:space="0" w:color="auto"/>
            <w:left w:val="none" w:sz="0" w:space="0" w:color="auto"/>
            <w:bottom w:val="none" w:sz="0" w:space="0" w:color="auto"/>
            <w:right w:val="none" w:sz="0" w:space="0" w:color="auto"/>
          </w:divBdr>
          <w:divsChild>
            <w:div w:id="1624385894">
              <w:marLeft w:val="0"/>
              <w:marRight w:val="0"/>
              <w:marTop w:val="0"/>
              <w:marBottom w:val="0"/>
              <w:divBdr>
                <w:top w:val="none" w:sz="0" w:space="0" w:color="auto"/>
                <w:left w:val="none" w:sz="0" w:space="0" w:color="auto"/>
                <w:bottom w:val="none" w:sz="0" w:space="0" w:color="auto"/>
                <w:right w:val="none" w:sz="0" w:space="0" w:color="auto"/>
              </w:divBdr>
            </w:div>
          </w:divsChild>
        </w:div>
        <w:div w:id="1796866109">
          <w:marLeft w:val="0"/>
          <w:marRight w:val="0"/>
          <w:marTop w:val="0"/>
          <w:marBottom w:val="0"/>
          <w:divBdr>
            <w:top w:val="none" w:sz="0" w:space="0" w:color="auto"/>
            <w:left w:val="none" w:sz="0" w:space="0" w:color="auto"/>
            <w:bottom w:val="none" w:sz="0" w:space="0" w:color="auto"/>
            <w:right w:val="none" w:sz="0" w:space="0" w:color="auto"/>
          </w:divBdr>
        </w:div>
        <w:div w:id="580680105">
          <w:marLeft w:val="0"/>
          <w:marRight w:val="0"/>
          <w:marTop w:val="0"/>
          <w:marBottom w:val="0"/>
          <w:divBdr>
            <w:top w:val="none" w:sz="0" w:space="0" w:color="auto"/>
            <w:left w:val="none" w:sz="0" w:space="0" w:color="auto"/>
            <w:bottom w:val="none" w:sz="0" w:space="0" w:color="auto"/>
            <w:right w:val="none" w:sz="0" w:space="0" w:color="auto"/>
          </w:divBdr>
          <w:divsChild>
            <w:div w:id="904411104">
              <w:marLeft w:val="0"/>
              <w:marRight w:val="0"/>
              <w:marTop w:val="0"/>
              <w:marBottom w:val="0"/>
              <w:divBdr>
                <w:top w:val="none" w:sz="0" w:space="0" w:color="auto"/>
                <w:left w:val="none" w:sz="0" w:space="0" w:color="auto"/>
                <w:bottom w:val="none" w:sz="0" w:space="0" w:color="auto"/>
                <w:right w:val="none" w:sz="0" w:space="0" w:color="auto"/>
              </w:divBdr>
            </w:div>
          </w:divsChild>
        </w:div>
        <w:div w:id="98987617">
          <w:marLeft w:val="0"/>
          <w:marRight w:val="0"/>
          <w:marTop w:val="0"/>
          <w:marBottom w:val="0"/>
          <w:divBdr>
            <w:top w:val="none" w:sz="0" w:space="0" w:color="auto"/>
            <w:left w:val="none" w:sz="0" w:space="0" w:color="auto"/>
            <w:bottom w:val="none" w:sz="0" w:space="0" w:color="auto"/>
            <w:right w:val="none" w:sz="0" w:space="0" w:color="auto"/>
          </w:divBdr>
        </w:div>
        <w:div w:id="46531685">
          <w:marLeft w:val="0"/>
          <w:marRight w:val="0"/>
          <w:marTop w:val="0"/>
          <w:marBottom w:val="0"/>
          <w:divBdr>
            <w:top w:val="none" w:sz="0" w:space="0" w:color="auto"/>
            <w:left w:val="none" w:sz="0" w:space="0" w:color="auto"/>
            <w:bottom w:val="none" w:sz="0" w:space="0" w:color="auto"/>
            <w:right w:val="none" w:sz="0" w:space="0" w:color="auto"/>
          </w:divBdr>
          <w:divsChild>
            <w:div w:id="666131159">
              <w:marLeft w:val="0"/>
              <w:marRight w:val="0"/>
              <w:marTop w:val="0"/>
              <w:marBottom w:val="0"/>
              <w:divBdr>
                <w:top w:val="none" w:sz="0" w:space="0" w:color="auto"/>
                <w:left w:val="none" w:sz="0" w:space="0" w:color="auto"/>
                <w:bottom w:val="none" w:sz="0" w:space="0" w:color="auto"/>
                <w:right w:val="none" w:sz="0" w:space="0" w:color="auto"/>
              </w:divBdr>
            </w:div>
          </w:divsChild>
        </w:div>
        <w:div w:id="475100736">
          <w:marLeft w:val="0"/>
          <w:marRight w:val="0"/>
          <w:marTop w:val="0"/>
          <w:marBottom w:val="0"/>
          <w:divBdr>
            <w:top w:val="none" w:sz="0" w:space="0" w:color="auto"/>
            <w:left w:val="none" w:sz="0" w:space="0" w:color="auto"/>
            <w:bottom w:val="none" w:sz="0" w:space="0" w:color="auto"/>
            <w:right w:val="none" w:sz="0" w:space="0" w:color="auto"/>
          </w:divBdr>
        </w:div>
        <w:div w:id="1377508708">
          <w:marLeft w:val="0"/>
          <w:marRight w:val="0"/>
          <w:marTop w:val="0"/>
          <w:marBottom w:val="0"/>
          <w:divBdr>
            <w:top w:val="none" w:sz="0" w:space="0" w:color="auto"/>
            <w:left w:val="none" w:sz="0" w:space="0" w:color="auto"/>
            <w:bottom w:val="none" w:sz="0" w:space="0" w:color="auto"/>
            <w:right w:val="none" w:sz="0" w:space="0" w:color="auto"/>
          </w:divBdr>
          <w:divsChild>
            <w:div w:id="358625822">
              <w:marLeft w:val="0"/>
              <w:marRight w:val="0"/>
              <w:marTop w:val="0"/>
              <w:marBottom w:val="0"/>
              <w:divBdr>
                <w:top w:val="none" w:sz="0" w:space="0" w:color="auto"/>
                <w:left w:val="none" w:sz="0" w:space="0" w:color="auto"/>
                <w:bottom w:val="none" w:sz="0" w:space="0" w:color="auto"/>
                <w:right w:val="none" w:sz="0" w:space="0" w:color="auto"/>
              </w:divBdr>
            </w:div>
          </w:divsChild>
        </w:div>
        <w:div w:id="689526545">
          <w:marLeft w:val="0"/>
          <w:marRight w:val="0"/>
          <w:marTop w:val="0"/>
          <w:marBottom w:val="0"/>
          <w:divBdr>
            <w:top w:val="none" w:sz="0" w:space="0" w:color="auto"/>
            <w:left w:val="none" w:sz="0" w:space="0" w:color="auto"/>
            <w:bottom w:val="none" w:sz="0" w:space="0" w:color="auto"/>
            <w:right w:val="none" w:sz="0" w:space="0" w:color="auto"/>
          </w:divBdr>
        </w:div>
        <w:div w:id="1356081107">
          <w:marLeft w:val="0"/>
          <w:marRight w:val="0"/>
          <w:marTop w:val="0"/>
          <w:marBottom w:val="0"/>
          <w:divBdr>
            <w:top w:val="none" w:sz="0" w:space="0" w:color="auto"/>
            <w:left w:val="none" w:sz="0" w:space="0" w:color="auto"/>
            <w:bottom w:val="none" w:sz="0" w:space="0" w:color="auto"/>
            <w:right w:val="none" w:sz="0" w:space="0" w:color="auto"/>
          </w:divBdr>
          <w:divsChild>
            <w:div w:id="1426073101">
              <w:marLeft w:val="0"/>
              <w:marRight w:val="0"/>
              <w:marTop w:val="0"/>
              <w:marBottom w:val="0"/>
              <w:divBdr>
                <w:top w:val="none" w:sz="0" w:space="0" w:color="auto"/>
                <w:left w:val="none" w:sz="0" w:space="0" w:color="auto"/>
                <w:bottom w:val="none" w:sz="0" w:space="0" w:color="auto"/>
                <w:right w:val="none" w:sz="0" w:space="0" w:color="auto"/>
              </w:divBdr>
            </w:div>
          </w:divsChild>
        </w:div>
        <w:div w:id="1829860643">
          <w:marLeft w:val="0"/>
          <w:marRight w:val="0"/>
          <w:marTop w:val="0"/>
          <w:marBottom w:val="0"/>
          <w:divBdr>
            <w:top w:val="none" w:sz="0" w:space="0" w:color="auto"/>
            <w:left w:val="none" w:sz="0" w:space="0" w:color="auto"/>
            <w:bottom w:val="none" w:sz="0" w:space="0" w:color="auto"/>
            <w:right w:val="none" w:sz="0" w:space="0" w:color="auto"/>
          </w:divBdr>
        </w:div>
        <w:div w:id="945774909">
          <w:marLeft w:val="0"/>
          <w:marRight w:val="0"/>
          <w:marTop w:val="0"/>
          <w:marBottom w:val="0"/>
          <w:divBdr>
            <w:top w:val="none" w:sz="0" w:space="0" w:color="auto"/>
            <w:left w:val="none" w:sz="0" w:space="0" w:color="auto"/>
            <w:bottom w:val="none" w:sz="0" w:space="0" w:color="auto"/>
            <w:right w:val="none" w:sz="0" w:space="0" w:color="auto"/>
          </w:divBdr>
          <w:divsChild>
            <w:div w:id="1845431522">
              <w:marLeft w:val="0"/>
              <w:marRight w:val="0"/>
              <w:marTop w:val="0"/>
              <w:marBottom w:val="0"/>
              <w:divBdr>
                <w:top w:val="none" w:sz="0" w:space="0" w:color="auto"/>
                <w:left w:val="none" w:sz="0" w:space="0" w:color="auto"/>
                <w:bottom w:val="none" w:sz="0" w:space="0" w:color="auto"/>
                <w:right w:val="none" w:sz="0" w:space="0" w:color="auto"/>
              </w:divBdr>
            </w:div>
          </w:divsChild>
        </w:div>
        <w:div w:id="1930310017">
          <w:marLeft w:val="0"/>
          <w:marRight w:val="0"/>
          <w:marTop w:val="0"/>
          <w:marBottom w:val="0"/>
          <w:divBdr>
            <w:top w:val="none" w:sz="0" w:space="0" w:color="auto"/>
            <w:left w:val="none" w:sz="0" w:space="0" w:color="auto"/>
            <w:bottom w:val="none" w:sz="0" w:space="0" w:color="auto"/>
            <w:right w:val="none" w:sz="0" w:space="0" w:color="auto"/>
          </w:divBdr>
        </w:div>
        <w:div w:id="441537367">
          <w:marLeft w:val="0"/>
          <w:marRight w:val="0"/>
          <w:marTop w:val="0"/>
          <w:marBottom w:val="0"/>
          <w:divBdr>
            <w:top w:val="none" w:sz="0" w:space="0" w:color="auto"/>
            <w:left w:val="none" w:sz="0" w:space="0" w:color="auto"/>
            <w:bottom w:val="none" w:sz="0" w:space="0" w:color="auto"/>
            <w:right w:val="none" w:sz="0" w:space="0" w:color="auto"/>
          </w:divBdr>
          <w:divsChild>
            <w:div w:id="957491527">
              <w:marLeft w:val="0"/>
              <w:marRight w:val="0"/>
              <w:marTop w:val="0"/>
              <w:marBottom w:val="0"/>
              <w:divBdr>
                <w:top w:val="none" w:sz="0" w:space="0" w:color="auto"/>
                <w:left w:val="none" w:sz="0" w:space="0" w:color="auto"/>
                <w:bottom w:val="none" w:sz="0" w:space="0" w:color="auto"/>
                <w:right w:val="none" w:sz="0" w:space="0" w:color="auto"/>
              </w:divBdr>
            </w:div>
          </w:divsChild>
        </w:div>
        <w:div w:id="1024285216">
          <w:marLeft w:val="0"/>
          <w:marRight w:val="0"/>
          <w:marTop w:val="300"/>
          <w:marBottom w:val="0"/>
          <w:divBdr>
            <w:top w:val="none" w:sz="0" w:space="0" w:color="auto"/>
            <w:left w:val="none" w:sz="0" w:space="0" w:color="auto"/>
            <w:bottom w:val="none" w:sz="0" w:space="0" w:color="auto"/>
            <w:right w:val="none" w:sz="0" w:space="0" w:color="auto"/>
          </w:divBdr>
          <w:divsChild>
            <w:div w:id="1886091481">
              <w:marLeft w:val="0"/>
              <w:marRight w:val="0"/>
              <w:marTop w:val="0"/>
              <w:marBottom w:val="0"/>
              <w:divBdr>
                <w:top w:val="none" w:sz="0" w:space="0" w:color="auto"/>
                <w:left w:val="none" w:sz="0" w:space="0" w:color="auto"/>
                <w:bottom w:val="none" w:sz="0" w:space="0" w:color="auto"/>
                <w:right w:val="none" w:sz="0" w:space="0" w:color="auto"/>
              </w:divBdr>
              <w:divsChild>
                <w:div w:id="1267271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91331">
          <w:marLeft w:val="0"/>
          <w:marRight w:val="0"/>
          <w:marTop w:val="300"/>
          <w:marBottom w:val="0"/>
          <w:divBdr>
            <w:top w:val="none" w:sz="0" w:space="0" w:color="auto"/>
            <w:left w:val="none" w:sz="0" w:space="0" w:color="auto"/>
            <w:bottom w:val="none" w:sz="0" w:space="0" w:color="auto"/>
            <w:right w:val="none" w:sz="0" w:space="0" w:color="auto"/>
          </w:divBdr>
          <w:divsChild>
            <w:div w:id="101148962">
              <w:marLeft w:val="0"/>
              <w:marRight w:val="0"/>
              <w:marTop w:val="0"/>
              <w:marBottom w:val="0"/>
              <w:divBdr>
                <w:top w:val="none" w:sz="0" w:space="0" w:color="auto"/>
                <w:left w:val="none" w:sz="0" w:space="0" w:color="auto"/>
                <w:bottom w:val="none" w:sz="0" w:space="0" w:color="auto"/>
                <w:right w:val="none" w:sz="0" w:space="0" w:color="auto"/>
              </w:divBdr>
              <w:divsChild>
                <w:div w:id="43386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82150">
          <w:marLeft w:val="0"/>
          <w:marRight w:val="0"/>
          <w:marTop w:val="300"/>
          <w:marBottom w:val="0"/>
          <w:divBdr>
            <w:top w:val="none" w:sz="0" w:space="0" w:color="auto"/>
            <w:left w:val="none" w:sz="0" w:space="0" w:color="auto"/>
            <w:bottom w:val="none" w:sz="0" w:space="0" w:color="auto"/>
            <w:right w:val="none" w:sz="0" w:space="0" w:color="auto"/>
          </w:divBdr>
          <w:divsChild>
            <w:div w:id="1719940253">
              <w:marLeft w:val="0"/>
              <w:marRight w:val="0"/>
              <w:marTop w:val="0"/>
              <w:marBottom w:val="0"/>
              <w:divBdr>
                <w:top w:val="none" w:sz="0" w:space="0" w:color="auto"/>
                <w:left w:val="none" w:sz="0" w:space="0" w:color="auto"/>
                <w:bottom w:val="none" w:sz="0" w:space="0" w:color="auto"/>
                <w:right w:val="none" w:sz="0" w:space="0" w:color="auto"/>
              </w:divBdr>
              <w:divsChild>
                <w:div w:id="15600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00940">
          <w:marLeft w:val="0"/>
          <w:marRight w:val="0"/>
          <w:marTop w:val="300"/>
          <w:marBottom w:val="0"/>
          <w:divBdr>
            <w:top w:val="none" w:sz="0" w:space="0" w:color="auto"/>
            <w:left w:val="none" w:sz="0" w:space="0" w:color="auto"/>
            <w:bottom w:val="none" w:sz="0" w:space="0" w:color="auto"/>
            <w:right w:val="none" w:sz="0" w:space="0" w:color="auto"/>
          </w:divBdr>
          <w:divsChild>
            <w:div w:id="741374345">
              <w:marLeft w:val="0"/>
              <w:marRight w:val="0"/>
              <w:marTop w:val="0"/>
              <w:marBottom w:val="0"/>
              <w:divBdr>
                <w:top w:val="none" w:sz="0" w:space="0" w:color="auto"/>
                <w:left w:val="none" w:sz="0" w:space="0" w:color="auto"/>
                <w:bottom w:val="none" w:sz="0" w:space="0" w:color="auto"/>
                <w:right w:val="none" w:sz="0" w:space="0" w:color="auto"/>
              </w:divBdr>
              <w:divsChild>
                <w:div w:id="19853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712343">
      <w:bodyDiv w:val="1"/>
      <w:marLeft w:val="0"/>
      <w:marRight w:val="0"/>
      <w:marTop w:val="0"/>
      <w:marBottom w:val="0"/>
      <w:divBdr>
        <w:top w:val="none" w:sz="0" w:space="0" w:color="auto"/>
        <w:left w:val="none" w:sz="0" w:space="0" w:color="auto"/>
        <w:bottom w:val="none" w:sz="0" w:space="0" w:color="auto"/>
        <w:right w:val="none" w:sz="0" w:space="0" w:color="auto"/>
      </w:divBdr>
      <w:divsChild>
        <w:div w:id="650137550">
          <w:marLeft w:val="0"/>
          <w:marRight w:val="0"/>
          <w:marTop w:val="0"/>
          <w:marBottom w:val="0"/>
          <w:divBdr>
            <w:top w:val="none" w:sz="0" w:space="0" w:color="auto"/>
            <w:left w:val="none" w:sz="0" w:space="0" w:color="auto"/>
            <w:bottom w:val="none" w:sz="0" w:space="0" w:color="auto"/>
            <w:right w:val="none" w:sz="0" w:space="0" w:color="auto"/>
          </w:divBdr>
          <w:divsChild>
            <w:div w:id="1356613514">
              <w:marLeft w:val="0"/>
              <w:marRight w:val="0"/>
              <w:marTop w:val="0"/>
              <w:marBottom w:val="0"/>
              <w:divBdr>
                <w:top w:val="none" w:sz="0" w:space="0" w:color="auto"/>
                <w:left w:val="none" w:sz="0" w:space="0" w:color="auto"/>
                <w:bottom w:val="none" w:sz="0" w:space="0" w:color="auto"/>
                <w:right w:val="none" w:sz="0" w:space="0" w:color="auto"/>
              </w:divBdr>
            </w:div>
          </w:divsChild>
        </w:div>
        <w:div w:id="574321690">
          <w:marLeft w:val="0"/>
          <w:marRight w:val="0"/>
          <w:marTop w:val="0"/>
          <w:marBottom w:val="0"/>
          <w:divBdr>
            <w:top w:val="none" w:sz="0" w:space="0" w:color="auto"/>
            <w:left w:val="none" w:sz="0" w:space="0" w:color="auto"/>
            <w:bottom w:val="none" w:sz="0" w:space="0" w:color="auto"/>
            <w:right w:val="none" w:sz="0" w:space="0" w:color="auto"/>
          </w:divBdr>
        </w:div>
        <w:div w:id="1160928061">
          <w:marLeft w:val="0"/>
          <w:marRight w:val="0"/>
          <w:marTop w:val="0"/>
          <w:marBottom w:val="0"/>
          <w:divBdr>
            <w:top w:val="none" w:sz="0" w:space="0" w:color="auto"/>
            <w:left w:val="none" w:sz="0" w:space="0" w:color="auto"/>
            <w:bottom w:val="none" w:sz="0" w:space="0" w:color="auto"/>
            <w:right w:val="none" w:sz="0" w:space="0" w:color="auto"/>
          </w:divBdr>
          <w:divsChild>
            <w:div w:id="834759439">
              <w:marLeft w:val="0"/>
              <w:marRight w:val="0"/>
              <w:marTop w:val="0"/>
              <w:marBottom w:val="0"/>
              <w:divBdr>
                <w:top w:val="none" w:sz="0" w:space="0" w:color="auto"/>
                <w:left w:val="none" w:sz="0" w:space="0" w:color="auto"/>
                <w:bottom w:val="none" w:sz="0" w:space="0" w:color="auto"/>
                <w:right w:val="none" w:sz="0" w:space="0" w:color="auto"/>
              </w:divBdr>
            </w:div>
          </w:divsChild>
        </w:div>
        <w:div w:id="1731880684">
          <w:marLeft w:val="0"/>
          <w:marRight w:val="0"/>
          <w:marTop w:val="0"/>
          <w:marBottom w:val="0"/>
          <w:divBdr>
            <w:top w:val="none" w:sz="0" w:space="0" w:color="auto"/>
            <w:left w:val="none" w:sz="0" w:space="0" w:color="auto"/>
            <w:bottom w:val="none" w:sz="0" w:space="0" w:color="auto"/>
            <w:right w:val="none" w:sz="0" w:space="0" w:color="auto"/>
          </w:divBdr>
        </w:div>
        <w:div w:id="1445155287">
          <w:marLeft w:val="0"/>
          <w:marRight w:val="0"/>
          <w:marTop w:val="0"/>
          <w:marBottom w:val="0"/>
          <w:divBdr>
            <w:top w:val="none" w:sz="0" w:space="0" w:color="auto"/>
            <w:left w:val="none" w:sz="0" w:space="0" w:color="auto"/>
            <w:bottom w:val="none" w:sz="0" w:space="0" w:color="auto"/>
            <w:right w:val="none" w:sz="0" w:space="0" w:color="auto"/>
          </w:divBdr>
          <w:divsChild>
            <w:div w:id="2141072362">
              <w:marLeft w:val="0"/>
              <w:marRight w:val="0"/>
              <w:marTop w:val="0"/>
              <w:marBottom w:val="0"/>
              <w:divBdr>
                <w:top w:val="none" w:sz="0" w:space="0" w:color="auto"/>
                <w:left w:val="none" w:sz="0" w:space="0" w:color="auto"/>
                <w:bottom w:val="none" w:sz="0" w:space="0" w:color="auto"/>
                <w:right w:val="none" w:sz="0" w:space="0" w:color="auto"/>
              </w:divBdr>
            </w:div>
          </w:divsChild>
        </w:div>
        <w:div w:id="1126118245">
          <w:marLeft w:val="0"/>
          <w:marRight w:val="0"/>
          <w:marTop w:val="0"/>
          <w:marBottom w:val="0"/>
          <w:divBdr>
            <w:top w:val="none" w:sz="0" w:space="0" w:color="auto"/>
            <w:left w:val="none" w:sz="0" w:space="0" w:color="auto"/>
            <w:bottom w:val="none" w:sz="0" w:space="0" w:color="auto"/>
            <w:right w:val="none" w:sz="0" w:space="0" w:color="auto"/>
          </w:divBdr>
        </w:div>
        <w:div w:id="1056658248">
          <w:marLeft w:val="0"/>
          <w:marRight w:val="0"/>
          <w:marTop w:val="0"/>
          <w:marBottom w:val="0"/>
          <w:divBdr>
            <w:top w:val="none" w:sz="0" w:space="0" w:color="auto"/>
            <w:left w:val="none" w:sz="0" w:space="0" w:color="auto"/>
            <w:bottom w:val="none" w:sz="0" w:space="0" w:color="auto"/>
            <w:right w:val="none" w:sz="0" w:space="0" w:color="auto"/>
          </w:divBdr>
          <w:divsChild>
            <w:div w:id="1197692525">
              <w:marLeft w:val="0"/>
              <w:marRight w:val="0"/>
              <w:marTop w:val="0"/>
              <w:marBottom w:val="0"/>
              <w:divBdr>
                <w:top w:val="none" w:sz="0" w:space="0" w:color="auto"/>
                <w:left w:val="none" w:sz="0" w:space="0" w:color="auto"/>
                <w:bottom w:val="none" w:sz="0" w:space="0" w:color="auto"/>
                <w:right w:val="none" w:sz="0" w:space="0" w:color="auto"/>
              </w:divBdr>
            </w:div>
          </w:divsChild>
        </w:div>
        <w:div w:id="545531383">
          <w:marLeft w:val="0"/>
          <w:marRight w:val="0"/>
          <w:marTop w:val="0"/>
          <w:marBottom w:val="0"/>
          <w:divBdr>
            <w:top w:val="none" w:sz="0" w:space="0" w:color="auto"/>
            <w:left w:val="none" w:sz="0" w:space="0" w:color="auto"/>
            <w:bottom w:val="none" w:sz="0" w:space="0" w:color="auto"/>
            <w:right w:val="none" w:sz="0" w:space="0" w:color="auto"/>
          </w:divBdr>
        </w:div>
        <w:div w:id="186334834">
          <w:marLeft w:val="0"/>
          <w:marRight w:val="0"/>
          <w:marTop w:val="0"/>
          <w:marBottom w:val="0"/>
          <w:divBdr>
            <w:top w:val="none" w:sz="0" w:space="0" w:color="auto"/>
            <w:left w:val="none" w:sz="0" w:space="0" w:color="auto"/>
            <w:bottom w:val="none" w:sz="0" w:space="0" w:color="auto"/>
            <w:right w:val="none" w:sz="0" w:space="0" w:color="auto"/>
          </w:divBdr>
          <w:divsChild>
            <w:div w:id="1126971">
              <w:marLeft w:val="0"/>
              <w:marRight w:val="0"/>
              <w:marTop w:val="0"/>
              <w:marBottom w:val="0"/>
              <w:divBdr>
                <w:top w:val="none" w:sz="0" w:space="0" w:color="auto"/>
                <w:left w:val="none" w:sz="0" w:space="0" w:color="auto"/>
                <w:bottom w:val="none" w:sz="0" w:space="0" w:color="auto"/>
                <w:right w:val="none" w:sz="0" w:space="0" w:color="auto"/>
              </w:divBdr>
            </w:div>
          </w:divsChild>
        </w:div>
        <w:div w:id="922253380">
          <w:marLeft w:val="0"/>
          <w:marRight w:val="0"/>
          <w:marTop w:val="0"/>
          <w:marBottom w:val="0"/>
          <w:divBdr>
            <w:top w:val="none" w:sz="0" w:space="0" w:color="auto"/>
            <w:left w:val="none" w:sz="0" w:space="0" w:color="auto"/>
            <w:bottom w:val="none" w:sz="0" w:space="0" w:color="auto"/>
            <w:right w:val="none" w:sz="0" w:space="0" w:color="auto"/>
          </w:divBdr>
        </w:div>
        <w:div w:id="757365654">
          <w:marLeft w:val="0"/>
          <w:marRight w:val="0"/>
          <w:marTop w:val="0"/>
          <w:marBottom w:val="0"/>
          <w:divBdr>
            <w:top w:val="none" w:sz="0" w:space="0" w:color="auto"/>
            <w:left w:val="none" w:sz="0" w:space="0" w:color="auto"/>
            <w:bottom w:val="none" w:sz="0" w:space="0" w:color="auto"/>
            <w:right w:val="none" w:sz="0" w:space="0" w:color="auto"/>
          </w:divBdr>
          <w:divsChild>
            <w:div w:id="2001229314">
              <w:marLeft w:val="0"/>
              <w:marRight w:val="0"/>
              <w:marTop w:val="0"/>
              <w:marBottom w:val="0"/>
              <w:divBdr>
                <w:top w:val="none" w:sz="0" w:space="0" w:color="auto"/>
                <w:left w:val="none" w:sz="0" w:space="0" w:color="auto"/>
                <w:bottom w:val="none" w:sz="0" w:space="0" w:color="auto"/>
                <w:right w:val="none" w:sz="0" w:space="0" w:color="auto"/>
              </w:divBdr>
            </w:div>
          </w:divsChild>
        </w:div>
        <w:div w:id="1672099162">
          <w:marLeft w:val="0"/>
          <w:marRight w:val="0"/>
          <w:marTop w:val="0"/>
          <w:marBottom w:val="0"/>
          <w:divBdr>
            <w:top w:val="none" w:sz="0" w:space="0" w:color="auto"/>
            <w:left w:val="none" w:sz="0" w:space="0" w:color="auto"/>
            <w:bottom w:val="none" w:sz="0" w:space="0" w:color="auto"/>
            <w:right w:val="none" w:sz="0" w:space="0" w:color="auto"/>
          </w:divBdr>
        </w:div>
        <w:div w:id="1816725732">
          <w:marLeft w:val="0"/>
          <w:marRight w:val="0"/>
          <w:marTop w:val="0"/>
          <w:marBottom w:val="0"/>
          <w:divBdr>
            <w:top w:val="none" w:sz="0" w:space="0" w:color="auto"/>
            <w:left w:val="none" w:sz="0" w:space="0" w:color="auto"/>
            <w:bottom w:val="none" w:sz="0" w:space="0" w:color="auto"/>
            <w:right w:val="none" w:sz="0" w:space="0" w:color="auto"/>
          </w:divBdr>
          <w:divsChild>
            <w:div w:id="1321160168">
              <w:marLeft w:val="0"/>
              <w:marRight w:val="0"/>
              <w:marTop w:val="0"/>
              <w:marBottom w:val="0"/>
              <w:divBdr>
                <w:top w:val="none" w:sz="0" w:space="0" w:color="auto"/>
                <w:left w:val="none" w:sz="0" w:space="0" w:color="auto"/>
                <w:bottom w:val="none" w:sz="0" w:space="0" w:color="auto"/>
                <w:right w:val="none" w:sz="0" w:space="0" w:color="auto"/>
              </w:divBdr>
            </w:div>
          </w:divsChild>
        </w:div>
        <w:div w:id="1062677064">
          <w:marLeft w:val="0"/>
          <w:marRight w:val="0"/>
          <w:marTop w:val="300"/>
          <w:marBottom w:val="0"/>
          <w:divBdr>
            <w:top w:val="none" w:sz="0" w:space="0" w:color="auto"/>
            <w:left w:val="none" w:sz="0" w:space="0" w:color="auto"/>
            <w:bottom w:val="none" w:sz="0" w:space="0" w:color="auto"/>
            <w:right w:val="none" w:sz="0" w:space="0" w:color="auto"/>
          </w:divBdr>
          <w:divsChild>
            <w:div w:id="2068256638">
              <w:marLeft w:val="0"/>
              <w:marRight w:val="0"/>
              <w:marTop w:val="0"/>
              <w:marBottom w:val="0"/>
              <w:divBdr>
                <w:top w:val="none" w:sz="0" w:space="0" w:color="auto"/>
                <w:left w:val="none" w:sz="0" w:space="0" w:color="auto"/>
                <w:bottom w:val="none" w:sz="0" w:space="0" w:color="auto"/>
                <w:right w:val="none" w:sz="0" w:space="0" w:color="auto"/>
              </w:divBdr>
              <w:divsChild>
                <w:div w:id="232357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511906">
          <w:marLeft w:val="0"/>
          <w:marRight w:val="0"/>
          <w:marTop w:val="300"/>
          <w:marBottom w:val="0"/>
          <w:divBdr>
            <w:top w:val="none" w:sz="0" w:space="0" w:color="auto"/>
            <w:left w:val="none" w:sz="0" w:space="0" w:color="auto"/>
            <w:bottom w:val="none" w:sz="0" w:space="0" w:color="auto"/>
            <w:right w:val="none" w:sz="0" w:space="0" w:color="auto"/>
          </w:divBdr>
          <w:divsChild>
            <w:div w:id="1354723272">
              <w:marLeft w:val="0"/>
              <w:marRight w:val="0"/>
              <w:marTop w:val="0"/>
              <w:marBottom w:val="0"/>
              <w:divBdr>
                <w:top w:val="none" w:sz="0" w:space="0" w:color="auto"/>
                <w:left w:val="none" w:sz="0" w:space="0" w:color="auto"/>
                <w:bottom w:val="none" w:sz="0" w:space="0" w:color="auto"/>
                <w:right w:val="none" w:sz="0" w:space="0" w:color="auto"/>
              </w:divBdr>
              <w:divsChild>
                <w:div w:id="55720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253708">
          <w:marLeft w:val="0"/>
          <w:marRight w:val="0"/>
          <w:marTop w:val="300"/>
          <w:marBottom w:val="0"/>
          <w:divBdr>
            <w:top w:val="none" w:sz="0" w:space="0" w:color="auto"/>
            <w:left w:val="none" w:sz="0" w:space="0" w:color="auto"/>
            <w:bottom w:val="none" w:sz="0" w:space="0" w:color="auto"/>
            <w:right w:val="none" w:sz="0" w:space="0" w:color="auto"/>
          </w:divBdr>
          <w:divsChild>
            <w:div w:id="531041426">
              <w:marLeft w:val="0"/>
              <w:marRight w:val="0"/>
              <w:marTop w:val="0"/>
              <w:marBottom w:val="0"/>
              <w:divBdr>
                <w:top w:val="none" w:sz="0" w:space="0" w:color="auto"/>
                <w:left w:val="none" w:sz="0" w:space="0" w:color="auto"/>
                <w:bottom w:val="none" w:sz="0" w:space="0" w:color="auto"/>
                <w:right w:val="none" w:sz="0" w:space="0" w:color="auto"/>
              </w:divBdr>
              <w:divsChild>
                <w:div w:id="109035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446533">
          <w:marLeft w:val="0"/>
          <w:marRight w:val="0"/>
          <w:marTop w:val="300"/>
          <w:marBottom w:val="0"/>
          <w:divBdr>
            <w:top w:val="none" w:sz="0" w:space="0" w:color="auto"/>
            <w:left w:val="none" w:sz="0" w:space="0" w:color="auto"/>
            <w:bottom w:val="none" w:sz="0" w:space="0" w:color="auto"/>
            <w:right w:val="none" w:sz="0" w:space="0" w:color="auto"/>
          </w:divBdr>
          <w:divsChild>
            <w:div w:id="2039235421">
              <w:marLeft w:val="0"/>
              <w:marRight w:val="0"/>
              <w:marTop w:val="0"/>
              <w:marBottom w:val="0"/>
              <w:divBdr>
                <w:top w:val="none" w:sz="0" w:space="0" w:color="auto"/>
                <w:left w:val="none" w:sz="0" w:space="0" w:color="auto"/>
                <w:bottom w:val="none" w:sz="0" w:space="0" w:color="auto"/>
                <w:right w:val="none" w:sz="0" w:space="0" w:color="auto"/>
              </w:divBdr>
              <w:divsChild>
                <w:div w:id="291326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70409">
      <w:bodyDiv w:val="1"/>
      <w:marLeft w:val="0"/>
      <w:marRight w:val="0"/>
      <w:marTop w:val="0"/>
      <w:marBottom w:val="0"/>
      <w:divBdr>
        <w:top w:val="none" w:sz="0" w:space="0" w:color="auto"/>
        <w:left w:val="none" w:sz="0" w:space="0" w:color="auto"/>
        <w:bottom w:val="none" w:sz="0" w:space="0" w:color="auto"/>
        <w:right w:val="none" w:sz="0" w:space="0" w:color="auto"/>
      </w:divBdr>
      <w:divsChild>
        <w:div w:id="1006664030">
          <w:marLeft w:val="0"/>
          <w:marRight w:val="0"/>
          <w:marTop w:val="0"/>
          <w:marBottom w:val="0"/>
          <w:divBdr>
            <w:top w:val="none" w:sz="0" w:space="0" w:color="auto"/>
            <w:left w:val="none" w:sz="0" w:space="0" w:color="auto"/>
            <w:bottom w:val="none" w:sz="0" w:space="0" w:color="auto"/>
            <w:right w:val="none" w:sz="0" w:space="0" w:color="auto"/>
          </w:divBdr>
        </w:div>
        <w:div w:id="1635986923">
          <w:marLeft w:val="0"/>
          <w:marRight w:val="0"/>
          <w:marTop w:val="0"/>
          <w:marBottom w:val="0"/>
          <w:divBdr>
            <w:top w:val="none" w:sz="0" w:space="0" w:color="auto"/>
            <w:left w:val="none" w:sz="0" w:space="0" w:color="auto"/>
            <w:bottom w:val="none" w:sz="0" w:space="0" w:color="auto"/>
            <w:right w:val="none" w:sz="0" w:space="0" w:color="auto"/>
          </w:divBdr>
          <w:divsChild>
            <w:div w:id="813524585">
              <w:marLeft w:val="0"/>
              <w:marRight w:val="0"/>
              <w:marTop w:val="0"/>
              <w:marBottom w:val="0"/>
              <w:divBdr>
                <w:top w:val="none" w:sz="0" w:space="0" w:color="auto"/>
                <w:left w:val="none" w:sz="0" w:space="0" w:color="auto"/>
                <w:bottom w:val="none" w:sz="0" w:space="0" w:color="auto"/>
                <w:right w:val="none" w:sz="0" w:space="0" w:color="auto"/>
              </w:divBdr>
            </w:div>
          </w:divsChild>
        </w:div>
        <w:div w:id="728114285">
          <w:marLeft w:val="0"/>
          <w:marRight w:val="0"/>
          <w:marTop w:val="0"/>
          <w:marBottom w:val="0"/>
          <w:divBdr>
            <w:top w:val="none" w:sz="0" w:space="0" w:color="auto"/>
            <w:left w:val="none" w:sz="0" w:space="0" w:color="auto"/>
            <w:bottom w:val="none" w:sz="0" w:space="0" w:color="auto"/>
            <w:right w:val="none" w:sz="0" w:space="0" w:color="auto"/>
          </w:divBdr>
        </w:div>
        <w:div w:id="85271385">
          <w:marLeft w:val="0"/>
          <w:marRight w:val="0"/>
          <w:marTop w:val="0"/>
          <w:marBottom w:val="0"/>
          <w:divBdr>
            <w:top w:val="none" w:sz="0" w:space="0" w:color="auto"/>
            <w:left w:val="none" w:sz="0" w:space="0" w:color="auto"/>
            <w:bottom w:val="none" w:sz="0" w:space="0" w:color="auto"/>
            <w:right w:val="none" w:sz="0" w:space="0" w:color="auto"/>
          </w:divBdr>
          <w:divsChild>
            <w:div w:id="1803764260">
              <w:marLeft w:val="0"/>
              <w:marRight w:val="0"/>
              <w:marTop w:val="0"/>
              <w:marBottom w:val="0"/>
              <w:divBdr>
                <w:top w:val="none" w:sz="0" w:space="0" w:color="auto"/>
                <w:left w:val="none" w:sz="0" w:space="0" w:color="auto"/>
                <w:bottom w:val="none" w:sz="0" w:space="0" w:color="auto"/>
                <w:right w:val="none" w:sz="0" w:space="0" w:color="auto"/>
              </w:divBdr>
            </w:div>
          </w:divsChild>
        </w:div>
        <w:div w:id="276646003">
          <w:marLeft w:val="0"/>
          <w:marRight w:val="0"/>
          <w:marTop w:val="0"/>
          <w:marBottom w:val="0"/>
          <w:divBdr>
            <w:top w:val="none" w:sz="0" w:space="0" w:color="auto"/>
            <w:left w:val="none" w:sz="0" w:space="0" w:color="auto"/>
            <w:bottom w:val="none" w:sz="0" w:space="0" w:color="auto"/>
            <w:right w:val="none" w:sz="0" w:space="0" w:color="auto"/>
          </w:divBdr>
        </w:div>
        <w:div w:id="1610040522">
          <w:marLeft w:val="0"/>
          <w:marRight w:val="0"/>
          <w:marTop w:val="0"/>
          <w:marBottom w:val="0"/>
          <w:divBdr>
            <w:top w:val="none" w:sz="0" w:space="0" w:color="auto"/>
            <w:left w:val="none" w:sz="0" w:space="0" w:color="auto"/>
            <w:bottom w:val="none" w:sz="0" w:space="0" w:color="auto"/>
            <w:right w:val="none" w:sz="0" w:space="0" w:color="auto"/>
          </w:divBdr>
          <w:divsChild>
            <w:div w:id="2125880129">
              <w:marLeft w:val="0"/>
              <w:marRight w:val="0"/>
              <w:marTop w:val="0"/>
              <w:marBottom w:val="0"/>
              <w:divBdr>
                <w:top w:val="none" w:sz="0" w:space="0" w:color="auto"/>
                <w:left w:val="none" w:sz="0" w:space="0" w:color="auto"/>
                <w:bottom w:val="none" w:sz="0" w:space="0" w:color="auto"/>
                <w:right w:val="none" w:sz="0" w:space="0" w:color="auto"/>
              </w:divBdr>
            </w:div>
          </w:divsChild>
        </w:div>
        <w:div w:id="648244049">
          <w:marLeft w:val="0"/>
          <w:marRight w:val="0"/>
          <w:marTop w:val="0"/>
          <w:marBottom w:val="0"/>
          <w:divBdr>
            <w:top w:val="none" w:sz="0" w:space="0" w:color="auto"/>
            <w:left w:val="none" w:sz="0" w:space="0" w:color="auto"/>
            <w:bottom w:val="none" w:sz="0" w:space="0" w:color="auto"/>
            <w:right w:val="none" w:sz="0" w:space="0" w:color="auto"/>
          </w:divBdr>
        </w:div>
        <w:div w:id="659774988">
          <w:marLeft w:val="0"/>
          <w:marRight w:val="0"/>
          <w:marTop w:val="0"/>
          <w:marBottom w:val="0"/>
          <w:divBdr>
            <w:top w:val="none" w:sz="0" w:space="0" w:color="auto"/>
            <w:left w:val="none" w:sz="0" w:space="0" w:color="auto"/>
            <w:bottom w:val="none" w:sz="0" w:space="0" w:color="auto"/>
            <w:right w:val="none" w:sz="0" w:space="0" w:color="auto"/>
          </w:divBdr>
          <w:divsChild>
            <w:div w:id="994914578">
              <w:marLeft w:val="0"/>
              <w:marRight w:val="0"/>
              <w:marTop w:val="0"/>
              <w:marBottom w:val="0"/>
              <w:divBdr>
                <w:top w:val="none" w:sz="0" w:space="0" w:color="auto"/>
                <w:left w:val="none" w:sz="0" w:space="0" w:color="auto"/>
                <w:bottom w:val="none" w:sz="0" w:space="0" w:color="auto"/>
                <w:right w:val="none" w:sz="0" w:space="0" w:color="auto"/>
              </w:divBdr>
            </w:div>
          </w:divsChild>
        </w:div>
        <w:div w:id="354037628">
          <w:marLeft w:val="0"/>
          <w:marRight w:val="0"/>
          <w:marTop w:val="0"/>
          <w:marBottom w:val="0"/>
          <w:divBdr>
            <w:top w:val="none" w:sz="0" w:space="0" w:color="auto"/>
            <w:left w:val="none" w:sz="0" w:space="0" w:color="auto"/>
            <w:bottom w:val="none" w:sz="0" w:space="0" w:color="auto"/>
            <w:right w:val="none" w:sz="0" w:space="0" w:color="auto"/>
          </w:divBdr>
        </w:div>
        <w:div w:id="721754769">
          <w:marLeft w:val="0"/>
          <w:marRight w:val="0"/>
          <w:marTop w:val="0"/>
          <w:marBottom w:val="0"/>
          <w:divBdr>
            <w:top w:val="none" w:sz="0" w:space="0" w:color="auto"/>
            <w:left w:val="none" w:sz="0" w:space="0" w:color="auto"/>
            <w:bottom w:val="none" w:sz="0" w:space="0" w:color="auto"/>
            <w:right w:val="none" w:sz="0" w:space="0" w:color="auto"/>
          </w:divBdr>
          <w:divsChild>
            <w:div w:id="722679206">
              <w:marLeft w:val="0"/>
              <w:marRight w:val="0"/>
              <w:marTop w:val="0"/>
              <w:marBottom w:val="0"/>
              <w:divBdr>
                <w:top w:val="none" w:sz="0" w:space="0" w:color="auto"/>
                <w:left w:val="none" w:sz="0" w:space="0" w:color="auto"/>
                <w:bottom w:val="none" w:sz="0" w:space="0" w:color="auto"/>
                <w:right w:val="none" w:sz="0" w:space="0" w:color="auto"/>
              </w:divBdr>
            </w:div>
          </w:divsChild>
        </w:div>
        <w:div w:id="871262013">
          <w:marLeft w:val="0"/>
          <w:marRight w:val="0"/>
          <w:marTop w:val="0"/>
          <w:marBottom w:val="0"/>
          <w:divBdr>
            <w:top w:val="none" w:sz="0" w:space="0" w:color="auto"/>
            <w:left w:val="none" w:sz="0" w:space="0" w:color="auto"/>
            <w:bottom w:val="none" w:sz="0" w:space="0" w:color="auto"/>
            <w:right w:val="none" w:sz="0" w:space="0" w:color="auto"/>
          </w:divBdr>
        </w:div>
        <w:div w:id="2098745177">
          <w:marLeft w:val="0"/>
          <w:marRight w:val="0"/>
          <w:marTop w:val="0"/>
          <w:marBottom w:val="0"/>
          <w:divBdr>
            <w:top w:val="none" w:sz="0" w:space="0" w:color="auto"/>
            <w:left w:val="none" w:sz="0" w:space="0" w:color="auto"/>
            <w:bottom w:val="none" w:sz="0" w:space="0" w:color="auto"/>
            <w:right w:val="none" w:sz="0" w:space="0" w:color="auto"/>
          </w:divBdr>
          <w:divsChild>
            <w:div w:id="630747741">
              <w:marLeft w:val="0"/>
              <w:marRight w:val="0"/>
              <w:marTop w:val="0"/>
              <w:marBottom w:val="0"/>
              <w:divBdr>
                <w:top w:val="none" w:sz="0" w:space="0" w:color="auto"/>
                <w:left w:val="none" w:sz="0" w:space="0" w:color="auto"/>
                <w:bottom w:val="none" w:sz="0" w:space="0" w:color="auto"/>
                <w:right w:val="none" w:sz="0" w:space="0" w:color="auto"/>
              </w:divBdr>
            </w:div>
          </w:divsChild>
        </w:div>
        <w:div w:id="744761619">
          <w:marLeft w:val="0"/>
          <w:marRight w:val="0"/>
          <w:marTop w:val="0"/>
          <w:marBottom w:val="0"/>
          <w:divBdr>
            <w:top w:val="none" w:sz="0" w:space="0" w:color="auto"/>
            <w:left w:val="none" w:sz="0" w:space="0" w:color="auto"/>
            <w:bottom w:val="none" w:sz="0" w:space="0" w:color="auto"/>
            <w:right w:val="none" w:sz="0" w:space="0" w:color="auto"/>
          </w:divBdr>
        </w:div>
        <w:div w:id="1197742395">
          <w:marLeft w:val="0"/>
          <w:marRight w:val="0"/>
          <w:marTop w:val="0"/>
          <w:marBottom w:val="0"/>
          <w:divBdr>
            <w:top w:val="none" w:sz="0" w:space="0" w:color="auto"/>
            <w:left w:val="none" w:sz="0" w:space="0" w:color="auto"/>
            <w:bottom w:val="none" w:sz="0" w:space="0" w:color="auto"/>
            <w:right w:val="none" w:sz="0" w:space="0" w:color="auto"/>
          </w:divBdr>
          <w:divsChild>
            <w:div w:id="1071735643">
              <w:marLeft w:val="0"/>
              <w:marRight w:val="0"/>
              <w:marTop w:val="0"/>
              <w:marBottom w:val="0"/>
              <w:divBdr>
                <w:top w:val="none" w:sz="0" w:space="0" w:color="auto"/>
                <w:left w:val="none" w:sz="0" w:space="0" w:color="auto"/>
                <w:bottom w:val="none" w:sz="0" w:space="0" w:color="auto"/>
                <w:right w:val="none" w:sz="0" w:space="0" w:color="auto"/>
              </w:divBdr>
            </w:div>
          </w:divsChild>
        </w:div>
        <w:div w:id="58213500">
          <w:marLeft w:val="0"/>
          <w:marRight w:val="0"/>
          <w:marTop w:val="300"/>
          <w:marBottom w:val="0"/>
          <w:divBdr>
            <w:top w:val="none" w:sz="0" w:space="0" w:color="auto"/>
            <w:left w:val="none" w:sz="0" w:space="0" w:color="auto"/>
            <w:bottom w:val="none" w:sz="0" w:space="0" w:color="auto"/>
            <w:right w:val="none" w:sz="0" w:space="0" w:color="auto"/>
          </w:divBdr>
          <w:divsChild>
            <w:div w:id="448822808">
              <w:marLeft w:val="0"/>
              <w:marRight w:val="0"/>
              <w:marTop w:val="0"/>
              <w:marBottom w:val="0"/>
              <w:divBdr>
                <w:top w:val="none" w:sz="0" w:space="0" w:color="auto"/>
                <w:left w:val="none" w:sz="0" w:space="0" w:color="auto"/>
                <w:bottom w:val="none" w:sz="0" w:space="0" w:color="auto"/>
                <w:right w:val="none" w:sz="0" w:space="0" w:color="auto"/>
              </w:divBdr>
              <w:divsChild>
                <w:div w:id="11718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81219">
          <w:marLeft w:val="0"/>
          <w:marRight w:val="0"/>
          <w:marTop w:val="300"/>
          <w:marBottom w:val="0"/>
          <w:divBdr>
            <w:top w:val="none" w:sz="0" w:space="0" w:color="auto"/>
            <w:left w:val="none" w:sz="0" w:space="0" w:color="auto"/>
            <w:bottom w:val="none" w:sz="0" w:space="0" w:color="auto"/>
            <w:right w:val="none" w:sz="0" w:space="0" w:color="auto"/>
          </w:divBdr>
          <w:divsChild>
            <w:div w:id="1757676349">
              <w:marLeft w:val="0"/>
              <w:marRight w:val="0"/>
              <w:marTop w:val="0"/>
              <w:marBottom w:val="0"/>
              <w:divBdr>
                <w:top w:val="none" w:sz="0" w:space="0" w:color="auto"/>
                <w:left w:val="none" w:sz="0" w:space="0" w:color="auto"/>
                <w:bottom w:val="none" w:sz="0" w:space="0" w:color="auto"/>
                <w:right w:val="none" w:sz="0" w:space="0" w:color="auto"/>
              </w:divBdr>
              <w:divsChild>
                <w:div w:id="147930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2185">
          <w:marLeft w:val="0"/>
          <w:marRight w:val="0"/>
          <w:marTop w:val="300"/>
          <w:marBottom w:val="0"/>
          <w:divBdr>
            <w:top w:val="none" w:sz="0" w:space="0" w:color="auto"/>
            <w:left w:val="none" w:sz="0" w:space="0" w:color="auto"/>
            <w:bottom w:val="none" w:sz="0" w:space="0" w:color="auto"/>
            <w:right w:val="none" w:sz="0" w:space="0" w:color="auto"/>
          </w:divBdr>
          <w:divsChild>
            <w:div w:id="568002831">
              <w:marLeft w:val="0"/>
              <w:marRight w:val="0"/>
              <w:marTop w:val="0"/>
              <w:marBottom w:val="0"/>
              <w:divBdr>
                <w:top w:val="none" w:sz="0" w:space="0" w:color="auto"/>
                <w:left w:val="none" w:sz="0" w:space="0" w:color="auto"/>
                <w:bottom w:val="none" w:sz="0" w:space="0" w:color="auto"/>
                <w:right w:val="none" w:sz="0" w:space="0" w:color="auto"/>
              </w:divBdr>
              <w:divsChild>
                <w:div w:id="891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979687">
          <w:marLeft w:val="0"/>
          <w:marRight w:val="0"/>
          <w:marTop w:val="300"/>
          <w:marBottom w:val="0"/>
          <w:divBdr>
            <w:top w:val="none" w:sz="0" w:space="0" w:color="auto"/>
            <w:left w:val="none" w:sz="0" w:space="0" w:color="auto"/>
            <w:bottom w:val="none" w:sz="0" w:space="0" w:color="auto"/>
            <w:right w:val="none" w:sz="0" w:space="0" w:color="auto"/>
          </w:divBdr>
          <w:divsChild>
            <w:div w:id="431707155">
              <w:marLeft w:val="0"/>
              <w:marRight w:val="0"/>
              <w:marTop w:val="0"/>
              <w:marBottom w:val="0"/>
              <w:divBdr>
                <w:top w:val="none" w:sz="0" w:space="0" w:color="auto"/>
                <w:left w:val="none" w:sz="0" w:space="0" w:color="auto"/>
                <w:bottom w:val="none" w:sz="0" w:space="0" w:color="auto"/>
                <w:right w:val="none" w:sz="0" w:space="0" w:color="auto"/>
              </w:divBdr>
              <w:divsChild>
                <w:div w:id="31326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sChild>
        <w:div w:id="1225794470">
          <w:marLeft w:val="0"/>
          <w:marRight w:val="0"/>
          <w:marTop w:val="0"/>
          <w:marBottom w:val="0"/>
          <w:divBdr>
            <w:top w:val="none" w:sz="0" w:space="0" w:color="auto"/>
            <w:left w:val="none" w:sz="0" w:space="0" w:color="auto"/>
            <w:bottom w:val="none" w:sz="0" w:space="0" w:color="auto"/>
            <w:right w:val="none" w:sz="0" w:space="0" w:color="auto"/>
          </w:divBdr>
        </w:div>
        <w:div w:id="462621766">
          <w:marLeft w:val="0"/>
          <w:marRight w:val="0"/>
          <w:marTop w:val="0"/>
          <w:marBottom w:val="0"/>
          <w:divBdr>
            <w:top w:val="none" w:sz="0" w:space="0" w:color="auto"/>
            <w:left w:val="none" w:sz="0" w:space="0" w:color="auto"/>
            <w:bottom w:val="none" w:sz="0" w:space="0" w:color="auto"/>
            <w:right w:val="none" w:sz="0" w:space="0" w:color="auto"/>
          </w:divBdr>
          <w:divsChild>
            <w:div w:id="775831640">
              <w:marLeft w:val="0"/>
              <w:marRight w:val="0"/>
              <w:marTop w:val="0"/>
              <w:marBottom w:val="0"/>
              <w:divBdr>
                <w:top w:val="none" w:sz="0" w:space="0" w:color="auto"/>
                <w:left w:val="none" w:sz="0" w:space="0" w:color="auto"/>
                <w:bottom w:val="none" w:sz="0" w:space="0" w:color="auto"/>
                <w:right w:val="none" w:sz="0" w:space="0" w:color="auto"/>
              </w:divBdr>
            </w:div>
          </w:divsChild>
        </w:div>
        <w:div w:id="1560362647">
          <w:marLeft w:val="0"/>
          <w:marRight w:val="0"/>
          <w:marTop w:val="0"/>
          <w:marBottom w:val="0"/>
          <w:divBdr>
            <w:top w:val="none" w:sz="0" w:space="0" w:color="auto"/>
            <w:left w:val="none" w:sz="0" w:space="0" w:color="auto"/>
            <w:bottom w:val="none" w:sz="0" w:space="0" w:color="auto"/>
            <w:right w:val="none" w:sz="0" w:space="0" w:color="auto"/>
          </w:divBdr>
        </w:div>
        <w:div w:id="1737780087">
          <w:marLeft w:val="0"/>
          <w:marRight w:val="0"/>
          <w:marTop w:val="0"/>
          <w:marBottom w:val="0"/>
          <w:divBdr>
            <w:top w:val="none" w:sz="0" w:space="0" w:color="auto"/>
            <w:left w:val="none" w:sz="0" w:space="0" w:color="auto"/>
            <w:bottom w:val="none" w:sz="0" w:space="0" w:color="auto"/>
            <w:right w:val="none" w:sz="0" w:space="0" w:color="auto"/>
          </w:divBdr>
          <w:divsChild>
            <w:div w:id="1103956078">
              <w:marLeft w:val="0"/>
              <w:marRight w:val="0"/>
              <w:marTop w:val="0"/>
              <w:marBottom w:val="0"/>
              <w:divBdr>
                <w:top w:val="none" w:sz="0" w:space="0" w:color="auto"/>
                <w:left w:val="none" w:sz="0" w:space="0" w:color="auto"/>
                <w:bottom w:val="none" w:sz="0" w:space="0" w:color="auto"/>
                <w:right w:val="none" w:sz="0" w:space="0" w:color="auto"/>
              </w:divBdr>
            </w:div>
          </w:divsChild>
        </w:div>
        <w:div w:id="1558587557">
          <w:marLeft w:val="0"/>
          <w:marRight w:val="0"/>
          <w:marTop w:val="0"/>
          <w:marBottom w:val="0"/>
          <w:divBdr>
            <w:top w:val="none" w:sz="0" w:space="0" w:color="auto"/>
            <w:left w:val="none" w:sz="0" w:space="0" w:color="auto"/>
            <w:bottom w:val="none" w:sz="0" w:space="0" w:color="auto"/>
            <w:right w:val="none" w:sz="0" w:space="0" w:color="auto"/>
          </w:divBdr>
        </w:div>
        <w:div w:id="1390690469">
          <w:marLeft w:val="0"/>
          <w:marRight w:val="0"/>
          <w:marTop w:val="0"/>
          <w:marBottom w:val="0"/>
          <w:divBdr>
            <w:top w:val="none" w:sz="0" w:space="0" w:color="auto"/>
            <w:left w:val="none" w:sz="0" w:space="0" w:color="auto"/>
            <w:bottom w:val="none" w:sz="0" w:space="0" w:color="auto"/>
            <w:right w:val="none" w:sz="0" w:space="0" w:color="auto"/>
          </w:divBdr>
          <w:divsChild>
            <w:div w:id="1336228333">
              <w:marLeft w:val="0"/>
              <w:marRight w:val="0"/>
              <w:marTop w:val="0"/>
              <w:marBottom w:val="0"/>
              <w:divBdr>
                <w:top w:val="none" w:sz="0" w:space="0" w:color="auto"/>
                <w:left w:val="none" w:sz="0" w:space="0" w:color="auto"/>
                <w:bottom w:val="none" w:sz="0" w:space="0" w:color="auto"/>
                <w:right w:val="none" w:sz="0" w:space="0" w:color="auto"/>
              </w:divBdr>
            </w:div>
          </w:divsChild>
        </w:div>
        <w:div w:id="232737993">
          <w:marLeft w:val="0"/>
          <w:marRight w:val="0"/>
          <w:marTop w:val="0"/>
          <w:marBottom w:val="0"/>
          <w:divBdr>
            <w:top w:val="none" w:sz="0" w:space="0" w:color="auto"/>
            <w:left w:val="none" w:sz="0" w:space="0" w:color="auto"/>
            <w:bottom w:val="none" w:sz="0" w:space="0" w:color="auto"/>
            <w:right w:val="none" w:sz="0" w:space="0" w:color="auto"/>
          </w:divBdr>
        </w:div>
        <w:div w:id="1224683368">
          <w:marLeft w:val="0"/>
          <w:marRight w:val="0"/>
          <w:marTop w:val="0"/>
          <w:marBottom w:val="0"/>
          <w:divBdr>
            <w:top w:val="none" w:sz="0" w:space="0" w:color="auto"/>
            <w:left w:val="none" w:sz="0" w:space="0" w:color="auto"/>
            <w:bottom w:val="none" w:sz="0" w:space="0" w:color="auto"/>
            <w:right w:val="none" w:sz="0" w:space="0" w:color="auto"/>
          </w:divBdr>
          <w:divsChild>
            <w:div w:id="1353874306">
              <w:marLeft w:val="0"/>
              <w:marRight w:val="0"/>
              <w:marTop w:val="0"/>
              <w:marBottom w:val="0"/>
              <w:divBdr>
                <w:top w:val="none" w:sz="0" w:space="0" w:color="auto"/>
                <w:left w:val="none" w:sz="0" w:space="0" w:color="auto"/>
                <w:bottom w:val="none" w:sz="0" w:space="0" w:color="auto"/>
                <w:right w:val="none" w:sz="0" w:space="0" w:color="auto"/>
              </w:divBdr>
            </w:div>
          </w:divsChild>
        </w:div>
        <w:div w:id="1088769314">
          <w:marLeft w:val="0"/>
          <w:marRight w:val="0"/>
          <w:marTop w:val="0"/>
          <w:marBottom w:val="0"/>
          <w:divBdr>
            <w:top w:val="none" w:sz="0" w:space="0" w:color="auto"/>
            <w:left w:val="none" w:sz="0" w:space="0" w:color="auto"/>
            <w:bottom w:val="none" w:sz="0" w:space="0" w:color="auto"/>
            <w:right w:val="none" w:sz="0" w:space="0" w:color="auto"/>
          </w:divBdr>
        </w:div>
        <w:div w:id="1072628776">
          <w:marLeft w:val="0"/>
          <w:marRight w:val="0"/>
          <w:marTop w:val="0"/>
          <w:marBottom w:val="0"/>
          <w:divBdr>
            <w:top w:val="none" w:sz="0" w:space="0" w:color="auto"/>
            <w:left w:val="none" w:sz="0" w:space="0" w:color="auto"/>
            <w:bottom w:val="none" w:sz="0" w:space="0" w:color="auto"/>
            <w:right w:val="none" w:sz="0" w:space="0" w:color="auto"/>
          </w:divBdr>
          <w:divsChild>
            <w:div w:id="556091756">
              <w:marLeft w:val="0"/>
              <w:marRight w:val="0"/>
              <w:marTop w:val="0"/>
              <w:marBottom w:val="0"/>
              <w:divBdr>
                <w:top w:val="none" w:sz="0" w:space="0" w:color="auto"/>
                <w:left w:val="none" w:sz="0" w:space="0" w:color="auto"/>
                <w:bottom w:val="none" w:sz="0" w:space="0" w:color="auto"/>
                <w:right w:val="none" w:sz="0" w:space="0" w:color="auto"/>
              </w:divBdr>
            </w:div>
          </w:divsChild>
        </w:div>
        <w:div w:id="2055033961">
          <w:marLeft w:val="0"/>
          <w:marRight w:val="0"/>
          <w:marTop w:val="0"/>
          <w:marBottom w:val="0"/>
          <w:divBdr>
            <w:top w:val="none" w:sz="0" w:space="0" w:color="auto"/>
            <w:left w:val="none" w:sz="0" w:space="0" w:color="auto"/>
            <w:bottom w:val="none" w:sz="0" w:space="0" w:color="auto"/>
            <w:right w:val="none" w:sz="0" w:space="0" w:color="auto"/>
          </w:divBdr>
        </w:div>
        <w:div w:id="1685595467">
          <w:marLeft w:val="0"/>
          <w:marRight w:val="0"/>
          <w:marTop w:val="0"/>
          <w:marBottom w:val="0"/>
          <w:divBdr>
            <w:top w:val="none" w:sz="0" w:space="0" w:color="auto"/>
            <w:left w:val="none" w:sz="0" w:space="0" w:color="auto"/>
            <w:bottom w:val="none" w:sz="0" w:space="0" w:color="auto"/>
            <w:right w:val="none" w:sz="0" w:space="0" w:color="auto"/>
          </w:divBdr>
          <w:divsChild>
            <w:div w:id="1642999327">
              <w:marLeft w:val="0"/>
              <w:marRight w:val="0"/>
              <w:marTop w:val="0"/>
              <w:marBottom w:val="0"/>
              <w:divBdr>
                <w:top w:val="none" w:sz="0" w:space="0" w:color="auto"/>
                <w:left w:val="none" w:sz="0" w:space="0" w:color="auto"/>
                <w:bottom w:val="none" w:sz="0" w:space="0" w:color="auto"/>
                <w:right w:val="none" w:sz="0" w:space="0" w:color="auto"/>
              </w:divBdr>
            </w:div>
          </w:divsChild>
        </w:div>
        <w:div w:id="953485815">
          <w:marLeft w:val="0"/>
          <w:marRight w:val="0"/>
          <w:marTop w:val="0"/>
          <w:marBottom w:val="0"/>
          <w:divBdr>
            <w:top w:val="none" w:sz="0" w:space="0" w:color="auto"/>
            <w:left w:val="none" w:sz="0" w:space="0" w:color="auto"/>
            <w:bottom w:val="none" w:sz="0" w:space="0" w:color="auto"/>
            <w:right w:val="none" w:sz="0" w:space="0" w:color="auto"/>
          </w:divBdr>
        </w:div>
        <w:div w:id="573972254">
          <w:marLeft w:val="0"/>
          <w:marRight w:val="0"/>
          <w:marTop w:val="0"/>
          <w:marBottom w:val="0"/>
          <w:divBdr>
            <w:top w:val="none" w:sz="0" w:space="0" w:color="auto"/>
            <w:left w:val="none" w:sz="0" w:space="0" w:color="auto"/>
            <w:bottom w:val="none" w:sz="0" w:space="0" w:color="auto"/>
            <w:right w:val="none" w:sz="0" w:space="0" w:color="auto"/>
          </w:divBdr>
          <w:divsChild>
            <w:div w:id="1496652462">
              <w:marLeft w:val="0"/>
              <w:marRight w:val="0"/>
              <w:marTop w:val="0"/>
              <w:marBottom w:val="0"/>
              <w:divBdr>
                <w:top w:val="none" w:sz="0" w:space="0" w:color="auto"/>
                <w:left w:val="none" w:sz="0" w:space="0" w:color="auto"/>
                <w:bottom w:val="none" w:sz="0" w:space="0" w:color="auto"/>
                <w:right w:val="none" w:sz="0" w:space="0" w:color="auto"/>
              </w:divBdr>
            </w:div>
          </w:divsChild>
        </w:div>
        <w:div w:id="391544055">
          <w:marLeft w:val="0"/>
          <w:marRight w:val="0"/>
          <w:marTop w:val="300"/>
          <w:marBottom w:val="0"/>
          <w:divBdr>
            <w:top w:val="none" w:sz="0" w:space="0" w:color="auto"/>
            <w:left w:val="none" w:sz="0" w:space="0" w:color="auto"/>
            <w:bottom w:val="none" w:sz="0" w:space="0" w:color="auto"/>
            <w:right w:val="none" w:sz="0" w:space="0" w:color="auto"/>
          </w:divBdr>
          <w:divsChild>
            <w:div w:id="1312128063">
              <w:marLeft w:val="0"/>
              <w:marRight w:val="0"/>
              <w:marTop w:val="0"/>
              <w:marBottom w:val="0"/>
              <w:divBdr>
                <w:top w:val="none" w:sz="0" w:space="0" w:color="auto"/>
                <w:left w:val="none" w:sz="0" w:space="0" w:color="auto"/>
                <w:bottom w:val="none" w:sz="0" w:space="0" w:color="auto"/>
                <w:right w:val="none" w:sz="0" w:space="0" w:color="auto"/>
              </w:divBdr>
              <w:divsChild>
                <w:div w:id="156659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452315">
          <w:marLeft w:val="0"/>
          <w:marRight w:val="0"/>
          <w:marTop w:val="300"/>
          <w:marBottom w:val="0"/>
          <w:divBdr>
            <w:top w:val="none" w:sz="0" w:space="0" w:color="auto"/>
            <w:left w:val="none" w:sz="0" w:space="0" w:color="auto"/>
            <w:bottom w:val="none" w:sz="0" w:space="0" w:color="auto"/>
            <w:right w:val="none" w:sz="0" w:space="0" w:color="auto"/>
          </w:divBdr>
          <w:divsChild>
            <w:div w:id="1421633308">
              <w:marLeft w:val="0"/>
              <w:marRight w:val="0"/>
              <w:marTop w:val="0"/>
              <w:marBottom w:val="0"/>
              <w:divBdr>
                <w:top w:val="none" w:sz="0" w:space="0" w:color="auto"/>
                <w:left w:val="none" w:sz="0" w:space="0" w:color="auto"/>
                <w:bottom w:val="none" w:sz="0" w:space="0" w:color="auto"/>
                <w:right w:val="none" w:sz="0" w:space="0" w:color="auto"/>
              </w:divBdr>
              <w:divsChild>
                <w:div w:id="1079060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526705">
          <w:marLeft w:val="0"/>
          <w:marRight w:val="0"/>
          <w:marTop w:val="300"/>
          <w:marBottom w:val="0"/>
          <w:divBdr>
            <w:top w:val="none" w:sz="0" w:space="0" w:color="auto"/>
            <w:left w:val="none" w:sz="0" w:space="0" w:color="auto"/>
            <w:bottom w:val="none" w:sz="0" w:space="0" w:color="auto"/>
            <w:right w:val="none" w:sz="0" w:space="0" w:color="auto"/>
          </w:divBdr>
          <w:divsChild>
            <w:div w:id="552009813">
              <w:marLeft w:val="0"/>
              <w:marRight w:val="0"/>
              <w:marTop w:val="0"/>
              <w:marBottom w:val="0"/>
              <w:divBdr>
                <w:top w:val="none" w:sz="0" w:space="0" w:color="auto"/>
                <w:left w:val="none" w:sz="0" w:space="0" w:color="auto"/>
                <w:bottom w:val="none" w:sz="0" w:space="0" w:color="auto"/>
                <w:right w:val="none" w:sz="0" w:space="0" w:color="auto"/>
              </w:divBdr>
              <w:divsChild>
                <w:div w:id="1087651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095661">
          <w:marLeft w:val="0"/>
          <w:marRight w:val="0"/>
          <w:marTop w:val="300"/>
          <w:marBottom w:val="0"/>
          <w:divBdr>
            <w:top w:val="none" w:sz="0" w:space="0" w:color="auto"/>
            <w:left w:val="none" w:sz="0" w:space="0" w:color="auto"/>
            <w:bottom w:val="none" w:sz="0" w:space="0" w:color="auto"/>
            <w:right w:val="none" w:sz="0" w:space="0" w:color="auto"/>
          </w:divBdr>
          <w:divsChild>
            <w:div w:id="33234771">
              <w:marLeft w:val="0"/>
              <w:marRight w:val="0"/>
              <w:marTop w:val="0"/>
              <w:marBottom w:val="0"/>
              <w:divBdr>
                <w:top w:val="none" w:sz="0" w:space="0" w:color="auto"/>
                <w:left w:val="none" w:sz="0" w:space="0" w:color="auto"/>
                <w:bottom w:val="none" w:sz="0" w:space="0" w:color="auto"/>
                <w:right w:val="none" w:sz="0" w:space="0" w:color="auto"/>
              </w:divBdr>
              <w:divsChild>
                <w:div w:id="1297225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2837">
      <w:bodyDiv w:val="1"/>
      <w:marLeft w:val="0"/>
      <w:marRight w:val="0"/>
      <w:marTop w:val="0"/>
      <w:marBottom w:val="0"/>
      <w:divBdr>
        <w:top w:val="none" w:sz="0" w:space="0" w:color="auto"/>
        <w:left w:val="none" w:sz="0" w:space="0" w:color="auto"/>
        <w:bottom w:val="none" w:sz="0" w:space="0" w:color="auto"/>
        <w:right w:val="none" w:sz="0" w:space="0" w:color="auto"/>
      </w:divBdr>
      <w:divsChild>
        <w:div w:id="1366637614">
          <w:marLeft w:val="0"/>
          <w:marRight w:val="0"/>
          <w:marTop w:val="0"/>
          <w:marBottom w:val="0"/>
          <w:divBdr>
            <w:top w:val="none" w:sz="0" w:space="0" w:color="auto"/>
            <w:left w:val="none" w:sz="0" w:space="0" w:color="auto"/>
            <w:bottom w:val="none" w:sz="0" w:space="0" w:color="auto"/>
            <w:right w:val="none" w:sz="0" w:space="0" w:color="auto"/>
          </w:divBdr>
        </w:div>
        <w:div w:id="1714228434">
          <w:marLeft w:val="0"/>
          <w:marRight w:val="0"/>
          <w:marTop w:val="0"/>
          <w:marBottom w:val="0"/>
          <w:divBdr>
            <w:top w:val="none" w:sz="0" w:space="0" w:color="auto"/>
            <w:left w:val="none" w:sz="0" w:space="0" w:color="auto"/>
            <w:bottom w:val="none" w:sz="0" w:space="0" w:color="auto"/>
            <w:right w:val="none" w:sz="0" w:space="0" w:color="auto"/>
          </w:divBdr>
          <w:divsChild>
            <w:div w:id="1406613223">
              <w:marLeft w:val="0"/>
              <w:marRight w:val="0"/>
              <w:marTop w:val="0"/>
              <w:marBottom w:val="0"/>
              <w:divBdr>
                <w:top w:val="none" w:sz="0" w:space="0" w:color="auto"/>
                <w:left w:val="none" w:sz="0" w:space="0" w:color="auto"/>
                <w:bottom w:val="none" w:sz="0" w:space="0" w:color="auto"/>
                <w:right w:val="none" w:sz="0" w:space="0" w:color="auto"/>
              </w:divBdr>
            </w:div>
          </w:divsChild>
        </w:div>
        <w:div w:id="1388148132">
          <w:marLeft w:val="0"/>
          <w:marRight w:val="0"/>
          <w:marTop w:val="0"/>
          <w:marBottom w:val="0"/>
          <w:divBdr>
            <w:top w:val="none" w:sz="0" w:space="0" w:color="auto"/>
            <w:left w:val="none" w:sz="0" w:space="0" w:color="auto"/>
            <w:bottom w:val="none" w:sz="0" w:space="0" w:color="auto"/>
            <w:right w:val="none" w:sz="0" w:space="0" w:color="auto"/>
          </w:divBdr>
        </w:div>
        <w:div w:id="1773743240">
          <w:marLeft w:val="0"/>
          <w:marRight w:val="0"/>
          <w:marTop w:val="0"/>
          <w:marBottom w:val="0"/>
          <w:divBdr>
            <w:top w:val="none" w:sz="0" w:space="0" w:color="auto"/>
            <w:left w:val="none" w:sz="0" w:space="0" w:color="auto"/>
            <w:bottom w:val="none" w:sz="0" w:space="0" w:color="auto"/>
            <w:right w:val="none" w:sz="0" w:space="0" w:color="auto"/>
          </w:divBdr>
          <w:divsChild>
            <w:div w:id="759957777">
              <w:marLeft w:val="0"/>
              <w:marRight w:val="0"/>
              <w:marTop w:val="0"/>
              <w:marBottom w:val="0"/>
              <w:divBdr>
                <w:top w:val="none" w:sz="0" w:space="0" w:color="auto"/>
                <w:left w:val="none" w:sz="0" w:space="0" w:color="auto"/>
                <w:bottom w:val="none" w:sz="0" w:space="0" w:color="auto"/>
                <w:right w:val="none" w:sz="0" w:space="0" w:color="auto"/>
              </w:divBdr>
            </w:div>
          </w:divsChild>
        </w:div>
        <w:div w:id="62680899">
          <w:marLeft w:val="0"/>
          <w:marRight w:val="0"/>
          <w:marTop w:val="0"/>
          <w:marBottom w:val="0"/>
          <w:divBdr>
            <w:top w:val="none" w:sz="0" w:space="0" w:color="auto"/>
            <w:left w:val="none" w:sz="0" w:space="0" w:color="auto"/>
            <w:bottom w:val="none" w:sz="0" w:space="0" w:color="auto"/>
            <w:right w:val="none" w:sz="0" w:space="0" w:color="auto"/>
          </w:divBdr>
        </w:div>
        <w:div w:id="90322540">
          <w:marLeft w:val="0"/>
          <w:marRight w:val="0"/>
          <w:marTop w:val="0"/>
          <w:marBottom w:val="0"/>
          <w:divBdr>
            <w:top w:val="none" w:sz="0" w:space="0" w:color="auto"/>
            <w:left w:val="none" w:sz="0" w:space="0" w:color="auto"/>
            <w:bottom w:val="none" w:sz="0" w:space="0" w:color="auto"/>
            <w:right w:val="none" w:sz="0" w:space="0" w:color="auto"/>
          </w:divBdr>
          <w:divsChild>
            <w:div w:id="51537760">
              <w:marLeft w:val="0"/>
              <w:marRight w:val="0"/>
              <w:marTop w:val="0"/>
              <w:marBottom w:val="0"/>
              <w:divBdr>
                <w:top w:val="none" w:sz="0" w:space="0" w:color="auto"/>
                <w:left w:val="none" w:sz="0" w:space="0" w:color="auto"/>
                <w:bottom w:val="none" w:sz="0" w:space="0" w:color="auto"/>
                <w:right w:val="none" w:sz="0" w:space="0" w:color="auto"/>
              </w:divBdr>
            </w:div>
          </w:divsChild>
        </w:div>
        <w:div w:id="1908803181">
          <w:marLeft w:val="0"/>
          <w:marRight w:val="0"/>
          <w:marTop w:val="0"/>
          <w:marBottom w:val="0"/>
          <w:divBdr>
            <w:top w:val="none" w:sz="0" w:space="0" w:color="auto"/>
            <w:left w:val="none" w:sz="0" w:space="0" w:color="auto"/>
            <w:bottom w:val="none" w:sz="0" w:space="0" w:color="auto"/>
            <w:right w:val="none" w:sz="0" w:space="0" w:color="auto"/>
          </w:divBdr>
        </w:div>
        <w:div w:id="1338967756">
          <w:marLeft w:val="0"/>
          <w:marRight w:val="0"/>
          <w:marTop w:val="0"/>
          <w:marBottom w:val="0"/>
          <w:divBdr>
            <w:top w:val="none" w:sz="0" w:space="0" w:color="auto"/>
            <w:left w:val="none" w:sz="0" w:space="0" w:color="auto"/>
            <w:bottom w:val="none" w:sz="0" w:space="0" w:color="auto"/>
            <w:right w:val="none" w:sz="0" w:space="0" w:color="auto"/>
          </w:divBdr>
          <w:divsChild>
            <w:div w:id="128517062">
              <w:marLeft w:val="0"/>
              <w:marRight w:val="0"/>
              <w:marTop w:val="0"/>
              <w:marBottom w:val="0"/>
              <w:divBdr>
                <w:top w:val="none" w:sz="0" w:space="0" w:color="auto"/>
                <w:left w:val="none" w:sz="0" w:space="0" w:color="auto"/>
                <w:bottom w:val="none" w:sz="0" w:space="0" w:color="auto"/>
                <w:right w:val="none" w:sz="0" w:space="0" w:color="auto"/>
              </w:divBdr>
            </w:div>
          </w:divsChild>
        </w:div>
        <w:div w:id="1500266290">
          <w:marLeft w:val="0"/>
          <w:marRight w:val="0"/>
          <w:marTop w:val="0"/>
          <w:marBottom w:val="0"/>
          <w:divBdr>
            <w:top w:val="none" w:sz="0" w:space="0" w:color="auto"/>
            <w:left w:val="none" w:sz="0" w:space="0" w:color="auto"/>
            <w:bottom w:val="none" w:sz="0" w:space="0" w:color="auto"/>
            <w:right w:val="none" w:sz="0" w:space="0" w:color="auto"/>
          </w:divBdr>
        </w:div>
        <w:div w:id="365912191">
          <w:marLeft w:val="0"/>
          <w:marRight w:val="0"/>
          <w:marTop w:val="0"/>
          <w:marBottom w:val="0"/>
          <w:divBdr>
            <w:top w:val="none" w:sz="0" w:space="0" w:color="auto"/>
            <w:left w:val="none" w:sz="0" w:space="0" w:color="auto"/>
            <w:bottom w:val="none" w:sz="0" w:space="0" w:color="auto"/>
            <w:right w:val="none" w:sz="0" w:space="0" w:color="auto"/>
          </w:divBdr>
          <w:divsChild>
            <w:div w:id="1919902147">
              <w:marLeft w:val="0"/>
              <w:marRight w:val="0"/>
              <w:marTop w:val="0"/>
              <w:marBottom w:val="0"/>
              <w:divBdr>
                <w:top w:val="none" w:sz="0" w:space="0" w:color="auto"/>
                <w:left w:val="none" w:sz="0" w:space="0" w:color="auto"/>
                <w:bottom w:val="none" w:sz="0" w:space="0" w:color="auto"/>
                <w:right w:val="none" w:sz="0" w:space="0" w:color="auto"/>
              </w:divBdr>
            </w:div>
          </w:divsChild>
        </w:div>
        <w:div w:id="168643159">
          <w:marLeft w:val="0"/>
          <w:marRight w:val="0"/>
          <w:marTop w:val="0"/>
          <w:marBottom w:val="0"/>
          <w:divBdr>
            <w:top w:val="none" w:sz="0" w:space="0" w:color="auto"/>
            <w:left w:val="none" w:sz="0" w:space="0" w:color="auto"/>
            <w:bottom w:val="none" w:sz="0" w:space="0" w:color="auto"/>
            <w:right w:val="none" w:sz="0" w:space="0" w:color="auto"/>
          </w:divBdr>
        </w:div>
        <w:div w:id="24909797">
          <w:marLeft w:val="0"/>
          <w:marRight w:val="0"/>
          <w:marTop w:val="0"/>
          <w:marBottom w:val="0"/>
          <w:divBdr>
            <w:top w:val="none" w:sz="0" w:space="0" w:color="auto"/>
            <w:left w:val="none" w:sz="0" w:space="0" w:color="auto"/>
            <w:bottom w:val="none" w:sz="0" w:space="0" w:color="auto"/>
            <w:right w:val="none" w:sz="0" w:space="0" w:color="auto"/>
          </w:divBdr>
          <w:divsChild>
            <w:div w:id="1997757640">
              <w:marLeft w:val="0"/>
              <w:marRight w:val="0"/>
              <w:marTop w:val="0"/>
              <w:marBottom w:val="0"/>
              <w:divBdr>
                <w:top w:val="none" w:sz="0" w:space="0" w:color="auto"/>
                <w:left w:val="none" w:sz="0" w:space="0" w:color="auto"/>
                <w:bottom w:val="none" w:sz="0" w:space="0" w:color="auto"/>
                <w:right w:val="none" w:sz="0" w:space="0" w:color="auto"/>
              </w:divBdr>
            </w:div>
          </w:divsChild>
        </w:div>
        <w:div w:id="1066029052">
          <w:marLeft w:val="0"/>
          <w:marRight w:val="0"/>
          <w:marTop w:val="0"/>
          <w:marBottom w:val="0"/>
          <w:divBdr>
            <w:top w:val="none" w:sz="0" w:space="0" w:color="auto"/>
            <w:left w:val="none" w:sz="0" w:space="0" w:color="auto"/>
            <w:bottom w:val="none" w:sz="0" w:space="0" w:color="auto"/>
            <w:right w:val="none" w:sz="0" w:space="0" w:color="auto"/>
          </w:divBdr>
        </w:div>
        <w:div w:id="805391435">
          <w:marLeft w:val="0"/>
          <w:marRight w:val="0"/>
          <w:marTop w:val="0"/>
          <w:marBottom w:val="0"/>
          <w:divBdr>
            <w:top w:val="none" w:sz="0" w:space="0" w:color="auto"/>
            <w:left w:val="none" w:sz="0" w:space="0" w:color="auto"/>
            <w:bottom w:val="none" w:sz="0" w:space="0" w:color="auto"/>
            <w:right w:val="none" w:sz="0" w:space="0" w:color="auto"/>
          </w:divBdr>
          <w:divsChild>
            <w:div w:id="591162620">
              <w:marLeft w:val="0"/>
              <w:marRight w:val="0"/>
              <w:marTop w:val="0"/>
              <w:marBottom w:val="0"/>
              <w:divBdr>
                <w:top w:val="none" w:sz="0" w:space="0" w:color="auto"/>
                <w:left w:val="none" w:sz="0" w:space="0" w:color="auto"/>
                <w:bottom w:val="none" w:sz="0" w:space="0" w:color="auto"/>
                <w:right w:val="none" w:sz="0" w:space="0" w:color="auto"/>
              </w:divBdr>
            </w:div>
          </w:divsChild>
        </w:div>
        <w:div w:id="1470247336">
          <w:marLeft w:val="0"/>
          <w:marRight w:val="0"/>
          <w:marTop w:val="300"/>
          <w:marBottom w:val="0"/>
          <w:divBdr>
            <w:top w:val="none" w:sz="0" w:space="0" w:color="auto"/>
            <w:left w:val="none" w:sz="0" w:space="0" w:color="auto"/>
            <w:bottom w:val="none" w:sz="0" w:space="0" w:color="auto"/>
            <w:right w:val="none" w:sz="0" w:space="0" w:color="auto"/>
          </w:divBdr>
          <w:divsChild>
            <w:div w:id="604650359">
              <w:marLeft w:val="0"/>
              <w:marRight w:val="0"/>
              <w:marTop w:val="0"/>
              <w:marBottom w:val="0"/>
              <w:divBdr>
                <w:top w:val="none" w:sz="0" w:space="0" w:color="auto"/>
                <w:left w:val="none" w:sz="0" w:space="0" w:color="auto"/>
                <w:bottom w:val="none" w:sz="0" w:space="0" w:color="auto"/>
                <w:right w:val="none" w:sz="0" w:space="0" w:color="auto"/>
              </w:divBdr>
              <w:divsChild>
                <w:div w:id="1837959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1949">
          <w:marLeft w:val="0"/>
          <w:marRight w:val="0"/>
          <w:marTop w:val="300"/>
          <w:marBottom w:val="0"/>
          <w:divBdr>
            <w:top w:val="none" w:sz="0" w:space="0" w:color="auto"/>
            <w:left w:val="none" w:sz="0" w:space="0" w:color="auto"/>
            <w:bottom w:val="none" w:sz="0" w:space="0" w:color="auto"/>
            <w:right w:val="none" w:sz="0" w:space="0" w:color="auto"/>
          </w:divBdr>
          <w:divsChild>
            <w:div w:id="1609702358">
              <w:marLeft w:val="0"/>
              <w:marRight w:val="0"/>
              <w:marTop w:val="0"/>
              <w:marBottom w:val="0"/>
              <w:divBdr>
                <w:top w:val="none" w:sz="0" w:space="0" w:color="auto"/>
                <w:left w:val="none" w:sz="0" w:space="0" w:color="auto"/>
                <w:bottom w:val="none" w:sz="0" w:space="0" w:color="auto"/>
                <w:right w:val="none" w:sz="0" w:space="0" w:color="auto"/>
              </w:divBdr>
              <w:divsChild>
                <w:div w:id="185287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88580">
          <w:marLeft w:val="0"/>
          <w:marRight w:val="0"/>
          <w:marTop w:val="300"/>
          <w:marBottom w:val="0"/>
          <w:divBdr>
            <w:top w:val="none" w:sz="0" w:space="0" w:color="auto"/>
            <w:left w:val="none" w:sz="0" w:space="0" w:color="auto"/>
            <w:bottom w:val="none" w:sz="0" w:space="0" w:color="auto"/>
            <w:right w:val="none" w:sz="0" w:space="0" w:color="auto"/>
          </w:divBdr>
          <w:divsChild>
            <w:div w:id="708259814">
              <w:marLeft w:val="0"/>
              <w:marRight w:val="0"/>
              <w:marTop w:val="0"/>
              <w:marBottom w:val="0"/>
              <w:divBdr>
                <w:top w:val="none" w:sz="0" w:space="0" w:color="auto"/>
                <w:left w:val="none" w:sz="0" w:space="0" w:color="auto"/>
                <w:bottom w:val="none" w:sz="0" w:space="0" w:color="auto"/>
                <w:right w:val="none" w:sz="0" w:space="0" w:color="auto"/>
              </w:divBdr>
              <w:divsChild>
                <w:div w:id="186667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008168">
          <w:marLeft w:val="0"/>
          <w:marRight w:val="0"/>
          <w:marTop w:val="300"/>
          <w:marBottom w:val="0"/>
          <w:divBdr>
            <w:top w:val="none" w:sz="0" w:space="0" w:color="auto"/>
            <w:left w:val="none" w:sz="0" w:space="0" w:color="auto"/>
            <w:bottom w:val="none" w:sz="0" w:space="0" w:color="auto"/>
            <w:right w:val="none" w:sz="0" w:space="0" w:color="auto"/>
          </w:divBdr>
          <w:divsChild>
            <w:div w:id="1068921586">
              <w:marLeft w:val="0"/>
              <w:marRight w:val="0"/>
              <w:marTop w:val="0"/>
              <w:marBottom w:val="0"/>
              <w:divBdr>
                <w:top w:val="none" w:sz="0" w:space="0" w:color="auto"/>
                <w:left w:val="none" w:sz="0" w:space="0" w:color="auto"/>
                <w:bottom w:val="none" w:sz="0" w:space="0" w:color="auto"/>
                <w:right w:val="none" w:sz="0" w:space="0" w:color="auto"/>
              </w:divBdr>
              <w:divsChild>
                <w:div w:id="175597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8940341">
      <w:bodyDiv w:val="1"/>
      <w:marLeft w:val="0"/>
      <w:marRight w:val="0"/>
      <w:marTop w:val="0"/>
      <w:marBottom w:val="0"/>
      <w:divBdr>
        <w:top w:val="none" w:sz="0" w:space="0" w:color="auto"/>
        <w:left w:val="none" w:sz="0" w:space="0" w:color="auto"/>
        <w:bottom w:val="none" w:sz="0" w:space="0" w:color="auto"/>
        <w:right w:val="none" w:sz="0" w:space="0" w:color="auto"/>
      </w:divBdr>
      <w:divsChild>
        <w:div w:id="1227179530">
          <w:marLeft w:val="0"/>
          <w:marRight w:val="0"/>
          <w:marTop w:val="0"/>
          <w:marBottom w:val="0"/>
          <w:divBdr>
            <w:top w:val="none" w:sz="0" w:space="0" w:color="auto"/>
            <w:left w:val="none" w:sz="0" w:space="0" w:color="auto"/>
            <w:bottom w:val="none" w:sz="0" w:space="0" w:color="auto"/>
            <w:right w:val="none" w:sz="0" w:space="0" w:color="auto"/>
          </w:divBdr>
        </w:div>
        <w:div w:id="1950701810">
          <w:marLeft w:val="0"/>
          <w:marRight w:val="0"/>
          <w:marTop w:val="0"/>
          <w:marBottom w:val="0"/>
          <w:divBdr>
            <w:top w:val="none" w:sz="0" w:space="0" w:color="auto"/>
            <w:left w:val="none" w:sz="0" w:space="0" w:color="auto"/>
            <w:bottom w:val="none" w:sz="0" w:space="0" w:color="auto"/>
            <w:right w:val="none" w:sz="0" w:space="0" w:color="auto"/>
          </w:divBdr>
          <w:divsChild>
            <w:div w:id="328364496">
              <w:marLeft w:val="0"/>
              <w:marRight w:val="0"/>
              <w:marTop w:val="0"/>
              <w:marBottom w:val="0"/>
              <w:divBdr>
                <w:top w:val="none" w:sz="0" w:space="0" w:color="auto"/>
                <w:left w:val="none" w:sz="0" w:space="0" w:color="auto"/>
                <w:bottom w:val="none" w:sz="0" w:space="0" w:color="auto"/>
                <w:right w:val="none" w:sz="0" w:space="0" w:color="auto"/>
              </w:divBdr>
            </w:div>
          </w:divsChild>
        </w:div>
        <w:div w:id="1642807552">
          <w:marLeft w:val="0"/>
          <w:marRight w:val="0"/>
          <w:marTop w:val="0"/>
          <w:marBottom w:val="0"/>
          <w:divBdr>
            <w:top w:val="none" w:sz="0" w:space="0" w:color="auto"/>
            <w:left w:val="none" w:sz="0" w:space="0" w:color="auto"/>
            <w:bottom w:val="none" w:sz="0" w:space="0" w:color="auto"/>
            <w:right w:val="none" w:sz="0" w:space="0" w:color="auto"/>
          </w:divBdr>
        </w:div>
        <w:div w:id="2030253218">
          <w:marLeft w:val="0"/>
          <w:marRight w:val="0"/>
          <w:marTop w:val="0"/>
          <w:marBottom w:val="0"/>
          <w:divBdr>
            <w:top w:val="none" w:sz="0" w:space="0" w:color="auto"/>
            <w:left w:val="none" w:sz="0" w:space="0" w:color="auto"/>
            <w:bottom w:val="none" w:sz="0" w:space="0" w:color="auto"/>
            <w:right w:val="none" w:sz="0" w:space="0" w:color="auto"/>
          </w:divBdr>
          <w:divsChild>
            <w:div w:id="741828051">
              <w:marLeft w:val="0"/>
              <w:marRight w:val="0"/>
              <w:marTop w:val="0"/>
              <w:marBottom w:val="0"/>
              <w:divBdr>
                <w:top w:val="none" w:sz="0" w:space="0" w:color="auto"/>
                <w:left w:val="none" w:sz="0" w:space="0" w:color="auto"/>
                <w:bottom w:val="none" w:sz="0" w:space="0" w:color="auto"/>
                <w:right w:val="none" w:sz="0" w:space="0" w:color="auto"/>
              </w:divBdr>
            </w:div>
          </w:divsChild>
        </w:div>
        <w:div w:id="893007972">
          <w:marLeft w:val="0"/>
          <w:marRight w:val="0"/>
          <w:marTop w:val="0"/>
          <w:marBottom w:val="0"/>
          <w:divBdr>
            <w:top w:val="none" w:sz="0" w:space="0" w:color="auto"/>
            <w:left w:val="none" w:sz="0" w:space="0" w:color="auto"/>
            <w:bottom w:val="none" w:sz="0" w:space="0" w:color="auto"/>
            <w:right w:val="none" w:sz="0" w:space="0" w:color="auto"/>
          </w:divBdr>
        </w:div>
        <w:div w:id="777986700">
          <w:marLeft w:val="0"/>
          <w:marRight w:val="0"/>
          <w:marTop w:val="0"/>
          <w:marBottom w:val="0"/>
          <w:divBdr>
            <w:top w:val="none" w:sz="0" w:space="0" w:color="auto"/>
            <w:left w:val="none" w:sz="0" w:space="0" w:color="auto"/>
            <w:bottom w:val="none" w:sz="0" w:space="0" w:color="auto"/>
            <w:right w:val="none" w:sz="0" w:space="0" w:color="auto"/>
          </w:divBdr>
          <w:divsChild>
            <w:div w:id="1830055044">
              <w:marLeft w:val="0"/>
              <w:marRight w:val="0"/>
              <w:marTop w:val="0"/>
              <w:marBottom w:val="0"/>
              <w:divBdr>
                <w:top w:val="none" w:sz="0" w:space="0" w:color="auto"/>
                <w:left w:val="none" w:sz="0" w:space="0" w:color="auto"/>
                <w:bottom w:val="none" w:sz="0" w:space="0" w:color="auto"/>
                <w:right w:val="none" w:sz="0" w:space="0" w:color="auto"/>
              </w:divBdr>
            </w:div>
          </w:divsChild>
        </w:div>
        <w:div w:id="1944070311">
          <w:marLeft w:val="0"/>
          <w:marRight w:val="0"/>
          <w:marTop w:val="0"/>
          <w:marBottom w:val="0"/>
          <w:divBdr>
            <w:top w:val="none" w:sz="0" w:space="0" w:color="auto"/>
            <w:left w:val="none" w:sz="0" w:space="0" w:color="auto"/>
            <w:bottom w:val="none" w:sz="0" w:space="0" w:color="auto"/>
            <w:right w:val="none" w:sz="0" w:space="0" w:color="auto"/>
          </w:divBdr>
        </w:div>
        <w:div w:id="2365682">
          <w:marLeft w:val="0"/>
          <w:marRight w:val="0"/>
          <w:marTop w:val="0"/>
          <w:marBottom w:val="0"/>
          <w:divBdr>
            <w:top w:val="none" w:sz="0" w:space="0" w:color="auto"/>
            <w:left w:val="none" w:sz="0" w:space="0" w:color="auto"/>
            <w:bottom w:val="none" w:sz="0" w:space="0" w:color="auto"/>
            <w:right w:val="none" w:sz="0" w:space="0" w:color="auto"/>
          </w:divBdr>
          <w:divsChild>
            <w:div w:id="672804804">
              <w:marLeft w:val="0"/>
              <w:marRight w:val="0"/>
              <w:marTop w:val="0"/>
              <w:marBottom w:val="0"/>
              <w:divBdr>
                <w:top w:val="none" w:sz="0" w:space="0" w:color="auto"/>
                <w:left w:val="none" w:sz="0" w:space="0" w:color="auto"/>
                <w:bottom w:val="none" w:sz="0" w:space="0" w:color="auto"/>
                <w:right w:val="none" w:sz="0" w:space="0" w:color="auto"/>
              </w:divBdr>
            </w:div>
          </w:divsChild>
        </w:div>
        <w:div w:id="168180011">
          <w:marLeft w:val="0"/>
          <w:marRight w:val="0"/>
          <w:marTop w:val="0"/>
          <w:marBottom w:val="0"/>
          <w:divBdr>
            <w:top w:val="none" w:sz="0" w:space="0" w:color="auto"/>
            <w:left w:val="none" w:sz="0" w:space="0" w:color="auto"/>
            <w:bottom w:val="none" w:sz="0" w:space="0" w:color="auto"/>
            <w:right w:val="none" w:sz="0" w:space="0" w:color="auto"/>
          </w:divBdr>
        </w:div>
        <w:div w:id="1605532916">
          <w:marLeft w:val="0"/>
          <w:marRight w:val="0"/>
          <w:marTop w:val="0"/>
          <w:marBottom w:val="0"/>
          <w:divBdr>
            <w:top w:val="none" w:sz="0" w:space="0" w:color="auto"/>
            <w:left w:val="none" w:sz="0" w:space="0" w:color="auto"/>
            <w:bottom w:val="none" w:sz="0" w:space="0" w:color="auto"/>
            <w:right w:val="none" w:sz="0" w:space="0" w:color="auto"/>
          </w:divBdr>
          <w:divsChild>
            <w:div w:id="879436248">
              <w:marLeft w:val="0"/>
              <w:marRight w:val="0"/>
              <w:marTop w:val="0"/>
              <w:marBottom w:val="0"/>
              <w:divBdr>
                <w:top w:val="none" w:sz="0" w:space="0" w:color="auto"/>
                <w:left w:val="none" w:sz="0" w:space="0" w:color="auto"/>
                <w:bottom w:val="none" w:sz="0" w:space="0" w:color="auto"/>
                <w:right w:val="none" w:sz="0" w:space="0" w:color="auto"/>
              </w:divBdr>
            </w:div>
          </w:divsChild>
        </w:div>
        <w:div w:id="1476949549">
          <w:marLeft w:val="0"/>
          <w:marRight w:val="0"/>
          <w:marTop w:val="0"/>
          <w:marBottom w:val="0"/>
          <w:divBdr>
            <w:top w:val="none" w:sz="0" w:space="0" w:color="auto"/>
            <w:left w:val="none" w:sz="0" w:space="0" w:color="auto"/>
            <w:bottom w:val="none" w:sz="0" w:space="0" w:color="auto"/>
            <w:right w:val="none" w:sz="0" w:space="0" w:color="auto"/>
          </w:divBdr>
        </w:div>
        <w:div w:id="773668614">
          <w:marLeft w:val="0"/>
          <w:marRight w:val="0"/>
          <w:marTop w:val="0"/>
          <w:marBottom w:val="0"/>
          <w:divBdr>
            <w:top w:val="none" w:sz="0" w:space="0" w:color="auto"/>
            <w:left w:val="none" w:sz="0" w:space="0" w:color="auto"/>
            <w:bottom w:val="none" w:sz="0" w:space="0" w:color="auto"/>
            <w:right w:val="none" w:sz="0" w:space="0" w:color="auto"/>
          </w:divBdr>
          <w:divsChild>
            <w:div w:id="1044258836">
              <w:marLeft w:val="0"/>
              <w:marRight w:val="0"/>
              <w:marTop w:val="0"/>
              <w:marBottom w:val="0"/>
              <w:divBdr>
                <w:top w:val="none" w:sz="0" w:space="0" w:color="auto"/>
                <w:left w:val="none" w:sz="0" w:space="0" w:color="auto"/>
                <w:bottom w:val="none" w:sz="0" w:space="0" w:color="auto"/>
                <w:right w:val="none" w:sz="0" w:space="0" w:color="auto"/>
              </w:divBdr>
            </w:div>
          </w:divsChild>
        </w:div>
        <w:div w:id="1541742762">
          <w:marLeft w:val="0"/>
          <w:marRight w:val="0"/>
          <w:marTop w:val="0"/>
          <w:marBottom w:val="0"/>
          <w:divBdr>
            <w:top w:val="none" w:sz="0" w:space="0" w:color="auto"/>
            <w:left w:val="none" w:sz="0" w:space="0" w:color="auto"/>
            <w:bottom w:val="none" w:sz="0" w:space="0" w:color="auto"/>
            <w:right w:val="none" w:sz="0" w:space="0" w:color="auto"/>
          </w:divBdr>
        </w:div>
        <w:div w:id="291373161">
          <w:marLeft w:val="0"/>
          <w:marRight w:val="0"/>
          <w:marTop w:val="0"/>
          <w:marBottom w:val="0"/>
          <w:divBdr>
            <w:top w:val="none" w:sz="0" w:space="0" w:color="auto"/>
            <w:left w:val="none" w:sz="0" w:space="0" w:color="auto"/>
            <w:bottom w:val="none" w:sz="0" w:space="0" w:color="auto"/>
            <w:right w:val="none" w:sz="0" w:space="0" w:color="auto"/>
          </w:divBdr>
          <w:divsChild>
            <w:div w:id="936324156">
              <w:marLeft w:val="0"/>
              <w:marRight w:val="0"/>
              <w:marTop w:val="0"/>
              <w:marBottom w:val="0"/>
              <w:divBdr>
                <w:top w:val="none" w:sz="0" w:space="0" w:color="auto"/>
                <w:left w:val="none" w:sz="0" w:space="0" w:color="auto"/>
                <w:bottom w:val="none" w:sz="0" w:space="0" w:color="auto"/>
                <w:right w:val="none" w:sz="0" w:space="0" w:color="auto"/>
              </w:divBdr>
            </w:div>
          </w:divsChild>
        </w:div>
        <w:div w:id="1100905591">
          <w:marLeft w:val="0"/>
          <w:marRight w:val="0"/>
          <w:marTop w:val="300"/>
          <w:marBottom w:val="0"/>
          <w:divBdr>
            <w:top w:val="none" w:sz="0" w:space="0" w:color="auto"/>
            <w:left w:val="none" w:sz="0" w:space="0" w:color="auto"/>
            <w:bottom w:val="none" w:sz="0" w:space="0" w:color="auto"/>
            <w:right w:val="none" w:sz="0" w:space="0" w:color="auto"/>
          </w:divBdr>
          <w:divsChild>
            <w:div w:id="1546218535">
              <w:marLeft w:val="0"/>
              <w:marRight w:val="0"/>
              <w:marTop w:val="0"/>
              <w:marBottom w:val="0"/>
              <w:divBdr>
                <w:top w:val="none" w:sz="0" w:space="0" w:color="auto"/>
                <w:left w:val="none" w:sz="0" w:space="0" w:color="auto"/>
                <w:bottom w:val="none" w:sz="0" w:space="0" w:color="auto"/>
                <w:right w:val="none" w:sz="0" w:space="0" w:color="auto"/>
              </w:divBdr>
              <w:divsChild>
                <w:div w:id="101916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056652">
          <w:marLeft w:val="0"/>
          <w:marRight w:val="0"/>
          <w:marTop w:val="300"/>
          <w:marBottom w:val="0"/>
          <w:divBdr>
            <w:top w:val="none" w:sz="0" w:space="0" w:color="auto"/>
            <w:left w:val="none" w:sz="0" w:space="0" w:color="auto"/>
            <w:bottom w:val="none" w:sz="0" w:space="0" w:color="auto"/>
            <w:right w:val="none" w:sz="0" w:space="0" w:color="auto"/>
          </w:divBdr>
          <w:divsChild>
            <w:div w:id="153108236">
              <w:marLeft w:val="0"/>
              <w:marRight w:val="0"/>
              <w:marTop w:val="0"/>
              <w:marBottom w:val="0"/>
              <w:divBdr>
                <w:top w:val="none" w:sz="0" w:space="0" w:color="auto"/>
                <w:left w:val="none" w:sz="0" w:space="0" w:color="auto"/>
                <w:bottom w:val="none" w:sz="0" w:space="0" w:color="auto"/>
                <w:right w:val="none" w:sz="0" w:space="0" w:color="auto"/>
              </w:divBdr>
              <w:divsChild>
                <w:div w:id="429929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672369">
          <w:marLeft w:val="0"/>
          <w:marRight w:val="0"/>
          <w:marTop w:val="300"/>
          <w:marBottom w:val="0"/>
          <w:divBdr>
            <w:top w:val="none" w:sz="0" w:space="0" w:color="auto"/>
            <w:left w:val="none" w:sz="0" w:space="0" w:color="auto"/>
            <w:bottom w:val="none" w:sz="0" w:space="0" w:color="auto"/>
            <w:right w:val="none" w:sz="0" w:space="0" w:color="auto"/>
          </w:divBdr>
          <w:divsChild>
            <w:div w:id="199829637">
              <w:marLeft w:val="0"/>
              <w:marRight w:val="0"/>
              <w:marTop w:val="0"/>
              <w:marBottom w:val="0"/>
              <w:divBdr>
                <w:top w:val="none" w:sz="0" w:space="0" w:color="auto"/>
                <w:left w:val="none" w:sz="0" w:space="0" w:color="auto"/>
                <w:bottom w:val="none" w:sz="0" w:space="0" w:color="auto"/>
                <w:right w:val="none" w:sz="0" w:space="0" w:color="auto"/>
              </w:divBdr>
              <w:divsChild>
                <w:div w:id="41185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675933">
          <w:marLeft w:val="0"/>
          <w:marRight w:val="0"/>
          <w:marTop w:val="300"/>
          <w:marBottom w:val="0"/>
          <w:divBdr>
            <w:top w:val="none" w:sz="0" w:space="0" w:color="auto"/>
            <w:left w:val="none" w:sz="0" w:space="0" w:color="auto"/>
            <w:bottom w:val="none" w:sz="0" w:space="0" w:color="auto"/>
            <w:right w:val="none" w:sz="0" w:space="0" w:color="auto"/>
          </w:divBdr>
          <w:divsChild>
            <w:div w:id="1721977490">
              <w:marLeft w:val="0"/>
              <w:marRight w:val="0"/>
              <w:marTop w:val="0"/>
              <w:marBottom w:val="0"/>
              <w:divBdr>
                <w:top w:val="none" w:sz="0" w:space="0" w:color="auto"/>
                <w:left w:val="none" w:sz="0" w:space="0" w:color="auto"/>
                <w:bottom w:val="none" w:sz="0" w:space="0" w:color="auto"/>
                <w:right w:val="none" w:sz="0" w:space="0" w:color="auto"/>
              </w:divBdr>
              <w:divsChild>
                <w:div w:id="546456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634803">
      <w:bodyDiv w:val="1"/>
      <w:marLeft w:val="0"/>
      <w:marRight w:val="0"/>
      <w:marTop w:val="0"/>
      <w:marBottom w:val="0"/>
      <w:divBdr>
        <w:top w:val="none" w:sz="0" w:space="0" w:color="auto"/>
        <w:left w:val="none" w:sz="0" w:space="0" w:color="auto"/>
        <w:bottom w:val="none" w:sz="0" w:space="0" w:color="auto"/>
        <w:right w:val="none" w:sz="0" w:space="0" w:color="auto"/>
      </w:divBdr>
      <w:divsChild>
        <w:div w:id="1825387339">
          <w:marLeft w:val="0"/>
          <w:marRight w:val="0"/>
          <w:marTop w:val="0"/>
          <w:marBottom w:val="0"/>
          <w:divBdr>
            <w:top w:val="none" w:sz="0" w:space="0" w:color="auto"/>
            <w:left w:val="none" w:sz="0" w:space="0" w:color="auto"/>
            <w:bottom w:val="none" w:sz="0" w:space="0" w:color="auto"/>
            <w:right w:val="none" w:sz="0" w:space="0" w:color="auto"/>
          </w:divBdr>
        </w:div>
        <w:div w:id="1984700647">
          <w:marLeft w:val="0"/>
          <w:marRight w:val="0"/>
          <w:marTop w:val="0"/>
          <w:marBottom w:val="0"/>
          <w:divBdr>
            <w:top w:val="none" w:sz="0" w:space="0" w:color="auto"/>
            <w:left w:val="none" w:sz="0" w:space="0" w:color="auto"/>
            <w:bottom w:val="none" w:sz="0" w:space="0" w:color="auto"/>
            <w:right w:val="none" w:sz="0" w:space="0" w:color="auto"/>
          </w:divBdr>
          <w:divsChild>
            <w:div w:id="1808470130">
              <w:marLeft w:val="0"/>
              <w:marRight w:val="0"/>
              <w:marTop w:val="0"/>
              <w:marBottom w:val="0"/>
              <w:divBdr>
                <w:top w:val="none" w:sz="0" w:space="0" w:color="auto"/>
                <w:left w:val="none" w:sz="0" w:space="0" w:color="auto"/>
                <w:bottom w:val="none" w:sz="0" w:space="0" w:color="auto"/>
                <w:right w:val="none" w:sz="0" w:space="0" w:color="auto"/>
              </w:divBdr>
            </w:div>
          </w:divsChild>
        </w:div>
        <w:div w:id="1047534431">
          <w:marLeft w:val="0"/>
          <w:marRight w:val="0"/>
          <w:marTop w:val="0"/>
          <w:marBottom w:val="0"/>
          <w:divBdr>
            <w:top w:val="none" w:sz="0" w:space="0" w:color="auto"/>
            <w:left w:val="none" w:sz="0" w:space="0" w:color="auto"/>
            <w:bottom w:val="none" w:sz="0" w:space="0" w:color="auto"/>
            <w:right w:val="none" w:sz="0" w:space="0" w:color="auto"/>
          </w:divBdr>
        </w:div>
        <w:div w:id="1253122847">
          <w:marLeft w:val="0"/>
          <w:marRight w:val="0"/>
          <w:marTop w:val="0"/>
          <w:marBottom w:val="0"/>
          <w:divBdr>
            <w:top w:val="none" w:sz="0" w:space="0" w:color="auto"/>
            <w:left w:val="none" w:sz="0" w:space="0" w:color="auto"/>
            <w:bottom w:val="none" w:sz="0" w:space="0" w:color="auto"/>
            <w:right w:val="none" w:sz="0" w:space="0" w:color="auto"/>
          </w:divBdr>
          <w:divsChild>
            <w:div w:id="544023680">
              <w:marLeft w:val="0"/>
              <w:marRight w:val="0"/>
              <w:marTop w:val="0"/>
              <w:marBottom w:val="0"/>
              <w:divBdr>
                <w:top w:val="none" w:sz="0" w:space="0" w:color="auto"/>
                <w:left w:val="none" w:sz="0" w:space="0" w:color="auto"/>
                <w:bottom w:val="none" w:sz="0" w:space="0" w:color="auto"/>
                <w:right w:val="none" w:sz="0" w:space="0" w:color="auto"/>
              </w:divBdr>
            </w:div>
          </w:divsChild>
        </w:div>
        <w:div w:id="1544094868">
          <w:marLeft w:val="0"/>
          <w:marRight w:val="0"/>
          <w:marTop w:val="0"/>
          <w:marBottom w:val="0"/>
          <w:divBdr>
            <w:top w:val="none" w:sz="0" w:space="0" w:color="auto"/>
            <w:left w:val="none" w:sz="0" w:space="0" w:color="auto"/>
            <w:bottom w:val="none" w:sz="0" w:space="0" w:color="auto"/>
            <w:right w:val="none" w:sz="0" w:space="0" w:color="auto"/>
          </w:divBdr>
        </w:div>
        <w:div w:id="1859660764">
          <w:marLeft w:val="0"/>
          <w:marRight w:val="0"/>
          <w:marTop w:val="0"/>
          <w:marBottom w:val="0"/>
          <w:divBdr>
            <w:top w:val="none" w:sz="0" w:space="0" w:color="auto"/>
            <w:left w:val="none" w:sz="0" w:space="0" w:color="auto"/>
            <w:bottom w:val="none" w:sz="0" w:space="0" w:color="auto"/>
            <w:right w:val="none" w:sz="0" w:space="0" w:color="auto"/>
          </w:divBdr>
          <w:divsChild>
            <w:div w:id="606498957">
              <w:marLeft w:val="0"/>
              <w:marRight w:val="0"/>
              <w:marTop w:val="0"/>
              <w:marBottom w:val="0"/>
              <w:divBdr>
                <w:top w:val="none" w:sz="0" w:space="0" w:color="auto"/>
                <w:left w:val="none" w:sz="0" w:space="0" w:color="auto"/>
                <w:bottom w:val="none" w:sz="0" w:space="0" w:color="auto"/>
                <w:right w:val="none" w:sz="0" w:space="0" w:color="auto"/>
              </w:divBdr>
            </w:div>
          </w:divsChild>
        </w:div>
        <w:div w:id="480273075">
          <w:marLeft w:val="0"/>
          <w:marRight w:val="0"/>
          <w:marTop w:val="0"/>
          <w:marBottom w:val="0"/>
          <w:divBdr>
            <w:top w:val="none" w:sz="0" w:space="0" w:color="auto"/>
            <w:left w:val="none" w:sz="0" w:space="0" w:color="auto"/>
            <w:bottom w:val="none" w:sz="0" w:space="0" w:color="auto"/>
            <w:right w:val="none" w:sz="0" w:space="0" w:color="auto"/>
          </w:divBdr>
        </w:div>
        <w:div w:id="1886215155">
          <w:marLeft w:val="0"/>
          <w:marRight w:val="0"/>
          <w:marTop w:val="0"/>
          <w:marBottom w:val="0"/>
          <w:divBdr>
            <w:top w:val="none" w:sz="0" w:space="0" w:color="auto"/>
            <w:left w:val="none" w:sz="0" w:space="0" w:color="auto"/>
            <w:bottom w:val="none" w:sz="0" w:space="0" w:color="auto"/>
            <w:right w:val="none" w:sz="0" w:space="0" w:color="auto"/>
          </w:divBdr>
          <w:divsChild>
            <w:div w:id="83453111">
              <w:marLeft w:val="0"/>
              <w:marRight w:val="0"/>
              <w:marTop w:val="0"/>
              <w:marBottom w:val="0"/>
              <w:divBdr>
                <w:top w:val="none" w:sz="0" w:space="0" w:color="auto"/>
                <w:left w:val="none" w:sz="0" w:space="0" w:color="auto"/>
                <w:bottom w:val="none" w:sz="0" w:space="0" w:color="auto"/>
                <w:right w:val="none" w:sz="0" w:space="0" w:color="auto"/>
              </w:divBdr>
            </w:div>
          </w:divsChild>
        </w:div>
        <w:div w:id="563611592">
          <w:marLeft w:val="0"/>
          <w:marRight w:val="0"/>
          <w:marTop w:val="0"/>
          <w:marBottom w:val="0"/>
          <w:divBdr>
            <w:top w:val="none" w:sz="0" w:space="0" w:color="auto"/>
            <w:left w:val="none" w:sz="0" w:space="0" w:color="auto"/>
            <w:bottom w:val="none" w:sz="0" w:space="0" w:color="auto"/>
            <w:right w:val="none" w:sz="0" w:space="0" w:color="auto"/>
          </w:divBdr>
        </w:div>
        <w:div w:id="1856962748">
          <w:marLeft w:val="0"/>
          <w:marRight w:val="0"/>
          <w:marTop w:val="0"/>
          <w:marBottom w:val="0"/>
          <w:divBdr>
            <w:top w:val="none" w:sz="0" w:space="0" w:color="auto"/>
            <w:left w:val="none" w:sz="0" w:space="0" w:color="auto"/>
            <w:bottom w:val="none" w:sz="0" w:space="0" w:color="auto"/>
            <w:right w:val="none" w:sz="0" w:space="0" w:color="auto"/>
          </w:divBdr>
          <w:divsChild>
            <w:div w:id="392970944">
              <w:marLeft w:val="0"/>
              <w:marRight w:val="0"/>
              <w:marTop w:val="0"/>
              <w:marBottom w:val="0"/>
              <w:divBdr>
                <w:top w:val="none" w:sz="0" w:space="0" w:color="auto"/>
                <w:left w:val="none" w:sz="0" w:space="0" w:color="auto"/>
                <w:bottom w:val="none" w:sz="0" w:space="0" w:color="auto"/>
                <w:right w:val="none" w:sz="0" w:space="0" w:color="auto"/>
              </w:divBdr>
            </w:div>
          </w:divsChild>
        </w:div>
        <w:div w:id="1108353230">
          <w:marLeft w:val="0"/>
          <w:marRight w:val="0"/>
          <w:marTop w:val="0"/>
          <w:marBottom w:val="0"/>
          <w:divBdr>
            <w:top w:val="none" w:sz="0" w:space="0" w:color="auto"/>
            <w:left w:val="none" w:sz="0" w:space="0" w:color="auto"/>
            <w:bottom w:val="none" w:sz="0" w:space="0" w:color="auto"/>
            <w:right w:val="none" w:sz="0" w:space="0" w:color="auto"/>
          </w:divBdr>
        </w:div>
        <w:div w:id="1190140675">
          <w:marLeft w:val="0"/>
          <w:marRight w:val="0"/>
          <w:marTop w:val="0"/>
          <w:marBottom w:val="0"/>
          <w:divBdr>
            <w:top w:val="none" w:sz="0" w:space="0" w:color="auto"/>
            <w:left w:val="none" w:sz="0" w:space="0" w:color="auto"/>
            <w:bottom w:val="none" w:sz="0" w:space="0" w:color="auto"/>
            <w:right w:val="none" w:sz="0" w:space="0" w:color="auto"/>
          </w:divBdr>
          <w:divsChild>
            <w:div w:id="226769062">
              <w:marLeft w:val="0"/>
              <w:marRight w:val="0"/>
              <w:marTop w:val="0"/>
              <w:marBottom w:val="0"/>
              <w:divBdr>
                <w:top w:val="none" w:sz="0" w:space="0" w:color="auto"/>
                <w:left w:val="none" w:sz="0" w:space="0" w:color="auto"/>
                <w:bottom w:val="none" w:sz="0" w:space="0" w:color="auto"/>
                <w:right w:val="none" w:sz="0" w:space="0" w:color="auto"/>
              </w:divBdr>
            </w:div>
          </w:divsChild>
        </w:div>
        <w:div w:id="1062215889">
          <w:marLeft w:val="0"/>
          <w:marRight w:val="0"/>
          <w:marTop w:val="0"/>
          <w:marBottom w:val="0"/>
          <w:divBdr>
            <w:top w:val="none" w:sz="0" w:space="0" w:color="auto"/>
            <w:left w:val="none" w:sz="0" w:space="0" w:color="auto"/>
            <w:bottom w:val="none" w:sz="0" w:space="0" w:color="auto"/>
            <w:right w:val="none" w:sz="0" w:space="0" w:color="auto"/>
          </w:divBdr>
        </w:div>
        <w:div w:id="808211701">
          <w:marLeft w:val="0"/>
          <w:marRight w:val="0"/>
          <w:marTop w:val="0"/>
          <w:marBottom w:val="0"/>
          <w:divBdr>
            <w:top w:val="none" w:sz="0" w:space="0" w:color="auto"/>
            <w:left w:val="none" w:sz="0" w:space="0" w:color="auto"/>
            <w:bottom w:val="none" w:sz="0" w:space="0" w:color="auto"/>
            <w:right w:val="none" w:sz="0" w:space="0" w:color="auto"/>
          </w:divBdr>
          <w:divsChild>
            <w:div w:id="373311694">
              <w:marLeft w:val="0"/>
              <w:marRight w:val="0"/>
              <w:marTop w:val="0"/>
              <w:marBottom w:val="0"/>
              <w:divBdr>
                <w:top w:val="none" w:sz="0" w:space="0" w:color="auto"/>
                <w:left w:val="none" w:sz="0" w:space="0" w:color="auto"/>
                <w:bottom w:val="none" w:sz="0" w:space="0" w:color="auto"/>
                <w:right w:val="none" w:sz="0" w:space="0" w:color="auto"/>
              </w:divBdr>
            </w:div>
          </w:divsChild>
        </w:div>
        <w:div w:id="1530021307">
          <w:marLeft w:val="0"/>
          <w:marRight w:val="0"/>
          <w:marTop w:val="300"/>
          <w:marBottom w:val="0"/>
          <w:divBdr>
            <w:top w:val="none" w:sz="0" w:space="0" w:color="auto"/>
            <w:left w:val="none" w:sz="0" w:space="0" w:color="auto"/>
            <w:bottom w:val="none" w:sz="0" w:space="0" w:color="auto"/>
            <w:right w:val="none" w:sz="0" w:space="0" w:color="auto"/>
          </w:divBdr>
          <w:divsChild>
            <w:div w:id="1099524893">
              <w:marLeft w:val="0"/>
              <w:marRight w:val="0"/>
              <w:marTop w:val="0"/>
              <w:marBottom w:val="0"/>
              <w:divBdr>
                <w:top w:val="none" w:sz="0" w:space="0" w:color="auto"/>
                <w:left w:val="none" w:sz="0" w:space="0" w:color="auto"/>
                <w:bottom w:val="none" w:sz="0" w:space="0" w:color="auto"/>
                <w:right w:val="none" w:sz="0" w:space="0" w:color="auto"/>
              </w:divBdr>
              <w:divsChild>
                <w:div w:id="1782802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55264">
          <w:marLeft w:val="0"/>
          <w:marRight w:val="0"/>
          <w:marTop w:val="300"/>
          <w:marBottom w:val="0"/>
          <w:divBdr>
            <w:top w:val="none" w:sz="0" w:space="0" w:color="auto"/>
            <w:left w:val="none" w:sz="0" w:space="0" w:color="auto"/>
            <w:bottom w:val="none" w:sz="0" w:space="0" w:color="auto"/>
            <w:right w:val="none" w:sz="0" w:space="0" w:color="auto"/>
          </w:divBdr>
          <w:divsChild>
            <w:div w:id="274337596">
              <w:marLeft w:val="0"/>
              <w:marRight w:val="0"/>
              <w:marTop w:val="0"/>
              <w:marBottom w:val="0"/>
              <w:divBdr>
                <w:top w:val="none" w:sz="0" w:space="0" w:color="auto"/>
                <w:left w:val="none" w:sz="0" w:space="0" w:color="auto"/>
                <w:bottom w:val="none" w:sz="0" w:space="0" w:color="auto"/>
                <w:right w:val="none" w:sz="0" w:space="0" w:color="auto"/>
              </w:divBdr>
              <w:divsChild>
                <w:div w:id="559445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800617">
          <w:marLeft w:val="0"/>
          <w:marRight w:val="0"/>
          <w:marTop w:val="300"/>
          <w:marBottom w:val="0"/>
          <w:divBdr>
            <w:top w:val="none" w:sz="0" w:space="0" w:color="auto"/>
            <w:left w:val="none" w:sz="0" w:space="0" w:color="auto"/>
            <w:bottom w:val="none" w:sz="0" w:space="0" w:color="auto"/>
            <w:right w:val="none" w:sz="0" w:space="0" w:color="auto"/>
          </w:divBdr>
          <w:divsChild>
            <w:div w:id="1674067266">
              <w:marLeft w:val="0"/>
              <w:marRight w:val="0"/>
              <w:marTop w:val="0"/>
              <w:marBottom w:val="0"/>
              <w:divBdr>
                <w:top w:val="none" w:sz="0" w:space="0" w:color="auto"/>
                <w:left w:val="none" w:sz="0" w:space="0" w:color="auto"/>
                <w:bottom w:val="none" w:sz="0" w:space="0" w:color="auto"/>
                <w:right w:val="none" w:sz="0" w:space="0" w:color="auto"/>
              </w:divBdr>
              <w:divsChild>
                <w:div w:id="138622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06841">
          <w:marLeft w:val="0"/>
          <w:marRight w:val="0"/>
          <w:marTop w:val="300"/>
          <w:marBottom w:val="0"/>
          <w:divBdr>
            <w:top w:val="none" w:sz="0" w:space="0" w:color="auto"/>
            <w:left w:val="none" w:sz="0" w:space="0" w:color="auto"/>
            <w:bottom w:val="none" w:sz="0" w:space="0" w:color="auto"/>
            <w:right w:val="none" w:sz="0" w:space="0" w:color="auto"/>
          </w:divBdr>
          <w:divsChild>
            <w:div w:id="294331788">
              <w:marLeft w:val="0"/>
              <w:marRight w:val="0"/>
              <w:marTop w:val="0"/>
              <w:marBottom w:val="0"/>
              <w:divBdr>
                <w:top w:val="none" w:sz="0" w:space="0" w:color="auto"/>
                <w:left w:val="none" w:sz="0" w:space="0" w:color="auto"/>
                <w:bottom w:val="none" w:sz="0" w:space="0" w:color="auto"/>
                <w:right w:val="none" w:sz="0" w:space="0" w:color="auto"/>
              </w:divBdr>
              <w:divsChild>
                <w:div w:id="972951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289996">
      <w:bodyDiv w:val="1"/>
      <w:marLeft w:val="0"/>
      <w:marRight w:val="0"/>
      <w:marTop w:val="0"/>
      <w:marBottom w:val="0"/>
      <w:divBdr>
        <w:top w:val="none" w:sz="0" w:space="0" w:color="auto"/>
        <w:left w:val="none" w:sz="0" w:space="0" w:color="auto"/>
        <w:bottom w:val="none" w:sz="0" w:space="0" w:color="auto"/>
        <w:right w:val="none" w:sz="0" w:space="0" w:color="auto"/>
      </w:divBdr>
      <w:divsChild>
        <w:div w:id="1329208271">
          <w:marLeft w:val="0"/>
          <w:marRight w:val="0"/>
          <w:marTop w:val="0"/>
          <w:marBottom w:val="0"/>
          <w:divBdr>
            <w:top w:val="none" w:sz="0" w:space="0" w:color="auto"/>
            <w:left w:val="none" w:sz="0" w:space="0" w:color="auto"/>
            <w:bottom w:val="none" w:sz="0" w:space="0" w:color="auto"/>
            <w:right w:val="none" w:sz="0" w:space="0" w:color="auto"/>
          </w:divBdr>
        </w:div>
        <w:div w:id="52118168">
          <w:marLeft w:val="0"/>
          <w:marRight w:val="0"/>
          <w:marTop w:val="0"/>
          <w:marBottom w:val="0"/>
          <w:divBdr>
            <w:top w:val="none" w:sz="0" w:space="0" w:color="auto"/>
            <w:left w:val="none" w:sz="0" w:space="0" w:color="auto"/>
            <w:bottom w:val="none" w:sz="0" w:space="0" w:color="auto"/>
            <w:right w:val="none" w:sz="0" w:space="0" w:color="auto"/>
          </w:divBdr>
          <w:divsChild>
            <w:div w:id="1880437620">
              <w:marLeft w:val="0"/>
              <w:marRight w:val="0"/>
              <w:marTop w:val="0"/>
              <w:marBottom w:val="0"/>
              <w:divBdr>
                <w:top w:val="none" w:sz="0" w:space="0" w:color="auto"/>
                <w:left w:val="none" w:sz="0" w:space="0" w:color="auto"/>
                <w:bottom w:val="none" w:sz="0" w:space="0" w:color="auto"/>
                <w:right w:val="none" w:sz="0" w:space="0" w:color="auto"/>
              </w:divBdr>
            </w:div>
          </w:divsChild>
        </w:div>
        <w:div w:id="1371999321">
          <w:marLeft w:val="0"/>
          <w:marRight w:val="0"/>
          <w:marTop w:val="0"/>
          <w:marBottom w:val="0"/>
          <w:divBdr>
            <w:top w:val="none" w:sz="0" w:space="0" w:color="auto"/>
            <w:left w:val="none" w:sz="0" w:space="0" w:color="auto"/>
            <w:bottom w:val="none" w:sz="0" w:space="0" w:color="auto"/>
            <w:right w:val="none" w:sz="0" w:space="0" w:color="auto"/>
          </w:divBdr>
        </w:div>
        <w:div w:id="756170793">
          <w:marLeft w:val="0"/>
          <w:marRight w:val="0"/>
          <w:marTop w:val="0"/>
          <w:marBottom w:val="0"/>
          <w:divBdr>
            <w:top w:val="none" w:sz="0" w:space="0" w:color="auto"/>
            <w:left w:val="none" w:sz="0" w:space="0" w:color="auto"/>
            <w:bottom w:val="none" w:sz="0" w:space="0" w:color="auto"/>
            <w:right w:val="none" w:sz="0" w:space="0" w:color="auto"/>
          </w:divBdr>
          <w:divsChild>
            <w:div w:id="1122190449">
              <w:marLeft w:val="0"/>
              <w:marRight w:val="0"/>
              <w:marTop w:val="0"/>
              <w:marBottom w:val="0"/>
              <w:divBdr>
                <w:top w:val="none" w:sz="0" w:space="0" w:color="auto"/>
                <w:left w:val="none" w:sz="0" w:space="0" w:color="auto"/>
                <w:bottom w:val="none" w:sz="0" w:space="0" w:color="auto"/>
                <w:right w:val="none" w:sz="0" w:space="0" w:color="auto"/>
              </w:divBdr>
            </w:div>
          </w:divsChild>
        </w:div>
        <w:div w:id="1938638980">
          <w:marLeft w:val="0"/>
          <w:marRight w:val="0"/>
          <w:marTop w:val="0"/>
          <w:marBottom w:val="0"/>
          <w:divBdr>
            <w:top w:val="none" w:sz="0" w:space="0" w:color="auto"/>
            <w:left w:val="none" w:sz="0" w:space="0" w:color="auto"/>
            <w:bottom w:val="none" w:sz="0" w:space="0" w:color="auto"/>
            <w:right w:val="none" w:sz="0" w:space="0" w:color="auto"/>
          </w:divBdr>
        </w:div>
        <w:div w:id="1624845196">
          <w:marLeft w:val="0"/>
          <w:marRight w:val="0"/>
          <w:marTop w:val="0"/>
          <w:marBottom w:val="0"/>
          <w:divBdr>
            <w:top w:val="none" w:sz="0" w:space="0" w:color="auto"/>
            <w:left w:val="none" w:sz="0" w:space="0" w:color="auto"/>
            <w:bottom w:val="none" w:sz="0" w:space="0" w:color="auto"/>
            <w:right w:val="none" w:sz="0" w:space="0" w:color="auto"/>
          </w:divBdr>
          <w:divsChild>
            <w:div w:id="2142653494">
              <w:marLeft w:val="0"/>
              <w:marRight w:val="0"/>
              <w:marTop w:val="0"/>
              <w:marBottom w:val="0"/>
              <w:divBdr>
                <w:top w:val="none" w:sz="0" w:space="0" w:color="auto"/>
                <w:left w:val="none" w:sz="0" w:space="0" w:color="auto"/>
                <w:bottom w:val="none" w:sz="0" w:space="0" w:color="auto"/>
                <w:right w:val="none" w:sz="0" w:space="0" w:color="auto"/>
              </w:divBdr>
            </w:div>
          </w:divsChild>
        </w:div>
        <w:div w:id="801508247">
          <w:marLeft w:val="0"/>
          <w:marRight w:val="0"/>
          <w:marTop w:val="0"/>
          <w:marBottom w:val="0"/>
          <w:divBdr>
            <w:top w:val="none" w:sz="0" w:space="0" w:color="auto"/>
            <w:left w:val="none" w:sz="0" w:space="0" w:color="auto"/>
            <w:bottom w:val="none" w:sz="0" w:space="0" w:color="auto"/>
            <w:right w:val="none" w:sz="0" w:space="0" w:color="auto"/>
          </w:divBdr>
        </w:div>
        <w:div w:id="893203926">
          <w:marLeft w:val="0"/>
          <w:marRight w:val="0"/>
          <w:marTop w:val="0"/>
          <w:marBottom w:val="0"/>
          <w:divBdr>
            <w:top w:val="none" w:sz="0" w:space="0" w:color="auto"/>
            <w:left w:val="none" w:sz="0" w:space="0" w:color="auto"/>
            <w:bottom w:val="none" w:sz="0" w:space="0" w:color="auto"/>
            <w:right w:val="none" w:sz="0" w:space="0" w:color="auto"/>
          </w:divBdr>
          <w:divsChild>
            <w:div w:id="869032174">
              <w:marLeft w:val="0"/>
              <w:marRight w:val="0"/>
              <w:marTop w:val="0"/>
              <w:marBottom w:val="0"/>
              <w:divBdr>
                <w:top w:val="none" w:sz="0" w:space="0" w:color="auto"/>
                <w:left w:val="none" w:sz="0" w:space="0" w:color="auto"/>
                <w:bottom w:val="none" w:sz="0" w:space="0" w:color="auto"/>
                <w:right w:val="none" w:sz="0" w:space="0" w:color="auto"/>
              </w:divBdr>
            </w:div>
          </w:divsChild>
        </w:div>
        <w:div w:id="1580099581">
          <w:marLeft w:val="0"/>
          <w:marRight w:val="0"/>
          <w:marTop w:val="0"/>
          <w:marBottom w:val="0"/>
          <w:divBdr>
            <w:top w:val="none" w:sz="0" w:space="0" w:color="auto"/>
            <w:left w:val="none" w:sz="0" w:space="0" w:color="auto"/>
            <w:bottom w:val="none" w:sz="0" w:space="0" w:color="auto"/>
            <w:right w:val="none" w:sz="0" w:space="0" w:color="auto"/>
          </w:divBdr>
        </w:div>
        <w:div w:id="70666294">
          <w:marLeft w:val="0"/>
          <w:marRight w:val="0"/>
          <w:marTop w:val="0"/>
          <w:marBottom w:val="0"/>
          <w:divBdr>
            <w:top w:val="none" w:sz="0" w:space="0" w:color="auto"/>
            <w:left w:val="none" w:sz="0" w:space="0" w:color="auto"/>
            <w:bottom w:val="none" w:sz="0" w:space="0" w:color="auto"/>
            <w:right w:val="none" w:sz="0" w:space="0" w:color="auto"/>
          </w:divBdr>
          <w:divsChild>
            <w:div w:id="11811140">
              <w:marLeft w:val="0"/>
              <w:marRight w:val="0"/>
              <w:marTop w:val="0"/>
              <w:marBottom w:val="0"/>
              <w:divBdr>
                <w:top w:val="none" w:sz="0" w:space="0" w:color="auto"/>
                <w:left w:val="none" w:sz="0" w:space="0" w:color="auto"/>
                <w:bottom w:val="none" w:sz="0" w:space="0" w:color="auto"/>
                <w:right w:val="none" w:sz="0" w:space="0" w:color="auto"/>
              </w:divBdr>
            </w:div>
          </w:divsChild>
        </w:div>
        <w:div w:id="1612933509">
          <w:marLeft w:val="0"/>
          <w:marRight w:val="0"/>
          <w:marTop w:val="0"/>
          <w:marBottom w:val="0"/>
          <w:divBdr>
            <w:top w:val="none" w:sz="0" w:space="0" w:color="auto"/>
            <w:left w:val="none" w:sz="0" w:space="0" w:color="auto"/>
            <w:bottom w:val="none" w:sz="0" w:space="0" w:color="auto"/>
            <w:right w:val="none" w:sz="0" w:space="0" w:color="auto"/>
          </w:divBdr>
        </w:div>
        <w:div w:id="1885365430">
          <w:marLeft w:val="0"/>
          <w:marRight w:val="0"/>
          <w:marTop w:val="0"/>
          <w:marBottom w:val="0"/>
          <w:divBdr>
            <w:top w:val="none" w:sz="0" w:space="0" w:color="auto"/>
            <w:left w:val="none" w:sz="0" w:space="0" w:color="auto"/>
            <w:bottom w:val="none" w:sz="0" w:space="0" w:color="auto"/>
            <w:right w:val="none" w:sz="0" w:space="0" w:color="auto"/>
          </w:divBdr>
          <w:divsChild>
            <w:div w:id="1225720024">
              <w:marLeft w:val="0"/>
              <w:marRight w:val="0"/>
              <w:marTop w:val="0"/>
              <w:marBottom w:val="0"/>
              <w:divBdr>
                <w:top w:val="none" w:sz="0" w:space="0" w:color="auto"/>
                <w:left w:val="none" w:sz="0" w:space="0" w:color="auto"/>
                <w:bottom w:val="none" w:sz="0" w:space="0" w:color="auto"/>
                <w:right w:val="none" w:sz="0" w:space="0" w:color="auto"/>
              </w:divBdr>
            </w:div>
          </w:divsChild>
        </w:div>
        <w:div w:id="781344020">
          <w:marLeft w:val="0"/>
          <w:marRight w:val="0"/>
          <w:marTop w:val="0"/>
          <w:marBottom w:val="0"/>
          <w:divBdr>
            <w:top w:val="none" w:sz="0" w:space="0" w:color="auto"/>
            <w:left w:val="none" w:sz="0" w:space="0" w:color="auto"/>
            <w:bottom w:val="none" w:sz="0" w:space="0" w:color="auto"/>
            <w:right w:val="none" w:sz="0" w:space="0" w:color="auto"/>
          </w:divBdr>
        </w:div>
        <w:div w:id="87502874">
          <w:marLeft w:val="0"/>
          <w:marRight w:val="0"/>
          <w:marTop w:val="0"/>
          <w:marBottom w:val="0"/>
          <w:divBdr>
            <w:top w:val="none" w:sz="0" w:space="0" w:color="auto"/>
            <w:left w:val="none" w:sz="0" w:space="0" w:color="auto"/>
            <w:bottom w:val="none" w:sz="0" w:space="0" w:color="auto"/>
            <w:right w:val="none" w:sz="0" w:space="0" w:color="auto"/>
          </w:divBdr>
          <w:divsChild>
            <w:div w:id="1913853777">
              <w:marLeft w:val="0"/>
              <w:marRight w:val="0"/>
              <w:marTop w:val="0"/>
              <w:marBottom w:val="0"/>
              <w:divBdr>
                <w:top w:val="none" w:sz="0" w:space="0" w:color="auto"/>
                <w:left w:val="none" w:sz="0" w:space="0" w:color="auto"/>
                <w:bottom w:val="none" w:sz="0" w:space="0" w:color="auto"/>
                <w:right w:val="none" w:sz="0" w:space="0" w:color="auto"/>
              </w:divBdr>
            </w:div>
          </w:divsChild>
        </w:div>
        <w:div w:id="842284045">
          <w:marLeft w:val="0"/>
          <w:marRight w:val="0"/>
          <w:marTop w:val="300"/>
          <w:marBottom w:val="0"/>
          <w:divBdr>
            <w:top w:val="none" w:sz="0" w:space="0" w:color="auto"/>
            <w:left w:val="none" w:sz="0" w:space="0" w:color="auto"/>
            <w:bottom w:val="none" w:sz="0" w:space="0" w:color="auto"/>
            <w:right w:val="none" w:sz="0" w:space="0" w:color="auto"/>
          </w:divBdr>
          <w:divsChild>
            <w:div w:id="1733262666">
              <w:marLeft w:val="0"/>
              <w:marRight w:val="0"/>
              <w:marTop w:val="0"/>
              <w:marBottom w:val="0"/>
              <w:divBdr>
                <w:top w:val="none" w:sz="0" w:space="0" w:color="auto"/>
                <w:left w:val="none" w:sz="0" w:space="0" w:color="auto"/>
                <w:bottom w:val="none" w:sz="0" w:space="0" w:color="auto"/>
                <w:right w:val="none" w:sz="0" w:space="0" w:color="auto"/>
              </w:divBdr>
              <w:divsChild>
                <w:div w:id="193720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883890">
          <w:marLeft w:val="0"/>
          <w:marRight w:val="0"/>
          <w:marTop w:val="300"/>
          <w:marBottom w:val="0"/>
          <w:divBdr>
            <w:top w:val="none" w:sz="0" w:space="0" w:color="auto"/>
            <w:left w:val="none" w:sz="0" w:space="0" w:color="auto"/>
            <w:bottom w:val="none" w:sz="0" w:space="0" w:color="auto"/>
            <w:right w:val="none" w:sz="0" w:space="0" w:color="auto"/>
          </w:divBdr>
          <w:divsChild>
            <w:div w:id="57213807">
              <w:marLeft w:val="0"/>
              <w:marRight w:val="0"/>
              <w:marTop w:val="0"/>
              <w:marBottom w:val="0"/>
              <w:divBdr>
                <w:top w:val="none" w:sz="0" w:space="0" w:color="auto"/>
                <w:left w:val="none" w:sz="0" w:space="0" w:color="auto"/>
                <w:bottom w:val="none" w:sz="0" w:space="0" w:color="auto"/>
                <w:right w:val="none" w:sz="0" w:space="0" w:color="auto"/>
              </w:divBdr>
              <w:divsChild>
                <w:div w:id="1586260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979602">
          <w:marLeft w:val="0"/>
          <w:marRight w:val="0"/>
          <w:marTop w:val="300"/>
          <w:marBottom w:val="0"/>
          <w:divBdr>
            <w:top w:val="none" w:sz="0" w:space="0" w:color="auto"/>
            <w:left w:val="none" w:sz="0" w:space="0" w:color="auto"/>
            <w:bottom w:val="none" w:sz="0" w:space="0" w:color="auto"/>
            <w:right w:val="none" w:sz="0" w:space="0" w:color="auto"/>
          </w:divBdr>
          <w:divsChild>
            <w:div w:id="413211038">
              <w:marLeft w:val="0"/>
              <w:marRight w:val="0"/>
              <w:marTop w:val="0"/>
              <w:marBottom w:val="0"/>
              <w:divBdr>
                <w:top w:val="none" w:sz="0" w:space="0" w:color="auto"/>
                <w:left w:val="none" w:sz="0" w:space="0" w:color="auto"/>
                <w:bottom w:val="none" w:sz="0" w:space="0" w:color="auto"/>
                <w:right w:val="none" w:sz="0" w:space="0" w:color="auto"/>
              </w:divBdr>
              <w:divsChild>
                <w:div w:id="156009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203489">
          <w:marLeft w:val="0"/>
          <w:marRight w:val="0"/>
          <w:marTop w:val="300"/>
          <w:marBottom w:val="0"/>
          <w:divBdr>
            <w:top w:val="none" w:sz="0" w:space="0" w:color="auto"/>
            <w:left w:val="none" w:sz="0" w:space="0" w:color="auto"/>
            <w:bottom w:val="none" w:sz="0" w:space="0" w:color="auto"/>
            <w:right w:val="none" w:sz="0" w:space="0" w:color="auto"/>
          </w:divBdr>
          <w:divsChild>
            <w:div w:id="54087800">
              <w:marLeft w:val="0"/>
              <w:marRight w:val="0"/>
              <w:marTop w:val="0"/>
              <w:marBottom w:val="0"/>
              <w:divBdr>
                <w:top w:val="none" w:sz="0" w:space="0" w:color="auto"/>
                <w:left w:val="none" w:sz="0" w:space="0" w:color="auto"/>
                <w:bottom w:val="none" w:sz="0" w:space="0" w:color="auto"/>
                <w:right w:val="none" w:sz="0" w:space="0" w:color="auto"/>
              </w:divBdr>
              <w:divsChild>
                <w:div w:id="121504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444236">
      <w:bodyDiv w:val="1"/>
      <w:marLeft w:val="0"/>
      <w:marRight w:val="0"/>
      <w:marTop w:val="0"/>
      <w:marBottom w:val="0"/>
      <w:divBdr>
        <w:top w:val="none" w:sz="0" w:space="0" w:color="auto"/>
        <w:left w:val="none" w:sz="0" w:space="0" w:color="auto"/>
        <w:bottom w:val="none" w:sz="0" w:space="0" w:color="auto"/>
        <w:right w:val="none" w:sz="0" w:space="0" w:color="auto"/>
      </w:divBdr>
      <w:divsChild>
        <w:div w:id="1100221871">
          <w:marLeft w:val="0"/>
          <w:marRight w:val="0"/>
          <w:marTop w:val="0"/>
          <w:marBottom w:val="0"/>
          <w:divBdr>
            <w:top w:val="none" w:sz="0" w:space="0" w:color="auto"/>
            <w:left w:val="none" w:sz="0" w:space="0" w:color="auto"/>
            <w:bottom w:val="none" w:sz="0" w:space="0" w:color="auto"/>
            <w:right w:val="none" w:sz="0" w:space="0" w:color="auto"/>
          </w:divBdr>
        </w:div>
        <w:div w:id="2096433047">
          <w:marLeft w:val="0"/>
          <w:marRight w:val="0"/>
          <w:marTop w:val="0"/>
          <w:marBottom w:val="0"/>
          <w:divBdr>
            <w:top w:val="none" w:sz="0" w:space="0" w:color="auto"/>
            <w:left w:val="none" w:sz="0" w:space="0" w:color="auto"/>
            <w:bottom w:val="none" w:sz="0" w:space="0" w:color="auto"/>
            <w:right w:val="none" w:sz="0" w:space="0" w:color="auto"/>
          </w:divBdr>
          <w:divsChild>
            <w:div w:id="2119521359">
              <w:marLeft w:val="0"/>
              <w:marRight w:val="0"/>
              <w:marTop w:val="0"/>
              <w:marBottom w:val="0"/>
              <w:divBdr>
                <w:top w:val="none" w:sz="0" w:space="0" w:color="auto"/>
                <w:left w:val="none" w:sz="0" w:space="0" w:color="auto"/>
                <w:bottom w:val="none" w:sz="0" w:space="0" w:color="auto"/>
                <w:right w:val="none" w:sz="0" w:space="0" w:color="auto"/>
              </w:divBdr>
            </w:div>
          </w:divsChild>
        </w:div>
        <w:div w:id="1049837482">
          <w:marLeft w:val="0"/>
          <w:marRight w:val="0"/>
          <w:marTop w:val="0"/>
          <w:marBottom w:val="0"/>
          <w:divBdr>
            <w:top w:val="none" w:sz="0" w:space="0" w:color="auto"/>
            <w:left w:val="none" w:sz="0" w:space="0" w:color="auto"/>
            <w:bottom w:val="none" w:sz="0" w:space="0" w:color="auto"/>
            <w:right w:val="none" w:sz="0" w:space="0" w:color="auto"/>
          </w:divBdr>
        </w:div>
        <w:div w:id="1829517774">
          <w:marLeft w:val="0"/>
          <w:marRight w:val="0"/>
          <w:marTop w:val="0"/>
          <w:marBottom w:val="0"/>
          <w:divBdr>
            <w:top w:val="none" w:sz="0" w:space="0" w:color="auto"/>
            <w:left w:val="none" w:sz="0" w:space="0" w:color="auto"/>
            <w:bottom w:val="none" w:sz="0" w:space="0" w:color="auto"/>
            <w:right w:val="none" w:sz="0" w:space="0" w:color="auto"/>
          </w:divBdr>
          <w:divsChild>
            <w:div w:id="2085058514">
              <w:marLeft w:val="0"/>
              <w:marRight w:val="0"/>
              <w:marTop w:val="0"/>
              <w:marBottom w:val="0"/>
              <w:divBdr>
                <w:top w:val="none" w:sz="0" w:space="0" w:color="auto"/>
                <w:left w:val="none" w:sz="0" w:space="0" w:color="auto"/>
                <w:bottom w:val="none" w:sz="0" w:space="0" w:color="auto"/>
                <w:right w:val="none" w:sz="0" w:space="0" w:color="auto"/>
              </w:divBdr>
            </w:div>
          </w:divsChild>
        </w:div>
        <w:div w:id="453134428">
          <w:marLeft w:val="0"/>
          <w:marRight w:val="0"/>
          <w:marTop w:val="0"/>
          <w:marBottom w:val="0"/>
          <w:divBdr>
            <w:top w:val="none" w:sz="0" w:space="0" w:color="auto"/>
            <w:left w:val="none" w:sz="0" w:space="0" w:color="auto"/>
            <w:bottom w:val="none" w:sz="0" w:space="0" w:color="auto"/>
            <w:right w:val="none" w:sz="0" w:space="0" w:color="auto"/>
          </w:divBdr>
        </w:div>
        <w:div w:id="1815829095">
          <w:marLeft w:val="0"/>
          <w:marRight w:val="0"/>
          <w:marTop w:val="0"/>
          <w:marBottom w:val="0"/>
          <w:divBdr>
            <w:top w:val="none" w:sz="0" w:space="0" w:color="auto"/>
            <w:left w:val="none" w:sz="0" w:space="0" w:color="auto"/>
            <w:bottom w:val="none" w:sz="0" w:space="0" w:color="auto"/>
            <w:right w:val="none" w:sz="0" w:space="0" w:color="auto"/>
          </w:divBdr>
          <w:divsChild>
            <w:div w:id="152643129">
              <w:marLeft w:val="0"/>
              <w:marRight w:val="0"/>
              <w:marTop w:val="0"/>
              <w:marBottom w:val="0"/>
              <w:divBdr>
                <w:top w:val="none" w:sz="0" w:space="0" w:color="auto"/>
                <w:left w:val="none" w:sz="0" w:space="0" w:color="auto"/>
                <w:bottom w:val="none" w:sz="0" w:space="0" w:color="auto"/>
                <w:right w:val="none" w:sz="0" w:space="0" w:color="auto"/>
              </w:divBdr>
            </w:div>
          </w:divsChild>
        </w:div>
        <w:div w:id="1419861425">
          <w:marLeft w:val="0"/>
          <w:marRight w:val="0"/>
          <w:marTop w:val="0"/>
          <w:marBottom w:val="0"/>
          <w:divBdr>
            <w:top w:val="none" w:sz="0" w:space="0" w:color="auto"/>
            <w:left w:val="none" w:sz="0" w:space="0" w:color="auto"/>
            <w:bottom w:val="none" w:sz="0" w:space="0" w:color="auto"/>
            <w:right w:val="none" w:sz="0" w:space="0" w:color="auto"/>
          </w:divBdr>
        </w:div>
        <w:div w:id="412362808">
          <w:marLeft w:val="0"/>
          <w:marRight w:val="0"/>
          <w:marTop w:val="0"/>
          <w:marBottom w:val="0"/>
          <w:divBdr>
            <w:top w:val="none" w:sz="0" w:space="0" w:color="auto"/>
            <w:left w:val="none" w:sz="0" w:space="0" w:color="auto"/>
            <w:bottom w:val="none" w:sz="0" w:space="0" w:color="auto"/>
            <w:right w:val="none" w:sz="0" w:space="0" w:color="auto"/>
          </w:divBdr>
          <w:divsChild>
            <w:div w:id="2090039715">
              <w:marLeft w:val="0"/>
              <w:marRight w:val="0"/>
              <w:marTop w:val="0"/>
              <w:marBottom w:val="0"/>
              <w:divBdr>
                <w:top w:val="none" w:sz="0" w:space="0" w:color="auto"/>
                <w:left w:val="none" w:sz="0" w:space="0" w:color="auto"/>
                <w:bottom w:val="none" w:sz="0" w:space="0" w:color="auto"/>
                <w:right w:val="none" w:sz="0" w:space="0" w:color="auto"/>
              </w:divBdr>
            </w:div>
          </w:divsChild>
        </w:div>
        <w:div w:id="2066295384">
          <w:marLeft w:val="0"/>
          <w:marRight w:val="0"/>
          <w:marTop w:val="0"/>
          <w:marBottom w:val="0"/>
          <w:divBdr>
            <w:top w:val="none" w:sz="0" w:space="0" w:color="auto"/>
            <w:left w:val="none" w:sz="0" w:space="0" w:color="auto"/>
            <w:bottom w:val="none" w:sz="0" w:space="0" w:color="auto"/>
            <w:right w:val="none" w:sz="0" w:space="0" w:color="auto"/>
          </w:divBdr>
        </w:div>
        <w:div w:id="1991400248">
          <w:marLeft w:val="0"/>
          <w:marRight w:val="0"/>
          <w:marTop w:val="0"/>
          <w:marBottom w:val="0"/>
          <w:divBdr>
            <w:top w:val="none" w:sz="0" w:space="0" w:color="auto"/>
            <w:left w:val="none" w:sz="0" w:space="0" w:color="auto"/>
            <w:bottom w:val="none" w:sz="0" w:space="0" w:color="auto"/>
            <w:right w:val="none" w:sz="0" w:space="0" w:color="auto"/>
          </w:divBdr>
          <w:divsChild>
            <w:div w:id="143011329">
              <w:marLeft w:val="0"/>
              <w:marRight w:val="0"/>
              <w:marTop w:val="0"/>
              <w:marBottom w:val="0"/>
              <w:divBdr>
                <w:top w:val="none" w:sz="0" w:space="0" w:color="auto"/>
                <w:left w:val="none" w:sz="0" w:space="0" w:color="auto"/>
                <w:bottom w:val="none" w:sz="0" w:space="0" w:color="auto"/>
                <w:right w:val="none" w:sz="0" w:space="0" w:color="auto"/>
              </w:divBdr>
            </w:div>
          </w:divsChild>
        </w:div>
        <w:div w:id="427384021">
          <w:marLeft w:val="0"/>
          <w:marRight w:val="0"/>
          <w:marTop w:val="0"/>
          <w:marBottom w:val="0"/>
          <w:divBdr>
            <w:top w:val="none" w:sz="0" w:space="0" w:color="auto"/>
            <w:left w:val="none" w:sz="0" w:space="0" w:color="auto"/>
            <w:bottom w:val="none" w:sz="0" w:space="0" w:color="auto"/>
            <w:right w:val="none" w:sz="0" w:space="0" w:color="auto"/>
          </w:divBdr>
        </w:div>
        <w:div w:id="1724138528">
          <w:marLeft w:val="0"/>
          <w:marRight w:val="0"/>
          <w:marTop w:val="0"/>
          <w:marBottom w:val="0"/>
          <w:divBdr>
            <w:top w:val="none" w:sz="0" w:space="0" w:color="auto"/>
            <w:left w:val="none" w:sz="0" w:space="0" w:color="auto"/>
            <w:bottom w:val="none" w:sz="0" w:space="0" w:color="auto"/>
            <w:right w:val="none" w:sz="0" w:space="0" w:color="auto"/>
          </w:divBdr>
          <w:divsChild>
            <w:div w:id="2050522540">
              <w:marLeft w:val="0"/>
              <w:marRight w:val="0"/>
              <w:marTop w:val="0"/>
              <w:marBottom w:val="0"/>
              <w:divBdr>
                <w:top w:val="none" w:sz="0" w:space="0" w:color="auto"/>
                <w:left w:val="none" w:sz="0" w:space="0" w:color="auto"/>
                <w:bottom w:val="none" w:sz="0" w:space="0" w:color="auto"/>
                <w:right w:val="none" w:sz="0" w:space="0" w:color="auto"/>
              </w:divBdr>
            </w:div>
          </w:divsChild>
        </w:div>
        <w:div w:id="223182834">
          <w:marLeft w:val="0"/>
          <w:marRight w:val="0"/>
          <w:marTop w:val="0"/>
          <w:marBottom w:val="0"/>
          <w:divBdr>
            <w:top w:val="none" w:sz="0" w:space="0" w:color="auto"/>
            <w:left w:val="none" w:sz="0" w:space="0" w:color="auto"/>
            <w:bottom w:val="none" w:sz="0" w:space="0" w:color="auto"/>
            <w:right w:val="none" w:sz="0" w:space="0" w:color="auto"/>
          </w:divBdr>
        </w:div>
        <w:div w:id="750153912">
          <w:marLeft w:val="0"/>
          <w:marRight w:val="0"/>
          <w:marTop w:val="0"/>
          <w:marBottom w:val="0"/>
          <w:divBdr>
            <w:top w:val="none" w:sz="0" w:space="0" w:color="auto"/>
            <w:left w:val="none" w:sz="0" w:space="0" w:color="auto"/>
            <w:bottom w:val="none" w:sz="0" w:space="0" w:color="auto"/>
            <w:right w:val="none" w:sz="0" w:space="0" w:color="auto"/>
          </w:divBdr>
          <w:divsChild>
            <w:div w:id="367341732">
              <w:marLeft w:val="0"/>
              <w:marRight w:val="0"/>
              <w:marTop w:val="0"/>
              <w:marBottom w:val="0"/>
              <w:divBdr>
                <w:top w:val="none" w:sz="0" w:space="0" w:color="auto"/>
                <w:left w:val="none" w:sz="0" w:space="0" w:color="auto"/>
                <w:bottom w:val="none" w:sz="0" w:space="0" w:color="auto"/>
                <w:right w:val="none" w:sz="0" w:space="0" w:color="auto"/>
              </w:divBdr>
            </w:div>
          </w:divsChild>
        </w:div>
        <w:div w:id="200168007">
          <w:marLeft w:val="0"/>
          <w:marRight w:val="0"/>
          <w:marTop w:val="300"/>
          <w:marBottom w:val="0"/>
          <w:divBdr>
            <w:top w:val="none" w:sz="0" w:space="0" w:color="auto"/>
            <w:left w:val="none" w:sz="0" w:space="0" w:color="auto"/>
            <w:bottom w:val="none" w:sz="0" w:space="0" w:color="auto"/>
            <w:right w:val="none" w:sz="0" w:space="0" w:color="auto"/>
          </w:divBdr>
          <w:divsChild>
            <w:div w:id="2146073986">
              <w:marLeft w:val="0"/>
              <w:marRight w:val="0"/>
              <w:marTop w:val="0"/>
              <w:marBottom w:val="0"/>
              <w:divBdr>
                <w:top w:val="none" w:sz="0" w:space="0" w:color="auto"/>
                <w:left w:val="none" w:sz="0" w:space="0" w:color="auto"/>
                <w:bottom w:val="none" w:sz="0" w:space="0" w:color="auto"/>
                <w:right w:val="none" w:sz="0" w:space="0" w:color="auto"/>
              </w:divBdr>
              <w:divsChild>
                <w:div w:id="1990398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86922">
          <w:marLeft w:val="0"/>
          <w:marRight w:val="0"/>
          <w:marTop w:val="300"/>
          <w:marBottom w:val="0"/>
          <w:divBdr>
            <w:top w:val="none" w:sz="0" w:space="0" w:color="auto"/>
            <w:left w:val="none" w:sz="0" w:space="0" w:color="auto"/>
            <w:bottom w:val="none" w:sz="0" w:space="0" w:color="auto"/>
            <w:right w:val="none" w:sz="0" w:space="0" w:color="auto"/>
          </w:divBdr>
          <w:divsChild>
            <w:div w:id="1581524718">
              <w:marLeft w:val="0"/>
              <w:marRight w:val="0"/>
              <w:marTop w:val="0"/>
              <w:marBottom w:val="0"/>
              <w:divBdr>
                <w:top w:val="none" w:sz="0" w:space="0" w:color="auto"/>
                <w:left w:val="none" w:sz="0" w:space="0" w:color="auto"/>
                <w:bottom w:val="none" w:sz="0" w:space="0" w:color="auto"/>
                <w:right w:val="none" w:sz="0" w:space="0" w:color="auto"/>
              </w:divBdr>
              <w:divsChild>
                <w:div w:id="46689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056372">
          <w:marLeft w:val="0"/>
          <w:marRight w:val="0"/>
          <w:marTop w:val="300"/>
          <w:marBottom w:val="0"/>
          <w:divBdr>
            <w:top w:val="none" w:sz="0" w:space="0" w:color="auto"/>
            <w:left w:val="none" w:sz="0" w:space="0" w:color="auto"/>
            <w:bottom w:val="none" w:sz="0" w:space="0" w:color="auto"/>
            <w:right w:val="none" w:sz="0" w:space="0" w:color="auto"/>
          </w:divBdr>
          <w:divsChild>
            <w:div w:id="1538590376">
              <w:marLeft w:val="0"/>
              <w:marRight w:val="0"/>
              <w:marTop w:val="0"/>
              <w:marBottom w:val="0"/>
              <w:divBdr>
                <w:top w:val="none" w:sz="0" w:space="0" w:color="auto"/>
                <w:left w:val="none" w:sz="0" w:space="0" w:color="auto"/>
                <w:bottom w:val="none" w:sz="0" w:space="0" w:color="auto"/>
                <w:right w:val="none" w:sz="0" w:space="0" w:color="auto"/>
              </w:divBdr>
              <w:divsChild>
                <w:div w:id="71619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59211">
          <w:marLeft w:val="0"/>
          <w:marRight w:val="0"/>
          <w:marTop w:val="300"/>
          <w:marBottom w:val="0"/>
          <w:divBdr>
            <w:top w:val="none" w:sz="0" w:space="0" w:color="auto"/>
            <w:left w:val="none" w:sz="0" w:space="0" w:color="auto"/>
            <w:bottom w:val="none" w:sz="0" w:space="0" w:color="auto"/>
            <w:right w:val="none" w:sz="0" w:space="0" w:color="auto"/>
          </w:divBdr>
          <w:divsChild>
            <w:div w:id="444619741">
              <w:marLeft w:val="0"/>
              <w:marRight w:val="0"/>
              <w:marTop w:val="0"/>
              <w:marBottom w:val="0"/>
              <w:divBdr>
                <w:top w:val="none" w:sz="0" w:space="0" w:color="auto"/>
                <w:left w:val="none" w:sz="0" w:space="0" w:color="auto"/>
                <w:bottom w:val="none" w:sz="0" w:space="0" w:color="auto"/>
                <w:right w:val="none" w:sz="0" w:space="0" w:color="auto"/>
              </w:divBdr>
              <w:divsChild>
                <w:div w:id="18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490339">
      <w:bodyDiv w:val="1"/>
      <w:marLeft w:val="0"/>
      <w:marRight w:val="0"/>
      <w:marTop w:val="0"/>
      <w:marBottom w:val="0"/>
      <w:divBdr>
        <w:top w:val="none" w:sz="0" w:space="0" w:color="auto"/>
        <w:left w:val="none" w:sz="0" w:space="0" w:color="auto"/>
        <w:bottom w:val="none" w:sz="0" w:space="0" w:color="auto"/>
        <w:right w:val="none" w:sz="0" w:space="0" w:color="auto"/>
      </w:divBdr>
      <w:divsChild>
        <w:div w:id="702555138">
          <w:marLeft w:val="0"/>
          <w:marRight w:val="0"/>
          <w:marTop w:val="0"/>
          <w:marBottom w:val="0"/>
          <w:divBdr>
            <w:top w:val="none" w:sz="0" w:space="0" w:color="auto"/>
            <w:left w:val="none" w:sz="0" w:space="0" w:color="auto"/>
            <w:bottom w:val="none" w:sz="0" w:space="0" w:color="auto"/>
            <w:right w:val="none" w:sz="0" w:space="0" w:color="auto"/>
          </w:divBdr>
        </w:div>
        <w:div w:id="1275750448">
          <w:marLeft w:val="0"/>
          <w:marRight w:val="0"/>
          <w:marTop w:val="0"/>
          <w:marBottom w:val="0"/>
          <w:divBdr>
            <w:top w:val="none" w:sz="0" w:space="0" w:color="auto"/>
            <w:left w:val="none" w:sz="0" w:space="0" w:color="auto"/>
            <w:bottom w:val="none" w:sz="0" w:space="0" w:color="auto"/>
            <w:right w:val="none" w:sz="0" w:space="0" w:color="auto"/>
          </w:divBdr>
          <w:divsChild>
            <w:div w:id="1707485589">
              <w:marLeft w:val="0"/>
              <w:marRight w:val="0"/>
              <w:marTop w:val="0"/>
              <w:marBottom w:val="0"/>
              <w:divBdr>
                <w:top w:val="none" w:sz="0" w:space="0" w:color="auto"/>
                <w:left w:val="none" w:sz="0" w:space="0" w:color="auto"/>
                <w:bottom w:val="none" w:sz="0" w:space="0" w:color="auto"/>
                <w:right w:val="none" w:sz="0" w:space="0" w:color="auto"/>
              </w:divBdr>
            </w:div>
          </w:divsChild>
        </w:div>
        <w:div w:id="333997811">
          <w:marLeft w:val="0"/>
          <w:marRight w:val="0"/>
          <w:marTop w:val="0"/>
          <w:marBottom w:val="0"/>
          <w:divBdr>
            <w:top w:val="none" w:sz="0" w:space="0" w:color="auto"/>
            <w:left w:val="none" w:sz="0" w:space="0" w:color="auto"/>
            <w:bottom w:val="none" w:sz="0" w:space="0" w:color="auto"/>
            <w:right w:val="none" w:sz="0" w:space="0" w:color="auto"/>
          </w:divBdr>
        </w:div>
        <w:div w:id="2141916752">
          <w:marLeft w:val="0"/>
          <w:marRight w:val="0"/>
          <w:marTop w:val="0"/>
          <w:marBottom w:val="0"/>
          <w:divBdr>
            <w:top w:val="none" w:sz="0" w:space="0" w:color="auto"/>
            <w:left w:val="none" w:sz="0" w:space="0" w:color="auto"/>
            <w:bottom w:val="none" w:sz="0" w:space="0" w:color="auto"/>
            <w:right w:val="none" w:sz="0" w:space="0" w:color="auto"/>
          </w:divBdr>
          <w:divsChild>
            <w:div w:id="770663851">
              <w:marLeft w:val="0"/>
              <w:marRight w:val="0"/>
              <w:marTop w:val="0"/>
              <w:marBottom w:val="0"/>
              <w:divBdr>
                <w:top w:val="none" w:sz="0" w:space="0" w:color="auto"/>
                <w:left w:val="none" w:sz="0" w:space="0" w:color="auto"/>
                <w:bottom w:val="none" w:sz="0" w:space="0" w:color="auto"/>
                <w:right w:val="none" w:sz="0" w:space="0" w:color="auto"/>
              </w:divBdr>
            </w:div>
          </w:divsChild>
        </w:div>
        <w:div w:id="696004154">
          <w:marLeft w:val="0"/>
          <w:marRight w:val="0"/>
          <w:marTop w:val="0"/>
          <w:marBottom w:val="0"/>
          <w:divBdr>
            <w:top w:val="none" w:sz="0" w:space="0" w:color="auto"/>
            <w:left w:val="none" w:sz="0" w:space="0" w:color="auto"/>
            <w:bottom w:val="none" w:sz="0" w:space="0" w:color="auto"/>
            <w:right w:val="none" w:sz="0" w:space="0" w:color="auto"/>
          </w:divBdr>
        </w:div>
        <w:div w:id="694620878">
          <w:marLeft w:val="0"/>
          <w:marRight w:val="0"/>
          <w:marTop w:val="0"/>
          <w:marBottom w:val="0"/>
          <w:divBdr>
            <w:top w:val="none" w:sz="0" w:space="0" w:color="auto"/>
            <w:left w:val="none" w:sz="0" w:space="0" w:color="auto"/>
            <w:bottom w:val="none" w:sz="0" w:space="0" w:color="auto"/>
            <w:right w:val="none" w:sz="0" w:space="0" w:color="auto"/>
          </w:divBdr>
          <w:divsChild>
            <w:div w:id="220100110">
              <w:marLeft w:val="0"/>
              <w:marRight w:val="0"/>
              <w:marTop w:val="0"/>
              <w:marBottom w:val="0"/>
              <w:divBdr>
                <w:top w:val="none" w:sz="0" w:space="0" w:color="auto"/>
                <w:left w:val="none" w:sz="0" w:space="0" w:color="auto"/>
                <w:bottom w:val="none" w:sz="0" w:space="0" w:color="auto"/>
                <w:right w:val="none" w:sz="0" w:space="0" w:color="auto"/>
              </w:divBdr>
            </w:div>
          </w:divsChild>
        </w:div>
        <w:div w:id="62146785">
          <w:marLeft w:val="0"/>
          <w:marRight w:val="0"/>
          <w:marTop w:val="0"/>
          <w:marBottom w:val="0"/>
          <w:divBdr>
            <w:top w:val="none" w:sz="0" w:space="0" w:color="auto"/>
            <w:left w:val="none" w:sz="0" w:space="0" w:color="auto"/>
            <w:bottom w:val="none" w:sz="0" w:space="0" w:color="auto"/>
            <w:right w:val="none" w:sz="0" w:space="0" w:color="auto"/>
          </w:divBdr>
        </w:div>
        <w:div w:id="1065451303">
          <w:marLeft w:val="0"/>
          <w:marRight w:val="0"/>
          <w:marTop w:val="0"/>
          <w:marBottom w:val="0"/>
          <w:divBdr>
            <w:top w:val="none" w:sz="0" w:space="0" w:color="auto"/>
            <w:left w:val="none" w:sz="0" w:space="0" w:color="auto"/>
            <w:bottom w:val="none" w:sz="0" w:space="0" w:color="auto"/>
            <w:right w:val="none" w:sz="0" w:space="0" w:color="auto"/>
          </w:divBdr>
          <w:divsChild>
            <w:div w:id="256987557">
              <w:marLeft w:val="0"/>
              <w:marRight w:val="0"/>
              <w:marTop w:val="0"/>
              <w:marBottom w:val="0"/>
              <w:divBdr>
                <w:top w:val="none" w:sz="0" w:space="0" w:color="auto"/>
                <w:left w:val="none" w:sz="0" w:space="0" w:color="auto"/>
                <w:bottom w:val="none" w:sz="0" w:space="0" w:color="auto"/>
                <w:right w:val="none" w:sz="0" w:space="0" w:color="auto"/>
              </w:divBdr>
            </w:div>
          </w:divsChild>
        </w:div>
        <w:div w:id="827407181">
          <w:marLeft w:val="0"/>
          <w:marRight w:val="0"/>
          <w:marTop w:val="0"/>
          <w:marBottom w:val="0"/>
          <w:divBdr>
            <w:top w:val="none" w:sz="0" w:space="0" w:color="auto"/>
            <w:left w:val="none" w:sz="0" w:space="0" w:color="auto"/>
            <w:bottom w:val="none" w:sz="0" w:space="0" w:color="auto"/>
            <w:right w:val="none" w:sz="0" w:space="0" w:color="auto"/>
          </w:divBdr>
        </w:div>
        <w:div w:id="377245035">
          <w:marLeft w:val="0"/>
          <w:marRight w:val="0"/>
          <w:marTop w:val="0"/>
          <w:marBottom w:val="0"/>
          <w:divBdr>
            <w:top w:val="none" w:sz="0" w:space="0" w:color="auto"/>
            <w:left w:val="none" w:sz="0" w:space="0" w:color="auto"/>
            <w:bottom w:val="none" w:sz="0" w:space="0" w:color="auto"/>
            <w:right w:val="none" w:sz="0" w:space="0" w:color="auto"/>
          </w:divBdr>
          <w:divsChild>
            <w:div w:id="82843333">
              <w:marLeft w:val="0"/>
              <w:marRight w:val="0"/>
              <w:marTop w:val="0"/>
              <w:marBottom w:val="0"/>
              <w:divBdr>
                <w:top w:val="none" w:sz="0" w:space="0" w:color="auto"/>
                <w:left w:val="none" w:sz="0" w:space="0" w:color="auto"/>
                <w:bottom w:val="none" w:sz="0" w:space="0" w:color="auto"/>
                <w:right w:val="none" w:sz="0" w:space="0" w:color="auto"/>
              </w:divBdr>
            </w:div>
          </w:divsChild>
        </w:div>
        <w:div w:id="871958382">
          <w:marLeft w:val="0"/>
          <w:marRight w:val="0"/>
          <w:marTop w:val="0"/>
          <w:marBottom w:val="0"/>
          <w:divBdr>
            <w:top w:val="none" w:sz="0" w:space="0" w:color="auto"/>
            <w:left w:val="none" w:sz="0" w:space="0" w:color="auto"/>
            <w:bottom w:val="none" w:sz="0" w:space="0" w:color="auto"/>
            <w:right w:val="none" w:sz="0" w:space="0" w:color="auto"/>
          </w:divBdr>
        </w:div>
        <w:div w:id="356319940">
          <w:marLeft w:val="0"/>
          <w:marRight w:val="0"/>
          <w:marTop w:val="0"/>
          <w:marBottom w:val="0"/>
          <w:divBdr>
            <w:top w:val="none" w:sz="0" w:space="0" w:color="auto"/>
            <w:left w:val="none" w:sz="0" w:space="0" w:color="auto"/>
            <w:bottom w:val="none" w:sz="0" w:space="0" w:color="auto"/>
            <w:right w:val="none" w:sz="0" w:space="0" w:color="auto"/>
          </w:divBdr>
          <w:divsChild>
            <w:div w:id="54665762">
              <w:marLeft w:val="0"/>
              <w:marRight w:val="0"/>
              <w:marTop w:val="0"/>
              <w:marBottom w:val="0"/>
              <w:divBdr>
                <w:top w:val="none" w:sz="0" w:space="0" w:color="auto"/>
                <w:left w:val="none" w:sz="0" w:space="0" w:color="auto"/>
                <w:bottom w:val="none" w:sz="0" w:space="0" w:color="auto"/>
                <w:right w:val="none" w:sz="0" w:space="0" w:color="auto"/>
              </w:divBdr>
            </w:div>
          </w:divsChild>
        </w:div>
        <w:div w:id="829365255">
          <w:marLeft w:val="0"/>
          <w:marRight w:val="0"/>
          <w:marTop w:val="0"/>
          <w:marBottom w:val="0"/>
          <w:divBdr>
            <w:top w:val="none" w:sz="0" w:space="0" w:color="auto"/>
            <w:left w:val="none" w:sz="0" w:space="0" w:color="auto"/>
            <w:bottom w:val="none" w:sz="0" w:space="0" w:color="auto"/>
            <w:right w:val="none" w:sz="0" w:space="0" w:color="auto"/>
          </w:divBdr>
        </w:div>
        <w:div w:id="1913394760">
          <w:marLeft w:val="0"/>
          <w:marRight w:val="0"/>
          <w:marTop w:val="0"/>
          <w:marBottom w:val="0"/>
          <w:divBdr>
            <w:top w:val="none" w:sz="0" w:space="0" w:color="auto"/>
            <w:left w:val="none" w:sz="0" w:space="0" w:color="auto"/>
            <w:bottom w:val="none" w:sz="0" w:space="0" w:color="auto"/>
            <w:right w:val="none" w:sz="0" w:space="0" w:color="auto"/>
          </w:divBdr>
          <w:divsChild>
            <w:div w:id="1394238460">
              <w:marLeft w:val="0"/>
              <w:marRight w:val="0"/>
              <w:marTop w:val="0"/>
              <w:marBottom w:val="0"/>
              <w:divBdr>
                <w:top w:val="none" w:sz="0" w:space="0" w:color="auto"/>
                <w:left w:val="none" w:sz="0" w:space="0" w:color="auto"/>
                <w:bottom w:val="none" w:sz="0" w:space="0" w:color="auto"/>
                <w:right w:val="none" w:sz="0" w:space="0" w:color="auto"/>
              </w:divBdr>
            </w:div>
          </w:divsChild>
        </w:div>
        <w:div w:id="1175612412">
          <w:marLeft w:val="0"/>
          <w:marRight w:val="0"/>
          <w:marTop w:val="300"/>
          <w:marBottom w:val="0"/>
          <w:divBdr>
            <w:top w:val="none" w:sz="0" w:space="0" w:color="auto"/>
            <w:left w:val="none" w:sz="0" w:space="0" w:color="auto"/>
            <w:bottom w:val="none" w:sz="0" w:space="0" w:color="auto"/>
            <w:right w:val="none" w:sz="0" w:space="0" w:color="auto"/>
          </w:divBdr>
          <w:divsChild>
            <w:div w:id="338972536">
              <w:marLeft w:val="0"/>
              <w:marRight w:val="0"/>
              <w:marTop w:val="0"/>
              <w:marBottom w:val="0"/>
              <w:divBdr>
                <w:top w:val="none" w:sz="0" w:space="0" w:color="auto"/>
                <w:left w:val="none" w:sz="0" w:space="0" w:color="auto"/>
                <w:bottom w:val="none" w:sz="0" w:space="0" w:color="auto"/>
                <w:right w:val="none" w:sz="0" w:space="0" w:color="auto"/>
              </w:divBdr>
              <w:divsChild>
                <w:div w:id="115946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503310">
          <w:marLeft w:val="0"/>
          <w:marRight w:val="0"/>
          <w:marTop w:val="300"/>
          <w:marBottom w:val="0"/>
          <w:divBdr>
            <w:top w:val="none" w:sz="0" w:space="0" w:color="auto"/>
            <w:left w:val="none" w:sz="0" w:space="0" w:color="auto"/>
            <w:bottom w:val="none" w:sz="0" w:space="0" w:color="auto"/>
            <w:right w:val="none" w:sz="0" w:space="0" w:color="auto"/>
          </w:divBdr>
          <w:divsChild>
            <w:div w:id="738678491">
              <w:marLeft w:val="0"/>
              <w:marRight w:val="0"/>
              <w:marTop w:val="0"/>
              <w:marBottom w:val="0"/>
              <w:divBdr>
                <w:top w:val="none" w:sz="0" w:space="0" w:color="auto"/>
                <w:left w:val="none" w:sz="0" w:space="0" w:color="auto"/>
                <w:bottom w:val="none" w:sz="0" w:space="0" w:color="auto"/>
                <w:right w:val="none" w:sz="0" w:space="0" w:color="auto"/>
              </w:divBdr>
              <w:divsChild>
                <w:div w:id="1014920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855428">
          <w:marLeft w:val="0"/>
          <w:marRight w:val="0"/>
          <w:marTop w:val="300"/>
          <w:marBottom w:val="0"/>
          <w:divBdr>
            <w:top w:val="none" w:sz="0" w:space="0" w:color="auto"/>
            <w:left w:val="none" w:sz="0" w:space="0" w:color="auto"/>
            <w:bottom w:val="none" w:sz="0" w:space="0" w:color="auto"/>
            <w:right w:val="none" w:sz="0" w:space="0" w:color="auto"/>
          </w:divBdr>
          <w:divsChild>
            <w:div w:id="535168378">
              <w:marLeft w:val="0"/>
              <w:marRight w:val="0"/>
              <w:marTop w:val="0"/>
              <w:marBottom w:val="0"/>
              <w:divBdr>
                <w:top w:val="none" w:sz="0" w:space="0" w:color="auto"/>
                <w:left w:val="none" w:sz="0" w:space="0" w:color="auto"/>
                <w:bottom w:val="none" w:sz="0" w:space="0" w:color="auto"/>
                <w:right w:val="none" w:sz="0" w:space="0" w:color="auto"/>
              </w:divBdr>
              <w:divsChild>
                <w:div w:id="1795634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970713">
          <w:marLeft w:val="0"/>
          <w:marRight w:val="0"/>
          <w:marTop w:val="300"/>
          <w:marBottom w:val="0"/>
          <w:divBdr>
            <w:top w:val="none" w:sz="0" w:space="0" w:color="auto"/>
            <w:left w:val="none" w:sz="0" w:space="0" w:color="auto"/>
            <w:bottom w:val="none" w:sz="0" w:space="0" w:color="auto"/>
            <w:right w:val="none" w:sz="0" w:space="0" w:color="auto"/>
          </w:divBdr>
          <w:divsChild>
            <w:div w:id="849488362">
              <w:marLeft w:val="0"/>
              <w:marRight w:val="0"/>
              <w:marTop w:val="0"/>
              <w:marBottom w:val="0"/>
              <w:divBdr>
                <w:top w:val="none" w:sz="0" w:space="0" w:color="auto"/>
                <w:left w:val="none" w:sz="0" w:space="0" w:color="auto"/>
                <w:bottom w:val="none" w:sz="0" w:space="0" w:color="auto"/>
                <w:right w:val="none" w:sz="0" w:space="0" w:color="auto"/>
              </w:divBdr>
              <w:divsChild>
                <w:div w:id="40138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846297">
      <w:bodyDiv w:val="1"/>
      <w:marLeft w:val="0"/>
      <w:marRight w:val="0"/>
      <w:marTop w:val="0"/>
      <w:marBottom w:val="0"/>
      <w:divBdr>
        <w:top w:val="none" w:sz="0" w:space="0" w:color="auto"/>
        <w:left w:val="none" w:sz="0" w:space="0" w:color="auto"/>
        <w:bottom w:val="none" w:sz="0" w:space="0" w:color="auto"/>
        <w:right w:val="none" w:sz="0" w:space="0" w:color="auto"/>
      </w:divBdr>
      <w:divsChild>
        <w:div w:id="853303226">
          <w:marLeft w:val="0"/>
          <w:marRight w:val="0"/>
          <w:marTop w:val="0"/>
          <w:marBottom w:val="0"/>
          <w:divBdr>
            <w:top w:val="none" w:sz="0" w:space="0" w:color="auto"/>
            <w:left w:val="none" w:sz="0" w:space="0" w:color="auto"/>
            <w:bottom w:val="none" w:sz="0" w:space="0" w:color="auto"/>
            <w:right w:val="none" w:sz="0" w:space="0" w:color="auto"/>
          </w:divBdr>
        </w:div>
        <w:div w:id="1407459715">
          <w:marLeft w:val="0"/>
          <w:marRight w:val="0"/>
          <w:marTop w:val="0"/>
          <w:marBottom w:val="0"/>
          <w:divBdr>
            <w:top w:val="none" w:sz="0" w:space="0" w:color="auto"/>
            <w:left w:val="none" w:sz="0" w:space="0" w:color="auto"/>
            <w:bottom w:val="none" w:sz="0" w:space="0" w:color="auto"/>
            <w:right w:val="none" w:sz="0" w:space="0" w:color="auto"/>
          </w:divBdr>
          <w:divsChild>
            <w:div w:id="2103988519">
              <w:marLeft w:val="0"/>
              <w:marRight w:val="0"/>
              <w:marTop w:val="0"/>
              <w:marBottom w:val="0"/>
              <w:divBdr>
                <w:top w:val="none" w:sz="0" w:space="0" w:color="auto"/>
                <w:left w:val="none" w:sz="0" w:space="0" w:color="auto"/>
                <w:bottom w:val="none" w:sz="0" w:space="0" w:color="auto"/>
                <w:right w:val="none" w:sz="0" w:space="0" w:color="auto"/>
              </w:divBdr>
            </w:div>
          </w:divsChild>
        </w:div>
        <w:div w:id="797186011">
          <w:marLeft w:val="0"/>
          <w:marRight w:val="0"/>
          <w:marTop w:val="0"/>
          <w:marBottom w:val="0"/>
          <w:divBdr>
            <w:top w:val="none" w:sz="0" w:space="0" w:color="auto"/>
            <w:left w:val="none" w:sz="0" w:space="0" w:color="auto"/>
            <w:bottom w:val="none" w:sz="0" w:space="0" w:color="auto"/>
            <w:right w:val="none" w:sz="0" w:space="0" w:color="auto"/>
          </w:divBdr>
        </w:div>
        <w:div w:id="1426994654">
          <w:marLeft w:val="0"/>
          <w:marRight w:val="0"/>
          <w:marTop w:val="0"/>
          <w:marBottom w:val="0"/>
          <w:divBdr>
            <w:top w:val="none" w:sz="0" w:space="0" w:color="auto"/>
            <w:left w:val="none" w:sz="0" w:space="0" w:color="auto"/>
            <w:bottom w:val="none" w:sz="0" w:space="0" w:color="auto"/>
            <w:right w:val="none" w:sz="0" w:space="0" w:color="auto"/>
          </w:divBdr>
          <w:divsChild>
            <w:div w:id="1117526937">
              <w:marLeft w:val="0"/>
              <w:marRight w:val="0"/>
              <w:marTop w:val="0"/>
              <w:marBottom w:val="0"/>
              <w:divBdr>
                <w:top w:val="none" w:sz="0" w:space="0" w:color="auto"/>
                <w:left w:val="none" w:sz="0" w:space="0" w:color="auto"/>
                <w:bottom w:val="none" w:sz="0" w:space="0" w:color="auto"/>
                <w:right w:val="none" w:sz="0" w:space="0" w:color="auto"/>
              </w:divBdr>
            </w:div>
          </w:divsChild>
        </w:div>
        <w:div w:id="418066368">
          <w:marLeft w:val="0"/>
          <w:marRight w:val="0"/>
          <w:marTop w:val="0"/>
          <w:marBottom w:val="0"/>
          <w:divBdr>
            <w:top w:val="none" w:sz="0" w:space="0" w:color="auto"/>
            <w:left w:val="none" w:sz="0" w:space="0" w:color="auto"/>
            <w:bottom w:val="none" w:sz="0" w:space="0" w:color="auto"/>
            <w:right w:val="none" w:sz="0" w:space="0" w:color="auto"/>
          </w:divBdr>
        </w:div>
        <w:div w:id="298535002">
          <w:marLeft w:val="0"/>
          <w:marRight w:val="0"/>
          <w:marTop w:val="0"/>
          <w:marBottom w:val="0"/>
          <w:divBdr>
            <w:top w:val="none" w:sz="0" w:space="0" w:color="auto"/>
            <w:left w:val="none" w:sz="0" w:space="0" w:color="auto"/>
            <w:bottom w:val="none" w:sz="0" w:space="0" w:color="auto"/>
            <w:right w:val="none" w:sz="0" w:space="0" w:color="auto"/>
          </w:divBdr>
          <w:divsChild>
            <w:div w:id="30957545">
              <w:marLeft w:val="0"/>
              <w:marRight w:val="0"/>
              <w:marTop w:val="0"/>
              <w:marBottom w:val="0"/>
              <w:divBdr>
                <w:top w:val="none" w:sz="0" w:space="0" w:color="auto"/>
                <w:left w:val="none" w:sz="0" w:space="0" w:color="auto"/>
                <w:bottom w:val="none" w:sz="0" w:space="0" w:color="auto"/>
                <w:right w:val="none" w:sz="0" w:space="0" w:color="auto"/>
              </w:divBdr>
            </w:div>
          </w:divsChild>
        </w:div>
        <w:div w:id="866677828">
          <w:marLeft w:val="0"/>
          <w:marRight w:val="0"/>
          <w:marTop w:val="0"/>
          <w:marBottom w:val="0"/>
          <w:divBdr>
            <w:top w:val="none" w:sz="0" w:space="0" w:color="auto"/>
            <w:left w:val="none" w:sz="0" w:space="0" w:color="auto"/>
            <w:bottom w:val="none" w:sz="0" w:space="0" w:color="auto"/>
            <w:right w:val="none" w:sz="0" w:space="0" w:color="auto"/>
          </w:divBdr>
        </w:div>
        <w:div w:id="492070463">
          <w:marLeft w:val="0"/>
          <w:marRight w:val="0"/>
          <w:marTop w:val="0"/>
          <w:marBottom w:val="0"/>
          <w:divBdr>
            <w:top w:val="none" w:sz="0" w:space="0" w:color="auto"/>
            <w:left w:val="none" w:sz="0" w:space="0" w:color="auto"/>
            <w:bottom w:val="none" w:sz="0" w:space="0" w:color="auto"/>
            <w:right w:val="none" w:sz="0" w:space="0" w:color="auto"/>
          </w:divBdr>
          <w:divsChild>
            <w:div w:id="62339577">
              <w:marLeft w:val="0"/>
              <w:marRight w:val="0"/>
              <w:marTop w:val="0"/>
              <w:marBottom w:val="0"/>
              <w:divBdr>
                <w:top w:val="none" w:sz="0" w:space="0" w:color="auto"/>
                <w:left w:val="none" w:sz="0" w:space="0" w:color="auto"/>
                <w:bottom w:val="none" w:sz="0" w:space="0" w:color="auto"/>
                <w:right w:val="none" w:sz="0" w:space="0" w:color="auto"/>
              </w:divBdr>
            </w:div>
          </w:divsChild>
        </w:div>
        <w:div w:id="906762574">
          <w:marLeft w:val="0"/>
          <w:marRight w:val="0"/>
          <w:marTop w:val="0"/>
          <w:marBottom w:val="0"/>
          <w:divBdr>
            <w:top w:val="none" w:sz="0" w:space="0" w:color="auto"/>
            <w:left w:val="none" w:sz="0" w:space="0" w:color="auto"/>
            <w:bottom w:val="none" w:sz="0" w:space="0" w:color="auto"/>
            <w:right w:val="none" w:sz="0" w:space="0" w:color="auto"/>
          </w:divBdr>
        </w:div>
        <w:div w:id="1460413865">
          <w:marLeft w:val="0"/>
          <w:marRight w:val="0"/>
          <w:marTop w:val="0"/>
          <w:marBottom w:val="0"/>
          <w:divBdr>
            <w:top w:val="none" w:sz="0" w:space="0" w:color="auto"/>
            <w:left w:val="none" w:sz="0" w:space="0" w:color="auto"/>
            <w:bottom w:val="none" w:sz="0" w:space="0" w:color="auto"/>
            <w:right w:val="none" w:sz="0" w:space="0" w:color="auto"/>
          </w:divBdr>
          <w:divsChild>
            <w:div w:id="1186214738">
              <w:marLeft w:val="0"/>
              <w:marRight w:val="0"/>
              <w:marTop w:val="0"/>
              <w:marBottom w:val="0"/>
              <w:divBdr>
                <w:top w:val="none" w:sz="0" w:space="0" w:color="auto"/>
                <w:left w:val="none" w:sz="0" w:space="0" w:color="auto"/>
                <w:bottom w:val="none" w:sz="0" w:space="0" w:color="auto"/>
                <w:right w:val="none" w:sz="0" w:space="0" w:color="auto"/>
              </w:divBdr>
            </w:div>
          </w:divsChild>
        </w:div>
        <w:div w:id="1520849325">
          <w:marLeft w:val="0"/>
          <w:marRight w:val="0"/>
          <w:marTop w:val="0"/>
          <w:marBottom w:val="0"/>
          <w:divBdr>
            <w:top w:val="none" w:sz="0" w:space="0" w:color="auto"/>
            <w:left w:val="none" w:sz="0" w:space="0" w:color="auto"/>
            <w:bottom w:val="none" w:sz="0" w:space="0" w:color="auto"/>
            <w:right w:val="none" w:sz="0" w:space="0" w:color="auto"/>
          </w:divBdr>
        </w:div>
        <w:div w:id="388387513">
          <w:marLeft w:val="0"/>
          <w:marRight w:val="0"/>
          <w:marTop w:val="0"/>
          <w:marBottom w:val="0"/>
          <w:divBdr>
            <w:top w:val="none" w:sz="0" w:space="0" w:color="auto"/>
            <w:left w:val="none" w:sz="0" w:space="0" w:color="auto"/>
            <w:bottom w:val="none" w:sz="0" w:space="0" w:color="auto"/>
            <w:right w:val="none" w:sz="0" w:space="0" w:color="auto"/>
          </w:divBdr>
          <w:divsChild>
            <w:div w:id="216626185">
              <w:marLeft w:val="0"/>
              <w:marRight w:val="0"/>
              <w:marTop w:val="0"/>
              <w:marBottom w:val="0"/>
              <w:divBdr>
                <w:top w:val="none" w:sz="0" w:space="0" w:color="auto"/>
                <w:left w:val="none" w:sz="0" w:space="0" w:color="auto"/>
                <w:bottom w:val="none" w:sz="0" w:space="0" w:color="auto"/>
                <w:right w:val="none" w:sz="0" w:space="0" w:color="auto"/>
              </w:divBdr>
            </w:div>
          </w:divsChild>
        </w:div>
        <w:div w:id="577402953">
          <w:marLeft w:val="0"/>
          <w:marRight w:val="0"/>
          <w:marTop w:val="0"/>
          <w:marBottom w:val="0"/>
          <w:divBdr>
            <w:top w:val="none" w:sz="0" w:space="0" w:color="auto"/>
            <w:left w:val="none" w:sz="0" w:space="0" w:color="auto"/>
            <w:bottom w:val="none" w:sz="0" w:space="0" w:color="auto"/>
            <w:right w:val="none" w:sz="0" w:space="0" w:color="auto"/>
          </w:divBdr>
        </w:div>
        <w:div w:id="338779023">
          <w:marLeft w:val="0"/>
          <w:marRight w:val="0"/>
          <w:marTop w:val="0"/>
          <w:marBottom w:val="0"/>
          <w:divBdr>
            <w:top w:val="none" w:sz="0" w:space="0" w:color="auto"/>
            <w:left w:val="none" w:sz="0" w:space="0" w:color="auto"/>
            <w:bottom w:val="none" w:sz="0" w:space="0" w:color="auto"/>
            <w:right w:val="none" w:sz="0" w:space="0" w:color="auto"/>
          </w:divBdr>
          <w:divsChild>
            <w:div w:id="1115712787">
              <w:marLeft w:val="0"/>
              <w:marRight w:val="0"/>
              <w:marTop w:val="0"/>
              <w:marBottom w:val="0"/>
              <w:divBdr>
                <w:top w:val="none" w:sz="0" w:space="0" w:color="auto"/>
                <w:left w:val="none" w:sz="0" w:space="0" w:color="auto"/>
                <w:bottom w:val="none" w:sz="0" w:space="0" w:color="auto"/>
                <w:right w:val="none" w:sz="0" w:space="0" w:color="auto"/>
              </w:divBdr>
            </w:div>
          </w:divsChild>
        </w:div>
        <w:div w:id="106512068">
          <w:marLeft w:val="0"/>
          <w:marRight w:val="0"/>
          <w:marTop w:val="300"/>
          <w:marBottom w:val="0"/>
          <w:divBdr>
            <w:top w:val="none" w:sz="0" w:space="0" w:color="auto"/>
            <w:left w:val="none" w:sz="0" w:space="0" w:color="auto"/>
            <w:bottom w:val="none" w:sz="0" w:space="0" w:color="auto"/>
            <w:right w:val="none" w:sz="0" w:space="0" w:color="auto"/>
          </w:divBdr>
          <w:divsChild>
            <w:div w:id="344988737">
              <w:marLeft w:val="0"/>
              <w:marRight w:val="0"/>
              <w:marTop w:val="0"/>
              <w:marBottom w:val="0"/>
              <w:divBdr>
                <w:top w:val="none" w:sz="0" w:space="0" w:color="auto"/>
                <w:left w:val="none" w:sz="0" w:space="0" w:color="auto"/>
                <w:bottom w:val="none" w:sz="0" w:space="0" w:color="auto"/>
                <w:right w:val="none" w:sz="0" w:space="0" w:color="auto"/>
              </w:divBdr>
              <w:divsChild>
                <w:div w:id="60707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359989">
          <w:marLeft w:val="0"/>
          <w:marRight w:val="0"/>
          <w:marTop w:val="300"/>
          <w:marBottom w:val="0"/>
          <w:divBdr>
            <w:top w:val="none" w:sz="0" w:space="0" w:color="auto"/>
            <w:left w:val="none" w:sz="0" w:space="0" w:color="auto"/>
            <w:bottom w:val="none" w:sz="0" w:space="0" w:color="auto"/>
            <w:right w:val="none" w:sz="0" w:space="0" w:color="auto"/>
          </w:divBdr>
          <w:divsChild>
            <w:div w:id="603345412">
              <w:marLeft w:val="0"/>
              <w:marRight w:val="0"/>
              <w:marTop w:val="0"/>
              <w:marBottom w:val="0"/>
              <w:divBdr>
                <w:top w:val="none" w:sz="0" w:space="0" w:color="auto"/>
                <w:left w:val="none" w:sz="0" w:space="0" w:color="auto"/>
                <w:bottom w:val="none" w:sz="0" w:space="0" w:color="auto"/>
                <w:right w:val="none" w:sz="0" w:space="0" w:color="auto"/>
              </w:divBdr>
              <w:divsChild>
                <w:div w:id="2101414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22937">
          <w:marLeft w:val="0"/>
          <w:marRight w:val="0"/>
          <w:marTop w:val="300"/>
          <w:marBottom w:val="0"/>
          <w:divBdr>
            <w:top w:val="none" w:sz="0" w:space="0" w:color="auto"/>
            <w:left w:val="none" w:sz="0" w:space="0" w:color="auto"/>
            <w:bottom w:val="none" w:sz="0" w:space="0" w:color="auto"/>
            <w:right w:val="none" w:sz="0" w:space="0" w:color="auto"/>
          </w:divBdr>
          <w:divsChild>
            <w:div w:id="1073746959">
              <w:marLeft w:val="0"/>
              <w:marRight w:val="0"/>
              <w:marTop w:val="0"/>
              <w:marBottom w:val="0"/>
              <w:divBdr>
                <w:top w:val="none" w:sz="0" w:space="0" w:color="auto"/>
                <w:left w:val="none" w:sz="0" w:space="0" w:color="auto"/>
                <w:bottom w:val="none" w:sz="0" w:space="0" w:color="auto"/>
                <w:right w:val="none" w:sz="0" w:space="0" w:color="auto"/>
              </w:divBdr>
              <w:divsChild>
                <w:div w:id="1239294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723631">
          <w:marLeft w:val="0"/>
          <w:marRight w:val="0"/>
          <w:marTop w:val="300"/>
          <w:marBottom w:val="0"/>
          <w:divBdr>
            <w:top w:val="none" w:sz="0" w:space="0" w:color="auto"/>
            <w:left w:val="none" w:sz="0" w:space="0" w:color="auto"/>
            <w:bottom w:val="none" w:sz="0" w:space="0" w:color="auto"/>
            <w:right w:val="none" w:sz="0" w:space="0" w:color="auto"/>
          </w:divBdr>
          <w:divsChild>
            <w:div w:id="2135295862">
              <w:marLeft w:val="0"/>
              <w:marRight w:val="0"/>
              <w:marTop w:val="0"/>
              <w:marBottom w:val="0"/>
              <w:divBdr>
                <w:top w:val="none" w:sz="0" w:space="0" w:color="auto"/>
                <w:left w:val="none" w:sz="0" w:space="0" w:color="auto"/>
                <w:bottom w:val="none" w:sz="0" w:space="0" w:color="auto"/>
                <w:right w:val="none" w:sz="0" w:space="0" w:color="auto"/>
              </w:divBdr>
              <w:divsChild>
                <w:div w:id="92773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80289">
      <w:bodyDiv w:val="1"/>
      <w:marLeft w:val="0"/>
      <w:marRight w:val="0"/>
      <w:marTop w:val="0"/>
      <w:marBottom w:val="0"/>
      <w:divBdr>
        <w:top w:val="none" w:sz="0" w:space="0" w:color="auto"/>
        <w:left w:val="none" w:sz="0" w:space="0" w:color="auto"/>
        <w:bottom w:val="none" w:sz="0" w:space="0" w:color="auto"/>
        <w:right w:val="none" w:sz="0" w:space="0" w:color="auto"/>
      </w:divBdr>
      <w:divsChild>
        <w:div w:id="1708220041">
          <w:marLeft w:val="0"/>
          <w:marRight w:val="0"/>
          <w:marTop w:val="0"/>
          <w:marBottom w:val="0"/>
          <w:divBdr>
            <w:top w:val="none" w:sz="0" w:space="0" w:color="auto"/>
            <w:left w:val="none" w:sz="0" w:space="0" w:color="auto"/>
            <w:bottom w:val="none" w:sz="0" w:space="0" w:color="auto"/>
            <w:right w:val="none" w:sz="0" w:space="0" w:color="auto"/>
          </w:divBdr>
        </w:div>
        <w:div w:id="1252003216">
          <w:marLeft w:val="0"/>
          <w:marRight w:val="0"/>
          <w:marTop w:val="0"/>
          <w:marBottom w:val="0"/>
          <w:divBdr>
            <w:top w:val="none" w:sz="0" w:space="0" w:color="auto"/>
            <w:left w:val="none" w:sz="0" w:space="0" w:color="auto"/>
            <w:bottom w:val="none" w:sz="0" w:space="0" w:color="auto"/>
            <w:right w:val="none" w:sz="0" w:space="0" w:color="auto"/>
          </w:divBdr>
          <w:divsChild>
            <w:div w:id="1423725132">
              <w:marLeft w:val="0"/>
              <w:marRight w:val="0"/>
              <w:marTop w:val="0"/>
              <w:marBottom w:val="0"/>
              <w:divBdr>
                <w:top w:val="none" w:sz="0" w:space="0" w:color="auto"/>
                <w:left w:val="none" w:sz="0" w:space="0" w:color="auto"/>
                <w:bottom w:val="none" w:sz="0" w:space="0" w:color="auto"/>
                <w:right w:val="none" w:sz="0" w:space="0" w:color="auto"/>
              </w:divBdr>
            </w:div>
          </w:divsChild>
        </w:div>
        <w:div w:id="1625454258">
          <w:marLeft w:val="0"/>
          <w:marRight w:val="0"/>
          <w:marTop w:val="0"/>
          <w:marBottom w:val="0"/>
          <w:divBdr>
            <w:top w:val="none" w:sz="0" w:space="0" w:color="auto"/>
            <w:left w:val="none" w:sz="0" w:space="0" w:color="auto"/>
            <w:bottom w:val="none" w:sz="0" w:space="0" w:color="auto"/>
            <w:right w:val="none" w:sz="0" w:space="0" w:color="auto"/>
          </w:divBdr>
        </w:div>
        <w:div w:id="343485601">
          <w:marLeft w:val="0"/>
          <w:marRight w:val="0"/>
          <w:marTop w:val="0"/>
          <w:marBottom w:val="0"/>
          <w:divBdr>
            <w:top w:val="none" w:sz="0" w:space="0" w:color="auto"/>
            <w:left w:val="none" w:sz="0" w:space="0" w:color="auto"/>
            <w:bottom w:val="none" w:sz="0" w:space="0" w:color="auto"/>
            <w:right w:val="none" w:sz="0" w:space="0" w:color="auto"/>
          </w:divBdr>
          <w:divsChild>
            <w:div w:id="1076589026">
              <w:marLeft w:val="0"/>
              <w:marRight w:val="0"/>
              <w:marTop w:val="0"/>
              <w:marBottom w:val="0"/>
              <w:divBdr>
                <w:top w:val="none" w:sz="0" w:space="0" w:color="auto"/>
                <w:left w:val="none" w:sz="0" w:space="0" w:color="auto"/>
                <w:bottom w:val="none" w:sz="0" w:space="0" w:color="auto"/>
                <w:right w:val="none" w:sz="0" w:space="0" w:color="auto"/>
              </w:divBdr>
            </w:div>
          </w:divsChild>
        </w:div>
        <w:div w:id="788285125">
          <w:marLeft w:val="0"/>
          <w:marRight w:val="0"/>
          <w:marTop w:val="0"/>
          <w:marBottom w:val="0"/>
          <w:divBdr>
            <w:top w:val="none" w:sz="0" w:space="0" w:color="auto"/>
            <w:left w:val="none" w:sz="0" w:space="0" w:color="auto"/>
            <w:bottom w:val="none" w:sz="0" w:space="0" w:color="auto"/>
            <w:right w:val="none" w:sz="0" w:space="0" w:color="auto"/>
          </w:divBdr>
        </w:div>
        <w:div w:id="1771392499">
          <w:marLeft w:val="0"/>
          <w:marRight w:val="0"/>
          <w:marTop w:val="0"/>
          <w:marBottom w:val="0"/>
          <w:divBdr>
            <w:top w:val="none" w:sz="0" w:space="0" w:color="auto"/>
            <w:left w:val="none" w:sz="0" w:space="0" w:color="auto"/>
            <w:bottom w:val="none" w:sz="0" w:space="0" w:color="auto"/>
            <w:right w:val="none" w:sz="0" w:space="0" w:color="auto"/>
          </w:divBdr>
          <w:divsChild>
            <w:div w:id="509294125">
              <w:marLeft w:val="0"/>
              <w:marRight w:val="0"/>
              <w:marTop w:val="0"/>
              <w:marBottom w:val="0"/>
              <w:divBdr>
                <w:top w:val="none" w:sz="0" w:space="0" w:color="auto"/>
                <w:left w:val="none" w:sz="0" w:space="0" w:color="auto"/>
                <w:bottom w:val="none" w:sz="0" w:space="0" w:color="auto"/>
                <w:right w:val="none" w:sz="0" w:space="0" w:color="auto"/>
              </w:divBdr>
            </w:div>
          </w:divsChild>
        </w:div>
        <w:div w:id="283508897">
          <w:marLeft w:val="0"/>
          <w:marRight w:val="0"/>
          <w:marTop w:val="0"/>
          <w:marBottom w:val="0"/>
          <w:divBdr>
            <w:top w:val="none" w:sz="0" w:space="0" w:color="auto"/>
            <w:left w:val="none" w:sz="0" w:space="0" w:color="auto"/>
            <w:bottom w:val="none" w:sz="0" w:space="0" w:color="auto"/>
            <w:right w:val="none" w:sz="0" w:space="0" w:color="auto"/>
          </w:divBdr>
        </w:div>
        <w:div w:id="1387298747">
          <w:marLeft w:val="0"/>
          <w:marRight w:val="0"/>
          <w:marTop w:val="0"/>
          <w:marBottom w:val="0"/>
          <w:divBdr>
            <w:top w:val="none" w:sz="0" w:space="0" w:color="auto"/>
            <w:left w:val="none" w:sz="0" w:space="0" w:color="auto"/>
            <w:bottom w:val="none" w:sz="0" w:space="0" w:color="auto"/>
            <w:right w:val="none" w:sz="0" w:space="0" w:color="auto"/>
          </w:divBdr>
          <w:divsChild>
            <w:div w:id="519702307">
              <w:marLeft w:val="0"/>
              <w:marRight w:val="0"/>
              <w:marTop w:val="0"/>
              <w:marBottom w:val="0"/>
              <w:divBdr>
                <w:top w:val="none" w:sz="0" w:space="0" w:color="auto"/>
                <w:left w:val="none" w:sz="0" w:space="0" w:color="auto"/>
                <w:bottom w:val="none" w:sz="0" w:space="0" w:color="auto"/>
                <w:right w:val="none" w:sz="0" w:space="0" w:color="auto"/>
              </w:divBdr>
            </w:div>
          </w:divsChild>
        </w:div>
        <w:div w:id="1181625653">
          <w:marLeft w:val="0"/>
          <w:marRight w:val="0"/>
          <w:marTop w:val="0"/>
          <w:marBottom w:val="0"/>
          <w:divBdr>
            <w:top w:val="none" w:sz="0" w:space="0" w:color="auto"/>
            <w:left w:val="none" w:sz="0" w:space="0" w:color="auto"/>
            <w:bottom w:val="none" w:sz="0" w:space="0" w:color="auto"/>
            <w:right w:val="none" w:sz="0" w:space="0" w:color="auto"/>
          </w:divBdr>
        </w:div>
        <w:div w:id="816605306">
          <w:marLeft w:val="0"/>
          <w:marRight w:val="0"/>
          <w:marTop w:val="0"/>
          <w:marBottom w:val="0"/>
          <w:divBdr>
            <w:top w:val="none" w:sz="0" w:space="0" w:color="auto"/>
            <w:left w:val="none" w:sz="0" w:space="0" w:color="auto"/>
            <w:bottom w:val="none" w:sz="0" w:space="0" w:color="auto"/>
            <w:right w:val="none" w:sz="0" w:space="0" w:color="auto"/>
          </w:divBdr>
          <w:divsChild>
            <w:div w:id="1832334781">
              <w:marLeft w:val="0"/>
              <w:marRight w:val="0"/>
              <w:marTop w:val="0"/>
              <w:marBottom w:val="0"/>
              <w:divBdr>
                <w:top w:val="none" w:sz="0" w:space="0" w:color="auto"/>
                <w:left w:val="none" w:sz="0" w:space="0" w:color="auto"/>
                <w:bottom w:val="none" w:sz="0" w:space="0" w:color="auto"/>
                <w:right w:val="none" w:sz="0" w:space="0" w:color="auto"/>
              </w:divBdr>
            </w:div>
          </w:divsChild>
        </w:div>
        <w:div w:id="972831809">
          <w:marLeft w:val="0"/>
          <w:marRight w:val="0"/>
          <w:marTop w:val="0"/>
          <w:marBottom w:val="0"/>
          <w:divBdr>
            <w:top w:val="none" w:sz="0" w:space="0" w:color="auto"/>
            <w:left w:val="none" w:sz="0" w:space="0" w:color="auto"/>
            <w:bottom w:val="none" w:sz="0" w:space="0" w:color="auto"/>
            <w:right w:val="none" w:sz="0" w:space="0" w:color="auto"/>
          </w:divBdr>
        </w:div>
        <w:div w:id="1305695110">
          <w:marLeft w:val="0"/>
          <w:marRight w:val="0"/>
          <w:marTop w:val="0"/>
          <w:marBottom w:val="0"/>
          <w:divBdr>
            <w:top w:val="none" w:sz="0" w:space="0" w:color="auto"/>
            <w:left w:val="none" w:sz="0" w:space="0" w:color="auto"/>
            <w:bottom w:val="none" w:sz="0" w:space="0" w:color="auto"/>
            <w:right w:val="none" w:sz="0" w:space="0" w:color="auto"/>
          </w:divBdr>
          <w:divsChild>
            <w:div w:id="509099761">
              <w:marLeft w:val="0"/>
              <w:marRight w:val="0"/>
              <w:marTop w:val="0"/>
              <w:marBottom w:val="0"/>
              <w:divBdr>
                <w:top w:val="none" w:sz="0" w:space="0" w:color="auto"/>
                <w:left w:val="none" w:sz="0" w:space="0" w:color="auto"/>
                <w:bottom w:val="none" w:sz="0" w:space="0" w:color="auto"/>
                <w:right w:val="none" w:sz="0" w:space="0" w:color="auto"/>
              </w:divBdr>
            </w:div>
          </w:divsChild>
        </w:div>
        <w:div w:id="1733383859">
          <w:marLeft w:val="0"/>
          <w:marRight w:val="0"/>
          <w:marTop w:val="0"/>
          <w:marBottom w:val="0"/>
          <w:divBdr>
            <w:top w:val="none" w:sz="0" w:space="0" w:color="auto"/>
            <w:left w:val="none" w:sz="0" w:space="0" w:color="auto"/>
            <w:bottom w:val="none" w:sz="0" w:space="0" w:color="auto"/>
            <w:right w:val="none" w:sz="0" w:space="0" w:color="auto"/>
          </w:divBdr>
        </w:div>
        <w:div w:id="1847090439">
          <w:marLeft w:val="0"/>
          <w:marRight w:val="0"/>
          <w:marTop w:val="0"/>
          <w:marBottom w:val="0"/>
          <w:divBdr>
            <w:top w:val="none" w:sz="0" w:space="0" w:color="auto"/>
            <w:left w:val="none" w:sz="0" w:space="0" w:color="auto"/>
            <w:bottom w:val="none" w:sz="0" w:space="0" w:color="auto"/>
            <w:right w:val="none" w:sz="0" w:space="0" w:color="auto"/>
          </w:divBdr>
          <w:divsChild>
            <w:div w:id="901720490">
              <w:marLeft w:val="0"/>
              <w:marRight w:val="0"/>
              <w:marTop w:val="0"/>
              <w:marBottom w:val="0"/>
              <w:divBdr>
                <w:top w:val="none" w:sz="0" w:space="0" w:color="auto"/>
                <w:left w:val="none" w:sz="0" w:space="0" w:color="auto"/>
                <w:bottom w:val="none" w:sz="0" w:space="0" w:color="auto"/>
                <w:right w:val="none" w:sz="0" w:space="0" w:color="auto"/>
              </w:divBdr>
            </w:div>
          </w:divsChild>
        </w:div>
        <w:div w:id="1660037319">
          <w:marLeft w:val="0"/>
          <w:marRight w:val="0"/>
          <w:marTop w:val="300"/>
          <w:marBottom w:val="0"/>
          <w:divBdr>
            <w:top w:val="none" w:sz="0" w:space="0" w:color="auto"/>
            <w:left w:val="none" w:sz="0" w:space="0" w:color="auto"/>
            <w:bottom w:val="none" w:sz="0" w:space="0" w:color="auto"/>
            <w:right w:val="none" w:sz="0" w:space="0" w:color="auto"/>
          </w:divBdr>
          <w:divsChild>
            <w:div w:id="1002659729">
              <w:marLeft w:val="0"/>
              <w:marRight w:val="0"/>
              <w:marTop w:val="0"/>
              <w:marBottom w:val="0"/>
              <w:divBdr>
                <w:top w:val="none" w:sz="0" w:space="0" w:color="auto"/>
                <w:left w:val="none" w:sz="0" w:space="0" w:color="auto"/>
                <w:bottom w:val="none" w:sz="0" w:space="0" w:color="auto"/>
                <w:right w:val="none" w:sz="0" w:space="0" w:color="auto"/>
              </w:divBdr>
              <w:divsChild>
                <w:div w:id="209270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163660">
          <w:marLeft w:val="0"/>
          <w:marRight w:val="0"/>
          <w:marTop w:val="300"/>
          <w:marBottom w:val="0"/>
          <w:divBdr>
            <w:top w:val="none" w:sz="0" w:space="0" w:color="auto"/>
            <w:left w:val="none" w:sz="0" w:space="0" w:color="auto"/>
            <w:bottom w:val="none" w:sz="0" w:space="0" w:color="auto"/>
            <w:right w:val="none" w:sz="0" w:space="0" w:color="auto"/>
          </w:divBdr>
          <w:divsChild>
            <w:div w:id="2115704561">
              <w:marLeft w:val="0"/>
              <w:marRight w:val="0"/>
              <w:marTop w:val="0"/>
              <w:marBottom w:val="0"/>
              <w:divBdr>
                <w:top w:val="none" w:sz="0" w:space="0" w:color="auto"/>
                <w:left w:val="none" w:sz="0" w:space="0" w:color="auto"/>
                <w:bottom w:val="none" w:sz="0" w:space="0" w:color="auto"/>
                <w:right w:val="none" w:sz="0" w:space="0" w:color="auto"/>
              </w:divBdr>
              <w:divsChild>
                <w:div w:id="1973754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927991">
          <w:marLeft w:val="0"/>
          <w:marRight w:val="0"/>
          <w:marTop w:val="300"/>
          <w:marBottom w:val="0"/>
          <w:divBdr>
            <w:top w:val="none" w:sz="0" w:space="0" w:color="auto"/>
            <w:left w:val="none" w:sz="0" w:space="0" w:color="auto"/>
            <w:bottom w:val="none" w:sz="0" w:space="0" w:color="auto"/>
            <w:right w:val="none" w:sz="0" w:space="0" w:color="auto"/>
          </w:divBdr>
          <w:divsChild>
            <w:div w:id="306715401">
              <w:marLeft w:val="0"/>
              <w:marRight w:val="0"/>
              <w:marTop w:val="0"/>
              <w:marBottom w:val="0"/>
              <w:divBdr>
                <w:top w:val="none" w:sz="0" w:space="0" w:color="auto"/>
                <w:left w:val="none" w:sz="0" w:space="0" w:color="auto"/>
                <w:bottom w:val="none" w:sz="0" w:space="0" w:color="auto"/>
                <w:right w:val="none" w:sz="0" w:space="0" w:color="auto"/>
              </w:divBdr>
              <w:divsChild>
                <w:div w:id="37978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00538">
          <w:marLeft w:val="0"/>
          <w:marRight w:val="0"/>
          <w:marTop w:val="300"/>
          <w:marBottom w:val="0"/>
          <w:divBdr>
            <w:top w:val="none" w:sz="0" w:space="0" w:color="auto"/>
            <w:left w:val="none" w:sz="0" w:space="0" w:color="auto"/>
            <w:bottom w:val="none" w:sz="0" w:space="0" w:color="auto"/>
            <w:right w:val="none" w:sz="0" w:space="0" w:color="auto"/>
          </w:divBdr>
          <w:divsChild>
            <w:div w:id="89815702">
              <w:marLeft w:val="0"/>
              <w:marRight w:val="0"/>
              <w:marTop w:val="0"/>
              <w:marBottom w:val="0"/>
              <w:divBdr>
                <w:top w:val="none" w:sz="0" w:space="0" w:color="auto"/>
                <w:left w:val="none" w:sz="0" w:space="0" w:color="auto"/>
                <w:bottom w:val="none" w:sz="0" w:space="0" w:color="auto"/>
                <w:right w:val="none" w:sz="0" w:space="0" w:color="auto"/>
              </w:divBdr>
              <w:divsChild>
                <w:div w:id="100926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456685">
      <w:bodyDiv w:val="1"/>
      <w:marLeft w:val="0"/>
      <w:marRight w:val="0"/>
      <w:marTop w:val="0"/>
      <w:marBottom w:val="0"/>
      <w:divBdr>
        <w:top w:val="none" w:sz="0" w:space="0" w:color="auto"/>
        <w:left w:val="none" w:sz="0" w:space="0" w:color="auto"/>
        <w:bottom w:val="none" w:sz="0" w:space="0" w:color="auto"/>
        <w:right w:val="none" w:sz="0" w:space="0" w:color="auto"/>
      </w:divBdr>
      <w:divsChild>
        <w:div w:id="466361649">
          <w:marLeft w:val="0"/>
          <w:marRight w:val="0"/>
          <w:marTop w:val="0"/>
          <w:marBottom w:val="0"/>
          <w:divBdr>
            <w:top w:val="none" w:sz="0" w:space="0" w:color="auto"/>
            <w:left w:val="none" w:sz="0" w:space="0" w:color="auto"/>
            <w:bottom w:val="none" w:sz="0" w:space="0" w:color="auto"/>
            <w:right w:val="none" w:sz="0" w:space="0" w:color="auto"/>
          </w:divBdr>
        </w:div>
        <w:div w:id="29886217">
          <w:marLeft w:val="0"/>
          <w:marRight w:val="0"/>
          <w:marTop w:val="0"/>
          <w:marBottom w:val="0"/>
          <w:divBdr>
            <w:top w:val="none" w:sz="0" w:space="0" w:color="auto"/>
            <w:left w:val="none" w:sz="0" w:space="0" w:color="auto"/>
            <w:bottom w:val="none" w:sz="0" w:space="0" w:color="auto"/>
            <w:right w:val="none" w:sz="0" w:space="0" w:color="auto"/>
          </w:divBdr>
          <w:divsChild>
            <w:div w:id="2027903910">
              <w:marLeft w:val="0"/>
              <w:marRight w:val="0"/>
              <w:marTop w:val="0"/>
              <w:marBottom w:val="0"/>
              <w:divBdr>
                <w:top w:val="none" w:sz="0" w:space="0" w:color="auto"/>
                <w:left w:val="none" w:sz="0" w:space="0" w:color="auto"/>
                <w:bottom w:val="none" w:sz="0" w:space="0" w:color="auto"/>
                <w:right w:val="none" w:sz="0" w:space="0" w:color="auto"/>
              </w:divBdr>
            </w:div>
          </w:divsChild>
        </w:div>
        <w:div w:id="1922372493">
          <w:marLeft w:val="0"/>
          <w:marRight w:val="0"/>
          <w:marTop w:val="0"/>
          <w:marBottom w:val="0"/>
          <w:divBdr>
            <w:top w:val="none" w:sz="0" w:space="0" w:color="auto"/>
            <w:left w:val="none" w:sz="0" w:space="0" w:color="auto"/>
            <w:bottom w:val="none" w:sz="0" w:space="0" w:color="auto"/>
            <w:right w:val="none" w:sz="0" w:space="0" w:color="auto"/>
          </w:divBdr>
        </w:div>
        <w:div w:id="1167943679">
          <w:marLeft w:val="0"/>
          <w:marRight w:val="0"/>
          <w:marTop w:val="0"/>
          <w:marBottom w:val="0"/>
          <w:divBdr>
            <w:top w:val="none" w:sz="0" w:space="0" w:color="auto"/>
            <w:left w:val="none" w:sz="0" w:space="0" w:color="auto"/>
            <w:bottom w:val="none" w:sz="0" w:space="0" w:color="auto"/>
            <w:right w:val="none" w:sz="0" w:space="0" w:color="auto"/>
          </w:divBdr>
          <w:divsChild>
            <w:div w:id="461309824">
              <w:marLeft w:val="0"/>
              <w:marRight w:val="0"/>
              <w:marTop w:val="0"/>
              <w:marBottom w:val="0"/>
              <w:divBdr>
                <w:top w:val="none" w:sz="0" w:space="0" w:color="auto"/>
                <w:left w:val="none" w:sz="0" w:space="0" w:color="auto"/>
                <w:bottom w:val="none" w:sz="0" w:space="0" w:color="auto"/>
                <w:right w:val="none" w:sz="0" w:space="0" w:color="auto"/>
              </w:divBdr>
            </w:div>
          </w:divsChild>
        </w:div>
        <w:div w:id="1461217628">
          <w:marLeft w:val="0"/>
          <w:marRight w:val="0"/>
          <w:marTop w:val="0"/>
          <w:marBottom w:val="0"/>
          <w:divBdr>
            <w:top w:val="none" w:sz="0" w:space="0" w:color="auto"/>
            <w:left w:val="none" w:sz="0" w:space="0" w:color="auto"/>
            <w:bottom w:val="none" w:sz="0" w:space="0" w:color="auto"/>
            <w:right w:val="none" w:sz="0" w:space="0" w:color="auto"/>
          </w:divBdr>
        </w:div>
        <w:div w:id="398987125">
          <w:marLeft w:val="0"/>
          <w:marRight w:val="0"/>
          <w:marTop w:val="0"/>
          <w:marBottom w:val="0"/>
          <w:divBdr>
            <w:top w:val="none" w:sz="0" w:space="0" w:color="auto"/>
            <w:left w:val="none" w:sz="0" w:space="0" w:color="auto"/>
            <w:bottom w:val="none" w:sz="0" w:space="0" w:color="auto"/>
            <w:right w:val="none" w:sz="0" w:space="0" w:color="auto"/>
          </w:divBdr>
          <w:divsChild>
            <w:div w:id="601769149">
              <w:marLeft w:val="0"/>
              <w:marRight w:val="0"/>
              <w:marTop w:val="0"/>
              <w:marBottom w:val="0"/>
              <w:divBdr>
                <w:top w:val="none" w:sz="0" w:space="0" w:color="auto"/>
                <w:left w:val="none" w:sz="0" w:space="0" w:color="auto"/>
                <w:bottom w:val="none" w:sz="0" w:space="0" w:color="auto"/>
                <w:right w:val="none" w:sz="0" w:space="0" w:color="auto"/>
              </w:divBdr>
            </w:div>
          </w:divsChild>
        </w:div>
        <w:div w:id="455296756">
          <w:marLeft w:val="0"/>
          <w:marRight w:val="0"/>
          <w:marTop w:val="0"/>
          <w:marBottom w:val="0"/>
          <w:divBdr>
            <w:top w:val="none" w:sz="0" w:space="0" w:color="auto"/>
            <w:left w:val="none" w:sz="0" w:space="0" w:color="auto"/>
            <w:bottom w:val="none" w:sz="0" w:space="0" w:color="auto"/>
            <w:right w:val="none" w:sz="0" w:space="0" w:color="auto"/>
          </w:divBdr>
        </w:div>
        <w:div w:id="1437942157">
          <w:marLeft w:val="0"/>
          <w:marRight w:val="0"/>
          <w:marTop w:val="0"/>
          <w:marBottom w:val="0"/>
          <w:divBdr>
            <w:top w:val="none" w:sz="0" w:space="0" w:color="auto"/>
            <w:left w:val="none" w:sz="0" w:space="0" w:color="auto"/>
            <w:bottom w:val="none" w:sz="0" w:space="0" w:color="auto"/>
            <w:right w:val="none" w:sz="0" w:space="0" w:color="auto"/>
          </w:divBdr>
          <w:divsChild>
            <w:div w:id="374476510">
              <w:marLeft w:val="0"/>
              <w:marRight w:val="0"/>
              <w:marTop w:val="0"/>
              <w:marBottom w:val="0"/>
              <w:divBdr>
                <w:top w:val="none" w:sz="0" w:space="0" w:color="auto"/>
                <w:left w:val="none" w:sz="0" w:space="0" w:color="auto"/>
                <w:bottom w:val="none" w:sz="0" w:space="0" w:color="auto"/>
                <w:right w:val="none" w:sz="0" w:space="0" w:color="auto"/>
              </w:divBdr>
            </w:div>
          </w:divsChild>
        </w:div>
        <w:div w:id="1218593096">
          <w:marLeft w:val="0"/>
          <w:marRight w:val="0"/>
          <w:marTop w:val="0"/>
          <w:marBottom w:val="0"/>
          <w:divBdr>
            <w:top w:val="none" w:sz="0" w:space="0" w:color="auto"/>
            <w:left w:val="none" w:sz="0" w:space="0" w:color="auto"/>
            <w:bottom w:val="none" w:sz="0" w:space="0" w:color="auto"/>
            <w:right w:val="none" w:sz="0" w:space="0" w:color="auto"/>
          </w:divBdr>
        </w:div>
        <w:div w:id="1292246902">
          <w:marLeft w:val="0"/>
          <w:marRight w:val="0"/>
          <w:marTop w:val="0"/>
          <w:marBottom w:val="0"/>
          <w:divBdr>
            <w:top w:val="none" w:sz="0" w:space="0" w:color="auto"/>
            <w:left w:val="none" w:sz="0" w:space="0" w:color="auto"/>
            <w:bottom w:val="none" w:sz="0" w:space="0" w:color="auto"/>
            <w:right w:val="none" w:sz="0" w:space="0" w:color="auto"/>
          </w:divBdr>
          <w:divsChild>
            <w:div w:id="269553987">
              <w:marLeft w:val="0"/>
              <w:marRight w:val="0"/>
              <w:marTop w:val="0"/>
              <w:marBottom w:val="0"/>
              <w:divBdr>
                <w:top w:val="none" w:sz="0" w:space="0" w:color="auto"/>
                <w:left w:val="none" w:sz="0" w:space="0" w:color="auto"/>
                <w:bottom w:val="none" w:sz="0" w:space="0" w:color="auto"/>
                <w:right w:val="none" w:sz="0" w:space="0" w:color="auto"/>
              </w:divBdr>
            </w:div>
          </w:divsChild>
        </w:div>
        <w:div w:id="2013682451">
          <w:marLeft w:val="0"/>
          <w:marRight w:val="0"/>
          <w:marTop w:val="0"/>
          <w:marBottom w:val="0"/>
          <w:divBdr>
            <w:top w:val="none" w:sz="0" w:space="0" w:color="auto"/>
            <w:left w:val="none" w:sz="0" w:space="0" w:color="auto"/>
            <w:bottom w:val="none" w:sz="0" w:space="0" w:color="auto"/>
            <w:right w:val="none" w:sz="0" w:space="0" w:color="auto"/>
          </w:divBdr>
        </w:div>
        <w:div w:id="610553704">
          <w:marLeft w:val="0"/>
          <w:marRight w:val="0"/>
          <w:marTop w:val="0"/>
          <w:marBottom w:val="0"/>
          <w:divBdr>
            <w:top w:val="none" w:sz="0" w:space="0" w:color="auto"/>
            <w:left w:val="none" w:sz="0" w:space="0" w:color="auto"/>
            <w:bottom w:val="none" w:sz="0" w:space="0" w:color="auto"/>
            <w:right w:val="none" w:sz="0" w:space="0" w:color="auto"/>
          </w:divBdr>
          <w:divsChild>
            <w:div w:id="2035761581">
              <w:marLeft w:val="0"/>
              <w:marRight w:val="0"/>
              <w:marTop w:val="0"/>
              <w:marBottom w:val="0"/>
              <w:divBdr>
                <w:top w:val="none" w:sz="0" w:space="0" w:color="auto"/>
                <w:left w:val="none" w:sz="0" w:space="0" w:color="auto"/>
                <w:bottom w:val="none" w:sz="0" w:space="0" w:color="auto"/>
                <w:right w:val="none" w:sz="0" w:space="0" w:color="auto"/>
              </w:divBdr>
            </w:div>
          </w:divsChild>
        </w:div>
        <w:div w:id="1913813613">
          <w:marLeft w:val="0"/>
          <w:marRight w:val="0"/>
          <w:marTop w:val="0"/>
          <w:marBottom w:val="0"/>
          <w:divBdr>
            <w:top w:val="none" w:sz="0" w:space="0" w:color="auto"/>
            <w:left w:val="none" w:sz="0" w:space="0" w:color="auto"/>
            <w:bottom w:val="none" w:sz="0" w:space="0" w:color="auto"/>
            <w:right w:val="none" w:sz="0" w:space="0" w:color="auto"/>
          </w:divBdr>
        </w:div>
        <w:div w:id="1798641310">
          <w:marLeft w:val="0"/>
          <w:marRight w:val="0"/>
          <w:marTop w:val="0"/>
          <w:marBottom w:val="0"/>
          <w:divBdr>
            <w:top w:val="none" w:sz="0" w:space="0" w:color="auto"/>
            <w:left w:val="none" w:sz="0" w:space="0" w:color="auto"/>
            <w:bottom w:val="none" w:sz="0" w:space="0" w:color="auto"/>
            <w:right w:val="none" w:sz="0" w:space="0" w:color="auto"/>
          </w:divBdr>
          <w:divsChild>
            <w:div w:id="1184397260">
              <w:marLeft w:val="0"/>
              <w:marRight w:val="0"/>
              <w:marTop w:val="0"/>
              <w:marBottom w:val="0"/>
              <w:divBdr>
                <w:top w:val="none" w:sz="0" w:space="0" w:color="auto"/>
                <w:left w:val="none" w:sz="0" w:space="0" w:color="auto"/>
                <w:bottom w:val="none" w:sz="0" w:space="0" w:color="auto"/>
                <w:right w:val="none" w:sz="0" w:space="0" w:color="auto"/>
              </w:divBdr>
            </w:div>
          </w:divsChild>
        </w:div>
        <w:div w:id="1085764351">
          <w:marLeft w:val="0"/>
          <w:marRight w:val="0"/>
          <w:marTop w:val="300"/>
          <w:marBottom w:val="0"/>
          <w:divBdr>
            <w:top w:val="none" w:sz="0" w:space="0" w:color="auto"/>
            <w:left w:val="none" w:sz="0" w:space="0" w:color="auto"/>
            <w:bottom w:val="none" w:sz="0" w:space="0" w:color="auto"/>
            <w:right w:val="none" w:sz="0" w:space="0" w:color="auto"/>
          </w:divBdr>
          <w:divsChild>
            <w:div w:id="344523564">
              <w:marLeft w:val="0"/>
              <w:marRight w:val="0"/>
              <w:marTop w:val="0"/>
              <w:marBottom w:val="0"/>
              <w:divBdr>
                <w:top w:val="none" w:sz="0" w:space="0" w:color="auto"/>
                <w:left w:val="none" w:sz="0" w:space="0" w:color="auto"/>
                <w:bottom w:val="none" w:sz="0" w:space="0" w:color="auto"/>
                <w:right w:val="none" w:sz="0" w:space="0" w:color="auto"/>
              </w:divBdr>
              <w:divsChild>
                <w:div w:id="1190532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298979">
          <w:marLeft w:val="0"/>
          <w:marRight w:val="0"/>
          <w:marTop w:val="300"/>
          <w:marBottom w:val="0"/>
          <w:divBdr>
            <w:top w:val="none" w:sz="0" w:space="0" w:color="auto"/>
            <w:left w:val="none" w:sz="0" w:space="0" w:color="auto"/>
            <w:bottom w:val="none" w:sz="0" w:space="0" w:color="auto"/>
            <w:right w:val="none" w:sz="0" w:space="0" w:color="auto"/>
          </w:divBdr>
          <w:divsChild>
            <w:div w:id="1664431268">
              <w:marLeft w:val="0"/>
              <w:marRight w:val="0"/>
              <w:marTop w:val="0"/>
              <w:marBottom w:val="0"/>
              <w:divBdr>
                <w:top w:val="none" w:sz="0" w:space="0" w:color="auto"/>
                <w:left w:val="none" w:sz="0" w:space="0" w:color="auto"/>
                <w:bottom w:val="none" w:sz="0" w:space="0" w:color="auto"/>
                <w:right w:val="none" w:sz="0" w:space="0" w:color="auto"/>
              </w:divBdr>
              <w:divsChild>
                <w:div w:id="1247302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938082">
          <w:marLeft w:val="0"/>
          <w:marRight w:val="0"/>
          <w:marTop w:val="300"/>
          <w:marBottom w:val="0"/>
          <w:divBdr>
            <w:top w:val="none" w:sz="0" w:space="0" w:color="auto"/>
            <w:left w:val="none" w:sz="0" w:space="0" w:color="auto"/>
            <w:bottom w:val="none" w:sz="0" w:space="0" w:color="auto"/>
            <w:right w:val="none" w:sz="0" w:space="0" w:color="auto"/>
          </w:divBdr>
          <w:divsChild>
            <w:div w:id="2069180067">
              <w:marLeft w:val="0"/>
              <w:marRight w:val="0"/>
              <w:marTop w:val="0"/>
              <w:marBottom w:val="0"/>
              <w:divBdr>
                <w:top w:val="none" w:sz="0" w:space="0" w:color="auto"/>
                <w:left w:val="none" w:sz="0" w:space="0" w:color="auto"/>
                <w:bottom w:val="none" w:sz="0" w:space="0" w:color="auto"/>
                <w:right w:val="none" w:sz="0" w:space="0" w:color="auto"/>
              </w:divBdr>
              <w:divsChild>
                <w:div w:id="169588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35086">
          <w:marLeft w:val="0"/>
          <w:marRight w:val="0"/>
          <w:marTop w:val="300"/>
          <w:marBottom w:val="0"/>
          <w:divBdr>
            <w:top w:val="none" w:sz="0" w:space="0" w:color="auto"/>
            <w:left w:val="none" w:sz="0" w:space="0" w:color="auto"/>
            <w:bottom w:val="none" w:sz="0" w:space="0" w:color="auto"/>
            <w:right w:val="none" w:sz="0" w:space="0" w:color="auto"/>
          </w:divBdr>
          <w:divsChild>
            <w:div w:id="183520482">
              <w:marLeft w:val="0"/>
              <w:marRight w:val="0"/>
              <w:marTop w:val="0"/>
              <w:marBottom w:val="0"/>
              <w:divBdr>
                <w:top w:val="none" w:sz="0" w:space="0" w:color="auto"/>
                <w:left w:val="none" w:sz="0" w:space="0" w:color="auto"/>
                <w:bottom w:val="none" w:sz="0" w:space="0" w:color="auto"/>
                <w:right w:val="none" w:sz="0" w:space="0" w:color="auto"/>
              </w:divBdr>
              <w:divsChild>
                <w:div w:id="243075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8686785">
      <w:bodyDiv w:val="1"/>
      <w:marLeft w:val="0"/>
      <w:marRight w:val="0"/>
      <w:marTop w:val="0"/>
      <w:marBottom w:val="0"/>
      <w:divBdr>
        <w:top w:val="none" w:sz="0" w:space="0" w:color="auto"/>
        <w:left w:val="none" w:sz="0" w:space="0" w:color="auto"/>
        <w:bottom w:val="none" w:sz="0" w:space="0" w:color="auto"/>
        <w:right w:val="none" w:sz="0" w:space="0" w:color="auto"/>
      </w:divBdr>
      <w:divsChild>
        <w:div w:id="409232555">
          <w:marLeft w:val="0"/>
          <w:marRight w:val="0"/>
          <w:marTop w:val="0"/>
          <w:marBottom w:val="0"/>
          <w:divBdr>
            <w:top w:val="none" w:sz="0" w:space="0" w:color="auto"/>
            <w:left w:val="none" w:sz="0" w:space="0" w:color="auto"/>
            <w:bottom w:val="none" w:sz="0" w:space="0" w:color="auto"/>
            <w:right w:val="none" w:sz="0" w:space="0" w:color="auto"/>
          </w:divBdr>
        </w:div>
        <w:div w:id="1827210268">
          <w:marLeft w:val="0"/>
          <w:marRight w:val="0"/>
          <w:marTop w:val="0"/>
          <w:marBottom w:val="0"/>
          <w:divBdr>
            <w:top w:val="none" w:sz="0" w:space="0" w:color="auto"/>
            <w:left w:val="none" w:sz="0" w:space="0" w:color="auto"/>
            <w:bottom w:val="none" w:sz="0" w:space="0" w:color="auto"/>
            <w:right w:val="none" w:sz="0" w:space="0" w:color="auto"/>
          </w:divBdr>
          <w:divsChild>
            <w:div w:id="619343482">
              <w:marLeft w:val="0"/>
              <w:marRight w:val="0"/>
              <w:marTop w:val="0"/>
              <w:marBottom w:val="0"/>
              <w:divBdr>
                <w:top w:val="none" w:sz="0" w:space="0" w:color="auto"/>
                <w:left w:val="none" w:sz="0" w:space="0" w:color="auto"/>
                <w:bottom w:val="none" w:sz="0" w:space="0" w:color="auto"/>
                <w:right w:val="none" w:sz="0" w:space="0" w:color="auto"/>
              </w:divBdr>
            </w:div>
          </w:divsChild>
        </w:div>
        <w:div w:id="979577658">
          <w:marLeft w:val="0"/>
          <w:marRight w:val="0"/>
          <w:marTop w:val="0"/>
          <w:marBottom w:val="0"/>
          <w:divBdr>
            <w:top w:val="none" w:sz="0" w:space="0" w:color="auto"/>
            <w:left w:val="none" w:sz="0" w:space="0" w:color="auto"/>
            <w:bottom w:val="none" w:sz="0" w:space="0" w:color="auto"/>
            <w:right w:val="none" w:sz="0" w:space="0" w:color="auto"/>
          </w:divBdr>
        </w:div>
        <w:div w:id="1819109906">
          <w:marLeft w:val="0"/>
          <w:marRight w:val="0"/>
          <w:marTop w:val="0"/>
          <w:marBottom w:val="0"/>
          <w:divBdr>
            <w:top w:val="none" w:sz="0" w:space="0" w:color="auto"/>
            <w:left w:val="none" w:sz="0" w:space="0" w:color="auto"/>
            <w:bottom w:val="none" w:sz="0" w:space="0" w:color="auto"/>
            <w:right w:val="none" w:sz="0" w:space="0" w:color="auto"/>
          </w:divBdr>
          <w:divsChild>
            <w:div w:id="1987317323">
              <w:marLeft w:val="0"/>
              <w:marRight w:val="0"/>
              <w:marTop w:val="0"/>
              <w:marBottom w:val="0"/>
              <w:divBdr>
                <w:top w:val="none" w:sz="0" w:space="0" w:color="auto"/>
                <w:left w:val="none" w:sz="0" w:space="0" w:color="auto"/>
                <w:bottom w:val="none" w:sz="0" w:space="0" w:color="auto"/>
                <w:right w:val="none" w:sz="0" w:space="0" w:color="auto"/>
              </w:divBdr>
            </w:div>
          </w:divsChild>
        </w:div>
        <w:div w:id="1400398982">
          <w:marLeft w:val="0"/>
          <w:marRight w:val="0"/>
          <w:marTop w:val="0"/>
          <w:marBottom w:val="0"/>
          <w:divBdr>
            <w:top w:val="none" w:sz="0" w:space="0" w:color="auto"/>
            <w:left w:val="none" w:sz="0" w:space="0" w:color="auto"/>
            <w:bottom w:val="none" w:sz="0" w:space="0" w:color="auto"/>
            <w:right w:val="none" w:sz="0" w:space="0" w:color="auto"/>
          </w:divBdr>
        </w:div>
        <w:div w:id="1926500847">
          <w:marLeft w:val="0"/>
          <w:marRight w:val="0"/>
          <w:marTop w:val="0"/>
          <w:marBottom w:val="0"/>
          <w:divBdr>
            <w:top w:val="none" w:sz="0" w:space="0" w:color="auto"/>
            <w:left w:val="none" w:sz="0" w:space="0" w:color="auto"/>
            <w:bottom w:val="none" w:sz="0" w:space="0" w:color="auto"/>
            <w:right w:val="none" w:sz="0" w:space="0" w:color="auto"/>
          </w:divBdr>
          <w:divsChild>
            <w:div w:id="30615958">
              <w:marLeft w:val="0"/>
              <w:marRight w:val="0"/>
              <w:marTop w:val="0"/>
              <w:marBottom w:val="0"/>
              <w:divBdr>
                <w:top w:val="none" w:sz="0" w:space="0" w:color="auto"/>
                <w:left w:val="none" w:sz="0" w:space="0" w:color="auto"/>
                <w:bottom w:val="none" w:sz="0" w:space="0" w:color="auto"/>
                <w:right w:val="none" w:sz="0" w:space="0" w:color="auto"/>
              </w:divBdr>
            </w:div>
          </w:divsChild>
        </w:div>
        <w:div w:id="295110838">
          <w:marLeft w:val="0"/>
          <w:marRight w:val="0"/>
          <w:marTop w:val="0"/>
          <w:marBottom w:val="0"/>
          <w:divBdr>
            <w:top w:val="none" w:sz="0" w:space="0" w:color="auto"/>
            <w:left w:val="none" w:sz="0" w:space="0" w:color="auto"/>
            <w:bottom w:val="none" w:sz="0" w:space="0" w:color="auto"/>
            <w:right w:val="none" w:sz="0" w:space="0" w:color="auto"/>
          </w:divBdr>
        </w:div>
        <w:div w:id="786047406">
          <w:marLeft w:val="0"/>
          <w:marRight w:val="0"/>
          <w:marTop w:val="0"/>
          <w:marBottom w:val="0"/>
          <w:divBdr>
            <w:top w:val="none" w:sz="0" w:space="0" w:color="auto"/>
            <w:left w:val="none" w:sz="0" w:space="0" w:color="auto"/>
            <w:bottom w:val="none" w:sz="0" w:space="0" w:color="auto"/>
            <w:right w:val="none" w:sz="0" w:space="0" w:color="auto"/>
          </w:divBdr>
          <w:divsChild>
            <w:div w:id="849947028">
              <w:marLeft w:val="0"/>
              <w:marRight w:val="0"/>
              <w:marTop w:val="0"/>
              <w:marBottom w:val="0"/>
              <w:divBdr>
                <w:top w:val="none" w:sz="0" w:space="0" w:color="auto"/>
                <w:left w:val="none" w:sz="0" w:space="0" w:color="auto"/>
                <w:bottom w:val="none" w:sz="0" w:space="0" w:color="auto"/>
                <w:right w:val="none" w:sz="0" w:space="0" w:color="auto"/>
              </w:divBdr>
            </w:div>
          </w:divsChild>
        </w:div>
        <w:div w:id="268859288">
          <w:marLeft w:val="0"/>
          <w:marRight w:val="0"/>
          <w:marTop w:val="0"/>
          <w:marBottom w:val="0"/>
          <w:divBdr>
            <w:top w:val="none" w:sz="0" w:space="0" w:color="auto"/>
            <w:left w:val="none" w:sz="0" w:space="0" w:color="auto"/>
            <w:bottom w:val="none" w:sz="0" w:space="0" w:color="auto"/>
            <w:right w:val="none" w:sz="0" w:space="0" w:color="auto"/>
          </w:divBdr>
        </w:div>
        <w:div w:id="426004759">
          <w:marLeft w:val="0"/>
          <w:marRight w:val="0"/>
          <w:marTop w:val="0"/>
          <w:marBottom w:val="0"/>
          <w:divBdr>
            <w:top w:val="none" w:sz="0" w:space="0" w:color="auto"/>
            <w:left w:val="none" w:sz="0" w:space="0" w:color="auto"/>
            <w:bottom w:val="none" w:sz="0" w:space="0" w:color="auto"/>
            <w:right w:val="none" w:sz="0" w:space="0" w:color="auto"/>
          </w:divBdr>
          <w:divsChild>
            <w:div w:id="975069999">
              <w:marLeft w:val="0"/>
              <w:marRight w:val="0"/>
              <w:marTop w:val="0"/>
              <w:marBottom w:val="0"/>
              <w:divBdr>
                <w:top w:val="none" w:sz="0" w:space="0" w:color="auto"/>
                <w:left w:val="none" w:sz="0" w:space="0" w:color="auto"/>
                <w:bottom w:val="none" w:sz="0" w:space="0" w:color="auto"/>
                <w:right w:val="none" w:sz="0" w:space="0" w:color="auto"/>
              </w:divBdr>
            </w:div>
          </w:divsChild>
        </w:div>
        <w:div w:id="155654285">
          <w:marLeft w:val="0"/>
          <w:marRight w:val="0"/>
          <w:marTop w:val="0"/>
          <w:marBottom w:val="0"/>
          <w:divBdr>
            <w:top w:val="none" w:sz="0" w:space="0" w:color="auto"/>
            <w:left w:val="none" w:sz="0" w:space="0" w:color="auto"/>
            <w:bottom w:val="none" w:sz="0" w:space="0" w:color="auto"/>
            <w:right w:val="none" w:sz="0" w:space="0" w:color="auto"/>
          </w:divBdr>
        </w:div>
        <w:div w:id="1824467278">
          <w:marLeft w:val="0"/>
          <w:marRight w:val="0"/>
          <w:marTop w:val="0"/>
          <w:marBottom w:val="0"/>
          <w:divBdr>
            <w:top w:val="none" w:sz="0" w:space="0" w:color="auto"/>
            <w:left w:val="none" w:sz="0" w:space="0" w:color="auto"/>
            <w:bottom w:val="none" w:sz="0" w:space="0" w:color="auto"/>
            <w:right w:val="none" w:sz="0" w:space="0" w:color="auto"/>
          </w:divBdr>
          <w:divsChild>
            <w:div w:id="1913391484">
              <w:marLeft w:val="0"/>
              <w:marRight w:val="0"/>
              <w:marTop w:val="0"/>
              <w:marBottom w:val="0"/>
              <w:divBdr>
                <w:top w:val="none" w:sz="0" w:space="0" w:color="auto"/>
                <w:left w:val="none" w:sz="0" w:space="0" w:color="auto"/>
                <w:bottom w:val="none" w:sz="0" w:space="0" w:color="auto"/>
                <w:right w:val="none" w:sz="0" w:space="0" w:color="auto"/>
              </w:divBdr>
            </w:div>
          </w:divsChild>
        </w:div>
        <w:div w:id="813255833">
          <w:marLeft w:val="0"/>
          <w:marRight w:val="0"/>
          <w:marTop w:val="0"/>
          <w:marBottom w:val="0"/>
          <w:divBdr>
            <w:top w:val="none" w:sz="0" w:space="0" w:color="auto"/>
            <w:left w:val="none" w:sz="0" w:space="0" w:color="auto"/>
            <w:bottom w:val="none" w:sz="0" w:space="0" w:color="auto"/>
            <w:right w:val="none" w:sz="0" w:space="0" w:color="auto"/>
          </w:divBdr>
        </w:div>
        <w:div w:id="1710956717">
          <w:marLeft w:val="0"/>
          <w:marRight w:val="0"/>
          <w:marTop w:val="0"/>
          <w:marBottom w:val="0"/>
          <w:divBdr>
            <w:top w:val="none" w:sz="0" w:space="0" w:color="auto"/>
            <w:left w:val="none" w:sz="0" w:space="0" w:color="auto"/>
            <w:bottom w:val="none" w:sz="0" w:space="0" w:color="auto"/>
            <w:right w:val="none" w:sz="0" w:space="0" w:color="auto"/>
          </w:divBdr>
          <w:divsChild>
            <w:div w:id="755978158">
              <w:marLeft w:val="0"/>
              <w:marRight w:val="0"/>
              <w:marTop w:val="0"/>
              <w:marBottom w:val="0"/>
              <w:divBdr>
                <w:top w:val="none" w:sz="0" w:space="0" w:color="auto"/>
                <w:left w:val="none" w:sz="0" w:space="0" w:color="auto"/>
                <w:bottom w:val="none" w:sz="0" w:space="0" w:color="auto"/>
                <w:right w:val="none" w:sz="0" w:space="0" w:color="auto"/>
              </w:divBdr>
            </w:div>
          </w:divsChild>
        </w:div>
        <w:div w:id="964702552">
          <w:marLeft w:val="0"/>
          <w:marRight w:val="0"/>
          <w:marTop w:val="300"/>
          <w:marBottom w:val="0"/>
          <w:divBdr>
            <w:top w:val="none" w:sz="0" w:space="0" w:color="auto"/>
            <w:left w:val="none" w:sz="0" w:space="0" w:color="auto"/>
            <w:bottom w:val="none" w:sz="0" w:space="0" w:color="auto"/>
            <w:right w:val="none" w:sz="0" w:space="0" w:color="auto"/>
          </w:divBdr>
          <w:divsChild>
            <w:div w:id="177742114">
              <w:marLeft w:val="0"/>
              <w:marRight w:val="0"/>
              <w:marTop w:val="0"/>
              <w:marBottom w:val="0"/>
              <w:divBdr>
                <w:top w:val="none" w:sz="0" w:space="0" w:color="auto"/>
                <w:left w:val="none" w:sz="0" w:space="0" w:color="auto"/>
                <w:bottom w:val="none" w:sz="0" w:space="0" w:color="auto"/>
                <w:right w:val="none" w:sz="0" w:space="0" w:color="auto"/>
              </w:divBdr>
              <w:divsChild>
                <w:div w:id="422411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386141">
          <w:marLeft w:val="0"/>
          <w:marRight w:val="0"/>
          <w:marTop w:val="300"/>
          <w:marBottom w:val="0"/>
          <w:divBdr>
            <w:top w:val="none" w:sz="0" w:space="0" w:color="auto"/>
            <w:left w:val="none" w:sz="0" w:space="0" w:color="auto"/>
            <w:bottom w:val="none" w:sz="0" w:space="0" w:color="auto"/>
            <w:right w:val="none" w:sz="0" w:space="0" w:color="auto"/>
          </w:divBdr>
          <w:divsChild>
            <w:div w:id="116527462">
              <w:marLeft w:val="0"/>
              <w:marRight w:val="0"/>
              <w:marTop w:val="0"/>
              <w:marBottom w:val="0"/>
              <w:divBdr>
                <w:top w:val="none" w:sz="0" w:space="0" w:color="auto"/>
                <w:left w:val="none" w:sz="0" w:space="0" w:color="auto"/>
                <w:bottom w:val="none" w:sz="0" w:space="0" w:color="auto"/>
                <w:right w:val="none" w:sz="0" w:space="0" w:color="auto"/>
              </w:divBdr>
              <w:divsChild>
                <w:div w:id="1517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19498">
          <w:marLeft w:val="0"/>
          <w:marRight w:val="0"/>
          <w:marTop w:val="300"/>
          <w:marBottom w:val="0"/>
          <w:divBdr>
            <w:top w:val="none" w:sz="0" w:space="0" w:color="auto"/>
            <w:left w:val="none" w:sz="0" w:space="0" w:color="auto"/>
            <w:bottom w:val="none" w:sz="0" w:space="0" w:color="auto"/>
            <w:right w:val="none" w:sz="0" w:space="0" w:color="auto"/>
          </w:divBdr>
          <w:divsChild>
            <w:div w:id="734623484">
              <w:marLeft w:val="0"/>
              <w:marRight w:val="0"/>
              <w:marTop w:val="0"/>
              <w:marBottom w:val="0"/>
              <w:divBdr>
                <w:top w:val="none" w:sz="0" w:space="0" w:color="auto"/>
                <w:left w:val="none" w:sz="0" w:space="0" w:color="auto"/>
                <w:bottom w:val="none" w:sz="0" w:space="0" w:color="auto"/>
                <w:right w:val="none" w:sz="0" w:space="0" w:color="auto"/>
              </w:divBdr>
              <w:divsChild>
                <w:div w:id="743601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833020">
          <w:marLeft w:val="0"/>
          <w:marRight w:val="0"/>
          <w:marTop w:val="300"/>
          <w:marBottom w:val="0"/>
          <w:divBdr>
            <w:top w:val="none" w:sz="0" w:space="0" w:color="auto"/>
            <w:left w:val="none" w:sz="0" w:space="0" w:color="auto"/>
            <w:bottom w:val="none" w:sz="0" w:space="0" w:color="auto"/>
            <w:right w:val="none" w:sz="0" w:space="0" w:color="auto"/>
          </w:divBdr>
          <w:divsChild>
            <w:div w:id="961499451">
              <w:marLeft w:val="0"/>
              <w:marRight w:val="0"/>
              <w:marTop w:val="0"/>
              <w:marBottom w:val="0"/>
              <w:divBdr>
                <w:top w:val="none" w:sz="0" w:space="0" w:color="auto"/>
                <w:left w:val="none" w:sz="0" w:space="0" w:color="auto"/>
                <w:bottom w:val="none" w:sz="0" w:space="0" w:color="auto"/>
                <w:right w:val="none" w:sz="0" w:space="0" w:color="auto"/>
              </w:divBdr>
              <w:divsChild>
                <w:div w:id="157851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882145">
      <w:bodyDiv w:val="1"/>
      <w:marLeft w:val="0"/>
      <w:marRight w:val="0"/>
      <w:marTop w:val="0"/>
      <w:marBottom w:val="0"/>
      <w:divBdr>
        <w:top w:val="none" w:sz="0" w:space="0" w:color="auto"/>
        <w:left w:val="none" w:sz="0" w:space="0" w:color="auto"/>
        <w:bottom w:val="none" w:sz="0" w:space="0" w:color="auto"/>
        <w:right w:val="none" w:sz="0" w:space="0" w:color="auto"/>
      </w:divBdr>
      <w:divsChild>
        <w:div w:id="1746801924">
          <w:marLeft w:val="0"/>
          <w:marRight w:val="0"/>
          <w:marTop w:val="0"/>
          <w:marBottom w:val="0"/>
          <w:divBdr>
            <w:top w:val="none" w:sz="0" w:space="0" w:color="auto"/>
            <w:left w:val="none" w:sz="0" w:space="0" w:color="auto"/>
            <w:bottom w:val="none" w:sz="0" w:space="0" w:color="auto"/>
            <w:right w:val="none" w:sz="0" w:space="0" w:color="auto"/>
          </w:divBdr>
        </w:div>
        <w:div w:id="1938058035">
          <w:marLeft w:val="0"/>
          <w:marRight w:val="0"/>
          <w:marTop w:val="0"/>
          <w:marBottom w:val="0"/>
          <w:divBdr>
            <w:top w:val="none" w:sz="0" w:space="0" w:color="auto"/>
            <w:left w:val="none" w:sz="0" w:space="0" w:color="auto"/>
            <w:bottom w:val="none" w:sz="0" w:space="0" w:color="auto"/>
            <w:right w:val="none" w:sz="0" w:space="0" w:color="auto"/>
          </w:divBdr>
          <w:divsChild>
            <w:div w:id="1323899131">
              <w:marLeft w:val="0"/>
              <w:marRight w:val="0"/>
              <w:marTop w:val="0"/>
              <w:marBottom w:val="0"/>
              <w:divBdr>
                <w:top w:val="none" w:sz="0" w:space="0" w:color="auto"/>
                <w:left w:val="none" w:sz="0" w:space="0" w:color="auto"/>
                <w:bottom w:val="none" w:sz="0" w:space="0" w:color="auto"/>
                <w:right w:val="none" w:sz="0" w:space="0" w:color="auto"/>
              </w:divBdr>
            </w:div>
          </w:divsChild>
        </w:div>
        <w:div w:id="734091112">
          <w:marLeft w:val="0"/>
          <w:marRight w:val="0"/>
          <w:marTop w:val="0"/>
          <w:marBottom w:val="0"/>
          <w:divBdr>
            <w:top w:val="none" w:sz="0" w:space="0" w:color="auto"/>
            <w:left w:val="none" w:sz="0" w:space="0" w:color="auto"/>
            <w:bottom w:val="none" w:sz="0" w:space="0" w:color="auto"/>
            <w:right w:val="none" w:sz="0" w:space="0" w:color="auto"/>
          </w:divBdr>
        </w:div>
        <w:div w:id="353189158">
          <w:marLeft w:val="0"/>
          <w:marRight w:val="0"/>
          <w:marTop w:val="0"/>
          <w:marBottom w:val="0"/>
          <w:divBdr>
            <w:top w:val="none" w:sz="0" w:space="0" w:color="auto"/>
            <w:left w:val="none" w:sz="0" w:space="0" w:color="auto"/>
            <w:bottom w:val="none" w:sz="0" w:space="0" w:color="auto"/>
            <w:right w:val="none" w:sz="0" w:space="0" w:color="auto"/>
          </w:divBdr>
          <w:divsChild>
            <w:div w:id="1668286208">
              <w:marLeft w:val="0"/>
              <w:marRight w:val="0"/>
              <w:marTop w:val="0"/>
              <w:marBottom w:val="0"/>
              <w:divBdr>
                <w:top w:val="none" w:sz="0" w:space="0" w:color="auto"/>
                <w:left w:val="none" w:sz="0" w:space="0" w:color="auto"/>
                <w:bottom w:val="none" w:sz="0" w:space="0" w:color="auto"/>
                <w:right w:val="none" w:sz="0" w:space="0" w:color="auto"/>
              </w:divBdr>
            </w:div>
          </w:divsChild>
        </w:div>
        <w:div w:id="69694205">
          <w:marLeft w:val="0"/>
          <w:marRight w:val="0"/>
          <w:marTop w:val="0"/>
          <w:marBottom w:val="0"/>
          <w:divBdr>
            <w:top w:val="none" w:sz="0" w:space="0" w:color="auto"/>
            <w:left w:val="none" w:sz="0" w:space="0" w:color="auto"/>
            <w:bottom w:val="none" w:sz="0" w:space="0" w:color="auto"/>
            <w:right w:val="none" w:sz="0" w:space="0" w:color="auto"/>
          </w:divBdr>
        </w:div>
        <w:div w:id="399564">
          <w:marLeft w:val="0"/>
          <w:marRight w:val="0"/>
          <w:marTop w:val="0"/>
          <w:marBottom w:val="0"/>
          <w:divBdr>
            <w:top w:val="none" w:sz="0" w:space="0" w:color="auto"/>
            <w:left w:val="none" w:sz="0" w:space="0" w:color="auto"/>
            <w:bottom w:val="none" w:sz="0" w:space="0" w:color="auto"/>
            <w:right w:val="none" w:sz="0" w:space="0" w:color="auto"/>
          </w:divBdr>
          <w:divsChild>
            <w:div w:id="77993038">
              <w:marLeft w:val="0"/>
              <w:marRight w:val="0"/>
              <w:marTop w:val="0"/>
              <w:marBottom w:val="0"/>
              <w:divBdr>
                <w:top w:val="none" w:sz="0" w:space="0" w:color="auto"/>
                <w:left w:val="none" w:sz="0" w:space="0" w:color="auto"/>
                <w:bottom w:val="none" w:sz="0" w:space="0" w:color="auto"/>
                <w:right w:val="none" w:sz="0" w:space="0" w:color="auto"/>
              </w:divBdr>
            </w:div>
          </w:divsChild>
        </w:div>
        <w:div w:id="1708212387">
          <w:marLeft w:val="0"/>
          <w:marRight w:val="0"/>
          <w:marTop w:val="0"/>
          <w:marBottom w:val="0"/>
          <w:divBdr>
            <w:top w:val="none" w:sz="0" w:space="0" w:color="auto"/>
            <w:left w:val="none" w:sz="0" w:space="0" w:color="auto"/>
            <w:bottom w:val="none" w:sz="0" w:space="0" w:color="auto"/>
            <w:right w:val="none" w:sz="0" w:space="0" w:color="auto"/>
          </w:divBdr>
        </w:div>
        <w:div w:id="15666088">
          <w:marLeft w:val="0"/>
          <w:marRight w:val="0"/>
          <w:marTop w:val="0"/>
          <w:marBottom w:val="0"/>
          <w:divBdr>
            <w:top w:val="none" w:sz="0" w:space="0" w:color="auto"/>
            <w:left w:val="none" w:sz="0" w:space="0" w:color="auto"/>
            <w:bottom w:val="none" w:sz="0" w:space="0" w:color="auto"/>
            <w:right w:val="none" w:sz="0" w:space="0" w:color="auto"/>
          </w:divBdr>
          <w:divsChild>
            <w:div w:id="1221787748">
              <w:marLeft w:val="0"/>
              <w:marRight w:val="0"/>
              <w:marTop w:val="0"/>
              <w:marBottom w:val="0"/>
              <w:divBdr>
                <w:top w:val="none" w:sz="0" w:space="0" w:color="auto"/>
                <w:left w:val="none" w:sz="0" w:space="0" w:color="auto"/>
                <w:bottom w:val="none" w:sz="0" w:space="0" w:color="auto"/>
                <w:right w:val="none" w:sz="0" w:space="0" w:color="auto"/>
              </w:divBdr>
            </w:div>
          </w:divsChild>
        </w:div>
        <w:div w:id="872115577">
          <w:marLeft w:val="0"/>
          <w:marRight w:val="0"/>
          <w:marTop w:val="0"/>
          <w:marBottom w:val="0"/>
          <w:divBdr>
            <w:top w:val="none" w:sz="0" w:space="0" w:color="auto"/>
            <w:left w:val="none" w:sz="0" w:space="0" w:color="auto"/>
            <w:bottom w:val="none" w:sz="0" w:space="0" w:color="auto"/>
            <w:right w:val="none" w:sz="0" w:space="0" w:color="auto"/>
          </w:divBdr>
        </w:div>
        <w:div w:id="94132025">
          <w:marLeft w:val="0"/>
          <w:marRight w:val="0"/>
          <w:marTop w:val="0"/>
          <w:marBottom w:val="0"/>
          <w:divBdr>
            <w:top w:val="none" w:sz="0" w:space="0" w:color="auto"/>
            <w:left w:val="none" w:sz="0" w:space="0" w:color="auto"/>
            <w:bottom w:val="none" w:sz="0" w:space="0" w:color="auto"/>
            <w:right w:val="none" w:sz="0" w:space="0" w:color="auto"/>
          </w:divBdr>
          <w:divsChild>
            <w:div w:id="1864779321">
              <w:marLeft w:val="0"/>
              <w:marRight w:val="0"/>
              <w:marTop w:val="0"/>
              <w:marBottom w:val="0"/>
              <w:divBdr>
                <w:top w:val="none" w:sz="0" w:space="0" w:color="auto"/>
                <w:left w:val="none" w:sz="0" w:space="0" w:color="auto"/>
                <w:bottom w:val="none" w:sz="0" w:space="0" w:color="auto"/>
                <w:right w:val="none" w:sz="0" w:space="0" w:color="auto"/>
              </w:divBdr>
            </w:div>
          </w:divsChild>
        </w:div>
        <w:div w:id="1051346242">
          <w:marLeft w:val="0"/>
          <w:marRight w:val="0"/>
          <w:marTop w:val="0"/>
          <w:marBottom w:val="0"/>
          <w:divBdr>
            <w:top w:val="none" w:sz="0" w:space="0" w:color="auto"/>
            <w:left w:val="none" w:sz="0" w:space="0" w:color="auto"/>
            <w:bottom w:val="none" w:sz="0" w:space="0" w:color="auto"/>
            <w:right w:val="none" w:sz="0" w:space="0" w:color="auto"/>
          </w:divBdr>
        </w:div>
        <w:div w:id="1603370551">
          <w:marLeft w:val="0"/>
          <w:marRight w:val="0"/>
          <w:marTop w:val="0"/>
          <w:marBottom w:val="0"/>
          <w:divBdr>
            <w:top w:val="none" w:sz="0" w:space="0" w:color="auto"/>
            <w:left w:val="none" w:sz="0" w:space="0" w:color="auto"/>
            <w:bottom w:val="none" w:sz="0" w:space="0" w:color="auto"/>
            <w:right w:val="none" w:sz="0" w:space="0" w:color="auto"/>
          </w:divBdr>
          <w:divsChild>
            <w:div w:id="163739512">
              <w:marLeft w:val="0"/>
              <w:marRight w:val="0"/>
              <w:marTop w:val="0"/>
              <w:marBottom w:val="0"/>
              <w:divBdr>
                <w:top w:val="none" w:sz="0" w:space="0" w:color="auto"/>
                <w:left w:val="none" w:sz="0" w:space="0" w:color="auto"/>
                <w:bottom w:val="none" w:sz="0" w:space="0" w:color="auto"/>
                <w:right w:val="none" w:sz="0" w:space="0" w:color="auto"/>
              </w:divBdr>
            </w:div>
          </w:divsChild>
        </w:div>
        <w:div w:id="1150747866">
          <w:marLeft w:val="0"/>
          <w:marRight w:val="0"/>
          <w:marTop w:val="0"/>
          <w:marBottom w:val="0"/>
          <w:divBdr>
            <w:top w:val="none" w:sz="0" w:space="0" w:color="auto"/>
            <w:left w:val="none" w:sz="0" w:space="0" w:color="auto"/>
            <w:bottom w:val="none" w:sz="0" w:space="0" w:color="auto"/>
            <w:right w:val="none" w:sz="0" w:space="0" w:color="auto"/>
          </w:divBdr>
        </w:div>
        <w:div w:id="235172348">
          <w:marLeft w:val="0"/>
          <w:marRight w:val="0"/>
          <w:marTop w:val="0"/>
          <w:marBottom w:val="0"/>
          <w:divBdr>
            <w:top w:val="none" w:sz="0" w:space="0" w:color="auto"/>
            <w:left w:val="none" w:sz="0" w:space="0" w:color="auto"/>
            <w:bottom w:val="none" w:sz="0" w:space="0" w:color="auto"/>
            <w:right w:val="none" w:sz="0" w:space="0" w:color="auto"/>
          </w:divBdr>
          <w:divsChild>
            <w:div w:id="881401134">
              <w:marLeft w:val="0"/>
              <w:marRight w:val="0"/>
              <w:marTop w:val="0"/>
              <w:marBottom w:val="0"/>
              <w:divBdr>
                <w:top w:val="none" w:sz="0" w:space="0" w:color="auto"/>
                <w:left w:val="none" w:sz="0" w:space="0" w:color="auto"/>
                <w:bottom w:val="none" w:sz="0" w:space="0" w:color="auto"/>
                <w:right w:val="none" w:sz="0" w:space="0" w:color="auto"/>
              </w:divBdr>
            </w:div>
          </w:divsChild>
        </w:div>
        <w:div w:id="2053074529">
          <w:marLeft w:val="0"/>
          <w:marRight w:val="0"/>
          <w:marTop w:val="300"/>
          <w:marBottom w:val="0"/>
          <w:divBdr>
            <w:top w:val="none" w:sz="0" w:space="0" w:color="auto"/>
            <w:left w:val="none" w:sz="0" w:space="0" w:color="auto"/>
            <w:bottom w:val="none" w:sz="0" w:space="0" w:color="auto"/>
            <w:right w:val="none" w:sz="0" w:space="0" w:color="auto"/>
          </w:divBdr>
          <w:divsChild>
            <w:div w:id="1070227369">
              <w:marLeft w:val="0"/>
              <w:marRight w:val="0"/>
              <w:marTop w:val="0"/>
              <w:marBottom w:val="0"/>
              <w:divBdr>
                <w:top w:val="none" w:sz="0" w:space="0" w:color="auto"/>
                <w:left w:val="none" w:sz="0" w:space="0" w:color="auto"/>
                <w:bottom w:val="none" w:sz="0" w:space="0" w:color="auto"/>
                <w:right w:val="none" w:sz="0" w:space="0" w:color="auto"/>
              </w:divBdr>
              <w:divsChild>
                <w:div w:id="196465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387996">
          <w:marLeft w:val="0"/>
          <w:marRight w:val="0"/>
          <w:marTop w:val="300"/>
          <w:marBottom w:val="0"/>
          <w:divBdr>
            <w:top w:val="none" w:sz="0" w:space="0" w:color="auto"/>
            <w:left w:val="none" w:sz="0" w:space="0" w:color="auto"/>
            <w:bottom w:val="none" w:sz="0" w:space="0" w:color="auto"/>
            <w:right w:val="none" w:sz="0" w:space="0" w:color="auto"/>
          </w:divBdr>
          <w:divsChild>
            <w:div w:id="1309626727">
              <w:marLeft w:val="0"/>
              <w:marRight w:val="0"/>
              <w:marTop w:val="0"/>
              <w:marBottom w:val="0"/>
              <w:divBdr>
                <w:top w:val="none" w:sz="0" w:space="0" w:color="auto"/>
                <w:left w:val="none" w:sz="0" w:space="0" w:color="auto"/>
                <w:bottom w:val="none" w:sz="0" w:space="0" w:color="auto"/>
                <w:right w:val="none" w:sz="0" w:space="0" w:color="auto"/>
              </w:divBdr>
              <w:divsChild>
                <w:div w:id="677537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230178">
          <w:marLeft w:val="0"/>
          <w:marRight w:val="0"/>
          <w:marTop w:val="300"/>
          <w:marBottom w:val="0"/>
          <w:divBdr>
            <w:top w:val="none" w:sz="0" w:space="0" w:color="auto"/>
            <w:left w:val="none" w:sz="0" w:space="0" w:color="auto"/>
            <w:bottom w:val="none" w:sz="0" w:space="0" w:color="auto"/>
            <w:right w:val="none" w:sz="0" w:space="0" w:color="auto"/>
          </w:divBdr>
          <w:divsChild>
            <w:div w:id="999499759">
              <w:marLeft w:val="0"/>
              <w:marRight w:val="0"/>
              <w:marTop w:val="0"/>
              <w:marBottom w:val="0"/>
              <w:divBdr>
                <w:top w:val="none" w:sz="0" w:space="0" w:color="auto"/>
                <w:left w:val="none" w:sz="0" w:space="0" w:color="auto"/>
                <w:bottom w:val="none" w:sz="0" w:space="0" w:color="auto"/>
                <w:right w:val="none" w:sz="0" w:space="0" w:color="auto"/>
              </w:divBdr>
              <w:divsChild>
                <w:div w:id="152832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04853">
          <w:marLeft w:val="0"/>
          <w:marRight w:val="0"/>
          <w:marTop w:val="300"/>
          <w:marBottom w:val="0"/>
          <w:divBdr>
            <w:top w:val="none" w:sz="0" w:space="0" w:color="auto"/>
            <w:left w:val="none" w:sz="0" w:space="0" w:color="auto"/>
            <w:bottom w:val="none" w:sz="0" w:space="0" w:color="auto"/>
            <w:right w:val="none" w:sz="0" w:space="0" w:color="auto"/>
          </w:divBdr>
          <w:divsChild>
            <w:div w:id="73361829">
              <w:marLeft w:val="0"/>
              <w:marRight w:val="0"/>
              <w:marTop w:val="0"/>
              <w:marBottom w:val="0"/>
              <w:divBdr>
                <w:top w:val="none" w:sz="0" w:space="0" w:color="auto"/>
                <w:left w:val="none" w:sz="0" w:space="0" w:color="auto"/>
                <w:bottom w:val="none" w:sz="0" w:space="0" w:color="auto"/>
                <w:right w:val="none" w:sz="0" w:space="0" w:color="auto"/>
              </w:divBdr>
              <w:divsChild>
                <w:div w:id="198765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999427">
      <w:bodyDiv w:val="1"/>
      <w:marLeft w:val="0"/>
      <w:marRight w:val="0"/>
      <w:marTop w:val="0"/>
      <w:marBottom w:val="0"/>
      <w:divBdr>
        <w:top w:val="none" w:sz="0" w:space="0" w:color="auto"/>
        <w:left w:val="none" w:sz="0" w:space="0" w:color="auto"/>
        <w:bottom w:val="none" w:sz="0" w:space="0" w:color="auto"/>
        <w:right w:val="none" w:sz="0" w:space="0" w:color="auto"/>
      </w:divBdr>
      <w:divsChild>
        <w:div w:id="1912809092">
          <w:marLeft w:val="0"/>
          <w:marRight w:val="0"/>
          <w:marTop w:val="0"/>
          <w:marBottom w:val="0"/>
          <w:divBdr>
            <w:top w:val="none" w:sz="0" w:space="0" w:color="auto"/>
            <w:left w:val="none" w:sz="0" w:space="0" w:color="auto"/>
            <w:bottom w:val="none" w:sz="0" w:space="0" w:color="auto"/>
            <w:right w:val="none" w:sz="0" w:space="0" w:color="auto"/>
          </w:divBdr>
        </w:div>
        <w:div w:id="972832873">
          <w:marLeft w:val="0"/>
          <w:marRight w:val="0"/>
          <w:marTop w:val="0"/>
          <w:marBottom w:val="0"/>
          <w:divBdr>
            <w:top w:val="none" w:sz="0" w:space="0" w:color="auto"/>
            <w:left w:val="none" w:sz="0" w:space="0" w:color="auto"/>
            <w:bottom w:val="none" w:sz="0" w:space="0" w:color="auto"/>
            <w:right w:val="none" w:sz="0" w:space="0" w:color="auto"/>
          </w:divBdr>
          <w:divsChild>
            <w:div w:id="584455318">
              <w:marLeft w:val="0"/>
              <w:marRight w:val="0"/>
              <w:marTop w:val="0"/>
              <w:marBottom w:val="0"/>
              <w:divBdr>
                <w:top w:val="none" w:sz="0" w:space="0" w:color="auto"/>
                <w:left w:val="none" w:sz="0" w:space="0" w:color="auto"/>
                <w:bottom w:val="none" w:sz="0" w:space="0" w:color="auto"/>
                <w:right w:val="none" w:sz="0" w:space="0" w:color="auto"/>
              </w:divBdr>
            </w:div>
          </w:divsChild>
        </w:div>
        <w:div w:id="172190691">
          <w:marLeft w:val="0"/>
          <w:marRight w:val="0"/>
          <w:marTop w:val="0"/>
          <w:marBottom w:val="0"/>
          <w:divBdr>
            <w:top w:val="none" w:sz="0" w:space="0" w:color="auto"/>
            <w:left w:val="none" w:sz="0" w:space="0" w:color="auto"/>
            <w:bottom w:val="none" w:sz="0" w:space="0" w:color="auto"/>
            <w:right w:val="none" w:sz="0" w:space="0" w:color="auto"/>
          </w:divBdr>
        </w:div>
        <w:div w:id="1953391336">
          <w:marLeft w:val="0"/>
          <w:marRight w:val="0"/>
          <w:marTop w:val="0"/>
          <w:marBottom w:val="0"/>
          <w:divBdr>
            <w:top w:val="none" w:sz="0" w:space="0" w:color="auto"/>
            <w:left w:val="none" w:sz="0" w:space="0" w:color="auto"/>
            <w:bottom w:val="none" w:sz="0" w:space="0" w:color="auto"/>
            <w:right w:val="none" w:sz="0" w:space="0" w:color="auto"/>
          </w:divBdr>
          <w:divsChild>
            <w:div w:id="130441035">
              <w:marLeft w:val="0"/>
              <w:marRight w:val="0"/>
              <w:marTop w:val="0"/>
              <w:marBottom w:val="0"/>
              <w:divBdr>
                <w:top w:val="none" w:sz="0" w:space="0" w:color="auto"/>
                <w:left w:val="none" w:sz="0" w:space="0" w:color="auto"/>
                <w:bottom w:val="none" w:sz="0" w:space="0" w:color="auto"/>
                <w:right w:val="none" w:sz="0" w:space="0" w:color="auto"/>
              </w:divBdr>
            </w:div>
          </w:divsChild>
        </w:div>
        <w:div w:id="2125073415">
          <w:marLeft w:val="0"/>
          <w:marRight w:val="0"/>
          <w:marTop w:val="0"/>
          <w:marBottom w:val="0"/>
          <w:divBdr>
            <w:top w:val="none" w:sz="0" w:space="0" w:color="auto"/>
            <w:left w:val="none" w:sz="0" w:space="0" w:color="auto"/>
            <w:bottom w:val="none" w:sz="0" w:space="0" w:color="auto"/>
            <w:right w:val="none" w:sz="0" w:space="0" w:color="auto"/>
          </w:divBdr>
        </w:div>
        <w:div w:id="1883974401">
          <w:marLeft w:val="0"/>
          <w:marRight w:val="0"/>
          <w:marTop w:val="0"/>
          <w:marBottom w:val="0"/>
          <w:divBdr>
            <w:top w:val="none" w:sz="0" w:space="0" w:color="auto"/>
            <w:left w:val="none" w:sz="0" w:space="0" w:color="auto"/>
            <w:bottom w:val="none" w:sz="0" w:space="0" w:color="auto"/>
            <w:right w:val="none" w:sz="0" w:space="0" w:color="auto"/>
          </w:divBdr>
          <w:divsChild>
            <w:div w:id="1831141629">
              <w:marLeft w:val="0"/>
              <w:marRight w:val="0"/>
              <w:marTop w:val="0"/>
              <w:marBottom w:val="0"/>
              <w:divBdr>
                <w:top w:val="none" w:sz="0" w:space="0" w:color="auto"/>
                <w:left w:val="none" w:sz="0" w:space="0" w:color="auto"/>
                <w:bottom w:val="none" w:sz="0" w:space="0" w:color="auto"/>
                <w:right w:val="none" w:sz="0" w:space="0" w:color="auto"/>
              </w:divBdr>
            </w:div>
          </w:divsChild>
        </w:div>
        <w:div w:id="1805808420">
          <w:marLeft w:val="0"/>
          <w:marRight w:val="0"/>
          <w:marTop w:val="0"/>
          <w:marBottom w:val="0"/>
          <w:divBdr>
            <w:top w:val="none" w:sz="0" w:space="0" w:color="auto"/>
            <w:left w:val="none" w:sz="0" w:space="0" w:color="auto"/>
            <w:bottom w:val="none" w:sz="0" w:space="0" w:color="auto"/>
            <w:right w:val="none" w:sz="0" w:space="0" w:color="auto"/>
          </w:divBdr>
        </w:div>
        <w:div w:id="1067915855">
          <w:marLeft w:val="0"/>
          <w:marRight w:val="0"/>
          <w:marTop w:val="0"/>
          <w:marBottom w:val="0"/>
          <w:divBdr>
            <w:top w:val="none" w:sz="0" w:space="0" w:color="auto"/>
            <w:left w:val="none" w:sz="0" w:space="0" w:color="auto"/>
            <w:bottom w:val="none" w:sz="0" w:space="0" w:color="auto"/>
            <w:right w:val="none" w:sz="0" w:space="0" w:color="auto"/>
          </w:divBdr>
          <w:divsChild>
            <w:div w:id="1704285101">
              <w:marLeft w:val="0"/>
              <w:marRight w:val="0"/>
              <w:marTop w:val="0"/>
              <w:marBottom w:val="0"/>
              <w:divBdr>
                <w:top w:val="none" w:sz="0" w:space="0" w:color="auto"/>
                <w:left w:val="none" w:sz="0" w:space="0" w:color="auto"/>
                <w:bottom w:val="none" w:sz="0" w:space="0" w:color="auto"/>
                <w:right w:val="none" w:sz="0" w:space="0" w:color="auto"/>
              </w:divBdr>
            </w:div>
          </w:divsChild>
        </w:div>
        <w:div w:id="1655837925">
          <w:marLeft w:val="0"/>
          <w:marRight w:val="0"/>
          <w:marTop w:val="0"/>
          <w:marBottom w:val="0"/>
          <w:divBdr>
            <w:top w:val="none" w:sz="0" w:space="0" w:color="auto"/>
            <w:left w:val="none" w:sz="0" w:space="0" w:color="auto"/>
            <w:bottom w:val="none" w:sz="0" w:space="0" w:color="auto"/>
            <w:right w:val="none" w:sz="0" w:space="0" w:color="auto"/>
          </w:divBdr>
        </w:div>
        <w:div w:id="364528625">
          <w:marLeft w:val="0"/>
          <w:marRight w:val="0"/>
          <w:marTop w:val="0"/>
          <w:marBottom w:val="0"/>
          <w:divBdr>
            <w:top w:val="none" w:sz="0" w:space="0" w:color="auto"/>
            <w:left w:val="none" w:sz="0" w:space="0" w:color="auto"/>
            <w:bottom w:val="none" w:sz="0" w:space="0" w:color="auto"/>
            <w:right w:val="none" w:sz="0" w:space="0" w:color="auto"/>
          </w:divBdr>
          <w:divsChild>
            <w:div w:id="297078275">
              <w:marLeft w:val="0"/>
              <w:marRight w:val="0"/>
              <w:marTop w:val="0"/>
              <w:marBottom w:val="0"/>
              <w:divBdr>
                <w:top w:val="none" w:sz="0" w:space="0" w:color="auto"/>
                <w:left w:val="none" w:sz="0" w:space="0" w:color="auto"/>
                <w:bottom w:val="none" w:sz="0" w:space="0" w:color="auto"/>
                <w:right w:val="none" w:sz="0" w:space="0" w:color="auto"/>
              </w:divBdr>
            </w:div>
          </w:divsChild>
        </w:div>
        <w:div w:id="323893997">
          <w:marLeft w:val="0"/>
          <w:marRight w:val="0"/>
          <w:marTop w:val="0"/>
          <w:marBottom w:val="0"/>
          <w:divBdr>
            <w:top w:val="none" w:sz="0" w:space="0" w:color="auto"/>
            <w:left w:val="none" w:sz="0" w:space="0" w:color="auto"/>
            <w:bottom w:val="none" w:sz="0" w:space="0" w:color="auto"/>
            <w:right w:val="none" w:sz="0" w:space="0" w:color="auto"/>
          </w:divBdr>
        </w:div>
        <w:div w:id="763765207">
          <w:marLeft w:val="0"/>
          <w:marRight w:val="0"/>
          <w:marTop w:val="0"/>
          <w:marBottom w:val="0"/>
          <w:divBdr>
            <w:top w:val="none" w:sz="0" w:space="0" w:color="auto"/>
            <w:left w:val="none" w:sz="0" w:space="0" w:color="auto"/>
            <w:bottom w:val="none" w:sz="0" w:space="0" w:color="auto"/>
            <w:right w:val="none" w:sz="0" w:space="0" w:color="auto"/>
          </w:divBdr>
          <w:divsChild>
            <w:div w:id="895431011">
              <w:marLeft w:val="0"/>
              <w:marRight w:val="0"/>
              <w:marTop w:val="0"/>
              <w:marBottom w:val="0"/>
              <w:divBdr>
                <w:top w:val="none" w:sz="0" w:space="0" w:color="auto"/>
                <w:left w:val="none" w:sz="0" w:space="0" w:color="auto"/>
                <w:bottom w:val="none" w:sz="0" w:space="0" w:color="auto"/>
                <w:right w:val="none" w:sz="0" w:space="0" w:color="auto"/>
              </w:divBdr>
            </w:div>
          </w:divsChild>
        </w:div>
        <w:div w:id="1512333507">
          <w:marLeft w:val="0"/>
          <w:marRight w:val="0"/>
          <w:marTop w:val="0"/>
          <w:marBottom w:val="0"/>
          <w:divBdr>
            <w:top w:val="none" w:sz="0" w:space="0" w:color="auto"/>
            <w:left w:val="none" w:sz="0" w:space="0" w:color="auto"/>
            <w:bottom w:val="none" w:sz="0" w:space="0" w:color="auto"/>
            <w:right w:val="none" w:sz="0" w:space="0" w:color="auto"/>
          </w:divBdr>
        </w:div>
        <w:div w:id="1422212719">
          <w:marLeft w:val="0"/>
          <w:marRight w:val="0"/>
          <w:marTop w:val="0"/>
          <w:marBottom w:val="0"/>
          <w:divBdr>
            <w:top w:val="none" w:sz="0" w:space="0" w:color="auto"/>
            <w:left w:val="none" w:sz="0" w:space="0" w:color="auto"/>
            <w:bottom w:val="none" w:sz="0" w:space="0" w:color="auto"/>
            <w:right w:val="none" w:sz="0" w:space="0" w:color="auto"/>
          </w:divBdr>
          <w:divsChild>
            <w:div w:id="1028719745">
              <w:marLeft w:val="0"/>
              <w:marRight w:val="0"/>
              <w:marTop w:val="0"/>
              <w:marBottom w:val="0"/>
              <w:divBdr>
                <w:top w:val="none" w:sz="0" w:space="0" w:color="auto"/>
                <w:left w:val="none" w:sz="0" w:space="0" w:color="auto"/>
                <w:bottom w:val="none" w:sz="0" w:space="0" w:color="auto"/>
                <w:right w:val="none" w:sz="0" w:space="0" w:color="auto"/>
              </w:divBdr>
            </w:div>
          </w:divsChild>
        </w:div>
        <w:div w:id="1735813729">
          <w:marLeft w:val="0"/>
          <w:marRight w:val="0"/>
          <w:marTop w:val="300"/>
          <w:marBottom w:val="0"/>
          <w:divBdr>
            <w:top w:val="none" w:sz="0" w:space="0" w:color="auto"/>
            <w:left w:val="none" w:sz="0" w:space="0" w:color="auto"/>
            <w:bottom w:val="none" w:sz="0" w:space="0" w:color="auto"/>
            <w:right w:val="none" w:sz="0" w:space="0" w:color="auto"/>
          </w:divBdr>
          <w:divsChild>
            <w:div w:id="631836676">
              <w:marLeft w:val="0"/>
              <w:marRight w:val="0"/>
              <w:marTop w:val="0"/>
              <w:marBottom w:val="0"/>
              <w:divBdr>
                <w:top w:val="none" w:sz="0" w:space="0" w:color="auto"/>
                <w:left w:val="none" w:sz="0" w:space="0" w:color="auto"/>
                <w:bottom w:val="none" w:sz="0" w:space="0" w:color="auto"/>
                <w:right w:val="none" w:sz="0" w:space="0" w:color="auto"/>
              </w:divBdr>
              <w:divsChild>
                <w:div w:id="113687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24241">
          <w:marLeft w:val="0"/>
          <w:marRight w:val="0"/>
          <w:marTop w:val="300"/>
          <w:marBottom w:val="0"/>
          <w:divBdr>
            <w:top w:val="none" w:sz="0" w:space="0" w:color="auto"/>
            <w:left w:val="none" w:sz="0" w:space="0" w:color="auto"/>
            <w:bottom w:val="none" w:sz="0" w:space="0" w:color="auto"/>
            <w:right w:val="none" w:sz="0" w:space="0" w:color="auto"/>
          </w:divBdr>
          <w:divsChild>
            <w:div w:id="1661154654">
              <w:marLeft w:val="0"/>
              <w:marRight w:val="0"/>
              <w:marTop w:val="0"/>
              <w:marBottom w:val="0"/>
              <w:divBdr>
                <w:top w:val="none" w:sz="0" w:space="0" w:color="auto"/>
                <w:left w:val="none" w:sz="0" w:space="0" w:color="auto"/>
                <w:bottom w:val="none" w:sz="0" w:space="0" w:color="auto"/>
                <w:right w:val="none" w:sz="0" w:space="0" w:color="auto"/>
              </w:divBdr>
              <w:divsChild>
                <w:div w:id="71173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4861">
          <w:marLeft w:val="0"/>
          <w:marRight w:val="0"/>
          <w:marTop w:val="300"/>
          <w:marBottom w:val="0"/>
          <w:divBdr>
            <w:top w:val="none" w:sz="0" w:space="0" w:color="auto"/>
            <w:left w:val="none" w:sz="0" w:space="0" w:color="auto"/>
            <w:bottom w:val="none" w:sz="0" w:space="0" w:color="auto"/>
            <w:right w:val="none" w:sz="0" w:space="0" w:color="auto"/>
          </w:divBdr>
          <w:divsChild>
            <w:div w:id="848908022">
              <w:marLeft w:val="0"/>
              <w:marRight w:val="0"/>
              <w:marTop w:val="0"/>
              <w:marBottom w:val="0"/>
              <w:divBdr>
                <w:top w:val="none" w:sz="0" w:space="0" w:color="auto"/>
                <w:left w:val="none" w:sz="0" w:space="0" w:color="auto"/>
                <w:bottom w:val="none" w:sz="0" w:space="0" w:color="auto"/>
                <w:right w:val="none" w:sz="0" w:space="0" w:color="auto"/>
              </w:divBdr>
              <w:divsChild>
                <w:div w:id="205679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3868">
          <w:marLeft w:val="0"/>
          <w:marRight w:val="0"/>
          <w:marTop w:val="300"/>
          <w:marBottom w:val="0"/>
          <w:divBdr>
            <w:top w:val="none" w:sz="0" w:space="0" w:color="auto"/>
            <w:left w:val="none" w:sz="0" w:space="0" w:color="auto"/>
            <w:bottom w:val="none" w:sz="0" w:space="0" w:color="auto"/>
            <w:right w:val="none" w:sz="0" w:space="0" w:color="auto"/>
          </w:divBdr>
          <w:divsChild>
            <w:div w:id="1374496957">
              <w:marLeft w:val="0"/>
              <w:marRight w:val="0"/>
              <w:marTop w:val="0"/>
              <w:marBottom w:val="0"/>
              <w:divBdr>
                <w:top w:val="none" w:sz="0" w:space="0" w:color="auto"/>
                <w:left w:val="none" w:sz="0" w:space="0" w:color="auto"/>
                <w:bottom w:val="none" w:sz="0" w:space="0" w:color="auto"/>
                <w:right w:val="none" w:sz="0" w:space="0" w:color="auto"/>
              </w:divBdr>
              <w:divsChild>
                <w:div w:id="2020035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434108">
      <w:bodyDiv w:val="1"/>
      <w:marLeft w:val="0"/>
      <w:marRight w:val="0"/>
      <w:marTop w:val="0"/>
      <w:marBottom w:val="0"/>
      <w:divBdr>
        <w:top w:val="none" w:sz="0" w:space="0" w:color="auto"/>
        <w:left w:val="none" w:sz="0" w:space="0" w:color="auto"/>
        <w:bottom w:val="none" w:sz="0" w:space="0" w:color="auto"/>
        <w:right w:val="none" w:sz="0" w:space="0" w:color="auto"/>
      </w:divBdr>
      <w:divsChild>
        <w:div w:id="1756315560">
          <w:marLeft w:val="0"/>
          <w:marRight w:val="0"/>
          <w:marTop w:val="0"/>
          <w:marBottom w:val="0"/>
          <w:divBdr>
            <w:top w:val="none" w:sz="0" w:space="0" w:color="auto"/>
            <w:left w:val="none" w:sz="0" w:space="0" w:color="auto"/>
            <w:bottom w:val="none" w:sz="0" w:space="0" w:color="auto"/>
            <w:right w:val="none" w:sz="0" w:space="0" w:color="auto"/>
          </w:divBdr>
        </w:div>
        <w:div w:id="1348018660">
          <w:marLeft w:val="0"/>
          <w:marRight w:val="0"/>
          <w:marTop w:val="0"/>
          <w:marBottom w:val="0"/>
          <w:divBdr>
            <w:top w:val="none" w:sz="0" w:space="0" w:color="auto"/>
            <w:left w:val="none" w:sz="0" w:space="0" w:color="auto"/>
            <w:bottom w:val="none" w:sz="0" w:space="0" w:color="auto"/>
            <w:right w:val="none" w:sz="0" w:space="0" w:color="auto"/>
          </w:divBdr>
          <w:divsChild>
            <w:div w:id="740568960">
              <w:marLeft w:val="0"/>
              <w:marRight w:val="0"/>
              <w:marTop w:val="0"/>
              <w:marBottom w:val="0"/>
              <w:divBdr>
                <w:top w:val="none" w:sz="0" w:space="0" w:color="auto"/>
                <w:left w:val="none" w:sz="0" w:space="0" w:color="auto"/>
                <w:bottom w:val="none" w:sz="0" w:space="0" w:color="auto"/>
                <w:right w:val="none" w:sz="0" w:space="0" w:color="auto"/>
              </w:divBdr>
            </w:div>
          </w:divsChild>
        </w:div>
        <w:div w:id="1144348611">
          <w:marLeft w:val="0"/>
          <w:marRight w:val="0"/>
          <w:marTop w:val="0"/>
          <w:marBottom w:val="0"/>
          <w:divBdr>
            <w:top w:val="none" w:sz="0" w:space="0" w:color="auto"/>
            <w:left w:val="none" w:sz="0" w:space="0" w:color="auto"/>
            <w:bottom w:val="none" w:sz="0" w:space="0" w:color="auto"/>
            <w:right w:val="none" w:sz="0" w:space="0" w:color="auto"/>
          </w:divBdr>
        </w:div>
        <w:div w:id="925265332">
          <w:marLeft w:val="0"/>
          <w:marRight w:val="0"/>
          <w:marTop w:val="0"/>
          <w:marBottom w:val="0"/>
          <w:divBdr>
            <w:top w:val="none" w:sz="0" w:space="0" w:color="auto"/>
            <w:left w:val="none" w:sz="0" w:space="0" w:color="auto"/>
            <w:bottom w:val="none" w:sz="0" w:space="0" w:color="auto"/>
            <w:right w:val="none" w:sz="0" w:space="0" w:color="auto"/>
          </w:divBdr>
          <w:divsChild>
            <w:div w:id="1447577510">
              <w:marLeft w:val="0"/>
              <w:marRight w:val="0"/>
              <w:marTop w:val="0"/>
              <w:marBottom w:val="0"/>
              <w:divBdr>
                <w:top w:val="none" w:sz="0" w:space="0" w:color="auto"/>
                <w:left w:val="none" w:sz="0" w:space="0" w:color="auto"/>
                <w:bottom w:val="none" w:sz="0" w:space="0" w:color="auto"/>
                <w:right w:val="none" w:sz="0" w:space="0" w:color="auto"/>
              </w:divBdr>
            </w:div>
          </w:divsChild>
        </w:div>
        <w:div w:id="977805833">
          <w:marLeft w:val="0"/>
          <w:marRight w:val="0"/>
          <w:marTop w:val="0"/>
          <w:marBottom w:val="0"/>
          <w:divBdr>
            <w:top w:val="none" w:sz="0" w:space="0" w:color="auto"/>
            <w:left w:val="none" w:sz="0" w:space="0" w:color="auto"/>
            <w:bottom w:val="none" w:sz="0" w:space="0" w:color="auto"/>
            <w:right w:val="none" w:sz="0" w:space="0" w:color="auto"/>
          </w:divBdr>
        </w:div>
        <w:div w:id="508833015">
          <w:marLeft w:val="0"/>
          <w:marRight w:val="0"/>
          <w:marTop w:val="0"/>
          <w:marBottom w:val="0"/>
          <w:divBdr>
            <w:top w:val="none" w:sz="0" w:space="0" w:color="auto"/>
            <w:left w:val="none" w:sz="0" w:space="0" w:color="auto"/>
            <w:bottom w:val="none" w:sz="0" w:space="0" w:color="auto"/>
            <w:right w:val="none" w:sz="0" w:space="0" w:color="auto"/>
          </w:divBdr>
          <w:divsChild>
            <w:div w:id="1451900429">
              <w:marLeft w:val="0"/>
              <w:marRight w:val="0"/>
              <w:marTop w:val="0"/>
              <w:marBottom w:val="0"/>
              <w:divBdr>
                <w:top w:val="none" w:sz="0" w:space="0" w:color="auto"/>
                <w:left w:val="none" w:sz="0" w:space="0" w:color="auto"/>
                <w:bottom w:val="none" w:sz="0" w:space="0" w:color="auto"/>
                <w:right w:val="none" w:sz="0" w:space="0" w:color="auto"/>
              </w:divBdr>
            </w:div>
          </w:divsChild>
        </w:div>
        <w:div w:id="54084428">
          <w:marLeft w:val="0"/>
          <w:marRight w:val="0"/>
          <w:marTop w:val="0"/>
          <w:marBottom w:val="0"/>
          <w:divBdr>
            <w:top w:val="none" w:sz="0" w:space="0" w:color="auto"/>
            <w:left w:val="none" w:sz="0" w:space="0" w:color="auto"/>
            <w:bottom w:val="none" w:sz="0" w:space="0" w:color="auto"/>
            <w:right w:val="none" w:sz="0" w:space="0" w:color="auto"/>
          </w:divBdr>
        </w:div>
        <w:div w:id="1017149197">
          <w:marLeft w:val="0"/>
          <w:marRight w:val="0"/>
          <w:marTop w:val="0"/>
          <w:marBottom w:val="0"/>
          <w:divBdr>
            <w:top w:val="none" w:sz="0" w:space="0" w:color="auto"/>
            <w:left w:val="none" w:sz="0" w:space="0" w:color="auto"/>
            <w:bottom w:val="none" w:sz="0" w:space="0" w:color="auto"/>
            <w:right w:val="none" w:sz="0" w:space="0" w:color="auto"/>
          </w:divBdr>
          <w:divsChild>
            <w:div w:id="1386559787">
              <w:marLeft w:val="0"/>
              <w:marRight w:val="0"/>
              <w:marTop w:val="0"/>
              <w:marBottom w:val="0"/>
              <w:divBdr>
                <w:top w:val="none" w:sz="0" w:space="0" w:color="auto"/>
                <w:left w:val="none" w:sz="0" w:space="0" w:color="auto"/>
                <w:bottom w:val="none" w:sz="0" w:space="0" w:color="auto"/>
                <w:right w:val="none" w:sz="0" w:space="0" w:color="auto"/>
              </w:divBdr>
            </w:div>
          </w:divsChild>
        </w:div>
        <w:div w:id="1455557027">
          <w:marLeft w:val="0"/>
          <w:marRight w:val="0"/>
          <w:marTop w:val="0"/>
          <w:marBottom w:val="0"/>
          <w:divBdr>
            <w:top w:val="none" w:sz="0" w:space="0" w:color="auto"/>
            <w:left w:val="none" w:sz="0" w:space="0" w:color="auto"/>
            <w:bottom w:val="none" w:sz="0" w:space="0" w:color="auto"/>
            <w:right w:val="none" w:sz="0" w:space="0" w:color="auto"/>
          </w:divBdr>
        </w:div>
        <w:div w:id="435178529">
          <w:marLeft w:val="0"/>
          <w:marRight w:val="0"/>
          <w:marTop w:val="0"/>
          <w:marBottom w:val="0"/>
          <w:divBdr>
            <w:top w:val="none" w:sz="0" w:space="0" w:color="auto"/>
            <w:left w:val="none" w:sz="0" w:space="0" w:color="auto"/>
            <w:bottom w:val="none" w:sz="0" w:space="0" w:color="auto"/>
            <w:right w:val="none" w:sz="0" w:space="0" w:color="auto"/>
          </w:divBdr>
          <w:divsChild>
            <w:div w:id="1100180535">
              <w:marLeft w:val="0"/>
              <w:marRight w:val="0"/>
              <w:marTop w:val="0"/>
              <w:marBottom w:val="0"/>
              <w:divBdr>
                <w:top w:val="none" w:sz="0" w:space="0" w:color="auto"/>
                <w:left w:val="none" w:sz="0" w:space="0" w:color="auto"/>
                <w:bottom w:val="none" w:sz="0" w:space="0" w:color="auto"/>
                <w:right w:val="none" w:sz="0" w:space="0" w:color="auto"/>
              </w:divBdr>
            </w:div>
          </w:divsChild>
        </w:div>
        <w:div w:id="996109433">
          <w:marLeft w:val="0"/>
          <w:marRight w:val="0"/>
          <w:marTop w:val="0"/>
          <w:marBottom w:val="0"/>
          <w:divBdr>
            <w:top w:val="none" w:sz="0" w:space="0" w:color="auto"/>
            <w:left w:val="none" w:sz="0" w:space="0" w:color="auto"/>
            <w:bottom w:val="none" w:sz="0" w:space="0" w:color="auto"/>
            <w:right w:val="none" w:sz="0" w:space="0" w:color="auto"/>
          </w:divBdr>
        </w:div>
        <w:div w:id="1911497985">
          <w:marLeft w:val="0"/>
          <w:marRight w:val="0"/>
          <w:marTop w:val="0"/>
          <w:marBottom w:val="0"/>
          <w:divBdr>
            <w:top w:val="none" w:sz="0" w:space="0" w:color="auto"/>
            <w:left w:val="none" w:sz="0" w:space="0" w:color="auto"/>
            <w:bottom w:val="none" w:sz="0" w:space="0" w:color="auto"/>
            <w:right w:val="none" w:sz="0" w:space="0" w:color="auto"/>
          </w:divBdr>
          <w:divsChild>
            <w:div w:id="1989088407">
              <w:marLeft w:val="0"/>
              <w:marRight w:val="0"/>
              <w:marTop w:val="0"/>
              <w:marBottom w:val="0"/>
              <w:divBdr>
                <w:top w:val="none" w:sz="0" w:space="0" w:color="auto"/>
                <w:left w:val="none" w:sz="0" w:space="0" w:color="auto"/>
                <w:bottom w:val="none" w:sz="0" w:space="0" w:color="auto"/>
                <w:right w:val="none" w:sz="0" w:space="0" w:color="auto"/>
              </w:divBdr>
            </w:div>
          </w:divsChild>
        </w:div>
        <w:div w:id="853960863">
          <w:marLeft w:val="0"/>
          <w:marRight w:val="0"/>
          <w:marTop w:val="0"/>
          <w:marBottom w:val="0"/>
          <w:divBdr>
            <w:top w:val="none" w:sz="0" w:space="0" w:color="auto"/>
            <w:left w:val="none" w:sz="0" w:space="0" w:color="auto"/>
            <w:bottom w:val="none" w:sz="0" w:space="0" w:color="auto"/>
            <w:right w:val="none" w:sz="0" w:space="0" w:color="auto"/>
          </w:divBdr>
        </w:div>
        <w:div w:id="529803217">
          <w:marLeft w:val="0"/>
          <w:marRight w:val="0"/>
          <w:marTop w:val="0"/>
          <w:marBottom w:val="0"/>
          <w:divBdr>
            <w:top w:val="none" w:sz="0" w:space="0" w:color="auto"/>
            <w:left w:val="none" w:sz="0" w:space="0" w:color="auto"/>
            <w:bottom w:val="none" w:sz="0" w:space="0" w:color="auto"/>
            <w:right w:val="none" w:sz="0" w:space="0" w:color="auto"/>
          </w:divBdr>
          <w:divsChild>
            <w:div w:id="1311590696">
              <w:marLeft w:val="0"/>
              <w:marRight w:val="0"/>
              <w:marTop w:val="0"/>
              <w:marBottom w:val="0"/>
              <w:divBdr>
                <w:top w:val="none" w:sz="0" w:space="0" w:color="auto"/>
                <w:left w:val="none" w:sz="0" w:space="0" w:color="auto"/>
                <w:bottom w:val="none" w:sz="0" w:space="0" w:color="auto"/>
                <w:right w:val="none" w:sz="0" w:space="0" w:color="auto"/>
              </w:divBdr>
            </w:div>
          </w:divsChild>
        </w:div>
        <w:div w:id="2097747301">
          <w:marLeft w:val="0"/>
          <w:marRight w:val="0"/>
          <w:marTop w:val="300"/>
          <w:marBottom w:val="0"/>
          <w:divBdr>
            <w:top w:val="none" w:sz="0" w:space="0" w:color="auto"/>
            <w:left w:val="none" w:sz="0" w:space="0" w:color="auto"/>
            <w:bottom w:val="none" w:sz="0" w:space="0" w:color="auto"/>
            <w:right w:val="none" w:sz="0" w:space="0" w:color="auto"/>
          </w:divBdr>
          <w:divsChild>
            <w:div w:id="1213737266">
              <w:marLeft w:val="0"/>
              <w:marRight w:val="0"/>
              <w:marTop w:val="0"/>
              <w:marBottom w:val="0"/>
              <w:divBdr>
                <w:top w:val="none" w:sz="0" w:space="0" w:color="auto"/>
                <w:left w:val="none" w:sz="0" w:space="0" w:color="auto"/>
                <w:bottom w:val="none" w:sz="0" w:space="0" w:color="auto"/>
                <w:right w:val="none" w:sz="0" w:space="0" w:color="auto"/>
              </w:divBdr>
              <w:divsChild>
                <w:div w:id="22487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921867">
          <w:marLeft w:val="0"/>
          <w:marRight w:val="0"/>
          <w:marTop w:val="300"/>
          <w:marBottom w:val="0"/>
          <w:divBdr>
            <w:top w:val="none" w:sz="0" w:space="0" w:color="auto"/>
            <w:left w:val="none" w:sz="0" w:space="0" w:color="auto"/>
            <w:bottom w:val="none" w:sz="0" w:space="0" w:color="auto"/>
            <w:right w:val="none" w:sz="0" w:space="0" w:color="auto"/>
          </w:divBdr>
          <w:divsChild>
            <w:div w:id="379979030">
              <w:marLeft w:val="0"/>
              <w:marRight w:val="0"/>
              <w:marTop w:val="0"/>
              <w:marBottom w:val="0"/>
              <w:divBdr>
                <w:top w:val="none" w:sz="0" w:space="0" w:color="auto"/>
                <w:left w:val="none" w:sz="0" w:space="0" w:color="auto"/>
                <w:bottom w:val="none" w:sz="0" w:space="0" w:color="auto"/>
                <w:right w:val="none" w:sz="0" w:space="0" w:color="auto"/>
              </w:divBdr>
              <w:divsChild>
                <w:div w:id="1647779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45718">
          <w:marLeft w:val="0"/>
          <w:marRight w:val="0"/>
          <w:marTop w:val="300"/>
          <w:marBottom w:val="0"/>
          <w:divBdr>
            <w:top w:val="none" w:sz="0" w:space="0" w:color="auto"/>
            <w:left w:val="none" w:sz="0" w:space="0" w:color="auto"/>
            <w:bottom w:val="none" w:sz="0" w:space="0" w:color="auto"/>
            <w:right w:val="none" w:sz="0" w:space="0" w:color="auto"/>
          </w:divBdr>
          <w:divsChild>
            <w:div w:id="847449490">
              <w:marLeft w:val="0"/>
              <w:marRight w:val="0"/>
              <w:marTop w:val="0"/>
              <w:marBottom w:val="0"/>
              <w:divBdr>
                <w:top w:val="none" w:sz="0" w:space="0" w:color="auto"/>
                <w:left w:val="none" w:sz="0" w:space="0" w:color="auto"/>
                <w:bottom w:val="none" w:sz="0" w:space="0" w:color="auto"/>
                <w:right w:val="none" w:sz="0" w:space="0" w:color="auto"/>
              </w:divBdr>
              <w:divsChild>
                <w:div w:id="211786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705374">
          <w:marLeft w:val="0"/>
          <w:marRight w:val="0"/>
          <w:marTop w:val="300"/>
          <w:marBottom w:val="0"/>
          <w:divBdr>
            <w:top w:val="none" w:sz="0" w:space="0" w:color="auto"/>
            <w:left w:val="none" w:sz="0" w:space="0" w:color="auto"/>
            <w:bottom w:val="none" w:sz="0" w:space="0" w:color="auto"/>
            <w:right w:val="none" w:sz="0" w:space="0" w:color="auto"/>
          </w:divBdr>
          <w:divsChild>
            <w:div w:id="117535043">
              <w:marLeft w:val="0"/>
              <w:marRight w:val="0"/>
              <w:marTop w:val="0"/>
              <w:marBottom w:val="0"/>
              <w:divBdr>
                <w:top w:val="none" w:sz="0" w:space="0" w:color="auto"/>
                <w:left w:val="none" w:sz="0" w:space="0" w:color="auto"/>
                <w:bottom w:val="none" w:sz="0" w:space="0" w:color="auto"/>
                <w:right w:val="none" w:sz="0" w:space="0" w:color="auto"/>
              </w:divBdr>
              <w:divsChild>
                <w:div w:id="609508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579407">
      <w:bodyDiv w:val="1"/>
      <w:marLeft w:val="0"/>
      <w:marRight w:val="0"/>
      <w:marTop w:val="0"/>
      <w:marBottom w:val="0"/>
      <w:divBdr>
        <w:top w:val="none" w:sz="0" w:space="0" w:color="auto"/>
        <w:left w:val="none" w:sz="0" w:space="0" w:color="auto"/>
        <w:bottom w:val="none" w:sz="0" w:space="0" w:color="auto"/>
        <w:right w:val="none" w:sz="0" w:space="0" w:color="auto"/>
      </w:divBdr>
      <w:divsChild>
        <w:div w:id="924533457">
          <w:marLeft w:val="0"/>
          <w:marRight w:val="0"/>
          <w:marTop w:val="0"/>
          <w:marBottom w:val="0"/>
          <w:divBdr>
            <w:top w:val="none" w:sz="0" w:space="0" w:color="auto"/>
            <w:left w:val="none" w:sz="0" w:space="0" w:color="auto"/>
            <w:bottom w:val="none" w:sz="0" w:space="0" w:color="auto"/>
            <w:right w:val="none" w:sz="0" w:space="0" w:color="auto"/>
          </w:divBdr>
        </w:div>
        <w:div w:id="672338988">
          <w:marLeft w:val="0"/>
          <w:marRight w:val="0"/>
          <w:marTop w:val="0"/>
          <w:marBottom w:val="0"/>
          <w:divBdr>
            <w:top w:val="none" w:sz="0" w:space="0" w:color="auto"/>
            <w:left w:val="none" w:sz="0" w:space="0" w:color="auto"/>
            <w:bottom w:val="none" w:sz="0" w:space="0" w:color="auto"/>
            <w:right w:val="none" w:sz="0" w:space="0" w:color="auto"/>
          </w:divBdr>
          <w:divsChild>
            <w:div w:id="2056198577">
              <w:marLeft w:val="0"/>
              <w:marRight w:val="0"/>
              <w:marTop w:val="0"/>
              <w:marBottom w:val="0"/>
              <w:divBdr>
                <w:top w:val="none" w:sz="0" w:space="0" w:color="auto"/>
                <w:left w:val="none" w:sz="0" w:space="0" w:color="auto"/>
                <w:bottom w:val="none" w:sz="0" w:space="0" w:color="auto"/>
                <w:right w:val="none" w:sz="0" w:space="0" w:color="auto"/>
              </w:divBdr>
            </w:div>
          </w:divsChild>
        </w:div>
        <w:div w:id="2020303477">
          <w:marLeft w:val="0"/>
          <w:marRight w:val="0"/>
          <w:marTop w:val="0"/>
          <w:marBottom w:val="0"/>
          <w:divBdr>
            <w:top w:val="none" w:sz="0" w:space="0" w:color="auto"/>
            <w:left w:val="none" w:sz="0" w:space="0" w:color="auto"/>
            <w:bottom w:val="none" w:sz="0" w:space="0" w:color="auto"/>
            <w:right w:val="none" w:sz="0" w:space="0" w:color="auto"/>
          </w:divBdr>
        </w:div>
        <w:div w:id="779185584">
          <w:marLeft w:val="0"/>
          <w:marRight w:val="0"/>
          <w:marTop w:val="0"/>
          <w:marBottom w:val="0"/>
          <w:divBdr>
            <w:top w:val="none" w:sz="0" w:space="0" w:color="auto"/>
            <w:left w:val="none" w:sz="0" w:space="0" w:color="auto"/>
            <w:bottom w:val="none" w:sz="0" w:space="0" w:color="auto"/>
            <w:right w:val="none" w:sz="0" w:space="0" w:color="auto"/>
          </w:divBdr>
          <w:divsChild>
            <w:div w:id="1436051504">
              <w:marLeft w:val="0"/>
              <w:marRight w:val="0"/>
              <w:marTop w:val="0"/>
              <w:marBottom w:val="0"/>
              <w:divBdr>
                <w:top w:val="none" w:sz="0" w:space="0" w:color="auto"/>
                <w:left w:val="none" w:sz="0" w:space="0" w:color="auto"/>
                <w:bottom w:val="none" w:sz="0" w:space="0" w:color="auto"/>
                <w:right w:val="none" w:sz="0" w:space="0" w:color="auto"/>
              </w:divBdr>
            </w:div>
          </w:divsChild>
        </w:div>
        <w:div w:id="527793618">
          <w:marLeft w:val="0"/>
          <w:marRight w:val="0"/>
          <w:marTop w:val="0"/>
          <w:marBottom w:val="0"/>
          <w:divBdr>
            <w:top w:val="none" w:sz="0" w:space="0" w:color="auto"/>
            <w:left w:val="none" w:sz="0" w:space="0" w:color="auto"/>
            <w:bottom w:val="none" w:sz="0" w:space="0" w:color="auto"/>
            <w:right w:val="none" w:sz="0" w:space="0" w:color="auto"/>
          </w:divBdr>
        </w:div>
        <w:div w:id="2140950168">
          <w:marLeft w:val="0"/>
          <w:marRight w:val="0"/>
          <w:marTop w:val="0"/>
          <w:marBottom w:val="0"/>
          <w:divBdr>
            <w:top w:val="none" w:sz="0" w:space="0" w:color="auto"/>
            <w:left w:val="none" w:sz="0" w:space="0" w:color="auto"/>
            <w:bottom w:val="none" w:sz="0" w:space="0" w:color="auto"/>
            <w:right w:val="none" w:sz="0" w:space="0" w:color="auto"/>
          </w:divBdr>
          <w:divsChild>
            <w:div w:id="2114468518">
              <w:marLeft w:val="0"/>
              <w:marRight w:val="0"/>
              <w:marTop w:val="0"/>
              <w:marBottom w:val="0"/>
              <w:divBdr>
                <w:top w:val="none" w:sz="0" w:space="0" w:color="auto"/>
                <w:left w:val="none" w:sz="0" w:space="0" w:color="auto"/>
                <w:bottom w:val="none" w:sz="0" w:space="0" w:color="auto"/>
                <w:right w:val="none" w:sz="0" w:space="0" w:color="auto"/>
              </w:divBdr>
            </w:div>
          </w:divsChild>
        </w:div>
        <w:div w:id="774522698">
          <w:marLeft w:val="0"/>
          <w:marRight w:val="0"/>
          <w:marTop w:val="0"/>
          <w:marBottom w:val="0"/>
          <w:divBdr>
            <w:top w:val="none" w:sz="0" w:space="0" w:color="auto"/>
            <w:left w:val="none" w:sz="0" w:space="0" w:color="auto"/>
            <w:bottom w:val="none" w:sz="0" w:space="0" w:color="auto"/>
            <w:right w:val="none" w:sz="0" w:space="0" w:color="auto"/>
          </w:divBdr>
        </w:div>
        <w:div w:id="1498306976">
          <w:marLeft w:val="0"/>
          <w:marRight w:val="0"/>
          <w:marTop w:val="0"/>
          <w:marBottom w:val="0"/>
          <w:divBdr>
            <w:top w:val="none" w:sz="0" w:space="0" w:color="auto"/>
            <w:left w:val="none" w:sz="0" w:space="0" w:color="auto"/>
            <w:bottom w:val="none" w:sz="0" w:space="0" w:color="auto"/>
            <w:right w:val="none" w:sz="0" w:space="0" w:color="auto"/>
          </w:divBdr>
          <w:divsChild>
            <w:div w:id="1985964932">
              <w:marLeft w:val="0"/>
              <w:marRight w:val="0"/>
              <w:marTop w:val="0"/>
              <w:marBottom w:val="0"/>
              <w:divBdr>
                <w:top w:val="none" w:sz="0" w:space="0" w:color="auto"/>
                <w:left w:val="none" w:sz="0" w:space="0" w:color="auto"/>
                <w:bottom w:val="none" w:sz="0" w:space="0" w:color="auto"/>
                <w:right w:val="none" w:sz="0" w:space="0" w:color="auto"/>
              </w:divBdr>
            </w:div>
          </w:divsChild>
        </w:div>
        <w:div w:id="1765765132">
          <w:marLeft w:val="0"/>
          <w:marRight w:val="0"/>
          <w:marTop w:val="0"/>
          <w:marBottom w:val="0"/>
          <w:divBdr>
            <w:top w:val="none" w:sz="0" w:space="0" w:color="auto"/>
            <w:left w:val="none" w:sz="0" w:space="0" w:color="auto"/>
            <w:bottom w:val="none" w:sz="0" w:space="0" w:color="auto"/>
            <w:right w:val="none" w:sz="0" w:space="0" w:color="auto"/>
          </w:divBdr>
        </w:div>
        <w:div w:id="2059359402">
          <w:marLeft w:val="0"/>
          <w:marRight w:val="0"/>
          <w:marTop w:val="0"/>
          <w:marBottom w:val="0"/>
          <w:divBdr>
            <w:top w:val="none" w:sz="0" w:space="0" w:color="auto"/>
            <w:left w:val="none" w:sz="0" w:space="0" w:color="auto"/>
            <w:bottom w:val="none" w:sz="0" w:space="0" w:color="auto"/>
            <w:right w:val="none" w:sz="0" w:space="0" w:color="auto"/>
          </w:divBdr>
          <w:divsChild>
            <w:div w:id="512036982">
              <w:marLeft w:val="0"/>
              <w:marRight w:val="0"/>
              <w:marTop w:val="0"/>
              <w:marBottom w:val="0"/>
              <w:divBdr>
                <w:top w:val="none" w:sz="0" w:space="0" w:color="auto"/>
                <w:left w:val="none" w:sz="0" w:space="0" w:color="auto"/>
                <w:bottom w:val="none" w:sz="0" w:space="0" w:color="auto"/>
                <w:right w:val="none" w:sz="0" w:space="0" w:color="auto"/>
              </w:divBdr>
            </w:div>
          </w:divsChild>
        </w:div>
        <w:div w:id="371804816">
          <w:marLeft w:val="0"/>
          <w:marRight w:val="0"/>
          <w:marTop w:val="0"/>
          <w:marBottom w:val="0"/>
          <w:divBdr>
            <w:top w:val="none" w:sz="0" w:space="0" w:color="auto"/>
            <w:left w:val="none" w:sz="0" w:space="0" w:color="auto"/>
            <w:bottom w:val="none" w:sz="0" w:space="0" w:color="auto"/>
            <w:right w:val="none" w:sz="0" w:space="0" w:color="auto"/>
          </w:divBdr>
        </w:div>
        <w:div w:id="576205017">
          <w:marLeft w:val="0"/>
          <w:marRight w:val="0"/>
          <w:marTop w:val="0"/>
          <w:marBottom w:val="0"/>
          <w:divBdr>
            <w:top w:val="none" w:sz="0" w:space="0" w:color="auto"/>
            <w:left w:val="none" w:sz="0" w:space="0" w:color="auto"/>
            <w:bottom w:val="none" w:sz="0" w:space="0" w:color="auto"/>
            <w:right w:val="none" w:sz="0" w:space="0" w:color="auto"/>
          </w:divBdr>
          <w:divsChild>
            <w:div w:id="304168181">
              <w:marLeft w:val="0"/>
              <w:marRight w:val="0"/>
              <w:marTop w:val="0"/>
              <w:marBottom w:val="0"/>
              <w:divBdr>
                <w:top w:val="none" w:sz="0" w:space="0" w:color="auto"/>
                <w:left w:val="none" w:sz="0" w:space="0" w:color="auto"/>
                <w:bottom w:val="none" w:sz="0" w:space="0" w:color="auto"/>
                <w:right w:val="none" w:sz="0" w:space="0" w:color="auto"/>
              </w:divBdr>
            </w:div>
          </w:divsChild>
        </w:div>
        <w:div w:id="387343013">
          <w:marLeft w:val="0"/>
          <w:marRight w:val="0"/>
          <w:marTop w:val="0"/>
          <w:marBottom w:val="0"/>
          <w:divBdr>
            <w:top w:val="none" w:sz="0" w:space="0" w:color="auto"/>
            <w:left w:val="none" w:sz="0" w:space="0" w:color="auto"/>
            <w:bottom w:val="none" w:sz="0" w:space="0" w:color="auto"/>
            <w:right w:val="none" w:sz="0" w:space="0" w:color="auto"/>
          </w:divBdr>
        </w:div>
        <w:div w:id="354773039">
          <w:marLeft w:val="0"/>
          <w:marRight w:val="0"/>
          <w:marTop w:val="0"/>
          <w:marBottom w:val="0"/>
          <w:divBdr>
            <w:top w:val="none" w:sz="0" w:space="0" w:color="auto"/>
            <w:left w:val="none" w:sz="0" w:space="0" w:color="auto"/>
            <w:bottom w:val="none" w:sz="0" w:space="0" w:color="auto"/>
            <w:right w:val="none" w:sz="0" w:space="0" w:color="auto"/>
          </w:divBdr>
          <w:divsChild>
            <w:div w:id="2126384823">
              <w:marLeft w:val="0"/>
              <w:marRight w:val="0"/>
              <w:marTop w:val="0"/>
              <w:marBottom w:val="0"/>
              <w:divBdr>
                <w:top w:val="none" w:sz="0" w:space="0" w:color="auto"/>
                <w:left w:val="none" w:sz="0" w:space="0" w:color="auto"/>
                <w:bottom w:val="none" w:sz="0" w:space="0" w:color="auto"/>
                <w:right w:val="none" w:sz="0" w:space="0" w:color="auto"/>
              </w:divBdr>
            </w:div>
          </w:divsChild>
        </w:div>
        <w:div w:id="1810437129">
          <w:marLeft w:val="0"/>
          <w:marRight w:val="0"/>
          <w:marTop w:val="300"/>
          <w:marBottom w:val="0"/>
          <w:divBdr>
            <w:top w:val="none" w:sz="0" w:space="0" w:color="auto"/>
            <w:left w:val="none" w:sz="0" w:space="0" w:color="auto"/>
            <w:bottom w:val="none" w:sz="0" w:space="0" w:color="auto"/>
            <w:right w:val="none" w:sz="0" w:space="0" w:color="auto"/>
          </w:divBdr>
          <w:divsChild>
            <w:div w:id="1807890989">
              <w:marLeft w:val="0"/>
              <w:marRight w:val="0"/>
              <w:marTop w:val="0"/>
              <w:marBottom w:val="0"/>
              <w:divBdr>
                <w:top w:val="none" w:sz="0" w:space="0" w:color="auto"/>
                <w:left w:val="none" w:sz="0" w:space="0" w:color="auto"/>
                <w:bottom w:val="none" w:sz="0" w:space="0" w:color="auto"/>
                <w:right w:val="none" w:sz="0" w:space="0" w:color="auto"/>
              </w:divBdr>
              <w:divsChild>
                <w:div w:id="207534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876404">
          <w:marLeft w:val="0"/>
          <w:marRight w:val="0"/>
          <w:marTop w:val="300"/>
          <w:marBottom w:val="0"/>
          <w:divBdr>
            <w:top w:val="none" w:sz="0" w:space="0" w:color="auto"/>
            <w:left w:val="none" w:sz="0" w:space="0" w:color="auto"/>
            <w:bottom w:val="none" w:sz="0" w:space="0" w:color="auto"/>
            <w:right w:val="none" w:sz="0" w:space="0" w:color="auto"/>
          </w:divBdr>
          <w:divsChild>
            <w:div w:id="1240360805">
              <w:marLeft w:val="0"/>
              <w:marRight w:val="0"/>
              <w:marTop w:val="0"/>
              <w:marBottom w:val="0"/>
              <w:divBdr>
                <w:top w:val="none" w:sz="0" w:space="0" w:color="auto"/>
                <w:left w:val="none" w:sz="0" w:space="0" w:color="auto"/>
                <w:bottom w:val="none" w:sz="0" w:space="0" w:color="auto"/>
                <w:right w:val="none" w:sz="0" w:space="0" w:color="auto"/>
              </w:divBdr>
              <w:divsChild>
                <w:div w:id="866137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1420">
          <w:marLeft w:val="0"/>
          <w:marRight w:val="0"/>
          <w:marTop w:val="300"/>
          <w:marBottom w:val="0"/>
          <w:divBdr>
            <w:top w:val="none" w:sz="0" w:space="0" w:color="auto"/>
            <w:left w:val="none" w:sz="0" w:space="0" w:color="auto"/>
            <w:bottom w:val="none" w:sz="0" w:space="0" w:color="auto"/>
            <w:right w:val="none" w:sz="0" w:space="0" w:color="auto"/>
          </w:divBdr>
          <w:divsChild>
            <w:div w:id="1166018371">
              <w:marLeft w:val="0"/>
              <w:marRight w:val="0"/>
              <w:marTop w:val="0"/>
              <w:marBottom w:val="0"/>
              <w:divBdr>
                <w:top w:val="none" w:sz="0" w:space="0" w:color="auto"/>
                <w:left w:val="none" w:sz="0" w:space="0" w:color="auto"/>
                <w:bottom w:val="none" w:sz="0" w:space="0" w:color="auto"/>
                <w:right w:val="none" w:sz="0" w:space="0" w:color="auto"/>
              </w:divBdr>
              <w:divsChild>
                <w:div w:id="1729307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054">
          <w:marLeft w:val="0"/>
          <w:marRight w:val="0"/>
          <w:marTop w:val="300"/>
          <w:marBottom w:val="0"/>
          <w:divBdr>
            <w:top w:val="none" w:sz="0" w:space="0" w:color="auto"/>
            <w:left w:val="none" w:sz="0" w:space="0" w:color="auto"/>
            <w:bottom w:val="none" w:sz="0" w:space="0" w:color="auto"/>
            <w:right w:val="none" w:sz="0" w:space="0" w:color="auto"/>
          </w:divBdr>
          <w:divsChild>
            <w:div w:id="622660298">
              <w:marLeft w:val="0"/>
              <w:marRight w:val="0"/>
              <w:marTop w:val="0"/>
              <w:marBottom w:val="0"/>
              <w:divBdr>
                <w:top w:val="none" w:sz="0" w:space="0" w:color="auto"/>
                <w:left w:val="none" w:sz="0" w:space="0" w:color="auto"/>
                <w:bottom w:val="none" w:sz="0" w:space="0" w:color="auto"/>
                <w:right w:val="none" w:sz="0" w:space="0" w:color="auto"/>
              </w:divBdr>
              <w:divsChild>
                <w:div w:id="62994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78230">
      <w:bodyDiv w:val="1"/>
      <w:marLeft w:val="0"/>
      <w:marRight w:val="0"/>
      <w:marTop w:val="0"/>
      <w:marBottom w:val="0"/>
      <w:divBdr>
        <w:top w:val="none" w:sz="0" w:space="0" w:color="auto"/>
        <w:left w:val="none" w:sz="0" w:space="0" w:color="auto"/>
        <w:bottom w:val="none" w:sz="0" w:space="0" w:color="auto"/>
        <w:right w:val="none" w:sz="0" w:space="0" w:color="auto"/>
      </w:divBdr>
      <w:divsChild>
        <w:div w:id="2043631794">
          <w:marLeft w:val="0"/>
          <w:marRight w:val="0"/>
          <w:marTop w:val="0"/>
          <w:marBottom w:val="0"/>
          <w:divBdr>
            <w:top w:val="none" w:sz="0" w:space="0" w:color="auto"/>
            <w:left w:val="none" w:sz="0" w:space="0" w:color="auto"/>
            <w:bottom w:val="none" w:sz="0" w:space="0" w:color="auto"/>
            <w:right w:val="none" w:sz="0" w:space="0" w:color="auto"/>
          </w:divBdr>
        </w:div>
        <w:div w:id="912012867">
          <w:marLeft w:val="0"/>
          <w:marRight w:val="0"/>
          <w:marTop w:val="0"/>
          <w:marBottom w:val="0"/>
          <w:divBdr>
            <w:top w:val="none" w:sz="0" w:space="0" w:color="auto"/>
            <w:left w:val="none" w:sz="0" w:space="0" w:color="auto"/>
            <w:bottom w:val="none" w:sz="0" w:space="0" w:color="auto"/>
            <w:right w:val="none" w:sz="0" w:space="0" w:color="auto"/>
          </w:divBdr>
          <w:divsChild>
            <w:div w:id="1310020198">
              <w:marLeft w:val="0"/>
              <w:marRight w:val="0"/>
              <w:marTop w:val="0"/>
              <w:marBottom w:val="0"/>
              <w:divBdr>
                <w:top w:val="none" w:sz="0" w:space="0" w:color="auto"/>
                <w:left w:val="none" w:sz="0" w:space="0" w:color="auto"/>
                <w:bottom w:val="none" w:sz="0" w:space="0" w:color="auto"/>
                <w:right w:val="none" w:sz="0" w:space="0" w:color="auto"/>
              </w:divBdr>
            </w:div>
          </w:divsChild>
        </w:div>
        <w:div w:id="811872627">
          <w:marLeft w:val="0"/>
          <w:marRight w:val="0"/>
          <w:marTop w:val="0"/>
          <w:marBottom w:val="0"/>
          <w:divBdr>
            <w:top w:val="none" w:sz="0" w:space="0" w:color="auto"/>
            <w:left w:val="none" w:sz="0" w:space="0" w:color="auto"/>
            <w:bottom w:val="none" w:sz="0" w:space="0" w:color="auto"/>
            <w:right w:val="none" w:sz="0" w:space="0" w:color="auto"/>
          </w:divBdr>
        </w:div>
        <w:div w:id="1820073654">
          <w:marLeft w:val="0"/>
          <w:marRight w:val="0"/>
          <w:marTop w:val="0"/>
          <w:marBottom w:val="0"/>
          <w:divBdr>
            <w:top w:val="none" w:sz="0" w:space="0" w:color="auto"/>
            <w:left w:val="none" w:sz="0" w:space="0" w:color="auto"/>
            <w:bottom w:val="none" w:sz="0" w:space="0" w:color="auto"/>
            <w:right w:val="none" w:sz="0" w:space="0" w:color="auto"/>
          </w:divBdr>
          <w:divsChild>
            <w:div w:id="576205280">
              <w:marLeft w:val="0"/>
              <w:marRight w:val="0"/>
              <w:marTop w:val="0"/>
              <w:marBottom w:val="0"/>
              <w:divBdr>
                <w:top w:val="none" w:sz="0" w:space="0" w:color="auto"/>
                <w:left w:val="none" w:sz="0" w:space="0" w:color="auto"/>
                <w:bottom w:val="none" w:sz="0" w:space="0" w:color="auto"/>
                <w:right w:val="none" w:sz="0" w:space="0" w:color="auto"/>
              </w:divBdr>
            </w:div>
          </w:divsChild>
        </w:div>
        <w:div w:id="1231424582">
          <w:marLeft w:val="0"/>
          <w:marRight w:val="0"/>
          <w:marTop w:val="0"/>
          <w:marBottom w:val="0"/>
          <w:divBdr>
            <w:top w:val="none" w:sz="0" w:space="0" w:color="auto"/>
            <w:left w:val="none" w:sz="0" w:space="0" w:color="auto"/>
            <w:bottom w:val="none" w:sz="0" w:space="0" w:color="auto"/>
            <w:right w:val="none" w:sz="0" w:space="0" w:color="auto"/>
          </w:divBdr>
        </w:div>
        <w:div w:id="879324311">
          <w:marLeft w:val="0"/>
          <w:marRight w:val="0"/>
          <w:marTop w:val="0"/>
          <w:marBottom w:val="0"/>
          <w:divBdr>
            <w:top w:val="none" w:sz="0" w:space="0" w:color="auto"/>
            <w:left w:val="none" w:sz="0" w:space="0" w:color="auto"/>
            <w:bottom w:val="none" w:sz="0" w:space="0" w:color="auto"/>
            <w:right w:val="none" w:sz="0" w:space="0" w:color="auto"/>
          </w:divBdr>
          <w:divsChild>
            <w:div w:id="1624263800">
              <w:marLeft w:val="0"/>
              <w:marRight w:val="0"/>
              <w:marTop w:val="0"/>
              <w:marBottom w:val="0"/>
              <w:divBdr>
                <w:top w:val="none" w:sz="0" w:space="0" w:color="auto"/>
                <w:left w:val="none" w:sz="0" w:space="0" w:color="auto"/>
                <w:bottom w:val="none" w:sz="0" w:space="0" w:color="auto"/>
                <w:right w:val="none" w:sz="0" w:space="0" w:color="auto"/>
              </w:divBdr>
            </w:div>
          </w:divsChild>
        </w:div>
        <w:div w:id="340855815">
          <w:marLeft w:val="0"/>
          <w:marRight w:val="0"/>
          <w:marTop w:val="0"/>
          <w:marBottom w:val="0"/>
          <w:divBdr>
            <w:top w:val="none" w:sz="0" w:space="0" w:color="auto"/>
            <w:left w:val="none" w:sz="0" w:space="0" w:color="auto"/>
            <w:bottom w:val="none" w:sz="0" w:space="0" w:color="auto"/>
            <w:right w:val="none" w:sz="0" w:space="0" w:color="auto"/>
          </w:divBdr>
        </w:div>
        <w:div w:id="225772468">
          <w:marLeft w:val="0"/>
          <w:marRight w:val="0"/>
          <w:marTop w:val="0"/>
          <w:marBottom w:val="0"/>
          <w:divBdr>
            <w:top w:val="none" w:sz="0" w:space="0" w:color="auto"/>
            <w:left w:val="none" w:sz="0" w:space="0" w:color="auto"/>
            <w:bottom w:val="none" w:sz="0" w:space="0" w:color="auto"/>
            <w:right w:val="none" w:sz="0" w:space="0" w:color="auto"/>
          </w:divBdr>
          <w:divsChild>
            <w:div w:id="1737630496">
              <w:marLeft w:val="0"/>
              <w:marRight w:val="0"/>
              <w:marTop w:val="0"/>
              <w:marBottom w:val="0"/>
              <w:divBdr>
                <w:top w:val="none" w:sz="0" w:space="0" w:color="auto"/>
                <w:left w:val="none" w:sz="0" w:space="0" w:color="auto"/>
                <w:bottom w:val="none" w:sz="0" w:space="0" w:color="auto"/>
                <w:right w:val="none" w:sz="0" w:space="0" w:color="auto"/>
              </w:divBdr>
            </w:div>
          </w:divsChild>
        </w:div>
        <w:div w:id="284167576">
          <w:marLeft w:val="0"/>
          <w:marRight w:val="0"/>
          <w:marTop w:val="0"/>
          <w:marBottom w:val="0"/>
          <w:divBdr>
            <w:top w:val="none" w:sz="0" w:space="0" w:color="auto"/>
            <w:left w:val="none" w:sz="0" w:space="0" w:color="auto"/>
            <w:bottom w:val="none" w:sz="0" w:space="0" w:color="auto"/>
            <w:right w:val="none" w:sz="0" w:space="0" w:color="auto"/>
          </w:divBdr>
        </w:div>
        <w:div w:id="257717065">
          <w:marLeft w:val="0"/>
          <w:marRight w:val="0"/>
          <w:marTop w:val="0"/>
          <w:marBottom w:val="0"/>
          <w:divBdr>
            <w:top w:val="none" w:sz="0" w:space="0" w:color="auto"/>
            <w:left w:val="none" w:sz="0" w:space="0" w:color="auto"/>
            <w:bottom w:val="none" w:sz="0" w:space="0" w:color="auto"/>
            <w:right w:val="none" w:sz="0" w:space="0" w:color="auto"/>
          </w:divBdr>
          <w:divsChild>
            <w:div w:id="81343118">
              <w:marLeft w:val="0"/>
              <w:marRight w:val="0"/>
              <w:marTop w:val="0"/>
              <w:marBottom w:val="0"/>
              <w:divBdr>
                <w:top w:val="none" w:sz="0" w:space="0" w:color="auto"/>
                <w:left w:val="none" w:sz="0" w:space="0" w:color="auto"/>
                <w:bottom w:val="none" w:sz="0" w:space="0" w:color="auto"/>
                <w:right w:val="none" w:sz="0" w:space="0" w:color="auto"/>
              </w:divBdr>
            </w:div>
          </w:divsChild>
        </w:div>
        <w:div w:id="1847137461">
          <w:marLeft w:val="0"/>
          <w:marRight w:val="0"/>
          <w:marTop w:val="0"/>
          <w:marBottom w:val="0"/>
          <w:divBdr>
            <w:top w:val="none" w:sz="0" w:space="0" w:color="auto"/>
            <w:left w:val="none" w:sz="0" w:space="0" w:color="auto"/>
            <w:bottom w:val="none" w:sz="0" w:space="0" w:color="auto"/>
            <w:right w:val="none" w:sz="0" w:space="0" w:color="auto"/>
          </w:divBdr>
        </w:div>
        <w:div w:id="708408927">
          <w:marLeft w:val="0"/>
          <w:marRight w:val="0"/>
          <w:marTop w:val="0"/>
          <w:marBottom w:val="0"/>
          <w:divBdr>
            <w:top w:val="none" w:sz="0" w:space="0" w:color="auto"/>
            <w:left w:val="none" w:sz="0" w:space="0" w:color="auto"/>
            <w:bottom w:val="none" w:sz="0" w:space="0" w:color="auto"/>
            <w:right w:val="none" w:sz="0" w:space="0" w:color="auto"/>
          </w:divBdr>
          <w:divsChild>
            <w:div w:id="1846941505">
              <w:marLeft w:val="0"/>
              <w:marRight w:val="0"/>
              <w:marTop w:val="0"/>
              <w:marBottom w:val="0"/>
              <w:divBdr>
                <w:top w:val="none" w:sz="0" w:space="0" w:color="auto"/>
                <w:left w:val="none" w:sz="0" w:space="0" w:color="auto"/>
                <w:bottom w:val="none" w:sz="0" w:space="0" w:color="auto"/>
                <w:right w:val="none" w:sz="0" w:space="0" w:color="auto"/>
              </w:divBdr>
            </w:div>
          </w:divsChild>
        </w:div>
        <w:div w:id="1340082646">
          <w:marLeft w:val="0"/>
          <w:marRight w:val="0"/>
          <w:marTop w:val="0"/>
          <w:marBottom w:val="0"/>
          <w:divBdr>
            <w:top w:val="none" w:sz="0" w:space="0" w:color="auto"/>
            <w:left w:val="none" w:sz="0" w:space="0" w:color="auto"/>
            <w:bottom w:val="none" w:sz="0" w:space="0" w:color="auto"/>
            <w:right w:val="none" w:sz="0" w:space="0" w:color="auto"/>
          </w:divBdr>
        </w:div>
        <w:div w:id="1281183003">
          <w:marLeft w:val="0"/>
          <w:marRight w:val="0"/>
          <w:marTop w:val="0"/>
          <w:marBottom w:val="0"/>
          <w:divBdr>
            <w:top w:val="none" w:sz="0" w:space="0" w:color="auto"/>
            <w:left w:val="none" w:sz="0" w:space="0" w:color="auto"/>
            <w:bottom w:val="none" w:sz="0" w:space="0" w:color="auto"/>
            <w:right w:val="none" w:sz="0" w:space="0" w:color="auto"/>
          </w:divBdr>
          <w:divsChild>
            <w:div w:id="1362513307">
              <w:marLeft w:val="0"/>
              <w:marRight w:val="0"/>
              <w:marTop w:val="0"/>
              <w:marBottom w:val="0"/>
              <w:divBdr>
                <w:top w:val="none" w:sz="0" w:space="0" w:color="auto"/>
                <w:left w:val="none" w:sz="0" w:space="0" w:color="auto"/>
                <w:bottom w:val="none" w:sz="0" w:space="0" w:color="auto"/>
                <w:right w:val="none" w:sz="0" w:space="0" w:color="auto"/>
              </w:divBdr>
            </w:div>
          </w:divsChild>
        </w:div>
        <w:div w:id="653460120">
          <w:marLeft w:val="0"/>
          <w:marRight w:val="0"/>
          <w:marTop w:val="300"/>
          <w:marBottom w:val="0"/>
          <w:divBdr>
            <w:top w:val="none" w:sz="0" w:space="0" w:color="auto"/>
            <w:left w:val="none" w:sz="0" w:space="0" w:color="auto"/>
            <w:bottom w:val="none" w:sz="0" w:space="0" w:color="auto"/>
            <w:right w:val="none" w:sz="0" w:space="0" w:color="auto"/>
          </w:divBdr>
          <w:divsChild>
            <w:div w:id="1503934702">
              <w:marLeft w:val="0"/>
              <w:marRight w:val="0"/>
              <w:marTop w:val="0"/>
              <w:marBottom w:val="0"/>
              <w:divBdr>
                <w:top w:val="none" w:sz="0" w:space="0" w:color="auto"/>
                <w:left w:val="none" w:sz="0" w:space="0" w:color="auto"/>
                <w:bottom w:val="none" w:sz="0" w:space="0" w:color="auto"/>
                <w:right w:val="none" w:sz="0" w:space="0" w:color="auto"/>
              </w:divBdr>
              <w:divsChild>
                <w:div w:id="856042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869923">
          <w:marLeft w:val="0"/>
          <w:marRight w:val="0"/>
          <w:marTop w:val="300"/>
          <w:marBottom w:val="0"/>
          <w:divBdr>
            <w:top w:val="none" w:sz="0" w:space="0" w:color="auto"/>
            <w:left w:val="none" w:sz="0" w:space="0" w:color="auto"/>
            <w:bottom w:val="none" w:sz="0" w:space="0" w:color="auto"/>
            <w:right w:val="none" w:sz="0" w:space="0" w:color="auto"/>
          </w:divBdr>
          <w:divsChild>
            <w:div w:id="1742211828">
              <w:marLeft w:val="0"/>
              <w:marRight w:val="0"/>
              <w:marTop w:val="0"/>
              <w:marBottom w:val="0"/>
              <w:divBdr>
                <w:top w:val="none" w:sz="0" w:space="0" w:color="auto"/>
                <w:left w:val="none" w:sz="0" w:space="0" w:color="auto"/>
                <w:bottom w:val="none" w:sz="0" w:space="0" w:color="auto"/>
                <w:right w:val="none" w:sz="0" w:space="0" w:color="auto"/>
              </w:divBdr>
              <w:divsChild>
                <w:div w:id="6029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340511">
          <w:marLeft w:val="0"/>
          <w:marRight w:val="0"/>
          <w:marTop w:val="300"/>
          <w:marBottom w:val="0"/>
          <w:divBdr>
            <w:top w:val="none" w:sz="0" w:space="0" w:color="auto"/>
            <w:left w:val="none" w:sz="0" w:space="0" w:color="auto"/>
            <w:bottom w:val="none" w:sz="0" w:space="0" w:color="auto"/>
            <w:right w:val="none" w:sz="0" w:space="0" w:color="auto"/>
          </w:divBdr>
          <w:divsChild>
            <w:div w:id="1229193716">
              <w:marLeft w:val="0"/>
              <w:marRight w:val="0"/>
              <w:marTop w:val="0"/>
              <w:marBottom w:val="0"/>
              <w:divBdr>
                <w:top w:val="none" w:sz="0" w:space="0" w:color="auto"/>
                <w:left w:val="none" w:sz="0" w:space="0" w:color="auto"/>
                <w:bottom w:val="none" w:sz="0" w:space="0" w:color="auto"/>
                <w:right w:val="none" w:sz="0" w:space="0" w:color="auto"/>
              </w:divBdr>
              <w:divsChild>
                <w:div w:id="144218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93629">
          <w:marLeft w:val="0"/>
          <w:marRight w:val="0"/>
          <w:marTop w:val="300"/>
          <w:marBottom w:val="0"/>
          <w:divBdr>
            <w:top w:val="none" w:sz="0" w:space="0" w:color="auto"/>
            <w:left w:val="none" w:sz="0" w:space="0" w:color="auto"/>
            <w:bottom w:val="none" w:sz="0" w:space="0" w:color="auto"/>
            <w:right w:val="none" w:sz="0" w:space="0" w:color="auto"/>
          </w:divBdr>
          <w:divsChild>
            <w:div w:id="245458237">
              <w:marLeft w:val="0"/>
              <w:marRight w:val="0"/>
              <w:marTop w:val="0"/>
              <w:marBottom w:val="0"/>
              <w:divBdr>
                <w:top w:val="none" w:sz="0" w:space="0" w:color="auto"/>
                <w:left w:val="none" w:sz="0" w:space="0" w:color="auto"/>
                <w:bottom w:val="none" w:sz="0" w:space="0" w:color="auto"/>
                <w:right w:val="none" w:sz="0" w:space="0" w:color="auto"/>
              </w:divBdr>
              <w:divsChild>
                <w:div w:id="1159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4073">
      <w:bodyDiv w:val="1"/>
      <w:marLeft w:val="0"/>
      <w:marRight w:val="0"/>
      <w:marTop w:val="0"/>
      <w:marBottom w:val="0"/>
      <w:divBdr>
        <w:top w:val="none" w:sz="0" w:space="0" w:color="auto"/>
        <w:left w:val="none" w:sz="0" w:space="0" w:color="auto"/>
        <w:bottom w:val="none" w:sz="0" w:space="0" w:color="auto"/>
        <w:right w:val="none" w:sz="0" w:space="0" w:color="auto"/>
      </w:divBdr>
      <w:divsChild>
        <w:div w:id="606960883">
          <w:marLeft w:val="0"/>
          <w:marRight w:val="0"/>
          <w:marTop w:val="0"/>
          <w:marBottom w:val="0"/>
          <w:divBdr>
            <w:top w:val="none" w:sz="0" w:space="0" w:color="auto"/>
            <w:left w:val="none" w:sz="0" w:space="0" w:color="auto"/>
            <w:bottom w:val="none" w:sz="0" w:space="0" w:color="auto"/>
            <w:right w:val="none" w:sz="0" w:space="0" w:color="auto"/>
          </w:divBdr>
        </w:div>
        <w:div w:id="1299728028">
          <w:marLeft w:val="0"/>
          <w:marRight w:val="0"/>
          <w:marTop w:val="0"/>
          <w:marBottom w:val="0"/>
          <w:divBdr>
            <w:top w:val="none" w:sz="0" w:space="0" w:color="auto"/>
            <w:left w:val="none" w:sz="0" w:space="0" w:color="auto"/>
            <w:bottom w:val="none" w:sz="0" w:space="0" w:color="auto"/>
            <w:right w:val="none" w:sz="0" w:space="0" w:color="auto"/>
          </w:divBdr>
          <w:divsChild>
            <w:div w:id="779488746">
              <w:marLeft w:val="0"/>
              <w:marRight w:val="0"/>
              <w:marTop w:val="0"/>
              <w:marBottom w:val="0"/>
              <w:divBdr>
                <w:top w:val="none" w:sz="0" w:space="0" w:color="auto"/>
                <w:left w:val="none" w:sz="0" w:space="0" w:color="auto"/>
                <w:bottom w:val="none" w:sz="0" w:space="0" w:color="auto"/>
                <w:right w:val="none" w:sz="0" w:space="0" w:color="auto"/>
              </w:divBdr>
            </w:div>
          </w:divsChild>
        </w:div>
        <w:div w:id="1806242386">
          <w:marLeft w:val="0"/>
          <w:marRight w:val="0"/>
          <w:marTop w:val="0"/>
          <w:marBottom w:val="0"/>
          <w:divBdr>
            <w:top w:val="none" w:sz="0" w:space="0" w:color="auto"/>
            <w:left w:val="none" w:sz="0" w:space="0" w:color="auto"/>
            <w:bottom w:val="none" w:sz="0" w:space="0" w:color="auto"/>
            <w:right w:val="none" w:sz="0" w:space="0" w:color="auto"/>
          </w:divBdr>
        </w:div>
        <w:div w:id="327447886">
          <w:marLeft w:val="0"/>
          <w:marRight w:val="0"/>
          <w:marTop w:val="0"/>
          <w:marBottom w:val="0"/>
          <w:divBdr>
            <w:top w:val="none" w:sz="0" w:space="0" w:color="auto"/>
            <w:left w:val="none" w:sz="0" w:space="0" w:color="auto"/>
            <w:bottom w:val="none" w:sz="0" w:space="0" w:color="auto"/>
            <w:right w:val="none" w:sz="0" w:space="0" w:color="auto"/>
          </w:divBdr>
          <w:divsChild>
            <w:div w:id="1727878354">
              <w:marLeft w:val="0"/>
              <w:marRight w:val="0"/>
              <w:marTop w:val="0"/>
              <w:marBottom w:val="0"/>
              <w:divBdr>
                <w:top w:val="none" w:sz="0" w:space="0" w:color="auto"/>
                <w:left w:val="none" w:sz="0" w:space="0" w:color="auto"/>
                <w:bottom w:val="none" w:sz="0" w:space="0" w:color="auto"/>
                <w:right w:val="none" w:sz="0" w:space="0" w:color="auto"/>
              </w:divBdr>
            </w:div>
          </w:divsChild>
        </w:div>
        <w:div w:id="1387143273">
          <w:marLeft w:val="0"/>
          <w:marRight w:val="0"/>
          <w:marTop w:val="0"/>
          <w:marBottom w:val="0"/>
          <w:divBdr>
            <w:top w:val="none" w:sz="0" w:space="0" w:color="auto"/>
            <w:left w:val="none" w:sz="0" w:space="0" w:color="auto"/>
            <w:bottom w:val="none" w:sz="0" w:space="0" w:color="auto"/>
            <w:right w:val="none" w:sz="0" w:space="0" w:color="auto"/>
          </w:divBdr>
        </w:div>
        <w:div w:id="878669472">
          <w:marLeft w:val="0"/>
          <w:marRight w:val="0"/>
          <w:marTop w:val="0"/>
          <w:marBottom w:val="0"/>
          <w:divBdr>
            <w:top w:val="none" w:sz="0" w:space="0" w:color="auto"/>
            <w:left w:val="none" w:sz="0" w:space="0" w:color="auto"/>
            <w:bottom w:val="none" w:sz="0" w:space="0" w:color="auto"/>
            <w:right w:val="none" w:sz="0" w:space="0" w:color="auto"/>
          </w:divBdr>
          <w:divsChild>
            <w:div w:id="1824929003">
              <w:marLeft w:val="0"/>
              <w:marRight w:val="0"/>
              <w:marTop w:val="0"/>
              <w:marBottom w:val="0"/>
              <w:divBdr>
                <w:top w:val="none" w:sz="0" w:space="0" w:color="auto"/>
                <w:left w:val="none" w:sz="0" w:space="0" w:color="auto"/>
                <w:bottom w:val="none" w:sz="0" w:space="0" w:color="auto"/>
                <w:right w:val="none" w:sz="0" w:space="0" w:color="auto"/>
              </w:divBdr>
            </w:div>
          </w:divsChild>
        </w:div>
        <w:div w:id="646325729">
          <w:marLeft w:val="0"/>
          <w:marRight w:val="0"/>
          <w:marTop w:val="0"/>
          <w:marBottom w:val="0"/>
          <w:divBdr>
            <w:top w:val="none" w:sz="0" w:space="0" w:color="auto"/>
            <w:left w:val="none" w:sz="0" w:space="0" w:color="auto"/>
            <w:bottom w:val="none" w:sz="0" w:space="0" w:color="auto"/>
            <w:right w:val="none" w:sz="0" w:space="0" w:color="auto"/>
          </w:divBdr>
        </w:div>
        <w:div w:id="67387497">
          <w:marLeft w:val="0"/>
          <w:marRight w:val="0"/>
          <w:marTop w:val="0"/>
          <w:marBottom w:val="0"/>
          <w:divBdr>
            <w:top w:val="none" w:sz="0" w:space="0" w:color="auto"/>
            <w:left w:val="none" w:sz="0" w:space="0" w:color="auto"/>
            <w:bottom w:val="none" w:sz="0" w:space="0" w:color="auto"/>
            <w:right w:val="none" w:sz="0" w:space="0" w:color="auto"/>
          </w:divBdr>
          <w:divsChild>
            <w:div w:id="1210415643">
              <w:marLeft w:val="0"/>
              <w:marRight w:val="0"/>
              <w:marTop w:val="0"/>
              <w:marBottom w:val="0"/>
              <w:divBdr>
                <w:top w:val="none" w:sz="0" w:space="0" w:color="auto"/>
                <w:left w:val="none" w:sz="0" w:space="0" w:color="auto"/>
                <w:bottom w:val="none" w:sz="0" w:space="0" w:color="auto"/>
                <w:right w:val="none" w:sz="0" w:space="0" w:color="auto"/>
              </w:divBdr>
            </w:div>
          </w:divsChild>
        </w:div>
        <w:div w:id="369648120">
          <w:marLeft w:val="0"/>
          <w:marRight w:val="0"/>
          <w:marTop w:val="0"/>
          <w:marBottom w:val="0"/>
          <w:divBdr>
            <w:top w:val="none" w:sz="0" w:space="0" w:color="auto"/>
            <w:left w:val="none" w:sz="0" w:space="0" w:color="auto"/>
            <w:bottom w:val="none" w:sz="0" w:space="0" w:color="auto"/>
            <w:right w:val="none" w:sz="0" w:space="0" w:color="auto"/>
          </w:divBdr>
        </w:div>
        <w:div w:id="1193416934">
          <w:marLeft w:val="0"/>
          <w:marRight w:val="0"/>
          <w:marTop w:val="0"/>
          <w:marBottom w:val="0"/>
          <w:divBdr>
            <w:top w:val="none" w:sz="0" w:space="0" w:color="auto"/>
            <w:left w:val="none" w:sz="0" w:space="0" w:color="auto"/>
            <w:bottom w:val="none" w:sz="0" w:space="0" w:color="auto"/>
            <w:right w:val="none" w:sz="0" w:space="0" w:color="auto"/>
          </w:divBdr>
          <w:divsChild>
            <w:div w:id="418328948">
              <w:marLeft w:val="0"/>
              <w:marRight w:val="0"/>
              <w:marTop w:val="0"/>
              <w:marBottom w:val="0"/>
              <w:divBdr>
                <w:top w:val="none" w:sz="0" w:space="0" w:color="auto"/>
                <w:left w:val="none" w:sz="0" w:space="0" w:color="auto"/>
                <w:bottom w:val="none" w:sz="0" w:space="0" w:color="auto"/>
                <w:right w:val="none" w:sz="0" w:space="0" w:color="auto"/>
              </w:divBdr>
            </w:div>
          </w:divsChild>
        </w:div>
        <w:div w:id="1251700343">
          <w:marLeft w:val="0"/>
          <w:marRight w:val="0"/>
          <w:marTop w:val="0"/>
          <w:marBottom w:val="0"/>
          <w:divBdr>
            <w:top w:val="none" w:sz="0" w:space="0" w:color="auto"/>
            <w:left w:val="none" w:sz="0" w:space="0" w:color="auto"/>
            <w:bottom w:val="none" w:sz="0" w:space="0" w:color="auto"/>
            <w:right w:val="none" w:sz="0" w:space="0" w:color="auto"/>
          </w:divBdr>
        </w:div>
        <w:div w:id="1714890302">
          <w:marLeft w:val="0"/>
          <w:marRight w:val="0"/>
          <w:marTop w:val="0"/>
          <w:marBottom w:val="0"/>
          <w:divBdr>
            <w:top w:val="none" w:sz="0" w:space="0" w:color="auto"/>
            <w:left w:val="none" w:sz="0" w:space="0" w:color="auto"/>
            <w:bottom w:val="none" w:sz="0" w:space="0" w:color="auto"/>
            <w:right w:val="none" w:sz="0" w:space="0" w:color="auto"/>
          </w:divBdr>
          <w:divsChild>
            <w:div w:id="1721511782">
              <w:marLeft w:val="0"/>
              <w:marRight w:val="0"/>
              <w:marTop w:val="0"/>
              <w:marBottom w:val="0"/>
              <w:divBdr>
                <w:top w:val="none" w:sz="0" w:space="0" w:color="auto"/>
                <w:left w:val="none" w:sz="0" w:space="0" w:color="auto"/>
                <w:bottom w:val="none" w:sz="0" w:space="0" w:color="auto"/>
                <w:right w:val="none" w:sz="0" w:space="0" w:color="auto"/>
              </w:divBdr>
            </w:div>
          </w:divsChild>
        </w:div>
        <w:div w:id="928151633">
          <w:marLeft w:val="0"/>
          <w:marRight w:val="0"/>
          <w:marTop w:val="0"/>
          <w:marBottom w:val="0"/>
          <w:divBdr>
            <w:top w:val="none" w:sz="0" w:space="0" w:color="auto"/>
            <w:left w:val="none" w:sz="0" w:space="0" w:color="auto"/>
            <w:bottom w:val="none" w:sz="0" w:space="0" w:color="auto"/>
            <w:right w:val="none" w:sz="0" w:space="0" w:color="auto"/>
          </w:divBdr>
        </w:div>
        <w:div w:id="255939478">
          <w:marLeft w:val="0"/>
          <w:marRight w:val="0"/>
          <w:marTop w:val="0"/>
          <w:marBottom w:val="0"/>
          <w:divBdr>
            <w:top w:val="none" w:sz="0" w:space="0" w:color="auto"/>
            <w:left w:val="none" w:sz="0" w:space="0" w:color="auto"/>
            <w:bottom w:val="none" w:sz="0" w:space="0" w:color="auto"/>
            <w:right w:val="none" w:sz="0" w:space="0" w:color="auto"/>
          </w:divBdr>
          <w:divsChild>
            <w:div w:id="1551918514">
              <w:marLeft w:val="0"/>
              <w:marRight w:val="0"/>
              <w:marTop w:val="0"/>
              <w:marBottom w:val="0"/>
              <w:divBdr>
                <w:top w:val="none" w:sz="0" w:space="0" w:color="auto"/>
                <w:left w:val="none" w:sz="0" w:space="0" w:color="auto"/>
                <w:bottom w:val="none" w:sz="0" w:space="0" w:color="auto"/>
                <w:right w:val="none" w:sz="0" w:space="0" w:color="auto"/>
              </w:divBdr>
            </w:div>
          </w:divsChild>
        </w:div>
        <w:div w:id="1273708883">
          <w:marLeft w:val="0"/>
          <w:marRight w:val="0"/>
          <w:marTop w:val="300"/>
          <w:marBottom w:val="0"/>
          <w:divBdr>
            <w:top w:val="none" w:sz="0" w:space="0" w:color="auto"/>
            <w:left w:val="none" w:sz="0" w:space="0" w:color="auto"/>
            <w:bottom w:val="none" w:sz="0" w:space="0" w:color="auto"/>
            <w:right w:val="none" w:sz="0" w:space="0" w:color="auto"/>
          </w:divBdr>
          <w:divsChild>
            <w:div w:id="1053851629">
              <w:marLeft w:val="0"/>
              <w:marRight w:val="0"/>
              <w:marTop w:val="0"/>
              <w:marBottom w:val="0"/>
              <w:divBdr>
                <w:top w:val="none" w:sz="0" w:space="0" w:color="auto"/>
                <w:left w:val="none" w:sz="0" w:space="0" w:color="auto"/>
                <w:bottom w:val="none" w:sz="0" w:space="0" w:color="auto"/>
                <w:right w:val="none" w:sz="0" w:space="0" w:color="auto"/>
              </w:divBdr>
              <w:divsChild>
                <w:div w:id="12657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111242">
          <w:marLeft w:val="0"/>
          <w:marRight w:val="0"/>
          <w:marTop w:val="300"/>
          <w:marBottom w:val="0"/>
          <w:divBdr>
            <w:top w:val="none" w:sz="0" w:space="0" w:color="auto"/>
            <w:left w:val="none" w:sz="0" w:space="0" w:color="auto"/>
            <w:bottom w:val="none" w:sz="0" w:space="0" w:color="auto"/>
            <w:right w:val="none" w:sz="0" w:space="0" w:color="auto"/>
          </w:divBdr>
          <w:divsChild>
            <w:div w:id="519701579">
              <w:marLeft w:val="0"/>
              <w:marRight w:val="0"/>
              <w:marTop w:val="0"/>
              <w:marBottom w:val="0"/>
              <w:divBdr>
                <w:top w:val="none" w:sz="0" w:space="0" w:color="auto"/>
                <w:left w:val="none" w:sz="0" w:space="0" w:color="auto"/>
                <w:bottom w:val="none" w:sz="0" w:space="0" w:color="auto"/>
                <w:right w:val="none" w:sz="0" w:space="0" w:color="auto"/>
              </w:divBdr>
              <w:divsChild>
                <w:div w:id="75066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31802">
          <w:marLeft w:val="0"/>
          <w:marRight w:val="0"/>
          <w:marTop w:val="300"/>
          <w:marBottom w:val="0"/>
          <w:divBdr>
            <w:top w:val="none" w:sz="0" w:space="0" w:color="auto"/>
            <w:left w:val="none" w:sz="0" w:space="0" w:color="auto"/>
            <w:bottom w:val="none" w:sz="0" w:space="0" w:color="auto"/>
            <w:right w:val="none" w:sz="0" w:space="0" w:color="auto"/>
          </w:divBdr>
          <w:divsChild>
            <w:div w:id="1984844147">
              <w:marLeft w:val="0"/>
              <w:marRight w:val="0"/>
              <w:marTop w:val="0"/>
              <w:marBottom w:val="0"/>
              <w:divBdr>
                <w:top w:val="none" w:sz="0" w:space="0" w:color="auto"/>
                <w:left w:val="none" w:sz="0" w:space="0" w:color="auto"/>
                <w:bottom w:val="none" w:sz="0" w:space="0" w:color="auto"/>
                <w:right w:val="none" w:sz="0" w:space="0" w:color="auto"/>
              </w:divBdr>
              <w:divsChild>
                <w:div w:id="82663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182924">
          <w:marLeft w:val="0"/>
          <w:marRight w:val="0"/>
          <w:marTop w:val="300"/>
          <w:marBottom w:val="0"/>
          <w:divBdr>
            <w:top w:val="none" w:sz="0" w:space="0" w:color="auto"/>
            <w:left w:val="none" w:sz="0" w:space="0" w:color="auto"/>
            <w:bottom w:val="none" w:sz="0" w:space="0" w:color="auto"/>
            <w:right w:val="none" w:sz="0" w:space="0" w:color="auto"/>
          </w:divBdr>
          <w:divsChild>
            <w:div w:id="6951389">
              <w:marLeft w:val="0"/>
              <w:marRight w:val="0"/>
              <w:marTop w:val="0"/>
              <w:marBottom w:val="0"/>
              <w:divBdr>
                <w:top w:val="none" w:sz="0" w:space="0" w:color="auto"/>
                <w:left w:val="none" w:sz="0" w:space="0" w:color="auto"/>
                <w:bottom w:val="none" w:sz="0" w:space="0" w:color="auto"/>
                <w:right w:val="none" w:sz="0" w:space="0" w:color="auto"/>
              </w:divBdr>
              <w:divsChild>
                <w:div w:id="20312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6479269">
      <w:bodyDiv w:val="1"/>
      <w:marLeft w:val="0"/>
      <w:marRight w:val="0"/>
      <w:marTop w:val="0"/>
      <w:marBottom w:val="0"/>
      <w:divBdr>
        <w:top w:val="none" w:sz="0" w:space="0" w:color="auto"/>
        <w:left w:val="none" w:sz="0" w:space="0" w:color="auto"/>
        <w:bottom w:val="none" w:sz="0" w:space="0" w:color="auto"/>
        <w:right w:val="none" w:sz="0" w:space="0" w:color="auto"/>
      </w:divBdr>
      <w:divsChild>
        <w:div w:id="749735910">
          <w:marLeft w:val="0"/>
          <w:marRight w:val="0"/>
          <w:marTop w:val="0"/>
          <w:marBottom w:val="0"/>
          <w:divBdr>
            <w:top w:val="none" w:sz="0" w:space="0" w:color="auto"/>
            <w:left w:val="none" w:sz="0" w:space="0" w:color="auto"/>
            <w:bottom w:val="none" w:sz="0" w:space="0" w:color="auto"/>
            <w:right w:val="none" w:sz="0" w:space="0" w:color="auto"/>
          </w:divBdr>
        </w:div>
        <w:div w:id="1749956702">
          <w:marLeft w:val="0"/>
          <w:marRight w:val="0"/>
          <w:marTop w:val="0"/>
          <w:marBottom w:val="0"/>
          <w:divBdr>
            <w:top w:val="none" w:sz="0" w:space="0" w:color="auto"/>
            <w:left w:val="none" w:sz="0" w:space="0" w:color="auto"/>
            <w:bottom w:val="none" w:sz="0" w:space="0" w:color="auto"/>
            <w:right w:val="none" w:sz="0" w:space="0" w:color="auto"/>
          </w:divBdr>
          <w:divsChild>
            <w:div w:id="1762799602">
              <w:marLeft w:val="0"/>
              <w:marRight w:val="0"/>
              <w:marTop w:val="0"/>
              <w:marBottom w:val="0"/>
              <w:divBdr>
                <w:top w:val="none" w:sz="0" w:space="0" w:color="auto"/>
                <w:left w:val="none" w:sz="0" w:space="0" w:color="auto"/>
                <w:bottom w:val="none" w:sz="0" w:space="0" w:color="auto"/>
                <w:right w:val="none" w:sz="0" w:space="0" w:color="auto"/>
              </w:divBdr>
            </w:div>
          </w:divsChild>
        </w:div>
        <w:div w:id="2035032552">
          <w:marLeft w:val="0"/>
          <w:marRight w:val="0"/>
          <w:marTop w:val="0"/>
          <w:marBottom w:val="0"/>
          <w:divBdr>
            <w:top w:val="none" w:sz="0" w:space="0" w:color="auto"/>
            <w:left w:val="none" w:sz="0" w:space="0" w:color="auto"/>
            <w:bottom w:val="none" w:sz="0" w:space="0" w:color="auto"/>
            <w:right w:val="none" w:sz="0" w:space="0" w:color="auto"/>
          </w:divBdr>
        </w:div>
        <w:div w:id="1509246152">
          <w:marLeft w:val="0"/>
          <w:marRight w:val="0"/>
          <w:marTop w:val="0"/>
          <w:marBottom w:val="0"/>
          <w:divBdr>
            <w:top w:val="none" w:sz="0" w:space="0" w:color="auto"/>
            <w:left w:val="none" w:sz="0" w:space="0" w:color="auto"/>
            <w:bottom w:val="none" w:sz="0" w:space="0" w:color="auto"/>
            <w:right w:val="none" w:sz="0" w:space="0" w:color="auto"/>
          </w:divBdr>
          <w:divsChild>
            <w:div w:id="1587107835">
              <w:marLeft w:val="0"/>
              <w:marRight w:val="0"/>
              <w:marTop w:val="0"/>
              <w:marBottom w:val="0"/>
              <w:divBdr>
                <w:top w:val="none" w:sz="0" w:space="0" w:color="auto"/>
                <w:left w:val="none" w:sz="0" w:space="0" w:color="auto"/>
                <w:bottom w:val="none" w:sz="0" w:space="0" w:color="auto"/>
                <w:right w:val="none" w:sz="0" w:space="0" w:color="auto"/>
              </w:divBdr>
            </w:div>
          </w:divsChild>
        </w:div>
        <w:div w:id="1259295622">
          <w:marLeft w:val="0"/>
          <w:marRight w:val="0"/>
          <w:marTop w:val="0"/>
          <w:marBottom w:val="0"/>
          <w:divBdr>
            <w:top w:val="none" w:sz="0" w:space="0" w:color="auto"/>
            <w:left w:val="none" w:sz="0" w:space="0" w:color="auto"/>
            <w:bottom w:val="none" w:sz="0" w:space="0" w:color="auto"/>
            <w:right w:val="none" w:sz="0" w:space="0" w:color="auto"/>
          </w:divBdr>
        </w:div>
        <w:div w:id="1697267759">
          <w:marLeft w:val="0"/>
          <w:marRight w:val="0"/>
          <w:marTop w:val="0"/>
          <w:marBottom w:val="0"/>
          <w:divBdr>
            <w:top w:val="none" w:sz="0" w:space="0" w:color="auto"/>
            <w:left w:val="none" w:sz="0" w:space="0" w:color="auto"/>
            <w:bottom w:val="none" w:sz="0" w:space="0" w:color="auto"/>
            <w:right w:val="none" w:sz="0" w:space="0" w:color="auto"/>
          </w:divBdr>
          <w:divsChild>
            <w:div w:id="1518348043">
              <w:marLeft w:val="0"/>
              <w:marRight w:val="0"/>
              <w:marTop w:val="0"/>
              <w:marBottom w:val="0"/>
              <w:divBdr>
                <w:top w:val="none" w:sz="0" w:space="0" w:color="auto"/>
                <w:left w:val="none" w:sz="0" w:space="0" w:color="auto"/>
                <w:bottom w:val="none" w:sz="0" w:space="0" w:color="auto"/>
                <w:right w:val="none" w:sz="0" w:space="0" w:color="auto"/>
              </w:divBdr>
            </w:div>
          </w:divsChild>
        </w:div>
        <w:div w:id="2020691008">
          <w:marLeft w:val="0"/>
          <w:marRight w:val="0"/>
          <w:marTop w:val="0"/>
          <w:marBottom w:val="0"/>
          <w:divBdr>
            <w:top w:val="none" w:sz="0" w:space="0" w:color="auto"/>
            <w:left w:val="none" w:sz="0" w:space="0" w:color="auto"/>
            <w:bottom w:val="none" w:sz="0" w:space="0" w:color="auto"/>
            <w:right w:val="none" w:sz="0" w:space="0" w:color="auto"/>
          </w:divBdr>
        </w:div>
        <w:div w:id="395974133">
          <w:marLeft w:val="0"/>
          <w:marRight w:val="0"/>
          <w:marTop w:val="0"/>
          <w:marBottom w:val="0"/>
          <w:divBdr>
            <w:top w:val="none" w:sz="0" w:space="0" w:color="auto"/>
            <w:left w:val="none" w:sz="0" w:space="0" w:color="auto"/>
            <w:bottom w:val="none" w:sz="0" w:space="0" w:color="auto"/>
            <w:right w:val="none" w:sz="0" w:space="0" w:color="auto"/>
          </w:divBdr>
          <w:divsChild>
            <w:div w:id="1168523669">
              <w:marLeft w:val="0"/>
              <w:marRight w:val="0"/>
              <w:marTop w:val="0"/>
              <w:marBottom w:val="0"/>
              <w:divBdr>
                <w:top w:val="none" w:sz="0" w:space="0" w:color="auto"/>
                <w:left w:val="none" w:sz="0" w:space="0" w:color="auto"/>
                <w:bottom w:val="none" w:sz="0" w:space="0" w:color="auto"/>
                <w:right w:val="none" w:sz="0" w:space="0" w:color="auto"/>
              </w:divBdr>
            </w:div>
          </w:divsChild>
        </w:div>
        <w:div w:id="1939554660">
          <w:marLeft w:val="0"/>
          <w:marRight w:val="0"/>
          <w:marTop w:val="0"/>
          <w:marBottom w:val="0"/>
          <w:divBdr>
            <w:top w:val="none" w:sz="0" w:space="0" w:color="auto"/>
            <w:left w:val="none" w:sz="0" w:space="0" w:color="auto"/>
            <w:bottom w:val="none" w:sz="0" w:space="0" w:color="auto"/>
            <w:right w:val="none" w:sz="0" w:space="0" w:color="auto"/>
          </w:divBdr>
        </w:div>
        <w:div w:id="2069380895">
          <w:marLeft w:val="0"/>
          <w:marRight w:val="0"/>
          <w:marTop w:val="0"/>
          <w:marBottom w:val="0"/>
          <w:divBdr>
            <w:top w:val="none" w:sz="0" w:space="0" w:color="auto"/>
            <w:left w:val="none" w:sz="0" w:space="0" w:color="auto"/>
            <w:bottom w:val="none" w:sz="0" w:space="0" w:color="auto"/>
            <w:right w:val="none" w:sz="0" w:space="0" w:color="auto"/>
          </w:divBdr>
          <w:divsChild>
            <w:div w:id="931164451">
              <w:marLeft w:val="0"/>
              <w:marRight w:val="0"/>
              <w:marTop w:val="0"/>
              <w:marBottom w:val="0"/>
              <w:divBdr>
                <w:top w:val="none" w:sz="0" w:space="0" w:color="auto"/>
                <w:left w:val="none" w:sz="0" w:space="0" w:color="auto"/>
                <w:bottom w:val="none" w:sz="0" w:space="0" w:color="auto"/>
                <w:right w:val="none" w:sz="0" w:space="0" w:color="auto"/>
              </w:divBdr>
            </w:div>
          </w:divsChild>
        </w:div>
        <w:div w:id="406417696">
          <w:marLeft w:val="0"/>
          <w:marRight w:val="0"/>
          <w:marTop w:val="0"/>
          <w:marBottom w:val="0"/>
          <w:divBdr>
            <w:top w:val="none" w:sz="0" w:space="0" w:color="auto"/>
            <w:left w:val="none" w:sz="0" w:space="0" w:color="auto"/>
            <w:bottom w:val="none" w:sz="0" w:space="0" w:color="auto"/>
            <w:right w:val="none" w:sz="0" w:space="0" w:color="auto"/>
          </w:divBdr>
        </w:div>
        <w:div w:id="1563903519">
          <w:marLeft w:val="0"/>
          <w:marRight w:val="0"/>
          <w:marTop w:val="0"/>
          <w:marBottom w:val="0"/>
          <w:divBdr>
            <w:top w:val="none" w:sz="0" w:space="0" w:color="auto"/>
            <w:left w:val="none" w:sz="0" w:space="0" w:color="auto"/>
            <w:bottom w:val="none" w:sz="0" w:space="0" w:color="auto"/>
            <w:right w:val="none" w:sz="0" w:space="0" w:color="auto"/>
          </w:divBdr>
          <w:divsChild>
            <w:div w:id="174345174">
              <w:marLeft w:val="0"/>
              <w:marRight w:val="0"/>
              <w:marTop w:val="0"/>
              <w:marBottom w:val="0"/>
              <w:divBdr>
                <w:top w:val="none" w:sz="0" w:space="0" w:color="auto"/>
                <w:left w:val="none" w:sz="0" w:space="0" w:color="auto"/>
                <w:bottom w:val="none" w:sz="0" w:space="0" w:color="auto"/>
                <w:right w:val="none" w:sz="0" w:space="0" w:color="auto"/>
              </w:divBdr>
            </w:div>
          </w:divsChild>
        </w:div>
        <w:div w:id="795413126">
          <w:marLeft w:val="0"/>
          <w:marRight w:val="0"/>
          <w:marTop w:val="0"/>
          <w:marBottom w:val="0"/>
          <w:divBdr>
            <w:top w:val="none" w:sz="0" w:space="0" w:color="auto"/>
            <w:left w:val="none" w:sz="0" w:space="0" w:color="auto"/>
            <w:bottom w:val="none" w:sz="0" w:space="0" w:color="auto"/>
            <w:right w:val="none" w:sz="0" w:space="0" w:color="auto"/>
          </w:divBdr>
        </w:div>
        <w:div w:id="1490291661">
          <w:marLeft w:val="0"/>
          <w:marRight w:val="0"/>
          <w:marTop w:val="0"/>
          <w:marBottom w:val="0"/>
          <w:divBdr>
            <w:top w:val="none" w:sz="0" w:space="0" w:color="auto"/>
            <w:left w:val="none" w:sz="0" w:space="0" w:color="auto"/>
            <w:bottom w:val="none" w:sz="0" w:space="0" w:color="auto"/>
            <w:right w:val="none" w:sz="0" w:space="0" w:color="auto"/>
          </w:divBdr>
          <w:divsChild>
            <w:div w:id="1067916112">
              <w:marLeft w:val="0"/>
              <w:marRight w:val="0"/>
              <w:marTop w:val="0"/>
              <w:marBottom w:val="0"/>
              <w:divBdr>
                <w:top w:val="none" w:sz="0" w:space="0" w:color="auto"/>
                <w:left w:val="none" w:sz="0" w:space="0" w:color="auto"/>
                <w:bottom w:val="none" w:sz="0" w:space="0" w:color="auto"/>
                <w:right w:val="none" w:sz="0" w:space="0" w:color="auto"/>
              </w:divBdr>
            </w:div>
          </w:divsChild>
        </w:div>
        <w:div w:id="423065933">
          <w:marLeft w:val="0"/>
          <w:marRight w:val="0"/>
          <w:marTop w:val="300"/>
          <w:marBottom w:val="0"/>
          <w:divBdr>
            <w:top w:val="none" w:sz="0" w:space="0" w:color="auto"/>
            <w:left w:val="none" w:sz="0" w:space="0" w:color="auto"/>
            <w:bottom w:val="none" w:sz="0" w:space="0" w:color="auto"/>
            <w:right w:val="none" w:sz="0" w:space="0" w:color="auto"/>
          </w:divBdr>
          <w:divsChild>
            <w:div w:id="503591396">
              <w:marLeft w:val="0"/>
              <w:marRight w:val="0"/>
              <w:marTop w:val="0"/>
              <w:marBottom w:val="0"/>
              <w:divBdr>
                <w:top w:val="none" w:sz="0" w:space="0" w:color="auto"/>
                <w:left w:val="none" w:sz="0" w:space="0" w:color="auto"/>
                <w:bottom w:val="none" w:sz="0" w:space="0" w:color="auto"/>
                <w:right w:val="none" w:sz="0" w:space="0" w:color="auto"/>
              </w:divBdr>
              <w:divsChild>
                <w:div w:id="82150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719655">
          <w:marLeft w:val="0"/>
          <w:marRight w:val="0"/>
          <w:marTop w:val="300"/>
          <w:marBottom w:val="0"/>
          <w:divBdr>
            <w:top w:val="none" w:sz="0" w:space="0" w:color="auto"/>
            <w:left w:val="none" w:sz="0" w:space="0" w:color="auto"/>
            <w:bottom w:val="none" w:sz="0" w:space="0" w:color="auto"/>
            <w:right w:val="none" w:sz="0" w:space="0" w:color="auto"/>
          </w:divBdr>
          <w:divsChild>
            <w:div w:id="1860119571">
              <w:marLeft w:val="0"/>
              <w:marRight w:val="0"/>
              <w:marTop w:val="0"/>
              <w:marBottom w:val="0"/>
              <w:divBdr>
                <w:top w:val="none" w:sz="0" w:space="0" w:color="auto"/>
                <w:left w:val="none" w:sz="0" w:space="0" w:color="auto"/>
                <w:bottom w:val="none" w:sz="0" w:space="0" w:color="auto"/>
                <w:right w:val="none" w:sz="0" w:space="0" w:color="auto"/>
              </w:divBdr>
              <w:divsChild>
                <w:div w:id="86541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90855">
          <w:marLeft w:val="0"/>
          <w:marRight w:val="0"/>
          <w:marTop w:val="300"/>
          <w:marBottom w:val="0"/>
          <w:divBdr>
            <w:top w:val="none" w:sz="0" w:space="0" w:color="auto"/>
            <w:left w:val="none" w:sz="0" w:space="0" w:color="auto"/>
            <w:bottom w:val="none" w:sz="0" w:space="0" w:color="auto"/>
            <w:right w:val="none" w:sz="0" w:space="0" w:color="auto"/>
          </w:divBdr>
          <w:divsChild>
            <w:div w:id="259796000">
              <w:marLeft w:val="0"/>
              <w:marRight w:val="0"/>
              <w:marTop w:val="0"/>
              <w:marBottom w:val="0"/>
              <w:divBdr>
                <w:top w:val="none" w:sz="0" w:space="0" w:color="auto"/>
                <w:left w:val="none" w:sz="0" w:space="0" w:color="auto"/>
                <w:bottom w:val="none" w:sz="0" w:space="0" w:color="auto"/>
                <w:right w:val="none" w:sz="0" w:space="0" w:color="auto"/>
              </w:divBdr>
              <w:divsChild>
                <w:div w:id="1926070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760345">
          <w:marLeft w:val="0"/>
          <w:marRight w:val="0"/>
          <w:marTop w:val="300"/>
          <w:marBottom w:val="0"/>
          <w:divBdr>
            <w:top w:val="none" w:sz="0" w:space="0" w:color="auto"/>
            <w:left w:val="none" w:sz="0" w:space="0" w:color="auto"/>
            <w:bottom w:val="none" w:sz="0" w:space="0" w:color="auto"/>
            <w:right w:val="none" w:sz="0" w:space="0" w:color="auto"/>
          </w:divBdr>
          <w:divsChild>
            <w:div w:id="2114279192">
              <w:marLeft w:val="0"/>
              <w:marRight w:val="0"/>
              <w:marTop w:val="0"/>
              <w:marBottom w:val="0"/>
              <w:divBdr>
                <w:top w:val="none" w:sz="0" w:space="0" w:color="auto"/>
                <w:left w:val="none" w:sz="0" w:space="0" w:color="auto"/>
                <w:bottom w:val="none" w:sz="0" w:space="0" w:color="auto"/>
                <w:right w:val="none" w:sz="0" w:space="0" w:color="auto"/>
              </w:divBdr>
              <w:divsChild>
                <w:div w:id="147517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524320">
      <w:bodyDiv w:val="1"/>
      <w:marLeft w:val="0"/>
      <w:marRight w:val="0"/>
      <w:marTop w:val="0"/>
      <w:marBottom w:val="0"/>
      <w:divBdr>
        <w:top w:val="none" w:sz="0" w:space="0" w:color="auto"/>
        <w:left w:val="none" w:sz="0" w:space="0" w:color="auto"/>
        <w:bottom w:val="none" w:sz="0" w:space="0" w:color="auto"/>
        <w:right w:val="none" w:sz="0" w:space="0" w:color="auto"/>
      </w:divBdr>
      <w:divsChild>
        <w:div w:id="505756097">
          <w:marLeft w:val="0"/>
          <w:marRight w:val="0"/>
          <w:marTop w:val="0"/>
          <w:marBottom w:val="0"/>
          <w:divBdr>
            <w:top w:val="none" w:sz="0" w:space="0" w:color="auto"/>
            <w:left w:val="none" w:sz="0" w:space="0" w:color="auto"/>
            <w:bottom w:val="none" w:sz="0" w:space="0" w:color="auto"/>
            <w:right w:val="none" w:sz="0" w:space="0" w:color="auto"/>
          </w:divBdr>
        </w:div>
        <w:div w:id="1876191354">
          <w:marLeft w:val="0"/>
          <w:marRight w:val="0"/>
          <w:marTop w:val="0"/>
          <w:marBottom w:val="0"/>
          <w:divBdr>
            <w:top w:val="none" w:sz="0" w:space="0" w:color="auto"/>
            <w:left w:val="none" w:sz="0" w:space="0" w:color="auto"/>
            <w:bottom w:val="none" w:sz="0" w:space="0" w:color="auto"/>
            <w:right w:val="none" w:sz="0" w:space="0" w:color="auto"/>
          </w:divBdr>
          <w:divsChild>
            <w:div w:id="1051423178">
              <w:marLeft w:val="0"/>
              <w:marRight w:val="0"/>
              <w:marTop w:val="0"/>
              <w:marBottom w:val="0"/>
              <w:divBdr>
                <w:top w:val="none" w:sz="0" w:space="0" w:color="auto"/>
                <w:left w:val="none" w:sz="0" w:space="0" w:color="auto"/>
                <w:bottom w:val="none" w:sz="0" w:space="0" w:color="auto"/>
                <w:right w:val="none" w:sz="0" w:space="0" w:color="auto"/>
              </w:divBdr>
            </w:div>
          </w:divsChild>
        </w:div>
        <w:div w:id="679427271">
          <w:marLeft w:val="0"/>
          <w:marRight w:val="0"/>
          <w:marTop w:val="0"/>
          <w:marBottom w:val="0"/>
          <w:divBdr>
            <w:top w:val="none" w:sz="0" w:space="0" w:color="auto"/>
            <w:left w:val="none" w:sz="0" w:space="0" w:color="auto"/>
            <w:bottom w:val="none" w:sz="0" w:space="0" w:color="auto"/>
            <w:right w:val="none" w:sz="0" w:space="0" w:color="auto"/>
          </w:divBdr>
        </w:div>
        <w:div w:id="1763990334">
          <w:marLeft w:val="0"/>
          <w:marRight w:val="0"/>
          <w:marTop w:val="0"/>
          <w:marBottom w:val="0"/>
          <w:divBdr>
            <w:top w:val="none" w:sz="0" w:space="0" w:color="auto"/>
            <w:left w:val="none" w:sz="0" w:space="0" w:color="auto"/>
            <w:bottom w:val="none" w:sz="0" w:space="0" w:color="auto"/>
            <w:right w:val="none" w:sz="0" w:space="0" w:color="auto"/>
          </w:divBdr>
          <w:divsChild>
            <w:div w:id="900289965">
              <w:marLeft w:val="0"/>
              <w:marRight w:val="0"/>
              <w:marTop w:val="0"/>
              <w:marBottom w:val="0"/>
              <w:divBdr>
                <w:top w:val="none" w:sz="0" w:space="0" w:color="auto"/>
                <w:left w:val="none" w:sz="0" w:space="0" w:color="auto"/>
                <w:bottom w:val="none" w:sz="0" w:space="0" w:color="auto"/>
                <w:right w:val="none" w:sz="0" w:space="0" w:color="auto"/>
              </w:divBdr>
            </w:div>
          </w:divsChild>
        </w:div>
        <w:div w:id="76367257">
          <w:marLeft w:val="0"/>
          <w:marRight w:val="0"/>
          <w:marTop w:val="0"/>
          <w:marBottom w:val="0"/>
          <w:divBdr>
            <w:top w:val="none" w:sz="0" w:space="0" w:color="auto"/>
            <w:left w:val="none" w:sz="0" w:space="0" w:color="auto"/>
            <w:bottom w:val="none" w:sz="0" w:space="0" w:color="auto"/>
            <w:right w:val="none" w:sz="0" w:space="0" w:color="auto"/>
          </w:divBdr>
        </w:div>
        <w:div w:id="270938269">
          <w:marLeft w:val="0"/>
          <w:marRight w:val="0"/>
          <w:marTop w:val="0"/>
          <w:marBottom w:val="0"/>
          <w:divBdr>
            <w:top w:val="none" w:sz="0" w:space="0" w:color="auto"/>
            <w:left w:val="none" w:sz="0" w:space="0" w:color="auto"/>
            <w:bottom w:val="none" w:sz="0" w:space="0" w:color="auto"/>
            <w:right w:val="none" w:sz="0" w:space="0" w:color="auto"/>
          </w:divBdr>
          <w:divsChild>
            <w:div w:id="644118233">
              <w:marLeft w:val="0"/>
              <w:marRight w:val="0"/>
              <w:marTop w:val="0"/>
              <w:marBottom w:val="0"/>
              <w:divBdr>
                <w:top w:val="none" w:sz="0" w:space="0" w:color="auto"/>
                <w:left w:val="none" w:sz="0" w:space="0" w:color="auto"/>
                <w:bottom w:val="none" w:sz="0" w:space="0" w:color="auto"/>
                <w:right w:val="none" w:sz="0" w:space="0" w:color="auto"/>
              </w:divBdr>
            </w:div>
          </w:divsChild>
        </w:div>
        <w:div w:id="2109885922">
          <w:marLeft w:val="0"/>
          <w:marRight w:val="0"/>
          <w:marTop w:val="0"/>
          <w:marBottom w:val="0"/>
          <w:divBdr>
            <w:top w:val="none" w:sz="0" w:space="0" w:color="auto"/>
            <w:left w:val="none" w:sz="0" w:space="0" w:color="auto"/>
            <w:bottom w:val="none" w:sz="0" w:space="0" w:color="auto"/>
            <w:right w:val="none" w:sz="0" w:space="0" w:color="auto"/>
          </w:divBdr>
        </w:div>
        <w:div w:id="1549682916">
          <w:marLeft w:val="0"/>
          <w:marRight w:val="0"/>
          <w:marTop w:val="0"/>
          <w:marBottom w:val="0"/>
          <w:divBdr>
            <w:top w:val="none" w:sz="0" w:space="0" w:color="auto"/>
            <w:left w:val="none" w:sz="0" w:space="0" w:color="auto"/>
            <w:bottom w:val="none" w:sz="0" w:space="0" w:color="auto"/>
            <w:right w:val="none" w:sz="0" w:space="0" w:color="auto"/>
          </w:divBdr>
          <w:divsChild>
            <w:div w:id="1803769941">
              <w:marLeft w:val="0"/>
              <w:marRight w:val="0"/>
              <w:marTop w:val="0"/>
              <w:marBottom w:val="0"/>
              <w:divBdr>
                <w:top w:val="none" w:sz="0" w:space="0" w:color="auto"/>
                <w:left w:val="none" w:sz="0" w:space="0" w:color="auto"/>
                <w:bottom w:val="none" w:sz="0" w:space="0" w:color="auto"/>
                <w:right w:val="none" w:sz="0" w:space="0" w:color="auto"/>
              </w:divBdr>
            </w:div>
          </w:divsChild>
        </w:div>
        <w:div w:id="1893619328">
          <w:marLeft w:val="0"/>
          <w:marRight w:val="0"/>
          <w:marTop w:val="0"/>
          <w:marBottom w:val="0"/>
          <w:divBdr>
            <w:top w:val="none" w:sz="0" w:space="0" w:color="auto"/>
            <w:left w:val="none" w:sz="0" w:space="0" w:color="auto"/>
            <w:bottom w:val="none" w:sz="0" w:space="0" w:color="auto"/>
            <w:right w:val="none" w:sz="0" w:space="0" w:color="auto"/>
          </w:divBdr>
        </w:div>
        <w:div w:id="1206022147">
          <w:marLeft w:val="0"/>
          <w:marRight w:val="0"/>
          <w:marTop w:val="0"/>
          <w:marBottom w:val="0"/>
          <w:divBdr>
            <w:top w:val="none" w:sz="0" w:space="0" w:color="auto"/>
            <w:left w:val="none" w:sz="0" w:space="0" w:color="auto"/>
            <w:bottom w:val="none" w:sz="0" w:space="0" w:color="auto"/>
            <w:right w:val="none" w:sz="0" w:space="0" w:color="auto"/>
          </w:divBdr>
          <w:divsChild>
            <w:div w:id="2139643912">
              <w:marLeft w:val="0"/>
              <w:marRight w:val="0"/>
              <w:marTop w:val="0"/>
              <w:marBottom w:val="0"/>
              <w:divBdr>
                <w:top w:val="none" w:sz="0" w:space="0" w:color="auto"/>
                <w:left w:val="none" w:sz="0" w:space="0" w:color="auto"/>
                <w:bottom w:val="none" w:sz="0" w:space="0" w:color="auto"/>
                <w:right w:val="none" w:sz="0" w:space="0" w:color="auto"/>
              </w:divBdr>
            </w:div>
          </w:divsChild>
        </w:div>
        <w:div w:id="1176773613">
          <w:marLeft w:val="0"/>
          <w:marRight w:val="0"/>
          <w:marTop w:val="0"/>
          <w:marBottom w:val="0"/>
          <w:divBdr>
            <w:top w:val="none" w:sz="0" w:space="0" w:color="auto"/>
            <w:left w:val="none" w:sz="0" w:space="0" w:color="auto"/>
            <w:bottom w:val="none" w:sz="0" w:space="0" w:color="auto"/>
            <w:right w:val="none" w:sz="0" w:space="0" w:color="auto"/>
          </w:divBdr>
        </w:div>
        <w:div w:id="2067991812">
          <w:marLeft w:val="0"/>
          <w:marRight w:val="0"/>
          <w:marTop w:val="0"/>
          <w:marBottom w:val="0"/>
          <w:divBdr>
            <w:top w:val="none" w:sz="0" w:space="0" w:color="auto"/>
            <w:left w:val="none" w:sz="0" w:space="0" w:color="auto"/>
            <w:bottom w:val="none" w:sz="0" w:space="0" w:color="auto"/>
            <w:right w:val="none" w:sz="0" w:space="0" w:color="auto"/>
          </w:divBdr>
          <w:divsChild>
            <w:div w:id="1512452039">
              <w:marLeft w:val="0"/>
              <w:marRight w:val="0"/>
              <w:marTop w:val="0"/>
              <w:marBottom w:val="0"/>
              <w:divBdr>
                <w:top w:val="none" w:sz="0" w:space="0" w:color="auto"/>
                <w:left w:val="none" w:sz="0" w:space="0" w:color="auto"/>
                <w:bottom w:val="none" w:sz="0" w:space="0" w:color="auto"/>
                <w:right w:val="none" w:sz="0" w:space="0" w:color="auto"/>
              </w:divBdr>
            </w:div>
          </w:divsChild>
        </w:div>
        <w:div w:id="1328896533">
          <w:marLeft w:val="0"/>
          <w:marRight w:val="0"/>
          <w:marTop w:val="0"/>
          <w:marBottom w:val="0"/>
          <w:divBdr>
            <w:top w:val="none" w:sz="0" w:space="0" w:color="auto"/>
            <w:left w:val="none" w:sz="0" w:space="0" w:color="auto"/>
            <w:bottom w:val="none" w:sz="0" w:space="0" w:color="auto"/>
            <w:right w:val="none" w:sz="0" w:space="0" w:color="auto"/>
          </w:divBdr>
        </w:div>
        <w:div w:id="1567497122">
          <w:marLeft w:val="0"/>
          <w:marRight w:val="0"/>
          <w:marTop w:val="0"/>
          <w:marBottom w:val="0"/>
          <w:divBdr>
            <w:top w:val="none" w:sz="0" w:space="0" w:color="auto"/>
            <w:left w:val="none" w:sz="0" w:space="0" w:color="auto"/>
            <w:bottom w:val="none" w:sz="0" w:space="0" w:color="auto"/>
            <w:right w:val="none" w:sz="0" w:space="0" w:color="auto"/>
          </w:divBdr>
          <w:divsChild>
            <w:div w:id="83965811">
              <w:marLeft w:val="0"/>
              <w:marRight w:val="0"/>
              <w:marTop w:val="0"/>
              <w:marBottom w:val="0"/>
              <w:divBdr>
                <w:top w:val="none" w:sz="0" w:space="0" w:color="auto"/>
                <w:left w:val="none" w:sz="0" w:space="0" w:color="auto"/>
                <w:bottom w:val="none" w:sz="0" w:space="0" w:color="auto"/>
                <w:right w:val="none" w:sz="0" w:space="0" w:color="auto"/>
              </w:divBdr>
            </w:div>
          </w:divsChild>
        </w:div>
        <w:div w:id="1732461704">
          <w:marLeft w:val="0"/>
          <w:marRight w:val="0"/>
          <w:marTop w:val="300"/>
          <w:marBottom w:val="0"/>
          <w:divBdr>
            <w:top w:val="none" w:sz="0" w:space="0" w:color="auto"/>
            <w:left w:val="none" w:sz="0" w:space="0" w:color="auto"/>
            <w:bottom w:val="none" w:sz="0" w:space="0" w:color="auto"/>
            <w:right w:val="none" w:sz="0" w:space="0" w:color="auto"/>
          </w:divBdr>
          <w:divsChild>
            <w:div w:id="7679892">
              <w:marLeft w:val="0"/>
              <w:marRight w:val="0"/>
              <w:marTop w:val="0"/>
              <w:marBottom w:val="0"/>
              <w:divBdr>
                <w:top w:val="none" w:sz="0" w:space="0" w:color="auto"/>
                <w:left w:val="none" w:sz="0" w:space="0" w:color="auto"/>
                <w:bottom w:val="none" w:sz="0" w:space="0" w:color="auto"/>
                <w:right w:val="none" w:sz="0" w:space="0" w:color="auto"/>
              </w:divBdr>
              <w:divsChild>
                <w:div w:id="482165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624586">
          <w:marLeft w:val="0"/>
          <w:marRight w:val="0"/>
          <w:marTop w:val="300"/>
          <w:marBottom w:val="0"/>
          <w:divBdr>
            <w:top w:val="none" w:sz="0" w:space="0" w:color="auto"/>
            <w:left w:val="none" w:sz="0" w:space="0" w:color="auto"/>
            <w:bottom w:val="none" w:sz="0" w:space="0" w:color="auto"/>
            <w:right w:val="none" w:sz="0" w:space="0" w:color="auto"/>
          </w:divBdr>
          <w:divsChild>
            <w:div w:id="1066604793">
              <w:marLeft w:val="0"/>
              <w:marRight w:val="0"/>
              <w:marTop w:val="0"/>
              <w:marBottom w:val="0"/>
              <w:divBdr>
                <w:top w:val="none" w:sz="0" w:space="0" w:color="auto"/>
                <w:left w:val="none" w:sz="0" w:space="0" w:color="auto"/>
                <w:bottom w:val="none" w:sz="0" w:space="0" w:color="auto"/>
                <w:right w:val="none" w:sz="0" w:space="0" w:color="auto"/>
              </w:divBdr>
              <w:divsChild>
                <w:div w:id="90672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489789">
          <w:marLeft w:val="0"/>
          <w:marRight w:val="0"/>
          <w:marTop w:val="300"/>
          <w:marBottom w:val="0"/>
          <w:divBdr>
            <w:top w:val="none" w:sz="0" w:space="0" w:color="auto"/>
            <w:left w:val="none" w:sz="0" w:space="0" w:color="auto"/>
            <w:bottom w:val="none" w:sz="0" w:space="0" w:color="auto"/>
            <w:right w:val="none" w:sz="0" w:space="0" w:color="auto"/>
          </w:divBdr>
          <w:divsChild>
            <w:div w:id="1240018008">
              <w:marLeft w:val="0"/>
              <w:marRight w:val="0"/>
              <w:marTop w:val="0"/>
              <w:marBottom w:val="0"/>
              <w:divBdr>
                <w:top w:val="none" w:sz="0" w:space="0" w:color="auto"/>
                <w:left w:val="none" w:sz="0" w:space="0" w:color="auto"/>
                <w:bottom w:val="none" w:sz="0" w:space="0" w:color="auto"/>
                <w:right w:val="none" w:sz="0" w:space="0" w:color="auto"/>
              </w:divBdr>
              <w:divsChild>
                <w:div w:id="61872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341">
          <w:marLeft w:val="0"/>
          <w:marRight w:val="0"/>
          <w:marTop w:val="300"/>
          <w:marBottom w:val="0"/>
          <w:divBdr>
            <w:top w:val="none" w:sz="0" w:space="0" w:color="auto"/>
            <w:left w:val="none" w:sz="0" w:space="0" w:color="auto"/>
            <w:bottom w:val="none" w:sz="0" w:space="0" w:color="auto"/>
            <w:right w:val="none" w:sz="0" w:space="0" w:color="auto"/>
          </w:divBdr>
          <w:divsChild>
            <w:div w:id="495847092">
              <w:marLeft w:val="0"/>
              <w:marRight w:val="0"/>
              <w:marTop w:val="0"/>
              <w:marBottom w:val="0"/>
              <w:divBdr>
                <w:top w:val="none" w:sz="0" w:space="0" w:color="auto"/>
                <w:left w:val="none" w:sz="0" w:space="0" w:color="auto"/>
                <w:bottom w:val="none" w:sz="0" w:space="0" w:color="auto"/>
                <w:right w:val="none" w:sz="0" w:space="0" w:color="auto"/>
              </w:divBdr>
              <w:divsChild>
                <w:div w:id="552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263383">
      <w:bodyDiv w:val="1"/>
      <w:marLeft w:val="0"/>
      <w:marRight w:val="0"/>
      <w:marTop w:val="0"/>
      <w:marBottom w:val="0"/>
      <w:divBdr>
        <w:top w:val="none" w:sz="0" w:space="0" w:color="auto"/>
        <w:left w:val="none" w:sz="0" w:space="0" w:color="auto"/>
        <w:bottom w:val="none" w:sz="0" w:space="0" w:color="auto"/>
        <w:right w:val="none" w:sz="0" w:space="0" w:color="auto"/>
      </w:divBdr>
      <w:divsChild>
        <w:div w:id="44767614">
          <w:marLeft w:val="0"/>
          <w:marRight w:val="0"/>
          <w:marTop w:val="0"/>
          <w:marBottom w:val="0"/>
          <w:divBdr>
            <w:top w:val="none" w:sz="0" w:space="0" w:color="auto"/>
            <w:left w:val="none" w:sz="0" w:space="0" w:color="auto"/>
            <w:bottom w:val="none" w:sz="0" w:space="0" w:color="auto"/>
            <w:right w:val="none" w:sz="0" w:space="0" w:color="auto"/>
          </w:divBdr>
          <w:divsChild>
            <w:div w:id="137381813">
              <w:marLeft w:val="0"/>
              <w:marRight w:val="0"/>
              <w:marTop w:val="0"/>
              <w:marBottom w:val="0"/>
              <w:divBdr>
                <w:top w:val="none" w:sz="0" w:space="0" w:color="auto"/>
                <w:left w:val="none" w:sz="0" w:space="0" w:color="auto"/>
                <w:bottom w:val="none" w:sz="0" w:space="0" w:color="auto"/>
                <w:right w:val="none" w:sz="0" w:space="0" w:color="auto"/>
              </w:divBdr>
            </w:div>
          </w:divsChild>
        </w:div>
        <w:div w:id="198325994">
          <w:marLeft w:val="0"/>
          <w:marRight w:val="0"/>
          <w:marTop w:val="0"/>
          <w:marBottom w:val="0"/>
          <w:divBdr>
            <w:top w:val="none" w:sz="0" w:space="0" w:color="auto"/>
            <w:left w:val="none" w:sz="0" w:space="0" w:color="auto"/>
            <w:bottom w:val="none" w:sz="0" w:space="0" w:color="auto"/>
            <w:right w:val="none" w:sz="0" w:space="0" w:color="auto"/>
          </w:divBdr>
        </w:div>
        <w:div w:id="463814238">
          <w:marLeft w:val="0"/>
          <w:marRight w:val="0"/>
          <w:marTop w:val="0"/>
          <w:marBottom w:val="0"/>
          <w:divBdr>
            <w:top w:val="none" w:sz="0" w:space="0" w:color="auto"/>
            <w:left w:val="none" w:sz="0" w:space="0" w:color="auto"/>
            <w:bottom w:val="none" w:sz="0" w:space="0" w:color="auto"/>
            <w:right w:val="none" w:sz="0" w:space="0" w:color="auto"/>
          </w:divBdr>
          <w:divsChild>
            <w:div w:id="1507595363">
              <w:marLeft w:val="0"/>
              <w:marRight w:val="0"/>
              <w:marTop w:val="0"/>
              <w:marBottom w:val="0"/>
              <w:divBdr>
                <w:top w:val="none" w:sz="0" w:space="0" w:color="auto"/>
                <w:left w:val="none" w:sz="0" w:space="0" w:color="auto"/>
                <w:bottom w:val="none" w:sz="0" w:space="0" w:color="auto"/>
                <w:right w:val="none" w:sz="0" w:space="0" w:color="auto"/>
              </w:divBdr>
            </w:div>
          </w:divsChild>
        </w:div>
        <w:div w:id="855775786">
          <w:marLeft w:val="0"/>
          <w:marRight w:val="0"/>
          <w:marTop w:val="0"/>
          <w:marBottom w:val="0"/>
          <w:divBdr>
            <w:top w:val="none" w:sz="0" w:space="0" w:color="auto"/>
            <w:left w:val="none" w:sz="0" w:space="0" w:color="auto"/>
            <w:bottom w:val="none" w:sz="0" w:space="0" w:color="auto"/>
            <w:right w:val="none" w:sz="0" w:space="0" w:color="auto"/>
          </w:divBdr>
        </w:div>
        <w:div w:id="1029336588">
          <w:marLeft w:val="0"/>
          <w:marRight w:val="0"/>
          <w:marTop w:val="0"/>
          <w:marBottom w:val="0"/>
          <w:divBdr>
            <w:top w:val="none" w:sz="0" w:space="0" w:color="auto"/>
            <w:left w:val="none" w:sz="0" w:space="0" w:color="auto"/>
            <w:bottom w:val="none" w:sz="0" w:space="0" w:color="auto"/>
            <w:right w:val="none" w:sz="0" w:space="0" w:color="auto"/>
          </w:divBdr>
          <w:divsChild>
            <w:div w:id="1178346850">
              <w:marLeft w:val="0"/>
              <w:marRight w:val="0"/>
              <w:marTop w:val="0"/>
              <w:marBottom w:val="0"/>
              <w:divBdr>
                <w:top w:val="none" w:sz="0" w:space="0" w:color="auto"/>
                <w:left w:val="none" w:sz="0" w:space="0" w:color="auto"/>
                <w:bottom w:val="none" w:sz="0" w:space="0" w:color="auto"/>
                <w:right w:val="none" w:sz="0" w:space="0" w:color="auto"/>
              </w:divBdr>
            </w:div>
          </w:divsChild>
        </w:div>
        <w:div w:id="1658342677">
          <w:marLeft w:val="0"/>
          <w:marRight w:val="0"/>
          <w:marTop w:val="0"/>
          <w:marBottom w:val="0"/>
          <w:divBdr>
            <w:top w:val="none" w:sz="0" w:space="0" w:color="auto"/>
            <w:left w:val="none" w:sz="0" w:space="0" w:color="auto"/>
            <w:bottom w:val="none" w:sz="0" w:space="0" w:color="auto"/>
            <w:right w:val="none" w:sz="0" w:space="0" w:color="auto"/>
          </w:divBdr>
        </w:div>
        <w:div w:id="459883941">
          <w:marLeft w:val="0"/>
          <w:marRight w:val="0"/>
          <w:marTop w:val="0"/>
          <w:marBottom w:val="0"/>
          <w:divBdr>
            <w:top w:val="none" w:sz="0" w:space="0" w:color="auto"/>
            <w:left w:val="none" w:sz="0" w:space="0" w:color="auto"/>
            <w:bottom w:val="none" w:sz="0" w:space="0" w:color="auto"/>
            <w:right w:val="none" w:sz="0" w:space="0" w:color="auto"/>
          </w:divBdr>
          <w:divsChild>
            <w:div w:id="1153791258">
              <w:marLeft w:val="0"/>
              <w:marRight w:val="0"/>
              <w:marTop w:val="0"/>
              <w:marBottom w:val="0"/>
              <w:divBdr>
                <w:top w:val="none" w:sz="0" w:space="0" w:color="auto"/>
                <w:left w:val="none" w:sz="0" w:space="0" w:color="auto"/>
                <w:bottom w:val="none" w:sz="0" w:space="0" w:color="auto"/>
                <w:right w:val="none" w:sz="0" w:space="0" w:color="auto"/>
              </w:divBdr>
            </w:div>
          </w:divsChild>
        </w:div>
        <w:div w:id="1917012918">
          <w:marLeft w:val="0"/>
          <w:marRight w:val="0"/>
          <w:marTop w:val="0"/>
          <w:marBottom w:val="0"/>
          <w:divBdr>
            <w:top w:val="none" w:sz="0" w:space="0" w:color="auto"/>
            <w:left w:val="none" w:sz="0" w:space="0" w:color="auto"/>
            <w:bottom w:val="none" w:sz="0" w:space="0" w:color="auto"/>
            <w:right w:val="none" w:sz="0" w:space="0" w:color="auto"/>
          </w:divBdr>
        </w:div>
        <w:div w:id="1565530550">
          <w:marLeft w:val="0"/>
          <w:marRight w:val="0"/>
          <w:marTop w:val="0"/>
          <w:marBottom w:val="0"/>
          <w:divBdr>
            <w:top w:val="none" w:sz="0" w:space="0" w:color="auto"/>
            <w:left w:val="none" w:sz="0" w:space="0" w:color="auto"/>
            <w:bottom w:val="none" w:sz="0" w:space="0" w:color="auto"/>
            <w:right w:val="none" w:sz="0" w:space="0" w:color="auto"/>
          </w:divBdr>
          <w:divsChild>
            <w:div w:id="329064556">
              <w:marLeft w:val="0"/>
              <w:marRight w:val="0"/>
              <w:marTop w:val="0"/>
              <w:marBottom w:val="0"/>
              <w:divBdr>
                <w:top w:val="none" w:sz="0" w:space="0" w:color="auto"/>
                <w:left w:val="none" w:sz="0" w:space="0" w:color="auto"/>
                <w:bottom w:val="none" w:sz="0" w:space="0" w:color="auto"/>
                <w:right w:val="none" w:sz="0" w:space="0" w:color="auto"/>
              </w:divBdr>
            </w:div>
          </w:divsChild>
        </w:div>
        <w:div w:id="1723095935">
          <w:marLeft w:val="0"/>
          <w:marRight w:val="0"/>
          <w:marTop w:val="0"/>
          <w:marBottom w:val="0"/>
          <w:divBdr>
            <w:top w:val="none" w:sz="0" w:space="0" w:color="auto"/>
            <w:left w:val="none" w:sz="0" w:space="0" w:color="auto"/>
            <w:bottom w:val="none" w:sz="0" w:space="0" w:color="auto"/>
            <w:right w:val="none" w:sz="0" w:space="0" w:color="auto"/>
          </w:divBdr>
        </w:div>
        <w:div w:id="1615792337">
          <w:marLeft w:val="0"/>
          <w:marRight w:val="0"/>
          <w:marTop w:val="0"/>
          <w:marBottom w:val="0"/>
          <w:divBdr>
            <w:top w:val="none" w:sz="0" w:space="0" w:color="auto"/>
            <w:left w:val="none" w:sz="0" w:space="0" w:color="auto"/>
            <w:bottom w:val="none" w:sz="0" w:space="0" w:color="auto"/>
            <w:right w:val="none" w:sz="0" w:space="0" w:color="auto"/>
          </w:divBdr>
          <w:divsChild>
            <w:div w:id="1171062800">
              <w:marLeft w:val="0"/>
              <w:marRight w:val="0"/>
              <w:marTop w:val="0"/>
              <w:marBottom w:val="0"/>
              <w:divBdr>
                <w:top w:val="none" w:sz="0" w:space="0" w:color="auto"/>
                <w:left w:val="none" w:sz="0" w:space="0" w:color="auto"/>
                <w:bottom w:val="none" w:sz="0" w:space="0" w:color="auto"/>
                <w:right w:val="none" w:sz="0" w:space="0" w:color="auto"/>
              </w:divBdr>
            </w:div>
          </w:divsChild>
        </w:div>
        <w:div w:id="994722096">
          <w:marLeft w:val="0"/>
          <w:marRight w:val="0"/>
          <w:marTop w:val="0"/>
          <w:marBottom w:val="0"/>
          <w:divBdr>
            <w:top w:val="none" w:sz="0" w:space="0" w:color="auto"/>
            <w:left w:val="none" w:sz="0" w:space="0" w:color="auto"/>
            <w:bottom w:val="none" w:sz="0" w:space="0" w:color="auto"/>
            <w:right w:val="none" w:sz="0" w:space="0" w:color="auto"/>
          </w:divBdr>
        </w:div>
        <w:div w:id="3553625">
          <w:marLeft w:val="0"/>
          <w:marRight w:val="0"/>
          <w:marTop w:val="0"/>
          <w:marBottom w:val="0"/>
          <w:divBdr>
            <w:top w:val="none" w:sz="0" w:space="0" w:color="auto"/>
            <w:left w:val="none" w:sz="0" w:space="0" w:color="auto"/>
            <w:bottom w:val="none" w:sz="0" w:space="0" w:color="auto"/>
            <w:right w:val="none" w:sz="0" w:space="0" w:color="auto"/>
          </w:divBdr>
          <w:divsChild>
            <w:div w:id="1806388690">
              <w:marLeft w:val="0"/>
              <w:marRight w:val="0"/>
              <w:marTop w:val="0"/>
              <w:marBottom w:val="0"/>
              <w:divBdr>
                <w:top w:val="none" w:sz="0" w:space="0" w:color="auto"/>
                <w:left w:val="none" w:sz="0" w:space="0" w:color="auto"/>
                <w:bottom w:val="none" w:sz="0" w:space="0" w:color="auto"/>
                <w:right w:val="none" w:sz="0" w:space="0" w:color="auto"/>
              </w:divBdr>
            </w:div>
          </w:divsChild>
        </w:div>
        <w:div w:id="1535074040">
          <w:marLeft w:val="0"/>
          <w:marRight w:val="0"/>
          <w:marTop w:val="300"/>
          <w:marBottom w:val="0"/>
          <w:divBdr>
            <w:top w:val="none" w:sz="0" w:space="0" w:color="auto"/>
            <w:left w:val="none" w:sz="0" w:space="0" w:color="auto"/>
            <w:bottom w:val="none" w:sz="0" w:space="0" w:color="auto"/>
            <w:right w:val="none" w:sz="0" w:space="0" w:color="auto"/>
          </w:divBdr>
          <w:divsChild>
            <w:div w:id="1484734094">
              <w:marLeft w:val="0"/>
              <w:marRight w:val="0"/>
              <w:marTop w:val="0"/>
              <w:marBottom w:val="0"/>
              <w:divBdr>
                <w:top w:val="none" w:sz="0" w:space="0" w:color="auto"/>
                <w:left w:val="none" w:sz="0" w:space="0" w:color="auto"/>
                <w:bottom w:val="none" w:sz="0" w:space="0" w:color="auto"/>
                <w:right w:val="none" w:sz="0" w:space="0" w:color="auto"/>
              </w:divBdr>
              <w:divsChild>
                <w:div w:id="34008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547644">
          <w:marLeft w:val="0"/>
          <w:marRight w:val="0"/>
          <w:marTop w:val="300"/>
          <w:marBottom w:val="0"/>
          <w:divBdr>
            <w:top w:val="none" w:sz="0" w:space="0" w:color="auto"/>
            <w:left w:val="none" w:sz="0" w:space="0" w:color="auto"/>
            <w:bottom w:val="none" w:sz="0" w:space="0" w:color="auto"/>
            <w:right w:val="none" w:sz="0" w:space="0" w:color="auto"/>
          </w:divBdr>
          <w:divsChild>
            <w:div w:id="172375844">
              <w:marLeft w:val="0"/>
              <w:marRight w:val="0"/>
              <w:marTop w:val="0"/>
              <w:marBottom w:val="0"/>
              <w:divBdr>
                <w:top w:val="none" w:sz="0" w:space="0" w:color="auto"/>
                <w:left w:val="none" w:sz="0" w:space="0" w:color="auto"/>
                <w:bottom w:val="none" w:sz="0" w:space="0" w:color="auto"/>
                <w:right w:val="none" w:sz="0" w:space="0" w:color="auto"/>
              </w:divBdr>
              <w:divsChild>
                <w:div w:id="185954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733298">
          <w:marLeft w:val="0"/>
          <w:marRight w:val="0"/>
          <w:marTop w:val="300"/>
          <w:marBottom w:val="0"/>
          <w:divBdr>
            <w:top w:val="none" w:sz="0" w:space="0" w:color="auto"/>
            <w:left w:val="none" w:sz="0" w:space="0" w:color="auto"/>
            <w:bottom w:val="none" w:sz="0" w:space="0" w:color="auto"/>
            <w:right w:val="none" w:sz="0" w:space="0" w:color="auto"/>
          </w:divBdr>
          <w:divsChild>
            <w:div w:id="471946324">
              <w:marLeft w:val="0"/>
              <w:marRight w:val="0"/>
              <w:marTop w:val="0"/>
              <w:marBottom w:val="0"/>
              <w:divBdr>
                <w:top w:val="none" w:sz="0" w:space="0" w:color="auto"/>
                <w:left w:val="none" w:sz="0" w:space="0" w:color="auto"/>
                <w:bottom w:val="none" w:sz="0" w:space="0" w:color="auto"/>
                <w:right w:val="none" w:sz="0" w:space="0" w:color="auto"/>
              </w:divBdr>
              <w:divsChild>
                <w:div w:id="554202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2390">
          <w:marLeft w:val="0"/>
          <w:marRight w:val="0"/>
          <w:marTop w:val="300"/>
          <w:marBottom w:val="0"/>
          <w:divBdr>
            <w:top w:val="none" w:sz="0" w:space="0" w:color="auto"/>
            <w:left w:val="none" w:sz="0" w:space="0" w:color="auto"/>
            <w:bottom w:val="none" w:sz="0" w:space="0" w:color="auto"/>
            <w:right w:val="none" w:sz="0" w:space="0" w:color="auto"/>
          </w:divBdr>
          <w:divsChild>
            <w:div w:id="1702780578">
              <w:marLeft w:val="0"/>
              <w:marRight w:val="0"/>
              <w:marTop w:val="0"/>
              <w:marBottom w:val="0"/>
              <w:divBdr>
                <w:top w:val="none" w:sz="0" w:space="0" w:color="auto"/>
                <w:left w:val="none" w:sz="0" w:space="0" w:color="auto"/>
                <w:bottom w:val="none" w:sz="0" w:space="0" w:color="auto"/>
                <w:right w:val="none" w:sz="0" w:space="0" w:color="auto"/>
              </w:divBdr>
              <w:divsChild>
                <w:div w:id="70248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986702">
      <w:bodyDiv w:val="1"/>
      <w:marLeft w:val="0"/>
      <w:marRight w:val="0"/>
      <w:marTop w:val="0"/>
      <w:marBottom w:val="0"/>
      <w:divBdr>
        <w:top w:val="none" w:sz="0" w:space="0" w:color="auto"/>
        <w:left w:val="none" w:sz="0" w:space="0" w:color="auto"/>
        <w:bottom w:val="none" w:sz="0" w:space="0" w:color="auto"/>
        <w:right w:val="none" w:sz="0" w:space="0" w:color="auto"/>
      </w:divBdr>
      <w:divsChild>
        <w:div w:id="1155532976">
          <w:marLeft w:val="0"/>
          <w:marRight w:val="0"/>
          <w:marTop w:val="0"/>
          <w:marBottom w:val="0"/>
          <w:divBdr>
            <w:top w:val="none" w:sz="0" w:space="0" w:color="auto"/>
            <w:left w:val="none" w:sz="0" w:space="0" w:color="auto"/>
            <w:bottom w:val="none" w:sz="0" w:space="0" w:color="auto"/>
            <w:right w:val="none" w:sz="0" w:space="0" w:color="auto"/>
          </w:divBdr>
        </w:div>
        <w:div w:id="1429888408">
          <w:marLeft w:val="0"/>
          <w:marRight w:val="0"/>
          <w:marTop w:val="0"/>
          <w:marBottom w:val="0"/>
          <w:divBdr>
            <w:top w:val="none" w:sz="0" w:space="0" w:color="auto"/>
            <w:left w:val="none" w:sz="0" w:space="0" w:color="auto"/>
            <w:bottom w:val="none" w:sz="0" w:space="0" w:color="auto"/>
            <w:right w:val="none" w:sz="0" w:space="0" w:color="auto"/>
          </w:divBdr>
          <w:divsChild>
            <w:div w:id="1504859194">
              <w:marLeft w:val="0"/>
              <w:marRight w:val="0"/>
              <w:marTop w:val="0"/>
              <w:marBottom w:val="0"/>
              <w:divBdr>
                <w:top w:val="none" w:sz="0" w:space="0" w:color="auto"/>
                <w:left w:val="none" w:sz="0" w:space="0" w:color="auto"/>
                <w:bottom w:val="none" w:sz="0" w:space="0" w:color="auto"/>
                <w:right w:val="none" w:sz="0" w:space="0" w:color="auto"/>
              </w:divBdr>
            </w:div>
          </w:divsChild>
        </w:div>
        <w:div w:id="842477589">
          <w:marLeft w:val="0"/>
          <w:marRight w:val="0"/>
          <w:marTop w:val="0"/>
          <w:marBottom w:val="0"/>
          <w:divBdr>
            <w:top w:val="none" w:sz="0" w:space="0" w:color="auto"/>
            <w:left w:val="none" w:sz="0" w:space="0" w:color="auto"/>
            <w:bottom w:val="none" w:sz="0" w:space="0" w:color="auto"/>
            <w:right w:val="none" w:sz="0" w:space="0" w:color="auto"/>
          </w:divBdr>
        </w:div>
        <w:div w:id="11763088">
          <w:marLeft w:val="0"/>
          <w:marRight w:val="0"/>
          <w:marTop w:val="0"/>
          <w:marBottom w:val="0"/>
          <w:divBdr>
            <w:top w:val="none" w:sz="0" w:space="0" w:color="auto"/>
            <w:left w:val="none" w:sz="0" w:space="0" w:color="auto"/>
            <w:bottom w:val="none" w:sz="0" w:space="0" w:color="auto"/>
            <w:right w:val="none" w:sz="0" w:space="0" w:color="auto"/>
          </w:divBdr>
          <w:divsChild>
            <w:div w:id="907615527">
              <w:marLeft w:val="0"/>
              <w:marRight w:val="0"/>
              <w:marTop w:val="0"/>
              <w:marBottom w:val="0"/>
              <w:divBdr>
                <w:top w:val="none" w:sz="0" w:space="0" w:color="auto"/>
                <w:left w:val="none" w:sz="0" w:space="0" w:color="auto"/>
                <w:bottom w:val="none" w:sz="0" w:space="0" w:color="auto"/>
                <w:right w:val="none" w:sz="0" w:space="0" w:color="auto"/>
              </w:divBdr>
            </w:div>
          </w:divsChild>
        </w:div>
        <w:div w:id="456723779">
          <w:marLeft w:val="0"/>
          <w:marRight w:val="0"/>
          <w:marTop w:val="0"/>
          <w:marBottom w:val="0"/>
          <w:divBdr>
            <w:top w:val="none" w:sz="0" w:space="0" w:color="auto"/>
            <w:left w:val="none" w:sz="0" w:space="0" w:color="auto"/>
            <w:bottom w:val="none" w:sz="0" w:space="0" w:color="auto"/>
            <w:right w:val="none" w:sz="0" w:space="0" w:color="auto"/>
          </w:divBdr>
        </w:div>
        <w:div w:id="1486126192">
          <w:marLeft w:val="0"/>
          <w:marRight w:val="0"/>
          <w:marTop w:val="0"/>
          <w:marBottom w:val="0"/>
          <w:divBdr>
            <w:top w:val="none" w:sz="0" w:space="0" w:color="auto"/>
            <w:left w:val="none" w:sz="0" w:space="0" w:color="auto"/>
            <w:bottom w:val="none" w:sz="0" w:space="0" w:color="auto"/>
            <w:right w:val="none" w:sz="0" w:space="0" w:color="auto"/>
          </w:divBdr>
          <w:divsChild>
            <w:div w:id="1423916726">
              <w:marLeft w:val="0"/>
              <w:marRight w:val="0"/>
              <w:marTop w:val="0"/>
              <w:marBottom w:val="0"/>
              <w:divBdr>
                <w:top w:val="none" w:sz="0" w:space="0" w:color="auto"/>
                <w:left w:val="none" w:sz="0" w:space="0" w:color="auto"/>
                <w:bottom w:val="none" w:sz="0" w:space="0" w:color="auto"/>
                <w:right w:val="none" w:sz="0" w:space="0" w:color="auto"/>
              </w:divBdr>
            </w:div>
          </w:divsChild>
        </w:div>
        <w:div w:id="2130732723">
          <w:marLeft w:val="0"/>
          <w:marRight w:val="0"/>
          <w:marTop w:val="0"/>
          <w:marBottom w:val="0"/>
          <w:divBdr>
            <w:top w:val="none" w:sz="0" w:space="0" w:color="auto"/>
            <w:left w:val="none" w:sz="0" w:space="0" w:color="auto"/>
            <w:bottom w:val="none" w:sz="0" w:space="0" w:color="auto"/>
            <w:right w:val="none" w:sz="0" w:space="0" w:color="auto"/>
          </w:divBdr>
        </w:div>
        <w:div w:id="119736822">
          <w:marLeft w:val="0"/>
          <w:marRight w:val="0"/>
          <w:marTop w:val="0"/>
          <w:marBottom w:val="0"/>
          <w:divBdr>
            <w:top w:val="none" w:sz="0" w:space="0" w:color="auto"/>
            <w:left w:val="none" w:sz="0" w:space="0" w:color="auto"/>
            <w:bottom w:val="none" w:sz="0" w:space="0" w:color="auto"/>
            <w:right w:val="none" w:sz="0" w:space="0" w:color="auto"/>
          </w:divBdr>
          <w:divsChild>
            <w:div w:id="2046830224">
              <w:marLeft w:val="0"/>
              <w:marRight w:val="0"/>
              <w:marTop w:val="0"/>
              <w:marBottom w:val="0"/>
              <w:divBdr>
                <w:top w:val="none" w:sz="0" w:space="0" w:color="auto"/>
                <w:left w:val="none" w:sz="0" w:space="0" w:color="auto"/>
                <w:bottom w:val="none" w:sz="0" w:space="0" w:color="auto"/>
                <w:right w:val="none" w:sz="0" w:space="0" w:color="auto"/>
              </w:divBdr>
            </w:div>
          </w:divsChild>
        </w:div>
        <w:div w:id="1029837517">
          <w:marLeft w:val="0"/>
          <w:marRight w:val="0"/>
          <w:marTop w:val="0"/>
          <w:marBottom w:val="0"/>
          <w:divBdr>
            <w:top w:val="none" w:sz="0" w:space="0" w:color="auto"/>
            <w:left w:val="none" w:sz="0" w:space="0" w:color="auto"/>
            <w:bottom w:val="none" w:sz="0" w:space="0" w:color="auto"/>
            <w:right w:val="none" w:sz="0" w:space="0" w:color="auto"/>
          </w:divBdr>
        </w:div>
        <w:div w:id="1813130461">
          <w:marLeft w:val="0"/>
          <w:marRight w:val="0"/>
          <w:marTop w:val="0"/>
          <w:marBottom w:val="0"/>
          <w:divBdr>
            <w:top w:val="none" w:sz="0" w:space="0" w:color="auto"/>
            <w:left w:val="none" w:sz="0" w:space="0" w:color="auto"/>
            <w:bottom w:val="none" w:sz="0" w:space="0" w:color="auto"/>
            <w:right w:val="none" w:sz="0" w:space="0" w:color="auto"/>
          </w:divBdr>
          <w:divsChild>
            <w:div w:id="1566067219">
              <w:marLeft w:val="0"/>
              <w:marRight w:val="0"/>
              <w:marTop w:val="0"/>
              <w:marBottom w:val="0"/>
              <w:divBdr>
                <w:top w:val="none" w:sz="0" w:space="0" w:color="auto"/>
                <w:left w:val="none" w:sz="0" w:space="0" w:color="auto"/>
                <w:bottom w:val="none" w:sz="0" w:space="0" w:color="auto"/>
                <w:right w:val="none" w:sz="0" w:space="0" w:color="auto"/>
              </w:divBdr>
            </w:div>
          </w:divsChild>
        </w:div>
        <w:div w:id="1017345950">
          <w:marLeft w:val="0"/>
          <w:marRight w:val="0"/>
          <w:marTop w:val="0"/>
          <w:marBottom w:val="0"/>
          <w:divBdr>
            <w:top w:val="none" w:sz="0" w:space="0" w:color="auto"/>
            <w:left w:val="none" w:sz="0" w:space="0" w:color="auto"/>
            <w:bottom w:val="none" w:sz="0" w:space="0" w:color="auto"/>
            <w:right w:val="none" w:sz="0" w:space="0" w:color="auto"/>
          </w:divBdr>
        </w:div>
        <w:div w:id="937180277">
          <w:marLeft w:val="0"/>
          <w:marRight w:val="0"/>
          <w:marTop w:val="0"/>
          <w:marBottom w:val="0"/>
          <w:divBdr>
            <w:top w:val="none" w:sz="0" w:space="0" w:color="auto"/>
            <w:left w:val="none" w:sz="0" w:space="0" w:color="auto"/>
            <w:bottom w:val="none" w:sz="0" w:space="0" w:color="auto"/>
            <w:right w:val="none" w:sz="0" w:space="0" w:color="auto"/>
          </w:divBdr>
          <w:divsChild>
            <w:div w:id="467893535">
              <w:marLeft w:val="0"/>
              <w:marRight w:val="0"/>
              <w:marTop w:val="0"/>
              <w:marBottom w:val="0"/>
              <w:divBdr>
                <w:top w:val="none" w:sz="0" w:space="0" w:color="auto"/>
                <w:left w:val="none" w:sz="0" w:space="0" w:color="auto"/>
                <w:bottom w:val="none" w:sz="0" w:space="0" w:color="auto"/>
                <w:right w:val="none" w:sz="0" w:space="0" w:color="auto"/>
              </w:divBdr>
            </w:div>
          </w:divsChild>
        </w:div>
        <w:div w:id="2058118192">
          <w:marLeft w:val="0"/>
          <w:marRight w:val="0"/>
          <w:marTop w:val="0"/>
          <w:marBottom w:val="0"/>
          <w:divBdr>
            <w:top w:val="none" w:sz="0" w:space="0" w:color="auto"/>
            <w:left w:val="none" w:sz="0" w:space="0" w:color="auto"/>
            <w:bottom w:val="none" w:sz="0" w:space="0" w:color="auto"/>
            <w:right w:val="none" w:sz="0" w:space="0" w:color="auto"/>
          </w:divBdr>
        </w:div>
        <w:div w:id="2134712333">
          <w:marLeft w:val="0"/>
          <w:marRight w:val="0"/>
          <w:marTop w:val="0"/>
          <w:marBottom w:val="0"/>
          <w:divBdr>
            <w:top w:val="none" w:sz="0" w:space="0" w:color="auto"/>
            <w:left w:val="none" w:sz="0" w:space="0" w:color="auto"/>
            <w:bottom w:val="none" w:sz="0" w:space="0" w:color="auto"/>
            <w:right w:val="none" w:sz="0" w:space="0" w:color="auto"/>
          </w:divBdr>
          <w:divsChild>
            <w:div w:id="780762528">
              <w:marLeft w:val="0"/>
              <w:marRight w:val="0"/>
              <w:marTop w:val="0"/>
              <w:marBottom w:val="0"/>
              <w:divBdr>
                <w:top w:val="none" w:sz="0" w:space="0" w:color="auto"/>
                <w:left w:val="none" w:sz="0" w:space="0" w:color="auto"/>
                <w:bottom w:val="none" w:sz="0" w:space="0" w:color="auto"/>
                <w:right w:val="none" w:sz="0" w:space="0" w:color="auto"/>
              </w:divBdr>
            </w:div>
          </w:divsChild>
        </w:div>
        <w:div w:id="841898923">
          <w:marLeft w:val="0"/>
          <w:marRight w:val="0"/>
          <w:marTop w:val="300"/>
          <w:marBottom w:val="0"/>
          <w:divBdr>
            <w:top w:val="none" w:sz="0" w:space="0" w:color="auto"/>
            <w:left w:val="none" w:sz="0" w:space="0" w:color="auto"/>
            <w:bottom w:val="none" w:sz="0" w:space="0" w:color="auto"/>
            <w:right w:val="none" w:sz="0" w:space="0" w:color="auto"/>
          </w:divBdr>
          <w:divsChild>
            <w:div w:id="1321887782">
              <w:marLeft w:val="0"/>
              <w:marRight w:val="0"/>
              <w:marTop w:val="0"/>
              <w:marBottom w:val="0"/>
              <w:divBdr>
                <w:top w:val="none" w:sz="0" w:space="0" w:color="auto"/>
                <w:left w:val="none" w:sz="0" w:space="0" w:color="auto"/>
                <w:bottom w:val="none" w:sz="0" w:space="0" w:color="auto"/>
                <w:right w:val="none" w:sz="0" w:space="0" w:color="auto"/>
              </w:divBdr>
              <w:divsChild>
                <w:div w:id="67800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72124">
          <w:marLeft w:val="0"/>
          <w:marRight w:val="0"/>
          <w:marTop w:val="300"/>
          <w:marBottom w:val="0"/>
          <w:divBdr>
            <w:top w:val="none" w:sz="0" w:space="0" w:color="auto"/>
            <w:left w:val="none" w:sz="0" w:space="0" w:color="auto"/>
            <w:bottom w:val="none" w:sz="0" w:space="0" w:color="auto"/>
            <w:right w:val="none" w:sz="0" w:space="0" w:color="auto"/>
          </w:divBdr>
          <w:divsChild>
            <w:div w:id="252662451">
              <w:marLeft w:val="0"/>
              <w:marRight w:val="0"/>
              <w:marTop w:val="0"/>
              <w:marBottom w:val="0"/>
              <w:divBdr>
                <w:top w:val="none" w:sz="0" w:space="0" w:color="auto"/>
                <w:left w:val="none" w:sz="0" w:space="0" w:color="auto"/>
                <w:bottom w:val="none" w:sz="0" w:space="0" w:color="auto"/>
                <w:right w:val="none" w:sz="0" w:space="0" w:color="auto"/>
              </w:divBdr>
              <w:divsChild>
                <w:div w:id="169203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132214">
          <w:marLeft w:val="0"/>
          <w:marRight w:val="0"/>
          <w:marTop w:val="300"/>
          <w:marBottom w:val="0"/>
          <w:divBdr>
            <w:top w:val="none" w:sz="0" w:space="0" w:color="auto"/>
            <w:left w:val="none" w:sz="0" w:space="0" w:color="auto"/>
            <w:bottom w:val="none" w:sz="0" w:space="0" w:color="auto"/>
            <w:right w:val="none" w:sz="0" w:space="0" w:color="auto"/>
          </w:divBdr>
          <w:divsChild>
            <w:div w:id="1010790395">
              <w:marLeft w:val="0"/>
              <w:marRight w:val="0"/>
              <w:marTop w:val="0"/>
              <w:marBottom w:val="0"/>
              <w:divBdr>
                <w:top w:val="none" w:sz="0" w:space="0" w:color="auto"/>
                <w:left w:val="none" w:sz="0" w:space="0" w:color="auto"/>
                <w:bottom w:val="none" w:sz="0" w:space="0" w:color="auto"/>
                <w:right w:val="none" w:sz="0" w:space="0" w:color="auto"/>
              </w:divBdr>
              <w:divsChild>
                <w:div w:id="209835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40212">
          <w:marLeft w:val="0"/>
          <w:marRight w:val="0"/>
          <w:marTop w:val="300"/>
          <w:marBottom w:val="0"/>
          <w:divBdr>
            <w:top w:val="none" w:sz="0" w:space="0" w:color="auto"/>
            <w:left w:val="none" w:sz="0" w:space="0" w:color="auto"/>
            <w:bottom w:val="none" w:sz="0" w:space="0" w:color="auto"/>
            <w:right w:val="none" w:sz="0" w:space="0" w:color="auto"/>
          </w:divBdr>
          <w:divsChild>
            <w:div w:id="746071820">
              <w:marLeft w:val="0"/>
              <w:marRight w:val="0"/>
              <w:marTop w:val="0"/>
              <w:marBottom w:val="0"/>
              <w:divBdr>
                <w:top w:val="none" w:sz="0" w:space="0" w:color="auto"/>
                <w:left w:val="none" w:sz="0" w:space="0" w:color="auto"/>
                <w:bottom w:val="none" w:sz="0" w:space="0" w:color="auto"/>
                <w:right w:val="none" w:sz="0" w:space="0" w:color="auto"/>
              </w:divBdr>
              <w:divsChild>
                <w:div w:id="786700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491241">
      <w:bodyDiv w:val="1"/>
      <w:marLeft w:val="0"/>
      <w:marRight w:val="0"/>
      <w:marTop w:val="0"/>
      <w:marBottom w:val="0"/>
      <w:divBdr>
        <w:top w:val="none" w:sz="0" w:space="0" w:color="auto"/>
        <w:left w:val="none" w:sz="0" w:space="0" w:color="auto"/>
        <w:bottom w:val="none" w:sz="0" w:space="0" w:color="auto"/>
        <w:right w:val="none" w:sz="0" w:space="0" w:color="auto"/>
      </w:divBdr>
      <w:divsChild>
        <w:div w:id="1425691948">
          <w:marLeft w:val="0"/>
          <w:marRight w:val="0"/>
          <w:marTop w:val="0"/>
          <w:marBottom w:val="0"/>
          <w:divBdr>
            <w:top w:val="none" w:sz="0" w:space="0" w:color="auto"/>
            <w:left w:val="none" w:sz="0" w:space="0" w:color="auto"/>
            <w:bottom w:val="none" w:sz="0" w:space="0" w:color="auto"/>
            <w:right w:val="none" w:sz="0" w:space="0" w:color="auto"/>
          </w:divBdr>
        </w:div>
        <w:div w:id="899096600">
          <w:marLeft w:val="0"/>
          <w:marRight w:val="0"/>
          <w:marTop w:val="0"/>
          <w:marBottom w:val="0"/>
          <w:divBdr>
            <w:top w:val="none" w:sz="0" w:space="0" w:color="auto"/>
            <w:left w:val="none" w:sz="0" w:space="0" w:color="auto"/>
            <w:bottom w:val="none" w:sz="0" w:space="0" w:color="auto"/>
            <w:right w:val="none" w:sz="0" w:space="0" w:color="auto"/>
          </w:divBdr>
          <w:divsChild>
            <w:div w:id="707221081">
              <w:marLeft w:val="0"/>
              <w:marRight w:val="0"/>
              <w:marTop w:val="0"/>
              <w:marBottom w:val="0"/>
              <w:divBdr>
                <w:top w:val="none" w:sz="0" w:space="0" w:color="auto"/>
                <w:left w:val="none" w:sz="0" w:space="0" w:color="auto"/>
                <w:bottom w:val="none" w:sz="0" w:space="0" w:color="auto"/>
                <w:right w:val="none" w:sz="0" w:space="0" w:color="auto"/>
              </w:divBdr>
            </w:div>
          </w:divsChild>
        </w:div>
        <w:div w:id="1275551300">
          <w:marLeft w:val="0"/>
          <w:marRight w:val="0"/>
          <w:marTop w:val="0"/>
          <w:marBottom w:val="0"/>
          <w:divBdr>
            <w:top w:val="none" w:sz="0" w:space="0" w:color="auto"/>
            <w:left w:val="none" w:sz="0" w:space="0" w:color="auto"/>
            <w:bottom w:val="none" w:sz="0" w:space="0" w:color="auto"/>
            <w:right w:val="none" w:sz="0" w:space="0" w:color="auto"/>
          </w:divBdr>
        </w:div>
        <w:div w:id="222717139">
          <w:marLeft w:val="0"/>
          <w:marRight w:val="0"/>
          <w:marTop w:val="0"/>
          <w:marBottom w:val="0"/>
          <w:divBdr>
            <w:top w:val="none" w:sz="0" w:space="0" w:color="auto"/>
            <w:left w:val="none" w:sz="0" w:space="0" w:color="auto"/>
            <w:bottom w:val="none" w:sz="0" w:space="0" w:color="auto"/>
            <w:right w:val="none" w:sz="0" w:space="0" w:color="auto"/>
          </w:divBdr>
          <w:divsChild>
            <w:div w:id="57368630">
              <w:marLeft w:val="0"/>
              <w:marRight w:val="0"/>
              <w:marTop w:val="0"/>
              <w:marBottom w:val="0"/>
              <w:divBdr>
                <w:top w:val="none" w:sz="0" w:space="0" w:color="auto"/>
                <w:left w:val="none" w:sz="0" w:space="0" w:color="auto"/>
                <w:bottom w:val="none" w:sz="0" w:space="0" w:color="auto"/>
                <w:right w:val="none" w:sz="0" w:space="0" w:color="auto"/>
              </w:divBdr>
            </w:div>
          </w:divsChild>
        </w:div>
        <w:div w:id="208761154">
          <w:marLeft w:val="0"/>
          <w:marRight w:val="0"/>
          <w:marTop w:val="0"/>
          <w:marBottom w:val="0"/>
          <w:divBdr>
            <w:top w:val="none" w:sz="0" w:space="0" w:color="auto"/>
            <w:left w:val="none" w:sz="0" w:space="0" w:color="auto"/>
            <w:bottom w:val="none" w:sz="0" w:space="0" w:color="auto"/>
            <w:right w:val="none" w:sz="0" w:space="0" w:color="auto"/>
          </w:divBdr>
        </w:div>
        <w:div w:id="1084910024">
          <w:marLeft w:val="0"/>
          <w:marRight w:val="0"/>
          <w:marTop w:val="0"/>
          <w:marBottom w:val="0"/>
          <w:divBdr>
            <w:top w:val="none" w:sz="0" w:space="0" w:color="auto"/>
            <w:left w:val="none" w:sz="0" w:space="0" w:color="auto"/>
            <w:bottom w:val="none" w:sz="0" w:space="0" w:color="auto"/>
            <w:right w:val="none" w:sz="0" w:space="0" w:color="auto"/>
          </w:divBdr>
          <w:divsChild>
            <w:div w:id="190460319">
              <w:marLeft w:val="0"/>
              <w:marRight w:val="0"/>
              <w:marTop w:val="0"/>
              <w:marBottom w:val="0"/>
              <w:divBdr>
                <w:top w:val="none" w:sz="0" w:space="0" w:color="auto"/>
                <w:left w:val="none" w:sz="0" w:space="0" w:color="auto"/>
                <w:bottom w:val="none" w:sz="0" w:space="0" w:color="auto"/>
                <w:right w:val="none" w:sz="0" w:space="0" w:color="auto"/>
              </w:divBdr>
            </w:div>
          </w:divsChild>
        </w:div>
        <w:div w:id="1342664451">
          <w:marLeft w:val="0"/>
          <w:marRight w:val="0"/>
          <w:marTop w:val="0"/>
          <w:marBottom w:val="0"/>
          <w:divBdr>
            <w:top w:val="none" w:sz="0" w:space="0" w:color="auto"/>
            <w:left w:val="none" w:sz="0" w:space="0" w:color="auto"/>
            <w:bottom w:val="none" w:sz="0" w:space="0" w:color="auto"/>
            <w:right w:val="none" w:sz="0" w:space="0" w:color="auto"/>
          </w:divBdr>
        </w:div>
        <w:div w:id="225339972">
          <w:marLeft w:val="0"/>
          <w:marRight w:val="0"/>
          <w:marTop w:val="0"/>
          <w:marBottom w:val="0"/>
          <w:divBdr>
            <w:top w:val="none" w:sz="0" w:space="0" w:color="auto"/>
            <w:left w:val="none" w:sz="0" w:space="0" w:color="auto"/>
            <w:bottom w:val="none" w:sz="0" w:space="0" w:color="auto"/>
            <w:right w:val="none" w:sz="0" w:space="0" w:color="auto"/>
          </w:divBdr>
          <w:divsChild>
            <w:div w:id="1824420459">
              <w:marLeft w:val="0"/>
              <w:marRight w:val="0"/>
              <w:marTop w:val="0"/>
              <w:marBottom w:val="0"/>
              <w:divBdr>
                <w:top w:val="none" w:sz="0" w:space="0" w:color="auto"/>
                <w:left w:val="none" w:sz="0" w:space="0" w:color="auto"/>
                <w:bottom w:val="none" w:sz="0" w:space="0" w:color="auto"/>
                <w:right w:val="none" w:sz="0" w:space="0" w:color="auto"/>
              </w:divBdr>
            </w:div>
          </w:divsChild>
        </w:div>
        <w:div w:id="1566572619">
          <w:marLeft w:val="0"/>
          <w:marRight w:val="0"/>
          <w:marTop w:val="0"/>
          <w:marBottom w:val="0"/>
          <w:divBdr>
            <w:top w:val="none" w:sz="0" w:space="0" w:color="auto"/>
            <w:left w:val="none" w:sz="0" w:space="0" w:color="auto"/>
            <w:bottom w:val="none" w:sz="0" w:space="0" w:color="auto"/>
            <w:right w:val="none" w:sz="0" w:space="0" w:color="auto"/>
          </w:divBdr>
        </w:div>
        <w:div w:id="1986199706">
          <w:marLeft w:val="0"/>
          <w:marRight w:val="0"/>
          <w:marTop w:val="0"/>
          <w:marBottom w:val="0"/>
          <w:divBdr>
            <w:top w:val="none" w:sz="0" w:space="0" w:color="auto"/>
            <w:left w:val="none" w:sz="0" w:space="0" w:color="auto"/>
            <w:bottom w:val="none" w:sz="0" w:space="0" w:color="auto"/>
            <w:right w:val="none" w:sz="0" w:space="0" w:color="auto"/>
          </w:divBdr>
          <w:divsChild>
            <w:div w:id="1096251507">
              <w:marLeft w:val="0"/>
              <w:marRight w:val="0"/>
              <w:marTop w:val="0"/>
              <w:marBottom w:val="0"/>
              <w:divBdr>
                <w:top w:val="none" w:sz="0" w:space="0" w:color="auto"/>
                <w:left w:val="none" w:sz="0" w:space="0" w:color="auto"/>
                <w:bottom w:val="none" w:sz="0" w:space="0" w:color="auto"/>
                <w:right w:val="none" w:sz="0" w:space="0" w:color="auto"/>
              </w:divBdr>
            </w:div>
          </w:divsChild>
        </w:div>
        <w:div w:id="599676908">
          <w:marLeft w:val="0"/>
          <w:marRight w:val="0"/>
          <w:marTop w:val="0"/>
          <w:marBottom w:val="0"/>
          <w:divBdr>
            <w:top w:val="none" w:sz="0" w:space="0" w:color="auto"/>
            <w:left w:val="none" w:sz="0" w:space="0" w:color="auto"/>
            <w:bottom w:val="none" w:sz="0" w:space="0" w:color="auto"/>
            <w:right w:val="none" w:sz="0" w:space="0" w:color="auto"/>
          </w:divBdr>
        </w:div>
        <w:div w:id="18046229">
          <w:marLeft w:val="0"/>
          <w:marRight w:val="0"/>
          <w:marTop w:val="0"/>
          <w:marBottom w:val="0"/>
          <w:divBdr>
            <w:top w:val="none" w:sz="0" w:space="0" w:color="auto"/>
            <w:left w:val="none" w:sz="0" w:space="0" w:color="auto"/>
            <w:bottom w:val="none" w:sz="0" w:space="0" w:color="auto"/>
            <w:right w:val="none" w:sz="0" w:space="0" w:color="auto"/>
          </w:divBdr>
          <w:divsChild>
            <w:div w:id="413864064">
              <w:marLeft w:val="0"/>
              <w:marRight w:val="0"/>
              <w:marTop w:val="0"/>
              <w:marBottom w:val="0"/>
              <w:divBdr>
                <w:top w:val="none" w:sz="0" w:space="0" w:color="auto"/>
                <w:left w:val="none" w:sz="0" w:space="0" w:color="auto"/>
                <w:bottom w:val="none" w:sz="0" w:space="0" w:color="auto"/>
                <w:right w:val="none" w:sz="0" w:space="0" w:color="auto"/>
              </w:divBdr>
            </w:div>
          </w:divsChild>
        </w:div>
        <w:div w:id="583145126">
          <w:marLeft w:val="0"/>
          <w:marRight w:val="0"/>
          <w:marTop w:val="0"/>
          <w:marBottom w:val="0"/>
          <w:divBdr>
            <w:top w:val="none" w:sz="0" w:space="0" w:color="auto"/>
            <w:left w:val="none" w:sz="0" w:space="0" w:color="auto"/>
            <w:bottom w:val="none" w:sz="0" w:space="0" w:color="auto"/>
            <w:right w:val="none" w:sz="0" w:space="0" w:color="auto"/>
          </w:divBdr>
        </w:div>
        <w:div w:id="715935749">
          <w:marLeft w:val="0"/>
          <w:marRight w:val="0"/>
          <w:marTop w:val="0"/>
          <w:marBottom w:val="0"/>
          <w:divBdr>
            <w:top w:val="none" w:sz="0" w:space="0" w:color="auto"/>
            <w:left w:val="none" w:sz="0" w:space="0" w:color="auto"/>
            <w:bottom w:val="none" w:sz="0" w:space="0" w:color="auto"/>
            <w:right w:val="none" w:sz="0" w:space="0" w:color="auto"/>
          </w:divBdr>
          <w:divsChild>
            <w:div w:id="1609581170">
              <w:marLeft w:val="0"/>
              <w:marRight w:val="0"/>
              <w:marTop w:val="0"/>
              <w:marBottom w:val="0"/>
              <w:divBdr>
                <w:top w:val="none" w:sz="0" w:space="0" w:color="auto"/>
                <w:left w:val="none" w:sz="0" w:space="0" w:color="auto"/>
                <w:bottom w:val="none" w:sz="0" w:space="0" w:color="auto"/>
                <w:right w:val="none" w:sz="0" w:space="0" w:color="auto"/>
              </w:divBdr>
            </w:div>
          </w:divsChild>
        </w:div>
        <w:div w:id="110978927">
          <w:marLeft w:val="0"/>
          <w:marRight w:val="0"/>
          <w:marTop w:val="300"/>
          <w:marBottom w:val="0"/>
          <w:divBdr>
            <w:top w:val="none" w:sz="0" w:space="0" w:color="auto"/>
            <w:left w:val="none" w:sz="0" w:space="0" w:color="auto"/>
            <w:bottom w:val="none" w:sz="0" w:space="0" w:color="auto"/>
            <w:right w:val="none" w:sz="0" w:space="0" w:color="auto"/>
          </w:divBdr>
          <w:divsChild>
            <w:div w:id="679894123">
              <w:marLeft w:val="0"/>
              <w:marRight w:val="0"/>
              <w:marTop w:val="0"/>
              <w:marBottom w:val="0"/>
              <w:divBdr>
                <w:top w:val="none" w:sz="0" w:space="0" w:color="auto"/>
                <w:left w:val="none" w:sz="0" w:space="0" w:color="auto"/>
                <w:bottom w:val="none" w:sz="0" w:space="0" w:color="auto"/>
                <w:right w:val="none" w:sz="0" w:space="0" w:color="auto"/>
              </w:divBdr>
              <w:divsChild>
                <w:div w:id="195933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227277">
          <w:marLeft w:val="0"/>
          <w:marRight w:val="0"/>
          <w:marTop w:val="300"/>
          <w:marBottom w:val="0"/>
          <w:divBdr>
            <w:top w:val="none" w:sz="0" w:space="0" w:color="auto"/>
            <w:left w:val="none" w:sz="0" w:space="0" w:color="auto"/>
            <w:bottom w:val="none" w:sz="0" w:space="0" w:color="auto"/>
            <w:right w:val="none" w:sz="0" w:space="0" w:color="auto"/>
          </w:divBdr>
          <w:divsChild>
            <w:div w:id="102967782">
              <w:marLeft w:val="0"/>
              <w:marRight w:val="0"/>
              <w:marTop w:val="0"/>
              <w:marBottom w:val="0"/>
              <w:divBdr>
                <w:top w:val="none" w:sz="0" w:space="0" w:color="auto"/>
                <w:left w:val="none" w:sz="0" w:space="0" w:color="auto"/>
                <w:bottom w:val="none" w:sz="0" w:space="0" w:color="auto"/>
                <w:right w:val="none" w:sz="0" w:space="0" w:color="auto"/>
              </w:divBdr>
              <w:divsChild>
                <w:div w:id="586841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256">
          <w:marLeft w:val="0"/>
          <w:marRight w:val="0"/>
          <w:marTop w:val="300"/>
          <w:marBottom w:val="0"/>
          <w:divBdr>
            <w:top w:val="none" w:sz="0" w:space="0" w:color="auto"/>
            <w:left w:val="none" w:sz="0" w:space="0" w:color="auto"/>
            <w:bottom w:val="none" w:sz="0" w:space="0" w:color="auto"/>
            <w:right w:val="none" w:sz="0" w:space="0" w:color="auto"/>
          </w:divBdr>
          <w:divsChild>
            <w:div w:id="1144196583">
              <w:marLeft w:val="0"/>
              <w:marRight w:val="0"/>
              <w:marTop w:val="0"/>
              <w:marBottom w:val="0"/>
              <w:divBdr>
                <w:top w:val="none" w:sz="0" w:space="0" w:color="auto"/>
                <w:left w:val="none" w:sz="0" w:space="0" w:color="auto"/>
                <w:bottom w:val="none" w:sz="0" w:space="0" w:color="auto"/>
                <w:right w:val="none" w:sz="0" w:space="0" w:color="auto"/>
              </w:divBdr>
              <w:divsChild>
                <w:div w:id="931353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145928">
          <w:marLeft w:val="0"/>
          <w:marRight w:val="0"/>
          <w:marTop w:val="300"/>
          <w:marBottom w:val="0"/>
          <w:divBdr>
            <w:top w:val="none" w:sz="0" w:space="0" w:color="auto"/>
            <w:left w:val="none" w:sz="0" w:space="0" w:color="auto"/>
            <w:bottom w:val="none" w:sz="0" w:space="0" w:color="auto"/>
            <w:right w:val="none" w:sz="0" w:space="0" w:color="auto"/>
          </w:divBdr>
          <w:divsChild>
            <w:div w:id="928082263">
              <w:marLeft w:val="0"/>
              <w:marRight w:val="0"/>
              <w:marTop w:val="0"/>
              <w:marBottom w:val="0"/>
              <w:divBdr>
                <w:top w:val="none" w:sz="0" w:space="0" w:color="auto"/>
                <w:left w:val="none" w:sz="0" w:space="0" w:color="auto"/>
                <w:bottom w:val="none" w:sz="0" w:space="0" w:color="auto"/>
                <w:right w:val="none" w:sz="0" w:space="0" w:color="auto"/>
              </w:divBdr>
              <w:divsChild>
                <w:div w:id="10731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495420">
      <w:bodyDiv w:val="1"/>
      <w:marLeft w:val="0"/>
      <w:marRight w:val="0"/>
      <w:marTop w:val="0"/>
      <w:marBottom w:val="0"/>
      <w:divBdr>
        <w:top w:val="none" w:sz="0" w:space="0" w:color="auto"/>
        <w:left w:val="none" w:sz="0" w:space="0" w:color="auto"/>
        <w:bottom w:val="none" w:sz="0" w:space="0" w:color="auto"/>
        <w:right w:val="none" w:sz="0" w:space="0" w:color="auto"/>
      </w:divBdr>
      <w:divsChild>
        <w:div w:id="11416522">
          <w:marLeft w:val="0"/>
          <w:marRight w:val="0"/>
          <w:marTop w:val="0"/>
          <w:marBottom w:val="0"/>
          <w:divBdr>
            <w:top w:val="none" w:sz="0" w:space="0" w:color="auto"/>
            <w:left w:val="none" w:sz="0" w:space="0" w:color="auto"/>
            <w:bottom w:val="none" w:sz="0" w:space="0" w:color="auto"/>
            <w:right w:val="none" w:sz="0" w:space="0" w:color="auto"/>
          </w:divBdr>
        </w:div>
        <w:div w:id="1999115001">
          <w:marLeft w:val="0"/>
          <w:marRight w:val="0"/>
          <w:marTop w:val="0"/>
          <w:marBottom w:val="0"/>
          <w:divBdr>
            <w:top w:val="none" w:sz="0" w:space="0" w:color="auto"/>
            <w:left w:val="none" w:sz="0" w:space="0" w:color="auto"/>
            <w:bottom w:val="none" w:sz="0" w:space="0" w:color="auto"/>
            <w:right w:val="none" w:sz="0" w:space="0" w:color="auto"/>
          </w:divBdr>
          <w:divsChild>
            <w:div w:id="1846627933">
              <w:marLeft w:val="0"/>
              <w:marRight w:val="0"/>
              <w:marTop w:val="0"/>
              <w:marBottom w:val="0"/>
              <w:divBdr>
                <w:top w:val="none" w:sz="0" w:space="0" w:color="auto"/>
                <w:left w:val="none" w:sz="0" w:space="0" w:color="auto"/>
                <w:bottom w:val="none" w:sz="0" w:space="0" w:color="auto"/>
                <w:right w:val="none" w:sz="0" w:space="0" w:color="auto"/>
              </w:divBdr>
            </w:div>
          </w:divsChild>
        </w:div>
        <w:div w:id="1629436183">
          <w:marLeft w:val="0"/>
          <w:marRight w:val="0"/>
          <w:marTop w:val="0"/>
          <w:marBottom w:val="0"/>
          <w:divBdr>
            <w:top w:val="none" w:sz="0" w:space="0" w:color="auto"/>
            <w:left w:val="none" w:sz="0" w:space="0" w:color="auto"/>
            <w:bottom w:val="none" w:sz="0" w:space="0" w:color="auto"/>
            <w:right w:val="none" w:sz="0" w:space="0" w:color="auto"/>
          </w:divBdr>
        </w:div>
        <w:div w:id="1405373983">
          <w:marLeft w:val="0"/>
          <w:marRight w:val="0"/>
          <w:marTop w:val="0"/>
          <w:marBottom w:val="0"/>
          <w:divBdr>
            <w:top w:val="none" w:sz="0" w:space="0" w:color="auto"/>
            <w:left w:val="none" w:sz="0" w:space="0" w:color="auto"/>
            <w:bottom w:val="none" w:sz="0" w:space="0" w:color="auto"/>
            <w:right w:val="none" w:sz="0" w:space="0" w:color="auto"/>
          </w:divBdr>
          <w:divsChild>
            <w:div w:id="1366981790">
              <w:marLeft w:val="0"/>
              <w:marRight w:val="0"/>
              <w:marTop w:val="0"/>
              <w:marBottom w:val="0"/>
              <w:divBdr>
                <w:top w:val="none" w:sz="0" w:space="0" w:color="auto"/>
                <w:left w:val="none" w:sz="0" w:space="0" w:color="auto"/>
                <w:bottom w:val="none" w:sz="0" w:space="0" w:color="auto"/>
                <w:right w:val="none" w:sz="0" w:space="0" w:color="auto"/>
              </w:divBdr>
            </w:div>
          </w:divsChild>
        </w:div>
        <w:div w:id="145056067">
          <w:marLeft w:val="0"/>
          <w:marRight w:val="0"/>
          <w:marTop w:val="0"/>
          <w:marBottom w:val="0"/>
          <w:divBdr>
            <w:top w:val="none" w:sz="0" w:space="0" w:color="auto"/>
            <w:left w:val="none" w:sz="0" w:space="0" w:color="auto"/>
            <w:bottom w:val="none" w:sz="0" w:space="0" w:color="auto"/>
            <w:right w:val="none" w:sz="0" w:space="0" w:color="auto"/>
          </w:divBdr>
        </w:div>
        <w:div w:id="2044819174">
          <w:marLeft w:val="0"/>
          <w:marRight w:val="0"/>
          <w:marTop w:val="0"/>
          <w:marBottom w:val="0"/>
          <w:divBdr>
            <w:top w:val="none" w:sz="0" w:space="0" w:color="auto"/>
            <w:left w:val="none" w:sz="0" w:space="0" w:color="auto"/>
            <w:bottom w:val="none" w:sz="0" w:space="0" w:color="auto"/>
            <w:right w:val="none" w:sz="0" w:space="0" w:color="auto"/>
          </w:divBdr>
          <w:divsChild>
            <w:div w:id="1884709581">
              <w:marLeft w:val="0"/>
              <w:marRight w:val="0"/>
              <w:marTop w:val="0"/>
              <w:marBottom w:val="0"/>
              <w:divBdr>
                <w:top w:val="none" w:sz="0" w:space="0" w:color="auto"/>
                <w:left w:val="none" w:sz="0" w:space="0" w:color="auto"/>
                <w:bottom w:val="none" w:sz="0" w:space="0" w:color="auto"/>
                <w:right w:val="none" w:sz="0" w:space="0" w:color="auto"/>
              </w:divBdr>
            </w:div>
          </w:divsChild>
        </w:div>
        <w:div w:id="172965151">
          <w:marLeft w:val="0"/>
          <w:marRight w:val="0"/>
          <w:marTop w:val="0"/>
          <w:marBottom w:val="0"/>
          <w:divBdr>
            <w:top w:val="none" w:sz="0" w:space="0" w:color="auto"/>
            <w:left w:val="none" w:sz="0" w:space="0" w:color="auto"/>
            <w:bottom w:val="none" w:sz="0" w:space="0" w:color="auto"/>
            <w:right w:val="none" w:sz="0" w:space="0" w:color="auto"/>
          </w:divBdr>
        </w:div>
        <w:div w:id="20933171">
          <w:marLeft w:val="0"/>
          <w:marRight w:val="0"/>
          <w:marTop w:val="0"/>
          <w:marBottom w:val="0"/>
          <w:divBdr>
            <w:top w:val="none" w:sz="0" w:space="0" w:color="auto"/>
            <w:left w:val="none" w:sz="0" w:space="0" w:color="auto"/>
            <w:bottom w:val="none" w:sz="0" w:space="0" w:color="auto"/>
            <w:right w:val="none" w:sz="0" w:space="0" w:color="auto"/>
          </w:divBdr>
          <w:divsChild>
            <w:div w:id="1575436216">
              <w:marLeft w:val="0"/>
              <w:marRight w:val="0"/>
              <w:marTop w:val="0"/>
              <w:marBottom w:val="0"/>
              <w:divBdr>
                <w:top w:val="none" w:sz="0" w:space="0" w:color="auto"/>
                <w:left w:val="none" w:sz="0" w:space="0" w:color="auto"/>
                <w:bottom w:val="none" w:sz="0" w:space="0" w:color="auto"/>
                <w:right w:val="none" w:sz="0" w:space="0" w:color="auto"/>
              </w:divBdr>
            </w:div>
          </w:divsChild>
        </w:div>
        <w:div w:id="1594624188">
          <w:marLeft w:val="0"/>
          <w:marRight w:val="0"/>
          <w:marTop w:val="0"/>
          <w:marBottom w:val="0"/>
          <w:divBdr>
            <w:top w:val="none" w:sz="0" w:space="0" w:color="auto"/>
            <w:left w:val="none" w:sz="0" w:space="0" w:color="auto"/>
            <w:bottom w:val="none" w:sz="0" w:space="0" w:color="auto"/>
            <w:right w:val="none" w:sz="0" w:space="0" w:color="auto"/>
          </w:divBdr>
        </w:div>
        <w:div w:id="1713767572">
          <w:marLeft w:val="0"/>
          <w:marRight w:val="0"/>
          <w:marTop w:val="0"/>
          <w:marBottom w:val="0"/>
          <w:divBdr>
            <w:top w:val="none" w:sz="0" w:space="0" w:color="auto"/>
            <w:left w:val="none" w:sz="0" w:space="0" w:color="auto"/>
            <w:bottom w:val="none" w:sz="0" w:space="0" w:color="auto"/>
            <w:right w:val="none" w:sz="0" w:space="0" w:color="auto"/>
          </w:divBdr>
          <w:divsChild>
            <w:div w:id="800541991">
              <w:marLeft w:val="0"/>
              <w:marRight w:val="0"/>
              <w:marTop w:val="0"/>
              <w:marBottom w:val="0"/>
              <w:divBdr>
                <w:top w:val="none" w:sz="0" w:space="0" w:color="auto"/>
                <w:left w:val="none" w:sz="0" w:space="0" w:color="auto"/>
                <w:bottom w:val="none" w:sz="0" w:space="0" w:color="auto"/>
                <w:right w:val="none" w:sz="0" w:space="0" w:color="auto"/>
              </w:divBdr>
            </w:div>
          </w:divsChild>
        </w:div>
        <w:div w:id="655106117">
          <w:marLeft w:val="0"/>
          <w:marRight w:val="0"/>
          <w:marTop w:val="0"/>
          <w:marBottom w:val="0"/>
          <w:divBdr>
            <w:top w:val="none" w:sz="0" w:space="0" w:color="auto"/>
            <w:left w:val="none" w:sz="0" w:space="0" w:color="auto"/>
            <w:bottom w:val="none" w:sz="0" w:space="0" w:color="auto"/>
            <w:right w:val="none" w:sz="0" w:space="0" w:color="auto"/>
          </w:divBdr>
        </w:div>
        <w:div w:id="2103985436">
          <w:marLeft w:val="0"/>
          <w:marRight w:val="0"/>
          <w:marTop w:val="0"/>
          <w:marBottom w:val="0"/>
          <w:divBdr>
            <w:top w:val="none" w:sz="0" w:space="0" w:color="auto"/>
            <w:left w:val="none" w:sz="0" w:space="0" w:color="auto"/>
            <w:bottom w:val="none" w:sz="0" w:space="0" w:color="auto"/>
            <w:right w:val="none" w:sz="0" w:space="0" w:color="auto"/>
          </w:divBdr>
          <w:divsChild>
            <w:div w:id="439909528">
              <w:marLeft w:val="0"/>
              <w:marRight w:val="0"/>
              <w:marTop w:val="0"/>
              <w:marBottom w:val="0"/>
              <w:divBdr>
                <w:top w:val="none" w:sz="0" w:space="0" w:color="auto"/>
                <w:left w:val="none" w:sz="0" w:space="0" w:color="auto"/>
                <w:bottom w:val="none" w:sz="0" w:space="0" w:color="auto"/>
                <w:right w:val="none" w:sz="0" w:space="0" w:color="auto"/>
              </w:divBdr>
            </w:div>
          </w:divsChild>
        </w:div>
        <w:div w:id="1699310658">
          <w:marLeft w:val="0"/>
          <w:marRight w:val="0"/>
          <w:marTop w:val="0"/>
          <w:marBottom w:val="0"/>
          <w:divBdr>
            <w:top w:val="none" w:sz="0" w:space="0" w:color="auto"/>
            <w:left w:val="none" w:sz="0" w:space="0" w:color="auto"/>
            <w:bottom w:val="none" w:sz="0" w:space="0" w:color="auto"/>
            <w:right w:val="none" w:sz="0" w:space="0" w:color="auto"/>
          </w:divBdr>
        </w:div>
        <w:div w:id="900021578">
          <w:marLeft w:val="0"/>
          <w:marRight w:val="0"/>
          <w:marTop w:val="0"/>
          <w:marBottom w:val="0"/>
          <w:divBdr>
            <w:top w:val="none" w:sz="0" w:space="0" w:color="auto"/>
            <w:left w:val="none" w:sz="0" w:space="0" w:color="auto"/>
            <w:bottom w:val="none" w:sz="0" w:space="0" w:color="auto"/>
            <w:right w:val="none" w:sz="0" w:space="0" w:color="auto"/>
          </w:divBdr>
          <w:divsChild>
            <w:div w:id="1387873153">
              <w:marLeft w:val="0"/>
              <w:marRight w:val="0"/>
              <w:marTop w:val="0"/>
              <w:marBottom w:val="0"/>
              <w:divBdr>
                <w:top w:val="none" w:sz="0" w:space="0" w:color="auto"/>
                <w:left w:val="none" w:sz="0" w:space="0" w:color="auto"/>
                <w:bottom w:val="none" w:sz="0" w:space="0" w:color="auto"/>
                <w:right w:val="none" w:sz="0" w:space="0" w:color="auto"/>
              </w:divBdr>
            </w:div>
          </w:divsChild>
        </w:div>
        <w:div w:id="1655525525">
          <w:marLeft w:val="0"/>
          <w:marRight w:val="0"/>
          <w:marTop w:val="300"/>
          <w:marBottom w:val="0"/>
          <w:divBdr>
            <w:top w:val="none" w:sz="0" w:space="0" w:color="auto"/>
            <w:left w:val="none" w:sz="0" w:space="0" w:color="auto"/>
            <w:bottom w:val="none" w:sz="0" w:space="0" w:color="auto"/>
            <w:right w:val="none" w:sz="0" w:space="0" w:color="auto"/>
          </w:divBdr>
          <w:divsChild>
            <w:div w:id="1592080634">
              <w:marLeft w:val="0"/>
              <w:marRight w:val="0"/>
              <w:marTop w:val="0"/>
              <w:marBottom w:val="0"/>
              <w:divBdr>
                <w:top w:val="none" w:sz="0" w:space="0" w:color="auto"/>
                <w:left w:val="none" w:sz="0" w:space="0" w:color="auto"/>
                <w:bottom w:val="none" w:sz="0" w:space="0" w:color="auto"/>
                <w:right w:val="none" w:sz="0" w:space="0" w:color="auto"/>
              </w:divBdr>
              <w:divsChild>
                <w:div w:id="158676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197563">
          <w:marLeft w:val="0"/>
          <w:marRight w:val="0"/>
          <w:marTop w:val="300"/>
          <w:marBottom w:val="0"/>
          <w:divBdr>
            <w:top w:val="none" w:sz="0" w:space="0" w:color="auto"/>
            <w:left w:val="none" w:sz="0" w:space="0" w:color="auto"/>
            <w:bottom w:val="none" w:sz="0" w:space="0" w:color="auto"/>
            <w:right w:val="none" w:sz="0" w:space="0" w:color="auto"/>
          </w:divBdr>
          <w:divsChild>
            <w:div w:id="1451321673">
              <w:marLeft w:val="0"/>
              <w:marRight w:val="0"/>
              <w:marTop w:val="0"/>
              <w:marBottom w:val="0"/>
              <w:divBdr>
                <w:top w:val="none" w:sz="0" w:space="0" w:color="auto"/>
                <w:left w:val="none" w:sz="0" w:space="0" w:color="auto"/>
                <w:bottom w:val="none" w:sz="0" w:space="0" w:color="auto"/>
                <w:right w:val="none" w:sz="0" w:space="0" w:color="auto"/>
              </w:divBdr>
              <w:divsChild>
                <w:div w:id="1921870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887405">
          <w:marLeft w:val="0"/>
          <w:marRight w:val="0"/>
          <w:marTop w:val="300"/>
          <w:marBottom w:val="0"/>
          <w:divBdr>
            <w:top w:val="none" w:sz="0" w:space="0" w:color="auto"/>
            <w:left w:val="none" w:sz="0" w:space="0" w:color="auto"/>
            <w:bottom w:val="none" w:sz="0" w:space="0" w:color="auto"/>
            <w:right w:val="none" w:sz="0" w:space="0" w:color="auto"/>
          </w:divBdr>
          <w:divsChild>
            <w:div w:id="317920823">
              <w:marLeft w:val="0"/>
              <w:marRight w:val="0"/>
              <w:marTop w:val="0"/>
              <w:marBottom w:val="0"/>
              <w:divBdr>
                <w:top w:val="none" w:sz="0" w:space="0" w:color="auto"/>
                <w:left w:val="none" w:sz="0" w:space="0" w:color="auto"/>
                <w:bottom w:val="none" w:sz="0" w:space="0" w:color="auto"/>
                <w:right w:val="none" w:sz="0" w:space="0" w:color="auto"/>
              </w:divBdr>
              <w:divsChild>
                <w:div w:id="1764716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24">
          <w:marLeft w:val="0"/>
          <w:marRight w:val="0"/>
          <w:marTop w:val="300"/>
          <w:marBottom w:val="0"/>
          <w:divBdr>
            <w:top w:val="none" w:sz="0" w:space="0" w:color="auto"/>
            <w:left w:val="none" w:sz="0" w:space="0" w:color="auto"/>
            <w:bottom w:val="none" w:sz="0" w:space="0" w:color="auto"/>
            <w:right w:val="none" w:sz="0" w:space="0" w:color="auto"/>
          </w:divBdr>
          <w:divsChild>
            <w:div w:id="1220559920">
              <w:marLeft w:val="0"/>
              <w:marRight w:val="0"/>
              <w:marTop w:val="0"/>
              <w:marBottom w:val="0"/>
              <w:divBdr>
                <w:top w:val="none" w:sz="0" w:space="0" w:color="auto"/>
                <w:left w:val="none" w:sz="0" w:space="0" w:color="auto"/>
                <w:bottom w:val="none" w:sz="0" w:space="0" w:color="auto"/>
                <w:right w:val="none" w:sz="0" w:space="0" w:color="auto"/>
              </w:divBdr>
              <w:divsChild>
                <w:div w:id="31614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998809">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122911">
      <w:bodyDiv w:val="1"/>
      <w:marLeft w:val="0"/>
      <w:marRight w:val="0"/>
      <w:marTop w:val="0"/>
      <w:marBottom w:val="0"/>
      <w:divBdr>
        <w:top w:val="none" w:sz="0" w:space="0" w:color="auto"/>
        <w:left w:val="none" w:sz="0" w:space="0" w:color="auto"/>
        <w:bottom w:val="none" w:sz="0" w:space="0" w:color="auto"/>
        <w:right w:val="none" w:sz="0" w:space="0" w:color="auto"/>
      </w:divBdr>
      <w:divsChild>
        <w:div w:id="21907119">
          <w:marLeft w:val="0"/>
          <w:marRight w:val="0"/>
          <w:marTop w:val="0"/>
          <w:marBottom w:val="0"/>
          <w:divBdr>
            <w:top w:val="none" w:sz="0" w:space="0" w:color="auto"/>
            <w:left w:val="none" w:sz="0" w:space="0" w:color="auto"/>
            <w:bottom w:val="none" w:sz="0" w:space="0" w:color="auto"/>
            <w:right w:val="none" w:sz="0" w:space="0" w:color="auto"/>
          </w:divBdr>
        </w:div>
        <w:div w:id="659769117">
          <w:marLeft w:val="0"/>
          <w:marRight w:val="0"/>
          <w:marTop w:val="0"/>
          <w:marBottom w:val="0"/>
          <w:divBdr>
            <w:top w:val="none" w:sz="0" w:space="0" w:color="auto"/>
            <w:left w:val="none" w:sz="0" w:space="0" w:color="auto"/>
            <w:bottom w:val="none" w:sz="0" w:space="0" w:color="auto"/>
            <w:right w:val="none" w:sz="0" w:space="0" w:color="auto"/>
          </w:divBdr>
          <w:divsChild>
            <w:div w:id="1450663733">
              <w:marLeft w:val="0"/>
              <w:marRight w:val="0"/>
              <w:marTop w:val="0"/>
              <w:marBottom w:val="0"/>
              <w:divBdr>
                <w:top w:val="none" w:sz="0" w:space="0" w:color="auto"/>
                <w:left w:val="none" w:sz="0" w:space="0" w:color="auto"/>
                <w:bottom w:val="none" w:sz="0" w:space="0" w:color="auto"/>
                <w:right w:val="none" w:sz="0" w:space="0" w:color="auto"/>
              </w:divBdr>
            </w:div>
          </w:divsChild>
        </w:div>
        <w:div w:id="1263565774">
          <w:marLeft w:val="0"/>
          <w:marRight w:val="0"/>
          <w:marTop w:val="0"/>
          <w:marBottom w:val="0"/>
          <w:divBdr>
            <w:top w:val="none" w:sz="0" w:space="0" w:color="auto"/>
            <w:left w:val="none" w:sz="0" w:space="0" w:color="auto"/>
            <w:bottom w:val="none" w:sz="0" w:space="0" w:color="auto"/>
            <w:right w:val="none" w:sz="0" w:space="0" w:color="auto"/>
          </w:divBdr>
        </w:div>
        <w:div w:id="1973829510">
          <w:marLeft w:val="0"/>
          <w:marRight w:val="0"/>
          <w:marTop w:val="0"/>
          <w:marBottom w:val="0"/>
          <w:divBdr>
            <w:top w:val="none" w:sz="0" w:space="0" w:color="auto"/>
            <w:left w:val="none" w:sz="0" w:space="0" w:color="auto"/>
            <w:bottom w:val="none" w:sz="0" w:space="0" w:color="auto"/>
            <w:right w:val="none" w:sz="0" w:space="0" w:color="auto"/>
          </w:divBdr>
          <w:divsChild>
            <w:div w:id="714503369">
              <w:marLeft w:val="0"/>
              <w:marRight w:val="0"/>
              <w:marTop w:val="0"/>
              <w:marBottom w:val="0"/>
              <w:divBdr>
                <w:top w:val="none" w:sz="0" w:space="0" w:color="auto"/>
                <w:left w:val="none" w:sz="0" w:space="0" w:color="auto"/>
                <w:bottom w:val="none" w:sz="0" w:space="0" w:color="auto"/>
                <w:right w:val="none" w:sz="0" w:space="0" w:color="auto"/>
              </w:divBdr>
            </w:div>
          </w:divsChild>
        </w:div>
        <w:div w:id="384255921">
          <w:marLeft w:val="0"/>
          <w:marRight w:val="0"/>
          <w:marTop w:val="0"/>
          <w:marBottom w:val="0"/>
          <w:divBdr>
            <w:top w:val="none" w:sz="0" w:space="0" w:color="auto"/>
            <w:left w:val="none" w:sz="0" w:space="0" w:color="auto"/>
            <w:bottom w:val="none" w:sz="0" w:space="0" w:color="auto"/>
            <w:right w:val="none" w:sz="0" w:space="0" w:color="auto"/>
          </w:divBdr>
        </w:div>
        <w:div w:id="1255435609">
          <w:marLeft w:val="0"/>
          <w:marRight w:val="0"/>
          <w:marTop w:val="0"/>
          <w:marBottom w:val="0"/>
          <w:divBdr>
            <w:top w:val="none" w:sz="0" w:space="0" w:color="auto"/>
            <w:left w:val="none" w:sz="0" w:space="0" w:color="auto"/>
            <w:bottom w:val="none" w:sz="0" w:space="0" w:color="auto"/>
            <w:right w:val="none" w:sz="0" w:space="0" w:color="auto"/>
          </w:divBdr>
          <w:divsChild>
            <w:div w:id="2137943927">
              <w:marLeft w:val="0"/>
              <w:marRight w:val="0"/>
              <w:marTop w:val="0"/>
              <w:marBottom w:val="0"/>
              <w:divBdr>
                <w:top w:val="none" w:sz="0" w:space="0" w:color="auto"/>
                <w:left w:val="none" w:sz="0" w:space="0" w:color="auto"/>
                <w:bottom w:val="none" w:sz="0" w:space="0" w:color="auto"/>
                <w:right w:val="none" w:sz="0" w:space="0" w:color="auto"/>
              </w:divBdr>
            </w:div>
          </w:divsChild>
        </w:div>
        <w:div w:id="523593768">
          <w:marLeft w:val="0"/>
          <w:marRight w:val="0"/>
          <w:marTop w:val="0"/>
          <w:marBottom w:val="0"/>
          <w:divBdr>
            <w:top w:val="none" w:sz="0" w:space="0" w:color="auto"/>
            <w:left w:val="none" w:sz="0" w:space="0" w:color="auto"/>
            <w:bottom w:val="none" w:sz="0" w:space="0" w:color="auto"/>
            <w:right w:val="none" w:sz="0" w:space="0" w:color="auto"/>
          </w:divBdr>
        </w:div>
        <w:div w:id="1399787520">
          <w:marLeft w:val="0"/>
          <w:marRight w:val="0"/>
          <w:marTop w:val="0"/>
          <w:marBottom w:val="0"/>
          <w:divBdr>
            <w:top w:val="none" w:sz="0" w:space="0" w:color="auto"/>
            <w:left w:val="none" w:sz="0" w:space="0" w:color="auto"/>
            <w:bottom w:val="none" w:sz="0" w:space="0" w:color="auto"/>
            <w:right w:val="none" w:sz="0" w:space="0" w:color="auto"/>
          </w:divBdr>
          <w:divsChild>
            <w:div w:id="1533692478">
              <w:marLeft w:val="0"/>
              <w:marRight w:val="0"/>
              <w:marTop w:val="0"/>
              <w:marBottom w:val="0"/>
              <w:divBdr>
                <w:top w:val="none" w:sz="0" w:space="0" w:color="auto"/>
                <w:left w:val="none" w:sz="0" w:space="0" w:color="auto"/>
                <w:bottom w:val="none" w:sz="0" w:space="0" w:color="auto"/>
                <w:right w:val="none" w:sz="0" w:space="0" w:color="auto"/>
              </w:divBdr>
            </w:div>
          </w:divsChild>
        </w:div>
        <w:div w:id="1412040241">
          <w:marLeft w:val="0"/>
          <w:marRight w:val="0"/>
          <w:marTop w:val="0"/>
          <w:marBottom w:val="0"/>
          <w:divBdr>
            <w:top w:val="none" w:sz="0" w:space="0" w:color="auto"/>
            <w:left w:val="none" w:sz="0" w:space="0" w:color="auto"/>
            <w:bottom w:val="none" w:sz="0" w:space="0" w:color="auto"/>
            <w:right w:val="none" w:sz="0" w:space="0" w:color="auto"/>
          </w:divBdr>
        </w:div>
        <w:div w:id="645088152">
          <w:marLeft w:val="0"/>
          <w:marRight w:val="0"/>
          <w:marTop w:val="0"/>
          <w:marBottom w:val="0"/>
          <w:divBdr>
            <w:top w:val="none" w:sz="0" w:space="0" w:color="auto"/>
            <w:left w:val="none" w:sz="0" w:space="0" w:color="auto"/>
            <w:bottom w:val="none" w:sz="0" w:space="0" w:color="auto"/>
            <w:right w:val="none" w:sz="0" w:space="0" w:color="auto"/>
          </w:divBdr>
          <w:divsChild>
            <w:div w:id="287248499">
              <w:marLeft w:val="0"/>
              <w:marRight w:val="0"/>
              <w:marTop w:val="0"/>
              <w:marBottom w:val="0"/>
              <w:divBdr>
                <w:top w:val="none" w:sz="0" w:space="0" w:color="auto"/>
                <w:left w:val="none" w:sz="0" w:space="0" w:color="auto"/>
                <w:bottom w:val="none" w:sz="0" w:space="0" w:color="auto"/>
                <w:right w:val="none" w:sz="0" w:space="0" w:color="auto"/>
              </w:divBdr>
            </w:div>
          </w:divsChild>
        </w:div>
        <w:div w:id="816150351">
          <w:marLeft w:val="0"/>
          <w:marRight w:val="0"/>
          <w:marTop w:val="0"/>
          <w:marBottom w:val="0"/>
          <w:divBdr>
            <w:top w:val="none" w:sz="0" w:space="0" w:color="auto"/>
            <w:left w:val="none" w:sz="0" w:space="0" w:color="auto"/>
            <w:bottom w:val="none" w:sz="0" w:space="0" w:color="auto"/>
            <w:right w:val="none" w:sz="0" w:space="0" w:color="auto"/>
          </w:divBdr>
        </w:div>
        <w:div w:id="360134534">
          <w:marLeft w:val="0"/>
          <w:marRight w:val="0"/>
          <w:marTop w:val="0"/>
          <w:marBottom w:val="0"/>
          <w:divBdr>
            <w:top w:val="none" w:sz="0" w:space="0" w:color="auto"/>
            <w:left w:val="none" w:sz="0" w:space="0" w:color="auto"/>
            <w:bottom w:val="none" w:sz="0" w:space="0" w:color="auto"/>
            <w:right w:val="none" w:sz="0" w:space="0" w:color="auto"/>
          </w:divBdr>
          <w:divsChild>
            <w:div w:id="893465581">
              <w:marLeft w:val="0"/>
              <w:marRight w:val="0"/>
              <w:marTop w:val="0"/>
              <w:marBottom w:val="0"/>
              <w:divBdr>
                <w:top w:val="none" w:sz="0" w:space="0" w:color="auto"/>
                <w:left w:val="none" w:sz="0" w:space="0" w:color="auto"/>
                <w:bottom w:val="none" w:sz="0" w:space="0" w:color="auto"/>
                <w:right w:val="none" w:sz="0" w:space="0" w:color="auto"/>
              </w:divBdr>
            </w:div>
          </w:divsChild>
        </w:div>
        <w:div w:id="551696458">
          <w:marLeft w:val="0"/>
          <w:marRight w:val="0"/>
          <w:marTop w:val="0"/>
          <w:marBottom w:val="0"/>
          <w:divBdr>
            <w:top w:val="none" w:sz="0" w:space="0" w:color="auto"/>
            <w:left w:val="none" w:sz="0" w:space="0" w:color="auto"/>
            <w:bottom w:val="none" w:sz="0" w:space="0" w:color="auto"/>
            <w:right w:val="none" w:sz="0" w:space="0" w:color="auto"/>
          </w:divBdr>
        </w:div>
        <w:div w:id="1893152694">
          <w:marLeft w:val="0"/>
          <w:marRight w:val="0"/>
          <w:marTop w:val="0"/>
          <w:marBottom w:val="0"/>
          <w:divBdr>
            <w:top w:val="none" w:sz="0" w:space="0" w:color="auto"/>
            <w:left w:val="none" w:sz="0" w:space="0" w:color="auto"/>
            <w:bottom w:val="none" w:sz="0" w:space="0" w:color="auto"/>
            <w:right w:val="none" w:sz="0" w:space="0" w:color="auto"/>
          </w:divBdr>
          <w:divsChild>
            <w:div w:id="373316714">
              <w:marLeft w:val="0"/>
              <w:marRight w:val="0"/>
              <w:marTop w:val="0"/>
              <w:marBottom w:val="0"/>
              <w:divBdr>
                <w:top w:val="none" w:sz="0" w:space="0" w:color="auto"/>
                <w:left w:val="none" w:sz="0" w:space="0" w:color="auto"/>
                <w:bottom w:val="none" w:sz="0" w:space="0" w:color="auto"/>
                <w:right w:val="none" w:sz="0" w:space="0" w:color="auto"/>
              </w:divBdr>
            </w:div>
          </w:divsChild>
        </w:div>
        <w:div w:id="906844265">
          <w:marLeft w:val="0"/>
          <w:marRight w:val="0"/>
          <w:marTop w:val="300"/>
          <w:marBottom w:val="0"/>
          <w:divBdr>
            <w:top w:val="none" w:sz="0" w:space="0" w:color="auto"/>
            <w:left w:val="none" w:sz="0" w:space="0" w:color="auto"/>
            <w:bottom w:val="none" w:sz="0" w:space="0" w:color="auto"/>
            <w:right w:val="none" w:sz="0" w:space="0" w:color="auto"/>
          </w:divBdr>
          <w:divsChild>
            <w:div w:id="321784390">
              <w:marLeft w:val="0"/>
              <w:marRight w:val="0"/>
              <w:marTop w:val="0"/>
              <w:marBottom w:val="0"/>
              <w:divBdr>
                <w:top w:val="none" w:sz="0" w:space="0" w:color="auto"/>
                <w:left w:val="none" w:sz="0" w:space="0" w:color="auto"/>
                <w:bottom w:val="none" w:sz="0" w:space="0" w:color="auto"/>
                <w:right w:val="none" w:sz="0" w:space="0" w:color="auto"/>
              </w:divBdr>
              <w:divsChild>
                <w:div w:id="178318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955771">
          <w:marLeft w:val="0"/>
          <w:marRight w:val="0"/>
          <w:marTop w:val="300"/>
          <w:marBottom w:val="0"/>
          <w:divBdr>
            <w:top w:val="none" w:sz="0" w:space="0" w:color="auto"/>
            <w:left w:val="none" w:sz="0" w:space="0" w:color="auto"/>
            <w:bottom w:val="none" w:sz="0" w:space="0" w:color="auto"/>
            <w:right w:val="none" w:sz="0" w:space="0" w:color="auto"/>
          </w:divBdr>
          <w:divsChild>
            <w:div w:id="477767710">
              <w:marLeft w:val="0"/>
              <w:marRight w:val="0"/>
              <w:marTop w:val="0"/>
              <w:marBottom w:val="0"/>
              <w:divBdr>
                <w:top w:val="none" w:sz="0" w:space="0" w:color="auto"/>
                <w:left w:val="none" w:sz="0" w:space="0" w:color="auto"/>
                <w:bottom w:val="none" w:sz="0" w:space="0" w:color="auto"/>
                <w:right w:val="none" w:sz="0" w:space="0" w:color="auto"/>
              </w:divBdr>
              <w:divsChild>
                <w:div w:id="157531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59268">
          <w:marLeft w:val="0"/>
          <w:marRight w:val="0"/>
          <w:marTop w:val="300"/>
          <w:marBottom w:val="0"/>
          <w:divBdr>
            <w:top w:val="none" w:sz="0" w:space="0" w:color="auto"/>
            <w:left w:val="none" w:sz="0" w:space="0" w:color="auto"/>
            <w:bottom w:val="none" w:sz="0" w:space="0" w:color="auto"/>
            <w:right w:val="none" w:sz="0" w:space="0" w:color="auto"/>
          </w:divBdr>
          <w:divsChild>
            <w:div w:id="905650578">
              <w:marLeft w:val="0"/>
              <w:marRight w:val="0"/>
              <w:marTop w:val="0"/>
              <w:marBottom w:val="0"/>
              <w:divBdr>
                <w:top w:val="none" w:sz="0" w:space="0" w:color="auto"/>
                <w:left w:val="none" w:sz="0" w:space="0" w:color="auto"/>
                <w:bottom w:val="none" w:sz="0" w:space="0" w:color="auto"/>
                <w:right w:val="none" w:sz="0" w:space="0" w:color="auto"/>
              </w:divBdr>
              <w:divsChild>
                <w:div w:id="41039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6110">
          <w:marLeft w:val="0"/>
          <w:marRight w:val="0"/>
          <w:marTop w:val="300"/>
          <w:marBottom w:val="0"/>
          <w:divBdr>
            <w:top w:val="none" w:sz="0" w:space="0" w:color="auto"/>
            <w:left w:val="none" w:sz="0" w:space="0" w:color="auto"/>
            <w:bottom w:val="none" w:sz="0" w:space="0" w:color="auto"/>
            <w:right w:val="none" w:sz="0" w:space="0" w:color="auto"/>
          </w:divBdr>
          <w:divsChild>
            <w:div w:id="1791439485">
              <w:marLeft w:val="0"/>
              <w:marRight w:val="0"/>
              <w:marTop w:val="0"/>
              <w:marBottom w:val="0"/>
              <w:divBdr>
                <w:top w:val="none" w:sz="0" w:space="0" w:color="auto"/>
                <w:left w:val="none" w:sz="0" w:space="0" w:color="auto"/>
                <w:bottom w:val="none" w:sz="0" w:space="0" w:color="auto"/>
                <w:right w:val="none" w:sz="0" w:space="0" w:color="auto"/>
              </w:divBdr>
              <w:divsChild>
                <w:div w:id="1312978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120449">
      <w:bodyDiv w:val="1"/>
      <w:marLeft w:val="0"/>
      <w:marRight w:val="0"/>
      <w:marTop w:val="0"/>
      <w:marBottom w:val="0"/>
      <w:divBdr>
        <w:top w:val="none" w:sz="0" w:space="0" w:color="auto"/>
        <w:left w:val="none" w:sz="0" w:space="0" w:color="auto"/>
        <w:bottom w:val="none" w:sz="0" w:space="0" w:color="auto"/>
        <w:right w:val="none" w:sz="0" w:space="0" w:color="auto"/>
      </w:divBdr>
      <w:divsChild>
        <w:div w:id="884024855">
          <w:marLeft w:val="0"/>
          <w:marRight w:val="0"/>
          <w:marTop w:val="0"/>
          <w:marBottom w:val="0"/>
          <w:divBdr>
            <w:top w:val="none" w:sz="0" w:space="0" w:color="auto"/>
            <w:left w:val="none" w:sz="0" w:space="0" w:color="auto"/>
            <w:bottom w:val="none" w:sz="0" w:space="0" w:color="auto"/>
            <w:right w:val="none" w:sz="0" w:space="0" w:color="auto"/>
          </w:divBdr>
        </w:div>
        <w:div w:id="382563504">
          <w:marLeft w:val="0"/>
          <w:marRight w:val="0"/>
          <w:marTop w:val="0"/>
          <w:marBottom w:val="0"/>
          <w:divBdr>
            <w:top w:val="none" w:sz="0" w:space="0" w:color="auto"/>
            <w:left w:val="none" w:sz="0" w:space="0" w:color="auto"/>
            <w:bottom w:val="none" w:sz="0" w:space="0" w:color="auto"/>
            <w:right w:val="none" w:sz="0" w:space="0" w:color="auto"/>
          </w:divBdr>
          <w:divsChild>
            <w:div w:id="1613395099">
              <w:marLeft w:val="0"/>
              <w:marRight w:val="0"/>
              <w:marTop w:val="0"/>
              <w:marBottom w:val="0"/>
              <w:divBdr>
                <w:top w:val="none" w:sz="0" w:space="0" w:color="auto"/>
                <w:left w:val="none" w:sz="0" w:space="0" w:color="auto"/>
                <w:bottom w:val="none" w:sz="0" w:space="0" w:color="auto"/>
                <w:right w:val="none" w:sz="0" w:space="0" w:color="auto"/>
              </w:divBdr>
            </w:div>
          </w:divsChild>
        </w:div>
        <w:div w:id="812259943">
          <w:marLeft w:val="0"/>
          <w:marRight w:val="0"/>
          <w:marTop w:val="0"/>
          <w:marBottom w:val="0"/>
          <w:divBdr>
            <w:top w:val="none" w:sz="0" w:space="0" w:color="auto"/>
            <w:left w:val="none" w:sz="0" w:space="0" w:color="auto"/>
            <w:bottom w:val="none" w:sz="0" w:space="0" w:color="auto"/>
            <w:right w:val="none" w:sz="0" w:space="0" w:color="auto"/>
          </w:divBdr>
        </w:div>
        <w:div w:id="1580948048">
          <w:marLeft w:val="0"/>
          <w:marRight w:val="0"/>
          <w:marTop w:val="0"/>
          <w:marBottom w:val="0"/>
          <w:divBdr>
            <w:top w:val="none" w:sz="0" w:space="0" w:color="auto"/>
            <w:left w:val="none" w:sz="0" w:space="0" w:color="auto"/>
            <w:bottom w:val="none" w:sz="0" w:space="0" w:color="auto"/>
            <w:right w:val="none" w:sz="0" w:space="0" w:color="auto"/>
          </w:divBdr>
          <w:divsChild>
            <w:div w:id="1641106420">
              <w:marLeft w:val="0"/>
              <w:marRight w:val="0"/>
              <w:marTop w:val="0"/>
              <w:marBottom w:val="0"/>
              <w:divBdr>
                <w:top w:val="none" w:sz="0" w:space="0" w:color="auto"/>
                <w:left w:val="none" w:sz="0" w:space="0" w:color="auto"/>
                <w:bottom w:val="none" w:sz="0" w:space="0" w:color="auto"/>
                <w:right w:val="none" w:sz="0" w:space="0" w:color="auto"/>
              </w:divBdr>
            </w:div>
          </w:divsChild>
        </w:div>
        <w:div w:id="1533765410">
          <w:marLeft w:val="0"/>
          <w:marRight w:val="0"/>
          <w:marTop w:val="0"/>
          <w:marBottom w:val="0"/>
          <w:divBdr>
            <w:top w:val="none" w:sz="0" w:space="0" w:color="auto"/>
            <w:left w:val="none" w:sz="0" w:space="0" w:color="auto"/>
            <w:bottom w:val="none" w:sz="0" w:space="0" w:color="auto"/>
            <w:right w:val="none" w:sz="0" w:space="0" w:color="auto"/>
          </w:divBdr>
        </w:div>
        <w:div w:id="590624959">
          <w:marLeft w:val="0"/>
          <w:marRight w:val="0"/>
          <w:marTop w:val="0"/>
          <w:marBottom w:val="0"/>
          <w:divBdr>
            <w:top w:val="none" w:sz="0" w:space="0" w:color="auto"/>
            <w:left w:val="none" w:sz="0" w:space="0" w:color="auto"/>
            <w:bottom w:val="none" w:sz="0" w:space="0" w:color="auto"/>
            <w:right w:val="none" w:sz="0" w:space="0" w:color="auto"/>
          </w:divBdr>
          <w:divsChild>
            <w:div w:id="979506252">
              <w:marLeft w:val="0"/>
              <w:marRight w:val="0"/>
              <w:marTop w:val="0"/>
              <w:marBottom w:val="0"/>
              <w:divBdr>
                <w:top w:val="none" w:sz="0" w:space="0" w:color="auto"/>
                <w:left w:val="none" w:sz="0" w:space="0" w:color="auto"/>
                <w:bottom w:val="none" w:sz="0" w:space="0" w:color="auto"/>
                <w:right w:val="none" w:sz="0" w:space="0" w:color="auto"/>
              </w:divBdr>
            </w:div>
          </w:divsChild>
        </w:div>
        <w:div w:id="262493585">
          <w:marLeft w:val="0"/>
          <w:marRight w:val="0"/>
          <w:marTop w:val="0"/>
          <w:marBottom w:val="0"/>
          <w:divBdr>
            <w:top w:val="none" w:sz="0" w:space="0" w:color="auto"/>
            <w:left w:val="none" w:sz="0" w:space="0" w:color="auto"/>
            <w:bottom w:val="none" w:sz="0" w:space="0" w:color="auto"/>
            <w:right w:val="none" w:sz="0" w:space="0" w:color="auto"/>
          </w:divBdr>
        </w:div>
        <w:div w:id="1426153399">
          <w:marLeft w:val="0"/>
          <w:marRight w:val="0"/>
          <w:marTop w:val="0"/>
          <w:marBottom w:val="0"/>
          <w:divBdr>
            <w:top w:val="none" w:sz="0" w:space="0" w:color="auto"/>
            <w:left w:val="none" w:sz="0" w:space="0" w:color="auto"/>
            <w:bottom w:val="none" w:sz="0" w:space="0" w:color="auto"/>
            <w:right w:val="none" w:sz="0" w:space="0" w:color="auto"/>
          </w:divBdr>
          <w:divsChild>
            <w:div w:id="894853012">
              <w:marLeft w:val="0"/>
              <w:marRight w:val="0"/>
              <w:marTop w:val="0"/>
              <w:marBottom w:val="0"/>
              <w:divBdr>
                <w:top w:val="none" w:sz="0" w:space="0" w:color="auto"/>
                <w:left w:val="none" w:sz="0" w:space="0" w:color="auto"/>
                <w:bottom w:val="none" w:sz="0" w:space="0" w:color="auto"/>
                <w:right w:val="none" w:sz="0" w:space="0" w:color="auto"/>
              </w:divBdr>
            </w:div>
          </w:divsChild>
        </w:div>
        <w:div w:id="619995502">
          <w:marLeft w:val="0"/>
          <w:marRight w:val="0"/>
          <w:marTop w:val="0"/>
          <w:marBottom w:val="0"/>
          <w:divBdr>
            <w:top w:val="none" w:sz="0" w:space="0" w:color="auto"/>
            <w:left w:val="none" w:sz="0" w:space="0" w:color="auto"/>
            <w:bottom w:val="none" w:sz="0" w:space="0" w:color="auto"/>
            <w:right w:val="none" w:sz="0" w:space="0" w:color="auto"/>
          </w:divBdr>
        </w:div>
        <w:div w:id="1635797473">
          <w:marLeft w:val="0"/>
          <w:marRight w:val="0"/>
          <w:marTop w:val="0"/>
          <w:marBottom w:val="0"/>
          <w:divBdr>
            <w:top w:val="none" w:sz="0" w:space="0" w:color="auto"/>
            <w:left w:val="none" w:sz="0" w:space="0" w:color="auto"/>
            <w:bottom w:val="none" w:sz="0" w:space="0" w:color="auto"/>
            <w:right w:val="none" w:sz="0" w:space="0" w:color="auto"/>
          </w:divBdr>
          <w:divsChild>
            <w:div w:id="1787580074">
              <w:marLeft w:val="0"/>
              <w:marRight w:val="0"/>
              <w:marTop w:val="0"/>
              <w:marBottom w:val="0"/>
              <w:divBdr>
                <w:top w:val="none" w:sz="0" w:space="0" w:color="auto"/>
                <w:left w:val="none" w:sz="0" w:space="0" w:color="auto"/>
                <w:bottom w:val="none" w:sz="0" w:space="0" w:color="auto"/>
                <w:right w:val="none" w:sz="0" w:space="0" w:color="auto"/>
              </w:divBdr>
            </w:div>
          </w:divsChild>
        </w:div>
        <w:div w:id="1637225083">
          <w:marLeft w:val="0"/>
          <w:marRight w:val="0"/>
          <w:marTop w:val="0"/>
          <w:marBottom w:val="0"/>
          <w:divBdr>
            <w:top w:val="none" w:sz="0" w:space="0" w:color="auto"/>
            <w:left w:val="none" w:sz="0" w:space="0" w:color="auto"/>
            <w:bottom w:val="none" w:sz="0" w:space="0" w:color="auto"/>
            <w:right w:val="none" w:sz="0" w:space="0" w:color="auto"/>
          </w:divBdr>
        </w:div>
        <w:div w:id="2032535810">
          <w:marLeft w:val="0"/>
          <w:marRight w:val="0"/>
          <w:marTop w:val="0"/>
          <w:marBottom w:val="0"/>
          <w:divBdr>
            <w:top w:val="none" w:sz="0" w:space="0" w:color="auto"/>
            <w:left w:val="none" w:sz="0" w:space="0" w:color="auto"/>
            <w:bottom w:val="none" w:sz="0" w:space="0" w:color="auto"/>
            <w:right w:val="none" w:sz="0" w:space="0" w:color="auto"/>
          </w:divBdr>
          <w:divsChild>
            <w:div w:id="2037728954">
              <w:marLeft w:val="0"/>
              <w:marRight w:val="0"/>
              <w:marTop w:val="0"/>
              <w:marBottom w:val="0"/>
              <w:divBdr>
                <w:top w:val="none" w:sz="0" w:space="0" w:color="auto"/>
                <w:left w:val="none" w:sz="0" w:space="0" w:color="auto"/>
                <w:bottom w:val="none" w:sz="0" w:space="0" w:color="auto"/>
                <w:right w:val="none" w:sz="0" w:space="0" w:color="auto"/>
              </w:divBdr>
            </w:div>
          </w:divsChild>
        </w:div>
        <w:div w:id="413671977">
          <w:marLeft w:val="0"/>
          <w:marRight w:val="0"/>
          <w:marTop w:val="0"/>
          <w:marBottom w:val="0"/>
          <w:divBdr>
            <w:top w:val="none" w:sz="0" w:space="0" w:color="auto"/>
            <w:left w:val="none" w:sz="0" w:space="0" w:color="auto"/>
            <w:bottom w:val="none" w:sz="0" w:space="0" w:color="auto"/>
            <w:right w:val="none" w:sz="0" w:space="0" w:color="auto"/>
          </w:divBdr>
        </w:div>
        <w:div w:id="1494374505">
          <w:marLeft w:val="0"/>
          <w:marRight w:val="0"/>
          <w:marTop w:val="0"/>
          <w:marBottom w:val="0"/>
          <w:divBdr>
            <w:top w:val="none" w:sz="0" w:space="0" w:color="auto"/>
            <w:left w:val="none" w:sz="0" w:space="0" w:color="auto"/>
            <w:bottom w:val="none" w:sz="0" w:space="0" w:color="auto"/>
            <w:right w:val="none" w:sz="0" w:space="0" w:color="auto"/>
          </w:divBdr>
          <w:divsChild>
            <w:div w:id="552083357">
              <w:marLeft w:val="0"/>
              <w:marRight w:val="0"/>
              <w:marTop w:val="0"/>
              <w:marBottom w:val="0"/>
              <w:divBdr>
                <w:top w:val="none" w:sz="0" w:space="0" w:color="auto"/>
                <w:left w:val="none" w:sz="0" w:space="0" w:color="auto"/>
                <w:bottom w:val="none" w:sz="0" w:space="0" w:color="auto"/>
                <w:right w:val="none" w:sz="0" w:space="0" w:color="auto"/>
              </w:divBdr>
            </w:div>
          </w:divsChild>
        </w:div>
        <w:div w:id="1081877269">
          <w:marLeft w:val="0"/>
          <w:marRight w:val="0"/>
          <w:marTop w:val="300"/>
          <w:marBottom w:val="0"/>
          <w:divBdr>
            <w:top w:val="none" w:sz="0" w:space="0" w:color="auto"/>
            <w:left w:val="none" w:sz="0" w:space="0" w:color="auto"/>
            <w:bottom w:val="none" w:sz="0" w:space="0" w:color="auto"/>
            <w:right w:val="none" w:sz="0" w:space="0" w:color="auto"/>
          </w:divBdr>
          <w:divsChild>
            <w:div w:id="1018044066">
              <w:marLeft w:val="0"/>
              <w:marRight w:val="0"/>
              <w:marTop w:val="0"/>
              <w:marBottom w:val="0"/>
              <w:divBdr>
                <w:top w:val="none" w:sz="0" w:space="0" w:color="auto"/>
                <w:left w:val="none" w:sz="0" w:space="0" w:color="auto"/>
                <w:bottom w:val="none" w:sz="0" w:space="0" w:color="auto"/>
                <w:right w:val="none" w:sz="0" w:space="0" w:color="auto"/>
              </w:divBdr>
              <w:divsChild>
                <w:div w:id="15558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304808">
          <w:marLeft w:val="0"/>
          <w:marRight w:val="0"/>
          <w:marTop w:val="300"/>
          <w:marBottom w:val="0"/>
          <w:divBdr>
            <w:top w:val="none" w:sz="0" w:space="0" w:color="auto"/>
            <w:left w:val="none" w:sz="0" w:space="0" w:color="auto"/>
            <w:bottom w:val="none" w:sz="0" w:space="0" w:color="auto"/>
            <w:right w:val="none" w:sz="0" w:space="0" w:color="auto"/>
          </w:divBdr>
          <w:divsChild>
            <w:div w:id="1835955902">
              <w:marLeft w:val="0"/>
              <w:marRight w:val="0"/>
              <w:marTop w:val="0"/>
              <w:marBottom w:val="0"/>
              <w:divBdr>
                <w:top w:val="none" w:sz="0" w:space="0" w:color="auto"/>
                <w:left w:val="none" w:sz="0" w:space="0" w:color="auto"/>
                <w:bottom w:val="none" w:sz="0" w:space="0" w:color="auto"/>
                <w:right w:val="none" w:sz="0" w:space="0" w:color="auto"/>
              </w:divBdr>
              <w:divsChild>
                <w:div w:id="11107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306127">
          <w:marLeft w:val="0"/>
          <w:marRight w:val="0"/>
          <w:marTop w:val="300"/>
          <w:marBottom w:val="0"/>
          <w:divBdr>
            <w:top w:val="none" w:sz="0" w:space="0" w:color="auto"/>
            <w:left w:val="none" w:sz="0" w:space="0" w:color="auto"/>
            <w:bottom w:val="none" w:sz="0" w:space="0" w:color="auto"/>
            <w:right w:val="none" w:sz="0" w:space="0" w:color="auto"/>
          </w:divBdr>
          <w:divsChild>
            <w:div w:id="316539625">
              <w:marLeft w:val="0"/>
              <w:marRight w:val="0"/>
              <w:marTop w:val="0"/>
              <w:marBottom w:val="0"/>
              <w:divBdr>
                <w:top w:val="none" w:sz="0" w:space="0" w:color="auto"/>
                <w:left w:val="none" w:sz="0" w:space="0" w:color="auto"/>
                <w:bottom w:val="none" w:sz="0" w:space="0" w:color="auto"/>
                <w:right w:val="none" w:sz="0" w:space="0" w:color="auto"/>
              </w:divBdr>
              <w:divsChild>
                <w:div w:id="62169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851419">
          <w:marLeft w:val="0"/>
          <w:marRight w:val="0"/>
          <w:marTop w:val="300"/>
          <w:marBottom w:val="0"/>
          <w:divBdr>
            <w:top w:val="none" w:sz="0" w:space="0" w:color="auto"/>
            <w:left w:val="none" w:sz="0" w:space="0" w:color="auto"/>
            <w:bottom w:val="none" w:sz="0" w:space="0" w:color="auto"/>
            <w:right w:val="none" w:sz="0" w:space="0" w:color="auto"/>
          </w:divBdr>
          <w:divsChild>
            <w:div w:id="1671448986">
              <w:marLeft w:val="0"/>
              <w:marRight w:val="0"/>
              <w:marTop w:val="0"/>
              <w:marBottom w:val="0"/>
              <w:divBdr>
                <w:top w:val="none" w:sz="0" w:space="0" w:color="auto"/>
                <w:left w:val="none" w:sz="0" w:space="0" w:color="auto"/>
                <w:bottom w:val="none" w:sz="0" w:space="0" w:color="auto"/>
                <w:right w:val="none" w:sz="0" w:space="0" w:color="auto"/>
              </w:divBdr>
              <w:divsChild>
                <w:div w:id="1625848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898920">
      <w:bodyDiv w:val="1"/>
      <w:marLeft w:val="0"/>
      <w:marRight w:val="0"/>
      <w:marTop w:val="0"/>
      <w:marBottom w:val="0"/>
      <w:divBdr>
        <w:top w:val="none" w:sz="0" w:space="0" w:color="auto"/>
        <w:left w:val="none" w:sz="0" w:space="0" w:color="auto"/>
        <w:bottom w:val="none" w:sz="0" w:space="0" w:color="auto"/>
        <w:right w:val="none" w:sz="0" w:space="0" w:color="auto"/>
      </w:divBdr>
      <w:divsChild>
        <w:div w:id="1896506961">
          <w:marLeft w:val="0"/>
          <w:marRight w:val="0"/>
          <w:marTop w:val="0"/>
          <w:marBottom w:val="0"/>
          <w:divBdr>
            <w:top w:val="none" w:sz="0" w:space="0" w:color="auto"/>
            <w:left w:val="none" w:sz="0" w:space="0" w:color="auto"/>
            <w:bottom w:val="none" w:sz="0" w:space="0" w:color="auto"/>
            <w:right w:val="none" w:sz="0" w:space="0" w:color="auto"/>
          </w:divBdr>
        </w:div>
        <w:div w:id="1730810558">
          <w:marLeft w:val="0"/>
          <w:marRight w:val="0"/>
          <w:marTop w:val="0"/>
          <w:marBottom w:val="0"/>
          <w:divBdr>
            <w:top w:val="none" w:sz="0" w:space="0" w:color="auto"/>
            <w:left w:val="none" w:sz="0" w:space="0" w:color="auto"/>
            <w:bottom w:val="none" w:sz="0" w:space="0" w:color="auto"/>
            <w:right w:val="none" w:sz="0" w:space="0" w:color="auto"/>
          </w:divBdr>
          <w:divsChild>
            <w:div w:id="1291595422">
              <w:marLeft w:val="0"/>
              <w:marRight w:val="0"/>
              <w:marTop w:val="0"/>
              <w:marBottom w:val="0"/>
              <w:divBdr>
                <w:top w:val="none" w:sz="0" w:space="0" w:color="auto"/>
                <w:left w:val="none" w:sz="0" w:space="0" w:color="auto"/>
                <w:bottom w:val="none" w:sz="0" w:space="0" w:color="auto"/>
                <w:right w:val="none" w:sz="0" w:space="0" w:color="auto"/>
              </w:divBdr>
            </w:div>
          </w:divsChild>
        </w:div>
        <w:div w:id="232325617">
          <w:marLeft w:val="0"/>
          <w:marRight w:val="0"/>
          <w:marTop w:val="0"/>
          <w:marBottom w:val="0"/>
          <w:divBdr>
            <w:top w:val="none" w:sz="0" w:space="0" w:color="auto"/>
            <w:left w:val="none" w:sz="0" w:space="0" w:color="auto"/>
            <w:bottom w:val="none" w:sz="0" w:space="0" w:color="auto"/>
            <w:right w:val="none" w:sz="0" w:space="0" w:color="auto"/>
          </w:divBdr>
        </w:div>
        <w:div w:id="1574510295">
          <w:marLeft w:val="0"/>
          <w:marRight w:val="0"/>
          <w:marTop w:val="0"/>
          <w:marBottom w:val="0"/>
          <w:divBdr>
            <w:top w:val="none" w:sz="0" w:space="0" w:color="auto"/>
            <w:left w:val="none" w:sz="0" w:space="0" w:color="auto"/>
            <w:bottom w:val="none" w:sz="0" w:space="0" w:color="auto"/>
            <w:right w:val="none" w:sz="0" w:space="0" w:color="auto"/>
          </w:divBdr>
          <w:divsChild>
            <w:div w:id="72968282">
              <w:marLeft w:val="0"/>
              <w:marRight w:val="0"/>
              <w:marTop w:val="0"/>
              <w:marBottom w:val="0"/>
              <w:divBdr>
                <w:top w:val="none" w:sz="0" w:space="0" w:color="auto"/>
                <w:left w:val="none" w:sz="0" w:space="0" w:color="auto"/>
                <w:bottom w:val="none" w:sz="0" w:space="0" w:color="auto"/>
                <w:right w:val="none" w:sz="0" w:space="0" w:color="auto"/>
              </w:divBdr>
            </w:div>
          </w:divsChild>
        </w:div>
        <w:div w:id="820267882">
          <w:marLeft w:val="0"/>
          <w:marRight w:val="0"/>
          <w:marTop w:val="0"/>
          <w:marBottom w:val="0"/>
          <w:divBdr>
            <w:top w:val="none" w:sz="0" w:space="0" w:color="auto"/>
            <w:left w:val="none" w:sz="0" w:space="0" w:color="auto"/>
            <w:bottom w:val="none" w:sz="0" w:space="0" w:color="auto"/>
            <w:right w:val="none" w:sz="0" w:space="0" w:color="auto"/>
          </w:divBdr>
        </w:div>
        <w:div w:id="1875774689">
          <w:marLeft w:val="0"/>
          <w:marRight w:val="0"/>
          <w:marTop w:val="0"/>
          <w:marBottom w:val="0"/>
          <w:divBdr>
            <w:top w:val="none" w:sz="0" w:space="0" w:color="auto"/>
            <w:left w:val="none" w:sz="0" w:space="0" w:color="auto"/>
            <w:bottom w:val="none" w:sz="0" w:space="0" w:color="auto"/>
            <w:right w:val="none" w:sz="0" w:space="0" w:color="auto"/>
          </w:divBdr>
          <w:divsChild>
            <w:div w:id="1160777685">
              <w:marLeft w:val="0"/>
              <w:marRight w:val="0"/>
              <w:marTop w:val="0"/>
              <w:marBottom w:val="0"/>
              <w:divBdr>
                <w:top w:val="none" w:sz="0" w:space="0" w:color="auto"/>
                <w:left w:val="none" w:sz="0" w:space="0" w:color="auto"/>
                <w:bottom w:val="none" w:sz="0" w:space="0" w:color="auto"/>
                <w:right w:val="none" w:sz="0" w:space="0" w:color="auto"/>
              </w:divBdr>
            </w:div>
          </w:divsChild>
        </w:div>
        <w:div w:id="438330293">
          <w:marLeft w:val="0"/>
          <w:marRight w:val="0"/>
          <w:marTop w:val="0"/>
          <w:marBottom w:val="0"/>
          <w:divBdr>
            <w:top w:val="none" w:sz="0" w:space="0" w:color="auto"/>
            <w:left w:val="none" w:sz="0" w:space="0" w:color="auto"/>
            <w:bottom w:val="none" w:sz="0" w:space="0" w:color="auto"/>
            <w:right w:val="none" w:sz="0" w:space="0" w:color="auto"/>
          </w:divBdr>
        </w:div>
        <w:div w:id="1595550593">
          <w:marLeft w:val="0"/>
          <w:marRight w:val="0"/>
          <w:marTop w:val="0"/>
          <w:marBottom w:val="0"/>
          <w:divBdr>
            <w:top w:val="none" w:sz="0" w:space="0" w:color="auto"/>
            <w:left w:val="none" w:sz="0" w:space="0" w:color="auto"/>
            <w:bottom w:val="none" w:sz="0" w:space="0" w:color="auto"/>
            <w:right w:val="none" w:sz="0" w:space="0" w:color="auto"/>
          </w:divBdr>
          <w:divsChild>
            <w:div w:id="920337528">
              <w:marLeft w:val="0"/>
              <w:marRight w:val="0"/>
              <w:marTop w:val="0"/>
              <w:marBottom w:val="0"/>
              <w:divBdr>
                <w:top w:val="none" w:sz="0" w:space="0" w:color="auto"/>
                <w:left w:val="none" w:sz="0" w:space="0" w:color="auto"/>
                <w:bottom w:val="none" w:sz="0" w:space="0" w:color="auto"/>
                <w:right w:val="none" w:sz="0" w:space="0" w:color="auto"/>
              </w:divBdr>
            </w:div>
          </w:divsChild>
        </w:div>
        <w:div w:id="437220967">
          <w:marLeft w:val="0"/>
          <w:marRight w:val="0"/>
          <w:marTop w:val="0"/>
          <w:marBottom w:val="0"/>
          <w:divBdr>
            <w:top w:val="none" w:sz="0" w:space="0" w:color="auto"/>
            <w:left w:val="none" w:sz="0" w:space="0" w:color="auto"/>
            <w:bottom w:val="none" w:sz="0" w:space="0" w:color="auto"/>
            <w:right w:val="none" w:sz="0" w:space="0" w:color="auto"/>
          </w:divBdr>
        </w:div>
        <w:div w:id="1502895253">
          <w:marLeft w:val="0"/>
          <w:marRight w:val="0"/>
          <w:marTop w:val="0"/>
          <w:marBottom w:val="0"/>
          <w:divBdr>
            <w:top w:val="none" w:sz="0" w:space="0" w:color="auto"/>
            <w:left w:val="none" w:sz="0" w:space="0" w:color="auto"/>
            <w:bottom w:val="none" w:sz="0" w:space="0" w:color="auto"/>
            <w:right w:val="none" w:sz="0" w:space="0" w:color="auto"/>
          </w:divBdr>
          <w:divsChild>
            <w:div w:id="1889687957">
              <w:marLeft w:val="0"/>
              <w:marRight w:val="0"/>
              <w:marTop w:val="0"/>
              <w:marBottom w:val="0"/>
              <w:divBdr>
                <w:top w:val="none" w:sz="0" w:space="0" w:color="auto"/>
                <w:left w:val="none" w:sz="0" w:space="0" w:color="auto"/>
                <w:bottom w:val="none" w:sz="0" w:space="0" w:color="auto"/>
                <w:right w:val="none" w:sz="0" w:space="0" w:color="auto"/>
              </w:divBdr>
            </w:div>
          </w:divsChild>
        </w:div>
        <w:div w:id="1714185599">
          <w:marLeft w:val="0"/>
          <w:marRight w:val="0"/>
          <w:marTop w:val="0"/>
          <w:marBottom w:val="0"/>
          <w:divBdr>
            <w:top w:val="none" w:sz="0" w:space="0" w:color="auto"/>
            <w:left w:val="none" w:sz="0" w:space="0" w:color="auto"/>
            <w:bottom w:val="none" w:sz="0" w:space="0" w:color="auto"/>
            <w:right w:val="none" w:sz="0" w:space="0" w:color="auto"/>
          </w:divBdr>
        </w:div>
        <w:div w:id="1796943073">
          <w:marLeft w:val="0"/>
          <w:marRight w:val="0"/>
          <w:marTop w:val="0"/>
          <w:marBottom w:val="0"/>
          <w:divBdr>
            <w:top w:val="none" w:sz="0" w:space="0" w:color="auto"/>
            <w:left w:val="none" w:sz="0" w:space="0" w:color="auto"/>
            <w:bottom w:val="none" w:sz="0" w:space="0" w:color="auto"/>
            <w:right w:val="none" w:sz="0" w:space="0" w:color="auto"/>
          </w:divBdr>
          <w:divsChild>
            <w:div w:id="1587155345">
              <w:marLeft w:val="0"/>
              <w:marRight w:val="0"/>
              <w:marTop w:val="0"/>
              <w:marBottom w:val="0"/>
              <w:divBdr>
                <w:top w:val="none" w:sz="0" w:space="0" w:color="auto"/>
                <w:left w:val="none" w:sz="0" w:space="0" w:color="auto"/>
                <w:bottom w:val="none" w:sz="0" w:space="0" w:color="auto"/>
                <w:right w:val="none" w:sz="0" w:space="0" w:color="auto"/>
              </w:divBdr>
            </w:div>
          </w:divsChild>
        </w:div>
        <w:div w:id="1129468013">
          <w:marLeft w:val="0"/>
          <w:marRight w:val="0"/>
          <w:marTop w:val="0"/>
          <w:marBottom w:val="0"/>
          <w:divBdr>
            <w:top w:val="none" w:sz="0" w:space="0" w:color="auto"/>
            <w:left w:val="none" w:sz="0" w:space="0" w:color="auto"/>
            <w:bottom w:val="none" w:sz="0" w:space="0" w:color="auto"/>
            <w:right w:val="none" w:sz="0" w:space="0" w:color="auto"/>
          </w:divBdr>
        </w:div>
        <w:div w:id="1968048748">
          <w:marLeft w:val="0"/>
          <w:marRight w:val="0"/>
          <w:marTop w:val="0"/>
          <w:marBottom w:val="0"/>
          <w:divBdr>
            <w:top w:val="none" w:sz="0" w:space="0" w:color="auto"/>
            <w:left w:val="none" w:sz="0" w:space="0" w:color="auto"/>
            <w:bottom w:val="none" w:sz="0" w:space="0" w:color="auto"/>
            <w:right w:val="none" w:sz="0" w:space="0" w:color="auto"/>
          </w:divBdr>
          <w:divsChild>
            <w:div w:id="1971010173">
              <w:marLeft w:val="0"/>
              <w:marRight w:val="0"/>
              <w:marTop w:val="0"/>
              <w:marBottom w:val="0"/>
              <w:divBdr>
                <w:top w:val="none" w:sz="0" w:space="0" w:color="auto"/>
                <w:left w:val="none" w:sz="0" w:space="0" w:color="auto"/>
                <w:bottom w:val="none" w:sz="0" w:space="0" w:color="auto"/>
                <w:right w:val="none" w:sz="0" w:space="0" w:color="auto"/>
              </w:divBdr>
            </w:div>
          </w:divsChild>
        </w:div>
        <w:div w:id="1619754353">
          <w:marLeft w:val="0"/>
          <w:marRight w:val="0"/>
          <w:marTop w:val="300"/>
          <w:marBottom w:val="0"/>
          <w:divBdr>
            <w:top w:val="none" w:sz="0" w:space="0" w:color="auto"/>
            <w:left w:val="none" w:sz="0" w:space="0" w:color="auto"/>
            <w:bottom w:val="none" w:sz="0" w:space="0" w:color="auto"/>
            <w:right w:val="none" w:sz="0" w:space="0" w:color="auto"/>
          </w:divBdr>
          <w:divsChild>
            <w:div w:id="1814985526">
              <w:marLeft w:val="0"/>
              <w:marRight w:val="0"/>
              <w:marTop w:val="0"/>
              <w:marBottom w:val="0"/>
              <w:divBdr>
                <w:top w:val="none" w:sz="0" w:space="0" w:color="auto"/>
                <w:left w:val="none" w:sz="0" w:space="0" w:color="auto"/>
                <w:bottom w:val="none" w:sz="0" w:space="0" w:color="auto"/>
                <w:right w:val="none" w:sz="0" w:space="0" w:color="auto"/>
              </w:divBdr>
              <w:divsChild>
                <w:div w:id="1655331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041931">
          <w:marLeft w:val="0"/>
          <w:marRight w:val="0"/>
          <w:marTop w:val="300"/>
          <w:marBottom w:val="0"/>
          <w:divBdr>
            <w:top w:val="none" w:sz="0" w:space="0" w:color="auto"/>
            <w:left w:val="none" w:sz="0" w:space="0" w:color="auto"/>
            <w:bottom w:val="none" w:sz="0" w:space="0" w:color="auto"/>
            <w:right w:val="none" w:sz="0" w:space="0" w:color="auto"/>
          </w:divBdr>
          <w:divsChild>
            <w:div w:id="1990284196">
              <w:marLeft w:val="0"/>
              <w:marRight w:val="0"/>
              <w:marTop w:val="0"/>
              <w:marBottom w:val="0"/>
              <w:divBdr>
                <w:top w:val="none" w:sz="0" w:space="0" w:color="auto"/>
                <w:left w:val="none" w:sz="0" w:space="0" w:color="auto"/>
                <w:bottom w:val="none" w:sz="0" w:space="0" w:color="auto"/>
                <w:right w:val="none" w:sz="0" w:space="0" w:color="auto"/>
              </w:divBdr>
              <w:divsChild>
                <w:div w:id="19222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99023">
          <w:marLeft w:val="0"/>
          <w:marRight w:val="0"/>
          <w:marTop w:val="300"/>
          <w:marBottom w:val="0"/>
          <w:divBdr>
            <w:top w:val="none" w:sz="0" w:space="0" w:color="auto"/>
            <w:left w:val="none" w:sz="0" w:space="0" w:color="auto"/>
            <w:bottom w:val="none" w:sz="0" w:space="0" w:color="auto"/>
            <w:right w:val="none" w:sz="0" w:space="0" w:color="auto"/>
          </w:divBdr>
          <w:divsChild>
            <w:div w:id="2146965517">
              <w:marLeft w:val="0"/>
              <w:marRight w:val="0"/>
              <w:marTop w:val="0"/>
              <w:marBottom w:val="0"/>
              <w:divBdr>
                <w:top w:val="none" w:sz="0" w:space="0" w:color="auto"/>
                <w:left w:val="none" w:sz="0" w:space="0" w:color="auto"/>
                <w:bottom w:val="none" w:sz="0" w:space="0" w:color="auto"/>
                <w:right w:val="none" w:sz="0" w:space="0" w:color="auto"/>
              </w:divBdr>
              <w:divsChild>
                <w:div w:id="149298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874653">
          <w:marLeft w:val="0"/>
          <w:marRight w:val="0"/>
          <w:marTop w:val="300"/>
          <w:marBottom w:val="0"/>
          <w:divBdr>
            <w:top w:val="none" w:sz="0" w:space="0" w:color="auto"/>
            <w:left w:val="none" w:sz="0" w:space="0" w:color="auto"/>
            <w:bottom w:val="none" w:sz="0" w:space="0" w:color="auto"/>
            <w:right w:val="none" w:sz="0" w:space="0" w:color="auto"/>
          </w:divBdr>
          <w:divsChild>
            <w:div w:id="1417822236">
              <w:marLeft w:val="0"/>
              <w:marRight w:val="0"/>
              <w:marTop w:val="0"/>
              <w:marBottom w:val="0"/>
              <w:divBdr>
                <w:top w:val="none" w:sz="0" w:space="0" w:color="auto"/>
                <w:left w:val="none" w:sz="0" w:space="0" w:color="auto"/>
                <w:bottom w:val="none" w:sz="0" w:space="0" w:color="auto"/>
                <w:right w:val="none" w:sz="0" w:space="0" w:color="auto"/>
              </w:divBdr>
              <w:divsChild>
                <w:div w:id="52437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553186">
      <w:bodyDiv w:val="1"/>
      <w:marLeft w:val="0"/>
      <w:marRight w:val="0"/>
      <w:marTop w:val="0"/>
      <w:marBottom w:val="0"/>
      <w:divBdr>
        <w:top w:val="none" w:sz="0" w:space="0" w:color="auto"/>
        <w:left w:val="none" w:sz="0" w:space="0" w:color="auto"/>
        <w:bottom w:val="none" w:sz="0" w:space="0" w:color="auto"/>
        <w:right w:val="none" w:sz="0" w:space="0" w:color="auto"/>
      </w:divBdr>
      <w:divsChild>
        <w:div w:id="1823738124">
          <w:marLeft w:val="0"/>
          <w:marRight w:val="0"/>
          <w:marTop w:val="0"/>
          <w:marBottom w:val="0"/>
          <w:divBdr>
            <w:top w:val="none" w:sz="0" w:space="0" w:color="auto"/>
            <w:left w:val="none" w:sz="0" w:space="0" w:color="auto"/>
            <w:bottom w:val="none" w:sz="0" w:space="0" w:color="auto"/>
            <w:right w:val="none" w:sz="0" w:space="0" w:color="auto"/>
          </w:divBdr>
        </w:div>
        <w:div w:id="364601565">
          <w:marLeft w:val="0"/>
          <w:marRight w:val="0"/>
          <w:marTop w:val="0"/>
          <w:marBottom w:val="0"/>
          <w:divBdr>
            <w:top w:val="none" w:sz="0" w:space="0" w:color="auto"/>
            <w:left w:val="none" w:sz="0" w:space="0" w:color="auto"/>
            <w:bottom w:val="none" w:sz="0" w:space="0" w:color="auto"/>
            <w:right w:val="none" w:sz="0" w:space="0" w:color="auto"/>
          </w:divBdr>
          <w:divsChild>
            <w:div w:id="200217392">
              <w:marLeft w:val="0"/>
              <w:marRight w:val="0"/>
              <w:marTop w:val="0"/>
              <w:marBottom w:val="0"/>
              <w:divBdr>
                <w:top w:val="none" w:sz="0" w:space="0" w:color="auto"/>
                <w:left w:val="none" w:sz="0" w:space="0" w:color="auto"/>
                <w:bottom w:val="none" w:sz="0" w:space="0" w:color="auto"/>
                <w:right w:val="none" w:sz="0" w:space="0" w:color="auto"/>
              </w:divBdr>
            </w:div>
          </w:divsChild>
        </w:div>
        <w:div w:id="493254932">
          <w:marLeft w:val="0"/>
          <w:marRight w:val="0"/>
          <w:marTop w:val="0"/>
          <w:marBottom w:val="0"/>
          <w:divBdr>
            <w:top w:val="none" w:sz="0" w:space="0" w:color="auto"/>
            <w:left w:val="none" w:sz="0" w:space="0" w:color="auto"/>
            <w:bottom w:val="none" w:sz="0" w:space="0" w:color="auto"/>
            <w:right w:val="none" w:sz="0" w:space="0" w:color="auto"/>
          </w:divBdr>
        </w:div>
        <w:div w:id="698162678">
          <w:marLeft w:val="0"/>
          <w:marRight w:val="0"/>
          <w:marTop w:val="0"/>
          <w:marBottom w:val="0"/>
          <w:divBdr>
            <w:top w:val="none" w:sz="0" w:space="0" w:color="auto"/>
            <w:left w:val="none" w:sz="0" w:space="0" w:color="auto"/>
            <w:bottom w:val="none" w:sz="0" w:space="0" w:color="auto"/>
            <w:right w:val="none" w:sz="0" w:space="0" w:color="auto"/>
          </w:divBdr>
          <w:divsChild>
            <w:div w:id="282082503">
              <w:marLeft w:val="0"/>
              <w:marRight w:val="0"/>
              <w:marTop w:val="0"/>
              <w:marBottom w:val="0"/>
              <w:divBdr>
                <w:top w:val="none" w:sz="0" w:space="0" w:color="auto"/>
                <w:left w:val="none" w:sz="0" w:space="0" w:color="auto"/>
                <w:bottom w:val="none" w:sz="0" w:space="0" w:color="auto"/>
                <w:right w:val="none" w:sz="0" w:space="0" w:color="auto"/>
              </w:divBdr>
            </w:div>
          </w:divsChild>
        </w:div>
        <w:div w:id="50732168">
          <w:marLeft w:val="0"/>
          <w:marRight w:val="0"/>
          <w:marTop w:val="0"/>
          <w:marBottom w:val="0"/>
          <w:divBdr>
            <w:top w:val="none" w:sz="0" w:space="0" w:color="auto"/>
            <w:left w:val="none" w:sz="0" w:space="0" w:color="auto"/>
            <w:bottom w:val="none" w:sz="0" w:space="0" w:color="auto"/>
            <w:right w:val="none" w:sz="0" w:space="0" w:color="auto"/>
          </w:divBdr>
        </w:div>
        <w:div w:id="2021468118">
          <w:marLeft w:val="0"/>
          <w:marRight w:val="0"/>
          <w:marTop w:val="0"/>
          <w:marBottom w:val="0"/>
          <w:divBdr>
            <w:top w:val="none" w:sz="0" w:space="0" w:color="auto"/>
            <w:left w:val="none" w:sz="0" w:space="0" w:color="auto"/>
            <w:bottom w:val="none" w:sz="0" w:space="0" w:color="auto"/>
            <w:right w:val="none" w:sz="0" w:space="0" w:color="auto"/>
          </w:divBdr>
          <w:divsChild>
            <w:div w:id="460150720">
              <w:marLeft w:val="0"/>
              <w:marRight w:val="0"/>
              <w:marTop w:val="0"/>
              <w:marBottom w:val="0"/>
              <w:divBdr>
                <w:top w:val="none" w:sz="0" w:space="0" w:color="auto"/>
                <w:left w:val="none" w:sz="0" w:space="0" w:color="auto"/>
                <w:bottom w:val="none" w:sz="0" w:space="0" w:color="auto"/>
                <w:right w:val="none" w:sz="0" w:space="0" w:color="auto"/>
              </w:divBdr>
            </w:div>
          </w:divsChild>
        </w:div>
        <w:div w:id="1424956877">
          <w:marLeft w:val="0"/>
          <w:marRight w:val="0"/>
          <w:marTop w:val="0"/>
          <w:marBottom w:val="0"/>
          <w:divBdr>
            <w:top w:val="none" w:sz="0" w:space="0" w:color="auto"/>
            <w:left w:val="none" w:sz="0" w:space="0" w:color="auto"/>
            <w:bottom w:val="none" w:sz="0" w:space="0" w:color="auto"/>
            <w:right w:val="none" w:sz="0" w:space="0" w:color="auto"/>
          </w:divBdr>
        </w:div>
        <w:div w:id="1363508853">
          <w:marLeft w:val="0"/>
          <w:marRight w:val="0"/>
          <w:marTop w:val="0"/>
          <w:marBottom w:val="0"/>
          <w:divBdr>
            <w:top w:val="none" w:sz="0" w:space="0" w:color="auto"/>
            <w:left w:val="none" w:sz="0" w:space="0" w:color="auto"/>
            <w:bottom w:val="none" w:sz="0" w:space="0" w:color="auto"/>
            <w:right w:val="none" w:sz="0" w:space="0" w:color="auto"/>
          </w:divBdr>
          <w:divsChild>
            <w:div w:id="1536305153">
              <w:marLeft w:val="0"/>
              <w:marRight w:val="0"/>
              <w:marTop w:val="0"/>
              <w:marBottom w:val="0"/>
              <w:divBdr>
                <w:top w:val="none" w:sz="0" w:space="0" w:color="auto"/>
                <w:left w:val="none" w:sz="0" w:space="0" w:color="auto"/>
                <w:bottom w:val="none" w:sz="0" w:space="0" w:color="auto"/>
                <w:right w:val="none" w:sz="0" w:space="0" w:color="auto"/>
              </w:divBdr>
            </w:div>
          </w:divsChild>
        </w:div>
        <w:div w:id="90785743">
          <w:marLeft w:val="0"/>
          <w:marRight w:val="0"/>
          <w:marTop w:val="0"/>
          <w:marBottom w:val="0"/>
          <w:divBdr>
            <w:top w:val="none" w:sz="0" w:space="0" w:color="auto"/>
            <w:left w:val="none" w:sz="0" w:space="0" w:color="auto"/>
            <w:bottom w:val="none" w:sz="0" w:space="0" w:color="auto"/>
            <w:right w:val="none" w:sz="0" w:space="0" w:color="auto"/>
          </w:divBdr>
        </w:div>
        <w:div w:id="1897163592">
          <w:marLeft w:val="0"/>
          <w:marRight w:val="0"/>
          <w:marTop w:val="0"/>
          <w:marBottom w:val="0"/>
          <w:divBdr>
            <w:top w:val="none" w:sz="0" w:space="0" w:color="auto"/>
            <w:left w:val="none" w:sz="0" w:space="0" w:color="auto"/>
            <w:bottom w:val="none" w:sz="0" w:space="0" w:color="auto"/>
            <w:right w:val="none" w:sz="0" w:space="0" w:color="auto"/>
          </w:divBdr>
          <w:divsChild>
            <w:div w:id="2036300905">
              <w:marLeft w:val="0"/>
              <w:marRight w:val="0"/>
              <w:marTop w:val="0"/>
              <w:marBottom w:val="0"/>
              <w:divBdr>
                <w:top w:val="none" w:sz="0" w:space="0" w:color="auto"/>
                <w:left w:val="none" w:sz="0" w:space="0" w:color="auto"/>
                <w:bottom w:val="none" w:sz="0" w:space="0" w:color="auto"/>
                <w:right w:val="none" w:sz="0" w:space="0" w:color="auto"/>
              </w:divBdr>
            </w:div>
          </w:divsChild>
        </w:div>
        <w:div w:id="1381126352">
          <w:marLeft w:val="0"/>
          <w:marRight w:val="0"/>
          <w:marTop w:val="0"/>
          <w:marBottom w:val="0"/>
          <w:divBdr>
            <w:top w:val="none" w:sz="0" w:space="0" w:color="auto"/>
            <w:left w:val="none" w:sz="0" w:space="0" w:color="auto"/>
            <w:bottom w:val="none" w:sz="0" w:space="0" w:color="auto"/>
            <w:right w:val="none" w:sz="0" w:space="0" w:color="auto"/>
          </w:divBdr>
        </w:div>
        <w:div w:id="783691122">
          <w:marLeft w:val="0"/>
          <w:marRight w:val="0"/>
          <w:marTop w:val="0"/>
          <w:marBottom w:val="0"/>
          <w:divBdr>
            <w:top w:val="none" w:sz="0" w:space="0" w:color="auto"/>
            <w:left w:val="none" w:sz="0" w:space="0" w:color="auto"/>
            <w:bottom w:val="none" w:sz="0" w:space="0" w:color="auto"/>
            <w:right w:val="none" w:sz="0" w:space="0" w:color="auto"/>
          </w:divBdr>
          <w:divsChild>
            <w:div w:id="1494026745">
              <w:marLeft w:val="0"/>
              <w:marRight w:val="0"/>
              <w:marTop w:val="0"/>
              <w:marBottom w:val="0"/>
              <w:divBdr>
                <w:top w:val="none" w:sz="0" w:space="0" w:color="auto"/>
                <w:left w:val="none" w:sz="0" w:space="0" w:color="auto"/>
                <w:bottom w:val="none" w:sz="0" w:space="0" w:color="auto"/>
                <w:right w:val="none" w:sz="0" w:space="0" w:color="auto"/>
              </w:divBdr>
            </w:div>
          </w:divsChild>
        </w:div>
        <w:div w:id="1948075639">
          <w:marLeft w:val="0"/>
          <w:marRight w:val="0"/>
          <w:marTop w:val="0"/>
          <w:marBottom w:val="0"/>
          <w:divBdr>
            <w:top w:val="none" w:sz="0" w:space="0" w:color="auto"/>
            <w:left w:val="none" w:sz="0" w:space="0" w:color="auto"/>
            <w:bottom w:val="none" w:sz="0" w:space="0" w:color="auto"/>
            <w:right w:val="none" w:sz="0" w:space="0" w:color="auto"/>
          </w:divBdr>
        </w:div>
        <w:div w:id="1432360270">
          <w:marLeft w:val="0"/>
          <w:marRight w:val="0"/>
          <w:marTop w:val="0"/>
          <w:marBottom w:val="0"/>
          <w:divBdr>
            <w:top w:val="none" w:sz="0" w:space="0" w:color="auto"/>
            <w:left w:val="none" w:sz="0" w:space="0" w:color="auto"/>
            <w:bottom w:val="none" w:sz="0" w:space="0" w:color="auto"/>
            <w:right w:val="none" w:sz="0" w:space="0" w:color="auto"/>
          </w:divBdr>
          <w:divsChild>
            <w:div w:id="1851480403">
              <w:marLeft w:val="0"/>
              <w:marRight w:val="0"/>
              <w:marTop w:val="0"/>
              <w:marBottom w:val="0"/>
              <w:divBdr>
                <w:top w:val="none" w:sz="0" w:space="0" w:color="auto"/>
                <w:left w:val="none" w:sz="0" w:space="0" w:color="auto"/>
                <w:bottom w:val="none" w:sz="0" w:space="0" w:color="auto"/>
                <w:right w:val="none" w:sz="0" w:space="0" w:color="auto"/>
              </w:divBdr>
            </w:div>
          </w:divsChild>
        </w:div>
        <w:div w:id="813148">
          <w:marLeft w:val="0"/>
          <w:marRight w:val="0"/>
          <w:marTop w:val="300"/>
          <w:marBottom w:val="0"/>
          <w:divBdr>
            <w:top w:val="none" w:sz="0" w:space="0" w:color="auto"/>
            <w:left w:val="none" w:sz="0" w:space="0" w:color="auto"/>
            <w:bottom w:val="none" w:sz="0" w:space="0" w:color="auto"/>
            <w:right w:val="none" w:sz="0" w:space="0" w:color="auto"/>
          </w:divBdr>
          <w:divsChild>
            <w:div w:id="2023433539">
              <w:marLeft w:val="0"/>
              <w:marRight w:val="0"/>
              <w:marTop w:val="0"/>
              <w:marBottom w:val="0"/>
              <w:divBdr>
                <w:top w:val="none" w:sz="0" w:space="0" w:color="auto"/>
                <w:left w:val="none" w:sz="0" w:space="0" w:color="auto"/>
                <w:bottom w:val="none" w:sz="0" w:space="0" w:color="auto"/>
                <w:right w:val="none" w:sz="0" w:space="0" w:color="auto"/>
              </w:divBdr>
              <w:divsChild>
                <w:div w:id="1577281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565729">
          <w:marLeft w:val="0"/>
          <w:marRight w:val="0"/>
          <w:marTop w:val="300"/>
          <w:marBottom w:val="0"/>
          <w:divBdr>
            <w:top w:val="none" w:sz="0" w:space="0" w:color="auto"/>
            <w:left w:val="none" w:sz="0" w:space="0" w:color="auto"/>
            <w:bottom w:val="none" w:sz="0" w:space="0" w:color="auto"/>
            <w:right w:val="none" w:sz="0" w:space="0" w:color="auto"/>
          </w:divBdr>
          <w:divsChild>
            <w:div w:id="544219364">
              <w:marLeft w:val="0"/>
              <w:marRight w:val="0"/>
              <w:marTop w:val="0"/>
              <w:marBottom w:val="0"/>
              <w:divBdr>
                <w:top w:val="none" w:sz="0" w:space="0" w:color="auto"/>
                <w:left w:val="none" w:sz="0" w:space="0" w:color="auto"/>
                <w:bottom w:val="none" w:sz="0" w:space="0" w:color="auto"/>
                <w:right w:val="none" w:sz="0" w:space="0" w:color="auto"/>
              </w:divBdr>
              <w:divsChild>
                <w:div w:id="91555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11241">
          <w:marLeft w:val="0"/>
          <w:marRight w:val="0"/>
          <w:marTop w:val="300"/>
          <w:marBottom w:val="0"/>
          <w:divBdr>
            <w:top w:val="none" w:sz="0" w:space="0" w:color="auto"/>
            <w:left w:val="none" w:sz="0" w:space="0" w:color="auto"/>
            <w:bottom w:val="none" w:sz="0" w:space="0" w:color="auto"/>
            <w:right w:val="none" w:sz="0" w:space="0" w:color="auto"/>
          </w:divBdr>
          <w:divsChild>
            <w:div w:id="1336495040">
              <w:marLeft w:val="0"/>
              <w:marRight w:val="0"/>
              <w:marTop w:val="0"/>
              <w:marBottom w:val="0"/>
              <w:divBdr>
                <w:top w:val="none" w:sz="0" w:space="0" w:color="auto"/>
                <w:left w:val="none" w:sz="0" w:space="0" w:color="auto"/>
                <w:bottom w:val="none" w:sz="0" w:space="0" w:color="auto"/>
                <w:right w:val="none" w:sz="0" w:space="0" w:color="auto"/>
              </w:divBdr>
              <w:divsChild>
                <w:div w:id="1483347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08665">
          <w:marLeft w:val="0"/>
          <w:marRight w:val="0"/>
          <w:marTop w:val="300"/>
          <w:marBottom w:val="0"/>
          <w:divBdr>
            <w:top w:val="none" w:sz="0" w:space="0" w:color="auto"/>
            <w:left w:val="none" w:sz="0" w:space="0" w:color="auto"/>
            <w:bottom w:val="none" w:sz="0" w:space="0" w:color="auto"/>
            <w:right w:val="none" w:sz="0" w:space="0" w:color="auto"/>
          </w:divBdr>
          <w:divsChild>
            <w:div w:id="1553542664">
              <w:marLeft w:val="0"/>
              <w:marRight w:val="0"/>
              <w:marTop w:val="0"/>
              <w:marBottom w:val="0"/>
              <w:divBdr>
                <w:top w:val="none" w:sz="0" w:space="0" w:color="auto"/>
                <w:left w:val="none" w:sz="0" w:space="0" w:color="auto"/>
                <w:bottom w:val="none" w:sz="0" w:space="0" w:color="auto"/>
                <w:right w:val="none" w:sz="0" w:space="0" w:color="auto"/>
              </w:divBdr>
              <w:divsChild>
                <w:div w:id="796527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319019">
      <w:bodyDiv w:val="1"/>
      <w:marLeft w:val="0"/>
      <w:marRight w:val="0"/>
      <w:marTop w:val="0"/>
      <w:marBottom w:val="0"/>
      <w:divBdr>
        <w:top w:val="none" w:sz="0" w:space="0" w:color="auto"/>
        <w:left w:val="none" w:sz="0" w:space="0" w:color="auto"/>
        <w:bottom w:val="none" w:sz="0" w:space="0" w:color="auto"/>
        <w:right w:val="none" w:sz="0" w:space="0" w:color="auto"/>
      </w:divBdr>
      <w:divsChild>
        <w:div w:id="1831364902">
          <w:marLeft w:val="0"/>
          <w:marRight w:val="0"/>
          <w:marTop w:val="0"/>
          <w:marBottom w:val="0"/>
          <w:divBdr>
            <w:top w:val="none" w:sz="0" w:space="0" w:color="auto"/>
            <w:left w:val="none" w:sz="0" w:space="0" w:color="auto"/>
            <w:bottom w:val="none" w:sz="0" w:space="0" w:color="auto"/>
            <w:right w:val="none" w:sz="0" w:space="0" w:color="auto"/>
          </w:divBdr>
        </w:div>
        <w:div w:id="1280331794">
          <w:marLeft w:val="0"/>
          <w:marRight w:val="0"/>
          <w:marTop w:val="0"/>
          <w:marBottom w:val="0"/>
          <w:divBdr>
            <w:top w:val="none" w:sz="0" w:space="0" w:color="auto"/>
            <w:left w:val="none" w:sz="0" w:space="0" w:color="auto"/>
            <w:bottom w:val="none" w:sz="0" w:space="0" w:color="auto"/>
            <w:right w:val="none" w:sz="0" w:space="0" w:color="auto"/>
          </w:divBdr>
          <w:divsChild>
            <w:div w:id="1942568539">
              <w:marLeft w:val="0"/>
              <w:marRight w:val="0"/>
              <w:marTop w:val="0"/>
              <w:marBottom w:val="0"/>
              <w:divBdr>
                <w:top w:val="none" w:sz="0" w:space="0" w:color="auto"/>
                <w:left w:val="none" w:sz="0" w:space="0" w:color="auto"/>
                <w:bottom w:val="none" w:sz="0" w:space="0" w:color="auto"/>
                <w:right w:val="none" w:sz="0" w:space="0" w:color="auto"/>
              </w:divBdr>
            </w:div>
          </w:divsChild>
        </w:div>
        <w:div w:id="1740593292">
          <w:marLeft w:val="0"/>
          <w:marRight w:val="0"/>
          <w:marTop w:val="0"/>
          <w:marBottom w:val="0"/>
          <w:divBdr>
            <w:top w:val="none" w:sz="0" w:space="0" w:color="auto"/>
            <w:left w:val="none" w:sz="0" w:space="0" w:color="auto"/>
            <w:bottom w:val="none" w:sz="0" w:space="0" w:color="auto"/>
            <w:right w:val="none" w:sz="0" w:space="0" w:color="auto"/>
          </w:divBdr>
        </w:div>
        <w:div w:id="408579113">
          <w:marLeft w:val="0"/>
          <w:marRight w:val="0"/>
          <w:marTop w:val="0"/>
          <w:marBottom w:val="0"/>
          <w:divBdr>
            <w:top w:val="none" w:sz="0" w:space="0" w:color="auto"/>
            <w:left w:val="none" w:sz="0" w:space="0" w:color="auto"/>
            <w:bottom w:val="none" w:sz="0" w:space="0" w:color="auto"/>
            <w:right w:val="none" w:sz="0" w:space="0" w:color="auto"/>
          </w:divBdr>
          <w:divsChild>
            <w:div w:id="217669326">
              <w:marLeft w:val="0"/>
              <w:marRight w:val="0"/>
              <w:marTop w:val="0"/>
              <w:marBottom w:val="0"/>
              <w:divBdr>
                <w:top w:val="none" w:sz="0" w:space="0" w:color="auto"/>
                <w:left w:val="none" w:sz="0" w:space="0" w:color="auto"/>
                <w:bottom w:val="none" w:sz="0" w:space="0" w:color="auto"/>
                <w:right w:val="none" w:sz="0" w:space="0" w:color="auto"/>
              </w:divBdr>
            </w:div>
          </w:divsChild>
        </w:div>
        <w:div w:id="272707515">
          <w:marLeft w:val="0"/>
          <w:marRight w:val="0"/>
          <w:marTop w:val="0"/>
          <w:marBottom w:val="0"/>
          <w:divBdr>
            <w:top w:val="none" w:sz="0" w:space="0" w:color="auto"/>
            <w:left w:val="none" w:sz="0" w:space="0" w:color="auto"/>
            <w:bottom w:val="none" w:sz="0" w:space="0" w:color="auto"/>
            <w:right w:val="none" w:sz="0" w:space="0" w:color="auto"/>
          </w:divBdr>
        </w:div>
        <w:div w:id="34276043">
          <w:marLeft w:val="0"/>
          <w:marRight w:val="0"/>
          <w:marTop w:val="0"/>
          <w:marBottom w:val="0"/>
          <w:divBdr>
            <w:top w:val="none" w:sz="0" w:space="0" w:color="auto"/>
            <w:left w:val="none" w:sz="0" w:space="0" w:color="auto"/>
            <w:bottom w:val="none" w:sz="0" w:space="0" w:color="auto"/>
            <w:right w:val="none" w:sz="0" w:space="0" w:color="auto"/>
          </w:divBdr>
          <w:divsChild>
            <w:div w:id="1094547127">
              <w:marLeft w:val="0"/>
              <w:marRight w:val="0"/>
              <w:marTop w:val="0"/>
              <w:marBottom w:val="0"/>
              <w:divBdr>
                <w:top w:val="none" w:sz="0" w:space="0" w:color="auto"/>
                <w:left w:val="none" w:sz="0" w:space="0" w:color="auto"/>
                <w:bottom w:val="none" w:sz="0" w:space="0" w:color="auto"/>
                <w:right w:val="none" w:sz="0" w:space="0" w:color="auto"/>
              </w:divBdr>
            </w:div>
          </w:divsChild>
        </w:div>
        <w:div w:id="829372081">
          <w:marLeft w:val="0"/>
          <w:marRight w:val="0"/>
          <w:marTop w:val="0"/>
          <w:marBottom w:val="0"/>
          <w:divBdr>
            <w:top w:val="none" w:sz="0" w:space="0" w:color="auto"/>
            <w:left w:val="none" w:sz="0" w:space="0" w:color="auto"/>
            <w:bottom w:val="none" w:sz="0" w:space="0" w:color="auto"/>
            <w:right w:val="none" w:sz="0" w:space="0" w:color="auto"/>
          </w:divBdr>
        </w:div>
        <w:div w:id="758449414">
          <w:marLeft w:val="0"/>
          <w:marRight w:val="0"/>
          <w:marTop w:val="0"/>
          <w:marBottom w:val="0"/>
          <w:divBdr>
            <w:top w:val="none" w:sz="0" w:space="0" w:color="auto"/>
            <w:left w:val="none" w:sz="0" w:space="0" w:color="auto"/>
            <w:bottom w:val="none" w:sz="0" w:space="0" w:color="auto"/>
            <w:right w:val="none" w:sz="0" w:space="0" w:color="auto"/>
          </w:divBdr>
          <w:divsChild>
            <w:div w:id="1174488607">
              <w:marLeft w:val="0"/>
              <w:marRight w:val="0"/>
              <w:marTop w:val="0"/>
              <w:marBottom w:val="0"/>
              <w:divBdr>
                <w:top w:val="none" w:sz="0" w:space="0" w:color="auto"/>
                <w:left w:val="none" w:sz="0" w:space="0" w:color="auto"/>
                <w:bottom w:val="none" w:sz="0" w:space="0" w:color="auto"/>
                <w:right w:val="none" w:sz="0" w:space="0" w:color="auto"/>
              </w:divBdr>
            </w:div>
          </w:divsChild>
        </w:div>
        <w:div w:id="827750108">
          <w:marLeft w:val="0"/>
          <w:marRight w:val="0"/>
          <w:marTop w:val="0"/>
          <w:marBottom w:val="0"/>
          <w:divBdr>
            <w:top w:val="none" w:sz="0" w:space="0" w:color="auto"/>
            <w:left w:val="none" w:sz="0" w:space="0" w:color="auto"/>
            <w:bottom w:val="none" w:sz="0" w:space="0" w:color="auto"/>
            <w:right w:val="none" w:sz="0" w:space="0" w:color="auto"/>
          </w:divBdr>
        </w:div>
        <w:div w:id="397243955">
          <w:marLeft w:val="0"/>
          <w:marRight w:val="0"/>
          <w:marTop w:val="0"/>
          <w:marBottom w:val="0"/>
          <w:divBdr>
            <w:top w:val="none" w:sz="0" w:space="0" w:color="auto"/>
            <w:left w:val="none" w:sz="0" w:space="0" w:color="auto"/>
            <w:bottom w:val="none" w:sz="0" w:space="0" w:color="auto"/>
            <w:right w:val="none" w:sz="0" w:space="0" w:color="auto"/>
          </w:divBdr>
          <w:divsChild>
            <w:div w:id="75636902">
              <w:marLeft w:val="0"/>
              <w:marRight w:val="0"/>
              <w:marTop w:val="0"/>
              <w:marBottom w:val="0"/>
              <w:divBdr>
                <w:top w:val="none" w:sz="0" w:space="0" w:color="auto"/>
                <w:left w:val="none" w:sz="0" w:space="0" w:color="auto"/>
                <w:bottom w:val="none" w:sz="0" w:space="0" w:color="auto"/>
                <w:right w:val="none" w:sz="0" w:space="0" w:color="auto"/>
              </w:divBdr>
            </w:div>
          </w:divsChild>
        </w:div>
        <w:div w:id="983394895">
          <w:marLeft w:val="0"/>
          <w:marRight w:val="0"/>
          <w:marTop w:val="0"/>
          <w:marBottom w:val="0"/>
          <w:divBdr>
            <w:top w:val="none" w:sz="0" w:space="0" w:color="auto"/>
            <w:left w:val="none" w:sz="0" w:space="0" w:color="auto"/>
            <w:bottom w:val="none" w:sz="0" w:space="0" w:color="auto"/>
            <w:right w:val="none" w:sz="0" w:space="0" w:color="auto"/>
          </w:divBdr>
        </w:div>
        <w:div w:id="1711110422">
          <w:marLeft w:val="0"/>
          <w:marRight w:val="0"/>
          <w:marTop w:val="0"/>
          <w:marBottom w:val="0"/>
          <w:divBdr>
            <w:top w:val="none" w:sz="0" w:space="0" w:color="auto"/>
            <w:left w:val="none" w:sz="0" w:space="0" w:color="auto"/>
            <w:bottom w:val="none" w:sz="0" w:space="0" w:color="auto"/>
            <w:right w:val="none" w:sz="0" w:space="0" w:color="auto"/>
          </w:divBdr>
          <w:divsChild>
            <w:div w:id="261112279">
              <w:marLeft w:val="0"/>
              <w:marRight w:val="0"/>
              <w:marTop w:val="0"/>
              <w:marBottom w:val="0"/>
              <w:divBdr>
                <w:top w:val="none" w:sz="0" w:space="0" w:color="auto"/>
                <w:left w:val="none" w:sz="0" w:space="0" w:color="auto"/>
                <w:bottom w:val="none" w:sz="0" w:space="0" w:color="auto"/>
                <w:right w:val="none" w:sz="0" w:space="0" w:color="auto"/>
              </w:divBdr>
            </w:div>
          </w:divsChild>
        </w:div>
        <w:div w:id="2016299851">
          <w:marLeft w:val="0"/>
          <w:marRight w:val="0"/>
          <w:marTop w:val="0"/>
          <w:marBottom w:val="0"/>
          <w:divBdr>
            <w:top w:val="none" w:sz="0" w:space="0" w:color="auto"/>
            <w:left w:val="none" w:sz="0" w:space="0" w:color="auto"/>
            <w:bottom w:val="none" w:sz="0" w:space="0" w:color="auto"/>
            <w:right w:val="none" w:sz="0" w:space="0" w:color="auto"/>
          </w:divBdr>
        </w:div>
        <w:div w:id="1368482901">
          <w:marLeft w:val="0"/>
          <w:marRight w:val="0"/>
          <w:marTop w:val="0"/>
          <w:marBottom w:val="0"/>
          <w:divBdr>
            <w:top w:val="none" w:sz="0" w:space="0" w:color="auto"/>
            <w:left w:val="none" w:sz="0" w:space="0" w:color="auto"/>
            <w:bottom w:val="none" w:sz="0" w:space="0" w:color="auto"/>
            <w:right w:val="none" w:sz="0" w:space="0" w:color="auto"/>
          </w:divBdr>
          <w:divsChild>
            <w:div w:id="439573959">
              <w:marLeft w:val="0"/>
              <w:marRight w:val="0"/>
              <w:marTop w:val="0"/>
              <w:marBottom w:val="0"/>
              <w:divBdr>
                <w:top w:val="none" w:sz="0" w:space="0" w:color="auto"/>
                <w:left w:val="none" w:sz="0" w:space="0" w:color="auto"/>
                <w:bottom w:val="none" w:sz="0" w:space="0" w:color="auto"/>
                <w:right w:val="none" w:sz="0" w:space="0" w:color="auto"/>
              </w:divBdr>
            </w:div>
          </w:divsChild>
        </w:div>
        <w:div w:id="1770617958">
          <w:marLeft w:val="0"/>
          <w:marRight w:val="0"/>
          <w:marTop w:val="300"/>
          <w:marBottom w:val="0"/>
          <w:divBdr>
            <w:top w:val="none" w:sz="0" w:space="0" w:color="auto"/>
            <w:left w:val="none" w:sz="0" w:space="0" w:color="auto"/>
            <w:bottom w:val="none" w:sz="0" w:space="0" w:color="auto"/>
            <w:right w:val="none" w:sz="0" w:space="0" w:color="auto"/>
          </w:divBdr>
          <w:divsChild>
            <w:div w:id="777876100">
              <w:marLeft w:val="0"/>
              <w:marRight w:val="0"/>
              <w:marTop w:val="0"/>
              <w:marBottom w:val="0"/>
              <w:divBdr>
                <w:top w:val="none" w:sz="0" w:space="0" w:color="auto"/>
                <w:left w:val="none" w:sz="0" w:space="0" w:color="auto"/>
                <w:bottom w:val="none" w:sz="0" w:space="0" w:color="auto"/>
                <w:right w:val="none" w:sz="0" w:space="0" w:color="auto"/>
              </w:divBdr>
              <w:divsChild>
                <w:div w:id="665940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159543">
          <w:marLeft w:val="0"/>
          <w:marRight w:val="0"/>
          <w:marTop w:val="300"/>
          <w:marBottom w:val="0"/>
          <w:divBdr>
            <w:top w:val="none" w:sz="0" w:space="0" w:color="auto"/>
            <w:left w:val="none" w:sz="0" w:space="0" w:color="auto"/>
            <w:bottom w:val="none" w:sz="0" w:space="0" w:color="auto"/>
            <w:right w:val="none" w:sz="0" w:space="0" w:color="auto"/>
          </w:divBdr>
          <w:divsChild>
            <w:div w:id="488641825">
              <w:marLeft w:val="0"/>
              <w:marRight w:val="0"/>
              <w:marTop w:val="0"/>
              <w:marBottom w:val="0"/>
              <w:divBdr>
                <w:top w:val="none" w:sz="0" w:space="0" w:color="auto"/>
                <w:left w:val="none" w:sz="0" w:space="0" w:color="auto"/>
                <w:bottom w:val="none" w:sz="0" w:space="0" w:color="auto"/>
                <w:right w:val="none" w:sz="0" w:space="0" w:color="auto"/>
              </w:divBdr>
              <w:divsChild>
                <w:div w:id="24529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6042">
          <w:marLeft w:val="0"/>
          <w:marRight w:val="0"/>
          <w:marTop w:val="300"/>
          <w:marBottom w:val="0"/>
          <w:divBdr>
            <w:top w:val="none" w:sz="0" w:space="0" w:color="auto"/>
            <w:left w:val="none" w:sz="0" w:space="0" w:color="auto"/>
            <w:bottom w:val="none" w:sz="0" w:space="0" w:color="auto"/>
            <w:right w:val="none" w:sz="0" w:space="0" w:color="auto"/>
          </w:divBdr>
          <w:divsChild>
            <w:div w:id="716664826">
              <w:marLeft w:val="0"/>
              <w:marRight w:val="0"/>
              <w:marTop w:val="0"/>
              <w:marBottom w:val="0"/>
              <w:divBdr>
                <w:top w:val="none" w:sz="0" w:space="0" w:color="auto"/>
                <w:left w:val="none" w:sz="0" w:space="0" w:color="auto"/>
                <w:bottom w:val="none" w:sz="0" w:space="0" w:color="auto"/>
                <w:right w:val="none" w:sz="0" w:space="0" w:color="auto"/>
              </w:divBdr>
              <w:divsChild>
                <w:div w:id="95744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975448">
          <w:marLeft w:val="0"/>
          <w:marRight w:val="0"/>
          <w:marTop w:val="300"/>
          <w:marBottom w:val="0"/>
          <w:divBdr>
            <w:top w:val="none" w:sz="0" w:space="0" w:color="auto"/>
            <w:left w:val="none" w:sz="0" w:space="0" w:color="auto"/>
            <w:bottom w:val="none" w:sz="0" w:space="0" w:color="auto"/>
            <w:right w:val="none" w:sz="0" w:space="0" w:color="auto"/>
          </w:divBdr>
          <w:divsChild>
            <w:div w:id="316687511">
              <w:marLeft w:val="0"/>
              <w:marRight w:val="0"/>
              <w:marTop w:val="0"/>
              <w:marBottom w:val="0"/>
              <w:divBdr>
                <w:top w:val="none" w:sz="0" w:space="0" w:color="auto"/>
                <w:left w:val="none" w:sz="0" w:space="0" w:color="auto"/>
                <w:bottom w:val="none" w:sz="0" w:space="0" w:color="auto"/>
                <w:right w:val="none" w:sz="0" w:space="0" w:color="auto"/>
              </w:divBdr>
              <w:divsChild>
                <w:div w:id="9257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978083">
      <w:bodyDiv w:val="1"/>
      <w:marLeft w:val="0"/>
      <w:marRight w:val="0"/>
      <w:marTop w:val="0"/>
      <w:marBottom w:val="0"/>
      <w:divBdr>
        <w:top w:val="none" w:sz="0" w:space="0" w:color="auto"/>
        <w:left w:val="none" w:sz="0" w:space="0" w:color="auto"/>
        <w:bottom w:val="none" w:sz="0" w:space="0" w:color="auto"/>
        <w:right w:val="none" w:sz="0" w:space="0" w:color="auto"/>
      </w:divBdr>
      <w:divsChild>
        <w:div w:id="1042705071">
          <w:marLeft w:val="0"/>
          <w:marRight w:val="0"/>
          <w:marTop w:val="0"/>
          <w:marBottom w:val="0"/>
          <w:divBdr>
            <w:top w:val="none" w:sz="0" w:space="0" w:color="auto"/>
            <w:left w:val="none" w:sz="0" w:space="0" w:color="auto"/>
            <w:bottom w:val="none" w:sz="0" w:space="0" w:color="auto"/>
            <w:right w:val="none" w:sz="0" w:space="0" w:color="auto"/>
          </w:divBdr>
        </w:div>
        <w:div w:id="557598039">
          <w:marLeft w:val="0"/>
          <w:marRight w:val="0"/>
          <w:marTop w:val="0"/>
          <w:marBottom w:val="0"/>
          <w:divBdr>
            <w:top w:val="none" w:sz="0" w:space="0" w:color="auto"/>
            <w:left w:val="none" w:sz="0" w:space="0" w:color="auto"/>
            <w:bottom w:val="none" w:sz="0" w:space="0" w:color="auto"/>
            <w:right w:val="none" w:sz="0" w:space="0" w:color="auto"/>
          </w:divBdr>
          <w:divsChild>
            <w:div w:id="1539467776">
              <w:marLeft w:val="0"/>
              <w:marRight w:val="0"/>
              <w:marTop w:val="0"/>
              <w:marBottom w:val="0"/>
              <w:divBdr>
                <w:top w:val="none" w:sz="0" w:space="0" w:color="auto"/>
                <w:left w:val="none" w:sz="0" w:space="0" w:color="auto"/>
                <w:bottom w:val="none" w:sz="0" w:space="0" w:color="auto"/>
                <w:right w:val="none" w:sz="0" w:space="0" w:color="auto"/>
              </w:divBdr>
            </w:div>
          </w:divsChild>
        </w:div>
        <w:div w:id="1019350367">
          <w:marLeft w:val="0"/>
          <w:marRight w:val="0"/>
          <w:marTop w:val="0"/>
          <w:marBottom w:val="0"/>
          <w:divBdr>
            <w:top w:val="none" w:sz="0" w:space="0" w:color="auto"/>
            <w:left w:val="none" w:sz="0" w:space="0" w:color="auto"/>
            <w:bottom w:val="none" w:sz="0" w:space="0" w:color="auto"/>
            <w:right w:val="none" w:sz="0" w:space="0" w:color="auto"/>
          </w:divBdr>
        </w:div>
        <w:div w:id="673342980">
          <w:marLeft w:val="0"/>
          <w:marRight w:val="0"/>
          <w:marTop w:val="0"/>
          <w:marBottom w:val="0"/>
          <w:divBdr>
            <w:top w:val="none" w:sz="0" w:space="0" w:color="auto"/>
            <w:left w:val="none" w:sz="0" w:space="0" w:color="auto"/>
            <w:bottom w:val="none" w:sz="0" w:space="0" w:color="auto"/>
            <w:right w:val="none" w:sz="0" w:space="0" w:color="auto"/>
          </w:divBdr>
          <w:divsChild>
            <w:div w:id="188180538">
              <w:marLeft w:val="0"/>
              <w:marRight w:val="0"/>
              <w:marTop w:val="0"/>
              <w:marBottom w:val="0"/>
              <w:divBdr>
                <w:top w:val="none" w:sz="0" w:space="0" w:color="auto"/>
                <w:left w:val="none" w:sz="0" w:space="0" w:color="auto"/>
                <w:bottom w:val="none" w:sz="0" w:space="0" w:color="auto"/>
                <w:right w:val="none" w:sz="0" w:space="0" w:color="auto"/>
              </w:divBdr>
            </w:div>
          </w:divsChild>
        </w:div>
        <w:div w:id="1065298988">
          <w:marLeft w:val="0"/>
          <w:marRight w:val="0"/>
          <w:marTop w:val="0"/>
          <w:marBottom w:val="0"/>
          <w:divBdr>
            <w:top w:val="none" w:sz="0" w:space="0" w:color="auto"/>
            <w:left w:val="none" w:sz="0" w:space="0" w:color="auto"/>
            <w:bottom w:val="none" w:sz="0" w:space="0" w:color="auto"/>
            <w:right w:val="none" w:sz="0" w:space="0" w:color="auto"/>
          </w:divBdr>
        </w:div>
        <w:div w:id="1319071859">
          <w:marLeft w:val="0"/>
          <w:marRight w:val="0"/>
          <w:marTop w:val="0"/>
          <w:marBottom w:val="0"/>
          <w:divBdr>
            <w:top w:val="none" w:sz="0" w:space="0" w:color="auto"/>
            <w:left w:val="none" w:sz="0" w:space="0" w:color="auto"/>
            <w:bottom w:val="none" w:sz="0" w:space="0" w:color="auto"/>
            <w:right w:val="none" w:sz="0" w:space="0" w:color="auto"/>
          </w:divBdr>
          <w:divsChild>
            <w:div w:id="898707031">
              <w:marLeft w:val="0"/>
              <w:marRight w:val="0"/>
              <w:marTop w:val="0"/>
              <w:marBottom w:val="0"/>
              <w:divBdr>
                <w:top w:val="none" w:sz="0" w:space="0" w:color="auto"/>
                <w:left w:val="none" w:sz="0" w:space="0" w:color="auto"/>
                <w:bottom w:val="none" w:sz="0" w:space="0" w:color="auto"/>
                <w:right w:val="none" w:sz="0" w:space="0" w:color="auto"/>
              </w:divBdr>
            </w:div>
          </w:divsChild>
        </w:div>
        <w:div w:id="237595543">
          <w:marLeft w:val="0"/>
          <w:marRight w:val="0"/>
          <w:marTop w:val="0"/>
          <w:marBottom w:val="0"/>
          <w:divBdr>
            <w:top w:val="none" w:sz="0" w:space="0" w:color="auto"/>
            <w:left w:val="none" w:sz="0" w:space="0" w:color="auto"/>
            <w:bottom w:val="none" w:sz="0" w:space="0" w:color="auto"/>
            <w:right w:val="none" w:sz="0" w:space="0" w:color="auto"/>
          </w:divBdr>
        </w:div>
        <w:div w:id="182020523">
          <w:marLeft w:val="0"/>
          <w:marRight w:val="0"/>
          <w:marTop w:val="0"/>
          <w:marBottom w:val="0"/>
          <w:divBdr>
            <w:top w:val="none" w:sz="0" w:space="0" w:color="auto"/>
            <w:left w:val="none" w:sz="0" w:space="0" w:color="auto"/>
            <w:bottom w:val="none" w:sz="0" w:space="0" w:color="auto"/>
            <w:right w:val="none" w:sz="0" w:space="0" w:color="auto"/>
          </w:divBdr>
          <w:divsChild>
            <w:div w:id="738482896">
              <w:marLeft w:val="0"/>
              <w:marRight w:val="0"/>
              <w:marTop w:val="0"/>
              <w:marBottom w:val="0"/>
              <w:divBdr>
                <w:top w:val="none" w:sz="0" w:space="0" w:color="auto"/>
                <w:left w:val="none" w:sz="0" w:space="0" w:color="auto"/>
                <w:bottom w:val="none" w:sz="0" w:space="0" w:color="auto"/>
                <w:right w:val="none" w:sz="0" w:space="0" w:color="auto"/>
              </w:divBdr>
            </w:div>
          </w:divsChild>
        </w:div>
        <w:div w:id="1614558754">
          <w:marLeft w:val="0"/>
          <w:marRight w:val="0"/>
          <w:marTop w:val="0"/>
          <w:marBottom w:val="0"/>
          <w:divBdr>
            <w:top w:val="none" w:sz="0" w:space="0" w:color="auto"/>
            <w:left w:val="none" w:sz="0" w:space="0" w:color="auto"/>
            <w:bottom w:val="none" w:sz="0" w:space="0" w:color="auto"/>
            <w:right w:val="none" w:sz="0" w:space="0" w:color="auto"/>
          </w:divBdr>
        </w:div>
        <w:div w:id="2080859501">
          <w:marLeft w:val="0"/>
          <w:marRight w:val="0"/>
          <w:marTop w:val="0"/>
          <w:marBottom w:val="0"/>
          <w:divBdr>
            <w:top w:val="none" w:sz="0" w:space="0" w:color="auto"/>
            <w:left w:val="none" w:sz="0" w:space="0" w:color="auto"/>
            <w:bottom w:val="none" w:sz="0" w:space="0" w:color="auto"/>
            <w:right w:val="none" w:sz="0" w:space="0" w:color="auto"/>
          </w:divBdr>
          <w:divsChild>
            <w:div w:id="1439448845">
              <w:marLeft w:val="0"/>
              <w:marRight w:val="0"/>
              <w:marTop w:val="0"/>
              <w:marBottom w:val="0"/>
              <w:divBdr>
                <w:top w:val="none" w:sz="0" w:space="0" w:color="auto"/>
                <w:left w:val="none" w:sz="0" w:space="0" w:color="auto"/>
                <w:bottom w:val="none" w:sz="0" w:space="0" w:color="auto"/>
                <w:right w:val="none" w:sz="0" w:space="0" w:color="auto"/>
              </w:divBdr>
            </w:div>
          </w:divsChild>
        </w:div>
        <w:div w:id="663237625">
          <w:marLeft w:val="0"/>
          <w:marRight w:val="0"/>
          <w:marTop w:val="0"/>
          <w:marBottom w:val="0"/>
          <w:divBdr>
            <w:top w:val="none" w:sz="0" w:space="0" w:color="auto"/>
            <w:left w:val="none" w:sz="0" w:space="0" w:color="auto"/>
            <w:bottom w:val="none" w:sz="0" w:space="0" w:color="auto"/>
            <w:right w:val="none" w:sz="0" w:space="0" w:color="auto"/>
          </w:divBdr>
        </w:div>
        <w:div w:id="239291658">
          <w:marLeft w:val="0"/>
          <w:marRight w:val="0"/>
          <w:marTop w:val="0"/>
          <w:marBottom w:val="0"/>
          <w:divBdr>
            <w:top w:val="none" w:sz="0" w:space="0" w:color="auto"/>
            <w:left w:val="none" w:sz="0" w:space="0" w:color="auto"/>
            <w:bottom w:val="none" w:sz="0" w:space="0" w:color="auto"/>
            <w:right w:val="none" w:sz="0" w:space="0" w:color="auto"/>
          </w:divBdr>
          <w:divsChild>
            <w:div w:id="1728533113">
              <w:marLeft w:val="0"/>
              <w:marRight w:val="0"/>
              <w:marTop w:val="0"/>
              <w:marBottom w:val="0"/>
              <w:divBdr>
                <w:top w:val="none" w:sz="0" w:space="0" w:color="auto"/>
                <w:left w:val="none" w:sz="0" w:space="0" w:color="auto"/>
                <w:bottom w:val="none" w:sz="0" w:space="0" w:color="auto"/>
                <w:right w:val="none" w:sz="0" w:space="0" w:color="auto"/>
              </w:divBdr>
            </w:div>
          </w:divsChild>
        </w:div>
        <w:div w:id="423915936">
          <w:marLeft w:val="0"/>
          <w:marRight w:val="0"/>
          <w:marTop w:val="0"/>
          <w:marBottom w:val="0"/>
          <w:divBdr>
            <w:top w:val="none" w:sz="0" w:space="0" w:color="auto"/>
            <w:left w:val="none" w:sz="0" w:space="0" w:color="auto"/>
            <w:bottom w:val="none" w:sz="0" w:space="0" w:color="auto"/>
            <w:right w:val="none" w:sz="0" w:space="0" w:color="auto"/>
          </w:divBdr>
        </w:div>
        <w:div w:id="1176073194">
          <w:marLeft w:val="0"/>
          <w:marRight w:val="0"/>
          <w:marTop w:val="0"/>
          <w:marBottom w:val="0"/>
          <w:divBdr>
            <w:top w:val="none" w:sz="0" w:space="0" w:color="auto"/>
            <w:left w:val="none" w:sz="0" w:space="0" w:color="auto"/>
            <w:bottom w:val="none" w:sz="0" w:space="0" w:color="auto"/>
            <w:right w:val="none" w:sz="0" w:space="0" w:color="auto"/>
          </w:divBdr>
          <w:divsChild>
            <w:div w:id="995838739">
              <w:marLeft w:val="0"/>
              <w:marRight w:val="0"/>
              <w:marTop w:val="0"/>
              <w:marBottom w:val="0"/>
              <w:divBdr>
                <w:top w:val="none" w:sz="0" w:space="0" w:color="auto"/>
                <w:left w:val="none" w:sz="0" w:space="0" w:color="auto"/>
                <w:bottom w:val="none" w:sz="0" w:space="0" w:color="auto"/>
                <w:right w:val="none" w:sz="0" w:space="0" w:color="auto"/>
              </w:divBdr>
            </w:div>
          </w:divsChild>
        </w:div>
        <w:div w:id="1649237625">
          <w:marLeft w:val="0"/>
          <w:marRight w:val="0"/>
          <w:marTop w:val="300"/>
          <w:marBottom w:val="0"/>
          <w:divBdr>
            <w:top w:val="none" w:sz="0" w:space="0" w:color="auto"/>
            <w:left w:val="none" w:sz="0" w:space="0" w:color="auto"/>
            <w:bottom w:val="none" w:sz="0" w:space="0" w:color="auto"/>
            <w:right w:val="none" w:sz="0" w:space="0" w:color="auto"/>
          </w:divBdr>
          <w:divsChild>
            <w:div w:id="1175920605">
              <w:marLeft w:val="0"/>
              <w:marRight w:val="0"/>
              <w:marTop w:val="0"/>
              <w:marBottom w:val="0"/>
              <w:divBdr>
                <w:top w:val="none" w:sz="0" w:space="0" w:color="auto"/>
                <w:left w:val="none" w:sz="0" w:space="0" w:color="auto"/>
                <w:bottom w:val="none" w:sz="0" w:space="0" w:color="auto"/>
                <w:right w:val="none" w:sz="0" w:space="0" w:color="auto"/>
              </w:divBdr>
              <w:divsChild>
                <w:div w:id="21084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544296">
          <w:marLeft w:val="0"/>
          <w:marRight w:val="0"/>
          <w:marTop w:val="300"/>
          <w:marBottom w:val="0"/>
          <w:divBdr>
            <w:top w:val="none" w:sz="0" w:space="0" w:color="auto"/>
            <w:left w:val="none" w:sz="0" w:space="0" w:color="auto"/>
            <w:bottom w:val="none" w:sz="0" w:space="0" w:color="auto"/>
            <w:right w:val="none" w:sz="0" w:space="0" w:color="auto"/>
          </w:divBdr>
          <w:divsChild>
            <w:div w:id="866990753">
              <w:marLeft w:val="0"/>
              <w:marRight w:val="0"/>
              <w:marTop w:val="0"/>
              <w:marBottom w:val="0"/>
              <w:divBdr>
                <w:top w:val="none" w:sz="0" w:space="0" w:color="auto"/>
                <w:left w:val="none" w:sz="0" w:space="0" w:color="auto"/>
                <w:bottom w:val="none" w:sz="0" w:space="0" w:color="auto"/>
                <w:right w:val="none" w:sz="0" w:space="0" w:color="auto"/>
              </w:divBdr>
              <w:divsChild>
                <w:div w:id="187446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873503">
          <w:marLeft w:val="0"/>
          <w:marRight w:val="0"/>
          <w:marTop w:val="300"/>
          <w:marBottom w:val="0"/>
          <w:divBdr>
            <w:top w:val="none" w:sz="0" w:space="0" w:color="auto"/>
            <w:left w:val="none" w:sz="0" w:space="0" w:color="auto"/>
            <w:bottom w:val="none" w:sz="0" w:space="0" w:color="auto"/>
            <w:right w:val="none" w:sz="0" w:space="0" w:color="auto"/>
          </w:divBdr>
          <w:divsChild>
            <w:div w:id="1604848835">
              <w:marLeft w:val="0"/>
              <w:marRight w:val="0"/>
              <w:marTop w:val="0"/>
              <w:marBottom w:val="0"/>
              <w:divBdr>
                <w:top w:val="none" w:sz="0" w:space="0" w:color="auto"/>
                <w:left w:val="none" w:sz="0" w:space="0" w:color="auto"/>
                <w:bottom w:val="none" w:sz="0" w:space="0" w:color="auto"/>
                <w:right w:val="none" w:sz="0" w:space="0" w:color="auto"/>
              </w:divBdr>
              <w:divsChild>
                <w:div w:id="37828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065596">
          <w:marLeft w:val="0"/>
          <w:marRight w:val="0"/>
          <w:marTop w:val="300"/>
          <w:marBottom w:val="0"/>
          <w:divBdr>
            <w:top w:val="none" w:sz="0" w:space="0" w:color="auto"/>
            <w:left w:val="none" w:sz="0" w:space="0" w:color="auto"/>
            <w:bottom w:val="none" w:sz="0" w:space="0" w:color="auto"/>
            <w:right w:val="none" w:sz="0" w:space="0" w:color="auto"/>
          </w:divBdr>
          <w:divsChild>
            <w:div w:id="1707751611">
              <w:marLeft w:val="0"/>
              <w:marRight w:val="0"/>
              <w:marTop w:val="0"/>
              <w:marBottom w:val="0"/>
              <w:divBdr>
                <w:top w:val="none" w:sz="0" w:space="0" w:color="auto"/>
                <w:left w:val="none" w:sz="0" w:space="0" w:color="auto"/>
                <w:bottom w:val="none" w:sz="0" w:space="0" w:color="auto"/>
                <w:right w:val="none" w:sz="0" w:space="0" w:color="auto"/>
              </w:divBdr>
              <w:divsChild>
                <w:div w:id="846217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829625">
      <w:bodyDiv w:val="1"/>
      <w:marLeft w:val="0"/>
      <w:marRight w:val="0"/>
      <w:marTop w:val="0"/>
      <w:marBottom w:val="0"/>
      <w:divBdr>
        <w:top w:val="none" w:sz="0" w:space="0" w:color="auto"/>
        <w:left w:val="none" w:sz="0" w:space="0" w:color="auto"/>
        <w:bottom w:val="none" w:sz="0" w:space="0" w:color="auto"/>
        <w:right w:val="none" w:sz="0" w:space="0" w:color="auto"/>
      </w:divBdr>
      <w:divsChild>
        <w:div w:id="613875778">
          <w:marLeft w:val="0"/>
          <w:marRight w:val="0"/>
          <w:marTop w:val="0"/>
          <w:marBottom w:val="0"/>
          <w:divBdr>
            <w:top w:val="none" w:sz="0" w:space="0" w:color="auto"/>
            <w:left w:val="none" w:sz="0" w:space="0" w:color="auto"/>
            <w:bottom w:val="none" w:sz="0" w:space="0" w:color="auto"/>
            <w:right w:val="none" w:sz="0" w:space="0" w:color="auto"/>
          </w:divBdr>
        </w:div>
        <w:div w:id="1169910137">
          <w:marLeft w:val="0"/>
          <w:marRight w:val="0"/>
          <w:marTop w:val="0"/>
          <w:marBottom w:val="0"/>
          <w:divBdr>
            <w:top w:val="none" w:sz="0" w:space="0" w:color="auto"/>
            <w:left w:val="none" w:sz="0" w:space="0" w:color="auto"/>
            <w:bottom w:val="none" w:sz="0" w:space="0" w:color="auto"/>
            <w:right w:val="none" w:sz="0" w:space="0" w:color="auto"/>
          </w:divBdr>
          <w:divsChild>
            <w:div w:id="1638953967">
              <w:marLeft w:val="0"/>
              <w:marRight w:val="0"/>
              <w:marTop w:val="0"/>
              <w:marBottom w:val="0"/>
              <w:divBdr>
                <w:top w:val="none" w:sz="0" w:space="0" w:color="auto"/>
                <w:left w:val="none" w:sz="0" w:space="0" w:color="auto"/>
                <w:bottom w:val="none" w:sz="0" w:space="0" w:color="auto"/>
                <w:right w:val="none" w:sz="0" w:space="0" w:color="auto"/>
              </w:divBdr>
            </w:div>
          </w:divsChild>
        </w:div>
        <w:div w:id="1716346720">
          <w:marLeft w:val="0"/>
          <w:marRight w:val="0"/>
          <w:marTop w:val="0"/>
          <w:marBottom w:val="0"/>
          <w:divBdr>
            <w:top w:val="none" w:sz="0" w:space="0" w:color="auto"/>
            <w:left w:val="none" w:sz="0" w:space="0" w:color="auto"/>
            <w:bottom w:val="none" w:sz="0" w:space="0" w:color="auto"/>
            <w:right w:val="none" w:sz="0" w:space="0" w:color="auto"/>
          </w:divBdr>
        </w:div>
        <w:div w:id="424806758">
          <w:marLeft w:val="0"/>
          <w:marRight w:val="0"/>
          <w:marTop w:val="0"/>
          <w:marBottom w:val="0"/>
          <w:divBdr>
            <w:top w:val="none" w:sz="0" w:space="0" w:color="auto"/>
            <w:left w:val="none" w:sz="0" w:space="0" w:color="auto"/>
            <w:bottom w:val="none" w:sz="0" w:space="0" w:color="auto"/>
            <w:right w:val="none" w:sz="0" w:space="0" w:color="auto"/>
          </w:divBdr>
          <w:divsChild>
            <w:div w:id="2081631055">
              <w:marLeft w:val="0"/>
              <w:marRight w:val="0"/>
              <w:marTop w:val="0"/>
              <w:marBottom w:val="0"/>
              <w:divBdr>
                <w:top w:val="none" w:sz="0" w:space="0" w:color="auto"/>
                <w:left w:val="none" w:sz="0" w:space="0" w:color="auto"/>
                <w:bottom w:val="none" w:sz="0" w:space="0" w:color="auto"/>
                <w:right w:val="none" w:sz="0" w:space="0" w:color="auto"/>
              </w:divBdr>
            </w:div>
          </w:divsChild>
        </w:div>
        <w:div w:id="418795535">
          <w:marLeft w:val="0"/>
          <w:marRight w:val="0"/>
          <w:marTop w:val="0"/>
          <w:marBottom w:val="0"/>
          <w:divBdr>
            <w:top w:val="none" w:sz="0" w:space="0" w:color="auto"/>
            <w:left w:val="none" w:sz="0" w:space="0" w:color="auto"/>
            <w:bottom w:val="none" w:sz="0" w:space="0" w:color="auto"/>
            <w:right w:val="none" w:sz="0" w:space="0" w:color="auto"/>
          </w:divBdr>
        </w:div>
        <w:div w:id="321472357">
          <w:marLeft w:val="0"/>
          <w:marRight w:val="0"/>
          <w:marTop w:val="0"/>
          <w:marBottom w:val="0"/>
          <w:divBdr>
            <w:top w:val="none" w:sz="0" w:space="0" w:color="auto"/>
            <w:left w:val="none" w:sz="0" w:space="0" w:color="auto"/>
            <w:bottom w:val="none" w:sz="0" w:space="0" w:color="auto"/>
            <w:right w:val="none" w:sz="0" w:space="0" w:color="auto"/>
          </w:divBdr>
          <w:divsChild>
            <w:div w:id="1772579761">
              <w:marLeft w:val="0"/>
              <w:marRight w:val="0"/>
              <w:marTop w:val="0"/>
              <w:marBottom w:val="0"/>
              <w:divBdr>
                <w:top w:val="none" w:sz="0" w:space="0" w:color="auto"/>
                <w:left w:val="none" w:sz="0" w:space="0" w:color="auto"/>
                <w:bottom w:val="none" w:sz="0" w:space="0" w:color="auto"/>
                <w:right w:val="none" w:sz="0" w:space="0" w:color="auto"/>
              </w:divBdr>
            </w:div>
          </w:divsChild>
        </w:div>
        <w:div w:id="298417812">
          <w:marLeft w:val="0"/>
          <w:marRight w:val="0"/>
          <w:marTop w:val="0"/>
          <w:marBottom w:val="0"/>
          <w:divBdr>
            <w:top w:val="none" w:sz="0" w:space="0" w:color="auto"/>
            <w:left w:val="none" w:sz="0" w:space="0" w:color="auto"/>
            <w:bottom w:val="none" w:sz="0" w:space="0" w:color="auto"/>
            <w:right w:val="none" w:sz="0" w:space="0" w:color="auto"/>
          </w:divBdr>
        </w:div>
        <w:div w:id="1209105641">
          <w:marLeft w:val="0"/>
          <w:marRight w:val="0"/>
          <w:marTop w:val="0"/>
          <w:marBottom w:val="0"/>
          <w:divBdr>
            <w:top w:val="none" w:sz="0" w:space="0" w:color="auto"/>
            <w:left w:val="none" w:sz="0" w:space="0" w:color="auto"/>
            <w:bottom w:val="none" w:sz="0" w:space="0" w:color="auto"/>
            <w:right w:val="none" w:sz="0" w:space="0" w:color="auto"/>
          </w:divBdr>
          <w:divsChild>
            <w:div w:id="731856589">
              <w:marLeft w:val="0"/>
              <w:marRight w:val="0"/>
              <w:marTop w:val="0"/>
              <w:marBottom w:val="0"/>
              <w:divBdr>
                <w:top w:val="none" w:sz="0" w:space="0" w:color="auto"/>
                <w:left w:val="none" w:sz="0" w:space="0" w:color="auto"/>
                <w:bottom w:val="none" w:sz="0" w:space="0" w:color="auto"/>
                <w:right w:val="none" w:sz="0" w:space="0" w:color="auto"/>
              </w:divBdr>
            </w:div>
          </w:divsChild>
        </w:div>
        <w:div w:id="396980952">
          <w:marLeft w:val="0"/>
          <w:marRight w:val="0"/>
          <w:marTop w:val="0"/>
          <w:marBottom w:val="0"/>
          <w:divBdr>
            <w:top w:val="none" w:sz="0" w:space="0" w:color="auto"/>
            <w:left w:val="none" w:sz="0" w:space="0" w:color="auto"/>
            <w:bottom w:val="none" w:sz="0" w:space="0" w:color="auto"/>
            <w:right w:val="none" w:sz="0" w:space="0" w:color="auto"/>
          </w:divBdr>
        </w:div>
        <w:div w:id="686978265">
          <w:marLeft w:val="0"/>
          <w:marRight w:val="0"/>
          <w:marTop w:val="0"/>
          <w:marBottom w:val="0"/>
          <w:divBdr>
            <w:top w:val="none" w:sz="0" w:space="0" w:color="auto"/>
            <w:left w:val="none" w:sz="0" w:space="0" w:color="auto"/>
            <w:bottom w:val="none" w:sz="0" w:space="0" w:color="auto"/>
            <w:right w:val="none" w:sz="0" w:space="0" w:color="auto"/>
          </w:divBdr>
          <w:divsChild>
            <w:div w:id="1689215157">
              <w:marLeft w:val="0"/>
              <w:marRight w:val="0"/>
              <w:marTop w:val="0"/>
              <w:marBottom w:val="0"/>
              <w:divBdr>
                <w:top w:val="none" w:sz="0" w:space="0" w:color="auto"/>
                <w:left w:val="none" w:sz="0" w:space="0" w:color="auto"/>
                <w:bottom w:val="none" w:sz="0" w:space="0" w:color="auto"/>
                <w:right w:val="none" w:sz="0" w:space="0" w:color="auto"/>
              </w:divBdr>
            </w:div>
          </w:divsChild>
        </w:div>
        <w:div w:id="1145464247">
          <w:marLeft w:val="0"/>
          <w:marRight w:val="0"/>
          <w:marTop w:val="0"/>
          <w:marBottom w:val="0"/>
          <w:divBdr>
            <w:top w:val="none" w:sz="0" w:space="0" w:color="auto"/>
            <w:left w:val="none" w:sz="0" w:space="0" w:color="auto"/>
            <w:bottom w:val="none" w:sz="0" w:space="0" w:color="auto"/>
            <w:right w:val="none" w:sz="0" w:space="0" w:color="auto"/>
          </w:divBdr>
        </w:div>
        <w:div w:id="1194683603">
          <w:marLeft w:val="0"/>
          <w:marRight w:val="0"/>
          <w:marTop w:val="0"/>
          <w:marBottom w:val="0"/>
          <w:divBdr>
            <w:top w:val="none" w:sz="0" w:space="0" w:color="auto"/>
            <w:left w:val="none" w:sz="0" w:space="0" w:color="auto"/>
            <w:bottom w:val="none" w:sz="0" w:space="0" w:color="auto"/>
            <w:right w:val="none" w:sz="0" w:space="0" w:color="auto"/>
          </w:divBdr>
          <w:divsChild>
            <w:div w:id="1432972614">
              <w:marLeft w:val="0"/>
              <w:marRight w:val="0"/>
              <w:marTop w:val="0"/>
              <w:marBottom w:val="0"/>
              <w:divBdr>
                <w:top w:val="none" w:sz="0" w:space="0" w:color="auto"/>
                <w:left w:val="none" w:sz="0" w:space="0" w:color="auto"/>
                <w:bottom w:val="none" w:sz="0" w:space="0" w:color="auto"/>
                <w:right w:val="none" w:sz="0" w:space="0" w:color="auto"/>
              </w:divBdr>
            </w:div>
          </w:divsChild>
        </w:div>
        <w:div w:id="1996375206">
          <w:marLeft w:val="0"/>
          <w:marRight w:val="0"/>
          <w:marTop w:val="0"/>
          <w:marBottom w:val="0"/>
          <w:divBdr>
            <w:top w:val="none" w:sz="0" w:space="0" w:color="auto"/>
            <w:left w:val="none" w:sz="0" w:space="0" w:color="auto"/>
            <w:bottom w:val="none" w:sz="0" w:space="0" w:color="auto"/>
            <w:right w:val="none" w:sz="0" w:space="0" w:color="auto"/>
          </w:divBdr>
        </w:div>
        <w:div w:id="883519272">
          <w:marLeft w:val="0"/>
          <w:marRight w:val="0"/>
          <w:marTop w:val="0"/>
          <w:marBottom w:val="0"/>
          <w:divBdr>
            <w:top w:val="none" w:sz="0" w:space="0" w:color="auto"/>
            <w:left w:val="none" w:sz="0" w:space="0" w:color="auto"/>
            <w:bottom w:val="none" w:sz="0" w:space="0" w:color="auto"/>
            <w:right w:val="none" w:sz="0" w:space="0" w:color="auto"/>
          </w:divBdr>
          <w:divsChild>
            <w:div w:id="1110395230">
              <w:marLeft w:val="0"/>
              <w:marRight w:val="0"/>
              <w:marTop w:val="0"/>
              <w:marBottom w:val="0"/>
              <w:divBdr>
                <w:top w:val="none" w:sz="0" w:space="0" w:color="auto"/>
                <w:left w:val="none" w:sz="0" w:space="0" w:color="auto"/>
                <w:bottom w:val="none" w:sz="0" w:space="0" w:color="auto"/>
                <w:right w:val="none" w:sz="0" w:space="0" w:color="auto"/>
              </w:divBdr>
            </w:div>
          </w:divsChild>
        </w:div>
        <w:div w:id="1949001955">
          <w:marLeft w:val="0"/>
          <w:marRight w:val="0"/>
          <w:marTop w:val="300"/>
          <w:marBottom w:val="0"/>
          <w:divBdr>
            <w:top w:val="none" w:sz="0" w:space="0" w:color="auto"/>
            <w:left w:val="none" w:sz="0" w:space="0" w:color="auto"/>
            <w:bottom w:val="none" w:sz="0" w:space="0" w:color="auto"/>
            <w:right w:val="none" w:sz="0" w:space="0" w:color="auto"/>
          </w:divBdr>
          <w:divsChild>
            <w:div w:id="485241245">
              <w:marLeft w:val="0"/>
              <w:marRight w:val="0"/>
              <w:marTop w:val="0"/>
              <w:marBottom w:val="0"/>
              <w:divBdr>
                <w:top w:val="none" w:sz="0" w:space="0" w:color="auto"/>
                <w:left w:val="none" w:sz="0" w:space="0" w:color="auto"/>
                <w:bottom w:val="none" w:sz="0" w:space="0" w:color="auto"/>
                <w:right w:val="none" w:sz="0" w:space="0" w:color="auto"/>
              </w:divBdr>
              <w:divsChild>
                <w:div w:id="68888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520143">
          <w:marLeft w:val="0"/>
          <w:marRight w:val="0"/>
          <w:marTop w:val="300"/>
          <w:marBottom w:val="0"/>
          <w:divBdr>
            <w:top w:val="none" w:sz="0" w:space="0" w:color="auto"/>
            <w:left w:val="none" w:sz="0" w:space="0" w:color="auto"/>
            <w:bottom w:val="none" w:sz="0" w:space="0" w:color="auto"/>
            <w:right w:val="none" w:sz="0" w:space="0" w:color="auto"/>
          </w:divBdr>
          <w:divsChild>
            <w:div w:id="1655453151">
              <w:marLeft w:val="0"/>
              <w:marRight w:val="0"/>
              <w:marTop w:val="0"/>
              <w:marBottom w:val="0"/>
              <w:divBdr>
                <w:top w:val="none" w:sz="0" w:space="0" w:color="auto"/>
                <w:left w:val="none" w:sz="0" w:space="0" w:color="auto"/>
                <w:bottom w:val="none" w:sz="0" w:space="0" w:color="auto"/>
                <w:right w:val="none" w:sz="0" w:space="0" w:color="auto"/>
              </w:divBdr>
              <w:divsChild>
                <w:div w:id="201903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665721">
          <w:marLeft w:val="0"/>
          <w:marRight w:val="0"/>
          <w:marTop w:val="300"/>
          <w:marBottom w:val="0"/>
          <w:divBdr>
            <w:top w:val="none" w:sz="0" w:space="0" w:color="auto"/>
            <w:left w:val="none" w:sz="0" w:space="0" w:color="auto"/>
            <w:bottom w:val="none" w:sz="0" w:space="0" w:color="auto"/>
            <w:right w:val="none" w:sz="0" w:space="0" w:color="auto"/>
          </w:divBdr>
          <w:divsChild>
            <w:div w:id="378359681">
              <w:marLeft w:val="0"/>
              <w:marRight w:val="0"/>
              <w:marTop w:val="0"/>
              <w:marBottom w:val="0"/>
              <w:divBdr>
                <w:top w:val="none" w:sz="0" w:space="0" w:color="auto"/>
                <w:left w:val="none" w:sz="0" w:space="0" w:color="auto"/>
                <w:bottom w:val="none" w:sz="0" w:space="0" w:color="auto"/>
                <w:right w:val="none" w:sz="0" w:space="0" w:color="auto"/>
              </w:divBdr>
              <w:divsChild>
                <w:div w:id="107743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478137">
          <w:marLeft w:val="0"/>
          <w:marRight w:val="0"/>
          <w:marTop w:val="300"/>
          <w:marBottom w:val="0"/>
          <w:divBdr>
            <w:top w:val="none" w:sz="0" w:space="0" w:color="auto"/>
            <w:left w:val="none" w:sz="0" w:space="0" w:color="auto"/>
            <w:bottom w:val="none" w:sz="0" w:space="0" w:color="auto"/>
            <w:right w:val="none" w:sz="0" w:space="0" w:color="auto"/>
          </w:divBdr>
          <w:divsChild>
            <w:div w:id="1166937070">
              <w:marLeft w:val="0"/>
              <w:marRight w:val="0"/>
              <w:marTop w:val="0"/>
              <w:marBottom w:val="0"/>
              <w:divBdr>
                <w:top w:val="none" w:sz="0" w:space="0" w:color="auto"/>
                <w:left w:val="none" w:sz="0" w:space="0" w:color="auto"/>
                <w:bottom w:val="none" w:sz="0" w:space="0" w:color="auto"/>
                <w:right w:val="none" w:sz="0" w:space="0" w:color="auto"/>
              </w:divBdr>
              <w:divsChild>
                <w:div w:id="81764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327341">
      <w:bodyDiv w:val="1"/>
      <w:marLeft w:val="0"/>
      <w:marRight w:val="0"/>
      <w:marTop w:val="0"/>
      <w:marBottom w:val="0"/>
      <w:divBdr>
        <w:top w:val="none" w:sz="0" w:space="0" w:color="auto"/>
        <w:left w:val="none" w:sz="0" w:space="0" w:color="auto"/>
        <w:bottom w:val="none" w:sz="0" w:space="0" w:color="auto"/>
        <w:right w:val="none" w:sz="0" w:space="0" w:color="auto"/>
      </w:divBdr>
      <w:divsChild>
        <w:div w:id="1280144016">
          <w:marLeft w:val="0"/>
          <w:marRight w:val="0"/>
          <w:marTop w:val="0"/>
          <w:marBottom w:val="0"/>
          <w:divBdr>
            <w:top w:val="none" w:sz="0" w:space="0" w:color="auto"/>
            <w:left w:val="none" w:sz="0" w:space="0" w:color="auto"/>
            <w:bottom w:val="none" w:sz="0" w:space="0" w:color="auto"/>
            <w:right w:val="none" w:sz="0" w:space="0" w:color="auto"/>
          </w:divBdr>
        </w:div>
        <w:div w:id="381949481">
          <w:marLeft w:val="0"/>
          <w:marRight w:val="0"/>
          <w:marTop w:val="0"/>
          <w:marBottom w:val="0"/>
          <w:divBdr>
            <w:top w:val="none" w:sz="0" w:space="0" w:color="auto"/>
            <w:left w:val="none" w:sz="0" w:space="0" w:color="auto"/>
            <w:bottom w:val="none" w:sz="0" w:space="0" w:color="auto"/>
            <w:right w:val="none" w:sz="0" w:space="0" w:color="auto"/>
          </w:divBdr>
          <w:divsChild>
            <w:div w:id="387874602">
              <w:marLeft w:val="0"/>
              <w:marRight w:val="0"/>
              <w:marTop w:val="0"/>
              <w:marBottom w:val="0"/>
              <w:divBdr>
                <w:top w:val="none" w:sz="0" w:space="0" w:color="auto"/>
                <w:left w:val="none" w:sz="0" w:space="0" w:color="auto"/>
                <w:bottom w:val="none" w:sz="0" w:space="0" w:color="auto"/>
                <w:right w:val="none" w:sz="0" w:space="0" w:color="auto"/>
              </w:divBdr>
            </w:div>
          </w:divsChild>
        </w:div>
        <w:div w:id="1096174301">
          <w:marLeft w:val="0"/>
          <w:marRight w:val="0"/>
          <w:marTop w:val="0"/>
          <w:marBottom w:val="0"/>
          <w:divBdr>
            <w:top w:val="none" w:sz="0" w:space="0" w:color="auto"/>
            <w:left w:val="none" w:sz="0" w:space="0" w:color="auto"/>
            <w:bottom w:val="none" w:sz="0" w:space="0" w:color="auto"/>
            <w:right w:val="none" w:sz="0" w:space="0" w:color="auto"/>
          </w:divBdr>
        </w:div>
        <w:div w:id="2064594601">
          <w:marLeft w:val="0"/>
          <w:marRight w:val="0"/>
          <w:marTop w:val="0"/>
          <w:marBottom w:val="0"/>
          <w:divBdr>
            <w:top w:val="none" w:sz="0" w:space="0" w:color="auto"/>
            <w:left w:val="none" w:sz="0" w:space="0" w:color="auto"/>
            <w:bottom w:val="none" w:sz="0" w:space="0" w:color="auto"/>
            <w:right w:val="none" w:sz="0" w:space="0" w:color="auto"/>
          </w:divBdr>
          <w:divsChild>
            <w:div w:id="415976076">
              <w:marLeft w:val="0"/>
              <w:marRight w:val="0"/>
              <w:marTop w:val="0"/>
              <w:marBottom w:val="0"/>
              <w:divBdr>
                <w:top w:val="none" w:sz="0" w:space="0" w:color="auto"/>
                <w:left w:val="none" w:sz="0" w:space="0" w:color="auto"/>
                <w:bottom w:val="none" w:sz="0" w:space="0" w:color="auto"/>
                <w:right w:val="none" w:sz="0" w:space="0" w:color="auto"/>
              </w:divBdr>
            </w:div>
          </w:divsChild>
        </w:div>
        <w:div w:id="2069108307">
          <w:marLeft w:val="0"/>
          <w:marRight w:val="0"/>
          <w:marTop w:val="0"/>
          <w:marBottom w:val="0"/>
          <w:divBdr>
            <w:top w:val="none" w:sz="0" w:space="0" w:color="auto"/>
            <w:left w:val="none" w:sz="0" w:space="0" w:color="auto"/>
            <w:bottom w:val="none" w:sz="0" w:space="0" w:color="auto"/>
            <w:right w:val="none" w:sz="0" w:space="0" w:color="auto"/>
          </w:divBdr>
        </w:div>
        <w:div w:id="862674186">
          <w:marLeft w:val="0"/>
          <w:marRight w:val="0"/>
          <w:marTop w:val="0"/>
          <w:marBottom w:val="0"/>
          <w:divBdr>
            <w:top w:val="none" w:sz="0" w:space="0" w:color="auto"/>
            <w:left w:val="none" w:sz="0" w:space="0" w:color="auto"/>
            <w:bottom w:val="none" w:sz="0" w:space="0" w:color="auto"/>
            <w:right w:val="none" w:sz="0" w:space="0" w:color="auto"/>
          </w:divBdr>
          <w:divsChild>
            <w:div w:id="1822886110">
              <w:marLeft w:val="0"/>
              <w:marRight w:val="0"/>
              <w:marTop w:val="0"/>
              <w:marBottom w:val="0"/>
              <w:divBdr>
                <w:top w:val="none" w:sz="0" w:space="0" w:color="auto"/>
                <w:left w:val="none" w:sz="0" w:space="0" w:color="auto"/>
                <w:bottom w:val="none" w:sz="0" w:space="0" w:color="auto"/>
                <w:right w:val="none" w:sz="0" w:space="0" w:color="auto"/>
              </w:divBdr>
            </w:div>
          </w:divsChild>
        </w:div>
        <w:div w:id="2139373114">
          <w:marLeft w:val="0"/>
          <w:marRight w:val="0"/>
          <w:marTop w:val="0"/>
          <w:marBottom w:val="0"/>
          <w:divBdr>
            <w:top w:val="none" w:sz="0" w:space="0" w:color="auto"/>
            <w:left w:val="none" w:sz="0" w:space="0" w:color="auto"/>
            <w:bottom w:val="none" w:sz="0" w:space="0" w:color="auto"/>
            <w:right w:val="none" w:sz="0" w:space="0" w:color="auto"/>
          </w:divBdr>
        </w:div>
        <w:div w:id="1661960168">
          <w:marLeft w:val="0"/>
          <w:marRight w:val="0"/>
          <w:marTop w:val="0"/>
          <w:marBottom w:val="0"/>
          <w:divBdr>
            <w:top w:val="none" w:sz="0" w:space="0" w:color="auto"/>
            <w:left w:val="none" w:sz="0" w:space="0" w:color="auto"/>
            <w:bottom w:val="none" w:sz="0" w:space="0" w:color="auto"/>
            <w:right w:val="none" w:sz="0" w:space="0" w:color="auto"/>
          </w:divBdr>
          <w:divsChild>
            <w:div w:id="1452825392">
              <w:marLeft w:val="0"/>
              <w:marRight w:val="0"/>
              <w:marTop w:val="0"/>
              <w:marBottom w:val="0"/>
              <w:divBdr>
                <w:top w:val="none" w:sz="0" w:space="0" w:color="auto"/>
                <w:left w:val="none" w:sz="0" w:space="0" w:color="auto"/>
                <w:bottom w:val="none" w:sz="0" w:space="0" w:color="auto"/>
                <w:right w:val="none" w:sz="0" w:space="0" w:color="auto"/>
              </w:divBdr>
            </w:div>
          </w:divsChild>
        </w:div>
        <w:div w:id="551422672">
          <w:marLeft w:val="0"/>
          <w:marRight w:val="0"/>
          <w:marTop w:val="0"/>
          <w:marBottom w:val="0"/>
          <w:divBdr>
            <w:top w:val="none" w:sz="0" w:space="0" w:color="auto"/>
            <w:left w:val="none" w:sz="0" w:space="0" w:color="auto"/>
            <w:bottom w:val="none" w:sz="0" w:space="0" w:color="auto"/>
            <w:right w:val="none" w:sz="0" w:space="0" w:color="auto"/>
          </w:divBdr>
        </w:div>
        <w:div w:id="924724204">
          <w:marLeft w:val="0"/>
          <w:marRight w:val="0"/>
          <w:marTop w:val="0"/>
          <w:marBottom w:val="0"/>
          <w:divBdr>
            <w:top w:val="none" w:sz="0" w:space="0" w:color="auto"/>
            <w:left w:val="none" w:sz="0" w:space="0" w:color="auto"/>
            <w:bottom w:val="none" w:sz="0" w:space="0" w:color="auto"/>
            <w:right w:val="none" w:sz="0" w:space="0" w:color="auto"/>
          </w:divBdr>
          <w:divsChild>
            <w:div w:id="1760061018">
              <w:marLeft w:val="0"/>
              <w:marRight w:val="0"/>
              <w:marTop w:val="0"/>
              <w:marBottom w:val="0"/>
              <w:divBdr>
                <w:top w:val="none" w:sz="0" w:space="0" w:color="auto"/>
                <w:left w:val="none" w:sz="0" w:space="0" w:color="auto"/>
                <w:bottom w:val="none" w:sz="0" w:space="0" w:color="auto"/>
                <w:right w:val="none" w:sz="0" w:space="0" w:color="auto"/>
              </w:divBdr>
            </w:div>
          </w:divsChild>
        </w:div>
        <w:div w:id="368847458">
          <w:marLeft w:val="0"/>
          <w:marRight w:val="0"/>
          <w:marTop w:val="0"/>
          <w:marBottom w:val="0"/>
          <w:divBdr>
            <w:top w:val="none" w:sz="0" w:space="0" w:color="auto"/>
            <w:left w:val="none" w:sz="0" w:space="0" w:color="auto"/>
            <w:bottom w:val="none" w:sz="0" w:space="0" w:color="auto"/>
            <w:right w:val="none" w:sz="0" w:space="0" w:color="auto"/>
          </w:divBdr>
        </w:div>
        <w:div w:id="626618087">
          <w:marLeft w:val="0"/>
          <w:marRight w:val="0"/>
          <w:marTop w:val="0"/>
          <w:marBottom w:val="0"/>
          <w:divBdr>
            <w:top w:val="none" w:sz="0" w:space="0" w:color="auto"/>
            <w:left w:val="none" w:sz="0" w:space="0" w:color="auto"/>
            <w:bottom w:val="none" w:sz="0" w:space="0" w:color="auto"/>
            <w:right w:val="none" w:sz="0" w:space="0" w:color="auto"/>
          </w:divBdr>
          <w:divsChild>
            <w:div w:id="210192096">
              <w:marLeft w:val="0"/>
              <w:marRight w:val="0"/>
              <w:marTop w:val="0"/>
              <w:marBottom w:val="0"/>
              <w:divBdr>
                <w:top w:val="none" w:sz="0" w:space="0" w:color="auto"/>
                <w:left w:val="none" w:sz="0" w:space="0" w:color="auto"/>
                <w:bottom w:val="none" w:sz="0" w:space="0" w:color="auto"/>
                <w:right w:val="none" w:sz="0" w:space="0" w:color="auto"/>
              </w:divBdr>
            </w:div>
          </w:divsChild>
        </w:div>
        <w:div w:id="975716472">
          <w:marLeft w:val="0"/>
          <w:marRight w:val="0"/>
          <w:marTop w:val="0"/>
          <w:marBottom w:val="0"/>
          <w:divBdr>
            <w:top w:val="none" w:sz="0" w:space="0" w:color="auto"/>
            <w:left w:val="none" w:sz="0" w:space="0" w:color="auto"/>
            <w:bottom w:val="none" w:sz="0" w:space="0" w:color="auto"/>
            <w:right w:val="none" w:sz="0" w:space="0" w:color="auto"/>
          </w:divBdr>
        </w:div>
        <w:div w:id="1169904721">
          <w:marLeft w:val="0"/>
          <w:marRight w:val="0"/>
          <w:marTop w:val="0"/>
          <w:marBottom w:val="0"/>
          <w:divBdr>
            <w:top w:val="none" w:sz="0" w:space="0" w:color="auto"/>
            <w:left w:val="none" w:sz="0" w:space="0" w:color="auto"/>
            <w:bottom w:val="none" w:sz="0" w:space="0" w:color="auto"/>
            <w:right w:val="none" w:sz="0" w:space="0" w:color="auto"/>
          </w:divBdr>
          <w:divsChild>
            <w:div w:id="1645116483">
              <w:marLeft w:val="0"/>
              <w:marRight w:val="0"/>
              <w:marTop w:val="0"/>
              <w:marBottom w:val="0"/>
              <w:divBdr>
                <w:top w:val="none" w:sz="0" w:space="0" w:color="auto"/>
                <w:left w:val="none" w:sz="0" w:space="0" w:color="auto"/>
                <w:bottom w:val="none" w:sz="0" w:space="0" w:color="auto"/>
                <w:right w:val="none" w:sz="0" w:space="0" w:color="auto"/>
              </w:divBdr>
            </w:div>
          </w:divsChild>
        </w:div>
        <w:div w:id="1753314636">
          <w:marLeft w:val="0"/>
          <w:marRight w:val="0"/>
          <w:marTop w:val="300"/>
          <w:marBottom w:val="0"/>
          <w:divBdr>
            <w:top w:val="none" w:sz="0" w:space="0" w:color="auto"/>
            <w:left w:val="none" w:sz="0" w:space="0" w:color="auto"/>
            <w:bottom w:val="none" w:sz="0" w:space="0" w:color="auto"/>
            <w:right w:val="none" w:sz="0" w:space="0" w:color="auto"/>
          </w:divBdr>
          <w:divsChild>
            <w:div w:id="255747836">
              <w:marLeft w:val="0"/>
              <w:marRight w:val="0"/>
              <w:marTop w:val="0"/>
              <w:marBottom w:val="0"/>
              <w:divBdr>
                <w:top w:val="none" w:sz="0" w:space="0" w:color="auto"/>
                <w:left w:val="none" w:sz="0" w:space="0" w:color="auto"/>
                <w:bottom w:val="none" w:sz="0" w:space="0" w:color="auto"/>
                <w:right w:val="none" w:sz="0" w:space="0" w:color="auto"/>
              </w:divBdr>
              <w:divsChild>
                <w:div w:id="123470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154004">
          <w:marLeft w:val="0"/>
          <w:marRight w:val="0"/>
          <w:marTop w:val="300"/>
          <w:marBottom w:val="0"/>
          <w:divBdr>
            <w:top w:val="none" w:sz="0" w:space="0" w:color="auto"/>
            <w:left w:val="none" w:sz="0" w:space="0" w:color="auto"/>
            <w:bottom w:val="none" w:sz="0" w:space="0" w:color="auto"/>
            <w:right w:val="none" w:sz="0" w:space="0" w:color="auto"/>
          </w:divBdr>
          <w:divsChild>
            <w:div w:id="1809276300">
              <w:marLeft w:val="0"/>
              <w:marRight w:val="0"/>
              <w:marTop w:val="0"/>
              <w:marBottom w:val="0"/>
              <w:divBdr>
                <w:top w:val="none" w:sz="0" w:space="0" w:color="auto"/>
                <w:left w:val="none" w:sz="0" w:space="0" w:color="auto"/>
                <w:bottom w:val="none" w:sz="0" w:space="0" w:color="auto"/>
                <w:right w:val="none" w:sz="0" w:space="0" w:color="auto"/>
              </w:divBdr>
              <w:divsChild>
                <w:div w:id="199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668069">
          <w:marLeft w:val="0"/>
          <w:marRight w:val="0"/>
          <w:marTop w:val="300"/>
          <w:marBottom w:val="0"/>
          <w:divBdr>
            <w:top w:val="none" w:sz="0" w:space="0" w:color="auto"/>
            <w:left w:val="none" w:sz="0" w:space="0" w:color="auto"/>
            <w:bottom w:val="none" w:sz="0" w:space="0" w:color="auto"/>
            <w:right w:val="none" w:sz="0" w:space="0" w:color="auto"/>
          </w:divBdr>
          <w:divsChild>
            <w:div w:id="359477568">
              <w:marLeft w:val="0"/>
              <w:marRight w:val="0"/>
              <w:marTop w:val="0"/>
              <w:marBottom w:val="0"/>
              <w:divBdr>
                <w:top w:val="none" w:sz="0" w:space="0" w:color="auto"/>
                <w:left w:val="none" w:sz="0" w:space="0" w:color="auto"/>
                <w:bottom w:val="none" w:sz="0" w:space="0" w:color="auto"/>
                <w:right w:val="none" w:sz="0" w:space="0" w:color="auto"/>
              </w:divBdr>
              <w:divsChild>
                <w:div w:id="6708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666529">
          <w:marLeft w:val="0"/>
          <w:marRight w:val="0"/>
          <w:marTop w:val="300"/>
          <w:marBottom w:val="0"/>
          <w:divBdr>
            <w:top w:val="none" w:sz="0" w:space="0" w:color="auto"/>
            <w:left w:val="none" w:sz="0" w:space="0" w:color="auto"/>
            <w:bottom w:val="none" w:sz="0" w:space="0" w:color="auto"/>
            <w:right w:val="none" w:sz="0" w:space="0" w:color="auto"/>
          </w:divBdr>
          <w:divsChild>
            <w:div w:id="834686018">
              <w:marLeft w:val="0"/>
              <w:marRight w:val="0"/>
              <w:marTop w:val="0"/>
              <w:marBottom w:val="0"/>
              <w:divBdr>
                <w:top w:val="none" w:sz="0" w:space="0" w:color="auto"/>
                <w:left w:val="none" w:sz="0" w:space="0" w:color="auto"/>
                <w:bottom w:val="none" w:sz="0" w:space="0" w:color="auto"/>
                <w:right w:val="none" w:sz="0" w:space="0" w:color="auto"/>
              </w:divBdr>
              <w:divsChild>
                <w:div w:id="163679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11685">
      <w:bodyDiv w:val="1"/>
      <w:marLeft w:val="0"/>
      <w:marRight w:val="0"/>
      <w:marTop w:val="0"/>
      <w:marBottom w:val="0"/>
      <w:divBdr>
        <w:top w:val="none" w:sz="0" w:space="0" w:color="auto"/>
        <w:left w:val="none" w:sz="0" w:space="0" w:color="auto"/>
        <w:bottom w:val="none" w:sz="0" w:space="0" w:color="auto"/>
        <w:right w:val="none" w:sz="0" w:space="0" w:color="auto"/>
      </w:divBdr>
      <w:divsChild>
        <w:div w:id="1541628137">
          <w:marLeft w:val="0"/>
          <w:marRight w:val="0"/>
          <w:marTop w:val="0"/>
          <w:marBottom w:val="0"/>
          <w:divBdr>
            <w:top w:val="none" w:sz="0" w:space="0" w:color="auto"/>
            <w:left w:val="none" w:sz="0" w:space="0" w:color="auto"/>
            <w:bottom w:val="none" w:sz="0" w:space="0" w:color="auto"/>
            <w:right w:val="none" w:sz="0" w:space="0" w:color="auto"/>
          </w:divBdr>
        </w:div>
        <w:div w:id="1942955927">
          <w:marLeft w:val="0"/>
          <w:marRight w:val="0"/>
          <w:marTop w:val="0"/>
          <w:marBottom w:val="0"/>
          <w:divBdr>
            <w:top w:val="none" w:sz="0" w:space="0" w:color="auto"/>
            <w:left w:val="none" w:sz="0" w:space="0" w:color="auto"/>
            <w:bottom w:val="none" w:sz="0" w:space="0" w:color="auto"/>
            <w:right w:val="none" w:sz="0" w:space="0" w:color="auto"/>
          </w:divBdr>
          <w:divsChild>
            <w:div w:id="1743328524">
              <w:marLeft w:val="0"/>
              <w:marRight w:val="0"/>
              <w:marTop w:val="0"/>
              <w:marBottom w:val="0"/>
              <w:divBdr>
                <w:top w:val="none" w:sz="0" w:space="0" w:color="auto"/>
                <w:left w:val="none" w:sz="0" w:space="0" w:color="auto"/>
                <w:bottom w:val="none" w:sz="0" w:space="0" w:color="auto"/>
                <w:right w:val="none" w:sz="0" w:space="0" w:color="auto"/>
              </w:divBdr>
            </w:div>
          </w:divsChild>
        </w:div>
        <w:div w:id="1399792264">
          <w:marLeft w:val="0"/>
          <w:marRight w:val="0"/>
          <w:marTop w:val="0"/>
          <w:marBottom w:val="0"/>
          <w:divBdr>
            <w:top w:val="none" w:sz="0" w:space="0" w:color="auto"/>
            <w:left w:val="none" w:sz="0" w:space="0" w:color="auto"/>
            <w:bottom w:val="none" w:sz="0" w:space="0" w:color="auto"/>
            <w:right w:val="none" w:sz="0" w:space="0" w:color="auto"/>
          </w:divBdr>
        </w:div>
        <w:div w:id="2014185176">
          <w:marLeft w:val="0"/>
          <w:marRight w:val="0"/>
          <w:marTop w:val="0"/>
          <w:marBottom w:val="0"/>
          <w:divBdr>
            <w:top w:val="none" w:sz="0" w:space="0" w:color="auto"/>
            <w:left w:val="none" w:sz="0" w:space="0" w:color="auto"/>
            <w:bottom w:val="none" w:sz="0" w:space="0" w:color="auto"/>
            <w:right w:val="none" w:sz="0" w:space="0" w:color="auto"/>
          </w:divBdr>
          <w:divsChild>
            <w:div w:id="1066338311">
              <w:marLeft w:val="0"/>
              <w:marRight w:val="0"/>
              <w:marTop w:val="0"/>
              <w:marBottom w:val="0"/>
              <w:divBdr>
                <w:top w:val="none" w:sz="0" w:space="0" w:color="auto"/>
                <w:left w:val="none" w:sz="0" w:space="0" w:color="auto"/>
                <w:bottom w:val="none" w:sz="0" w:space="0" w:color="auto"/>
                <w:right w:val="none" w:sz="0" w:space="0" w:color="auto"/>
              </w:divBdr>
            </w:div>
          </w:divsChild>
        </w:div>
        <w:div w:id="546795940">
          <w:marLeft w:val="0"/>
          <w:marRight w:val="0"/>
          <w:marTop w:val="0"/>
          <w:marBottom w:val="0"/>
          <w:divBdr>
            <w:top w:val="none" w:sz="0" w:space="0" w:color="auto"/>
            <w:left w:val="none" w:sz="0" w:space="0" w:color="auto"/>
            <w:bottom w:val="none" w:sz="0" w:space="0" w:color="auto"/>
            <w:right w:val="none" w:sz="0" w:space="0" w:color="auto"/>
          </w:divBdr>
        </w:div>
        <w:div w:id="1411151975">
          <w:marLeft w:val="0"/>
          <w:marRight w:val="0"/>
          <w:marTop w:val="0"/>
          <w:marBottom w:val="0"/>
          <w:divBdr>
            <w:top w:val="none" w:sz="0" w:space="0" w:color="auto"/>
            <w:left w:val="none" w:sz="0" w:space="0" w:color="auto"/>
            <w:bottom w:val="none" w:sz="0" w:space="0" w:color="auto"/>
            <w:right w:val="none" w:sz="0" w:space="0" w:color="auto"/>
          </w:divBdr>
          <w:divsChild>
            <w:div w:id="1032999834">
              <w:marLeft w:val="0"/>
              <w:marRight w:val="0"/>
              <w:marTop w:val="0"/>
              <w:marBottom w:val="0"/>
              <w:divBdr>
                <w:top w:val="none" w:sz="0" w:space="0" w:color="auto"/>
                <w:left w:val="none" w:sz="0" w:space="0" w:color="auto"/>
                <w:bottom w:val="none" w:sz="0" w:space="0" w:color="auto"/>
                <w:right w:val="none" w:sz="0" w:space="0" w:color="auto"/>
              </w:divBdr>
            </w:div>
          </w:divsChild>
        </w:div>
        <w:div w:id="1145122213">
          <w:marLeft w:val="0"/>
          <w:marRight w:val="0"/>
          <w:marTop w:val="0"/>
          <w:marBottom w:val="0"/>
          <w:divBdr>
            <w:top w:val="none" w:sz="0" w:space="0" w:color="auto"/>
            <w:left w:val="none" w:sz="0" w:space="0" w:color="auto"/>
            <w:bottom w:val="none" w:sz="0" w:space="0" w:color="auto"/>
            <w:right w:val="none" w:sz="0" w:space="0" w:color="auto"/>
          </w:divBdr>
        </w:div>
        <w:div w:id="593132024">
          <w:marLeft w:val="0"/>
          <w:marRight w:val="0"/>
          <w:marTop w:val="0"/>
          <w:marBottom w:val="0"/>
          <w:divBdr>
            <w:top w:val="none" w:sz="0" w:space="0" w:color="auto"/>
            <w:left w:val="none" w:sz="0" w:space="0" w:color="auto"/>
            <w:bottom w:val="none" w:sz="0" w:space="0" w:color="auto"/>
            <w:right w:val="none" w:sz="0" w:space="0" w:color="auto"/>
          </w:divBdr>
          <w:divsChild>
            <w:div w:id="849564141">
              <w:marLeft w:val="0"/>
              <w:marRight w:val="0"/>
              <w:marTop w:val="0"/>
              <w:marBottom w:val="0"/>
              <w:divBdr>
                <w:top w:val="none" w:sz="0" w:space="0" w:color="auto"/>
                <w:left w:val="none" w:sz="0" w:space="0" w:color="auto"/>
                <w:bottom w:val="none" w:sz="0" w:space="0" w:color="auto"/>
                <w:right w:val="none" w:sz="0" w:space="0" w:color="auto"/>
              </w:divBdr>
            </w:div>
          </w:divsChild>
        </w:div>
        <w:div w:id="1381588316">
          <w:marLeft w:val="0"/>
          <w:marRight w:val="0"/>
          <w:marTop w:val="0"/>
          <w:marBottom w:val="0"/>
          <w:divBdr>
            <w:top w:val="none" w:sz="0" w:space="0" w:color="auto"/>
            <w:left w:val="none" w:sz="0" w:space="0" w:color="auto"/>
            <w:bottom w:val="none" w:sz="0" w:space="0" w:color="auto"/>
            <w:right w:val="none" w:sz="0" w:space="0" w:color="auto"/>
          </w:divBdr>
        </w:div>
        <w:div w:id="954867532">
          <w:marLeft w:val="0"/>
          <w:marRight w:val="0"/>
          <w:marTop w:val="0"/>
          <w:marBottom w:val="0"/>
          <w:divBdr>
            <w:top w:val="none" w:sz="0" w:space="0" w:color="auto"/>
            <w:left w:val="none" w:sz="0" w:space="0" w:color="auto"/>
            <w:bottom w:val="none" w:sz="0" w:space="0" w:color="auto"/>
            <w:right w:val="none" w:sz="0" w:space="0" w:color="auto"/>
          </w:divBdr>
          <w:divsChild>
            <w:div w:id="726074463">
              <w:marLeft w:val="0"/>
              <w:marRight w:val="0"/>
              <w:marTop w:val="0"/>
              <w:marBottom w:val="0"/>
              <w:divBdr>
                <w:top w:val="none" w:sz="0" w:space="0" w:color="auto"/>
                <w:left w:val="none" w:sz="0" w:space="0" w:color="auto"/>
                <w:bottom w:val="none" w:sz="0" w:space="0" w:color="auto"/>
                <w:right w:val="none" w:sz="0" w:space="0" w:color="auto"/>
              </w:divBdr>
            </w:div>
          </w:divsChild>
        </w:div>
        <w:div w:id="885340041">
          <w:marLeft w:val="0"/>
          <w:marRight w:val="0"/>
          <w:marTop w:val="0"/>
          <w:marBottom w:val="0"/>
          <w:divBdr>
            <w:top w:val="none" w:sz="0" w:space="0" w:color="auto"/>
            <w:left w:val="none" w:sz="0" w:space="0" w:color="auto"/>
            <w:bottom w:val="none" w:sz="0" w:space="0" w:color="auto"/>
            <w:right w:val="none" w:sz="0" w:space="0" w:color="auto"/>
          </w:divBdr>
        </w:div>
        <w:div w:id="1445734029">
          <w:marLeft w:val="0"/>
          <w:marRight w:val="0"/>
          <w:marTop w:val="0"/>
          <w:marBottom w:val="0"/>
          <w:divBdr>
            <w:top w:val="none" w:sz="0" w:space="0" w:color="auto"/>
            <w:left w:val="none" w:sz="0" w:space="0" w:color="auto"/>
            <w:bottom w:val="none" w:sz="0" w:space="0" w:color="auto"/>
            <w:right w:val="none" w:sz="0" w:space="0" w:color="auto"/>
          </w:divBdr>
          <w:divsChild>
            <w:div w:id="649291475">
              <w:marLeft w:val="0"/>
              <w:marRight w:val="0"/>
              <w:marTop w:val="0"/>
              <w:marBottom w:val="0"/>
              <w:divBdr>
                <w:top w:val="none" w:sz="0" w:space="0" w:color="auto"/>
                <w:left w:val="none" w:sz="0" w:space="0" w:color="auto"/>
                <w:bottom w:val="none" w:sz="0" w:space="0" w:color="auto"/>
                <w:right w:val="none" w:sz="0" w:space="0" w:color="auto"/>
              </w:divBdr>
            </w:div>
          </w:divsChild>
        </w:div>
        <w:div w:id="7296784">
          <w:marLeft w:val="0"/>
          <w:marRight w:val="0"/>
          <w:marTop w:val="0"/>
          <w:marBottom w:val="0"/>
          <w:divBdr>
            <w:top w:val="none" w:sz="0" w:space="0" w:color="auto"/>
            <w:left w:val="none" w:sz="0" w:space="0" w:color="auto"/>
            <w:bottom w:val="none" w:sz="0" w:space="0" w:color="auto"/>
            <w:right w:val="none" w:sz="0" w:space="0" w:color="auto"/>
          </w:divBdr>
        </w:div>
        <w:div w:id="1013411645">
          <w:marLeft w:val="0"/>
          <w:marRight w:val="0"/>
          <w:marTop w:val="0"/>
          <w:marBottom w:val="0"/>
          <w:divBdr>
            <w:top w:val="none" w:sz="0" w:space="0" w:color="auto"/>
            <w:left w:val="none" w:sz="0" w:space="0" w:color="auto"/>
            <w:bottom w:val="none" w:sz="0" w:space="0" w:color="auto"/>
            <w:right w:val="none" w:sz="0" w:space="0" w:color="auto"/>
          </w:divBdr>
          <w:divsChild>
            <w:div w:id="862788214">
              <w:marLeft w:val="0"/>
              <w:marRight w:val="0"/>
              <w:marTop w:val="0"/>
              <w:marBottom w:val="0"/>
              <w:divBdr>
                <w:top w:val="none" w:sz="0" w:space="0" w:color="auto"/>
                <w:left w:val="none" w:sz="0" w:space="0" w:color="auto"/>
                <w:bottom w:val="none" w:sz="0" w:space="0" w:color="auto"/>
                <w:right w:val="none" w:sz="0" w:space="0" w:color="auto"/>
              </w:divBdr>
            </w:div>
          </w:divsChild>
        </w:div>
        <w:div w:id="1029528687">
          <w:marLeft w:val="0"/>
          <w:marRight w:val="0"/>
          <w:marTop w:val="300"/>
          <w:marBottom w:val="0"/>
          <w:divBdr>
            <w:top w:val="none" w:sz="0" w:space="0" w:color="auto"/>
            <w:left w:val="none" w:sz="0" w:space="0" w:color="auto"/>
            <w:bottom w:val="none" w:sz="0" w:space="0" w:color="auto"/>
            <w:right w:val="none" w:sz="0" w:space="0" w:color="auto"/>
          </w:divBdr>
          <w:divsChild>
            <w:div w:id="1745183192">
              <w:marLeft w:val="0"/>
              <w:marRight w:val="0"/>
              <w:marTop w:val="0"/>
              <w:marBottom w:val="0"/>
              <w:divBdr>
                <w:top w:val="none" w:sz="0" w:space="0" w:color="auto"/>
                <w:left w:val="none" w:sz="0" w:space="0" w:color="auto"/>
                <w:bottom w:val="none" w:sz="0" w:space="0" w:color="auto"/>
                <w:right w:val="none" w:sz="0" w:space="0" w:color="auto"/>
              </w:divBdr>
              <w:divsChild>
                <w:div w:id="77209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88607">
          <w:marLeft w:val="0"/>
          <w:marRight w:val="0"/>
          <w:marTop w:val="300"/>
          <w:marBottom w:val="0"/>
          <w:divBdr>
            <w:top w:val="none" w:sz="0" w:space="0" w:color="auto"/>
            <w:left w:val="none" w:sz="0" w:space="0" w:color="auto"/>
            <w:bottom w:val="none" w:sz="0" w:space="0" w:color="auto"/>
            <w:right w:val="none" w:sz="0" w:space="0" w:color="auto"/>
          </w:divBdr>
          <w:divsChild>
            <w:div w:id="725110000">
              <w:marLeft w:val="0"/>
              <w:marRight w:val="0"/>
              <w:marTop w:val="0"/>
              <w:marBottom w:val="0"/>
              <w:divBdr>
                <w:top w:val="none" w:sz="0" w:space="0" w:color="auto"/>
                <w:left w:val="none" w:sz="0" w:space="0" w:color="auto"/>
                <w:bottom w:val="none" w:sz="0" w:space="0" w:color="auto"/>
                <w:right w:val="none" w:sz="0" w:space="0" w:color="auto"/>
              </w:divBdr>
              <w:divsChild>
                <w:div w:id="115587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91630">
          <w:marLeft w:val="0"/>
          <w:marRight w:val="0"/>
          <w:marTop w:val="300"/>
          <w:marBottom w:val="0"/>
          <w:divBdr>
            <w:top w:val="none" w:sz="0" w:space="0" w:color="auto"/>
            <w:left w:val="none" w:sz="0" w:space="0" w:color="auto"/>
            <w:bottom w:val="none" w:sz="0" w:space="0" w:color="auto"/>
            <w:right w:val="none" w:sz="0" w:space="0" w:color="auto"/>
          </w:divBdr>
          <w:divsChild>
            <w:div w:id="2094622009">
              <w:marLeft w:val="0"/>
              <w:marRight w:val="0"/>
              <w:marTop w:val="0"/>
              <w:marBottom w:val="0"/>
              <w:divBdr>
                <w:top w:val="none" w:sz="0" w:space="0" w:color="auto"/>
                <w:left w:val="none" w:sz="0" w:space="0" w:color="auto"/>
                <w:bottom w:val="none" w:sz="0" w:space="0" w:color="auto"/>
                <w:right w:val="none" w:sz="0" w:space="0" w:color="auto"/>
              </w:divBdr>
              <w:divsChild>
                <w:div w:id="126176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916301">
          <w:marLeft w:val="0"/>
          <w:marRight w:val="0"/>
          <w:marTop w:val="300"/>
          <w:marBottom w:val="0"/>
          <w:divBdr>
            <w:top w:val="none" w:sz="0" w:space="0" w:color="auto"/>
            <w:left w:val="none" w:sz="0" w:space="0" w:color="auto"/>
            <w:bottom w:val="none" w:sz="0" w:space="0" w:color="auto"/>
            <w:right w:val="none" w:sz="0" w:space="0" w:color="auto"/>
          </w:divBdr>
          <w:divsChild>
            <w:div w:id="1037313041">
              <w:marLeft w:val="0"/>
              <w:marRight w:val="0"/>
              <w:marTop w:val="0"/>
              <w:marBottom w:val="0"/>
              <w:divBdr>
                <w:top w:val="none" w:sz="0" w:space="0" w:color="auto"/>
                <w:left w:val="none" w:sz="0" w:space="0" w:color="auto"/>
                <w:bottom w:val="none" w:sz="0" w:space="0" w:color="auto"/>
                <w:right w:val="none" w:sz="0" w:space="0" w:color="auto"/>
              </w:divBdr>
              <w:divsChild>
                <w:div w:id="32297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919917">
      <w:bodyDiv w:val="1"/>
      <w:marLeft w:val="0"/>
      <w:marRight w:val="0"/>
      <w:marTop w:val="0"/>
      <w:marBottom w:val="0"/>
      <w:divBdr>
        <w:top w:val="none" w:sz="0" w:space="0" w:color="auto"/>
        <w:left w:val="none" w:sz="0" w:space="0" w:color="auto"/>
        <w:bottom w:val="none" w:sz="0" w:space="0" w:color="auto"/>
        <w:right w:val="none" w:sz="0" w:space="0" w:color="auto"/>
      </w:divBdr>
      <w:divsChild>
        <w:div w:id="2117552942">
          <w:marLeft w:val="0"/>
          <w:marRight w:val="0"/>
          <w:marTop w:val="0"/>
          <w:marBottom w:val="0"/>
          <w:divBdr>
            <w:top w:val="none" w:sz="0" w:space="0" w:color="auto"/>
            <w:left w:val="none" w:sz="0" w:space="0" w:color="auto"/>
            <w:bottom w:val="none" w:sz="0" w:space="0" w:color="auto"/>
            <w:right w:val="none" w:sz="0" w:space="0" w:color="auto"/>
          </w:divBdr>
        </w:div>
        <w:div w:id="91321871">
          <w:marLeft w:val="0"/>
          <w:marRight w:val="0"/>
          <w:marTop w:val="0"/>
          <w:marBottom w:val="0"/>
          <w:divBdr>
            <w:top w:val="none" w:sz="0" w:space="0" w:color="auto"/>
            <w:left w:val="none" w:sz="0" w:space="0" w:color="auto"/>
            <w:bottom w:val="none" w:sz="0" w:space="0" w:color="auto"/>
            <w:right w:val="none" w:sz="0" w:space="0" w:color="auto"/>
          </w:divBdr>
          <w:divsChild>
            <w:div w:id="1287737249">
              <w:marLeft w:val="0"/>
              <w:marRight w:val="0"/>
              <w:marTop w:val="0"/>
              <w:marBottom w:val="0"/>
              <w:divBdr>
                <w:top w:val="none" w:sz="0" w:space="0" w:color="auto"/>
                <w:left w:val="none" w:sz="0" w:space="0" w:color="auto"/>
                <w:bottom w:val="none" w:sz="0" w:space="0" w:color="auto"/>
                <w:right w:val="none" w:sz="0" w:space="0" w:color="auto"/>
              </w:divBdr>
            </w:div>
          </w:divsChild>
        </w:div>
        <w:div w:id="1037661473">
          <w:marLeft w:val="0"/>
          <w:marRight w:val="0"/>
          <w:marTop w:val="0"/>
          <w:marBottom w:val="0"/>
          <w:divBdr>
            <w:top w:val="none" w:sz="0" w:space="0" w:color="auto"/>
            <w:left w:val="none" w:sz="0" w:space="0" w:color="auto"/>
            <w:bottom w:val="none" w:sz="0" w:space="0" w:color="auto"/>
            <w:right w:val="none" w:sz="0" w:space="0" w:color="auto"/>
          </w:divBdr>
        </w:div>
        <w:div w:id="1520466127">
          <w:marLeft w:val="0"/>
          <w:marRight w:val="0"/>
          <w:marTop w:val="0"/>
          <w:marBottom w:val="0"/>
          <w:divBdr>
            <w:top w:val="none" w:sz="0" w:space="0" w:color="auto"/>
            <w:left w:val="none" w:sz="0" w:space="0" w:color="auto"/>
            <w:bottom w:val="none" w:sz="0" w:space="0" w:color="auto"/>
            <w:right w:val="none" w:sz="0" w:space="0" w:color="auto"/>
          </w:divBdr>
          <w:divsChild>
            <w:div w:id="708452643">
              <w:marLeft w:val="0"/>
              <w:marRight w:val="0"/>
              <w:marTop w:val="0"/>
              <w:marBottom w:val="0"/>
              <w:divBdr>
                <w:top w:val="none" w:sz="0" w:space="0" w:color="auto"/>
                <w:left w:val="none" w:sz="0" w:space="0" w:color="auto"/>
                <w:bottom w:val="none" w:sz="0" w:space="0" w:color="auto"/>
                <w:right w:val="none" w:sz="0" w:space="0" w:color="auto"/>
              </w:divBdr>
            </w:div>
          </w:divsChild>
        </w:div>
        <w:div w:id="1407924127">
          <w:marLeft w:val="0"/>
          <w:marRight w:val="0"/>
          <w:marTop w:val="0"/>
          <w:marBottom w:val="0"/>
          <w:divBdr>
            <w:top w:val="none" w:sz="0" w:space="0" w:color="auto"/>
            <w:left w:val="none" w:sz="0" w:space="0" w:color="auto"/>
            <w:bottom w:val="none" w:sz="0" w:space="0" w:color="auto"/>
            <w:right w:val="none" w:sz="0" w:space="0" w:color="auto"/>
          </w:divBdr>
        </w:div>
        <w:div w:id="662587795">
          <w:marLeft w:val="0"/>
          <w:marRight w:val="0"/>
          <w:marTop w:val="0"/>
          <w:marBottom w:val="0"/>
          <w:divBdr>
            <w:top w:val="none" w:sz="0" w:space="0" w:color="auto"/>
            <w:left w:val="none" w:sz="0" w:space="0" w:color="auto"/>
            <w:bottom w:val="none" w:sz="0" w:space="0" w:color="auto"/>
            <w:right w:val="none" w:sz="0" w:space="0" w:color="auto"/>
          </w:divBdr>
          <w:divsChild>
            <w:div w:id="1752461651">
              <w:marLeft w:val="0"/>
              <w:marRight w:val="0"/>
              <w:marTop w:val="0"/>
              <w:marBottom w:val="0"/>
              <w:divBdr>
                <w:top w:val="none" w:sz="0" w:space="0" w:color="auto"/>
                <w:left w:val="none" w:sz="0" w:space="0" w:color="auto"/>
                <w:bottom w:val="none" w:sz="0" w:space="0" w:color="auto"/>
                <w:right w:val="none" w:sz="0" w:space="0" w:color="auto"/>
              </w:divBdr>
            </w:div>
          </w:divsChild>
        </w:div>
        <w:div w:id="934559904">
          <w:marLeft w:val="0"/>
          <w:marRight w:val="0"/>
          <w:marTop w:val="0"/>
          <w:marBottom w:val="0"/>
          <w:divBdr>
            <w:top w:val="none" w:sz="0" w:space="0" w:color="auto"/>
            <w:left w:val="none" w:sz="0" w:space="0" w:color="auto"/>
            <w:bottom w:val="none" w:sz="0" w:space="0" w:color="auto"/>
            <w:right w:val="none" w:sz="0" w:space="0" w:color="auto"/>
          </w:divBdr>
        </w:div>
        <w:div w:id="802237758">
          <w:marLeft w:val="0"/>
          <w:marRight w:val="0"/>
          <w:marTop w:val="0"/>
          <w:marBottom w:val="0"/>
          <w:divBdr>
            <w:top w:val="none" w:sz="0" w:space="0" w:color="auto"/>
            <w:left w:val="none" w:sz="0" w:space="0" w:color="auto"/>
            <w:bottom w:val="none" w:sz="0" w:space="0" w:color="auto"/>
            <w:right w:val="none" w:sz="0" w:space="0" w:color="auto"/>
          </w:divBdr>
          <w:divsChild>
            <w:div w:id="1354653627">
              <w:marLeft w:val="0"/>
              <w:marRight w:val="0"/>
              <w:marTop w:val="0"/>
              <w:marBottom w:val="0"/>
              <w:divBdr>
                <w:top w:val="none" w:sz="0" w:space="0" w:color="auto"/>
                <w:left w:val="none" w:sz="0" w:space="0" w:color="auto"/>
                <w:bottom w:val="none" w:sz="0" w:space="0" w:color="auto"/>
                <w:right w:val="none" w:sz="0" w:space="0" w:color="auto"/>
              </w:divBdr>
            </w:div>
          </w:divsChild>
        </w:div>
        <w:div w:id="831987823">
          <w:marLeft w:val="0"/>
          <w:marRight w:val="0"/>
          <w:marTop w:val="0"/>
          <w:marBottom w:val="0"/>
          <w:divBdr>
            <w:top w:val="none" w:sz="0" w:space="0" w:color="auto"/>
            <w:left w:val="none" w:sz="0" w:space="0" w:color="auto"/>
            <w:bottom w:val="none" w:sz="0" w:space="0" w:color="auto"/>
            <w:right w:val="none" w:sz="0" w:space="0" w:color="auto"/>
          </w:divBdr>
        </w:div>
        <w:div w:id="939143607">
          <w:marLeft w:val="0"/>
          <w:marRight w:val="0"/>
          <w:marTop w:val="0"/>
          <w:marBottom w:val="0"/>
          <w:divBdr>
            <w:top w:val="none" w:sz="0" w:space="0" w:color="auto"/>
            <w:left w:val="none" w:sz="0" w:space="0" w:color="auto"/>
            <w:bottom w:val="none" w:sz="0" w:space="0" w:color="auto"/>
            <w:right w:val="none" w:sz="0" w:space="0" w:color="auto"/>
          </w:divBdr>
          <w:divsChild>
            <w:div w:id="1333416583">
              <w:marLeft w:val="0"/>
              <w:marRight w:val="0"/>
              <w:marTop w:val="0"/>
              <w:marBottom w:val="0"/>
              <w:divBdr>
                <w:top w:val="none" w:sz="0" w:space="0" w:color="auto"/>
                <w:left w:val="none" w:sz="0" w:space="0" w:color="auto"/>
                <w:bottom w:val="none" w:sz="0" w:space="0" w:color="auto"/>
                <w:right w:val="none" w:sz="0" w:space="0" w:color="auto"/>
              </w:divBdr>
            </w:div>
          </w:divsChild>
        </w:div>
        <w:div w:id="1157457900">
          <w:marLeft w:val="0"/>
          <w:marRight w:val="0"/>
          <w:marTop w:val="0"/>
          <w:marBottom w:val="0"/>
          <w:divBdr>
            <w:top w:val="none" w:sz="0" w:space="0" w:color="auto"/>
            <w:left w:val="none" w:sz="0" w:space="0" w:color="auto"/>
            <w:bottom w:val="none" w:sz="0" w:space="0" w:color="auto"/>
            <w:right w:val="none" w:sz="0" w:space="0" w:color="auto"/>
          </w:divBdr>
        </w:div>
        <w:div w:id="1381593604">
          <w:marLeft w:val="0"/>
          <w:marRight w:val="0"/>
          <w:marTop w:val="0"/>
          <w:marBottom w:val="0"/>
          <w:divBdr>
            <w:top w:val="none" w:sz="0" w:space="0" w:color="auto"/>
            <w:left w:val="none" w:sz="0" w:space="0" w:color="auto"/>
            <w:bottom w:val="none" w:sz="0" w:space="0" w:color="auto"/>
            <w:right w:val="none" w:sz="0" w:space="0" w:color="auto"/>
          </w:divBdr>
          <w:divsChild>
            <w:div w:id="1905988915">
              <w:marLeft w:val="0"/>
              <w:marRight w:val="0"/>
              <w:marTop w:val="0"/>
              <w:marBottom w:val="0"/>
              <w:divBdr>
                <w:top w:val="none" w:sz="0" w:space="0" w:color="auto"/>
                <w:left w:val="none" w:sz="0" w:space="0" w:color="auto"/>
                <w:bottom w:val="none" w:sz="0" w:space="0" w:color="auto"/>
                <w:right w:val="none" w:sz="0" w:space="0" w:color="auto"/>
              </w:divBdr>
            </w:div>
          </w:divsChild>
        </w:div>
        <w:div w:id="805052133">
          <w:marLeft w:val="0"/>
          <w:marRight w:val="0"/>
          <w:marTop w:val="0"/>
          <w:marBottom w:val="0"/>
          <w:divBdr>
            <w:top w:val="none" w:sz="0" w:space="0" w:color="auto"/>
            <w:left w:val="none" w:sz="0" w:space="0" w:color="auto"/>
            <w:bottom w:val="none" w:sz="0" w:space="0" w:color="auto"/>
            <w:right w:val="none" w:sz="0" w:space="0" w:color="auto"/>
          </w:divBdr>
        </w:div>
        <w:div w:id="473913707">
          <w:marLeft w:val="0"/>
          <w:marRight w:val="0"/>
          <w:marTop w:val="0"/>
          <w:marBottom w:val="0"/>
          <w:divBdr>
            <w:top w:val="none" w:sz="0" w:space="0" w:color="auto"/>
            <w:left w:val="none" w:sz="0" w:space="0" w:color="auto"/>
            <w:bottom w:val="none" w:sz="0" w:space="0" w:color="auto"/>
            <w:right w:val="none" w:sz="0" w:space="0" w:color="auto"/>
          </w:divBdr>
          <w:divsChild>
            <w:div w:id="1377311153">
              <w:marLeft w:val="0"/>
              <w:marRight w:val="0"/>
              <w:marTop w:val="0"/>
              <w:marBottom w:val="0"/>
              <w:divBdr>
                <w:top w:val="none" w:sz="0" w:space="0" w:color="auto"/>
                <w:left w:val="none" w:sz="0" w:space="0" w:color="auto"/>
                <w:bottom w:val="none" w:sz="0" w:space="0" w:color="auto"/>
                <w:right w:val="none" w:sz="0" w:space="0" w:color="auto"/>
              </w:divBdr>
            </w:div>
          </w:divsChild>
        </w:div>
        <w:div w:id="2008093527">
          <w:marLeft w:val="0"/>
          <w:marRight w:val="0"/>
          <w:marTop w:val="300"/>
          <w:marBottom w:val="0"/>
          <w:divBdr>
            <w:top w:val="none" w:sz="0" w:space="0" w:color="auto"/>
            <w:left w:val="none" w:sz="0" w:space="0" w:color="auto"/>
            <w:bottom w:val="none" w:sz="0" w:space="0" w:color="auto"/>
            <w:right w:val="none" w:sz="0" w:space="0" w:color="auto"/>
          </w:divBdr>
          <w:divsChild>
            <w:div w:id="196084312">
              <w:marLeft w:val="0"/>
              <w:marRight w:val="0"/>
              <w:marTop w:val="0"/>
              <w:marBottom w:val="0"/>
              <w:divBdr>
                <w:top w:val="none" w:sz="0" w:space="0" w:color="auto"/>
                <w:left w:val="none" w:sz="0" w:space="0" w:color="auto"/>
                <w:bottom w:val="none" w:sz="0" w:space="0" w:color="auto"/>
                <w:right w:val="none" w:sz="0" w:space="0" w:color="auto"/>
              </w:divBdr>
              <w:divsChild>
                <w:div w:id="2066174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040204">
          <w:marLeft w:val="0"/>
          <w:marRight w:val="0"/>
          <w:marTop w:val="300"/>
          <w:marBottom w:val="0"/>
          <w:divBdr>
            <w:top w:val="none" w:sz="0" w:space="0" w:color="auto"/>
            <w:left w:val="none" w:sz="0" w:space="0" w:color="auto"/>
            <w:bottom w:val="none" w:sz="0" w:space="0" w:color="auto"/>
            <w:right w:val="none" w:sz="0" w:space="0" w:color="auto"/>
          </w:divBdr>
          <w:divsChild>
            <w:div w:id="789281486">
              <w:marLeft w:val="0"/>
              <w:marRight w:val="0"/>
              <w:marTop w:val="0"/>
              <w:marBottom w:val="0"/>
              <w:divBdr>
                <w:top w:val="none" w:sz="0" w:space="0" w:color="auto"/>
                <w:left w:val="none" w:sz="0" w:space="0" w:color="auto"/>
                <w:bottom w:val="none" w:sz="0" w:space="0" w:color="auto"/>
                <w:right w:val="none" w:sz="0" w:space="0" w:color="auto"/>
              </w:divBdr>
              <w:divsChild>
                <w:div w:id="201152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1745">
          <w:marLeft w:val="0"/>
          <w:marRight w:val="0"/>
          <w:marTop w:val="300"/>
          <w:marBottom w:val="0"/>
          <w:divBdr>
            <w:top w:val="none" w:sz="0" w:space="0" w:color="auto"/>
            <w:left w:val="none" w:sz="0" w:space="0" w:color="auto"/>
            <w:bottom w:val="none" w:sz="0" w:space="0" w:color="auto"/>
            <w:right w:val="none" w:sz="0" w:space="0" w:color="auto"/>
          </w:divBdr>
          <w:divsChild>
            <w:div w:id="1639259937">
              <w:marLeft w:val="0"/>
              <w:marRight w:val="0"/>
              <w:marTop w:val="0"/>
              <w:marBottom w:val="0"/>
              <w:divBdr>
                <w:top w:val="none" w:sz="0" w:space="0" w:color="auto"/>
                <w:left w:val="none" w:sz="0" w:space="0" w:color="auto"/>
                <w:bottom w:val="none" w:sz="0" w:space="0" w:color="auto"/>
                <w:right w:val="none" w:sz="0" w:space="0" w:color="auto"/>
              </w:divBdr>
              <w:divsChild>
                <w:div w:id="30258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580407">
          <w:marLeft w:val="0"/>
          <w:marRight w:val="0"/>
          <w:marTop w:val="300"/>
          <w:marBottom w:val="0"/>
          <w:divBdr>
            <w:top w:val="none" w:sz="0" w:space="0" w:color="auto"/>
            <w:left w:val="none" w:sz="0" w:space="0" w:color="auto"/>
            <w:bottom w:val="none" w:sz="0" w:space="0" w:color="auto"/>
            <w:right w:val="none" w:sz="0" w:space="0" w:color="auto"/>
          </w:divBdr>
          <w:divsChild>
            <w:div w:id="1095594642">
              <w:marLeft w:val="0"/>
              <w:marRight w:val="0"/>
              <w:marTop w:val="0"/>
              <w:marBottom w:val="0"/>
              <w:divBdr>
                <w:top w:val="none" w:sz="0" w:space="0" w:color="auto"/>
                <w:left w:val="none" w:sz="0" w:space="0" w:color="auto"/>
                <w:bottom w:val="none" w:sz="0" w:space="0" w:color="auto"/>
                <w:right w:val="none" w:sz="0" w:space="0" w:color="auto"/>
              </w:divBdr>
              <w:divsChild>
                <w:div w:id="208629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352804">
      <w:bodyDiv w:val="1"/>
      <w:marLeft w:val="0"/>
      <w:marRight w:val="0"/>
      <w:marTop w:val="0"/>
      <w:marBottom w:val="0"/>
      <w:divBdr>
        <w:top w:val="none" w:sz="0" w:space="0" w:color="auto"/>
        <w:left w:val="none" w:sz="0" w:space="0" w:color="auto"/>
        <w:bottom w:val="none" w:sz="0" w:space="0" w:color="auto"/>
        <w:right w:val="none" w:sz="0" w:space="0" w:color="auto"/>
      </w:divBdr>
    </w:div>
    <w:div w:id="1197890622">
      <w:bodyDiv w:val="1"/>
      <w:marLeft w:val="0"/>
      <w:marRight w:val="0"/>
      <w:marTop w:val="0"/>
      <w:marBottom w:val="0"/>
      <w:divBdr>
        <w:top w:val="none" w:sz="0" w:space="0" w:color="auto"/>
        <w:left w:val="none" w:sz="0" w:space="0" w:color="auto"/>
        <w:bottom w:val="none" w:sz="0" w:space="0" w:color="auto"/>
        <w:right w:val="none" w:sz="0" w:space="0" w:color="auto"/>
      </w:divBdr>
      <w:divsChild>
        <w:div w:id="1076898849">
          <w:marLeft w:val="0"/>
          <w:marRight w:val="0"/>
          <w:marTop w:val="0"/>
          <w:marBottom w:val="0"/>
          <w:divBdr>
            <w:top w:val="none" w:sz="0" w:space="0" w:color="auto"/>
            <w:left w:val="none" w:sz="0" w:space="0" w:color="auto"/>
            <w:bottom w:val="none" w:sz="0" w:space="0" w:color="auto"/>
            <w:right w:val="none" w:sz="0" w:space="0" w:color="auto"/>
          </w:divBdr>
        </w:div>
        <w:div w:id="1622496278">
          <w:marLeft w:val="0"/>
          <w:marRight w:val="0"/>
          <w:marTop w:val="0"/>
          <w:marBottom w:val="0"/>
          <w:divBdr>
            <w:top w:val="none" w:sz="0" w:space="0" w:color="auto"/>
            <w:left w:val="none" w:sz="0" w:space="0" w:color="auto"/>
            <w:bottom w:val="none" w:sz="0" w:space="0" w:color="auto"/>
            <w:right w:val="none" w:sz="0" w:space="0" w:color="auto"/>
          </w:divBdr>
          <w:divsChild>
            <w:div w:id="1918511833">
              <w:marLeft w:val="0"/>
              <w:marRight w:val="0"/>
              <w:marTop w:val="0"/>
              <w:marBottom w:val="0"/>
              <w:divBdr>
                <w:top w:val="none" w:sz="0" w:space="0" w:color="auto"/>
                <w:left w:val="none" w:sz="0" w:space="0" w:color="auto"/>
                <w:bottom w:val="none" w:sz="0" w:space="0" w:color="auto"/>
                <w:right w:val="none" w:sz="0" w:space="0" w:color="auto"/>
              </w:divBdr>
            </w:div>
          </w:divsChild>
        </w:div>
        <w:div w:id="1673793717">
          <w:marLeft w:val="0"/>
          <w:marRight w:val="0"/>
          <w:marTop w:val="0"/>
          <w:marBottom w:val="0"/>
          <w:divBdr>
            <w:top w:val="none" w:sz="0" w:space="0" w:color="auto"/>
            <w:left w:val="none" w:sz="0" w:space="0" w:color="auto"/>
            <w:bottom w:val="none" w:sz="0" w:space="0" w:color="auto"/>
            <w:right w:val="none" w:sz="0" w:space="0" w:color="auto"/>
          </w:divBdr>
        </w:div>
        <w:div w:id="781218970">
          <w:marLeft w:val="0"/>
          <w:marRight w:val="0"/>
          <w:marTop w:val="0"/>
          <w:marBottom w:val="0"/>
          <w:divBdr>
            <w:top w:val="none" w:sz="0" w:space="0" w:color="auto"/>
            <w:left w:val="none" w:sz="0" w:space="0" w:color="auto"/>
            <w:bottom w:val="none" w:sz="0" w:space="0" w:color="auto"/>
            <w:right w:val="none" w:sz="0" w:space="0" w:color="auto"/>
          </w:divBdr>
          <w:divsChild>
            <w:div w:id="5602838">
              <w:marLeft w:val="0"/>
              <w:marRight w:val="0"/>
              <w:marTop w:val="0"/>
              <w:marBottom w:val="0"/>
              <w:divBdr>
                <w:top w:val="none" w:sz="0" w:space="0" w:color="auto"/>
                <w:left w:val="none" w:sz="0" w:space="0" w:color="auto"/>
                <w:bottom w:val="none" w:sz="0" w:space="0" w:color="auto"/>
                <w:right w:val="none" w:sz="0" w:space="0" w:color="auto"/>
              </w:divBdr>
            </w:div>
          </w:divsChild>
        </w:div>
        <w:div w:id="1438450615">
          <w:marLeft w:val="0"/>
          <w:marRight w:val="0"/>
          <w:marTop w:val="0"/>
          <w:marBottom w:val="0"/>
          <w:divBdr>
            <w:top w:val="none" w:sz="0" w:space="0" w:color="auto"/>
            <w:left w:val="none" w:sz="0" w:space="0" w:color="auto"/>
            <w:bottom w:val="none" w:sz="0" w:space="0" w:color="auto"/>
            <w:right w:val="none" w:sz="0" w:space="0" w:color="auto"/>
          </w:divBdr>
        </w:div>
        <w:div w:id="1275597582">
          <w:marLeft w:val="0"/>
          <w:marRight w:val="0"/>
          <w:marTop w:val="0"/>
          <w:marBottom w:val="0"/>
          <w:divBdr>
            <w:top w:val="none" w:sz="0" w:space="0" w:color="auto"/>
            <w:left w:val="none" w:sz="0" w:space="0" w:color="auto"/>
            <w:bottom w:val="none" w:sz="0" w:space="0" w:color="auto"/>
            <w:right w:val="none" w:sz="0" w:space="0" w:color="auto"/>
          </w:divBdr>
          <w:divsChild>
            <w:div w:id="666652">
              <w:marLeft w:val="0"/>
              <w:marRight w:val="0"/>
              <w:marTop w:val="0"/>
              <w:marBottom w:val="0"/>
              <w:divBdr>
                <w:top w:val="none" w:sz="0" w:space="0" w:color="auto"/>
                <w:left w:val="none" w:sz="0" w:space="0" w:color="auto"/>
                <w:bottom w:val="none" w:sz="0" w:space="0" w:color="auto"/>
                <w:right w:val="none" w:sz="0" w:space="0" w:color="auto"/>
              </w:divBdr>
            </w:div>
          </w:divsChild>
        </w:div>
        <w:div w:id="263222513">
          <w:marLeft w:val="0"/>
          <w:marRight w:val="0"/>
          <w:marTop w:val="0"/>
          <w:marBottom w:val="0"/>
          <w:divBdr>
            <w:top w:val="none" w:sz="0" w:space="0" w:color="auto"/>
            <w:left w:val="none" w:sz="0" w:space="0" w:color="auto"/>
            <w:bottom w:val="none" w:sz="0" w:space="0" w:color="auto"/>
            <w:right w:val="none" w:sz="0" w:space="0" w:color="auto"/>
          </w:divBdr>
        </w:div>
        <w:div w:id="2034457695">
          <w:marLeft w:val="0"/>
          <w:marRight w:val="0"/>
          <w:marTop w:val="0"/>
          <w:marBottom w:val="0"/>
          <w:divBdr>
            <w:top w:val="none" w:sz="0" w:space="0" w:color="auto"/>
            <w:left w:val="none" w:sz="0" w:space="0" w:color="auto"/>
            <w:bottom w:val="none" w:sz="0" w:space="0" w:color="auto"/>
            <w:right w:val="none" w:sz="0" w:space="0" w:color="auto"/>
          </w:divBdr>
          <w:divsChild>
            <w:div w:id="1596862914">
              <w:marLeft w:val="0"/>
              <w:marRight w:val="0"/>
              <w:marTop w:val="0"/>
              <w:marBottom w:val="0"/>
              <w:divBdr>
                <w:top w:val="none" w:sz="0" w:space="0" w:color="auto"/>
                <w:left w:val="none" w:sz="0" w:space="0" w:color="auto"/>
                <w:bottom w:val="none" w:sz="0" w:space="0" w:color="auto"/>
                <w:right w:val="none" w:sz="0" w:space="0" w:color="auto"/>
              </w:divBdr>
            </w:div>
          </w:divsChild>
        </w:div>
        <w:div w:id="1128205509">
          <w:marLeft w:val="0"/>
          <w:marRight w:val="0"/>
          <w:marTop w:val="0"/>
          <w:marBottom w:val="0"/>
          <w:divBdr>
            <w:top w:val="none" w:sz="0" w:space="0" w:color="auto"/>
            <w:left w:val="none" w:sz="0" w:space="0" w:color="auto"/>
            <w:bottom w:val="none" w:sz="0" w:space="0" w:color="auto"/>
            <w:right w:val="none" w:sz="0" w:space="0" w:color="auto"/>
          </w:divBdr>
        </w:div>
        <w:div w:id="897518652">
          <w:marLeft w:val="0"/>
          <w:marRight w:val="0"/>
          <w:marTop w:val="0"/>
          <w:marBottom w:val="0"/>
          <w:divBdr>
            <w:top w:val="none" w:sz="0" w:space="0" w:color="auto"/>
            <w:left w:val="none" w:sz="0" w:space="0" w:color="auto"/>
            <w:bottom w:val="none" w:sz="0" w:space="0" w:color="auto"/>
            <w:right w:val="none" w:sz="0" w:space="0" w:color="auto"/>
          </w:divBdr>
          <w:divsChild>
            <w:div w:id="1631477114">
              <w:marLeft w:val="0"/>
              <w:marRight w:val="0"/>
              <w:marTop w:val="0"/>
              <w:marBottom w:val="0"/>
              <w:divBdr>
                <w:top w:val="none" w:sz="0" w:space="0" w:color="auto"/>
                <w:left w:val="none" w:sz="0" w:space="0" w:color="auto"/>
                <w:bottom w:val="none" w:sz="0" w:space="0" w:color="auto"/>
                <w:right w:val="none" w:sz="0" w:space="0" w:color="auto"/>
              </w:divBdr>
            </w:div>
          </w:divsChild>
        </w:div>
        <w:div w:id="1404373770">
          <w:marLeft w:val="0"/>
          <w:marRight w:val="0"/>
          <w:marTop w:val="0"/>
          <w:marBottom w:val="0"/>
          <w:divBdr>
            <w:top w:val="none" w:sz="0" w:space="0" w:color="auto"/>
            <w:left w:val="none" w:sz="0" w:space="0" w:color="auto"/>
            <w:bottom w:val="none" w:sz="0" w:space="0" w:color="auto"/>
            <w:right w:val="none" w:sz="0" w:space="0" w:color="auto"/>
          </w:divBdr>
        </w:div>
        <w:div w:id="1910340425">
          <w:marLeft w:val="0"/>
          <w:marRight w:val="0"/>
          <w:marTop w:val="0"/>
          <w:marBottom w:val="0"/>
          <w:divBdr>
            <w:top w:val="none" w:sz="0" w:space="0" w:color="auto"/>
            <w:left w:val="none" w:sz="0" w:space="0" w:color="auto"/>
            <w:bottom w:val="none" w:sz="0" w:space="0" w:color="auto"/>
            <w:right w:val="none" w:sz="0" w:space="0" w:color="auto"/>
          </w:divBdr>
          <w:divsChild>
            <w:div w:id="2000421160">
              <w:marLeft w:val="0"/>
              <w:marRight w:val="0"/>
              <w:marTop w:val="0"/>
              <w:marBottom w:val="0"/>
              <w:divBdr>
                <w:top w:val="none" w:sz="0" w:space="0" w:color="auto"/>
                <w:left w:val="none" w:sz="0" w:space="0" w:color="auto"/>
                <w:bottom w:val="none" w:sz="0" w:space="0" w:color="auto"/>
                <w:right w:val="none" w:sz="0" w:space="0" w:color="auto"/>
              </w:divBdr>
            </w:div>
          </w:divsChild>
        </w:div>
        <w:div w:id="1454255007">
          <w:marLeft w:val="0"/>
          <w:marRight w:val="0"/>
          <w:marTop w:val="0"/>
          <w:marBottom w:val="0"/>
          <w:divBdr>
            <w:top w:val="none" w:sz="0" w:space="0" w:color="auto"/>
            <w:left w:val="none" w:sz="0" w:space="0" w:color="auto"/>
            <w:bottom w:val="none" w:sz="0" w:space="0" w:color="auto"/>
            <w:right w:val="none" w:sz="0" w:space="0" w:color="auto"/>
          </w:divBdr>
        </w:div>
        <w:div w:id="1723014293">
          <w:marLeft w:val="0"/>
          <w:marRight w:val="0"/>
          <w:marTop w:val="0"/>
          <w:marBottom w:val="0"/>
          <w:divBdr>
            <w:top w:val="none" w:sz="0" w:space="0" w:color="auto"/>
            <w:left w:val="none" w:sz="0" w:space="0" w:color="auto"/>
            <w:bottom w:val="none" w:sz="0" w:space="0" w:color="auto"/>
            <w:right w:val="none" w:sz="0" w:space="0" w:color="auto"/>
          </w:divBdr>
          <w:divsChild>
            <w:div w:id="2057581491">
              <w:marLeft w:val="0"/>
              <w:marRight w:val="0"/>
              <w:marTop w:val="0"/>
              <w:marBottom w:val="0"/>
              <w:divBdr>
                <w:top w:val="none" w:sz="0" w:space="0" w:color="auto"/>
                <w:left w:val="none" w:sz="0" w:space="0" w:color="auto"/>
                <w:bottom w:val="none" w:sz="0" w:space="0" w:color="auto"/>
                <w:right w:val="none" w:sz="0" w:space="0" w:color="auto"/>
              </w:divBdr>
            </w:div>
          </w:divsChild>
        </w:div>
        <w:div w:id="2089226657">
          <w:marLeft w:val="0"/>
          <w:marRight w:val="0"/>
          <w:marTop w:val="300"/>
          <w:marBottom w:val="0"/>
          <w:divBdr>
            <w:top w:val="none" w:sz="0" w:space="0" w:color="auto"/>
            <w:left w:val="none" w:sz="0" w:space="0" w:color="auto"/>
            <w:bottom w:val="none" w:sz="0" w:space="0" w:color="auto"/>
            <w:right w:val="none" w:sz="0" w:space="0" w:color="auto"/>
          </w:divBdr>
          <w:divsChild>
            <w:div w:id="2033265797">
              <w:marLeft w:val="0"/>
              <w:marRight w:val="0"/>
              <w:marTop w:val="0"/>
              <w:marBottom w:val="0"/>
              <w:divBdr>
                <w:top w:val="none" w:sz="0" w:space="0" w:color="auto"/>
                <w:left w:val="none" w:sz="0" w:space="0" w:color="auto"/>
                <w:bottom w:val="none" w:sz="0" w:space="0" w:color="auto"/>
                <w:right w:val="none" w:sz="0" w:space="0" w:color="auto"/>
              </w:divBdr>
              <w:divsChild>
                <w:div w:id="214607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116888">
          <w:marLeft w:val="0"/>
          <w:marRight w:val="0"/>
          <w:marTop w:val="300"/>
          <w:marBottom w:val="0"/>
          <w:divBdr>
            <w:top w:val="none" w:sz="0" w:space="0" w:color="auto"/>
            <w:left w:val="none" w:sz="0" w:space="0" w:color="auto"/>
            <w:bottom w:val="none" w:sz="0" w:space="0" w:color="auto"/>
            <w:right w:val="none" w:sz="0" w:space="0" w:color="auto"/>
          </w:divBdr>
          <w:divsChild>
            <w:div w:id="1349406264">
              <w:marLeft w:val="0"/>
              <w:marRight w:val="0"/>
              <w:marTop w:val="0"/>
              <w:marBottom w:val="0"/>
              <w:divBdr>
                <w:top w:val="none" w:sz="0" w:space="0" w:color="auto"/>
                <w:left w:val="none" w:sz="0" w:space="0" w:color="auto"/>
                <w:bottom w:val="none" w:sz="0" w:space="0" w:color="auto"/>
                <w:right w:val="none" w:sz="0" w:space="0" w:color="auto"/>
              </w:divBdr>
              <w:divsChild>
                <w:div w:id="136872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838857">
          <w:marLeft w:val="0"/>
          <w:marRight w:val="0"/>
          <w:marTop w:val="300"/>
          <w:marBottom w:val="0"/>
          <w:divBdr>
            <w:top w:val="none" w:sz="0" w:space="0" w:color="auto"/>
            <w:left w:val="none" w:sz="0" w:space="0" w:color="auto"/>
            <w:bottom w:val="none" w:sz="0" w:space="0" w:color="auto"/>
            <w:right w:val="none" w:sz="0" w:space="0" w:color="auto"/>
          </w:divBdr>
          <w:divsChild>
            <w:div w:id="1760827452">
              <w:marLeft w:val="0"/>
              <w:marRight w:val="0"/>
              <w:marTop w:val="0"/>
              <w:marBottom w:val="0"/>
              <w:divBdr>
                <w:top w:val="none" w:sz="0" w:space="0" w:color="auto"/>
                <w:left w:val="none" w:sz="0" w:space="0" w:color="auto"/>
                <w:bottom w:val="none" w:sz="0" w:space="0" w:color="auto"/>
                <w:right w:val="none" w:sz="0" w:space="0" w:color="auto"/>
              </w:divBdr>
              <w:divsChild>
                <w:div w:id="523520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914449">
          <w:marLeft w:val="0"/>
          <w:marRight w:val="0"/>
          <w:marTop w:val="300"/>
          <w:marBottom w:val="0"/>
          <w:divBdr>
            <w:top w:val="none" w:sz="0" w:space="0" w:color="auto"/>
            <w:left w:val="none" w:sz="0" w:space="0" w:color="auto"/>
            <w:bottom w:val="none" w:sz="0" w:space="0" w:color="auto"/>
            <w:right w:val="none" w:sz="0" w:space="0" w:color="auto"/>
          </w:divBdr>
          <w:divsChild>
            <w:div w:id="368913931">
              <w:marLeft w:val="0"/>
              <w:marRight w:val="0"/>
              <w:marTop w:val="0"/>
              <w:marBottom w:val="0"/>
              <w:divBdr>
                <w:top w:val="none" w:sz="0" w:space="0" w:color="auto"/>
                <w:left w:val="none" w:sz="0" w:space="0" w:color="auto"/>
                <w:bottom w:val="none" w:sz="0" w:space="0" w:color="auto"/>
                <w:right w:val="none" w:sz="0" w:space="0" w:color="auto"/>
              </w:divBdr>
              <w:divsChild>
                <w:div w:id="42573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276622">
      <w:bodyDiv w:val="1"/>
      <w:marLeft w:val="0"/>
      <w:marRight w:val="0"/>
      <w:marTop w:val="0"/>
      <w:marBottom w:val="0"/>
      <w:divBdr>
        <w:top w:val="none" w:sz="0" w:space="0" w:color="auto"/>
        <w:left w:val="none" w:sz="0" w:space="0" w:color="auto"/>
        <w:bottom w:val="none" w:sz="0" w:space="0" w:color="auto"/>
        <w:right w:val="none" w:sz="0" w:space="0" w:color="auto"/>
      </w:divBdr>
      <w:divsChild>
        <w:div w:id="1496458308">
          <w:marLeft w:val="0"/>
          <w:marRight w:val="0"/>
          <w:marTop w:val="0"/>
          <w:marBottom w:val="0"/>
          <w:divBdr>
            <w:top w:val="none" w:sz="0" w:space="0" w:color="auto"/>
            <w:left w:val="none" w:sz="0" w:space="0" w:color="auto"/>
            <w:bottom w:val="none" w:sz="0" w:space="0" w:color="auto"/>
            <w:right w:val="none" w:sz="0" w:space="0" w:color="auto"/>
          </w:divBdr>
        </w:div>
        <w:div w:id="1562248569">
          <w:marLeft w:val="0"/>
          <w:marRight w:val="0"/>
          <w:marTop w:val="0"/>
          <w:marBottom w:val="0"/>
          <w:divBdr>
            <w:top w:val="none" w:sz="0" w:space="0" w:color="auto"/>
            <w:left w:val="none" w:sz="0" w:space="0" w:color="auto"/>
            <w:bottom w:val="none" w:sz="0" w:space="0" w:color="auto"/>
            <w:right w:val="none" w:sz="0" w:space="0" w:color="auto"/>
          </w:divBdr>
          <w:divsChild>
            <w:div w:id="1411930254">
              <w:marLeft w:val="0"/>
              <w:marRight w:val="0"/>
              <w:marTop w:val="0"/>
              <w:marBottom w:val="0"/>
              <w:divBdr>
                <w:top w:val="none" w:sz="0" w:space="0" w:color="auto"/>
                <w:left w:val="none" w:sz="0" w:space="0" w:color="auto"/>
                <w:bottom w:val="none" w:sz="0" w:space="0" w:color="auto"/>
                <w:right w:val="none" w:sz="0" w:space="0" w:color="auto"/>
              </w:divBdr>
            </w:div>
          </w:divsChild>
        </w:div>
        <w:div w:id="2014069427">
          <w:marLeft w:val="0"/>
          <w:marRight w:val="0"/>
          <w:marTop w:val="0"/>
          <w:marBottom w:val="0"/>
          <w:divBdr>
            <w:top w:val="none" w:sz="0" w:space="0" w:color="auto"/>
            <w:left w:val="none" w:sz="0" w:space="0" w:color="auto"/>
            <w:bottom w:val="none" w:sz="0" w:space="0" w:color="auto"/>
            <w:right w:val="none" w:sz="0" w:space="0" w:color="auto"/>
          </w:divBdr>
        </w:div>
        <w:div w:id="2143840477">
          <w:marLeft w:val="0"/>
          <w:marRight w:val="0"/>
          <w:marTop w:val="0"/>
          <w:marBottom w:val="0"/>
          <w:divBdr>
            <w:top w:val="none" w:sz="0" w:space="0" w:color="auto"/>
            <w:left w:val="none" w:sz="0" w:space="0" w:color="auto"/>
            <w:bottom w:val="none" w:sz="0" w:space="0" w:color="auto"/>
            <w:right w:val="none" w:sz="0" w:space="0" w:color="auto"/>
          </w:divBdr>
          <w:divsChild>
            <w:div w:id="1910920782">
              <w:marLeft w:val="0"/>
              <w:marRight w:val="0"/>
              <w:marTop w:val="0"/>
              <w:marBottom w:val="0"/>
              <w:divBdr>
                <w:top w:val="none" w:sz="0" w:space="0" w:color="auto"/>
                <w:left w:val="none" w:sz="0" w:space="0" w:color="auto"/>
                <w:bottom w:val="none" w:sz="0" w:space="0" w:color="auto"/>
                <w:right w:val="none" w:sz="0" w:space="0" w:color="auto"/>
              </w:divBdr>
            </w:div>
          </w:divsChild>
        </w:div>
        <w:div w:id="73093547">
          <w:marLeft w:val="0"/>
          <w:marRight w:val="0"/>
          <w:marTop w:val="0"/>
          <w:marBottom w:val="0"/>
          <w:divBdr>
            <w:top w:val="none" w:sz="0" w:space="0" w:color="auto"/>
            <w:left w:val="none" w:sz="0" w:space="0" w:color="auto"/>
            <w:bottom w:val="none" w:sz="0" w:space="0" w:color="auto"/>
            <w:right w:val="none" w:sz="0" w:space="0" w:color="auto"/>
          </w:divBdr>
        </w:div>
        <w:div w:id="1920795033">
          <w:marLeft w:val="0"/>
          <w:marRight w:val="0"/>
          <w:marTop w:val="0"/>
          <w:marBottom w:val="0"/>
          <w:divBdr>
            <w:top w:val="none" w:sz="0" w:space="0" w:color="auto"/>
            <w:left w:val="none" w:sz="0" w:space="0" w:color="auto"/>
            <w:bottom w:val="none" w:sz="0" w:space="0" w:color="auto"/>
            <w:right w:val="none" w:sz="0" w:space="0" w:color="auto"/>
          </w:divBdr>
          <w:divsChild>
            <w:div w:id="673072486">
              <w:marLeft w:val="0"/>
              <w:marRight w:val="0"/>
              <w:marTop w:val="0"/>
              <w:marBottom w:val="0"/>
              <w:divBdr>
                <w:top w:val="none" w:sz="0" w:space="0" w:color="auto"/>
                <w:left w:val="none" w:sz="0" w:space="0" w:color="auto"/>
                <w:bottom w:val="none" w:sz="0" w:space="0" w:color="auto"/>
                <w:right w:val="none" w:sz="0" w:space="0" w:color="auto"/>
              </w:divBdr>
            </w:div>
          </w:divsChild>
        </w:div>
        <w:div w:id="1447120539">
          <w:marLeft w:val="0"/>
          <w:marRight w:val="0"/>
          <w:marTop w:val="0"/>
          <w:marBottom w:val="0"/>
          <w:divBdr>
            <w:top w:val="none" w:sz="0" w:space="0" w:color="auto"/>
            <w:left w:val="none" w:sz="0" w:space="0" w:color="auto"/>
            <w:bottom w:val="none" w:sz="0" w:space="0" w:color="auto"/>
            <w:right w:val="none" w:sz="0" w:space="0" w:color="auto"/>
          </w:divBdr>
        </w:div>
        <w:div w:id="1081870422">
          <w:marLeft w:val="0"/>
          <w:marRight w:val="0"/>
          <w:marTop w:val="0"/>
          <w:marBottom w:val="0"/>
          <w:divBdr>
            <w:top w:val="none" w:sz="0" w:space="0" w:color="auto"/>
            <w:left w:val="none" w:sz="0" w:space="0" w:color="auto"/>
            <w:bottom w:val="none" w:sz="0" w:space="0" w:color="auto"/>
            <w:right w:val="none" w:sz="0" w:space="0" w:color="auto"/>
          </w:divBdr>
          <w:divsChild>
            <w:div w:id="945962544">
              <w:marLeft w:val="0"/>
              <w:marRight w:val="0"/>
              <w:marTop w:val="0"/>
              <w:marBottom w:val="0"/>
              <w:divBdr>
                <w:top w:val="none" w:sz="0" w:space="0" w:color="auto"/>
                <w:left w:val="none" w:sz="0" w:space="0" w:color="auto"/>
                <w:bottom w:val="none" w:sz="0" w:space="0" w:color="auto"/>
                <w:right w:val="none" w:sz="0" w:space="0" w:color="auto"/>
              </w:divBdr>
            </w:div>
          </w:divsChild>
        </w:div>
        <w:div w:id="1722438781">
          <w:marLeft w:val="0"/>
          <w:marRight w:val="0"/>
          <w:marTop w:val="0"/>
          <w:marBottom w:val="0"/>
          <w:divBdr>
            <w:top w:val="none" w:sz="0" w:space="0" w:color="auto"/>
            <w:left w:val="none" w:sz="0" w:space="0" w:color="auto"/>
            <w:bottom w:val="none" w:sz="0" w:space="0" w:color="auto"/>
            <w:right w:val="none" w:sz="0" w:space="0" w:color="auto"/>
          </w:divBdr>
        </w:div>
        <w:div w:id="749883831">
          <w:marLeft w:val="0"/>
          <w:marRight w:val="0"/>
          <w:marTop w:val="0"/>
          <w:marBottom w:val="0"/>
          <w:divBdr>
            <w:top w:val="none" w:sz="0" w:space="0" w:color="auto"/>
            <w:left w:val="none" w:sz="0" w:space="0" w:color="auto"/>
            <w:bottom w:val="none" w:sz="0" w:space="0" w:color="auto"/>
            <w:right w:val="none" w:sz="0" w:space="0" w:color="auto"/>
          </w:divBdr>
          <w:divsChild>
            <w:div w:id="1860704222">
              <w:marLeft w:val="0"/>
              <w:marRight w:val="0"/>
              <w:marTop w:val="0"/>
              <w:marBottom w:val="0"/>
              <w:divBdr>
                <w:top w:val="none" w:sz="0" w:space="0" w:color="auto"/>
                <w:left w:val="none" w:sz="0" w:space="0" w:color="auto"/>
                <w:bottom w:val="none" w:sz="0" w:space="0" w:color="auto"/>
                <w:right w:val="none" w:sz="0" w:space="0" w:color="auto"/>
              </w:divBdr>
            </w:div>
          </w:divsChild>
        </w:div>
        <w:div w:id="2068411093">
          <w:marLeft w:val="0"/>
          <w:marRight w:val="0"/>
          <w:marTop w:val="0"/>
          <w:marBottom w:val="0"/>
          <w:divBdr>
            <w:top w:val="none" w:sz="0" w:space="0" w:color="auto"/>
            <w:left w:val="none" w:sz="0" w:space="0" w:color="auto"/>
            <w:bottom w:val="none" w:sz="0" w:space="0" w:color="auto"/>
            <w:right w:val="none" w:sz="0" w:space="0" w:color="auto"/>
          </w:divBdr>
        </w:div>
        <w:div w:id="2133135106">
          <w:marLeft w:val="0"/>
          <w:marRight w:val="0"/>
          <w:marTop w:val="0"/>
          <w:marBottom w:val="0"/>
          <w:divBdr>
            <w:top w:val="none" w:sz="0" w:space="0" w:color="auto"/>
            <w:left w:val="none" w:sz="0" w:space="0" w:color="auto"/>
            <w:bottom w:val="none" w:sz="0" w:space="0" w:color="auto"/>
            <w:right w:val="none" w:sz="0" w:space="0" w:color="auto"/>
          </w:divBdr>
          <w:divsChild>
            <w:div w:id="1941335641">
              <w:marLeft w:val="0"/>
              <w:marRight w:val="0"/>
              <w:marTop w:val="0"/>
              <w:marBottom w:val="0"/>
              <w:divBdr>
                <w:top w:val="none" w:sz="0" w:space="0" w:color="auto"/>
                <w:left w:val="none" w:sz="0" w:space="0" w:color="auto"/>
                <w:bottom w:val="none" w:sz="0" w:space="0" w:color="auto"/>
                <w:right w:val="none" w:sz="0" w:space="0" w:color="auto"/>
              </w:divBdr>
            </w:div>
          </w:divsChild>
        </w:div>
        <w:div w:id="1044251133">
          <w:marLeft w:val="0"/>
          <w:marRight w:val="0"/>
          <w:marTop w:val="0"/>
          <w:marBottom w:val="0"/>
          <w:divBdr>
            <w:top w:val="none" w:sz="0" w:space="0" w:color="auto"/>
            <w:left w:val="none" w:sz="0" w:space="0" w:color="auto"/>
            <w:bottom w:val="none" w:sz="0" w:space="0" w:color="auto"/>
            <w:right w:val="none" w:sz="0" w:space="0" w:color="auto"/>
          </w:divBdr>
        </w:div>
        <w:div w:id="1800537541">
          <w:marLeft w:val="0"/>
          <w:marRight w:val="0"/>
          <w:marTop w:val="0"/>
          <w:marBottom w:val="0"/>
          <w:divBdr>
            <w:top w:val="none" w:sz="0" w:space="0" w:color="auto"/>
            <w:left w:val="none" w:sz="0" w:space="0" w:color="auto"/>
            <w:bottom w:val="none" w:sz="0" w:space="0" w:color="auto"/>
            <w:right w:val="none" w:sz="0" w:space="0" w:color="auto"/>
          </w:divBdr>
          <w:divsChild>
            <w:div w:id="1643582571">
              <w:marLeft w:val="0"/>
              <w:marRight w:val="0"/>
              <w:marTop w:val="0"/>
              <w:marBottom w:val="0"/>
              <w:divBdr>
                <w:top w:val="none" w:sz="0" w:space="0" w:color="auto"/>
                <w:left w:val="none" w:sz="0" w:space="0" w:color="auto"/>
                <w:bottom w:val="none" w:sz="0" w:space="0" w:color="auto"/>
                <w:right w:val="none" w:sz="0" w:space="0" w:color="auto"/>
              </w:divBdr>
            </w:div>
          </w:divsChild>
        </w:div>
        <w:div w:id="96753851">
          <w:marLeft w:val="0"/>
          <w:marRight w:val="0"/>
          <w:marTop w:val="300"/>
          <w:marBottom w:val="0"/>
          <w:divBdr>
            <w:top w:val="none" w:sz="0" w:space="0" w:color="auto"/>
            <w:left w:val="none" w:sz="0" w:space="0" w:color="auto"/>
            <w:bottom w:val="none" w:sz="0" w:space="0" w:color="auto"/>
            <w:right w:val="none" w:sz="0" w:space="0" w:color="auto"/>
          </w:divBdr>
          <w:divsChild>
            <w:div w:id="79955204">
              <w:marLeft w:val="0"/>
              <w:marRight w:val="0"/>
              <w:marTop w:val="0"/>
              <w:marBottom w:val="0"/>
              <w:divBdr>
                <w:top w:val="none" w:sz="0" w:space="0" w:color="auto"/>
                <w:left w:val="none" w:sz="0" w:space="0" w:color="auto"/>
                <w:bottom w:val="none" w:sz="0" w:space="0" w:color="auto"/>
                <w:right w:val="none" w:sz="0" w:space="0" w:color="auto"/>
              </w:divBdr>
              <w:divsChild>
                <w:div w:id="136282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88994">
          <w:marLeft w:val="0"/>
          <w:marRight w:val="0"/>
          <w:marTop w:val="300"/>
          <w:marBottom w:val="0"/>
          <w:divBdr>
            <w:top w:val="none" w:sz="0" w:space="0" w:color="auto"/>
            <w:left w:val="none" w:sz="0" w:space="0" w:color="auto"/>
            <w:bottom w:val="none" w:sz="0" w:space="0" w:color="auto"/>
            <w:right w:val="none" w:sz="0" w:space="0" w:color="auto"/>
          </w:divBdr>
          <w:divsChild>
            <w:div w:id="2032994472">
              <w:marLeft w:val="0"/>
              <w:marRight w:val="0"/>
              <w:marTop w:val="0"/>
              <w:marBottom w:val="0"/>
              <w:divBdr>
                <w:top w:val="none" w:sz="0" w:space="0" w:color="auto"/>
                <w:left w:val="none" w:sz="0" w:space="0" w:color="auto"/>
                <w:bottom w:val="none" w:sz="0" w:space="0" w:color="auto"/>
                <w:right w:val="none" w:sz="0" w:space="0" w:color="auto"/>
              </w:divBdr>
              <w:divsChild>
                <w:div w:id="8148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266055">
          <w:marLeft w:val="0"/>
          <w:marRight w:val="0"/>
          <w:marTop w:val="300"/>
          <w:marBottom w:val="0"/>
          <w:divBdr>
            <w:top w:val="none" w:sz="0" w:space="0" w:color="auto"/>
            <w:left w:val="none" w:sz="0" w:space="0" w:color="auto"/>
            <w:bottom w:val="none" w:sz="0" w:space="0" w:color="auto"/>
            <w:right w:val="none" w:sz="0" w:space="0" w:color="auto"/>
          </w:divBdr>
          <w:divsChild>
            <w:div w:id="2036034091">
              <w:marLeft w:val="0"/>
              <w:marRight w:val="0"/>
              <w:marTop w:val="0"/>
              <w:marBottom w:val="0"/>
              <w:divBdr>
                <w:top w:val="none" w:sz="0" w:space="0" w:color="auto"/>
                <w:left w:val="none" w:sz="0" w:space="0" w:color="auto"/>
                <w:bottom w:val="none" w:sz="0" w:space="0" w:color="auto"/>
                <w:right w:val="none" w:sz="0" w:space="0" w:color="auto"/>
              </w:divBdr>
              <w:divsChild>
                <w:div w:id="42056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2171">
          <w:marLeft w:val="0"/>
          <w:marRight w:val="0"/>
          <w:marTop w:val="300"/>
          <w:marBottom w:val="0"/>
          <w:divBdr>
            <w:top w:val="none" w:sz="0" w:space="0" w:color="auto"/>
            <w:left w:val="none" w:sz="0" w:space="0" w:color="auto"/>
            <w:bottom w:val="none" w:sz="0" w:space="0" w:color="auto"/>
            <w:right w:val="none" w:sz="0" w:space="0" w:color="auto"/>
          </w:divBdr>
          <w:divsChild>
            <w:div w:id="1943492311">
              <w:marLeft w:val="0"/>
              <w:marRight w:val="0"/>
              <w:marTop w:val="0"/>
              <w:marBottom w:val="0"/>
              <w:divBdr>
                <w:top w:val="none" w:sz="0" w:space="0" w:color="auto"/>
                <w:left w:val="none" w:sz="0" w:space="0" w:color="auto"/>
                <w:bottom w:val="none" w:sz="0" w:space="0" w:color="auto"/>
                <w:right w:val="none" w:sz="0" w:space="0" w:color="auto"/>
              </w:divBdr>
              <w:divsChild>
                <w:div w:id="86698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0777171">
      <w:bodyDiv w:val="1"/>
      <w:marLeft w:val="0"/>
      <w:marRight w:val="0"/>
      <w:marTop w:val="0"/>
      <w:marBottom w:val="0"/>
      <w:divBdr>
        <w:top w:val="none" w:sz="0" w:space="0" w:color="auto"/>
        <w:left w:val="none" w:sz="0" w:space="0" w:color="auto"/>
        <w:bottom w:val="none" w:sz="0" w:space="0" w:color="auto"/>
        <w:right w:val="none" w:sz="0" w:space="0" w:color="auto"/>
      </w:divBdr>
      <w:divsChild>
        <w:div w:id="1271282093">
          <w:marLeft w:val="0"/>
          <w:marRight w:val="0"/>
          <w:marTop w:val="0"/>
          <w:marBottom w:val="0"/>
          <w:divBdr>
            <w:top w:val="none" w:sz="0" w:space="0" w:color="auto"/>
            <w:left w:val="none" w:sz="0" w:space="0" w:color="auto"/>
            <w:bottom w:val="none" w:sz="0" w:space="0" w:color="auto"/>
            <w:right w:val="none" w:sz="0" w:space="0" w:color="auto"/>
          </w:divBdr>
        </w:div>
        <w:div w:id="613246659">
          <w:marLeft w:val="0"/>
          <w:marRight w:val="0"/>
          <w:marTop w:val="0"/>
          <w:marBottom w:val="0"/>
          <w:divBdr>
            <w:top w:val="none" w:sz="0" w:space="0" w:color="auto"/>
            <w:left w:val="none" w:sz="0" w:space="0" w:color="auto"/>
            <w:bottom w:val="none" w:sz="0" w:space="0" w:color="auto"/>
            <w:right w:val="none" w:sz="0" w:space="0" w:color="auto"/>
          </w:divBdr>
          <w:divsChild>
            <w:div w:id="794760871">
              <w:marLeft w:val="0"/>
              <w:marRight w:val="0"/>
              <w:marTop w:val="0"/>
              <w:marBottom w:val="0"/>
              <w:divBdr>
                <w:top w:val="none" w:sz="0" w:space="0" w:color="auto"/>
                <w:left w:val="none" w:sz="0" w:space="0" w:color="auto"/>
                <w:bottom w:val="none" w:sz="0" w:space="0" w:color="auto"/>
                <w:right w:val="none" w:sz="0" w:space="0" w:color="auto"/>
              </w:divBdr>
            </w:div>
          </w:divsChild>
        </w:div>
        <w:div w:id="2073381470">
          <w:marLeft w:val="0"/>
          <w:marRight w:val="0"/>
          <w:marTop w:val="0"/>
          <w:marBottom w:val="0"/>
          <w:divBdr>
            <w:top w:val="none" w:sz="0" w:space="0" w:color="auto"/>
            <w:left w:val="none" w:sz="0" w:space="0" w:color="auto"/>
            <w:bottom w:val="none" w:sz="0" w:space="0" w:color="auto"/>
            <w:right w:val="none" w:sz="0" w:space="0" w:color="auto"/>
          </w:divBdr>
        </w:div>
        <w:div w:id="1670713669">
          <w:marLeft w:val="0"/>
          <w:marRight w:val="0"/>
          <w:marTop w:val="0"/>
          <w:marBottom w:val="0"/>
          <w:divBdr>
            <w:top w:val="none" w:sz="0" w:space="0" w:color="auto"/>
            <w:left w:val="none" w:sz="0" w:space="0" w:color="auto"/>
            <w:bottom w:val="none" w:sz="0" w:space="0" w:color="auto"/>
            <w:right w:val="none" w:sz="0" w:space="0" w:color="auto"/>
          </w:divBdr>
          <w:divsChild>
            <w:div w:id="83115568">
              <w:marLeft w:val="0"/>
              <w:marRight w:val="0"/>
              <w:marTop w:val="0"/>
              <w:marBottom w:val="0"/>
              <w:divBdr>
                <w:top w:val="none" w:sz="0" w:space="0" w:color="auto"/>
                <w:left w:val="none" w:sz="0" w:space="0" w:color="auto"/>
                <w:bottom w:val="none" w:sz="0" w:space="0" w:color="auto"/>
                <w:right w:val="none" w:sz="0" w:space="0" w:color="auto"/>
              </w:divBdr>
            </w:div>
          </w:divsChild>
        </w:div>
        <w:div w:id="501898951">
          <w:marLeft w:val="0"/>
          <w:marRight w:val="0"/>
          <w:marTop w:val="0"/>
          <w:marBottom w:val="0"/>
          <w:divBdr>
            <w:top w:val="none" w:sz="0" w:space="0" w:color="auto"/>
            <w:left w:val="none" w:sz="0" w:space="0" w:color="auto"/>
            <w:bottom w:val="none" w:sz="0" w:space="0" w:color="auto"/>
            <w:right w:val="none" w:sz="0" w:space="0" w:color="auto"/>
          </w:divBdr>
        </w:div>
        <w:div w:id="90903434">
          <w:marLeft w:val="0"/>
          <w:marRight w:val="0"/>
          <w:marTop w:val="0"/>
          <w:marBottom w:val="0"/>
          <w:divBdr>
            <w:top w:val="none" w:sz="0" w:space="0" w:color="auto"/>
            <w:left w:val="none" w:sz="0" w:space="0" w:color="auto"/>
            <w:bottom w:val="none" w:sz="0" w:space="0" w:color="auto"/>
            <w:right w:val="none" w:sz="0" w:space="0" w:color="auto"/>
          </w:divBdr>
          <w:divsChild>
            <w:div w:id="544877154">
              <w:marLeft w:val="0"/>
              <w:marRight w:val="0"/>
              <w:marTop w:val="0"/>
              <w:marBottom w:val="0"/>
              <w:divBdr>
                <w:top w:val="none" w:sz="0" w:space="0" w:color="auto"/>
                <w:left w:val="none" w:sz="0" w:space="0" w:color="auto"/>
                <w:bottom w:val="none" w:sz="0" w:space="0" w:color="auto"/>
                <w:right w:val="none" w:sz="0" w:space="0" w:color="auto"/>
              </w:divBdr>
            </w:div>
          </w:divsChild>
        </w:div>
        <w:div w:id="344211257">
          <w:marLeft w:val="0"/>
          <w:marRight w:val="0"/>
          <w:marTop w:val="0"/>
          <w:marBottom w:val="0"/>
          <w:divBdr>
            <w:top w:val="none" w:sz="0" w:space="0" w:color="auto"/>
            <w:left w:val="none" w:sz="0" w:space="0" w:color="auto"/>
            <w:bottom w:val="none" w:sz="0" w:space="0" w:color="auto"/>
            <w:right w:val="none" w:sz="0" w:space="0" w:color="auto"/>
          </w:divBdr>
        </w:div>
        <w:div w:id="672688928">
          <w:marLeft w:val="0"/>
          <w:marRight w:val="0"/>
          <w:marTop w:val="0"/>
          <w:marBottom w:val="0"/>
          <w:divBdr>
            <w:top w:val="none" w:sz="0" w:space="0" w:color="auto"/>
            <w:left w:val="none" w:sz="0" w:space="0" w:color="auto"/>
            <w:bottom w:val="none" w:sz="0" w:space="0" w:color="auto"/>
            <w:right w:val="none" w:sz="0" w:space="0" w:color="auto"/>
          </w:divBdr>
          <w:divsChild>
            <w:div w:id="145705193">
              <w:marLeft w:val="0"/>
              <w:marRight w:val="0"/>
              <w:marTop w:val="0"/>
              <w:marBottom w:val="0"/>
              <w:divBdr>
                <w:top w:val="none" w:sz="0" w:space="0" w:color="auto"/>
                <w:left w:val="none" w:sz="0" w:space="0" w:color="auto"/>
                <w:bottom w:val="none" w:sz="0" w:space="0" w:color="auto"/>
                <w:right w:val="none" w:sz="0" w:space="0" w:color="auto"/>
              </w:divBdr>
            </w:div>
          </w:divsChild>
        </w:div>
        <w:div w:id="1368142188">
          <w:marLeft w:val="0"/>
          <w:marRight w:val="0"/>
          <w:marTop w:val="0"/>
          <w:marBottom w:val="0"/>
          <w:divBdr>
            <w:top w:val="none" w:sz="0" w:space="0" w:color="auto"/>
            <w:left w:val="none" w:sz="0" w:space="0" w:color="auto"/>
            <w:bottom w:val="none" w:sz="0" w:space="0" w:color="auto"/>
            <w:right w:val="none" w:sz="0" w:space="0" w:color="auto"/>
          </w:divBdr>
        </w:div>
        <w:div w:id="151874114">
          <w:marLeft w:val="0"/>
          <w:marRight w:val="0"/>
          <w:marTop w:val="0"/>
          <w:marBottom w:val="0"/>
          <w:divBdr>
            <w:top w:val="none" w:sz="0" w:space="0" w:color="auto"/>
            <w:left w:val="none" w:sz="0" w:space="0" w:color="auto"/>
            <w:bottom w:val="none" w:sz="0" w:space="0" w:color="auto"/>
            <w:right w:val="none" w:sz="0" w:space="0" w:color="auto"/>
          </w:divBdr>
          <w:divsChild>
            <w:div w:id="210966553">
              <w:marLeft w:val="0"/>
              <w:marRight w:val="0"/>
              <w:marTop w:val="0"/>
              <w:marBottom w:val="0"/>
              <w:divBdr>
                <w:top w:val="none" w:sz="0" w:space="0" w:color="auto"/>
                <w:left w:val="none" w:sz="0" w:space="0" w:color="auto"/>
                <w:bottom w:val="none" w:sz="0" w:space="0" w:color="auto"/>
                <w:right w:val="none" w:sz="0" w:space="0" w:color="auto"/>
              </w:divBdr>
            </w:div>
          </w:divsChild>
        </w:div>
        <w:div w:id="2081249581">
          <w:marLeft w:val="0"/>
          <w:marRight w:val="0"/>
          <w:marTop w:val="0"/>
          <w:marBottom w:val="0"/>
          <w:divBdr>
            <w:top w:val="none" w:sz="0" w:space="0" w:color="auto"/>
            <w:left w:val="none" w:sz="0" w:space="0" w:color="auto"/>
            <w:bottom w:val="none" w:sz="0" w:space="0" w:color="auto"/>
            <w:right w:val="none" w:sz="0" w:space="0" w:color="auto"/>
          </w:divBdr>
        </w:div>
        <w:div w:id="377708537">
          <w:marLeft w:val="0"/>
          <w:marRight w:val="0"/>
          <w:marTop w:val="0"/>
          <w:marBottom w:val="0"/>
          <w:divBdr>
            <w:top w:val="none" w:sz="0" w:space="0" w:color="auto"/>
            <w:left w:val="none" w:sz="0" w:space="0" w:color="auto"/>
            <w:bottom w:val="none" w:sz="0" w:space="0" w:color="auto"/>
            <w:right w:val="none" w:sz="0" w:space="0" w:color="auto"/>
          </w:divBdr>
          <w:divsChild>
            <w:div w:id="651907218">
              <w:marLeft w:val="0"/>
              <w:marRight w:val="0"/>
              <w:marTop w:val="0"/>
              <w:marBottom w:val="0"/>
              <w:divBdr>
                <w:top w:val="none" w:sz="0" w:space="0" w:color="auto"/>
                <w:left w:val="none" w:sz="0" w:space="0" w:color="auto"/>
                <w:bottom w:val="none" w:sz="0" w:space="0" w:color="auto"/>
                <w:right w:val="none" w:sz="0" w:space="0" w:color="auto"/>
              </w:divBdr>
            </w:div>
          </w:divsChild>
        </w:div>
        <w:div w:id="13966473">
          <w:marLeft w:val="0"/>
          <w:marRight w:val="0"/>
          <w:marTop w:val="0"/>
          <w:marBottom w:val="0"/>
          <w:divBdr>
            <w:top w:val="none" w:sz="0" w:space="0" w:color="auto"/>
            <w:left w:val="none" w:sz="0" w:space="0" w:color="auto"/>
            <w:bottom w:val="none" w:sz="0" w:space="0" w:color="auto"/>
            <w:right w:val="none" w:sz="0" w:space="0" w:color="auto"/>
          </w:divBdr>
        </w:div>
        <w:div w:id="317460575">
          <w:marLeft w:val="0"/>
          <w:marRight w:val="0"/>
          <w:marTop w:val="0"/>
          <w:marBottom w:val="0"/>
          <w:divBdr>
            <w:top w:val="none" w:sz="0" w:space="0" w:color="auto"/>
            <w:left w:val="none" w:sz="0" w:space="0" w:color="auto"/>
            <w:bottom w:val="none" w:sz="0" w:space="0" w:color="auto"/>
            <w:right w:val="none" w:sz="0" w:space="0" w:color="auto"/>
          </w:divBdr>
          <w:divsChild>
            <w:div w:id="823198797">
              <w:marLeft w:val="0"/>
              <w:marRight w:val="0"/>
              <w:marTop w:val="0"/>
              <w:marBottom w:val="0"/>
              <w:divBdr>
                <w:top w:val="none" w:sz="0" w:space="0" w:color="auto"/>
                <w:left w:val="none" w:sz="0" w:space="0" w:color="auto"/>
                <w:bottom w:val="none" w:sz="0" w:space="0" w:color="auto"/>
                <w:right w:val="none" w:sz="0" w:space="0" w:color="auto"/>
              </w:divBdr>
            </w:div>
          </w:divsChild>
        </w:div>
        <w:div w:id="1399396503">
          <w:marLeft w:val="0"/>
          <w:marRight w:val="0"/>
          <w:marTop w:val="300"/>
          <w:marBottom w:val="0"/>
          <w:divBdr>
            <w:top w:val="none" w:sz="0" w:space="0" w:color="auto"/>
            <w:left w:val="none" w:sz="0" w:space="0" w:color="auto"/>
            <w:bottom w:val="none" w:sz="0" w:space="0" w:color="auto"/>
            <w:right w:val="none" w:sz="0" w:space="0" w:color="auto"/>
          </w:divBdr>
          <w:divsChild>
            <w:div w:id="2118523921">
              <w:marLeft w:val="0"/>
              <w:marRight w:val="0"/>
              <w:marTop w:val="0"/>
              <w:marBottom w:val="0"/>
              <w:divBdr>
                <w:top w:val="none" w:sz="0" w:space="0" w:color="auto"/>
                <w:left w:val="none" w:sz="0" w:space="0" w:color="auto"/>
                <w:bottom w:val="none" w:sz="0" w:space="0" w:color="auto"/>
                <w:right w:val="none" w:sz="0" w:space="0" w:color="auto"/>
              </w:divBdr>
              <w:divsChild>
                <w:div w:id="54711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174457">
          <w:marLeft w:val="0"/>
          <w:marRight w:val="0"/>
          <w:marTop w:val="300"/>
          <w:marBottom w:val="0"/>
          <w:divBdr>
            <w:top w:val="none" w:sz="0" w:space="0" w:color="auto"/>
            <w:left w:val="none" w:sz="0" w:space="0" w:color="auto"/>
            <w:bottom w:val="none" w:sz="0" w:space="0" w:color="auto"/>
            <w:right w:val="none" w:sz="0" w:space="0" w:color="auto"/>
          </w:divBdr>
          <w:divsChild>
            <w:div w:id="1722750082">
              <w:marLeft w:val="0"/>
              <w:marRight w:val="0"/>
              <w:marTop w:val="0"/>
              <w:marBottom w:val="0"/>
              <w:divBdr>
                <w:top w:val="none" w:sz="0" w:space="0" w:color="auto"/>
                <w:left w:val="none" w:sz="0" w:space="0" w:color="auto"/>
                <w:bottom w:val="none" w:sz="0" w:space="0" w:color="auto"/>
                <w:right w:val="none" w:sz="0" w:space="0" w:color="auto"/>
              </w:divBdr>
              <w:divsChild>
                <w:div w:id="149641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257065">
          <w:marLeft w:val="0"/>
          <w:marRight w:val="0"/>
          <w:marTop w:val="300"/>
          <w:marBottom w:val="0"/>
          <w:divBdr>
            <w:top w:val="none" w:sz="0" w:space="0" w:color="auto"/>
            <w:left w:val="none" w:sz="0" w:space="0" w:color="auto"/>
            <w:bottom w:val="none" w:sz="0" w:space="0" w:color="auto"/>
            <w:right w:val="none" w:sz="0" w:space="0" w:color="auto"/>
          </w:divBdr>
          <w:divsChild>
            <w:div w:id="269821691">
              <w:marLeft w:val="0"/>
              <w:marRight w:val="0"/>
              <w:marTop w:val="0"/>
              <w:marBottom w:val="0"/>
              <w:divBdr>
                <w:top w:val="none" w:sz="0" w:space="0" w:color="auto"/>
                <w:left w:val="none" w:sz="0" w:space="0" w:color="auto"/>
                <w:bottom w:val="none" w:sz="0" w:space="0" w:color="auto"/>
                <w:right w:val="none" w:sz="0" w:space="0" w:color="auto"/>
              </w:divBdr>
              <w:divsChild>
                <w:div w:id="1226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059843">
          <w:marLeft w:val="0"/>
          <w:marRight w:val="0"/>
          <w:marTop w:val="300"/>
          <w:marBottom w:val="0"/>
          <w:divBdr>
            <w:top w:val="none" w:sz="0" w:space="0" w:color="auto"/>
            <w:left w:val="none" w:sz="0" w:space="0" w:color="auto"/>
            <w:bottom w:val="none" w:sz="0" w:space="0" w:color="auto"/>
            <w:right w:val="none" w:sz="0" w:space="0" w:color="auto"/>
          </w:divBdr>
          <w:divsChild>
            <w:div w:id="1626084408">
              <w:marLeft w:val="0"/>
              <w:marRight w:val="0"/>
              <w:marTop w:val="0"/>
              <w:marBottom w:val="0"/>
              <w:divBdr>
                <w:top w:val="none" w:sz="0" w:space="0" w:color="auto"/>
                <w:left w:val="none" w:sz="0" w:space="0" w:color="auto"/>
                <w:bottom w:val="none" w:sz="0" w:space="0" w:color="auto"/>
                <w:right w:val="none" w:sz="0" w:space="0" w:color="auto"/>
              </w:divBdr>
              <w:divsChild>
                <w:div w:id="19892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2210386">
      <w:bodyDiv w:val="1"/>
      <w:marLeft w:val="0"/>
      <w:marRight w:val="0"/>
      <w:marTop w:val="0"/>
      <w:marBottom w:val="0"/>
      <w:divBdr>
        <w:top w:val="none" w:sz="0" w:space="0" w:color="auto"/>
        <w:left w:val="none" w:sz="0" w:space="0" w:color="auto"/>
        <w:bottom w:val="none" w:sz="0" w:space="0" w:color="auto"/>
        <w:right w:val="none" w:sz="0" w:space="0" w:color="auto"/>
      </w:divBdr>
      <w:divsChild>
        <w:div w:id="1261640194">
          <w:marLeft w:val="0"/>
          <w:marRight w:val="0"/>
          <w:marTop w:val="0"/>
          <w:marBottom w:val="0"/>
          <w:divBdr>
            <w:top w:val="none" w:sz="0" w:space="0" w:color="auto"/>
            <w:left w:val="none" w:sz="0" w:space="0" w:color="auto"/>
            <w:bottom w:val="none" w:sz="0" w:space="0" w:color="auto"/>
            <w:right w:val="none" w:sz="0" w:space="0" w:color="auto"/>
          </w:divBdr>
        </w:div>
        <w:div w:id="1664821384">
          <w:marLeft w:val="0"/>
          <w:marRight w:val="0"/>
          <w:marTop w:val="0"/>
          <w:marBottom w:val="0"/>
          <w:divBdr>
            <w:top w:val="none" w:sz="0" w:space="0" w:color="auto"/>
            <w:left w:val="none" w:sz="0" w:space="0" w:color="auto"/>
            <w:bottom w:val="none" w:sz="0" w:space="0" w:color="auto"/>
            <w:right w:val="none" w:sz="0" w:space="0" w:color="auto"/>
          </w:divBdr>
          <w:divsChild>
            <w:div w:id="1079641471">
              <w:marLeft w:val="0"/>
              <w:marRight w:val="0"/>
              <w:marTop w:val="0"/>
              <w:marBottom w:val="0"/>
              <w:divBdr>
                <w:top w:val="none" w:sz="0" w:space="0" w:color="auto"/>
                <w:left w:val="none" w:sz="0" w:space="0" w:color="auto"/>
                <w:bottom w:val="none" w:sz="0" w:space="0" w:color="auto"/>
                <w:right w:val="none" w:sz="0" w:space="0" w:color="auto"/>
              </w:divBdr>
            </w:div>
          </w:divsChild>
        </w:div>
        <w:div w:id="1946769429">
          <w:marLeft w:val="0"/>
          <w:marRight w:val="0"/>
          <w:marTop w:val="0"/>
          <w:marBottom w:val="0"/>
          <w:divBdr>
            <w:top w:val="none" w:sz="0" w:space="0" w:color="auto"/>
            <w:left w:val="none" w:sz="0" w:space="0" w:color="auto"/>
            <w:bottom w:val="none" w:sz="0" w:space="0" w:color="auto"/>
            <w:right w:val="none" w:sz="0" w:space="0" w:color="auto"/>
          </w:divBdr>
        </w:div>
        <w:div w:id="44645105">
          <w:marLeft w:val="0"/>
          <w:marRight w:val="0"/>
          <w:marTop w:val="0"/>
          <w:marBottom w:val="0"/>
          <w:divBdr>
            <w:top w:val="none" w:sz="0" w:space="0" w:color="auto"/>
            <w:left w:val="none" w:sz="0" w:space="0" w:color="auto"/>
            <w:bottom w:val="none" w:sz="0" w:space="0" w:color="auto"/>
            <w:right w:val="none" w:sz="0" w:space="0" w:color="auto"/>
          </w:divBdr>
          <w:divsChild>
            <w:div w:id="840511188">
              <w:marLeft w:val="0"/>
              <w:marRight w:val="0"/>
              <w:marTop w:val="0"/>
              <w:marBottom w:val="0"/>
              <w:divBdr>
                <w:top w:val="none" w:sz="0" w:space="0" w:color="auto"/>
                <w:left w:val="none" w:sz="0" w:space="0" w:color="auto"/>
                <w:bottom w:val="none" w:sz="0" w:space="0" w:color="auto"/>
                <w:right w:val="none" w:sz="0" w:space="0" w:color="auto"/>
              </w:divBdr>
            </w:div>
          </w:divsChild>
        </w:div>
        <w:div w:id="1107045630">
          <w:marLeft w:val="0"/>
          <w:marRight w:val="0"/>
          <w:marTop w:val="0"/>
          <w:marBottom w:val="0"/>
          <w:divBdr>
            <w:top w:val="none" w:sz="0" w:space="0" w:color="auto"/>
            <w:left w:val="none" w:sz="0" w:space="0" w:color="auto"/>
            <w:bottom w:val="none" w:sz="0" w:space="0" w:color="auto"/>
            <w:right w:val="none" w:sz="0" w:space="0" w:color="auto"/>
          </w:divBdr>
        </w:div>
        <w:div w:id="787088971">
          <w:marLeft w:val="0"/>
          <w:marRight w:val="0"/>
          <w:marTop w:val="0"/>
          <w:marBottom w:val="0"/>
          <w:divBdr>
            <w:top w:val="none" w:sz="0" w:space="0" w:color="auto"/>
            <w:left w:val="none" w:sz="0" w:space="0" w:color="auto"/>
            <w:bottom w:val="none" w:sz="0" w:space="0" w:color="auto"/>
            <w:right w:val="none" w:sz="0" w:space="0" w:color="auto"/>
          </w:divBdr>
          <w:divsChild>
            <w:div w:id="676539006">
              <w:marLeft w:val="0"/>
              <w:marRight w:val="0"/>
              <w:marTop w:val="0"/>
              <w:marBottom w:val="0"/>
              <w:divBdr>
                <w:top w:val="none" w:sz="0" w:space="0" w:color="auto"/>
                <w:left w:val="none" w:sz="0" w:space="0" w:color="auto"/>
                <w:bottom w:val="none" w:sz="0" w:space="0" w:color="auto"/>
                <w:right w:val="none" w:sz="0" w:space="0" w:color="auto"/>
              </w:divBdr>
            </w:div>
          </w:divsChild>
        </w:div>
        <w:div w:id="1987010117">
          <w:marLeft w:val="0"/>
          <w:marRight w:val="0"/>
          <w:marTop w:val="0"/>
          <w:marBottom w:val="0"/>
          <w:divBdr>
            <w:top w:val="none" w:sz="0" w:space="0" w:color="auto"/>
            <w:left w:val="none" w:sz="0" w:space="0" w:color="auto"/>
            <w:bottom w:val="none" w:sz="0" w:space="0" w:color="auto"/>
            <w:right w:val="none" w:sz="0" w:space="0" w:color="auto"/>
          </w:divBdr>
        </w:div>
        <w:div w:id="1468662817">
          <w:marLeft w:val="0"/>
          <w:marRight w:val="0"/>
          <w:marTop w:val="0"/>
          <w:marBottom w:val="0"/>
          <w:divBdr>
            <w:top w:val="none" w:sz="0" w:space="0" w:color="auto"/>
            <w:left w:val="none" w:sz="0" w:space="0" w:color="auto"/>
            <w:bottom w:val="none" w:sz="0" w:space="0" w:color="auto"/>
            <w:right w:val="none" w:sz="0" w:space="0" w:color="auto"/>
          </w:divBdr>
          <w:divsChild>
            <w:div w:id="562376066">
              <w:marLeft w:val="0"/>
              <w:marRight w:val="0"/>
              <w:marTop w:val="0"/>
              <w:marBottom w:val="0"/>
              <w:divBdr>
                <w:top w:val="none" w:sz="0" w:space="0" w:color="auto"/>
                <w:left w:val="none" w:sz="0" w:space="0" w:color="auto"/>
                <w:bottom w:val="none" w:sz="0" w:space="0" w:color="auto"/>
                <w:right w:val="none" w:sz="0" w:space="0" w:color="auto"/>
              </w:divBdr>
            </w:div>
          </w:divsChild>
        </w:div>
        <w:div w:id="2035644632">
          <w:marLeft w:val="0"/>
          <w:marRight w:val="0"/>
          <w:marTop w:val="0"/>
          <w:marBottom w:val="0"/>
          <w:divBdr>
            <w:top w:val="none" w:sz="0" w:space="0" w:color="auto"/>
            <w:left w:val="none" w:sz="0" w:space="0" w:color="auto"/>
            <w:bottom w:val="none" w:sz="0" w:space="0" w:color="auto"/>
            <w:right w:val="none" w:sz="0" w:space="0" w:color="auto"/>
          </w:divBdr>
        </w:div>
        <w:div w:id="207845142">
          <w:marLeft w:val="0"/>
          <w:marRight w:val="0"/>
          <w:marTop w:val="0"/>
          <w:marBottom w:val="0"/>
          <w:divBdr>
            <w:top w:val="none" w:sz="0" w:space="0" w:color="auto"/>
            <w:left w:val="none" w:sz="0" w:space="0" w:color="auto"/>
            <w:bottom w:val="none" w:sz="0" w:space="0" w:color="auto"/>
            <w:right w:val="none" w:sz="0" w:space="0" w:color="auto"/>
          </w:divBdr>
          <w:divsChild>
            <w:div w:id="632297908">
              <w:marLeft w:val="0"/>
              <w:marRight w:val="0"/>
              <w:marTop w:val="0"/>
              <w:marBottom w:val="0"/>
              <w:divBdr>
                <w:top w:val="none" w:sz="0" w:space="0" w:color="auto"/>
                <w:left w:val="none" w:sz="0" w:space="0" w:color="auto"/>
                <w:bottom w:val="none" w:sz="0" w:space="0" w:color="auto"/>
                <w:right w:val="none" w:sz="0" w:space="0" w:color="auto"/>
              </w:divBdr>
            </w:div>
          </w:divsChild>
        </w:div>
        <w:div w:id="1084834363">
          <w:marLeft w:val="0"/>
          <w:marRight w:val="0"/>
          <w:marTop w:val="0"/>
          <w:marBottom w:val="0"/>
          <w:divBdr>
            <w:top w:val="none" w:sz="0" w:space="0" w:color="auto"/>
            <w:left w:val="none" w:sz="0" w:space="0" w:color="auto"/>
            <w:bottom w:val="none" w:sz="0" w:space="0" w:color="auto"/>
            <w:right w:val="none" w:sz="0" w:space="0" w:color="auto"/>
          </w:divBdr>
        </w:div>
        <w:div w:id="56318443">
          <w:marLeft w:val="0"/>
          <w:marRight w:val="0"/>
          <w:marTop w:val="0"/>
          <w:marBottom w:val="0"/>
          <w:divBdr>
            <w:top w:val="none" w:sz="0" w:space="0" w:color="auto"/>
            <w:left w:val="none" w:sz="0" w:space="0" w:color="auto"/>
            <w:bottom w:val="none" w:sz="0" w:space="0" w:color="auto"/>
            <w:right w:val="none" w:sz="0" w:space="0" w:color="auto"/>
          </w:divBdr>
          <w:divsChild>
            <w:div w:id="1978602511">
              <w:marLeft w:val="0"/>
              <w:marRight w:val="0"/>
              <w:marTop w:val="0"/>
              <w:marBottom w:val="0"/>
              <w:divBdr>
                <w:top w:val="none" w:sz="0" w:space="0" w:color="auto"/>
                <w:left w:val="none" w:sz="0" w:space="0" w:color="auto"/>
                <w:bottom w:val="none" w:sz="0" w:space="0" w:color="auto"/>
                <w:right w:val="none" w:sz="0" w:space="0" w:color="auto"/>
              </w:divBdr>
            </w:div>
          </w:divsChild>
        </w:div>
        <w:div w:id="1039741481">
          <w:marLeft w:val="0"/>
          <w:marRight w:val="0"/>
          <w:marTop w:val="0"/>
          <w:marBottom w:val="0"/>
          <w:divBdr>
            <w:top w:val="none" w:sz="0" w:space="0" w:color="auto"/>
            <w:left w:val="none" w:sz="0" w:space="0" w:color="auto"/>
            <w:bottom w:val="none" w:sz="0" w:space="0" w:color="auto"/>
            <w:right w:val="none" w:sz="0" w:space="0" w:color="auto"/>
          </w:divBdr>
        </w:div>
        <w:div w:id="826356965">
          <w:marLeft w:val="0"/>
          <w:marRight w:val="0"/>
          <w:marTop w:val="0"/>
          <w:marBottom w:val="0"/>
          <w:divBdr>
            <w:top w:val="none" w:sz="0" w:space="0" w:color="auto"/>
            <w:left w:val="none" w:sz="0" w:space="0" w:color="auto"/>
            <w:bottom w:val="none" w:sz="0" w:space="0" w:color="auto"/>
            <w:right w:val="none" w:sz="0" w:space="0" w:color="auto"/>
          </w:divBdr>
          <w:divsChild>
            <w:div w:id="1846818688">
              <w:marLeft w:val="0"/>
              <w:marRight w:val="0"/>
              <w:marTop w:val="0"/>
              <w:marBottom w:val="0"/>
              <w:divBdr>
                <w:top w:val="none" w:sz="0" w:space="0" w:color="auto"/>
                <w:left w:val="none" w:sz="0" w:space="0" w:color="auto"/>
                <w:bottom w:val="none" w:sz="0" w:space="0" w:color="auto"/>
                <w:right w:val="none" w:sz="0" w:space="0" w:color="auto"/>
              </w:divBdr>
            </w:div>
          </w:divsChild>
        </w:div>
        <w:div w:id="1899827598">
          <w:marLeft w:val="0"/>
          <w:marRight w:val="0"/>
          <w:marTop w:val="300"/>
          <w:marBottom w:val="0"/>
          <w:divBdr>
            <w:top w:val="none" w:sz="0" w:space="0" w:color="auto"/>
            <w:left w:val="none" w:sz="0" w:space="0" w:color="auto"/>
            <w:bottom w:val="none" w:sz="0" w:space="0" w:color="auto"/>
            <w:right w:val="none" w:sz="0" w:space="0" w:color="auto"/>
          </w:divBdr>
          <w:divsChild>
            <w:div w:id="1648969419">
              <w:marLeft w:val="0"/>
              <w:marRight w:val="0"/>
              <w:marTop w:val="0"/>
              <w:marBottom w:val="0"/>
              <w:divBdr>
                <w:top w:val="none" w:sz="0" w:space="0" w:color="auto"/>
                <w:left w:val="none" w:sz="0" w:space="0" w:color="auto"/>
                <w:bottom w:val="none" w:sz="0" w:space="0" w:color="auto"/>
                <w:right w:val="none" w:sz="0" w:space="0" w:color="auto"/>
              </w:divBdr>
              <w:divsChild>
                <w:div w:id="124611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270008">
          <w:marLeft w:val="0"/>
          <w:marRight w:val="0"/>
          <w:marTop w:val="300"/>
          <w:marBottom w:val="0"/>
          <w:divBdr>
            <w:top w:val="none" w:sz="0" w:space="0" w:color="auto"/>
            <w:left w:val="none" w:sz="0" w:space="0" w:color="auto"/>
            <w:bottom w:val="none" w:sz="0" w:space="0" w:color="auto"/>
            <w:right w:val="none" w:sz="0" w:space="0" w:color="auto"/>
          </w:divBdr>
          <w:divsChild>
            <w:div w:id="1046879252">
              <w:marLeft w:val="0"/>
              <w:marRight w:val="0"/>
              <w:marTop w:val="0"/>
              <w:marBottom w:val="0"/>
              <w:divBdr>
                <w:top w:val="none" w:sz="0" w:space="0" w:color="auto"/>
                <w:left w:val="none" w:sz="0" w:space="0" w:color="auto"/>
                <w:bottom w:val="none" w:sz="0" w:space="0" w:color="auto"/>
                <w:right w:val="none" w:sz="0" w:space="0" w:color="auto"/>
              </w:divBdr>
              <w:divsChild>
                <w:div w:id="2086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957421">
          <w:marLeft w:val="0"/>
          <w:marRight w:val="0"/>
          <w:marTop w:val="300"/>
          <w:marBottom w:val="0"/>
          <w:divBdr>
            <w:top w:val="none" w:sz="0" w:space="0" w:color="auto"/>
            <w:left w:val="none" w:sz="0" w:space="0" w:color="auto"/>
            <w:bottom w:val="none" w:sz="0" w:space="0" w:color="auto"/>
            <w:right w:val="none" w:sz="0" w:space="0" w:color="auto"/>
          </w:divBdr>
          <w:divsChild>
            <w:div w:id="545458919">
              <w:marLeft w:val="0"/>
              <w:marRight w:val="0"/>
              <w:marTop w:val="0"/>
              <w:marBottom w:val="0"/>
              <w:divBdr>
                <w:top w:val="none" w:sz="0" w:space="0" w:color="auto"/>
                <w:left w:val="none" w:sz="0" w:space="0" w:color="auto"/>
                <w:bottom w:val="none" w:sz="0" w:space="0" w:color="auto"/>
                <w:right w:val="none" w:sz="0" w:space="0" w:color="auto"/>
              </w:divBdr>
              <w:divsChild>
                <w:div w:id="114835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826258">
          <w:marLeft w:val="0"/>
          <w:marRight w:val="0"/>
          <w:marTop w:val="300"/>
          <w:marBottom w:val="0"/>
          <w:divBdr>
            <w:top w:val="none" w:sz="0" w:space="0" w:color="auto"/>
            <w:left w:val="none" w:sz="0" w:space="0" w:color="auto"/>
            <w:bottom w:val="none" w:sz="0" w:space="0" w:color="auto"/>
            <w:right w:val="none" w:sz="0" w:space="0" w:color="auto"/>
          </w:divBdr>
          <w:divsChild>
            <w:div w:id="1279797300">
              <w:marLeft w:val="0"/>
              <w:marRight w:val="0"/>
              <w:marTop w:val="0"/>
              <w:marBottom w:val="0"/>
              <w:divBdr>
                <w:top w:val="none" w:sz="0" w:space="0" w:color="auto"/>
                <w:left w:val="none" w:sz="0" w:space="0" w:color="auto"/>
                <w:bottom w:val="none" w:sz="0" w:space="0" w:color="auto"/>
                <w:right w:val="none" w:sz="0" w:space="0" w:color="auto"/>
              </w:divBdr>
              <w:divsChild>
                <w:div w:id="150184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056757">
      <w:bodyDiv w:val="1"/>
      <w:marLeft w:val="0"/>
      <w:marRight w:val="0"/>
      <w:marTop w:val="0"/>
      <w:marBottom w:val="0"/>
      <w:divBdr>
        <w:top w:val="none" w:sz="0" w:space="0" w:color="auto"/>
        <w:left w:val="none" w:sz="0" w:space="0" w:color="auto"/>
        <w:bottom w:val="none" w:sz="0" w:space="0" w:color="auto"/>
        <w:right w:val="none" w:sz="0" w:space="0" w:color="auto"/>
      </w:divBdr>
      <w:divsChild>
        <w:div w:id="1926304910">
          <w:marLeft w:val="0"/>
          <w:marRight w:val="0"/>
          <w:marTop w:val="0"/>
          <w:marBottom w:val="0"/>
          <w:divBdr>
            <w:top w:val="none" w:sz="0" w:space="0" w:color="auto"/>
            <w:left w:val="none" w:sz="0" w:space="0" w:color="auto"/>
            <w:bottom w:val="none" w:sz="0" w:space="0" w:color="auto"/>
            <w:right w:val="none" w:sz="0" w:space="0" w:color="auto"/>
          </w:divBdr>
        </w:div>
        <w:div w:id="854807335">
          <w:marLeft w:val="0"/>
          <w:marRight w:val="0"/>
          <w:marTop w:val="0"/>
          <w:marBottom w:val="0"/>
          <w:divBdr>
            <w:top w:val="none" w:sz="0" w:space="0" w:color="auto"/>
            <w:left w:val="none" w:sz="0" w:space="0" w:color="auto"/>
            <w:bottom w:val="none" w:sz="0" w:space="0" w:color="auto"/>
            <w:right w:val="none" w:sz="0" w:space="0" w:color="auto"/>
          </w:divBdr>
          <w:divsChild>
            <w:div w:id="486675829">
              <w:marLeft w:val="0"/>
              <w:marRight w:val="0"/>
              <w:marTop w:val="0"/>
              <w:marBottom w:val="0"/>
              <w:divBdr>
                <w:top w:val="none" w:sz="0" w:space="0" w:color="auto"/>
                <w:left w:val="none" w:sz="0" w:space="0" w:color="auto"/>
                <w:bottom w:val="none" w:sz="0" w:space="0" w:color="auto"/>
                <w:right w:val="none" w:sz="0" w:space="0" w:color="auto"/>
              </w:divBdr>
            </w:div>
          </w:divsChild>
        </w:div>
        <w:div w:id="318920398">
          <w:marLeft w:val="0"/>
          <w:marRight w:val="0"/>
          <w:marTop w:val="0"/>
          <w:marBottom w:val="0"/>
          <w:divBdr>
            <w:top w:val="none" w:sz="0" w:space="0" w:color="auto"/>
            <w:left w:val="none" w:sz="0" w:space="0" w:color="auto"/>
            <w:bottom w:val="none" w:sz="0" w:space="0" w:color="auto"/>
            <w:right w:val="none" w:sz="0" w:space="0" w:color="auto"/>
          </w:divBdr>
        </w:div>
        <w:div w:id="584150357">
          <w:marLeft w:val="0"/>
          <w:marRight w:val="0"/>
          <w:marTop w:val="0"/>
          <w:marBottom w:val="0"/>
          <w:divBdr>
            <w:top w:val="none" w:sz="0" w:space="0" w:color="auto"/>
            <w:left w:val="none" w:sz="0" w:space="0" w:color="auto"/>
            <w:bottom w:val="none" w:sz="0" w:space="0" w:color="auto"/>
            <w:right w:val="none" w:sz="0" w:space="0" w:color="auto"/>
          </w:divBdr>
          <w:divsChild>
            <w:div w:id="898398798">
              <w:marLeft w:val="0"/>
              <w:marRight w:val="0"/>
              <w:marTop w:val="0"/>
              <w:marBottom w:val="0"/>
              <w:divBdr>
                <w:top w:val="none" w:sz="0" w:space="0" w:color="auto"/>
                <w:left w:val="none" w:sz="0" w:space="0" w:color="auto"/>
                <w:bottom w:val="none" w:sz="0" w:space="0" w:color="auto"/>
                <w:right w:val="none" w:sz="0" w:space="0" w:color="auto"/>
              </w:divBdr>
            </w:div>
          </w:divsChild>
        </w:div>
        <w:div w:id="232393052">
          <w:marLeft w:val="0"/>
          <w:marRight w:val="0"/>
          <w:marTop w:val="0"/>
          <w:marBottom w:val="0"/>
          <w:divBdr>
            <w:top w:val="none" w:sz="0" w:space="0" w:color="auto"/>
            <w:left w:val="none" w:sz="0" w:space="0" w:color="auto"/>
            <w:bottom w:val="none" w:sz="0" w:space="0" w:color="auto"/>
            <w:right w:val="none" w:sz="0" w:space="0" w:color="auto"/>
          </w:divBdr>
        </w:div>
        <w:div w:id="323779700">
          <w:marLeft w:val="0"/>
          <w:marRight w:val="0"/>
          <w:marTop w:val="0"/>
          <w:marBottom w:val="0"/>
          <w:divBdr>
            <w:top w:val="none" w:sz="0" w:space="0" w:color="auto"/>
            <w:left w:val="none" w:sz="0" w:space="0" w:color="auto"/>
            <w:bottom w:val="none" w:sz="0" w:space="0" w:color="auto"/>
            <w:right w:val="none" w:sz="0" w:space="0" w:color="auto"/>
          </w:divBdr>
          <w:divsChild>
            <w:div w:id="704869885">
              <w:marLeft w:val="0"/>
              <w:marRight w:val="0"/>
              <w:marTop w:val="0"/>
              <w:marBottom w:val="0"/>
              <w:divBdr>
                <w:top w:val="none" w:sz="0" w:space="0" w:color="auto"/>
                <w:left w:val="none" w:sz="0" w:space="0" w:color="auto"/>
                <w:bottom w:val="none" w:sz="0" w:space="0" w:color="auto"/>
                <w:right w:val="none" w:sz="0" w:space="0" w:color="auto"/>
              </w:divBdr>
            </w:div>
          </w:divsChild>
        </w:div>
        <w:div w:id="420873292">
          <w:marLeft w:val="0"/>
          <w:marRight w:val="0"/>
          <w:marTop w:val="0"/>
          <w:marBottom w:val="0"/>
          <w:divBdr>
            <w:top w:val="none" w:sz="0" w:space="0" w:color="auto"/>
            <w:left w:val="none" w:sz="0" w:space="0" w:color="auto"/>
            <w:bottom w:val="none" w:sz="0" w:space="0" w:color="auto"/>
            <w:right w:val="none" w:sz="0" w:space="0" w:color="auto"/>
          </w:divBdr>
        </w:div>
        <w:div w:id="629165678">
          <w:marLeft w:val="0"/>
          <w:marRight w:val="0"/>
          <w:marTop w:val="0"/>
          <w:marBottom w:val="0"/>
          <w:divBdr>
            <w:top w:val="none" w:sz="0" w:space="0" w:color="auto"/>
            <w:left w:val="none" w:sz="0" w:space="0" w:color="auto"/>
            <w:bottom w:val="none" w:sz="0" w:space="0" w:color="auto"/>
            <w:right w:val="none" w:sz="0" w:space="0" w:color="auto"/>
          </w:divBdr>
          <w:divsChild>
            <w:div w:id="1468158005">
              <w:marLeft w:val="0"/>
              <w:marRight w:val="0"/>
              <w:marTop w:val="0"/>
              <w:marBottom w:val="0"/>
              <w:divBdr>
                <w:top w:val="none" w:sz="0" w:space="0" w:color="auto"/>
                <w:left w:val="none" w:sz="0" w:space="0" w:color="auto"/>
                <w:bottom w:val="none" w:sz="0" w:space="0" w:color="auto"/>
                <w:right w:val="none" w:sz="0" w:space="0" w:color="auto"/>
              </w:divBdr>
            </w:div>
          </w:divsChild>
        </w:div>
        <w:div w:id="1893539097">
          <w:marLeft w:val="0"/>
          <w:marRight w:val="0"/>
          <w:marTop w:val="0"/>
          <w:marBottom w:val="0"/>
          <w:divBdr>
            <w:top w:val="none" w:sz="0" w:space="0" w:color="auto"/>
            <w:left w:val="none" w:sz="0" w:space="0" w:color="auto"/>
            <w:bottom w:val="none" w:sz="0" w:space="0" w:color="auto"/>
            <w:right w:val="none" w:sz="0" w:space="0" w:color="auto"/>
          </w:divBdr>
        </w:div>
        <w:div w:id="1389646578">
          <w:marLeft w:val="0"/>
          <w:marRight w:val="0"/>
          <w:marTop w:val="0"/>
          <w:marBottom w:val="0"/>
          <w:divBdr>
            <w:top w:val="none" w:sz="0" w:space="0" w:color="auto"/>
            <w:left w:val="none" w:sz="0" w:space="0" w:color="auto"/>
            <w:bottom w:val="none" w:sz="0" w:space="0" w:color="auto"/>
            <w:right w:val="none" w:sz="0" w:space="0" w:color="auto"/>
          </w:divBdr>
          <w:divsChild>
            <w:div w:id="1391347275">
              <w:marLeft w:val="0"/>
              <w:marRight w:val="0"/>
              <w:marTop w:val="0"/>
              <w:marBottom w:val="0"/>
              <w:divBdr>
                <w:top w:val="none" w:sz="0" w:space="0" w:color="auto"/>
                <w:left w:val="none" w:sz="0" w:space="0" w:color="auto"/>
                <w:bottom w:val="none" w:sz="0" w:space="0" w:color="auto"/>
                <w:right w:val="none" w:sz="0" w:space="0" w:color="auto"/>
              </w:divBdr>
            </w:div>
          </w:divsChild>
        </w:div>
        <w:div w:id="867910481">
          <w:marLeft w:val="0"/>
          <w:marRight w:val="0"/>
          <w:marTop w:val="0"/>
          <w:marBottom w:val="0"/>
          <w:divBdr>
            <w:top w:val="none" w:sz="0" w:space="0" w:color="auto"/>
            <w:left w:val="none" w:sz="0" w:space="0" w:color="auto"/>
            <w:bottom w:val="none" w:sz="0" w:space="0" w:color="auto"/>
            <w:right w:val="none" w:sz="0" w:space="0" w:color="auto"/>
          </w:divBdr>
        </w:div>
        <w:div w:id="1968197971">
          <w:marLeft w:val="0"/>
          <w:marRight w:val="0"/>
          <w:marTop w:val="0"/>
          <w:marBottom w:val="0"/>
          <w:divBdr>
            <w:top w:val="none" w:sz="0" w:space="0" w:color="auto"/>
            <w:left w:val="none" w:sz="0" w:space="0" w:color="auto"/>
            <w:bottom w:val="none" w:sz="0" w:space="0" w:color="auto"/>
            <w:right w:val="none" w:sz="0" w:space="0" w:color="auto"/>
          </w:divBdr>
          <w:divsChild>
            <w:div w:id="225192956">
              <w:marLeft w:val="0"/>
              <w:marRight w:val="0"/>
              <w:marTop w:val="0"/>
              <w:marBottom w:val="0"/>
              <w:divBdr>
                <w:top w:val="none" w:sz="0" w:space="0" w:color="auto"/>
                <w:left w:val="none" w:sz="0" w:space="0" w:color="auto"/>
                <w:bottom w:val="none" w:sz="0" w:space="0" w:color="auto"/>
                <w:right w:val="none" w:sz="0" w:space="0" w:color="auto"/>
              </w:divBdr>
            </w:div>
          </w:divsChild>
        </w:div>
        <w:div w:id="1804230949">
          <w:marLeft w:val="0"/>
          <w:marRight w:val="0"/>
          <w:marTop w:val="0"/>
          <w:marBottom w:val="0"/>
          <w:divBdr>
            <w:top w:val="none" w:sz="0" w:space="0" w:color="auto"/>
            <w:left w:val="none" w:sz="0" w:space="0" w:color="auto"/>
            <w:bottom w:val="none" w:sz="0" w:space="0" w:color="auto"/>
            <w:right w:val="none" w:sz="0" w:space="0" w:color="auto"/>
          </w:divBdr>
        </w:div>
        <w:div w:id="1582331043">
          <w:marLeft w:val="0"/>
          <w:marRight w:val="0"/>
          <w:marTop w:val="0"/>
          <w:marBottom w:val="0"/>
          <w:divBdr>
            <w:top w:val="none" w:sz="0" w:space="0" w:color="auto"/>
            <w:left w:val="none" w:sz="0" w:space="0" w:color="auto"/>
            <w:bottom w:val="none" w:sz="0" w:space="0" w:color="auto"/>
            <w:right w:val="none" w:sz="0" w:space="0" w:color="auto"/>
          </w:divBdr>
          <w:divsChild>
            <w:div w:id="1815246615">
              <w:marLeft w:val="0"/>
              <w:marRight w:val="0"/>
              <w:marTop w:val="0"/>
              <w:marBottom w:val="0"/>
              <w:divBdr>
                <w:top w:val="none" w:sz="0" w:space="0" w:color="auto"/>
                <w:left w:val="none" w:sz="0" w:space="0" w:color="auto"/>
                <w:bottom w:val="none" w:sz="0" w:space="0" w:color="auto"/>
                <w:right w:val="none" w:sz="0" w:space="0" w:color="auto"/>
              </w:divBdr>
            </w:div>
          </w:divsChild>
        </w:div>
        <w:div w:id="174997610">
          <w:marLeft w:val="0"/>
          <w:marRight w:val="0"/>
          <w:marTop w:val="300"/>
          <w:marBottom w:val="0"/>
          <w:divBdr>
            <w:top w:val="none" w:sz="0" w:space="0" w:color="auto"/>
            <w:left w:val="none" w:sz="0" w:space="0" w:color="auto"/>
            <w:bottom w:val="none" w:sz="0" w:space="0" w:color="auto"/>
            <w:right w:val="none" w:sz="0" w:space="0" w:color="auto"/>
          </w:divBdr>
          <w:divsChild>
            <w:div w:id="813522914">
              <w:marLeft w:val="0"/>
              <w:marRight w:val="0"/>
              <w:marTop w:val="0"/>
              <w:marBottom w:val="0"/>
              <w:divBdr>
                <w:top w:val="none" w:sz="0" w:space="0" w:color="auto"/>
                <w:left w:val="none" w:sz="0" w:space="0" w:color="auto"/>
                <w:bottom w:val="none" w:sz="0" w:space="0" w:color="auto"/>
                <w:right w:val="none" w:sz="0" w:space="0" w:color="auto"/>
              </w:divBdr>
              <w:divsChild>
                <w:div w:id="92179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131986">
          <w:marLeft w:val="0"/>
          <w:marRight w:val="0"/>
          <w:marTop w:val="300"/>
          <w:marBottom w:val="0"/>
          <w:divBdr>
            <w:top w:val="none" w:sz="0" w:space="0" w:color="auto"/>
            <w:left w:val="none" w:sz="0" w:space="0" w:color="auto"/>
            <w:bottom w:val="none" w:sz="0" w:space="0" w:color="auto"/>
            <w:right w:val="none" w:sz="0" w:space="0" w:color="auto"/>
          </w:divBdr>
          <w:divsChild>
            <w:div w:id="1453816273">
              <w:marLeft w:val="0"/>
              <w:marRight w:val="0"/>
              <w:marTop w:val="0"/>
              <w:marBottom w:val="0"/>
              <w:divBdr>
                <w:top w:val="none" w:sz="0" w:space="0" w:color="auto"/>
                <w:left w:val="none" w:sz="0" w:space="0" w:color="auto"/>
                <w:bottom w:val="none" w:sz="0" w:space="0" w:color="auto"/>
                <w:right w:val="none" w:sz="0" w:space="0" w:color="auto"/>
              </w:divBdr>
              <w:divsChild>
                <w:div w:id="1284995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979395">
          <w:marLeft w:val="0"/>
          <w:marRight w:val="0"/>
          <w:marTop w:val="300"/>
          <w:marBottom w:val="0"/>
          <w:divBdr>
            <w:top w:val="none" w:sz="0" w:space="0" w:color="auto"/>
            <w:left w:val="none" w:sz="0" w:space="0" w:color="auto"/>
            <w:bottom w:val="none" w:sz="0" w:space="0" w:color="auto"/>
            <w:right w:val="none" w:sz="0" w:space="0" w:color="auto"/>
          </w:divBdr>
          <w:divsChild>
            <w:div w:id="1909028398">
              <w:marLeft w:val="0"/>
              <w:marRight w:val="0"/>
              <w:marTop w:val="0"/>
              <w:marBottom w:val="0"/>
              <w:divBdr>
                <w:top w:val="none" w:sz="0" w:space="0" w:color="auto"/>
                <w:left w:val="none" w:sz="0" w:space="0" w:color="auto"/>
                <w:bottom w:val="none" w:sz="0" w:space="0" w:color="auto"/>
                <w:right w:val="none" w:sz="0" w:space="0" w:color="auto"/>
              </w:divBdr>
              <w:divsChild>
                <w:div w:id="51893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729">
          <w:marLeft w:val="0"/>
          <w:marRight w:val="0"/>
          <w:marTop w:val="300"/>
          <w:marBottom w:val="0"/>
          <w:divBdr>
            <w:top w:val="none" w:sz="0" w:space="0" w:color="auto"/>
            <w:left w:val="none" w:sz="0" w:space="0" w:color="auto"/>
            <w:bottom w:val="none" w:sz="0" w:space="0" w:color="auto"/>
            <w:right w:val="none" w:sz="0" w:space="0" w:color="auto"/>
          </w:divBdr>
          <w:divsChild>
            <w:div w:id="1026522752">
              <w:marLeft w:val="0"/>
              <w:marRight w:val="0"/>
              <w:marTop w:val="0"/>
              <w:marBottom w:val="0"/>
              <w:divBdr>
                <w:top w:val="none" w:sz="0" w:space="0" w:color="auto"/>
                <w:left w:val="none" w:sz="0" w:space="0" w:color="auto"/>
                <w:bottom w:val="none" w:sz="0" w:space="0" w:color="auto"/>
                <w:right w:val="none" w:sz="0" w:space="0" w:color="auto"/>
              </w:divBdr>
              <w:divsChild>
                <w:div w:id="650838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4750005">
      <w:bodyDiv w:val="1"/>
      <w:marLeft w:val="0"/>
      <w:marRight w:val="0"/>
      <w:marTop w:val="0"/>
      <w:marBottom w:val="0"/>
      <w:divBdr>
        <w:top w:val="none" w:sz="0" w:space="0" w:color="auto"/>
        <w:left w:val="none" w:sz="0" w:space="0" w:color="auto"/>
        <w:bottom w:val="none" w:sz="0" w:space="0" w:color="auto"/>
        <w:right w:val="none" w:sz="0" w:space="0" w:color="auto"/>
      </w:divBdr>
      <w:divsChild>
        <w:div w:id="812256264">
          <w:marLeft w:val="0"/>
          <w:marRight w:val="0"/>
          <w:marTop w:val="0"/>
          <w:marBottom w:val="0"/>
          <w:divBdr>
            <w:top w:val="none" w:sz="0" w:space="0" w:color="auto"/>
            <w:left w:val="none" w:sz="0" w:space="0" w:color="auto"/>
            <w:bottom w:val="none" w:sz="0" w:space="0" w:color="auto"/>
            <w:right w:val="none" w:sz="0" w:space="0" w:color="auto"/>
          </w:divBdr>
        </w:div>
        <w:div w:id="1433548027">
          <w:marLeft w:val="0"/>
          <w:marRight w:val="0"/>
          <w:marTop w:val="0"/>
          <w:marBottom w:val="0"/>
          <w:divBdr>
            <w:top w:val="none" w:sz="0" w:space="0" w:color="auto"/>
            <w:left w:val="none" w:sz="0" w:space="0" w:color="auto"/>
            <w:bottom w:val="none" w:sz="0" w:space="0" w:color="auto"/>
            <w:right w:val="none" w:sz="0" w:space="0" w:color="auto"/>
          </w:divBdr>
          <w:divsChild>
            <w:div w:id="235634065">
              <w:marLeft w:val="0"/>
              <w:marRight w:val="0"/>
              <w:marTop w:val="0"/>
              <w:marBottom w:val="0"/>
              <w:divBdr>
                <w:top w:val="none" w:sz="0" w:space="0" w:color="auto"/>
                <w:left w:val="none" w:sz="0" w:space="0" w:color="auto"/>
                <w:bottom w:val="none" w:sz="0" w:space="0" w:color="auto"/>
                <w:right w:val="none" w:sz="0" w:space="0" w:color="auto"/>
              </w:divBdr>
            </w:div>
          </w:divsChild>
        </w:div>
        <w:div w:id="555121866">
          <w:marLeft w:val="0"/>
          <w:marRight w:val="0"/>
          <w:marTop w:val="0"/>
          <w:marBottom w:val="0"/>
          <w:divBdr>
            <w:top w:val="none" w:sz="0" w:space="0" w:color="auto"/>
            <w:left w:val="none" w:sz="0" w:space="0" w:color="auto"/>
            <w:bottom w:val="none" w:sz="0" w:space="0" w:color="auto"/>
            <w:right w:val="none" w:sz="0" w:space="0" w:color="auto"/>
          </w:divBdr>
        </w:div>
        <w:div w:id="1275333794">
          <w:marLeft w:val="0"/>
          <w:marRight w:val="0"/>
          <w:marTop w:val="0"/>
          <w:marBottom w:val="0"/>
          <w:divBdr>
            <w:top w:val="none" w:sz="0" w:space="0" w:color="auto"/>
            <w:left w:val="none" w:sz="0" w:space="0" w:color="auto"/>
            <w:bottom w:val="none" w:sz="0" w:space="0" w:color="auto"/>
            <w:right w:val="none" w:sz="0" w:space="0" w:color="auto"/>
          </w:divBdr>
          <w:divsChild>
            <w:div w:id="2101216585">
              <w:marLeft w:val="0"/>
              <w:marRight w:val="0"/>
              <w:marTop w:val="0"/>
              <w:marBottom w:val="0"/>
              <w:divBdr>
                <w:top w:val="none" w:sz="0" w:space="0" w:color="auto"/>
                <w:left w:val="none" w:sz="0" w:space="0" w:color="auto"/>
                <w:bottom w:val="none" w:sz="0" w:space="0" w:color="auto"/>
                <w:right w:val="none" w:sz="0" w:space="0" w:color="auto"/>
              </w:divBdr>
            </w:div>
          </w:divsChild>
        </w:div>
        <w:div w:id="829903472">
          <w:marLeft w:val="0"/>
          <w:marRight w:val="0"/>
          <w:marTop w:val="0"/>
          <w:marBottom w:val="0"/>
          <w:divBdr>
            <w:top w:val="none" w:sz="0" w:space="0" w:color="auto"/>
            <w:left w:val="none" w:sz="0" w:space="0" w:color="auto"/>
            <w:bottom w:val="none" w:sz="0" w:space="0" w:color="auto"/>
            <w:right w:val="none" w:sz="0" w:space="0" w:color="auto"/>
          </w:divBdr>
        </w:div>
        <w:div w:id="627315901">
          <w:marLeft w:val="0"/>
          <w:marRight w:val="0"/>
          <w:marTop w:val="0"/>
          <w:marBottom w:val="0"/>
          <w:divBdr>
            <w:top w:val="none" w:sz="0" w:space="0" w:color="auto"/>
            <w:left w:val="none" w:sz="0" w:space="0" w:color="auto"/>
            <w:bottom w:val="none" w:sz="0" w:space="0" w:color="auto"/>
            <w:right w:val="none" w:sz="0" w:space="0" w:color="auto"/>
          </w:divBdr>
          <w:divsChild>
            <w:div w:id="754519829">
              <w:marLeft w:val="0"/>
              <w:marRight w:val="0"/>
              <w:marTop w:val="0"/>
              <w:marBottom w:val="0"/>
              <w:divBdr>
                <w:top w:val="none" w:sz="0" w:space="0" w:color="auto"/>
                <w:left w:val="none" w:sz="0" w:space="0" w:color="auto"/>
                <w:bottom w:val="none" w:sz="0" w:space="0" w:color="auto"/>
                <w:right w:val="none" w:sz="0" w:space="0" w:color="auto"/>
              </w:divBdr>
            </w:div>
          </w:divsChild>
        </w:div>
        <w:div w:id="832523467">
          <w:marLeft w:val="0"/>
          <w:marRight w:val="0"/>
          <w:marTop w:val="0"/>
          <w:marBottom w:val="0"/>
          <w:divBdr>
            <w:top w:val="none" w:sz="0" w:space="0" w:color="auto"/>
            <w:left w:val="none" w:sz="0" w:space="0" w:color="auto"/>
            <w:bottom w:val="none" w:sz="0" w:space="0" w:color="auto"/>
            <w:right w:val="none" w:sz="0" w:space="0" w:color="auto"/>
          </w:divBdr>
        </w:div>
        <w:div w:id="1765220170">
          <w:marLeft w:val="0"/>
          <w:marRight w:val="0"/>
          <w:marTop w:val="0"/>
          <w:marBottom w:val="0"/>
          <w:divBdr>
            <w:top w:val="none" w:sz="0" w:space="0" w:color="auto"/>
            <w:left w:val="none" w:sz="0" w:space="0" w:color="auto"/>
            <w:bottom w:val="none" w:sz="0" w:space="0" w:color="auto"/>
            <w:right w:val="none" w:sz="0" w:space="0" w:color="auto"/>
          </w:divBdr>
          <w:divsChild>
            <w:div w:id="935602862">
              <w:marLeft w:val="0"/>
              <w:marRight w:val="0"/>
              <w:marTop w:val="0"/>
              <w:marBottom w:val="0"/>
              <w:divBdr>
                <w:top w:val="none" w:sz="0" w:space="0" w:color="auto"/>
                <w:left w:val="none" w:sz="0" w:space="0" w:color="auto"/>
                <w:bottom w:val="none" w:sz="0" w:space="0" w:color="auto"/>
                <w:right w:val="none" w:sz="0" w:space="0" w:color="auto"/>
              </w:divBdr>
            </w:div>
          </w:divsChild>
        </w:div>
        <w:div w:id="1519150753">
          <w:marLeft w:val="0"/>
          <w:marRight w:val="0"/>
          <w:marTop w:val="0"/>
          <w:marBottom w:val="0"/>
          <w:divBdr>
            <w:top w:val="none" w:sz="0" w:space="0" w:color="auto"/>
            <w:left w:val="none" w:sz="0" w:space="0" w:color="auto"/>
            <w:bottom w:val="none" w:sz="0" w:space="0" w:color="auto"/>
            <w:right w:val="none" w:sz="0" w:space="0" w:color="auto"/>
          </w:divBdr>
        </w:div>
        <w:div w:id="2055035708">
          <w:marLeft w:val="0"/>
          <w:marRight w:val="0"/>
          <w:marTop w:val="0"/>
          <w:marBottom w:val="0"/>
          <w:divBdr>
            <w:top w:val="none" w:sz="0" w:space="0" w:color="auto"/>
            <w:left w:val="none" w:sz="0" w:space="0" w:color="auto"/>
            <w:bottom w:val="none" w:sz="0" w:space="0" w:color="auto"/>
            <w:right w:val="none" w:sz="0" w:space="0" w:color="auto"/>
          </w:divBdr>
          <w:divsChild>
            <w:div w:id="1606423600">
              <w:marLeft w:val="0"/>
              <w:marRight w:val="0"/>
              <w:marTop w:val="0"/>
              <w:marBottom w:val="0"/>
              <w:divBdr>
                <w:top w:val="none" w:sz="0" w:space="0" w:color="auto"/>
                <w:left w:val="none" w:sz="0" w:space="0" w:color="auto"/>
                <w:bottom w:val="none" w:sz="0" w:space="0" w:color="auto"/>
                <w:right w:val="none" w:sz="0" w:space="0" w:color="auto"/>
              </w:divBdr>
            </w:div>
          </w:divsChild>
        </w:div>
        <w:div w:id="593976409">
          <w:marLeft w:val="0"/>
          <w:marRight w:val="0"/>
          <w:marTop w:val="0"/>
          <w:marBottom w:val="0"/>
          <w:divBdr>
            <w:top w:val="none" w:sz="0" w:space="0" w:color="auto"/>
            <w:left w:val="none" w:sz="0" w:space="0" w:color="auto"/>
            <w:bottom w:val="none" w:sz="0" w:space="0" w:color="auto"/>
            <w:right w:val="none" w:sz="0" w:space="0" w:color="auto"/>
          </w:divBdr>
        </w:div>
        <w:div w:id="1813718323">
          <w:marLeft w:val="0"/>
          <w:marRight w:val="0"/>
          <w:marTop w:val="0"/>
          <w:marBottom w:val="0"/>
          <w:divBdr>
            <w:top w:val="none" w:sz="0" w:space="0" w:color="auto"/>
            <w:left w:val="none" w:sz="0" w:space="0" w:color="auto"/>
            <w:bottom w:val="none" w:sz="0" w:space="0" w:color="auto"/>
            <w:right w:val="none" w:sz="0" w:space="0" w:color="auto"/>
          </w:divBdr>
          <w:divsChild>
            <w:div w:id="1622147568">
              <w:marLeft w:val="0"/>
              <w:marRight w:val="0"/>
              <w:marTop w:val="0"/>
              <w:marBottom w:val="0"/>
              <w:divBdr>
                <w:top w:val="none" w:sz="0" w:space="0" w:color="auto"/>
                <w:left w:val="none" w:sz="0" w:space="0" w:color="auto"/>
                <w:bottom w:val="none" w:sz="0" w:space="0" w:color="auto"/>
                <w:right w:val="none" w:sz="0" w:space="0" w:color="auto"/>
              </w:divBdr>
            </w:div>
          </w:divsChild>
        </w:div>
        <w:div w:id="735473850">
          <w:marLeft w:val="0"/>
          <w:marRight w:val="0"/>
          <w:marTop w:val="0"/>
          <w:marBottom w:val="0"/>
          <w:divBdr>
            <w:top w:val="none" w:sz="0" w:space="0" w:color="auto"/>
            <w:left w:val="none" w:sz="0" w:space="0" w:color="auto"/>
            <w:bottom w:val="none" w:sz="0" w:space="0" w:color="auto"/>
            <w:right w:val="none" w:sz="0" w:space="0" w:color="auto"/>
          </w:divBdr>
        </w:div>
        <w:div w:id="1655260759">
          <w:marLeft w:val="0"/>
          <w:marRight w:val="0"/>
          <w:marTop w:val="0"/>
          <w:marBottom w:val="0"/>
          <w:divBdr>
            <w:top w:val="none" w:sz="0" w:space="0" w:color="auto"/>
            <w:left w:val="none" w:sz="0" w:space="0" w:color="auto"/>
            <w:bottom w:val="none" w:sz="0" w:space="0" w:color="auto"/>
            <w:right w:val="none" w:sz="0" w:space="0" w:color="auto"/>
          </w:divBdr>
          <w:divsChild>
            <w:div w:id="1075055042">
              <w:marLeft w:val="0"/>
              <w:marRight w:val="0"/>
              <w:marTop w:val="0"/>
              <w:marBottom w:val="0"/>
              <w:divBdr>
                <w:top w:val="none" w:sz="0" w:space="0" w:color="auto"/>
                <w:left w:val="none" w:sz="0" w:space="0" w:color="auto"/>
                <w:bottom w:val="none" w:sz="0" w:space="0" w:color="auto"/>
                <w:right w:val="none" w:sz="0" w:space="0" w:color="auto"/>
              </w:divBdr>
            </w:div>
          </w:divsChild>
        </w:div>
        <w:div w:id="695035854">
          <w:marLeft w:val="0"/>
          <w:marRight w:val="0"/>
          <w:marTop w:val="300"/>
          <w:marBottom w:val="0"/>
          <w:divBdr>
            <w:top w:val="none" w:sz="0" w:space="0" w:color="auto"/>
            <w:left w:val="none" w:sz="0" w:space="0" w:color="auto"/>
            <w:bottom w:val="none" w:sz="0" w:space="0" w:color="auto"/>
            <w:right w:val="none" w:sz="0" w:space="0" w:color="auto"/>
          </w:divBdr>
          <w:divsChild>
            <w:div w:id="66998462">
              <w:marLeft w:val="0"/>
              <w:marRight w:val="0"/>
              <w:marTop w:val="0"/>
              <w:marBottom w:val="0"/>
              <w:divBdr>
                <w:top w:val="none" w:sz="0" w:space="0" w:color="auto"/>
                <w:left w:val="none" w:sz="0" w:space="0" w:color="auto"/>
                <w:bottom w:val="none" w:sz="0" w:space="0" w:color="auto"/>
                <w:right w:val="none" w:sz="0" w:space="0" w:color="auto"/>
              </w:divBdr>
              <w:divsChild>
                <w:div w:id="27833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235665">
          <w:marLeft w:val="0"/>
          <w:marRight w:val="0"/>
          <w:marTop w:val="300"/>
          <w:marBottom w:val="0"/>
          <w:divBdr>
            <w:top w:val="none" w:sz="0" w:space="0" w:color="auto"/>
            <w:left w:val="none" w:sz="0" w:space="0" w:color="auto"/>
            <w:bottom w:val="none" w:sz="0" w:space="0" w:color="auto"/>
            <w:right w:val="none" w:sz="0" w:space="0" w:color="auto"/>
          </w:divBdr>
          <w:divsChild>
            <w:div w:id="470367576">
              <w:marLeft w:val="0"/>
              <w:marRight w:val="0"/>
              <w:marTop w:val="0"/>
              <w:marBottom w:val="0"/>
              <w:divBdr>
                <w:top w:val="none" w:sz="0" w:space="0" w:color="auto"/>
                <w:left w:val="none" w:sz="0" w:space="0" w:color="auto"/>
                <w:bottom w:val="none" w:sz="0" w:space="0" w:color="auto"/>
                <w:right w:val="none" w:sz="0" w:space="0" w:color="auto"/>
              </w:divBdr>
              <w:divsChild>
                <w:div w:id="205122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745934">
          <w:marLeft w:val="0"/>
          <w:marRight w:val="0"/>
          <w:marTop w:val="300"/>
          <w:marBottom w:val="0"/>
          <w:divBdr>
            <w:top w:val="none" w:sz="0" w:space="0" w:color="auto"/>
            <w:left w:val="none" w:sz="0" w:space="0" w:color="auto"/>
            <w:bottom w:val="none" w:sz="0" w:space="0" w:color="auto"/>
            <w:right w:val="none" w:sz="0" w:space="0" w:color="auto"/>
          </w:divBdr>
          <w:divsChild>
            <w:div w:id="1864204274">
              <w:marLeft w:val="0"/>
              <w:marRight w:val="0"/>
              <w:marTop w:val="0"/>
              <w:marBottom w:val="0"/>
              <w:divBdr>
                <w:top w:val="none" w:sz="0" w:space="0" w:color="auto"/>
                <w:left w:val="none" w:sz="0" w:space="0" w:color="auto"/>
                <w:bottom w:val="none" w:sz="0" w:space="0" w:color="auto"/>
                <w:right w:val="none" w:sz="0" w:space="0" w:color="auto"/>
              </w:divBdr>
              <w:divsChild>
                <w:div w:id="119623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751039">
          <w:marLeft w:val="0"/>
          <w:marRight w:val="0"/>
          <w:marTop w:val="300"/>
          <w:marBottom w:val="0"/>
          <w:divBdr>
            <w:top w:val="none" w:sz="0" w:space="0" w:color="auto"/>
            <w:left w:val="none" w:sz="0" w:space="0" w:color="auto"/>
            <w:bottom w:val="none" w:sz="0" w:space="0" w:color="auto"/>
            <w:right w:val="none" w:sz="0" w:space="0" w:color="auto"/>
          </w:divBdr>
          <w:divsChild>
            <w:div w:id="1912347818">
              <w:marLeft w:val="0"/>
              <w:marRight w:val="0"/>
              <w:marTop w:val="0"/>
              <w:marBottom w:val="0"/>
              <w:divBdr>
                <w:top w:val="none" w:sz="0" w:space="0" w:color="auto"/>
                <w:left w:val="none" w:sz="0" w:space="0" w:color="auto"/>
                <w:bottom w:val="none" w:sz="0" w:space="0" w:color="auto"/>
                <w:right w:val="none" w:sz="0" w:space="0" w:color="auto"/>
              </w:divBdr>
              <w:divsChild>
                <w:div w:id="189087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9150190">
      <w:bodyDiv w:val="1"/>
      <w:marLeft w:val="0"/>
      <w:marRight w:val="0"/>
      <w:marTop w:val="0"/>
      <w:marBottom w:val="0"/>
      <w:divBdr>
        <w:top w:val="none" w:sz="0" w:space="0" w:color="auto"/>
        <w:left w:val="none" w:sz="0" w:space="0" w:color="auto"/>
        <w:bottom w:val="none" w:sz="0" w:space="0" w:color="auto"/>
        <w:right w:val="none" w:sz="0" w:space="0" w:color="auto"/>
      </w:divBdr>
      <w:divsChild>
        <w:div w:id="1307055241">
          <w:marLeft w:val="0"/>
          <w:marRight w:val="0"/>
          <w:marTop w:val="0"/>
          <w:marBottom w:val="0"/>
          <w:divBdr>
            <w:top w:val="none" w:sz="0" w:space="0" w:color="auto"/>
            <w:left w:val="none" w:sz="0" w:space="0" w:color="auto"/>
            <w:bottom w:val="none" w:sz="0" w:space="0" w:color="auto"/>
            <w:right w:val="none" w:sz="0" w:space="0" w:color="auto"/>
          </w:divBdr>
        </w:div>
        <w:div w:id="1187862596">
          <w:marLeft w:val="0"/>
          <w:marRight w:val="0"/>
          <w:marTop w:val="0"/>
          <w:marBottom w:val="0"/>
          <w:divBdr>
            <w:top w:val="none" w:sz="0" w:space="0" w:color="auto"/>
            <w:left w:val="none" w:sz="0" w:space="0" w:color="auto"/>
            <w:bottom w:val="none" w:sz="0" w:space="0" w:color="auto"/>
            <w:right w:val="none" w:sz="0" w:space="0" w:color="auto"/>
          </w:divBdr>
          <w:divsChild>
            <w:div w:id="1238594443">
              <w:marLeft w:val="0"/>
              <w:marRight w:val="0"/>
              <w:marTop w:val="0"/>
              <w:marBottom w:val="0"/>
              <w:divBdr>
                <w:top w:val="none" w:sz="0" w:space="0" w:color="auto"/>
                <w:left w:val="none" w:sz="0" w:space="0" w:color="auto"/>
                <w:bottom w:val="none" w:sz="0" w:space="0" w:color="auto"/>
                <w:right w:val="none" w:sz="0" w:space="0" w:color="auto"/>
              </w:divBdr>
            </w:div>
          </w:divsChild>
        </w:div>
        <w:div w:id="1521621448">
          <w:marLeft w:val="0"/>
          <w:marRight w:val="0"/>
          <w:marTop w:val="0"/>
          <w:marBottom w:val="0"/>
          <w:divBdr>
            <w:top w:val="none" w:sz="0" w:space="0" w:color="auto"/>
            <w:left w:val="none" w:sz="0" w:space="0" w:color="auto"/>
            <w:bottom w:val="none" w:sz="0" w:space="0" w:color="auto"/>
            <w:right w:val="none" w:sz="0" w:space="0" w:color="auto"/>
          </w:divBdr>
        </w:div>
        <w:div w:id="1124345966">
          <w:marLeft w:val="0"/>
          <w:marRight w:val="0"/>
          <w:marTop w:val="0"/>
          <w:marBottom w:val="0"/>
          <w:divBdr>
            <w:top w:val="none" w:sz="0" w:space="0" w:color="auto"/>
            <w:left w:val="none" w:sz="0" w:space="0" w:color="auto"/>
            <w:bottom w:val="none" w:sz="0" w:space="0" w:color="auto"/>
            <w:right w:val="none" w:sz="0" w:space="0" w:color="auto"/>
          </w:divBdr>
          <w:divsChild>
            <w:div w:id="698818223">
              <w:marLeft w:val="0"/>
              <w:marRight w:val="0"/>
              <w:marTop w:val="0"/>
              <w:marBottom w:val="0"/>
              <w:divBdr>
                <w:top w:val="none" w:sz="0" w:space="0" w:color="auto"/>
                <w:left w:val="none" w:sz="0" w:space="0" w:color="auto"/>
                <w:bottom w:val="none" w:sz="0" w:space="0" w:color="auto"/>
                <w:right w:val="none" w:sz="0" w:space="0" w:color="auto"/>
              </w:divBdr>
            </w:div>
          </w:divsChild>
        </w:div>
        <w:div w:id="519320338">
          <w:marLeft w:val="0"/>
          <w:marRight w:val="0"/>
          <w:marTop w:val="0"/>
          <w:marBottom w:val="0"/>
          <w:divBdr>
            <w:top w:val="none" w:sz="0" w:space="0" w:color="auto"/>
            <w:left w:val="none" w:sz="0" w:space="0" w:color="auto"/>
            <w:bottom w:val="none" w:sz="0" w:space="0" w:color="auto"/>
            <w:right w:val="none" w:sz="0" w:space="0" w:color="auto"/>
          </w:divBdr>
        </w:div>
        <w:div w:id="542331181">
          <w:marLeft w:val="0"/>
          <w:marRight w:val="0"/>
          <w:marTop w:val="0"/>
          <w:marBottom w:val="0"/>
          <w:divBdr>
            <w:top w:val="none" w:sz="0" w:space="0" w:color="auto"/>
            <w:left w:val="none" w:sz="0" w:space="0" w:color="auto"/>
            <w:bottom w:val="none" w:sz="0" w:space="0" w:color="auto"/>
            <w:right w:val="none" w:sz="0" w:space="0" w:color="auto"/>
          </w:divBdr>
          <w:divsChild>
            <w:div w:id="1339385687">
              <w:marLeft w:val="0"/>
              <w:marRight w:val="0"/>
              <w:marTop w:val="0"/>
              <w:marBottom w:val="0"/>
              <w:divBdr>
                <w:top w:val="none" w:sz="0" w:space="0" w:color="auto"/>
                <w:left w:val="none" w:sz="0" w:space="0" w:color="auto"/>
                <w:bottom w:val="none" w:sz="0" w:space="0" w:color="auto"/>
                <w:right w:val="none" w:sz="0" w:space="0" w:color="auto"/>
              </w:divBdr>
            </w:div>
          </w:divsChild>
        </w:div>
        <w:div w:id="1475442434">
          <w:marLeft w:val="0"/>
          <w:marRight w:val="0"/>
          <w:marTop w:val="0"/>
          <w:marBottom w:val="0"/>
          <w:divBdr>
            <w:top w:val="none" w:sz="0" w:space="0" w:color="auto"/>
            <w:left w:val="none" w:sz="0" w:space="0" w:color="auto"/>
            <w:bottom w:val="none" w:sz="0" w:space="0" w:color="auto"/>
            <w:right w:val="none" w:sz="0" w:space="0" w:color="auto"/>
          </w:divBdr>
        </w:div>
        <w:div w:id="1682465450">
          <w:marLeft w:val="0"/>
          <w:marRight w:val="0"/>
          <w:marTop w:val="0"/>
          <w:marBottom w:val="0"/>
          <w:divBdr>
            <w:top w:val="none" w:sz="0" w:space="0" w:color="auto"/>
            <w:left w:val="none" w:sz="0" w:space="0" w:color="auto"/>
            <w:bottom w:val="none" w:sz="0" w:space="0" w:color="auto"/>
            <w:right w:val="none" w:sz="0" w:space="0" w:color="auto"/>
          </w:divBdr>
          <w:divsChild>
            <w:div w:id="1033848609">
              <w:marLeft w:val="0"/>
              <w:marRight w:val="0"/>
              <w:marTop w:val="0"/>
              <w:marBottom w:val="0"/>
              <w:divBdr>
                <w:top w:val="none" w:sz="0" w:space="0" w:color="auto"/>
                <w:left w:val="none" w:sz="0" w:space="0" w:color="auto"/>
                <w:bottom w:val="none" w:sz="0" w:space="0" w:color="auto"/>
                <w:right w:val="none" w:sz="0" w:space="0" w:color="auto"/>
              </w:divBdr>
            </w:div>
          </w:divsChild>
        </w:div>
        <w:div w:id="851802241">
          <w:marLeft w:val="0"/>
          <w:marRight w:val="0"/>
          <w:marTop w:val="0"/>
          <w:marBottom w:val="0"/>
          <w:divBdr>
            <w:top w:val="none" w:sz="0" w:space="0" w:color="auto"/>
            <w:left w:val="none" w:sz="0" w:space="0" w:color="auto"/>
            <w:bottom w:val="none" w:sz="0" w:space="0" w:color="auto"/>
            <w:right w:val="none" w:sz="0" w:space="0" w:color="auto"/>
          </w:divBdr>
        </w:div>
        <w:div w:id="344525653">
          <w:marLeft w:val="0"/>
          <w:marRight w:val="0"/>
          <w:marTop w:val="0"/>
          <w:marBottom w:val="0"/>
          <w:divBdr>
            <w:top w:val="none" w:sz="0" w:space="0" w:color="auto"/>
            <w:left w:val="none" w:sz="0" w:space="0" w:color="auto"/>
            <w:bottom w:val="none" w:sz="0" w:space="0" w:color="auto"/>
            <w:right w:val="none" w:sz="0" w:space="0" w:color="auto"/>
          </w:divBdr>
          <w:divsChild>
            <w:div w:id="624503548">
              <w:marLeft w:val="0"/>
              <w:marRight w:val="0"/>
              <w:marTop w:val="0"/>
              <w:marBottom w:val="0"/>
              <w:divBdr>
                <w:top w:val="none" w:sz="0" w:space="0" w:color="auto"/>
                <w:left w:val="none" w:sz="0" w:space="0" w:color="auto"/>
                <w:bottom w:val="none" w:sz="0" w:space="0" w:color="auto"/>
                <w:right w:val="none" w:sz="0" w:space="0" w:color="auto"/>
              </w:divBdr>
            </w:div>
          </w:divsChild>
        </w:div>
        <w:div w:id="1116489133">
          <w:marLeft w:val="0"/>
          <w:marRight w:val="0"/>
          <w:marTop w:val="0"/>
          <w:marBottom w:val="0"/>
          <w:divBdr>
            <w:top w:val="none" w:sz="0" w:space="0" w:color="auto"/>
            <w:left w:val="none" w:sz="0" w:space="0" w:color="auto"/>
            <w:bottom w:val="none" w:sz="0" w:space="0" w:color="auto"/>
            <w:right w:val="none" w:sz="0" w:space="0" w:color="auto"/>
          </w:divBdr>
        </w:div>
        <w:div w:id="1762137586">
          <w:marLeft w:val="0"/>
          <w:marRight w:val="0"/>
          <w:marTop w:val="0"/>
          <w:marBottom w:val="0"/>
          <w:divBdr>
            <w:top w:val="none" w:sz="0" w:space="0" w:color="auto"/>
            <w:left w:val="none" w:sz="0" w:space="0" w:color="auto"/>
            <w:bottom w:val="none" w:sz="0" w:space="0" w:color="auto"/>
            <w:right w:val="none" w:sz="0" w:space="0" w:color="auto"/>
          </w:divBdr>
          <w:divsChild>
            <w:div w:id="297034124">
              <w:marLeft w:val="0"/>
              <w:marRight w:val="0"/>
              <w:marTop w:val="0"/>
              <w:marBottom w:val="0"/>
              <w:divBdr>
                <w:top w:val="none" w:sz="0" w:space="0" w:color="auto"/>
                <w:left w:val="none" w:sz="0" w:space="0" w:color="auto"/>
                <w:bottom w:val="none" w:sz="0" w:space="0" w:color="auto"/>
                <w:right w:val="none" w:sz="0" w:space="0" w:color="auto"/>
              </w:divBdr>
            </w:div>
          </w:divsChild>
        </w:div>
        <w:div w:id="1890844739">
          <w:marLeft w:val="0"/>
          <w:marRight w:val="0"/>
          <w:marTop w:val="0"/>
          <w:marBottom w:val="0"/>
          <w:divBdr>
            <w:top w:val="none" w:sz="0" w:space="0" w:color="auto"/>
            <w:left w:val="none" w:sz="0" w:space="0" w:color="auto"/>
            <w:bottom w:val="none" w:sz="0" w:space="0" w:color="auto"/>
            <w:right w:val="none" w:sz="0" w:space="0" w:color="auto"/>
          </w:divBdr>
        </w:div>
        <w:div w:id="1105883999">
          <w:marLeft w:val="0"/>
          <w:marRight w:val="0"/>
          <w:marTop w:val="0"/>
          <w:marBottom w:val="0"/>
          <w:divBdr>
            <w:top w:val="none" w:sz="0" w:space="0" w:color="auto"/>
            <w:left w:val="none" w:sz="0" w:space="0" w:color="auto"/>
            <w:bottom w:val="none" w:sz="0" w:space="0" w:color="auto"/>
            <w:right w:val="none" w:sz="0" w:space="0" w:color="auto"/>
          </w:divBdr>
          <w:divsChild>
            <w:div w:id="2137791108">
              <w:marLeft w:val="0"/>
              <w:marRight w:val="0"/>
              <w:marTop w:val="0"/>
              <w:marBottom w:val="0"/>
              <w:divBdr>
                <w:top w:val="none" w:sz="0" w:space="0" w:color="auto"/>
                <w:left w:val="none" w:sz="0" w:space="0" w:color="auto"/>
                <w:bottom w:val="none" w:sz="0" w:space="0" w:color="auto"/>
                <w:right w:val="none" w:sz="0" w:space="0" w:color="auto"/>
              </w:divBdr>
            </w:div>
          </w:divsChild>
        </w:div>
        <w:div w:id="355470680">
          <w:marLeft w:val="0"/>
          <w:marRight w:val="0"/>
          <w:marTop w:val="300"/>
          <w:marBottom w:val="0"/>
          <w:divBdr>
            <w:top w:val="none" w:sz="0" w:space="0" w:color="auto"/>
            <w:left w:val="none" w:sz="0" w:space="0" w:color="auto"/>
            <w:bottom w:val="none" w:sz="0" w:space="0" w:color="auto"/>
            <w:right w:val="none" w:sz="0" w:space="0" w:color="auto"/>
          </w:divBdr>
          <w:divsChild>
            <w:div w:id="1786843618">
              <w:marLeft w:val="0"/>
              <w:marRight w:val="0"/>
              <w:marTop w:val="0"/>
              <w:marBottom w:val="0"/>
              <w:divBdr>
                <w:top w:val="none" w:sz="0" w:space="0" w:color="auto"/>
                <w:left w:val="none" w:sz="0" w:space="0" w:color="auto"/>
                <w:bottom w:val="none" w:sz="0" w:space="0" w:color="auto"/>
                <w:right w:val="none" w:sz="0" w:space="0" w:color="auto"/>
              </w:divBdr>
              <w:divsChild>
                <w:div w:id="92989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79244">
          <w:marLeft w:val="0"/>
          <w:marRight w:val="0"/>
          <w:marTop w:val="300"/>
          <w:marBottom w:val="0"/>
          <w:divBdr>
            <w:top w:val="none" w:sz="0" w:space="0" w:color="auto"/>
            <w:left w:val="none" w:sz="0" w:space="0" w:color="auto"/>
            <w:bottom w:val="none" w:sz="0" w:space="0" w:color="auto"/>
            <w:right w:val="none" w:sz="0" w:space="0" w:color="auto"/>
          </w:divBdr>
          <w:divsChild>
            <w:div w:id="88816970">
              <w:marLeft w:val="0"/>
              <w:marRight w:val="0"/>
              <w:marTop w:val="0"/>
              <w:marBottom w:val="0"/>
              <w:divBdr>
                <w:top w:val="none" w:sz="0" w:space="0" w:color="auto"/>
                <w:left w:val="none" w:sz="0" w:space="0" w:color="auto"/>
                <w:bottom w:val="none" w:sz="0" w:space="0" w:color="auto"/>
                <w:right w:val="none" w:sz="0" w:space="0" w:color="auto"/>
              </w:divBdr>
              <w:divsChild>
                <w:div w:id="2087679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66234">
          <w:marLeft w:val="0"/>
          <w:marRight w:val="0"/>
          <w:marTop w:val="300"/>
          <w:marBottom w:val="0"/>
          <w:divBdr>
            <w:top w:val="none" w:sz="0" w:space="0" w:color="auto"/>
            <w:left w:val="none" w:sz="0" w:space="0" w:color="auto"/>
            <w:bottom w:val="none" w:sz="0" w:space="0" w:color="auto"/>
            <w:right w:val="none" w:sz="0" w:space="0" w:color="auto"/>
          </w:divBdr>
          <w:divsChild>
            <w:div w:id="818038649">
              <w:marLeft w:val="0"/>
              <w:marRight w:val="0"/>
              <w:marTop w:val="0"/>
              <w:marBottom w:val="0"/>
              <w:divBdr>
                <w:top w:val="none" w:sz="0" w:space="0" w:color="auto"/>
                <w:left w:val="none" w:sz="0" w:space="0" w:color="auto"/>
                <w:bottom w:val="none" w:sz="0" w:space="0" w:color="auto"/>
                <w:right w:val="none" w:sz="0" w:space="0" w:color="auto"/>
              </w:divBdr>
              <w:divsChild>
                <w:div w:id="180087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316412">
          <w:marLeft w:val="0"/>
          <w:marRight w:val="0"/>
          <w:marTop w:val="300"/>
          <w:marBottom w:val="0"/>
          <w:divBdr>
            <w:top w:val="none" w:sz="0" w:space="0" w:color="auto"/>
            <w:left w:val="none" w:sz="0" w:space="0" w:color="auto"/>
            <w:bottom w:val="none" w:sz="0" w:space="0" w:color="auto"/>
            <w:right w:val="none" w:sz="0" w:space="0" w:color="auto"/>
          </w:divBdr>
          <w:divsChild>
            <w:div w:id="1870488810">
              <w:marLeft w:val="0"/>
              <w:marRight w:val="0"/>
              <w:marTop w:val="0"/>
              <w:marBottom w:val="0"/>
              <w:divBdr>
                <w:top w:val="none" w:sz="0" w:space="0" w:color="auto"/>
                <w:left w:val="none" w:sz="0" w:space="0" w:color="auto"/>
                <w:bottom w:val="none" w:sz="0" w:space="0" w:color="auto"/>
                <w:right w:val="none" w:sz="0" w:space="0" w:color="auto"/>
              </w:divBdr>
              <w:divsChild>
                <w:div w:id="5476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340932">
      <w:bodyDiv w:val="1"/>
      <w:marLeft w:val="0"/>
      <w:marRight w:val="0"/>
      <w:marTop w:val="0"/>
      <w:marBottom w:val="0"/>
      <w:divBdr>
        <w:top w:val="none" w:sz="0" w:space="0" w:color="auto"/>
        <w:left w:val="none" w:sz="0" w:space="0" w:color="auto"/>
        <w:bottom w:val="none" w:sz="0" w:space="0" w:color="auto"/>
        <w:right w:val="none" w:sz="0" w:space="0" w:color="auto"/>
      </w:divBdr>
      <w:divsChild>
        <w:div w:id="250897649">
          <w:marLeft w:val="0"/>
          <w:marRight w:val="0"/>
          <w:marTop w:val="0"/>
          <w:marBottom w:val="0"/>
          <w:divBdr>
            <w:top w:val="none" w:sz="0" w:space="0" w:color="auto"/>
            <w:left w:val="none" w:sz="0" w:space="0" w:color="auto"/>
            <w:bottom w:val="none" w:sz="0" w:space="0" w:color="auto"/>
            <w:right w:val="none" w:sz="0" w:space="0" w:color="auto"/>
          </w:divBdr>
        </w:div>
        <w:div w:id="116680766">
          <w:marLeft w:val="0"/>
          <w:marRight w:val="0"/>
          <w:marTop w:val="0"/>
          <w:marBottom w:val="0"/>
          <w:divBdr>
            <w:top w:val="none" w:sz="0" w:space="0" w:color="auto"/>
            <w:left w:val="none" w:sz="0" w:space="0" w:color="auto"/>
            <w:bottom w:val="none" w:sz="0" w:space="0" w:color="auto"/>
            <w:right w:val="none" w:sz="0" w:space="0" w:color="auto"/>
          </w:divBdr>
          <w:divsChild>
            <w:div w:id="642587713">
              <w:marLeft w:val="0"/>
              <w:marRight w:val="0"/>
              <w:marTop w:val="0"/>
              <w:marBottom w:val="0"/>
              <w:divBdr>
                <w:top w:val="none" w:sz="0" w:space="0" w:color="auto"/>
                <w:left w:val="none" w:sz="0" w:space="0" w:color="auto"/>
                <w:bottom w:val="none" w:sz="0" w:space="0" w:color="auto"/>
                <w:right w:val="none" w:sz="0" w:space="0" w:color="auto"/>
              </w:divBdr>
            </w:div>
          </w:divsChild>
        </w:div>
        <w:div w:id="700207336">
          <w:marLeft w:val="0"/>
          <w:marRight w:val="0"/>
          <w:marTop w:val="0"/>
          <w:marBottom w:val="0"/>
          <w:divBdr>
            <w:top w:val="none" w:sz="0" w:space="0" w:color="auto"/>
            <w:left w:val="none" w:sz="0" w:space="0" w:color="auto"/>
            <w:bottom w:val="none" w:sz="0" w:space="0" w:color="auto"/>
            <w:right w:val="none" w:sz="0" w:space="0" w:color="auto"/>
          </w:divBdr>
        </w:div>
        <w:div w:id="1375539486">
          <w:marLeft w:val="0"/>
          <w:marRight w:val="0"/>
          <w:marTop w:val="0"/>
          <w:marBottom w:val="0"/>
          <w:divBdr>
            <w:top w:val="none" w:sz="0" w:space="0" w:color="auto"/>
            <w:left w:val="none" w:sz="0" w:space="0" w:color="auto"/>
            <w:bottom w:val="none" w:sz="0" w:space="0" w:color="auto"/>
            <w:right w:val="none" w:sz="0" w:space="0" w:color="auto"/>
          </w:divBdr>
          <w:divsChild>
            <w:div w:id="1704599963">
              <w:marLeft w:val="0"/>
              <w:marRight w:val="0"/>
              <w:marTop w:val="0"/>
              <w:marBottom w:val="0"/>
              <w:divBdr>
                <w:top w:val="none" w:sz="0" w:space="0" w:color="auto"/>
                <w:left w:val="none" w:sz="0" w:space="0" w:color="auto"/>
                <w:bottom w:val="none" w:sz="0" w:space="0" w:color="auto"/>
                <w:right w:val="none" w:sz="0" w:space="0" w:color="auto"/>
              </w:divBdr>
            </w:div>
          </w:divsChild>
        </w:div>
        <w:div w:id="1065225295">
          <w:marLeft w:val="0"/>
          <w:marRight w:val="0"/>
          <w:marTop w:val="0"/>
          <w:marBottom w:val="0"/>
          <w:divBdr>
            <w:top w:val="none" w:sz="0" w:space="0" w:color="auto"/>
            <w:left w:val="none" w:sz="0" w:space="0" w:color="auto"/>
            <w:bottom w:val="none" w:sz="0" w:space="0" w:color="auto"/>
            <w:right w:val="none" w:sz="0" w:space="0" w:color="auto"/>
          </w:divBdr>
        </w:div>
        <w:div w:id="1584145836">
          <w:marLeft w:val="0"/>
          <w:marRight w:val="0"/>
          <w:marTop w:val="0"/>
          <w:marBottom w:val="0"/>
          <w:divBdr>
            <w:top w:val="none" w:sz="0" w:space="0" w:color="auto"/>
            <w:left w:val="none" w:sz="0" w:space="0" w:color="auto"/>
            <w:bottom w:val="none" w:sz="0" w:space="0" w:color="auto"/>
            <w:right w:val="none" w:sz="0" w:space="0" w:color="auto"/>
          </w:divBdr>
          <w:divsChild>
            <w:div w:id="1247492176">
              <w:marLeft w:val="0"/>
              <w:marRight w:val="0"/>
              <w:marTop w:val="0"/>
              <w:marBottom w:val="0"/>
              <w:divBdr>
                <w:top w:val="none" w:sz="0" w:space="0" w:color="auto"/>
                <w:left w:val="none" w:sz="0" w:space="0" w:color="auto"/>
                <w:bottom w:val="none" w:sz="0" w:space="0" w:color="auto"/>
                <w:right w:val="none" w:sz="0" w:space="0" w:color="auto"/>
              </w:divBdr>
            </w:div>
          </w:divsChild>
        </w:div>
        <w:div w:id="1461072186">
          <w:marLeft w:val="0"/>
          <w:marRight w:val="0"/>
          <w:marTop w:val="0"/>
          <w:marBottom w:val="0"/>
          <w:divBdr>
            <w:top w:val="none" w:sz="0" w:space="0" w:color="auto"/>
            <w:left w:val="none" w:sz="0" w:space="0" w:color="auto"/>
            <w:bottom w:val="none" w:sz="0" w:space="0" w:color="auto"/>
            <w:right w:val="none" w:sz="0" w:space="0" w:color="auto"/>
          </w:divBdr>
        </w:div>
        <w:div w:id="1256667982">
          <w:marLeft w:val="0"/>
          <w:marRight w:val="0"/>
          <w:marTop w:val="0"/>
          <w:marBottom w:val="0"/>
          <w:divBdr>
            <w:top w:val="none" w:sz="0" w:space="0" w:color="auto"/>
            <w:left w:val="none" w:sz="0" w:space="0" w:color="auto"/>
            <w:bottom w:val="none" w:sz="0" w:space="0" w:color="auto"/>
            <w:right w:val="none" w:sz="0" w:space="0" w:color="auto"/>
          </w:divBdr>
          <w:divsChild>
            <w:div w:id="634138919">
              <w:marLeft w:val="0"/>
              <w:marRight w:val="0"/>
              <w:marTop w:val="0"/>
              <w:marBottom w:val="0"/>
              <w:divBdr>
                <w:top w:val="none" w:sz="0" w:space="0" w:color="auto"/>
                <w:left w:val="none" w:sz="0" w:space="0" w:color="auto"/>
                <w:bottom w:val="none" w:sz="0" w:space="0" w:color="auto"/>
                <w:right w:val="none" w:sz="0" w:space="0" w:color="auto"/>
              </w:divBdr>
            </w:div>
          </w:divsChild>
        </w:div>
        <w:div w:id="777407466">
          <w:marLeft w:val="0"/>
          <w:marRight w:val="0"/>
          <w:marTop w:val="0"/>
          <w:marBottom w:val="0"/>
          <w:divBdr>
            <w:top w:val="none" w:sz="0" w:space="0" w:color="auto"/>
            <w:left w:val="none" w:sz="0" w:space="0" w:color="auto"/>
            <w:bottom w:val="none" w:sz="0" w:space="0" w:color="auto"/>
            <w:right w:val="none" w:sz="0" w:space="0" w:color="auto"/>
          </w:divBdr>
        </w:div>
        <w:div w:id="273169776">
          <w:marLeft w:val="0"/>
          <w:marRight w:val="0"/>
          <w:marTop w:val="0"/>
          <w:marBottom w:val="0"/>
          <w:divBdr>
            <w:top w:val="none" w:sz="0" w:space="0" w:color="auto"/>
            <w:left w:val="none" w:sz="0" w:space="0" w:color="auto"/>
            <w:bottom w:val="none" w:sz="0" w:space="0" w:color="auto"/>
            <w:right w:val="none" w:sz="0" w:space="0" w:color="auto"/>
          </w:divBdr>
          <w:divsChild>
            <w:div w:id="1873762794">
              <w:marLeft w:val="0"/>
              <w:marRight w:val="0"/>
              <w:marTop w:val="0"/>
              <w:marBottom w:val="0"/>
              <w:divBdr>
                <w:top w:val="none" w:sz="0" w:space="0" w:color="auto"/>
                <w:left w:val="none" w:sz="0" w:space="0" w:color="auto"/>
                <w:bottom w:val="none" w:sz="0" w:space="0" w:color="auto"/>
                <w:right w:val="none" w:sz="0" w:space="0" w:color="auto"/>
              </w:divBdr>
            </w:div>
          </w:divsChild>
        </w:div>
        <w:div w:id="399594534">
          <w:marLeft w:val="0"/>
          <w:marRight w:val="0"/>
          <w:marTop w:val="0"/>
          <w:marBottom w:val="0"/>
          <w:divBdr>
            <w:top w:val="none" w:sz="0" w:space="0" w:color="auto"/>
            <w:left w:val="none" w:sz="0" w:space="0" w:color="auto"/>
            <w:bottom w:val="none" w:sz="0" w:space="0" w:color="auto"/>
            <w:right w:val="none" w:sz="0" w:space="0" w:color="auto"/>
          </w:divBdr>
        </w:div>
        <w:div w:id="268585863">
          <w:marLeft w:val="0"/>
          <w:marRight w:val="0"/>
          <w:marTop w:val="0"/>
          <w:marBottom w:val="0"/>
          <w:divBdr>
            <w:top w:val="none" w:sz="0" w:space="0" w:color="auto"/>
            <w:left w:val="none" w:sz="0" w:space="0" w:color="auto"/>
            <w:bottom w:val="none" w:sz="0" w:space="0" w:color="auto"/>
            <w:right w:val="none" w:sz="0" w:space="0" w:color="auto"/>
          </w:divBdr>
          <w:divsChild>
            <w:div w:id="1448231210">
              <w:marLeft w:val="0"/>
              <w:marRight w:val="0"/>
              <w:marTop w:val="0"/>
              <w:marBottom w:val="0"/>
              <w:divBdr>
                <w:top w:val="none" w:sz="0" w:space="0" w:color="auto"/>
                <w:left w:val="none" w:sz="0" w:space="0" w:color="auto"/>
                <w:bottom w:val="none" w:sz="0" w:space="0" w:color="auto"/>
                <w:right w:val="none" w:sz="0" w:space="0" w:color="auto"/>
              </w:divBdr>
            </w:div>
          </w:divsChild>
        </w:div>
        <w:div w:id="362563133">
          <w:marLeft w:val="0"/>
          <w:marRight w:val="0"/>
          <w:marTop w:val="0"/>
          <w:marBottom w:val="0"/>
          <w:divBdr>
            <w:top w:val="none" w:sz="0" w:space="0" w:color="auto"/>
            <w:left w:val="none" w:sz="0" w:space="0" w:color="auto"/>
            <w:bottom w:val="none" w:sz="0" w:space="0" w:color="auto"/>
            <w:right w:val="none" w:sz="0" w:space="0" w:color="auto"/>
          </w:divBdr>
        </w:div>
        <w:div w:id="511264824">
          <w:marLeft w:val="0"/>
          <w:marRight w:val="0"/>
          <w:marTop w:val="0"/>
          <w:marBottom w:val="0"/>
          <w:divBdr>
            <w:top w:val="none" w:sz="0" w:space="0" w:color="auto"/>
            <w:left w:val="none" w:sz="0" w:space="0" w:color="auto"/>
            <w:bottom w:val="none" w:sz="0" w:space="0" w:color="auto"/>
            <w:right w:val="none" w:sz="0" w:space="0" w:color="auto"/>
          </w:divBdr>
          <w:divsChild>
            <w:div w:id="863791619">
              <w:marLeft w:val="0"/>
              <w:marRight w:val="0"/>
              <w:marTop w:val="0"/>
              <w:marBottom w:val="0"/>
              <w:divBdr>
                <w:top w:val="none" w:sz="0" w:space="0" w:color="auto"/>
                <w:left w:val="none" w:sz="0" w:space="0" w:color="auto"/>
                <w:bottom w:val="none" w:sz="0" w:space="0" w:color="auto"/>
                <w:right w:val="none" w:sz="0" w:space="0" w:color="auto"/>
              </w:divBdr>
            </w:div>
          </w:divsChild>
        </w:div>
        <w:div w:id="1745756285">
          <w:marLeft w:val="0"/>
          <w:marRight w:val="0"/>
          <w:marTop w:val="300"/>
          <w:marBottom w:val="0"/>
          <w:divBdr>
            <w:top w:val="none" w:sz="0" w:space="0" w:color="auto"/>
            <w:left w:val="none" w:sz="0" w:space="0" w:color="auto"/>
            <w:bottom w:val="none" w:sz="0" w:space="0" w:color="auto"/>
            <w:right w:val="none" w:sz="0" w:space="0" w:color="auto"/>
          </w:divBdr>
          <w:divsChild>
            <w:div w:id="629016192">
              <w:marLeft w:val="0"/>
              <w:marRight w:val="0"/>
              <w:marTop w:val="0"/>
              <w:marBottom w:val="0"/>
              <w:divBdr>
                <w:top w:val="none" w:sz="0" w:space="0" w:color="auto"/>
                <w:left w:val="none" w:sz="0" w:space="0" w:color="auto"/>
                <w:bottom w:val="none" w:sz="0" w:space="0" w:color="auto"/>
                <w:right w:val="none" w:sz="0" w:space="0" w:color="auto"/>
              </w:divBdr>
              <w:divsChild>
                <w:div w:id="66856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68606">
          <w:marLeft w:val="0"/>
          <w:marRight w:val="0"/>
          <w:marTop w:val="300"/>
          <w:marBottom w:val="0"/>
          <w:divBdr>
            <w:top w:val="none" w:sz="0" w:space="0" w:color="auto"/>
            <w:left w:val="none" w:sz="0" w:space="0" w:color="auto"/>
            <w:bottom w:val="none" w:sz="0" w:space="0" w:color="auto"/>
            <w:right w:val="none" w:sz="0" w:space="0" w:color="auto"/>
          </w:divBdr>
          <w:divsChild>
            <w:div w:id="2110732683">
              <w:marLeft w:val="0"/>
              <w:marRight w:val="0"/>
              <w:marTop w:val="0"/>
              <w:marBottom w:val="0"/>
              <w:divBdr>
                <w:top w:val="none" w:sz="0" w:space="0" w:color="auto"/>
                <w:left w:val="none" w:sz="0" w:space="0" w:color="auto"/>
                <w:bottom w:val="none" w:sz="0" w:space="0" w:color="auto"/>
                <w:right w:val="none" w:sz="0" w:space="0" w:color="auto"/>
              </w:divBdr>
              <w:divsChild>
                <w:div w:id="158572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40202">
          <w:marLeft w:val="0"/>
          <w:marRight w:val="0"/>
          <w:marTop w:val="300"/>
          <w:marBottom w:val="0"/>
          <w:divBdr>
            <w:top w:val="none" w:sz="0" w:space="0" w:color="auto"/>
            <w:left w:val="none" w:sz="0" w:space="0" w:color="auto"/>
            <w:bottom w:val="none" w:sz="0" w:space="0" w:color="auto"/>
            <w:right w:val="none" w:sz="0" w:space="0" w:color="auto"/>
          </w:divBdr>
          <w:divsChild>
            <w:div w:id="477381000">
              <w:marLeft w:val="0"/>
              <w:marRight w:val="0"/>
              <w:marTop w:val="0"/>
              <w:marBottom w:val="0"/>
              <w:divBdr>
                <w:top w:val="none" w:sz="0" w:space="0" w:color="auto"/>
                <w:left w:val="none" w:sz="0" w:space="0" w:color="auto"/>
                <w:bottom w:val="none" w:sz="0" w:space="0" w:color="auto"/>
                <w:right w:val="none" w:sz="0" w:space="0" w:color="auto"/>
              </w:divBdr>
              <w:divsChild>
                <w:div w:id="1320841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068922">
          <w:marLeft w:val="0"/>
          <w:marRight w:val="0"/>
          <w:marTop w:val="300"/>
          <w:marBottom w:val="0"/>
          <w:divBdr>
            <w:top w:val="none" w:sz="0" w:space="0" w:color="auto"/>
            <w:left w:val="none" w:sz="0" w:space="0" w:color="auto"/>
            <w:bottom w:val="none" w:sz="0" w:space="0" w:color="auto"/>
            <w:right w:val="none" w:sz="0" w:space="0" w:color="auto"/>
          </w:divBdr>
          <w:divsChild>
            <w:div w:id="1947883540">
              <w:marLeft w:val="0"/>
              <w:marRight w:val="0"/>
              <w:marTop w:val="0"/>
              <w:marBottom w:val="0"/>
              <w:divBdr>
                <w:top w:val="none" w:sz="0" w:space="0" w:color="auto"/>
                <w:left w:val="none" w:sz="0" w:space="0" w:color="auto"/>
                <w:bottom w:val="none" w:sz="0" w:space="0" w:color="auto"/>
                <w:right w:val="none" w:sz="0" w:space="0" w:color="auto"/>
              </w:divBdr>
              <w:divsChild>
                <w:div w:id="39165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7556">
      <w:bodyDiv w:val="1"/>
      <w:marLeft w:val="0"/>
      <w:marRight w:val="0"/>
      <w:marTop w:val="0"/>
      <w:marBottom w:val="0"/>
      <w:divBdr>
        <w:top w:val="none" w:sz="0" w:space="0" w:color="auto"/>
        <w:left w:val="none" w:sz="0" w:space="0" w:color="auto"/>
        <w:bottom w:val="none" w:sz="0" w:space="0" w:color="auto"/>
        <w:right w:val="none" w:sz="0" w:space="0" w:color="auto"/>
      </w:divBdr>
      <w:divsChild>
        <w:div w:id="420413929">
          <w:marLeft w:val="0"/>
          <w:marRight w:val="0"/>
          <w:marTop w:val="0"/>
          <w:marBottom w:val="0"/>
          <w:divBdr>
            <w:top w:val="none" w:sz="0" w:space="0" w:color="auto"/>
            <w:left w:val="none" w:sz="0" w:space="0" w:color="auto"/>
            <w:bottom w:val="none" w:sz="0" w:space="0" w:color="auto"/>
            <w:right w:val="none" w:sz="0" w:space="0" w:color="auto"/>
          </w:divBdr>
        </w:div>
        <w:div w:id="1760982322">
          <w:marLeft w:val="0"/>
          <w:marRight w:val="0"/>
          <w:marTop w:val="0"/>
          <w:marBottom w:val="0"/>
          <w:divBdr>
            <w:top w:val="none" w:sz="0" w:space="0" w:color="auto"/>
            <w:left w:val="none" w:sz="0" w:space="0" w:color="auto"/>
            <w:bottom w:val="none" w:sz="0" w:space="0" w:color="auto"/>
            <w:right w:val="none" w:sz="0" w:space="0" w:color="auto"/>
          </w:divBdr>
          <w:divsChild>
            <w:div w:id="1391533484">
              <w:marLeft w:val="0"/>
              <w:marRight w:val="0"/>
              <w:marTop w:val="0"/>
              <w:marBottom w:val="0"/>
              <w:divBdr>
                <w:top w:val="none" w:sz="0" w:space="0" w:color="auto"/>
                <w:left w:val="none" w:sz="0" w:space="0" w:color="auto"/>
                <w:bottom w:val="none" w:sz="0" w:space="0" w:color="auto"/>
                <w:right w:val="none" w:sz="0" w:space="0" w:color="auto"/>
              </w:divBdr>
            </w:div>
          </w:divsChild>
        </w:div>
        <w:div w:id="963925270">
          <w:marLeft w:val="0"/>
          <w:marRight w:val="0"/>
          <w:marTop w:val="0"/>
          <w:marBottom w:val="0"/>
          <w:divBdr>
            <w:top w:val="none" w:sz="0" w:space="0" w:color="auto"/>
            <w:left w:val="none" w:sz="0" w:space="0" w:color="auto"/>
            <w:bottom w:val="none" w:sz="0" w:space="0" w:color="auto"/>
            <w:right w:val="none" w:sz="0" w:space="0" w:color="auto"/>
          </w:divBdr>
        </w:div>
        <w:div w:id="400178261">
          <w:marLeft w:val="0"/>
          <w:marRight w:val="0"/>
          <w:marTop w:val="0"/>
          <w:marBottom w:val="0"/>
          <w:divBdr>
            <w:top w:val="none" w:sz="0" w:space="0" w:color="auto"/>
            <w:left w:val="none" w:sz="0" w:space="0" w:color="auto"/>
            <w:bottom w:val="none" w:sz="0" w:space="0" w:color="auto"/>
            <w:right w:val="none" w:sz="0" w:space="0" w:color="auto"/>
          </w:divBdr>
          <w:divsChild>
            <w:div w:id="1214200403">
              <w:marLeft w:val="0"/>
              <w:marRight w:val="0"/>
              <w:marTop w:val="0"/>
              <w:marBottom w:val="0"/>
              <w:divBdr>
                <w:top w:val="none" w:sz="0" w:space="0" w:color="auto"/>
                <w:left w:val="none" w:sz="0" w:space="0" w:color="auto"/>
                <w:bottom w:val="none" w:sz="0" w:space="0" w:color="auto"/>
                <w:right w:val="none" w:sz="0" w:space="0" w:color="auto"/>
              </w:divBdr>
            </w:div>
          </w:divsChild>
        </w:div>
        <w:div w:id="366493381">
          <w:marLeft w:val="0"/>
          <w:marRight w:val="0"/>
          <w:marTop w:val="0"/>
          <w:marBottom w:val="0"/>
          <w:divBdr>
            <w:top w:val="none" w:sz="0" w:space="0" w:color="auto"/>
            <w:left w:val="none" w:sz="0" w:space="0" w:color="auto"/>
            <w:bottom w:val="none" w:sz="0" w:space="0" w:color="auto"/>
            <w:right w:val="none" w:sz="0" w:space="0" w:color="auto"/>
          </w:divBdr>
        </w:div>
        <w:div w:id="909924597">
          <w:marLeft w:val="0"/>
          <w:marRight w:val="0"/>
          <w:marTop w:val="0"/>
          <w:marBottom w:val="0"/>
          <w:divBdr>
            <w:top w:val="none" w:sz="0" w:space="0" w:color="auto"/>
            <w:left w:val="none" w:sz="0" w:space="0" w:color="auto"/>
            <w:bottom w:val="none" w:sz="0" w:space="0" w:color="auto"/>
            <w:right w:val="none" w:sz="0" w:space="0" w:color="auto"/>
          </w:divBdr>
          <w:divsChild>
            <w:div w:id="838354567">
              <w:marLeft w:val="0"/>
              <w:marRight w:val="0"/>
              <w:marTop w:val="0"/>
              <w:marBottom w:val="0"/>
              <w:divBdr>
                <w:top w:val="none" w:sz="0" w:space="0" w:color="auto"/>
                <w:left w:val="none" w:sz="0" w:space="0" w:color="auto"/>
                <w:bottom w:val="none" w:sz="0" w:space="0" w:color="auto"/>
                <w:right w:val="none" w:sz="0" w:space="0" w:color="auto"/>
              </w:divBdr>
            </w:div>
          </w:divsChild>
        </w:div>
        <w:div w:id="1103837840">
          <w:marLeft w:val="0"/>
          <w:marRight w:val="0"/>
          <w:marTop w:val="0"/>
          <w:marBottom w:val="0"/>
          <w:divBdr>
            <w:top w:val="none" w:sz="0" w:space="0" w:color="auto"/>
            <w:left w:val="none" w:sz="0" w:space="0" w:color="auto"/>
            <w:bottom w:val="none" w:sz="0" w:space="0" w:color="auto"/>
            <w:right w:val="none" w:sz="0" w:space="0" w:color="auto"/>
          </w:divBdr>
        </w:div>
        <w:div w:id="283855436">
          <w:marLeft w:val="0"/>
          <w:marRight w:val="0"/>
          <w:marTop w:val="0"/>
          <w:marBottom w:val="0"/>
          <w:divBdr>
            <w:top w:val="none" w:sz="0" w:space="0" w:color="auto"/>
            <w:left w:val="none" w:sz="0" w:space="0" w:color="auto"/>
            <w:bottom w:val="none" w:sz="0" w:space="0" w:color="auto"/>
            <w:right w:val="none" w:sz="0" w:space="0" w:color="auto"/>
          </w:divBdr>
          <w:divsChild>
            <w:div w:id="899481964">
              <w:marLeft w:val="0"/>
              <w:marRight w:val="0"/>
              <w:marTop w:val="0"/>
              <w:marBottom w:val="0"/>
              <w:divBdr>
                <w:top w:val="none" w:sz="0" w:space="0" w:color="auto"/>
                <w:left w:val="none" w:sz="0" w:space="0" w:color="auto"/>
                <w:bottom w:val="none" w:sz="0" w:space="0" w:color="auto"/>
                <w:right w:val="none" w:sz="0" w:space="0" w:color="auto"/>
              </w:divBdr>
            </w:div>
          </w:divsChild>
        </w:div>
        <w:div w:id="1617173554">
          <w:marLeft w:val="0"/>
          <w:marRight w:val="0"/>
          <w:marTop w:val="0"/>
          <w:marBottom w:val="0"/>
          <w:divBdr>
            <w:top w:val="none" w:sz="0" w:space="0" w:color="auto"/>
            <w:left w:val="none" w:sz="0" w:space="0" w:color="auto"/>
            <w:bottom w:val="none" w:sz="0" w:space="0" w:color="auto"/>
            <w:right w:val="none" w:sz="0" w:space="0" w:color="auto"/>
          </w:divBdr>
        </w:div>
        <w:div w:id="1037434906">
          <w:marLeft w:val="0"/>
          <w:marRight w:val="0"/>
          <w:marTop w:val="0"/>
          <w:marBottom w:val="0"/>
          <w:divBdr>
            <w:top w:val="none" w:sz="0" w:space="0" w:color="auto"/>
            <w:left w:val="none" w:sz="0" w:space="0" w:color="auto"/>
            <w:bottom w:val="none" w:sz="0" w:space="0" w:color="auto"/>
            <w:right w:val="none" w:sz="0" w:space="0" w:color="auto"/>
          </w:divBdr>
          <w:divsChild>
            <w:div w:id="670527994">
              <w:marLeft w:val="0"/>
              <w:marRight w:val="0"/>
              <w:marTop w:val="0"/>
              <w:marBottom w:val="0"/>
              <w:divBdr>
                <w:top w:val="none" w:sz="0" w:space="0" w:color="auto"/>
                <w:left w:val="none" w:sz="0" w:space="0" w:color="auto"/>
                <w:bottom w:val="none" w:sz="0" w:space="0" w:color="auto"/>
                <w:right w:val="none" w:sz="0" w:space="0" w:color="auto"/>
              </w:divBdr>
            </w:div>
          </w:divsChild>
        </w:div>
        <w:div w:id="1669752434">
          <w:marLeft w:val="0"/>
          <w:marRight w:val="0"/>
          <w:marTop w:val="0"/>
          <w:marBottom w:val="0"/>
          <w:divBdr>
            <w:top w:val="none" w:sz="0" w:space="0" w:color="auto"/>
            <w:left w:val="none" w:sz="0" w:space="0" w:color="auto"/>
            <w:bottom w:val="none" w:sz="0" w:space="0" w:color="auto"/>
            <w:right w:val="none" w:sz="0" w:space="0" w:color="auto"/>
          </w:divBdr>
        </w:div>
        <w:div w:id="705372869">
          <w:marLeft w:val="0"/>
          <w:marRight w:val="0"/>
          <w:marTop w:val="0"/>
          <w:marBottom w:val="0"/>
          <w:divBdr>
            <w:top w:val="none" w:sz="0" w:space="0" w:color="auto"/>
            <w:left w:val="none" w:sz="0" w:space="0" w:color="auto"/>
            <w:bottom w:val="none" w:sz="0" w:space="0" w:color="auto"/>
            <w:right w:val="none" w:sz="0" w:space="0" w:color="auto"/>
          </w:divBdr>
          <w:divsChild>
            <w:div w:id="1098520135">
              <w:marLeft w:val="0"/>
              <w:marRight w:val="0"/>
              <w:marTop w:val="0"/>
              <w:marBottom w:val="0"/>
              <w:divBdr>
                <w:top w:val="none" w:sz="0" w:space="0" w:color="auto"/>
                <w:left w:val="none" w:sz="0" w:space="0" w:color="auto"/>
                <w:bottom w:val="none" w:sz="0" w:space="0" w:color="auto"/>
                <w:right w:val="none" w:sz="0" w:space="0" w:color="auto"/>
              </w:divBdr>
            </w:div>
          </w:divsChild>
        </w:div>
        <w:div w:id="1913007133">
          <w:marLeft w:val="0"/>
          <w:marRight w:val="0"/>
          <w:marTop w:val="0"/>
          <w:marBottom w:val="0"/>
          <w:divBdr>
            <w:top w:val="none" w:sz="0" w:space="0" w:color="auto"/>
            <w:left w:val="none" w:sz="0" w:space="0" w:color="auto"/>
            <w:bottom w:val="none" w:sz="0" w:space="0" w:color="auto"/>
            <w:right w:val="none" w:sz="0" w:space="0" w:color="auto"/>
          </w:divBdr>
        </w:div>
        <w:div w:id="1949701673">
          <w:marLeft w:val="0"/>
          <w:marRight w:val="0"/>
          <w:marTop w:val="0"/>
          <w:marBottom w:val="0"/>
          <w:divBdr>
            <w:top w:val="none" w:sz="0" w:space="0" w:color="auto"/>
            <w:left w:val="none" w:sz="0" w:space="0" w:color="auto"/>
            <w:bottom w:val="none" w:sz="0" w:space="0" w:color="auto"/>
            <w:right w:val="none" w:sz="0" w:space="0" w:color="auto"/>
          </w:divBdr>
          <w:divsChild>
            <w:div w:id="1877498686">
              <w:marLeft w:val="0"/>
              <w:marRight w:val="0"/>
              <w:marTop w:val="0"/>
              <w:marBottom w:val="0"/>
              <w:divBdr>
                <w:top w:val="none" w:sz="0" w:space="0" w:color="auto"/>
                <w:left w:val="none" w:sz="0" w:space="0" w:color="auto"/>
                <w:bottom w:val="none" w:sz="0" w:space="0" w:color="auto"/>
                <w:right w:val="none" w:sz="0" w:space="0" w:color="auto"/>
              </w:divBdr>
            </w:div>
          </w:divsChild>
        </w:div>
        <w:div w:id="1365011387">
          <w:marLeft w:val="0"/>
          <w:marRight w:val="0"/>
          <w:marTop w:val="300"/>
          <w:marBottom w:val="0"/>
          <w:divBdr>
            <w:top w:val="none" w:sz="0" w:space="0" w:color="auto"/>
            <w:left w:val="none" w:sz="0" w:space="0" w:color="auto"/>
            <w:bottom w:val="none" w:sz="0" w:space="0" w:color="auto"/>
            <w:right w:val="none" w:sz="0" w:space="0" w:color="auto"/>
          </w:divBdr>
          <w:divsChild>
            <w:div w:id="861552580">
              <w:marLeft w:val="0"/>
              <w:marRight w:val="0"/>
              <w:marTop w:val="0"/>
              <w:marBottom w:val="0"/>
              <w:divBdr>
                <w:top w:val="none" w:sz="0" w:space="0" w:color="auto"/>
                <w:left w:val="none" w:sz="0" w:space="0" w:color="auto"/>
                <w:bottom w:val="none" w:sz="0" w:space="0" w:color="auto"/>
                <w:right w:val="none" w:sz="0" w:space="0" w:color="auto"/>
              </w:divBdr>
              <w:divsChild>
                <w:div w:id="89373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359511">
          <w:marLeft w:val="0"/>
          <w:marRight w:val="0"/>
          <w:marTop w:val="300"/>
          <w:marBottom w:val="0"/>
          <w:divBdr>
            <w:top w:val="none" w:sz="0" w:space="0" w:color="auto"/>
            <w:left w:val="none" w:sz="0" w:space="0" w:color="auto"/>
            <w:bottom w:val="none" w:sz="0" w:space="0" w:color="auto"/>
            <w:right w:val="none" w:sz="0" w:space="0" w:color="auto"/>
          </w:divBdr>
          <w:divsChild>
            <w:div w:id="1732997294">
              <w:marLeft w:val="0"/>
              <w:marRight w:val="0"/>
              <w:marTop w:val="0"/>
              <w:marBottom w:val="0"/>
              <w:divBdr>
                <w:top w:val="none" w:sz="0" w:space="0" w:color="auto"/>
                <w:left w:val="none" w:sz="0" w:space="0" w:color="auto"/>
                <w:bottom w:val="none" w:sz="0" w:space="0" w:color="auto"/>
                <w:right w:val="none" w:sz="0" w:space="0" w:color="auto"/>
              </w:divBdr>
              <w:divsChild>
                <w:div w:id="37762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315974">
          <w:marLeft w:val="0"/>
          <w:marRight w:val="0"/>
          <w:marTop w:val="300"/>
          <w:marBottom w:val="0"/>
          <w:divBdr>
            <w:top w:val="none" w:sz="0" w:space="0" w:color="auto"/>
            <w:left w:val="none" w:sz="0" w:space="0" w:color="auto"/>
            <w:bottom w:val="none" w:sz="0" w:space="0" w:color="auto"/>
            <w:right w:val="none" w:sz="0" w:space="0" w:color="auto"/>
          </w:divBdr>
          <w:divsChild>
            <w:div w:id="1403991901">
              <w:marLeft w:val="0"/>
              <w:marRight w:val="0"/>
              <w:marTop w:val="0"/>
              <w:marBottom w:val="0"/>
              <w:divBdr>
                <w:top w:val="none" w:sz="0" w:space="0" w:color="auto"/>
                <w:left w:val="none" w:sz="0" w:space="0" w:color="auto"/>
                <w:bottom w:val="none" w:sz="0" w:space="0" w:color="auto"/>
                <w:right w:val="none" w:sz="0" w:space="0" w:color="auto"/>
              </w:divBdr>
              <w:divsChild>
                <w:div w:id="73547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9098">
          <w:marLeft w:val="0"/>
          <w:marRight w:val="0"/>
          <w:marTop w:val="300"/>
          <w:marBottom w:val="0"/>
          <w:divBdr>
            <w:top w:val="none" w:sz="0" w:space="0" w:color="auto"/>
            <w:left w:val="none" w:sz="0" w:space="0" w:color="auto"/>
            <w:bottom w:val="none" w:sz="0" w:space="0" w:color="auto"/>
            <w:right w:val="none" w:sz="0" w:space="0" w:color="auto"/>
          </w:divBdr>
          <w:divsChild>
            <w:div w:id="2115468001">
              <w:marLeft w:val="0"/>
              <w:marRight w:val="0"/>
              <w:marTop w:val="0"/>
              <w:marBottom w:val="0"/>
              <w:divBdr>
                <w:top w:val="none" w:sz="0" w:space="0" w:color="auto"/>
                <w:left w:val="none" w:sz="0" w:space="0" w:color="auto"/>
                <w:bottom w:val="none" w:sz="0" w:space="0" w:color="auto"/>
                <w:right w:val="none" w:sz="0" w:space="0" w:color="auto"/>
              </w:divBdr>
              <w:divsChild>
                <w:div w:id="204178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569459">
      <w:bodyDiv w:val="1"/>
      <w:marLeft w:val="0"/>
      <w:marRight w:val="0"/>
      <w:marTop w:val="0"/>
      <w:marBottom w:val="0"/>
      <w:divBdr>
        <w:top w:val="none" w:sz="0" w:space="0" w:color="auto"/>
        <w:left w:val="none" w:sz="0" w:space="0" w:color="auto"/>
        <w:bottom w:val="none" w:sz="0" w:space="0" w:color="auto"/>
        <w:right w:val="none" w:sz="0" w:space="0" w:color="auto"/>
      </w:divBdr>
      <w:divsChild>
        <w:div w:id="1569531487">
          <w:marLeft w:val="0"/>
          <w:marRight w:val="0"/>
          <w:marTop w:val="0"/>
          <w:marBottom w:val="0"/>
          <w:divBdr>
            <w:top w:val="none" w:sz="0" w:space="0" w:color="auto"/>
            <w:left w:val="none" w:sz="0" w:space="0" w:color="auto"/>
            <w:bottom w:val="none" w:sz="0" w:space="0" w:color="auto"/>
            <w:right w:val="none" w:sz="0" w:space="0" w:color="auto"/>
          </w:divBdr>
        </w:div>
        <w:div w:id="1721444241">
          <w:marLeft w:val="0"/>
          <w:marRight w:val="0"/>
          <w:marTop w:val="0"/>
          <w:marBottom w:val="0"/>
          <w:divBdr>
            <w:top w:val="none" w:sz="0" w:space="0" w:color="auto"/>
            <w:left w:val="none" w:sz="0" w:space="0" w:color="auto"/>
            <w:bottom w:val="none" w:sz="0" w:space="0" w:color="auto"/>
            <w:right w:val="none" w:sz="0" w:space="0" w:color="auto"/>
          </w:divBdr>
          <w:divsChild>
            <w:div w:id="759788591">
              <w:marLeft w:val="0"/>
              <w:marRight w:val="0"/>
              <w:marTop w:val="0"/>
              <w:marBottom w:val="0"/>
              <w:divBdr>
                <w:top w:val="none" w:sz="0" w:space="0" w:color="auto"/>
                <w:left w:val="none" w:sz="0" w:space="0" w:color="auto"/>
                <w:bottom w:val="none" w:sz="0" w:space="0" w:color="auto"/>
                <w:right w:val="none" w:sz="0" w:space="0" w:color="auto"/>
              </w:divBdr>
            </w:div>
          </w:divsChild>
        </w:div>
        <w:div w:id="132721405">
          <w:marLeft w:val="0"/>
          <w:marRight w:val="0"/>
          <w:marTop w:val="0"/>
          <w:marBottom w:val="0"/>
          <w:divBdr>
            <w:top w:val="none" w:sz="0" w:space="0" w:color="auto"/>
            <w:left w:val="none" w:sz="0" w:space="0" w:color="auto"/>
            <w:bottom w:val="none" w:sz="0" w:space="0" w:color="auto"/>
            <w:right w:val="none" w:sz="0" w:space="0" w:color="auto"/>
          </w:divBdr>
        </w:div>
        <w:div w:id="1096830902">
          <w:marLeft w:val="0"/>
          <w:marRight w:val="0"/>
          <w:marTop w:val="0"/>
          <w:marBottom w:val="0"/>
          <w:divBdr>
            <w:top w:val="none" w:sz="0" w:space="0" w:color="auto"/>
            <w:left w:val="none" w:sz="0" w:space="0" w:color="auto"/>
            <w:bottom w:val="none" w:sz="0" w:space="0" w:color="auto"/>
            <w:right w:val="none" w:sz="0" w:space="0" w:color="auto"/>
          </w:divBdr>
          <w:divsChild>
            <w:div w:id="1158033403">
              <w:marLeft w:val="0"/>
              <w:marRight w:val="0"/>
              <w:marTop w:val="0"/>
              <w:marBottom w:val="0"/>
              <w:divBdr>
                <w:top w:val="none" w:sz="0" w:space="0" w:color="auto"/>
                <w:left w:val="none" w:sz="0" w:space="0" w:color="auto"/>
                <w:bottom w:val="none" w:sz="0" w:space="0" w:color="auto"/>
                <w:right w:val="none" w:sz="0" w:space="0" w:color="auto"/>
              </w:divBdr>
            </w:div>
          </w:divsChild>
        </w:div>
        <w:div w:id="193663016">
          <w:marLeft w:val="0"/>
          <w:marRight w:val="0"/>
          <w:marTop w:val="0"/>
          <w:marBottom w:val="0"/>
          <w:divBdr>
            <w:top w:val="none" w:sz="0" w:space="0" w:color="auto"/>
            <w:left w:val="none" w:sz="0" w:space="0" w:color="auto"/>
            <w:bottom w:val="none" w:sz="0" w:space="0" w:color="auto"/>
            <w:right w:val="none" w:sz="0" w:space="0" w:color="auto"/>
          </w:divBdr>
        </w:div>
        <w:div w:id="1314068354">
          <w:marLeft w:val="0"/>
          <w:marRight w:val="0"/>
          <w:marTop w:val="0"/>
          <w:marBottom w:val="0"/>
          <w:divBdr>
            <w:top w:val="none" w:sz="0" w:space="0" w:color="auto"/>
            <w:left w:val="none" w:sz="0" w:space="0" w:color="auto"/>
            <w:bottom w:val="none" w:sz="0" w:space="0" w:color="auto"/>
            <w:right w:val="none" w:sz="0" w:space="0" w:color="auto"/>
          </w:divBdr>
          <w:divsChild>
            <w:div w:id="1754234584">
              <w:marLeft w:val="0"/>
              <w:marRight w:val="0"/>
              <w:marTop w:val="0"/>
              <w:marBottom w:val="0"/>
              <w:divBdr>
                <w:top w:val="none" w:sz="0" w:space="0" w:color="auto"/>
                <w:left w:val="none" w:sz="0" w:space="0" w:color="auto"/>
                <w:bottom w:val="none" w:sz="0" w:space="0" w:color="auto"/>
                <w:right w:val="none" w:sz="0" w:space="0" w:color="auto"/>
              </w:divBdr>
            </w:div>
          </w:divsChild>
        </w:div>
        <w:div w:id="1914851017">
          <w:marLeft w:val="0"/>
          <w:marRight w:val="0"/>
          <w:marTop w:val="0"/>
          <w:marBottom w:val="0"/>
          <w:divBdr>
            <w:top w:val="none" w:sz="0" w:space="0" w:color="auto"/>
            <w:left w:val="none" w:sz="0" w:space="0" w:color="auto"/>
            <w:bottom w:val="none" w:sz="0" w:space="0" w:color="auto"/>
            <w:right w:val="none" w:sz="0" w:space="0" w:color="auto"/>
          </w:divBdr>
        </w:div>
        <w:div w:id="148903851">
          <w:marLeft w:val="0"/>
          <w:marRight w:val="0"/>
          <w:marTop w:val="0"/>
          <w:marBottom w:val="0"/>
          <w:divBdr>
            <w:top w:val="none" w:sz="0" w:space="0" w:color="auto"/>
            <w:left w:val="none" w:sz="0" w:space="0" w:color="auto"/>
            <w:bottom w:val="none" w:sz="0" w:space="0" w:color="auto"/>
            <w:right w:val="none" w:sz="0" w:space="0" w:color="auto"/>
          </w:divBdr>
          <w:divsChild>
            <w:div w:id="606235389">
              <w:marLeft w:val="0"/>
              <w:marRight w:val="0"/>
              <w:marTop w:val="0"/>
              <w:marBottom w:val="0"/>
              <w:divBdr>
                <w:top w:val="none" w:sz="0" w:space="0" w:color="auto"/>
                <w:left w:val="none" w:sz="0" w:space="0" w:color="auto"/>
                <w:bottom w:val="none" w:sz="0" w:space="0" w:color="auto"/>
                <w:right w:val="none" w:sz="0" w:space="0" w:color="auto"/>
              </w:divBdr>
            </w:div>
          </w:divsChild>
        </w:div>
        <w:div w:id="2023625949">
          <w:marLeft w:val="0"/>
          <w:marRight w:val="0"/>
          <w:marTop w:val="0"/>
          <w:marBottom w:val="0"/>
          <w:divBdr>
            <w:top w:val="none" w:sz="0" w:space="0" w:color="auto"/>
            <w:left w:val="none" w:sz="0" w:space="0" w:color="auto"/>
            <w:bottom w:val="none" w:sz="0" w:space="0" w:color="auto"/>
            <w:right w:val="none" w:sz="0" w:space="0" w:color="auto"/>
          </w:divBdr>
        </w:div>
        <w:div w:id="591167289">
          <w:marLeft w:val="0"/>
          <w:marRight w:val="0"/>
          <w:marTop w:val="0"/>
          <w:marBottom w:val="0"/>
          <w:divBdr>
            <w:top w:val="none" w:sz="0" w:space="0" w:color="auto"/>
            <w:left w:val="none" w:sz="0" w:space="0" w:color="auto"/>
            <w:bottom w:val="none" w:sz="0" w:space="0" w:color="auto"/>
            <w:right w:val="none" w:sz="0" w:space="0" w:color="auto"/>
          </w:divBdr>
          <w:divsChild>
            <w:div w:id="1948463715">
              <w:marLeft w:val="0"/>
              <w:marRight w:val="0"/>
              <w:marTop w:val="0"/>
              <w:marBottom w:val="0"/>
              <w:divBdr>
                <w:top w:val="none" w:sz="0" w:space="0" w:color="auto"/>
                <w:left w:val="none" w:sz="0" w:space="0" w:color="auto"/>
                <w:bottom w:val="none" w:sz="0" w:space="0" w:color="auto"/>
                <w:right w:val="none" w:sz="0" w:space="0" w:color="auto"/>
              </w:divBdr>
            </w:div>
          </w:divsChild>
        </w:div>
        <w:div w:id="1855923356">
          <w:marLeft w:val="0"/>
          <w:marRight w:val="0"/>
          <w:marTop w:val="0"/>
          <w:marBottom w:val="0"/>
          <w:divBdr>
            <w:top w:val="none" w:sz="0" w:space="0" w:color="auto"/>
            <w:left w:val="none" w:sz="0" w:space="0" w:color="auto"/>
            <w:bottom w:val="none" w:sz="0" w:space="0" w:color="auto"/>
            <w:right w:val="none" w:sz="0" w:space="0" w:color="auto"/>
          </w:divBdr>
        </w:div>
        <w:div w:id="847866330">
          <w:marLeft w:val="0"/>
          <w:marRight w:val="0"/>
          <w:marTop w:val="0"/>
          <w:marBottom w:val="0"/>
          <w:divBdr>
            <w:top w:val="none" w:sz="0" w:space="0" w:color="auto"/>
            <w:left w:val="none" w:sz="0" w:space="0" w:color="auto"/>
            <w:bottom w:val="none" w:sz="0" w:space="0" w:color="auto"/>
            <w:right w:val="none" w:sz="0" w:space="0" w:color="auto"/>
          </w:divBdr>
          <w:divsChild>
            <w:div w:id="2038122479">
              <w:marLeft w:val="0"/>
              <w:marRight w:val="0"/>
              <w:marTop w:val="0"/>
              <w:marBottom w:val="0"/>
              <w:divBdr>
                <w:top w:val="none" w:sz="0" w:space="0" w:color="auto"/>
                <w:left w:val="none" w:sz="0" w:space="0" w:color="auto"/>
                <w:bottom w:val="none" w:sz="0" w:space="0" w:color="auto"/>
                <w:right w:val="none" w:sz="0" w:space="0" w:color="auto"/>
              </w:divBdr>
            </w:div>
          </w:divsChild>
        </w:div>
        <w:div w:id="2048602452">
          <w:marLeft w:val="0"/>
          <w:marRight w:val="0"/>
          <w:marTop w:val="0"/>
          <w:marBottom w:val="0"/>
          <w:divBdr>
            <w:top w:val="none" w:sz="0" w:space="0" w:color="auto"/>
            <w:left w:val="none" w:sz="0" w:space="0" w:color="auto"/>
            <w:bottom w:val="none" w:sz="0" w:space="0" w:color="auto"/>
            <w:right w:val="none" w:sz="0" w:space="0" w:color="auto"/>
          </w:divBdr>
        </w:div>
        <w:div w:id="544175663">
          <w:marLeft w:val="0"/>
          <w:marRight w:val="0"/>
          <w:marTop w:val="0"/>
          <w:marBottom w:val="0"/>
          <w:divBdr>
            <w:top w:val="none" w:sz="0" w:space="0" w:color="auto"/>
            <w:left w:val="none" w:sz="0" w:space="0" w:color="auto"/>
            <w:bottom w:val="none" w:sz="0" w:space="0" w:color="auto"/>
            <w:right w:val="none" w:sz="0" w:space="0" w:color="auto"/>
          </w:divBdr>
          <w:divsChild>
            <w:div w:id="1889218717">
              <w:marLeft w:val="0"/>
              <w:marRight w:val="0"/>
              <w:marTop w:val="0"/>
              <w:marBottom w:val="0"/>
              <w:divBdr>
                <w:top w:val="none" w:sz="0" w:space="0" w:color="auto"/>
                <w:left w:val="none" w:sz="0" w:space="0" w:color="auto"/>
                <w:bottom w:val="none" w:sz="0" w:space="0" w:color="auto"/>
                <w:right w:val="none" w:sz="0" w:space="0" w:color="auto"/>
              </w:divBdr>
            </w:div>
          </w:divsChild>
        </w:div>
        <w:div w:id="1547065060">
          <w:marLeft w:val="0"/>
          <w:marRight w:val="0"/>
          <w:marTop w:val="300"/>
          <w:marBottom w:val="0"/>
          <w:divBdr>
            <w:top w:val="none" w:sz="0" w:space="0" w:color="auto"/>
            <w:left w:val="none" w:sz="0" w:space="0" w:color="auto"/>
            <w:bottom w:val="none" w:sz="0" w:space="0" w:color="auto"/>
            <w:right w:val="none" w:sz="0" w:space="0" w:color="auto"/>
          </w:divBdr>
          <w:divsChild>
            <w:div w:id="1520116687">
              <w:marLeft w:val="0"/>
              <w:marRight w:val="0"/>
              <w:marTop w:val="0"/>
              <w:marBottom w:val="0"/>
              <w:divBdr>
                <w:top w:val="none" w:sz="0" w:space="0" w:color="auto"/>
                <w:left w:val="none" w:sz="0" w:space="0" w:color="auto"/>
                <w:bottom w:val="none" w:sz="0" w:space="0" w:color="auto"/>
                <w:right w:val="none" w:sz="0" w:space="0" w:color="auto"/>
              </w:divBdr>
              <w:divsChild>
                <w:div w:id="336881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43012">
          <w:marLeft w:val="0"/>
          <w:marRight w:val="0"/>
          <w:marTop w:val="300"/>
          <w:marBottom w:val="0"/>
          <w:divBdr>
            <w:top w:val="none" w:sz="0" w:space="0" w:color="auto"/>
            <w:left w:val="none" w:sz="0" w:space="0" w:color="auto"/>
            <w:bottom w:val="none" w:sz="0" w:space="0" w:color="auto"/>
            <w:right w:val="none" w:sz="0" w:space="0" w:color="auto"/>
          </w:divBdr>
          <w:divsChild>
            <w:div w:id="409036081">
              <w:marLeft w:val="0"/>
              <w:marRight w:val="0"/>
              <w:marTop w:val="0"/>
              <w:marBottom w:val="0"/>
              <w:divBdr>
                <w:top w:val="none" w:sz="0" w:space="0" w:color="auto"/>
                <w:left w:val="none" w:sz="0" w:space="0" w:color="auto"/>
                <w:bottom w:val="none" w:sz="0" w:space="0" w:color="auto"/>
                <w:right w:val="none" w:sz="0" w:space="0" w:color="auto"/>
              </w:divBdr>
              <w:divsChild>
                <w:div w:id="190144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69472">
          <w:marLeft w:val="0"/>
          <w:marRight w:val="0"/>
          <w:marTop w:val="300"/>
          <w:marBottom w:val="0"/>
          <w:divBdr>
            <w:top w:val="none" w:sz="0" w:space="0" w:color="auto"/>
            <w:left w:val="none" w:sz="0" w:space="0" w:color="auto"/>
            <w:bottom w:val="none" w:sz="0" w:space="0" w:color="auto"/>
            <w:right w:val="none" w:sz="0" w:space="0" w:color="auto"/>
          </w:divBdr>
          <w:divsChild>
            <w:div w:id="1298141625">
              <w:marLeft w:val="0"/>
              <w:marRight w:val="0"/>
              <w:marTop w:val="0"/>
              <w:marBottom w:val="0"/>
              <w:divBdr>
                <w:top w:val="none" w:sz="0" w:space="0" w:color="auto"/>
                <w:left w:val="none" w:sz="0" w:space="0" w:color="auto"/>
                <w:bottom w:val="none" w:sz="0" w:space="0" w:color="auto"/>
                <w:right w:val="none" w:sz="0" w:space="0" w:color="auto"/>
              </w:divBdr>
              <w:divsChild>
                <w:div w:id="403841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386545">
          <w:marLeft w:val="0"/>
          <w:marRight w:val="0"/>
          <w:marTop w:val="300"/>
          <w:marBottom w:val="0"/>
          <w:divBdr>
            <w:top w:val="none" w:sz="0" w:space="0" w:color="auto"/>
            <w:left w:val="none" w:sz="0" w:space="0" w:color="auto"/>
            <w:bottom w:val="none" w:sz="0" w:space="0" w:color="auto"/>
            <w:right w:val="none" w:sz="0" w:space="0" w:color="auto"/>
          </w:divBdr>
          <w:divsChild>
            <w:div w:id="1752046513">
              <w:marLeft w:val="0"/>
              <w:marRight w:val="0"/>
              <w:marTop w:val="0"/>
              <w:marBottom w:val="0"/>
              <w:divBdr>
                <w:top w:val="none" w:sz="0" w:space="0" w:color="auto"/>
                <w:left w:val="none" w:sz="0" w:space="0" w:color="auto"/>
                <w:bottom w:val="none" w:sz="0" w:space="0" w:color="auto"/>
                <w:right w:val="none" w:sz="0" w:space="0" w:color="auto"/>
              </w:divBdr>
              <w:divsChild>
                <w:div w:id="302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033098">
      <w:bodyDiv w:val="1"/>
      <w:marLeft w:val="0"/>
      <w:marRight w:val="0"/>
      <w:marTop w:val="0"/>
      <w:marBottom w:val="0"/>
      <w:divBdr>
        <w:top w:val="none" w:sz="0" w:space="0" w:color="auto"/>
        <w:left w:val="none" w:sz="0" w:space="0" w:color="auto"/>
        <w:bottom w:val="none" w:sz="0" w:space="0" w:color="auto"/>
        <w:right w:val="none" w:sz="0" w:space="0" w:color="auto"/>
      </w:divBdr>
    </w:div>
    <w:div w:id="1213346241">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964366">
      <w:bodyDiv w:val="1"/>
      <w:marLeft w:val="0"/>
      <w:marRight w:val="0"/>
      <w:marTop w:val="0"/>
      <w:marBottom w:val="0"/>
      <w:divBdr>
        <w:top w:val="none" w:sz="0" w:space="0" w:color="auto"/>
        <w:left w:val="none" w:sz="0" w:space="0" w:color="auto"/>
        <w:bottom w:val="none" w:sz="0" w:space="0" w:color="auto"/>
        <w:right w:val="none" w:sz="0" w:space="0" w:color="auto"/>
      </w:divBdr>
      <w:divsChild>
        <w:div w:id="686951878">
          <w:marLeft w:val="0"/>
          <w:marRight w:val="0"/>
          <w:marTop w:val="0"/>
          <w:marBottom w:val="0"/>
          <w:divBdr>
            <w:top w:val="none" w:sz="0" w:space="0" w:color="auto"/>
            <w:left w:val="none" w:sz="0" w:space="0" w:color="auto"/>
            <w:bottom w:val="none" w:sz="0" w:space="0" w:color="auto"/>
            <w:right w:val="none" w:sz="0" w:space="0" w:color="auto"/>
          </w:divBdr>
        </w:div>
        <w:div w:id="1965305132">
          <w:marLeft w:val="0"/>
          <w:marRight w:val="0"/>
          <w:marTop w:val="0"/>
          <w:marBottom w:val="0"/>
          <w:divBdr>
            <w:top w:val="none" w:sz="0" w:space="0" w:color="auto"/>
            <w:left w:val="none" w:sz="0" w:space="0" w:color="auto"/>
            <w:bottom w:val="none" w:sz="0" w:space="0" w:color="auto"/>
            <w:right w:val="none" w:sz="0" w:space="0" w:color="auto"/>
          </w:divBdr>
          <w:divsChild>
            <w:div w:id="1829130736">
              <w:marLeft w:val="0"/>
              <w:marRight w:val="0"/>
              <w:marTop w:val="0"/>
              <w:marBottom w:val="0"/>
              <w:divBdr>
                <w:top w:val="none" w:sz="0" w:space="0" w:color="auto"/>
                <w:left w:val="none" w:sz="0" w:space="0" w:color="auto"/>
                <w:bottom w:val="none" w:sz="0" w:space="0" w:color="auto"/>
                <w:right w:val="none" w:sz="0" w:space="0" w:color="auto"/>
              </w:divBdr>
            </w:div>
          </w:divsChild>
        </w:div>
        <w:div w:id="413749149">
          <w:marLeft w:val="0"/>
          <w:marRight w:val="0"/>
          <w:marTop w:val="0"/>
          <w:marBottom w:val="0"/>
          <w:divBdr>
            <w:top w:val="none" w:sz="0" w:space="0" w:color="auto"/>
            <w:left w:val="none" w:sz="0" w:space="0" w:color="auto"/>
            <w:bottom w:val="none" w:sz="0" w:space="0" w:color="auto"/>
            <w:right w:val="none" w:sz="0" w:space="0" w:color="auto"/>
          </w:divBdr>
        </w:div>
        <w:div w:id="1179075874">
          <w:marLeft w:val="0"/>
          <w:marRight w:val="0"/>
          <w:marTop w:val="0"/>
          <w:marBottom w:val="0"/>
          <w:divBdr>
            <w:top w:val="none" w:sz="0" w:space="0" w:color="auto"/>
            <w:left w:val="none" w:sz="0" w:space="0" w:color="auto"/>
            <w:bottom w:val="none" w:sz="0" w:space="0" w:color="auto"/>
            <w:right w:val="none" w:sz="0" w:space="0" w:color="auto"/>
          </w:divBdr>
          <w:divsChild>
            <w:div w:id="1326973764">
              <w:marLeft w:val="0"/>
              <w:marRight w:val="0"/>
              <w:marTop w:val="0"/>
              <w:marBottom w:val="0"/>
              <w:divBdr>
                <w:top w:val="none" w:sz="0" w:space="0" w:color="auto"/>
                <w:left w:val="none" w:sz="0" w:space="0" w:color="auto"/>
                <w:bottom w:val="none" w:sz="0" w:space="0" w:color="auto"/>
                <w:right w:val="none" w:sz="0" w:space="0" w:color="auto"/>
              </w:divBdr>
            </w:div>
          </w:divsChild>
        </w:div>
        <w:div w:id="1164277451">
          <w:marLeft w:val="0"/>
          <w:marRight w:val="0"/>
          <w:marTop w:val="0"/>
          <w:marBottom w:val="0"/>
          <w:divBdr>
            <w:top w:val="none" w:sz="0" w:space="0" w:color="auto"/>
            <w:left w:val="none" w:sz="0" w:space="0" w:color="auto"/>
            <w:bottom w:val="none" w:sz="0" w:space="0" w:color="auto"/>
            <w:right w:val="none" w:sz="0" w:space="0" w:color="auto"/>
          </w:divBdr>
        </w:div>
        <w:div w:id="2092769595">
          <w:marLeft w:val="0"/>
          <w:marRight w:val="0"/>
          <w:marTop w:val="0"/>
          <w:marBottom w:val="0"/>
          <w:divBdr>
            <w:top w:val="none" w:sz="0" w:space="0" w:color="auto"/>
            <w:left w:val="none" w:sz="0" w:space="0" w:color="auto"/>
            <w:bottom w:val="none" w:sz="0" w:space="0" w:color="auto"/>
            <w:right w:val="none" w:sz="0" w:space="0" w:color="auto"/>
          </w:divBdr>
          <w:divsChild>
            <w:div w:id="47606741">
              <w:marLeft w:val="0"/>
              <w:marRight w:val="0"/>
              <w:marTop w:val="0"/>
              <w:marBottom w:val="0"/>
              <w:divBdr>
                <w:top w:val="none" w:sz="0" w:space="0" w:color="auto"/>
                <w:left w:val="none" w:sz="0" w:space="0" w:color="auto"/>
                <w:bottom w:val="none" w:sz="0" w:space="0" w:color="auto"/>
                <w:right w:val="none" w:sz="0" w:space="0" w:color="auto"/>
              </w:divBdr>
            </w:div>
          </w:divsChild>
        </w:div>
        <w:div w:id="1571765027">
          <w:marLeft w:val="0"/>
          <w:marRight w:val="0"/>
          <w:marTop w:val="0"/>
          <w:marBottom w:val="0"/>
          <w:divBdr>
            <w:top w:val="none" w:sz="0" w:space="0" w:color="auto"/>
            <w:left w:val="none" w:sz="0" w:space="0" w:color="auto"/>
            <w:bottom w:val="none" w:sz="0" w:space="0" w:color="auto"/>
            <w:right w:val="none" w:sz="0" w:space="0" w:color="auto"/>
          </w:divBdr>
        </w:div>
        <w:div w:id="1620840619">
          <w:marLeft w:val="0"/>
          <w:marRight w:val="0"/>
          <w:marTop w:val="0"/>
          <w:marBottom w:val="0"/>
          <w:divBdr>
            <w:top w:val="none" w:sz="0" w:space="0" w:color="auto"/>
            <w:left w:val="none" w:sz="0" w:space="0" w:color="auto"/>
            <w:bottom w:val="none" w:sz="0" w:space="0" w:color="auto"/>
            <w:right w:val="none" w:sz="0" w:space="0" w:color="auto"/>
          </w:divBdr>
          <w:divsChild>
            <w:div w:id="1475414453">
              <w:marLeft w:val="0"/>
              <w:marRight w:val="0"/>
              <w:marTop w:val="0"/>
              <w:marBottom w:val="0"/>
              <w:divBdr>
                <w:top w:val="none" w:sz="0" w:space="0" w:color="auto"/>
                <w:left w:val="none" w:sz="0" w:space="0" w:color="auto"/>
                <w:bottom w:val="none" w:sz="0" w:space="0" w:color="auto"/>
                <w:right w:val="none" w:sz="0" w:space="0" w:color="auto"/>
              </w:divBdr>
            </w:div>
          </w:divsChild>
        </w:div>
        <w:div w:id="1871144479">
          <w:marLeft w:val="0"/>
          <w:marRight w:val="0"/>
          <w:marTop w:val="0"/>
          <w:marBottom w:val="0"/>
          <w:divBdr>
            <w:top w:val="none" w:sz="0" w:space="0" w:color="auto"/>
            <w:left w:val="none" w:sz="0" w:space="0" w:color="auto"/>
            <w:bottom w:val="none" w:sz="0" w:space="0" w:color="auto"/>
            <w:right w:val="none" w:sz="0" w:space="0" w:color="auto"/>
          </w:divBdr>
        </w:div>
        <w:div w:id="1066804293">
          <w:marLeft w:val="0"/>
          <w:marRight w:val="0"/>
          <w:marTop w:val="0"/>
          <w:marBottom w:val="0"/>
          <w:divBdr>
            <w:top w:val="none" w:sz="0" w:space="0" w:color="auto"/>
            <w:left w:val="none" w:sz="0" w:space="0" w:color="auto"/>
            <w:bottom w:val="none" w:sz="0" w:space="0" w:color="auto"/>
            <w:right w:val="none" w:sz="0" w:space="0" w:color="auto"/>
          </w:divBdr>
          <w:divsChild>
            <w:div w:id="1787432465">
              <w:marLeft w:val="0"/>
              <w:marRight w:val="0"/>
              <w:marTop w:val="0"/>
              <w:marBottom w:val="0"/>
              <w:divBdr>
                <w:top w:val="none" w:sz="0" w:space="0" w:color="auto"/>
                <w:left w:val="none" w:sz="0" w:space="0" w:color="auto"/>
                <w:bottom w:val="none" w:sz="0" w:space="0" w:color="auto"/>
                <w:right w:val="none" w:sz="0" w:space="0" w:color="auto"/>
              </w:divBdr>
            </w:div>
          </w:divsChild>
        </w:div>
        <w:div w:id="1860317685">
          <w:marLeft w:val="0"/>
          <w:marRight w:val="0"/>
          <w:marTop w:val="0"/>
          <w:marBottom w:val="0"/>
          <w:divBdr>
            <w:top w:val="none" w:sz="0" w:space="0" w:color="auto"/>
            <w:left w:val="none" w:sz="0" w:space="0" w:color="auto"/>
            <w:bottom w:val="none" w:sz="0" w:space="0" w:color="auto"/>
            <w:right w:val="none" w:sz="0" w:space="0" w:color="auto"/>
          </w:divBdr>
        </w:div>
        <w:div w:id="454912853">
          <w:marLeft w:val="0"/>
          <w:marRight w:val="0"/>
          <w:marTop w:val="0"/>
          <w:marBottom w:val="0"/>
          <w:divBdr>
            <w:top w:val="none" w:sz="0" w:space="0" w:color="auto"/>
            <w:left w:val="none" w:sz="0" w:space="0" w:color="auto"/>
            <w:bottom w:val="none" w:sz="0" w:space="0" w:color="auto"/>
            <w:right w:val="none" w:sz="0" w:space="0" w:color="auto"/>
          </w:divBdr>
          <w:divsChild>
            <w:div w:id="409930503">
              <w:marLeft w:val="0"/>
              <w:marRight w:val="0"/>
              <w:marTop w:val="0"/>
              <w:marBottom w:val="0"/>
              <w:divBdr>
                <w:top w:val="none" w:sz="0" w:space="0" w:color="auto"/>
                <w:left w:val="none" w:sz="0" w:space="0" w:color="auto"/>
                <w:bottom w:val="none" w:sz="0" w:space="0" w:color="auto"/>
                <w:right w:val="none" w:sz="0" w:space="0" w:color="auto"/>
              </w:divBdr>
            </w:div>
          </w:divsChild>
        </w:div>
        <w:div w:id="1391228770">
          <w:marLeft w:val="0"/>
          <w:marRight w:val="0"/>
          <w:marTop w:val="0"/>
          <w:marBottom w:val="0"/>
          <w:divBdr>
            <w:top w:val="none" w:sz="0" w:space="0" w:color="auto"/>
            <w:left w:val="none" w:sz="0" w:space="0" w:color="auto"/>
            <w:bottom w:val="none" w:sz="0" w:space="0" w:color="auto"/>
            <w:right w:val="none" w:sz="0" w:space="0" w:color="auto"/>
          </w:divBdr>
        </w:div>
        <w:div w:id="1238973420">
          <w:marLeft w:val="0"/>
          <w:marRight w:val="0"/>
          <w:marTop w:val="0"/>
          <w:marBottom w:val="0"/>
          <w:divBdr>
            <w:top w:val="none" w:sz="0" w:space="0" w:color="auto"/>
            <w:left w:val="none" w:sz="0" w:space="0" w:color="auto"/>
            <w:bottom w:val="none" w:sz="0" w:space="0" w:color="auto"/>
            <w:right w:val="none" w:sz="0" w:space="0" w:color="auto"/>
          </w:divBdr>
          <w:divsChild>
            <w:div w:id="586623331">
              <w:marLeft w:val="0"/>
              <w:marRight w:val="0"/>
              <w:marTop w:val="0"/>
              <w:marBottom w:val="0"/>
              <w:divBdr>
                <w:top w:val="none" w:sz="0" w:space="0" w:color="auto"/>
                <w:left w:val="none" w:sz="0" w:space="0" w:color="auto"/>
                <w:bottom w:val="none" w:sz="0" w:space="0" w:color="auto"/>
                <w:right w:val="none" w:sz="0" w:space="0" w:color="auto"/>
              </w:divBdr>
            </w:div>
          </w:divsChild>
        </w:div>
        <w:div w:id="568151225">
          <w:marLeft w:val="0"/>
          <w:marRight w:val="0"/>
          <w:marTop w:val="300"/>
          <w:marBottom w:val="0"/>
          <w:divBdr>
            <w:top w:val="none" w:sz="0" w:space="0" w:color="auto"/>
            <w:left w:val="none" w:sz="0" w:space="0" w:color="auto"/>
            <w:bottom w:val="none" w:sz="0" w:space="0" w:color="auto"/>
            <w:right w:val="none" w:sz="0" w:space="0" w:color="auto"/>
          </w:divBdr>
          <w:divsChild>
            <w:div w:id="855070980">
              <w:marLeft w:val="0"/>
              <w:marRight w:val="0"/>
              <w:marTop w:val="0"/>
              <w:marBottom w:val="0"/>
              <w:divBdr>
                <w:top w:val="none" w:sz="0" w:space="0" w:color="auto"/>
                <w:left w:val="none" w:sz="0" w:space="0" w:color="auto"/>
                <w:bottom w:val="none" w:sz="0" w:space="0" w:color="auto"/>
                <w:right w:val="none" w:sz="0" w:space="0" w:color="auto"/>
              </w:divBdr>
              <w:divsChild>
                <w:div w:id="1533149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19608">
          <w:marLeft w:val="0"/>
          <w:marRight w:val="0"/>
          <w:marTop w:val="300"/>
          <w:marBottom w:val="0"/>
          <w:divBdr>
            <w:top w:val="none" w:sz="0" w:space="0" w:color="auto"/>
            <w:left w:val="none" w:sz="0" w:space="0" w:color="auto"/>
            <w:bottom w:val="none" w:sz="0" w:space="0" w:color="auto"/>
            <w:right w:val="none" w:sz="0" w:space="0" w:color="auto"/>
          </w:divBdr>
          <w:divsChild>
            <w:div w:id="1076247950">
              <w:marLeft w:val="0"/>
              <w:marRight w:val="0"/>
              <w:marTop w:val="0"/>
              <w:marBottom w:val="0"/>
              <w:divBdr>
                <w:top w:val="none" w:sz="0" w:space="0" w:color="auto"/>
                <w:left w:val="none" w:sz="0" w:space="0" w:color="auto"/>
                <w:bottom w:val="none" w:sz="0" w:space="0" w:color="auto"/>
                <w:right w:val="none" w:sz="0" w:space="0" w:color="auto"/>
              </w:divBdr>
              <w:divsChild>
                <w:div w:id="8680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549093">
          <w:marLeft w:val="0"/>
          <w:marRight w:val="0"/>
          <w:marTop w:val="300"/>
          <w:marBottom w:val="0"/>
          <w:divBdr>
            <w:top w:val="none" w:sz="0" w:space="0" w:color="auto"/>
            <w:left w:val="none" w:sz="0" w:space="0" w:color="auto"/>
            <w:bottom w:val="none" w:sz="0" w:space="0" w:color="auto"/>
            <w:right w:val="none" w:sz="0" w:space="0" w:color="auto"/>
          </w:divBdr>
          <w:divsChild>
            <w:div w:id="1901673533">
              <w:marLeft w:val="0"/>
              <w:marRight w:val="0"/>
              <w:marTop w:val="0"/>
              <w:marBottom w:val="0"/>
              <w:divBdr>
                <w:top w:val="none" w:sz="0" w:space="0" w:color="auto"/>
                <w:left w:val="none" w:sz="0" w:space="0" w:color="auto"/>
                <w:bottom w:val="none" w:sz="0" w:space="0" w:color="auto"/>
                <w:right w:val="none" w:sz="0" w:space="0" w:color="auto"/>
              </w:divBdr>
              <w:divsChild>
                <w:div w:id="1471047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8703">
          <w:marLeft w:val="0"/>
          <w:marRight w:val="0"/>
          <w:marTop w:val="300"/>
          <w:marBottom w:val="0"/>
          <w:divBdr>
            <w:top w:val="none" w:sz="0" w:space="0" w:color="auto"/>
            <w:left w:val="none" w:sz="0" w:space="0" w:color="auto"/>
            <w:bottom w:val="none" w:sz="0" w:space="0" w:color="auto"/>
            <w:right w:val="none" w:sz="0" w:space="0" w:color="auto"/>
          </w:divBdr>
          <w:divsChild>
            <w:div w:id="1303343244">
              <w:marLeft w:val="0"/>
              <w:marRight w:val="0"/>
              <w:marTop w:val="0"/>
              <w:marBottom w:val="0"/>
              <w:divBdr>
                <w:top w:val="none" w:sz="0" w:space="0" w:color="auto"/>
                <w:left w:val="none" w:sz="0" w:space="0" w:color="auto"/>
                <w:bottom w:val="none" w:sz="0" w:space="0" w:color="auto"/>
                <w:right w:val="none" w:sz="0" w:space="0" w:color="auto"/>
              </w:divBdr>
              <w:divsChild>
                <w:div w:id="207874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6292">
      <w:bodyDiv w:val="1"/>
      <w:marLeft w:val="0"/>
      <w:marRight w:val="0"/>
      <w:marTop w:val="0"/>
      <w:marBottom w:val="0"/>
      <w:divBdr>
        <w:top w:val="none" w:sz="0" w:space="0" w:color="auto"/>
        <w:left w:val="none" w:sz="0" w:space="0" w:color="auto"/>
        <w:bottom w:val="none" w:sz="0" w:space="0" w:color="auto"/>
        <w:right w:val="none" w:sz="0" w:space="0" w:color="auto"/>
      </w:divBdr>
      <w:divsChild>
        <w:div w:id="30544973">
          <w:marLeft w:val="0"/>
          <w:marRight w:val="0"/>
          <w:marTop w:val="0"/>
          <w:marBottom w:val="0"/>
          <w:divBdr>
            <w:top w:val="none" w:sz="0" w:space="0" w:color="auto"/>
            <w:left w:val="none" w:sz="0" w:space="0" w:color="auto"/>
            <w:bottom w:val="none" w:sz="0" w:space="0" w:color="auto"/>
            <w:right w:val="none" w:sz="0" w:space="0" w:color="auto"/>
          </w:divBdr>
        </w:div>
        <w:div w:id="696858469">
          <w:marLeft w:val="0"/>
          <w:marRight w:val="0"/>
          <w:marTop w:val="0"/>
          <w:marBottom w:val="0"/>
          <w:divBdr>
            <w:top w:val="none" w:sz="0" w:space="0" w:color="auto"/>
            <w:left w:val="none" w:sz="0" w:space="0" w:color="auto"/>
            <w:bottom w:val="none" w:sz="0" w:space="0" w:color="auto"/>
            <w:right w:val="none" w:sz="0" w:space="0" w:color="auto"/>
          </w:divBdr>
          <w:divsChild>
            <w:div w:id="1746804963">
              <w:marLeft w:val="0"/>
              <w:marRight w:val="0"/>
              <w:marTop w:val="0"/>
              <w:marBottom w:val="0"/>
              <w:divBdr>
                <w:top w:val="none" w:sz="0" w:space="0" w:color="auto"/>
                <w:left w:val="none" w:sz="0" w:space="0" w:color="auto"/>
                <w:bottom w:val="none" w:sz="0" w:space="0" w:color="auto"/>
                <w:right w:val="none" w:sz="0" w:space="0" w:color="auto"/>
              </w:divBdr>
            </w:div>
          </w:divsChild>
        </w:div>
        <w:div w:id="725494003">
          <w:marLeft w:val="0"/>
          <w:marRight w:val="0"/>
          <w:marTop w:val="0"/>
          <w:marBottom w:val="0"/>
          <w:divBdr>
            <w:top w:val="none" w:sz="0" w:space="0" w:color="auto"/>
            <w:left w:val="none" w:sz="0" w:space="0" w:color="auto"/>
            <w:bottom w:val="none" w:sz="0" w:space="0" w:color="auto"/>
            <w:right w:val="none" w:sz="0" w:space="0" w:color="auto"/>
          </w:divBdr>
        </w:div>
        <w:div w:id="1868789850">
          <w:marLeft w:val="0"/>
          <w:marRight w:val="0"/>
          <w:marTop w:val="0"/>
          <w:marBottom w:val="0"/>
          <w:divBdr>
            <w:top w:val="none" w:sz="0" w:space="0" w:color="auto"/>
            <w:left w:val="none" w:sz="0" w:space="0" w:color="auto"/>
            <w:bottom w:val="none" w:sz="0" w:space="0" w:color="auto"/>
            <w:right w:val="none" w:sz="0" w:space="0" w:color="auto"/>
          </w:divBdr>
          <w:divsChild>
            <w:div w:id="73094533">
              <w:marLeft w:val="0"/>
              <w:marRight w:val="0"/>
              <w:marTop w:val="0"/>
              <w:marBottom w:val="0"/>
              <w:divBdr>
                <w:top w:val="none" w:sz="0" w:space="0" w:color="auto"/>
                <w:left w:val="none" w:sz="0" w:space="0" w:color="auto"/>
                <w:bottom w:val="none" w:sz="0" w:space="0" w:color="auto"/>
                <w:right w:val="none" w:sz="0" w:space="0" w:color="auto"/>
              </w:divBdr>
            </w:div>
          </w:divsChild>
        </w:div>
        <w:div w:id="1189903427">
          <w:marLeft w:val="0"/>
          <w:marRight w:val="0"/>
          <w:marTop w:val="0"/>
          <w:marBottom w:val="0"/>
          <w:divBdr>
            <w:top w:val="none" w:sz="0" w:space="0" w:color="auto"/>
            <w:left w:val="none" w:sz="0" w:space="0" w:color="auto"/>
            <w:bottom w:val="none" w:sz="0" w:space="0" w:color="auto"/>
            <w:right w:val="none" w:sz="0" w:space="0" w:color="auto"/>
          </w:divBdr>
        </w:div>
        <w:div w:id="1818647665">
          <w:marLeft w:val="0"/>
          <w:marRight w:val="0"/>
          <w:marTop w:val="0"/>
          <w:marBottom w:val="0"/>
          <w:divBdr>
            <w:top w:val="none" w:sz="0" w:space="0" w:color="auto"/>
            <w:left w:val="none" w:sz="0" w:space="0" w:color="auto"/>
            <w:bottom w:val="none" w:sz="0" w:space="0" w:color="auto"/>
            <w:right w:val="none" w:sz="0" w:space="0" w:color="auto"/>
          </w:divBdr>
          <w:divsChild>
            <w:div w:id="1032418271">
              <w:marLeft w:val="0"/>
              <w:marRight w:val="0"/>
              <w:marTop w:val="0"/>
              <w:marBottom w:val="0"/>
              <w:divBdr>
                <w:top w:val="none" w:sz="0" w:space="0" w:color="auto"/>
                <w:left w:val="none" w:sz="0" w:space="0" w:color="auto"/>
                <w:bottom w:val="none" w:sz="0" w:space="0" w:color="auto"/>
                <w:right w:val="none" w:sz="0" w:space="0" w:color="auto"/>
              </w:divBdr>
            </w:div>
          </w:divsChild>
        </w:div>
        <w:div w:id="213273459">
          <w:marLeft w:val="0"/>
          <w:marRight w:val="0"/>
          <w:marTop w:val="0"/>
          <w:marBottom w:val="0"/>
          <w:divBdr>
            <w:top w:val="none" w:sz="0" w:space="0" w:color="auto"/>
            <w:left w:val="none" w:sz="0" w:space="0" w:color="auto"/>
            <w:bottom w:val="none" w:sz="0" w:space="0" w:color="auto"/>
            <w:right w:val="none" w:sz="0" w:space="0" w:color="auto"/>
          </w:divBdr>
        </w:div>
        <w:div w:id="1782147319">
          <w:marLeft w:val="0"/>
          <w:marRight w:val="0"/>
          <w:marTop w:val="0"/>
          <w:marBottom w:val="0"/>
          <w:divBdr>
            <w:top w:val="none" w:sz="0" w:space="0" w:color="auto"/>
            <w:left w:val="none" w:sz="0" w:space="0" w:color="auto"/>
            <w:bottom w:val="none" w:sz="0" w:space="0" w:color="auto"/>
            <w:right w:val="none" w:sz="0" w:space="0" w:color="auto"/>
          </w:divBdr>
          <w:divsChild>
            <w:div w:id="307973648">
              <w:marLeft w:val="0"/>
              <w:marRight w:val="0"/>
              <w:marTop w:val="0"/>
              <w:marBottom w:val="0"/>
              <w:divBdr>
                <w:top w:val="none" w:sz="0" w:space="0" w:color="auto"/>
                <w:left w:val="none" w:sz="0" w:space="0" w:color="auto"/>
                <w:bottom w:val="none" w:sz="0" w:space="0" w:color="auto"/>
                <w:right w:val="none" w:sz="0" w:space="0" w:color="auto"/>
              </w:divBdr>
            </w:div>
          </w:divsChild>
        </w:div>
        <w:div w:id="1818495701">
          <w:marLeft w:val="0"/>
          <w:marRight w:val="0"/>
          <w:marTop w:val="0"/>
          <w:marBottom w:val="0"/>
          <w:divBdr>
            <w:top w:val="none" w:sz="0" w:space="0" w:color="auto"/>
            <w:left w:val="none" w:sz="0" w:space="0" w:color="auto"/>
            <w:bottom w:val="none" w:sz="0" w:space="0" w:color="auto"/>
            <w:right w:val="none" w:sz="0" w:space="0" w:color="auto"/>
          </w:divBdr>
        </w:div>
        <w:div w:id="1566719430">
          <w:marLeft w:val="0"/>
          <w:marRight w:val="0"/>
          <w:marTop w:val="0"/>
          <w:marBottom w:val="0"/>
          <w:divBdr>
            <w:top w:val="none" w:sz="0" w:space="0" w:color="auto"/>
            <w:left w:val="none" w:sz="0" w:space="0" w:color="auto"/>
            <w:bottom w:val="none" w:sz="0" w:space="0" w:color="auto"/>
            <w:right w:val="none" w:sz="0" w:space="0" w:color="auto"/>
          </w:divBdr>
          <w:divsChild>
            <w:div w:id="574510122">
              <w:marLeft w:val="0"/>
              <w:marRight w:val="0"/>
              <w:marTop w:val="0"/>
              <w:marBottom w:val="0"/>
              <w:divBdr>
                <w:top w:val="none" w:sz="0" w:space="0" w:color="auto"/>
                <w:left w:val="none" w:sz="0" w:space="0" w:color="auto"/>
                <w:bottom w:val="none" w:sz="0" w:space="0" w:color="auto"/>
                <w:right w:val="none" w:sz="0" w:space="0" w:color="auto"/>
              </w:divBdr>
            </w:div>
          </w:divsChild>
        </w:div>
        <w:div w:id="1741169439">
          <w:marLeft w:val="0"/>
          <w:marRight w:val="0"/>
          <w:marTop w:val="0"/>
          <w:marBottom w:val="0"/>
          <w:divBdr>
            <w:top w:val="none" w:sz="0" w:space="0" w:color="auto"/>
            <w:left w:val="none" w:sz="0" w:space="0" w:color="auto"/>
            <w:bottom w:val="none" w:sz="0" w:space="0" w:color="auto"/>
            <w:right w:val="none" w:sz="0" w:space="0" w:color="auto"/>
          </w:divBdr>
        </w:div>
        <w:div w:id="1034693848">
          <w:marLeft w:val="0"/>
          <w:marRight w:val="0"/>
          <w:marTop w:val="0"/>
          <w:marBottom w:val="0"/>
          <w:divBdr>
            <w:top w:val="none" w:sz="0" w:space="0" w:color="auto"/>
            <w:left w:val="none" w:sz="0" w:space="0" w:color="auto"/>
            <w:bottom w:val="none" w:sz="0" w:space="0" w:color="auto"/>
            <w:right w:val="none" w:sz="0" w:space="0" w:color="auto"/>
          </w:divBdr>
          <w:divsChild>
            <w:div w:id="1576162331">
              <w:marLeft w:val="0"/>
              <w:marRight w:val="0"/>
              <w:marTop w:val="0"/>
              <w:marBottom w:val="0"/>
              <w:divBdr>
                <w:top w:val="none" w:sz="0" w:space="0" w:color="auto"/>
                <w:left w:val="none" w:sz="0" w:space="0" w:color="auto"/>
                <w:bottom w:val="none" w:sz="0" w:space="0" w:color="auto"/>
                <w:right w:val="none" w:sz="0" w:space="0" w:color="auto"/>
              </w:divBdr>
            </w:div>
          </w:divsChild>
        </w:div>
        <w:div w:id="1762990755">
          <w:marLeft w:val="0"/>
          <w:marRight w:val="0"/>
          <w:marTop w:val="0"/>
          <w:marBottom w:val="0"/>
          <w:divBdr>
            <w:top w:val="none" w:sz="0" w:space="0" w:color="auto"/>
            <w:left w:val="none" w:sz="0" w:space="0" w:color="auto"/>
            <w:bottom w:val="none" w:sz="0" w:space="0" w:color="auto"/>
            <w:right w:val="none" w:sz="0" w:space="0" w:color="auto"/>
          </w:divBdr>
        </w:div>
        <w:div w:id="1924072776">
          <w:marLeft w:val="0"/>
          <w:marRight w:val="0"/>
          <w:marTop w:val="0"/>
          <w:marBottom w:val="0"/>
          <w:divBdr>
            <w:top w:val="none" w:sz="0" w:space="0" w:color="auto"/>
            <w:left w:val="none" w:sz="0" w:space="0" w:color="auto"/>
            <w:bottom w:val="none" w:sz="0" w:space="0" w:color="auto"/>
            <w:right w:val="none" w:sz="0" w:space="0" w:color="auto"/>
          </w:divBdr>
          <w:divsChild>
            <w:div w:id="1761218914">
              <w:marLeft w:val="0"/>
              <w:marRight w:val="0"/>
              <w:marTop w:val="0"/>
              <w:marBottom w:val="0"/>
              <w:divBdr>
                <w:top w:val="none" w:sz="0" w:space="0" w:color="auto"/>
                <w:left w:val="none" w:sz="0" w:space="0" w:color="auto"/>
                <w:bottom w:val="none" w:sz="0" w:space="0" w:color="auto"/>
                <w:right w:val="none" w:sz="0" w:space="0" w:color="auto"/>
              </w:divBdr>
            </w:div>
          </w:divsChild>
        </w:div>
        <w:div w:id="1527792765">
          <w:marLeft w:val="0"/>
          <w:marRight w:val="0"/>
          <w:marTop w:val="300"/>
          <w:marBottom w:val="0"/>
          <w:divBdr>
            <w:top w:val="none" w:sz="0" w:space="0" w:color="auto"/>
            <w:left w:val="none" w:sz="0" w:space="0" w:color="auto"/>
            <w:bottom w:val="none" w:sz="0" w:space="0" w:color="auto"/>
            <w:right w:val="none" w:sz="0" w:space="0" w:color="auto"/>
          </w:divBdr>
          <w:divsChild>
            <w:div w:id="97604186">
              <w:marLeft w:val="0"/>
              <w:marRight w:val="0"/>
              <w:marTop w:val="0"/>
              <w:marBottom w:val="0"/>
              <w:divBdr>
                <w:top w:val="none" w:sz="0" w:space="0" w:color="auto"/>
                <w:left w:val="none" w:sz="0" w:space="0" w:color="auto"/>
                <w:bottom w:val="none" w:sz="0" w:space="0" w:color="auto"/>
                <w:right w:val="none" w:sz="0" w:space="0" w:color="auto"/>
              </w:divBdr>
              <w:divsChild>
                <w:div w:id="36244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713086">
          <w:marLeft w:val="0"/>
          <w:marRight w:val="0"/>
          <w:marTop w:val="300"/>
          <w:marBottom w:val="0"/>
          <w:divBdr>
            <w:top w:val="none" w:sz="0" w:space="0" w:color="auto"/>
            <w:left w:val="none" w:sz="0" w:space="0" w:color="auto"/>
            <w:bottom w:val="none" w:sz="0" w:space="0" w:color="auto"/>
            <w:right w:val="none" w:sz="0" w:space="0" w:color="auto"/>
          </w:divBdr>
          <w:divsChild>
            <w:div w:id="100227727">
              <w:marLeft w:val="0"/>
              <w:marRight w:val="0"/>
              <w:marTop w:val="0"/>
              <w:marBottom w:val="0"/>
              <w:divBdr>
                <w:top w:val="none" w:sz="0" w:space="0" w:color="auto"/>
                <w:left w:val="none" w:sz="0" w:space="0" w:color="auto"/>
                <w:bottom w:val="none" w:sz="0" w:space="0" w:color="auto"/>
                <w:right w:val="none" w:sz="0" w:space="0" w:color="auto"/>
              </w:divBdr>
              <w:divsChild>
                <w:div w:id="367412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90964">
          <w:marLeft w:val="0"/>
          <w:marRight w:val="0"/>
          <w:marTop w:val="300"/>
          <w:marBottom w:val="0"/>
          <w:divBdr>
            <w:top w:val="none" w:sz="0" w:space="0" w:color="auto"/>
            <w:left w:val="none" w:sz="0" w:space="0" w:color="auto"/>
            <w:bottom w:val="none" w:sz="0" w:space="0" w:color="auto"/>
            <w:right w:val="none" w:sz="0" w:space="0" w:color="auto"/>
          </w:divBdr>
          <w:divsChild>
            <w:div w:id="161750230">
              <w:marLeft w:val="0"/>
              <w:marRight w:val="0"/>
              <w:marTop w:val="0"/>
              <w:marBottom w:val="0"/>
              <w:divBdr>
                <w:top w:val="none" w:sz="0" w:space="0" w:color="auto"/>
                <w:left w:val="none" w:sz="0" w:space="0" w:color="auto"/>
                <w:bottom w:val="none" w:sz="0" w:space="0" w:color="auto"/>
                <w:right w:val="none" w:sz="0" w:space="0" w:color="auto"/>
              </w:divBdr>
              <w:divsChild>
                <w:div w:id="86830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062021">
          <w:marLeft w:val="0"/>
          <w:marRight w:val="0"/>
          <w:marTop w:val="300"/>
          <w:marBottom w:val="0"/>
          <w:divBdr>
            <w:top w:val="none" w:sz="0" w:space="0" w:color="auto"/>
            <w:left w:val="none" w:sz="0" w:space="0" w:color="auto"/>
            <w:bottom w:val="none" w:sz="0" w:space="0" w:color="auto"/>
            <w:right w:val="none" w:sz="0" w:space="0" w:color="auto"/>
          </w:divBdr>
          <w:divsChild>
            <w:div w:id="1841457633">
              <w:marLeft w:val="0"/>
              <w:marRight w:val="0"/>
              <w:marTop w:val="0"/>
              <w:marBottom w:val="0"/>
              <w:divBdr>
                <w:top w:val="none" w:sz="0" w:space="0" w:color="auto"/>
                <w:left w:val="none" w:sz="0" w:space="0" w:color="auto"/>
                <w:bottom w:val="none" w:sz="0" w:space="0" w:color="auto"/>
                <w:right w:val="none" w:sz="0" w:space="0" w:color="auto"/>
              </w:divBdr>
              <w:divsChild>
                <w:div w:id="105323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9509034">
      <w:bodyDiv w:val="1"/>
      <w:marLeft w:val="0"/>
      <w:marRight w:val="0"/>
      <w:marTop w:val="0"/>
      <w:marBottom w:val="0"/>
      <w:divBdr>
        <w:top w:val="none" w:sz="0" w:space="0" w:color="auto"/>
        <w:left w:val="none" w:sz="0" w:space="0" w:color="auto"/>
        <w:bottom w:val="none" w:sz="0" w:space="0" w:color="auto"/>
        <w:right w:val="none" w:sz="0" w:space="0" w:color="auto"/>
      </w:divBdr>
      <w:divsChild>
        <w:div w:id="1105268924">
          <w:marLeft w:val="0"/>
          <w:marRight w:val="0"/>
          <w:marTop w:val="0"/>
          <w:marBottom w:val="0"/>
          <w:divBdr>
            <w:top w:val="none" w:sz="0" w:space="0" w:color="auto"/>
            <w:left w:val="none" w:sz="0" w:space="0" w:color="auto"/>
            <w:bottom w:val="none" w:sz="0" w:space="0" w:color="auto"/>
            <w:right w:val="none" w:sz="0" w:space="0" w:color="auto"/>
          </w:divBdr>
          <w:divsChild>
            <w:div w:id="1188373091">
              <w:marLeft w:val="0"/>
              <w:marRight w:val="0"/>
              <w:marTop w:val="0"/>
              <w:marBottom w:val="0"/>
              <w:divBdr>
                <w:top w:val="none" w:sz="0" w:space="0" w:color="auto"/>
                <w:left w:val="none" w:sz="0" w:space="0" w:color="auto"/>
                <w:bottom w:val="none" w:sz="0" w:space="0" w:color="auto"/>
                <w:right w:val="none" w:sz="0" w:space="0" w:color="auto"/>
              </w:divBdr>
            </w:div>
          </w:divsChild>
        </w:div>
        <w:div w:id="2126390253">
          <w:marLeft w:val="0"/>
          <w:marRight w:val="0"/>
          <w:marTop w:val="0"/>
          <w:marBottom w:val="0"/>
          <w:divBdr>
            <w:top w:val="none" w:sz="0" w:space="0" w:color="auto"/>
            <w:left w:val="none" w:sz="0" w:space="0" w:color="auto"/>
            <w:bottom w:val="none" w:sz="0" w:space="0" w:color="auto"/>
            <w:right w:val="none" w:sz="0" w:space="0" w:color="auto"/>
          </w:divBdr>
        </w:div>
        <w:div w:id="699822388">
          <w:marLeft w:val="0"/>
          <w:marRight w:val="0"/>
          <w:marTop w:val="0"/>
          <w:marBottom w:val="0"/>
          <w:divBdr>
            <w:top w:val="none" w:sz="0" w:space="0" w:color="auto"/>
            <w:left w:val="none" w:sz="0" w:space="0" w:color="auto"/>
            <w:bottom w:val="none" w:sz="0" w:space="0" w:color="auto"/>
            <w:right w:val="none" w:sz="0" w:space="0" w:color="auto"/>
          </w:divBdr>
          <w:divsChild>
            <w:div w:id="1580216127">
              <w:marLeft w:val="0"/>
              <w:marRight w:val="0"/>
              <w:marTop w:val="0"/>
              <w:marBottom w:val="0"/>
              <w:divBdr>
                <w:top w:val="none" w:sz="0" w:space="0" w:color="auto"/>
                <w:left w:val="none" w:sz="0" w:space="0" w:color="auto"/>
                <w:bottom w:val="none" w:sz="0" w:space="0" w:color="auto"/>
                <w:right w:val="none" w:sz="0" w:space="0" w:color="auto"/>
              </w:divBdr>
            </w:div>
          </w:divsChild>
        </w:div>
        <w:div w:id="187371468">
          <w:marLeft w:val="0"/>
          <w:marRight w:val="0"/>
          <w:marTop w:val="0"/>
          <w:marBottom w:val="0"/>
          <w:divBdr>
            <w:top w:val="none" w:sz="0" w:space="0" w:color="auto"/>
            <w:left w:val="none" w:sz="0" w:space="0" w:color="auto"/>
            <w:bottom w:val="none" w:sz="0" w:space="0" w:color="auto"/>
            <w:right w:val="none" w:sz="0" w:space="0" w:color="auto"/>
          </w:divBdr>
        </w:div>
        <w:div w:id="392895556">
          <w:marLeft w:val="0"/>
          <w:marRight w:val="0"/>
          <w:marTop w:val="0"/>
          <w:marBottom w:val="0"/>
          <w:divBdr>
            <w:top w:val="none" w:sz="0" w:space="0" w:color="auto"/>
            <w:left w:val="none" w:sz="0" w:space="0" w:color="auto"/>
            <w:bottom w:val="none" w:sz="0" w:space="0" w:color="auto"/>
            <w:right w:val="none" w:sz="0" w:space="0" w:color="auto"/>
          </w:divBdr>
          <w:divsChild>
            <w:div w:id="413821813">
              <w:marLeft w:val="0"/>
              <w:marRight w:val="0"/>
              <w:marTop w:val="0"/>
              <w:marBottom w:val="0"/>
              <w:divBdr>
                <w:top w:val="none" w:sz="0" w:space="0" w:color="auto"/>
                <w:left w:val="none" w:sz="0" w:space="0" w:color="auto"/>
                <w:bottom w:val="none" w:sz="0" w:space="0" w:color="auto"/>
                <w:right w:val="none" w:sz="0" w:space="0" w:color="auto"/>
              </w:divBdr>
            </w:div>
          </w:divsChild>
        </w:div>
        <w:div w:id="1768847522">
          <w:marLeft w:val="0"/>
          <w:marRight w:val="0"/>
          <w:marTop w:val="0"/>
          <w:marBottom w:val="0"/>
          <w:divBdr>
            <w:top w:val="none" w:sz="0" w:space="0" w:color="auto"/>
            <w:left w:val="none" w:sz="0" w:space="0" w:color="auto"/>
            <w:bottom w:val="none" w:sz="0" w:space="0" w:color="auto"/>
            <w:right w:val="none" w:sz="0" w:space="0" w:color="auto"/>
          </w:divBdr>
        </w:div>
        <w:div w:id="326829618">
          <w:marLeft w:val="0"/>
          <w:marRight w:val="0"/>
          <w:marTop w:val="0"/>
          <w:marBottom w:val="0"/>
          <w:divBdr>
            <w:top w:val="none" w:sz="0" w:space="0" w:color="auto"/>
            <w:left w:val="none" w:sz="0" w:space="0" w:color="auto"/>
            <w:bottom w:val="none" w:sz="0" w:space="0" w:color="auto"/>
            <w:right w:val="none" w:sz="0" w:space="0" w:color="auto"/>
          </w:divBdr>
          <w:divsChild>
            <w:div w:id="370881320">
              <w:marLeft w:val="0"/>
              <w:marRight w:val="0"/>
              <w:marTop w:val="0"/>
              <w:marBottom w:val="0"/>
              <w:divBdr>
                <w:top w:val="none" w:sz="0" w:space="0" w:color="auto"/>
                <w:left w:val="none" w:sz="0" w:space="0" w:color="auto"/>
                <w:bottom w:val="none" w:sz="0" w:space="0" w:color="auto"/>
                <w:right w:val="none" w:sz="0" w:space="0" w:color="auto"/>
              </w:divBdr>
            </w:div>
          </w:divsChild>
        </w:div>
        <w:div w:id="1040739632">
          <w:marLeft w:val="0"/>
          <w:marRight w:val="0"/>
          <w:marTop w:val="0"/>
          <w:marBottom w:val="0"/>
          <w:divBdr>
            <w:top w:val="none" w:sz="0" w:space="0" w:color="auto"/>
            <w:left w:val="none" w:sz="0" w:space="0" w:color="auto"/>
            <w:bottom w:val="none" w:sz="0" w:space="0" w:color="auto"/>
            <w:right w:val="none" w:sz="0" w:space="0" w:color="auto"/>
          </w:divBdr>
        </w:div>
        <w:div w:id="1981497136">
          <w:marLeft w:val="0"/>
          <w:marRight w:val="0"/>
          <w:marTop w:val="0"/>
          <w:marBottom w:val="0"/>
          <w:divBdr>
            <w:top w:val="none" w:sz="0" w:space="0" w:color="auto"/>
            <w:left w:val="none" w:sz="0" w:space="0" w:color="auto"/>
            <w:bottom w:val="none" w:sz="0" w:space="0" w:color="auto"/>
            <w:right w:val="none" w:sz="0" w:space="0" w:color="auto"/>
          </w:divBdr>
          <w:divsChild>
            <w:div w:id="1810586720">
              <w:marLeft w:val="0"/>
              <w:marRight w:val="0"/>
              <w:marTop w:val="0"/>
              <w:marBottom w:val="0"/>
              <w:divBdr>
                <w:top w:val="none" w:sz="0" w:space="0" w:color="auto"/>
                <w:left w:val="none" w:sz="0" w:space="0" w:color="auto"/>
                <w:bottom w:val="none" w:sz="0" w:space="0" w:color="auto"/>
                <w:right w:val="none" w:sz="0" w:space="0" w:color="auto"/>
              </w:divBdr>
            </w:div>
          </w:divsChild>
        </w:div>
        <w:div w:id="1012416803">
          <w:marLeft w:val="0"/>
          <w:marRight w:val="0"/>
          <w:marTop w:val="0"/>
          <w:marBottom w:val="0"/>
          <w:divBdr>
            <w:top w:val="none" w:sz="0" w:space="0" w:color="auto"/>
            <w:left w:val="none" w:sz="0" w:space="0" w:color="auto"/>
            <w:bottom w:val="none" w:sz="0" w:space="0" w:color="auto"/>
            <w:right w:val="none" w:sz="0" w:space="0" w:color="auto"/>
          </w:divBdr>
        </w:div>
        <w:div w:id="1387492327">
          <w:marLeft w:val="0"/>
          <w:marRight w:val="0"/>
          <w:marTop w:val="0"/>
          <w:marBottom w:val="0"/>
          <w:divBdr>
            <w:top w:val="none" w:sz="0" w:space="0" w:color="auto"/>
            <w:left w:val="none" w:sz="0" w:space="0" w:color="auto"/>
            <w:bottom w:val="none" w:sz="0" w:space="0" w:color="auto"/>
            <w:right w:val="none" w:sz="0" w:space="0" w:color="auto"/>
          </w:divBdr>
          <w:divsChild>
            <w:div w:id="1971546195">
              <w:marLeft w:val="0"/>
              <w:marRight w:val="0"/>
              <w:marTop w:val="0"/>
              <w:marBottom w:val="0"/>
              <w:divBdr>
                <w:top w:val="none" w:sz="0" w:space="0" w:color="auto"/>
                <w:left w:val="none" w:sz="0" w:space="0" w:color="auto"/>
                <w:bottom w:val="none" w:sz="0" w:space="0" w:color="auto"/>
                <w:right w:val="none" w:sz="0" w:space="0" w:color="auto"/>
              </w:divBdr>
            </w:div>
          </w:divsChild>
        </w:div>
        <w:div w:id="369304634">
          <w:marLeft w:val="0"/>
          <w:marRight w:val="0"/>
          <w:marTop w:val="0"/>
          <w:marBottom w:val="0"/>
          <w:divBdr>
            <w:top w:val="none" w:sz="0" w:space="0" w:color="auto"/>
            <w:left w:val="none" w:sz="0" w:space="0" w:color="auto"/>
            <w:bottom w:val="none" w:sz="0" w:space="0" w:color="auto"/>
            <w:right w:val="none" w:sz="0" w:space="0" w:color="auto"/>
          </w:divBdr>
        </w:div>
        <w:div w:id="1960263770">
          <w:marLeft w:val="0"/>
          <w:marRight w:val="0"/>
          <w:marTop w:val="0"/>
          <w:marBottom w:val="0"/>
          <w:divBdr>
            <w:top w:val="none" w:sz="0" w:space="0" w:color="auto"/>
            <w:left w:val="none" w:sz="0" w:space="0" w:color="auto"/>
            <w:bottom w:val="none" w:sz="0" w:space="0" w:color="auto"/>
            <w:right w:val="none" w:sz="0" w:space="0" w:color="auto"/>
          </w:divBdr>
          <w:divsChild>
            <w:div w:id="1283076015">
              <w:marLeft w:val="0"/>
              <w:marRight w:val="0"/>
              <w:marTop w:val="0"/>
              <w:marBottom w:val="0"/>
              <w:divBdr>
                <w:top w:val="none" w:sz="0" w:space="0" w:color="auto"/>
                <w:left w:val="none" w:sz="0" w:space="0" w:color="auto"/>
                <w:bottom w:val="none" w:sz="0" w:space="0" w:color="auto"/>
                <w:right w:val="none" w:sz="0" w:space="0" w:color="auto"/>
              </w:divBdr>
            </w:div>
          </w:divsChild>
        </w:div>
        <w:div w:id="735517176">
          <w:marLeft w:val="0"/>
          <w:marRight w:val="0"/>
          <w:marTop w:val="300"/>
          <w:marBottom w:val="0"/>
          <w:divBdr>
            <w:top w:val="none" w:sz="0" w:space="0" w:color="auto"/>
            <w:left w:val="none" w:sz="0" w:space="0" w:color="auto"/>
            <w:bottom w:val="none" w:sz="0" w:space="0" w:color="auto"/>
            <w:right w:val="none" w:sz="0" w:space="0" w:color="auto"/>
          </w:divBdr>
          <w:divsChild>
            <w:div w:id="1325163998">
              <w:marLeft w:val="0"/>
              <w:marRight w:val="0"/>
              <w:marTop w:val="0"/>
              <w:marBottom w:val="0"/>
              <w:divBdr>
                <w:top w:val="none" w:sz="0" w:space="0" w:color="auto"/>
                <w:left w:val="none" w:sz="0" w:space="0" w:color="auto"/>
                <w:bottom w:val="none" w:sz="0" w:space="0" w:color="auto"/>
                <w:right w:val="none" w:sz="0" w:space="0" w:color="auto"/>
              </w:divBdr>
              <w:divsChild>
                <w:div w:id="14094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990871">
          <w:marLeft w:val="0"/>
          <w:marRight w:val="0"/>
          <w:marTop w:val="300"/>
          <w:marBottom w:val="0"/>
          <w:divBdr>
            <w:top w:val="none" w:sz="0" w:space="0" w:color="auto"/>
            <w:left w:val="none" w:sz="0" w:space="0" w:color="auto"/>
            <w:bottom w:val="none" w:sz="0" w:space="0" w:color="auto"/>
            <w:right w:val="none" w:sz="0" w:space="0" w:color="auto"/>
          </w:divBdr>
          <w:divsChild>
            <w:div w:id="741373164">
              <w:marLeft w:val="0"/>
              <w:marRight w:val="0"/>
              <w:marTop w:val="0"/>
              <w:marBottom w:val="0"/>
              <w:divBdr>
                <w:top w:val="none" w:sz="0" w:space="0" w:color="auto"/>
                <w:left w:val="none" w:sz="0" w:space="0" w:color="auto"/>
                <w:bottom w:val="none" w:sz="0" w:space="0" w:color="auto"/>
                <w:right w:val="none" w:sz="0" w:space="0" w:color="auto"/>
              </w:divBdr>
              <w:divsChild>
                <w:div w:id="109805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871642">
          <w:marLeft w:val="0"/>
          <w:marRight w:val="0"/>
          <w:marTop w:val="300"/>
          <w:marBottom w:val="0"/>
          <w:divBdr>
            <w:top w:val="none" w:sz="0" w:space="0" w:color="auto"/>
            <w:left w:val="none" w:sz="0" w:space="0" w:color="auto"/>
            <w:bottom w:val="none" w:sz="0" w:space="0" w:color="auto"/>
            <w:right w:val="none" w:sz="0" w:space="0" w:color="auto"/>
          </w:divBdr>
          <w:divsChild>
            <w:div w:id="1007558717">
              <w:marLeft w:val="0"/>
              <w:marRight w:val="0"/>
              <w:marTop w:val="0"/>
              <w:marBottom w:val="0"/>
              <w:divBdr>
                <w:top w:val="none" w:sz="0" w:space="0" w:color="auto"/>
                <w:left w:val="none" w:sz="0" w:space="0" w:color="auto"/>
                <w:bottom w:val="none" w:sz="0" w:space="0" w:color="auto"/>
                <w:right w:val="none" w:sz="0" w:space="0" w:color="auto"/>
              </w:divBdr>
              <w:divsChild>
                <w:div w:id="229850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62976">
          <w:marLeft w:val="0"/>
          <w:marRight w:val="0"/>
          <w:marTop w:val="300"/>
          <w:marBottom w:val="0"/>
          <w:divBdr>
            <w:top w:val="none" w:sz="0" w:space="0" w:color="auto"/>
            <w:left w:val="none" w:sz="0" w:space="0" w:color="auto"/>
            <w:bottom w:val="none" w:sz="0" w:space="0" w:color="auto"/>
            <w:right w:val="none" w:sz="0" w:space="0" w:color="auto"/>
          </w:divBdr>
          <w:divsChild>
            <w:div w:id="1059523432">
              <w:marLeft w:val="0"/>
              <w:marRight w:val="0"/>
              <w:marTop w:val="0"/>
              <w:marBottom w:val="0"/>
              <w:divBdr>
                <w:top w:val="none" w:sz="0" w:space="0" w:color="auto"/>
                <w:left w:val="none" w:sz="0" w:space="0" w:color="auto"/>
                <w:bottom w:val="none" w:sz="0" w:space="0" w:color="auto"/>
                <w:right w:val="none" w:sz="0" w:space="0" w:color="auto"/>
              </w:divBdr>
              <w:divsChild>
                <w:div w:id="1088963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048028">
      <w:bodyDiv w:val="1"/>
      <w:marLeft w:val="0"/>
      <w:marRight w:val="0"/>
      <w:marTop w:val="0"/>
      <w:marBottom w:val="0"/>
      <w:divBdr>
        <w:top w:val="none" w:sz="0" w:space="0" w:color="auto"/>
        <w:left w:val="none" w:sz="0" w:space="0" w:color="auto"/>
        <w:bottom w:val="none" w:sz="0" w:space="0" w:color="auto"/>
        <w:right w:val="none" w:sz="0" w:space="0" w:color="auto"/>
      </w:divBdr>
      <w:divsChild>
        <w:div w:id="376248027">
          <w:marLeft w:val="0"/>
          <w:marRight w:val="0"/>
          <w:marTop w:val="0"/>
          <w:marBottom w:val="0"/>
          <w:divBdr>
            <w:top w:val="none" w:sz="0" w:space="0" w:color="auto"/>
            <w:left w:val="none" w:sz="0" w:space="0" w:color="auto"/>
            <w:bottom w:val="none" w:sz="0" w:space="0" w:color="auto"/>
            <w:right w:val="none" w:sz="0" w:space="0" w:color="auto"/>
          </w:divBdr>
        </w:div>
        <w:div w:id="1884514341">
          <w:marLeft w:val="0"/>
          <w:marRight w:val="0"/>
          <w:marTop w:val="0"/>
          <w:marBottom w:val="0"/>
          <w:divBdr>
            <w:top w:val="none" w:sz="0" w:space="0" w:color="auto"/>
            <w:left w:val="none" w:sz="0" w:space="0" w:color="auto"/>
            <w:bottom w:val="none" w:sz="0" w:space="0" w:color="auto"/>
            <w:right w:val="none" w:sz="0" w:space="0" w:color="auto"/>
          </w:divBdr>
          <w:divsChild>
            <w:div w:id="1479617028">
              <w:marLeft w:val="0"/>
              <w:marRight w:val="0"/>
              <w:marTop w:val="0"/>
              <w:marBottom w:val="0"/>
              <w:divBdr>
                <w:top w:val="none" w:sz="0" w:space="0" w:color="auto"/>
                <w:left w:val="none" w:sz="0" w:space="0" w:color="auto"/>
                <w:bottom w:val="none" w:sz="0" w:space="0" w:color="auto"/>
                <w:right w:val="none" w:sz="0" w:space="0" w:color="auto"/>
              </w:divBdr>
            </w:div>
          </w:divsChild>
        </w:div>
        <w:div w:id="1767118241">
          <w:marLeft w:val="0"/>
          <w:marRight w:val="0"/>
          <w:marTop w:val="0"/>
          <w:marBottom w:val="0"/>
          <w:divBdr>
            <w:top w:val="none" w:sz="0" w:space="0" w:color="auto"/>
            <w:left w:val="none" w:sz="0" w:space="0" w:color="auto"/>
            <w:bottom w:val="none" w:sz="0" w:space="0" w:color="auto"/>
            <w:right w:val="none" w:sz="0" w:space="0" w:color="auto"/>
          </w:divBdr>
        </w:div>
        <w:div w:id="1970933218">
          <w:marLeft w:val="0"/>
          <w:marRight w:val="0"/>
          <w:marTop w:val="0"/>
          <w:marBottom w:val="0"/>
          <w:divBdr>
            <w:top w:val="none" w:sz="0" w:space="0" w:color="auto"/>
            <w:left w:val="none" w:sz="0" w:space="0" w:color="auto"/>
            <w:bottom w:val="none" w:sz="0" w:space="0" w:color="auto"/>
            <w:right w:val="none" w:sz="0" w:space="0" w:color="auto"/>
          </w:divBdr>
          <w:divsChild>
            <w:div w:id="1579170466">
              <w:marLeft w:val="0"/>
              <w:marRight w:val="0"/>
              <w:marTop w:val="0"/>
              <w:marBottom w:val="0"/>
              <w:divBdr>
                <w:top w:val="none" w:sz="0" w:space="0" w:color="auto"/>
                <w:left w:val="none" w:sz="0" w:space="0" w:color="auto"/>
                <w:bottom w:val="none" w:sz="0" w:space="0" w:color="auto"/>
                <w:right w:val="none" w:sz="0" w:space="0" w:color="auto"/>
              </w:divBdr>
            </w:div>
          </w:divsChild>
        </w:div>
        <w:div w:id="306709289">
          <w:marLeft w:val="0"/>
          <w:marRight w:val="0"/>
          <w:marTop w:val="0"/>
          <w:marBottom w:val="0"/>
          <w:divBdr>
            <w:top w:val="none" w:sz="0" w:space="0" w:color="auto"/>
            <w:left w:val="none" w:sz="0" w:space="0" w:color="auto"/>
            <w:bottom w:val="none" w:sz="0" w:space="0" w:color="auto"/>
            <w:right w:val="none" w:sz="0" w:space="0" w:color="auto"/>
          </w:divBdr>
        </w:div>
        <w:div w:id="1608538008">
          <w:marLeft w:val="0"/>
          <w:marRight w:val="0"/>
          <w:marTop w:val="0"/>
          <w:marBottom w:val="0"/>
          <w:divBdr>
            <w:top w:val="none" w:sz="0" w:space="0" w:color="auto"/>
            <w:left w:val="none" w:sz="0" w:space="0" w:color="auto"/>
            <w:bottom w:val="none" w:sz="0" w:space="0" w:color="auto"/>
            <w:right w:val="none" w:sz="0" w:space="0" w:color="auto"/>
          </w:divBdr>
          <w:divsChild>
            <w:div w:id="1208298034">
              <w:marLeft w:val="0"/>
              <w:marRight w:val="0"/>
              <w:marTop w:val="0"/>
              <w:marBottom w:val="0"/>
              <w:divBdr>
                <w:top w:val="none" w:sz="0" w:space="0" w:color="auto"/>
                <w:left w:val="none" w:sz="0" w:space="0" w:color="auto"/>
                <w:bottom w:val="none" w:sz="0" w:space="0" w:color="auto"/>
                <w:right w:val="none" w:sz="0" w:space="0" w:color="auto"/>
              </w:divBdr>
            </w:div>
          </w:divsChild>
        </w:div>
        <w:div w:id="159004637">
          <w:marLeft w:val="0"/>
          <w:marRight w:val="0"/>
          <w:marTop w:val="0"/>
          <w:marBottom w:val="0"/>
          <w:divBdr>
            <w:top w:val="none" w:sz="0" w:space="0" w:color="auto"/>
            <w:left w:val="none" w:sz="0" w:space="0" w:color="auto"/>
            <w:bottom w:val="none" w:sz="0" w:space="0" w:color="auto"/>
            <w:right w:val="none" w:sz="0" w:space="0" w:color="auto"/>
          </w:divBdr>
        </w:div>
        <w:div w:id="1056780214">
          <w:marLeft w:val="0"/>
          <w:marRight w:val="0"/>
          <w:marTop w:val="0"/>
          <w:marBottom w:val="0"/>
          <w:divBdr>
            <w:top w:val="none" w:sz="0" w:space="0" w:color="auto"/>
            <w:left w:val="none" w:sz="0" w:space="0" w:color="auto"/>
            <w:bottom w:val="none" w:sz="0" w:space="0" w:color="auto"/>
            <w:right w:val="none" w:sz="0" w:space="0" w:color="auto"/>
          </w:divBdr>
          <w:divsChild>
            <w:div w:id="592009451">
              <w:marLeft w:val="0"/>
              <w:marRight w:val="0"/>
              <w:marTop w:val="0"/>
              <w:marBottom w:val="0"/>
              <w:divBdr>
                <w:top w:val="none" w:sz="0" w:space="0" w:color="auto"/>
                <w:left w:val="none" w:sz="0" w:space="0" w:color="auto"/>
                <w:bottom w:val="none" w:sz="0" w:space="0" w:color="auto"/>
                <w:right w:val="none" w:sz="0" w:space="0" w:color="auto"/>
              </w:divBdr>
            </w:div>
          </w:divsChild>
        </w:div>
        <w:div w:id="1834837800">
          <w:marLeft w:val="0"/>
          <w:marRight w:val="0"/>
          <w:marTop w:val="0"/>
          <w:marBottom w:val="0"/>
          <w:divBdr>
            <w:top w:val="none" w:sz="0" w:space="0" w:color="auto"/>
            <w:left w:val="none" w:sz="0" w:space="0" w:color="auto"/>
            <w:bottom w:val="none" w:sz="0" w:space="0" w:color="auto"/>
            <w:right w:val="none" w:sz="0" w:space="0" w:color="auto"/>
          </w:divBdr>
        </w:div>
        <w:div w:id="65540633">
          <w:marLeft w:val="0"/>
          <w:marRight w:val="0"/>
          <w:marTop w:val="0"/>
          <w:marBottom w:val="0"/>
          <w:divBdr>
            <w:top w:val="none" w:sz="0" w:space="0" w:color="auto"/>
            <w:left w:val="none" w:sz="0" w:space="0" w:color="auto"/>
            <w:bottom w:val="none" w:sz="0" w:space="0" w:color="auto"/>
            <w:right w:val="none" w:sz="0" w:space="0" w:color="auto"/>
          </w:divBdr>
          <w:divsChild>
            <w:div w:id="7952787">
              <w:marLeft w:val="0"/>
              <w:marRight w:val="0"/>
              <w:marTop w:val="0"/>
              <w:marBottom w:val="0"/>
              <w:divBdr>
                <w:top w:val="none" w:sz="0" w:space="0" w:color="auto"/>
                <w:left w:val="none" w:sz="0" w:space="0" w:color="auto"/>
                <w:bottom w:val="none" w:sz="0" w:space="0" w:color="auto"/>
                <w:right w:val="none" w:sz="0" w:space="0" w:color="auto"/>
              </w:divBdr>
            </w:div>
          </w:divsChild>
        </w:div>
        <w:div w:id="1638367056">
          <w:marLeft w:val="0"/>
          <w:marRight w:val="0"/>
          <w:marTop w:val="0"/>
          <w:marBottom w:val="0"/>
          <w:divBdr>
            <w:top w:val="none" w:sz="0" w:space="0" w:color="auto"/>
            <w:left w:val="none" w:sz="0" w:space="0" w:color="auto"/>
            <w:bottom w:val="none" w:sz="0" w:space="0" w:color="auto"/>
            <w:right w:val="none" w:sz="0" w:space="0" w:color="auto"/>
          </w:divBdr>
        </w:div>
        <w:div w:id="1910459739">
          <w:marLeft w:val="0"/>
          <w:marRight w:val="0"/>
          <w:marTop w:val="0"/>
          <w:marBottom w:val="0"/>
          <w:divBdr>
            <w:top w:val="none" w:sz="0" w:space="0" w:color="auto"/>
            <w:left w:val="none" w:sz="0" w:space="0" w:color="auto"/>
            <w:bottom w:val="none" w:sz="0" w:space="0" w:color="auto"/>
            <w:right w:val="none" w:sz="0" w:space="0" w:color="auto"/>
          </w:divBdr>
          <w:divsChild>
            <w:div w:id="1170944457">
              <w:marLeft w:val="0"/>
              <w:marRight w:val="0"/>
              <w:marTop w:val="0"/>
              <w:marBottom w:val="0"/>
              <w:divBdr>
                <w:top w:val="none" w:sz="0" w:space="0" w:color="auto"/>
                <w:left w:val="none" w:sz="0" w:space="0" w:color="auto"/>
                <w:bottom w:val="none" w:sz="0" w:space="0" w:color="auto"/>
                <w:right w:val="none" w:sz="0" w:space="0" w:color="auto"/>
              </w:divBdr>
            </w:div>
          </w:divsChild>
        </w:div>
        <w:div w:id="1305355594">
          <w:marLeft w:val="0"/>
          <w:marRight w:val="0"/>
          <w:marTop w:val="0"/>
          <w:marBottom w:val="0"/>
          <w:divBdr>
            <w:top w:val="none" w:sz="0" w:space="0" w:color="auto"/>
            <w:left w:val="none" w:sz="0" w:space="0" w:color="auto"/>
            <w:bottom w:val="none" w:sz="0" w:space="0" w:color="auto"/>
            <w:right w:val="none" w:sz="0" w:space="0" w:color="auto"/>
          </w:divBdr>
        </w:div>
        <w:div w:id="1026641450">
          <w:marLeft w:val="0"/>
          <w:marRight w:val="0"/>
          <w:marTop w:val="0"/>
          <w:marBottom w:val="0"/>
          <w:divBdr>
            <w:top w:val="none" w:sz="0" w:space="0" w:color="auto"/>
            <w:left w:val="none" w:sz="0" w:space="0" w:color="auto"/>
            <w:bottom w:val="none" w:sz="0" w:space="0" w:color="auto"/>
            <w:right w:val="none" w:sz="0" w:space="0" w:color="auto"/>
          </w:divBdr>
          <w:divsChild>
            <w:div w:id="304509615">
              <w:marLeft w:val="0"/>
              <w:marRight w:val="0"/>
              <w:marTop w:val="0"/>
              <w:marBottom w:val="0"/>
              <w:divBdr>
                <w:top w:val="none" w:sz="0" w:space="0" w:color="auto"/>
                <w:left w:val="none" w:sz="0" w:space="0" w:color="auto"/>
                <w:bottom w:val="none" w:sz="0" w:space="0" w:color="auto"/>
                <w:right w:val="none" w:sz="0" w:space="0" w:color="auto"/>
              </w:divBdr>
            </w:div>
          </w:divsChild>
        </w:div>
        <w:div w:id="557329320">
          <w:marLeft w:val="0"/>
          <w:marRight w:val="0"/>
          <w:marTop w:val="300"/>
          <w:marBottom w:val="0"/>
          <w:divBdr>
            <w:top w:val="none" w:sz="0" w:space="0" w:color="auto"/>
            <w:left w:val="none" w:sz="0" w:space="0" w:color="auto"/>
            <w:bottom w:val="none" w:sz="0" w:space="0" w:color="auto"/>
            <w:right w:val="none" w:sz="0" w:space="0" w:color="auto"/>
          </w:divBdr>
          <w:divsChild>
            <w:div w:id="590116012">
              <w:marLeft w:val="0"/>
              <w:marRight w:val="0"/>
              <w:marTop w:val="0"/>
              <w:marBottom w:val="0"/>
              <w:divBdr>
                <w:top w:val="none" w:sz="0" w:space="0" w:color="auto"/>
                <w:left w:val="none" w:sz="0" w:space="0" w:color="auto"/>
                <w:bottom w:val="none" w:sz="0" w:space="0" w:color="auto"/>
                <w:right w:val="none" w:sz="0" w:space="0" w:color="auto"/>
              </w:divBdr>
              <w:divsChild>
                <w:div w:id="135916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06522">
          <w:marLeft w:val="0"/>
          <w:marRight w:val="0"/>
          <w:marTop w:val="300"/>
          <w:marBottom w:val="0"/>
          <w:divBdr>
            <w:top w:val="none" w:sz="0" w:space="0" w:color="auto"/>
            <w:left w:val="none" w:sz="0" w:space="0" w:color="auto"/>
            <w:bottom w:val="none" w:sz="0" w:space="0" w:color="auto"/>
            <w:right w:val="none" w:sz="0" w:space="0" w:color="auto"/>
          </w:divBdr>
          <w:divsChild>
            <w:div w:id="94450145">
              <w:marLeft w:val="0"/>
              <w:marRight w:val="0"/>
              <w:marTop w:val="0"/>
              <w:marBottom w:val="0"/>
              <w:divBdr>
                <w:top w:val="none" w:sz="0" w:space="0" w:color="auto"/>
                <w:left w:val="none" w:sz="0" w:space="0" w:color="auto"/>
                <w:bottom w:val="none" w:sz="0" w:space="0" w:color="auto"/>
                <w:right w:val="none" w:sz="0" w:space="0" w:color="auto"/>
              </w:divBdr>
              <w:divsChild>
                <w:div w:id="15574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104437">
          <w:marLeft w:val="0"/>
          <w:marRight w:val="0"/>
          <w:marTop w:val="300"/>
          <w:marBottom w:val="0"/>
          <w:divBdr>
            <w:top w:val="none" w:sz="0" w:space="0" w:color="auto"/>
            <w:left w:val="none" w:sz="0" w:space="0" w:color="auto"/>
            <w:bottom w:val="none" w:sz="0" w:space="0" w:color="auto"/>
            <w:right w:val="none" w:sz="0" w:space="0" w:color="auto"/>
          </w:divBdr>
          <w:divsChild>
            <w:div w:id="672344213">
              <w:marLeft w:val="0"/>
              <w:marRight w:val="0"/>
              <w:marTop w:val="0"/>
              <w:marBottom w:val="0"/>
              <w:divBdr>
                <w:top w:val="none" w:sz="0" w:space="0" w:color="auto"/>
                <w:left w:val="none" w:sz="0" w:space="0" w:color="auto"/>
                <w:bottom w:val="none" w:sz="0" w:space="0" w:color="auto"/>
                <w:right w:val="none" w:sz="0" w:space="0" w:color="auto"/>
              </w:divBdr>
              <w:divsChild>
                <w:div w:id="271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9266">
          <w:marLeft w:val="0"/>
          <w:marRight w:val="0"/>
          <w:marTop w:val="300"/>
          <w:marBottom w:val="0"/>
          <w:divBdr>
            <w:top w:val="none" w:sz="0" w:space="0" w:color="auto"/>
            <w:left w:val="none" w:sz="0" w:space="0" w:color="auto"/>
            <w:bottom w:val="none" w:sz="0" w:space="0" w:color="auto"/>
            <w:right w:val="none" w:sz="0" w:space="0" w:color="auto"/>
          </w:divBdr>
          <w:divsChild>
            <w:div w:id="1579171490">
              <w:marLeft w:val="0"/>
              <w:marRight w:val="0"/>
              <w:marTop w:val="0"/>
              <w:marBottom w:val="0"/>
              <w:divBdr>
                <w:top w:val="none" w:sz="0" w:space="0" w:color="auto"/>
                <w:left w:val="none" w:sz="0" w:space="0" w:color="auto"/>
                <w:bottom w:val="none" w:sz="0" w:space="0" w:color="auto"/>
                <w:right w:val="none" w:sz="0" w:space="0" w:color="auto"/>
              </w:divBdr>
              <w:divsChild>
                <w:div w:id="1011641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099223">
      <w:bodyDiv w:val="1"/>
      <w:marLeft w:val="0"/>
      <w:marRight w:val="0"/>
      <w:marTop w:val="0"/>
      <w:marBottom w:val="0"/>
      <w:divBdr>
        <w:top w:val="none" w:sz="0" w:space="0" w:color="auto"/>
        <w:left w:val="none" w:sz="0" w:space="0" w:color="auto"/>
        <w:bottom w:val="none" w:sz="0" w:space="0" w:color="auto"/>
        <w:right w:val="none" w:sz="0" w:space="0" w:color="auto"/>
      </w:divBdr>
      <w:divsChild>
        <w:div w:id="1076975824">
          <w:marLeft w:val="0"/>
          <w:marRight w:val="0"/>
          <w:marTop w:val="0"/>
          <w:marBottom w:val="0"/>
          <w:divBdr>
            <w:top w:val="none" w:sz="0" w:space="0" w:color="auto"/>
            <w:left w:val="none" w:sz="0" w:space="0" w:color="auto"/>
            <w:bottom w:val="none" w:sz="0" w:space="0" w:color="auto"/>
            <w:right w:val="none" w:sz="0" w:space="0" w:color="auto"/>
          </w:divBdr>
        </w:div>
        <w:div w:id="1840071703">
          <w:marLeft w:val="0"/>
          <w:marRight w:val="0"/>
          <w:marTop w:val="0"/>
          <w:marBottom w:val="0"/>
          <w:divBdr>
            <w:top w:val="none" w:sz="0" w:space="0" w:color="auto"/>
            <w:left w:val="none" w:sz="0" w:space="0" w:color="auto"/>
            <w:bottom w:val="none" w:sz="0" w:space="0" w:color="auto"/>
            <w:right w:val="none" w:sz="0" w:space="0" w:color="auto"/>
          </w:divBdr>
          <w:divsChild>
            <w:div w:id="1401830500">
              <w:marLeft w:val="0"/>
              <w:marRight w:val="0"/>
              <w:marTop w:val="0"/>
              <w:marBottom w:val="0"/>
              <w:divBdr>
                <w:top w:val="none" w:sz="0" w:space="0" w:color="auto"/>
                <w:left w:val="none" w:sz="0" w:space="0" w:color="auto"/>
                <w:bottom w:val="none" w:sz="0" w:space="0" w:color="auto"/>
                <w:right w:val="none" w:sz="0" w:space="0" w:color="auto"/>
              </w:divBdr>
            </w:div>
          </w:divsChild>
        </w:div>
        <w:div w:id="1133257370">
          <w:marLeft w:val="0"/>
          <w:marRight w:val="0"/>
          <w:marTop w:val="0"/>
          <w:marBottom w:val="0"/>
          <w:divBdr>
            <w:top w:val="none" w:sz="0" w:space="0" w:color="auto"/>
            <w:left w:val="none" w:sz="0" w:space="0" w:color="auto"/>
            <w:bottom w:val="none" w:sz="0" w:space="0" w:color="auto"/>
            <w:right w:val="none" w:sz="0" w:space="0" w:color="auto"/>
          </w:divBdr>
        </w:div>
        <w:div w:id="602224622">
          <w:marLeft w:val="0"/>
          <w:marRight w:val="0"/>
          <w:marTop w:val="0"/>
          <w:marBottom w:val="0"/>
          <w:divBdr>
            <w:top w:val="none" w:sz="0" w:space="0" w:color="auto"/>
            <w:left w:val="none" w:sz="0" w:space="0" w:color="auto"/>
            <w:bottom w:val="none" w:sz="0" w:space="0" w:color="auto"/>
            <w:right w:val="none" w:sz="0" w:space="0" w:color="auto"/>
          </w:divBdr>
          <w:divsChild>
            <w:div w:id="55588435">
              <w:marLeft w:val="0"/>
              <w:marRight w:val="0"/>
              <w:marTop w:val="0"/>
              <w:marBottom w:val="0"/>
              <w:divBdr>
                <w:top w:val="none" w:sz="0" w:space="0" w:color="auto"/>
                <w:left w:val="none" w:sz="0" w:space="0" w:color="auto"/>
                <w:bottom w:val="none" w:sz="0" w:space="0" w:color="auto"/>
                <w:right w:val="none" w:sz="0" w:space="0" w:color="auto"/>
              </w:divBdr>
            </w:div>
          </w:divsChild>
        </w:div>
        <w:div w:id="1339429311">
          <w:marLeft w:val="0"/>
          <w:marRight w:val="0"/>
          <w:marTop w:val="0"/>
          <w:marBottom w:val="0"/>
          <w:divBdr>
            <w:top w:val="none" w:sz="0" w:space="0" w:color="auto"/>
            <w:left w:val="none" w:sz="0" w:space="0" w:color="auto"/>
            <w:bottom w:val="none" w:sz="0" w:space="0" w:color="auto"/>
            <w:right w:val="none" w:sz="0" w:space="0" w:color="auto"/>
          </w:divBdr>
        </w:div>
        <w:div w:id="67727419">
          <w:marLeft w:val="0"/>
          <w:marRight w:val="0"/>
          <w:marTop w:val="0"/>
          <w:marBottom w:val="0"/>
          <w:divBdr>
            <w:top w:val="none" w:sz="0" w:space="0" w:color="auto"/>
            <w:left w:val="none" w:sz="0" w:space="0" w:color="auto"/>
            <w:bottom w:val="none" w:sz="0" w:space="0" w:color="auto"/>
            <w:right w:val="none" w:sz="0" w:space="0" w:color="auto"/>
          </w:divBdr>
          <w:divsChild>
            <w:div w:id="1195343504">
              <w:marLeft w:val="0"/>
              <w:marRight w:val="0"/>
              <w:marTop w:val="0"/>
              <w:marBottom w:val="0"/>
              <w:divBdr>
                <w:top w:val="none" w:sz="0" w:space="0" w:color="auto"/>
                <w:left w:val="none" w:sz="0" w:space="0" w:color="auto"/>
                <w:bottom w:val="none" w:sz="0" w:space="0" w:color="auto"/>
                <w:right w:val="none" w:sz="0" w:space="0" w:color="auto"/>
              </w:divBdr>
            </w:div>
          </w:divsChild>
        </w:div>
        <w:div w:id="1089228778">
          <w:marLeft w:val="0"/>
          <w:marRight w:val="0"/>
          <w:marTop w:val="0"/>
          <w:marBottom w:val="0"/>
          <w:divBdr>
            <w:top w:val="none" w:sz="0" w:space="0" w:color="auto"/>
            <w:left w:val="none" w:sz="0" w:space="0" w:color="auto"/>
            <w:bottom w:val="none" w:sz="0" w:space="0" w:color="auto"/>
            <w:right w:val="none" w:sz="0" w:space="0" w:color="auto"/>
          </w:divBdr>
        </w:div>
        <w:div w:id="1416853078">
          <w:marLeft w:val="0"/>
          <w:marRight w:val="0"/>
          <w:marTop w:val="0"/>
          <w:marBottom w:val="0"/>
          <w:divBdr>
            <w:top w:val="none" w:sz="0" w:space="0" w:color="auto"/>
            <w:left w:val="none" w:sz="0" w:space="0" w:color="auto"/>
            <w:bottom w:val="none" w:sz="0" w:space="0" w:color="auto"/>
            <w:right w:val="none" w:sz="0" w:space="0" w:color="auto"/>
          </w:divBdr>
          <w:divsChild>
            <w:div w:id="1428966207">
              <w:marLeft w:val="0"/>
              <w:marRight w:val="0"/>
              <w:marTop w:val="0"/>
              <w:marBottom w:val="0"/>
              <w:divBdr>
                <w:top w:val="none" w:sz="0" w:space="0" w:color="auto"/>
                <w:left w:val="none" w:sz="0" w:space="0" w:color="auto"/>
                <w:bottom w:val="none" w:sz="0" w:space="0" w:color="auto"/>
                <w:right w:val="none" w:sz="0" w:space="0" w:color="auto"/>
              </w:divBdr>
            </w:div>
          </w:divsChild>
        </w:div>
        <w:div w:id="1517302277">
          <w:marLeft w:val="0"/>
          <w:marRight w:val="0"/>
          <w:marTop w:val="0"/>
          <w:marBottom w:val="0"/>
          <w:divBdr>
            <w:top w:val="none" w:sz="0" w:space="0" w:color="auto"/>
            <w:left w:val="none" w:sz="0" w:space="0" w:color="auto"/>
            <w:bottom w:val="none" w:sz="0" w:space="0" w:color="auto"/>
            <w:right w:val="none" w:sz="0" w:space="0" w:color="auto"/>
          </w:divBdr>
        </w:div>
        <w:div w:id="2365829">
          <w:marLeft w:val="0"/>
          <w:marRight w:val="0"/>
          <w:marTop w:val="0"/>
          <w:marBottom w:val="0"/>
          <w:divBdr>
            <w:top w:val="none" w:sz="0" w:space="0" w:color="auto"/>
            <w:left w:val="none" w:sz="0" w:space="0" w:color="auto"/>
            <w:bottom w:val="none" w:sz="0" w:space="0" w:color="auto"/>
            <w:right w:val="none" w:sz="0" w:space="0" w:color="auto"/>
          </w:divBdr>
          <w:divsChild>
            <w:div w:id="283585065">
              <w:marLeft w:val="0"/>
              <w:marRight w:val="0"/>
              <w:marTop w:val="0"/>
              <w:marBottom w:val="0"/>
              <w:divBdr>
                <w:top w:val="none" w:sz="0" w:space="0" w:color="auto"/>
                <w:left w:val="none" w:sz="0" w:space="0" w:color="auto"/>
                <w:bottom w:val="none" w:sz="0" w:space="0" w:color="auto"/>
                <w:right w:val="none" w:sz="0" w:space="0" w:color="auto"/>
              </w:divBdr>
            </w:div>
          </w:divsChild>
        </w:div>
        <w:div w:id="30304081">
          <w:marLeft w:val="0"/>
          <w:marRight w:val="0"/>
          <w:marTop w:val="0"/>
          <w:marBottom w:val="0"/>
          <w:divBdr>
            <w:top w:val="none" w:sz="0" w:space="0" w:color="auto"/>
            <w:left w:val="none" w:sz="0" w:space="0" w:color="auto"/>
            <w:bottom w:val="none" w:sz="0" w:space="0" w:color="auto"/>
            <w:right w:val="none" w:sz="0" w:space="0" w:color="auto"/>
          </w:divBdr>
        </w:div>
        <w:div w:id="796728253">
          <w:marLeft w:val="0"/>
          <w:marRight w:val="0"/>
          <w:marTop w:val="0"/>
          <w:marBottom w:val="0"/>
          <w:divBdr>
            <w:top w:val="none" w:sz="0" w:space="0" w:color="auto"/>
            <w:left w:val="none" w:sz="0" w:space="0" w:color="auto"/>
            <w:bottom w:val="none" w:sz="0" w:space="0" w:color="auto"/>
            <w:right w:val="none" w:sz="0" w:space="0" w:color="auto"/>
          </w:divBdr>
          <w:divsChild>
            <w:div w:id="1038580836">
              <w:marLeft w:val="0"/>
              <w:marRight w:val="0"/>
              <w:marTop w:val="0"/>
              <w:marBottom w:val="0"/>
              <w:divBdr>
                <w:top w:val="none" w:sz="0" w:space="0" w:color="auto"/>
                <w:left w:val="none" w:sz="0" w:space="0" w:color="auto"/>
                <w:bottom w:val="none" w:sz="0" w:space="0" w:color="auto"/>
                <w:right w:val="none" w:sz="0" w:space="0" w:color="auto"/>
              </w:divBdr>
            </w:div>
          </w:divsChild>
        </w:div>
        <w:div w:id="867722276">
          <w:marLeft w:val="0"/>
          <w:marRight w:val="0"/>
          <w:marTop w:val="0"/>
          <w:marBottom w:val="0"/>
          <w:divBdr>
            <w:top w:val="none" w:sz="0" w:space="0" w:color="auto"/>
            <w:left w:val="none" w:sz="0" w:space="0" w:color="auto"/>
            <w:bottom w:val="none" w:sz="0" w:space="0" w:color="auto"/>
            <w:right w:val="none" w:sz="0" w:space="0" w:color="auto"/>
          </w:divBdr>
        </w:div>
        <w:div w:id="1595942674">
          <w:marLeft w:val="0"/>
          <w:marRight w:val="0"/>
          <w:marTop w:val="0"/>
          <w:marBottom w:val="0"/>
          <w:divBdr>
            <w:top w:val="none" w:sz="0" w:space="0" w:color="auto"/>
            <w:left w:val="none" w:sz="0" w:space="0" w:color="auto"/>
            <w:bottom w:val="none" w:sz="0" w:space="0" w:color="auto"/>
            <w:right w:val="none" w:sz="0" w:space="0" w:color="auto"/>
          </w:divBdr>
          <w:divsChild>
            <w:div w:id="1317106698">
              <w:marLeft w:val="0"/>
              <w:marRight w:val="0"/>
              <w:marTop w:val="0"/>
              <w:marBottom w:val="0"/>
              <w:divBdr>
                <w:top w:val="none" w:sz="0" w:space="0" w:color="auto"/>
                <w:left w:val="none" w:sz="0" w:space="0" w:color="auto"/>
                <w:bottom w:val="none" w:sz="0" w:space="0" w:color="auto"/>
                <w:right w:val="none" w:sz="0" w:space="0" w:color="auto"/>
              </w:divBdr>
            </w:div>
          </w:divsChild>
        </w:div>
        <w:div w:id="938099225">
          <w:marLeft w:val="0"/>
          <w:marRight w:val="0"/>
          <w:marTop w:val="300"/>
          <w:marBottom w:val="0"/>
          <w:divBdr>
            <w:top w:val="none" w:sz="0" w:space="0" w:color="auto"/>
            <w:left w:val="none" w:sz="0" w:space="0" w:color="auto"/>
            <w:bottom w:val="none" w:sz="0" w:space="0" w:color="auto"/>
            <w:right w:val="none" w:sz="0" w:space="0" w:color="auto"/>
          </w:divBdr>
          <w:divsChild>
            <w:div w:id="2075009041">
              <w:marLeft w:val="0"/>
              <w:marRight w:val="0"/>
              <w:marTop w:val="0"/>
              <w:marBottom w:val="0"/>
              <w:divBdr>
                <w:top w:val="none" w:sz="0" w:space="0" w:color="auto"/>
                <w:left w:val="none" w:sz="0" w:space="0" w:color="auto"/>
                <w:bottom w:val="none" w:sz="0" w:space="0" w:color="auto"/>
                <w:right w:val="none" w:sz="0" w:space="0" w:color="auto"/>
              </w:divBdr>
              <w:divsChild>
                <w:div w:id="207789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43020">
          <w:marLeft w:val="0"/>
          <w:marRight w:val="0"/>
          <w:marTop w:val="300"/>
          <w:marBottom w:val="0"/>
          <w:divBdr>
            <w:top w:val="none" w:sz="0" w:space="0" w:color="auto"/>
            <w:left w:val="none" w:sz="0" w:space="0" w:color="auto"/>
            <w:bottom w:val="none" w:sz="0" w:space="0" w:color="auto"/>
            <w:right w:val="none" w:sz="0" w:space="0" w:color="auto"/>
          </w:divBdr>
          <w:divsChild>
            <w:div w:id="1617446549">
              <w:marLeft w:val="0"/>
              <w:marRight w:val="0"/>
              <w:marTop w:val="0"/>
              <w:marBottom w:val="0"/>
              <w:divBdr>
                <w:top w:val="none" w:sz="0" w:space="0" w:color="auto"/>
                <w:left w:val="none" w:sz="0" w:space="0" w:color="auto"/>
                <w:bottom w:val="none" w:sz="0" w:space="0" w:color="auto"/>
                <w:right w:val="none" w:sz="0" w:space="0" w:color="auto"/>
              </w:divBdr>
              <w:divsChild>
                <w:div w:id="12814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773593">
          <w:marLeft w:val="0"/>
          <w:marRight w:val="0"/>
          <w:marTop w:val="300"/>
          <w:marBottom w:val="0"/>
          <w:divBdr>
            <w:top w:val="none" w:sz="0" w:space="0" w:color="auto"/>
            <w:left w:val="none" w:sz="0" w:space="0" w:color="auto"/>
            <w:bottom w:val="none" w:sz="0" w:space="0" w:color="auto"/>
            <w:right w:val="none" w:sz="0" w:space="0" w:color="auto"/>
          </w:divBdr>
          <w:divsChild>
            <w:div w:id="688288522">
              <w:marLeft w:val="0"/>
              <w:marRight w:val="0"/>
              <w:marTop w:val="0"/>
              <w:marBottom w:val="0"/>
              <w:divBdr>
                <w:top w:val="none" w:sz="0" w:space="0" w:color="auto"/>
                <w:left w:val="none" w:sz="0" w:space="0" w:color="auto"/>
                <w:bottom w:val="none" w:sz="0" w:space="0" w:color="auto"/>
                <w:right w:val="none" w:sz="0" w:space="0" w:color="auto"/>
              </w:divBdr>
              <w:divsChild>
                <w:div w:id="129795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053841">
          <w:marLeft w:val="0"/>
          <w:marRight w:val="0"/>
          <w:marTop w:val="300"/>
          <w:marBottom w:val="0"/>
          <w:divBdr>
            <w:top w:val="none" w:sz="0" w:space="0" w:color="auto"/>
            <w:left w:val="none" w:sz="0" w:space="0" w:color="auto"/>
            <w:bottom w:val="none" w:sz="0" w:space="0" w:color="auto"/>
            <w:right w:val="none" w:sz="0" w:space="0" w:color="auto"/>
          </w:divBdr>
          <w:divsChild>
            <w:div w:id="272790643">
              <w:marLeft w:val="0"/>
              <w:marRight w:val="0"/>
              <w:marTop w:val="0"/>
              <w:marBottom w:val="0"/>
              <w:divBdr>
                <w:top w:val="none" w:sz="0" w:space="0" w:color="auto"/>
                <w:left w:val="none" w:sz="0" w:space="0" w:color="auto"/>
                <w:bottom w:val="none" w:sz="0" w:space="0" w:color="auto"/>
                <w:right w:val="none" w:sz="0" w:space="0" w:color="auto"/>
              </w:divBdr>
              <w:divsChild>
                <w:div w:id="12049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7455">
      <w:bodyDiv w:val="1"/>
      <w:marLeft w:val="0"/>
      <w:marRight w:val="0"/>
      <w:marTop w:val="0"/>
      <w:marBottom w:val="0"/>
      <w:divBdr>
        <w:top w:val="none" w:sz="0" w:space="0" w:color="auto"/>
        <w:left w:val="none" w:sz="0" w:space="0" w:color="auto"/>
        <w:bottom w:val="none" w:sz="0" w:space="0" w:color="auto"/>
        <w:right w:val="none" w:sz="0" w:space="0" w:color="auto"/>
      </w:divBdr>
      <w:divsChild>
        <w:div w:id="1632402780">
          <w:marLeft w:val="0"/>
          <w:marRight w:val="0"/>
          <w:marTop w:val="0"/>
          <w:marBottom w:val="0"/>
          <w:divBdr>
            <w:top w:val="none" w:sz="0" w:space="0" w:color="auto"/>
            <w:left w:val="none" w:sz="0" w:space="0" w:color="auto"/>
            <w:bottom w:val="none" w:sz="0" w:space="0" w:color="auto"/>
            <w:right w:val="none" w:sz="0" w:space="0" w:color="auto"/>
          </w:divBdr>
        </w:div>
        <w:div w:id="599145973">
          <w:marLeft w:val="0"/>
          <w:marRight w:val="0"/>
          <w:marTop w:val="0"/>
          <w:marBottom w:val="0"/>
          <w:divBdr>
            <w:top w:val="none" w:sz="0" w:space="0" w:color="auto"/>
            <w:left w:val="none" w:sz="0" w:space="0" w:color="auto"/>
            <w:bottom w:val="none" w:sz="0" w:space="0" w:color="auto"/>
            <w:right w:val="none" w:sz="0" w:space="0" w:color="auto"/>
          </w:divBdr>
          <w:divsChild>
            <w:div w:id="1343317617">
              <w:marLeft w:val="0"/>
              <w:marRight w:val="0"/>
              <w:marTop w:val="0"/>
              <w:marBottom w:val="0"/>
              <w:divBdr>
                <w:top w:val="none" w:sz="0" w:space="0" w:color="auto"/>
                <w:left w:val="none" w:sz="0" w:space="0" w:color="auto"/>
                <w:bottom w:val="none" w:sz="0" w:space="0" w:color="auto"/>
                <w:right w:val="none" w:sz="0" w:space="0" w:color="auto"/>
              </w:divBdr>
            </w:div>
          </w:divsChild>
        </w:div>
        <w:div w:id="1987005680">
          <w:marLeft w:val="0"/>
          <w:marRight w:val="0"/>
          <w:marTop w:val="0"/>
          <w:marBottom w:val="0"/>
          <w:divBdr>
            <w:top w:val="none" w:sz="0" w:space="0" w:color="auto"/>
            <w:left w:val="none" w:sz="0" w:space="0" w:color="auto"/>
            <w:bottom w:val="none" w:sz="0" w:space="0" w:color="auto"/>
            <w:right w:val="none" w:sz="0" w:space="0" w:color="auto"/>
          </w:divBdr>
        </w:div>
        <w:div w:id="564798448">
          <w:marLeft w:val="0"/>
          <w:marRight w:val="0"/>
          <w:marTop w:val="0"/>
          <w:marBottom w:val="0"/>
          <w:divBdr>
            <w:top w:val="none" w:sz="0" w:space="0" w:color="auto"/>
            <w:left w:val="none" w:sz="0" w:space="0" w:color="auto"/>
            <w:bottom w:val="none" w:sz="0" w:space="0" w:color="auto"/>
            <w:right w:val="none" w:sz="0" w:space="0" w:color="auto"/>
          </w:divBdr>
          <w:divsChild>
            <w:div w:id="525094745">
              <w:marLeft w:val="0"/>
              <w:marRight w:val="0"/>
              <w:marTop w:val="0"/>
              <w:marBottom w:val="0"/>
              <w:divBdr>
                <w:top w:val="none" w:sz="0" w:space="0" w:color="auto"/>
                <w:left w:val="none" w:sz="0" w:space="0" w:color="auto"/>
                <w:bottom w:val="none" w:sz="0" w:space="0" w:color="auto"/>
                <w:right w:val="none" w:sz="0" w:space="0" w:color="auto"/>
              </w:divBdr>
            </w:div>
          </w:divsChild>
        </w:div>
        <w:div w:id="1125733483">
          <w:marLeft w:val="0"/>
          <w:marRight w:val="0"/>
          <w:marTop w:val="0"/>
          <w:marBottom w:val="0"/>
          <w:divBdr>
            <w:top w:val="none" w:sz="0" w:space="0" w:color="auto"/>
            <w:left w:val="none" w:sz="0" w:space="0" w:color="auto"/>
            <w:bottom w:val="none" w:sz="0" w:space="0" w:color="auto"/>
            <w:right w:val="none" w:sz="0" w:space="0" w:color="auto"/>
          </w:divBdr>
        </w:div>
        <w:div w:id="1733307147">
          <w:marLeft w:val="0"/>
          <w:marRight w:val="0"/>
          <w:marTop w:val="0"/>
          <w:marBottom w:val="0"/>
          <w:divBdr>
            <w:top w:val="none" w:sz="0" w:space="0" w:color="auto"/>
            <w:left w:val="none" w:sz="0" w:space="0" w:color="auto"/>
            <w:bottom w:val="none" w:sz="0" w:space="0" w:color="auto"/>
            <w:right w:val="none" w:sz="0" w:space="0" w:color="auto"/>
          </w:divBdr>
          <w:divsChild>
            <w:div w:id="534587848">
              <w:marLeft w:val="0"/>
              <w:marRight w:val="0"/>
              <w:marTop w:val="0"/>
              <w:marBottom w:val="0"/>
              <w:divBdr>
                <w:top w:val="none" w:sz="0" w:space="0" w:color="auto"/>
                <w:left w:val="none" w:sz="0" w:space="0" w:color="auto"/>
                <w:bottom w:val="none" w:sz="0" w:space="0" w:color="auto"/>
                <w:right w:val="none" w:sz="0" w:space="0" w:color="auto"/>
              </w:divBdr>
            </w:div>
          </w:divsChild>
        </w:div>
        <w:div w:id="1401319604">
          <w:marLeft w:val="0"/>
          <w:marRight w:val="0"/>
          <w:marTop w:val="0"/>
          <w:marBottom w:val="0"/>
          <w:divBdr>
            <w:top w:val="none" w:sz="0" w:space="0" w:color="auto"/>
            <w:left w:val="none" w:sz="0" w:space="0" w:color="auto"/>
            <w:bottom w:val="none" w:sz="0" w:space="0" w:color="auto"/>
            <w:right w:val="none" w:sz="0" w:space="0" w:color="auto"/>
          </w:divBdr>
        </w:div>
        <w:div w:id="1560358232">
          <w:marLeft w:val="0"/>
          <w:marRight w:val="0"/>
          <w:marTop w:val="0"/>
          <w:marBottom w:val="0"/>
          <w:divBdr>
            <w:top w:val="none" w:sz="0" w:space="0" w:color="auto"/>
            <w:left w:val="none" w:sz="0" w:space="0" w:color="auto"/>
            <w:bottom w:val="none" w:sz="0" w:space="0" w:color="auto"/>
            <w:right w:val="none" w:sz="0" w:space="0" w:color="auto"/>
          </w:divBdr>
          <w:divsChild>
            <w:div w:id="1621379863">
              <w:marLeft w:val="0"/>
              <w:marRight w:val="0"/>
              <w:marTop w:val="0"/>
              <w:marBottom w:val="0"/>
              <w:divBdr>
                <w:top w:val="none" w:sz="0" w:space="0" w:color="auto"/>
                <w:left w:val="none" w:sz="0" w:space="0" w:color="auto"/>
                <w:bottom w:val="none" w:sz="0" w:space="0" w:color="auto"/>
                <w:right w:val="none" w:sz="0" w:space="0" w:color="auto"/>
              </w:divBdr>
            </w:div>
          </w:divsChild>
        </w:div>
        <w:div w:id="547838770">
          <w:marLeft w:val="0"/>
          <w:marRight w:val="0"/>
          <w:marTop w:val="0"/>
          <w:marBottom w:val="0"/>
          <w:divBdr>
            <w:top w:val="none" w:sz="0" w:space="0" w:color="auto"/>
            <w:left w:val="none" w:sz="0" w:space="0" w:color="auto"/>
            <w:bottom w:val="none" w:sz="0" w:space="0" w:color="auto"/>
            <w:right w:val="none" w:sz="0" w:space="0" w:color="auto"/>
          </w:divBdr>
        </w:div>
        <w:div w:id="908274200">
          <w:marLeft w:val="0"/>
          <w:marRight w:val="0"/>
          <w:marTop w:val="0"/>
          <w:marBottom w:val="0"/>
          <w:divBdr>
            <w:top w:val="none" w:sz="0" w:space="0" w:color="auto"/>
            <w:left w:val="none" w:sz="0" w:space="0" w:color="auto"/>
            <w:bottom w:val="none" w:sz="0" w:space="0" w:color="auto"/>
            <w:right w:val="none" w:sz="0" w:space="0" w:color="auto"/>
          </w:divBdr>
          <w:divsChild>
            <w:div w:id="1092702805">
              <w:marLeft w:val="0"/>
              <w:marRight w:val="0"/>
              <w:marTop w:val="0"/>
              <w:marBottom w:val="0"/>
              <w:divBdr>
                <w:top w:val="none" w:sz="0" w:space="0" w:color="auto"/>
                <w:left w:val="none" w:sz="0" w:space="0" w:color="auto"/>
                <w:bottom w:val="none" w:sz="0" w:space="0" w:color="auto"/>
                <w:right w:val="none" w:sz="0" w:space="0" w:color="auto"/>
              </w:divBdr>
            </w:div>
          </w:divsChild>
        </w:div>
        <w:div w:id="1750423866">
          <w:marLeft w:val="0"/>
          <w:marRight w:val="0"/>
          <w:marTop w:val="0"/>
          <w:marBottom w:val="0"/>
          <w:divBdr>
            <w:top w:val="none" w:sz="0" w:space="0" w:color="auto"/>
            <w:left w:val="none" w:sz="0" w:space="0" w:color="auto"/>
            <w:bottom w:val="none" w:sz="0" w:space="0" w:color="auto"/>
            <w:right w:val="none" w:sz="0" w:space="0" w:color="auto"/>
          </w:divBdr>
        </w:div>
        <w:div w:id="897521874">
          <w:marLeft w:val="0"/>
          <w:marRight w:val="0"/>
          <w:marTop w:val="0"/>
          <w:marBottom w:val="0"/>
          <w:divBdr>
            <w:top w:val="none" w:sz="0" w:space="0" w:color="auto"/>
            <w:left w:val="none" w:sz="0" w:space="0" w:color="auto"/>
            <w:bottom w:val="none" w:sz="0" w:space="0" w:color="auto"/>
            <w:right w:val="none" w:sz="0" w:space="0" w:color="auto"/>
          </w:divBdr>
          <w:divsChild>
            <w:div w:id="609699042">
              <w:marLeft w:val="0"/>
              <w:marRight w:val="0"/>
              <w:marTop w:val="0"/>
              <w:marBottom w:val="0"/>
              <w:divBdr>
                <w:top w:val="none" w:sz="0" w:space="0" w:color="auto"/>
                <w:left w:val="none" w:sz="0" w:space="0" w:color="auto"/>
                <w:bottom w:val="none" w:sz="0" w:space="0" w:color="auto"/>
                <w:right w:val="none" w:sz="0" w:space="0" w:color="auto"/>
              </w:divBdr>
            </w:div>
          </w:divsChild>
        </w:div>
        <w:div w:id="1034774333">
          <w:marLeft w:val="0"/>
          <w:marRight w:val="0"/>
          <w:marTop w:val="0"/>
          <w:marBottom w:val="0"/>
          <w:divBdr>
            <w:top w:val="none" w:sz="0" w:space="0" w:color="auto"/>
            <w:left w:val="none" w:sz="0" w:space="0" w:color="auto"/>
            <w:bottom w:val="none" w:sz="0" w:space="0" w:color="auto"/>
            <w:right w:val="none" w:sz="0" w:space="0" w:color="auto"/>
          </w:divBdr>
        </w:div>
        <w:div w:id="928848397">
          <w:marLeft w:val="0"/>
          <w:marRight w:val="0"/>
          <w:marTop w:val="0"/>
          <w:marBottom w:val="0"/>
          <w:divBdr>
            <w:top w:val="none" w:sz="0" w:space="0" w:color="auto"/>
            <w:left w:val="none" w:sz="0" w:space="0" w:color="auto"/>
            <w:bottom w:val="none" w:sz="0" w:space="0" w:color="auto"/>
            <w:right w:val="none" w:sz="0" w:space="0" w:color="auto"/>
          </w:divBdr>
          <w:divsChild>
            <w:div w:id="1077945391">
              <w:marLeft w:val="0"/>
              <w:marRight w:val="0"/>
              <w:marTop w:val="0"/>
              <w:marBottom w:val="0"/>
              <w:divBdr>
                <w:top w:val="none" w:sz="0" w:space="0" w:color="auto"/>
                <w:left w:val="none" w:sz="0" w:space="0" w:color="auto"/>
                <w:bottom w:val="none" w:sz="0" w:space="0" w:color="auto"/>
                <w:right w:val="none" w:sz="0" w:space="0" w:color="auto"/>
              </w:divBdr>
            </w:div>
          </w:divsChild>
        </w:div>
        <w:div w:id="2022931640">
          <w:marLeft w:val="0"/>
          <w:marRight w:val="0"/>
          <w:marTop w:val="300"/>
          <w:marBottom w:val="0"/>
          <w:divBdr>
            <w:top w:val="none" w:sz="0" w:space="0" w:color="auto"/>
            <w:left w:val="none" w:sz="0" w:space="0" w:color="auto"/>
            <w:bottom w:val="none" w:sz="0" w:space="0" w:color="auto"/>
            <w:right w:val="none" w:sz="0" w:space="0" w:color="auto"/>
          </w:divBdr>
          <w:divsChild>
            <w:div w:id="200675362">
              <w:marLeft w:val="0"/>
              <w:marRight w:val="0"/>
              <w:marTop w:val="0"/>
              <w:marBottom w:val="0"/>
              <w:divBdr>
                <w:top w:val="none" w:sz="0" w:space="0" w:color="auto"/>
                <w:left w:val="none" w:sz="0" w:space="0" w:color="auto"/>
                <w:bottom w:val="none" w:sz="0" w:space="0" w:color="auto"/>
                <w:right w:val="none" w:sz="0" w:space="0" w:color="auto"/>
              </w:divBdr>
              <w:divsChild>
                <w:div w:id="172991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696613">
          <w:marLeft w:val="0"/>
          <w:marRight w:val="0"/>
          <w:marTop w:val="300"/>
          <w:marBottom w:val="0"/>
          <w:divBdr>
            <w:top w:val="none" w:sz="0" w:space="0" w:color="auto"/>
            <w:left w:val="none" w:sz="0" w:space="0" w:color="auto"/>
            <w:bottom w:val="none" w:sz="0" w:space="0" w:color="auto"/>
            <w:right w:val="none" w:sz="0" w:space="0" w:color="auto"/>
          </w:divBdr>
          <w:divsChild>
            <w:div w:id="333651987">
              <w:marLeft w:val="0"/>
              <w:marRight w:val="0"/>
              <w:marTop w:val="0"/>
              <w:marBottom w:val="0"/>
              <w:divBdr>
                <w:top w:val="none" w:sz="0" w:space="0" w:color="auto"/>
                <w:left w:val="none" w:sz="0" w:space="0" w:color="auto"/>
                <w:bottom w:val="none" w:sz="0" w:space="0" w:color="auto"/>
                <w:right w:val="none" w:sz="0" w:space="0" w:color="auto"/>
              </w:divBdr>
              <w:divsChild>
                <w:div w:id="143170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289">
          <w:marLeft w:val="0"/>
          <w:marRight w:val="0"/>
          <w:marTop w:val="300"/>
          <w:marBottom w:val="0"/>
          <w:divBdr>
            <w:top w:val="none" w:sz="0" w:space="0" w:color="auto"/>
            <w:left w:val="none" w:sz="0" w:space="0" w:color="auto"/>
            <w:bottom w:val="none" w:sz="0" w:space="0" w:color="auto"/>
            <w:right w:val="none" w:sz="0" w:space="0" w:color="auto"/>
          </w:divBdr>
          <w:divsChild>
            <w:div w:id="1994604080">
              <w:marLeft w:val="0"/>
              <w:marRight w:val="0"/>
              <w:marTop w:val="0"/>
              <w:marBottom w:val="0"/>
              <w:divBdr>
                <w:top w:val="none" w:sz="0" w:space="0" w:color="auto"/>
                <w:left w:val="none" w:sz="0" w:space="0" w:color="auto"/>
                <w:bottom w:val="none" w:sz="0" w:space="0" w:color="auto"/>
                <w:right w:val="none" w:sz="0" w:space="0" w:color="auto"/>
              </w:divBdr>
              <w:divsChild>
                <w:div w:id="28307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459678">
          <w:marLeft w:val="0"/>
          <w:marRight w:val="0"/>
          <w:marTop w:val="300"/>
          <w:marBottom w:val="0"/>
          <w:divBdr>
            <w:top w:val="none" w:sz="0" w:space="0" w:color="auto"/>
            <w:left w:val="none" w:sz="0" w:space="0" w:color="auto"/>
            <w:bottom w:val="none" w:sz="0" w:space="0" w:color="auto"/>
            <w:right w:val="none" w:sz="0" w:space="0" w:color="auto"/>
          </w:divBdr>
          <w:divsChild>
            <w:div w:id="936862813">
              <w:marLeft w:val="0"/>
              <w:marRight w:val="0"/>
              <w:marTop w:val="0"/>
              <w:marBottom w:val="0"/>
              <w:divBdr>
                <w:top w:val="none" w:sz="0" w:space="0" w:color="auto"/>
                <w:left w:val="none" w:sz="0" w:space="0" w:color="auto"/>
                <w:bottom w:val="none" w:sz="0" w:space="0" w:color="auto"/>
                <w:right w:val="none" w:sz="0" w:space="0" w:color="auto"/>
              </w:divBdr>
              <w:divsChild>
                <w:div w:id="452016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837524">
      <w:bodyDiv w:val="1"/>
      <w:marLeft w:val="0"/>
      <w:marRight w:val="0"/>
      <w:marTop w:val="0"/>
      <w:marBottom w:val="0"/>
      <w:divBdr>
        <w:top w:val="none" w:sz="0" w:space="0" w:color="auto"/>
        <w:left w:val="none" w:sz="0" w:space="0" w:color="auto"/>
        <w:bottom w:val="none" w:sz="0" w:space="0" w:color="auto"/>
        <w:right w:val="none" w:sz="0" w:space="0" w:color="auto"/>
      </w:divBdr>
      <w:divsChild>
        <w:div w:id="59139035">
          <w:marLeft w:val="0"/>
          <w:marRight w:val="0"/>
          <w:marTop w:val="0"/>
          <w:marBottom w:val="0"/>
          <w:divBdr>
            <w:top w:val="none" w:sz="0" w:space="0" w:color="auto"/>
            <w:left w:val="none" w:sz="0" w:space="0" w:color="auto"/>
            <w:bottom w:val="none" w:sz="0" w:space="0" w:color="auto"/>
            <w:right w:val="none" w:sz="0" w:space="0" w:color="auto"/>
          </w:divBdr>
        </w:div>
        <w:div w:id="948585776">
          <w:marLeft w:val="0"/>
          <w:marRight w:val="0"/>
          <w:marTop w:val="0"/>
          <w:marBottom w:val="0"/>
          <w:divBdr>
            <w:top w:val="none" w:sz="0" w:space="0" w:color="auto"/>
            <w:left w:val="none" w:sz="0" w:space="0" w:color="auto"/>
            <w:bottom w:val="none" w:sz="0" w:space="0" w:color="auto"/>
            <w:right w:val="none" w:sz="0" w:space="0" w:color="auto"/>
          </w:divBdr>
          <w:divsChild>
            <w:div w:id="1605647993">
              <w:marLeft w:val="0"/>
              <w:marRight w:val="0"/>
              <w:marTop w:val="0"/>
              <w:marBottom w:val="0"/>
              <w:divBdr>
                <w:top w:val="none" w:sz="0" w:space="0" w:color="auto"/>
                <w:left w:val="none" w:sz="0" w:space="0" w:color="auto"/>
                <w:bottom w:val="none" w:sz="0" w:space="0" w:color="auto"/>
                <w:right w:val="none" w:sz="0" w:space="0" w:color="auto"/>
              </w:divBdr>
            </w:div>
          </w:divsChild>
        </w:div>
        <w:div w:id="1752119804">
          <w:marLeft w:val="0"/>
          <w:marRight w:val="0"/>
          <w:marTop w:val="0"/>
          <w:marBottom w:val="0"/>
          <w:divBdr>
            <w:top w:val="none" w:sz="0" w:space="0" w:color="auto"/>
            <w:left w:val="none" w:sz="0" w:space="0" w:color="auto"/>
            <w:bottom w:val="none" w:sz="0" w:space="0" w:color="auto"/>
            <w:right w:val="none" w:sz="0" w:space="0" w:color="auto"/>
          </w:divBdr>
        </w:div>
        <w:div w:id="1224216843">
          <w:marLeft w:val="0"/>
          <w:marRight w:val="0"/>
          <w:marTop w:val="0"/>
          <w:marBottom w:val="0"/>
          <w:divBdr>
            <w:top w:val="none" w:sz="0" w:space="0" w:color="auto"/>
            <w:left w:val="none" w:sz="0" w:space="0" w:color="auto"/>
            <w:bottom w:val="none" w:sz="0" w:space="0" w:color="auto"/>
            <w:right w:val="none" w:sz="0" w:space="0" w:color="auto"/>
          </w:divBdr>
          <w:divsChild>
            <w:div w:id="574630149">
              <w:marLeft w:val="0"/>
              <w:marRight w:val="0"/>
              <w:marTop w:val="0"/>
              <w:marBottom w:val="0"/>
              <w:divBdr>
                <w:top w:val="none" w:sz="0" w:space="0" w:color="auto"/>
                <w:left w:val="none" w:sz="0" w:space="0" w:color="auto"/>
                <w:bottom w:val="none" w:sz="0" w:space="0" w:color="auto"/>
                <w:right w:val="none" w:sz="0" w:space="0" w:color="auto"/>
              </w:divBdr>
            </w:div>
          </w:divsChild>
        </w:div>
        <w:div w:id="1398163582">
          <w:marLeft w:val="0"/>
          <w:marRight w:val="0"/>
          <w:marTop w:val="0"/>
          <w:marBottom w:val="0"/>
          <w:divBdr>
            <w:top w:val="none" w:sz="0" w:space="0" w:color="auto"/>
            <w:left w:val="none" w:sz="0" w:space="0" w:color="auto"/>
            <w:bottom w:val="none" w:sz="0" w:space="0" w:color="auto"/>
            <w:right w:val="none" w:sz="0" w:space="0" w:color="auto"/>
          </w:divBdr>
        </w:div>
        <w:div w:id="112218329">
          <w:marLeft w:val="0"/>
          <w:marRight w:val="0"/>
          <w:marTop w:val="0"/>
          <w:marBottom w:val="0"/>
          <w:divBdr>
            <w:top w:val="none" w:sz="0" w:space="0" w:color="auto"/>
            <w:left w:val="none" w:sz="0" w:space="0" w:color="auto"/>
            <w:bottom w:val="none" w:sz="0" w:space="0" w:color="auto"/>
            <w:right w:val="none" w:sz="0" w:space="0" w:color="auto"/>
          </w:divBdr>
          <w:divsChild>
            <w:div w:id="624384366">
              <w:marLeft w:val="0"/>
              <w:marRight w:val="0"/>
              <w:marTop w:val="0"/>
              <w:marBottom w:val="0"/>
              <w:divBdr>
                <w:top w:val="none" w:sz="0" w:space="0" w:color="auto"/>
                <w:left w:val="none" w:sz="0" w:space="0" w:color="auto"/>
                <w:bottom w:val="none" w:sz="0" w:space="0" w:color="auto"/>
                <w:right w:val="none" w:sz="0" w:space="0" w:color="auto"/>
              </w:divBdr>
            </w:div>
          </w:divsChild>
        </w:div>
        <w:div w:id="882207235">
          <w:marLeft w:val="0"/>
          <w:marRight w:val="0"/>
          <w:marTop w:val="0"/>
          <w:marBottom w:val="0"/>
          <w:divBdr>
            <w:top w:val="none" w:sz="0" w:space="0" w:color="auto"/>
            <w:left w:val="none" w:sz="0" w:space="0" w:color="auto"/>
            <w:bottom w:val="none" w:sz="0" w:space="0" w:color="auto"/>
            <w:right w:val="none" w:sz="0" w:space="0" w:color="auto"/>
          </w:divBdr>
        </w:div>
        <w:div w:id="869803612">
          <w:marLeft w:val="0"/>
          <w:marRight w:val="0"/>
          <w:marTop w:val="0"/>
          <w:marBottom w:val="0"/>
          <w:divBdr>
            <w:top w:val="none" w:sz="0" w:space="0" w:color="auto"/>
            <w:left w:val="none" w:sz="0" w:space="0" w:color="auto"/>
            <w:bottom w:val="none" w:sz="0" w:space="0" w:color="auto"/>
            <w:right w:val="none" w:sz="0" w:space="0" w:color="auto"/>
          </w:divBdr>
          <w:divsChild>
            <w:div w:id="327564744">
              <w:marLeft w:val="0"/>
              <w:marRight w:val="0"/>
              <w:marTop w:val="0"/>
              <w:marBottom w:val="0"/>
              <w:divBdr>
                <w:top w:val="none" w:sz="0" w:space="0" w:color="auto"/>
                <w:left w:val="none" w:sz="0" w:space="0" w:color="auto"/>
                <w:bottom w:val="none" w:sz="0" w:space="0" w:color="auto"/>
                <w:right w:val="none" w:sz="0" w:space="0" w:color="auto"/>
              </w:divBdr>
            </w:div>
          </w:divsChild>
        </w:div>
        <w:div w:id="569273922">
          <w:marLeft w:val="0"/>
          <w:marRight w:val="0"/>
          <w:marTop w:val="0"/>
          <w:marBottom w:val="0"/>
          <w:divBdr>
            <w:top w:val="none" w:sz="0" w:space="0" w:color="auto"/>
            <w:left w:val="none" w:sz="0" w:space="0" w:color="auto"/>
            <w:bottom w:val="none" w:sz="0" w:space="0" w:color="auto"/>
            <w:right w:val="none" w:sz="0" w:space="0" w:color="auto"/>
          </w:divBdr>
        </w:div>
        <w:div w:id="1557424531">
          <w:marLeft w:val="0"/>
          <w:marRight w:val="0"/>
          <w:marTop w:val="0"/>
          <w:marBottom w:val="0"/>
          <w:divBdr>
            <w:top w:val="none" w:sz="0" w:space="0" w:color="auto"/>
            <w:left w:val="none" w:sz="0" w:space="0" w:color="auto"/>
            <w:bottom w:val="none" w:sz="0" w:space="0" w:color="auto"/>
            <w:right w:val="none" w:sz="0" w:space="0" w:color="auto"/>
          </w:divBdr>
          <w:divsChild>
            <w:div w:id="47462793">
              <w:marLeft w:val="0"/>
              <w:marRight w:val="0"/>
              <w:marTop w:val="0"/>
              <w:marBottom w:val="0"/>
              <w:divBdr>
                <w:top w:val="none" w:sz="0" w:space="0" w:color="auto"/>
                <w:left w:val="none" w:sz="0" w:space="0" w:color="auto"/>
                <w:bottom w:val="none" w:sz="0" w:space="0" w:color="auto"/>
                <w:right w:val="none" w:sz="0" w:space="0" w:color="auto"/>
              </w:divBdr>
            </w:div>
          </w:divsChild>
        </w:div>
        <w:div w:id="1375158124">
          <w:marLeft w:val="0"/>
          <w:marRight w:val="0"/>
          <w:marTop w:val="0"/>
          <w:marBottom w:val="0"/>
          <w:divBdr>
            <w:top w:val="none" w:sz="0" w:space="0" w:color="auto"/>
            <w:left w:val="none" w:sz="0" w:space="0" w:color="auto"/>
            <w:bottom w:val="none" w:sz="0" w:space="0" w:color="auto"/>
            <w:right w:val="none" w:sz="0" w:space="0" w:color="auto"/>
          </w:divBdr>
        </w:div>
        <w:div w:id="795566220">
          <w:marLeft w:val="0"/>
          <w:marRight w:val="0"/>
          <w:marTop w:val="0"/>
          <w:marBottom w:val="0"/>
          <w:divBdr>
            <w:top w:val="none" w:sz="0" w:space="0" w:color="auto"/>
            <w:left w:val="none" w:sz="0" w:space="0" w:color="auto"/>
            <w:bottom w:val="none" w:sz="0" w:space="0" w:color="auto"/>
            <w:right w:val="none" w:sz="0" w:space="0" w:color="auto"/>
          </w:divBdr>
          <w:divsChild>
            <w:div w:id="847329876">
              <w:marLeft w:val="0"/>
              <w:marRight w:val="0"/>
              <w:marTop w:val="0"/>
              <w:marBottom w:val="0"/>
              <w:divBdr>
                <w:top w:val="none" w:sz="0" w:space="0" w:color="auto"/>
                <w:left w:val="none" w:sz="0" w:space="0" w:color="auto"/>
                <w:bottom w:val="none" w:sz="0" w:space="0" w:color="auto"/>
                <w:right w:val="none" w:sz="0" w:space="0" w:color="auto"/>
              </w:divBdr>
            </w:div>
          </w:divsChild>
        </w:div>
        <w:div w:id="103574668">
          <w:marLeft w:val="0"/>
          <w:marRight w:val="0"/>
          <w:marTop w:val="0"/>
          <w:marBottom w:val="0"/>
          <w:divBdr>
            <w:top w:val="none" w:sz="0" w:space="0" w:color="auto"/>
            <w:left w:val="none" w:sz="0" w:space="0" w:color="auto"/>
            <w:bottom w:val="none" w:sz="0" w:space="0" w:color="auto"/>
            <w:right w:val="none" w:sz="0" w:space="0" w:color="auto"/>
          </w:divBdr>
        </w:div>
        <w:div w:id="1449272345">
          <w:marLeft w:val="0"/>
          <w:marRight w:val="0"/>
          <w:marTop w:val="0"/>
          <w:marBottom w:val="0"/>
          <w:divBdr>
            <w:top w:val="none" w:sz="0" w:space="0" w:color="auto"/>
            <w:left w:val="none" w:sz="0" w:space="0" w:color="auto"/>
            <w:bottom w:val="none" w:sz="0" w:space="0" w:color="auto"/>
            <w:right w:val="none" w:sz="0" w:space="0" w:color="auto"/>
          </w:divBdr>
          <w:divsChild>
            <w:div w:id="1712923753">
              <w:marLeft w:val="0"/>
              <w:marRight w:val="0"/>
              <w:marTop w:val="0"/>
              <w:marBottom w:val="0"/>
              <w:divBdr>
                <w:top w:val="none" w:sz="0" w:space="0" w:color="auto"/>
                <w:left w:val="none" w:sz="0" w:space="0" w:color="auto"/>
                <w:bottom w:val="none" w:sz="0" w:space="0" w:color="auto"/>
                <w:right w:val="none" w:sz="0" w:space="0" w:color="auto"/>
              </w:divBdr>
            </w:div>
          </w:divsChild>
        </w:div>
        <w:div w:id="2118596326">
          <w:marLeft w:val="0"/>
          <w:marRight w:val="0"/>
          <w:marTop w:val="300"/>
          <w:marBottom w:val="0"/>
          <w:divBdr>
            <w:top w:val="none" w:sz="0" w:space="0" w:color="auto"/>
            <w:left w:val="none" w:sz="0" w:space="0" w:color="auto"/>
            <w:bottom w:val="none" w:sz="0" w:space="0" w:color="auto"/>
            <w:right w:val="none" w:sz="0" w:space="0" w:color="auto"/>
          </w:divBdr>
          <w:divsChild>
            <w:div w:id="1434935736">
              <w:marLeft w:val="0"/>
              <w:marRight w:val="0"/>
              <w:marTop w:val="0"/>
              <w:marBottom w:val="0"/>
              <w:divBdr>
                <w:top w:val="none" w:sz="0" w:space="0" w:color="auto"/>
                <w:left w:val="none" w:sz="0" w:space="0" w:color="auto"/>
                <w:bottom w:val="none" w:sz="0" w:space="0" w:color="auto"/>
                <w:right w:val="none" w:sz="0" w:space="0" w:color="auto"/>
              </w:divBdr>
              <w:divsChild>
                <w:div w:id="1915968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338311">
          <w:marLeft w:val="0"/>
          <w:marRight w:val="0"/>
          <w:marTop w:val="300"/>
          <w:marBottom w:val="0"/>
          <w:divBdr>
            <w:top w:val="none" w:sz="0" w:space="0" w:color="auto"/>
            <w:left w:val="none" w:sz="0" w:space="0" w:color="auto"/>
            <w:bottom w:val="none" w:sz="0" w:space="0" w:color="auto"/>
            <w:right w:val="none" w:sz="0" w:space="0" w:color="auto"/>
          </w:divBdr>
          <w:divsChild>
            <w:div w:id="141889843">
              <w:marLeft w:val="0"/>
              <w:marRight w:val="0"/>
              <w:marTop w:val="0"/>
              <w:marBottom w:val="0"/>
              <w:divBdr>
                <w:top w:val="none" w:sz="0" w:space="0" w:color="auto"/>
                <w:left w:val="none" w:sz="0" w:space="0" w:color="auto"/>
                <w:bottom w:val="none" w:sz="0" w:space="0" w:color="auto"/>
                <w:right w:val="none" w:sz="0" w:space="0" w:color="auto"/>
              </w:divBdr>
              <w:divsChild>
                <w:div w:id="636642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2961">
          <w:marLeft w:val="0"/>
          <w:marRight w:val="0"/>
          <w:marTop w:val="300"/>
          <w:marBottom w:val="0"/>
          <w:divBdr>
            <w:top w:val="none" w:sz="0" w:space="0" w:color="auto"/>
            <w:left w:val="none" w:sz="0" w:space="0" w:color="auto"/>
            <w:bottom w:val="none" w:sz="0" w:space="0" w:color="auto"/>
            <w:right w:val="none" w:sz="0" w:space="0" w:color="auto"/>
          </w:divBdr>
          <w:divsChild>
            <w:div w:id="273094544">
              <w:marLeft w:val="0"/>
              <w:marRight w:val="0"/>
              <w:marTop w:val="0"/>
              <w:marBottom w:val="0"/>
              <w:divBdr>
                <w:top w:val="none" w:sz="0" w:space="0" w:color="auto"/>
                <w:left w:val="none" w:sz="0" w:space="0" w:color="auto"/>
                <w:bottom w:val="none" w:sz="0" w:space="0" w:color="auto"/>
                <w:right w:val="none" w:sz="0" w:space="0" w:color="auto"/>
              </w:divBdr>
              <w:divsChild>
                <w:div w:id="905842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640749">
          <w:marLeft w:val="0"/>
          <w:marRight w:val="0"/>
          <w:marTop w:val="300"/>
          <w:marBottom w:val="0"/>
          <w:divBdr>
            <w:top w:val="none" w:sz="0" w:space="0" w:color="auto"/>
            <w:left w:val="none" w:sz="0" w:space="0" w:color="auto"/>
            <w:bottom w:val="none" w:sz="0" w:space="0" w:color="auto"/>
            <w:right w:val="none" w:sz="0" w:space="0" w:color="auto"/>
          </w:divBdr>
          <w:divsChild>
            <w:div w:id="143013153">
              <w:marLeft w:val="0"/>
              <w:marRight w:val="0"/>
              <w:marTop w:val="0"/>
              <w:marBottom w:val="0"/>
              <w:divBdr>
                <w:top w:val="none" w:sz="0" w:space="0" w:color="auto"/>
                <w:left w:val="none" w:sz="0" w:space="0" w:color="auto"/>
                <w:bottom w:val="none" w:sz="0" w:space="0" w:color="auto"/>
                <w:right w:val="none" w:sz="0" w:space="0" w:color="auto"/>
              </w:divBdr>
              <w:divsChild>
                <w:div w:id="24249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652643">
      <w:bodyDiv w:val="1"/>
      <w:marLeft w:val="0"/>
      <w:marRight w:val="0"/>
      <w:marTop w:val="0"/>
      <w:marBottom w:val="0"/>
      <w:divBdr>
        <w:top w:val="none" w:sz="0" w:space="0" w:color="auto"/>
        <w:left w:val="none" w:sz="0" w:space="0" w:color="auto"/>
        <w:bottom w:val="none" w:sz="0" w:space="0" w:color="auto"/>
        <w:right w:val="none" w:sz="0" w:space="0" w:color="auto"/>
      </w:divBdr>
      <w:divsChild>
        <w:div w:id="1376782282">
          <w:marLeft w:val="0"/>
          <w:marRight w:val="0"/>
          <w:marTop w:val="0"/>
          <w:marBottom w:val="0"/>
          <w:divBdr>
            <w:top w:val="none" w:sz="0" w:space="0" w:color="auto"/>
            <w:left w:val="none" w:sz="0" w:space="0" w:color="auto"/>
            <w:bottom w:val="none" w:sz="0" w:space="0" w:color="auto"/>
            <w:right w:val="none" w:sz="0" w:space="0" w:color="auto"/>
          </w:divBdr>
        </w:div>
        <w:div w:id="475100159">
          <w:marLeft w:val="0"/>
          <w:marRight w:val="0"/>
          <w:marTop w:val="0"/>
          <w:marBottom w:val="0"/>
          <w:divBdr>
            <w:top w:val="none" w:sz="0" w:space="0" w:color="auto"/>
            <w:left w:val="none" w:sz="0" w:space="0" w:color="auto"/>
            <w:bottom w:val="none" w:sz="0" w:space="0" w:color="auto"/>
            <w:right w:val="none" w:sz="0" w:space="0" w:color="auto"/>
          </w:divBdr>
          <w:divsChild>
            <w:div w:id="1261178234">
              <w:marLeft w:val="0"/>
              <w:marRight w:val="0"/>
              <w:marTop w:val="0"/>
              <w:marBottom w:val="0"/>
              <w:divBdr>
                <w:top w:val="none" w:sz="0" w:space="0" w:color="auto"/>
                <w:left w:val="none" w:sz="0" w:space="0" w:color="auto"/>
                <w:bottom w:val="none" w:sz="0" w:space="0" w:color="auto"/>
                <w:right w:val="none" w:sz="0" w:space="0" w:color="auto"/>
              </w:divBdr>
            </w:div>
          </w:divsChild>
        </w:div>
        <w:div w:id="879779656">
          <w:marLeft w:val="0"/>
          <w:marRight w:val="0"/>
          <w:marTop w:val="0"/>
          <w:marBottom w:val="0"/>
          <w:divBdr>
            <w:top w:val="none" w:sz="0" w:space="0" w:color="auto"/>
            <w:left w:val="none" w:sz="0" w:space="0" w:color="auto"/>
            <w:bottom w:val="none" w:sz="0" w:space="0" w:color="auto"/>
            <w:right w:val="none" w:sz="0" w:space="0" w:color="auto"/>
          </w:divBdr>
        </w:div>
        <w:div w:id="155190256">
          <w:marLeft w:val="0"/>
          <w:marRight w:val="0"/>
          <w:marTop w:val="0"/>
          <w:marBottom w:val="0"/>
          <w:divBdr>
            <w:top w:val="none" w:sz="0" w:space="0" w:color="auto"/>
            <w:left w:val="none" w:sz="0" w:space="0" w:color="auto"/>
            <w:bottom w:val="none" w:sz="0" w:space="0" w:color="auto"/>
            <w:right w:val="none" w:sz="0" w:space="0" w:color="auto"/>
          </w:divBdr>
          <w:divsChild>
            <w:div w:id="1882402816">
              <w:marLeft w:val="0"/>
              <w:marRight w:val="0"/>
              <w:marTop w:val="0"/>
              <w:marBottom w:val="0"/>
              <w:divBdr>
                <w:top w:val="none" w:sz="0" w:space="0" w:color="auto"/>
                <w:left w:val="none" w:sz="0" w:space="0" w:color="auto"/>
                <w:bottom w:val="none" w:sz="0" w:space="0" w:color="auto"/>
                <w:right w:val="none" w:sz="0" w:space="0" w:color="auto"/>
              </w:divBdr>
            </w:div>
          </w:divsChild>
        </w:div>
        <w:div w:id="677777359">
          <w:marLeft w:val="0"/>
          <w:marRight w:val="0"/>
          <w:marTop w:val="0"/>
          <w:marBottom w:val="0"/>
          <w:divBdr>
            <w:top w:val="none" w:sz="0" w:space="0" w:color="auto"/>
            <w:left w:val="none" w:sz="0" w:space="0" w:color="auto"/>
            <w:bottom w:val="none" w:sz="0" w:space="0" w:color="auto"/>
            <w:right w:val="none" w:sz="0" w:space="0" w:color="auto"/>
          </w:divBdr>
        </w:div>
        <w:div w:id="1395158435">
          <w:marLeft w:val="0"/>
          <w:marRight w:val="0"/>
          <w:marTop w:val="0"/>
          <w:marBottom w:val="0"/>
          <w:divBdr>
            <w:top w:val="none" w:sz="0" w:space="0" w:color="auto"/>
            <w:left w:val="none" w:sz="0" w:space="0" w:color="auto"/>
            <w:bottom w:val="none" w:sz="0" w:space="0" w:color="auto"/>
            <w:right w:val="none" w:sz="0" w:space="0" w:color="auto"/>
          </w:divBdr>
          <w:divsChild>
            <w:div w:id="384449616">
              <w:marLeft w:val="0"/>
              <w:marRight w:val="0"/>
              <w:marTop w:val="0"/>
              <w:marBottom w:val="0"/>
              <w:divBdr>
                <w:top w:val="none" w:sz="0" w:space="0" w:color="auto"/>
                <w:left w:val="none" w:sz="0" w:space="0" w:color="auto"/>
                <w:bottom w:val="none" w:sz="0" w:space="0" w:color="auto"/>
                <w:right w:val="none" w:sz="0" w:space="0" w:color="auto"/>
              </w:divBdr>
            </w:div>
          </w:divsChild>
        </w:div>
        <w:div w:id="964430888">
          <w:marLeft w:val="0"/>
          <w:marRight w:val="0"/>
          <w:marTop w:val="0"/>
          <w:marBottom w:val="0"/>
          <w:divBdr>
            <w:top w:val="none" w:sz="0" w:space="0" w:color="auto"/>
            <w:left w:val="none" w:sz="0" w:space="0" w:color="auto"/>
            <w:bottom w:val="none" w:sz="0" w:space="0" w:color="auto"/>
            <w:right w:val="none" w:sz="0" w:space="0" w:color="auto"/>
          </w:divBdr>
        </w:div>
        <w:div w:id="1873957973">
          <w:marLeft w:val="0"/>
          <w:marRight w:val="0"/>
          <w:marTop w:val="0"/>
          <w:marBottom w:val="0"/>
          <w:divBdr>
            <w:top w:val="none" w:sz="0" w:space="0" w:color="auto"/>
            <w:left w:val="none" w:sz="0" w:space="0" w:color="auto"/>
            <w:bottom w:val="none" w:sz="0" w:space="0" w:color="auto"/>
            <w:right w:val="none" w:sz="0" w:space="0" w:color="auto"/>
          </w:divBdr>
          <w:divsChild>
            <w:div w:id="1930770319">
              <w:marLeft w:val="0"/>
              <w:marRight w:val="0"/>
              <w:marTop w:val="0"/>
              <w:marBottom w:val="0"/>
              <w:divBdr>
                <w:top w:val="none" w:sz="0" w:space="0" w:color="auto"/>
                <w:left w:val="none" w:sz="0" w:space="0" w:color="auto"/>
                <w:bottom w:val="none" w:sz="0" w:space="0" w:color="auto"/>
                <w:right w:val="none" w:sz="0" w:space="0" w:color="auto"/>
              </w:divBdr>
            </w:div>
          </w:divsChild>
        </w:div>
        <w:div w:id="1377702876">
          <w:marLeft w:val="0"/>
          <w:marRight w:val="0"/>
          <w:marTop w:val="0"/>
          <w:marBottom w:val="0"/>
          <w:divBdr>
            <w:top w:val="none" w:sz="0" w:space="0" w:color="auto"/>
            <w:left w:val="none" w:sz="0" w:space="0" w:color="auto"/>
            <w:bottom w:val="none" w:sz="0" w:space="0" w:color="auto"/>
            <w:right w:val="none" w:sz="0" w:space="0" w:color="auto"/>
          </w:divBdr>
        </w:div>
        <w:div w:id="1951424426">
          <w:marLeft w:val="0"/>
          <w:marRight w:val="0"/>
          <w:marTop w:val="0"/>
          <w:marBottom w:val="0"/>
          <w:divBdr>
            <w:top w:val="none" w:sz="0" w:space="0" w:color="auto"/>
            <w:left w:val="none" w:sz="0" w:space="0" w:color="auto"/>
            <w:bottom w:val="none" w:sz="0" w:space="0" w:color="auto"/>
            <w:right w:val="none" w:sz="0" w:space="0" w:color="auto"/>
          </w:divBdr>
          <w:divsChild>
            <w:div w:id="1825967875">
              <w:marLeft w:val="0"/>
              <w:marRight w:val="0"/>
              <w:marTop w:val="0"/>
              <w:marBottom w:val="0"/>
              <w:divBdr>
                <w:top w:val="none" w:sz="0" w:space="0" w:color="auto"/>
                <w:left w:val="none" w:sz="0" w:space="0" w:color="auto"/>
                <w:bottom w:val="none" w:sz="0" w:space="0" w:color="auto"/>
                <w:right w:val="none" w:sz="0" w:space="0" w:color="auto"/>
              </w:divBdr>
            </w:div>
          </w:divsChild>
        </w:div>
        <w:div w:id="516579077">
          <w:marLeft w:val="0"/>
          <w:marRight w:val="0"/>
          <w:marTop w:val="0"/>
          <w:marBottom w:val="0"/>
          <w:divBdr>
            <w:top w:val="none" w:sz="0" w:space="0" w:color="auto"/>
            <w:left w:val="none" w:sz="0" w:space="0" w:color="auto"/>
            <w:bottom w:val="none" w:sz="0" w:space="0" w:color="auto"/>
            <w:right w:val="none" w:sz="0" w:space="0" w:color="auto"/>
          </w:divBdr>
        </w:div>
        <w:div w:id="466431092">
          <w:marLeft w:val="0"/>
          <w:marRight w:val="0"/>
          <w:marTop w:val="0"/>
          <w:marBottom w:val="0"/>
          <w:divBdr>
            <w:top w:val="none" w:sz="0" w:space="0" w:color="auto"/>
            <w:left w:val="none" w:sz="0" w:space="0" w:color="auto"/>
            <w:bottom w:val="none" w:sz="0" w:space="0" w:color="auto"/>
            <w:right w:val="none" w:sz="0" w:space="0" w:color="auto"/>
          </w:divBdr>
          <w:divsChild>
            <w:div w:id="1995061236">
              <w:marLeft w:val="0"/>
              <w:marRight w:val="0"/>
              <w:marTop w:val="0"/>
              <w:marBottom w:val="0"/>
              <w:divBdr>
                <w:top w:val="none" w:sz="0" w:space="0" w:color="auto"/>
                <w:left w:val="none" w:sz="0" w:space="0" w:color="auto"/>
                <w:bottom w:val="none" w:sz="0" w:space="0" w:color="auto"/>
                <w:right w:val="none" w:sz="0" w:space="0" w:color="auto"/>
              </w:divBdr>
            </w:div>
          </w:divsChild>
        </w:div>
        <w:div w:id="40905434">
          <w:marLeft w:val="0"/>
          <w:marRight w:val="0"/>
          <w:marTop w:val="0"/>
          <w:marBottom w:val="0"/>
          <w:divBdr>
            <w:top w:val="none" w:sz="0" w:space="0" w:color="auto"/>
            <w:left w:val="none" w:sz="0" w:space="0" w:color="auto"/>
            <w:bottom w:val="none" w:sz="0" w:space="0" w:color="auto"/>
            <w:right w:val="none" w:sz="0" w:space="0" w:color="auto"/>
          </w:divBdr>
        </w:div>
        <w:div w:id="1708096604">
          <w:marLeft w:val="0"/>
          <w:marRight w:val="0"/>
          <w:marTop w:val="0"/>
          <w:marBottom w:val="0"/>
          <w:divBdr>
            <w:top w:val="none" w:sz="0" w:space="0" w:color="auto"/>
            <w:left w:val="none" w:sz="0" w:space="0" w:color="auto"/>
            <w:bottom w:val="none" w:sz="0" w:space="0" w:color="auto"/>
            <w:right w:val="none" w:sz="0" w:space="0" w:color="auto"/>
          </w:divBdr>
          <w:divsChild>
            <w:div w:id="1862351138">
              <w:marLeft w:val="0"/>
              <w:marRight w:val="0"/>
              <w:marTop w:val="0"/>
              <w:marBottom w:val="0"/>
              <w:divBdr>
                <w:top w:val="none" w:sz="0" w:space="0" w:color="auto"/>
                <w:left w:val="none" w:sz="0" w:space="0" w:color="auto"/>
                <w:bottom w:val="none" w:sz="0" w:space="0" w:color="auto"/>
                <w:right w:val="none" w:sz="0" w:space="0" w:color="auto"/>
              </w:divBdr>
            </w:div>
          </w:divsChild>
        </w:div>
        <w:div w:id="197553974">
          <w:marLeft w:val="0"/>
          <w:marRight w:val="0"/>
          <w:marTop w:val="300"/>
          <w:marBottom w:val="0"/>
          <w:divBdr>
            <w:top w:val="none" w:sz="0" w:space="0" w:color="auto"/>
            <w:left w:val="none" w:sz="0" w:space="0" w:color="auto"/>
            <w:bottom w:val="none" w:sz="0" w:space="0" w:color="auto"/>
            <w:right w:val="none" w:sz="0" w:space="0" w:color="auto"/>
          </w:divBdr>
          <w:divsChild>
            <w:div w:id="202403501">
              <w:marLeft w:val="0"/>
              <w:marRight w:val="0"/>
              <w:marTop w:val="0"/>
              <w:marBottom w:val="0"/>
              <w:divBdr>
                <w:top w:val="none" w:sz="0" w:space="0" w:color="auto"/>
                <w:left w:val="none" w:sz="0" w:space="0" w:color="auto"/>
                <w:bottom w:val="none" w:sz="0" w:space="0" w:color="auto"/>
                <w:right w:val="none" w:sz="0" w:space="0" w:color="auto"/>
              </w:divBdr>
              <w:divsChild>
                <w:div w:id="1876771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35516">
          <w:marLeft w:val="0"/>
          <w:marRight w:val="0"/>
          <w:marTop w:val="300"/>
          <w:marBottom w:val="0"/>
          <w:divBdr>
            <w:top w:val="none" w:sz="0" w:space="0" w:color="auto"/>
            <w:left w:val="none" w:sz="0" w:space="0" w:color="auto"/>
            <w:bottom w:val="none" w:sz="0" w:space="0" w:color="auto"/>
            <w:right w:val="none" w:sz="0" w:space="0" w:color="auto"/>
          </w:divBdr>
          <w:divsChild>
            <w:div w:id="313536622">
              <w:marLeft w:val="0"/>
              <w:marRight w:val="0"/>
              <w:marTop w:val="0"/>
              <w:marBottom w:val="0"/>
              <w:divBdr>
                <w:top w:val="none" w:sz="0" w:space="0" w:color="auto"/>
                <w:left w:val="none" w:sz="0" w:space="0" w:color="auto"/>
                <w:bottom w:val="none" w:sz="0" w:space="0" w:color="auto"/>
                <w:right w:val="none" w:sz="0" w:space="0" w:color="auto"/>
              </w:divBdr>
              <w:divsChild>
                <w:div w:id="592396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64949">
          <w:marLeft w:val="0"/>
          <w:marRight w:val="0"/>
          <w:marTop w:val="300"/>
          <w:marBottom w:val="0"/>
          <w:divBdr>
            <w:top w:val="none" w:sz="0" w:space="0" w:color="auto"/>
            <w:left w:val="none" w:sz="0" w:space="0" w:color="auto"/>
            <w:bottom w:val="none" w:sz="0" w:space="0" w:color="auto"/>
            <w:right w:val="none" w:sz="0" w:space="0" w:color="auto"/>
          </w:divBdr>
          <w:divsChild>
            <w:div w:id="1890190071">
              <w:marLeft w:val="0"/>
              <w:marRight w:val="0"/>
              <w:marTop w:val="0"/>
              <w:marBottom w:val="0"/>
              <w:divBdr>
                <w:top w:val="none" w:sz="0" w:space="0" w:color="auto"/>
                <w:left w:val="none" w:sz="0" w:space="0" w:color="auto"/>
                <w:bottom w:val="none" w:sz="0" w:space="0" w:color="auto"/>
                <w:right w:val="none" w:sz="0" w:space="0" w:color="auto"/>
              </w:divBdr>
              <w:divsChild>
                <w:div w:id="208452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677894">
          <w:marLeft w:val="0"/>
          <w:marRight w:val="0"/>
          <w:marTop w:val="300"/>
          <w:marBottom w:val="0"/>
          <w:divBdr>
            <w:top w:val="none" w:sz="0" w:space="0" w:color="auto"/>
            <w:left w:val="none" w:sz="0" w:space="0" w:color="auto"/>
            <w:bottom w:val="none" w:sz="0" w:space="0" w:color="auto"/>
            <w:right w:val="none" w:sz="0" w:space="0" w:color="auto"/>
          </w:divBdr>
          <w:divsChild>
            <w:div w:id="274406881">
              <w:marLeft w:val="0"/>
              <w:marRight w:val="0"/>
              <w:marTop w:val="0"/>
              <w:marBottom w:val="0"/>
              <w:divBdr>
                <w:top w:val="none" w:sz="0" w:space="0" w:color="auto"/>
                <w:left w:val="none" w:sz="0" w:space="0" w:color="auto"/>
                <w:bottom w:val="none" w:sz="0" w:space="0" w:color="auto"/>
                <w:right w:val="none" w:sz="0" w:space="0" w:color="auto"/>
              </w:divBdr>
              <w:divsChild>
                <w:div w:id="189477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45198">
      <w:bodyDiv w:val="1"/>
      <w:marLeft w:val="0"/>
      <w:marRight w:val="0"/>
      <w:marTop w:val="0"/>
      <w:marBottom w:val="0"/>
      <w:divBdr>
        <w:top w:val="none" w:sz="0" w:space="0" w:color="auto"/>
        <w:left w:val="none" w:sz="0" w:space="0" w:color="auto"/>
        <w:bottom w:val="none" w:sz="0" w:space="0" w:color="auto"/>
        <w:right w:val="none" w:sz="0" w:space="0" w:color="auto"/>
      </w:divBdr>
      <w:divsChild>
        <w:div w:id="1443913585">
          <w:marLeft w:val="0"/>
          <w:marRight w:val="0"/>
          <w:marTop w:val="0"/>
          <w:marBottom w:val="0"/>
          <w:divBdr>
            <w:top w:val="none" w:sz="0" w:space="0" w:color="auto"/>
            <w:left w:val="none" w:sz="0" w:space="0" w:color="auto"/>
            <w:bottom w:val="none" w:sz="0" w:space="0" w:color="auto"/>
            <w:right w:val="none" w:sz="0" w:space="0" w:color="auto"/>
          </w:divBdr>
        </w:div>
        <w:div w:id="1789162854">
          <w:marLeft w:val="0"/>
          <w:marRight w:val="0"/>
          <w:marTop w:val="0"/>
          <w:marBottom w:val="0"/>
          <w:divBdr>
            <w:top w:val="none" w:sz="0" w:space="0" w:color="auto"/>
            <w:left w:val="none" w:sz="0" w:space="0" w:color="auto"/>
            <w:bottom w:val="none" w:sz="0" w:space="0" w:color="auto"/>
            <w:right w:val="none" w:sz="0" w:space="0" w:color="auto"/>
          </w:divBdr>
          <w:divsChild>
            <w:div w:id="570888142">
              <w:marLeft w:val="0"/>
              <w:marRight w:val="0"/>
              <w:marTop w:val="0"/>
              <w:marBottom w:val="0"/>
              <w:divBdr>
                <w:top w:val="none" w:sz="0" w:space="0" w:color="auto"/>
                <w:left w:val="none" w:sz="0" w:space="0" w:color="auto"/>
                <w:bottom w:val="none" w:sz="0" w:space="0" w:color="auto"/>
                <w:right w:val="none" w:sz="0" w:space="0" w:color="auto"/>
              </w:divBdr>
            </w:div>
          </w:divsChild>
        </w:div>
        <w:div w:id="90056983">
          <w:marLeft w:val="0"/>
          <w:marRight w:val="0"/>
          <w:marTop w:val="0"/>
          <w:marBottom w:val="0"/>
          <w:divBdr>
            <w:top w:val="none" w:sz="0" w:space="0" w:color="auto"/>
            <w:left w:val="none" w:sz="0" w:space="0" w:color="auto"/>
            <w:bottom w:val="none" w:sz="0" w:space="0" w:color="auto"/>
            <w:right w:val="none" w:sz="0" w:space="0" w:color="auto"/>
          </w:divBdr>
        </w:div>
        <w:div w:id="717825291">
          <w:marLeft w:val="0"/>
          <w:marRight w:val="0"/>
          <w:marTop w:val="0"/>
          <w:marBottom w:val="0"/>
          <w:divBdr>
            <w:top w:val="none" w:sz="0" w:space="0" w:color="auto"/>
            <w:left w:val="none" w:sz="0" w:space="0" w:color="auto"/>
            <w:bottom w:val="none" w:sz="0" w:space="0" w:color="auto"/>
            <w:right w:val="none" w:sz="0" w:space="0" w:color="auto"/>
          </w:divBdr>
          <w:divsChild>
            <w:div w:id="1593390852">
              <w:marLeft w:val="0"/>
              <w:marRight w:val="0"/>
              <w:marTop w:val="0"/>
              <w:marBottom w:val="0"/>
              <w:divBdr>
                <w:top w:val="none" w:sz="0" w:space="0" w:color="auto"/>
                <w:left w:val="none" w:sz="0" w:space="0" w:color="auto"/>
                <w:bottom w:val="none" w:sz="0" w:space="0" w:color="auto"/>
                <w:right w:val="none" w:sz="0" w:space="0" w:color="auto"/>
              </w:divBdr>
            </w:div>
          </w:divsChild>
        </w:div>
        <w:div w:id="612329325">
          <w:marLeft w:val="0"/>
          <w:marRight w:val="0"/>
          <w:marTop w:val="0"/>
          <w:marBottom w:val="0"/>
          <w:divBdr>
            <w:top w:val="none" w:sz="0" w:space="0" w:color="auto"/>
            <w:left w:val="none" w:sz="0" w:space="0" w:color="auto"/>
            <w:bottom w:val="none" w:sz="0" w:space="0" w:color="auto"/>
            <w:right w:val="none" w:sz="0" w:space="0" w:color="auto"/>
          </w:divBdr>
        </w:div>
        <w:div w:id="909389174">
          <w:marLeft w:val="0"/>
          <w:marRight w:val="0"/>
          <w:marTop w:val="0"/>
          <w:marBottom w:val="0"/>
          <w:divBdr>
            <w:top w:val="none" w:sz="0" w:space="0" w:color="auto"/>
            <w:left w:val="none" w:sz="0" w:space="0" w:color="auto"/>
            <w:bottom w:val="none" w:sz="0" w:space="0" w:color="auto"/>
            <w:right w:val="none" w:sz="0" w:space="0" w:color="auto"/>
          </w:divBdr>
          <w:divsChild>
            <w:div w:id="1888487880">
              <w:marLeft w:val="0"/>
              <w:marRight w:val="0"/>
              <w:marTop w:val="0"/>
              <w:marBottom w:val="0"/>
              <w:divBdr>
                <w:top w:val="none" w:sz="0" w:space="0" w:color="auto"/>
                <w:left w:val="none" w:sz="0" w:space="0" w:color="auto"/>
                <w:bottom w:val="none" w:sz="0" w:space="0" w:color="auto"/>
                <w:right w:val="none" w:sz="0" w:space="0" w:color="auto"/>
              </w:divBdr>
            </w:div>
          </w:divsChild>
        </w:div>
        <w:div w:id="239292668">
          <w:marLeft w:val="0"/>
          <w:marRight w:val="0"/>
          <w:marTop w:val="0"/>
          <w:marBottom w:val="0"/>
          <w:divBdr>
            <w:top w:val="none" w:sz="0" w:space="0" w:color="auto"/>
            <w:left w:val="none" w:sz="0" w:space="0" w:color="auto"/>
            <w:bottom w:val="none" w:sz="0" w:space="0" w:color="auto"/>
            <w:right w:val="none" w:sz="0" w:space="0" w:color="auto"/>
          </w:divBdr>
        </w:div>
        <w:div w:id="1029143410">
          <w:marLeft w:val="0"/>
          <w:marRight w:val="0"/>
          <w:marTop w:val="0"/>
          <w:marBottom w:val="0"/>
          <w:divBdr>
            <w:top w:val="none" w:sz="0" w:space="0" w:color="auto"/>
            <w:left w:val="none" w:sz="0" w:space="0" w:color="auto"/>
            <w:bottom w:val="none" w:sz="0" w:space="0" w:color="auto"/>
            <w:right w:val="none" w:sz="0" w:space="0" w:color="auto"/>
          </w:divBdr>
          <w:divsChild>
            <w:div w:id="553096">
              <w:marLeft w:val="0"/>
              <w:marRight w:val="0"/>
              <w:marTop w:val="0"/>
              <w:marBottom w:val="0"/>
              <w:divBdr>
                <w:top w:val="none" w:sz="0" w:space="0" w:color="auto"/>
                <w:left w:val="none" w:sz="0" w:space="0" w:color="auto"/>
                <w:bottom w:val="none" w:sz="0" w:space="0" w:color="auto"/>
                <w:right w:val="none" w:sz="0" w:space="0" w:color="auto"/>
              </w:divBdr>
            </w:div>
          </w:divsChild>
        </w:div>
        <w:div w:id="1668900471">
          <w:marLeft w:val="0"/>
          <w:marRight w:val="0"/>
          <w:marTop w:val="0"/>
          <w:marBottom w:val="0"/>
          <w:divBdr>
            <w:top w:val="none" w:sz="0" w:space="0" w:color="auto"/>
            <w:left w:val="none" w:sz="0" w:space="0" w:color="auto"/>
            <w:bottom w:val="none" w:sz="0" w:space="0" w:color="auto"/>
            <w:right w:val="none" w:sz="0" w:space="0" w:color="auto"/>
          </w:divBdr>
        </w:div>
        <w:div w:id="2132161419">
          <w:marLeft w:val="0"/>
          <w:marRight w:val="0"/>
          <w:marTop w:val="0"/>
          <w:marBottom w:val="0"/>
          <w:divBdr>
            <w:top w:val="none" w:sz="0" w:space="0" w:color="auto"/>
            <w:left w:val="none" w:sz="0" w:space="0" w:color="auto"/>
            <w:bottom w:val="none" w:sz="0" w:space="0" w:color="auto"/>
            <w:right w:val="none" w:sz="0" w:space="0" w:color="auto"/>
          </w:divBdr>
          <w:divsChild>
            <w:div w:id="33696741">
              <w:marLeft w:val="0"/>
              <w:marRight w:val="0"/>
              <w:marTop w:val="0"/>
              <w:marBottom w:val="0"/>
              <w:divBdr>
                <w:top w:val="none" w:sz="0" w:space="0" w:color="auto"/>
                <w:left w:val="none" w:sz="0" w:space="0" w:color="auto"/>
                <w:bottom w:val="none" w:sz="0" w:space="0" w:color="auto"/>
                <w:right w:val="none" w:sz="0" w:space="0" w:color="auto"/>
              </w:divBdr>
            </w:div>
          </w:divsChild>
        </w:div>
        <w:div w:id="1994019894">
          <w:marLeft w:val="0"/>
          <w:marRight w:val="0"/>
          <w:marTop w:val="0"/>
          <w:marBottom w:val="0"/>
          <w:divBdr>
            <w:top w:val="none" w:sz="0" w:space="0" w:color="auto"/>
            <w:left w:val="none" w:sz="0" w:space="0" w:color="auto"/>
            <w:bottom w:val="none" w:sz="0" w:space="0" w:color="auto"/>
            <w:right w:val="none" w:sz="0" w:space="0" w:color="auto"/>
          </w:divBdr>
        </w:div>
        <w:div w:id="655305220">
          <w:marLeft w:val="0"/>
          <w:marRight w:val="0"/>
          <w:marTop w:val="0"/>
          <w:marBottom w:val="0"/>
          <w:divBdr>
            <w:top w:val="none" w:sz="0" w:space="0" w:color="auto"/>
            <w:left w:val="none" w:sz="0" w:space="0" w:color="auto"/>
            <w:bottom w:val="none" w:sz="0" w:space="0" w:color="auto"/>
            <w:right w:val="none" w:sz="0" w:space="0" w:color="auto"/>
          </w:divBdr>
          <w:divsChild>
            <w:div w:id="1127772255">
              <w:marLeft w:val="0"/>
              <w:marRight w:val="0"/>
              <w:marTop w:val="0"/>
              <w:marBottom w:val="0"/>
              <w:divBdr>
                <w:top w:val="none" w:sz="0" w:space="0" w:color="auto"/>
                <w:left w:val="none" w:sz="0" w:space="0" w:color="auto"/>
                <w:bottom w:val="none" w:sz="0" w:space="0" w:color="auto"/>
                <w:right w:val="none" w:sz="0" w:space="0" w:color="auto"/>
              </w:divBdr>
            </w:div>
          </w:divsChild>
        </w:div>
        <w:div w:id="2001034259">
          <w:marLeft w:val="0"/>
          <w:marRight w:val="0"/>
          <w:marTop w:val="0"/>
          <w:marBottom w:val="0"/>
          <w:divBdr>
            <w:top w:val="none" w:sz="0" w:space="0" w:color="auto"/>
            <w:left w:val="none" w:sz="0" w:space="0" w:color="auto"/>
            <w:bottom w:val="none" w:sz="0" w:space="0" w:color="auto"/>
            <w:right w:val="none" w:sz="0" w:space="0" w:color="auto"/>
          </w:divBdr>
        </w:div>
        <w:div w:id="1803887062">
          <w:marLeft w:val="0"/>
          <w:marRight w:val="0"/>
          <w:marTop w:val="0"/>
          <w:marBottom w:val="0"/>
          <w:divBdr>
            <w:top w:val="none" w:sz="0" w:space="0" w:color="auto"/>
            <w:left w:val="none" w:sz="0" w:space="0" w:color="auto"/>
            <w:bottom w:val="none" w:sz="0" w:space="0" w:color="auto"/>
            <w:right w:val="none" w:sz="0" w:space="0" w:color="auto"/>
          </w:divBdr>
          <w:divsChild>
            <w:div w:id="1661348232">
              <w:marLeft w:val="0"/>
              <w:marRight w:val="0"/>
              <w:marTop w:val="0"/>
              <w:marBottom w:val="0"/>
              <w:divBdr>
                <w:top w:val="none" w:sz="0" w:space="0" w:color="auto"/>
                <w:left w:val="none" w:sz="0" w:space="0" w:color="auto"/>
                <w:bottom w:val="none" w:sz="0" w:space="0" w:color="auto"/>
                <w:right w:val="none" w:sz="0" w:space="0" w:color="auto"/>
              </w:divBdr>
            </w:div>
          </w:divsChild>
        </w:div>
        <w:div w:id="4980908">
          <w:marLeft w:val="0"/>
          <w:marRight w:val="0"/>
          <w:marTop w:val="300"/>
          <w:marBottom w:val="0"/>
          <w:divBdr>
            <w:top w:val="none" w:sz="0" w:space="0" w:color="auto"/>
            <w:left w:val="none" w:sz="0" w:space="0" w:color="auto"/>
            <w:bottom w:val="none" w:sz="0" w:space="0" w:color="auto"/>
            <w:right w:val="none" w:sz="0" w:space="0" w:color="auto"/>
          </w:divBdr>
          <w:divsChild>
            <w:div w:id="670840829">
              <w:marLeft w:val="0"/>
              <w:marRight w:val="0"/>
              <w:marTop w:val="0"/>
              <w:marBottom w:val="0"/>
              <w:divBdr>
                <w:top w:val="none" w:sz="0" w:space="0" w:color="auto"/>
                <w:left w:val="none" w:sz="0" w:space="0" w:color="auto"/>
                <w:bottom w:val="none" w:sz="0" w:space="0" w:color="auto"/>
                <w:right w:val="none" w:sz="0" w:space="0" w:color="auto"/>
              </w:divBdr>
              <w:divsChild>
                <w:div w:id="77412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425005">
          <w:marLeft w:val="0"/>
          <w:marRight w:val="0"/>
          <w:marTop w:val="300"/>
          <w:marBottom w:val="0"/>
          <w:divBdr>
            <w:top w:val="none" w:sz="0" w:space="0" w:color="auto"/>
            <w:left w:val="none" w:sz="0" w:space="0" w:color="auto"/>
            <w:bottom w:val="none" w:sz="0" w:space="0" w:color="auto"/>
            <w:right w:val="none" w:sz="0" w:space="0" w:color="auto"/>
          </w:divBdr>
          <w:divsChild>
            <w:div w:id="1536382930">
              <w:marLeft w:val="0"/>
              <w:marRight w:val="0"/>
              <w:marTop w:val="0"/>
              <w:marBottom w:val="0"/>
              <w:divBdr>
                <w:top w:val="none" w:sz="0" w:space="0" w:color="auto"/>
                <w:left w:val="none" w:sz="0" w:space="0" w:color="auto"/>
                <w:bottom w:val="none" w:sz="0" w:space="0" w:color="auto"/>
                <w:right w:val="none" w:sz="0" w:space="0" w:color="auto"/>
              </w:divBdr>
              <w:divsChild>
                <w:div w:id="1370380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096305">
          <w:marLeft w:val="0"/>
          <w:marRight w:val="0"/>
          <w:marTop w:val="300"/>
          <w:marBottom w:val="0"/>
          <w:divBdr>
            <w:top w:val="none" w:sz="0" w:space="0" w:color="auto"/>
            <w:left w:val="none" w:sz="0" w:space="0" w:color="auto"/>
            <w:bottom w:val="none" w:sz="0" w:space="0" w:color="auto"/>
            <w:right w:val="none" w:sz="0" w:space="0" w:color="auto"/>
          </w:divBdr>
          <w:divsChild>
            <w:div w:id="1726955152">
              <w:marLeft w:val="0"/>
              <w:marRight w:val="0"/>
              <w:marTop w:val="0"/>
              <w:marBottom w:val="0"/>
              <w:divBdr>
                <w:top w:val="none" w:sz="0" w:space="0" w:color="auto"/>
                <w:left w:val="none" w:sz="0" w:space="0" w:color="auto"/>
                <w:bottom w:val="none" w:sz="0" w:space="0" w:color="auto"/>
                <w:right w:val="none" w:sz="0" w:space="0" w:color="auto"/>
              </w:divBdr>
              <w:divsChild>
                <w:div w:id="24735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966537">
          <w:marLeft w:val="0"/>
          <w:marRight w:val="0"/>
          <w:marTop w:val="300"/>
          <w:marBottom w:val="0"/>
          <w:divBdr>
            <w:top w:val="none" w:sz="0" w:space="0" w:color="auto"/>
            <w:left w:val="none" w:sz="0" w:space="0" w:color="auto"/>
            <w:bottom w:val="none" w:sz="0" w:space="0" w:color="auto"/>
            <w:right w:val="none" w:sz="0" w:space="0" w:color="auto"/>
          </w:divBdr>
          <w:divsChild>
            <w:div w:id="1331248309">
              <w:marLeft w:val="0"/>
              <w:marRight w:val="0"/>
              <w:marTop w:val="0"/>
              <w:marBottom w:val="0"/>
              <w:divBdr>
                <w:top w:val="none" w:sz="0" w:space="0" w:color="auto"/>
                <w:left w:val="none" w:sz="0" w:space="0" w:color="auto"/>
                <w:bottom w:val="none" w:sz="0" w:space="0" w:color="auto"/>
                <w:right w:val="none" w:sz="0" w:space="0" w:color="auto"/>
              </w:divBdr>
              <w:divsChild>
                <w:div w:id="894001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3463429">
      <w:bodyDiv w:val="1"/>
      <w:marLeft w:val="0"/>
      <w:marRight w:val="0"/>
      <w:marTop w:val="0"/>
      <w:marBottom w:val="0"/>
      <w:divBdr>
        <w:top w:val="none" w:sz="0" w:space="0" w:color="auto"/>
        <w:left w:val="none" w:sz="0" w:space="0" w:color="auto"/>
        <w:bottom w:val="none" w:sz="0" w:space="0" w:color="auto"/>
        <w:right w:val="none" w:sz="0" w:space="0" w:color="auto"/>
      </w:divBdr>
      <w:divsChild>
        <w:div w:id="61562703">
          <w:marLeft w:val="0"/>
          <w:marRight w:val="0"/>
          <w:marTop w:val="0"/>
          <w:marBottom w:val="0"/>
          <w:divBdr>
            <w:top w:val="none" w:sz="0" w:space="0" w:color="auto"/>
            <w:left w:val="none" w:sz="0" w:space="0" w:color="auto"/>
            <w:bottom w:val="none" w:sz="0" w:space="0" w:color="auto"/>
            <w:right w:val="none" w:sz="0" w:space="0" w:color="auto"/>
          </w:divBdr>
        </w:div>
        <w:div w:id="304428772">
          <w:marLeft w:val="0"/>
          <w:marRight w:val="0"/>
          <w:marTop w:val="0"/>
          <w:marBottom w:val="0"/>
          <w:divBdr>
            <w:top w:val="none" w:sz="0" w:space="0" w:color="auto"/>
            <w:left w:val="none" w:sz="0" w:space="0" w:color="auto"/>
            <w:bottom w:val="none" w:sz="0" w:space="0" w:color="auto"/>
            <w:right w:val="none" w:sz="0" w:space="0" w:color="auto"/>
          </w:divBdr>
          <w:divsChild>
            <w:div w:id="211693231">
              <w:marLeft w:val="0"/>
              <w:marRight w:val="0"/>
              <w:marTop w:val="0"/>
              <w:marBottom w:val="0"/>
              <w:divBdr>
                <w:top w:val="none" w:sz="0" w:space="0" w:color="auto"/>
                <w:left w:val="none" w:sz="0" w:space="0" w:color="auto"/>
                <w:bottom w:val="none" w:sz="0" w:space="0" w:color="auto"/>
                <w:right w:val="none" w:sz="0" w:space="0" w:color="auto"/>
              </w:divBdr>
            </w:div>
          </w:divsChild>
        </w:div>
        <w:div w:id="1938829060">
          <w:marLeft w:val="0"/>
          <w:marRight w:val="0"/>
          <w:marTop w:val="0"/>
          <w:marBottom w:val="0"/>
          <w:divBdr>
            <w:top w:val="none" w:sz="0" w:space="0" w:color="auto"/>
            <w:left w:val="none" w:sz="0" w:space="0" w:color="auto"/>
            <w:bottom w:val="none" w:sz="0" w:space="0" w:color="auto"/>
            <w:right w:val="none" w:sz="0" w:space="0" w:color="auto"/>
          </w:divBdr>
        </w:div>
        <w:div w:id="309985433">
          <w:marLeft w:val="0"/>
          <w:marRight w:val="0"/>
          <w:marTop w:val="0"/>
          <w:marBottom w:val="0"/>
          <w:divBdr>
            <w:top w:val="none" w:sz="0" w:space="0" w:color="auto"/>
            <w:left w:val="none" w:sz="0" w:space="0" w:color="auto"/>
            <w:bottom w:val="none" w:sz="0" w:space="0" w:color="auto"/>
            <w:right w:val="none" w:sz="0" w:space="0" w:color="auto"/>
          </w:divBdr>
          <w:divsChild>
            <w:div w:id="921524704">
              <w:marLeft w:val="0"/>
              <w:marRight w:val="0"/>
              <w:marTop w:val="0"/>
              <w:marBottom w:val="0"/>
              <w:divBdr>
                <w:top w:val="none" w:sz="0" w:space="0" w:color="auto"/>
                <w:left w:val="none" w:sz="0" w:space="0" w:color="auto"/>
                <w:bottom w:val="none" w:sz="0" w:space="0" w:color="auto"/>
                <w:right w:val="none" w:sz="0" w:space="0" w:color="auto"/>
              </w:divBdr>
            </w:div>
          </w:divsChild>
        </w:div>
        <w:div w:id="1988704399">
          <w:marLeft w:val="0"/>
          <w:marRight w:val="0"/>
          <w:marTop w:val="0"/>
          <w:marBottom w:val="0"/>
          <w:divBdr>
            <w:top w:val="none" w:sz="0" w:space="0" w:color="auto"/>
            <w:left w:val="none" w:sz="0" w:space="0" w:color="auto"/>
            <w:bottom w:val="none" w:sz="0" w:space="0" w:color="auto"/>
            <w:right w:val="none" w:sz="0" w:space="0" w:color="auto"/>
          </w:divBdr>
        </w:div>
        <w:div w:id="1788429751">
          <w:marLeft w:val="0"/>
          <w:marRight w:val="0"/>
          <w:marTop w:val="0"/>
          <w:marBottom w:val="0"/>
          <w:divBdr>
            <w:top w:val="none" w:sz="0" w:space="0" w:color="auto"/>
            <w:left w:val="none" w:sz="0" w:space="0" w:color="auto"/>
            <w:bottom w:val="none" w:sz="0" w:space="0" w:color="auto"/>
            <w:right w:val="none" w:sz="0" w:space="0" w:color="auto"/>
          </w:divBdr>
          <w:divsChild>
            <w:div w:id="1718356635">
              <w:marLeft w:val="0"/>
              <w:marRight w:val="0"/>
              <w:marTop w:val="0"/>
              <w:marBottom w:val="0"/>
              <w:divBdr>
                <w:top w:val="none" w:sz="0" w:space="0" w:color="auto"/>
                <w:left w:val="none" w:sz="0" w:space="0" w:color="auto"/>
                <w:bottom w:val="none" w:sz="0" w:space="0" w:color="auto"/>
                <w:right w:val="none" w:sz="0" w:space="0" w:color="auto"/>
              </w:divBdr>
            </w:div>
          </w:divsChild>
        </w:div>
        <w:div w:id="753547029">
          <w:marLeft w:val="0"/>
          <w:marRight w:val="0"/>
          <w:marTop w:val="0"/>
          <w:marBottom w:val="0"/>
          <w:divBdr>
            <w:top w:val="none" w:sz="0" w:space="0" w:color="auto"/>
            <w:left w:val="none" w:sz="0" w:space="0" w:color="auto"/>
            <w:bottom w:val="none" w:sz="0" w:space="0" w:color="auto"/>
            <w:right w:val="none" w:sz="0" w:space="0" w:color="auto"/>
          </w:divBdr>
        </w:div>
        <w:div w:id="1306280215">
          <w:marLeft w:val="0"/>
          <w:marRight w:val="0"/>
          <w:marTop w:val="0"/>
          <w:marBottom w:val="0"/>
          <w:divBdr>
            <w:top w:val="none" w:sz="0" w:space="0" w:color="auto"/>
            <w:left w:val="none" w:sz="0" w:space="0" w:color="auto"/>
            <w:bottom w:val="none" w:sz="0" w:space="0" w:color="auto"/>
            <w:right w:val="none" w:sz="0" w:space="0" w:color="auto"/>
          </w:divBdr>
          <w:divsChild>
            <w:div w:id="1125661135">
              <w:marLeft w:val="0"/>
              <w:marRight w:val="0"/>
              <w:marTop w:val="0"/>
              <w:marBottom w:val="0"/>
              <w:divBdr>
                <w:top w:val="none" w:sz="0" w:space="0" w:color="auto"/>
                <w:left w:val="none" w:sz="0" w:space="0" w:color="auto"/>
                <w:bottom w:val="none" w:sz="0" w:space="0" w:color="auto"/>
                <w:right w:val="none" w:sz="0" w:space="0" w:color="auto"/>
              </w:divBdr>
            </w:div>
          </w:divsChild>
        </w:div>
        <w:div w:id="586766394">
          <w:marLeft w:val="0"/>
          <w:marRight w:val="0"/>
          <w:marTop w:val="0"/>
          <w:marBottom w:val="0"/>
          <w:divBdr>
            <w:top w:val="none" w:sz="0" w:space="0" w:color="auto"/>
            <w:left w:val="none" w:sz="0" w:space="0" w:color="auto"/>
            <w:bottom w:val="none" w:sz="0" w:space="0" w:color="auto"/>
            <w:right w:val="none" w:sz="0" w:space="0" w:color="auto"/>
          </w:divBdr>
        </w:div>
        <w:div w:id="2145662241">
          <w:marLeft w:val="0"/>
          <w:marRight w:val="0"/>
          <w:marTop w:val="0"/>
          <w:marBottom w:val="0"/>
          <w:divBdr>
            <w:top w:val="none" w:sz="0" w:space="0" w:color="auto"/>
            <w:left w:val="none" w:sz="0" w:space="0" w:color="auto"/>
            <w:bottom w:val="none" w:sz="0" w:space="0" w:color="auto"/>
            <w:right w:val="none" w:sz="0" w:space="0" w:color="auto"/>
          </w:divBdr>
          <w:divsChild>
            <w:div w:id="1200626556">
              <w:marLeft w:val="0"/>
              <w:marRight w:val="0"/>
              <w:marTop w:val="0"/>
              <w:marBottom w:val="0"/>
              <w:divBdr>
                <w:top w:val="none" w:sz="0" w:space="0" w:color="auto"/>
                <w:left w:val="none" w:sz="0" w:space="0" w:color="auto"/>
                <w:bottom w:val="none" w:sz="0" w:space="0" w:color="auto"/>
                <w:right w:val="none" w:sz="0" w:space="0" w:color="auto"/>
              </w:divBdr>
            </w:div>
          </w:divsChild>
        </w:div>
        <w:div w:id="1344818831">
          <w:marLeft w:val="0"/>
          <w:marRight w:val="0"/>
          <w:marTop w:val="0"/>
          <w:marBottom w:val="0"/>
          <w:divBdr>
            <w:top w:val="none" w:sz="0" w:space="0" w:color="auto"/>
            <w:left w:val="none" w:sz="0" w:space="0" w:color="auto"/>
            <w:bottom w:val="none" w:sz="0" w:space="0" w:color="auto"/>
            <w:right w:val="none" w:sz="0" w:space="0" w:color="auto"/>
          </w:divBdr>
        </w:div>
        <w:div w:id="1399091869">
          <w:marLeft w:val="0"/>
          <w:marRight w:val="0"/>
          <w:marTop w:val="0"/>
          <w:marBottom w:val="0"/>
          <w:divBdr>
            <w:top w:val="none" w:sz="0" w:space="0" w:color="auto"/>
            <w:left w:val="none" w:sz="0" w:space="0" w:color="auto"/>
            <w:bottom w:val="none" w:sz="0" w:space="0" w:color="auto"/>
            <w:right w:val="none" w:sz="0" w:space="0" w:color="auto"/>
          </w:divBdr>
          <w:divsChild>
            <w:div w:id="1889681124">
              <w:marLeft w:val="0"/>
              <w:marRight w:val="0"/>
              <w:marTop w:val="0"/>
              <w:marBottom w:val="0"/>
              <w:divBdr>
                <w:top w:val="none" w:sz="0" w:space="0" w:color="auto"/>
                <w:left w:val="none" w:sz="0" w:space="0" w:color="auto"/>
                <w:bottom w:val="none" w:sz="0" w:space="0" w:color="auto"/>
                <w:right w:val="none" w:sz="0" w:space="0" w:color="auto"/>
              </w:divBdr>
            </w:div>
          </w:divsChild>
        </w:div>
        <w:div w:id="636374071">
          <w:marLeft w:val="0"/>
          <w:marRight w:val="0"/>
          <w:marTop w:val="0"/>
          <w:marBottom w:val="0"/>
          <w:divBdr>
            <w:top w:val="none" w:sz="0" w:space="0" w:color="auto"/>
            <w:left w:val="none" w:sz="0" w:space="0" w:color="auto"/>
            <w:bottom w:val="none" w:sz="0" w:space="0" w:color="auto"/>
            <w:right w:val="none" w:sz="0" w:space="0" w:color="auto"/>
          </w:divBdr>
        </w:div>
        <w:div w:id="853299151">
          <w:marLeft w:val="0"/>
          <w:marRight w:val="0"/>
          <w:marTop w:val="0"/>
          <w:marBottom w:val="0"/>
          <w:divBdr>
            <w:top w:val="none" w:sz="0" w:space="0" w:color="auto"/>
            <w:left w:val="none" w:sz="0" w:space="0" w:color="auto"/>
            <w:bottom w:val="none" w:sz="0" w:space="0" w:color="auto"/>
            <w:right w:val="none" w:sz="0" w:space="0" w:color="auto"/>
          </w:divBdr>
          <w:divsChild>
            <w:div w:id="1771465320">
              <w:marLeft w:val="0"/>
              <w:marRight w:val="0"/>
              <w:marTop w:val="0"/>
              <w:marBottom w:val="0"/>
              <w:divBdr>
                <w:top w:val="none" w:sz="0" w:space="0" w:color="auto"/>
                <w:left w:val="none" w:sz="0" w:space="0" w:color="auto"/>
                <w:bottom w:val="none" w:sz="0" w:space="0" w:color="auto"/>
                <w:right w:val="none" w:sz="0" w:space="0" w:color="auto"/>
              </w:divBdr>
            </w:div>
          </w:divsChild>
        </w:div>
        <w:div w:id="86125180">
          <w:marLeft w:val="0"/>
          <w:marRight w:val="0"/>
          <w:marTop w:val="300"/>
          <w:marBottom w:val="0"/>
          <w:divBdr>
            <w:top w:val="none" w:sz="0" w:space="0" w:color="auto"/>
            <w:left w:val="none" w:sz="0" w:space="0" w:color="auto"/>
            <w:bottom w:val="none" w:sz="0" w:space="0" w:color="auto"/>
            <w:right w:val="none" w:sz="0" w:space="0" w:color="auto"/>
          </w:divBdr>
          <w:divsChild>
            <w:div w:id="1816532630">
              <w:marLeft w:val="0"/>
              <w:marRight w:val="0"/>
              <w:marTop w:val="0"/>
              <w:marBottom w:val="0"/>
              <w:divBdr>
                <w:top w:val="none" w:sz="0" w:space="0" w:color="auto"/>
                <w:left w:val="none" w:sz="0" w:space="0" w:color="auto"/>
                <w:bottom w:val="none" w:sz="0" w:space="0" w:color="auto"/>
                <w:right w:val="none" w:sz="0" w:space="0" w:color="auto"/>
              </w:divBdr>
              <w:divsChild>
                <w:div w:id="1273366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215430">
          <w:marLeft w:val="0"/>
          <w:marRight w:val="0"/>
          <w:marTop w:val="300"/>
          <w:marBottom w:val="0"/>
          <w:divBdr>
            <w:top w:val="none" w:sz="0" w:space="0" w:color="auto"/>
            <w:left w:val="none" w:sz="0" w:space="0" w:color="auto"/>
            <w:bottom w:val="none" w:sz="0" w:space="0" w:color="auto"/>
            <w:right w:val="none" w:sz="0" w:space="0" w:color="auto"/>
          </w:divBdr>
          <w:divsChild>
            <w:div w:id="1688749260">
              <w:marLeft w:val="0"/>
              <w:marRight w:val="0"/>
              <w:marTop w:val="0"/>
              <w:marBottom w:val="0"/>
              <w:divBdr>
                <w:top w:val="none" w:sz="0" w:space="0" w:color="auto"/>
                <w:left w:val="none" w:sz="0" w:space="0" w:color="auto"/>
                <w:bottom w:val="none" w:sz="0" w:space="0" w:color="auto"/>
                <w:right w:val="none" w:sz="0" w:space="0" w:color="auto"/>
              </w:divBdr>
              <w:divsChild>
                <w:div w:id="1493520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7262">
          <w:marLeft w:val="0"/>
          <w:marRight w:val="0"/>
          <w:marTop w:val="300"/>
          <w:marBottom w:val="0"/>
          <w:divBdr>
            <w:top w:val="none" w:sz="0" w:space="0" w:color="auto"/>
            <w:left w:val="none" w:sz="0" w:space="0" w:color="auto"/>
            <w:bottom w:val="none" w:sz="0" w:space="0" w:color="auto"/>
            <w:right w:val="none" w:sz="0" w:space="0" w:color="auto"/>
          </w:divBdr>
          <w:divsChild>
            <w:div w:id="744379985">
              <w:marLeft w:val="0"/>
              <w:marRight w:val="0"/>
              <w:marTop w:val="0"/>
              <w:marBottom w:val="0"/>
              <w:divBdr>
                <w:top w:val="none" w:sz="0" w:space="0" w:color="auto"/>
                <w:left w:val="none" w:sz="0" w:space="0" w:color="auto"/>
                <w:bottom w:val="none" w:sz="0" w:space="0" w:color="auto"/>
                <w:right w:val="none" w:sz="0" w:space="0" w:color="auto"/>
              </w:divBdr>
              <w:divsChild>
                <w:div w:id="20352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4126">
          <w:marLeft w:val="0"/>
          <w:marRight w:val="0"/>
          <w:marTop w:val="300"/>
          <w:marBottom w:val="0"/>
          <w:divBdr>
            <w:top w:val="none" w:sz="0" w:space="0" w:color="auto"/>
            <w:left w:val="none" w:sz="0" w:space="0" w:color="auto"/>
            <w:bottom w:val="none" w:sz="0" w:space="0" w:color="auto"/>
            <w:right w:val="none" w:sz="0" w:space="0" w:color="auto"/>
          </w:divBdr>
          <w:divsChild>
            <w:div w:id="1325627087">
              <w:marLeft w:val="0"/>
              <w:marRight w:val="0"/>
              <w:marTop w:val="0"/>
              <w:marBottom w:val="0"/>
              <w:divBdr>
                <w:top w:val="none" w:sz="0" w:space="0" w:color="auto"/>
                <w:left w:val="none" w:sz="0" w:space="0" w:color="auto"/>
                <w:bottom w:val="none" w:sz="0" w:space="0" w:color="auto"/>
                <w:right w:val="none" w:sz="0" w:space="0" w:color="auto"/>
              </w:divBdr>
              <w:divsChild>
                <w:div w:id="423578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7541">
      <w:bodyDiv w:val="1"/>
      <w:marLeft w:val="0"/>
      <w:marRight w:val="0"/>
      <w:marTop w:val="0"/>
      <w:marBottom w:val="0"/>
      <w:divBdr>
        <w:top w:val="none" w:sz="0" w:space="0" w:color="auto"/>
        <w:left w:val="none" w:sz="0" w:space="0" w:color="auto"/>
        <w:bottom w:val="none" w:sz="0" w:space="0" w:color="auto"/>
        <w:right w:val="none" w:sz="0" w:space="0" w:color="auto"/>
      </w:divBdr>
      <w:divsChild>
        <w:div w:id="51002788">
          <w:marLeft w:val="0"/>
          <w:marRight w:val="0"/>
          <w:marTop w:val="0"/>
          <w:marBottom w:val="0"/>
          <w:divBdr>
            <w:top w:val="none" w:sz="0" w:space="0" w:color="auto"/>
            <w:left w:val="none" w:sz="0" w:space="0" w:color="auto"/>
            <w:bottom w:val="none" w:sz="0" w:space="0" w:color="auto"/>
            <w:right w:val="none" w:sz="0" w:space="0" w:color="auto"/>
          </w:divBdr>
        </w:div>
        <w:div w:id="370766898">
          <w:marLeft w:val="0"/>
          <w:marRight w:val="0"/>
          <w:marTop w:val="0"/>
          <w:marBottom w:val="0"/>
          <w:divBdr>
            <w:top w:val="none" w:sz="0" w:space="0" w:color="auto"/>
            <w:left w:val="none" w:sz="0" w:space="0" w:color="auto"/>
            <w:bottom w:val="none" w:sz="0" w:space="0" w:color="auto"/>
            <w:right w:val="none" w:sz="0" w:space="0" w:color="auto"/>
          </w:divBdr>
          <w:divsChild>
            <w:div w:id="1210339314">
              <w:marLeft w:val="0"/>
              <w:marRight w:val="0"/>
              <w:marTop w:val="0"/>
              <w:marBottom w:val="0"/>
              <w:divBdr>
                <w:top w:val="none" w:sz="0" w:space="0" w:color="auto"/>
                <w:left w:val="none" w:sz="0" w:space="0" w:color="auto"/>
                <w:bottom w:val="none" w:sz="0" w:space="0" w:color="auto"/>
                <w:right w:val="none" w:sz="0" w:space="0" w:color="auto"/>
              </w:divBdr>
            </w:div>
          </w:divsChild>
        </w:div>
        <w:div w:id="1507861472">
          <w:marLeft w:val="0"/>
          <w:marRight w:val="0"/>
          <w:marTop w:val="0"/>
          <w:marBottom w:val="0"/>
          <w:divBdr>
            <w:top w:val="none" w:sz="0" w:space="0" w:color="auto"/>
            <w:left w:val="none" w:sz="0" w:space="0" w:color="auto"/>
            <w:bottom w:val="none" w:sz="0" w:space="0" w:color="auto"/>
            <w:right w:val="none" w:sz="0" w:space="0" w:color="auto"/>
          </w:divBdr>
        </w:div>
        <w:div w:id="1674795574">
          <w:marLeft w:val="0"/>
          <w:marRight w:val="0"/>
          <w:marTop w:val="0"/>
          <w:marBottom w:val="0"/>
          <w:divBdr>
            <w:top w:val="none" w:sz="0" w:space="0" w:color="auto"/>
            <w:left w:val="none" w:sz="0" w:space="0" w:color="auto"/>
            <w:bottom w:val="none" w:sz="0" w:space="0" w:color="auto"/>
            <w:right w:val="none" w:sz="0" w:space="0" w:color="auto"/>
          </w:divBdr>
          <w:divsChild>
            <w:div w:id="1465735610">
              <w:marLeft w:val="0"/>
              <w:marRight w:val="0"/>
              <w:marTop w:val="0"/>
              <w:marBottom w:val="0"/>
              <w:divBdr>
                <w:top w:val="none" w:sz="0" w:space="0" w:color="auto"/>
                <w:left w:val="none" w:sz="0" w:space="0" w:color="auto"/>
                <w:bottom w:val="none" w:sz="0" w:space="0" w:color="auto"/>
                <w:right w:val="none" w:sz="0" w:space="0" w:color="auto"/>
              </w:divBdr>
            </w:div>
          </w:divsChild>
        </w:div>
        <w:div w:id="1703437074">
          <w:marLeft w:val="0"/>
          <w:marRight w:val="0"/>
          <w:marTop w:val="0"/>
          <w:marBottom w:val="0"/>
          <w:divBdr>
            <w:top w:val="none" w:sz="0" w:space="0" w:color="auto"/>
            <w:left w:val="none" w:sz="0" w:space="0" w:color="auto"/>
            <w:bottom w:val="none" w:sz="0" w:space="0" w:color="auto"/>
            <w:right w:val="none" w:sz="0" w:space="0" w:color="auto"/>
          </w:divBdr>
        </w:div>
        <w:div w:id="959342602">
          <w:marLeft w:val="0"/>
          <w:marRight w:val="0"/>
          <w:marTop w:val="0"/>
          <w:marBottom w:val="0"/>
          <w:divBdr>
            <w:top w:val="none" w:sz="0" w:space="0" w:color="auto"/>
            <w:left w:val="none" w:sz="0" w:space="0" w:color="auto"/>
            <w:bottom w:val="none" w:sz="0" w:space="0" w:color="auto"/>
            <w:right w:val="none" w:sz="0" w:space="0" w:color="auto"/>
          </w:divBdr>
          <w:divsChild>
            <w:div w:id="1556623161">
              <w:marLeft w:val="0"/>
              <w:marRight w:val="0"/>
              <w:marTop w:val="0"/>
              <w:marBottom w:val="0"/>
              <w:divBdr>
                <w:top w:val="none" w:sz="0" w:space="0" w:color="auto"/>
                <w:left w:val="none" w:sz="0" w:space="0" w:color="auto"/>
                <w:bottom w:val="none" w:sz="0" w:space="0" w:color="auto"/>
                <w:right w:val="none" w:sz="0" w:space="0" w:color="auto"/>
              </w:divBdr>
            </w:div>
          </w:divsChild>
        </w:div>
        <w:div w:id="1831483616">
          <w:marLeft w:val="0"/>
          <w:marRight w:val="0"/>
          <w:marTop w:val="0"/>
          <w:marBottom w:val="0"/>
          <w:divBdr>
            <w:top w:val="none" w:sz="0" w:space="0" w:color="auto"/>
            <w:left w:val="none" w:sz="0" w:space="0" w:color="auto"/>
            <w:bottom w:val="none" w:sz="0" w:space="0" w:color="auto"/>
            <w:right w:val="none" w:sz="0" w:space="0" w:color="auto"/>
          </w:divBdr>
        </w:div>
        <w:div w:id="245772796">
          <w:marLeft w:val="0"/>
          <w:marRight w:val="0"/>
          <w:marTop w:val="0"/>
          <w:marBottom w:val="0"/>
          <w:divBdr>
            <w:top w:val="none" w:sz="0" w:space="0" w:color="auto"/>
            <w:left w:val="none" w:sz="0" w:space="0" w:color="auto"/>
            <w:bottom w:val="none" w:sz="0" w:space="0" w:color="auto"/>
            <w:right w:val="none" w:sz="0" w:space="0" w:color="auto"/>
          </w:divBdr>
          <w:divsChild>
            <w:div w:id="268895476">
              <w:marLeft w:val="0"/>
              <w:marRight w:val="0"/>
              <w:marTop w:val="0"/>
              <w:marBottom w:val="0"/>
              <w:divBdr>
                <w:top w:val="none" w:sz="0" w:space="0" w:color="auto"/>
                <w:left w:val="none" w:sz="0" w:space="0" w:color="auto"/>
                <w:bottom w:val="none" w:sz="0" w:space="0" w:color="auto"/>
                <w:right w:val="none" w:sz="0" w:space="0" w:color="auto"/>
              </w:divBdr>
            </w:div>
          </w:divsChild>
        </w:div>
        <w:div w:id="835925365">
          <w:marLeft w:val="0"/>
          <w:marRight w:val="0"/>
          <w:marTop w:val="0"/>
          <w:marBottom w:val="0"/>
          <w:divBdr>
            <w:top w:val="none" w:sz="0" w:space="0" w:color="auto"/>
            <w:left w:val="none" w:sz="0" w:space="0" w:color="auto"/>
            <w:bottom w:val="none" w:sz="0" w:space="0" w:color="auto"/>
            <w:right w:val="none" w:sz="0" w:space="0" w:color="auto"/>
          </w:divBdr>
        </w:div>
        <w:div w:id="125390469">
          <w:marLeft w:val="0"/>
          <w:marRight w:val="0"/>
          <w:marTop w:val="0"/>
          <w:marBottom w:val="0"/>
          <w:divBdr>
            <w:top w:val="none" w:sz="0" w:space="0" w:color="auto"/>
            <w:left w:val="none" w:sz="0" w:space="0" w:color="auto"/>
            <w:bottom w:val="none" w:sz="0" w:space="0" w:color="auto"/>
            <w:right w:val="none" w:sz="0" w:space="0" w:color="auto"/>
          </w:divBdr>
          <w:divsChild>
            <w:div w:id="1379933646">
              <w:marLeft w:val="0"/>
              <w:marRight w:val="0"/>
              <w:marTop w:val="0"/>
              <w:marBottom w:val="0"/>
              <w:divBdr>
                <w:top w:val="none" w:sz="0" w:space="0" w:color="auto"/>
                <w:left w:val="none" w:sz="0" w:space="0" w:color="auto"/>
                <w:bottom w:val="none" w:sz="0" w:space="0" w:color="auto"/>
                <w:right w:val="none" w:sz="0" w:space="0" w:color="auto"/>
              </w:divBdr>
            </w:div>
          </w:divsChild>
        </w:div>
        <w:div w:id="1439985264">
          <w:marLeft w:val="0"/>
          <w:marRight w:val="0"/>
          <w:marTop w:val="0"/>
          <w:marBottom w:val="0"/>
          <w:divBdr>
            <w:top w:val="none" w:sz="0" w:space="0" w:color="auto"/>
            <w:left w:val="none" w:sz="0" w:space="0" w:color="auto"/>
            <w:bottom w:val="none" w:sz="0" w:space="0" w:color="auto"/>
            <w:right w:val="none" w:sz="0" w:space="0" w:color="auto"/>
          </w:divBdr>
        </w:div>
        <w:div w:id="1257787807">
          <w:marLeft w:val="0"/>
          <w:marRight w:val="0"/>
          <w:marTop w:val="0"/>
          <w:marBottom w:val="0"/>
          <w:divBdr>
            <w:top w:val="none" w:sz="0" w:space="0" w:color="auto"/>
            <w:left w:val="none" w:sz="0" w:space="0" w:color="auto"/>
            <w:bottom w:val="none" w:sz="0" w:space="0" w:color="auto"/>
            <w:right w:val="none" w:sz="0" w:space="0" w:color="auto"/>
          </w:divBdr>
          <w:divsChild>
            <w:div w:id="1474716347">
              <w:marLeft w:val="0"/>
              <w:marRight w:val="0"/>
              <w:marTop w:val="0"/>
              <w:marBottom w:val="0"/>
              <w:divBdr>
                <w:top w:val="none" w:sz="0" w:space="0" w:color="auto"/>
                <w:left w:val="none" w:sz="0" w:space="0" w:color="auto"/>
                <w:bottom w:val="none" w:sz="0" w:space="0" w:color="auto"/>
                <w:right w:val="none" w:sz="0" w:space="0" w:color="auto"/>
              </w:divBdr>
            </w:div>
          </w:divsChild>
        </w:div>
        <w:div w:id="1735928942">
          <w:marLeft w:val="0"/>
          <w:marRight w:val="0"/>
          <w:marTop w:val="0"/>
          <w:marBottom w:val="0"/>
          <w:divBdr>
            <w:top w:val="none" w:sz="0" w:space="0" w:color="auto"/>
            <w:left w:val="none" w:sz="0" w:space="0" w:color="auto"/>
            <w:bottom w:val="none" w:sz="0" w:space="0" w:color="auto"/>
            <w:right w:val="none" w:sz="0" w:space="0" w:color="auto"/>
          </w:divBdr>
        </w:div>
        <w:div w:id="798257662">
          <w:marLeft w:val="0"/>
          <w:marRight w:val="0"/>
          <w:marTop w:val="0"/>
          <w:marBottom w:val="0"/>
          <w:divBdr>
            <w:top w:val="none" w:sz="0" w:space="0" w:color="auto"/>
            <w:left w:val="none" w:sz="0" w:space="0" w:color="auto"/>
            <w:bottom w:val="none" w:sz="0" w:space="0" w:color="auto"/>
            <w:right w:val="none" w:sz="0" w:space="0" w:color="auto"/>
          </w:divBdr>
          <w:divsChild>
            <w:div w:id="2107915750">
              <w:marLeft w:val="0"/>
              <w:marRight w:val="0"/>
              <w:marTop w:val="0"/>
              <w:marBottom w:val="0"/>
              <w:divBdr>
                <w:top w:val="none" w:sz="0" w:space="0" w:color="auto"/>
                <w:left w:val="none" w:sz="0" w:space="0" w:color="auto"/>
                <w:bottom w:val="none" w:sz="0" w:space="0" w:color="auto"/>
                <w:right w:val="none" w:sz="0" w:space="0" w:color="auto"/>
              </w:divBdr>
            </w:div>
          </w:divsChild>
        </w:div>
        <w:div w:id="1602562416">
          <w:marLeft w:val="0"/>
          <w:marRight w:val="0"/>
          <w:marTop w:val="300"/>
          <w:marBottom w:val="0"/>
          <w:divBdr>
            <w:top w:val="none" w:sz="0" w:space="0" w:color="auto"/>
            <w:left w:val="none" w:sz="0" w:space="0" w:color="auto"/>
            <w:bottom w:val="none" w:sz="0" w:space="0" w:color="auto"/>
            <w:right w:val="none" w:sz="0" w:space="0" w:color="auto"/>
          </w:divBdr>
          <w:divsChild>
            <w:div w:id="131337706">
              <w:marLeft w:val="0"/>
              <w:marRight w:val="0"/>
              <w:marTop w:val="0"/>
              <w:marBottom w:val="0"/>
              <w:divBdr>
                <w:top w:val="none" w:sz="0" w:space="0" w:color="auto"/>
                <w:left w:val="none" w:sz="0" w:space="0" w:color="auto"/>
                <w:bottom w:val="none" w:sz="0" w:space="0" w:color="auto"/>
                <w:right w:val="none" w:sz="0" w:space="0" w:color="auto"/>
              </w:divBdr>
              <w:divsChild>
                <w:div w:id="1237520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438358">
          <w:marLeft w:val="0"/>
          <w:marRight w:val="0"/>
          <w:marTop w:val="300"/>
          <w:marBottom w:val="0"/>
          <w:divBdr>
            <w:top w:val="none" w:sz="0" w:space="0" w:color="auto"/>
            <w:left w:val="none" w:sz="0" w:space="0" w:color="auto"/>
            <w:bottom w:val="none" w:sz="0" w:space="0" w:color="auto"/>
            <w:right w:val="none" w:sz="0" w:space="0" w:color="auto"/>
          </w:divBdr>
          <w:divsChild>
            <w:div w:id="1659379967">
              <w:marLeft w:val="0"/>
              <w:marRight w:val="0"/>
              <w:marTop w:val="0"/>
              <w:marBottom w:val="0"/>
              <w:divBdr>
                <w:top w:val="none" w:sz="0" w:space="0" w:color="auto"/>
                <w:left w:val="none" w:sz="0" w:space="0" w:color="auto"/>
                <w:bottom w:val="none" w:sz="0" w:space="0" w:color="auto"/>
                <w:right w:val="none" w:sz="0" w:space="0" w:color="auto"/>
              </w:divBdr>
              <w:divsChild>
                <w:div w:id="1150367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115074">
          <w:marLeft w:val="0"/>
          <w:marRight w:val="0"/>
          <w:marTop w:val="300"/>
          <w:marBottom w:val="0"/>
          <w:divBdr>
            <w:top w:val="none" w:sz="0" w:space="0" w:color="auto"/>
            <w:left w:val="none" w:sz="0" w:space="0" w:color="auto"/>
            <w:bottom w:val="none" w:sz="0" w:space="0" w:color="auto"/>
            <w:right w:val="none" w:sz="0" w:space="0" w:color="auto"/>
          </w:divBdr>
          <w:divsChild>
            <w:div w:id="1089808292">
              <w:marLeft w:val="0"/>
              <w:marRight w:val="0"/>
              <w:marTop w:val="0"/>
              <w:marBottom w:val="0"/>
              <w:divBdr>
                <w:top w:val="none" w:sz="0" w:space="0" w:color="auto"/>
                <w:left w:val="none" w:sz="0" w:space="0" w:color="auto"/>
                <w:bottom w:val="none" w:sz="0" w:space="0" w:color="auto"/>
                <w:right w:val="none" w:sz="0" w:space="0" w:color="auto"/>
              </w:divBdr>
              <w:divsChild>
                <w:div w:id="166573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938">
          <w:marLeft w:val="0"/>
          <w:marRight w:val="0"/>
          <w:marTop w:val="300"/>
          <w:marBottom w:val="0"/>
          <w:divBdr>
            <w:top w:val="none" w:sz="0" w:space="0" w:color="auto"/>
            <w:left w:val="none" w:sz="0" w:space="0" w:color="auto"/>
            <w:bottom w:val="none" w:sz="0" w:space="0" w:color="auto"/>
            <w:right w:val="none" w:sz="0" w:space="0" w:color="auto"/>
          </w:divBdr>
          <w:divsChild>
            <w:div w:id="446046747">
              <w:marLeft w:val="0"/>
              <w:marRight w:val="0"/>
              <w:marTop w:val="0"/>
              <w:marBottom w:val="0"/>
              <w:divBdr>
                <w:top w:val="none" w:sz="0" w:space="0" w:color="auto"/>
                <w:left w:val="none" w:sz="0" w:space="0" w:color="auto"/>
                <w:bottom w:val="none" w:sz="0" w:space="0" w:color="auto"/>
                <w:right w:val="none" w:sz="0" w:space="0" w:color="auto"/>
              </w:divBdr>
              <w:divsChild>
                <w:div w:id="853232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69909">
      <w:bodyDiv w:val="1"/>
      <w:marLeft w:val="0"/>
      <w:marRight w:val="0"/>
      <w:marTop w:val="0"/>
      <w:marBottom w:val="0"/>
      <w:divBdr>
        <w:top w:val="none" w:sz="0" w:space="0" w:color="auto"/>
        <w:left w:val="none" w:sz="0" w:space="0" w:color="auto"/>
        <w:bottom w:val="none" w:sz="0" w:space="0" w:color="auto"/>
        <w:right w:val="none" w:sz="0" w:space="0" w:color="auto"/>
      </w:divBdr>
      <w:divsChild>
        <w:div w:id="2134670804">
          <w:marLeft w:val="0"/>
          <w:marRight w:val="0"/>
          <w:marTop w:val="0"/>
          <w:marBottom w:val="0"/>
          <w:divBdr>
            <w:top w:val="none" w:sz="0" w:space="0" w:color="auto"/>
            <w:left w:val="none" w:sz="0" w:space="0" w:color="auto"/>
            <w:bottom w:val="none" w:sz="0" w:space="0" w:color="auto"/>
            <w:right w:val="none" w:sz="0" w:space="0" w:color="auto"/>
          </w:divBdr>
        </w:div>
        <w:div w:id="307705457">
          <w:marLeft w:val="0"/>
          <w:marRight w:val="0"/>
          <w:marTop w:val="0"/>
          <w:marBottom w:val="0"/>
          <w:divBdr>
            <w:top w:val="none" w:sz="0" w:space="0" w:color="auto"/>
            <w:left w:val="none" w:sz="0" w:space="0" w:color="auto"/>
            <w:bottom w:val="none" w:sz="0" w:space="0" w:color="auto"/>
            <w:right w:val="none" w:sz="0" w:space="0" w:color="auto"/>
          </w:divBdr>
          <w:divsChild>
            <w:div w:id="1617322468">
              <w:marLeft w:val="0"/>
              <w:marRight w:val="0"/>
              <w:marTop w:val="0"/>
              <w:marBottom w:val="0"/>
              <w:divBdr>
                <w:top w:val="none" w:sz="0" w:space="0" w:color="auto"/>
                <w:left w:val="none" w:sz="0" w:space="0" w:color="auto"/>
                <w:bottom w:val="none" w:sz="0" w:space="0" w:color="auto"/>
                <w:right w:val="none" w:sz="0" w:space="0" w:color="auto"/>
              </w:divBdr>
            </w:div>
          </w:divsChild>
        </w:div>
        <w:div w:id="929001469">
          <w:marLeft w:val="0"/>
          <w:marRight w:val="0"/>
          <w:marTop w:val="0"/>
          <w:marBottom w:val="0"/>
          <w:divBdr>
            <w:top w:val="none" w:sz="0" w:space="0" w:color="auto"/>
            <w:left w:val="none" w:sz="0" w:space="0" w:color="auto"/>
            <w:bottom w:val="none" w:sz="0" w:space="0" w:color="auto"/>
            <w:right w:val="none" w:sz="0" w:space="0" w:color="auto"/>
          </w:divBdr>
        </w:div>
        <w:div w:id="245578364">
          <w:marLeft w:val="0"/>
          <w:marRight w:val="0"/>
          <w:marTop w:val="0"/>
          <w:marBottom w:val="0"/>
          <w:divBdr>
            <w:top w:val="none" w:sz="0" w:space="0" w:color="auto"/>
            <w:left w:val="none" w:sz="0" w:space="0" w:color="auto"/>
            <w:bottom w:val="none" w:sz="0" w:space="0" w:color="auto"/>
            <w:right w:val="none" w:sz="0" w:space="0" w:color="auto"/>
          </w:divBdr>
          <w:divsChild>
            <w:div w:id="1957180653">
              <w:marLeft w:val="0"/>
              <w:marRight w:val="0"/>
              <w:marTop w:val="0"/>
              <w:marBottom w:val="0"/>
              <w:divBdr>
                <w:top w:val="none" w:sz="0" w:space="0" w:color="auto"/>
                <w:left w:val="none" w:sz="0" w:space="0" w:color="auto"/>
                <w:bottom w:val="none" w:sz="0" w:space="0" w:color="auto"/>
                <w:right w:val="none" w:sz="0" w:space="0" w:color="auto"/>
              </w:divBdr>
            </w:div>
          </w:divsChild>
        </w:div>
        <w:div w:id="910115854">
          <w:marLeft w:val="0"/>
          <w:marRight w:val="0"/>
          <w:marTop w:val="0"/>
          <w:marBottom w:val="0"/>
          <w:divBdr>
            <w:top w:val="none" w:sz="0" w:space="0" w:color="auto"/>
            <w:left w:val="none" w:sz="0" w:space="0" w:color="auto"/>
            <w:bottom w:val="none" w:sz="0" w:space="0" w:color="auto"/>
            <w:right w:val="none" w:sz="0" w:space="0" w:color="auto"/>
          </w:divBdr>
        </w:div>
        <w:div w:id="1683435021">
          <w:marLeft w:val="0"/>
          <w:marRight w:val="0"/>
          <w:marTop w:val="0"/>
          <w:marBottom w:val="0"/>
          <w:divBdr>
            <w:top w:val="none" w:sz="0" w:space="0" w:color="auto"/>
            <w:left w:val="none" w:sz="0" w:space="0" w:color="auto"/>
            <w:bottom w:val="none" w:sz="0" w:space="0" w:color="auto"/>
            <w:right w:val="none" w:sz="0" w:space="0" w:color="auto"/>
          </w:divBdr>
          <w:divsChild>
            <w:div w:id="1977182328">
              <w:marLeft w:val="0"/>
              <w:marRight w:val="0"/>
              <w:marTop w:val="0"/>
              <w:marBottom w:val="0"/>
              <w:divBdr>
                <w:top w:val="none" w:sz="0" w:space="0" w:color="auto"/>
                <w:left w:val="none" w:sz="0" w:space="0" w:color="auto"/>
                <w:bottom w:val="none" w:sz="0" w:space="0" w:color="auto"/>
                <w:right w:val="none" w:sz="0" w:space="0" w:color="auto"/>
              </w:divBdr>
            </w:div>
          </w:divsChild>
        </w:div>
        <w:div w:id="1271813510">
          <w:marLeft w:val="0"/>
          <w:marRight w:val="0"/>
          <w:marTop w:val="0"/>
          <w:marBottom w:val="0"/>
          <w:divBdr>
            <w:top w:val="none" w:sz="0" w:space="0" w:color="auto"/>
            <w:left w:val="none" w:sz="0" w:space="0" w:color="auto"/>
            <w:bottom w:val="none" w:sz="0" w:space="0" w:color="auto"/>
            <w:right w:val="none" w:sz="0" w:space="0" w:color="auto"/>
          </w:divBdr>
        </w:div>
        <w:div w:id="1814985874">
          <w:marLeft w:val="0"/>
          <w:marRight w:val="0"/>
          <w:marTop w:val="0"/>
          <w:marBottom w:val="0"/>
          <w:divBdr>
            <w:top w:val="none" w:sz="0" w:space="0" w:color="auto"/>
            <w:left w:val="none" w:sz="0" w:space="0" w:color="auto"/>
            <w:bottom w:val="none" w:sz="0" w:space="0" w:color="auto"/>
            <w:right w:val="none" w:sz="0" w:space="0" w:color="auto"/>
          </w:divBdr>
          <w:divsChild>
            <w:div w:id="234434960">
              <w:marLeft w:val="0"/>
              <w:marRight w:val="0"/>
              <w:marTop w:val="0"/>
              <w:marBottom w:val="0"/>
              <w:divBdr>
                <w:top w:val="none" w:sz="0" w:space="0" w:color="auto"/>
                <w:left w:val="none" w:sz="0" w:space="0" w:color="auto"/>
                <w:bottom w:val="none" w:sz="0" w:space="0" w:color="auto"/>
                <w:right w:val="none" w:sz="0" w:space="0" w:color="auto"/>
              </w:divBdr>
            </w:div>
          </w:divsChild>
        </w:div>
        <w:div w:id="293830585">
          <w:marLeft w:val="0"/>
          <w:marRight w:val="0"/>
          <w:marTop w:val="0"/>
          <w:marBottom w:val="0"/>
          <w:divBdr>
            <w:top w:val="none" w:sz="0" w:space="0" w:color="auto"/>
            <w:left w:val="none" w:sz="0" w:space="0" w:color="auto"/>
            <w:bottom w:val="none" w:sz="0" w:space="0" w:color="auto"/>
            <w:right w:val="none" w:sz="0" w:space="0" w:color="auto"/>
          </w:divBdr>
        </w:div>
        <w:div w:id="278268602">
          <w:marLeft w:val="0"/>
          <w:marRight w:val="0"/>
          <w:marTop w:val="0"/>
          <w:marBottom w:val="0"/>
          <w:divBdr>
            <w:top w:val="none" w:sz="0" w:space="0" w:color="auto"/>
            <w:left w:val="none" w:sz="0" w:space="0" w:color="auto"/>
            <w:bottom w:val="none" w:sz="0" w:space="0" w:color="auto"/>
            <w:right w:val="none" w:sz="0" w:space="0" w:color="auto"/>
          </w:divBdr>
          <w:divsChild>
            <w:div w:id="2012949984">
              <w:marLeft w:val="0"/>
              <w:marRight w:val="0"/>
              <w:marTop w:val="0"/>
              <w:marBottom w:val="0"/>
              <w:divBdr>
                <w:top w:val="none" w:sz="0" w:space="0" w:color="auto"/>
                <w:left w:val="none" w:sz="0" w:space="0" w:color="auto"/>
                <w:bottom w:val="none" w:sz="0" w:space="0" w:color="auto"/>
                <w:right w:val="none" w:sz="0" w:space="0" w:color="auto"/>
              </w:divBdr>
            </w:div>
          </w:divsChild>
        </w:div>
        <w:div w:id="332998851">
          <w:marLeft w:val="0"/>
          <w:marRight w:val="0"/>
          <w:marTop w:val="0"/>
          <w:marBottom w:val="0"/>
          <w:divBdr>
            <w:top w:val="none" w:sz="0" w:space="0" w:color="auto"/>
            <w:left w:val="none" w:sz="0" w:space="0" w:color="auto"/>
            <w:bottom w:val="none" w:sz="0" w:space="0" w:color="auto"/>
            <w:right w:val="none" w:sz="0" w:space="0" w:color="auto"/>
          </w:divBdr>
        </w:div>
        <w:div w:id="1930581606">
          <w:marLeft w:val="0"/>
          <w:marRight w:val="0"/>
          <w:marTop w:val="0"/>
          <w:marBottom w:val="0"/>
          <w:divBdr>
            <w:top w:val="none" w:sz="0" w:space="0" w:color="auto"/>
            <w:left w:val="none" w:sz="0" w:space="0" w:color="auto"/>
            <w:bottom w:val="none" w:sz="0" w:space="0" w:color="auto"/>
            <w:right w:val="none" w:sz="0" w:space="0" w:color="auto"/>
          </w:divBdr>
          <w:divsChild>
            <w:div w:id="1171027148">
              <w:marLeft w:val="0"/>
              <w:marRight w:val="0"/>
              <w:marTop w:val="0"/>
              <w:marBottom w:val="0"/>
              <w:divBdr>
                <w:top w:val="none" w:sz="0" w:space="0" w:color="auto"/>
                <w:left w:val="none" w:sz="0" w:space="0" w:color="auto"/>
                <w:bottom w:val="none" w:sz="0" w:space="0" w:color="auto"/>
                <w:right w:val="none" w:sz="0" w:space="0" w:color="auto"/>
              </w:divBdr>
            </w:div>
          </w:divsChild>
        </w:div>
        <w:div w:id="917784884">
          <w:marLeft w:val="0"/>
          <w:marRight w:val="0"/>
          <w:marTop w:val="0"/>
          <w:marBottom w:val="0"/>
          <w:divBdr>
            <w:top w:val="none" w:sz="0" w:space="0" w:color="auto"/>
            <w:left w:val="none" w:sz="0" w:space="0" w:color="auto"/>
            <w:bottom w:val="none" w:sz="0" w:space="0" w:color="auto"/>
            <w:right w:val="none" w:sz="0" w:space="0" w:color="auto"/>
          </w:divBdr>
        </w:div>
        <w:div w:id="2146118870">
          <w:marLeft w:val="0"/>
          <w:marRight w:val="0"/>
          <w:marTop w:val="0"/>
          <w:marBottom w:val="0"/>
          <w:divBdr>
            <w:top w:val="none" w:sz="0" w:space="0" w:color="auto"/>
            <w:left w:val="none" w:sz="0" w:space="0" w:color="auto"/>
            <w:bottom w:val="none" w:sz="0" w:space="0" w:color="auto"/>
            <w:right w:val="none" w:sz="0" w:space="0" w:color="auto"/>
          </w:divBdr>
          <w:divsChild>
            <w:div w:id="1578831286">
              <w:marLeft w:val="0"/>
              <w:marRight w:val="0"/>
              <w:marTop w:val="0"/>
              <w:marBottom w:val="0"/>
              <w:divBdr>
                <w:top w:val="none" w:sz="0" w:space="0" w:color="auto"/>
                <w:left w:val="none" w:sz="0" w:space="0" w:color="auto"/>
                <w:bottom w:val="none" w:sz="0" w:space="0" w:color="auto"/>
                <w:right w:val="none" w:sz="0" w:space="0" w:color="auto"/>
              </w:divBdr>
            </w:div>
          </w:divsChild>
        </w:div>
        <w:div w:id="291785509">
          <w:marLeft w:val="0"/>
          <w:marRight w:val="0"/>
          <w:marTop w:val="300"/>
          <w:marBottom w:val="0"/>
          <w:divBdr>
            <w:top w:val="none" w:sz="0" w:space="0" w:color="auto"/>
            <w:left w:val="none" w:sz="0" w:space="0" w:color="auto"/>
            <w:bottom w:val="none" w:sz="0" w:space="0" w:color="auto"/>
            <w:right w:val="none" w:sz="0" w:space="0" w:color="auto"/>
          </w:divBdr>
          <w:divsChild>
            <w:div w:id="489490900">
              <w:marLeft w:val="0"/>
              <w:marRight w:val="0"/>
              <w:marTop w:val="0"/>
              <w:marBottom w:val="0"/>
              <w:divBdr>
                <w:top w:val="none" w:sz="0" w:space="0" w:color="auto"/>
                <w:left w:val="none" w:sz="0" w:space="0" w:color="auto"/>
                <w:bottom w:val="none" w:sz="0" w:space="0" w:color="auto"/>
                <w:right w:val="none" w:sz="0" w:space="0" w:color="auto"/>
              </w:divBdr>
              <w:divsChild>
                <w:div w:id="40010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31353">
          <w:marLeft w:val="0"/>
          <w:marRight w:val="0"/>
          <w:marTop w:val="300"/>
          <w:marBottom w:val="0"/>
          <w:divBdr>
            <w:top w:val="none" w:sz="0" w:space="0" w:color="auto"/>
            <w:left w:val="none" w:sz="0" w:space="0" w:color="auto"/>
            <w:bottom w:val="none" w:sz="0" w:space="0" w:color="auto"/>
            <w:right w:val="none" w:sz="0" w:space="0" w:color="auto"/>
          </w:divBdr>
          <w:divsChild>
            <w:div w:id="2079859531">
              <w:marLeft w:val="0"/>
              <w:marRight w:val="0"/>
              <w:marTop w:val="0"/>
              <w:marBottom w:val="0"/>
              <w:divBdr>
                <w:top w:val="none" w:sz="0" w:space="0" w:color="auto"/>
                <w:left w:val="none" w:sz="0" w:space="0" w:color="auto"/>
                <w:bottom w:val="none" w:sz="0" w:space="0" w:color="auto"/>
                <w:right w:val="none" w:sz="0" w:space="0" w:color="auto"/>
              </w:divBdr>
              <w:divsChild>
                <w:div w:id="179721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392121">
          <w:marLeft w:val="0"/>
          <w:marRight w:val="0"/>
          <w:marTop w:val="300"/>
          <w:marBottom w:val="0"/>
          <w:divBdr>
            <w:top w:val="none" w:sz="0" w:space="0" w:color="auto"/>
            <w:left w:val="none" w:sz="0" w:space="0" w:color="auto"/>
            <w:bottom w:val="none" w:sz="0" w:space="0" w:color="auto"/>
            <w:right w:val="none" w:sz="0" w:space="0" w:color="auto"/>
          </w:divBdr>
          <w:divsChild>
            <w:div w:id="1365326969">
              <w:marLeft w:val="0"/>
              <w:marRight w:val="0"/>
              <w:marTop w:val="0"/>
              <w:marBottom w:val="0"/>
              <w:divBdr>
                <w:top w:val="none" w:sz="0" w:space="0" w:color="auto"/>
                <w:left w:val="none" w:sz="0" w:space="0" w:color="auto"/>
                <w:bottom w:val="none" w:sz="0" w:space="0" w:color="auto"/>
                <w:right w:val="none" w:sz="0" w:space="0" w:color="auto"/>
              </w:divBdr>
              <w:divsChild>
                <w:div w:id="95055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179583">
          <w:marLeft w:val="0"/>
          <w:marRight w:val="0"/>
          <w:marTop w:val="300"/>
          <w:marBottom w:val="0"/>
          <w:divBdr>
            <w:top w:val="none" w:sz="0" w:space="0" w:color="auto"/>
            <w:left w:val="none" w:sz="0" w:space="0" w:color="auto"/>
            <w:bottom w:val="none" w:sz="0" w:space="0" w:color="auto"/>
            <w:right w:val="none" w:sz="0" w:space="0" w:color="auto"/>
          </w:divBdr>
          <w:divsChild>
            <w:div w:id="887689963">
              <w:marLeft w:val="0"/>
              <w:marRight w:val="0"/>
              <w:marTop w:val="0"/>
              <w:marBottom w:val="0"/>
              <w:divBdr>
                <w:top w:val="none" w:sz="0" w:space="0" w:color="auto"/>
                <w:left w:val="none" w:sz="0" w:space="0" w:color="auto"/>
                <w:bottom w:val="none" w:sz="0" w:space="0" w:color="auto"/>
                <w:right w:val="none" w:sz="0" w:space="0" w:color="auto"/>
              </w:divBdr>
              <w:divsChild>
                <w:div w:id="1844932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477">
      <w:bodyDiv w:val="1"/>
      <w:marLeft w:val="0"/>
      <w:marRight w:val="0"/>
      <w:marTop w:val="0"/>
      <w:marBottom w:val="0"/>
      <w:divBdr>
        <w:top w:val="none" w:sz="0" w:space="0" w:color="auto"/>
        <w:left w:val="none" w:sz="0" w:space="0" w:color="auto"/>
        <w:bottom w:val="none" w:sz="0" w:space="0" w:color="auto"/>
        <w:right w:val="none" w:sz="0" w:space="0" w:color="auto"/>
      </w:divBdr>
      <w:divsChild>
        <w:div w:id="690187938">
          <w:marLeft w:val="0"/>
          <w:marRight w:val="0"/>
          <w:marTop w:val="0"/>
          <w:marBottom w:val="0"/>
          <w:divBdr>
            <w:top w:val="none" w:sz="0" w:space="0" w:color="auto"/>
            <w:left w:val="none" w:sz="0" w:space="0" w:color="auto"/>
            <w:bottom w:val="none" w:sz="0" w:space="0" w:color="auto"/>
            <w:right w:val="none" w:sz="0" w:space="0" w:color="auto"/>
          </w:divBdr>
        </w:div>
        <w:div w:id="1645543921">
          <w:marLeft w:val="0"/>
          <w:marRight w:val="0"/>
          <w:marTop w:val="0"/>
          <w:marBottom w:val="0"/>
          <w:divBdr>
            <w:top w:val="none" w:sz="0" w:space="0" w:color="auto"/>
            <w:left w:val="none" w:sz="0" w:space="0" w:color="auto"/>
            <w:bottom w:val="none" w:sz="0" w:space="0" w:color="auto"/>
            <w:right w:val="none" w:sz="0" w:space="0" w:color="auto"/>
          </w:divBdr>
          <w:divsChild>
            <w:div w:id="1905874993">
              <w:marLeft w:val="0"/>
              <w:marRight w:val="0"/>
              <w:marTop w:val="0"/>
              <w:marBottom w:val="0"/>
              <w:divBdr>
                <w:top w:val="none" w:sz="0" w:space="0" w:color="auto"/>
                <w:left w:val="none" w:sz="0" w:space="0" w:color="auto"/>
                <w:bottom w:val="none" w:sz="0" w:space="0" w:color="auto"/>
                <w:right w:val="none" w:sz="0" w:space="0" w:color="auto"/>
              </w:divBdr>
            </w:div>
          </w:divsChild>
        </w:div>
        <w:div w:id="12272984">
          <w:marLeft w:val="0"/>
          <w:marRight w:val="0"/>
          <w:marTop w:val="0"/>
          <w:marBottom w:val="0"/>
          <w:divBdr>
            <w:top w:val="none" w:sz="0" w:space="0" w:color="auto"/>
            <w:left w:val="none" w:sz="0" w:space="0" w:color="auto"/>
            <w:bottom w:val="none" w:sz="0" w:space="0" w:color="auto"/>
            <w:right w:val="none" w:sz="0" w:space="0" w:color="auto"/>
          </w:divBdr>
        </w:div>
        <w:div w:id="605380830">
          <w:marLeft w:val="0"/>
          <w:marRight w:val="0"/>
          <w:marTop w:val="0"/>
          <w:marBottom w:val="0"/>
          <w:divBdr>
            <w:top w:val="none" w:sz="0" w:space="0" w:color="auto"/>
            <w:left w:val="none" w:sz="0" w:space="0" w:color="auto"/>
            <w:bottom w:val="none" w:sz="0" w:space="0" w:color="auto"/>
            <w:right w:val="none" w:sz="0" w:space="0" w:color="auto"/>
          </w:divBdr>
          <w:divsChild>
            <w:div w:id="1846243010">
              <w:marLeft w:val="0"/>
              <w:marRight w:val="0"/>
              <w:marTop w:val="0"/>
              <w:marBottom w:val="0"/>
              <w:divBdr>
                <w:top w:val="none" w:sz="0" w:space="0" w:color="auto"/>
                <w:left w:val="none" w:sz="0" w:space="0" w:color="auto"/>
                <w:bottom w:val="none" w:sz="0" w:space="0" w:color="auto"/>
                <w:right w:val="none" w:sz="0" w:space="0" w:color="auto"/>
              </w:divBdr>
            </w:div>
          </w:divsChild>
        </w:div>
        <w:div w:id="1051614378">
          <w:marLeft w:val="0"/>
          <w:marRight w:val="0"/>
          <w:marTop w:val="0"/>
          <w:marBottom w:val="0"/>
          <w:divBdr>
            <w:top w:val="none" w:sz="0" w:space="0" w:color="auto"/>
            <w:left w:val="none" w:sz="0" w:space="0" w:color="auto"/>
            <w:bottom w:val="none" w:sz="0" w:space="0" w:color="auto"/>
            <w:right w:val="none" w:sz="0" w:space="0" w:color="auto"/>
          </w:divBdr>
        </w:div>
        <w:div w:id="1019429830">
          <w:marLeft w:val="0"/>
          <w:marRight w:val="0"/>
          <w:marTop w:val="0"/>
          <w:marBottom w:val="0"/>
          <w:divBdr>
            <w:top w:val="none" w:sz="0" w:space="0" w:color="auto"/>
            <w:left w:val="none" w:sz="0" w:space="0" w:color="auto"/>
            <w:bottom w:val="none" w:sz="0" w:space="0" w:color="auto"/>
            <w:right w:val="none" w:sz="0" w:space="0" w:color="auto"/>
          </w:divBdr>
          <w:divsChild>
            <w:div w:id="274168862">
              <w:marLeft w:val="0"/>
              <w:marRight w:val="0"/>
              <w:marTop w:val="0"/>
              <w:marBottom w:val="0"/>
              <w:divBdr>
                <w:top w:val="none" w:sz="0" w:space="0" w:color="auto"/>
                <w:left w:val="none" w:sz="0" w:space="0" w:color="auto"/>
                <w:bottom w:val="none" w:sz="0" w:space="0" w:color="auto"/>
                <w:right w:val="none" w:sz="0" w:space="0" w:color="auto"/>
              </w:divBdr>
            </w:div>
          </w:divsChild>
        </w:div>
        <w:div w:id="381634949">
          <w:marLeft w:val="0"/>
          <w:marRight w:val="0"/>
          <w:marTop w:val="0"/>
          <w:marBottom w:val="0"/>
          <w:divBdr>
            <w:top w:val="none" w:sz="0" w:space="0" w:color="auto"/>
            <w:left w:val="none" w:sz="0" w:space="0" w:color="auto"/>
            <w:bottom w:val="none" w:sz="0" w:space="0" w:color="auto"/>
            <w:right w:val="none" w:sz="0" w:space="0" w:color="auto"/>
          </w:divBdr>
        </w:div>
        <w:div w:id="1194146388">
          <w:marLeft w:val="0"/>
          <w:marRight w:val="0"/>
          <w:marTop w:val="0"/>
          <w:marBottom w:val="0"/>
          <w:divBdr>
            <w:top w:val="none" w:sz="0" w:space="0" w:color="auto"/>
            <w:left w:val="none" w:sz="0" w:space="0" w:color="auto"/>
            <w:bottom w:val="none" w:sz="0" w:space="0" w:color="auto"/>
            <w:right w:val="none" w:sz="0" w:space="0" w:color="auto"/>
          </w:divBdr>
          <w:divsChild>
            <w:div w:id="570896296">
              <w:marLeft w:val="0"/>
              <w:marRight w:val="0"/>
              <w:marTop w:val="0"/>
              <w:marBottom w:val="0"/>
              <w:divBdr>
                <w:top w:val="none" w:sz="0" w:space="0" w:color="auto"/>
                <w:left w:val="none" w:sz="0" w:space="0" w:color="auto"/>
                <w:bottom w:val="none" w:sz="0" w:space="0" w:color="auto"/>
                <w:right w:val="none" w:sz="0" w:space="0" w:color="auto"/>
              </w:divBdr>
            </w:div>
          </w:divsChild>
        </w:div>
        <w:div w:id="1084256827">
          <w:marLeft w:val="0"/>
          <w:marRight w:val="0"/>
          <w:marTop w:val="0"/>
          <w:marBottom w:val="0"/>
          <w:divBdr>
            <w:top w:val="none" w:sz="0" w:space="0" w:color="auto"/>
            <w:left w:val="none" w:sz="0" w:space="0" w:color="auto"/>
            <w:bottom w:val="none" w:sz="0" w:space="0" w:color="auto"/>
            <w:right w:val="none" w:sz="0" w:space="0" w:color="auto"/>
          </w:divBdr>
        </w:div>
        <w:div w:id="1599562902">
          <w:marLeft w:val="0"/>
          <w:marRight w:val="0"/>
          <w:marTop w:val="0"/>
          <w:marBottom w:val="0"/>
          <w:divBdr>
            <w:top w:val="none" w:sz="0" w:space="0" w:color="auto"/>
            <w:left w:val="none" w:sz="0" w:space="0" w:color="auto"/>
            <w:bottom w:val="none" w:sz="0" w:space="0" w:color="auto"/>
            <w:right w:val="none" w:sz="0" w:space="0" w:color="auto"/>
          </w:divBdr>
          <w:divsChild>
            <w:div w:id="1780104662">
              <w:marLeft w:val="0"/>
              <w:marRight w:val="0"/>
              <w:marTop w:val="0"/>
              <w:marBottom w:val="0"/>
              <w:divBdr>
                <w:top w:val="none" w:sz="0" w:space="0" w:color="auto"/>
                <w:left w:val="none" w:sz="0" w:space="0" w:color="auto"/>
                <w:bottom w:val="none" w:sz="0" w:space="0" w:color="auto"/>
                <w:right w:val="none" w:sz="0" w:space="0" w:color="auto"/>
              </w:divBdr>
            </w:div>
          </w:divsChild>
        </w:div>
        <w:div w:id="1876262906">
          <w:marLeft w:val="0"/>
          <w:marRight w:val="0"/>
          <w:marTop w:val="0"/>
          <w:marBottom w:val="0"/>
          <w:divBdr>
            <w:top w:val="none" w:sz="0" w:space="0" w:color="auto"/>
            <w:left w:val="none" w:sz="0" w:space="0" w:color="auto"/>
            <w:bottom w:val="none" w:sz="0" w:space="0" w:color="auto"/>
            <w:right w:val="none" w:sz="0" w:space="0" w:color="auto"/>
          </w:divBdr>
        </w:div>
        <w:div w:id="1592930796">
          <w:marLeft w:val="0"/>
          <w:marRight w:val="0"/>
          <w:marTop w:val="0"/>
          <w:marBottom w:val="0"/>
          <w:divBdr>
            <w:top w:val="none" w:sz="0" w:space="0" w:color="auto"/>
            <w:left w:val="none" w:sz="0" w:space="0" w:color="auto"/>
            <w:bottom w:val="none" w:sz="0" w:space="0" w:color="auto"/>
            <w:right w:val="none" w:sz="0" w:space="0" w:color="auto"/>
          </w:divBdr>
          <w:divsChild>
            <w:div w:id="1145126528">
              <w:marLeft w:val="0"/>
              <w:marRight w:val="0"/>
              <w:marTop w:val="0"/>
              <w:marBottom w:val="0"/>
              <w:divBdr>
                <w:top w:val="none" w:sz="0" w:space="0" w:color="auto"/>
                <w:left w:val="none" w:sz="0" w:space="0" w:color="auto"/>
                <w:bottom w:val="none" w:sz="0" w:space="0" w:color="auto"/>
                <w:right w:val="none" w:sz="0" w:space="0" w:color="auto"/>
              </w:divBdr>
            </w:div>
          </w:divsChild>
        </w:div>
        <w:div w:id="892546018">
          <w:marLeft w:val="0"/>
          <w:marRight w:val="0"/>
          <w:marTop w:val="0"/>
          <w:marBottom w:val="0"/>
          <w:divBdr>
            <w:top w:val="none" w:sz="0" w:space="0" w:color="auto"/>
            <w:left w:val="none" w:sz="0" w:space="0" w:color="auto"/>
            <w:bottom w:val="none" w:sz="0" w:space="0" w:color="auto"/>
            <w:right w:val="none" w:sz="0" w:space="0" w:color="auto"/>
          </w:divBdr>
        </w:div>
        <w:div w:id="935405111">
          <w:marLeft w:val="0"/>
          <w:marRight w:val="0"/>
          <w:marTop w:val="0"/>
          <w:marBottom w:val="0"/>
          <w:divBdr>
            <w:top w:val="none" w:sz="0" w:space="0" w:color="auto"/>
            <w:left w:val="none" w:sz="0" w:space="0" w:color="auto"/>
            <w:bottom w:val="none" w:sz="0" w:space="0" w:color="auto"/>
            <w:right w:val="none" w:sz="0" w:space="0" w:color="auto"/>
          </w:divBdr>
          <w:divsChild>
            <w:div w:id="479619334">
              <w:marLeft w:val="0"/>
              <w:marRight w:val="0"/>
              <w:marTop w:val="0"/>
              <w:marBottom w:val="0"/>
              <w:divBdr>
                <w:top w:val="none" w:sz="0" w:space="0" w:color="auto"/>
                <w:left w:val="none" w:sz="0" w:space="0" w:color="auto"/>
                <w:bottom w:val="none" w:sz="0" w:space="0" w:color="auto"/>
                <w:right w:val="none" w:sz="0" w:space="0" w:color="auto"/>
              </w:divBdr>
            </w:div>
          </w:divsChild>
        </w:div>
        <w:div w:id="1149134707">
          <w:marLeft w:val="0"/>
          <w:marRight w:val="0"/>
          <w:marTop w:val="300"/>
          <w:marBottom w:val="0"/>
          <w:divBdr>
            <w:top w:val="none" w:sz="0" w:space="0" w:color="auto"/>
            <w:left w:val="none" w:sz="0" w:space="0" w:color="auto"/>
            <w:bottom w:val="none" w:sz="0" w:space="0" w:color="auto"/>
            <w:right w:val="none" w:sz="0" w:space="0" w:color="auto"/>
          </w:divBdr>
          <w:divsChild>
            <w:div w:id="2130273709">
              <w:marLeft w:val="0"/>
              <w:marRight w:val="0"/>
              <w:marTop w:val="0"/>
              <w:marBottom w:val="0"/>
              <w:divBdr>
                <w:top w:val="none" w:sz="0" w:space="0" w:color="auto"/>
                <w:left w:val="none" w:sz="0" w:space="0" w:color="auto"/>
                <w:bottom w:val="none" w:sz="0" w:space="0" w:color="auto"/>
                <w:right w:val="none" w:sz="0" w:space="0" w:color="auto"/>
              </w:divBdr>
              <w:divsChild>
                <w:div w:id="36583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510306">
          <w:marLeft w:val="0"/>
          <w:marRight w:val="0"/>
          <w:marTop w:val="300"/>
          <w:marBottom w:val="0"/>
          <w:divBdr>
            <w:top w:val="none" w:sz="0" w:space="0" w:color="auto"/>
            <w:left w:val="none" w:sz="0" w:space="0" w:color="auto"/>
            <w:bottom w:val="none" w:sz="0" w:space="0" w:color="auto"/>
            <w:right w:val="none" w:sz="0" w:space="0" w:color="auto"/>
          </w:divBdr>
          <w:divsChild>
            <w:div w:id="1937442813">
              <w:marLeft w:val="0"/>
              <w:marRight w:val="0"/>
              <w:marTop w:val="0"/>
              <w:marBottom w:val="0"/>
              <w:divBdr>
                <w:top w:val="none" w:sz="0" w:space="0" w:color="auto"/>
                <w:left w:val="none" w:sz="0" w:space="0" w:color="auto"/>
                <w:bottom w:val="none" w:sz="0" w:space="0" w:color="auto"/>
                <w:right w:val="none" w:sz="0" w:space="0" w:color="auto"/>
              </w:divBdr>
              <w:divsChild>
                <w:div w:id="104078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657016">
          <w:marLeft w:val="0"/>
          <w:marRight w:val="0"/>
          <w:marTop w:val="300"/>
          <w:marBottom w:val="0"/>
          <w:divBdr>
            <w:top w:val="none" w:sz="0" w:space="0" w:color="auto"/>
            <w:left w:val="none" w:sz="0" w:space="0" w:color="auto"/>
            <w:bottom w:val="none" w:sz="0" w:space="0" w:color="auto"/>
            <w:right w:val="none" w:sz="0" w:space="0" w:color="auto"/>
          </w:divBdr>
          <w:divsChild>
            <w:div w:id="215511321">
              <w:marLeft w:val="0"/>
              <w:marRight w:val="0"/>
              <w:marTop w:val="0"/>
              <w:marBottom w:val="0"/>
              <w:divBdr>
                <w:top w:val="none" w:sz="0" w:space="0" w:color="auto"/>
                <w:left w:val="none" w:sz="0" w:space="0" w:color="auto"/>
                <w:bottom w:val="none" w:sz="0" w:space="0" w:color="auto"/>
                <w:right w:val="none" w:sz="0" w:space="0" w:color="auto"/>
              </w:divBdr>
              <w:divsChild>
                <w:div w:id="191492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236391">
          <w:marLeft w:val="0"/>
          <w:marRight w:val="0"/>
          <w:marTop w:val="300"/>
          <w:marBottom w:val="0"/>
          <w:divBdr>
            <w:top w:val="none" w:sz="0" w:space="0" w:color="auto"/>
            <w:left w:val="none" w:sz="0" w:space="0" w:color="auto"/>
            <w:bottom w:val="none" w:sz="0" w:space="0" w:color="auto"/>
            <w:right w:val="none" w:sz="0" w:space="0" w:color="auto"/>
          </w:divBdr>
          <w:divsChild>
            <w:div w:id="215824634">
              <w:marLeft w:val="0"/>
              <w:marRight w:val="0"/>
              <w:marTop w:val="0"/>
              <w:marBottom w:val="0"/>
              <w:divBdr>
                <w:top w:val="none" w:sz="0" w:space="0" w:color="auto"/>
                <w:left w:val="none" w:sz="0" w:space="0" w:color="auto"/>
                <w:bottom w:val="none" w:sz="0" w:space="0" w:color="auto"/>
                <w:right w:val="none" w:sz="0" w:space="0" w:color="auto"/>
              </w:divBdr>
              <w:divsChild>
                <w:div w:id="51099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949127">
      <w:bodyDiv w:val="1"/>
      <w:marLeft w:val="0"/>
      <w:marRight w:val="0"/>
      <w:marTop w:val="0"/>
      <w:marBottom w:val="0"/>
      <w:divBdr>
        <w:top w:val="none" w:sz="0" w:space="0" w:color="auto"/>
        <w:left w:val="none" w:sz="0" w:space="0" w:color="auto"/>
        <w:bottom w:val="none" w:sz="0" w:space="0" w:color="auto"/>
        <w:right w:val="none" w:sz="0" w:space="0" w:color="auto"/>
      </w:divBdr>
      <w:divsChild>
        <w:div w:id="63647284">
          <w:marLeft w:val="0"/>
          <w:marRight w:val="0"/>
          <w:marTop w:val="0"/>
          <w:marBottom w:val="0"/>
          <w:divBdr>
            <w:top w:val="none" w:sz="0" w:space="0" w:color="auto"/>
            <w:left w:val="none" w:sz="0" w:space="0" w:color="auto"/>
            <w:bottom w:val="none" w:sz="0" w:space="0" w:color="auto"/>
            <w:right w:val="none" w:sz="0" w:space="0" w:color="auto"/>
          </w:divBdr>
        </w:div>
        <w:div w:id="332995521">
          <w:marLeft w:val="0"/>
          <w:marRight w:val="0"/>
          <w:marTop w:val="0"/>
          <w:marBottom w:val="0"/>
          <w:divBdr>
            <w:top w:val="none" w:sz="0" w:space="0" w:color="auto"/>
            <w:left w:val="none" w:sz="0" w:space="0" w:color="auto"/>
            <w:bottom w:val="none" w:sz="0" w:space="0" w:color="auto"/>
            <w:right w:val="none" w:sz="0" w:space="0" w:color="auto"/>
          </w:divBdr>
          <w:divsChild>
            <w:div w:id="518542746">
              <w:marLeft w:val="0"/>
              <w:marRight w:val="0"/>
              <w:marTop w:val="0"/>
              <w:marBottom w:val="0"/>
              <w:divBdr>
                <w:top w:val="none" w:sz="0" w:space="0" w:color="auto"/>
                <w:left w:val="none" w:sz="0" w:space="0" w:color="auto"/>
                <w:bottom w:val="none" w:sz="0" w:space="0" w:color="auto"/>
                <w:right w:val="none" w:sz="0" w:space="0" w:color="auto"/>
              </w:divBdr>
            </w:div>
          </w:divsChild>
        </w:div>
        <w:div w:id="1344168994">
          <w:marLeft w:val="0"/>
          <w:marRight w:val="0"/>
          <w:marTop w:val="0"/>
          <w:marBottom w:val="0"/>
          <w:divBdr>
            <w:top w:val="none" w:sz="0" w:space="0" w:color="auto"/>
            <w:left w:val="none" w:sz="0" w:space="0" w:color="auto"/>
            <w:bottom w:val="none" w:sz="0" w:space="0" w:color="auto"/>
            <w:right w:val="none" w:sz="0" w:space="0" w:color="auto"/>
          </w:divBdr>
        </w:div>
        <w:div w:id="867762212">
          <w:marLeft w:val="0"/>
          <w:marRight w:val="0"/>
          <w:marTop w:val="0"/>
          <w:marBottom w:val="0"/>
          <w:divBdr>
            <w:top w:val="none" w:sz="0" w:space="0" w:color="auto"/>
            <w:left w:val="none" w:sz="0" w:space="0" w:color="auto"/>
            <w:bottom w:val="none" w:sz="0" w:space="0" w:color="auto"/>
            <w:right w:val="none" w:sz="0" w:space="0" w:color="auto"/>
          </w:divBdr>
          <w:divsChild>
            <w:div w:id="501235721">
              <w:marLeft w:val="0"/>
              <w:marRight w:val="0"/>
              <w:marTop w:val="0"/>
              <w:marBottom w:val="0"/>
              <w:divBdr>
                <w:top w:val="none" w:sz="0" w:space="0" w:color="auto"/>
                <w:left w:val="none" w:sz="0" w:space="0" w:color="auto"/>
                <w:bottom w:val="none" w:sz="0" w:space="0" w:color="auto"/>
                <w:right w:val="none" w:sz="0" w:space="0" w:color="auto"/>
              </w:divBdr>
            </w:div>
          </w:divsChild>
        </w:div>
        <w:div w:id="1686781694">
          <w:marLeft w:val="0"/>
          <w:marRight w:val="0"/>
          <w:marTop w:val="0"/>
          <w:marBottom w:val="0"/>
          <w:divBdr>
            <w:top w:val="none" w:sz="0" w:space="0" w:color="auto"/>
            <w:left w:val="none" w:sz="0" w:space="0" w:color="auto"/>
            <w:bottom w:val="none" w:sz="0" w:space="0" w:color="auto"/>
            <w:right w:val="none" w:sz="0" w:space="0" w:color="auto"/>
          </w:divBdr>
        </w:div>
        <w:div w:id="1477911637">
          <w:marLeft w:val="0"/>
          <w:marRight w:val="0"/>
          <w:marTop w:val="0"/>
          <w:marBottom w:val="0"/>
          <w:divBdr>
            <w:top w:val="none" w:sz="0" w:space="0" w:color="auto"/>
            <w:left w:val="none" w:sz="0" w:space="0" w:color="auto"/>
            <w:bottom w:val="none" w:sz="0" w:space="0" w:color="auto"/>
            <w:right w:val="none" w:sz="0" w:space="0" w:color="auto"/>
          </w:divBdr>
          <w:divsChild>
            <w:div w:id="696664334">
              <w:marLeft w:val="0"/>
              <w:marRight w:val="0"/>
              <w:marTop w:val="0"/>
              <w:marBottom w:val="0"/>
              <w:divBdr>
                <w:top w:val="none" w:sz="0" w:space="0" w:color="auto"/>
                <w:left w:val="none" w:sz="0" w:space="0" w:color="auto"/>
                <w:bottom w:val="none" w:sz="0" w:space="0" w:color="auto"/>
                <w:right w:val="none" w:sz="0" w:space="0" w:color="auto"/>
              </w:divBdr>
            </w:div>
          </w:divsChild>
        </w:div>
        <w:div w:id="1456676196">
          <w:marLeft w:val="0"/>
          <w:marRight w:val="0"/>
          <w:marTop w:val="0"/>
          <w:marBottom w:val="0"/>
          <w:divBdr>
            <w:top w:val="none" w:sz="0" w:space="0" w:color="auto"/>
            <w:left w:val="none" w:sz="0" w:space="0" w:color="auto"/>
            <w:bottom w:val="none" w:sz="0" w:space="0" w:color="auto"/>
            <w:right w:val="none" w:sz="0" w:space="0" w:color="auto"/>
          </w:divBdr>
        </w:div>
        <w:div w:id="248270039">
          <w:marLeft w:val="0"/>
          <w:marRight w:val="0"/>
          <w:marTop w:val="0"/>
          <w:marBottom w:val="0"/>
          <w:divBdr>
            <w:top w:val="none" w:sz="0" w:space="0" w:color="auto"/>
            <w:left w:val="none" w:sz="0" w:space="0" w:color="auto"/>
            <w:bottom w:val="none" w:sz="0" w:space="0" w:color="auto"/>
            <w:right w:val="none" w:sz="0" w:space="0" w:color="auto"/>
          </w:divBdr>
          <w:divsChild>
            <w:div w:id="363020049">
              <w:marLeft w:val="0"/>
              <w:marRight w:val="0"/>
              <w:marTop w:val="0"/>
              <w:marBottom w:val="0"/>
              <w:divBdr>
                <w:top w:val="none" w:sz="0" w:space="0" w:color="auto"/>
                <w:left w:val="none" w:sz="0" w:space="0" w:color="auto"/>
                <w:bottom w:val="none" w:sz="0" w:space="0" w:color="auto"/>
                <w:right w:val="none" w:sz="0" w:space="0" w:color="auto"/>
              </w:divBdr>
            </w:div>
          </w:divsChild>
        </w:div>
        <w:div w:id="47455586">
          <w:marLeft w:val="0"/>
          <w:marRight w:val="0"/>
          <w:marTop w:val="0"/>
          <w:marBottom w:val="0"/>
          <w:divBdr>
            <w:top w:val="none" w:sz="0" w:space="0" w:color="auto"/>
            <w:left w:val="none" w:sz="0" w:space="0" w:color="auto"/>
            <w:bottom w:val="none" w:sz="0" w:space="0" w:color="auto"/>
            <w:right w:val="none" w:sz="0" w:space="0" w:color="auto"/>
          </w:divBdr>
        </w:div>
        <w:div w:id="1627933028">
          <w:marLeft w:val="0"/>
          <w:marRight w:val="0"/>
          <w:marTop w:val="0"/>
          <w:marBottom w:val="0"/>
          <w:divBdr>
            <w:top w:val="none" w:sz="0" w:space="0" w:color="auto"/>
            <w:left w:val="none" w:sz="0" w:space="0" w:color="auto"/>
            <w:bottom w:val="none" w:sz="0" w:space="0" w:color="auto"/>
            <w:right w:val="none" w:sz="0" w:space="0" w:color="auto"/>
          </w:divBdr>
          <w:divsChild>
            <w:div w:id="1307733996">
              <w:marLeft w:val="0"/>
              <w:marRight w:val="0"/>
              <w:marTop w:val="0"/>
              <w:marBottom w:val="0"/>
              <w:divBdr>
                <w:top w:val="none" w:sz="0" w:space="0" w:color="auto"/>
                <w:left w:val="none" w:sz="0" w:space="0" w:color="auto"/>
                <w:bottom w:val="none" w:sz="0" w:space="0" w:color="auto"/>
                <w:right w:val="none" w:sz="0" w:space="0" w:color="auto"/>
              </w:divBdr>
            </w:div>
          </w:divsChild>
        </w:div>
        <w:div w:id="631207772">
          <w:marLeft w:val="0"/>
          <w:marRight w:val="0"/>
          <w:marTop w:val="0"/>
          <w:marBottom w:val="0"/>
          <w:divBdr>
            <w:top w:val="none" w:sz="0" w:space="0" w:color="auto"/>
            <w:left w:val="none" w:sz="0" w:space="0" w:color="auto"/>
            <w:bottom w:val="none" w:sz="0" w:space="0" w:color="auto"/>
            <w:right w:val="none" w:sz="0" w:space="0" w:color="auto"/>
          </w:divBdr>
        </w:div>
        <w:div w:id="134297572">
          <w:marLeft w:val="0"/>
          <w:marRight w:val="0"/>
          <w:marTop w:val="0"/>
          <w:marBottom w:val="0"/>
          <w:divBdr>
            <w:top w:val="none" w:sz="0" w:space="0" w:color="auto"/>
            <w:left w:val="none" w:sz="0" w:space="0" w:color="auto"/>
            <w:bottom w:val="none" w:sz="0" w:space="0" w:color="auto"/>
            <w:right w:val="none" w:sz="0" w:space="0" w:color="auto"/>
          </w:divBdr>
          <w:divsChild>
            <w:div w:id="832724658">
              <w:marLeft w:val="0"/>
              <w:marRight w:val="0"/>
              <w:marTop w:val="0"/>
              <w:marBottom w:val="0"/>
              <w:divBdr>
                <w:top w:val="none" w:sz="0" w:space="0" w:color="auto"/>
                <w:left w:val="none" w:sz="0" w:space="0" w:color="auto"/>
                <w:bottom w:val="none" w:sz="0" w:space="0" w:color="auto"/>
                <w:right w:val="none" w:sz="0" w:space="0" w:color="auto"/>
              </w:divBdr>
            </w:div>
          </w:divsChild>
        </w:div>
        <w:div w:id="1177307826">
          <w:marLeft w:val="0"/>
          <w:marRight w:val="0"/>
          <w:marTop w:val="0"/>
          <w:marBottom w:val="0"/>
          <w:divBdr>
            <w:top w:val="none" w:sz="0" w:space="0" w:color="auto"/>
            <w:left w:val="none" w:sz="0" w:space="0" w:color="auto"/>
            <w:bottom w:val="none" w:sz="0" w:space="0" w:color="auto"/>
            <w:right w:val="none" w:sz="0" w:space="0" w:color="auto"/>
          </w:divBdr>
        </w:div>
        <w:div w:id="1177312323">
          <w:marLeft w:val="0"/>
          <w:marRight w:val="0"/>
          <w:marTop w:val="0"/>
          <w:marBottom w:val="0"/>
          <w:divBdr>
            <w:top w:val="none" w:sz="0" w:space="0" w:color="auto"/>
            <w:left w:val="none" w:sz="0" w:space="0" w:color="auto"/>
            <w:bottom w:val="none" w:sz="0" w:space="0" w:color="auto"/>
            <w:right w:val="none" w:sz="0" w:space="0" w:color="auto"/>
          </w:divBdr>
          <w:divsChild>
            <w:div w:id="628977724">
              <w:marLeft w:val="0"/>
              <w:marRight w:val="0"/>
              <w:marTop w:val="0"/>
              <w:marBottom w:val="0"/>
              <w:divBdr>
                <w:top w:val="none" w:sz="0" w:space="0" w:color="auto"/>
                <w:left w:val="none" w:sz="0" w:space="0" w:color="auto"/>
                <w:bottom w:val="none" w:sz="0" w:space="0" w:color="auto"/>
                <w:right w:val="none" w:sz="0" w:space="0" w:color="auto"/>
              </w:divBdr>
            </w:div>
          </w:divsChild>
        </w:div>
        <w:div w:id="788015158">
          <w:marLeft w:val="0"/>
          <w:marRight w:val="0"/>
          <w:marTop w:val="300"/>
          <w:marBottom w:val="0"/>
          <w:divBdr>
            <w:top w:val="none" w:sz="0" w:space="0" w:color="auto"/>
            <w:left w:val="none" w:sz="0" w:space="0" w:color="auto"/>
            <w:bottom w:val="none" w:sz="0" w:space="0" w:color="auto"/>
            <w:right w:val="none" w:sz="0" w:space="0" w:color="auto"/>
          </w:divBdr>
          <w:divsChild>
            <w:div w:id="544096976">
              <w:marLeft w:val="0"/>
              <w:marRight w:val="0"/>
              <w:marTop w:val="0"/>
              <w:marBottom w:val="0"/>
              <w:divBdr>
                <w:top w:val="none" w:sz="0" w:space="0" w:color="auto"/>
                <w:left w:val="none" w:sz="0" w:space="0" w:color="auto"/>
                <w:bottom w:val="none" w:sz="0" w:space="0" w:color="auto"/>
                <w:right w:val="none" w:sz="0" w:space="0" w:color="auto"/>
              </w:divBdr>
              <w:divsChild>
                <w:div w:id="69719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08741">
          <w:marLeft w:val="0"/>
          <w:marRight w:val="0"/>
          <w:marTop w:val="300"/>
          <w:marBottom w:val="0"/>
          <w:divBdr>
            <w:top w:val="none" w:sz="0" w:space="0" w:color="auto"/>
            <w:left w:val="none" w:sz="0" w:space="0" w:color="auto"/>
            <w:bottom w:val="none" w:sz="0" w:space="0" w:color="auto"/>
            <w:right w:val="none" w:sz="0" w:space="0" w:color="auto"/>
          </w:divBdr>
          <w:divsChild>
            <w:div w:id="936909069">
              <w:marLeft w:val="0"/>
              <w:marRight w:val="0"/>
              <w:marTop w:val="0"/>
              <w:marBottom w:val="0"/>
              <w:divBdr>
                <w:top w:val="none" w:sz="0" w:space="0" w:color="auto"/>
                <w:left w:val="none" w:sz="0" w:space="0" w:color="auto"/>
                <w:bottom w:val="none" w:sz="0" w:space="0" w:color="auto"/>
                <w:right w:val="none" w:sz="0" w:space="0" w:color="auto"/>
              </w:divBdr>
              <w:divsChild>
                <w:div w:id="68258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373883">
          <w:marLeft w:val="0"/>
          <w:marRight w:val="0"/>
          <w:marTop w:val="300"/>
          <w:marBottom w:val="0"/>
          <w:divBdr>
            <w:top w:val="none" w:sz="0" w:space="0" w:color="auto"/>
            <w:left w:val="none" w:sz="0" w:space="0" w:color="auto"/>
            <w:bottom w:val="none" w:sz="0" w:space="0" w:color="auto"/>
            <w:right w:val="none" w:sz="0" w:space="0" w:color="auto"/>
          </w:divBdr>
          <w:divsChild>
            <w:div w:id="218320809">
              <w:marLeft w:val="0"/>
              <w:marRight w:val="0"/>
              <w:marTop w:val="0"/>
              <w:marBottom w:val="0"/>
              <w:divBdr>
                <w:top w:val="none" w:sz="0" w:space="0" w:color="auto"/>
                <w:left w:val="none" w:sz="0" w:space="0" w:color="auto"/>
                <w:bottom w:val="none" w:sz="0" w:space="0" w:color="auto"/>
                <w:right w:val="none" w:sz="0" w:space="0" w:color="auto"/>
              </w:divBdr>
              <w:divsChild>
                <w:div w:id="2636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619013">
          <w:marLeft w:val="0"/>
          <w:marRight w:val="0"/>
          <w:marTop w:val="300"/>
          <w:marBottom w:val="0"/>
          <w:divBdr>
            <w:top w:val="none" w:sz="0" w:space="0" w:color="auto"/>
            <w:left w:val="none" w:sz="0" w:space="0" w:color="auto"/>
            <w:bottom w:val="none" w:sz="0" w:space="0" w:color="auto"/>
            <w:right w:val="none" w:sz="0" w:space="0" w:color="auto"/>
          </w:divBdr>
          <w:divsChild>
            <w:div w:id="1068380092">
              <w:marLeft w:val="0"/>
              <w:marRight w:val="0"/>
              <w:marTop w:val="0"/>
              <w:marBottom w:val="0"/>
              <w:divBdr>
                <w:top w:val="none" w:sz="0" w:space="0" w:color="auto"/>
                <w:left w:val="none" w:sz="0" w:space="0" w:color="auto"/>
                <w:bottom w:val="none" w:sz="0" w:space="0" w:color="auto"/>
                <w:right w:val="none" w:sz="0" w:space="0" w:color="auto"/>
              </w:divBdr>
              <w:divsChild>
                <w:div w:id="875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155624">
      <w:bodyDiv w:val="1"/>
      <w:marLeft w:val="0"/>
      <w:marRight w:val="0"/>
      <w:marTop w:val="0"/>
      <w:marBottom w:val="0"/>
      <w:divBdr>
        <w:top w:val="none" w:sz="0" w:space="0" w:color="auto"/>
        <w:left w:val="none" w:sz="0" w:space="0" w:color="auto"/>
        <w:bottom w:val="none" w:sz="0" w:space="0" w:color="auto"/>
        <w:right w:val="none" w:sz="0" w:space="0" w:color="auto"/>
      </w:divBdr>
      <w:divsChild>
        <w:div w:id="1377775457">
          <w:marLeft w:val="0"/>
          <w:marRight w:val="0"/>
          <w:marTop w:val="0"/>
          <w:marBottom w:val="0"/>
          <w:divBdr>
            <w:top w:val="none" w:sz="0" w:space="0" w:color="auto"/>
            <w:left w:val="none" w:sz="0" w:space="0" w:color="auto"/>
            <w:bottom w:val="none" w:sz="0" w:space="0" w:color="auto"/>
            <w:right w:val="none" w:sz="0" w:space="0" w:color="auto"/>
          </w:divBdr>
        </w:div>
        <w:div w:id="76831185">
          <w:marLeft w:val="0"/>
          <w:marRight w:val="0"/>
          <w:marTop w:val="0"/>
          <w:marBottom w:val="0"/>
          <w:divBdr>
            <w:top w:val="none" w:sz="0" w:space="0" w:color="auto"/>
            <w:left w:val="none" w:sz="0" w:space="0" w:color="auto"/>
            <w:bottom w:val="none" w:sz="0" w:space="0" w:color="auto"/>
            <w:right w:val="none" w:sz="0" w:space="0" w:color="auto"/>
          </w:divBdr>
          <w:divsChild>
            <w:div w:id="1111238405">
              <w:marLeft w:val="0"/>
              <w:marRight w:val="0"/>
              <w:marTop w:val="0"/>
              <w:marBottom w:val="0"/>
              <w:divBdr>
                <w:top w:val="none" w:sz="0" w:space="0" w:color="auto"/>
                <w:left w:val="none" w:sz="0" w:space="0" w:color="auto"/>
                <w:bottom w:val="none" w:sz="0" w:space="0" w:color="auto"/>
                <w:right w:val="none" w:sz="0" w:space="0" w:color="auto"/>
              </w:divBdr>
            </w:div>
          </w:divsChild>
        </w:div>
        <w:div w:id="1194735050">
          <w:marLeft w:val="0"/>
          <w:marRight w:val="0"/>
          <w:marTop w:val="0"/>
          <w:marBottom w:val="0"/>
          <w:divBdr>
            <w:top w:val="none" w:sz="0" w:space="0" w:color="auto"/>
            <w:left w:val="none" w:sz="0" w:space="0" w:color="auto"/>
            <w:bottom w:val="none" w:sz="0" w:space="0" w:color="auto"/>
            <w:right w:val="none" w:sz="0" w:space="0" w:color="auto"/>
          </w:divBdr>
        </w:div>
        <w:div w:id="650526481">
          <w:marLeft w:val="0"/>
          <w:marRight w:val="0"/>
          <w:marTop w:val="0"/>
          <w:marBottom w:val="0"/>
          <w:divBdr>
            <w:top w:val="none" w:sz="0" w:space="0" w:color="auto"/>
            <w:left w:val="none" w:sz="0" w:space="0" w:color="auto"/>
            <w:bottom w:val="none" w:sz="0" w:space="0" w:color="auto"/>
            <w:right w:val="none" w:sz="0" w:space="0" w:color="auto"/>
          </w:divBdr>
          <w:divsChild>
            <w:div w:id="724522344">
              <w:marLeft w:val="0"/>
              <w:marRight w:val="0"/>
              <w:marTop w:val="0"/>
              <w:marBottom w:val="0"/>
              <w:divBdr>
                <w:top w:val="none" w:sz="0" w:space="0" w:color="auto"/>
                <w:left w:val="none" w:sz="0" w:space="0" w:color="auto"/>
                <w:bottom w:val="none" w:sz="0" w:space="0" w:color="auto"/>
                <w:right w:val="none" w:sz="0" w:space="0" w:color="auto"/>
              </w:divBdr>
            </w:div>
          </w:divsChild>
        </w:div>
        <w:div w:id="273560077">
          <w:marLeft w:val="0"/>
          <w:marRight w:val="0"/>
          <w:marTop w:val="0"/>
          <w:marBottom w:val="0"/>
          <w:divBdr>
            <w:top w:val="none" w:sz="0" w:space="0" w:color="auto"/>
            <w:left w:val="none" w:sz="0" w:space="0" w:color="auto"/>
            <w:bottom w:val="none" w:sz="0" w:space="0" w:color="auto"/>
            <w:right w:val="none" w:sz="0" w:space="0" w:color="auto"/>
          </w:divBdr>
        </w:div>
        <w:div w:id="2033415845">
          <w:marLeft w:val="0"/>
          <w:marRight w:val="0"/>
          <w:marTop w:val="0"/>
          <w:marBottom w:val="0"/>
          <w:divBdr>
            <w:top w:val="none" w:sz="0" w:space="0" w:color="auto"/>
            <w:left w:val="none" w:sz="0" w:space="0" w:color="auto"/>
            <w:bottom w:val="none" w:sz="0" w:space="0" w:color="auto"/>
            <w:right w:val="none" w:sz="0" w:space="0" w:color="auto"/>
          </w:divBdr>
          <w:divsChild>
            <w:div w:id="1060862224">
              <w:marLeft w:val="0"/>
              <w:marRight w:val="0"/>
              <w:marTop w:val="0"/>
              <w:marBottom w:val="0"/>
              <w:divBdr>
                <w:top w:val="none" w:sz="0" w:space="0" w:color="auto"/>
                <w:left w:val="none" w:sz="0" w:space="0" w:color="auto"/>
                <w:bottom w:val="none" w:sz="0" w:space="0" w:color="auto"/>
                <w:right w:val="none" w:sz="0" w:space="0" w:color="auto"/>
              </w:divBdr>
            </w:div>
          </w:divsChild>
        </w:div>
        <w:div w:id="1106929083">
          <w:marLeft w:val="0"/>
          <w:marRight w:val="0"/>
          <w:marTop w:val="0"/>
          <w:marBottom w:val="0"/>
          <w:divBdr>
            <w:top w:val="none" w:sz="0" w:space="0" w:color="auto"/>
            <w:left w:val="none" w:sz="0" w:space="0" w:color="auto"/>
            <w:bottom w:val="none" w:sz="0" w:space="0" w:color="auto"/>
            <w:right w:val="none" w:sz="0" w:space="0" w:color="auto"/>
          </w:divBdr>
        </w:div>
        <w:div w:id="553397422">
          <w:marLeft w:val="0"/>
          <w:marRight w:val="0"/>
          <w:marTop w:val="0"/>
          <w:marBottom w:val="0"/>
          <w:divBdr>
            <w:top w:val="none" w:sz="0" w:space="0" w:color="auto"/>
            <w:left w:val="none" w:sz="0" w:space="0" w:color="auto"/>
            <w:bottom w:val="none" w:sz="0" w:space="0" w:color="auto"/>
            <w:right w:val="none" w:sz="0" w:space="0" w:color="auto"/>
          </w:divBdr>
          <w:divsChild>
            <w:div w:id="1360621166">
              <w:marLeft w:val="0"/>
              <w:marRight w:val="0"/>
              <w:marTop w:val="0"/>
              <w:marBottom w:val="0"/>
              <w:divBdr>
                <w:top w:val="none" w:sz="0" w:space="0" w:color="auto"/>
                <w:left w:val="none" w:sz="0" w:space="0" w:color="auto"/>
                <w:bottom w:val="none" w:sz="0" w:space="0" w:color="auto"/>
                <w:right w:val="none" w:sz="0" w:space="0" w:color="auto"/>
              </w:divBdr>
            </w:div>
          </w:divsChild>
        </w:div>
        <w:div w:id="806245746">
          <w:marLeft w:val="0"/>
          <w:marRight w:val="0"/>
          <w:marTop w:val="0"/>
          <w:marBottom w:val="0"/>
          <w:divBdr>
            <w:top w:val="none" w:sz="0" w:space="0" w:color="auto"/>
            <w:left w:val="none" w:sz="0" w:space="0" w:color="auto"/>
            <w:bottom w:val="none" w:sz="0" w:space="0" w:color="auto"/>
            <w:right w:val="none" w:sz="0" w:space="0" w:color="auto"/>
          </w:divBdr>
        </w:div>
        <w:div w:id="2052458796">
          <w:marLeft w:val="0"/>
          <w:marRight w:val="0"/>
          <w:marTop w:val="0"/>
          <w:marBottom w:val="0"/>
          <w:divBdr>
            <w:top w:val="none" w:sz="0" w:space="0" w:color="auto"/>
            <w:left w:val="none" w:sz="0" w:space="0" w:color="auto"/>
            <w:bottom w:val="none" w:sz="0" w:space="0" w:color="auto"/>
            <w:right w:val="none" w:sz="0" w:space="0" w:color="auto"/>
          </w:divBdr>
          <w:divsChild>
            <w:div w:id="208304693">
              <w:marLeft w:val="0"/>
              <w:marRight w:val="0"/>
              <w:marTop w:val="0"/>
              <w:marBottom w:val="0"/>
              <w:divBdr>
                <w:top w:val="none" w:sz="0" w:space="0" w:color="auto"/>
                <w:left w:val="none" w:sz="0" w:space="0" w:color="auto"/>
                <w:bottom w:val="none" w:sz="0" w:space="0" w:color="auto"/>
                <w:right w:val="none" w:sz="0" w:space="0" w:color="auto"/>
              </w:divBdr>
            </w:div>
          </w:divsChild>
        </w:div>
        <w:div w:id="1973317623">
          <w:marLeft w:val="0"/>
          <w:marRight w:val="0"/>
          <w:marTop w:val="0"/>
          <w:marBottom w:val="0"/>
          <w:divBdr>
            <w:top w:val="none" w:sz="0" w:space="0" w:color="auto"/>
            <w:left w:val="none" w:sz="0" w:space="0" w:color="auto"/>
            <w:bottom w:val="none" w:sz="0" w:space="0" w:color="auto"/>
            <w:right w:val="none" w:sz="0" w:space="0" w:color="auto"/>
          </w:divBdr>
        </w:div>
        <w:div w:id="168327783">
          <w:marLeft w:val="0"/>
          <w:marRight w:val="0"/>
          <w:marTop w:val="0"/>
          <w:marBottom w:val="0"/>
          <w:divBdr>
            <w:top w:val="none" w:sz="0" w:space="0" w:color="auto"/>
            <w:left w:val="none" w:sz="0" w:space="0" w:color="auto"/>
            <w:bottom w:val="none" w:sz="0" w:space="0" w:color="auto"/>
            <w:right w:val="none" w:sz="0" w:space="0" w:color="auto"/>
          </w:divBdr>
          <w:divsChild>
            <w:div w:id="2083331401">
              <w:marLeft w:val="0"/>
              <w:marRight w:val="0"/>
              <w:marTop w:val="0"/>
              <w:marBottom w:val="0"/>
              <w:divBdr>
                <w:top w:val="none" w:sz="0" w:space="0" w:color="auto"/>
                <w:left w:val="none" w:sz="0" w:space="0" w:color="auto"/>
                <w:bottom w:val="none" w:sz="0" w:space="0" w:color="auto"/>
                <w:right w:val="none" w:sz="0" w:space="0" w:color="auto"/>
              </w:divBdr>
            </w:div>
          </w:divsChild>
        </w:div>
        <w:div w:id="1794716044">
          <w:marLeft w:val="0"/>
          <w:marRight w:val="0"/>
          <w:marTop w:val="0"/>
          <w:marBottom w:val="0"/>
          <w:divBdr>
            <w:top w:val="none" w:sz="0" w:space="0" w:color="auto"/>
            <w:left w:val="none" w:sz="0" w:space="0" w:color="auto"/>
            <w:bottom w:val="none" w:sz="0" w:space="0" w:color="auto"/>
            <w:right w:val="none" w:sz="0" w:space="0" w:color="auto"/>
          </w:divBdr>
        </w:div>
        <w:div w:id="456222127">
          <w:marLeft w:val="0"/>
          <w:marRight w:val="0"/>
          <w:marTop w:val="0"/>
          <w:marBottom w:val="0"/>
          <w:divBdr>
            <w:top w:val="none" w:sz="0" w:space="0" w:color="auto"/>
            <w:left w:val="none" w:sz="0" w:space="0" w:color="auto"/>
            <w:bottom w:val="none" w:sz="0" w:space="0" w:color="auto"/>
            <w:right w:val="none" w:sz="0" w:space="0" w:color="auto"/>
          </w:divBdr>
          <w:divsChild>
            <w:div w:id="1776098857">
              <w:marLeft w:val="0"/>
              <w:marRight w:val="0"/>
              <w:marTop w:val="0"/>
              <w:marBottom w:val="0"/>
              <w:divBdr>
                <w:top w:val="none" w:sz="0" w:space="0" w:color="auto"/>
                <w:left w:val="none" w:sz="0" w:space="0" w:color="auto"/>
                <w:bottom w:val="none" w:sz="0" w:space="0" w:color="auto"/>
                <w:right w:val="none" w:sz="0" w:space="0" w:color="auto"/>
              </w:divBdr>
            </w:div>
          </w:divsChild>
        </w:div>
        <w:div w:id="395855034">
          <w:marLeft w:val="0"/>
          <w:marRight w:val="0"/>
          <w:marTop w:val="300"/>
          <w:marBottom w:val="0"/>
          <w:divBdr>
            <w:top w:val="none" w:sz="0" w:space="0" w:color="auto"/>
            <w:left w:val="none" w:sz="0" w:space="0" w:color="auto"/>
            <w:bottom w:val="none" w:sz="0" w:space="0" w:color="auto"/>
            <w:right w:val="none" w:sz="0" w:space="0" w:color="auto"/>
          </w:divBdr>
          <w:divsChild>
            <w:div w:id="1587574142">
              <w:marLeft w:val="0"/>
              <w:marRight w:val="0"/>
              <w:marTop w:val="0"/>
              <w:marBottom w:val="0"/>
              <w:divBdr>
                <w:top w:val="none" w:sz="0" w:space="0" w:color="auto"/>
                <w:left w:val="none" w:sz="0" w:space="0" w:color="auto"/>
                <w:bottom w:val="none" w:sz="0" w:space="0" w:color="auto"/>
                <w:right w:val="none" w:sz="0" w:space="0" w:color="auto"/>
              </w:divBdr>
              <w:divsChild>
                <w:div w:id="52286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7339">
          <w:marLeft w:val="0"/>
          <w:marRight w:val="0"/>
          <w:marTop w:val="300"/>
          <w:marBottom w:val="0"/>
          <w:divBdr>
            <w:top w:val="none" w:sz="0" w:space="0" w:color="auto"/>
            <w:left w:val="none" w:sz="0" w:space="0" w:color="auto"/>
            <w:bottom w:val="none" w:sz="0" w:space="0" w:color="auto"/>
            <w:right w:val="none" w:sz="0" w:space="0" w:color="auto"/>
          </w:divBdr>
          <w:divsChild>
            <w:div w:id="2057855494">
              <w:marLeft w:val="0"/>
              <w:marRight w:val="0"/>
              <w:marTop w:val="0"/>
              <w:marBottom w:val="0"/>
              <w:divBdr>
                <w:top w:val="none" w:sz="0" w:space="0" w:color="auto"/>
                <w:left w:val="none" w:sz="0" w:space="0" w:color="auto"/>
                <w:bottom w:val="none" w:sz="0" w:space="0" w:color="auto"/>
                <w:right w:val="none" w:sz="0" w:space="0" w:color="auto"/>
              </w:divBdr>
              <w:divsChild>
                <w:div w:id="869999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778405">
          <w:marLeft w:val="0"/>
          <w:marRight w:val="0"/>
          <w:marTop w:val="300"/>
          <w:marBottom w:val="0"/>
          <w:divBdr>
            <w:top w:val="none" w:sz="0" w:space="0" w:color="auto"/>
            <w:left w:val="none" w:sz="0" w:space="0" w:color="auto"/>
            <w:bottom w:val="none" w:sz="0" w:space="0" w:color="auto"/>
            <w:right w:val="none" w:sz="0" w:space="0" w:color="auto"/>
          </w:divBdr>
          <w:divsChild>
            <w:div w:id="105740294">
              <w:marLeft w:val="0"/>
              <w:marRight w:val="0"/>
              <w:marTop w:val="0"/>
              <w:marBottom w:val="0"/>
              <w:divBdr>
                <w:top w:val="none" w:sz="0" w:space="0" w:color="auto"/>
                <w:left w:val="none" w:sz="0" w:space="0" w:color="auto"/>
                <w:bottom w:val="none" w:sz="0" w:space="0" w:color="auto"/>
                <w:right w:val="none" w:sz="0" w:space="0" w:color="auto"/>
              </w:divBdr>
              <w:divsChild>
                <w:div w:id="12326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811407">
          <w:marLeft w:val="0"/>
          <w:marRight w:val="0"/>
          <w:marTop w:val="300"/>
          <w:marBottom w:val="0"/>
          <w:divBdr>
            <w:top w:val="none" w:sz="0" w:space="0" w:color="auto"/>
            <w:left w:val="none" w:sz="0" w:space="0" w:color="auto"/>
            <w:bottom w:val="none" w:sz="0" w:space="0" w:color="auto"/>
            <w:right w:val="none" w:sz="0" w:space="0" w:color="auto"/>
          </w:divBdr>
          <w:divsChild>
            <w:div w:id="431780611">
              <w:marLeft w:val="0"/>
              <w:marRight w:val="0"/>
              <w:marTop w:val="0"/>
              <w:marBottom w:val="0"/>
              <w:divBdr>
                <w:top w:val="none" w:sz="0" w:space="0" w:color="auto"/>
                <w:left w:val="none" w:sz="0" w:space="0" w:color="auto"/>
                <w:bottom w:val="none" w:sz="0" w:space="0" w:color="auto"/>
                <w:right w:val="none" w:sz="0" w:space="0" w:color="auto"/>
              </w:divBdr>
              <w:divsChild>
                <w:div w:id="570770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197316">
      <w:bodyDiv w:val="1"/>
      <w:marLeft w:val="0"/>
      <w:marRight w:val="0"/>
      <w:marTop w:val="0"/>
      <w:marBottom w:val="0"/>
      <w:divBdr>
        <w:top w:val="none" w:sz="0" w:space="0" w:color="auto"/>
        <w:left w:val="none" w:sz="0" w:space="0" w:color="auto"/>
        <w:bottom w:val="none" w:sz="0" w:space="0" w:color="auto"/>
        <w:right w:val="none" w:sz="0" w:space="0" w:color="auto"/>
      </w:divBdr>
      <w:divsChild>
        <w:div w:id="1381200855">
          <w:marLeft w:val="0"/>
          <w:marRight w:val="0"/>
          <w:marTop w:val="0"/>
          <w:marBottom w:val="0"/>
          <w:divBdr>
            <w:top w:val="none" w:sz="0" w:space="0" w:color="auto"/>
            <w:left w:val="none" w:sz="0" w:space="0" w:color="auto"/>
            <w:bottom w:val="none" w:sz="0" w:space="0" w:color="auto"/>
            <w:right w:val="none" w:sz="0" w:space="0" w:color="auto"/>
          </w:divBdr>
        </w:div>
        <w:div w:id="510417767">
          <w:marLeft w:val="0"/>
          <w:marRight w:val="0"/>
          <w:marTop w:val="0"/>
          <w:marBottom w:val="0"/>
          <w:divBdr>
            <w:top w:val="none" w:sz="0" w:space="0" w:color="auto"/>
            <w:left w:val="none" w:sz="0" w:space="0" w:color="auto"/>
            <w:bottom w:val="none" w:sz="0" w:space="0" w:color="auto"/>
            <w:right w:val="none" w:sz="0" w:space="0" w:color="auto"/>
          </w:divBdr>
          <w:divsChild>
            <w:div w:id="857424227">
              <w:marLeft w:val="0"/>
              <w:marRight w:val="0"/>
              <w:marTop w:val="0"/>
              <w:marBottom w:val="0"/>
              <w:divBdr>
                <w:top w:val="none" w:sz="0" w:space="0" w:color="auto"/>
                <w:left w:val="none" w:sz="0" w:space="0" w:color="auto"/>
                <w:bottom w:val="none" w:sz="0" w:space="0" w:color="auto"/>
                <w:right w:val="none" w:sz="0" w:space="0" w:color="auto"/>
              </w:divBdr>
            </w:div>
          </w:divsChild>
        </w:div>
        <w:div w:id="824710898">
          <w:marLeft w:val="0"/>
          <w:marRight w:val="0"/>
          <w:marTop w:val="0"/>
          <w:marBottom w:val="0"/>
          <w:divBdr>
            <w:top w:val="none" w:sz="0" w:space="0" w:color="auto"/>
            <w:left w:val="none" w:sz="0" w:space="0" w:color="auto"/>
            <w:bottom w:val="none" w:sz="0" w:space="0" w:color="auto"/>
            <w:right w:val="none" w:sz="0" w:space="0" w:color="auto"/>
          </w:divBdr>
        </w:div>
        <w:div w:id="594943344">
          <w:marLeft w:val="0"/>
          <w:marRight w:val="0"/>
          <w:marTop w:val="0"/>
          <w:marBottom w:val="0"/>
          <w:divBdr>
            <w:top w:val="none" w:sz="0" w:space="0" w:color="auto"/>
            <w:left w:val="none" w:sz="0" w:space="0" w:color="auto"/>
            <w:bottom w:val="none" w:sz="0" w:space="0" w:color="auto"/>
            <w:right w:val="none" w:sz="0" w:space="0" w:color="auto"/>
          </w:divBdr>
          <w:divsChild>
            <w:div w:id="1480075374">
              <w:marLeft w:val="0"/>
              <w:marRight w:val="0"/>
              <w:marTop w:val="0"/>
              <w:marBottom w:val="0"/>
              <w:divBdr>
                <w:top w:val="none" w:sz="0" w:space="0" w:color="auto"/>
                <w:left w:val="none" w:sz="0" w:space="0" w:color="auto"/>
                <w:bottom w:val="none" w:sz="0" w:space="0" w:color="auto"/>
                <w:right w:val="none" w:sz="0" w:space="0" w:color="auto"/>
              </w:divBdr>
            </w:div>
          </w:divsChild>
        </w:div>
        <w:div w:id="1693066594">
          <w:marLeft w:val="0"/>
          <w:marRight w:val="0"/>
          <w:marTop w:val="0"/>
          <w:marBottom w:val="0"/>
          <w:divBdr>
            <w:top w:val="none" w:sz="0" w:space="0" w:color="auto"/>
            <w:left w:val="none" w:sz="0" w:space="0" w:color="auto"/>
            <w:bottom w:val="none" w:sz="0" w:space="0" w:color="auto"/>
            <w:right w:val="none" w:sz="0" w:space="0" w:color="auto"/>
          </w:divBdr>
        </w:div>
        <w:div w:id="353577155">
          <w:marLeft w:val="0"/>
          <w:marRight w:val="0"/>
          <w:marTop w:val="0"/>
          <w:marBottom w:val="0"/>
          <w:divBdr>
            <w:top w:val="none" w:sz="0" w:space="0" w:color="auto"/>
            <w:left w:val="none" w:sz="0" w:space="0" w:color="auto"/>
            <w:bottom w:val="none" w:sz="0" w:space="0" w:color="auto"/>
            <w:right w:val="none" w:sz="0" w:space="0" w:color="auto"/>
          </w:divBdr>
          <w:divsChild>
            <w:div w:id="1147042728">
              <w:marLeft w:val="0"/>
              <w:marRight w:val="0"/>
              <w:marTop w:val="0"/>
              <w:marBottom w:val="0"/>
              <w:divBdr>
                <w:top w:val="none" w:sz="0" w:space="0" w:color="auto"/>
                <w:left w:val="none" w:sz="0" w:space="0" w:color="auto"/>
                <w:bottom w:val="none" w:sz="0" w:space="0" w:color="auto"/>
                <w:right w:val="none" w:sz="0" w:space="0" w:color="auto"/>
              </w:divBdr>
            </w:div>
          </w:divsChild>
        </w:div>
        <w:div w:id="1641497319">
          <w:marLeft w:val="0"/>
          <w:marRight w:val="0"/>
          <w:marTop w:val="0"/>
          <w:marBottom w:val="0"/>
          <w:divBdr>
            <w:top w:val="none" w:sz="0" w:space="0" w:color="auto"/>
            <w:left w:val="none" w:sz="0" w:space="0" w:color="auto"/>
            <w:bottom w:val="none" w:sz="0" w:space="0" w:color="auto"/>
            <w:right w:val="none" w:sz="0" w:space="0" w:color="auto"/>
          </w:divBdr>
        </w:div>
        <w:div w:id="240216560">
          <w:marLeft w:val="0"/>
          <w:marRight w:val="0"/>
          <w:marTop w:val="0"/>
          <w:marBottom w:val="0"/>
          <w:divBdr>
            <w:top w:val="none" w:sz="0" w:space="0" w:color="auto"/>
            <w:left w:val="none" w:sz="0" w:space="0" w:color="auto"/>
            <w:bottom w:val="none" w:sz="0" w:space="0" w:color="auto"/>
            <w:right w:val="none" w:sz="0" w:space="0" w:color="auto"/>
          </w:divBdr>
          <w:divsChild>
            <w:div w:id="703138787">
              <w:marLeft w:val="0"/>
              <w:marRight w:val="0"/>
              <w:marTop w:val="0"/>
              <w:marBottom w:val="0"/>
              <w:divBdr>
                <w:top w:val="none" w:sz="0" w:space="0" w:color="auto"/>
                <w:left w:val="none" w:sz="0" w:space="0" w:color="auto"/>
                <w:bottom w:val="none" w:sz="0" w:space="0" w:color="auto"/>
                <w:right w:val="none" w:sz="0" w:space="0" w:color="auto"/>
              </w:divBdr>
            </w:div>
          </w:divsChild>
        </w:div>
        <w:div w:id="910578869">
          <w:marLeft w:val="0"/>
          <w:marRight w:val="0"/>
          <w:marTop w:val="0"/>
          <w:marBottom w:val="0"/>
          <w:divBdr>
            <w:top w:val="none" w:sz="0" w:space="0" w:color="auto"/>
            <w:left w:val="none" w:sz="0" w:space="0" w:color="auto"/>
            <w:bottom w:val="none" w:sz="0" w:space="0" w:color="auto"/>
            <w:right w:val="none" w:sz="0" w:space="0" w:color="auto"/>
          </w:divBdr>
        </w:div>
        <w:div w:id="1499688836">
          <w:marLeft w:val="0"/>
          <w:marRight w:val="0"/>
          <w:marTop w:val="0"/>
          <w:marBottom w:val="0"/>
          <w:divBdr>
            <w:top w:val="none" w:sz="0" w:space="0" w:color="auto"/>
            <w:left w:val="none" w:sz="0" w:space="0" w:color="auto"/>
            <w:bottom w:val="none" w:sz="0" w:space="0" w:color="auto"/>
            <w:right w:val="none" w:sz="0" w:space="0" w:color="auto"/>
          </w:divBdr>
          <w:divsChild>
            <w:div w:id="1020670054">
              <w:marLeft w:val="0"/>
              <w:marRight w:val="0"/>
              <w:marTop w:val="0"/>
              <w:marBottom w:val="0"/>
              <w:divBdr>
                <w:top w:val="none" w:sz="0" w:space="0" w:color="auto"/>
                <w:left w:val="none" w:sz="0" w:space="0" w:color="auto"/>
                <w:bottom w:val="none" w:sz="0" w:space="0" w:color="auto"/>
                <w:right w:val="none" w:sz="0" w:space="0" w:color="auto"/>
              </w:divBdr>
            </w:div>
          </w:divsChild>
        </w:div>
        <w:div w:id="954361006">
          <w:marLeft w:val="0"/>
          <w:marRight w:val="0"/>
          <w:marTop w:val="0"/>
          <w:marBottom w:val="0"/>
          <w:divBdr>
            <w:top w:val="none" w:sz="0" w:space="0" w:color="auto"/>
            <w:left w:val="none" w:sz="0" w:space="0" w:color="auto"/>
            <w:bottom w:val="none" w:sz="0" w:space="0" w:color="auto"/>
            <w:right w:val="none" w:sz="0" w:space="0" w:color="auto"/>
          </w:divBdr>
        </w:div>
        <w:div w:id="1759012033">
          <w:marLeft w:val="0"/>
          <w:marRight w:val="0"/>
          <w:marTop w:val="0"/>
          <w:marBottom w:val="0"/>
          <w:divBdr>
            <w:top w:val="none" w:sz="0" w:space="0" w:color="auto"/>
            <w:left w:val="none" w:sz="0" w:space="0" w:color="auto"/>
            <w:bottom w:val="none" w:sz="0" w:space="0" w:color="auto"/>
            <w:right w:val="none" w:sz="0" w:space="0" w:color="auto"/>
          </w:divBdr>
          <w:divsChild>
            <w:div w:id="231889272">
              <w:marLeft w:val="0"/>
              <w:marRight w:val="0"/>
              <w:marTop w:val="0"/>
              <w:marBottom w:val="0"/>
              <w:divBdr>
                <w:top w:val="none" w:sz="0" w:space="0" w:color="auto"/>
                <w:left w:val="none" w:sz="0" w:space="0" w:color="auto"/>
                <w:bottom w:val="none" w:sz="0" w:space="0" w:color="auto"/>
                <w:right w:val="none" w:sz="0" w:space="0" w:color="auto"/>
              </w:divBdr>
            </w:div>
          </w:divsChild>
        </w:div>
        <w:div w:id="1813403581">
          <w:marLeft w:val="0"/>
          <w:marRight w:val="0"/>
          <w:marTop w:val="0"/>
          <w:marBottom w:val="0"/>
          <w:divBdr>
            <w:top w:val="none" w:sz="0" w:space="0" w:color="auto"/>
            <w:left w:val="none" w:sz="0" w:space="0" w:color="auto"/>
            <w:bottom w:val="none" w:sz="0" w:space="0" w:color="auto"/>
            <w:right w:val="none" w:sz="0" w:space="0" w:color="auto"/>
          </w:divBdr>
        </w:div>
        <w:div w:id="333917388">
          <w:marLeft w:val="0"/>
          <w:marRight w:val="0"/>
          <w:marTop w:val="0"/>
          <w:marBottom w:val="0"/>
          <w:divBdr>
            <w:top w:val="none" w:sz="0" w:space="0" w:color="auto"/>
            <w:left w:val="none" w:sz="0" w:space="0" w:color="auto"/>
            <w:bottom w:val="none" w:sz="0" w:space="0" w:color="auto"/>
            <w:right w:val="none" w:sz="0" w:space="0" w:color="auto"/>
          </w:divBdr>
          <w:divsChild>
            <w:div w:id="53050073">
              <w:marLeft w:val="0"/>
              <w:marRight w:val="0"/>
              <w:marTop w:val="0"/>
              <w:marBottom w:val="0"/>
              <w:divBdr>
                <w:top w:val="none" w:sz="0" w:space="0" w:color="auto"/>
                <w:left w:val="none" w:sz="0" w:space="0" w:color="auto"/>
                <w:bottom w:val="none" w:sz="0" w:space="0" w:color="auto"/>
                <w:right w:val="none" w:sz="0" w:space="0" w:color="auto"/>
              </w:divBdr>
            </w:div>
          </w:divsChild>
        </w:div>
        <w:div w:id="124665037">
          <w:marLeft w:val="0"/>
          <w:marRight w:val="0"/>
          <w:marTop w:val="300"/>
          <w:marBottom w:val="0"/>
          <w:divBdr>
            <w:top w:val="none" w:sz="0" w:space="0" w:color="auto"/>
            <w:left w:val="none" w:sz="0" w:space="0" w:color="auto"/>
            <w:bottom w:val="none" w:sz="0" w:space="0" w:color="auto"/>
            <w:right w:val="none" w:sz="0" w:space="0" w:color="auto"/>
          </w:divBdr>
          <w:divsChild>
            <w:div w:id="1194727189">
              <w:marLeft w:val="0"/>
              <w:marRight w:val="0"/>
              <w:marTop w:val="0"/>
              <w:marBottom w:val="0"/>
              <w:divBdr>
                <w:top w:val="none" w:sz="0" w:space="0" w:color="auto"/>
                <w:left w:val="none" w:sz="0" w:space="0" w:color="auto"/>
                <w:bottom w:val="none" w:sz="0" w:space="0" w:color="auto"/>
                <w:right w:val="none" w:sz="0" w:space="0" w:color="auto"/>
              </w:divBdr>
              <w:divsChild>
                <w:div w:id="32528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523372">
          <w:marLeft w:val="0"/>
          <w:marRight w:val="0"/>
          <w:marTop w:val="300"/>
          <w:marBottom w:val="0"/>
          <w:divBdr>
            <w:top w:val="none" w:sz="0" w:space="0" w:color="auto"/>
            <w:left w:val="none" w:sz="0" w:space="0" w:color="auto"/>
            <w:bottom w:val="none" w:sz="0" w:space="0" w:color="auto"/>
            <w:right w:val="none" w:sz="0" w:space="0" w:color="auto"/>
          </w:divBdr>
          <w:divsChild>
            <w:div w:id="1222790882">
              <w:marLeft w:val="0"/>
              <w:marRight w:val="0"/>
              <w:marTop w:val="0"/>
              <w:marBottom w:val="0"/>
              <w:divBdr>
                <w:top w:val="none" w:sz="0" w:space="0" w:color="auto"/>
                <w:left w:val="none" w:sz="0" w:space="0" w:color="auto"/>
                <w:bottom w:val="none" w:sz="0" w:space="0" w:color="auto"/>
                <w:right w:val="none" w:sz="0" w:space="0" w:color="auto"/>
              </w:divBdr>
              <w:divsChild>
                <w:div w:id="58827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564691">
          <w:marLeft w:val="0"/>
          <w:marRight w:val="0"/>
          <w:marTop w:val="300"/>
          <w:marBottom w:val="0"/>
          <w:divBdr>
            <w:top w:val="none" w:sz="0" w:space="0" w:color="auto"/>
            <w:left w:val="none" w:sz="0" w:space="0" w:color="auto"/>
            <w:bottom w:val="none" w:sz="0" w:space="0" w:color="auto"/>
            <w:right w:val="none" w:sz="0" w:space="0" w:color="auto"/>
          </w:divBdr>
          <w:divsChild>
            <w:div w:id="1449816710">
              <w:marLeft w:val="0"/>
              <w:marRight w:val="0"/>
              <w:marTop w:val="0"/>
              <w:marBottom w:val="0"/>
              <w:divBdr>
                <w:top w:val="none" w:sz="0" w:space="0" w:color="auto"/>
                <w:left w:val="none" w:sz="0" w:space="0" w:color="auto"/>
                <w:bottom w:val="none" w:sz="0" w:space="0" w:color="auto"/>
                <w:right w:val="none" w:sz="0" w:space="0" w:color="auto"/>
              </w:divBdr>
              <w:divsChild>
                <w:div w:id="77667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46730">
          <w:marLeft w:val="0"/>
          <w:marRight w:val="0"/>
          <w:marTop w:val="300"/>
          <w:marBottom w:val="0"/>
          <w:divBdr>
            <w:top w:val="none" w:sz="0" w:space="0" w:color="auto"/>
            <w:left w:val="none" w:sz="0" w:space="0" w:color="auto"/>
            <w:bottom w:val="none" w:sz="0" w:space="0" w:color="auto"/>
            <w:right w:val="none" w:sz="0" w:space="0" w:color="auto"/>
          </w:divBdr>
          <w:divsChild>
            <w:div w:id="1954509115">
              <w:marLeft w:val="0"/>
              <w:marRight w:val="0"/>
              <w:marTop w:val="0"/>
              <w:marBottom w:val="0"/>
              <w:divBdr>
                <w:top w:val="none" w:sz="0" w:space="0" w:color="auto"/>
                <w:left w:val="none" w:sz="0" w:space="0" w:color="auto"/>
                <w:bottom w:val="none" w:sz="0" w:space="0" w:color="auto"/>
                <w:right w:val="none" w:sz="0" w:space="0" w:color="auto"/>
              </w:divBdr>
              <w:divsChild>
                <w:div w:id="80500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720">
      <w:bodyDiv w:val="1"/>
      <w:marLeft w:val="0"/>
      <w:marRight w:val="0"/>
      <w:marTop w:val="0"/>
      <w:marBottom w:val="0"/>
      <w:divBdr>
        <w:top w:val="none" w:sz="0" w:space="0" w:color="auto"/>
        <w:left w:val="none" w:sz="0" w:space="0" w:color="auto"/>
        <w:bottom w:val="none" w:sz="0" w:space="0" w:color="auto"/>
        <w:right w:val="none" w:sz="0" w:space="0" w:color="auto"/>
      </w:divBdr>
      <w:divsChild>
        <w:div w:id="1165976040">
          <w:marLeft w:val="0"/>
          <w:marRight w:val="0"/>
          <w:marTop w:val="0"/>
          <w:marBottom w:val="0"/>
          <w:divBdr>
            <w:top w:val="none" w:sz="0" w:space="0" w:color="auto"/>
            <w:left w:val="none" w:sz="0" w:space="0" w:color="auto"/>
            <w:bottom w:val="none" w:sz="0" w:space="0" w:color="auto"/>
            <w:right w:val="none" w:sz="0" w:space="0" w:color="auto"/>
          </w:divBdr>
        </w:div>
        <w:div w:id="1750612310">
          <w:marLeft w:val="0"/>
          <w:marRight w:val="0"/>
          <w:marTop w:val="0"/>
          <w:marBottom w:val="0"/>
          <w:divBdr>
            <w:top w:val="none" w:sz="0" w:space="0" w:color="auto"/>
            <w:left w:val="none" w:sz="0" w:space="0" w:color="auto"/>
            <w:bottom w:val="none" w:sz="0" w:space="0" w:color="auto"/>
            <w:right w:val="none" w:sz="0" w:space="0" w:color="auto"/>
          </w:divBdr>
          <w:divsChild>
            <w:div w:id="395666228">
              <w:marLeft w:val="0"/>
              <w:marRight w:val="0"/>
              <w:marTop w:val="0"/>
              <w:marBottom w:val="0"/>
              <w:divBdr>
                <w:top w:val="none" w:sz="0" w:space="0" w:color="auto"/>
                <w:left w:val="none" w:sz="0" w:space="0" w:color="auto"/>
                <w:bottom w:val="none" w:sz="0" w:space="0" w:color="auto"/>
                <w:right w:val="none" w:sz="0" w:space="0" w:color="auto"/>
              </w:divBdr>
            </w:div>
          </w:divsChild>
        </w:div>
        <w:div w:id="512185450">
          <w:marLeft w:val="0"/>
          <w:marRight w:val="0"/>
          <w:marTop w:val="0"/>
          <w:marBottom w:val="0"/>
          <w:divBdr>
            <w:top w:val="none" w:sz="0" w:space="0" w:color="auto"/>
            <w:left w:val="none" w:sz="0" w:space="0" w:color="auto"/>
            <w:bottom w:val="none" w:sz="0" w:space="0" w:color="auto"/>
            <w:right w:val="none" w:sz="0" w:space="0" w:color="auto"/>
          </w:divBdr>
        </w:div>
        <w:div w:id="392318771">
          <w:marLeft w:val="0"/>
          <w:marRight w:val="0"/>
          <w:marTop w:val="0"/>
          <w:marBottom w:val="0"/>
          <w:divBdr>
            <w:top w:val="none" w:sz="0" w:space="0" w:color="auto"/>
            <w:left w:val="none" w:sz="0" w:space="0" w:color="auto"/>
            <w:bottom w:val="none" w:sz="0" w:space="0" w:color="auto"/>
            <w:right w:val="none" w:sz="0" w:space="0" w:color="auto"/>
          </w:divBdr>
          <w:divsChild>
            <w:div w:id="289827641">
              <w:marLeft w:val="0"/>
              <w:marRight w:val="0"/>
              <w:marTop w:val="0"/>
              <w:marBottom w:val="0"/>
              <w:divBdr>
                <w:top w:val="none" w:sz="0" w:space="0" w:color="auto"/>
                <w:left w:val="none" w:sz="0" w:space="0" w:color="auto"/>
                <w:bottom w:val="none" w:sz="0" w:space="0" w:color="auto"/>
                <w:right w:val="none" w:sz="0" w:space="0" w:color="auto"/>
              </w:divBdr>
            </w:div>
          </w:divsChild>
        </w:div>
        <w:div w:id="2049866590">
          <w:marLeft w:val="0"/>
          <w:marRight w:val="0"/>
          <w:marTop w:val="0"/>
          <w:marBottom w:val="0"/>
          <w:divBdr>
            <w:top w:val="none" w:sz="0" w:space="0" w:color="auto"/>
            <w:left w:val="none" w:sz="0" w:space="0" w:color="auto"/>
            <w:bottom w:val="none" w:sz="0" w:space="0" w:color="auto"/>
            <w:right w:val="none" w:sz="0" w:space="0" w:color="auto"/>
          </w:divBdr>
        </w:div>
        <w:div w:id="268513632">
          <w:marLeft w:val="0"/>
          <w:marRight w:val="0"/>
          <w:marTop w:val="0"/>
          <w:marBottom w:val="0"/>
          <w:divBdr>
            <w:top w:val="none" w:sz="0" w:space="0" w:color="auto"/>
            <w:left w:val="none" w:sz="0" w:space="0" w:color="auto"/>
            <w:bottom w:val="none" w:sz="0" w:space="0" w:color="auto"/>
            <w:right w:val="none" w:sz="0" w:space="0" w:color="auto"/>
          </w:divBdr>
          <w:divsChild>
            <w:div w:id="1664816543">
              <w:marLeft w:val="0"/>
              <w:marRight w:val="0"/>
              <w:marTop w:val="0"/>
              <w:marBottom w:val="0"/>
              <w:divBdr>
                <w:top w:val="none" w:sz="0" w:space="0" w:color="auto"/>
                <w:left w:val="none" w:sz="0" w:space="0" w:color="auto"/>
                <w:bottom w:val="none" w:sz="0" w:space="0" w:color="auto"/>
                <w:right w:val="none" w:sz="0" w:space="0" w:color="auto"/>
              </w:divBdr>
            </w:div>
          </w:divsChild>
        </w:div>
        <w:div w:id="919876778">
          <w:marLeft w:val="0"/>
          <w:marRight w:val="0"/>
          <w:marTop w:val="0"/>
          <w:marBottom w:val="0"/>
          <w:divBdr>
            <w:top w:val="none" w:sz="0" w:space="0" w:color="auto"/>
            <w:left w:val="none" w:sz="0" w:space="0" w:color="auto"/>
            <w:bottom w:val="none" w:sz="0" w:space="0" w:color="auto"/>
            <w:right w:val="none" w:sz="0" w:space="0" w:color="auto"/>
          </w:divBdr>
        </w:div>
        <w:div w:id="1440249935">
          <w:marLeft w:val="0"/>
          <w:marRight w:val="0"/>
          <w:marTop w:val="0"/>
          <w:marBottom w:val="0"/>
          <w:divBdr>
            <w:top w:val="none" w:sz="0" w:space="0" w:color="auto"/>
            <w:left w:val="none" w:sz="0" w:space="0" w:color="auto"/>
            <w:bottom w:val="none" w:sz="0" w:space="0" w:color="auto"/>
            <w:right w:val="none" w:sz="0" w:space="0" w:color="auto"/>
          </w:divBdr>
          <w:divsChild>
            <w:div w:id="2044398338">
              <w:marLeft w:val="0"/>
              <w:marRight w:val="0"/>
              <w:marTop w:val="0"/>
              <w:marBottom w:val="0"/>
              <w:divBdr>
                <w:top w:val="none" w:sz="0" w:space="0" w:color="auto"/>
                <w:left w:val="none" w:sz="0" w:space="0" w:color="auto"/>
                <w:bottom w:val="none" w:sz="0" w:space="0" w:color="auto"/>
                <w:right w:val="none" w:sz="0" w:space="0" w:color="auto"/>
              </w:divBdr>
            </w:div>
          </w:divsChild>
        </w:div>
        <w:div w:id="461078294">
          <w:marLeft w:val="0"/>
          <w:marRight w:val="0"/>
          <w:marTop w:val="0"/>
          <w:marBottom w:val="0"/>
          <w:divBdr>
            <w:top w:val="none" w:sz="0" w:space="0" w:color="auto"/>
            <w:left w:val="none" w:sz="0" w:space="0" w:color="auto"/>
            <w:bottom w:val="none" w:sz="0" w:space="0" w:color="auto"/>
            <w:right w:val="none" w:sz="0" w:space="0" w:color="auto"/>
          </w:divBdr>
        </w:div>
        <w:div w:id="230359617">
          <w:marLeft w:val="0"/>
          <w:marRight w:val="0"/>
          <w:marTop w:val="0"/>
          <w:marBottom w:val="0"/>
          <w:divBdr>
            <w:top w:val="none" w:sz="0" w:space="0" w:color="auto"/>
            <w:left w:val="none" w:sz="0" w:space="0" w:color="auto"/>
            <w:bottom w:val="none" w:sz="0" w:space="0" w:color="auto"/>
            <w:right w:val="none" w:sz="0" w:space="0" w:color="auto"/>
          </w:divBdr>
          <w:divsChild>
            <w:div w:id="390464659">
              <w:marLeft w:val="0"/>
              <w:marRight w:val="0"/>
              <w:marTop w:val="0"/>
              <w:marBottom w:val="0"/>
              <w:divBdr>
                <w:top w:val="none" w:sz="0" w:space="0" w:color="auto"/>
                <w:left w:val="none" w:sz="0" w:space="0" w:color="auto"/>
                <w:bottom w:val="none" w:sz="0" w:space="0" w:color="auto"/>
                <w:right w:val="none" w:sz="0" w:space="0" w:color="auto"/>
              </w:divBdr>
            </w:div>
          </w:divsChild>
        </w:div>
        <w:div w:id="38750959">
          <w:marLeft w:val="0"/>
          <w:marRight w:val="0"/>
          <w:marTop w:val="0"/>
          <w:marBottom w:val="0"/>
          <w:divBdr>
            <w:top w:val="none" w:sz="0" w:space="0" w:color="auto"/>
            <w:left w:val="none" w:sz="0" w:space="0" w:color="auto"/>
            <w:bottom w:val="none" w:sz="0" w:space="0" w:color="auto"/>
            <w:right w:val="none" w:sz="0" w:space="0" w:color="auto"/>
          </w:divBdr>
        </w:div>
        <w:div w:id="90440080">
          <w:marLeft w:val="0"/>
          <w:marRight w:val="0"/>
          <w:marTop w:val="0"/>
          <w:marBottom w:val="0"/>
          <w:divBdr>
            <w:top w:val="none" w:sz="0" w:space="0" w:color="auto"/>
            <w:left w:val="none" w:sz="0" w:space="0" w:color="auto"/>
            <w:bottom w:val="none" w:sz="0" w:space="0" w:color="auto"/>
            <w:right w:val="none" w:sz="0" w:space="0" w:color="auto"/>
          </w:divBdr>
          <w:divsChild>
            <w:div w:id="1517111725">
              <w:marLeft w:val="0"/>
              <w:marRight w:val="0"/>
              <w:marTop w:val="0"/>
              <w:marBottom w:val="0"/>
              <w:divBdr>
                <w:top w:val="none" w:sz="0" w:space="0" w:color="auto"/>
                <w:left w:val="none" w:sz="0" w:space="0" w:color="auto"/>
                <w:bottom w:val="none" w:sz="0" w:space="0" w:color="auto"/>
                <w:right w:val="none" w:sz="0" w:space="0" w:color="auto"/>
              </w:divBdr>
            </w:div>
          </w:divsChild>
        </w:div>
        <w:div w:id="1771049029">
          <w:marLeft w:val="0"/>
          <w:marRight w:val="0"/>
          <w:marTop w:val="0"/>
          <w:marBottom w:val="0"/>
          <w:divBdr>
            <w:top w:val="none" w:sz="0" w:space="0" w:color="auto"/>
            <w:left w:val="none" w:sz="0" w:space="0" w:color="auto"/>
            <w:bottom w:val="none" w:sz="0" w:space="0" w:color="auto"/>
            <w:right w:val="none" w:sz="0" w:space="0" w:color="auto"/>
          </w:divBdr>
        </w:div>
        <w:div w:id="2069183953">
          <w:marLeft w:val="0"/>
          <w:marRight w:val="0"/>
          <w:marTop w:val="0"/>
          <w:marBottom w:val="0"/>
          <w:divBdr>
            <w:top w:val="none" w:sz="0" w:space="0" w:color="auto"/>
            <w:left w:val="none" w:sz="0" w:space="0" w:color="auto"/>
            <w:bottom w:val="none" w:sz="0" w:space="0" w:color="auto"/>
            <w:right w:val="none" w:sz="0" w:space="0" w:color="auto"/>
          </w:divBdr>
          <w:divsChild>
            <w:div w:id="986933335">
              <w:marLeft w:val="0"/>
              <w:marRight w:val="0"/>
              <w:marTop w:val="0"/>
              <w:marBottom w:val="0"/>
              <w:divBdr>
                <w:top w:val="none" w:sz="0" w:space="0" w:color="auto"/>
                <w:left w:val="none" w:sz="0" w:space="0" w:color="auto"/>
                <w:bottom w:val="none" w:sz="0" w:space="0" w:color="auto"/>
                <w:right w:val="none" w:sz="0" w:space="0" w:color="auto"/>
              </w:divBdr>
            </w:div>
          </w:divsChild>
        </w:div>
        <w:div w:id="1658192128">
          <w:marLeft w:val="0"/>
          <w:marRight w:val="0"/>
          <w:marTop w:val="300"/>
          <w:marBottom w:val="0"/>
          <w:divBdr>
            <w:top w:val="none" w:sz="0" w:space="0" w:color="auto"/>
            <w:left w:val="none" w:sz="0" w:space="0" w:color="auto"/>
            <w:bottom w:val="none" w:sz="0" w:space="0" w:color="auto"/>
            <w:right w:val="none" w:sz="0" w:space="0" w:color="auto"/>
          </w:divBdr>
          <w:divsChild>
            <w:div w:id="463622736">
              <w:marLeft w:val="0"/>
              <w:marRight w:val="0"/>
              <w:marTop w:val="0"/>
              <w:marBottom w:val="0"/>
              <w:divBdr>
                <w:top w:val="none" w:sz="0" w:space="0" w:color="auto"/>
                <w:left w:val="none" w:sz="0" w:space="0" w:color="auto"/>
                <w:bottom w:val="none" w:sz="0" w:space="0" w:color="auto"/>
                <w:right w:val="none" w:sz="0" w:space="0" w:color="auto"/>
              </w:divBdr>
              <w:divsChild>
                <w:div w:id="33915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601968">
          <w:marLeft w:val="0"/>
          <w:marRight w:val="0"/>
          <w:marTop w:val="300"/>
          <w:marBottom w:val="0"/>
          <w:divBdr>
            <w:top w:val="none" w:sz="0" w:space="0" w:color="auto"/>
            <w:left w:val="none" w:sz="0" w:space="0" w:color="auto"/>
            <w:bottom w:val="none" w:sz="0" w:space="0" w:color="auto"/>
            <w:right w:val="none" w:sz="0" w:space="0" w:color="auto"/>
          </w:divBdr>
          <w:divsChild>
            <w:div w:id="1984189207">
              <w:marLeft w:val="0"/>
              <w:marRight w:val="0"/>
              <w:marTop w:val="0"/>
              <w:marBottom w:val="0"/>
              <w:divBdr>
                <w:top w:val="none" w:sz="0" w:space="0" w:color="auto"/>
                <w:left w:val="none" w:sz="0" w:space="0" w:color="auto"/>
                <w:bottom w:val="none" w:sz="0" w:space="0" w:color="auto"/>
                <w:right w:val="none" w:sz="0" w:space="0" w:color="auto"/>
              </w:divBdr>
              <w:divsChild>
                <w:div w:id="1489591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25334">
          <w:marLeft w:val="0"/>
          <w:marRight w:val="0"/>
          <w:marTop w:val="300"/>
          <w:marBottom w:val="0"/>
          <w:divBdr>
            <w:top w:val="none" w:sz="0" w:space="0" w:color="auto"/>
            <w:left w:val="none" w:sz="0" w:space="0" w:color="auto"/>
            <w:bottom w:val="none" w:sz="0" w:space="0" w:color="auto"/>
            <w:right w:val="none" w:sz="0" w:space="0" w:color="auto"/>
          </w:divBdr>
          <w:divsChild>
            <w:div w:id="681929298">
              <w:marLeft w:val="0"/>
              <w:marRight w:val="0"/>
              <w:marTop w:val="0"/>
              <w:marBottom w:val="0"/>
              <w:divBdr>
                <w:top w:val="none" w:sz="0" w:space="0" w:color="auto"/>
                <w:left w:val="none" w:sz="0" w:space="0" w:color="auto"/>
                <w:bottom w:val="none" w:sz="0" w:space="0" w:color="auto"/>
                <w:right w:val="none" w:sz="0" w:space="0" w:color="auto"/>
              </w:divBdr>
              <w:divsChild>
                <w:div w:id="198861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4275">
          <w:marLeft w:val="0"/>
          <w:marRight w:val="0"/>
          <w:marTop w:val="300"/>
          <w:marBottom w:val="0"/>
          <w:divBdr>
            <w:top w:val="none" w:sz="0" w:space="0" w:color="auto"/>
            <w:left w:val="none" w:sz="0" w:space="0" w:color="auto"/>
            <w:bottom w:val="none" w:sz="0" w:space="0" w:color="auto"/>
            <w:right w:val="none" w:sz="0" w:space="0" w:color="auto"/>
          </w:divBdr>
          <w:divsChild>
            <w:div w:id="1714692108">
              <w:marLeft w:val="0"/>
              <w:marRight w:val="0"/>
              <w:marTop w:val="0"/>
              <w:marBottom w:val="0"/>
              <w:divBdr>
                <w:top w:val="none" w:sz="0" w:space="0" w:color="auto"/>
                <w:left w:val="none" w:sz="0" w:space="0" w:color="auto"/>
                <w:bottom w:val="none" w:sz="0" w:space="0" w:color="auto"/>
                <w:right w:val="none" w:sz="0" w:space="0" w:color="auto"/>
              </w:divBdr>
              <w:divsChild>
                <w:div w:id="176141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234813">
      <w:bodyDiv w:val="1"/>
      <w:marLeft w:val="0"/>
      <w:marRight w:val="0"/>
      <w:marTop w:val="0"/>
      <w:marBottom w:val="0"/>
      <w:divBdr>
        <w:top w:val="none" w:sz="0" w:space="0" w:color="auto"/>
        <w:left w:val="none" w:sz="0" w:space="0" w:color="auto"/>
        <w:bottom w:val="none" w:sz="0" w:space="0" w:color="auto"/>
        <w:right w:val="none" w:sz="0" w:space="0" w:color="auto"/>
      </w:divBdr>
      <w:divsChild>
        <w:div w:id="1869757975">
          <w:marLeft w:val="0"/>
          <w:marRight w:val="0"/>
          <w:marTop w:val="0"/>
          <w:marBottom w:val="0"/>
          <w:divBdr>
            <w:top w:val="none" w:sz="0" w:space="0" w:color="auto"/>
            <w:left w:val="none" w:sz="0" w:space="0" w:color="auto"/>
            <w:bottom w:val="none" w:sz="0" w:space="0" w:color="auto"/>
            <w:right w:val="none" w:sz="0" w:space="0" w:color="auto"/>
          </w:divBdr>
        </w:div>
        <w:div w:id="637144793">
          <w:marLeft w:val="0"/>
          <w:marRight w:val="0"/>
          <w:marTop w:val="0"/>
          <w:marBottom w:val="0"/>
          <w:divBdr>
            <w:top w:val="none" w:sz="0" w:space="0" w:color="auto"/>
            <w:left w:val="none" w:sz="0" w:space="0" w:color="auto"/>
            <w:bottom w:val="none" w:sz="0" w:space="0" w:color="auto"/>
            <w:right w:val="none" w:sz="0" w:space="0" w:color="auto"/>
          </w:divBdr>
          <w:divsChild>
            <w:div w:id="216401981">
              <w:marLeft w:val="0"/>
              <w:marRight w:val="0"/>
              <w:marTop w:val="0"/>
              <w:marBottom w:val="0"/>
              <w:divBdr>
                <w:top w:val="none" w:sz="0" w:space="0" w:color="auto"/>
                <w:left w:val="none" w:sz="0" w:space="0" w:color="auto"/>
                <w:bottom w:val="none" w:sz="0" w:space="0" w:color="auto"/>
                <w:right w:val="none" w:sz="0" w:space="0" w:color="auto"/>
              </w:divBdr>
            </w:div>
          </w:divsChild>
        </w:div>
        <w:div w:id="414011201">
          <w:marLeft w:val="0"/>
          <w:marRight w:val="0"/>
          <w:marTop w:val="0"/>
          <w:marBottom w:val="0"/>
          <w:divBdr>
            <w:top w:val="none" w:sz="0" w:space="0" w:color="auto"/>
            <w:left w:val="none" w:sz="0" w:space="0" w:color="auto"/>
            <w:bottom w:val="none" w:sz="0" w:space="0" w:color="auto"/>
            <w:right w:val="none" w:sz="0" w:space="0" w:color="auto"/>
          </w:divBdr>
        </w:div>
        <w:div w:id="1989892947">
          <w:marLeft w:val="0"/>
          <w:marRight w:val="0"/>
          <w:marTop w:val="0"/>
          <w:marBottom w:val="0"/>
          <w:divBdr>
            <w:top w:val="none" w:sz="0" w:space="0" w:color="auto"/>
            <w:left w:val="none" w:sz="0" w:space="0" w:color="auto"/>
            <w:bottom w:val="none" w:sz="0" w:space="0" w:color="auto"/>
            <w:right w:val="none" w:sz="0" w:space="0" w:color="auto"/>
          </w:divBdr>
          <w:divsChild>
            <w:div w:id="2142992689">
              <w:marLeft w:val="0"/>
              <w:marRight w:val="0"/>
              <w:marTop w:val="0"/>
              <w:marBottom w:val="0"/>
              <w:divBdr>
                <w:top w:val="none" w:sz="0" w:space="0" w:color="auto"/>
                <w:left w:val="none" w:sz="0" w:space="0" w:color="auto"/>
                <w:bottom w:val="none" w:sz="0" w:space="0" w:color="auto"/>
                <w:right w:val="none" w:sz="0" w:space="0" w:color="auto"/>
              </w:divBdr>
            </w:div>
          </w:divsChild>
        </w:div>
        <w:div w:id="266355381">
          <w:marLeft w:val="0"/>
          <w:marRight w:val="0"/>
          <w:marTop w:val="0"/>
          <w:marBottom w:val="0"/>
          <w:divBdr>
            <w:top w:val="none" w:sz="0" w:space="0" w:color="auto"/>
            <w:left w:val="none" w:sz="0" w:space="0" w:color="auto"/>
            <w:bottom w:val="none" w:sz="0" w:space="0" w:color="auto"/>
            <w:right w:val="none" w:sz="0" w:space="0" w:color="auto"/>
          </w:divBdr>
        </w:div>
        <w:div w:id="1664046318">
          <w:marLeft w:val="0"/>
          <w:marRight w:val="0"/>
          <w:marTop w:val="0"/>
          <w:marBottom w:val="0"/>
          <w:divBdr>
            <w:top w:val="none" w:sz="0" w:space="0" w:color="auto"/>
            <w:left w:val="none" w:sz="0" w:space="0" w:color="auto"/>
            <w:bottom w:val="none" w:sz="0" w:space="0" w:color="auto"/>
            <w:right w:val="none" w:sz="0" w:space="0" w:color="auto"/>
          </w:divBdr>
          <w:divsChild>
            <w:div w:id="600916772">
              <w:marLeft w:val="0"/>
              <w:marRight w:val="0"/>
              <w:marTop w:val="0"/>
              <w:marBottom w:val="0"/>
              <w:divBdr>
                <w:top w:val="none" w:sz="0" w:space="0" w:color="auto"/>
                <w:left w:val="none" w:sz="0" w:space="0" w:color="auto"/>
                <w:bottom w:val="none" w:sz="0" w:space="0" w:color="auto"/>
                <w:right w:val="none" w:sz="0" w:space="0" w:color="auto"/>
              </w:divBdr>
            </w:div>
          </w:divsChild>
        </w:div>
        <w:div w:id="1349522591">
          <w:marLeft w:val="0"/>
          <w:marRight w:val="0"/>
          <w:marTop w:val="0"/>
          <w:marBottom w:val="0"/>
          <w:divBdr>
            <w:top w:val="none" w:sz="0" w:space="0" w:color="auto"/>
            <w:left w:val="none" w:sz="0" w:space="0" w:color="auto"/>
            <w:bottom w:val="none" w:sz="0" w:space="0" w:color="auto"/>
            <w:right w:val="none" w:sz="0" w:space="0" w:color="auto"/>
          </w:divBdr>
        </w:div>
        <w:div w:id="1128084480">
          <w:marLeft w:val="0"/>
          <w:marRight w:val="0"/>
          <w:marTop w:val="0"/>
          <w:marBottom w:val="0"/>
          <w:divBdr>
            <w:top w:val="none" w:sz="0" w:space="0" w:color="auto"/>
            <w:left w:val="none" w:sz="0" w:space="0" w:color="auto"/>
            <w:bottom w:val="none" w:sz="0" w:space="0" w:color="auto"/>
            <w:right w:val="none" w:sz="0" w:space="0" w:color="auto"/>
          </w:divBdr>
          <w:divsChild>
            <w:div w:id="333649870">
              <w:marLeft w:val="0"/>
              <w:marRight w:val="0"/>
              <w:marTop w:val="0"/>
              <w:marBottom w:val="0"/>
              <w:divBdr>
                <w:top w:val="none" w:sz="0" w:space="0" w:color="auto"/>
                <w:left w:val="none" w:sz="0" w:space="0" w:color="auto"/>
                <w:bottom w:val="none" w:sz="0" w:space="0" w:color="auto"/>
                <w:right w:val="none" w:sz="0" w:space="0" w:color="auto"/>
              </w:divBdr>
            </w:div>
          </w:divsChild>
        </w:div>
        <w:div w:id="28800240">
          <w:marLeft w:val="0"/>
          <w:marRight w:val="0"/>
          <w:marTop w:val="0"/>
          <w:marBottom w:val="0"/>
          <w:divBdr>
            <w:top w:val="none" w:sz="0" w:space="0" w:color="auto"/>
            <w:left w:val="none" w:sz="0" w:space="0" w:color="auto"/>
            <w:bottom w:val="none" w:sz="0" w:space="0" w:color="auto"/>
            <w:right w:val="none" w:sz="0" w:space="0" w:color="auto"/>
          </w:divBdr>
        </w:div>
        <w:div w:id="1152067475">
          <w:marLeft w:val="0"/>
          <w:marRight w:val="0"/>
          <w:marTop w:val="0"/>
          <w:marBottom w:val="0"/>
          <w:divBdr>
            <w:top w:val="none" w:sz="0" w:space="0" w:color="auto"/>
            <w:left w:val="none" w:sz="0" w:space="0" w:color="auto"/>
            <w:bottom w:val="none" w:sz="0" w:space="0" w:color="auto"/>
            <w:right w:val="none" w:sz="0" w:space="0" w:color="auto"/>
          </w:divBdr>
          <w:divsChild>
            <w:div w:id="1068190116">
              <w:marLeft w:val="0"/>
              <w:marRight w:val="0"/>
              <w:marTop w:val="0"/>
              <w:marBottom w:val="0"/>
              <w:divBdr>
                <w:top w:val="none" w:sz="0" w:space="0" w:color="auto"/>
                <w:left w:val="none" w:sz="0" w:space="0" w:color="auto"/>
                <w:bottom w:val="none" w:sz="0" w:space="0" w:color="auto"/>
                <w:right w:val="none" w:sz="0" w:space="0" w:color="auto"/>
              </w:divBdr>
            </w:div>
          </w:divsChild>
        </w:div>
        <w:div w:id="918908433">
          <w:marLeft w:val="0"/>
          <w:marRight w:val="0"/>
          <w:marTop w:val="0"/>
          <w:marBottom w:val="0"/>
          <w:divBdr>
            <w:top w:val="none" w:sz="0" w:space="0" w:color="auto"/>
            <w:left w:val="none" w:sz="0" w:space="0" w:color="auto"/>
            <w:bottom w:val="none" w:sz="0" w:space="0" w:color="auto"/>
            <w:right w:val="none" w:sz="0" w:space="0" w:color="auto"/>
          </w:divBdr>
        </w:div>
        <w:div w:id="266616508">
          <w:marLeft w:val="0"/>
          <w:marRight w:val="0"/>
          <w:marTop w:val="0"/>
          <w:marBottom w:val="0"/>
          <w:divBdr>
            <w:top w:val="none" w:sz="0" w:space="0" w:color="auto"/>
            <w:left w:val="none" w:sz="0" w:space="0" w:color="auto"/>
            <w:bottom w:val="none" w:sz="0" w:space="0" w:color="auto"/>
            <w:right w:val="none" w:sz="0" w:space="0" w:color="auto"/>
          </w:divBdr>
          <w:divsChild>
            <w:div w:id="624117548">
              <w:marLeft w:val="0"/>
              <w:marRight w:val="0"/>
              <w:marTop w:val="0"/>
              <w:marBottom w:val="0"/>
              <w:divBdr>
                <w:top w:val="none" w:sz="0" w:space="0" w:color="auto"/>
                <w:left w:val="none" w:sz="0" w:space="0" w:color="auto"/>
                <w:bottom w:val="none" w:sz="0" w:space="0" w:color="auto"/>
                <w:right w:val="none" w:sz="0" w:space="0" w:color="auto"/>
              </w:divBdr>
            </w:div>
          </w:divsChild>
        </w:div>
        <w:div w:id="1265378167">
          <w:marLeft w:val="0"/>
          <w:marRight w:val="0"/>
          <w:marTop w:val="0"/>
          <w:marBottom w:val="0"/>
          <w:divBdr>
            <w:top w:val="none" w:sz="0" w:space="0" w:color="auto"/>
            <w:left w:val="none" w:sz="0" w:space="0" w:color="auto"/>
            <w:bottom w:val="none" w:sz="0" w:space="0" w:color="auto"/>
            <w:right w:val="none" w:sz="0" w:space="0" w:color="auto"/>
          </w:divBdr>
        </w:div>
        <w:div w:id="1065487675">
          <w:marLeft w:val="0"/>
          <w:marRight w:val="0"/>
          <w:marTop w:val="0"/>
          <w:marBottom w:val="0"/>
          <w:divBdr>
            <w:top w:val="none" w:sz="0" w:space="0" w:color="auto"/>
            <w:left w:val="none" w:sz="0" w:space="0" w:color="auto"/>
            <w:bottom w:val="none" w:sz="0" w:space="0" w:color="auto"/>
            <w:right w:val="none" w:sz="0" w:space="0" w:color="auto"/>
          </w:divBdr>
          <w:divsChild>
            <w:div w:id="804273244">
              <w:marLeft w:val="0"/>
              <w:marRight w:val="0"/>
              <w:marTop w:val="0"/>
              <w:marBottom w:val="0"/>
              <w:divBdr>
                <w:top w:val="none" w:sz="0" w:space="0" w:color="auto"/>
                <w:left w:val="none" w:sz="0" w:space="0" w:color="auto"/>
                <w:bottom w:val="none" w:sz="0" w:space="0" w:color="auto"/>
                <w:right w:val="none" w:sz="0" w:space="0" w:color="auto"/>
              </w:divBdr>
            </w:div>
          </w:divsChild>
        </w:div>
        <w:div w:id="1709066298">
          <w:marLeft w:val="0"/>
          <w:marRight w:val="0"/>
          <w:marTop w:val="300"/>
          <w:marBottom w:val="0"/>
          <w:divBdr>
            <w:top w:val="none" w:sz="0" w:space="0" w:color="auto"/>
            <w:left w:val="none" w:sz="0" w:space="0" w:color="auto"/>
            <w:bottom w:val="none" w:sz="0" w:space="0" w:color="auto"/>
            <w:right w:val="none" w:sz="0" w:space="0" w:color="auto"/>
          </w:divBdr>
          <w:divsChild>
            <w:div w:id="247083354">
              <w:marLeft w:val="0"/>
              <w:marRight w:val="0"/>
              <w:marTop w:val="0"/>
              <w:marBottom w:val="0"/>
              <w:divBdr>
                <w:top w:val="none" w:sz="0" w:space="0" w:color="auto"/>
                <w:left w:val="none" w:sz="0" w:space="0" w:color="auto"/>
                <w:bottom w:val="none" w:sz="0" w:space="0" w:color="auto"/>
                <w:right w:val="none" w:sz="0" w:space="0" w:color="auto"/>
              </w:divBdr>
              <w:divsChild>
                <w:div w:id="55844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3684">
          <w:marLeft w:val="0"/>
          <w:marRight w:val="0"/>
          <w:marTop w:val="300"/>
          <w:marBottom w:val="0"/>
          <w:divBdr>
            <w:top w:val="none" w:sz="0" w:space="0" w:color="auto"/>
            <w:left w:val="none" w:sz="0" w:space="0" w:color="auto"/>
            <w:bottom w:val="none" w:sz="0" w:space="0" w:color="auto"/>
            <w:right w:val="none" w:sz="0" w:space="0" w:color="auto"/>
          </w:divBdr>
          <w:divsChild>
            <w:div w:id="945576637">
              <w:marLeft w:val="0"/>
              <w:marRight w:val="0"/>
              <w:marTop w:val="0"/>
              <w:marBottom w:val="0"/>
              <w:divBdr>
                <w:top w:val="none" w:sz="0" w:space="0" w:color="auto"/>
                <w:left w:val="none" w:sz="0" w:space="0" w:color="auto"/>
                <w:bottom w:val="none" w:sz="0" w:space="0" w:color="auto"/>
                <w:right w:val="none" w:sz="0" w:space="0" w:color="auto"/>
              </w:divBdr>
              <w:divsChild>
                <w:div w:id="4457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3282">
          <w:marLeft w:val="0"/>
          <w:marRight w:val="0"/>
          <w:marTop w:val="300"/>
          <w:marBottom w:val="0"/>
          <w:divBdr>
            <w:top w:val="none" w:sz="0" w:space="0" w:color="auto"/>
            <w:left w:val="none" w:sz="0" w:space="0" w:color="auto"/>
            <w:bottom w:val="none" w:sz="0" w:space="0" w:color="auto"/>
            <w:right w:val="none" w:sz="0" w:space="0" w:color="auto"/>
          </w:divBdr>
          <w:divsChild>
            <w:div w:id="345518355">
              <w:marLeft w:val="0"/>
              <w:marRight w:val="0"/>
              <w:marTop w:val="0"/>
              <w:marBottom w:val="0"/>
              <w:divBdr>
                <w:top w:val="none" w:sz="0" w:space="0" w:color="auto"/>
                <w:left w:val="none" w:sz="0" w:space="0" w:color="auto"/>
                <w:bottom w:val="none" w:sz="0" w:space="0" w:color="auto"/>
                <w:right w:val="none" w:sz="0" w:space="0" w:color="auto"/>
              </w:divBdr>
              <w:divsChild>
                <w:div w:id="52429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372579">
          <w:marLeft w:val="0"/>
          <w:marRight w:val="0"/>
          <w:marTop w:val="300"/>
          <w:marBottom w:val="0"/>
          <w:divBdr>
            <w:top w:val="none" w:sz="0" w:space="0" w:color="auto"/>
            <w:left w:val="none" w:sz="0" w:space="0" w:color="auto"/>
            <w:bottom w:val="none" w:sz="0" w:space="0" w:color="auto"/>
            <w:right w:val="none" w:sz="0" w:space="0" w:color="auto"/>
          </w:divBdr>
          <w:divsChild>
            <w:div w:id="1184441158">
              <w:marLeft w:val="0"/>
              <w:marRight w:val="0"/>
              <w:marTop w:val="0"/>
              <w:marBottom w:val="0"/>
              <w:divBdr>
                <w:top w:val="none" w:sz="0" w:space="0" w:color="auto"/>
                <w:left w:val="none" w:sz="0" w:space="0" w:color="auto"/>
                <w:bottom w:val="none" w:sz="0" w:space="0" w:color="auto"/>
                <w:right w:val="none" w:sz="0" w:space="0" w:color="auto"/>
              </w:divBdr>
              <w:divsChild>
                <w:div w:id="2015374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088551">
      <w:bodyDiv w:val="1"/>
      <w:marLeft w:val="0"/>
      <w:marRight w:val="0"/>
      <w:marTop w:val="0"/>
      <w:marBottom w:val="0"/>
      <w:divBdr>
        <w:top w:val="none" w:sz="0" w:space="0" w:color="auto"/>
        <w:left w:val="none" w:sz="0" w:space="0" w:color="auto"/>
        <w:bottom w:val="none" w:sz="0" w:space="0" w:color="auto"/>
        <w:right w:val="none" w:sz="0" w:space="0" w:color="auto"/>
      </w:divBdr>
      <w:divsChild>
        <w:div w:id="1952778291">
          <w:marLeft w:val="0"/>
          <w:marRight w:val="0"/>
          <w:marTop w:val="0"/>
          <w:marBottom w:val="0"/>
          <w:divBdr>
            <w:top w:val="none" w:sz="0" w:space="0" w:color="auto"/>
            <w:left w:val="none" w:sz="0" w:space="0" w:color="auto"/>
            <w:bottom w:val="none" w:sz="0" w:space="0" w:color="auto"/>
            <w:right w:val="none" w:sz="0" w:space="0" w:color="auto"/>
          </w:divBdr>
        </w:div>
        <w:div w:id="1636711925">
          <w:marLeft w:val="0"/>
          <w:marRight w:val="0"/>
          <w:marTop w:val="0"/>
          <w:marBottom w:val="0"/>
          <w:divBdr>
            <w:top w:val="none" w:sz="0" w:space="0" w:color="auto"/>
            <w:left w:val="none" w:sz="0" w:space="0" w:color="auto"/>
            <w:bottom w:val="none" w:sz="0" w:space="0" w:color="auto"/>
            <w:right w:val="none" w:sz="0" w:space="0" w:color="auto"/>
          </w:divBdr>
          <w:divsChild>
            <w:div w:id="180823746">
              <w:marLeft w:val="0"/>
              <w:marRight w:val="0"/>
              <w:marTop w:val="0"/>
              <w:marBottom w:val="0"/>
              <w:divBdr>
                <w:top w:val="none" w:sz="0" w:space="0" w:color="auto"/>
                <w:left w:val="none" w:sz="0" w:space="0" w:color="auto"/>
                <w:bottom w:val="none" w:sz="0" w:space="0" w:color="auto"/>
                <w:right w:val="none" w:sz="0" w:space="0" w:color="auto"/>
              </w:divBdr>
            </w:div>
          </w:divsChild>
        </w:div>
        <w:div w:id="8144354">
          <w:marLeft w:val="0"/>
          <w:marRight w:val="0"/>
          <w:marTop w:val="0"/>
          <w:marBottom w:val="0"/>
          <w:divBdr>
            <w:top w:val="none" w:sz="0" w:space="0" w:color="auto"/>
            <w:left w:val="none" w:sz="0" w:space="0" w:color="auto"/>
            <w:bottom w:val="none" w:sz="0" w:space="0" w:color="auto"/>
            <w:right w:val="none" w:sz="0" w:space="0" w:color="auto"/>
          </w:divBdr>
        </w:div>
        <w:div w:id="917133466">
          <w:marLeft w:val="0"/>
          <w:marRight w:val="0"/>
          <w:marTop w:val="0"/>
          <w:marBottom w:val="0"/>
          <w:divBdr>
            <w:top w:val="none" w:sz="0" w:space="0" w:color="auto"/>
            <w:left w:val="none" w:sz="0" w:space="0" w:color="auto"/>
            <w:bottom w:val="none" w:sz="0" w:space="0" w:color="auto"/>
            <w:right w:val="none" w:sz="0" w:space="0" w:color="auto"/>
          </w:divBdr>
          <w:divsChild>
            <w:div w:id="169804655">
              <w:marLeft w:val="0"/>
              <w:marRight w:val="0"/>
              <w:marTop w:val="0"/>
              <w:marBottom w:val="0"/>
              <w:divBdr>
                <w:top w:val="none" w:sz="0" w:space="0" w:color="auto"/>
                <w:left w:val="none" w:sz="0" w:space="0" w:color="auto"/>
                <w:bottom w:val="none" w:sz="0" w:space="0" w:color="auto"/>
                <w:right w:val="none" w:sz="0" w:space="0" w:color="auto"/>
              </w:divBdr>
            </w:div>
          </w:divsChild>
        </w:div>
        <w:div w:id="788010981">
          <w:marLeft w:val="0"/>
          <w:marRight w:val="0"/>
          <w:marTop w:val="0"/>
          <w:marBottom w:val="0"/>
          <w:divBdr>
            <w:top w:val="none" w:sz="0" w:space="0" w:color="auto"/>
            <w:left w:val="none" w:sz="0" w:space="0" w:color="auto"/>
            <w:bottom w:val="none" w:sz="0" w:space="0" w:color="auto"/>
            <w:right w:val="none" w:sz="0" w:space="0" w:color="auto"/>
          </w:divBdr>
        </w:div>
        <w:div w:id="838158462">
          <w:marLeft w:val="0"/>
          <w:marRight w:val="0"/>
          <w:marTop w:val="0"/>
          <w:marBottom w:val="0"/>
          <w:divBdr>
            <w:top w:val="none" w:sz="0" w:space="0" w:color="auto"/>
            <w:left w:val="none" w:sz="0" w:space="0" w:color="auto"/>
            <w:bottom w:val="none" w:sz="0" w:space="0" w:color="auto"/>
            <w:right w:val="none" w:sz="0" w:space="0" w:color="auto"/>
          </w:divBdr>
          <w:divsChild>
            <w:div w:id="994380388">
              <w:marLeft w:val="0"/>
              <w:marRight w:val="0"/>
              <w:marTop w:val="0"/>
              <w:marBottom w:val="0"/>
              <w:divBdr>
                <w:top w:val="none" w:sz="0" w:space="0" w:color="auto"/>
                <w:left w:val="none" w:sz="0" w:space="0" w:color="auto"/>
                <w:bottom w:val="none" w:sz="0" w:space="0" w:color="auto"/>
                <w:right w:val="none" w:sz="0" w:space="0" w:color="auto"/>
              </w:divBdr>
            </w:div>
          </w:divsChild>
        </w:div>
        <w:div w:id="466357226">
          <w:marLeft w:val="0"/>
          <w:marRight w:val="0"/>
          <w:marTop w:val="0"/>
          <w:marBottom w:val="0"/>
          <w:divBdr>
            <w:top w:val="none" w:sz="0" w:space="0" w:color="auto"/>
            <w:left w:val="none" w:sz="0" w:space="0" w:color="auto"/>
            <w:bottom w:val="none" w:sz="0" w:space="0" w:color="auto"/>
            <w:right w:val="none" w:sz="0" w:space="0" w:color="auto"/>
          </w:divBdr>
        </w:div>
        <w:div w:id="1145662077">
          <w:marLeft w:val="0"/>
          <w:marRight w:val="0"/>
          <w:marTop w:val="0"/>
          <w:marBottom w:val="0"/>
          <w:divBdr>
            <w:top w:val="none" w:sz="0" w:space="0" w:color="auto"/>
            <w:left w:val="none" w:sz="0" w:space="0" w:color="auto"/>
            <w:bottom w:val="none" w:sz="0" w:space="0" w:color="auto"/>
            <w:right w:val="none" w:sz="0" w:space="0" w:color="auto"/>
          </w:divBdr>
          <w:divsChild>
            <w:div w:id="757292083">
              <w:marLeft w:val="0"/>
              <w:marRight w:val="0"/>
              <w:marTop w:val="0"/>
              <w:marBottom w:val="0"/>
              <w:divBdr>
                <w:top w:val="none" w:sz="0" w:space="0" w:color="auto"/>
                <w:left w:val="none" w:sz="0" w:space="0" w:color="auto"/>
                <w:bottom w:val="none" w:sz="0" w:space="0" w:color="auto"/>
                <w:right w:val="none" w:sz="0" w:space="0" w:color="auto"/>
              </w:divBdr>
            </w:div>
          </w:divsChild>
        </w:div>
        <w:div w:id="1893729008">
          <w:marLeft w:val="0"/>
          <w:marRight w:val="0"/>
          <w:marTop w:val="0"/>
          <w:marBottom w:val="0"/>
          <w:divBdr>
            <w:top w:val="none" w:sz="0" w:space="0" w:color="auto"/>
            <w:left w:val="none" w:sz="0" w:space="0" w:color="auto"/>
            <w:bottom w:val="none" w:sz="0" w:space="0" w:color="auto"/>
            <w:right w:val="none" w:sz="0" w:space="0" w:color="auto"/>
          </w:divBdr>
        </w:div>
        <w:div w:id="1507477922">
          <w:marLeft w:val="0"/>
          <w:marRight w:val="0"/>
          <w:marTop w:val="0"/>
          <w:marBottom w:val="0"/>
          <w:divBdr>
            <w:top w:val="none" w:sz="0" w:space="0" w:color="auto"/>
            <w:left w:val="none" w:sz="0" w:space="0" w:color="auto"/>
            <w:bottom w:val="none" w:sz="0" w:space="0" w:color="auto"/>
            <w:right w:val="none" w:sz="0" w:space="0" w:color="auto"/>
          </w:divBdr>
          <w:divsChild>
            <w:div w:id="657727969">
              <w:marLeft w:val="0"/>
              <w:marRight w:val="0"/>
              <w:marTop w:val="0"/>
              <w:marBottom w:val="0"/>
              <w:divBdr>
                <w:top w:val="none" w:sz="0" w:space="0" w:color="auto"/>
                <w:left w:val="none" w:sz="0" w:space="0" w:color="auto"/>
                <w:bottom w:val="none" w:sz="0" w:space="0" w:color="auto"/>
                <w:right w:val="none" w:sz="0" w:space="0" w:color="auto"/>
              </w:divBdr>
            </w:div>
          </w:divsChild>
        </w:div>
        <w:div w:id="1717968844">
          <w:marLeft w:val="0"/>
          <w:marRight w:val="0"/>
          <w:marTop w:val="0"/>
          <w:marBottom w:val="0"/>
          <w:divBdr>
            <w:top w:val="none" w:sz="0" w:space="0" w:color="auto"/>
            <w:left w:val="none" w:sz="0" w:space="0" w:color="auto"/>
            <w:bottom w:val="none" w:sz="0" w:space="0" w:color="auto"/>
            <w:right w:val="none" w:sz="0" w:space="0" w:color="auto"/>
          </w:divBdr>
        </w:div>
        <w:div w:id="1301766965">
          <w:marLeft w:val="0"/>
          <w:marRight w:val="0"/>
          <w:marTop w:val="0"/>
          <w:marBottom w:val="0"/>
          <w:divBdr>
            <w:top w:val="none" w:sz="0" w:space="0" w:color="auto"/>
            <w:left w:val="none" w:sz="0" w:space="0" w:color="auto"/>
            <w:bottom w:val="none" w:sz="0" w:space="0" w:color="auto"/>
            <w:right w:val="none" w:sz="0" w:space="0" w:color="auto"/>
          </w:divBdr>
          <w:divsChild>
            <w:div w:id="1615013482">
              <w:marLeft w:val="0"/>
              <w:marRight w:val="0"/>
              <w:marTop w:val="0"/>
              <w:marBottom w:val="0"/>
              <w:divBdr>
                <w:top w:val="none" w:sz="0" w:space="0" w:color="auto"/>
                <w:left w:val="none" w:sz="0" w:space="0" w:color="auto"/>
                <w:bottom w:val="none" w:sz="0" w:space="0" w:color="auto"/>
                <w:right w:val="none" w:sz="0" w:space="0" w:color="auto"/>
              </w:divBdr>
            </w:div>
          </w:divsChild>
        </w:div>
        <w:div w:id="2130275920">
          <w:marLeft w:val="0"/>
          <w:marRight w:val="0"/>
          <w:marTop w:val="0"/>
          <w:marBottom w:val="0"/>
          <w:divBdr>
            <w:top w:val="none" w:sz="0" w:space="0" w:color="auto"/>
            <w:left w:val="none" w:sz="0" w:space="0" w:color="auto"/>
            <w:bottom w:val="none" w:sz="0" w:space="0" w:color="auto"/>
            <w:right w:val="none" w:sz="0" w:space="0" w:color="auto"/>
          </w:divBdr>
        </w:div>
        <w:div w:id="936671229">
          <w:marLeft w:val="0"/>
          <w:marRight w:val="0"/>
          <w:marTop w:val="0"/>
          <w:marBottom w:val="0"/>
          <w:divBdr>
            <w:top w:val="none" w:sz="0" w:space="0" w:color="auto"/>
            <w:left w:val="none" w:sz="0" w:space="0" w:color="auto"/>
            <w:bottom w:val="none" w:sz="0" w:space="0" w:color="auto"/>
            <w:right w:val="none" w:sz="0" w:space="0" w:color="auto"/>
          </w:divBdr>
          <w:divsChild>
            <w:div w:id="642850052">
              <w:marLeft w:val="0"/>
              <w:marRight w:val="0"/>
              <w:marTop w:val="0"/>
              <w:marBottom w:val="0"/>
              <w:divBdr>
                <w:top w:val="none" w:sz="0" w:space="0" w:color="auto"/>
                <w:left w:val="none" w:sz="0" w:space="0" w:color="auto"/>
                <w:bottom w:val="none" w:sz="0" w:space="0" w:color="auto"/>
                <w:right w:val="none" w:sz="0" w:space="0" w:color="auto"/>
              </w:divBdr>
            </w:div>
          </w:divsChild>
        </w:div>
        <w:div w:id="631640944">
          <w:marLeft w:val="0"/>
          <w:marRight w:val="0"/>
          <w:marTop w:val="300"/>
          <w:marBottom w:val="0"/>
          <w:divBdr>
            <w:top w:val="none" w:sz="0" w:space="0" w:color="auto"/>
            <w:left w:val="none" w:sz="0" w:space="0" w:color="auto"/>
            <w:bottom w:val="none" w:sz="0" w:space="0" w:color="auto"/>
            <w:right w:val="none" w:sz="0" w:space="0" w:color="auto"/>
          </w:divBdr>
          <w:divsChild>
            <w:div w:id="1991977537">
              <w:marLeft w:val="0"/>
              <w:marRight w:val="0"/>
              <w:marTop w:val="0"/>
              <w:marBottom w:val="0"/>
              <w:divBdr>
                <w:top w:val="none" w:sz="0" w:space="0" w:color="auto"/>
                <w:left w:val="none" w:sz="0" w:space="0" w:color="auto"/>
                <w:bottom w:val="none" w:sz="0" w:space="0" w:color="auto"/>
                <w:right w:val="none" w:sz="0" w:space="0" w:color="auto"/>
              </w:divBdr>
              <w:divsChild>
                <w:div w:id="143204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231">
          <w:marLeft w:val="0"/>
          <w:marRight w:val="0"/>
          <w:marTop w:val="300"/>
          <w:marBottom w:val="0"/>
          <w:divBdr>
            <w:top w:val="none" w:sz="0" w:space="0" w:color="auto"/>
            <w:left w:val="none" w:sz="0" w:space="0" w:color="auto"/>
            <w:bottom w:val="none" w:sz="0" w:space="0" w:color="auto"/>
            <w:right w:val="none" w:sz="0" w:space="0" w:color="auto"/>
          </w:divBdr>
          <w:divsChild>
            <w:div w:id="1084716607">
              <w:marLeft w:val="0"/>
              <w:marRight w:val="0"/>
              <w:marTop w:val="0"/>
              <w:marBottom w:val="0"/>
              <w:divBdr>
                <w:top w:val="none" w:sz="0" w:space="0" w:color="auto"/>
                <w:left w:val="none" w:sz="0" w:space="0" w:color="auto"/>
                <w:bottom w:val="none" w:sz="0" w:space="0" w:color="auto"/>
                <w:right w:val="none" w:sz="0" w:space="0" w:color="auto"/>
              </w:divBdr>
              <w:divsChild>
                <w:div w:id="10001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3292">
          <w:marLeft w:val="0"/>
          <w:marRight w:val="0"/>
          <w:marTop w:val="300"/>
          <w:marBottom w:val="0"/>
          <w:divBdr>
            <w:top w:val="none" w:sz="0" w:space="0" w:color="auto"/>
            <w:left w:val="none" w:sz="0" w:space="0" w:color="auto"/>
            <w:bottom w:val="none" w:sz="0" w:space="0" w:color="auto"/>
            <w:right w:val="none" w:sz="0" w:space="0" w:color="auto"/>
          </w:divBdr>
          <w:divsChild>
            <w:div w:id="313065903">
              <w:marLeft w:val="0"/>
              <w:marRight w:val="0"/>
              <w:marTop w:val="0"/>
              <w:marBottom w:val="0"/>
              <w:divBdr>
                <w:top w:val="none" w:sz="0" w:space="0" w:color="auto"/>
                <w:left w:val="none" w:sz="0" w:space="0" w:color="auto"/>
                <w:bottom w:val="none" w:sz="0" w:space="0" w:color="auto"/>
                <w:right w:val="none" w:sz="0" w:space="0" w:color="auto"/>
              </w:divBdr>
              <w:divsChild>
                <w:div w:id="173574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238539">
          <w:marLeft w:val="0"/>
          <w:marRight w:val="0"/>
          <w:marTop w:val="300"/>
          <w:marBottom w:val="0"/>
          <w:divBdr>
            <w:top w:val="none" w:sz="0" w:space="0" w:color="auto"/>
            <w:left w:val="none" w:sz="0" w:space="0" w:color="auto"/>
            <w:bottom w:val="none" w:sz="0" w:space="0" w:color="auto"/>
            <w:right w:val="none" w:sz="0" w:space="0" w:color="auto"/>
          </w:divBdr>
          <w:divsChild>
            <w:div w:id="2010979180">
              <w:marLeft w:val="0"/>
              <w:marRight w:val="0"/>
              <w:marTop w:val="0"/>
              <w:marBottom w:val="0"/>
              <w:divBdr>
                <w:top w:val="none" w:sz="0" w:space="0" w:color="auto"/>
                <w:left w:val="none" w:sz="0" w:space="0" w:color="auto"/>
                <w:bottom w:val="none" w:sz="0" w:space="0" w:color="auto"/>
                <w:right w:val="none" w:sz="0" w:space="0" w:color="auto"/>
              </w:divBdr>
              <w:divsChild>
                <w:div w:id="470830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202020">
      <w:bodyDiv w:val="1"/>
      <w:marLeft w:val="0"/>
      <w:marRight w:val="0"/>
      <w:marTop w:val="0"/>
      <w:marBottom w:val="0"/>
      <w:divBdr>
        <w:top w:val="none" w:sz="0" w:space="0" w:color="auto"/>
        <w:left w:val="none" w:sz="0" w:space="0" w:color="auto"/>
        <w:bottom w:val="none" w:sz="0" w:space="0" w:color="auto"/>
        <w:right w:val="none" w:sz="0" w:space="0" w:color="auto"/>
      </w:divBdr>
      <w:divsChild>
        <w:div w:id="552501092">
          <w:marLeft w:val="0"/>
          <w:marRight w:val="0"/>
          <w:marTop w:val="0"/>
          <w:marBottom w:val="0"/>
          <w:divBdr>
            <w:top w:val="none" w:sz="0" w:space="0" w:color="auto"/>
            <w:left w:val="none" w:sz="0" w:space="0" w:color="auto"/>
            <w:bottom w:val="none" w:sz="0" w:space="0" w:color="auto"/>
            <w:right w:val="none" w:sz="0" w:space="0" w:color="auto"/>
          </w:divBdr>
        </w:div>
        <w:div w:id="222106630">
          <w:marLeft w:val="0"/>
          <w:marRight w:val="0"/>
          <w:marTop w:val="0"/>
          <w:marBottom w:val="0"/>
          <w:divBdr>
            <w:top w:val="none" w:sz="0" w:space="0" w:color="auto"/>
            <w:left w:val="none" w:sz="0" w:space="0" w:color="auto"/>
            <w:bottom w:val="none" w:sz="0" w:space="0" w:color="auto"/>
            <w:right w:val="none" w:sz="0" w:space="0" w:color="auto"/>
          </w:divBdr>
          <w:divsChild>
            <w:div w:id="1321733925">
              <w:marLeft w:val="0"/>
              <w:marRight w:val="0"/>
              <w:marTop w:val="0"/>
              <w:marBottom w:val="0"/>
              <w:divBdr>
                <w:top w:val="none" w:sz="0" w:space="0" w:color="auto"/>
                <w:left w:val="none" w:sz="0" w:space="0" w:color="auto"/>
                <w:bottom w:val="none" w:sz="0" w:space="0" w:color="auto"/>
                <w:right w:val="none" w:sz="0" w:space="0" w:color="auto"/>
              </w:divBdr>
            </w:div>
          </w:divsChild>
        </w:div>
        <w:div w:id="1118911874">
          <w:marLeft w:val="0"/>
          <w:marRight w:val="0"/>
          <w:marTop w:val="0"/>
          <w:marBottom w:val="0"/>
          <w:divBdr>
            <w:top w:val="none" w:sz="0" w:space="0" w:color="auto"/>
            <w:left w:val="none" w:sz="0" w:space="0" w:color="auto"/>
            <w:bottom w:val="none" w:sz="0" w:space="0" w:color="auto"/>
            <w:right w:val="none" w:sz="0" w:space="0" w:color="auto"/>
          </w:divBdr>
        </w:div>
        <w:div w:id="1922178351">
          <w:marLeft w:val="0"/>
          <w:marRight w:val="0"/>
          <w:marTop w:val="0"/>
          <w:marBottom w:val="0"/>
          <w:divBdr>
            <w:top w:val="none" w:sz="0" w:space="0" w:color="auto"/>
            <w:left w:val="none" w:sz="0" w:space="0" w:color="auto"/>
            <w:bottom w:val="none" w:sz="0" w:space="0" w:color="auto"/>
            <w:right w:val="none" w:sz="0" w:space="0" w:color="auto"/>
          </w:divBdr>
          <w:divsChild>
            <w:div w:id="963848561">
              <w:marLeft w:val="0"/>
              <w:marRight w:val="0"/>
              <w:marTop w:val="0"/>
              <w:marBottom w:val="0"/>
              <w:divBdr>
                <w:top w:val="none" w:sz="0" w:space="0" w:color="auto"/>
                <w:left w:val="none" w:sz="0" w:space="0" w:color="auto"/>
                <w:bottom w:val="none" w:sz="0" w:space="0" w:color="auto"/>
                <w:right w:val="none" w:sz="0" w:space="0" w:color="auto"/>
              </w:divBdr>
            </w:div>
          </w:divsChild>
        </w:div>
        <w:div w:id="678197184">
          <w:marLeft w:val="0"/>
          <w:marRight w:val="0"/>
          <w:marTop w:val="0"/>
          <w:marBottom w:val="0"/>
          <w:divBdr>
            <w:top w:val="none" w:sz="0" w:space="0" w:color="auto"/>
            <w:left w:val="none" w:sz="0" w:space="0" w:color="auto"/>
            <w:bottom w:val="none" w:sz="0" w:space="0" w:color="auto"/>
            <w:right w:val="none" w:sz="0" w:space="0" w:color="auto"/>
          </w:divBdr>
        </w:div>
        <w:div w:id="1979260012">
          <w:marLeft w:val="0"/>
          <w:marRight w:val="0"/>
          <w:marTop w:val="0"/>
          <w:marBottom w:val="0"/>
          <w:divBdr>
            <w:top w:val="none" w:sz="0" w:space="0" w:color="auto"/>
            <w:left w:val="none" w:sz="0" w:space="0" w:color="auto"/>
            <w:bottom w:val="none" w:sz="0" w:space="0" w:color="auto"/>
            <w:right w:val="none" w:sz="0" w:space="0" w:color="auto"/>
          </w:divBdr>
          <w:divsChild>
            <w:div w:id="939530091">
              <w:marLeft w:val="0"/>
              <w:marRight w:val="0"/>
              <w:marTop w:val="0"/>
              <w:marBottom w:val="0"/>
              <w:divBdr>
                <w:top w:val="none" w:sz="0" w:space="0" w:color="auto"/>
                <w:left w:val="none" w:sz="0" w:space="0" w:color="auto"/>
                <w:bottom w:val="none" w:sz="0" w:space="0" w:color="auto"/>
                <w:right w:val="none" w:sz="0" w:space="0" w:color="auto"/>
              </w:divBdr>
            </w:div>
          </w:divsChild>
        </w:div>
        <w:div w:id="1718968868">
          <w:marLeft w:val="0"/>
          <w:marRight w:val="0"/>
          <w:marTop w:val="0"/>
          <w:marBottom w:val="0"/>
          <w:divBdr>
            <w:top w:val="none" w:sz="0" w:space="0" w:color="auto"/>
            <w:left w:val="none" w:sz="0" w:space="0" w:color="auto"/>
            <w:bottom w:val="none" w:sz="0" w:space="0" w:color="auto"/>
            <w:right w:val="none" w:sz="0" w:space="0" w:color="auto"/>
          </w:divBdr>
        </w:div>
        <w:div w:id="316809698">
          <w:marLeft w:val="0"/>
          <w:marRight w:val="0"/>
          <w:marTop w:val="0"/>
          <w:marBottom w:val="0"/>
          <w:divBdr>
            <w:top w:val="none" w:sz="0" w:space="0" w:color="auto"/>
            <w:left w:val="none" w:sz="0" w:space="0" w:color="auto"/>
            <w:bottom w:val="none" w:sz="0" w:space="0" w:color="auto"/>
            <w:right w:val="none" w:sz="0" w:space="0" w:color="auto"/>
          </w:divBdr>
          <w:divsChild>
            <w:div w:id="863054534">
              <w:marLeft w:val="0"/>
              <w:marRight w:val="0"/>
              <w:marTop w:val="0"/>
              <w:marBottom w:val="0"/>
              <w:divBdr>
                <w:top w:val="none" w:sz="0" w:space="0" w:color="auto"/>
                <w:left w:val="none" w:sz="0" w:space="0" w:color="auto"/>
                <w:bottom w:val="none" w:sz="0" w:space="0" w:color="auto"/>
                <w:right w:val="none" w:sz="0" w:space="0" w:color="auto"/>
              </w:divBdr>
            </w:div>
          </w:divsChild>
        </w:div>
        <w:div w:id="1874222905">
          <w:marLeft w:val="0"/>
          <w:marRight w:val="0"/>
          <w:marTop w:val="0"/>
          <w:marBottom w:val="0"/>
          <w:divBdr>
            <w:top w:val="none" w:sz="0" w:space="0" w:color="auto"/>
            <w:left w:val="none" w:sz="0" w:space="0" w:color="auto"/>
            <w:bottom w:val="none" w:sz="0" w:space="0" w:color="auto"/>
            <w:right w:val="none" w:sz="0" w:space="0" w:color="auto"/>
          </w:divBdr>
        </w:div>
        <w:div w:id="383064930">
          <w:marLeft w:val="0"/>
          <w:marRight w:val="0"/>
          <w:marTop w:val="0"/>
          <w:marBottom w:val="0"/>
          <w:divBdr>
            <w:top w:val="none" w:sz="0" w:space="0" w:color="auto"/>
            <w:left w:val="none" w:sz="0" w:space="0" w:color="auto"/>
            <w:bottom w:val="none" w:sz="0" w:space="0" w:color="auto"/>
            <w:right w:val="none" w:sz="0" w:space="0" w:color="auto"/>
          </w:divBdr>
          <w:divsChild>
            <w:div w:id="1064794982">
              <w:marLeft w:val="0"/>
              <w:marRight w:val="0"/>
              <w:marTop w:val="0"/>
              <w:marBottom w:val="0"/>
              <w:divBdr>
                <w:top w:val="none" w:sz="0" w:space="0" w:color="auto"/>
                <w:left w:val="none" w:sz="0" w:space="0" w:color="auto"/>
                <w:bottom w:val="none" w:sz="0" w:space="0" w:color="auto"/>
                <w:right w:val="none" w:sz="0" w:space="0" w:color="auto"/>
              </w:divBdr>
            </w:div>
          </w:divsChild>
        </w:div>
        <w:div w:id="2082872235">
          <w:marLeft w:val="0"/>
          <w:marRight w:val="0"/>
          <w:marTop w:val="0"/>
          <w:marBottom w:val="0"/>
          <w:divBdr>
            <w:top w:val="none" w:sz="0" w:space="0" w:color="auto"/>
            <w:left w:val="none" w:sz="0" w:space="0" w:color="auto"/>
            <w:bottom w:val="none" w:sz="0" w:space="0" w:color="auto"/>
            <w:right w:val="none" w:sz="0" w:space="0" w:color="auto"/>
          </w:divBdr>
        </w:div>
        <w:div w:id="722758290">
          <w:marLeft w:val="0"/>
          <w:marRight w:val="0"/>
          <w:marTop w:val="0"/>
          <w:marBottom w:val="0"/>
          <w:divBdr>
            <w:top w:val="none" w:sz="0" w:space="0" w:color="auto"/>
            <w:left w:val="none" w:sz="0" w:space="0" w:color="auto"/>
            <w:bottom w:val="none" w:sz="0" w:space="0" w:color="auto"/>
            <w:right w:val="none" w:sz="0" w:space="0" w:color="auto"/>
          </w:divBdr>
          <w:divsChild>
            <w:div w:id="1947736143">
              <w:marLeft w:val="0"/>
              <w:marRight w:val="0"/>
              <w:marTop w:val="0"/>
              <w:marBottom w:val="0"/>
              <w:divBdr>
                <w:top w:val="none" w:sz="0" w:space="0" w:color="auto"/>
                <w:left w:val="none" w:sz="0" w:space="0" w:color="auto"/>
                <w:bottom w:val="none" w:sz="0" w:space="0" w:color="auto"/>
                <w:right w:val="none" w:sz="0" w:space="0" w:color="auto"/>
              </w:divBdr>
            </w:div>
          </w:divsChild>
        </w:div>
        <w:div w:id="5598589">
          <w:marLeft w:val="0"/>
          <w:marRight w:val="0"/>
          <w:marTop w:val="0"/>
          <w:marBottom w:val="0"/>
          <w:divBdr>
            <w:top w:val="none" w:sz="0" w:space="0" w:color="auto"/>
            <w:left w:val="none" w:sz="0" w:space="0" w:color="auto"/>
            <w:bottom w:val="none" w:sz="0" w:space="0" w:color="auto"/>
            <w:right w:val="none" w:sz="0" w:space="0" w:color="auto"/>
          </w:divBdr>
        </w:div>
        <w:div w:id="62145147">
          <w:marLeft w:val="0"/>
          <w:marRight w:val="0"/>
          <w:marTop w:val="0"/>
          <w:marBottom w:val="0"/>
          <w:divBdr>
            <w:top w:val="none" w:sz="0" w:space="0" w:color="auto"/>
            <w:left w:val="none" w:sz="0" w:space="0" w:color="auto"/>
            <w:bottom w:val="none" w:sz="0" w:space="0" w:color="auto"/>
            <w:right w:val="none" w:sz="0" w:space="0" w:color="auto"/>
          </w:divBdr>
          <w:divsChild>
            <w:div w:id="1980378956">
              <w:marLeft w:val="0"/>
              <w:marRight w:val="0"/>
              <w:marTop w:val="0"/>
              <w:marBottom w:val="0"/>
              <w:divBdr>
                <w:top w:val="none" w:sz="0" w:space="0" w:color="auto"/>
                <w:left w:val="none" w:sz="0" w:space="0" w:color="auto"/>
                <w:bottom w:val="none" w:sz="0" w:space="0" w:color="auto"/>
                <w:right w:val="none" w:sz="0" w:space="0" w:color="auto"/>
              </w:divBdr>
            </w:div>
          </w:divsChild>
        </w:div>
        <w:div w:id="497774759">
          <w:marLeft w:val="0"/>
          <w:marRight w:val="0"/>
          <w:marTop w:val="300"/>
          <w:marBottom w:val="0"/>
          <w:divBdr>
            <w:top w:val="none" w:sz="0" w:space="0" w:color="auto"/>
            <w:left w:val="none" w:sz="0" w:space="0" w:color="auto"/>
            <w:bottom w:val="none" w:sz="0" w:space="0" w:color="auto"/>
            <w:right w:val="none" w:sz="0" w:space="0" w:color="auto"/>
          </w:divBdr>
          <w:divsChild>
            <w:div w:id="1299067661">
              <w:marLeft w:val="0"/>
              <w:marRight w:val="0"/>
              <w:marTop w:val="0"/>
              <w:marBottom w:val="0"/>
              <w:divBdr>
                <w:top w:val="none" w:sz="0" w:space="0" w:color="auto"/>
                <w:left w:val="none" w:sz="0" w:space="0" w:color="auto"/>
                <w:bottom w:val="none" w:sz="0" w:space="0" w:color="auto"/>
                <w:right w:val="none" w:sz="0" w:space="0" w:color="auto"/>
              </w:divBdr>
              <w:divsChild>
                <w:div w:id="192540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511282">
          <w:marLeft w:val="0"/>
          <w:marRight w:val="0"/>
          <w:marTop w:val="300"/>
          <w:marBottom w:val="0"/>
          <w:divBdr>
            <w:top w:val="none" w:sz="0" w:space="0" w:color="auto"/>
            <w:left w:val="none" w:sz="0" w:space="0" w:color="auto"/>
            <w:bottom w:val="none" w:sz="0" w:space="0" w:color="auto"/>
            <w:right w:val="none" w:sz="0" w:space="0" w:color="auto"/>
          </w:divBdr>
          <w:divsChild>
            <w:div w:id="590433832">
              <w:marLeft w:val="0"/>
              <w:marRight w:val="0"/>
              <w:marTop w:val="0"/>
              <w:marBottom w:val="0"/>
              <w:divBdr>
                <w:top w:val="none" w:sz="0" w:space="0" w:color="auto"/>
                <w:left w:val="none" w:sz="0" w:space="0" w:color="auto"/>
                <w:bottom w:val="none" w:sz="0" w:space="0" w:color="auto"/>
                <w:right w:val="none" w:sz="0" w:space="0" w:color="auto"/>
              </w:divBdr>
              <w:divsChild>
                <w:div w:id="18666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178268">
          <w:marLeft w:val="0"/>
          <w:marRight w:val="0"/>
          <w:marTop w:val="300"/>
          <w:marBottom w:val="0"/>
          <w:divBdr>
            <w:top w:val="none" w:sz="0" w:space="0" w:color="auto"/>
            <w:left w:val="none" w:sz="0" w:space="0" w:color="auto"/>
            <w:bottom w:val="none" w:sz="0" w:space="0" w:color="auto"/>
            <w:right w:val="none" w:sz="0" w:space="0" w:color="auto"/>
          </w:divBdr>
          <w:divsChild>
            <w:div w:id="1087196250">
              <w:marLeft w:val="0"/>
              <w:marRight w:val="0"/>
              <w:marTop w:val="0"/>
              <w:marBottom w:val="0"/>
              <w:divBdr>
                <w:top w:val="none" w:sz="0" w:space="0" w:color="auto"/>
                <w:left w:val="none" w:sz="0" w:space="0" w:color="auto"/>
                <w:bottom w:val="none" w:sz="0" w:space="0" w:color="auto"/>
                <w:right w:val="none" w:sz="0" w:space="0" w:color="auto"/>
              </w:divBdr>
              <w:divsChild>
                <w:div w:id="143470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455750">
          <w:marLeft w:val="0"/>
          <w:marRight w:val="0"/>
          <w:marTop w:val="300"/>
          <w:marBottom w:val="0"/>
          <w:divBdr>
            <w:top w:val="none" w:sz="0" w:space="0" w:color="auto"/>
            <w:left w:val="none" w:sz="0" w:space="0" w:color="auto"/>
            <w:bottom w:val="none" w:sz="0" w:space="0" w:color="auto"/>
            <w:right w:val="none" w:sz="0" w:space="0" w:color="auto"/>
          </w:divBdr>
          <w:divsChild>
            <w:div w:id="701131098">
              <w:marLeft w:val="0"/>
              <w:marRight w:val="0"/>
              <w:marTop w:val="0"/>
              <w:marBottom w:val="0"/>
              <w:divBdr>
                <w:top w:val="none" w:sz="0" w:space="0" w:color="auto"/>
                <w:left w:val="none" w:sz="0" w:space="0" w:color="auto"/>
                <w:bottom w:val="none" w:sz="0" w:space="0" w:color="auto"/>
                <w:right w:val="none" w:sz="0" w:space="0" w:color="auto"/>
              </w:divBdr>
              <w:divsChild>
                <w:div w:id="7467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318387">
      <w:bodyDiv w:val="1"/>
      <w:marLeft w:val="0"/>
      <w:marRight w:val="0"/>
      <w:marTop w:val="0"/>
      <w:marBottom w:val="0"/>
      <w:divBdr>
        <w:top w:val="none" w:sz="0" w:space="0" w:color="auto"/>
        <w:left w:val="none" w:sz="0" w:space="0" w:color="auto"/>
        <w:bottom w:val="none" w:sz="0" w:space="0" w:color="auto"/>
        <w:right w:val="none" w:sz="0" w:space="0" w:color="auto"/>
      </w:divBdr>
      <w:divsChild>
        <w:div w:id="2005471814">
          <w:marLeft w:val="0"/>
          <w:marRight w:val="0"/>
          <w:marTop w:val="0"/>
          <w:marBottom w:val="0"/>
          <w:divBdr>
            <w:top w:val="none" w:sz="0" w:space="0" w:color="auto"/>
            <w:left w:val="none" w:sz="0" w:space="0" w:color="auto"/>
            <w:bottom w:val="none" w:sz="0" w:space="0" w:color="auto"/>
            <w:right w:val="none" w:sz="0" w:space="0" w:color="auto"/>
          </w:divBdr>
        </w:div>
        <w:div w:id="1413506121">
          <w:marLeft w:val="0"/>
          <w:marRight w:val="0"/>
          <w:marTop w:val="0"/>
          <w:marBottom w:val="0"/>
          <w:divBdr>
            <w:top w:val="none" w:sz="0" w:space="0" w:color="auto"/>
            <w:left w:val="none" w:sz="0" w:space="0" w:color="auto"/>
            <w:bottom w:val="none" w:sz="0" w:space="0" w:color="auto"/>
            <w:right w:val="none" w:sz="0" w:space="0" w:color="auto"/>
          </w:divBdr>
          <w:divsChild>
            <w:div w:id="633103736">
              <w:marLeft w:val="0"/>
              <w:marRight w:val="0"/>
              <w:marTop w:val="0"/>
              <w:marBottom w:val="0"/>
              <w:divBdr>
                <w:top w:val="none" w:sz="0" w:space="0" w:color="auto"/>
                <w:left w:val="none" w:sz="0" w:space="0" w:color="auto"/>
                <w:bottom w:val="none" w:sz="0" w:space="0" w:color="auto"/>
                <w:right w:val="none" w:sz="0" w:space="0" w:color="auto"/>
              </w:divBdr>
            </w:div>
          </w:divsChild>
        </w:div>
        <w:div w:id="1607958213">
          <w:marLeft w:val="0"/>
          <w:marRight w:val="0"/>
          <w:marTop w:val="0"/>
          <w:marBottom w:val="0"/>
          <w:divBdr>
            <w:top w:val="none" w:sz="0" w:space="0" w:color="auto"/>
            <w:left w:val="none" w:sz="0" w:space="0" w:color="auto"/>
            <w:bottom w:val="none" w:sz="0" w:space="0" w:color="auto"/>
            <w:right w:val="none" w:sz="0" w:space="0" w:color="auto"/>
          </w:divBdr>
        </w:div>
        <w:div w:id="1471632296">
          <w:marLeft w:val="0"/>
          <w:marRight w:val="0"/>
          <w:marTop w:val="0"/>
          <w:marBottom w:val="0"/>
          <w:divBdr>
            <w:top w:val="none" w:sz="0" w:space="0" w:color="auto"/>
            <w:left w:val="none" w:sz="0" w:space="0" w:color="auto"/>
            <w:bottom w:val="none" w:sz="0" w:space="0" w:color="auto"/>
            <w:right w:val="none" w:sz="0" w:space="0" w:color="auto"/>
          </w:divBdr>
          <w:divsChild>
            <w:div w:id="19404794">
              <w:marLeft w:val="0"/>
              <w:marRight w:val="0"/>
              <w:marTop w:val="0"/>
              <w:marBottom w:val="0"/>
              <w:divBdr>
                <w:top w:val="none" w:sz="0" w:space="0" w:color="auto"/>
                <w:left w:val="none" w:sz="0" w:space="0" w:color="auto"/>
                <w:bottom w:val="none" w:sz="0" w:space="0" w:color="auto"/>
                <w:right w:val="none" w:sz="0" w:space="0" w:color="auto"/>
              </w:divBdr>
            </w:div>
          </w:divsChild>
        </w:div>
        <w:div w:id="2065175400">
          <w:marLeft w:val="0"/>
          <w:marRight w:val="0"/>
          <w:marTop w:val="0"/>
          <w:marBottom w:val="0"/>
          <w:divBdr>
            <w:top w:val="none" w:sz="0" w:space="0" w:color="auto"/>
            <w:left w:val="none" w:sz="0" w:space="0" w:color="auto"/>
            <w:bottom w:val="none" w:sz="0" w:space="0" w:color="auto"/>
            <w:right w:val="none" w:sz="0" w:space="0" w:color="auto"/>
          </w:divBdr>
        </w:div>
        <w:div w:id="547499083">
          <w:marLeft w:val="0"/>
          <w:marRight w:val="0"/>
          <w:marTop w:val="0"/>
          <w:marBottom w:val="0"/>
          <w:divBdr>
            <w:top w:val="none" w:sz="0" w:space="0" w:color="auto"/>
            <w:left w:val="none" w:sz="0" w:space="0" w:color="auto"/>
            <w:bottom w:val="none" w:sz="0" w:space="0" w:color="auto"/>
            <w:right w:val="none" w:sz="0" w:space="0" w:color="auto"/>
          </w:divBdr>
          <w:divsChild>
            <w:div w:id="473252803">
              <w:marLeft w:val="0"/>
              <w:marRight w:val="0"/>
              <w:marTop w:val="0"/>
              <w:marBottom w:val="0"/>
              <w:divBdr>
                <w:top w:val="none" w:sz="0" w:space="0" w:color="auto"/>
                <w:left w:val="none" w:sz="0" w:space="0" w:color="auto"/>
                <w:bottom w:val="none" w:sz="0" w:space="0" w:color="auto"/>
                <w:right w:val="none" w:sz="0" w:space="0" w:color="auto"/>
              </w:divBdr>
            </w:div>
          </w:divsChild>
        </w:div>
        <w:div w:id="1201474574">
          <w:marLeft w:val="0"/>
          <w:marRight w:val="0"/>
          <w:marTop w:val="0"/>
          <w:marBottom w:val="0"/>
          <w:divBdr>
            <w:top w:val="none" w:sz="0" w:space="0" w:color="auto"/>
            <w:left w:val="none" w:sz="0" w:space="0" w:color="auto"/>
            <w:bottom w:val="none" w:sz="0" w:space="0" w:color="auto"/>
            <w:right w:val="none" w:sz="0" w:space="0" w:color="auto"/>
          </w:divBdr>
        </w:div>
        <w:div w:id="433937291">
          <w:marLeft w:val="0"/>
          <w:marRight w:val="0"/>
          <w:marTop w:val="0"/>
          <w:marBottom w:val="0"/>
          <w:divBdr>
            <w:top w:val="none" w:sz="0" w:space="0" w:color="auto"/>
            <w:left w:val="none" w:sz="0" w:space="0" w:color="auto"/>
            <w:bottom w:val="none" w:sz="0" w:space="0" w:color="auto"/>
            <w:right w:val="none" w:sz="0" w:space="0" w:color="auto"/>
          </w:divBdr>
          <w:divsChild>
            <w:div w:id="126819077">
              <w:marLeft w:val="0"/>
              <w:marRight w:val="0"/>
              <w:marTop w:val="0"/>
              <w:marBottom w:val="0"/>
              <w:divBdr>
                <w:top w:val="none" w:sz="0" w:space="0" w:color="auto"/>
                <w:left w:val="none" w:sz="0" w:space="0" w:color="auto"/>
                <w:bottom w:val="none" w:sz="0" w:space="0" w:color="auto"/>
                <w:right w:val="none" w:sz="0" w:space="0" w:color="auto"/>
              </w:divBdr>
            </w:div>
          </w:divsChild>
        </w:div>
        <w:div w:id="85998484">
          <w:marLeft w:val="0"/>
          <w:marRight w:val="0"/>
          <w:marTop w:val="0"/>
          <w:marBottom w:val="0"/>
          <w:divBdr>
            <w:top w:val="none" w:sz="0" w:space="0" w:color="auto"/>
            <w:left w:val="none" w:sz="0" w:space="0" w:color="auto"/>
            <w:bottom w:val="none" w:sz="0" w:space="0" w:color="auto"/>
            <w:right w:val="none" w:sz="0" w:space="0" w:color="auto"/>
          </w:divBdr>
        </w:div>
        <w:div w:id="1167284279">
          <w:marLeft w:val="0"/>
          <w:marRight w:val="0"/>
          <w:marTop w:val="0"/>
          <w:marBottom w:val="0"/>
          <w:divBdr>
            <w:top w:val="none" w:sz="0" w:space="0" w:color="auto"/>
            <w:left w:val="none" w:sz="0" w:space="0" w:color="auto"/>
            <w:bottom w:val="none" w:sz="0" w:space="0" w:color="auto"/>
            <w:right w:val="none" w:sz="0" w:space="0" w:color="auto"/>
          </w:divBdr>
          <w:divsChild>
            <w:div w:id="1168862361">
              <w:marLeft w:val="0"/>
              <w:marRight w:val="0"/>
              <w:marTop w:val="0"/>
              <w:marBottom w:val="0"/>
              <w:divBdr>
                <w:top w:val="none" w:sz="0" w:space="0" w:color="auto"/>
                <w:left w:val="none" w:sz="0" w:space="0" w:color="auto"/>
                <w:bottom w:val="none" w:sz="0" w:space="0" w:color="auto"/>
                <w:right w:val="none" w:sz="0" w:space="0" w:color="auto"/>
              </w:divBdr>
            </w:div>
          </w:divsChild>
        </w:div>
        <w:div w:id="1355838608">
          <w:marLeft w:val="0"/>
          <w:marRight w:val="0"/>
          <w:marTop w:val="0"/>
          <w:marBottom w:val="0"/>
          <w:divBdr>
            <w:top w:val="none" w:sz="0" w:space="0" w:color="auto"/>
            <w:left w:val="none" w:sz="0" w:space="0" w:color="auto"/>
            <w:bottom w:val="none" w:sz="0" w:space="0" w:color="auto"/>
            <w:right w:val="none" w:sz="0" w:space="0" w:color="auto"/>
          </w:divBdr>
        </w:div>
        <w:div w:id="584068464">
          <w:marLeft w:val="0"/>
          <w:marRight w:val="0"/>
          <w:marTop w:val="0"/>
          <w:marBottom w:val="0"/>
          <w:divBdr>
            <w:top w:val="none" w:sz="0" w:space="0" w:color="auto"/>
            <w:left w:val="none" w:sz="0" w:space="0" w:color="auto"/>
            <w:bottom w:val="none" w:sz="0" w:space="0" w:color="auto"/>
            <w:right w:val="none" w:sz="0" w:space="0" w:color="auto"/>
          </w:divBdr>
          <w:divsChild>
            <w:div w:id="1428236939">
              <w:marLeft w:val="0"/>
              <w:marRight w:val="0"/>
              <w:marTop w:val="0"/>
              <w:marBottom w:val="0"/>
              <w:divBdr>
                <w:top w:val="none" w:sz="0" w:space="0" w:color="auto"/>
                <w:left w:val="none" w:sz="0" w:space="0" w:color="auto"/>
                <w:bottom w:val="none" w:sz="0" w:space="0" w:color="auto"/>
                <w:right w:val="none" w:sz="0" w:space="0" w:color="auto"/>
              </w:divBdr>
            </w:div>
          </w:divsChild>
        </w:div>
        <w:div w:id="1093161537">
          <w:marLeft w:val="0"/>
          <w:marRight w:val="0"/>
          <w:marTop w:val="0"/>
          <w:marBottom w:val="0"/>
          <w:divBdr>
            <w:top w:val="none" w:sz="0" w:space="0" w:color="auto"/>
            <w:left w:val="none" w:sz="0" w:space="0" w:color="auto"/>
            <w:bottom w:val="none" w:sz="0" w:space="0" w:color="auto"/>
            <w:right w:val="none" w:sz="0" w:space="0" w:color="auto"/>
          </w:divBdr>
        </w:div>
        <w:div w:id="992367743">
          <w:marLeft w:val="0"/>
          <w:marRight w:val="0"/>
          <w:marTop w:val="0"/>
          <w:marBottom w:val="0"/>
          <w:divBdr>
            <w:top w:val="none" w:sz="0" w:space="0" w:color="auto"/>
            <w:left w:val="none" w:sz="0" w:space="0" w:color="auto"/>
            <w:bottom w:val="none" w:sz="0" w:space="0" w:color="auto"/>
            <w:right w:val="none" w:sz="0" w:space="0" w:color="auto"/>
          </w:divBdr>
          <w:divsChild>
            <w:div w:id="994799545">
              <w:marLeft w:val="0"/>
              <w:marRight w:val="0"/>
              <w:marTop w:val="0"/>
              <w:marBottom w:val="0"/>
              <w:divBdr>
                <w:top w:val="none" w:sz="0" w:space="0" w:color="auto"/>
                <w:left w:val="none" w:sz="0" w:space="0" w:color="auto"/>
                <w:bottom w:val="none" w:sz="0" w:space="0" w:color="auto"/>
                <w:right w:val="none" w:sz="0" w:space="0" w:color="auto"/>
              </w:divBdr>
            </w:div>
          </w:divsChild>
        </w:div>
        <w:div w:id="2033258221">
          <w:marLeft w:val="0"/>
          <w:marRight w:val="0"/>
          <w:marTop w:val="300"/>
          <w:marBottom w:val="0"/>
          <w:divBdr>
            <w:top w:val="none" w:sz="0" w:space="0" w:color="auto"/>
            <w:left w:val="none" w:sz="0" w:space="0" w:color="auto"/>
            <w:bottom w:val="none" w:sz="0" w:space="0" w:color="auto"/>
            <w:right w:val="none" w:sz="0" w:space="0" w:color="auto"/>
          </w:divBdr>
          <w:divsChild>
            <w:div w:id="703675896">
              <w:marLeft w:val="0"/>
              <w:marRight w:val="0"/>
              <w:marTop w:val="0"/>
              <w:marBottom w:val="0"/>
              <w:divBdr>
                <w:top w:val="none" w:sz="0" w:space="0" w:color="auto"/>
                <w:left w:val="none" w:sz="0" w:space="0" w:color="auto"/>
                <w:bottom w:val="none" w:sz="0" w:space="0" w:color="auto"/>
                <w:right w:val="none" w:sz="0" w:space="0" w:color="auto"/>
              </w:divBdr>
              <w:divsChild>
                <w:div w:id="105068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454712">
          <w:marLeft w:val="0"/>
          <w:marRight w:val="0"/>
          <w:marTop w:val="300"/>
          <w:marBottom w:val="0"/>
          <w:divBdr>
            <w:top w:val="none" w:sz="0" w:space="0" w:color="auto"/>
            <w:left w:val="none" w:sz="0" w:space="0" w:color="auto"/>
            <w:bottom w:val="none" w:sz="0" w:space="0" w:color="auto"/>
            <w:right w:val="none" w:sz="0" w:space="0" w:color="auto"/>
          </w:divBdr>
          <w:divsChild>
            <w:div w:id="849177296">
              <w:marLeft w:val="0"/>
              <w:marRight w:val="0"/>
              <w:marTop w:val="0"/>
              <w:marBottom w:val="0"/>
              <w:divBdr>
                <w:top w:val="none" w:sz="0" w:space="0" w:color="auto"/>
                <w:left w:val="none" w:sz="0" w:space="0" w:color="auto"/>
                <w:bottom w:val="none" w:sz="0" w:space="0" w:color="auto"/>
                <w:right w:val="none" w:sz="0" w:space="0" w:color="auto"/>
              </w:divBdr>
              <w:divsChild>
                <w:div w:id="80485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1144">
          <w:marLeft w:val="0"/>
          <w:marRight w:val="0"/>
          <w:marTop w:val="300"/>
          <w:marBottom w:val="0"/>
          <w:divBdr>
            <w:top w:val="none" w:sz="0" w:space="0" w:color="auto"/>
            <w:left w:val="none" w:sz="0" w:space="0" w:color="auto"/>
            <w:bottom w:val="none" w:sz="0" w:space="0" w:color="auto"/>
            <w:right w:val="none" w:sz="0" w:space="0" w:color="auto"/>
          </w:divBdr>
          <w:divsChild>
            <w:div w:id="1560359887">
              <w:marLeft w:val="0"/>
              <w:marRight w:val="0"/>
              <w:marTop w:val="0"/>
              <w:marBottom w:val="0"/>
              <w:divBdr>
                <w:top w:val="none" w:sz="0" w:space="0" w:color="auto"/>
                <w:left w:val="none" w:sz="0" w:space="0" w:color="auto"/>
                <w:bottom w:val="none" w:sz="0" w:space="0" w:color="auto"/>
                <w:right w:val="none" w:sz="0" w:space="0" w:color="auto"/>
              </w:divBdr>
              <w:divsChild>
                <w:div w:id="214430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568930">
          <w:marLeft w:val="0"/>
          <w:marRight w:val="0"/>
          <w:marTop w:val="300"/>
          <w:marBottom w:val="0"/>
          <w:divBdr>
            <w:top w:val="none" w:sz="0" w:space="0" w:color="auto"/>
            <w:left w:val="none" w:sz="0" w:space="0" w:color="auto"/>
            <w:bottom w:val="none" w:sz="0" w:space="0" w:color="auto"/>
            <w:right w:val="none" w:sz="0" w:space="0" w:color="auto"/>
          </w:divBdr>
          <w:divsChild>
            <w:div w:id="807014538">
              <w:marLeft w:val="0"/>
              <w:marRight w:val="0"/>
              <w:marTop w:val="0"/>
              <w:marBottom w:val="0"/>
              <w:divBdr>
                <w:top w:val="none" w:sz="0" w:space="0" w:color="auto"/>
                <w:left w:val="none" w:sz="0" w:space="0" w:color="auto"/>
                <w:bottom w:val="none" w:sz="0" w:space="0" w:color="auto"/>
                <w:right w:val="none" w:sz="0" w:space="0" w:color="auto"/>
              </w:divBdr>
              <w:divsChild>
                <w:div w:id="160880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6983">
      <w:bodyDiv w:val="1"/>
      <w:marLeft w:val="0"/>
      <w:marRight w:val="0"/>
      <w:marTop w:val="0"/>
      <w:marBottom w:val="0"/>
      <w:divBdr>
        <w:top w:val="none" w:sz="0" w:space="0" w:color="auto"/>
        <w:left w:val="none" w:sz="0" w:space="0" w:color="auto"/>
        <w:bottom w:val="none" w:sz="0" w:space="0" w:color="auto"/>
        <w:right w:val="none" w:sz="0" w:space="0" w:color="auto"/>
      </w:divBdr>
      <w:divsChild>
        <w:div w:id="1838420161">
          <w:marLeft w:val="0"/>
          <w:marRight w:val="0"/>
          <w:marTop w:val="0"/>
          <w:marBottom w:val="0"/>
          <w:divBdr>
            <w:top w:val="none" w:sz="0" w:space="0" w:color="auto"/>
            <w:left w:val="none" w:sz="0" w:space="0" w:color="auto"/>
            <w:bottom w:val="none" w:sz="0" w:space="0" w:color="auto"/>
            <w:right w:val="none" w:sz="0" w:space="0" w:color="auto"/>
          </w:divBdr>
        </w:div>
        <w:div w:id="1900478777">
          <w:marLeft w:val="0"/>
          <w:marRight w:val="0"/>
          <w:marTop w:val="0"/>
          <w:marBottom w:val="0"/>
          <w:divBdr>
            <w:top w:val="none" w:sz="0" w:space="0" w:color="auto"/>
            <w:left w:val="none" w:sz="0" w:space="0" w:color="auto"/>
            <w:bottom w:val="none" w:sz="0" w:space="0" w:color="auto"/>
            <w:right w:val="none" w:sz="0" w:space="0" w:color="auto"/>
          </w:divBdr>
          <w:divsChild>
            <w:div w:id="1020163437">
              <w:marLeft w:val="0"/>
              <w:marRight w:val="0"/>
              <w:marTop w:val="0"/>
              <w:marBottom w:val="0"/>
              <w:divBdr>
                <w:top w:val="none" w:sz="0" w:space="0" w:color="auto"/>
                <w:left w:val="none" w:sz="0" w:space="0" w:color="auto"/>
                <w:bottom w:val="none" w:sz="0" w:space="0" w:color="auto"/>
                <w:right w:val="none" w:sz="0" w:space="0" w:color="auto"/>
              </w:divBdr>
            </w:div>
          </w:divsChild>
        </w:div>
        <w:div w:id="1827628538">
          <w:marLeft w:val="0"/>
          <w:marRight w:val="0"/>
          <w:marTop w:val="0"/>
          <w:marBottom w:val="0"/>
          <w:divBdr>
            <w:top w:val="none" w:sz="0" w:space="0" w:color="auto"/>
            <w:left w:val="none" w:sz="0" w:space="0" w:color="auto"/>
            <w:bottom w:val="none" w:sz="0" w:space="0" w:color="auto"/>
            <w:right w:val="none" w:sz="0" w:space="0" w:color="auto"/>
          </w:divBdr>
        </w:div>
        <w:div w:id="728960592">
          <w:marLeft w:val="0"/>
          <w:marRight w:val="0"/>
          <w:marTop w:val="0"/>
          <w:marBottom w:val="0"/>
          <w:divBdr>
            <w:top w:val="none" w:sz="0" w:space="0" w:color="auto"/>
            <w:left w:val="none" w:sz="0" w:space="0" w:color="auto"/>
            <w:bottom w:val="none" w:sz="0" w:space="0" w:color="auto"/>
            <w:right w:val="none" w:sz="0" w:space="0" w:color="auto"/>
          </w:divBdr>
          <w:divsChild>
            <w:div w:id="1253589505">
              <w:marLeft w:val="0"/>
              <w:marRight w:val="0"/>
              <w:marTop w:val="0"/>
              <w:marBottom w:val="0"/>
              <w:divBdr>
                <w:top w:val="none" w:sz="0" w:space="0" w:color="auto"/>
                <w:left w:val="none" w:sz="0" w:space="0" w:color="auto"/>
                <w:bottom w:val="none" w:sz="0" w:space="0" w:color="auto"/>
                <w:right w:val="none" w:sz="0" w:space="0" w:color="auto"/>
              </w:divBdr>
            </w:div>
          </w:divsChild>
        </w:div>
        <w:div w:id="229313907">
          <w:marLeft w:val="0"/>
          <w:marRight w:val="0"/>
          <w:marTop w:val="0"/>
          <w:marBottom w:val="0"/>
          <w:divBdr>
            <w:top w:val="none" w:sz="0" w:space="0" w:color="auto"/>
            <w:left w:val="none" w:sz="0" w:space="0" w:color="auto"/>
            <w:bottom w:val="none" w:sz="0" w:space="0" w:color="auto"/>
            <w:right w:val="none" w:sz="0" w:space="0" w:color="auto"/>
          </w:divBdr>
        </w:div>
        <w:div w:id="1963269182">
          <w:marLeft w:val="0"/>
          <w:marRight w:val="0"/>
          <w:marTop w:val="0"/>
          <w:marBottom w:val="0"/>
          <w:divBdr>
            <w:top w:val="none" w:sz="0" w:space="0" w:color="auto"/>
            <w:left w:val="none" w:sz="0" w:space="0" w:color="auto"/>
            <w:bottom w:val="none" w:sz="0" w:space="0" w:color="auto"/>
            <w:right w:val="none" w:sz="0" w:space="0" w:color="auto"/>
          </w:divBdr>
          <w:divsChild>
            <w:div w:id="164326440">
              <w:marLeft w:val="0"/>
              <w:marRight w:val="0"/>
              <w:marTop w:val="0"/>
              <w:marBottom w:val="0"/>
              <w:divBdr>
                <w:top w:val="none" w:sz="0" w:space="0" w:color="auto"/>
                <w:left w:val="none" w:sz="0" w:space="0" w:color="auto"/>
                <w:bottom w:val="none" w:sz="0" w:space="0" w:color="auto"/>
                <w:right w:val="none" w:sz="0" w:space="0" w:color="auto"/>
              </w:divBdr>
            </w:div>
          </w:divsChild>
        </w:div>
        <w:div w:id="73859201">
          <w:marLeft w:val="0"/>
          <w:marRight w:val="0"/>
          <w:marTop w:val="0"/>
          <w:marBottom w:val="0"/>
          <w:divBdr>
            <w:top w:val="none" w:sz="0" w:space="0" w:color="auto"/>
            <w:left w:val="none" w:sz="0" w:space="0" w:color="auto"/>
            <w:bottom w:val="none" w:sz="0" w:space="0" w:color="auto"/>
            <w:right w:val="none" w:sz="0" w:space="0" w:color="auto"/>
          </w:divBdr>
        </w:div>
        <w:div w:id="1096822755">
          <w:marLeft w:val="0"/>
          <w:marRight w:val="0"/>
          <w:marTop w:val="0"/>
          <w:marBottom w:val="0"/>
          <w:divBdr>
            <w:top w:val="none" w:sz="0" w:space="0" w:color="auto"/>
            <w:left w:val="none" w:sz="0" w:space="0" w:color="auto"/>
            <w:bottom w:val="none" w:sz="0" w:space="0" w:color="auto"/>
            <w:right w:val="none" w:sz="0" w:space="0" w:color="auto"/>
          </w:divBdr>
          <w:divsChild>
            <w:div w:id="1444838057">
              <w:marLeft w:val="0"/>
              <w:marRight w:val="0"/>
              <w:marTop w:val="0"/>
              <w:marBottom w:val="0"/>
              <w:divBdr>
                <w:top w:val="none" w:sz="0" w:space="0" w:color="auto"/>
                <w:left w:val="none" w:sz="0" w:space="0" w:color="auto"/>
                <w:bottom w:val="none" w:sz="0" w:space="0" w:color="auto"/>
                <w:right w:val="none" w:sz="0" w:space="0" w:color="auto"/>
              </w:divBdr>
            </w:div>
          </w:divsChild>
        </w:div>
        <w:div w:id="852959223">
          <w:marLeft w:val="0"/>
          <w:marRight w:val="0"/>
          <w:marTop w:val="0"/>
          <w:marBottom w:val="0"/>
          <w:divBdr>
            <w:top w:val="none" w:sz="0" w:space="0" w:color="auto"/>
            <w:left w:val="none" w:sz="0" w:space="0" w:color="auto"/>
            <w:bottom w:val="none" w:sz="0" w:space="0" w:color="auto"/>
            <w:right w:val="none" w:sz="0" w:space="0" w:color="auto"/>
          </w:divBdr>
        </w:div>
        <w:div w:id="2124616652">
          <w:marLeft w:val="0"/>
          <w:marRight w:val="0"/>
          <w:marTop w:val="0"/>
          <w:marBottom w:val="0"/>
          <w:divBdr>
            <w:top w:val="none" w:sz="0" w:space="0" w:color="auto"/>
            <w:left w:val="none" w:sz="0" w:space="0" w:color="auto"/>
            <w:bottom w:val="none" w:sz="0" w:space="0" w:color="auto"/>
            <w:right w:val="none" w:sz="0" w:space="0" w:color="auto"/>
          </w:divBdr>
          <w:divsChild>
            <w:div w:id="1263491135">
              <w:marLeft w:val="0"/>
              <w:marRight w:val="0"/>
              <w:marTop w:val="0"/>
              <w:marBottom w:val="0"/>
              <w:divBdr>
                <w:top w:val="none" w:sz="0" w:space="0" w:color="auto"/>
                <w:left w:val="none" w:sz="0" w:space="0" w:color="auto"/>
                <w:bottom w:val="none" w:sz="0" w:space="0" w:color="auto"/>
                <w:right w:val="none" w:sz="0" w:space="0" w:color="auto"/>
              </w:divBdr>
            </w:div>
          </w:divsChild>
        </w:div>
        <w:div w:id="200018848">
          <w:marLeft w:val="0"/>
          <w:marRight w:val="0"/>
          <w:marTop w:val="0"/>
          <w:marBottom w:val="0"/>
          <w:divBdr>
            <w:top w:val="none" w:sz="0" w:space="0" w:color="auto"/>
            <w:left w:val="none" w:sz="0" w:space="0" w:color="auto"/>
            <w:bottom w:val="none" w:sz="0" w:space="0" w:color="auto"/>
            <w:right w:val="none" w:sz="0" w:space="0" w:color="auto"/>
          </w:divBdr>
        </w:div>
        <w:div w:id="1943537135">
          <w:marLeft w:val="0"/>
          <w:marRight w:val="0"/>
          <w:marTop w:val="0"/>
          <w:marBottom w:val="0"/>
          <w:divBdr>
            <w:top w:val="none" w:sz="0" w:space="0" w:color="auto"/>
            <w:left w:val="none" w:sz="0" w:space="0" w:color="auto"/>
            <w:bottom w:val="none" w:sz="0" w:space="0" w:color="auto"/>
            <w:right w:val="none" w:sz="0" w:space="0" w:color="auto"/>
          </w:divBdr>
          <w:divsChild>
            <w:div w:id="77482539">
              <w:marLeft w:val="0"/>
              <w:marRight w:val="0"/>
              <w:marTop w:val="0"/>
              <w:marBottom w:val="0"/>
              <w:divBdr>
                <w:top w:val="none" w:sz="0" w:space="0" w:color="auto"/>
                <w:left w:val="none" w:sz="0" w:space="0" w:color="auto"/>
                <w:bottom w:val="none" w:sz="0" w:space="0" w:color="auto"/>
                <w:right w:val="none" w:sz="0" w:space="0" w:color="auto"/>
              </w:divBdr>
            </w:div>
          </w:divsChild>
        </w:div>
        <w:div w:id="713768951">
          <w:marLeft w:val="0"/>
          <w:marRight w:val="0"/>
          <w:marTop w:val="0"/>
          <w:marBottom w:val="0"/>
          <w:divBdr>
            <w:top w:val="none" w:sz="0" w:space="0" w:color="auto"/>
            <w:left w:val="none" w:sz="0" w:space="0" w:color="auto"/>
            <w:bottom w:val="none" w:sz="0" w:space="0" w:color="auto"/>
            <w:right w:val="none" w:sz="0" w:space="0" w:color="auto"/>
          </w:divBdr>
        </w:div>
        <w:div w:id="815296979">
          <w:marLeft w:val="0"/>
          <w:marRight w:val="0"/>
          <w:marTop w:val="0"/>
          <w:marBottom w:val="0"/>
          <w:divBdr>
            <w:top w:val="none" w:sz="0" w:space="0" w:color="auto"/>
            <w:left w:val="none" w:sz="0" w:space="0" w:color="auto"/>
            <w:bottom w:val="none" w:sz="0" w:space="0" w:color="auto"/>
            <w:right w:val="none" w:sz="0" w:space="0" w:color="auto"/>
          </w:divBdr>
          <w:divsChild>
            <w:div w:id="68621318">
              <w:marLeft w:val="0"/>
              <w:marRight w:val="0"/>
              <w:marTop w:val="0"/>
              <w:marBottom w:val="0"/>
              <w:divBdr>
                <w:top w:val="none" w:sz="0" w:space="0" w:color="auto"/>
                <w:left w:val="none" w:sz="0" w:space="0" w:color="auto"/>
                <w:bottom w:val="none" w:sz="0" w:space="0" w:color="auto"/>
                <w:right w:val="none" w:sz="0" w:space="0" w:color="auto"/>
              </w:divBdr>
            </w:div>
          </w:divsChild>
        </w:div>
        <w:div w:id="1965034411">
          <w:marLeft w:val="0"/>
          <w:marRight w:val="0"/>
          <w:marTop w:val="300"/>
          <w:marBottom w:val="0"/>
          <w:divBdr>
            <w:top w:val="none" w:sz="0" w:space="0" w:color="auto"/>
            <w:left w:val="none" w:sz="0" w:space="0" w:color="auto"/>
            <w:bottom w:val="none" w:sz="0" w:space="0" w:color="auto"/>
            <w:right w:val="none" w:sz="0" w:space="0" w:color="auto"/>
          </w:divBdr>
          <w:divsChild>
            <w:div w:id="922224653">
              <w:marLeft w:val="0"/>
              <w:marRight w:val="0"/>
              <w:marTop w:val="0"/>
              <w:marBottom w:val="0"/>
              <w:divBdr>
                <w:top w:val="none" w:sz="0" w:space="0" w:color="auto"/>
                <w:left w:val="none" w:sz="0" w:space="0" w:color="auto"/>
                <w:bottom w:val="none" w:sz="0" w:space="0" w:color="auto"/>
                <w:right w:val="none" w:sz="0" w:space="0" w:color="auto"/>
              </w:divBdr>
              <w:divsChild>
                <w:div w:id="126753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10426">
          <w:marLeft w:val="0"/>
          <w:marRight w:val="0"/>
          <w:marTop w:val="300"/>
          <w:marBottom w:val="0"/>
          <w:divBdr>
            <w:top w:val="none" w:sz="0" w:space="0" w:color="auto"/>
            <w:left w:val="none" w:sz="0" w:space="0" w:color="auto"/>
            <w:bottom w:val="none" w:sz="0" w:space="0" w:color="auto"/>
            <w:right w:val="none" w:sz="0" w:space="0" w:color="auto"/>
          </w:divBdr>
          <w:divsChild>
            <w:div w:id="635987119">
              <w:marLeft w:val="0"/>
              <w:marRight w:val="0"/>
              <w:marTop w:val="0"/>
              <w:marBottom w:val="0"/>
              <w:divBdr>
                <w:top w:val="none" w:sz="0" w:space="0" w:color="auto"/>
                <w:left w:val="none" w:sz="0" w:space="0" w:color="auto"/>
                <w:bottom w:val="none" w:sz="0" w:space="0" w:color="auto"/>
                <w:right w:val="none" w:sz="0" w:space="0" w:color="auto"/>
              </w:divBdr>
              <w:divsChild>
                <w:div w:id="740256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567687">
          <w:marLeft w:val="0"/>
          <w:marRight w:val="0"/>
          <w:marTop w:val="300"/>
          <w:marBottom w:val="0"/>
          <w:divBdr>
            <w:top w:val="none" w:sz="0" w:space="0" w:color="auto"/>
            <w:left w:val="none" w:sz="0" w:space="0" w:color="auto"/>
            <w:bottom w:val="none" w:sz="0" w:space="0" w:color="auto"/>
            <w:right w:val="none" w:sz="0" w:space="0" w:color="auto"/>
          </w:divBdr>
          <w:divsChild>
            <w:div w:id="1834489491">
              <w:marLeft w:val="0"/>
              <w:marRight w:val="0"/>
              <w:marTop w:val="0"/>
              <w:marBottom w:val="0"/>
              <w:divBdr>
                <w:top w:val="none" w:sz="0" w:space="0" w:color="auto"/>
                <w:left w:val="none" w:sz="0" w:space="0" w:color="auto"/>
                <w:bottom w:val="none" w:sz="0" w:space="0" w:color="auto"/>
                <w:right w:val="none" w:sz="0" w:space="0" w:color="auto"/>
              </w:divBdr>
              <w:divsChild>
                <w:div w:id="17585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305032">
          <w:marLeft w:val="0"/>
          <w:marRight w:val="0"/>
          <w:marTop w:val="300"/>
          <w:marBottom w:val="0"/>
          <w:divBdr>
            <w:top w:val="none" w:sz="0" w:space="0" w:color="auto"/>
            <w:left w:val="none" w:sz="0" w:space="0" w:color="auto"/>
            <w:bottom w:val="none" w:sz="0" w:space="0" w:color="auto"/>
            <w:right w:val="none" w:sz="0" w:space="0" w:color="auto"/>
          </w:divBdr>
          <w:divsChild>
            <w:div w:id="80686979">
              <w:marLeft w:val="0"/>
              <w:marRight w:val="0"/>
              <w:marTop w:val="0"/>
              <w:marBottom w:val="0"/>
              <w:divBdr>
                <w:top w:val="none" w:sz="0" w:space="0" w:color="auto"/>
                <w:left w:val="none" w:sz="0" w:space="0" w:color="auto"/>
                <w:bottom w:val="none" w:sz="0" w:space="0" w:color="auto"/>
                <w:right w:val="none" w:sz="0" w:space="0" w:color="auto"/>
              </w:divBdr>
              <w:divsChild>
                <w:div w:id="76762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976332">
      <w:bodyDiv w:val="1"/>
      <w:marLeft w:val="0"/>
      <w:marRight w:val="0"/>
      <w:marTop w:val="0"/>
      <w:marBottom w:val="0"/>
      <w:divBdr>
        <w:top w:val="none" w:sz="0" w:space="0" w:color="auto"/>
        <w:left w:val="none" w:sz="0" w:space="0" w:color="auto"/>
        <w:bottom w:val="none" w:sz="0" w:space="0" w:color="auto"/>
        <w:right w:val="none" w:sz="0" w:space="0" w:color="auto"/>
      </w:divBdr>
      <w:divsChild>
        <w:div w:id="690690352">
          <w:marLeft w:val="0"/>
          <w:marRight w:val="0"/>
          <w:marTop w:val="0"/>
          <w:marBottom w:val="0"/>
          <w:divBdr>
            <w:top w:val="none" w:sz="0" w:space="0" w:color="auto"/>
            <w:left w:val="none" w:sz="0" w:space="0" w:color="auto"/>
            <w:bottom w:val="none" w:sz="0" w:space="0" w:color="auto"/>
            <w:right w:val="none" w:sz="0" w:space="0" w:color="auto"/>
          </w:divBdr>
        </w:div>
        <w:div w:id="1202281650">
          <w:marLeft w:val="0"/>
          <w:marRight w:val="0"/>
          <w:marTop w:val="0"/>
          <w:marBottom w:val="0"/>
          <w:divBdr>
            <w:top w:val="none" w:sz="0" w:space="0" w:color="auto"/>
            <w:left w:val="none" w:sz="0" w:space="0" w:color="auto"/>
            <w:bottom w:val="none" w:sz="0" w:space="0" w:color="auto"/>
            <w:right w:val="none" w:sz="0" w:space="0" w:color="auto"/>
          </w:divBdr>
          <w:divsChild>
            <w:div w:id="1605334366">
              <w:marLeft w:val="0"/>
              <w:marRight w:val="0"/>
              <w:marTop w:val="0"/>
              <w:marBottom w:val="0"/>
              <w:divBdr>
                <w:top w:val="none" w:sz="0" w:space="0" w:color="auto"/>
                <w:left w:val="none" w:sz="0" w:space="0" w:color="auto"/>
                <w:bottom w:val="none" w:sz="0" w:space="0" w:color="auto"/>
                <w:right w:val="none" w:sz="0" w:space="0" w:color="auto"/>
              </w:divBdr>
            </w:div>
          </w:divsChild>
        </w:div>
        <w:div w:id="889651808">
          <w:marLeft w:val="0"/>
          <w:marRight w:val="0"/>
          <w:marTop w:val="0"/>
          <w:marBottom w:val="0"/>
          <w:divBdr>
            <w:top w:val="none" w:sz="0" w:space="0" w:color="auto"/>
            <w:left w:val="none" w:sz="0" w:space="0" w:color="auto"/>
            <w:bottom w:val="none" w:sz="0" w:space="0" w:color="auto"/>
            <w:right w:val="none" w:sz="0" w:space="0" w:color="auto"/>
          </w:divBdr>
        </w:div>
        <w:div w:id="2143883813">
          <w:marLeft w:val="0"/>
          <w:marRight w:val="0"/>
          <w:marTop w:val="0"/>
          <w:marBottom w:val="0"/>
          <w:divBdr>
            <w:top w:val="none" w:sz="0" w:space="0" w:color="auto"/>
            <w:left w:val="none" w:sz="0" w:space="0" w:color="auto"/>
            <w:bottom w:val="none" w:sz="0" w:space="0" w:color="auto"/>
            <w:right w:val="none" w:sz="0" w:space="0" w:color="auto"/>
          </w:divBdr>
          <w:divsChild>
            <w:div w:id="708843308">
              <w:marLeft w:val="0"/>
              <w:marRight w:val="0"/>
              <w:marTop w:val="0"/>
              <w:marBottom w:val="0"/>
              <w:divBdr>
                <w:top w:val="none" w:sz="0" w:space="0" w:color="auto"/>
                <w:left w:val="none" w:sz="0" w:space="0" w:color="auto"/>
                <w:bottom w:val="none" w:sz="0" w:space="0" w:color="auto"/>
                <w:right w:val="none" w:sz="0" w:space="0" w:color="auto"/>
              </w:divBdr>
            </w:div>
          </w:divsChild>
        </w:div>
        <w:div w:id="753011283">
          <w:marLeft w:val="0"/>
          <w:marRight w:val="0"/>
          <w:marTop w:val="0"/>
          <w:marBottom w:val="0"/>
          <w:divBdr>
            <w:top w:val="none" w:sz="0" w:space="0" w:color="auto"/>
            <w:left w:val="none" w:sz="0" w:space="0" w:color="auto"/>
            <w:bottom w:val="none" w:sz="0" w:space="0" w:color="auto"/>
            <w:right w:val="none" w:sz="0" w:space="0" w:color="auto"/>
          </w:divBdr>
        </w:div>
        <w:div w:id="57214937">
          <w:marLeft w:val="0"/>
          <w:marRight w:val="0"/>
          <w:marTop w:val="0"/>
          <w:marBottom w:val="0"/>
          <w:divBdr>
            <w:top w:val="none" w:sz="0" w:space="0" w:color="auto"/>
            <w:left w:val="none" w:sz="0" w:space="0" w:color="auto"/>
            <w:bottom w:val="none" w:sz="0" w:space="0" w:color="auto"/>
            <w:right w:val="none" w:sz="0" w:space="0" w:color="auto"/>
          </w:divBdr>
          <w:divsChild>
            <w:div w:id="423763266">
              <w:marLeft w:val="0"/>
              <w:marRight w:val="0"/>
              <w:marTop w:val="0"/>
              <w:marBottom w:val="0"/>
              <w:divBdr>
                <w:top w:val="none" w:sz="0" w:space="0" w:color="auto"/>
                <w:left w:val="none" w:sz="0" w:space="0" w:color="auto"/>
                <w:bottom w:val="none" w:sz="0" w:space="0" w:color="auto"/>
                <w:right w:val="none" w:sz="0" w:space="0" w:color="auto"/>
              </w:divBdr>
            </w:div>
          </w:divsChild>
        </w:div>
        <w:div w:id="130755802">
          <w:marLeft w:val="0"/>
          <w:marRight w:val="0"/>
          <w:marTop w:val="0"/>
          <w:marBottom w:val="0"/>
          <w:divBdr>
            <w:top w:val="none" w:sz="0" w:space="0" w:color="auto"/>
            <w:left w:val="none" w:sz="0" w:space="0" w:color="auto"/>
            <w:bottom w:val="none" w:sz="0" w:space="0" w:color="auto"/>
            <w:right w:val="none" w:sz="0" w:space="0" w:color="auto"/>
          </w:divBdr>
        </w:div>
        <w:div w:id="370888512">
          <w:marLeft w:val="0"/>
          <w:marRight w:val="0"/>
          <w:marTop w:val="0"/>
          <w:marBottom w:val="0"/>
          <w:divBdr>
            <w:top w:val="none" w:sz="0" w:space="0" w:color="auto"/>
            <w:left w:val="none" w:sz="0" w:space="0" w:color="auto"/>
            <w:bottom w:val="none" w:sz="0" w:space="0" w:color="auto"/>
            <w:right w:val="none" w:sz="0" w:space="0" w:color="auto"/>
          </w:divBdr>
          <w:divsChild>
            <w:div w:id="1279752514">
              <w:marLeft w:val="0"/>
              <w:marRight w:val="0"/>
              <w:marTop w:val="0"/>
              <w:marBottom w:val="0"/>
              <w:divBdr>
                <w:top w:val="none" w:sz="0" w:space="0" w:color="auto"/>
                <w:left w:val="none" w:sz="0" w:space="0" w:color="auto"/>
                <w:bottom w:val="none" w:sz="0" w:space="0" w:color="auto"/>
                <w:right w:val="none" w:sz="0" w:space="0" w:color="auto"/>
              </w:divBdr>
            </w:div>
          </w:divsChild>
        </w:div>
        <w:div w:id="1617641620">
          <w:marLeft w:val="0"/>
          <w:marRight w:val="0"/>
          <w:marTop w:val="0"/>
          <w:marBottom w:val="0"/>
          <w:divBdr>
            <w:top w:val="none" w:sz="0" w:space="0" w:color="auto"/>
            <w:left w:val="none" w:sz="0" w:space="0" w:color="auto"/>
            <w:bottom w:val="none" w:sz="0" w:space="0" w:color="auto"/>
            <w:right w:val="none" w:sz="0" w:space="0" w:color="auto"/>
          </w:divBdr>
        </w:div>
        <w:div w:id="1884125901">
          <w:marLeft w:val="0"/>
          <w:marRight w:val="0"/>
          <w:marTop w:val="0"/>
          <w:marBottom w:val="0"/>
          <w:divBdr>
            <w:top w:val="none" w:sz="0" w:space="0" w:color="auto"/>
            <w:left w:val="none" w:sz="0" w:space="0" w:color="auto"/>
            <w:bottom w:val="none" w:sz="0" w:space="0" w:color="auto"/>
            <w:right w:val="none" w:sz="0" w:space="0" w:color="auto"/>
          </w:divBdr>
          <w:divsChild>
            <w:div w:id="310720178">
              <w:marLeft w:val="0"/>
              <w:marRight w:val="0"/>
              <w:marTop w:val="0"/>
              <w:marBottom w:val="0"/>
              <w:divBdr>
                <w:top w:val="none" w:sz="0" w:space="0" w:color="auto"/>
                <w:left w:val="none" w:sz="0" w:space="0" w:color="auto"/>
                <w:bottom w:val="none" w:sz="0" w:space="0" w:color="auto"/>
                <w:right w:val="none" w:sz="0" w:space="0" w:color="auto"/>
              </w:divBdr>
            </w:div>
          </w:divsChild>
        </w:div>
        <w:div w:id="1170674656">
          <w:marLeft w:val="0"/>
          <w:marRight w:val="0"/>
          <w:marTop w:val="0"/>
          <w:marBottom w:val="0"/>
          <w:divBdr>
            <w:top w:val="none" w:sz="0" w:space="0" w:color="auto"/>
            <w:left w:val="none" w:sz="0" w:space="0" w:color="auto"/>
            <w:bottom w:val="none" w:sz="0" w:space="0" w:color="auto"/>
            <w:right w:val="none" w:sz="0" w:space="0" w:color="auto"/>
          </w:divBdr>
        </w:div>
        <w:div w:id="1500392041">
          <w:marLeft w:val="0"/>
          <w:marRight w:val="0"/>
          <w:marTop w:val="0"/>
          <w:marBottom w:val="0"/>
          <w:divBdr>
            <w:top w:val="none" w:sz="0" w:space="0" w:color="auto"/>
            <w:left w:val="none" w:sz="0" w:space="0" w:color="auto"/>
            <w:bottom w:val="none" w:sz="0" w:space="0" w:color="auto"/>
            <w:right w:val="none" w:sz="0" w:space="0" w:color="auto"/>
          </w:divBdr>
          <w:divsChild>
            <w:div w:id="391000080">
              <w:marLeft w:val="0"/>
              <w:marRight w:val="0"/>
              <w:marTop w:val="0"/>
              <w:marBottom w:val="0"/>
              <w:divBdr>
                <w:top w:val="none" w:sz="0" w:space="0" w:color="auto"/>
                <w:left w:val="none" w:sz="0" w:space="0" w:color="auto"/>
                <w:bottom w:val="none" w:sz="0" w:space="0" w:color="auto"/>
                <w:right w:val="none" w:sz="0" w:space="0" w:color="auto"/>
              </w:divBdr>
            </w:div>
          </w:divsChild>
        </w:div>
        <w:div w:id="375353359">
          <w:marLeft w:val="0"/>
          <w:marRight w:val="0"/>
          <w:marTop w:val="0"/>
          <w:marBottom w:val="0"/>
          <w:divBdr>
            <w:top w:val="none" w:sz="0" w:space="0" w:color="auto"/>
            <w:left w:val="none" w:sz="0" w:space="0" w:color="auto"/>
            <w:bottom w:val="none" w:sz="0" w:space="0" w:color="auto"/>
            <w:right w:val="none" w:sz="0" w:space="0" w:color="auto"/>
          </w:divBdr>
        </w:div>
        <w:div w:id="26873523">
          <w:marLeft w:val="0"/>
          <w:marRight w:val="0"/>
          <w:marTop w:val="0"/>
          <w:marBottom w:val="0"/>
          <w:divBdr>
            <w:top w:val="none" w:sz="0" w:space="0" w:color="auto"/>
            <w:left w:val="none" w:sz="0" w:space="0" w:color="auto"/>
            <w:bottom w:val="none" w:sz="0" w:space="0" w:color="auto"/>
            <w:right w:val="none" w:sz="0" w:space="0" w:color="auto"/>
          </w:divBdr>
          <w:divsChild>
            <w:div w:id="137773708">
              <w:marLeft w:val="0"/>
              <w:marRight w:val="0"/>
              <w:marTop w:val="0"/>
              <w:marBottom w:val="0"/>
              <w:divBdr>
                <w:top w:val="none" w:sz="0" w:space="0" w:color="auto"/>
                <w:left w:val="none" w:sz="0" w:space="0" w:color="auto"/>
                <w:bottom w:val="none" w:sz="0" w:space="0" w:color="auto"/>
                <w:right w:val="none" w:sz="0" w:space="0" w:color="auto"/>
              </w:divBdr>
            </w:div>
          </w:divsChild>
        </w:div>
        <w:div w:id="1564870537">
          <w:marLeft w:val="0"/>
          <w:marRight w:val="0"/>
          <w:marTop w:val="300"/>
          <w:marBottom w:val="0"/>
          <w:divBdr>
            <w:top w:val="none" w:sz="0" w:space="0" w:color="auto"/>
            <w:left w:val="none" w:sz="0" w:space="0" w:color="auto"/>
            <w:bottom w:val="none" w:sz="0" w:space="0" w:color="auto"/>
            <w:right w:val="none" w:sz="0" w:space="0" w:color="auto"/>
          </w:divBdr>
          <w:divsChild>
            <w:div w:id="793905418">
              <w:marLeft w:val="0"/>
              <w:marRight w:val="0"/>
              <w:marTop w:val="0"/>
              <w:marBottom w:val="0"/>
              <w:divBdr>
                <w:top w:val="none" w:sz="0" w:space="0" w:color="auto"/>
                <w:left w:val="none" w:sz="0" w:space="0" w:color="auto"/>
                <w:bottom w:val="none" w:sz="0" w:space="0" w:color="auto"/>
                <w:right w:val="none" w:sz="0" w:space="0" w:color="auto"/>
              </w:divBdr>
              <w:divsChild>
                <w:div w:id="27920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34202">
          <w:marLeft w:val="0"/>
          <w:marRight w:val="0"/>
          <w:marTop w:val="300"/>
          <w:marBottom w:val="0"/>
          <w:divBdr>
            <w:top w:val="none" w:sz="0" w:space="0" w:color="auto"/>
            <w:left w:val="none" w:sz="0" w:space="0" w:color="auto"/>
            <w:bottom w:val="none" w:sz="0" w:space="0" w:color="auto"/>
            <w:right w:val="none" w:sz="0" w:space="0" w:color="auto"/>
          </w:divBdr>
          <w:divsChild>
            <w:div w:id="1901017939">
              <w:marLeft w:val="0"/>
              <w:marRight w:val="0"/>
              <w:marTop w:val="0"/>
              <w:marBottom w:val="0"/>
              <w:divBdr>
                <w:top w:val="none" w:sz="0" w:space="0" w:color="auto"/>
                <w:left w:val="none" w:sz="0" w:space="0" w:color="auto"/>
                <w:bottom w:val="none" w:sz="0" w:space="0" w:color="auto"/>
                <w:right w:val="none" w:sz="0" w:space="0" w:color="auto"/>
              </w:divBdr>
              <w:divsChild>
                <w:div w:id="66567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840991">
          <w:marLeft w:val="0"/>
          <w:marRight w:val="0"/>
          <w:marTop w:val="300"/>
          <w:marBottom w:val="0"/>
          <w:divBdr>
            <w:top w:val="none" w:sz="0" w:space="0" w:color="auto"/>
            <w:left w:val="none" w:sz="0" w:space="0" w:color="auto"/>
            <w:bottom w:val="none" w:sz="0" w:space="0" w:color="auto"/>
            <w:right w:val="none" w:sz="0" w:space="0" w:color="auto"/>
          </w:divBdr>
          <w:divsChild>
            <w:div w:id="1600718049">
              <w:marLeft w:val="0"/>
              <w:marRight w:val="0"/>
              <w:marTop w:val="0"/>
              <w:marBottom w:val="0"/>
              <w:divBdr>
                <w:top w:val="none" w:sz="0" w:space="0" w:color="auto"/>
                <w:left w:val="none" w:sz="0" w:space="0" w:color="auto"/>
                <w:bottom w:val="none" w:sz="0" w:space="0" w:color="auto"/>
                <w:right w:val="none" w:sz="0" w:space="0" w:color="auto"/>
              </w:divBdr>
              <w:divsChild>
                <w:div w:id="558786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071930">
          <w:marLeft w:val="0"/>
          <w:marRight w:val="0"/>
          <w:marTop w:val="300"/>
          <w:marBottom w:val="0"/>
          <w:divBdr>
            <w:top w:val="none" w:sz="0" w:space="0" w:color="auto"/>
            <w:left w:val="none" w:sz="0" w:space="0" w:color="auto"/>
            <w:bottom w:val="none" w:sz="0" w:space="0" w:color="auto"/>
            <w:right w:val="none" w:sz="0" w:space="0" w:color="auto"/>
          </w:divBdr>
          <w:divsChild>
            <w:div w:id="1522940508">
              <w:marLeft w:val="0"/>
              <w:marRight w:val="0"/>
              <w:marTop w:val="0"/>
              <w:marBottom w:val="0"/>
              <w:divBdr>
                <w:top w:val="none" w:sz="0" w:space="0" w:color="auto"/>
                <w:left w:val="none" w:sz="0" w:space="0" w:color="auto"/>
                <w:bottom w:val="none" w:sz="0" w:space="0" w:color="auto"/>
                <w:right w:val="none" w:sz="0" w:space="0" w:color="auto"/>
              </w:divBdr>
              <w:divsChild>
                <w:div w:id="160002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337616">
      <w:bodyDiv w:val="1"/>
      <w:marLeft w:val="0"/>
      <w:marRight w:val="0"/>
      <w:marTop w:val="0"/>
      <w:marBottom w:val="0"/>
      <w:divBdr>
        <w:top w:val="none" w:sz="0" w:space="0" w:color="auto"/>
        <w:left w:val="none" w:sz="0" w:space="0" w:color="auto"/>
        <w:bottom w:val="none" w:sz="0" w:space="0" w:color="auto"/>
        <w:right w:val="none" w:sz="0" w:space="0" w:color="auto"/>
      </w:divBdr>
      <w:divsChild>
        <w:div w:id="1356885024">
          <w:marLeft w:val="0"/>
          <w:marRight w:val="0"/>
          <w:marTop w:val="0"/>
          <w:marBottom w:val="0"/>
          <w:divBdr>
            <w:top w:val="none" w:sz="0" w:space="0" w:color="auto"/>
            <w:left w:val="none" w:sz="0" w:space="0" w:color="auto"/>
            <w:bottom w:val="none" w:sz="0" w:space="0" w:color="auto"/>
            <w:right w:val="none" w:sz="0" w:space="0" w:color="auto"/>
          </w:divBdr>
        </w:div>
        <w:div w:id="834956182">
          <w:marLeft w:val="0"/>
          <w:marRight w:val="0"/>
          <w:marTop w:val="0"/>
          <w:marBottom w:val="0"/>
          <w:divBdr>
            <w:top w:val="none" w:sz="0" w:space="0" w:color="auto"/>
            <w:left w:val="none" w:sz="0" w:space="0" w:color="auto"/>
            <w:bottom w:val="none" w:sz="0" w:space="0" w:color="auto"/>
            <w:right w:val="none" w:sz="0" w:space="0" w:color="auto"/>
          </w:divBdr>
          <w:divsChild>
            <w:div w:id="501819773">
              <w:marLeft w:val="0"/>
              <w:marRight w:val="0"/>
              <w:marTop w:val="0"/>
              <w:marBottom w:val="0"/>
              <w:divBdr>
                <w:top w:val="none" w:sz="0" w:space="0" w:color="auto"/>
                <w:left w:val="none" w:sz="0" w:space="0" w:color="auto"/>
                <w:bottom w:val="none" w:sz="0" w:space="0" w:color="auto"/>
                <w:right w:val="none" w:sz="0" w:space="0" w:color="auto"/>
              </w:divBdr>
            </w:div>
          </w:divsChild>
        </w:div>
        <w:div w:id="1970431195">
          <w:marLeft w:val="0"/>
          <w:marRight w:val="0"/>
          <w:marTop w:val="0"/>
          <w:marBottom w:val="0"/>
          <w:divBdr>
            <w:top w:val="none" w:sz="0" w:space="0" w:color="auto"/>
            <w:left w:val="none" w:sz="0" w:space="0" w:color="auto"/>
            <w:bottom w:val="none" w:sz="0" w:space="0" w:color="auto"/>
            <w:right w:val="none" w:sz="0" w:space="0" w:color="auto"/>
          </w:divBdr>
        </w:div>
        <w:div w:id="989208196">
          <w:marLeft w:val="0"/>
          <w:marRight w:val="0"/>
          <w:marTop w:val="0"/>
          <w:marBottom w:val="0"/>
          <w:divBdr>
            <w:top w:val="none" w:sz="0" w:space="0" w:color="auto"/>
            <w:left w:val="none" w:sz="0" w:space="0" w:color="auto"/>
            <w:bottom w:val="none" w:sz="0" w:space="0" w:color="auto"/>
            <w:right w:val="none" w:sz="0" w:space="0" w:color="auto"/>
          </w:divBdr>
          <w:divsChild>
            <w:div w:id="1386880110">
              <w:marLeft w:val="0"/>
              <w:marRight w:val="0"/>
              <w:marTop w:val="0"/>
              <w:marBottom w:val="0"/>
              <w:divBdr>
                <w:top w:val="none" w:sz="0" w:space="0" w:color="auto"/>
                <w:left w:val="none" w:sz="0" w:space="0" w:color="auto"/>
                <w:bottom w:val="none" w:sz="0" w:space="0" w:color="auto"/>
                <w:right w:val="none" w:sz="0" w:space="0" w:color="auto"/>
              </w:divBdr>
            </w:div>
          </w:divsChild>
        </w:div>
        <w:div w:id="1376001688">
          <w:marLeft w:val="0"/>
          <w:marRight w:val="0"/>
          <w:marTop w:val="0"/>
          <w:marBottom w:val="0"/>
          <w:divBdr>
            <w:top w:val="none" w:sz="0" w:space="0" w:color="auto"/>
            <w:left w:val="none" w:sz="0" w:space="0" w:color="auto"/>
            <w:bottom w:val="none" w:sz="0" w:space="0" w:color="auto"/>
            <w:right w:val="none" w:sz="0" w:space="0" w:color="auto"/>
          </w:divBdr>
        </w:div>
        <w:div w:id="1221481773">
          <w:marLeft w:val="0"/>
          <w:marRight w:val="0"/>
          <w:marTop w:val="0"/>
          <w:marBottom w:val="0"/>
          <w:divBdr>
            <w:top w:val="none" w:sz="0" w:space="0" w:color="auto"/>
            <w:left w:val="none" w:sz="0" w:space="0" w:color="auto"/>
            <w:bottom w:val="none" w:sz="0" w:space="0" w:color="auto"/>
            <w:right w:val="none" w:sz="0" w:space="0" w:color="auto"/>
          </w:divBdr>
          <w:divsChild>
            <w:div w:id="760679660">
              <w:marLeft w:val="0"/>
              <w:marRight w:val="0"/>
              <w:marTop w:val="0"/>
              <w:marBottom w:val="0"/>
              <w:divBdr>
                <w:top w:val="none" w:sz="0" w:space="0" w:color="auto"/>
                <w:left w:val="none" w:sz="0" w:space="0" w:color="auto"/>
                <w:bottom w:val="none" w:sz="0" w:space="0" w:color="auto"/>
                <w:right w:val="none" w:sz="0" w:space="0" w:color="auto"/>
              </w:divBdr>
            </w:div>
          </w:divsChild>
        </w:div>
        <w:div w:id="1258363444">
          <w:marLeft w:val="0"/>
          <w:marRight w:val="0"/>
          <w:marTop w:val="0"/>
          <w:marBottom w:val="0"/>
          <w:divBdr>
            <w:top w:val="none" w:sz="0" w:space="0" w:color="auto"/>
            <w:left w:val="none" w:sz="0" w:space="0" w:color="auto"/>
            <w:bottom w:val="none" w:sz="0" w:space="0" w:color="auto"/>
            <w:right w:val="none" w:sz="0" w:space="0" w:color="auto"/>
          </w:divBdr>
        </w:div>
        <w:div w:id="388459218">
          <w:marLeft w:val="0"/>
          <w:marRight w:val="0"/>
          <w:marTop w:val="0"/>
          <w:marBottom w:val="0"/>
          <w:divBdr>
            <w:top w:val="none" w:sz="0" w:space="0" w:color="auto"/>
            <w:left w:val="none" w:sz="0" w:space="0" w:color="auto"/>
            <w:bottom w:val="none" w:sz="0" w:space="0" w:color="auto"/>
            <w:right w:val="none" w:sz="0" w:space="0" w:color="auto"/>
          </w:divBdr>
          <w:divsChild>
            <w:div w:id="1151368298">
              <w:marLeft w:val="0"/>
              <w:marRight w:val="0"/>
              <w:marTop w:val="0"/>
              <w:marBottom w:val="0"/>
              <w:divBdr>
                <w:top w:val="none" w:sz="0" w:space="0" w:color="auto"/>
                <w:left w:val="none" w:sz="0" w:space="0" w:color="auto"/>
                <w:bottom w:val="none" w:sz="0" w:space="0" w:color="auto"/>
                <w:right w:val="none" w:sz="0" w:space="0" w:color="auto"/>
              </w:divBdr>
            </w:div>
          </w:divsChild>
        </w:div>
        <w:div w:id="752243139">
          <w:marLeft w:val="0"/>
          <w:marRight w:val="0"/>
          <w:marTop w:val="0"/>
          <w:marBottom w:val="0"/>
          <w:divBdr>
            <w:top w:val="none" w:sz="0" w:space="0" w:color="auto"/>
            <w:left w:val="none" w:sz="0" w:space="0" w:color="auto"/>
            <w:bottom w:val="none" w:sz="0" w:space="0" w:color="auto"/>
            <w:right w:val="none" w:sz="0" w:space="0" w:color="auto"/>
          </w:divBdr>
        </w:div>
        <w:div w:id="1345326365">
          <w:marLeft w:val="0"/>
          <w:marRight w:val="0"/>
          <w:marTop w:val="0"/>
          <w:marBottom w:val="0"/>
          <w:divBdr>
            <w:top w:val="none" w:sz="0" w:space="0" w:color="auto"/>
            <w:left w:val="none" w:sz="0" w:space="0" w:color="auto"/>
            <w:bottom w:val="none" w:sz="0" w:space="0" w:color="auto"/>
            <w:right w:val="none" w:sz="0" w:space="0" w:color="auto"/>
          </w:divBdr>
          <w:divsChild>
            <w:div w:id="948927929">
              <w:marLeft w:val="0"/>
              <w:marRight w:val="0"/>
              <w:marTop w:val="0"/>
              <w:marBottom w:val="0"/>
              <w:divBdr>
                <w:top w:val="none" w:sz="0" w:space="0" w:color="auto"/>
                <w:left w:val="none" w:sz="0" w:space="0" w:color="auto"/>
                <w:bottom w:val="none" w:sz="0" w:space="0" w:color="auto"/>
                <w:right w:val="none" w:sz="0" w:space="0" w:color="auto"/>
              </w:divBdr>
            </w:div>
          </w:divsChild>
        </w:div>
        <w:div w:id="507909180">
          <w:marLeft w:val="0"/>
          <w:marRight w:val="0"/>
          <w:marTop w:val="0"/>
          <w:marBottom w:val="0"/>
          <w:divBdr>
            <w:top w:val="none" w:sz="0" w:space="0" w:color="auto"/>
            <w:left w:val="none" w:sz="0" w:space="0" w:color="auto"/>
            <w:bottom w:val="none" w:sz="0" w:space="0" w:color="auto"/>
            <w:right w:val="none" w:sz="0" w:space="0" w:color="auto"/>
          </w:divBdr>
        </w:div>
        <w:div w:id="690885353">
          <w:marLeft w:val="0"/>
          <w:marRight w:val="0"/>
          <w:marTop w:val="0"/>
          <w:marBottom w:val="0"/>
          <w:divBdr>
            <w:top w:val="none" w:sz="0" w:space="0" w:color="auto"/>
            <w:left w:val="none" w:sz="0" w:space="0" w:color="auto"/>
            <w:bottom w:val="none" w:sz="0" w:space="0" w:color="auto"/>
            <w:right w:val="none" w:sz="0" w:space="0" w:color="auto"/>
          </w:divBdr>
          <w:divsChild>
            <w:div w:id="1432819408">
              <w:marLeft w:val="0"/>
              <w:marRight w:val="0"/>
              <w:marTop w:val="0"/>
              <w:marBottom w:val="0"/>
              <w:divBdr>
                <w:top w:val="none" w:sz="0" w:space="0" w:color="auto"/>
                <w:left w:val="none" w:sz="0" w:space="0" w:color="auto"/>
                <w:bottom w:val="none" w:sz="0" w:space="0" w:color="auto"/>
                <w:right w:val="none" w:sz="0" w:space="0" w:color="auto"/>
              </w:divBdr>
            </w:div>
          </w:divsChild>
        </w:div>
        <w:div w:id="151800142">
          <w:marLeft w:val="0"/>
          <w:marRight w:val="0"/>
          <w:marTop w:val="0"/>
          <w:marBottom w:val="0"/>
          <w:divBdr>
            <w:top w:val="none" w:sz="0" w:space="0" w:color="auto"/>
            <w:left w:val="none" w:sz="0" w:space="0" w:color="auto"/>
            <w:bottom w:val="none" w:sz="0" w:space="0" w:color="auto"/>
            <w:right w:val="none" w:sz="0" w:space="0" w:color="auto"/>
          </w:divBdr>
        </w:div>
        <w:div w:id="1039624043">
          <w:marLeft w:val="0"/>
          <w:marRight w:val="0"/>
          <w:marTop w:val="0"/>
          <w:marBottom w:val="0"/>
          <w:divBdr>
            <w:top w:val="none" w:sz="0" w:space="0" w:color="auto"/>
            <w:left w:val="none" w:sz="0" w:space="0" w:color="auto"/>
            <w:bottom w:val="none" w:sz="0" w:space="0" w:color="auto"/>
            <w:right w:val="none" w:sz="0" w:space="0" w:color="auto"/>
          </w:divBdr>
          <w:divsChild>
            <w:div w:id="1562210427">
              <w:marLeft w:val="0"/>
              <w:marRight w:val="0"/>
              <w:marTop w:val="0"/>
              <w:marBottom w:val="0"/>
              <w:divBdr>
                <w:top w:val="none" w:sz="0" w:space="0" w:color="auto"/>
                <w:left w:val="none" w:sz="0" w:space="0" w:color="auto"/>
                <w:bottom w:val="none" w:sz="0" w:space="0" w:color="auto"/>
                <w:right w:val="none" w:sz="0" w:space="0" w:color="auto"/>
              </w:divBdr>
            </w:div>
          </w:divsChild>
        </w:div>
        <w:div w:id="2131196512">
          <w:marLeft w:val="0"/>
          <w:marRight w:val="0"/>
          <w:marTop w:val="300"/>
          <w:marBottom w:val="0"/>
          <w:divBdr>
            <w:top w:val="none" w:sz="0" w:space="0" w:color="auto"/>
            <w:left w:val="none" w:sz="0" w:space="0" w:color="auto"/>
            <w:bottom w:val="none" w:sz="0" w:space="0" w:color="auto"/>
            <w:right w:val="none" w:sz="0" w:space="0" w:color="auto"/>
          </w:divBdr>
          <w:divsChild>
            <w:div w:id="1494030234">
              <w:marLeft w:val="0"/>
              <w:marRight w:val="0"/>
              <w:marTop w:val="0"/>
              <w:marBottom w:val="0"/>
              <w:divBdr>
                <w:top w:val="none" w:sz="0" w:space="0" w:color="auto"/>
                <w:left w:val="none" w:sz="0" w:space="0" w:color="auto"/>
                <w:bottom w:val="none" w:sz="0" w:space="0" w:color="auto"/>
                <w:right w:val="none" w:sz="0" w:space="0" w:color="auto"/>
              </w:divBdr>
              <w:divsChild>
                <w:div w:id="1291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02302">
          <w:marLeft w:val="0"/>
          <w:marRight w:val="0"/>
          <w:marTop w:val="300"/>
          <w:marBottom w:val="0"/>
          <w:divBdr>
            <w:top w:val="none" w:sz="0" w:space="0" w:color="auto"/>
            <w:left w:val="none" w:sz="0" w:space="0" w:color="auto"/>
            <w:bottom w:val="none" w:sz="0" w:space="0" w:color="auto"/>
            <w:right w:val="none" w:sz="0" w:space="0" w:color="auto"/>
          </w:divBdr>
          <w:divsChild>
            <w:div w:id="1574780083">
              <w:marLeft w:val="0"/>
              <w:marRight w:val="0"/>
              <w:marTop w:val="0"/>
              <w:marBottom w:val="0"/>
              <w:divBdr>
                <w:top w:val="none" w:sz="0" w:space="0" w:color="auto"/>
                <w:left w:val="none" w:sz="0" w:space="0" w:color="auto"/>
                <w:bottom w:val="none" w:sz="0" w:space="0" w:color="auto"/>
                <w:right w:val="none" w:sz="0" w:space="0" w:color="auto"/>
              </w:divBdr>
              <w:divsChild>
                <w:div w:id="1458643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905349">
          <w:marLeft w:val="0"/>
          <w:marRight w:val="0"/>
          <w:marTop w:val="300"/>
          <w:marBottom w:val="0"/>
          <w:divBdr>
            <w:top w:val="none" w:sz="0" w:space="0" w:color="auto"/>
            <w:left w:val="none" w:sz="0" w:space="0" w:color="auto"/>
            <w:bottom w:val="none" w:sz="0" w:space="0" w:color="auto"/>
            <w:right w:val="none" w:sz="0" w:space="0" w:color="auto"/>
          </w:divBdr>
          <w:divsChild>
            <w:div w:id="243802866">
              <w:marLeft w:val="0"/>
              <w:marRight w:val="0"/>
              <w:marTop w:val="0"/>
              <w:marBottom w:val="0"/>
              <w:divBdr>
                <w:top w:val="none" w:sz="0" w:space="0" w:color="auto"/>
                <w:left w:val="none" w:sz="0" w:space="0" w:color="auto"/>
                <w:bottom w:val="none" w:sz="0" w:space="0" w:color="auto"/>
                <w:right w:val="none" w:sz="0" w:space="0" w:color="auto"/>
              </w:divBdr>
              <w:divsChild>
                <w:div w:id="173585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680311">
      <w:bodyDiv w:val="1"/>
      <w:marLeft w:val="0"/>
      <w:marRight w:val="0"/>
      <w:marTop w:val="0"/>
      <w:marBottom w:val="0"/>
      <w:divBdr>
        <w:top w:val="none" w:sz="0" w:space="0" w:color="auto"/>
        <w:left w:val="none" w:sz="0" w:space="0" w:color="auto"/>
        <w:bottom w:val="none" w:sz="0" w:space="0" w:color="auto"/>
        <w:right w:val="none" w:sz="0" w:space="0" w:color="auto"/>
      </w:divBdr>
      <w:divsChild>
        <w:div w:id="975649731">
          <w:marLeft w:val="0"/>
          <w:marRight w:val="0"/>
          <w:marTop w:val="0"/>
          <w:marBottom w:val="0"/>
          <w:divBdr>
            <w:top w:val="none" w:sz="0" w:space="0" w:color="auto"/>
            <w:left w:val="none" w:sz="0" w:space="0" w:color="auto"/>
            <w:bottom w:val="none" w:sz="0" w:space="0" w:color="auto"/>
            <w:right w:val="none" w:sz="0" w:space="0" w:color="auto"/>
          </w:divBdr>
        </w:div>
        <w:div w:id="971134485">
          <w:marLeft w:val="0"/>
          <w:marRight w:val="0"/>
          <w:marTop w:val="0"/>
          <w:marBottom w:val="0"/>
          <w:divBdr>
            <w:top w:val="none" w:sz="0" w:space="0" w:color="auto"/>
            <w:left w:val="none" w:sz="0" w:space="0" w:color="auto"/>
            <w:bottom w:val="none" w:sz="0" w:space="0" w:color="auto"/>
            <w:right w:val="none" w:sz="0" w:space="0" w:color="auto"/>
          </w:divBdr>
          <w:divsChild>
            <w:div w:id="789130018">
              <w:marLeft w:val="0"/>
              <w:marRight w:val="0"/>
              <w:marTop w:val="0"/>
              <w:marBottom w:val="0"/>
              <w:divBdr>
                <w:top w:val="none" w:sz="0" w:space="0" w:color="auto"/>
                <w:left w:val="none" w:sz="0" w:space="0" w:color="auto"/>
                <w:bottom w:val="none" w:sz="0" w:space="0" w:color="auto"/>
                <w:right w:val="none" w:sz="0" w:space="0" w:color="auto"/>
              </w:divBdr>
            </w:div>
          </w:divsChild>
        </w:div>
        <w:div w:id="1973368973">
          <w:marLeft w:val="0"/>
          <w:marRight w:val="0"/>
          <w:marTop w:val="0"/>
          <w:marBottom w:val="0"/>
          <w:divBdr>
            <w:top w:val="none" w:sz="0" w:space="0" w:color="auto"/>
            <w:left w:val="none" w:sz="0" w:space="0" w:color="auto"/>
            <w:bottom w:val="none" w:sz="0" w:space="0" w:color="auto"/>
            <w:right w:val="none" w:sz="0" w:space="0" w:color="auto"/>
          </w:divBdr>
        </w:div>
        <w:div w:id="1593124452">
          <w:marLeft w:val="0"/>
          <w:marRight w:val="0"/>
          <w:marTop w:val="0"/>
          <w:marBottom w:val="0"/>
          <w:divBdr>
            <w:top w:val="none" w:sz="0" w:space="0" w:color="auto"/>
            <w:left w:val="none" w:sz="0" w:space="0" w:color="auto"/>
            <w:bottom w:val="none" w:sz="0" w:space="0" w:color="auto"/>
            <w:right w:val="none" w:sz="0" w:space="0" w:color="auto"/>
          </w:divBdr>
          <w:divsChild>
            <w:div w:id="49575016">
              <w:marLeft w:val="0"/>
              <w:marRight w:val="0"/>
              <w:marTop w:val="0"/>
              <w:marBottom w:val="0"/>
              <w:divBdr>
                <w:top w:val="none" w:sz="0" w:space="0" w:color="auto"/>
                <w:left w:val="none" w:sz="0" w:space="0" w:color="auto"/>
                <w:bottom w:val="none" w:sz="0" w:space="0" w:color="auto"/>
                <w:right w:val="none" w:sz="0" w:space="0" w:color="auto"/>
              </w:divBdr>
            </w:div>
          </w:divsChild>
        </w:div>
        <w:div w:id="1596671188">
          <w:marLeft w:val="0"/>
          <w:marRight w:val="0"/>
          <w:marTop w:val="0"/>
          <w:marBottom w:val="0"/>
          <w:divBdr>
            <w:top w:val="none" w:sz="0" w:space="0" w:color="auto"/>
            <w:left w:val="none" w:sz="0" w:space="0" w:color="auto"/>
            <w:bottom w:val="none" w:sz="0" w:space="0" w:color="auto"/>
            <w:right w:val="none" w:sz="0" w:space="0" w:color="auto"/>
          </w:divBdr>
        </w:div>
        <w:div w:id="1140151812">
          <w:marLeft w:val="0"/>
          <w:marRight w:val="0"/>
          <w:marTop w:val="0"/>
          <w:marBottom w:val="0"/>
          <w:divBdr>
            <w:top w:val="none" w:sz="0" w:space="0" w:color="auto"/>
            <w:left w:val="none" w:sz="0" w:space="0" w:color="auto"/>
            <w:bottom w:val="none" w:sz="0" w:space="0" w:color="auto"/>
            <w:right w:val="none" w:sz="0" w:space="0" w:color="auto"/>
          </w:divBdr>
          <w:divsChild>
            <w:div w:id="612633416">
              <w:marLeft w:val="0"/>
              <w:marRight w:val="0"/>
              <w:marTop w:val="0"/>
              <w:marBottom w:val="0"/>
              <w:divBdr>
                <w:top w:val="none" w:sz="0" w:space="0" w:color="auto"/>
                <w:left w:val="none" w:sz="0" w:space="0" w:color="auto"/>
                <w:bottom w:val="none" w:sz="0" w:space="0" w:color="auto"/>
                <w:right w:val="none" w:sz="0" w:space="0" w:color="auto"/>
              </w:divBdr>
            </w:div>
          </w:divsChild>
        </w:div>
        <w:div w:id="1780950634">
          <w:marLeft w:val="0"/>
          <w:marRight w:val="0"/>
          <w:marTop w:val="0"/>
          <w:marBottom w:val="0"/>
          <w:divBdr>
            <w:top w:val="none" w:sz="0" w:space="0" w:color="auto"/>
            <w:left w:val="none" w:sz="0" w:space="0" w:color="auto"/>
            <w:bottom w:val="none" w:sz="0" w:space="0" w:color="auto"/>
            <w:right w:val="none" w:sz="0" w:space="0" w:color="auto"/>
          </w:divBdr>
        </w:div>
        <w:div w:id="785194713">
          <w:marLeft w:val="0"/>
          <w:marRight w:val="0"/>
          <w:marTop w:val="0"/>
          <w:marBottom w:val="0"/>
          <w:divBdr>
            <w:top w:val="none" w:sz="0" w:space="0" w:color="auto"/>
            <w:left w:val="none" w:sz="0" w:space="0" w:color="auto"/>
            <w:bottom w:val="none" w:sz="0" w:space="0" w:color="auto"/>
            <w:right w:val="none" w:sz="0" w:space="0" w:color="auto"/>
          </w:divBdr>
          <w:divsChild>
            <w:div w:id="1076171825">
              <w:marLeft w:val="0"/>
              <w:marRight w:val="0"/>
              <w:marTop w:val="0"/>
              <w:marBottom w:val="0"/>
              <w:divBdr>
                <w:top w:val="none" w:sz="0" w:space="0" w:color="auto"/>
                <w:left w:val="none" w:sz="0" w:space="0" w:color="auto"/>
                <w:bottom w:val="none" w:sz="0" w:space="0" w:color="auto"/>
                <w:right w:val="none" w:sz="0" w:space="0" w:color="auto"/>
              </w:divBdr>
            </w:div>
          </w:divsChild>
        </w:div>
        <w:div w:id="1959674184">
          <w:marLeft w:val="0"/>
          <w:marRight w:val="0"/>
          <w:marTop w:val="0"/>
          <w:marBottom w:val="0"/>
          <w:divBdr>
            <w:top w:val="none" w:sz="0" w:space="0" w:color="auto"/>
            <w:left w:val="none" w:sz="0" w:space="0" w:color="auto"/>
            <w:bottom w:val="none" w:sz="0" w:space="0" w:color="auto"/>
            <w:right w:val="none" w:sz="0" w:space="0" w:color="auto"/>
          </w:divBdr>
        </w:div>
        <w:div w:id="518662090">
          <w:marLeft w:val="0"/>
          <w:marRight w:val="0"/>
          <w:marTop w:val="0"/>
          <w:marBottom w:val="0"/>
          <w:divBdr>
            <w:top w:val="none" w:sz="0" w:space="0" w:color="auto"/>
            <w:left w:val="none" w:sz="0" w:space="0" w:color="auto"/>
            <w:bottom w:val="none" w:sz="0" w:space="0" w:color="auto"/>
            <w:right w:val="none" w:sz="0" w:space="0" w:color="auto"/>
          </w:divBdr>
          <w:divsChild>
            <w:div w:id="324600453">
              <w:marLeft w:val="0"/>
              <w:marRight w:val="0"/>
              <w:marTop w:val="0"/>
              <w:marBottom w:val="0"/>
              <w:divBdr>
                <w:top w:val="none" w:sz="0" w:space="0" w:color="auto"/>
                <w:left w:val="none" w:sz="0" w:space="0" w:color="auto"/>
                <w:bottom w:val="none" w:sz="0" w:space="0" w:color="auto"/>
                <w:right w:val="none" w:sz="0" w:space="0" w:color="auto"/>
              </w:divBdr>
            </w:div>
          </w:divsChild>
        </w:div>
        <w:div w:id="1936089757">
          <w:marLeft w:val="0"/>
          <w:marRight w:val="0"/>
          <w:marTop w:val="0"/>
          <w:marBottom w:val="0"/>
          <w:divBdr>
            <w:top w:val="none" w:sz="0" w:space="0" w:color="auto"/>
            <w:left w:val="none" w:sz="0" w:space="0" w:color="auto"/>
            <w:bottom w:val="none" w:sz="0" w:space="0" w:color="auto"/>
            <w:right w:val="none" w:sz="0" w:space="0" w:color="auto"/>
          </w:divBdr>
        </w:div>
        <w:div w:id="1733431373">
          <w:marLeft w:val="0"/>
          <w:marRight w:val="0"/>
          <w:marTop w:val="0"/>
          <w:marBottom w:val="0"/>
          <w:divBdr>
            <w:top w:val="none" w:sz="0" w:space="0" w:color="auto"/>
            <w:left w:val="none" w:sz="0" w:space="0" w:color="auto"/>
            <w:bottom w:val="none" w:sz="0" w:space="0" w:color="auto"/>
            <w:right w:val="none" w:sz="0" w:space="0" w:color="auto"/>
          </w:divBdr>
          <w:divsChild>
            <w:div w:id="1194461547">
              <w:marLeft w:val="0"/>
              <w:marRight w:val="0"/>
              <w:marTop w:val="0"/>
              <w:marBottom w:val="0"/>
              <w:divBdr>
                <w:top w:val="none" w:sz="0" w:space="0" w:color="auto"/>
                <w:left w:val="none" w:sz="0" w:space="0" w:color="auto"/>
                <w:bottom w:val="none" w:sz="0" w:space="0" w:color="auto"/>
                <w:right w:val="none" w:sz="0" w:space="0" w:color="auto"/>
              </w:divBdr>
            </w:div>
          </w:divsChild>
        </w:div>
        <w:div w:id="1880124854">
          <w:marLeft w:val="0"/>
          <w:marRight w:val="0"/>
          <w:marTop w:val="0"/>
          <w:marBottom w:val="0"/>
          <w:divBdr>
            <w:top w:val="none" w:sz="0" w:space="0" w:color="auto"/>
            <w:left w:val="none" w:sz="0" w:space="0" w:color="auto"/>
            <w:bottom w:val="none" w:sz="0" w:space="0" w:color="auto"/>
            <w:right w:val="none" w:sz="0" w:space="0" w:color="auto"/>
          </w:divBdr>
        </w:div>
        <w:div w:id="1777869404">
          <w:marLeft w:val="0"/>
          <w:marRight w:val="0"/>
          <w:marTop w:val="0"/>
          <w:marBottom w:val="0"/>
          <w:divBdr>
            <w:top w:val="none" w:sz="0" w:space="0" w:color="auto"/>
            <w:left w:val="none" w:sz="0" w:space="0" w:color="auto"/>
            <w:bottom w:val="none" w:sz="0" w:space="0" w:color="auto"/>
            <w:right w:val="none" w:sz="0" w:space="0" w:color="auto"/>
          </w:divBdr>
          <w:divsChild>
            <w:div w:id="2139254704">
              <w:marLeft w:val="0"/>
              <w:marRight w:val="0"/>
              <w:marTop w:val="0"/>
              <w:marBottom w:val="0"/>
              <w:divBdr>
                <w:top w:val="none" w:sz="0" w:space="0" w:color="auto"/>
                <w:left w:val="none" w:sz="0" w:space="0" w:color="auto"/>
                <w:bottom w:val="none" w:sz="0" w:space="0" w:color="auto"/>
                <w:right w:val="none" w:sz="0" w:space="0" w:color="auto"/>
              </w:divBdr>
            </w:div>
          </w:divsChild>
        </w:div>
        <w:div w:id="142934039">
          <w:marLeft w:val="0"/>
          <w:marRight w:val="0"/>
          <w:marTop w:val="300"/>
          <w:marBottom w:val="0"/>
          <w:divBdr>
            <w:top w:val="none" w:sz="0" w:space="0" w:color="auto"/>
            <w:left w:val="none" w:sz="0" w:space="0" w:color="auto"/>
            <w:bottom w:val="none" w:sz="0" w:space="0" w:color="auto"/>
            <w:right w:val="none" w:sz="0" w:space="0" w:color="auto"/>
          </w:divBdr>
          <w:divsChild>
            <w:div w:id="410156655">
              <w:marLeft w:val="0"/>
              <w:marRight w:val="0"/>
              <w:marTop w:val="0"/>
              <w:marBottom w:val="0"/>
              <w:divBdr>
                <w:top w:val="none" w:sz="0" w:space="0" w:color="auto"/>
                <w:left w:val="none" w:sz="0" w:space="0" w:color="auto"/>
                <w:bottom w:val="none" w:sz="0" w:space="0" w:color="auto"/>
                <w:right w:val="none" w:sz="0" w:space="0" w:color="auto"/>
              </w:divBdr>
              <w:divsChild>
                <w:div w:id="906259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38524">
          <w:marLeft w:val="0"/>
          <w:marRight w:val="0"/>
          <w:marTop w:val="300"/>
          <w:marBottom w:val="0"/>
          <w:divBdr>
            <w:top w:val="none" w:sz="0" w:space="0" w:color="auto"/>
            <w:left w:val="none" w:sz="0" w:space="0" w:color="auto"/>
            <w:bottom w:val="none" w:sz="0" w:space="0" w:color="auto"/>
            <w:right w:val="none" w:sz="0" w:space="0" w:color="auto"/>
          </w:divBdr>
          <w:divsChild>
            <w:div w:id="86653636">
              <w:marLeft w:val="0"/>
              <w:marRight w:val="0"/>
              <w:marTop w:val="0"/>
              <w:marBottom w:val="0"/>
              <w:divBdr>
                <w:top w:val="none" w:sz="0" w:space="0" w:color="auto"/>
                <w:left w:val="none" w:sz="0" w:space="0" w:color="auto"/>
                <w:bottom w:val="none" w:sz="0" w:space="0" w:color="auto"/>
                <w:right w:val="none" w:sz="0" w:space="0" w:color="auto"/>
              </w:divBdr>
              <w:divsChild>
                <w:div w:id="201210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096784">
          <w:marLeft w:val="0"/>
          <w:marRight w:val="0"/>
          <w:marTop w:val="300"/>
          <w:marBottom w:val="0"/>
          <w:divBdr>
            <w:top w:val="none" w:sz="0" w:space="0" w:color="auto"/>
            <w:left w:val="none" w:sz="0" w:space="0" w:color="auto"/>
            <w:bottom w:val="none" w:sz="0" w:space="0" w:color="auto"/>
            <w:right w:val="none" w:sz="0" w:space="0" w:color="auto"/>
          </w:divBdr>
          <w:divsChild>
            <w:div w:id="1096249747">
              <w:marLeft w:val="0"/>
              <w:marRight w:val="0"/>
              <w:marTop w:val="0"/>
              <w:marBottom w:val="0"/>
              <w:divBdr>
                <w:top w:val="none" w:sz="0" w:space="0" w:color="auto"/>
                <w:left w:val="none" w:sz="0" w:space="0" w:color="auto"/>
                <w:bottom w:val="none" w:sz="0" w:space="0" w:color="auto"/>
                <w:right w:val="none" w:sz="0" w:space="0" w:color="auto"/>
              </w:divBdr>
              <w:divsChild>
                <w:div w:id="183849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085169">
          <w:marLeft w:val="0"/>
          <w:marRight w:val="0"/>
          <w:marTop w:val="300"/>
          <w:marBottom w:val="0"/>
          <w:divBdr>
            <w:top w:val="none" w:sz="0" w:space="0" w:color="auto"/>
            <w:left w:val="none" w:sz="0" w:space="0" w:color="auto"/>
            <w:bottom w:val="none" w:sz="0" w:space="0" w:color="auto"/>
            <w:right w:val="none" w:sz="0" w:space="0" w:color="auto"/>
          </w:divBdr>
          <w:divsChild>
            <w:div w:id="1826434733">
              <w:marLeft w:val="0"/>
              <w:marRight w:val="0"/>
              <w:marTop w:val="0"/>
              <w:marBottom w:val="0"/>
              <w:divBdr>
                <w:top w:val="none" w:sz="0" w:space="0" w:color="auto"/>
                <w:left w:val="none" w:sz="0" w:space="0" w:color="auto"/>
                <w:bottom w:val="none" w:sz="0" w:space="0" w:color="auto"/>
                <w:right w:val="none" w:sz="0" w:space="0" w:color="auto"/>
              </w:divBdr>
              <w:divsChild>
                <w:div w:id="1371540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450403">
      <w:bodyDiv w:val="1"/>
      <w:marLeft w:val="0"/>
      <w:marRight w:val="0"/>
      <w:marTop w:val="0"/>
      <w:marBottom w:val="0"/>
      <w:divBdr>
        <w:top w:val="none" w:sz="0" w:space="0" w:color="auto"/>
        <w:left w:val="none" w:sz="0" w:space="0" w:color="auto"/>
        <w:bottom w:val="none" w:sz="0" w:space="0" w:color="auto"/>
        <w:right w:val="none" w:sz="0" w:space="0" w:color="auto"/>
      </w:divBdr>
    </w:div>
    <w:div w:id="1264072165">
      <w:bodyDiv w:val="1"/>
      <w:marLeft w:val="0"/>
      <w:marRight w:val="0"/>
      <w:marTop w:val="0"/>
      <w:marBottom w:val="0"/>
      <w:divBdr>
        <w:top w:val="none" w:sz="0" w:space="0" w:color="auto"/>
        <w:left w:val="none" w:sz="0" w:space="0" w:color="auto"/>
        <w:bottom w:val="none" w:sz="0" w:space="0" w:color="auto"/>
        <w:right w:val="none" w:sz="0" w:space="0" w:color="auto"/>
      </w:divBdr>
      <w:divsChild>
        <w:div w:id="709106958">
          <w:marLeft w:val="0"/>
          <w:marRight w:val="0"/>
          <w:marTop w:val="0"/>
          <w:marBottom w:val="0"/>
          <w:divBdr>
            <w:top w:val="none" w:sz="0" w:space="0" w:color="auto"/>
            <w:left w:val="none" w:sz="0" w:space="0" w:color="auto"/>
            <w:bottom w:val="none" w:sz="0" w:space="0" w:color="auto"/>
            <w:right w:val="none" w:sz="0" w:space="0" w:color="auto"/>
          </w:divBdr>
        </w:div>
        <w:div w:id="1701204420">
          <w:marLeft w:val="0"/>
          <w:marRight w:val="0"/>
          <w:marTop w:val="0"/>
          <w:marBottom w:val="0"/>
          <w:divBdr>
            <w:top w:val="none" w:sz="0" w:space="0" w:color="auto"/>
            <w:left w:val="none" w:sz="0" w:space="0" w:color="auto"/>
            <w:bottom w:val="none" w:sz="0" w:space="0" w:color="auto"/>
            <w:right w:val="none" w:sz="0" w:space="0" w:color="auto"/>
          </w:divBdr>
          <w:divsChild>
            <w:div w:id="1045640719">
              <w:marLeft w:val="0"/>
              <w:marRight w:val="0"/>
              <w:marTop w:val="0"/>
              <w:marBottom w:val="0"/>
              <w:divBdr>
                <w:top w:val="none" w:sz="0" w:space="0" w:color="auto"/>
                <w:left w:val="none" w:sz="0" w:space="0" w:color="auto"/>
                <w:bottom w:val="none" w:sz="0" w:space="0" w:color="auto"/>
                <w:right w:val="none" w:sz="0" w:space="0" w:color="auto"/>
              </w:divBdr>
            </w:div>
          </w:divsChild>
        </w:div>
        <w:div w:id="1732771933">
          <w:marLeft w:val="0"/>
          <w:marRight w:val="0"/>
          <w:marTop w:val="0"/>
          <w:marBottom w:val="0"/>
          <w:divBdr>
            <w:top w:val="none" w:sz="0" w:space="0" w:color="auto"/>
            <w:left w:val="none" w:sz="0" w:space="0" w:color="auto"/>
            <w:bottom w:val="none" w:sz="0" w:space="0" w:color="auto"/>
            <w:right w:val="none" w:sz="0" w:space="0" w:color="auto"/>
          </w:divBdr>
        </w:div>
        <w:div w:id="1189567414">
          <w:marLeft w:val="0"/>
          <w:marRight w:val="0"/>
          <w:marTop w:val="0"/>
          <w:marBottom w:val="0"/>
          <w:divBdr>
            <w:top w:val="none" w:sz="0" w:space="0" w:color="auto"/>
            <w:left w:val="none" w:sz="0" w:space="0" w:color="auto"/>
            <w:bottom w:val="none" w:sz="0" w:space="0" w:color="auto"/>
            <w:right w:val="none" w:sz="0" w:space="0" w:color="auto"/>
          </w:divBdr>
          <w:divsChild>
            <w:div w:id="1759253107">
              <w:marLeft w:val="0"/>
              <w:marRight w:val="0"/>
              <w:marTop w:val="0"/>
              <w:marBottom w:val="0"/>
              <w:divBdr>
                <w:top w:val="none" w:sz="0" w:space="0" w:color="auto"/>
                <w:left w:val="none" w:sz="0" w:space="0" w:color="auto"/>
                <w:bottom w:val="none" w:sz="0" w:space="0" w:color="auto"/>
                <w:right w:val="none" w:sz="0" w:space="0" w:color="auto"/>
              </w:divBdr>
            </w:div>
          </w:divsChild>
        </w:div>
        <w:div w:id="1830901105">
          <w:marLeft w:val="0"/>
          <w:marRight w:val="0"/>
          <w:marTop w:val="0"/>
          <w:marBottom w:val="0"/>
          <w:divBdr>
            <w:top w:val="none" w:sz="0" w:space="0" w:color="auto"/>
            <w:left w:val="none" w:sz="0" w:space="0" w:color="auto"/>
            <w:bottom w:val="none" w:sz="0" w:space="0" w:color="auto"/>
            <w:right w:val="none" w:sz="0" w:space="0" w:color="auto"/>
          </w:divBdr>
        </w:div>
        <w:div w:id="1596280371">
          <w:marLeft w:val="0"/>
          <w:marRight w:val="0"/>
          <w:marTop w:val="0"/>
          <w:marBottom w:val="0"/>
          <w:divBdr>
            <w:top w:val="none" w:sz="0" w:space="0" w:color="auto"/>
            <w:left w:val="none" w:sz="0" w:space="0" w:color="auto"/>
            <w:bottom w:val="none" w:sz="0" w:space="0" w:color="auto"/>
            <w:right w:val="none" w:sz="0" w:space="0" w:color="auto"/>
          </w:divBdr>
          <w:divsChild>
            <w:div w:id="1992756954">
              <w:marLeft w:val="0"/>
              <w:marRight w:val="0"/>
              <w:marTop w:val="0"/>
              <w:marBottom w:val="0"/>
              <w:divBdr>
                <w:top w:val="none" w:sz="0" w:space="0" w:color="auto"/>
                <w:left w:val="none" w:sz="0" w:space="0" w:color="auto"/>
                <w:bottom w:val="none" w:sz="0" w:space="0" w:color="auto"/>
                <w:right w:val="none" w:sz="0" w:space="0" w:color="auto"/>
              </w:divBdr>
            </w:div>
          </w:divsChild>
        </w:div>
        <w:div w:id="537622436">
          <w:marLeft w:val="0"/>
          <w:marRight w:val="0"/>
          <w:marTop w:val="0"/>
          <w:marBottom w:val="0"/>
          <w:divBdr>
            <w:top w:val="none" w:sz="0" w:space="0" w:color="auto"/>
            <w:left w:val="none" w:sz="0" w:space="0" w:color="auto"/>
            <w:bottom w:val="none" w:sz="0" w:space="0" w:color="auto"/>
            <w:right w:val="none" w:sz="0" w:space="0" w:color="auto"/>
          </w:divBdr>
        </w:div>
        <w:div w:id="1393692587">
          <w:marLeft w:val="0"/>
          <w:marRight w:val="0"/>
          <w:marTop w:val="0"/>
          <w:marBottom w:val="0"/>
          <w:divBdr>
            <w:top w:val="none" w:sz="0" w:space="0" w:color="auto"/>
            <w:left w:val="none" w:sz="0" w:space="0" w:color="auto"/>
            <w:bottom w:val="none" w:sz="0" w:space="0" w:color="auto"/>
            <w:right w:val="none" w:sz="0" w:space="0" w:color="auto"/>
          </w:divBdr>
          <w:divsChild>
            <w:div w:id="2032679428">
              <w:marLeft w:val="0"/>
              <w:marRight w:val="0"/>
              <w:marTop w:val="0"/>
              <w:marBottom w:val="0"/>
              <w:divBdr>
                <w:top w:val="none" w:sz="0" w:space="0" w:color="auto"/>
                <w:left w:val="none" w:sz="0" w:space="0" w:color="auto"/>
                <w:bottom w:val="none" w:sz="0" w:space="0" w:color="auto"/>
                <w:right w:val="none" w:sz="0" w:space="0" w:color="auto"/>
              </w:divBdr>
            </w:div>
          </w:divsChild>
        </w:div>
        <w:div w:id="367754298">
          <w:marLeft w:val="0"/>
          <w:marRight w:val="0"/>
          <w:marTop w:val="0"/>
          <w:marBottom w:val="0"/>
          <w:divBdr>
            <w:top w:val="none" w:sz="0" w:space="0" w:color="auto"/>
            <w:left w:val="none" w:sz="0" w:space="0" w:color="auto"/>
            <w:bottom w:val="none" w:sz="0" w:space="0" w:color="auto"/>
            <w:right w:val="none" w:sz="0" w:space="0" w:color="auto"/>
          </w:divBdr>
        </w:div>
        <w:div w:id="1397628551">
          <w:marLeft w:val="0"/>
          <w:marRight w:val="0"/>
          <w:marTop w:val="0"/>
          <w:marBottom w:val="0"/>
          <w:divBdr>
            <w:top w:val="none" w:sz="0" w:space="0" w:color="auto"/>
            <w:left w:val="none" w:sz="0" w:space="0" w:color="auto"/>
            <w:bottom w:val="none" w:sz="0" w:space="0" w:color="auto"/>
            <w:right w:val="none" w:sz="0" w:space="0" w:color="auto"/>
          </w:divBdr>
          <w:divsChild>
            <w:div w:id="1588877584">
              <w:marLeft w:val="0"/>
              <w:marRight w:val="0"/>
              <w:marTop w:val="0"/>
              <w:marBottom w:val="0"/>
              <w:divBdr>
                <w:top w:val="none" w:sz="0" w:space="0" w:color="auto"/>
                <w:left w:val="none" w:sz="0" w:space="0" w:color="auto"/>
                <w:bottom w:val="none" w:sz="0" w:space="0" w:color="auto"/>
                <w:right w:val="none" w:sz="0" w:space="0" w:color="auto"/>
              </w:divBdr>
            </w:div>
          </w:divsChild>
        </w:div>
        <w:div w:id="544172849">
          <w:marLeft w:val="0"/>
          <w:marRight w:val="0"/>
          <w:marTop w:val="0"/>
          <w:marBottom w:val="0"/>
          <w:divBdr>
            <w:top w:val="none" w:sz="0" w:space="0" w:color="auto"/>
            <w:left w:val="none" w:sz="0" w:space="0" w:color="auto"/>
            <w:bottom w:val="none" w:sz="0" w:space="0" w:color="auto"/>
            <w:right w:val="none" w:sz="0" w:space="0" w:color="auto"/>
          </w:divBdr>
        </w:div>
        <w:div w:id="295795195">
          <w:marLeft w:val="0"/>
          <w:marRight w:val="0"/>
          <w:marTop w:val="0"/>
          <w:marBottom w:val="0"/>
          <w:divBdr>
            <w:top w:val="none" w:sz="0" w:space="0" w:color="auto"/>
            <w:left w:val="none" w:sz="0" w:space="0" w:color="auto"/>
            <w:bottom w:val="none" w:sz="0" w:space="0" w:color="auto"/>
            <w:right w:val="none" w:sz="0" w:space="0" w:color="auto"/>
          </w:divBdr>
          <w:divsChild>
            <w:div w:id="1784424021">
              <w:marLeft w:val="0"/>
              <w:marRight w:val="0"/>
              <w:marTop w:val="0"/>
              <w:marBottom w:val="0"/>
              <w:divBdr>
                <w:top w:val="none" w:sz="0" w:space="0" w:color="auto"/>
                <w:left w:val="none" w:sz="0" w:space="0" w:color="auto"/>
                <w:bottom w:val="none" w:sz="0" w:space="0" w:color="auto"/>
                <w:right w:val="none" w:sz="0" w:space="0" w:color="auto"/>
              </w:divBdr>
            </w:div>
          </w:divsChild>
        </w:div>
        <w:div w:id="1370757758">
          <w:marLeft w:val="0"/>
          <w:marRight w:val="0"/>
          <w:marTop w:val="0"/>
          <w:marBottom w:val="0"/>
          <w:divBdr>
            <w:top w:val="none" w:sz="0" w:space="0" w:color="auto"/>
            <w:left w:val="none" w:sz="0" w:space="0" w:color="auto"/>
            <w:bottom w:val="none" w:sz="0" w:space="0" w:color="auto"/>
            <w:right w:val="none" w:sz="0" w:space="0" w:color="auto"/>
          </w:divBdr>
        </w:div>
        <w:div w:id="792745096">
          <w:marLeft w:val="0"/>
          <w:marRight w:val="0"/>
          <w:marTop w:val="0"/>
          <w:marBottom w:val="0"/>
          <w:divBdr>
            <w:top w:val="none" w:sz="0" w:space="0" w:color="auto"/>
            <w:left w:val="none" w:sz="0" w:space="0" w:color="auto"/>
            <w:bottom w:val="none" w:sz="0" w:space="0" w:color="auto"/>
            <w:right w:val="none" w:sz="0" w:space="0" w:color="auto"/>
          </w:divBdr>
          <w:divsChild>
            <w:div w:id="1517302128">
              <w:marLeft w:val="0"/>
              <w:marRight w:val="0"/>
              <w:marTop w:val="0"/>
              <w:marBottom w:val="0"/>
              <w:divBdr>
                <w:top w:val="none" w:sz="0" w:space="0" w:color="auto"/>
                <w:left w:val="none" w:sz="0" w:space="0" w:color="auto"/>
                <w:bottom w:val="none" w:sz="0" w:space="0" w:color="auto"/>
                <w:right w:val="none" w:sz="0" w:space="0" w:color="auto"/>
              </w:divBdr>
            </w:div>
          </w:divsChild>
        </w:div>
        <w:div w:id="444662793">
          <w:marLeft w:val="0"/>
          <w:marRight w:val="0"/>
          <w:marTop w:val="300"/>
          <w:marBottom w:val="0"/>
          <w:divBdr>
            <w:top w:val="none" w:sz="0" w:space="0" w:color="auto"/>
            <w:left w:val="none" w:sz="0" w:space="0" w:color="auto"/>
            <w:bottom w:val="none" w:sz="0" w:space="0" w:color="auto"/>
            <w:right w:val="none" w:sz="0" w:space="0" w:color="auto"/>
          </w:divBdr>
          <w:divsChild>
            <w:div w:id="385299380">
              <w:marLeft w:val="0"/>
              <w:marRight w:val="0"/>
              <w:marTop w:val="0"/>
              <w:marBottom w:val="0"/>
              <w:divBdr>
                <w:top w:val="none" w:sz="0" w:space="0" w:color="auto"/>
                <w:left w:val="none" w:sz="0" w:space="0" w:color="auto"/>
                <w:bottom w:val="none" w:sz="0" w:space="0" w:color="auto"/>
                <w:right w:val="none" w:sz="0" w:space="0" w:color="auto"/>
              </w:divBdr>
              <w:divsChild>
                <w:div w:id="209512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0096">
          <w:marLeft w:val="0"/>
          <w:marRight w:val="0"/>
          <w:marTop w:val="300"/>
          <w:marBottom w:val="0"/>
          <w:divBdr>
            <w:top w:val="none" w:sz="0" w:space="0" w:color="auto"/>
            <w:left w:val="none" w:sz="0" w:space="0" w:color="auto"/>
            <w:bottom w:val="none" w:sz="0" w:space="0" w:color="auto"/>
            <w:right w:val="none" w:sz="0" w:space="0" w:color="auto"/>
          </w:divBdr>
          <w:divsChild>
            <w:div w:id="1240676279">
              <w:marLeft w:val="0"/>
              <w:marRight w:val="0"/>
              <w:marTop w:val="0"/>
              <w:marBottom w:val="0"/>
              <w:divBdr>
                <w:top w:val="none" w:sz="0" w:space="0" w:color="auto"/>
                <w:left w:val="none" w:sz="0" w:space="0" w:color="auto"/>
                <w:bottom w:val="none" w:sz="0" w:space="0" w:color="auto"/>
                <w:right w:val="none" w:sz="0" w:space="0" w:color="auto"/>
              </w:divBdr>
              <w:divsChild>
                <w:div w:id="1632131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254132">
          <w:marLeft w:val="0"/>
          <w:marRight w:val="0"/>
          <w:marTop w:val="300"/>
          <w:marBottom w:val="0"/>
          <w:divBdr>
            <w:top w:val="none" w:sz="0" w:space="0" w:color="auto"/>
            <w:left w:val="none" w:sz="0" w:space="0" w:color="auto"/>
            <w:bottom w:val="none" w:sz="0" w:space="0" w:color="auto"/>
            <w:right w:val="none" w:sz="0" w:space="0" w:color="auto"/>
          </w:divBdr>
          <w:divsChild>
            <w:div w:id="724335265">
              <w:marLeft w:val="0"/>
              <w:marRight w:val="0"/>
              <w:marTop w:val="0"/>
              <w:marBottom w:val="0"/>
              <w:divBdr>
                <w:top w:val="none" w:sz="0" w:space="0" w:color="auto"/>
                <w:left w:val="none" w:sz="0" w:space="0" w:color="auto"/>
                <w:bottom w:val="none" w:sz="0" w:space="0" w:color="auto"/>
                <w:right w:val="none" w:sz="0" w:space="0" w:color="auto"/>
              </w:divBdr>
              <w:divsChild>
                <w:div w:id="2132238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9258">
          <w:marLeft w:val="0"/>
          <w:marRight w:val="0"/>
          <w:marTop w:val="300"/>
          <w:marBottom w:val="0"/>
          <w:divBdr>
            <w:top w:val="none" w:sz="0" w:space="0" w:color="auto"/>
            <w:left w:val="none" w:sz="0" w:space="0" w:color="auto"/>
            <w:bottom w:val="none" w:sz="0" w:space="0" w:color="auto"/>
            <w:right w:val="none" w:sz="0" w:space="0" w:color="auto"/>
          </w:divBdr>
          <w:divsChild>
            <w:div w:id="460805584">
              <w:marLeft w:val="0"/>
              <w:marRight w:val="0"/>
              <w:marTop w:val="0"/>
              <w:marBottom w:val="0"/>
              <w:divBdr>
                <w:top w:val="none" w:sz="0" w:space="0" w:color="auto"/>
                <w:left w:val="none" w:sz="0" w:space="0" w:color="auto"/>
                <w:bottom w:val="none" w:sz="0" w:space="0" w:color="auto"/>
                <w:right w:val="none" w:sz="0" w:space="0" w:color="auto"/>
              </w:divBdr>
              <w:divsChild>
                <w:div w:id="160696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724789">
      <w:bodyDiv w:val="1"/>
      <w:marLeft w:val="0"/>
      <w:marRight w:val="0"/>
      <w:marTop w:val="0"/>
      <w:marBottom w:val="0"/>
      <w:divBdr>
        <w:top w:val="none" w:sz="0" w:space="0" w:color="auto"/>
        <w:left w:val="none" w:sz="0" w:space="0" w:color="auto"/>
        <w:bottom w:val="none" w:sz="0" w:space="0" w:color="auto"/>
        <w:right w:val="none" w:sz="0" w:space="0" w:color="auto"/>
      </w:divBdr>
      <w:divsChild>
        <w:div w:id="57749899">
          <w:marLeft w:val="0"/>
          <w:marRight w:val="0"/>
          <w:marTop w:val="0"/>
          <w:marBottom w:val="0"/>
          <w:divBdr>
            <w:top w:val="none" w:sz="0" w:space="0" w:color="auto"/>
            <w:left w:val="none" w:sz="0" w:space="0" w:color="auto"/>
            <w:bottom w:val="none" w:sz="0" w:space="0" w:color="auto"/>
            <w:right w:val="none" w:sz="0" w:space="0" w:color="auto"/>
          </w:divBdr>
        </w:div>
        <w:div w:id="1065497124">
          <w:marLeft w:val="0"/>
          <w:marRight w:val="0"/>
          <w:marTop w:val="0"/>
          <w:marBottom w:val="0"/>
          <w:divBdr>
            <w:top w:val="none" w:sz="0" w:space="0" w:color="auto"/>
            <w:left w:val="none" w:sz="0" w:space="0" w:color="auto"/>
            <w:bottom w:val="none" w:sz="0" w:space="0" w:color="auto"/>
            <w:right w:val="none" w:sz="0" w:space="0" w:color="auto"/>
          </w:divBdr>
          <w:divsChild>
            <w:div w:id="787939406">
              <w:marLeft w:val="0"/>
              <w:marRight w:val="0"/>
              <w:marTop w:val="0"/>
              <w:marBottom w:val="0"/>
              <w:divBdr>
                <w:top w:val="none" w:sz="0" w:space="0" w:color="auto"/>
                <w:left w:val="none" w:sz="0" w:space="0" w:color="auto"/>
                <w:bottom w:val="none" w:sz="0" w:space="0" w:color="auto"/>
                <w:right w:val="none" w:sz="0" w:space="0" w:color="auto"/>
              </w:divBdr>
            </w:div>
          </w:divsChild>
        </w:div>
        <w:div w:id="903877104">
          <w:marLeft w:val="0"/>
          <w:marRight w:val="0"/>
          <w:marTop w:val="0"/>
          <w:marBottom w:val="0"/>
          <w:divBdr>
            <w:top w:val="none" w:sz="0" w:space="0" w:color="auto"/>
            <w:left w:val="none" w:sz="0" w:space="0" w:color="auto"/>
            <w:bottom w:val="none" w:sz="0" w:space="0" w:color="auto"/>
            <w:right w:val="none" w:sz="0" w:space="0" w:color="auto"/>
          </w:divBdr>
        </w:div>
        <w:div w:id="1568417258">
          <w:marLeft w:val="0"/>
          <w:marRight w:val="0"/>
          <w:marTop w:val="0"/>
          <w:marBottom w:val="0"/>
          <w:divBdr>
            <w:top w:val="none" w:sz="0" w:space="0" w:color="auto"/>
            <w:left w:val="none" w:sz="0" w:space="0" w:color="auto"/>
            <w:bottom w:val="none" w:sz="0" w:space="0" w:color="auto"/>
            <w:right w:val="none" w:sz="0" w:space="0" w:color="auto"/>
          </w:divBdr>
          <w:divsChild>
            <w:div w:id="515390731">
              <w:marLeft w:val="0"/>
              <w:marRight w:val="0"/>
              <w:marTop w:val="0"/>
              <w:marBottom w:val="0"/>
              <w:divBdr>
                <w:top w:val="none" w:sz="0" w:space="0" w:color="auto"/>
                <w:left w:val="none" w:sz="0" w:space="0" w:color="auto"/>
                <w:bottom w:val="none" w:sz="0" w:space="0" w:color="auto"/>
                <w:right w:val="none" w:sz="0" w:space="0" w:color="auto"/>
              </w:divBdr>
            </w:div>
          </w:divsChild>
        </w:div>
        <w:div w:id="582447221">
          <w:marLeft w:val="0"/>
          <w:marRight w:val="0"/>
          <w:marTop w:val="0"/>
          <w:marBottom w:val="0"/>
          <w:divBdr>
            <w:top w:val="none" w:sz="0" w:space="0" w:color="auto"/>
            <w:left w:val="none" w:sz="0" w:space="0" w:color="auto"/>
            <w:bottom w:val="none" w:sz="0" w:space="0" w:color="auto"/>
            <w:right w:val="none" w:sz="0" w:space="0" w:color="auto"/>
          </w:divBdr>
        </w:div>
        <w:div w:id="1442535303">
          <w:marLeft w:val="0"/>
          <w:marRight w:val="0"/>
          <w:marTop w:val="0"/>
          <w:marBottom w:val="0"/>
          <w:divBdr>
            <w:top w:val="none" w:sz="0" w:space="0" w:color="auto"/>
            <w:left w:val="none" w:sz="0" w:space="0" w:color="auto"/>
            <w:bottom w:val="none" w:sz="0" w:space="0" w:color="auto"/>
            <w:right w:val="none" w:sz="0" w:space="0" w:color="auto"/>
          </w:divBdr>
          <w:divsChild>
            <w:div w:id="1530531703">
              <w:marLeft w:val="0"/>
              <w:marRight w:val="0"/>
              <w:marTop w:val="0"/>
              <w:marBottom w:val="0"/>
              <w:divBdr>
                <w:top w:val="none" w:sz="0" w:space="0" w:color="auto"/>
                <w:left w:val="none" w:sz="0" w:space="0" w:color="auto"/>
                <w:bottom w:val="none" w:sz="0" w:space="0" w:color="auto"/>
                <w:right w:val="none" w:sz="0" w:space="0" w:color="auto"/>
              </w:divBdr>
            </w:div>
          </w:divsChild>
        </w:div>
        <w:div w:id="2025591309">
          <w:marLeft w:val="0"/>
          <w:marRight w:val="0"/>
          <w:marTop w:val="0"/>
          <w:marBottom w:val="0"/>
          <w:divBdr>
            <w:top w:val="none" w:sz="0" w:space="0" w:color="auto"/>
            <w:left w:val="none" w:sz="0" w:space="0" w:color="auto"/>
            <w:bottom w:val="none" w:sz="0" w:space="0" w:color="auto"/>
            <w:right w:val="none" w:sz="0" w:space="0" w:color="auto"/>
          </w:divBdr>
        </w:div>
        <w:div w:id="213083842">
          <w:marLeft w:val="0"/>
          <w:marRight w:val="0"/>
          <w:marTop w:val="0"/>
          <w:marBottom w:val="0"/>
          <w:divBdr>
            <w:top w:val="none" w:sz="0" w:space="0" w:color="auto"/>
            <w:left w:val="none" w:sz="0" w:space="0" w:color="auto"/>
            <w:bottom w:val="none" w:sz="0" w:space="0" w:color="auto"/>
            <w:right w:val="none" w:sz="0" w:space="0" w:color="auto"/>
          </w:divBdr>
          <w:divsChild>
            <w:div w:id="19089537">
              <w:marLeft w:val="0"/>
              <w:marRight w:val="0"/>
              <w:marTop w:val="0"/>
              <w:marBottom w:val="0"/>
              <w:divBdr>
                <w:top w:val="none" w:sz="0" w:space="0" w:color="auto"/>
                <w:left w:val="none" w:sz="0" w:space="0" w:color="auto"/>
                <w:bottom w:val="none" w:sz="0" w:space="0" w:color="auto"/>
                <w:right w:val="none" w:sz="0" w:space="0" w:color="auto"/>
              </w:divBdr>
            </w:div>
          </w:divsChild>
        </w:div>
        <w:div w:id="1127313564">
          <w:marLeft w:val="0"/>
          <w:marRight w:val="0"/>
          <w:marTop w:val="0"/>
          <w:marBottom w:val="0"/>
          <w:divBdr>
            <w:top w:val="none" w:sz="0" w:space="0" w:color="auto"/>
            <w:left w:val="none" w:sz="0" w:space="0" w:color="auto"/>
            <w:bottom w:val="none" w:sz="0" w:space="0" w:color="auto"/>
            <w:right w:val="none" w:sz="0" w:space="0" w:color="auto"/>
          </w:divBdr>
        </w:div>
        <w:div w:id="1198130201">
          <w:marLeft w:val="0"/>
          <w:marRight w:val="0"/>
          <w:marTop w:val="0"/>
          <w:marBottom w:val="0"/>
          <w:divBdr>
            <w:top w:val="none" w:sz="0" w:space="0" w:color="auto"/>
            <w:left w:val="none" w:sz="0" w:space="0" w:color="auto"/>
            <w:bottom w:val="none" w:sz="0" w:space="0" w:color="auto"/>
            <w:right w:val="none" w:sz="0" w:space="0" w:color="auto"/>
          </w:divBdr>
          <w:divsChild>
            <w:div w:id="792287874">
              <w:marLeft w:val="0"/>
              <w:marRight w:val="0"/>
              <w:marTop w:val="0"/>
              <w:marBottom w:val="0"/>
              <w:divBdr>
                <w:top w:val="none" w:sz="0" w:space="0" w:color="auto"/>
                <w:left w:val="none" w:sz="0" w:space="0" w:color="auto"/>
                <w:bottom w:val="none" w:sz="0" w:space="0" w:color="auto"/>
                <w:right w:val="none" w:sz="0" w:space="0" w:color="auto"/>
              </w:divBdr>
            </w:div>
          </w:divsChild>
        </w:div>
        <w:div w:id="991716952">
          <w:marLeft w:val="0"/>
          <w:marRight w:val="0"/>
          <w:marTop w:val="0"/>
          <w:marBottom w:val="0"/>
          <w:divBdr>
            <w:top w:val="none" w:sz="0" w:space="0" w:color="auto"/>
            <w:left w:val="none" w:sz="0" w:space="0" w:color="auto"/>
            <w:bottom w:val="none" w:sz="0" w:space="0" w:color="auto"/>
            <w:right w:val="none" w:sz="0" w:space="0" w:color="auto"/>
          </w:divBdr>
        </w:div>
        <w:div w:id="2095080885">
          <w:marLeft w:val="0"/>
          <w:marRight w:val="0"/>
          <w:marTop w:val="0"/>
          <w:marBottom w:val="0"/>
          <w:divBdr>
            <w:top w:val="none" w:sz="0" w:space="0" w:color="auto"/>
            <w:left w:val="none" w:sz="0" w:space="0" w:color="auto"/>
            <w:bottom w:val="none" w:sz="0" w:space="0" w:color="auto"/>
            <w:right w:val="none" w:sz="0" w:space="0" w:color="auto"/>
          </w:divBdr>
          <w:divsChild>
            <w:div w:id="1615744269">
              <w:marLeft w:val="0"/>
              <w:marRight w:val="0"/>
              <w:marTop w:val="0"/>
              <w:marBottom w:val="0"/>
              <w:divBdr>
                <w:top w:val="none" w:sz="0" w:space="0" w:color="auto"/>
                <w:left w:val="none" w:sz="0" w:space="0" w:color="auto"/>
                <w:bottom w:val="none" w:sz="0" w:space="0" w:color="auto"/>
                <w:right w:val="none" w:sz="0" w:space="0" w:color="auto"/>
              </w:divBdr>
            </w:div>
          </w:divsChild>
        </w:div>
        <w:div w:id="61948900">
          <w:marLeft w:val="0"/>
          <w:marRight w:val="0"/>
          <w:marTop w:val="0"/>
          <w:marBottom w:val="0"/>
          <w:divBdr>
            <w:top w:val="none" w:sz="0" w:space="0" w:color="auto"/>
            <w:left w:val="none" w:sz="0" w:space="0" w:color="auto"/>
            <w:bottom w:val="none" w:sz="0" w:space="0" w:color="auto"/>
            <w:right w:val="none" w:sz="0" w:space="0" w:color="auto"/>
          </w:divBdr>
        </w:div>
        <w:div w:id="400833859">
          <w:marLeft w:val="0"/>
          <w:marRight w:val="0"/>
          <w:marTop w:val="0"/>
          <w:marBottom w:val="0"/>
          <w:divBdr>
            <w:top w:val="none" w:sz="0" w:space="0" w:color="auto"/>
            <w:left w:val="none" w:sz="0" w:space="0" w:color="auto"/>
            <w:bottom w:val="none" w:sz="0" w:space="0" w:color="auto"/>
            <w:right w:val="none" w:sz="0" w:space="0" w:color="auto"/>
          </w:divBdr>
          <w:divsChild>
            <w:div w:id="247926315">
              <w:marLeft w:val="0"/>
              <w:marRight w:val="0"/>
              <w:marTop w:val="0"/>
              <w:marBottom w:val="0"/>
              <w:divBdr>
                <w:top w:val="none" w:sz="0" w:space="0" w:color="auto"/>
                <w:left w:val="none" w:sz="0" w:space="0" w:color="auto"/>
                <w:bottom w:val="none" w:sz="0" w:space="0" w:color="auto"/>
                <w:right w:val="none" w:sz="0" w:space="0" w:color="auto"/>
              </w:divBdr>
            </w:div>
          </w:divsChild>
        </w:div>
        <w:div w:id="828332261">
          <w:marLeft w:val="0"/>
          <w:marRight w:val="0"/>
          <w:marTop w:val="300"/>
          <w:marBottom w:val="0"/>
          <w:divBdr>
            <w:top w:val="none" w:sz="0" w:space="0" w:color="auto"/>
            <w:left w:val="none" w:sz="0" w:space="0" w:color="auto"/>
            <w:bottom w:val="none" w:sz="0" w:space="0" w:color="auto"/>
            <w:right w:val="none" w:sz="0" w:space="0" w:color="auto"/>
          </w:divBdr>
          <w:divsChild>
            <w:div w:id="489949953">
              <w:marLeft w:val="0"/>
              <w:marRight w:val="0"/>
              <w:marTop w:val="0"/>
              <w:marBottom w:val="0"/>
              <w:divBdr>
                <w:top w:val="none" w:sz="0" w:space="0" w:color="auto"/>
                <w:left w:val="none" w:sz="0" w:space="0" w:color="auto"/>
                <w:bottom w:val="none" w:sz="0" w:space="0" w:color="auto"/>
                <w:right w:val="none" w:sz="0" w:space="0" w:color="auto"/>
              </w:divBdr>
              <w:divsChild>
                <w:div w:id="1046762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31128">
          <w:marLeft w:val="0"/>
          <w:marRight w:val="0"/>
          <w:marTop w:val="300"/>
          <w:marBottom w:val="0"/>
          <w:divBdr>
            <w:top w:val="none" w:sz="0" w:space="0" w:color="auto"/>
            <w:left w:val="none" w:sz="0" w:space="0" w:color="auto"/>
            <w:bottom w:val="none" w:sz="0" w:space="0" w:color="auto"/>
            <w:right w:val="none" w:sz="0" w:space="0" w:color="auto"/>
          </w:divBdr>
          <w:divsChild>
            <w:div w:id="1333266003">
              <w:marLeft w:val="0"/>
              <w:marRight w:val="0"/>
              <w:marTop w:val="0"/>
              <w:marBottom w:val="0"/>
              <w:divBdr>
                <w:top w:val="none" w:sz="0" w:space="0" w:color="auto"/>
                <w:left w:val="none" w:sz="0" w:space="0" w:color="auto"/>
                <w:bottom w:val="none" w:sz="0" w:space="0" w:color="auto"/>
                <w:right w:val="none" w:sz="0" w:space="0" w:color="auto"/>
              </w:divBdr>
              <w:divsChild>
                <w:div w:id="1563561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813684">
          <w:marLeft w:val="0"/>
          <w:marRight w:val="0"/>
          <w:marTop w:val="300"/>
          <w:marBottom w:val="0"/>
          <w:divBdr>
            <w:top w:val="none" w:sz="0" w:space="0" w:color="auto"/>
            <w:left w:val="none" w:sz="0" w:space="0" w:color="auto"/>
            <w:bottom w:val="none" w:sz="0" w:space="0" w:color="auto"/>
            <w:right w:val="none" w:sz="0" w:space="0" w:color="auto"/>
          </w:divBdr>
          <w:divsChild>
            <w:div w:id="1975017288">
              <w:marLeft w:val="0"/>
              <w:marRight w:val="0"/>
              <w:marTop w:val="0"/>
              <w:marBottom w:val="0"/>
              <w:divBdr>
                <w:top w:val="none" w:sz="0" w:space="0" w:color="auto"/>
                <w:left w:val="none" w:sz="0" w:space="0" w:color="auto"/>
                <w:bottom w:val="none" w:sz="0" w:space="0" w:color="auto"/>
                <w:right w:val="none" w:sz="0" w:space="0" w:color="auto"/>
              </w:divBdr>
              <w:divsChild>
                <w:div w:id="193216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30814">
          <w:marLeft w:val="0"/>
          <w:marRight w:val="0"/>
          <w:marTop w:val="300"/>
          <w:marBottom w:val="0"/>
          <w:divBdr>
            <w:top w:val="none" w:sz="0" w:space="0" w:color="auto"/>
            <w:left w:val="none" w:sz="0" w:space="0" w:color="auto"/>
            <w:bottom w:val="none" w:sz="0" w:space="0" w:color="auto"/>
            <w:right w:val="none" w:sz="0" w:space="0" w:color="auto"/>
          </w:divBdr>
          <w:divsChild>
            <w:div w:id="770930461">
              <w:marLeft w:val="0"/>
              <w:marRight w:val="0"/>
              <w:marTop w:val="0"/>
              <w:marBottom w:val="0"/>
              <w:divBdr>
                <w:top w:val="none" w:sz="0" w:space="0" w:color="auto"/>
                <w:left w:val="none" w:sz="0" w:space="0" w:color="auto"/>
                <w:bottom w:val="none" w:sz="0" w:space="0" w:color="auto"/>
                <w:right w:val="none" w:sz="0" w:space="0" w:color="auto"/>
              </w:divBdr>
              <w:divsChild>
                <w:div w:id="543717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494774">
      <w:bodyDiv w:val="1"/>
      <w:marLeft w:val="0"/>
      <w:marRight w:val="0"/>
      <w:marTop w:val="0"/>
      <w:marBottom w:val="0"/>
      <w:divBdr>
        <w:top w:val="none" w:sz="0" w:space="0" w:color="auto"/>
        <w:left w:val="none" w:sz="0" w:space="0" w:color="auto"/>
        <w:bottom w:val="none" w:sz="0" w:space="0" w:color="auto"/>
        <w:right w:val="none" w:sz="0" w:space="0" w:color="auto"/>
      </w:divBdr>
      <w:divsChild>
        <w:div w:id="1884753412">
          <w:marLeft w:val="0"/>
          <w:marRight w:val="0"/>
          <w:marTop w:val="0"/>
          <w:marBottom w:val="0"/>
          <w:divBdr>
            <w:top w:val="none" w:sz="0" w:space="0" w:color="auto"/>
            <w:left w:val="none" w:sz="0" w:space="0" w:color="auto"/>
            <w:bottom w:val="none" w:sz="0" w:space="0" w:color="auto"/>
            <w:right w:val="none" w:sz="0" w:space="0" w:color="auto"/>
          </w:divBdr>
        </w:div>
        <w:div w:id="1365788802">
          <w:marLeft w:val="0"/>
          <w:marRight w:val="0"/>
          <w:marTop w:val="0"/>
          <w:marBottom w:val="0"/>
          <w:divBdr>
            <w:top w:val="none" w:sz="0" w:space="0" w:color="auto"/>
            <w:left w:val="none" w:sz="0" w:space="0" w:color="auto"/>
            <w:bottom w:val="none" w:sz="0" w:space="0" w:color="auto"/>
            <w:right w:val="none" w:sz="0" w:space="0" w:color="auto"/>
          </w:divBdr>
          <w:divsChild>
            <w:div w:id="954018291">
              <w:marLeft w:val="0"/>
              <w:marRight w:val="0"/>
              <w:marTop w:val="0"/>
              <w:marBottom w:val="0"/>
              <w:divBdr>
                <w:top w:val="none" w:sz="0" w:space="0" w:color="auto"/>
                <w:left w:val="none" w:sz="0" w:space="0" w:color="auto"/>
                <w:bottom w:val="none" w:sz="0" w:space="0" w:color="auto"/>
                <w:right w:val="none" w:sz="0" w:space="0" w:color="auto"/>
              </w:divBdr>
            </w:div>
          </w:divsChild>
        </w:div>
        <w:div w:id="1394230852">
          <w:marLeft w:val="0"/>
          <w:marRight w:val="0"/>
          <w:marTop w:val="0"/>
          <w:marBottom w:val="0"/>
          <w:divBdr>
            <w:top w:val="none" w:sz="0" w:space="0" w:color="auto"/>
            <w:left w:val="none" w:sz="0" w:space="0" w:color="auto"/>
            <w:bottom w:val="none" w:sz="0" w:space="0" w:color="auto"/>
            <w:right w:val="none" w:sz="0" w:space="0" w:color="auto"/>
          </w:divBdr>
        </w:div>
        <w:div w:id="1927693378">
          <w:marLeft w:val="0"/>
          <w:marRight w:val="0"/>
          <w:marTop w:val="0"/>
          <w:marBottom w:val="0"/>
          <w:divBdr>
            <w:top w:val="none" w:sz="0" w:space="0" w:color="auto"/>
            <w:left w:val="none" w:sz="0" w:space="0" w:color="auto"/>
            <w:bottom w:val="none" w:sz="0" w:space="0" w:color="auto"/>
            <w:right w:val="none" w:sz="0" w:space="0" w:color="auto"/>
          </w:divBdr>
          <w:divsChild>
            <w:div w:id="774251332">
              <w:marLeft w:val="0"/>
              <w:marRight w:val="0"/>
              <w:marTop w:val="0"/>
              <w:marBottom w:val="0"/>
              <w:divBdr>
                <w:top w:val="none" w:sz="0" w:space="0" w:color="auto"/>
                <w:left w:val="none" w:sz="0" w:space="0" w:color="auto"/>
                <w:bottom w:val="none" w:sz="0" w:space="0" w:color="auto"/>
                <w:right w:val="none" w:sz="0" w:space="0" w:color="auto"/>
              </w:divBdr>
            </w:div>
          </w:divsChild>
        </w:div>
        <w:div w:id="1148322326">
          <w:marLeft w:val="0"/>
          <w:marRight w:val="0"/>
          <w:marTop w:val="0"/>
          <w:marBottom w:val="0"/>
          <w:divBdr>
            <w:top w:val="none" w:sz="0" w:space="0" w:color="auto"/>
            <w:left w:val="none" w:sz="0" w:space="0" w:color="auto"/>
            <w:bottom w:val="none" w:sz="0" w:space="0" w:color="auto"/>
            <w:right w:val="none" w:sz="0" w:space="0" w:color="auto"/>
          </w:divBdr>
        </w:div>
        <w:div w:id="962417629">
          <w:marLeft w:val="0"/>
          <w:marRight w:val="0"/>
          <w:marTop w:val="0"/>
          <w:marBottom w:val="0"/>
          <w:divBdr>
            <w:top w:val="none" w:sz="0" w:space="0" w:color="auto"/>
            <w:left w:val="none" w:sz="0" w:space="0" w:color="auto"/>
            <w:bottom w:val="none" w:sz="0" w:space="0" w:color="auto"/>
            <w:right w:val="none" w:sz="0" w:space="0" w:color="auto"/>
          </w:divBdr>
          <w:divsChild>
            <w:div w:id="2101411845">
              <w:marLeft w:val="0"/>
              <w:marRight w:val="0"/>
              <w:marTop w:val="0"/>
              <w:marBottom w:val="0"/>
              <w:divBdr>
                <w:top w:val="none" w:sz="0" w:space="0" w:color="auto"/>
                <w:left w:val="none" w:sz="0" w:space="0" w:color="auto"/>
                <w:bottom w:val="none" w:sz="0" w:space="0" w:color="auto"/>
                <w:right w:val="none" w:sz="0" w:space="0" w:color="auto"/>
              </w:divBdr>
            </w:div>
          </w:divsChild>
        </w:div>
        <w:div w:id="1985349483">
          <w:marLeft w:val="0"/>
          <w:marRight w:val="0"/>
          <w:marTop w:val="0"/>
          <w:marBottom w:val="0"/>
          <w:divBdr>
            <w:top w:val="none" w:sz="0" w:space="0" w:color="auto"/>
            <w:left w:val="none" w:sz="0" w:space="0" w:color="auto"/>
            <w:bottom w:val="none" w:sz="0" w:space="0" w:color="auto"/>
            <w:right w:val="none" w:sz="0" w:space="0" w:color="auto"/>
          </w:divBdr>
        </w:div>
        <w:div w:id="826361006">
          <w:marLeft w:val="0"/>
          <w:marRight w:val="0"/>
          <w:marTop w:val="0"/>
          <w:marBottom w:val="0"/>
          <w:divBdr>
            <w:top w:val="none" w:sz="0" w:space="0" w:color="auto"/>
            <w:left w:val="none" w:sz="0" w:space="0" w:color="auto"/>
            <w:bottom w:val="none" w:sz="0" w:space="0" w:color="auto"/>
            <w:right w:val="none" w:sz="0" w:space="0" w:color="auto"/>
          </w:divBdr>
          <w:divsChild>
            <w:div w:id="460340323">
              <w:marLeft w:val="0"/>
              <w:marRight w:val="0"/>
              <w:marTop w:val="0"/>
              <w:marBottom w:val="0"/>
              <w:divBdr>
                <w:top w:val="none" w:sz="0" w:space="0" w:color="auto"/>
                <w:left w:val="none" w:sz="0" w:space="0" w:color="auto"/>
                <w:bottom w:val="none" w:sz="0" w:space="0" w:color="auto"/>
                <w:right w:val="none" w:sz="0" w:space="0" w:color="auto"/>
              </w:divBdr>
            </w:div>
          </w:divsChild>
        </w:div>
        <w:div w:id="1770350651">
          <w:marLeft w:val="0"/>
          <w:marRight w:val="0"/>
          <w:marTop w:val="0"/>
          <w:marBottom w:val="0"/>
          <w:divBdr>
            <w:top w:val="none" w:sz="0" w:space="0" w:color="auto"/>
            <w:left w:val="none" w:sz="0" w:space="0" w:color="auto"/>
            <w:bottom w:val="none" w:sz="0" w:space="0" w:color="auto"/>
            <w:right w:val="none" w:sz="0" w:space="0" w:color="auto"/>
          </w:divBdr>
        </w:div>
        <w:div w:id="321592746">
          <w:marLeft w:val="0"/>
          <w:marRight w:val="0"/>
          <w:marTop w:val="0"/>
          <w:marBottom w:val="0"/>
          <w:divBdr>
            <w:top w:val="none" w:sz="0" w:space="0" w:color="auto"/>
            <w:left w:val="none" w:sz="0" w:space="0" w:color="auto"/>
            <w:bottom w:val="none" w:sz="0" w:space="0" w:color="auto"/>
            <w:right w:val="none" w:sz="0" w:space="0" w:color="auto"/>
          </w:divBdr>
          <w:divsChild>
            <w:div w:id="891234814">
              <w:marLeft w:val="0"/>
              <w:marRight w:val="0"/>
              <w:marTop w:val="0"/>
              <w:marBottom w:val="0"/>
              <w:divBdr>
                <w:top w:val="none" w:sz="0" w:space="0" w:color="auto"/>
                <w:left w:val="none" w:sz="0" w:space="0" w:color="auto"/>
                <w:bottom w:val="none" w:sz="0" w:space="0" w:color="auto"/>
                <w:right w:val="none" w:sz="0" w:space="0" w:color="auto"/>
              </w:divBdr>
            </w:div>
          </w:divsChild>
        </w:div>
        <w:div w:id="145518458">
          <w:marLeft w:val="0"/>
          <w:marRight w:val="0"/>
          <w:marTop w:val="0"/>
          <w:marBottom w:val="0"/>
          <w:divBdr>
            <w:top w:val="none" w:sz="0" w:space="0" w:color="auto"/>
            <w:left w:val="none" w:sz="0" w:space="0" w:color="auto"/>
            <w:bottom w:val="none" w:sz="0" w:space="0" w:color="auto"/>
            <w:right w:val="none" w:sz="0" w:space="0" w:color="auto"/>
          </w:divBdr>
        </w:div>
        <w:div w:id="872421174">
          <w:marLeft w:val="0"/>
          <w:marRight w:val="0"/>
          <w:marTop w:val="0"/>
          <w:marBottom w:val="0"/>
          <w:divBdr>
            <w:top w:val="none" w:sz="0" w:space="0" w:color="auto"/>
            <w:left w:val="none" w:sz="0" w:space="0" w:color="auto"/>
            <w:bottom w:val="none" w:sz="0" w:space="0" w:color="auto"/>
            <w:right w:val="none" w:sz="0" w:space="0" w:color="auto"/>
          </w:divBdr>
          <w:divsChild>
            <w:div w:id="1083648354">
              <w:marLeft w:val="0"/>
              <w:marRight w:val="0"/>
              <w:marTop w:val="0"/>
              <w:marBottom w:val="0"/>
              <w:divBdr>
                <w:top w:val="none" w:sz="0" w:space="0" w:color="auto"/>
                <w:left w:val="none" w:sz="0" w:space="0" w:color="auto"/>
                <w:bottom w:val="none" w:sz="0" w:space="0" w:color="auto"/>
                <w:right w:val="none" w:sz="0" w:space="0" w:color="auto"/>
              </w:divBdr>
            </w:div>
          </w:divsChild>
        </w:div>
        <w:div w:id="1970087990">
          <w:marLeft w:val="0"/>
          <w:marRight w:val="0"/>
          <w:marTop w:val="0"/>
          <w:marBottom w:val="0"/>
          <w:divBdr>
            <w:top w:val="none" w:sz="0" w:space="0" w:color="auto"/>
            <w:left w:val="none" w:sz="0" w:space="0" w:color="auto"/>
            <w:bottom w:val="none" w:sz="0" w:space="0" w:color="auto"/>
            <w:right w:val="none" w:sz="0" w:space="0" w:color="auto"/>
          </w:divBdr>
        </w:div>
        <w:div w:id="930357853">
          <w:marLeft w:val="0"/>
          <w:marRight w:val="0"/>
          <w:marTop w:val="0"/>
          <w:marBottom w:val="0"/>
          <w:divBdr>
            <w:top w:val="none" w:sz="0" w:space="0" w:color="auto"/>
            <w:left w:val="none" w:sz="0" w:space="0" w:color="auto"/>
            <w:bottom w:val="none" w:sz="0" w:space="0" w:color="auto"/>
            <w:right w:val="none" w:sz="0" w:space="0" w:color="auto"/>
          </w:divBdr>
          <w:divsChild>
            <w:div w:id="1183742929">
              <w:marLeft w:val="0"/>
              <w:marRight w:val="0"/>
              <w:marTop w:val="0"/>
              <w:marBottom w:val="0"/>
              <w:divBdr>
                <w:top w:val="none" w:sz="0" w:space="0" w:color="auto"/>
                <w:left w:val="none" w:sz="0" w:space="0" w:color="auto"/>
                <w:bottom w:val="none" w:sz="0" w:space="0" w:color="auto"/>
                <w:right w:val="none" w:sz="0" w:space="0" w:color="auto"/>
              </w:divBdr>
            </w:div>
          </w:divsChild>
        </w:div>
        <w:div w:id="1806198946">
          <w:marLeft w:val="0"/>
          <w:marRight w:val="0"/>
          <w:marTop w:val="300"/>
          <w:marBottom w:val="0"/>
          <w:divBdr>
            <w:top w:val="none" w:sz="0" w:space="0" w:color="auto"/>
            <w:left w:val="none" w:sz="0" w:space="0" w:color="auto"/>
            <w:bottom w:val="none" w:sz="0" w:space="0" w:color="auto"/>
            <w:right w:val="none" w:sz="0" w:space="0" w:color="auto"/>
          </w:divBdr>
          <w:divsChild>
            <w:div w:id="494800956">
              <w:marLeft w:val="0"/>
              <w:marRight w:val="0"/>
              <w:marTop w:val="0"/>
              <w:marBottom w:val="0"/>
              <w:divBdr>
                <w:top w:val="none" w:sz="0" w:space="0" w:color="auto"/>
                <w:left w:val="none" w:sz="0" w:space="0" w:color="auto"/>
                <w:bottom w:val="none" w:sz="0" w:space="0" w:color="auto"/>
                <w:right w:val="none" w:sz="0" w:space="0" w:color="auto"/>
              </w:divBdr>
              <w:divsChild>
                <w:div w:id="1733383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510069">
          <w:marLeft w:val="0"/>
          <w:marRight w:val="0"/>
          <w:marTop w:val="300"/>
          <w:marBottom w:val="0"/>
          <w:divBdr>
            <w:top w:val="none" w:sz="0" w:space="0" w:color="auto"/>
            <w:left w:val="none" w:sz="0" w:space="0" w:color="auto"/>
            <w:bottom w:val="none" w:sz="0" w:space="0" w:color="auto"/>
            <w:right w:val="none" w:sz="0" w:space="0" w:color="auto"/>
          </w:divBdr>
          <w:divsChild>
            <w:div w:id="188496858">
              <w:marLeft w:val="0"/>
              <w:marRight w:val="0"/>
              <w:marTop w:val="0"/>
              <w:marBottom w:val="0"/>
              <w:divBdr>
                <w:top w:val="none" w:sz="0" w:space="0" w:color="auto"/>
                <w:left w:val="none" w:sz="0" w:space="0" w:color="auto"/>
                <w:bottom w:val="none" w:sz="0" w:space="0" w:color="auto"/>
                <w:right w:val="none" w:sz="0" w:space="0" w:color="auto"/>
              </w:divBdr>
              <w:divsChild>
                <w:div w:id="89477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2341">
          <w:marLeft w:val="0"/>
          <w:marRight w:val="0"/>
          <w:marTop w:val="300"/>
          <w:marBottom w:val="0"/>
          <w:divBdr>
            <w:top w:val="none" w:sz="0" w:space="0" w:color="auto"/>
            <w:left w:val="none" w:sz="0" w:space="0" w:color="auto"/>
            <w:bottom w:val="none" w:sz="0" w:space="0" w:color="auto"/>
            <w:right w:val="none" w:sz="0" w:space="0" w:color="auto"/>
          </w:divBdr>
          <w:divsChild>
            <w:div w:id="1472213133">
              <w:marLeft w:val="0"/>
              <w:marRight w:val="0"/>
              <w:marTop w:val="0"/>
              <w:marBottom w:val="0"/>
              <w:divBdr>
                <w:top w:val="none" w:sz="0" w:space="0" w:color="auto"/>
                <w:left w:val="none" w:sz="0" w:space="0" w:color="auto"/>
                <w:bottom w:val="none" w:sz="0" w:space="0" w:color="auto"/>
                <w:right w:val="none" w:sz="0" w:space="0" w:color="auto"/>
              </w:divBdr>
              <w:divsChild>
                <w:div w:id="7670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025929">
          <w:marLeft w:val="0"/>
          <w:marRight w:val="0"/>
          <w:marTop w:val="300"/>
          <w:marBottom w:val="0"/>
          <w:divBdr>
            <w:top w:val="none" w:sz="0" w:space="0" w:color="auto"/>
            <w:left w:val="none" w:sz="0" w:space="0" w:color="auto"/>
            <w:bottom w:val="none" w:sz="0" w:space="0" w:color="auto"/>
            <w:right w:val="none" w:sz="0" w:space="0" w:color="auto"/>
          </w:divBdr>
          <w:divsChild>
            <w:div w:id="1325889487">
              <w:marLeft w:val="0"/>
              <w:marRight w:val="0"/>
              <w:marTop w:val="0"/>
              <w:marBottom w:val="0"/>
              <w:divBdr>
                <w:top w:val="none" w:sz="0" w:space="0" w:color="auto"/>
                <w:left w:val="none" w:sz="0" w:space="0" w:color="auto"/>
                <w:bottom w:val="none" w:sz="0" w:space="0" w:color="auto"/>
                <w:right w:val="none" w:sz="0" w:space="0" w:color="auto"/>
              </w:divBdr>
              <w:divsChild>
                <w:div w:id="96196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6262">
      <w:bodyDiv w:val="1"/>
      <w:marLeft w:val="0"/>
      <w:marRight w:val="0"/>
      <w:marTop w:val="0"/>
      <w:marBottom w:val="0"/>
      <w:divBdr>
        <w:top w:val="none" w:sz="0" w:space="0" w:color="auto"/>
        <w:left w:val="none" w:sz="0" w:space="0" w:color="auto"/>
        <w:bottom w:val="none" w:sz="0" w:space="0" w:color="auto"/>
        <w:right w:val="none" w:sz="0" w:space="0" w:color="auto"/>
      </w:divBdr>
      <w:divsChild>
        <w:div w:id="593902234">
          <w:marLeft w:val="0"/>
          <w:marRight w:val="0"/>
          <w:marTop w:val="0"/>
          <w:marBottom w:val="0"/>
          <w:divBdr>
            <w:top w:val="none" w:sz="0" w:space="0" w:color="auto"/>
            <w:left w:val="none" w:sz="0" w:space="0" w:color="auto"/>
            <w:bottom w:val="none" w:sz="0" w:space="0" w:color="auto"/>
            <w:right w:val="none" w:sz="0" w:space="0" w:color="auto"/>
          </w:divBdr>
        </w:div>
        <w:div w:id="2147114543">
          <w:marLeft w:val="0"/>
          <w:marRight w:val="0"/>
          <w:marTop w:val="0"/>
          <w:marBottom w:val="0"/>
          <w:divBdr>
            <w:top w:val="none" w:sz="0" w:space="0" w:color="auto"/>
            <w:left w:val="none" w:sz="0" w:space="0" w:color="auto"/>
            <w:bottom w:val="none" w:sz="0" w:space="0" w:color="auto"/>
            <w:right w:val="none" w:sz="0" w:space="0" w:color="auto"/>
          </w:divBdr>
          <w:divsChild>
            <w:div w:id="834416673">
              <w:marLeft w:val="0"/>
              <w:marRight w:val="0"/>
              <w:marTop w:val="0"/>
              <w:marBottom w:val="0"/>
              <w:divBdr>
                <w:top w:val="none" w:sz="0" w:space="0" w:color="auto"/>
                <w:left w:val="none" w:sz="0" w:space="0" w:color="auto"/>
                <w:bottom w:val="none" w:sz="0" w:space="0" w:color="auto"/>
                <w:right w:val="none" w:sz="0" w:space="0" w:color="auto"/>
              </w:divBdr>
            </w:div>
          </w:divsChild>
        </w:div>
        <w:div w:id="1152067250">
          <w:marLeft w:val="0"/>
          <w:marRight w:val="0"/>
          <w:marTop w:val="0"/>
          <w:marBottom w:val="0"/>
          <w:divBdr>
            <w:top w:val="none" w:sz="0" w:space="0" w:color="auto"/>
            <w:left w:val="none" w:sz="0" w:space="0" w:color="auto"/>
            <w:bottom w:val="none" w:sz="0" w:space="0" w:color="auto"/>
            <w:right w:val="none" w:sz="0" w:space="0" w:color="auto"/>
          </w:divBdr>
        </w:div>
        <w:div w:id="650476800">
          <w:marLeft w:val="0"/>
          <w:marRight w:val="0"/>
          <w:marTop w:val="0"/>
          <w:marBottom w:val="0"/>
          <w:divBdr>
            <w:top w:val="none" w:sz="0" w:space="0" w:color="auto"/>
            <w:left w:val="none" w:sz="0" w:space="0" w:color="auto"/>
            <w:bottom w:val="none" w:sz="0" w:space="0" w:color="auto"/>
            <w:right w:val="none" w:sz="0" w:space="0" w:color="auto"/>
          </w:divBdr>
          <w:divsChild>
            <w:div w:id="68232249">
              <w:marLeft w:val="0"/>
              <w:marRight w:val="0"/>
              <w:marTop w:val="0"/>
              <w:marBottom w:val="0"/>
              <w:divBdr>
                <w:top w:val="none" w:sz="0" w:space="0" w:color="auto"/>
                <w:left w:val="none" w:sz="0" w:space="0" w:color="auto"/>
                <w:bottom w:val="none" w:sz="0" w:space="0" w:color="auto"/>
                <w:right w:val="none" w:sz="0" w:space="0" w:color="auto"/>
              </w:divBdr>
            </w:div>
          </w:divsChild>
        </w:div>
        <w:div w:id="86653468">
          <w:marLeft w:val="0"/>
          <w:marRight w:val="0"/>
          <w:marTop w:val="0"/>
          <w:marBottom w:val="0"/>
          <w:divBdr>
            <w:top w:val="none" w:sz="0" w:space="0" w:color="auto"/>
            <w:left w:val="none" w:sz="0" w:space="0" w:color="auto"/>
            <w:bottom w:val="none" w:sz="0" w:space="0" w:color="auto"/>
            <w:right w:val="none" w:sz="0" w:space="0" w:color="auto"/>
          </w:divBdr>
        </w:div>
        <w:div w:id="718479164">
          <w:marLeft w:val="0"/>
          <w:marRight w:val="0"/>
          <w:marTop w:val="0"/>
          <w:marBottom w:val="0"/>
          <w:divBdr>
            <w:top w:val="none" w:sz="0" w:space="0" w:color="auto"/>
            <w:left w:val="none" w:sz="0" w:space="0" w:color="auto"/>
            <w:bottom w:val="none" w:sz="0" w:space="0" w:color="auto"/>
            <w:right w:val="none" w:sz="0" w:space="0" w:color="auto"/>
          </w:divBdr>
          <w:divsChild>
            <w:div w:id="1808863077">
              <w:marLeft w:val="0"/>
              <w:marRight w:val="0"/>
              <w:marTop w:val="0"/>
              <w:marBottom w:val="0"/>
              <w:divBdr>
                <w:top w:val="none" w:sz="0" w:space="0" w:color="auto"/>
                <w:left w:val="none" w:sz="0" w:space="0" w:color="auto"/>
                <w:bottom w:val="none" w:sz="0" w:space="0" w:color="auto"/>
                <w:right w:val="none" w:sz="0" w:space="0" w:color="auto"/>
              </w:divBdr>
            </w:div>
          </w:divsChild>
        </w:div>
        <w:div w:id="1152988008">
          <w:marLeft w:val="0"/>
          <w:marRight w:val="0"/>
          <w:marTop w:val="0"/>
          <w:marBottom w:val="0"/>
          <w:divBdr>
            <w:top w:val="none" w:sz="0" w:space="0" w:color="auto"/>
            <w:left w:val="none" w:sz="0" w:space="0" w:color="auto"/>
            <w:bottom w:val="none" w:sz="0" w:space="0" w:color="auto"/>
            <w:right w:val="none" w:sz="0" w:space="0" w:color="auto"/>
          </w:divBdr>
        </w:div>
        <w:div w:id="1517306724">
          <w:marLeft w:val="0"/>
          <w:marRight w:val="0"/>
          <w:marTop w:val="0"/>
          <w:marBottom w:val="0"/>
          <w:divBdr>
            <w:top w:val="none" w:sz="0" w:space="0" w:color="auto"/>
            <w:left w:val="none" w:sz="0" w:space="0" w:color="auto"/>
            <w:bottom w:val="none" w:sz="0" w:space="0" w:color="auto"/>
            <w:right w:val="none" w:sz="0" w:space="0" w:color="auto"/>
          </w:divBdr>
          <w:divsChild>
            <w:div w:id="816915247">
              <w:marLeft w:val="0"/>
              <w:marRight w:val="0"/>
              <w:marTop w:val="0"/>
              <w:marBottom w:val="0"/>
              <w:divBdr>
                <w:top w:val="none" w:sz="0" w:space="0" w:color="auto"/>
                <w:left w:val="none" w:sz="0" w:space="0" w:color="auto"/>
                <w:bottom w:val="none" w:sz="0" w:space="0" w:color="auto"/>
                <w:right w:val="none" w:sz="0" w:space="0" w:color="auto"/>
              </w:divBdr>
            </w:div>
          </w:divsChild>
        </w:div>
        <w:div w:id="1719015092">
          <w:marLeft w:val="0"/>
          <w:marRight w:val="0"/>
          <w:marTop w:val="0"/>
          <w:marBottom w:val="0"/>
          <w:divBdr>
            <w:top w:val="none" w:sz="0" w:space="0" w:color="auto"/>
            <w:left w:val="none" w:sz="0" w:space="0" w:color="auto"/>
            <w:bottom w:val="none" w:sz="0" w:space="0" w:color="auto"/>
            <w:right w:val="none" w:sz="0" w:space="0" w:color="auto"/>
          </w:divBdr>
        </w:div>
        <w:div w:id="135421023">
          <w:marLeft w:val="0"/>
          <w:marRight w:val="0"/>
          <w:marTop w:val="0"/>
          <w:marBottom w:val="0"/>
          <w:divBdr>
            <w:top w:val="none" w:sz="0" w:space="0" w:color="auto"/>
            <w:left w:val="none" w:sz="0" w:space="0" w:color="auto"/>
            <w:bottom w:val="none" w:sz="0" w:space="0" w:color="auto"/>
            <w:right w:val="none" w:sz="0" w:space="0" w:color="auto"/>
          </w:divBdr>
          <w:divsChild>
            <w:div w:id="232551205">
              <w:marLeft w:val="0"/>
              <w:marRight w:val="0"/>
              <w:marTop w:val="0"/>
              <w:marBottom w:val="0"/>
              <w:divBdr>
                <w:top w:val="none" w:sz="0" w:space="0" w:color="auto"/>
                <w:left w:val="none" w:sz="0" w:space="0" w:color="auto"/>
                <w:bottom w:val="none" w:sz="0" w:space="0" w:color="auto"/>
                <w:right w:val="none" w:sz="0" w:space="0" w:color="auto"/>
              </w:divBdr>
            </w:div>
          </w:divsChild>
        </w:div>
        <w:div w:id="1259753462">
          <w:marLeft w:val="0"/>
          <w:marRight w:val="0"/>
          <w:marTop w:val="0"/>
          <w:marBottom w:val="0"/>
          <w:divBdr>
            <w:top w:val="none" w:sz="0" w:space="0" w:color="auto"/>
            <w:left w:val="none" w:sz="0" w:space="0" w:color="auto"/>
            <w:bottom w:val="none" w:sz="0" w:space="0" w:color="auto"/>
            <w:right w:val="none" w:sz="0" w:space="0" w:color="auto"/>
          </w:divBdr>
        </w:div>
        <w:div w:id="553464957">
          <w:marLeft w:val="0"/>
          <w:marRight w:val="0"/>
          <w:marTop w:val="0"/>
          <w:marBottom w:val="0"/>
          <w:divBdr>
            <w:top w:val="none" w:sz="0" w:space="0" w:color="auto"/>
            <w:left w:val="none" w:sz="0" w:space="0" w:color="auto"/>
            <w:bottom w:val="none" w:sz="0" w:space="0" w:color="auto"/>
            <w:right w:val="none" w:sz="0" w:space="0" w:color="auto"/>
          </w:divBdr>
          <w:divsChild>
            <w:div w:id="1104810289">
              <w:marLeft w:val="0"/>
              <w:marRight w:val="0"/>
              <w:marTop w:val="0"/>
              <w:marBottom w:val="0"/>
              <w:divBdr>
                <w:top w:val="none" w:sz="0" w:space="0" w:color="auto"/>
                <w:left w:val="none" w:sz="0" w:space="0" w:color="auto"/>
                <w:bottom w:val="none" w:sz="0" w:space="0" w:color="auto"/>
                <w:right w:val="none" w:sz="0" w:space="0" w:color="auto"/>
              </w:divBdr>
            </w:div>
          </w:divsChild>
        </w:div>
        <w:div w:id="1157498853">
          <w:marLeft w:val="0"/>
          <w:marRight w:val="0"/>
          <w:marTop w:val="0"/>
          <w:marBottom w:val="0"/>
          <w:divBdr>
            <w:top w:val="none" w:sz="0" w:space="0" w:color="auto"/>
            <w:left w:val="none" w:sz="0" w:space="0" w:color="auto"/>
            <w:bottom w:val="none" w:sz="0" w:space="0" w:color="auto"/>
            <w:right w:val="none" w:sz="0" w:space="0" w:color="auto"/>
          </w:divBdr>
        </w:div>
        <w:div w:id="697513854">
          <w:marLeft w:val="0"/>
          <w:marRight w:val="0"/>
          <w:marTop w:val="0"/>
          <w:marBottom w:val="0"/>
          <w:divBdr>
            <w:top w:val="none" w:sz="0" w:space="0" w:color="auto"/>
            <w:left w:val="none" w:sz="0" w:space="0" w:color="auto"/>
            <w:bottom w:val="none" w:sz="0" w:space="0" w:color="auto"/>
            <w:right w:val="none" w:sz="0" w:space="0" w:color="auto"/>
          </w:divBdr>
          <w:divsChild>
            <w:div w:id="1922788060">
              <w:marLeft w:val="0"/>
              <w:marRight w:val="0"/>
              <w:marTop w:val="0"/>
              <w:marBottom w:val="0"/>
              <w:divBdr>
                <w:top w:val="none" w:sz="0" w:space="0" w:color="auto"/>
                <w:left w:val="none" w:sz="0" w:space="0" w:color="auto"/>
                <w:bottom w:val="none" w:sz="0" w:space="0" w:color="auto"/>
                <w:right w:val="none" w:sz="0" w:space="0" w:color="auto"/>
              </w:divBdr>
            </w:div>
          </w:divsChild>
        </w:div>
        <w:div w:id="257714479">
          <w:marLeft w:val="0"/>
          <w:marRight w:val="0"/>
          <w:marTop w:val="300"/>
          <w:marBottom w:val="0"/>
          <w:divBdr>
            <w:top w:val="none" w:sz="0" w:space="0" w:color="auto"/>
            <w:left w:val="none" w:sz="0" w:space="0" w:color="auto"/>
            <w:bottom w:val="none" w:sz="0" w:space="0" w:color="auto"/>
            <w:right w:val="none" w:sz="0" w:space="0" w:color="auto"/>
          </w:divBdr>
          <w:divsChild>
            <w:div w:id="1570114334">
              <w:marLeft w:val="0"/>
              <w:marRight w:val="0"/>
              <w:marTop w:val="0"/>
              <w:marBottom w:val="0"/>
              <w:divBdr>
                <w:top w:val="none" w:sz="0" w:space="0" w:color="auto"/>
                <w:left w:val="none" w:sz="0" w:space="0" w:color="auto"/>
                <w:bottom w:val="none" w:sz="0" w:space="0" w:color="auto"/>
                <w:right w:val="none" w:sz="0" w:space="0" w:color="auto"/>
              </w:divBdr>
              <w:divsChild>
                <w:div w:id="5755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065606">
          <w:marLeft w:val="0"/>
          <w:marRight w:val="0"/>
          <w:marTop w:val="300"/>
          <w:marBottom w:val="0"/>
          <w:divBdr>
            <w:top w:val="none" w:sz="0" w:space="0" w:color="auto"/>
            <w:left w:val="none" w:sz="0" w:space="0" w:color="auto"/>
            <w:bottom w:val="none" w:sz="0" w:space="0" w:color="auto"/>
            <w:right w:val="none" w:sz="0" w:space="0" w:color="auto"/>
          </w:divBdr>
          <w:divsChild>
            <w:div w:id="2032877588">
              <w:marLeft w:val="0"/>
              <w:marRight w:val="0"/>
              <w:marTop w:val="0"/>
              <w:marBottom w:val="0"/>
              <w:divBdr>
                <w:top w:val="none" w:sz="0" w:space="0" w:color="auto"/>
                <w:left w:val="none" w:sz="0" w:space="0" w:color="auto"/>
                <w:bottom w:val="none" w:sz="0" w:space="0" w:color="auto"/>
                <w:right w:val="none" w:sz="0" w:space="0" w:color="auto"/>
              </w:divBdr>
              <w:divsChild>
                <w:div w:id="158822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5828">
          <w:marLeft w:val="0"/>
          <w:marRight w:val="0"/>
          <w:marTop w:val="300"/>
          <w:marBottom w:val="0"/>
          <w:divBdr>
            <w:top w:val="none" w:sz="0" w:space="0" w:color="auto"/>
            <w:left w:val="none" w:sz="0" w:space="0" w:color="auto"/>
            <w:bottom w:val="none" w:sz="0" w:space="0" w:color="auto"/>
            <w:right w:val="none" w:sz="0" w:space="0" w:color="auto"/>
          </w:divBdr>
          <w:divsChild>
            <w:div w:id="74060249">
              <w:marLeft w:val="0"/>
              <w:marRight w:val="0"/>
              <w:marTop w:val="0"/>
              <w:marBottom w:val="0"/>
              <w:divBdr>
                <w:top w:val="none" w:sz="0" w:space="0" w:color="auto"/>
                <w:left w:val="none" w:sz="0" w:space="0" w:color="auto"/>
                <w:bottom w:val="none" w:sz="0" w:space="0" w:color="auto"/>
                <w:right w:val="none" w:sz="0" w:space="0" w:color="auto"/>
              </w:divBdr>
              <w:divsChild>
                <w:div w:id="9177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010716">
          <w:marLeft w:val="0"/>
          <w:marRight w:val="0"/>
          <w:marTop w:val="300"/>
          <w:marBottom w:val="0"/>
          <w:divBdr>
            <w:top w:val="none" w:sz="0" w:space="0" w:color="auto"/>
            <w:left w:val="none" w:sz="0" w:space="0" w:color="auto"/>
            <w:bottom w:val="none" w:sz="0" w:space="0" w:color="auto"/>
            <w:right w:val="none" w:sz="0" w:space="0" w:color="auto"/>
          </w:divBdr>
          <w:divsChild>
            <w:div w:id="1808818010">
              <w:marLeft w:val="0"/>
              <w:marRight w:val="0"/>
              <w:marTop w:val="0"/>
              <w:marBottom w:val="0"/>
              <w:divBdr>
                <w:top w:val="none" w:sz="0" w:space="0" w:color="auto"/>
                <w:left w:val="none" w:sz="0" w:space="0" w:color="auto"/>
                <w:bottom w:val="none" w:sz="0" w:space="0" w:color="auto"/>
                <w:right w:val="none" w:sz="0" w:space="0" w:color="auto"/>
              </w:divBdr>
              <w:divsChild>
                <w:div w:id="139712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536279">
      <w:bodyDiv w:val="1"/>
      <w:marLeft w:val="0"/>
      <w:marRight w:val="0"/>
      <w:marTop w:val="0"/>
      <w:marBottom w:val="0"/>
      <w:divBdr>
        <w:top w:val="none" w:sz="0" w:space="0" w:color="auto"/>
        <w:left w:val="none" w:sz="0" w:space="0" w:color="auto"/>
        <w:bottom w:val="none" w:sz="0" w:space="0" w:color="auto"/>
        <w:right w:val="none" w:sz="0" w:space="0" w:color="auto"/>
      </w:divBdr>
      <w:divsChild>
        <w:div w:id="860509702">
          <w:marLeft w:val="0"/>
          <w:marRight w:val="0"/>
          <w:marTop w:val="0"/>
          <w:marBottom w:val="0"/>
          <w:divBdr>
            <w:top w:val="none" w:sz="0" w:space="0" w:color="auto"/>
            <w:left w:val="none" w:sz="0" w:space="0" w:color="auto"/>
            <w:bottom w:val="none" w:sz="0" w:space="0" w:color="auto"/>
            <w:right w:val="none" w:sz="0" w:space="0" w:color="auto"/>
          </w:divBdr>
        </w:div>
        <w:div w:id="1125809683">
          <w:marLeft w:val="0"/>
          <w:marRight w:val="0"/>
          <w:marTop w:val="0"/>
          <w:marBottom w:val="0"/>
          <w:divBdr>
            <w:top w:val="none" w:sz="0" w:space="0" w:color="auto"/>
            <w:left w:val="none" w:sz="0" w:space="0" w:color="auto"/>
            <w:bottom w:val="none" w:sz="0" w:space="0" w:color="auto"/>
            <w:right w:val="none" w:sz="0" w:space="0" w:color="auto"/>
          </w:divBdr>
          <w:divsChild>
            <w:div w:id="1066030805">
              <w:marLeft w:val="0"/>
              <w:marRight w:val="0"/>
              <w:marTop w:val="0"/>
              <w:marBottom w:val="0"/>
              <w:divBdr>
                <w:top w:val="none" w:sz="0" w:space="0" w:color="auto"/>
                <w:left w:val="none" w:sz="0" w:space="0" w:color="auto"/>
                <w:bottom w:val="none" w:sz="0" w:space="0" w:color="auto"/>
                <w:right w:val="none" w:sz="0" w:space="0" w:color="auto"/>
              </w:divBdr>
            </w:div>
          </w:divsChild>
        </w:div>
        <w:div w:id="1030570250">
          <w:marLeft w:val="0"/>
          <w:marRight w:val="0"/>
          <w:marTop w:val="0"/>
          <w:marBottom w:val="0"/>
          <w:divBdr>
            <w:top w:val="none" w:sz="0" w:space="0" w:color="auto"/>
            <w:left w:val="none" w:sz="0" w:space="0" w:color="auto"/>
            <w:bottom w:val="none" w:sz="0" w:space="0" w:color="auto"/>
            <w:right w:val="none" w:sz="0" w:space="0" w:color="auto"/>
          </w:divBdr>
        </w:div>
        <w:div w:id="1647197006">
          <w:marLeft w:val="0"/>
          <w:marRight w:val="0"/>
          <w:marTop w:val="0"/>
          <w:marBottom w:val="0"/>
          <w:divBdr>
            <w:top w:val="none" w:sz="0" w:space="0" w:color="auto"/>
            <w:left w:val="none" w:sz="0" w:space="0" w:color="auto"/>
            <w:bottom w:val="none" w:sz="0" w:space="0" w:color="auto"/>
            <w:right w:val="none" w:sz="0" w:space="0" w:color="auto"/>
          </w:divBdr>
          <w:divsChild>
            <w:div w:id="648747549">
              <w:marLeft w:val="0"/>
              <w:marRight w:val="0"/>
              <w:marTop w:val="0"/>
              <w:marBottom w:val="0"/>
              <w:divBdr>
                <w:top w:val="none" w:sz="0" w:space="0" w:color="auto"/>
                <w:left w:val="none" w:sz="0" w:space="0" w:color="auto"/>
                <w:bottom w:val="none" w:sz="0" w:space="0" w:color="auto"/>
                <w:right w:val="none" w:sz="0" w:space="0" w:color="auto"/>
              </w:divBdr>
            </w:div>
          </w:divsChild>
        </w:div>
        <w:div w:id="687830875">
          <w:marLeft w:val="0"/>
          <w:marRight w:val="0"/>
          <w:marTop w:val="0"/>
          <w:marBottom w:val="0"/>
          <w:divBdr>
            <w:top w:val="none" w:sz="0" w:space="0" w:color="auto"/>
            <w:left w:val="none" w:sz="0" w:space="0" w:color="auto"/>
            <w:bottom w:val="none" w:sz="0" w:space="0" w:color="auto"/>
            <w:right w:val="none" w:sz="0" w:space="0" w:color="auto"/>
          </w:divBdr>
        </w:div>
        <w:div w:id="1347174662">
          <w:marLeft w:val="0"/>
          <w:marRight w:val="0"/>
          <w:marTop w:val="0"/>
          <w:marBottom w:val="0"/>
          <w:divBdr>
            <w:top w:val="none" w:sz="0" w:space="0" w:color="auto"/>
            <w:left w:val="none" w:sz="0" w:space="0" w:color="auto"/>
            <w:bottom w:val="none" w:sz="0" w:space="0" w:color="auto"/>
            <w:right w:val="none" w:sz="0" w:space="0" w:color="auto"/>
          </w:divBdr>
          <w:divsChild>
            <w:div w:id="228157503">
              <w:marLeft w:val="0"/>
              <w:marRight w:val="0"/>
              <w:marTop w:val="0"/>
              <w:marBottom w:val="0"/>
              <w:divBdr>
                <w:top w:val="none" w:sz="0" w:space="0" w:color="auto"/>
                <w:left w:val="none" w:sz="0" w:space="0" w:color="auto"/>
                <w:bottom w:val="none" w:sz="0" w:space="0" w:color="auto"/>
                <w:right w:val="none" w:sz="0" w:space="0" w:color="auto"/>
              </w:divBdr>
            </w:div>
          </w:divsChild>
        </w:div>
        <w:div w:id="249510555">
          <w:marLeft w:val="0"/>
          <w:marRight w:val="0"/>
          <w:marTop w:val="0"/>
          <w:marBottom w:val="0"/>
          <w:divBdr>
            <w:top w:val="none" w:sz="0" w:space="0" w:color="auto"/>
            <w:left w:val="none" w:sz="0" w:space="0" w:color="auto"/>
            <w:bottom w:val="none" w:sz="0" w:space="0" w:color="auto"/>
            <w:right w:val="none" w:sz="0" w:space="0" w:color="auto"/>
          </w:divBdr>
        </w:div>
        <w:div w:id="1512331713">
          <w:marLeft w:val="0"/>
          <w:marRight w:val="0"/>
          <w:marTop w:val="0"/>
          <w:marBottom w:val="0"/>
          <w:divBdr>
            <w:top w:val="none" w:sz="0" w:space="0" w:color="auto"/>
            <w:left w:val="none" w:sz="0" w:space="0" w:color="auto"/>
            <w:bottom w:val="none" w:sz="0" w:space="0" w:color="auto"/>
            <w:right w:val="none" w:sz="0" w:space="0" w:color="auto"/>
          </w:divBdr>
          <w:divsChild>
            <w:div w:id="1880314004">
              <w:marLeft w:val="0"/>
              <w:marRight w:val="0"/>
              <w:marTop w:val="0"/>
              <w:marBottom w:val="0"/>
              <w:divBdr>
                <w:top w:val="none" w:sz="0" w:space="0" w:color="auto"/>
                <w:left w:val="none" w:sz="0" w:space="0" w:color="auto"/>
                <w:bottom w:val="none" w:sz="0" w:space="0" w:color="auto"/>
                <w:right w:val="none" w:sz="0" w:space="0" w:color="auto"/>
              </w:divBdr>
            </w:div>
          </w:divsChild>
        </w:div>
        <w:div w:id="1847136448">
          <w:marLeft w:val="0"/>
          <w:marRight w:val="0"/>
          <w:marTop w:val="0"/>
          <w:marBottom w:val="0"/>
          <w:divBdr>
            <w:top w:val="none" w:sz="0" w:space="0" w:color="auto"/>
            <w:left w:val="none" w:sz="0" w:space="0" w:color="auto"/>
            <w:bottom w:val="none" w:sz="0" w:space="0" w:color="auto"/>
            <w:right w:val="none" w:sz="0" w:space="0" w:color="auto"/>
          </w:divBdr>
        </w:div>
        <w:div w:id="1716393387">
          <w:marLeft w:val="0"/>
          <w:marRight w:val="0"/>
          <w:marTop w:val="0"/>
          <w:marBottom w:val="0"/>
          <w:divBdr>
            <w:top w:val="none" w:sz="0" w:space="0" w:color="auto"/>
            <w:left w:val="none" w:sz="0" w:space="0" w:color="auto"/>
            <w:bottom w:val="none" w:sz="0" w:space="0" w:color="auto"/>
            <w:right w:val="none" w:sz="0" w:space="0" w:color="auto"/>
          </w:divBdr>
          <w:divsChild>
            <w:div w:id="278921926">
              <w:marLeft w:val="0"/>
              <w:marRight w:val="0"/>
              <w:marTop w:val="0"/>
              <w:marBottom w:val="0"/>
              <w:divBdr>
                <w:top w:val="none" w:sz="0" w:space="0" w:color="auto"/>
                <w:left w:val="none" w:sz="0" w:space="0" w:color="auto"/>
                <w:bottom w:val="none" w:sz="0" w:space="0" w:color="auto"/>
                <w:right w:val="none" w:sz="0" w:space="0" w:color="auto"/>
              </w:divBdr>
            </w:div>
          </w:divsChild>
        </w:div>
        <w:div w:id="1207066813">
          <w:marLeft w:val="0"/>
          <w:marRight w:val="0"/>
          <w:marTop w:val="0"/>
          <w:marBottom w:val="0"/>
          <w:divBdr>
            <w:top w:val="none" w:sz="0" w:space="0" w:color="auto"/>
            <w:left w:val="none" w:sz="0" w:space="0" w:color="auto"/>
            <w:bottom w:val="none" w:sz="0" w:space="0" w:color="auto"/>
            <w:right w:val="none" w:sz="0" w:space="0" w:color="auto"/>
          </w:divBdr>
        </w:div>
        <w:div w:id="1867475936">
          <w:marLeft w:val="0"/>
          <w:marRight w:val="0"/>
          <w:marTop w:val="0"/>
          <w:marBottom w:val="0"/>
          <w:divBdr>
            <w:top w:val="none" w:sz="0" w:space="0" w:color="auto"/>
            <w:left w:val="none" w:sz="0" w:space="0" w:color="auto"/>
            <w:bottom w:val="none" w:sz="0" w:space="0" w:color="auto"/>
            <w:right w:val="none" w:sz="0" w:space="0" w:color="auto"/>
          </w:divBdr>
          <w:divsChild>
            <w:div w:id="1610891255">
              <w:marLeft w:val="0"/>
              <w:marRight w:val="0"/>
              <w:marTop w:val="0"/>
              <w:marBottom w:val="0"/>
              <w:divBdr>
                <w:top w:val="none" w:sz="0" w:space="0" w:color="auto"/>
                <w:left w:val="none" w:sz="0" w:space="0" w:color="auto"/>
                <w:bottom w:val="none" w:sz="0" w:space="0" w:color="auto"/>
                <w:right w:val="none" w:sz="0" w:space="0" w:color="auto"/>
              </w:divBdr>
            </w:div>
          </w:divsChild>
        </w:div>
        <w:div w:id="648244255">
          <w:marLeft w:val="0"/>
          <w:marRight w:val="0"/>
          <w:marTop w:val="0"/>
          <w:marBottom w:val="0"/>
          <w:divBdr>
            <w:top w:val="none" w:sz="0" w:space="0" w:color="auto"/>
            <w:left w:val="none" w:sz="0" w:space="0" w:color="auto"/>
            <w:bottom w:val="none" w:sz="0" w:space="0" w:color="auto"/>
            <w:right w:val="none" w:sz="0" w:space="0" w:color="auto"/>
          </w:divBdr>
        </w:div>
        <w:div w:id="565184847">
          <w:marLeft w:val="0"/>
          <w:marRight w:val="0"/>
          <w:marTop w:val="0"/>
          <w:marBottom w:val="0"/>
          <w:divBdr>
            <w:top w:val="none" w:sz="0" w:space="0" w:color="auto"/>
            <w:left w:val="none" w:sz="0" w:space="0" w:color="auto"/>
            <w:bottom w:val="none" w:sz="0" w:space="0" w:color="auto"/>
            <w:right w:val="none" w:sz="0" w:space="0" w:color="auto"/>
          </w:divBdr>
          <w:divsChild>
            <w:div w:id="322005197">
              <w:marLeft w:val="0"/>
              <w:marRight w:val="0"/>
              <w:marTop w:val="0"/>
              <w:marBottom w:val="0"/>
              <w:divBdr>
                <w:top w:val="none" w:sz="0" w:space="0" w:color="auto"/>
                <w:left w:val="none" w:sz="0" w:space="0" w:color="auto"/>
                <w:bottom w:val="none" w:sz="0" w:space="0" w:color="auto"/>
                <w:right w:val="none" w:sz="0" w:space="0" w:color="auto"/>
              </w:divBdr>
            </w:div>
          </w:divsChild>
        </w:div>
        <w:div w:id="326835101">
          <w:marLeft w:val="0"/>
          <w:marRight w:val="0"/>
          <w:marTop w:val="300"/>
          <w:marBottom w:val="0"/>
          <w:divBdr>
            <w:top w:val="none" w:sz="0" w:space="0" w:color="auto"/>
            <w:left w:val="none" w:sz="0" w:space="0" w:color="auto"/>
            <w:bottom w:val="none" w:sz="0" w:space="0" w:color="auto"/>
            <w:right w:val="none" w:sz="0" w:space="0" w:color="auto"/>
          </w:divBdr>
          <w:divsChild>
            <w:div w:id="5446952">
              <w:marLeft w:val="0"/>
              <w:marRight w:val="0"/>
              <w:marTop w:val="0"/>
              <w:marBottom w:val="0"/>
              <w:divBdr>
                <w:top w:val="none" w:sz="0" w:space="0" w:color="auto"/>
                <w:left w:val="none" w:sz="0" w:space="0" w:color="auto"/>
                <w:bottom w:val="none" w:sz="0" w:space="0" w:color="auto"/>
                <w:right w:val="none" w:sz="0" w:space="0" w:color="auto"/>
              </w:divBdr>
              <w:divsChild>
                <w:div w:id="492530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336519">
          <w:marLeft w:val="0"/>
          <w:marRight w:val="0"/>
          <w:marTop w:val="300"/>
          <w:marBottom w:val="0"/>
          <w:divBdr>
            <w:top w:val="none" w:sz="0" w:space="0" w:color="auto"/>
            <w:left w:val="none" w:sz="0" w:space="0" w:color="auto"/>
            <w:bottom w:val="none" w:sz="0" w:space="0" w:color="auto"/>
            <w:right w:val="none" w:sz="0" w:space="0" w:color="auto"/>
          </w:divBdr>
          <w:divsChild>
            <w:div w:id="12653716">
              <w:marLeft w:val="0"/>
              <w:marRight w:val="0"/>
              <w:marTop w:val="0"/>
              <w:marBottom w:val="0"/>
              <w:divBdr>
                <w:top w:val="none" w:sz="0" w:space="0" w:color="auto"/>
                <w:left w:val="none" w:sz="0" w:space="0" w:color="auto"/>
                <w:bottom w:val="none" w:sz="0" w:space="0" w:color="auto"/>
                <w:right w:val="none" w:sz="0" w:space="0" w:color="auto"/>
              </w:divBdr>
              <w:divsChild>
                <w:div w:id="161586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241045">
          <w:marLeft w:val="0"/>
          <w:marRight w:val="0"/>
          <w:marTop w:val="300"/>
          <w:marBottom w:val="0"/>
          <w:divBdr>
            <w:top w:val="none" w:sz="0" w:space="0" w:color="auto"/>
            <w:left w:val="none" w:sz="0" w:space="0" w:color="auto"/>
            <w:bottom w:val="none" w:sz="0" w:space="0" w:color="auto"/>
            <w:right w:val="none" w:sz="0" w:space="0" w:color="auto"/>
          </w:divBdr>
          <w:divsChild>
            <w:div w:id="1101030581">
              <w:marLeft w:val="0"/>
              <w:marRight w:val="0"/>
              <w:marTop w:val="0"/>
              <w:marBottom w:val="0"/>
              <w:divBdr>
                <w:top w:val="none" w:sz="0" w:space="0" w:color="auto"/>
                <w:left w:val="none" w:sz="0" w:space="0" w:color="auto"/>
                <w:bottom w:val="none" w:sz="0" w:space="0" w:color="auto"/>
                <w:right w:val="none" w:sz="0" w:space="0" w:color="auto"/>
              </w:divBdr>
              <w:divsChild>
                <w:div w:id="1725254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503850">
          <w:marLeft w:val="0"/>
          <w:marRight w:val="0"/>
          <w:marTop w:val="300"/>
          <w:marBottom w:val="0"/>
          <w:divBdr>
            <w:top w:val="none" w:sz="0" w:space="0" w:color="auto"/>
            <w:left w:val="none" w:sz="0" w:space="0" w:color="auto"/>
            <w:bottom w:val="none" w:sz="0" w:space="0" w:color="auto"/>
            <w:right w:val="none" w:sz="0" w:space="0" w:color="auto"/>
          </w:divBdr>
          <w:divsChild>
            <w:div w:id="186254397">
              <w:marLeft w:val="0"/>
              <w:marRight w:val="0"/>
              <w:marTop w:val="0"/>
              <w:marBottom w:val="0"/>
              <w:divBdr>
                <w:top w:val="none" w:sz="0" w:space="0" w:color="auto"/>
                <w:left w:val="none" w:sz="0" w:space="0" w:color="auto"/>
                <w:bottom w:val="none" w:sz="0" w:space="0" w:color="auto"/>
                <w:right w:val="none" w:sz="0" w:space="0" w:color="auto"/>
              </w:divBdr>
              <w:divsChild>
                <w:div w:id="732240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580969">
      <w:bodyDiv w:val="1"/>
      <w:marLeft w:val="0"/>
      <w:marRight w:val="0"/>
      <w:marTop w:val="0"/>
      <w:marBottom w:val="0"/>
      <w:divBdr>
        <w:top w:val="none" w:sz="0" w:space="0" w:color="auto"/>
        <w:left w:val="none" w:sz="0" w:space="0" w:color="auto"/>
        <w:bottom w:val="none" w:sz="0" w:space="0" w:color="auto"/>
        <w:right w:val="none" w:sz="0" w:space="0" w:color="auto"/>
      </w:divBdr>
      <w:divsChild>
        <w:div w:id="740761793">
          <w:marLeft w:val="0"/>
          <w:marRight w:val="0"/>
          <w:marTop w:val="0"/>
          <w:marBottom w:val="0"/>
          <w:divBdr>
            <w:top w:val="none" w:sz="0" w:space="0" w:color="auto"/>
            <w:left w:val="none" w:sz="0" w:space="0" w:color="auto"/>
            <w:bottom w:val="none" w:sz="0" w:space="0" w:color="auto"/>
            <w:right w:val="none" w:sz="0" w:space="0" w:color="auto"/>
          </w:divBdr>
        </w:div>
        <w:div w:id="122233162">
          <w:marLeft w:val="0"/>
          <w:marRight w:val="0"/>
          <w:marTop w:val="0"/>
          <w:marBottom w:val="0"/>
          <w:divBdr>
            <w:top w:val="none" w:sz="0" w:space="0" w:color="auto"/>
            <w:left w:val="none" w:sz="0" w:space="0" w:color="auto"/>
            <w:bottom w:val="none" w:sz="0" w:space="0" w:color="auto"/>
            <w:right w:val="none" w:sz="0" w:space="0" w:color="auto"/>
          </w:divBdr>
          <w:divsChild>
            <w:div w:id="802036574">
              <w:marLeft w:val="0"/>
              <w:marRight w:val="0"/>
              <w:marTop w:val="0"/>
              <w:marBottom w:val="0"/>
              <w:divBdr>
                <w:top w:val="none" w:sz="0" w:space="0" w:color="auto"/>
                <w:left w:val="none" w:sz="0" w:space="0" w:color="auto"/>
                <w:bottom w:val="none" w:sz="0" w:space="0" w:color="auto"/>
                <w:right w:val="none" w:sz="0" w:space="0" w:color="auto"/>
              </w:divBdr>
            </w:div>
          </w:divsChild>
        </w:div>
        <w:div w:id="819686341">
          <w:marLeft w:val="0"/>
          <w:marRight w:val="0"/>
          <w:marTop w:val="0"/>
          <w:marBottom w:val="0"/>
          <w:divBdr>
            <w:top w:val="none" w:sz="0" w:space="0" w:color="auto"/>
            <w:left w:val="none" w:sz="0" w:space="0" w:color="auto"/>
            <w:bottom w:val="none" w:sz="0" w:space="0" w:color="auto"/>
            <w:right w:val="none" w:sz="0" w:space="0" w:color="auto"/>
          </w:divBdr>
        </w:div>
        <w:div w:id="745689854">
          <w:marLeft w:val="0"/>
          <w:marRight w:val="0"/>
          <w:marTop w:val="0"/>
          <w:marBottom w:val="0"/>
          <w:divBdr>
            <w:top w:val="none" w:sz="0" w:space="0" w:color="auto"/>
            <w:left w:val="none" w:sz="0" w:space="0" w:color="auto"/>
            <w:bottom w:val="none" w:sz="0" w:space="0" w:color="auto"/>
            <w:right w:val="none" w:sz="0" w:space="0" w:color="auto"/>
          </w:divBdr>
          <w:divsChild>
            <w:div w:id="229190897">
              <w:marLeft w:val="0"/>
              <w:marRight w:val="0"/>
              <w:marTop w:val="0"/>
              <w:marBottom w:val="0"/>
              <w:divBdr>
                <w:top w:val="none" w:sz="0" w:space="0" w:color="auto"/>
                <w:left w:val="none" w:sz="0" w:space="0" w:color="auto"/>
                <w:bottom w:val="none" w:sz="0" w:space="0" w:color="auto"/>
                <w:right w:val="none" w:sz="0" w:space="0" w:color="auto"/>
              </w:divBdr>
            </w:div>
          </w:divsChild>
        </w:div>
        <w:div w:id="1892843443">
          <w:marLeft w:val="0"/>
          <w:marRight w:val="0"/>
          <w:marTop w:val="0"/>
          <w:marBottom w:val="0"/>
          <w:divBdr>
            <w:top w:val="none" w:sz="0" w:space="0" w:color="auto"/>
            <w:left w:val="none" w:sz="0" w:space="0" w:color="auto"/>
            <w:bottom w:val="none" w:sz="0" w:space="0" w:color="auto"/>
            <w:right w:val="none" w:sz="0" w:space="0" w:color="auto"/>
          </w:divBdr>
        </w:div>
        <w:div w:id="2038431759">
          <w:marLeft w:val="0"/>
          <w:marRight w:val="0"/>
          <w:marTop w:val="0"/>
          <w:marBottom w:val="0"/>
          <w:divBdr>
            <w:top w:val="none" w:sz="0" w:space="0" w:color="auto"/>
            <w:left w:val="none" w:sz="0" w:space="0" w:color="auto"/>
            <w:bottom w:val="none" w:sz="0" w:space="0" w:color="auto"/>
            <w:right w:val="none" w:sz="0" w:space="0" w:color="auto"/>
          </w:divBdr>
          <w:divsChild>
            <w:div w:id="830177279">
              <w:marLeft w:val="0"/>
              <w:marRight w:val="0"/>
              <w:marTop w:val="0"/>
              <w:marBottom w:val="0"/>
              <w:divBdr>
                <w:top w:val="none" w:sz="0" w:space="0" w:color="auto"/>
                <w:left w:val="none" w:sz="0" w:space="0" w:color="auto"/>
                <w:bottom w:val="none" w:sz="0" w:space="0" w:color="auto"/>
                <w:right w:val="none" w:sz="0" w:space="0" w:color="auto"/>
              </w:divBdr>
            </w:div>
          </w:divsChild>
        </w:div>
        <w:div w:id="1431393629">
          <w:marLeft w:val="0"/>
          <w:marRight w:val="0"/>
          <w:marTop w:val="0"/>
          <w:marBottom w:val="0"/>
          <w:divBdr>
            <w:top w:val="none" w:sz="0" w:space="0" w:color="auto"/>
            <w:left w:val="none" w:sz="0" w:space="0" w:color="auto"/>
            <w:bottom w:val="none" w:sz="0" w:space="0" w:color="auto"/>
            <w:right w:val="none" w:sz="0" w:space="0" w:color="auto"/>
          </w:divBdr>
        </w:div>
        <w:div w:id="1624772014">
          <w:marLeft w:val="0"/>
          <w:marRight w:val="0"/>
          <w:marTop w:val="0"/>
          <w:marBottom w:val="0"/>
          <w:divBdr>
            <w:top w:val="none" w:sz="0" w:space="0" w:color="auto"/>
            <w:left w:val="none" w:sz="0" w:space="0" w:color="auto"/>
            <w:bottom w:val="none" w:sz="0" w:space="0" w:color="auto"/>
            <w:right w:val="none" w:sz="0" w:space="0" w:color="auto"/>
          </w:divBdr>
          <w:divsChild>
            <w:div w:id="37702847">
              <w:marLeft w:val="0"/>
              <w:marRight w:val="0"/>
              <w:marTop w:val="0"/>
              <w:marBottom w:val="0"/>
              <w:divBdr>
                <w:top w:val="none" w:sz="0" w:space="0" w:color="auto"/>
                <w:left w:val="none" w:sz="0" w:space="0" w:color="auto"/>
                <w:bottom w:val="none" w:sz="0" w:space="0" w:color="auto"/>
                <w:right w:val="none" w:sz="0" w:space="0" w:color="auto"/>
              </w:divBdr>
            </w:div>
          </w:divsChild>
        </w:div>
        <w:div w:id="1767458914">
          <w:marLeft w:val="0"/>
          <w:marRight w:val="0"/>
          <w:marTop w:val="0"/>
          <w:marBottom w:val="0"/>
          <w:divBdr>
            <w:top w:val="none" w:sz="0" w:space="0" w:color="auto"/>
            <w:left w:val="none" w:sz="0" w:space="0" w:color="auto"/>
            <w:bottom w:val="none" w:sz="0" w:space="0" w:color="auto"/>
            <w:right w:val="none" w:sz="0" w:space="0" w:color="auto"/>
          </w:divBdr>
        </w:div>
        <w:div w:id="801843551">
          <w:marLeft w:val="0"/>
          <w:marRight w:val="0"/>
          <w:marTop w:val="0"/>
          <w:marBottom w:val="0"/>
          <w:divBdr>
            <w:top w:val="none" w:sz="0" w:space="0" w:color="auto"/>
            <w:left w:val="none" w:sz="0" w:space="0" w:color="auto"/>
            <w:bottom w:val="none" w:sz="0" w:space="0" w:color="auto"/>
            <w:right w:val="none" w:sz="0" w:space="0" w:color="auto"/>
          </w:divBdr>
          <w:divsChild>
            <w:div w:id="2120946654">
              <w:marLeft w:val="0"/>
              <w:marRight w:val="0"/>
              <w:marTop w:val="0"/>
              <w:marBottom w:val="0"/>
              <w:divBdr>
                <w:top w:val="none" w:sz="0" w:space="0" w:color="auto"/>
                <w:left w:val="none" w:sz="0" w:space="0" w:color="auto"/>
                <w:bottom w:val="none" w:sz="0" w:space="0" w:color="auto"/>
                <w:right w:val="none" w:sz="0" w:space="0" w:color="auto"/>
              </w:divBdr>
            </w:div>
          </w:divsChild>
        </w:div>
        <w:div w:id="1111709325">
          <w:marLeft w:val="0"/>
          <w:marRight w:val="0"/>
          <w:marTop w:val="0"/>
          <w:marBottom w:val="0"/>
          <w:divBdr>
            <w:top w:val="none" w:sz="0" w:space="0" w:color="auto"/>
            <w:left w:val="none" w:sz="0" w:space="0" w:color="auto"/>
            <w:bottom w:val="none" w:sz="0" w:space="0" w:color="auto"/>
            <w:right w:val="none" w:sz="0" w:space="0" w:color="auto"/>
          </w:divBdr>
        </w:div>
        <w:div w:id="1364360136">
          <w:marLeft w:val="0"/>
          <w:marRight w:val="0"/>
          <w:marTop w:val="0"/>
          <w:marBottom w:val="0"/>
          <w:divBdr>
            <w:top w:val="none" w:sz="0" w:space="0" w:color="auto"/>
            <w:left w:val="none" w:sz="0" w:space="0" w:color="auto"/>
            <w:bottom w:val="none" w:sz="0" w:space="0" w:color="auto"/>
            <w:right w:val="none" w:sz="0" w:space="0" w:color="auto"/>
          </w:divBdr>
          <w:divsChild>
            <w:div w:id="324750981">
              <w:marLeft w:val="0"/>
              <w:marRight w:val="0"/>
              <w:marTop w:val="0"/>
              <w:marBottom w:val="0"/>
              <w:divBdr>
                <w:top w:val="none" w:sz="0" w:space="0" w:color="auto"/>
                <w:left w:val="none" w:sz="0" w:space="0" w:color="auto"/>
                <w:bottom w:val="none" w:sz="0" w:space="0" w:color="auto"/>
                <w:right w:val="none" w:sz="0" w:space="0" w:color="auto"/>
              </w:divBdr>
            </w:div>
          </w:divsChild>
        </w:div>
        <w:div w:id="1540629170">
          <w:marLeft w:val="0"/>
          <w:marRight w:val="0"/>
          <w:marTop w:val="0"/>
          <w:marBottom w:val="0"/>
          <w:divBdr>
            <w:top w:val="none" w:sz="0" w:space="0" w:color="auto"/>
            <w:left w:val="none" w:sz="0" w:space="0" w:color="auto"/>
            <w:bottom w:val="none" w:sz="0" w:space="0" w:color="auto"/>
            <w:right w:val="none" w:sz="0" w:space="0" w:color="auto"/>
          </w:divBdr>
        </w:div>
        <w:div w:id="1485051773">
          <w:marLeft w:val="0"/>
          <w:marRight w:val="0"/>
          <w:marTop w:val="0"/>
          <w:marBottom w:val="0"/>
          <w:divBdr>
            <w:top w:val="none" w:sz="0" w:space="0" w:color="auto"/>
            <w:left w:val="none" w:sz="0" w:space="0" w:color="auto"/>
            <w:bottom w:val="none" w:sz="0" w:space="0" w:color="auto"/>
            <w:right w:val="none" w:sz="0" w:space="0" w:color="auto"/>
          </w:divBdr>
          <w:divsChild>
            <w:div w:id="188837975">
              <w:marLeft w:val="0"/>
              <w:marRight w:val="0"/>
              <w:marTop w:val="0"/>
              <w:marBottom w:val="0"/>
              <w:divBdr>
                <w:top w:val="none" w:sz="0" w:space="0" w:color="auto"/>
                <w:left w:val="none" w:sz="0" w:space="0" w:color="auto"/>
                <w:bottom w:val="none" w:sz="0" w:space="0" w:color="auto"/>
                <w:right w:val="none" w:sz="0" w:space="0" w:color="auto"/>
              </w:divBdr>
            </w:div>
          </w:divsChild>
        </w:div>
        <w:div w:id="588199537">
          <w:marLeft w:val="0"/>
          <w:marRight w:val="0"/>
          <w:marTop w:val="300"/>
          <w:marBottom w:val="0"/>
          <w:divBdr>
            <w:top w:val="none" w:sz="0" w:space="0" w:color="auto"/>
            <w:left w:val="none" w:sz="0" w:space="0" w:color="auto"/>
            <w:bottom w:val="none" w:sz="0" w:space="0" w:color="auto"/>
            <w:right w:val="none" w:sz="0" w:space="0" w:color="auto"/>
          </w:divBdr>
          <w:divsChild>
            <w:div w:id="1854152520">
              <w:marLeft w:val="0"/>
              <w:marRight w:val="0"/>
              <w:marTop w:val="0"/>
              <w:marBottom w:val="0"/>
              <w:divBdr>
                <w:top w:val="none" w:sz="0" w:space="0" w:color="auto"/>
                <w:left w:val="none" w:sz="0" w:space="0" w:color="auto"/>
                <w:bottom w:val="none" w:sz="0" w:space="0" w:color="auto"/>
                <w:right w:val="none" w:sz="0" w:space="0" w:color="auto"/>
              </w:divBdr>
              <w:divsChild>
                <w:div w:id="497237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6636">
          <w:marLeft w:val="0"/>
          <w:marRight w:val="0"/>
          <w:marTop w:val="300"/>
          <w:marBottom w:val="0"/>
          <w:divBdr>
            <w:top w:val="none" w:sz="0" w:space="0" w:color="auto"/>
            <w:left w:val="none" w:sz="0" w:space="0" w:color="auto"/>
            <w:bottom w:val="none" w:sz="0" w:space="0" w:color="auto"/>
            <w:right w:val="none" w:sz="0" w:space="0" w:color="auto"/>
          </w:divBdr>
          <w:divsChild>
            <w:div w:id="1369797160">
              <w:marLeft w:val="0"/>
              <w:marRight w:val="0"/>
              <w:marTop w:val="0"/>
              <w:marBottom w:val="0"/>
              <w:divBdr>
                <w:top w:val="none" w:sz="0" w:space="0" w:color="auto"/>
                <w:left w:val="none" w:sz="0" w:space="0" w:color="auto"/>
                <w:bottom w:val="none" w:sz="0" w:space="0" w:color="auto"/>
                <w:right w:val="none" w:sz="0" w:space="0" w:color="auto"/>
              </w:divBdr>
              <w:divsChild>
                <w:div w:id="552233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731517">
          <w:marLeft w:val="0"/>
          <w:marRight w:val="0"/>
          <w:marTop w:val="300"/>
          <w:marBottom w:val="0"/>
          <w:divBdr>
            <w:top w:val="none" w:sz="0" w:space="0" w:color="auto"/>
            <w:left w:val="none" w:sz="0" w:space="0" w:color="auto"/>
            <w:bottom w:val="none" w:sz="0" w:space="0" w:color="auto"/>
            <w:right w:val="none" w:sz="0" w:space="0" w:color="auto"/>
          </w:divBdr>
          <w:divsChild>
            <w:div w:id="2069767091">
              <w:marLeft w:val="0"/>
              <w:marRight w:val="0"/>
              <w:marTop w:val="0"/>
              <w:marBottom w:val="0"/>
              <w:divBdr>
                <w:top w:val="none" w:sz="0" w:space="0" w:color="auto"/>
                <w:left w:val="none" w:sz="0" w:space="0" w:color="auto"/>
                <w:bottom w:val="none" w:sz="0" w:space="0" w:color="auto"/>
                <w:right w:val="none" w:sz="0" w:space="0" w:color="auto"/>
              </w:divBdr>
              <w:divsChild>
                <w:div w:id="144207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180446">
          <w:marLeft w:val="0"/>
          <w:marRight w:val="0"/>
          <w:marTop w:val="300"/>
          <w:marBottom w:val="0"/>
          <w:divBdr>
            <w:top w:val="none" w:sz="0" w:space="0" w:color="auto"/>
            <w:left w:val="none" w:sz="0" w:space="0" w:color="auto"/>
            <w:bottom w:val="none" w:sz="0" w:space="0" w:color="auto"/>
            <w:right w:val="none" w:sz="0" w:space="0" w:color="auto"/>
          </w:divBdr>
          <w:divsChild>
            <w:div w:id="1197962258">
              <w:marLeft w:val="0"/>
              <w:marRight w:val="0"/>
              <w:marTop w:val="0"/>
              <w:marBottom w:val="0"/>
              <w:divBdr>
                <w:top w:val="none" w:sz="0" w:space="0" w:color="auto"/>
                <w:left w:val="none" w:sz="0" w:space="0" w:color="auto"/>
                <w:bottom w:val="none" w:sz="0" w:space="0" w:color="auto"/>
                <w:right w:val="none" w:sz="0" w:space="0" w:color="auto"/>
              </w:divBdr>
              <w:divsChild>
                <w:div w:id="23193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23390">
      <w:bodyDiv w:val="1"/>
      <w:marLeft w:val="0"/>
      <w:marRight w:val="0"/>
      <w:marTop w:val="0"/>
      <w:marBottom w:val="0"/>
      <w:divBdr>
        <w:top w:val="none" w:sz="0" w:space="0" w:color="auto"/>
        <w:left w:val="none" w:sz="0" w:space="0" w:color="auto"/>
        <w:bottom w:val="none" w:sz="0" w:space="0" w:color="auto"/>
        <w:right w:val="none" w:sz="0" w:space="0" w:color="auto"/>
      </w:divBdr>
      <w:divsChild>
        <w:div w:id="813106648">
          <w:marLeft w:val="0"/>
          <w:marRight w:val="0"/>
          <w:marTop w:val="0"/>
          <w:marBottom w:val="0"/>
          <w:divBdr>
            <w:top w:val="none" w:sz="0" w:space="0" w:color="auto"/>
            <w:left w:val="none" w:sz="0" w:space="0" w:color="auto"/>
            <w:bottom w:val="none" w:sz="0" w:space="0" w:color="auto"/>
            <w:right w:val="none" w:sz="0" w:space="0" w:color="auto"/>
          </w:divBdr>
          <w:divsChild>
            <w:div w:id="1193760765">
              <w:marLeft w:val="0"/>
              <w:marRight w:val="0"/>
              <w:marTop w:val="0"/>
              <w:marBottom w:val="0"/>
              <w:divBdr>
                <w:top w:val="none" w:sz="0" w:space="0" w:color="auto"/>
                <w:left w:val="none" w:sz="0" w:space="0" w:color="auto"/>
                <w:bottom w:val="none" w:sz="0" w:space="0" w:color="auto"/>
                <w:right w:val="none" w:sz="0" w:space="0" w:color="auto"/>
              </w:divBdr>
            </w:div>
          </w:divsChild>
        </w:div>
        <w:div w:id="1068501817">
          <w:marLeft w:val="0"/>
          <w:marRight w:val="0"/>
          <w:marTop w:val="0"/>
          <w:marBottom w:val="0"/>
          <w:divBdr>
            <w:top w:val="none" w:sz="0" w:space="0" w:color="auto"/>
            <w:left w:val="none" w:sz="0" w:space="0" w:color="auto"/>
            <w:bottom w:val="none" w:sz="0" w:space="0" w:color="auto"/>
            <w:right w:val="none" w:sz="0" w:space="0" w:color="auto"/>
          </w:divBdr>
        </w:div>
        <w:div w:id="1333099555">
          <w:marLeft w:val="0"/>
          <w:marRight w:val="0"/>
          <w:marTop w:val="0"/>
          <w:marBottom w:val="0"/>
          <w:divBdr>
            <w:top w:val="none" w:sz="0" w:space="0" w:color="auto"/>
            <w:left w:val="none" w:sz="0" w:space="0" w:color="auto"/>
            <w:bottom w:val="none" w:sz="0" w:space="0" w:color="auto"/>
            <w:right w:val="none" w:sz="0" w:space="0" w:color="auto"/>
          </w:divBdr>
          <w:divsChild>
            <w:div w:id="383598458">
              <w:marLeft w:val="0"/>
              <w:marRight w:val="0"/>
              <w:marTop w:val="0"/>
              <w:marBottom w:val="0"/>
              <w:divBdr>
                <w:top w:val="none" w:sz="0" w:space="0" w:color="auto"/>
                <w:left w:val="none" w:sz="0" w:space="0" w:color="auto"/>
                <w:bottom w:val="none" w:sz="0" w:space="0" w:color="auto"/>
                <w:right w:val="none" w:sz="0" w:space="0" w:color="auto"/>
              </w:divBdr>
            </w:div>
          </w:divsChild>
        </w:div>
        <w:div w:id="2113933289">
          <w:marLeft w:val="0"/>
          <w:marRight w:val="0"/>
          <w:marTop w:val="0"/>
          <w:marBottom w:val="0"/>
          <w:divBdr>
            <w:top w:val="none" w:sz="0" w:space="0" w:color="auto"/>
            <w:left w:val="none" w:sz="0" w:space="0" w:color="auto"/>
            <w:bottom w:val="none" w:sz="0" w:space="0" w:color="auto"/>
            <w:right w:val="none" w:sz="0" w:space="0" w:color="auto"/>
          </w:divBdr>
        </w:div>
        <w:div w:id="580335966">
          <w:marLeft w:val="0"/>
          <w:marRight w:val="0"/>
          <w:marTop w:val="0"/>
          <w:marBottom w:val="0"/>
          <w:divBdr>
            <w:top w:val="none" w:sz="0" w:space="0" w:color="auto"/>
            <w:left w:val="none" w:sz="0" w:space="0" w:color="auto"/>
            <w:bottom w:val="none" w:sz="0" w:space="0" w:color="auto"/>
            <w:right w:val="none" w:sz="0" w:space="0" w:color="auto"/>
          </w:divBdr>
          <w:divsChild>
            <w:div w:id="1738670167">
              <w:marLeft w:val="0"/>
              <w:marRight w:val="0"/>
              <w:marTop w:val="0"/>
              <w:marBottom w:val="0"/>
              <w:divBdr>
                <w:top w:val="none" w:sz="0" w:space="0" w:color="auto"/>
                <w:left w:val="none" w:sz="0" w:space="0" w:color="auto"/>
                <w:bottom w:val="none" w:sz="0" w:space="0" w:color="auto"/>
                <w:right w:val="none" w:sz="0" w:space="0" w:color="auto"/>
              </w:divBdr>
            </w:div>
          </w:divsChild>
        </w:div>
        <w:div w:id="1919825672">
          <w:marLeft w:val="0"/>
          <w:marRight w:val="0"/>
          <w:marTop w:val="0"/>
          <w:marBottom w:val="0"/>
          <w:divBdr>
            <w:top w:val="none" w:sz="0" w:space="0" w:color="auto"/>
            <w:left w:val="none" w:sz="0" w:space="0" w:color="auto"/>
            <w:bottom w:val="none" w:sz="0" w:space="0" w:color="auto"/>
            <w:right w:val="none" w:sz="0" w:space="0" w:color="auto"/>
          </w:divBdr>
        </w:div>
        <w:div w:id="626856469">
          <w:marLeft w:val="0"/>
          <w:marRight w:val="0"/>
          <w:marTop w:val="0"/>
          <w:marBottom w:val="0"/>
          <w:divBdr>
            <w:top w:val="none" w:sz="0" w:space="0" w:color="auto"/>
            <w:left w:val="none" w:sz="0" w:space="0" w:color="auto"/>
            <w:bottom w:val="none" w:sz="0" w:space="0" w:color="auto"/>
            <w:right w:val="none" w:sz="0" w:space="0" w:color="auto"/>
          </w:divBdr>
          <w:divsChild>
            <w:div w:id="1282614372">
              <w:marLeft w:val="0"/>
              <w:marRight w:val="0"/>
              <w:marTop w:val="0"/>
              <w:marBottom w:val="0"/>
              <w:divBdr>
                <w:top w:val="none" w:sz="0" w:space="0" w:color="auto"/>
                <w:left w:val="none" w:sz="0" w:space="0" w:color="auto"/>
                <w:bottom w:val="none" w:sz="0" w:space="0" w:color="auto"/>
                <w:right w:val="none" w:sz="0" w:space="0" w:color="auto"/>
              </w:divBdr>
            </w:div>
          </w:divsChild>
        </w:div>
        <w:div w:id="1185171412">
          <w:marLeft w:val="0"/>
          <w:marRight w:val="0"/>
          <w:marTop w:val="0"/>
          <w:marBottom w:val="0"/>
          <w:divBdr>
            <w:top w:val="none" w:sz="0" w:space="0" w:color="auto"/>
            <w:left w:val="none" w:sz="0" w:space="0" w:color="auto"/>
            <w:bottom w:val="none" w:sz="0" w:space="0" w:color="auto"/>
            <w:right w:val="none" w:sz="0" w:space="0" w:color="auto"/>
          </w:divBdr>
        </w:div>
        <w:div w:id="922445609">
          <w:marLeft w:val="0"/>
          <w:marRight w:val="0"/>
          <w:marTop w:val="0"/>
          <w:marBottom w:val="0"/>
          <w:divBdr>
            <w:top w:val="none" w:sz="0" w:space="0" w:color="auto"/>
            <w:left w:val="none" w:sz="0" w:space="0" w:color="auto"/>
            <w:bottom w:val="none" w:sz="0" w:space="0" w:color="auto"/>
            <w:right w:val="none" w:sz="0" w:space="0" w:color="auto"/>
          </w:divBdr>
          <w:divsChild>
            <w:div w:id="946737098">
              <w:marLeft w:val="0"/>
              <w:marRight w:val="0"/>
              <w:marTop w:val="0"/>
              <w:marBottom w:val="0"/>
              <w:divBdr>
                <w:top w:val="none" w:sz="0" w:space="0" w:color="auto"/>
                <w:left w:val="none" w:sz="0" w:space="0" w:color="auto"/>
                <w:bottom w:val="none" w:sz="0" w:space="0" w:color="auto"/>
                <w:right w:val="none" w:sz="0" w:space="0" w:color="auto"/>
              </w:divBdr>
            </w:div>
          </w:divsChild>
        </w:div>
        <w:div w:id="1043021368">
          <w:marLeft w:val="0"/>
          <w:marRight w:val="0"/>
          <w:marTop w:val="0"/>
          <w:marBottom w:val="0"/>
          <w:divBdr>
            <w:top w:val="none" w:sz="0" w:space="0" w:color="auto"/>
            <w:left w:val="none" w:sz="0" w:space="0" w:color="auto"/>
            <w:bottom w:val="none" w:sz="0" w:space="0" w:color="auto"/>
            <w:right w:val="none" w:sz="0" w:space="0" w:color="auto"/>
          </w:divBdr>
        </w:div>
        <w:div w:id="525487466">
          <w:marLeft w:val="0"/>
          <w:marRight w:val="0"/>
          <w:marTop w:val="0"/>
          <w:marBottom w:val="0"/>
          <w:divBdr>
            <w:top w:val="none" w:sz="0" w:space="0" w:color="auto"/>
            <w:left w:val="none" w:sz="0" w:space="0" w:color="auto"/>
            <w:bottom w:val="none" w:sz="0" w:space="0" w:color="auto"/>
            <w:right w:val="none" w:sz="0" w:space="0" w:color="auto"/>
          </w:divBdr>
          <w:divsChild>
            <w:div w:id="271132482">
              <w:marLeft w:val="0"/>
              <w:marRight w:val="0"/>
              <w:marTop w:val="0"/>
              <w:marBottom w:val="0"/>
              <w:divBdr>
                <w:top w:val="none" w:sz="0" w:space="0" w:color="auto"/>
                <w:left w:val="none" w:sz="0" w:space="0" w:color="auto"/>
                <w:bottom w:val="none" w:sz="0" w:space="0" w:color="auto"/>
                <w:right w:val="none" w:sz="0" w:space="0" w:color="auto"/>
              </w:divBdr>
            </w:div>
          </w:divsChild>
        </w:div>
        <w:div w:id="1748069415">
          <w:marLeft w:val="0"/>
          <w:marRight w:val="0"/>
          <w:marTop w:val="0"/>
          <w:marBottom w:val="0"/>
          <w:divBdr>
            <w:top w:val="none" w:sz="0" w:space="0" w:color="auto"/>
            <w:left w:val="none" w:sz="0" w:space="0" w:color="auto"/>
            <w:bottom w:val="none" w:sz="0" w:space="0" w:color="auto"/>
            <w:right w:val="none" w:sz="0" w:space="0" w:color="auto"/>
          </w:divBdr>
        </w:div>
        <w:div w:id="1266233774">
          <w:marLeft w:val="0"/>
          <w:marRight w:val="0"/>
          <w:marTop w:val="0"/>
          <w:marBottom w:val="0"/>
          <w:divBdr>
            <w:top w:val="none" w:sz="0" w:space="0" w:color="auto"/>
            <w:left w:val="none" w:sz="0" w:space="0" w:color="auto"/>
            <w:bottom w:val="none" w:sz="0" w:space="0" w:color="auto"/>
            <w:right w:val="none" w:sz="0" w:space="0" w:color="auto"/>
          </w:divBdr>
          <w:divsChild>
            <w:div w:id="860123199">
              <w:marLeft w:val="0"/>
              <w:marRight w:val="0"/>
              <w:marTop w:val="0"/>
              <w:marBottom w:val="0"/>
              <w:divBdr>
                <w:top w:val="none" w:sz="0" w:space="0" w:color="auto"/>
                <w:left w:val="none" w:sz="0" w:space="0" w:color="auto"/>
                <w:bottom w:val="none" w:sz="0" w:space="0" w:color="auto"/>
                <w:right w:val="none" w:sz="0" w:space="0" w:color="auto"/>
              </w:divBdr>
            </w:div>
          </w:divsChild>
        </w:div>
        <w:div w:id="2016222287">
          <w:marLeft w:val="0"/>
          <w:marRight w:val="0"/>
          <w:marTop w:val="300"/>
          <w:marBottom w:val="0"/>
          <w:divBdr>
            <w:top w:val="none" w:sz="0" w:space="0" w:color="auto"/>
            <w:left w:val="none" w:sz="0" w:space="0" w:color="auto"/>
            <w:bottom w:val="none" w:sz="0" w:space="0" w:color="auto"/>
            <w:right w:val="none" w:sz="0" w:space="0" w:color="auto"/>
          </w:divBdr>
          <w:divsChild>
            <w:div w:id="669648703">
              <w:marLeft w:val="0"/>
              <w:marRight w:val="0"/>
              <w:marTop w:val="0"/>
              <w:marBottom w:val="0"/>
              <w:divBdr>
                <w:top w:val="none" w:sz="0" w:space="0" w:color="auto"/>
                <w:left w:val="none" w:sz="0" w:space="0" w:color="auto"/>
                <w:bottom w:val="none" w:sz="0" w:space="0" w:color="auto"/>
                <w:right w:val="none" w:sz="0" w:space="0" w:color="auto"/>
              </w:divBdr>
              <w:divsChild>
                <w:div w:id="10697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543">
          <w:marLeft w:val="0"/>
          <w:marRight w:val="0"/>
          <w:marTop w:val="300"/>
          <w:marBottom w:val="0"/>
          <w:divBdr>
            <w:top w:val="none" w:sz="0" w:space="0" w:color="auto"/>
            <w:left w:val="none" w:sz="0" w:space="0" w:color="auto"/>
            <w:bottom w:val="none" w:sz="0" w:space="0" w:color="auto"/>
            <w:right w:val="none" w:sz="0" w:space="0" w:color="auto"/>
          </w:divBdr>
          <w:divsChild>
            <w:div w:id="118454914">
              <w:marLeft w:val="0"/>
              <w:marRight w:val="0"/>
              <w:marTop w:val="0"/>
              <w:marBottom w:val="0"/>
              <w:divBdr>
                <w:top w:val="none" w:sz="0" w:space="0" w:color="auto"/>
                <w:left w:val="none" w:sz="0" w:space="0" w:color="auto"/>
                <w:bottom w:val="none" w:sz="0" w:space="0" w:color="auto"/>
                <w:right w:val="none" w:sz="0" w:space="0" w:color="auto"/>
              </w:divBdr>
              <w:divsChild>
                <w:div w:id="190530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639353">
          <w:marLeft w:val="0"/>
          <w:marRight w:val="0"/>
          <w:marTop w:val="300"/>
          <w:marBottom w:val="0"/>
          <w:divBdr>
            <w:top w:val="none" w:sz="0" w:space="0" w:color="auto"/>
            <w:left w:val="none" w:sz="0" w:space="0" w:color="auto"/>
            <w:bottom w:val="none" w:sz="0" w:space="0" w:color="auto"/>
            <w:right w:val="none" w:sz="0" w:space="0" w:color="auto"/>
          </w:divBdr>
          <w:divsChild>
            <w:div w:id="2050371870">
              <w:marLeft w:val="0"/>
              <w:marRight w:val="0"/>
              <w:marTop w:val="0"/>
              <w:marBottom w:val="0"/>
              <w:divBdr>
                <w:top w:val="none" w:sz="0" w:space="0" w:color="auto"/>
                <w:left w:val="none" w:sz="0" w:space="0" w:color="auto"/>
                <w:bottom w:val="none" w:sz="0" w:space="0" w:color="auto"/>
                <w:right w:val="none" w:sz="0" w:space="0" w:color="auto"/>
              </w:divBdr>
              <w:divsChild>
                <w:div w:id="55254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0718">
          <w:marLeft w:val="0"/>
          <w:marRight w:val="0"/>
          <w:marTop w:val="300"/>
          <w:marBottom w:val="0"/>
          <w:divBdr>
            <w:top w:val="none" w:sz="0" w:space="0" w:color="auto"/>
            <w:left w:val="none" w:sz="0" w:space="0" w:color="auto"/>
            <w:bottom w:val="none" w:sz="0" w:space="0" w:color="auto"/>
            <w:right w:val="none" w:sz="0" w:space="0" w:color="auto"/>
          </w:divBdr>
          <w:divsChild>
            <w:div w:id="1358504638">
              <w:marLeft w:val="0"/>
              <w:marRight w:val="0"/>
              <w:marTop w:val="0"/>
              <w:marBottom w:val="0"/>
              <w:divBdr>
                <w:top w:val="none" w:sz="0" w:space="0" w:color="auto"/>
                <w:left w:val="none" w:sz="0" w:space="0" w:color="auto"/>
                <w:bottom w:val="none" w:sz="0" w:space="0" w:color="auto"/>
                <w:right w:val="none" w:sz="0" w:space="0" w:color="auto"/>
              </w:divBdr>
              <w:divsChild>
                <w:div w:id="1573391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964710">
      <w:bodyDiv w:val="1"/>
      <w:marLeft w:val="0"/>
      <w:marRight w:val="0"/>
      <w:marTop w:val="0"/>
      <w:marBottom w:val="0"/>
      <w:divBdr>
        <w:top w:val="none" w:sz="0" w:space="0" w:color="auto"/>
        <w:left w:val="none" w:sz="0" w:space="0" w:color="auto"/>
        <w:bottom w:val="none" w:sz="0" w:space="0" w:color="auto"/>
        <w:right w:val="none" w:sz="0" w:space="0" w:color="auto"/>
      </w:divBdr>
      <w:divsChild>
        <w:div w:id="80029686">
          <w:marLeft w:val="0"/>
          <w:marRight w:val="0"/>
          <w:marTop w:val="0"/>
          <w:marBottom w:val="0"/>
          <w:divBdr>
            <w:top w:val="none" w:sz="0" w:space="0" w:color="auto"/>
            <w:left w:val="none" w:sz="0" w:space="0" w:color="auto"/>
            <w:bottom w:val="none" w:sz="0" w:space="0" w:color="auto"/>
            <w:right w:val="none" w:sz="0" w:space="0" w:color="auto"/>
          </w:divBdr>
        </w:div>
        <w:div w:id="2079202366">
          <w:marLeft w:val="0"/>
          <w:marRight w:val="0"/>
          <w:marTop w:val="0"/>
          <w:marBottom w:val="0"/>
          <w:divBdr>
            <w:top w:val="none" w:sz="0" w:space="0" w:color="auto"/>
            <w:left w:val="none" w:sz="0" w:space="0" w:color="auto"/>
            <w:bottom w:val="none" w:sz="0" w:space="0" w:color="auto"/>
            <w:right w:val="none" w:sz="0" w:space="0" w:color="auto"/>
          </w:divBdr>
          <w:divsChild>
            <w:div w:id="504059409">
              <w:marLeft w:val="0"/>
              <w:marRight w:val="0"/>
              <w:marTop w:val="0"/>
              <w:marBottom w:val="0"/>
              <w:divBdr>
                <w:top w:val="none" w:sz="0" w:space="0" w:color="auto"/>
                <w:left w:val="none" w:sz="0" w:space="0" w:color="auto"/>
                <w:bottom w:val="none" w:sz="0" w:space="0" w:color="auto"/>
                <w:right w:val="none" w:sz="0" w:space="0" w:color="auto"/>
              </w:divBdr>
            </w:div>
          </w:divsChild>
        </w:div>
        <w:div w:id="433525759">
          <w:marLeft w:val="0"/>
          <w:marRight w:val="0"/>
          <w:marTop w:val="0"/>
          <w:marBottom w:val="0"/>
          <w:divBdr>
            <w:top w:val="none" w:sz="0" w:space="0" w:color="auto"/>
            <w:left w:val="none" w:sz="0" w:space="0" w:color="auto"/>
            <w:bottom w:val="none" w:sz="0" w:space="0" w:color="auto"/>
            <w:right w:val="none" w:sz="0" w:space="0" w:color="auto"/>
          </w:divBdr>
        </w:div>
        <w:div w:id="778795929">
          <w:marLeft w:val="0"/>
          <w:marRight w:val="0"/>
          <w:marTop w:val="0"/>
          <w:marBottom w:val="0"/>
          <w:divBdr>
            <w:top w:val="none" w:sz="0" w:space="0" w:color="auto"/>
            <w:left w:val="none" w:sz="0" w:space="0" w:color="auto"/>
            <w:bottom w:val="none" w:sz="0" w:space="0" w:color="auto"/>
            <w:right w:val="none" w:sz="0" w:space="0" w:color="auto"/>
          </w:divBdr>
          <w:divsChild>
            <w:div w:id="908808512">
              <w:marLeft w:val="0"/>
              <w:marRight w:val="0"/>
              <w:marTop w:val="0"/>
              <w:marBottom w:val="0"/>
              <w:divBdr>
                <w:top w:val="none" w:sz="0" w:space="0" w:color="auto"/>
                <w:left w:val="none" w:sz="0" w:space="0" w:color="auto"/>
                <w:bottom w:val="none" w:sz="0" w:space="0" w:color="auto"/>
                <w:right w:val="none" w:sz="0" w:space="0" w:color="auto"/>
              </w:divBdr>
            </w:div>
          </w:divsChild>
        </w:div>
        <w:div w:id="1252399574">
          <w:marLeft w:val="0"/>
          <w:marRight w:val="0"/>
          <w:marTop w:val="0"/>
          <w:marBottom w:val="0"/>
          <w:divBdr>
            <w:top w:val="none" w:sz="0" w:space="0" w:color="auto"/>
            <w:left w:val="none" w:sz="0" w:space="0" w:color="auto"/>
            <w:bottom w:val="none" w:sz="0" w:space="0" w:color="auto"/>
            <w:right w:val="none" w:sz="0" w:space="0" w:color="auto"/>
          </w:divBdr>
        </w:div>
        <w:div w:id="1605336942">
          <w:marLeft w:val="0"/>
          <w:marRight w:val="0"/>
          <w:marTop w:val="0"/>
          <w:marBottom w:val="0"/>
          <w:divBdr>
            <w:top w:val="none" w:sz="0" w:space="0" w:color="auto"/>
            <w:left w:val="none" w:sz="0" w:space="0" w:color="auto"/>
            <w:bottom w:val="none" w:sz="0" w:space="0" w:color="auto"/>
            <w:right w:val="none" w:sz="0" w:space="0" w:color="auto"/>
          </w:divBdr>
          <w:divsChild>
            <w:div w:id="780033733">
              <w:marLeft w:val="0"/>
              <w:marRight w:val="0"/>
              <w:marTop w:val="0"/>
              <w:marBottom w:val="0"/>
              <w:divBdr>
                <w:top w:val="none" w:sz="0" w:space="0" w:color="auto"/>
                <w:left w:val="none" w:sz="0" w:space="0" w:color="auto"/>
                <w:bottom w:val="none" w:sz="0" w:space="0" w:color="auto"/>
                <w:right w:val="none" w:sz="0" w:space="0" w:color="auto"/>
              </w:divBdr>
            </w:div>
          </w:divsChild>
        </w:div>
        <w:div w:id="1446269454">
          <w:marLeft w:val="0"/>
          <w:marRight w:val="0"/>
          <w:marTop w:val="0"/>
          <w:marBottom w:val="0"/>
          <w:divBdr>
            <w:top w:val="none" w:sz="0" w:space="0" w:color="auto"/>
            <w:left w:val="none" w:sz="0" w:space="0" w:color="auto"/>
            <w:bottom w:val="none" w:sz="0" w:space="0" w:color="auto"/>
            <w:right w:val="none" w:sz="0" w:space="0" w:color="auto"/>
          </w:divBdr>
        </w:div>
        <w:div w:id="1434780858">
          <w:marLeft w:val="0"/>
          <w:marRight w:val="0"/>
          <w:marTop w:val="0"/>
          <w:marBottom w:val="0"/>
          <w:divBdr>
            <w:top w:val="none" w:sz="0" w:space="0" w:color="auto"/>
            <w:left w:val="none" w:sz="0" w:space="0" w:color="auto"/>
            <w:bottom w:val="none" w:sz="0" w:space="0" w:color="auto"/>
            <w:right w:val="none" w:sz="0" w:space="0" w:color="auto"/>
          </w:divBdr>
          <w:divsChild>
            <w:div w:id="229317643">
              <w:marLeft w:val="0"/>
              <w:marRight w:val="0"/>
              <w:marTop w:val="0"/>
              <w:marBottom w:val="0"/>
              <w:divBdr>
                <w:top w:val="none" w:sz="0" w:space="0" w:color="auto"/>
                <w:left w:val="none" w:sz="0" w:space="0" w:color="auto"/>
                <w:bottom w:val="none" w:sz="0" w:space="0" w:color="auto"/>
                <w:right w:val="none" w:sz="0" w:space="0" w:color="auto"/>
              </w:divBdr>
            </w:div>
          </w:divsChild>
        </w:div>
        <w:div w:id="1837651091">
          <w:marLeft w:val="0"/>
          <w:marRight w:val="0"/>
          <w:marTop w:val="0"/>
          <w:marBottom w:val="0"/>
          <w:divBdr>
            <w:top w:val="none" w:sz="0" w:space="0" w:color="auto"/>
            <w:left w:val="none" w:sz="0" w:space="0" w:color="auto"/>
            <w:bottom w:val="none" w:sz="0" w:space="0" w:color="auto"/>
            <w:right w:val="none" w:sz="0" w:space="0" w:color="auto"/>
          </w:divBdr>
        </w:div>
        <w:div w:id="2109806942">
          <w:marLeft w:val="0"/>
          <w:marRight w:val="0"/>
          <w:marTop w:val="0"/>
          <w:marBottom w:val="0"/>
          <w:divBdr>
            <w:top w:val="none" w:sz="0" w:space="0" w:color="auto"/>
            <w:left w:val="none" w:sz="0" w:space="0" w:color="auto"/>
            <w:bottom w:val="none" w:sz="0" w:space="0" w:color="auto"/>
            <w:right w:val="none" w:sz="0" w:space="0" w:color="auto"/>
          </w:divBdr>
          <w:divsChild>
            <w:div w:id="613484805">
              <w:marLeft w:val="0"/>
              <w:marRight w:val="0"/>
              <w:marTop w:val="0"/>
              <w:marBottom w:val="0"/>
              <w:divBdr>
                <w:top w:val="none" w:sz="0" w:space="0" w:color="auto"/>
                <w:left w:val="none" w:sz="0" w:space="0" w:color="auto"/>
                <w:bottom w:val="none" w:sz="0" w:space="0" w:color="auto"/>
                <w:right w:val="none" w:sz="0" w:space="0" w:color="auto"/>
              </w:divBdr>
            </w:div>
          </w:divsChild>
        </w:div>
        <w:div w:id="1098058982">
          <w:marLeft w:val="0"/>
          <w:marRight w:val="0"/>
          <w:marTop w:val="0"/>
          <w:marBottom w:val="0"/>
          <w:divBdr>
            <w:top w:val="none" w:sz="0" w:space="0" w:color="auto"/>
            <w:left w:val="none" w:sz="0" w:space="0" w:color="auto"/>
            <w:bottom w:val="none" w:sz="0" w:space="0" w:color="auto"/>
            <w:right w:val="none" w:sz="0" w:space="0" w:color="auto"/>
          </w:divBdr>
        </w:div>
        <w:div w:id="961036425">
          <w:marLeft w:val="0"/>
          <w:marRight w:val="0"/>
          <w:marTop w:val="0"/>
          <w:marBottom w:val="0"/>
          <w:divBdr>
            <w:top w:val="none" w:sz="0" w:space="0" w:color="auto"/>
            <w:left w:val="none" w:sz="0" w:space="0" w:color="auto"/>
            <w:bottom w:val="none" w:sz="0" w:space="0" w:color="auto"/>
            <w:right w:val="none" w:sz="0" w:space="0" w:color="auto"/>
          </w:divBdr>
          <w:divsChild>
            <w:div w:id="1723795421">
              <w:marLeft w:val="0"/>
              <w:marRight w:val="0"/>
              <w:marTop w:val="0"/>
              <w:marBottom w:val="0"/>
              <w:divBdr>
                <w:top w:val="none" w:sz="0" w:space="0" w:color="auto"/>
                <w:left w:val="none" w:sz="0" w:space="0" w:color="auto"/>
                <w:bottom w:val="none" w:sz="0" w:space="0" w:color="auto"/>
                <w:right w:val="none" w:sz="0" w:space="0" w:color="auto"/>
              </w:divBdr>
            </w:div>
          </w:divsChild>
        </w:div>
        <w:div w:id="1950812335">
          <w:marLeft w:val="0"/>
          <w:marRight w:val="0"/>
          <w:marTop w:val="0"/>
          <w:marBottom w:val="0"/>
          <w:divBdr>
            <w:top w:val="none" w:sz="0" w:space="0" w:color="auto"/>
            <w:left w:val="none" w:sz="0" w:space="0" w:color="auto"/>
            <w:bottom w:val="none" w:sz="0" w:space="0" w:color="auto"/>
            <w:right w:val="none" w:sz="0" w:space="0" w:color="auto"/>
          </w:divBdr>
        </w:div>
        <w:div w:id="2097555364">
          <w:marLeft w:val="0"/>
          <w:marRight w:val="0"/>
          <w:marTop w:val="0"/>
          <w:marBottom w:val="0"/>
          <w:divBdr>
            <w:top w:val="none" w:sz="0" w:space="0" w:color="auto"/>
            <w:left w:val="none" w:sz="0" w:space="0" w:color="auto"/>
            <w:bottom w:val="none" w:sz="0" w:space="0" w:color="auto"/>
            <w:right w:val="none" w:sz="0" w:space="0" w:color="auto"/>
          </w:divBdr>
          <w:divsChild>
            <w:div w:id="494149641">
              <w:marLeft w:val="0"/>
              <w:marRight w:val="0"/>
              <w:marTop w:val="0"/>
              <w:marBottom w:val="0"/>
              <w:divBdr>
                <w:top w:val="none" w:sz="0" w:space="0" w:color="auto"/>
                <w:left w:val="none" w:sz="0" w:space="0" w:color="auto"/>
                <w:bottom w:val="none" w:sz="0" w:space="0" w:color="auto"/>
                <w:right w:val="none" w:sz="0" w:space="0" w:color="auto"/>
              </w:divBdr>
            </w:div>
          </w:divsChild>
        </w:div>
        <w:div w:id="80301163">
          <w:marLeft w:val="0"/>
          <w:marRight w:val="0"/>
          <w:marTop w:val="300"/>
          <w:marBottom w:val="0"/>
          <w:divBdr>
            <w:top w:val="none" w:sz="0" w:space="0" w:color="auto"/>
            <w:left w:val="none" w:sz="0" w:space="0" w:color="auto"/>
            <w:bottom w:val="none" w:sz="0" w:space="0" w:color="auto"/>
            <w:right w:val="none" w:sz="0" w:space="0" w:color="auto"/>
          </w:divBdr>
          <w:divsChild>
            <w:div w:id="1871339096">
              <w:marLeft w:val="0"/>
              <w:marRight w:val="0"/>
              <w:marTop w:val="0"/>
              <w:marBottom w:val="0"/>
              <w:divBdr>
                <w:top w:val="none" w:sz="0" w:space="0" w:color="auto"/>
                <w:left w:val="none" w:sz="0" w:space="0" w:color="auto"/>
                <w:bottom w:val="none" w:sz="0" w:space="0" w:color="auto"/>
                <w:right w:val="none" w:sz="0" w:space="0" w:color="auto"/>
              </w:divBdr>
              <w:divsChild>
                <w:div w:id="14625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080815">
          <w:marLeft w:val="0"/>
          <w:marRight w:val="0"/>
          <w:marTop w:val="300"/>
          <w:marBottom w:val="0"/>
          <w:divBdr>
            <w:top w:val="none" w:sz="0" w:space="0" w:color="auto"/>
            <w:left w:val="none" w:sz="0" w:space="0" w:color="auto"/>
            <w:bottom w:val="none" w:sz="0" w:space="0" w:color="auto"/>
            <w:right w:val="none" w:sz="0" w:space="0" w:color="auto"/>
          </w:divBdr>
          <w:divsChild>
            <w:div w:id="958756156">
              <w:marLeft w:val="0"/>
              <w:marRight w:val="0"/>
              <w:marTop w:val="0"/>
              <w:marBottom w:val="0"/>
              <w:divBdr>
                <w:top w:val="none" w:sz="0" w:space="0" w:color="auto"/>
                <w:left w:val="none" w:sz="0" w:space="0" w:color="auto"/>
                <w:bottom w:val="none" w:sz="0" w:space="0" w:color="auto"/>
                <w:right w:val="none" w:sz="0" w:space="0" w:color="auto"/>
              </w:divBdr>
              <w:divsChild>
                <w:div w:id="13691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947360">
          <w:marLeft w:val="0"/>
          <w:marRight w:val="0"/>
          <w:marTop w:val="300"/>
          <w:marBottom w:val="0"/>
          <w:divBdr>
            <w:top w:val="none" w:sz="0" w:space="0" w:color="auto"/>
            <w:left w:val="none" w:sz="0" w:space="0" w:color="auto"/>
            <w:bottom w:val="none" w:sz="0" w:space="0" w:color="auto"/>
            <w:right w:val="none" w:sz="0" w:space="0" w:color="auto"/>
          </w:divBdr>
          <w:divsChild>
            <w:div w:id="1564291628">
              <w:marLeft w:val="0"/>
              <w:marRight w:val="0"/>
              <w:marTop w:val="0"/>
              <w:marBottom w:val="0"/>
              <w:divBdr>
                <w:top w:val="none" w:sz="0" w:space="0" w:color="auto"/>
                <w:left w:val="none" w:sz="0" w:space="0" w:color="auto"/>
                <w:bottom w:val="none" w:sz="0" w:space="0" w:color="auto"/>
                <w:right w:val="none" w:sz="0" w:space="0" w:color="auto"/>
              </w:divBdr>
              <w:divsChild>
                <w:div w:id="83507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17106">
          <w:marLeft w:val="0"/>
          <w:marRight w:val="0"/>
          <w:marTop w:val="300"/>
          <w:marBottom w:val="0"/>
          <w:divBdr>
            <w:top w:val="none" w:sz="0" w:space="0" w:color="auto"/>
            <w:left w:val="none" w:sz="0" w:space="0" w:color="auto"/>
            <w:bottom w:val="none" w:sz="0" w:space="0" w:color="auto"/>
            <w:right w:val="none" w:sz="0" w:space="0" w:color="auto"/>
          </w:divBdr>
          <w:divsChild>
            <w:div w:id="635570114">
              <w:marLeft w:val="0"/>
              <w:marRight w:val="0"/>
              <w:marTop w:val="0"/>
              <w:marBottom w:val="0"/>
              <w:divBdr>
                <w:top w:val="none" w:sz="0" w:space="0" w:color="auto"/>
                <w:left w:val="none" w:sz="0" w:space="0" w:color="auto"/>
                <w:bottom w:val="none" w:sz="0" w:space="0" w:color="auto"/>
                <w:right w:val="none" w:sz="0" w:space="0" w:color="auto"/>
              </w:divBdr>
              <w:divsChild>
                <w:div w:id="72171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283625">
      <w:bodyDiv w:val="1"/>
      <w:marLeft w:val="0"/>
      <w:marRight w:val="0"/>
      <w:marTop w:val="0"/>
      <w:marBottom w:val="0"/>
      <w:divBdr>
        <w:top w:val="none" w:sz="0" w:space="0" w:color="auto"/>
        <w:left w:val="none" w:sz="0" w:space="0" w:color="auto"/>
        <w:bottom w:val="none" w:sz="0" w:space="0" w:color="auto"/>
        <w:right w:val="none" w:sz="0" w:space="0" w:color="auto"/>
      </w:divBdr>
      <w:divsChild>
        <w:div w:id="89275529">
          <w:marLeft w:val="0"/>
          <w:marRight w:val="0"/>
          <w:marTop w:val="0"/>
          <w:marBottom w:val="0"/>
          <w:divBdr>
            <w:top w:val="none" w:sz="0" w:space="0" w:color="auto"/>
            <w:left w:val="none" w:sz="0" w:space="0" w:color="auto"/>
            <w:bottom w:val="none" w:sz="0" w:space="0" w:color="auto"/>
            <w:right w:val="none" w:sz="0" w:space="0" w:color="auto"/>
          </w:divBdr>
        </w:div>
        <w:div w:id="936986913">
          <w:marLeft w:val="0"/>
          <w:marRight w:val="0"/>
          <w:marTop w:val="0"/>
          <w:marBottom w:val="0"/>
          <w:divBdr>
            <w:top w:val="none" w:sz="0" w:space="0" w:color="auto"/>
            <w:left w:val="none" w:sz="0" w:space="0" w:color="auto"/>
            <w:bottom w:val="none" w:sz="0" w:space="0" w:color="auto"/>
            <w:right w:val="none" w:sz="0" w:space="0" w:color="auto"/>
          </w:divBdr>
          <w:divsChild>
            <w:div w:id="2087258711">
              <w:marLeft w:val="0"/>
              <w:marRight w:val="0"/>
              <w:marTop w:val="0"/>
              <w:marBottom w:val="0"/>
              <w:divBdr>
                <w:top w:val="none" w:sz="0" w:space="0" w:color="auto"/>
                <w:left w:val="none" w:sz="0" w:space="0" w:color="auto"/>
                <w:bottom w:val="none" w:sz="0" w:space="0" w:color="auto"/>
                <w:right w:val="none" w:sz="0" w:space="0" w:color="auto"/>
              </w:divBdr>
            </w:div>
          </w:divsChild>
        </w:div>
        <w:div w:id="161358557">
          <w:marLeft w:val="0"/>
          <w:marRight w:val="0"/>
          <w:marTop w:val="0"/>
          <w:marBottom w:val="0"/>
          <w:divBdr>
            <w:top w:val="none" w:sz="0" w:space="0" w:color="auto"/>
            <w:left w:val="none" w:sz="0" w:space="0" w:color="auto"/>
            <w:bottom w:val="none" w:sz="0" w:space="0" w:color="auto"/>
            <w:right w:val="none" w:sz="0" w:space="0" w:color="auto"/>
          </w:divBdr>
        </w:div>
        <w:div w:id="759837216">
          <w:marLeft w:val="0"/>
          <w:marRight w:val="0"/>
          <w:marTop w:val="0"/>
          <w:marBottom w:val="0"/>
          <w:divBdr>
            <w:top w:val="none" w:sz="0" w:space="0" w:color="auto"/>
            <w:left w:val="none" w:sz="0" w:space="0" w:color="auto"/>
            <w:bottom w:val="none" w:sz="0" w:space="0" w:color="auto"/>
            <w:right w:val="none" w:sz="0" w:space="0" w:color="auto"/>
          </w:divBdr>
          <w:divsChild>
            <w:div w:id="96144536">
              <w:marLeft w:val="0"/>
              <w:marRight w:val="0"/>
              <w:marTop w:val="0"/>
              <w:marBottom w:val="0"/>
              <w:divBdr>
                <w:top w:val="none" w:sz="0" w:space="0" w:color="auto"/>
                <w:left w:val="none" w:sz="0" w:space="0" w:color="auto"/>
                <w:bottom w:val="none" w:sz="0" w:space="0" w:color="auto"/>
                <w:right w:val="none" w:sz="0" w:space="0" w:color="auto"/>
              </w:divBdr>
            </w:div>
          </w:divsChild>
        </w:div>
        <w:div w:id="280574542">
          <w:marLeft w:val="0"/>
          <w:marRight w:val="0"/>
          <w:marTop w:val="0"/>
          <w:marBottom w:val="0"/>
          <w:divBdr>
            <w:top w:val="none" w:sz="0" w:space="0" w:color="auto"/>
            <w:left w:val="none" w:sz="0" w:space="0" w:color="auto"/>
            <w:bottom w:val="none" w:sz="0" w:space="0" w:color="auto"/>
            <w:right w:val="none" w:sz="0" w:space="0" w:color="auto"/>
          </w:divBdr>
        </w:div>
        <w:div w:id="676542911">
          <w:marLeft w:val="0"/>
          <w:marRight w:val="0"/>
          <w:marTop w:val="0"/>
          <w:marBottom w:val="0"/>
          <w:divBdr>
            <w:top w:val="none" w:sz="0" w:space="0" w:color="auto"/>
            <w:left w:val="none" w:sz="0" w:space="0" w:color="auto"/>
            <w:bottom w:val="none" w:sz="0" w:space="0" w:color="auto"/>
            <w:right w:val="none" w:sz="0" w:space="0" w:color="auto"/>
          </w:divBdr>
          <w:divsChild>
            <w:div w:id="1508205286">
              <w:marLeft w:val="0"/>
              <w:marRight w:val="0"/>
              <w:marTop w:val="0"/>
              <w:marBottom w:val="0"/>
              <w:divBdr>
                <w:top w:val="none" w:sz="0" w:space="0" w:color="auto"/>
                <w:left w:val="none" w:sz="0" w:space="0" w:color="auto"/>
                <w:bottom w:val="none" w:sz="0" w:space="0" w:color="auto"/>
                <w:right w:val="none" w:sz="0" w:space="0" w:color="auto"/>
              </w:divBdr>
            </w:div>
          </w:divsChild>
        </w:div>
        <w:div w:id="1914388412">
          <w:marLeft w:val="0"/>
          <w:marRight w:val="0"/>
          <w:marTop w:val="0"/>
          <w:marBottom w:val="0"/>
          <w:divBdr>
            <w:top w:val="none" w:sz="0" w:space="0" w:color="auto"/>
            <w:left w:val="none" w:sz="0" w:space="0" w:color="auto"/>
            <w:bottom w:val="none" w:sz="0" w:space="0" w:color="auto"/>
            <w:right w:val="none" w:sz="0" w:space="0" w:color="auto"/>
          </w:divBdr>
        </w:div>
        <w:div w:id="242305398">
          <w:marLeft w:val="0"/>
          <w:marRight w:val="0"/>
          <w:marTop w:val="0"/>
          <w:marBottom w:val="0"/>
          <w:divBdr>
            <w:top w:val="none" w:sz="0" w:space="0" w:color="auto"/>
            <w:left w:val="none" w:sz="0" w:space="0" w:color="auto"/>
            <w:bottom w:val="none" w:sz="0" w:space="0" w:color="auto"/>
            <w:right w:val="none" w:sz="0" w:space="0" w:color="auto"/>
          </w:divBdr>
          <w:divsChild>
            <w:div w:id="645549292">
              <w:marLeft w:val="0"/>
              <w:marRight w:val="0"/>
              <w:marTop w:val="0"/>
              <w:marBottom w:val="0"/>
              <w:divBdr>
                <w:top w:val="none" w:sz="0" w:space="0" w:color="auto"/>
                <w:left w:val="none" w:sz="0" w:space="0" w:color="auto"/>
                <w:bottom w:val="none" w:sz="0" w:space="0" w:color="auto"/>
                <w:right w:val="none" w:sz="0" w:space="0" w:color="auto"/>
              </w:divBdr>
            </w:div>
          </w:divsChild>
        </w:div>
        <w:div w:id="1657609641">
          <w:marLeft w:val="0"/>
          <w:marRight w:val="0"/>
          <w:marTop w:val="0"/>
          <w:marBottom w:val="0"/>
          <w:divBdr>
            <w:top w:val="none" w:sz="0" w:space="0" w:color="auto"/>
            <w:left w:val="none" w:sz="0" w:space="0" w:color="auto"/>
            <w:bottom w:val="none" w:sz="0" w:space="0" w:color="auto"/>
            <w:right w:val="none" w:sz="0" w:space="0" w:color="auto"/>
          </w:divBdr>
        </w:div>
        <w:div w:id="1228227480">
          <w:marLeft w:val="0"/>
          <w:marRight w:val="0"/>
          <w:marTop w:val="0"/>
          <w:marBottom w:val="0"/>
          <w:divBdr>
            <w:top w:val="none" w:sz="0" w:space="0" w:color="auto"/>
            <w:left w:val="none" w:sz="0" w:space="0" w:color="auto"/>
            <w:bottom w:val="none" w:sz="0" w:space="0" w:color="auto"/>
            <w:right w:val="none" w:sz="0" w:space="0" w:color="auto"/>
          </w:divBdr>
          <w:divsChild>
            <w:div w:id="1766488775">
              <w:marLeft w:val="0"/>
              <w:marRight w:val="0"/>
              <w:marTop w:val="0"/>
              <w:marBottom w:val="0"/>
              <w:divBdr>
                <w:top w:val="none" w:sz="0" w:space="0" w:color="auto"/>
                <w:left w:val="none" w:sz="0" w:space="0" w:color="auto"/>
                <w:bottom w:val="none" w:sz="0" w:space="0" w:color="auto"/>
                <w:right w:val="none" w:sz="0" w:space="0" w:color="auto"/>
              </w:divBdr>
            </w:div>
          </w:divsChild>
        </w:div>
        <w:div w:id="1097485251">
          <w:marLeft w:val="0"/>
          <w:marRight w:val="0"/>
          <w:marTop w:val="0"/>
          <w:marBottom w:val="0"/>
          <w:divBdr>
            <w:top w:val="none" w:sz="0" w:space="0" w:color="auto"/>
            <w:left w:val="none" w:sz="0" w:space="0" w:color="auto"/>
            <w:bottom w:val="none" w:sz="0" w:space="0" w:color="auto"/>
            <w:right w:val="none" w:sz="0" w:space="0" w:color="auto"/>
          </w:divBdr>
        </w:div>
        <w:div w:id="1109280177">
          <w:marLeft w:val="0"/>
          <w:marRight w:val="0"/>
          <w:marTop w:val="0"/>
          <w:marBottom w:val="0"/>
          <w:divBdr>
            <w:top w:val="none" w:sz="0" w:space="0" w:color="auto"/>
            <w:left w:val="none" w:sz="0" w:space="0" w:color="auto"/>
            <w:bottom w:val="none" w:sz="0" w:space="0" w:color="auto"/>
            <w:right w:val="none" w:sz="0" w:space="0" w:color="auto"/>
          </w:divBdr>
          <w:divsChild>
            <w:div w:id="203639318">
              <w:marLeft w:val="0"/>
              <w:marRight w:val="0"/>
              <w:marTop w:val="0"/>
              <w:marBottom w:val="0"/>
              <w:divBdr>
                <w:top w:val="none" w:sz="0" w:space="0" w:color="auto"/>
                <w:left w:val="none" w:sz="0" w:space="0" w:color="auto"/>
                <w:bottom w:val="none" w:sz="0" w:space="0" w:color="auto"/>
                <w:right w:val="none" w:sz="0" w:space="0" w:color="auto"/>
              </w:divBdr>
            </w:div>
          </w:divsChild>
        </w:div>
        <w:div w:id="966742600">
          <w:marLeft w:val="0"/>
          <w:marRight w:val="0"/>
          <w:marTop w:val="0"/>
          <w:marBottom w:val="0"/>
          <w:divBdr>
            <w:top w:val="none" w:sz="0" w:space="0" w:color="auto"/>
            <w:left w:val="none" w:sz="0" w:space="0" w:color="auto"/>
            <w:bottom w:val="none" w:sz="0" w:space="0" w:color="auto"/>
            <w:right w:val="none" w:sz="0" w:space="0" w:color="auto"/>
          </w:divBdr>
        </w:div>
        <w:div w:id="1395353588">
          <w:marLeft w:val="0"/>
          <w:marRight w:val="0"/>
          <w:marTop w:val="0"/>
          <w:marBottom w:val="0"/>
          <w:divBdr>
            <w:top w:val="none" w:sz="0" w:space="0" w:color="auto"/>
            <w:left w:val="none" w:sz="0" w:space="0" w:color="auto"/>
            <w:bottom w:val="none" w:sz="0" w:space="0" w:color="auto"/>
            <w:right w:val="none" w:sz="0" w:space="0" w:color="auto"/>
          </w:divBdr>
          <w:divsChild>
            <w:div w:id="676080738">
              <w:marLeft w:val="0"/>
              <w:marRight w:val="0"/>
              <w:marTop w:val="0"/>
              <w:marBottom w:val="0"/>
              <w:divBdr>
                <w:top w:val="none" w:sz="0" w:space="0" w:color="auto"/>
                <w:left w:val="none" w:sz="0" w:space="0" w:color="auto"/>
                <w:bottom w:val="none" w:sz="0" w:space="0" w:color="auto"/>
                <w:right w:val="none" w:sz="0" w:space="0" w:color="auto"/>
              </w:divBdr>
            </w:div>
          </w:divsChild>
        </w:div>
        <w:div w:id="62918180">
          <w:marLeft w:val="0"/>
          <w:marRight w:val="0"/>
          <w:marTop w:val="300"/>
          <w:marBottom w:val="0"/>
          <w:divBdr>
            <w:top w:val="none" w:sz="0" w:space="0" w:color="auto"/>
            <w:left w:val="none" w:sz="0" w:space="0" w:color="auto"/>
            <w:bottom w:val="none" w:sz="0" w:space="0" w:color="auto"/>
            <w:right w:val="none" w:sz="0" w:space="0" w:color="auto"/>
          </w:divBdr>
          <w:divsChild>
            <w:div w:id="1715764910">
              <w:marLeft w:val="0"/>
              <w:marRight w:val="0"/>
              <w:marTop w:val="0"/>
              <w:marBottom w:val="0"/>
              <w:divBdr>
                <w:top w:val="none" w:sz="0" w:space="0" w:color="auto"/>
                <w:left w:val="none" w:sz="0" w:space="0" w:color="auto"/>
                <w:bottom w:val="none" w:sz="0" w:space="0" w:color="auto"/>
                <w:right w:val="none" w:sz="0" w:space="0" w:color="auto"/>
              </w:divBdr>
              <w:divsChild>
                <w:div w:id="41073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964982">
          <w:marLeft w:val="0"/>
          <w:marRight w:val="0"/>
          <w:marTop w:val="300"/>
          <w:marBottom w:val="0"/>
          <w:divBdr>
            <w:top w:val="none" w:sz="0" w:space="0" w:color="auto"/>
            <w:left w:val="none" w:sz="0" w:space="0" w:color="auto"/>
            <w:bottom w:val="none" w:sz="0" w:space="0" w:color="auto"/>
            <w:right w:val="none" w:sz="0" w:space="0" w:color="auto"/>
          </w:divBdr>
          <w:divsChild>
            <w:div w:id="1117677841">
              <w:marLeft w:val="0"/>
              <w:marRight w:val="0"/>
              <w:marTop w:val="0"/>
              <w:marBottom w:val="0"/>
              <w:divBdr>
                <w:top w:val="none" w:sz="0" w:space="0" w:color="auto"/>
                <w:left w:val="none" w:sz="0" w:space="0" w:color="auto"/>
                <w:bottom w:val="none" w:sz="0" w:space="0" w:color="auto"/>
                <w:right w:val="none" w:sz="0" w:space="0" w:color="auto"/>
              </w:divBdr>
              <w:divsChild>
                <w:div w:id="1979409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903821">
          <w:marLeft w:val="0"/>
          <w:marRight w:val="0"/>
          <w:marTop w:val="300"/>
          <w:marBottom w:val="0"/>
          <w:divBdr>
            <w:top w:val="none" w:sz="0" w:space="0" w:color="auto"/>
            <w:left w:val="none" w:sz="0" w:space="0" w:color="auto"/>
            <w:bottom w:val="none" w:sz="0" w:space="0" w:color="auto"/>
            <w:right w:val="none" w:sz="0" w:space="0" w:color="auto"/>
          </w:divBdr>
          <w:divsChild>
            <w:div w:id="1297881469">
              <w:marLeft w:val="0"/>
              <w:marRight w:val="0"/>
              <w:marTop w:val="0"/>
              <w:marBottom w:val="0"/>
              <w:divBdr>
                <w:top w:val="none" w:sz="0" w:space="0" w:color="auto"/>
                <w:left w:val="none" w:sz="0" w:space="0" w:color="auto"/>
                <w:bottom w:val="none" w:sz="0" w:space="0" w:color="auto"/>
                <w:right w:val="none" w:sz="0" w:space="0" w:color="auto"/>
              </w:divBdr>
              <w:divsChild>
                <w:div w:id="968440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826854">
          <w:marLeft w:val="0"/>
          <w:marRight w:val="0"/>
          <w:marTop w:val="300"/>
          <w:marBottom w:val="0"/>
          <w:divBdr>
            <w:top w:val="none" w:sz="0" w:space="0" w:color="auto"/>
            <w:left w:val="none" w:sz="0" w:space="0" w:color="auto"/>
            <w:bottom w:val="none" w:sz="0" w:space="0" w:color="auto"/>
            <w:right w:val="none" w:sz="0" w:space="0" w:color="auto"/>
          </w:divBdr>
          <w:divsChild>
            <w:div w:id="896824381">
              <w:marLeft w:val="0"/>
              <w:marRight w:val="0"/>
              <w:marTop w:val="0"/>
              <w:marBottom w:val="0"/>
              <w:divBdr>
                <w:top w:val="none" w:sz="0" w:space="0" w:color="auto"/>
                <w:left w:val="none" w:sz="0" w:space="0" w:color="auto"/>
                <w:bottom w:val="none" w:sz="0" w:space="0" w:color="auto"/>
                <w:right w:val="none" w:sz="0" w:space="0" w:color="auto"/>
              </w:divBdr>
              <w:divsChild>
                <w:div w:id="1661615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982754">
      <w:bodyDiv w:val="1"/>
      <w:marLeft w:val="0"/>
      <w:marRight w:val="0"/>
      <w:marTop w:val="0"/>
      <w:marBottom w:val="0"/>
      <w:divBdr>
        <w:top w:val="none" w:sz="0" w:space="0" w:color="auto"/>
        <w:left w:val="none" w:sz="0" w:space="0" w:color="auto"/>
        <w:bottom w:val="none" w:sz="0" w:space="0" w:color="auto"/>
        <w:right w:val="none" w:sz="0" w:space="0" w:color="auto"/>
      </w:divBdr>
      <w:divsChild>
        <w:div w:id="1745224662">
          <w:marLeft w:val="0"/>
          <w:marRight w:val="0"/>
          <w:marTop w:val="0"/>
          <w:marBottom w:val="0"/>
          <w:divBdr>
            <w:top w:val="none" w:sz="0" w:space="0" w:color="auto"/>
            <w:left w:val="none" w:sz="0" w:space="0" w:color="auto"/>
            <w:bottom w:val="none" w:sz="0" w:space="0" w:color="auto"/>
            <w:right w:val="none" w:sz="0" w:space="0" w:color="auto"/>
          </w:divBdr>
        </w:div>
        <w:div w:id="437064596">
          <w:marLeft w:val="0"/>
          <w:marRight w:val="0"/>
          <w:marTop w:val="0"/>
          <w:marBottom w:val="0"/>
          <w:divBdr>
            <w:top w:val="none" w:sz="0" w:space="0" w:color="auto"/>
            <w:left w:val="none" w:sz="0" w:space="0" w:color="auto"/>
            <w:bottom w:val="none" w:sz="0" w:space="0" w:color="auto"/>
            <w:right w:val="none" w:sz="0" w:space="0" w:color="auto"/>
          </w:divBdr>
          <w:divsChild>
            <w:div w:id="1122990780">
              <w:marLeft w:val="0"/>
              <w:marRight w:val="0"/>
              <w:marTop w:val="0"/>
              <w:marBottom w:val="0"/>
              <w:divBdr>
                <w:top w:val="none" w:sz="0" w:space="0" w:color="auto"/>
                <w:left w:val="none" w:sz="0" w:space="0" w:color="auto"/>
                <w:bottom w:val="none" w:sz="0" w:space="0" w:color="auto"/>
                <w:right w:val="none" w:sz="0" w:space="0" w:color="auto"/>
              </w:divBdr>
            </w:div>
          </w:divsChild>
        </w:div>
        <w:div w:id="427502354">
          <w:marLeft w:val="0"/>
          <w:marRight w:val="0"/>
          <w:marTop w:val="0"/>
          <w:marBottom w:val="0"/>
          <w:divBdr>
            <w:top w:val="none" w:sz="0" w:space="0" w:color="auto"/>
            <w:left w:val="none" w:sz="0" w:space="0" w:color="auto"/>
            <w:bottom w:val="none" w:sz="0" w:space="0" w:color="auto"/>
            <w:right w:val="none" w:sz="0" w:space="0" w:color="auto"/>
          </w:divBdr>
        </w:div>
        <w:div w:id="1737164619">
          <w:marLeft w:val="0"/>
          <w:marRight w:val="0"/>
          <w:marTop w:val="0"/>
          <w:marBottom w:val="0"/>
          <w:divBdr>
            <w:top w:val="none" w:sz="0" w:space="0" w:color="auto"/>
            <w:left w:val="none" w:sz="0" w:space="0" w:color="auto"/>
            <w:bottom w:val="none" w:sz="0" w:space="0" w:color="auto"/>
            <w:right w:val="none" w:sz="0" w:space="0" w:color="auto"/>
          </w:divBdr>
          <w:divsChild>
            <w:div w:id="1451167187">
              <w:marLeft w:val="0"/>
              <w:marRight w:val="0"/>
              <w:marTop w:val="0"/>
              <w:marBottom w:val="0"/>
              <w:divBdr>
                <w:top w:val="none" w:sz="0" w:space="0" w:color="auto"/>
                <w:left w:val="none" w:sz="0" w:space="0" w:color="auto"/>
                <w:bottom w:val="none" w:sz="0" w:space="0" w:color="auto"/>
                <w:right w:val="none" w:sz="0" w:space="0" w:color="auto"/>
              </w:divBdr>
            </w:div>
          </w:divsChild>
        </w:div>
        <w:div w:id="1275480246">
          <w:marLeft w:val="0"/>
          <w:marRight w:val="0"/>
          <w:marTop w:val="0"/>
          <w:marBottom w:val="0"/>
          <w:divBdr>
            <w:top w:val="none" w:sz="0" w:space="0" w:color="auto"/>
            <w:left w:val="none" w:sz="0" w:space="0" w:color="auto"/>
            <w:bottom w:val="none" w:sz="0" w:space="0" w:color="auto"/>
            <w:right w:val="none" w:sz="0" w:space="0" w:color="auto"/>
          </w:divBdr>
        </w:div>
        <w:div w:id="1847790273">
          <w:marLeft w:val="0"/>
          <w:marRight w:val="0"/>
          <w:marTop w:val="0"/>
          <w:marBottom w:val="0"/>
          <w:divBdr>
            <w:top w:val="none" w:sz="0" w:space="0" w:color="auto"/>
            <w:left w:val="none" w:sz="0" w:space="0" w:color="auto"/>
            <w:bottom w:val="none" w:sz="0" w:space="0" w:color="auto"/>
            <w:right w:val="none" w:sz="0" w:space="0" w:color="auto"/>
          </w:divBdr>
          <w:divsChild>
            <w:div w:id="483090408">
              <w:marLeft w:val="0"/>
              <w:marRight w:val="0"/>
              <w:marTop w:val="0"/>
              <w:marBottom w:val="0"/>
              <w:divBdr>
                <w:top w:val="none" w:sz="0" w:space="0" w:color="auto"/>
                <w:left w:val="none" w:sz="0" w:space="0" w:color="auto"/>
                <w:bottom w:val="none" w:sz="0" w:space="0" w:color="auto"/>
                <w:right w:val="none" w:sz="0" w:space="0" w:color="auto"/>
              </w:divBdr>
            </w:div>
          </w:divsChild>
        </w:div>
        <w:div w:id="610861345">
          <w:marLeft w:val="0"/>
          <w:marRight w:val="0"/>
          <w:marTop w:val="0"/>
          <w:marBottom w:val="0"/>
          <w:divBdr>
            <w:top w:val="none" w:sz="0" w:space="0" w:color="auto"/>
            <w:left w:val="none" w:sz="0" w:space="0" w:color="auto"/>
            <w:bottom w:val="none" w:sz="0" w:space="0" w:color="auto"/>
            <w:right w:val="none" w:sz="0" w:space="0" w:color="auto"/>
          </w:divBdr>
        </w:div>
        <w:div w:id="868876423">
          <w:marLeft w:val="0"/>
          <w:marRight w:val="0"/>
          <w:marTop w:val="0"/>
          <w:marBottom w:val="0"/>
          <w:divBdr>
            <w:top w:val="none" w:sz="0" w:space="0" w:color="auto"/>
            <w:left w:val="none" w:sz="0" w:space="0" w:color="auto"/>
            <w:bottom w:val="none" w:sz="0" w:space="0" w:color="auto"/>
            <w:right w:val="none" w:sz="0" w:space="0" w:color="auto"/>
          </w:divBdr>
          <w:divsChild>
            <w:div w:id="1561743594">
              <w:marLeft w:val="0"/>
              <w:marRight w:val="0"/>
              <w:marTop w:val="0"/>
              <w:marBottom w:val="0"/>
              <w:divBdr>
                <w:top w:val="none" w:sz="0" w:space="0" w:color="auto"/>
                <w:left w:val="none" w:sz="0" w:space="0" w:color="auto"/>
                <w:bottom w:val="none" w:sz="0" w:space="0" w:color="auto"/>
                <w:right w:val="none" w:sz="0" w:space="0" w:color="auto"/>
              </w:divBdr>
            </w:div>
          </w:divsChild>
        </w:div>
        <w:div w:id="988096061">
          <w:marLeft w:val="0"/>
          <w:marRight w:val="0"/>
          <w:marTop w:val="0"/>
          <w:marBottom w:val="0"/>
          <w:divBdr>
            <w:top w:val="none" w:sz="0" w:space="0" w:color="auto"/>
            <w:left w:val="none" w:sz="0" w:space="0" w:color="auto"/>
            <w:bottom w:val="none" w:sz="0" w:space="0" w:color="auto"/>
            <w:right w:val="none" w:sz="0" w:space="0" w:color="auto"/>
          </w:divBdr>
        </w:div>
        <w:div w:id="192770159">
          <w:marLeft w:val="0"/>
          <w:marRight w:val="0"/>
          <w:marTop w:val="0"/>
          <w:marBottom w:val="0"/>
          <w:divBdr>
            <w:top w:val="none" w:sz="0" w:space="0" w:color="auto"/>
            <w:left w:val="none" w:sz="0" w:space="0" w:color="auto"/>
            <w:bottom w:val="none" w:sz="0" w:space="0" w:color="auto"/>
            <w:right w:val="none" w:sz="0" w:space="0" w:color="auto"/>
          </w:divBdr>
          <w:divsChild>
            <w:div w:id="2075470881">
              <w:marLeft w:val="0"/>
              <w:marRight w:val="0"/>
              <w:marTop w:val="0"/>
              <w:marBottom w:val="0"/>
              <w:divBdr>
                <w:top w:val="none" w:sz="0" w:space="0" w:color="auto"/>
                <w:left w:val="none" w:sz="0" w:space="0" w:color="auto"/>
                <w:bottom w:val="none" w:sz="0" w:space="0" w:color="auto"/>
                <w:right w:val="none" w:sz="0" w:space="0" w:color="auto"/>
              </w:divBdr>
            </w:div>
          </w:divsChild>
        </w:div>
        <w:div w:id="1963808628">
          <w:marLeft w:val="0"/>
          <w:marRight w:val="0"/>
          <w:marTop w:val="0"/>
          <w:marBottom w:val="0"/>
          <w:divBdr>
            <w:top w:val="none" w:sz="0" w:space="0" w:color="auto"/>
            <w:left w:val="none" w:sz="0" w:space="0" w:color="auto"/>
            <w:bottom w:val="none" w:sz="0" w:space="0" w:color="auto"/>
            <w:right w:val="none" w:sz="0" w:space="0" w:color="auto"/>
          </w:divBdr>
        </w:div>
        <w:div w:id="1445149985">
          <w:marLeft w:val="0"/>
          <w:marRight w:val="0"/>
          <w:marTop w:val="0"/>
          <w:marBottom w:val="0"/>
          <w:divBdr>
            <w:top w:val="none" w:sz="0" w:space="0" w:color="auto"/>
            <w:left w:val="none" w:sz="0" w:space="0" w:color="auto"/>
            <w:bottom w:val="none" w:sz="0" w:space="0" w:color="auto"/>
            <w:right w:val="none" w:sz="0" w:space="0" w:color="auto"/>
          </w:divBdr>
          <w:divsChild>
            <w:div w:id="735593242">
              <w:marLeft w:val="0"/>
              <w:marRight w:val="0"/>
              <w:marTop w:val="0"/>
              <w:marBottom w:val="0"/>
              <w:divBdr>
                <w:top w:val="none" w:sz="0" w:space="0" w:color="auto"/>
                <w:left w:val="none" w:sz="0" w:space="0" w:color="auto"/>
                <w:bottom w:val="none" w:sz="0" w:space="0" w:color="auto"/>
                <w:right w:val="none" w:sz="0" w:space="0" w:color="auto"/>
              </w:divBdr>
            </w:div>
          </w:divsChild>
        </w:div>
        <w:div w:id="956981565">
          <w:marLeft w:val="0"/>
          <w:marRight w:val="0"/>
          <w:marTop w:val="0"/>
          <w:marBottom w:val="0"/>
          <w:divBdr>
            <w:top w:val="none" w:sz="0" w:space="0" w:color="auto"/>
            <w:left w:val="none" w:sz="0" w:space="0" w:color="auto"/>
            <w:bottom w:val="none" w:sz="0" w:space="0" w:color="auto"/>
            <w:right w:val="none" w:sz="0" w:space="0" w:color="auto"/>
          </w:divBdr>
        </w:div>
        <w:div w:id="1291129386">
          <w:marLeft w:val="0"/>
          <w:marRight w:val="0"/>
          <w:marTop w:val="0"/>
          <w:marBottom w:val="0"/>
          <w:divBdr>
            <w:top w:val="none" w:sz="0" w:space="0" w:color="auto"/>
            <w:left w:val="none" w:sz="0" w:space="0" w:color="auto"/>
            <w:bottom w:val="none" w:sz="0" w:space="0" w:color="auto"/>
            <w:right w:val="none" w:sz="0" w:space="0" w:color="auto"/>
          </w:divBdr>
          <w:divsChild>
            <w:div w:id="263734979">
              <w:marLeft w:val="0"/>
              <w:marRight w:val="0"/>
              <w:marTop w:val="0"/>
              <w:marBottom w:val="0"/>
              <w:divBdr>
                <w:top w:val="none" w:sz="0" w:space="0" w:color="auto"/>
                <w:left w:val="none" w:sz="0" w:space="0" w:color="auto"/>
                <w:bottom w:val="none" w:sz="0" w:space="0" w:color="auto"/>
                <w:right w:val="none" w:sz="0" w:space="0" w:color="auto"/>
              </w:divBdr>
            </w:div>
          </w:divsChild>
        </w:div>
        <w:div w:id="1324510969">
          <w:marLeft w:val="0"/>
          <w:marRight w:val="0"/>
          <w:marTop w:val="300"/>
          <w:marBottom w:val="0"/>
          <w:divBdr>
            <w:top w:val="none" w:sz="0" w:space="0" w:color="auto"/>
            <w:left w:val="none" w:sz="0" w:space="0" w:color="auto"/>
            <w:bottom w:val="none" w:sz="0" w:space="0" w:color="auto"/>
            <w:right w:val="none" w:sz="0" w:space="0" w:color="auto"/>
          </w:divBdr>
          <w:divsChild>
            <w:div w:id="1969965530">
              <w:marLeft w:val="0"/>
              <w:marRight w:val="0"/>
              <w:marTop w:val="0"/>
              <w:marBottom w:val="0"/>
              <w:divBdr>
                <w:top w:val="none" w:sz="0" w:space="0" w:color="auto"/>
                <w:left w:val="none" w:sz="0" w:space="0" w:color="auto"/>
                <w:bottom w:val="none" w:sz="0" w:space="0" w:color="auto"/>
                <w:right w:val="none" w:sz="0" w:space="0" w:color="auto"/>
              </w:divBdr>
              <w:divsChild>
                <w:div w:id="1880042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036596">
          <w:marLeft w:val="0"/>
          <w:marRight w:val="0"/>
          <w:marTop w:val="300"/>
          <w:marBottom w:val="0"/>
          <w:divBdr>
            <w:top w:val="none" w:sz="0" w:space="0" w:color="auto"/>
            <w:left w:val="none" w:sz="0" w:space="0" w:color="auto"/>
            <w:bottom w:val="none" w:sz="0" w:space="0" w:color="auto"/>
            <w:right w:val="none" w:sz="0" w:space="0" w:color="auto"/>
          </w:divBdr>
          <w:divsChild>
            <w:div w:id="1570580207">
              <w:marLeft w:val="0"/>
              <w:marRight w:val="0"/>
              <w:marTop w:val="0"/>
              <w:marBottom w:val="0"/>
              <w:divBdr>
                <w:top w:val="none" w:sz="0" w:space="0" w:color="auto"/>
                <w:left w:val="none" w:sz="0" w:space="0" w:color="auto"/>
                <w:bottom w:val="none" w:sz="0" w:space="0" w:color="auto"/>
                <w:right w:val="none" w:sz="0" w:space="0" w:color="auto"/>
              </w:divBdr>
              <w:divsChild>
                <w:div w:id="16264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20223">
          <w:marLeft w:val="0"/>
          <w:marRight w:val="0"/>
          <w:marTop w:val="300"/>
          <w:marBottom w:val="0"/>
          <w:divBdr>
            <w:top w:val="none" w:sz="0" w:space="0" w:color="auto"/>
            <w:left w:val="none" w:sz="0" w:space="0" w:color="auto"/>
            <w:bottom w:val="none" w:sz="0" w:space="0" w:color="auto"/>
            <w:right w:val="none" w:sz="0" w:space="0" w:color="auto"/>
          </w:divBdr>
          <w:divsChild>
            <w:div w:id="486632893">
              <w:marLeft w:val="0"/>
              <w:marRight w:val="0"/>
              <w:marTop w:val="0"/>
              <w:marBottom w:val="0"/>
              <w:divBdr>
                <w:top w:val="none" w:sz="0" w:space="0" w:color="auto"/>
                <w:left w:val="none" w:sz="0" w:space="0" w:color="auto"/>
                <w:bottom w:val="none" w:sz="0" w:space="0" w:color="auto"/>
                <w:right w:val="none" w:sz="0" w:space="0" w:color="auto"/>
              </w:divBdr>
              <w:divsChild>
                <w:div w:id="1198856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88819">
          <w:marLeft w:val="0"/>
          <w:marRight w:val="0"/>
          <w:marTop w:val="300"/>
          <w:marBottom w:val="0"/>
          <w:divBdr>
            <w:top w:val="none" w:sz="0" w:space="0" w:color="auto"/>
            <w:left w:val="none" w:sz="0" w:space="0" w:color="auto"/>
            <w:bottom w:val="none" w:sz="0" w:space="0" w:color="auto"/>
            <w:right w:val="none" w:sz="0" w:space="0" w:color="auto"/>
          </w:divBdr>
          <w:divsChild>
            <w:div w:id="1634678013">
              <w:marLeft w:val="0"/>
              <w:marRight w:val="0"/>
              <w:marTop w:val="0"/>
              <w:marBottom w:val="0"/>
              <w:divBdr>
                <w:top w:val="none" w:sz="0" w:space="0" w:color="auto"/>
                <w:left w:val="none" w:sz="0" w:space="0" w:color="auto"/>
                <w:bottom w:val="none" w:sz="0" w:space="0" w:color="auto"/>
                <w:right w:val="none" w:sz="0" w:space="0" w:color="auto"/>
              </w:divBdr>
              <w:divsChild>
                <w:div w:id="44099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071161">
      <w:bodyDiv w:val="1"/>
      <w:marLeft w:val="0"/>
      <w:marRight w:val="0"/>
      <w:marTop w:val="0"/>
      <w:marBottom w:val="0"/>
      <w:divBdr>
        <w:top w:val="none" w:sz="0" w:space="0" w:color="auto"/>
        <w:left w:val="none" w:sz="0" w:space="0" w:color="auto"/>
        <w:bottom w:val="none" w:sz="0" w:space="0" w:color="auto"/>
        <w:right w:val="none" w:sz="0" w:space="0" w:color="auto"/>
      </w:divBdr>
    </w:div>
    <w:div w:id="1279525351">
      <w:bodyDiv w:val="1"/>
      <w:marLeft w:val="0"/>
      <w:marRight w:val="0"/>
      <w:marTop w:val="0"/>
      <w:marBottom w:val="0"/>
      <w:divBdr>
        <w:top w:val="none" w:sz="0" w:space="0" w:color="auto"/>
        <w:left w:val="none" w:sz="0" w:space="0" w:color="auto"/>
        <w:bottom w:val="none" w:sz="0" w:space="0" w:color="auto"/>
        <w:right w:val="none" w:sz="0" w:space="0" w:color="auto"/>
      </w:divBdr>
      <w:divsChild>
        <w:div w:id="834151253">
          <w:marLeft w:val="0"/>
          <w:marRight w:val="0"/>
          <w:marTop w:val="0"/>
          <w:marBottom w:val="0"/>
          <w:divBdr>
            <w:top w:val="none" w:sz="0" w:space="0" w:color="auto"/>
            <w:left w:val="none" w:sz="0" w:space="0" w:color="auto"/>
            <w:bottom w:val="none" w:sz="0" w:space="0" w:color="auto"/>
            <w:right w:val="none" w:sz="0" w:space="0" w:color="auto"/>
          </w:divBdr>
        </w:div>
        <w:div w:id="2128425386">
          <w:marLeft w:val="0"/>
          <w:marRight w:val="0"/>
          <w:marTop w:val="0"/>
          <w:marBottom w:val="0"/>
          <w:divBdr>
            <w:top w:val="none" w:sz="0" w:space="0" w:color="auto"/>
            <w:left w:val="none" w:sz="0" w:space="0" w:color="auto"/>
            <w:bottom w:val="none" w:sz="0" w:space="0" w:color="auto"/>
            <w:right w:val="none" w:sz="0" w:space="0" w:color="auto"/>
          </w:divBdr>
          <w:divsChild>
            <w:div w:id="2054039695">
              <w:marLeft w:val="0"/>
              <w:marRight w:val="0"/>
              <w:marTop w:val="0"/>
              <w:marBottom w:val="0"/>
              <w:divBdr>
                <w:top w:val="none" w:sz="0" w:space="0" w:color="auto"/>
                <w:left w:val="none" w:sz="0" w:space="0" w:color="auto"/>
                <w:bottom w:val="none" w:sz="0" w:space="0" w:color="auto"/>
                <w:right w:val="none" w:sz="0" w:space="0" w:color="auto"/>
              </w:divBdr>
            </w:div>
          </w:divsChild>
        </w:div>
        <w:div w:id="1412317749">
          <w:marLeft w:val="0"/>
          <w:marRight w:val="0"/>
          <w:marTop w:val="0"/>
          <w:marBottom w:val="0"/>
          <w:divBdr>
            <w:top w:val="none" w:sz="0" w:space="0" w:color="auto"/>
            <w:left w:val="none" w:sz="0" w:space="0" w:color="auto"/>
            <w:bottom w:val="none" w:sz="0" w:space="0" w:color="auto"/>
            <w:right w:val="none" w:sz="0" w:space="0" w:color="auto"/>
          </w:divBdr>
        </w:div>
        <w:div w:id="773937791">
          <w:marLeft w:val="0"/>
          <w:marRight w:val="0"/>
          <w:marTop w:val="0"/>
          <w:marBottom w:val="0"/>
          <w:divBdr>
            <w:top w:val="none" w:sz="0" w:space="0" w:color="auto"/>
            <w:left w:val="none" w:sz="0" w:space="0" w:color="auto"/>
            <w:bottom w:val="none" w:sz="0" w:space="0" w:color="auto"/>
            <w:right w:val="none" w:sz="0" w:space="0" w:color="auto"/>
          </w:divBdr>
          <w:divsChild>
            <w:div w:id="2125154046">
              <w:marLeft w:val="0"/>
              <w:marRight w:val="0"/>
              <w:marTop w:val="0"/>
              <w:marBottom w:val="0"/>
              <w:divBdr>
                <w:top w:val="none" w:sz="0" w:space="0" w:color="auto"/>
                <w:left w:val="none" w:sz="0" w:space="0" w:color="auto"/>
                <w:bottom w:val="none" w:sz="0" w:space="0" w:color="auto"/>
                <w:right w:val="none" w:sz="0" w:space="0" w:color="auto"/>
              </w:divBdr>
            </w:div>
          </w:divsChild>
        </w:div>
        <w:div w:id="1690718724">
          <w:marLeft w:val="0"/>
          <w:marRight w:val="0"/>
          <w:marTop w:val="0"/>
          <w:marBottom w:val="0"/>
          <w:divBdr>
            <w:top w:val="none" w:sz="0" w:space="0" w:color="auto"/>
            <w:left w:val="none" w:sz="0" w:space="0" w:color="auto"/>
            <w:bottom w:val="none" w:sz="0" w:space="0" w:color="auto"/>
            <w:right w:val="none" w:sz="0" w:space="0" w:color="auto"/>
          </w:divBdr>
        </w:div>
        <w:div w:id="690449969">
          <w:marLeft w:val="0"/>
          <w:marRight w:val="0"/>
          <w:marTop w:val="0"/>
          <w:marBottom w:val="0"/>
          <w:divBdr>
            <w:top w:val="none" w:sz="0" w:space="0" w:color="auto"/>
            <w:left w:val="none" w:sz="0" w:space="0" w:color="auto"/>
            <w:bottom w:val="none" w:sz="0" w:space="0" w:color="auto"/>
            <w:right w:val="none" w:sz="0" w:space="0" w:color="auto"/>
          </w:divBdr>
          <w:divsChild>
            <w:div w:id="1907032672">
              <w:marLeft w:val="0"/>
              <w:marRight w:val="0"/>
              <w:marTop w:val="0"/>
              <w:marBottom w:val="0"/>
              <w:divBdr>
                <w:top w:val="none" w:sz="0" w:space="0" w:color="auto"/>
                <w:left w:val="none" w:sz="0" w:space="0" w:color="auto"/>
                <w:bottom w:val="none" w:sz="0" w:space="0" w:color="auto"/>
                <w:right w:val="none" w:sz="0" w:space="0" w:color="auto"/>
              </w:divBdr>
            </w:div>
          </w:divsChild>
        </w:div>
        <w:div w:id="151261877">
          <w:marLeft w:val="0"/>
          <w:marRight w:val="0"/>
          <w:marTop w:val="0"/>
          <w:marBottom w:val="0"/>
          <w:divBdr>
            <w:top w:val="none" w:sz="0" w:space="0" w:color="auto"/>
            <w:left w:val="none" w:sz="0" w:space="0" w:color="auto"/>
            <w:bottom w:val="none" w:sz="0" w:space="0" w:color="auto"/>
            <w:right w:val="none" w:sz="0" w:space="0" w:color="auto"/>
          </w:divBdr>
        </w:div>
        <w:div w:id="1898665198">
          <w:marLeft w:val="0"/>
          <w:marRight w:val="0"/>
          <w:marTop w:val="0"/>
          <w:marBottom w:val="0"/>
          <w:divBdr>
            <w:top w:val="none" w:sz="0" w:space="0" w:color="auto"/>
            <w:left w:val="none" w:sz="0" w:space="0" w:color="auto"/>
            <w:bottom w:val="none" w:sz="0" w:space="0" w:color="auto"/>
            <w:right w:val="none" w:sz="0" w:space="0" w:color="auto"/>
          </w:divBdr>
          <w:divsChild>
            <w:div w:id="838010293">
              <w:marLeft w:val="0"/>
              <w:marRight w:val="0"/>
              <w:marTop w:val="0"/>
              <w:marBottom w:val="0"/>
              <w:divBdr>
                <w:top w:val="none" w:sz="0" w:space="0" w:color="auto"/>
                <w:left w:val="none" w:sz="0" w:space="0" w:color="auto"/>
                <w:bottom w:val="none" w:sz="0" w:space="0" w:color="auto"/>
                <w:right w:val="none" w:sz="0" w:space="0" w:color="auto"/>
              </w:divBdr>
            </w:div>
          </w:divsChild>
        </w:div>
        <w:div w:id="1158572580">
          <w:marLeft w:val="0"/>
          <w:marRight w:val="0"/>
          <w:marTop w:val="0"/>
          <w:marBottom w:val="0"/>
          <w:divBdr>
            <w:top w:val="none" w:sz="0" w:space="0" w:color="auto"/>
            <w:left w:val="none" w:sz="0" w:space="0" w:color="auto"/>
            <w:bottom w:val="none" w:sz="0" w:space="0" w:color="auto"/>
            <w:right w:val="none" w:sz="0" w:space="0" w:color="auto"/>
          </w:divBdr>
        </w:div>
        <w:div w:id="1152217457">
          <w:marLeft w:val="0"/>
          <w:marRight w:val="0"/>
          <w:marTop w:val="0"/>
          <w:marBottom w:val="0"/>
          <w:divBdr>
            <w:top w:val="none" w:sz="0" w:space="0" w:color="auto"/>
            <w:left w:val="none" w:sz="0" w:space="0" w:color="auto"/>
            <w:bottom w:val="none" w:sz="0" w:space="0" w:color="auto"/>
            <w:right w:val="none" w:sz="0" w:space="0" w:color="auto"/>
          </w:divBdr>
          <w:divsChild>
            <w:div w:id="234359714">
              <w:marLeft w:val="0"/>
              <w:marRight w:val="0"/>
              <w:marTop w:val="0"/>
              <w:marBottom w:val="0"/>
              <w:divBdr>
                <w:top w:val="none" w:sz="0" w:space="0" w:color="auto"/>
                <w:left w:val="none" w:sz="0" w:space="0" w:color="auto"/>
                <w:bottom w:val="none" w:sz="0" w:space="0" w:color="auto"/>
                <w:right w:val="none" w:sz="0" w:space="0" w:color="auto"/>
              </w:divBdr>
            </w:div>
          </w:divsChild>
        </w:div>
        <w:div w:id="867646929">
          <w:marLeft w:val="0"/>
          <w:marRight w:val="0"/>
          <w:marTop w:val="0"/>
          <w:marBottom w:val="0"/>
          <w:divBdr>
            <w:top w:val="none" w:sz="0" w:space="0" w:color="auto"/>
            <w:left w:val="none" w:sz="0" w:space="0" w:color="auto"/>
            <w:bottom w:val="none" w:sz="0" w:space="0" w:color="auto"/>
            <w:right w:val="none" w:sz="0" w:space="0" w:color="auto"/>
          </w:divBdr>
        </w:div>
        <w:div w:id="707531917">
          <w:marLeft w:val="0"/>
          <w:marRight w:val="0"/>
          <w:marTop w:val="0"/>
          <w:marBottom w:val="0"/>
          <w:divBdr>
            <w:top w:val="none" w:sz="0" w:space="0" w:color="auto"/>
            <w:left w:val="none" w:sz="0" w:space="0" w:color="auto"/>
            <w:bottom w:val="none" w:sz="0" w:space="0" w:color="auto"/>
            <w:right w:val="none" w:sz="0" w:space="0" w:color="auto"/>
          </w:divBdr>
          <w:divsChild>
            <w:div w:id="252934691">
              <w:marLeft w:val="0"/>
              <w:marRight w:val="0"/>
              <w:marTop w:val="0"/>
              <w:marBottom w:val="0"/>
              <w:divBdr>
                <w:top w:val="none" w:sz="0" w:space="0" w:color="auto"/>
                <w:left w:val="none" w:sz="0" w:space="0" w:color="auto"/>
                <w:bottom w:val="none" w:sz="0" w:space="0" w:color="auto"/>
                <w:right w:val="none" w:sz="0" w:space="0" w:color="auto"/>
              </w:divBdr>
            </w:div>
          </w:divsChild>
        </w:div>
        <w:div w:id="1847399365">
          <w:marLeft w:val="0"/>
          <w:marRight w:val="0"/>
          <w:marTop w:val="0"/>
          <w:marBottom w:val="0"/>
          <w:divBdr>
            <w:top w:val="none" w:sz="0" w:space="0" w:color="auto"/>
            <w:left w:val="none" w:sz="0" w:space="0" w:color="auto"/>
            <w:bottom w:val="none" w:sz="0" w:space="0" w:color="auto"/>
            <w:right w:val="none" w:sz="0" w:space="0" w:color="auto"/>
          </w:divBdr>
        </w:div>
        <w:div w:id="86771967">
          <w:marLeft w:val="0"/>
          <w:marRight w:val="0"/>
          <w:marTop w:val="0"/>
          <w:marBottom w:val="0"/>
          <w:divBdr>
            <w:top w:val="none" w:sz="0" w:space="0" w:color="auto"/>
            <w:left w:val="none" w:sz="0" w:space="0" w:color="auto"/>
            <w:bottom w:val="none" w:sz="0" w:space="0" w:color="auto"/>
            <w:right w:val="none" w:sz="0" w:space="0" w:color="auto"/>
          </w:divBdr>
          <w:divsChild>
            <w:div w:id="1948462186">
              <w:marLeft w:val="0"/>
              <w:marRight w:val="0"/>
              <w:marTop w:val="0"/>
              <w:marBottom w:val="0"/>
              <w:divBdr>
                <w:top w:val="none" w:sz="0" w:space="0" w:color="auto"/>
                <w:left w:val="none" w:sz="0" w:space="0" w:color="auto"/>
                <w:bottom w:val="none" w:sz="0" w:space="0" w:color="auto"/>
                <w:right w:val="none" w:sz="0" w:space="0" w:color="auto"/>
              </w:divBdr>
            </w:div>
          </w:divsChild>
        </w:div>
        <w:div w:id="1321809331">
          <w:marLeft w:val="0"/>
          <w:marRight w:val="0"/>
          <w:marTop w:val="300"/>
          <w:marBottom w:val="0"/>
          <w:divBdr>
            <w:top w:val="none" w:sz="0" w:space="0" w:color="auto"/>
            <w:left w:val="none" w:sz="0" w:space="0" w:color="auto"/>
            <w:bottom w:val="none" w:sz="0" w:space="0" w:color="auto"/>
            <w:right w:val="none" w:sz="0" w:space="0" w:color="auto"/>
          </w:divBdr>
          <w:divsChild>
            <w:div w:id="110125462">
              <w:marLeft w:val="0"/>
              <w:marRight w:val="0"/>
              <w:marTop w:val="0"/>
              <w:marBottom w:val="0"/>
              <w:divBdr>
                <w:top w:val="none" w:sz="0" w:space="0" w:color="auto"/>
                <w:left w:val="none" w:sz="0" w:space="0" w:color="auto"/>
                <w:bottom w:val="none" w:sz="0" w:space="0" w:color="auto"/>
                <w:right w:val="none" w:sz="0" w:space="0" w:color="auto"/>
              </w:divBdr>
              <w:divsChild>
                <w:div w:id="971404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959319">
          <w:marLeft w:val="0"/>
          <w:marRight w:val="0"/>
          <w:marTop w:val="300"/>
          <w:marBottom w:val="0"/>
          <w:divBdr>
            <w:top w:val="none" w:sz="0" w:space="0" w:color="auto"/>
            <w:left w:val="none" w:sz="0" w:space="0" w:color="auto"/>
            <w:bottom w:val="none" w:sz="0" w:space="0" w:color="auto"/>
            <w:right w:val="none" w:sz="0" w:space="0" w:color="auto"/>
          </w:divBdr>
          <w:divsChild>
            <w:div w:id="1930306919">
              <w:marLeft w:val="0"/>
              <w:marRight w:val="0"/>
              <w:marTop w:val="0"/>
              <w:marBottom w:val="0"/>
              <w:divBdr>
                <w:top w:val="none" w:sz="0" w:space="0" w:color="auto"/>
                <w:left w:val="none" w:sz="0" w:space="0" w:color="auto"/>
                <w:bottom w:val="none" w:sz="0" w:space="0" w:color="auto"/>
                <w:right w:val="none" w:sz="0" w:space="0" w:color="auto"/>
              </w:divBdr>
              <w:divsChild>
                <w:div w:id="75918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911936">
          <w:marLeft w:val="0"/>
          <w:marRight w:val="0"/>
          <w:marTop w:val="300"/>
          <w:marBottom w:val="0"/>
          <w:divBdr>
            <w:top w:val="none" w:sz="0" w:space="0" w:color="auto"/>
            <w:left w:val="none" w:sz="0" w:space="0" w:color="auto"/>
            <w:bottom w:val="none" w:sz="0" w:space="0" w:color="auto"/>
            <w:right w:val="none" w:sz="0" w:space="0" w:color="auto"/>
          </w:divBdr>
          <w:divsChild>
            <w:div w:id="1023673043">
              <w:marLeft w:val="0"/>
              <w:marRight w:val="0"/>
              <w:marTop w:val="0"/>
              <w:marBottom w:val="0"/>
              <w:divBdr>
                <w:top w:val="none" w:sz="0" w:space="0" w:color="auto"/>
                <w:left w:val="none" w:sz="0" w:space="0" w:color="auto"/>
                <w:bottom w:val="none" w:sz="0" w:space="0" w:color="auto"/>
                <w:right w:val="none" w:sz="0" w:space="0" w:color="auto"/>
              </w:divBdr>
              <w:divsChild>
                <w:div w:id="1869834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25146">
          <w:marLeft w:val="0"/>
          <w:marRight w:val="0"/>
          <w:marTop w:val="300"/>
          <w:marBottom w:val="0"/>
          <w:divBdr>
            <w:top w:val="none" w:sz="0" w:space="0" w:color="auto"/>
            <w:left w:val="none" w:sz="0" w:space="0" w:color="auto"/>
            <w:bottom w:val="none" w:sz="0" w:space="0" w:color="auto"/>
            <w:right w:val="none" w:sz="0" w:space="0" w:color="auto"/>
          </w:divBdr>
          <w:divsChild>
            <w:div w:id="1919484237">
              <w:marLeft w:val="0"/>
              <w:marRight w:val="0"/>
              <w:marTop w:val="0"/>
              <w:marBottom w:val="0"/>
              <w:divBdr>
                <w:top w:val="none" w:sz="0" w:space="0" w:color="auto"/>
                <w:left w:val="none" w:sz="0" w:space="0" w:color="auto"/>
                <w:bottom w:val="none" w:sz="0" w:space="0" w:color="auto"/>
                <w:right w:val="none" w:sz="0" w:space="0" w:color="auto"/>
              </w:divBdr>
              <w:divsChild>
                <w:div w:id="211540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690086">
      <w:bodyDiv w:val="1"/>
      <w:marLeft w:val="0"/>
      <w:marRight w:val="0"/>
      <w:marTop w:val="0"/>
      <w:marBottom w:val="0"/>
      <w:divBdr>
        <w:top w:val="none" w:sz="0" w:space="0" w:color="auto"/>
        <w:left w:val="none" w:sz="0" w:space="0" w:color="auto"/>
        <w:bottom w:val="none" w:sz="0" w:space="0" w:color="auto"/>
        <w:right w:val="none" w:sz="0" w:space="0" w:color="auto"/>
      </w:divBdr>
      <w:divsChild>
        <w:div w:id="729885566">
          <w:marLeft w:val="0"/>
          <w:marRight w:val="0"/>
          <w:marTop w:val="0"/>
          <w:marBottom w:val="0"/>
          <w:divBdr>
            <w:top w:val="none" w:sz="0" w:space="0" w:color="auto"/>
            <w:left w:val="none" w:sz="0" w:space="0" w:color="auto"/>
            <w:bottom w:val="none" w:sz="0" w:space="0" w:color="auto"/>
            <w:right w:val="none" w:sz="0" w:space="0" w:color="auto"/>
          </w:divBdr>
          <w:divsChild>
            <w:div w:id="1437363392">
              <w:marLeft w:val="0"/>
              <w:marRight w:val="0"/>
              <w:marTop w:val="0"/>
              <w:marBottom w:val="0"/>
              <w:divBdr>
                <w:top w:val="none" w:sz="0" w:space="0" w:color="auto"/>
                <w:left w:val="none" w:sz="0" w:space="0" w:color="auto"/>
                <w:bottom w:val="none" w:sz="0" w:space="0" w:color="auto"/>
                <w:right w:val="none" w:sz="0" w:space="0" w:color="auto"/>
              </w:divBdr>
            </w:div>
          </w:divsChild>
        </w:div>
        <w:div w:id="100686544">
          <w:marLeft w:val="0"/>
          <w:marRight w:val="0"/>
          <w:marTop w:val="0"/>
          <w:marBottom w:val="0"/>
          <w:divBdr>
            <w:top w:val="none" w:sz="0" w:space="0" w:color="auto"/>
            <w:left w:val="none" w:sz="0" w:space="0" w:color="auto"/>
            <w:bottom w:val="none" w:sz="0" w:space="0" w:color="auto"/>
            <w:right w:val="none" w:sz="0" w:space="0" w:color="auto"/>
          </w:divBdr>
        </w:div>
        <w:div w:id="1675456944">
          <w:marLeft w:val="0"/>
          <w:marRight w:val="0"/>
          <w:marTop w:val="0"/>
          <w:marBottom w:val="0"/>
          <w:divBdr>
            <w:top w:val="none" w:sz="0" w:space="0" w:color="auto"/>
            <w:left w:val="none" w:sz="0" w:space="0" w:color="auto"/>
            <w:bottom w:val="none" w:sz="0" w:space="0" w:color="auto"/>
            <w:right w:val="none" w:sz="0" w:space="0" w:color="auto"/>
          </w:divBdr>
          <w:divsChild>
            <w:div w:id="1910580586">
              <w:marLeft w:val="0"/>
              <w:marRight w:val="0"/>
              <w:marTop w:val="0"/>
              <w:marBottom w:val="0"/>
              <w:divBdr>
                <w:top w:val="none" w:sz="0" w:space="0" w:color="auto"/>
                <w:left w:val="none" w:sz="0" w:space="0" w:color="auto"/>
                <w:bottom w:val="none" w:sz="0" w:space="0" w:color="auto"/>
                <w:right w:val="none" w:sz="0" w:space="0" w:color="auto"/>
              </w:divBdr>
            </w:div>
          </w:divsChild>
        </w:div>
        <w:div w:id="583102417">
          <w:marLeft w:val="0"/>
          <w:marRight w:val="0"/>
          <w:marTop w:val="0"/>
          <w:marBottom w:val="0"/>
          <w:divBdr>
            <w:top w:val="none" w:sz="0" w:space="0" w:color="auto"/>
            <w:left w:val="none" w:sz="0" w:space="0" w:color="auto"/>
            <w:bottom w:val="none" w:sz="0" w:space="0" w:color="auto"/>
            <w:right w:val="none" w:sz="0" w:space="0" w:color="auto"/>
          </w:divBdr>
        </w:div>
        <w:div w:id="57672925">
          <w:marLeft w:val="0"/>
          <w:marRight w:val="0"/>
          <w:marTop w:val="0"/>
          <w:marBottom w:val="0"/>
          <w:divBdr>
            <w:top w:val="none" w:sz="0" w:space="0" w:color="auto"/>
            <w:left w:val="none" w:sz="0" w:space="0" w:color="auto"/>
            <w:bottom w:val="none" w:sz="0" w:space="0" w:color="auto"/>
            <w:right w:val="none" w:sz="0" w:space="0" w:color="auto"/>
          </w:divBdr>
          <w:divsChild>
            <w:div w:id="1352608547">
              <w:marLeft w:val="0"/>
              <w:marRight w:val="0"/>
              <w:marTop w:val="0"/>
              <w:marBottom w:val="0"/>
              <w:divBdr>
                <w:top w:val="none" w:sz="0" w:space="0" w:color="auto"/>
                <w:left w:val="none" w:sz="0" w:space="0" w:color="auto"/>
                <w:bottom w:val="none" w:sz="0" w:space="0" w:color="auto"/>
                <w:right w:val="none" w:sz="0" w:space="0" w:color="auto"/>
              </w:divBdr>
            </w:div>
          </w:divsChild>
        </w:div>
        <w:div w:id="350764415">
          <w:marLeft w:val="0"/>
          <w:marRight w:val="0"/>
          <w:marTop w:val="0"/>
          <w:marBottom w:val="0"/>
          <w:divBdr>
            <w:top w:val="none" w:sz="0" w:space="0" w:color="auto"/>
            <w:left w:val="none" w:sz="0" w:space="0" w:color="auto"/>
            <w:bottom w:val="none" w:sz="0" w:space="0" w:color="auto"/>
            <w:right w:val="none" w:sz="0" w:space="0" w:color="auto"/>
          </w:divBdr>
        </w:div>
        <w:div w:id="1254702122">
          <w:marLeft w:val="0"/>
          <w:marRight w:val="0"/>
          <w:marTop w:val="0"/>
          <w:marBottom w:val="0"/>
          <w:divBdr>
            <w:top w:val="none" w:sz="0" w:space="0" w:color="auto"/>
            <w:left w:val="none" w:sz="0" w:space="0" w:color="auto"/>
            <w:bottom w:val="none" w:sz="0" w:space="0" w:color="auto"/>
            <w:right w:val="none" w:sz="0" w:space="0" w:color="auto"/>
          </w:divBdr>
          <w:divsChild>
            <w:div w:id="1397509874">
              <w:marLeft w:val="0"/>
              <w:marRight w:val="0"/>
              <w:marTop w:val="0"/>
              <w:marBottom w:val="0"/>
              <w:divBdr>
                <w:top w:val="none" w:sz="0" w:space="0" w:color="auto"/>
                <w:left w:val="none" w:sz="0" w:space="0" w:color="auto"/>
                <w:bottom w:val="none" w:sz="0" w:space="0" w:color="auto"/>
                <w:right w:val="none" w:sz="0" w:space="0" w:color="auto"/>
              </w:divBdr>
            </w:div>
          </w:divsChild>
        </w:div>
        <w:div w:id="608583267">
          <w:marLeft w:val="0"/>
          <w:marRight w:val="0"/>
          <w:marTop w:val="0"/>
          <w:marBottom w:val="0"/>
          <w:divBdr>
            <w:top w:val="none" w:sz="0" w:space="0" w:color="auto"/>
            <w:left w:val="none" w:sz="0" w:space="0" w:color="auto"/>
            <w:bottom w:val="none" w:sz="0" w:space="0" w:color="auto"/>
            <w:right w:val="none" w:sz="0" w:space="0" w:color="auto"/>
          </w:divBdr>
        </w:div>
        <w:div w:id="767891046">
          <w:marLeft w:val="0"/>
          <w:marRight w:val="0"/>
          <w:marTop w:val="0"/>
          <w:marBottom w:val="0"/>
          <w:divBdr>
            <w:top w:val="none" w:sz="0" w:space="0" w:color="auto"/>
            <w:left w:val="none" w:sz="0" w:space="0" w:color="auto"/>
            <w:bottom w:val="none" w:sz="0" w:space="0" w:color="auto"/>
            <w:right w:val="none" w:sz="0" w:space="0" w:color="auto"/>
          </w:divBdr>
          <w:divsChild>
            <w:div w:id="1953825199">
              <w:marLeft w:val="0"/>
              <w:marRight w:val="0"/>
              <w:marTop w:val="0"/>
              <w:marBottom w:val="0"/>
              <w:divBdr>
                <w:top w:val="none" w:sz="0" w:space="0" w:color="auto"/>
                <w:left w:val="none" w:sz="0" w:space="0" w:color="auto"/>
                <w:bottom w:val="none" w:sz="0" w:space="0" w:color="auto"/>
                <w:right w:val="none" w:sz="0" w:space="0" w:color="auto"/>
              </w:divBdr>
            </w:div>
          </w:divsChild>
        </w:div>
        <w:div w:id="1565680616">
          <w:marLeft w:val="0"/>
          <w:marRight w:val="0"/>
          <w:marTop w:val="0"/>
          <w:marBottom w:val="0"/>
          <w:divBdr>
            <w:top w:val="none" w:sz="0" w:space="0" w:color="auto"/>
            <w:left w:val="none" w:sz="0" w:space="0" w:color="auto"/>
            <w:bottom w:val="none" w:sz="0" w:space="0" w:color="auto"/>
            <w:right w:val="none" w:sz="0" w:space="0" w:color="auto"/>
          </w:divBdr>
        </w:div>
        <w:div w:id="247466694">
          <w:marLeft w:val="0"/>
          <w:marRight w:val="0"/>
          <w:marTop w:val="0"/>
          <w:marBottom w:val="0"/>
          <w:divBdr>
            <w:top w:val="none" w:sz="0" w:space="0" w:color="auto"/>
            <w:left w:val="none" w:sz="0" w:space="0" w:color="auto"/>
            <w:bottom w:val="none" w:sz="0" w:space="0" w:color="auto"/>
            <w:right w:val="none" w:sz="0" w:space="0" w:color="auto"/>
          </w:divBdr>
          <w:divsChild>
            <w:div w:id="1383821784">
              <w:marLeft w:val="0"/>
              <w:marRight w:val="0"/>
              <w:marTop w:val="0"/>
              <w:marBottom w:val="0"/>
              <w:divBdr>
                <w:top w:val="none" w:sz="0" w:space="0" w:color="auto"/>
                <w:left w:val="none" w:sz="0" w:space="0" w:color="auto"/>
                <w:bottom w:val="none" w:sz="0" w:space="0" w:color="auto"/>
                <w:right w:val="none" w:sz="0" w:space="0" w:color="auto"/>
              </w:divBdr>
            </w:div>
          </w:divsChild>
        </w:div>
        <w:div w:id="1707876603">
          <w:marLeft w:val="0"/>
          <w:marRight w:val="0"/>
          <w:marTop w:val="0"/>
          <w:marBottom w:val="0"/>
          <w:divBdr>
            <w:top w:val="none" w:sz="0" w:space="0" w:color="auto"/>
            <w:left w:val="none" w:sz="0" w:space="0" w:color="auto"/>
            <w:bottom w:val="none" w:sz="0" w:space="0" w:color="auto"/>
            <w:right w:val="none" w:sz="0" w:space="0" w:color="auto"/>
          </w:divBdr>
        </w:div>
        <w:div w:id="76097964">
          <w:marLeft w:val="0"/>
          <w:marRight w:val="0"/>
          <w:marTop w:val="0"/>
          <w:marBottom w:val="0"/>
          <w:divBdr>
            <w:top w:val="none" w:sz="0" w:space="0" w:color="auto"/>
            <w:left w:val="none" w:sz="0" w:space="0" w:color="auto"/>
            <w:bottom w:val="none" w:sz="0" w:space="0" w:color="auto"/>
            <w:right w:val="none" w:sz="0" w:space="0" w:color="auto"/>
          </w:divBdr>
          <w:divsChild>
            <w:div w:id="1427313522">
              <w:marLeft w:val="0"/>
              <w:marRight w:val="0"/>
              <w:marTop w:val="0"/>
              <w:marBottom w:val="0"/>
              <w:divBdr>
                <w:top w:val="none" w:sz="0" w:space="0" w:color="auto"/>
                <w:left w:val="none" w:sz="0" w:space="0" w:color="auto"/>
                <w:bottom w:val="none" w:sz="0" w:space="0" w:color="auto"/>
                <w:right w:val="none" w:sz="0" w:space="0" w:color="auto"/>
              </w:divBdr>
            </w:div>
          </w:divsChild>
        </w:div>
        <w:div w:id="2106487531">
          <w:marLeft w:val="0"/>
          <w:marRight w:val="0"/>
          <w:marTop w:val="300"/>
          <w:marBottom w:val="0"/>
          <w:divBdr>
            <w:top w:val="none" w:sz="0" w:space="0" w:color="auto"/>
            <w:left w:val="none" w:sz="0" w:space="0" w:color="auto"/>
            <w:bottom w:val="none" w:sz="0" w:space="0" w:color="auto"/>
            <w:right w:val="none" w:sz="0" w:space="0" w:color="auto"/>
          </w:divBdr>
          <w:divsChild>
            <w:div w:id="2058165380">
              <w:marLeft w:val="0"/>
              <w:marRight w:val="0"/>
              <w:marTop w:val="0"/>
              <w:marBottom w:val="0"/>
              <w:divBdr>
                <w:top w:val="none" w:sz="0" w:space="0" w:color="auto"/>
                <w:left w:val="none" w:sz="0" w:space="0" w:color="auto"/>
                <w:bottom w:val="none" w:sz="0" w:space="0" w:color="auto"/>
                <w:right w:val="none" w:sz="0" w:space="0" w:color="auto"/>
              </w:divBdr>
              <w:divsChild>
                <w:div w:id="122390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050051">
          <w:marLeft w:val="0"/>
          <w:marRight w:val="0"/>
          <w:marTop w:val="300"/>
          <w:marBottom w:val="0"/>
          <w:divBdr>
            <w:top w:val="none" w:sz="0" w:space="0" w:color="auto"/>
            <w:left w:val="none" w:sz="0" w:space="0" w:color="auto"/>
            <w:bottom w:val="none" w:sz="0" w:space="0" w:color="auto"/>
            <w:right w:val="none" w:sz="0" w:space="0" w:color="auto"/>
          </w:divBdr>
          <w:divsChild>
            <w:div w:id="873620393">
              <w:marLeft w:val="0"/>
              <w:marRight w:val="0"/>
              <w:marTop w:val="0"/>
              <w:marBottom w:val="0"/>
              <w:divBdr>
                <w:top w:val="none" w:sz="0" w:space="0" w:color="auto"/>
                <w:left w:val="none" w:sz="0" w:space="0" w:color="auto"/>
                <w:bottom w:val="none" w:sz="0" w:space="0" w:color="auto"/>
                <w:right w:val="none" w:sz="0" w:space="0" w:color="auto"/>
              </w:divBdr>
              <w:divsChild>
                <w:div w:id="108876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24828">
          <w:marLeft w:val="0"/>
          <w:marRight w:val="0"/>
          <w:marTop w:val="300"/>
          <w:marBottom w:val="0"/>
          <w:divBdr>
            <w:top w:val="none" w:sz="0" w:space="0" w:color="auto"/>
            <w:left w:val="none" w:sz="0" w:space="0" w:color="auto"/>
            <w:bottom w:val="none" w:sz="0" w:space="0" w:color="auto"/>
            <w:right w:val="none" w:sz="0" w:space="0" w:color="auto"/>
          </w:divBdr>
          <w:divsChild>
            <w:div w:id="933048113">
              <w:marLeft w:val="0"/>
              <w:marRight w:val="0"/>
              <w:marTop w:val="0"/>
              <w:marBottom w:val="0"/>
              <w:divBdr>
                <w:top w:val="none" w:sz="0" w:space="0" w:color="auto"/>
                <w:left w:val="none" w:sz="0" w:space="0" w:color="auto"/>
                <w:bottom w:val="none" w:sz="0" w:space="0" w:color="auto"/>
                <w:right w:val="none" w:sz="0" w:space="0" w:color="auto"/>
              </w:divBdr>
              <w:divsChild>
                <w:div w:id="203268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72114">
          <w:marLeft w:val="0"/>
          <w:marRight w:val="0"/>
          <w:marTop w:val="300"/>
          <w:marBottom w:val="0"/>
          <w:divBdr>
            <w:top w:val="none" w:sz="0" w:space="0" w:color="auto"/>
            <w:left w:val="none" w:sz="0" w:space="0" w:color="auto"/>
            <w:bottom w:val="none" w:sz="0" w:space="0" w:color="auto"/>
            <w:right w:val="none" w:sz="0" w:space="0" w:color="auto"/>
          </w:divBdr>
          <w:divsChild>
            <w:div w:id="203057686">
              <w:marLeft w:val="0"/>
              <w:marRight w:val="0"/>
              <w:marTop w:val="0"/>
              <w:marBottom w:val="0"/>
              <w:divBdr>
                <w:top w:val="none" w:sz="0" w:space="0" w:color="auto"/>
                <w:left w:val="none" w:sz="0" w:space="0" w:color="auto"/>
                <w:bottom w:val="none" w:sz="0" w:space="0" w:color="auto"/>
                <w:right w:val="none" w:sz="0" w:space="0" w:color="auto"/>
              </w:divBdr>
              <w:divsChild>
                <w:div w:id="38850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4851775">
      <w:bodyDiv w:val="1"/>
      <w:marLeft w:val="0"/>
      <w:marRight w:val="0"/>
      <w:marTop w:val="0"/>
      <w:marBottom w:val="0"/>
      <w:divBdr>
        <w:top w:val="none" w:sz="0" w:space="0" w:color="auto"/>
        <w:left w:val="none" w:sz="0" w:space="0" w:color="auto"/>
        <w:bottom w:val="none" w:sz="0" w:space="0" w:color="auto"/>
        <w:right w:val="none" w:sz="0" w:space="0" w:color="auto"/>
      </w:divBdr>
      <w:divsChild>
        <w:div w:id="187916483">
          <w:marLeft w:val="0"/>
          <w:marRight w:val="0"/>
          <w:marTop w:val="0"/>
          <w:marBottom w:val="0"/>
          <w:divBdr>
            <w:top w:val="none" w:sz="0" w:space="0" w:color="auto"/>
            <w:left w:val="none" w:sz="0" w:space="0" w:color="auto"/>
            <w:bottom w:val="none" w:sz="0" w:space="0" w:color="auto"/>
            <w:right w:val="none" w:sz="0" w:space="0" w:color="auto"/>
          </w:divBdr>
        </w:div>
        <w:div w:id="85268768">
          <w:marLeft w:val="0"/>
          <w:marRight w:val="0"/>
          <w:marTop w:val="0"/>
          <w:marBottom w:val="0"/>
          <w:divBdr>
            <w:top w:val="none" w:sz="0" w:space="0" w:color="auto"/>
            <w:left w:val="none" w:sz="0" w:space="0" w:color="auto"/>
            <w:bottom w:val="none" w:sz="0" w:space="0" w:color="auto"/>
            <w:right w:val="none" w:sz="0" w:space="0" w:color="auto"/>
          </w:divBdr>
          <w:divsChild>
            <w:div w:id="1145007529">
              <w:marLeft w:val="0"/>
              <w:marRight w:val="0"/>
              <w:marTop w:val="0"/>
              <w:marBottom w:val="0"/>
              <w:divBdr>
                <w:top w:val="none" w:sz="0" w:space="0" w:color="auto"/>
                <w:left w:val="none" w:sz="0" w:space="0" w:color="auto"/>
                <w:bottom w:val="none" w:sz="0" w:space="0" w:color="auto"/>
                <w:right w:val="none" w:sz="0" w:space="0" w:color="auto"/>
              </w:divBdr>
            </w:div>
          </w:divsChild>
        </w:div>
        <w:div w:id="1675953955">
          <w:marLeft w:val="0"/>
          <w:marRight w:val="0"/>
          <w:marTop w:val="0"/>
          <w:marBottom w:val="0"/>
          <w:divBdr>
            <w:top w:val="none" w:sz="0" w:space="0" w:color="auto"/>
            <w:left w:val="none" w:sz="0" w:space="0" w:color="auto"/>
            <w:bottom w:val="none" w:sz="0" w:space="0" w:color="auto"/>
            <w:right w:val="none" w:sz="0" w:space="0" w:color="auto"/>
          </w:divBdr>
        </w:div>
        <w:div w:id="1430006751">
          <w:marLeft w:val="0"/>
          <w:marRight w:val="0"/>
          <w:marTop w:val="0"/>
          <w:marBottom w:val="0"/>
          <w:divBdr>
            <w:top w:val="none" w:sz="0" w:space="0" w:color="auto"/>
            <w:left w:val="none" w:sz="0" w:space="0" w:color="auto"/>
            <w:bottom w:val="none" w:sz="0" w:space="0" w:color="auto"/>
            <w:right w:val="none" w:sz="0" w:space="0" w:color="auto"/>
          </w:divBdr>
          <w:divsChild>
            <w:div w:id="1357463378">
              <w:marLeft w:val="0"/>
              <w:marRight w:val="0"/>
              <w:marTop w:val="0"/>
              <w:marBottom w:val="0"/>
              <w:divBdr>
                <w:top w:val="none" w:sz="0" w:space="0" w:color="auto"/>
                <w:left w:val="none" w:sz="0" w:space="0" w:color="auto"/>
                <w:bottom w:val="none" w:sz="0" w:space="0" w:color="auto"/>
                <w:right w:val="none" w:sz="0" w:space="0" w:color="auto"/>
              </w:divBdr>
            </w:div>
          </w:divsChild>
        </w:div>
        <w:div w:id="653530072">
          <w:marLeft w:val="0"/>
          <w:marRight w:val="0"/>
          <w:marTop w:val="0"/>
          <w:marBottom w:val="0"/>
          <w:divBdr>
            <w:top w:val="none" w:sz="0" w:space="0" w:color="auto"/>
            <w:left w:val="none" w:sz="0" w:space="0" w:color="auto"/>
            <w:bottom w:val="none" w:sz="0" w:space="0" w:color="auto"/>
            <w:right w:val="none" w:sz="0" w:space="0" w:color="auto"/>
          </w:divBdr>
        </w:div>
        <w:div w:id="176700471">
          <w:marLeft w:val="0"/>
          <w:marRight w:val="0"/>
          <w:marTop w:val="0"/>
          <w:marBottom w:val="0"/>
          <w:divBdr>
            <w:top w:val="none" w:sz="0" w:space="0" w:color="auto"/>
            <w:left w:val="none" w:sz="0" w:space="0" w:color="auto"/>
            <w:bottom w:val="none" w:sz="0" w:space="0" w:color="auto"/>
            <w:right w:val="none" w:sz="0" w:space="0" w:color="auto"/>
          </w:divBdr>
          <w:divsChild>
            <w:div w:id="1573928317">
              <w:marLeft w:val="0"/>
              <w:marRight w:val="0"/>
              <w:marTop w:val="0"/>
              <w:marBottom w:val="0"/>
              <w:divBdr>
                <w:top w:val="none" w:sz="0" w:space="0" w:color="auto"/>
                <w:left w:val="none" w:sz="0" w:space="0" w:color="auto"/>
                <w:bottom w:val="none" w:sz="0" w:space="0" w:color="auto"/>
                <w:right w:val="none" w:sz="0" w:space="0" w:color="auto"/>
              </w:divBdr>
            </w:div>
          </w:divsChild>
        </w:div>
        <w:div w:id="735980465">
          <w:marLeft w:val="0"/>
          <w:marRight w:val="0"/>
          <w:marTop w:val="0"/>
          <w:marBottom w:val="0"/>
          <w:divBdr>
            <w:top w:val="none" w:sz="0" w:space="0" w:color="auto"/>
            <w:left w:val="none" w:sz="0" w:space="0" w:color="auto"/>
            <w:bottom w:val="none" w:sz="0" w:space="0" w:color="auto"/>
            <w:right w:val="none" w:sz="0" w:space="0" w:color="auto"/>
          </w:divBdr>
        </w:div>
        <w:div w:id="1304457959">
          <w:marLeft w:val="0"/>
          <w:marRight w:val="0"/>
          <w:marTop w:val="0"/>
          <w:marBottom w:val="0"/>
          <w:divBdr>
            <w:top w:val="none" w:sz="0" w:space="0" w:color="auto"/>
            <w:left w:val="none" w:sz="0" w:space="0" w:color="auto"/>
            <w:bottom w:val="none" w:sz="0" w:space="0" w:color="auto"/>
            <w:right w:val="none" w:sz="0" w:space="0" w:color="auto"/>
          </w:divBdr>
          <w:divsChild>
            <w:div w:id="1222331609">
              <w:marLeft w:val="0"/>
              <w:marRight w:val="0"/>
              <w:marTop w:val="0"/>
              <w:marBottom w:val="0"/>
              <w:divBdr>
                <w:top w:val="none" w:sz="0" w:space="0" w:color="auto"/>
                <w:left w:val="none" w:sz="0" w:space="0" w:color="auto"/>
                <w:bottom w:val="none" w:sz="0" w:space="0" w:color="auto"/>
                <w:right w:val="none" w:sz="0" w:space="0" w:color="auto"/>
              </w:divBdr>
            </w:div>
          </w:divsChild>
        </w:div>
        <w:div w:id="847905577">
          <w:marLeft w:val="0"/>
          <w:marRight w:val="0"/>
          <w:marTop w:val="0"/>
          <w:marBottom w:val="0"/>
          <w:divBdr>
            <w:top w:val="none" w:sz="0" w:space="0" w:color="auto"/>
            <w:left w:val="none" w:sz="0" w:space="0" w:color="auto"/>
            <w:bottom w:val="none" w:sz="0" w:space="0" w:color="auto"/>
            <w:right w:val="none" w:sz="0" w:space="0" w:color="auto"/>
          </w:divBdr>
        </w:div>
        <w:div w:id="930548496">
          <w:marLeft w:val="0"/>
          <w:marRight w:val="0"/>
          <w:marTop w:val="0"/>
          <w:marBottom w:val="0"/>
          <w:divBdr>
            <w:top w:val="none" w:sz="0" w:space="0" w:color="auto"/>
            <w:left w:val="none" w:sz="0" w:space="0" w:color="auto"/>
            <w:bottom w:val="none" w:sz="0" w:space="0" w:color="auto"/>
            <w:right w:val="none" w:sz="0" w:space="0" w:color="auto"/>
          </w:divBdr>
          <w:divsChild>
            <w:div w:id="1105880416">
              <w:marLeft w:val="0"/>
              <w:marRight w:val="0"/>
              <w:marTop w:val="0"/>
              <w:marBottom w:val="0"/>
              <w:divBdr>
                <w:top w:val="none" w:sz="0" w:space="0" w:color="auto"/>
                <w:left w:val="none" w:sz="0" w:space="0" w:color="auto"/>
                <w:bottom w:val="none" w:sz="0" w:space="0" w:color="auto"/>
                <w:right w:val="none" w:sz="0" w:space="0" w:color="auto"/>
              </w:divBdr>
            </w:div>
          </w:divsChild>
        </w:div>
        <w:div w:id="1924532674">
          <w:marLeft w:val="0"/>
          <w:marRight w:val="0"/>
          <w:marTop w:val="0"/>
          <w:marBottom w:val="0"/>
          <w:divBdr>
            <w:top w:val="none" w:sz="0" w:space="0" w:color="auto"/>
            <w:left w:val="none" w:sz="0" w:space="0" w:color="auto"/>
            <w:bottom w:val="none" w:sz="0" w:space="0" w:color="auto"/>
            <w:right w:val="none" w:sz="0" w:space="0" w:color="auto"/>
          </w:divBdr>
        </w:div>
        <w:div w:id="52892392">
          <w:marLeft w:val="0"/>
          <w:marRight w:val="0"/>
          <w:marTop w:val="0"/>
          <w:marBottom w:val="0"/>
          <w:divBdr>
            <w:top w:val="none" w:sz="0" w:space="0" w:color="auto"/>
            <w:left w:val="none" w:sz="0" w:space="0" w:color="auto"/>
            <w:bottom w:val="none" w:sz="0" w:space="0" w:color="auto"/>
            <w:right w:val="none" w:sz="0" w:space="0" w:color="auto"/>
          </w:divBdr>
          <w:divsChild>
            <w:div w:id="1582367277">
              <w:marLeft w:val="0"/>
              <w:marRight w:val="0"/>
              <w:marTop w:val="0"/>
              <w:marBottom w:val="0"/>
              <w:divBdr>
                <w:top w:val="none" w:sz="0" w:space="0" w:color="auto"/>
                <w:left w:val="none" w:sz="0" w:space="0" w:color="auto"/>
                <w:bottom w:val="none" w:sz="0" w:space="0" w:color="auto"/>
                <w:right w:val="none" w:sz="0" w:space="0" w:color="auto"/>
              </w:divBdr>
            </w:div>
          </w:divsChild>
        </w:div>
        <w:div w:id="1372345492">
          <w:marLeft w:val="0"/>
          <w:marRight w:val="0"/>
          <w:marTop w:val="0"/>
          <w:marBottom w:val="0"/>
          <w:divBdr>
            <w:top w:val="none" w:sz="0" w:space="0" w:color="auto"/>
            <w:left w:val="none" w:sz="0" w:space="0" w:color="auto"/>
            <w:bottom w:val="none" w:sz="0" w:space="0" w:color="auto"/>
            <w:right w:val="none" w:sz="0" w:space="0" w:color="auto"/>
          </w:divBdr>
        </w:div>
        <w:div w:id="403794587">
          <w:marLeft w:val="0"/>
          <w:marRight w:val="0"/>
          <w:marTop w:val="0"/>
          <w:marBottom w:val="0"/>
          <w:divBdr>
            <w:top w:val="none" w:sz="0" w:space="0" w:color="auto"/>
            <w:left w:val="none" w:sz="0" w:space="0" w:color="auto"/>
            <w:bottom w:val="none" w:sz="0" w:space="0" w:color="auto"/>
            <w:right w:val="none" w:sz="0" w:space="0" w:color="auto"/>
          </w:divBdr>
          <w:divsChild>
            <w:div w:id="1322002649">
              <w:marLeft w:val="0"/>
              <w:marRight w:val="0"/>
              <w:marTop w:val="0"/>
              <w:marBottom w:val="0"/>
              <w:divBdr>
                <w:top w:val="none" w:sz="0" w:space="0" w:color="auto"/>
                <w:left w:val="none" w:sz="0" w:space="0" w:color="auto"/>
                <w:bottom w:val="none" w:sz="0" w:space="0" w:color="auto"/>
                <w:right w:val="none" w:sz="0" w:space="0" w:color="auto"/>
              </w:divBdr>
            </w:div>
          </w:divsChild>
        </w:div>
        <w:div w:id="1373460604">
          <w:marLeft w:val="0"/>
          <w:marRight w:val="0"/>
          <w:marTop w:val="300"/>
          <w:marBottom w:val="0"/>
          <w:divBdr>
            <w:top w:val="none" w:sz="0" w:space="0" w:color="auto"/>
            <w:left w:val="none" w:sz="0" w:space="0" w:color="auto"/>
            <w:bottom w:val="none" w:sz="0" w:space="0" w:color="auto"/>
            <w:right w:val="none" w:sz="0" w:space="0" w:color="auto"/>
          </w:divBdr>
          <w:divsChild>
            <w:div w:id="899054379">
              <w:marLeft w:val="0"/>
              <w:marRight w:val="0"/>
              <w:marTop w:val="0"/>
              <w:marBottom w:val="0"/>
              <w:divBdr>
                <w:top w:val="none" w:sz="0" w:space="0" w:color="auto"/>
                <w:left w:val="none" w:sz="0" w:space="0" w:color="auto"/>
                <w:bottom w:val="none" w:sz="0" w:space="0" w:color="auto"/>
                <w:right w:val="none" w:sz="0" w:space="0" w:color="auto"/>
              </w:divBdr>
              <w:divsChild>
                <w:div w:id="156591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429028">
          <w:marLeft w:val="0"/>
          <w:marRight w:val="0"/>
          <w:marTop w:val="300"/>
          <w:marBottom w:val="0"/>
          <w:divBdr>
            <w:top w:val="none" w:sz="0" w:space="0" w:color="auto"/>
            <w:left w:val="none" w:sz="0" w:space="0" w:color="auto"/>
            <w:bottom w:val="none" w:sz="0" w:space="0" w:color="auto"/>
            <w:right w:val="none" w:sz="0" w:space="0" w:color="auto"/>
          </w:divBdr>
          <w:divsChild>
            <w:div w:id="1142238008">
              <w:marLeft w:val="0"/>
              <w:marRight w:val="0"/>
              <w:marTop w:val="0"/>
              <w:marBottom w:val="0"/>
              <w:divBdr>
                <w:top w:val="none" w:sz="0" w:space="0" w:color="auto"/>
                <w:left w:val="none" w:sz="0" w:space="0" w:color="auto"/>
                <w:bottom w:val="none" w:sz="0" w:space="0" w:color="auto"/>
                <w:right w:val="none" w:sz="0" w:space="0" w:color="auto"/>
              </w:divBdr>
              <w:divsChild>
                <w:div w:id="49735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629978">
          <w:marLeft w:val="0"/>
          <w:marRight w:val="0"/>
          <w:marTop w:val="300"/>
          <w:marBottom w:val="0"/>
          <w:divBdr>
            <w:top w:val="none" w:sz="0" w:space="0" w:color="auto"/>
            <w:left w:val="none" w:sz="0" w:space="0" w:color="auto"/>
            <w:bottom w:val="none" w:sz="0" w:space="0" w:color="auto"/>
            <w:right w:val="none" w:sz="0" w:space="0" w:color="auto"/>
          </w:divBdr>
          <w:divsChild>
            <w:div w:id="279804332">
              <w:marLeft w:val="0"/>
              <w:marRight w:val="0"/>
              <w:marTop w:val="0"/>
              <w:marBottom w:val="0"/>
              <w:divBdr>
                <w:top w:val="none" w:sz="0" w:space="0" w:color="auto"/>
                <w:left w:val="none" w:sz="0" w:space="0" w:color="auto"/>
                <w:bottom w:val="none" w:sz="0" w:space="0" w:color="auto"/>
                <w:right w:val="none" w:sz="0" w:space="0" w:color="auto"/>
              </w:divBdr>
              <w:divsChild>
                <w:div w:id="16177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081">
          <w:marLeft w:val="0"/>
          <w:marRight w:val="0"/>
          <w:marTop w:val="300"/>
          <w:marBottom w:val="0"/>
          <w:divBdr>
            <w:top w:val="none" w:sz="0" w:space="0" w:color="auto"/>
            <w:left w:val="none" w:sz="0" w:space="0" w:color="auto"/>
            <w:bottom w:val="none" w:sz="0" w:space="0" w:color="auto"/>
            <w:right w:val="none" w:sz="0" w:space="0" w:color="auto"/>
          </w:divBdr>
          <w:divsChild>
            <w:div w:id="1631785318">
              <w:marLeft w:val="0"/>
              <w:marRight w:val="0"/>
              <w:marTop w:val="0"/>
              <w:marBottom w:val="0"/>
              <w:divBdr>
                <w:top w:val="none" w:sz="0" w:space="0" w:color="auto"/>
                <w:left w:val="none" w:sz="0" w:space="0" w:color="auto"/>
                <w:bottom w:val="none" w:sz="0" w:space="0" w:color="auto"/>
                <w:right w:val="none" w:sz="0" w:space="0" w:color="auto"/>
              </w:divBdr>
              <w:divsChild>
                <w:div w:id="1175460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810633">
      <w:bodyDiv w:val="1"/>
      <w:marLeft w:val="0"/>
      <w:marRight w:val="0"/>
      <w:marTop w:val="0"/>
      <w:marBottom w:val="0"/>
      <w:divBdr>
        <w:top w:val="none" w:sz="0" w:space="0" w:color="auto"/>
        <w:left w:val="none" w:sz="0" w:space="0" w:color="auto"/>
        <w:bottom w:val="none" w:sz="0" w:space="0" w:color="auto"/>
        <w:right w:val="none" w:sz="0" w:space="0" w:color="auto"/>
      </w:divBdr>
      <w:divsChild>
        <w:div w:id="338851131">
          <w:marLeft w:val="0"/>
          <w:marRight w:val="0"/>
          <w:marTop w:val="0"/>
          <w:marBottom w:val="0"/>
          <w:divBdr>
            <w:top w:val="none" w:sz="0" w:space="0" w:color="auto"/>
            <w:left w:val="none" w:sz="0" w:space="0" w:color="auto"/>
            <w:bottom w:val="none" w:sz="0" w:space="0" w:color="auto"/>
            <w:right w:val="none" w:sz="0" w:space="0" w:color="auto"/>
          </w:divBdr>
        </w:div>
        <w:div w:id="1937899885">
          <w:marLeft w:val="0"/>
          <w:marRight w:val="0"/>
          <w:marTop w:val="0"/>
          <w:marBottom w:val="0"/>
          <w:divBdr>
            <w:top w:val="none" w:sz="0" w:space="0" w:color="auto"/>
            <w:left w:val="none" w:sz="0" w:space="0" w:color="auto"/>
            <w:bottom w:val="none" w:sz="0" w:space="0" w:color="auto"/>
            <w:right w:val="none" w:sz="0" w:space="0" w:color="auto"/>
          </w:divBdr>
          <w:divsChild>
            <w:div w:id="306670756">
              <w:marLeft w:val="0"/>
              <w:marRight w:val="0"/>
              <w:marTop w:val="0"/>
              <w:marBottom w:val="0"/>
              <w:divBdr>
                <w:top w:val="none" w:sz="0" w:space="0" w:color="auto"/>
                <w:left w:val="none" w:sz="0" w:space="0" w:color="auto"/>
                <w:bottom w:val="none" w:sz="0" w:space="0" w:color="auto"/>
                <w:right w:val="none" w:sz="0" w:space="0" w:color="auto"/>
              </w:divBdr>
            </w:div>
          </w:divsChild>
        </w:div>
        <w:div w:id="771246930">
          <w:marLeft w:val="0"/>
          <w:marRight w:val="0"/>
          <w:marTop w:val="0"/>
          <w:marBottom w:val="0"/>
          <w:divBdr>
            <w:top w:val="none" w:sz="0" w:space="0" w:color="auto"/>
            <w:left w:val="none" w:sz="0" w:space="0" w:color="auto"/>
            <w:bottom w:val="none" w:sz="0" w:space="0" w:color="auto"/>
            <w:right w:val="none" w:sz="0" w:space="0" w:color="auto"/>
          </w:divBdr>
        </w:div>
        <w:div w:id="1440029244">
          <w:marLeft w:val="0"/>
          <w:marRight w:val="0"/>
          <w:marTop w:val="0"/>
          <w:marBottom w:val="0"/>
          <w:divBdr>
            <w:top w:val="none" w:sz="0" w:space="0" w:color="auto"/>
            <w:left w:val="none" w:sz="0" w:space="0" w:color="auto"/>
            <w:bottom w:val="none" w:sz="0" w:space="0" w:color="auto"/>
            <w:right w:val="none" w:sz="0" w:space="0" w:color="auto"/>
          </w:divBdr>
          <w:divsChild>
            <w:div w:id="860238040">
              <w:marLeft w:val="0"/>
              <w:marRight w:val="0"/>
              <w:marTop w:val="0"/>
              <w:marBottom w:val="0"/>
              <w:divBdr>
                <w:top w:val="none" w:sz="0" w:space="0" w:color="auto"/>
                <w:left w:val="none" w:sz="0" w:space="0" w:color="auto"/>
                <w:bottom w:val="none" w:sz="0" w:space="0" w:color="auto"/>
                <w:right w:val="none" w:sz="0" w:space="0" w:color="auto"/>
              </w:divBdr>
            </w:div>
          </w:divsChild>
        </w:div>
        <w:div w:id="1906985747">
          <w:marLeft w:val="0"/>
          <w:marRight w:val="0"/>
          <w:marTop w:val="0"/>
          <w:marBottom w:val="0"/>
          <w:divBdr>
            <w:top w:val="none" w:sz="0" w:space="0" w:color="auto"/>
            <w:left w:val="none" w:sz="0" w:space="0" w:color="auto"/>
            <w:bottom w:val="none" w:sz="0" w:space="0" w:color="auto"/>
            <w:right w:val="none" w:sz="0" w:space="0" w:color="auto"/>
          </w:divBdr>
        </w:div>
        <w:div w:id="206378813">
          <w:marLeft w:val="0"/>
          <w:marRight w:val="0"/>
          <w:marTop w:val="0"/>
          <w:marBottom w:val="0"/>
          <w:divBdr>
            <w:top w:val="none" w:sz="0" w:space="0" w:color="auto"/>
            <w:left w:val="none" w:sz="0" w:space="0" w:color="auto"/>
            <w:bottom w:val="none" w:sz="0" w:space="0" w:color="auto"/>
            <w:right w:val="none" w:sz="0" w:space="0" w:color="auto"/>
          </w:divBdr>
          <w:divsChild>
            <w:div w:id="853611241">
              <w:marLeft w:val="0"/>
              <w:marRight w:val="0"/>
              <w:marTop w:val="0"/>
              <w:marBottom w:val="0"/>
              <w:divBdr>
                <w:top w:val="none" w:sz="0" w:space="0" w:color="auto"/>
                <w:left w:val="none" w:sz="0" w:space="0" w:color="auto"/>
                <w:bottom w:val="none" w:sz="0" w:space="0" w:color="auto"/>
                <w:right w:val="none" w:sz="0" w:space="0" w:color="auto"/>
              </w:divBdr>
            </w:div>
          </w:divsChild>
        </w:div>
        <w:div w:id="281032611">
          <w:marLeft w:val="0"/>
          <w:marRight w:val="0"/>
          <w:marTop w:val="0"/>
          <w:marBottom w:val="0"/>
          <w:divBdr>
            <w:top w:val="none" w:sz="0" w:space="0" w:color="auto"/>
            <w:left w:val="none" w:sz="0" w:space="0" w:color="auto"/>
            <w:bottom w:val="none" w:sz="0" w:space="0" w:color="auto"/>
            <w:right w:val="none" w:sz="0" w:space="0" w:color="auto"/>
          </w:divBdr>
        </w:div>
        <w:div w:id="487940650">
          <w:marLeft w:val="0"/>
          <w:marRight w:val="0"/>
          <w:marTop w:val="0"/>
          <w:marBottom w:val="0"/>
          <w:divBdr>
            <w:top w:val="none" w:sz="0" w:space="0" w:color="auto"/>
            <w:left w:val="none" w:sz="0" w:space="0" w:color="auto"/>
            <w:bottom w:val="none" w:sz="0" w:space="0" w:color="auto"/>
            <w:right w:val="none" w:sz="0" w:space="0" w:color="auto"/>
          </w:divBdr>
          <w:divsChild>
            <w:div w:id="1987274640">
              <w:marLeft w:val="0"/>
              <w:marRight w:val="0"/>
              <w:marTop w:val="0"/>
              <w:marBottom w:val="0"/>
              <w:divBdr>
                <w:top w:val="none" w:sz="0" w:space="0" w:color="auto"/>
                <w:left w:val="none" w:sz="0" w:space="0" w:color="auto"/>
                <w:bottom w:val="none" w:sz="0" w:space="0" w:color="auto"/>
                <w:right w:val="none" w:sz="0" w:space="0" w:color="auto"/>
              </w:divBdr>
            </w:div>
          </w:divsChild>
        </w:div>
        <w:div w:id="467555199">
          <w:marLeft w:val="0"/>
          <w:marRight w:val="0"/>
          <w:marTop w:val="0"/>
          <w:marBottom w:val="0"/>
          <w:divBdr>
            <w:top w:val="none" w:sz="0" w:space="0" w:color="auto"/>
            <w:left w:val="none" w:sz="0" w:space="0" w:color="auto"/>
            <w:bottom w:val="none" w:sz="0" w:space="0" w:color="auto"/>
            <w:right w:val="none" w:sz="0" w:space="0" w:color="auto"/>
          </w:divBdr>
        </w:div>
        <w:div w:id="76365235">
          <w:marLeft w:val="0"/>
          <w:marRight w:val="0"/>
          <w:marTop w:val="0"/>
          <w:marBottom w:val="0"/>
          <w:divBdr>
            <w:top w:val="none" w:sz="0" w:space="0" w:color="auto"/>
            <w:left w:val="none" w:sz="0" w:space="0" w:color="auto"/>
            <w:bottom w:val="none" w:sz="0" w:space="0" w:color="auto"/>
            <w:right w:val="none" w:sz="0" w:space="0" w:color="auto"/>
          </w:divBdr>
          <w:divsChild>
            <w:div w:id="1444377778">
              <w:marLeft w:val="0"/>
              <w:marRight w:val="0"/>
              <w:marTop w:val="0"/>
              <w:marBottom w:val="0"/>
              <w:divBdr>
                <w:top w:val="none" w:sz="0" w:space="0" w:color="auto"/>
                <w:left w:val="none" w:sz="0" w:space="0" w:color="auto"/>
                <w:bottom w:val="none" w:sz="0" w:space="0" w:color="auto"/>
                <w:right w:val="none" w:sz="0" w:space="0" w:color="auto"/>
              </w:divBdr>
            </w:div>
          </w:divsChild>
        </w:div>
        <w:div w:id="310525908">
          <w:marLeft w:val="0"/>
          <w:marRight w:val="0"/>
          <w:marTop w:val="0"/>
          <w:marBottom w:val="0"/>
          <w:divBdr>
            <w:top w:val="none" w:sz="0" w:space="0" w:color="auto"/>
            <w:left w:val="none" w:sz="0" w:space="0" w:color="auto"/>
            <w:bottom w:val="none" w:sz="0" w:space="0" w:color="auto"/>
            <w:right w:val="none" w:sz="0" w:space="0" w:color="auto"/>
          </w:divBdr>
        </w:div>
        <w:div w:id="2021271503">
          <w:marLeft w:val="0"/>
          <w:marRight w:val="0"/>
          <w:marTop w:val="0"/>
          <w:marBottom w:val="0"/>
          <w:divBdr>
            <w:top w:val="none" w:sz="0" w:space="0" w:color="auto"/>
            <w:left w:val="none" w:sz="0" w:space="0" w:color="auto"/>
            <w:bottom w:val="none" w:sz="0" w:space="0" w:color="auto"/>
            <w:right w:val="none" w:sz="0" w:space="0" w:color="auto"/>
          </w:divBdr>
          <w:divsChild>
            <w:div w:id="1435900329">
              <w:marLeft w:val="0"/>
              <w:marRight w:val="0"/>
              <w:marTop w:val="0"/>
              <w:marBottom w:val="0"/>
              <w:divBdr>
                <w:top w:val="none" w:sz="0" w:space="0" w:color="auto"/>
                <w:left w:val="none" w:sz="0" w:space="0" w:color="auto"/>
                <w:bottom w:val="none" w:sz="0" w:space="0" w:color="auto"/>
                <w:right w:val="none" w:sz="0" w:space="0" w:color="auto"/>
              </w:divBdr>
            </w:div>
          </w:divsChild>
        </w:div>
        <w:div w:id="994378753">
          <w:marLeft w:val="0"/>
          <w:marRight w:val="0"/>
          <w:marTop w:val="0"/>
          <w:marBottom w:val="0"/>
          <w:divBdr>
            <w:top w:val="none" w:sz="0" w:space="0" w:color="auto"/>
            <w:left w:val="none" w:sz="0" w:space="0" w:color="auto"/>
            <w:bottom w:val="none" w:sz="0" w:space="0" w:color="auto"/>
            <w:right w:val="none" w:sz="0" w:space="0" w:color="auto"/>
          </w:divBdr>
        </w:div>
        <w:div w:id="891501613">
          <w:marLeft w:val="0"/>
          <w:marRight w:val="0"/>
          <w:marTop w:val="0"/>
          <w:marBottom w:val="0"/>
          <w:divBdr>
            <w:top w:val="none" w:sz="0" w:space="0" w:color="auto"/>
            <w:left w:val="none" w:sz="0" w:space="0" w:color="auto"/>
            <w:bottom w:val="none" w:sz="0" w:space="0" w:color="auto"/>
            <w:right w:val="none" w:sz="0" w:space="0" w:color="auto"/>
          </w:divBdr>
          <w:divsChild>
            <w:div w:id="310602457">
              <w:marLeft w:val="0"/>
              <w:marRight w:val="0"/>
              <w:marTop w:val="0"/>
              <w:marBottom w:val="0"/>
              <w:divBdr>
                <w:top w:val="none" w:sz="0" w:space="0" w:color="auto"/>
                <w:left w:val="none" w:sz="0" w:space="0" w:color="auto"/>
                <w:bottom w:val="none" w:sz="0" w:space="0" w:color="auto"/>
                <w:right w:val="none" w:sz="0" w:space="0" w:color="auto"/>
              </w:divBdr>
            </w:div>
          </w:divsChild>
        </w:div>
        <w:div w:id="1985885515">
          <w:marLeft w:val="0"/>
          <w:marRight w:val="0"/>
          <w:marTop w:val="300"/>
          <w:marBottom w:val="0"/>
          <w:divBdr>
            <w:top w:val="none" w:sz="0" w:space="0" w:color="auto"/>
            <w:left w:val="none" w:sz="0" w:space="0" w:color="auto"/>
            <w:bottom w:val="none" w:sz="0" w:space="0" w:color="auto"/>
            <w:right w:val="none" w:sz="0" w:space="0" w:color="auto"/>
          </w:divBdr>
          <w:divsChild>
            <w:div w:id="506093034">
              <w:marLeft w:val="0"/>
              <w:marRight w:val="0"/>
              <w:marTop w:val="0"/>
              <w:marBottom w:val="0"/>
              <w:divBdr>
                <w:top w:val="none" w:sz="0" w:space="0" w:color="auto"/>
                <w:left w:val="none" w:sz="0" w:space="0" w:color="auto"/>
                <w:bottom w:val="none" w:sz="0" w:space="0" w:color="auto"/>
                <w:right w:val="none" w:sz="0" w:space="0" w:color="auto"/>
              </w:divBdr>
              <w:divsChild>
                <w:div w:id="74268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617822">
          <w:marLeft w:val="0"/>
          <w:marRight w:val="0"/>
          <w:marTop w:val="300"/>
          <w:marBottom w:val="0"/>
          <w:divBdr>
            <w:top w:val="none" w:sz="0" w:space="0" w:color="auto"/>
            <w:left w:val="none" w:sz="0" w:space="0" w:color="auto"/>
            <w:bottom w:val="none" w:sz="0" w:space="0" w:color="auto"/>
            <w:right w:val="none" w:sz="0" w:space="0" w:color="auto"/>
          </w:divBdr>
          <w:divsChild>
            <w:div w:id="491262393">
              <w:marLeft w:val="0"/>
              <w:marRight w:val="0"/>
              <w:marTop w:val="0"/>
              <w:marBottom w:val="0"/>
              <w:divBdr>
                <w:top w:val="none" w:sz="0" w:space="0" w:color="auto"/>
                <w:left w:val="none" w:sz="0" w:space="0" w:color="auto"/>
                <w:bottom w:val="none" w:sz="0" w:space="0" w:color="auto"/>
                <w:right w:val="none" w:sz="0" w:space="0" w:color="auto"/>
              </w:divBdr>
              <w:divsChild>
                <w:div w:id="30574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93071">
          <w:marLeft w:val="0"/>
          <w:marRight w:val="0"/>
          <w:marTop w:val="300"/>
          <w:marBottom w:val="0"/>
          <w:divBdr>
            <w:top w:val="none" w:sz="0" w:space="0" w:color="auto"/>
            <w:left w:val="none" w:sz="0" w:space="0" w:color="auto"/>
            <w:bottom w:val="none" w:sz="0" w:space="0" w:color="auto"/>
            <w:right w:val="none" w:sz="0" w:space="0" w:color="auto"/>
          </w:divBdr>
          <w:divsChild>
            <w:div w:id="363137451">
              <w:marLeft w:val="0"/>
              <w:marRight w:val="0"/>
              <w:marTop w:val="0"/>
              <w:marBottom w:val="0"/>
              <w:divBdr>
                <w:top w:val="none" w:sz="0" w:space="0" w:color="auto"/>
                <w:left w:val="none" w:sz="0" w:space="0" w:color="auto"/>
                <w:bottom w:val="none" w:sz="0" w:space="0" w:color="auto"/>
                <w:right w:val="none" w:sz="0" w:space="0" w:color="auto"/>
              </w:divBdr>
              <w:divsChild>
                <w:div w:id="8038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190078">
          <w:marLeft w:val="0"/>
          <w:marRight w:val="0"/>
          <w:marTop w:val="300"/>
          <w:marBottom w:val="0"/>
          <w:divBdr>
            <w:top w:val="none" w:sz="0" w:space="0" w:color="auto"/>
            <w:left w:val="none" w:sz="0" w:space="0" w:color="auto"/>
            <w:bottom w:val="none" w:sz="0" w:space="0" w:color="auto"/>
            <w:right w:val="none" w:sz="0" w:space="0" w:color="auto"/>
          </w:divBdr>
          <w:divsChild>
            <w:div w:id="1152795786">
              <w:marLeft w:val="0"/>
              <w:marRight w:val="0"/>
              <w:marTop w:val="0"/>
              <w:marBottom w:val="0"/>
              <w:divBdr>
                <w:top w:val="none" w:sz="0" w:space="0" w:color="auto"/>
                <w:left w:val="none" w:sz="0" w:space="0" w:color="auto"/>
                <w:bottom w:val="none" w:sz="0" w:space="0" w:color="auto"/>
                <w:right w:val="none" w:sz="0" w:space="0" w:color="auto"/>
              </w:divBdr>
              <w:divsChild>
                <w:div w:id="89647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319382">
      <w:bodyDiv w:val="1"/>
      <w:marLeft w:val="0"/>
      <w:marRight w:val="0"/>
      <w:marTop w:val="0"/>
      <w:marBottom w:val="0"/>
      <w:divBdr>
        <w:top w:val="none" w:sz="0" w:space="0" w:color="auto"/>
        <w:left w:val="none" w:sz="0" w:space="0" w:color="auto"/>
        <w:bottom w:val="none" w:sz="0" w:space="0" w:color="auto"/>
        <w:right w:val="none" w:sz="0" w:space="0" w:color="auto"/>
      </w:divBdr>
      <w:divsChild>
        <w:div w:id="1663388182">
          <w:marLeft w:val="0"/>
          <w:marRight w:val="0"/>
          <w:marTop w:val="0"/>
          <w:marBottom w:val="0"/>
          <w:divBdr>
            <w:top w:val="none" w:sz="0" w:space="0" w:color="auto"/>
            <w:left w:val="none" w:sz="0" w:space="0" w:color="auto"/>
            <w:bottom w:val="none" w:sz="0" w:space="0" w:color="auto"/>
            <w:right w:val="none" w:sz="0" w:space="0" w:color="auto"/>
          </w:divBdr>
        </w:div>
        <w:div w:id="1598169070">
          <w:marLeft w:val="0"/>
          <w:marRight w:val="0"/>
          <w:marTop w:val="0"/>
          <w:marBottom w:val="0"/>
          <w:divBdr>
            <w:top w:val="none" w:sz="0" w:space="0" w:color="auto"/>
            <w:left w:val="none" w:sz="0" w:space="0" w:color="auto"/>
            <w:bottom w:val="none" w:sz="0" w:space="0" w:color="auto"/>
            <w:right w:val="none" w:sz="0" w:space="0" w:color="auto"/>
          </w:divBdr>
          <w:divsChild>
            <w:div w:id="1062291050">
              <w:marLeft w:val="0"/>
              <w:marRight w:val="0"/>
              <w:marTop w:val="0"/>
              <w:marBottom w:val="0"/>
              <w:divBdr>
                <w:top w:val="none" w:sz="0" w:space="0" w:color="auto"/>
                <w:left w:val="none" w:sz="0" w:space="0" w:color="auto"/>
                <w:bottom w:val="none" w:sz="0" w:space="0" w:color="auto"/>
                <w:right w:val="none" w:sz="0" w:space="0" w:color="auto"/>
              </w:divBdr>
            </w:div>
          </w:divsChild>
        </w:div>
        <w:div w:id="256594568">
          <w:marLeft w:val="0"/>
          <w:marRight w:val="0"/>
          <w:marTop w:val="0"/>
          <w:marBottom w:val="0"/>
          <w:divBdr>
            <w:top w:val="none" w:sz="0" w:space="0" w:color="auto"/>
            <w:left w:val="none" w:sz="0" w:space="0" w:color="auto"/>
            <w:bottom w:val="none" w:sz="0" w:space="0" w:color="auto"/>
            <w:right w:val="none" w:sz="0" w:space="0" w:color="auto"/>
          </w:divBdr>
        </w:div>
        <w:div w:id="2064475520">
          <w:marLeft w:val="0"/>
          <w:marRight w:val="0"/>
          <w:marTop w:val="0"/>
          <w:marBottom w:val="0"/>
          <w:divBdr>
            <w:top w:val="none" w:sz="0" w:space="0" w:color="auto"/>
            <w:left w:val="none" w:sz="0" w:space="0" w:color="auto"/>
            <w:bottom w:val="none" w:sz="0" w:space="0" w:color="auto"/>
            <w:right w:val="none" w:sz="0" w:space="0" w:color="auto"/>
          </w:divBdr>
          <w:divsChild>
            <w:div w:id="1477724181">
              <w:marLeft w:val="0"/>
              <w:marRight w:val="0"/>
              <w:marTop w:val="0"/>
              <w:marBottom w:val="0"/>
              <w:divBdr>
                <w:top w:val="none" w:sz="0" w:space="0" w:color="auto"/>
                <w:left w:val="none" w:sz="0" w:space="0" w:color="auto"/>
                <w:bottom w:val="none" w:sz="0" w:space="0" w:color="auto"/>
                <w:right w:val="none" w:sz="0" w:space="0" w:color="auto"/>
              </w:divBdr>
            </w:div>
          </w:divsChild>
        </w:div>
        <w:div w:id="181819771">
          <w:marLeft w:val="0"/>
          <w:marRight w:val="0"/>
          <w:marTop w:val="0"/>
          <w:marBottom w:val="0"/>
          <w:divBdr>
            <w:top w:val="none" w:sz="0" w:space="0" w:color="auto"/>
            <w:left w:val="none" w:sz="0" w:space="0" w:color="auto"/>
            <w:bottom w:val="none" w:sz="0" w:space="0" w:color="auto"/>
            <w:right w:val="none" w:sz="0" w:space="0" w:color="auto"/>
          </w:divBdr>
        </w:div>
        <w:div w:id="2040668413">
          <w:marLeft w:val="0"/>
          <w:marRight w:val="0"/>
          <w:marTop w:val="0"/>
          <w:marBottom w:val="0"/>
          <w:divBdr>
            <w:top w:val="none" w:sz="0" w:space="0" w:color="auto"/>
            <w:left w:val="none" w:sz="0" w:space="0" w:color="auto"/>
            <w:bottom w:val="none" w:sz="0" w:space="0" w:color="auto"/>
            <w:right w:val="none" w:sz="0" w:space="0" w:color="auto"/>
          </w:divBdr>
          <w:divsChild>
            <w:div w:id="1561985684">
              <w:marLeft w:val="0"/>
              <w:marRight w:val="0"/>
              <w:marTop w:val="0"/>
              <w:marBottom w:val="0"/>
              <w:divBdr>
                <w:top w:val="none" w:sz="0" w:space="0" w:color="auto"/>
                <w:left w:val="none" w:sz="0" w:space="0" w:color="auto"/>
                <w:bottom w:val="none" w:sz="0" w:space="0" w:color="auto"/>
                <w:right w:val="none" w:sz="0" w:space="0" w:color="auto"/>
              </w:divBdr>
            </w:div>
          </w:divsChild>
        </w:div>
        <w:div w:id="681011166">
          <w:marLeft w:val="0"/>
          <w:marRight w:val="0"/>
          <w:marTop w:val="0"/>
          <w:marBottom w:val="0"/>
          <w:divBdr>
            <w:top w:val="none" w:sz="0" w:space="0" w:color="auto"/>
            <w:left w:val="none" w:sz="0" w:space="0" w:color="auto"/>
            <w:bottom w:val="none" w:sz="0" w:space="0" w:color="auto"/>
            <w:right w:val="none" w:sz="0" w:space="0" w:color="auto"/>
          </w:divBdr>
        </w:div>
        <w:div w:id="414479525">
          <w:marLeft w:val="0"/>
          <w:marRight w:val="0"/>
          <w:marTop w:val="0"/>
          <w:marBottom w:val="0"/>
          <w:divBdr>
            <w:top w:val="none" w:sz="0" w:space="0" w:color="auto"/>
            <w:left w:val="none" w:sz="0" w:space="0" w:color="auto"/>
            <w:bottom w:val="none" w:sz="0" w:space="0" w:color="auto"/>
            <w:right w:val="none" w:sz="0" w:space="0" w:color="auto"/>
          </w:divBdr>
          <w:divsChild>
            <w:div w:id="1764958735">
              <w:marLeft w:val="0"/>
              <w:marRight w:val="0"/>
              <w:marTop w:val="0"/>
              <w:marBottom w:val="0"/>
              <w:divBdr>
                <w:top w:val="none" w:sz="0" w:space="0" w:color="auto"/>
                <w:left w:val="none" w:sz="0" w:space="0" w:color="auto"/>
                <w:bottom w:val="none" w:sz="0" w:space="0" w:color="auto"/>
                <w:right w:val="none" w:sz="0" w:space="0" w:color="auto"/>
              </w:divBdr>
            </w:div>
          </w:divsChild>
        </w:div>
        <w:div w:id="356544753">
          <w:marLeft w:val="0"/>
          <w:marRight w:val="0"/>
          <w:marTop w:val="0"/>
          <w:marBottom w:val="0"/>
          <w:divBdr>
            <w:top w:val="none" w:sz="0" w:space="0" w:color="auto"/>
            <w:left w:val="none" w:sz="0" w:space="0" w:color="auto"/>
            <w:bottom w:val="none" w:sz="0" w:space="0" w:color="auto"/>
            <w:right w:val="none" w:sz="0" w:space="0" w:color="auto"/>
          </w:divBdr>
        </w:div>
        <w:div w:id="489642397">
          <w:marLeft w:val="0"/>
          <w:marRight w:val="0"/>
          <w:marTop w:val="0"/>
          <w:marBottom w:val="0"/>
          <w:divBdr>
            <w:top w:val="none" w:sz="0" w:space="0" w:color="auto"/>
            <w:left w:val="none" w:sz="0" w:space="0" w:color="auto"/>
            <w:bottom w:val="none" w:sz="0" w:space="0" w:color="auto"/>
            <w:right w:val="none" w:sz="0" w:space="0" w:color="auto"/>
          </w:divBdr>
          <w:divsChild>
            <w:div w:id="1709522709">
              <w:marLeft w:val="0"/>
              <w:marRight w:val="0"/>
              <w:marTop w:val="0"/>
              <w:marBottom w:val="0"/>
              <w:divBdr>
                <w:top w:val="none" w:sz="0" w:space="0" w:color="auto"/>
                <w:left w:val="none" w:sz="0" w:space="0" w:color="auto"/>
                <w:bottom w:val="none" w:sz="0" w:space="0" w:color="auto"/>
                <w:right w:val="none" w:sz="0" w:space="0" w:color="auto"/>
              </w:divBdr>
            </w:div>
          </w:divsChild>
        </w:div>
        <w:div w:id="2098557995">
          <w:marLeft w:val="0"/>
          <w:marRight w:val="0"/>
          <w:marTop w:val="0"/>
          <w:marBottom w:val="0"/>
          <w:divBdr>
            <w:top w:val="none" w:sz="0" w:space="0" w:color="auto"/>
            <w:left w:val="none" w:sz="0" w:space="0" w:color="auto"/>
            <w:bottom w:val="none" w:sz="0" w:space="0" w:color="auto"/>
            <w:right w:val="none" w:sz="0" w:space="0" w:color="auto"/>
          </w:divBdr>
        </w:div>
        <w:div w:id="442193677">
          <w:marLeft w:val="0"/>
          <w:marRight w:val="0"/>
          <w:marTop w:val="0"/>
          <w:marBottom w:val="0"/>
          <w:divBdr>
            <w:top w:val="none" w:sz="0" w:space="0" w:color="auto"/>
            <w:left w:val="none" w:sz="0" w:space="0" w:color="auto"/>
            <w:bottom w:val="none" w:sz="0" w:space="0" w:color="auto"/>
            <w:right w:val="none" w:sz="0" w:space="0" w:color="auto"/>
          </w:divBdr>
          <w:divsChild>
            <w:div w:id="1288705563">
              <w:marLeft w:val="0"/>
              <w:marRight w:val="0"/>
              <w:marTop w:val="0"/>
              <w:marBottom w:val="0"/>
              <w:divBdr>
                <w:top w:val="none" w:sz="0" w:space="0" w:color="auto"/>
                <w:left w:val="none" w:sz="0" w:space="0" w:color="auto"/>
                <w:bottom w:val="none" w:sz="0" w:space="0" w:color="auto"/>
                <w:right w:val="none" w:sz="0" w:space="0" w:color="auto"/>
              </w:divBdr>
            </w:div>
          </w:divsChild>
        </w:div>
        <w:div w:id="482814671">
          <w:marLeft w:val="0"/>
          <w:marRight w:val="0"/>
          <w:marTop w:val="0"/>
          <w:marBottom w:val="0"/>
          <w:divBdr>
            <w:top w:val="none" w:sz="0" w:space="0" w:color="auto"/>
            <w:left w:val="none" w:sz="0" w:space="0" w:color="auto"/>
            <w:bottom w:val="none" w:sz="0" w:space="0" w:color="auto"/>
            <w:right w:val="none" w:sz="0" w:space="0" w:color="auto"/>
          </w:divBdr>
        </w:div>
        <w:div w:id="1207765779">
          <w:marLeft w:val="0"/>
          <w:marRight w:val="0"/>
          <w:marTop w:val="0"/>
          <w:marBottom w:val="0"/>
          <w:divBdr>
            <w:top w:val="none" w:sz="0" w:space="0" w:color="auto"/>
            <w:left w:val="none" w:sz="0" w:space="0" w:color="auto"/>
            <w:bottom w:val="none" w:sz="0" w:space="0" w:color="auto"/>
            <w:right w:val="none" w:sz="0" w:space="0" w:color="auto"/>
          </w:divBdr>
          <w:divsChild>
            <w:div w:id="1476920616">
              <w:marLeft w:val="0"/>
              <w:marRight w:val="0"/>
              <w:marTop w:val="0"/>
              <w:marBottom w:val="0"/>
              <w:divBdr>
                <w:top w:val="none" w:sz="0" w:space="0" w:color="auto"/>
                <w:left w:val="none" w:sz="0" w:space="0" w:color="auto"/>
                <w:bottom w:val="none" w:sz="0" w:space="0" w:color="auto"/>
                <w:right w:val="none" w:sz="0" w:space="0" w:color="auto"/>
              </w:divBdr>
            </w:div>
          </w:divsChild>
        </w:div>
        <w:div w:id="1285237251">
          <w:marLeft w:val="0"/>
          <w:marRight w:val="0"/>
          <w:marTop w:val="300"/>
          <w:marBottom w:val="0"/>
          <w:divBdr>
            <w:top w:val="none" w:sz="0" w:space="0" w:color="auto"/>
            <w:left w:val="none" w:sz="0" w:space="0" w:color="auto"/>
            <w:bottom w:val="none" w:sz="0" w:space="0" w:color="auto"/>
            <w:right w:val="none" w:sz="0" w:space="0" w:color="auto"/>
          </w:divBdr>
          <w:divsChild>
            <w:div w:id="712005790">
              <w:marLeft w:val="0"/>
              <w:marRight w:val="0"/>
              <w:marTop w:val="0"/>
              <w:marBottom w:val="0"/>
              <w:divBdr>
                <w:top w:val="none" w:sz="0" w:space="0" w:color="auto"/>
                <w:left w:val="none" w:sz="0" w:space="0" w:color="auto"/>
                <w:bottom w:val="none" w:sz="0" w:space="0" w:color="auto"/>
                <w:right w:val="none" w:sz="0" w:space="0" w:color="auto"/>
              </w:divBdr>
              <w:divsChild>
                <w:div w:id="1441298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859126">
          <w:marLeft w:val="0"/>
          <w:marRight w:val="0"/>
          <w:marTop w:val="300"/>
          <w:marBottom w:val="0"/>
          <w:divBdr>
            <w:top w:val="none" w:sz="0" w:space="0" w:color="auto"/>
            <w:left w:val="none" w:sz="0" w:space="0" w:color="auto"/>
            <w:bottom w:val="none" w:sz="0" w:space="0" w:color="auto"/>
            <w:right w:val="none" w:sz="0" w:space="0" w:color="auto"/>
          </w:divBdr>
          <w:divsChild>
            <w:div w:id="48309086">
              <w:marLeft w:val="0"/>
              <w:marRight w:val="0"/>
              <w:marTop w:val="0"/>
              <w:marBottom w:val="0"/>
              <w:divBdr>
                <w:top w:val="none" w:sz="0" w:space="0" w:color="auto"/>
                <w:left w:val="none" w:sz="0" w:space="0" w:color="auto"/>
                <w:bottom w:val="none" w:sz="0" w:space="0" w:color="auto"/>
                <w:right w:val="none" w:sz="0" w:space="0" w:color="auto"/>
              </w:divBdr>
              <w:divsChild>
                <w:div w:id="1274747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22449">
          <w:marLeft w:val="0"/>
          <w:marRight w:val="0"/>
          <w:marTop w:val="300"/>
          <w:marBottom w:val="0"/>
          <w:divBdr>
            <w:top w:val="none" w:sz="0" w:space="0" w:color="auto"/>
            <w:left w:val="none" w:sz="0" w:space="0" w:color="auto"/>
            <w:bottom w:val="none" w:sz="0" w:space="0" w:color="auto"/>
            <w:right w:val="none" w:sz="0" w:space="0" w:color="auto"/>
          </w:divBdr>
          <w:divsChild>
            <w:div w:id="1384215619">
              <w:marLeft w:val="0"/>
              <w:marRight w:val="0"/>
              <w:marTop w:val="0"/>
              <w:marBottom w:val="0"/>
              <w:divBdr>
                <w:top w:val="none" w:sz="0" w:space="0" w:color="auto"/>
                <w:left w:val="none" w:sz="0" w:space="0" w:color="auto"/>
                <w:bottom w:val="none" w:sz="0" w:space="0" w:color="auto"/>
                <w:right w:val="none" w:sz="0" w:space="0" w:color="auto"/>
              </w:divBdr>
              <w:divsChild>
                <w:div w:id="7290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021058">
          <w:marLeft w:val="0"/>
          <w:marRight w:val="0"/>
          <w:marTop w:val="300"/>
          <w:marBottom w:val="0"/>
          <w:divBdr>
            <w:top w:val="none" w:sz="0" w:space="0" w:color="auto"/>
            <w:left w:val="none" w:sz="0" w:space="0" w:color="auto"/>
            <w:bottom w:val="none" w:sz="0" w:space="0" w:color="auto"/>
            <w:right w:val="none" w:sz="0" w:space="0" w:color="auto"/>
          </w:divBdr>
          <w:divsChild>
            <w:div w:id="1737512988">
              <w:marLeft w:val="0"/>
              <w:marRight w:val="0"/>
              <w:marTop w:val="0"/>
              <w:marBottom w:val="0"/>
              <w:divBdr>
                <w:top w:val="none" w:sz="0" w:space="0" w:color="auto"/>
                <w:left w:val="none" w:sz="0" w:space="0" w:color="auto"/>
                <w:bottom w:val="none" w:sz="0" w:space="0" w:color="auto"/>
                <w:right w:val="none" w:sz="0" w:space="0" w:color="auto"/>
              </w:divBdr>
              <w:divsChild>
                <w:div w:id="144037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244286">
      <w:bodyDiv w:val="1"/>
      <w:marLeft w:val="0"/>
      <w:marRight w:val="0"/>
      <w:marTop w:val="0"/>
      <w:marBottom w:val="0"/>
      <w:divBdr>
        <w:top w:val="none" w:sz="0" w:space="0" w:color="auto"/>
        <w:left w:val="none" w:sz="0" w:space="0" w:color="auto"/>
        <w:bottom w:val="none" w:sz="0" w:space="0" w:color="auto"/>
        <w:right w:val="none" w:sz="0" w:space="0" w:color="auto"/>
      </w:divBdr>
      <w:divsChild>
        <w:div w:id="2058241454">
          <w:marLeft w:val="0"/>
          <w:marRight w:val="0"/>
          <w:marTop w:val="0"/>
          <w:marBottom w:val="0"/>
          <w:divBdr>
            <w:top w:val="none" w:sz="0" w:space="0" w:color="auto"/>
            <w:left w:val="none" w:sz="0" w:space="0" w:color="auto"/>
            <w:bottom w:val="none" w:sz="0" w:space="0" w:color="auto"/>
            <w:right w:val="none" w:sz="0" w:space="0" w:color="auto"/>
          </w:divBdr>
        </w:div>
        <w:div w:id="1102144165">
          <w:marLeft w:val="0"/>
          <w:marRight w:val="0"/>
          <w:marTop w:val="0"/>
          <w:marBottom w:val="0"/>
          <w:divBdr>
            <w:top w:val="none" w:sz="0" w:space="0" w:color="auto"/>
            <w:left w:val="none" w:sz="0" w:space="0" w:color="auto"/>
            <w:bottom w:val="none" w:sz="0" w:space="0" w:color="auto"/>
            <w:right w:val="none" w:sz="0" w:space="0" w:color="auto"/>
          </w:divBdr>
          <w:divsChild>
            <w:div w:id="1171070783">
              <w:marLeft w:val="0"/>
              <w:marRight w:val="0"/>
              <w:marTop w:val="0"/>
              <w:marBottom w:val="0"/>
              <w:divBdr>
                <w:top w:val="none" w:sz="0" w:space="0" w:color="auto"/>
                <w:left w:val="none" w:sz="0" w:space="0" w:color="auto"/>
                <w:bottom w:val="none" w:sz="0" w:space="0" w:color="auto"/>
                <w:right w:val="none" w:sz="0" w:space="0" w:color="auto"/>
              </w:divBdr>
            </w:div>
          </w:divsChild>
        </w:div>
        <w:div w:id="87970788">
          <w:marLeft w:val="0"/>
          <w:marRight w:val="0"/>
          <w:marTop w:val="0"/>
          <w:marBottom w:val="0"/>
          <w:divBdr>
            <w:top w:val="none" w:sz="0" w:space="0" w:color="auto"/>
            <w:left w:val="none" w:sz="0" w:space="0" w:color="auto"/>
            <w:bottom w:val="none" w:sz="0" w:space="0" w:color="auto"/>
            <w:right w:val="none" w:sz="0" w:space="0" w:color="auto"/>
          </w:divBdr>
        </w:div>
        <w:div w:id="172884571">
          <w:marLeft w:val="0"/>
          <w:marRight w:val="0"/>
          <w:marTop w:val="0"/>
          <w:marBottom w:val="0"/>
          <w:divBdr>
            <w:top w:val="none" w:sz="0" w:space="0" w:color="auto"/>
            <w:left w:val="none" w:sz="0" w:space="0" w:color="auto"/>
            <w:bottom w:val="none" w:sz="0" w:space="0" w:color="auto"/>
            <w:right w:val="none" w:sz="0" w:space="0" w:color="auto"/>
          </w:divBdr>
          <w:divsChild>
            <w:div w:id="16777516">
              <w:marLeft w:val="0"/>
              <w:marRight w:val="0"/>
              <w:marTop w:val="0"/>
              <w:marBottom w:val="0"/>
              <w:divBdr>
                <w:top w:val="none" w:sz="0" w:space="0" w:color="auto"/>
                <w:left w:val="none" w:sz="0" w:space="0" w:color="auto"/>
                <w:bottom w:val="none" w:sz="0" w:space="0" w:color="auto"/>
                <w:right w:val="none" w:sz="0" w:space="0" w:color="auto"/>
              </w:divBdr>
            </w:div>
          </w:divsChild>
        </w:div>
        <w:div w:id="1853840466">
          <w:marLeft w:val="0"/>
          <w:marRight w:val="0"/>
          <w:marTop w:val="0"/>
          <w:marBottom w:val="0"/>
          <w:divBdr>
            <w:top w:val="none" w:sz="0" w:space="0" w:color="auto"/>
            <w:left w:val="none" w:sz="0" w:space="0" w:color="auto"/>
            <w:bottom w:val="none" w:sz="0" w:space="0" w:color="auto"/>
            <w:right w:val="none" w:sz="0" w:space="0" w:color="auto"/>
          </w:divBdr>
        </w:div>
        <w:div w:id="236139636">
          <w:marLeft w:val="0"/>
          <w:marRight w:val="0"/>
          <w:marTop w:val="0"/>
          <w:marBottom w:val="0"/>
          <w:divBdr>
            <w:top w:val="none" w:sz="0" w:space="0" w:color="auto"/>
            <w:left w:val="none" w:sz="0" w:space="0" w:color="auto"/>
            <w:bottom w:val="none" w:sz="0" w:space="0" w:color="auto"/>
            <w:right w:val="none" w:sz="0" w:space="0" w:color="auto"/>
          </w:divBdr>
          <w:divsChild>
            <w:div w:id="1236404301">
              <w:marLeft w:val="0"/>
              <w:marRight w:val="0"/>
              <w:marTop w:val="0"/>
              <w:marBottom w:val="0"/>
              <w:divBdr>
                <w:top w:val="none" w:sz="0" w:space="0" w:color="auto"/>
                <w:left w:val="none" w:sz="0" w:space="0" w:color="auto"/>
                <w:bottom w:val="none" w:sz="0" w:space="0" w:color="auto"/>
                <w:right w:val="none" w:sz="0" w:space="0" w:color="auto"/>
              </w:divBdr>
            </w:div>
          </w:divsChild>
        </w:div>
        <w:div w:id="1893080625">
          <w:marLeft w:val="0"/>
          <w:marRight w:val="0"/>
          <w:marTop w:val="0"/>
          <w:marBottom w:val="0"/>
          <w:divBdr>
            <w:top w:val="none" w:sz="0" w:space="0" w:color="auto"/>
            <w:left w:val="none" w:sz="0" w:space="0" w:color="auto"/>
            <w:bottom w:val="none" w:sz="0" w:space="0" w:color="auto"/>
            <w:right w:val="none" w:sz="0" w:space="0" w:color="auto"/>
          </w:divBdr>
        </w:div>
        <w:div w:id="803934117">
          <w:marLeft w:val="0"/>
          <w:marRight w:val="0"/>
          <w:marTop w:val="0"/>
          <w:marBottom w:val="0"/>
          <w:divBdr>
            <w:top w:val="none" w:sz="0" w:space="0" w:color="auto"/>
            <w:left w:val="none" w:sz="0" w:space="0" w:color="auto"/>
            <w:bottom w:val="none" w:sz="0" w:space="0" w:color="auto"/>
            <w:right w:val="none" w:sz="0" w:space="0" w:color="auto"/>
          </w:divBdr>
          <w:divsChild>
            <w:div w:id="1367943886">
              <w:marLeft w:val="0"/>
              <w:marRight w:val="0"/>
              <w:marTop w:val="0"/>
              <w:marBottom w:val="0"/>
              <w:divBdr>
                <w:top w:val="none" w:sz="0" w:space="0" w:color="auto"/>
                <w:left w:val="none" w:sz="0" w:space="0" w:color="auto"/>
                <w:bottom w:val="none" w:sz="0" w:space="0" w:color="auto"/>
                <w:right w:val="none" w:sz="0" w:space="0" w:color="auto"/>
              </w:divBdr>
            </w:div>
          </w:divsChild>
        </w:div>
        <w:div w:id="829952604">
          <w:marLeft w:val="0"/>
          <w:marRight w:val="0"/>
          <w:marTop w:val="0"/>
          <w:marBottom w:val="0"/>
          <w:divBdr>
            <w:top w:val="none" w:sz="0" w:space="0" w:color="auto"/>
            <w:left w:val="none" w:sz="0" w:space="0" w:color="auto"/>
            <w:bottom w:val="none" w:sz="0" w:space="0" w:color="auto"/>
            <w:right w:val="none" w:sz="0" w:space="0" w:color="auto"/>
          </w:divBdr>
        </w:div>
        <w:div w:id="1544052252">
          <w:marLeft w:val="0"/>
          <w:marRight w:val="0"/>
          <w:marTop w:val="0"/>
          <w:marBottom w:val="0"/>
          <w:divBdr>
            <w:top w:val="none" w:sz="0" w:space="0" w:color="auto"/>
            <w:left w:val="none" w:sz="0" w:space="0" w:color="auto"/>
            <w:bottom w:val="none" w:sz="0" w:space="0" w:color="auto"/>
            <w:right w:val="none" w:sz="0" w:space="0" w:color="auto"/>
          </w:divBdr>
          <w:divsChild>
            <w:div w:id="1596085036">
              <w:marLeft w:val="0"/>
              <w:marRight w:val="0"/>
              <w:marTop w:val="0"/>
              <w:marBottom w:val="0"/>
              <w:divBdr>
                <w:top w:val="none" w:sz="0" w:space="0" w:color="auto"/>
                <w:left w:val="none" w:sz="0" w:space="0" w:color="auto"/>
                <w:bottom w:val="none" w:sz="0" w:space="0" w:color="auto"/>
                <w:right w:val="none" w:sz="0" w:space="0" w:color="auto"/>
              </w:divBdr>
            </w:div>
          </w:divsChild>
        </w:div>
        <w:div w:id="109132794">
          <w:marLeft w:val="0"/>
          <w:marRight w:val="0"/>
          <w:marTop w:val="0"/>
          <w:marBottom w:val="0"/>
          <w:divBdr>
            <w:top w:val="none" w:sz="0" w:space="0" w:color="auto"/>
            <w:left w:val="none" w:sz="0" w:space="0" w:color="auto"/>
            <w:bottom w:val="none" w:sz="0" w:space="0" w:color="auto"/>
            <w:right w:val="none" w:sz="0" w:space="0" w:color="auto"/>
          </w:divBdr>
        </w:div>
        <w:div w:id="113406780">
          <w:marLeft w:val="0"/>
          <w:marRight w:val="0"/>
          <w:marTop w:val="0"/>
          <w:marBottom w:val="0"/>
          <w:divBdr>
            <w:top w:val="none" w:sz="0" w:space="0" w:color="auto"/>
            <w:left w:val="none" w:sz="0" w:space="0" w:color="auto"/>
            <w:bottom w:val="none" w:sz="0" w:space="0" w:color="auto"/>
            <w:right w:val="none" w:sz="0" w:space="0" w:color="auto"/>
          </w:divBdr>
          <w:divsChild>
            <w:div w:id="12996580">
              <w:marLeft w:val="0"/>
              <w:marRight w:val="0"/>
              <w:marTop w:val="0"/>
              <w:marBottom w:val="0"/>
              <w:divBdr>
                <w:top w:val="none" w:sz="0" w:space="0" w:color="auto"/>
                <w:left w:val="none" w:sz="0" w:space="0" w:color="auto"/>
                <w:bottom w:val="none" w:sz="0" w:space="0" w:color="auto"/>
                <w:right w:val="none" w:sz="0" w:space="0" w:color="auto"/>
              </w:divBdr>
            </w:div>
          </w:divsChild>
        </w:div>
        <w:div w:id="26682270">
          <w:marLeft w:val="0"/>
          <w:marRight w:val="0"/>
          <w:marTop w:val="0"/>
          <w:marBottom w:val="0"/>
          <w:divBdr>
            <w:top w:val="none" w:sz="0" w:space="0" w:color="auto"/>
            <w:left w:val="none" w:sz="0" w:space="0" w:color="auto"/>
            <w:bottom w:val="none" w:sz="0" w:space="0" w:color="auto"/>
            <w:right w:val="none" w:sz="0" w:space="0" w:color="auto"/>
          </w:divBdr>
        </w:div>
        <w:div w:id="1390767560">
          <w:marLeft w:val="0"/>
          <w:marRight w:val="0"/>
          <w:marTop w:val="0"/>
          <w:marBottom w:val="0"/>
          <w:divBdr>
            <w:top w:val="none" w:sz="0" w:space="0" w:color="auto"/>
            <w:left w:val="none" w:sz="0" w:space="0" w:color="auto"/>
            <w:bottom w:val="none" w:sz="0" w:space="0" w:color="auto"/>
            <w:right w:val="none" w:sz="0" w:space="0" w:color="auto"/>
          </w:divBdr>
          <w:divsChild>
            <w:div w:id="2047095730">
              <w:marLeft w:val="0"/>
              <w:marRight w:val="0"/>
              <w:marTop w:val="0"/>
              <w:marBottom w:val="0"/>
              <w:divBdr>
                <w:top w:val="none" w:sz="0" w:space="0" w:color="auto"/>
                <w:left w:val="none" w:sz="0" w:space="0" w:color="auto"/>
                <w:bottom w:val="none" w:sz="0" w:space="0" w:color="auto"/>
                <w:right w:val="none" w:sz="0" w:space="0" w:color="auto"/>
              </w:divBdr>
            </w:div>
          </w:divsChild>
        </w:div>
        <w:div w:id="103697475">
          <w:marLeft w:val="0"/>
          <w:marRight w:val="0"/>
          <w:marTop w:val="300"/>
          <w:marBottom w:val="0"/>
          <w:divBdr>
            <w:top w:val="none" w:sz="0" w:space="0" w:color="auto"/>
            <w:left w:val="none" w:sz="0" w:space="0" w:color="auto"/>
            <w:bottom w:val="none" w:sz="0" w:space="0" w:color="auto"/>
            <w:right w:val="none" w:sz="0" w:space="0" w:color="auto"/>
          </w:divBdr>
          <w:divsChild>
            <w:div w:id="346296922">
              <w:marLeft w:val="0"/>
              <w:marRight w:val="0"/>
              <w:marTop w:val="0"/>
              <w:marBottom w:val="0"/>
              <w:divBdr>
                <w:top w:val="none" w:sz="0" w:space="0" w:color="auto"/>
                <w:left w:val="none" w:sz="0" w:space="0" w:color="auto"/>
                <w:bottom w:val="none" w:sz="0" w:space="0" w:color="auto"/>
                <w:right w:val="none" w:sz="0" w:space="0" w:color="auto"/>
              </w:divBdr>
              <w:divsChild>
                <w:div w:id="781651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54555">
          <w:marLeft w:val="0"/>
          <w:marRight w:val="0"/>
          <w:marTop w:val="300"/>
          <w:marBottom w:val="0"/>
          <w:divBdr>
            <w:top w:val="none" w:sz="0" w:space="0" w:color="auto"/>
            <w:left w:val="none" w:sz="0" w:space="0" w:color="auto"/>
            <w:bottom w:val="none" w:sz="0" w:space="0" w:color="auto"/>
            <w:right w:val="none" w:sz="0" w:space="0" w:color="auto"/>
          </w:divBdr>
          <w:divsChild>
            <w:div w:id="1271595373">
              <w:marLeft w:val="0"/>
              <w:marRight w:val="0"/>
              <w:marTop w:val="0"/>
              <w:marBottom w:val="0"/>
              <w:divBdr>
                <w:top w:val="none" w:sz="0" w:space="0" w:color="auto"/>
                <w:left w:val="none" w:sz="0" w:space="0" w:color="auto"/>
                <w:bottom w:val="none" w:sz="0" w:space="0" w:color="auto"/>
                <w:right w:val="none" w:sz="0" w:space="0" w:color="auto"/>
              </w:divBdr>
              <w:divsChild>
                <w:div w:id="107427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95642">
          <w:marLeft w:val="0"/>
          <w:marRight w:val="0"/>
          <w:marTop w:val="300"/>
          <w:marBottom w:val="0"/>
          <w:divBdr>
            <w:top w:val="none" w:sz="0" w:space="0" w:color="auto"/>
            <w:left w:val="none" w:sz="0" w:space="0" w:color="auto"/>
            <w:bottom w:val="none" w:sz="0" w:space="0" w:color="auto"/>
            <w:right w:val="none" w:sz="0" w:space="0" w:color="auto"/>
          </w:divBdr>
          <w:divsChild>
            <w:div w:id="1688867287">
              <w:marLeft w:val="0"/>
              <w:marRight w:val="0"/>
              <w:marTop w:val="0"/>
              <w:marBottom w:val="0"/>
              <w:divBdr>
                <w:top w:val="none" w:sz="0" w:space="0" w:color="auto"/>
                <w:left w:val="none" w:sz="0" w:space="0" w:color="auto"/>
                <w:bottom w:val="none" w:sz="0" w:space="0" w:color="auto"/>
                <w:right w:val="none" w:sz="0" w:space="0" w:color="auto"/>
              </w:divBdr>
              <w:divsChild>
                <w:div w:id="3768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249823">
          <w:marLeft w:val="0"/>
          <w:marRight w:val="0"/>
          <w:marTop w:val="300"/>
          <w:marBottom w:val="0"/>
          <w:divBdr>
            <w:top w:val="none" w:sz="0" w:space="0" w:color="auto"/>
            <w:left w:val="none" w:sz="0" w:space="0" w:color="auto"/>
            <w:bottom w:val="none" w:sz="0" w:space="0" w:color="auto"/>
            <w:right w:val="none" w:sz="0" w:space="0" w:color="auto"/>
          </w:divBdr>
          <w:divsChild>
            <w:div w:id="1099522558">
              <w:marLeft w:val="0"/>
              <w:marRight w:val="0"/>
              <w:marTop w:val="0"/>
              <w:marBottom w:val="0"/>
              <w:divBdr>
                <w:top w:val="none" w:sz="0" w:space="0" w:color="auto"/>
                <w:left w:val="none" w:sz="0" w:space="0" w:color="auto"/>
                <w:bottom w:val="none" w:sz="0" w:space="0" w:color="auto"/>
                <w:right w:val="none" w:sz="0" w:space="0" w:color="auto"/>
              </w:divBdr>
              <w:divsChild>
                <w:div w:id="99530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88767">
      <w:bodyDiv w:val="1"/>
      <w:marLeft w:val="0"/>
      <w:marRight w:val="0"/>
      <w:marTop w:val="0"/>
      <w:marBottom w:val="0"/>
      <w:divBdr>
        <w:top w:val="none" w:sz="0" w:space="0" w:color="auto"/>
        <w:left w:val="none" w:sz="0" w:space="0" w:color="auto"/>
        <w:bottom w:val="none" w:sz="0" w:space="0" w:color="auto"/>
        <w:right w:val="none" w:sz="0" w:space="0" w:color="auto"/>
      </w:divBdr>
      <w:divsChild>
        <w:div w:id="1341397588">
          <w:marLeft w:val="0"/>
          <w:marRight w:val="0"/>
          <w:marTop w:val="0"/>
          <w:marBottom w:val="0"/>
          <w:divBdr>
            <w:top w:val="none" w:sz="0" w:space="0" w:color="auto"/>
            <w:left w:val="none" w:sz="0" w:space="0" w:color="auto"/>
            <w:bottom w:val="none" w:sz="0" w:space="0" w:color="auto"/>
            <w:right w:val="none" w:sz="0" w:space="0" w:color="auto"/>
          </w:divBdr>
        </w:div>
        <w:div w:id="1250500677">
          <w:marLeft w:val="0"/>
          <w:marRight w:val="0"/>
          <w:marTop w:val="0"/>
          <w:marBottom w:val="0"/>
          <w:divBdr>
            <w:top w:val="none" w:sz="0" w:space="0" w:color="auto"/>
            <w:left w:val="none" w:sz="0" w:space="0" w:color="auto"/>
            <w:bottom w:val="none" w:sz="0" w:space="0" w:color="auto"/>
            <w:right w:val="none" w:sz="0" w:space="0" w:color="auto"/>
          </w:divBdr>
          <w:divsChild>
            <w:div w:id="321472205">
              <w:marLeft w:val="0"/>
              <w:marRight w:val="0"/>
              <w:marTop w:val="0"/>
              <w:marBottom w:val="0"/>
              <w:divBdr>
                <w:top w:val="none" w:sz="0" w:space="0" w:color="auto"/>
                <w:left w:val="none" w:sz="0" w:space="0" w:color="auto"/>
                <w:bottom w:val="none" w:sz="0" w:space="0" w:color="auto"/>
                <w:right w:val="none" w:sz="0" w:space="0" w:color="auto"/>
              </w:divBdr>
            </w:div>
          </w:divsChild>
        </w:div>
        <w:div w:id="388726119">
          <w:marLeft w:val="0"/>
          <w:marRight w:val="0"/>
          <w:marTop w:val="0"/>
          <w:marBottom w:val="0"/>
          <w:divBdr>
            <w:top w:val="none" w:sz="0" w:space="0" w:color="auto"/>
            <w:left w:val="none" w:sz="0" w:space="0" w:color="auto"/>
            <w:bottom w:val="none" w:sz="0" w:space="0" w:color="auto"/>
            <w:right w:val="none" w:sz="0" w:space="0" w:color="auto"/>
          </w:divBdr>
        </w:div>
        <w:div w:id="260721762">
          <w:marLeft w:val="0"/>
          <w:marRight w:val="0"/>
          <w:marTop w:val="0"/>
          <w:marBottom w:val="0"/>
          <w:divBdr>
            <w:top w:val="none" w:sz="0" w:space="0" w:color="auto"/>
            <w:left w:val="none" w:sz="0" w:space="0" w:color="auto"/>
            <w:bottom w:val="none" w:sz="0" w:space="0" w:color="auto"/>
            <w:right w:val="none" w:sz="0" w:space="0" w:color="auto"/>
          </w:divBdr>
          <w:divsChild>
            <w:div w:id="2129086292">
              <w:marLeft w:val="0"/>
              <w:marRight w:val="0"/>
              <w:marTop w:val="0"/>
              <w:marBottom w:val="0"/>
              <w:divBdr>
                <w:top w:val="none" w:sz="0" w:space="0" w:color="auto"/>
                <w:left w:val="none" w:sz="0" w:space="0" w:color="auto"/>
                <w:bottom w:val="none" w:sz="0" w:space="0" w:color="auto"/>
                <w:right w:val="none" w:sz="0" w:space="0" w:color="auto"/>
              </w:divBdr>
            </w:div>
          </w:divsChild>
        </w:div>
        <w:div w:id="1866794065">
          <w:marLeft w:val="0"/>
          <w:marRight w:val="0"/>
          <w:marTop w:val="0"/>
          <w:marBottom w:val="0"/>
          <w:divBdr>
            <w:top w:val="none" w:sz="0" w:space="0" w:color="auto"/>
            <w:left w:val="none" w:sz="0" w:space="0" w:color="auto"/>
            <w:bottom w:val="none" w:sz="0" w:space="0" w:color="auto"/>
            <w:right w:val="none" w:sz="0" w:space="0" w:color="auto"/>
          </w:divBdr>
        </w:div>
        <w:div w:id="1630240472">
          <w:marLeft w:val="0"/>
          <w:marRight w:val="0"/>
          <w:marTop w:val="0"/>
          <w:marBottom w:val="0"/>
          <w:divBdr>
            <w:top w:val="none" w:sz="0" w:space="0" w:color="auto"/>
            <w:left w:val="none" w:sz="0" w:space="0" w:color="auto"/>
            <w:bottom w:val="none" w:sz="0" w:space="0" w:color="auto"/>
            <w:right w:val="none" w:sz="0" w:space="0" w:color="auto"/>
          </w:divBdr>
          <w:divsChild>
            <w:div w:id="508252712">
              <w:marLeft w:val="0"/>
              <w:marRight w:val="0"/>
              <w:marTop w:val="0"/>
              <w:marBottom w:val="0"/>
              <w:divBdr>
                <w:top w:val="none" w:sz="0" w:space="0" w:color="auto"/>
                <w:left w:val="none" w:sz="0" w:space="0" w:color="auto"/>
                <w:bottom w:val="none" w:sz="0" w:space="0" w:color="auto"/>
                <w:right w:val="none" w:sz="0" w:space="0" w:color="auto"/>
              </w:divBdr>
            </w:div>
          </w:divsChild>
        </w:div>
        <w:div w:id="1474718878">
          <w:marLeft w:val="0"/>
          <w:marRight w:val="0"/>
          <w:marTop w:val="0"/>
          <w:marBottom w:val="0"/>
          <w:divBdr>
            <w:top w:val="none" w:sz="0" w:space="0" w:color="auto"/>
            <w:left w:val="none" w:sz="0" w:space="0" w:color="auto"/>
            <w:bottom w:val="none" w:sz="0" w:space="0" w:color="auto"/>
            <w:right w:val="none" w:sz="0" w:space="0" w:color="auto"/>
          </w:divBdr>
        </w:div>
        <w:div w:id="1961035680">
          <w:marLeft w:val="0"/>
          <w:marRight w:val="0"/>
          <w:marTop w:val="0"/>
          <w:marBottom w:val="0"/>
          <w:divBdr>
            <w:top w:val="none" w:sz="0" w:space="0" w:color="auto"/>
            <w:left w:val="none" w:sz="0" w:space="0" w:color="auto"/>
            <w:bottom w:val="none" w:sz="0" w:space="0" w:color="auto"/>
            <w:right w:val="none" w:sz="0" w:space="0" w:color="auto"/>
          </w:divBdr>
          <w:divsChild>
            <w:div w:id="294339238">
              <w:marLeft w:val="0"/>
              <w:marRight w:val="0"/>
              <w:marTop w:val="0"/>
              <w:marBottom w:val="0"/>
              <w:divBdr>
                <w:top w:val="none" w:sz="0" w:space="0" w:color="auto"/>
                <w:left w:val="none" w:sz="0" w:space="0" w:color="auto"/>
                <w:bottom w:val="none" w:sz="0" w:space="0" w:color="auto"/>
                <w:right w:val="none" w:sz="0" w:space="0" w:color="auto"/>
              </w:divBdr>
            </w:div>
          </w:divsChild>
        </w:div>
        <w:div w:id="406613564">
          <w:marLeft w:val="0"/>
          <w:marRight w:val="0"/>
          <w:marTop w:val="0"/>
          <w:marBottom w:val="0"/>
          <w:divBdr>
            <w:top w:val="none" w:sz="0" w:space="0" w:color="auto"/>
            <w:left w:val="none" w:sz="0" w:space="0" w:color="auto"/>
            <w:bottom w:val="none" w:sz="0" w:space="0" w:color="auto"/>
            <w:right w:val="none" w:sz="0" w:space="0" w:color="auto"/>
          </w:divBdr>
        </w:div>
        <w:div w:id="2067530655">
          <w:marLeft w:val="0"/>
          <w:marRight w:val="0"/>
          <w:marTop w:val="0"/>
          <w:marBottom w:val="0"/>
          <w:divBdr>
            <w:top w:val="none" w:sz="0" w:space="0" w:color="auto"/>
            <w:left w:val="none" w:sz="0" w:space="0" w:color="auto"/>
            <w:bottom w:val="none" w:sz="0" w:space="0" w:color="auto"/>
            <w:right w:val="none" w:sz="0" w:space="0" w:color="auto"/>
          </w:divBdr>
          <w:divsChild>
            <w:div w:id="242180239">
              <w:marLeft w:val="0"/>
              <w:marRight w:val="0"/>
              <w:marTop w:val="0"/>
              <w:marBottom w:val="0"/>
              <w:divBdr>
                <w:top w:val="none" w:sz="0" w:space="0" w:color="auto"/>
                <w:left w:val="none" w:sz="0" w:space="0" w:color="auto"/>
                <w:bottom w:val="none" w:sz="0" w:space="0" w:color="auto"/>
                <w:right w:val="none" w:sz="0" w:space="0" w:color="auto"/>
              </w:divBdr>
            </w:div>
          </w:divsChild>
        </w:div>
        <w:div w:id="1989095090">
          <w:marLeft w:val="0"/>
          <w:marRight w:val="0"/>
          <w:marTop w:val="0"/>
          <w:marBottom w:val="0"/>
          <w:divBdr>
            <w:top w:val="none" w:sz="0" w:space="0" w:color="auto"/>
            <w:left w:val="none" w:sz="0" w:space="0" w:color="auto"/>
            <w:bottom w:val="none" w:sz="0" w:space="0" w:color="auto"/>
            <w:right w:val="none" w:sz="0" w:space="0" w:color="auto"/>
          </w:divBdr>
        </w:div>
        <w:div w:id="949705718">
          <w:marLeft w:val="0"/>
          <w:marRight w:val="0"/>
          <w:marTop w:val="0"/>
          <w:marBottom w:val="0"/>
          <w:divBdr>
            <w:top w:val="none" w:sz="0" w:space="0" w:color="auto"/>
            <w:left w:val="none" w:sz="0" w:space="0" w:color="auto"/>
            <w:bottom w:val="none" w:sz="0" w:space="0" w:color="auto"/>
            <w:right w:val="none" w:sz="0" w:space="0" w:color="auto"/>
          </w:divBdr>
          <w:divsChild>
            <w:div w:id="1883203849">
              <w:marLeft w:val="0"/>
              <w:marRight w:val="0"/>
              <w:marTop w:val="0"/>
              <w:marBottom w:val="0"/>
              <w:divBdr>
                <w:top w:val="none" w:sz="0" w:space="0" w:color="auto"/>
                <w:left w:val="none" w:sz="0" w:space="0" w:color="auto"/>
                <w:bottom w:val="none" w:sz="0" w:space="0" w:color="auto"/>
                <w:right w:val="none" w:sz="0" w:space="0" w:color="auto"/>
              </w:divBdr>
            </w:div>
          </w:divsChild>
        </w:div>
        <w:div w:id="458883647">
          <w:marLeft w:val="0"/>
          <w:marRight w:val="0"/>
          <w:marTop w:val="0"/>
          <w:marBottom w:val="0"/>
          <w:divBdr>
            <w:top w:val="none" w:sz="0" w:space="0" w:color="auto"/>
            <w:left w:val="none" w:sz="0" w:space="0" w:color="auto"/>
            <w:bottom w:val="none" w:sz="0" w:space="0" w:color="auto"/>
            <w:right w:val="none" w:sz="0" w:space="0" w:color="auto"/>
          </w:divBdr>
        </w:div>
        <w:div w:id="1424037295">
          <w:marLeft w:val="0"/>
          <w:marRight w:val="0"/>
          <w:marTop w:val="0"/>
          <w:marBottom w:val="0"/>
          <w:divBdr>
            <w:top w:val="none" w:sz="0" w:space="0" w:color="auto"/>
            <w:left w:val="none" w:sz="0" w:space="0" w:color="auto"/>
            <w:bottom w:val="none" w:sz="0" w:space="0" w:color="auto"/>
            <w:right w:val="none" w:sz="0" w:space="0" w:color="auto"/>
          </w:divBdr>
          <w:divsChild>
            <w:div w:id="1090658235">
              <w:marLeft w:val="0"/>
              <w:marRight w:val="0"/>
              <w:marTop w:val="0"/>
              <w:marBottom w:val="0"/>
              <w:divBdr>
                <w:top w:val="none" w:sz="0" w:space="0" w:color="auto"/>
                <w:left w:val="none" w:sz="0" w:space="0" w:color="auto"/>
                <w:bottom w:val="none" w:sz="0" w:space="0" w:color="auto"/>
                <w:right w:val="none" w:sz="0" w:space="0" w:color="auto"/>
              </w:divBdr>
            </w:div>
          </w:divsChild>
        </w:div>
        <w:div w:id="440689692">
          <w:marLeft w:val="0"/>
          <w:marRight w:val="0"/>
          <w:marTop w:val="300"/>
          <w:marBottom w:val="0"/>
          <w:divBdr>
            <w:top w:val="none" w:sz="0" w:space="0" w:color="auto"/>
            <w:left w:val="none" w:sz="0" w:space="0" w:color="auto"/>
            <w:bottom w:val="none" w:sz="0" w:space="0" w:color="auto"/>
            <w:right w:val="none" w:sz="0" w:space="0" w:color="auto"/>
          </w:divBdr>
          <w:divsChild>
            <w:div w:id="251473814">
              <w:marLeft w:val="0"/>
              <w:marRight w:val="0"/>
              <w:marTop w:val="0"/>
              <w:marBottom w:val="0"/>
              <w:divBdr>
                <w:top w:val="none" w:sz="0" w:space="0" w:color="auto"/>
                <w:left w:val="none" w:sz="0" w:space="0" w:color="auto"/>
                <w:bottom w:val="none" w:sz="0" w:space="0" w:color="auto"/>
                <w:right w:val="none" w:sz="0" w:space="0" w:color="auto"/>
              </w:divBdr>
              <w:divsChild>
                <w:div w:id="170440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14413">
          <w:marLeft w:val="0"/>
          <w:marRight w:val="0"/>
          <w:marTop w:val="300"/>
          <w:marBottom w:val="0"/>
          <w:divBdr>
            <w:top w:val="none" w:sz="0" w:space="0" w:color="auto"/>
            <w:left w:val="none" w:sz="0" w:space="0" w:color="auto"/>
            <w:bottom w:val="none" w:sz="0" w:space="0" w:color="auto"/>
            <w:right w:val="none" w:sz="0" w:space="0" w:color="auto"/>
          </w:divBdr>
          <w:divsChild>
            <w:div w:id="1604070009">
              <w:marLeft w:val="0"/>
              <w:marRight w:val="0"/>
              <w:marTop w:val="0"/>
              <w:marBottom w:val="0"/>
              <w:divBdr>
                <w:top w:val="none" w:sz="0" w:space="0" w:color="auto"/>
                <w:left w:val="none" w:sz="0" w:space="0" w:color="auto"/>
                <w:bottom w:val="none" w:sz="0" w:space="0" w:color="auto"/>
                <w:right w:val="none" w:sz="0" w:space="0" w:color="auto"/>
              </w:divBdr>
              <w:divsChild>
                <w:div w:id="57351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349663">
          <w:marLeft w:val="0"/>
          <w:marRight w:val="0"/>
          <w:marTop w:val="300"/>
          <w:marBottom w:val="0"/>
          <w:divBdr>
            <w:top w:val="none" w:sz="0" w:space="0" w:color="auto"/>
            <w:left w:val="none" w:sz="0" w:space="0" w:color="auto"/>
            <w:bottom w:val="none" w:sz="0" w:space="0" w:color="auto"/>
            <w:right w:val="none" w:sz="0" w:space="0" w:color="auto"/>
          </w:divBdr>
          <w:divsChild>
            <w:div w:id="250354027">
              <w:marLeft w:val="0"/>
              <w:marRight w:val="0"/>
              <w:marTop w:val="0"/>
              <w:marBottom w:val="0"/>
              <w:divBdr>
                <w:top w:val="none" w:sz="0" w:space="0" w:color="auto"/>
                <w:left w:val="none" w:sz="0" w:space="0" w:color="auto"/>
                <w:bottom w:val="none" w:sz="0" w:space="0" w:color="auto"/>
                <w:right w:val="none" w:sz="0" w:space="0" w:color="auto"/>
              </w:divBdr>
              <w:divsChild>
                <w:div w:id="42180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006524">
          <w:marLeft w:val="0"/>
          <w:marRight w:val="0"/>
          <w:marTop w:val="300"/>
          <w:marBottom w:val="0"/>
          <w:divBdr>
            <w:top w:val="none" w:sz="0" w:space="0" w:color="auto"/>
            <w:left w:val="none" w:sz="0" w:space="0" w:color="auto"/>
            <w:bottom w:val="none" w:sz="0" w:space="0" w:color="auto"/>
            <w:right w:val="none" w:sz="0" w:space="0" w:color="auto"/>
          </w:divBdr>
          <w:divsChild>
            <w:div w:id="1523934490">
              <w:marLeft w:val="0"/>
              <w:marRight w:val="0"/>
              <w:marTop w:val="0"/>
              <w:marBottom w:val="0"/>
              <w:divBdr>
                <w:top w:val="none" w:sz="0" w:space="0" w:color="auto"/>
                <w:left w:val="none" w:sz="0" w:space="0" w:color="auto"/>
                <w:bottom w:val="none" w:sz="0" w:space="0" w:color="auto"/>
                <w:right w:val="none" w:sz="0" w:space="0" w:color="auto"/>
              </w:divBdr>
              <w:divsChild>
                <w:div w:id="161082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285479">
      <w:bodyDiv w:val="1"/>
      <w:marLeft w:val="0"/>
      <w:marRight w:val="0"/>
      <w:marTop w:val="0"/>
      <w:marBottom w:val="0"/>
      <w:divBdr>
        <w:top w:val="none" w:sz="0" w:space="0" w:color="auto"/>
        <w:left w:val="none" w:sz="0" w:space="0" w:color="auto"/>
        <w:bottom w:val="none" w:sz="0" w:space="0" w:color="auto"/>
        <w:right w:val="none" w:sz="0" w:space="0" w:color="auto"/>
      </w:divBdr>
      <w:divsChild>
        <w:div w:id="549000644">
          <w:marLeft w:val="0"/>
          <w:marRight w:val="0"/>
          <w:marTop w:val="0"/>
          <w:marBottom w:val="0"/>
          <w:divBdr>
            <w:top w:val="none" w:sz="0" w:space="0" w:color="auto"/>
            <w:left w:val="none" w:sz="0" w:space="0" w:color="auto"/>
            <w:bottom w:val="none" w:sz="0" w:space="0" w:color="auto"/>
            <w:right w:val="none" w:sz="0" w:space="0" w:color="auto"/>
          </w:divBdr>
        </w:div>
        <w:div w:id="1753620116">
          <w:marLeft w:val="0"/>
          <w:marRight w:val="0"/>
          <w:marTop w:val="0"/>
          <w:marBottom w:val="0"/>
          <w:divBdr>
            <w:top w:val="none" w:sz="0" w:space="0" w:color="auto"/>
            <w:left w:val="none" w:sz="0" w:space="0" w:color="auto"/>
            <w:bottom w:val="none" w:sz="0" w:space="0" w:color="auto"/>
            <w:right w:val="none" w:sz="0" w:space="0" w:color="auto"/>
          </w:divBdr>
          <w:divsChild>
            <w:div w:id="2086535641">
              <w:marLeft w:val="0"/>
              <w:marRight w:val="0"/>
              <w:marTop w:val="0"/>
              <w:marBottom w:val="0"/>
              <w:divBdr>
                <w:top w:val="none" w:sz="0" w:space="0" w:color="auto"/>
                <w:left w:val="none" w:sz="0" w:space="0" w:color="auto"/>
                <w:bottom w:val="none" w:sz="0" w:space="0" w:color="auto"/>
                <w:right w:val="none" w:sz="0" w:space="0" w:color="auto"/>
              </w:divBdr>
            </w:div>
          </w:divsChild>
        </w:div>
        <w:div w:id="626278045">
          <w:marLeft w:val="0"/>
          <w:marRight w:val="0"/>
          <w:marTop w:val="0"/>
          <w:marBottom w:val="0"/>
          <w:divBdr>
            <w:top w:val="none" w:sz="0" w:space="0" w:color="auto"/>
            <w:left w:val="none" w:sz="0" w:space="0" w:color="auto"/>
            <w:bottom w:val="none" w:sz="0" w:space="0" w:color="auto"/>
            <w:right w:val="none" w:sz="0" w:space="0" w:color="auto"/>
          </w:divBdr>
        </w:div>
        <w:div w:id="2069648075">
          <w:marLeft w:val="0"/>
          <w:marRight w:val="0"/>
          <w:marTop w:val="0"/>
          <w:marBottom w:val="0"/>
          <w:divBdr>
            <w:top w:val="none" w:sz="0" w:space="0" w:color="auto"/>
            <w:left w:val="none" w:sz="0" w:space="0" w:color="auto"/>
            <w:bottom w:val="none" w:sz="0" w:space="0" w:color="auto"/>
            <w:right w:val="none" w:sz="0" w:space="0" w:color="auto"/>
          </w:divBdr>
          <w:divsChild>
            <w:div w:id="781000542">
              <w:marLeft w:val="0"/>
              <w:marRight w:val="0"/>
              <w:marTop w:val="0"/>
              <w:marBottom w:val="0"/>
              <w:divBdr>
                <w:top w:val="none" w:sz="0" w:space="0" w:color="auto"/>
                <w:left w:val="none" w:sz="0" w:space="0" w:color="auto"/>
                <w:bottom w:val="none" w:sz="0" w:space="0" w:color="auto"/>
                <w:right w:val="none" w:sz="0" w:space="0" w:color="auto"/>
              </w:divBdr>
            </w:div>
          </w:divsChild>
        </w:div>
        <w:div w:id="1284463477">
          <w:marLeft w:val="0"/>
          <w:marRight w:val="0"/>
          <w:marTop w:val="0"/>
          <w:marBottom w:val="0"/>
          <w:divBdr>
            <w:top w:val="none" w:sz="0" w:space="0" w:color="auto"/>
            <w:left w:val="none" w:sz="0" w:space="0" w:color="auto"/>
            <w:bottom w:val="none" w:sz="0" w:space="0" w:color="auto"/>
            <w:right w:val="none" w:sz="0" w:space="0" w:color="auto"/>
          </w:divBdr>
        </w:div>
        <w:div w:id="816145705">
          <w:marLeft w:val="0"/>
          <w:marRight w:val="0"/>
          <w:marTop w:val="0"/>
          <w:marBottom w:val="0"/>
          <w:divBdr>
            <w:top w:val="none" w:sz="0" w:space="0" w:color="auto"/>
            <w:left w:val="none" w:sz="0" w:space="0" w:color="auto"/>
            <w:bottom w:val="none" w:sz="0" w:space="0" w:color="auto"/>
            <w:right w:val="none" w:sz="0" w:space="0" w:color="auto"/>
          </w:divBdr>
          <w:divsChild>
            <w:div w:id="1084763787">
              <w:marLeft w:val="0"/>
              <w:marRight w:val="0"/>
              <w:marTop w:val="0"/>
              <w:marBottom w:val="0"/>
              <w:divBdr>
                <w:top w:val="none" w:sz="0" w:space="0" w:color="auto"/>
                <w:left w:val="none" w:sz="0" w:space="0" w:color="auto"/>
                <w:bottom w:val="none" w:sz="0" w:space="0" w:color="auto"/>
                <w:right w:val="none" w:sz="0" w:space="0" w:color="auto"/>
              </w:divBdr>
            </w:div>
          </w:divsChild>
        </w:div>
        <w:div w:id="141851787">
          <w:marLeft w:val="0"/>
          <w:marRight w:val="0"/>
          <w:marTop w:val="0"/>
          <w:marBottom w:val="0"/>
          <w:divBdr>
            <w:top w:val="none" w:sz="0" w:space="0" w:color="auto"/>
            <w:left w:val="none" w:sz="0" w:space="0" w:color="auto"/>
            <w:bottom w:val="none" w:sz="0" w:space="0" w:color="auto"/>
            <w:right w:val="none" w:sz="0" w:space="0" w:color="auto"/>
          </w:divBdr>
        </w:div>
        <w:div w:id="988098965">
          <w:marLeft w:val="0"/>
          <w:marRight w:val="0"/>
          <w:marTop w:val="0"/>
          <w:marBottom w:val="0"/>
          <w:divBdr>
            <w:top w:val="none" w:sz="0" w:space="0" w:color="auto"/>
            <w:left w:val="none" w:sz="0" w:space="0" w:color="auto"/>
            <w:bottom w:val="none" w:sz="0" w:space="0" w:color="auto"/>
            <w:right w:val="none" w:sz="0" w:space="0" w:color="auto"/>
          </w:divBdr>
          <w:divsChild>
            <w:div w:id="100611724">
              <w:marLeft w:val="0"/>
              <w:marRight w:val="0"/>
              <w:marTop w:val="0"/>
              <w:marBottom w:val="0"/>
              <w:divBdr>
                <w:top w:val="none" w:sz="0" w:space="0" w:color="auto"/>
                <w:left w:val="none" w:sz="0" w:space="0" w:color="auto"/>
                <w:bottom w:val="none" w:sz="0" w:space="0" w:color="auto"/>
                <w:right w:val="none" w:sz="0" w:space="0" w:color="auto"/>
              </w:divBdr>
            </w:div>
          </w:divsChild>
        </w:div>
        <w:div w:id="912083490">
          <w:marLeft w:val="0"/>
          <w:marRight w:val="0"/>
          <w:marTop w:val="0"/>
          <w:marBottom w:val="0"/>
          <w:divBdr>
            <w:top w:val="none" w:sz="0" w:space="0" w:color="auto"/>
            <w:left w:val="none" w:sz="0" w:space="0" w:color="auto"/>
            <w:bottom w:val="none" w:sz="0" w:space="0" w:color="auto"/>
            <w:right w:val="none" w:sz="0" w:space="0" w:color="auto"/>
          </w:divBdr>
        </w:div>
        <w:div w:id="1946570513">
          <w:marLeft w:val="0"/>
          <w:marRight w:val="0"/>
          <w:marTop w:val="0"/>
          <w:marBottom w:val="0"/>
          <w:divBdr>
            <w:top w:val="none" w:sz="0" w:space="0" w:color="auto"/>
            <w:left w:val="none" w:sz="0" w:space="0" w:color="auto"/>
            <w:bottom w:val="none" w:sz="0" w:space="0" w:color="auto"/>
            <w:right w:val="none" w:sz="0" w:space="0" w:color="auto"/>
          </w:divBdr>
          <w:divsChild>
            <w:div w:id="678776060">
              <w:marLeft w:val="0"/>
              <w:marRight w:val="0"/>
              <w:marTop w:val="0"/>
              <w:marBottom w:val="0"/>
              <w:divBdr>
                <w:top w:val="none" w:sz="0" w:space="0" w:color="auto"/>
                <w:left w:val="none" w:sz="0" w:space="0" w:color="auto"/>
                <w:bottom w:val="none" w:sz="0" w:space="0" w:color="auto"/>
                <w:right w:val="none" w:sz="0" w:space="0" w:color="auto"/>
              </w:divBdr>
            </w:div>
          </w:divsChild>
        </w:div>
        <w:div w:id="1806969292">
          <w:marLeft w:val="0"/>
          <w:marRight w:val="0"/>
          <w:marTop w:val="0"/>
          <w:marBottom w:val="0"/>
          <w:divBdr>
            <w:top w:val="none" w:sz="0" w:space="0" w:color="auto"/>
            <w:left w:val="none" w:sz="0" w:space="0" w:color="auto"/>
            <w:bottom w:val="none" w:sz="0" w:space="0" w:color="auto"/>
            <w:right w:val="none" w:sz="0" w:space="0" w:color="auto"/>
          </w:divBdr>
        </w:div>
        <w:div w:id="313875730">
          <w:marLeft w:val="0"/>
          <w:marRight w:val="0"/>
          <w:marTop w:val="0"/>
          <w:marBottom w:val="0"/>
          <w:divBdr>
            <w:top w:val="none" w:sz="0" w:space="0" w:color="auto"/>
            <w:left w:val="none" w:sz="0" w:space="0" w:color="auto"/>
            <w:bottom w:val="none" w:sz="0" w:space="0" w:color="auto"/>
            <w:right w:val="none" w:sz="0" w:space="0" w:color="auto"/>
          </w:divBdr>
          <w:divsChild>
            <w:div w:id="24329731">
              <w:marLeft w:val="0"/>
              <w:marRight w:val="0"/>
              <w:marTop w:val="0"/>
              <w:marBottom w:val="0"/>
              <w:divBdr>
                <w:top w:val="none" w:sz="0" w:space="0" w:color="auto"/>
                <w:left w:val="none" w:sz="0" w:space="0" w:color="auto"/>
                <w:bottom w:val="none" w:sz="0" w:space="0" w:color="auto"/>
                <w:right w:val="none" w:sz="0" w:space="0" w:color="auto"/>
              </w:divBdr>
            </w:div>
          </w:divsChild>
        </w:div>
        <w:div w:id="222103445">
          <w:marLeft w:val="0"/>
          <w:marRight w:val="0"/>
          <w:marTop w:val="0"/>
          <w:marBottom w:val="0"/>
          <w:divBdr>
            <w:top w:val="none" w:sz="0" w:space="0" w:color="auto"/>
            <w:left w:val="none" w:sz="0" w:space="0" w:color="auto"/>
            <w:bottom w:val="none" w:sz="0" w:space="0" w:color="auto"/>
            <w:right w:val="none" w:sz="0" w:space="0" w:color="auto"/>
          </w:divBdr>
        </w:div>
        <w:div w:id="1271284162">
          <w:marLeft w:val="0"/>
          <w:marRight w:val="0"/>
          <w:marTop w:val="0"/>
          <w:marBottom w:val="0"/>
          <w:divBdr>
            <w:top w:val="none" w:sz="0" w:space="0" w:color="auto"/>
            <w:left w:val="none" w:sz="0" w:space="0" w:color="auto"/>
            <w:bottom w:val="none" w:sz="0" w:space="0" w:color="auto"/>
            <w:right w:val="none" w:sz="0" w:space="0" w:color="auto"/>
          </w:divBdr>
          <w:divsChild>
            <w:div w:id="1939824802">
              <w:marLeft w:val="0"/>
              <w:marRight w:val="0"/>
              <w:marTop w:val="0"/>
              <w:marBottom w:val="0"/>
              <w:divBdr>
                <w:top w:val="none" w:sz="0" w:space="0" w:color="auto"/>
                <w:left w:val="none" w:sz="0" w:space="0" w:color="auto"/>
                <w:bottom w:val="none" w:sz="0" w:space="0" w:color="auto"/>
                <w:right w:val="none" w:sz="0" w:space="0" w:color="auto"/>
              </w:divBdr>
            </w:div>
          </w:divsChild>
        </w:div>
        <w:div w:id="1644847484">
          <w:marLeft w:val="0"/>
          <w:marRight w:val="0"/>
          <w:marTop w:val="300"/>
          <w:marBottom w:val="0"/>
          <w:divBdr>
            <w:top w:val="none" w:sz="0" w:space="0" w:color="auto"/>
            <w:left w:val="none" w:sz="0" w:space="0" w:color="auto"/>
            <w:bottom w:val="none" w:sz="0" w:space="0" w:color="auto"/>
            <w:right w:val="none" w:sz="0" w:space="0" w:color="auto"/>
          </w:divBdr>
          <w:divsChild>
            <w:div w:id="1955598563">
              <w:marLeft w:val="0"/>
              <w:marRight w:val="0"/>
              <w:marTop w:val="0"/>
              <w:marBottom w:val="0"/>
              <w:divBdr>
                <w:top w:val="none" w:sz="0" w:space="0" w:color="auto"/>
                <w:left w:val="none" w:sz="0" w:space="0" w:color="auto"/>
                <w:bottom w:val="none" w:sz="0" w:space="0" w:color="auto"/>
                <w:right w:val="none" w:sz="0" w:space="0" w:color="auto"/>
              </w:divBdr>
              <w:divsChild>
                <w:div w:id="982125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81297">
          <w:marLeft w:val="0"/>
          <w:marRight w:val="0"/>
          <w:marTop w:val="300"/>
          <w:marBottom w:val="0"/>
          <w:divBdr>
            <w:top w:val="none" w:sz="0" w:space="0" w:color="auto"/>
            <w:left w:val="none" w:sz="0" w:space="0" w:color="auto"/>
            <w:bottom w:val="none" w:sz="0" w:space="0" w:color="auto"/>
            <w:right w:val="none" w:sz="0" w:space="0" w:color="auto"/>
          </w:divBdr>
          <w:divsChild>
            <w:div w:id="69160486">
              <w:marLeft w:val="0"/>
              <w:marRight w:val="0"/>
              <w:marTop w:val="0"/>
              <w:marBottom w:val="0"/>
              <w:divBdr>
                <w:top w:val="none" w:sz="0" w:space="0" w:color="auto"/>
                <w:left w:val="none" w:sz="0" w:space="0" w:color="auto"/>
                <w:bottom w:val="none" w:sz="0" w:space="0" w:color="auto"/>
                <w:right w:val="none" w:sz="0" w:space="0" w:color="auto"/>
              </w:divBdr>
              <w:divsChild>
                <w:div w:id="168941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196502">
          <w:marLeft w:val="0"/>
          <w:marRight w:val="0"/>
          <w:marTop w:val="300"/>
          <w:marBottom w:val="0"/>
          <w:divBdr>
            <w:top w:val="none" w:sz="0" w:space="0" w:color="auto"/>
            <w:left w:val="none" w:sz="0" w:space="0" w:color="auto"/>
            <w:bottom w:val="none" w:sz="0" w:space="0" w:color="auto"/>
            <w:right w:val="none" w:sz="0" w:space="0" w:color="auto"/>
          </w:divBdr>
          <w:divsChild>
            <w:div w:id="1183663546">
              <w:marLeft w:val="0"/>
              <w:marRight w:val="0"/>
              <w:marTop w:val="0"/>
              <w:marBottom w:val="0"/>
              <w:divBdr>
                <w:top w:val="none" w:sz="0" w:space="0" w:color="auto"/>
                <w:left w:val="none" w:sz="0" w:space="0" w:color="auto"/>
                <w:bottom w:val="none" w:sz="0" w:space="0" w:color="auto"/>
                <w:right w:val="none" w:sz="0" w:space="0" w:color="auto"/>
              </w:divBdr>
              <w:divsChild>
                <w:div w:id="256401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475658">
          <w:marLeft w:val="0"/>
          <w:marRight w:val="0"/>
          <w:marTop w:val="300"/>
          <w:marBottom w:val="0"/>
          <w:divBdr>
            <w:top w:val="none" w:sz="0" w:space="0" w:color="auto"/>
            <w:left w:val="none" w:sz="0" w:space="0" w:color="auto"/>
            <w:bottom w:val="none" w:sz="0" w:space="0" w:color="auto"/>
            <w:right w:val="none" w:sz="0" w:space="0" w:color="auto"/>
          </w:divBdr>
          <w:divsChild>
            <w:div w:id="395661642">
              <w:marLeft w:val="0"/>
              <w:marRight w:val="0"/>
              <w:marTop w:val="0"/>
              <w:marBottom w:val="0"/>
              <w:divBdr>
                <w:top w:val="none" w:sz="0" w:space="0" w:color="auto"/>
                <w:left w:val="none" w:sz="0" w:space="0" w:color="auto"/>
                <w:bottom w:val="none" w:sz="0" w:space="0" w:color="auto"/>
                <w:right w:val="none" w:sz="0" w:space="0" w:color="auto"/>
              </w:divBdr>
              <w:divsChild>
                <w:div w:id="797064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260017">
      <w:bodyDiv w:val="1"/>
      <w:marLeft w:val="0"/>
      <w:marRight w:val="0"/>
      <w:marTop w:val="0"/>
      <w:marBottom w:val="0"/>
      <w:divBdr>
        <w:top w:val="none" w:sz="0" w:space="0" w:color="auto"/>
        <w:left w:val="none" w:sz="0" w:space="0" w:color="auto"/>
        <w:bottom w:val="none" w:sz="0" w:space="0" w:color="auto"/>
        <w:right w:val="none" w:sz="0" w:space="0" w:color="auto"/>
      </w:divBdr>
      <w:divsChild>
        <w:div w:id="1028682320">
          <w:marLeft w:val="0"/>
          <w:marRight w:val="0"/>
          <w:marTop w:val="0"/>
          <w:marBottom w:val="0"/>
          <w:divBdr>
            <w:top w:val="none" w:sz="0" w:space="0" w:color="auto"/>
            <w:left w:val="none" w:sz="0" w:space="0" w:color="auto"/>
            <w:bottom w:val="none" w:sz="0" w:space="0" w:color="auto"/>
            <w:right w:val="none" w:sz="0" w:space="0" w:color="auto"/>
          </w:divBdr>
        </w:div>
        <w:div w:id="1922908574">
          <w:marLeft w:val="0"/>
          <w:marRight w:val="0"/>
          <w:marTop w:val="0"/>
          <w:marBottom w:val="0"/>
          <w:divBdr>
            <w:top w:val="none" w:sz="0" w:space="0" w:color="auto"/>
            <w:left w:val="none" w:sz="0" w:space="0" w:color="auto"/>
            <w:bottom w:val="none" w:sz="0" w:space="0" w:color="auto"/>
            <w:right w:val="none" w:sz="0" w:space="0" w:color="auto"/>
          </w:divBdr>
          <w:divsChild>
            <w:div w:id="485324321">
              <w:marLeft w:val="0"/>
              <w:marRight w:val="0"/>
              <w:marTop w:val="0"/>
              <w:marBottom w:val="0"/>
              <w:divBdr>
                <w:top w:val="none" w:sz="0" w:space="0" w:color="auto"/>
                <w:left w:val="none" w:sz="0" w:space="0" w:color="auto"/>
                <w:bottom w:val="none" w:sz="0" w:space="0" w:color="auto"/>
                <w:right w:val="none" w:sz="0" w:space="0" w:color="auto"/>
              </w:divBdr>
            </w:div>
          </w:divsChild>
        </w:div>
        <w:div w:id="1943023917">
          <w:marLeft w:val="0"/>
          <w:marRight w:val="0"/>
          <w:marTop w:val="0"/>
          <w:marBottom w:val="0"/>
          <w:divBdr>
            <w:top w:val="none" w:sz="0" w:space="0" w:color="auto"/>
            <w:left w:val="none" w:sz="0" w:space="0" w:color="auto"/>
            <w:bottom w:val="none" w:sz="0" w:space="0" w:color="auto"/>
            <w:right w:val="none" w:sz="0" w:space="0" w:color="auto"/>
          </w:divBdr>
        </w:div>
        <w:div w:id="1428162281">
          <w:marLeft w:val="0"/>
          <w:marRight w:val="0"/>
          <w:marTop w:val="0"/>
          <w:marBottom w:val="0"/>
          <w:divBdr>
            <w:top w:val="none" w:sz="0" w:space="0" w:color="auto"/>
            <w:left w:val="none" w:sz="0" w:space="0" w:color="auto"/>
            <w:bottom w:val="none" w:sz="0" w:space="0" w:color="auto"/>
            <w:right w:val="none" w:sz="0" w:space="0" w:color="auto"/>
          </w:divBdr>
          <w:divsChild>
            <w:div w:id="662247204">
              <w:marLeft w:val="0"/>
              <w:marRight w:val="0"/>
              <w:marTop w:val="0"/>
              <w:marBottom w:val="0"/>
              <w:divBdr>
                <w:top w:val="none" w:sz="0" w:space="0" w:color="auto"/>
                <w:left w:val="none" w:sz="0" w:space="0" w:color="auto"/>
                <w:bottom w:val="none" w:sz="0" w:space="0" w:color="auto"/>
                <w:right w:val="none" w:sz="0" w:space="0" w:color="auto"/>
              </w:divBdr>
            </w:div>
          </w:divsChild>
        </w:div>
        <w:div w:id="463620647">
          <w:marLeft w:val="0"/>
          <w:marRight w:val="0"/>
          <w:marTop w:val="0"/>
          <w:marBottom w:val="0"/>
          <w:divBdr>
            <w:top w:val="none" w:sz="0" w:space="0" w:color="auto"/>
            <w:left w:val="none" w:sz="0" w:space="0" w:color="auto"/>
            <w:bottom w:val="none" w:sz="0" w:space="0" w:color="auto"/>
            <w:right w:val="none" w:sz="0" w:space="0" w:color="auto"/>
          </w:divBdr>
        </w:div>
        <w:div w:id="1265379595">
          <w:marLeft w:val="0"/>
          <w:marRight w:val="0"/>
          <w:marTop w:val="0"/>
          <w:marBottom w:val="0"/>
          <w:divBdr>
            <w:top w:val="none" w:sz="0" w:space="0" w:color="auto"/>
            <w:left w:val="none" w:sz="0" w:space="0" w:color="auto"/>
            <w:bottom w:val="none" w:sz="0" w:space="0" w:color="auto"/>
            <w:right w:val="none" w:sz="0" w:space="0" w:color="auto"/>
          </w:divBdr>
          <w:divsChild>
            <w:div w:id="1499223298">
              <w:marLeft w:val="0"/>
              <w:marRight w:val="0"/>
              <w:marTop w:val="0"/>
              <w:marBottom w:val="0"/>
              <w:divBdr>
                <w:top w:val="none" w:sz="0" w:space="0" w:color="auto"/>
                <w:left w:val="none" w:sz="0" w:space="0" w:color="auto"/>
                <w:bottom w:val="none" w:sz="0" w:space="0" w:color="auto"/>
                <w:right w:val="none" w:sz="0" w:space="0" w:color="auto"/>
              </w:divBdr>
            </w:div>
          </w:divsChild>
        </w:div>
        <w:div w:id="435753307">
          <w:marLeft w:val="0"/>
          <w:marRight w:val="0"/>
          <w:marTop w:val="0"/>
          <w:marBottom w:val="0"/>
          <w:divBdr>
            <w:top w:val="none" w:sz="0" w:space="0" w:color="auto"/>
            <w:left w:val="none" w:sz="0" w:space="0" w:color="auto"/>
            <w:bottom w:val="none" w:sz="0" w:space="0" w:color="auto"/>
            <w:right w:val="none" w:sz="0" w:space="0" w:color="auto"/>
          </w:divBdr>
        </w:div>
        <w:div w:id="260529949">
          <w:marLeft w:val="0"/>
          <w:marRight w:val="0"/>
          <w:marTop w:val="0"/>
          <w:marBottom w:val="0"/>
          <w:divBdr>
            <w:top w:val="none" w:sz="0" w:space="0" w:color="auto"/>
            <w:left w:val="none" w:sz="0" w:space="0" w:color="auto"/>
            <w:bottom w:val="none" w:sz="0" w:space="0" w:color="auto"/>
            <w:right w:val="none" w:sz="0" w:space="0" w:color="auto"/>
          </w:divBdr>
          <w:divsChild>
            <w:div w:id="1575820400">
              <w:marLeft w:val="0"/>
              <w:marRight w:val="0"/>
              <w:marTop w:val="0"/>
              <w:marBottom w:val="0"/>
              <w:divBdr>
                <w:top w:val="none" w:sz="0" w:space="0" w:color="auto"/>
                <w:left w:val="none" w:sz="0" w:space="0" w:color="auto"/>
                <w:bottom w:val="none" w:sz="0" w:space="0" w:color="auto"/>
                <w:right w:val="none" w:sz="0" w:space="0" w:color="auto"/>
              </w:divBdr>
            </w:div>
          </w:divsChild>
        </w:div>
        <w:div w:id="2038315911">
          <w:marLeft w:val="0"/>
          <w:marRight w:val="0"/>
          <w:marTop w:val="0"/>
          <w:marBottom w:val="0"/>
          <w:divBdr>
            <w:top w:val="none" w:sz="0" w:space="0" w:color="auto"/>
            <w:left w:val="none" w:sz="0" w:space="0" w:color="auto"/>
            <w:bottom w:val="none" w:sz="0" w:space="0" w:color="auto"/>
            <w:right w:val="none" w:sz="0" w:space="0" w:color="auto"/>
          </w:divBdr>
        </w:div>
        <w:div w:id="319116511">
          <w:marLeft w:val="0"/>
          <w:marRight w:val="0"/>
          <w:marTop w:val="0"/>
          <w:marBottom w:val="0"/>
          <w:divBdr>
            <w:top w:val="none" w:sz="0" w:space="0" w:color="auto"/>
            <w:left w:val="none" w:sz="0" w:space="0" w:color="auto"/>
            <w:bottom w:val="none" w:sz="0" w:space="0" w:color="auto"/>
            <w:right w:val="none" w:sz="0" w:space="0" w:color="auto"/>
          </w:divBdr>
          <w:divsChild>
            <w:div w:id="1259826818">
              <w:marLeft w:val="0"/>
              <w:marRight w:val="0"/>
              <w:marTop w:val="0"/>
              <w:marBottom w:val="0"/>
              <w:divBdr>
                <w:top w:val="none" w:sz="0" w:space="0" w:color="auto"/>
                <w:left w:val="none" w:sz="0" w:space="0" w:color="auto"/>
                <w:bottom w:val="none" w:sz="0" w:space="0" w:color="auto"/>
                <w:right w:val="none" w:sz="0" w:space="0" w:color="auto"/>
              </w:divBdr>
            </w:div>
          </w:divsChild>
        </w:div>
        <w:div w:id="130367168">
          <w:marLeft w:val="0"/>
          <w:marRight w:val="0"/>
          <w:marTop w:val="0"/>
          <w:marBottom w:val="0"/>
          <w:divBdr>
            <w:top w:val="none" w:sz="0" w:space="0" w:color="auto"/>
            <w:left w:val="none" w:sz="0" w:space="0" w:color="auto"/>
            <w:bottom w:val="none" w:sz="0" w:space="0" w:color="auto"/>
            <w:right w:val="none" w:sz="0" w:space="0" w:color="auto"/>
          </w:divBdr>
        </w:div>
        <w:div w:id="1257056700">
          <w:marLeft w:val="0"/>
          <w:marRight w:val="0"/>
          <w:marTop w:val="0"/>
          <w:marBottom w:val="0"/>
          <w:divBdr>
            <w:top w:val="none" w:sz="0" w:space="0" w:color="auto"/>
            <w:left w:val="none" w:sz="0" w:space="0" w:color="auto"/>
            <w:bottom w:val="none" w:sz="0" w:space="0" w:color="auto"/>
            <w:right w:val="none" w:sz="0" w:space="0" w:color="auto"/>
          </w:divBdr>
          <w:divsChild>
            <w:div w:id="1908882258">
              <w:marLeft w:val="0"/>
              <w:marRight w:val="0"/>
              <w:marTop w:val="0"/>
              <w:marBottom w:val="0"/>
              <w:divBdr>
                <w:top w:val="none" w:sz="0" w:space="0" w:color="auto"/>
                <w:left w:val="none" w:sz="0" w:space="0" w:color="auto"/>
                <w:bottom w:val="none" w:sz="0" w:space="0" w:color="auto"/>
                <w:right w:val="none" w:sz="0" w:space="0" w:color="auto"/>
              </w:divBdr>
            </w:div>
          </w:divsChild>
        </w:div>
        <w:div w:id="910188954">
          <w:marLeft w:val="0"/>
          <w:marRight w:val="0"/>
          <w:marTop w:val="0"/>
          <w:marBottom w:val="0"/>
          <w:divBdr>
            <w:top w:val="none" w:sz="0" w:space="0" w:color="auto"/>
            <w:left w:val="none" w:sz="0" w:space="0" w:color="auto"/>
            <w:bottom w:val="none" w:sz="0" w:space="0" w:color="auto"/>
            <w:right w:val="none" w:sz="0" w:space="0" w:color="auto"/>
          </w:divBdr>
        </w:div>
        <w:div w:id="2043020204">
          <w:marLeft w:val="0"/>
          <w:marRight w:val="0"/>
          <w:marTop w:val="0"/>
          <w:marBottom w:val="0"/>
          <w:divBdr>
            <w:top w:val="none" w:sz="0" w:space="0" w:color="auto"/>
            <w:left w:val="none" w:sz="0" w:space="0" w:color="auto"/>
            <w:bottom w:val="none" w:sz="0" w:space="0" w:color="auto"/>
            <w:right w:val="none" w:sz="0" w:space="0" w:color="auto"/>
          </w:divBdr>
          <w:divsChild>
            <w:div w:id="1770854281">
              <w:marLeft w:val="0"/>
              <w:marRight w:val="0"/>
              <w:marTop w:val="0"/>
              <w:marBottom w:val="0"/>
              <w:divBdr>
                <w:top w:val="none" w:sz="0" w:space="0" w:color="auto"/>
                <w:left w:val="none" w:sz="0" w:space="0" w:color="auto"/>
                <w:bottom w:val="none" w:sz="0" w:space="0" w:color="auto"/>
                <w:right w:val="none" w:sz="0" w:space="0" w:color="auto"/>
              </w:divBdr>
            </w:div>
          </w:divsChild>
        </w:div>
        <w:div w:id="364477930">
          <w:marLeft w:val="0"/>
          <w:marRight w:val="0"/>
          <w:marTop w:val="300"/>
          <w:marBottom w:val="0"/>
          <w:divBdr>
            <w:top w:val="none" w:sz="0" w:space="0" w:color="auto"/>
            <w:left w:val="none" w:sz="0" w:space="0" w:color="auto"/>
            <w:bottom w:val="none" w:sz="0" w:space="0" w:color="auto"/>
            <w:right w:val="none" w:sz="0" w:space="0" w:color="auto"/>
          </w:divBdr>
          <w:divsChild>
            <w:div w:id="348996099">
              <w:marLeft w:val="0"/>
              <w:marRight w:val="0"/>
              <w:marTop w:val="0"/>
              <w:marBottom w:val="0"/>
              <w:divBdr>
                <w:top w:val="none" w:sz="0" w:space="0" w:color="auto"/>
                <w:left w:val="none" w:sz="0" w:space="0" w:color="auto"/>
                <w:bottom w:val="none" w:sz="0" w:space="0" w:color="auto"/>
                <w:right w:val="none" w:sz="0" w:space="0" w:color="auto"/>
              </w:divBdr>
              <w:divsChild>
                <w:div w:id="1712412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872">
          <w:marLeft w:val="0"/>
          <w:marRight w:val="0"/>
          <w:marTop w:val="300"/>
          <w:marBottom w:val="0"/>
          <w:divBdr>
            <w:top w:val="none" w:sz="0" w:space="0" w:color="auto"/>
            <w:left w:val="none" w:sz="0" w:space="0" w:color="auto"/>
            <w:bottom w:val="none" w:sz="0" w:space="0" w:color="auto"/>
            <w:right w:val="none" w:sz="0" w:space="0" w:color="auto"/>
          </w:divBdr>
          <w:divsChild>
            <w:div w:id="539323757">
              <w:marLeft w:val="0"/>
              <w:marRight w:val="0"/>
              <w:marTop w:val="0"/>
              <w:marBottom w:val="0"/>
              <w:divBdr>
                <w:top w:val="none" w:sz="0" w:space="0" w:color="auto"/>
                <w:left w:val="none" w:sz="0" w:space="0" w:color="auto"/>
                <w:bottom w:val="none" w:sz="0" w:space="0" w:color="auto"/>
                <w:right w:val="none" w:sz="0" w:space="0" w:color="auto"/>
              </w:divBdr>
              <w:divsChild>
                <w:div w:id="95671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567089">
          <w:marLeft w:val="0"/>
          <w:marRight w:val="0"/>
          <w:marTop w:val="300"/>
          <w:marBottom w:val="0"/>
          <w:divBdr>
            <w:top w:val="none" w:sz="0" w:space="0" w:color="auto"/>
            <w:left w:val="none" w:sz="0" w:space="0" w:color="auto"/>
            <w:bottom w:val="none" w:sz="0" w:space="0" w:color="auto"/>
            <w:right w:val="none" w:sz="0" w:space="0" w:color="auto"/>
          </w:divBdr>
          <w:divsChild>
            <w:div w:id="1529683786">
              <w:marLeft w:val="0"/>
              <w:marRight w:val="0"/>
              <w:marTop w:val="0"/>
              <w:marBottom w:val="0"/>
              <w:divBdr>
                <w:top w:val="none" w:sz="0" w:space="0" w:color="auto"/>
                <w:left w:val="none" w:sz="0" w:space="0" w:color="auto"/>
                <w:bottom w:val="none" w:sz="0" w:space="0" w:color="auto"/>
                <w:right w:val="none" w:sz="0" w:space="0" w:color="auto"/>
              </w:divBdr>
              <w:divsChild>
                <w:div w:id="193482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312589">
          <w:marLeft w:val="0"/>
          <w:marRight w:val="0"/>
          <w:marTop w:val="300"/>
          <w:marBottom w:val="0"/>
          <w:divBdr>
            <w:top w:val="none" w:sz="0" w:space="0" w:color="auto"/>
            <w:left w:val="none" w:sz="0" w:space="0" w:color="auto"/>
            <w:bottom w:val="none" w:sz="0" w:space="0" w:color="auto"/>
            <w:right w:val="none" w:sz="0" w:space="0" w:color="auto"/>
          </w:divBdr>
          <w:divsChild>
            <w:div w:id="1428230421">
              <w:marLeft w:val="0"/>
              <w:marRight w:val="0"/>
              <w:marTop w:val="0"/>
              <w:marBottom w:val="0"/>
              <w:divBdr>
                <w:top w:val="none" w:sz="0" w:space="0" w:color="auto"/>
                <w:left w:val="none" w:sz="0" w:space="0" w:color="auto"/>
                <w:bottom w:val="none" w:sz="0" w:space="0" w:color="auto"/>
                <w:right w:val="none" w:sz="0" w:space="0" w:color="auto"/>
              </w:divBdr>
              <w:divsChild>
                <w:div w:id="156271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113448">
      <w:bodyDiv w:val="1"/>
      <w:marLeft w:val="0"/>
      <w:marRight w:val="0"/>
      <w:marTop w:val="0"/>
      <w:marBottom w:val="0"/>
      <w:divBdr>
        <w:top w:val="none" w:sz="0" w:space="0" w:color="auto"/>
        <w:left w:val="none" w:sz="0" w:space="0" w:color="auto"/>
        <w:bottom w:val="none" w:sz="0" w:space="0" w:color="auto"/>
        <w:right w:val="none" w:sz="0" w:space="0" w:color="auto"/>
      </w:divBdr>
      <w:divsChild>
        <w:div w:id="1667977350">
          <w:marLeft w:val="0"/>
          <w:marRight w:val="0"/>
          <w:marTop w:val="0"/>
          <w:marBottom w:val="0"/>
          <w:divBdr>
            <w:top w:val="none" w:sz="0" w:space="0" w:color="auto"/>
            <w:left w:val="none" w:sz="0" w:space="0" w:color="auto"/>
            <w:bottom w:val="none" w:sz="0" w:space="0" w:color="auto"/>
            <w:right w:val="none" w:sz="0" w:space="0" w:color="auto"/>
          </w:divBdr>
        </w:div>
        <w:div w:id="545725514">
          <w:marLeft w:val="0"/>
          <w:marRight w:val="0"/>
          <w:marTop w:val="0"/>
          <w:marBottom w:val="0"/>
          <w:divBdr>
            <w:top w:val="none" w:sz="0" w:space="0" w:color="auto"/>
            <w:left w:val="none" w:sz="0" w:space="0" w:color="auto"/>
            <w:bottom w:val="none" w:sz="0" w:space="0" w:color="auto"/>
            <w:right w:val="none" w:sz="0" w:space="0" w:color="auto"/>
          </w:divBdr>
          <w:divsChild>
            <w:div w:id="946501007">
              <w:marLeft w:val="0"/>
              <w:marRight w:val="0"/>
              <w:marTop w:val="0"/>
              <w:marBottom w:val="0"/>
              <w:divBdr>
                <w:top w:val="none" w:sz="0" w:space="0" w:color="auto"/>
                <w:left w:val="none" w:sz="0" w:space="0" w:color="auto"/>
                <w:bottom w:val="none" w:sz="0" w:space="0" w:color="auto"/>
                <w:right w:val="none" w:sz="0" w:space="0" w:color="auto"/>
              </w:divBdr>
            </w:div>
          </w:divsChild>
        </w:div>
        <w:div w:id="1224832823">
          <w:marLeft w:val="0"/>
          <w:marRight w:val="0"/>
          <w:marTop w:val="0"/>
          <w:marBottom w:val="0"/>
          <w:divBdr>
            <w:top w:val="none" w:sz="0" w:space="0" w:color="auto"/>
            <w:left w:val="none" w:sz="0" w:space="0" w:color="auto"/>
            <w:bottom w:val="none" w:sz="0" w:space="0" w:color="auto"/>
            <w:right w:val="none" w:sz="0" w:space="0" w:color="auto"/>
          </w:divBdr>
        </w:div>
        <w:div w:id="1908297411">
          <w:marLeft w:val="0"/>
          <w:marRight w:val="0"/>
          <w:marTop w:val="0"/>
          <w:marBottom w:val="0"/>
          <w:divBdr>
            <w:top w:val="none" w:sz="0" w:space="0" w:color="auto"/>
            <w:left w:val="none" w:sz="0" w:space="0" w:color="auto"/>
            <w:bottom w:val="none" w:sz="0" w:space="0" w:color="auto"/>
            <w:right w:val="none" w:sz="0" w:space="0" w:color="auto"/>
          </w:divBdr>
          <w:divsChild>
            <w:div w:id="609633024">
              <w:marLeft w:val="0"/>
              <w:marRight w:val="0"/>
              <w:marTop w:val="0"/>
              <w:marBottom w:val="0"/>
              <w:divBdr>
                <w:top w:val="none" w:sz="0" w:space="0" w:color="auto"/>
                <w:left w:val="none" w:sz="0" w:space="0" w:color="auto"/>
                <w:bottom w:val="none" w:sz="0" w:space="0" w:color="auto"/>
                <w:right w:val="none" w:sz="0" w:space="0" w:color="auto"/>
              </w:divBdr>
            </w:div>
          </w:divsChild>
        </w:div>
        <w:div w:id="1047684194">
          <w:marLeft w:val="0"/>
          <w:marRight w:val="0"/>
          <w:marTop w:val="0"/>
          <w:marBottom w:val="0"/>
          <w:divBdr>
            <w:top w:val="none" w:sz="0" w:space="0" w:color="auto"/>
            <w:left w:val="none" w:sz="0" w:space="0" w:color="auto"/>
            <w:bottom w:val="none" w:sz="0" w:space="0" w:color="auto"/>
            <w:right w:val="none" w:sz="0" w:space="0" w:color="auto"/>
          </w:divBdr>
        </w:div>
        <w:div w:id="222957864">
          <w:marLeft w:val="0"/>
          <w:marRight w:val="0"/>
          <w:marTop w:val="0"/>
          <w:marBottom w:val="0"/>
          <w:divBdr>
            <w:top w:val="none" w:sz="0" w:space="0" w:color="auto"/>
            <w:left w:val="none" w:sz="0" w:space="0" w:color="auto"/>
            <w:bottom w:val="none" w:sz="0" w:space="0" w:color="auto"/>
            <w:right w:val="none" w:sz="0" w:space="0" w:color="auto"/>
          </w:divBdr>
          <w:divsChild>
            <w:div w:id="906502186">
              <w:marLeft w:val="0"/>
              <w:marRight w:val="0"/>
              <w:marTop w:val="0"/>
              <w:marBottom w:val="0"/>
              <w:divBdr>
                <w:top w:val="none" w:sz="0" w:space="0" w:color="auto"/>
                <w:left w:val="none" w:sz="0" w:space="0" w:color="auto"/>
                <w:bottom w:val="none" w:sz="0" w:space="0" w:color="auto"/>
                <w:right w:val="none" w:sz="0" w:space="0" w:color="auto"/>
              </w:divBdr>
            </w:div>
          </w:divsChild>
        </w:div>
        <w:div w:id="726991961">
          <w:marLeft w:val="0"/>
          <w:marRight w:val="0"/>
          <w:marTop w:val="0"/>
          <w:marBottom w:val="0"/>
          <w:divBdr>
            <w:top w:val="none" w:sz="0" w:space="0" w:color="auto"/>
            <w:left w:val="none" w:sz="0" w:space="0" w:color="auto"/>
            <w:bottom w:val="none" w:sz="0" w:space="0" w:color="auto"/>
            <w:right w:val="none" w:sz="0" w:space="0" w:color="auto"/>
          </w:divBdr>
        </w:div>
        <w:div w:id="2035691440">
          <w:marLeft w:val="0"/>
          <w:marRight w:val="0"/>
          <w:marTop w:val="0"/>
          <w:marBottom w:val="0"/>
          <w:divBdr>
            <w:top w:val="none" w:sz="0" w:space="0" w:color="auto"/>
            <w:left w:val="none" w:sz="0" w:space="0" w:color="auto"/>
            <w:bottom w:val="none" w:sz="0" w:space="0" w:color="auto"/>
            <w:right w:val="none" w:sz="0" w:space="0" w:color="auto"/>
          </w:divBdr>
          <w:divsChild>
            <w:div w:id="1091194341">
              <w:marLeft w:val="0"/>
              <w:marRight w:val="0"/>
              <w:marTop w:val="0"/>
              <w:marBottom w:val="0"/>
              <w:divBdr>
                <w:top w:val="none" w:sz="0" w:space="0" w:color="auto"/>
                <w:left w:val="none" w:sz="0" w:space="0" w:color="auto"/>
                <w:bottom w:val="none" w:sz="0" w:space="0" w:color="auto"/>
                <w:right w:val="none" w:sz="0" w:space="0" w:color="auto"/>
              </w:divBdr>
            </w:div>
          </w:divsChild>
        </w:div>
        <w:div w:id="1980381691">
          <w:marLeft w:val="0"/>
          <w:marRight w:val="0"/>
          <w:marTop w:val="0"/>
          <w:marBottom w:val="0"/>
          <w:divBdr>
            <w:top w:val="none" w:sz="0" w:space="0" w:color="auto"/>
            <w:left w:val="none" w:sz="0" w:space="0" w:color="auto"/>
            <w:bottom w:val="none" w:sz="0" w:space="0" w:color="auto"/>
            <w:right w:val="none" w:sz="0" w:space="0" w:color="auto"/>
          </w:divBdr>
        </w:div>
        <w:div w:id="1216890547">
          <w:marLeft w:val="0"/>
          <w:marRight w:val="0"/>
          <w:marTop w:val="0"/>
          <w:marBottom w:val="0"/>
          <w:divBdr>
            <w:top w:val="none" w:sz="0" w:space="0" w:color="auto"/>
            <w:left w:val="none" w:sz="0" w:space="0" w:color="auto"/>
            <w:bottom w:val="none" w:sz="0" w:space="0" w:color="auto"/>
            <w:right w:val="none" w:sz="0" w:space="0" w:color="auto"/>
          </w:divBdr>
          <w:divsChild>
            <w:div w:id="1994989502">
              <w:marLeft w:val="0"/>
              <w:marRight w:val="0"/>
              <w:marTop w:val="0"/>
              <w:marBottom w:val="0"/>
              <w:divBdr>
                <w:top w:val="none" w:sz="0" w:space="0" w:color="auto"/>
                <w:left w:val="none" w:sz="0" w:space="0" w:color="auto"/>
                <w:bottom w:val="none" w:sz="0" w:space="0" w:color="auto"/>
                <w:right w:val="none" w:sz="0" w:space="0" w:color="auto"/>
              </w:divBdr>
            </w:div>
          </w:divsChild>
        </w:div>
        <w:div w:id="1836215111">
          <w:marLeft w:val="0"/>
          <w:marRight w:val="0"/>
          <w:marTop w:val="0"/>
          <w:marBottom w:val="0"/>
          <w:divBdr>
            <w:top w:val="none" w:sz="0" w:space="0" w:color="auto"/>
            <w:left w:val="none" w:sz="0" w:space="0" w:color="auto"/>
            <w:bottom w:val="none" w:sz="0" w:space="0" w:color="auto"/>
            <w:right w:val="none" w:sz="0" w:space="0" w:color="auto"/>
          </w:divBdr>
        </w:div>
        <w:div w:id="620839621">
          <w:marLeft w:val="0"/>
          <w:marRight w:val="0"/>
          <w:marTop w:val="0"/>
          <w:marBottom w:val="0"/>
          <w:divBdr>
            <w:top w:val="none" w:sz="0" w:space="0" w:color="auto"/>
            <w:left w:val="none" w:sz="0" w:space="0" w:color="auto"/>
            <w:bottom w:val="none" w:sz="0" w:space="0" w:color="auto"/>
            <w:right w:val="none" w:sz="0" w:space="0" w:color="auto"/>
          </w:divBdr>
          <w:divsChild>
            <w:div w:id="865144424">
              <w:marLeft w:val="0"/>
              <w:marRight w:val="0"/>
              <w:marTop w:val="0"/>
              <w:marBottom w:val="0"/>
              <w:divBdr>
                <w:top w:val="none" w:sz="0" w:space="0" w:color="auto"/>
                <w:left w:val="none" w:sz="0" w:space="0" w:color="auto"/>
                <w:bottom w:val="none" w:sz="0" w:space="0" w:color="auto"/>
                <w:right w:val="none" w:sz="0" w:space="0" w:color="auto"/>
              </w:divBdr>
            </w:div>
          </w:divsChild>
        </w:div>
        <w:div w:id="524713580">
          <w:marLeft w:val="0"/>
          <w:marRight w:val="0"/>
          <w:marTop w:val="0"/>
          <w:marBottom w:val="0"/>
          <w:divBdr>
            <w:top w:val="none" w:sz="0" w:space="0" w:color="auto"/>
            <w:left w:val="none" w:sz="0" w:space="0" w:color="auto"/>
            <w:bottom w:val="none" w:sz="0" w:space="0" w:color="auto"/>
            <w:right w:val="none" w:sz="0" w:space="0" w:color="auto"/>
          </w:divBdr>
        </w:div>
        <w:div w:id="1415785760">
          <w:marLeft w:val="0"/>
          <w:marRight w:val="0"/>
          <w:marTop w:val="0"/>
          <w:marBottom w:val="0"/>
          <w:divBdr>
            <w:top w:val="none" w:sz="0" w:space="0" w:color="auto"/>
            <w:left w:val="none" w:sz="0" w:space="0" w:color="auto"/>
            <w:bottom w:val="none" w:sz="0" w:space="0" w:color="auto"/>
            <w:right w:val="none" w:sz="0" w:space="0" w:color="auto"/>
          </w:divBdr>
          <w:divsChild>
            <w:div w:id="613902759">
              <w:marLeft w:val="0"/>
              <w:marRight w:val="0"/>
              <w:marTop w:val="0"/>
              <w:marBottom w:val="0"/>
              <w:divBdr>
                <w:top w:val="none" w:sz="0" w:space="0" w:color="auto"/>
                <w:left w:val="none" w:sz="0" w:space="0" w:color="auto"/>
                <w:bottom w:val="none" w:sz="0" w:space="0" w:color="auto"/>
                <w:right w:val="none" w:sz="0" w:space="0" w:color="auto"/>
              </w:divBdr>
            </w:div>
          </w:divsChild>
        </w:div>
        <w:div w:id="1815678429">
          <w:marLeft w:val="0"/>
          <w:marRight w:val="0"/>
          <w:marTop w:val="300"/>
          <w:marBottom w:val="0"/>
          <w:divBdr>
            <w:top w:val="none" w:sz="0" w:space="0" w:color="auto"/>
            <w:left w:val="none" w:sz="0" w:space="0" w:color="auto"/>
            <w:bottom w:val="none" w:sz="0" w:space="0" w:color="auto"/>
            <w:right w:val="none" w:sz="0" w:space="0" w:color="auto"/>
          </w:divBdr>
          <w:divsChild>
            <w:div w:id="1430009746">
              <w:marLeft w:val="0"/>
              <w:marRight w:val="0"/>
              <w:marTop w:val="0"/>
              <w:marBottom w:val="0"/>
              <w:divBdr>
                <w:top w:val="none" w:sz="0" w:space="0" w:color="auto"/>
                <w:left w:val="none" w:sz="0" w:space="0" w:color="auto"/>
                <w:bottom w:val="none" w:sz="0" w:space="0" w:color="auto"/>
                <w:right w:val="none" w:sz="0" w:space="0" w:color="auto"/>
              </w:divBdr>
              <w:divsChild>
                <w:div w:id="103989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509701">
          <w:marLeft w:val="0"/>
          <w:marRight w:val="0"/>
          <w:marTop w:val="300"/>
          <w:marBottom w:val="0"/>
          <w:divBdr>
            <w:top w:val="none" w:sz="0" w:space="0" w:color="auto"/>
            <w:left w:val="none" w:sz="0" w:space="0" w:color="auto"/>
            <w:bottom w:val="none" w:sz="0" w:space="0" w:color="auto"/>
            <w:right w:val="none" w:sz="0" w:space="0" w:color="auto"/>
          </w:divBdr>
          <w:divsChild>
            <w:div w:id="474761039">
              <w:marLeft w:val="0"/>
              <w:marRight w:val="0"/>
              <w:marTop w:val="0"/>
              <w:marBottom w:val="0"/>
              <w:divBdr>
                <w:top w:val="none" w:sz="0" w:space="0" w:color="auto"/>
                <w:left w:val="none" w:sz="0" w:space="0" w:color="auto"/>
                <w:bottom w:val="none" w:sz="0" w:space="0" w:color="auto"/>
                <w:right w:val="none" w:sz="0" w:space="0" w:color="auto"/>
              </w:divBdr>
              <w:divsChild>
                <w:div w:id="1578712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167248">
          <w:marLeft w:val="0"/>
          <w:marRight w:val="0"/>
          <w:marTop w:val="300"/>
          <w:marBottom w:val="0"/>
          <w:divBdr>
            <w:top w:val="none" w:sz="0" w:space="0" w:color="auto"/>
            <w:left w:val="none" w:sz="0" w:space="0" w:color="auto"/>
            <w:bottom w:val="none" w:sz="0" w:space="0" w:color="auto"/>
            <w:right w:val="none" w:sz="0" w:space="0" w:color="auto"/>
          </w:divBdr>
          <w:divsChild>
            <w:div w:id="707489572">
              <w:marLeft w:val="0"/>
              <w:marRight w:val="0"/>
              <w:marTop w:val="0"/>
              <w:marBottom w:val="0"/>
              <w:divBdr>
                <w:top w:val="none" w:sz="0" w:space="0" w:color="auto"/>
                <w:left w:val="none" w:sz="0" w:space="0" w:color="auto"/>
                <w:bottom w:val="none" w:sz="0" w:space="0" w:color="auto"/>
                <w:right w:val="none" w:sz="0" w:space="0" w:color="auto"/>
              </w:divBdr>
              <w:divsChild>
                <w:div w:id="79895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333320">
          <w:marLeft w:val="0"/>
          <w:marRight w:val="0"/>
          <w:marTop w:val="300"/>
          <w:marBottom w:val="0"/>
          <w:divBdr>
            <w:top w:val="none" w:sz="0" w:space="0" w:color="auto"/>
            <w:left w:val="none" w:sz="0" w:space="0" w:color="auto"/>
            <w:bottom w:val="none" w:sz="0" w:space="0" w:color="auto"/>
            <w:right w:val="none" w:sz="0" w:space="0" w:color="auto"/>
          </w:divBdr>
          <w:divsChild>
            <w:div w:id="631643413">
              <w:marLeft w:val="0"/>
              <w:marRight w:val="0"/>
              <w:marTop w:val="0"/>
              <w:marBottom w:val="0"/>
              <w:divBdr>
                <w:top w:val="none" w:sz="0" w:space="0" w:color="auto"/>
                <w:left w:val="none" w:sz="0" w:space="0" w:color="auto"/>
                <w:bottom w:val="none" w:sz="0" w:space="0" w:color="auto"/>
                <w:right w:val="none" w:sz="0" w:space="0" w:color="auto"/>
              </w:divBdr>
              <w:divsChild>
                <w:div w:id="93880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132">
      <w:bodyDiv w:val="1"/>
      <w:marLeft w:val="0"/>
      <w:marRight w:val="0"/>
      <w:marTop w:val="0"/>
      <w:marBottom w:val="0"/>
      <w:divBdr>
        <w:top w:val="none" w:sz="0" w:space="0" w:color="auto"/>
        <w:left w:val="none" w:sz="0" w:space="0" w:color="auto"/>
        <w:bottom w:val="none" w:sz="0" w:space="0" w:color="auto"/>
        <w:right w:val="none" w:sz="0" w:space="0" w:color="auto"/>
      </w:divBdr>
      <w:divsChild>
        <w:div w:id="1115372897">
          <w:marLeft w:val="0"/>
          <w:marRight w:val="0"/>
          <w:marTop w:val="0"/>
          <w:marBottom w:val="0"/>
          <w:divBdr>
            <w:top w:val="none" w:sz="0" w:space="0" w:color="auto"/>
            <w:left w:val="none" w:sz="0" w:space="0" w:color="auto"/>
            <w:bottom w:val="none" w:sz="0" w:space="0" w:color="auto"/>
            <w:right w:val="none" w:sz="0" w:space="0" w:color="auto"/>
          </w:divBdr>
        </w:div>
        <w:div w:id="545261276">
          <w:marLeft w:val="0"/>
          <w:marRight w:val="0"/>
          <w:marTop w:val="0"/>
          <w:marBottom w:val="0"/>
          <w:divBdr>
            <w:top w:val="none" w:sz="0" w:space="0" w:color="auto"/>
            <w:left w:val="none" w:sz="0" w:space="0" w:color="auto"/>
            <w:bottom w:val="none" w:sz="0" w:space="0" w:color="auto"/>
            <w:right w:val="none" w:sz="0" w:space="0" w:color="auto"/>
          </w:divBdr>
          <w:divsChild>
            <w:div w:id="1183125626">
              <w:marLeft w:val="0"/>
              <w:marRight w:val="0"/>
              <w:marTop w:val="0"/>
              <w:marBottom w:val="0"/>
              <w:divBdr>
                <w:top w:val="none" w:sz="0" w:space="0" w:color="auto"/>
                <w:left w:val="none" w:sz="0" w:space="0" w:color="auto"/>
                <w:bottom w:val="none" w:sz="0" w:space="0" w:color="auto"/>
                <w:right w:val="none" w:sz="0" w:space="0" w:color="auto"/>
              </w:divBdr>
            </w:div>
          </w:divsChild>
        </w:div>
        <w:div w:id="576938465">
          <w:marLeft w:val="0"/>
          <w:marRight w:val="0"/>
          <w:marTop w:val="0"/>
          <w:marBottom w:val="0"/>
          <w:divBdr>
            <w:top w:val="none" w:sz="0" w:space="0" w:color="auto"/>
            <w:left w:val="none" w:sz="0" w:space="0" w:color="auto"/>
            <w:bottom w:val="none" w:sz="0" w:space="0" w:color="auto"/>
            <w:right w:val="none" w:sz="0" w:space="0" w:color="auto"/>
          </w:divBdr>
        </w:div>
        <w:div w:id="415591434">
          <w:marLeft w:val="0"/>
          <w:marRight w:val="0"/>
          <w:marTop w:val="0"/>
          <w:marBottom w:val="0"/>
          <w:divBdr>
            <w:top w:val="none" w:sz="0" w:space="0" w:color="auto"/>
            <w:left w:val="none" w:sz="0" w:space="0" w:color="auto"/>
            <w:bottom w:val="none" w:sz="0" w:space="0" w:color="auto"/>
            <w:right w:val="none" w:sz="0" w:space="0" w:color="auto"/>
          </w:divBdr>
          <w:divsChild>
            <w:div w:id="588275209">
              <w:marLeft w:val="0"/>
              <w:marRight w:val="0"/>
              <w:marTop w:val="0"/>
              <w:marBottom w:val="0"/>
              <w:divBdr>
                <w:top w:val="none" w:sz="0" w:space="0" w:color="auto"/>
                <w:left w:val="none" w:sz="0" w:space="0" w:color="auto"/>
                <w:bottom w:val="none" w:sz="0" w:space="0" w:color="auto"/>
                <w:right w:val="none" w:sz="0" w:space="0" w:color="auto"/>
              </w:divBdr>
            </w:div>
          </w:divsChild>
        </w:div>
        <w:div w:id="1991057507">
          <w:marLeft w:val="0"/>
          <w:marRight w:val="0"/>
          <w:marTop w:val="0"/>
          <w:marBottom w:val="0"/>
          <w:divBdr>
            <w:top w:val="none" w:sz="0" w:space="0" w:color="auto"/>
            <w:left w:val="none" w:sz="0" w:space="0" w:color="auto"/>
            <w:bottom w:val="none" w:sz="0" w:space="0" w:color="auto"/>
            <w:right w:val="none" w:sz="0" w:space="0" w:color="auto"/>
          </w:divBdr>
        </w:div>
        <w:div w:id="870800662">
          <w:marLeft w:val="0"/>
          <w:marRight w:val="0"/>
          <w:marTop w:val="0"/>
          <w:marBottom w:val="0"/>
          <w:divBdr>
            <w:top w:val="none" w:sz="0" w:space="0" w:color="auto"/>
            <w:left w:val="none" w:sz="0" w:space="0" w:color="auto"/>
            <w:bottom w:val="none" w:sz="0" w:space="0" w:color="auto"/>
            <w:right w:val="none" w:sz="0" w:space="0" w:color="auto"/>
          </w:divBdr>
          <w:divsChild>
            <w:div w:id="95904716">
              <w:marLeft w:val="0"/>
              <w:marRight w:val="0"/>
              <w:marTop w:val="0"/>
              <w:marBottom w:val="0"/>
              <w:divBdr>
                <w:top w:val="none" w:sz="0" w:space="0" w:color="auto"/>
                <w:left w:val="none" w:sz="0" w:space="0" w:color="auto"/>
                <w:bottom w:val="none" w:sz="0" w:space="0" w:color="auto"/>
                <w:right w:val="none" w:sz="0" w:space="0" w:color="auto"/>
              </w:divBdr>
            </w:div>
          </w:divsChild>
        </w:div>
        <w:div w:id="993723546">
          <w:marLeft w:val="0"/>
          <w:marRight w:val="0"/>
          <w:marTop w:val="0"/>
          <w:marBottom w:val="0"/>
          <w:divBdr>
            <w:top w:val="none" w:sz="0" w:space="0" w:color="auto"/>
            <w:left w:val="none" w:sz="0" w:space="0" w:color="auto"/>
            <w:bottom w:val="none" w:sz="0" w:space="0" w:color="auto"/>
            <w:right w:val="none" w:sz="0" w:space="0" w:color="auto"/>
          </w:divBdr>
        </w:div>
        <w:div w:id="424155398">
          <w:marLeft w:val="0"/>
          <w:marRight w:val="0"/>
          <w:marTop w:val="0"/>
          <w:marBottom w:val="0"/>
          <w:divBdr>
            <w:top w:val="none" w:sz="0" w:space="0" w:color="auto"/>
            <w:left w:val="none" w:sz="0" w:space="0" w:color="auto"/>
            <w:bottom w:val="none" w:sz="0" w:space="0" w:color="auto"/>
            <w:right w:val="none" w:sz="0" w:space="0" w:color="auto"/>
          </w:divBdr>
          <w:divsChild>
            <w:div w:id="125316180">
              <w:marLeft w:val="0"/>
              <w:marRight w:val="0"/>
              <w:marTop w:val="0"/>
              <w:marBottom w:val="0"/>
              <w:divBdr>
                <w:top w:val="none" w:sz="0" w:space="0" w:color="auto"/>
                <w:left w:val="none" w:sz="0" w:space="0" w:color="auto"/>
                <w:bottom w:val="none" w:sz="0" w:space="0" w:color="auto"/>
                <w:right w:val="none" w:sz="0" w:space="0" w:color="auto"/>
              </w:divBdr>
            </w:div>
          </w:divsChild>
        </w:div>
        <w:div w:id="2082865288">
          <w:marLeft w:val="0"/>
          <w:marRight w:val="0"/>
          <w:marTop w:val="0"/>
          <w:marBottom w:val="0"/>
          <w:divBdr>
            <w:top w:val="none" w:sz="0" w:space="0" w:color="auto"/>
            <w:left w:val="none" w:sz="0" w:space="0" w:color="auto"/>
            <w:bottom w:val="none" w:sz="0" w:space="0" w:color="auto"/>
            <w:right w:val="none" w:sz="0" w:space="0" w:color="auto"/>
          </w:divBdr>
        </w:div>
        <w:div w:id="1701737561">
          <w:marLeft w:val="0"/>
          <w:marRight w:val="0"/>
          <w:marTop w:val="0"/>
          <w:marBottom w:val="0"/>
          <w:divBdr>
            <w:top w:val="none" w:sz="0" w:space="0" w:color="auto"/>
            <w:left w:val="none" w:sz="0" w:space="0" w:color="auto"/>
            <w:bottom w:val="none" w:sz="0" w:space="0" w:color="auto"/>
            <w:right w:val="none" w:sz="0" w:space="0" w:color="auto"/>
          </w:divBdr>
          <w:divsChild>
            <w:div w:id="1475751448">
              <w:marLeft w:val="0"/>
              <w:marRight w:val="0"/>
              <w:marTop w:val="0"/>
              <w:marBottom w:val="0"/>
              <w:divBdr>
                <w:top w:val="none" w:sz="0" w:space="0" w:color="auto"/>
                <w:left w:val="none" w:sz="0" w:space="0" w:color="auto"/>
                <w:bottom w:val="none" w:sz="0" w:space="0" w:color="auto"/>
                <w:right w:val="none" w:sz="0" w:space="0" w:color="auto"/>
              </w:divBdr>
            </w:div>
          </w:divsChild>
        </w:div>
        <w:div w:id="567158556">
          <w:marLeft w:val="0"/>
          <w:marRight w:val="0"/>
          <w:marTop w:val="0"/>
          <w:marBottom w:val="0"/>
          <w:divBdr>
            <w:top w:val="none" w:sz="0" w:space="0" w:color="auto"/>
            <w:left w:val="none" w:sz="0" w:space="0" w:color="auto"/>
            <w:bottom w:val="none" w:sz="0" w:space="0" w:color="auto"/>
            <w:right w:val="none" w:sz="0" w:space="0" w:color="auto"/>
          </w:divBdr>
        </w:div>
        <w:div w:id="2017882731">
          <w:marLeft w:val="0"/>
          <w:marRight w:val="0"/>
          <w:marTop w:val="0"/>
          <w:marBottom w:val="0"/>
          <w:divBdr>
            <w:top w:val="none" w:sz="0" w:space="0" w:color="auto"/>
            <w:left w:val="none" w:sz="0" w:space="0" w:color="auto"/>
            <w:bottom w:val="none" w:sz="0" w:space="0" w:color="auto"/>
            <w:right w:val="none" w:sz="0" w:space="0" w:color="auto"/>
          </w:divBdr>
          <w:divsChild>
            <w:div w:id="1793749780">
              <w:marLeft w:val="0"/>
              <w:marRight w:val="0"/>
              <w:marTop w:val="0"/>
              <w:marBottom w:val="0"/>
              <w:divBdr>
                <w:top w:val="none" w:sz="0" w:space="0" w:color="auto"/>
                <w:left w:val="none" w:sz="0" w:space="0" w:color="auto"/>
                <w:bottom w:val="none" w:sz="0" w:space="0" w:color="auto"/>
                <w:right w:val="none" w:sz="0" w:space="0" w:color="auto"/>
              </w:divBdr>
            </w:div>
          </w:divsChild>
        </w:div>
        <w:div w:id="376508152">
          <w:marLeft w:val="0"/>
          <w:marRight w:val="0"/>
          <w:marTop w:val="0"/>
          <w:marBottom w:val="0"/>
          <w:divBdr>
            <w:top w:val="none" w:sz="0" w:space="0" w:color="auto"/>
            <w:left w:val="none" w:sz="0" w:space="0" w:color="auto"/>
            <w:bottom w:val="none" w:sz="0" w:space="0" w:color="auto"/>
            <w:right w:val="none" w:sz="0" w:space="0" w:color="auto"/>
          </w:divBdr>
        </w:div>
        <w:div w:id="1168011399">
          <w:marLeft w:val="0"/>
          <w:marRight w:val="0"/>
          <w:marTop w:val="0"/>
          <w:marBottom w:val="0"/>
          <w:divBdr>
            <w:top w:val="none" w:sz="0" w:space="0" w:color="auto"/>
            <w:left w:val="none" w:sz="0" w:space="0" w:color="auto"/>
            <w:bottom w:val="none" w:sz="0" w:space="0" w:color="auto"/>
            <w:right w:val="none" w:sz="0" w:space="0" w:color="auto"/>
          </w:divBdr>
          <w:divsChild>
            <w:div w:id="987586331">
              <w:marLeft w:val="0"/>
              <w:marRight w:val="0"/>
              <w:marTop w:val="0"/>
              <w:marBottom w:val="0"/>
              <w:divBdr>
                <w:top w:val="none" w:sz="0" w:space="0" w:color="auto"/>
                <w:left w:val="none" w:sz="0" w:space="0" w:color="auto"/>
                <w:bottom w:val="none" w:sz="0" w:space="0" w:color="auto"/>
                <w:right w:val="none" w:sz="0" w:space="0" w:color="auto"/>
              </w:divBdr>
            </w:div>
          </w:divsChild>
        </w:div>
        <w:div w:id="355011290">
          <w:marLeft w:val="0"/>
          <w:marRight w:val="0"/>
          <w:marTop w:val="300"/>
          <w:marBottom w:val="0"/>
          <w:divBdr>
            <w:top w:val="none" w:sz="0" w:space="0" w:color="auto"/>
            <w:left w:val="none" w:sz="0" w:space="0" w:color="auto"/>
            <w:bottom w:val="none" w:sz="0" w:space="0" w:color="auto"/>
            <w:right w:val="none" w:sz="0" w:space="0" w:color="auto"/>
          </w:divBdr>
          <w:divsChild>
            <w:div w:id="384107911">
              <w:marLeft w:val="0"/>
              <w:marRight w:val="0"/>
              <w:marTop w:val="0"/>
              <w:marBottom w:val="0"/>
              <w:divBdr>
                <w:top w:val="none" w:sz="0" w:space="0" w:color="auto"/>
                <w:left w:val="none" w:sz="0" w:space="0" w:color="auto"/>
                <w:bottom w:val="none" w:sz="0" w:space="0" w:color="auto"/>
                <w:right w:val="none" w:sz="0" w:space="0" w:color="auto"/>
              </w:divBdr>
              <w:divsChild>
                <w:div w:id="60214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611127">
          <w:marLeft w:val="0"/>
          <w:marRight w:val="0"/>
          <w:marTop w:val="300"/>
          <w:marBottom w:val="0"/>
          <w:divBdr>
            <w:top w:val="none" w:sz="0" w:space="0" w:color="auto"/>
            <w:left w:val="none" w:sz="0" w:space="0" w:color="auto"/>
            <w:bottom w:val="none" w:sz="0" w:space="0" w:color="auto"/>
            <w:right w:val="none" w:sz="0" w:space="0" w:color="auto"/>
          </w:divBdr>
          <w:divsChild>
            <w:div w:id="1773742593">
              <w:marLeft w:val="0"/>
              <w:marRight w:val="0"/>
              <w:marTop w:val="0"/>
              <w:marBottom w:val="0"/>
              <w:divBdr>
                <w:top w:val="none" w:sz="0" w:space="0" w:color="auto"/>
                <w:left w:val="none" w:sz="0" w:space="0" w:color="auto"/>
                <w:bottom w:val="none" w:sz="0" w:space="0" w:color="auto"/>
                <w:right w:val="none" w:sz="0" w:space="0" w:color="auto"/>
              </w:divBdr>
              <w:divsChild>
                <w:div w:id="119997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311151">
          <w:marLeft w:val="0"/>
          <w:marRight w:val="0"/>
          <w:marTop w:val="300"/>
          <w:marBottom w:val="0"/>
          <w:divBdr>
            <w:top w:val="none" w:sz="0" w:space="0" w:color="auto"/>
            <w:left w:val="none" w:sz="0" w:space="0" w:color="auto"/>
            <w:bottom w:val="none" w:sz="0" w:space="0" w:color="auto"/>
            <w:right w:val="none" w:sz="0" w:space="0" w:color="auto"/>
          </w:divBdr>
          <w:divsChild>
            <w:div w:id="985166177">
              <w:marLeft w:val="0"/>
              <w:marRight w:val="0"/>
              <w:marTop w:val="0"/>
              <w:marBottom w:val="0"/>
              <w:divBdr>
                <w:top w:val="none" w:sz="0" w:space="0" w:color="auto"/>
                <w:left w:val="none" w:sz="0" w:space="0" w:color="auto"/>
                <w:bottom w:val="none" w:sz="0" w:space="0" w:color="auto"/>
                <w:right w:val="none" w:sz="0" w:space="0" w:color="auto"/>
              </w:divBdr>
              <w:divsChild>
                <w:div w:id="191512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021542">
          <w:marLeft w:val="0"/>
          <w:marRight w:val="0"/>
          <w:marTop w:val="300"/>
          <w:marBottom w:val="0"/>
          <w:divBdr>
            <w:top w:val="none" w:sz="0" w:space="0" w:color="auto"/>
            <w:left w:val="none" w:sz="0" w:space="0" w:color="auto"/>
            <w:bottom w:val="none" w:sz="0" w:space="0" w:color="auto"/>
            <w:right w:val="none" w:sz="0" w:space="0" w:color="auto"/>
          </w:divBdr>
          <w:divsChild>
            <w:div w:id="1430855283">
              <w:marLeft w:val="0"/>
              <w:marRight w:val="0"/>
              <w:marTop w:val="0"/>
              <w:marBottom w:val="0"/>
              <w:divBdr>
                <w:top w:val="none" w:sz="0" w:space="0" w:color="auto"/>
                <w:left w:val="none" w:sz="0" w:space="0" w:color="auto"/>
                <w:bottom w:val="none" w:sz="0" w:space="0" w:color="auto"/>
                <w:right w:val="none" w:sz="0" w:space="0" w:color="auto"/>
              </w:divBdr>
              <w:divsChild>
                <w:div w:id="10750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970">
      <w:bodyDiv w:val="1"/>
      <w:marLeft w:val="0"/>
      <w:marRight w:val="0"/>
      <w:marTop w:val="0"/>
      <w:marBottom w:val="0"/>
      <w:divBdr>
        <w:top w:val="none" w:sz="0" w:space="0" w:color="auto"/>
        <w:left w:val="none" w:sz="0" w:space="0" w:color="auto"/>
        <w:bottom w:val="none" w:sz="0" w:space="0" w:color="auto"/>
        <w:right w:val="none" w:sz="0" w:space="0" w:color="auto"/>
      </w:divBdr>
      <w:divsChild>
        <w:div w:id="2043899819">
          <w:marLeft w:val="0"/>
          <w:marRight w:val="0"/>
          <w:marTop w:val="0"/>
          <w:marBottom w:val="0"/>
          <w:divBdr>
            <w:top w:val="none" w:sz="0" w:space="0" w:color="auto"/>
            <w:left w:val="none" w:sz="0" w:space="0" w:color="auto"/>
            <w:bottom w:val="none" w:sz="0" w:space="0" w:color="auto"/>
            <w:right w:val="none" w:sz="0" w:space="0" w:color="auto"/>
          </w:divBdr>
        </w:div>
        <w:div w:id="521017463">
          <w:marLeft w:val="0"/>
          <w:marRight w:val="0"/>
          <w:marTop w:val="0"/>
          <w:marBottom w:val="0"/>
          <w:divBdr>
            <w:top w:val="none" w:sz="0" w:space="0" w:color="auto"/>
            <w:left w:val="none" w:sz="0" w:space="0" w:color="auto"/>
            <w:bottom w:val="none" w:sz="0" w:space="0" w:color="auto"/>
            <w:right w:val="none" w:sz="0" w:space="0" w:color="auto"/>
          </w:divBdr>
          <w:divsChild>
            <w:div w:id="513224498">
              <w:marLeft w:val="0"/>
              <w:marRight w:val="0"/>
              <w:marTop w:val="0"/>
              <w:marBottom w:val="0"/>
              <w:divBdr>
                <w:top w:val="none" w:sz="0" w:space="0" w:color="auto"/>
                <w:left w:val="none" w:sz="0" w:space="0" w:color="auto"/>
                <w:bottom w:val="none" w:sz="0" w:space="0" w:color="auto"/>
                <w:right w:val="none" w:sz="0" w:space="0" w:color="auto"/>
              </w:divBdr>
            </w:div>
          </w:divsChild>
        </w:div>
        <w:div w:id="750851374">
          <w:marLeft w:val="0"/>
          <w:marRight w:val="0"/>
          <w:marTop w:val="0"/>
          <w:marBottom w:val="0"/>
          <w:divBdr>
            <w:top w:val="none" w:sz="0" w:space="0" w:color="auto"/>
            <w:left w:val="none" w:sz="0" w:space="0" w:color="auto"/>
            <w:bottom w:val="none" w:sz="0" w:space="0" w:color="auto"/>
            <w:right w:val="none" w:sz="0" w:space="0" w:color="auto"/>
          </w:divBdr>
        </w:div>
        <w:div w:id="612246411">
          <w:marLeft w:val="0"/>
          <w:marRight w:val="0"/>
          <w:marTop w:val="0"/>
          <w:marBottom w:val="0"/>
          <w:divBdr>
            <w:top w:val="none" w:sz="0" w:space="0" w:color="auto"/>
            <w:left w:val="none" w:sz="0" w:space="0" w:color="auto"/>
            <w:bottom w:val="none" w:sz="0" w:space="0" w:color="auto"/>
            <w:right w:val="none" w:sz="0" w:space="0" w:color="auto"/>
          </w:divBdr>
          <w:divsChild>
            <w:div w:id="171722684">
              <w:marLeft w:val="0"/>
              <w:marRight w:val="0"/>
              <w:marTop w:val="0"/>
              <w:marBottom w:val="0"/>
              <w:divBdr>
                <w:top w:val="none" w:sz="0" w:space="0" w:color="auto"/>
                <w:left w:val="none" w:sz="0" w:space="0" w:color="auto"/>
                <w:bottom w:val="none" w:sz="0" w:space="0" w:color="auto"/>
                <w:right w:val="none" w:sz="0" w:space="0" w:color="auto"/>
              </w:divBdr>
            </w:div>
          </w:divsChild>
        </w:div>
        <w:div w:id="580716640">
          <w:marLeft w:val="0"/>
          <w:marRight w:val="0"/>
          <w:marTop w:val="0"/>
          <w:marBottom w:val="0"/>
          <w:divBdr>
            <w:top w:val="none" w:sz="0" w:space="0" w:color="auto"/>
            <w:left w:val="none" w:sz="0" w:space="0" w:color="auto"/>
            <w:bottom w:val="none" w:sz="0" w:space="0" w:color="auto"/>
            <w:right w:val="none" w:sz="0" w:space="0" w:color="auto"/>
          </w:divBdr>
        </w:div>
        <w:div w:id="934484280">
          <w:marLeft w:val="0"/>
          <w:marRight w:val="0"/>
          <w:marTop w:val="0"/>
          <w:marBottom w:val="0"/>
          <w:divBdr>
            <w:top w:val="none" w:sz="0" w:space="0" w:color="auto"/>
            <w:left w:val="none" w:sz="0" w:space="0" w:color="auto"/>
            <w:bottom w:val="none" w:sz="0" w:space="0" w:color="auto"/>
            <w:right w:val="none" w:sz="0" w:space="0" w:color="auto"/>
          </w:divBdr>
          <w:divsChild>
            <w:div w:id="1235240569">
              <w:marLeft w:val="0"/>
              <w:marRight w:val="0"/>
              <w:marTop w:val="0"/>
              <w:marBottom w:val="0"/>
              <w:divBdr>
                <w:top w:val="none" w:sz="0" w:space="0" w:color="auto"/>
                <w:left w:val="none" w:sz="0" w:space="0" w:color="auto"/>
                <w:bottom w:val="none" w:sz="0" w:space="0" w:color="auto"/>
                <w:right w:val="none" w:sz="0" w:space="0" w:color="auto"/>
              </w:divBdr>
            </w:div>
          </w:divsChild>
        </w:div>
        <w:div w:id="2047635051">
          <w:marLeft w:val="0"/>
          <w:marRight w:val="0"/>
          <w:marTop w:val="0"/>
          <w:marBottom w:val="0"/>
          <w:divBdr>
            <w:top w:val="none" w:sz="0" w:space="0" w:color="auto"/>
            <w:left w:val="none" w:sz="0" w:space="0" w:color="auto"/>
            <w:bottom w:val="none" w:sz="0" w:space="0" w:color="auto"/>
            <w:right w:val="none" w:sz="0" w:space="0" w:color="auto"/>
          </w:divBdr>
        </w:div>
        <w:div w:id="357201374">
          <w:marLeft w:val="0"/>
          <w:marRight w:val="0"/>
          <w:marTop w:val="0"/>
          <w:marBottom w:val="0"/>
          <w:divBdr>
            <w:top w:val="none" w:sz="0" w:space="0" w:color="auto"/>
            <w:left w:val="none" w:sz="0" w:space="0" w:color="auto"/>
            <w:bottom w:val="none" w:sz="0" w:space="0" w:color="auto"/>
            <w:right w:val="none" w:sz="0" w:space="0" w:color="auto"/>
          </w:divBdr>
          <w:divsChild>
            <w:div w:id="718937874">
              <w:marLeft w:val="0"/>
              <w:marRight w:val="0"/>
              <w:marTop w:val="0"/>
              <w:marBottom w:val="0"/>
              <w:divBdr>
                <w:top w:val="none" w:sz="0" w:space="0" w:color="auto"/>
                <w:left w:val="none" w:sz="0" w:space="0" w:color="auto"/>
                <w:bottom w:val="none" w:sz="0" w:space="0" w:color="auto"/>
                <w:right w:val="none" w:sz="0" w:space="0" w:color="auto"/>
              </w:divBdr>
            </w:div>
          </w:divsChild>
        </w:div>
        <w:div w:id="2133093546">
          <w:marLeft w:val="0"/>
          <w:marRight w:val="0"/>
          <w:marTop w:val="0"/>
          <w:marBottom w:val="0"/>
          <w:divBdr>
            <w:top w:val="none" w:sz="0" w:space="0" w:color="auto"/>
            <w:left w:val="none" w:sz="0" w:space="0" w:color="auto"/>
            <w:bottom w:val="none" w:sz="0" w:space="0" w:color="auto"/>
            <w:right w:val="none" w:sz="0" w:space="0" w:color="auto"/>
          </w:divBdr>
        </w:div>
        <w:div w:id="1531264432">
          <w:marLeft w:val="0"/>
          <w:marRight w:val="0"/>
          <w:marTop w:val="0"/>
          <w:marBottom w:val="0"/>
          <w:divBdr>
            <w:top w:val="none" w:sz="0" w:space="0" w:color="auto"/>
            <w:left w:val="none" w:sz="0" w:space="0" w:color="auto"/>
            <w:bottom w:val="none" w:sz="0" w:space="0" w:color="auto"/>
            <w:right w:val="none" w:sz="0" w:space="0" w:color="auto"/>
          </w:divBdr>
          <w:divsChild>
            <w:div w:id="1676179597">
              <w:marLeft w:val="0"/>
              <w:marRight w:val="0"/>
              <w:marTop w:val="0"/>
              <w:marBottom w:val="0"/>
              <w:divBdr>
                <w:top w:val="none" w:sz="0" w:space="0" w:color="auto"/>
                <w:left w:val="none" w:sz="0" w:space="0" w:color="auto"/>
                <w:bottom w:val="none" w:sz="0" w:space="0" w:color="auto"/>
                <w:right w:val="none" w:sz="0" w:space="0" w:color="auto"/>
              </w:divBdr>
            </w:div>
          </w:divsChild>
        </w:div>
        <w:div w:id="768349453">
          <w:marLeft w:val="0"/>
          <w:marRight w:val="0"/>
          <w:marTop w:val="0"/>
          <w:marBottom w:val="0"/>
          <w:divBdr>
            <w:top w:val="none" w:sz="0" w:space="0" w:color="auto"/>
            <w:left w:val="none" w:sz="0" w:space="0" w:color="auto"/>
            <w:bottom w:val="none" w:sz="0" w:space="0" w:color="auto"/>
            <w:right w:val="none" w:sz="0" w:space="0" w:color="auto"/>
          </w:divBdr>
        </w:div>
        <w:div w:id="2136868307">
          <w:marLeft w:val="0"/>
          <w:marRight w:val="0"/>
          <w:marTop w:val="0"/>
          <w:marBottom w:val="0"/>
          <w:divBdr>
            <w:top w:val="none" w:sz="0" w:space="0" w:color="auto"/>
            <w:left w:val="none" w:sz="0" w:space="0" w:color="auto"/>
            <w:bottom w:val="none" w:sz="0" w:space="0" w:color="auto"/>
            <w:right w:val="none" w:sz="0" w:space="0" w:color="auto"/>
          </w:divBdr>
          <w:divsChild>
            <w:div w:id="844981028">
              <w:marLeft w:val="0"/>
              <w:marRight w:val="0"/>
              <w:marTop w:val="0"/>
              <w:marBottom w:val="0"/>
              <w:divBdr>
                <w:top w:val="none" w:sz="0" w:space="0" w:color="auto"/>
                <w:left w:val="none" w:sz="0" w:space="0" w:color="auto"/>
                <w:bottom w:val="none" w:sz="0" w:space="0" w:color="auto"/>
                <w:right w:val="none" w:sz="0" w:space="0" w:color="auto"/>
              </w:divBdr>
            </w:div>
          </w:divsChild>
        </w:div>
        <w:div w:id="103039546">
          <w:marLeft w:val="0"/>
          <w:marRight w:val="0"/>
          <w:marTop w:val="0"/>
          <w:marBottom w:val="0"/>
          <w:divBdr>
            <w:top w:val="none" w:sz="0" w:space="0" w:color="auto"/>
            <w:left w:val="none" w:sz="0" w:space="0" w:color="auto"/>
            <w:bottom w:val="none" w:sz="0" w:space="0" w:color="auto"/>
            <w:right w:val="none" w:sz="0" w:space="0" w:color="auto"/>
          </w:divBdr>
        </w:div>
        <w:div w:id="1079323900">
          <w:marLeft w:val="0"/>
          <w:marRight w:val="0"/>
          <w:marTop w:val="0"/>
          <w:marBottom w:val="0"/>
          <w:divBdr>
            <w:top w:val="none" w:sz="0" w:space="0" w:color="auto"/>
            <w:left w:val="none" w:sz="0" w:space="0" w:color="auto"/>
            <w:bottom w:val="none" w:sz="0" w:space="0" w:color="auto"/>
            <w:right w:val="none" w:sz="0" w:space="0" w:color="auto"/>
          </w:divBdr>
          <w:divsChild>
            <w:div w:id="1125662626">
              <w:marLeft w:val="0"/>
              <w:marRight w:val="0"/>
              <w:marTop w:val="0"/>
              <w:marBottom w:val="0"/>
              <w:divBdr>
                <w:top w:val="none" w:sz="0" w:space="0" w:color="auto"/>
                <w:left w:val="none" w:sz="0" w:space="0" w:color="auto"/>
                <w:bottom w:val="none" w:sz="0" w:space="0" w:color="auto"/>
                <w:right w:val="none" w:sz="0" w:space="0" w:color="auto"/>
              </w:divBdr>
            </w:div>
          </w:divsChild>
        </w:div>
        <w:div w:id="471219468">
          <w:marLeft w:val="0"/>
          <w:marRight w:val="0"/>
          <w:marTop w:val="300"/>
          <w:marBottom w:val="0"/>
          <w:divBdr>
            <w:top w:val="none" w:sz="0" w:space="0" w:color="auto"/>
            <w:left w:val="none" w:sz="0" w:space="0" w:color="auto"/>
            <w:bottom w:val="none" w:sz="0" w:space="0" w:color="auto"/>
            <w:right w:val="none" w:sz="0" w:space="0" w:color="auto"/>
          </w:divBdr>
          <w:divsChild>
            <w:div w:id="290134696">
              <w:marLeft w:val="0"/>
              <w:marRight w:val="0"/>
              <w:marTop w:val="0"/>
              <w:marBottom w:val="0"/>
              <w:divBdr>
                <w:top w:val="none" w:sz="0" w:space="0" w:color="auto"/>
                <w:left w:val="none" w:sz="0" w:space="0" w:color="auto"/>
                <w:bottom w:val="none" w:sz="0" w:space="0" w:color="auto"/>
                <w:right w:val="none" w:sz="0" w:space="0" w:color="auto"/>
              </w:divBdr>
              <w:divsChild>
                <w:div w:id="14106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636073">
          <w:marLeft w:val="0"/>
          <w:marRight w:val="0"/>
          <w:marTop w:val="300"/>
          <w:marBottom w:val="0"/>
          <w:divBdr>
            <w:top w:val="none" w:sz="0" w:space="0" w:color="auto"/>
            <w:left w:val="none" w:sz="0" w:space="0" w:color="auto"/>
            <w:bottom w:val="none" w:sz="0" w:space="0" w:color="auto"/>
            <w:right w:val="none" w:sz="0" w:space="0" w:color="auto"/>
          </w:divBdr>
          <w:divsChild>
            <w:div w:id="377708296">
              <w:marLeft w:val="0"/>
              <w:marRight w:val="0"/>
              <w:marTop w:val="0"/>
              <w:marBottom w:val="0"/>
              <w:divBdr>
                <w:top w:val="none" w:sz="0" w:space="0" w:color="auto"/>
                <w:left w:val="none" w:sz="0" w:space="0" w:color="auto"/>
                <w:bottom w:val="none" w:sz="0" w:space="0" w:color="auto"/>
                <w:right w:val="none" w:sz="0" w:space="0" w:color="auto"/>
              </w:divBdr>
              <w:divsChild>
                <w:div w:id="443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40617">
          <w:marLeft w:val="0"/>
          <w:marRight w:val="0"/>
          <w:marTop w:val="300"/>
          <w:marBottom w:val="0"/>
          <w:divBdr>
            <w:top w:val="none" w:sz="0" w:space="0" w:color="auto"/>
            <w:left w:val="none" w:sz="0" w:space="0" w:color="auto"/>
            <w:bottom w:val="none" w:sz="0" w:space="0" w:color="auto"/>
            <w:right w:val="none" w:sz="0" w:space="0" w:color="auto"/>
          </w:divBdr>
          <w:divsChild>
            <w:div w:id="737290002">
              <w:marLeft w:val="0"/>
              <w:marRight w:val="0"/>
              <w:marTop w:val="0"/>
              <w:marBottom w:val="0"/>
              <w:divBdr>
                <w:top w:val="none" w:sz="0" w:space="0" w:color="auto"/>
                <w:left w:val="none" w:sz="0" w:space="0" w:color="auto"/>
                <w:bottom w:val="none" w:sz="0" w:space="0" w:color="auto"/>
                <w:right w:val="none" w:sz="0" w:space="0" w:color="auto"/>
              </w:divBdr>
              <w:divsChild>
                <w:div w:id="7119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360755">
          <w:marLeft w:val="0"/>
          <w:marRight w:val="0"/>
          <w:marTop w:val="300"/>
          <w:marBottom w:val="0"/>
          <w:divBdr>
            <w:top w:val="none" w:sz="0" w:space="0" w:color="auto"/>
            <w:left w:val="none" w:sz="0" w:space="0" w:color="auto"/>
            <w:bottom w:val="none" w:sz="0" w:space="0" w:color="auto"/>
            <w:right w:val="none" w:sz="0" w:space="0" w:color="auto"/>
          </w:divBdr>
          <w:divsChild>
            <w:div w:id="833641525">
              <w:marLeft w:val="0"/>
              <w:marRight w:val="0"/>
              <w:marTop w:val="0"/>
              <w:marBottom w:val="0"/>
              <w:divBdr>
                <w:top w:val="none" w:sz="0" w:space="0" w:color="auto"/>
                <w:left w:val="none" w:sz="0" w:space="0" w:color="auto"/>
                <w:bottom w:val="none" w:sz="0" w:space="0" w:color="auto"/>
                <w:right w:val="none" w:sz="0" w:space="0" w:color="auto"/>
              </w:divBdr>
              <w:divsChild>
                <w:div w:id="16250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470">
      <w:bodyDiv w:val="1"/>
      <w:marLeft w:val="0"/>
      <w:marRight w:val="0"/>
      <w:marTop w:val="0"/>
      <w:marBottom w:val="0"/>
      <w:divBdr>
        <w:top w:val="none" w:sz="0" w:space="0" w:color="auto"/>
        <w:left w:val="none" w:sz="0" w:space="0" w:color="auto"/>
        <w:bottom w:val="none" w:sz="0" w:space="0" w:color="auto"/>
        <w:right w:val="none" w:sz="0" w:space="0" w:color="auto"/>
      </w:divBdr>
    </w:div>
    <w:div w:id="1308171723">
      <w:bodyDiv w:val="1"/>
      <w:marLeft w:val="0"/>
      <w:marRight w:val="0"/>
      <w:marTop w:val="0"/>
      <w:marBottom w:val="0"/>
      <w:divBdr>
        <w:top w:val="none" w:sz="0" w:space="0" w:color="auto"/>
        <w:left w:val="none" w:sz="0" w:space="0" w:color="auto"/>
        <w:bottom w:val="none" w:sz="0" w:space="0" w:color="auto"/>
        <w:right w:val="none" w:sz="0" w:space="0" w:color="auto"/>
      </w:divBdr>
      <w:divsChild>
        <w:div w:id="1551184756">
          <w:marLeft w:val="0"/>
          <w:marRight w:val="0"/>
          <w:marTop w:val="0"/>
          <w:marBottom w:val="0"/>
          <w:divBdr>
            <w:top w:val="none" w:sz="0" w:space="0" w:color="auto"/>
            <w:left w:val="none" w:sz="0" w:space="0" w:color="auto"/>
            <w:bottom w:val="none" w:sz="0" w:space="0" w:color="auto"/>
            <w:right w:val="none" w:sz="0" w:space="0" w:color="auto"/>
          </w:divBdr>
        </w:div>
        <w:div w:id="1365129202">
          <w:marLeft w:val="0"/>
          <w:marRight w:val="0"/>
          <w:marTop w:val="0"/>
          <w:marBottom w:val="0"/>
          <w:divBdr>
            <w:top w:val="none" w:sz="0" w:space="0" w:color="auto"/>
            <w:left w:val="none" w:sz="0" w:space="0" w:color="auto"/>
            <w:bottom w:val="none" w:sz="0" w:space="0" w:color="auto"/>
            <w:right w:val="none" w:sz="0" w:space="0" w:color="auto"/>
          </w:divBdr>
          <w:divsChild>
            <w:div w:id="1908108825">
              <w:marLeft w:val="0"/>
              <w:marRight w:val="0"/>
              <w:marTop w:val="0"/>
              <w:marBottom w:val="0"/>
              <w:divBdr>
                <w:top w:val="none" w:sz="0" w:space="0" w:color="auto"/>
                <w:left w:val="none" w:sz="0" w:space="0" w:color="auto"/>
                <w:bottom w:val="none" w:sz="0" w:space="0" w:color="auto"/>
                <w:right w:val="none" w:sz="0" w:space="0" w:color="auto"/>
              </w:divBdr>
            </w:div>
          </w:divsChild>
        </w:div>
        <w:div w:id="1535265780">
          <w:marLeft w:val="0"/>
          <w:marRight w:val="0"/>
          <w:marTop w:val="0"/>
          <w:marBottom w:val="0"/>
          <w:divBdr>
            <w:top w:val="none" w:sz="0" w:space="0" w:color="auto"/>
            <w:left w:val="none" w:sz="0" w:space="0" w:color="auto"/>
            <w:bottom w:val="none" w:sz="0" w:space="0" w:color="auto"/>
            <w:right w:val="none" w:sz="0" w:space="0" w:color="auto"/>
          </w:divBdr>
        </w:div>
        <w:div w:id="1967197533">
          <w:marLeft w:val="0"/>
          <w:marRight w:val="0"/>
          <w:marTop w:val="0"/>
          <w:marBottom w:val="0"/>
          <w:divBdr>
            <w:top w:val="none" w:sz="0" w:space="0" w:color="auto"/>
            <w:left w:val="none" w:sz="0" w:space="0" w:color="auto"/>
            <w:bottom w:val="none" w:sz="0" w:space="0" w:color="auto"/>
            <w:right w:val="none" w:sz="0" w:space="0" w:color="auto"/>
          </w:divBdr>
          <w:divsChild>
            <w:div w:id="1937710949">
              <w:marLeft w:val="0"/>
              <w:marRight w:val="0"/>
              <w:marTop w:val="0"/>
              <w:marBottom w:val="0"/>
              <w:divBdr>
                <w:top w:val="none" w:sz="0" w:space="0" w:color="auto"/>
                <w:left w:val="none" w:sz="0" w:space="0" w:color="auto"/>
                <w:bottom w:val="none" w:sz="0" w:space="0" w:color="auto"/>
                <w:right w:val="none" w:sz="0" w:space="0" w:color="auto"/>
              </w:divBdr>
            </w:div>
          </w:divsChild>
        </w:div>
        <w:div w:id="1098871267">
          <w:marLeft w:val="0"/>
          <w:marRight w:val="0"/>
          <w:marTop w:val="0"/>
          <w:marBottom w:val="0"/>
          <w:divBdr>
            <w:top w:val="none" w:sz="0" w:space="0" w:color="auto"/>
            <w:left w:val="none" w:sz="0" w:space="0" w:color="auto"/>
            <w:bottom w:val="none" w:sz="0" w:space="0" w:color="auto"/>
            <w:right w:val="none" w:sz="0" w:space="0" w:color="auto"/>
          </w:divBdr>
        </w:div>
        <w:div w:id="279730748">
          <w:marLeft w:val="0"/>
          <w:marRight w:val="0"/>
          <w:marTop w:val="0"/>
          <w:marBottom w:val="0"/>
          <w:divBdr>
            <w:top w:val="none" w:sz="0" w:space="0" w:color="auto"/>
            <w:left w:val="none" w:sz="0" w:space="0" w:color="auto"/>
            <w:bottom w:val="none" w:sz="0" w:space="0" w:color="auto"/>
            <w:right w:val="none" w:sz="0" w:space="0" w:color="auto"/>
          </w:divBdr>
          <w:divsChild>
            <w:div w:id="906455772">
              <w:marLeft w:val="0"/>
              <w:marRight w:val="0"/>
              <w:marTop w:val="0"/>
              <w:marBottom w:val="0"/>
              <w:divBdr>
                <w:top w:val="none" w:sz="0" w:space="0" w:color="auto"/>
                <w:left w:val="none" w:sz="0" w:space="0" w:color="auto"/>
                <w:bottom w:val="none" w:sz="0" w:space="0" w:color="auto"/>
                <w:right w:val="none" w:sz="0" w:space="0" w:color="auto"/>
              </w:divBdr>
            </w:div>
          </w:divsChild>
        </w:div>
        <w:div w:id="1241259362">
          <w:marLeft w:val="0"/>
          <w:marRight w:val="0"/>
          <w:marTop w:val="0"/>
          <w:marBottom w:val="0"/>
          <w:divBdr>
            <w:top w:val="none" w:sz="0" w:space="0" w:color="auto"/>
            <w:left w:val="none" w:sz="0" w:space="0" w:color="auto"/>
            <w:bottom w:val="none" w:sz="0" w:space="0" w:color="auto"/>
            <w:right w:val="none" w:sz="0" w:space="0" w:color="auto"/>
          </w:divBdr>
        </w:div>
        <w:div w:id="763185126">
          <w:marLeft w:val="0"/>
          <w:marRight w:val="0"/>
          <w:marTop w:val="0"/>
          <w:marBottom w:val="0"/>
          <w:divBdr>
            <w:top w:val="none" w:sz="0" w:space="0" w:color="auto"/>
            <w:left w:val="none" w:sz="0" w:space="0" w:color="auto"/>
            <w:bottom w:val="none" w:sz="0" w:space="0" w:color="auto"/>
            <w:right w:val="none" w:sz="0" w:space="0" w:color="auto"/>
          </w:divBdr>
          <w:divsChild>
            <w:div w:id="1456799922">
              <w:marLeft w:val="0"/>
              <w:marRight w:val="0"/>
              <w:marTop w:val="0"/>
              <w:marBottom w:val="0"/>
              <w:divBdr>
                <w:top w:val="none" w:sz="0" w:space="0" w:color="auto"/>
                <w:left w:val="none" w:sz="0" w:space="0" w:color="auto"/>
                <w:bottom w:val="none" w:sz="0" w:space="0" w:color="auto"/>
                <w:right w:val="none" w:sz="0" w:space="0" w:color="auto"/>
              </w:divBdr>
            </w:div>
          </w:divsChild>
        </w:div>
        <w:div w:id="1551723995">
          <w:marLeft w:val="0"/>
          <w:marRight w:val="0"/>
          <w:marTop w:val="0"/>
          <w:marBottom w:val="0"/>
          <w:divBdr>
            <w:top w:val="none" w:sz="0" w:space="0" w:color="auto"/>
            <w:left w:val="none" w:sz="0" w:space="0" w:color="auto"/>
            <w:bottom w:val="none" w:sz="0" w:space="0" w:color="auto"/>
            <w:right w:val="none" w:sz="0" w:space="0" w:color="auto"/>
          </w:divBdr>
        </w:div>
        <w:div w:id="417750331">
          <w:marLeft w:val="0"/>
          <w:marRight w:val="0"/>
          <w:marTop w:val="0"/>
          <w:marBottom w:val="0"/>
          <w:divBdr>
            <w:top w:val="none" w:sz="0" w:space="0" w:color="auto"/>
            <w:left w:val="none" w:sz="0" w:space="0" w:color="auto"/>
            <w:bottom w:val="none" w:sz="0" w:space="0" w:color="auto"/>
            <w:right w:val="none" w:sz="0" w:space="0" w:color="auto"/>
          </w:divBdr>
          <w:divsChild>
            <w:div w:id="404643417">
              <w:marLeft w:val="0"/>
              <w:marRight w:val="0"/>
              <w:marTop w:val="0"/>
              <w:marBottom w:val="0"/>
              <w:divBdr>
                <w:top w:val="none" w:sz="0" w:space="0" w:color="auto"/>
                <w:left w:val="none" w:sz="0" w:space="0" w:color="auto"/>
                <w:bottom w:val="none" w:sz="0" w:space="0" w:color="auto"/>
                <w:right w:val="none" w:sz="0" w:space="0" w:color="auto"/>
              </w:divBdr>
            </w:div>
          </w:divsChild>
        </w:div>
        <w:div w:id="974604991">
          <w:marLeft w:val="0"/>
          <w:marRight w:val="0"/>
          <w:marTop w:val="0"/>
          <w:marBottom w:val="0"/>
          <w:divBdr>
            <w:top w:val="none" w:sz="0" w:space="0" w:color="auto"/>
            <w:left w:val="none" w:sz="0" w:space="0" w:color="auto"/>
            <w:bottom w:val="none" w:sz="0" w:space="0" w:color="auto"/>
            <w:right w:val="none" w:sz="0" w:space="0" w:color="auto"/>
          </w:divBdr>
        </w:div>
        <w:div w:id="492336525">
          <w:marLeft w:val="0"/>
          <w:marRight w:val="0"/>
          <w:marTop w:val="0"/>
          <w:marBottom w:val="0"/>
          <w:divBdr>
            <w:top w:val="none" w:sz="0" w:space="0" w:color="auto"/>
            <w:left w:val="none" w:sz="0" w:space="0" w:color="auto"/>
            <w:bottom w:val="none" w:sz="0" w:space="0" w:color="auto"/>
            <w:right w:val="none" w:sz="0" w:space="0" w:color="auto"/>
          </w:divBdr>
          <w:divsChild>
            <w:div w:id="778449544">
              <w:marLeft w:val="0"/>
              <w:marRight w:val="0"/>
              <w:marTop w:val="0"/>
              <w:marBottom w:val="0"/>
              <w:divBdr>
                <w:top w:val="none" w:sz="0" w:space="0" w:color="auto"/>
                <w:left w:val="none" w:sz="0" w:space="0" w:color="auto"/>
                <w:bottom w:val="none" w:sz="0" w:space="0" w:color="auto"/>
                <w:right w:val="none" w:sz="0" w:space="0" w:color="auto"/>
              </w:divBdr>
            </w:div>
          </w:divsChild>
        </w:div>
        <w:div w:id="1012759465">
          <w:marLeft w:val="0"/>
          <w:marRight w:val="0"/>
          <w:marTop w:val="0"/>
          <w:marBottom w:val="0"/>
          <w:divBdr>
            <w:top w:val="none" w:sz="0" w:space="0" w:color="auto"/>
            <w:left w:val="none" w:sz="0" w:space="0" w:color="auto"/>
            <w:bottom w:val="none" w:sz="0" w:space="0" w:color="auto"/>
            <w:right w:val="none" w:sz="0" w:space="0" w:color="auto"/>
          </w:divBdr>
        </w:div>
        <w:div w:id="325135405">
          <w:marLeft w:val="0"/>
          <w:marRight w:val="0"/>
          <w:marTop w:val="0"/>
          <w:marBottom w:val="0"/>
          <w:divBdr>
            <w:top w:val="none" w:sz="0" w:space="0" w:color="auto"/>
            <w:left w:val="none" w:sz="0" w:space="0" w:color="auto"/>
            <w:bottom w:val="none" w:sz="0" w:space="0" w:color="auto"/>
            <w:right w:val="none" w:sz="0" w:space="0" w:color="auto"/>
          </w:divBdr>
          <w:divsChild>
            <w:div w:id="486286469">
              <w:marLeft w:val="0"/>
              <w:marRight w:val="0"/>
              <w:marTop w:val="0"/>
              <w:marBottom w:val="0"/>
              <w:divBdr>
                <w:top w:val="none" w:sz="0" w:space="0" w:color="auto"/>
                <w:left w:val="none" w:sz="0" w:space="0" w:color="auto"/>
                <w:bottom w:val="none" w:sz="0" w:space="0" w:color="auto"/>
                <w:right w:val="none" w:sz="0" w:space="0" w:color="auto"/>
              </w:divBdr>
            </w:div>
          </w:divsChild>
        </w:div>
        <w:div w:id="1761486328">
          <w:marLeft w:val="0"/>
          <w:marRight w:val="0"/>
          <w:marTop w:val="300"/>
          <w:marBottom w:val="0"/>
          <w:divBdr>
            <w:top w:val="none" w:sz="0" w:space="0" w:color="auto"/>
            <w:left w:val="none" w:sz="0" w:space="0" w:color="auto"/>
            <w:bottom w:val="none" w:sz="0" w:space="0" w:color="auto"/>
            <w:right w:val="none" w:sz="0" w:space="0" w:color="auto"/>
          </w:divBdr>
          <w:divsChild>
            <w:div w:id="83496537">
              <w:marLeft w:val="0"/>
              <w:marRight w:val="0"/>
              <w:marTop w:val="0"/>
              <w:marBottom w:val="0"/>
              <w:divBdr>
                <w:top w:val="none" w:sz="0" w:space="0" w:color="auto"/>
                <w:left w:val="none" w:sz="0" w:space="0" w:color="auto"/>
                <w:bottom w:val="none" w:sz="0" w:space="0" w:color="auto"/>
                <w:right w:val="none" w:sz="0" w:space="0" w:color="auto"/>
              </w:divBdr>
              <w:divsChild>
                <w:div w:id="1193498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4594">
          <w:marLeft w:val="0"/>
          <w:marRight w:val="0"/>
          <w:marTop w:val="300"/>
          <w:marBottom w:val="0"/>
          <w:divBdr>
            <w:top w:val="none" w:sz="0" w:space="0" w:color="auto"/>
            <w:left w:val="none" w:sz="0" w:space="0" w:color="auto"/>
            <w:bottom w:val="none" w:sz="0" w:space="0" w:color="auto"/>
            <w:right w:val="none" w:sz="0" w:space="0" w:color="auto"/>
          </w:divBdr>
          <w:divsChild>
            <w:div w:id="2013487869">
              <w:marLeft w:val="0"/>
              <w:marRight w:val="0"/>
              <w:marTop w:val="0"/>
              <w:marBottom w:val="0"/>
              <w:divBdr>
                <w:top w:val="none" w:sz="0" w:space="0" w:color="auto"/>
                <w:left w:val="none" w:sz="0" w:space="0" w:color="auto"/>
                <w:bottom w:val="none" w:sz="0" w:space="0" w:color="auto"/>
                <w:right w:val="none" w:sz="0" w:space="0" w:color="auto"/>
              </w:divBdr>
              <w:divsChild>
                <w:div w:id="87808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18553">
          <w:marLeft w:val="0"/>
          <w:marRight w:val="0"/>
          <w:marTop w:val="300"/>
          <w:marBottom w:val="0"/>
          <w:divBdr>
            <w:top w:val="none" w:sz="0" w:space="0" w:color="auto"/>
            <w:left w:val="none" w:sz="0" w:space="0" w:color="auto"/>
            <w:bottom w:val="none" w:sz="0" w:space="0" w:color="auto"/>
            <w:right w:val="none" w:sz="0" w:space="0" w:color="auto"/>
          </w:divBdr>
          <w:divsChild>
            <w:div w:id="1652557691">
              <w:marLeft w:val="0"/>
              <w:marRight w:val="0"/>
              <w:marTop w:val="0"/>
              <w:marBottom w:val="0"/>
              <w:divBdr>
                <w:top w:val="none" w:sz="0" w:space="0" w:color="auto"/>
                <w:left w:val="none" w:sz="0" w:space="0" w:color="auto"/>
                <w:bottom w:val="none" w:sz="0" w:space="0" w:color="auto"/>
                <w:right w:val="none" w:sz="0" w:space="0" w:color="auto"/>
              </w:divBdr>
              <w:divsChild>
                <w:div w:id="1020160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32571">
          <w:marLeft w:val="0"/>
          <w:marRight w:val="0"/>
          <w:marTop w:val="300"/>
          <w:marBottom w:val="0"/>
          <w:divBdr>
            <w:top w:val="none" w:sz="0" w:space="0" w:color="auto"/>
            <w:left w:val="none" w:sz="0" w:space="0" w:color="auto"/>
            <w:bottom w:val="none" w:sz="0" w:space="0" w:color="auto"/>
            <w:right w:val="none" w:sz="0" w:space="0" w:color="auto"/>
          </w:divBdr>
          <w:divsChild>
            <w:div w:id="1906453713">
              <w:marLeft w:val="0"/>
              <w:marRight w:val="0"/>
              <w:marTop w:val="0"/>
              <w:marBottom w:val="0"/>
              <w:divBdr>
                <w:top w:val="none" w:sz="0" w:space="0" w:color="auto"/>
                <w:left w:val="none" w:sz="0" w:space="0" w:color="auto"/>
                <w:bottom w:val="none" w:sz="0" w:space="0" w:color="auto"/>
                <w:right w:val="none" w:sz="0" w:space="0" w:color="auto"/>
              </w:divBdr>
              <w:divsChild>
                <w:div w:id="2052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 w:id="1413625168">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826845">
      <w:bodyDiv w:val="1"/>
      <w:marLeft w:val="0"/>
      <w:marRight w:val="0"/>
      <w:marTop w:val="0"/>
      <w:marBottom w:val="0"/>
      <w:divBdr>
        <w:top w:val="none" w:sz="0" w:space="0" w:color="auto"/>
        <w:left w:val="none" w:sz="0" w:space="0" w:color="auto"/>
        <w:bottom w:val="none" w:sz="0" w:space="0" w:color="auto"/>
        <w:right w:val="none" w:sz="0" w:space="0" w:color="auto"/>
      </w:divBdr>
      <w:divsChild>
        <w:div w:id="395593674">
          <w:marLeft w:val="0"/>
          <w:marRight w:val="0"/>
          <w:marTop w:val="0"/>
          <w:marBottom w:val="0"/>
          <w:divBdr>
            <w:top w:val="none" w:sz="0" w:space="0" w:color="auto"/>
            <w:left w:val="none" w:sz="0" w:space="0" w:color="auto"/>
            <w:bottom w:val="none" w:sz="0" w:space="0" w:color="auto"/>
            <w:right w:val="none" w:sz="0" w:space="0" w:color="auto"/>
          </w:divBdr>
        </w:div>
        <w:div w:id="856623716">
          <w:marLeft w:val="0"/>
          <w:marRight w:val="0"/>
          <w:marTop w:val="0"/>
          <w:marBottom w:val="0"/>
          <w:divBdr>
            <w:top w:val="none" w:sz="0" w:space="0" w:color="auto"/>
            <w:left w:val="none" w:sz="0" w:space="0" w:color="auto"/>
            <w:bottom w:val="none" w:sz="0" w:space="0" w:color="auto"/>
            <w:right w:val="none" w:sz="0" w:space="0" w:color="auto"/>
          </w:divBdr>
          <w:divsChild>
            <w:div w:id="1023285544">
              <w:marLeft w:val="0"/>
              <w:marRight w:val="0"/>
              <w:marTop w:val="0"/>
              <w:marBottom w:val="0"/>
              <w:divBdr>
                <w:top w:val="none" w:sz="0" w:space="0" w:color="auto"/>
                <w:left w:val="none" w:sz="0" w:space="0" w:color="auto"/>
                <w:bottom w:val="none" w:sz="0" w:space="0" w:color="auto"/>
                <w:right w:val="none" w:sz="0" w:space="0" w:color="auto"/>
              </w:divBdr>
            </w:div>
          </w:divsChild>
        </w:div>
        <w:div w:id="903107346">
          <w:marLeft w:val="0"/>
          <w:marRight w:val="0"/>
          <w:marTop w:val="0"/>
          <w:marBottom w:val="0"/>
          <w:divBdr>
            <w:top w:val="none" w:sz="0" w:space="0" w:color="auto"/>
            <w:left w:val="none" w:sz="0" w:space="0" w:color="auto"/>
            <w:bottom w:val="none" w:sz="0" w:space="0" w:color="auto"/>
            <w:right w:val="none" w:sz="0" w:space="0" w:color="auto"/>
          </w:divBdr>
        </w:div>
        <w:div w:id="70809513">
          <w:marLeft w:val="0"/>
          <w:marRight w:val="0"/>
          <w:marTop w:val="0"/>
          <w:marBottom w:val="0"/>
          <w:divBdr>
            <w:top w:val="none" w:sz="0" w:space="0" w:color="auto"/>
            <w:left w:val="none" w:sz="0" w:space="0" w:color="auto"/>
            <w:bottom w:val="none" w:sz="0" w:space="0" w:color="auto"/>
            <w:right w:val="none" w:sz="0" w:space="0" w:color="auto"/>
          </w:divBdr>
          <w:divsChild>
            <w:div w:id="2064021369">
              <w:marLeft w:val="0"/>
              <w:marRight w:val="0"/>
              <w:marTop w:val="0"/>
              <w:marBottom w:val="0"/>
              <w:divBdr>
                <w:top w:val="none" w:sz="0" w:space="0" w:color="auto"/>
                <w:left w:val="none" w:sz="0" w:space="0" w:color="auto"/>
                <w:bottom w:val="none" w:sz="0" w:space="0" w:color="auto"/>
                <w:right w:val="none" w:sz="0" w:space="0" w:color="auto"/>
              </w:divBdr>
            </w:div>
          </w:divsChild>
        </w:div>
        <w:div w:id="830371939">
          <w:marLeft w:val="0"/>
          <w:marRight w:val="0"/>
          <w:marTop w:val="0"/>
          <w:marBottom w:val="0"/>
          <w:divBdr>
            <w:top w:val="none" w:sz="0" w:space="0" w:color="auto"/>
            <w:left w:val="none" w:sz="0" w:space="0" w:color="auto"/>
            <w:bottom w:val="none" w:sz="0" w:space="0" w:color="auto"/>
            <w:right w:val="none" w:sz="0" w:space="0" w:color="auto"/>
          </w:divBdr>
        </w:div>
        <w:div w:id="1361662538">
          <w:marLeft w:val="0"/>
          <w:marRight w:val="0"/>
          <w:marTop w:val="0"/>
          <w:marBottom w:val="0"/>
          <w:divBdr>
            <w:top w:val="none" w:sz="0" w:space="0" w:color="auto"/>
            <w:left w:val="none" w:sz="0" w:space="0" w:color="auto"/>
            <w:bottom w:val="none" w:sz="0" w:space="0" w:color="auto"/>
            <w:right w:val="none" w:sz="0" w:space="0" w:color="auto"/>
          </w:divBdr>
          <w:divsChild>
            <w:div w:id="371732685">
              <w:marLeft w:val="0"/>
              <w:marRight w:val="0"/>
              <w:marTop w:val="0"/>
              <w:marBottom w:val="0"/>
              <w:divBdr>
                <w:top w:val="none" w:sz="0" w:space="0" w:color="auto"/>
                <w:left w:val="none" w:sz="0" w:space="0" w:color="auto"/>
                <w:bottom w:val="none" w:sz="0" w:space="0" w:color="auto"/>
                <w:right w:val="none" w:sz="0" w:space="0" w:color="auto"/>
              </w:divBdr>
            </w:div>
          </w:divsChild>
        </w:div>
        <w:div w:id="1323950">
          <w:marLeft w:val="0"/>
          <w:marRight w:val="0"/>
          <w:marTop w:val="0"/>
          <w:marBottom w:val="0"/>
          <w:divBdr>
            <w:top w:val="none" w:sz="0" w:space="0" w:color="auto"/>
            <w:left w:val="none" w:sz="0" w:space="0" w:color="auto"/>
            <w:bottom w:val="none" w:sz="0" w:space="0" w:color="auto"/>
            <w:right w:val="none" w:sz="0" w:space="0" w:color="auto"/>
          </w:divBdr>
        </w:div>
        <w:div w:id="1264726601">
          <w:marLeft w:val="0"/>
          <w:marRight w:val="0"/>
          <w:marTop w:val="0"/>
          <w:marBottom w:val="0"/>
          <w:divBdr>
            <w:top w:val="none" w:sz="0" w:space="0" w:color="auto"/>
            <w:left w:val="none" w:sz="0" w:space="0" w:color="auto"/>
            <w:bottom w:val="none" w:sz="0" w:space="0" w:color="auto"/>
            <w:right w:val="none" w:sz="0" w:space="0" w:color="auto"/>
          </w:divBdr>
          <w:divsChild>
            <w:div w:id="614099043">
              <w:marLeft w:val="0"/>
              <w:marRight w:val="0"/>
              <w:marTop w:val="0"/>
              <w:marBottom w:val="0"/>
              <w:divBdr>
                <w:top w:val="none" w:sz="0" w:space="0" w:color="auto"/>
                <w:left w:val="none" w:sz="0" w:space="0" w:color="auto"/>
                <w:bottom w:val="none" w:sz="0" w:space="0" w:color="auto"/>
                <w:right w:val="none" w:sz="0" w:space="0" w:color="auto"/>
              </w:divBdr>
            </w:div>
          </w:divsChild>
        </w:div>
        <w:div w:id="1078819622">
          <w:marLeft w:val="0"/>
          <w:marRight w:val="0"/>
          <w:marTop w:val="0"/>
          <w:marBottom w:val="0"/>
          <w:divBdr>
            <w:top w:val="none" w:sz="0" w:space="0" w:color="auto"/>
            <w:left w:val="none" w:sz="0" w:space="0" w:color="auto"/>
            <w:bottom w:val="none" w:sz="0" w:space="0" w:color="auto"/>
            <w:right w:val="none" w:sz="0" w:space="0" w:color="auto"/>
          </w:divBdr>
        </w:div>
        <w:div w:id="1949192467">
          <w:marLeft w:val="0"/>
          <w:marRight w:val="0"/>
          <w:marTop w:val="0"/>
          <w:marBottom w:val="0"/>
          <w:divBdr>
            <w:top w:val="none" w:sz="0" w:space="0" w:color="auto"/>
            <w:left w:val="none" w:sz="0" w:space="0" w:color="auto"/>
            <w:bottom w:val="none" w:sz="0" w:space="0" w:color="auto"/>
            <w:right w:val="none" w:sz="0" w:space="0" w:color="auto"/>
          </w:divBdr>
          <w:divsChild>
            <w:div w:id="48456564">
              <w:marLeft w:val="0"/>
              <w:marRight w:val="0"/>
              <w:marTop w:val="0"/>
              <w:marBottom w:val="0"/>
              <w:divBdr>
                <w:top w:val="none" w:sz="0" w:space="0" w:color="auto"/>
                <w:left w:val="none" w:sz="0" w:space="0" w:color="auto"/>
                <w:bottom w:val="none" w:sz="0" w:space="0" w:color="auto"/>
                <w:right w:val="none" w:sz="0" w:space="0" w:color="auto"/>
              </w:divBdr>
            </w:div>
          </w:divsChild>
        </w:div>
        <w:div w:id="1605379152">
          <w:marLeft w:val="0"/>
          <w:marRight w:val="0"/>
          <w:marTop w:val="0"/>
          <w:marBottom w:val="0"/>
          <w:divBdr>
            <w:top w:val="none" w:sz="0" w:space="0" w:color="auto"/>
            <w:left w:val="none" w:sz="0" w:space="0" w:color="auto"/>
            <w:bottom w:val="none" w:sz="0" w:space="0" w:color="auto"/>
            <w:right w:val="none" w:sz="0" w:space="0" w:color="auto"/>
          </w:divBdr>
        </w:div>
        <w:div w:id="662513977">
          <w:marLeft w:val="0"/>
          <w:marRight w:val="0"/>
          <w:marTop w:val="0"/>
          <w:marBottom w:val="0"/>
          <w:divBdr>
            <w:top w:val="none" w:sz="0" w:space="0" w:color="auto"/>
            <w:left w:val="none" w:sz="0" w:space="0" w:color="auto"/>
            <w:bottom w:val="none" w:sz="0" w:space="0" w:color="auto"/>
            <w:right w:val="none" w:sz="0" w:space="0" w:color="auto"/>
          </w:divBdr>
          <w:divsChild>
            <w:div w:id="811563434">
              <w:marLeft w:val="0"/>
              <w:marRight w:val="0"/>
              <w:marTop w:val="0"/>
              <w:marBottom w:val="0"/>
              <w:divBdr>
                <w:top w:val="none" w:sz="0" w:space="0" w:color="auto"/>
                <w:left w:val="none" w:sz="0" w:space="0" w:color="auto"/>
                <w:bottom w:val="none" w:sz="0" w:space="0" w:color="auto"/>
                <w:right w:val="none" w:sz="0" w:space="0" w:color="auto"/>
              </w:divBdr>
            </w:div>
          </w:divsChild>
        </w:div>
        <w:div w:id="316805180">
          <w:marLeft w:val="0"/>
          <w:marRight w:val="0"/>
          <w:marTop w:val="0"/>
          <w:marBottom w:val="0"/>
          <w:divBdr>
            <w:top w:val="none" w:sz="0" w:space="0" w:color="auto"/>
            <w:left w:val="none" w:sz="0" w:space="0" w:color="auto"/>
            <w:bottom w:val="none" w:sz="0" w:space="0" w:color="auto"/>
            <w:right w:val="none" w:sz="0" w:space="0" w:color="auto"/>
          </w:divBdr>
        </w:div>
        <w:div w:id="2046129512">
          <w:marLeft w:val="0"/>
          <w:marRight w:val="0"/>
          <w:marTop w:val="0"/>
          <w:marBottom w:val="0"/>
          <w:divBdr>
            <w:top w:val="none" w:sz="0" w:space="0" w:color="auto"/>
            <w:left w:val="none" w:sz="0" w:space="0" w:color="auto"/>
            <w:bottom w:val="none" w:sz="0" w:space="0" w:color="auto"/>
            <w:right w:val="none" w:sz="0" w:space="0" w:color="auto"/>
          </w:divBdr>
          <w:divsChild>
            <w:div w:id="1488126495">
              <w:marLeft w:val="0"/>
              <w:marRight w:val="0"/>
              <w:marTop w:val="0"/>
              <w:marBottom w:val="0"/>
              <w:divBdr>
                <w:top w:val="none" w:sz="0" w:space="0" w:color="auto"/>
                <w:left w:val="none" w:sz="0" w:space="0" w:color="auto"/>
                <w:bottom w:val="none" w:sz="0" w:space="0" w:color="auto"/>
                <w:right w:val="none" w:sz="0" w:space="0" w:color="auto"/>
              </w:divBdr>
            </w:div>
          </w:divsChild>
        </w:div>
        <w:div w:id="1626303029">
          <w:marLeft w:val="0"/>
          <w:marRight w:val="0"/>
          <w:marTop w:val="300"/>
          <w:marBottom w:val="0"/>
          <w:divBdr>
            <w:top w:val="none" w:sz="0" w:space="0" w:color="auto"/>
            <w:left w:val="none" w:sz="0" w:space="0" w:color="auto"/>
            <w:bottom w:val="none" w:sz="0" w:space="0" w:color="auto"/>
            <w:right w:val="none" w:sz="0" w:space="0" w:color="auto"/>
          </w:divBdr>
          <w:divsChild>
            <w:div w:id="937367516">
              <w:marLeft w:val="0"/>
              <w:marRight w:val="0"/>
              <w:marTop w:val="0"/>
              <w:marBottom w:val="0"/>
              <w:divBdr>
                <w:top w:val="none" w:sz="0" w:space="0" w:color="auto"/>
                <w:left w:val="none" w:sz="0" w:space="0" w:color="auto"/>
                <w:bottom w:val="none" w:sz="0" w:space="0" w:color="auto"/>
                <w:right w:val="none" w:sz="0" w:space="0" w:color="auto"/>
              </w:divBdr>
              <w:divsChild>
                <w:div w:id="129810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578504">
          <w:marLeft w:val="0"/>
          <w:marRight w:val="0"/>
          <w:marTop w:val="300"/>
          <w:marBottom w:val="0"/>
          <w:divBdr>
            <w:top w:val="none" w:sz="0" w:space="0" w:color="auto"/>
            <w:left w:val="none" w:sz="0" w:space="0" w:color="auto"/>
            <w:bottom w:val="none" w:sz="0" w:space="0" w:color="auto"/>
            <w:right w:val="none" w:sz="0" w:space="0" w:color="auto"/>
          </w:divBdr>
          <w:divsChild>
            <w:div w:id="818838097">
              <w:marLeft w:val="0"/>
              <w:marRight w:val="0"/>
              <w:marTop w:val="0"/>
              <w:marBottom w:val="0"/>
              <w:divBdr>
                <w:top w:val="none" w:sz="0" w:space="0" w:color="auto"/>
                <w:left w:val="none" w:sz="0" w:space="0" w:color="auto"/>
                <w:bottom w:val="none" w:sz="0" w:space="0" w:color="auto"/>
                <w:right w:val="none" w:sz="0" w:space="0" w:color="auto"/>
              </w:divBdr>
              <w:divsChild>
                <w:div w:id="71971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842536">
          <w:marLeft w:val="0"/>
          <w:marRight w:val="0"/>
          <w:marTop w:val="300"/>
          <w:marBottom w:val="0"/>
          <w:divBdr>
            <w:top w:val="none" w:sz="0" w:space="0" w:color="auto"/>
            <w:left w:val="none" w:sz="0" w:space="0" w:color="auto"/>
            <w:bottom w:val="none" w:sz="0" w:space="0" w:color="auto"/>
            <w:right w:val="none" w:sz="0" w:space="0" w:color="auto"/>
          </w:divBdr>
          <w:divsChild>
            <w:div w:id="2126347192">
              <w:marLeft w:val="0"/>
              <w:marRight w:val="0"/>
              <w:marTop w:val="0"/>
              <w:marBottom w:val="0"/>
              <w:divBdr>
                <w:top w:val="none" w:sz="0" w:space="0" w:color="auto"/>
                <w:left w:val="none" w:sz="0" w:space="0" w:color="auto"/>
                <w:bottom w:val="none" w:sz="0" w:space="0" w:color="auto"/>
                <w:right w:val="none" w:sz="0" w:space="0" w:color="auto"/>
              </w:divBdr>
              <w:divsChild>
                <w:div w:id="186759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8241">
          <w:marLeft w:val="0"/>
          <w:marRight w:val="0"/>
          <w:marTop w:val="300"/>
          <w:marBottom w:val="0"/>
          <w:divBdr>
            <w:top w:val="none" w:sz="0" w:space="0" w:color="auto"/>
            <w:left w:val="none" w:sz="0" w:space="0" w:color="auto"/>
            <w:bottom w:val="none" w:sz="0" w:space="0" w:color="auto"/>
            <w:right w:val="none" w:sz="0" w:space="0" w:color="auto"/>
          </w:divBdr>
          <w:divsChild>
            <w:div w:id="1105079970">
              <w:marLeft w:val="0"/>
              <w:marRight w:val="0"/>
              <w:marTop w:val="0"/>
              <w:marBottom w:val="0"/>
              <w:divBdr>
                <w:top w:val="none" w:sz="0" w:space="0" w:color="auto"/>
                <w:left w:val="none" w:sz="0" w:space="0" w:color="auto"/>
                <w:bottom w:val="none" w:sz="0" w:space="0" w:color="auto"/>
                <w:right w:val="none" w:sz="0" w:space="0" w:color="auto"/>
              </w:divBdr>
              <w:divsChild>
                <w:div w:id="15565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31501">
      <w:bodyDiv w:val="1"/>
      <w:marLeft w:val="0"/>
      <w:marRight w:val="0"/>
      <w:marTop w:val="0"/>
      <w:marBottom w:val="0"/>
      <w:divBdr>
        <w:top w:val="none" w:sz="0" w:space="0" w:color="auto"/>
        <w:left w:val="none" w:sz="0" w:space="0" w:color="auto"/>
        <w:bottom w:val="none" w:sz="0" w:space="0" w:color="auto"/>
        <w:right w:val="none" w:sz="0" w:space="0" w:color="auto"/>
      </w:divBdr>
      <w:divsChild>
        <w:div w:id="1160390237">
          <w:marLeft w:val="0"/>
          <w:marRight w:val="0"/>
          <w:marTop w:val="0"/>
          <w:marBottom w:val="0"/>
          <w:divBdr>
            <w:top w:val="none" w:sz="0" w:space="0" w:color="auto"/>
            <w:left w:val="none" w:sz="0" w:space="0" w:color="auto"/>
            <w:bottom w:val="none" w:sz="0" w:space="0" w:color="auto"/>
            <w:right w:val="none" w:sz="0" w:space="0" w:color="auto"/>
          </w:divBdr>
        </w:div>
        <w:div w:id="11340002">
          <w:marLeft w:val="0"/>
          <w:marRight w:val="0"/>
          <w:marTop w:val="0"/>
          <w:marBottom w:val="0"/>
          <w:divBdr>
            <w:top w:val="none" w:sz="0" w:space="0" w:color="auto"/>
            <w:left w:val="none" w:sz="0" w:space="0" w:color="auto"/>
            <w:bottom w:val="none" w:sz="0" w:space="0" w:color="auto"/>
            <w:right w:val="none" w:sz="0" w:space="0" w:color="auto"/>
          </w:divBdr>
          <w:divsChild>
            <w:div w:id="1327973941">
              <w:marLeft w:val="0"/>
              <w:marRight w:val="0"/>
              <w:marTop w:val="0"/>
              <w:marBottom w:val="0"/>
              <w:divBdr>
                <w:top w:val="none" w:sz="0" w:space="0" w:color="auto"/>
                <w:left w:val="none" w:sz="0" w:space="0" w:color="auto"/>
                <w:bottom w:val="none" w:sz="0" w:space="0" w:color="auto"/>
                <w:right w:val="none" w:sz="0" w:space="0" w:color="auto"/>
              </w:divBdr>
            </w:div>
          </w:divsChild>
        </w:div>
        <w:div w:id="1288972839">
          <w:marLeft w:val="0"/>
          <w:marRight w:val="0"/>
          <w:marTop w:val="0"/>
          <w:marBottom w:val="0"/>
          <w:divBdr>
            <w:top w:val="none" w:sz="0" w:space="0" w:color="auto"/>
            <w:left w:val="none" w:sz="0" w:space="0" w:color="auto"/>
            <w:bottom w:val="none" w:sz="0" w:space="0" w:color="auto"/>
            <w:right w:val="none" w:sz="0" w:space="0" w:color="auto"/>
          </w:divBdr>
        </w:div>
        <w:div w:id="1794862879">
          <w:marLeft w:val="0"/>
          <w:marRight w:val="0"/>
          <w:marTop w:val="0"/>
          <w:marBottom w:val="0"/>
          <w:divBdr>
            <w:top w:val="none" w:sz="0" w:space="0" w:color="auto"/>
            <w:left w:val="none" w:sz="0" w:space="0" w:color="auto"/>
            <w:bottom w:val="none" w:sz="0" w:space="0" w:color="auto"/>
            <w:right w:val="none" w:sz="0" w:space="0" w:color="auto"/>
          </w:divBdr>
          <w:divsChild>
            <w:div w:id="692071486">
              <w:marLeft w:val="0"/>
              <w:marRight w:val="0"/>
              <w:marTop w:val="0"/>
              <w:marBottom w:val="0"/>
              <w:divBdr>
                <w:top w:val="none" w:sz="0" w:space="0" w:color="auto"/>
                <w:left w:val="none" w:sz="0" w:space="0" w:color="auto"/>
                <w:bottom w:val="none" w:sz="0" w:space="0" w:color="auto"/>
                <w:right w:val="none" w:sz="0" w:space="0" w:color="auto"/>
              </w:divBdr>
            </w:div>
          </w:divsChild>
        </w:div>
        <w:div w:id="267199975">
          <w:marLeft w:val="0"/>
          <w:marRight w:val="0"/>
          <w:marTop w:val="0"/>
          <w:marBottom w:val="0"/>
          <w:divBdr>
            <w:top w:val="none" w:sz="0" w:space="0" w:color="auto"/>
            <w:left w:val="none" w:sz="0" w:space="0" w:color="auto"/>
            <w:bottom w:val="none" w:sz="0" w:space="0" w:color="auto"/>
            <w:right w:val="none" w:sz="0" w:space="0" w:color="auto"/>
          </w:divBdr>
        </w:div>
        <w:div w:id="1060786555">
          <w:marLeft w:val="0"/>
          <w:marRight w:val="0"/>
          <w:marTop w:val="0"/>
          <w:marBottom w:val="0"/>
          <w:divBdr>
            <w:top w:val="none" w:sz="0" w:space="0" w:color="auto"/>
            <w:left w:val="none" w:sz="0" w:space="0" w:color="auto"/>
            <w:bottom w:val="none" w:sz="0" w:space="0" w:color="auto"/>
            <w:right w:val="none" w:sz="0" w:space="0" w:color="auto"/>
          </w:divBdr>
          <w:divsChild>
            <w:div w:id="486825375">
              <w:marLeft w:val="0"/>
              <w:marRight w:val="0"/>
              <w:marTop w:val="0"/>
              <w:marBottom w:val="0"/>
              <w:divBdr>
                <w:top w:val="none" w:sz="0" w:space="0" w:color="auto"/>
                <w:left w:val="none" w:sz="0" w:space="0" w:color="auto"/>
                <w:bottom w:val="none" w:sz="0" w:space="0" w:color="auto"/>
                <w:right w:val="none" w:sz="0" w:space="0" w:color="auto"/>
              </w:divBdr>
            </w:div>
          </w:divsChild>
        </w:div>
        <w:div w:id="168178227">
          <w:marLeft w:val="0"/>
          <w:marRight w:val="0"/>
          <w:marTop w:val="0"/>
          <w:marBottom w:val="0"/>
          <w:divBdr>
            <w:top w:val="none" w:sz="0" w:space="0" w:color="auto"/>
            <w:left w:val="none" w:sz="0" w:space="0" w:color="auto"/>
            <w:bottom w:val="none" w:sz="0" w:space="0" w:color="auto"/>
            <w:right w:val="none" w:sz="0" w:space="0" w:color="auto"/>
          </w:divBdr>
        </w:div>
        <w:div w:id="945700903">
          <w:marLeft w:val="0"/>
          <w:marRight w:val="0"/>
          <w:marTop w:val="0"/>
          <w:marBottom w:val="0"/>
          <w:divBdr>
            <w:top w:val="none" w:sz="0" w:space="0" w:color="auto"/>
            <w:left w:val="none" w:sz="0" w:space="0" w:color="auto"/>
            <w:bottom w:val="none" w:sz="0" w:space="0" w:color="auto"/>
            <w:right w:val="none" w:sz="0" w:space="0" w:color="auto"/>
          </w:divBdr>
          <w:divsChild>
            <w:div w:id="1835298999">
              <w:marLeft w:val="0"/>
              <w:marRight w:val="0"/>
              <w:marTop w:val="0"/>
              <w:marBottom w:val="0"/>
              <w:divBdr>
                <w:top w:val="none" w:sz="0" w:space="0" w:color="auto"/>
                <w:left w:val="none" w:sz="0" w:space="0" w:color="auto"/>
                <w:bottom w:val="none" w:sz="0" w:space="0" w:color="auto"/>
                <w:right w:val="none" w:sz="0" w:space="0" w:color="auto"/>
              </w:divBdr>
            </w:div>
          </w:divsChild>
        </w:div>
        <w:div w:id="1038044917">
          <w:marLeft w:val="0"/>
          <w:marRight w:val="0"/>
          <w:marTop w:val="0"/>
          <w:marBottom w:val="0"/>
          <w:divBdr>
            <w:top w:val="none" w:sz="0" w:space="0" w:color="auto"/>
            <w:left w:val="none" w:sz="0" w:space="0" w:color="auto"/>
            <w:bottom w:val="none" w:sz="0" w:space="0" w:color="auto"/>
            <w:right w:val="none" w:sz="0" w:space="0" w:color="auto"/>
          </w:divBdr>
        </w:div>
        <w:div w:id="490486513">
          <w:marLeft w:val="0"/>
          <w:marRight w:val="0"/>
          <w:marTop w:val="0"/>
          <w:marBottom w:val="0"/>
          <w:divBdr>
            <w:top w:val="none" w:sz="0" w:space="0" w:color="auto"/>
            <w:left w:val="none" w:sz="0" w:space="0" w:color="auto"/>
            <w:bottom w:val="none" w:sz="0" w:space="0" w:color="auto"/>
            <w:right w:val="none" w:sz="0" w:space="0" w:color="auto"/>
          </w:divBdr>
          <w:divsChild>
            <w:div w:id="680814426">
              <w:marLeft w:val="0"/>
              <w:marRight w:val="0"/>
              <w:marTop w:val="0"/>
              <w:marBottom w:val="0"/>
              <w:divBdr>
                <w:top w:val="none" w:sz="0" w:space="0" w:color="auto"/>
                <w:left w:val="none" w:sz="0" w:space="0" w:color="auto"/>
                <w:bottom w:val="none" w:sz="0" w:space="0" w:color="auto"/>
                <w:right w:val="none" w:sz="0" w:space="0" w:color="auto"/>
              </w:divBdr>
            </w:div>
          </w:divsChild>
        </w:div>
        <w:div w:id="1016495200">
          <w:marLeft w:val="0"/>
          <w:marRight w:val="0"/>
          <w:marTop w:val="0"/>
          <w:marBottom w:val="0"/>
          <w:divBdr>
            <w:top w:val="none" w:sz="0" w:space="0" w:color="auto"/>
            <w:left w:val="none" w:sz="0" w:space="0" w:color="auto"/>
            <w:bottom w:val="none" w:sz="0" w:space="0" w:color="auto"/>
            <w:right w:val="none" w:sz="0" w:space="0" w:color="auto"/>
          </w:divBdr>
        </w:div>
        <w:div w:id="344332772">
          <w:marLeft w:val="0"/>
          <w:marRight w:val="0"/>
          <w:marTop w:val="0"/>
          <w:marBottom w:val="0"/>
          <w:divBdr>
            <w:top w:val="none" w:sz="0" w:space="0" w:color="auto"/>
            <w:left w:val="none" w:sz="0" w:space="0" w:color="auto"/>
            <w:bottom w:val="none" w:sz="0" w:space="0" w:color="auto"/>
            <w:right w:val="none" w:sz="0" w:space="0" w:color="auto"/>
          </w:divBdr>
          <w:divsChild>
            <w:div w:id="264267407">
              <w:marLeft w:val="0"/>
              <w:marRight w:val="0"/>
              <w:marTop w:val="0"/>
              <w:marBottom w:val="0"/>
              <w:divBdr>
                <w:top w:val="none" w:sz="0" w:space="0" w:color="auto"/>
                <w:left w:val="none" w:sz="0" w:space="0" w:color="auto"/>
                <w:bottom w:val="none" w:sz="0" w:space="0" w:color="auto"/>
                <w:right w:val="none" w:sz="0" w:space="0" w:color="auto"/>
              </w:divBdr>
            </w:div>
          </w:divsChild>
        </w:div>
        <w:div w:id="1075512904">
          <w:marLeft w:val="0"/>
          <w:marRight w:val="0"/>
          <w:marTop w:val="0"/>
          <w:marBottom w:val="0"/>
          <w:divBdr>
            <w:top w:val="none" w:sz="0" w:space="0" w:color="auto"/>
            <w:left w:val="none" w:sz="0" w:space="0" w:color="auto"/>
            <w:bottom w:val="none" w:sz="0" w:space="0" w:color="auto"/>
            <w:right w:val="none" w:sz="0" w:space="0" w:color="auto"/>
          </w:divBdr>
        </w:div>
        <w:div w:id="2056542983">
          <w:marLeft w:val="0"/>
          <w:marRight w:val="0"/>
          <w:marTop w:val="0"/>
          <w:marBottom w:val="0"/>
          <w:divBdr>
            <w:top w:val="none" w:sz="0" w:space="0" w:color="auto"/>
            <w:left w:val="none" w:sz="0" w:space="0" w:color="auto"/>
            <w:bottom w:val="none" w:sz="0" w:space="0" w:color="auto"/>
            <w:right w:val="none" w:sz="0" w:space="0" w:color="auto"/>
          </w:divBdr>
          <w:divsChild>
            <w:div w:id="351881104">
              <w:marLeft w:val="0"/>
              <w:marRight w:val="0"/>
              <w:marTop w:val="0"/>
              <w:marBottom w:val="0"/>
              <w:divBdr>
                <w:top w:val="none" w:sz="0" w:space="0" w:color="auto"/>
                <w:left w:val="none" w:sz="0" w:space="0" w:color="auto"/>
                <w:bottom w:val="none" w:sz="0" w:space="0" w:color="auto"/>
                <w:right w:val="none" w:sz="0" w:space="0" w:color="auto"/>
              </w:divBdr>
            </w:div>
          </w:divsChild>
        </w:div>
        <w:div w:id="1052073059">
          <w:marLeft w:val="0"/>
          <w:marRight w:val="0"/>
          <w:marTop w:val="300"/>
          <w:marBottom w:val="0"/>
          <w:divBdr>
            <w:top w:val="none" w:sz="0" w:space="0" w:color="auto"/>
            <w:left w:val="none" w:sz="0" w:space="0" w:color="auto"/>
            <w:bottom w:val="none" w:sz="0" w:space="0" w:color="auto"/>
            <w:right w:val="none" w:sz="0" w:space="0" w:color="auto"/>
          </w:divBdr>
          <w:divsChild>
            <w:div w:id="1150097148">
              <w:marLeft w:val="0"/>
              <w:marRight w:val="0"/>
              <w:marTop w:val="0"/>
              <w:marBottom w:val="0"/>
              <w:divBdr>
                <w:top w:val="none" w:sz="0" w:space="0" w:color="auto"/>
                <w:left w:val="none" w:sz="0" w:space="0" w:color="auto"/>
                <w:bottom w:val="none" w:sz="0" w:space="0" w:color="auto"/>
                <w:right w:val="none" w:sz="0" w:space="0" w:color="auto"/>
              </w:divBdr>
              <w:divsChild>
                <w:div w:id="1024789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074108">
          <w:marLeft w:val="0"/>
          <w:marRight w:val="0"/>
          <w:marTop w:val="300"/>
          <w:marBottom w:val="0"/>
          <w:divBdr>
            <w:top w:val="none" w:sz="0" w:space="0" w:color="auto"/>
            <w:left w:val="none" w:sz="0" w:space="0" w:color="auto"/>
            <w:bottom w:val="none" w:sz="0" w:space="0" w:color="auto"/>
            <w:right w:val="none" w:sz="0" w:space="0" w:color="auto"/>
          </w:divBdr>
          <w:divsChild>
            <w:div w:id="397824914">
              <w:marLeft w:val="0"/>
              <w:marRight w:val="0"/>
              <w:marTop w:val="0"/>
              <w:marBottom w:val="0"/>
              <w:divBdr>
                <w:top w:val="none" w:sz="0" w:space="0" w:color="auto"/>
                <w:left w:val="none" w:sz="0" w:space="0" w:color="auto"/>
                <w:bottom w:val="none" w:sz="0" w:space="0" w:color="auto"/>
                <w:right w:val="none" w:sz="0" w:space="0" w:color="auto"/>
              </w:divBdr>
              <w:divsChild>
                <w:div w:id="168154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550405">
          <w:marLeft w:val="0"/>
          <w:marRight w:val="0"/>
          <w:marTop w:val="300"/>
          <w:marBottom w:val="0"/>
          <w:divBdr>
            <w:top w:val="none" w:sz="0" w:space="0" w:color="auto"/>
            <w:left w:val="none" w:sz="0" w:space="0" w:color="auto"/>
            <w:bottom w:val="none" w:sz="0" w:space="0" w:color="auto"/>
            <w:right w:val="none" w:sz="0" w:space="0" w:color="auto"/>
          </w:divBdr>
          <w:divsChild>
            <w:div w:id="1589268352">
              <w:marLeft w:val="0"/>
              <w:marRight w:val="0"/>
              <w:marTop w:val="0"/>
              <w:marBottom w:val="0"/>
              <w:divBdr>
                <w:top w:val="none" w:sz="0" w:space="0" w:color="auto"/>
                <w:left w:val="none" w:sz="0" w:space="0" w:color="auto"/>
                <w:bottom w:val="none" w:sz="0" w:space="0" w:color="auto"/>
                <w:right w:val="none" w:sz="0" w:space="0" w:color="auto"/>
              </w:divBdr>
              <w:divsChild>
                <w:div w:id="1977758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636">
          <w:marLeft w:val="0"/>
          <w:marRight w:val="0"/>
          <w:marTop w:val="300"/>
          <w:marBottom w:val="0"/>
          <w:divBdr>
            <w:top w:val="none" w:sz="0" w:space="0" w:color="auto"/>
            <w:left w:val="none" w:sz="0" w:space="0" w:color="auto"/>
            <w:bottom w:val="none" w:sz="0" w:space="0" w:color="auto"/>
            <w:right w:val="none" w:sz="0" w:space="0" w:color="auto"/>
          </w:divBdr>
          <w:divsChild>
            <w:div w:id="1563255211">
              <w:marLeft w:val="0"/>
              <w:marRight w:val="0"/>
              <w:marTop w:val="0"/>
              <w:marBottom w:val="0"/>
              <w:divBdr>
                <w:top w:val="none" w:sz="0" w:space="0" w:color="auto"/>
                <w:left w:val="none" w:sz="0" w:space="0" w:color="auto"/>
                <w:bottom w:val="none" w:sz="0" w:space="0" w:color="auto"/>
                <w:right w:val="none" w:sz="0" w:space="0" w:color="auto"/>
              </w:divBdr>
              <w:divsChild>
                <w:div w:id="4866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3752933">
      <w:bodyDiv w:val="1"/>
      <w:marLeft w:val="0"/>
      <w:marRight w:val="0"/>
      <w:marTop w:val="0"/>
      <w:marBottom w:val="0"/>
      <w:divBdr>
        <w:top w:val="none" w:sz="0" w:space="0" w:color="auto"/>
        <w:left w:val="none" w:sz="0" w:space="0" w:color="auto"/>
        <w:bottom w:val="none" w:sz="0" w:space="0" w:color="auto"/>
        <w:right w:val="none" w:sz="0" w:space="0" w:color="auto"/>
      </w:divBdr>
      <w:divsChild>
        <w:div w:id="139271506">
          <w:marLeft w:val="0"/>
          <w:marRight w:val="0"/>
          <w:marTop w:val="0"/>
          <w:marBottom w:val="0"/>
          <w:divBdr>
            <w:top w:val="none" w:sz="0" w:space="0" w:color="auto"/>
            <w:left w:val="none" w:sz="0" w:space="0" w:color="auto"/>
            <w:bottom w:val="none" w:sz="0" w:space="0" w:color="auto"/>
            <w:right w:val="none" w:sz="0" w:space="0" w:color="auto"/>
          </w:divBdr>
        </w:div>
        <w:div w:id="1914507641">
          <w:marLeft w:val="0"/>
          <w:marRight w:val="0"/>
          <w:marTop w:val="0"/>
          <w:marBottom w:val="0"/>
          <w:divBdr>
            <w:top w:val="none" w:sz="0" w:space="0" w:color="auto"/>
            <w:left w:val="none" w:sz="0" w:space="0" w:color="auto"/>
            <w:bottom w:val="none" w:sz="0" w:space="0" w:color="auto"/>
            <w:right w:val="none" w:sz="0" w:space="0" w:color="auto"/>
          </w:divBdr>
          <w:divsChild>
            <w:div w:id="1956134435">
              <w:marLeft w:val="0"/>
              <w:marRight w:val="0"/>
              <w:marTop w:val="0"/>
              <w:marBottom w:val="0"/>
              <w:divBdr>
                <w:top w:val="none" w:sz="0" w:space="0" w:color="auto"/>
                <w:left w:val="none" w:sz="0" w:space="0" w:color="auto"/>
                <w:bottom w:val="none" w:sz="0" w:space="0" w:color="auto"/>
                <w:right w:val="none" w:sz="0" w:space="0" w:color="auto"/>
              </w:divBdr>
            </w:div>
          </w:divsChild>
        </w:div>
        <w:div w:id="1475022893">
          <w:marLeft w:val="0"/>
          <w:marRight w:val="0"/>
          <w:marTop w:val="0"/>
          <w:marBottom w:val="0"/>
          <w:divBdr>
            <w:top w:val="none" w:sz="0" w:space="0" w:color="auto"/>
            <w:left w:val="none" w:sz="0" w:space="0" w:color="auto"/>
            <w:bottom w:val="none" w:sz="0" w:space="0" w:color="auto"/>
            <w:right w:val="none" w:sz="0" w:space="0" w:color="auto"/>
          </w:divBdr>
        </w:div>
        <w:div w:id="980307609">
          <w:marLeft w:val="0"/>
          <w:marRight w:val="0"/>
          <w:marTop w:val="0"/>
          <w:marBottom w:val="0"/>
          <w:divBdr>
            <w:top w:val="none" w:sz="0" w:space="0" w:color="auto"/>
            <w:left w:val="none" w:sz="0" w:space="0" w:color="auto"/>
            <w:bottom w:val="none" w:sz="0" w:space="0" w:color="auto"/>
            <w:right w:val="none" w:sz="0" w:space="0" w:color="auto"/>
          </w:divBdr>
          <w:divsChild>
            <w:div w:id="136995715">
              <w:marLeft w:val="0"/>
              <w:marRight w:val="0"/>
              <w:marTop w:val="0"/>
              <w:marBottom w:val="0"/>
              <w:divBdr>
                <w:top w:val="none" w:sz="0" w:space="0" w:color="auto"/>
                <w:left w:val="none" w:sz="0" w:space="0" w:color="auto"/>
                <w:bottom w:val="none" w:sz="0" w:space="0" w:color="auto"/>
                <w:right w:val="none" w:sz="0" w:space="0" w:color="auto"/>
              </w:divBdr>
            </w:div>
          </w:divsChild>
        </w:div>
        <w:div w:id="1357267558">
          <w:marLeft w:val="0"/>
          <w:marRight w:val="0"/>
          <w:marTop w:val="0"/>
          <w:marBottom w:val="0"/>
          <w:divBdr>
            <w:top w:val="none" w:sz="0" w:space="0" w:color="auto"/>
            <w:left w:val="none" w:sz="0" w:space="0" w:color="auto"/>
            <w:bottom w:val="none" w:sz="0" w:space="0" w:color="auto"/>
            <w:right w:val="none" w:sz="0" w:space="0" w:color="auto"/>
          </w:divBdr>
        </w:div>
        <w:div w:id="1443109396">
          <w:marLeft w:val="0"/>
          <w:marRight w:val="0"/>
          <w:marTop w:val="0"/>
          <w:marBottom w:val="0"/>
          <w:divBdr>
            <w:top w:val="none" w:sz="0" w:space="0" w:color="auto"/>
            <w:left w:val="none" w:sz="0" w:space="0" w:color="auto"/>
            <w:bottom w:val="none" w:sz="0" w:space="0" w:color="auto"/>
            <w:right w:val="none" w:sz="0" w:space="0" w:color="auto"/>
          </w:divBdr>
          <w:divsChild>
            <w:div w:id="1599369289">
              <w:marLeft w:val="0"/>
              <w:marRight w:val="0"/>
              <w:marTop w:val="0"/>
              <w:marBottom w:val="0"/>
              <w:divBdr>
                <w:top w:val="none" w:sz="0" w:space="0" w:color="auto"/>
                <w:left w:val="none" w:sz="0" w:space="0" w:color="auto"/>
                <w:bottom w:val="none" w:sz="0" w:space="0" w:color="auto"/>
                <w:right w:val="none" w:sz="0" w:space="0" w:color="auto"/>
              </w:divBdr>
            </w:div>
          </w:divsChild>
        </w:div>
        <w:div w:id="2093042911">
          <w:marLeft w:val="0"/>
          <w:marRight w:val="0"/>
          <w:marTop w:val="0"/>
          <w:marBottom w:val="0"/>
          <w:divBdr>
            <w:top w:val="none" w:sz="0" w:space="0" w:color="auto"/>
            <w:left w:val="none" w:sz="0" w:space="0" w:color="auto"/>
            <w:bottom w:val="none" w:sz="0" w:space="0" w:color="auto"/>
            <w:right w:val="none" w:sz="0" w:space="0" w:color="auto"/>
          </w:divBdr>
        </w:div>
        <w:div w:id="586882233">
          <w:marLeft w:val="0"/>
          <w:marRight w:val="0"/>
          <w:marTop w:val="0"/>
          <w:marBottom w:val="0"/>
          <w:divBdr>
            <w:top w:val="none" w:sz="0" w:space="0" w:color="auto"/>
            <w:left w:val="none" w:sz="0" w:space="0" w:color="auto"/>
            <w:bottom w:val="none" w:sz="0" w:space="0" w:color="auto"/>
            <w:right w:val="none" w:sz="0" w:space="0" w:color="auto"/>
          </w:divBdr>
          <w:divsChild>
            <w:div w:id="736785150">
              <w:marLeft w:val="0"/>
              <w:marRight w:val="0"/>
              <w:marTop w:val="0"/>
              <w:marBottom w:val="0"/>
              <w:divBdr>
                <w:top w:val="none" w:sz="0" w:space="0" w:color="auto"/>
                <w:left w:val="none" w:sz="0" w:space="0" w:color="auto"/>
                <w:bottom w:val="none" w:sz="0" w:space="0" w:color="auto"/>
                <w:right w:val="none" w:sz="0" w:space="0" w:color="auto"/>
              </w:divBdr>
            </w:div>
          </w:divsChild>
        </w:div>
        <w:div w:id="1708795732">
          <w:marLeft w:val="0"/>
          <w:marRight w:val="0"/>
          <w:marTop w:val="0"/>
          <w:marBottom w:val="0"/>
          <w:divBdr>
            <w:top w:val="none" w:sz="0" w:space="0" w:color="auto"/>
            <w:left w:val="none" w:sz="0" w:space="0" w:color="auto"/>
            <w:bottom w:val="none" w:sz="0" w:space="0" w:color="auto"/>
            <w:right w:val="none" w:sz="0" w:space="0" w:color="auto"/>
          </w:divBdr>
        </w:div>
        <w:div w:id="1452360880">
          <w:marLeft w:val="0"/>
          <w:marRight w:val="0"/>
          <w:marTop w:val="0"/>
          <w:marBottom w:val="0"/>
          <w:divBdr>
            <w:top w:val="none" w:sz="0" w:space="0" w:color="auto"/>
            <w:left w:val="none" w:sz="0" w:space="0" w:color="auto"/>
            <w:bottom w:val="none" w:sz="0" w:space="0" w:color="auto"/>
            <w:right w:val="none" w:sz="0" w:space="0" w:color="auto"/>
          </w:divBdr>
          <w:divsChild>
            <w:div w:id="1265334846">
              <w:marLeft w:val="0"/>
              <w:marRight w:val="0"/>
              <w:marTop w:val="0"/>
              <w:marBottom w:val="0"/>
              <w:divBdr>
                <w:top w:val="none" w:sz="0" w:space="0" w:color="auto"/>
                <w:left w:val="none" w:sz="0" w:space="0" w:color="auto"/>
                <w:bottom w:val="none" w:sz="0" w:space="0" w:color="auto"/>
                <w:right w:val="none" w:sz="0" w:space="0" w:color="auto"/>
              </w:divBdr>
            </w:div>
          </w:divsChild>
        </w:div>
        <w:div w:id="941642954">
          <w:marLeft w:val="0"/>
          <w:marRight w:val="0"/>
          <w:marTop w:val="0"/>
          <w:marBottom w:val="0"/>
          <w:divBdr>
            <w:top w:val="none" w:sz="0" w:space="0" w:color="auto"/>
            <w:left w:val="none" w:sz="0" w:space="0" w:color="auto"/>
            <w:bottom w:val="none" w:sz="0" w:space="0" w:color="auto"/>
            <w:right w:val="none" w:sz="0" w:space="0" w:color="auto"/>
          </w:divBdr>
        </w:div>
        <w:div w:id="919215602">
          <w:marLeft w:val="0"/>
          <w:marRight w:val="0"/>
          <w:marTop w:val="0"/>
          <w:marBottom w:val="0"/>
          <w:divBdr>
            <w:top w:val="none" w:sz="0" w:space="0" w:color="auto"/>
            <w:left w:val="none" w:sz="0" w:space="0" w:color="auto"/>
            <w:bottom w:val="none" w:sz="0" w:space="0" w:color="auto"/>
            <w:right w:val="none" w:sz="0" w:space="0" w:color="auto"/>
          </w:divBdr>
          <w:divsChild>
            <w:div w:id="1774977682">
              <w:marLeft w:val="0"/>
              <w:marRight w:val="0"/>
              <w:marTop w:val="0"/>
              <w:marBottom w:val="0"/>
              <w:divBdr>
                <w:top w:val="none" w:sz="0" w:space="0" w:color="auto"/>
                <w:left w:val="none" w:sz="0" w:space="0" w:color="auto"/>
                <w:bottom w:val="none" w:sz="0" w:space="0" w:color="auto"/>
                <w:right w:val="none" w:sz="0" w:space="0" w:color="auto"/>
              </w:divBdr>
            </w:div>
          </w:divsChild>
        </w:div>
        <w:div w:id="1336809610">
          <w:marLeft w:val="0"/>
          <w:marRight w:val="0"/>
          <w:marTop w:val="0"/>
          <w:marBottom w:val="0"/>
          <w:divBdr>
            <w:top w:val="none" w:sz="0" w:space="0" w:color="auto"/>
            <w:left w:val="none" w:sz="0" w:space="0" w:color="auto"/>
            <w:bottom w:val="none" w:sz="0" w:space="0" w:color="auto"/>
            <w:right w:val="none" w:sz="0" w:space="0" w:color="auto"/>
          </w:divBdr>
        </w:div>
        <w:div w:id="646857765">
          <w:marLeft w:val="0"/>
          <w:marRight w:val="0"/>
          <w:marTop w:val="0"/>
          <w:marBottom w:val="0"/>
          <w:divBdr>
            <w:top w:val="none" w:sz="0" w:space="0" w:color="auto"/>
            <w:left w:val="none" w:sz="0" w:space="0" w:color="auto"/>
            <w:bottom w:val="none" w:sz="0" w:space="0" w:color="auto"/>
            <w:right w:val="none" w:sz="0" w:space="0" w:color="auto"/>
          </w:divBdr>
          <w:divsChild>
            <w:div w:id="109134316">
              <w:marLeft w:val="0"/>
              <w:marRight w:val="0"/>
              <w:marTop w:val="0"/>
              <w:marBottom w:val="0"/>
              <w:divBdr>
                <w:top w:val="none" w:sz="0" w:space="0" w:color="auto"/>
                <w:left w:val="none" w:sz="0" w:space="0" w:color="auto"/>
                <w:bottom w:val="none" w:sz="0" w:space="0" w:color="auto"/>
                <w:right w:val="none" w:sz="0" w:space="0" w:color="auto"/>
              </w:divBdr>
            </w:div>
          </w:divsChild>
        </w:div>
        <w:div w:id="161512975">
          <w:marLeft w:val="0"/>
          <w:marRight w:val="0"/>
          <w:marTop w:val="300"/>
          <w:marBottom w:val="0"/>
          <w:divBdr>
            <w:top w:val="none" w:sz="0" w:space="0" w:color="auto"/>
            <w:left w:val="none" w:sz="0" w:space="0" w:color="auto"/>
            <w:bottom w:val="none" w:sz="0" w:space="0" w:color="auto"/>
            <w:right w:val="none" w:sz="0" w:space="0" w:color="auto"/>
          </w:divBdr>
          <w:divsChild>
            <w:div w:id="1911886659">
              <w:marLeft w:val="0"/>
              <w:marRight w:val="0"/>
              <w:marTop w:val="0"/>
              <w:marBottom w:val="0"/>
              <w:divBdr>
                <w:top w:val="none" w:sz="0" w:space="0" w:color="auto"/>
                <w:left w:val="none" w:sz="0" w:space="0" w:color="auto"/>
                <w:bottom w:val="none" w:sz="0" w:space="0" w:color="auto"/>
                <w:right w:val="none" w:sz="0" w:space="0" w:color="auto"/>
              </w:divBdr>
              <w:divsChild>
                <w:div w:id="154213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172654">
          <w:marLeft w:val="0"/>
          <w:marRight w:val="0"/>
          <w:marTop w:val="300"/>
          <w:marBottom w:val="0"/>
          <w:divBdr>
            <w:top w:val="none" w:sz="0" w:space="0" w:color="auto"/>
            <w:left w:val="none" w:sz="0" w:space="0" w:color="auto"/>
            <w:bottom w:val="none" w:sz="0" w:space="0" w:color="auto"/>
            <w:right w:val="none" w:sz="0" w:space="0" w:color="auto"/>
          </w:divBdr>
          <w:divsChild>
            <w:div w:id="1035470862">
              <w:marLeft w:val="0"/>
              <w:marRight w:val="0"/>
              <w:marTop w:val="0"/>
              <w:marBottom w:val="0"/>
              <w:divBdr>
                <w:top w:val="none" w:sz="0" w:space="0" w:color="auto"/>
                <w:left w:val="none" w:sz="0" w:space="0" w:color="auto"/>
                <w:bottom w:val="none" w:sz="0" w:space="0" w:color="auto"/>
                <w:right w:val="none" w:sz="0" w:space="0" w:color="auto"/>
              </w:divBdr>
              <w:divsChild>
                <w:div w:id="547231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060212">
          <w:marLeft w:val="0"/>
          <w:marRight w:val="0"/>
          <w:marTop w:val="300"/>
          <w:marBottom w:val="0"/>
          <w:divBdr>
            <w:top w:val="none" w:sz="0" w:space="0" w:color="auto"/>
            <w:left w:val="none" w:sz="0" w:space="0" w:color="auto"/>
            <w:bottom w:val="none" w:sz="0" w:space="0" w:color="auto"/>
            <w:right w:val="none" w:sz="0" w:space="0" w:color="auto"/>
          </w:divBdr>
          <w:divsChild>
            <w:div w:id="1110398341">
              <w:marLeft w:val="0"/>
              <w:marRight w:val="0"/>
              <w:marTop w:val="0"/>
              <w:marBottom w:val="0"/>
              <w:divBdr>
                <w:top w:val="none" w:sz="0" w:space="0" w:color="auto"/>
                <w:left w:val="none" w:sz="0" w:space="0" w:color="auto"/>
                <w:bottom w:val="none" w:sz="0" w:space="0" w:color="auto"/>
                <w:right w:val="none" w:sz="0" w:space="0" w:color="auto"/>
              </w:divBdr>
              <w:divsChild>
                <w:div w:id="1696465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037866">
          <w:marLeft w:val="0"/>
          <w:marRight w:val="0"/>
          <w:marTop w:val="300"/>
          <w:marBottom w:val="0"/>
          <w:divBdr>
            <w:top w:val="none" w:sz="0" w:space="0" w:color="auto"/>
            <w:left w:val="none" w:sz="0" w:space="0" w:color="auto"/>
            <w:bottom w:val="none" w:sz="0" w:space="0" w:color="auto"/>
            <w:right w:val="none" w:sz="0" w:space="0" w:color="auto"/>
          </w:divBdr>
          <w:divsChild>
            <w:div w:id="2063139524">
              <w:marLeft w:val="0"/>
              <w:marRight w:val="0"/>
              <w:marTop w:val="0"/>
              <w:marBottom w:val="0"/>
              <w:divBdr>
                <w:top w:val="none" w:sz="0" w:space="0" w:color="auto"/>
                <w:left w:val="none" w:sz="0" w:space="0" w:color="auto"/>
                <w:bottom w:val="none" w:sz="0" w:space="0" w:color="auto"/>
                <w:right w:val="none" w:sz="0" w:space="0" w:color="auto"/>
              </w:divBdr>
              <w:divsChild>
                <w:div w:id="7351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530049">
      <w:bodyDiv w:val="1"/>
      <w:marLeft w:val="0"/>
      <w:marRight w:val="0"/>
      <w:marTop w:val="0"/>
      <w:marBottom w:val="0"/>
      <w:divBdr>
        <w:top w:val="none" w:sz="0" w:space="0" w:color="auto"/>
        <w:left w:val="none" w:sz="0" w:space="0" w:color="auto"/>
        <w:bottom w:val="none" w:sz="0" w:space="0" w:color="auto"/>
        <w:right w:val="none" w:sz="0" w:space="0" w:color="auto"/>
      </w:divBdr>
      <w:divsChild>
        <w:div w:id="386419499">
          <w:marLeft w:val="0"/>
          <w:marRight w:val="0"/>
          <w:marTop w:val="0"/>
          <w:marBottom w:val="0"/>
          <w:divBdr>
            <w:top w:val="none" w:sz="0" w:space="0" w:color="auto"/>
            <w:left w:val="none" w:sz="0" w:space="0" w:color="auto"/>
            <w:bottom w:val="none" w:sz="0" w:space="0" w:color="auto"/>
            <w:right w:val="none" w:sz="0" w:space="0" w:color="auto"/>
          </w:divBdr>
          <w:divsChild>
            <w:div w:id="1016923951">
              <w:marLeft w:val="0"/>
              <w:marRight w:val="0"/>
              <w:marTop w:val="0"/>
              <w:marBottom w:val="0"/>
              <w:divBdr>
                <w:top w:val="none" w:sz="0" w:space="0" w:color="auto"/>
                <w:left w:val="none" w:sz="0" w:space="0" w:color="auto"/>
                <w:bottom w:val="none" w:sz="0" w:space="0" w:color="auto"/>
                <w:right w:val="none" w:sz="0" w:space="0" w:color="auto"/>
              </w:divBdr>
            </w:div>
          </w:divsChild>
        </w:div>
        <w:div w:id="1573538861">
          <w:marLeft w:val="0"/>
          <w:marRight w:val="0"/>
          <w:marTop w:val="0"/>
          <w:marBottom w:val="0"/>
          <w:divBdr>
            <w:top w:val="none" w:sz="0" w:space="0" w:color="auto"/>
            <w:left w:val="none" w:sz="0" w:space="0" w:color="auto"/>
            <w:bottom w:val="none" w:sz="0" w:space="0" w:color="auto"/>
            <w:right w:val="none" w:sz="0" w:space="0" w:color="auto"/>
          </w:divBdr>
        </w:div>
        <w:div w:id="870067429">
          <w:marLeft w:val="0"/>
          <w:marRight w:val="0"/>
          <w:marTop w:val="0"/>
          <w:marBottom w:val="0"/>
          <w:divBdr>
            <w:top w:val="none" w:sz="0" w:space="0" w:color="auto"/>
            <w:left w:val="none" w:sz="0" w:space="0" w:color="auto"/>
            <w:bottom w:val="none" w:sz="0" w:space="0" w:color="auto"/>
            <w:right w:val="none" w:sz="0" w:space="0" w:color="auto"/>
          </w:divBdr>
          <w:divsChild>
            <w:div w:id="68961293">
              <w:marLeft w:val="0"/>
              <w:marRight w:val="0"/>
              <w:marTop w:val="0"/>
              <w:marBottom w:val="0"/>
              <w:divBdr>
                <w:top w:val="none" w:sz="0" w:space="0" w:color="auto"/>
                <w:left w:val="none" w:sz="0" w:space="0" w:color="auto"/>
                <w:bottom w:val="none" w:sz="0" w:space="0" w:color="auto"/>
                <w:right w:val="none" w:sz="0" w:space="0" w:color="auto"/>
              </w:divBdr>
            </w:div>
          </w:divsChild>
        </w:div>
        <w:div w:id="1592423928">
          <w:marLeft w:val="0"/>
          <w:marRight w:val="0"/>
          <w:marTop w:val="0"/>
          <w:marBottom w:val="0"/>
          <w:divBdr>
            <w:top w:val="none" w:sz="0" w:space="0" w:color="auto"/>
            <w:left w:val="none" w:sz="0" w:space="0" w:color="auto"/>
            <w:bottom w:val="none" w:sz="0" w:space="0" w:color="auto"/>
            <w:right w:val="none" w:sz="0" w:space="0" w:color="auto"/>
          </w:divBdr>
        </w:div>
        <w:div w:id="1226918690">
          <w:marLeft w:val="0"/>
          <w:marRight w:val="0"/>
          <w:marTop w:val="0"/>
          <w:marBottom w:val="0"/>
          <w:divBdr>
            <w:top w:val="none" w:sz="0" w:space="0" w:color="auto"/>
            <w:left w:val="none" w:sz="0" w:space="0" w:color="auto"/>
            <w:bottom w:val="none" w:sz="0" w:space="0" w:color="auto"/>
            <w:right w:val="none" w:sz="0" w:space="0" w:color="auto"/>
          </w:divBdr>
          <w:divsChild>
            <w:div w:id="1449663525">
              <w:marLeft w:val="0"/>
              <w:marRight w:val="0"/>
              <w:marTop w:val="0"/>
              <w:marBottom w:val="0"/>
              <w:divBdr>
                <w:top w:val="none" w:sz="0" w:space="0" w:color="auto"/>
                <w:left w:val="none" w:sz="0" w:space="0" w:color="auto"/>
                <w:bottom w:val="none" w:sz="0" w:space="0" w:color="auto"/>
                <w:right w:val="none" w:sz="0" w:space="0" w:color="auto"/>
              </w:divBdr>
            </w:div>
          </w:divsChild>
        </w:div>
        <w:div w:id="1842042462">
          <w:marLeft w:val="0"/>
          <w:marRight w:val="0"/>
          <w:marTop w:val="0"/>
          <w:marBottom w:val="0"/>
          <w:divBdr>
            <w:top w:val="none" w:sz="0" w:space="0" w:color="auto"/>
            <w:left w:val="none" w:sz="0" w:space="0" w:color="auto"/>
            <w:bottom w:val="none" w:sz="0" w:space="0" w:color="auto"/>
            <w:right w:val="none" w:sz="0" w:space="0" w:color="auto"/>
          </w:divBdr>
        </w:div>
        <w:div w:id="1350135286">
          <w:marLeft w:val="0"/>
          <w:marRight w:val="0"/>
          <w:marTop w:val="0"/>
          <w:marBottom w:val="0"/>
          <w:divBdr>
            <w:top w:val="none" w:sz="0" w:space="0" w:color="auto"/>
            <w:left w:val="none" w:sz="0" w:space="0" w:color="auto"/>
            <w:bottom w:val="none" w:sz="0" w:space="0" w:color="auto"/>
            <w:right w:val="none" w:sz="0" w:space="0" w:color="auto"/>
          </w:divBdr>
          <w:divsChild>
            <w:div w:id="1998878860">
              <w:marLeft w:val="0"/>
              <w:marRight w:val="0"/>
              <w:marTop w:val="0"/>
              <w:marBottom w:val="0"/>
              <w:divBdr>
                <w:top w:val="none" w:sz="0" w:space="0" w:color="auto"/>
                <w:left w:val="none" w:sz="0" w:space="0" w:color="auto"/>
                <w:bottom w:val="none" w:sz="0" w:space="0" w:color="auto"/>
                <w:right w:val="none" w:sz="0" w:space="0" w:color="auto"/>
              </w:divBdr>
            </w:div>
          </w:divsChild>
        </w:div>
        <w:div w:id="307638664">
          <w:marLeft w:val="0"/>
          <w:marRight w:val="0"/>
          <w:marTop w:val="0"/>
          <w:marBottom w:val="0"/>
          <w:divBdr>
            <w:top w:val="none" w:sz="0" w:space="0" w:color="auto"/>
            <w:left w:val="none" w:sz="0" w:space="0" w:color="auto"/>
            <w:bottom w:val="none" w:sz="0" w:space="0" w:color="auto"/>
            <w:right w:val="none" w:sz="0" w:space="0" w:color="auto"/>
          </w:divBdr>
        </w:div>
        <w:div w:id="1951931837">
          <w:marLeft w:val="0"/>
          <w:marRight w:val="0"/>
          <w:marTop w:val="0"/>
          <w:marBottom w:val="0"/>
          <w:divBdr>
            <w:top w:val="none" w:sz="0" w:space="0" w:color="auto"/>
            <w:left w:val="none" w:sz="0" w:space="0" w:color="auto"/>
            <w:bottom w:val="none" w:sz="0" w:space="0" w:color="auto"/>
            <w:right w:val="none" w:sz="0" w:space="0" w:color="auto"/>
          </w:divBdr>
          <w:divsChild>
            <w:div w:id="1087075246">
              <w:marLeft w:val="0"/>
              <w:marRight w:val="0"/>
              <w:marTop w:val="0"/>
              <w:marBottom w:val="0"/>
              <w:divBdr>
                <w:top w:val="none" w:sz="0" w:space="0" w:color="auto"/>
                <w:left w:val="none" w:sz="0" w:space="0" w:color="auto"/>
                <w:bottom w:val="none" w:sz="0" w:space="0" w:color="auto"/>
                <w:right w:val="none" w:sz="0" w:space="0" w:color="auto"/>
              </w:divBdr>
            </w:div>
          </w:divsChild>
        </w:div>
        <w:div w:id="1988245040">
          <w:marLeft w:val="0"/>
          <w:marRight w:val="0"/>
          <w:marTop w:val="0"/>
          <w:marBottom w:val="0"/>
          <w:divBdr>
            <w:top w:val="none" w:sz="0" w:space="0" w:color="auto"/>
            <w:left w:val="none" w:sz="0" w:space="0" w:color="auto"/>
            <w:bottom w:val="none" w:sz="0" w:space="0" w:color="auto"/>
            <w:right w:val="none" w:sz="0" w:space="0" w:color="auto"/>
          </w:divBdr>
        </w:div>
        <w:div w:id="150608022">
          <w:marLeft w:val="0"/>
          <w:marRight w:val="0"/>
          <w:marTop w:val="0"/>
          <w:marBottom w:val="0"/>
          <w:divBdr>
            <w:top w:val="none" w:sz="0" w:space="0" w:color="auto"/>
            <w:left w:val="none" w:sz="0" w:space="0" w:color="auto"/>
            <w:bottom w:val="none" w:sz="0" w:space="0" w:color="auto"/>
            <w:right w:val="none" w:sz="0" w:space="0" w:color="auto"/>
          </w:divBdr>
          <w:divsChild>
            <w:div w:id="1721707159">
              <w:marLeft w:val="0"/>
              <w:marRight w:val="0"/>
              <w:marTop w:val="0"/>
              <w:marBottom w:val="0"/>
              <w:divBdr>
                <w:top w:val="none" w:sz="0" w:space="0" w:color="auto"/>
                <w:left w:val="none" w:sz="0" w:space="0" w:color="auto"/>
                <w:bottom w:val="none" w:sz="0" w:space="0" w:color="auto"/>
                <w:right w:val="none" w:sz="0" w:space="0" w:color="auto"/>
              </w:divBdr>
            </w:div>
          </w:divsChild>
        </w:div>
        <w:div w:id="985746498">
          <w:marLeft w:val="0"/>
          <w:marRight w:val="0"/>
          <w:marTop w:val="0"/>
          <w:marBottom w:val="0"/>
          <w:divBdr>
            <w:top w:val="none" w:sz="0" w:space="0" w:color="auto"/>
            <w:left w:val="none" w:sz="0" w:space="0" w:color="auto"/>
            <w:bottom w:val="none" w:sz="0" w:space="0" w:color="auto"/>
            <w:right w:val="none" w:sz="0" w:space="0" w:color="auto"/>
          </w:divBdr>
        </w:div>
        <w:div w:id="616983669">
          <w:marLeft w:val="0"/>
          <w:marRight w:val="0"/>
          <w:marTop w:val="0"/>
          <w:marBottom w:val="0"/>
          <w:divBdr>
            <w:top w:val="none" w:sz="0" w:space="0" w:color="auto"/>
            <w:left w:val="none" w:sz="0" w:space="0" w:color="auto"/>
            <w:bottom w:val="none" w:sz="0" w:space="0" w:color="auto"/>
            <w:right w:val="none" w:sz="0" w:space="0" w:color="auto"/>
          </w:divBdr>
          <w:divsChild>
            <w:div w:id="357899864">
              <w:marLeft w:val="0"/>
              <w:marRight w:val="0"/>
              <w:marTop w:val="0"/>
              <w:marBottom w:val="0"/>
              <w:divBdr>
                <w:top w:val="none" w:sz="0" w:space="0" w:color="auto"/>
                <w:left w:val="none" w:sz="0" w:space="0" w:color="auto"/>
                <w:bottom w:val="none" w:sz="0" w:space="0" w:color="auto"/>
                <w:right w:val="none" w:sz="0" w:space="0" w:color="auto"/>
              </w:divBdr>
            </w:div>
          </w:divsChild>
        </w:div>
        <w:div w:id="1117682496">
          <w:marLeft w:val="0"/>
          <w:marRight w:val="0"/>
          <w:marTop w:val="300"/>
          <w:marBottom w:val="0"/>
          <w:divBdr>
            <w:top w:val="none" w:sz="0" w:space="0" w:color="auto"/>
            <w:left w:val="none" w:sz="0" w:space="0" w:color="auto"/>
            <w:bottom w:val="none" w:sz="0" w:space="0" w:color="auto"/>
            <w:right w:val="none" w:sz="0" w:space="0" w:color="auto"/>
          </w:divBdr>
          <w:divsChild>
            <w:div w:id="1488668085">
              <w:marLeft w:val="0"/>
              <w:marRight w:val="0"/>
              <w:marTop w:val="0"/>
              <w:marBottom w:val="0"/>
              <w:divBdr>
                <w:top w:val="none" w:sz="0" w:space="0" w:color="auto"/>
                <w:left w:val="none" w:sz="0" w:space="0" w:color="auto"/>
                <w:bottom w:val="none" w:sz="0" w:space="0" w:color="auto"/>
                <w:right w:val="none" w:sz="0" w:space="0" w:color="auto"/>
              </w:divBdr>
              <w:divsChild>
                <w:div w:id="213197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84327">
          <w:marLeft w:val="0"/>
          <w:marRight w:val="0"/>
          <w:marTop w:val="300"/>
          <w:marBottom w:val="0"/>
          <w:divBdr>
            <w:top w:val="none" w:sz="0" w:space="0" w:color="auto"/>
            <w:left w:val="none" w:sz="0" w:space="0" w:color="auto"/>
            <w:bottom w:val="none" w:sz="0" w:space="0" w:color="auto"/>
            <w:right w:val="none" w:sz="0" w:space="0" w:color="auto"/>
          </w:divBdr>
          <w:divsChild>
            <w:div w:id="1279482630">
              <w:marLeft w:val="0"/>
              <w:marRight w:val="0"/>
              <w:marTop w:val="0"/>
              <w:marBottom w:val="0"/>
              <w:divBdr>
                <w:top w:val="none" w:sz="0" w:space="0" w:color="auto"/>
                <w:left w:val="none" w:sz="0" w:space="0" w:color="auto"/>
                <w:bottom w:val="none" w:sz="0" w:space="0" w:color="auto"/>
                <w:right w:val="none" w:sz="0" w:space="0" w:color="auto"/>
              </w:divBdr>
              <w:divsChild>
                <w:div w:id="16956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595092">
          <w:marLeft w:val="0"/>
          <w:marRight w:val="0"/>
          <w:marTop w:val="300"/>
          <w:marBottom w:val="0"/>
          <w:divBdr>
            <w:top w:val="none" w:sz="0" w:space="0" w:color="auto"/>
            <w:left w:val="none" w:sz="0" w:space="0" w:color="auto"/>
            <w:bottom w:val="none" w:sz="0" w:space="0" w:color="auto"/>
            <w:right w:val="none" w:sz="0" w:space="0" w:color="auto"/>
          </w:divBdr>
          <w:divsChild>
            <w:div w:id="300119777">
              <w:marLeft w:val="0"/>
              <w:marRight w:val="0"/>
              <w:marTop w:val="0"/>
              <w:marBottom w:val="0"/>
              <w:divBdr>
                <w:top w:val="none" w:sz="0" w:space="0" w:color="auto"/>
                <w:left w:val="none" w:sz="0" w:space="0" w:color="auto"/>
                <w:bottom w:val="none" w:sz="0" w:space="0" w:color="auto"/>
                <w:right w:val="none" w:sz="0" w:space="0" w:color="auto"/>
              </w:divBdr>
              <w:divsChild>
                <w:div w:id="228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100924">
          <w:marLeft w:val="0"/>
          <w:marRight w:val="0"/>
          <w:marTop w:val="300"/>
          <w:marBottom w:val="0"/>
          <w:divBdr>
            <w:top w:val="none" w:sz="0" w:space="0" w:color="auto"/>
            <w:left w:val="none" w:sz="0" w:space="0" w:color="auto"/>
            <w:bottom w:val="none" w:sz="0" w:space="0" w:color="auto"/>
            <w:right w:val="none" w:sz="0" w:space="0" w:color="auto"/>
          </w:divBdr>
          <w:divsChild>
            <w:div w:id="1407067037">
              <w:marLeft w:val="0"/>
              <w:marRight w:val="0"/>
              <w:marTop w:val="0"/>
              <w:marBottom w:val="0"/>
              <w:divBdr>
                <w:top w:val="none" w:sz="0" w:space="0" w:color="auto"/>
                <w:left w:val="none" w:sz="0" w:space="0" w:color="auto"/>
                <w:bottom w:val="none" w:sz="0" w:space="0" w:color="auto"/>
                <w:right w:val="none" w:sz="0" w:space="0" w:color="auto"/>
              </w:divBdr>
              <w:divsChild>
                <w:div w:id="167302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5380345">
      <w:bodyDiv w:val="1"/>
      <w:marLeft w:val="0"/>
      <w:marRight w:val="0"/>
      <w:marTop w:val="0"/>
      <w:marBottom w:val="0"/>
      <w:divBdr>
        <w:top w:val="none" w:sz="0" w:space="0" w:color="auto"/>
        <w:left w:val="none" w:sz="0" w:space="0" w:color="auto"/>
        <w:bottom w:val="none" w:sz="0" w:space="0" w:color="auto"/>
        <w:right w:val="none" w:sz="0" w:space="0" w:color="auto"/>
      </w:divBdr>
      <w:divsChild>
        <w:div w:id="464397855">
          <w:marLeft w:val="0"/>
          <w:marRight w:val="0"/>
          <w:marTop w:val="0"/>
          <w:marBottom w:val="0"/>
          <w:divBdr>
            <w:top w:val="none" w:sz="0" w:space="0" w:color="auto"/>
            <w:left w:val="none" w:sz="0" w:space="0" w:color="auto"/>
            <w:bottom w:val="none" w:sz="0" w:space="0" w:color="auto"/>
            <w:right w:val="none" w:sz="0" w:space="0" w:color="auto"/>
          </w:divBdr>
        </w:div>
        <w:div w:id="1147673968">
          <w:marLeft w:val="0"/>
          <w:marRight w:val="0"/>
          <w:marTop w:val="0"/>
          <w:marBottom w:val="0"/>
          <w:divBdr>
            <w:top w:val="none" w:sz="0" w:space="0" w:color="auto"/>
            <w:left w:val="none" w:sz="0" w:space="0" w:color="auto"/>
            <w:bottom w:val="none" w:sz="0" w:space="0" w:color="auto"/>
            <w:right w:val="none" w:sz="0" w:space="0" w:color="auto"/>
          </w:divBdr>
          <w:divsChild>
            <w:div w:id="407769564">
              <w:marLeft w:val="0"/>
              <w:marRight w:val="0"/>
              <w:marTop w:val="0"/>
              <w:marBottom w:val="0"/>
              <w:divBdr>
                <w:top w:val="none" w:sz="0" w:space="0" w:color="auto"/>
                <w:left w:val="none" w:sz="0" w:space="0" w:color="auto"/>
                <w:bottom w:val="none" w:sz="0" w:space="0" w:color="auto"/>
                <w:right w:val="none" w:sz="0" w:space="0" w:color="auto"/>
              </w:divBdr>
            </w:div>
          </w:divsChild>
        </w:div>
        <w:div w:id="1863787243">
          <w:marLeft w:val="0"/>
          <w:marRight w:val="0"/>
          <w:marTop w:val="0"/>
          <w:marBottom w:val="0"/>
          <w:divBdr>
            <w:top w:val="none" w:sz="0" w:space="0" w:color="auto"/>
            <w:left w:val="none" w:sz="0" w:space="0" w:color="auto"/>
            <w:bottom w:val="none" w:sz="0" w:space="0" w:color="auto"/>
            <w:right w:val="none" w:sz="0" w:space="0" w:color="auto"/>
          </w:divBdr>
        </w:div>
        <w:div w:id="890772553">
          <w:marLeft w:val="0"/>
          <w:marRight w:val="0"/>
          <w:marTop w:val="0"/>
          <w:marBottom w:val="0"/>
          <w:divBdr>
            <w:top w:val="none" w:sz="0" w:space="0" w:color="auto"/>
            <w:left w:val="none" w:sz="0" w:space="0" w:color="auto"/>
            <w:bottom w:val="none" w:sz="0" w:space="0" w:color="auto"/>
            <w:right w:val="none" w:sz="0" w:space="0" w:color="auto"/>
          </w:divBdr>
          <w:divsChild>
            <w:div w:id="308482931">
              <w:marLeft w:val="0"/>
              <w:marRight w:val="0"/>
              <w:marTop w:val="0"/>
              <w:marBottom w:val="0"/>
              <w:divBdr>
                <w:top w:val="none" w:sz="0" w:space="0" w:color="auto"/>
                <w:left w:val="none" w:sz="0" w:space="0" w:color="auto"/>
                <w:bottom w:val="none" w:sz="0" w:space="0" w:color="auto"/>
                <w:right w:val="none" w:sz="0" w:space="0" w:color="auto"/>
              </w:divBdr>
            </w:div>
          </w:divsChild>
        </w:div>
        <w:div w:id="553002323">
          <w:marLeft w:val="0"/>
          <w:marRight w:val="0"/>
          <w:marTop w:val="0"/>
          <w:marBottom w:val="0"/>
          <w:divBdr>
            <w:top w:val="none" w:sz="0" w:space="0" w:color="auto"/>
            <w:left w:val="none" w:sz="0" w:space="0" w:color="auto"/>
            <w:bottom w:val="none" w:sz="0" w:space="0" w:color="auto"/>
            <w:right w:val="none" w:sz="0" w:space="0" w:color="auto"/>
          </w:divBdr>
        </w:div>
        <w:div w:id="1660116497">
          <w:marLeft w:val="0"/>
          <w:marRight w:val="0"/>
          <w:marTop w:val="0"/>
          <w:marBottom w:val="0"/>
          <w:divBdr>
            <w:top w:val="none" w:sz="0" w:space="0" w:color="auto"/>
            <w:left w:val="none" w:sz="0" w:space="0" w:color="auto"/>
            <w:bottom w:val="none" w:sz="0" w:space="0" w:color="auto"/>
            <w:right w:val="none" w:sz="0" w:space="0" w:color="auto"/>
          </w:divBdr>
          <w:divsChild>
            <w:div w:id="2143647972">
              <w:marLeft w:val="0"/>
              <w:marRight w:val="0"/>
              <w:marTop w:val="0"/>
              <w:marBottom w:val="0"/>
              <w:divBdr>
                <w:top w:val="none" w:sz="0" w:space="0" w:color="auto"/>
                <w:left w:val="none" w:sz="0" w:space="0" w:color="auto"/>
                <w:bottom w:val="none" w:sz="0" w:space="0" w:color="auto"/>
                <w:right w:val="none" w:sz="0" w:space="0" w:color="auto"/>
              </w:divBdr>
            </w:div>
          </w:divsChild>
        </w:div>
        <w:div w:id="1262496382">
          <w:marLeft w:val="0"/>
          <w:marRight w:val="0"/>
          <w:marTop w:val="0"/>
          <w:marBottom w:val="0"/>
          <w:divBdr>
            <w:top w:val="none" w:sz="0" w:space="0" w:color="auto"/>
            <w:left w:val="none" w:sz="0" w:space="0" w:color="auto"/>
            <w:bottom w:val="none" w:sz="0" w:space="0" w:color="auto"/>
            <w:right w:val="none" w:sz="0" w:space="0" w:color="auto"/>
          </w:divBdr>
        </w:div>
        <w:div w:id="781221245">
          <w:marLeft w:val="0"/>
          <w:marRight w:val="0"/>
          <w:marTop w:val="0"/>
          <w:marBottom w:val="0"/>
          <w:divBdr>
            <w:top w:val="none" w:sz="0" w:space="0" w:color="auto"/>
            <w:left w:val="none" w:sz="0" w:space="0" w:color="auto"/>
            <w:bottom w:val="none" w:sz="0" w:space="0" w:color="auto"/>
            <w:right w:val="none" w:sz="0" w:space="0" w:color="auto"/>
          </w:divBdr>
          <w:divsChild>
            <w:div w:id="1065836735">
              <w:marLeft w:val="0"/>
              <w:marRight w:val="0"/>
              <w:marTop w:val="0"/>
              <w:marBottom w:val="0"/>
              <w:divBdr>
                <w:top w:val="none" w:sz="0" w:space="0" w:color="auto"/>
                <w:left w:val="none" w:sz="0" w:space="0" w:color="auto"/>
                <w:bottom w:val="none" w:sz="0" w:space="0" w:color="auto"/>
                <w:right w:val="none" w:sz="0" w:space="0" w:color="auto"/>
              </w:divBdr>
            </w:div>
          </w:divsChild>
        </w:div>
        <w:div w:id="1273518595">
          <w:marLeft w:val="0"/>
          <w:marRight w:val="0"/>
          <w:marTop w:val="0"/>
          <w:marBottom w:val="0"/>
          <w:divBdr>
            <w:top w:val="none" w:sz="0" w:space="0" w:color="auto"/>
            <w:left w:val="none" w:sz="0" w:space="0" w:color="auto"/>
            <w:bottom w:val="none" w:sz="0" w:space="0" w:color="auto"/>
            <w:right w:val="none" w:sz="0" w:space="0" w:color="auto"/>
          </w:divBdr>
        </w:div>
        <w:div w:id="257174341">
          <w:marLeft w:val="0"/>
          <w:marRight w:val="0"/>
          <w:marTop w:val="0"/>
          <w:marBottom w:val="0"/>
          <w:divBdr>
            <w:top w:val="none" w:sz="0" w:space="0" w:color="auto"/>
            <w:left w:val="none" w:sz="0" w:space="0" w:color="auto"/>
            <w:bottom w:val="none" w:sz="0" w:space="0" w:color="auto"/>
            <w:right w:val="none" w:sz="0" w:space="0" w:color="auto"/>
          </w:divBdr>
          <w:divsChild>
            <w:div w:id="935601295">
              <w:marLeft w:val="0"/>
              <w:marRight w:val="0"/>
              <w:marTop w:val="0"/>
              <w:marBottom w:val="0"/>
              <w:divBdr>
                <w:top w:val="none" w:sz="0" w:space="0" w:color="auto"/>
                <w:left w:val="none" w:sz="0" w:space="0" w:color="auto"/>
                <w:bottom w:val="none" w:sz="0" w:space="0" w:color="auto"/>
                <w:right w:val="none" w:sz="0" w:space="0" w:color="auto"/>
              </w:divBdr>
            </w:div>
          </w:divsChild>
        </w:div>
        <w:div w:id="74715838">
          <w:marLeft w:val="0"/>
          <w:marRight w:val="0"/>
          <w:marTop w:val="0"/>
          <w:marBottom w:val="0"/>
          <w:divBdr>
            <w:top w:val="none" w:sz="0" w:space="0" w:color="auto"/>
            <w:left w:val="none" w:sz="0" w:space="0" w:color="auto"/>
            <w:bottom w:val="none" w:sz="0" w:space="0" w:color="auto"/>
            <w:right w:val="none" w:sz="0" w:space="0" w:color="auto"/>
          </w:divBdr>
        </w:div>
        <w:div w:id="47459784">
          <w:marLeft w:val="0"/>
          <w:marRight w:val="0"/>
          <w:marTop w:val="0"/>
          <w:marBottom w:val="0"/>
          <w:divBdr>
            <w:top w:val="none" w:sz="0" w:space="0" w:color="auto"/>
            <w:left w:val="none" w:sz="0" w:space="0" w:color="auto"/>
            <w:bottom w:val="none" w:sz="0" w:space="0" w:color="auto"/>
            <w:right w:val="none" w:sz="0" w:space="0" w:color="auto"/>
          </w:divBdr>
          <w:divsChild>
            <w:div w:id="443574042">
              <w:marLeft w:val="0"/>
              <w:marRight w:val="0"/>
              <w:marTop w:val="0"/>
              <w:marBottom w:val="0"/>
              <w:divBdr>
                <w:top w:val="none" w:sz="0" w:space="0" w:color="auto"/>
                <w:left w:val="none" w:sz="0" w:space="0" w:color="auto"/>
                <w:bottom w:val="none" w:sz="0" w:space="0" w:color="auto"/>
                <w:right w:val="none" w:sz="0" w:space="0" w:color="auto"/>
              </w:divBdr>
            </w:div>
          </w:divsChild>
        </w:div>
        <w:div w:id="1811437036">
          <w:marLeft w:val="0"/>
          <w:marRight w:val="0"/>
          <w:marTop w:val="0"/>
          <w:marBottom w:val="0"/>
          <w:divBdr>
            <w:top w:val="none" w:sz="0" w:space="0" w:color="auto"/>
            <w:left w:val="none" w:sz="0" w:space="0" w:color="auto"/>
            <w:bottom w:val="none" w:sz="0" w:space="0" w:color="auto"/>
            <w:right w:val="none" w:sz="0" w:space="0" w:color="auto"/>
          </w:divBdr>
        </w:div>
        <w:div w:id="1985771116">
          <w:marLeft w:val="0"/>
          <w:marRight w:val="0"/>
          <w:marTop w:val="0"/>
          <w:marBottom w:val="0"/>
          <w:divBdr>
            <w:top w:val="none" w:sz="0" w:space="0" w:color="auto"/>
            <w:left w:val="none" w:sz="0" w:space="0" w:color="auto"/>
            <w:bottom w:val="none" w:sz="0" w:space="0" w:color="auto"/>
            <w:right w:val="none" w:sz="0" w:space="0" w:color="auto"/>
          </w:divBdr>
          <w:divsChild>
            <w:div w:id="1539318105">
              <w:marLeft w:val="0"/>
              <w:marRight w:val="0"/>
              <w:marTop w:val="0"/>
              <w:marBottom w:val="0"/>
              <w:divBdr>
                <w:top w:val="none" w:sz="0" w:space="0" w:color="auto"/>
                <w:left w:val="none" w:sz="0" w:space="0" w:color="auto"/>
                <w:bottom w:val="none" w:sz="0" w:space="0" w:color="auto"/>
                <w:right w:val="none" w:sz="0" w:space="0" w:color="auto"/>
              </w:divBdr>
            </w:div>
          </w:divsChild>
        </w:div>
        <w:div w:id="758677491">
          <w:marLeft w:val="0"/>
          <w:marRight w:val="0"/>
          <w:marTop w:val="300"/>
          <w:marBottom w:val="0"/>
          <w:divBdr>
            <w:top w:val="none" w:sz="0" w:space="0" w:color="auto"/>
            <w:left w:val="none" w:sz="0" w:space="0" w:color="auto"/>
            <w:bottom w:val="none" w:sz="0" w:space="0" w:color="auto"/>
            <w:right w:val="none" w:sz="0" w:space="0" w:color="auto"/>
          </w:divBdr>
          <w:divsChild>
            <w:div w:id="1169172390">
              <w:marLeft w:val="0"/>
              <w:marRight w:val="0"/>
              <w:marTop w:val="0"/>
              <w:marBottom w:val="0"/>
              <w:divBdr>
                <w:top w:val="none" w:sz="0" w:space="0" w:color="auto"/>
                <w:left w:val="none" w:sz="0" w:space="0" w:color="auto"/>
                <w:bottom w:val="none" w:sz="0" w:space="0" w:color="auto"/>
                <w:right w:val="none" w:sz="0" w:space="0" w:color="auto"/>
              </w:divBdr>
              <w:divsChild>
                <w:div w:id="10254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93734">
          <w:marLeft w:val="0"/>
          <w:marRight w:val="0"/>
          <w:marTop w:val="300"/>
          <w:marBottom w:val="0"/>
          <w:divBdr>
            <w:top w:val="none" w:sz="0" w:space="0" w:color="auto"/>
            <w:left w:val="none" w:sz="0" w:space="0" w:color="auto"/>
            <w:bottom w:val="none" w:sz="0" w:space="0" w:color="auto"/>
            <w:right w:val="none" w:sz="0" w:space="0" w:color="auto"/>
          </w:divBdr>
          <w:divsChild>
            <w:div w:id="2038657242">
              <w:marLeft w:val="0"/>
              <w:marRight w:val="0"/>
              <w:marTop w:val="0"/>
              <w:marBottom w:val="0"/>
              <w:divBdr>
                <w:top w:val="none" w:sz="0" w:space="0" w:color="auto"/>
                <w:left w:val="none" w:sz="0" w:space="0" w:color="auto"/>
                <w:bottom w:val="none" w:sz="0" w:space="0" w:color="auto"/>
                <w:right w:val="none" w:sz="0" w:space="0" w:color="auto"/>
              </w:divBdr>
              <w:divsChild>
                <w:div w:id="92399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11755">
          <w:marLeft w:val="0"/>
          <w:marRight w:val="0"/>
          <w:marTop w:val="300"/>
          <w:marBottom w:val="0"/>
          <w:divBdr>
            <w:top w:val="none" w:sz="0" w:space="0" w:color="auto"/>
            <w:left w:val="none" w:sz="0" w:space="0" w:color="auto"/>
            <w:bottom w:val="none" w:sz="0" w:space="0" w:color="auto"/>
            <w:right w:val="none" w:sz="0" w:space="0" w:color="auto"/>
          </w:divBdr>
          <w:divsChild>
            <w:div w:id="693770497">
              <w:marLeft w:val="0"/>
              <w:marRight w:val="0"/>
              <w:marTop w:val="0"/>
              <w:marBottom w:val="0"/>
              <w:divBdr>
                <w:top w:val="none" w:sz="0" w:space="0" w:color="auto"/>
                <w:left w:val="none" w:sz="0" w:space="0" w:color="auto"/>
                <w:bottom w:val="none" w:sz="0" w:space="0" w:color="auto"/>
                <w:right w:val="none" w:sz="0" w:space="0" w:color="auto"/>
              </w:divBdr>
              <w:divsChild>
                <w:div w:id="7447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73855">
          <w:marLeft w:val="0"/>
          <w:marRight w:val="0"/>
          <w:marTop w:val="300"/>
          <w:marBottom w:val="0"/>
          <w:divBdr>
            <w:top w:val="none" w:sz="0" w:space="0" w:color="auto"/>
            <w:left w:val="none" w:sz="0" w:space="0" w:color="auto"/>
            <w:bottom w:val="none" w:sz="0" w:space="0" w:color="auto"/>
            <w:right w:val="none" w:sz="0" w:space="0" w:color="auto"/>
          </w:divBdr>
          <w:divsChild>
            <w:div w:id="112752959">
              <w:marLeft w:val="0"/>
              <w:marRight w:val="0"/>
              <w:marTop w:val="0"/>
              <w:marBottom w:val="0"/>
              <w:divBdr>
                <w:top w:val="none" w:sz="0" w:space="0" w:color="auto"/>
                <w:left w:val="none" w:sz="0" w:space="0" w:color="auto"/>
                <w:bottom w:val="none" w:sz="0" w:space="0" w:color="auto"/>
                <w:right w:val="none" w:sz="0" w:space="0" w:color="auto"/>
              </w:divBdr>
              <w:divsChild>
                <w:div w:id="31437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5719098">
      <w:bodyDiv w:val="1"/>
      <w:marLeft w:val="0"/>
      <w:marRight w:val="0"/>
      <w:marTop w:val="0"/>
      <w:marBottom w:val="0"/>
      <w:divBdr>
        <w:top w:val="none" w:sz="0" w:space="0" w:color="auto"/>
        <w:left w:val="none" w:sz="0" w:space="0" w:color="auto"/>
        <w:bottom w:val="none" w:sz="0" w:space="0" w:color="auto"/>
        <w:right w:val="none" w:sz="0" w:space="0" w:color="auto"/>
      </w:divBdr>
      <w:divsChild>
        <w:div w:id="1775706013">
          <w:marLeft w:val="0"/>
          <w:marRight w:val="0"/>
          <w:marTop w:val="0"/>
          <w:marBottom w:val="0"/>
          <w:divBdr>
            <w:top w:val="none" w:sz="0" w:space="0" w:color="auto"/>
            <w:left w:val="none" w:sz="0" w:space="0" w:color="auto"/>
            <w:bottom w:val="none" w:sz="0" w:space="0" w:color="auto"/>
            <w:right w:val="none" w:sz="0" w:space="0" w:color="auto"/>
          </w:divBdr>
        </w:div>
        <w:div w:id="1085960737">
          <w:marLeft w:val="0"/>
          <w:marRight w:val="0"/>
          <w:marTop w:val="0"/>
          <w:marBottom w:val="0"/>
          <w:divBdr>
            <w:top w:val="none" w:sz="0" w:space="0" w:color="auto"/>
            <w:left w:val="none" w:sz="0" w:space="0" w:color="auto"/>
            <w:bottom w:val="none" w:sz="0" w:space="0" w:color="auto"/>
            <w:right w:val="none" w:sz="0" w:space="0" w:color="auto"/>
          </w:divBdr>
          <w:divsChild>
            <w:div w:id="1486124646">
              <w:marLeft w:val="0"/>
              <w:marRight w:val="0"/>
              <w:marTop w:val="0"/>
              <w:marBottom w:val="0"/>
              <w:divBdr>
                <w:top w:val="none" w:sz="0" w:space="0" w:color="auto"/>
                <w:left w:val="none" w:sz="0" w:space="0" w:color="auto"/>
                <w:bottom w:val="none" w:sz="0" w:space="0" w:color="auto"/>
                <w:right w:val="none" w:sz="0" w:space="0" w:color="auto"/>
              </w:divBdr>
            </w:div>
          </w:divsChild>
        </w:div>
        <w:div w:id="21369496">
          <w:marLeft w:val="0"/>
          <w:marRight w:val="0"/>
          <w:marTop w:val="0"/>
          <w:marBottom w:val="0"/>
          <w:divBdr>
            <w:top w:val="none" w:sz="0" w:space="0" w:color="auto"/>
            <w:left w:val="none" w:sz="0" w:space="0" w:color="auto"/>
            <w:bottom w:val="none" w:sz="0" w:space="0" w:color="auto"/>
            <w:right w:val="none" w:sz="0" w:space="0" w:color="auto"/>
          </w:divBdr>
        </w:div>
        <w:div w:id="801969501">
          <w:marLeft w:val="0"/>
          <w:marRight w:val="0"/>
          <w:marTop w:val="0"/>
          <w:marBottom w:val="0"/>
          <w:divBdr>
            <w:top w:val="none" w:sz="0" w:space="0" w:color="auto"/>
            <w:left w:val="none" w:sz="0" w:space="0" w:color="auto"/>
            <w:bottom w:val="none" w:sz="0" w:space="0" w:color="auto"/>
            <w:right w:val="none" w:sz="0" w:space="0" w:color="auto"/>
          </w:divBdr>
          <w:divsChild>
            <w:div w:id="1701129040">
              <w:marLeft w:val="0"/>
              <w:marRight w:val="0"/>
              <w:marTop w:val="0"/>
              <w:marBottom w:val="0"/>
              <w:divBdr>
                <w:top w:val="none" w:sz="0" w:space="0" w:color="auto"/>
                <w:left w:val="none" w:sz="0" w:space="0" w:color="auto"/>
                <w:bottom w:val="none" w:sz="0" w:space="0" w:color="auto"/>
                <w:right w:val="none" w:sz="0" w:space="0" w:color="auto"/>
              </w:divBdr>
            </w:div>
          </w:divsChild>
        </w:div>
        <w:div w:id="699206552">
          <w:marLeft w:val="0"/>
          <w:marRight w:val="0"/>
          <w:marTop w:val="0"/>
          <w:marBottom w:val="0"/>
          <w:divBdr>
            <w:top w:val="none" w:sz="0" w:space="0" w:color="auto"/>
            <w:left w:val="none" w:sz="0" w:space="0" w:color="auto"/>
            <w:bottom w:val="none" w:sz="0" w:space="0" w:color="auto"/>
            <w:right w:val="none" w:sz="0" w:space="0" w:color="auto"/>
          </w:divBdr>
        </w:div>
        <w:div w:id="1660159017">
          <w:marLeft w:val="0"/>
          <w:marRight w:val="0"/>
          <w:marTop w:val="0"/>
          <w:marBottom w:val="0"/>
          <w:divBdr>
            <w:top w:val="none" w:sz="0" w:space="0" w:color="auto"/>
            <w:left w:val="none" w:sz="0" w:space="0" w:color="auto"/>
            <w:bottom w:val="none" w:sz="0" w:space="0" w:color="auto"/>
            <w:right w:val="none" w:sz="0" w:space="0" w:color="auto"/>
          </w:divBdr>
          <w:divsChild>
            <w:div w:id="1523935635">
              <w:marLeft w:val="0"/>
              <w:marRight w:val="0"/>
              <w:marTop w:val="0"/>
              <w:marBottom w:val="0"/>
              <w:divBdr>
                <w:top w:val="none" w:sz="0" w:space="0" w:color="auto"/>
                <w:left w:val="none" w:sz="0" w:space="0" w:color="auto"/>
                <w:bottom w:val="none" w:sz="0" w:space="0" w:color="auto"/>
                <w:right w:val="none" w:sz="0" w:space="0" w:color="auto"/>
              </w:divBdr>
            </w:div>
          </w:divsChild>
        </w:div>
        <w:div w:id="498496412">
          <w:marLeft w:val="0"/>
          <w:marRight w:val="0"/>
          <w:marTop w:val="0"/>
          <w:marBottom w:val="0"/>
          <w:divBdr>
            <w:top w:val="none" w:sz="0" w:space="0" w:color="auto"/>
            <w:left w:val="none" w:sz="0" w:space="0" w:color="auto"/>
            <w:bottom w:val="none" w:sz="0" w:space="0" w:color="auto"/>
            <w:right w:val="none" w:sz="0" w:space="0" w:color="auto"/>
          </w:divBdr>
        </w:div>
        <w:div w:id="1666586630">
          <w:marLeft w:val="0"/>
          <w:marRight w:val="0"/>
          <w:marTop w:val="0"/>
          <w:marBottom w:val="0"/>
          <w:divBdr>
            <w:top w:val="none" w:sz="0" w:space="0" w:color="auto"/>
            <w:left w:val="none" w:sz="0" w:space="0" w:color="auto"/>
            <w:bottom w:val="none" w:sz="0" w:space="0" w:color="auto"/>
            <w:right w:val="none" w:sz="0" w:space="0" w:color="auto"/>
          </w:divBdr>
          <w:divsChild>
            <w:div w:id="1073350726">
              <w:marLeft w:val="0"/>
              <w:marRight w:val="0"/>
              <w:marTop w:val="0"/>
              <w:marBottom w:val="0"/>
              <w:divBdr>
                <w:top w:val="none" w:sz="0" w:space="0" w:color="auto"/>
                <w:left w:val="none" w:sz="0" w:space="0" w:color="auto"/>
                <w:bottom w:val="none" w:sz="0" w:space="0" w:color="auto"/>
                <w:right w:val="none" w:sz="0" w:space="0" w:color="auto"/>
              </w:divBdr>
            </w:div>
          </w:divsChild>
        </w:div>
        <w:div w:id="526677317">
          <w:marLeft w:val="0"/>
          <w:marRight w:val="0"/>
          <w:marTop w:val="0"/>
          <w:marBottom w:val="0"/>
          <w:divBdr>
            <w:top w:val="none" w:sz="0" w:space="0" w:color="auto"/>
            <w:left w:val="none" w:sz="0" w:space="0" w:color="auto"/>
            <w:bottom w:val="none" w:sz="0" w:space="0" w:color="auto"/>
            <w:right w:val="none" w:sz="0" w:space="0" w:color="auto"/>
          </w:divBdr>
        </w:div>
        <w:div w:id="548884604">
          <w:marLeft w:val="0"/>
          <w:marRight w:val="0"/>
          <w:marTop w:val="0"/>
          <w:marBottom w:val="0"/>
          <w:divBdr>
            <w:top w:val="none" w:sz="0" w:space="0" w:color="auto"/>
            <w:left w:val="none" w:sz="0" w:space="0" w:color="auto"/>
            <w:bottom w:val="none" w:sz="0" w:space="0" w:color="auto"/>
            <w:right w:val="none" w:sz="0" w:space="0" w:color="auto"/>
          </w:divBdr>
          <w:divsChild>
            <w:div w:id="2083798228">
              <w:marLeft w:val="0"/>
              <w:marRight w:val="0"/>
              <w:marTop w:val="0"/>
              <w:marBottom w:val="0"/>
              <w:divBdr>
                <w:top w:val="none" w:sz="0" w:space="0" w:color="auto"/>
                <w:left w:val="none" w:sz="0" w:space="0" w:color="auto"/>
                <w:bottom w:val="none" w:sz="0" w:space="0" w:color="auto"/>
                <w:right w:val="none" w:sz="0" w:space="0" w:color="auto"/>
              </w:divBdr>
            </w:div>
          </w:divsChild>
        </w:div>
        <w:div w:id="1083532328">
          <w:marLeft w:val="0"/>
          <w:marRight w:val="0"/>
          <w:marTop w:val="0"/>
          <w:marBottom w:val="0"/>
          <w:divBdr>
            <w:top w:val="none" w:sz="0" w:space="0" w:color="auto"/>
            <w:left w:val="none" w:sz="0" w:space="0" w:color="auto"/>
            <w:bottom w:val="none" w:sz="0" w:space="0" w:color="auto"/>
            <w:right w:val="none" w:sz="0" w:space="0" w:color="auto"/>
          </w:divBdr>
        </w:div>
        <w:div w:id="1574045086">
          <w:marLeft w:val="0"/>
          <w:marRight w:val="0"/>
          <w:marTop w:val="0"/>
          <w:marBottom w:val="0"/>
          <w:divBdr>
            <w:top w:val="none" w:sz="0" w:space="0" w:color="auto"/>
            <w:left w:val="none" w:sz="0" w:space="0" w:color="auto"/>
            <w:bottom w:val="none" w:sz="0" w:space="0" w:color="auto"/>
            <w:right w:val="none" w:sz="0" w:space="0" w:color="auto"/>
          </w:divBdr>
          <w:divsChild>
            <w:div w:id="2131823989">
              <w:marLeft w:val="0"/>
              <w:marRight w:val="0"/>
              <w:marTop w:val="0"/>
              <w:marBottom w:val="0"/>
              <w:divBdr>
                <w:top w:val="none" w:sz="0" w:space="0" w:color="auto"/>
                <w:left w:val="none" w:sz="0" w:space="0" w:color="auto"/>
                <w:bottom w:val="none" w:sz="0" w:space="0" w:color="auto"/>
                <w:right w:val="none" w:sz="0" w:space="0" w:color="auto"/>
              </w:divBdr>
            </w:div>
          </w:divsChild>
        </w:div>
        <w:div w:id="448360446">
          <w:marLeft w:val="0"/>
          <w:marRight w:val="0"/>
          <w:marTop w:val="0"/>
          <w:marBottom w:val="0"/>
          <w:divBdr>
            <w:top w:val="none" w:sz="0" w:space="0" w:color="auto"/>
            <w:left w:val="none" w:sz="0" w:space="0" w:color="auto"/>
            <w:bottom w:val="none" w:sz="0" w:space="0" w:color="auto"/>
            <w:right w:val="none" w:sz="0" w:space="0" w:color="auto"/>
          </w:divBdr>
        </w:div>
        <w:div w:id="1594629057">
          <w:marLeft w:val="0"/>
          <w:marRight w:val="0"/>
          <w:marTop w:val="0"/>
          <w:marBottom w:val="0"/>
          <w:divBdr>
            <w:top w:val="none" w:sz="0" w:space="0" w:color="auto"/>
            <w:left w:val="none" w:sz="0" w:space="0" w:color="auto"/>
            <w:bottom w:val="none" w:sz="0" w:space="0" w:color="auto"/>
            <w:right w:val="none" w:sz="0" w:space="0" w:color="auto"/>
          </w:divBdr>
          <w:divsChild>
            <w:div w:id="171841433">
              <w:marLeft w:val="0"/>
              <w:marRight w:val="0"/>
              <w:marTop w:val="0"/>
              <w:marBottom w:val="0"/>
              <w:divBdr>
                <w:top w:val="none" w:sz="0" w:space="0" w:color="auto"/>
                <w:left w:val="none" w:sz="0" w:space="0" w:color="auto"/>
                <w:bottom w:val="none" w:sz="0" w:space="0" w:color="auto"/>
                <w:right w:val="none" w:sz="0" w:space="0" w:color="auto"/>
              </w:divBdr>
            </w:div>
          </w:divsChild>
        </w:div>
        <w:div w:id="1003361236">
          <w:marLeft w:val="0"/>
          <w:marRight w:val="0"/>
          <w:marTop w:val="300"/>
          <w:marBottom w:val="0"/>
          <w:divBdr>
            <w:top w:val="none" w:sz="0" w:space="0" w:color="auto"/>
            <w:left w:val="none" w:sz="0" w:space="0" w:color="auto"/>
            <w:bottom w:val="none" w:sz="0" w:space="0" w:color="auto"/>
            <w:right w:val="none" w:sz="0" w:space="0" w:color="auto"/>
          </w:divBdr>
          <w:divsChild>
            <w:div w:id="1198810371">
              <w:marLeft w:val="0"/>
              <w:marRight w:val="0"/>
              <w:marTop w:val="0"/>
              <w:marBottom w:val="0"/>
              <w:divBdr>
                <w:top w:val="none" w:sz="0" w:space="0" w:color="auto"/>
                <w:left w:val="none" w:sz="0" w:space="0" w:color="auto"/>
                <w:bottom w:val="none" w:sz="0" w:space="0" w:color="auto"/>
                <w:right w:val="none" w:sz="0" w:space="0" w:color="auto"/>
              </w:divBdr>
              <w:divsChild>
                <w:div w:id="134023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598">
          <w:marLeft w:val="0"/>
          <w:marRight w:val="0"/>
          <w:marTop w:val="300"/>
          <w:marBottom w:val="0"/>
          <w:divBdr>
            <w:top w:val="none" w:sz="0" w:space="0" w:color="auto"/>
            <w:left w:val="none" w:sz="0" w:space="0" w:color="auto"/>
            <w:bottom w:val="none" w:sz="0" w:space="0" w:color="auto"/>
            <w:right w:val="none" w:sz="0" w:space="0" w:color="auto"/>
          </w:divBdr>
          <w:divsChild>
            <w:div w:id="1231117656">
              <w:marLeft w:val="0"/>
              <w:marRight w:val="0"/>
              <w:marTop w:val="0"/>
              <w:marBottom w:val="0"/>
              <w:divBdr>
                <w:top w:val="none" w:sz="0" w:space="0" w:color="auto"/>
                <w:left w:val="none" w:sz="0" w:space="0" w:color="auto"/>
                <w:bottom w:val="none" w:sz="0" w:space="0" w:color="auto"/>
                <w:right w:val="none" w:sz="0" w:space="0" w:color="auto"/>
              </w:divBdr>
              <w:divsChild>
                <w:div w:id="122822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945">
          <w:marLeft w:val="0"/>
          <w:marRight w:val="0"/>
          <w:marTop w:val="300"/>
          <w:marBottom w:val="0"/>
          <w:divBdr>
            <w:top w:val="none" w:sz="0" w:space="0" w:color="auto"/>
            <w:left w:val="none" w:sz="0" w:space="0" w:color="auto"/>
            <w:bottom w:val="none" w:sz="0" w:space="0" w:color="auto"/>
            <w:right w:val="none" w:sz="0" w:space="0" w:color="auto"/>
          </w:divBdr>
          <w:divsChild>
            <w:div w:id="1283075027">
              <w:marLeft w:val="0"/>
              <w:marRight w:val="0"/>
              <w:marTop w:val="0"/>
              <w:marBottom w:val="0"/>
              <w:divBdr>
                <w:top w:val="none" w:sz="0" w:space="0" w:color="auto"/>
                <w:left w:val="none" w:sz="0" w:space="0" w:color="auto"/>
                <w:bottom w:val="none" w:sz="0" w:space="0" w:color="auto"/>
                <w:right w:val="none" w:sz="0" w:space="0" w:color="auto"/>
              </w:divBdr>
              <w:divsChild>
                <w:div w:id="230774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555326">
          <w:marLeft w:val="0"/>
          <w:marRight w:val="0"/>
          <w:marTop w:val="300"/>
          <w:marBottom w:val="0"/>
          <w:divBdr>
            <w:top w:val="none" w:sz="0" w:space="0" w:color="auto"/>
            <w:left w:val="none" w:sz="0" w:space="0" w:color="auto"/>
            <w:bottom w:val="none" w:sz="0" w:space="0" w:color="auto"/>
            <w:right w:val="none" w:sz="0" w:space="0" w:color="auto"/>
          </w:divBdr>
          <w:divsChild>
            <w:div w:id="1589197457">
              <w:marLeft w:val="0"/>
              <w:marRight w:val="0"/>
              <w:marTop w:val="0"/>
              <w:marBottom w:val="0"/>
              <w:divBdr>
                <w:top w:val="none" w:sz="0" w:space="0" w:color="auto"/>
                <w:left w:val="none" w:sz="0" w:space="0" w:color="auto"/>
                <w:bottom w:val="none" w:sz="0" w:space="0" w:color="auto"/>
                <w:right w:val="none" w:sz="0" w:space="0" w:color="auto"/>
              </w:divBdr>
              <w:divsChild>
                <w:div w:id="1508523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5790517">
      <w:bodyDiv w:val="1"/>
      <w:marLeft w:val="0"/>
      <w:marRight w:val="0"/>
      <w:marTop w:val="0"/>
      <w:marBottom w:val="0"/>
      <w:divBdr>
        <w:top w:val="none" w:sz="0" w:space="0" w:color="auto"/>
        <w:left w:val="none" w:sz="0" w:space="0" w:color="auto"/>
        <w:bottom w:val="none" w:sz="0" w:space="0" w:color="auto"/>
        <w:right w:val="none" w:sz="0" w:space="0" w:color="auto"/>
      </w:divBdr>
      <w:divsChild>
        <w:div w:id="92214140">
          <w:marLeft w:val="0"/>
          <w:marRight w:val="0"/>
          <w:marTop w:val="0"/>
          <w:marBottom w:val="0"/>
          <w:divBdr>
            <w:top w:val="none" w:sz="0" w:space="0" w:color="auto"/>
            <w:left w:val="none" w:sz="0" w:space="0" w:color="auto"/>
            <w:bottom w:val="none" w:sz="0" w:space="0" w:color="auto"/>
            <w:right w:val="none" w:sz="0" w:space="0" w:color="auto"/>
          </w:divBdr>
        </w:div>
        <w:div w:id="2081176686">
          <w:marLeft w:val="0"/>
          <w:marRight w:val="0"/>
          <w:marTop w:val="0"/>
          <w:marBottom w:val="0"/>
          <w:divBdr>
            <w:top w:val="none" w:sz="0" w:space="0" w:color="auto"/>
            <w:left w:val="none" w:sz="0" w:space="0" w:color="auto"/>
            <w:bottom w:val="none" w:sz="0" w:space="0" w:color="auto"/>
            <w:right w:val="none" w:sz="0" w:space="0" w:color="auto"/>
          </w:divBdr>
          <w:divsChild>
            <w:div w:id="2062366560">
              <w:marLeft w:val="0"/>
              <w:marRight w:val="0"/>
              <w:marTop w:val="0"/>
              <w:marBottom w:val="0"/>
              <w:divBdr>
                <w:top w:val="none" w:sz="0" w:space="0" w:color="auto"/>
                <w:left w:val="none" w:sz="0" w:space="0" w:color="auto"/>
                <w:bottom w:val="none" w:sz="0" w:space="0" w:color="auto"/>
                <w:right w:val="none" w:sz="0" w:space="0" w:color="auto"/>
              </w:divBdr>
            </w:div>
          </w:divsChild>
        </w:div>
        <w:div w:id="1504973994">
          <w:marLeft w:val="0"/>
          <w:marRight w:val="0"/>
          <w:marTop w:val="0"/>
          <w:marBottom w:val="0"/>
          <w:divBdr>
            <w:top w:val="none" w:sz="0" w:space="0" w:color="auto"/>
            <w:left w:val="none" w:sz="0" w:space="0" w:color="auto"/>
            <w:bottom w:val="none" w:sz="0" w:space="0" w:color="auto"/>
            <w:right w:val="none" w:sz="0" w:space="0" w:color="auto"/>
          </w:divBdr>
        </w:div>
        <w:div w:id="1895501116">
          <w:marLeft w:val="0"/>
          <w:marRight w:val="0"/>
          <w:marTop w:val="0"/>
          <w:marBottom w:val="0"/>
          <w:divBdr>
            <w:top w:val="none" w:sz="0" w:space="0" w:color="auto"/>
            <w:left w:val="none" w:sz="0" w:space="0" w:color="auto"/>
            <w:bottom w:val="none" w:sz="0" w:space="0" w:color="auto"/>
            <w:right w:val="none" w:sz="0" w:space="0" w:color="auto"/>
          </w:divBdr>
          <w:divsChild>
            <w:div w:id="1306550905">
              <w:marLeft w:val="0"/>
              <w:marRight w:val="0"/>
              <w:marTop w:val="0"/>
              <w:marBottom w:val="0"/>
              <w:divBdr>
                <w:top w:val="none" w:sz="0" w:space="0" w:color="auto"/>
                <w:left w:val="none" w:sz="0" w:space="0" w:color="auto"/>
                <w:bottom w:val="none" w:sz="0" w:space="0" w:color="auto"/>
                <w:right w:val="none" w:sz="0" w:space="0" w:color="auto"/>
              </w:divBdr>
            </w:div>
          </w:divsChild>
        </w:div>
        <w:div w:id="926117073">
          <w:marLeft w:val="0"/>
          <w:marRight w:val="0"/>
          <w:marTop w:val="0"/>
          <w:marBottom w:val="0"/>
          <w:divBdr>
            <w:top w:val="none" w:sz="0" w:space="0" w:color="auto"/>
            <w:left w:val="none" w:sz="0" w:space="0" w:color="auto"/>
            <w:bottom w:val="none" w:sz="0" w:space="0" w:color="auto"/>
            <w:right w:val="none" w:sz="0" w:space="0" w:color="auto"/>
          </w:divBdr>
        </w:div>
        <w:div w:id="222067603">
          <w:marLeft w:val="0"/>
          <w:marRight w:val="0"/>
          <w:marTop w:val="0"/>
          <w:marBottom w:val="0"/>
          <w:divBdr>
            <w:top w:val="none" w:sz="0" w:space="0" w:color="auto"/>
            <w:left w:val="none" w:sz="0" w:space="0" w:color="auto"/>
            <w:bottom w:val="none" w:sz="0" w:space="0" w:color="auto"/>
            <w:right w:val="none" w:sz="0" w:space="0" w:color="auto"/>
          </w:divBdr>
          <w:divsChild>
            <w:div w:id="747076213">
              <w:marLeft w:val="0"/>
              <w:marRight w:val="0"/>
              <w:marTop w:val="0"/>
              <w:marBottom w:val="0"/>
              <w:divBdr>
                <w:top w:val="none" w:sz="0" w:space="0" w:color="auto"/>
                <w:left w:val="none" w:sz="0" w:space="0" w:color="auto"/>
                <w:bottom w:val="none" w:sz="0" w:space="0" w:color="auto"/>
                <w:right w:val="none" w:sz="0" w:space="0" w:color="auto"/>
              </w:divBdr>
            </w:div>
          </w:divsChild>
        </w:div>
        <w:div w:id="1769963462">
          <w:marLeft w:val="0"/>
          <w:marRight w:val="0"/>
          <w:marTop w:val="0"/>
          <w:marBottom w:val="0"/>
          <w:divBdr>
            <w:top w:val="none" w:sz="0" w:space="0" w:color="auto"/>
            <w:left w:val="none" w:sz="0" w:space="0" w:color="auto"/>
            <w:bottom w:val="none" w:sz="0" w:space="0" w:color="auto"/>
            <w:right w:val="none" w:sz="0" w:space="0" w:color="auto"/>
          </w:divBdr>
        </w:div>
        <w:div w:id="1877549163">
          <w:marLeft w:val="0"/>
          <w:marRight w:val="0"/>
          <w:marTop w:val="0"/>
          <w:marBottom w:val="0"/>
          <w:divBdr>
            <w:top w:val="none" w:sz="0" w:space="0" w:color="auto"/>
            <w:left w:val="none" w:sz="0" w:space="0" w:color="auto"/>
            <w:bottom w:val="none" w:sz="0" w:space="0" w:color="auto"/>
            <w:right w:val="none" w:sz="0" w:space="0" w:color="auto"/>
          </w:divBdr>
          <w:divsChild>
            <w:div w:id="1930120390">
              <w:marLeft w:val="0"/>
              <w:marRight w:val="0"/>
              <w:marTop w:val="0"/>
              <w:marBottom w:val="0"/>
              <w:divBdr>
                <w:top w:val="none" w:sz="0" w:space="0" w:color="auto"/>
                <w:left w:val="none" w:sz="0" w:space="0" w:color="auto"/>
                <w:bottom w:val="none" w:sz="0" w:space="0" w:color="auto"/>
                <w:right w:val="none" w:sz="0" w:space="0" w:color="auto"/>
              </w:divBdr>
            </w:div>
          </w:divsChild>
        </w:div>
        <w:div w:id="1037509370">
          <w:marLeft w:val="0"/>
          <w:marRight w:val="0"/>
          <w:marTop w:val="0"/>
          <w:marBottom w:val="0"/>
          <w:divBdr>
            <w:top w:val="none" w:sz="0" w:space="0" w:color="auto"/>
            <w:left w:val="none" w:sz="0" w:space="0" w:color="auto"/>
            <w:bottom w:val="none" w:sz="0" w:space="0" w:color="auto"/>
            <w:right w:val="none" w:sz="0" w:space="0" w:color="auto"/>
          </w:divBdr>
        </w:div>
        <w:div w:id="237181114">
          <w:marLeft w:val="0"/>
          <w:marRight w:val="0"/>
          <w:marTop w:val="0"/>
          <w:marBottom w:val="0"/>
          <w:divBdr>
            <w:top w:val="none" w:sz="0" w:space="0" w:color="auto"/>
            <w:left w:val="none" w:sz="0" w:space="0" w:color="auto"/>
            <w:bottom w:val="none" w:sz="0" w:space="0" w:color="auto"/>
            <w:right w:val="none" w:sz="0" w:space="0" w:color="auto"/>
          </w:divBdr>
          <w:divsChild>
            <w:div w:id="1964775005">
              <w:marLeft w:val="0"/>
              <w:marRight w:val="0"/>
              <w:marTop w:val="0"/>
              <w:marBottom w:val="0"/>
              <w:divBdr>
                <w:top w:val="none" w:sz="0" w:space="0" w:color="auto"/>
                <w:left w:val="none" w:sz="0" w:space="0" w:color="auto"/>
                <w:bottom w:val="none" w:sz="0" w:space="0" w:color="auto"/>
                <w:right w:val="none" w:sz="0" w:space="0" w:color="auto"/>
              </w:divBdr>
            </w:div>
          </w:divsChild>
        </w:div>
        <w:div w:id="909998962">
          <w:marLeft w:val="0"/>
          <w:marRight w:val="0"/>
          <w:marTop w:val="0"/>
          <w:marBottom w:val="0"/>
          <w:divBdr>
            <w:top w:val="none" w:sz="0" w:space="0" w:color="auto"/>
            <w:left w:val="none" w:sz="0" w:space="0" w:color="auto"/>
            <w:bottom w:val="none" w:sz="0" w:space="0" w:color="auto"/>
            <w:right w:val="none" w:sz="0" w:space="0" w:color="auto"/>
          </w:divBdr>
        </w:div>
        <w:div w:id="643045941">
          <w:marLeft w:val="0"/>
          <w:marRight w:val="0"/>
          <w:marTop w:val="0"/>
          <w:marBottom w:val="0"/>
          <w:divBdr>
            <w:top w:val="none" w:sz="0" w:space="0" w:color="auto"/>
            <w:left w:val="none" w:sz="0" w:space="0" w:color="auto"/>
            <w:bottom w:val="none" w:sz="0" w:space="0" w:color="auto"/>
            <w:right w:val="none" w:sz="0" w:space="0" w:color="auto"/>
          </w:divBdr>
          <w:divsChild>
            <w:div w:id="1750224592">
              <w:marLeft w:val="0"/>
              <w:marRight w:val="0"/>
              <w:marTop w:val="0"/>
              <w:marBottom w:val="0"/>
              <w:divBdr>
                <w:top w:val="none" w:sz="0" w:space="0" w:color="auto"/>
                <w:left w:val="none" w:sz="0" w:space="0" w:color="auto"/>
                <w:bottom w:val="none" w:sz="0" w:space="0" w:color="auto"/>
                <w:right w:val="none" w:sz="0" w:space="0" w:color="auto"/>
              </w:divBdr>
            </w:div>
          </w:divsChild>
        </w:div>
        <w:div w:id="2111853202">
          <w:marLeft w:val="0"/>
          <w:marRight w:val="0"/>
          <w:marTop w:val="0"/>
          <w:marBottom w:val="0"/>
          <w:divBdr>
            <w:top w:val="none" w:sz="0" w:space="0" w:color="auto"/>
            <w:left w:val="none" w:sz="0" w:space="0" w:color="auto"/>
            <w:bottom w:val="none" w:sz="0" w:space="0" w:color="auto"/>
            <w:right w:val="none" w:sz="0" w:space="0" w:color="auto"/>
          </w:divBdr>
        </w:div>
        <w:div w:id="844056002">
          <w:marLeft w:val="0"/>
          <w:marRight w:val="0"/>
          <w:marTop w:val="0"/>
          <w:marBottom w:val="0"/>
          <w:divBdr>
            <w:top w:val="none" w:sz="0" w:space="0" w:color="auto"/>
            <w:left w:val="none" w:sz="0" w:space="0" w:color="auto"/>
            <w:bottom w:val="none" w:sz="0" w:space="0" w:color="auto"/>
            <w:right w:val="none" w:sz="0" w:space="0" w:color="auto"/>
          </w:divBdr>
          <w:divsChild>
            <w:div w:id="1559634177">
              <w:marLeft w:val="0"/>
              <w:marRight w:val="0"/>
              <w:marTop w:val="0"/>
              <w:marBottom w:val="0"/>
              <w:divBdr>
                <w:top w:val="none" w:sz="0" w:space="0" w:color="auto"/>
                <w:left w:val="none" w:sz="0" w:space="0" w:color="auto"/>
                <w:bottom w:val="none" w:sz="0" w:space="0" w:color="auto"/>
                <w:right w:val="none" w:sz="0" w:space="0" w:color="auto"/>
              </w:divBdr>
            </w:div>
          </w:divsChild>
        </w:div>
        <w:div w:id="1556811980">
          <w:marLeft w:val="0"/>
          <w:marRight w:val="0"/>
          <w:marTop w:val="300"/>
          <w:marBottom w:val="0"/>
          <w:divBdr>
            <w:top w:val="none" w:sz="0" w:space="0" w:color="auto"/>
            <w:left w:val="none" w:sz="0" w:space="0" w:color="auto"/>
            <w:bottom w:val="none" w:sz="0" w:space="0" w:color="auto"/>
            <w:right w:val="none" w:sz="0" w:space="0" w:color="auto"/>
          </w:divBdr>
          <w:divsChild>
            <w:div w:id="424619757">
              <w:marLeft w:val="0"/>
              <w:marRight w:val="0"/>
              <w:marTop w:val="0"/>
              <w:marBottom w:val="0"/>
              <w:divBdr>
                <w:top w:val="none" w:sz="0" w:space="0" w:color="auto"/>
                <w:left w:val="none" w:sz="0" w:space="0" w:color="auto"/>
                <w:bottom w:val="none" w:sz="0" w:space="0" w:color="auto"/>
                <w:right w:val="none" w:sz="0" w:space="0" w:color="auto"/>
              </w:divBdr>
              <w:divsChild>
                <w:div w:id="94111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751774">
          <w:marLeft w:val="0"/>
          <w:marRight w:val="0"/>
          <w:marTop w:val="300"/>
          <w:marBottom w:val="0"/>
          <w:divBdr>
            <w:top w:val="none" w:sz="0" w:space="0" w:color="auto"/>
            <w:left w:val="none" w:sz="0" w:space="0" w:color="auto"/>
            <w:bottom w:val="none" w:sz="0" w:space="0" w:color="auto"/>
            <w:right w:val="none" w:sz="0" w:space="0" w:color="auto"/>
          </w:divBdr>
          <w:divsChild>
            <w:div w:id="707143877">
              <w:marLeft w:val="0"/>
              <w:marRight w:val="0"/>
              <w:marTop w:val="0"/>
              <w:marBottom w:val="0"/>
              <w:divBdr>
                <w:top w:val="none" w:sz="0" w:space="0" w:color="auto"/>
                <w:left w:val="none" w:sz="0" w:space="0" w:color="auto"/>
                <w:bottom w:val="none" w:sz="0" w:space="0" w:color="auto"/>
                <w:right w:val="none" w:sz="0" w:space="0" w:color="auto"/>
              </w:divBdr>
              <w:divsChild>
                <w:div w:id="2093576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523">
          <w:marLeft w:val="0"/>
          <w:marRight w:val="0"/>
          <w:marTop w:val="300"/>
          <w:marBottom w:val="0"/>
          <w:divBdr>
            <w:top w:val="none" w:sz="0" w:space="0" w:color="auto"/>
            <w:left w:val="none" w:sz="0" w:space="0" w:color="auto"/>
            <w:bottom w:val="none" w:sz="0" w:space="0" w:color="auto"/>
            <w:right w:val="none" w:sz="0" w:space="0" w:color="auto"/>
          </w:divBdr>
          <w:divsChild>
            <w:div w:id="1687554399">
              <w:marLeft w:val="0"/>
              <w:marRight w:val="0"/>
              <w:marTop w:val="0"/>
              <w:marBottom w:val="0"/>
              <w:divBdr>
                <w:top w:val="none" w:sz="0" w:space="0" w:color="auto"/>
                <w:left w:val="none" w:sz="0" w:space="0" w:color="auto"/>
                <w:bottom w:val="none" w:sz="0" w:space="0" w:color="auto"/>
                <w:right w:val="none" w:sz="0" w:space="0" w:color="auto"/>
              </w:divBdr>
              <w:divsChild>
                <w:div w:id="77929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017079">
          <w:marLeft w:val="0"/>
          <w:marRight w:val="0"/>
          <w:marTop w:val="300"/>
          <w:marBottom w:val="0"/>
          <w:divBdr>
            <w:top w:val="none" w:sz="0" w:space="0" w:color="auto"/>
            <w:left w:val="none" w:sz="0" w:space="0" w:color="auto"/>
            <w:bottom w:val="none" w:sz="0" w:space="0" w:color="auto"/>
            <w:right w:val="none" w:sz="0" w:space="0" w:color="auto"/>
          </w:divBdr>
          <w:divsChild>
            <w:div w:id="832572869">
              <w:marLeft w:val="0"/>
              <w:marRight w:val="0"/>
              <w:marTop w:val="0"/>
              <w:marBottom w:val="0"/>
              <w:divBdr>
                <w:top w:val="none" w:sz="0" w:space="0" w:color="auto"/>
                <w:left w:val="none" w:sz="0" w:space="0" w:color="auto"/>
                <w:bottom w:val="none" w:sz="0" w:space="0" w:color="auto"/>
                <w:right w:val="none" w:sz="0" w:space="0" w:color="auto"/>
              </w:divBdr>
              <w:divsChild>
                <w:div w:id="14909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451957">
      <w:bodyDiv w:val="1"/>
      <w:marLeft w:val="0"/>
      <w:marRight w:val="0"/>
      <w:marTop w:val="0"/>
      <w:marBottom w:val="0"/>
      <w:divBdr>
        <w:top w:val="none" w:sz="0" w:space="0" w:color="auto"/>
        <w:left w:val="none" w:sz="0" w:space="0" w:color="auto"/>
        <w:bottom w:val="none" w:sz="0" w:space="0" w:color="auto"/>
        <w:right w:val="none" w:sz="0" w:space="0" w:color="auto"/>
      </w:divBdr>
      <w:divsChild>
        <w:div w:id="709036587">
          <w:marLeft w:val="0"/>
          <w:marRight w:val="0"/>
          <w:marTop w:val="0"/>
          <w:marBottom w:val="0"/>
          <w:divBdr>
            <w:top w:val="none" w:sz="0" w:space="0" w:color="auto"/>
            <w:left w:val="none" w:sz="0" w:space="0" w:color="auto"/>
            <w:bottom w:val="none" w:sz="0" w:space="0" w:color="auto"/>
            <w:right w:val="none" w:sz="0" w:space="0" w:color="auto"/>
          </w:divBdr>
        </w:div>
        <w:div w:id="1106005414">
          <w:marLeft w:val="0"/>
          <w:marRight w:val="0"/>
          <w:marTop w:val="0"/>
          <w:marBottom w:val="0"/>
          <w:divBdr>
            <w:top w:val="none" w:sz="0" w:space="0" w:color="auto"/>
            <w:left w:val="none" w:sz="0" w:space="0" w:color="auto"/>
            <w:bottom w:val="none" w:sz="0" w:space="0" w:color="auto"/>
            <w:right w:val="none" w:sz="0" w:space="0" w:color="auto"/>
          </w:divBdr>
          <w:divsChild>
            <w:div w:id="639193559">
              <w:marLeft w:val="0"/>
              <w:marRight w:val="0"/>
              <w:marTop w:val="0"/>
              <w:marBottom w:val="0"/>
              <w:divBdr>
                <w:top w:val="none" w:sz="0" w:space="0" w:color="auto"/>
                <w:left w:val="none" w:sz="0" w:space="0" w:color="auto"/>
                <w:bottom w:val="none" w:sz="0" w:space="0" w:color="auto"/>
                <w:right w:val="none" w:sz="0" w:space="0" w:color="auto"/>
              </w:divBdr>
            </w:div>
          </w:divsChild>
        </w:div>
        <w:div w:id="93983562">
          <w:marLeft w:val="0"/>
          <w:marRight w:val="0"/>
          <w:marTop w:val="0"/>
          <w:marBottom w:val="0"/>
          <w:divBdr>
            <w:top w:val="none" w:sz="0" w:space="0" w:color="auto"/>
            <w:left w:val="none" w:sz="0" w:space="0" w:color="auto"/>
            <w:bottom w:val="none" w:sz="0" w:space="0" w:color="auto"/>
            <w:right w:val="none" w:sz="0" w:space="0" w:color="auto"/>
          </w:divBdr>
        </w:div>
        <w:div w:id="983853334">
          <w:marLeft w:val="0"/>
          <w:marRight w:val="0"/>
          <w:marTop w:val="0"/>
          <w:marBottom w:val="0"/>
          <w:divBdr>
            <w:top w:val="none" w:sz="0" w:space="0" w:color="auto"/>
            <w:left w:val="none" w:sz="0" w:space="0" w:color="auto"/>
            <w:bottom w:val="none" w:sz="0" w:space="0" w:color="auto"/>
            <w:right w:val="none" w:sz="0" w:space="0" w:color="auto"/>
          </w:divBdr>
          <w:divsChild>
            <w:div w:id="241717559">
              <w:marLeft w:val="0"/>
              <w:marRight w:val="0"/>
              <w:marTop w:val="0"/>
              <w:marBottom w:val="0"/>
              <w:divBdr>
                <w:top w:val="none" w:sz="0" w:space="0" w:color="auto"/>
                <w:left w:val="none" w:sz="0" w:space="0" w:color="auto"/>
                <w:bottom w:val="none" w:sz="0" w:space="0" w:color="auto"/>
                <w:right w:val="none" w:sz="0" w:space="0" w:color="auto"/>
              </w:divBdr>
            </w:div>
          </w:divsChild>
        </w:div>
        <w:div w:id="552739334">
          <w:marLeft w:val="0"/>
          <w:marRight w:val="0"/>
          <w:marTop w:val="0"/>
          <w:marBottom w:val="0"/>
          <w:divBdr>
            <w:top w:val="none" w:sz="0" w:space="0" w:color="auto"/>
            <w:left w:val="none" w:sz="0" w:space="0" w:color="auto"/>
            <w:bottom w:val="none" w:sz="0" w:space="0" w:color="auto"/>
            <w:right w:val="none" w:sz="0" w:space="0" w:color="auto"/>
          </w:divBdr>
        </w:div>
        <w:div w:id="1811626777">
          <w:marLeft w:val="0"/>
          <w:marRight w:val="0"/>
          <w:marTop w:val="0"/>
          <w:marBottom w:val="0"/>
          <w:divBdr>
            <w:top w:val="none" w:sz="0" w:space="0" w:color="auto"/>
            <w:left w:val="none" w:sz="0" w:space="0" w:color="auto"/>
            <w:bottom w:val="none" w:sz="0" w:space="0" w:color="auto"/>
            <w:right w:val="none" w:sz="0" w:space="0" w:color="auto"/>
          </w:divBdr>
          <w:divsChild>
            <w:div w:id="1359743400">
              <w:marLeft w:val="0"/>
              <w:marRight w:val="0"/>
              <w:marTop w:val="0"/>
              <w:marBottom w:val="0"/>
              <w:divBdr>
                <w:top w:val="none" w:sz="0" w:space="0" w:color="auto"/>
                <w:left w:val="none" w:sz="0" w:space="0" w:color="auto"/>
                <w:bottom w:val="none" w:sz="0" w:space="0" w:color="auto"/>
                <w:right w:val="none" w:sz="0" w:space="0" w:color="auto"/>
              </w:divBdr>
            </w:div>
          </w:divsChild>
        </w:div>
        <w:div w:id="1280793780">
          <w:marLeft w:val="0"/>
          <w:marRight w:val="0"/>
          <w:marTop w:val="0"/>
          <w:marBottom w:val="0"/>
          <w:divBdr>
            <w:top w:val="none" w:sz="0" w:space="0" w:color="auto"/>
            <w:left w:val="none" w:sz="0" w:space="0" w:color="auto"/>
            <w:bottom w:val="none" w:sz="0" w:space="0" w:color="auto"/>
            <w:right w:val="none" w:sz="0" w:space="0" w:color="auto"/>
          </w:divBdr>
        </w:div>
        <w:div w:id="879972968">
          <w:marLeft w:val="0"/>
          <w:marRight w:val="0"/>
          <w:marTop w:val="0"/>
          <w:marBottom w:val="0"/>
          <w:divBdr>
            <w:top w:val="none" w:sz="0" w:space="0" w:color="auto"/>
            <w:left w:val="none" w:sz="0" w:space="0" w:color="auto"/>
            <w:bottom w:val="none" w:sz="0" w:space="0" w:color="auto"/>
            <w:right w:val="none" w:sz="0" w:space="0" w:color="auto"/>
          </w:divBdr>
          <w:divsChild>
            <w:div w:id="2031833699">
              <w:marLeft w:val="0"/>
              <w:marRight w:val="0"/>
              <w:marTop w:val="0"/>
              <w:marBottom w:val="0"/>
              <w:divBdr>
                <w:top w:val="none" w:sz="0" w:space="0" w:color="auto"/>
                <w:left w:val="none" w:sz="0" w:space="0" w:color="auto"/>
                <w:bottom w:val="none" w:sz="0" w:space="0" w:color="auto"/>
                <w:right w:val="none" w:sz="0" w:space="0" w:color="auto"/>
              </w:divBdr>
            </w:div>
          </w:divsChild>
        </w:div>
        <w:div w:id="2028673299">
          <w:marLeft w:val="0"/>
          <w:marRight w:val="0"/>
          <w:marTop w:val="0"/>
          <w:marBottom w:val="0"/>
          <w:divBdr>
            <w:top w:val="none" w:sz="0" w:space="0" w:color="auto"/>
            <w:left w:val="none" w:sz="0" w:space="0" w:color="auto"/>
            <w:bottom w:val="none" w:sz="0" w:space="0" w:color="auto"/>
            <w:right w:val="none" w:sz="0" w:space="0" w:color="auto"/>
          </w:divBdr>
        </w:div>
        <w:div w:id="1560942512">
          <w:marLeft w:val="0"/>
          <w:marRight w:val="0"/>
          <w:marTop w:val="0"/>
          <w:marBottom w:val="0"/>
          <w:divBdr>
            <w:top w:val="none" w:sz="0" w:space="0" w:color="auto"/>
            <w:left w:val="none" w:sz="0" w:space="0" w:color="auto"/>
            <w:bottom w:val="none" w:sz="0" w:space="0" w:color="auto"/>
            <w:right w:val="none" w:sz="0" w:space="0" w:color="auto"/>
          </w:divBdr>
          <w:divsChild>
            <w:div w:id="151259579">
              <w:marLeft w:val="0"/>
              <w:marRight w:val="0"/>
              <w:marTop w:val="0"/>
              <w:marBottom w:val="0"/>
              <w:divBdr>
                <w:top w:val="none" w:sz="0" w:space="0" w:color="auto"/>
                <w:left w:val="none" w:sz="0" w:space="0" w:color="auto"/>
                <w:bottom w:val="none" w:sz="0" w:space="0" w:color="auto"/>
                <w:right w:val="none" w:sz="0" w:space="0" w:color="auto"/>
              </w:divBdr>
            </w:div>
          </w:divsChild>
        </w:div>
        <w:div w:id="1476336527">
          <w:marLeft w:val="0"/>
          <w:marRight w:val="0"/>
          <w:marTop w:val="0"/>
          <w:marBottom w:val="0"/>
          <w:divBdr>
            <w:top w:val="none" w:sz="0" w:space="0" w:color="auto"/>
            <w:left w:val="none" w:sz="0" w:space="0" w:color="auto"/>
            <w:bottom w:val="none" w:sz="0" w:space="0" w:color="auto"/>
            <w:right w:val="none" w:sz="0" w:space="0" w:color="auto"/>
          </w:divBdr>
        </w:div>
        <w:div w:id="1984650320">
          <w:marLeft w:val="0"/>
          <w:marRight w:val="0"/>
          <w:marTop w:val="0"/>
          <w:marBottom w:val="0"/>
          <w:divBdr>
            <w:top w:val="none" w:sz="0" w:space="0" w:color="auto"/>
            <w:left w:val="none" w:sz="0" w:space="0" w:color="auto"/>
            <w:bottom w:val="none" w:sz="0" w:space="0" w:color="auto"/>
            <w:right w:val="none" w:sz="0" w:space="0" w:color="auto"/>
          </w:divBdr>
          <w:divsChild>
            <w:div w:id="1053237156">
              <w:marLeft w:val="0"/>
              <w:marRight w:val="0"/>
              <w:marTop w:val="0"/>
              <w:marBottom w:val="0"/>
              <w:divBdr>
                <w:top w:val="none" w:sz="0" w:space="0" w:color="auto"/>
                <w:left w:val="none" w:sz="0" w:space="0" w:color="auto"/>
                <w:bottom w:val="none" w:sz="0" w:space="0" w:color="auto"/>
                <w:right w:val="none" w:sz="0" w:space="0" w:color="auto"/>
              </w:divBdr>
            </w:div>
          </w:divsChild>
        </w:div>
        <w:div w:id="432014419">
          <w:marLeft w:val="0"/>
          <w:marRight w:val="0"/>
          <w:marTop w:val="0"/>
          <w:marBottom w:val="0"/>
          <w:divBdr>
            <w:top w:val="none" w:sz="0" w:space="0" w:color="auto"/>
            <w:left w:val="none" w:sz="0" w:space="0" w:color="auto"/>
            <w:bottom w:val="none" w:sz="0" w:space="0" w:color="auto"/>
            <w:right w:val="none" w:sz="0" w:space="0" w:color="auto"/>
          </w:divBdr>
        </w:div>
        <w:div w:id="620914093">
          <w:marLeft w:val="0"/>
          <w:marRight w:val="0"/>
          <w:marTop w:val="0"/>
          <w:marBottom w:val="0"/>
          <w:divBdr>
            <w:top w:val="none" w:sz="0" w:space="0" w:color="auto"/>
            <w:left w:val="none" w:sz="0" w:space="0" w:color="auto"/>
            <w:bottom w:val="none" w:sz="0" w:space="0" w:color="auto"/>
            <w:right w:val="none" w:sz="0" w:space="0" w:color="auto"/>
          </w:divBdr>
          <w:divsChild>
            <w:div w:id="1922566119">
              <w:marLeft w:val="0"/>
              <w:marRight w:val="0"/>
              <w:marTop w:val="0"/>
              <w:marBottom w:val="0"/>
              <w:divBdr>
                <w:top w:val="none" w:sz="0" w:space="0" w:color="auto"/>
                <w:left w:val="none" w:sz="0" w:space="0" w:color="auto"/>
                <w:bottom w:val="none" w:sz="0" w:space="0" w:color="auto"/>
                <w:right w:val="none" w:sz="0" w:space="0" w:color="auto"/>
              </w:divBdr>
            </w:div>
          </w:divsChild>
        </w:div>
        <w:div w:id="1148521254">
          <w:marLeft w:val="0"/>
          <w:marRight w:val="0"/>
          <w:marTop w:val="300"/>
          <w:marBottom w:val="0"/>
          <w:divBdr>
            <w:top w:val="none" w:sz="0" w:space="0" w:color="auto"/>
            <w:left w:val="none" w:sz="0" w:space="0" w:color="auto"/>
            <w:bottom w:val="none" w:sz="0" w:space="0" w:color="auto"/>
            <w:right w:val="none" w:sz="0" w:space="0" w:color="auto"/>
          </w:divBdr>
          <w:divsChild>
            <w:div w:id="1451851733">
              <w:marLeft w:val="0"/>
              <w:marRight w:val="0"/>
              <w:marTop w:val="0"/>
              <w:marBottom w:val="0"/>
              <w:divBdr>
                <w:top w:val="none" w:sz="0" w:space="0" w:color="auto"/>
                <w:left w:val="none" w:sz="0" w:space="0" w:color="auto"/>
                <w:bottom w:val="none" w:sz="0" w:space="0" w:color="auto"/>
                <w:right w:val="none" w:sz="0" w:space="0" w:color="auto"/>
              </w:divBdr>
              <w:divsChild>
                <w:div w:id="145097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877384">
          <w:marLeft w:val="0"/>
          <w:marRight w:val="0"/>
          <w:marTop w:val="300"/>
          <w:marBottom w:val="0"/>
          <w:divBdr>
            <w:top w:val="none" w:sz="0" w:space="0" w:color="auto"/>
            <w:left w:val="none" w:sz="0" w:space="0" w:color="auto"/>
            <w:bottom w:val="none" w:sz="0" w:space="0" w:color="auto"/>
            <w:right w:val="none" w:sz="0" w:space="0" w:color="auto"/>
          </w:divBdr>
          <w:divsChild>
            <w:div w:id="1694383351">
              <w:marLeft w:val="0"/>
              <w:marRight w:val="0"/>
              <w:marTop w:val="0"/>
              <w:marBottom w:val="0"/>
              <w:divBdr>
                <w:top w:val="none" w:sz="0" w:space="0" w:color="auto"/>
                <w:left w:val="none" w:sz="0" w:space="0" w:color="auto"/>
                <w:bottom w:val="none" w:sz="0" w:space="0" w:color="auto"/>
                <w:right w:val="none" w:sz="0" w:space="0" w:color="auto"/>
              </w:divBdr>
              <w:divsChild>
                <w:div w:id="119558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985587">
          <w:marLeft w:val="0"/>
          <w:marRight w:val="0"/>
          <w:marTop w:val="300"/>
          <w:marBottom w:val="0"/>
          <w:divBdr>
            <w:top w:val="none" w:sz="0" w:space="0" w:color="auto"/>
            <w:left w:val="none" w:sz="0" w:space="0" w:color="auto"/>
            <w:bottom w:val="none" w:sz="0" w:space="0" w:color="auto"/>
            <w:right w:val="none" w:sz="0" w:space="0" w:color="auto"/>
          </w:divBdr>
          <w:divsChild>
            <w:div w:id="295917971">
              <w:marLeft w:val="0"/>
              <w:marRight w:val="0"/>
              <w:marTop w:val="0"/>
              <w:marBottom w:val="0"/>
              <w:divBdr>
                <w:top w:val="none" w:sz="0" w:space="0" w:color="auto"/>
                <w:left w:val="none" w:sz="0" w:space="0" w:color="auto"/>
                <w:bottom w:val="none" w:sz="0" w:space="0" w:color="auto"/>
                <w:right w:val="none" w:sz="0" w:space="0" w:color="auto"/>
              </w:divBdr>
              <w:divsChild>
                <w:div w:id="94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45475">
          <w:marLeft w:val="0"/>
          <w:marRight w:val="0"/>
          <w:marTop w:val="300"/>
          <w:marBottom w:val="0"/>
          <w:divBdr>
            <w:top w:val="none" w:sz="0" w:space="0" w:color="auto"/>
            <w:left w:val="none" w:sz="0" w:space="0" w:color="auto"/>
            <w:bottom w:val="none" w:sz="0" w:space="0" w:color="auto"/>
            <w:right w:val="none" w:sz="0" w:space="0" w:color="auto"/>
          </w:divBdr>
          <w:divsChild>
            <w:div w:id="454913539">
              <w:marLeft w:val="0"/>
              <w:marRight w:val="0"/>
              <w:marTop w:val="0"/>
              <w:marBottom w:val="0"/>
              <w:divBdr>
                <w:top w:val="none" w:sz="0" w:space="0" w:color="auto"/>
                <w:left w:val="none" w:sz="0" w:space="0" w:color="auto"/>
                <w:bottom w:val="none" w:sz="0" w:space="0" w:color="auto"/>
                <w:right w:val="none" w:sz="0" w:space="0" w:color="auto"/>
              </w:divBdr>
              <w:divsChild>
                <w:div w:id="817303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8192848">
      <w:bodyDiv w:val="1"/>
      <w:marLeft w:val="0"/>
      <w:marRight w:val="0"/>
      <w:marTop w:val="0"/>
      <w:marBottom w:val="0"/>
      <w:divBdr>
        <w:top w:val="none" w:sz="0" w:space="0" w:color="auto"/>
        <w:left w:val="none" w:sz="0" w:space="0" w:color="auto"/>
        <w:bottom w:val="none" w:sz="0" w:space="0" w:color="auto"/>
        <w:right w:val="none" w:sz="0" w:space="0" w:color="auto"/>
      </w:divBdr>
      <w:divsChild>
        <w:div w:id="1254704190">
          <w:marLeft w:val="0"/>
          <w:marRight w:val="0"/>
          <w:marTop w:val="0"/>
          <w:marBottom w:val="0"/>
          <w:divBdr>
            <w:top w:val="none" w:sz="0" w:space="0" w:color="auto"/>
            <w:left w:val="none" w:sz="0" w:space="0" w:color="auto"/>
            <w:bottom w:val="none" w:sz="0" w:space="0" w:color="auto"/>
            <w:right w:val="none" w:sz="0" w:space="0" w:color="auto"/>
          </w:divBdr>
        </w:div>
        <w:div w:id="1363289056">
          <w:marLeft w:val="0"/>
          <w:marRight w:val="0"/>
          <w:marTop w:val="0"/>
          <w:marBottom w:val="0"/>
          <w:divBdr>
            <w:top w:val="none" w:sz="0" w:space="0" w:color="auto"/>
            <w:left w:val="none" w:sz="0" w:space="0" w:color="auto"/>
            <w:bottom w:val="none" w:sz="0" w:space="0" w:color="auto"/>
            <w:right w:val="none" w:sz="0" w:space="0" w:color="auto"/>
          </w:divBdr>
          <w:divsChild>
            <w:div w:id="599293352">
              <w:marLeft w:val="0"/>
              <w:marRight w:val="0"/>
              <w:marTop w:val="0"/>
              <w:marBottom w:val="0"/>
              <w:divBdr>
                <w:top w:val="none" w:sz="0" w:space="0" w:color="auto"/>
                <w:left w:val="none" w:sz="0" w:space="0" w:color="auto"/>
                <w:bottom w:val="none" w:sz="0" w:space="0" w:color="auto"/>
                <w:right w:val="none" w:sz="0" w:space="0" w:color="auto"/>
              </w:divBdr>
            </w:div>
          </w:divsChild>
        </w:div>
        <w:div w:id="1395927848">
          <w:marLeft w:val="0"/>
          <w:marRight w:val="0"/>
          <w:marTop w:val="0"/>
          <w:marBottom w:val="0"/>
          <w:divBdr>
            <w:top w:val="none" w:sz="0" w:space="0" w:color="auto"/>
            <w:left w:val="none" w:sz="0" w:space="0" w:color="auto"/>
            <w:bottom w:val="none" w:sz="0" w:space="0" w:color="auto"/>
            <w:right w:val="none" w:sz="0" w:space="0" w:color="auto"/>
          </w:divBdr>
        </w:div>
        <w:div w:id="675353290">
          <w:marLeft w:val="0"/>
          <w:marRight w:val="0"/>
          <w:marTop w:val="0"/>
          <w:marBottom w:val="0"/>
          <w:divBdr>
            <w:top w:val="none" w:sz="0" w:space="0" w:color="auto"/>
            <w:left w:val="none" w:sz="0" w:space="0" w:color="auto"/>
            <w:bottom w:val="none" w:sz="0" w:space="0" w:color="auto"/>
            <w:right w:val="none" w:sz="0" w:space="0" w:color="auto"/>
          </w:divBdr>
          <w:divsChild>
            <w:div w:id="908732096">
              <w:marLeft w:val="0"/>
              <w:marRight w:val="0"/>
              <w:marTop w:val="0"/>
              <w:marBottom w:val="0"/>
              <w:divBdr>
                <w:top w:val="none" w:sz="0" w:space="0" w:color="auto"/>
                <w:left w:val="none" w:sz="0" w:space="0" w:color="auto"/>
                <w:bottom w:val="none" w:sz="0" w:space="0" w:color="auto"/>
                <w:right w:val="none" w:sz="0" w:space="0" w:color="auto"/>
              </w:divBdr>
            </w:div>
          </w:divsChild>
        </w:div>
        <w:div w:id="1303539232">
          <w:marLeft w:val="0"/>
          <w:marRight w:val="0"/>
          <w:marTop w:val="0"/>
          <w:marBottom w:val="0"/>
          <w:divBdr>
            <w:top w:val="none" w:sz="0" w:space="0" w:color="auto"/>
            <w:left w:val="none" w:sz="0" w:space="0" w:color="auto"/>
            <w:bottom w:val="none" w:sz="0" w:space="0" w:color="auto"/>
            <w:right w:val="none" w:sz="0" w:space="0" w:color="auto"/>
          </w:divBdr>
        </w:div>
        <w:div w:id="1359117957">
          <w:marLeft w:val="0"/>
          <w:marRight w:val="0"/>
          <w:marTop w:val="0"/>
          <w:marBottom w:val="0"/>
          <w:divBdr>
            <w:top w:val="none" w:sz="0" w:space="0" w:color="auto"/>
            <w:left w:val="none" w:sz="0" w:space="0" w:color="auto"/>
            <w:bottom w:val="none" w:sz="0" w:space="0" w:color="auto"/>
            <w:right w:val="none" w:sz="0" w:space="0" w:color="auto"/>
          </w:divBdr>
          <w:divsChild>
            <w:div w:id="1935943444">
              <w:marLeft w:val="0"/>
              <w:marRight w:val="0"/>
              <w:marTop w:val="0"/>
              <w:marBottom w:val="0"/>
              <w:divBdr>
                <w:top w:val="none" w:sz="0" w:space="0" w:color="auto"/>
                <w:left w:val="none" w:sz="0" w:space="0" w:color="auto"/>
                <w:bottom w:val="none" w:sz="0" w:space="0" w:color="auto"/>
                <w:right w:val="none" w:sz="0" w:space="0" w:color="auto"/>
              </w:divBdr>
            </w:div>
          </w:divsChild>
        </w:div>
        <w:div w:id="1866140476">
          <w:marLeft w:val="0"/>
          <w:marRight w:val="0"/>
          <w:marTop w:val="0"/>
          <w:marBottom w:val="0"/>
          <w:divBdr>
            <w:top w:val="none" w:sz="0" w:space="0" w:color="auto"/>
            <w:left w:val="none" w:sz="0" w:space="0" w:color="auto"/>
            <w:bottom w:val="none" w:sz="0" w:space="0" w:color="auto"/>
            <w:right w:val="none" w:sz="0" w:space="0" w:color="auto"/>
          </w:divBdr>
        </w:div>
        <w:div w:id="1520463613">
          <w:marLeft w:val="0"/>
          <w:marRight w:val="0"/>
          <w:marTop w:val="0"/>
          <w:marBottom w:val="0"/>
          <w:divBdr>
            <w:top w:val="none" w:sz="0" w:space="0" w:color="auto"/>
            <w:left w:val="none" w:sz="0" w:space="0" w:color="auto"/>
            <w:bottom w:val="none" w:sz="0" w:space="0" w:color="auto"/>
            <w:right w:val="none" w:sz="0" w:space="0" w:color="auto"/>
          </w:divBdr>
          <w:divsChild>
            <w:div w:id="2084988644">
              <w:marLeft w:val="0"/>
              <w:marRight w:val="0"/>
              <w:marTop w:val="0"/>
              <w:marBottom w:val="0"/>
              <w:divBdr>
                <w:top w:val="none" w:sz="0" w:space="0" w:color="auto"/>
                <w:left w:val="none" w:sz="0" w:space="0" w:color="auto"/>
                <w:bottom w:val="none" w:sz="0" w:space="0" w:color="auto"/>
                <w:right w:val="none" w:sz="0" w:space="0" w:color="auto"/>
              </w:divBdr>
            </w:div>
          </w:divsChild>
        </w:div>
        <w:div w:id="255093623">
          <w:marLeft w:val="0"/>
          <w:marRight w:val="0"/>
          <w:marTop w:val="0"/>
          <w:marBottom w:val="0"/>
          <w:divBdr>
            <w:top w:val="none" w:sz="0" w:space="0" w:color="auto"/>
            <w:left w:val="none" w:sz="0" w:space="0" w:color="auto"/>
            <w:bottom w:val="none" w:sz="0" w:space="0" w:color="auto"/>
            <w:right w:val="none" w:sz="0" w:space="0" w:color="auto"/>
          </w:divBdr>
        </w:div>
        <w:div w:id="1628000153">
          <w:marLeft w:val="0"/>
          <w:marRight w:val="0"/>
          <w:marTop w:val="0"/>
          <w:marBottom w:val="0"/>
          <w:divBdr>
            <w:top w:val="none" w:sz="0" w:space="0" w:color="auto"/>
            <w:left w:val="none" w:sz="0" w:space="0" w:color="auto"/>
            <w:bottom w:val="none" w:sz="0" w:space="0" w:color="auto"/>
            <w:right w:val="none" w:sz="0" w:space="0" w:color="auto"/>
          </w:divBdr>
          <w:divsChild>
            <w:div w:id="1279946158">
              <w:marLeft w:val="0"/>
              <w:marRight w:val="0"/>
              <w:marTop w:val="0"/>
              <w:marBottom w:val="0"/>
              <w:divBdr>
                <w:top w:val="none" w:sz="0" w:space="0" w:color="auto"/>
                <w:left w:val="none" w:sz="0" w:space="0" w:color="auto"/>
                <w:bottom w:val="none" w:sz="0" w:space="0" w:color="auto"/>
                <w:right w:val="none" w:sz="0" w:space="0" w:color="auto"/>
              </w:divBdr>
            </w:div>
          </w:divsChild>
        </w:div>
        <w:div w:id="1167209096">
          <w:marLeft w:val="0"/>
          <w:marRight w:val="0"/>
          <w:marTop w:val="0"/>
          <w:marBottom w:val="0"/>
          <w:divBdr>
            <w:top w:val="none" w:sz="0" w:space="0" w:color="auto"/>
            <w:left w:val="none" w:sz="0" w:space="0" w:color="auto"/>
            <w:bottom w:val="none" w:sz="0" w:space="0" w:color="auto"/>
            <w:right w:val="none" w:sz="0" w:space="0" w:color="auto"/>
          </w:divBdr>
        </w:div>
        <w:div w:id="1806779860">
          <w:marLeft w:val="0"/>
          <w:marRight w:val="0"/>
          <w:marTop w:val="0"/>
          <w:marBottom w:val="0"/>
          <w:divBdr>
            <w:top w:val="none" w:sz="0" w:space="0" w:color="auto"/>
            <w:left w:val="none" w:sz="0" w:space="0" w:color="auto"/>
            <w:bottom w:val="none" w:sz="0" w:space="0" w:color="auto"/>
            <w:right w:val="none" w:sz="0" w:space="0" w:color="auto"/>
          </w:divBdr>
          <w:divsChild>
            <w:div w:id="401485309">
              <w:marLeft w:val="0"/>
              <w:marRight w:val="0"/>
              <w:marTop w:val="0"/>
              <w:marBottom w:val="0"/>
              <w:divBdr>
                <w:top w:val="none" w:sz="0" w:space="0" w:color="auto"/>
                <w:left w:val="none" w:sz="0" w:space="0" w:color="auto"/>
                <w:bottom w:val="none" w:sz="0" w:space="0" w:color="auto"/>
                <w:right w:val="none" w:sz="0" w:space="0" w:color="auto"/>
              </w:divBdr>
            </w:div>
          </w:divsChild>
        </w:div>
        <w:div w:id="1728609418">
          <w:marLeft w:val="0"/>
          <w:marRight w:val="0"/>
          <w:marTop w:val="0"/>
          <w:marBottom w:val="0"/>
          <w:divBdr>
            <w:top w:val="none" w:sz="0" w:space="0" w:color="auto"/>
            <w:left w:val="none" w:sz="0" w:space="0" w:color="auto"/>
            <w:bottom w:val="none" w:sz="0" w:space="0" w:color="auto"/>
            <w:right w:val="none" w:sz="0" w:space="0" w:color="auto"/>
          </w:divBdr>
        </w:div>
        <w:div w:id="1466654276">
          <w:marLeft w:val="0"/>
          <w:marRight w:val="0"/>
          <w:marTop w:val="0"/>
          <w:marBottom w:val="0"/>
          <w:divBdr>
            <w:top w:val="none" w:sz="0" w:space="0" w:color="auto"/>
            <w:left w:val="none" w:sz="0" w:space="0" w:color="auto"/>
            <w:bottom w:val="none" w:sz="0" w:space="0" w:color="auto"/>
            <w:right w:val="none" w:sz="0" w:space="0" w:color="auto"/>
          </w:divBdr>
          <w:divsChild>
            <w:div w:id="1689284458">
              <w:marLeft w:val="0"/>
              <w:marRight w:val="0"/>
              <w:marTop w:val="0"/>
              <w:marBottom w:val="0"/>
              <w:divBdr>
                <w:top w:val="none" w:sz="0" w:space="0" w:color="auto"/>
                <w:left w:val="none" w:sz="0" w:space="0" w:color="auto"/>
                <w:bottom w:val="none" w:sz="0" w:space="0" w:color="auto"/>
                <w:right w:val="none" w:sz="0" w:space="0" w:color="auto"/>
              </w:divBdr>
            </w:div>
          </w:divsChild>
        </w:div>
        <w:div w:id="417947336">
          <w:marLeft w:val="0"/>
          <w:marRight w:val="0"/>
          <w:marTop w:val="300"/>
          <w:marBottom w:val="0"/>
          <w:divBdr>
            <w:top w:val="none" w:sz="0" w:space="0" w:color="auto"/>
            <w:left w:val="none" w:sz="0" w:space="0" w:color="auto"/>
            <w:bottom w:val="none" w:sz="0" w:space="0" w:color="auto"/>
            <w:right w:val="none" w:sz="0" w:space="0" w:color="auto"/>
          </w:divBdr>
          <w:divsChild>
            <w:div w:id="2054039375">
              <w:marLeft w:val="0"/>
              <w:marRight w:val="0"/>
              <w:marTop w:val="0"/>
              <w:marBottom w:val="0"/>
              <w:divBdr>
                <w:top w:val="none" w:sz="0" w:space="0" w:color="auto"/>
                <w:left w:val="none" w:sz="0" w:space="0" w:color="auto"/>
                <w:bottom w:val="none" w:sz="0" w:space="0" w:color="auto"/>
                <w:right w:val="none" w:sz="0" w:space="0" w:color="auto"/>
              </w:divBdr>
              <w:divsChild>
                <w:div w:id="189585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519642">
          <w:marLeft w:val="0"/>
          <w:marRight w:val="0"/>
          <w:marTop w:val="300"/>
          <w:marBottom w:val="0"/>
          <w:divBdr>
            <w:top w:val="none" w:sz="0" w:space="0" w:color="auto"/>
            <w:left w:val="none" w:sz="0" w:space="0" w:color="auto"/>
            <w:bottom w:val="none" w:sz="0" w:space="0" w:color="auto"/>
            <w:right w:val="none" w:sz="0" w:space="0" w:color="auto"/>
          </w:divBdr>
          <w:divsChild>
            <w:div w:id="815146584">
              <w:marLeft w:val="0"/>
              <w:marRight w:val="0"/>
              <w:marTop w:val="0"/>
              <w:marBottom w:val="0"/>
              <w:divBdr>
                <w:top w:val="none" w:sz="0" w:space="0" w:color="auto"/>
                <w:left w:val="none" w:sz="0" w:space="0" w:color="auto"/>
                <w:bottom w:val="none" w:sz="0" w:space="0" w:color="auto"/>
                <w:right w:val="none" w:sz="0" w:space="0" w:color="auto"/>
              </w:divBdr>
              <w:divsChild>
                <w:div w:id="130773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429876">
          <w:marLeft w:val="0"/>
          <w:marRight w:val="0"/>
          <w:marTop w:val="300"/>
          <w:marBottom w:val="0"/>
          <w:divBdr>
            <w:top w:val="none" w:sz="0" w:space="0" w:color="auto"/>
            <w:left w:val="none" w:sz="0" w:space="0" w:color="auto"/>
            <w:bottom w:val="none" w:sz="0" w:space="0" w:color="auto"/>
            <w:right w:val="none" w:sz="0" w:space="0" w:color="auto"/>
          </w:divBdr>
          <w:divsChild>
            <w:div w:id="642589138">
              <w:marLeft w:val="0"/>
              <w:marRight w:val="0"/>
              <w:marTop w:val="0"/>
              <w:marBottom w:val="0"/>
              <w:divBdr>
                <w:top w:val="none" w:sz="0" w:space="0" w:color="auto"/>
                <w:left w:val="none" w:sz="0" w:space="0" w:color="auto"/>
                <w:bottom w:val="none" w:sz="0" w:space="0" w:color="auto"/>
                <w:right w:val="none" w:sz="0" w:space="0" w:color="auto"/>
              </w:divBdr>
              <w:divsChild>
                <w:div w:id="122181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28019">
          <w:marLeft w:val="0"/>
          <w:marRight w:val="0"/>
          <w:marTop w:val="300"/>
          <w:marBottom w:val="0"/>
          <w:divBdr>
            <w:top w:val="none" w:sz="0" w:space="0" w:color="auto"/>
            <w:left w:val="none" w:sz="0" w:space="0" w:color="auto"/>
            <w:bottom w:val="none" w:sz="0" w:space="0" w:color="auto"/>
            <w:right w:val="none" w:sz="0" w:space="0" w:color="auto"/>
          </w:divBdr>
          <w:divsChild>
            <w:div w:id="1412116876">
              <w:marLeft w:val="0"/>
              <w:marRight w:val="0"/>
              <w:marTop w:val="0"/>
              <w:marBottom w:val="0"/>
              <w:divBdr>
                <w:top w:val="none" w:sz="0" w:space="0" w:color="auto"/>
                <w:left w:val="none" w:sz="0" w:space="0" w:color="auto"/>
                <w:bottom w:val="none" w:sz="0" w:space="0" w:color="auto"/>
                <w:right w:val="none" w:sz="0" w:space="0" w:color="auto"/>
              </w:divBdr>
              <w:divsChild>
                <w:div w:id="181668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64831">
      <w:bodyDiv w:val="1"/>
      <w:marLeft w:val="0"/>
      <w:marRight w:val="0"/>
      <w:marTop w:val="0"/>
      <w:marBottom w:val="0"/>
      <w:divBdr>
        <w:top w:val="none" w:sz="0" w:space="0" w:color="auto"/>
        <w:left w:val="none" w:sz="0" w:space="0" w:color="auto"/>
        <w:bottom w:val="none" w:sz="0" w:space="0" w:color="auto"/>
        <w:right w:val="none" w:sz="0" w:space="0" w:color="auto"/>
      </w:divBdr>
      <w:divsChild>
        <w:div w:id="2111663106">
          <w:marLeft w:val="0"/>
          <w:marRight w:val="0"/>
          <w:marTop w:val="0"/>
          <w:marBottom w:val="0"/>
          <w:divBdr>
            <w:top w:val="none" w:sz="0" w:space="0" w:color="auto"/>
            <w:left w:val="none" w:sz="0" w:space="0" w:color="auto"/>
            <w:bottom w:val="none" w:sz="0" w:space="0" w:color="auto"/>
            <w:right w:val="none" w:sz="0" w:space="0" w:color="auto"/>
          </w:divBdr>
        </w:div>
        <w:div w:id="405802843">
          <w:marLeft w:val="0"/>
          <w:marRight w:val="0"/>
          <w:marTop w:val="0"/>
          <w:marBottom w:val="0"/>
          <w:divBdr>
            <w:top w:val="none" w:sz="0" w:space="0" w:color="auto"/>
            <w:left w:val="none" w:sz="0" w:space="0" w:color="auto"/>
            <w:bottom w:val="none" w:sz="0" w:space="0" w:color="auto"/>
            <w:right w:val="none" w:sz="0" w:space="0" w:color="auto"/>
          </w:divBdr>
          <w:divsChild>
            <w:div w:id="858665681">
              <w:marLeft w:val="0"/>
              <w:marRight w:val="0"/>
              <w:marTop w:val="0"/>
              <w:marBottom w:val="0"/>
              <w:divBdr>
                <w:top w:val="none" w:sz="0" w:space="0" w:color="auto"/>
                <w:left w:val="none" w:sz="0" w:space="0" w:color="auto"/>
                <w:bottom w:val="none" w:sz="0" w:space="0" w:color="auto"/>
                <w:right w:val="none" w:sz="0" w:space="0" w:color="auto"/>
              </w:divBdr>
            </w:div>
          </w:divsChild>
        </w:div>
        <w:div w:id="302928612">
          <w:marLeft w:val="0"/>
          <w:marRight w:val="0"/>
          <w:marTop w:val="0"/>
          <w:marBottom w:val="0"/>
          <w:divBdr>
            <w:top w:val="none" w:sz="0" w:space="0" w:color="auto"/>
            <w:left w:val="none" w:sz="0" w:space="0" w:color="auto"/>
            <w:bottom w:val="none" w:sz="0" w:space="0" w:color="auto"/>
            <w:right w:val="none" w:sz="0" w:space="0" w:color="auto"/>
          </w:divBdr>
        </w:div>
        <w:div w:id="1944143512">
          <w:marLeft w:val="0"/>
          <w:marRight w:val="0"/>
          <w:marTop w:val="0"/>
          <w:marBottom w:val="0"/>
          <w:divBdr>
            <w:top w:val="none" w:sz="0" w:space="0" w:color="auto"/>
            <w:left w:val="none" w:sz="0" w:space="0" w:color="auto"/>
            <w:bottom w:val="none" w:sz="0" w:space="0" w:color="auto"/>
            <w:right w:val="none" w:sz="0" w:space="0" w:color="auto"/>
          </w:divBdr>
          <w:divsChild>
            <w:div w:id="405960845">
              <w:marLeft w:val="0"/>
              <w:marRight w:val="0"/>
              <w:marTop w:val="0"/>
              <w:marBottom w:val="0"/>
              <w:divBdr>
                <w:top w:val="none" w:sz="0" w:space="0" w:color="auto"/>
                <w:left w:val="none" w:sz="0" w:space="0" w:color="auto"/>
                <w:bottom w:val="none" w:sz="0" w:space="0" w:color="auto"/>
                <w:right w:val="none" w:sz="0" w:space="0" w:color="auto"/>
              </w:divBdr>
            </w:div>
          </w:divsChild>
        </w:div>
        <w:div w:id="1310595068">
          <w:marLeft w:val="0"/>
          <w:marRight w:val="0"/>
          <w:marTop w:val="0"/>
          <w:marBottom w:val="0"/>
          <w:divBdr>
            <w:top w:val="none" w:sz="0" w:space="0" w:color="auto"/>
            <w:left w:val="none" w:sz="0" w:space="0" w:color="auto"/>
            <w:bottom w:val="none" w:sz="0" w:space="0" w:color="auto"/>
            <w:right w:val="none" w:sz="0" w:space="0" w:color="auto"/>
          </w:divBdr>
        </w:div>
        <w:div w:id="1080295621">
          <w:marLeft w:val="0"/>
          <w:marRight w:val="0"/>
          <w:marTop w:val="0"/>
          <w:marBottom w:val="0"/>
          <w:divBdr>
            <w:top w:val="none" w:sz="0" w:space="0" w:color="auto"/>
            <w:left w:val="none" w:sz="0" w:space="0" w:color="auto"/>
            <w:bottom w:val="none" w:sz="0" w:space="0" w:color="auto"/>
            <w:right w:val="none" w:sz="0" w:space="0" w:color="auto"/>
          </w:divBdr>
          <w:divsChild>
            <w:div w:id="860166060">
              <w:marLeft w:val="0"/>
              <w:marRight w:val="0"/>
              <w:marTop w:val="0"/>
              <w:marBottom w:val="0"/>
              <w:divBdr>
                <w:top w:val="none" w:sz="0" w:space="0" w:color="auto"/>
                <w:left w:val="none" w:sz="0" w:space="0" w:color="auto"/>
                <w:bottom w:val="none" w:sz="0" w:space="0" w:color="auto"/>
                <w:right w:val="none" w:sz="0" w:space="0" w:color="auto"/>
              </w:divBdr>
            </w:div>
          </w:divsChild>
        </w:div>
        <w:div w:id="349839888">
          <w:marLeft w:val="0"/>
          <w:marRight w:val="0"/>
          <w:marTop w:val="0"/>
          <w:marBottom w:val="0"/>
          <w:divBdr>
            <w:top w:val="none" w:sz="0" w:space="0" w:color="auto"/>
            <w:left w:val="none" w:sz="0" w:space="0" w:color="auto"/>
            <w:bottom w:val="none" w:sz="0" w:space="0" w:color="auto"/>
            <w:right w:val="none" w:sz="0" w:space="0" w:color="auto"/>
          </w:divBdr>
        </w:div>
        <w:div w:id="159124689">
          <w:marLeft w:val="0"/>
          <w:marRight w:val="0"/>
          <w:marTop w:val="0"/>
          <w:marBottom w:val="0"/>
          <w:divBdr>
            <w:top w:val="none" w:sz="0" w:space="0" w:color="auto"/>
            <w:left w:val="none" w:sz="0" w:space="0" w:color="auto"/>
            <w:bottom w:val="none" w:sz="0" w:space="0" w:color="auto"/>
            <w:right w:val="none" w:sz="0" w:space="0" w:color="auto"/>
          </w:divBdr>
          <w:divsChild>
            <w:div w:id="1195729990">
              <w:marLeft w:val="0"/>
              <w:marRight w:val="0"/>
              <w:marTop w:val="0"/>
              <w:marBottom w:val="0"/>
              <w:divBdr>
                <w:top w:val="none" w:sz="0" w:space="0" w:color="auto"/>
                <w:left w:val="none" w:sz="0" w:space="0" w:color="auto"/>
                <w:bottom w:val="none" w:sz="0" w:space="0" w:color="auto"/>
                <w:right w:val="none" w:sz="0" w:space="0" w:color="auto"/>
              </w:divBdr>
            </w:div>
          </w:divsChild>
        </w:div>
        <w:div w:id="680861820">
          <w:marLeft w:val="0"/>
          <w:marRight w:val="0"/>
          <w:marTop w:val="0"/>
          <w:marBottom w:val="0"/>
          <w:divBdr>
            <w:top w:val="none" w:sz="0" w:space="0" w:color="auto"/>
            <w:left w:val="none" w:sz="0" w:space="0" w:color="auto"/>
            <w:bottom w:val="none" w:sz="0" w:space="0" w:color="auto"/>
            <w:right w:val="none" w:sz="0" w:space="0" w:color="auto"/>
          </w:divBdr>
        </w:div>
        <w:div w:id="1123690294">
          <w:marLeft w:val="0"/>
          <w:marRight w:val="0"/>
          <w:marTop w:val="0"/>
          <w:marBottom w:val="0"/>
          <w:divBdr>
            <w:top w:val="none" w:sz="0" w:space="0" w:color="auto"/>
            <w:left w:val="none" w:sz="0" w:space="0" w:color="auto"/>
            <w:bottom w:val="none" w:sz="0" w:space="0" w:color="auto"/>
            <w:right w:val="none" w:sz="0" w:space="0" w:color="auto"/>
          </w:divBdr>
          <w:divsChild>
            <w:div w:id="898905400">
              <w:marLeft w:val="0"/>
              <w:marRight w:val="0"/>
              <w:marTop w:val="0"/>
              <w:marBottom w:val="0"/>
              <w:divBdr>
                <w:top w:val="none" w:sz="0" w:space="0" w:color="auto"/>
                <w:left w:val="none" w:sz="0" w:space="0" w:color="auto"/>
                <w:bottom w:val="none" w:sz="0" w:space="0" w:color="auto"/>
                <w:right w:val="none" w:sz="0" w:space="0" w:color="auto"/>
              </w:divBdr>
            </w:div>
          </w:divsChild>
        </w:div>
        <w:div w:id="1490944364">
          <w:marLeft w:val="0"/>
          <w:marRight w:val="0"/>
          <w:marTop w:val="0"/>
          <w:marBottom w:val="0"/>
          <w:divBdr>
            <w:top w:val="none" w:sz="0" w:space="0" w:color="auto"/>
            <w:left w:val="none" w:sz="0" w:space="0" w:color="auto"/>
            <w:bottom w:val="none" w:sz="0" w:space="0" w:color="auto"/>
            <w:right w:val="none" w:sz="0" w:space="0" w:color="auto"/>
          </w:divBdr>
        </w:div>
        <w:div w:id="235550312">
          <w:marLeft w:val="0"/>
          <w:marRight w:val="0"/>
          <w:marTop w:val="0"/>
          <w:marBottom w:val="0"/>
          <w:divBdr>
            <w:top w:val="none" w:sz="0" w:space="0" w:color="auto"/>
            <w:left w:val="none" w:sz="0" w:space="0" w:color="auto"/>
            <w:bottom w:val="none" w:sz="0" w:space="0" w:color="auto"/>
            <w:right w:val="none" w:sz="0" w:space="0" w:color="auto"/>
          </w:divBdr>
          <w:divsChild>
            <w:div w:id="85729262">
              <w:marLeft w:val="0"/>
              <w:marRight w:val="0"/>
              <w:marTop w:val="0"/>
              <w:marBottom w:val="0"/>
              <w:divBdr>
                <w:top w:val="none" w:sz="0" w:space="0" w:color="auto"/>
                <w:left w:val="none" w:sz="0" w:space="0" w:color="auto"/>
                <w:bottom w:val="none" w:sz="0" w:space="0" w:color="auto"/>
                <w:right w:val="none" w:sz="0" w:space="0" w:color="auto"/>
              </w:divBdr>
            </w:div>
          </w:divsChild>
        </w:div>
        <w:div w:id="1213034243">
          <w:marLeft w:val="0"/>
          <w:marRight w:val="0"/>
          <w:marTop w:val="0"/>
          <w:marBottom w:val="0"/>
          <w:divBdr>
            <w:top w:val="none" w:sz="0" w:space="0" w:color="auto"/>
            <w:left w:val="none" w:sz="0" w:space="0" w:color="auto"/>
            <w:bottom w:val="none" w:sz="0" w:space="0" w:color="auto"/>
            <w:right w:val="none" w:sz="0" w:space="0" w:color="auto"/>
          </w:divBdr>
        </w:div>
        <w:div w:id="887765664">
          <w:marLeft w:val="0"/>
          <w:marRight w:val="0"/>
          <w:marTop w:val="0"/>
          <w:marBottom w:val="0"/>
          <w:divBdr>
            <w:top w:val="none" w:sz="0" w:space="0" w:color="auto"/>
            <w:left w:val="none" w:sz="0" w:space="0" w:color="auto"/>
            <w:bottom w:val="none" w:sz="0" w:space="0" w:color="auto"/>
            <w:right w:val="none" w:sz="0" w:space="0" w:color="auto"/>
          </w:divBdr>
          <w:divsChild>
            <w:div w:id="1555850559">
              <w:marLeft w:val="0"/>
              <w:marRight w:val="0"/>
              <w:marTop w:val="0"/>
              <w:marBottom w:val="0"/>
              <w:divBdr>
                <w:top w:val="none" w:sz="0" w:space="0" w:color="auto"/>
                <w:left w:val="none" w:sz="0" w:space="0" w:color="auto"/>
                <w:bottom w:val="none" w:sz="0" w:space="0" w:color="auto"/>
                <w:right w:val="none" w:sz="0" w:space="0" w:color="auto"/>
              </w:divBdr>
            </w:div>
          </w:divsChild>
        </w:div>
        <w:div w:id="1152715412">
          <w:marLeft w:val="0"/>
          <w:marRight w:val="0"/>
          <w:marTop w:val="300"/>
          <w:marBottom w:val="0"/>
          <w:divBdr>
            <w:top w:val="none" w:sz="0" w:space="0" w:color="auto"/>
            <w:left w:val="none" w:sz="0" w:space="0" w:color="auto"/>
            <w:bottom w:val="none" w:sz="0" w:space="0" w:color="auto"/>
            <w:right w:val="none" w:sz="0" w:space="0" w:color="auto"/>
          </w:divBdr>
          <w:divsChild>
            <w:div w:id="471798297">
              <w:marLeft w:val="0"/>
              <w:marRight w:val="0"/>
              <w:marTop w:val="0"/>
              <w:marBottom w:val="0"/>
              <w:divBdr>
                <w:top w:val="none" w:sz="0" w:space="0" w:color="auto"/>
                <w:left w:val="none" w:sz="0" w:space="0" w:color="auto"/>
                <w:bottom w:val="none" w:sz="0" w:space="0" w:color="auto"/>
                <w:right w:val="none" w:sz="0" w:space="0" w:color="auto"/>
              </w:divBdr>
              <w:divsChild>
                <w:div w:id="346492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104671">
          <w:marLeft w:val="0"/>
          <w:marRight w:val="0"/>
          <w:marTop w:val="300"/>
          <w:marBottom w:val="0"/>
          <w:divBdr>
            <w:top w:val="none" w:sz="0" w:space="0" w:color="auto"/>
            <w:left w:val="none" w:sz="0" w:space="0" w:color="auto"/>
            <w:bottom w:val="none" w:sz="0" w:space="0" w:color="auto"/>
            <w:right w:val="none" w:sz="0" w:space="0" w:color="auto"/>
          </w:divBdr>
          <w:divsChild>
            <w:div w:id="1462726092">
              <w:marLeft w:val="0"/>
              <w:marRight w:val="0"/>
              <w:marTop w:val="0"/>
              <w:marBottom w:val="0"/>
              <w:divBdr>
                <w:top w:val="none" w:sz="0" w:space="0" w:color="auto"/>
                <w:left w:val="none" w:sz="0" w:space="0" w:color="auto"/>
                <w:bottom w:val="none" w:sz="0" w:space="0" w:color="auto"/>
                <w:right w:val="none" w:sz="0" w:space="0" w:color="auto"/>
              </w:divBdr>
              <w:divsChild>
                <w:div w:id="170879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403239">
          <w:marLeft w:val="0"/>
          <w:marRight w:val="0"/>
          <w:marTop w:val="300"/>
          <w:marBottom w:val="0"/>
          <w:divBdr>
            <w:top w:val="none" w:sz="0" w:space="0" w:color="auto"/>
            <w:left w:val="none" w:sz="0" w:space="0" w:color="auto"/>
            <w:bottom w:val="none" w:sz="0" w:space="0" w:color="auto"/>
            <w:right w:val="none" w:sz="0" w:space="0" w:color="auto"/>
          </w:divBdr>
          <w:divsChild>
            <w:div w:id="2122988412">
              <w:marLeft w:val="0"/>
              <w:marRight w:val="0"/>
              <w:marTop w:val="0"/>
              <w:marBottom w:val="0"/>
              <w:divBdr>
                <w:top w:val="none" w:sz="0" w:space="0" w:color="auto"/>
                <w:left w:val="none" w:sz="0" w:space="0" w:color="auto"/>
                <w:bottom w:val="none" w:sz="0" w:space="0" w:color="auto"/>
                <w:right w:val="none" w:sz="0" w:space="0" w:color="auto"/>
              </w:divBdr>
              <w:divsChild>
                <w:div w:id="933174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089892">
          <w:marLeft w:val="0"/>
          <w:marRight w:val="0"/>
          <w:marTop w:val="300"/>
          <w:marBottom w:val="0"/>
          <w:divBdr>
            <w:top w:val="none" w:sz="0" w:space="0" w:color="auto"/>
            <w:left w:val="none" w:sz="0" w:space="0" w:color="auto"/>
            <w:bottom w:val="none" w:sz="0" w:space="0" w:color="auto"/>
            <w:right w:val="none" w:sz="0" w:space="0" w:color="auto"/>
          </w:divBdr>
          <w:divsChild>
            <w:div w:id="904875932">
              <w:marLeft w:val="0"/>
              <w:marRight w:val="0"/>
              <w:marTop w:val="0"/>
              <w:marBottom w:val="0"/>
              <w:divBdr>
                <w:top w:val="none" w:sz="0" w:space="0" w:color="auto"/>
                <w:left w:val="none" w:sz="0" w:space="0" w:color="auto"/>
                <w:bottom w:val="none" w:sz="0" w:space="0" w:color="auto"/>
                <w:right w:val="none" w:sz="0" w:space="0" w:color="auto"/>
              </w:divBdr>
              <w:divsChild>
                <w:div w:id="100926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501751">
      <w:bodyDiv w:val="1"/>
      <w:marLeft w:val="0"/>
      <w:marRight w:val="0"/>
      <w:marTop w:val="0"/>
      <w:marBottom w:val="0"/>
      <w:divBdr>
        <w:top w:val="none" w:sz="0" w:space="0" w:color="auto"/>
        <w:left w:val="none" w:sz="0" w:space="0" w:color="auto"/>
        <w:bottom w:val="none" w:sz="0" w:space="0" w:color="auto"/>
        <w:right w:val="none" w:sz="0" w:space="0" w:color="auto"/>
      </w:divBdr>
      <w:divsChild>
        <w:div w:id="813716546">
          <w:marLeft w:val="0"/>
          <w:marRight w:val="0"/>
          <w:marTop w:val="0"/>
          <w:marBottom w:val="0"/>
          <w:divBdr>
            <w:top w:val="none" w:sz="0" w:space="0" w:color="auto"/>
            <w:left w:val="none" w:sz="0" w:space="0" w:color="auto"/>
            <w:bottom w:val="none" w:sz="0" w:space="0" w:color="auto"/>
            <w:right w:val="none" w:sz="0" w:space="0" w:color="auto"/>
          </w:divBdr>
        </w:div>
        <w:div w:id="1241015193">
          <w:marLeft w:val="0"/>
          <w:marRight w:val="0"/>
          <w:marTop w:val="0"/>
          <w:marBottom w:val="0"/>
          <w:divBdr>
            <w:top w:val="none" w:sz="0" w:space="0" w:color="auto"/>
            <w:left w:val="none" w:sz="0" w:space="0" w:color="auto"/>
            <w:bottom w:val="none" w:sz="0" w:space="0" w:color="auto"/>
            <w:right w:val="none" w:sz="0" w:space="0" w:color="auto"/>
          </w:divBdr>
          <w:divsChild>
            <w:div w:id="2061437911">
              <w:marLeft w:val="0"/>
              <w:marRight w:val="0"/>
              <w:marTop w:val="0"/>
              <w:marBottom w:val="0"/>
              <w:divBdr>
                <w:top w:val="none" w:sz="0" w:space="0" w:color="auto"/>
                <w:left w:val="none" w:sz="0" w:space="0" w:color="auto"/>
                <w:bottom w:val="none" w:sz="0" w:space="0" w:color="auto"/>
                <w:right w:val="none" w:sz="0" w:space="0" w:color="auto"/>
              </w:divBdr>
            </w:div>
          </w:divsChild>
        </w:div>
        <w:div w:id="253780366">
          <w:marLeft w:val="0"/>
          <w:marRight w:val="0"/>
          <w:marTop w:val="0"/>
          <w:marBottom w:val="0"/>
          <w:divBdr>
            <w:top w:val="none" w:sz="0" w:space="0" w:color="auto"/>
            <w:left w:val="none" w:sz="0" w:space="0" w:color="auto"/>
            <w:bottom w:val="none" w:sz="0" w:space="0" w:color="auto"/>
            <w:right w:val="none" w:sz="0" w:space="0" w:color="auto"/>
          </w:divBdr>
        </w:div>
        <w:div w:id="1563640114">
          <w:marLeft w:val="0"/>
          <w:marRight w:val="0"/>
          <w:marTop w:val="0"/>
          <w:marBottom w:val="0"/>
          <w:divBdr>
            <w:top w:val="none" w:sz="0" w:space="0" w:color="auto"/>
            <w:left w:val="none" w:sz="0" w:space="0" w:color="auto"/>
            <w:bottom w:val="none" w:sz="0" w:space="0" w:color="auto"/>
            <w:right w:val="none" w:sz="0" w:space="0" w:color="auto"/>
          </w:divBdr>
          <w:divsChild>
            <w:div w:id="505636116">
              <w:marLeft w:val="0"/>
              <w:marRight w:val="0"/>
              <w:marTop w:val="0"/>
              <w:marBottom w:val="0"/>
              <w:divBdr>
                <w:top w:val="none" w:sz="0" w:space="0" w:color="auto"/>
                <w:left w:val="none" w:sz="0" w:space="0" w:color="auto"/>
                <w:bottom w:val="none" w:sz="0" w:space="0" w:color="auto"/>
                <w:right w:val="none" w:sz="0" w:space="0" w:color="auto"/>
              </w:divBdr>
            </w:div>
          </w:divsChild>
        </w:div>
        <w:div w:id="883180008">
          <w:marLeft w:val="0"/>
          <w:marRight w:val="0"/>
          <w:marTop w:val="0"/>
          <w:marBottom w:val="0"/>
          <w:divBdr>
            <w:top w:val="none" w:sz="0" w:space="0" w:color="auto"/>
            <w:left w:val="none" w:sz="0" w:space="0" w:color="auto"/>
            <w:bottom w:val="none" w:sz="0" w:space="0" w:color="auto"/>
            <w:right w:val="none" w:sz="0" w:space="0" w:color="auto"/>
          </w:divBdr>
        </w:div>
        <w:div w:id="1670254695">
          <w:marLeft w:val="0"/>
          <w:marRight w:val="0"/>
          <w:marTop w:val="0"/>
          <w:marBottom w:val="0"/>
          <w:divBdr>
            <w:top w:val="none" w:sz="0" w:space="0" w:color="auto"/>
            <w:left w:val="none" w:sz="0" w:space="0" w:color="auto"/>
            <w:bottom w:val="none" w:sz="0" w:space="0" w:color="auto"/>
            <w:right w:val="none" w:sz="0" w:space="0" w:color="auto"/>
          </w:divBdr>
          <w:divsChild>
            <w:div w:id="139226986">
              <w:marLeft w:val="0"/>
              <w:marRight w:val="0"/>
              <w:marTop w:val="0"/>
              <w:marBottom w:val="0"/>
              <w:divBdr>
                <w:top w:val="none" w:sz="0" w:space="0" w:color="auto"/>
                <w:left w:val="none" w:sz="0" w:space="0" w:color="auto"/>
                <w:bottom w:val="none" w:sz="0" w:space="0" w:color="auto"/>
                <w:right w:val="none" w:sz="0" w:space="0" w:color="auto"/>
              </w:divBdr>
            </w:div>
          </w:divsChild>
        </w:div>
        <w:div w:id="1121345343">
          <w:marLeft w:val="0"/>
          <w:marRight w:val="0"/>
          <w:marTop w:val="0"/>
          <w:marBottom w:val="0"/>
          <w:divBdr>
            <w:top w:val="none" w:sz="0" w:space="0" w:color="auto"/>
            <w:left w:val="none" w:sz="0" w:space="0" w:color="auto"/>
            <w:bottom w:val="none" w:sz="0" w:space="0" w:color="auto"/>
            <w:right w:val="none" w:sz="0" w:space="0" w:color="auto"/>
          </w:divBdr>
        </w:div>
        <w:div w:id="1533305676">
          <w:marLeft w:val="0"/>
          <w:marRight w:val="0"/>
          <w:marTop w:val="0"/>
          <w:marBottom w:val="0"/>
          <w:divBdr>
            <w:top w:val="none" w:sz="0" w:space="0" w:color="auto"/>
            <w:left w:val="none" w:sz="0" w:space="0" w:color="auto"/>
            <w:bottom w:val="none" w:sz="0" w:space="0" w:color="auto"/>
            <w:right w:val="none" w:sz="0" w:space="0" w:color="auto"/>
          </w:divBdr>
          <w:divsChild>
            <w:div w:id="391932818">
              <w:marLeft w:val="0"/>
              <w:marRight w:val="0"/>
              <w:marTop w:val="0"/>
              <w:marBottom w:val="0"/>
              <w:divBdr>
                <w:top w:val="none" w:sz="0" w:space="0" w:color="auto"/>
                <w:left w:val="none" w:sz="0" w:space="0" w:color="auto"/>
                <w:bottom w:val="none" w:sz="0" w:space="0" w:color="auto"/>
                <w:right w:val="none" w:sz="0" w:space="0" w:color="auto"/>
              </w:divBdr>
            </w:div>
          </w:divsChild>
        </w:div>
        <w:div w:id="48846712">
          <w:marLeft w:val="0"/>
          <w:marRight w:val="0"/>
          <w:marTop w:val="0"/>
          <w:marBottom w:val="0"/>
          <w:divBdr>
            <w:top w:val="none" w:sz="0" w:space="0" w:color="auto"/>
            <w:left w:val="none" w:sz="0" w:space="0" w:color="auto"/>
            <w:bottom w:val="none" w:sz="0" w:space="0" w:color="auto"/>
            <w:right w:val="none" w:sz="0" w:space="0" w:color="auto"/>
          </w:divBdr>
        </w:div>
        <w:div w:id="714618951">
          <w:marLeft w:val="0"/>
          <w:marRight w:val="0"/>
          <w:marTop w:val="0"/>
          <w:marBottom w:val="0"/>
          <w:divBdr>
            <w:top w:val="none" w:sz="0" w:space="0" w:color="auto"/>
            <w:left w:val="none" w:sz="0" w:space="0" w:color="auto"/>
            <w:bottom w:val="none" w:sz="0" w:space="0" w:color="auto"/>
            <w:right w:val="none" w:sz="0" w:space="0" w:color="auto"/>
          </w:divBdr>
          <w:divsChild>
            <w:div w:id="892161057">
              <w:marLeft w:val="0"/>
              <w:marRight w:val="0"/>
              <w:marTop w:val="0"/>
              <w:marBottom w:val="0"/>
              <w:divBdr>
                <w:top w:val="none" w:sz="0" w:space="0" w:color="auto"/>
                <w:left w:val="none" w:sz="0" w:space="0" w:color="auto"/>
                <w:bottom w:val="none" w:sz="0" w:space="0" w:color="auto"/>
                <w:right w:val="none" w:sz="0" w:space="0" w:color="auto"/>
              </w:divBdr>
            </w:div>
          </w:divsChild>
        </w:div>
        <w:div w:id="72164234">
          <w:marLeft w:val="0"/>
          <w:marRight w:val="0"/>
          <w:marTop w:val="0"/>
          <w:marBottom w:val="0"/>
          <w:divBdr>
            <w:top w:val="none" w:sz="0" w:space="0" w:color="auto"/>
            <w:left w:val="none" w:sz="0" w:space="0" w:color="auto"/>
            <w:bottom w:val="none" w:sz="0" w:space="0" w:color="auto"/>
            <w:right w:val="none" w:sz="0" w:space="0" w:color="auto"/>
          </w:divBdr>
        </w:div>
        <w:div w:id="2099056366">
          <w:marLeft w:val="0"/>
          <w:marRight w:val="0"/>
          <w:marTop w:val="0"/>
          <w:marBottom w:val="0"/>
          <w:divBdr>
            <w:top w:val="none" w:sz="0" w:space="0" w:color="auto"/>
            <w:left w:val="none" w:sz="0" w:space="0" w:color="auto"/>
            <w:bottom w:val="none" w:sz="0" w:space="0" w:color="auto"/>
            <w:right w:val="none" w:sz="0" w:space="0" w:color="auto"/>
          </w:divBdr>
          <w:divsChild>
            <w:div w:id="2111583255">
              <w:marLeft w:val="0"/>
              <w:marRight w:val="0"/>
              <w:marTop w:val="0"/>
              <w:marBottom w:val="0"/>
              <w:divBdr>
                <w:top w:val="none" w:sz="0" w:space="0" w:color="auto"/>
                <w:left w:val="none" w:sz="0" w:space="0" w:color="auto"/>
                <w:bottom w:val="none" w:sz="0" w:space="0" w:color="auto"/>
                <w:right w:val="none" w:sz="0" w:space="0" w:color="auto"/>
              </w:divBdr>
            </w:div>
          </w:divsChild>
        </w:div>
        <w:div w:id="1239174621">
          <w:marLeft w:val="0"/>
          <w:marRight w:val="0"/>
          <w:marTop w:val="0"/>
          <w:marBottom w:val="0"/>
          <w:divBdr>
            <w:top w:val="none" w:sz="0" w:space="0" w:color="auto"/>
            <w:left w:val="none" w:sz="0" w:space="0" w:color="auto"/>
            <w:bottom w:val="none" w:sz="0" w:space="0" w:color="auto"/>
            <w:right w:val="none" w:sz="0" w:space="0" w:color="auto"/>
          </w:divBdr>
        </w:div>
        <w:div w:id="643776628">
          <w:marLeft w:val="0"/>
          <w:marRight w:val="0"/>
          <w:marTop w:val="0"/>
          <w:marBottom w:val="0"/>
          <w:divBdr>
            <w:top w:val="none" w:sz="0" w:space="0" w:color="auto"/>
            <w:left w:val="none" w:sz="0" w:space="0" w:color="auto"/>
            <w:bottom w:val="none" w:sz="0" w:space="0" w:color="auto"/>
            <w:right w:val="none" w:sz="0" w:space="0" w:color="auto"/>
          </w:divBdr>
          <w:divsChild>
            <w:div w:id="1141193082">
              <w:marLeft w:val="0"/>
              <w:marRight w:val="0"/>
              <w:marTop w:val="0"/>
              <w:marBottom w:val="0"/>
              <w:divBdr>
                <w:top w:val="none" w:sz="0" w:space="0" w:color="auto"/>
                <w:left w:val="none" w:sz="0" w:space="0" w:color="auto"/>
                <w:bottom w:val="none" w:sz="0" w:space="0" w:color="auto"/>
                <w:right w:val="none" w:sz="0" w:space="0" w:color="auto"/>
              </w:divBdr>
            </w:div>
          </w:divsChild>
        </w:div>
        <w:div w:id="1903639938">
          <w:marLeft w:val="0"/>
          <w:marRight w:val="0"/>
          <w:marTop w:val="300"/>
          <w:marBottom w:val="0"/>
          <w:divBdr>
            <w:top w:val="none" w:sz="0" w:space="0" w:color="auto"/>
            <w:left w:val="none" w:sz="0" w:space="0" w:color="auto"/>
            <w:bottom w:val="none" w:sz="0" w:space="0" w:color="auto"/>
            <w:right w:val="none" w:sz="0" w:space="0" w:color="auto"/>
          </w:divBdr>
          <w:divsChild>
            <w:div w:id="268784358">
              <w:marLeft w:val="0"/>
              <w:marRight w:val="0"/>
              <w:marTop w:val="0"/>
              <w:marBottom w:val="0"/>
              <w:divBdr>
                <w:top w:val="none" w:sz="0" w:space="0" w:color="auto"/>
                <w:left w:val="none" w:sz="0" w:space="0" w:color="auto"/>
                <w:bottom w:val="none" w:sz="0" w:space="0" w:color="auto"/>
                <w:right w:val="none" w:sz="0" w:space="0" w:color="auto"/>
              </w:divBdr>
              <w:divsChild>
                <w:div w:id="130707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534062">
          <w:marLeft w:val="0"/>
          <w:marRight w:val="0"/>
          <w:marTop w:val="300"/>
          <w:marBottom w:val="0"/>
          <w:divBdr>
            <w:top w:val="none" w:sz="0" w:space="0" w:color="auto"/>
            <w:left w:val="none" w:sz="0" w:space="0" w:color="auto"/>
            <w:bottom w:val="none" w:sz="0" w:space="0" w:color="auto"/>
            <w:right w:val="none" w:sz="0" w:space="0" w:color="auto"/>
          </w:divBdr>
          <w:divsChild>
            <w:div w:id="1027175592">
              <w:marLeft w:val="0"/>
              <w:marRight w:val="0"/>
              <w:marTop w:val="0"/>
              <w:marBottom w:val="0"/>
              <w:divBdr>
                <w:top w:val="none" w:sz="0" w:space="0" w:color="auto"/>
                <w:left w:val="none" w:sz="0" w:space="0" w:color="auto"/>
                <w:bottom w:val="none" w:sz="0" w:space="0" w:color="auto"/>
                <w:right w:val="none" w:sz="0" w:space="0" w:color="auto"/>
              </w:divBdr>
              <w:divsChild>
                <w:div w:id="761226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3133">
          <w:marLeft w:val="0"/>
          <w:marRight w:val="0"/>
          <w:marTop w:val="300"/>
          <w:marBottom w:val="0"/>
          <w:divBdr>
            <w:top w:val="none" w:sz="0" w:space="0" w:color="auto"/>
            <w:left w:val="none" w:sz="0" w:space="0" w:color="auto"/>
            <w:bottom w:val="none" w:sz="0" w:space="0" w:color="auto"/>
            <w:right w:val="none" w:sz="0" w:space="0" w:color="auto"/>
          </w:divBdr>
          <w:divsChild>
            <w:div w:id="1438334320">
              <w:marLeft w:val="0"/>
              <w:marRight w:val="0"/>
              <w:marTop w:val="0"/>
              <w:marBottom w:val="0"/>
              <w:divBdr>
                <w:top w:val="none" w:sz="0" w:space="0" w:color="auto"/>
                <w:left w:val="none" w:sz="0" w:space="0" w:color="auto"/>
                <w:bottom w:val="none" w:sz="0" w:space="0" w:color="auto"/>
                <w:right w:val="none" w:sz="0" w:space="0" w:color="auto"/>
              </w:divBdr>
              <w:divsChild>
                <w:div w:id="138925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25015">
          <w:marLeft w:val="0"/>
          <w:marRight w:val="0"/>
          <w:marTop w:val="300"/>
          <w:marBottom w:val="0"/>
          <w:divBdr>
            <w:top w:val="none" w:sz="0" w:space="0" w:color="auto"/>
            <w:left w:val="none" w:sz="0" w:space="0" w:color="auto"/>
            <w:bottom w:val="none" w:sz="0" w:space="0" w:color="auto"/>
            <w:right w:val="none" w:sz="0" w:space="0" w:color="auto"/>
          </w:divBdr>
          <w:divsChild>
            <w:div w:id="473179741">
              <w:marLeft w:val="0"/>
              <w:marRight w:val="0"/>
              <w:marTop w:val="0"/>
              <w:marBottom w:val="0"/>
              <w:divBdr>
                <w:top w:val="none" w:sz="0" w:space="0" w:color="auto"/>
                <w:left w:val="none" w:sz="0" w:space="0" w:color="auto"/>
                <w:bottom w:val="none" w:sz="0" w:space="0" w:color="auto"/>
                <w:right w:val="none" w:sz="0" w:space="0" w:color="auto"/>
              </w:divBdr>
              <w:divsChild>
                <w:div w:id="1409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57053">
      <w:bodyDiv w:val="1"/>
      <w:marLeft w:val="0"/>
      <w:marRight w:val="0"/>
      <w:marTop w:val="0"/>
      <w:marBottom w:val="0"/>
      <w:divBdr>
        <w:top w:val="none" w:sz="0" w:space="0" w:color="auto"/>
        <w:left w:val="none" w:sz="0" w:space="0" w:color="auto"/>
        <w:bottom w:val="none" w:sz="0" w:space="0" w:color="auto"/>
        <w:right w:val="none" w:sz="0" w:space="0" w:color="auto"/>
      </w:divBdr>
      <w:divsChild>
        <w:div w:id="1055202599">
          <w:marLeft w:val="0"/>
          <w:marRight w:val="0"/>
          <w:marTop w:val="0"/>
          <w:marBottom w:val="0"/>
          <w:divBdr>
            <w:top w:val="none" w:sz="0" w:space="0" w:color="auto"/>
            <w:left w:val="none" w:sz="0" w:space="0" w:color="auto"/>
            <w:bottom w:val="none" w:sz="0" w:space="0" w:color="auto"/>
            <w:right w:val="none" w:sz="0" w:space="0" w:color="auto"/>
          </w:divBdr>
        </w:div>
        <w:div w:id="1112820800">
          <w:marLeft w:val="0"/>
          <w:marRight w:val="0"/>
          <w:marTop w:val="0"/>
          <w:marBottom w:val="0"/>
          <w:divBdr>
            <w:top w:val="none" w:sz="0" w:space="0" w:color="auto"/>
            <w:left w:val="none" w:sz="0" w:space="0" w:color="auto"/>
            <w:bottom w:val="none" w:sz="0" w:space="0" w:color="auto"/>
            <w:right w:val="none" w:sz="0" w:space="0" w:color="auto"/>
          </w:divBdr>
          <w:divsChild>
            <w:div w:id="1693385246">
              <w:marLeft w:val="0"/>
              <w:marRight w:val="0"/>
              <w:marTop w:val="0"/>
              <w:marBottom w:val="0"/>
              <w:divBdr>
                <w:top w:val="none" w:sz="0" w:space="0" w:color="auto"/>
                <w:left w:val="none" w:sz="0" w:space="0" w:color="auto"/>
                <w:bottom w:val="none" w:sz="0" w:space="0" w:color="auto"/>
                <w:right w:val="none" w:sz="0" w:space="0" w:color="auto"/>
              </w:divBdr>
            </w:div>
          </w:divsChild>
        </w:div>
        <w:div w:id="1382704112">
          <w:marLeft w:val="0"/>
          <w:marRight w:val="0"/>
          <w:marTop w:val="0"/>
          <w:marBottom w:val="0"/>
          <w:divBdr>
            <w:top w:val="none" w:sz="0" w:space="0" w:color="auto"/>
            <w:left w:val="none" w:sz="0" w:space="0" w:color="auto"/>
            <w:bottom w:val="none" w:sz="0" w:space="0" w:color="auto"/>
            <w:right w:val="none" w:sz="0" w:space="0" w:color="auto"/>
          </w:divBdr>
        </w:div>
        <w:div w:id="505748047">
          <w:marLeft w:val="0"/>
          <w:marRight w:val="0"/>
          <w:marTop w:val="0"/>
          <w:marBottom w:val="0"/>
          <w:divBdr>
            <w:top w:val="none" w:sz="0" w:space="0" w:color="auto"/>
            <w:left w:val="none" w:sz="0" w:space="0" w:color="auto"/>
            <w:bottom w:val="none" w:sz="0" w:space="0" w:color="auto"/>
            <w:right w:val="none" w:sz="0" w:space="0" w:color="auto"/>
          </w:divBdr>
          <w:divsChild>
            <w:div w:id="308168826">
              <w:marLeft w:val="0"/>
              <w:marRight w:val="0"/>
              <w:marTop w:val="0"/>
              <w:marBottom w:val="0"/>
              <w:divBdr>
                <w:top w:val="none" w:sz="0" w:space="0" w:color="auto"/>
                <w:left w:val="none" w:sz="0" w:space="0" w:color="auto"/>
                <w:bottom w:val="none" w:sz="0" w:space="0" w:color="auto"/>
                <w:right w:val="none" w:sz="0" w:space="0" w:color="auto"/>
              </w:divBdr>
            </w:div>
          </w:divsChild>
        </w:div>
        <w:div w:id="1501505362">
          <w:marLeft w:val="0"/>
          <w:marRight w:val="0"/>
          <w:marTop w:val="0"/>
          <w:marBottom w:val="0"/>
          <w:divBdr>
            <w:top w:val="none" w:sz="0" w:space="0" w:color="auto"/>
            <w:left w:val="none" w:sz="0" w:space="0" w:color="auto"/>
            <w:bottom w:val="none" w:sz="0" w:space="0" w:color="auto"/>
            <w:right w:val="none" w:sz="0" w:space="0" w:color="auto"/>
          </w:divBdr>
        </w:div>
        <w:div w:id="1562903606">
          <w:marLeft w:val="0"/>
          <w:marRight w:val="0"/>
          <w:marTop w:val="0"/>
          <w:marBottom w:val="0"/>
          <w:divBdr>
            <w:top w:val="none" w:sz="0" w:space="0" w:color="auto"/>
            <w:left w:val="none" w:sz="0" w:space="0" w:color="auto"/>
            <w:bottom w:val="none" w:sz="0" w:space="0" w:color="auto"/>
            <w:right w:val="none" w:sz="0" w:space="0" w:color="auto"/>
          </w:divBdr>
          <w:divsChild>
            <w:div w:id="172457408">
              <w:marLeft w:val="0"/>
              <w:marRight w:val="0"/>
              <w:marTop w:val="0"/>
              <w:marBottom w:val="0"/>
              <w:divBdr>
                <w:top w:val="none" w:sz="0" w:space="0" w:color="auto"/>
                <w:left w:val="none" w:sz="0" w:space="0" w:color="auto"/>
                <w:bottom w:val="none" w:sz="0" w:space="0" w:color="auto"/>
                <w:right w:val="none" w:sz="0" w:space="0" w:color="auto"/>
              </w:divBdr>
            </w:div>
          </w:divsChild>
        </w:div>
        <w:div w:id="596403766">
          <w:marLeft w:val="0"/>
          <w:marRight w:val="0"/>
          <w:marTop w:val="0"/>
          <w:marBottom w:val="0"/>
          <w:divBdr>
            <w:top w:val="none" w:sz="0" w:space="0" w:color="auto"/>
            <w:left w:val="none" w:sz="0" w:space="0" w:color="auto"/>
            <w:bottom w:val="none" w:sz="0" w:space="0" w:color="auto"/>
            <w:right w:val="none" w:sz="0" w:space="0" w:color="auto"/>
          </w:divBdr>
        </w:div>
        <w:div w:id="1471630645">
          <w:marLeft w:val="0"/>
          <w:marRight w:val="0"/>
          <w:marTop w:val="0"/>
          <w:marBottom w:val="0"/>
          <w:divBdr>
            <w:top w:val="none" w:sz="0" w:space="0" w:color="auto"/>
            <w:left w:val="none" w:sz="0" w:space="0" w:color="auto"/>
            <w:bottom w:val="none" w:sz="0" w:space="0" w:color="auto"/>
            <w:right w:val="none" w:sz="0" w:space="0" w:color="auto"/>
          </w:divBdr>
          <w:divsChild>
            <w:div w:id="1194223969">
              <w:marLeft w:val="0"/>
              <w:marRight w:val="0"/>
              <w:marTop w:val="0"/>
              <w:marBottom w:val="0"/>
              <w:divBdr>
                <w:top w:val="none" w:sz="0" w:space="0" w:color="auto"/>
                <w:left w:val="none" w:sz="0" w:space="0" w:color="auto"/>
                <w:bottom w:val="none" w:sz="0" w:space="0" w:color="auto"/>
                <w:right w:val="none" w:sz="0" w:space="0" w:color="auto"/>
              </w:divBdr>
            </w:div>
          </w:divsChild>
        </w:div>
        <w:div w:id="2054385633">
          <w:marLeft w:val="0"/>
          <w:marRight w:val="0"/>
          <w:marTop w:val="0"/>
          <w:marBottom w:val="0"/>
          <w:divBdr>
            <w:top w:val="none" w:sz="0" w:space="0" w:color="auto"/>
            <w:left w:val="none" w:sz="0" w:space="0" w:color="auto"/>
            <w:bottom w:val="none" w:sz="0" w:space="0" w:color="auto"/>
            <w:right w:val="none" w:sz="0" w:space="0" w:color="auto"/>
          </w:divBdr>
        </w:div>
        <w:div w:id="1611157415">
          <w:marLeft w:val="0"/>
          <w:marRight w:val="0"/>
          <w:marTop w:val="0"/>
          <w:marBottom w:val="0"/>
          <w:divBdr>
            <w:top w:val="none" w:sz="0" w:space="0" w:color="auto"/>
            <w:left w:val="none" w:sz="0" w:space="0" w:color="auto"/>
            <w:bottom w:val="none" w:sz="0" w:space="0" w:color="auto"/>
            <w:right w:val="none" w:sz="0" w:space="0" w:color="auto"/>
          </w:divBdr>
          <w:divsChild>
            <w:div w:id="1169519620">
              <w:marLeft w:val="0"/>
              <w:marRight w:val="0"/>
              <w:marTop w:val="0"/>
              <w:marBottom w:val="0"/>
              <w:divBdr>
                <w:top w:val="none" w:sz="0" w:space="0" w:color="auto"/>
                <w:left w:val="none" w:sz="0" w:space="0" w:color="auto"/>
                <w:bottom w:val="none" w:sz="0" w:space="0" w:color="auto"/>
                <w:right w:val="none" w:sz="0" w:space="0" w:color="auto"/>
              </w:divBdr>
            </w:div>
          </w:divsChild>
        </w:div>
        <w:div w:id="1247228556">
          <w:marLeft w:val="0"/>
          <w:marRight w:val="0"/>
          <w:marTop w:val="0"/>
          <w:marBottom w:val="0"/>
          <w:divBdr>
            <w:top w:val="none" w:sz="0" w:space="0" w:color="auto"/>
            <w:left w:val="none" w:sz="0" w:space="0" w:color="auto"/>
            <w:bottom w:val="none" w:sz="0" w:space="0" w:color="auto"/>
            <w:right w:val="none" w:sz="0" w:space="0" w:color="auto"/>
          </w:divBdr>
        </w:div>
        <w:div w:id="518130989">
          <w:marLeft w:val="0"/>
          <w:marRight w:val="0"/>
          <w:marTop w:val="0"/>
          <w:marBottom w:val="0"/>
          <w:divBdr>
            <w:top w:val="none" w:sz="0" w:space="0" w:color="auto"/>
            <w:left w:val="none" w:sz="0" w:space="0" w:color="auto"/>
            <w:bottom w:val="none" w:sz="0" w:space="0" w:color="auto"/>
            <w:right w:val="none" w:sz="0" w:space="0" w:color="auto"/>
          </w:divBdr>
          <w:divsChild>
            <w:div w:id="900215042">
              <w:marLeft w:val="0"/>
              <w:marRight w:val="0"/>
              <w:marTop w:val="0"/>
              <w:marBottom w:val="0"/>
              <w:divBdr>
                <w:top w:val="none" w:sz="0" w:space="0" w:color="auto"/>
                <w:left w:val="none" w:sz="0" w:space="0" w:color="auto"/>
                <w:bottom w:val="none" w:sz="0" w:space="0" w:color="auto"/>
                <w:right w:val="none" w:sz="0" w:space="0" w:color="auto"/>
              </w:divBdr>
            </w:div>
          </w:divsChild>
        </w:div>
        <w:div w:id="2051301815">
          <w:marLeft w:val="0"/>
          <w:marRight w:val="0"/>
          <w:marTop w:val="0"/>
          <w:marBottom w:val="0"/>
          <w:divBdr>
            <w:top w:val="none" w:sz="0" w:space="0" w:color="auto"/>
            <w:left w:val="none" w:sz="0" w:space="0" w:color="auto"/>
            <w:bottom w:val="none" w:sz="0" w:space="0" w:color="auto"/>
            <w:right w:val="none" w:sz="0" w:space="0" w:color="auto"/>
          </w:divBdr>
        </w:div>
        <w:div w:id="598559290">
          <w:marLeft w:val="0"/>
          <w:marRight w:val="0"/>
          <w:marTop w:val="0"/>
          <w:marBottom w:val="0"/>
          <w:divBdr>
            <w:top w:val="none" w:sz="0" w:space="0" w:color="auto"/>
            <w:left w:val="none" w:sz="0" w:space="0" w:color="auto"/>
            <w:bottom w:val="none" w:sz="0" w:space="0" w:color="auto"/>
            <w:right w:val="none" w:sz="0" w:space="0" w:color="auto"/>
          </w:divBdr>
          <w:divsChild>
            <w:div w:id="1232929466">
              <w:marLeft w:val="0"/>
              <w:marRight w:val="0"/>
              <w:marTop w:val="0"/>
              <w:marBottom w:val="0"/>
              <w:divBdr>
                <w:top w:val="none" w:sz="0" w:space="0" w:color="auto"/>
                <w:left w:val="none" w:sz="0" w:space="0" w:color="auto"/>
                <w:bottom w:val="none" w:sz="0" w:space="0" w:color="auto"/>
                <w:right w:val="none" w:sz="0" w:space="0" w:color="auto"/>
              </w:divBdr>
            </w:div>
          </w:divsChild>
        </w:div>
        <w:div w:id="559050413">
          <w:marLeft w:val="0"/>
          <w:marRight w:val="0"/>
          <w:marTop w:val="300"/>
          <w:marBottom w:val="0"/>
          <w:divBdr>
            <w:top w:val="none" w:sz="0" w:space="0" w:color="auto"/>
            <w:left w:val="none" w:sz="0" w:space="0" w:color="auto"/>
            <w:bottom w:val="none" w:sz="0" w:space="0" w:color="auto"/>
            <w:right w:val="none" w:sz="0" w:space="0" w:color="auto"/>
          </w:divBdr>
          <w:divsChild>
            <w:div w:id="1446345888">
              <w:marLeft w:val="0"/>
              <w:marRight w:val="0"/>
              <w:marTop w:val="0"/>
              <w:marBottom w:val="0"/>
              <w:divBdr>
                <w:top w:val="none" w:sz="0" w:space="0" w:color="auto"/>
                <w:left w:val="none" w:sz="0" w:space="0" w:color="auto"/>
                <w:bottom w:val="none" w:sz="0" w:space="0" w:color="auto"/>
                <w:right w:val="none" w:sz="0" w:space="0" w:color="auto"/>
              </w:divBdr>
              <w:divsChild>
                <w:div w:id="9158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119210">
          <w:marLeft w:val="0"/>
          <w:marRight w:val="0"/>
          <w:marTop w:val="300"/>
          <w:marBottom w:val="0"/>
          <w:divBdr>
            <w:top w:val="none" w:sz="0" w:space="0" w:color="auto"/>
            <w:left w:val="none" w:sz="0" w:space="0" w:color="auto"/>
            <w:bottom w:val="none" w:sz="0" w:space="0" w:color="auto"/>
            <w:right w:val="none" w:sz="0" w:space="0" w:color="auto"/>
          </w:divBdr>
          <w:divsChild>
            <w:div w:id="2001814077">
              <w:marLeft w:val="0"/>
              <w:marRight w:val="0"/>
              <w:marTop w:val="0"/>
              <w:marBottom w:val="0"/>
              <w:divBdr>
                <w:top w:val="none" w:sz="0" w:space="0" w:color="auto"/>
                <w:left w:val="none" w:sz="0" w:space="0" w:color="auto"/>
                <w:bottom w:val="none" w:sz="0" w:space="0" w:color="auto"/>
                <w:right w:val="none" w:sz="0" w:space="0" w:color="auto"/>
              </w:divBdr>
              <w:divsChild>
                <w:div w:id="4789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074389">
          <w:marLeft w:val="0"/>
          <w:marRight w:val="0"/>
          <w:marTop w:val="300"/>
          <w:marBottom w:val="0"/>
          <w:divBdr>
            <w:top w:val="none" w:sz="0" w:space="0" w:color="auto"/>
            <w:left w:val="none" w:sz="0" w:space="0" w:color="auto"/>
            <w:bottom w:val="none" w:sz="0" w:space="0" w:color="auto"/>
            <w:right w:val="none" w:sz="0" w:space="0" w:color="auto"/>
          </w:divBdr>
          <w:divsChild>
            <w:div w:id="352534146">
              <w:marLeft w:val="0"/>
              <w:marRight w:val="0"/>
              <w:marTop w:val="0"/>
              <w:marBottom w:val="0"/>
              <w:divBdr>
                <w:top w:val="none" w:sz="0" w:space="0" w:color="auto"/>
                <w:left w:val="none" w:sz="0" w:space="0" w:color="auto"/>
                <w:bottom w:val="none" w:sz="0" w:space="0" w:color="auto"/>
                <w:right w:val="none" w:sz="0" w:space="0" w:color="auto"/>
              </w:divBdr>
              <w:divsChild>
                <w:div w:id="1421411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271231">
          <w:marLeft w:val="0"/>
          <w:marRight w:val="0"/>
          <w:marTop w:val="300"/>
          <w:marBottom w:val="0"/>
          <w:divBdr>
            <w:top w:val="none" w:sz="0" w:space="0" w:color="auto"/>
            <w:left w:val="none" w:sz="0" w:space="0" w:color="auto"/>
            <w:bottom w:val="none" w:sz="0" w:space="0" w:color="auto"/>
            <w:right w:val="none" w:sz="0" w:space="0" w:color="auto"/>
          </w:divBdr>
          <w:divsChild>
            <w:div w:id="620767490">
              <w:marLeft w:val="0"/>
              <w:marRight w:val="0"/>
              <w:marTop w:val="0"/>
              <w:marBottom w:val="0"/>
              <w:divBdr>
                <w:top w:val="none" w:sz="0" w:space="0" w:color="auto"/>
                <w:left w:val="none" w:sz="0" w:space="0" w:color="auto"/>
                <w:bottom w:val="none" w:sz="0" w:space="0" w:color="auto"/>
                <w:right w:val="none" w:sz="0" w:space="0" w:color="auto"/>
              </w:divBdr>
              <w:divsChild>
                <w:div w:id="1203591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435841">
      <w:bodyDiv w:val="1"/>
      <w:marLeft w:val="0"/>
      <w:marRight w:val="0"/>
      <w:marTop w:val="0"/>
      <w:marBottom w:val="0"/>
      <w:divBdr>
        <w:top w:val="none" w:sz="0" w:space="0" w:color="auto"/>
        <w:left w:val="none" w:sz="0" w:space="0" w:color="auto"/>
        <w:bottom w:val="none" w:sz="0" w:space="0" w:color="auto"/>
        <w:right w:val="none" w:sz="0" w:space="0" w:color="auto"/>
      </w:divBdr>
      <w:divsChild>
        <w:div w:id="2109495346">
          <w:marLeft w:val="0"/>
          <w:marRight w:val="0"/>
          <w:marTop w:val="0"/>
          <w:marBottom w:val="0"/>
          <w:divBdr>
            <w:top w:val="none" w:sz="0" w:space="0" w:color="auto"/>
            <w:left w:val="none" w:sz="0" w:space="0" w:color="auto"/>
            <w:bottom w:val="none" w:sz="0" w:space="0" w:color="auto"/>
            <w:right w:val="none" w:sz="0" w:space="0" w:color="auto"/>
          </w:divBdr>
        </w:div>
        <w:div w:id="1385329961">
          <w:marLeft w:val="0"/>
          <w:marRight w:val="0"/>
          <w:marTop w:val="0"/>
          <w:marBottom w:val="0"/>
          <w:divBdr>
            <w:top w:val="none" w:sz="0" w:space="0" w:color="auto"/>
            <w:left w:val="none" w:sz="0" w:space="0" w:color="auto"/>
            <w:bottom w:val="none" w:sz="0" w:space="0" w:color="auto"/>
            <w:right w:val="none" w:sz="0" w:space="0" w:color="auto"/>
          </w:divBdr>
          <w:divsChild>
            <w:div w:id="400952483">
              <w:marLeft w:val="0"/>
              <w:marRight w:val="0"/>
              <w:marTop w:val="0"/>
              <w:marBottom w:val="0"/>
              <w:divBdr>
                <w:top w:val="none" w:sz="0" w:space="0" w:color="auto"/>
                <w:left w:val="none" w:sz="0" w:space="0" w:color="auto"/>
                <w:bottom w:val="none" w:sz="0" w:space="0" w:color="auto"/>
                <w:right w:val="none" w:sz="0" w:space="0" w:color="auto"/>
              </w:divBdr>
            </w:div>
          </w:divsChild>
        </w:div>
        <w:div w:id="1413819099">
          <w:marLeft w:val="0"/>
          <w:marRight w:val="0"/>
          <w:marTop w:val="0"/>
          <w:marBottom w:val="0"/>
          <w:divBdr>
            <w:top w:val="none" w:sz="0" w:space="0" w:color="auto"/>
            <w:left w:val="none" w:sz="0" w:space="0" w:color="auto"/>
            <w:bottom w:val="none" w:sz="0" w:space="0" w:color="auto"/>
            <w:right w:val="none" w:sz="0" w:space="0" w:color="auto"/>
          </w:divBdr>
        </w:div>
        <w:div w:id="1249584509">
          <w:marLeft w:val="0"/>
          <w:marRight w:val="0"/>
          <w:marTop w:val="0"/>
          <w:marBottom w:val="0"/>
          <w:divBdr>
            <w:top w:val="none" w:sz="0" w:space="0" w:color="auto"/>
            <w:left w:val="none" w:sz="0" w:space="0" w:color="auto"/>
            <w:bottom w:val="none" w:sz="0" w:space="0" w:color="auto"/>
            <w:right w:val="none" w:sz="0" w:space="0" w:color="auto"/>
          </w:divBdr>
          <w:divsChild>
            <w:div w:id="615677462">
              <w:marLeft w:val="0"/>
              <w:marRight w:val="0"/>
              <w:marTop w:val="0"/>
              <w:marBottom w:val="0"/>
              <w:divBdr>
                <w:top w:val="none" w:sz="0" w:space="0" w:color="auto"/>
                <w:left w:val="none" w:sz="0" w:space="0" w:color="auto"/>
                <w:bottom w:val="none" w:sz="0" w:space="0" w:color="auto"/>
                <w:right w:val="none" w:sz="0" w:space="0" w:color="auto"/>
              </w:divBdr>
            </w:div>
          </w:divsChild>
        </w:div>
        <w:div w:id="1062948023">
          <w:marLeft w:val="0"/>
          <w:marRight w:val="0"/>
          <w:marTop w:val="0"/>
          <w:marBottom w:val="0"/>
          <w:divBdr>
            <w:top w:val="none" w:sz="0" w:space="0" w:color="auto"/>
            <w:left w:val="none" w:sz="0" w:space="0" w:color="auto"/>
            <w:bottom w:val="none" w:sz="0" w:space="0" w:color="auto"/>
            <w:right w:val="none" w:sz="0" w:space="0" w:color="auto"/>
          </w:divBdr>
        </w:div>
        <w:div w:id="1359620239">
          <w:marLeft w:val="0"/>
          <w:marRight w:val="0"/>
          <w:marTop w:val="0"/>
          <w:marBottom w:val="0"/>
          <w:divBdr>
            <w:top w:val="none" w:sz="0" w:space="0" w:color="auto"/>
            <w:left w:val="none" w:sz="0" w:space="0" w:color="auto"/>
            <w:bottom w:val="none" w:sz="0" w:space="0" w:color="auto"/>
            <w:right w:val="none" w:sz="0" w:space="0" w:color="auto"/>
          </w:divBdr>
          <w:divsChild>
            <w:div w:id="413550873">
              <w:marLeft w:val="0"/>
              <w:marRight w:val="0"/>
              <w:marTop w:val="0"/>
              <w:marBottom w:val="0"/>
              <w:divBdr>
                <w:top w:val="none" w:sz="0" w:space="0" w:color="auto"/>
                <w:left w:val="none" w:sz="0" w:space="0" w:color="auto"/>
                <w:bottom w:val="none" w:sz="0" w:space="0" w:color="auto"/>
                <w:right w:val="none" w:sz="0" w:space="0" w:color="auto"/>
              </w:divBdr>
            </w:div>
          </w:divsChild>
        </w:div>
        <w:div w:id="59909608">
          <w:marLeft w:val="0"/>
          <w:marRight w:val="0"/>
          <w:marTop w:val="0"/>
          <w:marBottom w:val="0"/>
          <w:divBdr>
            <w:top w:val="none" w:sz="0" w:space="0" w:color="auto"/>
            <w:left w:val="none" w:sz="0" w:space="0" w:color="auto"/>
            <w:bottom w:val="none" w:sz="0" w:space="0" w:color="auto"/>
            <w:right w:val="none" w:sz="0" w:space="0" w:color="auto"/>
          </w:divBdr>
        </w:div>
        <w:div w:id="1570530047">
          <w:marLeft w:val="0"/>
          <w:marRight w:val="0"/>
          <w:marTop w:val="0"/>
          <w:marBottom w:val="0"/>
          <w:divBdr>
            <w:top w:val="none" w:sz="0" w:space="0" w:color="auto"/>
            <w:left w:val="none" w:sz="0" w:space="0" w:color="auto"/>
            <w:bottom w:val="none" w:sz="0" w:space="0" w:color="auto"/>
            <w:right w:val="none" w:sz="0" w:space="0" w:color="auto"/>
          </w:divBdr>
          <w:divsChild>
            <w:div w:id="1098794588">
              <w:marLeft w:val="0"/>
              <w:marRight w:val="0"/>
              <w:marTop w:val="0"/>
              <w:marBottom w:val="0"/>
              <w:divBdr>
                <w:top w:val="none" w:sz="0" w:space="0" w:color="auto"/>
                <w:left w:val="none" w:sz="0" w:space="0" w:color="auto"/>
                <w:bottom w:val="none" w:sz="0" w:space="0" w:color="auto"/>
                <w:right w:val="none" w:sz="0" w:space="0" w:color="auto"/>
              </w:divBdr>
            </w:div>
          </w:divsChild>
        </w:div>
        <w:div w:id="1686438564">
          <w:marLeft w:val="0"/>
          <w:marRight w:val="0"/>
          <w:marTop w:val="0"/>
          <w:marBottom w:val="0"/>
          <w:divBdr>
            <w:top w:val="none" w:sz="0" w:space="0" w:color="auto"/>
            <w:left w:val="none" w:sz="0" w:space="0" w:color="auto"/>
            <w:bottom w:val="none" w:sz="0" w:space="0" w:color="auto"/>
            <w:right w:val="none" w:sz="0" w:space="0" w:color="auto"/>
          </w:divBdr>
        </w:div>
        <w:div w:id="1891191273">
          <w:marLeft w:val="0"/>
          <w:marRight w:val="0"/>
          <w:marTop w:val="0"/>
          <w:marBottom w:val="0"/>
          <w:divBdr>
            <w:top w:val="none" w:sz="0" w:space="0" w:color="auto"/>
            <w:left w:val="none" w:sz="0" w:space="0" w:color="auto"/>
            <w:bottom w:val="none" w:sz="0" w:space="0" w:color="auto"/>
            <w:right w:val="none" w:sz="0" w:space="0" w:color="auto"/>
          </w:divBdr>
          <w:divsChild>
            <w:div w:id="1280642649">
              <w:marLeft w:val="0"/>
              <w:marRight w:val="0"/>
              <w:marTop w:val="0"/>
              <w:marBottom w:val="0"/>
              <w:divBdr>
                <w:top w:val="none" w:sz="0" w:space="0" w:color="auto"/>
                <w:left w:val="none" w:sz="0" w:space="0" w:color="auto"/>
                <w:bottom w:val="none" w:sz="0" w:space="0" w:color="auto"/>
                <w:right w:val="none" w:sz="0" w:space="0" w:color="auto"/>
              </w:divBdr>
            </w:div>
          </w:divsChild>
        </w:div>
        <w:div w:id="326134832">
          <w:marLeft w:val="0"/>
          <w:marRight w:val="0"/>
          <w:marTop w:val="0"/>
          <w:marBottom w:val="0"/>
          <w:divBdr>
            <w:top w:val="none" w:sz="0" w:space="0" w:color="auto"/>
            <w:left w:val="none" w:sz="0" w:space="0" w:color="auto"/>
            <w:bottom w:val="none" w:sz="0" w:space="0" w:color="auto"/>
            <w:right w:val="none" w:sz="0" w:space="0" w:color="auto"/>
          </w:divBdr>
        </w:div>
        <w:div w:id="1778329172">
          <w:marLeft w:val="0"/>
          <w:marRight w:val="0"/>
          <w:marTop w:val="0"/>
          <w:marBottom w:val="0"/>
          <w:divBdr>
            <w:top w:val="none" w:sz="0" w:space="0" w:color="auto"/>
            <w:left w:val="none" w:sz="0" w:space="0" w:color="auto"/>
            <w:bottom w:val="none" w:sz="0" w:space="0" w:color="auto"/>
            <w:right w:val="none" w:sz="0" w:space="0" w:color="auto"/>
          </w:divBdr>
          <w:divsChild>
            <w:div w:id="355010086">
              <w:marLeft w:val="0"/>
              <w:marRight w:val="0"/>
              <w:marTop w:val="0"/>
              <w:marBottom w:val="0"/>
              <w:divBdr>
                <w:top w:val="none" w:sz="0" w:space="0" w:color="auto"/>
                <w:left w:val="none" w:sz="0" w:space="0" w:color="auto"/>
                <w:bottom w:val="none" w:sz="0" w:space="0" w:color="auto"/>
                <w:right w:val="none" w:sz="0" w:space="0" w:color="auto"/>
              </w:divBdr>
            </w:div>
          </w:divsChild>
        </w:div>
        <w:div w:id="1972981642">
          <w:marLeft w:val="0"/>
          <w:marRight w:val="0"/>
          <w:marTop w:val="0"/>
          <w:marBottom w:val="0"/>
          <w:divBdr>
            <w:top w:val="none" w:sz="0" w:space="0" w:color="auto"/>
            <w:left w:val="none" w:sz="0" w:space="0" w:color="auto"/>
            <w:bottom w:val="none" w:sz="0" w:space="0" w:color="auto"/>
            <w:right w:val="none" w:sz="0" w:space="0" w:color="auto"/>
          </w:divBdr>
        </w:div>
        <w:div w:id="1348213714">
          <w:marLeft w:val="0"/>
          <w:marRight w:val="0"/>
          <w:marTop w:val="0"/>
          <w:marBottom w:val="0"/>
          <w:divBdr>
            <w:top w:val="none" w:sz="0" w:space="0" w:color="auto"/>
            <w:left w:val="none" w:sz="0" w:space="0" w:color="auto"/>
            <w:bottom w:val="none" w:sz="0" w:space="0" w:color="auto"/>
            <w:right w:val="none" w:sz="0" w:space="0" w:color="auto"/>
          </w:divBdr>
          <w:divsChild>
            <w:div w:id="1975790287">
              <w:marLeft w:val="0"/>
              <w:marRight w:val="0"/>
              <w:marTop w:val="0"/>
              <w:marBottom w:val="0"/>
              <w:divBdr>
                <w:top w:val="none" w:sz="0" w:space="0" w:color="auto"/>
                <w:left w:val="none" w:sz="0" w:space="0" w:color="auto"/>
                <w:bottom w:val="none" w:sz="0" w:space="0" w:color="auto"/>
                <w:right w:val="none" w:sz="0" w:space="0" w:color="auto"/>
              </w:divBdr>
            </w:div>
          </w:divsChild>
        </w:div>
        <w:div w:id="2081245211">
          <w:marLeft w:val="0"/>
          <w:marRight w:val="0"/>
          <w:marTop w:val="300"/>
          <w:marBottom w:val="0"/>
          <w:divBdr>
            <w:top w:val="none" w:sz="0" w:space="0" w:color="auto"/>
            <w:left w:val="none" w:sz="0" w:space="0" w:color="auto"/>
            <w:bottom w:val="none" w:sz="0" w:space="0" w:color="auto"/>
            <w:right w:val="none" w:sz="0" w:space="0" w:color="auto"/>
          </w:divBdr>
          <w:divsChild>
            <w:div w:id="2097360846">
              <w:marLeft w:val="0"/>
              <w:marRight w:val="0"/>
              <w:marTop w:val="0"/>
              <w:marBottom w:val="0"/>
              <w:divBdr>
                <w:top w:val="none" w:sz="0" w:space="0" w:color="auto"/>
                <w:left w:val="none" w:sz="0" w:space="0" w:color="auto"/>
                <w:bottom w:val="none" w:sz="0" w:space="0" w:color="auto"/>
                <w:right w:val="none" w:sz="0" w:space="0" w:color="auto"/>
              </w:divBdr>
              <w:divsChild>
                <w:div w:id="158618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1974">
          <w:marLeft w:val="0"/>
          <w:marRight w:val="0"/>
          <w:marTop w:val="300"/>
          <w:marBottom w:val="0"/>
          <w:divBdr>
            <w:top w:val="none" w:sz="0" w:space="0" w:color="auto"/>
            <w:left w:val="none" w:sz="0" w:space="0" w:color="auto"/>
            <w:bottom w:val="none" w:sz="0" w:space="0" w:color="auto"/>
            <w:right w:val="none" w:sz="0" w:space="0" w:color="auto"/>
          </w:divBdr>
          <w:divsChild>
            <w:div w:id="53823733">
              <w:marLeft w:val="0"/>
              <w:marRight w:val="0"/>
              <w:marTop w:val="0"/>
              <w:marBottom w:val="0"/>
              <w:divBdr>
                <w:top w:val="none" w:sz="0" w:space="0" w:color="auto"/>
                <w:left w:val="none" w:sz="0" w:space="0" w:color="auto"/>
                <w:bottom w:val="none" w:sz="0" w:space="0" w:color="auto"/>
                <w:right w:val="none" w:sz="0" w:space="0" w:color="auto"/>
              </w:divBdr>
              <w:divsChild>
                <w:div w:id="1045103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020605">
          <w:marLeft w:val="0"/>
          <w:marRight w:val="0"/>
          <w:marTop w:val="300"/>
          <w:marBottom w:val="0"/>
          <w:divBdr>
            <w:top w:val="none" w:sz="0" w:space="0" w:color="auto"/>
            <w:left w:val="none" w:sz="0" w:space="0" w:color="auto"/>
            <w:bottom w:val="none" w:sz="0" w:space="0" w:color="auto"/>
            <w:right w:val="none" w:sz="0" w:space="0" w:color="auto"/>
          </w:divBdr>
          <w:divsChild>
            <w:div w:id="1797675504">
              <w:marLeft w:val="0"/>
              <w:marRight w:val="0"/>
              <w:marTop w:val="0"/>
              <w:marBottom w:val="0"/>
              <w:divBdr>
                <w:top w:val="none" w:sz="0" w:space="0" w:color="auto"/>
                <w:left w:val="none" w:sz="0" w:space="0" w:color="auto"/>
                <w:bottom w:val="none" w:sz="0" w:space="0" w:color="auto"/>
                <w:right w:val="none" w:sz="0" w:space="0" w:color="auto"/>
              </w:divBdr>
              <w:divsChild>
                <w:div w:id="17661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12842">
          <w:marLeft w:val="0"/>
          <w:marRight w:val="0"/>
          <w:marTop w:val="300"/>
          <w:marBottom w:val="0"/>
          <w:divBdr>
            <w:top w:val="none" w:sz="0" w:space="0" w:color="auto"/>
            <w:left w:val="none" w:sz="0" w:space="0" w:color="auto"/>
            <w:bottom w:val="none" w:sz="0" w:space="0" w:color="auto"/>
            <w:right w:val="none" w:sz="0" w:space="0" w:color="auto"/>
          </w:divBdr>
          <w:divsChild>
            <w:div w:id="694431057">
              <w:marLeft w:val="0"/>
              <w:marRight w:val="0"/>
              <w:marTop w:val="0"/>
              <w:marBottom w:val="0"/>
              <w:divBdr>
                <w:top w:val="none" w:sz="0" w:space="0" w:color="auto"/>
                <w:left w:val="none" w:sz="0" w:space="0" w:color="auto"/>
                <w:bottom w:val="none" w:sz="0" w:space="0" w:color="auto"/>
                <w:right w:val="none" w:sz="0" w:space="0" w:color="auto"/>
              </w:divBdr>
              <w:divsChild>
                <w:div w:id="1368681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158796">
      <w:bodyDiv w:val="1"/>
      <w:marLeft w:val="0"/>
      <w:marRight w:val="0"/>
      <w:marTop w:val="0"/>
      <w:marBottom w:val="0"/>
      <w:divBdr>
        <w:top w:val="none" w:sz="0" w:space="0" w:color="auto"/>
        <w:left w:val="none" w:sz="0" w:space="0" w:color="auto"/>
        <w:bottom w:val="none" w:sz="0" w:space="0" w:color="auto"/>
        <w:right w:val="none" w:sz="0" w:space="0" w:color="auto"/>
      </w:divBdr>
      <w:divsChild>
        <w:div w:id="1120956805">
          <w:marLeft w:val="0"/>
          <w:marRight w:val="0"/>
          <w:marTop w:val="0"/>
          <w:marBottom w:val="0"/>
          <w:divBdr>
            <w:top w:val="none" w:sz="0" w:space="0" w:color="auto"/>
            <w:left w:val="none" w:sz="0" w:space="0" w:color="auto"/>
            <w:bottom w:val="none" w:sz="0" w:space="0" w:color="auto"/>
            <w:right w:val="none" w:sz="0" w:space="0" w:color="auto"/>
          </w:divBdr>
        </w:div>
        <w:div w:id="1152986416">
          <w:marLeft w:val="0"/>
          <w:marRight w:val="0"/>
          <w:marTop w:val="0"/>
          <w:marBottom w:val="0"/>
          <w:divBdr>
            <w:top w:val="none" w:sz="0" w:space="0" w:color="auto"/>
            <w:left w:val="none" w:sz="0" w:space="0" w:color="auto"/>
            <w:bottom w:val="none" w:sz="0" w:space="0" w:color="auto"/>
            <w:right w:val="none" w:sz="0" w:space="0" w:color="auto"/>
          </w:divBdr>
          <w:divsChild>
            <w:div w:id="504709310">
              <w:marLeft w:val="0"/>
              <w:marRight w:val="0"/>
              <w:marTop w:val="0"/>
              <w:marBottom w:val="0"/>
              <w:divBdr>
                <w:top w:val="none" w:sz="0" w:space="0" w:color="auto"/>
                <w:left w:val="none" w:sz="0" w:space="0" w:color="auto"/>
                <w:bottom w:val="none" w:sz="0" w:space="0" w:color="auto"/>
                <w:right w:val="none" w:sz="0" w:space="0" w:color="auto"/>
              </w:divBdr>
            </w:div>
          </w:divsChild>
        </w:div>
        <w:div w:id="782072403">
          <w:marLeft w:val="0"/>
          <w:marRight w:val="0"/>
          <w:marTop w:val="0"/>
          <w:marBottom w:val="0"/>
          <w:divBdr>
            <w:top w:val="none" w:sz="0" w:space="0" w:color="auto"/>
            <w:left w:val="none" w:sz="0" w:space="0" w:color="auto"/>
            <w:bottom w:val="none" w:sz="0" w:space="0" w:color="auto"/>
            <w:right w:val="none" w:sz="0" w:space="0" w:color="auto"/>
          </w:divBdr>
        </w:div>
        <w:div w:id="132993013">
          <w:marLeft w:val="0"/>
          <w:marRight w:val="0"/>
          <w:marTop w:val="0"/>
          <w:marBottom w:val="0"/>
          <w:divBdr>
            <w:top w:val="none" w:sz="0" w:space="0" w:color="auto"/>
            <w:left w:val="none" w:sz="0" w:space="0" w:color="auto"/>
            <w:bottom w:val="none" w:sz="0" w:space="0" w:color="auto"/>
            <w:right w:val="none" w:sz="0" w:space="0" w:color="auto"/>
          </w:divBdr>
          <w:divsChild>
            <w:div w:id="1578053505">
              <w:marLeft w:val="0"/>
              <w:marRight w:val="0"/>
              <w:marTop w:val="0"/>
              <w:marBottom w:val="0"/>
              <w:divBdr>
                <w:top w:val="none" w:sz="0" w:space="0" w:color="auto"/>
                <w:left w:val="none" w:sz="0" w:space="0" w:color="auto"/>
                <w:bottom w:val="none" w:sz="0" w:space="0" w:color="auto"/>
                <w:right w:val="none" w:sz="0" w:space="0" w:color="auto"/>
              </w:divBdr>
            </w:div>
          </w:divsChild>
        </w:div>
        <w:div w:id="461120345">
          <w:marLeft w:val="0"/>
          <w:marRight w:val="0"/>
          <w:marTop w:val="0"/>
          <w:marBottom w:val="0"/>
          <w:divBdr>
            <w:top w:val="none" w:sz="0" w:space="0" w:color="auto"/>
            <w:left w:val="none" w:sz="0" w:space="0" w:color="auto"/>
            <w:bottom w:val="none" w:sz="0" w:space="0" w:color="auto"/>
            <w:right w:val="none" w:sz="0" w:space="0" w:color="auto"/>
          </w:divBdr>
        </w:div>
        <w:div w:id="922765853">
          <w:marLeft w:val="0"/>
          <w:marRight w:val="0"/>
          <w:marTop w:val="0"/>
          <w:marBottom w:val="0"/>
          <w:divBdr>
            <w:top w:val="none" w:sz="0" w:space="0" w:color="auto"/>
            <w:left w:val="none" w:sz="0" w:space="0" w:color="auto"/>
            <w:bottom w:val="none" w:sz="0" w:space="0" w:color="auto"/>
            <w:right w:val="none" w:sz="0" w:space="0" w:color="auto"/>
          </w:divBdr>
          <w:divsChild>
            <w:div w:id="800925904">
              <w:marLeft w:val="0"/>
              <w:marRight w:val="0"/>
              <w:marTop w:val="0"/>
              <w:marBottom w:val="0"/>
              <w:divBdr>
                <w:top w:val="none" w:sz="0" w:space="0" w:color="auto"/>
                <w:left w:val="none" w:sz="0" w:space="0" w:color="auto"/>
                <w:bottom w:val="none" w:sz="0" w:space="0" w:color="auto"/>
                <w:right w:val="none" w:sz="0" w:space="0" w:color="auto"/>
              </w:divBdr>
            </w:div>
          </w:divsChild>
        </w:div>
        <w:div w:id="1620649001">
          <w:marLeft w:val="0"/>
          <w:marRight w:val="0"/>
          <w:marTop w:val="0"/>
          <w:marBottom w:val="0"/>
          <w:divBdr>
            <w:top w:val="none" w:sz="0" w:space="0" w:color="auto"/>
            <w:left w:val="none" w:sz="0" w:space="0" w:color="auto"/>
            <w:bottom w:val="none" w:sz="0" w:space="0" w:color="auto"/>
            <w:right w:val="none" w:sz="0" w:space="0" w:color="auto"/>
          </w:divBdr>
        </w:div>
        <w:div w:id="797377433">
          <w:marLeft w:val="0"/>
          <w:marRight w:val="0"/>
          <w:marTop w:val="0"/>
          <w:marBottom w:val="0"/>
          <w:divBdr>
            <w:top w:val="none" w:sz="0" w:space="0" w:color="auto"/>
            <w:left w:val="none" w:sz="0" w:space="0" w:color="auto"/>
            <w:bottom w:val="none" w:sz="0" w:space="0" w:color="auto"/>
            <w:right w:val="none" w:sz="0" w:space="0" w:color="auto"/>
          </w:divBdr>
          <w:divsChild>
            <w:div w:id="1072972112">
              <w:marLeft w:val="0"/>
              <w:marRight w:val="0"/>
              <w:marTop w:val="0"/>
              <w:marBottom w:val="0"/>
              <w:divBdr>
                <w:top w:val="none" w:sz="0" w:space="0" w:color="auto"/>
                <w:left w:val="none" w:sz="0" w:space="0" w:color="auto"/>
                <w:bottom w:val="none" w:sz="0" w:space="0" w:color="auto"/>
                <w:right w:val="none" w:sz="0" w:space="0" w:color="auto"/>
              </w:divBdr>
            </w:div>
          </w:divsChild>
        </w:div>
        <w:div w:id="27922883">
          <w:marLeft w:val="0"/>
          <w:marRight w:val="0"/>
          <w:marTop w:val="0"/>
          <w:marBottom w:val="0"/>
          <w:divBdr>
            <w:top w:val="none" w:sz="0" w:space="0" w:color="auto"/>
            <w:left w:val="none" w:sz="0" w:space="0" w:color="auto"/>
            <w:bottom w:val="none" w:sz="0" w:space="0" w:color="auto"/>
            <w:right w:val="none" w:sz="0" w:space="0" w:color="auto"/>
          </w:divBdr>
        </w:div>
        <w:div w:id="1255817457">
          <w:marLeft w:val="0"/>
          <w:marRight w:val="0"/>
          <w:marTop w:val="0"/>
          <w:marBottom w:val="0"/>
          <w:divBdr>
            <w:top w:val="none" w:sz="0" w:space="0" w:color="auto"/>
            <w:left w:val="none" w:sz="0" w:space="0" w:color="auto"/>
            <w:bottom w:val="none" w:sz="0" w:space="0" w:color="auto"/>
            <w:right w:val="none" w:sz="0" w:space="0" w:color="auto"/>
          </w:divBdr>
          <w:divsChild>
            <w:div w:id="1767461142">
              <w:marLeft w:val="0"/>
              <w:marRight w:val="0"/>
              <w:marTop w:val="0"/>
              <w:marBottom w:val="0"/>
              <w:divBdr>
                <w:top w:val="none" w:sz="0" w:space="0" w:color="auto"/>
                <w:left w:val="none" w:sz="0" w:space="0" w:color="auto"/>
                <w:bottom w:val="none" w:sz="0" w:space="0" w:color="auto"/>
                <w:right w:val="none" w:sz="0" w:space="0" w:color="auto"/>
              </w:divBdr>
            </w:div>
          </w:divsChild>
        </w:div>
        <w:div w:id="1874531917">
          <w:marLeft w:val="0"/>
          <w:marRight w:val="0"/>
          <w:marTop w:val="0"/>
          <w:marBottom w:val="0"/>
          <w:divBdr>
            <w:top w:val="none" w:sz="0" w:space="0" w:color="auto"/>
            <w:left w:val="none" w:sz="0" w:space="0" w:color="auto"/>
            <w:bottom w:val="none" w:sz="0" w:space="0" w:color="auto"/>
            <w:right w:val="none" w:sz="0" w:space="0" w:color="auto"/>
          </w:divBdr>
        </w:div>
        <w:div w:id="2137790877">
          <w:marLeft w:val="0"/>
          <w:marRight w:val="0"/>
          <w:marTop w:val="0"/>
          <w:marBottom w:val="0"/>
          <w:divBdr>
            <w:top w:val="none" w:sz="0" w:space="0" w:color="auto"/>
            <w:left w:val="none" w:sz="0" w:space="0" w:color="auto"/>
            <w:bottom w:val="none" w:sz="0" w:space="0" w:color="auto"/>
            <w:right w:val="none" w:sz="0" w:space="0" w:color="auto"/>
          </w:divBdr>
          <w:divsChild>
            <w:div w:id="300772920">
              <w:marLeft w:val="0"/>
              <w:marRight w:val="0"/>
              <w:marTop w:val="0"/>
              <w:marBottom w:val="0"/>
              <w:divBdr>
                <w:top w:val="none" w:sz="0" w:space="0" w:color="auto"/>
                <w:left w:val="none" w:sz="0" w:space="0" w:color="auto"/>
                <w:bottom w:val="none" w:sz="0" w:space="0" w:color="auto"/>
                <w:right w:val="none" w:sz="0" w:space="0" w:color="auto"/>
              </w:divBdr>
            </w:div>
          </w:divsChild>
        </w:div>
        <w:div w:id="434331141">
          <w:marLeft w:val="0"/>
          <w:marRight w:val="0"/>
          <w:marTop w:val="0"/>
          <w:marBottom w:val="0"/>
          <w:divBdr>
            <w:top w:val="none" w:sz="0" w:space="0" w:color="auto"/>
            <w:left w:val="none" w:sz="0" w:space="0" w:color="auto"/>
            <w:bottom w:val="none" w:sz="0" w:space="0" w:color="auto"/>
            <w:right w:val="none" w:sz="0" w:space="0" w:color="auto"/>
          </w:divBdr>
        </w:div>
        <w:div w:id="376128595">
          <w:marLeft w:val="0"/>
          <w:marRight w:val="0"/>
          <w:marTop w:val="0"/>
          <w:marBottom w:val="0"/>
          <w:divBdr>
            <w:top w:val="none" w:sz="0" w:space="0" w:color="auto"/>
            <w:left w:val="none" w:sz="0" w:space="0" w:color="auto"/>
            <w:bottom w:val="none" w:sz="0" w:space="0" w:color="auto"/>
            <w:right w:val="none" w:sz="0" w:space="0" w:color="auto"/>
          </w:divBdr>
          <w:divsChild>
            <w:div w:id="2040080484">
              <w:marLeft w:val="0"/>
              <w:marRight w:val="0"/>
              <w:marTop w:val="0"/>
              <w:marBottom w:val="0"/>
              <w:divBdr>
                <w:top w:val="none" w:sz="0" w:space="0" w:color="auto"/>
                <w:left w:val="none" w:sz="0" w:space="0" w:color="auto"/>
                <w:bottom w:val="none" w:sz="0" w:space="0" w:color="auto"/>
                <w:right w:val="none" w:sz="0" w:space="0" w:color="auto"/>
              </w:divBdr>
            </w:div>
          </w:divsChild>
        </w:div>
        <w:div w:id="1481966026">
          <w:marLeft w:val="0"/>
          <w:marRight w:val="0"/>
          <w:marTop w:val="300"/>
          <w:marBottom w:val="0"/>
          <w:divBdr>
            <w:top w:val="none" w:sz="0" w:space="0" w:color="auto"/>
            <w:left w:val="none" w:sz="0" w:space="0" w:color="auto"/>
            <w:bottom w:val="none" w:sz="0" w:space="0" w:color="auto"/>
            <w:right w:val="none" w:sz="0" w:space="0" w:color="auto"/>
          </w:divBdr>
          <w:divsChild>
            <w:div w:id="1307318476">
              <w:marLeft w:val="0"/>
              <w:marRight w:val="0"/>
              <w:marTop w:val="0"/>
              <w:marBottom w:val="0"/>
              <w:divBdr>
                <w:top w:val="none" w:sz="0" w:space="0" w:color="auto"/>
                <w:left w:val="none" w:sz="0" w:space="0" w:color="auto"/>
                <w:bottom w:val="none" w:sz="0" w:space="0" w:color="auto"/>
                <w:right w:val="none" w:sz="0" w:space="0" w:color="auto"/>
              </w:divBdr>
              <w:divsChild>
                <w:div w:id="105928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943959">
          <w:marLeft w:val="0"/>
          <w:marRight w:val="0"/>
          <w:marTop w:val="300"/>
          <w:marBottom w:val="0"/>
          <w:divBdr>
            <w:top w:val="none" w:sz="0" w:space="0" w:color="auto"/>
            <w:left w:val="none" w:sz="0" w:space="0" w:color="auto"/>
            <w:bottom w:val="none" w:sz="0" w:space="0" w:color="auto"/>
            <w:right w:val="none" w:sz="0" w:space="0" w:color="auto"/>
          </w:divBdr>
          <w:divsChild>
            <w:div w:id="1105348183">
              <w:marLeft w:val="0"/>
              <w:marRight w:val="0"/>
              <w:marTop w:val="0"/>
              <w:marBottom w:val="0"/>
              <w:divBdr>
                <w:top w:val="none" w:sz="0" w:space="0" w:color="auto"/>
                <w:left w:val="none" w:sz="0" w:space="0" w:color="auto"/>
                <w:bottom w:val="none" w:sz="0" w:space="0" w:color="auto"/>
                <w:right w:val="none" w:sz="0" w:space="0" w:color="auto"/>
              </w:divBdr>
              <w:divsChild>
                <w:div w:id="57266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1761">
          <w:marLeft w:val="0"/>
          <w:marRight w:val="0"/>
          <w:marTop w:val="300"/>
          <w:marBottom w:val="0"/>
          <w:divBdr>
            <w:top w:val="none" w:sz="0" w:space="0" w:color="auto"/>
            <w:left w:val="none" w:sz="0" w:space="0" w:color="auto"/>
            <w:bottom w:val="none" w:sz="0" w:space="0" w:color="auto"/>
            <w:right w:val="none" w:sz="0" w:space="0" w:color="auto"/>
          </w:divBdr>
          <w:divsChild>
            <w:div w:id="851451797">
              <w:marLeft w:val="0"/>
              <w:marRight w:val="0"/>
              <w:marTop w:val="0"/>
              <w:marBottom w:val="0"/>
              <w:divBdr>
                <w:top w:val="none" w:sz="0" w:space="0" w:color="auto"/>
                <w:left w:val="none" w:sz="0" w:space="0" w:color="auto"/>
                <w:bottom w:val="none" w:sz="0" w:space="0" w:color="auto"/>
                <w:right w:val="none" w:sz="0" w:space="0" w:color="auto"/>
              </w:divBdr>
              <w:divsChild>
                <w:div w:id="155373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09021">
          <w:marLeft w:val="0"/>
          <w:marRight w:val="0"/>
          <w:marTop w:val="300"/>
          <w:marBottom w:val="0"/>
          <w:divBdr>
            <w:top w:val="none" w:sz="0" w:space="0" w:color="auto"/>
            <w:left w:val="none" w:sz="0" w:space="0" w:color="auto"/>
            <w:bottom w:val="none" w:sz="0" w:space="0" w:color="auto"/>
            <w:right w:val="none" w:sz="0" w:space="0" w:color="auto"/>
          </w:divBdr>
          <w:divsChild>
            <w:div w:id="1706632508">
              <w:marLeft w:val="0"/>
              <w:marRight w:val="0"/>
              <w:marTop w:val="0"/>
              <w:marBottom w:val="0"/>
              <w:divBdr>
                <w:top w:val="none" w:sz="0" w:space="0" w:color="auto"/>
                <w:left w:val="none" w:sz="0" w:space="0" w:color="auto"/>
                <w:bottom w:val="none" w:sz="0" w:space="0" w:color="auto"/>
                <w:right w:val="none" w:sz="0" w:space="0" w:color="auto"/>
              </w:divBdr>
              <w:divsChild>
                <w:div w:id="195031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74834">
      <w:bodyDiv w:val="1"/>
      <w:marLeft w:val="0"/>
      <w:marRight w:val="0"/>
      <w:marTop w:val="0"/>
      <w:marBottom w:val="0"/>
      <w:divBdr>
        <w:top w:val="none" w:sz="0" w:space="0" w:color="auto"/>
        <w:left w:val="none" w:sz="0" w:space="0" w:color="auto"/>
        <w:bottom w:val="none" w:sz="0" w:space="0" w:color="auto"/>
        <w:right w:val="none" w:sz="0" w:space="0" w:color="auto"/>
      </w:divBdr>
      <w:divsChild>
        <w:div w:id="1339624837">
          <w:marLeft w:val="0"/>
          <w:marRight w:val="0"/>
          <w:marTop w:val="0"/>
          <w:marBottom w:val="0"/>
          <w:divBdr>
            <w:top w:val="none" w:sz="0" w:space="0" w:color="auto"/>
            <w:left w:val="none" w:sz="0" w:space="0" w:color="auto"/>
            <w:bottom w:val="none" w:sz="0" w:space="0" w:color="auto"/>
            <w:right w:val="none" w:sz="0" w:space="0" w:color="auto"/>
          </w:divBdr>
        </w:div>
        <w:div w:id="1194614966">
          <w:marLeft w:val="0"/>
          <w:marRight w:val="0"/>
          <w:marTop w:val="0"/>
          <w:marBottom w:val="0"/>
          <w:divBdr>
            <w:top w:val="none" w:sz="0" w:space="0" w:color="auto"/>
            <w:left w:val="none" w:sz="0" w:space="0" w:color="auto"/>
            <w:bottom w:val="none" w:sz="0" w:space="0" w:color="auto"/>
            <w:right w:val="none" w:sz="0" w:space="0" w:color="auto"/>
          </w:divBdr>
          <w:divsChild>
            <w:div w:id="746420988">
              <w:marLeft w:val="0"/>
              <w:marRight w:val="0"/>
              <w:marTop w:val="0"/>
              <w:marBottom w:val="0"/>
              <w:divBdr>
                <w:top w:val="none" w:sz="0" w:space="0" w:color="auto"/>
                <w:left w:val="none" w:sz="0" w:space="0" w:color="auto"/>
                <w:bottom w:val="none" w:sz="0" w:space="0" w:color="auto"/>
                <w:right w:val="none" w:sz="0" w:space="0" w:color="auto"/>
              </w:divBdr>
            </w:div>
          </w:divsChild>
        </w:div>
        <w:div w:id="1337196914">
          <w:marLeft w:val="0"/>
          <w:marRight w:val="0"/>
          <w:marTop w:val="0"/>
          <w:marBottom w:val="0"/>
          <w:divBdr>
            <w:top w:val="none" w:sz="0" w:space="0" w:color="auto"/>
            <w:left w:val="none" w:sz="0" w:space="0" w:color="auto"/>
            <w:bottom w:val="none" w:sz="0" w:space="0" w:color="auto"/>
            <w:right w:val="none" w:sz="0" w:space="0" w:color="auto"/>
          </w:divBdr>
        </w:div>
        <w:div w:id="1912882299">
          <w:marLeft w:val="0"/>
          <w:marRight w:val="0"/>
          <w:marTop w:val="0"/>
          <w:marBottom w:val="0"/>
          <w:divBdr>
            <w:top w:val="none" w:sz="0" w:space="0" w:color="auto"/>
            <w:left w:val="none" w:sz="0" w:space="0" w:color="auto"/>
            <w:bottom w:val="none" w:sz="0" w:space="0" w:color="auto"/>
            <w:right w:val="none" w:sz="0" w:space="0" w:color="auto"/>
          </w:divBdr>
          <w:divsChild>
            <w:div w:id="193469902">
              <w:marLeft w:val="0"/>
              <w:marRight w:val="0"/>
              <w:marTop w:val="0"/>
              <w:marBottom w:val="0"/>
              <w:divBdr>
                <w:top w:val="none" w:sz="0" w:space="0" w:color="auto"/>
                <w:left w:val="none" w:sz="0" w:space="0" w:color="auto"/>
                <w:bottom w:val="none" w:sz="0" w:space="0" w:color="auto"/>
                <w:right w:val="none" w:sz="0" w:space="0" w:color="auto"/>
              </w:divBdr>
            </w:div>
          </w:divsChild>
        </w:div>
        <w:div w:id="820466735">
          <w:marLeft w:val="0"/>
          <w:marRight w:val="0"/>
          <w:marTop w:val="0"/>
          <w:marBottom w:val="0"/>
          <w:divBdr>
            <w:top w:val="none" w:sz="0" w:space="0" w:color="auto"/>
            <w:left w:val="none" w:sz="0" w:space="0" w:color="auto"/>
            <w:bottom w:val="none" w:sz="0" w:space="0" w:color="auto"/>
            <w:right w:val="none" w:sz="0" w:space="0" w:color="auto"/>
          </w:divBdr>
        </w:div>
        <w:div w:id="1891186165">
          <w:marLeft w:val="0"/>
          <w:marRight w:val="0"/>
          <w:marTop w:val="0"/>
          <w:marBottom w:val="0"/>
          <w:divBdr>
            <w:top w:val="none" w:sz="0" w:space="0" w:color="auto"/>
            <w:left w:val="none" w:sz="0" w:space="0" w:color="auto"/>
            <w:bottom w:val="none" w:sz="0" w:space="0" w:color="auto"/>
            <w:right w:val="none" w:sz="0" w:space="0" w:color="auto"/>
          </w:divBdr>
          <w:divsChild>
            <w:div w:id="908268792">
              <w:marLeft w:val="0"/>
              <w:marRight w:val="0"/>
              <w:marTop w:val="0"/>
              <w:marBottom w:val="0"/>
              <w:divBdr>
                <w:top w:val="none" w:sz="0" w:space="0" w:color="auto"/>
                <w:left w:val="none" w:sz="0" w:space="0" w:color="auto"/>
                <w:bottom w:val="none" w:sz="0" w:space="0" w:color="auto"/>
                <w:right w:val="none" w:sz="0" w:space="0" w:color="auto"/>
              </w:divBdr>
            </w:div>
          </w:divsChild>
        </w:div>
        <w:div w:id="29842103">
          <w:marLeft w:val="0"/>
          <w:marRight w:val="0"/>
          <w:marTop w:val="0"/>
          <w:marBottom w:val="0"/>
          <w:divBdr>
            <w:top w:val="none" w:sz="0" w:space="0" w:color="auto"/>
            <w:left w:val="none" w:sz="0" w:space="0" w:color="auto"/>
            <w:bottom w:val="none" w:sz="0" w:space="0" w:color="auto"/>
            <w:right w:val="none" w:sz="0" w:space="0" w:color="auto"/>
          </w:divBdr>
        </w:div>
        <w:div w:id="1035039629">
          <w:marLeft w:val="0"/>
          <w:marRight w:val="0"/>
          <w:marTop w:val="0"/>
          <w:marBottom w:val="0"/>
          <w:divBdr>
            <w:top w:val="none" w:sz="0" w:space="0" w:color="auto"/>
            <w:left w:val="none" w:sz="0" w:space="0" w:color="auto"/>
            <w:bottom w:val="none" w:sz="0" w:space="0" w:color="auto"/>
            <w:right w:val="none" w:sz="0" w:space="0" w:color="auto"/>
          </w:divBdr>
          <w:divsChild>
            <w:div w:id="935359888">
              <w:marLeft w:val="0"/>
              <w:marRight w:val="0"/>
              <w:marTop w:val="0"/>
              <w:marBottom w:val="0"/>
              <w:divBdr>
                <w:top w:val="none" w:sz="0" w:space="0" w:color="auto"/>
                <w:left w:val="none" w:sz="0" w:space="0" w:color="auto"/>
                <w:bottom w:val="none" w:sz="0" w:space="0" w:color="auto"/>
                <w:right w:val="none" w:sz="0" w:space="0" w:color="auto"/>
              </w:divBdr>
            </w:div>
          </w:divsChild>
        </w:div>
        <w:div w:id="240796296">
          <w:marLeft w:val="0"/>
          <w:marRight w:val="0"/>
          <w:marTop w:val="0"/>
          <w:marBottom w:val="0"/>
          <w:divBdr>
            <w:top w:val="none" w:sz="0" w:space="0" w:color="auto"/>
            <w:left w:val="none" w:sz="0" w:space="0" w:color="auto"/>
            <w:bottom w:val="none" w:sz="0" w:space="0" w:color="auto"/>
            <w:right w:val="none" w:sz="0" w:space="0" w:color="auto"/>
          </w:divBdr>
        </w:div>
        <w:div w:id="1465392131">
          <w:marLeft w:val="0"/>
          <w:marRight w:val="0"/>
          <w:marTop w:val="0"/>
          <w:marBottom w:val="0"/>
          <w:divBdr>
            <w:top w:val="none" w:sz="0" w:space="0" w:color="auto"/>
            <w:left w:val="none" w:sz="0" w:space="0" w:color="auto"/>
            <w:bottom w:val="none" w:sz="0" w:space="0" w:color="auto"/>
            <w:right w:val="none" w:sz="0" w:space="0" w:color="auto"/>
          </w:divBdr>
          <w:divsChild>
            <w:div w:id="1910462472">
              <w:marLeft w:val="0"/>
              <w:marRight w:val="0"/>
              <w:marTop w:val="0"/>
              <w:marBottom w:val="0"/>
              <w:divBdr>
                <w:top w:val="none" w:sz="0" w:space="0" w:color="auto"/>
                <w:left w:val="none" w:sz="0" w:space="0" w:color="auto"/>
                <w:bottom w:val="none" w:sz="0" w:space="0" w:color="auto"/>
                <w:right w:val="none" w:sz="0" w:space="0" w:color="auto"/>
              </w:divBdr>
            </w:div>
          </w:divsChild>
        </w:div>
        <w:div w:id="993797095">
          <w:marLeft w:val="0"/>
          <w:marRight w:val="0"/>
          <w:marTop w:val="0"/>
          <w:marBottom w:val="0"/>
          <w:divBdr>
            <w:top w:val="none" w:sz="0" w:space="0" w:color="auto"/>
            <w:left w:val="none" w:sz="0" w:space="0" w:color="auto"/>
            <w:bottom w:val="none" w:sz="0" w:space="0" w:color="auto"/>
            <w:right w:val="none" w:sz="0" w:space="0" w:color="auto"/>
          </w:divBdr>
        </w:div>
        <w:div w:id="2102286930">
          <w:marLeft w:val="0"/>
          <w:marRight w:val="0"/>
          <w:marTop w:val="0"/>
          <w:marBottom w:val="0"/>
          <w:divBdr>
            <w:top w:val="none" w:sz="0" w:space="0" w:color="auto"/>
            <w:left w:val="none" w:sz="0" w:space="0" w:color="auto"/>
            <w:bottom w:val="none" w:sz="0" w:space="0" w:color="auto"/>
            <w:right w:val="none" w:sz="0" w:space="0" w:color="auto"/>
          </w:divBdr>
          <w:divsChild>
            <w:div w:id="1924795282">
              <w:marLeft w:val="0"/>
              <w:marRight w:val="0"/>
              <w:marTop w:val="0"/>
              <w:marBottom w:val="0"/>
              <w:divBdr>
                <w:top w:val="none" w:sz="0" w:space="0" w:color="auto"/>
                <w:left w:val="none" w:sz="0" w:space="0" w:color="auto"/>
                <w:bottom w:val="none" w:sz="0" w:space="0" w:color="auto"/>
                <w:right w:val="none" w:sz="0" w:space="0" w:color="auto"/>
              </w:divBdr>
            </w:div>
          </w:divsChild>
        </w:div>
        <w:div w:id="233130909">
          <w:marLeft w:val="0"/>
          <w:marRight w:val="0"/>
          <w:marTop w:val="0"/>
          <w:marBottom w:val="0"/>
          <w:divBdr>
            <w:top w:val="none" w:sz="0" w:space="0" w:color="auto"/>
            <w:left w:val="none" w:sz="0" w:space="0" w:color="auto"/>
            <w:bottom w:val="none" w:sz="0" w:space="0" w:color="auto"/>
            <w:right w:val="none" w:sz="0" w:space="0" w:color="auto"/>
          </w:divBdr>
        </w:div>
        <w:div w:id="1339382130">
          <w:marLeft w:val="0"/>
          <w:marRight w:val="0"/>
          <w:marTop w:val="0"/>
          <w:marBottom w:val="0"/>
          <w:divBdr>
            <w:top w:val="none" w:sz="0" w:space="0" w:color="auto"/>
            <w:left w:val="none" w:sz="0" w:space="0" w:color="auto"/>
            <w:bottom w:val="none" w:sz="0" w:space="0" w:color="auto"/>
            <w:right w:val="none" w:sz="0" w:space="0" w:color="auto"/>
          </w:divBdr>
          <w:divsChild>
            <w:div w:id="1896350705">
              <w:marLeft w:val="0"/>
              <w:marRight w:val="0"/>
              <w:marTop w:val="0"/>
              <w:marBottom w:val="0"/>
              <w:divBdr>
                <w:top w:val="none" w:sz="0" w:space="0" w:color="auto"/>
                <w:left w:val="none" w:sz="0" w:space="0" w:color="auto"/>
                <w:bottom w:val="none" w:sz="0" w:space="0" w:color="auto"/>
                <w:right w:val="none" w:sz="0" w:space="0" w:color="auto"/>
              </w:divBdr>
            </w:div>
          </w:divsChild>
        </w:div>
        <w:div w:id="459419012">
          <w:marLeft w:val="0"/>
          <w:marRight w:val="0"/>
          <w:marTop w:val="300"/>
          <w:marBottom w:val="0"/>
          <w:divBdr>
            <w:top w:val="none" w:sz="0" w:space="0" w:color="auto"/>
            <w:left w:val="none" w:sz="0" w:space="0" w:color="auto"/>
            <w:bottom w:val="none" w:sz="0" w:space="0" w:color="auto"/>
            <w:right w:val="none" w:sz="0" w:space="0" w:color="auto"/>
          </w:divBdr>
          <w:divsChild>
            <w:div w:id="317807336">
              <w:marLeft w:val="0"/>
              <w:marRight w:val="0"/>
              <w:marTop w:val="0"/>
              <w:marBottom w:val="0"/>
              <w:divBdr>
                <w:top w:val="none" w:sz="0" w:space="0" w:color="auto"/>
                <w:left w:val="none" w:sz="0" w:space="0" w:color="auto"/>
                <w:bottom w:val="none" w:sz="0" w:space="0" w:color="auto"/>
                <w:right w:val="none" w:sz="0" w:space="0" w:color="auto"/>
              </w:divBdr>
              <w:divsChild>
                <w:div w:id="213532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672089">
          <w:marLeft w:val="0"/>
          <w:marRight w:val="0"/>
          <w:marTop w:val="300"/>
          <w:marBottom w:val="0"/>
          <w:divBdr>
            <w:top w:val="none" w:sz="0" w:space="0" w:color="auto"/>
            <w:left w:val="none" w:sz="0" w:space="0" w:color="auto"/>
            <w:bottom w:val="none" w:sz="0" w:space="0" w:color="auto"/>
            <w:right w:val="none" w:sz="0" w:space="0" w:color="auto"/>
          </w:divBdr>
          <w:divsChild>
            <w:div w:id="1137449505">
              <w:marLeft w:val="0"/>
              <w:marRight w:val="0"/>
              <w:marTop w:val="0"/>
              <w:marBottom w:val="0"/>
              <w:divBdr>
                <w:top w:val="none" w:sz="0" w:space="0" w:color="auto"/>
                <w:left w:val="none" w:sz="0" w:space="0" w:color="auto"/>
                <w:bottom w:val="none" w:sz="0" w:space="0" w:color="auto"/>
                <w:right w:val="none" w:sz="0" w:space="0" w:color="auto"/>
              </w:divBdr>
              <w:divsChild>
                <w:div w:id="91540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755294">
          <w:marLeft w:val="0"/>
          <w:marRight w:val="0"/>
          <w:marTop w:val="300"/>
          <w:marBottom w:val="0"/>
          <w:divBdr>
            <w:top w:val="none" w:sz="0" w:space="0" w:color="auto"/>
            <w:left w:val="none" w:sz="0" w:space="0" w:color="auto"/>
            <w:bottom w:val="none" w:sz="0" w:space="0" w:color="auto"/>
            <w:right w:val="none" w:sz="0" w:space="0" w:color="auto"/>
          </w:divBdr>
          <w:divsChild>
            <w:div w:id="703407801">
              <w:marLeft w:val="0"/>
              <w:marRight w:val="0"/>
              <w:marTop w:val="0"/>
              <w:marBottom w:val="0"/>
              <w:divBdr>
                <w:top w:val="none" w:sz="0" w:space="0" w:color="auto"/>
                <w:left w:val="none" w:sz="0" w:space="0" w:color="auto"/>
                <w:bottom w:val="none" w:sz="0" w:space="0" w:color="auto"/>
                <w:right w:val="none" w:sz="0" w:space="0" w:color="auto"/>
              </w:divBdr>
              <w:divsChild>
                <w:div w:id="105246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513410">
          <w:marLeft w:val="0"/>
          <w:marRight w:val="0"/>
          <w:marTop w:val="300"/>
          <w:marBottom w:val="0"/>
          <w:divBdr>
            <w:top w:val="none" w:sz="0" w:space="0" w:color="auto"/>
            <w:left w:val="none" w:sz="0" w:space="0" w:color="auto"/>
            <w:bottom w:val="none" w:sz="0" w:space="0" w:color="auto"/>
            <w:right w:val="none" w:sz="0" w:space="0" w:color="auto"/>
          </w:divBdr>
          <w:divsChild>
            <w:div w:id="710350153">
              <w:marLeft w:val="0"/>
              <w:marRight w:val="0"/>
              <w:marTop w:val="0"/>
              <w:marBottom w:val="0"/>
              <w:divBdr>
                <w:top w:val="none" w:sz="0" w:space="0" w:color="auto"/>
                <w:left w:val="none" w:sz="0" w:space="0" w:color="auto"/>
                <w:bottom w:val="none" w:sz="0" w:space="0" w:color="auto"/>
                <w:right w:val="none" w:sz="0" w:space="0" w:color="auto"/>
              </w:divBdr>
              <w:divsChild>
                <w:div w:id="894197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090428">
      <w:bodyDiv w:val="1"/>
      <w:marLeft w:val="0"/>
      <w:marRight w:val="0"/>
      <w:marTop w:val="0"/>
      <w:marBottom w:val="0"/>
      <w:divBdr>
        <w:top w:val="none" w:sz="0" w:space="0" w:color="auto"/>
        <w:left w:val="none" w:sz="0" w:space="0" w:color="auto"/>
        <w:bottom w:val="none" w:sz="0" w:space="0" w:color="auto"/>
        <w:right w:val="none" w:sz="0" w:space="0" w:color="auto"/>
      </w:divBdr>
    </w:div>
    <w:div w:id="1331055688">
      <w:bodyDiv w:val="1"/>
      <w:marLeft w:val="0"/>
      <w:marRight w:val="0"/>
      <w:marTop w:val="0"/>
      <w:marBottom w:val="0"/>
      <w:divBdr>
        <w:top w:val="none" w:sz="0" w:space="0" w:color="auto"/>
        <w:left w:val="none" w:sz="0" w:space="0" w:color="auto"/>
        <w:bottom w:val="none" w:sz="0" w:space="0" w:color="auto"/>
        <w:right w:val="none" w:sz="0" w:space="0" w:color="auto"/>
      </w:divBdr>
      <w:divsChild>
        <w:div w:id="1984505380">
          <w:marLeft w:val="0"/>
          <w:marRight w:val="0"/>
          <w:marTop w:val="0"/>
          <w:marBottom w:val="0"/>
          <w:divBdr>
            <w:top w:val="none" w:sz="0" w:space="0" w:color="auto"/>
            <w:left w:val="none" w:sz="0" w:space="0" w:color="auto"/>
            <w:bottom w:val="none" w:sz="0" w:space="0" w:color="auto"/>
            <w:right w:val="none" w:sz="0" w:space="0" w:color="auto"/>
          </w:divBdr>
        </w:div>
        <w:div w:id="1493836317">
          <w:marLeft w:val="0"/>
          <w:marRight w:val="0"/>
          <w:marTop w:val="0"/>
          <w:marBottom w:val="0"/>
          <w:divBdr>
            <w:top w:val="none" w:sz="0" w:space="0" w:color="auto"/>
            <w:left w:val="none" w:sz="0" w:space="0" w:color="auto"/>
            <w:bottom w:val="none" w:sz="0" w:space="0" w:color="auto"/>
            <w:right w:val="none" w:sz="0" w:space="0" w:color="auto"/>
          </w:divBdr>
          <w:divsChild>
            <w:div w:id="986282522">
              <w:marLeft w:val="0"/>
              <w:marRight w:val="0"/>
              <w:marTop w:val="0"/>
              <w:marBottom w:val="0"/>
              <w:divBdr>
                <w:top w:val="none" w:sz="0" w:space="0" w:color="auto"/>
                <w:left w:val="none" w:sz="0" w:space="0" w:color="auto"/>
                <w:bottom w:val="none" w:sz="0" w:space="0" w:color="auto"/>
                <w:right w:val="none" w:sz="0" w:space="0" w:color="auto"/>
              </w:divBdr>
            </w:div>
          </w:divsChild>
        </w:div>
        <w:div w:id="1013453159">
          <w:marLeft w:val="0"/>
          <w:marRight w:val="0"/>
          <w:marTop w:val="0"/>
          <w:marBottom w:val="0"/>
          <w:divBdr>
            <w:top w:val="none" w:sz="0" w:space="0" w:color="auto"/>
            <w:left w:val="none" w:sz="0" w:space="0" w:color="auto"/>
            <w:bottom w:val="none" w:sz="0" w:space="0" w:color="auto"/>
            <w:right w:val="none" w:sz="0" w:space="0" w:color="auto"/>
          </w:divBdr>
        </w:div>
        <w:div w:id="1968392743">
          <w:marLeft w:val="0"/>
          <w:marRight w:val="0"/>
          <w:marTop w:val="0"/>
          <w:marBottom w:val="0"/>
          <w:divBdr>
            <w:top w:val="none" w:sz="0" w:space="0" w:color="auto"/>
            <w:left w:val="none" w:sz="0" w:space="0" w:color="auto"/>
            <w:bottom w:val="none" w:sz="0" w:space="0" w:color="auto"/>
            <w:right w:val="none" w:sz="0" w:space="0" w:color="auto"/>
          </w:divBdr>
          <w:divsChild>
            <w:div w:id="923997906">
              <w:marLeft w:val="0"/>
              <w:marRight w:val="0"/>
              <w:marTop w:val="0"/>
              <w:marBottom w:val="0"/>
              <w:divBdr>
                <w:top w:val="none" w:sz="0" w:space="0" w:color="auto"/>
                <w:left w:val="none" w:sz="0" w:space="0" w:color="auto"/>
                <w:bottom w:val="none" w:sz="0" w:space="0" w:color="auto"/>
                <w:right w:val="none" w:sz="0" w:space="0" w:color="auto"/>
              </w:divBdr>
            </w:div>
          </w:divsChild>
        </w:div>
        <w:div w:id="1776630868">
          <w:marLeft w:val="0"/>
          <w:marRight w:val="0"/>
          <w:marTop w:val="0"/>
          <w:marBottom w:val="0"/>
          <w:divBdr>
            <w:top w:val="none" w:sz="0" w:space="0" w:color="auto"/>
            <w:left w:val="none" w:sz="0" w:space="0" w:color="auto"/>
            <w:bottom w:val="none" w:sz="0" w:space="0" w:color="auto"/>
            <w:right w:val="none" w:sz="0" w:space="0" w:color="auto"/>
          </w:divBdr>
        </w:div>
        <w:div w:id="2128162175">
          <w:marLeft w:val="0"/>
          <w:marRight w:val="0"/>
          <w:marTop w:val="0"/>
          <w:marBottom w:val="0"/>
          <w:divBdr>
            <w:top w:val="none" w:sz="0" w:space="0" w:color="auto"/>
            <w:left w:val="none" w:sz="0" w:space="0" w:color="auto"/>
            <w:bottom w:val="none" w:sz="0" w:space="0" w:color="auto"/>
            <w:right w:val="none" w:sz="0" w:space="0" w:color="auto"/>
          </w:divBdr>
          <w:divsChild>
            <w:div w:id="1772772485">
              <w:marLeft w:val="0"/>
              <w:marRight w:val="0"/>
              <w:marTop w:val="0"/>
              <w:marBottom w:val="0"/>
              <w:divBdr>
                <w:top w:val="none" w:sz="0" w:space="0" w:color="auto"/>
                <w:left w:val="none" w:sz="0" w:space="0" w:color="auto"/>
                <w:bottom w:val="none" w:sz="0" w:space="0" w:color="auto"/>
                <w:right w:val="none" w:sz="0" w:space="0" w:color="auto"/>
              </w:divBdr>
            </w:div>
          </w:divsChild>
        </w:div>
        <w:div w:id="1697541680">
          <w:marLeft w:val="0"/>
          <w:marRight w:val="0"/>
          <w:marTop w:val="0"/>
          <w:marBottom w:val="0"/>
          <w:divBdr>
            <w:top w:val="none" w:sz="0" w:space="0" w:color="auto"/>
            <w:left w:val="none" w:sz="0" w:space="0" w:color="auto"/>
            <w:bottom w:val="none" w:sz="0" w:space="0" w:color="auto"/>
            <w:right w:val="none" w:sz="0" w:space="0" w:color="auto"/>
          </w:divBdr>
        </w:div>
        <w:div w:id="1131049015">
          <w:marLeft w:val="0"/>
          <w:marRight w:val="0"/>
          <w:marTop w:val="0"/>
          <w:marBottom w:val="0"/>
          <w:divBdr>
            <w:top w:val="none" w:sz="0" w:space="0" w:color="auto"/>
            <w:left w:val="none" w:sz="0" w:space="0" w:color="auto"/>
            <w:bottom w:val="none" w:sz="0" w:space="0" w:color="auto"/>
            <w:right w:val="none" w:sz="0" w:space="0" w:color="auto"/>
          </w:divBdr>
          <w:divsChild>
            <w:div w:id="1412576952">
              <w:marLeft w:val="0"/>
              <w:marRight w:val="0"/>
              <w:marTop w:val="0"/>
              <w:marBottom w:val="0"/>
              <w:divBdr>
                <w:top w:val="none" w:sz="0" w:space="0" w:color="auto"/>
                <w:left w:val="none" w:sz="0" w:space="0" w:color="auto"/>
                <w:bottom w:val="none" w:sz="0" w:space="0" w:color="auto"/>
                <w:right w:val="none" w:sz="0" w:space="0" w:color="auto"/>
              </w:divBdr>
            </w:div>
          </w:divsChild>
        </w:div>
        <w:div w:id="73936729">
          <w:marLeft w:val="0"/>
          <w:marRight w:val="0"/>
          <w:marTop w:val="0"/>
          <w:marBottom w:val="0"/>
          <w:divBdr>
            <w:top w:val="none" w:sz="0" w:space="0" w:color="auto"/>
            <w:left w:val="none" w:sz="0" w:space="0" w:color="auto"/>
            <w:bottom w:val="none" w:sz="0" w:space="0" w:color="auto"/>
            <w:right w:val="none" w:sz="0" w:space="0" w:color="auto"/>
          </w:divBdr>
        </w:div>
        <w:div w:id="967705725">
          <w:marLeft w:val="0"/>
          <w:marRight w:val="0"/>
          <w:marTop w:val="0"/>
          <w:marBottom w:val="0"/>
          <w:divBdr>
            <w:top w:val="none" w:sz="0" w:space="0" w:color="auto"/>
            <w:left w:val="none" w:sz="0" w:space="0" w:color="auto"/>
            <w:bottom w:val="none" w:sz="0" w:space="0" w:color="auto"/>
            <w:right w:val="none" w:sz="0" w:space="0" w:color="auto"/>
          </w:divBdr>
          <w:divsChild>
            <w:div w:id="2120446125">
              <w:marLeft w:val="0"/>
              <w:marRight w:val="0"/>
              <w:marTop w:val="0"/>
              <w:marBottom w:val="0"/>
              <w:divBdr>
                <w:top w:val="none" w:sz="0" w:space="0" w:color="auto"/>
                <w:left w:val="none" w:sz="0" w:space="0" w:color="auto"/>
                <w:bottom w:val="none" w:sz="0" w:space="0" w:color="auto"/>
                <w:right w:val="none" w:sz="0" w:space="0" w:color="auto"/>
              </w:divBdr>
            </w:div>
          </w:divsChild>
        </w:div>
        <w:div w:id="808017696">
          <w:marLeft w:val="0"/>
          <w:marRight w:val="0"/>
          <w:marTop w:val="0"/>
          <w:marBottom w:val="0"/>
          <w:divBdr>
            <w:top w:val="none" w:sz="0" w:space="0" w:color="auto"/>
            <w:left w:val="none" w:sz="0" w:space="0" w:color="auto"/>
            <w:bottom w:val="none" w:sz="0" w:space="0" w:color="auto"/>
            <w:right w:val="none" w:sz="0" w:space="0" w:color="auto"/>
          </w:divBdr>
        </w:div>
        <w:div w:id="988362781">
          <w:marLeft w:val="0"/>
          <w:marRight w:val="0"/>
          <w:marTop w:val="0"/>
          <w:marBottom w:val="0"/>
          <w:divBdr>
            <w:top w:val="none" w:sz="0" w:space="0" w:color="auto"/>
            <w:left w:val="none" w:sz="0" w:space="0" w:color="auto"/>
            <w:bottom w:val="none" w:sz="0" w:space="0" w:color="auto"/>
            <w:right w:val="none" w:sz="0" w:space="0" w:color="auto"/>
          </w:divBdr>
          <w:divsChild>
            <w:div w:id="1767536750">
              <w:marLeft w:val="0"/>
              <w:marRight w:val="0"/>
              <w:marTop w:val="0"/>
              <w:marBottom w:val="0"/>
              <w:divBdr>
                <w:top w:val="none" w:sz="0" w:space="0" w:color="auto"/>
                <w:left w:val="none" w:sz="0" w:space="0" w:color="auto"/>
                <w:bottom w:val="none" w:sz="0" w:space="0" w:color="auto"/>
                <w:right w:val="none" w:sz="0" w:space="0" w:color="auto"/>
              </w:divBdr>
            </w:div>
          </w:divsChild>
        </w:div>
        <w:div w:id="1041324728">
          <w:marLeft w:val="0"/>
          <w:marRight w:val="0"/>
          <w:marTop w:val="0"/>
          <w:marBottom w:val="0"/>
          <w:divBdr>
            <w:top w:val="none" w:sz="0" w:space="0" w:color="auto"/>
            <w:left w:val="none" w:sz="0" w:space="0" w:color="auto"/>
            <w:bottom w:val="none" w:sz="0" w:space="0" w:color="auto"/>
            <w:right w:val="none" w:sz="0" w:space="0" w:color="auto"/>
          </w:divBdr>
        </w:div>
        <w:div w:id="1893887676">
          <w:marLeft w:val="0"/>
          <w:marRight w:val="0"/>
          <w:marTop w:val="0"/>
          <w:marBottom w:val="0"/>
          <w:divBdr>
            <w:top w:val="none" w:sz="0" w:space="0" w:color="auto"/>
            <w:left w:val="none" w:sz="0" w:space="0" w:color="auto"/>
            <w:bottom w:val="none" w:sz="0" w:space="0" w:color="auto"/>
            <w:right w:val="none" w:sz="0" w:space="0" w:color="auto"/>
          </w:divBdr>
          <w:divsChild>
            <w:div w:id="1519277151">
              <w:marLeft w:val="0"/>
              <w:marRight w:val="0"/>
              <w:marTop w:val="0"/>
              <w:marBottom w:val="0"/>
              <w:divBdr>
                <w:top w:val="none" w:sz="0" w:space="0" w:color="auto"/>
                <w:left w:val="none" w:sz="0" w:space="0" w:color="auto"/>
                <w:bottom w:val="none" w:sz="0" w:space="0" w:color="auto"/>
                <w:right w:val="none" w:sz="0" w:space="0" w:color="auto"/>
              </w:divBdr>
            </w:div>
          </w:divsChild>
        </w:div>
        <w:div w:id="755245820">
          <w:marLeft w:val="0"/>
          <w:marRight w:val="0"/>
          <w:marTop w:val="300"/>
          <w:marBottom w:val="0"/>
          <w:divBdr>
            <w:top w:val="none" w:sz="0" w:space="0" w:color="auto"/>
            <w:left w:val="none" w:sz="0" w:space="0" w:color="auto"/>
            <w:bottom w:val="none" w:sz="0" w:space="0" w:color="auto"/>
            <w:right w:val="none" w:sz="0" w:space="0" w:color="auto"/>
          </w:divBdr>
          <w:divsChild>
            <w:div w:id="1295403915">
              <w:marLeft w:val="0"/>
              <w:marRight w:val="0"/>
              <w:marTop w:val="0"/>
              <w:marBottom w:val="0"/>
              <w:divBdr>
                <w:top w:val="none" w:sz="0" w:space="0" w:color="auto"/>
                <w:left w:val="none" w:sz="0" w:space="0" w:color="auto"/>
                <w:bottom w:val="none" w:sz="0" w:space="0" w:color="auto"/>
                <w:right w:val="none" w:sz="0" w:space="0" w:color="auto"/>
              </w:divBdr>
              <w:divsChild>
                <w:div w:id="110955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25066">
          <w:marLeft w:val="0"/>
          <w:marRight w:val="0"/>
          <w:marTop w:val="300"/>
          <w:marBottom w:val="0"/>
          <w:divBdr>
            <w:top w:val="none" w:sz="0" w:space="0" w:color="auto"/>
            <w:left w:val="none" w:sz="0" w:space="0" w:color="auto"/>
            <w:bottom w:val="none" w:sz="0" w:space="0" w:color="auto"/>
            <w:right w:val="none" w:sz="0" w:space="0" w:color="auto"/>
          </w:divBdr>
          <w:divsChild>
            <w:div w:id="1795709435">
              <w:marLeft w:val="0"/>
              <w:marRight w:val="0"/>
              <w:marTop w:val="0"/>
              <w:marBottom w:val="0"/>
              <w:divBdr>
                <w:top w:val="none" w:sz="0" w:space="0" w:color="auto"/>
                <w:left w:val="none" w:sz="0" w:space="0" w:color="auto"/>
                <w:bottom w:val="none" w:sz="0" w:space="0" w:color="auto"/>
                <w:right w:val="none" w:sz="0" w:space="0" w:color="auto"/>
              </w:divBdr>
              <w:divsChild>
                <w:div w:id="8604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110704">
          <w:marLeft w:val="0"/>
          <w:marRight w:val="0"/>
          <w:marTop w:val="300"/>
          <w:marBottom w:val="0"/>
          <w:divBdr>
            <w:top w:val="none" w:sz="0" w:space="0" w:color="auto"/>
            <w:left w:val="none" w:sz="0" w:space="0" w:color="auto"/>
            <w:bottom w:val="none" w:sz="0" w:space="0" w:color="auto"/>
            <w:right w:val="none" w:sz="0" w:space="0" w:color="auto"/>
          </w:divBdr>
          <w:divsChild>
            <w:div w:id="1003973381">
              <w:marLeft w:val="0"/>
              <w:marRight w:val="0"/>
              <w:marTop w:val="0"/>
              <w:marBottom w:val="0"/>
              <w:divBdr>
                <w:top w:val="none" w:sz="0" w:space="0" w:color="auto"/>
                <w:left w:val="none" w:sz="0" w:space="0" w:color="auto"/>
                <w:bottom w:val="none" w:sz="0" w:space="0" w:color="auto"/>
                <w:right w:val="none" w:sz="0" w:space="0" w:color="auto"/>
              </w:divBdr>
              <w:divsChild>
                <w:div w:id="167877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70659">
          <w:marLeft w:val="0"/>
          <w:marRight w:val="0"/>
          <w:marTop w:val="300"/>
          <w:marBottom w:val="0"/>
          <w:divBdr>
            <w:top w:val="none" w:sz="0" w:space="0" w:color="auto"/>
            <w:left w:val="none" w:sz="0" w:space="0" w:color="auto"/>
            <w:bottom w:val="none" w:sz="0" w:space="0" w:color="auto"/>
            <w:right w:val="none" w:sz="0" w:space="0" w:color="auto"/>
          </w:divBdr>
          <w:divsChild>
            <w:div w:id="573785736">
              <w:marLeft w:val="0"/>
              <w:marRight w:val="0"/>
              <w:marTop w:val="0"/>
              <w:marBottom w:val="0"/>
              <w:divBdr>
                <w:top w:val="none" w:sz="0" w:space="0" w:color="auto"/>
                <w:left w:val="none" w:sz="0" w:space="0" w:color="auto"/>
                <w:bottom w:val="none" w:sz="0" w:space="0" w:color="auto"/>
                <w:right w:val="none" w:sz="0" w:space="0" w:color="auto"/>
              </w:divBdr>
              <w:divsChild>
                <w:div w:id="9192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222980">
      <w:bodyDiv w:val="1"/>
      <w:marLeft w:val="0"/>
      <w:marRight w:val="0"/>
      <w:marTop w:val="0"/>
      <w:marBottom w:val="0"/>
      <w:divBdr>
        <w:top w:val="none" w:sz="0" w:space="0" w:color="auto"/>
        <w:left w:val="none" w:sz="0" w:space="0" w:color="auto"/>
        <w:bottom w:val="none" w:sz="0" w:space="0" w:color="auto"/>
        <w:right w:val="none" w:sz="0" w:space="0" w:color="auto"/>
      </w:divBdr>
      <w:divsChild>
        <w:div w:id="356274403">
          <w:marLeft w:val="0"/>
          <w:marRight w:val="0"/>
          <w:marTop w:val="0"/>
          <w:marBottom w:val="0"/>
          <w:divBdr>
            <w:top w:val="none" w:sz="0" w:space="0" w:color="auto"/>
            <w:left w:val="none" w:sz="0" w:space="0" w:color="auto"/>
            <w:bottom w:val="none" w:sz="0" w:space="0" w:color="auto"/>
            <w:right w:val="none" w:sz="0" w:space="0" w:color="auto"/>
          </w:divBdr>
        </w:div>
        <w:div w:id="78335923">
          <w:marLeft w:val="0"/>
          <w:marRight w:val="0"/>
          <w:marTop w:val="0"/>
          <w:marBottom w:val="0"/>
          <w:divBdr>
            <w:top w:val="none" w:sz="0" w:space="0" w:color="auto"/>
            <w:left w:val="none" w:sz="0" w:space="0" w:color="auto"/>
            <w:bottom w:val="none" w:sz="0" w:space="0" w:color="auto"/>
            <w:right w:val="none" w:sz="0" w:space="0" w:color="auto"/>
          </w:divBdr>
          <w:divsChild>
            <w:div w:id="719864793">
              <w:marLeft w:val="0"/>
              <w:marRight w:val="0"/>
              <w:marTop w:val="0"/>
              <w:marBottom w:val="0"/>
              <w:divBdr>
                <w:top w:val="none" w:sz="0" w:space="0" w:color="auto"/>
                <w:left w:val="none" w:sz="0" w:space="0" w:color="auto"/>
                <w:bottom w:val="none" w:sz="0" w:space="0" w:color="auto"/>
                <w:right w:val="none" w:sz="0" w:space="0" w:color="auto"/>
              </w:divBdr>
            </w:div>
          </w:divsChild>
        </w:div>
        <w:div w:id="868299022">
          <w:marLeft w:val="0"/>
          <w:marRight w:val="0"/>
          <w:marTop w:val="0"/>
          <w:marBottom w:val="0"/>
          <w:divBdr>
            <w:top w:val="none" w:sz="0" w:space="0" w:color="auto"/>
            <w:left w:val="none" w:sz="0" w:space="0" w:color="auto"/>
            <w:bottom w:val="none" w:sz="0" w:space="0" w:color="auto"/>
            <w:right w:val="none" w:sz="0" w:space="0" w:color="auto"/>
          </w:divBdr>
        </w:div>
        <w:div w:id="608507997">
          <w:marLeft w:val="0"/>
          <w:marRight w:val="0"/>
          <w:marTop w:val="0"/>
          <w:marBottom w:val="0"/>
          <w:divBdr>
            <w:top w:val="none" w:sz="0" w:space="0" w:color="auto"/>
            <w:left w:val="none" w:sz="0" w:space="0" w:color="auto"/>
            <w:bottom w:val="none" w:sz="0" w:space="0" w:color="auto"/>
            <w:right w:val="none" w:sz="0" w:space="0" w:color="auto"/>
          </w:divBdr>
          <w:divsChild>
            <w:div w:id="137772871">
              <w:marLeft w:val="0"/>
              <w:marRight w:val="0"/>
              <w:marTop w:val="0"/>
              <w:marBottom w:val="0"/>
              <w:divBdr>
                <w:top w:val="none" w:sz="0" w:space="0" w:color="auto"/>
                <w:left w:val="none" w:sz="0" w:space="0" w:color="auto"/>
                <w:bottom w:val="none" w:sz="0" w:space="0" w:color="auto"/>
                <w:right w:val="none" w:sz="0" w:space="0" w:color="auto"/>
              </w:divBdr>
            </w:div>
          </w:divsChild>
        </w:div>
        <w:div w:id="847062485">
          <w:marLeft w:val="0"/>
          <w:marRight w:val="0"/>
          <w:marTop w:val="0"/>
          <w:marBottom w:val="0"/>
          <w:divBdr>
            <w:top w:val="none" w:sz="0" w:space="0" w:color="auto"/>
            <w:left w:val="none" w:sz="0" w:space="0" w:color="auto"/>
            <w:bottom w:val="none" w:sz="0" w:space="0" w:color="auto"/>
            <w:right w:val="none" w:sz="0" w:space="0" w:color="auto"/>
          </w:divBdr>
        </w:div>
        <w:div w:id="84424771">
          <w:marLeft w:val="0"/>
          <w:marRight w:val="0"/>
          <w:marTop w:val="0"/>
          <w:marBottom w:val="0"/>
          <w:divBdr>
            <w:top w:val="none" w:sz="0" w:space="0" w:color="auto"/>
            <w:left w:val="none" w:sz="0" w:space="0" w:color="auto"/>
            <w:bottom w:val="none" w:sz="0" w:space="0" w:color="auto"/>
            <w:right w:val="none" w:sz="0" w:space="0" w:color="auto"/>
          </w:divBdr>
          <w:divsChild>
            <w:div w:id="1744255040">
              <w:marLeft w:val="0"/>
              <w:marRight w:val="0"/>
              <w:marTop w:val="0"/>
              <w:marBottom w:val="0"/>
              <w:divBdr>
                <w:top w:val="none" w:sz="0" w:space="0" w:color="auto"/>
                <w:left w:val="none" w:sz="0" w:space="0" w:color="auto"/>
                <w:bottom w:val="none" w:sz="0" w:space="0" w:color="auto"/>
                <w:right w:val="none" w:sz="0" w:space="0" w:color="auto"/>
              </w:divBdr>
            </w:div>
          </w:divsChild>
        </w:div>
        <w:div w:id="1921595175">
          <w:marLeft w:val="0"/>
          <w:marRight w:val="0"/>
          <w:marTop w:val="0"/>
          <w:marBottom w:val="0"/>
          <w:divBdr>
            <w:top w:val="none" w:sz="0" w:space="0" w:color="auto"/>
            <w:left w:val="none" w:sz="0" w:space="0" w:color="auto"/>
            <w:bottom w:val="none" w:sz="0" w:space="0" w:color="auto"/>
            <w:right w:val="none" w:sz="0" w:space="0" w:color="auto"/>
          </w:divBdr>
        </w:div>
        <w:div w:id="148064238">
          <w:marLeft w:val="0"/>
          <w:marRight w:val="0"/>
          <w:marTop w:val="0"/>
          <w:marBottom w:val="0"/>
          <w:divBdr>
            <w:top w:val="none" w:sz="0" w:space="0" w:color="auto"/>
            <w:left w:val="none" w:sz="0" w:space="0" w:color="auto"/>
            <w:bottom w:val="none" w:sz="0" w:space="0" w:color="auto"/>
            <w:right w:val="none" w:sz="0" w:space="0" w:color="auto"/>
          </w:divBdr>
          <w:divsChild>
            <w:div w:id="1768228841">
              <w:marLeft w:val="0"/>
              <w:marRight w:val="0"/>
              <w:marTop w:val="0"/>
              <w:marBottom w:val="0"/>
              <w:divBdr>
                <w:top w:val="none" w:sz="0" w:space="0" w:color="auto"/>
                <w:left w:val="none" w:sz="0" w:space="0" w:color="auto"/>
                <w:bottom w:val="none" w:sz="0" w:space="0" w:color="auto"/>
                <w:right w:val="none" w:sz="0" w:space="0" w:color="auto"/>
              </w:divBdr>
            </w:div>
          </w:divsChild>
        </w:div>
        <w:div w:id="131296394">
          <w:marLeft w:val="0"/>
          <w:marRight w:val="0"/>
          <w:marTop w:val="0"/>
          <w:marBottom w:val="0"/>
          <w:divBdr>
            <w:top w:val="none" w:sz="0" w:space="0" w:color="auto"/>
            <w:left w:val="none" w:sz="0" w:space="0" w:color="auto"/>
            <w:bottom w:val="none" w:sz="0" w:space="0" w:color="auto"/>
            <w:right w:val="none" w:sz="0" w:space="0" w:color="auto"/>
          </w:divBdr>
        </w:div>
        <w:div w:id="855383081">
          <w:marLeft w:val="0"/>
          <w:marRight w:val="0"/>
          <w:marTop w:val="0"/>
          <w:marBottom w:val="0"/>
          <w:divBdr>
            <w:top w:val="none" w:sz="0" w:space="0" w:color="auto"/>
            <w:left w:val="none" w:sz="0" w:space="0" w:color="auto"/>
            <w:bottom w:val="none" w:sz="0" w:space="0" w:color="auto"/>
            <w:right w:val="none" w:sz="0" w:space="0" w:color="auto"/>
          </w:divBdr>
          <w:divsChild>
            <w:div w:id="205458724">
              <w:marLeft w:val="0"/>
              <w:marRight w:val="0"/>
              <w:marTop w:val="0"/>
              <w:marBottom w:val="0"/>
              <w:divBdr>
                <w:top w:val="none" w:sz="0" w:space="0" w:color="auto"/>
                <w:left w:val="none" w:sz="0" w:space="0" w:color="auto"/>
                <w:bottom w:val="none" w:sz="0" w:space="0" w:color="auto"/>
                <w:right w:val="none" w:sz="0" w:space="0" w:color="auto"/>
              </w:divBdr>
            </w:div>
          </w:divsChild>
        </w:div>
        <w:div w:id="1391684170">
          <w:marLeft w:val="0"/>
          <w:marRight w:val="0"/>
          <w:marTop w:val="0"/>
          <w:marBottom w:val="0"/>
          <w:divBdr>
            <w:top w:val="none" w:sz="0" w:space="0" w:color="auto"/>
            <w:left w:val="none" w:sz="0" w:space="0" w:color="auto"/>
            <w:bottom w:val="none" w:sz="0" w:space="0" w:color="auto"/>
            <w:right w:val="none" w:sz="0" w:space="0" w:color="auto"/>
          </w:divBdr>
        </w:div>
        <w:div w:id="257300596">
          <w:marLeft w:val="0"/>
          <w:marRight w:val="0"/>
          <w:marTop w:val="0"/>
          <w:marBottom w:val="0"/>
          <w:divBdr>
            <w:top w:val="none" w:sz="0" w:space="0" w:color="auto"/>
            <w:left w:val="none" w:sz="0" w:space="0" w:color="auto"/>
            <w:bottom w:val="none" w:sz="0" w:space="0" w:color="auto"/>
            <w:right w:val="none" w:sz="0" w:space="0" w:color="auto"/>
          </w:divBdr>
          <w:divsChild>
            <w:div w:id="1140876525">
              <w:marLeft w:val="0"/>
              <w:marRight w:val="0"/>
              <w:marTop w:val="0"/>
              <w:marBottom w:val="0"/>
              <w:divBdr>
                <w:top w:val="none" w:sz="0" w:space="0" w:color="auto"/>
                <w:left w:val="none" w:sz="0" w:space="0" w:color="auto"/>
                <w:bottom w:val="none" w:sz="0" w:space="0" w:color="auto"/>
                <w:right w:val="none" w:sz="0" w:space="0" w:color="auto"/>
              </w:divBdr>
            </w:div>
          </w:divsChild>
        </w:div>
        <w:div w:id="856232601">
          <w:marLeft w:val="0"/>
          <w:marRight w:val="0"/>
          <w:marTop w:val="0"/>
          <w:marBottom w:val="0"/>
          <w:divBdr>
            <w:top w:val="none" w:sz="0" w:space="0" w:color="auto"/>
            <w:left w:val="none" w:sz="0" w:space="0" w:color="auto"/>
            <w:bottom w:val="none" w:sz="0" w:space="0" w:color="auto"/>
            <w:right w:val="none" w:sz="0" w:space="0" w:color="auto"/>
          </w:divBdr>
        </w:div>
        <w:div w:id="2127457871">
          <w:marLeft w:val="0"/>
          <w:marRight w:val="0"/>
          <w:marTop w:val="0"/>
          <w:marBottom w:val="0"/>
          <w:divBdr>
            <w:top w:val="none" w:sz="0" w:space="0" w:color="auto"/>
            <w:left w:val="none" w:sz="0" w:space="0" w:color="auto"/>
            <w:bottom w:val="none" w:sz="0" w:space="0" w:color="auto"/>
            <w:right w:val="none" w:sz="0" w:space="0" w:color="auto"/>
          </w:divBdr>
          <w:divsChild>
            <w:div w:id="274018794">
              <w:marLeft w:val="0"/>
              <w:marRight w:val="0"/>
              <w:marTop w:val="0"/>
              <w:marBottom w:val="0"/>
              <w:divBdr>
                <w:top w:val="none" w:sz="0" w:space="0" w:color="auto"/>
                <w:left w:val="none" w:sz="0" w:space="0" w:color="auto"/>
                <w:bottom w:val="none" w:sz="0" w:space="0" w:color="auto"/>
                <w:right w:val="none" w:sz="0" w:space="0" w:color="auto"/>
              </w:divBdr>
            </w:div>
          </w:divsChild>
        </w:div>
        <w:div w:id="751662440">
          <w:marLeft w:val="0"/>
          <w:marRight w:val="0"/>
          <w:marTop w:val="300"/>
          <w:marBottom w:val="0"/>
          <w:divBdr>
            <w:top w:val="none" w:sz="0" w:space="0" w:color="auto"/>
            <w:left w:val="none" w:sz="0" w:space="0" w:color="auto"/>
            <w:bottom w:val="none" w:sz="0" w:space="0" w:color="auto"/>
            <w:right w:val="none" w:sz="0" w:space="0" w:color="auto"/>
          </w:divBdr>
          <w:divsChild>
            <w:div w:id="546839949">
              <w:marLeft w:val="0"/>
              <w:marRight w:val="0"/>
              <w:marTop w:val="0"/>
              <w:marBottom w:val="0"/>
              <w:divBdr>
                <w:top w:val="none" w:sz="0" w:space="0" w:color="auto"/>
                <w:left w:val="none" w:sz="0" w:space="0" w:color="auto"/>
                <w:bottom w:val="none" w:sz="0" w:space="0" w:color="auto"/>
                <w:right w:val="none" w:sz="0" w:space="0" w:color="auto"/>
              </w:divBdr>
              <w:divsChild>
                <w:div w:id="5016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241301">
          <w:marLeft w:val="0"/>
          <w:marRight w:val="0"/>
          <w:marTop w:val="300"/>
          <w:marBottom w:val="0"/>
          <w:divBdr>
            <w:top w:val="none" w:sz="0" w:space="0" w:color="auto"/>
            <w:left w:val="none" w:sz="0" w:space="0" w:color="auto"/>
            <w:bottom w:val="none" w:sz="0" w:space="0" w:color="auto"/>
            <w:right w:val="none" w:sz="0" w:space="0" w:color="auto"/>
          </w:divBdr>
          <w:divsChild>
            <w:div w:id="1455978448">
              <w:marLeft w:val="0"/>
              <w:marRight w:val="0"/>
              <w:marTop w:val="0"/>
              <w:marBottom w:val="0"/>
              <w:divBdr>
                <w:top w:val="none" w:sz="0" w:space="0" w:color="auto"/>
                <w:left w:val="none" w:sz="0" w:space="0" w:color="auto"/>
                <w:bottom w:val="none" w:sz="0" w:space="0" w:color="auto"/>
                <w:right w:val="none" w:sz="0" w:space="0" w:color="auto"/>
              </w:divBdr>
              <w:divsChild>
                <w:div w:id="848300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67251">
          <w:marLeft w:val="0"/>
          <w:marRight w:val="0"/>
          <w:marTop w:val="300"/>
          <w:marBottom w:val="0"/>
          <w:divBdr>
            <w:top w:val="none" w:sz="0" w:space="0" w:color="auto"/>
            <w:left w:val="none" w:sz="0" w:space="0" w:color="auto"/>
            <w:bottom w:val="none" w:sz="0" w:space="0" w:color="auto"/>
            <w:right w:val="none" w:sz="0" w:space="0" w:color="auto"/>
          </w:divBdr>
          <w:divsChild>
            <w:div w:id="2086877183">
              <w:marLeft w:val="0"/>
              <w:marRight w:val="0"/>
              <w:marTop w:val="0"/>
              <w:marBottom w:val="0"/>
              <w:divBdr>
                <w:top w:val="none" w:sz="0" w:space="0" w:color="auto"/>
                <w:left w:val="none" w:sz="0" w:space="0" w:color="auto"/>
                <w:bottom w:val="none" w:sz="0" w:space="0" w:color="auto"/>
                <w:right w:val="none" w:sz="0" w:space="0" w:color="auto"/>
              </w:divBdr>
              <w:divsChild>
                <w:div w:id="2004357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1797">
          <w:marLeft w:val="0"/>
          <w:marRight w:val="0"/>
          <w:marTop w:val="300"/>
          <w:marBottom w:val="0"/>
          <w:divBdr>
            <w:top w:val="none" w:sz="0" w:space="0" w:color="auto"/>
            <w:left w:val="none" w:sz="0" w:space="0" w:color="auto"/>
            <w:bottom w:val="none" w:sz="0" w:space="0" w:color="auto"/>
            <w:right w:val="none" w:sz="0" w:space="0" w:color="auto"/>
          </w:divBdr>
          <w:divsChild>
            <w:div w:id="1873572437">
              <w:marLeft w:val="0"/>
              <w:marRight w:val="0"/>
              <w:marTop w:val="0"/>
              <w:marBottom w:val="0"/>
              <w:divBdr>
                <w:top w:val="none" w:sz="0" w:space="0" w:color="auto"/>
                <w:left w:val="none" w:sz="0" w:space="0" w:color="auto"/>
                <w:bottom w:val="none" w:sz="0" w:space="0" w:color="auto"/>
                <w:right w:val="none" w:sz="0" w:space="0" w:color="auto"/>
              </w:divBdr>
              <w:divsChild>
                <w:div w:id="1552423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537930">
      <w:bodyDiv w:val="1"/>
      <w:marLeft w:val="0"/>
      <w:marRight w:val="0"/>
      <w:marTop w:val="0"/>
      <w:marBottom w:val="0"/>
      <w:divBdr>
        <w:top w:val="none" w:sz="0" w:space="0" w:color="auto"/>
        <w:left w:val="none" w:sz="0" w:space="0" w:color="auto"/>
        <w:bottom w:val="none" w:sz="0" w:space="0" w:color="auto"/>
        <w:right w:val="none" w:sz="0" w:space="0" w:color="auto"/>
      </w:divBdr>
      <w:divsChild>
        <w:div w:id="496268103">
          <w:marLeft w:val="0"/>
          <w:marRight w:val="0"/>
          <w:marTop w:val="0"/>
          <w:marBottom w:val="0"/>
          <w:divBdr>
            <w:top w:val="none" w:sz="0" w:space="0" w:color="auto"/>
            <w:left w:val="none" w:sz="0" w:space="0" w:color="auto"/>
            <w:bottom w:val="none" w:sz="0" w:space="0" w:color="auto"/>
            <w:right w:val="none" w:sz="0" w:space="0" w:color="auto"/>
          </w:divBdr>
        </w:div>
        <w:div w:id="1309896993">
          <w:marLeft w:val="0"/>
          <w:marRight w:val="0"/>
          <w:marTop w:val="0"/>
          <w:marBottom w:val="0"/>
          <w:divBdr>
            <w:top w:val="none" w:sz="0" w:space="0" w:color="auto"/>
            <w:left w:val="none" w:sz="0" w:space="0" w:color="auto"/>
            <w:bottom w:val="none" w:sz="0" w:space="0" w:color="auto"/>
            <w:right w:val="none" w:sz="0" w:space="0" w:color="auto"/>
          </w:divBdr>
          <w:divsChild>
            <w:div w:id="304509201">
              <w:marLeft w:val="0"/>
              <w:marRight w:val="0"/>
              <w:marTop w:val="0"/>
              <w:marBottom w:val="0"/>
              <w:divBdr>
                <w:top w:val="none" w:sz="0" w:space="0" w:color="auto"/>
                <w:left w:val="none" w:sz="0" w:space="0" w:color="auto"/>
                <w:bottom w:val="none" w:sz="0" w:space="0" w:color="auto"/>
                <w:right w:val="none" w:sz="0" w:space="0" w:color="auto"/>
              </w:divBdr>
            </w:div>
          </w:divsChild>
        </w:div>
        <w:div w:id="800346836">
          <w:marLeft w:val="0"/>
          <w:marRight w:val="0"/>
          <w:marTop w:val="0"/>
          <w:marBottom w:val="0"/>
          <w:divBdr>
            <w:top w:val="none" w:sz="0" w:space="0" w:color="auto"/>
            <w:left w:val="none" w:sz="0" w:space="0" w:color="auto"/>
            <w:bottom w:val="none" w:sz="0" w:space="0" w:color="auto"/>
            <w:right w:val="none" w:sz="0" w:space="0" w:color="auto"/>
          </w:divBdr>
        </w:div>
        <w:div w:id="948049869">
          <w:marLeft w:val="0"/>
          <w:marRight w:val="0"/>
          <w:marTop w:val="0"/>
          <w:marBottom w:val="0"/>
          <w:divBdr>
            <w:top w:val="none" w:sz="0" w:space="0" w:color="auto"/>
            <w:left w:val="none" w:sz="0" w:space="0" w:color="auto"/>
            <w:bottom w:val="none" w:sz="0" w:space="0" w:color="auto"/>
            <w:right w:val="none" w:sz="0" w:space="0" w:color="auto"/>
          </w:divBdr>
          <w:divsChild>
            <w:div w:id="973682386">
              <w:marLeft w:val="0"/>
              <w:marRight w:val="0"/>
              <w:marTop w:val="0"/>
              <w:marBottom w:val="0"/>
              <w:divBdr>
                <w:top w:val="none" w:sz="0" w:space="0" w:color="auto"/>
                <w:left w:val="none" w:sz="0" w:space="0" w:color="auto"/>
                <w:bottom w:val="none" w:sz="0" w:space="0" w:color="auto"/>
                <w:right w:val="none" w:sz="0" w:space="0" w:color="auto"/>
              </w:divBdr>
            </w:div>
          </w:divsChild>
        </w:div>
        <w:div w:id="727921523">
          <w:marLeft w:val="0"/>
          <w:marRight w:val="0"/>
          <w:marTop w:val="0"/>
          <w:marBottom w:val="0"/>
          <w:divBdr>
            <w:top w:val="none" w:sz="0" w:space="0" w:color="auto"/>
            <w:left w:val="none" w:sz="0" w:space="0" w:color="auto"/>
            <w:bottom w:val="none" w:sz="0" w:space="0" w:color="auto"/>
            <w:right w:val="none" w:sz="0" w:space="0" w:color="auto"/>
          </w:divBdr>
        </w:div>
        <w:div w:id="1662000196">
          <w:marLeft w:val="0"/>
          <w:marRight w:val="0"/>
          <w:marTop w:val="0"/>
          <w:marBottom w:val="0"/>
          <w:divBdr>
            <w:top w:val="none" w:sz="0" w:space="0" w:color="auto"/>
            <w:left w:val="none" w:sz="0" w:space="0" w:color="auto"/>
            <w:bottom w:val="none" w:sz="0" w:space="0" w:color="auto"/>
            <w:right w:val="none" w:sz="0" w:space="0" w:color="auto"/>
          </w:divBdr>
          <w:divsChild>
            <w:div w:id="1650014138">
              <w:marLeft w:val="0"/>
              <w:marRight w:val="0"/>
              <w:marTop w:val="0"/>
              <w:marBottom w:val="0"/>
              <w:divBdr>
                <w:top w:val="none" w:sz="0" w:space="0" w:color="auto"/>
                <w:left w:val="none" w:sz="0" w:space="0" w:color="auto"/>
                <w:bottom w:val="none" w:sz="0" w:space="0" w:color="auto"/>
                <w:right w:val="none" w:sz="0" w:space="0" w:color="auto"/>
              </w:divBdr>
            </w:div>
          </w:divsChild>
        </w:div>
        <w:div w:id="1882859591">
          <w:marLeft w:val="0"/>
          <w:marRight w:val="0"/>
          <w:marTop w:val="0"/>
          <w:marBottom w:val="0"/>
          <w:divBdr>
            <w:top w:val="none" w:sz="0" w:space="0" w:color="auto"/>
            <w:left w:val="none" w:sz="0" w:space="0" w:color="auto"/>
            <w:bottom w:val="none" w:sz="0" w:space="0" w:color="auto"/>
            <w:right w:val="none" w:sz="0" w:space="0" w:color="auto"/>
          </w:divBdr>
        </w:div>
        <w:div w:id="1974361550">
          <w:marLeft w:val="0"/>
          <w:marRight w:val="0"/>
          <w:marTop w:val="0"/>
          <w:marBottom w:val="0"/>
          <w:divBdr>
            <w:top w:val="none" w:sz="0" w:space="0" w:color="auto"/>
            <w:left w:val="none" w:sz="0" w:space="0" w:color="auto"/>
            <w:bottom w:val="none" w:sz="0" w:space="0" w:color="auto"/>
            <w:right w:val="none" w:sz="0" w:space="0" w:color="auto"/>
          </w:divBdr>
          <w:divsChild>
            <w:div w:id="1184788204">
              <w:marLeft w:val="0"/>
              <w:marRight w:val="0"/>
              <w:marTop w:val="0"/>
              <w:marBottom w:val="0"/>
              <w:divBdr>
                <w:top w:val="none" w:sz="0" w:space="0" w:color="auto"/>
                <w:left w:val="none" w:sz="0" w:space="0" w:color="auto"/>
                <w:bottom w:val="none" w:sz="0" w:space="0" w:color="auto"/>
                <w:right w:val="none" w:sz="0" w:space="0" w:color="auto"/>
              </w:divBdr>
            </w:div>
          </w:divsChild>
        </w:div>
        <w:div w:id="1049721678">
          <w:marLeft w:val="0"/>
          <w:marRight w:val="0"/>
          <w:marTop w:val="0"/>
          <w:marBottom w:val="0"/>
          <w:divBdr>
            <w:top w:val="none" w:sz="0" w:space="0" w:color="auto"/>
            <w:left w:val="none" w:sz="0" w:space="0" w:color="auto"/>
            <w:bottom w:val="none" w:sz="0" w:space="0" w:color="auto"/>
            <w:right w:val="none" w:sz="0" w:space="0" w:color="auto"/>
          </w:divBdr>
        </w:div>
        <w:div w:id="599024715">
          <w:marLeft w:val="0"/>
          <w:marRight w:val="0"/>
          <w:marTop w:val="0"/>
          <w:marBottom w:val="0"/>
          <w:divBdr>
            <w:top w:val="none" w:sz="0" w:space="0" w:color="auto"/>
            <w:left w:val="none" w:sz="0" w:space="0" w:color="auto"/>
            <w:bottom w:val="none" w:sz="0" w:space="0" w:color="auto"/>
            <w:right w:val="none" w:sz="0" w:space="0" w:color="auto"/>
          </w:divBdr>
          <w:divsChild>
            <w:div w:id="480462714">
              <w:marLeft w:val="0"/>
              <w:marRight w:val="0"/>
              <w:marTop w:val="0"/>
              <w:marBottom w:val="0"/>
              <w:divBdr>
                <w:top w:val="none" w:sz="0" w:space="0" w:color="auto"/>
                <w:left w:val="none" w:sz="0" w:space="0" w:color="auto"/>
                <w:bottom w:val="none" w:sz="0" w:space="0" w:color="auto"/>
                <w:right w:val="none" w:sz="0" w:space="0" w:color="auto"/>
              </w:divBdr>
            </w:div>
          </w:divsChild>
        </w:div>
        <w:div w:id="622810104">
          <w:marLeft w:val="0"/>
          <w:marRight w:val="0"/>
          <w:marTop w:val="0"/>
          <w:marBottom w:val="0"/>
          <w:divBdr>
            <w:top w:val="none" w:sz="0" w:space="0" w:color="auto"/>
            <w:left w:val="none" w:sz="0" w:space="0" w:color="auto"/>
            <w:bottom w:val="none" w:sz="0" w:space="0" w:color="auto"/>
            <w:right w:val="none" w:sz="0" w:space="0" w:color="auto"/>
          </w:divBdr>
        </w:div>
        <w:div w:id="10375251">
          <w:marLeft w:val="0"/>
          <w:marRight w:val="0"/>
          <w:marTop w:val="0"/>
          <w:marBottom w:val="0"/>
          <w:divBdr>
            <w:top w:val="none" w:sz="0" w:space="0" w:color="auto"/>
            <w:left w:val="none" w:sz="0" w:space="0" w:color="auto"/>
            <w:bottom w:val="none" w:sz="0" w:space="0" w:color="auto"/>
            <w:right w:val="none" w:sz="0" w:space="0" w:color="auto"/>
          </w:divBdr>
          <w:divsChild>
            <w:div w:id="1867131143">
              <w:marLeft w:val="0"/>
              <w:marRight w:val="0"/>
              <w:marTop w:val="0"/>
              <w:marBottom w:val="0"/>
              <w:divBdr>
                <w:top w:val="none" w:sz="0" w:space="0" w:color="auto"/>
                <w:left w:val="none" w:sz="0" w:space="0" w:color="auto"/>
                <w:bottom w:val="none" w:sz="0" w:space="0" w:color="auto"/>
                <w:right w:val="none" w:sz="0" w:space="0" w:color="auto"/>
              </w:divBdr>
            </w:div>
          </w:divsChild>
        </w:div>
        <w:div w:id="398597402">
          <w:marLeft w:val="0"/>
          <w:marRight w:val="0"/>
          <w:marTop w:val="0"/>
          <w:marBottom w:val="0"/>
          <w:divBdr>
            <w:top w:val="none" w:sz="0" w:space="0" w:color="auto"/>
            <w:left w:val="none" w:sz="0" w:space="0" w:color="auto"/>
            <w:bottom w:val="none" w:sz="0" w:space="0" w:color="auto"/>
            <w:right w:val="none" w:sz="0" w:space="0" w:color="auto"/>
          </w:divBdr>
        </w:div>
        <w:div w:id="1484809315">
          <w:marLeft w:val="0"/>
          <w:marRight w:val="0"/>
          <w:marTop w:val="0"/>
          <w:marBottom w:val="0"/>
          <w:divBdr>
            <w:top w:val="none" w:sz="0" w:space="0" w:color="auto"/>
            <w:left w:val="none" w:sz="0" w:space="0" w:color="auto"/>
            <w:bottom w:val="none" w:sz="0" w:space="0" w:color="auto"/>
            <w:right w:val="none" w:sz="0" w:space="0" w:color="auto"/>
          </w:divBdr>
          <w:divsChild>
            <w:div w:id="2023509857">
              <w:marLeft w:val="0"/>
              <w:marRight w:val="0"/>
              <w:marTop w:val="0"/>
              <w:marBottom w:val="0"/>
              <w:divBdr>
                <w:top w:val="none" w:sz="0" w:space="0" w:color="auto"/>
                <w:left w:val="none" w:sz="0" w:space="0" w:color="auto"/>
                <w:bottom w:val="none" w:sz="0" w:space="0" w:color="auto"/>
                <w:right w:val="none" w:sz="0" w:space="0" w:color="auto"/>
              </w:divBdr>
            </w:div>
          </w:divsChild>
        </w:div>
        <w:div w:id="901790947">
          <w:marLeft w:val="0"/>
          <w:marRight w:val="0"/>
          <w:marTop w:val="300"/>
          <w:marBottom w:val="0"/>
          <w:divBdr>
            <w:top w:val="none" w:sz="0" w:space="0" w:color="auto"/>
            <w:left w:val="none" w:sz="0" w:space="0" w:color="auto"/>
            <w:bottom w:val="none" w:sz="0" w:space="0" w:color="auto"/>
            <w:right w:val="none" w:sz="0" w:space="0" w:color="auto"/>
          </w:divBdr>
          <w:divsChild>
            <w:div w:id="283578230">
              <w:marLeft w:val="0"/>
              <w:marRight w:val="0"/>
              <w:marTop w:val="0"/>
              <w:marBottom w:val="0"/>
              <w:divBdr>
                <w:top w:val="none" w:sz="0" w:space="0" w:color="auto"/>
                <w:left w:val="none" w:sz="0" w:space="0" w:color="auto"/>
                <w:bottom w:val="none" w:sz="0" w:space="0" w:color="auto"/>
                <w:right w:val="none" w:sz="0" w:space="0" w:color="auto"/>
              </w:divBdr>
              <w:divsChild>
                <w:div w:id="131039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671929">
          <w:marLeft w:val="0"/>
          <w:marRight w:val="0"/>
          <w:marTop w:val="300"/>
          <w:marBottom w:val="0"/>
          <w:divBdr>
            <w:top w:val="none" w:sz="0" w:space="0" w:color="auto"/>
            <w:left w:val="none" w:sz="0" w:space="0" w:color="auto"/>
            <w:bottom w:val="none" w:sz="0" w:space="0" w:color="auto"/>
            <w:right w:val="none" w:sz="0" w:space="0" w:color="auto"/>
          </w:divBdr>
          <w:divsChild>
            <w:div w:id="51006407">
              <w:marLeft w:val="0"/>
              <w:marRight w:val="0"/>
              <w:marTop w:val="0"/>
              <w:marBottom w:val="0"/>
              <w:divBdr>
                <w:top w:val="none" w:sz="0" w:space="0" w:color="auto"/>
                <w:left w:val="none" w:sz="0" w:space="0" w:color="auto"/>
                <w:bottom w:val="none" w:sz="0" w:space="0" w:color="auto"/>
                <w:right w:val="none" w:sz="0" w:space="0" w:color="auto"/>
              </w:divBdr>
              <w:divsChild>
                <w:div w:id="18652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743355">
          <w:marLeft w:val="0"/>
          <w:marRight w:val="0"/>
          <w:marTop w:val="300"/>
          <w:marBottom w:val="0"/>
          <w:divBdr>
            <w:top w:val="none" w:sz="0" w:space="0" w:color="auto"/>
            <w:left w:val="none" w:sz="0" w:space="0" w:color="auto"/>
            <w:bottom w:val="none" w:sz="0" w:space="0" w:color="auto"/>
            <w:right w:val="none" w:sz="0" w:space="0" w:color="auto"/>
          </w:divBdr>
          <w:divsChild>
            <w:div w:id="870650025">
              <w:marLeft w:val="0"/>
              <w:marRight w:val="0"/>
              <w:marTop w:val="0"/>
              <w:marBottom w:val="0"/>
              <w:divBdr>
                <w:top w:val="none" w:sz="0" w:space="0" w:color="auto"/>
                <w:left w:val="none" w:sz="0" w:space="0" w:color="auto"/>
                <w:bottom w:val="none" w:sz="0" w:space="0" w:color="auto"/>
                <w:right w:val="none" w:sz="0" w:space="0" w:color="auto"/>
              </w:divBdr>
              <w:divsChild>
                <w:div w:id="8505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385805">
          <w:marLeft w:val="0"/>
          <w:marRight w:val="0"/>
          <w:marTop w:val="300"/>
          <w:marBottom w:val="0"/>
          <w:divBdr>
            <w:top w:val="none" w:sz="0" w:space="0" w:color="auto"/>
            <w:left w:val="none" w:sz="0" w:space="0" w:color="auto"/>
            <w:bottom w:val="none" w:sz="0" w:space="0" w:color="auto"/>
            <w:right w:val="none" w:sz="0" w:space="0" w:color="auto"/>
          </w:divBdr>
          <w:divsChild>
            <w:div w:id="226576331">
              <w:marLeft w:val="0"/>
              <w:marRight w:val="0"/>
              <w:marTop w:val="0"/>
              <w:marBottom w:val="0"/>
              <w:divBdr>
                <w:top w:val="none" w:sz="0" w:space="0" w:color="auto"/>
                <w:left w:val="none" w:sz="0" w:space="0" w:color="auto"/>
                <w:bottom w:val="none" w:sz="0" w:space="0" w:color="auto"/>
                <w:right w:val="none" w:sz="0" w:space="0" w:color="auto"/>
              </w:divBdr>
              <w:divsChild>
                <w:div w:id="495457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070273">
      <w:bodyDiv w:val="1"/>
      <w:marLeft w:val="0"/>
      <w:marRight w:val="0"/>
      <w:marTop w:val="0"/>
      <w:marBottom w:val="0"/>
      <w:divBdr>
        <w:top w:val="none" w:sz="0" w:space="0" w:color="auto"/>
        <w:left w:val="none" w:sz="0" w:space="0" w:color="auto"/>
        <w:bottom w:val="none" w:sz="0" w:space="0" w:color="auto"/>
        <w:right w:val="none" w:sz="0" w:space="0" w:color="auto"/>
      </w:divBdr>
      <w:divsChild>
        <w:div w:id="476725592">
          <w:marLeft w:val="0"/>
          <w:marRight w:val="0"/>
          <w:marTop w:val="0"/>
          <w:marBottom w:val="0"/>
          <w:divBdr>
            <w:top w:val="none" w:sz="0" w:space="0" w:color="auto"/>
            <w:left w:val="none" w:sz="0" w:space="0" w:color="auto"/>
            <w:bottom w:val="none" w:sz="0" w:space="0" w:color="auto"/>
            <w:right w:val="none" w:sz="0" w:space="0" w:color="auto"/>
          </w:divBdr>
        </w:div>
        <w:div w:id="1722710071">
          <w:marLeft w:val="0"/>
          <w:marRight w:val="0"/>
          <w:marTop w:val="0"/>
          <w:marBottom w:val="0"/>
          <w:divBdr>
            <w:top w:val="none" w:sz="0" w:space="0" w:color="auto"/>
            <w:left w:val="none" w:sz="0" w:space="0" w:color="auto"/>
            <w:bottom w:val="none" w:sz="0" w:space="0" w:color="auto"/>
            <w:right w:val="none" w:sz="0" w:space="0" w:color="auto"/>
          </w:divBdr>
          <w:divsChild>
            <w:div w:id="1526212273">
              <w:marLeft w:val="0"/>
              <w:marRight w:val="0"/>
              <w:marTop w:val="0"/>
              <w:marBottom w:val="0"/>
              <w:divBdr>
                <w:top w:val="none" w:sz="0" w:space="0" w:color="auto"/>
                <w:left w:val="none" w:sz="0" w:space="0" w:color="auto"/>
                <w:bottom w:val="none" w:sz="0" w:space="0" w:color="auto"/>
                <w:right w:val="none" w:sz="0" w:space="0" w:color="auto"/>
              </w:divBdr>
            </w:div>
          </w:divsChild>
        </w:div>
        <w:div w:id="1976829274">
          <w:marLeft w:val="0"/>
          <w:marRight w:val="0"/>
          <w:marTop w:val="0"/>
          <w:marBottom w:val="0"/>
          <w:divBdr>
            <w:top w:val="none" w:sz="0" w:space="0" w:color="auto"/>
            <w:left w:val="none" w:sz="0" w:space="0" w:color="auto"/>
            <w:bottom w:val="none" w:sz="0" w:space="0" w:color="auto"/>
            <w:right w:val="none" w:sz="0" w:space="0" w:color="auto"/>
          </w:divBdr>
        </w:div>
        <w:div w:id="791901889">
          <w:marLeft w:val="0"/>
          <w:marRight w:val="0"/>
          <w:marTop w:val="0"/>
          <w:marBottom w:val="0"/>
          <w:divBdr>
            <w:top w:val="none" w:sz="0" w:space="0" w:color="auto"/>
            <w:left w:val="none" w:sz="0" w:space="0" w:color="auto"/>
            <w:bottom w:val="none" w:sz="0" w:space="0" w:color="auto"/>
            <w:right w:val="none" w:sz="0" w:space="0" w:color="auto"/>
          </w:divBdr>
          <w:divsChild>
            <w:div w:id="1569684490">
              <w:marLeft w:val="0"/>
              <w:marRight w:val="0"/>
              <w:marTop w:val="0"/>
              <w:marBottom w:val="0"/>
              <w:divBdr>
                <w:top w:val="none" w:sz="0" w:space="0" w:color="auto"/>
                <w:left w:val="none" w:sz="0" w:space="0" w:color="auto"/>
                <w:bottom w:val="none" w:sz="0" w:space="0" w:color="auto"/>
                <w:right w:val="none" w:sz="0" w:space="0" w:color="auto"/>
              </w:divBdr>
            </w:div>
          </w:divsChild>
        </w:div>
        <w:div w:id="1900433574">
          <w:marLeft w:val="0"/>
          <w:marRight w:val="0"/>
          <w:marTop w:val="0"/>
          <w:marBottom w:val="0"/>
          <w:divBdr>
            <w:top w:val="none" w:sz="0" w:space="0" w:color="auto"/>
            <w:left w:val="none" w:sz="0" w:space="0" w:color="auto"/>
            <w:bottom w:val="none" w:sz="0" w:space="0" w:color="auto"/>
            <w:right w:val="none" w:sz="0" w:space="0" w:color="auto"/>
          </w:divBdr>
        </w:div>
        <w:div w:id="1886944305">
          <w:marLeft w:val="0"/>
          <w:marRight w:val="0"/>
          <w:marTop w:val="0"/>
          <w:marBottom w:val="0"/>
          <w:divBdr>
            <w:top w:val="none" w:sz="0" w:space="0" w:color="auto"/>
            <w:left w:val="none" w:sz="0" w:space="0" w:color="auto"/>
            <w:bottom w:val="none" w:sz="0" w:space="0" w:color="auto"/>
            <w:right w:val="none" w:sz="0" w:space="0" w:color="auto"/>
          </w:divBdr>
          <w:divsChild>
            <w:div w:id="326204327">
              <w:marLeft w:val="0"/>
              <w:marRight w:val="0"/>
              <w:marTop w:val="0"/>
              <w:marBottom w:val="0"/>
              <w:divBdr>
                <w:top w:val="none" w:sz="0" w:space="0" w:color="auto"/>
                <w:left w:val="none" w:sz="0" w:space="0" w:color="auto"/>
                <w:bottom w:val="none" w:sz="0" w:space="0" w:color="auto"/>
                <w:right w:val="none" w:sz="0" w:space="0" w:color="auto"/>
              </w:divBdr>
            </w:div>
          </w:divsChild>
        </w:div>
        <w:div w:id="343747473">
          <w:marLeft w:val="0"/>
          <w:marRight w:val="0"/>
          <w:marTop w:val="0"/>
          <w:marBottom w:val="0"/>
          <w:divBdr>
            <w:top w:val="none" w:sz="0" w:space="0" w:color="auto"/>
            <w:left w:val="none" w:sz="0" w:space="0" w:color="auto"/>
            <w:bottom w:val="none" w:sz="0" w:space="0" w:color="auto"/>
            <w:right w:val="none" w:sz="0" w:space="0" w:color="auto"/>
          </w:divBdr>
        </w:div>
        <w:div w:id="1545364778">
          <w:marLeft w:val="0"/>
          <w:marRight w:val="0"/>
          <w:marTop w:val="0"/>
          <w:marBottom w:val="0"/>
          <w:divBdr>
            <w:top w:val="none" w:sz="0" w:space="0" w:color="auto"/>
            <w:left w:val="none" w:sz="0" w:space="0" w:color="auto"/>
            <w:bottom w:val="none" w:sz="0" w:space="0" w:color="auto"/>
            <w:right w:val="none" w:sz="0" w:space="0" w:color="auto"/>
          </w:divBdr>
          <w:divsChild>
            <w:div w:id="1833138797">
              <w:marLeft w:val="0"/>
              <w:marRight w:val="0"/>
              <w:marTop w:val="0"/>
              <w:marBottom w:val="0"/>
              <w:divBdr>
                <w:top w:val="none" w:sz="0" w:space="0" w:color="auto"/>
                <w:left w:val="none" w:sz="0" w:space="0" w:color="auto"/>
                <w:bottom w:val="none" w:sz="0" w:space="0" w:color="auto"/>
                <w:right w:val="none" w:sz="0" w:space="0" w:color="auto"/>
              </w:divBdr>
            </w:div>
          </w:divsChild>
        </w:div>
        <w:div w:id="776297530">
          <w:marLeft w:val="0"/>
          <w:marRight w:val="0"/>
          <w:marTop w:val="0"/>
          <w:marBottom w:val="0"/>
          <w:divBdr>
            <w:top w:val="none" w:sz="0" w:space="0" w:color="auto"/>
            <w:left w:val="none" w:sz="0" w:space="0" w:color="auto"/>
            <w:bottom w:val="none" w:sz="0" w:space="0" w:color="auto"/>
            <w:right w:val="none" w:sz="0" w:space="0" w:color="auto"/>
          </w:divBdr>
        </w:div>
        <w:div w:id="577985503">
          <w:marLeft w:val="0"/>
          <w:marRight w:val="0"/>
          <w:marTop w:val="0"/>
          <w:marBottom w:val="0"/>
          <w:divBdr>
            <w:top w:val="none" w:sz="0" w:space="0" w:color="auto"/>
            <w:left w:val="none" w:sz="0" w:space="0" w:color="auto"/>
            <w:bottom w:val="none" w:sz="0" w:space="0" w:color="auto"/>
            <w:right w:val="none" w:sz="0" w:space="0" w:color="auto"/>
          </w:divBdr>
          <w:divsChild>
            <w:div w:id="936985852">
              <w:marLeft w:val="0"/>
              <w:marRight w:val="0"/>
              <w:marTop w:val="0"/>
              <w:marBottom w:val="0"/>
              <w:divBdr>
                <w:top w:val="none" w:sz="0" w:space="0" w:color="auto"/>
                <w:left w:val="none" w:sz="0" w:space="0" w:color="auto"/>
                <w:bottom w:val="none" w:sz="0" w:space="0" w:color="auto"/>
                <w:right w:val="none" w:sz="0" w:space="0" w:color="auto"/>
              </w:divBdr>
            </w:div>
          </w:divsChild>
        </w:div>
        <w:div w:id="490020621">
          <w:marLeft w:val="0"/>
          <w:marRight w:val="0"/>
          <w:marTop w:val="0"/>
          <w:marBottom w:val="0"/>
          <w:divBdr>
            <w:top w:val="none" w:sz="0" w:space="0" w:color="auto"/>
            <w:left w:val="none" w:sz="0" w:space="0" w:color="auto"/>
            <w:bottom w:val="none" w:sz="0" w:space="0" w:color="auto"/>
            <w:right w:val="none" w:sz="0" w:space="0" w:color="auto"/>
          </w:divBdr>
        </w:div>
        <w:div w:id="1678575854">
          <w:marLeft w:val="0"/>
          <w:marRight w:val="0"/>
          <w:marTop w:val="0"/>
          <w:marBottom w:val="0"/>
          <w:divBdr>
            <w:top w:val="none" w:sz="0" w:space="0" w:color="auto"/>
            <w:left w:val="none" w:sz="0" w:space="0" w:color="auto"/>
            <w:bottom w:val="none" w:sz="0" w:space="0" w:color="auto"/>
            <w:right w:val="none" w:sz="0" w:space="0" w:color="auto"/>
          </w:divBdr>
          <w:divsChild>
            <w:div w:id="1258055560">
              <w:marLeft w:val="0"/>
              <w:marRight w:val="0"/>
              <w:marTop w:val="0"/>
              <w:marBottom w:val="0"/>
              <w:divBdr>
                <w:top w:val="none" w:sz="0" w:space="0" w:color="auto"/>
                <w:left w:val="none" w:sz="0" w:space="0" w:color="auto"/>
                <w:bottom w:val="none" w:sz="0" w:space="0" w:color="auto"/>
                <w:right w:val="none" w:sz="0" w:space="0" w:color="auto"/>
              </w:divBdr>
            </w:div>
          </w:divsChild>
        </w:div>
        <w:div w:id="631056835">
          <w:marLeft w:val="0"/>
          <w:marRight w:val="0"/>
          <w:marTop w:val="0"/>
          <w:marBottom w:val="0"/>
          <w:divBdr>
            <w:top w:val="none" w:sz="0" w:space="0" w:color="auto"/>
            <w:left w:val="none" w:sz="0" w:space="0" w:color="auto"/>
            <w:bottom w:val="none" w:sz="0" w:space="0" w:color="auto"/>
            <w:right w:val="none" w:sz="0" w:space="0" w:color="auto"/>
          </w:divBdr>
        </w:div>
        <w:div w:id="328946670">
          <w:marLeft w:val="0"/>
          <w:marRight w:val="0"/>
          <w:marTop w:val="0"/>
          <w:marBottom w:val="0"/>
          <w:divBdr>
            <w:top w:val="none" w:sz="0" w:space="0" w:color="auto"/>
            <w:left w:val="none" w:sz="0" w:space="0" w:color="auto"/>
            <w:bottom w:val="none" w:sz="0" w:space="0" w:color="auto"/>
            <w:right w:val="none" w:sz="0" w:space="0" w:color="auto"/>
          </w:divBdr>
          <w:divsChild>
            <w:div w:id="1070419820">
              <w:marLeft w:val="0"/>
              <w:marRight w:val="0"/>
              <w:marTop w:val="0"/>
              <w:marBottom w:val="0"/>
              <w:divBdr>
                <w:top w:val="none" w:sz="0" w:space="0" w:color="auto"/>
                <w:left w:val="none" w:sz="0" w:space="0" w:color="auto"/>
                <w:bottom w:val="none" w:sz="0" w:space="0" w:color="auto"/>
                <w:right w:val="none" w:sz="0" w:space="0" w:color="auto"/>
              </w:divBdr>
            </w:div>
          </w:divsChild>
        </w:div>
        <w:div w:id="1489859685">
          <w:marLeft w:val="0"/>
          <w:marRight w:val="0"/>
          <w:marTop w:val="300"/>
          <w:marBottom w:val="0"/>
          <w:divBdr>
            <w:top w:val="none" w:sz="0" w:space="0" w:color="auto"/>
            <w:left w:val="none" w:sz="0" w:space="0" w:color="auto"/>
            <w:bottom w:val="none" w:sz="0" w:space="0" w:color="auto"/>
            <w:right w:val="none" w:sz="0" w:space="0" w:color="auto"/>
          </w:divBdr>
          <w:divsChild>
            <w:div w:id="1909724050">
              <w:marLeft w:val="0"/>
              <w:marRight w:val="0"/>
              <w:marTop w:val="0"/>
              <w:marBottom w:val="0"/>
              <w:divBdr>
                <w:top w:val="none" w:sz="0" w:space="0" w:color="auto"/>
                <w:left w:val="none" w:sz="0" w:space="0" w:color="auto"/>
                <w:bottom w:val="none" w:sz="0" w:space="0" w:color="auto"/>
                <w:right w:val="none" w:sz="0" w:space="0" w:color="auto"/>
              </w:divBdr>
              <w:divsChild>
                <w:div w:id="2039354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676013">
          <w:marLeft w:val="0"/>
          <w:marRight w:val="0"/>
          <w:marTop w:val="300"/>
          <w:marBottom w:val="0"/>
          <w:divBdr>
            <w:top w:val="none" w:sz="0" w:space="0" w:color="auto"/>
            <w:left w:val="none" w:sz="0" w:space="0" w:color="auto"/>
            <w:bottom w:val="none" w:sz="0" w:space="0" w:color="auto"/>
            <w:right w:val="none" w:sz="0" w:space="0" w:color="auto"/>
          </w:divBdr>
          <w:divsChild>
            <w:div w:id="1013991471">
              <w:marLeft w:val="0"/>
              <w:marRight w:val="0"/>
              <w:marTop w:val="0"/>
              <w:marBottom w:val="0"/>
              <w:divBdr>
                <w:top w:val="none" w:sz="0" w:space="0" w:color="auto"/>
                <w:left w:val="none" w:sz="0" w:space="0" w:color="auto"/>
                <w:bottom w:val="none" w:sz="0" w:space="0" w:color="auto"/>
                <w:right w:val="none" w:sz="0" w:space="0" w:color="auto"/>
              </w:divBdr>
              <w:divsChild>
                <w:div w:id="166920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356859">
          <w:marLeft w:val="0"/>
          <w:marRight w:val="0"/>
          <w:marTop w:val="300"/>
          <w:marBottom w:val="0"/>
          <w:divBdr>
            <w:top w:val="none" w:sz="0" w:space="0" w:color="auto"/>
            <w:left w:val="none" w:sz="0" w:space="0" w:color="auto"/>
            <w:bottom w:val="none" w:sz="0" w:space="0" w:color="auto"/>
            <w:right w:val="none" w:sz="0" w:space="0" w:color="auto"/>
          </w:divBdr>
          <w:divsChild>
            <w:div w:id="1832062929">
              <w:marLeft w:val="0"/>
              <w:marRight w:val="0"/>
              <w:marTop w:val="0"/>
              <w:marBottom w:val="0"/>
              <w:divBdr>
                <w:top w:val="none" w:sz="0" w:space="0" w:color="auto"/>
                <w:left w:val="none" w:sz="0" w:space="0" w:color="auto"/>
                <w:bottom w:val="none" w:sz="0" w:space="0" w:color="auto"/>
                <w:right w:val="none" w:sz="0" w:space="0" w:color="auto"/>
              </w:divBdr>
              <w:divsChild>
                <w:div w:id="502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325394">
          <w:marLeft w:val="0"/>
          <w:marRight w:val="0"/>
          <w:marTop w:val="300"/>
          <w:marBottom w:val="0"/>
          <w:divBdr>
            <w:top w:val="none" w:sz="0" w:space="0" w:color="auto"/>
            <w:left w:val="none" w:sz="0" w:space="0" w:color="auto"/>
            <w:bottom w:val="none" w:sz="0" w:space="0" w:color="auto"/>
            <w:right w:val="none" w:sz="0" w:space="0" w:color="auto"/>
          </w:divBdr>
          <w:divsChild>
            <w:div w:id="1825462663">
              <w:marLeft w:val="0"/>
              <w:marRight w:val="0"/>
              <w:marTop w:val="0"/>
              <w:marBottom w:val="0"/>
              <w:divBdr>
                <w:top w:val="none" w:sz="0" w:space="0" w:color="auto"/>
                <w:left w:val="none" w:sz="0" w:space="0" w:color="auto"/>
                <w:bottom w:val="none" w:sz="0" w:space="0" w:color="auto"/>
                <w:right w:val="none" w:sz="0" w:space="0" w:color="auto"/>
              </w:divBdr>
              <w:divsChild>
                <w:div w:id="49068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9039085">
      <w:bodyDiv w:val="1"/>
      <w:marLeft w:val="0"/>
      <w:marRight w:val="0"/>
      <w:marTop w:val="0"/>
      <w:marBottom w:val="0"/>
      <w:divBdr>
        <w:top w:val="none" w:sz="0" w:space="0" w:color="auto"/>
        <w:left w:val="none" w:sz="0" w:space="0" w:color="auto"/>
        <w:bottom w:val="none" w:sz="0" w:space="0" w:color="auto"/>
        <w:right w:val="none" w:sz="0" w:space="0" w:color="auto"/>
      </w:divBdr>
      <w:divsChild>
        <w:div w:id="1526287575">
          <w:marLeft w:val="0"/>
          <w:marRight w:val="0"/>
          <w:marTop w:val="0"/>
          <w:marBottom w:val="0"/>
          <w:divBdr>
            <w:top w:val="none" w:sz="0" w:space="0" w:color="auto"/>
            <w:left w:val="none" w:sz="0" w:space="0" w:color="auto"/>
            <w:bottom w:val="none" w:sz="0" w:space="0" w:color="auto"/>
            <w:right w:val="none" w:sz="0" w:space="0" w:color="auto"/>
          </w:divBdr>
        </w:div>
        <w:div w:id="630747237">
          <w:marLeft w:val="0"/>
          <w:marRight w:val="0"/>
          <w:marTop w:val="0"/>
          <w:marBottom w:val="0"/>
          <w:divBdr>
            <w:top w:val="none" w:sz="0" w:space="0" w:color="auto"/>
            <w:left w:val="none" w:sz="0" w:space="0" w:color="auto"/>
            <w:bottom w:val="none" w:sz="0" w:space="0" w:color="auto"/>
            <w:right w:val="none" w:sz="0" w:space="0" w:color="auto"/>
          </w:divBdr>
          <w:divsChild>
            <w:div w:id="1978292755">
              <w:marLeft w:val="0"/>
              <w:marRight w:val="0"/>
              <w:marTop w:val="0"/>
              <w:marBottom w:val="0"/>
              <w:divBdr>
                <w:top w:val="none" w:sz="0" w:space="0" w:color="auto"/>
                <w:left w:val="none" w:sz="0" w:space="0" w:color="auto"/>
                <w:bottom w:val="none" w:sz="0" w:space="0" w:color="auto"/>
                <w:right w:val="none" w:sz="0" w:space="0" w:color="auto"/>
              </w:divBdr>
            </w:div>
          </w:divsChild>
        </w:div>
        <w:div w:id="1901668054">
          <w:marLeft w:val="0"/>
          <w:marRight w:val="0"/>
          <w:marTop w:val="0"/>
          <w:marBottom w:val="0"/>
          <w:divBdr>
            <w:top w:val="none" w:sz="0" w:space="0" w:color="auto"/>
            <w:left w:val="none" w:sz="0" w:space="0" w:color="auto"/>
            <w:bottom w:val="none" w:sz="0" w:space="0" w:color="auto"/>
            <w:right w:val="none" w:sz="0" w:space="0" w:color="auto"/>
          </w:divBdr>
        </w:div>
        <w:div w:id="16859806">
          <w:marLeft w:val="0"/>
          <w:marRight w:val="0"/>
          <w:marTop w:val="0"/>
          <w:marBottom w:val="0"/>
          <w:divBdr>
            <w:top w:val="none" w:sz="0" w:space="0" w:color="auto"/>
            <w:left w:val="none" w:sz="0" w:space="0" w:color="auto"/>
            <w:bottom w:val="none" w:sz="0" w:space="0" w:color="auto"/>
            <w:right w:val="none" w:sz="0" w:space="0" w:color="auto"/>
          </w:divBdr>
          <w:divsChild>
            <w:div w:id="1705789558">
              <w:marLeft w:val="0"/>
              <w:marRight w:val="0"/>
              <w:marTop w:val="0"/>
              <w:marBottom w:val="0"/>
              <w:divBdr>
                <w:top w:val="none" w:sz="0" w:space="0" w:color="auto"/>
                <w:left w:val="none" w:sz="0" w:space="0" w:color="auto"/>
                <w:bottom w:val="none" w:sz="0" w:space="0" w:color="auto"/>
                <w:right w:val="none" w:sz="0" w:space="0" w:color="auto"/>
              </w:divBdr>
            </w:div>
          </w:divsChild>
        </w:div>
        <w:div w:id="915433998">
          <w:marLeft w:val="0"/>
          <w:marRight w:val="0"/>
          <w:marTop w:val="0"/>
          <w:marBottom w:val="0"/>
          <w:divBdr>
            <w:top w:val="none" w:sz="0" w:space="0" w:color="auto"/>
            <w:left w:val="none" w:sz="0" w:space="0" w:color="auto"/>
            <w:bottom w:val="none" w:sz="0" w:space="0" w:color="auto"/>
            <w:right w:val="none" w:sz="0" w:space="0" w:color="auto"/>
          </w:divBdr>
        </w:div>
        <w:div w:id="622997506">
          <w:marLeft w:val="0"/>
          <w:marRight w:val="0"/>
          <w:marTop w:val="0"/>
          <w:marBottom w:val="0"/>
          <w:divBdr>
            <w:top w:val="none" w:sz="0" w:space="0" w:color="auto"/>
            <w:left w:val="none" w:sz="0" w:space="0" w:color="auto"/>
            <w:bottom w:val="none" w:sz="0" w:space="0" w:color="auto"/>
            <w:right w:val="none" w:sz="0" w:space="0" w:color="auto"/>
          </w:divBdr>
          <w:divsChild>
            <w:div w:id="1436250197">
              <w:marLeft w:val="0"/>
              <w:marRight w:val="0"/>
              <w:marTop w:val="0"/>
              <w:marBottom w:val="0"/>
              <w:divBdr>
                <w:top w:val="none" w:sz="0" w:space="0" w:color="auto"/>
                <w:left w:val="none" w:sz="0" w:space="0" w:color="auto"/>
                <w:bottom w:val="none" w:sz="0" w:space="0" w:color="auto"/>
                <w:right w:val="none" w:sz="0" w:space="0" w:color="auto"/>
              </w:divBdr>
            </w:div>
          </w:divsChild>
        </w:div>
        <w:div w:id="1263686515">
          <w:marLeft w:val="0"/>
          <w:marRight w:val="0"/>
          <w:marTop w:val="0"/>
          <w:marBottom w:val="0"/>
          <w:divBdr>
            <w:top w:val="none" w:sz="0" w:space="0" w:color="auto"/>
            <w:left w:val="none" w:sz="0" w:space="0" w:color="auto"/>
            <w:bottom w:val="none" w:sz="0" w:space="0" w:color="auto"/>
            <w:right w:val="none" w:sz="0" w:space="0" w:color="auto"/>
          </w:divBdr>
        </w:div>
        <w:div w:id="377361994">
          <w:marLeft w:val="0"/>
          <w:marRight w:val="0"/>
          <w:marTop w:val="0"/>
          <w:marBottom w:val="0"/>
          <w:divBdr>
            <w:top w:val="none" w:sz="0" w:space="0" w:color="auto"/>
            <w:left w:val="none" w:sz="0" w:space="0" w:color="auto"/>
            <w:bottom w:val="none" w:sz="0" w:space="0" w:color="auto"/>
            <w:right w:val="none" w:sz="0" w:space="0" w:color="auto"/>
          </w:divBdr>
          <w:divsChild>
            <w:div w:id="153376091">
              <w:marLeft w:val="0"/>
              <w:marRight w:val="0"/>
              <w:marTop w:val="0"/>
              <w:marBottom w:val="0"/>
              <w:divBdr>
                <w:top w:val="none" w:sz="0" w:space="0" w:color="auto"/>
                <w:left w:val="none" w:sz="0" w:space="0" w:color="auto"/>
                <w:bottom w:val="none" w:sz="0" w:space="0" w:color="auto"/>
                <w:right w:val="none" w:sz="0" w:space="0" w:color="auto"/>
              </w:divBdr>
            </w:div>
          </w:divsChild>
        </w:div>
        <w:div w:id="834959718">
          <w:marLeft w:val="0"/>
          <w:marRight w:val="0"/>
          <w:marTop w:val="0"/>
          <w:marBottom w:val="0"/>
          <w:divBdr>
            <w:top w:val="none" w:sz="0" w:space="0" w:color="auto"/>
            <w:left w:val="none" w:sz="0" w:space="0" w:color="auto"/>
            <w:bottom w:val="none" w:sz="0" w:space="0" w:color="auto"/>
            <w:right w:val="none" w:sz="0" w:space="0" w:color="auto"/>
          </w:divBdr>
        </w:div>
        <w:div w:id="188222215">
          <w:marLeft w:val="0"/>
          <w:marRight w:val="0"/>
          <w:marTop w:val="0"/>
          <w:marBottom w:val="0"/>
          <w:divBdr>
            <w:top w:val="none" w:sz="0" w:space="0" w:color="auto"/>
            <w:left w:val="none" w:sz="0" w:space="0" w:color="auto"/>
            <w:bottom w:val="none" w:sz="0" w:space="0" w:color="auto"/>
            <w:right w:val="none" w:sz="0" w:space="0" w:color="auto"/>
          </w:divBdr>
          <w:divsChild>
            <w:div w:id="1971090333">
              <w:marLeft w:val="0"/>
              <w:marRight w:val="0"/>
              <w:marTop w:val="0"/>
              <w:marBottom w:val="0"/>
              <w:divBdr>
                <w:top w:val="none" w:sz="0" w:space="0" w:color="auto"/>
                <w:left w:val="none" w:sz="0" w:space="0" w:color="auto"/>
                <w:bottom w:val="none" w:sz="0" w:space="0" w:color="auto"/>
                <w:right w:val="none" w:sz="0" w:space="0" w:color="auto"/>
              </w:divBdr>
            </w:div>
          </w:divsChild>
        </w:div>
        <w:div w:id="195582098">
          <w:marLeft w:val="0"/>
          <w:marRight w:val="0"/>
          <w:marTop w:val="0"/>
          <w:marBottom w:val="0"/>
          <w:divBdr>
            <w:top w:val="none" w:sz="0" w:space="0" w:color="auto"/>
            <w:left w:val="none" w:sz="0" w:space="0" w:color="auto"/>
            <w:bottom w:val="none" w:sz="0" w:space="0" w:color="auto"/>
            <w:right w:val="none" w:sz="0" w:space="0" w:color="auto"/>
          </w:divBdr>
        </w:div>
        <w:div w:id="1729457826">
          <w:marLeft w:val="0"/>
          <w:marRight w:val="0"/>
          <w:marTop w:val="0"/>
          <w:marBottom w:val="0"/>
          <w:divBdr>
            <w:top w:val="none" w:sz="0" w:space="0" w:color="auto"/>
            <w:left w:val="none" w:sz="0" w:space="0" w:color="auto"/>
            <w:bottom w:val="none" w:sz="0" w:space="0" w:color="auto"/>
            <w:right w:val="none" w:sz="0" w:space="0" w:color="auto"/>
          </w:divBdr>
          <w:divsChild>
            <w:div w:id="67045866">
              <w:marLeft w:val="0"/>
              <w:marRight w:val="0"/>
              <w:marTop w:val="0"/>
              <w:marBottom w:val="0"/>
              <w:divBdr>
                <w:top w:val="none" w:sz="0" w:space="0" w:color="auto"/>
                <w:left w:val="none" w:sz="0" w:space="0" w:color="auto"/>
                <w:bottom w:val="none" w:sz="0" w:space="0" w:color="auto"/>
                <w:right w:val="none" w:sz="0" w:space="0" w:color="auto"/>
              </w:divBdr>
            </w:div>
          </w:divsChild>
        </w:div>
        <w:div w:id="1743480562">
          <w:marLeft w:val="0"/>
          <w:marRight w:val="0"/>
          <w:marTop w:val="0"/>
          <w:marBottom w:val="0"/>
          <w:divBdr>
            <w:top w:val="none" w:sz="0" w:space="0" w:color="auto"/>
            <w:left w:val="none" w:sz="0" w:space="0" w:color="auto"/>
            <w:bottom w:val="none" w:sz="0" w:space="0" w:color="auto"/>
            <w:right w:val="none" w:sz="0" w:space="0" w:color="auto"/>
          </w:divBdr>
        </w:div>
        <w:div w:id="638262246">
          <w:marLeft w:val="0"/>
          <w:marRight w:val="0"/>
          <w:marTop w:val="0"/>
          <w:marBottom w:val="0"/>
          <w:divBdr>
            <w:top w:val="none" w:sz="0" w:space="0" w:color="auto"/>
            <w:left w:val="none" w:sz="0" w:space="0" w:color="auto"/>
            <w:bottom w:val="none" w:sz="0" w:space="0" w:color="auto"/>
            <w:right w:val="none" w:sz="0" w:space="0" w:color="auto"/>
          </w:divBdr>
          <w:divsChild>
            <w:div w:id="27418525">
              <w:marLeft w:val="0"/>
              <w:marRight w:val="0"/>
              <w:marTop w:val="0"/>
              <w:marBottom w:val="0"/>
              <w:divBdr>
                <w:top w:val="none" w:sz="0" w:space="0" w:color="auto"/>
                <w:left w:val="none" w:sz="0" w:space="0" w:color="auto"/>
                <w:bottom w:val="none" w:sz="0" w:space="0" w:color="auto"/>
                <w:right w:val="none" w:sz="0" w:space="0" w:color="auto"/>
              </w:divBdr>
            </w:div>
          </w:divsChild>
        </w:div>
        <w:div w:id="486749366">
          <w:marLeft w:val="0"/>
          <w:marRight w:val="0"/>
          <w:marTop w:val="300"/>
          <w:marBottom w:val="0"/>
          <w:divBdr>
            <w:top w:val="none" w:sz="0" w:space="0" w:color="auto"/>
            <w:left w:val="none" w:sz="0" w:space="0" w:color="auto"/>
            <w:bottom w:val="none" w:sz="0" w:space="0" w:color="auto"/>
            <w:right w:val="none" w:sz="0" w:space="0" w:color="auto"/>
          </w:divBdr>
          <w:divsChild>
            <w:div w:id="1806654971">
              <w:marLeft w:val="0"/>
              <w:marRight w:val="0"/>
              <w:marTop w:val="0"/>
              <w:marBottom w:val="0"/>
              <w:divBdr>
                <w:top w:val="none" w:sz="0" w:space="0" w:color="auto"/>
                <w:left w:val="none" w:sz="0" w:space="0" w:color="auto"/>
                <w:bottom w:val="none" w:sz="0" w:space="0" w:color="auto"/>
                <w:right w:val="none" w:sz="0" w:space="0" w:color="auto"/>
              </w:divBdr>
              <w:divsChild>
                <w:div w:id="169260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238758">
          <w:marLeft w:val="0"/>
          <w:marRight w:val="0"/>
          <w:marTop w:val="300"/>
          <w:marBottom w:val="0"/>
          <w:divBdr>
            <w:top w:val="none" w:sz="0" w:space="0" w:color="auto"/>
            <w:left w:val="none" w:sz="0" w:space="0" w:color="auto"/>
            <w:bottom w:val="none" w:sz="0" w:space="0" w:color="auto"/>
            <w:right w:val="none" w:sz="0" w:space="0" w:color="auto"/>
          </w:divBdr>
          <w:divsChild>
            <w:div w:id="1383014461">
              <w:marLeft w:val="0"/>
              <w:marRight w:val="0"/>
              <w:marTop w:val="0"/>
              <w:marBottom w:val="0"/>
              <w:divBdr>
                <w:top w:val="none" w:sz="0" w:space="0" w:color="auto"/>
                <w:left w:val="none" w:sz="0" w:space="0" w:color="auto"/>
                <w:bottom w:val="none" w:sz="0" w:space="0" w:color="auto"/>
                <w:right w:val="none" w:sz="0" w:space="0" w:color="auto"/>
              </w:divBdr>
              <w:divsChild>
                <w:div w:id="130824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04230">
          <w:marLeft w:val="0"/>
          <w:marRight w:val="0"/>
          <w:marTop w:val="300"/>
          <w:marBottom w:val="0"/>
          <w:divBdr>
            <w:top w:val="none" w:sz="0" w:space="0" w:color="auto"/>
            <w:left w:val="none" w:sz="0" w:space="0" w:color="auto"/>
            <w:bottom w:val="none" w:sz="0" w:space="0" w:color="auto"/>
            <w:right w:val="none" w:sz="0" w:space="0" w:color="auto"/>
          </w:divBdr>
          <w:divsChild>
            <w:div w:id="1098714233">
              <w:marLeft w:val="0"/>
              <w:marRight w:val="0"/>
              <w:marTop w:val="0"/>
              <w:marBottom w:val="0"/>
              <w:divBdr>
                <w:top w:val="none" w:sz="0" w:space="0" w:color="auto"/>
                <w:left w:val="none" w:sz="0" w:space="0" w:color="auto"/>
                <w:bottom w:val="none" w:sz="0" w:space="0" w:color="auto"/>
                <w:right w:val="none" w:sz="0" w:space="0" w:color="auto"/>
              </w:divBdr>
              <w:divsChild>
                <w:div w:id="207612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18398">
          <w:marLeft w:val="0"/>
          <w:marRight w:val="0"/>
          <w:marTop w:val="300"/>
          <w:marBottom w:val="0"/>
          <w:divBdr>
            <w:top w:val="none" w:sz="0" w:space="0" w:color="auto"/>
            <w:left w:val="none" w:sz="0" w:space="0" w:color="auto"/>
            <w:bottom w:val="none" w:sz="0" w:space="0" w:color="auto"/>
            <w:right w:val="none" w:sz="0" w:space="0" w:color="auto"/>
          </w:divBdr>
          <w:divsChild>
            <w:div w:id="1927419990">
              <w:marLeft w:val="0"/>
              <w:marRight w:val="0"/>
              <w:marTop w:val="0"/>
              <w:marBottom w:val="0"/>
              <w:divBdr>
                <w:top w:val="none" w:sz="0" w:space="0" w:color="auto"/>
                <w:left w:val="none" w:sz="0" w:space="0" w:color="auto"/>
                <w:bottom w:val="none" w:sz="0" w:space="0" w:color="auto"/>
                <w:right w:val="none" w:sz="0" w:space="0" w:color="auto"/>
              </w:divBdr>
              <w:divsChild>
                <w:div w:id="213143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544299">
      <w:bodyDiv w:val="1"/>
      <w:marLeft w:val="0"/>
      <w:marRight w:val="0"/>
      <w:marTop w:val="0"/>
      <w:marBottom w:val="0"/>
      <w:divBdr>
        <w:top w:val="none" w:sz="0" w:space="0" w:color="auto"/>
        <w:left w:val="none" w:sz="0" w:space="0" w:color="auto"/>
        <w:bottom w:val="none" w:sz="0" w:space="0" w:color="auto"/>
        <w:right w:val="none" w:sz="0" w:space="0" w:color="auto"/>
      </w:divBdr>
      <w:divsChild>
        <w:div w:id="1248465188">
          <w:marLeft w:val="0"/>
          <w:marRight w:val="0"/>
          <w:marTop w:val="0"/>
          <w:marBottom w:val="0"/>
          <w:divBdr>
            <w:top w:val="none" w:sz="0" w:space="0" w:color="auto"/>
            <w:left w:val="none" w:sz="0" w:space="0" w:color="auto"/>
            <w:bottom w:val="none" w:sz="0" w:space="0" w:color="auto"/>
            <w:right w:val="none" w:sz="0" w:space="0" w:color="auto"/>
          </w:divBdr>
        </w:div>
        <w:div w:id="952786442">
          <w:marLeft w:val="0"/>
          <w:marRight w:val="0"/>
          <w:marTop w:val="0"/>
          <w:marBottom w:val="0"/>
          <w:divBdr>
            <w:top w:val="none" w:sz="0" w:space="0" w:color="auto"/>
            <w:left w:val="none" w:sz="0" w:space="0" w:color="auto"/>
            <w:bottom w:val="none" w:sz="0" w:space="0" w:color="auto"/>
            <w:right w:val="none" w:sz="0" w:space="0" w:color="auto"/>
          </w:divBdr>
          <w:divsChild>
            <w:div w:id="629091593">
              <w:marLeft w:val="0"/>
              <w:marRight w:val="0"/>
              <w:marTop w:val="0"/>
              <w:marBottom w:val="0"/>
              <w:divBdr>
                <w:top w:val="none" w:sz="0" w:space="0" w:color="auto"/>
                <w:left w:val="none" w:sz="0" w:space="0" w:color="auto"/>
                <w:bottom w:val="none" w:sz="0" w:space="0" w:color="auto"/>
                <w:right w:val="none" w:sz="0" w:space="0" w:color="auto"/>
              </w:divBdr>
            </w:div>
          </w:divsChild>
        </w:div>
        <w:div w:id="1006248979">
          <w:marLeft w:val="0"/>
          <w:marRight w:val="0"/>
          <w:marTop w:val="0"/>
          <w:marBottom w:val="0"/>
          <w:divBdr>
            <w:top w:val="none" w:sz="0" w:space="0" w:color="auto"/>
            <w:left w:val="none" w:sz="0" w:space="0" w:color="auto"/>
            <w:bottom w:val="none" w:sz="0" w:space="0" w:color="auto"/>
            <w:right w:val="none" w:sz="0" w:space="0" w:color="auto"/>
          </w:divBdr>
        </w:div>
        <w:div w:id="236792449">
          <w:marLeft w:val="0"/>
          <w:marRight w:val="0"/>
          <w:marTop w:val="0"/>
          <w:marBottom w:val="0"/>
          <w:divBdr>
            <w:top w:val="none" w:sz="0" w:space="0" w:color="auto"/>
            <w:left w:val="none" w:sz="0" w:space="0" w:color="auto"/>
            <w:bottom w:val="none" w:sz="0" w:space="0" w:color="auto"/>
            <w:right w:val="none" w:sz="0" w:space="0" w:color="auto"/>
          </w:divBdr>
          <w:divsChild>
            <w:div w:id="2106071966">
              <w:marLeft w:val="0"/>
              <w:marRight w:val="0"/>
              <w:marTop w:val="0"/>
              <w:marBottom w:val="0"/>
              <w:divBdr>
                <w:top w:val="none" w:sz="0" w:space="0" w:color="auto"/>
                <w:left w:val="none" w:sz="0" w:space="0" w:color="auto"/>
                <w:bottom w:val="none" w:sz="0" w:space="0" w:color="auto"/>
                <w:right w:val="none" w:sz="0" w:space="0" w:color="auto"/>
              </w:divBdr>
            </w:div>
          </w:divsChild>
        </w:div>
        <w:div w:id="522549165">
          <w:marLeft w:val="0"/>
          <w:marRight w:val="0"/>
          <w:marTop w:val="0"/>
          <w:marBottom w:val="0"/>
          <w:divBdr>
            <w:top w:val="none" w:sz="0" w:space="0" w:color="auto"/>
            <w:left w:val="none" w:sz="0" w:space="0" w:color="auto"/>
            <w:bottom w:val="none" w:sz="0" w:space="0" w:color="auto"/>
            <w:right w:val="none" w:sz="0" w:space="0" w:color="auto"/>
          </w:divBdr>
        </w:div>
        <w:div w:id="53359005">
          <w:marLeft w:val="0"/>
          <w:marRight w:val="0"/>
          <w:marTop w:val="0"/>
          <w:marBottom w:val="0"/>
          <w:divBdr>
            <w:top w:val="none" w:sz="0" w:space="0" w:color="auto"/>
            <w:left w:val="none" w:sz="0" w:space="0" w:color="auto"/>
            <w:bottom w:val="none" w:sz="0" w:space="0" w:color="auto"/>
            <w:right w:val="none" w:sz="0" w:space="0" w:color="auto"/>
          </w:divBdr>
          <w:divsChild>
            <w:div w:id="1368262853">
              <w:marLeft w:val="0"/>
              <w:marRight w:val="0"/>
              <w:marTop w:val="0"/>
              <w:marBottom w:val="0"/>
              <w:divBdr>
                <w:top w:val="none" w:sz="0" w:space="0" w:color="auto"/>
                <w:left w:val="none" w:sz="0" w:space="0" w:color="auto"/>
                <w:bottom w:val="none" w:sz="0" w:space="0" w:color="auto"/>
                <w:right w:val="none" w:sz="0" w:space="0" w:color="auto"/>
              </w:divBdr>
            </w:div>
          </w:divsChild>
        </w:div>
        <w:div w:id="1776944381">
          <w:marLeft w:val="0"/>
          <w:marRight w:val="0"/>
          <w:marTop w:val="0"/>
          <w:marBottom w:val="0"/>
          <w:divBdr>
            <w:top w:val="none" w:sz="0" w:space="0" w:color="auto"/>
            <w:left w:val="none" w:sz="0" w:space="0" w:color="auto"/>
            <w:bottom w:val="none" w:sz="0" w:space="0" w:color="auto"/>
            <w:right w:val="none" w:sz="0" w:space="0" w:color="auto"/>
          </w:divBdr>
        </w:div>
        <w:div w:id="1941909432">
          <w:marLeft w:val="0"/>
          <w:marRight w:val="0"/>
          <w:marTop w:val="0"/>
          <w:marBottom w:val="0"/>
          <w:divBdr>
            <w:top w:val="none" w:sz="0" w:space="0" w:color="auto"/>
            <w:left w:val="none" w:sz="0" w:space="0" w:color="auto"/>
            <w:bottom w:val="none" w:sz="0" w:space="0" w:color="auto"/>
            <w:right w:val="none" w:sz="0" w:space="0" w:color="auto"/>
          </w:divBdr>
          <w:divsChild>
            <w:div w:id="1520462955">
              <w:marLeft w:val="0"/>
              <w:marRight w:val="0"/>
              <w:marTop w:val="0"/>
              <w:marBottom w:val="0"/>
              <w:divBdr>
                <w:top w:val="none" w:sz="0" w:space="0" w:color="auto"/>
                <w:left w:val="none" w:sz="0" w:space="0" w:color="auto"/>
                <w:bottom w:val="none" w:sz="0" w:space="0" w:color="auto"/>
                <w:right w:val="none" w:sz="0" w:space="0" w:color="auto"/>
              </w:divBdr>
            </w:div>
          </w:divsChild>
        </w:div>
        <w:div w:id="1316955554">
          <w:marLeft w:val="0"/>
          <w:marRight w:val="0"/>
          <w:marTop w:val="0"/>
          <w:marBottom w:val="0"/>
          <w:divBdr>
            <w:top w:val="none" w:sz="0" w:space="0" w:color="auto"/>
            <w:left w:val="none" w:sz="0" w:space="0" w:color="auto"/>
            <w:bottom w:val="none" w:sz="0" w:space="0" w:color="auto"/>
            <w:right w:val="none" w:sz="0" w:space="0" w:color="auto"/>
          </w:divBdr>
        </w:div>
        <w:div w:id="1880119001">
          <w:marLeft w:val="0"/>
          <w:marRight w:val="0"/>
          <w:marTop w:val="0"/>
          <w:marBottom w:val="0"/>
          <w:divBdr>
            <w:top w:val="none" w:sz="0" w:space="0" w:color="auto"/>
            <w:left w:val="none" w:sz="0" w:space="0" w:color="auto"/>
            <w:bottom w:val="none" w:sz="0" w:space="0" w:color="auto"/>
            <w:right w:val="none" w:sz="0" w:space="0" w:color="auto"/>
          </w:divBdr>
          <w:divsChild>
            <w:div w:id="1357077937">
              <w:marLeft w:val="0"/>
              <w:marRight w:val="0"/>
              <w:marTop w:val="0"/>
              <w:marBottom w:val="0"/>
              <w:divBdr>
                <w:top w:val="none" w:sz="0" w:space="0" w:color="auto"/>
                <w:left w:val="none" w:sz="0" w:space="0" w:color="auto"/>
                <w:bottom w:val="none" w:sz="0" w:space="0" w:color="auto"/>
                <w:right w:val="none" w:sz="0" w:space="0" w:color="auto"/>
              </w:divBdr>
            </w:div>
          </w:divsChild>
        </w:div>
        <w:div w:id="1735154402">
          <w:marLeft w:val="0"/>
          <w:marRight w:val="0"/>
          <w:marTop w:val="0"/>
          <w:marBottom w:val="0"/>
          <w:divBdr>
            <w:top w:val="none" w:sz="0" w:space="0" w:color="auto"/>
            <w:left w:val="none" w:sz="0" w:space="0" w:color="auto"/>
            <w:bottom w:val="none" w:sz="0" w:space="0" w:color="auto"/>
            <w:right w:val="none" w:sz="0" w:space="0" w:color="auto"/>
          </w:divBdr>
        </w:div>
        <w:div w:id="1734279222">
          <w:marLeft w:val="0"/>
          <w:marRight w:val="0"/>
          <w:marTop w:val="0"/>
          <w:marBottom w:val="0"/>
          <w:divBdr>
            <w:top w:val="none" w:sz="0" w:space="0" w:color="auto"/>
            <w:left w:val="none" w:sz="0" w:space="0" w:color="auto"/>
            <w:bottom w:val="none" w:sz="0" w:space="0" w:color="auto"/>
            <w:right w:val="none" w:sz="0" w:space="0" w:color="auto"/>
          </w:divBdr>
          <w:divsChild>
            <w:div w:id="1071928082">
              <w:marLeft w:val="0"/>
              <w:marRight w:val="0"/>
              <w:marTop w:val="0"/>
              <w:marBottom w:val="0"/>
              <w:divBdr>
                <w:top w:val="none" w:sz="0" w:space="0" w:color="auto"/>
                <w:left w:val="none" w:sz="0" w:space="0" w:color="auto"/>
                <w:bottom w:val="none" w:sz="0" w:space="0" w:color="auto"/>
                <w:right w:val="none" w:sz="0" w:space="0" w:color="auto"/>
              </w:divBdr>
            </w:div>
          </w:divsChild>
        </w:div>
        <w:div w:id="597376152">
          <w:marLeft w:val="0"/>
          <w:marRight w:val="0"/>
          <w:marTop w:val="0"/>
          <w:marBottom w:val="0"/>
          <w:divBdr>
            <w:top w:val="none" w:sz="0" w:space="0" w:color="auto"/>
            <w:left w:val="none" w:sz="0" w:space="0" w:color="auto"/>
            <w:bottom w:val="none" w:sz="0" w:space="0" w:color="auto"/>
            <w:right w:val="none" w:sz="0" w:space="0" w:color="auto"/>
          </w:divBdr>
        </w:div>
        <w:div w:id="805439484">
          <w:marLeft w:val="0"/>
          <w:marRight w:val="0"/>
          <w:marTop w:val="0"/>
          <w:marBottom w:val="0"/>
          <w:divBdr>
            <w:top w:val="none" w:sz="0" w:space="0" w:color="auto"/>
            <w:left w:val="none" w:sz="0" w:space="0" w:color="auto"/>
            <w:bottom w:val="none" w:sz="0" w:space="0" w:color="auto"/>
            <w:right w:val="none" w:sz="0" w:space="0" w:color="auto"/>
          </w:divBdr>
          <w:divsChild>
            <w:div w:id="538593883">
              <w:marLeft w:val="0"/>
              <w:marRight w:val="0"/>
              <w:marTop w:val="0"/>
              <w:marBottom w:val="0"/>
              <w:divBdr>
                <w:top w:val="none" w:sz="0" w:space="0" w:color="auto"/>
                <w:left w:val="none" w:sz="0" w:space="0" w:color="auto"/>
                <w:bottom w:val="none" w:sz="0" w:space="0" w:color="auto"/>
                <w:right w:val="none" w:sz="0" w:space="0" w:color="auto"/>
              </w:divBdr>
            </w:div>
          </w:divsChild>
        </w:div>
        <w:div w:id="124005711">
          <w:marLeft w:val="0"/>
          <w:marRight w:val="0"/>
          <w:marTop w:val="300"/>
          <w:marBottom w:val="0"/>
          <w:divBdr>
            <w:top w:val="none" w:sz="0" w:space="0" w:color="auto"/>
            <w:left w:val="none" w:sz="0" w:space="0" w:color="auto"/>
            <w:bottom w:val="none" w:sz="0" w:space="0" w:color="auto"/>
            <w:right w:val="none" w:sz="0" w:space="0" w:color="auto"/>
          </w:divBdr>
          <w:divsChild>
            <w:div w:id="2047682293">
              <w:marLeft w:val="0"/>
              <w:marRight w:val="0"/>
              <w:marTop w:val="0"/>
              <w:marBottom w:val="0"/>
              <w:divBdr>
                <w:top w:val="none" w:sz="0" w:space="0" w:color="auto"/>
                <w:left w:val="none" w:sz="0" w:space="0" w:color="auto"/>
                <w:bottom w:val="none" w:sz="0" w:space="0" w:color="auto"/>
                <w:right w:val="none" w:sz="0" w:space="0" w:color="auto"/>
              </w:divBdr>
              <w:divsChild>
                <w:div w:id="1702779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527041">
          <w:marLeft w:val="0"/>
          <w:marRight w:val="0"/>
          <w:marTop w:val="300"/>
          <w:marBottom w:val="0"/>
          <w:divBdr>
            <w:top w:val="none" w:sz="0" w:space="0" w:color="auto"/>
            <w:left w:val="none" w:sz="0" w:space="0" w:color="auto"/>
            <w:bottom w:val="none" w:sz="0" w:space="0" w:color="auto"/>
            <w:right w:val="none" w:sz="0" w:space="0" w:color="auto"/>
          </w:divBdr>
          <w:divsChild>
            <w:div w:id="608127761">
              <w:marLeft w:val="0"/>
              <w:marRight w:val="0"/>
              <w:marTop w:val="0"/>
              <w:marBottom w:val="0"/>
              <w:divBdr>
                <w:top w:val="none" w:sz="0" w:space="0" w:color="auto"/>
                <w:left w:val="none" w:sz="0" w:space="0" w:color="auto"/>
                <w:bottom w:val="none" w:sz="0" w:space="0" w:color="auto"/>
                <w:right w:val="none" w:sz="0" w:space="0" w:color="auto"/>
              </w:divBdr>
              <w:divsChild>
                <w:div w:id="968052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098741">
          <w:marLeft w:val="0"/>
          <w:marRight w:val="0"/>
          <w:marTop w:val="300"/>
          <w:marBottom w:val="0"/>
          <w:divBdr>
            <w:top w:val="none" w:sz="0" w:space="0" w:color="auto"/>
            <w:left w:val="none" w:sz="0" w:space="0" w:color="auto"/>
            <w:bottom w:val="none" w:sz="0" w:space="0" w:color="auto"/>
            <w:right w:val="none" w:sz="0" w:space="0" w:color="auto"/>
          </w:divBdr>
          <w:divsChild>
            <w:div w:id="513347775">
              <w:marLeft w:val="0"/>
              <w:marRight w:val="0"/>
              <w:marTop w:val="0"/>
              <w:marBottom w:val="0"/>
              <w:divBdr>
                <w:top w:val="none" w:sz="0" w:space="0" w:color="auto"/>
                <w:left w:val="none" w:sz="0" w:space="0" w:color="auto"/>
                <w:bottom w:val="none" w:sz="0" w:space="0" w:color="auto"/>
                <w:right w:val="none" w:sz="0" w:space="0" w:color="auto"/>
              </w:divBdr>
              <w:divsChild>
                <w:div w:id="108222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6779">
          <w:marLeft w:val="0"/>
          <w:marRight w:val="0"/>
          <w:marTop w:val="300"/>
          <w:marBottom w:val="0"/>
          <w:divBdr>
            <w:top w:val="none" w:sz="0" w:space="0" w:color="auto"/>
            <w:left w:val="none" w:sz="0" w:space="0" w:color="auto"/>
            <w:bottom w:val="none" w:sz="0" w:space="0" w:color="auto"/>
            <w:right w:val="none" w:sz="0" w:space="0" w:color="auto"/>
          </w:divBdr>
          <w:divsChild>
            <w:div w:id="2076731736">
              <w:marLeft w:val="0"/>
              <w:marRight w:val="0"/>
              <w:marTop w:val="0"/>
              <w:marBottom w:val="0"/>
              <w:divBdr>
                <w:top w:val="none" w:sz="0" w:space="0" w:color="auto"/>
                <w:left w:val="none" w:sz="0" w:space="0" w:color="auto"/>
                <w:bottom w:val="none" w:sz="0" w:space="0" w:color="auto"/>
                <w:right w:val="none" w:sz="0" w:space="0" w:color="auto"/>
              </w:divBdr>
              <w:divsChild>
                <w:div w:id="65656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3072">
      <w:bodyDiv w:val="1"/>
      <w:marLeft w:val="0"/>
      <w:marRight w:val="0"/>
      <w:marTop w:val="0"/>
      <w:marBottom w:val="0"/>
      <w:divBdr>
        <w:top w:val="none" w:sz="0" w:space="0" w:color="auto"/>
        <w:left w:val="none" w:sz="0" w:space="0" w:color="auto"/>
        <w:bottom w:val="none" w:sz="0" w:space="0" w:color="auto"/>
        <w:right w:val="none" w:sz="0" w:space="0" w:color="auto"/>
      </w:divBdr>
      <w:divsChild>
        <w:div w:id="1191072299">
          <w:marLeft w:val="0"/>
          <w:marRight w:val="0"/>
          <w:marTop w:val="0"/>
          <w:marBottom w:val="0"/>
          <w:divBdr>
            <w:top w:val="none" w:sz="0" w:space="0" w:color="auto"/>
            <w:left w:val="none" w:sz="0" w:space="0" w:color="auto"/>
            <w:bottom w:val="none" w:sz="0" w:space="0" w:color="auto"/>
            <w:right w:val="none" w:sz="0" w:space="0" w:color="auto"/>
          </w:divBdr>
        </w:div>
        <w:div w:id="296641313">
          <w:marLeft w:val="0"/>
          <w:marRight w:val="0"/>
          <w:marTop w:val="0"/>
          <w:marBottom w:val="0"/>
          <w:divBdr>
            <w:top w:val="none" w:sz="0" w:space="0" w:color="auto"/>
            <w:left w:val="none" w:sz="0" w:space="0" w:color="auto"/>
            <w:bottom w:val="none" w:sz="0" w:space="0" w:color="auto"/>
            <w:right w:val="none" w:sz="0" w:space="0" w:color="auto"/>
          </w:divBdr>
          <w:divsChild>
            <w:div w:id="1596135463">
              <w:marLeft w:val="0"/>
              <w:marRight w:val="0"/>
              <w:marTop w:val="0"/>
              <w:marBottom w:val="0"/>
              <w:divBdr>
                <w:top w:val="none" w:sz="0" w:space="0" w:color="auto"/>
                <w:left w:val="none" w:sz="0" w:space="0" w:color="auto"/>
                <w:bottom w:val="none" w:sz="0" w:space="0" w:color="auto"/>
                <w:right w:val="none" w:sz="0" w:space="0" w:color="auto"/>
              </w:divBdr>
            </w:div>
          </w:divsChild>
        </w:div>
        <w:div w:id="190846215">
          <w:marLeft w:val="0"/>
          <w:marRight w:val="0"/>
          <w:marTop w:val="0"/>
          <w:marBottom w:val="0"/>
          <w:divBdr>
            <w:top w:val="none" w:sz="0" w:space="0" w:color="auto"/>
            <w:left w:val="none" w:sz="0" w:space="0" w:color="auto"/>
            <w:bottom w:val="none" w:sz="0" w:space="0" w:color="auto"/>
            <w:right w:val="none" w:sz="0" w:space="0" w:color="auto"/>
          </w:divBdr>
        </w:div>
        <w:div w:id="409935236">
          <w:marLeft w:val="0"/>
          <w:marRight w:val="0"/>
          <w:marTop w:val="0"/>
          <w:marBottom w:val="0"/>
          <w:divBdr>
            <w:top w:val="none" w:sz="0" w:space="0" w:color="auto"/>
            <w:left w:val="none" w:sz="0" w:space="0" w:color="auto"/>
            <w:bottom w:val="none" w:sz="0" w:space="0" w:color="auto"/>
            <w:right w:val="none" w:sz="0" w:space="0" w:color="auto"/>
          </w:divBdr>
          <w:divsChild>
            <w:div w:id="725181231">
              <w:marLeft w:val="0"/>
              <w:marRight w:val="0"/>
              <w:marTop w:val="0"/>
              <w:marBottom w:val="0"/>
              <w:divBdr>
                <w:top w:val="none" w:sz="0" w:space="0" w:color="auto"/>
                <w:left w:val="none" w:sz="0" w:space="0" w:color="auto"/>
                <w:bottom w:val="none" w:sz="0" w:space="0" w:color="auto"/>
                <w:right w:val="none" w:sz="0" w:space="0" w:color="auto"/>
              </w:divBdr>
            </w:div>
          </w:divsChild>
        </w:div>
        <w:div w:id="1395158222">
          <w:marLeft w:val="0"/>
          <w:marRight w:val="0"/>
          <w:marTop w:val="0"/>
          <w:marBottom w:val="0"/>
          <w:divBdr>
            <w:top w:val="none" w:sz="0" w:space="0" w:color="auto"/>
            <w:left w:val="none" w:sz="0" w:space="0" w:color="auto"/>
            <w:bottom w:val="none" w:sz="0" w:space="0" w:color="auto"/>
            <w:right w:val="none" w:sz="0" w:space="0" w:color="auto"/>
          </w:divBdr>
        </w:div>
        <w:div w:id="2102412017">
          <w:marLeft w:val="0"/>
          <w:marRight w:val="0"/>
          <w:marTop w:val="0"/>
          <w:marBottom w:val="0"/>
          <w:divBdr>
            <w:top w:val="none" w:sz="0" w:space="0" w:color="auto"/>
            <w:left w:val="none" w:sz="0" w:space="0" w:color="auto"/>
            <w:bottom w:val="none" w:sz="0" w:space="0" w:color="auto"/>
            <w:right w:val="none" w:sz="0" w:space="0" w:color="auto"/>
          </w:divBdr>
          <w:divsChild>
            <w:div w:id="939068894">
              <w:marLeft w:val="0"/>
              <w:marRight w:val="0"/>
              <w:marTop w:val="0"/>
              <w:marBottom w:val="0"/>
              <w:divBdr>
                <w:top w:val="none" w:sz="0" w:space="0" w:color="auto"/>
                <w:left w:val="none" w:sz="0" w:space="0" w:color="auto"/>
                <w:bottom w:val="none" w:sz="0" w:space="0" w:color="auto"/>
                <w:right w:val="none" w:sz="0" w:space="0" w:color="auto"/>
              </w:divBdr>
            </w:div>
          </w:divsChild>
        </w:div>
        <w:div w:id="996566545">
          <w:marLeft w:val="0"/>
          <w:marRight w:val="0"/>
          <w:marTop w:val="0"/>
          <w:marBottom w:val="0"/>
          <w:divBdr>
            <w:top w:val="none" w:sz="0" w:space="0" w:color="auto"/>
            <w:left w:val="none" w:sz="0" w:space="0" w:color="auto"/>
            <w:bottom w:val="none" w:sz="0" w:space="0" w:color="auto"/>
            <w:right w:val="none" w:sz="0" w:space="0" w:color="auto"/>
          </w:divBdr>
        </w:div>
        <w:div w:id="1679235438">
          <w:marLeft w:val="0"/>
          <w:marRight w:val="0"/>
          <w:marTop w:val="0"/>
          <w:marBottom w:val="0"/>
          <w:divBdr>
            <w:top w:val="none" w:sz="0" w:space="0" w:color="auto"/>
            <w:left w:val="none" w:sz="0" w:space="0" w:color="auto"/>
            <w:bottom w:val="none" w:sz="0" w:space="0" w:color="auto"/>
            <w:right w:val="none" w:sz="0" w:space="0" w:color="auto"/>
          </w:divBdr>
          <w:divsChild>
            <w:div w:id="936913355">
              <w:marLeft w:val="0"/>
              <w:marRight w:val="0"/>
              <w:marTop w:val="0"/>
              <w:marBottom w:val="0"/>
              <w:divBdr>
                <w:top w:val="none" w:sz="0" w:space="0" w:color="auto"/>
                <w:left w:val="none" w:sz="0" w:space="0" w:color="auto"/>
                <w:bottom w:val="none" w:sz="0" w:space="0" w:color="auto"/>
                <w:right w:val="none" w:sz="0" w:space="0" w:color="auto"/>
              </w:divBdr>
            </w:div>
          </w:divsChild>
        </w:div>
        <w:div w:id="243540689">
          <w:marLeft w:val="0"/>
          <w:marRight w:val="0"/>
          <w:marTop w:val="0"/>
          <w:marBottom w:val="0"/>
          <w:divBdr>
            <w:top w:val="none" w:sz="0" w:space="0" w:color="auto"/>
            <w:left w:val="none" w:sz="0" w:space="0" w:color="auto"/>
            <w:bottom w:val="none" w:sz="0" w:space="0" w:color="auto"/>
            <w:right w:val="none" w:sz="0" w:space="0" w:color="auto"/>
          </w:divBdr>
        </w:div>
        <w:div w:id="107896506">
          <w:marLeft w:val="0"/>
          <w:marRight w:val="0"/>
          <w:marTop w:val="0"/>
          <w:marBottom w:val="0"/>
          <w:divBdr>
            <w:top w:val="none" w:sz="0" w:space="0" w:color="auto"/>
            <w:left w:val="none" w:sz="0" w:space="0" w:color="auto"/>
            <w:bottom w:val="none" w:sz="0" w:space="0" w:color="auto"/>
            <w:right w:val="none" w:sz="0" w:space="0" w:color="auto"/>
          </w:divBdr>
          <w:divsChild>
            <w:div w:id="1333800560">
              <w:marLeft w:val="0"/>
              <w:marRight w:val="0"/>
              <w:marTop w:val="0"/>
              <w:marBottom w:val="0"/>
              <w:divBdr>
                <w:top w:val="none" w:sz="0" w:space="0" w:color="auto"/>
                <w:left w:val="none" w:sz="0" w:space="0" w:color="auto"/>
                <w:bottom w:val="none" w:sz="0" w:space="0" w:color="auto"/>
                <w:right w:val="none" w:sz="0" w:space="0" w:color="auto"/>
              </w:divBdr>
            </w:div>
          </w:divsChild>
        </w:div>
        <w:div w:id="579949347">
          <w:marLeft w:val="0"/>
          <w:marRight w:val="0"/>
          <w:marTop w:val="0"/>
          <w:marBottom w:val="0"/>
          <w:divBdr>
            <w:top w:val="none" w:sz="0" w:space="0" w:color="auto"/>
            <w:left w:val="none" w:sz="0" w:space="0" w:color="auto"/>
            <w:bottom w:val="none" w:sz="0" w:space="0" w:color="auto"/>
            <w:right w:val="none" w:sz="0" w:space="0" w:color="auto"/>
          </w:divBdr>
        </w:div>
        <w:div w:id="1137530893">
          <w:marLeft w:val="0"/>
          <w:marRight w:val="0"/>
          <w:marTop w:val="0"/>
          <w:marBottom w:val="0"/>
          <w:divBdr>
            <w:top w:val="none" w:sz="0" w:space="0" w:color="auto"/>
            <w:left w:val="none" w:sz="0" w:space="0" w:color="auto"/>
            <w:bottom w:val="none" w:sz="0" w:space="0" w:color="auto"/>
            <w:right w:val="none" w:sz="0" w:space="0" w:color="auto"/>
          </w:divBdr>
          <w:divsChild>
            <w:div w:id="157039328">
              <w:marLeft w:val="0"/>
              <w:marRight w:val="0"/>
              <w:marTop w:val="0"/>
              <w:marBottom w:val="0"/>
              <w:divBdr>
                <w:top w:val="none" w:sz="0" w:space="0" w:color="auto"/>
                <w:left w:val="none" w:sz="0" w:space="0" w:color="auto"/>
                <w:bottom w:val="none" w:sz="0" w:space="0" w:color="auto"/>
                <w:right w:val="none" w:sz="0" w:space="0" w:color="auto"/>
              </w:divBdr>
            </w:div>
          </w:divsChild>
        </w:div>
        <w:div w:id="2144538062">
          <w:marLeft w:val="0"/>
          <w:marRight w:val="0"/>
          <w:marTop w:val="0"/>
          <w:marBottom w:val="0"/>
          <w:divBdr>
            <w:top w:val="none" w:sz="0" w:space="0" w:color="auto"/>
            <w:left w:val="none" w:sz="0" w:space="0" w:color="auto"/>
            <w:bottom w:val="none" w:sz="0" w:space="0" w:color="auto"/>
            <w:right w:val="none" w:sz="0" w:space="0" w:color="auto"/>
          </w:divBdr>
        </w:div>
        <w:div w:id="1265311420">
          <w:marLeft w:val="0"/>
          <w:marRight w:val="0"/>
          <w:marTop w:val="0"/>
          <w:marBottom w:val="0"/>
          <w:divBdr>
            <w:top w:val="none" w:sz="0" w:space="0" w:color="auto"/>
            <w:left w:val="none" w:sz="0" w:space="0" w:color="auto"/>
            <w:bottom w:val="none" w:sz="0" w:space="0" w:color="auto"/>
            <w:right w:val="none" w:sz="0" w:space="0" w:color="auto"/>
          </w:divBdr>
          <w:divsChild>
            <w:div w:id="914558222">
              <w:marLeft w:val="0"/>
              <w:marRight w:val="0"/>
              <w:marTop w:val="0"/>
              <w:marBottom w:val="0"/>
              <w:divBdr>
                <w:top w:val="none" w:sz="0" w:space="0" w:color="auto"/>
                <w:left w:val="none" w:sz="0" w:space="0" w:color="auto"/>
                <w:bottom w:val="none" w:sz="0" w:space="0" w:color="auto"/>
                <w:right w:val="none" w:sz="0" w:space="0" w:color="auto"/>
              </w:divBdr>
            </w:div>
          </w:divsChild>
        </w:div>
        <w:div w:id="1795128881">
          <w:marLeft w:val="0"/>
          <w:marRight w:val="0"/>
          <w:marTop w:val="300"/>
          <w:marBottom w:val="0"/>
          <w:divBdr>
            <w:top w:val="none" w:sz="0" w:space="0" w:color="auto"/>
            <w:left w:val="none" w:sz="0" w:space="0" w:color="auto"/>
            <w:bottom w:val="none" w:sz="0" w:space="0" w:color="auto"/>
            <w:right w:val="none" w:sz="0" w:space="0" w:color="auto"/>
          </w:divBdr>
          <w:divsChild>
            <w:div w:id="1857957877">
              <w:marLeft w:val="0"/>
              <w:marRight w:val="0"/>
              <w:marTop w:val="0"/>
              <w:marBottom w:val="0"/>
              <w:divBdr>
                <w:top w:val="none" w:sz="0" w:space="0" w:color="auto"/>
                <w:left w:val="none" w:sz="0" w:space="0" w:color="auto"/>
                <w:bottom w:val="none" w:sz="0" w:space="0" w:color="auto"/>
                <w:right w:val="none" w:sz="0" w:space="0" w:color="auto"/>
              </w:divBdr>
              <w:divsChild>
                <w:div w:id="73721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680060">
          <w:marLeft w:val="0"/>
          <w:marRight w:val="0"/>
          <w:marTop w:val="300"/>
          <w:marBottom w:val="0"/>
          <w:divBdr>
            <w:top w:val="none" w:sz="0" w:space="0" w:color="auto"/>
            <w:left w:val="none" w:sz="0" w:space="0" w:color="auto"/>
            <w:bottom w:val="none" w:sz="0" w:space="0" w:color="auto"/>
            <w:right w:val="none" w:sz="0" w:space="0" w:color="auto"/>
          </w:divBdr>
          <w:divsChild>
            <w:div w:id="1609313278">
              <w:marLeft w:val="0"/>
              <w:marRight w:val="0"/>
              <w:marTop w:val="0"/>
              <w:marBottom w:val="0"/>
              <w:divBdr>
                <w:top w:val="none" w:sz="0" w:space="0" w:color="auto"/>
                <w:left w:val="none" w:sz="0" w:space="0" w:color="auto"/>
                <w:bottom w:val="none" w:sz="0" w:space="0" w:color="auto"/>
                <w:right w:val="none" w:sz="0" w:space="0" w:color="auto"/>
              </w:divBdr>
              <w:divsChild>
                <w:div w:id="125088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126499">
          <w:marLeft w:val="0"/>
          <w:marRight w:val="0"/>
          <w:marTop w:val="300"/>
          <w:marBottom w:val="0"/>
          <w:divBdr>
            <w:top w:val="none" w:sz="0" w:space="0" w:color="auto"/>
            <w:left w:val="none" w:sz="0" w:space="0" w:color="auto"/>
            <w:bottom w:val="none" w:sz="0" w:space="0" w:color="auto"/>
            <w:right w:val="none" w:sz="0" w:space="0" w:color="auto"/>
          </w:divBdr>
          <w:divsChild>
            <w:div w:id="1051198461">
              <w:marLeft w:val="0"/>
              <w:marRight w:val="0"/>
              <w:marTop w:val="0"/>
              <w:marBottom w:val="0"/>
              <w:divBdr>
                <w:top w:val="none" w:sz="0" w:space="0" w:color="auto"/>
                <w:left w:val="none" w:sz="0" w:space="0" w:color="auto"/>
                <w:bottom w:val="none" w:sz="0" w:space="0" w:color="auto"/>
                <w:right w:val="none" w:sz="0" w:space="0" w:color="auto"/>
              </w:divBdr>
              <w:divsChild>
                <w:div w:id="216284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056100">
          <w:marLeft w:val="0"/>
          <w:marRight w:val="0"/>
          <w:marTop w:val="300"/>
          <w:marBottom w:val="0"/>
          <w:divBdr>
            <w:top w:val="none" w:sz="0" w:space="0" w:color="auto"/>
            <w:left w:val="none" w:sz="0" w:space="0" w:color="auto"/>
            <w:bottom w:val="none" w:sz="0" w:space="0" w:color="auto"/>
            <w:right w:val="none" w:sz="0" w:space="0" w:color="auto"/>
          </w:divBdr>
          <w:divsChild>
            <w:div w:id="195240133">
              <w:marLeft w:val="0"/>
              <w:marRight w:val="0"/>
              <w:marTop w:val="0"/>
              <w:marBottom w:val="0"/>
              <w:divBdr>
                <w:top w:val="none" w:sz="0" w:space="0" w:color="auto"/>
                <w:left w:val="none" w:sz="0" w:space="0" w:color="auto"/>
                <w:bottom w:val="none" w:sz="0" w:space="0" w:color="auto"/>
                <w:right w:val="none" w:sz="0" w:space="0" w:color="auto"/>
              </w:divBdr>
              <w:divsChild>
                <w:div w:id="164549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3313801">
      <w:bodyDiv w:val="1"/>
      <w:marLeft w:val="0"/>
      <w:marRight w:val="0"/>
      <w:marTop w:val="0"/>
      <w:marBottom w:val="0"/>
      <w:divBdr>
        <w:top w:val="none" w:sz="0" w:space="0" w:color="auto"/>
        <w:left w:val="none" w:sz="0" w:space="0" w:color="auto"/>
        <w:bottom w:val="none" w:sz="0" w:space="0" w:color="auto"/>
        <w:right w:val="none" w:sz="0" w:space="0" w:color="auto"/>
      </w:divBdr>
      <w:divsChild>
        <w:div w:id="1483154587">
          <w:marLeft w:val="0"/>
          <w:marRight w:val="0"/>
          <w:marTop w:val="0"/>
          <w:marBottom w:val="0"/>
          <w:divBdr>
            <w:top w:val="none" w:sz="0" w:space="0" w:color="auto"/>
            <w:left w:val="none" w:sz="0" w:space="0" w:color="auto"/>
            <w:bottom w:val="none" w:sz="0" w:space="0" w:color="auto"/>
            <w:right w:val="none" w:sz="0" w:space="0" w:color="auto"/>
          </w:divBdr>
        </w:div>
        <w:div w:id="669530909">
          <w:marLeft w:val="0"/>
          <w:marRight w:val="0"/>
          <w:marTop w:val="0"/>
          <w:marBottom w:val="0"/>
          <w:divBdr>
            <w:top w:val="none" w:sz="0" w:space="0" w:color="auto"/>
            <w:left w:val="none" w:sz="0" w:space="0" w:color="auto"/>
            <w:bottom w:val="none" w:sz="0" w:space="0" w:color="auto"/>
            <w:right w:val="none" w:sz="0" w:space="0" w:color="auto"/>
          </w:divBdr>
          <w:divsChild>
            <w:div w:id="1652903042">
              <w:marLeft w:val="0"/>
              <w:marRight w:val="0"/>
              <w:marTop w:val="0"/>
              <w:marBottom w:val="0"/>
              <w:divBdr>
                <w:top w:val="none" w:sz="0" w:space="0" w:color="auto"/>
                <w:left w:val="none" w:sz="0" w:space="0" w:color="auto"/>
                <w:bottom w:val="none" w:sz="0" w:space="0" w:color="auto"/>
                <w:right w:val="none" w:sz="0" w:space="0" w:color="auto"/>
              </w:divBdr>
            </w:div>
          </w:divsChild>
        </w:div>
        <w:div w:id="1934320301">
          <w:marLeft w:val="0"/>
          <w:marRight w:val="0"/>
          <w:marTop w:val="0"/>
          <w:marBottom w:val="0"/>
          <w:divBdr>
            <w:top w:val="none" w:sz="0" w:space="0" w:color="auto"/>
            <w:left w:val="none" w:sz="0" w:space="0" w:color="auto"/>
            <w:bottom w:val="none" w:sz="0" w:space="0" w:color="auto"/>
            <w:right w:val="none" w:sz="0" w:space="0" w:color="auto"/>
          </w:divBdr>
        </w:div>
        <w:div w:id="560989068">
          <w:marLeft w:val="0"/>
          <w:marRight w:val="0"/>
          <w:marTop w:val="0"/>
          <w:marBottom w:val="0"/>
          <w:divBdr>
            <w:top w:val="none" w:sz="0" w:space="0" w:color="auto"/>
            <w:left w:val="none" w:sz="0" w:space="0" w:color="auto"/>
            <w:bottom w:val="none" w:sz="0" w:space="0" w:color="auto"/>
            <w:right w:val="none" w:sz="0" w:space="0" w:color="auto"/>
          </w:divBdr>
          <w:divsChild>
            <w:div w:id="1051029049">
              <w:marLeft w:val="0"/>
              <w:marRight w:val="0"/>
              <w:marTop w:val="0"/>
              <w:marBottom w:val="0"/>
              <w:divBdr>
                <w:top w:val="none" w:sz="0" w:space="0" w:color="auto"/>
                <w:left w:val="none" w:sz="0" w:space="0" w:color="auto"/>
                <w:bottom w:val="none" w:sz="0" w:space="0" w:color="auto"/>
                <w:right w:val="none" w:sz="0" w:space="0" w:color="auto"/>
              </w:divBdr>
            </w:div>
          </w:divsChild>
        </w:div>
        <w:div w:id="238565349">
          <w:marLeft w:val="0"/>
          <w:marRight w:val="0"/>
          <w:marTop w:val="0"/>
          <w:marBottom w:val="0"/>
          <w:divBdr>
            <w:top w:val="none" w:sz="0" w:space="0" w:color="auto"/>
            <w:left w:val="none" w:sz="0" w:space="0" w:color="auto"/>
            <w:bottom w:val="none" w:sz="0" w:space="0" w:color="auto"/>
            <w:right w:val="none" w:sz="0" w:space="0" w:color="auto"/>
          </w:divBdr>
        </w:div>
        <w:div w:id="611673556">
          <w:marLeft w:val="0"/>
          <w:marRight w:val="0"/>
          <w:marTop w:val="0"/>
          <w:marBottom w:val="0"/>
          <w:divBdr>
            <w:top w:val="none" w:sz="0" w:space="0" w:color="auto"/>
            <w:left w:val="none" w:sz="0" w:space="0" w:color="auto"/>
            <w:bottom w:val="none" w:sz="0" w:space="0" w:color="auto"/>
            <w:right w:val="none" w:sz="0" w:space="0" w:color="auto"/>
          </w:divBdr>
          <w:divsChild>
            <w:div w:id="1784110985">
              <w:marLeft w:val="0"/>
              <w:marRight w:val="0"/>
              <w:marTop w:val="0"/>
              <w:marBottom w:val="0"/>
              <w:divBdr>
                <w:top w:val="none" w:sz="0" w:space="0" w:color="auto"/>
                <w:left w:val="none" w:sz="0" w:space="0" w:color="auto"/>
                <w:bottom w:val="none" w:sz="0" w:space="0" w:color="auto"/>
                <w:right w:val="none" w:sz="0" w:space="0" w:color="auto"/>
              </w:divBdr>
            </w:div>
          </w:divsChild>
        </w:div>
        <w:div w:id="465466866">
          <w:marLeft w:val="0"/>
          <w:marRight w:val="0"/>
          <w:marTop w:val="0"/>
          <w:marBottom w:val="0"/>
          <w:divBdr>
            <w:top w:val="none" w:sz="0" w:space="0" w:color="auto"/>
            <w:left w:val="none" w:sz="0" w:space="0" w:color="auto"/>
            <w:bottom w:val="none" w:sz="0" w:space="0" w:color="auto"/>
            <w:right w:val="none" w:sz="0" w:space="0" w:color="auto"/>
          </w:divBdr>
        </w:div>
        <w:div w:id="1232275040">
          <w:marLeft w:val="0"/>
          <w:marRight w:val="0"/>
          <w:marTop w:val="0"/>
          <w:marBottom w:val="0"/>
          <w:divBdr>
            <w:top w:val="none" w:sz="0" w:space="0" w:color="auto"/>
            <w:left w:val="none" w:sz="0" w:space="0" w:color="auto"/>
            <w:bottom w:val="none" w:sz="0" w:space="0" w:color="auto"/>
            <w:right w:val="none" w:sz="0" w:space="0" w:color="auto"/>
          </w:divBdr>
          <w:divsChild>
            <w:div w:id="2088529362">
              <w:marLeft w:val="0"/>
              <w:marRight w:val="0"/>
              <w:marTop w:val="0"/>
              <w:marBottom w:val="0"/>
              <w:divBdr>
                <w:top w:val="none" w:sz="0" w:space="0" w:color="auto"/>
                <w:left w:val="none" w:sz="0" w:space="0" w:color="auto"/>
                <w:bottom w:val="none" w:sz="0" w:space="0" w:color="auto"/>
                <w:right w:val="none" w:sz="0" w:space="0" w:color="auto"/>
              </w:divBdr>
            </w:div>
          </w:divsChild>
        </w:div>
        <w:div w:id="146095100">
          <w:marLeft w:val="0"/>
          <w:marRight w:val="0"/>
          <w:marTop w:val="0"/>
          <w:marBottom w:val="0"/>
          <w:divBdr>
            <w:top w:val="none" w:sz="0" w:space="0" w:color="auto"/>
            <w:left w:val="none" w:sz="0" w:space="0" w:color="auto"/>
            <w:bottom w:val="none" w:sz="0" w:space="0" w:color="auto"/>
            <w:right w:val="none" w:sz="0" w:space="0" w:color="auto"/>
          </w:divBdr>
        </w:div>
        <w:div w:id="1277448598">
          <w:marLeft w:val="0"/>
          <w:marRight w:val="0"/>
          <w:marTop w:val="0"/>
          <w:marBottom w:val="0"/>
          <w:divBdr>
            <w:top w:val="none" w:sz="0" w:space="0" w:color="auto"/>
            <w:left w:val="none" w:sz="0" w:space="0" w:color="auto"/>
            <w:bottom w:val="none" w:sz="0" w:space="0" w:color="auto"/>
            <w:right w:val="none" w:sz="0" w:space="0" w:color="auto"/>
          </w:divBdr>
          <w:divsChild>
            <w:div w:id="1095131558">
              <w:marLeft w:val="0"/>
              <w:marRight w:val="0"/>
              <w:marTop w:val="0"/>
              <w:marBottom w:val="0"/>
              <w:divBdr>
                <w:top w:val="none" w:sz="0" w:space="0" w:color="auto"/>
                <w:left w:val="none" w:sz="0" w:space="0" w:color="auto"/>
                <w:bottom w:val="none" w:sz="0" w:space="0" w:color="auto"/>
                <w:right w:val="none" w:sz="0" w:space="0" w:color="auto"/>
              </w:divBdr>
            </w:div>
          </w:divsChild>
        </w:div>
        <w:div w:id="149830184">
          <w:marLeft w:val="0"/>
          <w:marRight w:val="0"/>
          <w:marTop w:val="0"/>
          <w:marBottom w:val="0"/>
          <w:divBdr>
            <w:top w:val="none" w:sz="0" w:space="0" w:color="auto"/>
            <w:left w:val="none" w:sz="0" w:space="0" w:color="auto"/>
            <w:bottom w:val="none" w:sz="0" w:space="0" w:color="auto"/>
            <w:right w:val="none" w:sz="0" w:space="0" w:color="auto"/>
          </w:divBdr>
        </w:div>
        <w:div w:id="692532105">
          <w:marLeft w:val="0"/>
          <w:marRight w:val="0"/>
          <w:marTop w:val="0"/>
          <w:marBottom w:val="0"/>
          <w:divBdr>
            <w:top w:val="none" w:sz="0" w:space="0" w:color="auto"/>
            <w:left w:val="none" w:sz="0" w:space="0" w:color="auto"/>
            <w:bottom w:val="none" w:sz="0" w:space="0" w:color="auto"/>
            <w:right w:val="none" w:sz="0" w:space="0" w:color="auto"/>
          </w:divBdr>
          <w:divsChild>
            <w:div w:id="677539298">
              <w:marLeft w:val="0"/>
              <w:marRight w:val="0"/>
              <w:marTop w:val="0"/>
              <w:marBottom w:val="0"/>
              <w:divBdr>
                <w:top w:val="none" w:sz="0" w:space="0" w:color="auto"/>
                <w:left w:val="none" w:sz="0" w:space="0" w:color="auto"/>
                <w:bottom w:val="none" w:sz="0" w:space="0" w:color="auto"/>
                <w:right w:val="none" w:sz="0" w:space="0" w:color="auto"/>
              </w:divBdr>
            </w:div>
          </w:divsChild>
        </w:div>
        <w:div w:id="952325825">
          <w:marLeft w:val="0"/>
          <w:marRight w:val="0"/>
          <w:marTop w:val="0"/>
          <w:marBottom w:val="0"/>
          <w:divBdr>
            <w:top w:val="none" w:sz="0" w:space="0" w:color="auto"/>
            <w:left w:val="none" w:sz="0" w:space="0" w:color="auto"/>
            <w:bottom w:val="none" w:sz="0" w:space="0" w:color="auto"/>
            <w:right w:val="none" w:sz="0" w:space="0" w:color="auto"/>
          </w:divBdr>
        </w:div>
        <w:div w:id="786460889">
          <w:marLeft w:val="0"/>
          <w:marRight w:val="0"/>
          <w:marTop w:val="0"/>
          <w:marBottom w:val="0"/>
          <w:divBdr>
            <w:top w:val="none" w:sz="0" w:space="0" w:color="auto"/>
            <w:left w:val="none" w:sz="0" w:space="0" w:color="auto"/>
            <w:bottom w:val="none" w:sz="0" w:space="0" w:color="auto"/>
            <w:right w:val="none" w:sz="0" w:space="0" w:color="auto"/>
          </w:divBdr>
          <w:divsChild>
            <w:div w:id="1081442171">
              <w:marLeft w:val="0"/>
              <w:marRight w:val="0"/>
              <w:marTop w:val="0"/>
              <w:marBottom w:val="0"/>
              <w:divBdr>
                <w:top w:val="none" w:sz="0" w:space="0" w:color="auto"/>
                <w:left w:val="none" w:sz="0" w:space="0" w:color="auto"/>
                <w:bottom w:val="none" w:sz="0" w:space="0" w:color="auto"/>
                <w:right w:val="none" w:sz="0" w:space="0" w:color="auto"/>
              </w:divBdr>
            </w:div>
          </w:divsChild>
        </w:div>
        <w:div w:id="1053768392">
          <w:marLeft w:val="0"/>
          <w:marRight w:val="0"/>
          <w:marTop w:val="300"/>
          <w:marBottom w:val="0"/>
          <w:divBdr>
            <w:top w:val="none" w:sz="0" w:space="0" w:color="auto"/>
            <w:left w:val="none" w:sz="0" w:space="0" w:color="auto"/>
            <w:bottom w:val="none" w:sz="0" w:space="0" w:color="auto"/>
            <w:right w:val="none" w:sz="0" w:space="0" w:color="auto"/>
          </w:divBdr>
          <w:divsChild>
            <w:div w:id="184103324">
              <w:marLeft w:val="0"/>
              <w:marRight w:val="0"/>
              <w:marTop w:val="0"/>
              <w:marBottom w:val="0"/>
              <w:divBdr>
                <w:top w:val="none" w:sz="0" w:space="0" w:color="auto"/>
                <w:left w:val="none" w:sz="0" w:space="0" w:color="auto"/>
                <w:bottom w:val="none" w:sz="0" w:space="0" w:color="auto"/>
                <w:right w:val="none" w:sz="0" w:space="0" w:color="auto"/>
              </w:divBdr>
              <w:divsChild>
                <w:div w:id="1819033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469568">
          <w:marLeft w:val="0"/>
          <w:marRight w:val="0"/>
          <w:marTop w:val="300"/>
          <w:marBottom w:val="0"/>
          <w:divBdr>
            <w:top w:val="none" w:sz="0" w:space="0" w:color="auto"/>
            <w:left w:val="none" w:sz="0" w:space="0" w:color="auto"/>
            <w:bottom w:val="none" w:sz="0" w:space="0" w:color="auto"/>
            <w:right w:val="none" w:sz="0" w:space="0" w:color="auto"/>
          </w:divBdr>
          <w:divsChild>
            <w:div w:id="1331368200">
              <w:marLeft w:val="0"/>
              <w:marRight w:val="0"/>
              <w:marTop w:val="0"/>
              <w:marBottom w:val="0"/>
              <w:divBdr>
                <w:top w:val="none" w:sz="0" w:space="0" w:color="auto"/>
                <w:left w:val="none" w:sz="0" w:space="0" w:color="auto"/>
                <w:bottom w:val="none" w:sz="0" w:space="0" w:color="auto"/>
                <w:right w:val="none" w:sz="0" w:space="0" w:color="auto"/>
              </w:divBdr>
              <w:divsChild>
                <w:div w:id="32069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4398">
          <w:marLeft w:val="0"/>
          <w:marRight w:val="0"/>
          <w:marTop w:val="300"/>
          <w:marBottom w:val="0"/>
          <w:divBdr>
            <w:top w:val="none" w:sz="0" w:space="0" w:color="auto"/>
            <w:left w:val="none" w:sz="0" w:space="0" w:color="auto"/>
            <w:bottom w:val="none" w:sz="0" w:space="0" w:color="auto"/>
            <w:right w:val="none" w:sz="0" w:space="0" w:color="auto"/>
          </w:divBdr>
          <w:divsChild>
            <w:div w:id="982349572">
              <w:marLeft w:val="0"/>
              <w:marRight w:val="0"/>
              <w:marTop w:val="0"/>
              <w:marBottom w:val="0"/>
              <w:divBdr>
                <w:top w:val="none" w:sz="0" w:space="0" w:color="auto"/>
                <w:left w:val="none" w:sz="0" w:space="0" w:color="auto"/>
                <w:bottom w:val="none" w:sz="0" w:space="0" w:color="auto"/>
                <w:right w:val="none" w:sz="0" w:space="0" w:color="auto"/>
              </w:divBdr>
              <w:divsChild>
                <w:div w:id="1629778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10009">
          <w:marLeft w:val="0"/>
          <w:marRight w:val="0"/>
          <w:marTop w:val="300"/>
          <w:marBottom w:val="0"/>
          <w:divBdr>
            <w:top w:val="none" w:sz="0" w:space="0" w:color="auto"/>
            <w:left w:val="none" w:sz="0" w:space="0" w:color="auto"/>
            <w:bottom w:val="none" w:sz="0" w:space="0" w:color="auto"/>
            <w:right w:val="none" w:sz="0" w:space="0" w:color="auto"/>
          </w:divBdr>
          <w:divsChild>
            <w:div w:id="1871264229">
              <w:marLeft w:val="0"/>
              <w:marRight w:val="0"/>
              <w:marTop w:val="0"/>
              <w:marBottom w:val="0"/>
              <w:divBdr>
                <w:top w:val="none" w:sz="0" w:space="0" w:color="auto"/>
                <w:left w:val="none" w:sz="0" w:space="0" w:color="auto"/>
                <w:bottom w:val="none" w:sz="0" w:space="0" w:color="auto"/>
                <w:right w:val="none" w:sz="0" w:space="0" w:color="auto"/>
              </w:divBdr>
              <w:divsChild>
                <w:div w:id="144253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9756">
      <w:bodyDiv w:val="1"/>
      <w:marLeft w:val="0"/>
      <w:marRight w:val="0"/>
      <w:marTop w:val="0"/>
      <w:marBottom w:val="0"/>
      <w:divBdr>
        <w:top w:val="none" w:sz="0" w:space="0" w:color="auto"/>
        <w:left w:val="none" w:sz="0" w:space="0" w:color="auto"/>
        <w:bottom w:val="none" w:sz="0" w:space="0" w:color="auto"/>
        <w:right w:val="none" w:sz="0" w:space="0" w:color="auto"/>
      </w:divBdr>
      <w:divsChild>
        <w:div w:id="690568453">
          <w:marLeft w:val="0"/>
          <w:marRight w:val="0"/>
          <w:marTop w:val="0"/>
          <w:marBottom w:val="0"/>
          <w:divBdr>
            <w:top w:val="none" w:sz="0" w:space="0" w:color="auto"/>
            <w:left w:val="none" w:sz="0" w:space="0" w:color="auto"/>
            <w:bottom w:val="none" w:sz="0" w:space="0" w:color="auto"/>
            <w:right w:val="none" w:sz="0" w:space="0" w:color="auto"/>
          </w:divBdr>
        </w:div>
        <w:div w:id="608852298">
          <w:marLeft w:val="0"/>
          <w:marRight w:val="0"/>
          <w:marTop w:val="0"/>
          <w:marBottom w:val="0"/>
          <w:divBdr>
            <w:top w:val="none" w:sz="0" w:space="0" w:color="auto"/>
            <w:left w:val="none" w:sz="0" w:space="0" w:color="auto"/>
            <w:bottom w:val="none" w:sz="0" w:space="0" w:color="auto"/>
            <w:right w:val="none" w:sz="0" w:space="0" w:color="auto"/>
          </w:divBdr>
          <w:divsChild>
            <w:div w:id="68964672">
              <w:marLeft w:val="0"/>
              <w:marRight w:val="0"/>
              <w:marTop w:val="0"/>
              <w:marBottom w:val="0"/>
              <w:divBdr>
                <w:top w:val="none" w:sz="0" w:space="0" w:color="auto"/>
                <w:left w:val="none" w:sz="0" w:space="0" w:color="auto"/>
                <w:bottom w:val="none" w:sz="0" w:space="0" w:color="auto"/>
                <w:right w:val="none" w:sz="0" w:space="0" w:color="auto"/>
              </w:divBdr>
            </w:div>
          </w:divsChild>
        </w:div>
        <w:div w:id="532038523">
          <w:marLeft w:val="0"/>
          <w:marRight w:val="0"/>
          <w:marTop w:val="0"/>
          <w:marBottom w:val="0"/>
          <w:divBdr>
            <w:top w:val="none" w:sz="0" w:space="0" w:color="auto"/>
            <w:left w:val="none" w:sz="0" w:space="0" w:color="auto"/>
            <w:bottom w:val="none" w:sz="0" w:space="0" w:color="auto"/>
            <w:right w:val="none" w:sz="0" w:space="0" w:color="auto"/>
          </w:divBdr>
        </w:div>
        <w:div w:id="1691495006">
          <w:marLeft w:val="0"/>
          <w:marRight w:val="0"/>
          <w:marTop w:val="0"/>
          <w:marBottom w:val="0"/>
          <w:divBdr>
            <w:top w:val="none" w:sz="0" w:space="0" w:color="auto"/>
            <w:left w:val="none" w:sz="0" w:space="0" w:color="auto"/>
            <w:bottom w:val="none" w:sz="0" w:space="0" w:color="auto"/>
            <w:right w:val="none" w:sz="0" w:space="0" w:color="auto"/>
          </w:divBdr>
          <w:divsChild>
            <w:div w:id="1600872257">
              <w:marLeft w:val="0"/>
              <w:marRight w:val="0"/>
              <w:marTop w:val="0"/>
              <w:marBottom w:val="0"/>
              <w:divBdr>
                <w:top w:val="none" w:sz="0" w:space="0" w:color="auto"/>
                <w:left w:val="none" w:sz="0" w:space="0" w:color="auto"/>
                <w:bottom w:val="none" w:sz="0" w:space="0" w:color="auto"/>
                <w:right w:val="none" w:sz="0" w:space="0" w:color="auto"/>
              </w:divBdr>
            </w:div>
          </w:divsChild>
        </w:div>
        <w:div w:id="2006198212">
          <w:marLeft w:val="0"/>
          <w:marRight w:val="0"/>
          <w:marTop w:val="0"/>
          <w:marBottom w:val="0"/>
          <w:divBdr>
            <w:top w:val="none" w:sz="0" w:space="0" w:color="auto"/>
            <w:left w:val="none" w:sz="0" w:space="0" w:color="auto"/>
            <w:bottom w:val="none" w:sz="0" w:space="0" w:color="auto"/>
            <w:right w:val="none" w:sz="0" w:space="0" w:color="auto"/>
          </w:divBdr>
        </w:div>
        <w:div w:id="2131582167">
          <w:marLeft w:val="0"/>
          <w:marRight w:val="0"/>
          <w:marTop w:val="0"/>
          <w:marBottom w:val="0"/>
          <w:divBdr>
            <w:top w:val="none" w:sz="0" w:space="0" w:color="auto"/>
            <w:left w:val="none" w:sz="0" w:space="0" w:color="auto"/>
            <w:bottom w:val="none" w:sz="0" w:space="0" w:color="auto"/>
            <w:right w:val="none" w:sz="0" w:space="0" w:color="auto"/>
          </w:divBdr>
          <w:divsChild>
            <w:div w:id="724567017">
              <w:marLeft w:val="0"/>
              <w:marRight w:val="0"/>
              <w:marTop w:val="0"/>
              <w:marBottom w:val="0"/>
              <w:divBdr>
                <w:top w:val="none" w:sz="0" w:space="0" w:color="auto"/>
                <w:left w:val="none" w:sz="0" w:space="0" w:color="auto"/>
                <w:bottom w:val="none" w:sz="0" w:space="0" w:color="auto"/>
                <w:right w:val="none" w:sz="0" w:space="0" w:color="auto"/>
              </w:divBdr>
            </w:div>
          </w:divsChild>
        </w:div>
        <w:div w:id="1354763599">
          <w:marLeft w:val="0"/>
          <w:marRight w:val="0"/>
          <w:marTop w:val="0"/>
          <w:marBottom w:val="0"/>
          <w:divBdr>
            <w:top w:val="none" w:sz="0" w:space="0" w:color="auto"/>
            <w:left w:val="none" w:sz="0" w:space="0" w:color="auto"/>
            <w:bottom w:val="none" w:sz="0" w:space="0" w:color="auto"/>
            <w:right w:val="none" w:sz="0" w:space="0" w:color="auto"/>
          </w:divBdr>
        </w:div>
        <w:div w:id="507184882">
          <w:marLeft w:val="0"/>
          <w:marRight w:val="0"/>
          <w:marTop w:val="0"/>
          <w:marBottom w:val="0"/>
          <w:divBdr>
            <w:top w:val="none" w:sz="0" w:space="0" w:color="auto"/>
            <w:left w:val="none" w:sz="0" w:space="0" w:color="auto"/>
            <w:bottom w:val="none" w:sz="0" w:space="0" w:color="auto"/>
            <w:right w:val="none" w:sz="0" w:space="0" w:color="auto"/>
          </w:divBdr>
          <w:divsChild>
            <w:div w:id="361594609">
              <w:marLeft w:val="0"/>
              <w:marRight w:val="0"/>
              <w:marTop w:val="0"/>
              <w:marBottom w:val="0"/>
              <w:divBdr>
                <w:top w:val="none" w:sz="0" w:space="0" w:color="auto"/>
                <w:left w:val="none" w:sz="0" w:space="0" w:color="auto"/>
                <w:bottom w:val="none" w:sz="0" w:space="0" w:color="auto"/>
                <w:right w:val="none" w:sz="0" w:space="0" w:color="auto"/>
              </w:divBdr>
            </w:div>
          </w:divsChild>
        </w:div>
        <w:div w:id="2132507067">
          <w:marLeft w:val="0"/>
          <w:marRight w:val="0"/>
          <w:marTop w:val="0"/>
          <w:marBottom w:val="0"/>
          <w:divBdr>
            <w:top w:val="none" w:sz="0" w:space="0" w:color="auto"/>
            <w:left w:val="none" w:sz="0" w:space="0" w:color="auto"/>
            <w:bottom w:val="none" w:sz="0" w:space="0" w:color="auto"/>
            <w:right w:val="none" w:sz="0" w:space="0" w:color="auto"/>
          </w:divBdr>
        </w:div>
        <w:div w:id="423454509">
          <w:marLeft w:val="0"/>
          <w:marRight w:val="0"/>
          <w:marTop w:val="0"/>
          <w:marBottom w:val="0"/>
          <w:divBdr>
            <w:top w:val="none" w:sz="0" w:space="0" w:color="auto"/>
            <w:left w:val="none" w:sz="0" w:space="0" w:color="auto"/>
            <w:bottom w:val="none" w:sz="0" w:space="0" w:color="auto"/>
            <w:right w:val="none" w:sz="0" w:space="0" w:color="auto"/>
          </w:divBdr>
          <w:divsChild>
            <w:div w:id="957950566">
              <w:marLeft w:val="0"/>
              <w:marRight w:val="0"/>
              <w:marTop w:val="0"/>
              <w:marBottom w:val="0"/>
              <w:divBdr>
                <w:top w:val="none" w:sz="0" w:space="0" w:color="auto"/>
                <w:left w:val="none" w:sz="0" w:space="0" w:color="auto"/>
                <w:bottom w:val="none" w:sz="0" w:space="0" w:color="auto"/>
                <w:right w:val="none" w:sz="0" w:space="0" w:color="auto"/>
              </w:divBdr>
            </w:div>
          </w:divsChild>
        </w:div>
        <w:div w:id="1509907888">
          <w:marLeft w:val="0"/>
          <w:marRight w:val="0"/>
          <w:marTop w:val="0"/>
          <w:marBottom w:val="0"/>
          <w:divBdr>
            <w:top w:val="none" w:sz="0" w:space="0" w:color="auto"/>
            <w:left w:val="none" w:sz="0" w:space="0" w:color="auto"/>
            <w:bottom w:val="none" w:sz="0" w:space="0" w:color="auto"/>
            <w:right w:val="none" w:sz="0" w:space="0" w:color="auto"/>
          </w:divBdr>
        </w:div>
        <w:div w:id="948702570">
          <w:marLeft w:val="0"/>
          <w:marRight w:val="0"/>
          <w:marTop w:val="0"/>
          <w:marBottom w:val="0"/>
          <w:divBdr>
            <w:top w:val="none" w:sz="0" w:space="0" w:color="auto"/>
            <w:left w:val="none" w:sz="0" w:space="0" w:color="auto"/>
            <w:bottom w:val="none" w:sz="0" w:space="0" w:color="auto"/>
            <w:right w:val="none" w:sz="0" w:space="0" w:color="auto"/>
          </w:divBdr>
          <w:divsChild>
            <w:div w:id="1291982881">
              <w:marLeft w:val="0"/>
              <w:marRight w:val="0"/>
              <w:marTop w:val="0"/>
              <w:marBottom w:val="0"/>
              <w:divBdr>
                <w:top w:val="none" w:sz="0" w:space="0" w:color="auto"/>
                <w:left w:val="none" w:sz="0" w:space="0" w:color="auto"/>
                <w:bottom w:val="none" w:sz="0" w:space="0" w:color="auto"/>
                <w:right w:val="none" w:sz="0" w:space="0" w:color="auto"/>
              </w:divBdr>
            </w:div>
          </w:divsChild>
        </w:div>
        <w:div w:id="627977639">
          <w:marLeft w:val="0"/>
          <w:marRight w:val="0"/>
          <w:marTop w:val="0"/>
          <w:marBottom w:val="0"/>
          <w:divBdr>
            <w:top w:val="none" w:sz="0" w:space="0" w:color="auto"/>
            <w:left w:val="none" w:sz="0" w:space="0" w:color="auto"/>
            <w:bottom w:val="none" w:sz="0" w:space="0" w:color="auto"/>
            <w:right w:val="none" w:sz="0" w:space="0" w:color="auto"/>
          </w:divBdr>
        </w:div>
        <w:div w:id="881984053">
          <w:marLeft w:val="0"/>
          <w:marRight w:val="0"/>
          <w:marTop w:val="0"/>
          <w:marBottom w:val="0"/>
          <w:divBdr>
            <w:top w:val="none" w:sz="0" w:space="0" w:color="auto"/>
            <w:left w:val="none" w:sz="0" w:space="0" w:color="auto"/>
            <w:bottom w:val="none" w:sz="0" w:space="0" w:color="auto"/>
            <w:right w:val="none" w:sz="0" w:space="0" w:color="auto"/>
          </w:divBdr>
          <w:divsChild>
            <w:div w:id="1919711525">
              <w:marLeft w:val="0"/>
              <w:marRight w:val="0"/>
              <w:marTop w:val="0"/>
              <w:marBottom w:val="0"/>
              <w:divBdr>
                <w:top w:val="none" w:sz="0" w:space="0" w:color="auto"/>
                <w:left w:val="none" w:sz="0" w:space="0" w:color="auto"/>
                <w:bottom w:val="none" w:sz="0" w:space="0" w:color="auto"/>
                <w:right w:val="none" w:sz="0" w:space="0" w:color="auto"/>
              </w:divBdr>
            </w:div>
          </w:divsChild>
        </w:div>
        <w:div w:id="1895576208">
          <w:marLeft w:val="0"/>
          <w:marRight w:val="0"/>
          <w:marTop w:val="300"/>
          <w:marBottom w:val="0"/>
          <w:divBdr>
            <w:top w:val="none" w:sz="0" w:space="0" w:color="auto"/>
            <w:left w:val="none" w:sz="0" w:space="0" w:color="auto"/>
            <w:bottom w:val="none" w:sz="0" w:space="0" w:color="auto"/>
            <w:right w:val="none" w:sz="0" w:space="0" w:color="auto"/>
          </w:divBdr>
          <w:divsChild>
            <w:div w:id="1060906346">
              <w:marLeft w:val="0"/>
              <w:marRight w:val="0"/>
              <w:marTop w:val="0"/>
              <w:marBottom w:val="0"/>
              <w:divBdr>
                <w:top w:val="none" w:sz="0" w:space="0" w:color="auto"/>
                <w:left w:val="none" w:sz="0" w:space="0" w:color="auto"/>
                <w:bottom w:val="none" w:sz="0" w:space="0" w:color="auto"/>
                <w:right w:val="none" w:sz="0" w:space="0" w:color="auto"/>
              </w:divBdr>
              <w:divsChild>
                <w:div w:id="113976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14869">
          <w:marLeft w:val="0"/>
          <w:marRight w:val="0"/>
          <w:marTop w:val="300"/>
          <w:marBottom w:val="0"/>
          <w:divBdr>
            <w:top w:val="none" w:sz="0" w:space="0" w:color="auto"/>
            <w:left w:val="none" w:sz="0" w:space="0" w:color="auto"/>
            <w:bottom w:val="none" w:sz="0" w:space="0" w:color="auto"/>
            <w:right w:val="none" w:sz="0" w:space="0" w:color="auto"/>
          </w:divBdr>
          <w:divsChild>
            <w:div w:id="1947495247">
              <w:marLeft w:val="0"/>
              <w:marRight w:val="0"/>
              <w:marTop w:val="0"/>
              <w:marBottom w:val="0"/>
              <w:divBdr>
                <w:top w:val="none" w:sz="0" w:space="0" w:color="auto"/>
                <w:left w:val="none" w:sz="0" w:space="0" w:color="auto"/>
                <w:bottom w:val="none" w:sz="0" w:space="0" w:color="auto"/>
                <w:right w:val="none" w:sz="0" w:space="0" w:color="auto"/>
              </w:divBdr>
              <w:divsChild>
                <w:div w:id="11946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29073">
          <w:marLeft w:val="0"/>
          <w:marRight w:val="0"/>
          <w:marTop w:val="300"/>
          <w:marBottom w:val="0"/>
          <w:divBdr>
            <w:top w:val="none" w:sz="0" w:space="0" w:color="auto"/>
            <w:left w:val="none" w:sz="0" w:space="0" w:color="auto"/>
            <w:bottom w:val="none" w:sz="0" w:space="0" w:color="auto"/>
            <w:right w:val="none" w:sz="0" w:space="0" w:color="auto"/>
          </w:divBdr>
          <w:divsChild>
            <w:div w:id="581377811">
              <w:marLeft w:val="0"/>
              <w:marRight w:val="0"/>
              <w:marTop w:val="0"/>
              <w:marBottom w:val="0"/>
              <w:divBdr>
                <w:top w:val="none" w:sz="0" w:space="0" w:color="auto"/>
                <w:left w:val="none" w:sz="0" w:space="0" w:color="auto"/>
                <w:bottom w:val="none" w:sz="0" w:space="0" w:color="auto"/>
                <w:right w:val="none" w:sz="0" w:space="0" w:color="auto"/>
              </w:divBdr>
              <w:divsChild>
                <w:div w:id="854270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292955">
          <w:marLeft w:val="0"/>
          <w:marRight w:val="0"/>
          <w:marTop w:val="300"/>
          <w:marBottom w:val="0"/>
          <w:divBdr>
            <w:top w:val="none" w:sz="0" w:space="0" w:color="auto"/>
            <w:left w:val="none" w:sz="0" w:space="0" w:color="auto"/>
            <w:bottom w:val="none" w:sz="0" w:space="0" w:color="auto"/>
            <w:right w:val="none" w:sz="0" w:space="0" w:color="auto"/>
          </w:divBdr>
          <w:divsChild>
            <w:div w:id="287930443">
              <w:marLeft w:val="0"/>
              <w:marRight w:val="0"/>
              <w:marTop w:val="0"/>
              <w:marBottom w:val="0"/>
              <w:divBdr>
                <w:top w:val="none" w:sz="0" w:space="0" w:color="auto"/>
                <w:left w:val="none" w:sz="0" w:space="0" w:color="auto"/>
                <w:bottom w:val="none" w:sz="0" w:space="0" w:color="auto"/>
                <w:right w:val="none" w:sz="0" w:space="0" w:color="auto"/>
              </w:divBdr>
              <w:divsChild>
                <w:div w:id="1391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821136">
      <w:bodyDiv w:val="1"/>
      <w:marLeft w:val="0"/>
      <w:marRight w:val="0"/>
      <w:marTop w:val="0"/>
      <w:marBottom w:val="0"/>
      <w:divBdr>
        <w:top w:val="none" w:sz="0" w:space="0" w:color="auto"/>
        <w:left w:val="none" w:sz="0" w:space="0" w:color="auto"/>
        <w:bottom w:val="none" w:sz="0" w:space="0" w:color="auto"/>
        <w:right w:val="none" w:sz="0" w:space="0" w:color="auto"/>
      </w:divBdr>
      <w:divsChild>
        <w:div w:id="221986307">
          <w:marLeft w:val="0"/>
          <w:marRight w:val="0"/>
          <w:marTop w:val="0"/>
          <w:marBottom w:val="0"/>
          <w:divBdr>
            <w:top w:val="none" w:sz="0" w:space="0" w:color="auto"/>
            <w:left w:val="none" w:sz="0" w:space="0" w:color="auto"/>
            <w:bottom w:val="none" w:sz="0" w:space="0" w:color="auto"/>
            <w:right w:val="none" w:sz="0" w:space="0" w:color="auto"/>
          </w:divBdr>
        </w:div>
        <w:div w:id="736436230">
          <w:marLeft w:val="0"/>
          <w:marRight w:val="0"/>
          <w:marTop w:val="0"/>
          <w:marBottom w:val="0"/>
          <w:divBdr>
            <w:top w:val="none" w:sz="0" w:space="0" w:color="auto"/>
            <w:left w:val="none" w:sz="0" w:space="0" w:color="auto"/>
            <w:bottom w:val="none" w:sz="0" w:space="0" w:color="auto"/>
            <w:right w:val="none" w:sz="0" w:space="0" w:color="auto"/>
          </w:divBdr>
          <w:divsChild>
            <w:div w:id="135224034">
              <w:marLeft w:val="0"/>
              <w:marRight w:val="0"/>
              <w:marTop w:val="0"/>
              <w:marBottom w:val="0"/>
              <w:divBdr>
                <w:top w:val="none" w:sz="0" w:space="0" w:color="auto"/>
                <w:left w:val="none" w:sz="0" w:space="0" w:color="auto"/>
                <w:bottom w:val="none" w:sz="0" w:space="0" w:color="auto"/>
                <w:right w:val="none" w:sz="0" w:space="0" w:color="auto"/>
              </w:divBdr>
            </w:div>
          </w:divsChild>
        </w:div>
        <w:div w:id="228539871">
          <w:marLeft w:val="0"/>
          <w:marRight w:val="0"/>
          <w:marTop w:val="0"/>
          <w:marBottom w:val="0"/>
          <w:divBdr>
            <w:top w:val="none" w:sz="0" w:space="0" w:color="auto"/>
            <w:left w:val="none" w:sz="0" w:space="0" w:color="auto"/>
            <w:bottom w:val="none" w:sz="0" w:space="0" w:color="auto"/>
            <w:right w:val="none" w:sz="0" w:space="0" w:color="auto"/>
          </w:divBdr>
        </w:div>
        <w:div w:id="1545293717">
          <w:marLeft w:val="0"/>
          <w:marRight w:val="0"/>
          <w:marTop w:val="0"/>
          <w:marBottom w:val="0"/>
          <w:divBdr>
            <w:top w:val="none" w:sz="0" w:space="0" w:color="auto"/>
            <w:left w:val="none" w:sz="0" w:space="0" w:color="auto"/>
            <w:bottom w:val="none" w:sz="0" w:space="0" w:color="auto"/>
            <w:right w:val="none" w:sz="0" w:space="0" w:color="auto"/>
          </w:divBdr>
          <w:divsChild>
            <w:div w:id="543058990">
              <w:marLeft w:val="0"/>
              <w:marRight w:val="0"/>
              <w:marTop w:val="0"/>
              <w:marBottom w:val="0"/>
              <w:divBdr>
                <w:top w:val="none" w:sz="0" w:space="0" w:color="auto"/>
                <w:left w:val="none" w:sz="0" w:space="0" w:color="auto"/>
                <w:bottom w:val="none" w:sz="0" w:space="0" w:color="auto"/>
                <w:right w:val="none" w:sz="0" w:space="0" w:color="auto"/>
              </w:divBdr>
            </w:div>
          </w:divsChild>
        </w:div>
        <w:div w:id="341713105">
          <w:marLeft w:val="0"/>
          <w:marRight w:val="0"/>
          <w:marTop w:val="0"/>
          <w:marBottom w:val="0"/>
          <w:divBdr>
            <w:top w:val="none" w:sz="0" w:space="0" w:color="auto"/>
            <w:left w:val="none" w:sz="0" w:space="0" w:color="auto"/>
            <w:bottom w:val="none" w:sz="0" w:space="0" w:color="auto"/>
            <w:right w:val="none" w:sz="0" w:space="0" w:color="auto"/>
          </w:divBdr>
        </w:div>
        <w:div w:id="1456947078">
          <w:marLeft w:val="0"/>
          <w:marRight w:val="0"/>
          <w:marTop w:val="0"/>
          <w:marBottom w:val="0"/>
          <w:divBdr>
            <w:top w:val="none" w:sz="0" w:space="0" w:color="auto"/>
            <w:left w:val="none" w:sz="0" w:space="0" w:color="auto"/>
            <w:bottom w:val="none" w:sz="0" w:space="0" w:color="auto"/>
            <w:right w:val="none" w:sz="0" w:space="0" w:color="auto"/>
          </w:divBdr>
          <w:divsChild>
            <w:div w:id="150101307">
              <w:marLeft w:val="0"/>
              <w:marRight w:val="0"/>
              <w:marTop w:val="0"/>
              <w:marBottom w:val="0"/>
              <w:divBdr>
                <w:top w:val="none" w:sz="0" w:space="0" w:color="auto"/>
                <w:left w:val="none" w:sz="0" w:space="0" w:color="auto"/>
                <w:bottom w:val="none" w:sz="0" w:space="0" w:color="auto"/>
                <w:right w:val="none" w:sz="0" w:space="0" w:color="auto"/>
              </w:divBdr>
            </w:div>
          </w:divsChild>
        </w:div>
        <w:div w:id="318464110">
          <w:marLeft w:val="0"/>
          <w:marRight w:val="0"/>
          <w:marTop w:val="0"/>
          <w:marBottom w:val="0"/>
          <w:divBdr>
            <w:top w:val="none" w:sz="0" w:space="0" w:color="auto"/>
            <w:left w:val="none" w:sz="0" w:space="0" w:color="auto"/>
            <w:bottom w:val="none" w:sz="0" w:space="0" w:color="auto"/>
            <w:right w:val="none" w:sz="0" w:space="0" w:color="auto"/>
          </w:divBdr>
        </w:div>
        <w:div w:id="1159539637">
          <w:marLeft w:val="0"/>
          <w:marRight w:val="0"/>
          <w:marTop w:val="0"/>
          <w:marBottom w:val="0"/>
          <w:divBdr>
            <w:top w:val="none" w:sz="0" w:space="0" w:color="auto"/>
            <w:left w:val="none" w:sz="0" w:space="0" w:color="auto"/>
            <w:bottom w:val="none" w:sz="0" w:space="0" w:color="auto"/>
            <w:right w:val="none" w:sz="0" w:space="0" w:color="auto"/>
          </w:divBdr>
          <w:divsChild>
            <w:div w:id="2103186872">
              <w:marLeft w:val="0"/>
              <w:marRight w:val="0"/>
              <w:marTop w:val="0"/>
              <w:marBottom w:val="0"/>
              <w:divBdr>
                <w:top w:val="none" w:sz="0" w:space="0" w:color="auto"/>
                <w:left w:val="none" w:sz="0" w:space="0" w:color="auto"/>
                <w:bottom w:val="none" w:sz="0" w:space="0" w:color="auto"/>
                <w:right w:val="none" w:sz="0" w:space="0" w:color="auto"/>
              </w:divBdr>
            </w:div>
          </w:divsChild>
        </w:div>
        <w:div w:id="1181700699">
          <w:marLeft w:val="0"/>
          <w:marRight w:val="0"/>
          <w:marTop w:val="0"/>
          <w:marBottom w:val="0"/>
          <w:divBdr>
            <w:top w:val="none" w:sz="0" w:space="0" w:color="auto"/>
            <w:left w:val="none" w:sz="0" w:space="0" w:color="auto"/>
            <w:bottom w:val="none" w:sz="0" w:space="0" w:color="auto"/>
            <w:right w:val="none" w:sz="0" w:space="0" w:color="auto"/>
          </w:divBdr>
        </w:div>
        <w:div w:id="1660498427">
          <w:marLeft w:val="0"/>
          <w:marRight w:val="0"/>
          <w:marTop w:val="0"/>
          <w:marBottom w:val="0"/>
          <w:divBdr>
            <w:top w:val="none" w:sz="0" w:space="0" w:color="auto"/>
            <w:left w:val="none" w:sz="0" w:space="0" w:color="auto"/>
            <w:bottom w:val="none" w:sz="0" w:space="0" w:color="auto"/>
            <w:right w:val="none" w:sz="0" w:space="0" w:color="auto"/>
          </w:divBdr>
          <w:divsChild>
            <w:div w:id="502747124">
              <w:marLeft w:val="0"/>
              <w:marRight w:val="0"/>
              <w:marTop w:val="0"/>
              <w:marBottom w:val="0"/>
              <w:divBdr>
                <w:top w:val="none" w:sz="0" w:space="0" w:color="auto"/>
                <w:left w:val="none" w:sz="0" w:space="0" w:color="auto"/>
                <w:bottom w:val="none" w:sz="0" w:space="0" w:color="auto"/>
                <w:right w:val="none" w:sz="0" w:space="0" w:color="auto"/>
              </w:divBdr>
            </w:div>
          </w:divsChild>
        </w:div>
        <w:div w:id="37054846">
          <w:marLeft w:val="0"/>
          <w:marRight w:val="0"/>
          <w:marTop w:val="0"/>
          <w:marBottom w:val="0"/>
          <w:divBdr>
            <w:top w:val="none" w:sz="0" w:space="0" w:color="auto"/>
            <w:left w:val="none" w:sz="0" w:space="0" w:color="auto"/>
            <w:bottom w:val="none" w:sz="0" w:space="0" w:color="auto"/>
            <w:right w:val="none" w:sz="0" w:space="0" w:color="auto"/>
          </w:divBdr>
        </w:div>
        <w:div w:id="1212620442">
          <w:marLeft w:val="0"/>
          <w:marRight w:val="0"/>
          <w:marTop w:val="0"/>
          <w:marBottom w:val="0"/>
          <w:divBdr>
            <w:top w:val="none" w:sz="0" w:space="0" w:color="auto"/>
            <w:left w:val="none" w:sz="0" w:space="0" w:color="auto"/>
            <w:bottom w:val="none" w:sz="0" w:space="0" w:color="auto"/>
            <w:right w:val="none" w:sz="0" w:space="0" w:color="auto"/>
          </w:divBdr>
          <w:divsChild>
            <w:div w:id="841697624">
              <w:marLeft w:val="0"/>
              <w:marRight w:val="0"/>
              <w:marTop w:val="0"/>
              <w:marBottom w:val="0"/>
              <w:divBdr>
                <w:top w:val="none" w:sz="0" w:space="0" w:color="auto"/>
                <w:left w:val="none" w:sz="0" w:space="0" w:color="auto"/>
                <w:bottom w:val="none" w:sz="0" w:space="0" w:color="auto"/>
                <w:right w:val="none" w:sz="0" w:space="0" w:color="auto"/>
              </w:divBdr>
            </w:div>
          </w:divsChild>
        </w:div>
        <w:div w:id="2114857865">
          <w:marLeft w:val="0"/>
          <w:marRight w:val="0"/>
          <w:marTop w:val="0"/>
          <w:marBottom w:val="0"/>
          <w:divBdr>
            <w:top w:val="none" w:sz="0" w:space="0" w:color="auto"/>
            <w:left w:val="none" w:sz="0" w:space="0" w:color="auto"/>
            <w:bottom w:val="none" w:sz="0" w:space="0" w:color="auto"/>
            <w:right w:val="none" w:sz="0" w:space="0" w:color="auto"/>
          </w:divBdr>
        </w:div>
        <w:div w:id="1491553894">
          <w:marLeft w:val="0"/>
          <w:marRight w:val="0"/>
          <w:marTop w:val="0"/>
          <w:marBottom w:val="0"/>
          <w:divBdr>
            <w:top w:val="none" w:sz="0" w:space="0" w:color="auto"/>
            <w:left w:val="none" w:sz="0" w:space="0" w:color="auto"/>
            <w:bottom w:val="none" w:sz="0" w:space="0" w:color="auto"/>
            <w:right w:val="none" w:sz="0" w:space="0" w:color="auto"/>
          </w:divBdr>
          <w:divsChild>
            <w:div w:id="1288201902">
              <w:marLeft w:val="0"/>
              <w:marRight w:val="0"/>
              <w:marTop w:val="0"/>
              <w:marBottom w:val="0"/>
              <w:divBdr>
                <w:top w:val="none" w:sz="0" w:space="0" w:color="auto"/>
                <w:left w:val="none" w:sz="0" w:space="0" w:color="auto"/>
                <w:bottom w:val="none" w:sz="0" w:space="0" w:color="auto"/>
                <w:right w:val="none" w:sz="0" w:space="0" w:color="auto"/>
              </w:divBdr>
            </w:div>
          </w:divsChild>
        </w:div>
        <w:div w:id="442697434">
          <w:marLeft w:val="0"/>
          <w:marRight w:val="0"/>
          <w:marTop w:val="300"/>
          <w:marBottom w:val="0"/>
          <w:divBdr>
            <w:top w:val="none" w:sz="0" w:space="0" w:color="auto"/>
            <w:left w:val="none" w:sz="0" w:space="0" w:color="auto"/>
            <w:bottom w:val="none" w:sz="0" w:space="0" w:color="auto"/>
            <w:right w:val="none" w:sz="0" w:space="0" w:color="auto"/>
          </w:divBdr>
          <w:divsChild>
            <w:div w:id="192354096">
              <w:marLeft w:val="0"/>
              <w:marRight w:val="0"/>
              <w:marTop w:val="0"/>
              <w:marBottom w:val="0"/>
              <w:divBdr>
                <w:top w:val="none" w:sz="0" w:space="0" w:color="auto"/>
                <w:left w:val="none" w:sz="0" w:space="0" w:color="auto"/>
                <w:bottom w:val="none" w:sz="0" w:space="0" w:color="auto"/>
                <w:right w:val="none" w:sz="0" w:space="0" w:color="auto"/>
              </w:divBdr>
              <w:divsChild>
                <w:div w:id="8404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18281">
          <w:marLeft w:val="0"/>
          <w:marRight w:val="0"/>
          <w:marTop w:val="300"/>
          <w:marBottom w:val="0"/>
          <w:divBdr>
            <w:top w:val="none" w:sz="0" w:space="0" w:color="auto"/>
            <w:left w:val="none" w:sz="0" w:space="0" w:color="auto"/>
            <w:bottom w:val="none" w:sz="0" w:space="0" w:color="auto"/>
            <w:right w:val="none" w:sz="0" w:space="0" w:color="auto"/>
          </w:divBdr>
          <w:divsChild>
            <w:div w:id="193470583">
              <w:marLeft w:val="0"/>
              <w:marRight w:val="0"/>
              <w:marTop w:val="0"/>
              <w:marBottom w:val="0"/>
              <w:divBdr>
                <w:top w:val="none" w:sz="0" w:space="0" w:color="auto"/>
                <w:left w:val="none" w:sz="0" w:space="0" w:color="auto"/>
                <w:bottom w:val="none" w:sz="0" w:space="0" w:color="auto"/>
                <w:right w:val="none" w:sz="0" w:space="0" w:color="auto"/>
              </w:divBdr>
              <w:divsChild>
                <w:div w:id="1380011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657837">
          <w:marLeft w:val="0"/>
          <w:marRight w:val="0"/>
          <w:marTop w:val="300"/>
          <w:marBottom w:val="0"/>
          <w:divBdr>
            <w:top w:val="none" w:sz="0" w:space="0" w:color="auto"/>
            <w:left w:val="none" w:sz="0" w:space="0" w:color="auto"/>
            <w:bottom w:val="none" w:sz="0" w:space="0" w:color="auto"/>
            <w:right w:val="none" w:sz="0" w:space="0" w:color="auto"/>
          </w:divBdr>
          <w:divsChild>
            <w:div w:id="258879113">
              <w:marLeft w:val="0"/>
              <w:marRight w:val="0"/>
              <w:marTop w:val="0"/>
              <w:marBottom w:val="0"/>
              <w:divBdr>
                <w:top w:val="none" w:sz="0" w:space="0" w:color="auto"/>
                <w:left w:val="none" w:sz="0" w:space="0" w:color="auto"/>
                <w:bottom w:val="none" w:sz="0" w:space="0" w:color="auto"/>
                <w:right w:val="none" w:sz="0" w:space="0" w:color="auto"/>
              </w:divBdr>
              <w:divsChild>
                <w:div w:id="80308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043917">
          <w:marLeft w:val="0"/>
          <w:marRight w:val="0"/>
          <w:marTop w:val="300"/>
          <w:marBottom w:val="0"/>
          <w:divBdr>
            <w:top w:val="none" w:sz="0" w:space="0" w:color="auto"/>
            <w:left w:val="none" w:sz="0" w:space="0" w:color="auto"/>
            <w:bottom w:val="none" w:sz="0" w:space="0" w:color="auto"/>
            <w:right w:val="none" w:sz="0" w:space="0" w:color="auto"/>
          </w:divBdr>
          <w:divsChild>
            <w:div w:id="2015259818">
              <w:marLeft w:val="0"/>
              <w:marRight w:val="0"/>
              <w:marTop w:val="0"/>
              <w:marBottom w:val="0"/>
              <w:divBdr>
                <w:top w:val="none" w:sz="0" w:space="0" w:color="auto"/>
                <w:left w:val="none" w:sz="0" w:space="0" w:color="auto"/>
                <w:bottom w:val="none" w:sz="0" w:space="0" w:color="auto"/>
                <w:right w:val="none" w:sz="0" w:space="0" w:color="auto"/>
              </w:divBdr>
              <w:divsChild>
                <w:div w:id="33098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1665">
      <w:bodyDiv w:val="1"/>
      <w:marLeft w:val="0"/>
      <w:marRight w:val="0"/>
      <w:marTop w:val="0"/>
      <w:marBottom w:val="0"/>
      <w:divBdr>
        <w:top w:val="none" w:sz="0" w:space="0" w:color="auto"/>
        <w:left w:val="none" w:sz="0" w:space="0" w:color="auto"/>
        <w:bottom w:val="none" w:sz="0" w:space="0" w:color="auto"/>
        <w:right w:val="none" w:sz="0" w:space="0" w:color="auto"/>
      </w:divBdr>
      <w:divsChild>
        <w:div w:id="1498958035">
          <w:marLeft w:val="0"/>
          <w:marRight w:val="0"/>
          <w:marTop w:val="0"/>
          <w:marBottom w:val="0"/>
          <w:divBdr>
            <w:top w:val="none" w:sz="0" w:space="0" w:color="auto"/>
            <w:left w:val="none" w:sz="0" w:space="0" w:color="auto"/>
            <w:bottom w:val="none" w:sz="0" w:space="0" w:color="auto"/>
            <w:right w:val="none" w:sz="0" w:space="0" w:color="auto"/>
          </w:divBdr>
        </w:div>
        <w:div w:id="216362680">
          <w:marLeft w:val="0"/>
          <w:marRight w:val="0"/>
          <w:marTop w:val="0"/>
          <w:marBottom w:val="0"/>
          <w:divBdr>
            <w:top w:val="none" w:sz="0" w:space="0" w:color="auto"/>
            <w:left w:val="none" w:sz="0" w:space="0" w:color="auto"/>
            <w:bottom w:val="none" w:sz="0" w:space="0" w:color="auto"/>
            <w:right w:val="none" w:sz="0" w:space="0" w:color="auto"/>
          </w:divBdr>
          <w:divsChild>
            <w:div w:id="1503742277">
              <w:marLeft w:val="0"/>
              <w:marRight w:val="0"/>
              <w:marTop w:val="0"/>
              <w:marBottom w:val="0"/>
              <w:divBdr>
                <w:top w:val="none" w:sz="0" w:space="0" w:color="auto"/>
                <w:left w:val="none" w:sz="0" w:space="0" w:color="auto"/>
                <w:bottom w:val="none" w:sz="0" w:space="0" w:color="auto"/>
                <w:right w:val="none" w:sz="0" w:space="0" w:color="auto"/>
              </w:divBdr>
            </w:div>
          </w:divsChild>
        </w:div>
        <w:div w:id="655500626">
          <w:marLeft w:val="0"/>
          <w:marRight w:val="0"/>
          <w:marTop w:val="0"/>
          <w:marBottom w:val="0"/>
          <w:divBdr>
            <w:top w:val="none" w:sz="0" w:space="0" w:color="auto"/>
            <w:left w:val="none" w:sz="0" w:space="0" w:color="auto"/>
            <w:bottom w:val="none" w:sz="0" w:space="0" w:color="auto"/>
            <w:right w:val="none" w:sz="0" w:space="0" w:color="auto"/>
          </w:divBdr>
        </w:div>
        <w:div w:id="156581922">
          <w:marLeft w:val="0"/>
          <w:marRight w:val="0"/>
          <w:marTop w:val="0"/>
          <w:marBottom w:val="0"/>
          <w:divBdr>
            <w:top w:val="none" w:sz="0" w:space="0" w:color="auto"/>
            <w:left w:val="none" w:sz="0" w:space="0" w:color="auto"/>
            <w:bottom w:val="none" w:sz="0" w:space="0" w:color="auto"/>
            <w:right w:val="none" w:sz="0" w:space="0" w:color="auto"/>
          </w:divBdr>
          <w:divsChild>
            <w:div w:id="1273590332">
              <w:marLeft w:val="0"/>
              <w:marRight w:val="0"/>
              <w:marTop w:val="0"/>
              <w:marBottom w:val="0"/>
              <w:divBdr>
                <w:top w:val="none" w:sz="0" w:space="0" w:color="auto"/>
                <w:left w:val="none" w:sz="0" w:space="0" w:color="auto"/>
                <w:bottom w:val="none" w:sz="0" w:space="0" w:color="auto"/>
                <w:right w:val="none" w:sz="0" w:space="0" w:color="auto"/>
              </w:divBdr>
            </w:div>
          </w:divsChild>
        </w:div>
        <w:div w:id="1776364646">
          <w:marLeft w:val="0"/>
          <w:marRight w:val="0"/>
          <w:marTop w:val="0"/>
          <w:marBottom w:val="0"/>
          <w:divBdr>
            <w:top w:val="none" w:sz="0" w:space="0" w:color="auto"/>
            <w:left w:val="none" w:sz="0" w:space="0" w:color="auto"/>
            <w:bottom w:val="none" w:sz="0" w:space="0" w:color="auto"/>
            <w:right w:val="none" w:sz="0" w:space="0" w:color="auto"/>
          </w:divBdr>
        </w:div>
        <w:div w:id="1320573012">
          <w:marLeft w:val="0"/>
          <w:marRight w:val="0"/>
          <w:marTop w:val="0"/>
          <w:marBottom w:val="0"/>
          <w:divBdr>
            <w:top w:val="none" w:sz="0" w:space="0" w:color="auto"/>
            <w:left w:val="none" w:sz="0" w:space="0" w:color="auto"/>
            <w:bottom w:val="none" w:sz="0" w:space="0" w:color="auto"/>
            <w:right w:val="none" w:sz="0" w:space="0" w:color="auto"/>
          </w:divBdr>
          <w:divsChild>
            <w:div w:id="1514221056">
              <w:marLeft w:val="0"/>
              <w:marRight w:val="0"/>
              <w:marTop w:val="0"/>
              <w:marBottom w:val="0"/>
              <w:divBdr>
                <w:top w:val="none" w:sz="0" w:space="0" w:color="auto"/>
                <w:left w:val="none" w:sz="0" w:space="0" w:color="auto"/>
                <w:bottom w:val="none" w:sz="0" w:space="0" w:color="auto"/>
                <w:right w:val="none" w:sz="0" w:space="0" w:color="auto"/>
              </w:divBdr>
            </w:div>
          </w:divsChild>
        </w:div>
        <w:div w:id="772745942">
          <w:marLeft w:val="0"/>
          <w:marRight w:val="0"/>
          <w:marTop w:val="0"/>
          <w:marBottom w:val="0"/>
          <w:divBdr>
            <w:top w:val="none" w:sz="0" w:space="0" w:color="auto"/>
            <w:left w:val="none" w:sz="0" w:space="0" w:color="auto"/>
            <w:bottom w:val="none" w:sz="0" w:space="0" w:color="auto"/>
            <w:right w:val="none" w:sz="0" w:space="0" w:color="auto"/>
          </w:divBdr>
        </w:div>
        <w:div w:id="246038546">
          <w:marLeft w:val="0"/>
          <w:marRight w:val="0"/>
          <w:marTop w:val="0"/>
          <w:marBottom w:val="0"/>
          <w:divBdr>
            <w:top w:val="none" w:sz="0" w:space="0" w:color="auto"/>
            <w:left w:val="none" w:sz="0" w:space="0" w:color="auto"/>
            <w:bottom w:val="none" w:sz="0" w:space="0" w:color="auto"/>
            <w:right w:val="none" w:sz="0" w:space="0" w:color="auto"/>
          </w:divBdr>
          <w:divsChild>
            <w:div w:id="1478063993">
              <w:marLeft w:val="0"/>
              <w:marRight w:val="0"/>
              <w:marTop w:val="0"/>
              <w:marBottom w:val="0"/>
              <w:divBdr>
                <w:top w:val="none" w:sz="0" w:space="0" w:color="auto"/>
                <w:left w:val="none" w:sz="0" w:space="0" w:color="auto"/>
                <w:bottom w:val="none" w:sz="0" w:space="0" w:color="auto"/>
                <w:right w:val="none" w:sz="0" w:space="0" w:color="auto"/>
              </w:divBdr>
            </w:div>
          </w:divsChild>
        </w:div>
        <w:div w:id="394284484">
          <w:marLeft w:val="0"/>
          <w:marRight w:val="0"/>
          <w:marTop w:val="0"/>
          <w:marBottom w:val="0"/>
          <w:divBdr>
            <w:top w:val="none" w:sz="0" w:space="0" w:color="auto"/>
            <w:left w:val="none" w:sz="0" w:space="0" w:color="auto"/>
            <w:bottom w:val="none" w:sz="0" w:space="0" w:color="auto"/>
            <w:right w:val="none" w:sz="0" w:space="0" w:color="auto"/>
          </w:divBdr>
        </w:div>
        <w:div w:id="1622763117">
          <w:marLeft w:val="0"/>
          <w:marRight w:val="0"/>
          <w:marTop w:val="0"/>
          <w:marBottom w:val="0"/>
          <w:divBdr>
            <w:top w:val="none" w:sz="0" w:space="0" w:color="auto"/>
            <w:left w:val="none" w:sz="0" w:space="0" w:color="auto"/>
            <w:bottom w:val="none" w:sz="0" w:space="0" w:color="auto"/>
            <w:right w:val="none" w:sz="0" w:space="0" w:color="auto"/>
          </w:divBdr>
          <w:divsChild>
            <w:div w:id="1955096219">
              <w:marLeft w:val="0"/>
              <w:marRight w:val="0"/>
              <w:marTop w:val="0"/>
              <w:marBottom w:val="0"/>
              <w:divBdr>
                <w:top w:val="none" w:sz="0" w:space="0" w:color="auto"/>
                <w:left w:val="none" w:sz="0" w:space="0" w:color="auto"/>
                <w:bottom w:val="none" w:sz="0" w:space="0" w:color="auto"/>
                <w:right w:val="none" w:sz="0" w:space="0" w:color="auto"/>
              </w:divBdr>
            </w:div>
          </w:divsChild>
        </w:div>
        <w:div w:id="2062056465">
          <w:marLeft w:val="0"/>
          <w:marRight w:val="0"/>
          <w:marTop w:val="0"/>
          <w:marBottom w:val="0"/>
          <w:divBdr>
            <w:top w:val="none" w:sz="0" w:space="0" w:color="auto"/>
            <w:left w:val="none" w:sz="0" w:space="0" w:color="auto"/>
            <w:bottom w:val="none" w:sz="0" w:space="0" w:color="auto"/>
            <w:right w:val="none" w:sz="0" w:space="0" w:color="auto"/>
          </w:divBdr>
        </w:div>
        <w:div w:id="985747425">
          <w:marLeft w:val="0"/>
          <w:marRight w:val="0"/>
          <w:marTop w:val="0"/>
          <w:marBottom w:val="0"/>
          <w:divBdr>
            <w:top w:val="none" w:sz="0" w:space="0" w:color="auto"/>
            <w:left w:val="none" w:sz="0" w:space="0" w:color="auto"/>
            <w:bottom w:val="none" w:sz="0" w:space="0" w:color="auto"/>
            <w:right w:val="none" w:sz="0" w:space="0" w:color="auto"/>
          </w:divBdr>
          <w:divsChild>
            <w:div w:id="862013343">
              <w:marLeft w:val="0"/>
              <w:marRight w:val="0"/>
              <w:marTop w:val="0"/>
              <w:marBottom w:val="0"/>
              <w:divBdr>
                <w:top w:val="none" w:sz="0" w:space="0" w:color="auto"/>
                <w:left w:val="none" w:sz="0" w:space="0" w:color="auto"/>
                <w:bottom w:val="none" w:sz="0" w:space="0" w:color="auto"/>
                <w:right w:val="none" w:sz="0" w:space="0" w:color="auto"/>
              </w:divBdr>
            </w:div>
          </w:divsChild>
        </w:div>
        <w:div w:id="297490904">
          <w:marLeft w:val="0"/>
          <w:marRight w:val="0"/>
          <w:marTop w:val="0"/>
          <w:marBottom w:val="0"/>
          <w:divBdr>
            <w:top w:val="none" w:sz="0" w:space="0" w:color="auto"/>
            <w:left w:val="none" w:sz="0" w:space="0" w:color="auto"/>
            <w:bottom w:val="none" w:sz="0" w:space="0" w:color="auto"/>
            <w:right w:val="none" w:sz="0" w:space="0" w:color="auto"/>
          </w:divBdr>
        </w:div>
        <w:div w:id="1921210378">
          <w:marLeft w:val="0"/>
          <w:marRight w:val="0"/>
          <w:marTop w:val="0"/>
          <w:marBottom w:val="0"/>
          <w:divBdr>
            <w:top w:val="none" w:sz="0" w:space="0" w:color="auto"/>
            <w:left w:val="none" w:sz="0" w:space="0" w:color="auto"/>
            <w:bottom w:val="none" w:sz="0" w:space="0" w:color="auto"/>
            <w:right w:val="none" w:sz="0" w:space="0" w:color="auto"/>
          </w:divBdr>
          <w:divsChild>
            <w:div w:id="1694768700">
              <w:marLeft w:val="0"/>
              <w:marRight w:val="0"/>
              <w:marTop w:val="0"/>
              <w:marBottom w:val="0"/>
              <w:divBdr>
                <w:top w:val="none" w:sz="0" w:space="0" w:color="auto"/>
                <w:left w:val="none" w:sz="0" w:space="0" w:color="auto"/>
                <w:bottom w:val="none" w:sz="0" w:space="0" w:color="auto"/>
                <w:right w:val="none" w:sz="0" w:space="0" w:color="auto"/>
              </w:divBdr>
            </w:div>
          </w:divsChild>
        </w:div>
        <w:div w:id="2100445552">
          <w:marLeft w:val="0"/>
          <w:marRight w:val="0"/>
          <w:marTop w:val="300"/>
          <w:marBottom w:val="0"/>
          <w:divBdr>
            <w:top w:val="none" w:sz="0" w:space="0" w:color="auto"/>
            <w:left w:val="none" w:sz="0" w:space="0" w:color="auto"/>
            <w:bottom w:val="none" w:sz="0" w:space="0" w:color="auto"/>
            <w:right w:val="none" w:sz="0" w:space="0" w:color="auto"/>
          </w:divBdr>
          <w:divsChild>
            <w:div w:id="424497511">
              <w:marLeft w:val="0"/>
              <w:marRight w:val="0"/>
              <w:marTop w:val="0"/>
              <w:marBottom w:val="0"/>
              <w:divBdr>
                <w:top w:val="none" w:sz="0" w:space="0" w:color="auto"/>
                <w:left w:val="none" w:sz="0" w:space="0" w:color="auto"/>
                <w:bottom w:val="none" w:sz="0" w:space="0" w:color="auto"/>
                <w:right w:val="none" w:sz="0" w:space="0" w:color="auto"/>
              </w:divBdr>
              <w:divsChild>
                <w:div w:id="60858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7995">
          <w:marLeft w:val="0"/>
          <w:marRight w:val="0"/>
          <w:marTop w:val="300"/>
          <w:marBottom w:val="0"/>
          <w:divBdr>
            <w:top w:val="none" w:sz="0" w:space="0" w:color="auto"/>
            <w:left w:val="none" w:sz="0" w:space="0" w:color="auto"/>
            <w:bottom w:val="none" w:sz="0" w:space="0" w:color="auto"/>
            <w:right w:val="none" w:sz="0" w:space="0" w:color="auto"/>
          </w:divBdr>
          <w:divsChild>
            <w:div w:id="1853565809">
              <w:marLeft w:val="0"/>
              <w:marRight w:val="0"/>
              <w:marTop w:val="0"/>
              <w:marBottom w:val="0"/>
              <w:divBdr>
                <w:top w:val="none" w:sz="0" w:space="0" w:color="auto"/>
                <w:left w:val="none" w:sz="0" w:space="0" w:color="auto"/>
                <w:bottom w:val="none" w:sz="0" w:space="0" w:color="auto"/>
                <w:right w:val="none" w:sz="0" w:space="0" w:color="auto"/>
              </w:divBdr>
              <w:divsChild>
                <w:div w:id="213359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43365">
          <w:marLeft w:val="0"/>
          <w:marRight w:val="0"/>
          <w:marTop w:val="300"/>
          <w:marBottom w:val="0"/>
          <w:divBdr>
            <w:top w:val="none" w:sz="0" w:space="0" w:color="auto"/>
            <w:left w:val="none" w:sz="0" w:space="0" w:color="auto"/>
            <w:bottom w:val="none" w:sz="0" w:space="0" w:color="auto"/>
            <w:right w:val="none" w:sz="0" w:space="0" w:color="auto"/>
          </w:divBdr>
          <w:divsChild>
            <w:div w:id="227040184">
              <w:marLeft w:val="0"/>
              <w:marRight w:val="0"/>
              <w:marTop w:val="0"/>
              <w:marBottom w:val="0"/>
              <w:divBdr>
                <w:top w:val="none" w:sz="0" w:space="0" w:color="auto"/>
                <w:left w:val="none" w:sz="0" w:space="0" w:color="auto"/>
                <w:bottom w:val="none" w:sz="0" w:space="0" w:color="auto"/>
                <w:right w:val="none" w:sz="0" w:space="0" w:color="auto"/>
              </w:divBdr>
              <w:divsChild>
                <w:div w:id="30770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3439">
          <w:marLeft w:val="0"/>
          <w:marRight w:val="0"/>
          <w:marTop w:val="300"/>
          <w:marBottom w:val="0"/>
          <w:divBdr>
            <w:top w:val="none" w:sz="0" w:space="0" w:color="auto"/>
            <w:left w:val="none" w:sz="0" w:space="0" w:color="auto"/>
            <w:bottom w:val="none" w:sz="0" w:space="0" w:color="auto"/>
            <w:right w:val="none" w:sz="0" w:space="0" w:color="auto"/>
          </w:divBdr>
          <w:divsChild>
            <w:div w:id="1802847180">
              <w:marLeft w:val="0"/>
              <w:marRight w:val="0"/>
              <w:marTop w:val="0"/>
              <w:marBottom w:val="0"/>
              <w:divBdr>
                <w:top w:val="none" w:sz="0" w:space="0" w:color="auto"/>
                <w:left w:val="none" w:sz="0" w:space="0" w:color="auto"/>
                <w:bottom w:val="none" w:sz="0" w:space="0" w:color="auto"/>
                <w:right w:val="none" w:sz="0" w:space="0" w:color="auto"/>
              </w:divBdr>
              <w:divsChild>
                <w:div w:id="39382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712632">
      <w:bodyDiv w:val="1"/>
      <w:marLeft w:val="0"/>
      <w:marRight w:val="0"/>
      <w:marTop w:val="0"/>
      <w:marBottom w:val="0"/>
      <w:divBdr>
        <w:top w:val="none" w:sz="0" w:space="0" w:color="auto"/>
        <w:left w:val="none" w:sz="0" w:space="0" w:color="auto"/>
        <w:bottom w:val="none" w:sz="0" w:space="0" w:color="auto"/>
        <w:right w:val="none" w:sz="0" w:space="0" w:color="auto"/>
      </w:divBdr>
      <w:divsChild>
        <w:div w:id="1270040481">
          <w:marLeft w:val="0"/>
          <w:marRight w:val="0"/>
          <w:marTop w:val="0"/>
          <w:marBottom w:val="0"/>
          <w:divBdr>
            <w:top w:val="none" w:sz="0" w:space="0" w:color="auto"/>
            <w:left w:val="none" w:sz="0" w:space="0" w:color="auto"/>
            <w:bottom w:val="none" w:sz="0" w:space="0" w:color="auto"/>
            <w:right w:val="none" w:sz="0" w:space="0" w:color="auto"/>
          </w:divBdr>
        </w:div>
        <w:div w:id="1424885520">
          <w:marLeft w:val="0"/>
          <w:marRight w:val="0"/>
          <w:marTop w:val="0"/>
          <w:marBottom w:val="0"/>
          <w:divBdr>
            <w:top w:val="none" w:sz="0" w:space="0" w:color="auto"/>
            <w:left w:val="none" w:sz="0" w:space="0" w:color="auto"/>
            <w:bottom w:val="none" w:sz="0" w:space="0" w:color="auto"/>
            <w:right w:val="none" w:sz="0" w:space="0" w:color="auto"/>
          </w:divBdr>
          <w:divsChild>
            <w:div w:id="2120177582">
              <w:marLeft w:val="0"/>
              <w:marRight w:val="0"/>
              <w:marTop w:val="0"/>
              <w:marBottom w:val="0"/>
              <w:divBdr>
                <w:top w:val="none" w:sz="0" w:space="0" w:color="auto"/>
                <w:left w:val="none" w:sz="0" w:space="0" w:color="auto"/>
                <w:bottom w:val="none" w:sz="0" w:space="0" w:color="auto"/>
                <w:right w:val="none" w:sz="0" w:space="0" w:color="auto"/>
              </w:divBdr>
            </w:div>
          </w:divsChild>
        </w:div>
        <w:div w:id="1893223879">
          <w:marLeft w:val="0"/>
          <w:marRight w:val="0"/>
          <w:marTop w:val="0"/>
          <w:marBottom w:val="0"/>
          <w:divBdr>
            <w:top w:val="none" w:sz="0" w:space="0" w:color="auto"/>
            <w:left w:val="none" w:sz="0" w:space="0" w:color="auto"/>
            <w:bottom w:val="none" w:sz="0" w:space="0" w:color="auto"/>
            <w:right w:val="none" w:sz="0" w:space="0" w:color="auto"/>
          </w:divBdr>
        </w:div>
        <w:div w:id="1828739760">
          <w:marLeft w:val="0"/>
          <w:marRight w:val="0"/>
          <w:marTop w:val="0"/>
          <w:marBottom w:val="0"/>
          <w:divBdr>
            <w:top w:val="none" w:sz="0" w:space="0" w:color="auto"/>
            <w:left w:val="none" w:sz="0" w:space="0" w:color="auto"/>
            <w:bottom w:val="none" w:sz="0" w:space="0" w:color="auto"/>
            <w:right w:val="none" w:sz="0" w:space="0" w:color="auto"/>
          </w:divBdr>
          <w:divsChild>
            <w:div w:id="2000886628">
              <w:marLeft w:val="0"/>
              <w:marRight w:val="0"/>
              <w:marTop w:val="0"/>
              <w:marBottom w:val="0"/>
              <w:divBdr>
                <w:top w:val="none" w:sz="0" w:space="0" w:color="auto"/>
                <w:left w:val="none" w:sz="0" w:space="0" w:color="auto"/>
                <w:bottom w:val="none" w:sz="0" w:space="0" w:color="auto"/>
                <w:right w:val="none" w:sz="0" w:space="0" w:color="auto"/>
              </w:divBdr>
            </w:div>
          </w:divsChild>
        </w:div>
        <w:div w:id="955868479">
          <w:marLeft w:val="0"/>
          <w:marRight w:val="0"/>
          <w:marTop w:val="0"/>
          <w:marBottom w:val="0"/>
          <w:divBdr>
            <w:top w:val="none" w:sz="0" w:space="0" w:color="auto"/>
            <w:left w:val="none" w:sz="0" w:space="0" w:color="auto"/>
            <w:bottom w:val="none" w:sz="0" w:space="0" w:color="auto"/>
            <w:right w:val="none" w:sz="0" w:space="0" w:color="auto"/>
          </w:divBdr>
        </w:div>
        <w:div w:id="2129616191">
          <w:marLeft w:val="0"/>
          <w:marRight w:val="0"/>
          <w:marTop w:val="0"/>
          <w:marBottom w:val="0"/>
          <w:divBdr>
            <w:top w:val="none" w:sz="0" w:space="0" w:color="auto"/>
            <w:left w:val="none" w:sz="0" w:space="0" w:color="auto"/>
            <w:bottom w:val="none" w:sz="0" w:space="0" w:color="auto"/>
            <w:right w:val="none" w:sz="0" w:space="0" w:color="auto"/>
          </w:divBdr>
          <w:divsChild>
            <w:div w:id="1177617248">
              <w:marLeft w:val="0"/>
              <w:marRight w:val="0"/>
              <w:marTop w:val="0"/>
              <w:marBottom w:val="0"/>
              <w:divBdr>
                <w:top w:val="none" w:sz="0" w:space="0" w:color="auto"/>
                <w:left w:val="none" w:sz="0" w:space="0" w:color="auto"/>
                <w:bottom w:val="none" w:sz="0" w:space="0" w:color="auto"/>
                <w:right w:val="none" w:sz="0" w:space="0" w:color="auto"/>
              </w:divBdr>
            </w:div>
          </w:divsChild>
        </w:div>
        <w:div w:id="1434746117">
          <w:marLeft w:val="0"/>
          <w:marRight w:val="0"/>
          <w:marTop w:val="0"/>
          <w:marBottom w:val="0"/>
          <w:divBdr>
            <w:top w:val="none" w:sz="0" w:space="0" w:color="auto"/>
            <w:left w:val="none" w:sz="0" w:space="0" w:color="auto"/>
            <w:bottom w:val="none" w:sz="0" w:space="0" w:color="auto"/>
            <w:right w:val="none" w:sz="0" w:space="0" w:color="auto"/>
          </w:divBdr>
        </w:div>
        <w:div w:id="1187140994">
          <w:marLeft w:val="0"/>
          <w:marRight w:val="0"/>
          <w:marTop w:val="0"/>
          <w:marBottom w:val="0"/>
          <w:divBdr>
            <w:top w:val="none" w:sz="0" w:space="0" w:color="auto"/>
            <w:left w:val="none" w:sz="0" w:space="0" w:color="auto"/>
            <w:bottom w:val="none" w:sz="0" w:space="0" w:color="auto"/>
            <w:right w:val="none" w:sz="0" w:space="0" w:color="auto"/>
          </w:divBdr>
          <w:divsChild>
            <w:div w:id="1203205754">
              <w:marLeft w:val="0"/>
              <w:marRight w:val="0"/>
              <w:marTop w:val="0"/>
              <w:marBottom w:val="0"/>
              <w:divBdr>
                <w:top w:val="none" w:sz="0" w:space="0" w:color="auto"/>
                <w:left w:val="none" w:sz="0" w:space="0" w:color="auto"/>
                <w:bottom w:val="none" w:sz="0" w:space="0" w:color="auto"/>
                <w:right w:val="none" w:sz="0" w:space="0" w:color="auto"/>
              </w:divBdr>
            </w:div>
          </w:divsChild>
        </w:div>
        <w:div w:id="2753443">
          <w:marLeft w:val="0"/>
          <w:marRight w:val="0"/>
          <w:marTop w:val="0"/>
          <w:marBottom w:val="0"/>
          <w:divBdr>
            <w:top w:val="none" w:sz="0" w:space="0" w:color="auto"/>
            <w:left w:val="none" w:sz="0" w:space="0" w:color="auto"/>
            <w:bottom w:val="none" w:sz="0" w:space="0" w:color="auto"/>
            <w:right w:val="none" w:sz="0" w:space="0" w:color="auto"/>
          </w:divBdr>
        </w:div>
        <w:div w:id="409153705">
          <w:marLeft w:val="0"/>
          <w:marRight w:val="0"/>
          <w:marTop w:val="0"/>
          <w:marBottom w:val="0"/>
          <w:divBdr>
            <w:top w:val="none" w:sz="0" w:space="0" w:color="auto"/>
            <w:left w:val="none" w:sz="0" w:space="0" w:color="auto"/>
            <w:bottom w:val="none" w:sz="0" w:space="0" w:color="auto"/>
            <w:right w:val="none" w:sz="0" w:space="0" w:color="auto"/>
          </w:divBdr>
          <w:divsChild>
            <w:div w:id="382365828">
              <w:marLeft w:val="0"/>
              <w:marRight w:val="0"/>
              <w:marTop w:val="0"/>
              <w:marBottom w:val="0"/>
              <w:divBdr>
                <w:top w:val="none" w:sz="0" w:space="0" w:color="auto"/>
                <w:left w:val="none" w:sz="0" w:space="0" w:color="auto"/>
                <w:bottom w:val="none" w:sz="0" w:space="0" w:color="auto"/>
                <w:right w:val="none" w:sz="0" w:space="0" w:color="auto"/>
              </w:divBdr>
            </w:div>
          </w:divsChild>
        </w:div>
        <w:div w:id="1687636961">
          <w:marLeft w:val="0"/>
          <w:marRight w:val="0"/>
          <w:marTop w:val="0"/>
          <w:marBottom w:val="0"/>
          <w:divBdr>
            <w:top w:val="none" w:sz="0" w:space="0" w:color="auto"/>
            <w:left w:val="none" w:sz="0" w:space="0" w:color="auto"/>
            <w:bottom w:val="none" w:sz="0" w:space="0" w:color="auto"/>
            <w:right w:val="none" w:sz="0" w:space="0" w:color="auto"/>
          </w:divBdr>
        </w:div>
        <w:div w:id="618071868">
          <w:marLeft w:val="0"/>
          <w:marRight w:val="0"/>
          <w:marTop w:val="0"/>
          <w:marBottom w:val="0"/>
          <w:divBdr>
            <w:top w:val="none" w:sz="0" w:space="0" w:color="auto"/>
            <w:left w:val="none" w:sz="0" w:space="0" w:color="auto"/>
            <w:bottom w:val="none" w:sz="0" w:space="0" w:color="auto"/>
            <w:right w:val="none" w:sz="0" w:space="0" w:color="auto"/>
          </w:divBdr>
          <w:divsChild>
            <w:div w:id="651720169">
              <w:marLeft w:val="0"/>
              <w:marRight w:val="0"/>
              <w:marTop w:val="0"/>
              <w:marBottom w:val="0"/>
              <w:divBdr>
                <w:top w:val="none" w:sz="0" w:space="0" w:color="auto"/>
                <w:left w:val="none" w:sz="0" w:space="0" w:color="auto"/>
                <w:bottom w:val="none" w:sz="0" w:space="0" w:color="auto"/>
                <w:right w:val="none" w:sz="0" w:space="0" w:color="auto"/>
              </w:divBdr>
            </w:div>
          </w:divsChild>
        </w:div>
        <w:div w:id="465859471">
          <w:marLeft w:val="0"/>
          <w:marRight w:val="0"/>
          <w:marTop w:val="0"/>
          <w:marBottom w:val="0"/>
          <w:divBdr>
            <w:top w:val="none" w:sz="0" w:space="0" w:color="auto"/>
            <w:left w:val="none" w:sz="0" w:space="0" w:color="auto"/>
            <w:bottom w:val="none" w:sz="0" w:space="0" w:color="auto"/>
            <w:right w:val="none" w:sz="0" w:space="0" w:color="auto"/>
          </w:divBdr>
        </w:div>
        <w:div w:id="1507406533">
          <w:marLeft w:val="0"/>
          <w:marRight w:val="0"/>
          <w:marTop w:val="0"/>
          <w:marBottom w:val="0"/>
          <w:divBdr>
            <w:top w:val="none" w:sz="0" w:space="0" w:color="auto"/>
            <w:left w:val="none" w:sz="0" w:space="0" w:color="auto"/>
            <w:bottom w:val="none" w:sz="0" w:space="0" w:color="auto"/>
            <w:right w:val="none" w:sz="0" w:space="0" w:color="auto"/>
          </w:divBdr>
          <w:divsChild>
            <w:div w:id="1611664250">
              <w:marLeft w:val="0"/>
              <w:marRight w:val="0"/>
              <w:marTop w:val="0"/>
              <w:marBottom w:val="0"/>
              <w:divBdr>
                <w:top w:val="none" w:sz="0" w:space="0" w:color="auto"/>
                <w:left w:val="none" w:sz="0" w:space="0" w:color="auto"/>
                <w:bottom w:val="none" w:sz="0" w:space="0" w:color="auto"/>
                <w:right w:val="none" w:sz="0" w:space="0" w:color="auto"/>
              </w:divBdr>
            </w:div>
          </w:divsChild>
        </w:div>
        <w:div w:id="331763873">
          <w:marLeft w:val="0"/>
          <w:marRight w:val="0"/>
          <w:marTop w:val="300"/>
          <w:marBottom w:val="0"/>
          <w:divBdr>
            <w:top w:val="none" w:sz="0" w:space="0" w:color="auto"/>
            <w:left w:val="none" w:sz="0" w:space="0" w:color="auto"/>
            <w:bottom w:val="none" w:sz="0" w:space="0" w:color="auto"/>
            <w:right w:val="none" w:sz="0" w:space="0" w:color="auto"/>
          </w:divBdr>
          <w:divsChild>
            <w:div w:id="1220241452">
              <w:marLeft w:val="0"/>
              <w:marRight w:val="0"/>
              <w:marTop w:val="0"/>
              <w:marBottom w:val="0"/>
              <w:divBdr>
                <w:top w:val="none" w:sz="0" w:space="0" w:color="auto"/>
                <w:left w:val="none" w:sz="0" w:space="0" w:color="auto"/>
                <w:bottom w:val="none" w:sz="0" w:space="0" w:color="auto"/>
                <w:right w:val="none" w:sz="0" w:space="0" w:color="auto"/>
              </w:divBdr>
              <w:divsChild>
                <w:div w:id="130030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564614">
          <w:marLeft w:val="0"/>
          <w:marRight w:val="0"/>
          <w:marTop w:val="300"/>
          <w:marBottom w:val="0"/>
          <w:divBdr>
            <w:top w:val="none" w:sz="0" w:space="0" w:color="auto"/>
            <w:left w:val="none" w:sz="0" w:space="0" w:color="auto"/>
            <w:bottom w:val="none" w:sz="0" w:space="0" w:color="auto"/>
            <w:right w:val="none" w:sz="0" w:space="0" w:color="auto"/>
          </w:divBdr>
          <w:divsChild>
            <w:div w:id="916405550">
              <w:marLeft w:val="0"/>
              <w:marRight w:val="0"/>
              <w:marTop w:val="0"/>
              <w:marBottom w:val="0"/>
              <w:divBdr>
                <w:top w:val="none" w:sz="0" w:space="0" w:color="auto"/>
                <w:left w:val="none" w:sz="0" w:space="0" w:color="auto"/>
                <w:bottom w:val="none" w:sz="0" w:space="0" w:color="auto"/>
                <w:right w:val="none" w:sz="0" w:space="0" w:color="auto"/>
              </w:divBdr>
              <w:divsChild>
                <w:div w:id="1074666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04108">
          <w:marLeft w:val="0"/>
          <w:marRight w:val="0"/>
          <w:marTop w:val="300"/>
          <w:marBottom w:val="0"/>
          <w:divBdr>
            <w:top w:val="none" w:sz="0" w:space="0" w:color="auto"/>
            <w:left w:val="none" w:sz="0" w:space="0" w:color="auto"/>
            <w:bottom w:val="none" w:sz="0" w:space="0" w:color="auto"/>
            <w:right w:val="none" w:sz="0" w:space="0" w:color="auto"/>
          </w:divBdr>
          <w:divsChild>
            <w:div w:id="718552686">
              <w:marLeft w:val="0"/>
              <w:marRight w:val="0"/>
              <w:marTop w:val="0"/>
              <w:marBottom w:val="0"/>
              <w:divBdr>
                <w:top w:val="none" w:sz="0" w:space="0" w:color="auto"/>
                <w:left w:val="none" w:sz="0" w:space="0" w:color="auto"/>
                <w:bottom w:val="none" w:sz="0" w:space="0" w:color="auto"/>
                <w:right w:val="none" w:sz="0" w:space="0" w:color="auto"/>
              </w:divBdr>
              <w:divsChild>
                <w:div w:id="169626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12641">
          <w:marLeft w:val="0"/>
          <w:marRight w:val="0"/>
          <w:marTop w:val="300"/>
          <w:marBottom w:val="0"/>
          <w:divBdr>
            <w:top w:val="none" w:sz="0" w:space="0" w:color="auto"/>
            <w:left w:val="none" w:sz="0" w:space="0" w:color="auto"/>
            <w:bottom w:val="none" w:sz="0" w:space="0" w:color="auto"/>
            <w:right w:val="none" w:sz="0" w:space="0" w:color="auto"/>
          </w:divBdr>
          <w:divsChild>
            <w:div w:id="1624723945">
              <w:marLeft w:val="0"/>
              <w:marRight w:val="0"/>
              <w:marTop w:val="0"/>
              <w:marBottom w:val="0"/>
              <w:divBdr>
                <w:top w:val="none" w:sz="0" w:space="0" w:color="auto"/>
                <w:left w:val="none" w:sz="0" w:space="0" w:color="auto"/>
                <w:bottom w:val="none" w:sz="0" w:space="0" w:color="auto"/>
                <w:right w:val="none" w:sz="0" w:space="0" w:color="auto"/>
              </w:divBdr>
              <w:divsChild>
                <w:div w:id="61783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225">
      <w:bodyDiv w:val="1"/>
      <w:marLeft w:val="0"/>
      <w:marRight w:val="0"/>
      <w:marTop w:val="0"/>
      <w:marBottom w:val="0"/>
      <w:divBdr>
        <w:top w:val="none" w:sz="0" w:space="0" w:color="auto"/>
        <w:left w:val="none" w:sz="0" w:space="0" w:color="auto"/>
        <w:bottom w:val="none" w:sz="0" w:space="0" w:color="auto"/>
        <w:right w:val="none" w:sz="0" w:space="0" w:color="auto"/>
      </w:divBdr>
      <w:divsChild>
        <w:div w:id="618994770">
          <w:marLeft w:val="0"/>
          <w:marRight w:val="0"/>
          <w:marTop w:val="0"/>
          <w:marBottom w:val="0"/>
          <w:divBdr>
            <w:top w:val="none" w:sz="0" w:space="0" w:color="auto"/>
            <w:left w:val="none" w:sz="0" w:space="0" w:color="auto"/>
            <w:bottom w:val="none" w:sz="0" w:space="0" w:color="auto"/>
            <w:right w:val="none" w:sz="0" w:space="0" w:color="auto"/>
          </w:divBdr>
        </w:div>
        <w:div w:id="710885249">
          <w:marLeft w:val="0"/>
          <w:marRight w:val="0"/>
          <w:marTop w:val="0"/>
          <w:marBottom w:val="0"/>
          <w:divBdr>
            <w:top w:val="none" w:sz="0" w:space="0" w:color="auto"/>
            <w:left w:val="none" w:sz="0" w:space="0" w:color="auto"/>
            <w:bottom w:val="none" w:sz="0" w:space="0" w:color="auto"/>
            <w:right w:val="none" w:sz="0" w:space="0" w:color="auto"/>
          </w:divBdr>
          <w:divsChild>
            <w:div w:id="421221693">
              <w:marLeft w:val="0"/>
              <w:marRight w:val="0"/>
              <w:marTop w:val="0"/>
              <w:marBottom w:val="0"/>
              <w:divBdr>
                <w:top w:val="none" w:sz="0" w:space="0" w:color="auto"/>
                <w:left w:val="none" w:sz="0" w:space="0" w:color="auto"/>
                <w:bottom w:val="none" w:sz="0" w:space="0" w:color="auto"/>
                <w:right w:val="none" w:sz="0" w:space="0" w:color="auto"/>
              </w:divBdr>
            </w:div>
          </w:divsChild>
        </w:div>
        <w:div w:id="1611156696">
          <w:marLeft w:val="0"/>
          <w:marRight w:val="0"/>
          <w:marTop w:val="0"/>
          <w:marBottom w:val="0"/>
          <w:divBdr>
            <w:top w:val="none" w:sz="0" w:space="0" w:color="auto"/>
            <w:left w:val="none" w:sz="0" w:space="0" w:color="auto"/>
            <w:bottom w:val="none" w:sz="0" w:space="0" w:color="auto"/>
            <w:right w:val="none" w:sz="0" w:space="0" w:color="auto"/>
          </w:divBdr>
        </w:div>
        <w:div w:id="598486318">
          <w:marLeft w:val="0"/>
          <w:marRight w:val="0"/>
          <w:marTop w:val="0"/>
          <w:marBottom w:val="0"/>
          <w:divBdr>
            <w:top w:val="none" w:sz="0" w:space="0" w:color="auto"/>
            <w:left w:val="none" w:sz="0" w:space="0" w:color="auto"/>
            <w:bottom w:val="none" w:sz="0" w:space="0" w:color="auto"/>
            <w:right w:val="none" w:sz="0" w:space="0" w:color="auto"/>
          </w:divBdr>
          <w:divsChild>
            <w:div w:id="252280255">
              <w:marLeft w:val="0"/>
              <w:marRight w:val="0"/>
              <w:marTop w:val="0"/>
              <w:marBottom w:val="0"/>
              <w:divBdr>
                <w:top w:val="none" w:sz="0" w:space="0" w:color="auto"/>
                <w:left w:val="none" w:sz="0" w:space="0" w:color="auto"/>
                <w:bottom w:val="none" w:sz="0" w:space="0" w:color="auto"/>
                <w:right w:val="none" w:sz="0" w:space="0" w:color="auto"/>
              </w:divBdr>
            </w:div>
          </w:divsChild>
        </w:div>
        <w:div w:id="1569339655">
          <w:marLeft w:val="0"/>
          <w:marRight w:val="0"/>
          <w:marTop w:val="0"/>
          <w:marBottom w:val="0"/>
          <w:divBdr>
            <w:top w:val="none" w:sz="0" w:space="0" w:color="auto"/>
            <w:left w:val="none" w:sz="0" w:space="0" w:color="auto"/>
            <w:bottom w:val="none" w:sz="0" w:space="0" w:color="auto"/>
            <w:right w:val="none" w:sz="0" w:space="0" w:color="auto"/>
          </w:divBdr>
        </w:div>
        <w:div w:id="1116144661">
          <w:marLeft w:val="0"/>
          <w:marRight w:val="0"/>
          <w:marTop w:val="0"/>
          <w:marBottom w:val="0"/>
          <w:divBdr>
            <w:top w:val="none" w:sz="0" w:space="0" w:color="auto"/>
            <w:left w:val="none" w:sz="0" w:space="0" w:color="auto"/>
            <w:bottom w:val="none" w:sz="0" w:space="0" w:color="auto"/>
            <w:right w:val="none" w:sz="0" w:space="0" w:color="auto"/>
          </w:divBdr>
          <w:divsChild>
            <w:div w:id="1616447220">
              <w:marLeft w:val="0"/>
              <w:marRight w:val="0"/>
              <w:marTop w:val="0"/>
              <w:marBottom w:val="0"/>
              <w:divBdr>
                <w:top w:val="none" w:sz="0" w:space="0" w:color="auto"/>
                <w:left w:val="none" w:sz="0" w:space="0" w:color="auto"/>
                <w:bottom w:val="none" w:sz="0" w:space="0" w:color="auto"/>
                <w:right w:val="none" w:sz="0" w:space="0" w:color="auto"/>
              </w:divBdr>
            </w:div>
          </w:divsChild>
        </w:div>
        <w:div w:id="273174825">
          <w:marLeft w:val="0"/>
          <w:marRight w:val="0"/>
          <w:marTop w:val="0"/>
          <w:marBottom w:val="0"/>
          <w:divBdr>
            <w:top w:val="none" w:sz="0" w:space="0" w:color="auto"/>
            <w:left w:val="none" w:sz="0" w:space="0" w:color="auto"/>
            <w:bottom w:val="none" w:sz="0" w:space="0" w:color="auto"/>
            <w:right w:val="none" w:sz="0" w:space="0" w:color="auto"/>
          </w:divBdr>
        </w:div>
        <w:div w:id="234165388">
          <w:marLeft w:val="0"/>
          <w:marRight w:val="0"/>
          <w:marTop w:val="0"/>
          <w:marBottom w:val="0"/>
          <w:divBdr>
            <w:top w:val="none" w:sz="0" w:space="0" w:color="auto"/>
            <w:left w:val="none" w:sz="0" w:space="0" w:color="auto"/>
            <w:bottom w:val="none" w:sz="0" w:space="0" w:color="auto"/>
            <w:right w:val="none" w:sz="0" w:space="0" w:color="auto"/>
          </w:divBdr>
          <w:divsChild>
            <w:div w:id="1110931158">
              <w:marLeft w:val="0"/>
              <w:marRight w:val="0"/>
              <w:marTop w:val="0"/>
              <w:marBottom w:val="0"/>
              <w:divBdr>
                <w:top w:val="none" w:sz="0" w:space="0" w:color="auto"/>
                <w:left w:val="none" w:sz="0" w:space="0" w:color="auto"/>
                <w:bottom w:val="none" w:sz="0" w:space="0" w:color="auto"/>
                <w:right w:val="none" w:sz="0" w:space="0" w:color="auto"/>
              </w:divBdr>
            </w:div>
          </w:divsChild>
        </w:div>
        <w:div w:id="1511336392">
          <w:marLeft w:val="0"/>
          <w:marRight w:val="0"/>
          <w:marTop w:val="0"/>
          <w:marBottom w:val="0"/>
          <w:divBdr>
            <w:top w:val="none" w:sz="0" w:space="0" w:color="auto"/>
            <w:left w:val="none" w:sz="0" w:space="0" w:color="auto"/>
            <w:bottom w:val="none" w:sz="0" w:space="0" w:color="auto"/>
            <w:right w:val="none" w:sz="0" w:space="0" w:color="auto"/>
          </w:divBdr>
        </w:div>
        <w:div w:id="354885504">
          <w:marLeft w:val="0"/>
          <w:marRight w:val="0"/>
          <w:marTop w:val="0"/>
          <w:marBottom w:val="0"/>
          <w:divBdr>
            <w:top w:val="none" w:sz="0" w:space="0" w:color="auto"/>
            <w:left w:val="none" w:sz="0" w:space="0" w:color="auto"/>
            <w:bottom w:val="none" w:sz="0" w:space="0" w:color="auto"/>
            <w:right w:val="none" w:sz="0" w:space="0" w:color="auto"/>
          </w:divBdr>
          <w:divsChild>
            <w:div w:id="1905993501">
              <w:marLeft w:val="0"/>
              <w:marRight w:val="0"/>
              <w:marTop w:val="0"/>
              <w:marBottom w:val="0"/>
              <w:divBdr>
                <w:top w:val="none" w:sz="0" w:space="0" w:color="auto"/>
                <w:left w:val="none" w:sz="0" w:space="0" w:color="auto"/>
                <w:bottom w:val="none" w:sz="0" w:space="0" w:color="auto"/>
                <w:right w:val="none" w:sz="0" w:space="0" w:color="auto"/>
              </w:divBdr>
            </w:div>
          </w:divsChild>
        </w:div>
        <w:div w:id="1961571537">
          <w:marLeft w:val="0"/>
          <w:marRight w:val="0"/>
          <w:marTop w:val="0"/>
          <w:marBottom w:val="0"/>
          <w:divBdr>
            <w:top w:val="none" w:sz="0" w:space="0" w:color="auto"/>
            <w:left w:val="none" w:sz="0" w:space="0" w:color="auto"/>
            <w:bottom w:val="none" w:sz="0" w:space="0" w:color="auto"/>
            <w:right w:val="none" w:sz="0" w:space="0" w:color="auto"/>
          </w:divBdr>
        </w:div>
        <w:div w:id="1676036110">
          <w:marLeft w:val="0"/>
          <w:marRight w:val="0"/>
          <w:marTop w:val="0"/>
          <w:marBottom w:val="0"/>
          <w:divBdr>
            <w:top w:val="none" w:sz="0" w:space="0" w:color="auto"/>
            <w:left w:val="none" w:sz="0" w:space="0" w:color="auto"/>
            <w:bottom w:val="none" w:sz="0" w:space="0" w:color="auto"/>
            <w:right w:val="none" w:sz="0" w:space="0" w:color="auto"/>
          </w:divBdr>
          <w:divsChild>
            <w:div w:id="1247420077">
              <w:marLeft w:val="0"/>
              <w:marRight w:val="0"/>
              <w:marTop w:val="0"/>
              <w:marBottom w:val="0"/>
              <w:divBdr>
                <w:top w:val="none" w:sz="0" w:space="0" w:color="auto"/>
                <w:left w:val="none" w:sz="0" w:space="0" w:color="auto"/>
                <w:bottom w:val="none" w:sz="0" w:space="0" w:color="auto"/>
                <w:right w:val="none" w:sz="0" w:space="0" w:color="auto"/>
              </w:divBdr>
            </w:div>
          </w:divsChild>
        </w:div>
        <w:div w:id="1289161110">
          <w:marLeft w:val="0"/>
          <w:marRight w:val="0"/>
          <w:marTop w:val="0"/>
          <w:marBottom w:val="0"/>
          <w:divBdr>
            <w:top w:val="none" w:sz="0" w:space="0" w:color="auto"/>
            <w:left w:val="none" w:sz="0" w:space="0" w:color="auto"/>
            <w:bottom w:val="none" w:sz="0" w:space="0" w:color="auto"/>
            <w:right w:val="none" w:sz="0" w:space="0" w:color="auto"/>
          </w:divBdr>
        </w:div>
        <w:div w:id="568155064">
          <w:marLeft w:val="0"/>
          <w:marRight w:val="0"/>
          <w:marTop w:val="0"/>
          <w:marBottom w:val="0"/>
          <w:divBdr>
            <w:top w:val="none" w:sz="0" w:space="0" w:color="auto"/>
            <w:left w:val="none" w:sz="0" w:space="0" w:color="auto"/>
            <w:bottom w:val="none" w:sz="0" w:space="0" w:color="auto"/>
            <w:right w:val="none" w:sz="0" w:space="0" w:color="auto"/>
          </w:divBdr>
          <w:divsChild>
            <w:div w:id="1146704275">
              <w:marLeft w:val="0"/>
              <w:marRight w:val="0"/>
              <w:marTop w:val="0"/>
              <w:marBottom w:val="0"/>
              <w:divBdr>
                <w:top w:val="none" w:sz="0" w:space="0" w:color="auto"/>
                <w:left w:val="none" w:sz="0" w:space="0" w:color="auto"/>
                <w:bottom w:val="none" w:sz="0" w:space="0" w:color="auto"/>
                <w:right w:val="none" w:sz="0" w:space="0" w:color="auto"/>
              </w:divBdr>
            </w:div>
          </w:divsChild>
        </w:div>
        <w:div w:id="1391801920">
          <w:marLeft w:val="0"/>
          <w:marRight w:val="0"/>
          <w:marTop w:val="300"/>
          <w:marBottom w:val="0"/>
          <w:divBdr>
            <w:top w:val="none" w:sz="0" w:space="0" w:color="auto"/>
            <w:left w:val="none" w:sz="0" w:space="0" w:color="auto"/>
            <w:bottom w:val="none" w:sz="0" w:space="0" w:color="auto"/>
            <w:right w:val="none" w:sz="0" w:space="0" w:color="auto"/>
          </w:divBdr>
          <w:divsChild>
            <w:div w:id="956301861">
              <w:marLeft w:val="0"/>
              <w:marRight w:val="0"/>
              <w:marTop w:val="0"/>
              <w:marBottom w:val="0"/>
              <w:divBdr>
                <w:top w:val="none" w:sz="0" w:space="0" w:color="auto"/>
                <w:left w:val="none" w:sz="0" w:space="0" w:color="auto"/>
                <w:bottom w:val="none" w:sz="0" w:space="0" w:color="auto"/>
                <w:right w:val="none" w:sz="0" w:space="0" w:color="auto"/>
              </w:divBdr>
              <w:divsChild>
                <w:div w:id="90256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572103">
          <w:marLeft w:val="0"/>
          <w:marRight w:val="0"/>
          <w:marTop w:val="300"/>
          <w:marBottom w:val="0"/>
          <w:divBdr>
            <w:top w:val="none" w:sz="0" w:space="0" w:color="auto"/>
            <w:left w:val="none" w:sz="0" w:space="0" w:color="auto"/>
            <w:bottom w:val="none" w:sz="0" w:space="0" w:color="auto"/>
            <w:right w:val="none" w:sz="0" w:space="0" w:color="auto"/>
          </w:divBdr>
          <w:divsChild>
            <w:div w:id="1082987614">
              <w:marLeft w:val="0"/>
              <w:marRight w:val="0"/>
              <w:marTop w:val="0"/>
              <w:marBottom w:val="0"/>
              <w:divBdr>
                <w:top w:val="none" w:sz="0" w:space="0" w:color="auto"/>
                <w:left w:val="none" w:sz="0" w:space="0" w:color="auto"/>
                <w:bottom w:val="none" w:sz="0" w:space="0" w:color="auto"/>
                <w:right w:val="none" w:sz="0" w:space="0" w:color="auto"/>
              </w:divBdr>
              <w:divsChild>
                <w:div w:id="119152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91815">
          <w:marLeft w:val="0"/>
          <w:marRight w:val="0"/>
          <w:marTop w:val="300"/>
          <w:marBottom w:val="0"/>
          <w:divBdr>
            <w:top w:val="none" w:sz="0" w:space="0" w:color="auto"/>
            <w:left w:val="none" w:sz="0" w:space="0" w:color="auto"/>
            <w:bottom w:val="none" w:sz="0" w:space="0" w:color="auto"/>
            <w:right w:val="none" w:sz="0" w:space="0" w:color="auto"/>
          </w:divBdr>
          <w:divsChild>
            <w:div w:id="1220940385">
              <w:marLeft w:val="0"/>
              <w:marRight w:val="0"/>
              <w:marTop w:val="0"/>
              <w:marBottom w:val="0"/>
              <w:divBdr>
                <w:top w:val="none" w:sz="0" w:space="0" w:color="auto"/>
                <w:left w:val="none" w:sz="0" w:space="0" w:color="auto"/>
                <w:bottom w:val="none" w:sz="0" w:space="0" w:color="auto"/>
                <w:right w:val="none" w:sz="0" w:space="0" w:color="auto"/>
              </w:divBdr>
              <w:divsChild>
                <w:div w:id="93593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2337">
          <w:marLeft w:val="0"/>
          <w:marRight w:val="0"/>
          <w:marTop w:val="300"/>
          <w:marBottom w:val="0"/>
          <w:divBdr>
            <w:top w:val="none" w:sz="0" w:space="0" w:color="auto"/>
            <w:left w:val="none" w:sz="0" w:space="0" w:color="auto"/>
            <w:bottom w:val="none" w:sz="0" w:space="0" w:color="auto"/>
            <w:right w:val="none" w:sz="0" w:space="0" w:color="auto"/>
          </w:divBdr>
          <w:divsChild>
            <w:div w:id="1131902599">
              <w:marLeft w:val="0"/>
              <w:marRight w:val="0"/>
              <w:marTop w:val="0"/>
              <w:marBottom w:val="0"/>
              <w:divBdr>
                <w:top w:val="none" w:sz="0" w:space="0" w:color="auto"/>
                <w:left w:val="none" w:sz="0" w:space="0" w:color="auto"/>
                <w:bottom w:val="none" w:sz="0" w:space="0" w:color="auto"/>
                <w:right w:val="none" w:sz="0" w:space="0" w:color="auto"/>
              </w:divBdr>
              <w:divsChild>
                <w:div w:id="1541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572036">
      <w:bodyDiv w:val="1"/>
      <w:marLeft w:val="0"/>
      <w:marRight w:val="0"/>
      <w:marTop w:val="0"/>
      <w:marBottom w:val="0"/>
      <w:divBdr>
        <w:top w:val="none" w:sz="0" w:space="0" w:color="auto"/>
        <w:left w:val="none" w:sz="0" w:space="0" w:color="auto"/>
        <w:bottom w:val="none" w:sz="0" w:space="0" w:color="auto"/>
        <w:right w:val="none" w:sz="0" w:space="0" w:color="auto"/>
      </w:divBdr>
      <w:divsChild>
        <w:div w:id="395930519">
          <w:marLeft w:val="0"/>
          <w:marRight w:val="0"/>
          <w:marTop w:val="0"/>
          <w:marBottom w:val="0"/>
          <w:divBdr>
            <w:top w:val="none" w:sz="0" w:space="0" w:color="auto"/>
            <w:left w:val="none" w:sz="0" w:space="0" w:color="auto"/>
            <w:bottom w:val="none" w:sz="0" w:space="0" w:color="auto"/>
            <w:right w:val="none" w:sz="0" w:space="0" w:color="auto"/>
          </w:divBdr>
        </w:div>
        <w:div w:id="1892572319">
          <w:marLeft w:val="0"/>
          <w:marRight w:val="0"/>
          <w:marTop w:val="0"/>
          <w:marBottom w:val="0"/>
          <w:divBdr>
            <w:top w:val="none" w:sz="0" w:space="0" w:color="auto"/>
            <w:left w:val="none" w:sz="0" w:space="0" w:color="auto"/>
            <w:bottom w:val="none" w:sz="0" w:space="0" w:color="auto"/>
            <w:right w:val="none" w:sz="0" w:space="0" w:color="auto"/>
          </w:divBdr>
          <w:divsChild>
            <w:div w:id="464926917">
              <w:marLeft w:val="0"/>
              <w:marRight w:val="0"/>
              <w:marTop w:val="0"/>
              <w:marBottom w:val="0"/>
              <w:divBdr>
                <w:top w:val="none" w:sz="0" w:space="0" w:color="auto"/>
                <w:left w:val="none" w:sz="0" w:space="0" w:color="auto"/>
                <w:bottom w:val="none" w:sz="0" w:space="0" w:color="auto"/>
                <w:right w:val="none" w:sz="0" w:space="0" w:color="auto"/>
              </w:divBdr>
            </w:div>
          </w:divsChild>
        </w:div>
        <w:div w:id="1488744066">
          <w:marLeft w:val="0"/>
          <w:marRight w:val="0"/>
          <w:marTop w:val="0"/>
          <w:marBottom w:val="0"/>
          <w:divBdr>
            <w:top w:val="none" w:sz="0" w:space="0" w:color="auto"/>
            <w:left w:val="none" w:sz="0" w:space="0" w:color="auto"/>
            <w:bottom w:val="none" w:sz="0" w:space="0" w:color="auto"/>
            <w:right w:val="none" w:sz="0" w:space="0" w:color="auto"/>
          </w:divBdr>
        </w:div>
        <w:div w:id="2097970745">
          <w:marLeft w:val="0"/>
          <w:marRight w:val="0"/>
          <w:marTop w:val="0"/>
          <w:marBottom w:val="0"/>
          <w:divBdr>
            <w:top w:val="none" w:sz="0" w:space="0" w:color="auto"/>
            <w:left w:val="none" w:sz="0" w:space="0" w:color="auto"/>
            <w:bottom w:val="none" w:sz="0" w:space="0" w:color="auto"/>
            <w:right w:val="none" w:sz="0" w:space="0" w:color="auto"/>
          </w:divBdr>
          <w:divsChild>
            <w:div w:id="187065027">
              <w:marLeft w:val="0"/>
              <w:marRight w:val="0"/>
              <w:marTop w:val="0"/>
              <w:marBottom w:val="0"/>
              <w:divBdr>
                <w:top w:val="none" w:sz="0" w:space="0" w:color="auto"/>
                <w:left w:val="none" w:sz="0" w:space="0" w:color="auto"/>
                <w:bottom w:val="none" w:sz="0" w:space="0" w:color="auto"/>
                <w:right w:val="none" w:sz="0" w:space="0" w:color="auto"/>
              </w:divBdr>
            </w:div>
          </w:divsChild>
        </w:div>
        <w:div w:id="184759010">
          <w:marLeft w:val="0"/>
          <w:marRight w:val="0"/>
          <w:marTop w:val="0"/>
          <w:marBottom w:val="0"/>
          <w:divBdr>
            <w:top w:val="none" w:sz="0" w:space="0" w:color="auto"/>
            <w:left w:val="none" w:sz="0" w:space="0" w:color="auto"/>
            <w:bottom w:val="none" w:sz="0" w:space="0" w:color="auto"/>
            <w:right w:val="none" w:sz="0" w:space="0" w:color="auto"/>
          </w:divBdr>
        </w:div>
        <w:div w:id="18089594">
          <w:marLeft w:val="0"/>
          <w:marRight w:val="0"/>
          <w:marTop w:val="0"/>
          <w:marBottom w:val="0"/>
          <w:divBdr>
            <w:top w:val="none" w:sz="0" w:space="0" w:color="auto"/>
            <w:left w:val="none" w:sz="0" w:space="0" w:color="auto"/>
            <w:bottom w:val="none" w:sz="0" w:space="0" w:color="auto"/>
            <w:right w:val="none" w:sz="0" w:space="0" w:color="auto"/>
          </w:divBdr>
          <w:divsChild>
            <w:div w:id="574701459">
              <w:marLeft w:val="0"/>
              <w:marRight w:val="0"/>
              <w:marTop w:val="0"/>
              <w:marBottom w:val="0"/>
              <w:divBdr>
                <w:top w:val="none" w:sz="0" w:space="0" w:color="auto"/>
                <w:left w:val="none" w:sz="0" w:space="0" w:color="auto"/>
                <w:bottom w:val="none" w:sz="0" w:space="0" w:color="auto"/>
                <w:right w:val="none" w:sz="0" w:space="0" w:color="auto"/>
              </w:divBdr>
            </w:div>
          </w:divsChild>
        </w:div>
        <w:div w:id="79448199">
          <w:marLeft w:val="0"/>
          <w:marRight w:val="0"/>
          <w:marTop w:val="0"/>
          <w:marBottom w:val="0"/>
          <w:divBdr>
            <w:top w:val="none" w:sz="0" w:space="0" w:color="auto"/>
            <w:left w:val="none" w:sz="0" w:space="0" w:color="auto"/>
            <w:bottom w:val="none" w:sz="0" w:space="0" w:color="auto"/>
            <w:right w:val="none" w:sz="0" w:space="0" w:color="auto"/>
          </w:divBdr>
        </w:div>
        <w:div w:id="1934893755">
          <w:marLeft w:val="0"/>
          <w:marRight w:val="0"/>
          <w:marTop w:val="0"/>
          <w:marBottom w:val="0"/>
          <w:divBdr>
            <w:top w:val="none" w:sz="0" w:space="0" w:color="auto"/>
            <w:left w:val="none" w:sz="0" w:space="0" w:color="auto"/>
            <w:bottom w:val="none" w:sz="0" w:space="0" w:color="auto"/>
            <w:right w:val="none" w:sz="0" w:space="0" w:color="auto"/>
          </w:divBdr>
          <w:divsChild>
            <w:div w:id="2137720649">
              <w:marLeft w:val="0"/>
              <w:marRight w:val="0"/>
              <w:marTop w:val="0"/>
              <w:marBottom w:val="0"/>
              <w:divBdr>
                <w:top w:val="none" w:sz="0" w:space="0" w:color="auto"/>
                <w:left w:val="none" w:sz="0" w:space="0" w:color="auto"/>
                <w:bottom w:val="none" w:sz="0" w:space="0" w:color="auto"/>
                <w:right w:val="none" w:sz="0" w:space="0" w:color="auto"/>
              </w:divBdr>
            </w:div>
          </w:divsChild>
        </w:div>
        <w:div w:id="1835221477">
          <w:marLeft w:val="0"/>
          <w:marRight w:val="0"/>
          <w:marTop w:val="0"/>
          <w:marBottom w:val="0"/>
          <w:divBdr>
            <w:top w:val="none" w:sz="0" w:space="0" w:color="auto"/>
            <w:left w:val="none" w:sz="0" w:space="0" w:color="auto"/>
            <w:bottom w:val="none" w:sz="0" w:space="0" w:color="auto"/>
            <w:right w:val="none" w:sz="0" w:space="0" w:color="auto"/>
          </w:divBdr>
        </w:div>
        <w:div w:id="1087461496">
          <w:marLeft w:val="0"/>
          <w:marRight w:val="0"/>
          <w:marTop w:val="0"/>
          <w:marBottom w:val="0"/>
          <w:divBdr>
            <w:top w:val="none" w:sz="0" w:space="0" w:color="auto"/>
            <w:left w:val="none" w:sz="0" w:space="0" w:color="auto"/>
            <w:bottom w:val="none" w:sz="0" w:space="0" w:color="auto"/>
            <w:right w:val="none" w:sz="0" w:space="0" w:color="auto"/>
          </w:divBdr>
          <w:divsChild>
            <w:div w:id="18941554">
              <w:marLeft w:val="0"/>
              <w:marRight w:val="0"/>
              <w:marTop w:val="0"/>
              <w:marBottom w:val="0"/>
              <w:divBdr>
                <w:top w:val="none" w:sz="0" w:space="0" w:color="auto"/>
                <w:left w:val="none" w:sz="0" w:space="0" w:color="auto"/>
                <w:bottom w:val="none" w:sz="0" w:space="0" w:color="auto"/>
                <w:right w:val="none" w:sz="0" w:space="0" w:color="auto"/>
              </w:divBdr>
            </w:div>
          </w:divsChild>
        </w:div>
        <w:div w:id="88352942">
          <w:marLeft w:val="0"/>
          <w:marRight w:val="0"/>
          <w:marTop w:val="0"/>
          <w:marBottom w:val="0"/>
          <w:divBdr>
            <w:top w:val="none" w:sz="0" w:space="0" w:color="auto"/>
            <w:left w:val="none" w:sz="0" w:space="0" w:color="auto"/>
            <w:bottom w:val="none" w:sz="0" w:space="0" w:color="auto"/>
            <w:right w:val="none" w:sz="0" w:space="0" w:color="auto"/>
          </w:divBdr>
        </w:div>
        <w:div w:id="1144662688">
          <w:marLeft w:val="0"/>
          <w:marRight w:val="0"/>
          <w:marTop w:val="0"/>
          <w:marBottom w:val="0"/>
          <w:divBdr>
            <w:top w:val="none" w:sz="0" w:space="0" w:color="auto"/>
            <w:left w:val="none" w:sz="0" w:space="0" w:color="auto"/>
            <w:bottom w:val="none" w:sz="0" w:space="0" w:color="auto"/>
            <w:right w:val="none" w:sz="0" w:space="0" w:color="auto"/>
          </w:divBdr>
          <w:divsChild>
            <w:div w:id="872421136">
              <w:marLeft w:val="0"/>
              <w:marRight w:val="0"/>
              <w:marTop w:val="0"/>
              <w:marBottom w:val="0"/>
              <w:divBdr>
                <w:top w:val="none" w:sz="0" w:space="0" w:color="auto"/>
                <w:left w:val="none" w:sz="0" w:space="0" w:color="auto"/>
                <w:bottom w:val="none" w:sz="0" w:space="0" w:color="auto"/>
                <w:right w:val="none" w:sz="0" w:space="0" w:color="auto"/>
              </w:divBdr>
            </w:div>
          </w:divsChild>
        </w:div>
        <w:div w:id="1429230771">
          <w:marLeft w:val="0"/>
          <w:marRight w:val="0"/>
          <w:marTop w:val="0"/>
          <w:marBottom w:val="0"/>
          <w:divBdr>
            <w:top w:val="none" w:sz="0" w:space="0" w:color="auto"/>
            <w:left w:val="none" w:sz="0" w:space="0" w:color="auto"/>
            <w:bottom w:val="none" w:sz="0" w:space="0" w:color="auto"/>
            <w:right w:val="none" w:sz="0" w:space="0" w:color="auto"/>
          </w:divBdr>
        </w:div>
        <w:div w:id="992022905">
          <w:marLeft w:val="0"/>
          <w:marRight w:val="0"/>
          <w:marTop w:val="0"/>
          <w:marBottom w:val="0"/>
          <w:divBdr>
            <w:top w:val="none" w:sz="0" w:space="0" w:color="auto"/>
            <w:left w:val="none" w:sz="0" w:space="0" w:color="auto"/>
            <w:bottom w:val="none" w:sz="0" w:space="0" w:color="auto"/>
            <w:right w:val="none" w:sz="0" w:space="0" w:color="auto"/>
          </w:divBdr>
          <w:divsChild>
            <w:div w:id="11222202">
              <w:marLeft w:val="0"/>
              <w:marRight w:val="0"/>
              <w:marTop w:val="0"/>
              <w:marBottom w:val="0"/>
              <w:divBdr>
                <w:top w:val="none" w:sz="0" w:space="0" w:color="auto"/>
                <w:left w:val="none" w:sz="0" w:space="0" w:color="auto"/>
                <w:bottom w:val="none" w:sz="0" w:space="0" w:color="auto"/>
                <w:right w:val="none" w:sz="0" w:space="0" w:color="auto"/>
              </w:divBdr>
            </w:div>
          </w:divsChild>
        </w:div>
        <w:div w:id="1247347217">
          <w:marLeft w:val="0"/>
          <w:marRight w:val="0"/>
          <w:marTop w:val="300"/>
          <w:marBottom w:val="0"/>
          <w:divBdr>
            <w:top w:val="none" w:sz="0" w:space="0" w:color="auto"/>
            <w:left w:val="none" w:sz="0" w:space="0" w:color="auto"/>
            <w:bottom w:val="none" w:sz="0" w:space="0" w:color="auto"/>
            <w:right w:val="none" w:sz="0" w:space="0" w:color="auto"/>
          </w:divBdr>
          <w:divsChild>
            <w:div w:id="632372790">
              <w:marLeft w:val="0"/>
              <w:marRight w:val="0"/>
              <w:marTop w:val="0"/>
              <w:marBottom w:val="0"/>
              <w:divBdr>
                <w:top w:val="none" w:sz="0" w:space="0" w:color="auto"/>
                <w:left w:val="none" w:sz="0" w:space="0" w:color="auto"/>
                <w:bottom w:val="none" w:sz="0" w:space="0" w:color="auto"/>
                <w:right w:val="none" w:sz="0" w:space="0" w:color="auto"/>
              </w:divBdr>
              <w:divsChild>
                <w:div w:id="182453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46383">
          <w:marLeft w:val="0"/>
          <w:marRight w:val="0"/>
          <w:marTop w:val="300"/>
          <w:marBottom w:val="0"/>
          <w:divBdr>
            <w:top w:val="none" w:sz="0" w:space="0" w:color="auto"/>
            <w:left w:val="none" w:sz="0" w:space="0" w:color="auto"/>
            <w:bottom w:val="none" w:sz="0" w:space="0" w:color="auto"/>
            <w:right w:val="none" w:sz="0" w:space="0" w:color="auto"/>
          </w:divBdr>
          <w:divsChild>
            <w:div w:id="428084399">
              <w:marLeft w:val="0"/>
              <w:marRight w:val="0"/>
              <w:marTop w:val="0"/>
              <w:marBottom w:val="0"/>
              <w:divBdr>
                <w:top w:val="none" w:sz="0" w:space="0" w:color="auto"/>
                <w:left w:val="none" w:sz="0" w:space="0" w:color="auto"/>
                <w:bottom w:val="none" w:sz="0" w:space="0" w:color="auto"/>
                <w:right w:val="none" w:sz="0" w:space="0" w:color="auto"/>
              </w:divBdr>
              <w:divsChild>
                <w:div w:id="141088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858189">
          <w:marLeft w:val="0"/>
          <w:marRight w:val="0"/>
          <w:marTop w:val="300"/>
          <w:marBottom w:val="0"/>
          <w:divBdr>
            <w:top w:val="none" w:sz="0" w:space="0" w:color="auto"/>
            <w:left w:val="none" w:sz="0" w:space="0" w:color="auto"/>
            <w:bottom w:val="none" w:sz="0" w:space="0" w:color="auto"/>
            <w:right w:val="none" w:sz="0" w:space="0" w:color="auto"/>
          </w:divBdr>
          <w:divsChild>
            <w:div w:id="1980720608">
              <w:marLeft w:val="0"/>
              <w:marRight w:val="0"/>
              <w:marTop w:val="0"/>
              <w:marBottom w:val="0"/>
              <w:divBdr>
                <w:top w:val="none" w:sz="0" w:space="0" w:color="auto"/>
                <w:left w:val="none" w:sz="0" w:space="0" w:color="auto"/>
                <w:bottom w:val="none" w:sz="0" w:space="0" w:color="auto"/>
                <w:right w:val="none" w:sz="0" w:space="0" w:color="auto"/>
              </w:divBdr>
              <w:divsChild>
                <w:div w:id="204940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09210">
          <w:marLeft w:val="0"/>
          <w:marRight w:val="0"/>
          <w:marTop w:val="300"/>
          <w:marBottom w:val="0"/>
          <w:divBdr>
            <w:top w:val="none" w:sz="0" w:space="0" w:color="auto"/>
            <w:left w:val="none" w:sz="0" w:space="0" w:color="auto"/>
            <w:bottom w:val="none" w:sz="0" w:space="0" w:color="auto"/>
            <w:right w:val="none" w:sz="0" w:space="0" w:color="auto"/>
          </w:divBdr>
          <w:divsChild>
            <w:div w:id="576286335">
              <w:marLeft w:val="0"/>
              <w:marRight w:val="0"/>
              <w:marTop w:val="0"/>
              <w:marBottom w:val="0"/>
              <w:divBdr>
                <w:top w:val="none" w:sz="0" w:space="0" w:color="auto"/>
                <w:left w:val="none" w:sz="0" w:space="0" w:color="auto"/>
                <w:bottom w:val="none" w:sz="0" w:space="0" w:color="auto"/>
                <w:right w:val="none" w:sz="0" w:space="0" w:color="auto"/>
              </w:divBdr>
              <w:divsChild>
                <w:div w:id="1807501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645712">
      <w:bodyDiv w:val="1"/>
      <w:marLeft w:val="0"/>
      <w:marRight w:val="0"/>
      <w:marTop w:val="0"/>
      <w:marBottom w:val="0"/>
      <w:divBdr>
        <w:top w:val="none" w:sz="0" w:space="0" w:color="auto"/>
        <w:left w:val="none" w:sz="0" w:space="0" w:color="auto"/>
        <w:bottom w:val="none" w:sz="0" w:space="0" w:color="auto"/>
        <w:right w:val="none" w:sz="0" w:space="0" w:color="auto"/>
      </w:divBdr>
      <w:divsChild>
        <w:div w:id="1390114161">
          <w:marLeft w:val="0"/>
          <w:marRight w:val="0"/>
          <w:marTop w:val="0"/>
          <w:marBottom w:val="0"/>
          <w:divBdr>
            <w:top w:val="none" w:sz="0" w:space="0" w:color="auto"/>
            <w:left w:val="none" w:sz="0" w:space="0" w:color="auto"/>
            <w:bottom w:val="none" w:sz="0" w:space="0" w:color="auto"/>
            <w:right w:val="none" w:sz="0" w:space="0" w:color="auto"/>
          </w:divBdr>
        </w:div>
        <w:div w:id="459110820">
          <w:marLeft w:val="0"/>
          <w:marRight w:val="0"/>
          <w:marTop w:val="0"/>
          <w:marBottom w:val="0"/>
          <w:divBdr>
            <w:top w:val="none" w:sz="0" w:space="0" w:color="auto"/>
            <w:left w:val="none" w:sz="0" w:space="0" w:color="auto"/>
            <w:bottom w:val="none" w:sz="0" w:space="0" w:color="auto"/>
            <w:right w:val="none" w:sz="0" w:space="0" w:color="auto"/>
          </w:divBdr>
          <w:divsChild>
            <w:div w:id="310404994">
              <w:marLeft w:val="0"/>
              <w:marRight w:val="0"/>
              <w:marTop w:val="0"/>
              <w:marBottom w:val="0"/>
              <w:divBdr>
                <w:top w:val="none" w:sz="0" w:space="0" w:color="auto"/>
                <w:left w:val="none" w:sz="0" w:space="0" w:color="auto"/>
                <w:bottom w:val="none" w:sz="0" w:space="0" w:color="auto"/>
                <w:right w:val="none" w:sz="0" w:space="0" w:color="auto"/>
              </w:divBdr>
            </w:div>
          </w:divsChild>
        </w:div>
        <w:div w:id="668675929">
          <w:marLeft w:val="0"/>
          <w:marRight w:val="0"/>
          <w:marTop w:val="0"/>
          <w:marBottom w:val="0"/>
          <w:divBdr>
            <w:top w:val="none" w:sz="0" w:space="0" w:color="auto"/>
            <w:left w:val="none" w:sz="0" w:space="0" w:color="auto"/>
            <w:bottom w:val="none" w:sz="0" w:space="0" w:color="auto"/>
            <w:right w:val="none" w:sz="0" w:space="0" w:color="auto"/>
          </w:divBdr>
        </w:div>
        <w:div w:id="1131945686">
          <w:marLeft w:val="0"/>
          <w:marRight w:val="0"/>
          <w:marTop w:val="0"/>
          <w:marBottom w:val="0"/>
          <w:divBdr>
            <w:top w:val="none" w:sz="0" w:space="0" w:color="auto"/>
            <w:left w:val="none" w:sz="0" w:space="0" w:color="auto"/>
            <w:bottom w:val="none" w:sz="0" w:space="0" w:color="auto"/>
            <w:right w:val="none" w:sz="0" w:space="0" w:color="auto"/>
          </w:divBdr>
          <w:divsChild>
            <w:div w:id="4602862">
              <w:marLeft w:val="0"/>
              <w:marRight w:val="0"/>
              <w:marTop w:val="0"/>
              <w:marBottom w:val="0"/>
              <w:divBdr>
                <w:top w:val="none" w:sz="0" w:space="0" w:color="auto"/>
                <w:left w:val="none" w:sz="0" w:space="0" w:color="auto"/>
                <w:bottom w:val="none" w:sz="0" w:space="0" w:color="auto"/>
                <w:right w:val="none" w:sz="0" w:space="0" w:color="auto"/>
              </w:divBdr>
            </w:div>
          </w:divsChild>
        </w:div>
        <w:div w:id="311952818">
          <w:marLeft w:val="0"/>
          <w:marRight w:val="0"/>
          <w:marTop w:val="0"/>
          <w:marBottom w:val="0"/>
          <w:divBdr>
            <w:top w:val="none" w:sz="0" w:space="0" w:color="auto"/>
            <w:left w:val="none" w:sz="0" w:space="0" w:color="auto"/>
            <w:bottom w:val="none" w:sz="0" w:space="0" w:color="auto"/>
            <w:right w:val="none" w:sz="0" w:space="0" w:color="auto"/>
          </w:divBdr>
        </w:div>
        <w:div w:id="668142063">
          <w:marLeft w:val="0"/>
          <w:marRight w:val="0"/>
          <w:marTop w:val="0"/>
          <w:marBottom w:val="0"/>
          <w:divBdr>
            <w:top w:val="none" w:sz="0" w:space="0" w:color="auto"/>
            <w:left w:val="none" w:sz="0" w:space="0" w:color="auto"/>
            <w:bottom w:val="none" w:sz="0" w:space="0" w:color="auto"/>
            <w:right w:val="none" w:sz="0" w:space="0" w:color="auto"/>
          </w:divBdr>
          <w:divsChild>
            <w:div w:id="169881507">
              <w:marLeft w:val="0"/>
              <w:marRight w:val="0"/>
              <w:marTop w:val="0"/>
              <w:marBottom w:val="0"/>
              <w:divBdr>
                <w:top w:val="none" w:sz="0" w:space="0" w:color="auto"/>
                <w:left w:val="none" w:sz="0" w:space="0" w:color="auto"/>
                <w:bottom w:val="none" w:sz="0" w:space="0" w:color="auto"/>
                <w:right w:val="none" w:sz="0" w:space="0" w:color="auto"/>
              </w:divBdr>
            </w:div>
          </w:divsChild>
        </w:div>
        <w:div w:id="490412444">
          <w:marLeft w:val="0"/>
          <w:marRight w:val="0"/>
          <w:marTop w:val="0"/>
          <w:marBottom w:val="0"/>
          <w:divBdr>
            <w:top w:val="none" w:sz="0" w:space="0" w:color="auto"/>
            <w:left w:val="none" w:sz="0" w:space="0" w:color="auto"/>
            <w:bottom w:val="none" w:sz="0" w:space="0" w:color="auto"/>
            <w:right w:val="none" w:sz="0" w:space="0" w:color="auto"/>
          </w:divBdr>
        </w:div>
        <w:div w:id="1992319795">
          <w:marLeft w:val="0"/>
          <w:marRight w:val="0"/>
          <w:marTop w:val="0"/>
          <w:marBottom w:val="0"/>
          <w:divBdr>
            <w:top w:val="none" w:sz="0" w:space="0" w:color="auto"/>
            <w:left w:val="none" w:sz="0" w:space="0" w:color="auto"/>
            <w:bottom w:val="none" w:sz="0" w:space="0" w:color="auto"/>
            <w:right w:val="none" w:sz="0" w:space="0" w:color="auto"/>
          </w:divBdr>
          <w:divsChild>
            <w:div w:id="63651123">
              <w:marLeft w:val="0"/>
              <w:marRight w:val="0"/>
              <w:marTop w:val="0"/>
              <w:marBottom w:val="0"/>
              <w:divBdr>
                <w:top w:val="none" w:sz="0" w:space="0" w:color="auto"/>
                <w:left w:val="none" w:sz="0" w:space="0" w:color="auto"/>
                <w:bottom w:val="none" w:sz="0" w:space="0" w:color="auto"/>
                <w:right w:val="none" w:sz="0" w:space="0" w:color="auto"/>
              </w:divBdr>
            </w:div>
          </w:divsChild>
        </w:div>
        <w:div w:id="876548664">
          <w:marLeft w:val="0"/>
          <w:marRight w:val="0"/>
          <w:marTop w:val="0"/>
          <w:marBottom w:val="0"/>
          <w:divBdr>
            <w:top w:val="none" w:sz="0" w:space="0" w:color="auto"/>
            <w:left w:val="none" w:sz="0" w:space="0" w:color="auto"/>
            <w:bottom w:val="none" w:sz="0" w:space="0" w:color="auto"/>
            <w:right w:val="none" w:sz="0" w:space="0" w:color="auto"/>
          </w:divBdr>
        </w:div>
        <w:div w:id="238637798">
          <w:marLeft w:val="0"/>
          <w:marRight w:val="0"/>
          <w:marTop w:val="0"/>
          <w:marBottom w:val="0"/>
          <w:divBdr>
            <w:top w:val="none" w:sz="0" w:space="0" w:color="auto"/>
            <w:left w:val="none" w:sz="0" w:space="0" w:color="auto"/>
            <w:bottom w:val="none" w:sz="0" w:space="0" w:color="auto"/>
            <w:right w:val="none" w:sz="0" w:space="0" w:color="auto"/>
          </w:divBdr>
          <w:divsChild>
            <w:div w:id="151023664">
              <w:marLeft w:val="0"/>
              <w:marRight w:val="0"/>
              <w:marTop w:val="0"/>
              <w:marBottom w:val="0"/>
              <w:divBdr>
                <w:top w:val="none" w:sz="0" w:space="0" w:color="auto"/>
                <w:left w:val="none" w:sz="0" w:space="0" w:color="auto"/>
                <w:bottom w:val="none" w:sz="0" w:space="0" w:color="auto"/>
                <w:right w:val="none" w:sz="0" w:space="0" w:color="auto"/>
              </w:divBdr>
            </w:div>
          </w:divsChild>
        </w:div>
        <w:div w:id="1909684977">
          <w:marLeft w:val="0"/>
          <w:marRight w:val="0"/>
          <w:marTop w:val="0"/>
          <w:marBottom w:val="0"/>
          <w:divBdr>
            <w:top w:val="none" w:sz="0" w:space="0" w:color="auto"/>
            <w:left w:val="none" w:sz="0" w:space="0" w:color="auto"/>
            <w:bottom w:val="none" w:sz="0" w:space="0" w:color="auto"/>
            <w:right w:val="none" w:sz="0" w:space="0" w:color="auto"/>
          </w:divBdr>
        </w:div>
        <w:div w:id="372314438">
          <w:marLeft w:val="0"/>
          <w:marRight w:val="0"/>
          <w:marTop w:val="0"/>
          <w:marBottom w:val="0"/>
          <w:divBdr>
            <w:top w:val="none" w:sz="0" w:space="0" w:color="auto"/>
            <w:left w:val="none" w:sz="0" w:space="0" w:color="auto"/>
            <w:bottom w:val="none" w:sz="0" w:space="0" w:color="auto"/>
            <w:right w:val="none" w:sz="0" w:space="0" w:color="auto"/>
          </w:divBdr>
          <w:divsChild>
            <w:div w:id="680472299">
              <w:marLeft w:val="0"/>
              <w:marRight w:val="0"/>
              <w:marTop w:val="0"/>
              <w:marBottom w:val="0"/>
              <w:divBdr>
                <w:top w:val="none" w:sz="0" w:space="0" w:color="auto"/>
                <w:left w:val="none" w:sz="0" w:space="0" w:color="auto"/>
                <w:bottom w:val="none" w:sz="0" w:space="0" w:color="auto"/>
                <w:right w:val="none" w:sz="0" w:space="0" w:color="auto"/>
              </w:divBdr>
            </w:div>
          </w:divsChild>
        </w:div>
        <w:div w:id="1098524660">
          <w:marLeft w:val="0"/>
          <w:marRight w:val="0"/>
          <w:marTop w:val="0"/>
          <w:marBottom w:val="0"/>
          <w:divBdr>
            <w:top w:val="none" w:sz="0" w:space="0" w:color="auto"/>
            <w:left w:val="none" w:sz="0" w:space="0" w:color="auto"/>
            <w:bottom w:val="none" w:sz="0" w:space="0" w:color="auto"/>
            <w:right w:val="none" w:sz="0" w:space="0" w:color="auto"/>
          </w:divBdr>
        </w:div>
        <w:div w:id="1110783301">
          <w:marLeft w:val="0"/>
          <w:marRight w:val="0"/>
          <w:marTop w:val="0"/>
          <w:marBottom w:val="0"/>
          <w:divBdr>
            <w:top w:val="none" w:sz="0" w:space="0" w:color="auto"/>
            <w:left w:val="none" w:sz="0" w:space="0" w:color="auto"/>
            <w:bottom w:val="none" w:sz="0" w:space="0" w:color="auto"/>
            <w:right w:val="none" w:sz="0" w:space="0" w:color="auto"/>
          </w:divBdr>
          <w:divsChild>
            <w:div w:id="1198398731">
              <w:marLeft w:val="0"/>
              <w:marRight w:val="0"/>
              <w:marTop w:val="0"/>
              <w:marBottom w:val="0"/>
              <w:divBdr>
                <w:top w:val="none" w:sz="0" w:space="0" w:color="auto"/>
                <w:left w:val="none" w:sz="0" w:space="0" w:color="auto"/>
                <w:bottom w:val="none" w:sz="0" w:space="0" w:color="auto"/>
                <w:right w:val="none" w:sz="0" w:space="0" w:color="auto"/>
              </w:divBdr>
            </w:div>
          </w:divsChild>
        </w:div>
        <w:div w:id="1213925013">
          <w:marLeft w:val="0"/>
          <w:marRight w:val="0"/>
          <w:marTop w:val="300"/>
          <w:marBottom w:val="0"/>
          <w:divBdr>
            <w:top w:val="none" w:sz="0" w:space="0" w:color="auto"/>
            <w:left w:val="none" w:sz="0" w:space="0" w:color="auto"/>
            <w:bottom w:val="none" w:sz="0" w:space="0" w:color="auto"/>
            <w:right w:val="none" w:sz="0" w:space="0" w:color="auto"/>
          </w:divBdr>
          <w:divsChild>
            <w:div w:id="1819955875">
              <w:marLeft w:val="0"/>
              <w:marRight w:val="0"/>
              <w:marTop w:val="0"/>
              <w:marBottom w:val="0"/>
              <w:divBdr>
                <w:top w:val="none" w:sz="0" w:space="0" w:color="auto"/>
                <w:left w:val="none" w:sz="0" w:space="0" w:color="auto"/>
                <w:bottom w:val="none" w:sz="0" w:space="0" w:color="auto"/>
                <w:right w:val="none" w:sz="0" w:space="0" w:color="auto"/>
              </w:divBdr>
              <w:divsChild>
                <w:div w:id="66289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622805">
          <w:marLeft w:val="0"/>
          <w:marRight w:val="0"/>
          <w:marTop w:val="300"/>
          <w:marBottom w:val="0"/>
          <w:divBdr>
            <w:top w:val="none" w:sz="0" w:space="0" w:color="auto"/>
            <w:left w:val="none" w:sz="0" w:space="0" w:color="auto"/>
            <w:bottom w:val="none" w:sz="0" w:space="0" w:color="auto"/>
            <w:right w:val="none" w:sz="0" w:space="0" w:color="auto"/>
          </w:divBdr>
          <w:divsChild>
            <w:div w:id="93288521">
              <w:marLeft w:val="0"/>
              <w:marRight w:val="0"/>
              <w:marTop w:val="0"/>
              <w:marBottom w:val="0"/>
              <w:divBdr>
                <w:top w:val="none" w:sz="0" w:space="0" w:color="auto"/>
                <w:left w:val="none" w:sz="0" w:space="0" w:color="auto"/>
                <w:bottom w:val="none" w:sz="0" w:space="0" w:color="auto"/>
                <w:right w:val="none" w:sz="0" w:space="0" w:color="auto"/>
              </w:divBdr>
              <w:divsChild>
                <w:div w:id="821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20154">
          <w:marLeft w:val="0"/>
          <w:marRight w:val="0"/>
          <w:marTop w:val="300"/>
          <w:marBottom w:val="0"/>
          <w:divBdr>
            <w:top w:val="none" w:sz="0" w:space="0" w:color="auto"/>
            <w:left w:val="none" w:sz="0" w:space="0" w:color="auto"/>
            <w:bottom w:val="none" w:sz="0" w:space="0" w:color="auto"/>
            <w:right w:val="none" w:sz="0" w:space="0" w:color="auto"/>
          </w:divBdr>
          <w:divsChild>
            <w:div w:id="742602315">
              <w:marLeft w:val="0"/>
              <w:marRight w:val="0"/>
              <w:marTop w:val="0"/>
              <w:marBottom w:val="0"/>
              <w:divBdr>
                <w:top w:val="none" w:sz="0" w:space="0" w:color="auto"/>
                <w:left w:val="none" w:sz="0" w:space="0" w:color="auto"/>
                <w:bottom w:val="none" w:sz="0" w:space="0" w:color="auto"/>
                <w:right w:val="none" w:sz="0" w:space="0" w:color="auto"/>
              </w:divBdr>
              <w:divsChild>
                <w:div w:id="213398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499253">
          <w:marLeft w:val="0"/>
          <w:marRight w:val="0"/>
          <w:marTop w:val="300"/>
          <w:marBottom w:val="0"/>
          <w:divBdr>
            <w:top w:val="none" w:sz="0" w:space="0" w:color="auto"/>
            <w:left w:val="none" w:sz="0" w:space="0" w:color="auto"/>
            <w:bottom w:val="none" w:sz="0" w:space="0" w:color="auto"/>
            <w:right w:val="none" w:sz="0" w:space="0" w:color="auto"/>
          </w:divBdr>
          <w:divsChild>
            <w:div w:id="1692754992">
              <w:marLeft w:val="0"/>
              <w:marRight w:val="0"/>
              <w:marTop w:val="0"/>
              <w:marBottom w:val="0"/>
              <w:divBdr>
                <w:top w:val="none" w:sz="0" w:space="0" w:color="auto"/>
                <w:left w:val="none" w:sz="0" w:space="0" w:color="auto"/>
                <w:bottom w:val="none" w:sz="0" w:space="0" w:color="auto"/>
                <w:right w:val="none" w:sz="0" w:space="0" w:color="auto"/>
              </w:divBdr>
              <w:divsChild>
                <w:div w:id="214545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3216722">
      <w:bodyDiv w:val="1"/>
      <w:marLeft w:val="0"/>
      <w:marRight w:val="0"/>
      <w:marTop w:val="0"/>
      <w:marBottom w:val="0"/>
      <w:divBdr>
        <w:top w:val="none" w:sz="0" w:space="0" w:color="auto"/>
        <w:left w:val="none" w:sz="0" w:space="0" w:color="auto"/>
        <w:bottom w:val="none" w:sz="0" w:space="0" w:color="auto"/>
        <w:right w:val="none" w:sz="0" w:space="0" w:color="auto"/>
      </w:divBdr>
      <w:divsChild>
        <w:div w:id="52239084">
          <w:marLeft w:val="0"/>
          <w:marRight w:val="0"/>
          <w:marTop w:val="0"/>
          <w:marBottom w:val="0"/>
          <w:divBdr>
            <w:top w:val="none" w:sz="0" w:space="0" w:color="auto"/>
            <w:left w:val="none" w:sz="0" w:space="0" w:color="auto"/>
            <w:bottom w:val="none" w:sz="0" w:space="0" w:color="auto"/>
            <w:right w:val="none" w:sz="0" w:space="0" w:color="auto"/>
          </w:divBdr>
        </w:div>
        <w:div w:id="1377730428">
          <w:marLeft w:val="0"/>
          <w:marRight w:val="0"/>
          <w:marTop w:val="0"/>
          <w:marBottom w:val="0"/>
          <w:divBdr>
            <w:top w:val="none" w:sz="0" w:space="0" w:color="auto"/>
            <w:left w:val="none" w:sz="0" w:space="0" w:color="auto"/>
            <w:bottom w:val="none" w:sz="0" w:space="0" w:color="auto"/>
            <w:right w:val="none" w:sz="0" w:space="0" w:color="auto"/>
          </w:divBdr>
          <w:divsChild>
            <w:div w:id="1360087608">
              <w:marLeft w:val="0"/>
              <w:marRight w:val="0"/>
              <w:marTop w:val="0"/>
              <w:marBottom w:val="0"/>
              <w:divBdr>
                <w:top w:val="none" w:sz="0" w:space="0" w:color="auto"/>
                <w:left w:val="none" w:sz="0" w:space="0" w:color="auto"/>
                <w:bottom w:val="none" w:sz="0" w:space="0" w:color="auto"/>
                <w:right w:val="none" w:sz="0" w:space="0" w:color="auto"/>
              </w:divBdr>
            </w:div>
          </w:divsChild>
        </w:div>
        <w:div w:id="2032293836">
          <w:marLeft w:val="0"/>
          <w:marRight w:val="0"/>
          <w:marTop w:val="0"/>
          <w:marBottom w:val="0"/>
          <w:divBdr>
            <w:top w:val="none" w:sz="0" w:space="0" w:color="auto"/>
            <w:left w:val="none" w:sz="0" w:space="0" w:color="auto"/>
            <w:bottom w:val="none" w:sz="0" w:space="0" w:color="auto"/>
            <w:right w:val="none" w:sz="0" w:space="0" w:color="auto"/>
          </w:divBdr>
        </w:div>
        <w:div w:id="629824453">
          <w:marLeft w:val="0"/>
          <w:marRight w:val="0"/>
          <w:marTop w:val="0"/>
          <w:marBottom w:val="0"/>
          <w:divBdr>
            <w:top w:val="none" w:sz="0" w:space="0" w:color="auto"/>
            <w:left w:val="none" w:sz="0" w:space="0" w:color="auto"/>
            <w:bottom w:val="none" w:sz="0" w:space="0" w:color="auto"/>
            <w:right w:val="none" w:sz="0" w:space="0" w:color="auto"/>
          </w:divBdr>
          <w:divsChild>
            <w:div w:id="1509515161">
              <w:marLeft w:val="0"/>
              <w:marRight w:val="0"/>
              <w:marTop w:val="0"/>
              <w:marBottom w:val="0"/>
              <w:divBdr>
                <w:top w:val="none" w:sz="0" w:space="0" w:color="auto"/>
                <w:left w:val="none" w:sz="0" w:space="0" w:color="auto"/>
                <w:bottom w:val="none" w:sz="0" w:space="0" w:color="auto"/>
                <w:right w:val="none" w:sz="0" w:space="0" w:color="auto"/>
              </w:divBdr>
            </w:div>
          </w:divsChild>
        </w:div>
        <w:div w:id="831602975">
          <w:marLeft w:val="0"/>
          <w:marRight w:val="0"/>
          <w:marTop w:val="0"/>
          <w:marBottom w:val="0"/>
          <w:divBdr>
            <w:top w:val="none" w:sz="0" w:space="0" w:color="auto"/>
            <w:left w:val="none" w:sz="0" w:space="0" w:color="auto"/>
            <w:bottom w:val="none" w:sz="0" w:space="0" w:color="auto"/>
            <w:right w:val="none" w:sz="0" w:space="0" w:color="auto"/>
          </w:divBdr>
        </w:div>
        <w:div w:id="16740484">
          <w:marLeft w:val="0"/>
          <w:marRight w:val="0"/>
          <w:marTop w:val="0"/>
          <w:marBottom w:val="0"/>
          <w:divBdr>
            <w:top w:val="none" w:sz="0" w:space="0" w:color="auto"/>
            <w:left w:val="none" w:sz="0" w:space="0" w:color="auto"/>
            <w:bottom w:val="none" w:sz="0" w:space="0" w:color="auto"/>
            <w:right w:val="none" w:sz="0" w:space="0" w:color="auto"/>
          </w:divBdr>
          <w:divsChild>
            <w:div w:id="1870332214">
              <w:marLeft w:val="0"/>
              <w:marRight w:val="0"/>
              <w:marTop w:val="0"/>
              <w:marBottom w:val="0"/>
              <w:divBdr>
                <w:top w:val="none" w:sz="0" w:space="0" w:color="auto"/>
                <w:left w:val="none" w:sz="0" w:space="0" w:color="auto"/>
                <w:bottom w:val="none" w:sz="0" w:space="0" w:color="auto"/>
                <w:right w:val="none" w:sz="0" w:space="0" w:color="auto"/>
              </w:divBdr>
            </w:div>
          </w:divsChild>
        </w:div>
        <w:div w:id="360206158">
          <w:marLeft w:val="0"/>
          <w:marRight w:val="0"/>
          <w:marTop w:val="0"/>
          <w:marBottom w:val="0"/>
          <w:divBdr>
            <w:top w:val="none" w:sz="0" w:space="0" w:color="auto"/>
            <w:left w:val="none" w:sz="0" w:space="0" w:color="auto"/>
            <w:bottom w:val="none" w:sz="0" w:space="0" w:color="auto"/>
            <w:right w:val="none" w:sz="0" w:space="0" w:color="auto"/>
          </w:divBdr>
        </w:div>
        <w:div w:id="851450950">
          <w:marLeft w:val="0"/>
          <w:marRight w:val="0"/>
          <w:marTop w:val="0"/>
          <w:marBottom w:val="0"/>
          <w:divBdr>
            <w:top w:val="none" w:sz="0" w:space="0" w:color="auto"/>
            <w:left w:val="none" w:sz="0" w:space="0" w:color="auto"/>
            <w:bottom w:val="none" w:sz="0" w:space="0" w:color="auto"/>
            <w:right w:val="none" w:sz="0" w:space="0" w:color="auto"/>
          </w:divBdr>
          <w:divsChild>
            <w:div w:id="241991296">
              <w:marLeft w:val="0"/>
              <w:marRight w:val="0"/>
              <w:marTop w:val="0"/>
              <w:marBottom w:val="0"/>
              <w:divBdr>
                <w:top w:val="none" w:sz="0" w:space="0" w:color="auto"/>
                <w:left w:val="none" w:sz="0" w:space="0" w:color="auto"/>
                <w:bottom w:val="none" w:sz="0" w:space="0" w:color="auto"/>
                <w:right w:val="none" w:sz="0" w:space="0" w:color="auto"/>
              </w:divBdr>
            </w:div>
          </w:divsChild>
        </w:div>
        <w:div w:id="832642801">
          <w:marLeft w:val="0"/>
          <w:marRight w:val="0"/>
          <w:marTop w:val="0"/>
          <w:marBottom w:val="0"/>
          <w:divBdr>
            <w:top w:val="none" w:sz="0" w:space="0" w:color="auto"/>
            <w:left w:val="none" w:sz="0" w:space="0" w:color="auto"/>
            <w:bottom w:val="none" w:sz="0" w:space="0" w:color="auto"/>
            <w:right w:val="none" w:sz="0" w:space="0" w:color="auto"/>
          </w:divBdr>
        </w:div>
        <w:div w:id="1099568957">
          <w:marLeft w:val="0"/>
          <w:marRight w:val="0"/>
          <w:marTop w:val="0"/>
          <w:marBottom w:val="0"/>
          <w:divBdr>
            <w:top w:val="none" w:sz="0" w:space="0" w:color="auto"/>
            <w:left w:val="none" w:sz="0" w:space="0" w:color="auto"/>
            <w:bottom w:val="none" w:sz="0" w:space="0" w:color="auto"/>
            <w:right w:val="none" w:sz="0" w:space="0" w:color="auto"/>
          </w:divBdr>
          <w:divsChild>
            <w:div w:id="116605061">
              <w:marLeft w:val="0"/>
              <w:marRight w:val="0"/>
              <w:marTop w:val="0"/>
              <w:marBottom w:val="0"/>
              <w:divBdr>
                <w:top w:val="none" w:sz="0" w:space="0" w:color="auto"/>
                <w:left w:val="none" w:sz="0" w:space="0" w:color="auto"/>
                <w:bottom w:val="none" w:sz="0" w:space="0" w:color="auto"/>
                <w:right w:val="none" w:sz="0" w:space="0" w:color="auto"/>
              </w:divBdr>
            </w:div>
          </w:divsChild>
        </w:div>
        <w:div w:id="391775159">
          <w:marLeft w:val="0"/>
          <w:marRight w:val="0"/>
          <w:marTop w:val="0"/>
          <w:marBottom w:val="0"/>
          <w:divBdr>
            <w:top w:val="none" w:sz="0" w:space="0" w:color="auto"/>
            <w:left w:val="none" w:sz="0" w:space="0" w:color="auto"/>
            <w:bottom w:val="none" w:sz="0" w:space="0" w:color="auto"/>
            <w:right w:val="none" w:sz="0" w:space="0" w:color="auto"/>
          </w:divBdr>
        </w:div>
        <w:div w:id="1363554641">
          <w:marLeft w:val="0"/>
          <w:marRight w:val="0"/>
          <w:marTop w:val="0"/>
          <w:marBottom w:val="0"/>
          <w:divBdr>
            <w:top w:val="none" w:sz="0" w:space="0" w:color="auto"/>
            <w:left w:val="none" w:sz="0" w:space="0" w:color="auto"/>
            <w:bottom w:val="none" w:sz="0" w:space="0" w:color="auto"/>
            <w:right w:val="none" w:sz="0" w:space="0" w:color="auto"/>
          </w:divBdr>
          <w:divsChild>
            <w:div w:id="288903756">
              <w:marLeft w:val="0"/>
              <w:marRight w:val="0"/>
              <w:marTop w:val="0"/>
              <w:marBottom w:val="0"/>
              <w:divBdr>
                <w:top w:val="none" w:sz="0" w:space="0" w:color="auto"/>
                <w:left w:val="none" w:sz="0" w:space="0" w:color="auto"/>
                <w:bottom w:val="none" w:sz="0" w:space="0" w:color="auto"/>
                <w:right w:val="none" w:sz="0" w:space="0" w:color="auto"/>
              </w:divBdr>
            </w:div>
          </w:divsChild>
        </w:div>
        <w:div w:id="2144342188">
          <w:marLeft w:val="0"/>
          <w:marRight w:val="0"/>
          <w:marTop w:val="0"/>
          <w:marBottom w:val="0"/>
          <w:divBdr>
            <w:top w:val="none" w:sz="0" w:space="0" w:color="auto"/>
            <w:left w:val="none" w:sz="0" w:space="0" w:color="auto"/>
            <w:bottom w:val="none" w:sz="0" w:space="0" w:color="auto"/>
            <w:right w:val="none" w:sz="0" w:space="0" w:color="auto"/>
          </w:divBdr>
        </w:div>
        <w:div w:id="1084765769">
          <w:marLeft w:val="0"/>
          <w:marRight w:val="0"/>
          <w:marTop w:val="0"/>
          <w:marBottom w:val="0"/>
          <w:divBdr>
            <w:top w:val="none" w:sz="0" w:space="0" w:color="auto"/>
            <w:left w:val="none" w:sz="0" w:space="0" w:color="auto"/>
            <w:bottom w:val="none" w:sz="0" w:space="0" w:color="auto"/>
            <w:right w:val="none" w:sz="0" w:space="0" w:color="auto"/>
          </w:divBdr>
          <w:divsChild>
            <w:div w:id="382289176">
              <w:marLeft w:val="0"/>
              <w:marRight w:val="0"/>
              <w:marTop w:val="0"/>
              <w:marBottom w:val="0"/>
              <w:divBdr>
                <w:top w:val="none" w:sz="0" w:space="0" w:color="auto"/>
                <w:left w:val="none" w:sz="0" w:space="0" w:color="auto"/>
                <w:bottom w:val="none" w:sz="0" w:space="0" w:color="auto"/>
                <w:right w:val="none" w:sz="0" w:space="0" w:color="auto"/>
              </w:divBdr>
            </w:div>
          </w:divsChild>
        </w:div>
        <w:div w:id="171838607">
          <w:marLeft w:val="0"/>
          <w:marRight w:val="0"/>
          <w:marTop w:val="300"/>
          <w:marBottom w:val="0"/>
          <w:divBdr>
            <w:top w:val="none" w:sz="0" w:space="0" w:color="auto"/>
            <w:left w:val="none" w:sz="0" w:space="0" w:color="auto"/>
            <w:bottom w:val="none" w:sz="0" w:space="0" w:color="auto"/>
            <w:right w:val="none" w:sz="0" w:space="0" w:color="auto"/>
          </w:divBdr>
          <w:divsChild>
            <w:div w:id="1263415877">
              <w:marLeft w:val="0"/>
              <w:marRight w:val="0"/>
              <w:marTop w:val="0"/>
              <w:marBottom w:val="0"/>
              <w:divBdr>
                <w:top w:val="none" w:sz="0" w:space="0" w:color="auto"/>
                <w:left w:val="none" w:sz="0" w:space="0" w:color="auto"/>
                <w:bottom w:val="none" w:sz="0" w:space="0" w:color="auto"/>
                <w:right w:val="none" w:sz="0" w:space="0" w:color="auto"/>
              </w:divBdr>
              <w:divsChild>
                <w:div w:id="70202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22507">
          <w:marLeft w:val="0"/>
          <w:marRight w:val="0"/>
          <w:marTop w:val="300"/>
          <w:marBottom w:val="0"/>
          <w:divBdr>
            <w:top w:val="none" w:sz="0" w:space="0" w:color="auto"/>
            <w:left w:val="none" w:sz="0" w:space="0" w:color="auto"/>
            <w:bottom w:val="none" w:sz="0" w:space="0" w:color="auto"/>
            <w:right w:val="none" w:sz="0" w:space="0" w:color="auto"/>
          </w:divBdr>
          <w:divsChild>
            <w:div w:id="685524731">
              <w:marLeft w:val="0"/>
              <w:marRight w:val="0"/>
              <w:marTop w:val="0"/>
              <w:marBottom w:val="0"/>
              <w:divBdr>
                <w:top w:val="none" w:sz="0" w:space="0" w:color="auto"/>
                <w:left w:val="none" w:sz="0" w:space="0" w:color="auto"/>
                <w:bottom w:val="none" w:sz="0" w:space="0" w:color="auto"/>
                <w:right w:val="none" w:sz="0" w:space="0" w:color="auto"/>
              </w:divBdr>
              <w:divsChild>
                <w:div w:id="156133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232577">
          <w:marLeft w:val="0"/>
          <w:marRight w:val="0"/>
          <w:marTop w:val="300"/>
          <w:marBottom w:val="0"/>
          <w:divBdr>
            <w:top w:val="none" w:sz="0" w:space="0" w:color="auto"/>
            <w:left w:val="none" w:sz="0" w:space="0" w:color="auto"/>
            <w:bottom w:val="none" w:sz="0" w:space="0" w:color="auto"/>
            <w:right w:val="none" w:sz="0" w:space="0" w:color="auto"/>
          </w:divBdr>
          <w:divsChild>
            <w:div w:id="329866947">
              <w:marLeft w:val="0"/>
              <w:marRight w:val="0"/>
              <w:marTop w:val="0"/>
              <w:marBottom w:val="0"/>
              <w:divBdr>
                <w:top w:val="none" w:sz="0" w:space="0" w:color="auto"/>
                <w:left w:val="none" w:sz="0" w:space="0" w:color="auto"/>
                <w:bottom w:val="none" w:sz="0" w:space="0" w:color="auto"/>
                <w:right w:val="none" w:sz="0" w:space="0" w:color="auto"/>
              </w:divBdr>
              <w:divsChild>
                <w:div w:id="76376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85008">
          <w:marLeft w:val="0"/>
          <w:marRight w:val="0"/>
          <w:marTop w:val="300"/>
          <w:marBottom w:val="0"/>
          <w:divBdr>
            <w:top w:val="none" w:sz="0" w:space="0" w:color="auto"/>
            <w:left w:val="none" w:sz="0" w:space="0" w:color="auto"/>
            <w:bottom w:val="none" w:sz="0" w:space="0" w:color="auto"/>
            <w:right w:val="none" w:sz="0" w:space="0" w:color="auto"/>
          </w:divBdr>
          <w:divsChild>
            <w:div w:id="531964120">
              <w:marLeft w:val="0"/>
              <w:marRight w:val="0"/>
              <w:marTop w:val="0"/>
              <w:marBottom w:val="0"/>
              <w:divBdr>
                <w:top w:val="none" w:sz="0" w:space="0" w:color="auto"/>
                <w:left w:val="none" w:sz="0" w:space="0" w:color="auto"/>
                <w:bottom w:val="none" w:sz="0" w:space="0" w:color="auto"/>
                <w:right w:val="none" w:sz="0" w:space="0" w:color="auto"/>
              </w:divBdr>
              <w:divsChild>
                <w:div w:id="1741364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354333">
      <w:bodyDiv w:val="1"/>
      <w:marLeft w:val="0"/>
      <w:marRight w:val="0"/>
      <w:marTop w:val="0"/>
      <w:marBottom w:val="0"/>
      <w:divBdr>
        <w:top w:val="none" w:sz="0" w:space="0" w:color="auto"/>
        <w:left w:val="none" w:sz="0" w:space="0" w:color="auto"/>
        <w:bottom w:val="none" w:sz="0" w:space="0" w:color="auto"/>
        <w:right w:val="none" w:sz="0" w:space="0" w:color="auto"/>
      </w:divBdr>
      <w:divsChild>
        <w:div w:id="1640184322">
          <w:marLeft w:val="0"/>
          <w:marRight w:val="0"/>
          <w:marTop w:val="0"/>
          <w:marBottom w:val="0"/>
          <w:divBdr>
            <w:top w:val="none" w:sz="0" w:space="0" w:color="auto"/>
            <w:left w:val="none" w:sz="0" w:space="0" w:color="auto"/>
            <w:bottom w:val="none" w:sz="0" w:space="0" w:color="auto"/>
            <w:right w:val="none" w:sz="0" w:space="0" w:color="auto"/>
          </w:divBdr>
        </w:div>
        <w:div w:id="1149513962">
          <w:marLeft w:val="0"/>
          <w:marRight w:val="0"/>
          <w:marTop w:val="0"/>
          <w:marBottom w:val="0"/>
          <w:divBdr>
            <w:top w:val="none" w:sz="0" w:space="0" w:color="auto"/>
            <w:left w:val="none" w:sz="0" w:space="0" w:color="auto"/>
            <w:bottom w:val="none" w:sz="0" w:space="0" w:color="auto"/>
            <w:right w:val="none" w:sz="0" w:space="0" w:color="auto"/>
          </w:divBdr>
          <w:divsChild>
            <w:div w:id="1965430160">
              <w:marLeft w:val="0"/>
              <w:marRight w:val="0"/>
              <w:marTop w:val="0"/>
              <w:marBottom w:val="0"/>
              <w:divBdr>
                <w:top w:val="none" w:sz="0" w:space="0" w:color="auto"/>
                <w:left w:val="none" w:sz="0" w:space="0" w:color="auto"/>
                <w:bottom w:val="none" w:sz="0" w:space="0" w:color="auto"/>
                <w:right w:val="none" w:sz="0" w:space="0" w:color="auto"/>
              </w:divBdr>
            </w:div>
          </w:divsChild>
        </w:div>
        <w:div w:id="400561853">
          <w:marLeft w:val="0"/>
          <w:marRight w:val="0"/>
          <w:marTop w:val="0"/>
          <w:marBottom w:val="0"/>
          <w:divBdr>
            <w:top w:val="none" w:sz="0" w:space="0" w:color="auto"/>
            <w:left w:val="none" w:sz="0" w:space="0" w:color="auto"/>
            <w:bottom w:val="none" w:sz="0" w:space="0" w:color="auto"/>
            <w:right w:val="none" w:sz="0" w:space="0" w:color="auto"/>
          </w:divBdr>
        </w:div>
        <w:div w:id="1230194835">
          <w:marLeft w:val="0"/>
          <w:marRight w:val="0"/>
          <w:marTop w:val="0"/>
          <w:marBottom w:val="0"/>
          <w:divBdr>
            <w:top w:val="none" w:sz="0" w:space="0" w:color="auto"/>
            <w:left w:val="none" w:sz="0" w:space="0" w:color="auto"/>
            <w:bottom w:val="none" w:sz="0" w:space="0" w:color="auto"/>
            <w:right w:val="none" w:sz="0" w:space="0" w:color="auto"/>
          </w:divBdr>
          <w:divsChild>
            <w:div w:id="1623609431">
              <w:marLeft w:val="0"/>
              <w:marRight w:val="0"/>
              <w:marTop w:val="0"/>
              <w:marBottom w:val="0"/>
              <w:divBdr>
                <w:top w:val="none" w:sz="0" w:space="0" w:color="auto"/>
                <w:left w:val="none" w:sz="0" w:space="0" w:color="auto"/>
                <w:bottom w:val="none" w:sz="0" w:space="0" w:color="auto"/>
                <w:right w:val="none" w:sz="0" w:space="0" w:color="auto"/>
              </w:divBdr>
            </w:div>
          </w:divsChild>
        </w:div>
        <w:div w:id="982347635">
          <w:marLeft w:val="0"/>
          <w:marRight w:val="0"/>
          <w:marTop w:val="0"/>
          <w:marBottom w:val="0"/>
          <w:divBdr>
            <w:top w:val="none" w:sz="0" w:space="0" w:color="auto"/>
            <w:left w:val="none" w:sz="0" w:space="0" w:color="auto"/>
            <w:bottom w:val="none" w:sz="0" w:space="0" w:color="auto"/>
            <w:right w:val="none" w:sz="0" w:space="0" w:color="auto"/>
          </w:divBdr>
        </w:div>
        <w:div w:id="1193877675">
          <w:marLeft w:val="0"/>
          <w:marRight w:val="0"/>
          <w:marTop w:val="0"/>
          <w:marBottom w:val="0"/>
          <w:divBdr>
            <w:top w:val="none" w:sz="0" w:space="0" w:color="auto"/>
            <w:left w:val="none" w:sz="0" w:space="0" w:color="auto"/>
            <w:bottom w:val="none" w:sz="0" w:space="0" w:color="auto"/>
            <w:right w:val="none" w:sz="0" w:space="0" w:color="auto"/>
          </w:divBdr>
          <w:divsChild>
            <w:div w:id="796485437">
              <w:marLeft w:val="0"/>
              <w:marRight w:val="0"/>
              <w:marTop w:val="0"/>
              <w:marBottom w:val="0"/>
              <w:divBdr>
                <w:top w:val="none" w:sz="0" w:space="0" w:color="auto"/>
                <w:left w:val="none" w:sz="0" w:space="0" w:color="auto"/>
                <w:bottom w:val="none" w:sz="0" w:space="0" w:color="auto"/>
                <w:right w:val="none" w:sz="0" w:space="0" w:color="auto"/>
              </w:divBdr>
            </w:div>
          </w:divsChild>
        </w:div>
        <w:div w:id="1310287721">
          <w:marLeft w:val="0"/>
          <w:marRight w:val="0"/>
          <w:marTop w:val="0"/>
          <w:marBottom w:val="0"/>
          <w:divBdr>
            <w:top w:val="none" w:sz="0" w:space="0" w:color="auto"/>
            <w:left w:val="none" w:sz="0" w:space="0" w:color="auto"/>
            <w:bottom w:val="none" w:sz="0" w:space="0" w:color="auto"/>
            <w:right w:val="none" w:sz="0" w:space="0" w:color="auto"/>
          </w:divBdr>
        </w:div>
        <w:div w:id="951059146">
          <w:marLeft w:val="0"/>
          <w:marRight w:val="0"/>
          <w:marTop w:val="0"/>
          <w:marBottom w:val="0"/>
          <w:divBdr>
            <w:top w:val="none" w:sz="0" w:space="0" w:color="auto"/>
            <w:left w:val="none" w:sz="0" w:space="0" w:color="auto"/>
            <w:bottom w:val="none" w:sz="0" w:space="0" w:color="auto"/>
            <w:right w:val="none" w:sz="0" w:space="0" w:color="auto"/>
          </w:divBdr>
          <w:divsChild>
            <w:div w:id="1211725143">
              <w:marLeft w:val="0"/>
              <w:marRight w:val="0"/>
              <w:marTop w:val="0"/>
              <w:marBottom w:val="0"/>
              <w:divBdr>
                <w:top w:val="none" w:sz="0" w:space="0" w:color="auto"/>
                <w:left w:val="none" w:sz="0" w:space="0" w:color="auto"/>
                <w:bottom w:val="none" w:sz="0" w:space="0" w:color="auto"/>
                <w:right w:val="none" w:sz="0" w:space="0" w:color="auto"/>
              </w:divBdr>
            </w:div>
          </w:divsChild>
        </w:div>
        <w:div w:id="1972250478">
          <w:marLeft w:val="0"/>
          <w:marRight w:val="0"/>
          <w:marTop w:val="0"/>
          <w:marBottom w:val="0"/>
          <w:divBdr>
            <w:top w:val="none" w:sz="0" w:space="0" w:color="auto"/>
            <w:left w:val="none" w:sz="0" w:space="0" w:color="auto"/>
            <w:bottom w:val="none" w:sz="0" w:space="0" w:color="auto"/>
            <w:right w:val="none" w:sz="0" w:space="0" w:color="auto"/>
          </w:divBdr>
        </w:div>
        <w:div w:id="383259857">
          <w:marLeft w:val="0"/>
          <w:marRight w:val="0"/>
          <w:marTop w:val="0"/>
          <w:marBottom w:val="0"/>
          <w:divBdr>
            <w:top w:val="none" w:sz="0" w:space="0" w:color="auto"/>
            <w:left w:val="none" w:sz="0" w:space="0" w:color="auto"/>
            <w:bottom w:val="none" w:sz="0" w:space="0" w:color="auto"/>
            <w:right w:val="none" w:sz="0" w:space="0" w:color="auto"/>
          </w:divBdr>
          <w:divsChild>
            <w:div w:id="984966418">
              <w:marLeft w:val="0"/>
              <w:marRight w:val="0"/>
              <w:marTop w:val="0"/>
              <w:marBottom w:val="0"/>
              <w:divBdr>
                <w:top w:val="none" w:sz="0" w:space="0" w:color="auto"/>
                <w:left w:val="none" w:sz="0" w:space="0" w:color="auto"/>
                <w:bottom w:val="none" w:sz="0" w:space="0" w:color="auto"/>
                <w:right w:val="none" w:sz="0" w:space="0" w:color="auto"/>
              </w:divBdr>
            </w:div>
          </w:divsChild>
        </w:div>
        <w:div w:id="718628632">
          <w:marLeft w:val="0"/>
          <w:marRight w:val="0"/>
          <w:marTop w:val="0"/>
          <w:marBottom w:val="0"/>
          <w:divBdr>
            <w:top w:val="none" w:sz="0" w:space="0" w:color="auto"/>
            <w:left w:val="none" w:sz="0" w:space="0" w:color="auto"/>
            <w:bottom w:val="none" w:sz="0" w:space="0" w:color="auto"/>
            <w:right w:val="none" w:sz="0" w:space="0" w:color="auto"/>
          </w:divBdr>
        </w:div>
        <w:div w:id="109668323">
          <w:marLeft w:val="0"/>
          <w:marRight w:val="0"/>
          <w:marTop w:val="0"/>
          <w:marBottom w:val="0"/>
          <w:divBdr>
            <w:top w:val="none" w:sz="0" w:space="0" w:color="auto"/>
            <w:left w:val="none" w:sz="0" w:space="0" w:color="auto"/>
            <w:bottom w:val="none" w:sz="0" w:space="0" w:color="auto"/>
            <w:right w:val="none" w:sz="0" w:space="0" w:color="auto"/>
          </w:divBdr>
          <w:divsChild>
            <w:div w:id="660277082">
              <w:marLeft w:val="0"/>
              <w:marRight w:val="0"/>
              <w:marTop w:val="0"/>
              <w:marBottom w:val="0"/>
              <w:divBdr>
                <w:top w:val="none" w:sz="0" w:space="0" w:color="auto"/>
                <w:left w:val="none" w:sz="0" w:space="0" w:color="auto"/>
                <w:bottom w:val="none" w:sz="0" w:space="0" w:color="auto"/>
                <w:right w:val="none" w:sz="0" w:space="0" w:color="auto"/>
              </w:divBdr>
            </w:div>
          </w:divsChild>
        </w:div>
        <w:div w:id="313679824">
          <w:marLeft w:val="0"/>
          <w:marRight w:val="0"/>
          <w:marTop w:val="0"/>
          <w:marBottom w:val="0"/>
          <w:divBdr>
            <w:top w:val="none" w:sz="0" w:space="0" w:color="auto"/>
            <w:left w:val="none" w:sz="0" w:space="0" w:color="auto"/>
            <w:bottom w:val="none" w:sz="0" w:space="0" w:color="auto"/>
            <w:right w:val="none" w:sz="0" w:space="0" w:color="auto"/>
          </w:divBdr>
        </w:div>
        <w:div w:id="615797569">
          <w:marLeft w:val="0"/>
          <w:marRight w:val="0"/>
          <w:marTop w:val="0"/>
          <w:marBottom w:val="0"/>
          <w:divBdr>
            <w:top w:val="none" w:sz="0" w:space="0" w:color="auto"/>
            <w:left w:val="none" w:sz="0" w:space="0" w:color="auto"/>
            <w:bottom w:val="none" w:sz="0" w:space="0" w:color="auto"/>
            <w:right w:val="none" w:sz="0" w:space="0" w:color="auto"/>
          </w:divBdr>
          <w:divsChild>
            <w:div w:id="1231386546">
              <w:marLeft w:val="0"/>
              <w:marRight w:val="0"/>
              <w:marTop w:val="0"/>
              <w:marBottom w:val="0"/>
              <w:divBdr>
                <w:top w:val="none" w:sz="0" w:space="0" w:color="auto"/>
                <w:left w:val="none" w:sz="0" w:space="0" w:color="auto"/>
                <w:bottom w:val="none" w:sz="0" w:space="0" w:color="auto"/>
                <w:right w:val="none" w:sz="0" w:space="0" w:color="auto"/>
              </w:divBdr>
            </w:div>
          </w:divsChild>
        </w:div>
        <w:div w:id="284313039">
          <w:marLeft w:val="0"/>
          <w:marRight w:val="0"/>
          <w:marTop w:val="300"/>
          <w:marBottom w:val="0"/>
          <w:divBdr>
            <w:top w:val="none" w:sz="0" w:space="0" w:color="auto"/>
            <w:left w:val="none" w:sz="0" w:space="0" w:color="auto"/>
            <w:bottom w:val="none" w:sz="0" w:space="0" w:color="auto"/>
            <w:right w:val="none" w:sz="0" w:space="0" w:color="auto"/>
          </w:divBdr>
          <w:divsChild>
            <w:div w:id="1008140435">
              <w:marLeft w:val="0"/>
              <w:marRight w:val="0"/>
              <w:marTop w:val="0"/>
              <w:marBottom w:val="0"/>
              <w:divBdr>
                <w:top w:val="none" w:sz="0" w:space="0" w:color="auto"/>
                <w:left w:val="none" w:sz="0" w:space="0" w:color="auto"/>
                <w:bottom w:val="none" w:sz="0" w:space="0" w:color="auto"/>
                <w:right w:val="none" w:sz="0" w:space="0" w:color="auto"/>
              </w:divBdr>
              <w:divsChild>
                <w:div w:id="349381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101012">
          <w:marLeft w:val="0"/>
          <w:marRight w:val="0"/>
          <w:marTop w:val="300"/>
          <w:marBottom w:val="0"/>
          <w:divBdr>
            <w:top w:val="none" w:sz="0" w:space="0" w:color="auto"/>
            <w:left w:val="none" w:sz="0" w:space="0" w:color="auto"/>
            <w:bottom w:val="none" w:sz="0" w:space="0" w:color="auto"/>
            <w:right w:val="none" w:sz="0" w:space="0" w:color="auto"/>
          </w:divBdr>
          <w:divsChild>
            <w:div w:id="609166675">
              <w:marLeft w:val="0"/>
              <w:marRight w:val="0"/>
              <w:marTop w:val="0"/>
              <w:marBottom w:val="0"/>
              <w:divBdr>
                <w:top w:val="none" w:sz="0" w:space="0" w:color="auto"/>
                <w:left w:val="none" w:sz="0" w:space="0" w:color="auto"/>
                <w:bottom w:val="none" w:sz="0" w:space="0" w:color="auto"/>
                <w:right w:val="none" w:sz="0" w:space="0" w:color="auto"/>
              </w:divBdr>
              <w:divsChild>
                <w:div w:id="743335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392328">
          <w:marLeft w:val="0"/>
          <w:marRight w:val="0"/>
          <w:marTop w:val="300"/>
          <w:marBottom w:val="0"/>
          <w:divBdr>
            <w:top w:val="none" w:sz="0" w:space="0" w:color="auto"/>
            <w:left w:val="none" w:sz="0" w:space="0" w:color="auto"/>
            <w:bottom w:val="none" w:sz="0" w:space="0" w:color="auto"/>
            <w:right w:val="none" w:sz="0" w:space="0" w:color="auto"/>
          </w:divBdr>
          <w:divsChild>
            <w:div w:id="194739510">
              <w:marLeft w:val="0"/>
              <w:marRight w:val="0"/>
              <w:marTop w:val="0"/>
              <w:marBottom w:val="0"/>
              <w:divBdr>
                <w:top w:val="none" w:sz="0" w:space="0" w:color="auto"/>
                <w:left w:val="none" w:sz="0" w:space="0" w:color="auto"/>
                <w:bottom w:val="none" w:sz="0" w:space="0" w:color="auto"/>
                <w:right w:val="none" w:sz="0" w:space="0" w:color="auto"/>
              </w:divBdr>
              <w:divsChild>
                <w:div w:id="20567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25476">
          <w:marLeft w:val="0"/>
          <w:marRight w:val="0"/>
          <w:marTop w:val="300"/>
          <w:marBottom w:val="0"/>
          <w:divBdr>
            <w:top w:val="none" w:sz="0" w:space="0" w:color="auto"/>
            <w:left w:val="none" w:sz="0" w:space="0" w:color="auto"/>
            <w:bottom w:val="none" w:sz="0" w:space="0" w:color="auto"/>
            <w:right w:val="none" w:sz="0" w:space="0" w:color="auto"/>
          </w:divBdr>
          <w:divsChild>
            <w:div w:id="289210587">
              <w:marLeft w:val="0"/>
              <w:marRight w:val="0"/>
              <w:marTop w:val="0"/>
              <w:marBottom w:val="0"/>
              <w:divBdr>
                <w:top w:val="none" w:sz="0" w:space="0" w:color="auto"/>
                <w:left w:val="none" w:sz="0" w:space="0" w:color="auto"/>
                <w:bottom w:val="none" w:sz="0" w:space="0" w:color="auto"/>
                <w:right w:val="none" w:sz="0" w:space="0" w:color="auto"/>
              </w:divBdr>
              <w:divsChild>
                <w:div w:id="989754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439565">
      <w:bodyDiv w:val="1"/>
      <w:marLeft w:val="0"/>
      <w:marRight w:val="0"/>
      <w:marTop w:val="0"/>
      <w:marBottom w:val="0"/>
      <w:divBdr>
        <w:top w:val="none" w:sz="0" w:space="0" w:color="auto"/>
        <w:left w:val="none" w:sz="0" w:space="0" w:color="auto"/>
        <w:bottom w:val="none" w:sz="0" w:space="0" w:color="auto"/>
        <w:right w:val="none" w:sz="0" w:space="0" w:color="auto"/>
      </w:divBdr>
      <w:divsChild>
        <w:div w:id="2012489689">
          <w:marLeft w:val="0"/>
          <w:marRight w:val="0"/>
          <w:marTop w:val="0"/>
          <w:marBottom w:val="0"/>
          <w:divBdr>
            <w:top w:val="none" w:sz="0" w:space="0" w:color="auto"/>
            <w:left w:val="none" w:sz="0" w:space="0" w:color="auto"/>
            <w:bottom w:val="none" w:sz="0" w:space="0" w:color="auto"/>
            <w:right w:val="none" w:sz="0" w:space="0" w:color="auto"/>
          </w:divBdr>
        </w:div>
        <w:div w:id="208884002">
          <w:marLeft w:val="0"/>
          <w:marRight w:val="0"/>
          <w:marTop w:val="0"/>
          <w:marBottom w:val="0"/>
          <w:divBdr>
            <w:top w:val="none" w:sz="0" w:space="0" w:color="auto"/>
            <w:left w:val="none" w:sz="0" w:space="0" w:color="auto"/>
            <w:bottom w:val="none" w:sz="0" w:space="0" w:color="auto"/>
            <w:right w:val="none" w:sz="0" w:space="0" w:color="auto"/>
          </w:divBdr>
          <w:divsChild>
            <w:div w:id="1018890918">
              <w:marLeft w:val="0"/>
              <w:marRight w:val="0"/>
              <w:marTop w:val="0"/>
              <w:marBottom w:val="0"/>
              <w:divBdr>
                <w:top w:val="none" w:sz="0" w:space="0" w:color="auto"/>
                <w:left w:val="none" w:sz="0" w:space="0" w:color="auto"/>
                <w:bottom w:val="none" w:sz="0" w:space="0" w:color="auto"/>
                <w:right w:val="none" w:sz="0" w:space="0" w:color="auto"/>
              </w:divBdr>
            </w:div>
          </w:divsChild>
        </w:div>
        <w:div w:id="612590853">
          <w:marLeft w:val="0"/>
          <w:marRight w:val="0"/>
          <w:marTop w:val="0"/>
          <w:marBottom w:val="0"/>
          <w:divBdr>
            <w:top w:val="none" w:sz="0" w:space="0" w:color="auto"/>
            <w:left w:val="none" w:sz="0" w:space="0" w:color="auto"/>
            <w:bottom w:val="none" w:sz="0" w:space="0" w:color="auto"/>
            <w:right w:val="none" w:sz="0" w:space="0" w:color="auto"/>
          </w:divBdr>
        </w:div>
        <w:div w:id="858618627">
          <w:marLeft w:val="0"/>
          <w:marRight w:val="0"/>
          <w:marTop w:val="0"/>
          <w:marBottom w:val="0"/>
          <w:divBdr>
            <w:top w:val="none" w:sz="0" w:space="0" w:color="auto"/>
            <w:left w:val="none" w:sz="0" w:space="0" w:color="auto"/>
            <w:bottom w:val="none" w:sz="0" w:space="0" w:color="auto"/>
            <w:right w:val="none" w:sz="0" w:space="0" w:color="auto"/>
          </w:divBdr>
          <w:divsChild>
            <w:div w:id="487981347">
              <w:marLeft w:val="0"/>
              <w:marRight w:val="0"/>
              <w:marTop w:val="0"/>
              <w:marBottom w:val="0"/>
              <w:divBdr>
                <w:top w:val="none" w:sz="0" w:space="0" w:color="auto"/>
                <w:left w:val="none" w:sz="0" w:space="0" w:color="auto"/>
                <w:bottom w:val="none" w:sz="0" w:space="0" w:color="auto"/>
                <w:right w:val="none" w:sz="0" w:space="0" w:color="auto"/>
              </w:divBdr>
            </w:div>
          </w:divsChild>
        </w:div>
        <w:div w:id="1415201625">
          <w:marLeft w:val="0"/>
          <w:marRight w:val="0"/>
          <w:marTop w:val="0"/>
          <w:marBottom w:val="0"/>
          <w:divBdr>
            <w:top w:val="none" w:sz="0" w:space="0" w:color="auto"/>
            <w:left w:val="none" w:sz="0" w:space="0" w:color="auto"/>
            <w:bottom w:val="none" w:sz="0" w:space="0" w:color="auto"/>
            <w:right w:val="none" w:sz="0" w:space="0" w:color="auto"/>
          </w:divBdr>
        </w:div>
        <w:div w:id="856117653">
          <w:marLeft w:val="0"/>
          <w:marRight w:val="0"/>
          <w:marTop w:val="0"/>
          <w:marBottom w:val="0"/>
          <w:divBdr>
            <w:top w:val="none" w:sz="0" w:space="0" w:color="auto"/>
            <w:left w:val="none" w:sz="0" w:space="0" w:color="auto"/>
            <w:bottom w:val="none" w:sz="0" w:space="0" w:color="auto"/>
            <w:right w:val="none" w:sz="0" w:space="0" w:color="auto"/>
          </w:divBdr>
          <w:divsChild>
            <w:div w:id="1233586178">
              <w:marLeft w:val="0"/>
              <w:marRight w:val="0"/>
              <w:marTop w:val="0"/>
              <w:marBottom w:val="0"/>
              <w:divBdr>
                <w:top w:val="none" w:sz="0" w:space="0" w:color="auto"/>
                <w:left w:val="none" w:sz="0" w:space="0" w:color="auto"/>
                <w:bottom w:val="none" w:sz="0" w:space="0" w:color="auto"/>
                <w:right w:val="none" w:sz="0" w:space="0" w:color="auto"/>
              </w:divBdr>
            </w:div>
          </w:divsChild>
        </w:div>
        <w:div w:id="1861312422">
          <w:marLeft w:val="0"/>
          <w:marRight w:val="0"/>
          <w:marTop w:val="0"/>
          <w:marBottom w:val="0"/>
          <w:divBdr>
            <w:top w:val="none" w:sz="0" w:space="0" w:color="auto"/>
            <w:left w:val="none" w:sz="0" w:space="0" w:color="auto"/>
            <w:bottom w:val="none" w:sz="0" w:space="0" w:color="auto"/>
            <w:right w:val="none" w:sz="0" w:space="0" w:color="auto"/>
          </w:divBdr>
        </w:div>
        <w:div w:id="372079549">
          <w:marLeft w:val="0"/>
          <w:marRight w:val="0"/>
          <w:marTop w:val="0"/>
          <w:marBottom w:val="0"/>
          <w:divBdr>
            <w:top w:val="none" w:sz="0" w:space="0" w:color="auto"/>
            <w:left w:val="none" w:sz="0" w:space="0" w:color="auto"/>
            <w:bottom w:val="none" w:sz="0" w:space="0" w:color="auto"/>
            <w:right w:val="none" w:sz="0" w:space="0" w:color="auto"/>
          </w:divBdr>
          <w:divsChild>
            <w:div w:id="182014795">
              <w:marLeft w:val="0"/>
              <w:marRight w:val="0"/>
              <w:marTop w:val="0"/>
              <w:marBottom w:val="0"/>
              <w:divBdr>
                <w:top w:val="none" w:sz="0" w:space="0" w:color="auto"/>
                <w:left w:val="none" w:sz="0" w:space="0" w:color="auto"/>
                <w:bottom w:val="none" w:sz="0" w:space="0" w:color="auto"/>
                <w:right w:val="none" w:sz="0" w:space="0" w:color="auto"/>
              </w:divBdr>
            </w:div>
          </w:divsChild>
        </w:div>
        <w:div w:id="528876316">
          <w:marLeft w:val="0"/>
          <w:marRight w:val="0"/>
          <w:marTop w:val="0"/>
          <w:marBottom w:val="0"/>
          <w:divBdr>
            <w:top w:val="none" w:sz="0" w:space="0" w:color="auto"/>
            <w:left w:val="none" w:sz="0" w:space="0" w:color="auto"/>
            <w:bottom w:val="none" w:sz="0" w:space="0" w:color="auto"/>
            <w:right w:val="none" w:sz="0" w:space="0" w:color="auto"/>
          </w:divBdr>
        </w:div>
        <w:div w:id="1940142477">
          <w:marLeft w:val="0"/>
          <w:marRight w:val="0"/>
          <w:marTop w:val="0"/>
          <w:marBottom w:val="0"/>
          <w:divBdr>
            <w:top w:val="none" w:sz="0" w:space="0" w:color="auto"/>
            <w:left w:val="none" w:sz="0" w:space="0" w:color="auto"/>
            <w:bottom w:val="none" w:sz="0" w:space="0" w:color="auto"/>
            <w:right w:val="none" w:sz="0" w:space="0" w:color="auto"/>
          </w:divBdr>
          <w:divsChild>
            <w:div w:id="1140616649">
              <w:marLeft w:val="0"/>
              <w:marRight w:val="0"/>
              <w:marTop w:val="0"/>
              <w:marBottom w:val="0"/>
              <w:divBdr>
                <w:top w:val="none" w:sz="0" w:space="0" w:color="auto"/>
                <w:left w:val="none" w:sz="0" w:space="0" w:color="auto"/>
                <w:bottom w:val="none" w:sz="0" w:space="0" w:color="auto"/>
                <w:right w:val="none" w:sz="0" w:space="0" w:color="auto"/>
              </w:divBdr>
            </w:div>
          </w:divsChild>
        </w:div>
        <w:div w:id="1712654491">
          <w:marLeft w:val="0"/>
          <w:marRight w:val="0"/>
          <w:marTop w:val="0"/>
          <w:marBottom w:val="0"/>
          <w:divBdr>
            <w:top w:val="none" w:sz="0" w:space="0" w:color="auto"/>
            <w:left w:val="none" w:sz="0" w:space="0" w:color="auto"/>
            <w:bottom w:val="none" w:sz="0" w:space="0" w:color="auto"/>
            <w:right w:val="none" w:sz="0" w:space="0" w:color="auto"/>
          </w:divBdr>
        </w:div>
        <w:div w:id="1655061412">
          <w:marLeft w:val="0"/>
          <w:marRight w:val="0"/>
          <w:marTop w:val="0"/>
          <w:marBottom w:val="0"/>
          <w:divBdr>
            <w:top w:val="none" w:sz="0" w:space="0" w:color="auto"/>
            <w:left w:val="none" w:sz="0" w:space="0" w:color="auto"/>
            <w:bottom w:val="none" w:sz="0" w:space="0" w:color="auto"/>
            <w:right w:val="none" w:sz="0" w:space="0" w:color="auto"/>
          </w:divBdr>
          <w:divsChild>
            <w:div w:id="696929945">
              <w:marLeft w:val="0"/>
              <w:marRight w:val="0"/>
              <w:marTop w:val="0"/>
              <w:marBottom w:val="0"/>
              <w:divBdr>
                <w:top w:val="none" w:sz="0" w:space="0" w:color="auto"/>
                <w:left w:val="none" w:sz="0" w:space="0" w:color="auto"/>
                <w:bottom w:val="none" w:sz="0" w:space="0" w:color="auto"/>
                <w:right w:val="none" w:sz="0" w:space="0" w:color="auto"/>
              </w:divBdr>
            </w:div>
          </w:divsChild>
        </w:div>
        <w:div w:id="218592244">
          <w:marLeft w:val="0"/>
          <w:marRight w:val="0"/>
          <w:marTop w:val="0"/>
          <w:marBottom w:val="0"/>
          <w:divBdr>
            <w:top w:val="none" w:sz="0" w:space="0" w:color="auto"/>
            <w:left w:val="none" w:sz="0" w:space="0" w:color="auto"/>
            <w:bottom w:val="none" w:sz="0" w:space="0" w:color="auto"/>
            <w:right w:val="none" w:sz="0" w:space="0" w:color="auto"/>
          </w:divBdr>
        </w:div>
        <w:div w:id="1188063340">
          <w:marLeft w:val="0"/>
          <w:marRight w:val="0"/>
          <w:marTop w:val="0"/>
          <w:marBottom w:val="0"/>
          <w:divBdr>
            <w:top w:val="none" w:sz="0" w:space="0" w:color="auto"/>
            <w:left w:val="none" w:sz="0" w:space="0" w:color="auto"/>
            <w:bottom w:val="none" w:sz="0" w:space="0" w:color="auto"/>
            <w:right w:val="none" w:sz="0" w:space="0" w:color="auto"/>
          </w:divBdr>
          <w:divsChild>
            <w:div w:id="1906136469">
              <w:marLeft w:val="0"/>
              <w:marRight w:val="0"/>
              <w:marTop w:val="0"/>
              <w:marBottom w:val="0"/>
              <w:divBdr>
                <w:top w:val="none" w:sz="0" w:space="0" w:color="auto"/>
                <w:left w:val="none" w:sz="0" w:space="0" w:color="auto"/>
                <w:bottom w:val="none" w:sz="0" w:space="0" w:color="auto"/>
                <w:right w:val="none" w:sz="0" w:space="0" w:color="auto"/>
              </w:divBdr>
            </w:div>
          </w:divsChild>
        </w:div>
        <w:div w:id="1481725713">
          <w:marLeft w:val="0"/>
          <w:marRight w:val="0"/>
          <w:marTop w:val="300"/>
          <w:marBottom w:val="0"/>
          <w:divBdr>
            <w:top w:val="none" w:sz="0" w:space="0" w:color="auto"/>
            <w:left w:val="none" w:sz="0" w:space="0" w:color="auto"/>
            <w:bottom w:val="none" w:sz="0" w:space="0" w:color="auto"/>
            <w:right w:val="none" w:sz="0" w:space="0" w:color="auto"/>
          </w:divBdr>
          <w:divsChild>
            <w:div w:id="1068452808">
              <w:marLeft w:val="0"/>
              <w:marRight w:val="0"/>
              <w:marTop w:val="0"/>
              <w:marBottom w:val="0"/>
              <w:divBdr>
                <w:top w:val="none" w:sz="0" w:space="0" w:color="auto"/>
                <w:left w:val="none" w:sz="0" w:space="0" w:color="auto"/>
                <w:bottom w:val="none" w:sz="0" w:space="0" w:color="auto"/>
                <w:right w:val="none" w:sz="0" w:space="0" w:color="auto"/>
              </w:divBdr>
              <w:divsChild>
                <w:div w:id="769275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88868">
          <w:marLeft w:val="0"/>
          <w:marRight w:val="0"/>
          <w:marTop w:val="300"/>
          <w:marBottom w:val="0"/>
          <w:divBdr>
            <w:top w:val="none" w:sz="0" w:space="0" w:color="auto"/>
            <w:left w:val="none" w:sz="0" w:space="0" w:color="auto"/>
            <w:bottom w:val="none" w:sz="0" w:space="0" w:color="auto"/>
            <w:right w:val="none" w:sz="0" w:space="0" w:color="auto"/>
          </w:divBdr>
          <w:divsChild>
            <w:div w:id="498034402">
              <w:marLeft w:val="0"/>
              <w:marRight w:val="0"/>
              <w:marTop w:val="0"/>
              <w:marBottom w:val="0"/>
              <w:divBdr>
                <w:top w:val="none" w:sz="0" w:space="0" w:color="auto"/>
                <w:left w:val="none" w:sz="0" w:space="0" w:color="auto"/>
                <w:bottom w:val="none" w:sz="0" w:space="0" w:color="auto"/>
                <w:right w:val="none" w:sz="0" w:space="0" w:color="auto"/>
              </w:divBdr>
              <w:divsChild>
                <w:div w:id="13474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2017">
          <w:marLeft w:val="0"/>
          <w:marRight w:val="0"/>
          <w:marTop w:val="300"/>
          <w:marBottom w:val="0"/>
          <w:divBdr>
            <w:top w:val="none" w:sz="0" w:space="0" w:color="auto"/>
            <w:left w:val="none" w:sz="0" w:space="0" w:color="auto"/>
            <w:bottom w:val="none" w:sz="0" w:space="0" w:color="auto"/>
            <w:right w:val="none" w:sz="0" w:space="0" w:color="auto"/>
          </w:divBdr>
          <w:divsChild>
            <w:div w:id="880900848">
              <w:marLeft w:val="0"/>
              <w:marRight w:val="0"/>
              <w:marTop w:val="0"/>
              <w:marBottom w:val="0"/>
              <w:divBdr>
                <w:top w:val="none" w:sz="0" w:space="0" w:color="auto"/>
                <w:left w:val="none" w:sz="0" w:space="0" w:color="auto"/>
                <w:bottom w:val="none" w:sz="0" w:space="0" w:color="auto"/>
                <w:right w:val="none" w:sz="0" w:space="0" w:color="auto"/>
              </w:divBdr>
              <w:divsChild>
                <w:div w:id="1932201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24779">
          <w:marLeft w:val="0"/>
          <w:marRight w:val="0"/>
          <w:marTop w:val="300"/>
          <w:marBottom w:val="0"/>
          <w:divBdr>
            <w:top w:val="none" w:sz="0" w:space="0" w:color="auto"/>
            <w:left w:val="none" w:sz="0" w:space="0" w:color="auto"/>
            <w:bottom w:val="none" w:sz="0" w:space="0" w:color="auto"/>
            <w:right w:val="none" w:sz="0" w:space="0" w:color="auto"/>
          </w:divBdr>
          <w:divsChild>
            <w:div w:id="271938840">
              <w:marLeft w:val="0"/>
              <w:marRight w:val="0"/>
              <w:marTop w:val="0"/>
              <w:marBottom w:val="0"/>
              <w:divBdr>
                <w:top w:val="none" w:sz="0" w:space="0" w:color="auto"/>
                <w:left w:val="none" w:sz="0" w:space="0" w:color="auto"/>
                <w:bottom w:val="none" w:sz="0" w:space="0" w:color="auto"/>
                <w:right w:val="none" w:sz="0" w:space="0" w:color="auto"/>
              </w:divBdr>
              <w:divsChild>
                <w:div w:id="167375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433776">
      <w:bodyDiv w:val="1"/>
      <w:marLeft w:val="0"/>
      <w:marRight w:val="0"/>
      <w:marTop w:val="0"/>
      <w:marBottom w:val="0"/>
      <w:divBdr>
        <w:top w:val="none" w:sz="0" w:space="0" w:color="auto"/>
        <w:left w:val="none" w:sz="0" w:space="0" w:color="auto"/>
        <w:bottom w:val="none" w:sz="0" w:space="0" w:color="auto"/>
        <w:right w:val="none" w:sz="0" w:space="0" w:color="auto"/>
      </w:divBdr>
      <w:divsChild>
        <w:div w:id="628046456">
          <w:marLeft w:val="0"/>
          <w:marRight w:val="0"/>
          <w:marTop w:val="0"/>
          <w:marBottom w:val="0"/>
          <w:divBdr>
            <w:top w:val="none" w:sz="0" w:space="0" w:color="auto"/>
            <w:left w:val="none" w:sz="0" w:space="0" w:color="auto"/>
            <w:bottom w:val="none" w:sz="0" w:space="0" w:color="auto"/>
            <w:right w:val="none" w:sz="0" w:space="0" w:color="auto"/>
          </w:divBdr>
        </w:div>
        <w:div w:id="2143107505">
          <w:marLeft w:val="0"/>
          <w:marRight w:val="0"/>
          <w:marTop w:val="0"/>
          <w:marBottom w:val="0"/>
          <w:divBdr>
            <w:top w:val="none" w:sz="0" w:space="0" w:color="auto"/>
            <w:left w:val="none" w:sz="0" w:space="0" w:color="auto"/>
            <w:bottom w:val="none" w:sz="0" w:space="0" w:color="auto"/>
            <w:right w:val="none" w:sz="0" w:space="0" w:color="auto"/>
          </w:divBdr>
          <w:divsChild>
            <w:div w:id="562764935">
              <w:marLeft w:val="0"/>
              <w:marRight w:val="0"/>
              <w:marTop w:val="0"/>
              <w:marBottom w:val="0"/>
              <w:divBdr>
                <w:top w:val="none" w:sz="0" w:space="0" w:color="auto"/>
                <w:left w:val="none" w:sz="0" w:space="0" w:color="auto"/>
                <w:bottom w:val="none" w:sz="0" w:space="0" w:color="auto"/>
                <w:right w:val="none" w:sz="0" w:space="0" w:color="auto"/>
              </w:divBdr>
            </w:div>
          </w:divsChild>
        </w:div>
        <w:div w:id="1396776888">
          <w:marLeft w:val="0"/>
          <w:marRight w:val="0"/>
          <w:marTop w:val="0"/>
          <w:marBottom w:val="0"/>
          <w:divBdr>
            <w:top w:val="none" w:sz="0" w:space="0" w:color="auto"/>
            <w:left w:val="none" w:sz="0" w:space="0" w:color="auto"/>
            <w:bottom w:val="none" w:sz="0" w:space="0" w:color="auto"/>
            <w:right w:val="none" w:sz="0" w:space="0" w:color="auto"/>
          </w:divBdr>
        </w:div>
        <w:div w:id="101649201">
          <w:marLeft w:val="0"/>
          <w:marRight w:val="0"/>
          <w:marTop w:val="0"/>
          <w:marBottom w:val="0"/>
          <w:divBdr>
            <w:top w:val="none" w:sz="0" w:space="0" w:color="auto"/>
            <w:left w:val="none" w:sz="0" w:space="0" w:color="auto"/>
            <w:bottom w:val="none" w:sz="0" w:space="0" w:color="auto"/>
            <w:right w:val="none" w:sz="0" w:space="0" w:color="auto"/>
          </w:divBdr>
          <w:divsChild>
            <w:div w:id="1820027131">
              <w:marLeft w:val="0"/>
              <w:marRight w:val="0"/>
              <w:marTop w:val="0"/>
              <w:marBottom w:val="0"/>
              <w:divBdr>
                <w:top w:val="none" w:sz="0" w:space="0" w:color="auto"/>
                <w:left w:val="none" w:sz="0" w:space="0" w:color="auto"/>
                <w:bottom w:val="none" w:sz="0" w:space="0" w:color="auto"/>
                <w:right w:val="none" w:sz="0" w:space="0" w:color="auto"/>
              </w:divBdr>
            </w:div>
          </w:divsChild>
        </w:div>
        <w:div w:id="1609389389">
          <w:marLeft w:val="0"/>
          <w:marRight w:val="0"/>
          <w:marTop w:val="0"/>
          <w:marBottom w:val="0"/>
          <w:divBdr>
            <w:top w:val="none" w:sz="0" w:space="0" w:color="auto"/>
            <w:left w:val="none" w:sz="0" w:space="0" w:color="auto"/>
            <w:bottom w:val="none" w:sz="0" w:space="0" w:color="auto"/>
            <w:right w:val="none" w:sz="0" w:space="0" w:color="auto"/>
          </w:divBdr>
        </w:div>
        <w:div w:id="1088770626">
          <w:marLeft w:val="0"/>
          <w:marRight w:val="0"/>
          <w:marTop w:val="0"/>
          <w:marBottom w:val="0"/>
          <w:divBdr>
            <w:top w:val="none" w:sz="0" w:space="0" w:color="auto"/>
            <w:left w:val="none" w:sz="0" w:space="0" w:color="auto"/>
            <w:bottom w:val="none" w:sz="0" w:space="0" w:color="auto"/>
            <w:right w:val="none" w:sz="0" w:space="0" w:color="auto"/>
          </w:divBdr>
          <w:divsChild>
            <w:div w:id="200167561">
              <w:marLeft w:val="0"/>
              <w:marRight w:val="0"/>
              <w:marTop w:val="0"/>
              <w:marBottom w:val="0"/>
              <w:divBdr>
                <w:top w:val="none" w:sz="0" w:space="0" w:color="auto"/>
                <w:left w:val="none" w:sz="0" w:space="0" w:color="auto"/>
                <w:bottom w:val="none" w:sz="0" w:space="0" w:color="auto"/>
                <w:right w:val="none" w:sz="0" w:space="0" w:color="auto"/>
              </w:divBdr>
            </w:div>
          </w:divsChild>
        </w:div>
        <w:div w:id="1155294524">
          <w:marLeft w:val="0"/>
          <w:marRight w:val="0"/>
          <w:marTop w:val="0"/>
          <w:marBottom w:val="0"/>
          <w:divBdr>
            <w:top w:val="none" w:sz="0" w:space="0" w:color="auto"/>
            <w:left w:val="none" w:sz="0" w:space="0" w:color="auto"/>
            <w:bottom w:val="none" w:sz="0" w:space="0" w:color="auto"/>
            <w:right w:val="none" w:sz="0" w:space="0" w:color="auto"/>
          </w:divBdr>
        </w:div>
        <w:div w:id="450175295">
          <w:marLeft w:val="0"/>
          <w:marRight w:val="0"/>
          <w:marTop w:val="0"/>
          <w:marBottom w:val="0"/>
          <w:divBdr>
            <w:top w:val="none" w:sz="0" w:space="0" w:color="auto"/>
            <w:left w:val="none" w:sz="0" w:space="0" w:color="auto"/>
            <w:bottom w:val="none" w:sz="0" w:space="0" w:color="auto"/>
            <w:right w:val="none" w:sz="0" w:space="0" w:color="auto"/>
          </w:divBdr>
          <w:divsChild>
            <w:div w:id="1488857618">
              <w:marLeft w:val="0"/>
              <w:marRight w:val="0"/>
              <w:marTop w:val="0"/>
              <w:marBottom w:val="0"/>
              <w:divBdr>
                <w:top w:val="none" w:sz="0" w:space="0" w:color="auto"/>
                <w:left w:val="none" w:sz="0" w:space="0" w:color="auto"/>
                <w:bottom w:val="none" w:sz="0" w:space="0" w:color="auto"/>
                <w:right w:val="none" w:sz="0" w:space="0" w:color="auto"/>
              </w:divBdr>
            </w:div>
          </w:divsChild>
        </w:div>
        <w:div w:id="1886793768">
          <w:marLeft w:val="0"/>
          <w:marRight w:val="0"/>
          <w:marTop w:val="0"/>
          <w:marBottom w:val="0"/>
          <w:divBdr>
            <w:top w:val="none" w:sz="0" w:space="0" w:color="auto"/>
            <w:left w:val="none" w:sz="0" w:space="0" w:color="auto"/>
            <w:bottom w:val="none" w:sz="0" w:space="0" w:color="auto"/>
            <w:right w:val="none" w:sz="0" w:space="0" w:color="auto"/>
          </w:divBdr>
        </w:div>
        <w:div w:id="991835900">
          <w:marLeft w:val="0"/>
          <w:marRight w:val="0"/>
          <w:marTop w:val="0"/>
          <w:marBottom w:val="0"/>
          <w:divBdr>
            <w:top w:val="none" w:sz="0" w:space="0" w:color="auto"/>
            <w:left w:val="none" w:sz="0" w:space="0" w:color="auto"/>
            <w:bottom w:val="none" w:sz="0" w:space="0" w:color="auto"/>
            <w:right w:val="none" w:sz="0" w:space="0" w:color="auto"/>
          </w:divBdr>
          <w:divsChild>
            <w:div w:id="166751091">
              <w:marLeft w:val="0"/>
              <w:marRight w:val="0"/>
              <w:marTop w:val="0"/>
              <w:marBottom w:val="0"/>
              <w:divBdr>
                <w:top w:val="none" w:sz="0" w:space="0" w:color="auto"/>
                <w:left w:val="none" w:sz="0" w:space="0" w:color="auto"/>
                <w:bottom w:val="none" w:sz="0" w:space="0" w:color="auto"/>
                <w:right w:val="none" w:sz="0" w:space="0" w:color="auto"/>
              </w:divBdr>
            </w:div>
          </w:divsChild>
        </w:div>
        <w:div w:id="1957986281">
          <w:marLeft w:val="0"/>
          <w:marRight w:val="0"/>
          <w:marTop w:val="0"/>
          <w:marBottom w:val="0"/>
          <w:divBdr>
            <w:top w:val="none" w:sz="0" w:space="0" w:color="auto"/>
            <w:left w:val="none" w:sz="0" w:space="0" w:color="auto"/>
            <w:bottom w:val="none" w:sz="0" w:space="0" w:color="auto"/>
            <w:right w:val="none" w:sz="0" w:space="0" w:color="auto"/>
          </w:divBdr>
        </w:div>
        <w:div w:id="1704743288">
          <w:marLeft w:val="0"/>
          <w:marRight w:val="0"/>
          <w:marTop w:val="0"/>
          <w:marBottom w:val="0"/>
          <w:divBdr>
            <w:top w:val="none" w:sz="0" w:space="0" w:color="auto"/>
            <w:left w:val="none" w:sz="0" w:space="0" w:color="auto"/>
            <w:bottom w:val="none" w:sz="0" w:space="0" w:color="auto"/>
            <w:right w:val="none" w:sz="0" w:space="0" w:color="auto"/>
          </w:divBdr>
          <w:divsChild>
            <w:div w:id="688458422">
              <w:marLeft w:val="0"/>
              <w:marRight w:val="0"/>
              <w:marTop w:val="0"/>
              <w:marBottom w:val="0"/>
              <w:divBdr>
                <w:top w:val="none" w:sz="0" w:space="0" w:color="auto"/>
                <w:left w:val="none" w:sz="0" w:space="0" w:color="auto"/>
                <w:bottom w:val="none" w:sz="0" w:space="0" w:color="auto"/>
                <w:right w:val="none" w:sz="0" w:space="0" w:color="auto"/>
              </w:divBdr>
            </w:div>
          </w:divsChild>
        </w:div>
        <w:div w:id="2009861352">
          <w:marLeft w:val="0"/>
          <w:marRight w:val="0"/>
          <w:marTop w:val="0"/>
          <w:marBottom w:val="0"/>
          <w:divBdr>
            <w:top w:val="none" w:sz="0" w:space="0" w:color="auto"/>
            <w:left w:val="none" w:sz="0" w:space="0" w:color="auto"/>
            <w:bottom w:val="none" w:sz="0" w:space="0" w:color="auto"/>
            <w:right w:val="none" w:sz="0" w:space="0" w:color="auto"/>
          </w:divBdr>
        </w:div>
        <w:div w:id="555816646">
          <w:marLeft w:val="0"/>
          <w:marRight w:val="0"/>
          <w:marTop w:val="0"/>
          <w:marBottom w:val="0"/>
          <w:divBdr>
            <w:top w:val="none" w:sz="0" w:space="0" w:color="auto"/>
            <w:left w:val="none" w:sz="0" w:space="0" w:color="auto"/>
            <w:bottom w:val="none" w:sz="0" w:space="0" w:color="auto"/>
            <w:right w:val="none" w:sz="0" w:space="0" w:color="auto"/>
          </w:divBdr>
          <w:divsChild>
            <w:div w:id="852837842">
              <w:marLeft w:val="0"/>
              <w:marRight w:val="0"/>
              <w:marTop w:val="0"/>
              <w:marBottom w:val="0"/>
              <w:divBdr>
                <w:top w:val="none" w:sz="0" w:space="0" w:color="auto"/>
                <w:left w:val="none" w:sz="0" w:space="0" w:color="auto"/>
                <w:bottom w:val="none" w:sz="0" w:space="0" w:color="auto"/>
                <w:right w:val="none" w:sz="0" w:space="0" w:color="auto"/>
              </w:divBdr>
            </w:div>
          </w:divsChild>
        </w:div>
        <w:div w:id="1827621373">
          <w:marLeft w:val="0"/>
          <w:marRight w:val="0"/>
          <w:marTop w:val="300"/>
          <w:marBottom w:val="0"/>
          <w:divBdr>
            <w:top w:val="none" w:sz="0" w:space="0" w:color="auto"/>
            <w:left w:val="none" w:sz="0" w:space="0" w:color="auto"/>
            <w:bottom w:val="none" w:sz="0" w:space="0" w:color="auto"/>
            <w:right w:val="none" w:sz="0" w:space="0" w:color="auto"/>
          </w:divBdr>
          <w:divsChild>
            <w:div w:id="202911797">
              <w:marLeft w:val="0"/>
              <w:marRight w:val="0"/>
              <w:marTop w:val="0"/>
              <w:marBottom w:val="0"/>
              <w:divBdr>
                <w:top w:val="none" w:sz="0" w:space="0" w:color="auto"/>
                <w:left w:val="none" w:sz="0" w:space="0" w:color="auto"/>
                <w:bottom w:val="none" w:sz="0" w:space="0" w:color="auto"/>
                <w:right w:val="none" w:sz="0" w:space="0" w:color="auto"/>
              </w:divBdr>
              <w:divsChild>
                <w:div w:id="119468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4614">
          <w:marLeft w:val="0"/>
          <w:marRight w:val="0"/>
          <w:marTop w:val="300"/>
          <w:marBottom w:val="0"/>
          <w:divBdr>
            <w:top w:val="none" w:sz="0" w:space="0" w:color="auto"/>
            <w:left w:val="none" w:sz="0" w:space="0" w:color="auto"/>
            <w:bottom w:val="none" w:sz="0" w:space="0" w:color="auto"/>
            <w:right w:val="none" w:sz="0" w:space="0" w:color="auto"/>
          </w:divBdr>
          <w:divsChild>
            <w:div w:id="315230519">
              <w:marLeft w:val="0"/>
              <w:marRight w:val="0"/>
              <w:marTop w:val="0"/>
              <w:marBottom w:val="0"/>
              <w:divBdr>
                <w:top w:val="none" w:sz="0" w:space="0" w:color="auto"/>
                <w:left w:val="none" w:sz="0" w:space="0" w:color="auto"/>
                <w:bottom w:val="none" w:sz="0" w:space="0" w:color="auto"/>
                <w:right w:val="none" w:sz="0" w:space="0" w:color="auto"/>
              </w:divBdr>
              <w:divsChild>
                <w:div w:id="2755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249761">
          <w:marLeft w:val="0"/>
          <w:marRight w:val="0"/>
          <w:marTop w:val="300"/>
          <w:marBottom w:val="0"/>
          <w:divBdr>
            <w:top w:val="none" w:sz="0" w:space="0" w:color="auto"/>
            <w:left w:val="none" w:sz="0" w:space="0" w:color="auto"/>
            <w:bottom w:val="none" w:sz="0" w:space="0" w:color="auto"/>
            <w:right w:val="none" w:sz="0" w:space="0" w:color="auto"/>
          </w:divBdr>
          <w:divsChild>
            <w:div w:id="328872430">
              <w:marLeft w:val="0"/>
              <w:marRight w:val="0"/>
              <w:marTop w:val="0"/>
              <w:marBottom w:val="0"/>
              <w:divBdr>
                <w:top w:val="none" w:sz="0" w:space="0" w:color="auto"/>
                <w:left w:val="none" w:sz="0" w:space="0" w:color="auto"/>
                <w:bottom w:val="none" w:sz="0" w:space="0" w:color="auto"/>
                <w:right w:val="none" w:sz="0" w:space="0" w:color="auto"/>
              </w:divBdr>
              <w:divsChild>
                <w:div w:id="964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660315">
          <w:marLeft w:val="0"/>
          <w:marRight w:val="0"/>
          <w:marTop w:val="300"/>
          <w:marBottom w:val="0"/>
          <w:divBdr>
            <w:top w:val="none" w:sz="0" w:space="0" w:color="auto"/>
            <w:left w:val="none" w:sz="0" w:space="0" w:color="auto"/>
            <w:bottom w:val="none" w:sz="0" w:space="0" w:color="auto"/>
            <w:right w:val="none" w:sz="0" w:space="0" w:color="auto"/>
          </w:divBdr>
          <w:divsChild>
            <w:div w:id="221644549">
              <w:marLeft w:val="0"/>
              <w:marRight w:val="0"/>
              <w:marTop w:val="0"/>
              <w:marBottom w:val="0"/>
              <w:divBdr>
                <w:top w:val="none" w:sz="0" w:space="0" w:color="auto"/>
                <w:left w:val="none" w:sz="0" w:space="0" w:color="auto"/>
                <w:bottom w:val="none" w:sz="0" w:space="0" w:color="auto"/>
                <w:right w:val="none" w:sz="0" w:space="0" w:color="auto"/>
              </w:divBdr>
              <w:divsChild>
                <w:div w:id="34925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5247107">
      <w:bodyDiv w:val="1"/>
      <w:marLeft w:val="0"/>
      <w:marRight w:val="0"/>
      <w:marTop w:val="0"/>
      <w:marBottom w:val="0"/>
      <w:divBdr>
        <w:top w:val="none" w:sz="0" w:space="0" w:color="auto"/>
        <w:left w:val="none" w:sz="0" w:space="0" w:color="auto"/>
        <w:bottom w:val="none" w:sz="0" w:space="0" w:color="auto"/>
        <w:right w:val="none" w:sz="0" w:space="0" w:color="auto"/>
      </w:divBdr>
      <w:divsChild>
        <w:div w:id="1872381320">
          <w:marLeft w:val="0"/>
          <w:marRight w:val="0"/>
          <w:marTop w:val="0"/>
          <w:marBottom w:val="0"/>
          <w:divBdr>
            <w:top w:val="none" w:sz="0" w:space="0" w:color="auto"/>
            <w:left w:val="none" w:sz="0" w:space="0" w:color="auto"/>
            <w:bottom w:val="none" w:sz="0" w:space="0" w:color="auto"/>
            <w:right w:val="none" w:sz="0" w:space="0" w:color="auto"/>
          </w:divBdr>
        </w:div>
        <w:div w:id="1497190927">
          <w:marLeft w:val="0"/>
          <w:marRight w:val="0"/>
          <w:marTop w:val="0"/>
          <w:marBottom w:val="0"/>
          <w:divBdr>
            <w:top w:val="none" w:sz="0" w:space="0" w:color="auto"/>
            <w:left w:val="none" w:sz="0" w:space="0" w:color="auto"/>
            <w:bottom w:val="none" w:sz="0" w:space="0" w:color="auto"/>
            <w:right w:val="none" w:sz="0" w:space="0" w:color="auto"/>
          </w:divBdr>
          <w:divsChild>
            <w:div w:id="531311531">
              <w:marLeft w:val="0"/>
              <w:marRight w:val="0"/>
              <w:marTop w:val="0"/>
              <w:marBottom w:val="0"/>
              <w:divBdr>
                <w:top w:val="none" w:sz="0" w:space="0" w:color="auto"/>
                <w:left w:val="none" w:sz="0" w:space="0" w:color="auto"/>
                <w:bottom w:val="none" w:sz="0" w:space="0" w:color="auto"/>
                <w:right w:val="none" w:sz="0" w:space="0" w:color="auto"/>
              </w:divBdr>
            </w:div>
          </w:divsChild>
        </w:div>
        <w:div w:id="672268659">
          <w:marLeft w:val="0"/>
          <w:marRight w:val="0"/>
          <w:marTop w:val="0"/>
          <w:marBottom w:val="0"/>
          <w:divBdr>
            <w:top w:val="none" w:sz="0" w:space="0" w:color="auto"/>
            <w:left w:val="none" w:sz="0" w:space="0" w:color="auto"/>
            <w:bottom w:val="none" w:sz="0" w:space="0" w:color="auto"/>
            <w:right w:val="none" w:sz="0" w:space="0" w:color="auto"/>
          </w:divBdr>
        </w:div>
        <w:div w:id="84111898">
          <w:marLeft w:val="0"/>
          <w:marRight w:val="0"/>
          <w:marTop w:val="0"/>
          <w:marBottom w:val="0"/>
          <w:divBdr>
            <w:top w:val="none" w:sz="0" w:space="0" w:color="auto"/>
            <w:left w:val="none" w:sz="0" w:space="0" w:color="auto"/>
            <w:bottom w:val="none" w:sz="0" w:space="0" w:color="auto"/>
            <w:right w:val="none" w:sz="0" w:space="0" w:color="auto"/>
          </w:divBdr>
          <w:divsChild>
            <w:div w:id="599145997">
              <w:marLeft w:val="0"/>
              <w:marRight w:val="0"/>
              <w:marTop w:val="0"/>
              <w:marBottom w:val="0"/>
              <w:divBdr>
                <w:top w:val="none" w:sz="0" w:space="0" w:color="auto"/>
                <w:left w:val="none" w:sz="0" w:space="0" w:color="auto"/>
                <w:bottom w:val="none" w:sz="0" w:space="0" w:color="auto"/>
                <w:right w:val="none" w:sz="0" w:space="0" w:color="auto"/>
              </w:divBdr>
            </w:div>
          </w:divsChild>
        </w:div>
        <w:div w:id="30962075">
          <w:marLeft w:val="0"/>
          <w:marRight w:val="0"/>
          <w:marTop w:val="0"/>
          <w:marBottom w:val="0"/>
          <w:divBdr>
            <w:top w:val="none" w:sz="0" w:space="0" w:color="auto"/>
            <w:left w:val="none" w:sz="0" w:space="0" w:color="auto"/>
            <w:bottom w:val="none" w:sz="0" w:space="0" w:color="auto"/>
            <w:right w:val="none" w:sz="0" w:space="0" w:color="auto"/>
          </w:divBdr>
        </w:div>
        <w:div w:id="1728141999">
          <w:marLeft w:val="0"/>
          <w:marRight w:val="0"/>
          <w:marTop w:val="0"/>
          <w:marBottom w:val="0"/>
          <w:divBdr>
            <w:top w:val="none" w:sz="0" w:space="0" w:color="auto"/>
            <w:left w:val="none" w:sz="0" w:space="0" w:color="auto"/>
            <w:bottom w:val="none" w:sz="0" w:space="0" w:color="auto"/>
            <w:right w:val="none" w:sz="0" w:space="0" w:color="auto"/>
          </w:divBdr>
          <w:divsChild>
            <w:div w:id="1888568798">
              <w:marLeft w:val="0"/>
              <w:marRight w:val="0"/>
              <w:marTop w:val="0"/>
              <w:marBottom w:val="0"/>
              <w:divBdr>
                <w:top w:val="none" w:sz="0" w:space="0" w:color="auto"/>
                <w:left w:val="none" w:sz="0" w:space="0" w:color="auto"/>
                <w:bottom w:val="none" w:sz="0" w:space="0" w:color="auto"/>
                <w:right w:val="none" w:sz="0" w:space="0" w:color="auto"/>
              </w:divBdr>
            </w:div>
          </w:divsChild>
        </w:div>
        <w:div w:id="79986141">
          <w:marLeft w:val="0"/>
          <w:marRight w:val="0"/>
          <w:marTop w:val="0"/>
          <w:marBottom w:val="0"/>
          <w:divBdr>
            <w:top w:val="none" w:sz="0" w:space="0" w:color="auto"/>
            <w:left w:val="none" w:sz="0" w:space="0" w:color="auto"/>
            <w:bottom w:val="none" w:sz="0" w:space="0" w:color="auto"/>
            <w:right w:val="none" w:sz="0" w:space="0" w:color="auto"/>
          </w:divBdr>
        </w:div>
        <w:div w:id="241448880">
          <w:marLeft w:val="0"/>
          <w:marRight w:val="0"/>
          <w:marTop w:val="0"/>
          <w:marBottom w:val="0"/>
          <w:divBdr>
            <w:top w:val="none" w:sz="0" w:space="0" w:color="auto"/>
            <w:left w:val="none" w:sz="0" w:space="0" w:color="auto"/>
            <w:bottom w:val="none" w:sz="0" w:space="0" w:color="auto"/>
            <w:right w:val="none" w:sz="0" w:space="0" w:color="auto"/>
          </w:divBdr>
          <w:divsChild>
            <w:div w:id="1048607593">
              <w:marLeft w:val="0"/>
              <w:marRight w:val="0"/>
              <w:marTop w:val="0"/>
              <w:marBottom w:val="0"/>
              <w:divBdr>
                <w:top w:val="none" w:sz="0" w:space="0" w:color="auto"/>
                <w:left w:val="none" w:sz="0" w:space="0" w:color="auto"/>
                <w:bottom w:val="none" w:sz="0" w:space="0" w:color="auto"/>
                <w:right w:val="none" w:sz="0" w:space="0" w:color="auto"/>
              </w:divBdr>
            </w:div>
          </w:divsChild>
        </w:div>
        <w:div w:id="2067293953">
          <w:marLeft w:val="0"/>
          <w:marRight w:val="0"/>
          <w:marTop w:val="0"/>
          <w:marBottom w:val="0"/>
          <w:divBdr>
            <w:top w:val="none" w:sz="0" w:space="0" w:color="auto"/>
            <w:left w:val="none" w:sz="0" w:space="0" w:color="auto"/>
            <w:bottom w:val="none" w:sz="0" w:space="0" w:color="auto"/>
            <w:right w:val="none" w:sz="0" w:space="0" w:color="auto"/>
          </w:divBdr>
        </w:div>
        <w:div w:id="1800024517">
          <w:marLeft w:val="0"/>
          <w:marRight w:val="0"/>
          <w:marTop w:val="0"/>
          <w:marBottom w:val="0"/>
          <w:divBdr>
            <w:top w:val="none" w:sz="0" w:space="0" w:color="auto"/>
            <w:left w:val="none" w:sz="0" w:space="0" w:color="auto"/>
            <w:bottom w:val="none" w:sz="0" w:space="0" w:color="auto"/>
            <w:right w:val="none" w:sz="0" w:space="0" w:color="auto"/>
          </w:divBdr>
          <w:divsChild>
            <w:div w:id="1120419070">
              <w:marLeft w:val="0"/>
              <w:marRight w:val="0"/>
              <w:marTop w:val="0"/>
              <w:marBottom w:val="0"/>
              <w:divBdr>
                <w:top w:val="none" w:sz="0" w:space="0" w:color="auto"/>
                <w:left w:val="none" w:sz="0" w:space="0" w:color="auto"/>
                <w:bottom w:val="none" w:sz="0" w:space="0" w:color="auto"/>
                <w:right w:val="none" w:sz="0" w:space="0" w:color="auto"/>
              </w:divBdr>
            </w:div>
          </w:divsChild>
        </w:div>
        <w:div w:id="1792093743">
          <w:marLeft w:val="0"/>
          <w:marRight w:val="0"/>
          <w:marTop w:val="0"/>
          <w:marBottom w:val="0"/>
          <w:divBdr>
            <w:top w:val="none" w:sz="0" w:space="0" w:color="auto"/>
            <w:left w:val="none" w:sz="0" w:space="0" w:color="auto"/>
            <w:bottom w:val="none" w:sz="0" w:space="0" w:color="auto"/>
            <w:right w:val="none" w:sz="0" w:space="0" w:color="auto"/>
          </w:divBdr>
        </w:div>
        <w:div w:id="705637378">
          <w:marLeft w:val="0"/>
          <w:marRight w:val="0"/>
          <w:marTop w:val="0"/>
          <w:marBottom w:val="0"/>
          <w:divBdr>
            <w:top w:val="none" w:sz="0" w:space="0" w:color="auto"/>
            <w:left w:val="none" w:sz="0" w:space="0" w:color="auto"/>
            <w:bottom w:val="none" w:sz="0" w:space="0" w:color="auto"/>
            <w:right w:val="none" w:sz="0" w:space="0" w:color="auto"/>
          </w:divBdr>
          <w:divsChild>
            <w:div w:id="1421869361">
              <w:marLeft w:val="0"/>
              <w:marRight w:val="0"/>
              <w:marTop w:val="0"/>
              <w:marBottom w:val="0"/>
              <w:divBdr>
                <w:top w:val="none" w:sz="0" w:space="0" w:color="auto"/>
                <w:left w:val="none" w:sz="0" w:space="0" w:color="auto"/>
                <w:bottom w:val="none" w:sz="0" w:space="0" w:color="auto"/>
                <w:right w:val="none" w:sz="0" w:space="0" w:color="auto"/>
              </w:divBdr>
            </w:div>
          </w:divsChild>
        </w:div>
        <w:div w:id="1461460474">
          <w:marLeft w:val="0"/>
          <w:marRight w:val="0"/>
          <w:marTop w:val="0"/>
          <w:marBottom w:val="0"/>
          <w:divBdr>
            <w:top w:val="none" w:sz="0" w:space="0" w:color="auto"/>
            <w:left w:val="none" w:sz="0" w:space="0" w:color="auto"/>
            <w:bottom w:val="none" w:sz="0" w:space="0" w:color="auto"/>
            <w:right w:val="none" w:sz="0" w:space="0" w:color="auto"/>
          </w:divBdr>
        </w:div>
        <w:div w:id="1701321847">
          <w:marLeft w:val="0"/>
          <w:marRight w:val="0"/>
          <w:marTop w:val="0"/>
          <w:marBottom w:val="0"/>
          <w:divBdr>
            <w:top w:val="none" w:sz="0" w:space="0" w:color="auto"/>
            <w:left w:val="none" w:sz="0" w:space="0" w:color="auto"/>
            <w:bottom w:val="none" w:sz="0" w:space="0" w:color="auto"/>
            <w:right w:val="none" w:sz="0" w:space="0" w:color="auto"/>
          </w:divBdr>
          <w:divsChild>
            <w:div w:id="71005625">
              <w:marLeft w:val="0"/>
              <w:marRight w:val="0"/>
              <w:marTop w:val="0"/>
              <w:marBottom w:val="0"/>
              <w:divBdr>
                <w:top w:val="none" w:sz="0" w:space="0" w:color="auto"/>
                <w:left w:val="none" w:sz="0" w:space="0" w:color="auto"/>
                <w:bottom w:val="none" w:sz="0" w:space="0" w:color="auto"/>
                <w:right w:val="none" w:sz="0" w:space="0" w:color="auto"/>
              </w:divBdr>
            </w:div>
          </w:divsChild>
        </w:div>
        <w:div w:id="1014961791">
          <w:marLeft w:val="0"/>
          <w:marRight w:val="0"/>
          <w:marTop w:val="300"/>
          <w:marBottom w:val="0"/>
          <w:divBdr>
            <w:top w:val="none" w:sz="0" w:space="0" w:color="auto"/>
            <w:left w:val="none" w:sz="0" w:space="0" w:color="auto"/>
            <w:bottom w:val="none" w:sz="0" w:space="0" w:color="auto"/>
            <w:right w:val="none" w:sz="0" w:space="0" w:color="auto"/>
          </w:divBdr>
          <w:divsChild>
            <w:div w:id="1075208347">
              <w:marLeft w:val="0"/>
              <w:marRight w:val="0"/>
              <w:marTop w:val="0"/>
              <w:marBottom w:val="0"/>
              <w:divBdr>
                <w:top w:val="none" w:sz="0" w:space="0" w:color="auto"/>
                <w:left w:val="none" w:sz="0" w:space="0" w:color="auto"/>
                <w:bottom w:val="none" w:sz="0" w:space="0" w:color="auto"/>
                <w:right w:val="none" w:sz="0" w:space="0" w:color="auto"/>
              </w:divBdr>
              <w:divsChild>
                <w:div w:id="529341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615269">
          <w:marLeft w:val="0"/>
          <w:marRight w:val="0"/>
          <w:marTop w:val="300"/>
          <w:marBottom w:val="0"/>
          <w:divBdr>
            <w:top w:val="none" w:sz="0" w:space="0" w:color="auto"/>
            <w:left w:val="none" w:sz="0" w:space="0" w:color="auto"/>
            <w:bottom w:val="none" w:sz="0" w:space="0" w:color="auto"/>
            <w:right w:val="none" w:sz="0" w:space="0" w:color="auto"/>
          </w:divBdr>
          <w:divsChild>
            <w:div w:id="1622497091">
              <w:marLeft w:val="0"/>
              <w:marRight w:val="0"/>
              <w:marTop w:val="0"/>
              <w:marBottom w:val="0"/>
              <w:divBdr>
                <w:top w:val="none" w:sz="0" w:space="0" w:color="auto"/>
                <w:left w:val="none" w:sz="0" w:space="0" w:color="auto"/>
                <w:bottom w:val="none" w:sz="0" w:space="0" w:color="auto"/>
                <w:right w:val="none" w:sz="0" w:space="0" w:color="auto"/>
              </w:divBdr>
              <w:divsChild>
                <w:div w:id="60561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0640">
          <w:marLeft w:val="0"/>
          <w:marRight w:val="0"/>
          <w:marTop w:val="300"/>
          <w:marBottom w:val="0"/>
          <w:divBdr>
            <w:top w:val="none" w:sz="0" w:space="0" w:color="auto"/>
            <w:left w:val="none" w:sz="0" w:space="0" w:color="auto"/>
            <w:bottom w:val="none" w:sz="0" w:space="0" w:color="auto"/>
            <w:right w:val="none" w:sz="0" w:space="0" w:color="auto"/>
          </w:divBdr>
          <w:divsChild>
            <w:div w:id="112142433">
              <w:marLeft w:val="0"/>
              <w:marRight w:val="0"/>
              <w:marTop w:val="0"/>
              <w:marBottom w:val="0"/>
              <w:divBdr>
                <w:top w:val="none" w:sz="0" w:space="0" w:color="auto"/>
                <w:left w:val="none" w:sz="0" w:space="0" w:color="auto"/>
                <w:bottom w:val="none" w:sz="0" w:space="0" w:color="auto"/>
                <w:right w:val="none" w:sz="0" w:space="0" w:color="auto"/>
              </w:divBdr>
              <w:divsChild>
                <w:div w:id="200798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659692">
          <w:marLeft w:val="0"/>
          <w:marRight w:val="0"/>
          <w:marTop w:val="300"/>
          <w:marBottom w:val="0"/>
          <w:divBdr>
            <w:top w:val="none" w:sz="0" w:space="0" w:color="auto"/>
            <w:left w:val="none" w:sz="0" w:space="0" w:color="auto"/>
            <w:bottom w:val="none" w:sz="0" w:space="0" w:color="auto"/>
            <w:right w:val="none" w:sz="0" w:space="0" w:color="auto"/>
          </w:divBdr>
          <w:divsChild>
            <w:div w:id="593515068">
              <w:marLeft w:val="0"/>
              <w:marRight w:val="0"/>
              <w:marTop w:val="0"/>
              <w:marBottom w:val="0"/>
              <w:divBdr>
                <w:top w:val="none" w:sz="0" w:space="0" w:color="auto"/>
                <w:left w:val="none" w:sz="0" w:space="0" w:color="auto"/>
                <w:bottom w:val="none" w:sz="0" w:space="0" w:color="auto"/>
                <w:right w:val="none" w:sz="0" w:space="0" w:color="auto"/>
              </w:divBdr>
              <w:divsChild>
                <w:div w:id="118293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373441">
      <w:bodyDiv w:val="1"/>
      <w:marLeft w:val="0"/>
      <w:marRight w:val="0"/>
      <w:marTop w:val="0"/>
      <w:marBottom w:val="0"/>
      <w:divBdr>
        <w:top w:val="none" w:sz="0" w:space="0" w:color="auto"/>
        <w:left w:val="none" w:sz="0" w:space="0" w:color="auto"/>
        <w:bottom w:val="none" w:sz="0" w:space="0" w:color="auto"/>
        <w:right w:val="none" w:sz="0" w:space="0" w:color="auto"/>
      </w:divBdr>
      <w:divsChild>
        <w:div w:id="172763826">
          <w:marLeft w:val="0"/>
          <w:marRight w:val="0"/>
          <w:marTop w:val="0"/>
          <w:marBottom w:val="0"/>
          <w:divBdr>
            <w:top w:val="none" w:sz="0" w:space="0" w:color="auto"/>
            <w:left w:val="none" w:sz="0" w:space="0" w:color="auto"/>
            <w:bottom w:val="none" w:sz="0" w:space="0" w:color="auto"/>
            <w:right w:val="none" w:sz="0" w:space="0" w:color="auto"/>
          </w:divBdr>
        </w:div>
        <w:div w:id="1492135574">
          <w:marLeft w:val="0"/>
          <w:marRight w:val="0"/>
          <w:marTop w:val="0"/>
          <w:marBottom w:val="0"/>
          <w:divBdr>
            <w:top w:val="none" w:sz="0" w:space="0" w:color="auto"/>
            <w:left w:val="none" w:sz="0" w:space="0" w:color="auto"/>
            <w:bottom w:val="none" w:sz="0" w:space="0" w:color="auto"/>
            <w:right w:val="none" w:sz="0" w:space="0" w:color="auto"/>
          </w:divBdr>
          <w:divsChild>
            <w:div w:id="1897543976">
              <w:marLeft w:val="0"/>
              <w:marRight w:val="0"/>
              <w:marTop w:val="0"/>
              <w:marBottom w:val="0"/>
              <w:divBdr>
                <w:top w:val="none" w:sz="0" w:space="0" w:color="auto"/>
                <w:left w:val="none" w:sz="0" w:space="0" w:color="auto"/>
                <w:bottom w:val="none" w:sz="0" w:space="0" w:color="auto"/>
                <w:right w:val="none" w:sz="0" w:space="0" w:color="auto"/>
              </w:divBdr>
            </w:div>
          </w:divsChild>
        </w:div>
        <w:div w:id="1340698262">
          <w:marLeft w:val="0"/>
          <w:marRight w:val="0"/>
          <w:marTop w:val="0"/>
          <w:marBottom w:val="0"/>
          <w:divBdr>
            <w:top w:val="none" w:sz="0" w:space="0" w:color="auto"/>
            <w:left w:val="none" w:sz="0" w:space="0" w:color="auto"/>
            <w:bottom w:val="none" w:sz="0" w:space="0" w:color="auto"/>
            <w:right w:val="none" w:sz="0" w:space="0" w:color="auto"/>
          </w:divBdr>
        </w:div>
        <w:div w:id="644697568">
          <w:marLeft w:val="0"/>
          <w:marRight w:val="0"/>
          <w:marTop w:val="0"/>
          <w:marBottom w:val="0"/>
          <w:divBdr>
            <w:top w:val="none" w:sz="0" w:space="0" w:color="auto"/>
            <w:left w:val="none" w:sz="0" w:space="0" w:color="auto"/>
            <w:bottom w:val="none" w:sz="0" w:space="0" w:color="auto"/>
            <w:right w:val="none" w:sz="0" w:space="0" w:color="auto"/>
          </w:divBdr>
          <w:divsChild>
            <w:div w:id="210044532">
              <w:marLeft w:val="0"/>
              <w:marRight w:val="0"/>
              <w:marTop w:val="0"/>
              <w:marBottom w:val="0"/>
              <w:divBdr>
                <w:top w:val="none" w:sz="0" w:space="0" w:color="auto"/>
                <w:left w:val="none" w:sz="0" w:space="0" w:color="auto"/>
                <w:bottom w:val="none" w:sz="0" w:space="0" w:color="auto"/>
                <w:right w:val="none" w:sz="0" w:space="0" w:color="auto"/>
              </w:divBdr>
            </w:div>
          </w:divsChild>
        </w:div>
        <w:div w:id="638850195">
          <w:marLeft w:val="0"/>
          <w:marRight w:val="0"/>
          <w:marTop w:val="0"/>
          <w:marBottom w:val="0"/>
          <w:divBdr>
            <w:top w:val="none" w:sz="0" w:space="0" w:color="auto"/>
            <w:left w:val="none" w:sz="0" w:space="0" w:color="auto"/>
            <w:bottom w:val="none" w:sz="0" w:space="0" w:color="auto"/>
            <w:right w:val="none" w:sz="0" w:space="0" w:color="auto"/>
          </w:divBdr>
        </w:div>
        <w:div w:id="558175236">
          <w:marLeft w:val="0"/>
          <w:marRight w:val="0"/>
          <w:marTop w:val="0"/>
          <w:marBottom w:val="0"/>
          <w:divBdr>
            <w:top w:val="none" w:sz="0" w:space="0" w:color="auto"/>
            <w:left w:val="none" w:sz="0" w:space="0" w:color="auto"/>
            <w:bottom w:val="none" w:sz="0" w:space="0" w:color="auto"/>
            <w:right w:val="none" w:sz="0" w:space="0" w:color="auto"/>
          </w:divBdr>
          <w:divsChild>
            <w:div w:id="1400594012">
              <w:marLeft w:val="0"/>
              <w:marRight w:val="0"/>
              <w:marTop w:val="0"/>
              <w:marBottom w:val="0"/>
              <w:divBdr>
                <w:top w:val="none" w:sz="0" w:space="0" w:color="auto"/>
                <w:left w:val="none" w:sz="0" w:space="0" w:color="auto"/>
                <w:bottom w:val="none" w:sz="0" w:space="0" w:color="auto"/>
                <w:right w:val="none" w:sz="0" w:space="0" w:color="auto"/>
              </w:divBdr>
            </w:div>
          </w:divsChild>
        </w:div>
        <w:div w:id="1808739482">
          <w:marLeft w:val="0"/>
          <w:marRight w:val="0"/>
          <w:marTop w:val="0"/>
          <w:marBottom w:val="0"/>
          <w:divBdr>
            <w:top w:val="none" w:sz="0" w:space="0" w:color="auto"/>
            <w:left w:val="none" w:sz="0" w:space="0" w:color="auto"/>
            <w:bottom w:val="none" w:sz="0" w:space="0" w:color="auto"/>
            <w:right w:val="none" w:sz="0" w:space="0" w:color="auto"/>
          </w:divBdr>
        </w:div>
        <w:div w:id="827214122">
          <w:marLeft w:val="0"/>
          <w:marRight w:val="0"/>
          <w:marTop w:val="0"/>
          <w:marBottom w:val="0"/>
          <w:divBdr>
            <w:top w:val="none" w:sz="0" w:space="0" w:color="auto"/>
            <w:left w:val="none" w:sz="0" w:space="0" w:color="auto"/>
            <w:bottom w:val="none" w:sz="0" w:space="0" w:color="auto"/>
            <w:right w:val="none" w:sz="0" w:space="0" w:color="auto"/>
          </w:divBdr>
          <w:divsChild>
            <w:div w:id="356002667">
              <w:marLeft w:val="0"/>
              <w:marRight w:val="0"/>
              <w:marTop w:val="0"/>
              <w:marBottom w:val="0"/>
              <w:divBdr>
                <w:top w:val="none" w:sz="0" w:space="0" w:color="auto"/>
                <w:left w:val="none" w:sz="0" w:space="0" w:color="auto"/>
                <w:bottom w:val="none" w:sz="0" w:space="0" w:color="auto"/>
                <w:right w:val="none" w:sz="0" w:space="0" w:color="auto"/>
              </w:divBdr>
            </w:div>
          </w:divsChild>
        </w:div>
        <w:div w:id="2062290723">
          <w:marLeft w:val="0"/>
          <w:marRight w:val="0"/>
          <w:marTop w:val="0"/>
          <w:marBottom w:val="0"/>
          <w:divBdr>
            <w:top w:val="none" w:sz="0" w:space="0" w:color="auto"/>
            <w:left w:val="none" w:sz="0" w:space="0" w:color="auto"/>
            <w:bottom w:val="none" w:sz="0" w:space="0" w:color="auto"/>
            <w:right w:val="none" w:sz="0" w:space="0" w:color="auto"/>
          </w:divBdr>
        </w:div>
        <w:div w:id="2101366444">
          <w:marLeft w:val="0"/>
          <w:marRight w:val="0"/>
          <w:marTop w:val="0"/>
          <w:marBottom w:val="0"/>
          <w:divBdr>
            <w:top w:val="none" w:sz="0" w:space="0" w:color="auto"/>
            <w:left w:val="none" w:sz="0" w:space="0" w:color="auto"/>
            <w:bottom w:val="none" w:sz="0" w:space="0" w:color="auto"/>
            <w:right w:val="none" w:sz="0" w:space="0" w:color="auto"/>
          </w:divBdr>
          <w:divsChild>
            <w:div w:id="795217377">
              <w:marLeft w:val="0"/>
              <w:marRight w:val="0"/>
              <w:marTop w:val="0"/>
              <w:marBottom w:val="0"/>
              <w:divBdr>
                <w:top w:val="none" w:sz="0" w:space="0" w:color="auto"/>
                <w:left w:val="none" w:sz="0" w:space="0" w:color="auto"/>
                <w:bottom w:val="none" w:sz="0" w:space="0" w:color="auto"/>
                <w:right w:val="none" w:sz="0" w:space="0" w:color="auto"/>
              </w:divBdr>
            </w:div>
          </w:divsChild>
        </w:div>
        <w:div w:id="1064375823">
          <w:marLeft w:val="0"/>
          <w:marRight w:val="0"/>
          <w:marTop w:val="0"/>
          <w:marBottom w:val="0"/>
          <w:divBdr>
            <w:top w:val="none" w:sz="0" w:space="0" w:color="auto"/>
            <w:left w:val="none" w:sz="0" w:space="0" w:color="auto"/>
            <w:bottom w:val="none" w:sz="0" w:space="0" w:color="auto"/>
            <w:right w:val="none" w:sz="0" w:space="0" w:color="auto"/>
          </w:divBdr>
        </w:div>
        <w:div w:id="91367710">
          <w:marLeft w:val="0"/>
          <w:marRight w:val="0"/>
          <w:marTop w:val="0"/>
          <w:marBottom w:val="0"/>
          <w:divBdr>
            <w:top w:val="none" w:sz="0" w:space="0" w:color="auto"/>
            <w:left w:val="none" w:sz="0" w:space="0" w:color="auto"/>
            <w:bottom w:val="none" w:sz="0" w:space="0" w:color="auto"/>
            <w:right w:val="none" w:sz="0" w:space="0" w:color="auto"/>
          </w:divBdr>
          <w:divsChild>
            <w:div w:id="1391879665">
              <w:marLeft w:val="0"/>
              <w:marRight w:val="0"/>
              <w:marTop w:val="0"/>
              <w:marBottom w:val="0"/>
              <w:divBdr>
                <w:top w:val="none" w:sz="0" w:space="0" w:color="auto"/>
                <w:left w:val="none" w:sz="0" w:space="0" w:color="auto"/>
                <w:bottom w:val="none" w:sz="0" w:space="0" w:color="auto"/>
                <w:right w:val="none" w:sz="0" w:space="0" w:color="auto"/>
              </w:divBdr>
            </w:div>
          </w:divsChild>
        </w:div>
        <w:div w:id="2087459404">
          <w:marLeft w:val="0"/>
          <w:marRight w:val="0"/>
          <w:marTop w:val="0"/>
          <w:marBottom w:val="0"/>
          <w:divBdr>
            <w:top w:val="none" w:sz="0" w:space="0" w:color="auto"/>
            <w:left w:val="none" w:sz="0" w:space="0" w:color="auto"/>
            <w:bottom w:val="none" w:sz="0" w:space="0" w:color="auto"/>
            <w:right w:val="none" w:sz="0" w:space="0" w:color="auto"/>
          </w:divBdr>
        </w:div>
        <w:div w:id="235022174">
          <w:marLeft w:val="0"/>
          <w:marRight w:val="0"/>
          <w:marTop w:val="0"/>
          <w:marBottom w:val="0"/>
          <w:divBdr>
            <w:top w:val="none" w:sz="0" w:space="0" w:color="auto"/>
            <w:left w:val="none" w:sz="0" w:space="0" w:color="auto"/>
            <w:bottom w:val="none" w:sz="0" w:space="0" w:color="auto"/>
            <w:right w:val="none" w:sz="0" w:space="0" w:color="auto"/>
          </w:divBdr>
          <w:divsChild>
            <w:div w:id="1904176977">
              <w:marLeft w:val="0"/>
              <w:marRight w:val="0"/>
              <w:marTop w:val="0"/>
              <w:marBottom w:val="0"/>
              <w:divBdr>
                <w:top w:val="none" w:sz="0" w:space="0" w:color="auto"/>
                <w:left w:val="none" w:sz="0" w:space="0" w:color="auto"/>
                <w:bottom w:val="none" w:sz="0" w:space="0" w:color="auto"/>
                <w:right w:val="none" w:sz="0" w:space="0" w:color="auto"/>
              </w:divBdr>
            </w:div>
          </w:divsChild>
        </w:div>
        <w:div w:id="1040477025">
          <w:marLeft w:val="0"/>
          <w:marRight w:val="0"/>
          <w:marTop w:val="300"/>
          <w:marBottom w:val="0"/>
          <w:divBdr>
            <w:top w:val="none" w:sz="0" w:space="0" w:color="auto"/>
            <w:left w:val="none" w:sz="0" w:space="0" w:color="auto"/>
            <w:bottom w:val="none" w:sz="0" w:space="0" w:color="auto"/>
            <w:right w:val="none" w:sz="0" w:space="0" w:color="auto"/>
          </w:divBdr>
          <w:divsChild>
            <w:div w:id="1285499538">
              <w:marLeft w:val="0"/>
              <w:marRight w:val="0"/>
              <w:marTop w:val="0"/>
              <w:marBottom w:val="0"/>
              <w:divBdr>
                <w:top w:val="none" w:sz="0" w:space="0" w:color="auto"/>
                <w:left w:val="none" w:sz="0" w:space="0" w:color="auto"/>
                <w:bottom w:val="none" w:sz="0" w:space="0" w:color="auto"/>
                <w:right w:val="none" w:sz="0" w:space="0" w:color="auto"/>
              </w:divBdr>
              <w:divsChild>
                <w:div w:id="117731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118620">
          <w:marLeft w:val="0"/>
          <w:marRight w:val="0"/>
          <w:marTop w:val="300"/>
          <w:marBottom w:val="0"/>
          <w:divBdr>
            <w:top w:val="none" w:sz="0" w:space="0" w:color="auto"/>
            <w:left w:val="none" w:sz="0" w:space="0" w:color="auto"/>
            <w:bottom w:val="none" w:sz="0" w:space="0" w:color="auto"/>
            <w:right w:val="none" w:sz="0" w:space="0" w:color="auto"/>
          </w:divBdr>
          <w:divsChild>
            <w:div w:id="1887906547">
              <w:marLeft w:val="0"/>
              <w:marRight w:val="0"/>
              <w:marTop w:val="0"/>
              <w:marBottom w:val="0"/>
              <w:divBdr>
                <w:top w:val="none" w:sz="0" w:space="0" w:color="auto"/>
                <w:left w:val="none" w:sz="0" w:space="0" w:color="auto"/>
                <w:bottom w:val="none" w:sz="0" w:space="0" w:color="auto"/>
                <w:right w:val="none" w:sz="0" w:space="0" w:color="auto"/>
              </w:divBdr>
              <w:divsChild>
                <w:div w:id="591092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379949">
          <w:marLeft w:val="0"/>
          <w:marRight w:val="0"/>
          <w:marTop w:val="300"/>
          <w:marBottom w:val="0"/>
          <w:divBdr>
            <w:top w:val="none" w:sz="0" w:space="0" w:color="auto"/>
            <w:left w:val="none" w:sz="0" w:space="0" w:color="auto"/>
            <w:bottom w:val="none" w:sz="0" w:space="0" w:color="auto"/>
            <w:right w:val="none" w:sz="0" w:space="0" w:color="auto"/>
          </w:divBdr>
          <w:divsChild>
            <w:div w:id="1406342001">
              <w:marLeft w:val="0"/>
              <w:marRight w:val="0"/>
              <w:marTop w:val="0"/>
              <w:marBottom w:val="0"/>
              <w:divBdr>
                <w:top w:val="none" w:sz="0" w:space="0" w:color="auto"/>
                <w:left w:val="none" w:sz="0" w:space="0" w:color="auto"/>
                <w:bottom w:val="none" w:sz="0" w:space="0" w:color="auto"/>
                <w:right w:val="none" w:sz="0" w:space="0" w:color="auto"/>
              </w:divBdr>
              <w:divsChild>
                <w:div w:id="1562208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011791">
          <w:marLeft w:val="0"/>
          <w:marRight w:val="0"/>
          <w:marTop w:val="300"/>
          <w:marBottom w:val="0"/>
          <w:divBdr>
            <w:top w:val="none" w:sz="0" w:space="0" w:color="auto"/>
            <w:left w:val="none" w:sz="0" w:space="0" w:color="auto"/>
            <w:bottom w:val="none" w:sz="0" w:space="0" w:color="auto"/>
            <w:right w:val="none" w:sz="0" w:space="0" w:color="auto"/>
          </w:divBdr>
          <w:divsChild>
            <w:div w:id="1706170628">
              <w:marLeft w:val="0"/>
              <w:marRight w:val="0"/>
              <w:marTop w:val="0"/>
              <w:marBottom w:val="0"/>
              <w:divBdr>
                <w:top w:val="none" w:sz="0" w:space="0" w:color="auto"/>
                <w:left w:val="none" w:sz="0" w:space="0" w:color="auto"/>
                <w:bottom w:val="none" w:sz="0" w:space="0" w:color="auto"/>
                <w:right w:val="none" w:sz="0" w:space="0" w:color="auto"/>
              </w:divBdr>
              <w:divsChild>
                <w:div w:id="119357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444603">
      <w:bodyDiv w:val="1"/>
      <w:marLeft w:val="0"/>
      <w:marRight w:val="0"/>
      <w:marTop w:val="0"/>
      <w:marBottom w:val="0"/>
      <w:divBdr>
        <w:top w:val="none" w:sz="0" w:space="0" w:color="auto"/>
        <w:left w:val="none" w:sz="0" w:space="0" w:color="auto"/>
        <w:bottom w:val="none" w:sz="0" w:space="0" w:color="auto"/>
        <w:right w:val="none" w:sz="0" w:space="0" w:color="auto"/>
      </w:divBdr>
      <w:divsChild>
        <w:div w:id="1321081861">
          <w:marLeft w:val="0"/>
          <w:marRight w:val="0"/>
          <w:marTop w:val="0"/>
          <w:marBottom w:val="0"/>
          <w:divBdr>
            <w:top w:val="none" w:sz="0" w:space="0" w:color="auto"/>
            <w:left w:val="none" w:sz="0" w:space="0" w:color="auto"/>
            <w:bottom w:val="none" w:sz="0" w:space="0" w:color="auto"/>
            <w:right w:val="none" w:sz="0" w:space="0" w:color="auto"/>
          </w:divBdr>
        </w:div>
        <w:div w:id="1019698132">
          <w:marLeft w:val="0"/>
          <w:marRight w:val="0"/>
          <w:marTop w:val="0"/>
          <w:marBottom w:val="0"/>
          <w:divBdr>
            <w:top w:val="none" w:sz="0" w:space="0" w:color="auto"/>
            <w:left w:val="none" w:sz="0" w:space="0" w:color="auto"/>
            <w:bottom w:val="none" w:sz="0" w:space="0" w:color="auto"/>
            <w:right w:val="none" w:sz="0" w:space="0" w:color="auto"/>
          </w:divBdr>
          <w:divsChild>
            <w:div w:id="135297891">
              <w:marLeft w:val="0"/>
              <w:marRight w:val="0"/>
              <w:marTop w:val="0"/>
              <w:marBottom w:val="0"/>
              <w:divBdr>
                <w:top w:val="none" w:sz="0" w:space="0" w:color="auto"/>
                <w:left w:val="none" w:sz="0" w:space="0" w:color="auto"/>
                <w:bottom w:val="none" w:sz="0" w:space="0" w:color="auto"/>
                <w:right w:val="none" w:sz="0" w:space="0" w:color="auto"/>
              </w:divBdr>
            </w:div>
          </w:divsChild>
        </w:div>
        <w:div w:id="2141879312">
          <w:marLeft w:val="0"/>
          <w:marRight w:val="0"/>
          <w:marTop w:val="0"/>
          <w:marBottom w:val="0"/>
          <w:divBdr>
            <w:top w:val="none" w:sz="0" w:space="0" w:color="auto"/>
            <w:left w:val="none" w:sz="0" w:space="0" w:color="auto"/>
            <w:bottom w:val="none" w:sz="0" w:space="0" w:color="auto"/>
            <w:right w:val="none" w:sz="0" w:space="0" w:color="auto"/>
          </w:divBdr>
        </w:div>
        <w:div w:id="1394890741">
          <w:marLeft w:val="0"/>
          <w:marRight w:val="0"/>
          <w:marTop w:val="0"/>
          <w:marBottom w:val="0"/>
          <w:divBdr>
            <w:top w:val="none" w:sz="0" w:space="0" w:color="auto"/>
            <w:left w:val="none" w:sz="0" w:space="0" w:color="auto"/>
            <w:bottom w:val="none" w:sz="0" w:space="0" w:color="auto"/>
            <w:right w:val="none" w:sz="0" w:space="0" w:color="auto"/>
          </w:divBdr>
          <w:divsChild>
            <w:div w:id="481578308">
              <w:marLeft w:val="0"/>
              <w:marRight w:val="0"/>
              <w:marTop w:val="0"/>
              <w:marBottom w:val="0"/>
              <w:divBdr>
                <w:top w:val="none" w:sz="0" w:space="0" w:color="auto"/>
                <w:left w:val="none" w:sz="0" w:space="0" w:color="auto"/>
                <w:bottom w:val="none" w:sz="0" w:space="0" w:color="auto"/>
                <w:right w:val="none" w:sz="0" w:space="0" w:color="auto"/>
              </w:divBdr>
            </w:div>
          </w:divsChild>
        </w:div>
        <w:div w:id="1797600697">
          <w:marLeft w:val="0"/>
          <w:marRight w:val="0"/>
          <w:marTop w:val="0"/>
          <w:marBottom w:val="0"/>
          <w:divBdr>
            <w:top w:val="none" w:sz="0" w:space="0" w:color="auto"/>
            <w:left w:val="none" w:sz="0" w:space="0" w:color="auto"/>
            <w:bottom w:val="none" w:sz="0" w:space="0" w:color="auto"/>
            <w:right w:val="none" w:sz="0" w:space="0" w:color="auto"/>
          </w:divBdr>
        </w:div>
        <w:div w:id="329984673">
          <w:marLeft w:val="0"/>
          <w:marRight w:val="0"/>
          <w:marTop w:val="0"/>
          <w:marBottom w:val="0"/>
          <w:divBdr>
            <w:top w:val="none" w:sz="0" w:space="0" w:color="auto"/>
            <w:left w:val="none" w:sz="0" w:space="0" w:color="auto"/>
            <w:bottom w:val="none" w:sz="0" w:space="0" w:color="auto"/>
            <w:right w:val="none" w:sz="0" w:space="0" w:color="auto"/>
          </w:divBdr>
          <w:divsChild>
            <w:div w:id="86122545">
              <w:marLeft w:val="0"/>
              <w:marRight w:val="0"/>
              <w:marTop w:val="0"/>
              <w:marBottom w:val="0"/>
              <w:divBdr>
                <w:top w:val="none" w:sz="0" w:space="0" w:color="auto"/>
                <w:left w:val="none" w:sz="0" w:space="0" w:color="auto"/>
                <w:bottom w:val="none" w:sz="0" w:space="0" w:color="auto"/>
                <w:right w:val="none" w:sz="0" w:space="0" w:color="auto"/>
              </w:divBdr>
            </w:div>
          </w:divsChild>
        </w:div>
        <w:div w:id="2105690735">
          <w:marLeft w:val="0"/>
          <w:marRight w:val="0"/>
          <w:marTop w:val="0"/>
          <w:marBottom w:val="0"/>
          <w:divBdr>
            <w:top w:val="none" w:sz="0" w:space="0" w:color="auto"/>
            <w:left w:val="none" w:sz="0" w:space="0" w:color="auto"/>
            <w:bottom w:val="none" w:sz="0" w:space="0" w:color="auto"/>
            <w:right w:val="none" w:sz="0" w:space="0" w:color="auto"/>
          </w:divBdr>
        </w:div>
        <w:div w:id="796753917">
          <w:marLeft w:val="0"/>
          <w:marRight w:val="0"/>
          <w:marTop w:val="0"/>
          <w:marBottom w:val="0"/>
          <w:divBdr>
            <w:top w:val="none" w:sz="0" w:space="0" w:color="auto"/>
            <w:left w:val="none" w:sz="0" w:space="0" w:color="auto"/>
            <w:bottom w:val="none" w:sz="0" w:space="0" w:color="auto"/>
            <w:right w:val="none" w:sz="0" w:space="0" w:color="auto"/>
          </w:divBdr>
          <w:divsChild>
            <w:div w:id="712656265">
              <w:marLeft w:val="0"/>
              <w:marRight w:val="0"/>
              <w:marTop w:val="0"/>
              <w:marBottom w:val="0"/>
              <w:divBdr>
                <w:top w:val="none" w:sz="0" w:space="0" w:color="auto"/>
                <w:left w:val="none" w:sz="0" w:space="0" w:color="auto"/>
                <w:bottom w:val="none" w:sz="0" w:space="0" w:color="auto"/>
                <w:right w:val="none" w:sz="0" w:space="0" w:color="auto"/>
              </w:divBdr>
            </w:div>
          </w:divsChild>
        </w:div>
        <w:div w:id="978076765">
          <w:marLeft w:val="0"/>
          <w:marRight w:val="0"/>
          <w:marTop w:val="0"/>
          <w:marBottom w:val="0"/>
          <w:divBdr>
            <w:top w:val="none" w:sz="0" w:space="0" w:color="auto"/>
            <w:left w:val="none" w:sz="0" w:space="0" w:color="auto"/>
            <w:bottom w:val="none" w:sz="0" w:space="0" w:color="auto"/>
            <w:right w:val="none" w:sz="0" w:space="0" w:color="auto"/>
          </w:divBdr>
        </w:div>
        <w:div w:id="1279992727">
          <w:marLeft w:val="0"/>
          <w:marRight w:val="0"/>
          <w:marTop w:val="0"/>
          <w:marBottom w:val="0"/>
          <w:divBdr>
            <w:top w:val="none" w:sz="0" w:space="0" w:color="auto"/>
            <w:left w:val="none" w:sz="0" w:space="0" w:color="auto"/>
            <w:bottom w:val="none" w:sz="0" w:space="0" w:color="auto"/>
            <w:right w:val="none" w:sz="0" w:space="0" w:color="auto"/>
          </w:divBdr>
          <w:divsChild>
            <w:div w:id="1031615780">
              <w:marLeft w:val="0"/>
              <w:marRight w:val="0"/>
              <w:marTop w:val="0"/>
              <w:marBottom w:val="0"/>
              <w:divBdr>
                <w:top w:val="none" w:sz="0" w:space="0" w:color="auto"/>
                <w:left w:val="none" w:sz="0" w:space="0" w:color="auto"/>
                <w:bottom w:val="none" w:sz="0" w:space="0" w:color="auto"/>
                <w:right w:val="none" w:sz="0" w:space="0" w:color="auto"/>
              </w:divBdr>
            </w:div>
          </w:divsChild>
        </w:div>
        <w:div w:id="1905529131">
          <w:marLeft w:val="0"/>
          <w:marRight w:val="0"/>
          <w:marTop w:val="0"/>
          <w:marBottom w:val="0"/>
          <w:divBdr>
            <w:top w:val="none" w:sz="0" w:space="0" w:color="auto"/>
            <w:left w:val="none" w:sz="0" w:space="0" w:color="auto"/>
            <w:bottom w:val="none" w:sz="0" w:space="0" w:color="auto"/>
            <w:right w:val="none" w:sz="0" w:space="0" w:color="auto"/>
          </w:divBdr>
        </w:div>
        <w:div w:id="47846094">
          <w:marLeft w:val="0"/>
          <w:marRight w:val="0"/>
          <w:marTop w:val="0"/>
          <w:marBottom w:val="0"/>
          <w:divBdr>
            <w:top w:val="none" w:sz="0" w:space="0" w:color="auto"/>
            <w:left w:val="none" w:sz="0" w:space="0" w:color="auto"/>
            <w:bottom w:val="none" w:sz="0" w:space="0" w:color="auto"/>
            <w:right w:val="none" w:sz="0" w:space="0" w:color="auto"/>
          </w:divBdr>
          <w:divsChild>
            <w:div w:id="907038442">
              <w:marLeft w:val="0"/>
              <w:marRight w:val="0"/>
              <w:marTop w:val="0"/>
              <w:marBottom w:val="0"/>
              <w:divBdr>
                <w:top w:val="none" w:sz="0" w:space="0" w:color="auto"/>
                <w:left w:val="none" w:sz="0" w:space="0" w:color="auto"/>
                <w:bottom w:val="none" w:sz="0" w:space="0" w:color="auto"/>
                <w:right w:val="none" w:sz="0" w:space="0" w:color="auto"/>
              </w:divBdr>
            </w:div>
          </w:divsChild>
        </w:div>
        <w:div w:id="1399740">
          <w:marLeft w:val="0"/>
          <w:marRight w:val="0"/>
          <w:marTop w:val="0"/>
          <w:marBottom w:val="0"/>
          <w:divBdr>
            <w:top w:val="none" w:sz="0" w:space="0" w:color="auto"/>
            <w:left w:val="none" w:sz="0" w:space="0" w:color="auto"/>
            <w:bottom w:val="none" w:sz="0" w:space="0" w:color="auto"/>
            <w:right w:val="none" w:sz="0" w:space="0" w:color="auto"/>
          </w:divBdr>
        </w:div>
        <w:div w:id="763458336">
          <w:marLeft w:val="0"/>
          <w:marRight w:val="0"/>
          <w:marTop w:val="0"/>
          <w:marBottom w:val="0"/>
          <w:divBdr>
            <w:top w:val="none" w:sz="0" w:space="0" w:color="auto"/>
            <w:left w:val="none" w:sz="0" w:space="0" w:color="auto"/>
            <w:bottom w:val="none" w:sz="0" w:space="0" w:color="auto"/>
            <w:right w:val="none" w:sz="0" w:space="0" w:color="auto"/>
          </w:divBdr>
          <w:divsChild>
            <w:div w:id="1355304616">
              <w:marLeft w:val="0"/>
              <w:marRight w:val="0"/>
              <w:marTop w:val="0"/>
              <w:marBottom w:val="0"/>
              <w:divBdr>
                <w:top w:val="none" w:sz="0" w:space="0" w:color="auto"/>
                <w:left w:val="none" w:sz="0" w:space="0" w:color="auto"/>
                <w:bottom w:val="none" w:sz="0" w:space="0" w:color="auto"/>
                <w:right w:val="none" w:sz="0" w:space="0" w:color="auto"/>
              </w:divBdr>
            </w:div>
          </w:divsChild>
        </w:div>
        <w:div w:id="165100905">
          <w:marLeft w:val="0"/>
          <w:marRight w:val="0"/>
          <w:marTop w:val="300"/>
          <w:marBottom w:val="0"/>
          <w:divBdr>
            <w:top w:val="none" w:sz="0" w:space="0" w:color="auto"/>
            <w:left w:val="none" w:sz="0" w:space="0" w:color="auto"/>
            <w:bottom w:val="none" w:sz="0" w:space="0" w:color="auto"/>
            <w:right w:val="none" w:sz="0" w:space="0" w:color="auto"/>
          </w:divBdr>
          <w:divsChild>
            <w:div w:id="1516842217">
              <w:marLeft w:val="0"/>
              <w:marRight w:val="0"/>
              <w:marTop w:val="0"/>
              <w:marBottom w:val="0"/>
              <w:divBdr>
                <w:top w:val="none" w:sz="0" w:space="0" w:color="auto"/>
                <w:left w:val="none" w:sz="0" w:space="0" w:color="auto"/>
                <w:bottom w:val="none" w:sz="0" w:space="0" w:color="auto"/>
                <w:right w:val="none" w:sz="0" w:space="0" w:color="auto"/>
              </w:divBdr>
              <w:divsChild>
                <w:div w:id="1158376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8450">
          <w:marLeft w:val="0"/>
          <w:marRight w:val="0"/>
          <w:marTop w:val="300"/>
          <w:marBottom w:val="0"/>
          <w:divBdr>
            <w:top w:val="none" w:sz="0" w:space="0" w:color="auto"/>
            <w:left w:val="none" w:sz="0" w:space="0" w:color="auto"/>
            <w:bottom w:val="none" w:sz="0" w:space="0" w:color="auto"/>
            <w:right w:val="none" w:sz="0" w:space="0" w:color="auto"/>
          </w:divBdr>
          <w:divsChild>
            <w:div w:id="832337300">
              <w:marLeft w:val="0"/>
              <w:marRight w:val="0"/>
              <w:marTop w:val="0"/>
              <w:marBottom w:val="0"/>
              <w:divBdr>
                <w:top w:val="none" w:sz="0" w:space="0" w:color="auto"/>
                <w:left w:val="none" w:sz="0" w:space="0" w:color="auto"/>
                <w:bottom w:val="none" w:sz="0" w:space="0" w:color="auto"/>
                <w:right w:val="none" w:sz="0" w:space="0" w:color="auto"/>
              </w:divBdr>
              <w:divsChild>
                <w:div w:id="235939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865074">
          <w:marLeft w:val="0"/>
          <w:marRight w:val="0"/>
          <w:marTop w:val="300"/>
          <w:marBottom w:val="0"/>
          <w:divBdr>
            <w:top w:val="none" w:sz="0" w:space="0" w:color="auto"/>
            <w:left w:val="none" w:sz="0" w:space="0" w:color="auto"/>
            <w:bottom w:val="none" w:sz="0" w:space="0" w:color="auto"/>
            <w:right w:val="none" w:sz="0" w:space="0" w:color="auto"/>
          </w:divBdr>
          <w:divsChild>
            <w:div w:id="293407326">
              <w:marLeft w:val="0"/>
              <w:marRight w:val="0"/>
              <w:marTop w:val="0"/>
              <w:marBottom w:val="0"/>
              <w:divBdr>
                <w:top w:val="none" w:sz="0" w:space="0" w:color="auto"/>
                <w:left w:val="none" w:sz="0" w:space="0" w:color="auto"/>
                <w:bottom w:val="none" w:sz="0" w:space="0" w:color="auto"/>
                <w:right w:val="none" w:sz="0" w:space="0" w:color="auto"/>
              </w:divBdr>
              <w:divsChild>
                <w:div w:id="179085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08857">
      <w:bodyDiv w:val="1"/>
      <w:marLeft w:val="0"/>
      <w:marRight w:val="0"/>
      <w:marTop w:val="0"/>
      <w:marBottom w:val="0"/>
      <w:divBdr>
        <w:top w:val="none" w:sz="0" w:space="0" w:color="auto"/>
        <w:left w:val="none" w:sz="0" w:space="0" w:color="auto"/>
        <w:bottom w:val="none" w:sz="0" w:space="0" w:color="auto"/>
        <w:right w:val="none" w:sz="0" w:space="0" w:color="auto"/>
      </w:divBdr>
      <w:divsChild>
        <w:div w:id="2124955319">
          <w:marLeft w:val="0"/>
          <w:marRight w:val="0"/>
          <w:marTop w:val="0"/>
          <w:marBottom w:val="0"/>
          <w:divBdr>
            <w:top w:val="none" w:sz="0" w:space="0" w:color="auto"/>
            <w:left w:val="none" w:sz="0" w:space="0" w:color="auto"/>
            <w:bottom w:val="none" w:sz="0" w:space="0" w:color="auto"/>
            <w:right w:val="none" w:sz="0" w:space="0" w:color="auto"/>
          </w:divBdr>
        </w:div>
        <w:div w:id="711197179">
          <w:marLeft w:val="0"/>
          <w:marRight w:val="0"/>
          <w:marTop w:val="0"/>
          <w:marBottom w:val="0"/>
          <w:divBdr>
            <w:top w:val="none" w:sz="0" w:space="0" w:color="auto"/>
            <w:left w:val="none" w:sz="0" w:space="0" w:color="auto"/>
            <w:bottom w:val="none" w:sz="0" w:space="0" w:color="auto"/>
            <w:right w:val="none" w:sz="0" w:space="0" w:color="auto"/>
          </w:divBdr>
          <w:divsChild>
            <w:div w:id="273245209">
              <w:marLeft w:val="0"/>
              <w:marRight w:val="0"/>
              <w:marTop w:val="0"/>
              <w:marBottom w:val="0"/>
              <w:divBdr>
                <w:top w:val="none" w:sz="0" w:space="0" w:color="auto"/>
                <w:left w:val="none" w:sz="0" w:space="0" w:color="auto"/>
                <w:bottom w:val="none" w:sz="0" w:space="0" w:color="auto"/>
                <w:right w:val="none" w:sz="0" w:space="0" w:color="auto"/>
              </w:divBdr>
            </w:div>
          </w:divsChild>
        </w:div>
        <w:div w:id="60058322">
          <w:marLeft w:val="0"/>
          <w:marRight w:val="0"/>
          <w:marTop w:val="0"/>
          <w:marBottom w:val="0"/>
          <w:divBdr>
            <w:top w:val="none" w:sz="0" w:space="0" w:color="auto"/>
            <w:left w:val="none" w:sz="0" w:space="0" w:color="auto"/>
            <w:bottom w:val="none" w:sz="0" w:space="0" w:color="auto"/>
            <w:right w:val="none" w:sz="0" w:space="0" w:color="auto"/>
          </w:divBdr>
        </w:div>
        <w:div w:id="198015371">
          <w:marLeft w:val="0"/>
          <w:marRight w:val="0"/>
          <w:marTop w:val="0"/>
          <w:marBottom w:val="0"/>
          <w:divBdr>
            <w:top w:val="none" w:sz="0" w:space="0" w:color="auto"/>
            <w:left w:val="none" w:sz="0" w:space="0" w:color="auto"/>
            <w:bottom w:val="none" w:sz="0" w:space="0" w:color="auto"/>
            <w:right w:val="none" w:sz="0" w:space="0" w:color="auto"/>
          </w:divBdr>
          <w:divsChild>
            <w:div w:id="754789503">
              <w:marLeft w:val="0"/>
              <w:marRight w:val="0"/>
              <w:marTop w:val="0"/>
              <w:marBottom w:val="0"/>
              <w:divBdr>
                <w:top w:val="none" w:sz="0" w:space="0" w:color="auto"/>
                <w:left w:val="none" w:sz="0" w:space="0" w:color="auto"/>
                <w:bottom w:val="none" w:sz="0" w:space="0" w:color="auto"/>
                <w:right w:val="none" w:sz="0" w:space="0" w:color="auto"/>
              </w:divBdr>
            </w:div>
          </w:divsChild>
        </w:div>
        <w:div w:id="1910191346">
          <w:marLeft w:val="0"/>
          <w:marRight w:val="0"/>
          <w:marTop w:val="0"/>
          <w:marBottom w:val="0"/>
          <w:divBdr>
            <w:top w:val="none" w:sz="0" w:space="0" w:color="auto"/>
            <w:left w:val="none" w:sz="0" w:space="0" w:color="auto"/>
            <w:bottom w:val="none" w:sz="0" w:space="0" w:color="auto"/>
            <w:right w:val="none" w:sz="0" w:space="0" w:color="auto"/>
          </w:divBdr>
        </w:div>
        <w:div w:id="1697271672">
          <w:marLeft w:val="0"/>
          <w:marRight w:val="0"/>
          <w:marTop w:val="0"/>
          <w:marBottom w:val="0"/>
          <w:divBdr>
            <w:top w:val="none" w:sz="0" w:space="0" w:color="auto"/>
            <w:left w:val="none" w:sz="0" w:space="0" w:color="auto"/>
            <w:bottom w:val="none" w:sz="0" w:space="0" w:color="auto"/>
            <w:right w:val="none" w:sz="0" w:space="0" w:color="auto"/>
          </w:divBdr>
          <w:divsChild>
            <w:div w:id="867907704">
              <w:marLeft w:val="0"/>
              <w:marRight w:val="0"/>
              <w:marTop w:val="0"/>
              <w:marBottom w:val="0"/>
              <w:divBdr>
                <w:top w:val="none" w:sz="0" w:space="0" w:color="auto"/>
                <w:left w:val="none" w:sz="0" w:space="0" w:color="auto"/>
                <w:bottom w:val="none" w:sz="0" w:space="0" w:color="auto"/>
                <w:right w:val="none" w:sz="0" w:space="0" w:color="auto"/>
              </w:divBdr>
            </w:div>
          </w:divsChild>
        </w:div>
        <w:div w:id="1445808347">
          <w:marLeft w:val="0"/>
          <w:marRight w:val="0"/>
          <w:marTop w:val="0"/>
          <w:marBottom w:val="0"/>
          <w:divBdr>
            <w:top w:val="none" w:sz="0" w:space="0" w:color="auto"/>
            <w:left w:val="none" w:sz="0" w:space="0" w:color="auto"/>
            <w:bottom w:val="none" w:sz="0" w:space="0" w:color="auto"/>
            <w:right w:val="none" w:sz="0" w:space="0" w:color="auto"/>
          </w:divBdr>
        </w:div>
        <w:div w:id="1612198545">
          <w:marLeft w:val="0"/>
          <w:marRight w:val="0"/>
          <w:marTop w:val="0"/>
          <w:marBottom w:val="0"/>
          <w:divBdr>
            <w:top w:val="none" w:sz="0" w:space="0" w:color="auto"/>
            <w:left w:val="none" w:sz="0" w:space="0" w:color="auto"/>
            <w:bottom w:val="none" w:sz="0" w:space="0" w:color="auto"/>
            <w:right w:val="none" w:sz="0" w:space="0" w:color="auto"/>
          </w:divBdr>
          <w:divsChild>
            <w:div w:id="599798733">
              <w:marLeft w:val="0"/>
              <w:marRight w:val="0"/>
              <w:marTop w:val="0"/>
              <w:marBottom w:val="0"/>
              <w:divBdr>
                <w:top w:val="none" w:sz="0" w:space="0" w:color="auto"/>
                <w:left w:val="none" w:sz="0" w:space="0" w:color="auto"/>
                <w:bottom w:val="none" w:sz="0" w:space="0" w:color="auto"/>
                <w:right w:val="none" w:sz="0" w:space="0" w:color="auto"/>
              </w:divBdr>
            </w:div>
          </w:divsChild>
        </w:div>
        <w:div w:id="1794052456">
          <w:marLeft w:val="0"/>
          <w:marRight w:val="0"/>
          <w:marTop w:val="0"/>
          <w:marBottom w:val="0"/>
          <w:divBdr>
            <w:top w:val="none" w:sz="0" w:space="0" w:color="auto"/>
            <w:left w:val="none" w:sz="0" w:space="0" w:color="auto"/>
            <w:bottom w:val="none" w:sz="0" w:space="0" w:color="auto"/>
            <w:right w:val="none" w:sz="0" w:space="0" w:color="auto"/>
          </w:divBdr>
        </w:div>
        <w:div w:id="1139811117">
          <w:marLeft w:val="0"/>
          <w:marRight w:val="0"/>
          <w:marTop w:val="0"/>
          <w:marBottom w:val="0"/>
          <w:divBdr>
            <w:top w:val="none" w:sz="0" w:space="0" w:color="auto"/>
            <w:left w:val="none" w:sz="0" w:space="0" w:color="auto"/>
            <w:bottom w:val="none" w:sz="0" w:space="0" w:color="auto"/>
            <w:right w:val="none" w:sz="0" w:space="0" w:color="auto"/>
          </w:divBdr>
          <w:divsChild>
            <w:div w:id="1405181840">
              <w:marLeft w:val="0"/>
              <w:marRight w:val="0"/>
              <w:marTop w:val="0"/>
              <w:marBottom w:val="0"/>
              <w:divBdr>
                <w:top w:val="none" w:sz="0" w:space="0" w:color="auto"/>
                <w:left w:val="none" w:sz="0" w:space="0" w:color="auto"/>
                <w:bottom w:val="none" w:sz="0" w:space="0" w:color="auto"/>
                <w:right w:val="none" w:sz="0" w:space="0" w:color="auto"/>
              </w:divBdr>
            </w:div>
          </w:divsChild>
        </w:div>
        <w:div w:id="2102875616">
          <w:marLeft w:val="0"/>
          <w:marRight w:val="0"/>
          <w:marTop w:val="0"/>
          <w:marBottom w:val="0"/>
          <w:divBdr>
            <w:top w:val="none" w:sz="0" w:space="0" w:color="auto"/>
            <w:left w:val="none" w:sz="0" w:space="0" w:color="auto"/>
            <w:bottom w:val="none" w:sz="0" w:space="0" w:color="auto"/>
            <w:right w:val="none" w:sz="0" w:space="0" w:color="auto"/>
          </w:divBdr>
        </w:div>
        <w:div w:id="227737821">
          <w:marLeft w:val="0"/>
          <w:marRight w:val="0"/>
          <w:marTop w:val="0"/>
          <w:marBottom w:val="0"/>
          <w:divBdr>
            <w:top w:val="none" w:sz="0" w:space="0" w:color="auto"/>
            <w:left w:val="none" w:sz="0" w:space="0" w:color="auto"/>
            <w:bottom w:val="none" w:sz="0" w:space="0" w:color="auto"/>
            <w:right w:val="none" w:sz="0" w:space="0" w:color="auto"/>
          </w:divBdr>
          <w:divsChild>
            <w:div w:id="221911569">
              <w:marLeft w:val="0"/>
              <w:marRight w:val="0"/>
              <w:marTop w:val="0"/>
              <w:marBottom w:val="0"/>
              <w:divBdr>
                <w:top w:val="none" w:sz="0" w:space="0" w:color="auto"/>
                <w:left w:val="none" w:sz="0" w:space="0" w:color="auto"/>
                <w:bottom w:val="none" w:sz="0" w:space="0" w:color="auto"/>
                <w:right w:val="none" w:sz="0" w:space="0" w:color="auto"/>
              </w:divBdr>
            </w:div>
          </w:divsChild>
        </w:div>
        <w:div w:id="526791302">
          <w:marLeft w:val="0"/>
          <w:marRight w:val="0"/>
          <w:marTop w:val="0"/>
          <w:marBottom w:val="0"/>
          <w:divBdr>
            <w:top w:val="none" w:sz="0" w:space="0" w:color="auto"/>
            <w:left w:val="none" w:sz="0" w:space="0" w:color="auto"/>
            <w:bottom w:val="none" w:sz="0" w:space="0" w:color="auto"/>
            <w:right w:val="none" w:sz="0" w:space="0" w:color="auto"/>
          </w:divBdr>
        </w:div>
        <w:div w:id="2048599291">
          <w:marLeft w:val="0"/>
          <w:marRight w:val="0"/>
          <w:marTop w:val="0"/>
          <w:marBottom w:val="0"/>
          <w:divBdr>
            <w:top w:val="none" w:sz="0" w:space="0" w:color="auto"/>
            <w:left w:val="none" w:sz="0" w:space="0" w:color="auto"/>
            <w:bottom w:val="none" w:sz="0" w:space="0" w:color="auto"/>
            <w:right w:val="none" w:sz="0" w:space="0" w:color="auto"/>
          </w:divBdr>
          <w:divsChild>
            <w:div w:id="1639263025">
              <w:marLeft w:val="0"/>
              <w:marRight w:val="0"/>
              <w:marTop w:val="0"/>
              <w:marBottom w:val="0"/>
              <w:divBdr>
                <w:top w:val="none" w:sz="0" w:space="0" w:color="auto"/>
                <w:left w:val="none" w:sz="0" w:space="0" w:color="auto"/>
                <w:bottom w:val="none" w:sz="0" w:space="0" w:color="auto"/>
                <w:right w:val="none" w:sz="0" w:space="0" w:color="auto"/>
              </w:divBdr>
            </w:div>
          </w:divsChild>
        </w:div>
        <w:div w:id="2110932205">
          <w:marLeft w:val="0"/>
          <w:marRight w:val="0"/>
          <w:marTop w:val="300"/>
          <w:marBottom w:val="0"/>
          <w:divBdr>
            <w:top w:val="none" w:sz="0" w:space="0" w:color="auto"/>
            <w:left w:val="none" w:sz="0" w:space="0" w:color="auto"/>
            <w:bottom w:val="none" w:sz="0" w:space="0" w:color="auto"/>
            <w:right w:val="none" w:sz="0" w:space="0" w:color="auto"/>
          </w:divBdr>
          <w:divsChild>
            <w:div w:id="418722452">
              <w:marLeft w:val="0"/>
              <w:marRight w:val="0"/>
              <w:marTop w:val="0"/>
              <w:marBottom w:val="0"/>
              <w:divBdr>
                <w:top w:val="none" w:sz="0" w:space="0" w:color="auto"/>
                <w:left w:val="none" w:sz="0" w:space="0" w:color="auto"/>
                <w:bottom w:val="none" w:sz="0" w:space="0" w:color="auto"/>
                <w:right w:val="none" w:sz="0" w:space="0" w:color="auto"/>
              </w:divBdr>
              <w:divsChild>
                <w:div w:id="846753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391823">
          <w:marLeft w:val="0"/>
          <w:marRight w:val="0"/>
          <w:marTop w:val="300"/>
          <w:marBottom w:val="0"/>
          <w:divBdr>
            <w:top w:val="none" w:sz="0" w:space="0" w:color="auto"/>
            <w:left w:val="none" w:sz="0" w:space="0" w:color="auto"/>
            <w:bottom w:val="none" w:sz="0" w:space="0" w:color="auto"/>
            <w:right w:val="none" w:sz="0" w:space="0" w:color="auto"/>
          </w:divBdr>
          <w:divsChild>
            <w:div w:id="1771463061">
              <w:marLeft w:val="0"/>
              <w:marRight w:val="0"/>
              <w:marTop w:val="0"/>
              <w:marBottom w:val="0"/>
              <w:divBdr>
                <w:top w:val="none" w:sz="0" w:space="0" w:color="auto"/>
                <w:left w:val="none" w:sz="0" w:space="0" w:color="auto"/>
                <w:bottom w:val="none" w:sz="0" w:space="0" w:color="auto"/>
                <w:right w:val="none" w:sz="0" w:space="0" w:color="auto"/>
              </w:divBdr>
              <w:divsChild>
                <w:div w:id="1455054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543117">
          <w:marLeft w:val="0"/>
          <w:marRight w:val="0"/>
          <w:marTop w:val="300"/>
          <w:marBottom w:val="0"/>
          <w:divBdr>
            <w:top w:val="none" w:sz="0" w:space="0" w:color="auto"/>
            <w:left w:val="none" w:sz="0" w:space="0" w:color="auto"/>
            <w:bottom w:val="none" w:sz="0" w:space="0" w:color="auto"/>
            <w:right w:val="none" w:sz="0" w:space="0" w:color="auto"/>
          </w:divBdr>
          <w:divsChild>
            <w:div w:id="582298571">
              <w:marLeft w:val="0"/>
              <w:marRight w:val="0"/>
              <w:marTop w:val="0"/>
              <w:marBottom w:val="0"/>
              <w:divBdr>
                <w:top w:val="none" w:sz="0" w:space="0" w:color="auto"/>
                <w:left w:val="none" w:sz="0" w:space="0" w:color="auto"/>
                <w:bottom w:val="none" w:sz="0" w:space="0" w:color="auto"/>
                <w:right w:val="none" w:sz="0" w:space="0" w:color="auto"/>
              </w:divBdr>
              <w:divsChild>
                <w:div w:id="1962881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554643">
          <w:marLeft w:val="0"/>
          <w:marRight w:val="0"/>
          <w:marTop w:val="300"/>
          <w:marBottom w:val="0"/>
          <w:divBdr>
            <w:top w:val="none" w:sz="0" w:space="0" w:color="auto"/>
            <w:left w:val="none" w:sz="0" w:space="0" w:color="auto"/>
            <w:bottom w:val="none" w:sz="0" w:space="0" w:color="auto"/>
            <w:right w:val="none" w:sz="0" w:space="0" w:color="auto"/>
          </w:divBdr>
          <w:divsChild>
            <w:div w:id="97532779">
              <w:marLeft w:val="0"/>
              <w:marRight w:val="0"/>
              <w:marTop w:val="0"/>
              <w:marBottom w:val="0"/>
              <w:divBdr>
                <w:top w:val="none" w:sz="0" w:space="0" w:color="auto"/>
                <w:left w:val="none" w:sz="0" w:space="0" w:color="auto"/>
                <w:bottom w:val="none" w:sz="0" w:space="0" w:color="auto"/>
                <w:right w:val="none" w:sz="0" w:space="0" w:color="auto"/>
              </w:divBdr>
              <w:divsChild>
                <w:div w:id="136809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657769">
      <w:bodyDiv w:val="1"/>
      <w:marLeft w:val="0"/>
      <w:marRight w:val="0"/>
      <w:marTop w:val="0"/>
      <w:marBottom w:val="0"/>
      <w:divBdr>
        <w:top w:val="none" w:sz="0" w:space="0" w:color="auto"/>
        <w:left w:val="none" w:sz="0" w:space="0" w:color="auto"/>
        <w:bottom w:val="none" w:sz="0" w:space="0" w:color="auto"/>
        <w:right w:val="none" w:sz="0" w:space="0" w:color="auto"/>
      </w:divBdr>
      <w:divsChild>
        <w:div w:id="785464207">
          <w:marLeft w:val="0"/>
          <w:marRight w:val="0"/>
          <w:marTop w:val="0"/>
          <w:marBottom w:val="0"/>
          <w:divBdr>
            <w:top w:val="none" w:sz="0" w:space="0" w:color="auto"/>
            <w:left w:val="none" w:sz="0" w:space="0" w:color="auto"/>
            <w:bottom w:val="none" w:sz="0" w:space="0" w:color="auto"/>
            <w:right w:val="none" w:sz="0" w:space="0" w:color="auto"/>
          </w:divBdr>
        </w:div>
        <w:div w:id="312492878">
          <w:marLeft w:val="0"/>
          <w:marRight w:val="0"/>
          <w:marTop w:val="0"/>
          <w:marBottom w:val="0"/>
          <w:divBdr>
            <w:top w:val="none" w:sz="0" w:space="0" w:color="auto"/>
            <w:left w:val="none" w:sz="0" w:space="0" w:color="auto"/>
            <w:bottom w:val="none" w:sz="0" w:space="0" w:color="auto"/>
            <w:right w:val="none" w:sz="0" w:space="0" w:color="auto"/>
          </w:divBdr>
          <w:divsChild>
            <w:div w:id="155615205">
              <w:marLeft w:val="0"/>
              <w:marRight w:val="0"/>
              <w:marTop w:val="0"/>
              <w:marBottom w:val="0"/>
              <w:divBdr>
                <w:top w:val="none" w:sz="0" w:space="0" w:color="auto"/>
                <w:left w:val="none" w:sz="0" w:space="0" w:color="auto"/>
                <w:bottom w:val="none" w:sz="0" w:space="0" w:color="auto"/>
                <w:right w:val="none" w:sz="0" w:space="0" w:color="auto"/>
              </w:divBdr>
            </w:div>
          </w:divsChild>
        </w:div>
        <w:div w:id="834958569">
          <w:marLeft w:val="0"/>
          <w:marRight w:val="0"/>
          <w:marTop w:val="0"/>
          <w:marBottom w:val="0"/>
          <w:divBdr>
            <w:top w:val="none" w:sz="0" w:space="0" w:color="auto"/>
            <w:left w:val="none" w:sz="0" w:space="0" w:color="auto"/>
            <w:bottom w:val="none" w:sz="0" w:space="0" w:color="auto"/>
            <w:right w:val="none" w:sz="0" w:space="0" w:color="auto"/>
          </w:divBdr>
        </w:div>
        <w:div w:id="471295721">
          <w:marLeft w:val="0"/>
          <w:marRight w:val="0"/>
          <w:marTop w:val="0"/>
          <w:marBottom w:val="0"/>
          <w:divBdr>
            <w:top w:val="none" w:sz="0" w:space="0" w:color="auto"/>
            <w:left w:val="none" w:sz="0" w:space="0" w:color="auto"/>
            <w:bottom w:val="none" w:sz="0" w:space="0" w:color="auto"/>
            <w:right w:val="none" w:sz="0" w:space="0" w:color="auto"/>
          </w:divBdr>
          <w:divsChild>
            <w:div w:id="661010106">
              <w:marLeft w:val="0"/>
              <w:marRight w:val="0"/>
              <w:marTop w:val="0"/>
              <w:marBottom w:val="0"/>
              <w:divBdr>
                <w:top w:val="none" w:sz="0" w:space="0" w:color="auto"/>
                <w:left w:val="none" w:sz="0" w:space="0" w:color="auto"/>
                <w:bottom w:val="none" w:sz="0" w:space="0" w:color="auto"/>
                <w:right w:val="none" w:sz="0" w:space="0" w:color="auto"/>
              </w:divBdr>
            </w:div>
          </w:divsChild>
        </w:div>
        <w:div w:id="334769859">
          <w:marLeft w:val="0"/>
          <w:marRight w:val="0"/>
          <w:marTop w:val="0"/>
          <w:marBottom w:val="0"/>
          <w:divBdr>
            <w:top w:val="none" w:sz="0" w:space="0" w:color="auto"/>
            <w:left w:val="none" w:sz="0" w:space="0" w:color="auto"/>
            <w:bottom w:val="none" w:sz="0" w:space="0" w:color="auto"/>
            <w:right w:val="none" w:sz="0" w:space="0" w:color="auto"/>
          </w:divBdr>
        </w:div>
        <w:div w:id="1981379165">
          <w:marLeft w:val="0"/>
          <w:marRight w:val="0"/>
          <w:marTop w:val="0"/>
          <w:marBottom w:val="0"/>
          <w:divBdr>
            <w:top w:val="none" w:sz="0" w:space="0" w:color="auto"/>
            <w:left w:val="none" w:sz="0" w:space="0" w:color="auto"/>
            <w:bottom w:val="none" w:sz="0" w:space="0" w:color="auto"/>
            <w:right w:val="none" w:sz="0" w:space="0" w:color="auto"/>
          </w:divBdr>
          <w:divsChild>
            <w:div w:id="364915484">
              <w:marLeft w:val="0"/>
              <w:marRight w:val="0"/>
              <w:marTop w:val="0"/>
              <w:marBottom w:val="0"/>
              <w:divBdr>
                <w:top w:val="none" w:sz="0" w:space="0" w:color="auto"/>
                <w:left w:val="none" w:sz="0" w:space="0" w:color="auto"/>
                <w:bottom w:val="none" w:sz="0" w:space="0" w:color="auto"/>
                <w:right w:val="none" w:sz="0" w:space="0" w:color="auto"/>
              </w:divBdr>
            </w:div>
          </w:divsChild>
        </w:div>
        <w:div w:id="1993486121">
          <w:marLeft w:val="0"/>
          <w:marRight w:val="0"/>
          <w:marTop w:val="0"/>
          <w:marBottom w:val="0"/>
          <w:divBdr>
            <w:top w:val="none" w:sz="0" w:space="0" w:color="auto"/>
            <w:left w:val="none" w:sz="0" w:space="0" w:color="auto"/>
            <w:bottom w:val="none" w:sz="0" w:space="0" w:color="auto"/>
            <w:right w:val="none" w:sz="0" w:space="0" w:color="auto"/>
          </w:divBdr>
        </w:div>
        <w:div w:id="453601361">
          <w:marLeft w:val="0"/>
          <w:marRight w:val="0"/>
          <w:marTop w:val="0"/>
          <w:marBottom w:val="0"/>
          <w:divBdr>
            <w:top w:val="none" w:sz="0" w:space="0" w:color="auto"/>
            <w:left w:val="none" w:sz="0" w:space="0" w:color="auto"/>
            <w:bottom w:val="none" w:sz="0" w:space="0" w:color="auto"/>
            <w:right w:val="none" w:sz="0" w:space="0" w:color="auto"/>
          </w:divBdr>
          <w:divsChild>
            <w:div w:id="1408384565">
              <w:marLeft w:val="0"/>
              <w:marRight w:val="0"/>
              <w:marTop w:val="0"/>
              <w:marBottom w:val="0"/>
              <w:divBdr>
                <w:top w:val="none" w:sz="0" w:space="0" w:color="auto"/>
                <w:left w:val="none" w:sz="0" w:space="0" w:color="auto"/>
                <w:bottom w:val="none" w:sz="0" w:space="0" w:color="auto"/>
                <w:right w:val="none" w:sz="0" w:space="0" w:color="auto"/>
              </w:divBdr>
            </w:div>
          </w:divsChild>
        </w:div>
        <w:div w:id="172232930">
          <w:marLeft w:val="0"/>
          <w:marRight w:val="0"/>
          <w:marTop w:val="0"/>
          <w:marBottom w:val="0"/>
          <w:divBdr>
            <w:top w:val="none" w:sz="0" w:space="0" w:color="auto"/>
            <w:left w:val="none" w:sz="0" w:space="0" w:color="auto"/>
            <w:bottom w:val="none" w:sz="0" w:space="0" w:color="auto"/>
            <w:right w:val="none" w:sz="0" w:space="0" w:color="auto"/>
          </w:divBdr>
        </w:div>
        <w:div w:id="1364284013">
          <w:marLeft w:val="0"/>
          <w:marRight w:val="0"/>
          <w:marTop w:val="0"/>
          <w:marBottom w:val="0"/>
          <w:divBdr>
            <w:top w:val="none" w:sz="0" w:space="0" w:color="auto"/>
            <w:left w:val="none" w:sz="0" w:space="0" w:color="auto"/>
            <w:bottom w:val="none" w:sz="0" w:space="0" w:color="auto"/>
            <w:right w:val="none" w:sz="0" w:space="0" w:color="auto"/>
          </w:divBdr>
          <w:divsChild>
            <w:div w:id="787702593">
              <w:marLeft w:val="0"/>
              <w:marRight w:val="0"/>
              <w:marTop w:val="0"/>
              <w:marBottom w:val="0"/>
              <w:divBdr>
                <w:top w:val="none" w:sz="0" w:space="0" w:color="auto"/>
                <w:left w:val="none" w:sz="0" w:space="0" w:color="auto"/>
                <w:bottom w:val="none" w:sz="0" w:space="0" w:color="auto"/>
                <w:right w:val="none" w:sz="0" w:space="0" w:color="auto"/>
              </w:divBdr>
            </w:div>
          </w:divsChild>
        </w:div>
        <w:div w:id="832375723">
          <w:marLeft w:val="0"/>
          <w:marRight w:val="0"/>
          <w:marTop w:val="0"/>
          <w:marBottom w:val="0"/>
          <w:divBdr>
            <w:top w:val="none" w:sz="0" w:space="0" w:color="auto"/>
            <w:left w:val="none" w:sz="0" w:space="0" w:color="auto"/>
            <w:bottom w:val="none" w:sz="0" w:space="0" w:color="auto"/>
            <w:right w:val="none" w:sz="0" w:space="0" w:color="auto"/>
          </w:divBdr>
        </w:div>
        <w:div w:id="553195908">
          <w:marLeft w:val="0"/>
          <w:marRight w:val="0"/>
          <w:marTop w:val="0"/>
          <w:marBottom w:val="0"/>
          <w:divBdr>
            <w:top w:val="none" w:sz="0" w:space="0" w:color="auto"/>
            <w:left w:val="none" w:sz="0" w:space="0" w:color="auto"/>
            <w:bottom w:val="none" w:sz="0" w:space="0" w:color="auto"/>
            <w:right w:val="none" w:sz="0" w:space="0" w:color="auto"/>
          </w:divBdr>
          <w:divsChild>
            <w:div w:id="528109528">
              <w:marLeft w:val="0"/>
              <w:marRight w:val="0"/>
              <w:marTop w:val="0"/>
              <w:marBottom w:val="0"/>
              <w:divBdr>
                <w:top w:val="none" w:sz="0" w:space="0" w:color="auto"/>
                <w:left w:val="none" w:sz="0" w:space="0" w:color="auto"/>
                <w:bottom w:val="none" w:sz="0" w:space="0" w:color="auto"/>
                <w:right w:val="none" w:sz="0" w:space="0" w:color="auto"/>
              </w:divBdr>
            </w:div>
          </w:divsChild>
        </w:div>
        <w:div w:id="1546601669">
          <w:marLeft w:val="0"/>
          <w:marRight w:val="0"/>
          <w:marTop w:val="0"/>
          <w:marBottom w:val="0"/>
          <w:divBdr>
            <w:top w:val="none" w:sz="0" w:space="0" w:color="auto"/>
            <w:left w:val="none" w:sz="0" w:space="0" w:color="auto"/>
            <w:bottom w:val="none" w:sz="0" w:space="0" w:color="auto"/>
            <w:right w:val="none" w:sz="0" w:space="0" w:color="auto"/>
          </w:divBdr>
        </w:div>
        <w:div w:id="899903956">
          <w:marLeft w:val="0"/>
          <w:marRight w:val="0"/>
          <w:marTop w:val="0"/>
          <w:marBottom w:val="0"/>
          <w:divBdr>
            <w:top w:val="none" w:sz="0" w:space="0" w:color="auto"/>
            <w:left w:val="none" w:sz="0" w:space="0" w:color="auto"/>
            <w:bottom w:val="none" w:sz="0" w:space="0" w:color="auto"/>
            <w:right w:val="none" w:sz="0" w:space="0" w:color="auto"/>
          </w:divBdr>
          <w:divsChild>
            <w:div w:id="1337879210">
              <w:marLeft w:val="0"/>
              <w:marRight w:val="0"/>
              <w:marTop w:val="0"/>
              <w:marBottom w:val="0"/>
              <w:divBdr>
                <w:top w:val="none" w:sz="0" w:space="0" w:color="auto"/>
                <w:left w:val="none" w:sz="0" w:space="0" w:color="auto"/>
                <w:bottom w:val="none" w:sz="0" w:space="0" w:color="auto"/>
                <w:right w:val="none" w:sz="0" w:space="0" w:color="auto"/>
              </w:divBdr>
            </w:div>
          </w:divsChild>
        </w:div>
        <w:div w:id="1675571465">
          <w:marLeft w:val="0"/>
          <w:marRight w:val="0"/>
          <w:marTop w:val="300"/>
          <w:marBottom w:val="0"/>
          <w:divBdr>
            <w:top w:val="none" w:sz="0" w:space="0" w:color="auto"/>
            <w:left w:val="none" w:sz="0" w:space="0" w:color="auto"/>
            <w:bottom w:val="none" w:sz="0" w:space="0" w:color="auto"/>
            <w:right w:val="none" w:sz="0" w:space="0" w:color="auto"/>
          </w:divBdr>
          <w:divsChild>
            <w:div w:id="212086660">
              <w:marLeft w:val="0"/>
              <w:marRight w:val="0"/>
              <w:marTop w:val="0"/>
              <w:marBottom w:val="0"/>
              <w:divBdr>
                <w:top w:val="none" w:sz="0" w:space="0" w:color="auto"/>
                <w:left w:val="none" w:sz="0" w:space="0" w:color="auto"/>
                <w:bottom w:val="none" w:sz="0" w:space="0" w:color="auto"/>
                <w:right w:val="none" w:sz="0" w:space="0" w:color="auto"/>
              </w:divBdr>
              <w:divsChild>
                <w:div w:id="15395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599284">
          <w:marLeft w:val="0"/>
          <w:marRight w:val="0"/>
          <w:marTop w:val="300"/>
          <w:marBottom w:val="0"/>
          <w:divBdr>
            <w:top w:val="none" w:sz="0" w:space="0" w:color="auto"/>
            <w:left w:val="none" w:sz="0" w:space="0" w:color="auto"/>
            <w:bottom w:val="none" w:sz="0" w:space="0" w:color="auto"/>
            <w:right w:val="none" w:sz="0" w:space="0" w:color="auto"/>
          </w:divBdr>
          <w:divsChild>
            <w:div w:id="1065690520">
              <w:marLeft w:val="0"/>
              <w:marRight w:val="0"/>
              <w:marTop w:val="0"/>
              <w:marBottom w:val="0"/>
              <w:divBdr>
                <w:top w:val="none" w:sz="0" w:space="0" w:color="auto"/>
                <w:left w:val="none" w:sz="0" w:space="0" w:color="auto"/>
                <w:bottom w:val="none" w:sz="0" w:space="0" w:color="auto"/>
                <w:right w:val="none" w:sz="0" w:space="0" w:color="auto"/>
              </w:divBdr>
              <w:divsChild>
                <w:div w:id="754739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235329">
          <w:marLeft w:val="0"/>
          <w:marRight w:val="0"/>
          <w:marTop w:val="300"/>
          <w:marBottom w:val="0"/>
          <w:divBdr>
            <w:top w:val="none" w:sz="0" w:space="0" w:color="auto"/>
            <w:left w:val="none" w:sz="0" w:space="0" w:color="auto"/>
            <w:bottom w:val="none" w:sz="0" w:space="0" w:color="auto"/>
            <w:right w:val="none" w:sz="0" w:space="0" w:color="auto"/>
          </w:divBdr>
          <w:divsChild>
            <w:div w:id="956520082">
              <w:marLeft w:val="0"/>
              <w:marRight w:val="0"/>
              <w:marTop w:val="0"/>
              <w:marBottom w:val="0"/>
              <w:divBdr>
                <w:top w:val="none" w:sz="0" w:space="0" w:color="auto"/>
                <w:left w:val="none" w:sz="0" w:space="0" w:color="auto"/>
                <w:bottom w:val="none" w:sz="0" w:space="0" w:color="auto"/>
                <w:right w:val="none" w:sz="0" w:space="0" w:color="auto"/>
              </w:divBdr>
              <w:divsChild>
                <w:div w:id="163055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2364">
          <w:marLeft w:val="0"/>
          <w:marRight w:val="0"/>
          <w:marTop w:val="300"/>
          <w:marBottom w:val="0"/>
          <w:divBdr>
            <w:top w:val="none" w:sz="0" w:space="0" w:color="auto"/>
            <w:left w:val="none" w:sz="0" w:space="0" w:color="auto"/>
            <w:bottom w:val="none" w:sz="0" w:space="0" w:color="auto"/>
            <w:right w:val="none" w:sz="0" w:space="0" w:color="auto"/>
          </w:divBdr>
          <w:divsChild>
            <w:div w:id="1535650738">
              <w:marLeft w:val="0"/>
              <w:marRight w:val="0"/>
              <w:marTop w:val="0"/>
              <w:marBottom w:val="0"/>
              <w:divBdr>
                <w:top w:val="none" w:sz="0" w:space="0" w:color="auto"/>
                <w:left w:val="none" w:sz="0" w:space="0" w:color="auto"/>
                <w:bottom w:val="none" w:sz="0" w:space="0" w:color="auto"/>
                <w:right w:val="none" w:sz="0" w:space="0" w:color="auto"/>
              </w:divBdr>
              <w:divsChild>
                <w:div w:id="138301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206078">
      <w:bodyDiv w:val="1"/>
      <w:marLeft w:val="0"/>
      <w:marRight w:val="0"/>
      <w:marTop w:val="0"/>
      <w:marBottom w:val="0"/>
      <w:divBdr>
        <w:top w:val="none" w:sz="0" w:space="0" w:color="auto"/>
        <w:left w:val="none" w:sz="0" w:space="0" w:color="auto"/>
        <w:bottom w:val="none" w:sz="0" w:space="0" w:color="auto"/>
        <w:right w:val="none" w:sz="0" w:space="0" w:color="auto"/>
      </w:divBdr>
      <w:divsChild>
        <w:div w:id="1687831576">
          <w:marLeft w:val="0"/>
          <w:marRight w:val="0"/>
          <w:marTop w:val="0"/>
          <w:marBottom w:val="0"/>
          <w:divBdr>
            <w:top w:val="none" w:sz="0" w:space="0" w:color="auto"/>
            <w:left w:val="none" w:sz="0" w:space="0" w:color="auto"/>
            <w:bottom w:val="none" w:sz="0" w:space="0" w:color="auto"/>
            <w:right w:val="none" w:sz="0" w:space="0" w:color="auto"/>
          </w:divBdr>
        </w:div>
        <w:div w:id="1789663605">
          <w:marLeft w:val="0"/>
          <w:marRight w:val="0"/>
          <w:marTop w:val="0"/>
          <w:marBottom w:val="0"/>
          <w:divBdr>
            <w:top w:val="none" w:sz="0" w:space="0" w:color="auto"/>
            <w:left w:val="none" w:sz="0" w:space="0" w:color="auto"/>
            <w:bottom w:val="none" w:sz="0" w:space="0" w:color="auto"/>
            <w:right w:val="none" w:sz="0" w:space="0" w:color="auto"/>
          </w:divBdr>
          <w:divsChild>
            <w:div w:id="1898130918">
              <w:marLeft w:val="0"/>
              <w:marRight w:val="0"/>
              <w:marTop w:val="0"/>
              <w:marBottom w:val="0"/>
              <w:divBdr>
                <w:top w:val="none" w:sz="0" w:space="0" w:color="auto"/>
                <w:left w:val="none" w:sz="0" w:space="0" w:color="auto"/>
                <w:bottom w:val="none" w:sz="0" w:space="0" w:color="auto"/>
                <w:right w:val="none" w:sz="0" w:space="0" w:color="auto"/>
              </w:divBdr>
            </w:div>
          </w:divsChild>
        </w:div>
        <w:div w:id="755595304">
          <w:marLeft w:val="0"/>
          <w:marRight w:val="0"/>
          <w:marTop w:val="0"/>
          <w:marBottom w:val="0"/>
          <w:divBdr>
            <w:top w:val="none" w:sz="0" w:space="0" w:color="auto"/>
            <w:left w:val="none" w:sz="0" w:space="0" w:color="auto"/>
            <w:bottom w:val="none" w:sz="0" w:space="0" w:color="auto"/>
            <w:right w:val="none" w:sz="0" w:space="0" w:color="auto"/>
          </w:divBdr>
        </w:div>
        <w:div w:id="2040663176">
          <w:marLeft w:val="0"/>
          <w:marRight w:val="0"/>
          <w:marTop w:val="0"/>
          <w:marBottom w:val="0"/>
          <w:divBdr>
            <w:top w:val="none" w:sz="0" w:space="0" w:color="auto"/>
            <w:left w:val="none" w:sz="0" w:space="0" w:color="auto"/>
            <w:bottom w:val="none" w:sz="0" w:space="0" w:color="auto"/>
            <w:right w:val="none" w:sz="0" w:space="0" w:color="auto"/>
          </w:divBdr>
          <w:divsChild>
            <w:div w:id="1086536651">
              <w:marLeft w:val="0"/>
              <w:marRight w:val="0"/>
              <w:marTop w:val="0"/>
              <w:marBottom w:val="0"/>
              <w:divBdr>
                <w:top w:val="none" w:sz="0" w:space="0" w:color="auto"/>
                <w:left w:val="none" w:sz="0" w:space="0" w:color="auto"/>
                <w:bottom w:val="none" w:sz="0" w:space="0" w:color="auto"/>
                <w:right w:val="none" w:sz="0" w:space="0" w:color="auto"/>
              </w:divBdr>
            </w:div>
          </w:divsChild>
        </w:div>
        <w:div w:id="1418137059">
          <w:marLeft w:val="0"/>
          <w:marRight w:val="0"/>
          <w:marTop w:val="0"/>
          <w:marBottom w:val="0"/>
          <w:divBdr>
            <w:top w:val="none" w:sz="0" w:space="0" w:color="auto"/>
            <w:left w:val="none" w:sz="0" w:space="0" w:color="auto"/>
            <w:bottom w:val="none" w:sz="0" w:space="0" w:color="auto"/>
            <w:right w:val="none" w:sz="0" w:space="0" w:color="auto"/>
          </w:divBdr>
        </w:div>
        <w:div w:id="1159148587">
          <w:marLeft w:val="0"/>
          <w:marRight w:val="0"/>
          <w:marTop w:val="0"/>
          <w:marBottom w:val="0"/>
          <w:divBdr>
            <w:top w:val="none" w:sz="0" w:space="0" w:color="auto"/>
            <w:left w:val="none" w:sz="0" w:space="0" w:color="auto"/>
            <w:bottom w:val="none" w:sz="0" w:space="0" w:color="auto"/>
            <w:right w:val="none" w:sz="0" w:space="0" w:color="auto"/>
          </w:divBdr>
          <w:divsChild>
            <w:div w:id="1410342999">
              <w:marLeft w:val="0"/>
              <w:marRight w:val="0"/>
              <w:marTop w:val="0"/>
              <w:marBottom w:val="0"/>
              <w:divBdr>
                <w:top w:val="none" w:sz="0" w:space="0" w:color="auto"/>
                <w:left w:val="none" w:sz="0" w:space="0" w:color="auto"/>
                <w:bottom w:val="none" w:sz="0" w:space="0" w:color="auto"/>
                <w:right w:val="none" w:sz="0" w:space="0" w:color="auto"/>
              </w:divBdr>
            </w:div>
          </w:divsChild>
        </w:div>
        <w:div w:id="1760449326">
          <w:marLeft w:val="0"/>
          <w:marRight w:val="0"/>
          <w:marTop w:val="0"/>
          <w:marBottom w:val="0"/>
          <w:divBdr>
            <w:top w:val="none" w:sz="0" w:space="0" w:color="auto"/>
            <w:left w:val="none" w:sz="0" w:space="0" w:color="auto"/>
            <w:bottom w:val="none" w:sz="0" w:space="0" w:color="auto"/>
            <w:right w:val="none" w:sz="0" w:space="0" w:color="auto"/>
          </w:divBdr>
        </w:div>
        <w:div w:id="982658101">
          <w:marLeft w:val="0"/>
          <w:marRight w:val="0"/>
          <w:marTop w:val="0"/>
          <w:marBottom w:val="0"/>
          <w:divBdr>
            <w:top w:val="none" w:sz="0" w:space="0" w:color="auto"/>
            <w:left w:val="none" w:sz="0" w:space="0" w:color="auto"/>
            <w:bottom w:val="none" w:sz="0" w:space="0" w:color="auto"/>
            <w:right w:val="none" w:sz="0" w:space="0" w:color="auto"/>
          </w:divBdr>
          <w:divsChild>
            <w:div w:id="586693924">
              <w:marLeft w:val="0"/>
              <w:marRight w:val="0"/>
              <w:marTop w:val="0"/>
              <w:marBottom w:val="0"/>
              <w:divBdr>
                <w:top w:val="none" w:sz="0" w:space="0" w:color="auto"/>
                <w:left w:val="none" w:sz="0" w:space="0" w:color="auto"/>
                <w:bottom w:val="none" w:sz="0" w:space="0" w:color="auto"/>
                <w:right w:val="none" w:sz="0" w:space="0" w:color="auto"/>
              </w:divBdr>
            </w:div>
          </w:divsChild>
        </w:div>
        <w:div w:id="2086488746">
          <w:marLeft w:val="0"/>
          <w:marRight w:val="0"/>
          <w:marTop w:val="0"/>
          <w:marBottom w:val="0"/>
          <w:divBdr>
            <w:top w:val="none" w:sz="0" w:space="0" w:color="auto"/>
            <w:left w:val="none" w:sz="0" w:space="0" w:color="auto"/>
            <w:bottom w:val="none" w:sz="0" w:space="0" w:color="auto"/>
            <w:right w:val="none" w:sz="0" w:space="0" w:color="auto"/>
          </w:divBdr>
        </w:div>
        <w:div w:id="862285213">
          <w:marLeft w:val="0"/>
          <w:marRight w:val="0"/>
          <w:marTop w:val="0"/>
          <w:marBottom w:val="0"/>
          <w:divBdr>
            <w:top w:val="none" w:sz="0" w:space="0" w:color="auto"/>
            <w:left w:val="none" w:sz="0" w:space="0" w:color="auto"/>
            <w:bottom w:val="none" w:sz="0" w:space="0" w:color="auto"/>
            <w:right w:val="none" w:sz="0" w:space="0" w:color="auto"/>
          </w:divBdr>
          <w:divsChild>
            <w:div w:id="102386931">
              <w:marLeft w:val="0"/>
              <w:marRight w:val="0"/>
              <w:marTop w:val="0"/>
              <w:marBottom w:val="0"/>
              <w:divBdr>
                <w:top w:val="none" w:sz="0" w:space="0" w:color="auto"/>
                <w:left w:val="none" w:sz="0" w:space="0" w:color="auto"/>
                <w:bottom w:val="none" w:sz="0" w:space="0" w:color="auto"/>
                <w:right w:val="none" w:sz="0" w:space="0" w:color="auto"/>
              </w:divBdr>
            </w:div>
          </w:divsChild>
        </w:div>
        <w:div w:id="1181548733">
          <w:marLeft w:val="0"/>
          <w:marRight w:val="0"/>
          <w:marTop w:val="0"/>
          <w:marBottom w:val="0"/>
          <w:divBdr>
            <w:top w:val="none" w:sz="0" w:space="0" w:color="auto"/>
            <w:left w:val="none" w:sz="0" w:space="0" w:color="auto"/>
            <w:bottom w:val="none" w:sz="0" w:space="0" w:color="auto"/>
            <w:right w:val="none" w:sz="0" w:space="0" w:color="auto"/>
          </w:divBdr>
        </w:div>
        <w:div w:id="832918742">
          <w:marLeft w:val="0"/>
          <w:marRight w:val="0"/>
          <w:marTop w:val="0"/>
          <w:marBottom w:val="0"/>
          <w:divBdr>
            <w:top w:val="none" w:sz="0" w:space="0" w:color="auto"/>
            <w:left w:val="none" w:sz="0" w:space="0" w:color="auto"/>
            <w:bottom w:val="none" w:sz="0" w:space="0" w:color="auto"/>
            <w:right w:val="none" w:sz="0" w:space="0" w:color="auto"/>
          </w:divBdr>
          <w:divsChild>
            <w:div w:id="1528521589">
              <w:marLeft w:val="0"/>
              <w:marRight w:val="0"/>
              <w:marTop w:val="0"/>
              <w:marBottom w:val="0"/>
              <w:divBdr>
                <w:top w:val="none" w:sz="0" w:space="0" w:color="auto"/>
                <w:left w:val="none" w:sz="0" w:space="0" w:color="auto"/>
                <w:bottom w:val="none" w:sz="0" w:space="0" w:color="auto"/>
                <w:right w:val="none" w:sz="0" w:space="0" w:color="auto"/>
              </w:divBdr>
            </w:div>
          </w:divsChild>
        </w:div>
        <w:div w:id="636495507">
          <w:marLeft w:val="0"/>
          <w:marRight w:val="0"/>
          <w:marTop w:val="0"/>
          <w:marBottom w:val="0"/>
          <w:divBdr>
            <w:top w:val="none" w:sz="0" w:space="0" w:color="auto"/>
            <w:left w:val="none" w:sz="0" w:space="0" w:color="auto"/>
            <w:bottom w:val="none" w:sz="0" w:space="0" w:color="auto"/>
            <w:right w:val="none" w:sz="0" w:space="0" w:color="auto"/>
          </w:divBdr>
        </w:div>
        <w:div w:id="1631014432">
          <w:marLeft w:val="0"/>
          <w:marRight w:val="0"/>
          <w:marTop w:val="0"/>
          <w:marBottom w:val="0"/>
          <w:divBdr>
            <w:top w:val="none" w:sz="0" w:space="0" w:color="auto"/>
            <w:left w:val="none" w:sz="0" w:space="0" w:color="auto"/>
            <w:bottom w:val="none" w:sz="0" w:space="0" w:color="auto"/>
            <w:right w:val="none" w:sz="0" w:space="0" w:color="auto"/>
          </w:divBdr>
          <w:divsChild>
            <w:div w:id="1927838257">
              <w:marLeft w:val="0"/>
              <w:marRight w:val="0"/>
              <w:marTop w:val="0"/>
              <w:marBottom w:val="0"/>
              <w:divBdr>
                <w:top w:val="none" w:sz="0" w:space="0" w:color="auto"/>
                <w:left w:val="none" w:sz="0" w:space="0" w:color="auto"/>
                <w:bottom w:val="none" w:sz="0" w:space="0" w:color="auto"/>
                <w:right w:val="none" w:sz="0" w:space="0" w:color="auto"/>
              </w:divBdr>
            </w:div>
          </w:divsChild>
        </w:div>
        <w:div w:id="1464543433">
          <w:marLeft w:val="0"/>
          <w:marRight w:val="0"/>
          <w:marTop w:val="300"/>
          <w:marBottom w:val="0"/>
          <w:divBdr>
            <w:top w:val="none" w:sz="0" w:space="0" w:color="auto"/>
            <w:left w:val="none" w:sz="0" w:space="0" w:color="auto"/>
            <w:bottom w:val="none" w:sz="0" w:space="0" w:color="auto"/>
            <w:right w:val="none" w:sz="0" w:space="0" w:color="auto"/>
          </w:divBdr>
          <w:divsChild>
            <w:div w:id="103499289">
              <w:marLeft w:val="0"/>
              <w:marRight w:val="0"/>
              <w:marTop w:val="0"/>
              <w:marBottom w:val="0"/>
              <w:divBdr>
                <w:top w:val="none" w:sz="0" w:space="0" w:color="auto"/>
                <w:left w:val="none" w:sz="0" w:space="0" w:color="auto"/>
                <w:bottom w:val="none" w:sz="0" w:space="0" w:color="auto"/>
                <w:right w:val="none" w:sz="0" w:space="0" w:color="auto"/>
              </w:divBdr>
              <w:divsChild>
                <w:div w:id="7846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840473">
          <w:marLeft w:val="0"/>
          <w:marRight w:val="0"/>
          <w:marTop w:val="300"/>
          <w:marBottom w:val="0"/>
          <w:divBdr>
            <w:top w:val="none" w:sz="0" w:space="0" w:color="auto"/>
            <w:left w:val="none" w:sz="0" w:space="0" w:color="auto"/>
            <w:bottom w:val="none" w:sz="0" w:space="0" w:color="auto"/>
            <w:right w:val="none" w:sz="0" w:space="0" w:color="auto"/>
          </w:divBdr>
          <w:divsChild>
            <w:div w:id="2056152877">
              <w:marLeft w:val="0"/>
              <w:marRight w:val="0"/>
              <w:marTop w:val="0"/>
              <w:marBottom w:val="0"/>
              <w:divBdr>
                <w:top w:val="none" w:sz="0" w:space="0" w:color="auto"/>
                <w:left w:val="none" w:sz="0" w:space="0" w:color="auto"/>
                <w:bottom w:val="none" w:sz="0" w:space="0" w:color="auto"/>
                <w:right w:val="none" w:sz="0" w:space="0" w:color="auto"/>
              </w:divBdr>
              <w:divsChild>
                <w:div w:id="126518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745734">
          <w:marLeft w:val="0"/>
          <w:marRight w:val="0"/>
          <w:marTop w:val="300"/>
          <w:marBottom w:val="0"/>
          <w:divBdr>
            <w:top w:val="none" w:sz="0" w:space="0" w:color="auto"/>
            <w:left w:val="none" w:sz="0" w:space="0" w:color="auto"/>
            <w:bottom w:val="none" w:sz="0" w:space="0" w:color="auto"/>
            <w:right w:val="none" w:sz="0" w:space="0" w:color="auto"/>
          </w:divBdr>
          <w:divsChild>
            <w:div w:id="1353845929">
              <w:marLeft w:val="0"/>
              <w:marRight w:val="0"/>
              <w:marTop w:val="0"/>
              <w:marBottom w:val="0"/>
              <w:divBdr>
                <w:top w:val="none" w:sz="0" w:space="0" w:color="auto"/>
                <w:left w:val="none" w:sz="0" w:space="0" w:color="auto"/>
                <w:bottom w:val="none" w:sz="0" w:space="0" w:color="auto"/>
                <w:right w:val="none" w:sz="0" w:space="0" w:color="auto"/>
              </w:divBdr>
              <w:divsChild>
                <w:div w:id="1884631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966862">
          <w:marLeft w:val="0"/>
          <w:marRight w:val="0"/>
          <w:marTop w:val="300"/>
          <w:marBottom w:val="0"/>
          <w:divBdr>
            <w:top w:val="none" w:sz="0" w:space="0" w:color="auto"/>
            <w:left w:val="none" w:sz="0" w:space="0" w:color="auto"/>
            <w:bottom w:val="none" w:sz="0" w:space="0" w:color="auto"/>
            <w:right w:val="none" w:sz="0" w:space="0" w:color="auto"/>
          </w:divBdr>
          <w:divsChild>
            <w:div w:id="1055278616">
              <w:marLeft w:val="0"/>
              <w:marRight w:val="0"/>
              <w:marTop w:val="0"/>
              <w:marBottom w:val="0"/>
              <w:divBdr>
                <w:top w:val="none" w:sz="0" w:space="0" w:color="auto"/>
                <w:left w:val="none" w:sz="0" w:space="0" w:color="auto"/>
                <w:bottom w:val="none" w:sz="0" w:space="0" w:color="auto"/>
                <w:right w:val="none" w:sz="0" w:space="0" w:color="auto"/>
              </w:divBdr>
              <w:divsChild>
                <w:div w:id="36741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6796">
      <w:bodyDiv w:val="1"/>
      <w:marLeft w:val="0"/>
      <w:marRight w:val="0"/>
      <w:marTop w:val="0"/>
      <w:marBottom w:val="0"/>
      <w:divBdr>
        <w:top w:val="none" w:sz="0" w:space="0" w:color="auto"/>
        <w:left w:val="none" w:sz="0" w:space="0" w:color="auto"/>
        <w:bottom w:val="none" w:sz="0" w:space="0" w:color="auto"/>
        <w:right w:val="none" w:sz="0" w:space="0" w:color="auto"/>
      </w:divBdr>
      <w:divsChild>
        <w:div w:id="507057617">
          <w:marLeft w:val="0"/>
          <w:marRight w:val="0"/>
          <w:marTop w:val="0"/>
          <w:marBottom w:val="0"/>
          <w:divBdr>
            <w:top w:val="none" w:sz="0" w:space="0" w:color="auto"/>
            <w:left w:val="none" w:sz="0" w:space="0" w:color="auto"/>
            <w:bottom w:val="none" w:sz="0" w:space="0" w:color="auto"/>
            <w:right w:val="none" w:sz="0" w:space="0" w:color="auto"/>
          </w:divBdr>
        </w:div>
        <w:div w:id="592862147">
          <w:marLeft w:val="0"/>
          <w:marRight w:val="0"/>
          <w:marTop w:val="0"/>
          <w:marBottom w:val="0"/>
          <w:divBdr>
            <w:top w:val="none" w:sz="0" w:space="0" w:color="auto"/>
            <w:left w:val="none" w:sz="0" w:space="0" w:color="auto"/>
            <w:bottom w:val="none" w:sz="0" w:space="0" w:color="auto"/>
            <w:right w:val="none" w:sz="0" w:space="0" w:color="auto"/>
          </w:divBdr>
          <w:divsChild>
            <w:div w:id="239297324">
              <w:marLeft w:val="0"/>
              <w:marRight w:val="0"/>
              <w:marTop w:val="0"/>
              <w:marBottom w:val="0"/>
              <w:divBdr>
                <w:top w:val="none" w:sz="0" w:space="0" w:color="auto"/>
                <w:left w:val="none" w:sz="0" w:space="0" w:color="auto"/>
                <w:bottom w:val="none" w:sz="0" w:space="0" w:color="auto"/>
                <w:right w:val="none" w:sz="0" w:space="0" w:color="auto"/>
              </w:divBdr>
            </w:div>
          </w:divsChild>
        </w:div>
        <w:div w:id="2118594842">
          <w:marLeft w:val="0"/>
          <w:marRight w:val="0"/>
          <w:marTop w:val="0"/>
          <w:marBottom w:val="0"/>
          <w:divBdr>
            <w:top w:val="none" w:sz="0" w:space="0" w:color="auto"/>
            <w:left w:val="none" w:sz="0" w:space="0" w:color="auto"/>
            <w:bottom w:val="none" w:sz="0" w:space="0" w:color="auto"/>
            <w:right w:val="none" w:sz="0" w:space="0" w:color="auto"/>
          </w:divBdr>
        </w:div>
        <w:div w:id="849763045">
          <w:marLeft w:val="0"/>
          <w:marRight w:val="0"/>
          <w:marTop w:val="0"/>
          <w:marBottom w:val="0"/>
          <w:divBdr>
            <w:top w:val="none" w:sz="0" w:space="0" w:color="auto"/>
            <w:left w:val="none" w:sz="0" w:space="0" w:color="auto"/>
            <w:bottom w:val="none" w:sz="0" w:space="0" w:color="auto"/>
            <w:right w:val="none" w:sz="0" w:space="0" w:color="auto"/>
          </w:divBdr>
          <w:divsChild>
            <w:div w:id="1408572513">
              <w:marLeft w:val="0"/>
              <w:marRight w:val="0"/>
              <w:marTop w:val="0"/>
              <w:marBottom w:val="0"/>
              <w:divBdr>
                <w:top w:val="none" w:sz="0" w:space="0" w:color="auto"/>
                <w:left w:val="none" w:sz="0" w:space="0" w:color="auto"/>
                <w:bottom w:val="none" w:sz="0" w:space="0" w:color="auto"/>
                <w:right w:val="none" w:sz="0" w:space="0" w:color="auto"/>
              </w:divBdr>
            </w:div>
          </w:divsChild>
        </w:div>
        <w:div w:id="382873901">
          <w:marLeft w:val="0"/>
          <w:marRight w:val="0"/>
          <w:marTop w:val="0"/>
          <w:marBottom w:val="0"/>
          <w:divBdr>
            <w:top w:val="none" w:sz="0" w:space="0" w:color="auto"/>
            <w:left w:val="none" w:sz="0" w:space="0" w:color="auto"/>
            <w:bottom w:val="none" w:sz="0" w:space="0" w:color="auto"/>
            <w:right w:val="none" w:sz="0" w:space="0" w:color="auto"/>
          </w:divBdr>
        </w:div>
        <w:div w:id="1298217795">
          <w:marLeft w:val="0"/>
          <w:marRight w:val="0"/>
          <w:marTop w:val="0"/>
          <w:marBottom w:val="0"/>
          <w:divBdr>
            <w:top w:val="none" w:sz="0" w:space="0" w:color="auto"/>
            <w:left w:val="none" w:sz="0" w:space="0" w:color="auto"/>
            <w:bottom w:val="none" w:sz="0" w:space="0" w:color="auto"/>
            <w:right w:val="none" w:sz="0" w:space="0" w:color="auto"/>
          </w:divBdr>
          <w:divsChild>
            <w:div w:id="690301019">
              <w:marLeft w:val="0"/>
              <w:marRight w:val="0"/>
              <w:marTop w:val="0"/>
              <w:marBottom w:val="0"/>
              <w:divBdr>
                <w:top w:val="none" w:sz="0" w:space="0" w:color="auto"/>
                <w:left w:val="none" w:sz="0" w:space="0" w:color="auto"/>
                <w:bottom w:val="none" w:sz="0" w:space="0" w:color="auto"/>
                <w:right w:val="none" w:sz="0" w:space="0" w:color="auto"/>
              </w:divBdr>
            </w:div>
          </w:divsChild>
        </w:div>
        <w:div w:id="462500420">
          <w:marLeft w:val="0"/>
          <w:marRight w:val="0"/>
          <w:marTop w:val="0"/>
          <w:marBottom w:val="0"/>
          <w:divBdr>
            <w:top w:val="none" w:sz="0" w:space="0" w:color="auto"/>
            <w:left w:val="none" w:sz="0" w:space="0" w:color="auto"/>
            <w:bottom w:val="none" w:sz="0" w:space="0" w:color="auto"/>
            <w:right w:val="none" w:sz="0" w:space="0" w:color="auto"/>
          </w:divBdr>
        </w:div>
        <w:div w:id="1616520405">
          <w:marLeft w:val="0"/>
          <w:marRight w:val="0"/>
          <w:marTop w:val="0"/>
          <w:marBottom w:val="0"/>
          <w:divBdr>
            <w:top w:val="none" w:sz="0" w:space="0" w:color="auto"/>
            <w:left w:val="none" w:sz="0" w:space="0" w:color="auto"/>
            <w:bottom w:val="none" w:sz="0" w:space="0" w:color="auto"/>
            <w:right w:val="none" w:sz="0" w:space="0" w:color="auto"/>
          </w:divBdr>
          <w:divsChild>
            <w:div w:id="2040084416">
              <w:marLeft w:val="0"/>
              <w:marRight w:val="0"/>
              <w:marTop w:val="0"/>
              <w:marBottom w:val="0"/>
              <w:divBdr>
                <w:top w:val="none" w:sz="0" w:space="0" w:color="auto"/>
                <w:left w:val="none" w:sz="0" w:space="0" w:color="auto"/>
                <w:bottom w:val="none" w:sz="0" w:space="0" w:color="auto"/>
                <w:right w:val="none" w:sz="0" w:space="0" w:color="auto"/>
              </w:divBdr>
            </w:div>
          </w:divsChild>
        </w:div>
        <w:div w:id="314578621">
          <w:marLeft w:val="0"/>
          <w:marRight w:val="0"/>
          <w:marTop w:val="0"/>
          <w:marBottom w:val="0"/>
          <w:divBdr>
            <w:top w:val="none" w:sz="0" w:space="0" w:color="auto"/>
            <w:left w:val="none" w:sz="0" w:space="0" w:color="auto"/>
            <w:bottom w:val="none" w:sz="0" w:space="0" w:color="auto"/>
            <w:right w:val="none" w:sz="0" w:space="0" w:color="auto"/>
          </w:divBdr>
        </w:div>
        <w:div w:id="1842427403">
          <w:marLeft w:val="0"/>
          <w:marRight w:val="0"/>
          <w:marTop w:val="0"/>
          <w:marBottom w:val="0"/>
          <w:divBdr>
            <w:top w:val="none" w:sz="0" w:space="0" w:color="auto"/>
            <w:left w:val="none" w:sz="0" w:space="0" w:color="auto"/>
            <w:bottom w:val="none" w:sz="0" w:space="0" w:color="auto"/>
            <w:right w:val="none" w:sz="0" w:space="0" w:color="auto"/>
          </w:divBdr>
          <w:divsChild>
            <w:div w:id="1609391247">
              <w:marLeft w:val="0"/>
              <w:marRight w:val="0"/>
              <w:marTop w:val="0"/>
              <w:marBottom w:val="0"/>
              <w:divBdr>
                <w:top w:val="none" w:sz="0" w:space="0" w:color="auto"/>
                <w:left w:val="none" w:sz="0" w:space="0" w:color="auto"/>
                <w:bottom w:val="none" w:sz="0" w:space="0" w:color="auto"/>
                <w:right w:val="none" w:sz="0" w:space="0" w:color="auto"/>
              </w:divBdr>
            </w:div>
          </w:divsChild>
        </w:div>
        <w:div w:id="1469517456">
          <w:marLeft w:val="0"/>
          <w:marRight w:val="0"/>
          <w:marTop w:val="0"/>
          <w:marBottom w:val="0"/>
          <w:divBdr>
            <w:top w:val="none" w:sz="0" w:space="0" w:color="auto"/>
            <w:left w:val="none" w:sz="0" w:space="0" w:color="auto"/>
            <w:bottom w:val="none" w:sz="0" w:space="0" w:color="auto"/>
            <w:right w:val="none" w:sz="0" w:space="0" w:color="auto"/>
          </w:divBdr>
        </w:div>
        <w:div w:id="1559901767">
          <w:marLeft w:val="0"/>
          <w:marRight w:val="0"/>
          <w:marTop w:val="0"/>
          <w:marBottom w:val="0"/>
          <w:divBdr>
            <w:top w:val="none" w:sz="0" w:space="0" w:color="auto"/>
            <w:left w:val="none" w:sz="0" w:space="0" w:color="auto"/>
            <w:bottom w:val="none" w:sz="0" w:space="0" w:color="auto"/>
            <w:right w:val="none" w:sz="0" w:space="0" w:color="auto"/>
          </w:divBdr>
          <w:divsChild>
            <w:div w:id="1185483369">
              <w:marLeft w:val="0"/>
              <w:marRight w:val="0"/>
              <w:marTop w:val="0"/>
              <w:marBottom w:val="0"/>
              <w:divBdr>
                <w:top w:val="none" w:sz="0" w:space="0" w:color="auto"/>
                <w:left w:val="none" w:sz="0" w:space="0" w:color="auto"/>
                <w:bottom w:val="none" w:sz="0" w:space="0" w:color="auto"/>
                <w:right w:val="none" w:sz="0" w:space="0" w:color="auto"/>
              </w:divBdr>
            </w:div>
          </w:divsChild>
        </w:div>
        <w:div w:id="1663967285">
          <w:marLeft w:val="0"/>
          <w:marRight w:val="0"/>
          <w:marTop w:val="0"/>
          <w:marBottom w:val="0"/>
          <w:divBdr>
            <w:top w:val="none" w:sz="0" w:space="0" w:color="auto"/>
            <w:left w:val="none" w:sz="0" w:space="0" w:color="auto"/>
            <w:bottom w:val="none" w:sz="0" w:space="0" w:color="auto"/>
            <w:right w:val="none" w:sz="0" w:space="0" w:color="auto"/>
          </w:divBdr>
        </w:div>
        <w:div w:id="1153135382">
          <w:marLeft w:val="0"/>
          <w:marRight w:val="0"/>
          <w:marTop w:val="0"/>
          <w:marBottom w:val="0"/>
          <w:divBdr>
            <w:top w:val="none" w:sz="0" w:space="0" w:color="auto"/>
            <w:left w:val="none" w:sz="0" w:space="0" w:color="auto"/>
            <w:bottom w:val="none" w:sz="0" w:space="0" w:color="auto"/>
            <w:right w:val="none" w:sz="0" w:space="0" w:color="auto"/>
          </w:divBdr>
          <w:divsChild>
            <w:div w:id="378940584">
              <w:marLeft w:val="0"/>
              <w:marRight w:val="0"/>
              <w:marTop w:val="0"/>
              <w:marBottom w:val="0"/>
              <w:divBdr>
                <w:top w:val="none" w:sz="0" w:space="0" w:color="auto"/>
                <w:left w:val="none" w:sz="0" w:space="0" w:color="auto"/>
                <w:bottom w:val="none" w:sz="0" w:space="0" w:color="auto"/>
                <w:right w:val="none" w:sz="0" w:space="0" w:color="auto"/>
              </w:divBdr>
            </w:div>
          </w:divsChild>
        </w:div>
        <w:div w:id="1265571373">
          <w:marLeft w:val="0"/>
          <w:marRight w:val="0"/>
          <w:marTop w:val="300"/>
          <w:marBottom w:val="0"/>
          <w:divBdr>
            <w:top w:val="none" w:sz="0" w:space="0" w:color="auto"/>
            <w:left w:val="none" w:sz="0" w:space="0" w:color="auto"/>
            <w:bottom w:val="none" w:sz="0" w:space="0" w:color="auto"/>
            <w:right w:val="none" w:sz="0" w:space="0" w:color="auto"/>
          </w:divBdr>
          <w:divsChild>
            <w:div w:id="670109582">
              <w:marLeft w:val="0"/>
              <w:marRight w:val="0"/>
              <w:marTop w:val="0"/>
              <w:marBottom w:val="0"/>
              <w:divBdr>
                <w:top w:val="none" w:sz="0" w:space="0" w:color="auto"/>
                <w:left w:val="none" w:sz="0" w:space="0" w:color="auto"/>
                <w:bottom w:val="none" w:sz="0" w:space="0" w:color="auto"/>
                <w:right w:val="none" w:sz="0" w:space="0" w:color="auto"/>
              </w:divBdr>
              <w:divsChild>
                <w:div w:id="1089959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216230">
          <w:marLeft w:val="0"/>
          <w:marRight w:val="0"/>
          <w:marTop w:val="300"/>
          <w:marBottom w:val="0"/>
          <w:divBdr>
            <w:top w:val="none" w:sz="0" w:space="0" w:color="auto"/>
            <w:left w:val="none" w:sz="0" w:space="0" w:color="auto"/>
            <w:bottom w:val="none" w:sz="0" w:space="0" w:color="auto"/>
            <w:right w:val="none" w:sz="0" w:space="0" w:color="auto"/>
          </w:divBdr>
          <w:divsChild>
            <w:div w:id="2092048061">
              <w:marLeft w:val="0"/>
              <w:marRight w:val="0"/>
              <w:marTop w:val="0"/>
              <w:marBottom w:val="0"/>
              <w:divBdr>
                <w:top w:val="none" w:sz="0" w:space="0" w:color="auto"/>
                <w:left w:val="none" w:sz="0" w:space="0" w:color="auto"/>
                <w:bottom w:val="none" w:sz="0" w:space="0" w:color="auto"/>
                <w:right w:val="none" w:sz="0" w:space="0" w:color="auto"/>
              </w:divBdr>
              <w:divsChild>
                <w:div w:id="1387023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31006">
          <w:marLeft w:val="0"/>
          <w:marRight w:val="0"/>
          <w:marTop w:val="300"/>
          <w:marBottom w:val="0"/>
          <w:divBdr>
            <w:top w:val="none" w:sz="0" w:space="0" w:color="auto"/>
            <w:left w:val="none" w:sz="0" w:space="0" w:color="auto"/>
            <w:bottom w:val="none" w:sz="0" w:space="0" w:color="auto"/>
            <w:right w:val="none" w:sz="0" w:space="0" w:color="auto"/>
          </w:divBdr>
          <w:divsChild>
            <w:div w:id="1482889748">
              <w:marLeft w:val="0"/>
              <w:marRight w:val="0"/>
              <w:marTop w:val="0"/>
              <w:marBottom w:val="0"/>
              <w:divBdr>
                <w:top w:val="none" w:sz="0" w:space="0" w:color="auto"/>
                <w:left w:val="none" w:sz="0" w:space="0" w:color="auto"/>
                <w:bottom w:val="none" w:sz="0" w:space="0" w:color="auto"/>
                <w:right w:val="none" w:sz="0" w:space="0" w:color="auto"/>
              </w:divBdr>
              <w:divsChild>
                <w:div w:id="2061702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895619">
          <w:marLeft w:val="0"/>
          <w:marRight w:val="0"/>
          <w:marTop w:val="300"/>
          <w:marBottom w:val="0"/>
          <w:divBdr>
            <w:top w:val="none" w:sz="0" w:space="0" w:color="auto"/>
            <w:left w:val="none" w:sz="0" w:space="0" w:color="auto"/>
            <w:bottom w:val="none" w:sz="0" w:space="0" w:color="auto"/>
            <w:right w:val="none" w:sz="0" w:space="0" w:color="auto"/>
          </w:divBdr>
          <w:divsChild>
            <w:div w:id="238712338">
              <w:marLeft w:val="0"/>
              <w:marRight w:val="0"/>
              <w:marTop w:val="0"/>
              <w:marBottom w:val="0"/>
              <w:divBdr>
                <w:top w:val="none" w:sz="0" w:space="0" w:color="auto"/>
                <w:left w:val="none" w:sz="0" w:space="0" w:color="auto"/>
                <w:bottom w:val="none" w:sz="0" w:space="0" w:color="auto"/>
                <w:right w:val="none" w:sz="0" w:space="0" w:color="auto"/>
              </w:divBdr>
              <w:divsChild>
                <w:div w:id="161397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4600335">
      <w:bodyDiv w:val="1"/>
      <w:marLeft w:val="0"/>
      <w:marRight w:val="0"/>
      <w:marTop w:val="0"/>
      <w:marBottom w:val="0"/>
      <w:divBdr>
        <w:top w:val="none" w:sz="0" w:space="0" w:color="auto"/>
        <w:left w:val="none" w:sz="0" w:space="0" w:color="auto"/>
        <w:bottom w:val="none" w:sz="0" w:space="0" w:color="auto"/>
        <w:right w:val="none" w:sz="0" w:space="0" w:color="auto"/>
      </w:divBdr>
      <w:divsChild>
        <w:div w:id="1227768061">
          <w:marLeft w:val="0"/>
          <w:marRight w:val="0"/>
          <w:marTop w:val="0"/>
          <w:marBottom w:val="0"/>
          <w:divBdr>
            <w:top w:val="none" w:sz="0" w:space="0" w:color="auto"/>
            <w:left w:val="none" w:sz="0" w:space="0" w:color="auto"/>
            <w:bottom w:val="none" w:sz="0" w:space="0" w:color="auto"/>
            <w:right w:val="none" w:sz="0" w:space="0" w:color="auto"/>
          </w:divBdr>
        </w:div>
        <w:div w:id="1264411709">
          <w:marLeft w:val="0"/>
          <w:marRight w:val="0"/>
          <w:marTop w:val="0"/>
          <w:marBottom w:val="0"/>
          <w:divBdr>
            <w:top w:val="none" w:sz="0" w:space="0" w:color="auto"/>
            <w:left w:val="none" w:sz="0" w:space="0" w:color="auto"/>
            <w:bottom w:val="none" w:sz="0" w:space="0" w:color="auto"/>
            <w:right w:val="none" w:sz="0" w:space="0" w:color="auto"/>
          </w:divBdr>
          <w:divsChild>
            <w:div w:id="1454444800">
              <w:marLeft w:val="0"/>
              <w:marRight w:val="0"/>
              <w:marTop w:val="0"/>
              <w:marBottom w:val="0"/>
              <w:divBdr>
                <w:top w:val="none" w:sz="0" w:space="0" w:color="auto"/>
                <w:left w:val="none" w:sz="0" w:space="0" w:color="auto"/>
                <w:bottom w:val="none" w:sz="0" w:space="0" w:color="auto"/>
                <w:right w:val="none" w:sz="0" w:space="0" w:color="auto"/>
              </w:divBdr>
            </w:div>
          </w:divsChild>
        </w:div>
        <w:div w:id="663975544">
          <w:marLeft w:val="0"/>
          <w:marRight w:val="0"/>
          <w:marTop w:val="0"/>
          <w:marBottom w:val="0"/>
          <w:divBdr>
            <w:top w:val="none" w:sz="0" w:space="0" w:color="auto"/>
            <w:left w:val="none" w:sz="0" w:space="0" w:color="auto"/>
            <w:bottom w:val="none" w:sz="0" w:space="0" w:color="auto"/>
            <w:right w:val="none" w:sz="0" w:space="0" w:color="auto"/>
          </w:divBdr>
        </w:div>
        <w:div w:id="426082111">
          <w:marLeft w:val="0"/>
          <w:marRight w:val="0"/>
          <w:marTop w:val="0"/>
          <w:marBottom w:val="0"/>
          <w:divBdr>
            <w:top w:val="none" w:sz="0" w:space="0" w:color="auto"/>
            <w:left w:val="none" w:sz="0" w:space="0" w:color="auto"/>
            <w:bottom w:val="none" w:sz="0" w:space="0" w:color="auto"/>
            <w:right w:val="none" w:sz="0" w:space="0" w:color="auto"/>
          </w:divBdr>
          <w:divsChild>
            <w:div w:id="230313186">
              <w:marLeft w:val="0"/>
              <w:marRight w:val="0"/>
              <w:marTop w:val="0"/>
              <w:marBottom w:val="0"/>
              <w:divBdr>
                <w:top w:val="none" w:sz="0" w:space="0" w:color="auto"/>
                <w:left w:val="none" w:sz="0" w:space="0" w:color="auto"/>
                <w:bottom w:val="none" w:sz="0" w:space="0" w:color="auto"/>
                <w:right w:val="none" w:sz="0" w:space="0" w:color="auto"/>
              </w:divBdr>
            </w:div>
          </w:divsChild>
        </w:div>
        <w:div w:id="1144391898">
          <w:marLeft w:val="0"/>
          <w:marRight w:val="0"/>
          <w:marTop w:val="0"/>
          <w:marBottom w:val="0"/>
          <w:divBdr>
            <w:top w:val="none" w:sz="0" w:space="0" w:color="auto"/>
            <w:left w:val="none" w:sz="0" w:space="0" w:color="auto"/>
            <w:bottom w:val="none" w:sz="0" w:space="0" w:color="auto"/>
            <w:right w:val="none" w:sz="0" w:space="0" w:color="auto"/>
          </w:divBdr>
        </w:div>
        <w:div w:id="1791783478">
          <w:marLeft w:val="0"/>
          <w:marRight w:val="0"/>
          <w:marTop w:val="0"/>
          <w:marBottom w:val="0"/>
          <w:divBdr>
            <w:top w:val="none" w:sz="0" w:space="0" w:color="auto"/>
            <w:left w:val="none" w:sz="0" w:space="0" w:color="auto"/>
            <w:bottom w:val="none" w:sz="0" w:space="0" w:color="auto"/>
            <w:right w:val="none" w:sz="0" w:space="0" w:color="auto"/>
          </w:divBdr>
          <w:divsChild>
            <w:div w:id="409080432">
              <w:marLeft w:val="0"/>
              <w:marRight w:val="0"/>
              <w:marTop w:val="0"/>
              <w:marBottom w:val="0"/>
              <w:divBdr>
                <w:top w:val="none" w:sz="0" w:space="0" w:color="auto"/>
                <w:left w:val="none" w:sz="0" w:space="0" w:color="auto"/>
                <w:bottom w:val="none" w:sz="0" w:space="0" w:color="auto"/>
                <w:right w:val="none" w:sz="0" w:space="0" w:color="auto"/>
              </w:divBdr>
            </w:div>
          </w:divsChild>
        </w:div>
        <w:div w:id="896403834">
          <w:marLeft w:val="0"/>
          <w:marRight w:val="0"/>
          <w:marTop w:val="0"/>
          <w:marBottom w:val="0"/>
          <w:divBdr>
            <w:top w:val="none" w:sz="0" w:space="0" w:color="auto"/>
            <w:left w:val="none" w:sz="0" w:space="0" w:color="auto"/>
            <w:bottom w:val="none" w:sz="0" w:space="0" w:color="auto"/>
            <w:right w:val="none" w:sz="0" w:space="0" w:color="auto"/>
          </w:divBdr>
        </w:div>
        <w:div w:id="1270940306">
          <w:marLeft w:val="0"/>
          <w:marRight w:val="0"/>
          <w:marTop w:val="0"/>
          <w:marBottom w:val="0"/>
          <w:divBdr>
            <w:top w:val="none" w:sz="0" w:space="0" w:color="auto"/>
            <w:left w:val="none" w:sz="0" w:space="0" w:color="auto"/>
            <w:bottom w:val="none" w:sz="0" w:space="0" w:color="auto"/>
            <w:right w:val="none" w:sz="0" w:space="0" w:color="auto"/>
          </w:divBdr>
          <w:divsChild>
            <w:div w:id="229006364">
              <w:marLeft w:val="0"/>
              <w:marRight w:val="0"/>
              <w:marTop w:val="0"/>
              <w:marBottom w:val="0"/>
              <w:divBdr>
                <w:top w:val="none" w:sz="0" w:space="0" w:color="auto"/>
                <w:left w:val="none" w:sz="0" w:space="0" w:color="auto"/>
                <w:bottom w:val="none" w:sz="0" w:space="0" w:color="auto"/>
                <w:right w:val="none" w:sz="0" w:space="0" w:color="auto"/>
              </w:divBdr>
            </w:div>
          </w:divsChild>
        </w:div>
        <w:div w:id="681199467">
          <w:marLeft w:val="0"/>
          <w:marRight w:val="0"/>
          <w:marTop w:val="0"/>
          <w:marBottom w:val="0"/>
          <w:divBdr>
            <w:top w:val="none" w:sz="0" w:space="0" w:color="auto"/>
            <w:left w:val="none" w:sz="0" w:space="0" w:color="auto"/>
            <w:bottom w:val="none" w:sz="0" w:space="0" w:color="auto"/>
            <w:right w:val="none" w:sz="0" w:space="0" w:color="auto"/>
          </w:divBdr>
        </w:div>
        <w:div w:id="871765222">
          <w:marLeft w:val="0"/>
          <w:marRight w:val="0"/>
          <w:marTop w:val="0"/>
          <w:marBottom w:val="0"/>
          <w:divBdr>
            <w:top w:val="none" w:sz="0" w:space="0" w:color="auto"/>
            <w:left w:val="none" w:sz="0" w:space="0" w:color="auto"/>
            <w:bottom w:val="none" w:sz="0" w:space="0" w:color="auto"/>
            <w:right w:val="none" w:sz="0" w:space="0" w:color="auto"/>
          </w:divBdr>
          <w:divsChild>
            <w:div w:id="2093120639">
              <w:marLeft w:val="0"/>
              <w:marRight w:val="0"/>
              <w:marTop w:val="0"/>
              <w:marBottom w:val="0"/>
              <w:divBdr>
                <w:top w:val="none" w:sz="0" w:space="0" w:color="auto"/>
                <w:left w:val="none" w:sz="0" w:space="0" w:color="auto"/>
                <w:bottom w:val="none" w:sz="0" w:space="0" w:color="auto"/>
                <w:right w:val="none" w:sz="0" w:space="0" w:color="auto"/>
              </w:divBdr>
            </w:div>
          </w:divsChild>
        </w:div>
        <w:div w:id="1440373988">
          <w:marLeft w:val="0"/>
          <w:marRight w:val="0"/>
          <w:marTop w:val="0"/>
          <w:marBottom w:val="0"/>
          <w:divBdr>
            <w:top w:val="none" w:sz="0" w:space="0" w:color="auto"/>
            <w:left w:val="none" w:sz="0" w:space="0" w:color="auto"/>
            <w:bottom w:val="none" w:sz="0" w:space="0" w:color="auto"/>
            <w:right w:val="none" w:sz="0" w:space="0" w:color="auto"/>
          </w:divBdr>
        </w:div>
        <w:div w:id="906646858">
          <w:marLeft w:val="0"/>
          <w:marRight w:val="0"/>
          <w:marTop w:val="0"/>
          <w:marBottom w:val="0"/>
          <w:divBdr>
            <w:top w:val="none" w:sz="0" w:space="0" w:color="auto"/>
            <w:left w:val="none" w:sz="0" w:space="0" w:color="auto"/>
            <w:bottom w:val="none" w:sz="0" w:space="0" w:color="auto"/>
            <w:right w:val="none" w:sz="0" w:space="0" w:color="auto"/>
          </w:divBdr>
          <w:divsChild>
            <w:div w:id="799081243">
              <w:marLeft w:val="0"/>
              <w:marRight w:val="0"/>
              <w:marTop w:val="0"/>
              <w:marBottom w:val="0"/>
              <w:divBdr>
                <w:top w:val="none" w:sz="0" w:space="0" w:color="auto"/>
                <w:left w:val="none" w:sz="0" w:space="0" w:color="auto"/>
                <w:bottom w:val="none" w:sz="0" w:space="0" w:color="auto"/>
                <w:right w:val="none" w:sz="0" w:space="0" w:color="auto"/>
              </w:divBdr>
            </w:div>
          </w:divsChild>
        </w:div>
        <w:div w:id="249122737">
          <w:marLeft w:val="0"/>
          <w:marRight w:val="0"/>
          <w:marTop w:val="0"/>
          <w:marBottom w:val="0"/>
          <w:divBdr>
            <w:top w:val="none" w:sz="0" w:space="0" w:color="auto"/>
            <w:left w:val="none" w:sz="0" w:space="0" w:color="auto"/>
            <w:bottom w:val="none" w:sz="0" w:space="0" w:color="auto"/>
            <w:right w:val="none" w:sz="0" w:space="0" w:color="auto"/>
          </w:divBdr>
        </w:div>
        <w:div w:id="918094639">
          <w:marLeft w:val="0"/>
          <w:marRight w:val="0"/>
          <w:marTop w:val="0"/>
          <w:marBottom w:val="0"/>
          <w:divBdr>
            <w:top w:val="none" w:sz="0" w:space="0" w:color="auto"/>
            <w:left w:val="none" w:sz="0" w:space="0" w:color="auto"/>
            <w:bottom w:val="none" w:sz="0" w:space="0" w:color="auto"/>
            <w:right w:val="none" w:sz="0" w:space="0" w:color="auto"/>
          </w:divBdr>
          <w:divsChild>
            <w:div w:id="1635719565">
              <w:marLeft w:val="0"/>
              <w:marRight w:val="0"/>
              <w:marTop w:val="0"/>
              <w:marBottom w:val="0"/>
              <w:divBdr>
                <w:top w:val="none" w:sz="0" w:space="0" w:color="auto"/>
                <w:left w:val="none" w:sz="0" w:space="0" w:color="auto"/>
                <w:bottom w:val="none" w:sz="0" w:space="0" w:color="auto"/>
                <w:right w:val="none" w:sz="0" w:space="0" w:color="auto"/>
              </w:divBdr>
            </w:div>
          </w:divsChild>
        </w:div>
        <w:div w:id="1900440854">
          <w:marLeft w:val="0"/>
          <w:marRight w:val="0"/>
          <w:marTop w:val="300"/>
          <w:marBottom w:val="0"/>
          <w:divBdr>
            <w:top w:val="none" w:sz="0" w:space="0" w:color="auto"/>
            <w:left w:val="none" w:sz="0" w:space="0" w:color="auto"/>
            <w:bottom w:val="none" w:sz="0" w:space="0" w:color="auto"/>
            <w:right w:val="none" w:sz="0" w:space="0" w:color="auto"/>
          </w:divBdr>
          <w:divsChild>
            <w:div w:id="690567989">
              <w:marLeft w:val="0"/>
              <w:marRight w:val="0"/>
              <w:marTop w:val="0"/>
              <w:marBottom w:val="0"/>
              <w:divBdr>
                <w:top w:val="none" w:sz="0" w:space="0" w:color="auto"/>
                <w:left w:val="none" w:sz="0" w:space="0" w:color="auto"/>
                <w:bottom w:val="none" w:sz="0" w:space="0" w:color="auto"/>
                <w:right w:val="none" w:sz="0" w:space="0" w:color="auto"/>
              </w:divBdr>
              <w:divsChild>
                <w:div w:id="6661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643425">
          <w:marLeft w:val="0"/>
          <w:marRight w:val="0"/>
          <w:marTop w:val="300"/>
          <w:marBottom w:val="0"/>
          <w:divBdr>
            <w:top w:val="none" w:sz="0" w:space="0" w:color="auto"/>
            <w:left w:val="none" w:sz="0" w:space="0" w:color="auto"/>
            <w:bottom w:val="none" w:sz="0" w:space="0" w:color="auto"/>
            <w:right w:val="none" w:sz="0" w:space="0" w:color="auto"/>
          </w:divBdr>
          <w:divsChild>
            <w:div w:id="1782989822">
              <w:marLeft w:val="0"/>
              <w:marRight w:val="0"/>
              <w:marTop w:val="0"/>
              <w:marBottom w:val="0"/>
              <w:divBdr>
                <w:top w:val="none" w:sz="0" w:space="0" w:color="auto"/>
                <w:left w:val="none" w:sz="0" w:space="0" w:color="auto"/>
                <w:bottom w:val="none" w:sz="0" w:space="0" w:color="auto"/>
                <w:right w:val="none" w:sz="0" w:space="0" w:color="auto"/>
              </w:divBdr>
              <w:divsChild>
                <w:div w:id="40117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179398">
          <w:marLeft w:val="0"/>
          <w:marRight w:val="0"/>
          <w:marTop w:val="300"/>
          <w:marBottom w:val="0"/>
          <w:divBdr>
            <w:top w:val="none" w:sz="0" w:space="0" w:color="auto"/>
            <w:left w:val="none" w:sz="0" w:space="0" w:color="auto"/>
            <w:bottom w:val="none" w:sz="0" w:space="0" w:color="auto"/>
            <w:right w:val="none" w:sz="0" w:space="0" w:color="auto"/>
          </w:divBdr>
          <w:divsChild>
            <w:div w:id="1500851566">
              <w:marLeft w:val="0"/>
              <w:marRight w:val="0"/>
              <w:marTop w:val="0"/>
              <w:marBottom w:val="0"/>
              <w:divBdr>
                <w:top w:val="none" w:sz="0" w:space="0" w:color="auto"/>
                <w:left w:val="none" w:sz="0" w:space="0" w:color="auto"/>
                <w:bottom w:val="none" w:sz="0" w:space="0" w:color="auto"/>
                <w:right w:val="none" w:sz="0" w:space="0" w:color="auto"/>
              </w:divBdr>
              <w:divsChild>
                <w:div w:id="53277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015338">
          <w:marLeft w:val="0"/>
          <w:marRight w:val="0"/>
          <w:marTop w:val="300"/>
          <w:marBottom w:val="0"/>
          <w:divBdr>
            <w:top w:val="none" w:sz="0" w:space="0" w:color="auto"/>
            <w:left w:val="none" w:sz="0" w:space="0" w:color="auto"/>
            <w:bottom w:val="none" w:sz="0" w:space="0" w:color="auto"/>
            <w:right w:val="none" w:sz="0" w:space="0" w:color="auto"/>
          </w:divBdr>
          <w:divsChild>
            <w:div w:id="2145343522">
              <w:marLeft w:val="0"/>
              <w:marRight w:val="0"/>
              <w:marTop w:val="0"/>
              <w:marBottom w:val="0"/>
              <w:divBdr>
                <w:top w:val="none" w:sz="0" w:space="0" w:color="auto"/>
                <w:left w:val="none" w:sz="0" w:space="0" w:color="auto"/>
                <w:bottom w:val="none" w:sz="0" w:space="0" w:color="auto"/>
                <w:right w:val="none" w:sz="0" w:space="0" w:color="auto"/>
              </w:divBdr>
              <w:divsChild>
                <w:div w:id="180338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107938">
      <w:bodyDiv w:val="1"/>
      <w:marLeft w:val="0"/>
      <w:marRight w:val="0"/>
      <w:marTop w:val="0"/>
      <w:marBottom w:val="0"/>
      <w:divBdr>
        <w:top w:val="none" w:sz="0" w:space="0" w:color="auto"/>
        <w:left w:val="none" w:sz="0" w:space="0" w:color="auto"/>
        <w:bottom w:val="none" w:sz="0" w:space="0" w:color="auto"/>
        <w:right w:val="none" w:sz="0" w:space="0" w:color="auto"/>
      </w:divBdr>
      <w:divsChild>
        <w:div w:id="1944990673">
          <w:marLeft w:val="0"/>
          <w:marRight w:val="0"/>
          <w:marTop w:val="0"/>
          <w:marBottom w:val="0"/>
          <w:divBdr>
            <w:top w:val="none" w:sz="0" w:space="0" w:color="auto"/>
            <w:left w:val="none" w:sz="0" w:space="0" w:color="auto"/>
            <w:bottom w:val="none" w:sz="0" w:space="0" w:color="auto"/>
            <w:right w:val="none" w:sz="0" w:space="0" w:color="auto"/>
          </w:divBdr>
        </w:div>
        <w:div w:id="979766813">
          <w:marLeft w:val="0"/>
          <w:marRight w:val="0"/>
          <w:marTop w:val="0"/>
          <w:marBottom w:val="0"/>
          <w:divBdr>
            <w:top w:val="none" w:sz="0" w:space="0" w:color="auto"/>
            <w:left w:val="none" w:sz="0" w:space="0" w:color="auto"/>
            <w:bottom w:val="none" w:sz="0" w:space="0" w:color="auto"/>
            <w:right w:val="none" w:sz="0" w:space="0" w:color="auto"/>
          </w:divBdr>
          <w:divsChild>
            <w:div w:id="53159713">
              <w:marLeft w:val="0"/>
              <w:marRight w:val="0"/>
              <w:marTop w:val="0"/>
              <w:marBottom w:val="0"/>
              <w:divBdr>
                <w:top w:val="none" w:sz="0" w:space="0" w:color="auto"/>
                <w:left w:val="none" w:sz="0" w:space="0" w:color="auto"/>
                <w:bottom w:val="none" w:sz="0" w:space="0" w:color="auto"/>
                <w:right w:val="none" w:sz="0" w:space="0" w:color="auto"/>
              </w:divBdr>
            </w:div>
          </w:divsChild>
        </w:div>
        <w:div w:id="78067456">
          <w:marLeft w:val="0"/>
          <w:marRight w:val="0"/>
          <w:marTop w:val="0"/>
          <w:marBottom w:val="0"/>
          <w:divBdr>
            <w:top w:val="none" w:sz="0" w:space="0" w:color="auto"/>
            <w:left w:val="none" w:sz="0" w:space="0" w:color="auto"/>
            <w:bottom w:val="none" w:sz="0" w:space="0" w:color="auto"/>
            <w:right w:val="none" w:sz="0" w:space="0" w:color="auto"/>
          </w:divBdr>
        </w:div>
        <w:div w:id="1294754345">
          <w:marLeft w:val="0"/>
          <w:marRight w:val="0"/>
          <w:marTop w:val="0"/>
          <w:marBottom w:val="0"/>
          <w:divBdr>
            <w:top w:val="none" w:sz="0" w:space="0" w:color="auto"/>
            <w:left w:val="none" w:sz="0" w:space="0" w:color="auto"/>
            <w:bottom w:val="none" w:sz="0" w:space="0" w:color="auto"/>
            <w:right w:val="none" w:sz="0" w:space="0" w:color="auto"/>
          </w:divBdr>
          <w:divsChild>
            <w:div w:id="159273728">
              <w:marLeft w:val="0"/>
              <w:marRight w:val="0"/>
              <w:marTop w:val="0"/>
              <w:marBottom w:val="0"/>
              <w:divBdr>
                <w:top w:val="none" w:sz="0" w:space="0" w:color="auto"/>
                <w:left w:val="none" w:sz="0" w:space="0" w:color="auto"/>
                <w:bottom w:val="none" w:sz="0" w:space="0" w:color="auto"/>
                <w:right w:val="none" w:sz="0" w:space="0" w:color="auto"/>
              </w:divBdr>
            </w:div>
          </w:divsChild>
        </w:div>
        <w:div w:id="1762532832">
          <w:marLeft w:val="0"/>
          <w:marRight w:val="0"/>
          <w:marTop w:val="0"/>
          <w:marBottom w:val="0"/>
          <w:divBdr>
            <w:top w:val="none" w:sz="0" w:space="0" w:color="auto"/>
            <w:left w:val="none" w:sz="0" w:space="0" w:color="auto"/>
            <w:bottom w:val="none" w:sz="0" w:space="0" w:color="auto"/>
            <w:right w:val="none" w:sz="0" w:space="0" w:color="auto"/>
          </w:divBdr>
        </w:div>
        <w:div w:id="1553884380">
          <w:marLeft w:val="0"/>
          <w:marRight w:val="0"/>
          <w:marTop w:val="0"/>
          <w:marBottom w:val="0"/>
          <w:divBdr>
            <w:top w:val="none" w:sz="0" w:space="0" w:color="auto"/>
            <w:left w:val="none" w:sz="0" w:space="0" w:color="auto"/>
            <w:bottom w:val="none" w:sz="0" w:space="0" w:color="auto"/>
            <w:right w:val="none" w:sz="0" w:space="0" w:color="auto"/>
          </w:divBdr>
          <w:divsChild>
            <w:div w:id="410736592">
              <w:marLeft w:val="0"/>
              <w:marRight w:val="0"/>
              <w:marTop w:val="0"/>
              <w:marBottom w:val="0"/>
              <w:divBdr>
                <w:top w:val="none" w:sz="0" w:space="0" w:color="auto"/>
                <w:left w:val="none" w:sz="0" w:space="0" w:color="auto"/>
                <w:bottom w:val="none" w:sz="0" w:space="0" w:color="auto"/>
                <w:right w:val="none" w:sz="0" w:space="0" w:color="auto"/>
              </w:divBdr>
            </w:div>
          </w:divsChild>
        </w:div>
        <w:div w:id="1957829403">
          <w:marLeft w:val="0"/>
          <w:marRight w:val="0"/>
          <w:marTop w:val="0"/>
          <w:marBottom w:val="0"/>
          <w:divBdr>
            <w:top w:val="none" w:sz="0" w:space="0" w:color="auto"/>
            <w:left w:val="none" w:sz="0" w:space="0" w:color="auto"/>
            <w:bottom w:val="none" w:sz="0" w:space="0" w:color="auto"/>
            <w:right w:val="none" w:sz="0" w:space="0" w:color="auto"/>
          </w:divBdr>
        </w:div>
        <w:div w:id="473448437">
          <w:marLeft w:val="0"/>
          <w:marRight w:val="0"/>
          <w:marTop w:val="0"/>
          <w:marBottom w:val="0"/>
          <w:divBdr>
            <w:top w:val="none" w:sz="0" w:space="0" w:color="auto"/>
            <w:left w:val="none" w:sz="0" w:space="0" w:color="auto"/>
            <w:bottom w:val="none" w:sz="0" w:space="0" w:color="auto"/>
            <w:right w:val="none" w:sz="0" w:space="0" w:color="auto"/>
          </w:divBdr>
          <w:divsChild>
            <w:div w:id="2095784533">
              <w:marLeft w:val="0"/>
              <w:marRight w:val="0"/>
              <w:marTop w:val="0"/>
              <w:marBottom w:val="0"/>
              <w:divBdr>
                <w:top w:val="none" w:sz="0" w:space="0" w:color="auto"/>
                <w:left w:val="none" w:sz="0" w:space="0" w:color="auto"/>
                <w:bottom w:val="none" w:sz="0" w:space="0" w:color="auto"/>
                <w:right w:val="none" w:sz="0" w:space="0" w:color="auto"/>
              </w:divBdr>
            </w:div>
          </w:divsChild>
        </w:div>
        <w:div w:id="1063673700">
          <w:marLeft w:val="0"/>
          <w:marRight w:val="0"/>
          <w:marTop w:val="0"/>
          <w:marBottom w:val="0"/>
          <w:divBdr>
            <w:top w:val="none" w:sz="0" w:space="0" w:color="auto"/>
            <w:left w:val="none" w:sz="0" w:space="0" w:color="auto"/>
            <w:bottom w:val="none" w:sz="0" w:space="0" w:color="auto"/>
            <w:right w:val="none" w:sz="0" w:space="0" w:color="auto"/>
          </w:divBdr>
        </w:div>
        <w:div w:id="831993089">
          <w:marLeft w:val="0"/>
          <w:marRight w:val="0"/>
          <w:marTop w:val="0"/>
          <w:marBottom w:val="0"/>
          <w:divBdr>
            <w:top w:val="none" w:sz="0" w:space="0" w:color="auto"/>
            <w:left w:val="none" w:sz="0" w:space="0" w:color="auto"/>
            <w:bottom w:val="none" w:sz="0" w:space="0" w:color="auto"/>
            <w:right w:val="none" w:sz="0" w:space="0" w:color="auto"/>
          </w:divBdr>
          <w:divsChild>
            <w:div w:id="657920840">
              <w:marLeft w:val="0"/>
              <w:marRight w:val="0"/>
              <w:marTop w:val="0"/>
              <w:marBottom w:val="0"/>
              <w:divBdr>
                <w:top w:val="none" w:sz="0" w:space="0" w:color="auto"/>
                <w:left w:val="none" w:sz="0" w:space="0" w:color="auto"/>
                <w:bottom w:val="none" w:sz="0" w:space="0" w:color="auto"/>
                <w:right w:val="none" w:sz="0" w:space="0" w:color="auto"/>
              </w:divBdr>
            </w:div>
          </w:divsChild>
        </w:div>
        <w:div w:id="240604449">
          <w:marLeft w:val="0"/>
          <w:marRight w:val="0"/>
          <w:marTop w:val="0"/>
          <w:marBottom w:val="0"/>
          <w:divBdr>
            <w:top w:val="none" w:sz="0" w:space="0" w:color="auto"/>
            <w:left w:val="none" w:sz="0" w:space="0" w:color="auto"/>
            <w:bottom w:val="none" w:sz="0" w:space="0" w:color="auto"/>
            <w:right w:val="none" w:sz="0" w:space="0" w:color="auto"/>
          </w:divBdr>
        </w:div>
        <w:div w:id="1784693981">
          <w:marLeft w:val="0"/>
          <w:marRight w:val="0"/>
          <w:marTop w:val="0"/>
          <w:marBottom w:val="0"/>
          <w:divBdr>
            <w:top w:val="none" w:sz="0" w:space="0" w:color="auto"/>
            <w:left w:val="none" w:sz="0" w:space="0" w:color="auto"/>
            <w:bottom w:val="none" w:sz="0" w:space="0" w:color="auto"/>
            <w:right w:val="none" w:sz="0" w:space="0" w:color="auto"/>
          </w:divBdr>
          <w:divsChild>
            <w:div w:id="2140880990">
              <w:marLeft w:val="0"/>
              <w:marRight w:val="0"/>
              <w:marTop w:val="0"/>
              <w:marBottom w:val="0"/>
              <w:divBdr>
                <w:top w:val="none" w:sz="0" w:space="0" w:color="auto"/>
                <w:left w:val="none" w:sz="0" w:space="0" w:color="auto"/>
                <w:bottom w:val="none" w:sz="0" w:space="0" w:color="auto"/>
                <w:right w:val="none" w:sz="0" w:space="0" w:color="auto"/>
              </w:divBdr>
            </w:div>
          </w:divsChild>
        </w:div>
        <w:div w:id="1721782329">
          <w:marLeft w:val="0"/>
          <w:marRight w:val="0"/>
          <w:marTop w:val="0"/>
          <w:marBottom w:val="0"/>
          <w:divBdr>
            <w:top w:val="none" w:sz="0" w:space="0" w:color="auto"/>
            <w:left w:val="none" w:sz="0" w:space="0" w:color="auto"/>
            <w:bottom w:val="none" w:sz="0" w:space="0" w:color="auto"/>
            <w:right w:val="none" w:sz="0" w:space="0" w:color="auto"/>
          </w:divBdr>
        </w:div>
        <w:div w:id="152068677">
          <w:marLeft w:val="0"/>
          <w:marRight w:val="0"/>
          <w:marTop w:val="0"/>
          <w:marBottom w:val="0"/>
          <w:divBdr>
            <w:top w:val="none" w:sz="0" w:space="0" w:color="auto"/>
            <w:left w:val="none" w:sz="0" w:space="0" w:color="auto"/>
            <w:bottom w:val="none" w:sz="0" w:space="0" w:color="auto"/>
            <w:right w:val="none" w:sz="0" w:space="0" w:color="auto"/>
          </w:divBdr>
          <w:divsChild>
            <w:div w:id="1285499080">
              <w:marLeft w:val="0"/>
              <w:marRight w:val="0"/>
              <w:marTop w:val="0"/>
              <w:marBottom w:val="0"/>
              <w:divBdr>
                <w:top w:val="none" w:sz="0" w:space="0" w:color="auto"/>
                <w:left w:val="none" w:sz="0" w:space="0" w:color="auto"/>
                <w:bottom w:val="none" w:sz="0" w:space="0" w:color="auto"/>
                <w:right w:val="none" w:sz="0" w:space="0" w:color="auto"/>
              </w:divBdr>
            </w:div>
          </w:divsChild>
        </w:div>
        <w:div w:id="305202992">
          <w:marLeft w:val="0"/>
          <w:marRight w:val="0"/>
          <w:marTop w:val="300"/>
          <w:marBottom w:val="0"/>
          <w:divBdr>
            <w:top w:val="none" w:sz="0" w:space="0" w:color="auto"/>
            <w:left w:val="none" w:sz="0" w:space="0" w:color="auto"/>
            <w:bottom w:val="none" w:sz="0" w:space="0" w:color="auto"/>
            <w:right w:val="none" w:sz="0" w:space="0" w:color="auto"/>
          </w:divBdr>
          <w:divsChild>
            <w:div w:id="572197779">
              <w:marLeft w:val="0"/>
              <w:marRight w:val="0"/>
              <w:marTop w:val="0"/>
              <w:marBottom w:val="0"/>
              <w:divBdr>
                <w:top w:val="none" w:sz="0" w:space="0" w:color="auto"/>
                <w:left w:val="none" w:sz="0" w:space="0" w:color="auto"/>
                <w:bottom w:val="none" w:sz="0" w:space="0" w:color="auto"/>
                <w:right w:val="none" w:sz="0" w:space="0" w:color="auto"/>
              </w:divBdr>
              <w:divsChild>
                <w:div w:id="692653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9697">
          <w:marLeft w:val="0"/>
          <w:marRight w:val="0"/>
          <w:marTop w:val="300"/>
          <w:marBottom w:val="0"/>
          <w:divBdr>
            <w:top w:val="none" w:sz="0" w:space="0" w:color="auto"/>
            <w:left w:val="none" w:sz="0" w:space="0" w:color="auto"/>
            <w:bottom w:val="none" w:sz="0" w:space="0" w:color="auto"/>
            <w:right w:val="none" w:sz="0" w:space="0" w:color="auto"/>
          </w:divBdr>
          <w:divsChild>
            <w:div w:id="1523933754">
              <w:marLeft w:val="0"/>
              <w:marRight w:val="0"/>
              <w:marTop w:val="0"/>
              <w:marBottom w:val="0"/>
              <w:divBdr>
                <w:top w:val="none" w:sz="0" w:space="0" w:color="auto"/>
                <w:left w:val="none" w:sz="0" w:space="0" w:color="auto"/>
                <w:bottom w:val="none" w:sz="0" w:space="0" w:color="auto"/>
                <w:right w:val="none" w:sz="0" w:space="0" w:color="auto"/>
              </w:divBdr>
              <w:divsChild>
                <w:div w:id="89601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777420">
          <w:marLeft w:val="0"/>
          <w:marRight w:val="0"/>
          <w:marTop w:val="300"/>
          <w:marBottom w:val="0"/>
          <w:divBdr>
            <w:top w:val="none" w:sz="0" w:space="0" w:color="auto"/>
            <w:left w:val="none" w:sz="0" w:space="0" w:color="auto"/>
            <w:bottom w:val="none" w:sz="0" w:space="0" w:color="auto"/>
            <w:right w:val="none" w:sz="0" w:space="0" w:color="auto"/>
          </w:divBdr>
          <w:divsChild>
            <w:div w:id="944580912">
              <w:marLeft w:val="0"/>
              <w:marRight w:val="0"/>
              <w:marTop w:val="0"/>
              <w:marBottom w:val="0"/>
              <w:divBdr>
                <w:top w:val="none" w:sz="0" w:space="0" w:color="auto"/>
                <w:left w:val="none" w:sz="0" w:space="0" w:color="auto"/>
                <w:bottom w:val="none" w:sz="0" w:space="0" w:color="auto"/>
                <w:right w:val="none" w:sz="0" w:space="0" w:color="auto"/>
              </w:divBdr>
              <w:divsChild>
                <w:div w:id="388845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395408">
          <w:marLeft w:val="0"/>
          <w:marRight w:val="0"/>
          <w:marTop w:val="300"/>
          <w:marBottom w:val="0"/>
          <w:divBdr>
            <w:top w:val="none" w:sz="0" w:space="0" w:color="auto"/>
            <w:left w:val="none" w:sz="0" w:space="0" w:color="auto"/>
            <w:bottom w:val="none" w:sz="0" w:space="0" w:color="auto"/>
            <w:right w:val="none" w:sz="0" w:space="0" w:color="auto"/>
          </w:divBdr>
          <w:divsChild>
            <w:div w:id="1127352287">
              <w:marLeft w:val="0"/>
              <w:marRight w:val="0"/>
              <w:marTop w:val="0"/>
              <w:marBottom w:val="0"/>
              <w:divBdr>
                <w:top w:val="none" w:sz="0" w:space="0" w:color="auto"/>
                <w:left w:val="none" w:sz="0" w:space="0" w:color="auto"/>
                <w:bottom w:val="none" w:sz="0" w:space="0" w:color="auto"/>
                <w:right w:val="none" w:sz="0" w:space="0" w:color="auto"/>
              </w:divBdr>
              <w:divsChild>
                <w:div w:id="72707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836698">
      <w:bodyDiv w:val="1"/>
      <w:marLeft w:val="0"/>
      <w:marRight w:val="0"/>
      <w:marTop w:val="0"/>
      <w:marBottom w:val="0"/>
      <w:divBdr>
        <w:top w:val="none" w:sz="0" w:space="0" w:color="auto"/>
        <w:left w:val="none" w:sz="0" w:space="0" w:color="auto"/>
        <w:bottom w:val="none" w:sz="0" w:space="0" w:color="auto"/>
        <w:right w:val="none" w:sz="0" w:space="0" w:color="auto"/>
      </w:divBdr>
      <w:divsChild>
        <w:div w:id="1440177271">
          <w:marLeft w:val="0"/>
          <w:marRight w:val="0"/>
          <w:marTop w:val="0"/>
          <w:marBottom w:val="0"/>
          <w:divBdr>
            <w:top w:val="none" w:sz="0" w:space="0" w:color="auto"/>
            <w:left w:val="none" w:sz="0" w:space="0" w:color="auto"/>
            <w:bottom w:val="none" w:sz="0" w:space="0" w:color="auto"/>
            <w:right w:val="none" w:sz="0" w:space="0" w:color="auto"/>
          </w:divBdr>
          <w:divsChild>
            <w:div w:id="1104157046">
              <w:marLeft w:val="0"/>
              <w:marRight w:val="0"/>
              <w:marTop w:val="0"/>
              <w:marBottom w:val="0"/>
              <w:divBdr>
                <w:top w:val="none" w:sz="0" w:space="0" w:color="auto"/>
                <w:left w:val="none" w:sz="0" w:space="0" w:color="auto"/>
                <w:bottom w:val="none" w:sz="0" w:space="0" w:color="auto"/>
                <w:right w:val="none" w:sz="0" w:space="0" w:color="auto"/>
              </w:divBdr>
            </w:div>
          </w:divsChild>
        </w:div>
        <w:div w:id="1556165442">
          <w:marLeft w:val="0"/>
          <w:marRight w:val="0"/>
          <w:marTop w:val="0"/>
          <w:marBottom w:val="0"/>
          <w:divBdr>
            <w:top w:val="none" w:sz="0" w:space="0" w:color="auto"/>
            <w:left w:val="none" w:sz="0" w:space="0" w:color="auto"/>
            <w:bottom w:val="none" w:sz="0" w:space="0" w:color="auto"/>
            <w:right w:val="none" w:sz="0" w:space="0" w:color="auto"/>
          </w:divBdr>
        </w:div>
        <w:div w:id="121851429">
          <w:marLeft w:val="0"/>
          <w:marRight w:val="0"/>
          <w:marTop w:val="0"/>
          <w:marBottom w:val="0"/>
          <w:divBdr>
            <w:top w:val="none" w:sz="0" w:space="0" w:color="auto"/>
            <w:left w:val="none" w:sz="0" w:space="0" w:color="auto"/>
            <w:bottom w:val="none" w:sz="0" w:space="0" w:color="auto"/>
            <w:right w:val="none" w:sz="0" w:space="0" w:color="auto"/>
          </w:divBdr>
          <w:divsChild>
            <w:div w:id="2012874235">
              <w:marLeft w:val="0"/>
              <w:marRight w:val="0"/>
              <w:marTop w:val="0"/>
              <w:marBottom w:val="0"/>
              <w:divBdr>
                <w:top w:val="none" w:sz="0" w:space="0" w:color="auto"/>
                <w:left w:val="none" w:sz="0" w:space="0" w:color="auto"/>
                <w:bottom w:val="none" w:sz="0" w:space="0" w:color="auto"/>
                <w:right w:val="none" w:sz="0" w:space="0" w:color="auto"/>
              </w:divBdr>
            </w:div>
          </w:divsChild>
        </w:div>
        <w:div w:id="2025399767">
          <w:marLeft w:val="0"/>
          <w:marRight w:val="0"/>
          <w:marTop w:val="0"/>
          <w:marBottom w:val="0"/>
          <w:divBdr>
            <w:top w:val="none" w:sz="0" w:space="0" w:color="auto"/>
            <w:left w:val="none" w:sz="0" w:space="0" w:color="auto"/>
            <w:bottom w:val="none" w:sz="0" w:space="0" w:color="auto"/>
            <w:right w:val="none" w:sz="0" w:space="0" w:color="auto"/>
          </w:divBdr>
        </w:div>
        <w:div w:id="368651969">
          <w:marLeft w:val="0"/>
          <w:marRight w:val="0"/>
          <w:marTop w:val="0"/>
          <w:marBottom w:val="0"/>
          <w:divBdr>
            <w:top w:val="none" w:sz="0" w:space="0" w:color="auto"/>
            <w:left w:val="none" w:sz="0" w:space="0" w:color="auto"/>
            <w:bottom w:val="none" w:sz="0" w:space="0" w:color="auto"/>
            <w:right w:val="none" w:sz="0" w:space="0" w:color="auto"/>
          </w:divBdr>
          <w:divsChild>
            <w:div w:id="730083332">
              <w:marLeft w:val="0"/>
              <w:marRight w:val="0"/>
              <w:marTop w:val="0"/>
              <w:marBottom w:val="0"/>
              <w:divBdr>
                <w:top w:val="none" w:sz="0" w:space="0" w:color="auto"/>
                <w:left w:val="none" w:sz="0" w:space="0" w:color="auto"/>
                <w:bottom w:val="none" w:sz="0" w:space="0" w:color="auto"/>
                <w:right w:val="none" w:sz="0" w:space="0" w:color="auto"/>
              </w:divBdr>
            </w:div>
          </w:divsChild>
        </w:div>
        <w:div w:id="1042050032">
          <w:marLeft w:val="0"/>
          <w:marRight w:val="0"/>
          <w:marTop w:val="0"/>
          <w:marBottom w:val="0"/>
          <w:divBdr>
            <w:top w:val="none" w:sz="0" w:space="0" w:color="auto"/>
            <w:left w:val="none" w:sz="0" w:space="0" w:color="auto"/>
            <w:bottom w:val="none" w:sz="0" w:space="0" w:color="auto"/>
            <w:right w:val="none" w:sz="0" w:space="0" w:color="auto"/>
          </w:divBdr>
        </w:div>
        <w:div w:id="563376236">
          <w:marLeft w:val="0"/>
          <w:marRight w:val="0"/>
          <w:marTop w:val="0"/>
          <w:marBottom w:val="0"/>
          <w:divBdr>
            <w:top w:val="none" w:sz="0" w:space="0" w:color="auto"/>
            <w:left w:val="none" w:sz="0" w:space="0" w:color="auto"/>
            <w:bottom w:val="none" w:sz="0" w:space="0" w:color="auto"/>
            <w:right w:val="none" w:sz="0" w:space="0" w:color="auto"/>
          </w:divBdr>
          <w:divsChild>
            <w:div w:id="273634224">
              <w:marLeft w:val="0"/>
              <w:marRight w:val="0"/>
              <w:marTop w:val="0"/>
              <w:marBottom w:val="0"/>
              <w:divBdr>
                <w:top w:val="none" w:sz="0" w:space="0" w:color="auto"/>
                <w:left w:val="none" w:sz="0" w:space="0" w:color="auto"/>
                <w:bottom w:val="none" w:sz="0" w:space="0" w:color="auto"/>
                <w:right w:val="none" w:sz="0" w:space="0" w:color="auto"/>
              </w:divBdr>
            </w:div>
          </w:divsChild>
        </w:div>
        <w:div w:id="419257259">
          <w:marLeft w:val="0"/>
          <w:marRight w:val="0"/>
          <w:marTop w:val="0"/>
          <w:marBottom w:val="0"/>
          <w:divBdr>
            <w:top w:val="none" w:sz="0" w:space="0" w:color="auto"/>
            <w:left w:val="none" w:sz="0" w:space="0" w:color="auto"/>
            <w:bottom w:val="none" w:sz="0" w:space="0" w:color="auto"/>
            <w:right w:val="none" w:sz="0" w:space="0" w:color="auto"/>
          </w:divBdr>
        </w:div>
        <w:div w:id="1594244743">
          <w:marLeft w:val="0"/>
          <w:marRight w:val="0"/>
          <w:marTop w:val="0"/>
          <w:marBottom w:val="0"/>
          <w:divBdr>
            <w:top w:val="none" w:sz="0" w:space="0" w:color="auto"/>
            <w:left w:val="none" w:sz="0" w:space="0" w:color="auto"/>
            <w:bottom w:val="none" w:sz="0" w:space="0" w:color="auto"/>
            <w:right w:val="none" w:sz="0" w:space="0" w:color="auto"/>
          </w:divBdr>
          <w:divsChild>
            <w:div w:id="1587806327">
              <w:marLeft w:val="0"/>
              <w:marRight w:val="0"/>
              <w:marTop w:val="0"/>
              <w:marBottom w:val="0"/>
              <w:divBdr>
                <w:top w:val="none" w:sz="0" w:space="0" w:color="auto"/>
                <w:left w:val="none" w:sz="0" w:space="0" w:color="auto"/>
                <w:bottom w:val="none" w:sz="0" w:space="0" w:color="auto"/>
                <w:right w:val="none" w:sz="0" w:space="0" w:color="auto"/>
              </w:divBdr>
            </w:div>
          </w:divsChild>
        </w:div>
        <w:div w:id="1746029040">
          <w:marLeft w:val="0"/>
          <w:marRight w:val="0"/>
          <w:marTop w:val="0"/>
          <w:marBottom w:val="0"/>
          <w:divBdr>
            <w:top w:val="none" w:sz="0" w:space="0" w:color="auto"/>
            <w:left w:val="none" w:sz="0" w:space="0" w:color="auto"/>
            <w:bottom w:val="none" w:sz="0" w:space="0" w:color="auto"/>
            <w:right w:val="none" w:sz="0" w:space="0" w:color="auto"/>
          </w:divBdr>
        </w:div>
        <w:div w:id="1291352485">
          <w:marLeft w:val="0"/>
          <w:marRight w:val="0"/>
          <w:marTop w:val="0"/>
          <w:marBottom w:val="0"/>
          <w:divBdr>
            <w:top w:val="none" w:sz="0" w:space="0" w:color="auto"/>
            <w:left w:val="none" w:sz="0" w:space="0" w:color="auto"/>
            <w:bottom w:val="none" w:sz="0" w:space="0" w:color="auto"/>
            <w:right w:val="none" w:sz="0" w:space="0" w:color="auto"/>
          </w:divBdr>
          <w:divsChild>
            <w:div w:id="297228273">
              <w:marLeft w:val="0"/>
              <w:marRight w:val="0"/>
              <w:marTop w:val="0"/>
              <w:marBottom w:val="0"/>
              <w:divBdr>
                <w:top w:val="none" w:sz="0" w:space="0" w:color="auto"/>
                <w:left w:val="none" w:sz="0" w:space="0" w:color="auto"/>
                <w:bottom w:val="none" w:sz="0" w:space="0" w:color="auto"/>
                <w:right w:val="none" w:sz="0" w:space="0" w:color="auto"/>
              </w:divBdr>
            </w:div>
          </w:divsChild>
        </w:div>
        <w:div w:id="1402604102">
          <w:marLeft w:val="0"/>
          <w:marRight w:val="0"/>
          <w:marTop w:val="0"/>
          <w:marBottom w:val="0"/>
          <w:divBdr>
            <w:top w:val="none" w:sz="0" w:space="0" w:color="auto"/>
            <w:left w:val="none" w:sz="0" w:space="0" w:color="auto"/>
            <w:bottom w:val="none" w:sz="0" w:space="0" w:color="auto"/>
            <w:right w:val="none" w:sz="0" w:space="0" w:color="auto"/>
          </w:divBdr>
        </w:div>
        <w:div w:id="430857509">
          <w:marLeft w:val="0"/>
          <w:marRight w:val="0"/>
          <w:marTop w:val="0"/>
          <w:marBottom w:val="0"/>
          <w:divBdr>
            <w:top w:val="none" w:sz="0" w:space="0" w:color="auto"/>
            <w:left w:val="none" w:sz="0" w:space="0" w:color="auto"/>
            <w:bottom w:val="none" w:sz="0" w:space="0" w:color="auto"/>
            <w:right w:val="none" w:sz="0" w:space="0" w:color="auto"/>
          </w:divBdr>
          <w:divsChild>
            <w:div w:id="1021469256">
              <w:marLeft w:val="0"/>
              <w:marRight w:val="0"/>
              <w:marTop w:val="0"/>
              <w:marBottom w:val="0"/>
              <w:divBdr>
                <w:top w:val="none" w:sz="0" w:space="0" w:color="auto"/>
                <w:left w:val="none" w:sz="0" w:space="0" w:color="auto"/>
                <w:bottom w:val="none" w:sz="0" w:space="0" w:color="auto"/>
                <w:right w:val="none" w:sz="0" w:space="0" w:color="auto"/>
              </w:divBdr>
            </w:div>
          </w:divsChild>
        </w:div>
        <w:div w:id="1212307987">
          <w:marLeft w:val="0"/>
          <w:marRight w:val="0"/>
          <w:marTop w:val="300"/>
          <w:marBottom w:val="0"/>
          <w:divBdr>
            <w:top w:val="none" w:sz="0" w:space="0" w:color="auto"/>
            <w:left w:val="none" w:sz="0" w:space="0" w:color="auto"/>
            <w:bottom w:val="none" w:sz="0" w:space="0" w:color="auto"/>
            <w:right w:val="none" w:sz="0" w:space="0" w:color="auto"/>
          </w:divBdr>
          <w:divsChild>
            <w:div w:id="535310535">
              <w:marLeft w:val="0"/>
              <w:marRight w:val="0"/>
              <w:marTop w:val="0"/>
              <w:marBottom w:val="0"/>
              <w:divBdr>
                <w:top w:val="none" w:sz="0" w:space="0" w:color="auto"/>
                <w:left w:val="none" w:sz="0" w:space="0" w:color="auto"/>
                <w:bottom w:val="none" w:sz="0" w:space="0" w:color="auto"/>
                <w:right w:val="none" w:sz="0" w:space="0" w:color="auto"/>
              </w:divBdr>
              <w:divsChild>
                <w:div w:id="1872523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805564">
          <w:marLeft w:val="0"/>
          <w:marRight w:val="0"/>
          <w:marTop w:val="300"/>
          <w:marBottom w:val="0"/>
          <w:divBdr>
            <w:top w:val="none" w:sz="0" w:space="0" w:color="auto"/>
            <w:left w:val="none" w:sz="0" w:space="0" w:color="auto"/>
            <w:bottom w:val="none" w:sz="0" w:space="0" w:color="auto"/>
            <w:right w:val="none" w:sz="0" w:space="0" w:color="auto"/>
          </w:divBdr>
          <w:divsChild>
            <w:div w:id="1795321671">
              <w:marLeft w:val="0"/>
              <w:marRight w:val="0"/>
              <w:marTop w:val="0"/>
              <w:marBottom w:val="0"/>
              <w:divBdr>
                <w:top w:val="none" w:sz="0" w:space="0" w:color="auto"/>
                <w:left w:val="none" w:sz="0" w:space="0" w:color="auto"/>
                <w:bottom w:val="none" w:sz="0" w:space="0" w:color="auto"/>
                <w:right w:val="none" w:sz="0" w:space="0" w:color="auto"/>
              </w:divBdr>
              <w:divsChild>
                <w:div w:id="87092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5625">
          <w:marLeft w:val="0"/>
          <w:marRight w:val="0"/>
          <w:marTop w:val="300"/>
          <w:marBottom w:val="0"/>
          <w:divBdr>
            <w:top w:val="none" w:sz="0" w:space="0" w:color="auto"/>
            <w:left w:val="none" w:sz="0" w:space="0" w:color="auto"/>
            <w:bottom w:val="none" w:sz="0" w:space="0" w:color="auto"/>
            <w:right w:val="none" w:sz="0" w:space="0" w:color="auto"/>
          </w:divBdr>
          <w:divsChild>
            <w:div w:id="572661649">
              <w:marLeft w:val="0"/>
              <w:marRight w:val="0"/>
              <w:marTop w:val="0"/>
              <w:marBottom w:val="0"/>
              <w:divBdr>
                <w:top w:val="none" w:sz="0" w:space="0" w:color="auto"/>
                <w:left w:val="none" w:sz="0" w:space="0" w:color="auto"/>
                <w:bottom w:val="none" w:sz="0" w:space="0" w:color="auto"/>
                <w:right w:val="none" w:sz="0" w:space="0" w:color="auto"/>
              </w:divBdr>
              <w:divsChild>
                <w:div w:id="212777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227512">
          <w:marLeft w:val="0"/>
          <w:marRight w:val="0"/>
          <w:marTop w:val="300"/>
          <w:marBottom w:val="0"/>
          <w:divBdr>
            <w:top w:val="none" w:sz="0" w:space="0" w:color="auto"/>
            <w:left w:val="none" w:sz="0" w:space="0" w:color="auto"/>
            <w:bottom w:val="none" w:sz="0" w:space="0" w:color="auto"/>
            <w:right w:val="none" w:sz="0" w:space="0" w:color="auto"/>
          </w:divBdr>
          <w:divsChild>
            <w:div w:id="27150151">
              <w:marLeft w:val="0"/>
              <w:marRight w:val="0"/>
              <w:marTop w:val="0"/>
              <w:marBottom w:val="0"/>
              <w:divBdr>
                <w:top w:val="none" w:sz="0" w:space="0" w:color="auto"/>
                <w:left w:val="none" w:sz="0" w:space="0" w:color="auto"/>
                <w:bottom w:val="none" w:sz="0" w:space="0" w:color="auto"/>
                <w:right w:val="none" w:sz="0" w:space="0" w:color="auto"/>
              </w:divBdr>
              <w:divsChild>
                <w:div w:id="823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956161">
      <w:bodyDiv w:val="1"/>
      <w:marLeft w:val="0"/>
      <w:marRight w:val="0"/>
      <w:marTop w:val="0"/>
      <w:marBottom w:val="0"/>
      <w:divBdr>
        <w:top w:val="none" w:sz="0" w:space="0" w:color="auto"/>
        <w:left w:val="none" w:sz="0" w:space="0" w:color="auto"/>
        <w:bottom w:val="none" w:sz="0" w:space="0" w:color="auto"/>
        <w:right w:val="none" w:sz="0" w:space="0" w:color="auto"/>
      </w:divBdr>
      <w:divsChild>
        <w:div w:id="1383823997">
          <w:marLeft w:val="0"/>
          <w:marRight w:val="0"/>
          <w:marTop w:val="0"/>
          <w:marBottom w:val="0"/>
          <w:divBdr>
            <w:top w:val="none" w:sz="0" w:space="0" w:color="auto"/>
            <w:left w:val="none" w:sz="0" w:space="0" w:color="auto"/>
            <w:bottom w:val="none" w:sz="0" w:space="0" w:color="auto"/>
            <w:right w:val="none" w:sz="0" w:space="0" w:color="auto"/>
          </w:divBdr>
        </w:div>
        <w:div w:id="221718887">
          <w:marLeft w:val="0"/>
          <w:marRight w:val="0"/>
          <w:marTop w:val="0"/>
          <w:marBottom w:val="0"/>
          <w:divBdr>
            <w:top w:val="none" w:sz="0" w:space="0" w:color="auto"/>
            <w:left w:val="none" w:sz="0" w:space="0" w:color="auto"/>
            <w:bottom w:val="none" w:sz="0" w:space="0" w:color="auto"/>
            <w:right w:val="none" w:sz="0" w:space="0" w:color="auto"/>
          </w:divBdr>
          <w:divsChild>
            <w:div w:id="1008560869">
              <w:marLeft w:val="0"/>
              <w:marRight w:val="0"/>
              <w:marTop w:val="0"/>
              <w:marBottom w:val="0"/>
              <w:divBdr>
                <w:top w:val="none" w:sz="0" w:space="0" w:color="auto"/>
                <w:left w:val="none" w:sz="0" w:space="0" w:color="auto"/>
                <w:bottom w:val="none" w:sz="0" w:space="0" w:color="auto"/>
                <w:right w:val="none" w:sz="0" w:space="0" w:color="auto"/>
              </w:divBdr>
            </w:div>
          </w:divsChild>
        </w:div>
        <w:div w:id="2043898084">
          <w:marLeft w:val="0"/>
          <w:marRight w:val="0"/>
          <w:marTop w:val="0"/>
          <w:marBottom w:val="0"/>
          <w:divBdr>
            <w:top w:val="none" w:sz="0" w:space="0" w:color="auto"/>
            <w:left w:val="none" w:sz="0" w:space="0" w:color="auto"/>
            <w:bottom w:val="none" w:sz="0" w:space="0" w:color="auto"/>
            <w:right w:val="none" w:sz="0" w:space="0" w:color="auto"/>
          </w:divBdr>
        </w:div>
        <w:div w:id="86196442">
          <w:marLeft w:val="0"/>
          <w:marRight w:val="0"/>
          <w:marTop w:val="0"/>
          <w:marBottom w:val="0"/>
          <w:divBdr>
            <w:top w:val="none" w:sz="0" w:space="0" w:color="auto"/>
            <w:left w:val="none" w:sz="0" w:space="0" w:color="auto"/>
            <w:bottom w:val="none" w:sz="0" w:space="0" w:color="auto"/>
            <w:right w:val="none" w:sz="0" w:space="0" w:color="auto"/>
          </w:divBdr>
          <w:divsChild>
            <w:div w:id="236943829">
              <w:marLeft w:val="0"/>
              <w:marRight w:val="0"/>
              <w:marTop w:val="0"/>
              <w:marBottom w:val="0"/>
              <w:divBdr>
                <w:top w:val="none" w:sz="0" w:space="0" w:color="auto"/>
                <w:left w:val="none" w:sz="0" w:space="0" w:color="auto"/>
                <w:bottom w:val="none" w:sz="0" w:space="0" w:color="auto"/>
                <w:right w:val="none" w:sz="0" w:space="0" w:color="auto"/>
              </w:divBdr>
            </w:div>
          </w:divsChild>
        </w:div>
        <w:div w:id="1944068094">
          <w:marLeft w:val="0"/>
          <w:marRight w:val="0"/>
          <w:marTop w:val="0"/>
          <w:marBottom w:val="0"/>
          <w:divBdr>
            <w:top w:val="none" w:sz="0" w:space="0" w:color="auto"/>
            <w:left w:val="none" w:sz="0" w:space="0" w:color="auto"/>
            <w:bottom w:val="none" w:sz="0" w:space="0" w:color="auto"/>
            <w:right w:val="none" w:sz="0" w:space="0" w:color="auto"/>
          </w:divBdr>
        </w:div>
        <w:div w:id="626622136">
          <w:marLeft w:val="0"/>
          <w:marRight w:val="0"/>
          <w:marTop w:val="0"/>
          <w:marBottom w:val="0"/>
          <w:divBdr>
            <w:top w:val="none" w:sz="0" w:space="0" w:color="auto"/>
            <w:left w:val="none" w:sz="0" w:space="0" w:color="auto"/>
            <w:bottom w:val="none" w:sz="0" w:space="0" w:color="auto"/>
            <w:right w:val="none" w:sz="0" w:space="0" w:color="auto"/>
          </w:divBdr>
          <w:divsChild>
            <w:div w:id="1907959665">
              <w:marLeft w:val="0"/>
              <w:marRight w:val="0"/>
              <w:marTop w:val="0"/>
              <w:marBottom w:val="0"/>
              <w:divBdr>
                <w:top w:val="none" w:sz="0" w:space="0" w:color="auto"/>
                <w:left w:val="none" w:sz="0" w:space="0" w:color="auto"/>
                <w:bottom w:val="none" w:sz="0" w:space="0" w:color="auto"/>
                <w:right w:val="none" w:sz="0" w:space="0" w:color="auto"/>
              </w:divBdr>
            </w:div>
          </w:divsChild>
        </w:div>
        <w:div w:id="296960632">
          <w:marLeft w:val="0"/>
          <w:marRight w:val="0"/>
          <w:marTop w:val="0"/>
          <w:marBottom w:val="0"/>
          <w:divBdr>
            <w:top w:val="none" w:sz="0" w:space="0" w:color="auto"/>
            <w:left w:val="none" w:sz="0" w:space="0" w:color="auto"/>
            <w:bottom w:val="none" w:sz="0" w:space="0" w:color="auto"/>
            <w:right w:val="none" w:sz="0" w:space="0" w:color="auto"/>
          </w:divBdr>
        </w:div>
        <w:div w:id="957906046">
          <w:marLeft w:val="0"/>
          <w:marRight w:val="0"/>
          <w:marTop w:val="0"/>
          <w:marBottom w:val="0"/>
          <w:divBdr>
            <w:top w:val="none" w:sz="0" w:space="0" w:color="auto"/>
            <w:left w:val="none" w:sz="0" w:space="0" w:color="auto"/>
            <w:bottom w:val="none" w:sz="0" w:space="0" w:color="auto"/>
            <w:right w:val="none" w:sz="0" w:space="0" w:color="auto"/>
          </w:divBdr>
          <w:divsChild>
            <w:div w:id="116223555">
              <w:marLeft w:val="0"/>
              <w:marRight w:val="0"/>
              <w:marTop w:val="0"/>
              <w:marBottom w:val="0"/>
              <w:divBdr>
                <w:top w:val="none" w:sz="0" w:space="0" w:color="auto"/>
                <w:left w:val="none" w:sz="0" w:space="0" w:color="auto"/>
                <w:bottom w:val="none" w:sz="0" w:space="0" w:color="auto"/>
                <w:right w:val="none" w:sz="0" w:space="0" w:color="auto"/>
              </w:divBdr>
            </w:div>
          </w:divsChild>
        </w:div>
        <w:div w:id="394353238">
          <w:marLeft w:val="0"/>
          <w:marRight w:val="0"/>
          <w:marTop w:val="0"/>
          <w:marBottom w:val="0"/>
          <w:divBdr>
            <w:top w:val="none" w:sz="0" w:space="0" w:color="auto"/>
            <w:left w:val="none" w:sz="0" w:space="0" w:color="auto"/>
            <w:bottom w:val="none" w:sz="0" w:space="0" w:color="auto"/>
            <w:right w:val="none" w:sz="0" w:space="0" w:color="auto"/>
          </w:divBdr>
        </w:div>
        <w:div w:id="1987857647">
          <w:marLeft w:val="0"/>
          <w:marRight w:val="0"/>
          <w:marTop w:val="0"/>
          <w:marBottom w:val="0"/>
          <w:divBdr>
            <w:top w:val="none" w:sz="0" w:space="0" w:color="auto"/>
            <w:left w:val="none" w:sz="0" w:space="0" w:color="auto"/>
            <w:bottom w:val="none" w:sz="0" w:space="0" w:color="auto"/>
            <w:right w:val="none" w:sz="0" w:space="0" w:color="auto"/>
          </w:divBdr>
          <w:divsChild>
            <w:div w:id="973759515">
              <w:marLeft w:val="0"/>
              <w:marRight w:val="0"/>
              <w:marTop w:val="0"/>
              <w:marBottom w:val="0"/>
              <w:divBdr>
                <w:top w:val="none" w:sz="0" w:space="0" w:color="auto"/>
                <w:left w:val="none" w:sz="0" w:space="0" w:color="auto"/>
                <w:bottom w:val="none" w:sz="0" w:space="0" w:color="auto"/>
                <w:right w:val="none" w:sz="0" w:space="0" w:color="auto"/>
              </w:divBdr>
            </w:div>
          </w:divsChild>
        </w:div>
        <w:div w:id="2135099213">
          <w:marLeft w:val="0"/>
          <w:marRight w:val="0"/>
          <w:marTop w:val="0"/>
          <w:marBottom w:val="0"/>
          <w:divBdr>
            <w:top w:val="none" w:sz="0" w:space="0" w:color="auto"/>
            <w:left w:val="none" w:sz="0" w:space="0" w:color="auto"/>
            <w:bottom w:val="none" w:sz="0" w:space="0" w:color="auto"/>
            <w:right w:val="none" w:sz="0" w:space="0" w:color="auto"/>
          </w:divBdr>
        </w:div>
        <w:div w:id="1707561294">
          <w:marLeft w:val="0"/>
          <w:marRight w:val="0"/>
          <w:marTop w:val="0"/>
          <w:marBottom w:val="0"/>
          <w:divBdr>
            <w:top w:val="none" w:sz="0" w:space="0" w:color="auto"/>
            <w:left w:val="none" w:sz="0" w:space="0" w:color="auto"/>
            <w:bottom w:val="none" w:sz="0" w:space="0" w:color="auto"/>
            <w:right w:val="none" w:sz="0" w:space="0" w:color="auto"/>
          </w:divBdr>
          <w:divsChild>
            <w:div w:id="227955624">
              <w:marLeft w:val="0"/>
              <w:marRight w:val="0"/>
              <w:marTop w:val="0"/>
              <w:marBottom w:val="0"/>
              <w:divBdr>
                <w:top w:val="none" w:sz="0" w:space="0" w:color="auto"/>
                <w:left w:val="none" w:sz="0" w:space="0" w:color="auto"/>
                <w:bottom w:val="none" w:sz="0" w:space="0" w:color="auto"/>
                <w:right w:val="none" w:sz="0" w:space="0" w:color="auto"/>
              </w:divBdr>
            </w:div>
          </w:divsChild>
        </w:div>
        <w:div w:id="1197544658">
          <w:marLeft w:val="0"/>
          <w:marRight w:val="0"/>
          <w:marTop w:val="0"/>
          <w:marBottom w:val="0"/>
          <w:divBdr>
            <w:top w:val="none" w:sz="0" w:space="0" w:color="auto"/>
            <w:left w:val="none" w:sz="0" w:space="0" w:color="auto"/>
            <w:bottom w:val="none" w:sz="0" w:space="0" w:color="auto"/>
            <w:right w:val="none" w:sz="0" w:space="0" w:color="auto"/>
          </w:divBdr>
        </w:div>
        <w:div w:id="533225905">
          <w:marLeft w:val="0"/>
          <w:marRight w:val="0"/>
          <w:marTop w:val="0"/>
          <w:marBottom w:val="0"/>
          <w:divBdr>
            <w:top w:val="none" w:sz="0" w:space="0" w:color="auto"/>
            <w:left w:val="none" w:sz="0" w:space="0" w:color="auto"/>
            <w:bottom w:val="none" w:sz="0" w:space="0" w:color="auto"/>
            <w:right w:val="none" w:sz="0" w:space="0" w:color="auto"/>
          </w:divBdr>
          <w:divsChild>
            <w:div w:id="1500195347">
              <w:marLeft w:val="0"/>
              <w:marRight w:val="0"/>
              <w:marTop w:val="0"/>
              <w:marBottom w:val="0"/>
              <w:divBdr>
                <w:top w:val="none" w:sz="0" w:space="0" w:color="auto"/>
                <w:left w:val="none" w:sz="0" w:space="0" w:color="auto"/>
                <w:bottom w:val="none" w:sz="0" w:space="0" w:color="auto"/>
                <w:right w:val="none" w:sz="0" w:space="0" w:color="auto"/>
              </w:divBdr>
            </w:div>
          </w:divsChild>
        </w:div>
        <w:div w:id="1713921253">
          <w:marLeft w:val="0"/>
          <w:marRight w:val="0"/>
          <w:marTop w:val="300"/>
          <w:marBottom w:val="0"/>
          <w:divBdr>
            <w:top w:val="none" w:sz="0" w:space="0" w:color="auto"/>
            <w:left w:val="none" w:sz="0" w:space="0" w:color="auto"/>
            <w:bottom w:val="none" w:sz="0" w:space="0" w:color="auto"/>
            <w:right w:val="none" w:sz="0" w:space="0" w:color="auto"/>
          </w:divBdr>
          <w:divsChild>
            <w:div w:id="1189833431">
              <w:marLeft w:val="0"/>
              <w:marRight w:val="0"/>
              <w:marTop w:val="0"/>
              <w:marBottom w:val="0"/>
              <w:divBdr>
                <w:top w:val="none" w:sz="0" w:space="0" w:color="auto"/>
                <w:left w:val="none" w:sz="0" w:space="0" w:color="auto"/>
                <w:bottom w:val="none" w:sz="0" w:space="0" w:color="auto"/>
                <w:right w:val="none" w:sz="0" w:space="0" w:color="auto"/>
              </w:divBdr>
              <w:divsChild>
                <w:div w:id="149803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572847">
          <w:marLeft w:val="0"/>
          <w:marRight w:val="0"/>
          <w:marTop w:val="300"/>
          <w:marBottom w:val="0"/>
          <w:divBdr>
            <w:top w:val="none" w:sz="0" w:space="0" w:color="auto"/>
            <w:left w:val="none" w:sz="0" w:space="0" w:color="auto"/>
            <w:bottom w:val="none" w:sz="0" w:space="0" w:color="auto"/>
            <w:right w:val="none" w:sz="0" w:space="0" w:color="auto"/>
          </w:divBdr>
          <w:divsChild>
            <w:div w:id="468137481">
              <w:marLeft w:val="0"/>
              <w:marRight w:val="0"/>
              <w:marTop w:val="0"/>
              <w:marBottom w:val="0"/>
              <w:divBdr>
                <w:top w:val="none" w:sz="0" w:space="0" w:color="auto"/>
                <w:left w:val="none" w:sz="0" w:space="0" w:color="auto"/>
                <w:bottom w:val="none" w:sz="0" w:space="0" w:color="auto"/>
                <w:right w:val="none" w:sz="0" w:space="0" w:color="auto"/>
              </w:divBdr>
              <w:divsChild>
                <w:div w:id="14372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971319">
          <w:marLeft w:val="0"/>
          <w:marRight w:val="0"/>
          <w:marTop w:val="300"/>
          <w:marBottom w:val="0"/>
          <w:divBdr>
            <w:top w:val="none" w:sz="0" w:space="0" w:color="auto"/>
            <w:left w:val="none" w:sz="0" w:space="0" w:color="auto"/>
            <w:bottom w:val="none" w:sz="0" w:space="0" w:color="auto"/>
            <w:right w:val="none" w:sz="0" w:space="0" w:color="auto"/>
          </w:divBdr>
          <w:divsChild>
            <w:div w:id="1296838214">
              <w:marLeft w:val="0"/>
              <w:marRight w:val="0"/>
              <w:marTop w:val="0"/>
              <w:marBottom w:val="0"/>
              <w:divBdr>
                <w:top w:val="none" w:sz="0" w:space="0" w:color="auto"/>
                <w:left w:val="none" w:sz="0" w:space="0" w:color="auto"/>
                <w:bottom w:val="none" w:sz="0" w:space="0" w:color="auto"/>
                <w:right w:val="none" w:sz="0" w:space="0" w:color="auto"/>
              </w:divBdr>
              <w:divsChild>
                <w:div w:id="167421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452566">
          <w:marLeft w:val="0"/>
          <w:marRight w:val="0"/>
          <w:marTop w:val="300"/>
          <w:marBottom w:val="0"/>
          <w:divBdr>
            <w:top w:val="none" w:sz="0" w:space="0" w:color="auto"/>
            <w:left w:val="none" w:sz="0" w:space="0" w:color="auto"/>
            <w:bottom w:val="none" w:sz="0" w:space="0" w:color="auto"/>
            <w:right w:val="none" w:sz="0" w:space="0" w:color="auto"/>
          </w:divBdr>
          <w:divsChild>
            <w:div w:id="1645044202">
              <w:marLeft w:val="0"/>
              <w:marRight w:val="0"/>
              <w:marTop w:val="0"/>
              <w:marBottom w:val="0"/>
              <w:divBdr>
                <w:top w:val="none" w:sz="0" w:space="0" w:color="auto"/>
                <w:left w:val="none" w:sz="0" w:space="0" w:color="auto"/>
                <w:bottom w:val="none" w:sz="0" w:space="0" w:color="auto"/>
                <w:right w:val="none" w:sz="0" w:space="0" w:color="auto"/>
              </w:divBdr>
              <w:divsChild>
                <w:div w:id="184693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727229">
      <w:bodyDiv w:val="1"/>
      <w:marLeft w:val="0"/>
      <w:marRight w:val="0"/>
      <w:marTop w:val="0"/>
      <w:marBottom w:val="0"/>
      <w:divBdr>
        <w:top w:val="none" w:sz="0" w:space="0" w:color="auto"/>
        <w:left w:val="none" w:sz="0" w:space="0" w:color="auto"/>
        <w:bottom w:val="none" w:sz="0" w:space="0" w:color="auto"/>
        <w:right w:val="none" w:sz="0" w:space="0" w:color="auto"/>
      </w:divBdr>
      <w:divsChild>
        <w:div w:id="1295135003">
          <w:marLeft w:val="0"/>
          <w:marRight w:val="0"/>
          <w:marTop w:val="0"/>
          <w:marBottom w:val="0"/>
          <w:divBdr>
            <w:top w:val="none" w:sz="0" w:space="0" w:color="auto"/>
            <w:left w:val="none" w:sz="0" w:space="0" w:color="auto"/>
            <w:bottom w:val="none" w:sz="0" w:space="0" w:color="auto"/>
            <w:right w:val="none" w:sz="0" w:space="0" w:color="auto"/>
          </w:divBdr>
        </w:div>
        <w:div w:id="400374193">
          <w:marLeft w:val="0"/>
          <w:marRight w:val="0"/>
          <w:marTop w:val="0"/>
          <w:marBottom w:val="0"/>
          <w:divBdr>
            <w:top w:val="none" w:sz="0" w:space="0" w:color="auto"/>
            <w:left w:val="none" w:sz="0" w:space="0" w:color="auto"/>
            <w:bottom w:val="none" w:sz="0" w:space="0" w:color="auto"/>
            <w:right w:val="none" w:sz="0" w:space="0" w:color="auto"/>
          </w:divBdr>
          <w:divsChild>
            <w:div w:id="1607082140">
              <w:marLeft w:val="0"/>
              <w:marRight w:val="0"/>
              <w:marTop w:val="0"/>
              <w:marBottom w:val="0"/>
              <w:divBdr>
                <w:top w:val="none" w:sz="0" w:space="0" w:color="auto"/>
                <w:left w:val="none" w:sz="0" w:space="0" w:color="auto"/>
                <w:bottom w:val="none" w:sz="0" w:space="0" w:color="auto"/>
                <w:right w:val="none" w:sz="0" w:space="0" w:color="auto"/>
              </w:divBdr>
            </w:div>
          </w:divsChild>
        </w:div>
        <w:div w:id="1346129175">
          <w:marLeft w:val="0"/>
          <w:marRight w:val="0"/>
          <w:marTop w:val="0"/>
          <w:marBottom w:val="0"/>
          <w:divBdr>
            <w:top w:val="none" w:sz="0" w:space="0" w:color="auto"/>
            <w:left w:val="none" w:sz="0" w:space="0" w:color="auto"/>
            <w:bottom w:val="none" w:sz="0" w:space="0" w:color="auto"/>
            <w:right w:val="none" w:sz="0" w:space="0" w:color="auto"/>
          </w:divBdr>
        </w:div>
        <w:div w:id="1111703998">
          <w:marLeft w:val="0"/>
          <w:marRight w:val="0"/>
          <w:marTop w:val="0"/>
          <w:marBottom w:val="0"/>
          <w:divBdr>
            <w:top w:val="none" w:sz="0" w:space="0" w:color="auto"/>
            <w:left w:val="none" w:sz="0" w:space="0" w:color="auto"/>
            <w:bottom w:val="none" w:sz="0" w:space="0" w:color="auto"/>
            <w:right w:val="none" w:sz="0" w:space="0" w:color="auto"/>
          </w:divBdr>
          <w:divsChild>
            <w:div w:id="278611638">
              <w:marLeft w:val="0"/>
              <w:marRight w:val="0"/>
              <w:marTop w:val="0"/>
              <w:marBottom w:val="0"/>
              <w:divBdr>
                <w:top w:val="none" w:sz="0" w:space="0" w:color="auto"/>
                <w:left w:val="none" w:sz="0" w:space="0" w:color="auto"/>
                <w:bottom w:val="none" w:sz="0" w:space="0" w:color="auto"/>
                <w:right w:val="none" w:sz="0" w:space="0" w:color="auto"/>
              </w:divBdr>
            </w:div>
          </w:divsChild>
        </w:div>
        <w:div w:id="585770638">
          <w:marLeft w:val="0"/>
          <w:marRight w:val="0"/>
          <w:marTop w:val="0"/>
          <w:marBottom w:val="0"/>
          <w:divBdr>
            <w:top w:val="none" w:sz="0" w:space="0" w:color="auto"/>
            <w:left w:val="none" w:sz="0" w:space="0" w:color="auto"/>
            <w:bottom w:val="none" w:sz="0" w:space="0" w:color="auto"/>
            <w:right w:val="none" w:sz="0" w:space="0" w:color="auto"/>
          </w:divBdr>
        </w:div>
        <w:div w:id="1690521484">
          <w:marLeft w:val="0"/>
          <w:marRight w:val="0"/>
          <w:marTop w:val="0"/>
          <w:marBottom w:val="0"/>
          <w:divBdr>
            <w:top w:val="none" w:sz="0" w:space="0" w:color="auto"/>
            <w:left w:val="none" w:sz="0" w:space="0" w:color="auto"/>
            <w:bottom w:val="none" w:sz="0" w:space="0" w:color="auto"/>
            <w:right w:val="none" w:sz="0" w:space="0" w:color="auto"/>
          </w:divBdr>
          <w:divsChild>
            <w:div w:id="499928909">
              <w:marLeft w:val="0"/>
              <w:marRight w:val="0"/>
              <w:marTop w:val="0"/>
              <w:marBottom w:val="0"/>
              <w:divBdr>
                <w:top w:val="none" w:sz="0" w:space="0" w:color="auto"/>
                <w:left w:val="none" w:sz="0" w:space="0" w:color="auto"/>
                <w:bottom w:val="none" w:sz="0" w:space="0" w:color="auto"/>
                <w:right w:val="none" w:sz="0" w:space="0" w:color="auto"/>
              </w:divBdr>
            </w:div>
          </w:divsChild>
        </w:div>
        <w:div w:id="1534027823">
          <w:marLeft w:val="0"/>
          <w:marRight w:val="0"/>
          <w:marTop w:val="0"/>
          <w:marBottom w:val="0"/>
          <w:divBdr>
            <w:top w:val="none" w:sz="0" w:space="0" w:color="auto"/>
            <w:left w:val="none" w:sz="0" w:space="0" w:color="auto"/>
            <w:bottom w:val="none" w:sz="0" w:space="0" w:color="auto"/>
            <w:right w:val="none" w:sz="0" w:space="0" w:color="auto"/>
          </w:divBdr>
        </w:div>
        <w:div w:id="108285404">
          <w:marLeft w:val="0"/>
          <w:marRight w:val="0"/>
          <w:marTop w:val="0"/>
          <w:marBottom w:val="0"/>
          <w:divBdr>
            <w:top w:val="none" w:sz="0" w:space="0" w:color="auto"/>
            <w:left w:val="none" w:sz="0" w:space="0" w:color="auto"/>
            <w:bottom w:val="none" w:sz="0" w:space="0" w:color="auto"/>
            <w:right w:val="none" w:sz="0" w:space="0" w:color="auto"/>
          </w:divBdr>
          <w:divsChild>
            <w:div w:id="64956305">
              <w:marLeft w:val="0"/>
              <w:marRight w:val="0"/>
              <w:marTop w:val="0"/>
              <w:marBottom w:val="0"/>
              <w:divBdr>
                <w:top w:val="none" w:sz="0" w:space="0" w:color="auto"/>
                <w:left w:val="none" w:sz="0" w:space="0" w:color="auto"/>
                <w:bottom w:val="none" w:sz="0" w:space="0" w:color="auto"/>
                <w:right w:val="none" w:sz="0" w:space="0" w:color="auto"/>
              </w:divBdr>
            </w:div>
          </w:divsChild>
        </w:div>
        <w:div w:id="277417380">
          <w:marLeft w:val="0"/>
          <w:marRight w:val="0"/>
          <w:marTop w:val="0"/>
          <w:marBottom w:val="0"/>
          <w:divBdr>
            <w:top w:val="none" w:sz="0" w:space="0" w:color="auto"/>
            <w:left w:val="none" w:sz="0" w:space="0" w:color="auto"/>
            <w:bottom w:val="none" w:sz="0" w:space="0" w:color="auto"/>
            <w:right w:val="none" w:sz="0" w:space="0" w:color="auto"/>
          </w:divBdr>
        </w:div>
        <w:div w:id="730886610">
          <w:marLeft w:val="0"/>
          <w:marRight w:val="0"/>
          <w:marTop w:val="0"/>
          <w:marBottom w:val="0"/>
          <w:divBdr>
            <w:top w:val="none" w:sz="0" w:space="0" w:color="auto"/>
            <w:left w:val="none" w:sz="0" w:space="0" w:color="auto"/>
            <w:bottom w:val="none" w:sz="0" w:space="0" w:color="auto"/>
            <w:right w:val="none" w:sz="0" w:space="0" w:color="auto"/>
          </w:divBdr>
          <w:divsChild>
            <w:div w:id="1461026586">
              <w:marLeft w:val="0"/>
              <w:marRight w:val="0"/>
              <w:marTop w:val="0"/>
              <w:marBottom w:val="0"/>
              <w:divBdr>
                <w:top w:val="none" w:sz="0" w:space="0" w:color="auto"/>
                <w:left w:val="none" w:sz="0" w:space="0" w:color="auto"/>
                <w:bottom w:val="none" w:sz="0" w:space="0" w:color="auto"/>
                <w:right w:val="none" w:sz="0" w:space="0" w:color="auto"/>
              </w:divBdr>
            </w:div>
          </w:divsChild>
        </w:div>
        <w:div w:id="840462133">
          <w:marLeft w:val="0"/>
          <w:marRight w:val="0"/>
          <w:marTop w:val="0"/>
          <w:marBottom w:val="0"/>
          <w:divBdr>
            <w:top w:val="none" w:sz="0" w:space="0" w:color="auto"/>
            <w:left w:val="none" w:sz="0" w:space="0" w:color="auto"/>
            <w:bottom w:val="none" w:sz="0" w:space="0" w:color="auto"/>
            <w:right w:val="none" w:sz="0" w:space="0" w:color="auto"/>
          </w:divBdr>
        </w:div>
        <w:div w:id="1320382449">
          <w:marLeft w:val="0"/>
          <w:marRight w:val="0"/>
          <w:marTop w:val="0"/>
          <w:marBottom w:val="0"/>
          <w:divBdr>
            <w:top w:val="none" w:sz="0" w:space="0" w:color="auto"/>
            <w:left w:val="none" w:sz="0" w:space="0" w:color="auto"/>
            <w:bottom w:val="none" w:sz="0" w:space="0" w:color="auto"/>
            <w:right w:val="none" w:sz="0" w:space="0" w:color="auto"/>
          </w:divBdr>
          <w:divsChild>
            <w:div w:id="1795323511">
              <w:marLeft w:val="0"/>
              <w:marRight w:val="0"/>
              <w:marTop w:val="0"/>
              <w:marBottom w:val="0"/>
              <w:divBdr>
                <w:top w:val="none" w:sz="0" w:space="0" w:color="auto"/>
                <w:left w:val="none" w:sz="0" w:space="0" w:color="auto"/>
                <w:bottom w:val="none" w:sz="0" w:space="0" w:color="auto"/>
                <w:right w:val="none" w:sz="0" w:space="0" w:color="auto"/>
              </w:divBdr>
            </w:div>
          </w:divsChild>
        </w:div>
        <w:div w:id="167722091">
          <w:marLeft w:val="0"/>
          <w:marRight w:val="0"/>
          <w:marTop w:val="0"/>
          <w:marBottom w:val="0"/>
          <w:divBdr>
            <w:top w:val="none" w:sz="0" w:space="0" w:color="auto"/>
            <w:left w:val="none" w:sz="0" w:space="0" w:color="auto"/>
            <w:bottom w:val="none" w:sz="0" w:space="0" w:color="auto"/>
            <w:right w:val="none" w:sz="0" w:space="0" w:color="auto"/>
          </w:divBdr>
        </w:div>
        <w:div w:id="1073507423">
          <w:marLeft w:val="0"/>
          <w:marRight w:val="0"/>
          <w:marTop w:val="0"/>
          <w:marBottom w:val="0"/>
          <w:divBdr>
            <w:top w:val="none" w:sz="0" w:space="0" w:color="auto"/>
            <w:left w:val="none" w:sz="0" w:space="0" w:color="auto"/>
            <w:bottom w:val="none" w:sz="0" w:space="0" w:color="auto"/>
            <w:right w:val="none" w:sz="0" w:space="0" w:color="auto"/>
          </w:divBdr>
          <w:divsChild>
            <w:div w:id="3750037">
              <w:marLeft w:val="0"/>
              <w:marRight w:val="0"/>
              <w:marTop w:val="0"/>
              <w:marBottom w:val="0"/>
              <w:divBdr>
                <w:top w:val="none" w:sz="0" w:space="0" w:color="auto"/>
                <w:left w:val="none" w:sz="0" w:space="0" w:color="auto"/>
                <w:bottom w:val="none" w:sz="0" w:space="0" w:color="auto"/>
                <w:right w:val="none" w:sz="0" w:space="0" w:color="auto"/>
              </w:divBdr>
            </w:div>
          </w:divsChild>
        </w:div>
        <w:div w:id="381683559">
          <w:marLeft w:val="0"/>
          <w:marRight w:val="0"/>
          <w:marTop w:val="300"/>
          <w:marBottom w:val="0"/>
          <w:divBdr>
            <w:top w:val="none" w:sz="0" w:space="0" w:color="auto"/>
            <w:left w:val="none" w:sz="0" w:space="0" w:color="auto"/>
            <w:bottom w:val="none" w:sz="0" w:space="0" w:color="auto"/>
            <w:right w:val="none" w:sz="0" w:space="0" w:color="auto"/>
          </w:divBdr>
          <w:divsChild>
            <w:div w:id="1134442901">
              <w:marLeft w:val="0"/>
              <w:marRight w:val="0"/>
              <w:marTop w:val="0"/>
              <w:marBottom w:val="0"/>
              <w:divBdr>
                <w:top w:val="none" w:sz="0" w:space="0" w:color="auto"/>
                <w:left w:val="none" w:sz="0" w:space="0" w:color="auto"/>
                <w:bottom w:val="none" w:sz="0" w:space="0" w:color="auto"/>
                <w:right w:val="none" w:sz="0" w:space="0" w:color="auto"/>
              </w:divBdr>
              <w:divsChild>
                <w:div w:id="58754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277184">
          <w:marLeft w:val="0"/>
          <w:marRight w:val="0"/>
          <w:marTop w:val="300"/>
          <w:marBottom w:val="0"/>
          <w:divBdr>
            <w:top w:val="none" w:sz="0" w:space="0" w:color="auto"/>
            <w:left w:val="none" w:sz="0" w:space="0" w:color="auto"/>
            <w:bottom w:val="none" w:sz="0" w:space="0" w:color="auto"/>
            <w:right w:val="none" w:sz="0" w:space="0" w:color="auto"/>
          </w:divBdr>
          <w:divsChild>
            <w:div w:id="1124733835">
              <w:marLeft w:val="0"/>
              <w:marRight w:val="0"/>
              <w:marTop w:val="0"/>
              <w:marBottom w:val="0"/>
              <w:divBdr>
                <w:top w:val="none" w:sz="0" w:space="0" w:color="auto"/>
                <w:left w:val="none" w:sz="0" w:space="0" w:color="auto"/>
                <w:bottom w:val="none" w:sz="0" w:space="0" w:color="auto"/>
                <w:right w:val="none" w:sz="0" w:space="0" w:color="auto"/>
              </w:divBdr>
              <w:divsChild>
                <w:div w:id="1949701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936324">
          <w:marLeft w:val="0"/>
          <w:marRight w:val="0"/>
          <w:marTop w:val="300"/>
          <w:marBottom w:val="0"/>
          <w:divBdr>
            <w:top w:val="none" w:sz="0" w:space="0" w:color="auto"/>
            <w:left w:val="none" w:sz="0" w:space="0" w:color="auto"/>
            <w:bottom w:val="none" w:sz="0" w:space="0" w:color="auto"/>
            <w:right w:val="none" w:sz="0" w:space="0" w:color="auto"/>
          </w:divBdr>
          <w:divsChild>
            <w:div w:id="80420926">
              <w:marLeft w:val="0"/>
              <w:marRight w:val="0"/>
              <w:marTop w:val="0"/>
              <w:marBottom w:val="0"/>
              <w:divBdr>
                <w:top w:val="none" w:sz="0" w:space="0" w:color="auto"/>
                <w:left w:val="none" w:sz="0" w:space="0" w:color="auto"/>
                <w:bottom w:val="none" w:sz="0" w:space="0" w:color="auto"/>
                <w:right w:val="none" w:sz="0" w:space="0" w:color="auto"/>
              </w:divBdr>
              <w:divsChild>
                <w:div w:id="139049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055915">
          <w:marLeft w:val="0"/>
          <w:marRight w:val="0"/>
          <w:marTop w:val="300"/>
          <w:marBottom w:val="0"/>
          <w:divBdr>
            <w:top w:val="none" w:sz="0" w:space="0" w:color="auto"/>
            <w:left w:val="none" w:sz="0" w:space="0" w:color="auto"/>
            <w:bottom w:val="none" w:sz="0" w:space="0" w:color="auto"/>
            <w:right w:val="none" w:sz="0" w:space="0" w:color="auto"/>
          </w:divBdr>
          <w:divsChild>
            <w:div w:id="1027944325">
              <w:marLeft w:val="0"/>
              <w:marRight w:val="0"/>
              <w:marTop w:val="0"/>
              <w:marBottom w:val="0"/>
              <w:divBdr>
                <w:top w:val="none" w:sz="0" w:space="0" w:color="auto"/>
                <w:left w:val="none" w:sz="0" w:space="0" w:color="auto"/>
                <w:bottom w:val="none" w:sz="0" w:space="0" w:color="auto"/>
                <w:right w:val="none" w:sz="0" w:space="0" w:color="auto"/>
              </w:divBdr>
              <w:divsChild>
                <w:div w:id="19318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74352">
      <w:bodyDiv w:val="1"/>
      <w:marLeft w:val="0"/>
      <w:marRight w:val="0"/>
      <w:marTop w:val="0"/>
      <w:marBottom w:val="0"/>
      <w:divBdr>
        <w:top w:val="none" w:sz="0" w:space="0" w:color="auto"/>
        <w:left w:val="none" w:sz="0" w:space="0" w:color="auto"/>
        <w:bottom w:val="none" w:sz="0" w:space="0" w:color="auto"/>
        <w:right w:val="none" w:sz="0" w:space="0" w:color="auto"/>
      </w:divBdr>
      <w:divsChild>
        <w:div w:id="1558474213">
          <w:marLeft w:val="0"/>
          <w:marRight w:val="0"/>
          <w:marTop w:val="0"/>
          <w:marBottom w:val="0"/>
          <w:divBdr>
            <w:top w:val="none" w:sz="0" w:space="0" w:color="auto"/>
            <w:left w:val="none" w:sz="0" w:space="0" w:color="auto"/>
            <w:bottom w:val="none" w:sz="0" w:space="0" w:color="auto"/>
            <w:right w:val="none" w:sz="0" w:space="0" w:color="auto"/>
          </w:divBdr>
        </w:div>
        <w:div w:id="266038400">
          <w:marLeft w:val="0"/>
          <w:marRight w:val="0"/>
          <w:marTop w:val="0"/>
          <w:marBottom w:val="0"/>
          <w:divBdr>
            <w:top w:val="none" w:sz="0" w:space="0" w:color="auto"/>
            <w:left w:val="none" w:sz="0" w:space="0" w:color="auto"/>
            <w:bottom w:val="none" w:sz="0" w:space="0" w:color="auto"/>
            <w:right w:val="none" w:sz="0" w:space="0" w:color="auto"/>
          </w:divBdr>
          <w:divsChild>
            <w:div w:id="273639922">
              <w:marLeft w:val="0"/>
              <w:marRight w:val="0"/>
              <w:marTop w:val="0"/>
              <w:marBottom w:val="0"/>
              <w:divBdr>
                <w:top w:val="none" w:sz="0" w:space="0" w:color="auto"/>
                <w:left w:val="none" w:sz="0" w:space="0" w:color="auto"/>
                <w:bottom w:val="none" w:sz="0" w:space="0" w:color="auto"/>
                <w:right w:val="none" w:sz="0" w:space="0" w:color="auto"/>
              </w:divBdr>
            </w:div>
          </w:divsChild>
        </w:div>
        <w:div w:id="400831534">
          <w:marLeft w:val="0"/>
          <w:marRight w:val="0"/>
          <w:marTop w:val="0"/>
          <w:marBottom w:val="0"/>
          <w:divBdr>
            <w:top w:val="none" w:sz="0" w:space="0" w:color="auto"/>
            <w:left w:val="none" w:sz="0" w:space="0" w:color="auto"/>
            <w:bottom w:val="none" w:sz="0" w:space="0" w:color="auto"/>
            <w:right w:val="none" w:sz="0" w:space="0" w:color="auto"/>
          </w:divBdr>
        </w:div>
        <w:div w:id="947740450">
          <w:marLeft w:val="0"/>
          <w:marRight w:val="0"/>
          <w:marTop w:val="0"/>
          <w:marBottom w:val="0"/>
          <w:divBdr>
            <w:top w:val="none" w:sz="0" w:space="0" w:color="auto"/>
            <w:left w:val="none" w:sz="0" w:space="0" w:color="auto"/>
            <w:bottom w:val="none" w:sz="0" w:space="0" w:color="auto"/>
            <w:right w:val="none" w:sz="0" w:space="0" w:color="auto"/>
          </w:divBdr>
          <w:divsChild>
            <w:div w:id="1880966824">
              <w:marLeft w:val="0"/>
              <w:marRight w:val="0"/>
              <w:marTop w:val="0"/>
              <w:marBottom w:val="0"/>
              <w:divBdr>
                <w:top w:val="none" w:sz="0" w:space="0" w:color="auto"/>
                <w:left w:val="none" w:sz="0" w:space="0" w:color="auto"/>
                <w:bottom w:val="none" w:sz="0" w:space="0" w:color="auto"/>
                <w:right w:val="none" w:sz="0" w:space="0" w:color="auto"/>
              </w:divBdr>
            </w:div>
          </w:divsChild>
        </w:div>
        <w:div w:id="1208682355">
          <w:marLeft w:val="0"/>
          <w:marRight w:val="0"/>
          <w:marTop w:val="0"/>
          <w:marBottom w:val="0"/>
          <w:divBdr>
            <w:top w:val="none" w:sz="0" w:space="0" w:color="auto"/>
            <w:left w:val="none" w:sz="0" w:space="0" w:color="auto"/>
            <w:bottom w:val="none" w:sz="0" w:space="0" w:color="auto"/>
            <w:right w:val="none" w:sz="0" w:space="0" w:color="auto"/>
          </w:divBdr>
        </w:div>
        <w:div w:id="989097260">
          <w:marLeft w:val="0"/>
          <w:marRight w:val="0"/>
          <w:marTop w:val="0"/>
          <w:marBottom w:val="0"/>
          <w:divBdr>
            <w:top w:val="none" w:sz="0" w:space="0" w:color="auto"/>
            <w:left w:val="none" w:sz="0" w:space="0" w:color="auto"/>
            <w:bottom w:val="none" w:sz="0" w:space="0" w:color="auto"/>
            <w:right w:val="none" w:sz="0" w:space="0" w:color="auto"/>
          </w:divBdr>
          <w:divsChild>
            <w:div w:id="1416129358">
              <w:marLeft w:val="0"/>
              <w:marRight w:val="0"/>
              <w:marTop w:val="0"/>
              <w:marBottom w:val="0"/>
              <w:divBdr>
                <w:top w:val="none" w:sz="0" w:space="0" w:color="auto"/>
                <w:left w:val="none" w:sz="0" w:space="0" w:color="auto"/>
                <w:bottom w:val="none" w:sz="0" w:space="0" w:color="auto"/>
                <w:right w:val="none" w:sz="0" w:space="0" w:color="auto"/>
              </w:divBdr>
            </w:div>
          </w:divsChild>
        </w:div>
        <w:div w:id="1295481783">
          <w:marLeft w:val="0"/>
          <w:marRight w:val="0"/>
          <w:marTop w:val="0"/>
          <w:marBottom w:val="0"/>
          <w:divBdr>
            <w:top w:val="none" w:sz="0" w:space="0" w:color="auto"/>
            <w:left w:val="none" w:sz="0" w:space="0" w:color="auto"/>
            <w:bottom w:val="none" w:sz="0" w:space="0" w:color="auto"/>
            <w:right w:val="none" w:sz="0" w:space="0" w:color="auto"/>
          </w:divBdr>
        </w:div>
        <w:div w:id="1489127261">
          <w:marLeft w:val="0"/>
          <w:marRight w:val="0"/>
          <w:marTop w:val="0"/>
          <w:marBottom w:val="0"/>
          <w:divBdr>
            <w:top w:val="none" w:sz="0" w:space="0" w:color="auto"/>
            <w:left w:val="none" w:sz="0" w:space="0" w:color="auto"/>
            <w:bottom w:val="none" w:sz="0" w:space="0" w:color="auto"/>
            <w:right w:val="none" w:sz="0" w:space="0" w:color="auto"/>
          </w:divBdr>
          <w:divsChild>
            <w:div w:id="987245333">
              <w:marLeft w:val="0"/>
              <w:marRight w:val="0"/>
              <w:marTop w:val="0"/>
              <w:marBottom w:val="0"/>
              <w:divBdr>
                <w:top w:val="none" w:sz="0" w:space="0" w:color="auto"/>
                <w:left w:val="none" w:sz="0" w:space="0" w:color="auto"/>
                <w:bottom w:val="none" w:sz="0" w:space="0" w:color="auto"/>
                <w:right w:val="none" w:sz="0" w:space="0" w:color="auto"/>
              </w:divBdr>
            </w:div>
          </w:divsChild>
        </w:div>
        <w:div w:id="1555390377">
          <w:marLeft w:val="0"/>
          <w:marRight w:val="0"/>
          <w:marTop w:val="0"/>
          <w:marBottom w:val="0"/>
          <w:divBdr>
            <w:top w:val="none" w:sz="0" w:space="0" w:color="auto"/>
            <w:left w:val="none" w:sz="0" w:space="0" w:color="auto"/>
            <w:bottom w:val="none" w:sz="0" w:space="0" w:color="auto"/>
            <w:right w:val="none" w:sz="0" w:space="0" w:color="auto"/>
          </w:divBdr>
        </w:div>
        <w:div w:id="187988682">
          <w:marLeft w:val="0"/>
          <w:marRight w:val="0"/>
          <w:marTop w:val="0"/>
          <w:marBottom w:val="0"/>
          <w:divBdr>
            <w:top w:val="none" w:sz="0" w:space="0" w:color="auto"/>
            <w:left w:val="none" w:sz="0" w:space="0" w:color="auto"/>
            <w:bottom w:val="none" w:sz="0" w:space="0" w:color="auto"/>
            <w:right w:val="none" w:sz="0" w:space="0" w:color="auto"/>
          </w:divBdr>
          <w:divsChild>
            <w:div w:id="15889460">
              <w:marLeft w:val="0"/>
              <w:marRight w:val="0"/>
              <w:marTop w:val="0"/>
              <w:marBottom w:val="0"/>
              <w:divBdr>
                <w:top w:val="none" w:sz="0" w:space="0" w:color="auto"/>
                <w:left w:val="none" w:sz="0" w:space="0" w:color="auto"/>
                <w:bottom w:val="none" w:sz="0" w:space="0" w:color="auto"/>
                <w:right w:val="none" w:sz="0" w:space="0" w:color="auto"/>
              </w:divBdr>
            </w:div>
          </w:divsChild>
        </w:div>
        <w:div w:id="880554489">
          <w:marLeft w:val="0"/>
          <w:marRight w:val="0"/>
          <w:marTop w:val="0"/>
          <w:marBottom w:val="0"/>
          <w:divBdr>
            <w:top w:val="none" w:sz="0" w:space="0" w:color="auto"/>
            <w:left w:val="none" w:sz="0" w:space="0" w:color="auto"/>
            <w:bottom w:val="none" w:sz="0" w:space="0" w:color="auto"/>
            <w:right w:val="none" w:sz="0" w:space="0" w:color="auto"/>
          </w:divBdr>
        </w:div>
        <w:div w:id="822434283">
          <w:marLeft w:val="0"/>
          <w:marRight w:val="0"/>
          <w:marTop w:val="0"/>
          <w:marBottom w:val="0"/>
          <w:divBdr>
            <w:top w:val="none" w:sz="0" w:space="0" w:color="auto"/>
            <w:left w:val="none" w:sz="0" w:space="0" w:color="auto"/>
            <w:bottom w:val="none" w:sz="0" w:space="0" w:color="auto"/>
            <w:right w:val="none" w:sz="0" w:space="0" w:color="auto"/>
          </w:divBdr>
          <w:divsChild>
            <w:div w:id="623848702">
              <w:marLeft w:val="0"/>
              <w:marRight w:val="0"/>
              <w:marTop w:val="0"/>
              <w:marBottom w:val="0"/>
              <w:divBdr>
                <w:top w:val="none" w:sz="0" w:space="0" w:color="auto"/>
                <w:left w:val="none" w:sz="0" w:space="0" w:color="auto"/>
                <w:bottom w:val="none" w:sz="0" w:space="0" w:color="auto"/>
                <w:right w:val="none" w:sz="0" w:space="0" w:color="auto"/>
              </w:divBdr>
            </w:div>
          </w:divsChild>
        </w:div>
        <w:div w:id="864517949">
          <w:marLeft w:val="0"/>
          <w:marRight w:val="0"/>
          <w:marTop w:val="0"/>
          <w:marBottom w:val="0"/>
          <w:divBdr>
            <w:top w:val="none" w:sz="0" w:space="0" w:color="auto"/>
            <w:left w:val="none" w:sz="0" w:space="0" w:color="auto"/>
            <w:bottom w:val="none" w:sz="0" w:space="0" w:color="auto"/>
            <w:right w:val="none" w:sz="0" w:space="0" w:color="auto"/>
          </w:divBdr>
        </w:div>
        <w:div w:id="1578976519">
          <w:marLeft w:val="0"/>
          <w:marRight w:val="0"/>
          <w:marTop w:val="0"/>
          <w:marBottom w:val="0"/>
          <w:divBdr>
            <w:top w:val="none" w:sz="0" w:space="0" w:color="auto"/>
            <w:left w:val="none" w:sz="0" w:space="0" w:color="auto"/>
            <w:bottom w:val="none" w:sz="0" w:space="0" w:color="auto"/>
            <w:right w:val="none" w:sz="0" w:space="0" w:color="auto"/>
          </w:divBdr>
          <w:divsChild>
            <w:div w:id="42146920">
              <w:marLeft w:val="0"/>
              <w:marRight w:val="0"/>
              <w:marTop w:val="0"/>
              <w:marBottom w:val="0"/>
              <w:divBdr>
                <w:top w:val="none" w:sz="0" w:space="0" w:color="auto"/>
                <w:left w:val="none" w:sz="0" w:space="0" w:color="auto"/>
                <w:bottom w:val="none" w:sz="0" w:space="0" w:color="auto"/>
                <w:right w:val="none" w:sz="0" w:space="0" w:color="auto"/>
              </w:divBdr>
            </w:div>
          </w:divsChild>
        </w:div>
        <w:div w:id="486164430">
          <w:marLeft w:val="0"/>
          <w:marRight w:val="0"/>
          <w:marTop w:val="300"/>
          <w:marBottom w:val="0"/>
          <w:divBdr>
            <w:top w:val="none" w:sz="0" w:space="0" w:color="auto"/>
            <w:left w:val="none" w:sz="0" w:space="0" w:color="auto"/>
            <w:bottom w:val="none" w:sz="0" w:space="0" w:color="auto"/>
            <w:right w:val="none" w:sz="0" w:space="0" w:color="auto"/>
          </w:divBdr>
          <w:divsChild>
            <w:div w:id="522479694">
              <w:marLeft w:val="0"/>
              <w:marRight w:val="0"/>
              <w:marTop w:val="0"/>
              <w:marBottom w:val="0"/>
              <w:divBdr>
                <w:top w:val="none" w:sz="0" w:space="0" w:color="auto"/>
                <w:left w:val="none" w:sz="0" w:space="0" w:color="auto"/>
                <w:bottom w:val="none" w:sz="0" w:space="0" w:color="auto"/>
                <w:right w:val="none" w:sz="0" w:space="0" w:color="auto"/>
              </w:divBdr>
              <w:divsChild>
                <w:div w:id="78651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5231">
          <w:marLeft w:val="0"/>
          <w:marRight w:val="0"/>
          <w:marTop w:val="300"/>
          <w:marBottom w:val="0"/>
          <w:divBdr>
            <w:top w:val="none" w:sz="0" w:space="0" w:color="auto"/>
            <w:left w:val="none" w:sz="0" w:space="0" w:color="auto"/>
            <w:bottom w:val="none" w:sz="0" w:space="0" w:color="auto"/>
            <w:right w:val="none" w:sz="0" w:space="0" w:color="auto"/>
          </w:divBdr>
          <w:divsChild>
            <w:div w:id="848181943">
              <w:marLeft w:val="0"/>
              <w:marRight w:val="0"/>
              <w:marTop w:val="0"/>
              <w:marBottom w:val="0"/>
              <w:divBdr>
                <w:top w:val="none" w:sz="0" w:space="0" w:color="auto"/>
                <w:left w:val="none" w:sz="0" w:space="0" w:color="auto"/>
                <w:bottom w:val="none" w:sz="0" w:space="0" w:color="auto"/>
                <w:right w:val="none" w:sz="0" w:space="0" w:color="auto"/>
              </w:divBdr>
              <w:divsChild>
                <w:div w:id="137927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877658">
          <w:marLeft w:val="0"/>
          <w:marRight w:val="0"/>
          <w:marTop w:val="300"/>
          <w:marBottom w:val="0"/>
          <w:divBdr>
            <w:top w:val="none" w:sz="0" w:space="0" w:color="auto"/>
            <w:left w:val="none" w:sz="0" w:space="0" w:color="auto"/>
            <w:bottom w:val="none" w:sz="0" w:space="0" w:color="auto"/>
            <w:right w:val="none" w:sz="0" w:space="0" w:color="auto"/>
          </w:divBdr>
          <w:divsChild>
            <w:div w:id="1588929227">
              <w:marLeft w:val="0"/>
              <w:marRight w:val="0"/>
              <w:marTop w:val="0"/>
              <w:marBottom w:val="0"/>
              <w:divBdr>
                <w:top w:val="none" w:sz="0" w:space="0" w:color="auto"/>
                <w:left w:val="none" w:sz="0" w:space="0" w:color="auto"/>
                <w:bottom w:val="none" w:sz="0" w:space="0" w:color="auto"/>
                <w:right w:val="none" w:sz="0" w:space="0" w:color="auto"/>
              </w:divBdr>
              <w:divsChild>
                <w:div w:id="36630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41180">
          <w:marLeft w:val="0"/>
          <w:marRight w:val="0"/>
          <w:marTop w:val="300"/>
          <w:marBottom w:val="0"/>
          <w:divBdr>
            <w:top w:val="none" w:sz="0" w:space="0" w:color="auto"/>
            <w:left w:val="none" w:sz="0" w:space="0" w:color="auto"/>
            <w:bottom w:val="none" w:sz="0" w:space="0" w:color="auto"/>
            <w:right w:val="none" w:sz="0" w:space="0" w:color="auto"/>
          </w:divBdr>
          <w:divsChild>
            <w:div w:id="758523101">
              <w:marLeft w:val="0"/>
              <w:marRight w:val="0"/>
              <w:marTop w:val="0"/>
              <w:marBottom w:val="0"/>
              <w:divBdr>
                <w:top w:val="none" w:sz="0" w:space="0" w:color="auto"/>
                <w:left w:val="none" w:sz="0" w:space="0" w:color="auto"/>
                <w:bottom w:val="none" w:sz="0" w:space="0" w:color="auto"/>
                <w:right w:val="none" w:sz="0" w:space="0" w:color="auto"/>
              </w:divBdr>
              <w:divsChild>
                <w:div w:id="124888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23029">
      <w:bodyDiv w:val="1"/>
      <w:marLeft w:val="0"/>
      <w:marRight w:val="0"/>
      <w:marTop w:val="0"/>
      <w:marBottom w:val="0"/>
      <w:divBdr>
        <w:top w:val="none" w:sz="0" w:space="0" w:color="auto"/>
        <w:left w:val="none" w:sz="0" w:space="0" w:color="auto"/>
        <w:bottom w:val="none" w:sz="0" w:space="0" w:color="auto"/>
        <w:right w:val="none" w:sz="0" w:space="0" w:color="auto"/>
      </w:divBdr>
      <w:divsChild>
        <w:div w:id="205798331">
          <w:marLeft w:val="0"/>
          <w:marRight w:val="0"/>
          <w:marTop w:val="0"/>
          <w:marBottom w:val="0"/>
          <w:divBdr>
            <w:top w:val="none" w:sz="0" w:space="0" w:color="auto"/>
            <w:left w:val="none" w:sz="0" w:space="0" w:color="auto"/>
            <w:bottom w:val="none" w:sz="0" w:space="0" w:color="auto"/>
            <w:right w:val="none" w:sz="0" w:space="0" w:color="auto"/>
          </w:divBdr>
        </w:div>
        <w:div w:id="659308575">
          <w:marLeft w:val="0"/>
          <w:marRight w:val="0"/>
          <w:marTop w:val="0"/>
          <w:marBottom w:val="0"/>
          <w:divBdr>
            <w:top w:val="none" w:sz="0" w:space="0" w:color="auto"/>
            <w:left w:val="none" w:sz="0" w:space="0" w:color="auto"/>
            <w:bottom w:val="none" w:sz="0" w:space="0" w:color="auto"/>
            <w:right w:val="none" w:sz="0" w:space="0" w:color="auto"/>
          </w:divBdr>
          <w:divsChild>
            <w:div w:id="408163487">
              <w:marLeft w:val="0"/>
              <w:marRight w:val="0"/>
              <w:marTop w:val="0"/>
              <w:marBottom w:val="0"/>
              <w:divBdr>
                <w:top w:val="none" w:sz="0" w:space="0" w:color="auto"/>
                <w:left w:val="none" w:sz="0" w:space="0" w:color="auto"/>
                <w:bottom w:val="none" w:sz="0" w:space="0" w:color="auto"/>
                <w:right w:val="none" w:sz="0" w:space="0" w:color="auto"/>
              </w:divBdr>
            </w:div>
          </w:divsChild>
        </w:div>
        <w:div w:id="221794979">
          <w:marLeft w:val="0"/>
          <w:marRight w:val="0"/>
          <w:marTop w:val="0"/>
          <w:marBottom w:val="0"/>
          <w:divBdr>
            <w:top w:val="none" w:sz="0" w:space="0" w:color="auto"/>
            <w:left w:val="none" w:sz="0" w:space="0" w:color="auto"/>
            <w:bottom w:val="none" w:sz="0" w:space="0" w:color="auto"/>
            <w:right w:val="none" w:sz="0" w:space="0" w:color="auto"/>
          </w:divBdr>
        </w:div>
        <w:div w:id="428352706">
          <w:marLeft w:val="0"/>
          <w:marRight w:val="0"/>
          <w:marTop w:val="0"/>
          <w:marBottom w:val="0"/>
          <w:divBdr>
            <w:top w:val="none" w:sz="0" w:space="0" w:color="auto"/>
            <w:left w:val="none" w:sz="0" w:space="0" w:color="auto"/>
            <w:bottom w:val="none" w:sz="0" w:space="0" w:color="auto"/>
            <w:right w:val="none" w:sz="0" w:space="0" w:color="auto"/>
          </w:divBdr>
          <w:divsChild>
            <w:div w:id="1376081226">
              <w:marLeft w:val="0"/>
              <w:marRight w:val="0"/>
              <w:marTop w:val="0"/>
              <w:marBottom w:val="0"/>
              <w:divBdr>
                <w:top w:val="none" w:sz="0" w:space="0" w:color="auto"/>
                <w:left w:val="none" w:sz="0" w:space="0" w:color="auto"/>
                <w:bottom w:val="none" w:sz="0" w:space="0" w:color="auto"/>
                <w:right w:val="none" w:sz="0" w:space="0" w:color="auto"/>
              </w:divBdr>
            </w:div>
          </w:divsChild>
        </w:div>
        <w:div w:id="641427877">
          <w:marLeft w:val="0"/>
          <w:marRight w:val="0"/>
          <w:marTop w:val="0"/>
          <w:marBottom w:val="0"/>
          <w:divBdr>
            <w:top w:val="none" w:sz="0" w:space="0" w:color="auto"/>
            <w:left w:val="none" w:sz="0" w:space="0" w:color="auto"/>
            <w:bottom w:val="none" w:sz="0" w:space="0" w:color="auto"/>
            <w:right w:val="none" w:sz="0" w:space="0" w:color="auto"/>
          </w:divBdr>
        </w:div>
        <w:div w:id="676076388">
          <w:marLeft w:val="0"/>
          <w:marRight w:val="0"/>
          <w:marTop w:val="0"/>
          <w:marBottom w:val="0"/>
          <w:divBdr>
            <w:top w:val="none" w:sz="0" w:space="0" w:color="auto"/>
            <w:left w:val="none" w:sz="0" w:space="0" w:color="auto"/>
            <w:bottom w:val="none" w:sz="0" w:space="0" w:color="auto"/>
            <w:right w:val="none" w:sz="0" w:space="0" w:color="auto"/>
          </w:divBdr>
          <w:divsChild>
            <w:div w:id="231434105">
              <w:marLeft w:val="0"/>
              <w:marRight w:val="0"/>
              <w:marTop w:val="0"/>
              <w:marBottom w:val="0"/>
              <w:divBdr>
                <w:top w:val="none" w:sz="0" w:space="0" w:color="auto"/>
                <w:left w:val="none" w:sz="0" w:space="0" w:color="auto"/>
                <w:bottom w:val="none" w:sz="0" w:space="0" w:color="auto"/>
                <w:right w:val="none" w:sz="0" w:space="0" w:color="auto"/>
              </w:divBdr>
            </w:div>
          </w:divsChild>
        </w:div>
        <w:div w:id="1689601703">
          <w:marLeft w:val="0"/>
          <w:marRight w:val="0"/>
          <w:marTop w:val="0"/>
          <w:marBottom w:val="0"/>
          <w:divBdr>
            <w:top w:val="none" w:sz="0" w:space="0" w:color="auto"/>
            <w:left w:val="none" w:sz="0" w:space="0" w:color="auto"/>
            <w:bottom w:val="none" w:sz="0" w:space="0" w:color="auto"/>
            <w:right w:val="none" w:sz="0" w:space="0" w:color="auto"/>
          </w:divBdr>
        </w:div>
        <w:div w:id="1378355290">
          <w:marLeft w:val="0"/>
          <w:marRight w:val="0"/>
          <w:marTop w:val="0"/>
          <w:marBottom w:val="0"/>
          <w:divBdr>
            <w:top w:val="none" w:sz="0" w:space="0" w:color="auto"/>
            <w:left w:val="none" w:sz="0" w:space="0" w:color="auto"/>
            <w:bottom w:val="none" w:sz="0" w:space="0" w:color="auto"/>
            <w:right w:val="none" w:sz="0" w:space="0" w:color="auto"/>
          </w:divBdr>
          <w:divsChild>
            <w:div w:id="2138446228">
              <w:marLeft w:val="0"/>
              <w:marRight w:val="0"/>
              <w:marTop w:val="0"/>
              <w:marBottom w:val="0"/>
              <w:divBdr>
                <w:top w:val="none" w:sz="0" w:space="0" w:color="auto"/>
                <w:left w:val="none" w:sz="0" w:space="0" w:color="auto"/>
                <w:bottom w:val="none" w:sz="0" w:space="0" w:color="auto"/>
                <w:right w:val="none" w:sz="0" w:space="0" w:color="auto"/>
              </w:divBdr>
            </w:div>
          </w:divsChild>
        </w:div>
        <w:div w:id="30883219">
          <w:marLeft w:val="0"/>
          <w:marRight w:val="0"/>
          <w:marTop w:val="0"/>
          <w:marBottom w:val="0"/>
          <w:divBdr>
            <w:top w:val="none" w:sz="0" w:space="0" w:color="auto"/>
            <w:left w:val="none" w:sz="0" w:space="0" w:color="auto"/>
            <w:bottom w:val="none" w:sz="0" w:space="0" w:color="auto"/>
            <w:right w:val="none" w:sz="0" w:space="0" w:color="auto"/>
          </w:divBdr>
        </w:div>
        <w:div w:id="614018730">
          <w:marLeft w:val="0"/>
          <w:marRight w:val="0"/>
          <w:marTop w:val="0"/>
          <w:marBottom w:val="0"/>
          <w:divBdr>
            <w:top w:val="none" w:sz="0" w:space="0" w:color="auto"/>
            <w:left w:val="none" w:sz="0" w:space="0" w:color="auto"/>
            <w:bottom w:val="none" w:sz="0" w:space="0" w:color="auto"/>
            <w:right w:val="none" w:sz="0" w:space="0" w:color="auto"/>
          </w:divBdr>
          <w:divsChild>
            <w:div w:id="1025015037">
              <w:marLeft w:val="0"/>
              <w:marRight w:val="0"/>
              <w:marTop w:val="0"/>
              <w:marBottom w:val="0"/>
              <w:divBdr>
                <w:top w:val="none" w:sz="0" w:space="0" w:color="auto"/>
                <w:left w:val="none" w:sz="0" w:space="0" w:color="auto"/>
                <w:bottom w:val="none" w:sz="0" w:space="0" w:color="auto"/>
                <w:right w:val="none" w:sz="0" w:space="0" w:color="auto"/>
              </w:divBdr>
            </w:div>
          </w:divsChild>
        </w:div>
        <w:div w:id="996492343">
          <w:marLeft w:val="0"/>
          <w:marRight w:val="0"/>
          <w:marTop w:val="0"/>
          <w:marBottom w:val="0"/>
          <w:divBdr>
            <w:top w:val="none" w:sz="0" w:space="0" w:color="auto"/>
            <w:left w:val="none" w:sz="0" w:space="0" w:color="auto"/>
            <w:bottom w:val="none" w:sz="0" w:space="0" w:color="auto"/>
            <w:right w:val="none" w:sz="0" w:space="0" w:color="auto"/>
          </w:divBdr>
        </w:div>
        <w:div w:id="116801589">
          <w:marLeft w:val="0"/>
          <w:marRight w:val="0"/>
          <w:marTop w:val="0"/>
          <w:marBottom w:val="0"/>
          <w:divBdr>
            <w:top w:val="none" w:sz="0" w:space="0" w:color="auto"/>
            <w:left w:val="none" w:sz="0" w:space="0" w:color="auto"/>
            <w:bottom w:val="none" w:sz="0" w:space="0" w:color="auto"/>
            <w:right w:val="none" w:sz="0" w:space="0" w:color="auto"/>
          </w:divBdr>
          <w:divsChild>
            <w:div w:id="514225921">
              <w:marLeft w:val="0"/>
              <w:marRight w:val="0"/>
              <w:marTop w:val="0"/>
              <w:marBottom w:val="0"/>
              <w:divBdr>
                <w:top w:val="none" w:sz="0" w:space="0" w:color="auto"/>
                <w:left w:val="none" w:sz="0" w:space="0" w:color="auto"/>
                <w:bottom w:val="none" w:sz="0" w:space="0" w:color="auto"/>
                <w:right w:val="none" w:sz="0" w:space="0" w:color="auto"/>
              </w:divBdr>
            </w:div>
          </w:divsChild>
        </w:div>
        <w:div w:id="1209879730">
          <w:marLeft w:val="0"/>
          <w:marRight w:val="0"/>
          <w:marTop w:val="0"/>
          <w:marBottom w:val="0"/>
          <w:divBdr>
            <w:top w:val="none" w:sz="0" w:space="0" w:color="auto"/>
            <w:left w:val="none" w:sz="0" w:space="0" w:color="auto"/>
            <w:bottom w:val="none" w:sz="0" w:space="0" w:color="auto"/>
            <w:right w:val="none" w:sz="0" w:space="0" w:color="auto"/>
          </w:divBdr>
        </w:div>
        <w:div w:id="164825032">
          <w:marLeft w:val="0"/>
          <w:marRight w:val="0"/>
          <w:marTop w:val="0"/>
          <w:marBottom w:val="0"/>
          <w:divBdr>
            <w:top w:val="none" w:sz="0" w:space="0" w:color="auto"/>
            <w:left w:val="none" w:sz="0" w:space="0" w:color="auto"/>
            <w:bottom w:val="none" w:sz="0" w:space="0" w:color="auto"/>
            <w:right w:val="none" w:sz="0" w:space="0" w:color="auto"/>
          </w:divBdr>
          <w:divsChild>
            <w:div w:id="2008365297">
              <w:marLeft w:val="0"/>
              <w:marRight w:val="0"/>
              <w:marTop w:val="0"/>
              <w:marBottom w:val="0"/>
              <w:divBdr>
                <w:top w:val="none" w:sz="0" w:space="0" w:color="auto"/>
                <w:left w:val="none" w:sz="0" w:space="0" w:color="auto"/>
                <w:bottom w:val="none" w:sz="0" w:space="0" w:color="auto"/>
                <w:right w:val="none" w:sz="0" w:space="0" w:color="auto"/>
              </w:divBdr>
            </w:div>
          </w:divsChild>
        </w:div>
        <w:div w:id="1900241602">
          <w:marLeft w:val="0"/>
          <w:marRight w:val="0"/>
          <w:marTop w:val="300"/>
          <w:marBottom w:val="0"/>
          <w:divBdr>
            <w:top w:val="none" w:sz="0" w:space="0" w:color="auto"/>
            <w:left w:val="none" w:sz="0" w:space="0" w:color="auto"/>
            <w:bottom w:val="none" w:sz="0" w:space="0" w:color="auto"/>
            <w:right w:val="none" w:sz="0" w:space="0" w:color="auto"/>
          </w:divBdr>
          <w:divsChild>
            <w:div w:id="1651255045">
              <w:marLeft w:val="0"/>
              <w:marRight w:val="0"/>
              <w:marTop w:val="0"/>
              <w:marBottom w:val="0"/>
              <w:divBdr>
                <w:top w:val="none" w:sz="0" w:space="0" w:color="auto"/>
                <w:left w:val="none" w:sz="0" w:space="0" w:color="auto"/>
                <w:bottom w:val="none" w:sz="0" w:space="0" w:color="auto"/>
                <w:right w:val="none" w:sz="0" w:space="0" w:color="auto"/>
              </w:divBdr>
              <w:divsChild>
                <w:div w:id="6877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73341">
          <w:marLeft w:val="0"/>
          <w:marRight w:val="0"/>
          <w:marTop w:val="300"/>
          <w:marBottom w:val="0"/>
          <w:divBdr>
            <w:top w:val="none" w:sz="0" w:space="0" w:color="auto"/>
            <w:left w:val="none" w:sz="0" w:space="0" w:color="auto"/>
            <w:bottom w:val="none" w:sz="0" w:space="0" w:color="auto"/>
            <w:right w:val="none" w:sz="0" w:space="0" w:color="auto"/>
          </w:divBdr>
          <w:divsChild>
            <w:div w:id="109515025">
              <w:marLeft w:val="0"/>
              <w:marRight w:val="0"/>
              <w:marTop w:val="0"/>
              <w:marBottom w:val="0"/>
              <w:divBdr>
                <w:top w:val="none" w:sz="0" w:space="0" w:color="auto"/>
                <w:left w:val="none" w:sz="0" w:space="0" w:color="auto"/>
                <w:bottom w:val="none" w:sz="0" w:space="0" w:color="auto"/>
                <w:right w:val="none" w:sz="0" w:space="0" w:color="auto"/>
              </w:divBdr>
              <w:divsChild>
                <w:div w:id="1079060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6529">
          <w:marLeft w:val="0"/>
          <w:marRight w:val="0"/>
          <w:marTop w:val="300"/>
          <w:marBottom w:val="0"/>
          <w:divBdr>
            <w:top w:val="none" w:sz="0" w:space="0" w:color="auto"/>
            <w:left w:val="none" w:sz="0" w:space="0" w:color="auto"/>
            <w:bottom w:val="none" w:sz="0" w:space="0" w:color="auto"/>
            <w:right w:val="none" w:sz="0" w:space="0" w:color="auto"/>
          </w:divBdr>
          <w:divsChild>
            <w:div w:id="1359890921">
              <w:marLeft w:val="0"/>
              <w:marRight w:val="0"/>
              <w:marTop w:val="0"/>
              <w:marBottom w:val="0"/>
              <w:divBdr>
                <w:top w:val="none" w:sz="0" w:space="0" w:color="auto"/>
                <w:left w:val="none" w:sz="0" w:space="0" w:color="auto"/>
                <w:bottom w:val="none" w:sz="0" w:space="0" w:color="auto"/>
                <w:right w:val="none" w:sz="0" w:space="0" w:color="auto"/>
              </w:divBdr>
              <w:divsChild>
                <w:div w:id="1075515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562664">
          <w:marLeft w:val="0"/>
          <w:marRight w:val="0"/>
          <w:marTop w:val="300"/>
          <w:marBottom w:val="0"/>
          <w:divBdr>
            <w:top w:val="none" w:sz="0" w:space="0" w:color="auto"/>
            <w:left w:val="none" w:sz="0" w:space="0" w:color="auto"/>
            <w:bottom w:val="none" w:sz="0" w:space="0" w:color="auto"/>
            <w:right w:val="none" w:sz="0" w:space="0" w:color="auto"/>
          </w:divBdr>
          <w:divsChild>
            <w:div w:id="1329363115">
              <w:marLeft w:val="0"/>
              <w:marRight w:val="0"/>
              <w:marTop w:val="0"/>
              <w:marBottom w:val="0"/>
              <w:divBdr>
                <w:top w:val="none" w:sz="0" w:space="0" w:color="auto"/>
                <w:left w:val="none" w:sz="0" w:space="0" w:color="auto"/>
                <w:bottom w:val="none" w:sz="0" w:space="0" w:color="auto"/>
                <w:right w:val="none" w:sz="0" w:space="0" w:color="auto"/>
              </w:divBdr>
              <w:divsChild>
                <w:div w:id="1785151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162030">
      <w:bodyDiv w:val="1"/>
      <w:marLeft w:val="0"/>
      <w:marRight w:val="0"/>
      <w:marTop w:val="0"/>
      <w:marBottom w:val="0"/>
      <w:divBdr>
        <w:top w:val="none" w:sz="0" w:space="0" w:color="auto"/>
        <w:left w:val="none" w:sz="0" w:space="0" w:color="auto"/>
        <w:bottom w:val="none" w:sz="0" w:space="0" w:color="auto"/>
        <w:right w:val="none" w:sz="0" w:space="0" w:color="auto"/>
      </w:divBdr>
      <w:divsChild>
        <w:div w:id="1096754312">
          <w:marLeft w:val="0"/>
          <w:marRight w:val="0"/>
          <w:marTop w:val="0"/>
          <w:marBottom w:val="0"/>
          <w:divBdr>
            <w:top w:val="none" w:sz="0" w:space="0" w:color="auto"/>
            <w:left w:val="none" w:sz="0" w:space="0" w:color="auto"/>
            <w:bottom w:val="none" w:sz="0" w:space="0" w:color="auto"/>
            <w:right w:val="none" w:sz="0" w:space="0" w:color="auto"/>
          </w:divBdr>
        </w:div>
        <w:div w:id="2038432943">
          <w:marLeft w:val="0"/>
          <w:marRight w:val="0"/>
          <w:marTop w:val="0"/>
          <w:marBottom w:val="0"/>
          <w:divBdr>
            <w:top w:val="none" w:sz="0" w:space="0" w:color="auto"/>
            <w:left w:val="none" w:sz="0" w:space="0" w:color="auto"/>
            <w:bottom w:val="none" w:sz="0" w:space="0" w:color="auto"/>
            <w:right w:val="none" w:sz="0" w:space="0" w:color="auto"/>
          </w:divBdr>
          <w:divsChild>
            <w:div w:id="2068456147">
              <w:marLeft w:val="0"/>
              <w:marRight w:val="0"/>
              <w:marTop w:val="0"/>
              <w:marBottom w:val="0"/>
              <w:divBdr>
                <w:top w:val="none" w:sz="0" w:space="0" w:color="auto"/>
                <w:left w:val="none" w:sz="0" w:space="0" w:color="auto"/>
                <w:bottom w:val="none" w:sz="0" w:space="0" w:color="auto"/>
                <w:right w:val="none" w:sz="0" w:space="0" w:color="auto"/>
              </w:divBdr>
            </w:div>
          </w:divsChild>
        </w:div>
        <w:div w:id="854267671">
          <w:marLeft w:val="0"/>
          <w:marRight w:val="0"/>
          <w:marTop w:val="0"/>
          <w:marBottom w:val="0"/>
          <w:divBdr>
            <w:top w:val="none" w:sz="0" w:space="0" w:color="auto"/>
            <w:left w:val="none" w:sz="0" w:space="0" w:color="auto"/>
            <w:bottom w:val="none" w:sz="0" w:space="0" w:color="auto"/>
            <w:right w:val="none" w:sz="0" w:space="0" w:color="auto"/>
          </w:divBdr>
        </w:div>
        <w:div w:id="1418476524">
          <w:marLeft w:val="0"/>
          <w:marRight w:val="0"/>
          <w:marTop w:val="0"/>
          <w:marBottom w:val="0"/>
          <w:divBdr>
            <w:top w:val="none" w:sz="0" w:space="0" w:color="auto"/>
            <w:left w:val="none" w:sz="0" w:space="0" w:color="auto"/>
            <w:bottom w:val="none" w:sz="0" w:space="0" w:color="auto"/>
            <w:right w:val="none" w:sz="0" w:space="0" w:color="auto"/>
          </w:divBdr>
          <w:divsChild>
            <w:div w:id="1281254743">
              <w:marLeft w:val="0"/>
              <w:marRight w:val="0"/>
              <w:marTop w:val="0"/>
              <w:marBottom w:val="0"/>
              <w:divBdr>
                <w:top w:val="none" w:sz="0" w:space="0" w:color="auto"/>
                <w:left w:val="none" w:sz="0" w:space="0" w:color="auto"/>
                <w:bottom w:val="none" w:sz="0" w:space="0" w:color="auto"/>
                <w:right w:val="none" w:sz="0" w:space="0" w:color="auto"/>
              </w:divBdr>
            </w:div>
          </w:divsChild>
        </w:div>
        <w:div w:id="1911888407">
          <w:marLeft w:val="0"/>
          <w:marRight w:val="0"/>
          <w:marTop w:val="0"/>
          <w:marBottom w:val="0"/>
          <w:divBdr>
            <w:top w:val="none" w:sz="0" w:space="0" w:color="auto"/>
            <w:left w:val="none" w:sz="0" w:space="0" w:color="auto"/>
            <w:bottom w:val="none" w:sz="0" w:space="0" w:color="auto"/>
            <w:right w:val="none" w:sz="0" w:space="0" w:color="auto"/>
          </w:divBdr>
        </w:div>
        <w:div w:id="652681592">
          <w:marLeft w:val="0"/>
          <w:marRight w:val="0"/>
          <w:marTop w:val="0"/>
          <w:marBottom w:val="0"/>
          <w:divBdr>
            <w:top w:val="none" w:sz="0" w:space="0" w:color="auto"/>
            <w:left w:val="none" w:sz="0" w:space="0" w:color="auto"/>
            <w:bottom w:val="none" w:sz="0" w:space="0" w:color="auto"/>
            <w:right w:val="none" w:sz="0" w:space="0" w:color="auto"/>
          </w:divBdr>
          <w:divsChild>
            <w:div w:id="1632324110">
              <w:marLeft w:val="0"/>
              <w:marRight w:val="0"/>
              <w:marTop w:val="0"/>
              <w:marBottom w:val="0"/>
              <w:divBdr>
                <w:top w:val="none" w:sz="0" w:space="0" w:color="auto"/>
                <w:left w:val="none" w:sz="0" w:space="0" w:color="auto"/>
                <w:bottom w:val="none" w:sz="0" w:space="0" w:color="auto"/>
                <w:right w:val="none" w:sz="0" w:space="0" w:color="auto"/>
              </w:divBdr>
            </w:div>
          </w:divsChild>
        </w:div>
        <w:div w:id="135688157">
          <w:marLeft w:val="0"/>
          <w:marRight w:val="0"/>
          <w:marTop w:val="0"/>
          <w:marBottom w:val="0"/>
          <w:divBdr>
            <w:top w:val="none" w:sz="0" w:space="0" w:color="auto"/>
            <w:left w:val="none" w:sz="0" w:space="0" w:color="auto"/>
            <w:bottom w:val="none" w:sz="0" w:space="0" w:color="auto"/>
            <w:right w:val="none" w:sz="0" w:space="0" w:color="auto"/>
          </w:divBdr>
        </w:div>
        <w:div w:id="1643315357">
          <w:marLeft w:val="0"/>
          <w:marRight w:val="0"/>
          <w:marTop w:val="0"/>
          <w:marBottom w:val="0"/>
          <w:divBdr>
            <w:top w:val="none" w:sz="0" w:space="0" w:color="auto"/>
            <w:left w:val="none" w:sz="0" w:space="0" w:color="auto"/>
            <w:bottom w:val="none" w:sz="0" w:space="0" w:color="auto"/>
            <w:right w:val="none" w:sz="0" w:space="0" w:color="auto"/>
          </w:divBdr>
          <w:divsChild>
            <w:div w:id="436294271">
              <w:marLeft w:val="0"/>
              <w:marRight w:val="0"/>
              <w:marTop w:val="0"/>
              <w:marBottom w:val="0"/>
              <w:divBdr>
                <w:top w:val="none" w:sz="0" w:space="0" w:color="auto"/>
                <w:left w:val="none" w:sz="0" w:space="0" w:color="auto"/>
                <w:bottom w:val="none" w:sz="0" w:space="0" w:color="auto"/>
                <w:right w:val="none" w:sz="0" w:space="0" w:color="auto"/>
              </w:divBdr>
            </w:div>
          </w:divsChild>
        </w:div>
        <w:div w:id="169105172">
          <w:marLeft w:val="0"/>
          <w:marRight w:val="0"/>
          <w:marTop w:val="0"/>
          <w:marBottom w:val="0"/>
          <w:divBdr>
            <w:top w:val="none" w:sz="0" w:space="0" w:color="auto"/>
            <w:left w:val="none" w:sz="0" w:space="0" w:color="auto"/>
            <w:bottom w:val="none" w:sz="0" w:space="0" w:color="auto"/>
            <w:right w:val="none" w:sz="0" w:space="0" w:color="auto"/>
          </w:divBdr>
        </w:div>
        <w:div w:id="961109904">
          <w:marLeft w:val="0"/>
          <w:marRight w:val="0"/>
          <w:marTop w:val="0"/>
          <w:marBottom w:val="0"/>
          <w:divBdr>
            <w:top w:val="none" w:sz="0" w:space="0" w:color="auto"/>
            <w:left w:val="none" w:sz="0" w:space="0" w:color="auto"/>
            <w:bottom w:val="none" w:sz="0" w:space="0" w:color="auto"/>
            <w:right w:val="none" w:sz="0" w:space="0" w:color="auto"/>
          </w:divBdr>
          <w:divsChild>
            <w:div w:id="895162007">
              <w:marLeft w:val="0"/>
              <w:marRight w:val="0"/>
              <w:marTop w:val="0"/>
              <w:marBottom w:val="0"/>
              <w:divBdr>
                <w:top w:val="none" w:sz="0" w:space="0" w:color="auto"/>
                <w:left w:val="none" w:sz="0" w:space="0" w:color="auto"/>
                <w:bottom w:val="none" w:sz="0" w:space="0" w:color="auto"/>
                <w:right w:val="none" w:sz="0" w:space="0" w:color="auto"/>
              </w:divBdr>
            </w:div>
          </w:divsChild>
        </w:div>
        <w:div w:id="781725617">
          <w:marLeft w:val="0"/>
          <w:marRight w:val="0"/>
          <w:marTop w:val="0"/>
          <w:marBottom w:val="0"/>
          <w:divBdr>
            <w:top w:val="none" w:sz="0" w:space="0" w:color="auto"/>
            <w:left w:val="none" w:sz="0" w:space="0" w:color="auto"/>
            <w:bottom w:val="none" w:sz="0" w:space="0" w:color="auto"/>
            <w:right w:val="none" w:sz="0" w:space="0" w:color="auto"/>
          </w:divBdr>
        </w:div>
        <w:div w:id="113836813">
          <w:marLeft w:val="0"/>
          <w:marRight w:val="0"/>
          <w:marTop w:val="0"/>
          <w:marBottom w:val="0"/>
          <w:divBdr>
            <w:top w:val="none" w:sz="0" w:space="0" w:color="auto"/>
            <w:left w:val="none" w:sz="0" w:space="0" w:color="auto"/>
            <w:bottom w:val="none" w:sz="0" w:space="0" w:color="auto"/>
            <w:right w:val="none" w:sz="0" w:space="0" w:color="auto"/>
          </w:divBdr>
          <w:divsChild>
            <w:div w:id="971326606">
              <w:marLeft w:val="0"/>
              <w:marRight w:val="0"/>
              <w:marTop w:val="0"/>
              <w:marBottom w:val="0"/>
              <w:divBdr>
                <w:top w:val="none" w:sz="0" w:space="0" w:color="auto"/>
                <w:left w:val="none" w:sz="0" w:space="0" w:color="auto"/>
                <w:bottom w:val="none" w:sz="0" w:space="0" w:color="auto"/>
                <w:right w:val="none" w:sz="0" w:space="0" w:color="auto"/>
              </w:divBdr>
            </w:div>
          </w:divsChild>
        </w:div>
        <w:div w:id="609236983">
          <w:marLeft w:val="0"/>
          <w:marRight w:val="0"/>
          <w:marTop w:val="0"/>
          <w:marBottom w:val="0"/>
          <w:divBdr>
            <w:top w:val="none" w:sz="0" w:space="0" w:color="auto"/>
            <w:left w:val="none" w:sz="0" w:space="0" w:color="auto"/>
            <w:bottom w:val="none" w:sz="0" w:space="0" w:color="auto"/>
            <w:right w:val="none" w:sz="0" w:space="0" w:color="auto"/>
          </w:divBdr>
        </w:div>
        <w:div w:id="1431395341">
          <w:marLeft w:val="0"/>
          <w:marRight w:val="0"/>
          <w:marTop w:val="0"/>
          <w:marBottom w:val="0"/>
          <w:divBdr>
            <w:top w:val="none" w:sz="0" w:space="0" w:color="auto"/>
            <w:left w:val="none" w:sz="0" w:space="0" w:color="auto"/>
            <w:bottom w:val="none" w:sz="0" w:space="0" w:color="auto"/>
            <w:right w:val="none" w:sz="0" w:space="0" w:color="auto"/>
          </w:divBdr>
          <w:divsChild>
            <w:div w:id="430666545">
              <w:marLeft w:val="0"/>
              <w:marRight w:val="0"/>
              <w:marTop w:val="0"/>
              <w:marBottom w:val="0"/>
              <w:divBdr>
                <w:top w:val="none" w:sz="0" w:space="0" w:color="auto"/>
                <w:left w:val="none" w:sz="0" w:space="0" w:color="auto"/>
                <w:bottom w:val="none" w:sz="0" w:space="0" w:color="auto"/>
                <w:right w:val="none" w:sz="0" w:space="0" w:color="auto"/>
              </w:divBdr>
            </w:div>
          </w:divsChild>
        </w:div>
        <w:div w:id="1902982132">
          <w:marLeft w:val="0"/>
          <w:marRight w:val="0"/>
          <w:marTop w:val="300"/>
          <w:marBottom w:val="0"/>
          <w:divBdr>
            <w:top w:val="none" w:sz="0" w:space="0" w:color="auto"/>
            <w:left w:val="none" w:sz="0" w:space="0" w:color="auto"/>
            <w:bottom w:val="none" w:sz="0" w:space="0" w:color="auto"/>
            <w:right w:val="none" w:sz="0" w:space="0" w:color="auto"/>
          </w:divBdr>
          <w:divsChild>
            <w:div w:id="702900801">
              <w:marLeft w:val="0"/>
              <w:marRight w:val="0"/>
              <w:marTop w:val="0"/>
              <w:marBottom w:val="0"/>
              <w:divBdr>
                <w:top w:val="none" w:sz="0" w:space="0" w:color="auto"/>
                <w:left w:val="none" w:sz="0" w:space="0" w:color="auto"/>
                <w:bottom w:val="none" w:sz="0" w:space="0" w:color="auto"/>
                <w:right w:val="none" w:sz="0" w:space="0" w:color="auto"/>
              </w:divBdr>
              <w:divsChild>
                <w:div w:id="190749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37315">
          <w:marLeft w:val="0"/>
          <w:marRight w:val="0"/>
          <w:marTop w:val="300"/>
          <w:marBottom w:val="0"/>
          <w:divBdr>
            <w:top w:val="none" w:sz="0" w:space="0" w:color="auto"/>
            <w:left w:val="none" w:sz="0" w:space="0" w:color="auto"/>
            <w:bottom w:val="none" w:sz="0" w:space="0" w:color="auto"/>
            <w:right w:val="none" w:sz="0" w:space="0" w:color="auto"/>
          </w:divBdr>
          <w:divsChild>
            <w:div w:id="493953940">
              <w:marLeft w:val="0"/>
              <w:marRight w:val="0"/>
              <w:marTop w:val="0"/>
              <w:marBottom w:val="0"/>
              <w:divBdr>
                <w:top w:val="none" w:sz="0" w:space="0" w:color="auto"/>
                <w:left w:val="none" w:sz="0" w:space="0" w:color="auto"/>
                <w:bottom w:val="none" w:sz="0" w:space="0" w:color="auto"/>
                <w:right w:val="none" w:sz="0" w:space="0" w:color="auto"/>
              </w:divBdr>
              <w:divsChild>
                <w:div w:id="1040210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45271">
          <w:marLeft w:val="0"/>
          <w:marRight w:val="0"/>
          <w:marTop w:val="300"/>
          <w:marBottom w:val="0"/>
          <w:divBdr>
            <w:top w:val="none" w:sz="0" w:space="0" w:color="auto"/>
            <w:left w:val="none" w:sz="0" w:space="0" w:color="auto"/>
            <w:bottom w:val="none" w:sz="0" w:space="0" w:color="auto"/>
            <w:right w:val="none" w:sz="0" w:space="0" w:color="auto"/>
          </w:divBdr>
          <w:divsChild>
            <w:div w:id="607664157">
              <w:marLeft w:val="0"/>
              <w:marRight w:val="0"/>
              <w:marTop w:val="0"/>
              <w:marBottom w:val="0"/>
              <w:divBdr>
                <w:top w:val="none" w:sz="0" w:space="0" w:color="auto"/>
                <w:left w:val="none" w:sz="0" w:space="0" w:color="auto"/>
                <w:bottom w:val="none" w:sz="0" w:space="0" w:color="auto"/>
                <w:right w:val="none" w:sz="0" w:space="0" w:color="auto"/>
              </w:divBdr>
              <w:divsChild>
                <w:div w:id="170289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348323">
          <w:marLeft w:val="0"/>
          <w:marRight w:val="0"/>
          <w:marTop w:val="300"/>
          <w:marBottom w:val="0"/>
          <w:divBdr>
            <w:top w:val="none" w:sz="0" w:space="0" w:color="auto"/>
            <w:left w:val="none" w:sz="0" w:space="0" w:color="auto"/>
            <w:bottom w:val="none" w:sz="0" w:space="0" w:color="auto"/>
            <w:right w:val="none" w:sz="0" w:space="0" w:color="auto"/>
          </w:divBdr>
          <w:divsChild>
            <w:div w:id="660352857">
              <w:marLeft w:val="0"/>
              <w:marRight w:val="0"/>
              <w:marTop w:val="0"/>
              <w:marBottom w:val="0"/>
              <w:divBdr>
                <w:top w:val="none" w:sz="0" w:space="0" w:color="auto"/>
                <w:left w:val="none" w:sz="0" w:space="0" w:color="auto"/>
                <w:bottom w:val="none" w:sz="0" w:space="0" w:color="auto"/>
                <w:right w:val="none" w:sz="0" w:space="0" w:color="auto"/>
              </w:divBdr>
              <w:divsChild>
                <w:div w:id="166042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937391">
      <w:bodyDiv w:val="1"/>
      <w:marLeft w:val="0"/>
      <w:marRight w:val="0"/>
      <w:marTop w:val="0"/>
      <w:marBottom w:val="0"/>
      <w:divBdr>
        <w:top w:val="none" w:sz="0" w:space="0" w:color="auto"/>
        <w:left w:val="none" w:sz="0" w:space="0" w:color="auto"/>
        <w:bottom w:val="none" w:sz="0" w:space="0" w:color="auto"/>
        <w:right w:val="none" w:sz="0" w:space="0" w:color="auto"/>
      </w:divBdr>
      <w:divsChild>
        <w:div w:id="987249011">
          <w:marLeft w:val="0"/>
          <w:marRight w:val="0"/>
          <w:marTop w:val="0"/>
          <w:marBottom w:val="0"/>
          <w:divBdr>
            <w:top w:val="none" w:sz="0" w:space="0" w:color="auto"/>
            <w:left w:val="none" w:sz="0" w:space="0" w:color="auto"/>
            <w:bottom w:val="none" w:sz="0" w:space="0" w:color="auto"/>
            <w:right w:val="none" w:sz="0" w:space="0" w:color="auto"/>
          </w:divBdr>
        </w:div>
        <w:div w:id="1171868503">
          <w:marLeft w:val="0"/>
          <w:marRight w:val="0"/>
          <w:marTop w:val="0"/>
          <w:marBottom w:val="0"/>
          <w:divBdr>
            <w:top w:val="none" w:sz="0" w:space="0" w:color="auto"/>
            <w:left w:val="none" w:sz="0" w:space="0" w:color="auto"/>
            <w:bottom w:val="none" w:sz="0" w:space="0" w:color="auto"/>
            <w:right w:val="none" w:sz="0" w:space="0" w:color="auto"/>
          </w:divBdr>
          <w:divsChild>
            <w:div w:id="28841720">
              <w:marLeft w:val="0"/>
              <w:marRight w:val="0"/>
              <w:marTop w:val="0"/>
              <w:marBottom w:val="0"/>
              <w:divBdr>
                <w:top w:val="none" w:sz="0" w:space="0" w:color="auto"/>
                <w:left w:val="none" w:sz="0" w:space="0" w:color="auto"/>
                <w:bottom w:val="none" w:sz="0" w:space="0" w:color="auto"/>
                <w:right w:val="none" w:sz="0" w:space="0" w:color="auto"/>
              </w:divBdr>
            </w:div>
          </w:divsChild>
        </w:div>
        <w:div w:id="1671057202">
          <w:marLeft w:val="0"/>
          <w:marRight w:val="0"/>
          <w:marTop w:val="0"/>
          <w:marBottom w:val="0"/>
          <w:divBdr>
            <w:top w:val="none" w:sz="0" w:space="0" w:color="auto"/>
            <w:left w:val="none" w:sz="0" w:space="0" w:color="auto"/>
            <w:bottom w:val="none" w:sz="0" w:space="0" w:color="auto"/>
            <w:right w:val="none" w:sz="0" w:space="0" w:color="auto"/>
          </w:divBdr>
        </w:div>
        <w:div w:id="204291303">
          <w:marLeft w:val="0"/>
          <w:marRight w:val="0"/>
          <w:marTop w:val="0"/>
          <w:marBottom w:val="0"/>
          <w:divBdr>
            <w:top w:val="none" w:sz="0" w:space="0" w:color="auto"/>
            <w:left w:val="none" w:sz="0" w:space="0" w:color="auto"/>
            <w:bottom w:val="none" w:sz="0" w:space="0" w:color="auto"/>
            <w:right w:val="none" w:sz="0" w:space="0" w:color="auto"/>
          </w:divBdr>
          <w:divsChild>
            <w:div w:id="1068311461">
              <w:marLeft w:val="0"/>
              <w:marRight w:val="0"/>
              <w:marTop w:val="0"/>
              <w:marBottom w:val="0"/>
              <w:divBdr>
                <w:top w:val="none" w:sz="0" w:space="0" w:color="auto"/>
                <w:left w:val="none" w:sz="0" w:space="0" w:color="auto"/>
                <w:bottom w:val="none" w:sz="0" w:space="0" w:color="auto"/>
                <w:right w:val="none" w:sz="0" w:space="0" w:color="auto"/>
              </w:divBdr>
            </w:div>
          </w:divsChild>
        </w:div>
        <w:div w:id="342981220">
          <w:marLeft w:val="0"/>
          <w:marRight w:val="0"/>
          <w:marTop w:val="0"/>
          <w:marBottom w:val="0"/>
          <w:divBdr>
            <w:top w:val="none" w:sz="0" w:space="0" w:color="auto"/>
            <w:left w:val="none" w:sz="0" w:space="0" w:color="auto"/>
            <w:bottom w:val="none" w:sz="0" w:space="0" w:color="auto"/>
            <w:right w:val="none" w:sz="0" w:space="0" w:color="auto"/>
          </w:divBdr>
        </w:div>
        <w:div w:id="2062626709">
          <w:marLeft w:val="0"/>
          <w:marRight w:val="0"/>
          <w:marTop w:val="0"/>
          <w:marBottom w:val="0"/>
          <w:divBdr>
            <w:top w:val="none" w:sz="0" w:space="0" w:color="auto"/>
            <w:left w:val="none" w:sz="0" w:space="0" w:color="auto"/>
            <w:bottom w:val="none" w:sz="0" w:space="0" w:color="auto"/>
            <w:right w:val="none" w:sz="0" w:space="0" w:color="auto"/>
          </w:divBdr>
          <w:divsChild>
            <w:div w:id="233660946">
              <w:marLeft w:val="0"/>
              <w:marRight w:val="0"/>
              <w:marTop w:val="0"/>
              <w:marBottom w:val="0"/>
              <w:divBdr>
                <w:top w:val="none" w:sz="0" w:space="0" w:color="auto"/>
                <w:left w:val="none" w:sz="0" w:space="0" w:color="auto"/>
                <w:bottom w:val="none" w:sz="0" w:space="0" w:color="auto"/>
                <w:right w:val="none" w:sz="0" w:space="0" w:color="auto"/>
              </w:divBdr>
            </w:div>
          </w:divsChild>
        </w:div>
        <w:div w:id="193151781">
          <w:marLeft w:val="0"/>
          <w:marRight w:val="0"/>
          <w:marTop w:val="0"/>
          <w:marBottom w:val="0"/>
          <w:divBdr>
            <w:top w:val="none" w:sz="0" w:space="0" w:color="auto"/>
            <w:left w:val="none" w:sz="0" w:space="0" w:color="auto"/>
            <w:bottom w:val="none" w:sz="0" w:space="0" w:color="auto"/>
            <w:right w:val="none" w:sz="0" w:space="0" w:color="auto"/>
          </w:divBdr>
        </w:div>
        <w:div w:id="1065954839">
          <w:marLeft w:val="0"/>
          <w:marRight w:val="0"/>
          <w:marTop w:val="0"/>
          <w:marBottom w:val="0"/>
          <w:divBdr>
            <w:top w:val="none" w:sz="0" w:space="0" w:color="auto"/>
            <w:left w:val="none" w:sz="0" w:space="0" w:color="auto"/>
            <w:bottom w:val="none" w:sz="0" w:space="0" w:color="auto"/>
            <w:right w:val="none" w:sz="0" w:space="0" w:color="auto"/>
          </w:divBdr>
          <w:divsChild>
            <w:div w:id="197623275">
              <w:marLeft w:val="0"/>
              <w:marRight w:val="0"/>
              <w:marTop w:val="0"/>
              <w:marBottom w:val="0"/>
              <w:divBdr>
                <w:top w:val="none" w:sz="0" w:space="0" w:color="auto"/>
                <w:left w:val="none" w:sz="0" w:space="0" w:color="auto"/>
                <w:bottom w:val="none" w:sz="0" w:space="0" w:color="auto"/>
                <w:right w:val="none" w:sz="0" w:space="0" w:color="auto"/>
              </w:divBdr>
            </w:div>
          </w:divsChild>
        </w:div>
        <w:div w:id="1342125324">
          <w:marLeft w:val="0"/>
          <w:marRight w:val="0"/>
          <w:marTop w:val="0"/>
          <w:marBottom w:val="0"/>
          <w:divBdr>
            <w:top w:val="none" w:sz="0" w:space="0" w:color="auto"/>
            <w:left w:val="none" w:sz="0" w:space="0" w:color="auto"/>
            <w:bottom w:val="none" w:sz="0" w:space="0" w:color="auto"/>
            <w:right w:val="none" w:sz="0" w:space="0" w:color="auto"/>
          </w:divBdr>
        </w:div>
        <w:div w:id="549726410">
          <w:marLeft w:val="0"/>
          <w:marRight w:val="0"/>
          <w:marTop w:val="0"/>
          <w:marBottom w:val="0"/>
          <w:divBdr>
            <w:top w:val="none" w:sz="0" w:space="0" w:color="auto"/>
            <w:left w:val="none" w:sz="0" w:space="0" w:color="auto"/>
            <w:bottom w:val="none" w:sz="0" w:space="0" w:color="auto"/>
            <w:right w:val="none" w:sz="0" w:space="0" w:color="auto"/>
          </w:divBdr>
          <w:divsChild>
            <w:div w:id="471558569">
              <w:marLeft w:val="0"/>
              <w:marRight w:val="0"/>
              <w:marTop w:val="0"/>
              <w:marBottom w:val="0"/>
              <w:divBdr>
                <w:top w:val="none" w:sz="0" w:space="0" w:color="auto"/>
                <w:left w:val="none" w:sz="0" w:space="0" w:color="auto"/>
                <w:bottom w:val="none" w:sz="0" w:space="0" w:color="auto"/>
                <w:right w:val="none" w:sz="0" w:space="0" w:color="auto"/>
              </w:divBdr>
            </w:div>
          </w:divsChild>
        </w:div>
        <w:div w:id="1713380480">
          <w:marLeft w:val="0"/>
          <w:marRight w:val="0"/>
          <w:marTop w:val="0"/>
          <w:marBottom w:val="0"/>
          <w:divBdr>
            <w:top w:val="none" w:sz="0" w:space="0" w:color="auto"/>
            <w:left w:val="none" w:sz="0" w:space="0" w:color="auto"/>
            <w:bottom w:val="none" w:sz="0" w:space="0" w:color="auto"/>
            <w:right w:val="none" w:sz="0" w:space="0" w:color="auto"/>
          </w:divBdr>
        </w:div>
        <w:div w:id="1788893306">
          <w:marLeft w:val="0"/>
          <w:marRight w:val="0"/>
          <w:marTop w:val="0"/>
          <w:marBottom w:val="0"/>
          <w:divBdr>
            <w:top w:val="none" w:sz="0" w:space="0" w:color="auto"/>
            <w:left w:val="none" w:sz="0" w:space="0" w:color="auto"/>
            <w:bottom w:val="none" w:sz="0" w:space="0" w:color="auto"/>
            <w:right w:val="none" w:sz="0" w:space="0" w:color="auto"/>
          </w:divBdr>
          <w:divsChild>
            <w:div w:id="1495561844">
              <w:marLeft w:val="0"/>
              <w:marRight w:val="0"/>
              <w:marTop w:val="0"/>
              <w:marBottom w:val="0"/>
              <w:divBdr>
                <w:top w:val="none" w:sz="0" w:space="0" w:color="auto"/>
                <w:left w:val="none" w:sz="0" w:space="0" w:color="auto"/>
                <w:bottom w:val="none" w:sz="0" w:space="0" w:color="auto"/>
                <w:right w:val="none" w:sz="0" w:space="0" w:color="auto"/>
              </w:divBdr>
            </w:div>
          </w:divsChild>
        </w:div>
        <w:div w:id="1624574230">
          <w:marLeft w:val="0"/>
          <w:marRight w:val="0"/>
          <w:marTop w:val="0"/>
          <w:marBottom w:val="0"/>
          <w:divBdr>
            <w:top w:val="none" w:sz="0" w:space="0" w:color="auto"/>
            <w:left w:val="none" w:sz="0" w:space="0" w:color="auto"/>
            <w:bottom w:val="none" w:sz="0" w:space="0" w:color="auto"/>
            <w:right w:val="none" w:sz="0" w:space="0" w:color="auto"/>
          </w:divBdr>
        </w:div>
        <w:div w:id="1292517295">
          <w:marLeft w:val="0"/>
          <w:marRight w:val="0"/>
          <w:marTop w:val="0"/>
          <w:marBottom w:val="0"/>
          <w:divBdr>
            <w:top w:val="none" w:sz="0" w:space="0" w:color="auto"/>
            <w:left w:val="none" w:sz="0" w:space="0" w:color="auto"/>
            <w:bottom w:val="none" w:sz="0" w:space="0" w:color="auto"/>
            <w:right w:val="none" w:sz="0" w:space="0" w:color="auto"/>
          </w:divBdr>
          <w:divsChild>
            <w:div w:id="569774994">
              <w:marLeft w:val="0"/>
              <w:marRight w:val="0"/>
              <w:marTop w:val="0"/>
              <w:marBottom w:val="0"/>
              <w:divBdr>
                <w:top w:val="none" w:sz="0" w:space="0" w:color="auto"/>
                <w:left w:val="none" w:sz="0" w:space="0" w:color="auto"/>
                <w:bottom w:val="none" w:sz="0" w:space="0" w:color="auto"/>
                <w:right w:val="none" w:sz="0" w:space="0" w:color="auto"/>
              </w:divBdr>
            </w:div>
          </w:divsChild>
        </w:div>
        <w:div w:id="587924535">
          <w:marLeft w:val="0"/>
          <w:marRight w:val="0"/>
          <w:marTop w:val="300"/>
          <w:marBottom w:val="0"/>
          <w:divBdr>
            <w:top w:val="none" w:sz="0" w:space="0" w:color="auto"/>
            <w:left w:val="none" w:sz="0" w:space="0" w:color="auto"/>
            <w:bottom w:val="none" w:sz="0" w:space="0" w:color="auto"/>
            <w:right w:val="none" w:sz="0" w:space="0" w:color="auto"/>
          </w:divBdr>
          <w:divsChild>
            <w:div w:id="664288074">
              <w:marLeft w:val="0"/>
              <w:marRight w:val="0"/>
              <w:marTop w:val="0"/>
              <w:marBottom w:val="0"/>
              <w:divBdr>
                <w:top w:val="none" w:sz="0" w:space="0" w:color="auto"/>
                <w:left w:val="none" w:sz="0" w:space="0" w:color="auto"/>
                <w:bottom w:val="none" w:sz="0" w:space="0" w:color="auto"/>
                <w:right w:val="none" w:sz="0" w:space="0" w:color="auto"/>
              </w:divBdr>
              <w:divsChild>
                <w:div w:id="93436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369417">
          <w:marLeft w:val="0"/>
          <w:marRight w:val="0"/>
          <w:marTop w:val="300"/>
          <w:marBottom w:val="0"/>
          <w:divBdr>
            <w:top w:val="none" w:sz="0" w:space="0" w:color="auto"/>
            <w:left w:val="none" w:sz="0" w:space="0" w:color="auto"/>
            <w:bottom w:val="none" w:sz="0" w:space="0" w:color="auto"/>
            <w:right w:val="none" w:sz="0" w:space="0" w:color="auto"/>
          </w:divBdr>
          <w:divsChild>
            <w:div w:id="2143381585">
              <w:marLeft w:val="0"/>
              <w:marRight w:val="0"/>
              <w:marTop w:val="0"/>
              <w:marBottom w:val="0"/>
              <w:divBdr>
                <w:top w:val="none" w:sz="0" w:space="0" w:color="auto"/>
                <w:left w:val="none" w:sz="0" w:space="0" w:color="auto"/>
                <w:bottom w:val="none" w:sz="0" w:space="0" w:color="auto"/>
                <w:right w:val="none" w:sz="0" w:space="0" w:color="auto"/>
              </w:divBdr>
              <w:divsChild>
                <w:div w:id="90814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888980">
          <w:marLeft w:val="0"/>
          <w:marRight w:val="0"/>
          <w:marTop w:val="300"/>
          <w:marBottom w:val="0"/>
          <w:divBdr>
            <w:top w:val="none" w:sz="0" w:space="0" w:color="auto"/>
            <w:left w:val="none" w:sz="0" w:space="0" w:color="auto"/>
            <w:bottom w:val="none" w:sz="0" w:space="0" w:color="auto"/>
            <w:right w:val="none" w:sz="0" w:space="0" w:color="auto"/>
          </w:divBdr>
          <w:divsChild>
            <w:div w:id="1514951929">
              <w:marLeft w:val="0"/>
              <w:marRight w:val="0"/>
              <w:marTop w:val="0"/>
              <w:marBottom w:val="0"/>
              <w:divBdr>
                <w:top w:val="none" w:sz="0" w:space="0" w:color="auto"/>
                <w:left w:val="none" w:sz="0" w:space="0" w:color="auto"/>
                <w:bottom w:val="none" w:sz="0" w:space="0" w:color="auto"/>
                <w:right w:val="none" w:sz="0" w:space="0" w:color="auto"/>
              </w:divBdr>
              <w:divsChild>
                <w:div w:id="40830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790">
          <w:marLeft w:val="0"/>
          <w:marRight w:val="0"/>
          <w:marTop w:val="300"/>
          <w:marBottom w:val="0"/>
          <w:divBdr>
            <w:top w:val="none" w:sz="0" w:space="0" w:color="auto"/>
            <w:left w:val="none" w:sz="0" w:space="0" w:color="auto"/>
            <w:bottom w:val="none" w:sz="0" w:space="0" w:color="auto"/>
            <w:right w:val="none" w:sz="0" w:space="0" w:color="auto"/>
          </w:divBdr>
          <w:divsChild>
            <w:div w:id="1859653839">
              <w:marLeft w:val="0"/>
              <w:marRight w:val="0"/>
              <w:marTop w:val="0"/>
              <w:marBottom w:val="0"/>
              <w:divBdr>
                <w:top w:val="none" w:sz="0" w:space="0" w:color="auto"/>
                <w:left w:val="none" w:sz="0" w:space="0" w:color="auto"/>
                <w:bottom w:val="none" w:sz="0" w:space="0" w:color="auto"/>
                <w:right w:val="none" w:sz="0" w:space="0" w:color="auto"/>
              </w:divBdr>
              <w:divsChild>
                <w:div w:id="18449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092535">
      <w:bodyDiv w:val="1"/>
      <w:marLeft w:val="0"/>
      <w:marRight w:val="0"/>
      <w:marTop w:val="0"/>
      <w:marBottom w:val="0"/>
      <w:divBdr>
        <w:top w:val="none" w:sz="0" w:space="0" w:color="auto"/>
        <w:left w:val="none" w:sz="0" w:space="0" w:color="auto"/>
        <w:bottom w:val="none" w:sz="0" w:space="0" w:color="auto"/>
        <w:right w:val="none" w:sz="0" w:space="0" w:color="auto"/>
      </w:divBdr>
      <w:divsChild>
        <w:div w:id="623121982">
          <w:marLeft w:val="0"/>
          <w:marRight w:val="0"/>
          <w:marTop w:val="0"/>
          <w:marBottom w:val="0"/>
          <w:divBdr>
            <w:top w:val="none" w:sz="0" w:space="0" w:color="auto"/>
            <w:left w:val="none" w:sz="0" w:space="0" w:color="auto"/>
            <w:bottom w:val="none" w:sz="0" w:space="0" w:color="auto"/>
            <w:right w:val="none" w:sz="0" w:space="0" w:color="auto"/>
          </w:divBdr>
        </w:div>
        <w:div w:id="1205142596">
          <w:marLeft w:val="0"/>
          <w:marRight w:val="0"/>
          <w:marTop w:val="0"/>
          <w:marBottom w:val="0"/>
          <w:divBdr>
            <w:top w:val="none" w:sz="0" w:space="0" w:color="auto"/>
            <w:left w:val="none" w:sz="0" w:space="0" w:color="auto"/>
            <w:bottom w:val="none" w:sz="0" w:space="0" w:color="auto"/>
            <w:right w:val="none" w:sz="0" w:space="0" w:color="auto"/>
          </w:divBdr>
          <w:divsChild>
            <w:div w:id="1178233378">
              <w:marLeft w:val="0"/>
              <w:marRight w:val="0"/>
              <w:marTop w:val="0"/>
              <w:marBottom w:val="0"/>
              <w:divBdr>
                <w:top w:val="none" w:sz="0" w:space="0" w:color="auto"/>
                <w:left w:val="none" w:sz="0" w:space="0" w:color="auto"/>
                <w:bottom w:val="none" w:sz="0" w:space="0" w:color="auto"/>
                <w:right w:val="none" w:sz="0" w:space="0" w:color="auto"/>
              </w:divBdr>
            </w:div>
          </w:divsChild>
        </w:div>
        <w:div w:id="718748064">
          <w:marLeft w:val="0"/>
          <w:marRight w:val="0"/>
          <w:marTop w:val="0"/>
          <w:marBottom w:val="0"/>
          <w:divBdr>
            <w:top w:val="none" w:sz="0" w:space="0" w:color="auto"/>
            <w:left w:val="none" w:sz="0" w:space="0" w:color="auto"/>
            <w:bottom w:val="none" w:sz="0" w:space="0" w:color="auto"/>
            <w:right w:val="none" w:sz="0" w:space="0" w:color="auto"/>
          </w:divBdr>
        </w:div>
        <w:div w:id="880702098">
          <w:marLeft w:val="0"/>
          <w:marRight w:val="0"/>
          <w:marTop w:val="0"/>
          <w:marBottom w:val="0"/>
          <w:divBdr>
            <w:top w:val="none" w:sz="0" w:space="0" w:color="auto"/>
            <w:left w:val="none" w:sz="0" w:space="0" w:color="auto"/>
            <w:bottom w:val="none" w:sz="0" w:space="0" w:color="auto"/>
            <w:right w:val="none" w:sz="0" w:space="0" w:color="auto"/>
          </w:divBdr>
          <w:divsChild>
            <w:div w:id="1293362844">
              <w:marLeft w:val="0"/>
              <w:marRight w:val="0"/>
              <w:marTop w:val="0"/>
              <w:marBottom w:val="0"/>
              <w:divBdr>
                <w:top w:val="none" w:sz="0" w:space="0" w:color="auto"/>
                <w:left w:val="none" w:sz="0" w:space="0" w:color="auto"/>
                <w:bottom w:val="none" w:sz="0" w:space="0" w:color="auto"/>
                <w:right w:val="none" w:sz="0" w:space="0" w:color="auto"/>
              </w:divBdr>
            </w:div>
          </w:divsChild>
        </w:div>
        <w:div w:id="1856848427">
          <w:marLeft w:val="0"/>
          <w:marRight w:val="0"/>
          <w:marTop w:val="0"/>
          <w:marBottom w:val="0"/>
          <w:divBdr>
            <w:top w:val="none" w:sz="0" w:space="0" w:color="auto"/>
            <w:left w:val="none" w:sz="0" w:space="0" w:color="auto"/>
            <w:bottom w:val="none" w:sz="0" w:space="0" w:color="auto"/>
            <w:right w:val="none" w:sz="0" w:space="0" w:color="auto"/>
          </w:divBdr>
        </w:div>
        <w:div w:id="1793786622">
          <w:marLeft w:val="0"/>
          <w:marRight w:val="0"/>
          <w:marTop w:val="0"/>
          <w:marBottom w:val="0"/>
          <w:divBdr>
            <w:top w:val="none" w:sz="0" w:space="0" w:color="auto"/>
            <w:left w:val="none" w:sz="0" w:space="0" w:color="auto"/>
            <w:bottom w:val="none" w:sz="0" w:space="0" w:color="auto"/>
            <w:right w:val="none" w:sz="0" w:space="0" w:color="auto"/>
          </w:divBdr>
          <w:divsChild>
            <w:div w:id="226918185">
              <w:marLeft w:val="0"/>
              <w:marRight w:val="0"/>
              <w:marTop w:val="0"/>
              <w:marBottom w:val="0"/>
              <w:divBdr>
                <w:top w:val="none" w:sz="0" w:space="0" w:color="auto"/>
                <w:left w:val="none" w:sz="0" w:space="0" w:color="auto"/>
                <w:bottom w:val="none" w:sz="0" w:space="0" w:color="auto"/>
                <w:right w:val="none" w:sz="0" w:space="0" w:color="auto"/>
              </w:divBdr>
            </w:div>
          </w:divsChild>
        </w:div>
        <w:div w:id="1385524865">
          <w:marLeft w:val="0"/>
          <w:marRight w:val="0"/>
          <w:marTop w:val="0"/>
          <w:marBottom w:val="0"/>
          <w:divBdr>
            <w:top w:val="none" w:sz="0" w:space="0" w:color="auto"/>
            <w:left w:val="none" w:sz="0" w:space="0" w:color="auto"/>
            <w:bottom w:val="none" w:sz="0" w:space="0" w:color="auto"/>
            <w:right w:val="none" w:sz="0" w:space="0" w:color="auto"/>
          </w:divBdr>
        </w:div>
        <w:div w:id="1973901973">
          <w:marLeft w:val="0"/>
          <w:marRight w:val="0"/>
          <w:marTop w:val="0"/>
          <w:marBottom w:val="0"/>
          <w:divBdr>
            <w:top w:val="none" w:sz="0" w:space="0" w:color="auto"/>
            <w:left w:val="none" w:sz="0" w:space="0" w:color="auto"/>
            <w:bottom w:val="none" w:sz="0" w:space="0" w:color="auto"/>
            <w:right w:val="none" w:sz="0" w:space="0" w:color="auto"/>
          </w:divBdr>
          <w:divsChild>
            <w:div w:id="1895963589">
              <w:marLeft w:val="0"/>
              <w:marRight w:val="0"/>
              <w:marTop w:val="0"/>
              <w:marBottom w:val="0"/>
              <w:divBdr>
                <w:top w:val="none" w:sz="0" w:space="0" w:color="auto"/>
                <w:left w:val="none" w:sz="0" w:space="0" w:color="auto"/>
                <w:bottom w:val="none" w:sz="0" w:space="0" w:color="auto"/>
                <w:right w:val="none" w:sz="0" w:space="0" w:color="auto"/>
              </w:divBdr>
            </w:div>
          </w:divsChild>
        </w:div>
        <w:div w:id="515996689">
          <w:marLeft w:val="0"/>
          <w:marRight w:val="0"/>
          <w:marTop w:val="0"/>
          <w:marBottom w:val="0"/>
          <w:divBdr>
            <w:top w:val="none" w:sz="0" w:space="0" w:color="auto"/>
            <w:left w:val="none" w:sz="0" w:space="0" w:color="auto"/>
            <w:bottom w:val="none" w:sz="0" w:space="0" w:color="auto"/>
            <w:right w:val="none" w:sz="0" w:space="0" w:color="auto"/>
          </w:divBdr>
        </w:div>
        <w:div w:id="1230112126">
          <w:marLeft w:val="0"/>
          <w:marRight w:val="0"/>
          <w:marTop w:val="0"/>
          <w:marBottom w:val="0"/>
          <w:divBdr>
            <w:top w:val="none" w:sz="0" w:space="0" w:color="auto"/>
            <w:left w:val="none" w:sz="0" w:space="0" w:color="auto"/>
            <w:bottom w:val="none" w:sz="0" w:space="0" w:color="auto"/>
            <w:right w:val="none" w:sz="0" w:space="0" w:color="auto"/>
          </w:divBdr>
          <w:divsChild>
            <w:div w:id="1364865836">
              <w:marLeft w:val="0"/>
              <w:marRight w:val="0"/>
              <w:marTop w:val="0"/>
              <w:marBottom w:val="0"/>
              <w:divBdr>
                <w:top w:val="none" w:sz="0" w:space="0" w:color="auto"/>
                <w:left w:val="none" w:sz="0" w:space="0" w:color="auto"/>
                <w:bottom w:val="none" w:sz="0" w:space="0" w:color="auto"/>
                <w:right w:val="none" w:sz="0" w:space="0" w:color="auto"/>
              </w:divBdr>
            </w:div>
          </w:divsChild>
        </w:div>
        <w:div w:id="935021904">
          <w:marLeft w:val="0"/>
          <w:marRight w:val="0"/>
          <w:marTop w:val="0"/>
          <w:marBottom w:val="0"/>
          <w:divBdr>
            <w:top w:val="none" w:sz="0" w:space="0" w:color="auto"/>
            <w:left w:val="none" w:sz="0" w:space="0" w:color="auto"/>
            <w:bottom w:val="none" w:sz="0" w:space="0" w:color="auto"/>
            <w:right w:val="none" w:sz="0" w:space="0" w:color="auto"/>
          </w:divBdr>
        </w:div>
        <w:div w:id="614601788">
          <w:marLeft w:val="0"/>
          <w:marRight w:val="0"/>
          <w:marTop w:val="0"/>
          <w:marBottom w:val="0"/>
          <w:divBdr>
            <w:top w:val="none" w:sz="0" w:space="0" w:color="auto"/>
            <w:left w:val="none" w:sz="0" w:space="0" w:color="auto"/>
            <w:bottom w:val="none" w:sz="0" w:space="0" w:color="auto"/>
            <w:right w:val="none" w:sz="0" w:space="0" w:color="auto"/>
          </w:divBdr>
          <w:divsChild>
            <w:div w:id="446705681">
              <w:marLeft w:val="0"/>
              <w:marRight w:val="0"/>
              <w:marTop w:val="0"/>
              <w:marBottom w:val="0"/>
              <w:divBdr>
                <w:top w:val="none" w:sz="0" w:space="0" w:color="auto"/>
                <w:left w:val="none" w:sz="0" w:space="0" w:color="auto"/>
                <w:bottom w:val="none" w:sz="0" w:space="0" w:color="auto"/>
                <w:right w:val="none" w:sz="0" w:space="0" w:color="auto"/>
              </w:divBdr>
            </w:div>
          </w:divsChild>
        </w:div>
        <w:div w:id="1401515372">
          <w:marLeft w:val="0"/>
          <w:marRight w:val="0"/>
          <w:marTop w:val="0"/>
          <w:marBottom w:val="0"/>
          <w:divBdr>
            <w:top w:val="none" w:sz="0" w:space="0" w:color="auto"/>
            <w:left w:val="none" w:sz="0" w:space="0" w:color="auto"/>
            <w:bottom w:val="none" w:sz="0" w:space="0" w:color="auto"/>
            <w:right w:val="none" w:sz="0" w:space="0" w:color="auto"/>
          </w:divBdr>
        </w:div>
        <w:div w:id="2078359841">
          <w:marLeft w:val="0"/>
          <w:marRight w:val="0"/>
          <w:marTop w:val="0"/>
          <w:marBottom w:val="0"/>
          <w:divBdr>
            <w:top w:val="none" w:sz="0" w:space="0" w:color="auto"/>
            <w:left w:val="none" w:sz="0" w:space="0" w:color="auto"/>
            <w:bottom w:val="none" w:sz="0" w:space="0" w:color="auto"/>
            <w:right w:val="none" w:sz="0" w:space="0" w:color="auto"/>
          </w:divBdr>
          <w:divsChild>
            <w:div w:id="2089693681">
              <w:marLeft w:val="0"/>
              <w:marRight w:val="0"/>
              <w:marTop w:val="0"/>
              <w:marBottom w:val="0"/>
              <w:divBdr>
                <w:top w:val="none" w:sz="0" w:space="0" w:color="auto"/>
                <w:left w:val="none" w:sz="0" w:space="0" w:color="auto"/>
                <w:bottom w:val="none" w:sz="0" w:space="0" w:color="auto"/>
                <w:right w:val="none" w:sz="0" w:space="0" w:color="auto"/>
              </w:divBdr>
            </w:div>
          </w:divsChild>
        </w:div>
        <w:div w:id="718744269">
          <w:marLeft w:val="0"/>
          <w:marRight w:val="0"/>
          <w:marTop w:val="300"/>
          <w:marBottom w:val="0"/>
          <w:divBdr>
            <w:top w:val="none" w:sz="0" w:space="0" w:color="auto"/>
            <w:left w:val="none" w:sz="0" w:space="0" w:color="auto"/>
            <w:bottom w:val="none" w:sz="0" w:space="0" w:color="auto"/>
            <w:right w:val="none" w:sz="0" w:space="0" w:color="auto"/>
          </w:divBdr>
          <w:divsChild>
            <w:div w:id="1032531352">
              <w:marLeft w:val="0"/>
              <w:marRight w:val="0"/>
              <w:marTop w:val="0"/>
              <w:marBottom w:val="0"/>
              <w:divBdr>
                <w:top w:val="none" w:sz="0" w:space="0" w:color="auto"/>
                <w:left w:val="none" w:sz="0" w:space="0" w:color="auto"/>
                <w:bottom w:val="none" w:sz="0" w:space="0" w:color="auto"/>
                <w:right w:val="none" w:sz="0" w:space="0" w:color="auto"/>
              </w:divBdr>
              <w:divsChild>
                <w:div w:id="554391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976300">
          <w:marLeft w:val="0"/>
          <w:marRight w:val="0"/>
          <w:marTop w:val="300"/>
          <w:marBottom w:val="0"/>
          <w:divBdr>
            <w:top w:val="none" w:sz="0" w:space="0" w:color="auto"/>
            <w:left w:val="none" w:sz="0" w:space="0" w:color="auto"/>
            <w:bottom w:val="none" w:sz="0" w:space="0" w:color="auto"/>
            <w:right w:val="none" w:sz="0" w:space="0" w:color="auto"/>
          </w:divBdr>
          <w:divsChild>
            <w:div w:id="203714314">
              <w:marLeft w:val="0"/>
              <w:marRight w:val="0"/>
              <w:marTop w:val="0"/>
              <w:marBottom w:val="0"/>
              <w:divBdr>
                <w:top w:val="none" w:sz="0" w:space="0" w:color="auto"/>
                <w:left w:val="none" w:sz="0" w:space="0" w:color="auto"/>
                <w:bottom w:val="none" w:sz="0" w:space="0" w:color="auto"/>
                <w:right w:val="none" w:sz="0" w:space="0" w:color="auto"/>
              </w:divBdr>
              <w:divsChild>
                <w:div w:id="473916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76055">
          <w:marLeft w:val="0"/>
          <w:marRight w:val="0"/>
          <w:marTop w:val="300"/>
          <w:marBottom w:val="0"/>
          <w:divBdr>
            <w:top w:val="none" w:sz="0" w:space="0" w:color="auto"/>
            <w:left w:val="none" w:sz="0" w:space="0" w:color="auto"/>
            <w:bottom w:val="none" w:sz="0" w:space="0" w:color="auto"/>
            <w:right w:val="none" w:sz="0" w:space="0" w:color="auto"/>
          </w:divBdr>
          <w:divsChild>
            <w:div w:id="866793348">
              <w:marLeft w:val="0"/>
              <w:marRight w:val="0"/>
              <w:marTop w:val="0"/>
              <w:marBottom w:val="0"/>
              <w:divBdr>
                <w:top w:val="none" w:sz="0" w:space="0" w:color="auto"/>
                <w:left w:val="none" w:sz="0" w:space="0" w:color="auto"/>
                <w:bottom w:val="none" w:sz="0" w:space="0" w:color="auto"/>
                <w:right w:val="none" w:sz="0" w:space="0" w:color="auto"/>
              </w:divBdr>
              <w:divsChild>
                <w:div w:id="172471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432396">
          <w:marLeft w:val="0"/>
          <w:marRight w:val="0"/>
          <w:marTop w:val="300"/>
          <w:marBottom w:val="0"/>
          <w:divBdr>
            <w:top w:val="none" w:sz="0" w:space="0" w:color="auto"/>
            <w:left w:val="none" w:sz="0" w:space="0" w:color="auto"/>
            <w:bottom w:val="none" w:sz="0" w:space="0" w:color="auto"/>
            <w:right w:val="none" w:sz="0" w:space="0" w:color="auto"/>
          </w:divBdr>
          <w:divsChild>
            <w:div w:id="1266041737">
              <w:marLeft w:val="0"/>
              <w:marRight w:val="0"/>
              <w:marTop w:val="0"/>
              <w:marBottom w:val="0"/>
              <w:divBdr>
                <w:top w:val="none" w:sz="0" w:space="0" w:color="auto"/>
                <w:left w:val="none" w:sz="0" w:space="0" w:color="auto"/>
                <w:bottom w:val="none" w:sz="0" w:space="0" w:color="auto"/>
                <w:right w:val="none" w:sz="0" w:space="0" w:color="auto"/>
              </w:divBdr>
              <w:divsChild>
                <w:div w:id="8877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209949">
      <w:bodyDiv w:val="1"/>
      <w:marLeft w:val="0"/>
      <w:marRight w:val="0"/>
      <w:marTop w:val="0"/>
      <w:marBottom w:val="0"/>
      <w:divBdr>
        <w:top w:val="none" w:sz="0" w:space="0" w:color="auto"/>
        <w:left w:val="none" w:sz="0" w:space="0" w:color="auto"/>
        <w:bottom w:val="none" w:sz="0" w:space="0" w:color="auto"/>
        <w:right w:val="none" w:sz="0" w:space="0" w:color="auto"/>
      </w:divBdr>
      <w:divsChild>
        <w:div w:id="198319930">
          <w:marLeft w:val="0"/>
          <w:marRight w:val="0"/>
          <w:marTop w:val="0"/>
          <w:marBottom w:val="0"/>
          <w:divBdr>
            <w:top w:val="none" w:sz="0" w:space="0" w:color="auto"/>
            <w:left w:val="none" w:sz="0" w:space="0" w:color="auto"/>
            <w:bottom w:val="none" w:sz="0" w:space="0" w:color="auto"/>
            <w:right w:val="none" w:sz="0" w:space="0" w:color="auto"/>
          </w:divBdr>
        </w:div>
        <w:div w:id="488332183">
          <w:marLeft w:val="0"/>
          <w:marRight w:val="0"/>
          <w:marTop w:val="0"/>
          <w:marBottom w:val="0"/>
          <w:divBdr>
            <w:top w:val="none" w:sz="0" w:space="0" w:color="auto"/>
            <w:left w:val="none" w:sz="0" w:space="0" w:color="auto"/>
            <w:bottom w:val="none" w:sz="0" w:space="0" w:color="auto"/>
            <w:right w:val="none" w:sz="0" w:space="0" w:color="auto"/>
          </w:divBdr>
          <w:divsChild>
            <w:div w:id="2008484295">
              <w:marLeft w:val="0"/>
              <w:marRight w:val="0"/>
              <w:marTop w:val="0"/>
              <w:marBottom w:val="0"/>
              <w:divBdr>
                <w:top w:val="none" w:sz="0" w:space="0" w:color="auto"/>
                <w:left w:val="none" w:sz="0" w:space="0" w:color="auto"/>
                <w:bottom w:val="none" w:sz="0" w:space="0" w:color="auto"/>
                <w:right w:val="none" w:sz="0" w:space="0" w:color="auto"/>
              </w:divBdr>
            </w:div>
          </w:divsChild>
        </w:div>
        <w:div w:id="1502432554">
          <w:marLeft w:val="0"/>
          <w:marRight w:val="0"/>
          <w:marTop w:val="0"/>
          <w:marBottom w:val="0"/>
          <w:divBdr>
            <w:top w:val="none" w:sz="0" w:space="0" w:color="auto"/>
            <w:left w:val="none" w:sz="0" w:space="0" w:color="auto"/>
            <w:bottom w:val="none" w:sz="0" w:space="0" w:color="auto"/>
            <w:right w:val="none" w:sz="0" w:space="0" w:color="auto"/>
          </w:divBdr>
        </w:div>
        <w:div w:id="954213389">
          <w:marLeft w:val="0"/>
          <w:marRight w:val="0"/>
          <w:marTop w:val="0"/>
          <w:marBottom w:val="0"/>
          <w:divBdr>
            <w:top w:val="none" w:sz="0" w:space="0" w:color="auto"/>
            <w:left w:val="none" w:sz="0" w:space="0" w:color="auto"/>
            <w:bottom w:val="none" w:sz="0" w:space="0" w:color="auto"/>
            <w:right w:val="none" w:sz="0" w:space="0" w:color="auto"/>
          </w:divBdr>
          <w:divsChild>
            <w:div w:id="1863981363">
              <w:marLeft w:val="0"/>
              <w:marRight w:val="0"/>
              <w:marTop w:val="0"/>
              <w:marBottom w:val="0"/>
              <w:divBdr>
                <w:top w:val="none" w:sz="0" w:space="0" w:color="auto"/>
                <w:left w:val="none" w:sz="0" w:space="0" w:color="auto"/>
                <w:bottom w:val="none" w:sz="0" w:space="0" w:color="auto"/>
                <w:right w:val="none" w:sz="0" w:space="0" w:color="auto"/>
              </w:divBdr>
            </w:div>
          </w:divsChild>
        </w:div>
        <w:div w:id="211894039">
          <w:marLeft w:val="0"/>
          <w:marRight w:val="0"/>
          <w:marTop w:val="0"/>
          <w:marBottom w:val="0"/>
          <w:divBdr>
            <w:top w:val="none" w:sz="0" w:space="0" w:color="auto"/>
            <w:left w:val="none" w:sz="0" w:space="0" w:color="auto"/>
            <w:bottom w:val="none" w:sz="0" w:space="0" w:color="auto"/>
            <w:right w:val="none" w:sz="0" w:space="0" w:color="auto"/>
          </w:divBdr>
        </w:div>
        <w:div w:id="443037759">
          <w:marLeft w:val="0"/>
          <w:marRight w:val="0"/>
          <w:marTop w:val="0"/>
          <w:marBottom w:val="0"/>
          <w:divBdr>
            <w:top w:val="none" w:sz="0" w:space="0" w:color="auto"/>
            <w:left w:val="none" w:sz="0" w:space="0" w:color="auto"/>
            <w:bottom w:val="none" w:sz="0" w:space="0" w:color="auto"/>
            <w:right w:val="none" w:sz="0" w:space="0" w:color="auto"/>
          </w:divBdr>
          <w:divsChild>
            <w:div w:id="1818952942">
              <w:marLeft w:val="0"/>
              <w:marRight w:val="0"/>
              <w:marTop w:val="0"/>
              <w:marBottom w:val="0"/>
              <w:divBdr>
                <w:top w:val="none" w:sz="0" w:space="0" w:color="auto"/>
                <w:left w:val="none" w:sz="0" w:space="0" w:color="auto"/>
                <w:bottom w:val="none" w:sz="0" w:space="0" w:color="auto"/>
                <w:right w:val="none" w:sz="0" w:space="0" w:color="auto"/>
              </w:divBdr>
            </w:div>
          </w:divsChild>
        </w:div>
        <w:div w:id="1837573324">
          <w:marLeft w:val="0"/>
          <w:marRight w:val="0"/>
          <w:marTop w:val="0"/>
          <w:marBottom w:val="0"/>
          <w:divBdr>
            <w:top w:val="none" w:sz="0" w:space="0" w:color="auto"/>
            <w:left w:val="none" w:sz="0" w:space="0" w:color="auto"/>
            <w:bottom w:val="none" w:sz="0" w:space="0" w:color="auto"/>
            <w:right w:val="none" w:sz="0" w:space="0" w:color="auto"/>
          </w:divBdr>
        </w:div>
        <w:div w:id="498810455">
          <w:marLeft w:val="0"/>
          <w:marRight w:val="0"/>
          <w:marTop w:val="0"/>
          <w:marBottom w:val="0"/>
          <w:divBdr>
            <w:top w:val="none" w:sz="0" w:space="0" w:color="auto"/>
            <w:left w:val="none" w:sz="0" w:space="0" w:color="auto"/>
            <w:bottom w:val="none" w:sz="0" w:space="0" w:color="auto"/>
            <w:right w:val="none" w:sz="0" w:space="0" w:color="auto"/>
          </w:divBdr>
          <w:divsChild>
            <w:div w:id="1175655212">
              <w:marLeft w:val="0"/>
              <w:marRight w:val="0"/>
              <w:marTop w:val="0"/>
              <w:marBottom w:val="0"/>
              <w:divBdr>
                <w:top w:val="none" w:sz="0" w:space="0" w:color="auto"/>
                <w:left w:val="none" w:sz="0" w:space="0" w:color="auto"/>
                <w:bottom w:val="none" w:sz="0" w:space="0" w:color="auto"/>
                <w:right w:val="none" w:sz="0" w:space="0" w:color="auto"/>
              </w:divBdr>
            </w:div>
          </w:divsChild>
        </w:div>
        <w:div w:id="493953855">
          <w:marLeft w:val="0"/>
          <w:marRight w:val="0"/>
          <w:marTop w:val="0"/>
          <w:marBottom w:val="0"/>
          <w:divBdr>
            <w:top w:val="none" w:sz="0" w:space="0" w:color="auto"/>
            <w:left w:val="none" w:sz="0" w:space="0" w:color="auto"/>
            <w:bottom w:val="none" w:sz="0" w:space="0" w:color="auto"/>
            <w:right w:val="none" w:sz="0" w:space="0" w:color="auto"/>
          </w:divBdr>
        </w:div>
        <w:div w:id="593785826">
          <w:marLeft w:val="0"/>
          <w:marRight w:val="0"/>
          <w:marTop w:val="0"/>
          <w:marBottom w:val="0"/>
          <w:divBdr>
            <w:top w:val="none" w:sz="0" w:space="0" w:color="auto"/>
            <w:left w:val="none" w:sz="0" w:space="0" w:color="auto"/>
            <w:bottom w:val="none" w:sz="0" w:space="0" w:color="auto"/>
            <w:right w:val="none" w:sz="0" w:space="0" w:color="auto"/>
          </w:divBdr>
          <w:divsChild>
            <w:div w:id="755327317">
              <w:marLeft w:val="0"/>
              <w:marRight w:val="0"/>
              <w:marTop w:val="0"/>
              <w:marBottom w:val="0"/>
              <w:divBdr>
                <w:top w:val="none" w:sz="0" w:space="0" w:color="auto"/>
                <w:left w:val="none" w:sz="0" w:space="0" w:color="auto"/>
                <w:bottom w:val="none" w:sz="0" w:space="0" w:color="auto"/>
                <w:right w:val="none" w:sz="0" w:space="0" w:color="auto"/>
              </w:divBdr>
            </w:div>
          </w:divsChild>
        </w:div>
        <w:div w:id="1263419955">
          <w:marLeft w:val="0"/>
          <w:marRight w:val="0"/>
          <w:marTop w:val="0"/>
          <w:marBottom w:val="0"/>
          <w:divBdr>
            <w:top w:val="none" w:sz="0" w:space="0" w:color="auto"/>
            <w:left w:val="none" w:sz="0" w:space="0" w:color="auto"/>
            <w:bottom w:val="none" w:sz="0" w:space="0" w:color="auto"/>
            <w:right w:val="none" w:sz="0" w:space="0" w:color="auto"/>
          </w:divBdr>
        </w:div>
        <w:div w:id="439496404">
          <w:marLeft w:val="0"/>
          <w:marRight w:val="0"/>
          <w:marTop w:val="0"/>
          <w:marBottom w:val="0"/>
          <w:divBdr>
            <w:top w:val="none" w:sz="0" w:space="0" w:color="auto"/>
            <w:left w:val="none" w:sz="0" w:space="0" w:color="auto"/>
            <w:bottom w:val="none" w:sz="0" w:space="0" w:color="auto"/>
            <w:right w:val="none" w:sz="0" w:space="0" w:color="auto"/>
          </w:divBdr>
          <w:divsChild>
            <w:div w:id="1053189198">
              <w:marLeft w:val="0"/>
              <w:marRight w:val="0"/>
              <w:marTop w:val="0"/>
              <w:marBottom w:val="0"/>
              <w:divBdr>
                <w:top w:val="none" w:sz="0" w:space="0" w:color="auto"/>
                <w:left w:val="none" w:sz="0" w:space="0" w:color="auto"/>
                <w:bottom w:val="none" w:sz="0" w:space="0" w:color="auto"/>
                <w:right w:val="none" w:sz="0" w:space="0" w:color="auto"/>
              </w:divBdr>
            </w:div>
          </w:divsChild>
        </w:div>
        <w:div w:id="37779948">
          <w:marLeft w:val="0"/>
          <w:marRight w:val="0"/>
          <w:marTop w:val="0"/>
          <w:marBottom w:val="0"/>
          <w:divBdr>
            <w:top w:val="none" w:sz="0" w:space="0" w:color="auto"/>
            <w:left w:val="none" w:sz="0" w:space="0" w:color="auto"/>
            <w:bottom w:val="none" w:sz="0" w:space="0" w:color="auto"/>
            <w:right w:val="none" w:sz="0" w:space="0" w:color="auto"/>
          </w:divBdr>
        </w:div>
        <w:div w:id="1885019265">
          <w:marLeft w:val="0"/>
          <w:marRight w:val="0"/>
          <w:marTop w:val="0"/>
          <w:marBottom w:val="0"/>
          <w:divBdr>
            <w:top w:val="none" w:sz="0" w:space="0" w:color="auto"/>
            <w:left w:val="none" w:sz="0" w:space="0" w:color="auto"/>
            <w:bottom w:val="none" w:sz="0" w:space="0" w:color="auto"/>
            <w:right w:val="none" w:sz="0" w:space="0" w:color="auto"/>
          </w:divBdr>
          <w:divsChild>
            <w:div w:id="2066633667">
              <w:marLeft w:val="0"/>
              <w:marRight w:val="0"/>
              <w:marTop w:val="0"/>
              <w:marBottom w:val="0"/>
              <w:divBdr>
                <w:top w:val="none" w:sz="0" w:space="0" w:color="auto"/>
                <w:left w:val="none" w:sz="0" w:space="0" w:color="auto"/>
                <w:bottom w:val="none" w:sz="0" w:space="0" w:color="auto"/>
                <w:right w:val="none" w:sz="0" w:space="0" w:color="auto"/>
              </w:divBdr>
            </w:div>
          </w:divsChild>
        </w:div>
        <w:div w:id="504365497">
          <w:marLeft w:val="0"/>
          <w:marRight w:val="0"/>
          <w:marTop w:val="300"/>
          <w:marBottom w:val="0"/>
          <w:divBdr>
            <w:top w:val="none" w:sz="0" w:space="0" w:color="auto"/>
            <w:left w:val="none" w:sz="0" w:space="0" w:color="auto"/>
            <w:bottom w:val="none" w:sz="0" w:space="0" w:color="auto"/>
            <w:right w:val="none" w:sz="0" w:space="0" w:color="auto"/>
          </w:divBdr>
          <w:divsChild>
            <w:div w:id="1254901095">
              <w:marLeft w:val="0"/>
              <w:marRight w:val="0"/>
              <w:marTop w:val="0"/>
              <w:marBottom w:val="0"/>
              <w:divBdr>
                <w:top w:val="none" w:sz="0" w:space="0" w:color="auto"/>
                <w:left w:val="none" w:sz="0" w:space="0" w:color="auto"/>
                <w:bottom w:val="none" w:sz="0" w:space="0" w:color="auto"/>
                <w:right w:val="none" w:sz="0" w:space="0" w:color="auto"/>
              </w:divBdr>
              <w:divsChild>
                <w:div w:id="32990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3618">
          <w:marLeft w:val="0"/>
          <w:marRight w:val="0"/>
          <w:marTop w:val="300"/>
          <w:marBottom w:val="0"/>
          <w:divBdr>
            <w:top w:val="none" w:sz="0" w:space="0" w:color="auto"/>
            <w:left w:val="none" w:sz="0" w:space="0" w:color="auto"/>
            <w:bottom w:val="none" w:sz="0" w:space="0" w:color="auto"/>
            <w:right w:val="none" w:sz="0" w:space="0" w:color="auto"/>
          </w:divBdr>
          <w:divsChild>
            <w:div w:id="1267273022">
              <w:marLeft w:val="0"/>
              <w:marRight w:val="0"/>
              <w:marTop w:val="0"/>
              <w:marBottom w:val="0"/>
              <w:divBdr>
                <w:top w:val="none" w:sz="0" w:space="0" w:color="auto"/>
                <w:left w:val="none" w:sz="0" w:space="0" w:color="auto"/>
                <w:bottom w:val="none" w:sz="0" w:space="0" w:color="auto"/>
                <w:right w:val="none" w:sz="0" w:space="0" w:color="auto"/>
              </w:divBdr>
              <w:divsChild>
                <w:div w:id="72568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65003">
          <w:marLeft w:val="0"/>
          <w:marRight w:val="0"/>
          <w:marTop w:val="300"/>
          <w:marBottom w:val="0"/>
          <w:divBdr>
            <w:top w:val="none" w:sz="0" w:space="0" w:color="auto"/>
            <w:left w:val="none" w:sz="0" w:space="0" w:color="auto"/>
            <w:bottom w:val="none" w:sz="0" w:space="0" w:color="auto"/>
            <w:right w:val="none" w:sz="0" w:space="0" w:color="auto"/>
          </w:divBdr>
          <w:divsChild>
            <w:div w:id="1170170870">
              <w:marLeft w:val="0"/>
              <w:marRight w:val="0"/>
              <w:marTop w:val="0"/>
              <w:marBottom w:val="0"/>
              <w:divBdr>
                <w:top w:val="none" w:sz="0" w:space="0" w:color="auto"/>
                <w:left w:val="none" w:sz="0" w:space="0" w:color="auto"/>
                <w:bottom w:val="none" w:sz="0" w:space="0" w:color="auto"/>
                <w:right w:val="none" w:sz="0" w:space="0" w:color="auto"/>
              </w:divBdr>
              <w:divsChild>
                <w:div w:id="137137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676673">
          <w:marLeft w:val="0"/>
          <w:marRight w:val="0"/>
          <w:marTop w:val="300"/>
          <w:marBottom w:val="0"/>
          <w:divBdr>
            <w:top w:val="none" w:sz="0" w:space="0" w:color="auto"/>
            <w:left w:val="none" w:sz="0" w:space="0" w:color="auto"/>
            <w:bottom w:val="none" w:sz="0" w:space="0" w:color="auto"/>
            <w:right w:val="none" w:sz="0" w:space="0" w:color="auto"/>
          </w:divBdr>
          <w:divsChild>
            <w:div w:id="2063481277">
              <w:marLeft w:val="0"/>
              <w:marRight w:val="0"/>
              <w:marTop w:val="0"/>
              <w:marBottom w:val="0"/>
              <w:divBdr>
                <w:top w:val="none" w:sz="0" w:space="0" w:color="auto"/>
                <w:left w:val="none" w:sz="0" w:space="0" w:color="auto"/>
                <w:bottom w:val="none" w:sz="0" w:space="0" w:color="auto"/>
                <w:right w:val="none" w:sz="0" w:space="0" w:color="auto"/>
              </w:divBdr>
              <w:divsChild>
                <w:div w:id="139323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938805">
      <w:bodyDiv w:val="1"/>
      <w:marLeft w:val="0"/>
      <w:marRight w:val="0"/>
      <w:marTop w:val="0"/>
      <w:marBottom w:val="0"/>
      <w:divBdr>
        <w:top w:val="none" w:sz="0" w:space="0" w:color="auto"/>
        <w:left w:val="none" w:sz="0" w:space="0" w:color="auto"/>
        <w:bottom w:val="none" w:sz="0" w:space="0" w:color="auto"/>
        <w:right w:val="none" w:sz="0" w:space="0" w:color="auto"/>
      </w:divBdr>
      <w:divsChild>
        <w:div w:id="1171868449">
          <w:marLeft w:val="0"/>
          <w:marRight w:val="0"/>
          <w:marTop w:val="0"/>
          <w:marBottom w:val="0"/>
          <w:divBdr>
            <w:top w:val="none" w:sz="0" w:space="0" w:color="auto"/>
            <w:left w:val="none" w:sz="0" w:space="0" w:color="auto"/>
            <w:bottom w:val="none" w:sz="0" w:space="0" w:color="auto"/>
            <w:right w:val="none" w:sz="0" w:space="0" w:color="auto"/>
          </w:divBdr>
        </w:div>
        <w:div w:id="1687318572">
          <w:marLeft w:val="0"/>
          <w:marRight w:val="0"/>
          <w:marTop w:val="0"/>
          <w:marBottom w:val="0"/>
          <w:divBdr>
            <w:top w:val="none" w:sz="0" w:space="0" w:color="auto"/>
            <w:left w:val="none" w:sz="0" w:space="0" w:color="auto"/>
            <w:bottom w:val="none" w:sz="0" w:space="0" w:color="auto"/>
            <w:right w:val="none" w:sz="0" w:space="0" w:color="auto"/>
          </w:divBdr>
          <w:divsChild>
            <w:div w:id="1480228038">
              <w:marLeft w:val="0"/>
              <w:marRight w:val="0"/>
              <w:marTop w:val="0"/>
              <w:marBottom w:val="0"/>
              <w:divBdr>
                <w:top w:val="none" w:sz="0" w:space="0" w:color="auto"/>
                <w:left w:val="none" w:sz="0" w:space="0" w:color="auto"/>
                <w:bottom w:val="none" w:sz="0" w:space="0" w:color="auto"/>
                <w:right w:val="none" w:sz="0" w:space="0" w:color="auto"/>
              </w:divBdr>
            </w:div>
          </w:divsChild>
        </w:div>
        <w:div w:id="1830633173">
          <w:marLeft w:val="0"/>
          <w:marRight w:val="0"/>
          <w:marTop w:val="0"/>
          <w:marBottom w:val="0"/>
          <w:divBdr>
            <w:top w:val="none" w:sz="0" w:space="0" w:color="auto"/>
            <w:left w:val="none" w:sz="0" w:space="0" w:color="auto"/>
            <w:bottom w:val="none" w:sz="0" w:space="0" w:color="auto"/>
            <w:right w:val="none" w:sz="0" w:space="0" w:color="auto"/>
          </w:divBdr>
        </w:div>
        <w:div w:id="474180472">
          <w:marLeft w:val="0"/>
          <w:marRight w:val="0"/>
          <w:marTop w:val="0"/>
          <w:marBottom w:val="0"/>
          <w:divBdr>
            <w:top w:val="none" w:sz="0" w:space="0" w:color="auto"/>
            <w:left w:val="none" w:sz="0" w:space="0" w:color="auto"/>
            <w:bottom w:val="none" w:sz="0" w:space="0" w:color="auto"/>
            <w:right w:val="none" w:sz="0" w:space="0" w:color="auto"/>
          </w:divBdr>
          <w:divsChild>
            <w:div w:id="2136749671">
              <w:marLeft w:val="0"/>
              <w:marRight w:val="0"/>
              <w:marTop w:val="0"/>
              <w:marBottom w:val="0"/>
              <w:divBdr>
                <w:top w:val="none" w:sz="0" w:space="0" w:color="auto"/>
                <w:left w:val="none" w:sz="0" w:space="0" w:color="auto"/>
                <w:bottom w:val="none" w:sz="0" w:space="0" w:color="auto"/>
                <w:right w:val="none" w:sz="0" w:space="0" w:color="auto"/>
              </w:divBdr>
            </w:div>
          </w:divsChild>
        </w:div>
        <w:div w:id="260575037">
          <w:marLeft w:val="0"/>
          <w:marRight w:val="0"/>
          <w:marTop w:val="0"/>
          <w:marBottom w:val="0"/>
          <w:divBdr>
            <w:top w:val="none" w:sz="0" w:space="0" w:color="auto"/>
            <w:left w:val="none" w:sz="0" w:space="0" w:color="auto"/>
            <w:bottom w:val="none" w:sz="0" w:space="0" w:color="auto"/>
            <w:right w:val="none" w:sz="0" w:space="0" w:color="auto"/>
          </w:divBdr>
        </w:div>
        <w:div w:id="974067803">
          <w:marLeft w:val="0"/>
          <w:marRight w:val="0"/>
          <w:marTop w:val="0"/>
          <w:marBottom w:val="0"/>
          <w:divBdr>
            <w:top w:val="none" w:sz="0" w:space="0" w:color="auto"/>
            <w:left w:val="none" w:sz="0" w:space="0" w:color="auto"/>
            <w:bottom w:val="none" w:sz="0" w:space="0" w:color="auto"/>
            <w:right w:val="none" w:sz="0" w:space="0" w:color="auto"/>
          </w:divBdr>
          <w:divsChild>
            <w:div w:id="367685898">
              <w:marLeft w:val="0"/>
              <w:marRight w:val="0"/>
              <w:marTop w:val="0"/>
              <w:marBottom w:val="0"/>
              <w:divBdr>
                <w:top w:val="none" w:sz="0" w:space="0" w:color="auto"/>
                <w:left w:val="none" w:sz="0" w:space="0" w:color="auto"/>
                <w:bottom w:val="none" w:sz="0" w:space="0" w:color="auto"/>
                <w:right w:val="none" w:sz="0" w:space="0" w:color="auto"/>
              </w:divBdr>
            </w:div>
          </w:divsChild>
        </w:div>
        <w:div w:id="1777750912">
          <w:marLeft w:val="0"/>
          <w:marRight w:val="0"/>
          <w:marTop w:val="0"/>
          <w:marBottom w:val="0"/>
          <w:divBdr>
            <w:top w:val="none" w:sz="0" w:space="0" w:color="auto"/>
            <w:left w:val="none" w:sz="0" w:space="0" w:color="auto"/>
            <w:bottom w:val="none" w:sz="0" w:space="0" w:color="auto"/>
            <w:right w:val="none" w:sz="0" w:space="0" w:color="auto"/>
          </w:divBdr>
        </w:div>
        <w:div w:id="1959290800">
          <w:marLeft w:val="0"/>
          <w:marRight w:val="0"/>
          <w:marTop w:val="0"/>
          <w:marBottom w:val="0"/>
          <w:divBdr>
            <w:top w:val="none" w:sz="0" w:space="0" w:color="auto"/>
            <w:left w:val="none" w:sz="0" w:space="0" w:color="auto"/>
            <w:bottom w:val="none" w:sz="0" w:space="0" w:color="auto"/>
            <w:right w:val="none" w:sz="0" w:space="0" w:color="auto"/>
          </w:divBdr>
          <w:divsChild>
            <w:div w:id="159126826">
              <w:marLeft w:val="0"/>
              <w:marRight w:val="0"/>
              <w:marTop w:val="0"/>
              <w:marBottom w:val="0"/>
              <w:divBdr>
                <w:top w:val="none" w:sz="0" w:space="0" w:color="auto"/>
                <w:left w:val="none" w:sz="0" w:space="0" w:color="auto"/>
                <w:bottom w:val="none" w:sz="0" w:space="0" w:color="auto"/>
                <w:right w:val="none" w:sz="0" w:space="0" w:color="auto"/>
              </w:divBdr>
            </w:div>
          </w:divsChild>
        </w:div>
        <w:div w:id="1694919680">
          <w:marLeft w:val="0"/>
          <w:marRight w:val="0"/>
          <w:marTop w:val="0"/>
          <w:marBottom w:val="0"/>
          <w:divBdr>
            <w:top w:val="none" w:sz="0" w:space="0" w:color="auto"/>
            <w:left w:val="none" w:sz="0" w:space="0" w:color="auto"/>
            <w:bottom w:val="none" w:sz="0" w:space="0" w:color="auto"/>
            <w:right w:val="none" w:sz="0" w:space="0" w:color="auto"/>
          </w:divBdr>
        </w:div>
        <w:div w:id="1196843369">
          <w:marLeft w:val="0"/>
          <w:marRight w:val="0"/>
          <w:marTop w:val="0"/>
          <w:marBottom w:val="0"/>
          <w:divBdr>
            <w:top w:val="none" w:sz="0" w:space="0" w:color="auto"/>
            <w:left w:val="none" w:sz="0" w:space="0" w:color="auto"/>
            <w:bottom w:val="none" w:sz="0" w:space="0" w:color="auto"/>
            <w:right w:val="none" w:sz="0" w:space="0" w:color="auto"/>
          </w:divBdr>
          <w:divsChild>
            <w:div w:id="1514878051">
              <w:marLeft w:val="0"/>
              <w:marRight w:val="0"/>
              <w:marTop w:val="0"/>
              <w:marBottom w:val="0"/>
              <w:divBdr>
                <w:top w:val="none" w:sz="0" w:space="0" w:color="auto"/>
                <w:left w:val="none" w:sz="0" w:space="0" w:color="auto"/>
                <w:bottom w:val="none" w:sz="0" w:space="0" w:color="auto"/>
                <w:right w:val="none" w:sz="0" w:space="0" w:color="auto"/>
              </w:divBdr>
            </w:div>
          </w:divsChild>
        </w:div>
        <w:div w:id="717438531">
          <w:marLeft w:val="0"/>
          <w:marRight w:val="0"/>
          <w:marTop w:val="0"/>
          <w:marBottom w:val="0"/>
          <w:divBdr>
            <w:top w:val="none" w:sz="0" w:space="0" w:color="auto"/>
            <w:left w:val="none" w:sz="0" w:space="0" w:color="auto"/>
            <w:bottom w:val="none" w:sz="0" w:space="0" w:color="auto"/>
            <w:right w:val="none" w:sz="0" w:space="0" w:color="auto"/>
          </w:divBdr>
        </w:div>
        <w:div w:id="957565102">
          <w:marLeft w:val="0"/>
          <w:marRight w:val="0"/>
          <w:marTop w:val="0"/>
          <w:marBottom w:val="0"/>
          <w:divBdr>
            <w:top w:val="none" w:sz="0" w:space="0" w:color="auto"/>
            <w:left w:val="none" w:sz="0" w:space="0" w:color="auto"/>
            <w:bottom w:val="none" w:sz="0" w:space="0" w:color="auto"/>
            <w:right w:val="none" w:sz="0" w:space="0" w:color="auto"/>
          </w:divBdr>
          <w:divsChild>
            <w:div w:id="790127838">
              <w:marLeft w:val="0"/>
              <w:marRight w:val="0"/>
              <w:marTop w:val="0"/>
              <w:marBottom w:val="0"/>
              <w:divBdr>
                <w:top w:val="none" w:sz="0" w:space="0" w:color="auto"/>
                <w:left w:val="none" w:sz="0" w:space="0" w:color="auto"/>
                <w:bottom w:val="none" w:sz="0" w:space="0" w:color="auto"/>
                <w:right w:val="none" w:sz="0" w:space="0" w:color="auto"/>
              </w:divBdr>
            </w:div>
          </w:divsChild>
        </w:div>
        <w:div w:id="1505702607">
          <w:marLeft w:val="0"/>
          <w:marRight w:val="0"/>
          <w:marTop w:val="0"/>
          <w:marBottom w:val="0"/>
          <w:divBdr>
            <w:top w:val="none" w:sz="0" w:space="0" w:color="auto"/>
            <w:left w:val="none" w:sz="0" w:space="0" w:color="auto"/>
            <w:bottom w:val="none" w:sz="0" w:space="0" w:color="auto"/>
            <w:right w:val="none" w:sz="0" w:space="0" w:color="auto"/>
          </w:divBdr>
        </w:div>
        <w:div w:id="1612084896">
          <w:marLeft w:val="0"/>
          <w:marRight w:val="0"/>
          <w:marTop w:val="0"/>
          <w:marBottom w:val="0"/>
          <w:divBdr>
            <w:top w:val="none" w:sz="0" w:space="0" w:color="auto"/>
            <w:left w:val="none" w:sz="0" w:space="0" w:color="auto"/>
            <w:bottom w:val="none" w:sz="0" w:space="0" w:color="auto"/>
            <w:right w:val="none" w:sz="0" w:space="0" w:color="auto"/>
          </w:divBdr>
          <w:divsChild>
            <w:div w:id="1283421158">
              <w:marLeft w:val="0"/>
              <w:marRight w:val="0"/>
              <w:marTop w:val="0"/>
              <w:marBottom w:val="0"/>
              <w:divBdr>
                <w:top w:val="none" w:sz="0" w:space="0" w:color="auto"/>
                <w:left w:val="none" w:sz="0" w:space="0" w:color="auto"/>
                <w:bottom w:val="none" w:sz="0" w:space="0" w:color="auto"/>
                <w:right w:val="none" w:sz="0" w:space="0" w:color="auto"/>
              </w:divBdr>
            </w:div>
          </w:divsChild>
        </w:div>
        <w:div w:id="1673874827">
          <w:marLeft w:val="0"/>
          <w:marRight w:val="0"/>
          <w:marTop w:val="300"/>
          <w:marBottom w:val="0"/>
          <w:divBdr>
            <w:top w:val="none" w:sz="0" w:space="0" w:color="auto"/>
            <w:left w:val="none" w:sz="0" w:space="0" w:color="auto"/>
            <w:bottom w:val="none" w:sz="0" w:space="0" w:color="auto"/>
            <w:right w:val="none" w:sz="0" w:space="0" w:color="auto"/>
          </w:divBdr>
          <w:divsChild>
            <w:div w:id="1499886866">
              <w:marLeft w:val="0"/>
              <w:marRight w:val="0"/>
              <w:marTop w:val="0"/>
              <w:marBottom w:val="0"/>
              <w:divBdr>
                <w:top w:val="none" w:sz="0" w:space="0" w:color="auto"/>
                <w:left w:val="none" w:sz="0" w:space="0" w:color="auto"/>
                <w:bottom w:val="none" w:sz="0" w:space="0" w:color="auto"/>
                <w:right w:val="none" w:sz="0" w:space="0" w:color="auto"/>
              </w:divBdr>
              <w:divsChild>
                <w:div w:id="2042657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85569">
          <w:marLeft w:val="0"/>
          <w:marRight w:val="0"/>
          <w:marTop w:val="300"/>
          <w:marBottom w:val="0"/>
          <w:divBdr>
            <w:top w:val="none" w:sz="0" w:space="0" w:color="auto"/>
            <w:left w:val="none" w:sz="0" w:space="0" w:color="auto"/>
            <w:bottom w:val="none" w:sz="0" w:space="0" w:color="auto"/>
            <w:right w:val="none" w:sz="0" w:space="0" w:color="auto"/>
          </w:divBdr>
          <w:divsChild>
            <w:div w:id="1702047559">
              <w:marLeft w:val="0"/>
              <w:marRight w:val="0"/>
              <w:marTop w:val="0"/>
              <w:marBottom w:val="0"/>
              <w:divBdr>
                <w:top w:val="none" w:sz="0" w:space="0" w:color="auto"/>
                <w:left w:val="none" w:sz="0" w:space="0" w:color="auto"/>
                <w:bottom w:val="none" w:sz="0" w:space="0" w:color="auto"/>
                <w:right w:val="none" w:sz="0" w:space="0" w:color="auto"/>
              </w:divBdr>
              <w:divsChild>
                <w:div w:id="1731881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990888">
          <w:marLeft w:val="0"/>
          <w:marRight w:val="0"/>
          <w:marTop w:val="300"/>
          <w:marBottom w:val="0"/>
          <w:divBdr>
            <w:top w:val="none" w:sz="0" w:space="0" w:color="auto"/>
            <w:left w:val="none" w:sz="0" w:space="0" w:color="auto"/>
            <w:bottom w:val="none" w:sz="0" w:space="0" w:color="auto"/>
            <w:right w:val="none" w:sz="0" w:space="0" w:color="auto"/>
          </w:divBdr>
          <w:divsChild>
            <w:div w:id="1409889298">
              <w:marLeft w:val="0"/>
              <w:marRight w:val="0"/>
              <w:marTop w:val="0"/>
              <w:marBottom w:val="0"/>
              <w:divBdr>
                <w:top w:val="none" w:sz="0" w:space="0" w:color="auto"/>
                <w:left w:val="none" w:sz="0" w:space="0" w:color="auto"/>
                <w:bottom w:val="none" w:sz="0" w:space="0" w:color="auto"/>
                <w:right w:val="none" w:sz="0" w:space="0" w:color="auto"/>
              </w:divBdr>
              <w:divsChild>
                <w:div w:id="835262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15853">
          <w:marLeft w:val="0"/>
          <w:marRight w:val="0"/>
          <w:marTop w:val="300"/>
          <w:marBottom w:val="0"/>
          <w:divBdr>
            <w:top w:val="none" w:sz="0" w:space="0" w:color="auto"/>
            <w:left w:val="none" w:sz="0" w:space="0" w:color="auto"/>
            <w:bottom w:val="none" w:sz="0" w:space="0" w:color="auto"/>
            <w:right w:val="none" w:sz="0" w:space="0" w:color="auto"/>
          </w:divBdr>
          <w:divsChild>
            <w:div w:id="1170830047">
              <w:marLeft w:val="0"/>
              <w:marRight w:val="0"/>
              <w:marTop w:val="0"/>
              <w:marBottom w:val="0"/>
              <w:divBdr>
                <w:top w:val="none" w:sz="0" w:space="0" w:color="auto"/>
                <w:left w:val="none" w:sz="0" w:space="0" w:color="auto"/>
                <w:bottom w:val="none" w:sz="0" w:space="0" w:color="auto"/>
                <w:right w:val="none" w:sz="0" w:space="0" w:color="auto"/>
              </w:divBdr>
              <w:divsChild>
                <w:div w:id="47830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0639316">
      <w:bodyDiv w:val="1"/>
      <w:marLeft w:val="0"/>
      <w:marRight w:val="0"/>
      <w:marTop w:val="0"/>
      <w:marBottom w:val="0"/>
      <w:divBdr>
        <w:top w:val="none" w:sz="0" w:space="0" w:color="auto"/>
        <w:left w:val="none" w:sz="0" w:space="0" w:color="auto"/>
        <w:bottom w:val="none" w:sz="0" w:space="0" w:color="auto"/>
        <w:right w:val="none" w:sz="0" w:space="0" w:color="auto"/>
      </w:divBdr>
      <w:divsChild>
        <w:div w:id="1483080355">
          <w:marLeft w:val="0"/>
          <w:marRight w:val="0"/>
          <w:marTop w:val="0"/>
          <w:marBottom w:val="0"/>
          <w:divBdr>
            <w:top w:val="none" w:sz="0" w:space="0" w:color="auto"/>
            <w:left w:val="none" w:sz="0" w:space="0" w:color="auto"/>
            <w:bottom w:val="none" w:sz="0" w:space="0" w:color="auto"/>
            <w:right w:val="none" w:sz="0" w:space="0" w:color="auto"/>
          </w:divBdr>
        </w:div>
        <w:div w:id="1292131142">
          <w:marLeft w:val="0"/>
          <w:marRight w:val="0"/>
          <w:marTop w:val="0"/>
          <w:marBottom w:val="0"/>
          <w:divBdr>
            <w:top w:val="none" w:sz="0" w:space="0" w:color="auto"/>
            <w:left w:val="none" w:sz="0" w:space="0" w:color="auto"/>
            <w:bottom w:val="none" w:sz="0" w:space="0" w:color="auto"/>
            <w:right w:val="none" w:sz="0" w:space="0" w:color="auto"/>
          </w:divBdr>
          <w:divsChild>
            <w:div w:id="934435461">
              <w:marLeft w:val="0"/>
              <w:marRight w:val="0"/>
              <w:marTop w:val="0"/>
              <w:marBottom w:val="0"/>
              <w:divBdr>
                <w:top w:val="none" w:sz="0" w:space="0" w:color="auto"/>
                <w:left w:val="none" w:sz="0" w:space="0" w:color="auto"/>
                <w:bottom w:val="none" w:sz="0" w:space="0" w:color="auto"/>
                <w:right w:val="none" w:sz="0" w:space="0" w:color="auto"/>
              </w:divBdr>
            </w:div>
          </w:divsChild>
        </w:div>
        <w:div w:id="827598627">
          <w:marLeft w:val="0"/>
          <w:marRight w:val="0"/>
          <w:marTop w:val="0"/>
          <w:marBottom w:val="0"/>
          <w:divBdr>
            <w:top w:val="none" w:sz="0" w:space="0" w:color="auto"/>
            <w:left w:val="none" w:sz="0" w:space="0" w:color="auto"/>
            <w:bottom w:val="none" w:sz="0" w:space="0" w:color="auto"/>
            <w:right w:val="none" w:sz="0" w:space="0" w:color="auto"/>
          </w:divBdr>
        </w:div>
        <w:div w:id="1613173486">
          <w:marLeft w:val="0"/>
          <w:marRight w:val="0"/>
          <w:marTop w:val="0"/>
          <w:marBottom w:val="0"/>
          <w:divBdr>
            <w:top w:val="none" w:sz="0" w:space="0" w:color="auto"/>
            <w:left w:val="none" w:sz="0" w:space="0" w:color="auto"/>
            <w:bottom w:val="none" w:sz="0" w:space="0" w:color="auto"/>
            <w:right w:val="none" w:sz="0" w:space="0" w:color="auto"/>
          </w:divBdr>
          <w:divsChild>
            <w:div w:id="114296371">
              <w:marLeft w:val="0"/>
              <w:marRight w:val="0"/>
              <w:marTop w:val="0"/>
              <w:marBottom w:val="0"/>
              <w:divBdr>
                <w:top w:val="none" w:sz="0" w:space="0" w:color="auto"/>
                <w:left w:val="none" w:sz="0" w:space="0" w:color="auto"/>
                <w:bottom w:val="none" w:sz="0" w:space="0" w:color="auto"/>
                <w:right w:val="none" w:sz="0" w:space="0" w:color="auto"/>
              </w:divBdr>
            </w:div>
          </w:divsChild>
        </w:div>
        <w:div w:id="1329020071">
          <w:marLeft w:val="0"/>
          <w:marRight w:val="0"/>
          <w:marTop w:val="0"/>
          <w:marBottom w:val="0"/>
          <w:divBdr>
            <w:top w:val="none" w:sz="0" w:space="0" w:color="auto"/>
            <w:left w:val="none" w:sz="0" w:space="0" w:color="auto"/>
            <w:bottom w:val="none" w:sz="0" w:space="0" w:color="auto"/>
            <w:right w:val="none" w:sz="0" w:space="0" w:color="auto"/>
          </w:divBdr>
        </w:div>
        <w:div w:id="889416150">
          <w:marLeft w:val="0"/>
          <w:marRight w:val="0"/>
          <w:marTop w:val="0"/>
          <w:marBottom w:val="0"/>
          <w:divBdr>
            <w:top w:val="none" w:sz="0" w:space="0" w:color="auto"/>
            <w:left w:val="none" w:sz="0" w:space="0" w:color="auto"/>
            <w:bottom w:val="none" w:sz="0" w:space="0" w:color="auto"/>
            <w:right w:val="none" w:sz="0" w:space="0" w:color="auto"/>
          </w:divBdr>
          <w:divsChild>
            <w:div w:id="2066567679">
              <w:marLeft w:val="0"/>
              <w:marRight w:val="0"/>
              <w:marTop w:val="0"/>
              <w:marBottom w:val="0"/>
              <w:divBdr>
                <w:top w:val="none" w:sz="0" w:space="0" w:color="auto"/>
                <w:left w:val="none" w:sz="0" w:space="0" w:color="auto"/>
                <w:bottom w:val="none" w:sz="0" w:space="0" w:color="auto"/>
                <w:right w:val="none" w:sz="0" w:space="0" w:color="auto"/>
              </w:divBdr>
            </w:div>
          </w:divsChild>
        </w:div>
        <w:div w:id="1824083109">
          <w:marLeft w:val="0"/>
          <w:marRight w:val="0"/>
          <w:marTop w:val="0"/>
          <w:marBottom w:val="0"/>
          <w:divBdr>
            <w:top w:val="none" w:sz="0" w:space="0" w:color="auto"/>
            <w:left w:val="none" w:sz="0" w:space="0" w:color="auto"/>
            <w:bottom w:val="none" w:sz="0" w:space="0" w:color="auto"/>
            <w:right w:val="none" w:sz="0" w:space="0" w:color="auto"/>
          </w:divBdr>
        </w:div>
        <w:div w:id="2071925113">
          <w:marLeft w:val="0"/>
          <w:marRight w:val="0"/>
          <w:marTop w:val="0"/>
          <w:marBottom w:val="0"/>
          <w:divBdr>
            <w:top w:val="none" w:sz="0" w:space="0" w:color="auto"/>
            <w:left w:val="none" w:sz="0" w:space="0" w:color="auto"/>
            <w:bottom w:val="none" w:sz="0" w:space="0" w:color="auto"/>
            <w:right w:val="none" w:sz="0" w:space="0" w:color="auto"/>
          </w:divBdr>
          <w:divsChild>
            <w:div w:id="1660308051">
              <w:marLeft w:val="0"/>
              <w:marRight w:val="0"/>
              <w:marTop w:val="0"/>
              <w:marBottom w:val="0"/>
              <w:divBdr>
                <w:top w:val="none" w:sz="0" w:space="0" w:color="auto"/>
                <w:left w:val="none" w:sz="0" w:space="0" w:color="auto"/>
                <w:bottom w:val="none" w:sz="0" w:space="0" w:color="auto"/>
                <w:right w:val="none" w:sz="0" w:space="0" w:color="auto"/>
              </w:divBdr>
            </w:div>
          </w:divsChild>
        </w:div>
        <w:div w:id="1520240414">
          <w:marLeft w:val="0"/>
          <w:marRight w:val="0"/>
          <w:marTop w:val="0"/>
          <w:marBottom w:val="0"/>
          <w:divBdr>
            <w:top w:val="none" w:sz="0" w:space="0" w:color="auto"/>
            <w:left w:val="none" w:sz="0" w:space="0" w:color="auto"/>
            <w:bottom w:val="none" w:sz="0" w:space="0" w:color="auto"/>
            <w:right w:val="none" w:sz="0" w:space="0" w:color="auto"/>
          </w:divBdr>
        </w:div>
        <w:div w:id="1567447716">
          <w:marLeft w:val="0"/>
          <w:marRight w:val="0"/>
          <w:marTop w:val="0"/>
          <w:marBottom w:val="0"/>
          <w:divBdr>
            <w:top w:val="none" w:sz="0" w:space="0" w:color="auto"/>
            <w:left w:val="none" w:sz="0" w:space="0" w:color="auto"/>
            <w:bottom w:val="none" w:sz="0" w:space="0" w:color="auto"/>
            <w:right w:val="none" w:sz="0" w:space="0" w:color="auto"/>
          </w:divBdr>
          <w:divsChild>
            <w:div w:id="275258869">
              <w:marLeft w:val="0"/>
              <w:marRight w:val="0"/>
              <w:marTop w:val="0"/>
              <w:marBottom w:val="0"/>
              <w:divBdr>
                <w:top w:val="none" w:sz="0" w:space="0" w:color="auto"/>
                <w:left w:val="none" w:sz="0" w:space="0" w:color="auto"/>
                <w:bottom w:val="none" w:sz="0" w:space="0" w:color="auto"/>
                <w:right w:val="none" w:sz="0" w:space="0" w:color="auto"/>
              </w:divBdr>
            </w:div>
          </w:divsChild>
        </w:div>
        <w:div w:id="1588536225">
          <w:marLeft w:val="0"/>
          <w:marRight w:val="0"/>
          <w:marTop w:val="0"/>
          <w:marBottom w:val="0"/>
          <w:divBdr>
            <w:top w:val="none" w:sz="0" w:space="0" w:color="auto"/>
            <w:left w:val="none" w:sz="0" w:space="0" w:color="auto"/>
            <w:bottom w:val="none" w:sz="0" w:space="0" w:color="auto"/>
            <w:right w:val="none" w:sz="0" w:space="0" w:color="auto"/>
          </w:divBdr>
        </w:div>
        <w:div w:id="1402754617">
          <w:marLeft w:val="0"/>
          <w:marRight w:val="0"/>
          <w:marTop w:val="0"/>
          <w:marBottom w:val="0"/>
          <w:divBdr>
            <w:top w:val="none" w:sz="0" w:space="0" w:color="auto"/>
            <w:left w:val="none" w:sz="0" w:space="0" w:color="auto"/>
            <w:bottom w:val="none" w:sz="0" w:space="0" w:color="auto"/>
            <w:right w:val="none" w:sz="0" w:space="0" w:color="auto"/>
          </w:divBdr>
          <w:divsChild>
            <w:div w:id="1640843478">
              <w:marLeft w:val="0"/>
              <w:marRight w:val="0"/>
              <w:marTop w:val="0"/>
              <w:marBottom w:val="0"/>
              <w:divBdr>
                <w:top w:val="none" w:sz="0" w:space="0" w:color="auto"/>
                <w:left w:val="none" w:sz="0" w:space="0" w:color="auto"/>
                <w:bottom w:val="none" w:sz="0" w:space="0" w:color="auto"/>
                <w:right w:val="none" w:sz="0" w:space="0" w:color="auto"/>
              </w:divBdr>
            </w:div>
          </w:divsChild>
        </w:div>
        <w:div w:id="1688022228">
          <w:marLeft w:val="0"/>
          <w:marRight w:val="0"/>
          <w:marTop w:val="0"/>
          <w:marBottom w:val="0"/>
          <w:divBdr>
            <w:top w:val="none" w:sz="0" w:space="0" w:color="auto"/>
            <w:left w:val="none" w:sz="0" w:space="0" w:color="auto"/>
            <w:bottom w:val="none" w:sz="0" w:space="0" w:color="auto"/>
            <w:right w:val="none" w:sz="0" w:space="0" w:color="auto"/>
          </w:divBdr>
        </w:div>
        <w:div w:id="1739934407">
          <w:marLeft w:val="0"/>
          <w:marRight w:val="0"/>
          <w:marTop w:val="0"/>
          <w:marBottom w:val="0"/>
          <w:divBdr>
            <w:top w:val="none" w:sz="0" w:space="0" w:color="auto"/>
            <w:left w:val="none" w:sz="0" w:space="0" w:color="auto"/>
            <w:bottom w:val="none" w:sz="0" w:space="0" w:color="auto"/>
            <w:right w:val="none" w:sz="0" w:space="0" w:color="auto"/>
          </w:divBdr>
          <w:divsChild>
            <w:div w:id="1323852946">
              <w:marLeft w:val="0"/>
              <w:marRight w:val="0"/>
              <w:marTop w:val="0"/>
              <w:marBottom w:val="0"/>
              <w:divBdr>
                <w:top w:val="none" w:sz="0" w:space="0" w:color="auto"/>
                <w:left w:val="none" w:sz="0" w:space="0" w:color="auto"/>
                <w:bottom w:val="none" w:sz="0" w:space="0" w:color="auto"/>
                <w:right w:val="none" w:sz="0" w:space="0" w:color="auto"/>
              </w:divBdr>
            </w:div>
          </w:divsChild>
        </w:div>
        <w:div w:id="341009052">
          <w:marLeft w:val="0"/>
          <w:marRight w:val="0"/>
          <w:marTop w:val="300"/>
          <w:marBottom w:val="0"/>
          <w:divBdr>
            <w:top w:val="none" w:sz="0" w:space="0" w:color="auto"/>
            <w:left w:val="none" w:sz="0" w:space="0" w:color="auto"/>
            <w:bottom w:val="none" w:sz="0" w:space="0" w:color="auto"/>
            <w:right w:val="none" w:sz="0" w:space="0" w:color="auto"/>
          </w:divBdr>
          <w:divsChild>
            <w:div w:id="573972299">
              <w:marLeft w:val="0"/>
              <w:marRight w:val="0"/>
              <w:marTop w:val="0"/>
              <w:marBottom w:val="0"/>
              <w:divBdr>
                <w:top w:val="none" w:sz="0" w:space="0" w:color="auto"/>
                <w:left w:val="none" w:sz="0" w:space="0" w:color="auto"/>
                <w:bottom w:val="none" w:sz="0" w:space="0" w:color="auto"/>
                <w:right w:val="none" w:sz="0" w:space="0" w:color="auto"/>
              </w:divBdr>
              <w:divsChild>
                <w:div w:id="170544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735">
          <w:marLeft w:val="0"/>
          <w:marRight w:val="0"/>
          <w:marTop w:val="300"/>
          <w:marBottom w:val="0"/>
          <w:divBdr>
            <w:top w:val="none" w:sz="0" w:space="0" w:color="auto"/>
            <w:left w:val="none" w:sz="0" w:space="0" w:color="auto"/>
            <w:bottom w:val="none" w:sz="0" w:space="0" w:color="auto"/>
            <w:right w:val="none" w:sz="0" w:space="0" w:color="auto"/>
          </w:divBdr>
          <w:divsChild>
            <w:div w:id="2007004628">
              <w:marLeft w:val="0"/>
              <w:marRight w:val="0"/>
              <w:marTop w:val="0"/>
              <w:marBottom w:val="0"/>
              <w:divBdr>
                <w:top w:val="none" w:sz="0" w:space="0" w:color="auto"/>
                <w:left w:val="none" w:sz="0" w:space="0" w:color="auto"/>
                <w:bottom w:val="none" w:sz="0" w:space="0" w:color="auto"/>
                <w:right w:val="none" w:sz="0" w:space="0" w:color="auto"/>
              </w:divBdr>
              <w:divsChild>
                <w:div w:id="29453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36305">
          <w:marLeft w:val="0"/>
          <w:marRight w:val="0"/>
          <w:marTop w:val="300"/>
          <w:marBottom w:val="0"/>
          <w:divBdr>
            <w:top w:val="none" w:sz="0" w:space="0" w:color="auto"/>
            <w:left w:val="none" w:sz="0" w:space="0" w:color="auto"/>
            <w:bottom w:val="none" w:sz="0" w:space="0" w:color="auto"/>
            <w:right w:val="none" w:sz="0" w:space="0" w:color="auto"/>
          </w:divBdr>
          <w:divsChild>
            <w:div w:id="147939468">
              <w:marLeft w:val="0"/>
              <w:marRight w:val="0"/>
              <w:marTop w:val="0"/>
              <w:marBottom w:val="0"/>
              <w:divBdr>
                <w:top w:val="none" w:sz="0" w:space="0" w:color="auto"/>
                <w:left w:val="none" w:sz="0" w:space="0" w:color="auto"/>
                <w:bottom w:val="none" w:sz="0" w:space="0" w:color="auto"/>
                <w:right w:val="none" w:sz="0" w:space="0" w:color="auto"/>
              </w:divBdr>
              <w:divsChild>
                <w:div w:id="10920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192930">
          <w:marLeft w:val="0"/>
          <w:marRight w:val="0"/>
          <w:marTop w:val="300"/>
          <w:marBottom w:val="0"/>
          <w:divBdr>
            <w:top w:val="none" w:sz="0" w:space="0" w:color="auto"/>
            <w:left w:val="none" w:sz="0" w:space="0" w:color="auto"/>
            <w:bottom w:val="none" w:sz="0" w:space="0" w:color="auto"/>
            <w:right w:val="none" w:sz="0" w:space="0" w:color="auto"/>
          </w:divBdr>
          <w:divsChild>
            <w:div w:id="1717775031">
              <w:marLeft w:val="0"/>
              <w:marRight w:val="0"/>
              <w:marTop w:val="0"/>
              <w:marBottom w:val="0"/>
              <w:divBdr>
                <w:top w:val="none" w:sz="0" w:space="0" w:color="auto"/>
                <w:left w:val="none" w:sz="0" w:space="0" w:color="auto"/>
                <w:bottom w:val="none" w:sz="0" w:space="0" w:color="auto"/>
                <w:right w:val="none" w:sz="0" w:space="0" w:color="auto"/>
              </w:divBdr>
              <w:divsChild>
                <w:div w:id="1548368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021559">
      <w:bodyDiv w:val="1"/>
      <w:marLeft w:val="0"/>
      <w:marRight w:val="0"/>
      <w:marTop w:val="0"/>
      <w:marBottom w:val="0"/>
      <w:divBdr>
        <w:top w:val="none" w:sz="0" w:space="0" w:color="auto"/>
        <w:left w:val="none" w:sz="0" w:space="0" w:color="auto"/>
        <w:bottom w:val="none" w:sz="0" w:space="0" w:color="auto"/>
        <w:right w:val="none" w:sz="0" w:space="0" w:color="auto"/>
      </w:divBdr>
      <w:divsChild>
        <w:div w:id="798111168">
          <w:marLeft w:val="0"/>
          <w:marRight w:val="0"/>
          <w:marTop w:val="0"/>
          <w:marBottom w:val="0"/>
          <w:divBdr>
            <w:top w:val="none" w:sz="0" w:space="0" w:color="auto"/>
            <w:left w:val="none" w:sz="0" w:space="0" w:color="auto"/>
            <w:bottom w:val="none" w:sz="0" w:space="0" w:color="auto"/>
            <w:right w:val="none" w:sz="0" w:space="0" w:color="auto"/>
          </w:divBdr>
        </w:div>
        <w:div w:id="1046293275">
          <w:marLeft w:val="0"/>
          <w:marRight w:val="0"/>
          <w:marTop w:val="0"/>
          <w:marBottom w:val="0"/>
          <w:divBdr>
            <w:top w:val="none" w:sz="0" w:space="0" w:color="auto"/>
            <w:left w:val="none" w:sz="0" w:space="0" w:color="auto"/>
            <w:bottom w:val="none" w:sz="0" w:space="0" w:color="auto"/>
            <w:right w:val="none" w:sz="0" w:space="0" w:color="auto"/>
          </w:divBdr>
          <w:divsChild>
            <w:div w:id="441193261">
              <w:marLeft w:val="0"/>
              <w:marRight w:val="0"/>
              <w:marTop w:val="0"/>
              <w:marBottom w:val="0"/>
              <w:divBdr>
                <w:top w:val="none" w:sz="0" w:space="0" w:color="auto"/>
                <w:left w:val="none" w:sz="0" w:space="0" w:color="auto"/>
                <w:bottom w:val="none" w:sz="0" w:space="0" w:color="auto"/>
                <w:right w:val="none" w:sz="0" w:space="0" w:color="auto"/>
              </w:divBdr>
            </w:div>
          </w:divsChild>
        </w:div>
        <w:div w:id="962610529">
          <w:marLeft w:val="0"/>
          <w:marRight w:val="0"/>
          <w:marTop w:val="0"/>
          <w:marBottom w:val="0"/>
          <w:divBdr>
            <w:top w:val="none" w:sz="0" w:space="0" w:color="auto"/>
            <w:left w:val="none" w:sz="0" w:space="0" w:color="auto"/>
            <w:bottom w:val="none" w:sz="0" w:space="0" w:color="auto"/>
            <w:right w:val="none" w:sz="0" w:space="0" w:color="auto"/>
          </w:divBdr>
        </w:div>
        <w:div w:id="1893811428">
          <w:marLeft w:val="0"/>
          <w:marRight w:val="0"/>
          <w:marTop w:val="0"/>
          <w:marBottom w:val="0"/>
          <w:divBdr>
            <w:top w:val="none" w:sz="0" w:space="0" w:color="auto"/>
            <w:left w:val="none" w:sz="0" w:space="0" w:color="auto"/>
            <w:bottom w:val="none" w:sz="0" w:space="0" w:color="auto"/>
            <w:right w:val="none" w:sz="0" w:space="0" w:color="auto"/>
          </w:divBdr>
          <w:divsChild>
            <w:div w:id="774132037">
              <w:marLeft w:val="0"/>
              <w:marRight w:val="0"/>
              <w:marTop w:val="0"/>
              <w:marBottom w:val="0"/>
              <w:divBdr>
                <w:top w:val="none" w:sz="0" w:space="0" w:color="auto"/>
                <w:left w:val="none" w:sz="0" w:space="0" w:color="auto"/>
                <w:bottom w:val="none" w:sz="0" w:space="0" w:color="auto"/>
                <w:right w:val="none" w:sz="0" w:space="0" w:color="auto"/>
              </w:divBdr>
            </w:div>
          </w:divsChild>
        </w:div>
        <w:div w:id="1908418988">
          <w:marLeft w:val="0"/>
          <w:marRight w:val="0"/>
          <w:marTop w:val="0"/>
          <w:marBottom w:val="0"/>
          <w:divBdr>
            <w:top w:val="none" w:sz="0" w:space="0" w:color="auto"/>
            <w:left w:val="none" w:sz="0" w:space="0" w:color="auto"/>
            <w:bottom w:val="none" w:sz="0" w:space="0" w:color="auto"/>
            <w:right w:val="none" w:sz="0" w:space="0" w:color="auto"/>
          </w:divBdr>
        </w:div>
        <w:div w:id="544677410">
          <w:marLeft w:val="0"/>
          <w:marRight w:val="0"/>
          <w:marTop w:val="0"/>
          <w:marBottom w:val="0"/>
          <w:divBdr>
            <w:top w:val="none" w:sz="0" w:space="0" w:color="auto"/>
            <w:left w:val="none" w:sz="0" w:space="0" w:color="auto"/>
            <w:bottom w:val="none" w:sz="0" w:space="0" w:color="auto"/>
            <w:right w:val="none" w:sz="0" w:space="0" w:color="auto"/>
          </w:divBdr>
          <w:divsChild>
            <w:div w:id="1000238369">
              <w:marLeft w:val="0"/>
              <w:marRight w:val="0"/>
              <w:marTop w:val="0"/>
              <w:marBottom w:val="0"/>
              <w:divBdr>
                <w:top w:val="none" w:sz="0" w:space="0" w:color="auto"/>
                <w:left w:val="none" w:sz="0" w:space="0" w:color="auto"/>
                <w:bottom w:val="none" w:sz="0" w:space="0" w:color="auto"/>
                <w:right w:val="none" w:sz="0" w:space="0" w:color="auto"/>
              </w:divBdr>
            </w:div>
          </w:divsChild>
        </w:div>
        <w:div w:id="2081514808">
          <w:marLeft w:val="0"/>
          <w:marRight w:val="0"/>
          <w:marTop w:val="0"/>
          <w:marBottom w:val="0"/>
          <w:divBdr>
            <w:top w:val="none" w:sz="0" w:space="0" w:color="auto"/>
            <w:left w:val="none" w:sz="0" w:space="0" w:color="auto"/>
            <w:bottom w:val="none" w:sz="0" w:space="0" w:color="auto"/>
            <w:right w:val="none" w:sz="0" w:space="0" w:color="auto"/>
          </w:divBdr>
        </w:div>
        <w:div w:id="1236621041">
          <w:marLeft w:val="0"/>
          <w:marRight w:val="0"/>
          <w:marTop w:val="0"/>
          <w:marBottom w:val="0"/>
          <w:divBdr>
            <w:top w:val="none" w:sz="0" w:space="0" w:color="auto"/>
            <w:left w:val="none" w:sz="0" w:space="0" w:color="auto"/>
            <w:bottom w:val="none" w:sz="0" w:space="0" w:color="auto"/>
            <w:right w:val="none" w:sz="0" w:space="0" w:color="auto"/>
          </w:divBdr>
          <w:divsChild>
            <w:div w:id="788398949">
              <w:marLeft w:val="0"/>
              <w:marRight w:val="0"/>
              <w:marTop w:val="0"/>
              <w:marBottom w:val="0"/>
              <w:divBdr>
                <w:top w:val="none" w:sz="0" w:space="0" w:color="auto"/>
                <w:left w:val="none" w:sz="0" w:space="0" w:color="auto"/>
                <w:bottom w:val="none" w:sz="0" w:space="0" w:color="auto"/>
                <w:right w:val="none" w:sz="0" w:space="0" w:color="auto"/>
              </w:divBdr>
            </w:div>
          </w:divsChild>
        </w:div>
        <w:div w:id="8798670">
          <w:marLeft w:val="0"/>
          <w:marRight w:val="0"/>
          <w:marTop w:val="0"/>
          <w:marBottom w:val="0"/>
          <w:divBdr>
            <w:top w:val="none" w:sz="0" w:space="0" w:color="auto"/>
            <w:left w:val="none" w:sz="0" w:space="0" w:color="auto"/>
            <w:bottom w:val="none" w:sz="0" w:space="0" w:color="auto"/>
            <w:right w:val="none" w:sz="0" w:space="0" w:color="auto"/>
          </w:divBdr>
        </w:div>
        <w:div w:id="1508714865">
          <w:marLeft w:val="0"/>
          <w:marRight w:val="0"/>
          <w:marTop w:val="0"/>
          <w:marBottom w:val="0"/>
          <w:divBdr>
            <w:top w:val="none" w:sz="0" w:space="0" w:color="auto"/>
            <w:left w:val="none" w:sz="0" w:space="0" w:color="auto"/>
            <w:bottom w:val="none" w:sz="0" w:space="0" w:color="auto"/>
            <w:right w:val="none" w:sz="0" w:space="0" w:color="auto"/>
          </w:divBdr>
          <w:divsChild>
            <w:div w:id="558713803">
              <w:marLeft w:val="0"/>
              <w:marRight w:val="0"/>
              <w:marTop w:val="0"/>
              <w:marBottom w:val="0"/>
              <w:divBdr>
                <w:top w:val="none" w:sz="0" w:space="0" w:color="auto"/>
                <w:left w:val="none" w:sz="0" w:space="0" w:color="auto"/>
                <w:bottom w:val="none" w:sz="0" w:space="0" w:color="auto"/>
                <w:right w:val="none" w:sz="0" w:space="0" w:color="auto"/>
              </w:divBdr>
            </w:div>
          </w:divsChild>
        </w:div>
        <w:div w:id="1565527443">
          <w:marLeft w:val="0"/>
          <w:marRight w:val="0"/>
          <w:marTop w:val="0"/>
          <w:marBottom w:val="0"/>
          <w:divBdr>
            <w:top w:val="none" w:sz="0" w:space="0" w:color="auto"/>
            <w:left w:val="none" w:sz="0" w:space="0" w:color="auto"/>
            <w:bottom w:val="none" w:sz="0" w:space="0" w:color="auto"/>
            <w:right w:val="none" w:sz="0" w:space="0" w:color="auto"/>
          </w:divBdr>
        </w:div>
        <w:div w:id="2093578257">
          <w:marLeft w:val="0"/>
          <w:marRight w:val="0"/>
          <w:marTop w:val="0"/>
          <w:marBottom w:val="0"/>
          <w:divBdr>
            <w:top w:val="none" w:sz="0" w:space="0" w:color="auto"/>
            <w:left w:val="none" w:sz="0" w:space="0" w:color="auto"/>
            <w:bottom w:val="none" w:sz="0" w:space="0" w:color="auto"/>
            <w:right w:val="none" w:sz="0" w:space="0" w:color="auto"/>
          </w:divBdr>
          <w:divsChild>
            <w:div w:id="1482959635">
              <w:marLeft w:val="0"/>
              <w:marRight w:val="0"/>
              <w:marTop w:val="0"/>
              <w:marBottom w:val="0"/>
              <w:divBdr>
                <w:top w:val="none" w:sz="0" w:space="0" w:color="auto"/>
                <w:left w:val="none" w:sz="0" w:space="0" w:color="auto"/>
                <w:bottom w:val="none" w:sz="0" w:space="0" w:color="auto"/>
                <w:right w:val="none" w:sz="0" w:space="0" w:color="auto"/>
              </w:divBdr>
            </w:div>
          </w:divsChild>
        </w:div>
        <w:div w:id="1068385338">
          <w:marLeft w:val="0"/>
          <w:marRight w:val="0"/>
          <w:marTop w:val="0"/>
          <w:marBottom w:val="0"/>
          <w:divBdr>
            <w:top w:val="none" w:sz="0" w:space="0" w:color="auto"/>
            <w:left w:val="none" w:sz="0" w:space="0" w:color="auto"/>
            <w:bottom w:val="none" w:sz="0" w:space="0" w:color="auto"/>
            <w:right w:val="none" w:sz="0" w:space="0" w:color="auto"/>
          </w:divBdr>
        </w:div>
        <w:div w:id="480660448">
          <w:marLeft w:val="0"/>
          <w:marRight w:val="0"/>
          <w:marTop w:val="0"/>
          <w:marBottom w:val="0"/>
          <w:divBdr>
            <w:top w:val="none" w:sz="0" w:space="0" w:color="auto"/>
            <w:left w:val="none" w:sz="0" w:space="0" w:color="auto"/>
            <w:bottom w:val="none" w:sz="0" w:space="0" w:color="auto"/>
            <w:right w:val="none" w:sz="0" w:space="0" w:color="auto"/>
          </w:divBdr>
          <w:divsChild>
            <w:div w:id="230313493">
              <w:marLeft w:val="0"/>
              <w:marRight w:val="0"/>
              <w:marTop w:val="0"/>
              <w:marBottom w:val="0"/>
              <w:divBdr>
                <w:top w:val="none" w:sz="0" w:space="0" w:color="auto"/>
                <w:left w:val="none" w:sz="0" w:space="0" w:color="auto"/>
                <w:bottom w:val="none" w:sz="0" w:space="0" w:color="auto"/>
                <w:right w:val="none" w:sz="0" w:space="0" w:color="auto"/>
              </w:divBdr>
            </w:div>
          </w:divsChild>
        </w:div>
        <w:div w:id="771710394">
          <w:marLeft w:val="0"/>
          <w:marRight w:val="0"/>
          <w:marTop w:val="300"/>
          <w:marBottom w:val="0"/>
          <w:divBdr>
            <w:top w:val="none" w:sz="0" w:space="0" w:color="auto"/>
            <w:left w:val="none" w:sz="0" w:space="0" w:color="auto"/>
            <w:bottom w:val="none" w:sz="0" w:space="0" w:color="auto"/>
            <w:right w:val="none" w:sz="0" w:space="0" w:color="auto"/>
          </w:divBdr>
          <w:divsChild>
            <w:div w:id="1412701384">
              <w:marLeft w:val="0"/>
              <w:marRight w:val="0"/>
              <w:marTop w:val="0"/>
              <w:marBottom w:val="0"/>
              <w:divBdr>
                <w:top w:val="none" w:sz="0" w:space="0" w:color="auto"/>
                <w:left w:val="none" w:sz="0" w:space="0" w:color="auto"/>
                <w:bottom w:val="none" w:sz="0" w:space="0" w:color="auto"/>
                <w:right w:val="none" w:sz="0" w:space="0" w:color="auto"/>
              </w:divBdr>
              <w:divsChild>
                <w:div w:id="1656833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279410">
          <w:marLeft w:val="0"/>
          <w:marRight w:val="0"/>
          <w:marTop w:val="300"/>
          <w:marBottom w:val="0"/>
          <w:divBdr>
            <w:top w:val="none" w:sz="0" w:space="0" w:color="auto"/>
            <w:left w:val="none" w:sz="0" w:space="0" w:color="auto"/>
            <w:bottom w:val="none" w:sz="0" w:space="0" w:color="auto"/>
            <w:right w:val="none" w:sz="0" w:space="0" w:color="auto"/>
          </w:divBdr>
          <w:divsChild>
            <w:div w:id="277882224">
              <w:marLeft w:val="0"/>
              <w:marRight w:val="0"/>
              <w:marTop w:val="0"/>
              <w:marBottom w:val="0"/>
              <w:divBdr>
                <w:top w:val="none" w:sz="0" w:space="0" w:color="auto"/>
                <w:left w:val="none" w:sz="0" w:space="0" w:color="auto"/>
                <w:bottom w:val="none" w:sz="0" w:space="0" w:color="auto"/>
                <w:right w:val="none" w:sz="0" w:space="0" w:color="auto"/>
              </w:divBdr>
              <w:divsChild>
                <w:div w:id="136250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456252">
          <w:marLeft w:val="0"/>
          <w:marRight w:val="0"/>
          <w:marTop w:val="300"/>
          <w:marBottom w:val="0"/>
          <w:divBdr>
            <w:top w:val="none" w:sz="0" w:space="0" w:color="auto"/>
            <w:left w:val="none" w:sz="0" w:space="0" w:color="auto"/>
            <w:bottom w:val="none" w:sz="0" w:space="0" w:color="auto"/>
            <w:right w:val="none" w:sz="0" w:space="0" w:color="auto"/>
          </w:divBdr>
          <w:divsChild>
            <w:div w:id="2091343022">
              <w:marLeft w:val="0"/>
              <w:marRight w:val="0"/>
              <w:marTop w:val="0"/>
              <w:marBottom w:val="0"/>
              <w:divBdr>
                <w:top w:val="none" w:sz="0" w:space="0" w:color="auto"/>
                <w:left w:val="none" w:sz="0" w:space="0" w:color="auto"/>
                <w:bottom w:val="none" w:sz="0" w:space="0" w:color="auto"/>
                <w:right w:val="none" w:sz="0" w:space="0" w:color="auto"/>
              </w:divBdr>
              <w:divsChild>
                <w:div w:id="150963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6505">
          <w:marLeft w:val="0"/>
          <w:marRight w:val="0"/>
          <w:marTop w:val="300"/>
          <w:marBottom w:val="0"/>
          <w:divBdr>
            <w:top w:val="none" w:sz="0" w:space="0" w:color="auto"/>
            <w:left w:val="none" w:sz="0" w:space="0" w:color="auto"/>
            <w:bottom w:val="none" w:sz="0" w:space="0" w:color="auto"/>
            <w:right w:val="none" w:sz="0" w:space="0" w:color="auto"/>
          </w:divBdr>
          <w:divsChild>
            <w:div w:id="2110005386">
              <w:marLeft w:val="0"/>
              <w:marRight w:val="0"/>
              <w:marTop w:val="0"/>
              <w:marBottom w:val="0"/>
              <w:divBdr>
                <w:top w:val="none" w:sz="0" w:space="0" w:color="auto"/>
                <w:left w:val="none" w:sz="0" w:space="0" w:color="auto"/>
                <w:bottom w:val="none" w:sz="0" w:space="0" w:color="auto"/>
                <w:right w:val="none" w:sz="0" w:space="0" w:color="auto"/>
              </w:divBdr>
              <w:divsChild>
                <w:div w:id="859122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79610">
      <w:bodyDiv w:val="1"/>
      <w:marLeft w:val="0"/>
      <w:marRight w:val="0"/>
      <w:marTop w:val="0"/>
      <w:marBottom w:val="0"/>
      <w:divBdr>
        <w:top w:val="none" w:sz="0" w:space="0" w:color="auto"/>
        <w:left w:val="none" w:sz="0" w:space="0" w:color="auto"/>
        <w:bottom w:val="none" w:sz="0" w:space="0" w:color="auto"/>
        <w:right w:val="none" w:sz="0" w:space="0" w:color="auto"/>
      </w:divBdr>
      <w:divsChild>
        <w:div w:id="513881033">
          <w:marLeft w:val="0"/>
          <w:marRight w:val="0"/>
          <w:marTop w:val="0"/>
          <w:marBottom w:val="0"/>
          <w:divBdr>
            <w:top w:val="none" w:sz="0" w:space="0" w:color="auto"/>
            <w:left w:val="none" w:sz="0" w:space="0" w:color="auto"/>
            <w:bottom w:val="none" w:sz="0" w:space="0" w:color="auto"/>
            <w:right w:val="none" w:sz="0" w:space="0" w:color="auto"/>
          </w:divBdr>
        </w:div>
        <w:div w:id="812911011">
          <w:marLeft w:val="0"/>
          <w:marRight w:val="0"/>
          <w:marTop w:val="0"/>
          <w:marBottom w:val="0"/>
          <w:divBdr>
            <w:top w:val="none" w:sz="0" w:space="0" w:color="auto"/>
            <w:left w:val="none" w:sz="0" w:space="0" w:color="auto"/>
            <w:bottom w:val="none" w:sz="0" w:space="0" w:color="auto"/>
            <w:right w:val="none" w:sz="0" w:space="0" w:color="auto"/>
          </w:divBdr>
          <w:divsChild>
            <w:div w:id="1166482765">
              <w:marLeft w:val="0"/>
              <w:marRight w:val="0"/>
              <w:marTop w:val="0"/>
              <w:marBottom w:val="0"/>
              <w:divBdr>
                <w:top w:val="none" w:sz="0" w:space="0" w:color="auto"/>
                <w:left w:val="none" w:sz="0" w:space="0" w:color="auto"/>
                <w:bottom w:val="none" w:sz="0" w:space="0" w:color="auto"/>
                <w:right w:val="none" w:sz="0" w:space="0" w:color="auto"/>
              </w:divBdr>
            </w:div>
          </w:divsChild>
        </w:div>
        <w:div w:id="1144392450">
          <w:marLeft w:val="0"/>
          <w:marRight w:val="0"/>
          <w:marTop w:val="0"/>
          <w:marBottom w:val="0"/>
          <w:divBdr>
            <w:top w:val="none" w:sz="0" w:space="0" w:color="auto"/>
            <w:left w:val="none" w:sz="0" w:space="0" w:color="auto"/>
            <w:bottom w:val="none" w:sz="0" w:space="0" w:color="auto"/>
            <w:right w:val="none" w:sz="0" w:space="0" w:color="auto"/>
          </w:divBdr>
        </w:div>
        <w:div w:id="2065172958">
          <w:marLeft w:val="0"/>
          <w:marRight w:val="0"/>
          <w:marTop w:val="0"/>
          <w:marBottom w:val="0"/>
          <w:divBdr>
            <w:top w:val="none" w:sz="0" w:space="0" w:color="auto"/>
            <w:left w:val="none" w:sz="0" w:space="0" w:color="auto"/>
            <w:bottom w:val="none" w:sz="0" w:space="0" w:color="auto"/>
            <w:right w:val="none" w:sz="0" w:space="0" w:color="auto"/>
          </w:divBdr>
          <w:divsChild>
            <w:div w:id="1457286782">
              <w:marLeft w:val="0"/>
              <w:marRight w:val="0"/>
              <w:marTop w:val="0"/>
              <w:marBottom w:val="0"/>
              <w:divBdr>
                <w:top w:val="none" w:sz="0" w:space="0" w:color="auto"/>
                <w:left w:val="none" w:sz="0" w:space="0" w:color="auto"/>
                <w:bottom w:val="none" w:sz="0" w:space="0" w:color="auto"/>
                <w:right w:val="none" w:sz="0" w:space="0" w:color="auto"/>
              </w:divBdr>
            </w:div>
          </w:divsChild>
        </w:div>
        <w:div w:id="82917452">
          <w:marLeft w:val="0"/>
          <w:marRight w:val="0"/>
          <w:marTop w:val="0"/>
          <w:marBottom w:val="0"/>
          <w:divBdr>
            <w:top w:val="none" w:sz="0" w:space="0" w:color="auto"/>
            <w:left w:val="none" w:sz="0" w:space="0" w:color="auto"/>
            <w:bottom w:val="none" w:sz="0" w:space="0" w:color="auto"/>
            <w:right w:val="none" w:sz="0" w:space="0" w:color="auto"/>
          </w:divBdr>
        </w:div>
        <w:div w:id="295531748">
          <w:marLeft w:val="0"/>
          <w:marRight w:val="0"/>
          <w:marTop w:val="0"/>
          <w:marBottom w:val="0"/>
          <w:divBdr>
            <w:top w:val="none" w:sz="0" w:space="0" w:color="auto"/>
            <w:left w:val="none" w:sz="0" w:space="0" w:color="auto"/>
            <w:bottom w:val="none" w:sz="0" w:space="0" w:color="auto"/>
            <w:right w:val="none" w:sz="0" w:space="0" w:color="auto"/>
          </w:divBdr>
          <w:divsChild>
            <w:div w:id="1247037889">
              <w:marLeft w:val="0"/>
              <w:marRight w:val="0"/>
              <w:marTop w:val="0"/>
              <w:marBottom w:val="0"/>
              <w:divBdr>
                <w:top w:val="none" w:sz="0" w:space="0" w:color="auto"/>
                <w:left w:val="none" w:sz="0" w:space="0" w:color="auto"/>
                <w:bottom w:val="none" w:sz="0" w:space="0" w:color="auto"/>
                <w:right w:val="none" w:sz="0" w:space="0" w:color="auto"/>
              </w:divBdr>
            </w:div>
          </w:divsChild>
        </w:div>
        <w:div w:id="207106249">
          <w:marLeft w:val="0"/>
          <w:marRight w:val="0"/>
          <w:marTop w:val="0"/>
          <w:marBottom w:val="0"/>
          <w:divBdr>
            <w:top w:val="none" w:sz="0" w:space="0" w:color="auto"/>
            <w:left w:val="none" w:sz="0" w:space="0" w:color="auto"/>
            <w:bottom w:val="none" w:sz="0" w:space="0" w:color="auto"/>
            <w:right w:val="none" w:sz="0" w:space="0" w:color="auto"/>
          </w:divBdr>
        </w:div>
        <w:div w:id="2076277530">
          <w:marLeft w:val="0"/>
          <w:marRight w:val="0"/>
          <w:marTop w:val="0"/>
          <w:marBottom w:val="0"/>
          <w:divBdr>
            <w:top w:val="none" w:sz="0" w:space="0" w:color="auto"/>
            <w:left w:val="none" w:sz="0" w:space="0" w:color="auto"/>
            <w:bottom w:val="none" w:sz="0" w:space="0" w:color="auto"/>
            <w:right w:val="none" w:sz="0" w:space="0" w:color="auto"/>
          </w:divBdr>
          <w:divsChild>
            <w:div w:id="845486001">
              <w:marLeft w:val="0"/>
              <w:marRight w:val="0"/>
              <w:marTop w:val="0"/>
              <w:marBottom w:val="0"/>
              <w:divBdr>
                <w:top w:val="none" w:sz="0" w:space="0" w:color="auto"/>
                <w:left w:val="none" w:sz="0" w:space="0" w:color="auto"/>
                <w:bottom w:val="none" w:sz="0" w:space="0" w:color="auto"/>
                <w:right w:val="none" w:sz="0" w:space="0" w:color="auto"/>
              </w:divBdr>
            </w:div>
          </w:divsChild>
        </w:div>
        <w:div w:id="773402427">
          <w:marLeft w:val="0"/>
          <w:marRight w:val="0"/>
          <w:marTop w:val="0"/>
          <w:marBottom w:val="0"/>
          <w:divBdr>
            <w:top w:val="none" w:sz="0" w:space="0" w:color="auto"/>
            <w:left w:val="none" w:sz="0" w:space="0" w:color="auto"/>
            <w:bottom w:val="none" w:sz="0" w:space="0" w:color="auto"/>
            <w:right w:val="none" w:sz="0" w:space="0" w:color="auto"/>
          </w:divBdr>
        </w:div>
        <w:div w:id="1516730008">
          <w:marLeft w:val="0"/>
          <w:marRight w:val="0"/>
          <w:marTop w:val="0"/>
          <w:marBottom w:val="0"/>
          <w:divBdr>
            <w:top w:val="none" w:sz="0" w:space="0" w:color="auto"/>
            <w:left w:val="none" w:sz="0" w:space="0" w:color="auto"/>
            <w:bottom w:val="none" w:sz="0" w:space="0" w:color="auto"/>
            <w:right w:val="none" w:sz="0" w:space="0" w:color="auto"/>
          </w:divBdr>
          <w:divsChild>
            <w:div w:id="169487445">
              <w:marLeft w:val="0"/>
              <w:marRight w:val="0"/>
              <w:marTop w:val="0"/>
              <w:marBottom w:val="0"/>
              <w:divBdr>
                <w:top w:val="none" w:sz="0" w:space="0" w:color="auto"/>
                <w:left w:val="none" w:sz="0" w:space="0" w:color="auto"/>
                <w:bottom w:val="none" w:sz="0" w:space="0" w:color="auto"/>
                <w:right w:val="none" w:sz="0" w:space="0" w:color="auto"/>
              </w:divBdr>
            </w:div>
          </w:divsChild>
        </w:div>
        <w:div w:id="1656449795">
          <w:marLeft w:val="0"/>
          <w:marRight w:val="0"/>
          <w:marTop w:val="0"/>
          <w:marBottom w:val="0"/>
          <w:divBdr>
            <w:top w:val="none" w:sz="0" w:space="0" w:color="auto"/>
            <w:left w:val="none" w:sz="0" w:space="0" w:color="auto"/>
            <w:bottom w:val="none" w:sz="0" w:space="0" w:color="auto"/>
            <w:right w:val="none" w:sz="0" w:space="0" w:color="auto"/>
          </w:divBdr>
        </w:div>
        <w:div w:id="118570310">
          <w:marLeft w:val="0"/>
          <w:marRight w:val="0"/>
          <w:marTop w:val="0"/>
          <w:marBottom w:val="0"/>
          <w:divBdr>
            <w:top w:val="none" w:sz="0" w:space="0" w:color="auto"/>
            <w:left w:val="none" w:sz="0" w:space="0" w:color="auto"/>
            <w:bottom w:val="none" w:sz="0" w:space="0" w:color="auto"/>
            <w:right w:val="none" w:sz="0" w:space="0" w:color="auto"/>
          </w:divBdr>
          <w:divsChild>
            <w:div w:id="2054305853">
              <w:marLeft w:val="0"/>
              <w:marRight w:val="0"/>
              <w:marTop w:val="0"/>
              <w:marBottom w:val="0"/>
              <w:divBdr>
                <w:top w:val="none" w:sz="0" w:space="0" w:color="auto"/>
                <w:left w:val="none" w:sz="0" w:space="0" w:color="auto"/>
                <w:bottom w:val="none" w:sz="0" w:space="0" w:color="auto"/>
                <w:right w:val="none" w:sz="0" w:space="0" w:color="auto"/>
              </w:divBdr>
            </w:div>
          </w:divsChild>
        </w:div>
        <w:div w:id="1197934978">
          <w:marLeft w:val="0"/>
          <w:marRight w:val="0"/>
          <w:marTop w:val="0"/>
          <w:marBottom w:val="0"/>
          <w:divBdr>
            <w:top w:val="none" w:sz="0" w:space="0" w:color="auto"/>
            <w:left w:val="none" w:sz="0" w:space="0" w:color="auto"/>
            <w:bottom w:val="none" w:sz="0" w:space="0" w:color="auto"/>
            <w:right w:val="none" w:sz="0" w:space="0" w:color="auto"/>
          </w:divBdr>
        </w:div>
        <w:div w:id="2143301433">
          <w:marLeft w:val="0"/>
          <w:marRight w:val="0"/>
          <w:marTop w:val="0"/>
          <w:marBottom w:val="0"/>
          <w:divBdr>
            <w:top w:val="none" w:sz="0" w:space="0" w:color="auto"/>
            <w:left w:val="none" w:sz="0" w:space="0" w:color="auto"/>
            <w:bottom w:val="none" w:sz="0" w:space="0" w:color="auto"/>
            <w:right w:val="none" w:sz="0" w:space="0" w:color="auto"/>
          </w:divBdr>
          <w:divsChild>
            <w:div w:id="1475173833">
              <w:marLeft w:val="0"/>
              <w:marRight w:val="0"/>
              <w:marTop w:val="0"/>
              <w:marBottom w:val="0"/>
              <w:divBdr>
                <w:top w:val="none" w:sz="0" w:space="0" w:color="auto"/>
                <w:left w:val="none" w:sz="0" w:space="0" w:color="auto"/>
                <w:bottom w:val="none" w:sz="0" w:space="0" w:color="auto"/>
                <w:right w:val="none" w:sz="0" w:space="0" w:color="auto"/>
              </w:divBdr>
            </w:div>
          </w:divsChild>
        </w:div>
        <w:div w:id="1147432859">
          <w:marLeft w:val="0"/>
          <w:marRight w:val="0"/>
          <w:marTop w:val="300"/>
          <w:marBottom w:val="0"/>
          <w:divBdr>
            <w:top w:val="none" w:sz="0" w:space="0" w:color="auto"/>
            <w:left w:val="none" w:sz="0" w:space="0" w:color="auto"/>
            <w:bottom w:val="none" w:sz="0" w:space="0" w:color="auto"/>
            <w:right w:val="none" w:sz="0" w:space="0" w:color="auto"/>
          </w:divBdr>
          <w:divsChild>
            <w:div w:id="1943803100">
              <w:marLeft w:val="0"/>
              <w:marRight w:val="0"/>
              <w:marTop w:val="0"/>
              <w:marBottom w:val="0"/>
              <w:divBdr>
                <w:top w:val="none" w:sz="0" w:space="0" w:color="auto"/>
                <w:left w:val="none" w:sz="0" w:space="0" w:color="auto"/>
                <w:bottom w:val="none" w:sz="0" w:space="0" w:color="auto"/>
                <w:right w:val="none" w:sz="0" w:space="0" w:color="auto"/>
              </w:divBdr>
              <w:divsChild>
                <w:div w:id="63387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693269">
          <w:marLeft w:val="0"/>
          <w:marRight w:val="0"/>
          <w:marTop w:val="300"/>
          <w:marBottom w:val="0"/>
          <w:divBdr>
            <w:top w:val="none" w:sz="0" w:space="0" w:color="auto"/>
            <w:left w:val="none" w:sz="0" w:space="0" w:color="auto"/>
            <w:bottom w:val="none" w:sz="0" w:space="0" w:color="auto"/>
            <w:right w:val="none" w:sz="0" w:space="0" w:color="auto"/>
          </w:divBdr>
          <w:divsChild>
            <w:div w:id="1271937694">
              <w:marLeft w:val="0"/>
              <w:marRight w:val="0"/>
              <w:marTop w:val="0"/>
              <w:marBottom w:val="0"/>
              <w:divBdr>
                <w:top w:val="none" w:sz="0" w:space="0" w:color="auto"/>
                <w:left w:val="none" w:sz="0" w:space="0" w:color="auto"/>
                <w:bottom w:val="none" w:sz="0" w:space="0" w:color="auto"/>
                <w:right w:val="none" w:sz="0" w:space="0" w:color="auto"/>
              </w:divBdr>
              <w:divsChild>
                <w:div w:id="1026298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450869">
          <w:marLeft w:val="0"/>
          <w:marRight w:val="0"/>
          <w:marTop w:val="300"/>
          <w:marBottom w:val="0"/>
          <w:divBdr>
            <w:top w:val="none" w:sz="0" w:space="0" w:color="auto"/>
            <w:left w:val="none" w:sz="0" w:space="0" w:color="auto"/>
            <w:bottom w:val="none" w:sz="0" w:space="0" w:color="auto"/>
            <w:right w:val="none" w:sz="0" w:space="0" w:color="auto"/>
          </w:divBdr>
          <w:divsChild>
            <w:div w:id="1864317736">
              <w:marLeft w:val="0"/>
              <w:marRight w:val="0"/>
              <w:marTop w:val="0"/>
              <w:marBottom w:val="0"/>
              <w:divBdr>
                <w:top w:val="none" w:sz="0" w:space="0" w:color="auto"/>
                <w:left w:val="none" w:sz="0" w:space="0" w:color="auto"/>
                <w:bottom w:val="none" w:sz="0" w:space="0" w:color="auto"/>
                <w:right w:val="none" w:sz="0" w:space="0" w:color="auto"/>
              </w:divBdr>
              <w:divsChild>
                <w:div w:id="1298801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139136">
          <w:marLeft w:val="0"/>
          <w:marRight w:val="0"/>
          <w:marTop w:val="300"/>
          <w:marBottom w:val="0"/>
          <w:divBdr>
            <w:top w:val="none" w:sz="0" w:space="0" w:color="auto"/>
            <w:left w:val="none" w:sz="0" w:space="0" w:color="auto"/>
            <w:bottom w:val="none" w:sz="0" w:space="0" w:color="auto"/>
            <w:right w:val="none" w:sz="0" w:space="0" w:color="auto"/>
          </w:divBdr>
          <w:divsChild>
            <w:div w:id="1868829654">
              <w:marLeft w:val="0"/>
              <w:marRight w:val="0"/>
              <w:marTop w:val="0"/>
              <w:marBottom w:val="0"/>
              <w:divBdr>
                <w:top w:val="none" w:sz="0" w:space="0" w:color="auto"/>
                <w:left w:val="none" w:sz="0" w:space="0" w:color="auto"/>
                <w:bottom w:val="none" w:sz="0" w:space="0" w:color="auto"/>
                <w:right w:val="none" w:sz="0" w:space="0" w:color="auto"/>
              </w:divBdr>
              <w:divsChild>
                <w:div w:id="97957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16361">
      <w:bodyDiv w:val="1"/>
      <w:marLeft w:val="0"/>
      <w:marRight w:val="0"/>
      <w:marTop w:val="0"/>
      <w:marBottom w:val="0"/>
      <w:divBdr>
        <w:top w:val="none" w:sz="0" w:space="0" w:color="auto"/>
        <w:left w:val="none" w:sz="0" w:space="0" w:color="auto"/>
        <w:bottom w:val="none" w:sz="0" w:space="0" w:color="auto"/>
        <w:right w:val="none" w:sz="0" w:space="0" w:color="auto"/>
      </w:divBdr>
      <w:divsChild>
        <w:div w:id="120080087">
          <w:marLeft w:val="0"/>
          <w:marRight w:val="0"/>
          <w:marTop w:val="0"/>
          <w:marBottom w:val="0"/>
          <w:divBdr>
            <w:top w:val="none" w:sz="0" w:space="0" w:color="auto"/>
            <w:left w:val="none" w:sz="0" w:space="0" w:color="auto"/>
            <w:bottom w:val="none" w:sz="0" w:space="0" w:color="auto"/>
            <w:right w:val="none" w:sz="0" w:space="0" w:color="auto"/>
          </w:divBdr>
        </w:div>
        <w:div w:id="1065564416">
          <w:marLeft w:val="0"/>
          <w:marRight w:val="0"/>
          <w:marTop w:val="0"/>
          <w:marBottom w:val="0"/>
          <w:divBdr>
            <w:top w:val="none" w:sz="0" w:space="0" w:color="auto"/>
            <w:left w:val="none" w:sz="0" w:space="0" w:color="auto"/>
            <w:bottom w:val="none" w:sz="0" w:space="0" w:color="auto"/>
            <w:right w:val="none" w:sz="0" w:space="0" w:color="auto"/>
          </w:divBdr>
          <w:divsChild>
            <w:div w:id="1216042338">
              <w:marLeft w:val="0"/>
              <w:marRight w:val="0"/>
              <w:marTop w:val="0"/>
              <w:marBottom w:val="0"/>
              <w:divBdr>
                <w:top w:val="none" w:sz="0" w:space="0" w:color="auto"/>
                <w:left w:val="none" w:sz="0" w:space="0" w:color="auto"/>
                <w:bottom w:val="none" w:sz="0" w:space="0" w:color="auto"/>
                <w:right w:val="none" w:sz="0" w:space="0" w:color="auto"/>
              </w:divBdr>
            </w:div>
          </w:divsChild>
        </w:div>
        <w:div w:id="1350528737">
          <w:marLeft w:val="0"/>
          <w:marRight w:val="0"/>
          <w:marTop w:val="0"/>
          <w:marBottom w:val="0"/>
          <w:divBdr>
            <w:top w:val="none" w:sz="0" w:space="0" w:color="auto"/>
            <w:left w:val="none" w:sz="0" w:space="0" w:color="auto"/>
            <w:bottom w:val="none" w:sz="0" w:space="0" w:color="auto"/>
            <w:right w:val="none" w:sz="0" w:space="0" w:color="auto"/>
          </w:divBdr>
        </w:div>
        <w:div w:id="1840777150">
          <w:marLeft w:val="0"/>
          <w:marRight w:val="0"/>
          <w:marTop w:val="0"/>
          <w:marBottom w:val="0"/>
          <w:divBdr>
            <w:top w:val="none" w:sz="0" w:space="0" w:color="auto"/>
            <w:left w:val="none" w:sz="0" w:space="0" w:color="auto"/>
            <w:bottom w:val="none" w:sz="0" w:space="0" w:color="auto"/>
            <w:right w:val="none" w:sz="0" w:space="0" w:color="auto"/>
          </w:divBdr>
          <w:divsChild>
            <w:div w:id="1487472293">
              <w:marLeft w:val="0"/>
              <w:marRight w:val="0"/>
              <w:marTop w:val="0"/>
              <w:marBottom w:val="0"/>
              <w:divBdr>
                <w:top w:val="none" w:sz="0" w:space="0" w:color="auto"/>
                <w:left w:val="none" w:sz="0" w:space="0" w:color="auto"/>
                <w:bottom w:val="none" w:sz="0" w:space="0" w:color="auto"/>
                <w:right w:val="none" w:sz="0" w:space="0" w:color="auto"/>
              </w:divBdr>
            </w:div>
          </w:divsChild>
        </w:div>
        <w:div w:id="258024347">
          <w:marLeft w:val="0"/>
          <w:marRight w:val="0"/>
          <w:marTop w:val="0"/>
          <w:marBottom w:val="0"/>
          <w:divBdr>
            <w:top w:val="none" w:sz="0" w:space="0" w:color="auto"/>
            <w:left w:val="none" w:sz="0" w:space="0" w:color="auto"/>
            <w:bottom w:val="none" w:sz="0" w:space="0" w:color="auto"/>
            <w:right w:val="none" w:sz="0" w:space="0" w:color="auto"/>
          </w:divBdr>
        </w:div>
        <w:div w:id="883828052">
          <w:marLeft w:val="0"/>
          <w:marRight w:val="0"/>
          <w:marTop w:val="0"/>
          <w:marBottom w:val="0"/>
          <w:divBdr>
            <w:top w:val="none" w:sz="0" w:space="0" w:color="auto"/>
            <w:left w:val="none" w:sz="0" w:space="0" w:color="auto"/>
            <w:bottom w:val="none" w:sz="0" w:space="0" w:color="auto"/>
            <w:right w:val="none" w:sz="0" w:space="0" w:color="auto"/>
          </w:divBdr>
          <w:divsChild>
            <w:div w:id="115948086">
              <w:marLeft w:val="0"/>
              <w:marRight w:val="0"/>
              <w:marTop w:val="0"/>
              <w:marBottom w:val="0"/>
              <w:divBdr>
                <w:top w:val="none" w:sz="0" w:space="0" w:color="auto"/>
                <w:left w:val="none" w:sz="0" w:space="0" w:color="auto"/>
                <w:bottom w:val="none" w:sz="0" w:space="0" w:color="auto"/>
                <w:right w:val="none" w:sz="0" w:space="0" w:color="auto"/>
              </w:divBdr>
            </w:div>
          </w:divsChild>
        </w:div>
        <w:div w:id="260649730">
          <w:marLeft w:val="0"/>
          <w:marRight w:val="0"/>
          <w:marTop w:val="0"/>
          <w:marBottom w:val="0"/>
          <w:divBdr>
            <w:top w:val="none" w:sz="0" w:space="0" w:color="auto"/>
            <w:left w:val="none" w:sz="0" w:space="0" w:color="auto"/>
            <w:bottom w:val="none" w:sz="0" w:space="0" w:color="auto"/>
            <w:right w:val="none" w:sz="0" w:space="0" w:color="auto"/>
          </w:divBdr>
        </w:div>
        <w:div w:id="1436636876">
          <w:marLeft w:val="0"/>
          <w:marRight w:val="0"/>
          <w:marTop w:val="0"/>
          <w:marBottom w:val="0"/>
          <w:divBdr>
            <w:top w:val="none" w:sz="0" w:space="0" w:color="auto"/>
            <w:left w:val="none" w:sz="0" w:space="0" w:color="auto"/>
            <w:bottom w:val="none" w:sz="0" w:space="0" w:color="auto"/>
            <w:right w:val="none" w:sz="0" w:space="0" w:color="auto"/>
          </w:divBdr>
          <w:divsChild>
            <w:div w:id="2083015654">
              <w:marLeft w:val="0"/>
              <w:marRight w:val="0"/>
              <w:marTop w:val="0"/>
              <w:marBottom w:val="0"/>
              <w:divBdr>
                <w:top w:val="none" w:sz="0" w:space="0" w:color="auto"/>
                <w:left w:val="none" w:sz="0" w:space="0" w:color="auto"/>
                <w:bottom w:val="none" w:sz="0" w:space="0" w:color="auto"/>
                <w:right w:val="none" w:sz="0" w:space="0" w:color="auto"/>
              </w:divBdr>
            </w:div>
          </w:divsChild>
        </w:div>
        <w:div w:id="1615408651">
          <w:marLeft w:val="0"/>
          <w:marRight w:val="0"/>
          <w:marTop w:val="0"/>
          <w:marBottom w:val="0"/>
          <w:divBdr>
            <w:top w:val="none" w:sz="0" w:space="0" w:color="auto"/>
            <w:left w:val="none" w:sz="0" w:space="0" w:color="auto"/>
            <w:bottom w:val="none" w:sz="0" w:space="0" w:color="auto"/>
            <w:right w:val="none" w:sz="0" w:space="0" w:color="auto"/>
          </w:divBdr>
        </w:div>
        <w:div w:id="1462655723">
          <w:marLeft w:val="0"/>
          <w:marRight w:val="0"/>
          <w:marTop w:val="0"/>
          <w:marBottom w:val="0"/>
          <w:divBdr>
            <w:top w:val="none" w:sz="0" w:space="0" w:color="auto"/>
            <w:left w:val="none" w:sz="0" w:space="0" w:color="auto"/>
            <w:bottom w:val="none" w:sz="0" w:space="0" w:color="auto"/>
            <w:right w:val="none" w:sz="0" w:space="0" w:color="auto"/>
          </w:divBdr>
          <w:divsChild>
            <w:div w:id="2025009725">
              <w:marLeft w:val="0"/>
              <w:marRight w:val="0"/>
              <w:marTop w:val="0"/>
              <w:marBottom w:val="0"/>
              <w:divBdr>
                <w:top w:val="none" w:sz="0" w:space="0" w:color="auto"/>
                <w:left w:val="none" w:sz="0" w:space="0" w:color="auto"/>
                <w:bottom w:val="none" w:sz="0" w:space="0" w:color="auto"/>
                <w:right w:val="none" w:sz="0" w:space="0" w:color="auto"/>
              </w:divBdr>
            </w:div>
          </w:divsChild>
        </w:div>
        <w:div w:id="345013635">
          <w:marLeft w:val="0"/>
          <w:marRight w:val="0"/>
          <w:marTop w:val="0"/>
          <w:marBottom w:val="0"/>
          <w:divBdr>
            <w:top w:val="none" w:sz="0" w:space="0" w:color="auto"/>
            <w:left w:val="none" w:sz="0" w:space="0" w:color="auto"/>
            <w:bottom w:val="none" w:sz="0" w:space="0" w:color="auto"/>
            <w:right w:val="none" w:sz="0" w:space="0" w:color="auto"/>
          </w:divBdr>
        </w:div>
        <w:div w:id="1868444263">
          <w:marLeft w:val="0"/>
          <w:marRight w:val="0"/>
          <w:marTop w:val="0"/>
          <w:marBottom w:val="0"/>
          <w:divBdr>
            <w:top w:val="none" w:sz="0" w:space="0" w:color="auto"/>
            <w:left w:val="none" w:sz="0" w:space="0" w:color="auto"/>
            <w:bottom w:val="none" w:sz="0" w:space="0" w:color="auto"/>
            <w:right w:val="none" w:sz="0" w:space="0" w:color="auto"/>
          </w:divBdr>
          <w:divsChild>
            <w:div w:id="1013460931">
              <w:marLeft w:val="0"/>
              <w:marRight w:val="0"/>
              <w:marTop w:val="0"/>
              <w:marBottom w:val="0"/>
              <w:divBdr>
                <w:top w:val="none" w:sz="0" w:space="0" w:color="auto"/>
                <w:left w:val="none" w:sz="0" w:space="0" w:color="auto"/>
                <w:bottom w:val="none" w:sz="0" w:space="0" w:color="auto"/>
                <w:right w:val="none" w:sz="0" w:space="0" w:color="auto"/>
              </w:divBdr>
            </w:div>
          </w:divsChild>
        </w:div>
        <w:div w:id="1040671175">
          <w:marLeft w:val="0"/>
          <w:marRight w:val="0"/>
          <w:marTop w:val="0"/>
          <w:marBottom w:val="0"/>
          <w:divBdr>
            <w:top w:val="none" w:sz="0" w:space="0" w:color="auto"/>
            <w:left w:val="none" w:sz="0" w:space="0" w:color="auto"/>
            <w:bottom w:val="none" w:sz="0" w:space="0" w:color="auto"/>
            <w:right w:val="none" w:sz="0" w:space="0" w:color="auto"/>
          </w:divBdr>
        </w:div>
        <w:div w:id="1660841963">
          <w:marLeft w:val="0"/>
          <w:marRight w:val="0"/>
          <w:marTop w:val="0"/>
          <w:marBottom w:val="0"/>
          <w:divBdr>
            <w:top w:val="none" w:sz="0" w:space="0" w:color="auto"/>
            <w:left w:val="none" w:sz="0" w:space="0" w:color="auto"/>
            <w:bottom w:val="none" w:sz="0" w:space="0" w:color="auto"/>
            <w:right w:val="none" w:sz="0" w:space="0" w:color="auto"/>
          </w:divBdr>
          <w:divsChild>
            <w:div w:id="1035077031">
              <w:marLeft w:val="0"/>
              <w:marRight w:val="0"/>
              <w:marTop w:val="0"/>
              <w:marBottom w:val="0"/>
              <w:divBdr>
                <w:top w:val="none" w:sz="0" w:space="0" w:color="auto"/>
                <w:left w:val="none" w:sz="0" w:space="0" w:color="auto"/>
                <w:bottom w:val="none" w:sz="0" w:space="0" w:color="auto"/>
                <w:right w:val="none" w:sz="0" w:space="0" w:color="auto"/>
              </w:divBdr>
            </w:div>
          </w:divsChild>
        </w:div>
        <w:div w:id="755370152">
          <w:marLeft w:val="0"/>
          <w:marRight w:val="0"/>
          <w:marTop w:val="300"/>
          <w:marBottom w:val="0"/>
          <w:divBdr>
            <w:top w:val="none" w:sz="0" w:space="0" w:color="auto"/>
            <w:left w:val="none" w:sz="0" w:space="0" w:color="auto"/>
            <w:bottom w:val="none" w:sz="0" w:space="0" w:color="auto"/>
            <w:right w:val="none" w:sz="0" w:space="0" w:color="auto"/>
          </w:divBdr>
          <w:divsChild>
            <w:div w:id="49307212">
              <w:marLeft w:val="0"/>
              <w:marRight w:val="0"/>
              <w:marTop w:val="0"/>
              <w:marBottom w:val="0"/>
              <w:divBdr>
                <w:top w:val="none" w:sz="0" w:space="0" w:color="auto"/>
                <w:left w:val="none" w:sz="0" w:space="0" w:color="auto"/>
                <w:bottom w:val="none" w:sz="0" w:space="0" w:color="auto"/>
                <w:right w:val="none" w:sz="0" w:space="0" w:color="auto"/>
              </w:divBdr>
              <w:divsChild>
                <w:div w:id="114500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7486">
          <w:marLeft w:val="0"/>
          <w:marRight w:val="0"/>
          <w:marTop w:val="300"/>
          <w:marBottom w:val="0"/>
          <w:divBdr>
            <w:top w:val="none" w:sz="0" w:space="0" w:color="auto"/>
            <w:left w:val="none" w:sz="0" w:space="0" w:color="auto"/>
            <w:bottom w:val="none" w:sz="0" w:space="0" w:color="auto"/>
            <w:right w:val="none" w:sz="0" w:space="0" w:color="auto"/>
          </w:divBdr>
          <w:divsChild>
            <w:div w:id="293145976">
              <w:marLeft w:val="0"/>
              <w:marRight w:val="0"/>
              <w:marTop w:val="0"/>
              <w:marBottom w:val="0"/>
              <w:divBdr>
                <w:top w:val="none" w:sz="0" w:space="0" w:color="auto"/>
                <w:left w:val="none" w:sz="0" w:space="0" w:color="auto"/>
                <w:bottom w:val="none" w:sz="0" w:space="0" w:color="auto"/>
                <w:right w:val="none" w:sz="0" w:space="0" w:color="auto"/>
              </w:divBdr>
              <w:divsChild>
                <w:div w:id="24877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119065">
          <w:marLeft w:val="0"/>
          <w:marRight w:val="0"/>
          <w:marTop w:val="300"/>
          <w:marBottom w:val="0"/>
          <w:divBdr>
            <w:top w:val="none" w:sz="0" w:space="0" w:color="auto"/>
            <w:left w:val="none" w:sz="0" w:space="0" w:color="auto"/>
            <w:bottom w:val="none" w:sz="0" w:space="0" w:color="auto"/>
            <w:right w:val="none" w:sz="0" w:space="0" w:color="auto"/>
          </w:divBdr>
          <w:divsChild>
            <w:div w:id="1790271707">
              <w:marLeft w:val="0"/>
              <w:marRight w:val="0"/>
              <w:marTop w:val="0"/>
              <w:marBottom w:val="0"/>
              <w:divBdr>
                <w:top w:val="none" w:sz="0" w:space="0" w:color="auto"/>
                <w:left w:val="none" w:sz="0" w:space="0" w:color="auto"/>
                <w:bottom w:val="none" w:sz="0" w:space="0" w:color="auto"/>
                <w:right w:val="none" w:sz="0" w:space="0" w:color="auto"/>
              </w:divBdr>
              <w:divsChild>
                <w:div w:id="2216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17397">
          <w:marLeft w:val="0"/>
          <w:marRight w:val="0"/>
          <w:marTop w:val="300"/>
          <w:marBottom w:val="0"/>
          <w:divBdr>
            <w:top w:val="none" w:sz="0" w:space="0" w:color="auto"/>
            <w:left w:val="none" w:sz="0" w:space="0" w:color="auto"/>
            <w:bottom w:val="none" w:sz="0" w:space="0" w:color="auto"/>
            <w:right w:val="none" w:sz="0" w:space="0" w:color="auto"/>
          </w:divBdr>
          <w:divsChild>
            <w:div w:id="683089703">
              <w:marLeft w:val="0"/>
              <w:marRight w:val="0"/>
              <w:marTop w:val="0"/>
              <w:marBottom w:val="0"/>
              <w:divBdr>
                <w:top w:val="none" w:sz="0" w:space="0" w:color="auto"/>
                <w:left w:val="none" w:sz="0" w:space="0" w:color="auto"/>
                <w:bottom w:val="none" w:sz="0" w:space="0" w:color="auto"/>
                <w:right w:val="none" w:sz="0" w:space="0" w:color="auto"/>
              </w:divBdr>
              <w:divsChild>
                <w:div w:id="143250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8370">
      <w:bodyDiv w:val="1"/>
      <w:marLeft w:val="0"/>
      <w:marRight w:val="0"/>
      <w:marTop w:val="0"/>
      <w:marBottom w:val="0"/>
      <w:divBdr>
        <w:top w:val="none" w:sz="0" w:space="0" w:color="auto"/>
        <w:left w:val="none" w:sz="0" w:space="0" w:color="auto"/>
        <w:bottom w:val="none" w:sz="0" w:space="0" w:color="auto"/>
        <w:right w:val="none" w:sz="0" w:space="0" w:color="auto"/>
      </w:divBdr>
      <w:divsChild>
        <w:div w:id="63963984">
          <w:marLeft w:val="0"/>
          <w:marRight w:val="0"/>
          <w:marTop w:val="0"/>
          <w:marBottom w:val="0"/>
          <w:divBdr>
            <w:top w:val="none" w:sz="0" w:space="0" w:color="auto"/>
            <w:left w:val="none" w:sz="0" w:space="0" w:color="auto"/>
            <w:bottom w:val="none" w:sz="0" w:space="0" w:color="auto"/>
            <w:right w:val="none" w:sz="0" w:space="0" w:color="auto"/>
          </w:divBdr>
        </w:div>
        <w:div w:id="754211172">
          <w:marLeft w:val="0"/>
          <w:marRight w:val="0"/>
          <w:marTop w:val="0"/>
          <w:marBottom w:val="0"/>
          <w:divBdr>
            <w:top w:val="none" w:sz="0" w:space="0" w:color="auto"/>
            <w:left w:val="none" w:sz="0" w:space="0" w:color="auto"/>
            <w:bottom w:val="none" w:sz="0" w:space="0" w:color="auto"/>
            <w:right w:val="none" w:sz="0" w:space="0" w:color="auto"/>
          </w:divBdr>
          <w:divsChild>
            <w:div w:id="779029953">
              <w:marLeft w:val="0"/>
              <w:marRight w:val="0"/>
              <w:marTop w:val="0"/>
              <w:marBottom w:val="0"/>
              <w:divBdr>
                <w:top w:val="none" w:sz="0" w:space="0" w:color="auto"/>
                <w:left w:val="none" w:sz="0" w:space="0" w:color="auto"/>
                <w:bottom w:val="none" w:sz="0" w:space="0" w:color="auto"/>
                <w:right w:val="none" w:sz="0" w:space="0" w:color="auto"/>
              </w:divBdr>
            </w:div>
          </w:divsChild>
        </w:div>
        <w:div w:id="1784032029">
          <w:marLeft w:val="0"/>
          <w:marRight w:val="0"/>
          <w:marTop w:val="0"/>
          <w:marBottom w:val="0"/>
          <w:divBdr>
            <w:top w:val="none" w:sz="0" w:space="0" w:color="auto"/>
            <w:left w:val="none" w:sz="0" w:space="0" w:color="auto"/>
            <w:bottom w:val="none" w:sz="0" w:space="0" w:color="auto"/>
            <w:right w:val="none" w:sz="0" w:space="0" w:color="auto"/>
          </w:divBdr>
        </w:div>
        <w:div w:id="1376929778">
          <w:marLeft w:val="0"/>
          <w:marRight w:val="0"/>
          <w:marTop w:val="0"/>
          <w:marBottom w:val="0"/>
          <w:divBdr>
            <w:top w:val="none" w:sz="0" w:space="0" w:color="auto"/>
            <w:left w:val="none" w:sz="0" w:space="0" w:color="auto"/>
            <w:bottom w:val="none" w:sz="0" w:space="0" w:color="auto"/>
            <w:right w:val="none" w:sz="0" w:space="0" w:color="auto"/>
          </w:divBdr>
          <w:divsChild>
            <w:div w:id="477114053">
              <w:marLeft w:val="0"/>
              <w:marRight w:val="0"/>
              <w:marTop w:val="0"/>
              <w:marBottom w:val="0"/>
              <w:divBdr>
                <w:top w:val="none" w:sz="0" w:space="0" w:color="auto"/>
                <w:left w:val="none" w:sz="0" w:space="0" w:color="auto"/>
                <w:bottom w:val="none" w:sz="0" w:space="0" w:color="auto"/>
                <w:right w:val="none" w:sz="0" w:space="0" w:color="auto"/>
              </w:divBdr>
            </w:div>
          </w:divsChild>
        </w:div>
        <w:div w:id="620890198">
          <w:marLeft w:val="0"/>
          <w:marRight w:val="0"/>
          <w:marTop w:val="0"/>
          <w:marBottom w:val="0"/>
          <w:divBdr>
            <w:top w:val="none" w:sz="0" w:space="0" w:color="auto"/>
            <w:left w:val="none" w:sz="0" w:space="0" w:color="auto"/>
            <w:bottom w:val="none" w:sz="0" w:space="0" w:color="auto"/>
            <w:right w:val="none" w:sz="0" w:space="0" w:color="auto"/>
          </w:divBdr>
        </w:div>
        <w:div w:id="1789736749">
          <w:marLeft w:val="0"/>
          <w:marRight w:val="0"/>
          <w:marTop w:val="0"/>
          <w:marBottom w:val="0"/>
          <w:divBdr>
            <w:top w:val="none" w:sz="0" w:space="0" w:color="auto"/>
            <w:left w:val="none" w:sz="0" w:space="0" w:color="auto"/>
            <w:bottom w:val="none" w:sz="0" w:space="0" w:color="auto"/>
            <w:right w:val="none" w:sz="0" w:space="0" w:color="auto"/>
          </w:divBdr>
          <w:divsChild>
            <w:div w:id="1642923278">
              <w:marLeft w:val="0"/>
              <w:marRight w:val="0"/>
              <w:marTop w:val="0"/>
              <w:marBottom w:val="0"/>
              <w:divBdr>
                <w:top w:val="none" w:sz="0" w:space="0" w:color="auto"/>
                <w:left w:val="none" w:sz="0" w:space="0" w:color="auto"/>
                <w:bottom w:val="none" w:sz="0" w:space="0" w:color="auto"/>
                <w:right w:val="none" w:sz="0" w:space="0" w:color="auto"/>
              </w:divBdr>
            </w:div>
          </w:divsChild>
        </w:div>
        <w:div w:id="1475831668">
          <w:marLeft w:val="0"/>
          <w:marRight w:val="0"/>
          <w:marTop w:val="0"/>
          <w:marBottom w:val="0"/>
          <w:divBdr>
            <w:top w:val="none" w:sz="0" w:space="0" w:color="auto"/>
            <w:left w:val="none" w:sz="0" w:space="0" w:color="auto"/>
            <w:bottom w:val="none" w:sz="0" w:space="0" w:color="auto"/>
            <w:right w:val="none" w:sz="0" w:space="0" w:color="auto"/>
          </w:divBdr>
        </w:div>
        <w:div w:id="1656103958">
          <w:marLeft w:val="0"/>
          <w:marRight w:val="0"/>
          <w:marTop w:val="0"/>
          <w:marBottom w:val="0"/>
          <w:divBdr>
            <w:top w:val="none" w:sz="0" w:space="0" w:color="auto"/>
            <w:left w:val="none" w:sz="0" w:space="0" w:color="auto"/>
            <w:bottom w:val="none" w:sz="0" w:space="0" w:color="auto"/>
            <w:right w:val="none" w:sz="0" w:space="0" w:color="auto"/>
          </w:divBdr>
          <w:divsChild>
            <w:div w:id="1811902010">
              <w:marLeft w:val="0"/>
              <w:marRight w:val="0"/>
              <w:marTop w:val="0"/>
              <w:marBottom w:val="0"/>
              <w:divBdr>
                <w:top w:val="none" w:sz="0" w:space="0" w:color="auto"/>
                <w:left w:val="none" w:sz="0" w:space="0" w:color="auto"/>
                <w:bottom w:val="none" w:sz="0" w:space="0" w:color="auto"/>
                <w:right w:val="none" w:sz="0" w:space="0" w:color="auto"/>
              </w:divBdr>
            </w:div>
          </w:divsChild>
        </w:div>
        <w:div w:id="1770419543">
          <w:marLeft w:val="0"/>
          <w:marRight w:val="0"/>
          <w:marTop w:val="0"/>
          <w:marBottom w:val="0"/>
          <w:divBdr>
            <w:top w:val="none" w:sz="0" w:space="0" w:color="auto"/>
            <w:left w:val="none" w:sz="0" w:space="0" w:color="auto"/>
            <w:bottom w:val="none" w:sz="0" w:space="0" w:color="auto"/>
            <w:right w:val="none" w:sz="0" w:space="0" w:color="auto"/>
          </w:divBdr>
        </w:div>
        <w:div w:id="1007756192">
          <w:marLeft w:val="0"/>
          <w:marRight w:val="0"/>
          <w:marTop w:val="0"/>
          <w:marBottom w:val="0"/>
          <w:divBdr>
            <w:top w:val="none" w:sz="0" w:space="0" w:color="auto"/>
            <w:left w:val="none" w:sz="0" w:space="0" w:color="auto"/>
            <w:bottom w:val="none" w:sz="0" w:space="0" w:color="auto"/>
            <w:right w:val="none" w:sz="0" w:space="0" w:color="auto"/>
          </w:divBdr>
          <w:divsChild>
            <w:div w:id="702365078">
              <w:marLeft w:val="0"/>
              <w:marRight w:val="0"/>
              <w:marTop w:val="0"/>
              <w:marBottom w:val="0"/>
              <w:divBdr>
                <w:top w:val="none" w:sz="0" w:space="0" w:color="auto"/>
                <w:left w:val="none" w:sz="0" w:space="0" w:color="auto"/>
                <w:bottom w:val="none" w:sz="0" w:space="0" w:color="auto"/>
                <w:right w:val="none" w:sz="0" w:space="0" w:color="auto"/>
              </w:divBdr>
            </w:div>
          </w:divsChild>
        </w:div>
        <w:div w:id="1175921629">
          <w:marLeft w:val="0"/>
          <w:marRight w:val="0"/>
          <w:marTop w:val="0"/>
          <w:marBottom w:val="0"/>
          <w:divBdr>
            <w:top w:val="none" w:sz="0" w:space="0" w:color="auto"/>
            <w:left w:val="none" w:sz="0" w:space="0" w:color="auto"/>
            <w:bottom w:val="none" w:sz="0" w:space="0" w:color="auto"/>
            <w:right w:val="none" w:sz="0" w:space="0" w:color="auto"/>
          </w:divBdr>
        </w:div>
        <w:div w:id="1091855942">
          <w:marLeft w:val="0"/>
          <w:marRight w:val="0"/>
          <w:marTop w:val="0"/>
          <w:marBottom w:val="0"/>
          <w:divBdr>
            <w:top w:val="none" w:sz="0" w:space="0" w:color="auto"/>
            <w:left w:val="none" w:sz="0" w:space="0" w:color="auto"/>
            <w:bottom w:val="none" w:sz="0" w:space="0" w:color="auto"/>
            <w:right w:val="none" w:sz="0" w:space="0" w:color="auto"/>
          </w:divBdr>
          <w:divsChild>
            <w:div w:id="1735615373">
              <w:marLeft w:val="0"/>
              <w:marRight w:val="0"/>
              <w:marTop w:val="0"/>
              <w:marBottom w:val="0"/>
              <w:divBdr>
                <w:top w:val="none" w:sz="0" w:space="0" w:color="auto"/>
                <w:left w:val="none" w:sz="0" w:space="0" w:color="auto"/>
                <w:bottom w:val="none" w:sz="0" w:space="0" w:color="auto"/>
                <w:right w:val="none" w:sz="0" w:space="0" w:color="auto"/>
              </w:divBdr>
            </w:div>
          </w:divsChild>
        </w:div>
        <w:div w:id="779297405">
          <w:marLeft w:val="0"/>
          <w:marRight w:val="0"/>
          <w:marTop w:val="0"/>
          <w:marBottom w:val="0"/>
          <w:divBdr>
            <w:top w:val="none" w:sz="0" w:space="0" w:color="auto"/>
            <w:left w:val="none" w:sz="0" w:space="0" w:color="auto"/>
            <w:bottom w:val="none" w:sz="0" w:space="0" w:color="auto"/>
            <w:right w:val="none" w:sz="0" w:space="0" w:color="auto"/>
          </w:divBdr>
        </w:div>
        <w:div w:id="1524829512">
          <w:marLeft w:val="0"/>
          <w:marRight w:val="0"/>
          <w:marTop w:val="0"/>
          <w:marBottom w:val="0"/>
          <w:divBdr>
            <w:top w:val="none" w:sz="0" w:space="0" w:color="auto"/>
            <w:left w:val="none" w:sz="0" w:space="0" w:color="auto"/>
            <w:bottom w:val="none" w:sz="0" w:space="0" w:color="auto"/>
            <w:right w:val="none" w:sz="0" w:space="0" w:color="auto"/>
          </w:divBdr>
          <w:divsChild>
            <w:div w:id="641155356">
              <w:marLeft w:val="0"/>
              <w:marRight w:val="0"/>
              <w:marTop w:val="0"/>
              <w:marBottom w:val="0"/>
              <w:divBdr>
                <w:top w:val="none" w:sz="0" w:space="0" w:color="auto"/>
                <w:left w:val="none" w:sz="0" w:space="0" w:color="auto"/>
                <w:bottom w:val="none" w:sz="0" w:space="0" w:color="auto"/>
                <w:right w:val="none" w:sz="0" w:space="0" w:color="auto"/>
              </w:divBdr>
            </w:div>
          </w:divsChild>
        </w:div>
        <w:div w:id="1714772960">
          <w:marLeft w:val="0"/>
          <w:marRight w:val="0"/>
          <w:marTop w:val="300"/>
          <w:marBottom w:val="0"/>
          <w:divBdr>
            <w:top w:val="none" w:sz="0" w:space="0" w:color="auto"/>
            <w:left w:val="none" w:sz="0" w:space="0" w:color="auto"/>
            <w:bottom w:val="none" w:sz="0" w:space="0" w:color="auto"/>
            <w:right w:val="none" w:sz="0" w:space="0" w:color="auto"/>
          </w:divBdr>
          <w:divsChild>
            <w:div w:id="1026373678">
              <w:marLeft w:val="0"/>
              <w:marRight w:val="0"/>
              <w:marTop w:val="0"/>
              <w:marBottom w:val="0"/>
              <w:divBdr>
                <w:top w:val="none" w:sz="0" w:space="0" w:color="auto"/>
                <w:left w:val="none" w:sz="0" w:space="0" w:color="auto"/>
                <w:bottom w:val="none" w:sz="0" w:space="0" w:color="auto"/>
                <w:right w:val="none" w:sz="0" w:space="0" w:color="auto"/>
              </w:divBdr>
              <w:divsChild>
                <w:div w:id="382295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950692">
          <w:marLeft w:val="0"/>
          <w:marRight w:val="0"/>
          <w:marTop w:val="300"/>
          <w:marBottom w:val="0"/>
          <w:divBdr>
            <w:top w:val="none" w:sz="0" w:space="0" w:color="auto"/>
            <w:left w:val="none" w:sz="0" w:space="0" w:color="auto"/>
            <w:bottom w:val="none" w:sz="0" w:space="0" w:color="auto"/>
            <w:right w:val="none" w:sz="0" w:space="0" w:color="auto"/>
          </w:divBdr>
          <w:divsChild>
            <w:div w:id="1603607672">
              <w:marLeft w:val="0"/>
              <w:marRight w:val="0"/>
              <w:marTop w:val="0"/>
              <w:marBottom w:val="0"/>
              <w:divBdr>
                <w:top w:val="none" w:sz="0" w:space="0" w:color="auto"/>
                <w:left w:val="none" w:sz="0" w:space="0" w:color="auto"/>
                <w:bottom w:val="none" w:sz="0" w:space="0" w:color="auto"/>
                <w:right w:val="none" w:sz="0" w:space="0" w:color="auto"/>
              </w:divBdr>
              <w:divsChild>
                <w:div w:id="872815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814218">
          <w:marLeft w:val="0"/>
          <w:marRight w:val="0"/>
          <w:marTop w:val="300"/>
          <w:marBottom w:val="0"/>
          <w:divBdr>
            <w:top w:val="none" w:sz="0" w:space="0" w:color="auto"/>
            <w:left w:val="none" w:sz="0" w:space="0" w:color="auto"/>
            <w:bottom w:val="none" w:sz="0" w:space="0" w:color="auto"/>
            <w:right w:val="none" w:sz="0" w:space="0" w:color="auto"/>
          </w:divBdr>
          <w:divsChild>
            <w:div w:id="1336180264">
              <w:marLeft w:val="0"/>
              <w:marRight w:val="0"/>
              <w:marTop w:val="0"/>
              <w:marBottom w:val="0"/>
              <w:divBdr>
                <w:top w:val="none" w:sz="0" w:space="0" w:color="auto"/>
                <w:left w:val="none" w:sz="0" w:space="0" w:color="auto"/>
                <w:bottom w:val="none" w:sz="0" w:space="0" w:color="auto"/>
                <w:right w:val="none" w:sz="0" w:space="0" w:color="auto"/>
              </w:divBdr>
              <w:divsChild>
                <w:div w:id="103195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18904">
          <w:marLeft w:val="0"/>
          <w:marRight w:val="0"/>
          <w:marTop w:val="300"/>
          <w:marBottom w:val="0"/>
          <w:divBdr>
            <w:top w:val="none" w:sz="0" w:space="0" w:color="auto"/>
            <w:left w:val="none" w:sz="0" w:space="0" w:color="auto"/>
            <w:bottom w:val="none" w:sz="0" w:space="0" w:color="auto"/>
            <w:right w:val="none" w:sz="0" w:space="0" w:color="auto"/>
          </w:divBdr>
          <w:divsChild>
            <w:div w:id="1567110685">
              <w:marLeft w:val="0"/>
              <w:marRight w:val="0"/>
              <w:marTop w:val="0"/>
              <w:marBottom w:val="0"/>
              <w:divBdr>
                <w:top w:val="none" w:sz="0" w:space="0" w:color="auto"/>
                <w:left w:val="none" w:sz="0" w:space="0" w:color="auto"/>
                <w:bottom w:val="none" w:sz="0" w:space="0" w:color="auto"/>
                <w:right w:val="none" w:sz="0" w:space="0" w:color="auto"/>
              </w:divBdr>
              <w:divsChild>
                <w:div w:id="13011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87689">
      <w:bodyDiv w:val="1"/>
      <w:marLeft w:val="0"/>
      <w:marRight w:val="0"/>
      <w:marTop w:val="0"/>
      <w:marBottom w:val="0"/>
      <w:divBdr>
        <w:top w:val="none" w:sz="0" w:space="0" w:color="auto"/>
        <w:left w:val="none" w:sz="0" w:space="0" w:color="auto"/>
        <w:bottom w:val="none" w:sz="0" w:space="0" w:color="auto"/>
        <w:right w:val="none" w:sz="0" w:space="0" w:color="auto"/>
      </w:divBdr>
      <w:divsChild>
        <w:div w:id="587665248">
          <w:marLeft w:val="0"/>
          <w:marRight w:val="0"/>
          <w:marTop w:val="0"/>
          <w:marBottom w:val="0"/>
          <w:divBdr>
            <w:top w:val="none" w:sz="0" w:space="0" w:color="auto"/>
            <w:left w:val="none" w:sz="0" w:space="0" w:color="auto"/>
            <w:bottom w:val="none" w:sz="0" w:space="0" w:color="auto"/>
            <w:right w:val="none" w:sz="0" w:space="0" w:color="auto"/>
          </w:divBdr>
        </w:div>
        <w:div w:id="331027356">
          <w:marLeft w:val="0"/>
          <w:marRight w:val="0"/>
          <w:marTop w:val="0"/>
          <w:marBottom w:val="0"/>
          <w:divBdr>
            <w:top w:val="none" w:sz="0" w:space="0" w:color="auto"/>
            <w:left w:val="none" w:sz="0" w:space="0" w:color="auto"/>
            <w:bottom w:val="none" w:sz="0" w:space="0" w:color="auto"/>
            <w:right w:val="none" w:sz="0" w:space="0" w:color="auto"/>
          </w:divBdr>
          <w:divsChild>
            <w:div w:id="1741251868">
              <w:marLeft w:val="0"/>
              <w:marRight w:val="0"/>
              <w:marTop w:val="0"/>
              <w:marBottom w:val="0"/>
              <w:divBdr>
                <w:top w:val="none" w:sz="0" w:space="0" w:color="auto"/>
                <w:left w:val="none" w:sz="0" w:space="0" w:color="auto"/>
                <w:bottom w:val="none" w:sz="0" w:space="0" w:color="auto"/>
                <w:right w:val="none" w:sz="0" w:space="0" w:color="auto"/>
              </w:divBdr>
            </w:div>
          </w:divsChild>
        </w:div>
        <w:div w:id="1340696958">
          <w:marLeft w:val="0"/>
          <w:marRight w:val="0"/>
          <w:marTop w:val="0"/>
          <w:marBottom w:val="0"/>
          <w:divBdr>
            <w:top w:val="none" w:sz="0" w:space="0" w:color="auto"/>
            <w:left w:val="none" w:sz="0" w:space="0" w:color="auto"/>
            <w:bottom w:val="none" w:sz="0" w:space="0" w:color="auto"/>
            <w:right w:val="none" w:sz="0" w:space="0" w:color="auto"/>
          </w:divBdr>
        </w:div>
        <w:div w:id="1632174505">
          <w:marLeft w:val="0"/>
          <w:marRight w:val="0"/>
          <w:marTop w:val="0"/>
          <w:marBottom w:val="0"/>
          <w:divBdr>
            <w:top w:val="none" w:sz="0" w:space="0" w:color="auto"/>
            <w:left w:val="none" w:sz="0" w:space="0" w:color="auto"/>
            <w:bottom w:val="none" w:sz="0" w:space="0" w:color="auto"/>
            <w:right w:val="none" w:sz="0" w:space="0" w:color="auto"/>
          </w:divBdr>
          <w:divsChild>
            <w:div w:id="767507559">
              <w:marLeft w:val="0"/>
              <w:marRight w:val="0"/>
              <w:marTop w:val="0"/>
              <w:marBottom w:val="0"/>
              <w:divBdr>
                <w:top w:val="none" w:sz="0" w:space="0" w:color="auto"/>
                <w:left w:val="none" w:sz="0" w:space="0" w:color="auto"/>
                <w:bottom w:val="none" w:sz="0" w:space="0" w:color="auto"/>
                <w:right w:val="none" w:sz="0" w:space="0" w:color="auto"/>
              </w:divBdr>
            </w:div>
          </w:divsChild>
        </w:div>
        <w:div w:id="1113404370">
          <w:marLeft w:val="0"/>
          <w:marRight w:val="0"/>
          <w:marTop w:val="0"/>
          <w:marBottom w:val="0"/>
          <w:divBdr>
            <w:top w:val="none" w:sz="0" w:space="0" w:color="auto"/>
            <w:left w:val="none" w:sz="0" w:space="0" w:color="auto"/>
            <w:bottom w:val="none" w:sz="0" w:space="0" w:color="auto"/>
            <w:right w:val="none" w:sz="0" w:space="0" w:color="auto"/>
          </w:divBdr>
        </w:div>
        <w:div w:id="977339469">
          <w:marLeft w:val="0"/>
          <w:marRight w:val="0"/>
          <w:marTop w:val="0"/>
          <w:marBottom w:val="0"/>
          <w:divBdr>
            <w:top w:val="none" w:sz="0" w:space="0" w:color="auto"/>
            <w:left w:val="none" w:sz="0" w:space="0" w:color="auto"/>
            <w:bottom w:val="none" w:sz="0" w:space="0" w:color="auto"/>
            <w:right w:val="none" w:sz="0" w:space="0" w:color="auto"/>
          </w:divBdr>
          <w:divsChild>
            <w:div w:id="562983008">
              <w:marLeft w:val="0"/>
              <w:marRight w:val="0"/>
              <w:marTop w:val="0"/>
              <w:marBottom w:val="0"/>
              <w:divBdr>
                <w:top w:val="none" w:sz="0" w:space="0" w:color="auto"/>
                <w:left w:val="none" w:sz="0" w:space="0" w:color="auto"/>
                <w:bottom w:val="none" w:sz="0" w:space="0" w:color="auto"/>
                <w:right w:val="none" w:sz="0" w:space="0" w:color="auto"/>
              </w:divBdr>
            </w:div>
          </w:divsChild>
        </w:div>
        <w:div w:id="2144997649">
          <w:marLeft w:val="0"/>
          <w:marRight w:val="0"/>
          <w:marTop w:val="0"/>
          <w:marBottom w:val="0"/>
          <w:divBdr>
            <w:top w:val="none" w:sz="0" w:space="0" w:color="auto"/>
            <w:left w:val="none" w:sz="0" w:space="0" w:color="auto"/>
            <w:bottom w:val="none" w:sz="0" w:space="0" w:color="auto"/>
            <w:right w:val="none" w:sz="0" w:space="0" w:color="auto"/>
          </w:divBdr>
        </w:div>
        <w:div w:id="892541214">
          <w:marLeft w:val="0"/>
          <w:marRight w:val="0"/>
          <w:marTop w:val="0"/>
          <w:marBottom w:val="0"/>
          <w:divBdr>
            <w:top w:val="none" w:sz="0" w:space="0" w:color="auto"/>
            <w:left w:val="none" w:sz="0" w:space="0" w:color="auto"/>
            <w:bottom w:val="none" w:sz="0" w:space="0" w:color="auto"/>
            <w:right w:val="none" w:sz="0" w:space="0" w:color="auto"/>
          </w:divBdr>
          <w:divsChild>
            <w:div w:id="1258710491">
              <w:marLeft w:val="0"/>
              <w:marRight w:val="0"/>
              <w:marTop w:val="0"/>
              <w:marBottom w:val="0"/>
              <w:divBdr>
                <w:top w:val="none" w:sz="0" w:space="0" w:color="auto"/>
                <w:left w:val="none" w:sz="0" w:space="0" w:color="auto"/>
                <w:bottom w:val="none" w:sz="0" w:space="0" w:color="auto"/>
                <w:right w:val="none" w:sz="0" w:space="0" w:color="auto"/>
              </w:divBdr>
            </w:div>
          </w:divsChild>
        </w:div>
        <w:div w:id="287710070">
          <w:marLeft w:val="0"/>
          <w:marRight w:val="0"/>
          <w:marTop w:val="0"/>
          <w:marBottom w:val="0"/>
          <w:divBdr>
            <w:top w:val="none" w:sz="0" w:space="0" w:color="auto"/>
            <w:left w:val="none" w:sz="0" w:space="0" w:color="auto"/>
            <w:bottom w:val="none" w:sz="0" w:space="0" w:color="auto"/>
            <w:right w:val="none" w:sz="0" w:space="0" w:color="auto"/>
          </w:divBdr>
        </w:div>
        <w:div w:id="166792510">
          <w:marLeft w:val="0"/>
          <w:marRight w:val="0"/>
          <w:marTop w:val="0"/>
          <w:marBottom w:val="0"/>
          <w:divBdr>
            <w:top w:val="none" w:sz="0" w:space="0" w:color="auto"/>
            <w:left w:val="none" w:sz="0" w:space="0" w:color="auto"/>
            <w:bottom w:val="none" w:sz="0" w:space="0" w:color="auto"/>
            <w:right w:val="none" w:sz="0" w:space="0" w:color="auto"/>
          </w:divBdr>
          <w:divsChild>
            <w:div w:id="76481376">
              <w:marLeft w:val="0"/>
              <w:marRight w:val="0"/>
              <w:marTop w:val="0"/>
              <w:marBottom w:val="0"/>
              <w:divBdr>
                <w:top w:val="none" w:sz="0" w:space="0" w:color="auto"/>
                <w:left w:val="none" w:sz="0" w:space="0" w:color="auto"/>
                <w:bottom w:val="none" w:sz="0" w:space="0" w:color="auto"/>
                <w:right w:val="none" w:sz="0" w:space="0" w:color="auto"/>
              </w:divBdr>
            </w:div>
          </w:divsChild>
        </w:div>
        <w:div w:id="292902899">
          <w:marLeft w:val="0"/>
          <w:marRight w:val="0"/>
          <w:marTop w:val="0"/>
          <w:marBottom w:val="0"/>
          <w:divBdr>
            <w:top w:val="none" w:sz="0" w:space="0" w:color="auto"/>
            <w:left w:val="none" w:sz="0" w:space="0" w:color="auto"/>
            <w:bottom w:val="none" w:sz="0" w:space="0" w:color="auto"/>
            <w:right w:val="none" w:sz="0" w:space="0" w:color="auto"/>
          </w:divBdr>
        </w:div>
        <w:div w:id="853690625">
          <w:marLeft w:val="0"/>
          <w:marRight w:val="0"/>
          <w:marTop w:val="0"/>
          <w:marBottom w:val="0"/>
          <w:divBdr>
            <w:top w:val="none" w:sz="0" w:space="0" w:color="auto"/>
            <w:left w:val="none" w:sz="0" w:space="0" w:color="auto"/>
            <w:bottom w:val="none" w:sz="0" w:space="0" w:color="auto"/>
            <w:right w:val="none" w:sz="0" w:space="0" w:color="auto"/>
          </w:divBdr>
          <w:divsChild>
            <w:div w:id="653336272">
              <w:marLeft w:val="0"/>
              <w:marRight w:val="0"/>
              <w:marTop w:val="0"/>
              <w:marBottom w:val="0"/>
              <w:divBdr>
                <w:top w:val="none" w:sz="0" w:space="0" w:color="auto"/>
                <w:left w:val="none" w:sz="0" w:space="0" w:color="auto"/>
                <w:bottom w:val="none" w:sz="0" w:space="0" w:color="auto"/>
                <w:right w:val="none" w:sz="0" w:space="0" w:color="auto"/>
              </w:divBdr>
            </w:div>
          </w:divsChild>
        </w:div>
        <w:div w:id="1301887984">
          <w:marLeft w:val="0"/>
          <w:marRight w:val="0"/>
          <w:marTop w:val="0"/>
          <w:marBottom w:val="0"/>
          <w:divBdr>
            <w:top w:val="none" w:sz="0" w:space="0" w:color="auto"/>
            <w:left w:val="none" w:sz="0" w:space="0" w:color="auto"/>
            <w:bottom w:val="none" w:sz="0" w:space="0" w:color="auto"/>
            <w:right w:val="none" w:sz="0" w:space="0" w:color="auto"/>
          </w:divBdr>
        </w:div>
        <w:div w:id="1196383873">
          <w:marLeft w:val="0"/>
          <w:marRight w:val="0"/>
          <w:marTop w:val="0"/>
          <w:marBottom w:val="0"/>
          <w:divBdr>
            <w:top w:val="none" w:sz="0" w:space="0" w:color="auto"/>
            <w:left w:val="none" w:sz="0" w:space="0" w:color="auto"/>
            <w:bottom w:val="none" w:sz="0" w:space="0" w:color="auto"/>
            <w:right w:val="none" w:sz="0" w:space="0" w:color="auto"/>
          </w:divBdr>
          <w:divsChild>
            <w:div w:id="107235148">
              <w:marLeft w:val="0"/>
              <w:marRight w:val="0"/>
              <w:marTop w:val="0"/>
              <w:marBottom w:val="0"/>
              <w:divBdr>
                <w:top w:val="none" w:sz="0" w:space="0" w:color="auto"/>
                <w:left w:val="none" w:sz="0" w:space="0" w:color="auto"/>
                <w:bottom w:val="none" w:sz="0" w:space="0" w:color="auto"/>
                <w:right w:val="none" w:sz="0" w:space="0" w:color="auto"/>
              </w:divBdr>
            </w:div>
          </w:divsChild>
        </w:div>
        <w:div w:id="73167227">
          <w:marLeft w:val="0"/>
          <w:marRight w:val="0"/>
          <w:marTop w:val="300"/>
          <w:marBottom w:val="0"/>
          <w:divBdr>
            <w:top w:val="none" w:sz="0" w:space="0" w:color="auto"/>
            <w:left w:val="none" w:sz="0" w:space="0" w:color="auto"/>
            <w:bottom w:val="none" w:sz="0" w:space="0" w:color="auto"/>
            <w:right w:val="none" w:sz="0" w:space="0" w:color="auto"/>
          </w:divBdr>
          <w:divsChild>
            <w:div w:id="248733342">
              <w:marLeft w:val="0"/>
              <w:marRight w:val="0"/>
              <w:marTop w:val="0"/>
              <w:marBottom w:val="0"/>
              <w:divBdr>
                <w:top w:val="none" w:sz="0" w:space="0" w:color="auto"/>
                <w:left w:val="none" w:sz="0" w:space="0" w:color="auto"/>
                <w:bottom w:val="none" w:sz="0" w:space="0" w:color="auto"/>
                <w:right w:val="none" w:sz="0" w:space="0" w:color="auto"/>
              </w:divBdr>
              <w:divsChild>
                <w:div w:id="29904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92815">
          <w:marLeft w:val="0"/>
          <w:marRight w:val="0"/>
          <w:marTop w:val="300"/>
          <w:marBottom w:val="0"/>
          <w:divBdr>
            <w:top w:val="none" w:sz="0" w:space="0" w:color="auto"/>
            <w:left w:val="none" w:sz="0" w:space="0" w:color="auto"/>
            <w:bottom w:val="none" w:sz="0" w:space="0" w:color="auto"/>
            <w:right w:val="none" w:sz="0" w:space="0" w:color="auto"/>
          </w:divBdr>
          <w:divsChild>
            <w:div w:id="272634352">
              <w:marLeft w:val="0"/>
              <w:marRight w:val="0"/>
              <w:marTop w:val="0"/>
              <w:marBottom w:val="0"/>
              <w:divBdr>
                <w:top w:val="none" w:sz="0" w:space="0" w:color="auto"/>
                <w:left w:val="none" w:sz="0" w:space="0" w:color="auto"/>
                <w:bottom w:val="none" w:sz="0" w:space="0" w:color="auto"/>
                <w:right w:val="none" w:sz="0" w:space="0" w:color="auto"/>
              </w:divBdr>
              <w:divsChild>
                <w:div w:id="62596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448774">
          <w:marLeft w:val="0"/>
          <w:marRight w:val="0"/>
          <w:marTop w:val="300"/>
          <w:marBottom w:val="0"/>
          <w:divBdr>
            <w:top w:val="none" w:sz="0" w:space="0" w:color="auto"/>
            <w:left w:val="none" w:sz="0" w:space="0" w:color="auto"/>
            <w:bottom w:val="none" w:sz="0" w:space="0" w:color="auto"/>
            <w:right w:val="none" w:sz="0" w:space="0" w:color="auto"/>
          </w:divBdr>
          <w:divsChild>
            <w:div w:id="209731250">
              <w:marLeft w:val="0"/>
              <w:marRight w:val="0"/>
              <w:marTop w:val="0"/>
              <w:marBottom w:val="0"/>
              <w:divBdr>
                <w:top w:val="none" w:sz="0" w:space="0" w:color="auto"/>
                <w:left w:val="none" w:sz="0" w:space="0" w:color="auto"/>
                <w:bottom w:val="none" w:sz="0" w:space="0" w:color="auto"/>
                <w:right w:val="none" w:sz="0" w:space="0" w:color="auto"/>
              </w:divBdr>
              <w:divsChild>
                <w:div w:id="170120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79071">
          <w:marLeft w:val="0"/>
          <w:marRight w:val="0"/>
          <w:marTop w:val="300"/>
          <w:marBottom w:val="0"/>
          <w:divBdr>
            <w:top w:val="none" w:sz="0" w:space="0" w:color="auto"/>
            <w:left w:val="none" w:sz="0" w:space="0" w:color="auto"/>
            <w:bottom w:val="none" w:sz="0" w:space="0" w:color="auto"/>
            <w:right w:val="none" w:sz="0" w:space="0" w:color="auto"/>
          </w:divBdr>
          <w:divsChild>
            <w:div w:id="312416683">
              <w:marLeft w:val="0"/>
              <w:marRight w:val="0"/>
              <w:marTop w:val="0"/>
              <w:marBottom w:val="0"/>
              <w:divBdr>
                <w:top w:val="none" w:sz="0" w:space="0" w:color="auto"/>
                <w:left w:val="none" w:sz="0" w:space="0" w:color="auto"/>
                <w:bottom w:val="none" w:sz="0" w:space="0" w:color="auto"/>
                <w:right w:val="none" w:sz="0" w:space="0" w:color="auto"/>
              </w:divBdr>
              <w:divsChild>
                <w:div w:id="143073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967078">
      <w:bodyDiv w:val="1"/>
      <w:marLeft w:val="0"/>
      <w:marRight w:val="0"/>
      <w:marTop w:val="0"/>
      <w:marBottom w:val="0"/>
      <w:divBdr>
        <w:top w:val="none" w:sz="0" w:space="0" w:color="auto"/>
        <w:left w:val="none" w:sz="0" w:space="0" w:color="auto"/>
        <w:bottom w:val="none" w:sz="0" w:space="0" w:color="auto"/>
        <w:right w:val="none" w:sz="0" w:space="0" w:color="auto"/>
      </w:divBdr>
      <w:divsChild>
        <w:div w:id="1589269604">
          <w:marLeft w:val="0"/>
          <w:marRight w:val="0"/>
          <w:marTop w:val="0"/>
          <w:marBottom w:val="0"/>
          <w:divBdr>
            <w:top w:val="none" w:sz="0" w:space="0" w:color="auto"/>
            <w:left w:val="none" w:sz="0" w:space="0" w:color="auto"/>
            <w:bottom w:val="none" w:sz="0" w:space="0" w:color="auto"/>
            <w:right w:val="none" w:sz="0" w:space="0" w:color="auto"/>
          </w:divBdr>
        </w:div>
        <w:div w:id="1382944038">
          <w:marLeft w:val="0"/>
          <w:marRight w:val="0"/>
          <w:marTop w:val="0"/>
          <w:marBottom w:val="0"/>
          <w:divBdr>
            <w:top w:val="none" w:sz="0" w:space="0" w:color="auto"/>
            <w:left w:val="none" w:sz="0" w:space="0" w:color="auto"/>
            <w:bottom w:val="none" w:sz="0" w:space="0" w:color="auto"/>
            <w:right w:val="none" w:sz="0" w:space="0" w:color="auto"/>
          </w:divBdr>
          <w:divsChild>
            <w:div w:id="549995070">
              <w:marLeft w:val="0"/>
              <w:marRight w:val="0"/>
              <w:marTop w:val="0"/>
              <w:marBottom w:val="0"/>
              <w:divBdr>
                <w:top w:val="none" w:sz="0" w:space="0" w:color="auto"/>
                <w:left w:val="none" w:sz="0" w:space="0" w:color="auto"/>
                <w:bottom w:val="none" w:sz="0" w:space="0" w:color="auto"/>
                <w:right w:val="none" w:sz="0" w:space="0" w:color="auto"/>
              </w:divBdr>
            </w:div>
          </w:divsChild>
        </w:div>
        <w:div w:id="163474908">
          <w:marLeft w:val="0"/>
          <w:marRight w:val="0"/>
          <w:marTop w:val="0"/>
          <w:marBottom w:val="0"/>
          <w:divBdr>
            <w:top w:val="none" w:sz="0" w:space="0" w:color="auto"/>
            <w:left w:val="none" w:sz="0" w:space="0" w:color="auto"/>
            <w:bottom w:val="none" w:sz="0" w:space="0" w:color="auto"/>
            <w:right w:val="none" w:sz="0" w:space="0" w:color="auto"/>
          </w:divBdr>
        </w:div>
        <w:div w:id="1363477282">
          <w:marLeft w:val="0"/>
          <w:marRight w:val="0"/>
          <w:marTop w:val="0"/>
          <w:marBottom w:val="0"/>
          <w:divBdr>
            <w:top w:val="none" w:sz="0" w:space="0" w:color="auto"/>
            <w:left w:val="none" w:sz="0" w:space="0" w:color="auto"/>
            <w:bottom w:val="none" w:sz="0" w:space="0" w:color="auto"/>
            <w:right w:val="none" w:sz="0" w:space="0" w:color="auto"/>
          </w:divBdr>
          <w:divsChild>
            <w:div w:id="1099571094">
              <w:marLeft w:val="0"/>
              <w:marRight w:val="0"/>
              <w:marTop w:val="0"/>
              <w:marBottom w:val="0"/>
              <w:divBdr>
                <w:top w:val="none" w:sz="0" w:space="0" w:color="auto"/>
                <w:left w:val="none" w:sz="0" w:space="0" w:color="auto"/>
                <w:bottom w:val="none" w:sz="0" w:space="0" w:color="auto"/>
                <w:right w:val="none" w:sz="0" w:space="0" w:color="auto"/>
              </w:divBdr>
            </w:div>
          </w:divsChild>
        </w:div>
        <w:div w:id="1197236791">
          <w:marLeft w:val="0"/>
          <w:marRight w:val="0"/>
          <w:marTop w:val="0"/>
          <w:marBottom w:val="0"/>
          <w:divBdr>
            <w:top w:val="none" w:sz="0" w:space="0" w:color="auto"/>
            <w:left w:val="none" w:sz="0" w:space="0" w:color="auto"/>
            <w:bottom w:val="none" w:sz="0" w:space="0" w:color="auto"/>
            <w:right w:val="none" w:sz="0" w:space="0" w:color="auto"/>
          </w:divBdr>
        </w:div>
        <w:div w:id="1315258300">
          <w:marLeft w:val="0"/>
          <w:marRight w:val="0"/>
          <w:marTop w:val="0"/>
          <w:marBottom w:val="0"/>
          <w:divBdr>
            <w:top w:val="none" w:sz="0" w:space="0" w:color="auto"/>
            <w:left w:val="none" w:sz="0" w:space="0" w:color="auto"/>
            <w:bottom w:val="none" w:sz="0" w:space="0" w:color="auto"/>
            <w:right w:val="none" w:sz="0" w:space="0" w:color="auto"/>
          </w:divBdr>
          <w:divsChild>
            <w:div w:id="268437166">
              <w:marLeft w:val="0"/>
              <w:marRight w:val="0"/>
              <w:marTop w:val="0"/>
              <w:marBottom w:val="0"/>
              <w:divBdr>
                <w:top w:val="none" w:sz="0" w:space="0" w:color="auto"/>
                <w:left w:val="none" w:sz="0" w:space="0" w:color="auto"/>
                <w:bottom w:val="none" w:sz="0" w:space="0" w:color="auto"/>
                <w:right w:val="none" w:sz="0" w:space="0" w:color="auto"/>
              </w:divBdr>
            </w:div>
          </w:divsChild>
        </w:div>
        <w:div w:id="657005010">
          <w:marLeft w:val="0"/>
          <w:marRight w:val="0"/>
          <w:marTop w:val="0"/>
          <w:marBottom w:val="0"/>
          <w:divBdr>
            <w:top w:val="none" w:sz="0" w:space="0" w:color="auto"/>
            <w:left w:val="none" w:sz="0" w:space="0" w:color="auto"/>
            <w:bottom w:val="none" w:sz="0" w:space="0" w:color="auto"/>
            <w:right w:val="none" w:sz="0" w:space="0" w:color="auto"/>
          </w:divBdr>
        </w:div>
        <w:div w:id="1066799951">
          <w:marLeft w:val="0"/>
          <w:marRight w:val="0"/>
          <w:marTop w:val="0"/>
          <w:marBottom w:val="0"/>
          <w:divBdr>
            <w:top w:val="none" w:sz="0" w:space="0" w:color="auto"/>
            <w:left w:val="none" w:sz="0" w:space="0" w:color="auto"/>
            <w:bottom w:val="none" w:sz="0" w:space="0" w:color="auto"/>
            <w:right w:val="none" w:sz="0" w:space="0" w:color="auto"/>
          </w:divBdr>
          <w:divsChild>
            <w:div w:id="461923136">
              <w:marLeft w:val="0"/>
              <w:marRight w:val="0"/>
              <w:marTop w:val="0"/>
              <w:marBottom w:val="0"/>
              <w:divBdr>
                <w:top w:val="none" w:sz="0" w:space="0" w:color="auto"/>
                <w:left w:val="none" w:sz="0" w:space="0" w:color="auto"/>
                <w:bottom w:val="none" w:sz="0" w:space="0" w:color="auto"/>
                <w:right w:val="none" w:sz="0" w:space="0" w:color="auto"/>
              </w:divBdr>
            </w:div>
          </w:divsChild>
        </w:div>
        <w:div w:id="1395856713">
          <w:marLeft w:val="0"/>
          <w:marRight w:val="0"/>
          <w:marTop w:val="0"/>
          <w:marBottom w:val="0"/>
          <w:divBdr>
            <w:top w:val="none" w:sz="0" w:space="0" w:color="auto"/>
            <w:left w:val="none" w:sz="0" w:space="0" w:color="auto"/>
            <w:bottom w:val="none" w:sz="0" w:space="0" w:color="auto"/>
            <w:right w:val="none" w:sz="0" w:space="0" w:color="auto"/>
          </w:divBdr>
        </w:div>
        <w:div w:id="1451439350">
          <w:marLeft w:val="0"/>
          <w:marRight w:val="0"/>
          <w:marTop w:val="0"/>
          <w:marBottom w:val="0"/>
          <w:divBdr>
            <w:top w:val="none" w:sz="0" w:space="0" w:color="auto"/>
            <w:left w:val="none" w:sz="0" w:space="0" w:color="auto"/>
            <w:bottom w:val="none" w:sz="0" w:space="0" w:color="auto"/>
            <w:right w:val="none" w:sz="0" w:space="0" w:color="auto"/>
          </w:divBdr>
          <w:divsChild>
            <w:div w:id="844788162">
              <w:marLeft w:val="0"/>
              <w:marRight w:val="0"/>
              <w:marTop w:val="0"/>
              <w:marBottom w:val="0"/>
              <w:divBdr>
                <w:top w:val="none" w:sz="0" w:space="0" w:color="auto"/>
                <w:left w:val="none" w:sz="0" w:space="0" w:color="auto"/>
                <w:bottom w:val="none" w:sz="0" w:space="0" w:color="auto"/>
                <w:right w:val="none" w:sz="0" w:space="0" w:color="auto"/>
              </w:divBdr>
            </w:div>
          </w:divsChild>
        </w:div>
        <w:div w:id="1202211378">
          <w:marLeft w:val="0"/>
          <w:marRight w:val="0"/>
          <w:marTop w:val="0"/>
          <w:marBottom w:val="0"/>
          <w:divBdr>
            <w:top w:val="none" w:sz="0" w:space="0" w:color="auto"/>
            <w:left w:val="none" w:sz="0" w:space="0" w:color="auto"/>
            <w:bottom w:val="none" w:sz="0" w:space="0" w:color="auto"/>
            <w:right w:val="none" w:sz="0" w:space="0" w:color="auto"/>
          </w:divBdr>
        </w:div>
        <w:div w:id="35665431">
          <w:marLeft w:val="0"/>
          <w:marRight w:val="0"/>
          <w:marTop w:val="0"/>
          <w:marBottom w:val="0"/>
          <w:divBdr>
            <w:top w:val="none" w:sz="0" w:space="0" w:color="auto"/>
            <w:left w:val="none" w:sz="0" w:space="0" w:color="auto"/>
            <w:bottom w:val="none" w:sz="0" w:space="0" w:color="auto"/>
            <w:right w:val="none" w:sz="0" w:space="0" w:color="auto"/>
          </w:divBdr>
          <w:divsChild>
            <w:div w:id="192156119">
              <w:marLeft w:val="0"/>
              <w:marRight w:val="0"/>
              <w:marTop w:val="0"/>
              <w:marBottom w:val="0"/>
              <w:divBdr>
                <w:top w:val="none" w:sz="0" w:space="0" w:color="auto"/>
                <w:left w:val="none" w:sz="0" w:space="0" w:color="auto"/>
                <w:bottom w:val="none" w:sz="0" w:space="0" w:color="auto"/>
                <w:right w:val="none" w:sz="0" w:space="0" w:color="auto"/>
              </w:divBdr>
            </w:div>
          </w:divsChild>
        </w:div>
        <w:div w:id="646327001">
          <w:marLeft w:val="0"/>
          <w:marRight w:val="0"/>
          <w:marTop w:val="0"/>
          <w:marBottom w:val="0"/>
          <w:divBdr>
            <w:top w:val="none" w:sz="0" w:space="0" w:color="auto"/>
            <w:left w:val="none" w:sz="0" w:space="0" w:color="auto"/>
            <w:bottom w:val="none" w:sz="0" w:space="0" w:color="auto"/>
            <w:right w:val="none" w:sz="0" w:space="0" w:color="auto"/>
          </w:divBdr>
        </w:div>
        <w:div w:id="676347861">
          <w:marLeft w:val="0"/>
          <w:marRight w:val="0"/>
          <w:marTop w:val="0"/>
          <w:marBottom w:val="0"/>
          <w:divBdr>
            <w:top w:val="none" w:sz="0" w:space="0" w:color="auto"/>
            <w:left w:val="none" w:sz="0" w:space="0" w:color="auto"/>
            <w:bottom w:val="none" w:sz="0" w:space="0" w:color="auto"/>
            <w:right w:val="none" w:sz="0" w:space="0" w:color="auto"/>
          </w:divBdr>
          <w:divsChild>
            <w:div w:id="1669207833">
              <w:marLeft w:val="0"/>
              <w:marRight w:val="0"/>
              <w:marTop w:val="0"/>
              <w:marBottom w:val="0"/>
              <w:divBdr>
                <w:top w:val="none" w:sz="0" w:space="0" w:color="auto"/>
                <w:left w:val="none" w:sz="0" w:space="0" w:color="auto"/>
                <w:bottom w:val="none" w:sz="0" w:space="0" w:color="auto"/>
                <w:right w:val="none" w:sz="0" w:space="0" w:color="auto"/>
              </w:divBdr>
            </w:div>
          </w:divsChild>
        </w:div>
        <w:div w:id="1150562633">
          <w:marLeft w:val="0"/>
          <w:marRight w:val="0"/>
          <w:marTop w:val="300"/>
          <w:marBottom w:val="0"/>
          <w:divBdr>
            <w:top w:val="none" w:sz="0" w:space="0" w:color="auto"/>
            <w:left w:val="none" w:sz="0" w:space="0" w:color="auto"/>
            <w:bottom w:val="none" w:sz="0" w:space="0" w:color="auto"/>
            <w:right w:val="none" w:sz="0" w:space="0" w:color="auto"/>
          </w:divBdr>
          <w:divsChild>
            <w:div w:id="1435589834">
              <w:marLeft w:val="0"/>
              <w:marRight w:val="0"/>
              <w:marTop w:val="0"/>
              <w:marBottom w:val="0"/>
              <w:divBdr>
                <w:top w:val="none" w:sz="0" w:space="0" w:color="auto"/>
                <w:left w:val="none" w:sz="0" w:space="0" w:color="auto"/>
                <w:bottom w:val="none" w:sz="0" w:space="0" w:color="auto"/>
                <w:right w:val="none" w:sz="0" w:space="0" w:color="auto"/>
              </w:divBdr>
              <w:divsChild>
                <w:div w:id="20277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492">
          <w:marLeft w:val="0"/>
          <w:marRight w:val="0"/>
          <w:marTop w:val="300"/>
          <w:marBottom w:val="0"/>
          <w:divBdr>
            <w:top w:val="none" w:sz="0" w:space="0" w:color="auto"/>
            <w:left w:val="none" w:sz="0" w:space="0" w:color="auto"/>
            <w:bottom w:val="none" w:sz="0" w:space="0" w:color="auto"/>
            <w:right w:val="none" w:sz="0" w:space="0" w:color="auto"/>
          </w:divBdr>
          <w:divsChild>
            <w:div w:id="234974470">
              <w:marLeft w:val="0"/>
              <w:marRight w:val="0"/>
              <w:marTop w:val="0"/>
              <w:marBottom w:val="0"/>
              <w:divBdr>
                <w:top w:val="none" w:sz="0" w:space="0" w:color="auto"/>
                <w:left w:val="none" w:sz="0" w:space="0" w:color="auto"/>
                <w:bottom w:val="none" w:sz="0" w:space="0" w:color="auto"/>
                <w:right w:val="none" w:sz="0" w:space="0" w:color="auto"/>
              </w:divBdr>
              <w:divsChild>
                <w:div w:id="171358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739002">
          <w:marLeft w:val="0"/>
          <w:marRight w:val="0"/>
          <w:marTop w:val="300"/>
          <w:marBottom w:val="0"/>
          <w:divBdr>
            <w:top w:val="none" w:sz="0" w:space="0" w:color="auto"/>
            <w:left w:val="none" w:sz="0" w:space="0" w:color="auto"/>
            <w:bottom w:val="none" w:sz="0" w:space="0" w:color="auto"/>
            <w:right w:val="none" w:sz="0" w:space="0" w:color="auto"/>
          </w:divBdr>
          <w:divsChild>
            <w:div w:id="1472291311">
              <w:marLeft w:val="0"/>
              <w:marRight w:val="0"/>
              <w:marTop w:val="0"/>
              <w:marBottom w:val="0"/>
              <w:divBdr>
                <w:top w:val="none" w:sz="0" w:space="0" w:color="auto"/>
                <w:left w:val="none" w:sz="0" w:space="0" w:color="auto"/>
                <w:bottom w:val="none" w:sz="0" w:space="0" w:color="auto"/>
                <w:right w:val="none" w:sz="0" w:space="0" w:color="auto"/>
              </w:divBdr>
              <w:divsChild>
                <w:div w:id="757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240048">
          <w:marLeft w:val="0"/>
          <w:marRight w:val="0"/>
          <w:marTop w:val="300"/>
          <w:marBottom w:val="0"/>
          <w:divBdr>
            <w:top w:val="none" w:sz="0" w:space="0" w:color="auto"/>
            <w:left w:val="none" w:sz="0" w:space="0" w:color="auto"/>
            <w:bottom w:val="none" w:sz="0" w:space="0" w:color="auto"/>
            <w:right w:val="none" w:sz="0" w:space="0" w:color="auto"/>
          </w:divBdr>
          <w:divsChild>
            <w:div w:id="767966804">
              <w:marLeft w:val="0"/>
              <w:marRight w:val="0"/>
              <w:marTop w:val="0"/>
              <w:marBottom w:val="0"/>
              <w:divBdr>
                <w:top w:val="none" w:sz="0" w:space="0" w:color="auto"/>
                <w:left w:val="none" w:sz="0" w:space="0" w:color="auto"/>
                <w:bottom w:val="none" w:sz="0" w:space="0" w:color="auto"/>
                <w:right w:val="none" w:sz="0" w:space="0" w:color="auto"/>
              </w:divBdr>
              <w:divsChild>
                <w:div w:id="20785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965448">
      <w:bodyDiv w:val="1"/>
      <w:marLeft w:val="0"/>
      <w:marRight w:val="0"/>
      <w:marTop w:val="0"/>
      <w:marBottom w:val="0"/>
      <w:divBdr>
        <w:top w:val="none" w:sz="0" w:space="0" w:color="auto"/>
        <w:left w:val="none" w:sz="0" w:space="0" w:color="auto"/>
        <w:bottom w:val="none" w:sz="0" w:space="0" w:color="auto"/>
        <w:right w:val="none" w:sz="0" w:space="0" w:color="auto"/>
      </w:divBdr>
      <w:divsChild>
        <w:div w:id="670763574">
          <w:marLeft w:val="0"/>
          <w:marRight w:val="0"/>
          <w:marTop w:val="0"/>
          <w:marBottom w:val="0"/>
          <w:divBdr>
            <w:top w:val="none" w:sz="0" w:space="0" w:color="auto"/>
            <w:left w:val="none" w:sz="0" w:space="0" w:color="auto"/>
            <w:bottom w:val="none" w:sz="0" w:space="0" w:color="auto"/>
            <w:right w:val="none" w:sz="0" w:space="0" w:color="auto"/>
          </w:divBdr>
        </w:div>
        <w:div w:id="758673859">
          <w:marLeft w:val="0"/>
          <w:marRight w:val="0"/>
          <w:marTop w:val="0"/>
          <w:marBottom w:val="0"/>
          <w:divBdr>
            <w:top w:val="none" w:sz="0" w:space="0" w:color="auto"/>
            <w:left w:val="none" w:sz="0" w:space="0" w:color="auto"/>
            <w:bottom w:val="none" w:sz="0" w:space="0" w:color="auto"/>
            <w:right w:val="none" w:sz="0" w:space="0" w:color="auto"/>
          </w:divBdr>
          <w:divsChild>
            <w:div w:id="900212450">
              <w:marLeft w:val="0"/>
              <w:marRight w:val="0"/>
              <w:marTop w:val="0"/>
              <w:marBottom w:val="0"/>
              <w:divBdr>
                <w:top w:val="none" w:sz="0" w:space="0" w:color="auto"/>
                <w:left w:val="none" w:sz="0" w:space="0" w:color="auto"/>
                <w:bottom w:val="none" w:sz="0" w:space="0" w:color="auto"/>
                <w:right w:val="none" w:sz="0" w:space="0" w:color="auto"/>
              </w:divBdr>
            </w:div>
          </w:divsChild>
        </w:div>
        <w:div w:id="1934048356">
          <w:marLeft w:val="0"/>
          <w:marRight w:val="0"/>
          <w:marTop w:val="0"/>
          <w:marBottom w:val="0"/>
          <w:divBdr>
            <w:top w:val="none" w:sz="0" w:space="0" w:color="auto"/>
            <w:left w:val="none" w:sz="0" w:space="0" w:color="auto"/>
            <w:bottom w:val="none" w:sz="0" w:space="0" w:color="auto"/>
            <w:right w:val="none" w:sz="0" w:space="0" w:color="auto"/>
          </w:divBdr>
        </w:div>
        <w:div w:id="41908224">
          <w:marLeft w:val="0"/>
          <w:marRight w:val="0"/>
          <w:marTop w:val="0"/>
          <w:marBottom w:val="0"/>
          <w:divBdr>
            <w:top w:val="none" w:sz="0" w:space="0" w:color="auto"/>
            <w:left w:val="none" w:sz="0" w:space="0" w:color="auto"/>
            <w:bottom w:val="none" w:sz="0" w:space="0" w:color="auto"/>
            <w:right w:val="none" w:sz="0" w:space="0" w:color="auto"/>
          </w:divBdr>
          <w:divsChild>
            <w:div w:id="1521700429">
              <w:marLeft w:val="0"/>
              <w:marRight w:val="0"/>
              <w:marTop w:val="0"/>
              <w:marBottom w:val="0"/>
              <w:divBdr>
                <w:top w:val="none" w:sz="0" w:space="0" w:color="auto"/>
                <w:left w:val="none" w:sz="0" w:space="0" w:color="auto"/>
                <w:bottom w:val="none" w:sz="0" w:space="0" w:color="auto"/>
                <w:right w:val="none" w:sz="0" w:space="0" w:color="auto"/>
              </w:divBdr>
            </w:div>
          </w:divsChild>
        </w:div>
        <w:div w:id="1388988978">
          <w:marLeft w:val="0"/>
          <w:marRight w:val="0"/>
          <w:marTop w:val="0"/>
          <w:marBottom w:val="0"/>
          <w:divBdr>
            <w:top w:val="none" w:sz="0" w:space="0" w:color="auto"/>
            <w:left w:val="none" w:sz="0" w:space="0" w:color="auto"/>
            <w:bottom w:val="none" w:sz="0" w:space="0" w:color="auto"/>
            <w:right w:val="none" w:sz="0" w:space="0" w:color="auto"/>
          </w:divBdr>
        </w:div>
        <w:div w:id="1271428199">
          <w:marLeft w:val="0"/>
          <w:marRight w:val="0"/>
          <w:marTop w:val="0"/>
          <w:marBottom w:val="0"/>
          <w:divBdr>
            <w:top w:val="none" w:sz="0" w:space="0" w:color="auto"/>
            <w:left w:val="none" w:sz="0" w:space="0" w:color="auto"/>
            <w:bottom w:val="none" w:sz="0" w:space="0" w:color="auto"/>
            <w:right w:val="none" w:sz="0" w:space="0" w:color="auto"/>
          </w:divBdr>
          <w:divsChild>
            <w:div w:id="281232270">
              <w:marLeft w:val="0"/>
              <w:marRight w:val="0"/>
              <w:marTop w:val="0"/>
              <w:marBottom w:val="0"/>
              <w:divBdr>
                <w:top w:val="none" w:sz="0" w:space="0" w:color="auto"/>
                <w:left w:val="none" w:sz="0" w:space="0" w:color="auto"/>
                <w:bottom w:val="none" w:sz="0" w:space="0" w:color="auto"/>
                <w:right w:val="none" w:sz="0" w:space="0" w:color="auto"/>
              </w:divBdr>
            </w:div>
          </w:divsChild>
        </w:div>
        <w:div w:id="1084378235">
          <w:marLeft w:val="0"/>
          <w:marRight w:val="0"/>
          <w:marTop w:val="0"/>
          <w:marBottom w:val="0"/>
          <w:divBdr>
            <w:top w:val="none" w:sz="0" w:space="0" w:color="auto"/>
            <w:left w:val="none" w:sz="0" w:space="0" w:color="auto"/>
            <w:bottom w:val="none" w:sz="0" w:space="0" w:color="auto"/>
            <w:right w:val="none" w:sz="0" w:space="0" w:color="auto"/>
          </w:divBdr>
        </w:div>
        <w:div w:id="202329080">
          <w:marLeft w:val="0"/>
          <w:marRight w:val="0"/>
          <w:marTop w:val="0"/>
          <w:marBottom w:val="0"/>
          <w:divBdr>
            <w:top w:val="none" w:sz="0" w:space="0" w:color="auto"/>
            <w:left w:val="none" w:sz="0" w:space="0" w:color="auto"/>
            <w:bottom w:val="none" w:sz="0" w:space="0" w:color="auto"/>
            <w:right w:val="none" w:sz="0" w:space="0" w:color="auto"/>
          </w:divBdr>
          <w:divsChild>
            <w:div w:id="757940956">
              <w:marLeft w:val="0"/>
              <w:marRight w:val="0"/>
              <w:marTop w:val="0"/>
              <w:marBottom w:val="0"/>
              <w:divBdr>
                <w:top w:val="none" w:sz="0" w:space="0" w:color="auto"/>
                <w:left w:val="none" w:sz="0" w:space="0" w:color="auto"/>
                <w:bottom w:val="none" w:sz="0" w:space="0" w:color="auto"/>
                <w:right w:val="none" w:sz="0" w:space="0" w:color="auto"/>
              </w:divBdr>
            </w:div>
          </w:divsChild>
        </w:div>
        <w:div w:id="330066153">
          <w:marLeft w:val="0"/>
          <w:marRight w:val="0"/>
          <w:marTop w:val="0"/>
          <w:marBottom w:val="0"/>
          <w:divBdr>
            <w:top w:val="none" w:sz="0" w:space="0" w:color="auto"/>
            <w:left w:val="none" w:sz="0" w:space="0" w:color="auto"/>
            <w:bottom w:val="none" w:sz="0" w:space="0" w:color="auto"/>
            <w:right w:val="none" w:sz="0" w:space="0" w:color="auto"/>
          </w:divBdr>
        </w:div>
        <w:div w:id="1698651401">
          <w:marLeft w:val="0"/>
          <w:marRight w:val="0"/>
          <w:marTop w:val="0"/>
          <w:marBottom w:val="0"/>
          <w:divBdr>
            <w:top w:val="none" w:sz="0" w:space="0" w:color="auto"/>
            <w:left w:val="none" w:sz="0" w:space="0" w:color="auto"/>
            <w:bottom w:val="none" w:sz="0" w:space="0" w:color="auto"/>
            <w:right w:val="none" w:sz="0" w:space="0" w:color="auto"/>
          </w:divBdr>
          <w:divsChild>
            <w:div w:id="1271207253">
              <w:marLeft w:val="0"/>
              <w:marRight w:val="0"/>
              <w:marTop w:val="0"/>
              <w:marBottom w:val="0"/>
              <w:divBdr>
                <w:top w:val="none" w:sz="0" w:space="0" w:color="auto"/>
                <w:left w:val="none" w:sz="0" w:space="0" w:color="auto"/>
                <w:bottom w:val="none" w:sz="0" w:space="0" w:color="auto"/>
                <w:right w:val="none" w:sz="0" w:space="0" w:color="auto"/>
              </w:divBdr>
            </w:div>
          </w:divsChild>
        </w:div>
        <w:div w:id="1404645145">
          <w:marLeft w:val="0"/>
          <w:marRight w:val="0"/>
          <w:marTop w:val="0"/>
          <w:marBottom w:val="0"/>
          <w:divBdr>
            <w:top w:val="none" w:sz="0" w:space="0" w:color="auto"/>
            <w:left w:val="none" w:sz="0" w:space="0" w:color="auto"/>
            <w:bottom w:val="none" w:sz="0" w:space="0" w:color="auto"/>
            <w:right w:val="none" w:sz="0" w:space="0" w:color="auto"/>
          </w:divBdr>
        </w:div>
        <w:div w:id="947661330">
          <w:marLeft w:val="0"/>
          <w:marRight w:val="0"/>
          <w:marTop w:val="0"/>
          <w:marBottom w:val="0"/>
          <w:divBdr>
            <w:top w:val="none" w:sz="0" w:space="0" w:color="auto"/>
            <w:left w:val="none" w:sz="0" w:space="0" w:color="auto"/>
            <w:bottom w:val="none" w:sz="0" w:space="0" w:color="auto"/>
            <w:right w:val="none" w:sz="0" w:space="0" w:color="auto"/>
          </w:divBdr>
          <w:divsChild>
            <w:div w:id="1555703442">
              <w:marLeft w:val="0"/>
              <w:marRight w:val="0"/>
              <w:marTop w:val="0"/>
              <w:marBottom w:val="0"/>
              <w:divBdr>
                <w:top w:val="none" w:sz="0" w:space="0" w:color="auto"/>
                <w:left w:val="none" w:sz="0" w:space="0" w:color="auto"/>
                <w:bottom w:val="none" w:sz="0" w:space="0" w:color="auto"/>
                <w:right w:val="none" w:sz="0" w:space="0" w:color="auto"/>
              </w:divBdr>
            </w:div>
          </w:divsChild>
        </w:div>
        <w:div w:id="2100255307">
          <w:marLeft w:val="0"/>
          <w:marRight w:val="0"/>
          <w:marTop w:val="0"/>
          <w:marBottom w:val="0"/>
          <w:divBdr>
            <w:top w:val="none" w:sz="0" w:space="0" w:color="auto"/>
            <w:left w:val="none" w:sz="0" w:space="0" w:color="auto"/>
            <w:bottom w:val="none" w:sz="0" w:space="0" w:color="auto"/>
            <w:right w:val="none" w:sz="0" w:space="0" w:color="auto"/>
          </w:divBdr>
        </w:div>
        <w:div w:id="387533509">
          <w:marLeft w:val="0"/>
          <w:marRight w:val="0"/>
          <w:marTop w:val="0"/>
          <w:marBottom w:val="0"/>
          <w:divBdr>
            <w:top w:val="none" w:sz="0" w:space="0" w:color="auto"/>
            <w:left w:val="none" w:sz="0" w:space="0" w:color="auto"/>
            <w:bottom w:val="none" w:sz="0" w:space="0" w:color="auto"/>
            <w:right w:val="none" w:sz="0" w:space="0" w:color="auto"/>
          </w:divBdr>
          <w:divsChild>
            <w:div w:id="330959933">
              <w:marLeft w:val="0"/>
              <w:marRight w:val="0"/>
              <w:marTop w:val="0"/>
              <w:marBottom w:val="0"/>
              <w:divBdr>
                <w:top w:val="none" w:sz="0" w:space="0" w:color="auto"/>
                <w:left w:val="none" w:sz="0" w:space="0" w:color="auto"/>
                <w:bottom w:val="none" w:sz="0" w:space="0" w:color="auto"/>
                <w:right w:val="none" w:sz="0" w:space="0" w:color="auto"/>
              </w:divBdr>
            </w:div>
          </w:divsChild>
        </w:div>
        <w:div w:id="1441560793">
          <w:marLeft w:val="0"/>
          <w:marRight w:val="0"/>
          <w:marTop w:val="300"/>
          <w:marBottom w:val="0"/>
          <w:divBdr>
            <w:top w:val="none" w:sz="0" w:space="0" w:color="auto"/>
            <w:left w:val="none" w:sz="0" w:space="0" w:color="auto"/>
            <w:bottom w:val="none" w:sz="0" w:space="0" w:color="auto"/>
            <w:right w:val="none" w:sz="0" w:space="0" w:color="auto"/>
          </w:divBdr>
          <w:divsChild>
            <w:div w:id="769551069">
              <w:marLeft w:val="0"/>
              <w:marRight w:val="0"/>
              <w:marTop w:val="0"/>
              <w:marBottom w:val="0"/>
              <w:divBdr>
                <w:top w:val="none" w:sz="0" w:space="0" w:color="auto"/>
                <w:left w:val="none" w:sz="0" w:space="0" w:color="auto"/>
                <w:bottom w:val="none" w:sz="0" w:space="0" w:color="auto"/>
                <w:right w:val="none" w:sz="0" w:space="0" w:color="auto"/>
              </w:divBdr>
              <w:divsChild>
                <w:div w:id="194198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547787">
          <w:marLeft w:val="0"/>
          <w:marRight w:val="0"/>
          <w:marTop w:val="300"/>
          <w:marBottom w:val="0"/>
          <w:divBdr>
            <w:top w:val="none" w:sz="0" w:space="0" w:color="auto"/>
            <w:left w:val="none" w:sz="0" w:space="0" w:color="auto"/>
            <w:bottom w:val="none" w:sz="0" w:space="0" w:color="auto"/>
            <w:right w:val="none" w:sz="0" w:space="0" w:color="auto"/>
          </w:divBdr>
          <w:divsChild>
            <w:div w:id="1487235387">
              <w:marLeft w:val="0"/>
              <w:marRight w:val="0"/>
              <w:marTop w:val="0"/>
              <w:marBottom w:val="0"/>
              <w:divBdr>
                <w:top w:val="none" w:sz="0" w:space="0" w:color="auto"/>
                <w:left w:val="none" w:sz="0" w:space="0" w:color="auto"/>
                <w:bottom w:val="none" w:sz="0" w:space="0" w:color="auto"/>
                <w:right w:val="none" w:sz="0" w:space="0" w:color="auto"/>
              </w:divBdr>
              <w:divsChild>
                <w:div w:id="1479033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01379">
          <w:marLeft w:val="0"/>
          <w:marRight w:val="0"/>
          <w:marTop w:val="300"/>
          <w:marBottom w:val="0"/>
          <w:divBdr>
            <w:top w:val="none" w:sz="0" w:space="0" w:color="auto"/>
            <w:left w:val="none" w:sz="0" w:space="0" w:color="auto"/>
            <w:bottom w:val="none" w:sz="0" w:space="0" w:color="auto"/>
            <w:right w:val="none" w:sz="0" w:space="0" w:color="auto"/>
          </w:divBdr>
          <w:divsChild>
            <w:div w:id="116535919">
              <w:marLeft w:val="0"/>
              <w:marRight w:val="0"/>
              <w:marTop w:val="0"/>
              <w:marBottom w:val="0"/>
              <w:divBdr>
                <w:top w:val="none" w:sz="0" w:space="0" w:color="auto"/>
                <w:left w:val="none" w:sz="0" w:space="0" w:color="auto"/>
                <w:bottom w:val="none" w:sz="0" w:space="0" w:color="auto"/>
                <w:right w:val="none" w:sz="0" w:space="0" w:color="auto"/>
              </w:divBdr>
              <w:divsChild>
                <w:div w:id="1612393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233606">
      <w:bodyDiv w:val="1"/>
      <w:marLeft w:val="0"/>
      <w:marRight w:val="0"/>
      <w:marTop w:val="0"/>
      <w:marBottom w:val="0"/>
      <w:divBdr>
        <w:top w:val="none" w:sz="0" w:space="0" w:color="auto"/>
        <w:left w:val="none" w:sz="0" w:space="0" w:color="auto"/>
        <w:bottom w:val="none" w:sz="0" w:space="0" w:color="auto"/>
        <w:right w:val="none" w:sz="0" w:space="0" w:color="auto"/>
      </w:divBdr>
      <w:divsChild>
        <w:div w:id="1305348778">
          <w:marLeft w:val="0"/>
          <w:marRight w:val="0"/>
          <w:marTop w:val="0"/>
          <w:marBottom w:val="0"/>
          <w:divBdr>
            <w:top w:val="none" w:sz="0" w:space="0" w:color="auto"/>
            <w:left w:val="none" w:sz="0" w:space="0" w:color="auto"/>
            <w:bottom w:val="none" w:sz="0" w:space="0" w:color="auto"/>
            <w:right w:val="none" w:sz="0" w:space="0" w:color="auto"/>
          </w:divBdr>
        </w:div>
        <w:div w:id="79185196">
          <w:marLeft w:val="0"/>
          <w:marRight w:val="0"/>
          <w:marTop w:val="0"/>
          <w:marBottom w:val="0"/>
          <w:divBdr>
            <w:top w:val="none" w:sz="0" w:space="0" w:color="auto"/>
            <w:left w:val="none" w:sz="0" w:space="0" w:color="auto"/>
            <w:bottom w:val="none" w:sz="0" w:space="0" w:color="auto"/>
            <w:right w:val="none" w:sz="0" w:space="0" w:color="auto"/>
          </w:divBdr>
          <w:divsChild>
            <w:div w:id="511916186">
              <w:marLeft w:val="0"/>
              <w:marRight w:val="0"/>
              <w:marTop w:val="0"/>
              <w:marBottom w:val="0"/>
              <w:divBdr>
                <w:top w:val="none" w:sz="0" w:space="0" w:color="auto"/>
                <w:left w:val="none" w:sz="0" w:space="0" w:color="auto"/>
                <w:bottom w:val="none" w:sz="0" w:space="0" w:color="auto"/>
                <w:right w:val="none" w:sz="0" w:space="0" w:color="auto"/>
              </w:divBdr>
            </w:div>
          </w:divsChild>
        </w:div>
        <w:div w:id="920025720">
          <w:marLeft w:val="0"/>
          <w:marRight w:val="0"/>
          <w:marTop w:val="0"/>
          <w:marBottom w:val="0"/>
          <w:divBdr>
            <w:top w:val="none" w:sz="0" w:space="0" w:color="auto"/>
            <w:left w:val="none" w:sz="0" w:space="0" w:color="auto"/>
            <w:bottom w:val="none" w:sz="0" w:space="0" w:color="auto"/>
            <w:right w:val="none" w:sz="0" w:space="0" w:color="auto"/>
          </w:divBdr>
        </w:div>
        <w:div w:id="1939438531">
          <w:marLeft w:val="0"/>
          <w:marRight w:val="0"/>
          <w:marTop w:val="0"/>
          <w:marBottom w:val="0"/>
          <w:divBdr>
            <w:top w:val="none" w:sz="0" w:space="0" w:color="auto"/>
            <w:left w:val="none" w:sz="0" w:space="0" w:color="auto"/>
            <w:bottom w:val="none" w:sz="0" w:space="0" w:color="auto"/>
            <w:right w:val="none" w:sz="0" w:space="0" w:color="auto"/>
          </w:divBdr>
          <w:divsChild>
            <w:div w:id="78604392">
              <w:marLeft w:val="0"/>
              <w:marRight w:val="0"/>
              <w:marTop w:val="0"/>
              <w:marBottom w:val="0"/>
              <w:divBdr>
                <w:top w:val="none" w:sz="0" w:space="0" w:color="auto"/>
                <w:left w:val="none" w:sz="0" w:space="0" w:color="auto"/>
                <w:bottom w:val="none" w:sz="0" w:space="0" w:color="auto"/>
                <w:right w:val="none" w:sz="0" w:space="0" w:color="auto"/>
              </w:divBdr>
            </w:div>
          </w:divsChild>
        </w:div>
        <w:div w:id="103964664">
          <w:marLeft w:val="0"/>
          <w:marRight w:val="0"/>
          <w:marTop w:val="0"/>
          <w:marBottom w:val="0"/>
          <w:divBdr>
            <w:top w:val="none" w:sz="0" w:space="0" w:color="auto"/>
            <w:left w:val="none" w:sz="0" w:space="0" w:color="auto"/>
            <w:bottom w:val="none" w:sz="0" w:space="0" w:color="auto"/>
            <w:right w:val="none" w:sz="0" w:space="0" w:color="auto"/>
          </w:divBdr>
        </w:div>
        <w:div w:id="1646079062">
          <w:marLeft w:val="0"/>
          <w:marRight w:val="0"/>
          <w:marTop w:val="0"/>
          <w:marBottom w:val="0"/>
          <w:divBdr>
            <w:top w:val="none" w:sz="0" w:space="0" w:color="auto"/>
            <w:left w:val="none" w:sz="0" w:space="0" w:color="auto"/>
            <w:bottom w:val="none" w:sz="0" w:space="0" w:color="auto"/>
            <w:right w:val="none" w:sz="0" w:space="0" w:color="auto"/>
          </w:divBdr>
          <w:divsChild>
            <w:div w:id="1569068600">
              <w:marLeft w:val="0"/>
              <w:marRight w:val="0"/>
              <w:marTop w:val="0"/>
              <w:marBottom w:val="0"/>
              <w:divBdr>
                <w:top w:val="none" w:sz="0" w:space="0" w:color="auto"/>
                <w:left w:val="none" w:sz="0" w:space="0" w:color="auto"/>
                <w:bottom w:val="none" w:sz="0" w:space="0" w:color="auto"/>
                <w:right w:val="none" w:sz="0" w:space="0" w:color="auto"/>
              </w:divBdr>
            </w:div>
          </w:divsChild>
        </w:div>
        <w:div w:id="1862279498">
          <w:marLeft w:val="0"/>
          <w:marRight w:val="0"/>
          <w:marTop w:val="0"/>
          <w:marBottom w:val="0"/>
          <w:divBdr>
            <w:top w:val="none" w:sz="0" w:space="0" w:color="auto"/>
            <w:left w:val="none" w:sz="0" w:space="0" w:color="auto"/>
            <w:bottom w:val="none" w:sz="0" w:space="0" w:color="auto"/>
            <w:right w:val="none" w:sz="0" w:space="0" w:color="auto"/>
          </w:divBdr>
        </w:div>
        <w:div w:id="1161847347">
          <w:marLeft w:val="0"/>
          <w:marRight w:val="0"/>
          <w:marTop w:val="0"/>
          <w:marBottom w:val="0"/>
          <w:divBdr>
            <w:top w:val="none" w:sz="0" w:space="0" w:color="auto"/>
            <w:left w:val="none" w:sz="0" w:space="0" w:color="auto"/>
            <w:bottom w:val="none" w:sz="0" w:space="0" w:color="auto"/>
            <w:right w:val="none" w:sz="0" w:space="0" w:color="auto"/>
          </w:divBdr>
          <w:divsChild>
            <w:div w:id="809978016">
              <w:marLeft w:val="0"/>
              <w:marRight w:val="0"/>
              <w:marTop w:val="0"/>
              <w:marBottom w:val="0"/>
              <w:divBdr>
                <w:top w:val="none" w:sz="0" w:space="0" w:color="auto"/>
                <w:left w:val="none" w:sz="0" w:space="0" w:color="auto"/>
                <w:bottom w:val="none" w:sz="0" w:space="0" w:color="auto"/>
                <w:right w:val="none" w:sz="0" w:space="0" w:color="auto"/>
              </w:divBdr>
            </w:div>
          </w:divsChild>
        </w:div>
        <w:div w:id="1400131568">
          <w:marLeft w:val="0"/>
          <w:marRight w:val="0"/>
          <w:marTop w:val="0"/>
          <w:marBottom w:val="0"/>
          <w:divBdr>
            <w:top w:val="none" w:sz="0" w:space="0" w:color="auto"/>
            <w:left w:val="none" w:sz="0" w:space="0" w:color="auto"/>
            <w:bottom w:val="none" w:sz="0" w:space="0" w:color="auto"/>
            <w:right w:val="none" w:sz="0" w:space="0" w:color="auto"/>
          </w:divBdr>
        </w:div>
        <w:div w:id="456871878">
          <w:marLeft w:val="0"/>
          <w:marRight w:val="0"/>
          <w:marTop w:val="0"/>
          <w:marBottom w:val="0"/>
          <w:divBdr>
            <w:top w:val="none" w:sz="0" w:space="0" w:color="auto"/>
            <w:left w:val="none" w:sz="0" w:space="0" w:color="auto"/>
            <w:bottom w:val="none" w:sz="0" w:space="0" w:color="auto"/>
            <w:right w:val="none" w:sz="0" w:space="0" w:color="auto"/>
          </w:divBdr>
          <w:divsChild>
            <w:div w:id="1165048336">
              <w:marLeft w:val="0"/>
              <w:marRight w:val="0"/>
              <w:marTop w:val="0"/>
              <w:marBottom w:val="0"/>
              <w:divBdr>
                <w:top w:val="none" w:sz="0" w:space="0" w:color="auto"/>
                <w:left w:val="none" w:sz="0" w:space="0" w:color="auto"/>
                <w:bottom w:val="none" w:sz="0" w:space="0" w:color="auto"/>
                <w:right w:val="none" w:sz="0" w:space="0" w:color="auto"/>
              </w:divBdr>
            </w:div>
          </w:divsChild>
        </w:div>
        <w:div w:id="148713424">
          <w:marLeft w:val="0"/>
          <w:marRight w:val="0"/>
          <w:marTop w:val="0"/>
          <w:marBottom w:val="0"/>
          <w:divBdr>
            <w:top w:val="none" w:sz="0" w:space="0" w:color="auto"/>
            <w:left w:val="none" w:sz="0" w:space="0" w:color="auto"/>
            <w:bottom w:val="none" w:sz="0" w:space="0" w:color="auto"/>
            <w:right w:val="none" w:sz="0" w:space="0" w:color="auto"/>
          </w:divBdr>
        </w:div>
        <w:div w:id="1040126242">
          <w:marLeft w:val="0"/>
          <w:marRight w:val="0"/>
          <w:marTop w:val="0"/>
          <w:marBottom w:val="0"/>
          <w:divBdr>
            <w:top w:val="none" w:sz="0" w:space="0" w:color="auto"/>
            <w:left w:val="none" w:sz="0" w:space="0" w:color="auto"/>
            <w:bottom w:val="none" w:sz="0" w:space="0" w:color="auto"/>
            <w:right w:val="none" w:sz="0" w:space="0" w:color="auto"/>
          </w:divBdr>
          <w:divsChild>
            <w:div w:id="1612400236">
              <w:marLeft w:val="0"/>
              <w:marRight w:val="0"/>
              <w:marTop w:val="0"/>
              <w:marBottom w:val="0"/>
              <w:divBdr>
                <w:top w:val="none" w:sz="0" w:space="0" w:color="auto"/>
                <w:left w:val="none" w:sz="0" w:space="0" w:color="auto"/>
                <w:bottom w:val="none" w:sz="0" w:space="0" w:color="auto"/>
                <w:right w:val="none" w:sz="0" w:space="0" w:color="auto"/>
              </w:divBdr>
            </w:div>
          </w:divsChild>
        </w:div>
        <w:div w:id="1583760380">
          <w:marLeft w:val="0"/>
          <w:marRight w:val="0"/>
          <w:marTop w:val="0"/>
          <w:marBottom w:val="0"/>
          <w:divBdr>
            <w:top w:val="none" w:sz="0" w:space="0" w:color="auto"/>
            <w:left w:val="none" w:sz="0" w:space="0" w:color="auto"/>
            <w:bottom w:val="none" w:sz="0" w:space="0" w:color="auto"/>
            <w:right w:val="none" w:sz="0" w:space="0" w:color="auto"/>
          </w:divBdr>
        </w:div>
        <w:div w:id="1267226898">
          <w:marLeft w:val="0"/>
          <w:marRight w:val="0"/>
          <w:marTop w:val="0"/>
          <w:marBottom w:val="0"/>
          <w:divBdr>
            <w:top w:val="none" w:sz="0" w:space="0" w:color="auto"/>
            <w:left w:val="none" w:sz="0" w:space="0" w:color="auto"/>
            <w:bottom w:val="none" w:sz="0" w:space="0" w:color="auto"/>
            <w:right w:val="none" w:sz="0" w:space="0" w:color="auto"/>
          </w:divBdr>
          <w:divsChild>
            <w:div w:id="863442043">
              <w:marLeft w:val="0"/>
              <w:marRight w:val="0"/>
              <w:marTop w:val="0"/>
              <w:marBottom w:val="0"/>
              <w:divBdr>
                <w:top w:val="none" w:sz="0" w:space="0" w:color="auto"/>
                <w:left w:val="none" w:sz="0" w:space="0" w:color="auto"/>
                <w:bottom w:val="none" w:sz="0" w:space="0" w:color="auto"/>
                <w:right w:val="none" w:sz="0" w:space="0" w:color="auto"/>
              </w:divBdr>
            </w:div>
          </w:divsChild>
        </w:div>
        <w:div w:id="1241869645">
          <w:marLeft w:val="0"/>
          <w:marRight w:val="0"/>
          <w:marTop w:val="300"/>
          <w:marBottom w:val="0"/>
          <w:divBdr>
            <w:top w:val="none" w:sz="0" w:space="0" w:color="auto"/>
            <w:left w:val="none" w:sz="0" w:space="0" w:color="auto"/>
            <w:bottom w:val="none" w:sz="0" w:space="0" w:color="auto"/>
            <w:right w:val="none" w:sz="0" w:space="0" w:color="auto"/>
          </w:divBdr>
          <w:divsChild>
            <w:div w:id="109595365">
              <w:marLeft w:val="0"/>
              <w:marRight w:val="0"/>
              <w:marTop w:val="0"/>
              <w:marBottom w:val="0"/>
              <w:divBdr>
                <w:top w:val="none" w:sz="0" w:space="0" w:color="auto"/>
                <w:left w:val="none" w:sz="0" w:space="0" w:color="auto"/>
                <w:bottom w:val="none" w:sz="0" w:space="0" w:color="auto"/>
                <w:right w:val="none" w:sz="0" w:space="0" w:color="auto"/>
              </w:divBdr>
              <w:divsChild>
                <w:div w:id="4142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197700">
          <w:marLeft w:val="0"/>
          <w:marRight w:val="0"/>
          <w:marTop w:val="300"/>
          <w:marBottom w:val="0"/>
          <w:divBdr>
            <w:top w:val="none" w:sz="0" w:space="0" w:color="auto"/>
            <w:left w:val="none" w:sz="0" w:space="0" w:color="auto"/>
            <w:bottom w:val="none" w:sz="0" w:space="0" w:color="auto"/>
            <w:right w:val="none" w:sz="0" w:space="0" w:color="auto"/>
          </w:divBdr>
          <w:divsChild>
            <w:div w:id="1847556829">
              <w:marLeft w:val="0"/>
              <w:marRight w:val="0"/>
              <w:marTop w:val="0"/>
              <w:marBottom w:val="0"/>
              <w:divBdr>
                <w:top w:val="none" w:sz="0" w:space="0" w:color="auto"/>
                <w:left w:val="none" w:sz="0" w:space="0" w:color="auto"/>
                <w:bottom w:val="none" w:sz="0" w:space="0" w:color="auto"/>
                <w:right w:val="none" w:sz="0" w:space="0" w:color="auto"/>
              </w:divBdr>
              <w:divsChild>
                <w:div w:id="135248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29963">
          <w:marLeft w:val="0"/>
          <w:marRight w:val="0"/>
          <w:marTop w:val="300"/>
          <w:marBottom w:val="0"/>
          <w:divBdr>
            <w:top w:val="none" w:sz="0" w:space="0" w:color="auto"/>
            <w:left w:val="none" w:sz="0" w:space="0" w:color="auto"/>
            <w:bottom w:val="none" w:sz="0" w:space="0" w:color="auto"/>
            <w:right w:val="none" w:sz="0" w:space="0" w:color="auto"/>
          </w:divBdr>
          <w:divsChild>
            <w:div w:id="1228152364">
              <w:marLeft w:val="0"/>
              <w:marRight w:val="0"/>
              <w:marTop w:val="0"/>
              <w:marBottom w:val="0"/>
              <w:divBdr>
                <w:top w:val="none" w:sz="0" w:space="0" w:color="auto"/>
                <w:left w:val="none" w:sz="0" w:space="0" w:color="auto"/>
                <w:bottom w:val="none" w:sz="0" w:space="0" w:color="auto"/>
                <w:right w:val="none" w:sz="0" w:space="0" w:color="auto"/>
              </w:divBdr>
              <w:divsChild>
                <w:div w:id="157720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573587">
          <w:marLeft w:val="0"/>
          <w:marRight w:val="0"/>
          <w:marTop w:val="300"/>
          <w:marBottom w:val="0"/>
          <w:divBdr>
            <w:top w:val="none" w:sz="0" w:space="0" w:color="auto"/>
            <w:left w:val="none" w:sz="0" w:space="0" w:color="auto"/>
            <w:bottom w:val="none" w:sz="0" w:space="0" w:color="auto"/>
            <w:right w:val="none" w:sz="0" w:space="0" w:color="auto"/>
          </w:divBdr>
          <w:divsChild>
            <w:div w:id="1308126056">
              <w:marLeft w:val="0"/>
              <w:marRight w:val="0"/>
              <w:marTop w:val="0"/>
              <w:marBottom w:val="0"/>
              <w:divBdr>
                <w:top w:val="none" w:sz="0" w:space="0" w:color="auto"/>
                <w:left w:val="none" w:sz="0" w:space="0" w:color="auto"/>
                <w:bottom w:val="none" w:sz="0" w:space="0" w:color="auto"/>
                <w:right w:val="none" w:sz="0" w:space="0" w:color="auto"/>
              </w:divBdr>
              <w:divsChild>
                <w:div w:id="72653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6366337">
      <w:bodyDiv w:val="1"/>
      <w:marLeft w:val="0"/>
      <w:marRight w:val="0"/>
      <w:marTop w:val="0"/>
      <w:marBottom w:val="0"/>
      <w:divBdr>
        <w:top w:val="none" w:sz="0" w:space="0" w:color="auto"/>
        <w:left w:val="none" w:sz="0" w:space="0" w:color="auto"/>
        <w:bottom w:val="none" w:sz="0" w:space="0" w:color="auto"/>
        <w:right w:val="none" w:sz="0" w:space="0" w:color="auto"/>
      </w:divBdr>
      <w:divsChild>
        <w:div w:id="1953199999">
          <w:marLeft w:val="0"/>
          <w:marRight w:val="0"/>
          <w:marTop w:val="0"/>
          <w:marBottom w:val="0"/>
          <w:divBdr>
            <w:top w:val="none" w:sz="0" w:space="0" w:color="auto"/>
            <w:left w:val="none" w:sz="0" w:space="0" w:color="auto"/>
            <w:bottom w:val="none" w:sz="0" w:space="0" w:color="auto"/>
            <w:right w:val="none" w:sz="0" w:space="0" w:color="auto"/>
          </w:divBdr>
        </w:div>
        <w:div w:id="212429535">
          <w:marLeft w:val="0"/>
          <w:marRight w:val="0"/>
          <w:marTop w:val="0"/>
          <w:marBottom w:val="0"/>
          <w:divBdr>
            <w:top w:val="none" w:sz="0" w:space="0" w:color="auto"/>
            <w:left w:val="none" w:sz="0" w:space="0" w:color="auto"/>
            <w:bottom w:val="none" w:sz="0" w:space="0" w:color="auto"/>
            <w:right w:val="none" w:sz="0" w:space="0" w:color="auto"/>
          </w:divBdr>
          <w:divsChild>
            <w:div w:id="1989284709">
              <w:marLeft w:val="0"/>
              <w:marRight w:val="0"/>
              <w:marTop w:val="0"/>
              <w:marBottom w:val="0"/>
              <w:divBdr>
                <w:top w:val="none" w:sz="0" w:space="0" w:color="auto"/>
                <w:left w:val="none" w:sz="0" w:space="0" w:color="auto"/>
                <w:bottom w:val="none" w:sz="0" w:space="0" w:color="auto"/>
                <w:right w:val="none" w:sz="0" w:space="0" w:color="auto"/>
              </w:divBdr>
            </w:div>
          </w:divsChild>
        </w:div>
        <w:div w:id="80613455">
          <w:marLeft w:val="0"/>
          <w:marRight w:val="0"/>
          <w:marTop w:val="0"/>
          <w:marBottom w:val="0"/>
          <w:divBdr>
            <w:top w:val="none" w:sz="0" w:space="0" w:color="auto"/>
            <w:left w:val="none" w:sz="0" w:space="0" w:color="auto"/>
            <w:bottom w:val="none" w:sz="0" w:space="0" w:color="auto"/>
            <w:right w:val="none" w:sz="0" w:space="0" w:color="auto"/>
          </w:divBdr>
        </w:div>
        <w:div w:id="1586106128">
          <w:marLeft w:val="0"/>
          <w:marRight w:val="0"/>
          <w:marTop w:val="0"/>
          <w:marBottom w:val="0"/>
          <w:divBdr>
            <w:top w:val="none" w:sz="0" w:space="0" w:color="auto"/>
            <w:left w:val="none" w:sz="0" w:space="0" w:color="auto"/>
            <w:bottom w:val="none" w:sz="0" w:space="0" w:color="auto"/>
            <w:right w:val="none" w:sz="0" w:space="0" w:color="auto"/>
          </w:divBdr>
          <w:divsChild>
            <w:div w:id="649135804">
              <w:marLeft w:val="0"/>
              <w:marRight w:val="0"/>
              <w:marTop w:val="0"/>
              <w:marBottom w:val="0"/>
              <w:divBdr>
                <w:top w:val="none" w:sz="0" w:space="0" w:color="auto"/>
                <w:left w:val="none" w:sz="0" w:space="0" w:color="auto"/>
                <w:bottom w:val="none" w:sz="0" w:space="0" w:color="auto"/>
                <w:right w:val="none" w:sz="0" w:space="0" w:color="auto"/>
              </w:divBdr>
            </w:div>
          </w:divsChild>
        </w:div>
        <w:div w:id="1873153983">
          <w:marLeft w:val="0"/>
          <w:marRight w:val="0"/>
          <w:marTop w:val="0"/>
          <w:marBottom w:val="0"/>
          <w:divBdr>
            <w:top w:val="none" w:sz="0" w:space="0" w:color="auto"/>
            <w:left w:val="none" w:sz="0" w:space="0" w:color="auto"/>
            <w:bottom w:val="none" w:sz="0" w:space="0" w:color="auto"/>
            <w:right w:val="none" w:sz="0" w:space="0" w:color="auto"/>
          </w:divBdr>
        </w:div>
        <w:div w:id="268313797">
          <w:marLeft w:val="0"/>
          <w:marRight w:val="0"/>
          <w:marTop w:val="0"/>
          <w:marBottom w:val="0"/>
          <w:divBdr>
            <w:top w:val="none" w:sz="0" w:space="0" w:color="auto"/>
            <w:left w:val="none" w:sz="0" w:space="0" w:color="auto"/>
            <w:bottom w:val="none" w:sz="0" w:space="0" w:color="auto"/>
            <w:right w:val="none" w:sz="0" w:space="0" w:color="auto"/>
          </w:divBdr>
          <w:divsChild>
            <w:div w:id="372853238">
              <w:marLeft w:val="0"/>
              <w:marRight w:val="0"/>
              <w:marTop w:val="0"/>
              <w:marBottom w:val="0"/>
              <w:divBdr>
                <w:top w:val="none" w:sz="0" w:space="0" w:color="auto"/>
                <w:left w:val="none" w:sz="0" w:space="0" w:color="auto"/>
                <w:bottom w:val="none" w:sz="0" w:space="0" w:color="auto"/>
                <w:right w:val="none" w:sz="0" w:space="0" w:color="auto"/>
              </w:divBdr>
            </w:div>
          </w:divsChild>
        </w:div>
        <w:div w:id="860320302">
          <w:marLeft w:val="0"/>
          <w:marRight w:val="0"/>
          <w:marTop w:val="0"/>
          <w:marBottom w:val="0"/>
          <w:divBdr>
            <w:top w:val="none" w:sz="0" w:space="0" w:color="auto"/>
            <w:left w:val="none" w:sz="0" w:space="0" w:color="auto"/>
            <w:bottom w:val="none" w:sz="0" w:space="0" w:color="auto"/>
            <w:right w:val="none" w:sz="0" w:space="0" w:color="auto"/>
          </w:divBdr>
        </w:div>
        <w:div w:id="1916276419">
          <w:marLeft w:val="0"/>
          <w:marRight w:val="0"/>
          <w:marTop w:val="0"/>
          <w:marBottom w:val="0"/>
          <w:divBdr>
            <w:top w:val="none" w:sz="0" w:space="0" w:color="auto"/>
            <w:left w:val="none" w:sz="0" w:space="0" w:color="auto"/>
            <w:bottom w:val="none" w:sz="0" w:space="0" w:color="auto"/>
            <w:right w:val="none" w:sz="0" w:space="0" w:color="auto"/>
          </w:divBdr>
          <w:divsChild>
            <w:div w:id="1860894820">
              <w:marLeft w:val="0"/>
              <w:marRight w:val="0"/>
              <w:marTop w:val="0"/>
              <w:marBottom w:val="0"/>
              <w:divBdr>
                <w:top w:val="none" w:sz="0" w:space="0" w:color="auto"/>
                <w:left w:val="none" w:sz="0" w:space="0" w:color="auto"/>
                <w:bottom w:val="none" w:sz="0" w:space="0" w:color="auto"/>
                <w:right w:val="none" w:sz="0" w:space="0" w:color="auto"/>
              </w:divBdr>
            </w:div>
          </w:divsChild>
        </w:div>
        <w:div w:id="1503086297">
          <w:marLeft w:val="0"/>
          <w:marRight w:val="0"/>
          <w:marTop w:val="0"/>
          <w:marBottom w:val="0"/>
          <w:divBdr>
            <w:top w:val="none" w:sz="0" w:space="0" w:color="auto"/>
            <w:left w:val="none" w:sz="0" w:space="0" w:color="auto"/>
            <w:bottom w:val="none" w:sz="0" w:space="0" w:color="auto"/>
            <w:right w:val="none" w:sz="0" w:space="0" w:color="auto"/>
          </w:divBdr>
        </w:div>
        <w:div w:id="1240139576">
          <w:marLeft w:val="0"/>
          <w:marRight w:val="0"/>
          <w:marTop w:val="0"/>
          <w:marBottom w:val="0"/>
          <w:divBdr>
            <w:top w:val="none" w:sz="0" w:space="0" w:color="auto"/>
            <w:left w:val="none" w:sz="0" w:space="0" w:color="auto"/>
            <w:bottom w:val="none" w:sz="0" w:space="0" w:color="auto"/>
            <w:right w:val="none" w:sz="0" w:space="0" w:color="auto"/>
          </w:divBdr>
          <w:divsChild>
            <w:div w:id="81338949">
              <w:marLeft w:val="0"/>
              <w:marRight w:val="0"/>
              <w:marTop w:val="0"/>
              <w:marBottom w:val="0"/>
              <w:divBdr>
                <w:top w:val="none" w:sz="0" w:space="0" w:color="auto"/>
                <w:left w:val="none" w:sz="0" w:space="0" w:color="auto"/>
                <w:bottom w:val="none" w:sz="0" w:space="0" w:color="auto"/>
                <w:right w:val="none" w:sz="0" w:space="0" w:color="auto"/>
              </w:divBdr>
            </w:div>
          </w:divsChild>
        </w:div>
        <w:div w:id="2127314725">
          <w:marLeft w:val="0"/>
          <w:marRight w:val="0"/>
          <w:marTop w:val="0"/>
          <w:marBottom w:val="0"/>
          <w:divBdr>
            <w:top w:val="none" w:sz="0" w:space="0" w:color="auto"/>
            <w:left w:val="none" w:sz="0" w:space="0" w:color="auto"/>
            <w:bottom w:val="none" w:sz="0" w:space="0" w:color="auto"/>
            <w:right w:val="none" w:sz="0" w:space="0" w:color="auto"/>
          </w:divBdr>
        </w:div>
        <w:div w:id="2110464437">
          <w:marLeft w:val="0"/>
          <w:marRight w:val="0"/>
          <w:marTop w:val="0"/>
          <w:marBottom w:val="0"/>
          <w:divBdr>
            <w:top w:val="none" w:sz="0" w:space="0" w:color="auto"/>
            <w:left w:val="none" w:sz="0" w:space="0" w:color="auto"/>
            <w:bottom w:val="none" w:sz="0" w:space="0" w:color="auto"/>
            <w:right w:val="none" w:sz="0" w:space="0" w:color="auto"/>
          </w:divBdr>
          <w:divsChild>
            <w:div w:id="110591819">
              <w:marLeft w:val="0"/>
              <w:marRight w:val="0"/>
              <w:marTop w:val="0"/>
              <w:marBottom w:val="0"/>
              <w:divBdr>
                <w:top w:val="none" w:sz="0" w:space="0" w:color="auto"/>
                <w:left w:val="none" w:sz="0" w:space="0" w:color="auto"/>
                <w:bottom w:val="none" w:sz="0" w:space="0" w:color="auto"/>
                <w:right w:val="none" w:sz="0" w:space="0" w:color="auto"/>
              </w:divBdr>
            </w:div>
          </w:divsChild>
        </w:div>
        <w:div w:id="1069159885">
          <w:marLeft w:val="0"/>
          <w:marRight w:val="0"/>
          <w:marTop w:val="0"/>
          <w:marBottom w:val="0"/>
          <w:divBdr>
            <w:top w:val="none" w:sz="0" w:space="0" w:color="auto"/>
            <w:left w:val="none" w:sz="0" w:space="0" w:color="auto"/>
            <w:bottom w:val="none" w:sz="0" w:space="0" w:color="auto"/>
            <w:right w:val="none" w:sz="0" w:space="0" w:color="auto"/>
          </w:divBdr>
        </w:div>
        <w:div w:id="1927574953">
          <w:marLeft w:val="0"/>
          <w:marRight w:val="0"/>
          <w:marTop w:val="0"/>
          <w:marBottom w:val="0"/>
          <w:divBdr>
            <w:top w:val="none" w:sz="0" w:space="0" w:color="auto"/>
            <w:left w:val="none" w:sz="0" w:space="0" w:color="auto"/>
            <w:bottom w:val="none" w:sz="0" w:space="0" w:color="auto"/>
            <w:right w:val="none" w:sz="0" w:space="0" w:color="auto"/>
          </w:divBdr>
          <w:divsChild>
            <w:div w:id="1643927381">
              <w:marLeft w:val="0"/>
              <w:marRight w:val="0"/>
              <w:marTop w:val="0"/>
              <w:marBottom w:val="0"/>
              <w:divBdr>
                <w:top w:val="none" w:sz="0" w:space="0" w:color="auto"/>
                <w:left w:val="none" w:sz="0" w:space="0" w:color="auto"/>
                <w:bottom w:val="none" w:sz="0" w:space="0" w:color="auto"/>
                <w:right w:val="none" w:sz="0" w:space="0" w:color="auto"/>
              </w:divBdr>
            </w:div>
          </w:divsChild>
        </w:div>
        <w:div w:id="1643465228">
          <w:marLeft w:val="0"/>
          <w:marRight w:val="0"/>
          <w:marTop w:val="300"/>
          <w:marBottom w:val="0"/>
          <w:divBdr>
            <w:top w:val="none" w:sz="0" w:space="0" w:color="auto"/>
            <w:left w:val="none" w:sz="0" w:space="0" w:color="auto"/>
            <w:bottom w:val="none" w:sz="0" w:space="0" w:color="auto"/>
            <w:right w:val="none" w:sz="0" w:space="0" w:color="auto"/>
          </w:divBdr>
          <w:divsChild>
            <w:div w:id="1880892164">
              <w:marLeft w:val="0"/>
              <w:marRight w:val="0"/>
              <w:marTop w:val="0"/>
              <w:marBottom w:val="0"/>
              <w:divBdr>
                <w:top w:val="none" w:sz="0" w:space="0" w:color="auto"/>
                <w:left w:val="none" w:sz="0" w:space="0" w:color="auto"/>
                <w:bottom w:val="none" w:sz="0" w:space="0" w:color="auto"/>
                <w:right w:val="none" w:sz="0" w:space="0" w:color="auto"/>
              </w:divBdr>
              <w:divsChild>
                <w:div w:id="185896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32">
          <w:marLeft w:val="0"/>
          <w:marRight w:val="0"/>
          <w:marTop w:val="300"/>
          <w:marBottom w:val="0"/>
          <w:divBdr>
            <w:top w:val="none" w:sz="0" w:space="0" w:color="auto"/>
            <w:left w:val="none" w:sz="0" w:space="0" w:color="auto"/>
            <w:bottom w:val="none" w:sz="0" w:space="0" w:color="auto"/>
            <w:right w:val="none" w:sz="0" w:space="0" w:color="auto"/>
          </w:divBdr>
          <w:divsChild>
            <w:div w:id="1167093451">
              <w:marLeft w:val="0"/>
              <w:marRight w:val="0"/>
              <w:marTop w:val="0"/>
              <w:marBottom w:val="0"/>
              <w:divBdr>
                <w:top w:val="none" w:sz="0" w:space="0" w:color="auto"/>
                <w:left w:val="none" w:sz="0" w:space="0" w:color="auto"/>
                <w:bottom w:val="none" w:sz="0" w:space="0" w:color="auto"/>
                <w:right w:val="none" w:sz="0" w:space="0" w:color="auto"/>
              </w:divBdr>
              <w:divsChild>
                <w:div w:id="141905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192829">
          <w:marLeft w:val="0"/>
          <w:marRight w:val="0"/>
          <w:marTop w:val="300"/>
          <w:marBottom w:val="0"/>
          <w:divBdr>
            <w:top w:val="none" w:sz="0" w:space="0" w:color="auto"/>
            <w:left w:val="none" w:sz="0" w:space="0" w:color="auto"/>
            <w:bottom w:val="none" w:sz="0" w:space="0" w:color="auto"/>
            <w:right w:val="none" w:sz="0" w:space="0" w:color="auto"/>
          </w:divBdr>
          <w:divsChild>
            <w:div w:id="167329860">
              <w:marLeft w:val="0"/>
              <w:marRight w:val="0"/>
              <w:marTop w:val="0"/>
              <w:marBottom w:val="0"/>
              <w:divBdr>
                <w:top w:val="none" w:sz="0" w:space="0" w:color="auto"/>
                <w:left w:val="none" w:sz="0" w:space="0" w:color="auto"/>
                <w:bottom w:val="none" w:sz="0" w:space="0" w:color="auto"/>
                <w:right w:val="none" w:sz="0" w:space="0" w:color="auto"/>
              </w:divBdr>
              <w:divsChild>
                <w:div w:id="1320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24186">
          <w:marLeft w:val="0"/>
          <w:marRight w:val="0"/>
          <w:marTop w:val="300"/>
          <w:marBottom w:val="0"/>
          <w:divBdr>
            <w:top w:val="none" w:sz="0" w:space="0" w:color="auto"/>
            <w:left w:val="none" w:sz="0" w:space="0" w:color="auto"/>
            <w:bottom w:val="none" w:sz="0" w:space="0" w:color="auto"/>
            <w:right w:val="none" w:sz="0" w:space="0" w:color="auto"/>
          </w:divBdr>
          <w:divsChild>
            <w:div w:id="222571620">
              <w:marLeft w:val="0"/>
              <w:marRight w:val="0"/>
              <w:marTop w:val="0"/>
              <w:marBottom w:val="0"/>
              <w:divBdr>
                <w:top w:val="none" w:sz="0" w:space="0" w:color="auto"/>
                <w:left w:val="none" w:sz="0" w:space="0" w:color="auto"/>
                <w:bottom w:val="none" w:sz="0" w:space="0" w:color="auto"/>
                <w:right w:val="none" w:sz="0" w:space="0" w:color="auto"/>
              </w:divBdr>
              <w:divsChild>
                <w:div w:id="20776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14936">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81242">
      <w:bodyDiv w:val="1"/>
      <w:marLeft w:val="0"/>
      <w:marRight w:val="0"/>
      <w:marTop w:val="0"/>
      <w:marBottom w:val="0"/>
      <w:divBdr>
        <w:top w:val="none" w:sz="0" w:space="0" w:color="auto"/>
        <w:left w:val="none" w:sz="0" w:space="0" w:color="auto"/>
        <w:bottom w:val="none" w:sz="0" w:space="0" w:color="auto"/>
        <w:right w:val="none" w:sz="0" w:space="0" w:color="auto"/>
      </w:divBdr>
    </w:div>
    <w:div w:id="1420058455">
      <w:bodyDiv w:val="1"/>
      <w:marLeft w:val="0"/>
      <w:marRight w:val="0"/>
      <w:marTop w:val="0"/>
      <w:marBottom w:val="0"/>
      <w:divBdr>
        <w:top w:val="none" w:sz="0" w:space="0" w:color="auto"/>
        <w:left w:val="none" w:sz="0" w:space="0" w:color="auto"/>
        <w:bottom w:val="none" w:sz="0" w:space="0" w:color="auto"/>
        <w:right w:val="none" w:sz="0" w:space="0" w:color="auto"/>
      </w:divBdr>
      <w:divsChild>
        <w:div w:id="888029975">
          <w:marLeft w:val="0"/>
          <w:marRight w:val="0"/>
          <w:marTop w:val="0"/>
          <w:marBottom w:val="0"/>
          <w:divBdr>
            <w:top w:val="none" w:sz="0" w:space="0" w:color="auto"/>
            <w:left w:val="none" w:sz="0" w:space="0" w:color="auto"/>
            <w:bottom w:val="none" w:sz="0" w:space="0" w:color="auto"/>
            <w:right w:val="none" w:sz="0" w:space="0" w:color="auto"/>
          </w:divBdr>
        </w:div>
        <w:div w:id="1787306183">
          <w:marLeft w:val="0"/>
          <w:marRight w:val="0"/>
          <w:marTop w:val="0"/>
          <w:marBottom w:val="0"/>
          <w:divBdr>
            <w:top w:val="none" w:sz="0" w:space="0" w:color="auto"/>
            <w:left w:val="none" w:sz="0" w:space="0" w:color="auto"/>
            <w:bottom w:val="none" w:sz="0" w:space="0" w:color="auto"/>
            <w:right w:val="none" w:sz="0" w:space="0" w:color="auto"/>
          </w:divBdr>
          <w:divsChild>
            <w:div w:id="1724520249">
              <w:marLeft w:val="0"/>
              <w:marRight w:val="0"/>
              <w:marTop w:val="0"/>
              <w:marBottom w:val="0"/>
              <w:divBdr>
                <w:top w:val="none" w:sz="0" w:space="0" w:color="auto"/>
                <w:left w:val="none" w:sz="0" w:space="0" w:color="auto"/>
                <w:bottom w:val="none" w:sz="0" w:space="0" w:color="auto"/>
                <w:right w:val="none" w:sz="0" w:space="0" w:color="auto"/>
              </w:divBdr>
            </w:div>
          </w:divsChild>
        </w:div>
        <w:div w:id="373234900">
          <w:marLeft w:val="0"/>
          <w:marRight w:val="0"/>
          <w:marTop w:val="0"/>
          <w:marBottom w:val="0"/>
          <w:divBdr>
            <w:top w:val="none" w:sz="0" w:space="0" w:color="auto"/>
            <w:left w:val="none" w:sz="0" w:space="0" w:color="auto"/>
            <w:bottom w:val="none" w:sz="0" w:space="0" w:color="auto"/>
            <w:right w:val="none" w:sz="0" w:space="0" w:color="auto"/>
          </w:divBdr>
        </w:div>
        <w:div w:id="966205995">
          <w:marLeft w:val="0"/>
          <w:marRight w:val="0"/>
          <w:marTop w:val="0"/>
          <w:marBottom w:val="0"/>
          <w:divBdr>
            <w:top w:val="none" w:sz="0" w:space="0" w:color="auto"/>
            <w:left w:val="none" w:sz="0" w:space="0" w:color="auto"/>
            <w:bottom w:val="none" w:sz="0" w:space="0" w:color="auto"/>
            <w:right w:val="none" w:sz="0" w:space="0" w:color="auto"/>
          </w:divBdr>
          <w:divsChild>
            <w:div w:id="343752379">
              <w:marLeft w:val="0"/>
              <w:marRight w:val="0"/>
              <w:marTop w:val="0"/>
              <w:marBottom w:val="0"/>
              <w:divBdr>
                <w:top w:val="none" w:sz="0" w:space="0" w:color="auto"/>
                <w:left w:val="none" w:sz="0" w:space="0" w:color="auto"/>
                <w:bottom w:val="none" w:sz="0" w:space="0" w:color="auto"/>
                <w:right w:val="none" w:sz="0" w:space="0" w:color="auto"/>
              </w:divBdr>
            </w:div>
          </w:divsChild>
        </w:div>
        <w:div w:id="1710181529">
          <w:marLeft w:val="0"/>
          <w:marRight w:val="0"/>
          <w:marTop w:val="0"/>
          <w:marBottom w:val="0"/>
          <w:divBdr>
            <w:top w:val="none" w:sz="0" w:space="0" w:color="auto"/>
            <w:left w:val="none" w:sz="0" w:space="0" w:color="auto"/>
            <w:bottom w:val="none" w:sz="0" w:space="0" w:color="auto"/>
            <w:right w:val="none" w:sz="0" w:space="0" w:color="auto"/>
          </w:divBdr>
        </w:div>
        <w:div w:id="1542982019">
          <w:marLeft w:val="0"/>
          <w:marRight w:val="0"/>
          <w:marTop w:val="0"/>
          <w:marBottom w:val="0"/>
          <w:divBdr>
            <w:top w:val="none" w:sz="0" w:space="0" w:color="auto"/>
            <w:left w:val="none" w:sz="0" w:space="0" w:color="auto"/>
            <w:bottom w:val="none" w:sz="0" w:space="0" w:color="auto"/>
            <w:right w:val="none" w:sz="0" w:space="0" w:color="auto"/>
          </w:divBdr>
          <w:divsChild>
            <w:div w:id="568811816">
              <w:marLeft w:val="0"/>
              <w:marRight w:val="0"/>
              <w:marTop w:val="0"/>
              <w:marBottom w:val="0"/>
              <w:divBdr>
                <w:top w:val="none" w:sz="0" w:space="0" w:color="auto"/>
                <w:left w:val="none" w:sz="0" w:space="0" w:color="auto"/>
                <w:bottom w:val="none" w:sz="0" w:space="0" w:color="auto"/>
                <w:right w:val="none" w:sz="0" w:space="0" w:color="auto"/>
              </w:divBdr>
            </w:div>
          </w:divsChild>
        </w:div>
        <w:div w:id="2055426604">
          <w:marLeft w:val="0"/>
          <w:marRight w:val="0"/>
          <w:marTop w:val="0"/>
          <w:marBottom w:val="0"/>
          <w:divBdr>
            <w:top w:val="none" w:sz="0" w:space="0" w:color="auto"/>
            <w:left w:val="none" w:sz="0" w:space="0" w:color="auto"/>
            <w:bottom w:val="none" w:sz="0" w:space="0" w:color="auto"/>
            <w:right w:val="none" w:sz="0" w:space="0" w:color="auto"/>
          </w:divBdr>
        </w:div>
        <w:div w:id="1253932136">
          <w:marLeft w:val="0"/>
          <w:marRight w:val="0"/>
          <w:marTop w:val="0"/>
          <w:marBottom w:val="0"/>
          <w:divBdr>
            <w:top w:val="none" w:sz="0" w:space="0" w:color="auto"/>
            <w:left w:val="none" w:sz="0" w:space="0" w:color="auto"/>
            <w:bottom w:val="none" w:sz="0" w:space="0" w:color="auto"/>
            <w:right w:val="none" w:sz="0" w:space="0" w:color="auto"/>
          </w:divBdr>
          <w:divsChild>
            <w:div w:id="2107998042">
              <w:marLeft w:val="0"/>
              <w:marRight w:val="0"/>
              <w:marTop w:val="0"/>
              <w:marBottom w:val="0"/>
              <w:divBdr>
                <w:top w:val="none" w:sz="0" w:space="0" w:color="auto"/>
                <w:left w:val="none" w:sz="0" w:space="0" w:color="auto"/>
                <w:bottom w:val="none" w:sz="0" w:space="0" w:color="auto"/>
                <w:right w:val="none" w:sz="0" w:space="0" w:color="auto"/>
              </w:divBdr>
            </w:div>
          </w:divsChild>
        </w:div>
        <w:div w:id="1585186418">
          <w:marLeft w:val="0"/>
          <w:marRight w:val="0"/>
          <w:marTop w:val="0"/>
          <w:marBottom w:val="0"/>
          <w:divBdr>
            <w:top w:val="none" w:sz="0" w:space="0" w:color="auto"/>
            <w:left w:val="none" w:sz="0" w:space="0" w:color="auto"/>
            <w:bottom w:val="none" w:sz="0" w:space="0" w:color="auto"/>
            <w:right w:val="none" w:sz="0" w:space="0" w:color="auto"/>
          </w:divBdr>
        </w:div>
        <w:div w:id="1334259159">
          <w:marLeft w:val="0"/>
          <w:marRight w:val="0"/>
          <w:marTop w:val="0"/>
          <w:marBottom w:val="0"/>
          <w:divBdr>
            <w:top w:val="none" w:sz="0" w:space="0" w:color="auto"/>
            <w:left w:val="none" w:sz="0" w:space="0" w:color="auto"/>
            <w:bottom w:val="none" w:sz="0" w:space="0" w:color="auto"/>
            <w:right w:val="none" w:sz="0" w:space="0" w:color="auto"/>
          </w:divBdr>
          <w:divsChild>
            <w:div w:id="1336151346">
              <w:marLeft w:val="0"/>
              <w:marRight w:val="0"/>
              <w:marTop w:val="0"/>
              <w:marBottom w:val="0"/>
              <w:divBdr>
                <w:top w:val="none" w:sz="0" w:space="0" w:color="auto"/>
                <w:left w:val="none" w:sz="0" w:space="0" w:color="auto"/>
                <w:bottom w:val="none" w:sz="0" w:space="0" w:color="auto"/>
                <w:right w:val="none" w:sz="0" w:space="0" w:color="auto"/>
              </w:divBdr>
            </w:div>
          </w:divsChild>
        </w:div>
        <w:div w:id="946348227">
          <w:marLeft w:val="0"/>
          <w:marRight w:val="0"/>
          <w:marTop w:val="0"/>
          <w:marBottom w:val="0"/>
          <w:divBdr>
            <w:top w:val="none" w:sz="0" w:space="0" w:color="auto"/>
            <w:left w:val="none" w:sz="0" w:space="0" w:color="auto"/>
            <w:bottom w:val="none" w:sz="0" w:space="0" w:color="auto"/>
            <w:right w:val="none" w:sz="0" w:space="0" w:color="auto"/>
          </w:divBdr>
        </w:div>
        <w:div w:id="1678380212">
          <w:marLeft w:val="0"/>
          <w:marRight w:val="0"/>
          <w:marTop w:val="0"/>
          <w:marBottom w:val="0"/>
          <w:divBdr>
            <w:top w:val="none" w:sz="0" w:space="0" w:color="auto"/>
            <w:left w:val="none" w:sz="0" w:space="0" w:color="auto"/>
            <w:bottom w:val="none" w:sz="0" w:space="0" w:color="auto"/>
            <w:right w:val="none" w:sz="0" w:space="0" w:color="auto"/>
          </w:divBdr>
          <w:divsChild>
            <w:div w:id="1583904939">
              <w:marLeft w:val="0"/>
              <w:marRight w:val="0"/>
              <w:marTop w:val="0"/>
              <w:marBottom w:val="0"/>
              <w:divBdr>
                <w:top w:val="none" w:sz="0" w:space="0" w:color="auto"/>
                <w:left w:val="none" w:sz="0" w:space="0" w:color="auto"/>
                <w:bottom w:val="none" w:sz="0" w:space="0" w:color="auto"/>
                <w:right w:val="none" w:sz="0" w:space="0" w:color="auto"/>
              </w:divBdr>
            </w:div>
          </w:divsChild>
        </w:div>
        <w:div w:id="1590460059">
          <w:marLeft w:val="0"/>
          <w:marRight w:val="0"/>
          <w:marTop w:val="0"/>
          <w:marBottom w:val="0"/>
          <w:divBdr>
            <w:top w:val="none" w:sz="0" w:space="0" w:color="auto"/>
            <w:left w:val="none" w:sz="0" w:space="0" w:color="auto"/>
            <w:bottom w:val="none" w:sz="0" w:space="0" w:color="auto"/>
            <w:right w:val="none" w:sz="0" w:space="0" w:color="auto"/>
          </w:divBdr>
        </w:div>
        <w:div w:id="1433622219">
          <w:marLeft w:val="0"/>
          <w:marRight w:val="0"/>
          <w:marTop w:val="0"/>
          <w:marBottom w:val="0"/>
          <w:divBdr>
            <w:top w:val="none" w:sz="0" w:space="0" w:color="auto"/>
            <w:left w:val="none" w:sz="0" w:space="0" w:color="auto"/>
            <w:bottom w:val="none" w:sz="0" w:space="0" w:color="auto"/>
            <w:right w:val="none" w:sz="0" w:space="0" w:color="auto"/>
          </w:divBdr>
          <w:divsChild>
            <w:div w:id="847716046">
              <w:marLeft w:val="0"/>
              <w:marRight w:val="0"/>
              <w:marTop w:val="0"/>
              <w:marBottom w:val="0"/>
              <w:divBdr>
                <w:top w:val="none" w:sz="0" w:space="0" w:color="auto"/>
                <w:left w:val="none" w:sz="0" w:space="0" w:color="auto"/>
                <w:bottom w:val="none" w:sz="0" w:space="0" w:color="auto"/>
                <w:right w:val="none" w:sz="0" w:space="0" w:color="auto"/>
              </w:divBdr>
            </w:div>
          </w:divsChild>
        </w:div>
        <w:div w:id="1511675192">
          <w:marLeft w:val="0"/>
          <w:marRight w:val="0"/>
          <w:marTop w:val="300"/>
          <w:marBottom w:val="0"/>
          <w:divBdr>
            <w:top w:val="none" w:sz="0" w:space="0" w:color="auto"/>
            <w:left w:val="none" w:sz="0" w:space="0" w:color="auto"/>
            <w:bottom w:val="none" w:sz="0" w:space="0" w:color="auto"/>
            <w:right w:val="none" w:sz="0" w:space="0" w:color="auto"/>
          </w:divBdr>
          <w:divsChild>
            <w:div w:id="1338651741">
              <w:marLeft w:val="0"/>
              <w:marRight w:val="0"/>
              <w:marTop w:val="0"/>
              <w:marBottom w:val="0"/>
              <w:divBdr>
                <w:top w:val="none" w:sz="0" w:space="0" w:color="auto"/>
                <w:left w:val="none" w:sz="0" w:space="0" w:color="auto"/>
                <w:bottom w:val="none" w:sz="0" w:space="0" w:color="auto"/>
                <w:right w:val="none" w:sz="0" w:space="0" w:color="auto"/>
              </w:divBdr>
              <w:divsChild>
                <w:div w:id="128558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829596">
          <w:marLeft w:val="0"/>
          <w:marRight w:val="0"/>
          <w:marTop w:val="300"/>
          <w:marBottom w:val="0"/>
          <w:divBdr>
            <w:top w:val="none" w:sz="0" w:space="0" w:color="auto"/>
            <w:left w:val="none" w:sz="0" w:space="0" w:color="auto"/>
            <w:bottom w:val="none" w:sz="0" w:space="0" w:color="auto"/>
            <w:right w:val="none" w:sz="0" w:space="0" w:color="auto"/>
          </w:divBdr>
          <w:divsChild>
            <w:div w:id="1302033197">
              <w:marLeft w:val="0"/>
              <w:marRight w:val="0"/>
              <w:marTop w:val="0"/>
              <w:marBottom w:val="0"/>
              <w:divBdr>
                <w:top w:val="none" w:sz="0" w:space="0" w:color="auto"/>
                <w:left w:val="none" w:sz="0" w:space="0" w:color="auto"/>
                <w:bottom w:val="none" w:sz="0" w:space="0" w:color="auto"/>
                <w:right w:val="none" w:sz="0" w:space="0" w:color="auto"/>
              </w:divBdr>
              <w:divsChild>
                <w:div w:id="1461992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646539">
          <w:marLeft w:val="0"/>
          <w:marRight w:val="0"/>
          <w:marTop w:val="300"/>
          <w:marBottom w:val="0"/>
          <w:divBdr>
            <w:top w:val="none" w:sz="0" w:space="0" w:color="auto"/>
            <w:left w:val="none" w:sz="0" w:space="0" w:color="auto"/>
            <w:bottom w:val="none" w:sz="0" w:space="0" w:color="auto"/>
            <w:right w:val="none" w:sz="0" w:space="0" w:color="auto"/>
          </w:divBdr>
          <w:divsChild>
            <w:div w:id="1869487858">
              <w:marLeft w:val="0"/>
              <w:marRight w:val="0"/>
              <w:marTop w:val="0"/>
              <w:marBottom w:val="0"/>
              <w:divBdr>
                <w:top w:val="none" w:sz="0" w:space="0" w:color="auto"/>
                <w:left w:val="none" w:sz="0" w:space="0" w:color="auto"/>
                <w:bottom w:val="none" w:sz="0" w:space="0" w:color="auto"/>
                <w:right w:val="none" w:sz="0" w:space="0" w:color="auto"/>
              </w:divBdr>
              <w:divsChild>
                <w:div w:id="189611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94978">
          <w:marLeft w:val="0"/>
          <w:marRight w:val="0"/>
          <w:marTop w:val="300"/>
          <w:marBottom w:val="0"/>
          <w:divBdr>
            <w:top w:val="none" w:sz="0" w:space="0" w:color="auto"/>
            <w:left w:val="none" w:sz="0" w:space="0" w:color="auto"/>
            <w:bottom w:val="none" w:sz="0" w:space="0" w:color="auto"/>
            <w:right w:val="none" w:sz="0" w:space="0" w:color="auto"/>
          </w:divBdr>
          <w:divsChild>
            <w:div w:id="1410075309">
              <w:marLeft w:val="0"/>
              <w:marRight w:val="0"/>
              <w:marTop w:val="0"/>
              <w:marBottom w:val="0"/>
              <w:divBdr>
                <w:top w:val="none" w:sz="0" w:space="0" w:color="auto"/>
                <w:left w:val="none" w:sz="0" w:space="0" w:color="auto"/>
                <w:bottom w:val="none" w:sz="0" w:space="0" w:color="auto"/>
                <w:right w:val="none" w:sz="0" w:space="0" w:color="auto"/>
              </w:divBdr>
              <w:divsChild>
                <w:div w:id="1190605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96706">
      <w:bodyDiv w:val="1"/>
      <w:marLeft w:val="0"/>
      <w:marRight w:val="0"/>
      <w:marTop w:val="0"/>
      <w:marBottom w:val="0"/>
      <w:divBdr>
        <w:top w:val="none" w:sz="0" w:space="0" w:color="auto"/>
        <w:left w:val="none" w:sz="0" w:space="0" w:color="auto"/>
        <w:bottom w:val="none" w:sz="0" w:space="0" w:color="auto"/>
        <w:right w:val="none" w:sz="0" w:space="0" w:color="auto"/>
      </w:divBdr>
      <w:divsChild>
        <w:div w:id="1409419322">
          <w:marLeft w:val="0"/>
          <w:marRight w:val="0"/>
          <w:marTop w:val="0"/>
          <w:marBottom w:val="0"/>
          <w:divBdr>
            <w:top w:val="none" w:sz="0" w:space="0" w:color="auto"/>
            <w:left w:val="none" w:sz="0" w:space="0" w:color="auto"/>
            <w:bottom w:val="none" w:sz="0" w:space="0" w:color="auto"/>
            <w:right w:val="none" w:sz="0" w:space="0" w:color="auto"/>
          </w:divBdr>
        </w:div>
        <w:div w:id="235167850">
          <w:marLeft w:val="0"/>
          <w:marRight w:val="0"/>
          <w:marTop w:val="0"/>
          <w:marBottom w:val="0"/>
          <w:divBdr>
            <w:top w:val="none" w:sz="0" w:space="0" w:color="auto"/>
            <w:left w:val="none" w:sz="0" w:space="0" w:color="auto"/>
            <w:bottom w:val="none" w:sz="0" w:space="0" w:color="auto"/>
            <w:right w:val="none" w:sz="0" w:space="0" w:color="auto"/>
          </w:divBdr>
          <w:divsChild>
            <w:div w:id="284435165">
              <w:marLeft w:val="0"/>
              <w:marRight w:val="0"/>
              <w:marTop w:val="0"/>
              <w:marBottom w:val="0"/>
              <w:divBdr>
                <w:top w:val="none" w:sz="0" w:space="0" w:color="auto"/>
                <w:left w:val="none" w:sz="0" w:space="0" w:color="auto"/>
                <w:bottom w:val="none" w:sz="0" w:space="0" w:color="auto"/>
                <w:right w:val="none" w:sz="0" w:space="0" w:color="auto"/>
              </w:divBdr>
            </w:div>
          </w:divsChild>
        </w:div>
        <w:div w:id="1606766578">
          <w:marLeft w:val="0"/>
          <w:marRight w:val="0"/>
          <w:marTop w:val="0"/>
          <w:marBottom w:val="0"/>
          <w:divBdr>
            <w:top w:val="none" w:sz="0" w:space="0" w:color="auto"/>
            <w:left w:val="none" w:sz="0" w:space="0" w:color="auto"/>
            <w:bottom w:val="none" w:sz="0" w:space="0" w:color="auto"/>
            <w:right w:val="none" w:sz="0" w:space="0" w:color="auto"/>
          </w:divBdr>
        </w:div>
        <w:div w:id="163126575">
          <w:marLeft w:val="0"/>
          <w:marRight w:val="0"/>
          <w:marTop w:val="0"/>
          <w:marBottom w:val="0"/>
          <w:divBdr>
            <w:top w:val="none" w:sz="0" w:space="0" w:color="auto"/>
            <w:left w:val="none" w:sz="0" w:space="0" w:color="auto"/>
            <w:bottom w:val="none" w:sz="0" w:space="0" w:color="auto"/>
            <w:right w:val="none" w:sz="0" w:space="0" w:color="auto"/>
          </w:divBdr>
          <w:divsChild>
            <w:div w:id="352995904">
              <w:marLeft w:val="0"/>
              <w:marRight w:val="0"/>
              <w:marTop w:val="0"/>
              <w:marBottom w:val="0"/>
              <w:divBdr>
                <w:top w:val="none" w:sz="0" w:space="0" w:color="auto"/>
                <w:left w:val="none" w:sz="0" w:space="0" w:color="auto"/>
                <w:bottom w:val="none" w:sz="0" w:space="0" w:color="auto"/>
                <w:right w:val="none" w:sz="0" w:space="0" w:color="auto"/>
              </w:divBdr>
            </w:div>
          </w:divsChild>
        </w:div>
        <w:div w:id="344400169">
          <w:marLeft w:val="0"/>
          <w:marRight w:val="0"/>
          <w:marTop w:val="0"/>
          <w:marBottom w:val="0"/>
          <w:divBdr>
            <w:top w:val="none" w:sz="0" w:space="0" w:color="auto"/>
            <w:left w:val="none" w:sz="0" w:space="0" w:color="auto"/>
            <w:bottom w:val="none" w:sz="0" w:space="0" w:color="auto"/>
            <w:right w:val="none" w:sz="0" w:space="0" w:color="auto"/>
          </w:divBdr>
        </w:div>
        <w:div w:id="962884213">
          <w:marLeft w:val="0"/>
          <w:marRight w:val="0"/>
          <w:marTop w:val="0"/>
          <w:marBottom w:val="0"/>
          <w:divBdr>
            <w:top w:val="none" w:sz="0" w:space="0" w:color="auto"/>
            <w:left w:val="none" w:sz="0" w:space="0" w:color="auto"/>
            <w:bottom w:val="none" w:sz="0" w:space="0" w:color="auto"/>
            <w:right w:val="none" w:sz="0" w:space="0" w:color="auto"/>
          </w:divBdr>
          <w:divsChild>
            <w:div w:id="1165390851">
              <w:marLeft w:val="0"/>
              <w:marRight w:val="0"/>
              <w:marTop w:val="0"/>
              <w:marBottom w:val="0"/>
              <w:divBdr>
                <w:top w:val="none" w:sz="0" w:space="0" w:color="auto"/>
                <w:left w:val="none" w:sz="0" w:space="0" w:color="auto"/>
                <w:bottom w:val="none" w:sz="0" w:space="0" w:color="auto"/>
                <w:right w:val="none" w:sz="0" w:space="0" w:color="auto"/>
              </w:divBdr>
            </w:div>
          </w:divsChild>
        </w:div>
        <w:div w:id="599335623">
          <w:marLeft w:val="0"/>
          <w:marRight w:val="0"/>
          <w:marTop w:val="0"/>
          <w:marBottom w:val="0"/>
          <w:divBdr>
            <w:top w:val="none" w:sz="0" w:space="0" w:color="auto"/>
            <w:left w:val="none" w:sz="0" w:space="0" w:color="auto"/>
            <w:bottom w:val="none" w:sz="0" w:space="0" w:color="auto"/>
            <w:right w:val="none" w:sz="0" w:space="0" w:color="auto"/>
          </w:divBdr>
        </w:div>
        <w:div w:id="1666863120">
          <w:marLeft w:val="0"/>
          <w:marRight w:val="0"/>
          <w:marTop w:val="0"/>
          <w:marBottom w:val="0"/>
          <w:divBdr>
            <w:top w:val="none" w:sz="0" w:space="0" w:color="auto"/>
            <w:left w:val="none" w:sz="0" w:space="0" w:color="auto"/>
            <w:bottom w:val="none" w:sz="0" w:space="0" w:color="auto"/>
            <w:right w:val="none" w:sz="0" w:space="0" w:color="auto"/>
          </w:divBdr>
          <w:divsChild>
            <w:div w:id="1297905004">
              <w:marLeft w:val="0"/>
              <w:marRight w:val="0"/>
              <w:marTop w:val="0"/>
              <w:marBottom w:val="0"/>
              <w:divBdr>
                <w:top w:val="none" w:sz="0" w:space="0" w:color="auto"/>
                <w:left w:val="none" w:sz="0" w:space="0" w:color="auto"/>
                <w:bottom w:val="none" w:sz="0" w:space="0" w:color="auto"/>
                <w:right w:val="none" w:sz="0" w:space="0" w:color="auto"/>
              </w:divBdr>
            </w:div>
          </w:divsChild>
        </w:div>
        <w:div w:id="84769936">
          <w:marLeft w:val="0"/>
          <w:marRight w:val="0"/>
          <w:marTop w:val="0"/>
          <w:marBottom w:val="0"/>
          <w:divBdr>
            <w:top w:val="none" w:sz="0" w:space="0" w:color="auto"/>
            <w:left w:val="none" w:sz="0" w:space="0" w:color="auto"/>
            <w:bottom w:val="none" w:sz="0" w:space="0" w:color="auto"/>
            <w:right w:val="none" w:sz="0" w:space="0" w:color="auto"/>
          </w:divBdr>
        </w:div>
        <w:div w:id="601228289">
          <w:marLeft w:val="0"/>
          <w:marRight w:val="0"/>
          <w:marTop w:val="0"/>
          <w:marBottom w:val="0"/>
          <w:divBdr>
            <w:top w:val="none" w:sz="0" w:space="0" w:color="auto"/>
            <w:left w:val="none" w:sz="0" w:space="0" w:color="auto"/>
            <w:bottom w:val="none" w:sz="0" w:space="0" w:color="auto"/>
            <w:right w:val="none" w:sz="0" w:space="0" w:color="auto"/>
          </w:divBdr>
          <w:divsChild>
            <w:div w:id="1193767838">
              <w:marLeft w:val="0"/>
              <w:marRight w:val="0"/>
              <w:marTop w:val="0"/>
              <w:marBottom w:val="0"/>
              <w:divBdr>
                <w:top w:val="none" w:sz="0" w:space="0" w:color="auto"/>
                <w:left w:val="none" w:sz="0" w:space="0" w:color="auto"/>
                <w:bottom w:val="none" w:sz="0" w:space="0" w:color="auto"/>
                <w:right w:val="none" w:sz="0" w:space="0" w:color="auto"/>
              </w:divBdr>
            </w:div>
          </w:divsChild>
        </w:div>
        <w:div w:id="458374309">
          <w:marLeft w:val="0"/>
          <w:marRight w:val="0"/>
          <w:marTop w:val="0"/>
          <w:marBottom w:val="0"/>
          <w:divBdr>
            <w:top w:val="none" w:sz="0" w:space="0" w:color="auto"/>
            <w:left w:val="none" w:sz="0" w:space="0" w:color="auto"/>
            <w:bottom w:val="none" w:sz="0" w:space="0" w:color="auto"/>
            <w:right w:val="none" w:sz="0" w:space="0" w:color="auto"/>
          </w:divBdr>
        </w:div>
        <w:div w:id="850728086">
          <w:marLeft w:val="0"/>
          <w:marRight w:val="0"/>
          <w:marTop w:val="0"/>
          <w:marBottom w:val="0"/>
          <w:divBdr>
            <w:top w:val="none" w:sz="0" w:space="0" w:color="auto"/>
            <w:left w:val="none" w:sz="0" w:space="0" w:color="auto"/>
            <w:bottom w:val="none" w:sz="0" w:space="0" w:color="auto"/>
            <w:right w:val="none" w:sz="0" w:space="0" w:color="auto"/>
          </w:divBdr>
          <w:divsChild>
            <w:div w:id="225577479">
              <w:marLeft w:val="0"/>
              <w:marRight w:val="0"/>
              <w:marTop w:val="0"/>
              <w:marBottom w:val="0"/>
              <w:divBdr>
                <w:top w:val="none" w:sz="0" w:space="0" w:color="auto"/>
                <w:left w:val="none" w:sz="0" w:space="0" w:color="auto"/>
                <w:bottom w:val="none" w:sz="0" w:space="0" w:color="auto"/>
                <w:right w:val="none" w:sz="0" w:space="0" w:color="auto"/>
              </w:divBdr>
            </w:div>
          </w:divsChild>
        </w:div>
        <w:div w:id="984044901">
          <w:marLeft w:val="0"/>
          <w:marRight w:val="0"/>
          <w:marTop w:val="0"/>
          <w:marBottom w:val="0"/>
          <w:divBdr>
            <w:top w:val="none" w:sz="0" w:space="0" w:color="auto"/>
            <w:left w:val="none" w:sz="0" w:space="0" w:color="auto"/>
            <w:bottom w:val="none" w:sz="0" w:space="0" w:color="auto"/>
            <w:right w:val="none" w:sz="0" w:space="0" w:color="auto"/>
          </w:divBdr>
        </w:div>
        <w:div w:id="1339698743">
          <w:marLeft w:val="0"/>
          <w:marRight w:val="0"/>
          <w:marTop w:val="0"/>
          <w:marBottom w:val="0"/>
          <w:divBdr>
            <w:top w:val="none" w:sz="0" w:space="0" w:color="auto"/>
            <w:left w:val="none" w:sz="0" w:space="0" w:color="auto"/>
            <w:bottom w:val="none" w:sz="0" w:space="0" w:color="auto"/>
            <w:right w:val="none" w:sz="0" w:space="0" w:color="auto"/>
          </w:divBdr>
          <w:divsChild>
            <w:div w:id="608240158">
              <w:marLeft w:val="0"/>
              <w:marRight w:val="0"/>
              <w:marTop w:val="0"/>
              <w:marBottom w:val="0"/>
              <w:divBdr>
                <w:top w:val="none" w:sz="0" w:space="0" w:color="auto"/>
                <w:left w:val="none" w:sz="0" w:space="0" w:color="auto"/>
                <w:bottom w:val="none" w:sz="0" w:space="0" w:color="auto"/>
                <w:right w:val="none" w:sz="0" w:space="0" w:color="auto"/>
              </w:divBdr>
            </w:div>
          </w:divsChild>
        </w:div>
        <w:div w:id="741873841">
          <w:marLeft w:val="0"/>
          <w:marRight w:val="0"/>
          <w:marTop w:val="300"/>
          <w:marBottom w:val="0"/>
          <w:divBdr>
            <w:top w:val="none" w:sz="0" w:space="0" w:color="auto"/>
            <w:left w:val="none" w:sz="0" w:space="0" w:color="auto"/>
            <w:bottom w:val="none" w:sz="0" w:space="0" w:color="auto"/>
            <w:right w:val="none" w:sz="0" w:space="0" w:color="auto"/>
          </w:divBdr>
          <w:divsChild>
            <w:div w:id="1666279486">
              <w:marLeft w:val="0"/>
              <w:marRight w:val="0"/>
              <w:marTop w:val="0"/>
              <w:marBottom w:val="0"/>
              <w:divBdr>
                <w:top w:val="none" w:sz="0" w:space="0" w:color="auto"/>
                <w:left w:val="none" w:sz="0" w:space="0" w:color="auto"/>
                <w:bottom w:val="none" w:sz="0" w:space="0" w:color="auto"/>
                <w:right w:val="none" w:sz="0" w:space="0" w:color="auto"/>
              </w:divBdr>
              <w:divsChild>
                <w:div w:id="36406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848713">
          <w:marLeft w:val="0"/>
          <w:marRight w:val="0"/>
          <w:marTop w:val="300"/>
          <w:marBottom w:val="0"/>
          <w:divBdr>
            <w:top w:val="none" w:sz="0" w:space="0" w:color="auto"/>
            <w:left w:val="none" w:sz="0" w:space="0" w:color="auto"/>
            <w:bottom w:val="none" w:sz="0" w:space="0" w:color="auto"/>
            <w:right w:val="none" w:sz="0" w:space="0" w:color="auto"/>
          </w:divBdr>
          <w:divsChild>
            <w:div w:id="1026174213">
              <w:marLeft w:val="0"/>
              <w:marRight w:val="0"/>
              <w:marTop w:val="0"/>
              <w:marBottom w:val="0"/>
              <w:divBdr>
                <w:top w:val="none" w:sz="0" w:space="0" w:color="auto"/>
                <w:left w:val="none" w:sz="0" w:space="0" w:color="auto"/>
                <w:bottom w:val="none" w:sz="0" w:space="0" w:color="auto"/>
                <w:right w:val="none" w:sz="0" w:space="0" w:color="auto"/>
              </w:divBdr>
              <w:divsChild>
                <w:div w:id="115483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42146">
          <w:marLeft w:val="0"/>
          <w:marRight w:val="0"/>
          <w:marTop w:val="300"/>
          <w:marBottom w:val="0"/>
          <w:divBdr>
            <w:top w:val="none" w:sz="0" w:space="0" w:color="auto"/>
            <w:left w:val="none" w:sz="0" w:space="0" w:color="auto"/>
            <w:bottom w:val="none" w:sz="0" w:space="0" w:color="auto"/>
            <w:right w:val="none" w:sz="0" w:space="0" w:color="auto"/>
          </w:divBdr>
          <w:divsChild>
            <w:div w:id="724379883">
              <w:marLeft w:val="0"/>
              <w:marRight w:val="0"/>
              <w:marTop w:val="0"/>
              <w:marBottom w:val="0"/>
              <w:divBdr>
                <w:top w:val="none" w:sz="0" w:space="0" w:color="auto"/>
                <w:left w:val="none" w:sz="0" w:space="0" w:color="auto"/>
                <w:bottom w:val="none" w:sz="0" w:space="0" w:color="auto"/>
                <w:right w:val="none" w:sz="0" w:space="0" w:color="auto"/>
              </w:divBdr>
              <w:divsChild>
                <w:div w:id="95610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78145">
          <w:marLeft w:val="0"/>
          <w:marRight w:val="0"/>
          <w:marTop w:val="300"/>
          <w:marBottom w:val="0"/>
          <w:divBdr>
            <w:top w:val="none" w:sz="0" w:space="0" w:color="auto"/>
            <w:left w:val="none" w:sz="0" w:space="0" w:color="auto"/>
            <w:bottom w:val="none" w:sz="0" w:space="0" w:color="auto"/>
            <w:right w:val="none" w:sz="0" w:space="0" w:color="auto"/>
          </w:divBdr>
          <w:divsChild>
            <w:div w:id="232980859">
              <w:marLeft w:val="0"/>
              <w:marRight w:val="0"/>
              <w:marTop w:val="0"/>
              <w:marBottom w:val="0"/>
              <w:divBdr>
                <w:top w:val="none" w:sz="0" w:space="0" w:color="auto"/>
                <w:left w:val="none" w:sz="0" w:space="0" w:color="auto"/>
                <w:bottom w:val="none" w:sz="0" w:space="0" w:color="auto"/>
                <w:right w:val="none" w:sz="0" w:space="0" w:color="auto"/>
              </w:divBdr>
              <w:divsChild>
                <w:div w:id="142166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68273">
      <w:bodyDiv w:val="1"/>
      <w:marLeft w:val="0"/>
      <w:marRight w:val="0"/>
      <w:marTop w:val="0"/>
      <w:marBottom w:val="0"/>
      <w:divBdr>
        <w:top w:val="none" w:sz="0" w:space="0" w:color="auto"/>
        <w:left w:val="none" w:sz="0" w:space="0" w:color="auto"/>
        <w:bottom w:val="none" w:sz="0" w:space="0" w:color="auto"/>
        <w:right w:val="none" w:sz="0" w:space="0" w:color="auto"/>
      </w:divBdr>
      <w:divsChild>
        <w:div w:id="388267874">
          <w:marLeft w:val="0"/>
          <w:marRight w:val="0"/>
          <w:marTop w:val="0"/>
          <w:marBottom w:val="0"/>
          <w:divBdr>
            <w:top w:val="none" w:sz="0" w:space="0" w:color="auto"/>
            <w:left w:val="none" w:sz="0" w:space="0" w:color="auto"/>
            <w:bottom w:val="none" w:sz="0" w:space="0" w:color="auto"/>
            <w:right w:val="none" w:sz="0" w:space="0" w:color="auto"/>
          </w:divBdr>
        </w:div>
        <w:div w:id="1437100188">
          <w:marLeft w:val="0"/>
          <w:marRight w:val="0"/>
          <w:marTop w:val="0"/>
          <w:marBottom w:val="0"/>
          <w:divBdr>
            <w:top w:val="none" w:sz="0" w:space="0" w:color="auto"/>
            <w:left w:val="none" w:sz="0" w:space="0" w:color="auto"/>
            <w:bottom w:val="none" w:sz="0" w:space="0" w:color="auto"/>
            <w:right w:val="none" w:sz="0" w:space="0" w:color="auto"/>
          </w:divBdr>
          <w:divsChild>
            <w:div w:id="313605610">
              <w:marLeft w:val="0"/>
              <w:marRight w:val="0"/>
              <w:marTop w:val="0"/>
              <w:marBottom w:val="0"/>
              <w:divBdr>
                <w:top w:val="none" w:sz="0" w:space="0" w:color="auto"/>
                <w:left w:val="none" w:sz="0" w:space="0" w:color="auto"/>
                <w:bottom w:val="none" w:sz="0" w:space="0" w:color="auto"/>
                <w:right w:val="none" w:sz="0" w:space="0" w:color="auto"/>
              </w:divBdr>
            </w:div>
          </w:divsChild>
        </w:div>
        <w:div w:id="1330789735">
          <w:marLeft w:val="0"/>
          <w:marRight w:val="0"/>
          <w:marTop w:val="0"/>
          <w:marBottom w:val="0"/>
          <w:divBdr>
            <w:top w:val="none" w:sz="0" w:space="0" w:color="auto"/>
            <w:left w:val="none" w:sz="0" w:space="0" w:color="auto"/>
            <w:bottom w:val="none" w:sz="0" w:space="0" w:color="auto"/>
            <w:right w:val="none" w:sz="0" w:space="0" w:color="auto"/>
          </w:divBdr>
        </w:div>
        <w:div w:id="1285193496">
          <w:marLeft w:val="0"/>
          <w:marRight w:val="0"/>
          <w:marTop w:val="0"/>
          <w:marBottom w:val="0"/>
          <w:divBdr>
            <w:top w:val="none" w:sz="0" w:space="0" w:color="auto"/>
            <w:left w:val="none" w:sz="0" w:space="0" w:color="auto"/>
            <w:bottom w:val="none" w:sz="0" w:space="0" w:color="auto"/>
            <w:right w:val="none" w:sz="0" w:space="0" w:color="auto"/>
          </w:divBdr>
          <w:divsChild>
            <w:div w:id="746196881">
              <w:marLeft w:val="0"/>
              <w:marRight w:val="0"/>
              <w:marTop w:val="0"/>
              <w:marBottom w:val="0"/>
              <w:divBdr>
                <w:top w:val="none" w:sz="0" w:space="0" w:color="auto"/>
                <w:left w:val="none" w:sz="0" w:space="0" w:color="auto"/>
                <w:bottom w:val="none" w:sz="0" w:space="0" w:color="auto"/>
                <w:right w:val="none" w:sz="0" w:space="0" w:color="auto"/>
              </w:divBdr>
            </w:div>
          </w:divsChild>
        </w:div>
        <w:div w:id="2071267028">
          <w:marLeft w:val="0"/>
          <w:marRight w:val="0"/>
          <w:marTop w:val="0"/>
          <w:marBottom w:val="0"/>
          <w:divBdr>
            <w:top w:val="none" w:sz="0" w:space="0" w:color="auto"/>
            <w:left w:val="none" w:sz="0" w:space="0" w:color="auto"/>
            <w:bottom w:val="none" w:sz="0" w:space="0" w:color="auto"/>
            <w:right w:val="none" w:sz="0" w:space="0" w:color="auto"/>
          </w:divBdr>
        </w:div>
        <w:div w:id="1290934683">
          <w:marLeft w:val="0"/>
          <w:marRight w:val="0"/>
          <w:marTop w:val="0"/>
          <w:marBottom w:val="0"/>
          <w:divBdr>
            <w:top w:val="none" w:sz="0" w:space="0" w:color="auto"/>
            <w:left w:val="none" w:sz="0" w:space="0" w:color="auto"/>
            <w:bottom w:val="none" w:sz="0" w:space="0" w:color="auto"/>
            <w:right w:val="none" w:sz="0" w:space="0" w:color="auto"/>
          </w:divBdr>
          <w:divsChild>
            <w:div w:id="1957826947">
              <w:marLeft w:val="0"/>
              <w:marRight w:val="0"/>
              <w:marTop w:val="0"/>
              <w:marBottom w:val="0"/>
              <w:divBdr>
                <w:top w:val="none" w:sz="0" w:space="0" w:color="auto"/>
                <w:left w:val="none" w:sz="0" w:space="0" w:color="auto"/>
                <w:bottom w:val="none" w:sz="0" w:space="0" w:color="auto"/>
                <w:right w:val="none" w:sz="0" w:space="0" w:color="auto"/>
              </w:divBdr>
            </w:div>
          </w:divsChild>
        </w:div>
        <w:div w:id="1717389123">
          <w:marLeft w:val="0"/>
          <w:marRight w:val="0"/>
          <w:marTop w:val="0"/>
          <w:marBottom w:val="0"/>
          <w:divBdr>
            <w:top w:val="none" w:sz="0" w:space="0" w:color="auto"/>
            <w:left w:val="none" w:sz="0" w:space="0" w:color="auto"/>
            <w:bottom w:val="none" w:sz="0" w:space="0" w:color="auto"/>
            <w:right w:val="none" w:sz="0" w:space="0" w:color="auto"/>
          </w:divBdr>
        </w:div>
        <w:div w:id="456919741">
          <w:marLeft w:val="0"/>
          <w:marRight w:val="0"/>
          <w:marTop w:val="0"/>
          <w:marBottom w:val="0"/>
          <w:divBdr>
            <w:top w:val="none" w:sz="0" w:space="0" w:color="auto"/>
            <w:left w:val="none" w:sz="0" w:space="0" w:color="auto"/>
            <w:bottom w:val="none" w:sz="0" w:space="0" w:color="auto"/>
            <w:right w:val="none" w:sz="0" w:space="0" w:color="auto"/>
          </w:divBdr>
          <w:divsChild>
            <w:div w:id="38863152">
              <w:marLeft w:val="0"/>
              <w:marRight w:val="0"/>
              <w:marTop w:val="0"/>
              <w:marBottom w:val="0"/>
              <w:divBdr>
                <w:top w:val="none" w:sz="0" w:space="0" w:color="auto"/>
                <w:left w:val="none" w:sz="0" w:space="0" w:color="auto"/>
                <w:bottom w:val="none" w:sz="0" w:space="0" w:color="auto"/>
                <w:right w:val="none" w:sz="0" w:space="0" w:color="auto"/>
              </w:divBdr>
            </w:div>
          </w:divsChild>
        </w:div>
        <w:div w:id="289212464">
          <w:marLeft w:val="0"/>
          <w:marRight w:val="0"/>
          <w:marTop w:val="0"/>
          <w:marBottom w:val="0"/>
          <w:divBdr>
            <w:top w:val="none" w:sz="0" w:space="0" w:color="auto"/>
            <w:left w:val="none" w:sz="0" w:space="0" w:color="auto"/>
            <w:bottom w:val="none" w:sz="0" w:space="0" w:color="auto"/>
            <w:right w:val="none" w:sz="0" w:space="0" w:color="auto"/>
          </w:divBdr>
        </w:div>
        <w:div w:id="687146828">
          <w:marLeft w:val="0"/>
          <w:marRight w:val="0"/>
          <w:marTop w:val="0"/>
          <w:marBottom w:val="0"/>
          <w:divBdr>
            <w:top w:val="none" w:sz="0" w:space="0" w:color="auto"/>
            <w:left w:val="none" w:sz="0" w:space="0" w:color="auto"/>
            <w:bottom w:val="none" w:sz="0" w:space="0" w:color="auto"/>
            <w:right w:val="none" w:sz="0" w:space="0" w:color="auto"/>
          </w:divBdr>
          <w:divsChild>
            <w:div w:id="592595857">
              <w:marLeft w:val="0"/>
              <w:marRight w:val="0"/>
              <w:marTop w:val="0"/>
              <w:marBottom w:val="0"/>
              <w:divBdr>
                <w:top w:val="none" w:sz="0" w:space="0" w:color="auto"/>
                <w:left w:val="none" w:sz="0" w:space="0" w:color="auto"/>
                <w:bottom w:val="none" w:sz="0" w:space="0" w:color="auto"/>
                <w:right w:val="none" w:sz="0" w:space="0" w:color="auto"/>
              </w:divBdr>
            </w:div>
          </w:divsChild>
        </w:div>
        <w:div w:id="1801335216">
          <w:marLeft w:val="0"/>
          <w:marRight w:val="0"/>
          <w:marTop w:val="0"/>
          <w:marBottom w:val="0"/>
          <w:divBdr>
            <w:top w:val="none" w:sz="0" w:space="0" w:color="auto"/>
            <w:left w:val="none" w:sz="0" w:space="0" w:color="auto"/>
            <w:bottom w:val="none" w:sz="0" w:space="0" w:color="auto"/>
            <w:right w:val="none" w:sz="0" w:space="0" w:color="auto"/>
          </w:divBdr>
        </w:div>
        <w:div w:id="1016350383">
          <w:marLeft w:val="0"/>
          <w:marRight w:val="0"/>
          <w:marTop w:val="0"/>
          <w:marBottom w:val="0"/>
          <w:divBdr>
            <w:top w:val="none" w:sz="0" w:space="0" w:color="auto"/>
            <w:left w:val="none" w:sz="0" w:space="0" w:color="auto"/>
            <w:bottom w:val="none" w:sz="0" w:space="0" w:color="auto"/>
            <w:right w:val="none" w:sz="0" w:space="0" w:color="auto"/>
          </w:divBdr>
          <w:divsChild>
            <w:div w:id="1014577875">
              <w:marLeft w:val="0"/>
              <w:marRight w:val="0"/>
              <w:marTop w:val="0"/>
              <w:marBottom w:val="0"/>
              <w:divBdr>
                <w:top w:val="none" w:sz="0" w:space="0" w:color="auto"/>
                <w:left w:val="none" w:sz="0" w:space="0" w:color="auto"/>
                <w:bottom w:val="none" w:sz="0" w:space="0" w:color="auto"/>
                <w:right w:val="none" w:sz="0" w:space="0" w:color="auto"/>
              </w:divBdr>
            </w:div>
          </w:divsChild>
        </w:div>
        <w:div w:id="1229220104">
          <w:marLeft w:val="0"/>
          <w:marRight w:val="0"/>
          <w:marTop w:val="0"/>
          <w:marBottom w:val="0"/>
          <w:divBdr>
            <w:top w:val="none" w:sz="0" w:space="0" w:color="auto"/>
            <w:left w:val="none" w:sz="0" w:space="0" w:color="auto"/>
            <w:bottom w:val="none" w:sz="0" w:space="0" w:color="auto"/>
            <w:right w:val="none" w:sz="0" w:space="0" w:color="auto"/>
          </w:divBdr>
        </w:div>
        <w:div w:id="1132671012">
          <w:marLeft w:val="0"/>
          <w:marRight w:val="0"/>
          <w:marTop w:val="0"/>
          <w:marBottom w:val="0"/>
          <w:divBdr>
            <w:top w:val="none" w:sz="0" w:space="0" w:color="auto"/>
            <w:left w:val="none" w:sz="0" w:space="0" w:color="auto"/>
            <w:bottom w:val="none" w:sz="0" w:space="0" w:color="auto"/>
            <w:right w:val="none" w:sz="0" w:space="0" w:color="auto"/>
          </w:divBdr>
          <w:divsChild>
            <w:div w:id="1818297756">
              <w:marLeft w:val="0"/>
              <w:marRight w:val="0"/>
              <w:marTop w:val="0"/>
              <w:marBottom w:val="0"/>
              <w:divBdr>
                <w:top w:val="none" w:sz="0" w:space="0" w:color="auto"/>
                <w:left w:val="none" w:sz="0" w:space="0" w:color="auto"/>
                <w:bottom w:val="none" w:sz="0" w:space="0" w:color="auto"/>
                <w:right w:val="none" w:sz="0" w:space="0" w:color="auto"/>
              </w:divBdr>
            </w:div>
          </w:divsChild>
        </w:div>
        <w:div w:id="1664235676">
          <w:marLeft w:val="0"/>
          <w:marRight w:val="0"/>
          <w:marTop w:val="300"/>
          <w:marBottom w:val="0"/>
          <w:divBdr>
            <w:top w:val="none" w:sz="0" w:space="0" w:color="auto"/>
            <w:left w:val="none" w:sz="0" w:space="0" w:color="auto"/>
            <w:bottom w:val="none" w:sz="0" w:space="0" w:color="auto"/>
            <w:right w:val="none" w:sz="0" w:space="0" w:color="auto"/>
          </w:divBdr>
          <w:divsChild>
            <w:div w:id="301272775">
              <w:marLeft w:val="0"/>
              <w:marRight w:val="0"/>
              <w:marTop w:val="0"/>
              <w:marBottom w:val="0"/>
              <w:divBdr>
                <w:top w:val="none" w:sz="0" w:space="0" w:color="auto"/>
                <w:left w:val="none" w:sz="0" w:space="0" w:color="auto"/>
                <w:bottom w:val="none" w:sz="0" w:space="0" w:color="auto"/>
                <w:right w:val="none" w:sz="0" w:space="0" w:color="auto"/>
              </w:divBdr>
              <w:divsChild>
                <w:div w:id="2027629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544560">
          <w:marLeft w:val="0"/>
          <w:marRight w:val="0"/>
          <w:marTop w:val="300"/>
          <w:marBottom w:val="0"/>
          <w:divBdr>
            <w:top w:val="none" w:sz="0" w:space="0" w:color="auto"/>
            <w:left w:val="none" w:sz="0" w:space="0" w:color="auto"/>
            <w:bottom w:val="none" w:sz="0" w:space="0" w:color="auto"/>
            <w:right w:val="none" w:sz="0" w:space="0" w:color="auto"/>
          </w:divBdr>
          <w:divsChild>
            <w:div w:id="988749236">
              <w:marLeft w:val="0"/>
              <w:marRight w:val="0"/>
              <w:marTop w:val="0"/>
              <w:marBottom w:val="0"/>
              <w:divBdr>
                <w:top w:val="none" w:sz="0" w:space="0" w:color="auto"/>
                <w:left w:val="none" w:sz="0" w:space="0" w:color="auto"/>
                <w:bottom w:val="none" w:sz="0" w:space="0" w:color="auto"/>
                <w:right w:val="none" w:sz="0" w:space="0" w:color="auto"/>
              </w:divBdr>
              <w:divsChild>
                <w:div w:id="139619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18292">
          <w:marLeft w:val="0"/>
          <w:marRight w:val="0"/>
          <w:marTop w:val="300"/>
          <w:marBottom w:val="0"/>
          <w:divBdr>
            <w:top w:val="none" w:sz="0" w:space="0" w:color="auto"/>
            <w:left w:val="none" w:sz="0" w:space="0" w:color="auto"/>
            <w:bottom w:val="none" w:sz="0" w:space="0" w:color="auto"/>
            <w:right w:val="none" w:sz="0" w:space="0" w:color="auto"/>
          </w:divBdr>
          <w:divsChild>
            <w:div w:id="1488395080">
              <w:marLeft w:val="0"/>
              <w:marRight w:val="0"/>
              <w:marTop w:val="0"/>
              <w:marBottom w:val="0"/>
              <w:divBdr>
                <w:top w:val="none" w:sz="0" w:space="0" w:color="auto"/>
                <w:left w:val="none" w:sz="0" w:space="0" w:color="auto"/>
                <w:bottom w:val="none" w:sz="0" w:space="0" w:color="auto"/>
                <w:right w:val="none" w:sz="0" w:space="0" w:color="auto"/>
              </w:divBdr>
              <w:divsChild>
                <w:div w:id="110068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4239">
          <w:marLeft w:val="0"/>
          <w:marRight w:val="0"/>
          <w:marTop w:val="300"/>
          <w:marBottom w:val="0"/>
          <w:divBdr>
            <w:top w:val="none" w:sz="0" w:space="0" w:color="auto"/>
            <w:left w:val="none" w:sz="0" w:space="0" w:color="auto"/>
            <w:bottom w:val="none" w:sz="0" w:space="0" w:color="auto"/>
            <w:right w:val="none" w:sz="0" w:space="0" w:color="auto"/>
          </w:divBdr>
          <w:divsChild>
            <w:div w:id="1409034964">
              <w:marLeft w:val="0"/>
              <w:marRight w:val="0"/>
              <w:marTop w:val="0"/>
              <w:marBottom w:val="0"/>
              <w:divBdr>
                <w:top w:val="none" w:sz="0" w:space="0" w:color="auto"/>
                <w:left w:val="none" w:sz="0" w:space="0" w:color="auto"/>
                <w:bottom w:val="none" w:sz="0" w:space="0" w:color="auto"/>
                <w:right w:val="none" w:sz="0" w:space="0" w:color="auto"/>
              </w:divBdr>
              <w:divsChild>
                <w:div w:id="184912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71175">
      <w:bodyDiv w:val="1"/>
      <w:marLeft w:val="0"/>
      <w:marRight w:val="0"/>
      <w:marTop w:val="0"/>
      <w:marBottom w:val="0"/>
      <w:divBdr>
        <w:top w:val="none" w:sz="0" w:space="0" w:color="auto"/>
        <w:left w:val="none" w:sz="0" w:space="0" w:color="auto"/>
        <w:bottom w:val="none" w:sz="0" w:space="0" w:color="auto"/>
        <w:right w:val="none" w:sz="0" w:space="0" w:color="auto"/>
      </w:divBdr>
      <w:divsChild>
        <w:div w:id="284430218">
          <w:marLeft w:val="0"/>
          <w:marRight w:val="0"/>
          <w:marTop w:val="0"/>
          <w:marBottom w:val="0"/>
          <w:divBdr>
            <w:top w:val="none" w:sz="0" w:space="0" w:color="auto"/>
            <w:left w:val="none" w:sz="0" w:space="0" w:color="auto"/>
            <w:bottom w:val="none" w:sz="0" w:space="0" w:color="auto"/>
            <w:right w:val="none" w:sz="0" w:space="0" w:color="auto"/>
          </w:divBdr>
        </w:div>
        <w:div w:id="1968733682">
          <w:marLeft w:val="0"/>
          <w:marRight w:val="0"/>
          <w:marTop w:val="0"/>
          <w:marBottom w:val="0"/>
          <w:divBdr>
            <w:top w:val="none" w:sz="0" w:space="0" w:color="auto"/>
            <w:left w:val="none" w:sz="0" w:space="0" w:color="auto"/>
            <w:bottom w:val="none" w:sz="0" w:space="0" w:color="auto"/>
            <w:right w:val="none" w:sz="0" w:space="0" w:color="auto"/>
          </w:divBdr>
          <w:divsChild>
            <w:div w:id="1079791695">
              <w:marLeft w:val="0"/>
              <w:marRight w:val="0"/>
              <w:marTop w:val="0"/>
              <w:marBottom w:val="0"/>
              <w:divBdr>
                <w:top w:val="none" w:sz="0" w:space="0" w:color="auto"/>
                <w:left w:val="none" w:sz="0" w:space="0" w:color="auto"/>
                <w:bottom w:val="none" w:sz="0" w:space="0" w:color="auto"/>
                <w:right w:val="none" w:sz="0" w:space="0" w:color="auto"/>
              </w:divBdr>
            </w:div>
          </w:divsChild>
        </w:div>
        <w:div w:id="1209143039">
          <w:marLeft w:val="0"/>
          <w:marRight w:val="0"/>
          <w:marTop w:val="0"/>
          <w:marBottom w:val="0"/>
          <w:divBdr>
            <w:top w:val="none" w:sz="0" w:space="0" w:color="auto"/>
            <w:left w:val="none" w:sz="0" w:space="0" w:color="auto"/>
            <w:bottom w:val="none" w:sz="0" w:space="0" w:color="auto"/>
            <w:right w:val="none" w:sz="0" w:space="0" w:color="auto"/>
          </w:divBdr>
        </w:div>
        <w:div w:id="1072699178">
          <w:marLeft w:val="0"/>
          <w:marRight w:val="0"/>
          <w:marTop w:val="0"/>
          <w:marBottom w:val="0"/>
          <w:divBdr>
            <w:top w:val="none" w:sz="0" w:space="0" w:color="auto"/>
            <w:left w:val="none" w:sz="0" w:space="0" w:color="auto"/>
            <w:bottom w:val="none" w:sz="0" w:space="0" w:color="auto"/>
            <w:right w:val="none" w:sz="0" w:space="0" w:color="auto"/>
          </w:divBdr>
          <w:divsChild>
            <w:div w:id="1333022724">
              <w:marLeft w:val="0"/>
              <w:marRight w:val="0"/>
              <w:marTop w:val="0"/>
              <w:marBottom w:val="0"/>
              <w:divBdr>
                <w:top w:val="none" w:sz="0" w:space="0" w:color="auto"/>
                <w:left w:val="none" w:sz="0" w:space="0" w:color="auto"/>
                <w:bottom w:val="none" w:sz="0" w:space="0" w:color="auto"/>
                <w:right w:val="none" w:sz="0" w:space="0" w:color="auto"/>
              </w:divBdr>
            </w:div>
          </w:divsChild>
        </w:div>
        <w:div w:id="1192256074">
          <w:marLeft w:val="0"/>
          <w:marRight w:val="0"/>
          <w:marTop w:val="0"/>
          <w:marBottom w:val="0"/>
          <w:divBdr>
            <w:top w:val="none" w:sz="0" w:space="0" w:color="auto"/>
            <w:left w:val="none" w:sz="0" w:space="0" w:color="auto"/>
            <w:bottom w:val="none" w:sz="0" w:space="0" w:color="auto"/>
            <w:right w:val="none" w:sz="0" w:space="0" w:color="auto"/>
          </w:divBdr>
        </w:div>
        <w:div w:id="83763989">
          <w:marLeft w:val="0"/>
          <w:marRight w:val="0"/>
          <w:marTop w:val="0"/>
          <w:marBottom w:val="0"/>
          <w:divBdr>
            <w:top w:val="none" w:sz="0" w:space="0" w:color="auto"/>
            <w:left w:val="none" w:sz="0" w:space="0" w:color="auto"/>
            <w:bottom w:val="none" w:sz="0" w:space="0" w:color="auto"/>
            <w:right w:val="none" w:sz="0" w:space="0" w:color="auto"/>
          </w:divBdr>
          <w:divsChild>
            <w:div w:id="1491290868">
              <w:marLeft w:val="0"/>
              <w:marRight w:val="0"/>
              <w:marTop w:val="0"/>
              <w:marBottom w:val="0"/>
              <w:divBdr>
                <w:top w:val="none" w:sz="0" w:space="0" w:color="auto"/>
                <w:left w:val="none" w:sz="0" w:space="0" w:color="auto"/>
                <w:bottom w:val="none" w:sz="0" w:space="0" w:color="auto"/>
                <w:right w:val="none" w:sz="0" w:space="0" w:color="auto"/>
              </w:divBdr>
            </w:div>
          </w:divsChild>
        </w:div>
        <w:div w:id="1918008508">
          <w:marLeft w:val="0"/>
          <w:marRight w:val="0"/>
          <w:marTop w:val="0"/>
          <w:marBottom w:val="0"/>
          <w:divBdr>
            <w:top w:val="none" w:sz="0" w:space="0" w:color="auto"/>
            <w:left w:val="none" w:sz="0" w:space="0" w:color="auto"/>
            <w:bottom w:val="none" w:sz="0" w:space="0" w:color="auto"/>
            <w:right w:val="none" w:sz="0" w:space="0" w:color="auto"/>
          </w:divBdr>
        </w:div>
        <w:div w:id="120149667">
          <w:marLeft w:val="0"/>
          <w:marRight w:val="0"/>
          <w:marTop w:val="0"/>
          <w:marBottom w:val="0"/>
          <w:divBdr>
            <w:top w:val="none" w:sz="0" w:space="0" w:color="auto"/>
            <w:left w:val="none" w:sz="0" w:space="0" w:color="auto"/>
            <w:bottom w:val="none" w:sz="0" w:space="0" w:color="auto"/>
            <w:right w:val="none" w:sz="0" w:space="0" w:color="auto"/>
          </w:divBdr>
          <w:divsChild>
            <w:div w:id="1390960530">
              <w:marLeft w:val="0"/>
              <w:marRight w:val="0"/>
              <w:marTop w:val="0"/>
              <w:marBottom w:val="0"/>
              <w:divBdr>
                <w:top w:val="none" w:sz="0" w:space="0" w:color="auto"/>
                <w:left w:val="none" w:sz="0" w:space="0" w:color="auto"/>
                <w:bottom w:val="none" w:sz="0" w:space="0" w:color="auto"/>
                <w:right w:val="none" w:sz="0" w:space="0" w:color="auto"/>
              </w:divBdr>
            </w:div>
          </w:divsChild>
        </w:div>
        <w:div w:id="1375427624">
          <w:marLeft w:val="0"/>
          <w:marRight w:val="0"/>
          <w:marTop w:val="0"/>
          <w:marBottom w:val="0"/>
          <w:divBdr>
            <w:top w:val="none" w:sz="0" w:space="0" w:color="auto"/>
            <w:left w:val="none" w:sz="0" w:space="0" w:color="auto"/>
            <w:bottom w:val="none" w:sz="0" w:space="0" w:color="auto"/>
            <w:right w:val="none" w:sz="0" w:space="0" w:color="auto"/>
          </w:divBdr>
        </w:div>
        <w:div w:id="780150539">
          <w:marLeft w:val="0"/>
          <w:marRight w:val="0"/>
          <w:marTop w:val="0"/>
          <w:marBottom w:val="0"/>
          <w:divBdr>
            <w:top w:val="none" w:sz="0" w:space="0" w:color="auto"/>
            <w:left w:val="none" w:sz="0" w:space="0" w:color="auto"/>
            <w:bottom w:val="none" w:sz="0" w:space="0" w:color="auto"/>
            <w:right w:val="none" w:sz="0" w:space="0" w:color="auto"/>
          </w:divBdr>
          <w:divsChild>
            <w:div w:id="2084642733">
              <w:marLeft w:val="0"/>
              <w:marRight w:val="0"/>
              <w:marTop w:val="0"/>
              <w:marBottom w:val="0"/>
              <w:divBdr>
                <w:top w:val="none" w:sz="0" w:space="0" w:color="auto"/>
                <w:left w:val="none" w:sz="0" w:space="0" w:color="auto"/>
                <w:bottom w:val="none" w:sz="0" w:space="0" w:color="auto"/>
                <w:right w:val="none" w:sz="0" w:space="0" w:color="auto"/>
              </w:divBdr>
            </w:div>
          </w:divsChild>
        </w:div>
        <w:div w:id="1859005283">
          <w:marLeft w:val="0"/>
          <w:marRight w:val="0"/>
          <w:marTop w:val="0"/>
          <w:marBottom w:val="0"/>
          <w:divBdr>
            <w:top w:val="none" w:sz="0" w:space="0" w:color="auto"/>
            <w:left w:val="none" w:sz="0" w:space="0" w:color="auto"/>
            <w:bottom w:val="none" w:sz="0" w:space="0" w:color="auto"/>
            <w:right w:val="none" w:sz="0" w:space="0" w:color="auto"/>
          </w:divBdr>
        </w:div>
        <w:div w:id="613051324">
          <w:marLeft w:val="0"/>
          <w:marRight w:val="0"/>
          <w:marTop w:val="0"/>
          <w:marBottom w:val="0"/>
          <w:divBdr>
            <w:top w:val="none" w:sz="0" w:space="0" w:color="auto"/>
            <w:left w:val="none" w:sz="0" w:space="0" w:color="auto"/>
            <w:bottom w:val="none" w:sz="0" w:space="0" w:color="auto"/>
            <w:right w:val="none" w:sz="0" w:space="0" w:color="auto"/>
          </w:divBdr>
          <w:divsChild>
            <w:div w:id="2019260992">
              <w:marLeft w:val="0"/>
              <w:marRight w:val="0"/>
              <w:marTop w:val="0"/>
              <w:marBottom w:val="0"/>
              <w:divBdr>
                <w:top w:val="none" w:sz="0" w:space="0" w:color="auto"/>
                <w:left w:val="none" w:sz="0" w:space="0" w:color="auto"/>
                <w:bottom w:val="none" w:sz="0" w:space="0" w:color="auto"/>
                <w:right w:val="none" w:sz="0" w:space="0" w:color="auto"/>
              </w:divBdr>
            </w:div>
          </w:divsChild>
        </w:div>
        <w:div w:id="848719542">
          <w:marLeft w:val="0"/>
          <w:marRight w:val="0"/>
          <w:marTop w:val="0"/>
          <w:marBottom w:val="0"/>
          <w:divBdr>
            <w:top w:val="none" w:sz="0" w:space="0" w:color="auto"/>
            <w:left w:val="none" w:sz="0" w:space="0" w:color="auto"/>
            <w:bottom w:val="none" w:sz="0" w:space="0" w:color="auto"/>
            <w:right w:val="none" w:sz="0" w:space="0" w:color="auto"/>
          </w:divBdr>
        </w:div>
        <w:div w:id="407383629">
          <w:marLeft w:val="0"/>
          <w:marRight w:val="0"/>
          <w:marTop w:val="0"/>
          <w:marBottom w:val="0"/>
          <w:divBdr>
            <w:top w:val="none" w:sz="0" w:space="0" w:color="auto"/>
            <w:left w:val="none" w:sz="0" w:space="0" w:color="auto"/>
            <w:bottom w:val="none" w:sz="0" w:space="0" w:color="auto"/>
            <w:right w:val="none" w:sz="0" w:space="0" w:color="auto"/>
          </w:divBdr>
          <w:divsChild>
            <w:div w:id="1509367227">
              <w:marLeft w:val="0"/>
              <w:marRight w:val="0"/>
              <w:marTop w:val="0"/>
              <w:marBottom w:val="0"/>
              <w:divBdr>
                <w:top w:val="none" w:sz="0" w:space="0" w:color="auto"/>
                <w:left w:val="none" w:sz="0" w:space="0" w:color="auto"/>
                <w:bottom w:val="none" w:sz="0" w:space="0" w:color="auto"/>
                <w:right w:val="none" w:sz="0" w:space="0" w:color="auto"/>
              </w:divBdr>
            </w:div>
          </w:divsChild>
        </w:div>
        <w:div w:id="786318352">
          <w:marLeft w:val="0"/>
          <w:marRight w:val="0"/>
          <w:marTop w:val="300"/>
          <w:marBottom w:val="0"/>
          <w:divBdr>
            <w:top w:val="none" w:sz="0" w:space="0" w:color="auto"/>
            <w:left w:val="none" w:sz="0" w:space="0" w:color="auto"/>
            <w:bottom w:val="none" w:sz="0" w:space="0" w:color="auto"/>
            <w:right w:val="none" w:sz="0" w:space="0" w:color="auto"/>
          </w:divBdr>
          <w:divsChild>
            <w:div w:id="189607707">
              <w:marLeft w:val="0"/>
              <w:marRight w:val="0"/>
              <w:marTop w:val="0"/>
              <w:marBottom w:val="0"/>
              <w:divBdr>
                <w:top w:val="none" w:sz="0" w:space="0" w:color="auto"/>
                <w:left w:val="none" w:sz="0" w:space="0" w:color="auto"/>
                <w:bottom w:val="none" w:sz="0" w:space="0" w:color="auto"/>
                <w:right w:val="none" w:sz="0" w:space="0" w:color="auto"/>
              </w:divBdr>
              <w:divsChild>
                <w:div w:id="1642617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995046">
          <w:marLeft w:val="0"/>
          <w:marRight w:val="0"/>
          <w:marTop w:val="300"/>
          <w:marBottom w:val="0"/>
          <w:divBdr>
            <w:top w:val="none" w:sz="0" w:space="0" w:color="auto"/>
            <w:left w:val="none" w:sz="0" w:space="0" w:color="auto"/>
            <w:bottom w:val="none" w:sz="0" w:space="0" w:color="auto"/>
            <w:right w:val="none" w:sz="0" w:space="0" w:color="auto"/>
          </w:divBdr>
          <w:divsChild>
            <w:div w:id="1660495743">
              <w:marLeft w:val="0"/>
              <w:marRight w:val="0"/>
              <w:marTop w:val="0"/>
              <w:marBottom w:val="0"/>
              <w:divBdr>
                <w:top w:val="none" w:sz="0" w:space="0" w:color="auto"/>
                <w:left w:val="none" w:sz="0" w:space="0" w:color="auto"/>
                <w:bottom w:val="none" w:sz="0" w:space="0" w:color="auto"/>
                <w:right w:val="none" w:sz="0" w:space="0" w:color="auto"/>
              </w:divBdr>
              <w:divsChild>
                <w:div w:id="79213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804110">
          <w:marLeft w:val="0"/>
          <w:marRight w:val="0"/>
          <w:marTop w:val="300"/>
          <w:marBottom w:val="0"/>
          <w:divBdr>
            <w:top w:val="none" w:sz="0" w:space="0" w:color="auto"/>
            <w:left w:val="none" w:sz="0" w:space="0" w:color="auto"/>
            <w:bottom w:val="none" w:sz="0" w:space="0" w:color="auto"/>
            <w:right w:val="none" w:sz="0" w:space="0" w:color="auto"/>
          </w:divBdr>
          <w:divsChild>
            <w:div w:id="625475994">
              <w:marLeft w:val="0"/>
              <w:marRight w:val="0"/>
              <w:marTop w:val="0"/>
              <w:marBottom w:val="0"/>
              <w:divBdr>
                <w:top w:val="none" w:sz="0" w:space="0" w:color="auto"/>
                <w:left w:val="none" w:sz="0" w:space="0" w:color="auto"/>
                <w:bottom w:val="none" w:sz="0" w:space="0" w:color="auto"/>
                <w:right w:val="none" w:sz="0" w:space="0" w:color="auto"/>
              </w:divBdr>
              <w:divsChild>
                <w:div w:id="211381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664931">
          <w:marLeft w:val="0"/>
          <w:marRight w:val="0"/>
          <w:marTop w:val="300"/>
          <w:marBottom w:val="0"/>
          <w:divBdr>
            <w:top w:val="none" w:sz="0" w:space="0" w:color="auto"/>
            <w:left w:val="none" w:sz="0" w:space="0" w:color="auto"/>
            <w:bottom w:val="none" w:sz="0" w:space="0" w:color="auto"/>
            <w:right w:val="none" w:sz="0" w:space="0" w:color="auto"/>
          </w:divBdr>
          <w:divsChild>
            <w:div w:id="239677978">
              <w:marLeft w:val="0"/>
              <w:marRight w:val="0"/>
              <w:marTop w:val="0"/>
              <w:marBottom w:val="0"/>
              <w:divBdr>
                <w:top w:val="none" w:sz="0" w:space="0" w:color="auto"/>
                <w:left w:val="none" w:sz="0" w:space="0" w:color="auto"/>
                <w:bottom w:val="none" w:sz="0" w:space="0" w:color="auto"/>
                <w:right w:val="none" w:sz="0" w:space="0" w:color="auto"/>
              </w:divBdr>
              <w:divsChild>
                <w:div w:id="1365256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00339">
      <w:bodyDiv w:val="1"/>
      <w:marLeft w:val="0"/>
      <w:marRight w:val="0"/>
      <w:marTop w:val="0"/>
      <w:marBottom w:val="0"/>
      <w:divBdr>
        <w:top w:val="none" w:sz="0" w:space="0" w:color="auto"/>
        <w:left w:val="none" w:sz="0" w:space="0" w:color="auto"/>
        <w:bottom w:val="none" w:sz="0" w:space="0" w:color="auto"/>
        <w:right w:val="none" w:sz="0" w:space="0" w:color="auto"/>
      </w:divBdr>
      <w:divsChild>
        <w:div w:id="2113818586">
          <w:marLeft w:val="0"/>
          <w:marRight w:val="0"/>
          <w:marTop w:val="0"/>
          <w:marBottom w:val="0"/>
          <w:divBdr>
            <w:top w:val="none" w:sz="0" w:space="0" w:color="auto"/>
            <w:left w:val="none" w:sz="0" w:space="0" w:color="auto"/>
            <w:bottom w:val="none" w:sz="0" w:space="0" w:color="auto"/>
            <w:right w:val="none" w:sz="0" w:space="0" w:color="auto"/>
          </w:divBdr>
        </w:div>
        <w:div w:id="927739537">
          <w:marLeft w:val="0"/>
          <w:marRight w:val="0"/>
          <w:marTop w:val="0"/>
          <w:marBottom w:val="0"/>
          <w:divBdr>
            <w:top w:val="none" w:sz="0" w:space="0" w:color="auto"/>
            <w:left w:val="none" w:sz="0" w:space="0" w:color="auto"/>
            <w:bottom w:val="none" w:sz="0" w:space="0" w:color="auto"/>
            <w:right w:val="none" w:sz="0" w:space="0" w:color="auto"/>
          </w:divBdr>
          <w:divsChild>
            <w:div w:id="62608074">
              <w:marLeft w:val="0"/>
              <w:marRight w:val="0"/>
              <w:marTop w:val="0"/>
              <w:marBottom w:val="0"/>
              <w:divBdr>
                <w:top w:val="none" w:sz="0" w:space="0" w:color="auto"/>
                <w:left w:val="none" w:sz="0" w:space="0" w:color="auto"/>
                <w:bottom w:val="none" w:sz="0" w:space="0" w:color="auto"/>
                <w:right w:val="none" w:sz="0" w:space="0" w:color="auto"/>
              </w:divBdr>
            </w:div>
          </w:divsChild>
        </w:div>
        <w:div w:id="55134319">
          <w:marLeft w:val="0"/>
          <w:marRight w:val="0"/>
          <w:marTop w:val="0"/>
          <w:marBottom w:val="0"/>
          <w:divBdr>
            <w:top w:val="none" w:sz="0" w:space="0" w:color="auto"/>
            <w:left w:val="none" w:sz="0" w:space="0" w:color="auto"/>
            <w:bottom w:val="none" w:sz="0" w:space="0" w:color="auto"/>
            <w:right w:val="none" w:sz="0" w:space="0" w:color="auto"/>
          </w:divBdr>
        </w:div>
        <w:div w:id="2027514307">
          <w:marLeft w:val="0"/>
          <w:marRight w:val="0"/>
          <w:marTop w:val="0"/>
          <w:marBottom w:val="0"/>
          <w:divBdr>
            <w:top w:val="none" w:sz="0" w:space="0" w:color="auto"/>
            <w:left w:val="none" w:sz="0" w:space="0" w:color="auto"/>
            <w:bottom w:val="none" w:sz="0" w:space="0" w:color="auto"/>
            <w:right w:val="none" w:sz="0" w:space="0" w:color="auto"/>
          </w:divBdr>
          <w:divsChild>
            <w:div w:id="1562523475">
              <w:marLeft w:val="0"/>
              <w:marRight w:val="0"/>
              <w:marTop w:val="0"/>
              <w:marBottom w:val="0"/>
              <w:divBdr>
                <w:top w:val="none" w:sz="0" w:space="0" w:color="auto"/>
                <w:left w:val="none" w:sz="0" w:space="0" w:color="auto"/>
                <w:bottom w:val="none" w:sz="0" w:space="0" w:color="auto"/>
                <w:right w:val="none" w:sz="0" w:space="0" w:color="auto"/>
              </w:divBdr>
            </w:div>
          </w:divsChild>
        </w:div>
        <w:div w:id="2138646096">
          <w:marLeft w:val="0"/>
          <w:marRight w:val="0"/>
          <w:marTop w:val="0"/>
          <w:marBottom w:val="0"/>
          <w:divBdr>
            <w:top w:val="none" w:sz="0" w:space="0" w:color="auto"/>
            <w:left w:val="none" w:sz="0" w:space="0" w:color="auto"/>
            <w:bottom w:val="none" w:sz="0" w:space="0" w:color="auto"/>
            <w:right w:val="none" w:sz="0" w:space="0" w:color="auto"/>
          </w:divBdr>
        </w:div>
        <w:div w:id="559176353">
          <w:marLeft w:val="0"/>
          <w:marRight w:val="0"/>
          <w:marTop w:val="0"/>
          <w:marBottom w:val="0"/>
          <w:divBdr>
            <w:top w:val="none" w:sz="0" w:space="0" w:color="auto"/>
            <w:left w:val="none" w:sz="0" w:space="0" w:color="auto"/>
            <w:bottom w:val="none" w:sz="0" w:space="0" w:color="auto"/>
            <w:right w:val="none" w:sz="0" w:space="0" w:color="auto"/>
          </w:divBdr>
          <w:divsChild>
            <w:div w:id="1325548436">
              <w:marLeft w:val="0"/>
              <w:marRight w:val="0"/>
              <w:marTop w:val="0"/>
              <w:marBottom w:val="0"/>
              <w:divBdr>
                <w:top w:val="none" w:sz="0" w:space="0" w:color="auto"/>
                <w:left w:val="none" w:sz="0" w:space="0" w:color="auto"/>
                <w:bottom w:val="none" w:sz="0" w:space="0" w:color="auto"/>
                <w:right w:val="none" w:sz="0" w:space="0" w:color="auto"/>
              </w:divBdr>
            </w:div>
          </w:divsChild>
        </w:div>
        <w:div w:id="2108184782">
          <w:marLeft w:val="0"/>
          <w:marRight w:val="0"/>
          <w:marTop w:val="0"/>
          <w:marBottom w:val="0"/>
          <w:divBdr>
            <w:top w:val="none" w:sz="0" w:space="0" w:color="auto"/>
            <w:left w:val="none" w:sz="0" w:space="0" w:color="auto"/>
            <w:bottom w:val="none" w:sz="0" w:space="0" w:color="auto"/>
            <w:right w:val="none" w:sz="0" w:space="0" w:color="auto"/>
          </w:divBdr>
        </w:div>
        <w:div w:id="443577035">
          <w:marLeft w:val="0"/>
          <w:marRight w:val="0"/>
          <w:marTop w:val="0"/>
          <w:marBottom w:val="0"/>
          <w:divBdr>
            <w:top w:val="none" w:sz="0" w:space="0" w:color="auto"/>
            <w:left w:val="none" w:sz="0" w:space="0" w:color="auto"/>
            <w:bottom w:val="none" w:sz="0" w:space="0" w:color="auto"/>
            <w:right w:val="none" w:sz="0" w:space="0" w:color="auto"/>
          </w:divBdr>
          <w:divsChild>
            <w:div w:id="1826357642">
              <w:marLeft w:val="0"/>
              <w:marRight w:val="0"/>
              <w:marTop w:val="0"/>
              <w:marBottom w:val="0"/>
              <w:divBdr>
                <w:top w:val="none" w:sz="0" w:space="0" w:color="auto"/>
                <w:left w:val="none" w:sz="0" w:space="0" w:color="auto"/>
                <w:bottom w:val="none" w:sz="0" w:space="0" w:color="auto"/>
                <w:right w:val="none" w:sz="0" w:space="0" w:color="auto"/>
              </w:divBdr>
            </w:div>
          </w:divsChild>
        </w:div>
        <w:div w:id="307126718">
          <w:marLeft w:val="0"/>
          <w:marRight w:val="0"/>
          <w:marTop w:val="0"/>
          <w:marBottom w:val="0"/>
          <w:divBdr>
            <w:top w:val="none" w:sz="0" w:space="0" w:color="auto"/>
            <w:left w:val="none" w:sz="0" w:space="0" w:color="auto"/>
            <w:bottom w:val="none" w:sz="0" w:space="0" w:color="auto"/>
            <w:right w:val="none" w:sz="0" w:space="0" w:color="auto"/>
          </w:divBdr>
        </w:div>
        <w:div w:id="1214344344">
          <w:marLeft w:val="0"/>
          <w:marRight w:val="0"/>
          <w:marTop w:val="0"/>
          <w:marBottom w:val="0"/>
          <w:divBdr>
            <w:top w:val="none" w:sz="0" w:space="0" w:color="auto"/>
            <w:left w:val="none" w:sz="0" w:space="0" w:color="auto"/>
            <w:bottom w:val="none" w:sz="0" w:space="0" w:color="auto"/>
            <w:right w:val="none" w:sz="0" w:space="0" w:color="auto"/>
          </w:divBdr>
          <w:divsChild>
            <w:div w:id="1380788215">
              <w:marLeft w:val="0"/>
              <w:marRight w:val="0"/>
              <w:marTop w:val="0"/>
              <w:marBottom w:val="0"/>
              <w:divBdr>
                <w:top w:val="none" w:sz="0" w:space="0" w:color="auto"/>
                <w:left w:val="none" w:sz="0" w:space="0" w:color="auto"/>
                <w:bottom w:val="none" w:sz="0" w:space="0" w:color="auto"/>
                <w:right w:val="none" w:sz="0" w:space="0" w:color="auto"/>
              </w:divBdr>
            </w:div>
          </w:divsChild>
        </w:div>
        <w:div w:id="776022035">
          <w:marLeft w:val="0"/>
          <w:marRight w:val="0"/>
          <w:marTop w:val="0"/>
          <w:marBottom w:val="0"/>
          <w:divBdr>
            <w:top w:val="none" w:sz="0" w:space="0" w:color="auto"/>
            <w:left w:val="none" w:sz="0" w:space="0" w:color="auto"/>
            <w:bottom w:val="none" w:sz="0" w:space="0" w:color="auto"/>
            <w:right w:val="none" w:sz="0" w:space="0" w:color="auto"/>
          </w:divBdr>
        </w:div>
        <w:div w:id="272590160">
          <w:marLeft w:val="0"/>
          <w:marRight w:val="0"/>
          <w:marTop w:val="0"/>
          <w:marBottom w:val="0"/>
          <w:divBdr>
            <w:top w:val="none" w:sz="0" w:space="0" w:color="auto"/>
            <w:left w:val="none" w:sz="0" w:space="0" w:color="auto"/>
            <w:bottom w:val="none" w:sz="0" w:space="0" w:color="auto"/>
            <w:right w:val="none" w:sz="0" w:space="0" w:color="auto"/>
          </w:divBdr>
          <w:divsChild>
            <w:div w:id="2125729727">
              <w:marLeft w:val="0"/>
              <w:marRight w:val="0"/>
              <w:marTop w:val="0"/>
              <w:marBottom w:val="0"/>
              <w:divBdr>
                <w:top w:val="none" w:sz="0" w:space="0" w:color="auto"/>
                <w:left w:val="none" w:sz="0" w:space="0" w:color="auto"/>
                <w:bottom w:val="none" w:sz="0" w:space="0" w:color="auto"/>
                <w:right w:val="none" w:sz="0" w:space="0" w:color="auto"/>
              </w:divBdr>
            </w:div>
          </w:divsChild>
        </w:div>
        <w:div w:id="1422292018">
          <w:marLeft w:val="0"/>
          <w:marRight w:val="0"/>
          <w:marTop w:val="0"/>
          <w:marBottom w:val="0"/>
          <w:divBdr>
            <w:top w:val="none" w:sz="0" w:space="0" w:color="auto"/>
            <w:left w:val="none" w:sz="0" w:space="0" w:color="auto"/>
            <w:bottom w:val="none" w:sz="0" w:space="0" w:color="auto"/>
            <w:right w:val="none" w:sz="0" w:space="0" w:color="auto"/>
          </w:divBdr>
        </w:div>
        <w:div w:id="1062756753">
          <w:marLeft w:val="0"/>
          <w:marRight w:val="0"/>
          <w:marTop w:val="0"/>
          <w:marBottom w:val="0"/>
          <w:divBdr>
            <w:top w:val="none" w:sz="0" w:space="0" w:color="auto"/>
            <w:left w:val="none" w:sz="0" w:space="0" w:color="auto"/>
            <w:bottom w:val="none" w:sz="0" w:space="0" w:color="auto"/>
            <w:right w:val="none" w:sz="0" w:space="0" w:color="auto"/>
          </w:divBdr>
          <w:divsChild>
            <w:div w:id="1131561029">
              <w:marLeft w:val="0"/>
              <w:marRight w:val="0"/>
              <w:marTop w:val="0"/>
              <w:marBottom w:val="0"/>
              <w:divBdr>
                <w:top w:val="none" w:sz="0" w:space="0" w:color="auto"/>
                <w:left w:val="none" w:sz="0" w:space="0" w:color="auto"/>
                <w:bottom w:val="none" w:sz="0" w:space="0" w:color="auto"/>
                <w:right w:val="none" w:sz="0" w:space="0" w:color="auto"/>
              </w:divBdr>
            </w:div>
          </w:divsChild>
        </w:div>
        <w:div w:id="1678926714">
          <w:marLeft w:val="0"/>
          <w:marRight w:val="0"/>
          <w:marTop w:val="300"/>
          <w:marBottom w:val="0"/>
          <w:divBdr>
            <w:top w:val="none" w:sz="0" w:space="0" w:color="auto"/>
            <w:left w:val="none" w:sz="0" w:space="0" w:color="auto"/>
            <w:bottom w:val="none" w:sz="0" w:space="0" w:color="auto"/>
            <w:right w:val="none" w:sz="0" w:space="0" w:color="auto"/>
          </w:divBdr>
          <w:divsChild>
            <w:div w:id="1546481027">
              <w:marLeft w:val="0"/>
              <w:marRight w:val="0"/>
              <w:marTop w:val="0"/>
              <w:marBottom w:val="0"/>
              <w:divBdr>
                <w:top w:val="none" w:sz="0" w:space="0" w:color="auto"/>
                <w:left w:val="none" w:sz="0" w:space="0" w:color="auto"/>
                <w:bottom w:val="none" w:sz="0" w:space="0" w:color="auto"/>
                <w:right w:val="none" w:sz="0" w:space="0" w:color="auto"/>
              </w:divBdr>
              <w:divsChild>
                <w:div w:id="602810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378930">
          <w:marLeft w:val="0"/>
          <w:marRight w:val="0"/>
          <w:marTop w:val="300"/>
          <w:marBottom w:val="0"/>
          <w:divBdr>
            <w:top w:val="none" w:sz="0" w:space="0" w:color="auto"/>
            <w:left w:val="none" w:sz="0" w:space="0" w:color="auto"/>
            <w:bottom w:val="none" w:sz="0" w:space="0" w:color="auto"/>
            <w:right w:val="none" w:sz="0" w:space="0" w:color="auto"/>
          </w:divBdr>
          <w:divsChild>
            <w:div w:id="357463865">
              <w:marLeft w:val="0"/>
              <w:marRight w:val="0"/>
              <w:marTop w:val="0"/>
              <w:marBottom w:val="0"/>
              <w:divBdr>
                <w:top w:val="none" w:sz="0" w:space="0" w:color="auto"/>
                <w:left w:val="none" w:sz="0" w:space="0" w:color="auto"/>
                <w:bottom w:val="none" w:sz="0" w:space="0" w:color="auto"/>
                <w:right w:val="none" w:sz="0" w:space="0" w:color="auto"/>
              </w:divBdr>
              <w:divsChild>
                <w:div w:id="1804075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46488">
          <w:marLeft w:val="0"/>
          <w:marRight w:val="0"/>
          <w:marTop w:val="300"/>
          <w:marBottom w:val="0"/>
          <w:divBdr>
            <w:top w:val="none" w:sz="0" w:space="0" w:color="auto"/>
            <w:left w:val="none" w:sz="0" w:space="0" w:color="auto"/>
            <w:bottom w:val="none" w:sz="0" w:space="0" w:color="auto"/>
            <w:right w:val="none" w:sz="0" w:space="0" w:color="auto"/>
          </w:divBdr>
          <w:divsChild>
            <w:div w:id="732240827">
              <w:marLeft w:val="0"/>
              <w:marRight w:val="0"/>
              <w:marTop w:val="0"/>
              <w:marBottom w:val="0"/>
              <w:divBdr>
                <w:top w:val="none" w:sz="0" w:space="0" w:color="auto"/>
                <w:left w:val="none" w:sz="0" w:space="0" w:color="auto"/>
                <w:bottom w:val="none" w:sz="0" w:space="0" w:color="auto"/>
                <w:right w:val="none" w:sz="0" w:space="0" w:color="auto"/>
              </w:divBdr>
              <w:divsChild>
                <w:div w:id="386269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941923">
          <w:marLeft w:val="0"/>
          <w:marRight w:val="0"/>
          <w:marTop w:val="300"/>
          <w:marBottom w:val="0"/>
          <w:divBdr>
            <w:top w:val="none" w:sz="0" w:space="0" w:color="auto"/>
            <w:left w:val="none" w:sz="0" w:space="0" w:color="auto"/>
            <w:bottom w:val="none" w:sz="0" w:space="0" w:color="auto"/>
            <w:right w:val="none" w:sz="0" w:space="0" w:color="auto"/>
          </w:divBdr>
          <w:divsChild>
            <w:div w:id="1627395489">
              <w:marLeft w:val="0"/>
              <w:marRight w:val="0"/>
              <w:marTop w:val="0"/>
              <w:marBottom w:val="0"/>
              <w:divBdr>
                <w:top w:val="none" w:sz="0" w:space="0" w:color="auto"/>
                <w:left w:val="none" w:sz="0" w:space="0" w:color="auto"/>
                <w:bottom w:val="none" w:sz="0" w:space="0" w:color="auto"/>
                <w:right w:val="none" w:sz="0" w:space="0" w:color="auto"/>
              </w:divBdr>
              <w:divsChild>
                <w:div w:id="154109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380382">
      <w:bodyDiv w:val="1"/>
      <w:marLeft w:val="0"/>
      <w:marRight w:val="0"/>
      <w:marTop w:val="0"/>
      <w:marBottom w:val="0"/>
      <w:divBdr>
        <w:top w:val="none" w:sz="0" w:space="0" w:color="auto"/>
        <w:left w:val="none" w:sz="0" w:space="0" w:color="auto"/>
        <w:bottom w:val="none" w:sz="0" w:space="0" w:color="auto"/>
        <w:right w:val="none" w:sz="0" w:space="0" w:color="auto"/>
      </w:divBdr>
      <w:divsChild>
        <w:div w:id="743068937">
          <w:marLeft w:val="0"/>
          <w:marRight w:val="0"/>
          <w:marTop w:val="0"/>
          <w:marBottom w:val="0"/>
          <w:divBdr>
            <w:top w:val="none" w:sz="0" w:space="0" w:color="auto"/>
            <w:left w:val="none" w:sz="0" w:space="0" w:color="auto"/>
            <w:bottom w:val="none" w:sz="0" w:space="0" w:color="auto"/>
            <w:right w:val="none" w:sz="0" w:space="0" w:color="auto"/>
          </w:divBdr>
        </w:div>
        <w:div w:id="1701928637">
          <w:marLeft w:val="0"/>
          <w:marRight w:val="0"/>
          <w:marTop w:val="0"/>
          <w:marBottom w:val="0"/>
          <w:divBdr>
            <w:top w:val="none" w:sz="0" w:space="0" w:color="auto"/>
            <w:left w:val="none" w:sz="0" w:space="0" w:color="auto"/>
            <w:bottom w:val="none" w:sz="0" w:space="0" w:color="auto"/>
            <w:right w:val="none" w:sz="0" w:space="0" w:color="auto"/>
          </w:divBdr>
          <w:divsChild>
            <w:div w:id="1486974236">
              <w:marLeft w:val="0"/>
              <w:marRight w:val="0"/>
              <w:marTop w:val="0"/>
              <w:marBottom w:val="0"/>
              <w:divBdr>
                <w:top w:val="none" w:sz="0" w:space="0" w:color="auto"/>
                <w:left w:val="none" w:sz="0" w:space="0" w:color="auto"/>
                <w:bottom w:val="none" w:sz="0" w:space="0" w:color="auto"/>
                <w:right w:val="none" w:sz="0" w:space="0" w:color="auto"/>
              </w:divBdr>
            </w:div>
          </w:divsChild>
        </w:div>
        <w:div w:id="224024130">
          <w:marLeft w:val="0"/>
          <w:marRight w:val="0"/>
          <w:marTop w:val="0"/>
          <w:marBottom w:val="0"/>
          <w:divBdr>
            <w:top w:val="none" w:sz="0" w:space="0" w:color="auto"/>
            <w:left w:val="none" w:sz="0" w:space="0" w:color="auto"/>
            <w:bottom w:val="none" w:sz="0" w:space="0" w:color="auto"/>
            <w:right w:val="none" w:sz="0" w:space="0" w:color="auto"/>
          </w:divBdr>
        </w:div>
        <w:div w:id="1635721656">
          <w:marLeft w:val="0"/>
          <w:marRight w:val="0"/>
          <w:marTop w:val="0"/>
          <w:marBottom w:val="0"/>
          <w:divBdr>
            <w:top w:val="none" w:sz="0" w:space="0" w:color="auto"/>
            <w:left w:val="none" w:sz="0" w:space="0" w:color="auto"/>
            <w:bottom w:val="none" w:sz="0" w:space="0" w:color="auto"/>
            <w:right w:val="none" w:sz="0" w:space="0" w:color="auto"/>
          </w:divBdr>
          <w:divsChild>
            <w:div w:id="1287851428">
              <w:marLeft w:val="0"/>
              <w:marRight w:val="0"/>
              <w:marTop w:val="0"/>
              <w:marBottom w:val="0"/>
              <w:divBdr>
                <w:top w:val="none" w:sz="0" w:space="0" w:color="auto"/>
                <w:left w:val="none" w:sz="0" w:space="0" w:color="auto"/>
                <w:bottom w:val="none" w:sz="0" w:space="0" w:color="auto"/>
                <w:right w:val="none" w:sz="0" w:space="0" w:color="auto"/>
              </w:divBdr>
            </w:div>
          </w:divsChild>
        </w:div>
        <w:div w:id="785391289">
          <w:marLeft w:val="0"/>
          <w:marRight w:val="0"/>
          <w:marTop w:val="0"/>
          <w:marBottom w:val="0"/>
          <w:divBdr>
            <w:top w:val="none" w:sz="0" w:space="0" w:color="auto"/>
            <w:left w:val="none" w:sz="0" w:space="0" w:color="auto"/>
            <w:bottom w:val="none" w:sz="0" w:space="0" w:color="auto"/>
            <w:right w:val="none" w:sz="0" w:space="0" w:color="auto"/>
          </w:divBdr>
        </w:div>
        <w:div w:id="2089037637">
          <w:marLeft w:val="0"/>
          <w:marRight w:val="0"/>
          <w:marTop w:val="0"/>
          <w:marBottom w:val="0"/>
          <w:divBdr>
            <w:top w:val="none" w:sz="0" w:space="0" w:color="auto"/>
            <w:left w:val="none" w:sz="0" w:space="0" w:color="auto"/>
            <w:bottom w:val="none" w:sz="0" w:space="0" w:color="auto"/>
            <w:right w:val="none" w:sz="0" w:space="0" w:color="auto"/>
          </w:divBdr>
          <w:divsChild>
            <w:div w:id="514003779">
              <w:marLeft w:val="0"/>
              <w:marRight w:val="0"/>
              <w:marTop w:val="0"/>
              <w:marBottom w:val="0"/>
              <w:divBdr>
                <w:top w:val="none" w:sz="0" w:space="0" w:color="auto"/>
                <w:left w:val="none" w:sz="0" w:space="0" w:color="auto"/>
                <w:bottom w:val="none" w:sz="0" w:space="0" w:color="auto"/>
                <w:right w:val="none" w:sz="0" w:space="0" w:color="auto"/>
              </w:divBdr>
            </w:div>
          </w:divsChild>
        </w:div>
        <w:div w:id="112556724">
          <w:marLeft w:val="0"/>
          <w:marRight w:val="0"/>
          <w:marTop w:val="0"/>
          <w:marBottom w:val="0"/>
          <w:divBdr>
            <w:top w:val="none" w:sz="0" w:space="0" w:color="auto"/>
            <w:left w:val="none" w:sz="0" w:space="0" w:color="auto"/>
            <w:bottom w:val="none" w:sz="0" w:space="0" w:color="auto"/>
            <w:right w:val="none" w:sz="0" w:space="0" w:color="auto"/>
          </w:divBdr>
        </w:div>
        <w:div w:id="65229089">
          <w:marLeft w:val="0"/>
          <w:marRight w:val="0"/>
          <w:marTop w:val="0"/>
          <w:marBottom w:val="0"/>
          <w:divBdr>
            <w:top w:val="none" w:sz="0" w:space="0" w:color="auto"/>
            <w:left w:val="none" w:sz="0" w:space="0" w:color="auto"/>
            <w:bottom w:val="none" w:sz="0" w:space="0" w:color="auto"/>
            <w:right w:val="none" w:sz="0" w:space="0" w:color="auto"/>
          </w:divBdr>
          <w:divsChild>
            <w:div w:id="103697517">
              <w:marLeft w:val="0"/>
              <w:marRight w:val="0"/>
              <w:marTop w:val="0"/>
              <w:marBottom w:val="0"/>
              <w:divBdr>
                <w:top w:val="none" w:sz="0" w:space="0" w:color="auto"/>
                <w:left w:val="none" w:sz="0" w:space="0" w:color="auto"/>
                <w:bottom w:val="none" w:sz="0" w:space="0" w:color="auto"/>
                <w:right w:val="none" w:sz="0" w:space="0" w:color="auto"/>
              </w:divBdr>
            </w:div>
          </w:divsChild>
        </w:div>
        <w:div w:id="27415700">
          <w:marLeft w:val="0"/>
          <w:marRight w:val="0"/>
          <w:marTop w:val="0"/>
          <w:marBottom w:val="0"/>
          <w:divBdr>
            <w:top w:val="none" w:sz="0" w:space="0" w:color="auto"/>
            <w:left w:val="none" w:sz="0" w:space="0" w:color="auto"/>
            <w:bottom w:val="none" w:sz="0" w:space="0" w:color="auto"/>
            <w:right w:val="none" w:sz="0" w:space="0" w:color="auto"/>
          </w:divBdr>
        </w:div>
        <w:div w:id="1417365910">
          <w:marLeft w:val="0"/>
          <w:marRight w:val="0"/>
          <w:marTop w:val="0"/>
          <w:marBottom w:val="0"/>
          <w:divBdr>
            <w:top w:val="none" w:sz="0" w:space="0" w:color="auto"/>
            <w:left w:val="none" w:sz="0" w:space="0" w:color="auto"/>
            <w:bottom w:val="none" w:sz="0" w:space="0" w:color="auto"/>
            <w:right w:val="none" w:sz="0" w:space="0" w:color="auto"/>
          </w:divBdr>
          <w:divsChild>
            <w:div w:id="1563952354">
              <w:marLeft w:val="0"/>
              <w:marRight w:val="0"/>
              <w:marTop w:val="0"/>
              <w:marBottom w:val="0"/>
              <w:divBdr>
                <w:top w:val="none" w:sz="0" w:space="0" w:color="auto"/>
                <w:left w:val="none" w:sz="0" w:space="0" w:color="auto"/>
                <w:bottom w:val="none" w:sz="0" w:space="0" w:color="auto"/>
                <w:right w:val="none" w:sz="0" w:space="0" w:color="auto"/>
              </w:divBdr>
            </w:div>
          </w:divsChild>
        </w:div>
        <w:div w:id="642544475">
          <w:marLeft w:val="0"/>
          <w:marRight w:val="0"/>
          <w:marTop w:val="0"/>
          <w:marBottom w:val="0"/>
          <w:divBdr>
            <w:top w:val="none" w:sz="0" w:space="0" w:color="auto"/>
            <w:left w:val="none" w:sz="0" w:space="0" w:color="auto"/>
            <w:bottom w:val="none" w:sz="0" w:space="0" w:color="auto"/>
            <w:right w:val="none" w:sz="0" w:space="0" w:color="auto"/>
          </w:divBdr>
        </w:div>
        <w:div w:id="1101141432">
          <w:marLeft w:val="0"/>
          <w:marRight w:val="0"/>
          <w:marTop w:val="0"/>
          <w:marBottom w:val="0"/>
          <w:divBdr>
            <w:top w:val="none" w:sz="0" w:space="0" w:color="auto"/>
            <w:left w:val="none" w:sz="0" w:space="0" w:color="auto"/>
            <w:bottom w:val="none" w:sz="0" w:space="0" w:color="auto"/>
            <w:right w:val="none" w:sz="0" w:space="0" w:color="auto"/>
          </w:divBdr>
          <w:divsChild>
            <w:div w:id="151407142">
              <w:marLeft w:val="0"/>
              <w:marRight w:val="0"/>
              <w:marTop w:val="0"/>
              <w:marBottom w:val="0"/>
              <w:divBdr>
                <w:top w:val="none" w:sz="0" w:space="0" w:color="auto"/>
                <w:left w:val="none" w:sz="0" w:space="0" w:color="auto"/>
                <w:bottom w:val="none" w:sz="0" w:space="0" w:color="auto"/>
                <w:right w:val="none" w:sz="0" w:space="0" w:color="auto"/>
              </w:divBdr>
            </w:div>
          </w:divsChild>
        </w:div>
        <w:div w:id="906498080">
          <w:marLeft w:val="0"/>
          <w:marRight w:val="0"/>
          <w:marTop w:val="0"/>
          <w:marBottom w:val="0"/>
          <w:divBdr>
            <w:top w:val="none" w:sz="0" w:space="0" w:color="auto"/>
            <w:left w:val="none" w:sz="0" w:space="0" w:color="auto"/>
            <w:bottom w:val="none" w:sz="0" w:space="0" w:color="auto"/>
            <w:right w:val="none" w:sz="0" w:space="0" w:color="auto"/>
          </w:divBdr>
        </w:div>
        <w:div w:id="136999337">
          <w:marLeft w:val="0"/>
          <w:marRight w:val="0"/>
          <w:marTop w:val="0"/>
          <w:marBottom w:val="0"/>
          <w:divBdr>
            <w:top w:val="none" w:sz="0" w:space="0" w:color="auto"/>
            <w:left w:val="none" w:sz="0" w:space="0" w:color="auto"/>
            <w:bottom w:val="none" w:sz="0" w:space="0" w:color="auto"/>
            <w:right w:val="none" w:sz="0" w:space="0" w:color="auto"/>
          </w:divBdr>
          <w:divsChild>
            <w:div w:id="480267383">
              <w:marLeft w:val="0"/>
              <w:marRight w:val="0"/>
              <w:marTop w:val="0"/>
              <w:marBottom w:val="0"/>
              <w:divBdr>
                <w:top w:val="none" w:sz="0" w:space="0" w:color="auto"/>
                <w:left w:val="none" w:sz="0" w:space="0" w:color="auto"/>
                <w:bottom w:val="none" w:sz="0" w:space="0" w:color="auto"/>
                <w:right w:val="none" w:sz="0" w:space="0" w:color="auto"/>
              </w:divBdr>
            </w:div>
          </w:divsChild>
        </w:div>
        <w:div w:id="581060218">
          <w:marLeft w:val="0"/>
          <w:marRight w:val="0"/>
          <w:marTop w:val="300"/>
          <w:marBottom w:val="0"/>
          <w:divBdr>
            <w:top w:val="none" w:sz="0" w:space="0" w:color="auto"/>
            <w:left w:val="none" w:sz="0" w:space="0" w:color="auto"/>
            <w:bottom w:val="none" w:sz="0" w:space="0" w:color="auto"/>
            <w:right w:val="none" w:sz="0" w:space="0" w:color="auto"/>
          </w:divBdr>
          <w:divsChild>
            <w:div w:id="1719625799">
              <w:marLeft w:val="0"/>
              <w:marRight w:val="0"/>
              <w:marTop w:val="0"/>
              <w:marBottom w:val="0"/>
              <w:divBdr>
                <w:top w:val="none" w:sz="0" w:space="0" w:color="auto"/>
                <w:left w:val="none" w:sz="0" w:space="0" w:color="auto"/>
                <w:bottom w:val="none" w:sz="0" w:space="0" w:color="auto"/>
                <w:right w:val="none" w:sz="0" w:space="0" w:color="auto"/>
              </w:divBdr>
              <w:divsChild>
                <w:div w:id="21330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940025">
          <w:marLeft w:val="0"/>
          <w:marRight w:val="0"/>
          <w:marTop w:val="300"/>
          <w:marBottom w:val="0"/>
          <w:divBdr>
            <w:top w:val="none" w:sz="0" w:space="0" w:color="auto"/>
            <w:left w:val="none" w:sz="0" w:space="0" w:color="auto"/>
            <w:bottom w:val="none" w:sz="0" w:space="0" w:color="auto"/>
            <w:right w:val="none" w:sz="0" w:space="0" w:color="auto"/>
          </w:divBdr>
          <w:divsChild>
            <w:div w:id="1068117049">
              <w:marLeft w:val="0"/>
              <w:marRight w:val="0"/>
              <w:marTop w:val="0"/>
              <w:marBottom w:val="0"/>
              <w:divBdr>
                <w:top w:val="none" w:sz="0" w:space="0" w:color="auto"/>
                <w:left w:val="none" w:sz="0" w:space="0" w:color="auto"/>
                <w:bottom w:val="none" w:sz="0" w:space="0" w:color="auto"/>
                <w:right w:val="none" w:sz="0" w:space="0" w:color="auto"/>
              </w:divBdr>
              <w:divsChild>
                <w:div w:id="1465779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869961">
          <w:marLeft w:val="0"/>
          <w:marRight w:val="0"/>
          <w:marTop w:val="300"/>
          <w:marBottom w:val="0"/>
          <w:divBdr>
            <w:top w:val="none" w:sz="0" w:space="0" w:color="auto"/>
            <w:left w:val="none" w:sz="0" w:space="0" w:color="auto"/>
            <w:bottom w:val="none" w:sz="0" w:space="0" w:color="auto"/>
            <w:right w:val="none" w:sz="0" w:space="0" w:color="auto"/>
          </w:divBdr>
          <w:divsChild>
            <w:div w:id="419571439">
              <w:marLeft w:val="0"/>
              <w:marRight w:val="0"/>
              <w:marTop w:val="0"/>
              <w:marBottom w:val="0"/>
              <w:divBdr>
                <w:top w:val="none" w:sz="0" w:space="0" w:color="auto"/>
                <w:left w:val="none" w:sz="0" w:space="0" w:color="auto"/>
                <w:bottom w:val="none" w:sz="0" w:space="0" w:color="auto"/>
                <w:right w:val="none" w:sz="0" w:space="0" w:color="auto"/>
              </w:divBdr>
              <w:divsChild>
                <w:div w:id="342244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503061">
          <w:marLeft w:val="0"/>
          <w:marRight w:val="0"/>
          <w:marTop w:val="300"/>
          <w:marBottom w:val="0"/>
          <w:divBdr>
            <w:top w:val="none" w:sz="0" w:space="0" w:color="auto"/>
            <w:left w:val="none" w:sz="0" w:space="0" w:color="auto"/>
            <w:bottom w:val="none" w:sz="0" w:space="0" w:color="auto"/>
            <w:right w:val="none" w:sz="0" w:space="0" w:color="auto"/>
          </w:divBdr>
          <w:divsChild>
            <w:div w:id="2047021033">
              <w:marLeft w:val="0"/>
              <w:marRight w:val="0"/>
              <w:marTop w:val="0"/>
              <w:marBottom w:val="0"/>
              <w:divBdr>
                <w:top w:val="none" w:sz="0" w:space="0" w:color="auto"/>
                <w:left w:val="none" w:sz="0" w:space="0" w:color="auto"/>
                <w:bottom w:val="none" w:sz="0" w:space="0" w:color="auto"/>
                <w:right w:val="none" w:sz="0" w:space="0" w:color="auto"/>
              </w:divBdr>
              <w:divsChild>
                <w:div w:id="247737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5997">
      <w:bodyDiv w:val="1"/>
      <w:marLeft w:val="0"/>
      <w:marRight w:val="0"/>
      <w:marTop w:val="0"/>
      <w:marBottom w:val="0"/>
      <w:divBdr>
        <w:top w:val="none" w:sz="0" w:space="0" w:color="auto"/>
        <w:left w:val="none" w:sz="0" w:space="0" w:color="auto"/>
        <w:bottom w:val="none" w:sz="0" w:space="0" w:color="auto"/>
        <w:right w:val="none" w:sz="0" w:space="0" w:color="auto"/>
      </w:divBdr>
      <w:divsChild>
        <w:div w:id="2051492718">
          <w:marLeft w:val="0"/>
          <w:marRight w:val="0"/>
          <w:marTop w:val="0"/>
          <w:marBottom w:val="0"/>
          <w:divBdr>
            <w:top w:val="none" w:sz="0" w:space="0" w:color="auto"/>
            <w:left w:val="none" w:sz="0" w:space="0" w:color="auto"/>
            <w:bottom w:val="none" w:sz="0" w:space="0" w:color="auto"/>
            <w:right w:val="none" w:sz="0" w:space="0" w:color="auto"/>
          </w:divBdr>
        </w:div>
        <w:div w:id="1616904685">
          <w:marLeft w:val="0"/>
          <w:marRight w:val="0"/>
          <w:marTop w:val="0"/>
          <w:marBottom w:val="0"/>
          <w:divBdr>
            <w:top w:val="none" w:sz="0" w:space="0" w:color="auto"/>
            <w:left w:val="none" w:sz="0" w:space="0" w:color="auto"/>
            <w:bottom w:val="none" w:sz="0" w:space="0" w:color="auto"/>
            <w:right w:val="none" w:sz="0" w:space="0" w:color="auto"/>
          </w:divBdr>
          <w:divsChild>
            <w:div w:id="1200121252">
              <w:marLeft w:val="0"/>
              <w:marRight w:val="0"/>
              <w:marTop w:val="0"/>
              <w:marBottom w:val="0"/>
              <w:divBdr>
                <w:top w:val="none" w:sz="0" w:space="0" w:color="auto"/>
                <w:left w:val="none" w:sz="0" w:space="0" w:color="auto"/>
                <w:bottom w:val="none" w:sz="0" w:space="0" w:color="auto"/>
                <w:right w:val="none" w:sz="0" w:space="0" w:color="auto"/>
              </w:divBdr>
            </w:div>
          </w:divsChild>
        </w:div>
        <w:div w:id="1811287752">
          <w:marLeft w:val="0"/>
          <w:marRight w:val="0"/>
          <w:marTop w:val="0"/>
          <w:marBottom w:val="0"/>
          <w:divBdr>
            <w:top w:val="none" w:sz="0" w:space="0" w:color="auto"/>
            <w:left w:val="none" w:sz="0" w:space="0" w:color="auto"/>
            <w:bottom w:val="none" w:sz="0" w:space="0" w:color="auto"/>
            <w:right w:val="none" w:sz="0" w:space="0" w:color="auto"/>
          </w:divBdr>
        </w:div>
        <w:div w:id="395013018">
          <w:marLeft w:val="0"/>
          <w:marRight w:val="0"/>
          <w:marTop w:val="0"/>
          <w:marBottom w:val="0"/>
          <w:divBdr>
            <w:top w:val="none" w:sz="0" w:space="0" w:color="auto"/>
            <w:left w:val="none" w:sz="0" w:space="0" w:color="auto"/>
            <w:bottom w:val="none" w:sz="0" w:space="0" w:color="auto"/>
            <w:right w:val="none" w:sz="0" w:space="0" w:color="auto"/>
          </w:divBdr>
          <w:divsChild>
            <w:div w:id="472329933">
              <w:marLeft w:val="0"/>
              <w:marRight w:val="0"/>
              <w:marTop w:val="0"/>
              <w:marBottom w:val="0"/>
              <w:divBdr>
                <w:top w:val="none" w:sz="0" w:space="0" w:color="auto"/>
                <w:left w:val="none" w:sz="0" w:space="0" w:color="auto"/>
                <w:bottom w:val="none" w:sz="0" w:space="0" w:color="auto"/>
                <w:right w:val="none" w:sz="0" w:space="0" w:color="auto"/>
              </w:divBdr>
            </w:div>
          </w:divsChild>
        </w:div>
        <w:div w:id="574900820">
          <w:marLeft w:val="0"/>
          <w:marRight w:val="0"/>
          <w:marTop w:val="0"/>
          <w:marBottom w:val="0"/>
          <w:divBdr>
            <w:top w:val="none" w:sz="0" w:space="0" w:color="auto"/>
            <w:left w:val="none" w:sz="0" w:space="0" w:color="auto"/>
            <w:bottom w:val="none" w:sz="0" w:space="0" w:color="auto"/>
            <w:right w:val="none" w:sz="0" w:space="0" w:color="auto"/>
          </w:divBdr>
        </w:div>
        <w:div w:id="1724022453">
          <w:marLeft w:val="0"/>
          <w:marRight w:val="0"/>
          <w:marTop w:val="0"/>
          <w:marBottom w:val="0"/>
          <w:divBdr>
            <w:top w:val="none" w:sz="0" w:space="0" w:color="auto"/>
            <w:left w:val="none" w:sz="0" w:space="0" w:color="auto"/>
            <w:bottom w:val="none" w:sz="0" w:space="0" w:color="auto"/>
            <w:right w:val="none" w:sz="0" w:space="0" w:color="auto"/>
          </w:divBdr>
          <w:divsChild>
            <w:div w:id="668019080">
              <w:marLeft w:val="0"/>
              <w:marRight w:val="0"/>
              <w:marTop w:val="0"/>
              <w:marBottom w:val="0"/>
              <w:divBdr>
                <w:top w:val="none" w:sz="0" w:space="0" w:color="auto"/>
                <w:left w:val="none" w:sz="0" w:space="0" w:color="auto"/>
                <w:bottom w:val="none" w:sz="0" w:space="0" w:color="auto"/>
                <w:right w:val="none" w:sz="0" w:space="0" w:color="auto"/>
              </w:divBdr>
            </w:div>
          </w:divsChild>
        </w:div>
        <w:div w:id="39060381">
          <w:marLeft w:val="0"/>
          <w:marRight w:val="0"/>
          <w:marTop w:val="0"/>
          <w:marBottom w:val="0"/>
          <w:divBdr>
            <w:top w:val="none" w:sz="0" w:space="0" w:color="auto"/>
            <w:left w:val="none" w:sz="0" w:space="0" w:color="auto"/>
            <w:bottom w:val="none" w:sz="0" w:space="0" w:color="auto"/>
            <w:right w:val="none" w:sz="0" w:space="0" w:color="auto"/>
          </w:divBdr>
        </w:div>
        <w:div w:id="596596380">
          <w:marLeft w:val="0"/>
          <w:marRight w:val="0"/>
          <w:marTop w:val="0"/>
          <w:marBottom w:val="0"/>
          <w:divBdr>
            <w:top w:val="none" w:sz="0" w:space="0" w:color="auto"/>
            <w:left w:val="none" w:sz="0" w:space="0" w:color="auto"/>
            <w:bottom w:val="none" w:sz="0" w:space="0" w:color="auto"/>
            <w:right w:val="none" w:sz="0" w:space="0" w:color="auto"/>
          </w:divBdr>
          <w:divsChild>
            <w:div w:id="808286911">
              <w:marLeft w:val="0"/>
              <w:marRight w:val="0"/>
              <w:marTop w:val="0"/>
              <w:marBottom w:val="0"/>
              <w:divBdr>
                <w:top w:val="none" w:sz="0" w:space="0" w:color="auto"/>
                <w:left w:val="none" w:sz="0" w:space="0" w:color="auto"/>
                <w:bottom w:val="none" w:sz="0" w:space="0" w:color="auto"/>
                <w:right w:val="none" w:sz="0" w:space="0" w:color="auto"/>
              </w:divBdr>
            </w:div>
          </w:divsChild>
        </w:div>
        <w:div w:id="1204561150">
          <w:marLeft w:val="0"/>
          <w:marRight w:val="0"/>
          <w:marTop w:val="0"/>
          <w:marBottom w:val="0"/>
          <w:divBdr>
            <w:top w:val="none" w:sz="0" w:space="0" w:color="auto"/>
            <w:left w:val="none" w:sz="0" w:space="0" w:color="auto"/>
            <w:bottom w:val="none" w:sz="0" w:space="0" w:color="auto"/>
            <w:right w:val="none" w:sz="0" w:space="0" w:color="auto"/>
          </w:divBdr>
        </w:div>
        <w:div w:id="599022694">
          <w:marLeft w:val="0"/>
          <w:marRight w:val="0"/>
          <w:marTop w:val="0"/>
          <w:marBottom w:val="0"/>
          <w:divBdr>
            <w:top w:val="none" w:sz="0" w:space="0" w:color="auto"/>
            <w:left w:val="none" w:sz="0" w:space="0" w:color="auto"/>
            <w:bottom w:val="none" w:sz="0" w:space="0" w:color="auto"/>
            <w:right w:val="none" w:sz="0" w:space="0" w:color="auto"/>
          </w:divBdr>
          <w:divsChild>
            <w:div w:id="875581873">
              <w:marLeft w:val="0"/>
              <w:marRight w:val="0"/>
              <w:marTop w:val="0"/>
              <w:marBottom w:val="0"/>
              <w:divBdr>
                <w:top w:val="none" w:sz="0" w:space="0" w:color="auto"/>
                <w:left w:val="none" w:sz="0" w:space="0" w:color="auto"/>
                <w:bottom w:val="none" w:sz="0" w:space="0" w:color="auto"/>
                <w:right w:val="none" w:sz="0" w:space="0" w:color="auto"/>
              </w:divBdr>
            </w:div>
          </w:divsChild>
        </w:div>
        <w:div w:id="1301837148">
          <w:marLeft w:val="0"/>
          <w:marRight w:val="0"/>
          <w:marTop w:val="0"/>
          <w:marBottom w:val="0"/>
          <w:divBdr>
            <w:top w:val="none" w:sz="0" w:space="0" w:color="auto"/>
            <w:left w:val="none" w:sz="0" w:space="0" w:color="auto"/>
            <w:bottom w:val="none" w:sz="0" w:space="0" w:color="auto"/>
            <w:right w:val="none" w:sz="0" w:space="0" w:color="auto"/>
          </w:divBdr>
        </w:div>
        <w:div w:id="376394036">
          <w:marLeft w:val="0"/>
          <w:marRight w:val="0"/>
          <w:marTop w:val="0"/>
          <w:marBottom w:val="0"/>
          <w:divBdr>
            <w:top w:val="none" w:sz="0" w:space="0" w:color="auto"/>
            <w:left w:val="none" w:sz="0" w:space="0" w:color="auto"/>
            <w:bottom w:val="none" w:sz="0" w:space="0" w:color="auto"/>
            <w:right w:val="none" w:sz="0" w:space="0" w:color="auto"/>
          </w:divBdr>
          <w:divsChild>
            <w:div w:id="1946303773">
              <w:marLeft w:val="0"/>
              <w:marRight w:val="0"/>
              <w:marTop w:val="0"/>
              <w:marBottom w:val="0"/>
              <w:divBdr>
                <w:top w:val="none" w:sz="0" w:space="0" w:color="auto"/>
                <w:left w:val="none" w:sz="0" w:space="0" w:color="auto"/>
                <w:bottom w:val="none" w:sz="0" w:space="0" w:color="auto"/>
                <w:right w:val="none" w:sz="0" w:space="0" w:color="auto"/>
              </w:divBdr>
            </w:div>
          </w:divsChild>
        </w:div>
        <w:div w:id="1760515554">
          <w:marLeft w:val="0"/>
          <w:marRight w:val="0"/>
          <w:marTop w:val="0"/>
          <w:marBottom w:val="0"/>
          <w:divBdr>
            <w:top w:val="none" w:sz="0" w:space="0" w:color="auto"/>
            <w:left w:val="none" w:sz="0" w:space="0" w:color="auto"/>
            <w:bottom w:val="none" w:sz="0" w:space="0" w:color="auto"/>
            <w:right w:val="none" w:sz="0" w:space="0" w:color="auto"/>
          </w:divBdr>
        </w:div>
        <w:div w:id="1061558533">
          <w:marLeft w:val="0"/>
          <w:marRight w:val="0"/>
          <w:marTop w:val="0"/>
          <w:marBottom w:val="0"/>
          <w:divBdr>
            <w:top w:val="none" w:sz="0" w:space="0" w:color="auto"/>
            <w:left w:val="none" w:sz="0" w:space="0" w:color="auto"/>
            <w:bottom w:val="none" w:sz="0" w:space="0" w:color="auto"/>
            <w:right w:val="none" w:sz="0" w:space="0" w:color="auto"/>
          </w:divBdr>
          <w:divsChild>
            <w:div w:id="1499075440">
              <w:marLeft w:val="0"/>
              <w:marRight w:val="0"/>
              <w:marTop w:val="0"/>
              <w:marBottom w:val="0"/>
              <w:divBdr>
                <w:top w:val="none" w:sz="0" w:space="0" w:color="auto"/>
                <w:left w:val="none" w:sz="0" w:space="0" w:color="auto"/>
                <w:bottom w:val="none" w:sz="0" w:space="0" w:color="auto"/>
                <w:right w:val="none" w:sz="0" w:space="0" w:color="auto"/>
              </w:divBdr>
            </w:div>
          </w:divsChild>
        </w:div>
        <w:div w:id="1962415736">
          <w:marLeft w:val="0"/>
          <w:marRight w:val="0"/>
          <w:marTop w:val="300"/>
          <w:marBottom w:val="0"/>
          <w:divBdr>
            <w:top w:val="none" w:sz="0" w:space="0" w:color="auto"/>
            <w:left w:val="none" w:sz="0" w:space="0" w:color="auto"/>
            <w:bottom w:val="none" w:sz="0" w:space="0" w:color="auto"/>
            <w:right w:val="none" w:sz="0" w:space="0" w:color="auto"/>
          </w:divBdr>
          <w:divsChild>
            <w:div w:id="122356149">
              <w:marLeft w:val="0"/>
              <w:marRight w:val="0"/>
              <w:marTop w:val="0"/>
              <w:marBottom w:val="0"/>
              <w:divBdr>
                <w:top w:val="none" w:sz="0" w:space="0" w:color="auto"/>
                <w:left w:val="none" w:sz="0" w:space="0" w:color="auto"/>
                <w:bottom w:val="none" w:sz="0" w:space="0" w:color="auto"/>
                <w:right w:val="none" w:sz="0" w:space="0" w:color="auto"/>
              </w:divBdr>
              <w:divsChild>
                <w:div w:id="1767458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39774">
          <w:marLeft w:val="0"/>
          <w:marRight w:val="0"/>
          <w:marTop w:val="300"/>
          <w:marBottom w:val="0"/>
          <w:divBdr>
            <w:top w:val="none" w:sz="0" w:space="0" w:color="auto"/>
            <w:left w:val="none" w:sz="0" w:space="0" w:color="auto"/>
            <w:bottom w:val="none" w:sz="0" w:space="0" w:color="auto"/>
            <w:right w:val="none" w:sz="0" w:space="0" w:color="auto"/>
          </w:divBdr>
          <w:divsChild>
            <w:div w:id="1189564107">
              <w:marLeft w:val="0"/>
              <w:marRight w:val="0"/>
              <w:marTop w:val="0"/>
              <w:marBottom w:val="0"/>
              <w:divBdr>
                <w:top w:val="none" w:sz="0" w:space="0" w:color="auto"/>
                <w:left w:val="none" w:sz="0" w:space="0" w:color="auto"/>
                <w:bottom w:val="none" w:sz="0" w:space="0" w:color="auto"/>
                <w:right w:val="none" w:sz="0" w:space="0" w:color="auto"/>
              </w:divBdr>
              <w:divsChild>
                <w:div w:id="3462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06618">
          <w:marLeft w:val="0"/>
          <w:marRight w:val="0"/>
          <w:marTop w:val="300"/>
          <w:marBottom w:val="0"/>
          <w:divBdr>
            <w:top w:val="none" w:sz="0" w:space="0" w:color="auto"/>
            <w:left w:val="none" w:sz="0" w:space="0" w:color="auto"/>
            <w:bottom w:val="none" w:sz="0" w:space="0" w:color="auto"/>
            <w:right w:val="none" w:sz="0" w:space="0" w:color="auto"/>
          </w:divBdr>
          <w:divsChild>
            <w:div w:id="616058755">
              <w:marLeft w:val="0"/>
              <w:marRight w:val="0"/>
              <w:marTop w:val="0"/>
              <w:marBottom w:val="0"/>
              <w:divBdr>
                <w:top w:val="none" w:sz="0" w:space="0" w:color="auto"/>
                <w:left w:val="none" w:sz="0" w:space="0" w:color="auto"/>
                <w:bottom w:val="none" w:sz="0" w:space="0" w:color="auto"/>
                <w:right w:val="none" w:sz="0" w:space="0" w:color="auto"/>
              </w:divBdr>
              <w:divsChild>
                <w:div w:id="1331520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50561">
          <w:marLeft w:val="0"/>
          <w:marRight w:val="0"/>
          <w:marTop w:val="300"/>
          <w:marBottom w:val="0"/>
          <w:divBdr>
            <w:top w:val="none" w:sz="0" w:space="0" w:color="auto"/>
            <w:left w:val="none" w:sz="0" w:space="0" w:color="auto"/>
            <w:bottom w:val="none" w:sz="0" w:space="0" w:color="auto"/>
            <w:right w:val="none" w:sz="0" w:space="0" w:color="auto"/>
          </w:divBdr>
          <w:divsChild>
            <w:div w:id="243608311">
              <w:marLeft w:val="0"/>
              <w:marRight w:val="0"/>
              <w:marTop w:val="0"/>
              <w:marBottom w:val="0"/>
              <w:divBdr>
                <w:top w:val="none" w:sz="0" w:space="0" w:color="auto"/>
                <w:left w:val="none" w:sz="0" w:space="0" w:color="auto"/>
                <w:bottom w:val="none" w:sz="0" w:space="0" w:color="auto"/>
                <w:right w:val="none" w:sz="0" w:space="0" w:color="auto"/>
              </w:divBdr>
              <w:divsChild>
                <w:div w:id="471291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434990">
      <w:bodyDiv w:val="1"/>
      <w:marLeft w:val="0"/>
      <w:marRight w:val="0"/>
      <w:marTop w:val="0"/>
      <w:marBottom w:val="0"/>
      <w:divBdr>
        <w:top w:val="none" w:sz="0" w:space="0" w:color="auto"/>
        <w:left w:val="none" w:sz="0" w:space="0" w:color="auto"/>
        <w:bottom w:val="none" w:sz="0" w:space="0" w:color="auto"/>
        <w:right w:val="none" w:sz="0" w:space="0" w:color="auto"/>
      </w:divBdr>
      <w:divsChild>
        <w:div w:id="447704507">
          <w:marLeft w:val="0"/>
          <w:marRight w:val="0"/>
          <w:marTop w:val="0"/>
          <w:marBottom w:val="0"/>
          <w:divBdr>
            <w:top w:val="none" w:sz="0" w:space="0" w:color="auto"/>
            <w:left w:val="none" w:sz="0" w:space="0" w:color="auto"/>
            <w:bottom w:val="none" w:sz="0" w:space="0" w:color="auto"/>
            <w:right w:val="none" w:sz="0" w:space="0" w:color="auto"/>
          </w:divBdr>
        </w:div>
        <w:div w:id="1495409615">
          <w:marLeft w:val="0"/>
          <w:marRight w:val="0"/>
          <w:marTop w:val="0"/>
          <w:marBottom w:val="0"/>
          <w:divBdr>
            <w:top w:val="none" w:sz="0" w:space="0" w:color="auto"/>
            <w:left w:val="none" w:sz="0" w:space="0" w:color="auto"/>
            <w:bottom w:val="none" w:sz="0" w:space="0" w:color="auto"/>
            <w:right w:val="none" w:sz="0" w:space="0" w:color="auto"/>
          </w:divBdr>
          <w:divsChild>
            <w:div w:id="1374500406">
              <w:marLeft w:val="0"/>
              <w:marRight w:val="0"/>
              <w:marTop w:val="0"/>
              <w:marBottom w:val="0"/>
              <w:divBdr>
                <w:top w:val="none" w:sz="0" w:space="0" w:color="auto"/>
                <w:left w:val="none" w:sz="0" w:space="0" w:color="auto"/>
                <w:bottom w:val="none" w:sz="0" w:space="0" w:color="auto"/>
                <w:right w:val="none" w:sz="0" w:space="0" w:color="auto"/>
              </w:divBdr>
            </w:div>
          </w:divsChild>
        </w:div>
        <w:div w:id="1317686304">
          <w:marLeft w:val="0"/>
          <w:marRight w:val="0"/>
          <w:marTop w:val="0"/>
          <w:marBottom w:val="0"/>
          <w:divBdr>
            <w:top w:val="none" w:sz="0" w:space="0" w:color="auto"/>
            <w:left w:val="none" w:sz="0" w:space="0" w:color="auto"/>
            <w:bottom w:val="none" w:sz="0" w:space="0" w:color="auto"/>
            <w:right w:val="none" w:sz="0" w:space="0" w:color="auto"/>
          </w:divBdr>
        </w:div>
        <w:div w:id="2118518711">
          <w:marLeft w:val="0"/>
          <w:marRight w:val="0"/>
          <w:marTop w:val="0"/>
          <w:marBottom w:val="0"/>
          <w:divBdr>
            <w:top w:val="none" w:sz="0" w:space="0" w:color="auto"/>
            <w:left w:val="none" w:sz="0" w:space="0" w:color="auto"/>
            <w:bottom w:val="none" w:sz="0" w:space="0" w:color="auto"/>
            <w:right w:val="none" w:sz="0" w:space="0" w:color="auto"/>
          </w:divBdr>
          <w:divsChild>
            <w:div w:id="3364977">
              <w:marLeft w:val="0"/>
              <w:marRight w:val="0"/>
              <w:marTop w:val="0"/>
              <w:marBottom w:val="0"/>
              <w:divBdr>
                <w:top w:val="none" w:sz="0" w:space="0" w:color="auto"/>
                <w:left w:val="none" w:sz="0" w:space="0" w:color="auto"/>
                <w:bottom w:val="none" w:sz="0" w:space="0" w:color="auto"/>
                <w:right w:val="none" w:sz="0" w:space="0" w:color="auto"/>
              </w:divBdr>
            </w:div>
          </w:divsChild>
        </w:div>
        <w:div w:id="1920556694">
          <w:marLeft w:val="0"/>
          <w:marRight w:val="0"/>
          <w:marTop w:val="0"/>
          <w:marBottom w:val="0"/>
          <w:divBdr>
            <w:top w:val="none" w:sz="0" w:space="0" w:color="auto"/>
            <w:left w:val="none" w:sz="0" w:space="0" w:color="auto"/>
            <w:bottom w:val="none" w:sz="0" w:space="0" w:color="auto"/>
            <w:right w:val="none" w:sz="0" w:space="0" w:color="auto"/>
          </w:divBdr>
        </w:div>
        <w:div w:id="1864048140">
          <w:marLeft w:val="0"/>
          <w:marRight w:val="0"/>
          <w:marTop w:val="0"/>
          <w:marBottom w:val="0"/>
          <w:divBdr>
            <w:top w:val="none" w:sz="0" w:space="0" w:color="auto"/>
            <w:left w:val="none" w:sz="0" w:space="0" w:color="auto"/>
            <w:bottom w:val="none" w:sz="0" w:space="0" w:color="auto"/>
            <w:right w:val="none" w:sz="0" w:space="0" w:color="auto"/>
          </w:divBdr>
          <w:divsChild>
            <w:div w:id="906258092">
              <w:marLeft w:val="0"/>
              <w:marRight w:val="0"/>
              <w:marTop w:val="0"/>
              <w:marBottom w:val="0"/>
              <w:divBdr>
                <w:top w:val="none" w:sz="0" w:space="0" w:color="auto"/>
                <w:left w:val="none" w:sz="0" w:space="0" w:color="auto"/>
                <w:bottom w:val="none" w:sz="0" w:space="0" w:color="auto"/>
                <w:right w:val="none" w:sz="0" w:space="0" w:color="auto"/>
              </w:divBdr>
            </w:div>
          </w:divsChild>
        </w:div>
        <w:div w:id="1037585272">
          <w:marLeft w:val="0"/>
          <w:marRight w:val="0"/>
          <w:marTop w:val="0"/>
          <w:marBottom w:val="0"/>
          <w:divBdr>
            <w:top w:val="none" w:sz="0" w:space="0" w:color="auto"/>
            <w:left w:val="none" w:sz="0" w:space="0" w:color="auto"/>
            <w:bottom w:val="none" w:sz="0" w:space="0" w:color="auto"/>
            <w:right w:val="none" w:sz="0" w:space="0" w:color="auto"/>
          </w:divBdr>
        </w:div>
        <w:div w:id="1728719795">
          <w:marLeft w:val="0"/>
          <w:marRight w:val="0"/>
          <w:marTop w:val="0"/>
          <w:marBottom w:val="0"/>
          <w:divBdr>
            <w:top w:val="none" w:sz="0" w:space="0" w:color="auto"/>
            <w:left w:val="none" w:sz="0" w:space="0" w:color="auto"/>
            <w:bottom w:val="none" w:sz="0" w:space="0" w:color="auto"/>
            <w:right w:val="none" w:sz="0" w:space="0" w:color="auto"/>
          </w:divBdr>
          <w:divsChild>
            <w:div w:id="1669675542">
              <w:marLeft w:val="0"/>
              <w:marRight w:val="0"/>
              <w:marTop w:val="0"/>
              <w:marBottom w:val="0"/>
              <w:divBdr>
                <w:top w:val="none" w:sz="0" w:space="0" w:color="auto"/>
                <w:left w:val="none" w:sz="0" w:space="0" w:color="auto"/>
                <w:bottom w:val="none" w:sz="0" w:space="0" w:color="auto"/>
                <w:right w:val="none" w:sz="0" w:space="0" w:color="auto"/>
              </w:divBdr>
            </w:div>
          </w:divsChild>
        </w:div>
        <w:div w:id="229004296">
          <w:marLeft w:val="0"/>
          <w:marRight w:val="0"/>
          <w:marTop w:val="0"/>
          <w:marBottom w:val="0"/>
          <w:divBdr>
            <w:top w:val="none" w:sz="0" w:space="0" w:color="auto"/>
            <w:left w:val="none" w:sz="0" w:space="0" w:color="auto"/>
            <w:bottom w:val="none" w:sz="0" w:space="0" w:color="auto"/>
            <w:right w:val="none" w:sz="0" w:space="0" w:color="auto"/>
          </w:divBdr>
        </w:div>
        <w:div w:id="1023676796">
          <w:marLeft w:val="0"/>
          <w:marRight w:val="0"/>
          <w:marTop w:val="0"/>
          <w:marBottom w:val="0"/>
          <w:divBdr>
            <w:top w:val="none" w:sz="0" w:space="0" w:color="auto"/>
            <w:left w:val="none" w:sz="0" w:space="0" w:color="auto"/>
            <w:bottom w:val="none" w:sz="0" w:space="0" w:color="auto"/>
            <w:right w:val="none" w:sz="0" w:space="0" w:color="auto"/>
          </w:divBdr>
          <w:divsChild>
            <w:div w:id="1337922423">
              <w:marLeft w:val="0"/>
              <w:marRight w:val="0"/>
              <w:marTop w:val="0"/>
              <w:marBottom w:val="0"/>
              <w:divBdr>
                <w:top w:val="none" w:sz="0" w:space="0" w:color="auto"/>
                <w:left w:val="none" w:sz="0" w:space="0" w:color="auto"/>
                <w:bottom w:val="none" w:sz="0" w:space="0" w:color="auto"/>
                <w:right w:val="none" w:sz="0" w:space="0" w:color="auto"/>
              </w:divBdr>
            </w:div>
          </w:divsChild>
        </w:div>
        <w:div w:id="1636987227">
          <w:marLeft w:val="0"/>
          <w:marRight w:val="0"/>
          <w:marTop w:val="0"/>
          <w:marBottom w:val="0"/>
          <w:divBdr>
            <w:top w:val="none" w:sz="0" w:space="0" w:color="auto"/>
            <w:left w:val="none" w:sz="0" w:space="0" w:color="auto"/>
            <w:bottom w:val="none" w:sz="0" w:space="0" w:color="auto"/>
            <w:right w:val="none" w:sz="0" w:space="0" w:color="auto"/>
          </w:divBdr>
        </w:div>
        <w:div w:id="280263746">
          <w:marLeft w:val="0"/>
          <w:marRight w:val="0"/>
          <w:marTop w:val="0"/>
          <w:marBottom w:val="0"/>
          <w:divBdr>
            <w:top w:val="none" w:sz="0" w:space="0" w:color="auto"/>
            <w:left w:val="none" w:sz="0" w:space="0" w:color="auto"/>
            <w:bottom w:val="none" w:sz="0" w:space="0" w:color="auto"/>
            <w:right w:val="none" w:sz="0" w:space="0" w:color="auto"/>
          </w:divBdr>
          <w:divsChild>
            <w:div w:id="1785691248">
              <w:marLeft w:val="0"/>
              <w:marRight w:val="0"/>
              <w:marTop w:val="0"/>
              <w:marBottom w:val="0"/>
              <w:divBdr>
                <w:top w:val="none" w:sz="0" w:space="0" w:color="auto"/>
                <w:left w:val="none" w:sz="0" w:space="0" w:color="auto"/>
                <w:bottom w:val="none" w:sz="0" w:space="0" w:color="auto"/>
                <w:right w:val="none" w:sz="0" w:space="0" w:color="auto"/>
              </w:divBdr>
            </w:div>
          </w:divsChild>
        </w:div>
        <w:div w:id="662395075">
          <w:marLeft w:val="0"/>
          <w:marRight w:val="0"/>
          <w:marTop w:val="0"/>
          <w:marBottom w:val="0"/>
          <w:divBdr>
            <w:top w:val="none" w:sz="0" w:space="0" w:color="auto"/>
            <w:left w:val="none" w:sz="0" w:space="0" w:color="auto"/>
            <w:bottom w:val="none" w:sz="0" w:space="0" w:color="auto"/>
            <w:right w:val="none" w:sz="0" w:space="0" w:color="auto"/>
          </w:divBdr>
        </w:div>
        <w:div w:id="1249000652">
          <w:marLeft w:val="0"/>
          <w:marRight w:val="0"/>
          <w:marTop w:val="0"/>
          <w:marBottom w:val="0"/>
          <w:divBdr>
            <w:top w:val="none" w:sz="0" w:space="0" w:color="auto"/>
            <w:left w:val="none" w:sz="0" w:space="0" w:color="auto"/>
            <w:bottom w:val="none" w:sz="0" w:space="0" w:color="auto"/>
            <w:right w:val="none" w:sz="0" w:space="0" w:color="auto"/>
          </w:divBdr>
          <w:divsChild>
            <w:div w:id="1574124126">
              <w:marLeft w:val="0"/>
              <w:marRight w:val="0"/>
              <w:marTop w:val="0"/>
              <w:marBottom w:val="0"/>
              <w:divBdr>
                <w:top w:val="none" w:sz="0" w:space="0" w:color="auto"/>
                <w:left w:val="none" w:sz="0" w:space="0" w:color="auto"/>
                <w:bottom w:val="none" w:sz="0" w:space="0" w:color="auto"/>
                <w:right w:val="none" w:sz="0" w:space="0" w:color="auto"/>
              </w:divBdr>
            </w:div>
          </w:divsChild>
        </w:div>
        <w:div w:id="1953633062">
          <w:marLeft w:val="0"/>
          <w:marRight w:val="0"/>
          <w:marTop w:val="300"/>
          <w:marBottom w:val="0"/>
          <w:divBdr>
            <w:top w:val="none" w:sz="0" w:space="0" w:color="auto"/>
            <w:left w:val="none" w:sz="0" w:space="0" w:color="auto"/>
            <w:bottom w:val="none" w:sz="0" w:space="0" w:color="auto"/>
            <w:right w:val="none" w:sz="0" w:space="0" w:color="auto"/>
          </w:divBdr>
          <w:divsChild>
            <w:div w:id="339815670">
              <w:marLeft w:val="0"/>
              <w:marRight w:val="0"/>
              <w:marTop w:val="0"/>
              <w:marBottom w:val="0"/>
              <w:divBdr>
                <w:top w:val="none" w:sz="0" w:space="0" w:color="auto"/>
                <w:left w:val="none" w:sz="0" w:space="0" w:color="auto"/>
                <w:bottom w:val="none" w:sz="0" w:space="0" w:color="auto"/>
                <w:right w:val="none" w:sz="0" w:space="0" w:color="auto"/>
              </w:divBdr>
              <w:divsChild>
                <w:div w:id="194387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81967">
          <w:marLeft w:val="0"/>
          <w:marRight w:val="0"/>
          <w:marTop w:val="300"/>
          <w:marBottom w:val="0"/>
          <w:divBdr>
            <w:top w:val="none" w:sz="0" w:space="0" w:color="auto"/>
            <w:left w:val="none" w:sz="0" w:space="0" w:color="auto"/>
            <w:bottom w:val="none" w:sz="0" w:space="0" w:color="auto"/>
            <w:right w:val="none" w:sz="0" w:space="0" w:color="auto"/>
          </w:divBdr>
          <w:divsChild>
            <w:div w:id="1237277935">
              <w:marLeft w:val="0"/>
              <w:marRight w:val="0"/>
              <w:marTop w:val="0"/>
              <w:marBottom w:val="0"/>
              <w:divBdr>
                <w:top w:val="none" w:sz="0" w:space="0" w:color="auto"/>
                <w:left w:val="none" w:sz="0" w:space="0" w:color="auto"/>
                <w:bottom w:val="none" w:sz="0" w:space="0" w:color="auto"/>
                <w:right w:val="none" w:sz="0" w:space="0" w:color="auto"/>
              </w:divBdr>
              <w:divsChild>
                <w:div w:id="68382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218161">
          <w:marLeft w:val="0"/>
          <w:marRight w:val="0"/>
          <w:marTop w:val="300"/>
          <w:marBottom w:val="0"/>
          <w:divBdr>
            <w:top w:val="none" w:sz="0" w:space="0" w:color="auto"/>
            <w:left w:val="none" w:sz="0" w:space="0" w:color="auto"/>
            <w:bottom w:val="none" w:sz="0" w:space="0" w:color="auto"/>
            <w:right w:val="none" w:sz="0" w:space="0" w:color="auto"/>
          </w:divBdr>
          <w:divsChild>
            <w:div w:id="1300762770">
              <w:marLeft w:val="0"/>
              <w:marRight w:val="0"/>
              <w:marTop w:val="0"/>
              <w:marBottom w:val="0"/>
              <w:divBdr>
                <w:top w:val="none" w:sz="0" w:space="0" w:color="auto"/>
                <w:left w:val="none" w:sz="0" w:space="0" w:color="auto"/>
                <w:bottom w:val="none" w:sz="0" w:space="0" w:color="auto"/>
                <w:right w:val="none" w:sz="0" w:space="0" w:color="auto"/>
              </w:divBdr>
              <w:divsChild>
                <w:div w:id="1363900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068156">
          <w:marLeft w:val="0"/>
          <w:marRight w:val="0"/>
          <w:marTop w:val="300"/>
          <w:marBottom w:val="0"/>
          <w:divBdr>
            <w:top w:val="none" w:sz="0" w:space="0" w:color="auto"/>
            <w:left w:val="none" w:sz="0" w:space="0" w:color="auto"/>
            <w:bottom w:val="none" w:sz="0" w:space="0" w:color="auto"/>
            <w:right w:val="none" w:sz="0" w:space="0" w:color="auto"/>
          </w:divBdr>
          <w:divsChild>
            <w:div w:id="1084187801">
              <w:marLeft w:val="0"/>
              <w:marRight w:val="0"/>
              <w:marTop w:val="0"/>
              <w:marBottom w:val="0"/>
              <w:divBdr>
                <w:top w:val="none" w:sz="0" w:space="0" w:color="auto"/>
                <w:left w:val="none" w:sz="0" w:space="0" w:color="auto"/>
                <w:bottom w:val="none" w:sz="0" w:space="0" w:color="auto"/>
                <w:right w:val="none" w:sz="0" w:space="0" w:color="auto"/>
              </w:divBdr>
              <w:divsChild>
                <w:div w:id="33700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418505">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384959">
      <w:bodyDiv w:val="1"/>
      <w:marLeft w:val="0"/>
      <w:marRight w:val="0"/>
      <w:marTop w:val="0"/>
      <w:marBottom w:val="0"/>
      <w:divBdr>
        <w:top w:val="none" w:sz="0" w:space="0" w:color="auto"/>
        <w:left w:val="none" w:sz="0" w:space="0" w:color="auto"/>
        <w:bottom w:val="none" w:sz="0" w:space="0" w:color="auto"/>
        <w:right w:val="none" w:sz="0" w:space="0" w:color="auto"/>
      </w:divBdr>
      <w:divsChild>
        <w:div w:id="1469589039">
          <w:marLeft w:val="0"/>
          <w:marRight w:val="0"/>
          <w:marTop w:val="0"/>
          <w:marBottom w:val="0"/>
          <w:divBdr>
            <w:top w:val="none" w:sz="0" w:space="0" w:color="auto"/>
            <w:left w:val="none" w:sz="0" w:space="0" w:color="auto"/>
            <w:bottom w:val="none" w:sz="0" w:space="0" w:color="auto"/>
            <w:right w:val="none" w:sz="0" w:space="0" w:color="auto"/>
          </w:divBdr>
        </w:div>
        <w:div w:id="36703425">
          <w:marLeft w:val="0"/>
          <w:marRight w:val="0"/>
          <w:marTop w:val="0"/>
          <w:marBottom w:val="0"/>
          <w:divBdr>
            <w:top w:val="none" w:sz="0" w:space="0" w:color="auto"/>
            <w:left w:val="none" w:sz="0" w:space="0" w:color="auto"/>
            <w:bottom w:val="none" w:sz="0" w:space="0" w:color="auto"/>
            <w:right w:val="none" w:sz="0" w:space="0" w:color="auto"/>
          </w:divBdr>
          <w:divsChild>
            <w:div w:id="1771393787">
              <w:marLeft w:val="0"/>
              <w:marRight w:val="0"/>
              <w:marTop w:val="0"/>
              <w:marBottom w:val="0"/>
              <w:divBdr>
                <w:top w:val="none" w:sz="0" w:space="0" w:color="auto"/>
                <w:left w:val="none" w:sz="0" w:space="0" w:color="auto"/>
                <w:bottom w:val="none" w:sz="0" w:space="0" w:color="auto"/>
                <w:right w:val="none" w:sz="0" w:space="0" w:color="auto"/>
              </w:divBdr>
            </w:div>
          </w:divsChild>
        </w:div>
        <w:div w:id="1369526287">
          <w:marLeft w:val="0"/>
          <w:marRight w:val="0"/>
          <w:marTop w:val="0"/>
          <w:marBottom w:val="0"/>
          <w:divBdr>
            <w:top w:val="none" w:sz="0" w:space="0" w:color="auto"/>
            <w:left w:val="none" w:sz="0" w:space="0" w:color="auto"/>
            <w:bottom w:val="none" w:sz="0" w:space="0" w:color="auto"/>
            <w:right w:val="none" w:sz="0" w:space="0" w:color="auto"/>
          </w:divBdr>
        </w:div>
        <w:div w:id="1196890950">
          <w:marLeft w:val="0"/>
          <w:marRight w:val="0"/>
          <w:marTop w:val="0"/>
          <w:marBottom w:val="0"/>
          <w:divBdr>
            <w:top w:val="none" w:sz="0" w:space="0" w:color="auto"/>
            <w:left w:val="none" w:sz="0" w:space="0" w:color="auto"/>
            <w:bottom w:val="none" w:sz="0" w:space="0" w:color="auto"/>
            <w:right w:val="none" w:sz="0" w:space="0" w:color="auto"/>
          </w:divBdr>
          <w:divsChild>
            <w:div w:id="1894583132">
              <w:marLeft w:val="0"/>
              <w:marRight w:val="0"/>
              <w:marTop w:val="0"/>
              <w:marBottom w:val="0"/>
              <w:divBdr>
                <w:top w:val="none" w:sz="0" w:space="0" w:color="auto"/>
                <w:left w:val="none" w:sz="0" w:space="0" w:color="auto"/>
                <w:bottom w:val="none" w:sz="0" w:space="0" w:color="auto"/>
                <w:right w:val="none" w:sz="0" w:space="0" w:color="auto"/>
              </w:divBdr>
            </w:div>
          </w:divsChild>
        </w:div>
        <w:div w:id="1426414759">
          <w:marLeft w:val="0"/>
          <w:marRight w:val="0"/>
          <w:marTop w:val="0"/>
          <w:marBottom w:val="0"/>
          <w:divBdr>
            <w:top w:val="none" w:sz="0" w:space="0" w:color="auto"/>
            <w:left w:val="none" w:sz="0" w:space="0" w:color="auto"/>
            <w:bottom w:val="none" w:sz="0" w:space="0" w:color="auto"/>
            <w:right w:val="none" w:sz="0" w:space="0" w:color="auto"/>
          </w:divBdr>
        </w:div>
        <w:div w:id="1946031795">
          <w:marLeft w:val="0"/>
          <w:marRight w:val="0"/>
          <w:marTop w:val="0"/>
          <w:marBottom w:val="0"/>
          <w:divBdr>
            <w:top w:val="none" w:sz="0" w:space="0" w:color="auto"/>
            <w:left w:val="none" w:sz="0" w:space="0" w:color="auto"/>
            <w:bottom w:val="none" w:sz="0" w:space="0" w:color="auto"/>
            <w:right w:val="none" w:sz="0" w:space="0" w:color="auto"/>
          </w:divBdr>
          <w:divsChild>
            <w:div w:id="353502898">
              <w:marLeft w:val="0"/>
              <w:marRight w:val="0"/>
              <w:marTop w:val="0"/>
              <w:marBottom w:val="0"/>
              <w:divBdr>
                <w:top w:val="none" w:sz="0" w:space="0" w:color="auto"/>
                <w:left w:val="none" w:sz="0" w:space="0" w:color="auto"/>
                <w:bottom w:val="none" w:sz="0" w:space="0" w:color="auto"/>
                <w:right w:val="none" w:sz="0" w:space="0" w:color="auto"/>
              </w:divBdr>
            </w:div>
          </w:divsChild>
        </w:div>
        <w:div w:id="1581713157">
          <w:marLeft w:val="0"/>
          <w:marRight w:val="0"/>
          <w:marTop w:val="0"/>
          <w:marBottom w:val="0"/>
          <w:divBdr>
            <w:top w:val="none" w:sz="0" w:space="0" w:color="auto"/>
            <w:left w:val="none" w:sz="0" w:space="0" w:color="auto"/>
            <w:bottom w:val="none" w:sz="0" w:space="0" w:color="auto"/>
            <w:right w:val="none" w:sz="0" w:space="0" w:color="auto"/>
          </w:divBdr>
        </w:div>
        <w:div w:id="1395197942">
          <w:marLeft w:val="0"/>
          <w:marRight w:val="0"/>
          <w:marTop w:val="0"/>
          <w:marBottom w:val="0"/>
          <w:divBdr>
            <w:top w:val="none" w:sz="0" w:space="0" w:color="auto"/>
            <w:left w:val="none" w:sz="0" w:space="0" w:color="auto"/>
            <w:bottom w:val="none" w:sz="0" w:space="0" w:color="auto"/>
            <w:right w:val="none" w:sz="0" w:space="0" w:color="auto"/>
          </w:divBdr>
          <w:divsChild>
            <w:div w:id="1719744138">
              <w:marLeft w:val="0"/>
              <w:marRight w:val="0"/>
              <w:marTop w:val="0"/>
              <w:marBottom w:val="0"/>
              <w:divBdr>
                <w:top w:val="none" w:sz="0" w:space="0" w:color="auto"/>
                <w:left w:val="none" w:sz="0" w:space="0" w:color="auto"/>
                <w:bottom w:val="none" w:sz="0" w:space="0" w:color="auto"/>
                <w:right w:val="none" w:sz="0" w:space="0" w:color="auto"/>
              </w:divBdr>
            </w:div>
          </w:divsChild>
        </w:div>
        <w:div w:id="1612395887">
          <w:marLeft w:val="0"/>
          <w:marRight w:val="0"/>
          <w:marTop w:val="0"/>
          <w:marBottom w:val="0"/>
          <w:divBdr>
            <w:top w:val="none" w:sz="0" w:space="0" w:color="auto"/>
            <w:left w:val="none" w:sz="0" w:space="0" w:color="auto"/>
            <w:bottom w:val="none" w:sz="0" w:space="0" w:color="auto"/>
            <w:right w:val="none" w:sz="0" w:space="0" w:color="auto"/>
          </w:divBdr>
        </w:div>
        <w:div w:id="749549423">
          <w:marLeft w:val="0"/>
          <w:marRight w:val="0"/>
          <w:marTop w:val="0"/>
          <w:marBottom w:val="0"/>
          <w:divBdr>
            <w:top w:val="none" w:sz="0" w:space="0" w:color="auto"/>
            <w:left w:val="none" w:sz="0" w:space="0" w:color="auto"/>
            <w:bottom w:val="none" w:sz="0" w:space="0" w:color="auto"/>
            <w:right w:val="none" w:sz="0" w:space="0" w:color="auto"/>
          </w:divBdr>
          <w:divsChild>
            <w:div w:id="1968974972">
              <w:marLeft w:val="0"/>
              <w:marRight w:val="0"/>
              <w:marTop w:val="0"/>
              <w:marBottom w:val="0"/>
              <w:divBdr>
                <w:top w:val="none" w:sz="0" w:space="0" w:color="auto"/>
                <w:left w:val="none" w:sz="0" w:space="0" w:color="auto"/>
                <w:bottom w:val="none" w:sz="0" w:space="0" w:color="auto"/>
                <w:right w:val="none" w:sz="0" w:space="0" w:color="auto"/>
              </w:divBdr>
            </w:div>
          </w:divsChild>
        </w:div>
        <w:div w:id="1169057998">
          <w:marLeft w:val="0"/>
          <w:marRight w:val="0"/>
          <w:marTop w:val="0"/>
          <w:marBottom w:val="0"/>
          <w:divBdr>
            <w:top w:val="none" w:sz="0" w:space="0" w:color="auto"/>
            <w:left w:val="none" w:sz="0" w:space="0" w:color="auto"/>
            <w:bottom w:val="none" w:sz="0" w:space="0" w:color="auto"/>
            <w:right w:val="none" w:sz="0" w:space="0" w:color="auto"/>
          </w:divBdr>
        </w:div>
        <w:div w:id="810562685">
          <w:marLeft w:val="0"/>
          <w:marRight w:val="0"/>
          <w:marTop w:val="0"/>
          <w:marBottom w:val="0"/>
          <w:divBdr>
            <w:top w:val="none" w:sz="0" w:space="0" w:color="auto"/>
            <w:left w:val="none" w:sz="0" w:space="0" w:color="auto"/>
            <w:bottom w:val="none" w:sz="0" w:space="0" w:color="auto"/>
            <w:right w:val="none" w:sz="0" w:space="0" w:color="auto"/>
          </w:divBdr>
          <w:divsChild>
            <w:div w:id="1268658497">
              <w:marLeft w:val="0"/>
              <w:marRight w:val="0"/>
              <w:marTop w:val="0"/>
              <w:marBottom w:val="0"/>
              <w:divBdr>
                <w:top w:val="none" w:sz="0" w:space="0" w:color="auto"/>
                <w:left w:val="none" w:sz="0" w:space="0" w:color="auto"/>
                <w:bottom w:val="none" w:sz="0" w:space="0" w:color="auto"/>
                <w:right w:val="none" w:sz="0" w:space="0" w:color="auto"/>
              </w:divBdr>
            </w:div>
          </w:divsChild>
        </w:div>
        <w:div w:id="1175847287">
          <w:marLeft w:val="0"/>
          <w:marRight w:val="0"/>
          <w:marTop w:val="0"/>
          <w:marBottom w:val="0"/>
          <w:divBdr>
            <w:top w:val="none" w:sz="0" w:space="0" w:color="auto"/>
            <w:left w:val="none" w:sz="0" w:space="0" w:color="auto"/>
            <w:bottom w:val="none" w:sz="0" w:space="0" w:color="auto"/>
            <w:right w:val="none" w:sz="0" w:space="0" w:color="auto"/>
          </w:divBdr>
        </w:div>
        <w:div w:id="1407268686">
          <w:marLeft w:val="0"/>
          <w:marRight w:val="0"/>
          <w:marTop w:val="0"/>
          <w:marBottom w:val="0"/>
          <w:divBdr>
            <w:top w:val="none" w:sz="0" w:space="0" w:color="auto"/>
            <w:left w:val="none" w:sz="0" w:space="0" w:color="auto"/>
            <w:bottom w:val="none" w:sz="0" w:space="0" w:color="auto"/>
            <w:right w:val="none" w:sz="0" w:space="0" w:color="auto"/>
          </w:divBdr>
          <w:divsChild>
            <w:div w:id="1008403899">
              <w:marLeft w:val="0"/>
              <w:marRight w:val="0"/>
              <w:marTop w:val="0"/>
              <w:marBottom w:val="0"/>
              <w:divBdr>
                <w:top w:val="none" w:sz="0" w:space="0" w:color="auto"/>
                <w:left w:val="none" w:sz="0" w:space="0" w:color="auto"/>
                <w:bottom w:val="none" w:sz="0" w:space="0" w:color="auto"/>
                <w:right w:val="none" w:sz="0" w:space="0" w:color="auto"/>
              </w:divBdr>
            </w:div>
          </w:divsChild>
        </w:div>
        <w:div w:id="1116411340">
          <w:marLeft w:val="0"/>
          <w:marRight w:val="0"/>
          <w:marTop w:val="300"/>
          <w:marBottom w:val="0"/>
          <w:divBdr>
            <w:top w:val="none" w:sz="0" w:space="0" w:color="auto"/>
            <w:left w:val="none" w:sz="0" w:space="0" w:color="auto"/>
            <w:bottom w:val="none" w:sz="0" w:space="0" w:color="auto"/>
            <w:right w:val="none" w:sz="0" w:space="0" w:color="auto"/>
          </w:divBdr>
          <w:divsChild>
            <w:div w:id="1007631349">
              <w:marLeft w:val="0"/>
              <w:marRight w:val="0"/>
              <w:marTop w:val="0"/>
              <w:marBottom w:val="0"/>
              <w:divBdr>
                <w:top w:val="none" w:sz="0" w:space="0" w:color="auto"/>
                <w:left w:val="none" w:sz="0" w:space="0" w:color="auto"/>
                <w:bottom w:val="none" w:sz="0" w:space="0" w:color="auto"/>
                <w:right w:val="none" w:sz="0" w:space="0" w:color="auto"/>
              </w:divBdr>
              <w:divsChild>
                <w:div w:id="11590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412598">
          <w:marLeft w:val="0"/>
          <w:marRight w:val="0"/>
          <w:marTop w:val="300"/>
          <w:marBottom w:val="0"/>
          <w:divBdr>
            <w:top w:val="none" w:sz="0" w:space="0" w:color="auto"/>
            <w:left w:val="none" w:sz="0" w:space="0" w:color="auto"/>
            <w:bottom w:val="none" w:sz="0" w:space="0" w:color="auto"/>
            <w:right w:val="none" w:sz="0" w:space="0" w:color="auto"/>
          </w:divBdr>
          <w:divsChild>
            <w:div w:id="1132020962">
              <w:marLeft w:val="0"/>
              <w:marRight w:val="0"/>
              <w:marTop w:val="0"/>
              <w:marBottom w:val="0"/>
              <w:divBdr>
                <w:top w:val="none" w:sz="0" w:space="0" w:color="auto"/>
                <w:left w:val="none" w:sz="0" w:space="0" w:color="auto"/>
                <w:bottom w:val="none" w:sz="0" w:space="0" w:color="auto"/>
                <w:right w:val="none" w:sz="0" w:space="0" w:color="auto"/>
              </w:divBdr>
              <w:divsChild>
                <w:div w:id="140314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113871">
          <w:marLeft w:val="0"/>
          <w:marRight w:val="0"/>
          <w:marTop w:val="300"/>
          <w:marBottom w:val="0"/>
          <w:divBdr>
            <w:top w:val="none" w:sz="0" w:space="0" w:color="auto"/>
            <w:left w:val="none" w:sz="0" w:space="0" w:color="auto"/>
            <w:bottom w:val="none" w:sz="0" w:space="0" w:color="auto"/>
            <w:right w:val="none" w:sz="0" w:space="0" w:color="auto"/>
          </w:divBdr>
          <w:divsChild>
            <w:div w:id="926962222">
              <w:marLeft w:val="0"/>
              <w:marRight w:val="0"/>
              <w:marTop w:val="0"/>
              <w:marBottom w:val="0"/>
              <w:divBdr>
                <w:top w:val="none" w:sz="0" w:space="0" w:color="auto"/>
                <w:left w:val="none" w:sz="0" w:space="0" w:color="auto"/>
                <w:bottom w:val="none" w:sz="0" w:space="0" w:color="auto"/>
                <w:right w:val="none" w:sz="0" w:space="0" w:color="auto"/>
              </w:divBdr>
              <w:divsChild>
                <w:div w:id="9220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21309">
          <w:marLeft w:val="0"/>
          <w:marRight w:val="0"/>
          <w:marTop w:val="300"/>
          <w:marBottom w:val="0"/>
          <w:divBdr>
            <w:top w:val="none" w:sz="0" w:space="0" w:color="auto"/>
            <w:left w:val="none" w:sz="0" w:space="0" w:color="auto"/>
            <w:bottom w:val="none" w:sz="0" w:space="0" w:color="auto"/>
            <w:right w:val="none" w:sz="0" w:space="0" w:color="auto"/>
          </w:divBdr>
          <w:divsChild>
            <w:div w:id="1983657726">
              <w:marLeft w:val="0"/>
              <w:marRight w:val="0"/>
              <w:marTop w:val="0"/>
              <w:marBottom w:val="0"/>
              <w:divBdr>
                <w:top w:val="none" w:sz="0" w:space="0" w:color="auto"/>
                <w:left w:val="none" w:sz="0" w:space="0" w:color="auto"/>
                <w:bottom w:val="none" w:sz="0" w:space="0" w:color="auto"/>
                <w:right w:val="none" w:sz="0" w:space="0" w:color="auto"/>
              </w:divBdr>
              <w:divsChild>
                <w:div w:id="199225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651187">
      <w:bodyDiv w:val="1"/>
      <w:marLeft w:val="0"/>
      <w:marRight w:val="0"/>
      <w:marTop w:val="0"/>
      <w:marBottom w:val="0"/>
      <w:divBdr>
        <w:top w:val="none" w:sz="0" w:space="0" w:color="auto"/>
        <w:left w:val="none" w:sz="0" w:space="0" w:color="auto"/>
        <w:bottom w:val="none" w:sz="0" w:space="0" w:color="auto"/>
        <w:right w:val="none" w:sz="0" w:space="0" w:color="auto"/>
      </w:divBdr>
      <w:divsChild>
        <w:div w:id="975917910">
          <w:marLeft w:val="0"/>
          <w:marRight w:val="0"/>
          <w:marTop w:val="0"/>
          <w:marBottom w:val="0"/>
          <w:divBdr>
            <w:top w:val="none" w:sz="0" w:space="0" w:color="auto"/>
            <w:left w:val="none" w:sz="0" w:space="0" w:color="auto"/>
            <w:bottom w:val="none" w:sz="0" w:space="0" w:color="auto"/>
            <w:right w:val="none" w:sz="0" w:space="0" w:color="auto"/>
          </w:divBdr>
        </w:div>
        <w:div w:id="1092433337">
          <w:marLeft w:val="0"/>
          <w:marRight w:val="0"/>
          <w:marTop w:val="0"/>
          <w:marBottom w:val="0"/>
          <w:divBdr>
            <w:top w:val="none" w:sz="0" w:space="0" w:color="auto"/>
            <w:left w:val="none" w:sz="0" w:space="0" w:color="auto"/>
            <w:bottom w:val="none" w:sz="0" w:space="0" w:color="auto"/>
            <w:right w:val="none" w:sz="0" w:space="0" w:color="auto"/>
          </w:divBdr>
          <w:divsChild>
            <w:div w:id="445538853">
              <w:marLeft w:val="0"/>
              <w:marRight w:val="0"/>
              <w:marTop w:val="0"/>
              <w:marBottom w:val="0"/>
              <w:divBdr>
                <w:top w:val="none" w:sz="0" w:space="0" w:color="auto"/>
                <w:left w:val="none" w:sz="0" w:space="0" w:color="auto"/>
                <w:bottom w:val="none" w:sz="0" w:space="0" w:color="auto"/>
                <w:right w:val="none" w:sz="0" w:space="0" w:color="auto"/>
              </w:divBdr>
            </w:div>
          </w:divsChild>
        </w:div>
        <w:div w:id="40591300">
          <w:marLeft w:val="0"/>
          <w:marRight w:val="0"/>
          <w:marTop w:val="0"/>
          <w:marBottom w:val="0"/>
          <w:divBdr>
            <w:top w:val="none" w:sz="0" w:space="0" w:color="auto"/>
            <w:left w:val="none" w:sz="0" w:space="0" w:color="auto"/>
            <w:bottom w:val="none" w:sz="0" w:space="0" w:color="auto"/>
            <w:right w:val="none" w:sz="0" w:space="0" w:color="auto"/>
          </w:divBdr>
        </w:div>
        <w:div w:id="1140735222">
          <w:marLeft w:val="0"/>
          <w:marRight w:val="0"/>
          <w:marTop w:val="0"/>
          <w:marBottom w:val="0"/>
          <w:divBdr>
            <w:top w:val="none" w:sz="0" w:space="0" w:color="auto"/>
            <w:left w:val="none" w:sz="0" w:space="0" w:color="auto"/>
            <w:bottom w:val="none" w:sz="0" w:space="0" w:color="auto"/>
            <w:right w:val="none" w:sz="0" w:space="0" w:color="auto"/>
          </w:divBdr>
          <w:divsChild>
            <w:div w:id="1943880473">
              <w:marLeft w:val="0"/>
              <w:marRight w:val="0"/>
              <w:marTop w:val="0"/>
              <w:marBottom w:val="0"/>
              <w:divBdr>
                <w:top w:val="none" w:sz="0" w:space="0" w:color="auto"/>
                <w:left w:val="none" w:sz="0" w:space="0" w:color="auto"/>
                <w:bottom w:val="none" w:sz="0" w:space="0" w:color="auto"/>
                <w:right w:val="none" w:sz="0" w:space="0" w:color="auto"/>
              </w:divBdr>
            </w:div>
          </w:divsChild>
        </w:div>
        <w:div w:id="1224607677">
          <w:marLeft w:val="0"/>
          <w:marRight w:val="0"/>
          <w:marTop w:val="0"/>
          <w:marBottom w:val="0"/>
          <w:divBdr>
            <w:top w:val="none" w:sz="0" w:space="0" w:color="auto"/>
            <w:left w:val="none" w:sz="0" w:space="0" w:color="auto"/>
            <w:bottom w:val="none" w:sz="0" w:space="0" w:color="auto"/>
            <w:right w:val="none" w:sz="0" w:space="0" w:color="auto"/>
          </w:divBdr>
        </w:div>
        <w:div w:id="74399789">
          <w:marLeft w:val="0"/>
          <w:marRight w:val="0"/>
          <w:marTop w:val="0"/>
          <w:marBottom w:val="0"/>
          <w:divBdr>
            <w:top w:val="none" w:sz="0" w:space="0" w:color="auto"/>
            <w:left w:val="none" w:sz="0" w:space="0" w:color="auto"/>
            <w:bottom w:val="none" w:sz="0" w:space="0" w:color="auto"/>
            <w:right w:val="none" w:sz="0" w:space="0" w:color="auto"/>
          </w:divBdr>
          <w:divsChild>
            <w:div w:id="1455100726">
              <w:marLeft w:val="0"/>
              <w:marRight w:val="0"/>
              <w:marTop w:val="0"/>
              <w:marBottom w:val="0"/>
              <w:divBdr>
                <w:top w:val="none" w:sz="0" w:space="0" w:color="auto"/>
                <w:left w:val="none" w:sz="0" w:space="0" w:color="auto"/>
                <w:bottom w:val="none" w:sz="0" w:space="0" w:color="auto"/>
                <w:right w:val="none" w:sz="0" w:space="0" w:color="auto"/>
              </w:divBdr>
            </w:div>
          </w:divsChild>
        </w:div>
        <w:div w:id="398752816">
          <w:marLeft w:val="0"/>
          <w:marRight w:val="0"/>
          <w:marTop w:val="0"/>
          <w:marBottom w:val="0"/>
          <w:divBdr>
            <w:top w:val="none" w:sz="0" w:space="0" w:color="auto"/>
            <w:left w:val="none" w:sz="0" w:space="0" w:color="auto"/>
            <w:bottom w:val="none" w:sz="0" w:space="0" w:color="auto"/>
            <w:right w:val="none" w:sz="0" w:space="0" w:color="auto"/>
          </w:divBdr>
        </w:div>
        <w:div w:id="471102606">
          <w:marLeft w:val="0"/>
          <w:marRight w:val="0"/>
          <w:marTop w:val="0"/>
          <w:marBottom w:val="0"/>
          <w:divBdr>
            <w:top w:val="none" w:sz="0" w:space="0" w:color="auto"/>
            <w:left w:val="none" w:sz="0" w:space="0" w:color="auto"/>
            <w:bottom w:val="none" w:sz="0" w:space="0" w:color="auto"/>
            <w:right w:val="none" w:sz="0" w:space="0" w:color="auto"/>
          </w:divBdr>
          <w:divsChild>
            <w:div w:id="1855997077">
              <w:marLeft w:val="0"/>
              <w:marRight w:val="0"/>
              <w:marTop w:val="0"/>
              <w:marBottom w:val="0"/>
              <w:divBdr>
                <w:top w:val="none" w:sz="0" w:space="0" w:color="auto"/>
                <w:left w:val="none" w:sz="0" w:space="0" w:color="auto"/>
                <w:bottom w:val="none" w:sz="0" w:space="0" w:color="auto"/>
                <w:right w:val="none" w:sz="0" w:space="0" w:color="auto"/>
              </w:divBdr>
            </w:div>
          </w:divsChild>
        </w:div>
        <w:div w:id="363603754">
          <w:marLeft w:val="0"/>
          <w:marRight w:val="0"/>
          <w:marTop w:val="0"/>
          <w:marBottom w:val="0"/>
          <w:divBdr>
            <w:top w:val="none" w:sz="0" w:space="0" w:color="auto"/>
            <w:left w:val="none" w:sz="0" w:space="0" w:color="auto"/>
            <w:bottom w:val="none" w:sz="0" w:space="0" w:color="auto"/>
            <w:right w:val="none" w:sz="0" w:space="0" w:color="auto"/>
          </w:divBdr>
        </w:div>
        <w:div w:id="1129401874">
          <w:marLeft w:val="0"/>
          <w:marRight w:val="0"/>
          <w:marTop w:val="0"/>
          <w:marBottom w:val="0"/>
          <w:divBdr>
            <w:top w:val="none" w:sz="0" w:space="0" w:color="auto"/>
            <w:left w:val="none" w:sz="0" w:space="0" w:color="auto"/>
            <w:bottom w:val="none" w:sz="0" w:space="0" w:color="auto"/>
            <w:right w:val="none" w:sz="0" w:space="0" w:color="auto"/>
          </w:divBdr>
          <w:divsChild>
            <w:div w:id="2025473254">
              <w:marLeft w:val="0"/>
              <w:marRight w:val="0"/>
              <w:marTop w:val="0"/>
              <w:marBottom w:val="0"/>
              <w:divBdr>
                <w:top w:val="none" w:sz="0" w:space="0" w:color="auto"/>
                <w:left w:val="none" w:sz="0" w:space="0" w:color="auto"/>
                <w:bottom w:val="none" w:sz="0" w:space="0" w:color="auto"/>
                <w:right w:val="none" w:sz="0" w:space="0" w:color="auto"/>
              </w:divBdr>
            </w:div>
          </w:divsChild>
        </w:div>
        <w:div w:id="503592956">
          <w:marLeft w:val="0"/>
          <w:marRight w:val="0"/>
          <w:marTop w:val="0"/>
          <w:marBottom w:val="0"/>
          <w:divBdr>
            <w:top w:val="none" w:sz="0" w:space="0" w:color="auto"/>
            <w:left w:val="none" w:sz="0" w:space="0" w:color="auto"/>
            <w:bottom w:val="none" w:sz="0" w:space="0" w:color="auto"/>
            <w:right w:val="none" w:sz="0" w:space="0" w:color="auto"/>
          </w:divBdr>
        </w:div>
        <w:div w:id="1902211157">
          <w:marLeft w:val="0"/>
          <w:marRight w:val="0"/>
          <w:marTop w:val="0"/>
          <w:marBottom w:val="0"/>
          <w:divBdr>
            <w:top w:val="none" w:sz="0" w:space="0" w:color="auto"/>
            <w:left w:val="none" w:sz="0" w:space="0" w:color="auto"/>
            <w:bottom w:val="none" w:sz="0" w:space="0" w:color="auto"/>
            <w:right w:val="none" w:sz="0" w:space="0" w:color="auto"/>
          </w:divBdr>
          <w:divsChild>
            <w:div w:id="1201865127">
              <w:marLeft w:val="0"/>
              <w:marRight w:val="0"/>
              <w:marTop w:val="0"/>
              <w:marBottom w:val="0"/>
              <w:divBdr>
                <w:top w:val="none" w:sz="0" w:space="0" w:color="auto"/>
                <w:left w:val="none" w:sz="0" w:space="0" w:color="auto"/>
                <w:bottom w:val="none" w:sz="0" w:space="0" w:color="auto"/>
                <w:right w:val="none" w:sz="0" w:space="0" w:color="auto"/>
              </w:divBdr>
            </w:div>
          </w:divsChild>
        </w:div>
        <w:div w:id="648171288">
          <w:marLeft w:val="0"/>
          <w:marRight w:val="0"/>
          <w:marTop w:val="0"/>
          <w:marBottom w:val="0"/>
          <w:divBdr>
            <w:top w:val="none" w:sz="0" w:space="0" w:color="auto"/>
            <w:left w:val="none" w:sz="0" w:space="0" w:color="auto"/>
            <w:bottom w:val="none" w:sz="0" w:space="0" w:color="auto"/>
            <w:right w:val="none" w:sz="0" w:space="0" w:color="auto"/>
          </w:divBdr>
        </w:div>
        <w:div w:id="2138255064">
          <w:marLeft w:val="0"/>
          <w:marRight w:val="0"/>
          <w:marTop w:val="0"/>
          <w:marBottom w:val="0"/>
          <w:divBdr>
            <w:top w:val="none" w:sz="0" w:space="0" w:color="auto"/>
            <w:left w:val="none" w:sz="0" w:space="0" w:color="auto"/>
            <w:bottom w:val="none" w:sz="0" w:space="0" w:color="auto"/>
            <w:right w:val="none" w:sz="0" w:space="0" w:color="auto"/>
          </w:divBdr>
          <w:divsChild>
            <w:div w:id="1812089915">
              <w:marLeft w:val="0"/>
              <w:marRight w:val="0"/>
              <w:marTop w:val="0"/>
              <w:marBottom w:val="0"/>
              <w:divBdr>
                <w:top w:val="none" w:sz="0" w:space="0" w:color="auto"/>
                <w:left w:val="none" w:sz="0" w:space="0" w:color="auto"/>
                <w:bottom w:val="none" w:sz="0" w:space="0" w:color="auto"/>
                <w:right w:val="none" w:sz="0" w:space="0" w:color="auto"/>
              </w:divBdr>
            </w:div>
          </w:divsChild>
        </w:div>
        <w:div w:id="144857223">
          <w:marLeft w:val="0"/>
          <w:marRight w:val="0"/>
          <w:marTop w:val="300"/>
          <w:marBottom w:val="0"/>
          <w:divBdr>
            <w:top w:val="none" w:sz="0" w:space="0" w:color="auto"/>
            <w:left w:val="none" w:sz="0" w:space="0" w:color="auto"/>
            <w:bottom w:val="none" w:sz="0" w:space="0" w:color="auto"/>
            <w:right w:val="none" w:sz="0" w:space="0" w:color="auto"/>
          </w:divBdr>
          <w:divsChild>
            <w:div w:id="639581555">
              <w:marLeft w:val="0"/>
              <w:marRight w:val="0"/>
              <w:marTop w:val="0"/>
              <w:marBottom w:val="0"/>
              <w:divBdr>
                <w:top w:val="none" w:sz="0" w:space="0" w:color="auto"/>
                <w:left w:val="none" w:sz="0" w:space="0" w:color="auto"/>
                <w:bottom w:val="none" w:sz="0" w:space="0" w:color="auto"/>
                <w:right w:val="none" w:sz="0" w:space="0" w:color="auto"/>
              </w:divBdr>
              <w:divsChild>
                <w:div w:id="529298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55319">
          <w:marLeft w:val="0"/>
          <w:marRight w:val="0"/>
          <w:marTop w:val="300"/>
          <w:marBottom w:val="0"/>
          <w:divBdr>
            <w:top w:val="none" w:sz="0" w:space="0" w:color="auto"/>
            <w:left w:val="none" w:sz="0" w:space="0" w:color="auto"/>
            <w:bottom w:val="none" w:sz="0" w:space="0" w:color="auto"/>
            <w:right w:val="none" w:sz="0" w:space="0" w:color="auto"/>
          </w:divBdr>
          <w:divsChild>
            <w:div w:id="855734126">
              <w:marLeft w:val="0"/>
              <w:marRight w:val="0"/>
              <w:marTop w:val="0"/>
              <w:marBottom w:val="0"/>
              <w:divBdr>
                <w:top w:val="none" w:sz="0" w:space="0" w:color="auto"/>
                <w:left w:val="none" w:sz="0" w:space="0" w:color="auto"/>
                <w:bottom w:val="none" w:sz="0" w:space="0" w:color="auto"/>
                <w:right w:val="none" w:sz="0" w:space="0" w:color="auto"/>
              </w:divBdr>
              <w:divsChild>
                <w:div w:id="126923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636575">
          <w:marLeft w:val="0"/>
          <w:marRight w:val="0"/>
          <w:marTop w:val="300"/>
          <w:marBottom w:val="0"/>
          <w:divBdr>
            <w:top w:val="none" w:sz="0" w:space="0" w:color="auto"/>
            <w:left w:val="none" w:sz="0" w:space="0" w:color="auto"/>
            <w:bottom w:val="none" w:sz="0" w:space="0" w:color="auto"/>
            <w:right w:val="none" w:sz="0" w:space="0" w:color="auto"/>
          </w:divBdr>
          <w:divsChild>
            <w:div w:id="2112779068">
              <w:marLeft w:val="0"/>
              <w:marRight w:val="0"/>
              <w:marTop w:val="0"/>
              <w:marBottom w:val="0"/>
              <w:divBdr>
                <w:top w:val="none" w:sz="0" w:space="0" w:color="auto"/>
                <w:left w:val="none" w:sz="0" w:space="0" w:color="auto"/>
                <w:bottom w:val="none" w:sz="0" w:space="0" w:color="auto"/>
                <w:right w:val="none" w:sz="0" w:space="0" w:color="auto"/>
              </w:divBdr>
              <w:divsChild>
                <w:div w:id="155184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129307">
          <w:marLeft w:val="0"/>
          <w:marRight w:val="0"/>
          <w:marTop w:val="300"/>
          <w:marBottom w:val="0"/>
          <w:divBdr>
            <w:top w:val="none" w:sz="0" w:space="0" w:color="auto"/>
            <w:left w:val="none" w:sz="0" w:space="0" w:color="auto"/>
            <w:bottom w:val="none" w:sz="0" w:space="0" w:color="auto"/>
            <w:right w:val="none" w:sz="0" w:space="0" w:color="auto"/>
          </w:divBdr>
          <w:divsChild>
            <w:div w:id="1062680671">
              <w:marLeft w:val="0"/>
              <w:marRight w:val="0"/>
              <w:marTop w:val="0"/>
              <w:marBottom w:val="0"/>
              <w:divBdr>
                <w:top w:val="none" w:sz="0" w:space="0" w:color="auto"/>
                <w:left w:val="none" w:sz="0" w:space="0" w:color="auto"/>
                <w:bottom w:val="none" w:sz="0" w:space="0" w:color="auto"/>
                <w:right w:val="none" w:sz="0" w:space="0" w:color="auto"/>
              </w:divBdr>
              <w:divsChild>
                <w:div w:id="1124468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383596">
      <w:bodyDiv w:val="1"/>
      <w:marLeft w:val="0"/>
      <w:marRight w:val="0"/>
      <w:marTop w:val="0"/>
      <w:marBottom w:val="0"/>
      <w:divBdr>
        <w:top w:val="none" w:sz="0" w:space="0" w:color="auto"/>
        <w:left w:val="none" w:sz="0" w:space="0" w:color="auto"/>
        <w:bottom w:val="none" w:sz="0" w:space="0" w:color="auto"/>
        <w:right w:val="none" w:sz="0" w:space="0" w:color="auto"/>
      </w:divBdr>
      <w:divsChild>
        <w:div w:id="1947077547">
          <w:marLeft w:val="0"/>
          <w:marRight w:val="0"/>
          <w:marTop w:val="0"/>
          <w:marBottom w:val="0"/>
          <w:divBdr>
            <w:top w:val="none" w:sz="0" w:space="0" w:color="auto"/>
            <w:left w:val="none" w:sz="0" w:space="0" w:color="auto"/>
            <w:bottom w:val="none" w:sz="0" w:space="0" w:color="auto"/>
            <w:right w:val="none" w:sz="0" w:space="0" w:color="auto"/>
          </w:divBdr>
          <w:divsChild>
            <w:div w:id="401366893">
              <w:marLeft w:val="0"/>
              <w:marRight w:val="0"/>
              <w:marTop w:val="0"/>
              <w:marBottom w:val="0"/>
              <w:divBdr>
                <w:top w:val="none" w:sz="0" w:space="0" w:color="auto"/>
                <w:left w:val="none" w:sz="0" w:space="0" w:color="auto"/>
                <w:bottom w:val="none" w:sz="0" w:space="0" w:color="auto"/>
                <w:right w:val="none" w:sz="0" w:space="0" w:color="auto"/>
              </w:divBdr>
            </w:div>
          </w:divsChild>
        </w:div>
        <w:div w:id="760952853">
          <w:marLeft w:val="0"/>
          <w:marRight w:val="0"/>
          <w:marTop w:val="0"/>
          <w:marBottom w:val="0"/>
          <w:divBdr>
            <w:top w:val="none" w:sz="0" w:space="0" w:color="auto"/>
            <w:left w:val="none" w:sz="0" w:space="0" w:color="auto"/>
            <w:bottom w:val="none" w:sz="0" w:space="0" w:color="auto"/>
            <w:right w:val="none" w:sz="0" w:space="0" w:color="auto"/>
          </w:divBdr>
        </w:div>
        <w:div w:id="1364402262">
          <w:marLeft w:val="0"/>
          <w:marRight w:val="0"/>
          <w:marTop w:val="0"/>
          <w:marBottom w:val="0"/>
          <w:divBdr>
            <w:top w:val="none" w:sz="0" w:space="0" w:color="auto"/>
            <w:left w:val="none" w:sz="0" w:space="0" w:color="auto"/>
            <w:bottom w:val="none" w:sz="0" w:space="0" w:color="auto"/>
            <w:right w:val="none" w:sz="0" w:space="0" w:color="auto"/>
          </w:divBdr>
          <w:divsChild>
            <w:div w:id="169562907">
              <w:marLeft w:val="0"/>
              <w:marRight w:val="0"/>
              <w:marTop w:val="0"/>
              <w:marBottom w:val="0"/>
              <w:divBdr>
                <w:top w:val="none" w:sz="0" w:space="0" w:color="auto"/>
                <w:left w:val="none" w:sz="0" w:space="0" w:color="auto"/>
                <w:bottom w:val="none" w:sz="0" w:space="0" w:color="auto"/>
                <w:right w:val="none" w:sz="0" w:space="0" w:color="auto"/>
              </w:divBdr>
            </w:div>
          </w:divsChild>
        </w:div>
        <w:div w:id="411316956">
          <w:marLeft w:val="0"/>
          <w:marRight w:val="0"/>
          <w:marTop w:val="0"/>
          <w:marBottom w:val="0"/>
          <w:divBdr>
            <w:top w:val="none" w:sz="0" w:space="0" w:color="auto"/>
            <w:left w:val="none" w:sz="0" w:space="0" w:color="auto"/>
            <w:bottom w:val="none" w:sz="0" w:space="0" w:color="auto"/>
            <w:right w:val="none" w:sz="0" w:space="0" w:color="auto"/>
          </w:divBdr>
        </w:div>
        <w:div w:id="274143198">
          <w:marLeft w:val="0"/>
          <w:marRight w:val="0"/>
          <w:marTop w:val="0"/>
          <w:marBottom w:val="0"/>
          <w:divBdr>
            <w:top w:val="none" w:sz="0" w:space="0" w:color="auto"/>
            <w:left w:val="none" w:sz="0" w:space="0" w:color="auto"/>
            <w:bottom w:val="none" w:sz="0" w:space="0" w:color="auto"/>
            <w:right w:val="none" w:sz="0" w:space="0" w:color="auto"/>
          </w:divBdr>
          <w:divsChild>
            <w:div w:id="1046492337">
              <w:marLeft w:val="0"/>
              <w:marRight w:val="0"/>
              <w:marTop w:val="0"/>
              <w:marBottom w:val="0"/>
              <w:divBdr>
                <w:top w:val="none" w:sz="0" w:space="0" w:color="auto"/>
                <w:left w:val="none" w:sz="0" w:space="0" w:color="auto"/>
                <w:bottom w:val="none" w:sz="0" w:space="0" w:color="auto"/>
                <w:right w:val="none" w:sz="0" w:space="0" w:color="auto"/>
              </w:divBdr>
            </w:div>
          </w:divsChild>
        </w:div>
        <w:div w:id="1019433147">
          <w:marLeft w:val="0"/>
          <w:marRight w:val="0"/>
          <w:marTop w:val="0"/>
          <w:marBottom w:val="0"/>
          <w:divBdr>
            <w:top w:val="none" w:sz="0" w:space="0" w:color="auto"/>
            <w:left w:val="none" w:sz="0" w:space="0" w:color="auto"/>
            <w:bottom w:val="none" w:sz="0" w:space="0" w:color="auto"/>
            <w:right w:val="none" w:sz="0" w:space="0" w:color="auto"/>
          </w:divBdr>
        </w:div>
        <w:div w:id="1806002689">
          <w:marLeft w:val="0"/>
          <w:marRight w:val="0"/>
          <w:marTop w:val="0"/>
          <w:marBottom w:val="0"/>
          <w:divBdr>
            <w:top w:val="none" w:sz="0" w:space="0" w:color="auto"/>
            <w:left w:val="none" w:sz="0" w:space="0" w:color="auto"/>
            <w:bottom w:val="none" w:sz="0" w:space="0" w:color="auto"/>
            <w:right w:val="none" w:sz="0" w:space="0" w:color="auto"/>
          </w:divBdr>
          <w:divsChild>
            <w:div w:id="879707731">
              <w:marLeft w:val="0"/>
              <w:marRight w:val="0"/>
              <w:marTop w:val="0"/>
              <w:marBottom w:val="0"/>
              <w:divBdr>
                <w:top w:val="none" w:sz="0" w:space="0" w:color="auto"/>
                <w:left w:val="none" w:sz="0" w:space="0" w:color="auto"/>
                <w:bottom w:val="none" w:sz="0" w:space="0" w:color="auto"/>
                <w:right w:val="none" w:sz="0" w:space="0" w:color="auto"/>
              </w:divBdr>
            </w:div>
          </w:divsChild>
        </w:div>
        <w:div w:id="1525171429">
          <w:marLeft w:val="0"/>
          <w:marRight w:val="0"/>
          <w:marTop w:val="0"/>
          <w:marBottom w:val="0"/>
          <w:divBdr>
            <w:top w:val="none" w:sz="0" w:space="0" w:color="auto"/>
            <w:left w:val="none" w:sz="0" w:space="0" w:color="auto"/>
            <w:bottom w:val="none" w:sz="0" w:space="0" w:color="auto"/>
            <w:right w:val="none" w:sz="0" w:space="0" w:color="auto"/>
          </w:divBdr>
        </w:div>
        <w:div w:id="183715031">
          <w:marLeft w:val="0"/>
          <w:marRight w:val="0"/>
          <w:marTop w:val="0"/>
          <w:marBottom w:val="0"/>
          <w:divBdr>
            <w:top w:val="none" w:sz="0" w:space="0" w:color="auto"/>
            <w:left w:val="none" w:sz="0" w:space="0" w:color="auto"/>
            <w:bottom w:val="none" w:sz="0" w:space="0" w:color="auto"/>
            <w:right w:val="none" w:sz="0" w:space="0" w:color="auto"/>
          </w:divBdr>
          <w:divsChild>
            <w:div w:id="642080741">
              <w:marLeft w:val="0"/>
              <w:marRight w:val="0"/>
              <w:marTop w:val="0"/>
              <w:marBottom w:val="0"/>
              <w:divBdr>
                <w:top w:val="none" w:sz="0" w:space="0" w:color="auto"/>
                <w:left w:val="none" w:sz="0" w:space="0" w:color="auto"/>
                <w:bottom w:val="none" w:sz="0" w:space="0" w:color="auto"/>
                <w:right w:val="none" w:sz="0" w:space="0" w:color="auto"/>
              </w:divBdr>
            </w:div>
          </w:divsChild>
        </w:div>
        <w:div w:id="313335390">
          <w:marLeft w:val="0"/>
          <w:marRight w:val="0"/>
          <w:marTop w:val="0"/>
          <w:marBottom w:val="0"/>
          <w:divBdr>
            <w:top w:val="none" w:sz="0" w:space="0" w:color="auto"/>
            <w:left w:val="none" w:sz="0" w:space="0" w:color="auto"/>
            <w:bottom w:val="none" w:sz="0" w:space="0" w:color="auto"/>
            <w:right w:val="none" w:sz="0" w:space="0" w:color="auto"/>
          </w:divBdr>
        </w:div>
        <w:div w:id="1760713805">
          <w:marLeft w:val="0"/>
          <w:marRight w:val="0"/>
          <w:marTop w:val="0"/>
          <w:marBottom w:val="0"/>
          <w:divBdr>
            <w:top w:val="none" w:sz="0" w:space="0" w:color="auto"/>
            <w:left w:val="none" w:sz="0" w:space="0" w:color="auto"/>
            <w:bottom w:val="none" w:sz="0" w:space="0" w:color="auto"/>
            <w:right w:val="none" w:sz="0" w:space="0" w:color="auto"/>
          </w:divBdr>
          <w:divsChild>
            <w:div w:id="2113042380">
              <w:marLeft w:val="0"/>
              <w:marRight w:val="0"/>
              <w:marTop w:val="0"/>
              <w:marBottom w:val="0"/>
              <w:divBdr>
                <w:top w:val="none" w:sz="0" w:space="0" w:color="auto"/>
                <w:left w:val="none" w:sz="0" w:space="0" w:color="auto"/>
                <w:bottom w:val="none" w:sz="0" w:space="0" w:color="auto"/>
                <w:right w:val="none" w:sz="0" w:space="0" w:color="auto"/>
              </w:divBdr>
            </w:div>
          </w:divsChild>
        </w:div>
        <w:div w:id="149518033">
          <w:marLeft w:val="0"/>
          <w:marRight w:val="0"/>
          <w:marTop w:val="0"/>
          <w:marBottom w:val="0"/>
          <w:divBdr>
            <w:top w:val="none" w:sz="0" w:space="0" w:color="auto"/>
            <w:left w:val="none" w:sz="0" w:space="0" w:color="auto"/>
            <w:bottom w:val="none" w:sz="0" w:space="0" w:color="auto"/>
            <w:right w:val="none" w:sz="0" w:space="0" w:color="auto"/>
          </w:divBdr>
        </w:div>
        <w:div w:id="1628311203">
          <w:marLeft w:val="0"/>
          <w:marRight w:val="0"/>
          <w:marTop w:val="0"/>
          <w:marBottom w:val="0"/>
          <w:divBdr>
            <w:top w:val="none" w:sz="0" w:space="0" w:color="auto"/>
            <w:left w:val="none" w:sz="0" w:space="0" w:color="auto"/>
            <w:bottom w:val="none" w:sz="0" w:space="0" w:color="auto"/>
            <w:right w:val="none" w:sz="0" w:space="0" w:color="auto"/>
          </w:divBdr>
          <w:divsChild>
            <w:div w:id="1721049226">
              <w:marLeft w:val="0"/>
              <w:marRight w:val="0"/>
              <w:marTop w:val="0"/>
              <w:marBottom w:val="0"/>
              <w:divBdr>
                <w:top w:val="none" w:sz="0" w:space="0" w:color="auto"/>
                <w:left w:val="none" w:sz="0" w:space="0" w:color="auto"/>
                <w:bottom w:val="none" w:sz="0" w:space="0" w:color="auto"/>
                <w:right w:val="none" w:sz="0" w:space="0" w:color="auto"/>
              </w:divBdr>
            </w:div>
          </w:divsChild>
        </w:div>
        <w:div w:id="359627834">
          <w:marLeft w:val="0"/>
          <w:marRight w:val="0"/>
          <w:marTop w:val="300"/>
          <w:marBottom w:val="0"/>
          <w:divBdr>
            <w:top w:val="none" w:sz="0" w:space="0" w:color="auto"/>
            <w:left w:val="none" w:sz="0" w:space="0" w:color="auto"/>
            <w:bottom w:val="none" w:sz="0" w:space="0" w:color="auto"/>
            <w:right w:val="none" w:sz="0" w:space="0" w:color="auto"/>
          </w:divBdr>
          <w:divsChild>
            <w:div w:id="2064869944">
              <w:marLeft w:val="0"/>
              <w:marRight w:val="0"/>
              <w:marTop w:val="0"/>
              <w:marBottom w:val="0"/>
              <w:divBdr>
                <w:top w:val="none" w:sz="0" w:space="0" w:color="auto"/>
                <w:left w:val="none" w:sz="0" w:space="0" w:color="auto"/>
                <w:bottom w:val="none" w:sz="0" w:space="0" w:color="auto"/>
                <w:right w:val="none" w:sz="0" w:space="0" w:color="auto"/>
              </w:divBdr>
              <w:divsChild>
                <w:div w:id="2144809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897028">
          <w:marLeft w:val="0"/>
          <w:marRight w:val="0"/>
          <w:marTop w:val="300"/>
          <w:marBottom w:val="0"/>
          <w:divBdr>
            <w:top w:val="none" w:sz="0" w:space="0" w:color="auto"/>
            <w:left w:val="none" w:sz="0" w:space="0" w:color="auto"/>
            <w:bottom w:val="none" w:sz="0" w:space="0" w:color="auto"/>
            <w:right w:val="none" w:sz="0" w:space="0" w:color="auto"/>
          </w:divBdr>
          <w:divsChild>
            <w:div w:id="1712724504">
              <w:marLeft w:val="0"/>
              <w:marRight w:val="0"/>
              <w:marTop w:val="0"/>
              <w:marBottom w:val="0"/>
              <w:divBdr>
                <w:top w:val="none" w:sz="0" w:space="0" w:color="auto"/>
                <w:left w:val="none" w:sz="0" w:space="0" w:color="auto"/>
                <w:bottom w:val="none" w:sz="0" w:space="0" w:color="auto"/>
                <w:right w:val="none" w:sz="0" w:space="0" w:color="auto"/>
              </w:divBdr>
              <w:divsChild>
                <w:div w:id="20664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2230">
          <w:marLeft w:val="0"/>
          <w:marRight w:val="0"/>
          <w:marTop w:val="300"/>
          <w:marBottom w:val="0"/>
          <w:divBdr>
            <w:top w:val="none" w:sz="0" w:space="0" w:color="auto"/>
            <w:left w:val="none" w:sz="0" w:space="0" w:color="auto"/>
            <w:bottom w:val="none" w:sz="0" w:space="0" w:color="auto"/>
            <w:right w:val="none" w:sz="0" w:space="0" w:color="auto"/>
          </w:divBdr>
          <w:divsChild>
            <w:div w:id="996572216">
              <w:marLeft w:val="0"/>
              <w:marRight w:val="0"/>
              <w:marTop w:val="0"/>
              <w:marBottom w:val="0"/>
              <w:divBdr>
                <w:top w:val="none" w:sz="0" w:space="0" w:color="auto"/>
                <w:left w:val="none" w:sz="0" w:space="0" w:color="auto"/>
                <w:bottom w:val="none" w:sz="0" w:space="0" w:color="auto"/>
                <w:right w:val="none" w:sz="0" w:space="0" w:color="auto"/>
              </w:divBdr>
              <w:divsChild>
                <w:div w:id="33472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24840">
          <w:marLeft w:val="0"/>
          <w:marRight w:val="0"/>
          <w:marTop w:val="300"/>
          <w:marBottom w:val="0"/>
          <w:divBdr>
            <w:top w:val="none" w:sz="0" w:space="0" w:color="auto"/>
            <w:left w:val="none" w:sz="0" w:space="0" w:color="auto"/>
            <w:bottom w:val="none" w:sz="0" w:space="0" w:color="auto"/>
            <w:right w:val="none" w:sz="0" w:space="0" w:color="auto"/>
          </w:divBdr>
          <w:divsChild>
            <w:div w:id="2043704182">
              <w:marLeft w:val="0"/>
              <w:marRight w:val="0"/>
              <w:marTop w:val="0"/>
              <w:marBottom w:val="0"/>
              <w:divBdr>
                <w:top w:val="none" w:sz="0" w:space="0" w:color="auto"/>
                <w:left w:val="none" w:sz="0" w:space="0" w:color="auto"/>
                <w:bottom w:val="none" w:sz="0" w:space="0" w:color="auto"/>
                <w:right w:val="none" w:sz="0" w:space="0" w:color="auto"/>
              </w:divBdr>
              <w:divsChild>
                <w:div w:id="118351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739700">
      <w:bodyDiv w:val="1"/>
      <w:marLeft w:val="0"/>
      <w:marRight w:val="0"/>
      <w:marTop w:val="0"/>
      <w:marBottom w:val="0"/>
      <w:divBdr>
        <w:top w:val="none" w:sz="0" w:space="0" w:color="auto"/>
        <w:left w:val="none" w:sz="0" w:space="0" w:color="auto"/>
        <w:bottom w:val="none" w:sz="0" w:space="0" w:color="auto"/>
        <w:right w:val="none" w:sz="0" w:space="0" w:color="auto"/>
      </w:divBdr>
      <w:divsChild>
        <w:div w:id="1713337994">
          <w:marLeft w:val="0"/>
          <w:marRight w:val="0"/>
          <w:marTop w:val="0"/>
          <w:marBottom w:val="0"/>
          <w:divBdr>
            <w:top w:val="none" w:sz="0" w:space="0" w:color="auto"/>
            <w:left w:val="none" w:sz="0" w:space="0" w:color="auto"/>
            <w:bottom w:val="none" w:sz="0" w:space="0" w:color="auto"/>
            <w:right w:val="none" w:sz="0" w:space="0" w:color="auto"/>
          </w:divBdr>
        </w:div>
        <w:div w:id="1227256900">
          <w:marLeft w:val="0"/>
          <w:marRight w:val="0"/>
          <w:marTop w:val="0"/>
          <w:marBottom w:val="0"/>
          <w:divBdr>
            <w:top w:val="none" w:sz="0" w:space="0" w:color="auto"/>
            <w:left w:val="none" w:sz="0" w:space="0" w:color="auto"/>
            <w:bottom w:val="none" w:sz="0" w:space="0" w:color="auto"/>
            <w:right w:val="none" w:sz="0" w:space="0" w:color="auto"/>
          </w:divBdr>
          <w:divsChild>
            <w:div w:id="1212380830">
              <w:marLeft w:val="0"/>
              <w:marRight w:val="0"/>
              <w:marTop w:val="0"/>
              <w:marBottom w:val="0"/>
              <w:divBdr>
                <w:top w:val="none" w:sz="0" w:space="0" w:color="auto"/>
                <w:left w:val="none" w:sz="0" w:space="0" w:color="auto"/>
                <w:bottom w:val="none" w:sz="0" w:space="0" w:color="auto"/>
                <w:right w:val="none" w:sz="0" w:space="0" w:color="auto"/>
              </w:divBdr>
            </w:div>
          </w:divsChild>
        </w:div>
        <w:div w:id="161090869">
          <w:marLeft w:val="0"/>
          <w:marRight w:val="0"/>
          <w:marTop w:val="0"/>
          <w:marBottom w:val="0"/>
          <w:divBdr>
            <w:top w:val="none" w:sz="0" w:space="0" w:color="auto"/>
            <w:left w:val="none" w:sz="0" w:space="0" w:color="auto"/>
            <w:bottom w:val="none" w:sz="0" w:space="0" w:color="auto"/>
            <w:right w:val="none" w:sz="0" w:space="0" w:color="auto"/>
          </w:divBdr>
        </w:div>
        <w:div w:id="1856260435">
          <w:marLeft w:val="0"/>
          <w:marRight w:val="0"/>
          <w:marTop w:val="0"/>
          <w:marBottom w:val="0"/>
          <w:divBdr>
            <w:top w:val="none" w:sz="0" w:space="0" w:color="auto"/>
            <w:left w:val="none" w:sz="0" w:space="0" w:color="auto"/>
            <w:bottom w:val="none" w:sz="0" w:space="0" w:color="auto"/>
            <w:right w:val="none" w:sz="0" w:space="0" w:color="auto"/>
          </w:divBdr>
          <w:divsChild>
            <w:div w:id="965307809">
              <w:marLeft w:val="0"/>
              <w:marRight w:val="0"/>
              <w:marTop w:val="0"/>
              <w:marBottom w:val="0"/>
              <w:divBdr>
                <w:top w:val="none" w:sz="0" w:space="0" w:color="auto"/>
                <w:left w:val="none" w:sz="0" w:space="0" w:color="auto"/>
                <w:bottom w:val="none" w:sz="0" w:space="0" w:color="auto"/>
                <w:right w:val="none" w:sz="0" w:space="0" w:color="auto"/>
              </w:divBdr>
            </w:div>
          </w:divsChild>
        </w:div>
        <w:div w:id="423843189">
          <w:marLeft w:val="0"/>
          <w:marRight w:val="0"/>
          <w:marTop w:val="0"/>
          <w:marBottom w:val="0"/>
          <w:divBdr>
            <w:top w:val="none" w:sz="0" w:space="0" w:color="auto"/>
            <w:left w:val="none" w:sz="0" w:space="0" w:color="auto"/>
            <w:bottom w:val="none" w:sz="0" w:space="0" w:color="auto"/>
            <w:right w:val="none" w:sz="0" w:space="0" w:color="auto"/>
          </w:divBdr>
        </w:div>
        <w:div w:id="1689598523">
          <w:marLeft w:val="0"/>
          <w:marRight w:val="0"/>
          <w:marTop w:val="0"/>
          <w:marBottom w:val="0"/>
          <w:divBdr>
            <w:top w:val="none" w:sz="0" w:space="0" w:color="auto"/>
            <w:left w:val="none" w:sz="0" w:space="0" w:color="auto"/>
            <w:bottom w:val="none" w:sz="0" w:space="0" w:color="auto"/>
            <w:right w:val="none" w:sz="0" w:space="0" w:color="auto"/>
          </w:divBdr>
          <w:divsChild>
            <w:div w:id="2102868331">
              <w:marLeft w:val="0"/>
              <w:marRight w:val="0"/>
              <w:marTop w:val="0"/>
              <w:marBottom w:val="0"/>
              <w:divBdr>
                <w:top w:val="none" w:sz="0" w:space="0" w:color="auto"/>
                <w:left w:val="none" w:sz="0" w:space="0" w:color="auto"/>
                <w:bottom w:val="none" w:sz="0" w:space="0" w:color="auto"/>
                <w:right w:val="none" w:sz="0" w:space="0" w:color="auto"/>
              </w:divBdr>
            </w:div>
          </w:divsChild>
        </w:div>
        <w:div w:id="2114083194">
          <w:marLeft w:val="0"/>
          <w:marRight w:val="0"/>
          <w:marTop w:val="0"/>
          <w:marBottom w:val="0"/>
          <w:divBdr>
            <w:top w:val="none" w:sz="0" w:space="0" w:color="auto"/>
            <w:left w:val="none" w:sz="0" w:space="0" w:color="auto"/>
            <w:bottom w:val="none" w:sz="0" w:space="0" w:color="auto"/>
            <w:right w:val="none" w:sz="0" w:space="0" w:color="auto"/>
          </w:divBdr>
        </w:div>
        <w:div w:id="1373456357">
          <w:marLeft w:val="0"/>
          <w:marRight w:val="0"/>
          <w:marTop w:val="0"/>
          <w:marBottom w:val="0"/>
          <w:divBdr>
            <w:top w:val="none" w:sz="0" w:space="0" w:color="auto"/>
            <w:left w:val="none" w:sz="0" w:space="0" w:color="auto"/>
            <w:bottom w:val="none" w:sz="0" w:space="0" w:color="auto"/>
            <w:right w:val="none" w:sz="0" w:space="0" w:color="auto"/>
          </w:divBdr>
          <w:divsChild>
            <w:div w:id="1329938896">
              <w:marLeft w:val="0"/>
              <w:marRight w:val="0"/>
              <w:marTop w:val="0"/>
              <w:marBottom w:val="0"/>
              <w:divBdr>
                <w:top w:val="none" w:sz="0" w:space="0" w:color="auto"/>
                <w:left w:val="none" w:sz="0" w:space="0" w:color="auto"/>
                <w:bottom w:val="none" w:sz="0" w:space="0" w:color="auto"/>
                <w:right w:val="none" w:sz="0" w:space="0" w:color="auto"/>
              </w:divBdr>
            </w:div>
          </w:divsChild>
        </w:div>
        <w:div w:id="782463493">
          <w:marLeft w:val="0"/>
          <w:marRight w:val="0"/>
          <w:marTop w:val="0"/>
          <w:marBottom w:val="0"/>
          <w:divBdr>
            <w:top w:val="none" w:sz="0" w:space="0" w:color="auto"/>
            <w:left w:val="none" w:sz="0" w:space="0" w:color="auto"/>
            <w:bottom w:val="none" w:sz="0" w:space="0" w:color="auto"/>
            <w:right w:val="none" w:sz="0" w:space="0" w:color="auto"/>
          </w:divBdr>
        </w:div>
        <w:div w:id="1009596377">
          <w:marLeft w:val="0"/>
          <w:marRight w:val="0"/>
          <w:marTop w:val="0"/>
          <w:marBottom w:val="0"/>
          <w:divBdr>
            <w:top w:val="none" w:sz="0" w:space="0" w:color="auto"/>
            <w:left w:val="none" w:sz="0" w:space="0" w:color="auto"/>
            <w:bottom w:val="none" w:sz="0" w:space="0" w:color="auto"/>
            <w:right w:val="none" w:sz="0" w:space="0" w:color="auto"/>
          </w:divBdr>
          <w:divsChild>
            <w:div w:id="1253272925">
              <w:marLeft w:val="0"/>
              <w:marRight w:val="0"/>
              <w:marTop w:val="0"/>
              <w:marBottom w:val="0"/>
              <w:divBdr>
                <w:top w:val="none" w:sz="0" w:space="0" w:color="auto"/>
                <w:left w:val="none" w:sz="0" w:space="0" w:color="auto"/>
                <w:bottom w:val="none" w:sz="0" w:space="0" w:color="auto"/>
                <w:right w:val="none" w:sz="0" w:space="0" w:color="auto"/>
              </w:divBdr>
            </w:div>
          </w:divsChild>
        </w:div>
        <w:div w:id="117064949">
          <w:marLeft w:val="0"/>
          <w:marRight w:val="0"/>
          <w:marTop w:val="0"/>
          <w:marBottom w:val="0"/>
          <w:divBdr>
            <w:top w:val="none" w:sz="0" w:space="0" w:color="auto"/>
            <w:left w:val="none" w:sz="0" w:space="0" w:color="auto"/>
            <w:bottom w:val="none" w:sz="0" w:space="0" w:color="auto"/>
            <w:right w:val="none" w:sz="0" w:space="0" w:color="auto"/>
          </w:divBdr>
        </w:div>
        <w:div w:id="621421423">
          <w:marLeft w:val="0"/>
          <w:marRight w:val="0"/>
          <w:marTop w:val="0"/>
          <w:marBottom w:val="0"/>
          <w:divBdr>
            <w:top w:val="none" w:sz="0" w:space="0" w:color="auto"/>
            <w:left w:val="none" w:sz="0" w:space="0" w:color="auto"/>
            <w:bottom w:val="none" w:sz="0" w:space="0" w:color="auto"/>
            <w:right w:val="none" w:sz="0" w:space="0" w:color="auto"/>
          </w:divBdr>
          <w:divsChild>
            <w:div w:id="218170903">
              <w:marLeft w:val="0"/>
              <w:marRight w:val="0"/>
              <w:marTop w:val="0"/>
              <w:marBottom w:val="0"/>
              <w:divBdr>
                <w:top w:val="none" w:sz="0" w:space="0" w:color="auto"/>
                <w:left w:val="none" w:sz="0" w:space="0" w:color="auto"/>
                <w:bottom w:val="none" w:sz="0" w:space="0" w:color="auto"/>
                <w:right w:val="none" w:sz="0" w:space="0" w:color="auto"/>
              </w:divBdr>
            </w:div>
          </w:divsChild>
        </w:div>
        <w:div w:id="2092971777">
          <w:marLeft w:val="0"/>
          <w:marRight w:val="0"/>
          <w:marTop w:val="0"/>
          <w:marBottom w:val="0"/>
          <w:divBdr>
            <w:top w:val="none" w:sz="0" w:space="0" w:color="auto"/>
            <w:left w:val="none" w:sz="0" w:space="0" w:color="auto"/>
            <w:bottom w:val="none" w:sz="0" w:space="0" w:color="auto"/>
            <w:right w:val="none" w:sz="0" w:space="0" w:color="auto"/>
          </w:divBdr>
        </w:div>
        <w:div w:id="854804738">
          <w:marLeft w:val="0"/>
          <w:marRight w:val="0"/>
          <w:marTop w:val="0"/>
          <w:marBottom w:val="0"/>
          <w:divBdr>
            <w:top w:val="none" w:sz="0" w:space="0" w:color="auto"/>
            <w:left w:val="none" w:sz="0" w:space="0" w:color="auto"/>
            <w:bottom w:val="none" w:sz="0" w:space="0" w:color="auto"/>
            <w:right w:val="none" w:sz="0" w:space="0" w:color="auto"/>
          </w:divBdr>
          <w:divsChild>
            <w:div w:id="1087845875">
              <w:marLeft w:val="0"/>
              <w:marRight w:val="0"/>
              <w:marTop w:val="0"/>
              <w:marBottom w:val="0"/>
              <w:divBdr>
                <w:top w:val="none" w:sz="0" w:space="0" w:color="auto"/>
                <w:left w:val="none" w:sz="0" w:space="0" w:color="auto"/>
                <w:bottom w:val="none" w:sz="0" w:space="0" w:color="auto"/>
                <w:right w:val="none" w:sz="0" w:space="0" w:color="auto"/>
              </w:divBdr>
            </w:div>
          </w:divsChild>
        </w:div>
        <w:div w:id="190921094">
          <w:marLeft w:val="0"/>
          <w:marRight w:val="0"/>
          <w:marTop w:val="300"/>
          <w:marBottom w:val="0"/>
          <w:divBdr>
            <w:top w:val="none" w:sz="0" w:space="0" w:color="auto"/>
            <w:left w:val="none" w:sz="0" w:space="0" w:color="auto"/>
            <w:bottom w:val="none" w:sz="0" w:space="0" w:color="auto"/>
            <w:right w:val="none" w:sz="0" w:space="0" w:color="auto"/>
          </w:divBdr>
          <w:divsChild>
            <w:div w:id="1288077101">
              <w:marLeft w:val="0"/>
              <w:marRight w:val="0"/>
              <w:marTop w:val="0"/>
              <w:marBottom w:val="0"/>
              <w:divBdr>
                <w:top w:val="none" w:sz="0" w:space="0" w:color="auto"/>
                <w:left w:val="none" w:sz="0" w:space="0" w:color="auto"/>
                <w:bottom w:val="none" w:sz="0" w:space="0" w:color="auto"/>
                <w:right w:val="none" w:sz="0" w:space="0" w:color="auto"/>
              </w:divBdr>
              <w:divsChild>
                <w:div w:id="1741443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495517">
          <w:marLeft w:val="0"/>
          <w:marRight w:val="0"/>
          <w:marTop w:val="300"/>
          <w:marBottom w:val="0"/>
          <w:divBdr>
            <w:top w:val="none" w:sz="0" w:space="0" w:color="auto"/>
            <w:left w:val="none" w:sz="0" w:space="0" w:color="auto"/>
            <w:bottom w:val="none" w:sz="0" w:space="0" w:color="auto"/>
            <w:right w:val="none" w:sz="0" w:space="0" w:color="auto"/>
          </w:divBdr>
          <w:divsChild>
            <w:div w:id="920523929">
              <w:marLeft w:val="0"/>
              <w:marRight w:val="0"/>
              <w:marTop w:val="0"/>
              <w:marBottom w:val="0"/>
              <w:divBdr>
                <w:top w:val="none" w:sz="0" w:space="0" w:color="auto"/>
                <w:left w:val="none" w:sz="0" w:space="0" w:color="auto"/>
                <w:bottom w:val="none" w:sz="0" w:space="0" w:color="auto"/>
                <w:right w:val="none" w:sz="0" w:space="0" w:color="auto"/>
              </w:divBdr>
              <w:divsChild>
                <w:div w:id="196071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927126">
          <w:marLeft w:val="0"/>
          <w:marRight w:val="0"/>
          <w:marTop w:val="300"/>
          <w:marBottom w:val="0"/>
          <w:divBdr>
            <w:top w:val="none" w:sz="0" w:space="0" w:color="auto"/>
            <w:left w:val="none" w:sz="0" w:space="0" w:color="auto"/>
            <w:bottom w:val="none" w:sz="0" w:space="0" w:color="auto"/>
            <w:right w:val="none" w:sz="0" w:space="0" w:color="auto"/>
          </w:divBdr>
          <w:divsChild>
            <w:div w:id="641616050">
              <w:marLeft w:val="0"/>
              <w:marRight w:val="0"/>
              <w:marTop w:val="0"/>
              <w:marBottom w:val="0"/>
              <w:divBdr>
                <w:top w:val="none" w:sz="0" w:space="0" w:color="auto"/>
                <w:left w:val="none" w:sz="0" w:space="0" w:color="auto"/>
                <w:bottom w:val="none" w:sz="0" w:space="0" w:color="auto"/>
                <w:right w:val="none" w:sz="0" w:space="0" w:color="auto"/>
              </w:divBdr>
              <w:divsChild>
                <w:div w:id="13541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4231">
          <w:marLeft w:val="0"/>
          <w:marRight w:val="0"/>
          <w:marTop w:val="300"/>
          <w:marBottom w:val="0"/>
          <w:divBdr>
            <w:top w:val="none" w:sz="0" w:space="0" w:color="auto"/>
            <w:left w:val="none" w:sz="0" w:space="0" w:color="auto"/>
            <w:bottom w:val="none" w:sz="0" w:space="0" w:color="auto"/>
            <w:right w:val="none" w:sz="0" w:space="0" w:color="auto"/>
          </w:divBdr>
          <w:divsChild>
            <w:div w:id="777022437">
              <w:marLeft w:val="0"/>
              <w:marRight w:val="0"/>
              <w:marTop w:val="0"/>
              <w:marBottom w:val="0"/>
              <w:divBdr>
                <w:top w:val="none" w:sz="0" w:space="0" w:color="auto"/>
                <w:left w:val="none" w:sz="0" w:space="0" w:color="auto"/>
                <w:bottom w:val="none" w:sz="0" w:space="0" w:color="auto"/>
                <w:right w:val="none" w:sz="0" w:space="0" w:color="auto"/>
              </w:divBdr>
              <w:divsChild>
                <w:div w:id="392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15473">
      <w:bodyDiv w:val="1"/>
      <w:marLeft w:val="0"/>
      <w:marRight w:val="0"/>
      <w:marTop w:val="0"/>
      <w:marBottom w:val="0"/>
      <w:divBdr>
        <w:top w:val="none" w:sz="0" w:space="0" w:color="auto"/>
        <w:left w:val="none" w:sz="0" w:space="0" w:color="auto"/>
        <w:bottom w:val="none" w:sz="0" w:space="0" w:color="auto"/>
        <w:right w:val="none" w:sz="0" w:space="0" w:color="auto"/>
      </w:divBdr>
      <w:divsChild>
        <w:div w:id="1846164203">
          <w:marLeft w:val="0"/>
          <w:marRight w:val="0"/>
          <w:marTop w:val="0"/>
          <w:marBottom w:val="0"/>
          <w:divBdr>
            <w:top w:val="none" w:sz="0" w:space="0" w:color="auto"/>
            <w:left w:val="none" w:sz="0" w:space="0" w:color="auto"/>
            <w:bottom w:val="none" w:sz="0" w:space="0" w:color="auto"/>
            <w:right w:val="none" w:sz="0" w:space="0" w:color="auto"/>
          </w:divBdr>
        </w:div>
        <w:div w:id="1120535411">
          <w:marLeft w:val="0"/>
          <w:marRight w:val="0"/>
          <w:marTop w:val="0"/>
          <w:marBottom w:val="0"/>
          <w:divBdr>
            <w:top w:val="none" w:sz="0" w:space="0" w:color="auto"/>
            <w:left w:val="none" w:sz="0" w:space="0" w:color="auto"/>
            <w:bottom w:val="none" w:sz="0" w:space="0" w:color="auto"/>
            <w:right w:val="none" w:sz="0" w:space="0" w:color="auto"/>
          </w:divBdr>
          <w:divsChild>
            <w:div w:id="1419794183">
              <w:marLeft w:val="0"/>
              <w:marRight w:val="0"/>
              <w:marTop w:val="0"/>
              <w:marBottom w:val="0"/>
              <w:divBdr>
                <w:top w:val="none" w:sz="0" w:space="0" w:color="auto"/>
                <w:left w:val="none" w:sz="0" w:space="0" w:color="auto"/>
                <w:bottom w:val="none" w:sz="0" w:space="0" w:color="auto"/>
                <w:right w:val="none" w:sz="0" w:space="0" w:color="auto"/>
              </w:divBdr>
            </w:div>
          </w:divsChild>
        </w:div>
        <w:div w:id="1500076657">
          <w:marLeft w:val="0"/>
          <w:marRight w:val="0"/>
          <w:marTop w:val="0"/>
          <w:marBottom w:val="0"/>
          <w:divBdr>
            <w:top w:val="none" w:sz="0" w:space="0" w:color="auto"/>
            <w:left w:val="none" w:sz="0" w:space="0" w:color="auto"/>
            <w:bottom w:val="none" w:sz="0" w:space="0" w:color="auto"/>
            <w:right w:val="none" w:sz="0" w:space="0" w:color="auto"/>
          </w:divBdr>
        </w:div>
        <w:div w:id="648942155">
          <w:marLeft w:val="0"/>
          <w:marRight w:val="0"/>
          <w:marTop w:val="0"/>
          <w:marBottom w:val="0"/>
          <w:divBdr>
            <w:top w:val="none" w:sz="0" w:space="0" w:color="auto"/>
            <w:left w:val="none" w:sz="0" w:space="0" w:color="auto"/>
            <w:bottom w:val="none" w:sz="0" w:space="0" w:color="auto"/>
            <w:right w:val="none" w:sz="0" w:space="0" w:color="auto"/>
          </w:divBdr>
          <w:divsChild>
            <w:div w:id="1046756627">
              <w:marLeft w:val="0"/>
              <w:marRight w:val="0"/>
              <w:marTop w:val="0"/>
              <w:marBottom w:val="0"/>
              <w:divBdr>
                <w:top w:val="none" w:sz="0" w:space="0" w:color="auto"/>
                <w:left w:val="none" w:sz="0" w:space="0" w:color="auto"/>
                <w:bottom w:val="none" w:sz="0" w:space="0" w:color="auto"/>
                <w:right w:val="none" w:sz="0" w:space="0" w:color="auto"/>
              </w:divBdr>
            </w:div>
          </w:divsChild>
        </w:div>
        <w:div w:id="1097797188">
          <w:marLeft w:val="0"/>
          <w:marRight w:val="0"/>
          <w:marTop w:val="0"/>
          <w:marBottom w:val="0"/>
          <w:divBdr>
            <w:top w:val="none" w:sz="0" w:space="0" w:color="auto"/>
            <w:left w:val="none" w:sz="0" w:space="0" w:color="auto"/>
            <w:bottom w:val="none" w:sz="0" w:space="0" w:color="auto"/>
            <w:right w:val="none" w:sz="0" w:space="0" w:color="auto"/>
          </w:divBdr>
        </w:div>
        <w:div w:id="1863123472">
          <w:marLeft w:val="0"/>
          <w:marRight w:val="0"/>
          <w:marTop w:val="0"/>
          <w:marBottom w:val="0"/>
          <w:divBdr>
            <w:top w:val="none" w:sz="0" w:space="0" w:color="auto"/>
            <w:left w:val="none" w:sz="0" w:space="0" w:color="auto"/>
            <w:bottom w:val="none" w:sz="0" w:space="0" w:color="auto"/>
            <w:right w:val="none" w:sz="0" w:space="0" w:color="auto"/>
          </w:divBdr>
          <w:divsChild>
            <w:div w:id="1689479118">
              <w:marLeft w:val="0"/>
              <w:marRight w:val="0"/>
              <w:marTop w:val="0"/>
              <w:marBottom w:val="0"/>
              <w:divBdr>
                <w:top w:val="none" w:sz="0" w:space="0" w:color="auto"/>
                <w:left w:val="none" w:sz="0" w:space="0" w:color="auto"/>
                <w:bottom w:val="none" w:sz="0" w:space="0" w:color="auto"/>
                <w:right w:val="none" w:sz="0" w:space="0" w:color="auto"/>
              </w:divBdr>
            </w:div>
          </w:divsChild>
        </w:div>
        <w:div w:id="714307875">
          <w:marLeft w:val="0"/>
          <w:marRight w:val="0"/>
          <w:marTop w:val="0"/>
          <w:marBottom w:val="0"/>
          <w:divBdr>
            <w:top w:val="none" w:sz="0" w:space="0" w:color="auto"/>
            <w:left w:val="none" w:sz="0" w:space="0" w:color="auto"/>
            <w:bottom w:val="none" w:sz="0" w:space="0" w:color="auto"/>
            <w:right w:val="none" w:sz="0" w:space="0" w:color="auto"/>
          </w:divBdr>
        </w:div>
        <w:div w:id="93941121">
          <w:marLeft w:val="0"/>
          <w:marRight w:val="0"/>
          <w:marTop w:val="0"/>
          <w:marBottom w:val="0"/>
          <w:divBdr>
            <w:top w:val="none" w:sz="0" w:space="0" w:color="auto"/>
            <w:left w:val="none" w:sz="0" w:space="0" w:color="auto"/>
            <w:bottom w:val="none" w:sz="0" w:space="0" w:color="auto"/>
            <w:right w:val="none" w:sz="0" w:space="0" w:color="auto"/>
          </w:divBdr>
          <w:divsChild>
            <w:div w:id="1374693152">
              <w:marLeft w:val="0"/>
              <w:marRight w:val="0"/>
              <w:marTop w:val="0"/>
              <w:marBottom w:val="0"/>
              <w:divBdr>
                <w:top w:val="none" w:sz="0" w:space="0" w:color="auto"/>
                <w:left w:val="none" w:sz="0" w:space="0" w:color="auto"/>
                <w:bottom w:val="none" w:sz="0" w:space="0" w:color="auto"/>
                <w:right w:val="none" w:sz="0" w:space="0" w:color="auto"/>
              </w:divBdr>
            </w:div>
          </w:divsChild>
        </w:div>
        <w:div w:id="549417847">
          <w:marLeft w:val="0"/>
          <w:marRight w:val="0"/>
          <w:marTop w:val="0"/>
          <w:marBottom w:val="0"/>
          <w:divBdr>
            <w:top w:val="none" w:sz="0" w:space="0" w:color="auto"/>
            <w:left w:val="none" w:sz="0" w:space="0" w:color="auto"/>
            <w:bottom w:val="none" w:sz="0" w:space="0" w:color="auto"/>
            <w:right w:val="none" w:sz="0" w:space="0" w:color="auto"/>
          </w:divBdr>
        </w:div>
        <w:div w:id="1143431574">
          <w:marLeft w:val="0"/>
          <w:marRight w:val="0"/>
          <w:marTop w:val="0"/>
          <w:marBottom w:val="0"/>
          <w:divBdr>
            <w:top w:val="none" w:sz="0" w:space="0" w:color="auto"/>
            <w:left w:val="none" w:sz="0" w:space="0" w:color="auto"/>
            <w:bottom w:val="none" w:sz="0" w:space="0" w:color="auto"/>
            <w:right w:val="none" w:sz="0" w:space="0" w:color="auto"/>
          </w:divBdr>
          <w:divsChild>
            <w:div w:id="968900114">
              <w:marLeft w:val="0"/>
              <w:marRight w:val="0"/>
              <w:marTop w:val="0"/>
              <w:marBottom w:val="0"/>
              <w:divBdr>
                <w:top w:val="none" w:sz="0" w:space="0" w:color="auto"/>
                <w:left w:val="none" w:sz="0" w:space="0" w:color="auto"/>
                <w:bottom w:val="none" w:sz="0" w:space="0" w:color="auto"/>
                <w:right w:val="none" w:sz="0" w:space="0" w:color="auto"/>
              </w:divBdr>
            </w:div>
          </w:divsChild>
        </w:div>
        <w:div w:id="1542672992">
          <w:marLeft w:val="0"/>
          <w:marRight w:val="0"/>
          <w:marTop w:val="0"/>
          <w:marBottom w:val="0"/>
          <w:divBdr>
            <w:top w:val="none" w:sz="0" w:space="0" w:color="auto"/>
            <w:left w:val="none" w:sz="0" w:space="0" w:color="auto"/>
            <w:bottom w:val="none" w:sz="0" w:space="0" w:color="auto"/>
            <w:right w:val="none" w:sz="0" w:space="0" w:color="auto"/>
          </w:divBdr>
        </w:div>
        <w:div w:id="1373726617">
          <w:marLeft w:val="0"/>
          <w:marRight w:val="0"/>
          <w:marTop w:val="0"/>
          <w:marBottom w:val="0"/>
          <w:divBdr>
            <w:top w:val="none" w:sz="0" w:space="0" w:color="auto"/>
            <w:left w:val="none" w:sz="0" w:space="0" w:color="auto"/>
            <w:bottom w:val="none" w:sz="0" w:space="0" w:color="auto"/>
            <w:right w:val="none" w:sz="0" w:space="0" w:color="auto"/>
          </w:divBdr>
          <w:divsChild>
            <w:div w:id="1528176124">
              <w:marLeft w:val="0"/>
              <w:marRight w:val="0"/>
              <w:marTop w:val="0"/>
              <w:marBottom w:val="0"/>
              <w:divBdr>
                <w:top w:val="none" w:sz="0" w:space="0" w:color="auto"/>
                <w:left w:val="none" w:sz="0" w:space="0" w:color="auto"/>
                <w:bottom w:val="none" w:sz="0" w:space="0" w:color="auto"/>
                <w:right w:val="none" w:sz="0" w:space="0" w:color="auto"/>
              </w:divBdr>
            </w:div>
          </w:divsChild>
        </w:div>
        <w:div w:id="262803652">
          <w:marLeft w:val="0"/>
          <w:marRight w:val="0"/>
          <w:marTop w:val="0"/>
          <w:marBottom w:val="0"/>
          <w:divBdr>
            <w:top w:val="none" w:sz="0" w:space="0" w:color="auto"/>
            <w:left w:val="none" w:sz="0" w:space="0" w:color="auto"/>
            <w:bottom w:val="none" w:sz="0" w:space="0" w:color="auto"/>
            <w:right w:val="none" w:sz="0" w:space="0" w:color="auto"/>
          </w:divBdr>
        </w:div>
        <w:div w:id="995914389">
          <w:marLeft w:val="0"/>
          <w:marRight w:val="0"/>
          <w:marTop w:val="0"/>
          <w:marBottom w:val="0"/>
          <w:divBdr>
            <w:top w:val="none" w:sz="0" w:space="0" w:color="auto"/>
            <w:left w:val="none" w:sz="0" w:space="0" w:color="auto"/>
            <w:bottom w:val="none" w:sz="0" w:space="0" w:color="auto"/>
            <w:right w:val="none" w:sz="0" w:space="0" w:color="auto"/>
          </w:divBdr>
          <w:divsChild>
            <w:div w:id="983507395">
              <w:marLeft w:val="0"/>
              <w:marRight w:val="0"/>
              <w:marTop w:val="0"/>
              <w:marBottom w:val="0"/>
              <w:divBdr>
                <w:top w:val="none" w:sz="0" w:space="0" w:color="auto"/>
                <w:left w:val="none" w:sz="0" w:space="0" w:color="auto"/>
                <w:bottom w:val="none" w:sz="0" w:space="0" w:color="auto"/>
                <w:right w:val="none" w:sz="0" w:space="0" w:color="auto"/>
              </w:divBdr>
            </w:div>
          </w:divsChild>
        </w:div>
        <w:div w:id="574634630">
          <w:marLeft w:val="0"/>
          <w:marRight w:val="0"/>
          <w:marTop w:val="300"/>
          <w:marBottom w:val="0"/>
          <w:divBdr>
            <w:top w:val="none" w:sz="0" w:space="0" w:color="auto"/>
            <w:left w:val="none" w:sz="0" w:space="0" w:color="auto"/>
            <w:bottom w:val="none" w:sz="0" w:space="0" w:color="auto"/>
            <w:right w:val="none" w:sz="0" w:space="0" w:color="auto"/>
          </w:divBdr>
          <w:divsChild>
            <w:div w:id="2013139099">
              <w:marLeft w:val="0"/>
              <w:marRight w:val="0"/>
              <w:marTop w:val="0"/>
              <w:marBottom w:val="0"/>
              <w:divBdr>
                <w:top w:val="none" w:sz="0" w:space="0" w:color="auto"/>
                <w:left w:val="none" w:sz="0" w:space="0" w:color="auto"/>
                <w:bottom w:val="none" w:sz="0" w:space="0" w:color="auto"/>
                <w:right w:val="none" w:sz="0" w:space="0" w:color="auto"/>
              </w:divBdr>
              <w:divsChild>
                <w:div w:id="183356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154908">
          <w:marLeft w:val="0"/>
          <w:marRight w:val="0"/>
          <w:marTop w:val="300"/>
          <w:marBottom w:val="0"/>
          <w:divBdr>
            <w:top w:val="none" w:sz="0" w:space="0" w:color="auto"/>
            <w:left w:val="none" w:sz="0" w:space="0" w:color="auto"/>
            <w:bottom w:val="none" w:sz="0" w:space="0" w:color="auto"/>
            <w:right w:val="none" w:sz="0" w:space="0" w:color="auto"/>
          </w:divBdr>
          <w:divsChild>
            <w:div w:id="497500597">
              <w:marLeft w:val="0"/>
              <w:marRight w:val="0"/>
              <w:marTop w:val="0"/>
              <w:marBottom w:val="0"/>
              <w:divBdr>
                <w:top w:val="none" w:sz="0" w:space="0" w:color="auto"/>
                <w:left w:val="none" w:sz="0" w:space="0" w:color="auto"/>
                <w:bottom w:val="none" w:sz="0" w:space="0" w:color="auto"/>
                <w:right w:val="none" w:sz="0" w:space="0" w:color="auto"/>
              </w:divBdr>
              <w:divsChild>
                <w:div w:id="1054816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7402">
          <w:marLeft w:val="0"/>
          <w:marRight w:val="0"/>
          <w:marTop w:val="300"/>
          <w:marBottom w:val="0"/>
          <w:divBdr>
            <w:top w:val="none" w:sz="0" w:space="0" w:color="auto"/>
            <w:left w:val="none" w:sz="0" w:space="0" w:color="auto"/>
            <w:bottom w:val="none" w:sz="0" w:space="0" w:color="auto"/>
            <w:right w:val="none" w:sz="0" w:space="0" w:color="auto"/>
          </w:divBdr>
          <w:divsChild>
            <w:div w:id="1072582770">
              <w:marLeft w:val="0"/>
              <w:marRight w:val="0"/>
              <w:marTop w:val="0"/>
              <w:marBottom w:val="0"/>
              <w:divBdr>
                <w:top w:val="none" w:sz="0" w:space="0" w:color="auto"/>
                <w:left w:val="none" w:sz="0" w:space="0" w:color="auto"/>
                <w:bottom w:val="none" w:sz="0" w:space="0" w:color="auto"/>
                <w:right w:val="none" w:sz="0" w:space="0" w:color="auto"/>
              </w:divBdr>
              <w:divsChild>
                <w:div w:id="245111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587835">
          <w:marLeft w:val="0"/>
          <w:marRight w:val="0"/>
          <w:marTop w:val="300"/>
          <w:marBottom w:val="0"/>
          <w:divBdr>
            <w:top w:val="none" w:sz="0" w:space="0" w:color="auto"/>
            <w:left w:val="none" w:sz="0" w:space="0" w:color="auto"/>
            <w:bottom w:val="none" w:sz="0" w:space="0" w:color="auto"/>
            <w:right w:val="none" w:sz="0" w:space="0" w:color="auto"/>
          </w:divBdr>
          <w:divsChild>
            <w:div w:id="345061815">
              <w:marLeft w:val="0"/>
              <w:marRight w:val="0"/>
              <w:marTop w:val="0"/>
              <w:marBottom w:val="0"/>
              <w:divBdr>
                <w:top w:val="none" w:sz="0" w:space="0" w:color="auto"/>
                <w:left w:val="none" w:sz="0" w:space="0" w:color="auto"/>
                <w:bottom w:val="none" w:sz="0" w:space="0" w:color="auto"/>
                <w:right w:val="none" w:sz="0" w:space="0" w:color="auto"/>
              </w:divBdr>
              <w:divsChild>
                <w:div w:id="2005088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4376">
      <w:bodyDiv w:val="1"/>
      <w:marLeft w:val="0"/>
      <w:marRight w:val="0"/>
      <w:marTop w:val="0"/>
      <w:marBottom w:val="0"/>
      <w:divBdr>
        <w:top w:val="none" w:sz="0" w:space="0" w:color="auto"/>
        <w:left w:val="none" w:sz="0" w:space="0" w:color="auto"/>
        <w:bottom w:val="none" w:sz="0" w:space="0" w:color="auto"/>
        <w:right w:val="none" w:sz="0" w:space="0" w:color="auto"/>
      </w:divBdr>
      <w:divsChild>
        <w:div w:id="386493068">
          <w:marLeft w:val="0"/>
          <w:marRight w:val="0"/>
          <w:marTop w:val="0"/>
          <w:marBottom w:val="0"/>
          <w:divBdr>
            <w:top w:val="none" w:sz="0" w:space="0" w:color="auto"/>
            <w:left w:val="none" w:sz="0" w:space="0" w:color="auto"/>
            <w:bottom w:val="none" w:sz="0" w:space="0" w:color="auto"/>
            <w:right w:val="none" w:sz="0" w:space="0" w:color="auto"/>
          </w:divBdr>
        </w:div>
        <w:div w:id="1098602991">
          <w:marLeft w:val="0"/>
          <w:marRight w:val="0"/>
          <w:marTop w:val="0"/>
          <w:marBottom w:val="0"/>
          <w:divBdr>
            <w:top w:val="none" w:sz="0" w:space="0" w:color="auto"/>
            <w:left w:val="none" w:sz="0" w:space="0" w:color="auto"/>
            <w:bottom w:val="none" w:sz="0" w:space="0" w:color="auto"/>
            <w:right w:val="none" w:sz="0" w:space="0" w:color="auto"/>
          </w:divBdr>
          <w:divsChild>
            <w:div w:id="562762395">
              <w:marLeft w:val="0"/>
              <w:marRight w:val="0"/>
              <w:marTop w:val="0"/>
              <w:marBottom w:val="0"/>
              <w:divBdr>
                <w:top w:val="none" w:sz="0" w:space="0" w:color="auto"/>
                <w:left w:val="none" w:sz="0" w:space="0" w:color="auto"/>
                <w:bottom w:val="none" w:sz="0" w:space="0" w:color="auto"/>
                <w:right w:val="none" w:sz="0" w:space="0" w:color="auto"/>
              </w:divBdr>
            </w:div>
          </w:divsChild>
        </w:div>
        <w:div w:id="974215132">
          <w:marLeft w:val="0"/>
          <w:marRight w:val="0"/>
          <w:marTop w:val="0"/>
          <w:marBottom w:val="0"/>
          <w:divBdr>
            <w:top w:val="none" w:sz="0" w:space="0" w:color="auto"/>
            <w:left w:val="none" w:sz="0" w:space="0" w:color="auto"/>
            <w:bottom w:val="none" w:sz="0" w:space="0" w:color="auto"/>
            <w:right w:val="none" w:sz="0" w:space="0" w:color="auto"/>
          </w:divBdr>
        </w:div>
        <w:div w:id="2028941411">
          <w:marLeft w:val="0"/>
          <w:marRight w:val="0"/>
          <w:marTop w:val="0"/>
          <w:marBottom w:val="0"/>
          <w:divBdr>
            <w:top w:val="none" w:sz="0" w:space="0" w:color="auto"/>
            <w:left w:val="none" w:sz="0" w:space="0" w:color="auto"/>
            <w:bottom w:val="none" w:sz="0" w:space="0" w:color="auto"/>
            <w:right w:val="none" w:sz="0" w:space="0" w:color="auto"/>
          </w:divBdr>
          <w:divsChild>
            <w:div w:id="622929052">
              <w:marLeft w:val="0"/>
              <w:marRight w:val="0"/>
              <w:marTop w:val="0"/>
              <w:marBottom w:val="0"/>
              <w:divBdr>
                <w:top w:val="none" w:sz="0" w:space="0" w:color="auto"/>
                <w:left w:val="none" w:sz="0" w:space="0" w:color="auto"/>
                <w:bottom w:val="none" w:sz="0" w:space="0" w:color="auto"/>
                <w:right w:val="none" w:sz="0" w:space="0" w:color="auto"/>
              </w:divBdr>
            </w:div>
          </w:divsChild>
        </w:div>
        <w:div w:id="1429350250">
          <w:marLeft w:val="0"/>
          <w:marRight w:val="0"/>
          <w:marTop w:val="0"/>
          <w:marBottom w:val="0"/>
          <w:divBdr>
            <w:top w:val="none" w:sz="0" w:space="0" w:color="auto"/>
            <w:left w:val="none" w:sz="0" w:space="0" w:color="auto"/>
            <w:bottom w:val="none" w:sz="0" w:space="0" w:color="auto"/>
            <w:right w:val="none" w:sz="0" w:space="0" w:color="auto"/>
          </w:divBdr>
        </w:div>
        <w:div w:id="1603956394">
          <w:marLeft w:val="0"/>
          <w:marRight w:val="0"/>
          <w:marTop w:val="0"/>
          <w:marBottom w:val="0"/>
          <w:divBdr>
            <w:top w:val="none" w:sz="0" w:space="0" w:color="auto"/>
            <w:left w:val="none" w:sz="0" w:space="0" w:color="auto"/>
            <w:bottom w:val="none" w:sz="0" w:space="0" w:color="auto"/>
            <w:right w:val="none" w:sz="0" w:space="0" w:color="auto"/>
          </w:divBdr>
          <w:divsChild>
            <w:div w:id="481698167">
              <w:marLeft w:val="0"/>
              <w:marRight w:val="0"/>
              <w:marTop w:val="0"/>
              <w:marBottom w:val="0"/>
              <w:divBdr>
                <w:top w:val="none" w:sz="0" w:space="0" w:color="auto"/>
                <w:left w:val="none" w:sz="0" w:space="0" w:color="auto"/>
                <w:bottom w:val="none" w:sz="0" w:space="0" w:color="auto"/>
                <w:right w:val="none" w:sz="0" w:space="0" w:color="auto"/>
              </w:divBdr>
            </w:div>
          </w:divsChild>
        </w:div>
        <w:div w:id="225724135">
          <w:marLeft w:val="0"/>
          <w:marRight w:val="0"/>
          <w:marTop w:val="0"/>
          <w:marBottom w:val="0"/>
          <w:divBdr>
            <w:top w:val="none" w:sz="0" w:space="0" w:color="auto"/>
            <w:left w:val="none" w:sz="0" w:space="0" w:color="auto"/>
            <w:bottom w:val="none" w:sz="0" w:space="0" w:color="auto"/>
            <w:right w:val="none" w:sz="0" w:space="0" w:color="auto"/>
          </w:divBdr>
        </w:div>
        <w:div w:id="1339698483">
          <w:marLeft w:val="0"/>
          <w:marRight w:val="0"/>
          <w:marTop w:val="0"/>
          <w:marBottom w:val="0"/>
          <w:divBdr>
            <w:top w:val="none" w:sz="0" w:space="0" w:color="auto"/>
            <w:left w:val="none" w:sz="0" w:space="0" w:color="auto"/>
            <w:bottom w:val="none" w:sz="0" w:space="0" w:color="auto"/>
            <w:right w:val="none" w:sz="0" w:space="0" w:color="auto"/>
          </w:divBdr>
          <w:divsChild>
            <w:div w:id="565266005">
              <w:marLeft w:val="0"/>
              <w:marRight w:val="0"/>
              <w:marTop w:val="0"/>
              <w:marBottom w:val="0"/>
              <w:divBdr>
                <w:top w:val="none" w:sz="0" w:space="0" w:color="auto"/>
                <w:left w:val="none" w:sz="0" w:space="0" w:color="auto"/>
                <w:bottom w:val="none" w:sz="0" w:space="0" w:color="auto"/>
                <w:right w:val="none" w:sz="0" w:space="0" w:color="auto"/>
              </w:divBdr>
            </w:div>
          </w:divsChild>
        </w:div>
        <w:div w:id="169301709">
          <w:marLeft w:val="0"/>
          <w:marRight w:val="0"/>
          <w:marTop w:val="0"/>
          <w:marBottom w:val="0"/>
          <w:divBdr>
            <w:top w:val="none" w:sz="0" w:space="0" w:color="auto"/>
            <w:left w:val="none" w:sz="0" w:space="0" w:color="auto"/>
            <w:bottom w:val="none" w:sz="0" w:space="0" w:color="auto"/>
            <w:right w:val="none" w:sz="0" w:space="0" w:color="auto"/>
          </w:divBdr>
        </w:div>
        <w:div w:id="1802772755">
          <w:marLeft w:val="0"/>
          <w:marRight w:val="0"/>
          <w:marTop w:val="0"/>
          <w:marBottom w:val="0"/>
          <w:divBdr>
            <w:top w:val="none" w:sz="0" w:space="0" w:color="auto"/>
            <w:left w:val="none" w:sz="0" w:space="0" w:color="auto"/>
            <w:bottom w:val="none" w:sz="0" w:space="0" w:color="auto"/>
            <w:right w:val="none" w:sz="0" w:space="0" w:color="auto"/>
          </w:divBdr>
          <w:divsChild>
            <w:div w:id="89399114">
              <w:marLeft w:val="0"/>
              <w:marRight w:val="0"/>
              <w:marTop w:val="0"/>
              <w:marBottom w:val="0"/>
              <w:divBdr>
                <w:top w:val="none" w:sz="0" w:space="0" w:color="auto"/>
                <w:left w:val="none" w:sz="0" w:space="0" w:color="auto"/>
                <w:bottom w:val="none" w:sz="0" w:space="0" w:color="auto"/>
                <w:right w:val="none" w:sz="0" w:space="0" w:color="auto"/>
              </w:divBdr>
            </w:div>
          </w:divsChild>
        </w:div>
        <w:div w:id="1978290447">
          <w:marLeft w:val="0"/>
          <w:marRight w:val="0"/>
          <w:marTop w:val="0"/>
          <w:marBottom w:val="0"/>
          <w:divBdr>
            <w:top w:val="none" w:sz="0" w:space="0" w:color="auto"/>
            <w:left w:val="none" w:sz="0" w:space="0" w:color="auto"/>
            <w:bottom w:val="none" w:sz="0" w:space="0" w:color="auto"/>
            <w:right w:val="none" w:sz="0" w:space="0" w:color="auto"/>
          </w:divBdr>
        </w:div>
        <w:div w:id="1590233449">
          <w:marLeft w:val="0"/>
          <w:marRight w:val="0"/>
          <w:marTop w:val="0"/>
          <w:marBottom w:val="0"/>
          <w:divBdr>
            <w:top w:val="none" w:sz="0" w:space="0" w:color="auto"/>
            <w:left w:val="none" w:sz="0" w:space="0" w:color="auto"/>
            <w:bottom w:val="none" w:sz="0" w:space="0" w:color="auto"/>
            <w:right w:val="none" w:sz="0" w:space="0" w:color="auto"/>
          </w:divBdr>
          <w:divsChild>
            <w:div w:id="1346981425">
              <w:marLeft w:val="0"/>
              <w:marRight w:val="0"/>
              <w:marTop w:val="0"/>
              <w:marBottom w:val="0"/>
              <w:divBdr>
                <w:top w:val="none" w:sz="0" w:space="0" w:color="auto"/>
                <w:left w:val="none" w:sz="0" w:space="0" w:color="auto"/>
                <w:bottom w:val="none" w:sz="0" w:space="0" w:color="auto"/>
                <w:right w:val="none" w:sz="0" w:space="0" w:color="auto"/>
              </w:divBdr>
            </w:div>
          </w:divsChild>
        </w:div>
        <w:div w:id="498274914">
          <w:marLeft w:val="0"/>
          <w:marRight w:val="0"/>
          <w:marTop w:val="0"/>
          <w:marBottom w:val="0"/>
          <w:divBdr>
            <w:top w:val="none" w:sz="0" w:space="0" w:color="auto"/>
            <w:left w:val="none" w:sz="0" w:space="0" w:color="auto"/>
            <w:bottom w:val="none" w:sz="0" w:space="0" w:color="auto"/>
            <w:right w:val="none" w:sz="0" w:space="0" w:color="auto"/>
          </w:divBdr>
        </w:div>
        <w:div w:id="1810904429">
          <w:marLeft w:val="0"/>
          <w:marRight w:val="0"/>
          <w:marTop w:val="0"/>
          <w:marBottom w:val="0"/>
          <w:divBdr>
            <w:top w:val="none" w:sz="0" w:space="0" w:color="auto"/>
            <w:left w:val="none" w:sz="0" w:space="0" w:color="auto"/>
            <w:bottom w:val="none" w:sz="0" w:space="0" w:color="auto"/>
            <w:right w:val="none" w:sz="0" w:space="0" w:color="auto"/>
          </w:divBdr>
          <w:divsChild>
            <w:div w:id="1018776250">
              <w:marLeft w:val="0"/>
              <w:marRight w:val="0"/>
              <w:marTop w:val="0"/>
              <w:marBottom w:val="0"/>
              <w:divBdr>
                <w:top w:val="none" w:sz="0" w:space="0" w:color="auto"/>
                <w:left w:val="none" w:sz="0" w:space="0" w:color="auto"/>
                <w:bottom w:val="none" w:sz="0" w:space="0" w:color="auto"/>
                <w:right w:val="none" w:sz="0" w:space="0" w:color="auto"/>
              </w:divBdr>
            </w:div>
          </w:divsChild>
        </w:div>
        <w:div w:id="1672413453">
          <w:marLeft w:val="0"/>
          <w:marRight w:val="0"/>
          <w:marTop w:val="300"/>
          <w:marBottom w:val="0"/>
          <w:divBdr>
            <w:top w:val="none" w:sz="0" w:space="0" w:color="auto"/>
            <w:left w:val="none" w:sz="0" w:space="0" w:color="auto"/>
            <w:bottom w:val="none" w:sz="0" w:space="0" w:color="auto"/>
            <w:right w:val="none" w:sz="0" w:space="0" w:color="auto"/>
          </w:divBdr>
          <w:divsChild>
            <w:div w:id="951280633">
              <w:marLeft w:val="0"/>
              <w:marRight w:val="0"/>
              <w:marTop w:val="0"/>
              <w:marBottom w:val="0"/>
              <w:divBdr>
                <w:top w:val="none" w:sz="0" w:space="0" w:color="auto"/>
                <w:left w:val="none" w:sz="0" w:space="0" w:color="auto"/>
                <w:bottom w:val="none" w:sz="0" w:space="0" w:color="auto"/>
                <w:right w:val="none" w:sz="0" w:space="0" w:color="auto"/>
              </w:divBdr>
              <w:divsChild>
                <w:div w:id="77983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667035">
          <w:marLeft w:val="0"/>
          <w:marRight w:val="0"/>
          <w:marTop w:val="300"/>
          <w:marBottom w:val="0"/>
          <w:divBdr>
            <w:top w:val="none" w:sz="0" w:space="0" w:color="auto"/>
            <w:left w:val="none" w:sz="0" w:space="0" w:color="auto"/>
            <w:bottom w:val="none" w:sz="0" w:space="0" w:color="auto"/>
            <w:right w:val="none" w:sz="0" w:space="0" w:color="auto"/>
          </w:divBdr>
          <w:divsChild>
            <w:div w:id="1984003629">
              <w:marLeft w:val="0"/>
              <w:marRight w:val="0"/>
              <w:marTop w:val="0"/>
              <w:marBottom w:val="0"/>
              <w:divBdr>
                <w:top w:val="none" w:sz="0" w:space="0" w:color="auto"/>
                <w:left w:val="none" w:sz="0" w:space="0" w:color="auto"/>
                <w:bottom w:val="none" w:sz="0" w:space="0" w:color="auto"/>
                <w:right w:val="none" w:sz="0" w:space="0" w:color="auto"/>
              </w:divBdr>
              <w:divsChild>
                <w:div w:id="1588345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747014">
          <w:marLeft w:val="0"/>
          <w:marRight w:val="0"/>
          <w:marTop w:val="300"/>
          <w:marBottom w:val="0"/>
          <w:divBdr>
            <w:top w:val="none" w:sz="0" w:space="0" w:color="auto"/>
            <w:left w:val="none" w:sz="0" w:space="0" w:color="auto"/>
            <w:bottom w:val="none" w:sz="0" w:space="0" w:color="auto"/>
            <w:right w:val="none" w:sz="0" w:space="0" w:color="auto"/>
          </w:divBdr>
          <w:divsChild>
            <w:div w:id="1220557171">
              <w:marLeft w:val="0"/>
              <w:marRight w:val="0"/>
              <w:marTop w:val="0"/>
              <w:marBottom w:val="0"/>
              <w:divBdr>
                <w:top w:val="none" w:sz="0" w:space="0" w:color="auto"/>
                <w:left w:val="none" w:sz="0" w:space="0" w:color="auto"/>
                <w:bottom w:val="none" w:sz="0" w:space="0" w:color="auto"/>
                <w:right w:val="none" w:sz="0" w:space="0" w:color="auto"/>
              </w:divBdr>
              <w:divsChild>
                <w:div w:id="141165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516593">
          <w:marLeft w:val="0"/>
          <w:marRight w:val="0"/>
          <w:marTop w:val="300"/>
          <w:marBottom w:val="0"/>
          <w:divBdr>
            <w:top w:val="none" w:sz="0" w:space="0" w:color="auto"/>
            <w:left w:val="none" w:sz="0" w:space="0" w:color="auto"/>
            <w:bottom w:val="none" w:sz="0" w:space="0" w:color="auto"/>
            <w:right w:val="none" w:sz="0" w:space="0" w:color="auto"/>
          </w:divBdr>
          <w:divsChild>
            <w:div w:id="2014916145">
              <w:marLeft w:val="0"/>
              <w:marRight w:val="0"/>
              <w:marTop w:val="0"/>
              <w:marBottom w:val="0"/>
              <w:divBdr>
                <w:top w:val="none" w:sz="0" w:space="0" w:color="auto"/>
                <w:left w:val="none" w:sz="0" w:space="0" w:color="auto"/>
                <w:bottom w:val="none" w:sz="0" w:space="0" w:color="auto"/>
                <w:right w:val="none" w:sz="0" w:space="0" w:color="auto"/>
              </w:divBdr>
              <w:divsChild>
                <w:div w:id="1285843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174887">
      <w:bodyDiv w:val="1"/>
      <w:marLeft w:val="0"/>
      <w:marRight w:val="0"/>
      <w:marTop w:val="0"/>
      <w:marBottom w:val="0"/>
      <w:divBdr>
        <w:top w:val="none" w:sz="0" w:space="0" w:color="auto"/>
        <w:left w:val="none" w:sz="0" w:space="0" w:color="auto"/>
        <w:bottom w:val="none" w:sz="0" w:space="0" w:color="auto"/>
        <w:right w:val="none" w:sz="0" w:space="0" w:color="auto"/>
      </w:divBdr>
      <w:divsChild>
        <w:div w:id="1320157204">
          <w:marLeft w:val="0"/>
          <w:marRight w:val="0"/>
          <w:marTop w:val="0"/>
          <w:marBottom w:val="0"/>
          <w:divBdr>
            <w:top w:val="none" w:sz="0" w:space="0" w:color="auto"/>
            <w:left w:val="none" w:sz="0" w:space="0" w:color="auto"/>
            <w:bottom w:val="none" w:sz="0" w:space="0" w:color="auto"/>
            <w:right w:val="none" w:sz="0" w:space="0" w:color="auto"/>
          </w:divBdr>
        </w:div>
        <w:div w:id="2082555226">
          <w:marLeft w:val="0"/>
          <w:marRight w:val="0"/>
          <w:marTop w:val="0"/>
          <w:marBottom w:val="0"/>
          <w:divBdr>
            <w:top w:val="none" w:sz="0" w:space="0" w:color="auto"/>
            <w:left w:val="none" w:sz="0" w:space="0" w:color="auto"/>
            <w:bottom w:val="none" w:sz="0" w:space="0" w:color="auto"/>
            <w:right w:val="none" w:sz="0" w:space="0" w:color="auto"/>
          </w:divBdr>
          <w:divsChild>
            <w:div w:id="376204125">
              <w:marLeft w:val="0"/>
              <w:marRight w:val="0"/>
              <w:marTop w:val="0"/>
              <w:marBottom w:val="0"/>
              <w:divBdr>
                <w:top w:val="none" w:sz="0" w:space="0" w:color="auto"/>
                <w:left w:val="none" w:sz="0" w:space="0" w:color="auto"/>
                <w:bottom w:val="none" w:sz="0" w:space="0" w:color="auto"/>
                <w:right w:val="none" w:sz="0" w:space="0" w:color="auto"/>
              </w:divBdr>
            </w:div>
          </w:divsChild>
        </w:div>
        <w:div w:id="765417776">
          <w:marLeft w:val="0"/>
          <w:marRight w:val="0"/>
          <w:marTop w:val="0"/>
          <w:marBottom w:val="0"/>
          <w:divBdr>
            <w:top w:val="none" w:sz="0" w:space="0" w:color="auto"/>
            <w:left w:val="none" w:sz="0" w:space="0" w:color="auto"/>
            <w:bottom w:val="none" w:sz="0" w:space="0" w:color="auto"/>
            <w:right w:val="none" w:sz="0" w:space="0" w:color="auto"/>
          </w:divBdr>
        </w:div>
        <w:div w:id="2098013274">
          <w:marLeft w:val="0"/>
          <w:marRight w:val="0"/>
          <w:marTop w:val="0"/>
          <w:marBottom w:val="0"/>
          <w:divBdr>
            <w:top w:val="none" w:sz="0" w:space="0" w:color="auto"/>
            <w:left w:val="none" w:sz="0" w:space="0" w:color="auto"/>
            <w:bottom w:val="none" w:sz="0" w:space="0" w:color="auto"/>
            <w:right w:val="none" w:sz="0" w:space="0" w:color="auto"/>
          </w:divBdr>
          <w:divsChild>
            <w:div w:id="586891268">
              <w:marLeft w:val="0"/>
              <w:marRight w:val="0"/>
              <w:marTop w:val="0"/>
              <w:marBottom w:val="0"/>
              <w:divBdr>
                <w:top w:val="none" w:sz="0" w:space="0" w:color="auto"/>
                <w:left w:val="none" w:sz="0" w:space="0" w:color="auto"/>
                <w:bottom w:val="none" w:sz="0" w:space="0" w:color="auto"/>
                <w:right w:val="none" w:sz="0" w:space="0" w:color="auto"/>
              </w:divBdr>
            </w:div>
          </w:divsChild>
        </w:div>
        <w:div w:id="627466987">
          <w:marLeft w:val="0"/>
          <w:marRight w:val="0"/>
          <w:marTop w:val="0"/>
          <w:marBottom w:val="0"/>
          <w:divBdr>
            <w:top w:val="none" w:sz="0" w:space="0" w:color="auto"/>
            <w:left w:val="none" w:sz="0" w:space="0" w:color="auto"/>
            <w:bottom w:val="none" w:sz="0" w:space="0" w:color="auto"/>
            <w:right w:val="none" w:sz="0" w:space="0" w:color="auto"/>
          </w:divBdr>
        </w:div>
        <w:div w:id="638995379">
          <w:marLeft w:val="0"/>
          <w:marRight w:val="0"/>
          <w:marTop w:val="0"/>
          <w:marBottom w:val="0"/>
          <w:divBdr>
            <w:top w:val="none" w:sz="0" w:space="0" w:color="auto"/>
            <w:left w:val="none" w:sz="0" w:space="0" w:color="auto"/>
            <w:bottom w:val="none" w:sz="0" w:space="0" w:color="auto"/>
            <w:right w:val="none" w:sz="0" w:space="0" w:color="auto"/>
          </w:divBdr>
          <w:divsChild>
            <w:div w:id="1969430688">
              <w:marLeft w:val="0"/>
              <w:marRight w:val="0"/>
              <w:marTop w:val="0"/>
              <w:marBottom w:val="0"/>
              <w:divBdr>
                <w:top w:val="none" w:sz="0" w:space="0" w:color="auto"/>
                <w:left w:val="none" w:sz="0" w:space="0" w:color="auto"/>
                <w:bottom w:val="none" w:sz="0" w:space="0" w:color="auto"/>
                <w:right w:val="none" w:sz="0" w:space="0" w:color="auto"/>
              </w:divBdr>
            </w:div>
          </w:divsChild>
        </w:div>
        <w:div w:id="829255255">
          <w:marLeft w:val="0"/>
          <w:marRight w:val="0"/>
          <w:marTop w:val="0"/>
          <w:marBottom w:val="0"/>
          <w:divBdr>
            <w:top w:val="none" w:sz="0" w:space="0" w:color="auto"/>
            <w:left w:val="none" w:sz="0" w:space="0" w:color="auto"/>
            <w:bottom w:val="none" w:sz="0" w:space="0" w:color="auto"/>
            <w:right w:val="none" w:sz="0" w:space="0" w:color="auto"/>
          </w:divBdr>
        </w:div>
        <w:div w:id="442303696">
          <w:marLeft w:val="0"/>
          <w:marRight w:val="0"/>
          <w:marTop w:val="0"/>
          <w:marBottom w:val="0"/>
          <w:divBdr>
            <w:top w:val="none" w:sz="0" w:space="0" w:color="auto"/>
            <w:left w:val="none" w:sz="0" w:space="0" w:color="auto"/>
            <w:bottom w:val="none" w:sz="0" w:space="0" w:color="auto"/>
            <w:right w:val="none" w:sz="0" w:space="0" w:color="auto"/>
          </w:divBdr>
          <w:divsChild>
            <w:div w:id="536897968">
              <w:marLeft w:val="0"/>
              <w:marRight w:val="0"/>
              <w:marTop w:val="0"/>
              <w:marBottom w:val="0"/>
              <w:divBdr>
                <w:top w:val="none" w:sz="0" w:space="0" w:color="auto"/>
                <w:left w:val="none" w:sz="0" w:space="0" w:color="auto"/>
                <w:bottom w:val="none" w:sz="0" w:space="0" w:color="auto"/>
                <w:right w:val="none" w:sz="0" w:space="0" w:color="auto"/>
              </w:divBdr>
            </w:div>
          </w:divsChild>
        </w:div>
        <w:div w:id="540752750">
          <w:marLeft w:val="0"/>
          <w:marRight w:val="0"/>
          <w:marTop w:val="0"/>
          <w:marBottom w:val="0"/>
          <w:divBdr>
            <w:top w:val="none" w:sz="0" w:space="0" w:color="auto"/>
            <w:left w:val="none" w:sz="0" w:space="0" w:color="auto"/>
            <w:bottom w:val="none" w:sz="0" w:space="0" w:color="auto"/>
            <w:right w:val="none" w:sz="0" w:space="0" w:color="auto"/>
          </w:divBdr>
        </w:div>
        <w:div w:id="1747148233">
          <w:marLeft w:val="0"/>
          <w:marRight w:val="0"/>
          <w:marTop w:val="0"/>
          <w:marBottom w:val="0"/>
          <w:divBdr>
            <w:top w:val="none" w:sz="0" w:space="0" w:color="auto"/>
            <w:left w:val="none" w:sz="0" w:space="0" w:color="auto"/>
            <w:bottom w:val="none" w:sz="0" w:space="0" w:color="auto"/>
            <w:right w:val="none" w:sz="0" w:space="0" w:color="auto"/>
          </w:divBdr>
          <w:divsChild>
            <w:div w:id="1938169717">
              <w:marLeft w:val="0"/>
              <w:marRight w:val="0"/>
              <w:marTop w:val="0"/>
              <w:marBottom w:val="0"/>
              <w:divBdr>
                <w:top w:val="none" w:sz="0" w:space="0" w:color="auto"/>
                <w:left w:val="none" w:sz="0" w:space="0" w:color="auto"/>
                <w:bottom w:val="none" w:sz="0" w:space="0" w:color="auto"/>
                <w:right w:val="none" w:sz="0" w:space="0" w:color="auto"/>
              </w:divBdr>
            </w:div>
          </w:divsChild>
        </w:div>
        <w:div w:id="459767519">
          <w:marLeft w:val="0"/>
          <w:marRight w:val="0"/>
          <w:marTop w:val="0"/>
          <w:marBottom w:val="0"/>
          <w:divBdr>
            <w:top w:val="none" w:sz="0" w:space="0" w:color="auto"/>
            <w:left w:val="none" w:sz="0" w:space="0" w:color="auto"/>
            <w:bottom w:val="none" w:sz="0" w:space="0" w:color="auto"/>
            <w:right w:val="none" w:sz="0" w:space="0" w:color="auto"/>
          </w:divBdr>
        </w:div>
        <w:div w:id="980885426">
          <w:marLeft w:val="0"/>
          <w:marRight w:val="0"/>
          <w:marTop w:val="0"/>
          <w:marBottom w:val="0"/>
          <w:divBdr>
            <w:top w:val="none" w:sz="0" w:space="0" w:color="auto"/>
            <w:left w:val="none" w:sz="0" w:space="0" w:color="auto"/>
            <w:bottom w:val="none" w:sz="0" w:space="0" w:color="auto"/>
            <w:right w:val="none" w:sz="0" w:space="0" w:color="auto"/>
          </w:divBdr>
          <w:divsChild>
            <w:div w:id="1408186473">
              <w:marLeft w:val="0"/>
              <w:marRight w:val="0"/>
              <w:marTop w:val="0"/>
              <w:marBottom w:val="0"/>
              <w:divBdr>
                <w:top w:val="none" w:sz="0" w:space="0" w:color="auto"/>
                <w:left w:val="none" w:sz="0" w:space="0" w:color="auto"/>
                <w:bottom w:val="none" w:sz="0" w:space="0" w:color="auto"/>
                <w:right w:val="none" w:sz="0" w:space="0" w:color="auto"/>
              </w:divBdr>
            </w:div>
          </w:divsChild>
        </w:div>
        <w:div w:id="287862769">
          <w:marLeft w:val="0"/>
          <w:marRight w:val="0"/>
          <w:marTop w:val="0"/>
          <w:marBottom w:val="0"/>
          <w:divBdr>
            <w:top w:val="none" w:sz="0" w:space="0" w:color="auto"/>
            <w:left w:val="none" w:sz="0" w:space="0" w:color="auto"/>
            <w:bottom w:val="none" w:sz="0" w:space="0" w:color="auto"/>
            <w:right w:val="none" w:sz="0" w:space="0" w:color="auto"/>
          </w:divBdr>
        </w:div>
        <w:div w:id="948659451">
          <w:marLeft w:val="0"/>
          <w:marRight w:val="0"/>
          <w:marTop w:val="0"/>
          <w:marBottom w:val="0"/>
          <w:divBdr>
            <w:top w:val="none" w:sz="0" w:space="0" w:color="auto"/>
            <w:left w:val="none" w:sz="0" w:space="0" w:color="auto"/>
            <w:bottom w:val="none" w:sz="0" w:space="0" w:color="auto"/>
            <w:right w:val="none" w:sz="0" w:space="0" w:color="auto"/>
          </w:divBdr>
          <w:divsChild>
            <w:div w:id="652027378">
              <w:marLeft w:val="0"/>
              <w:marRight w:val="0"/>
              <w:marTop w:val="0"/>
              <w:marBottom w:val="0"/>
              <w:divBdr>
                <w:top w:val="none" w:sz="0" w:space="0" w:color="auto"/>
                <w:left w:val="none" w:sz="0" w:space="0" w:color="auto"/>
                <w:bottom w:val="none" w:sz="0" w:space="0" w:color="auto"/>
                <w:right w:val="none" w:sz="0" w:space="0" w:color="auto"/>
              </w:divBdr>
            </w:div>
          </w:divsChild>
        </w:div>
        <w:div w:id="1643997103">
          <w:marLeft w:val="0"/>
          <w:marRight w:val="0"/>
          <w:marTop w:val="300"/>
          <w:marBottom w:val="0"/>
          <w:divBdr>
            <w:top w:val="none" w:sz="0" w:space="0" w:color="auto"/>
            <w:left w:val="none" w:sz="0" w:space="0" w:color="auto"/>
            <w:bottom w:val="none" w:sz="0" w:space="0" w:color="auto"/>
            <w:right w:val="none" w:sz="0" w:space="0" w:color="auto"/>
          </w:divBdr>
          <w:divsChild>
            <w:div w:id="28991297">
              <w:marLeft w:val="0"/>
              <w:marRight w:val="0"/>
              <w:marTop w:val="0"/>
              <w:marBottom w:val="0"/>
              <w:divBdr>
                <w:top w:val="none" w:sz="0" w:space="0" w:color="auto"/>
                <w:left w:val="none" w:sz="0" w:space="0" w:color="auto"/>
                <w:bottom w:val="none" w:sz="0" w:space="0" w:color="auto"/>
                <w:right w:val="none" w:sz="0" w:space="0" w:color="auto"/>
              </w:divBdr>
              <w:divsChild>
                <w:div w:id="19335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61029">
          <w:marLeft w:val="0"/>
          <w:marRight w:val="0"/>
          <w:marTop w:val="300"/>
          <w:marBottom w:val="0"/>
          <w:divBdr>
            <w:top w:val="none" w:sz="0" w:space="0" w:color="auto"/>
            <w:left w:val="none" w:sz="0" w:space="0" w:color="auto"/>
            <w:bottom w:val="none" w:sz="0" w:space="0" w:color="auto"/>
            <w:right w:val="none" w:sz="0" w:space="0" w:color="auto"/>
          </w:divBdr>
          <w:divsChild>
            <w:div w:id="1254824888">
              <w:marLeft w:val="0"/>
              <w:marRight w:val="0"/>
              <w:marTop w:val="0"/>
              <w:marBottom w:val="0"/>
              <w:divBdr>
                <w:top w:val="none" w:sz="0" w:space="0" w:color="auto"/>
                <w:left w:val="none" w:sz="0" w:space="0" w:color="auto"/>
                <w:bottom w:val="none" w:sz="0" w:space="0" w:color="auto"/>
                <w:right w:val="none" w:sz="0" w:space="0" w:color="auto"/>
              </w:divBdr>
              <w:divsChild>
                <w:div w:id="138537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590530">
          <w:marLeft w:val="0"/>
          <w:marRight w:val="0"/>
          <w:marTop w:val="300"/>
          <w:marBottom w:val="0"/>
          <w:divBdr>
            <w:top w:val="none" w:sz="0" w:space="0" w:color="auto"/>
            <w:left w:val="none" w:sz="0" w:space="0" w:color="auto"/>
            <w:bottom w:val="none" w:sz="0" w:space="0" w:color="auto"/>
            <w:right w:val="none" w:sz="0" w:space="0" w:color="auto"/>
          </w:divBdr>
          <w:divsChild>
            <w:div w:id="1703357974">
              <w:marLeft w:val="0"/>
              <w:marRight w:val="0"/>
              <w:marTop w:val="0"/>
              <w:marBottom w:val="0"/>
              <w:divBdr>
                <w:top w:val="none" w:sz="0" w:space="0" w:color="auto"/>
                <w:left w:val="none" w:sz="0" w:space="0" w:color="auto"/>
                <w:bottom w:val="none" w:sz="0" w:space="0" w:color="auto"/>
                <w:right w:val="none" w:sz="0" w:space="0" w:color="auto"/>
              </w:divBdr>
              <w:divsChild>
                <w:div w:id="64011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147019">
          <w:marLeft w:val="0"/>
          <w:marRight w:val="0"/>
          <w:marTop w:val="300"/>
          <w:marBottom w:val="0"/>
          <w:divBdr>
            <w:top w:val="none" w:sz="0" w:space="0" w:color="auto"/>
            <w:left w:val="none" w:sz="0" w:space="0" w:color="auto"/>
            <w:bottom w:val="none" w:sz="0" w:space="0" w:color="auto"/>
            <w:right w:val="none" w:sz="0" w:space="0" w:color="auto"/>
          </w:divBdr>
          <w:divsChild>
            <w:div w:id="114641703">
              <w:marLeft w:val="0"/>
              <w:marRight w:val="0"/>
              <w:marTop w:val="0"/>
              <w:marBottom w:val="0"/>
              <w:divBdr>
                <w:top w:val="none" w:sz="0" w:space="0" w:color="auto"/>
                <w:left w:val="none" w:sz="0" w:space="0" w:color="auto"/>
                <w:bottom w:val="none" w:sz="0" w:space="0" w:color="auto"/>
                <w:right w:val="none" w:sz="0" w:space="0" w:color="auto"/>
              </w:divBdr>
              <w:divsChild>
                <w:div w:id="75844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290176">
      <w:bodyDiv w:val="1"/>
      <w:marLeft w:val="0"/>
      <w:marRight w:val="0"/>
      <w:marTop w:val="0"/>
      <w:marBottom w:val="0"/>
      <w:divBdr>
        <w:top w:val="none" w:sz="0" w:space="0" w:color="auto"/>
        <w:left w:val="none" w:sz="0" w:space="0" w:color="auto"/>
        <w:bottom w:val="none" w:sz="0" w:space="0" w:color="auto"/>
        <w:right w:val="none" w:sz="0" w:space="0" w:color="auto"/>
      </w:divBdr>
      <w:divsChild>
        <w:div w:id="1324241106">
          <w:marLeft w:val="0"/>
          <w:marRight w:val="0"/>
          <w:marTop w:val="0"/>
          <w:marBottom w:val="0"/>
          <w:divBdr>
            <w:top w:val="none" w:sz="0" w:space="0" w:color="auto"/>
            <w:left w:val="none" w:sz="0" w:space="0" w:color="auto"/>
            <w:bottom w:val="none" w:sz="0" w:space="0" w:color="auto"/>
            <w:right w:val="none" w:sz="0" w:space="0" w:color="auto"/>
          </w:divBdr>
        </w:div>
        <w:div w:id="323046650">
          <w:marLeft w:val="0"/>
          <w:marRight w:val="0"/>
          <w:marTop w:val="0"/>
          <w:marBottom w:val="0"/>
          <w:divBdr>
            <w:top w:val="none" w:sz="0" w:space="0" w:color="auto"/>
            <w:left w:val="none" w:sz="0" w:space="0" w:color="auto"/>
            <w:bottom w:val="none" w:sz="0" w:space="0" w:color="auto"/>
            <w:right w:val="none" w:sz="0" w:space="0" w:color="auto"/>
          </w:divBdr>
          <w:divsChild>
            <w:div w:id="678191041">
              <w:marLeft w:val="0"/>
              <w:marRight w:val="0"/>
              <w:marTop w:val="0"/>
              <w:marBottom w:val="0"/>
              <w:divBdr>
                <w:top w:val="none" w:sz="0" w:space="0" w:color="auto"/>
                <w:left w:val="none" w:sz="0" w:space="0" w:color="auto"/>
                <w:bottom w:val="none" w:sz="0" w:space="0" w:color="auto"/>
                <w:right w:val="none" w:sz="0" w:space="0" w:color="auto"/>
              </w:divBdr>
            </w:div>
          </w:divsChild>
        </w:div>
        <w:div w:id="848569853">
          <w:marLeft w:val="0"/>
          <w:marRight w:val="0"/>
          <w:marTop w:val="0"/>
          <w:marBottom w:val="0"/>
          <w:divBdr>
            <w:top w:val="none" w:sz="0" w:space="0" w:color="auto"/>
            <w:left w:val="none" w:sz="0" w:space="0" w:color="auto"/>
            <w:bottom w:val="none" w:sz="0" w:space="0" w:color="auto"/>
            <w:right w:val="none" w:sz="0" w:space="0" w:color="auto"/>
          </w:divBdr>
        </w:div>
        <w:div w:id="524638038">
          <w:marLeft w:val="0"/>
          <w:marRight w:val="0"/>
          <w:marTop w:val="0"/>
          <w:marBottom w:val="0"/>
          <w:divBdr>
            <w:top w:val="none" w:sz="0" w:space="0" w:color="auto"/>
            <w:left w:val="none" w:sz="0" w:space="0" w:color="auto"/>
            <w:bottom w:val="none" w:sz="0" w:space="0" w:color="auto"/>
            <w:right w:val="none" w:sz="0" w:space="0" w:color="auto"/>
          </w:divBdr>
          <w:divsChild>
            <w:div w:id="1809278984">
              <w:marLeft w:val="0"/>
              <w:marRight w:val="0"/>
              <w:marTop w:val="0"/>
              <w:marBottom w:val="0"/>
              <w:divBdr>
                <w:top w:val="none" w:sz="0" w:space="0" w:color="auto"/>
                <w:left w:val="none" w:sz="0" w:space="0" w:color="auto"/>
                <w:bottom w:val="none" w:sz="0" w:space="0" w:color="auto"/>
                <w:right w:val="none" w:sz="0" w:space="0" w:color="auto"/>
              </w:divBdr>
            </w:div>
          </w:divsChild>
        </w:div>
        <w:div w:id="295987599">
          <w:marLeft w:val="0"/>
          <w:marRight w:val="0"/>
          <w:marTop w:val="0"/>
          <w:marBottom w:val="0"/>
          <w:divBdr>
            <w:top w:val="none" w:sz="0" w:space="0" w:color="auto"/>
            <w:left w:val="none" w:sz="0" w:space="0" w:color="auto"/>
            <w:bottom w:val="none" w:sz="0" w:space="0" w:color="auto"/>
            <w:right w:val="none" w:sz="0" w:space="0" w:color="auto"/>
          </w:divBdr>
        </w:div>
        <w:div w:id="1989049020">
          <w:marLeft w:val="0"/>
          <w:marRight w:val="0"/>
          <w:marTop w:val="0"/>
          <w:marBottom w:val="0"/>
          <w:divBdr>
            <w:top w:val="none" w:sz="0" w:space="0" w:color="auto"/>
            <w:left w:val="none" w:sz="0" w:space="0" w:color="auto"/>
            <w:bottom w:val="none" w:sz="0" w:space="0" w:color="auto"/>
            <w:right w:val="none" w:sz="0" w:space="0" w:color="auto"/>
          </w:divBdr>
          <w:divsChild>
            <w:div w:id="1068380080">
              <w:marLeft w:val="0"/>
              <w:marRight w:val="0"/>
              <w:marTop w:val="0"/>
              <w:marBottom w:val="0"/>
              <w:divBdr>
                <w:top w:val="none" w:sz="0" w:space="0" w:color="auto"/>
                <w:left w:val="none" w:sz="0" w:space="0" w:color="auto"/>
                <w:bottom w:val="none" w:sz="0" w:space="0" w:color="auto"/>
                <w:right w:val="none" w:sz="0" w:space="0" w:color="auto"/>
              </w:divBdr>
            </w:div>
          </w:divsChild>
        </w:div>
        <w:div w:id="421991043">
          <w:marLeft w:val="0"/>
          <w:marRight w:val="0"/>
          <w:marTop w:val="0"/>
          <w:marBottom w:val="0"/>
          <w:divBdr>
            <w:top w:val="none" w:sz="0" w:space="0" w:color="auto"/>
            <w:left w:val="none" w:sz="0" w:space="0" w:color="auto"/>
            <w:bottom w:val="none" w:sz="0" w:space="0" w:color="auto"/>
            <w:right w:val="none" w:sz="0" w:space="0" w:color="auto"/>
          </w:divBdr>
        </w:div>
        <w:div w:id="955911296">
          <w:marLeft w:val="0"/>
          <w:marRight w:val="0"/>
          <w:marTop w:val="0"/>
          <w:marBottom w:val="0"/>
          <w:divBdr>
            <w:top w:val="none" w:sz="0" w:space="0" w:color="auto"/>
            <w:left w:val="none" w:sz="0" w:space="0" w:color="auto"/>
            <w:bottom w:val="none" w:sz="0" w:space="0" w:color="auto"/>
            <w:right w:val="none" w:sz="0" w:space="0" w:color="auto"/>
          </w:divBdr>
          <w:divsChild>
            <w:div w:id="1152865908">
              <w:marLeft w:val="0"/>
              <w:marRight w:val="0"/>
              <w:marTop w:val="0"/>
              <w:marBottom w:val="0"/>
              <w:divBdr>
                <w:top w:val="none" w:sz="0" w:space="0" w:color="auto"/>
                <w:left w:val="none" w:sz="0" w:space="0" w:color="auto"/>
                <w:bottom w:val="none" w:sz="0" w:space="0" w:color="auto"/>
                <w:right w:val="none" w:sz="0" w:space="0" w:color="auto"/>
              </w:divBdr>
            </w:div>
          </w:divsChild>
        </w:div>
        <w:div w:id="674502151">
          <w:marLeft w:val="0"/>
          <w:marRight w:val="0"/>
          <w:marTop w:val="0"/>
          <w:marBottom w:val="0"/>
          <w:divBdr>
            <w:top w:val="none" w:sz="0" w:space="0" w:color="auto"/>
            <w:left w:val="none" w:sz="0" w:space="0" w:color="auto"/>
            <w:bottom w:val="none" w:sz="0" w:space="0" w:color="auto"/>
            <w:right w:val="none" w:sz="0" w:space="0" w:color="auto"/>
          </w:divBdr>
        </w:div>
        <w:div w:id="1725444516">
          <w:marLeft w:val="0"/>
          <w:marRight w:val="0"/>
          <w:marTop w:val="0"/>
          <w:marBottom w:val="0"/>
          <w:divBdr>
            <w:top w:val="none" w:sz="0" w:space="0" w:color="auto"/>
            <w:left w:val="none" w:sz="0" w:space="0" w:color="auto"/>
            <w:bottom w:val="none" w:sz="0" w:space="0" w:color="auto"/>
            <w:right w:val="none" w:sz="0" w:space="0" w:color="auto"/>
          </w:divBdr>
          <w:divsChild>
            <w:div w:id="620111954">
              <w:marLeft w:val="0"/>
              <w:marRight w:val="0"/>
              <w:marTop w:val="0"/>
              <w:marBottom w:val="0"/>
              <w:divBdr>
                <w:top w:val="none" w:sz="0" w:space="0" w:color="auto"/>
                <w:left w:val="none" w:sz="0" w:space="0" w:color="auto"/>
                <w:bottom w:val="none" w:sz="0" w:space="0" w:color="auto"/>
                <w:right w:val="none" w:sz="0" w:space="0" w:color="auto"/>
              </w:divBdr>
            </w:div>
          </w:divsChild>
        </w:div>
        <w:div w:id="1910383153">
          <w:marLeft w:val="0"/>
          <w:marRight w:val="0"/>
          <w:marTop w:val="0"/>
          <w:marBottom w:val="0"/>
          <w:divBdr>
            <w:top w:val="none" w:sz="0" w:space="0" w:color="auto"/>
            <w:left w:val="none" w:sz="0" w:space="0" w:color="auto"/>
            <w:bottom w:val="none" w:sz="0" w:space="0" w:color="auto"/>
            <w:right w:val="none" w:sz="0" w:space="0" w:color="auto"/>
          </w:divBdr>
        </w:div>
        <w:div w:id="686951566">
          <w:marLeft w:val="0"/>
          <w:marRight w:val="0"/>
          <w:marTop w:val="0"/>
          <w:marBottom w:val="0"/>
          <w:divBdr>
            <w:top w:val="none" w:sz="0" w:space="0" w:color="auto"/>
            <w:left w:val="none" w:sz="0" w:space="0" w:color="auto"/>
            <w:bottom w:val="none" w:sz="0" w:space="0" w:color="auto"/>
            <w:right w:val="none" w:sz="0" w:space="0" w:color="auto"/>
          </w:divBdr>
          <w:divsChild>
            <w:div w:id="1188635912">
              <w:marLeft w:val="0"/>
              <w:marRight w:val="0"/>
              <w:marTop w:val="0"/>
              <w:marBottom w:val="0"/>
              <w:divBdr>
                <w:top w:val="none" w:sz="0" w:space="0" w:color="auto"/>
                <w:left w:val="none" w:sz="0" w:space="0" w:color="auto"/>
                <w:bottom w:val="none" w:sz="0" w:space="0" w:color="auto"/>
                <w:right w:val="none" w:sz="0" w:space="0" w:color="auto"/>
              </w:divBdr>
            </w:div>
          </w:divsChild>
        </w:div>
        <w:div w:id="828987190">
          <w:marLeft w:val="0"/>
          <w:marRight w:val="0"/>
          <w:marTop w:val="0"/>
          <w:marBottom w:val="0"/>
          <w:divBdr>
            <w:top w:val="none" w:sz="0" w:space="0" w:color="auto"/>
            <w:left w:val="none" w:sz="0" w:space="0" w:color="auto"/>
            <w:bottom w:val="none" w:sz="0" w:space="0" w:color="auto"/>
            <w:right w:val="none" w:sz="0" w:space="0" w:color="auto"/>
          </w:divBdr>
        </w:div>
        <w:div w:id="2010407302">
          <w:marLeft w:val="0"/>
          <w:marRight w:val="0"/>
          <w:marTop w:val="0"/>
          <w:marBottom w:val="0"/>
          <w:divBdr>
            <w:top w:val="none" w:sz="0" w:space="0" w:color="auto"/>
            <w:left w:val="none" w:sz="0" w:space="0" w:color="auto"/>
            <w:bottom w:val="none" w:sz="0" w:space="0" w:color="auto"/>
            <w:right w:val="none" w:sz="0" w:space="0" w:color="auto"/>
          </w:divBdr>
          <w:divsChild>
            <w:div w:id="1327322014">
              <w:marLeft w:val="0"/>
              <w:marRight w:val="0"/>
              <w:marTop w:val="0"/>
              <w:marBottom w:val="0"/>
              <w:divBdr>
                <w:top w:val="none" w:sz="0" w:space="0" w:color="auto"/>
                <w:left w:val="none" w:sz="0" w:space="0" w:color="auto"/>
                <w:bottom w:val="none" w:sz="0" w:space="0" w:color="auto"/>
                <w:right w:val="none" w:sz="0" w:space="0" w:color="auto"/>
              </w:divBdr>
            </w:div>
          </w:divsChild>
        </w:div>
        <w:div w:id="45878464">
          <w:marLeft w:val="0"/>
          <w:marRight w:val="0"/>
          <w:marTop w:val="300"/>
          <w:marBottom w:val="0"/>
          <w:divBdr>
            <w:top w:val="none" w:sz="0" w:space="0" w:color="auto"/>
            <w:left w:val="none" w:sz="0" w:space="0" w:color="auto"/>
            <w:bottom w:val="none" w:sz="0" w:space="0" w:color="auto"/>
            <w:right w:val="none" w:sz="0" w:space="0" w:color="auto"/>
          </w:divBdr>
          <w:divsChild>
            <w:div w:id="331225203">
              <w:marLeft w:val="0"/>
              <w:marRight w:val="0"/>
              <w:marTop w:val="0"/>
              <w:marBottom w:val="0"/>
              <w:divBdr>
                <w:top w:val="none" w:sz="0" w:space="0" w:color="auto"/>
                <w:left w:val="none" w:sz="0" w:space="0" w:color="auto"/>
                <w:bottom w:val="none" w:sz="0" w:space="0" w:color="auto"/>
                <w:right w:val="none" w:sz="0" w:space="0" w:color="auto"/>
              </w:divBdr>
              <w:divsChild>
                <w:div w:id="194190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873514">
          <w:marLeft w:val="0"/>
          <w:marRight w:val="0"/>
          <w:marTop w:val="300"/>
          <w:marBottom w:val="0"/>
          <w:divBdr>
            <w:top w:val="none" w:sz="0" w:space="0" w:color="auto"/>
            <w:left w:val="none" w:sz="0" w:space="0" w:color="auto"/>
            <w:bottom w:val="none" w:sz="0" w:space="0" w:color="auto"/>
            <w:right w:val="none" w:sz="0" w:space="0" w:color="auto"/>
          </w:divBdr>
          <w:divsChild>
            <w:div w:id="948242239">
              <w:marLeft w:val="0"/>
              <w:marRight w:val="0"/>
              <w:marTop w:val="0"/>
              <w:marBottom w:val="0"/>
              <w:divBdr>
                <w:top w:val="none" w:sz="0" w:space="0" w:color="auto"/>
                <w:left w:val="none" w:sz="0" w:space="0" w:color="auto"/>
                <w:bottom w:val="none" w:sz="0" w:space="0" w:color="auto"/>
                <w:right w:val="none" w:sz="0" w:space="0" w:color="auto"/>
              </w:divBdr>
              <w:divsChild>
                <w:div w:id="718476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2432">
          <w:marLeft w:val="0"/>
          <w:marRight w:val="0"/>
          <w:marTop w:val="300"/>
          <w:marBottom w:val="0"/>
          <w:divBdr>
            <w:top w:val="none" w:sz="0" w:space="0" w:color="auto"/>
            <w:left w:val="none" w:sz="0" w:space="0" w:color="auto"/>
            <w:bottom w:val="none" w:sz="0" w:space="0" w:color="auto"/>
            <w:right w:val="none" w:sz="0" w:space="0" w:color="auto"/>
          </w:divBdr>
          <w:divsChild>
            <w:div w:id="696734449">
              <w:marLeft w:val="0"/>
              <w:marRight w:val="0"/>
              <w:marTop w:val="0"/>
              <w:marBottom w:val="0"/>
              <w:divBdr>
                <w:top w:val="none" w:sz="0" w:space="0" w:color="auto"/>
                <w:left w:val="none" w:sz="0" w:space="0" w:color="auto"/>
                <w:bottom w:val="none" w:sz="0" w:space="0" w:color="auto"/>
                <w:right w:val="none" w:sz="0" w:space="0" w:color="auto"/>
              </w:divBdr>
              <w:divsChild>
                <w:div w:id="1561017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706090">
          <w:marLeft w:val="0"/>
          <w:marRight w:val="0"/>
          <w:marTop w:val="300"/>
          <w:marBottom w:val="0"/>
          <w:divBdr>
            <w:top w:val="none" w:sz="0" w:space="0" w:color="auto"/>
            <w:left w:val="none" w:sz="0" w:space="0" w:color="auto"/>
            <w:bottom w:val="none" w:sz="0" w:space="0" w:color="auto"/>
            <w:right w:val="none" w:sz="0" w:space="0" w:color="auto"/>
          </w:divBdr>
          <w:divsChild>
            <w:div w:id="714427255">
              <w:marLeft w:val="0"/>
              <w:marRight w:val="0"/>
              <w:marTop w:val="0"/>
              <w:marBottom w:val="0"/>
              <w:divBdr>
                <w:top w:val="none" w:sz="0" w:space="0" w:color="auto"/>
                <w:left w:val="none" w:sz="0" w:space="0" w:color="auto"/>
                <w:bottom w:val="none" w:sz="0" w:space="0" w:color="auto"/>
                <w:right w:val="none" w:sz="0" w:space="0" w:color="auto"/>
              </w:divBdr>
              <w:divsChild>
                <w:div w:id="2091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87281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259750">
      <w:bodyDiv w:val="1"/>
      <w:marLeft w:val="0"/>
      <w:marRight w:val="0"/>
      <w:marTop w:val="0"/>
      <w:marBottom w:val="0"/>
      <w:divBdr>
        <w:top w:val="none" w:sz="0" w:space="0" w:color="auto"/>
        <w:left w:val="none" w:sz="0" w:space="0" w:color="auto"/>
        <w:bottom w:val="none" w:sz="0" w:space="0" w:color="auto"/>
        <w:right w:val="none" w:sz="0" w:space="0" w:color="auto"/>
      </w:divBdr>
      <w:divsChild>
        <w:div w:id="1522428972">
          <w:marLeft w:val="0"/>
          <w:marRight w:val="0"/>
          <w:marTop w:val="0"/>
          <w:marBottom w:val="0"/>
          <w:divBdr>
            <w:top w:val="none" w:sz="0" w:space="0" w:color="auto"/>
            <w:left w:val="none" w:sz="0" w:space="0" w:color="auto"/>
            <w:bottom w:val="none" w:sz="0" w:space="0" w:color="auto"/>
            <w:right w:val="none" w:sz="0" w:space="0" w:color="auto"/>
          </w:divBdr>
          <w:divsChild>
            <w:div w:id="1583297926">
              <w:marLeft w:val="0"/>
              <w:marRight w:val="0"/>
              <w:marTop w:val="0"/>
              <w:marBottom w:val="0"/>
              <w:divBdr>
                <w:top w:val="none" w:sz="0" w:space="0" w:color="auto"/>
                <w:left w:val="none" w:sz="0" w:space="0" w:color="auto"/>
                <w:bottom w:val="none" w:sz="0" w:space="0" w:color="auto"/>
                <w:right w:val="none" w:sz="0" w:space="0" w:color="auto"/>
              </w:divBdr>
            </w:div>
          </w:divsChild>
        </w:div>
        <w:div w:id="1960259461">
          <w:marLeft w:val="0"/>
          <w:marRight w:val="0"/>
          <w:marTop w:val="0"/>
          <w:marBottom w:val="0"/>
          <w:divBdr>
            <w:top w:val="none" w:sz="0" w:space="0" w:color="auto"/>
            <w:left w:val="none" w:sz="0" w:space="0" w:color="auto"/>
            <w:bottom w:val="none" w:sz="0" w:space="0" w:color="auto"/>
            <w:right w:val="none" w:sz="0" w:space="0" w:color="auto"/>
          </w:divBdr>
        </w:div>
        <w:div w:id="1589774614">
          <w:marLeft w:val="0"/>
          <w:marRight w:val="0"/>
          <w:marTop w:val="0"/>
          <w:marBottom w:val="0"/>
          <w:divBdr>
            <w:top w:val="none" w:sz="0" w:space="0" w:color="auto"/>
            <w:left w:val="none" w:sz="0" w:space="0" w:color="auto"/>
            <w:bottom w:val="none" w:sz="0" w:space="0" w:color="auto"/>
            <w:right w:val="none" w:sz="0" w:space="0" w:color="auto"/>
          </w:divBdr>
          <w:divsChild>
            <w:div w:id="233318095">
              <w:marLeft w:val="0"/>
              <w:marRight w:val="0"/>
              <w:marTop w:val="0"/>
              <w:marBottom w:val="0"/>
              <w:divBdr>
                <w:top w:val="none" w:sz="0" w:space="0" w:color="auto"/>
                <w:left w:val="none" w:sz="0" w:space="0" w:color="auto"/>
                <w:bottom w:val="none" w:sz="0" w:space="0" w:color="auto"/>
                <w:right w:val="none" w:sz="0" w:space="0" w:color="auto"/>
              </w:divBdr>
            </w:div>
          </w:divsChild>
        </w:div>
        <w:div w:id="256712226">
          <w:marLeft w:val="0"/>
          <w:marRight w:val="0"/>
          <w:marTop w:val="0"/>
          <w:marBottom w:val="0"/>
          <w:divBdr>
            <w:top w:val="none" w:sz="0" w:space="0" w:color="auto"/>
            <w:left w:val="none" w:sz="0" w:space="0" w:color="auto"/>
            <w:bottom w:val="none" w:sz="0" w:space="0" w:color="auto"/>
            <w:right w:val="none" w:sz="0" w:space="0" w:color="auto"/>
          </w:divBdr>
        </w:div>
        <w:div w:id="226376788">
          <w:marLeft w:val="0"/>
          <w:marRight w:val="0"/>
          <w:marTop w:val="0"/>
          <w:marBottom w:val="0"/>
          <w:divBdr>
            <w:top w:val="none" w:sz="0" w:space="0" w:color="auto"/>
            <w:left w:val="none" w:sz="0" w:space="0" w:color="auto"/>
            <w:bottom w:val="none" w:sz="0" w:space="0" w:color="auto"/>
            <w:right w:val="none" w:sz="0" w:space="0" w:color="auto"/>
          </w:divBdr>
          <w:divsChild>
            <w:div w:id="240529965">
              <w:marLeft w:val="0"/>
              <w:marRight w:val="0"/>
              <w:marTop w:val="0"/>
              <w:marBottom w:val="0"/>
              <w:divBdr>
                <w:top w:val="none" w:sz="0" w:space="0" w:color="auto"/>
                <w:left w:val="none" w:sz="0" w:space="0" w:color="auto"/>
                <w:bottom w:val="none" w:sz="0" w:space="0" w:color="auto"/>
                <w:right w:val="none" w:sz="0" w:space="0" w:color="auto"/>
              </w:divBdr>
            </w:div>
          </w:divsChild>
        </w:div>
        <w:div w:id="183329262">
          <w:marLeft w:val="0"/>
          <w:marRight w:val="0"/>
          <w:marTop w:val="0"/>
          <w:marBottom w:val="0"/>
          <w:divBdr>
            <w:top w:val="none" w:sz="0" w:space="0" w:color="auto"/>
            <w:left w:val="none" w:sz="0" w:space="0" w:color="auto"/>
            <w:bottom w:val="none" w:sz="0" w:space="0" w:color="auto"/>
            <w:right w:val="none" w:sz="0" w:space="0" w:color="auto"/>
          </w:divBdr>
        </w:div>
        <w:div w:id="645007916">
          <w:marLeft w:val="0"/>
          <w:marRight w:val="0"/>
          <w:marTop w:val="0"/>
          <w:marBottom w:val="0"/>
          <w:divBdr>
            <w:top w:val="none" w:sz="0" w:space="0" w:color="auto"/>
            <w:left w:val="none" w:sz="0" w:space="0" w:color="auto"/>
            <w:bottom w:val="none" w:sz="0" w:space="0" w:color="auto"/>
            <w:right w:val="none" w:sz="0" w:space="0" w:color="auto"/>
          </w:divBdr>
          <w:divsChild>
            <w:div w:id="31850844">
              <w:marLeft w:val="0"/>
              <w:marRight w:val="0"/>
              <w:marTop w:val="0"/>
              <w:marBottom w:val="0"/>
              <w:divBdr>
                <w:top w:val="none" w:sz="0" w:space="0" w:color="auto"/>
                <w:left w:val="none" w:sz="0" w:space="0" w:color="auto"/>
                <w:bottom w:val="none" w:sz="0" w:space="0" w:color="auto"/>
                <w:right w:val="none" w:sz="0" w:space="0" w:color="auto"/>
              </w:divBdr>
            </w:div>
          </w:divsChild>
        </w:div>
        <w:div w:id="1161234538">
          <w:marLeft w:val="0"/>
          <w:marRight w:val="0"/>
          <w:marTop w:val="0"/>
          <w:marBottom w:val="0"/>
          <w:divBdr>
            <w:top w:val="none" w:sz="0" w:space="0" w:color="auto"/>
            <w:left w:val="none" w:sz="0" w:space="0" w:color="auto"/>
            <w:bottom w:val="none" w:sz="0" w:space="0" w:color="auto"/>
            <w:right w:val="none" w:sz="0" w:space="0" w:color="auto"/>
          </w:divBdr>
        </w:div>
        <w:div w:id="1708094914">
          <w:marLeft w:val="0"/>
          <w:marRight w:val="0"/>
          <w:marTop w:val="0"/>
          <w:marBottom w:val="0"/>
          <w:divBdr>
            <w:top w:val="none" w:sz="0" w:space="0" w:color="auto"/>
            <w:left w:val="none" w:sz="0" w:space="0" w:color="auto"/>
            <w:bottom w:val="none" w:sz="0" w:space="0" w:color="auto"/>
            <w:right w:val="none" w:sz="0" w:space="0" w:color="auto"/>
          </w:divBdr>
          <w:divsChild>
            <w:div w:id="1117874319">
              <w:marLeft w:val="0"/>
              <w:marRight w:val="0"/>
              <w:marTop w:val="0"/>
              <w:marBottom w:val="0"/>
              <w:divBdr>
                <w:top w:val="none" w:sz="0" w:space="0" w:color="auto"/>
                <w:left w:val="none" w:sz="0" w:space="0" w:color="auto"/>
                <w:bottom w:val="none" w:sz="0" w:space="0" w:color="auto"/>
                <w:right w:val="none" w:sz="0" w:space="0" w:color="auto"/>
              </w:divBdr>
            </w:div>
          </w:divsChild>
        </w:div>
        <w:div w:id="1242762852">
          <w:marLeft w:val="0"/>
          <w:marRight w:val="0"/>
          <w:marTop w:val="0"/>
          <w:marBottom w:val="0"/>
          <w:divBdr>
            <w:top w:val="none" w:sz="0" w:space="0" w:color="auto"/>
            <w:left w:val="none" w:sz="0" w:space="0" w:color="auto"/>
            <w:bottom w:val="none" w:sz="0" w:space="0" w:color="auto"/>
            <w:right w:val="none" w:sz="0" w:space="0" w:color="auto"/>
          </w:divBdr>
        </w:div>
        <w:div w:id="758479807">
          <w:marLeft w:val="0"/>
          <w:marRight w:val="0"/>
          <w:marTop w:val="0"/>
          <w:marBottom w:val="0"/>
          <w:divBdr>
            <w:top w:val="none" w:sz="0" w:space="0" w:color="auto"/>
            <w:left w:val="none" w:sz="0" w:space="0" w:color="auto"/>
            <w:bottom w:val="none" w:sz="0" w:space="0" w:color="auto"/>
            <w:right w:val="none" w:sz="0" w:space="0" w:color="auto"/>
          </w:divBdr>
          <w:divsChild>
            <w:div w:id="265623208">
              <w:marLeft w:val="0"/>
              <w:marRight w:val="0"/>
              <w:marTop w:val="0"/>
              <w:marBottom w:val="0"/>
              <w:divBdr>
                <w:top w:val="none" w:sz="0" w:space="0" w:color="auto"/>
                <w:left w:val="none" w:sz="0" w:space="0" w:color="auto"/>
                <w:bottom w:val="none" w:sz="0" w:space="0" w:color="auto"/>
                <w:right w:val="none" w:sz="0" w:space="0" w:color="auto"/>
              </w:divBdr>
            </w:div>
          </w:divsChild>
        </w:div>
        <w:div w:id="1843811485">
          <w:marLeft w:val="0"/>
          <w:marRight w:val="0"/>
          <w:marTop w:val="0"/>
          <w:marBottom w:val="0"/>
          <w:divBdr>
            <w:top w:val="none" w:sz="0" w:space="0" w:color="auto"/>
            <w:left w:val="none" w:sz="0" w:space="0" w:color="auto"/>
            <w:bottom w:val="none" w:sz="0" w:space="0" w:color="auto"/>
            <w:right w:val="none" w:sz="0" w:space="0" w:color="auto"/>
          </w:divBdr>
        </w:div>
        <w:div w:id="97601989">
          <w:marLeft w:val="0"/>
          <w:marRight w:val="0"/>
          <w:marTop w:val="0"/>
          <w:marBottom w:val="0"/>
          <w:divBdr>
            <w:top w:val="none" w:sz="0" w:space="0" w:color="auto"/>
            <w:left w:val="none" w:sz="0" w:space="0" w:color="auto"/>
            <w:bottom w:val="none" w:sz="0" w:space="0" w:color="auto"/>
            <w:right w:val="none" w:sz="0" w:space="0" w:color="auto"/>
          </w:divBdr>
          <w:divsChild>
            <w:div w:id="514686738">
              <w:marLeft w:val="0"/>
              <w:marRight w:val="0"/>
              <w:marTop w:val="0"/>
              <w:marBottom w:val="0"/>
              <w:divBdr>
                <w:top w:val="none" w:sz="0" w:space="0" w:color="auto"/>
                <w:left w:val="none" w:sz="0" w:space="0" w:color="auto"/>
                <w:bottom w:val="none" w:sz="0" w:space="0" w:color="auto"/>
                <w:right w:val="none" w:sz="0" w:space="0" w:color="auto"/>
              </w:divBdr>
            </w:div>
          </w:divsChild>
        </w:div>
        <w:div w:id="510990398">
          <w:marLeft w:val="0"/>
          <w:marRight w:val="0"/>
          <w:marTop w:val="300"/>
          <w:marBottom w:val="0"/>
          <w:divBdr>
            <w:top w:val="none" w:sz="0" w:space="0" w:color="auto"/>
            <w:left w:val="none" w:sz="0" w:space="0" w:color="auto"/>
            <w:bottom w:val="none" w:sz="0" w:space="0" w:color="auto"/>
            <w:right w:val="none" w:sz="0" w:space="0" w:color="auto"/>
          </w:divBdr>
          <w:divsChild>
            <w:div w:id="133134662">
              <w:marLeft w:val="0"/>
              <w:marRight w:val="0"/>
              <w:marTop w:val="0"/>
              <w:marBottom w:val="0"/>
              <w:divBdr>
                <w:top w:val="none" w:sz="0" w:space="0" w:color="auto"/>
                <w:left w:val="none" w:sz="0" w:space="0" w:color="auto"/>
                <w:bottom w:val="none" w:sz="0" w:space="0" w:color="auto"/>
                <w:right w:val="none" w:sz="0" w:space="0" w:color="auto"/>
              </w:divBdr>
              <w:divsChild>
                <w:div w:id="80740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584213">
          <w:marLeft w:val="0"/>
          <w:marRight w:val="0"/>
          <w:marTop w:val="300"/>
          <w:marBottom w:val="0"/>
          <w:divBdr>
            <w:top w:val="none" w:sz="0" w:space="0" w:color="auto"/>
            <w:left w:val="none" w:sz="0" w:space="0" w:color="auto"/>
            <w:bottom w:val="none" w:sz="0" w:space="0" w:color="auto"/>
            <w:right w:val="none" w:sz="0" w:space="0" w:color="auto"/>
          </w:divBdr>
          <w:divsChild>
            <w:div w:id="1697150138">
              <w:marLeft w:val="0"/>
              <w:marRight w:val="0"/>
              <w:marTop w:val="0"/>
              <w:marBottom w:val="0"/>
              <w:divBdr>
                <w:top w:val="none" w:sz="0" w:space="0" w:color="auto"/>
                <w:left w:val="none" w:sz="0" w:space="0" w:color="auto"/>
                <w:bottom w:val="none" w:sz="0" w:space="0" w:color="auto"/>
                <w:right w:val="none" w:sz="0" w:space="0" w:color="auto"/>
              </w:divBdr>
              <w:divsChild>
                <w:div w:id="47306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952934">
          <w:marLeft w:val="0"/>
          <w:marRight w:val="0"/>
          <w:marTop w:val="300"/>
          <w:marBottom w:val="0"/>
          <w:divBdr>
            <w:top w:val="none" w:sz="0" w:space="0" w:color="auto"/>
            <w:left w:val="none" w:sz="0" w:space="0" w:color="auto"/>
            <w:bottom w:val="none" w:sz="0" w:space="0" w:color="auto"/>
            <w:right w:val="none" w:sz="0" w:space="0" w:color="auto"/>
          </w:divBdr>
          <w:divsChild>
            <w:div w:id="449663826">
              <w:marLeft w:val="0"/>
              <w:marRight w:val="0"/>
              <w:marTop w:val="0"/>
              <w:marBottom w:val="0"/>
              <w:divBdr>
                <w:top w:val="none" w:sz="0" w:space="0" w:color="auto"/>
                <w:left w:val="none" w:sz="0" w:space="0" w:color="auto"/>
                <w:bottom w:val="none" w:sz="0" w:space="0" w:color="auto"/>
                <w:right w:val="none" w:sz="0" w:space="0" w:color="auto"/>
              </w:divBdr>
              <w:divsChild>
                <w:div w:id="79325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88431">
          <w:marLeft w:val="0"/>
          <w:marRight w:val="0"/>
          <w:marTop w:val="300"/>
          <w:marBottom w:val="0"/>
          <w:divBdr>
            <w:top w:val="none" w:sz="0" w:space="0" w:color="auto"/>
            <w:left w:val="none" w:sz="0" w:space="0" w:color="auto"/>
            <w:bottom w:val="none" w:sz="0" w:space="0" w:color="auto"/>
            <w:right w:val="none" w:sz="0" w:space="0" w:color="auto"/>
          </w:divBdr>
          <w:divsChild>
            <w:div w:id="995567198">
              <w:marLeft w:val="0"/>
              <w:marRight w:val="0"/>
              <w:marTop w:val="0"/>
              <w:marBottom w:val="0"/>
              <w:divBdr>
                <w:top w:val="none" w:sz="0" w:space="0" w:color="auto"/>
                <w:left w:val="none" w:sz="0" w:space="0" w:color="auto"/>
                <w:bottom w:val="none" w:sz="0" w:space="0" w:color="auto"/>
                <w:right w:val="none" w:sz="0" w:space="0" w:color="auto"/>
              </w:divBdr>
              <w:divsChild>
                <w:div w:id="180075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271964">
      <w:bodyDiv w:val="1"/>
      <w:marLeft w:val="0"/>
      <w:marRight w:val="0"/>
      <w:marTop w:val="0"/>
      <w:marBottom w:val="0"/>
      <w:divBdr>
        <w:top w:val="none" w:sz="0" w:space="0" w:color="auto"/>
        <w:left w:val="none" w:sz="0" w:space="0" w:color="auto"/>
        <w:bottom w:val="none" w:sz="0" w:space="0" w:color="auto"/>
        <w:right w:val="none" w:sz="0" w:space="0" w:color="auto"/>
      </w:divBdr>
      <w:divsChild>
        <w:div w:id="231550283">
          <w:marLeft w:val="0"/>
          <w:marRight w:val="0"/>
          <w:marTop w:val="0"/>
          <w:marBottom w:val="0"/>
          <w:divBdr>
            <w:top w:val="none" w:sz="0" w:space="0" w:color="auto"/>
            <w:left w:val="none" w:sz="0" w:space="0" w:color="auto"/>
            <w:bottom w:val="none" w:sz="0" w:space="0" w:color="auto"/>
            <w:right w:val="none" w:sz="0" w:space="0" w:color="auto"/>
          </w:divBdr>
        </w:div>
        <w:div w:id="1117061713">
          <w:marLeft w:val="0"/>
          <w:marRight w:val="0"/>
          <w:marTop w:val="0"/>
          <w:marBottom w:val="0"/>
          <w:divBdr>
            <w:top w:val="none" w:sz="0" w:space="0" w:color="auto"/>
            <w:left w:val="none" w:sz="0" w:space="0" w:color="auto"/>
            <w:bottom w:val="none" w:sz="0" w:space="0" w:color="auto"/>
            <w:right w:val="none" w:sz="0" w:space="0" w:color="auto"/>
          </w:divBdr>
          <w:divsChild>
            <w:div w:id="541677275">
              <w:marLeft w:val="0"/>
              <w:marRight w:val="0"/>
              <w:marTop w:val="0"/>
              <w:marBottom w:val="0"/>
              <w:divBdr>
                <w:top w:val="none" w:sz="0" w:space="0" w:color="auto"/>
                <w:left w:val="none" w:sz="0" w:space="0" w:color="auto"/>
                <w:bottom w:val="none" w:sz="0" w:space="0" w:color="auto"/>
                <w:right w:val="none" w:sz="0" w:space="0" w:color="auto"/>
              </w:divBdr>
            </w:div>
          </w:divsChild>
        </w:div>
        <w:div w:id="1409036233">
          <w:marLeft w:val="0"/>
          <w:marRight w:val="0"/>
          <w:marTop w:val="0"/>
          <w:marBottom w:val="0"/>
          <w:divBdr>
            <w:top w:val="none" w:sz="0" w:space="0" w:color="auto"/>
            <w:left w:val="none" w:sz="0" w:space="0" w:color="auto"/>
            <w:bottom w:val="none" w:sz="0" w:space="0" w:color="auto"/>
            <w:right w:val="none" w:sz="0" w:space="0" w:color="auto"/>
          </w:divBdr>
        </w:div>
        <w:div w:id="1975716927">
          <w:marLeft w:val="0"/>
          <w:marRight w:val="0"/>
          <w:marTop w:val="0"/>
          <w:marBottom w:val="0"/>
          <w:divBdr>
            <w:top w:val="none" w:sz="0" w:space="0" w:color="auto"/>
            <w:left w:val="none" w:sz="0" w:space="0" w:color="auto"/>
            <w:bottom w:val="none" w:sz="0" w:space="0" w:color="auto"/>
            <w:right w:val="none" w:sz="0" w:space="0" w:color="auto"/>
          </w:divBdr>
          <w:divsChild>
            <w:div w:id="1108351604">
              <w:marLeft w:val="0"/>
              <w:marRight w:val="0"/>
              <w:marTop w:val="0"/>
              <w:marBottom w:val="0"/>
              <w:divBdr>
                <w:top w:val="none" w:sz="0" w:space="0" w:color="auto"/>
                <w:left w:val="none" w:sz="0" w:space="0" w:color="auto"/>
                <w:bottom w:val="none" w:sz="0" w:space="0" w:color="auto"/>
                <w:right w:val="none" w:sz="0" w:space="0" w:color="auto"/>
              </w:divBdr>
            </w:div>
          </w:divsChild>
        </w:div>
        <w:div w:id="1662126032">
          <w:marLeft w:val="0"/>
          <w:marRight w:val="0"/>
          <w:marTop w:val="0"/>
          <w:marBottom w:val="0"/>
          <w:divBdr>
            <w:top w:val="none" w:sz="0" w:space="0" w:color="auto"/>
            <w:left w:val="none" w:sz="0" w:space="0" w:color="auto"/>
            <w:bottom w:val="none" w:sz="0" w:space="0" w:color="auto"/>
            <w:right w:val="none" w:sz="0" w:space="0" w:color="auto"/>
          </w:divBdr>
        </w:div>
        <w:div w:id="672494691">
          <w:marLeft w:val="0"/>
          <w:marRight w:val="0"/>
          <w:marTop w:val="0"/>
          <w:marBottom w:val="0"/>
          <w:divBdr>
            <w:top w:val="none" w:sz="0" w:space="0" w:color="auto"/>
            <w:left w:val="none" w:sz="0" w:space="0" w:color="auto"/>
            <w:bottom w:val="none" w:sz="0" w:space="0" w:color="auto"/>
            <w:right w:val="none" w:sz="0" w:space="0" w:color="auto"/>
          </w:divBdr>
          <w:divsChild>
            <w:div w:id="1162425622">
              <w:marLeft w:val="0"/>
              <w:marRight w:val="0"/>
              <w:marTop w:val="0"/>
              <w:marBottom w:val="0"/>
              <w:divBdr>
                <w:top w:val="none" w:sz="0" w:space="0" w:color="auto"/>
                <w:left w:val="none" w:sz="0" w:space="0" w:color="auto"/>
                <w:bottom w:val="none" w:sz="0" w:space="0" w:color="auto"/>
                <w:right w:val="none" w:sz="0" w:space="0" w:color="auto"/>
              </w:divBdr>
            </w:div>
          </w:divsChild>
        </w:div>
        <w:div w:id="601299420">
          <w:marLeft w:val="0"/>
          <w:marRight w:val="0"/>
          <w:marTop w:val="0"/>
          <w:marBottom w:val="0"/>
          <w:divBdr>
            <w:top w:val="none" w:sz="0" w:space="0" w:color="auto"/>
            <w:left w:val="none" w:sz="0" w:space="0" w:color="auto"/>
            <w:bottom w:val="none" w:sz="0" w:space="0" w:color="auto"/>
            <w:right w:val="none" w:sz="0" w:space="0" w:color="auto"/>
          </w:divBdr>
        </w:div>
        <w:div w:id="1477725898">
          <w:marLeft w:val="0"/>
          <w:marRight w:val="0"/>
          <w:marTop w:val="0"/>
          <w:marBottom w:val="0"/>
          <w:divBdr>
            <w:top w:val="none" w:sz="0" w:space="0" w:color="auto"/>
            <w:left w:val="none" w:sz="0" w:space="0" w:color="auto"/>
            <w:bottom w:val="none" w:sz="0" w:space="0" w:color="auto"/>
            <w:right w:val="none" w:sz="0" w:space="0" w:color="auto"/>
          </w:divBdr>
          <w:divsChild>
            <w:div w:id="351759129">
              <w:marLeft w:val="0"/>
              <w:marRight w:val="0"/>
              <w:marTop w:val="0"/>
              <w:marBottom w:val="0"/>
              <w:divBdr>
                <w:top w:val="none" w:sz="0" w:space="0" w:color="auto"/>
                <w:left w:val="none" w:sz="0" w:space="0" w:color="auto"/>
                <w:bottom w:val="none" w:sz="0" w:space="0" w:color="auto"/>
                <w:right w:val="none" w:sz="0" w:space="0" w:color="auto"/>
              </w:divBdr>
            </w:div>
          </w:divsChild>
        </w:div>
        <w:div w:id="1030910702">
          <w:marLeft w:val="0"/>
          <w:marRight w:val="0"/>
          <w:marTop w:val="0"/>
          <w:marBottom w:val="0"/>
          <w:divBdr>
            <w:top w:val="none" w:sz="0" w:space="0" w:color="auto"/>
            <w:left w:val="none" w:sz="0" w:space="0" w:color="auto"/>
            <w:bottom w:val="none" w:sz="0" w:space="0" w:color="auto"/>
            <w:right w:val="none" w:sz="0" w:space="0" w:color="auto"/>
          </w:divBdr>
        </w:div>
        <w:div w:id="878781474">
          <w:marLeft w:val="0"/>
          <w:marRight w:val="0"/>
          <w:marTop w:val="0"/>
          <w:marBottom w:val="0"/>
          <w:divBdr>
            <w:top w:val="none" w:sz="0" w:space="0" w:color="auto"/>
            <w:left w:val="none" w:sz="0" w:space="0" w:color="auto"/>
            <w:bottom w:val="none" w:sz="0" w:space="0" w:color="auto"/>
            <w:right w:val="none" w:sz="0" w:space="0" w:color="auto"/>
          </w:divBdr>
          <w:divsChild>
            <w:div w:id="1074165059">
              <w:marLeft w:val="0"/>
              <w:marRight w:val="0"/>
              <w:marTop w:val="0"/>
              <w:marBottom w:val="0"/>
              <w:divBdr>
                <w:top w:val="none" w:sz="0" w:space="0" w:color="auto"/>
                <w:left w:val="none" w:sz="0" w:space="0" w:color="auto"/>
                <w:bottom w:val="none" w:sz="0" w:space="0" w:color="auto"/>
                <w:right w:val="none" w:sz="0" w:space="0" w:color="auto"/>
              </w:divBdr>
            </w:div>
          </w:divsChild>
        </w:div>
        <w:div w:id="1324354039">
          <w:marLeft w:val="0"/>
          <w:marRight w:val="0"/>
          <w:marTop w:val="0"/>
          <w:marBottom w:val="0"/>
          <w:divBdr>
            <w:top w:val="none" w:sz="0" w:space="0" w:color="auto"/>
            <w:left w:val="none" w:sz="0" w:space="0" w:color="auto"/>
            <w:bottom w:val="none" w:sz="0" w:space="0" w:color="auto"/>
            <w:right w:val="none" w:sz="0" w:space="0" w:color="auto"/>
          </w:divBdr>
        </w:div>
        <w:div w:id="1103888737">
          <w:marLeft w:val="0"/>
          <w:marRight w:val="0"/>
          <w:marTop w:val="0"/>
          <w:marBottom w:val="0"/>
          <w:divBdr>
            <w:top w:val="none" w:sz="0" w:space="0" w:color="auto"/>
            <w:left w:val="none" w:sz="0" w:space="0" w:color="auto"/>
            <w:bottom w:val="none" w:sz="0" w:space="0" w:color="auto"/>
            <w:right w:val="none" w:sz="0" w:space="0" w:color="auto"/>
          </w:divBdr>
          <w:divsChild>
            <w:div w:id="1529561675">
              <w:marLeft w:val="0"/>
              <w:marRight w:val="0"/>
              <w:marTop w:val="0"/>
              <w:marBottom w:val="0"/>
              <w:divBdr>
                <w:top w:val="none" w:sz="0" w:space="0" w:color="auto"/>
                <w:left w:val="none" w:sz="0" w:space="0" w:color="auto"/>
                <w:bottom w:val="none" w:sz="0" w:space="0" w:color="auto"/>
                <w:right w:val="none" w:sz="0" w:space="0" w:color="auto"/>
              </w:divBdr>
            </w:div>
          </w:divsChild>
        </w:div>
        <w:div w:id="1755711607">
          <w:marLeft w:val="0"/>
          <w:marRight w:val="0"/>
          <w:marTop w:val="0"/>
          <w:marBottom w:val="0"/>
          <w:divBdr>
            <w:top w:val="none" w:sz="0" w:space="0" w:color="auto"/>
            <w:left w:val="none" w:sz="0" w:space="0" w:color="auto"/>
            <w:bottom w:val="none" w:sz="0" w:space="0" w:color="auto"/>
            <w:right w:val="none" w:sz="0" w:space="0" w:color="auto"/>
          </w:divBdr>
        </w:div>
        <w:div w:id="2136289974">
          <w:marLeft w:val="0"/>
          <w:marRight w:val="0"/>
          <w:marTop w:val="0"/>
          <w:marBottom w:val="0"/>
          <w:divBdr>
            <w:top w:val="none" w:sz="0" w:space="0" w:color="auto"/>
            <w:left w:val="none" w:sz="0" w:space="0" w:color="auto"/>
            <w:bottom w:val="none" w:sz="0" w:space="0" w:color="auto"/>
            <w:right w:val="none" w:sz="0" w:space="0" w:color="auto"/>
          </w:divBdr>
          <w:divsChild>
            <w:div w:id="1131704915">
              <w:marLeft w:val="0"/>
              <w:marRight w:val="0"/>
              <w:marTop w:val="0"/>
              <w:marBottom w:val="0"/>
              <w:divBdr>
                <w:top w:val="none" w:sz="0" w:space="0" w:color="auto"/>
                <w:left w:val="none" w:sz="0" w:space="0" w:color="auto"/>
                <w:bottom w:val="none" w:sz="0" w:space="0" w:color="auto"/>
                <w:right w:val="none" w:sz="0" w:space="0" w:color="auto"/>
              </w:divBdr>
            </w:div>
          </w:divsChild>
        </w:div>
        <w:div w:id="1220899617">
          <w:marLeft w:val="0"/>
          <w:marRight w:val="0"/>
          <w:marTop w:val="300"/>
          <w:marBottom w:val="0"/>
          <w:divBdr>
            <w:top w:val="none" w:sz="0" w:space="0" w:color="auto"/>
            <w:left w:val="none" w:sz="0" w:space="0" w:color="auto"/>
            <w:bottom w:val="none" w:sz="0" w:space="0" w:color="auto"/>
            <w:right w:val="none" w:sz="0" w:space="0" w:color="auto"/>
          </w:divBdr>
          <w:divsChild>
            <w:div w:id="123736874">
              <w:marLeft w:val="0"/>
              <w:marRight w:val="0"/>
              <w:marTop w:val="0"/>
              <w:marBottom w:val="0"/>
              <w:divBdr>
                <w:top w:val="none" w:sz="0" w:space="0" w:color="auto"/>
                <w:left w:val="none" w:sz="0" w:space="0" w:color="auto"/>
                <w:bottom w:val="none" w:sz="0" w:space="0" w:color="auto"/>
                <w:right w:val="none" w:sz="0" w:space="0" w:color="auto"/>
              </w:divBdr>
              <w:divsChild>
                <w:div w:id="41105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3793">
          <w:marLeft w:val="0"/>
          <w:marRight w:val="0"/>
          <w:marTop w:val="300"/>
          <w:marBottom w:val="0"/>
          <w:divBdr>
            <w:top w:val="none" w:sz="0" w:space="0" w:color="auto"/>
            <w:left w:val="none" w:sz="0" w:space="0" w:color="auto"/>
            <w:bottom w:val="none" w:sz="0" w:space="0" w:color="auto"/>
            <w:right w:val="none" w:sz="0" w:space="0" w:color="auto"/>
          </w:divBdr>
          <w:divsChild>
            <w:div w:id="1943024377">
              <w:marLeft w:val="0"/>
              <w:marRight w:val="0"/>
              <w:marTop w:val="0"/>
              <w:marBottom w:val="0"/>
              <w:divBdr>
                <w:top w:val="none" w:sz="0" w:space="0" w:color="auto"/>
                <w:left w:val="none" w:sz="0" w:space="0" w:color="auto"/>
                <w:bottom w:val="none" w:sz="0" w:space="0" w:color="auto"/>
                <w:right w:val="none" w:sz="0" w:space="0" w:color="auto"/>
              </w:divBdr>
              <w:divsChild>
                <w:div w:id="1768191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030969">
          <w:marLeft w:val="0"/>
          <w:marRight w:val="0"/>
          <w:marTop w:val="300"/>
          <w:marBottom w:val="0"/>
          <w:divBdr>
            <w:top w:val="none" w:sz="0" w:space="0" w:color="auto"/>
            <w:left w:val="none" w:sz="0" w:space="0" w:color="auto"/>
            <w:bottom w:val="none" w:sz="0" w:space="0" w:color="auto"/>
            <w:right w:val="none" w:sz="0" w:space="0" w:color="auto"/>
          </w:divBdr>
          <w:divsChild>
            <w:div w:id="827785704">
              <w:marLeft w:val="0"/>
              <w:marRight w:val="0"/>
              <w:marTop w:val="0"/>
              <w:marBottom w:val="0"/>
              <w:divBdr>
                <w:top w:val="none" w:sz="0" w:space="0" w:color="auto"/>
                <w:left w:val="none" w:sz="0" w:space="0" w:color="auto"/>
                <w:bottom w:val="none" w:sz="0" w:space="0" w:color="auto"/>
                <w:right w:val="none" w:sz="0" w:space="0" w:color="auto"/>
              </w:divBdr>
              <w:divsChild>
                <w:div w:id="1567377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158584">
          <w:marLeft w:val="0"/>
          <w:marRight w:val="0"/>
          <w:marTop w:val="300"/>
          <w:marBottom w:val="0"/>
          <w:divBdr>
            <w:top w:val="none" w:sz="0" w:space="0" w:color="auto"/>
            <w:left w:val="none" w:sz="0" w:space="0" w:color="auto"/>
            <w:bottom w:val="none" w:sz="0" w:space="0" w:color="auto"/>
            <w:right w:val="none" w:sz="0" w:space="0" w:color="auto"/>
          </w:divBdr>
          <w:divsChild>
            <w:div w:id="1824856669">
              <w:marLeft w:val="0"/>
              <w:marRight w:val="0"/>
              <w:marTop w:val="0"/>
              <w:marBottom w:val="0"/>
              <w:divBdr>
                <w:top w:val="none" w:sz="0" w:space="0" w:color="auto"/>
                <w:left w:val="none" w:sz="0" w:space="0" w:color="auto"/>
                <w:bottom w:val="none" w:sz="0" w:space="0" w:color="auto"/>
                <w:right w:val="none" w:sz="0" w:space="0" w:color="auto"/>
              </w:divBdr>
              <w:divsChild>
                <w:div w:id="80893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005784">
      <w:bodyDiv w:val="1"/>
      <w:marLeft w:val="0"/>
      <w:marRight w:val="0"/>
      <w:marTop w:val="0"/>
      <w:marBottom w:val="0"/>
      <w:divBdr>
        <w:top w:val="none" w:sz="0" w:space="0" w:color="auto"/>
        <w:left w:val="none" w:sz="0" w:space="0" w:color="auto"/>
        <w:bottom w:val="none" w:sz="0" w:space="0" w:color="auto"/>
        <w:right w:val="none" w:sz="0" w:space="0" w:color="auto"/>
      </w:divBdr>
      <w:divsChild>
        <w:div w:id="966932519">
          <w:marLeft w:val="0"/>
          <w:marRight w:val="0"/>
          <w:marTop w:val="0"/>
          <w:marBottom w:val="0"/>
          <w:divBdr>
            <w:top w:val="none" w:sz="0" w:space="0" w:color="auto"/>
            <w:left w:val="none" w:sz="0" w:space="0" w:color="auto"/>
            <w:bottom w:val="none" w:sz="0" w:space="0" w:color="auto"/>
            <w:right w:val="none" w:sz="0" w:space="0" w:color="auto"/>
          </w:divBdr>
        </w:div>
        <w:div w:id="1713114615">
          <w:marLeft w:val="0"/>
          <w:marRight w:val="0"/>
          <w:marTop w:val="0"/>
          <w:marBottom w:val="0"/>
          <w:divBdr>
            <w:top w:val="none" w:sz="0" w:space="0" w:color="auto"/>
            <w:left w:val="none" w:sz="0" w:space="0" w:color="auto"/>
            <w:bottom w:val="none" w:sz="0" w:space="0" w:color="auto"/>
            <w:right w:val="none" w:sz="0" w:space="0" w:color="auto"/>
          </w:divBdr>
          <w:divsChild>
            <w:div w:id="1065687822">
              <w:marLeft w:val="0"/>
              <w:marRight w:val="0"/>
              <w:marTop w:val="0"/>
              <w:marBottom w:val="0"/>
              <w:divBdr>
                <w:top w:val="none" w:sz="0" w:space="0" w:color="auto"/>
                <w:left w:val="none" w:sz="0" w:space="0" w:color="auto"/>
                <w:bottom w:val="none" w:sz="0" w:space="0" w:color="auto"/>
                <w:right w:val="none" w:sz="0" w:space="0" w:color="auto"/>
              </w:divBdr>
            </w:div>
          </w:divsChild>
        </w:div>
        <w:div w:id="1039016492">
          <w:marLeft w:val="0"/>
          <w:marRight w:val="0"/>
          <w:marTop w:val="0"/>
          <w:marBottom w:val="0"/>
          <w:divBdr>
            <w:top w:val="none" w:sz="0" w:space="0" w:color="auto"/>
            <w:left w:val="none" w:sz="0" w:space="0" w:color="auto"/>
            <w:bottom w:val="none" w:sz="0" w:space="0" w:color="auto"/>
            <w:right w:val="none" w:sz="0" w:space="0" w:color="auto"/>
          </w:divBdr>
        </w:div>
        <w:div w:id="115301175">
          <w:marLeft w:val="0"/>
          <w:marRight w:val="0"/>
          <w:marTop w:val="0"/>
          <w:marBottom w:val="0"/>
          <w:divBdr>
            <w:top w:val="none" w:sz="0" w:space="0" w:color="auto"/>
            <w:left w:val="none" w:sz="0" w:space="0" w:color="auto"/>
            <w:bottom w:val="none" w:sz="0" w:space="0" w:color="auto"/>
            <w:right w:val="none" w:sz="0" w:space="0" w:color="auto"/>
          </w:divBdr>
          <w:divsChild>
            <w:div w:id="90397612">
              <w:marLeft w:val="0"/>
              <w:marRight w:val="0"/>
              <w:marTop w:val="0"/>
              <w:marBottom w:val="0"/>
              <w:divBdr>
                <w:top w:val="none" w:sz="0" w:space="0" w:color="auto"/>
                <w:left w:val="none" w:sz="0" w:space="0" w:color="auto"/>
                <w:bottom w:val="none" w:sz="0" w:space="0" w:color="auto"/>
                <w:right w:val="none" w:sz="0" w:space="0" w:color="auto"/>
              </w:divBdr>
            </w:div>
          </w:divsChild>
        </w:div>
        <w:div w:id="1735739294">
          <w:marLeft w:val="0"/>
          <w:marRight w:val="0"/>
          <w:marTop w:val="0"/>
          <w:marBottom w:val="0"/>
          <w:divBdr>
            <w:top w:val="none" w:sz="0" w:space="0" w:color="auto"/>
            <w:left w:val="none" w:sz="0" w:space="0" w:color="auto"/>
            <w:bottom w:val="none" w:sz="0" w:space="0" w:color="auto"/>
            <w:right w:val="none" w:sz="0" w:space="0" w:color="auto"/>
          </w:divBdr>
        </w:div>
        <w:div w:id="1778522398">
          <w:marLeft w:val="0"/>
          <w:marRight w:val="0"/>
          <w:marTop w:val="0"/>
          <w:marBottom w:val="0"/>
          <w:divBdr>
            <w:top w:val="none" w:sz="0" w:space="0" w:color="auto"/>
            <w:left w:val="none" w:sz="0" w:space="0" w:color="auto"/>
            <w:bottom w:val="none" w:sz="0" w:space="0" w:color="auto"/>
            <w:right w:val="none" w:sz="0" w:space="0" w:color="auto"/>
          </w:divBdr>
          <w:divsChild>
            <w:div w:id="256717633">
              <w:marLeft w:val="0"/>
              <w:marRight w:val="0"/>
              <w:marTop w:val="0"/>
              <w:marBottom w:val="0"/>
              <w:divBdr>
                <w:top w:val="none" w:sz="0" w:space="0" w:color="auto"/>
                <w:left w:val="none" w:sz="0" w:space="0" w:color="auto"/>
                <w:bottom w:val="none" w:sz="0" w:space="0" w:color="auto"/>
                <w:right w:val="none" w:sz="0" w:space="0" w:color="auto"/>
              </w:divBdr>
            </w:div>
          </w:divsChild>
        </w:div>
        <w:div w:id="576863059">
          <w:marLeft w:val="0"/>
          <w:marRight w:val="0"/>
          <w:marTop w:val="0"/>
          <w:marBottom w:val="0"/>
          <w:divBdr>
            <w:top w:val="none" w:sz="0" w:space="0" w:color="auto"/>
            <w:left w:val="none" w:sz="0" w:space="0" w:color="auto"/>
            <w:bottom w:val="none" w:sz="0" w:space="0" w:color="auto"/>
            <w:right w:val="none" w:sz="0" w:space="0" w:color="auto"/>
          </w:divBdr>
        </w:div>
        <w:div w:id="83651747">
          <w:marLeft w:val="0"/>
          <w:marRight w:val="0"/>
          <w:marTop w:val="0"/>
          <w:marBottom w:val="0"/>
          <w:divBdr>
            <w:top w:val="none" w:sz="0" w:space="0" w:color="auto"/>
            <w:left w:val="none" w:sz="0" w:space="0" w:color="auto"/>
            <w:bottom w:val="none" w:sz="0" w:space="0" w:color="auto"/>
            <w:right w:val="none" w:sz="0" w:space="0" w:color="auto"/>
          </w:divBdr>
          <w:divsChild>
            <w:div w:id="1725059972">
              <w:marLeft w:val="0"/>
              <w:marRight w:val="0"/>
              <w:marTop w:val="0"/>
              <w:marBottom w:val="0"/>
              <w:divBdr>
                <w:top w:val="none" w:sz="0" w:space="0" w:color="auto"/>
                <w:left w:val="none" w:sz="0" w:space="0" w:color="auto"/>
                <w:bottom w:val="none" w:sz="0" w:space="0" w:color="auto"/>
                <w:right w:val="none" w:sz="0" w:space="0" w:color="auto"/>
              </w:divBdr>
            </w:div>
          </w:divsChild>
        </w:div>
        <w:div w:id="1287077945">
          <w:marLeft w:val="0"/>
          <w:marRight w:val="0"/>
          <w:marTop w:val="0"/>
          <w:marBottom w:val="0"/>
          <w:divBdr>
            <w:top w:val="none" w:sz="0" w:space="0" w:color="auto"/>
            <w:left w:val="none" w:sz="0" w:space="0" w:color="auto"/>
            <w:bottom w:val="none" w:sz="0" w:space="0" w:color="auto"/>
            <w:right w:val="none" w:sz="0" w:space="0" w:color="auto"/>
          </w:divBdr>
        </w:div>
        <w:div w:id="321659106">
          <w:marLeft w:val="0"/>
          <w:marRight w:val="0"/>
          <w:marTop w:val="0"/>
          <w:marBottom w:val="0"/>
          <w:divBdr>
            <w:top w:val="none" w:sz="0" w:space="0" w:color="auto"/>
            <w:left w:val="none" w:sz="0" w:space="0" w:color="auto"/>
            <w:bottom w:val="none" w:sz="0" w:space="0" w:color="auto"/>
            <w:right w:val="none" w:sz="0" w:space="0" w:color="auto"/>
          </w:divBdr>
          <w:divsChild>
            <w:div w:id="1462459092">
              <w:marLeft w:val="0"/>
              <w:marRight w:val="0"/>
              <w:marTop w:val="0"/>
              <w:marBottom w:val="0"/>
              <w:divBdr>
                <w:top w:val="none" w:sz="0" w:space="0" w:color="auto"/>
                <w:left w:val="none" w:sz="0" w:space="0" w:color="auto"/>
                <w:bottom w:val="none" w:sz="0" w:space="0" w:color="auto"/>
                <w:right w:val="none" w:sz="0" w:space="0" w:color="auto"/>
              </w:divBdr>
            </w:div>
          </w:divsChild>
        </w:div>
        <w:div w:id="243802779">
          <w:marLeft w:val="0"/>
          <w:marRight w:val="0"/>
          <w:marTop w:val="0"/>
          <w:marBottom w:val="0"/>
          <w:divBdr>
            <w:top w:val="none" w:sz="0" w:space="0" w:color="auto"/>
            <w:left w:val="none" w:sz="0" w:space="0" w:color="auto"/>
            <w:bottom w:val="none" w:sz="0" w:space="0" w:color="auto"/>
            <w:right w:val="none" w:sz="0" w:space="0" w:color="auto"/>
          </w:divBdr>
        </w:div>
        <w:div w:id="214050816">
          <w:marLeft w:val="0"/>
          <w:marRight w:val="0"/>
          <w:marTop w:val="0"/>
          <w:marBottom w:val="0"/>
          <w:divBdr>
            <w:top w:val="none" w:sz="0" w:space="0" w:color="auto"/>
            <w:left w:val="none" w:sz="0" w:space="0" w:color="auto"/>
            <w:bottom w:val="none" w:sz="0" w:space="0" w:color="auto"/>
            <w:right w:val="none" w:sz="0" w:space="0" w:color="auto"/>
          </w:divBdr>
          <w:divsChild>
            <w:div w:id="468017306">
              <w:marLeft w:val="0"/>
              <w:marRight w:val="0"/>
              <w:marTop w:val="0"/>
              <w:marBottom w:val="0"/>
              <w:divBdr>
                <w:top w:val="none" w:sz="0" w:space="0" w:color="auto"/>
                <w:left w:val="none" w:sz="0" w:space="0" w:color="auto"/>
                <w:bottom w:val="none" w:sz="0" w:space="0" w:color="auto"/>
                <w:right w:val="none" w:sz="0" w:space="0" w:color="auto"/>
              </w:divBdr>
            </w:div>
          </w:divsChild>
        </w:div>
        <w:div w:id="177621435">
          <w:marLeft w:val="0"/>
          <w:marRight w:val="0"/>
          <w:marTop w:val="0"/>
          <w:marBottom w:val="0"/>
          <w:divBdr>
            <w:top w:val="none" w:sz="0" w:space="0" w:color="auto"/>
            <w:left w:val="none" w:sz="0" w:space="0" w:color="auto"/>
            <w:bottom w:val="none" w:sz="0" w:space="0" w:color="auto"/>
            <w:right w:val="none" w:sz="0" w:space="0" w:color="auto"/>
          </w:divBdr>
        </w:div>
        <w:div w:id="2018337694">
          <w:marLeft w:val="0"/>
          <w:marRight w:val="0"/>
          <w:marTop w:val="0"/>
          <w:marBottom w:val="0"/>
          <w:divBdr>
            <w:top w:val="none" w:sz="0" w:space="0" w:color="auto"/>
            <w:left w:val="none" w:sz="0" w:space="0" w:color="auto"/>
            <w:bottom w:val="none" w:sz="0" w:space="0" w:color="auto"/>
            <w:right w:val="none" w:sz="0" w:space="0" w:color="auto"/>
          </w:divBdr>
          <w:divsChild>
            <w:div w:id="365839701">
              <w:marLeft w:val="0"/>
              <w:marRight w:val="0"/>
              <w:marTop w:val="0"/>
              <w:marBottom w:val="0"/>
              <w:divBdr>
                <w:top w:val="none" w:sz="0" w:space="0" w:color="auto"/>
                <w:left w:val="none" w:sz="0" w:space="0" w:color="auto"/>
                <w:bottom w:val="none" w:sz="0" w:space="0" w:color="auto"/>
                <w:right w:val="none" w:sz="0" w:space="0" w:color="auto"/>
              </w:divBdr>
            </w:div>
          </w:divsChild>
        </w:div>
        <w:div w:id="1330526886">
          <w:marLeft w:val="0"/>
          <w:marRight w:val="0"/>
          <w:marTop w:val="300"/>
          <w:marBottom w:val="0"/>
          <w:divBdr>
            <w:top w:val="none" w:sz="0" w:space="0" w:color="auto"/>
            <w:left w:val="none" w:sz="0" w:space="0" w:color="auto"/>
            <w:bottom w:val="none" w:sz="0" w:space="0" w:color="auto"/>
            <w:right w:val="none" w:sz="0" w:space="0" w:color="auto"/>
          </w:divBdr>
          <w:divsChild>
            <w:div w:id="1519613986">
              <w:marLeft w:val="0"/>
              <w:marRight w:val="0"/>
              <w:marTop w:val="0"/>
              <w:marBottom w:val="0"/>
              <w:divBdr>
                <w:top w:val="none" w:sz="0" w:space="0" w:color="auto"/>
                <w:left w:val="none" w:sz="0" w:space="0" w:color="auto"/>
                <w:bottom w:val="none" w:sz="0" w:space="0" w:color="auto"/>
                <w:right w:val="none" w:sz="0" w:space="0" w:color="auto"/>
              </w:divBdr>
              <w:divsChild>
                <w:div w:id="136039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187328">
          <w:marLeft w:val="0"/>
          <w:marRight w:val="0"/>
          <w:marTop w:val="300"/>
          <w:marBottom w:val="0"/>
          <w:divBdr>
            <w:top w:val="none" w:sz="0" w:space="0" w:color="auto"/>
            <w:left w:val="none" w:sz="0" w:space="0" w:color="auto"/>
            <w:bottom w:val="none" w:sz="0" w:space="0" w:color="auto"/>
            <w:right w:val="none" w:sz="0" w:space="0" w:color="auto"/>
          </w:divBdr>
          <w:divsChild>
            <w:div w:id="1326517655">
              <w:marLeft w:val="0"/>
              <w:marRight w:val="0"/>
              <w:marTop w:val="0"/>
              <w:marBottom w:val="0"/>
              <w:divBdr>
                <w:top w:val="none" w:sz="0" w:space="0" w:color="auto"/>
                <w:left w:val="none" w:sz="0" w:space="0" w:color="auto"/>
                <w:bottom w:val="none" w:sz="0" w:space="0" w:color="auto"/>
                <w:right w:val="none" w:sz="0" w:space="0" w:color="auto"/>
              </w:divBdr>
              <w:divsChild>
                <w:div w:id="309405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314248">
          <w:marLeft w:val="0"/>
          <w:marRight w:val="0"/>
          <w:marTop w:val="300"/>
          <w:marBottom w:val="0"/>
          <w:divBdr>
            <w:top w:val="none" w:sz="0" w:space="0" w:color="auto"/>
            <w:left w:val="none" w:sz="0" w:space="0" w:color="auto"/>
            <w:bottom w:val="none" w:sz="0" w:space="0" w:color="auto"/>
            <w:right w:val="none" w:sz="0" w:space="0" w:color="auto"/>
          </w:divBdr>
          <w:divsChild>
            <w:div w:id="1237478805">
              <w:marLeft w:val="0"/>
              <w:marRight w:val="0"/>
              <w:marTop w:val="0"/>
              <w:marBottom w:val="0"/>
              <w:divBdr>
                <w:top w:val="none" w:sz="0" w:space="0" w:color="auto"/>
                <w:left w:val="none" w:sz="0" w:space="0" w:color="auto"/>
                <w:bottom w:val="none" w:sz="0" w:space="0" w:color="auto"/>
                <w:right w:val="none" w:sz="0" w:space="0" w:color="auto"/>
              </w:divBdr>
              <w:divsChild>
                <w:div w:id="44862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42222">
          <w:marLeft w:val="0"/>
          <w:marRight w:val="0"/>
          <w:marTop w:val="300"/>
          <w:marBottom w:val="0"/>
          <w:divBdr>
            <w:top w:val="none" w:sz="0" w:space="0" w:color="auto"/>
            <w:left w:val="none" w:sz="0" w:space="0" w:color="auto"/>
            <w:bottom w:val="none" w:sz="0" w:space="0" w:color="auto"/>
            <w:right w:val="none" w:sz="0" w:space="0" w:color="auto"/>
          </w:divBdr>
          <w:divsChild>
            <w:div w:id="301011136">
              <w:marLeft w:val="0"/>
              <w:marRight w:val="0"/>
              <w:marTop w:val="0"/>
              <w:marBottom w:val="0"/>
              <w:divBdr>
                <w:top w:val="none" w:sz="0" w:space="0" w:color="auto"/>
                <w:left w:val="none" w:sz="0" w:space="0" w:color="auto"/>
                <w:bottom w:val="none" w:sz="0" w:space="0" w:color="auto"/>
                <w:right w:val="none" w:sz="0" w:space="0" w:color="auto"/>
              </w:divBdr>
              <w:divsChild>
                <w:div w:id="233315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579548">
      <w:bodyDiv w:val="1"/>
      <w:marLeft w:val="0"/>
      <w:marRight w:val="0"/>
      <w:marTop w:val="0"/>
      <w:marBottom w:val="0"/>
      <w:divBdr>
        <w:top w:val="none" w:sz="0" w:space="0" w:color="auto"/>
        <w:left w:val="none" w:sz="0" w:space="0" w:color="auto"/>
        <w:bottom w:val="none" w:sz="0" w:space="0" w:color="auto"/>
        <w:right w:val="none" w:sz="0" w:space="0" w:color="auto"/>
      </w:divBdr>
      <w:divsChild>
        <w:div w:id="2138260129">
          <w:marLeft w:val="0"/>
          <w:marRight w:val="0"/>
          <w:marTop w:val="0"/>
          <w:marBottom w:val="0"/>
          <w:divBdr>
            <w:top w:val="none" w:sz="0" w:space="0" w:color="auto"/>
            <w:left w:val="none" w:sz="0" w:space="0" w:color="auto"/>
            <w:bottom w:val="none" w:sz="0" w:space="0" w:color="auto"/>
            <w:right w:val="none" w:sz="0" w:space="0" w:color="auto"/>
          </w:divBdr>
        </w:div>
        <w:div w:id="1742437325">
          <w:marLeft w:val="0"/>
          <w:marRight w:val="0"/>
          <w:marTop w:val="0"/>
          <w:marBottom w:val="0"/>
          <w:divBdr>
            <w:top w:val="none" w:sz="0" w:space="0" w:color="auto"/>
            <w:left w:val="none" w:sz="0" w:space="0" w:color="auto"/>
            <w:bottom w:val="none" w:sz="0" w:space="0" w:color="auto"/>
            <w:right w:val="none" w:sz="0" w:space="0" w:color="auto"/>
          </w:divBdr>
          <w:divsChild>
            <w:div w:id="1008948089">
              <w:marLeft w:val="0"/>
              <w:marRight w:val="0"/>
              <w:marTop w:val="0"/>
              <w:marBottom w:val="0"/>
              <w:divBdr>
                <w:top w:val="none" w:sz="0" w:space="0" w:color="auto"/>
                <w:left w:val="none" w:sz="0" w:space="0" w:color="auto"/>
                <w:bottom w:val="none" w:sz="0" w:space="0" w:color="auto"/>
                <w:right w:val="none" w:sz="0" w:space="0" w:color="auto"/>
              </w:divBdr>
            </w:div>
          </w:divsChild>
        </w:div>
        <w:div w:id="286355582">
          <w:marLeft w:val="0"/>
          <w:marRight w:val="0"/>
          <w:marTop w:val="0"/>
          <w:marBottom w:val="0"/>
          <w:divBdr>
            <w:top w:val="none" w:sz="0" w:space="0" w:color="auto"/>
            <w:left w:val="none" w:sz="0" w:space="0" w:color="auto"/>
            <w:bottom w:val="none" w:sz="0" w:space="0" w:color="auto"/>
            <w:right w:val="none" w:sz="0" w:space="0" w:color="auto"/>
          </w:divBdr>
        </w:div>
        <w:div w:id="1224486493">
          <w:marLeft w:val="0"/>
          <w:marRight w:val="0"/>
          <w:marTop w:val="0"/>
          <w:marBottom w:val="0"/>
          <w:divBdr>
            <w:top w:val="none" w:sz="0" w:space="0" w:color="auto"/>
            <w:left w:val="none" w:sz="0" w:space="0" w:color="auto"/>
            <w:bottom w:val="none" w:sz="0" w:space="0" w:color="auto"/>
            <w:right w:val="none" w:sz="0" w:space="0" w:color="auto"/>
          </w:divBdr>
          <w:divsChild>
            <w:div w:id="1209488742">
              <w:marLeft w:val="0"/>
              <w:marRight w:val="0"/>
              <w:marTop w:val="0"/>
              <w:marBottom w:val="0"/>
              <w:divBdr>
                <w:top w:val="none" w:sz="0" w:space="0" w:color="auto"/>
                <w:left w:val="none" w:sz="0" w:space="0" w:color="auto"/>
                <w:bottom w:val="none" w:sz="0" w:space="0" w:color="auto"/>
                <w:right w:val="none" w:sz="0" w:space="0" w:color="auto"/>
              </w:divBdr>
            </w:div>
          </w:divsChild>
        </w:div>
        <w:div w:id="1110514103">
          <w:marLeft w:val="0"/>
          <w:marRight w:val="0"/>
          <w:marTop w:val="0"/>
          <w:marBottom w:val="0"/>
          <w:divBdr>
            <w:top w:val="none" w:sz="0" w:space="0" w:color="auto"/>
            <w:left w:val="none" w:sz="0" w:space="0" w:color="auto"/>
            <w:bottom w:val="none" w:sz="0" w:space="0" w:color="auto"/>
            <w:right w:val="none" w:sz="0" w:space="0" w:color="auto"/>
          </w:divBdr>
        </w:div>
        <w:div w:id="1131434988">
          <w:marLeft w:val="0"/>
          <w:marRight w:val="0"/>
          <w:marTop w:val="0"/>
          <w:marBottom w:val="0"/>
          <w:divBdr>
            <w:top w:val="none" w:sz="0" w:space="0" w:color="auto"/>
            <w:left w:val="none" w:sz="0" w:space="0" w:color="auto"/>
            <w:bottom w:val="none" w:sz="0" w:space="0" w:color="auto"/>
            <w:right w:val="none" w:sz="0" w:space="0" w:color="auto"/>
          </w:divBdr>
          <w:divsChild>
            <w:div w:id="188490930">
              <w:marLeft w:val="0"/>
              <w:marRight w:val="0"/>
              <w:marTop w:val="0"/>
              <w:marBottom w:val="0"/>
              <w:divBdr>
                <w:top w:val="none" w:sz="0" w:space="0" w:color="auto"/>
                <w:left w:val="none" w:sz="0" w:space="0" w:color="auto"/>
                <w:bottom w:val="none" w:sz="0" w:space="0" w:color="auto"/>
                <w:right w:val="none" w:sz="0" w:space="0" w:color="auto"/>
              </w:divBdr>
            </w:div>
          </w:divsChild>
        </w:div>
        <w:div w:id="479004078">
          <w:marLeft w:val="0"/>
          <w:marRight w:val="0"/>
          <w:marTop w:val="0"/>
          <w:marBottom w:val="0"/>
          <w:divBdr>
            <w:top w:val="none" w:sz="0" w:space="0" w:color="auto"/>
            <w:left w:val="none" w:sz="0" w:space="0" w:color="auto"/>
            <w:bottom w:val="none" w:sz="0" w:space="0" w:color="auto"/>
            <w:right w:val="none" w:sz="0" w:space="0" w:color="auto"/>
          </w:divBdr>
        </w:div>
        <w:div w:id="1565330702">
          <w:marLeft w:val="0"/>
          <w:marRight w:val="0"/>
          <w:marTop w:val="0"/>
          <w:marBottom w:val="0"/>
          <w:divBdr>
            <w:top w:val="none" w:sz="0" w:space="0" w:color="auto"/>
            <w:left w:val="none" w:sz="0" w:space="0" w:color="auto"/>
            <w:bottom w:val="none" w:sz="0" w:space="0" w:color="auto"/>
            <w:right w:val="none" w:sz="0" w:space="0" w:color="auto"/>
          </w:divBdr>
          <w:divsChild>
            <w:div w:id="1838378968">
              <w:marLeft w:val="0"/>
              <w:marRight w:val="0"/>
              <w:marTop w:val="0"/>
              <w:marBottom w:val="0"/>
              <w:divBdr>
                <w:top w:val="none" w:sz="0" w:space="0" w:color="auto"/>
                <w:left w:val="none" w:sz="0" w:space="0" w:color="auto"/>
                <w:bottom w:val="none" w:sz="0" w:space="0" w:color="auto"/>
                <w:right w:val="none" w:sz="0" w:space="0" w:color="auto"/>
              </w:divBdr>
            </w:div>
          </w:divsChild>
        </w:div>
        <w:div w:id="1728725582">
          <w:marLeft w:val="0"/>
          <w:marRight w:val="0"/>
          <w:marTop w:val="0"/>
          <w:marBottom w:val="0"/>
          <w:divBdr>
            <w:top w:val="none" w:sz="0" w:space="0" w:color="auto"/>
            <w:left w:val="none" w:sz="0" w:space="0" w:color="auto"/>
            <w:bottom w:val="none" w:sz="0" w:space="0" w:color="auto"/>
            <w:right w:val="none" w:sz="0" w:space="0" w:color="auto"/>
          </w:divBdr>
        </w:div>
        <w:div w:id="1080176895">
          <w:marLeft w:val="0"/>
          <w:marRight w:val="0"/>
          <w:marTop w:val="0"/>
          <w:marBottom w:val="0"/>
          <w:divBdr>
            <w:top w:val="none" w:sz="0" w:space="0" w:color="auto"/>
            <w:left w:val="none" w:sz="0" w:space="0" w:color="auto"/>
            <w:bottom w:val="none" w:sz="0" w:space="0" w:color="auto"/>
            <w:right w:val="none" w:sz="0" w:space="0" w:color="auto"/>
          </w:divBdr>
          <w:divsChild>
            <w:div w:id="1028410939">
              <w:marLeft w:val="0"/>
              <w:marRight w:val="0"/>
              <w:marTop w:val="0"/>
              <w:marBottom w:val="0"/>
              <w:divBdr>
                <w:top w:val="none" w:sz="0" w:space="0" w:color="auto"/>
                <w:left w:val="none" w:sz="0" w:space="0" w:color="auto"/>
                <w:bottom w:val="none" w:sz="0" w:space="0" w:color="auto"/>
                <w:right w:val="none" w:sz="0" w:space="0" w:color="auto"/>
              </w:divBdr>
            </w:div>
          </w:divsChild>
        </w:div>
        <w:div w:id="926382338">
          <w:marLeft w:val="0"/>
          <w:marRight w:val="0"/>
          <w:marTop w:val="0"/>
          <w:marBottom w:val="0"/>
          <w:divBdr>
            <w:top w:val="none" w:sz="0" w:space="0" w:color="auto"/>
            <w:left w:val="none" w:sz="0" w:space="0" w:color="auto"/>
            <w:bottom w:val="none" w:sz="0" w:space="0" w:color="auto"/>
            <w:right w:val="none" w:sz="0" w:space="0" w:color="auto"/>
          </w:divBdr>
        </w:div>
        <w:div w:id="1478644342">
          <w:marLeft w:val="0"/>
          <w:marRight w:val="0"/>
          <w:marTop w:val="0"/>
          <w:marBottom w:val="0"/>
          <w:divBdr>
            <w:top w:val="none" w:sz="0" w:space="0" w:color="auto"/>
            <w:left w:val="none" w:sz="0" w:space="0" w:color="auto"/>
            <w:bottom w:val="none" w:sz="0" w:space="0" w:color="auto"/>
            <w:right w:val="none" w:sz="0" w:space="0" w:color="auto"/>
          </w:divBdr>
          <w:divsChild>
            <w:div w:id="1696611511">
              <w:marLeft w:val="0"/>
              <w:marRight w:val="0"/>
              <w:marTop w:val="0"/>
              <w:marBottom w:val="0"/>
              <w:divBdr>
                <w:top w:val="none" w:sz="0" w:space="0" w:color="auto"/>
                <w:left w:val="none" w:sz="0" w:space="0" w:color="auto"/>
                <w:bottom w:val="none" w:sz="0" w:space="0" w:color="auto"/>
                <w:right w:val="none" w:sz="0" w:space="0" w:color="auto"/>
              </w:divBdr>
            </w:div>
          </w:divsChild>
        </w:div>
        <w:div w:id="178475690">
          <w:marLeft w:val="0"/>
          <w:marRight w:val="0"/>
          <w:marTop w:val="0"/>
          <w:marBottom w:val="0"/>
          <w:divBdr>
            <w:top w:val="none" w:sz="0" w:space="0" w:color="auto"/>
            <w:left w:val="none" w:sz="0" w:space="0" w:color="auto"/>
            <w:bottom w:val="none" w:sz="0" w:space="0" w:color="auto"/>
            <w:right w:val="none" w:sz="0" w:space="0" w:color="auto"/>
          </w:divBdr>
        </w:div>
        <w:div w:id="1892182325">
          <w:marLeft w:val="0"/>
          <w:marRight w:val="0"/>
          <w:marTop w:val="0"/>
          <w:marBottom w:val="0"/>
          <w:divBdr>
            <w:top w:val="none" w:sz="0" w:space="0" w:color="auto"/>
            <w:left w:val="none" w:sz="0" w:space="0" w:color="auto"/>
            <w:bottom w:val="none" w:sz="0" w:space="0" w:color="auto"/>
            <w:right w:val="none" w:sz="0" w:space="0" w:color="auto"/>
          </w:divBdr>
          <w:divsChild>
            <w:div w:id="1999337603">
              <w:marLeft w:val="0"/>
              <w:marRight w:val="0"/>
              <w:marTop w:val="0"/>
              <w:marBottom w:val="0"/>
              <w:divBdr>
                <w:top w:val="none" w:sz="0" w:space="0" w:color="auto"/>
                <w:left w:val="none" w:sz="0" w:space="0" w:color="auto"/>
                <w:bottom w:val="none" w:sz="0" w:space="0" w:color="auto"/>
                <w:right w:val="none" w:sz="0" w:space="0" w:color="auto"/>
              </w:divBdr>
            </w:div>
          </w:divsChild>
        </w:div>
        <w:div w:id="1390572191">
          <w:marLeft w:val="0"/>
          <w:marRight w:val="0"/>
          <w:marTop w:val="300"/>
          <w:marBottom w:val="0"/>
          <w:divBdr>
            <w:top w:val="none" w:sz="0" w:space="0" w:color="auto"/>
            <w:left w:val="none" w:sz="0" w:space="0" w:color="auto"/>
            <w:bottom w:val="none" w:sz="0" w:space="0" w:color="auto"/>
            <w:right w:val="none" w:sz="0" w:space="0" w:color="auto"/>
          </w:divBdr>
          <w:divsChild>
            <w:div w:id="1840003321">
              <w:marLeft w:val="0"/>
              <w:marRight w:val="0"/>
              <w:marTop w:val="0"/>
              <w:marBottom w:val="0"/>
              <w:divBdr>
                <w:top w:val="none" w:sz="0" w:space="0" w:color="auto"/>
                <w:left w:val="none" w:sz="0" w:space="0" w:color="auto"/>
                <w:bottom w:val="none" w:sz="0" w:space="0" w:color="auto"/>
                <w:right w:val="none" w:sz="0" w:space="0" w:color="auto"/>
              </w:divBdr>
              <w:divsChild>
                <w:div w:id="89523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227616">
          <w:marLeft w:val="0"/>
          <w:marRight w:val="0"/>
          <w:marTop w:val="300"/>
          <w:marBottom w:val="0"/>
          <w:divBdr>
            <w:top w:val="none" w:sz="0" w:space="0" w:color="auto"/>
            <w:left w:val="none" w:sz="0" w:space="0" w:color="auto"/>
            <w:bottom w:val="none" w:sz="0" w:space="0" w:color="auto"/>
            <w:right w:val="none" w:sz="0" w:space="0" w:color="auto"/>
          </w:divBdr>
          <w:divsChild>
            <w:div w:id="1482045094">
              <w:marLeft w:val="0"/>
              <w:marRight w:val="0"/>
              <w:marTop w:val="0"/>
              <w:marBottom w:val="0"/>
              <w:divBdr>
                <w:top w:val="none" w:sz="0" w:space="0" w:color="auto"/>
                <w:left w:val="none" w:sz="0" w:space="0" w:color="auto"/>
                <w:bottom w:val="none" w:sz="0" w:space="0" w:color="auto"/>
                <w:right w:val="none" w:sz="0" w:space="0" w:color="auto"/>
              </w:divBdr>
              <w:divsChild>
                <w:div w:id="178573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620000">
          <w:marLeft w:val="0"/>
          <w:marRight w:val="0"/>
          <w:marTop w:val="300"/>
          <w:marBottom w:val="0"/>
          <w:divBdr>
            <w:top w:val="none" w:sz="0" w:space="0" w:color="auto"/>
            <w:left w:val="none" w:sz="0" w:space="0" w:color="auto"/>
            <w:bottom w:val="none" w:sz="0" w:space="0" w:color="auto"/>
            <w:right w:val="none" w:sz="0" w:space="0" w:color="auto"/>
          </w:divBdr>
          <w:divsChild>
            <w:div w:id="1442802690">
              <w:marLeft w:val="0"/>
              <w:marRight w:val="0"/>
              <w:marTop w:val="0"/>
              <w:marBottom w:val="0"/>
              <w:divBdr>
                <w:top w:val="none" w:sz="0" w:space="0" w:color="auto"/>
                <w:left w:val="none" w:sz="0" w:space="0" w:color="auto"/>
                <w:bottom w:val="none" w:sz="0" w:space="0" w:color="auto"/>
                <w:right w:val="none" w:sz="0" w:space="0" w:color="auto"/>
              </w:divBdr>
              <w:divsChild>
                <w:div w:id="36020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290650">
          <w:marLeft w:val="0"/>
          <w:marRight w:val="0"/>
          <w:marTop w:val="300"/>
          <w:marBottom w:val="0"/>
          <w:divBdr>
            <w:top w:val="none" w:sz="0" w:space="0" w:color="auto"/>
            <w:left w:val="none" w:sz="0" w:space="0" w:color="auto"/>
            <w:bottom w:val="none" w:sz="0" w:space="0" w:color="auto"/>
            <w:right w:val="none" w:sz="0" w:space="0" w:color="auto"/>
          </w:divBdr>
          <w:divsChild>
            <w:div w:id="1152061444">
              <w:marLeft w:val="0"/>
              <w:marRight w:val="0"/>
              <w:marTop w:val="0"/>
              <w:marBottom w:val="0"/>
              <w:divBdr>
                <w:top w:val="none" w:sz="0" w:space="0" w:color="auto"/>
                <w:left w:val="none" w:sz="0" w:space="0" w:color="auto"/>
                <w:bottom w:val="none" w:sz="0" w:space="0" w:color="auto"/>
                <w:right w:val="none" w:sz="0" w:space="0" w:color="auto"/>
              </w:divBdr>
              <w:divsChild>
                <w:div w:id="54945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4447564">
      <w:bodyDiv w:val="1"/>
      <w:marLeft w:val="0"/>
      <w:marRight w:val="0"/>
      <w:marTop w:val="0"/>
      <w:marBottom w:val="0"/>
      <w:divBdr>
        <w:top w:val="none" w:sz="0" w:space="0" w:color="auto"/>
        <w:left w:val="none" w:sz="0" w:space="0" w:color="auto"/>
        <w:bottom w:val="none" w:sz="0" w:space="0" w:color="auto"/>
        <w:right w:val="none" w:sz="0" w:space="0" w:color="auto"/>
      </w:divBdr>
      <w:divsChild>
        <w:div w:id="1747608263">
          <w:marLeft w:val="0"/>
          <w:marRight w:val="0"/>
          <w:marTop w:val="0"/>
          <w:marBottom w:val="0"/>
          <w:divBdr>
            <w:top w:val="none" w:sz="0" w:space="0" w:color="auto"/>
            <w:left w:val="none" w:sz="0" w:space="0" w:color="auto"/>
            <w:bottom w:val="none" w:sz="0" w:space="0" w:color="auto"/>
            <w:right w:val="none" w:sz="0" w:space="0" w:color="auto"/>
          </w:divBdr>
        </w:div>
        <w:div w:id="446050909">
          <w:marLeft w:val="0"/>
          <w:marRight w:val="0"/>
          <w:marTop w:val="0"/>
          <w:marBottom w:val="0"/>
          <w:divBdr>
            <w:top w:val="none" w:sz="0" w:space="0" w:color="auto"/>
            <w:left w:val="none" w:sz="0" w:space="0" w:color="auto"/>
            <w:bottom w:val="none" w:sz="0" w:space="0" w:color="auto"/>
            <w:right w:val="none" w:sz="0" w:space="0" w:color="auto"/>
          </w:divBdr>
          <w:divsChild>
            <w:div w:id="170225789">
              <w:marLeft w:val="0"/>
              <w:marRight w:val="0"/>
              <w:marTop w:val="0"/>
              <w:marBottom w:val="0"/>
              <w:divBdr>
                <w:top w:val="none" w:sz="0" w:space="0" w:color="auto"/>
                <w:left w:val="none" w:sz="0" w:space="0" w:color="auto"/>
                <w:bottom w:val="none" w:sz="0" w:space="0" w:color="auto"/>
                <w:right w:val="none" w:sz="0" w:space="0" w:color="auto"/>
              </w:divBdr>
            </w:div>
          </w:divsChild>
        </w:div>
        <w:div w:id="1117259709">
          <w:marLeft w:val="0"/>
          <w:marRight w:val="0"/>
          <w:marTop w:val="0"/>
          <w:marBottom w:val="0"/>
          <w:divBdr>
            <w:top w:val="none" w:sz="0" w:space="0" w:color="auto"/>
            <w:left w:val="none" w:sz="0" w:space="0" w:color="auto"/>
            <w:bottom w:val="none" w:sz="0" w:space="0" w:color="auto"/>
            <w:right w:val="none" w:sz="0" w:space="0" w:color="auto"/>
          </w:divBdr>
        </w:div>
        <w:div w:id="1178930638">
          <w:marLeft w:val="0"/>
          <w:marRight w:val="0"/>
          <w:marTop w:val="0"/>
          <w:marBottom w:val="0"/>
          <w:divBdr>
            <w:top w:val="none" w:sz="0" w:space="0" w:color="auto"/>
            <w:left w:val="none" w:sz="0" w:space="0" w:color="auto"/>
            <w:bottom w:val="none" w:sz="0" w:space="0" w:color="auto"/>
            <w:right w:val="none" w:sz="0" w:space="0" w:color="auto"/>
          </w:divBdr>
          <w:divsChild>
            <w:div w:id="1913615830">
              <w:marLeft w:val="0"/>
              <w:marRight w:val="0"/>
              <w:marTop w:val="0"/>
              <w:marBottom w:val="0"/>
              <w:divBdr>
                <w:top w:val="none" w:sz="0" w:space="0" w:color="auto"/>
                <w:left w:val="none" w:sz="0" w:space="0" w:color="auto"/>
                <w:bottom w:val="none" w:sz="0" w:space="0" w:color="auto"/>
                <w:right w:val="none" w:sz="0" w:space="0" w:color="auto"/>
              </w:divBdr>
            </w:div>
          </w:divsChild>
        </w:div>
        <w:div w:id="835068969">
          <w:marLeft w:val="0"/>
          <w:marRight w:val="0"/>
          <w:marTop w:val="0"/>
          <w:marBottom w:val="0"/>
          <w:divBdr>
            <w:top w:val="none" w:sz="0" w:space="0" w:color="auto"/>
            <w:left w:val="none" w:sz="0" w:space="0" w:color="auto"/>
            <w:bottom w:val="none" w:sz="0" w:space="0" w:color="auto"/>
            <w:right w:val="none" w:sz="0" w:space="0" w:color="auto"/>
          </w:divBdr>
        </w:div>
        <w:div w:id="618952291">
          <w:marLeft w:val="0"/>
          <w:marRight w:val="0"/>
          <w:marTop w:val="0"/>
          <w:marBottom w:val="0"/>
          <w:divBdr>
            <w:top w:val="none" w:sz="0" w:space="0" w:color="auto"/>
            <w:left w:val="none" w:sz="0" w:space="0" w:color="auto"/>
            <w:bottom w:val="none" w:sz="0" w:space="0" w:color="auto"/>
            <w:right w:val="none" w:sz="0" w:space="0" w:color="auto"/>
          </w:divBdr>
          <w:divsChild>
            <w:div w:id="1034160450">
              <w:marLeft w:val="0"/>
              <w:marRight w:val="0"/>
              <w:marTop w:val="0"/>
              <w:marBottom w:val="0"/>
              <w:divBdr>
                <w:top w:val="none" w:sz="0" w:space="0" w:color="auto"/>
                <w:left w:val="none" w:sz="0" w:space="0" w:color="auto"/>
                <w:bottom w:val="none" w:sz="0" w:space="0" w:color="auto"/>
                <w:right w:val="none" w:sz="0" w:space="0" w:color="auto"/>
              </w:divBdr>
            </w:div>
          </w:divsChild>
        </w:div>
        <w:div w:id="1559853782">
          <w:marLeft w:val="0"/>
          <w:marRight w:val="0"/>
          <w:marTop w:val="0"/>
          <w:marBottom w:val="0"/>
          <w:divBdr>
            <w:top w:val="none" w:sz="0" w:space="0" w:color="auto"/>
            <w:left w:val="none" w:sz="0" w:space="0" w:color="auto"/>
            <w:bottom w:val="none" w:sz="0" w:space="0" w:color="auto"/>
            <w:right w:val="none" w:sz="0" w:space="0" w:color="auto"/>
          </w:divBdr>
        </w:div>
        <w:div w:id="1901478336">
          <w:marLeft w:val="0"/>
          <w:marRight w:val="0"/>
          <w:marTop w:val="0"/>
          <w:marBottom w:val="0"/>
          <w:divBdr>
            <w:top w:val="none" w:sz="0" w:space="0" w:color="auto"/>
            <w:left w:val="none" w:sz="0" w:space="0" w:color="auto"/>
            <w:bottom w:val="none" w:sz="0" w:space="0" w:color="auto"/>
            <w:right w:val="none" w:sz="0" w:space="0" w:color="auto"/>
          </w:divBdr>
          <w:divsChild>
            <w:div w:id="569929071">
              <w:marLeft w:val="0"/>
              <w:marRight w:val="0"/>
              <w:marTop w:val="0"/>
              <w:marBottom w:val="0"/>
              <w:divBdr>
                <w:top w:val="none" w:sz="0" w:space="0" w:color="auto"/>
                <w:left w:val="none" w:sz="0" w:space="0" w:color="auto"/>
                <w:bottom w:val="none" w:sz="0" w:space="0" w:color="auto"/>
                <w:right w:val="none" w:sz="0" w:space="0" w:color="auto"/>
              </w:divBdr>
            </w:div>
          </w:divsChild>
        </w:div>
        <w:div w:id="264731477">
          <w:marLeft w:val="0"/>
          <w:marRight w:val="0"/>
          <w:marTop w:val="0"/>
          <w:marBottom w:val="0"/>
          <w:divBdr>
            <w:top w:val="none" w:sz="0" w:space="0" w:color="auto"/>
            <w:left w:val="none" w:sz="0" w:space="0" w:color="auto"/>
            <w:bottom w:val="none" w:sz="0" w:space="0" w:color="auto"/>
            <w:right w:val="none" w:sz="0" w:space="0" w:color="auto"/>
          </w:divBdr>
        </w:div>
        <w:div w:id="1750499201">
          <w:marLeft w:val="0"/>
          <w:marRight w:val="0"/>
          <w:marTop w:val="0"/>
          <w:marBottom w:val="0"/>
          <w:divBdr>
            <w:top w:val="none" w:sz="0" w:space="0" w:color="auto"/>
            <w:left w:val="none" w:sz="0" w:space="0" w:color="auto"/>
            <w:bottom w:val="none" w:sz="0" w:space="0" w:color="auto"/>
            <w:right w:val="none" w:sz="0" w:space="0" w:color="auto"/>
          </w:divBdr>
          <w:divsChild>
            <w:div w:id="674957172">
              <w:marLeft w:val="0"/>
              <w:marRight w:val="0"/>
              <w:marTop w:val="0"/>
              <w:marBottom w:val="0"/>
              <w:divBdr>
                <w:top w:val="none" w:sz="0" w:space="0" w:color="auto"/>
                <w:left w:val="none" w:sz="0" w:space="0" w:color="auto"/>
                <w:bottom w:val="none" w:sz="0" w:space="0" w:color="auto"/>
                <w:right w:val="none" w:sz="0" w:space="0" w:color="auto"/>
              </w:divBdr>
            </w:div>
          </w:divsChild>
        </w:div>
        <w:div w:id="900168345">
          <w:marLeft w:val="0"/>
          <w:marRight w:val="0"/>
          <w:marTop w:val="0"/>
          <w:marBottom w:val="0"/>
          <w:divBdr>
            <w:top w:val="none" w:sz="0" w:space="0" w:color="auto"/>
            <w:left w:val="none" w:sz="0" w:space="0" w:color="auto"/>
            <w:bottom w:val="none" w:sz="0" w:space="0" w:color="auto"/>
            <w:right w:val="none" w:sz="0" w:space="0" w:color="auto"/>
          </w:divBdr>
        </w:div>
        <w:div w:id="2086761729">
          <w:marLeft w:val="0"/>
          <w:marRight w:val="0"/>
          <w:marTop w:val="0"/>
          <w:marBottom w:val="0"/>
          <w:divBdr>
            <w:top w:val="none" w:sz="0" w:space="0" w:color="auto"/>
            <w:left w:val="none" w:sz="0" w:space="0" w:color="auto"/>
            <w:bottom w:val="none" w:sz="0" w:space="0" w:color="auto"/>
            <w:right w:val="none" w:sz="0" w:space="0" w:color="auto"/>
          </w:divBdr>
          <w:divsChild>
            <w:div w:id="1770076354">
              <w:marLeft w:val="0"/>
              <w:marRight w:val="0"/>
              <w:marTop w:val="0"/>
              <w:marBottom w:val="0"/>
              <w:divBdr>
                <w:top w:val="none" w:sz="0" w:space="0" w:color="auto"/>
                <w:left w:val="none" w:sz="0" w:space="0" w:color="auto"/>
                <w:bottom w:val="none" w:sz="0" w:space="0" w:color="auto"/>
                <w:right w:val="none" w:sz="0" w:space="0" w:color="auto"/>
              </w:divBdr>
            </w:div>
          </w:divsChild>
        </w:div>
        <w:div w:id="1067458234">
          <w:marLeft w:val="0"/>
          <w:marRight w:val="0"/>
          <w:marTop w:val="0"/>
          <w:marBottom w:val="0"/>
          <w:divBdr>
            <w:top w:val="none" w:sz="0" w:space="0" w:color="auto"/>
            <w:left w:val="none" w:sz="0" w:space="0" w:color="auto"/>
            <w:bottom w:val="none" w:sz="0" w:space="0" w:color="auto"/>
            <w:right w:val="none" w:sz="0" w:space="0" w:color="auto"/>
          </w:divBdr>
        </w:div>
        <w:div w:id="663895587">
          <w:marLeft w:val="0"/>
          <w:marRight w:val="0"/>
          <w:marTop w:val="0"/>
          <w:marBottom w:val="0"/>
          <w:divBdr>
            <w:top w:val="none" w:sz="0" w:space="0" w:color="auto"/>
            <w:left w:val="none" w:sz="0" w:space="0" w:color="auto"/>
            <w:bottom w:val="none" w:sz="0" w:space="0" w:color="auto"/>
            <w:right w:val="none" w:sz="0" w:space="0" w:color="auto"/>
          </w:divBdr>
          <w:divsChild>
            <w:div w:id="1614166608">
              <w:marLeft w:val="0"/>
              <w:marRight w:val="0"/>
              <w:marTop w:val="0"/>
              <w:marBottom w:val="0"/>
              <w:divBdr>
                <w:top w:val="none" w:sz="0" w:space="0" w:color="auto"/>
                <w:left w:val="none" w:sz="0" w:space="0" w:color="auto"/>
                <w:bottom w:val="none" w:sz="0" w:space="0" w:color="auto"/>
                <w:right w:val="none" w:sz="0" w:space="0" w:color="auto"/>
              </w:divBdr>
            </w:div>
          </w:divsChild>
        </w:div>
        <w:div w:id="1264613642">
          <w:marLeft w:val="0"/>
          <w:marRight w:val="0"/>
          <w:marTop w:val="300"/>
          <w:marBottom w:val="0"/>
          <w:divBdr>
            <w:top w:val="none" w:sz="0" w:space="0" w:color="auto"/>
            <w:left w:val="none" w:sz="0" w:space="0" w:color="auto"/>
            <w:bottom w:val="none" w:sz="0" w:space="0" w:color="auto"/>
            <w:right w:val="none" w:sz="0" w:space="0" w:color="auto"/>
          </w:divBdr>
          <w:divsChild>
            <w:div w:id="685402725">
              <w:marLeft w:val="0"/>
              <w:marRight w:val="0"/>
              <w:marTop w:val="0"/>
              <w:marBottom w:val="0"/>
              <w:divBdr>
                <w:top w:val="none" w:sz="0" w:space="0" w:color="auto"/>
                <w:left w:val="none" w:sz="0" w:space="0" w:color="auto"/>
                <w:bottom w:val="none" w:sz="0" w:space="0" w:color="auto"/>
                <w:right w:val="none" w:sz="0" w:space="0" w:color="auto"/>
              </w:divBdr>
              <w:divsChild>
                <w:div w:id="149333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34147">
          <w:marLeft w:val="0"/>
          <w:marRight w:val="0"/>
          <w:marTop w:val="300"/>
          <w:marBottom w:val="0"/>
          <w:divBdr>
            <w:top w:val="none" w:sz="0" w:space="0" w:color="auto"/>
            <w:left w:val="none" w:sz="0" w:space="0" w:color="auto"/>
            <w:bottom w:val="none" w:sz="0" w:space="0" w:color="auto"/>
            <w:right w:val="none" w:sz="0" w:space="0" w:color="auto"/>
          </w:divBdr>
          <w:divsChild>
            <w:div w:id="957761839">
              <w:marLeft w:val="0"/>
              <w:marRight w:val="0"/>
              <w:marTop w:val="0"/>
              <w:marBottom w:val="0"/>
              <w:divBdr>
                <w:top w:val="none" w:sz="0" w:space="0" w:color="auto"/>
                <w:left w:val="none" w:sz="0" w:space="0" w:color="auto"/>
                <w:bottom w:val="none" w:sz="0" w:space="0" w:color="auto"/>
                <w:right w:val="none" w:sz="0" w:space="0" w:color="auto"/>
              </w:divBdr>
              <w:divsChild>
                <w:div w:id="59725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0019">
          <w:marLeft w:val="0"/>
          <w:marRight w:val="0"/>
          <w:marTop w:val="300"/>
          <w:marBottom w:val="0"/>
          <w:divBdr>
            <w:top w:val="none" w:sz="0" w:space="0" w:color="auto"/>
            <w:left w:val="none" w:sz="0" w:space="0" w:color="auto"/>
            <w:bottom w:val="none" w:sz="0" w:space="0" w:color="auto"/>
            <w:right w:val="none" w:sz="0" w:space="0" w:color="auto"/>
          </w:divBdr>
          <w:divsChild>
            <w:div w:id="711730781">
              <w:marLeft w:val="0"/>
              <w:marRight w:val="0"/>
              <w:marTop w:val="0"/>
              <w:marBottom w:val="0"/>
              <w:divBdr>
                <w:top w:val="none" w:sz="0" w:space="0" w:color="auto"/>
                <w:left w:val="none" w:sz="0" w:space="0" w:color="auto"/>
                <w:bottom w:val="none" w:sz="0" w:space="0" w:color="auto"/>
                <w:right w:val="none" w:sz="0" w:space="0" w:color="auto"/>
              </w:divBdr>
              <w:divsChild>
                <w:div w:id="83357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710984">
          <w:marLeft w:val="0"/>
          <w:marRight w:val="0"/>
          <w:marTop w:val="300"/>
          <w:marBottom w:val="0"/>
          <w:divBdr>
            <w:top w:val="none" w:sz="0" w:space="0" w:color="auto"/>
            <w:left w:val="none" w:sz="0" w:space="0" w:color="auto"/>
            <w:bottom w:val="none" w:sz="0" w:space="0" w:color="auto"/>
            <w:right w:val="none" w:sz="0" w:space="0" w:color="auto"/>
          </w:divBdr>
          <w:divsChild>
            <w:div w:id="206569661">
              <w:marLeft w:val="0"/>
              <w:marRight w:val="0"/>
              <w:marTop w:val="0"/>
              <w:marBottom w:val="0"/>
              <w:divBdr>
                <w:top w:val="none" w:sz="0" w:space="0" w:color="auto"/>
                <w:left w:val="none" w:sz="0" w:space="0" w:color="auto"/>
                <w:bottom w:val="none" w:sz="0" w:space="0" w:color="auto"/>
                <w:right w:val="none" w:sz="0" w:space="0" w:color="auto"/>
              </w:divBdr>
              <w:divsChild>
                <w:div w:id="1748074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098389">
      <w:bodyDiv w:val="1"/>
      <w:marLeft w:val="0"/>
      <w:marRight w:val="0"/>
      <w:marTop w:val="0"/>
      <w:marBottom w:val="0"/>
      <w:divBdr>
        <w:top w:val="none" w:sz="0" w:space="0" w:color="auto"/>
        <w:left w:val="none" w:sz="0" w:space="0" w:color="auto"/>
        <w:bottom w:val="none" w:sz="0" w:space="0" w:color="auto"/>
        <w:right w:val="none" w:sz="0" w:space="0" w:color="auto"/>
      </w:divBdr>
      <w:divsChild>
        <w:div w:id="1711415902">
          <w:marLeft w:val="0"/>
          <w:marRight w:val="0"/>
          <w:marTop w:val="0"/>
          <w:marBottom w:val="0"/>
          <w:divBdr>
            <w:top w:val="none" w:sz="0" w:space="0" w:color="auto"/>
            <w:left w:val="none" w:sz="0" w:space="0" w:color="auto"/>
            <w:bottom w:val="none" w:sz="0" w:space="0" w:color="auto"/>
            <w:right w:val="none" w:sz="0" w:space="0" w:color="auto"/>
          </w:divBdr>
        </w:div>
        <w:div w:id="60494107">
          <w:marLeft w:val="0"/>
          <w:marRight w:val="0"/>
          <w:marTop w:val="0"/>
          <w:marBottom w:val="0"/>
          <w:divBdr>
            <w:top w:val="none" w:sz="0" w:space="0" w:color="auto"/>
            <w:left w:val="none" w:sz="0" w:space="0" w:color="auto"/>
            <w:bottom w:val="none" w:sz="0" w:space="0" w:color="auto"/>
            <w:right w:val="none" w:sz="0" w:space="0" w:color="auto"/>
          </w:divBdr>
          <w:divsChild>
            <w:div w:id="249971670">
              <w:marLeft w:val="0"/>
              <w:marRight w:val="0"/>
              <w:marTop w:val="0"/>
              <w:marBottom w:val="0"/>
              <w:divBdr>
                <w:top w:val="none" w:sz="0" w:space="0" w:color="auto"/>
                <w:left w:val="none" w:sz="0" w:space="0" w:color="auto"/>
                <w:bottom w:val="none" w:sz="0" w:space="0" w:color="auto"/>
                <w:right w:val="none" w:sz="0" w:space="0" w:color="auto"/>
              </w:divBdr>
            </w:div>
          </w:divsChild>
        </w:div>
        <w:div w:id="1202548386">
          <w:marLeft w:val="0"/>
          <w:marRight w:val="0"/>
          <w:marTop w:val="0"/>
          <w:marBottom w:val="0"/>
          <w:divBdr>
            <w:top w:val="none" w:sz="0" w:space="0" w:color="auto"/>
            <w:left w:val="none" w:sz="0" w:space="0" w:color="auto"/>
            <w:bottom w:val="none" w:sz="0" w:space="0" w:color="auto"/>
            <w:right w:val="none" w:sz="0" w:space="0" w:color="auto"/>
          </w:divBdr>
        </w:div>
        <w:div w:id="1422216694">
          <w:marLeft w:val="0"/>
          <w:marRight w:val="0"/>
          <w:marTop w:val="0"/>
          <w:marBottom w:val="0"/>
          <w:divBdr>
            <w:top w:val="none" w:sz="0" w:space="0" w:color="auto"/>
            <w:left w:val="none" w:sz="0" w:space="0" w:color="auto"/>
            <w:bottom w:val="none" w:sz="0" w:space="0" w:color="auto"/>
            <w:right w:val="none" w:sz="0" w:space="0" w:color="auto"/>
          </w:divBdr>
          <w:divsChild>
            <w:div w:id="1712457737">
              <w:marLeft w:val="0"/>
              <w:marRight w:val="0"/>
              <w:marTop w:val="0"/>
              <w:marBottom w:val="0"/>
              <w:divBdr>
                <w:top w:val="none" w:sz="0" w:space="0" w:color="auto"/>
                <w:left w:val="none" w:sz="0" w:space="0" w:color="auto"/>
                <w:bottom w:val="none" w:sz="0" w:space="0" w:color="auto"/>
                <w:right w:val="none" w:sz="0" w:space="0" w:color="auto"/>
              </w:divBdr>
            </w:div>
          </w:divsChild>
        </w:div>
        <w:div w:id="2048678449">
          <w:marLeft w:val="0"/>
          <w:marRight w:val="0"/>
          <w:marTop w:val="0"/>
          <w:marBottom w:val="0"/>
          <w:divBdr>
            <w:top w:val="none" w:sz="0" w:space="0" w:color="auto"/>
            <w:left w:val="none" w:sz="0" w:space="0" w:color="auto"/>
            <w:bottom w:val="none" w:sz="0" w:space="0" w:color="auto"/>
            <w:right w:val="none" w:sz="0" w:space="0" w:color="auto"/>
          </w:divBdr>
        </w:div>
        <w:div w:id="2087532095">
          <w:marLeft w:val="0"/>
          <w:marRight w:val="0"/>
          <w:marTop w:val="0"/>
          <w:marBottom w:val="0"/>
          <w:divBdr>
            <w:top w:val="none" w:sz="0" w:space="0" w:color="auto"/>
            <w:left w:val="none" w:sz="0" w:space="0" w:color="auto"/>
            <w:bottom w:val="none" w:sz="0" w:space="0" w:color="auto"/>
            <w:right w:val="none" w:sz="0" w:space="0" w:color="auto"/>
          </w:divBdr>
          <w:divsChild>
            <w:div w:id="936910847">
              <w:marLeft w:val="0"/>
              <w:marRight w:val="0"/>
              <w:marTop w:val="0"/>
              <w:marBottom w:val="0"/>
              <w:divBdr>
                <w:top w:val="none" w:sz="0" w:space="0" w:color="auto"/>
                <w:left w:val="none" w:sz="0" w:space="0" w:color="auto"/>
                <w:bottom w:val="none" w:sz="0" w:space="0" w:color="auto"/>
                <w:right w:val="none" w:sz="0" w:space="0" w:color="auto"/>
              </w:divBdr>
            </w:div>
          </w:divsChild>
        </w:div>
        <w:div w:id="335768568">
          <w:marLeft w:val="0"/>
          <w:marRight w:val="0"/>
          <w:marTop w:val="0"/>
          <w:marBottom w:val="0"/>
          <w:divBdr>
            <w:top w:val="none" w:sz="0" w:space="0" w:color="auto"/>
            <w:left w:val="none" w:sz="0" w:space="0" w:color="auto"/>
            <w:bottom w:val="none" w:sz="0" w:space="0" w:color="auto"/>
            <w:right w:val="none" w:sz="0" w:space="0" w:color="auto"/>
          </w:divBdr>
        </w:div>
        <w:div w:id="777942866">
          <w:marLeft w:val="0"/>
          <w:marRight w:val="0"/>
          <w:marTop w:val="0"/>
          <w:marBottom w:val="0"/>
          <w:divBdr>
            <w:top w:val="none" w:sz="0" w:space="0" w:color="auto"/>
            <w:left w:val="none" w:sz="0" w:space="0" w:color="auto"/>
            <w:bottom w:val="none" w:sz="0" w:space="0" w:color="auto"/>
            <w:right w:val="none" w:sz="0" w:space="0" w:color="auto"/>
          </w:divBdr>
          <w:divsChild>
            <w:div w:id="904029849">
              <w:marLeft w:val="0"/>
              <w:marRight w:val="0"/>
              <w:marTop w:val="0"/>
              <w:marBottom w:val="0"/>
              <w:divBdr>
                <w:top w:val="none" w:sz="0" w:space="0" w:color="auto"/>
                <w:left w:val="none" w:sz="0" w:space="0" w:color="auto"/>
                <w:bottom w:val="none" w:sz="0" w:space="0" w:color="auto"/>
                <w:right w:val="none" w:sz="0" w:space="0" w:color="auto"/>
              </w:divBdr>
            </w:div>
          </w:divsChild>
        </w:div>
        <w:div w:id="929898538">
          <w:marLeft w:val="0"/>
          <w:marRight w:val="0"/>
          <w:marTop w:val="0"/>
          <w:marBottom w:val="0"/>
          <w:divBdr>
            <w:top w:val="none" w:sz="0" w:space="0" w:color="auto"/>
            <w:left w:val="none" w:sz="0" w:space="0" w:color="auto"/>
            <w:bottom w:val="none" w:sz="0" w:space="0" w:color="auto"/>
            <w:right w:val="none" w:sz="0" w:space="0" w:color="auto"/>
          </w:divBdr>
        </w:div>
        <w:div w:id="656956355">
          <w:marLeft w:val="0"/>
          <w:marRight w:val="0"/>
          <w:marTop w:val="0"/>
          <w:marBottom w:val="0"/>
          <w:divBdr>
            <w:top w:val="none" w:sz="0" w:space="0" w:color="auto"/>
            <w:left w:val="none" w:sz="0" w:space="0" w:color="auto"/>
            <w:bottom w:val="none" w:sz="0" w:space="0" w:color="auto"/>
            <w:right w:val="none" w:sz="0" w:space="0" w:color="auto"/>
          </w:divBdr>
          <w:divsChild>
            <w:div w:id="1813131372">
              <w:marLeft w:val="0"/>
              <w:marRight w:val="0"/>
              <w:marTop w:val="0"/>
              <w:marBottom w:val="0"/>
              <w:divBdr>
                <w:top w:val="none" w:sz="0" w:space="0" w:color="auto"/>
                <w:left w:val="none" w:sz="0" w:space="0" w:color="auto"/>
                <w:bottom w:val="none" w:sz="0" w:space="0" w:color="auto"/>
                <w:right w:val="none" w:sz="0" w:space="0" w:color="auto"/>
              </w:divBdr>
            </w:div>
          </w:divsChild>
        </w:div>
        <w:div w:id="1993093863">
          <w:marLeft w:val="0"/>
          <w:marRight w:val="0"/>
          <w:marTop w:val="0"/>
          <w:marBottom w:val="0"/>
          <w:divBdr>
            <w:top w:val="none" w:sz="0" w:space="0" w:color="auto"/>
            <w:left w:val="none" w:sz="0" w:space="0" w:color="auto"/>
            <w:bottom w:val="none" w:sz="0" w:space="0" w:color="auto"/>
            <w:right w:val="none" w:sz="0" w:space="0" w:color="auto"/>
          </w:divBdr>
        </w:div>
        <w:div w:id="217396688">
          <w:marLeft w:val="0"/>
          <w:marRight w:val="0"/>
          <w:marTop w:val="0"/>
          <w:marBottom w:val="0"/>
          <w:divBdr>
            <w:top w:val="none" w:sz="0" w:space="0" w:color="auto"/>
            <w:left w:val="none" w:sz="0" w:space="0" w:color="auto"/>
            <w:bottom w:val="none" w:sz="0" w:space="0" w:color="auto"/>
            <w:right w:val="none" w:sz="0" w:space="0" w:color="auto"/>
          </w:divBdr>
          <w:divsChild>
            <w:div w:id="1436901046">
              <w:marLeft w:val="0"/>
              <w:marRight w:val="0"/>
              <w:marTop w:val="0"/>
              <w:marBottom w:val="0"/>
              <w:divBdr>
                <w:top w:val="none" w:sz="0" w:space="0" w:color="auto"/>
                <w:left w:val="none" w:sz="0" w:space="0" w:color="auto"/>
                <w:bottom w:val="none" w:sz="0" w:space="0" w:color="auto"/>
                <w:right w:val="none" w:sz="0" w:space="0" w:color="auto"/>
              </w:divBdr>
            </w:div>
          </w:divsChild>
        </w:div>
        <w:div w:id="184834604">
          <w:marLeft w:val="0"/>
          <w:marRight w:val="0"/>
          <w:marTop w:val="0"/>
          <w:marBottom w:val="0"/>
          <w:divBdr>
            <w:top w:val="none" w:sz="0" w:space="0" w:color="auto"/>
            <w:left w:val="none" w:sz="0" w:space="0" w:color="auto"/>
            <w:bottom w:val="none" w:sz="0" w:space="0" w:color="auto"/>
            <w:right w:val="none" w:sz="0" w:space="0" w:color="auto"/>
          </w:divBdr>
        </w:div>
        <w:div w:id="1214121894">
          <w:marLeft w:val="0"/>
          <w:marRight w:val="0"/>
          <w:marTop w:val="0"/>
          <w:marBottom w:val="0"/>
          <w:divBdr>
            <w:top w:val="none" w:sz="0" w:space="0" w:color="auto"/>
            <w:left w:val="none" w:sz="0" w:space="0" w:color="auto"/>
            <w:bottom w:val="none" w:sz="0" w:space="0" w:color="auto"/>
            <w:right w:val="none" w:sz="0" w:space="0" w:color="auto"/>
          </w:divBdr>
          <w:divsChild>
            <w:div w:id="1715153154">
              <w:marLeft w:val="0"/>
              <w:marRight w:val="0"/>
              <w:marTop w:val="0"/>
              <w:marBottom w:val="0"/>
              <w:divBdr>
                <w:top w:val="none" w:sz="0" w:space="0" w:color="auto"/>
                <w:left w:val="none" w:sz="0" w:space="0" w:color="auto"/>
                <w:bottom w:val="none" w:sz="0" w:space="0" w:color="auto"/>
                <w:right w:val="none" w:sz="0" w:space="0" w:color="auto"/>
              </w:divBdr>
            </w:div>
          </w:divsChild>
        </w:div>
        <w:div w:id="1422413915">
          <w:marLeft w:val="0"/>
          <w:marRight w:val="0"/>
          <w:marTop w:val="300"/>
          <w:marBottom w:val="0"/>
          <w:divBdr>
            <w:top w:val="none" w:sz="0" w:space="0" w:color="auto"/>
            <w:left w:val="none" w:sz="0" w:space="0" w:color="auto"/>
            <w:bottom w:val="none" w:sz="0" w:space="0" w:color="auto"/>
            <w:right w:val="none" w:sz="0" w:space="0" w:color="auto"/>
          </w:divBdr>
          <w:divsChild>
            <w:div w:id="447819965">
              <w:marLeft w:val="0"/>
              <w:marRight w:val="0"/>
              <w:marTop w:val="0"/>
              <w:marBottom w:val="0"/>
              <w:divBdr>
                <w:top w:val="none" w:sz="0" w:space="0" w:color="auto"/>
                <w:left w:val="none" w:sz="0" w:space="0" w:color="auto"/>
                <w:bottom w:val="none" w:sz="0" w:space="0" w:color="auto"/>
                <w:right w:val="none" w:sz="0" w:space="0" w:color="auto"/>
              </w:divBdr>
              <w:divsChild>
                <w:div w:id="172112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114169">
          <w:marLeft w:val="0"/>
          <w:marRight w:val="0"/>
          <w:marTop w:val="300"/>
          <w:marBottom w:val="0"/>
          <w:divBdr>
            <w:top w:val="none" w:sz="0" w:space="0" w:color="auto"/>
            <w:left w:val="none" w:sz="0" w:space="0" w:color="auto"/>
            <w:bottom w:val="none" w:sz="0" w:space="0" w:color="auto"/>
            <w:right w:val="none" w:sz="0" w:space="0" w:color="auto"/>
          </w:divBdr>
          <w:divsChild>
            <w:div w:id="1642465078">
              <w:marLeft w:val="0"/>
              <w:marRight w:val="0"/>
              <w:marTop w:val="0"/>
              <w:marBottom w:val="0"/>
              <w:divBdr>
                <w:top w:val="none" w:sz="0" w:space="0" w:color="auto"/>
                <w:left w:val="none" w:sz="0" w:space="0" w:color="auto"/>
                <w:bottom w:val="none" w:sz="0" w:space="0" w:color="auto"/>
                <w:right w:val="none" w:sz="0" w:space="0" w:color="auto"/>
              </w:divBdr>
              <w:divsChild>
                <w:div w:id="1271474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197700">
          <w:marLeft w:val="0"/>
          <w:marRight w:val="0"/>
          <w:marTop w:val="300"/>
          <w:marBottom w:val="0"/>
          <w:divBdr>
            <w:top w:val="none" w:sz="0" w:space="0" w:color="auto"/>
            <w:left w:val="none" w:sz="0" w:space="0" w:color="auto"/>
            <w:bottom w:val="none" w:sz="0" w:space="0" w:color="auto"/>
            <w:right w:val="none" w:sz="0" w:space="0" w:color="auto"/>
          </w:divBdr>
          <w:divsChild>
            <w:div w:id="1199048111">
              <w:marLeft w:val="0"/>
              <w:marRight w:val="0"/>
              <w:marTop w:val="0"/>
              <w:marBottom w:val="0"/>
              <w:divBdr>
                <w:top w:val="none" w:sz="0" w:space="0" w:color="auto"/>
                <w:left w:val="none" w:sz="0" w:space="0" w:color="auto"/>
                <w:bottom w:val="none" w:sz="0" w:space="0" w:color="auto"/>
                <w:right w:val="none" w:sz="0" w:space="0" w:color="auto"/>
              </w:divBdr>
              <w:divsChild>
                <w:div w:id="1259873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836222">
          <w:marLeft w:val="0"/>
          <w:marRight w:val="0"/>
          <w:marTop w:val="300"/>
          <w:marBottom w:val="0"/>
          <w:divBdr>
            <w:top w:val="none" w:sz="0" w:space="0" w:color="auto"/>
            <w:left w:val="none" w:sz="0" w:space="0" w:color="auto"/>
            <w:bottom w:val="none" w:sz="0" w:space="0" w:color="auto"/>
            <w:right w:val="none" w:sz="0" w:space="0" w:color="auto"/>
          </w:divBdr>
          <w:divsChild>
            <w:div w:id="428544527">
              <w:marLeft w:val="0"/>
              <w:marRight w:val="0"/>
              <w:marTop w:val="0"/>
              <w:marBottom w:val="0"/>
              <w:divBdr>
                <w:top w:val="none" w:sz="0" w:space="0" w:color="auto"/>
                <w:left w:val="none" w:sz="0" w:space="0" w:color="auto"/>
                <w:bottom w:val="none" w:sz="0" w:space="0" w:color="auto"/>
                <w:right w:val="none" w:sz="0" w:space="0" w:color="auto"/>
              </w:divBdr>
              <w:divsChild>
                <w:div w:id="29282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573284">
      <w:bodyDiv w:val="1"/>
      <w:marLeft w:val="0"/>
      <w:marRight w:val="0"/>
      <w:marTop w:val="0"/>
      <w:marBottom w:val="0"/>
      <w:divBdr>
        <w:top w:val="none" w:sz="0" w:space="0" w:color="auto"/>
        <w:left w:val="none" w:sz="0" w:space="0" w:color="auto"/>
        <w:bottom w:val="none" w:sz="0" w:space="0" w:color="auto"/>
        <w:right w:val="none" w:sz="0" w:space="0" w:color="auto"/>
      </w:divBdr>
      <w:divsChild>
        <w:div w:id="480775592">
          <w:marLeft w:val="0"/>
          <w:marRight w:val="0"/>
          <w:marTop w:val="0"/>
          <w:marBottom w:val="0"/>
          <w:divBdr>
            <w:top w:val="none" w:sz="0" w:space="0" w:color="auto"/>
            <w:left w:val="none" w:sz="0" w:space="0" w:color="auto"/>
            <w:bottom w:val="none" w:sz="0" w:space="0" w:color="auto"/>
            <w:right w:val="none" w:sz="0" w:space="0" w:color="auto"/>
          </w:divBdr>
        </w:div>
        <w:div w:id="1482691896">
          <w:marLeft w:val="0"/>
          <w:marRight w:val="0"/>
          <w:marTop w:val="0"/>
          <w:marBottom w:val="0"/>
          <w:divBdr>
            <w:top w:val="none" w:sz="0" w:space="0" w:color="auto"/>
            <w:left w:val="none" w:sz="0" w:space="0" w:color="auto"/>
            <w:bottom w:val="none" w:sz="0" w:space="0" w:color="auto"/>
            <w:right w:val="none" w:sz="0" w:space="0" w:color="auto"/>
          </w:divBdr>
          <w:divsChild>
            <w:div w:id="2116821106">
              <w:marLeft w:val="0"/>
              <w:marRight w:val="0"/>
              <w:marTop w:val="0"/>
              <w:marBottom w:val="0"/>
              <w:divBdr>
                <w:top w:val="none" w:sz="0" w:space="0" w:color="auto"/>
                <w:left w:val="none" w:sz="0" w:space="0" w:color="auto"/>
                <w:bottom w:val="none" w:sz="0" w:space="0" w:color="auto"/>
                <w:right w:val="none" w:sz="0" w:space="0" w:color="auto"/>
              </w:divBdr>
            </w:div>
          </w:divsChild>
        </w:div>
        <w:div w:id="584925320">
          <w:marLeft w:val="0"/>
          <w:marRight w:val="0"/>
          <w:marTop w:val="0"/>
          <w:marBottom w:val="0"/>
          <w:divBdr>
            <w:top w:val="none" w:sz="0" w:space="0" w:color="auto"/>
            <w:left w:val="none" w:sz="0" w:space="0" w:color="auto"/>
            <w:bottom w:val="none" w:sz="0" w:space="0" w:color="auto"/>
            <w:right w:val="none" w:sz="0" w:space="0" w:color="auto"/>
          </w:divBdr>
        </w:div>
        <w:div w:id="785975381">
          <w:marLeft w:val="0"/>
          <w:marRight w:val="0"/>
          <w:marTop w:val="0"/>
          <w:marBottom w:val="0"/>
          <w:divBdr>
            <w:top w:val="none" w:sz="0" w:space="0" w:color="auto"/>
            <w:left w:val="none" w:sz="0" w:space="0" w:color="auto"/>
            <w:bottom w:val="none" w:sz="0" w:space="0" w:color="auto"/>
            <w:right w:val="none" w:sz="0" w:space="0" w:color="auto"/>
          </w:divBdr>
          <w:divsChild>
            <w:div w:id="1336304248">
              <w:marLeft w:val="0"/>
              <w:marRight w:val="0"/>
              <w:marTop w:val="0"/>
              <w:marBottom w:val="0"/>
              <w:divBdr>
                <w:top w:val="none" w:sz="0" w:space="0" w:color="auto"/>
                <w:left w:val="none" w:sz="0" w:space="0" w:color="auto"/>
                <w:bottom w:val="none" w:sz="0" w:space="0" w:color="auto"/>
                <w:right w:val="none" w:sz="0" w:space="0" w:color="auto"/>
              </w:divBdr>
            </w:div>
          </w:divsChild>
        </w:div>
        <w:div w:id="783577620">
          <w:marLeft w:val="0"/>
          <w:marRight w:val="0"/>
          <w:marTop w:val="0"/>
          <w:marBottom w:val="0"/>
          <w:divBdr>
            <w:top w:val="none" w:sz="0" w:space="0" w:color="auto"/>
            <w:left w:val="none" w:sz="0" w:space="0" w:color="auto"/>
            <w:bottom w:val="none" w:sz="0" w:space="0" w:color="auto"/>
            <w:right w:val="none" w:sz="0" w:space="0" w:color="auto"/>
          </w:divBdr>
        </w:div>
        <w:div w:id="619149512">
          <w:marLeft w:val="0"/>
          <w:marRight w:val="0"/>
          <w:marTop w:val="0"/>
          <w:marBottom w:val="0"/>
          <w:divBdr>
            <w:top w:val="none" w:sz="0" w:space="0" w:color="auto"/>
            <w:left w:val="none" w:sz="0" w:space="0" w:color="auto"/>
            <w:bottom w:val="none" w:sz="0" w:space="0" w:color="auto"/>
            <w:right w:val="none" w:sz="0" w:space="0" w:color="auto"/>
          </w:divBdr>
          <w:divsChild>
            <w:div w:id="374161397">
              <w:marLeft w:val="0"/>
              <w:marRight w:val="0"/>
              <w:marTop w:val="0"/>
              <w:marBottom w:val="0"/>
              <w:divBdr>
                <w:top w:val="none" w:sz="0" w:space="0" w:color="auto"/>
                <w:left w:val="none" w:sz="0" w:space="0" w:color="auto"/>
                <w:bottom w:val="none" w:sz="0" w:space="0" w:color="auto"/>
                <w:right w:val="none" w:sz="0" w:space="0" w:color="auto"/>
              </w:divBdr>
            </w:div>
          </w:divsChild>
        </w:div>
        <w:div w:id="1059745451">
          <w:marLeft w:val="0"/>
          <w:marRight w:val="0"/>
          <w:marTop w:val="0"/>
          <w:marBottom w:val="0"/>
          <w:divBdr>
            <w:top w:val="none" w:sz="0" w:space="0" w:color="auto"/>
            <w:left w:val="none" w:sz="0" w:space="0" w:color="auto"/>
            <w:bottom w:val="none" w:sz="0" w:space="0" w:color="auto"/>
            <w:right w:val="none" w:sz="0" w:space="0" w:color="auto"/>
          </w:divBdr>
        </w:div>
        <w:div w:id="706759429">
          <w:marLeft w:val="0"/>
          <w:marRight w:val="0"/>
          <w:marTop w:val="0"/>
          <w:marBottom w:val="0"/>
          <w:divBdr>
            <w:top w:val="none" w:sz="0" w:space="0" w:color="auto"/>
            <w:left w:val="none" w:sz="0" w:space="0" w:color="auto"/>
            <w:bottom w:val="none" w:sz="0" w:space="0" w:color="auto"/>
            <w:right w:val="none" w:sz="0" w:space="0" w:color="auto"/>
          </w:divBdr>
          <w:divsChild>
            <w:div w:id="1066223468">
              <w:marLeft w:val="0"/>
              <w:marRight w:val="0"/>
              <w:marTop w:val="0"/>
              <w:marBottom w:val="0"/>
              <w:divBdr>
                <w:top w:val="none" w:sz="0" w:space="0" w:color="auto"/>
                <w:left w:val="none" w:sz="0" w:space="0" w:color="auto"/>
                <w:bottom w:val="none" w:sz="0" w:space="0" w:color="auto"/>
                <w:right w:val="none" w:sz="0" w:space="0" w:color="auto"/>
              </w:divBdr>
            </w:div>
          </w:divsChild>
        </w:div>
        <w:div w:id="760681015">
          <w:marLeft w:val="0"/>
          <w:marRight w:val="0"/>
          <w:marTop w:val="0"/>
          <w:marBottom w:val="0"/>
          <w:divBdr>
            <w:top w:val="none" w:sz="0" w:space="0" w:color="auto"/>
            <w:left w:val="none" w:sz="0" w:space="0" w:color="auto"/>
            <w:bottom w:val="none" w:sz="0" w:space="0" w:color="auto"/>
            <w:right w:val="none" w:sz="0" w:space="0" w:color="auto"/>
          </w:divBdr>
        </w:div>
        <w:div w:id="741951125">
          <w:marLeft w:val="0"/>
          <w:marRight w:val="0"/>
          <w:marTop w:val="0"/>
          <w:marBottom w:val="0"/>
          <w:divBdr>
            <w:top w:val="none" w:sz="0" w:space="0" w:color="auto"/>
            <w:left w:val="none" w:sz="0" w:space="0" w:color="auto"/>
            <w:bottom w:val="none" w:sz="0" w:space="0" w:color="auto"/>
            <w:right w:val="none" w:sz="0" w:space="0" w:color="auto"/>
          </w:divBdr>
          <w:divsChild>
            <w:div w:id="1646158729">
              <w:marLeft w:val="0"/>
              <w:marRight w:val="0"/>
              <w:marTop w:val="0"/>
              <w:marBottom w:val="0"/>
              <w:divBdr>
                <w:top w:val="none" w:sz="0" w:space="0" w:color="auto"/>
                <w:left w:val="none" w:sz="0" w:space="0" w:color="auto"/>
                <w:bottom w:val="none" w:sz="0" w:space="0" w:color="auto"/>
                <w:right w:val="none" w:sz="0" w:space="0" w:color="auto"/>
              </w:divBdr>
            </w:div>
          </w:divsChild>
        </w:div>
        <w:div w:id="1349064284">
          <w:marLeft w:val="0"/>
          <w:marRight w:val="0"/>
          <w:marTop w:val="0"/>
          <w:marBottom w:val="0"/>
          <w:divBdr>
            <w:top w:val="none" w:sz="0" w:space="0" w:color="auto"/>
            <w:left w:val="none" w:sz="0" w:space="0" w:color="auto"/>
            <w:bottom w:val="none" w:sz="0" w:space="0" w:color="auto"/>
            <w:right w:val="none" w:sz="0" w:space="0" w:color="auto"/>
          </w:divBdr>
        </w:div>
        <w:div w:id="2000186239">
          <w:marLeft w:val="0"/>
          <w:marRight w:val="0"/>
          <w:marTop w:val="0"/>
          <w:marBottom w:val="0"/>
          <w:divBdr>
            <w:top w:val="none" w:sz="0" w:space="0" w:color="auto"/>
            <w:left w:val="none" w:sz="0" w:space="0" w:color="auto"/>
            <w:bottom w:val="none" w:sz="0" w:space="0" w:color="auto"/>
            <w:right w:val="none" w:sz="0" w:space="0" w:color="auto"/>
          </w:divBdr>
          <w:divsChild>
            <w:div w:id="1262489010">
              <w:marLeft w:val="0"/>
              <w:marRight w:val="0"/>
              <w:marTop w:val="0"/>
              <w:marBottom w:val="0"/>
              <w:divBdr>
                <w:top w:val="none" w:sz="0" w:space="0" w:color="auto"/>
                <w:left w:val="none" w:sz="0" w:space="0" w:color="auto"/>
                <w:bottom w:val="none" w:sz="0" w:space="0" w:color="auto"/>
                <w:right w:val="none" w:sz="0" w:space="0" w:color="auto"/>
              </w:divBdr>
            </w:div>
          </w:divsChild>
        </w:div>
        <w:div w:id="309135590">
          <w:marLeft w:val="0"/>
          <w:marRight w:val="0"/>
          <w:marTop w:val="0"/>
          <w:marBottom w:val="0"/>
          <w:divBdr>
            <w:top w:val="none" w:sz="0" w:space="0" w:color="auto"/>
            <w:left w:val="none" w:sz="0" w:space="0" w:color="auto"/>
            <w:bottom w:val="none" w:sz="0" w:space="0" w:color="auto"/>
            <w:right w:val="none" w:sz="0" w:space="0" w:color="auto"/>
          </w:divBdr>
        </w:div>
        <w:div w:id="2047943364">
          <w:marLeft w:val="0"/>
          <w:marRight w:val="0"/>
          <w:marTop w:val="0"/>
          <w:marBottom w:val="0"/>
          <w:divBdr>
            <w:top w:val="none" w:sz="0" w:space="0" w:color="auto"/>
            <w:left w:val="none" w:sz="0" w:space="0" w:color="auto"/>
            <w:bottom w:val="none" w:sz="0" w:space="0" w:color="auto"/>
            <w:right w:val="none" w:sz="0" w:space="0" w:color="auto"/>
          </w:divBdr>
          <w:divsChild>
            <w:div w:id="1902137800">
              <w:marLeft w:val="0"/>
              <w:marRight w:val="0"/>
              <w:marTop w:val="0"/>
              <w:marBottom w:val="0"/>
              <w:divBdr>
                <w:top w:val="none" w:sz="0" w:space="0" w:color="auto"/>
                <w:left w:val="none" w:sz="0" w:space="0" w:color="auto"/>
                <w:bottom w:val="none" w:sz="0" w:space="0" w:color="auto"/>
                <w:right w:val="none" w:sz="0" w:space="0" w:color="auto"/>
              </w:divBdr>
            </w:div>
          </w:divsChild>
        </w:div>
        <w:div w:id="543178245">
          <w:marLeft w:val="0"/>
          <w:marRight w:val="0"/>
          <w:marTop w:val="300"/>
          <w:marBottom w:val="0"/>
          <w:divBdr>
            <w:top w:val="none" w:sz="0" w:space="0" w:color="auto"/>
            <w:left w:val="none" w:sz="0" w:space="0" w:color="auto"/>
            <w:bottom w:val="none" w:sz="0" w:space="0" w:color="auto"/>
            <w:right w:val="none" w:sz="0" w:space="0" w:color="auto"/>
          </w:divBdr>
          <w:divsChild>
            <w:div w:id="629089557">
              <w:marLeft w:val="0"/>
              <w:marRight w:val="0"/>
              <w:marTop w:val="0"/>
              <w:marBottom w:val="0"/>
              <w:divBdr>
                <w:top w:val="none" w:sz="0" w:space="0" w:color="auto"/>
                <w:left w:val="none" w:sz="0" w:space="0" w:color="auto"/>
                <w:bottom w:val="none" w:sz="0" w:space="0" w:color="auto"/>
                <w:right w:val="none" w:sz="0" w:space="0" w:color="auto"/>
              </w:divBdr>
              <w:divsChild>
                <w:div w:id="105054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264970">
          <w:marLeft w:val="0"/>
          <w:marRight w:val="0"/>
          <w:marTop w:val="300"/>
          <w:marBottom w:val="0"/>
          <w:divBdr>
            <w:top w:val="none" w:sz="0" w:space="0" w:color="auto"/>
            <w:left w:val="none" w:sz="0" w:space="0" w:color="auto"/>
            <w:bottom w:val="none" w:sz="0" w:space="0" w:color="auto"/>
            <w:right w:val="none" w:sz="0" w:space="0" w:color="auto"/>
          </w:divBdr>
          <w:divsChild>
            <w:div w:id="543182088">
              <w:marLeft w:val="0"/>
              <w:marRight w:val="0"/>
              <w:marTop w:val="0"/>
              <w:marBottom w:val="0"/>
              <w:divBdr>
                <w:top w:val="none" w:sz="0" w:space="0" w:color="auto"/>
                <w:left w:val="none" w:sz="0" w:space="0" w:color="auto"/>
                <w:bottom w:val="none" w:sz="0" w:space="0" w:color="auto"/>
                <w:right w:val="none" w:sz="0" w:space="0" w:color="auto"/>
              </w:divBdr>
              <w:divsChild>
                <w:div w:id="1514568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61811">
          <w:marLeft w:val="0"/>
          <w:marRight w:val="0"/>
          <w:marTop w:val="300"/>
          <w:marBottom w:val="0"/>
          <w:divBdr>
            <w:top w:val="none" w:sz="0" w:space="0" w:color="auto"/>
            <w:left w:val="none" w:sz="0" w:space="0" w:color="auto"/>
            <w:bottom w:val="none" w:sz="0" w:space="0" w:color="auto"/>
            <w:right w:val="none" w:sz="0" w:space="0" w:color="auto"/>
          </w:divBdr>
          <w:divsChild>
            <w:div w:id="603806161">
              <w:marLeft w:val="0"/>
              <w:marRight w:val="0"/>
              <w:marTop w:val="0"/>
              <w:marBottom w:val="0"/>
              <w:divBdr>
                <w:top w:val="none" w:sz="0" w:space="0" w:color="auto"/>
                <w:left w:val="none" w:sz="0" w:space="0" w:color="auto"/>
                <w:bottom w:val="none" w:sz="0" w:space="0" w:color="auto"/>
                <w:right w:val="none" w:sz="0" w:space="0" w:color="auto"/>
              </w:divBdr>
              <w:divsChild>
                <w:div w:id="33399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839189">
          <w:marLeft w:val="0"/>
          <w:marRight w:val="0"/>
          <w:marTop w:val="300"/>
          <w:marBottom w:val="0"/>
          <w:divBdr>
            <w:top w:val="none" w:sz="0" w:space="0" w:color="auto"/>
            <w:left w:val="none" w:sz="0" w:space="0" w:color="auto"/>
            <w:bottom w:val="none" w:sz="0" w:space="0" w:color="auto"/>
            <w:right w:val="none" w:sz="0" w:space="0" w:color="auto"/>
          </w:divBdr>
          <w:divsChild>
            <w:div w:id="1600211076">
              <w:marLeft w:val="0"/>
              <w:marRight w:val="0"/>
              <w:marTop w:val="0"/>
              <w:marBottom w:val="0"/>
              <w:divBdr>
                <w:top w:val="none" w:sz="0" w:space="0" w:color="auto"/>
                <w:left w:val="none" w:sz="0" w:space="0" w:color="auto"/>
                <w:bottom w:val="none" w:sz="0" w:space="0" w:color="auto"/>
                <w:right w:val="none" w:sz="0" w:space="0" w:color="auto"/>
              </w:divBdr>
              <w:divsChild>
                <w:div w:id="1229994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4177">
      <w:bodyDiv w:val="1"/>
      <w:marLeft w:val="0"/>
      <w:marRight w:val="0"/>
      <w:marTop w:val="0"/>
      <w:marBottom w:val="0"/>
      <w:divBdr>
        <w:top w:val="none" w:sz="0" w:space="0" w:color="auto"/>
        <w:left w:val="none" w:sz="0" w:space="0" w:color="auto"/>
        <w:bottom w:val="none" w:sz="0" w:space="0" w:color="auto"/>
        <w:right w:val="none" w:sz="0" w:space="0" w:color="auto"/>
      </w:divBdr>
      <w:divsChild>
        <w:div w:id="2032148216">
          <w:marLeft w:val="0"/>
          <w:marRight w:val="0"/>
          <w:marTop w:val="0"/>
          <w:marBottom w:val="0"/>
          <w:divBdr>
            <w:top w:val="none" w:sz="0" w:space="0" w:color="auto"/>
            <w:left w:val="none" w:sz="0" w:space="0" w:color="auto"/>
            <w:bottom w:val="none" w:sz="0" w:space="0" w:color="auto"/>
            <w:right w:val="none" w:sz="0" w:space="0" w:color="auto"/>
          </w:divBdr>
        </w:div>
        <w:div w:id="991562270">
          <w:marLeft w:val="0"/>
          <w:marRight w:val="0"/>
          <w:marTop w:val="0"/>
          <w:marBottom w:val="0"/>
          <w:divBdr>
            <w:top w:val="none" w:sz="0" w:space="0" w:color="auto"/>
            <w:left w:val="none" w:sz="0" w:space="0" w:color="auto"/>
            <w:bottom w:val="none" w:sz="0" w:space="0" w:color="auto"/>
            <w:right w:val="none" w:sz="0" w:space="0" w:color="auto"/>
          </w:divBdr>
          <w:divsChild>
            <w:div w:id="521014441">
              <w:marLeft w:val="0"/>
              <w:marRight w:val="0"/>
              <w:marTop w:val="0"/>
              <w:marBottom w:val="0"/>
              <w:divBdr>
                <w:top w:val="none" w:sz="0" w:space="0" w:color="auto"/>
                <w:left w:val="none" w:sz="0" w:space="0" w:color="auto"/>
                <w:bottom w:val="none" w:sz="0" w:space="0" w:color="auto"/>
                <w:right w:val="none" w:sz="0" w:space="0" w:color="auto"/>
              </w:divBdr>
            </w:div>
          </w:divsChild>
        </w:div>
        <w:div w:id="925185647">
          <w:marLeft w:val="0"/>
          <w:marRight w:val="0"/>
          <w:marTop w:val="0"/>
          <w:marBottom w:val="0"/>
          <w:divBdr>
            <w:top w:val="none" w:sz="0" w:space="0" w:color="auto"/>
            <w:left w:val="none" w:sz="0" w:space="0" w:color="auto"/>
            <w:bottom w:val="none" w:sz="0" w:space="0" w:color="auto"/>
            <w:right w:val="none" w:sz="0" w:space="0" w:color="auto"/>
          </w:divBdr>
        </w:div>
        <w:div w:id="530730340">
          <w:marLeft w:val="0"/>
          <w:marRight w:val="0"/>
          <w:marTop w:val="0"/>
          <w:marBottom w:val="0"/>
          <w:divBdr>
            <w:top w:val="none" w:sz="0" w:space="0" w:color="auto"/>
            <w:left w:val="none" w:sz="0" w:space="0" w:color="auto"/>
            <w:bottom w:val="none" w:sz="0" w:space="0" w:color="auto"/>
            <w:right w:val="none" w:sz="0" w:space="0" w:color="auto"/>
          </w:divBdr>
          <w:divsChild>
            <w:div w:id="1626233920">
              <w:marLeft w:val="0"/>
              <w:marRight w:val="0"/>
              <w:marTop w:val="0"/>
              <w:marBottom w:val="0"/>
              <w:divBdr>
                <w:top w:val="none" w:sz="0" w:space="0" w:color="auto"/>
                <w:left w:val="none" w:sz="0" w:space="0" w:color="auto"/>
                <w:bottom w:val="none" w:sz="0" w:space="0" w:color="auto"/>
                <w:right w:val="none" w:sz="0" w:space="0" w:color="auto"/>
              </w:divBdr>
            </w:div>
          </w:divsChild>
        </w:div>
        <w:div w:id="420762120">
          <w:marLeft w:val="0"/>
          <w:marRight w:val="0"/>
          <w:marTop w:val="0"/>
          <w:marBottom w:val="0"/>
          <w:divBdr>
            <w:top w:val="none" w:sz="0" w:space="0" w:color="auto"/>
            <w:left w:val="none" w:sz="0" w:space="0" w:color="auto"/>
            <w:bottom w:val="none" w:sz="0" w:space="0" w:color="auto"/>
            <w:right w:val="none" w:sz="0" w:space="0" w:color="auto"/>
          </w:divBdr>
        </w:div>
        <w:div w:id="1291327324">
          <w:marLeft w:val="0"/>
          <w:marRight w:val="0"/>
          <w:marTop w:val="0"/>
          <w:marBottom w:val="0"/>
          <w:divBdr>
            <w:top w:val="none" w:sz="0" w:space="0" w:color="auto"/>
            <w:left w:val="none" w:sz="0" w:space="0" w:color="auto"/>
            <w:bottom w:val="none" w:sz="0" w:space="0" w:color="auto"/>
            <w:right w:val="none" w:sz="0" w:space="0" w:color="auto"/>
          </w:divBdr>
          <w:divsChild>
            <w:div w:id="407969486">
              <w:marLeft w:val="0"/>
              <w:marRight w:val="0"/>
              <w:marTop w:val="0"/>
              <w:marBottom w:val="0"/>
              <w:divBdr>
                <w:top w:val="none" w:sz="0" w:space="0" w:color="auto"/>
                <w:left w:val="none" w:sz="0" w:space="0" w:color="auto"/>
                <w:bottom w:val="none" w:sz="0" w:space="0" w:color="auto"/>
                <w:right w:val="none" w:sz="0" w:space="0" w:color="auto"/>
              </w:divBdr>
            </w:div>
          </w:divsChild>
        </w:div>
        <w:div w:id="691028196">
          <w:marLeft w:val="0"/>
          <w:marRight w:val="0"/>
          <w:marTop w:val="0"/>
          <w:marBottom w:val="0"/>
          <w:divBdr>
            <w:top w:val="none" w:sz="0" w:space="0" w:color="auto"/>
            <w:left w:val="none" w:sz="0" w:space="0" w:color="auto"/>
            <w:bottom w:val="none" w:sz="0" w:space="0" w:color="auto"/>
            <w:right w:val="none" w:sz="0" w:space="0" w:color="auto"/>
          </w:divBdr>
        </w:div>
        <w:div w:id="1529833784">
          <w:marLeft w:val="0"/>
          <w:marRight w:val="0"/>
          <w:marTop w:val="0"/>
          <w:marBottom w:val="0"/>
          <w:divBdr>
            <w:top w:val="none" w:sz="0" w:space="0" w:color="auto"/>
            <w:left w:val="none" w:sz="0" w:space="0" w:color="auto"/>
            <w:bottom w:val="none" w:sz="0" w:space="0" w:color="auto"/>
            <w:right w:val="none" w:sz="0" w:space="0" w:color="auto"/>
          </w:divBdr>
          <w:divsChild>
            <w:div w:id="2067945687">
              <w:marLeft w:val="0"/>
              <w:marRight w:val="0"/>
              <w:marTop w:val="0"/>
              <w:marBottom w:val="0"/>
              <w:divBdr>
                <w:top w:val="none" w:sz="0" w:space="0" w:color="auto"/>
                <w:left w:val="none" w:sz="0" w:space="0" w:color="auto"/>
                <w:bottom w:val="none" w:sz="0" w:space="0" w:color="auto"/>
                <w:right w:val="none" w:sz="0" w:space="0" w:color="auto"/>
              </w:divBdr>
            </w:div>
          </w:divsChild>
        </w:div>
        <w:div w:id="617223400">
          <w:marLeft w:val="0"/>
          <w:marRight w:val="0"/>
          <w:marTop w:val="0"/>
          <w:marBottom w:val="0"/>
          <w:divBdr>
            <w:top w:val="none" w:sz="0" w:space="0" w:color="auto"/>
            <w:left w:val="none" w:sz="0" w:space="0" w:color="auto"/>
            <w:bottom w:val="none" w:sz="0" w:space="0" w:color="auto"/>
            <w:right w:val="none" w:sz="0" w:space="0" w:color="auto"/>
          </w:divBdr>
        </w:div>
        <w:div w:id="1822455885">
          <w:marLeft w:val="0"/>
          <w:marRight w:val="0"/>
          <w:marTop w:val="0"/>
          <w:marBottom w:val="0"/>
          <w:divBdr>
            <w:top w:val="none" w:sz="0" w:space="0" w:color="auto"/>
            <w:left w:val="none" w:sz="0" w:space="0" w:color="auto"/>
            <w:bottom w:val="none" w:sz="0" w:space="0" w:color="auto"/>
            <w:right w:val="none" w:sz="0" w:space="0" w:color="auto"/>
          </w:divBdr>
          <w:divsChild>
            <w:div w:id="641890665">
              <w:marLeft w:val="0"/>
              <w:marRight w:val="0"/>
              <w:marTop w:val="0"/>
              <w:marBottom w:val="0"/>
              <w:divBdr>
                <w:top w:val="none" w:sz="0" w:space="0" w:color="auto"/>
                <w:left w:val="none" w:sz="0" w:space="0" w:color="auto"/>
                <w:bottom w:val="none" w:sz="0" w:space="0" w:color="auto"/>
                <w:right w:val="none" w:sz="0" w:space="0" w:color="auto"/>
              </w:divBdr>
            </w:div>
          </w:divsChild>
        </w:div>
        <w:div w:id="1274626649">
          <w:marLeft w:val="0"/>
          <w:marRight w:val="0"/>
          <w:marTop w:val="0"/>
          <w:marBottom w:val="0"/>
          <w:divBdr>
            <w:top w:val="none" w:sz="0" w:space="0" w:color="auto"/>
            <w:left w:val="none" w:sz="0" w:space="0" w:color="auto"/>
            <w:bottom w:val="none" w:sz="0" w:space="0" w:color="auto"/>
            <w:right w:val="none" w:sz="0" w:space="0" w:color="auto"/>
          </w:divBdr>
        </w:div>
        <w:div w:id="1516456816">
          <w:marLeft w:val="0"/>
          <w:marRight w:val="0"/>
          <w:marTop w:val="0"/>
          <w:marBottom w:val="0"/>
          <w:divBdr>
            <w:top w:val="none" w:sz="0" w:space="0" w:color="auto"/>
            <w:left w:val="none" w:sz="0" w:space="0" w:color="auto"/>
            <w:bottom w:val="none" w:sz="0" w:space="0" w:color="auto"/>
            <w:right w:val="none" w:sz="0" w:space="0" w:color="auto"/>
          </w:divBdr>
          <w:divsChild>
            <w:div w:id="1741365940">
              <w:marLeft w:val="0"/>
              <w:marRight w:val="0"/>
              <w:marTop w:val="0"/>
              <w:marBottom w:val="0"/>
              <w:divBdr>
                <w:top w:val="none" w:sz="0" w:space="0" w:color="auto"/>
                <w:left w:val="none" w:sz="0" w:space="0" w:color="auto"/>
                <w:bottom w:val="none" w:sz="0" w:space="0" w:color="auto"/>
                <w:right w:val="none" w:sz="0" w:space="0" w:color="auto"/>
              </w:divBdr>
            </w:div>
          </w:divsChild>
        </w:div>
        <w:div w:id="376391560">
          <w:marLeft w:val="0"/>
          <w:marRight w:val="0"/>
          <w:marTop w:val="0"/>
          <w:marBottom w:val="0"/>
          <w:divBdr>
            <w:top w:val="none" w:sz="0" w:space="0" w:color="auto"/>
            <w:left w:val="none" w:sz="0" w:space="0" w:color="auto"/>
            <w:bottom w:val="none" w:sz="0" w:space="0" w:color="auto"/>
            <w:right w:val="none" w:sz="0" w:space="0" w:color="auto"/>
          </w:divBdr>
        </w:div>
        <w:div w:id="85422483">
          <w:marLeft w:val="0"/>
          <w:marRight w:val="0"/>
          <w:marTop w:val="0"/>
          <w:marBottom w:val="0"/>
          <w:divBdr>
            <w:top w:val="none" w:sz="0" w:space="0" w:color="auto"/>
            <w:left w:val="none" w:sz="0" w:space="0" w:color="auto"/>
            <w:bottom w:val="none" w:sz="0" w:space="0" w:color="auto"/>
            <w:right w:val="none" w:sz="0" w:space="0" w:color="auto"/>
          </w:divBdr>
          <w:divsChild>
            <w:div w:id="1408726485">
              <w:marLeft w:val="0"/>
              <w:marRight w:val="0"/>
              <w:marTop w:val="0"/>
              <w:marBottom w:val="0"/>
              <w:divBdr>
                <w:top w:val="none" w:sz="0" w:space="0" w:color="auto"/>
                <w:left w:val="none" w:sz="0" w:space="0" w:color="auto"/>
                <w:bottom w:val="none" w:sz="0" w:space="0" w:color="auto"/>
                <w:right w:val="none" w:sz="0" w:space="0" w:color="auto"/>
              </w:divBdr>
            </w:div>
          </w:divsChild>
        </w:div>
        <w:div w:id="633485450">
          <w:marLeft w:val="0"/>
          <w:marRight w:val="0"/>
          <w:marTop w:val="300"/>
          <w:marBottom w:val="0"/>
          <w:divBdr>
            <w:top w:val="none" w:sz="0" w:space="0" w:color="auto"/>
            <w:left w:val="none" w:sz="0" w:space="0" w:color="auto"/>
            <w:bottom w:val="none" w:sz="0" w:space="0" w:color="auto"/>
            <w:right w:val="none" w:sz="0" w:space="0" w:color="auto"/>
          </w:divBdr>
          <w:divsChild>
            <w:div w:id="24643098">
              <w:marLeft w:val="0"/>
              <w:marRight w:val="0"/>
              <w:marTop w:val="0"/>
              <w:marBottom w:val="0"/>
              <w:divBdr>
                <w:top w:val="none" w:sz="0" w:space="0" w:color="auto"/>
                <w:left w:val="none" w:sz="0" w:space="0" w:color="auto"/>
                <w:bottom w:val="none" w:sz="0" w:space="0" w:color="auto"/>
                <w:right w:val="none" w:sz="0" w:space="0" w:color="auto"/>
              </w:divBdr>
              <w:divsChild>
                <w:div w:id="1115714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343647">
          <w:marLeft w:val="0"/>
          <w:marRight w:val="0"/>
          <w:marTop w:val="300"/>
          <w:marBottom w:val="0"/>
          <w:divBdr>
            <w:top w:val="none" w:sz="0" w:space="0" w:color="auto"/>
            <w:left w:val="none" w:sz="0" w:space="0" w:color="auto"/>
            <w:bottom w:val="none" w:sz="0" w:space="0" w:color="auto"/>
            <w:right w:val="none" w:sz="0" w:space="0" w:color="auto"/>
          </w:divBdr>
          <w:divsChild>
            <w:div w:id="1840342879">
              <w:marLeft w:val="0"/>
              <w:marRight w:val="0"/>
              <w:marTop w:val="0"/>
              <w:marBottom w:val="0"/>
              <w:divBdr>
                <w:top w:val="none" w:sz="0" w:space="0" w:color="auto"/>
                <w:left w:val="none" w:sz="0" w:space="0" w:color="auto"/>
                <w:bottom w:val="none" w:sz="0" w:space="0" w:color="auto"/>
                <w:right w:val="none" w:sz="0" w:space="0" w:color="auto"/>
              </w:divBdr>
              <w:divsChild>
                <w:div w:id="6622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4317">
          <w:marLeft w:val="0"/>
          <w:marRight w:val="0"/>
          <w:marTop w:val="300"/>
          <w:marBottom w:val="0"/>
          <w:divBdr>
            <w:top w:val="none" w:sz="0" w:space="0" w:color="auto"/>
            <w:left w:val="none" w:sz="0" w:space="0" w:color="auto"/>
            <w:bottom w:val="none" w:sz="0" w:space="0" w:color="auto"/>
            <w:right w:val="none" w:sz="0" w:space="0" w:color="auto"/>
          </w:divBdr>
          <w:divsChild>
            <w:div w:id="1675298312">
              <w:marLeft w:val="0"/>
              <w:marRight w:val="0"/>
              <w:marTop w:val="0"/>
              <w:marBottom w:val="0"/>
              <w:divBdr>
                <w:top w:val="none" w:sz="0" w:space="0" w:color="auto"/>
                <w:left w:val="none" w:sz="0" w:space="0" w:color="auto"/>
                <w:bottom w:val="none" w:sz="0" w:space="0" w:color="auto"/>
                <w:right w:val="none" w:sz="0" w:space="0" w:color="auto"/>
              </w:divBdr>
              <w:divsChild>
                <w:div w:id="115036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332294">
          <w:marLeft w:val="0"/>
          <w:marRight w:val="0"/>
          <w:marTop w:val="300"/>
          <w:marBottom w:val="0"/>
          <w:divBdr>
            <w:top w:val="none" w:sz="0" w:space="0" w:color="auto"/>
            <w:left w:val="none" w:sz="0" w:space="0" w:color="auto"/>
            <w:bottom w:val="none" w:sz="0" w:space="0" w:color="auto"/>
            <w:right w:val="none" w:sz="0" w:space="0" w:color="auto"/>
          </w:divBdr>
          <w:divsChild>
            <w:div w:id="2112585096">
              <w:marLeft w:val="0"/>
              <w:marRight w:val="0"/>
              <w:marTop w:val="0"/>
              <w:marBottom w:val="0"/>
              <w:divBdr>
                <w:top w:val="none" w:sz="0" w:space="0" w:color="auto"/>
                <w:left w:val="none" w:sz="0" w:space="0" w:color="auto"/>
                <w:bottom w:val="none" w:sz="0" w:space="0" w:color="auto"/>
                <w:right w:val="none" w:sz="0" w:space="0" w:color="auto"/>
              </w:divBdr>
              <w:divsChild>
                <w:div w:id="98057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659027">
      <w:bodyDiv w:val="1"/>
      <w:marLeft w:val="0"/>
      <w:marRight w:val="0"/>
      <w:marTop w:val="0"/>
      <w:marBottom w:val="0"/>
      <w:divBdr>
        <w:top w:val="none" w:sz="0" w:space="0" w:color="auto"/>
        <w:left w:val="none" w:sz="0" w:space="0" w:color="auto"/>
        <w:bottom w:val="none" w:sz="0" w:space="0" w:color="auto"/>
        <w:right w:val="none" w:sz="0" w:space="0" w:color="auto"/>
      </w:divBdr>
      <w:divsChild>
        <w:div w:id="1643383573">
          <w:marLeft w:val="0"/>
          <w:marRight w:val="0"/>
          <w:marTop w:val="0"/>
          <w:marBottom w:val="0"/>
          <w:divBdr>
            <w:top w:val="none" w:sz="0" w:space="0" w:color="auto"/>
            <w:left w:val="none" w:sz="0" w:space="0" w:color="auto"/>
            <w:bottom w:val="none" w:sz="0" w:space="0" w:color="auto"/>
            <w:right w:val="none" w:sz="0" w:space="0" w:color="auto"/>
          </w:divBdr>
        </w:div>
        <w:div w:id="1025909053">
          <w:marLeft w:val="0"/>
          <w:marRight w:val="0"/>
          <w:marTop w:val="0"/>
          <w:marBottom w:val="0"/>
          <w:divBdr>
            <w:top w:val="none" w:sz="0" w:space="0" w:color="auto"/>
            <w:left w:val="none" w:sz="0" w:space="0" w:color="auto"/>
            <w:bottom w:val="none" w:sz="0" w:space="0" w:color="auto"/>
            <w:right w:val="none" w:sz="0" w:space="0" w:color="auto"/>
          </w:divBdr>
          <w:divsChild>
            <w:div w:id="1048186852">
              <w:marLeft w:val="0"/>
              <w:marRight w:val="0"/>
              <w:marTop w:val="0"/>
              <w:marBottom w:val="0"/>
              <w:divBdr>
                <w:top w:val="none" w:sz="0" w:space="0" w:color="auto"/>
                <w:left w:val="none" w:sz="0" w:space="0" w:color="auto"/>
                <w:bottom w:val="none" w:sz="0" w:space="0" w:color="auto"/>
                <w:right w:val="none" w:sz="0" w:space="0" w:color="auto"/>
              </w:divBdr>
            </w:div>
          </w:divsChild>
        </w:div>
        <w:div w:id="703291137">
          <w:marLeft w:val="0"/>
          <w:marRight w:val="0"/>
          <w:marTop w:val="0"/>
          <w:marBottom w:val="0"/>
          <w:divBdr>
            <w:top w:val="none" w:sz="0" w:space="0" w:color="auto"/>
            <w:left w:val="none" w:sz="0" w:space="0" w:color="auto"/>
            <w:bottom w:val="none" w:sz="0" w:space="0" w:color="auto"/>
            <w:right w:val="none" w:sz="0" w:space="0" w:color="auto"/>
          </w:divBdr>
        </w:div>
        <w:div w:id="1674724230">
          <w:marLeft w:val="0"/>
          <w:marRight w:val="0"/>
          <w:marTop w:val="0"/>
          <w:marBottom w:val="0"/>
          <w:divBdr>
            <w:top w:val="none" w:sz="0" w:space="0" w:color="auto"/>
            <w:left w:val="none" w:sz="0" w:space="0" w:color="auto"/>
            <w:bottom w:val="none" w:sz="0" w:space="0" w:color="auto"/>
            <w:right w:val="none" w:sz="0" w:space="0" w:color="auto"/>
          </w:divBdr>
          <w:divsChild>
            <w:div w:id="1014647445">
              <w:marLeft w:val="0"/>
              <w:marRight w:val="0"/>
              <w:marTop w:val="0"/>
              <w:marBottom w:val="0"/>
              <w:divBdr>
                <w:top w:val="none" w:sz="0" w:space="0" w:color="auto"/>
                <w:left w:val="none" w:sz="0" w:space="0" w:color="auto"/>
                <w:bottom w:val="none" w:sz="0" w:space="0" w:color="auto"/>
                <w:right w:val="none" w:sz="0" w:space="0" w:color="auto"/>
              </w:divBdr>
            </w:div>
          </w:divsChild>
        </w:div>
        <w:div w:id="251620677">
          <w:marLeft w:val="0"/>
          <w:marRight w:val="0"/>
          <w:marTop w:val="0"/>
          <w:marBottom w:val="0"/>
          <w:divBdr>
            <w:top w:val="none" w:sz="0" w:space="0" w:color="auto"/>
            <w:left w:val="none" w:sz="0" w:space="0" w:color="auto"/>
            <w:bottom w:val="none" w:sz="0" w:space="0" w:color="auto"/>
            <w:right w:val="none" w:sz="0" w:space="0" w:color="auto"/>
          </w:divBdr>
        </w:div>
        <w:div w:id="897983802">
          <w:marLeft w:val="0"/>
          <w:marRight w:val="0"/>
          <w:marTop w:val="0"/>
          <w:marBottom w:val="0"/>
          <w:divBdr>
            <w:top w:val="none" w:sz="0" w:space="0" w:color="auto"/>
            <w:left w:val="none" w:sz="0" w:space="0" w:color="auto"/>
            <w:bottom w:val="none" w:sz="0" w:space="0" w:color="auto"/>
            <w:right w:val="none" w:sz="0" w:space="0" w:color="auto"/>
          </w:divBdr>
          <w:divsChild>
            <w:div w:id="527988329">
              <w:marLeft w:val="0"/>
              <w:marRight w:val="0"/>
              <w:marTop w:val="0"/>
              <w:marBottom w:val="0"/>
              <w:divBdr>
                <w:top w:val="none" w:sz="0" w:space="0" w:color="auto"/>
                <w:left w:val="none" w:sz="0" w:space="0" w:color="auto"/>
                <w:bottom w:val="none" w:sz="0" w:space="0" w:color="auto"/>
                <w:right w:val="none" w:sz="0" w:space="0" w:color="auto"/>
              </w:divBdr>
            </w:div>
          </w:divsChild>
        </w:div>
        <w:div w:id="956564046">
          <w:marLeft w:val="0"/>
          <w:marRight w:val="0"/>
          <w:marTop w:val="0"/>
          <w:marBottom w:val="0"/>
          <w:divBdr>
            <w:top w:val="none" w:sz="0" w:space="0" w:color="auto"/>
            <w:left w:val="none" w:sz="0" w:space="0" w:color="auto"/>
            <w:bottom w:val="none" w:sz="0" w:space="0" w:color="auto"/>
            <w:right w:val="none" w:sz="0" w:space="0" w:color="auto"/>
          </w:divBdr>
        </w:div>
        <w:div w:id="1415127339">
          <w:marLeft w:val="0"/>
          <w:marRight w:val="0"/>
          <w:marTop w:val="0"/>
          <w:marBottom w:val="0"/>
          <w:divBdr>
            <w:top w:val="none" w:sz="0" w:space="0" w:color="auto"/>
            <w:left w:val="none" w:sz="0" w:space="0" w:color="auto"/>
            <w:bottom w:val="none" w:sz="0" w:space="0" w:color="auto"/>
            <w:right w:val="none" w:sz="0" w:space="0" w:color="auto"/>
          </w:divBdr>
          <w:divsChild>
            <w:div w:id="2008165948">
              <w:marLeft w:val="0"/>
              <w:marRight w:val="0"/>
              <w:marTop w:val="0"/>
              <w:marBottom w:val="0"/>
              <w:divBdr>
                <w:top w:val="none" w:sz="0" w:space="0" w:color="auto"/>
                <w:left w:val="none" w:sz="0" w:space="0" w:color="auto"/>
                <w:bottom w:val="none" w:sz="0" w:space="0" w:color="auto"/>
                <w:right w:val="none" w:sz="0" w:space="0" w:color="auto"/>
              </w:divBdr>
            </w:div>
          </w:divsChild>
        </w:div>
        <w:div w:id="2111195430">
          <w:marLeft w:val="0"/>
          <w:marRight w:val="0"/>
          <w:marTop w:val="0"/>
          <w:marBottom w:val="0"/>
          <w:divBdr>
            <w:top w:val="none" w:sz="0" w:space="0" w:color="auto"/>
            <w:left w:val="none" w:sz="0" w:space="0" w:color="auto"/>
            <w:bottom w:val="none" w:sz="0" w:space="0" w:color="auto"/>
            <w:right w:val="none" w:sz="0" w:space="0" w:color="auto"/>
          </w:divBdr>
        </w:div>
        <w:div w:id="1601376435">
          <w:marLeft w:val="0"/>
          <w:marRight w:val="0"/>
          <w:marTop w:val="0"/>
          <w:marBottom w:val="0"/>
          <w:divBdr>
            <w:top w:val="none" w:sz="0" w:space="0" w:color="auto"/>
            <w:left w:val="none" w:sz="0" w:space="0" w:color="auto"/>
            <w:bottom w:val="none" w:sz="0" w:space="0" w:color="auto"/>
            <w:right w:val="none" w:sz="0" w:space="0" w:color="auto"/>
          </w:divBdr>
          <w:divsChild>
            <w:div w:id="1417096271">
              <w:marLeft w:val="0"/>
              <w:marRight w:val="0"/>
              <w:marTop w:val="0"/>
              <w:marBottom w:val="0"/>
              <w:divBdr>
                <w:top w:val="none" w:sz="0" w:space="0" w:color="auto"/>
                <w:left w:val="none" w:sz="0" w:space="0" w:color="auto"/>
                <w:bottom w:val="none" w:sz="0" w:space="0" w:color="auto"/>
                <w:right w:val="none" w:sz="0" w:space="0" w:color="auto"/>
              </w:divBdr>
            </w:div>
          </w:divsChild>
        </w:div>
        <w:div w:id="567228476">
          <w:marLeft w:val="0"/>
          <w:marRight w:val="0"/>
          <w:marTop w:val="0"/>
          <w:marBottom w:val="0"/>
          <w:divBdr>
            <w:top w:val="none" w:sz="0" w:space="0" w:color="auto"/>
            <w:left w:val="none" w:sz="0" w:space="0" w:color="auto"/>
            <w:bottom w:val="none" w:sz="0" w:space="0" w:color="auto"/>
            <w:right w:val="none" w:sz="0" w:space="0" w:color="auto"/>
          </w:divBdr>
        </w:div>
        <w:div w:id="1761944821">
          <w:marLeft w:val="0"/>
          <w:marRight w:val="0"/>
          <w:marTop w:val="0"/>
          <w:marBottom w:val="0"/>
          <w:divBdr>
            <w:top w:val="none" w:sz="0" w:space="0" w:color="auto"/>
            <w:left w:val="none" w:sz="0" w:space="0" w:color="auto"/>
            <w:bottom w:val="none" w:sz="0" w:space="0" w:color="auto"/>
            <w:right w:val="none" w:sz="0" w:space="0" w:color="auto"/>
          </w:divBdr>
          <w:divsChild>
            <w:div w:id="20516671">
              <w:marLeft w:val="0"/>
              <w:marRight w:val="0"/>
              <w:marTop w:val="0"/>
              <w:marBottom w:val="0"/>
              <w:divBdr>
                <w:top w:val="none" w:sz="0" w:space="0" w:color="auto"/>
                <w:left w:val="none" w:sz="0" w:space="0" w:color="auto"/>
                <w:bottom w:val="none" w:sz="0" w:space="0" w:color="auto"/>
                <w:right w:val="none" w:sz="0" w:space="0" w:color="auto"/>
              </w:divBdr>
            </w:div>
          </w:divsChild>
        </w:div>
        <w:div w:id="1743528632">
          <w:marLeft w:val="0"/>
          <w:marRight w:val="0"/>
          <w:marTop w:val="0"/>
          <w:marBottom w:val="0"/>
          <w:divBdr>
            <w:top w:val="none" w:sz="0" w:space="0" w:color="auto"/>
            <w:left w:val="none" w:sz="0" w:space="0" w:color="auto"/>
            <w:bottom w:val="none" w:sz="0" w:space="0" w:color="auto"/>
            <w:right w:val="none" w:sz="0" w:space="0" w:color="auto"/>
          </w:divBdr>
        </w:div>
        <w:div w:id="1447776026">
          <w:marLeft w:val="0"/>
          <w:marRight w:val="0"/>
          <w:marTop w:val="0"/>
          <w:marBottom w:val="0"/>
          <w:divBdr>
            <w:top w:val="none" w:sz="0" w:space="0" w:color="auto"/>
            <w:left w:val="none" w:sz="0" w:space="0" w:color="auto"/>
            <w:bottom w:val="none" w:sz="0" w:space="0" w:color="auto"/>
            <w:right w:val="none" w:sz="0" w:space="0" w:color="auto"/>
          </w:divBdr>
          <w:divsChild>
            <w:div w:id="2042170368">
              <w:marLeft w:val="0"/>
              <w:marRight w:val="0"/>
              <w:marTop w:val="0"/>
              <w:marBottom w:val="0"/>
              <w:divBdr>
                <w:top w:val="none" w:sz="0" w:space="0" w:color="auto"/>
                <w:left w:val="none" w:sz="0" w:space="0" w:color="auto"/>
                <w:bottom w:val="none" w:sz="0" w:space="0" w:color="auto"/>
                <w:right w:val="none" w:sz="0" w:space="0" w:color="auto"/>
              </w:divBdr>
            </w:div>
          </w:divsChild>
        </w:div>
        <w:div w:id="340132180">
          <w:marLeft w:val="0"/>
          <w:marRight w:val="0"/>
          <w:marTop w:val="300"/>
          <w:marBottom w:val="0"/>
          <w:divBdr>
            <w:top w:val="none" w:sz="0" w:space="0" w:color="auto"/>
            <w:left w:val="none" w:sz="0" w:space="0" w:color="auto"/>
            <w:bottom w:val="none" w:sz="0" w:space="0" w:color="auto"/>
            <w:right w:val="none" w:sz="0" w:space="0" w:color="auto"/>
          </w:divBdr>
          <w:divsChild>
            <w:div w:id="1425343729">
              <w:marLeft w:val="0"/>
              <w:marRight w:val="0"/>
              <w:marTop w:val="0"/>
              <w:marBottom w:val="0"/>
              <w:divBdr>
                <w:top w:val="none" w:sz="0" w:space="0" w:color="auto"/>
                <w:left w:val="none" w:sz="0" w:space="0" w:color="auto"/>
                <w:bottom w:val="none" w:sz="0" w:space="0" w:color="auto"/>
                <w:right w:val="none" w:sz="0" w:space="0" w:color="auto"/>
              </w:divBdr>
              <w:divsChild>
                <w:div w:id="118817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60632">
          <w:marLeft w:val="0"/>
          <w:marRight w:val="0"/>
          <w:marTop w:val="300"/>
          <w:marBottom w:val="0"/>
          <w:divBdr>
            <w:top w:val="none" w:sz="0" w:space="0" w:color="auto"/>
            <w:left w:val="none" w:sz="0" w:space="0" w:color="auto"/>
            <w:bottom w:val="none" w:sz="0" w:space="0" w:color="auto"/>
            <w:right w:val="none" w:sz="0" w:space="0" w:color="auto"/>
          </w:divBdr>
          <w:divsChild>
            <w:div w:id="817500266">
              <w:marLeft w:val="0"/>
              <w:marRight w:val="0"/>
              <w:marTop w:val="0"/>
              <w:marBottom w:val="0"/>
              <w:divBdr>
                <w:top w:val="none" w:sz="0" w:space="0" w:color="auto"/>
                <w:left w:val="none" w:sz="0" w:space="0" w:color="auto"/>
                <w:bottom w:val="none" w:sz="0" w:space="0" w:color="auto"/>
                <w:right w:val="none" w:sz="0" w:space="0" w:color="auto"/>
              </w:divBdr>
              <w:divsChild>
                <w:div w:id="214703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007129">
          <w:marLeft w:val="0"/>
          <w:marRight w:val="0"/>
          <w:marTop w:val="300"/>
          <w:marBottom w:val="0"/>
          <w:divBdr>
            <w:top w:val="none" w:sz="0" w:space="0" w:color="auto"/>
            <w:left w:val="none" w:sz="0" w:space="0" w:color="auto"/>
            <w:bottom w:val="none" w:sz="0" w:space="0" w:color="auto"/>
            <w:right w:val="none" w:sz="0" w:space="0" w:color="auto"/>
          </w:divBdr>
          <w:divsChild>
            <w:div w:id="1004279431">
              <w:marLeft w:val="0"/>
              <w:marRight w:val="0"/>
              <w:marTop w:val="0"/>
              <w:marBottom w:val="0"/>
              <w:divBdr>
                <w:top w:val="none" w:sz="0" w:space="0" w:color="auto"/>
                <w:left w:val="none" w:sz="0" w:space="0" w:color="auto"/>
                <w:bottom w:val="none" w:sz="0" w:space="0" w:color="auto"/>
                <w:right w:val="none" w:sz="0" w:space="0" w:color="auto"/>
              </w:divBdr>
              <w:divsChild>
                <w:div w:id="1145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141385">
          <w:marLeft w:val="0"/>
          <w:marRight w:val="0"/>
          <w:marTop w:val="300"/>
          <w:marBottom w:val="0"/>
          <w:divBdr>
            <w:top w:val="none" w:sz="0" w:space="0" w:color="auto"/>
            <w:left w:val="none" w:sz="0" w:space="0" w:color="auto"/>
            <w:bottom w:val="none" w:sz="0" w:space="0" w:color="auto"/>
            <w:right w:val="none" w:sz="0" w:space="0" w:color="auto"/>
          </w:divBdr>
          <w:divsChild>
            <w:div w:id="666325402">
              <w:marLeft w:val="0"/>
              <w:marRight w:val="0"/>
              <w:marTop w:val="0"/>
              <w:marBottom w:val="0"/>
              <w:divBdr>
                <w:top w:val="none" w:sz="0" w:space="0" w:color="auto"/>
                <w:left w:val="none" w:sz="0" w:space="0" w:color="auto"/>
                <w:bottom w:val="none" w:sz="0" w:space="0" w:color="auto"/>
                <w:right w:val="none" w:sz="0" w:space="0" w:color="auto"/>
              </w:divBdr>
              <w:divsChild>
                <w:div w:id="104885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925993">
      <w:bodyDiv w:val="1"/>
      <w:marLeft w:val="0"/>
      <w:marRight w:val="0"/>
      <w:marTop w:val="0"/>
      <w:marBottom w:val="0"/>
      <w:divBdr>
        <w:top w:val="none" w:sz="0" w:space="0" w:color="auto"/>
        <w:left w:val="none" w:sz="0" w:space="0" w:color="auto"/>
        <w:bottom w:val="none" w:sz="0" w:space="0" w:color="auto"/>
        <w:right w:val="none" w:sz="0" w:space="0" w:color="auto"/>
      </w:divBdr>
      <w:divsChild>
        <w:div w:id="927155166">
          <w:marLeft w:val="0"/>
          <w:marRight w:val="0"/>
          <w:marTop w:val="0"/>
          <w:marBottom w:val="0"/>
          <w:divBdr>
            <w:top w:val="none" w:sz="0" w:space="0" w:color="auto"/>
            <w:left w:val="none" w:sz="0" w:space="0" w:color="auto"/>
            <w:bottom w:val="none" w:sz="0" w:space="0" w:color="auto"/>
            <w:right w:val="none" w:sz="0" w:space="0" w:color="auto"/>
          </w:divBdr>
        </w:div>
        <w:div w:id="189684124">
          <w:marLeft w:val="0"/>
          <w:marRight w:val="0"/>
          <w:marTop w:val="0"/>
          <w:marBottom w:val="0"/>
          <w:divBdr>
            <w:top w:val="none" w:sz="0" w:space="0" w:color="auto"/>
            <w:left w:val="none" w:sz="0" w:space="0" w:color="auto"/>
            <w:bottom w:val="none" w:sz="0" w:space="0" w:color="auto"/>
            <w:right w:val="none" w:sz="0" w:space="0" w:color="auto"/>
          </w:divBdr>
          <w:divsChild>
            <w:div w:id="783771652">
              <w:marLeft w:val="0"/>
              <w:marRight w:val="0"/>
              <w:marTop w:val="0"/>
              <w:marBottom w:val="0"/>
              <w:divBdr>
                <w:top w:val="none" w:sz="0" w:space="0" w:color="auto"/>
                <w:left w:val="none" w:sz="0" w:space="0" w:color="auto"/>
                <w:bottom w:val="none" w:sz="0" w:space="0" w:color="auto"/>
                <w:right w:val="none" w:sz="0" w:space="0" w:color="auto"/>
              </w:divBdr>
            </w:div>
          </w:divsChild>
        </w:div>
        <w:div w:id="1760756921">
          <w:marLeft w:val="0"/>
          <w:marRight w:val="0"/>
          <w:marTop w:val="0"/>
          <w:marBottom w:val="0"/>
          <w:divBdr>
            <w:top w:val="none" w:sz="0" w:space="0" w:color="auto"/>
            <w:left w:val="none" w:sz="0" w:space="0" w:color="auto"/>
            <w:bottom w:val="none" w:sz="0" w:space="0" w:color="auto"/>
            <w:right w:val="none" w:sz="0" w:space="0" w:color="auto"/>
          </w:divBdr>
        </w:div>
        <w:div w:id="1428690872">
          <w:marLeft w:val="0"/>
          <w:marRight w:val="0"/>
          <w:marTop w:val="0"/>
          <w:marBottom w:val="0"/>
          <w:divBdr>
            <w:top w:val="none" w:sz="0" w:space="0" w:color="auto"/>
            <w:left w:val="none" w:sz="0" w:space="0" w:color="auto"/>
            <w:bottom w:val="none" w:sz="0" w:space="0" w:color="auto"/>
            <w:right w:val="none" w:sz="0" w:space="0" w:color="auto"/>
          </w:divBdr>
          <w:divsChild>
            <w:div w:id="1049912629">
              <w:marLeft w:val="0"/>
              <w:marRight w:val="0"/>
              <w:marTop w:val="0"/>
              <w:marBottom w:val="0"/>
              <w:divBdr>
                <w:top w:val="none" w:sz="0" w:space="0" w:color="auto"/>
                <w:left w:val="none" w:sz="0" w:space="0" w:color="auto"/>
                <w:bottom w:val="none" w:sz="0" w:space="0" w:color="auto"/>
                <w:right w:val="none" w:sz="0" w:space="0" w:color="auto"/>
              </w:divBdr>
            </w:div>
          </w:divsChild>
        </w:div>
        <w:div w:id="229388428">
          <w:marLeft w:val="0"/>
          <w:marRight w:val="0"/>
          <w:marTop w:val="0"/>
          <w:marBottom w:val="0"/>
          <w:divBdr>
            <w:top w:val="none" w:sz="0" w:space="0" w:color="auto"/>
            <w:left w:val="none" w:sz="0" w:space="0" w:color="auto"/>
            <w:bottom w:val="none" w:sz="0" w:space="0" w:color="auto"/>
            <w:right w:val="none" w:sz="0" w:space="0" w:color="auto"/>
          </w:divBdr>
        </w:div>
        <w:div w:id="1820073157">
          <w:marLeft w:val="0"/>
          <w:marRight w:val="0"/>
          <w:marTop w:val="0"/>
          <w:marBottom w:val="0"/>
          <w:divBdr>
            <w:top w:val="none" w:sz="0" w:space="0" w:color="auto"/>
            <w:left w:val="none" w:sz="0" w:space="0" w:color="auto"/>
            <w:bottom w:val="none" w:sz="0" w:space="0" w:color="auto"/>
            <w:right w:val="none" w:sz="0" w:space="0" w:color="auto"/>
          </w:divBdr>
          <w:divsChild>
            <w:div w:id="247347140">
              <w:marLeft w:val="0"/>
              <w:marRight w:val="0"/>
              <w:marTop w:val="0"/>
              <w:marBottom w:val="0"/>
              <w:divBdr>
                <w:top w:val="none" w:sz="0" w:space="0" w:color="auto"/>
                <w:left w:val="none" w:sz="0" w:space="0" w:color="auto"/>
                <w:bottom w:val="none" w:sz="0" w:space="0" w:color="auto"/>
                <w:right w:val="none" w:sz="0" w:space="0" w:color="auto"/>
              </w:divBdr>
            </w:div>
          </w:divsChild>
        </w:div>
        <w:div w:id="823737648">
          <w:marLeft w:val="0"/>
          <w:marRight w:val="0"/>
          <w:marTop w:val="0"/>
          <w:marBottom w:val="0"/>
          <w:divBdr>
            <w:top w:val="none" w:sz="0" w:space="0" w:color="auto"/>
            <w:left w:val="none" w:sz="0" w:space="0" w:color="auto"/>
            <w:bottom w:val="none" w:sz="0" w:space="0" w:color="auto"/>
            <w:right w:val="none" w:sz="0" w:space="0" w:color="auto"/>
          </w:divBdr>
        </w:div>
        <w:div w:id="360594145">
          <w:marLeft w:val="0"/>
          <w:marRight w:val="0"/>
          <w:marTop w:val="0"/>
          <w:marBottom w:val="0"/>
          <w:divBdr>
            <w:top w:val="none" w:sz="0" w:space="0" w:color="auto"/>
            <w:left w:val="none" w:sz="0" w:space="0" w:color="auto"/>
            <w:bottom w:val="none" w:sz="0" w:space="0" w:color="auto"/>
            <w:right w:val="none" w:sz="0" w:space="0" w:color="auto"/>
          </w:divBdr>
          <w:divsChild>
            <w:div w:id="1815098882">
              <w:marLeft w:val="0"/>
              <w:marRight w:val="0"/>
              <w:marTop w:val="0"/>
              <w:marBottom w:val="0"/>
              <w:divBdr>
                <w:top w:val="none" w:sz="0" w:space="0" w:color="auto"/>
                <w:left w:val="none" w:sz="0" w:space="0" w:color="auto"/>
                <w:bottom w:val="none" w:sz="0" w:space="0" w:color="auto"/>
                <w:right w:val="none" w:sz="0" w:space="0" w:color="auto"/>
              </w:divBdr>
            </w:div>
          </w:divsChild>
        </w:div>
        <w:div w:id="1450584977">
          <w:marLeft w:val="0"/>
          <w:marRight w:val="0"/>
          <w:marTop w:val="0"/>
          <w:marBottom w:val="0"/>
          <w:divBdr>
            <w:top w:val="none" w:sz="0" w:space="0" w:color="auto"/>
            <w:left w:val="none" w:sz="0" w:space="0" w:color="auto"/>
            <w:bottom w:val="none" w:sz="0" w:space="0" w:color="auto"/>
            <w:right w:val="none" w:sz="0" w:space="0" w:color="auto"/>
          </w:divBdr>
        </w:div>
        <w:div w:id="682245678">
          <w:marLeft w:val="0"/>
          <w:marRight w:val="0"/>
          <w:marTop w:val="0"/>
          <w:marBottom w:val="0"/>
          <w:divBdr>
            <w:top w:val="none" w:sz="0" w:space="0" w:color="auto"/>
            <w:left w:val="none" w:sz="0" w:space="0" w:color="auto"/>
            <w:bottom w:val="none" w:sz="0" w:space="0" w:color="auto"/>
            <w:right w:val="none" w:sz="0" w:space="0" w:color="auto"/>
          </w:divBdr>
          <w:divsChild>
            <w:div w:id="1771581378">
              <w:marLeft w:val="0"/>
              <w:marRight w:val="0"/>
              <w:marTop w:val="0"/>
              <w:marBottom w:val="0"/>
              <w:divBdr>
                <w:top w:val="none" w:sz="0" w:space="0" w:color="auto"/>
                <w:left w:val="none" w:sz="0" w:space="0" w:color="auto"/>
                <w:bottom w:val="none" w:sz="0" w:space="0" w:color="auto"/>
                <w:right w:val="none" w:sz="0" w:space="0" w:color="auto"/>
              </w:divBdr>
            </w:div>
          </w:divsChild>
        </w:div>
        <w:div w:id="397093252">
          <w:marLeft w:val="0"/>
          <w:marRight w:val="0"/>
          <w:marTop w:val="0"/>
          <w:marBottom w:val="0"/>
          <w:divBdr>
            <w:top w:val="none" w:sz="0" w:space="0" w:color="auto"/>
            <w:left w:val="none" w:sz="0" w:space="0" w:color="auto"/>
            <w:bottom w:val="none" w:sz="0" w:space="0" w:color="auto"/>
            <w:right w:val="none" w:sz="0" w:space="0" w:color="auto"/>
          </w:divBdr>
        </w:div>
        <w:div w:id="1867674022">
          <w:marLeft w:val="0"/>
          <w:marRight w:val="0"/>
          <w:marTop w:val="0"/>
          <w:marBottom w:val="0"/>
          <w:divBdr>
            <w:top w:val="none" w:sz="0" w:space="0" w:color="auto"/>
            <w:left w:val="none" w:sz="0" w:space="0" w:color="auto"/>
            <w:bottom w:val="none" w:sz="0" w:space="0" w:color="auto"/>
            <w:right w:val="none" w:sz="0" w:space="0" w:color="auto"/>
          </w:divBdr>
          <w:divsChild>
            <w:div w:id="1066421113">
              <w:marLeft w:val="0"/>
              <w:marRight w:val="0"/>
              <w:marTop w:val="0"/>
              <w:marBottom w:val="0"/>
              <w:divBdr>
                <w:top w:val="none" w:sz="0" w:space="0" w:color="auto"/>
                <w:left w:val="none" w:sz="0" w:space="0" w:color="auto"/>
                <w:bottom w:val="none" w:sz="0" w:space="0" w:color="auto"/>
                <w:right w:val="none" w:sz="0" w:space="0" w:color="auto"/>
              </w:divBdr>
            </w:div>
          </w:divsChild>
        </w:div>
        <w:div w:id="490756543">
          <w:marLeft w:val="0"/>
          <w:marRight w:val="0"/>
          <w:marTop w:val="0"/>
          <w:marBottom w:val="0"/>
          <w:divBdr>
            <w:top w:val="none" w:sz="0" w:space="0" w:color="auto"/>
            <w:left w:val="none" w:sz="0" w:space="0" w:color="auto"/>
            <w:bottom w:val="none" w:sz="0" w:space="0" w:color="auto"/>
            <w:right w:val="none" w:sz="0" w:space="0" w:color="auto"/>
          </w:divBdr>
        </w:div>
        <w:div w:id="222915100">
          <w:marLeft w:val="0"/>
          <w:marRight w:val="0"/>
          <w:marTop w:val="0"/>
          <w:marBottom w:val="0"/>
          <w:divBdr>
            <w:top w:val="none" w:sz="0" w:space="0" w:color="auto"/>
            <w:left w:val="none" w:sz="0" w:space="0" w:color="auto"/>
            <w:bottom w:val="none" w:sz="0" w:space="0" w:color="auto"/>
            <w:right w:val="none" w:sz="0" w:space="0" w:color="auto"/>
          </w:divBdr>
          <w:divsChild>
            <w:div w:id="191042064">
              <w:marLeft w:val="0"/>
              <w:marRight w:val="0"/>
              <w:marTop w:val="0"/>
              <w:marBottom w:val="0"/>
              <w:divBdr>
                <w:top w:val="none" w:sz="0" w:space="0" w:color="auto"/>
                <w:left w:val="none" w:sz="0" w:space="0" w:color="auto"/>
                <w:bottom w:val="none" w:sz="0" w:space="0" w:color="auto"/>
                <w:right w:val="none" w:sz="0" w:space="0" w:color="auto"/>
              </w:divBdr>
            </w:div>
          </w:divsChild>
        </w:div>
        <w:div w:id="1994523315">
          <w:marLeft w:val="0"/>
          <w:marRight w:val="0"/>
          <w:marTop w:val="300"/>
          <w:marBottom w:val="0"/>
          <w:divBdr>
            <w:top w:val="none" w:sz="0" w:space="0" w:color="auto"/>
            <w:left w:val="none" w:sz="0" w:space="0" w:color="auto"/>
            <w:bottom w:val="none" w:sz="0" w:space="0" w:color="auto"/>
            <w:right w:val="none" w:sz="0" w:space="0" w:color="auto"/>
          </w:divBdr>
          <w:divsChild>
            <w:div w:id="825780121">
              <w:marLeft w:val="0"/>
              <w:marRight w:val="0"/>
              <w:marTop w:val="0"/>
              <w:marBottom w:val="0"/>
              <w:divBdr>
                <w:top w:val="none" w:sz="0" w:space="0" w:color="auto"/>
                <w:left w:val="none" w:sz="0" w:space="0" w:color="auto"/>
                <w:bottom w:val="none" w:sz="0" w:space="0" w:color="auto"/>
                <w:right w:val="none" w:sz="0" w:space="0" w:color="auto"/>
              </w:divBdr>
              <w:divsChild>
                <w:div w:id="17678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54282">
          <w:marLeft w:val="0"/>
          <w:marRight w:val="0"/>
          <w:marTop w:val="300"/>
          <w:marBottom w:val="0"/>
          <w:divBdr>
            <w:top w:val="none" w:sz="0" w:space="0" w:color="auto"/>
            <w:left w:val="none" w:sz="0" w:space="0" w:color="auto"/>
            <w:bottom w:val="none" w:sz="0" w:space="0" w:color="auto"/>
            <w:right w:val="none" w:sz="0" w:space="0" w:color="auto"/>
          </w:divBdr>
          <w:divsChild>
            <w:div w:id="656692672">
              <w:marLeft w:val="0"/>
              <w:marRight w:val="0"/>
              <w:marTop w:val="0"/>
              <w:marBottom w:val="0"/>
              <w:divBdr>
                <w:top w:val="none" w:sz="0" w:space="0" w:color="auto"/>
                <w:left w:val="none" w:sz="0" w:space="0" w:color="auto"/>
                <w:bottom w:val="none" w:sz="0" w:space="0" w:color="auto"/>
                <w:right w:val="none" w:sz="0" w:space="0" w:color="auto"/>
              </w:divBdr>
              <w:divsChild>
                <w:div w:id="51184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04693">
          <w:marLeft w:val="0"/>
          <w:marRight w:val="0"/>
          <w:marTop w:val="300"/>
          <w:marBottom w:val="0"/>
          <w:divBdr>
            <w:top w:val="none" w:sz="0" w:space="0" w:color="auto"/>
            <w:left w:val="none" w:sz="0" w:space="0" w:color="auto"/>
            <w:bottom w:val="none" w:sz="0" w:space="0" w:color="auto"/>
            <w:right w:val="none" w:sz="0" w:space="0" w:color="auto"/>
          </w:divBdr>
          <w:divsChild>
            <w:div w:id="1239249476">
              <w:marLeft w:val="0"/>
              <w:marRight w:val="0"/>
              <w:marTop w:val="0"/>
              <w:marBottom w:val="0"/>
              <w:divBdr>
                <w:top w:val="none" w:sz="0" w:space="0" w:color="auto"/>
                <w:left w:val="none" w:sz="0" w:space="0" w:color="auto"/>
                <w:bottom w:val="none" w:sz="0" w:space="0" w:color="auto"/>
                <w:right w:val="none" w:sz="0" w:space="0" w:color="auto"/>
              </w:divBdr>
              <w:divsChild>
                <w:div w:id="879627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734584">
          <w:marLeft w:val="0"/>
          <w:marRight w:val="0"/>
          <w:marTop w:val="300"/>
          <w:marBottom w:val="0"/>
          <w:divBdr>
            <w:top w:val="none" w:sz="0" w:space="0" w:color="auto"/>
            <w:left w:val="none" w:sz="0" w:space="0" w:color="auto"/>
            <w:bottom w:val="none" w:sz="0" w:space="0" w:color="auto"/>
            <w:right w:val="none" w:sz="0" w:space="0" w:color="auto"/>
          </w:divBdr>
          <w:divsChild>
            <w:div w:id="852496095">
              <w:marLeft w:val="0"/>
              <w:marRight w:val="0"/>
              <w:marTop w:val="0"/>
              <w:marBottom w:val="0"/>
              <w:divBdr>
                <w:top w:val="none" w:sz="0" w:space="0" w:color="auto"/>
                <w:left w:val="none" w:sz="0" w:space="0" w:color="auto"/>
                <w:bottom w:val="none" w:sz="0" w:space="0" w:color="auto"/>
                <w:right w:val="none" w:sz="0" w:space="0" w:color="auto"/>
              </w:divBdr>
              <w:divsChild>
                <w:div w:id="171684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3498463">
      <w:bodyDiv w:val="1"/>
      <w:marLeft w:val="0"/>
      <w:marRight w:val="0"/>
      <w:marTop w:val="0"/>
      <w:marBottom w:val="0"/>
      <w:divBdr>
        <w:top w:val="none" w:sz="0" w:space="0" w:color="auto"/>
        <w:left w:val="none" w:sz="0" w:space="0" w:color="auto"/>
        <w:bottom w:val="none" w:sz="0" w:space="0" w:color="auto"/>
        <w:right w:val="none" w:sz="0" w:space="0" w:color="auto"/>
      </w:divBdr>
      <w:divsChild>
        <w:div w:id="1546066295">
          <w:marLeft w:val="0"/>
          <w:marRight w:val="0"/>
          <w:marTop w:val="0"/>
          <w:marBottom w:val="0"/>
          <w:divBdr>
            <w:top w:val="none" w:sz="0" w:space="0" w:color="auto"/>
            <w:left w:val="none" w:sz="0" w:space="0" w:color="auto"/>
            <w:bottom w:val="none" w:sz="0" w:space="0" w:color="auto"/>
            <w:right w:val="none" w:sz="0" w:space="0" w:color="auto"/>
          </w:divBdr>
        </w:div>
        <w:div w:id="226960098">
          <w:marLeft w:val="0"/>
          <w:marRight w:val="0"/>
          <w:marTop w:val="0"/>
          <w:marBottom w:val="0"/>
          <w:divBdr>
            <w:top w:val="none" w:sz="0" w:space="0" w:color="auto"/>
            <w:left w:val="none" w:sz="0" w:space="0" w:color="auto"/>
            <w:bottom w:val="none" w:sz="0" w:space="0" w:color="auto"/>
            <w:right w:val="none" w:sz="0" w:space="0" w:color="auto"/>
          </w:divBdr>
          <w:divsChild>
            <w:div w:id="50856603">
              <w:marLeft w:val="0"/>
              <w:marRight w:val="0"/>
              <w:marTop w:val="0"/>
              <w:marBottom w:val="0"/>
              <w:divBdr>
                <w:top w:val="none" w:sz="0" w:space="0" w:color="auto"/>
                <w:left w:val="none" w:sz="0" w:space="0" w:color="auto"/>
                <w:bottom w:val="none" w:sz="0" w:space="0" w:color="auto"/>
                <w:right w:val="none" w:sz="0" w:space="0" w:color="auto"/>
              </w:divBdr>
            </w:div>
          </w:divsChild>
        </w:div>
        <w:div w:id="1108158171">
          <w:marLeft w:val="0"/>
          <w:marRight w:val="0"/>
          <w:marTop w:val="0"/>
          <w:marBottom w:val="0"/>
          <w:divBdr>
            <w:top w:val="none" w:sz="0" w:space="0" w:color="auto"/>
            <w:left w:val="none" w:sz="0" w:space="0" w:color="auto"/>
            <w:bottom w:val="none" w:sz="0" w:space="0" w:color="auto"/>
            <w:right w:val="none" w:sz="0" w:space="0" w:color="auto"/>
          </w:divBdr>
        </w:div>
        <w:div w:id="1890333573">
          <w:marLeft w:val="0"/>
          <w:marRight w:val="0"/>
          <w:marTop w:val="0"/>
          <w:marBottom w:val="0"/>
          <w:divBdr>
            <w:top w:val="none" w:sz="0" w:space="0" w:color="auto"/>
            <w:left w:val="none" w:sz="0" w:space="0" w:color="auto"/>
            <w:bottom w:val="none" w:sz="0" w:space="0" w:color="auto"/>
            <w:right w:val="none" w:sz="0" w:space="0" w:color="auto"/>
          </w:divBdr>
          <w:divsChild>
            <w:div w:id="1122067613">
              <w:marLeft w:val="0"/>
              <w:marRight w:val="0"/>
              <w:marTop w:val="0"/>
              <w:marBottom w:val="0"/>
              <w:divBdr>
                <w:top w:val="none" w:sz="0" w:space="0" w:color="auto"/>
                <w:left w:val="none" w:sz="0" w:space="0" w:color="auto"/>
                <w:bottom w:val="none" w:sz="0" w:space="0" w:color="auto"/>
                <w:right w:val="none" w:sz="0" w:space="0" w:color="auto"/>
              </w:divBdr>
            </w:div>
          </w:divsChild>
        </w:div>
        <w:div w:id="476262827">
          <w:marLeft w:val="0"/>
          <w:marRight w:val="0"/>
          <w:marTop w:val="0"/>
          <w:marBottom w:val="0"/>
          <w:divBdr>
            <w:top w:val="none" w:sz="0" w:space="0" w:color="auto"/>
            <w:left w:val="none" w:sz="0" w:space="0" w:color="auto"/>
            <w:bottom w:val="none" w:sz="0" w:space="0" w:color="auto"/>
            <w:right w:val="none" w:sz="0" w:space="0" w:color="auto"/>
          </w:divBdr>
        </w:div>
        <w:div w:id="593052576">
          <w:marLeft w:val="0"/>
          <w:marRight w:val="0"/>
          <w:marTop w:val="0"/>
          <w:marBottom w:val="0"/>
          <w:divBdr>
            <w:top w:val="none" w:sz="0" w:space="0" w:color="auto"/>
            <w:left w:val="none" w:sz="0" w:space="0" w:color="auto"/>
            <w:bottom w:val="none" w:sz="0" w:space="0" w:color="auto"/>
            <w:right w:val="none" w:sz="0" w:space="0" w:color="auto"/>
          </w:divBdr>
          <w:divsChild>
            <w:div w:id="327638841">
              <w:marLeft w:val="0"/>
              <w:marRight w:val="0"/>
              <w:marTop w:val="0"/>
              <w:marBottom w:val="0"/>
              <w:divBdr>
                <w:top w:val="none" w:sz="0" w:space="0" w:color="auto"/>
                <w:left w:val="none" w:sz="0" w:space="0" w:color="auto"/>
                <w:bottom w:val="none" w:sz="0" w:space="0" w:color="auto"/>
                <w:right w:val="none" w:sz="0" w:space="0" w:color="auto"/>
              </w:divBdr>
            </w:div>
          </w:divsChild>
        </w:div>
        <w:div w:id="1744524916">
          <w:marLeft w:val="0"/>
          <w:marRight w:val="0"/>
          <w:marTop w:val="0"/>
          <w:marBottom w:val="0"/>
          <w:divBdr>
            <w:top w:val="none" w:sz="0" w:space="0" w:color="auto"/>
            <w:left w:val="none" w:sz="0" w:space="0" w:color="auto"/>
            <w:bottom w:val="none" w:sz="0" w:space="0" w:color="auto"/>
            <w:right w:val="none" w:sz="0" w:space="0" w:color="auto"/>
          </w:divBdr>
        </w:div>
        <w:div w:id="757406558">
          <w:marLeft w:val="0"/>
          <w:marRight w:val="0"/>
          <w:marTop w:val="0"/>
          <w:marBottom w:val="0"/>
          <w:divBdr>
            <w:top w:val="none" w:sz="0" w:space="0" w:color="auto"/>
            <w:left w:val="none" w:sz="0" w:space="0" w:color="auto"/>
            <w:bottom w:val="none" w:sz="0" w:space="0" w:color="auto"/>
            <w:right w:val="none" w:sz="0" w:space="0" w:color="auto"/>
          </w:divBdr>
          <w:divsChild>
            <w:div w:id="849835708">
              <w:marLeft w:val="0"/>
              <w:marRight w:val="0"/>
              <w:marTop w:val="0"/>
              <w:marBottom w:val="0"/>
              <w:divBdr>
                <w:top w:val="none" w:sz="0" w:space="0" w:color="auto"/>
                <w:left w:val="none" w:sz="0" w:space="0" w:color="auto"/>
                <w:bottom w:val="none" w:sz="0" w:space="0" w:color="auto"/>
                <w:right w:val="none" w:sz="0" w:space="0" w:color="auto"/>
              </w:divBdr>
            </w:div>
          </w:divsChild>
        </w:div>
        <w:div w:id="1843428960">
          <w:marLeft w:val="0"/>
          <w:marRight w:val="0"/>
          <w:marTop w:val="0"/>
          <w:marBottom w:val="0"/>
          <w:divBdr>
            <w:top w:val="none" w:sz="0" w:space="0" w:color="auto"/>
            <w:left w:val="none" w:sz="0" w:space="0" w:color="auto"/>
            <w:bottom w:val="none" w:sz="0" w:space="0" w:color="auto"/>
            <w:right w:val="none" w:sz="0" w:space="0" w:color="auto"/>
          </w:divBdr>
        </w:div>
        <w:div w:id="2041275874">
          <w:marLeft w:val="0"/>
          <w:marRight w:val="0"/>
          <w:marTop w:val="0"/>
          <w:marBottom w:val="0"/>
          <w:divBdr>
            <w:top w:val="none" w:sz="0" w:space="0" w:color="auto"/>
            <w:left w:val="none" w:sz="0" w:space="0" w:color="auto"/>
            <w:bottom w:val="none" w:sz="0" w:space="0" w:color="auto"/>
            <w:right w:val="none" w:sz="0" w:space="0" w:color="auto"/>
          </w:divBdr>
          <w:divsChild>
            <w:div w:id="1184436675">
              <w:marLeft w:val="0"/>
              <w:marRight w:val="0"/>
              <w:marTop w:val="0"/>
              <w:marBottom w:val="0"/>
              <w:divBdr>
                <w:top w:val="none" w:sz="0" w:space="0" w:color="auto"/>
                <w:left w:val="none" w:sz="0" w:space="0" w:color="auto"/>
                <w:bottom w:val="none" w:sz="0" w:space="0" w:color="auto"/>
                <w:right w:val="none" w:sz="0" w:space="0" w:color="auto"/>
              </w:divBdr>
            </w:div>
          </w:divsChild>
        </w:div>
        <w:div w:id="1149057569">
          <w:marLeft w:val="0"/>
          <w:marRight w:val="0"/>
          <w:marTop w:val="0"/>
          <w:marBottom w:val="0"/>
          <w:divBdr>
            <w:top w:val="none" w:sz="0" w:space="0" w:color="auto"/>
            <w:left w:val="none" w:sz="0" w:space="0" w:color="auto"/>
            <w:bottom w:val="none" w:sz="0" w:space="0" w:color="auto"/>
            <w:right w:val="none" w:sz="0" w:space="0" w:color="auto"/>
          </w:divBdr>
        </w:div>
        <w:div w:id="524292638">
          <w:marLeft w:val="0"/>
          <w:marRight w:val="0"/>
          <w:marTop w:val="0"/>
          <w:marBottom w:val="0"/>
          <w:divBdr>
            <w:top w:val="none" w:sz="0" w:space="0" w:color="auto"/>
            <w:left w:val="none" w:sz="0" w:space="0" w:color="auto"/>
            <w:bottom w:val="none" w:sz="0" w:space="0" w:color="auto"/>
            <w:right w:val="none" w:sz="0" w:space="0" w:color="auto"/>
          </w:divBdr>
          <w:divsChild>
            <w:div w:id="236208337">
              <w:marLeft w:val="0"/>
              <w:marRight w:val="0"/>
              <w:marTop w:val="0"/>
              <w:marBottom w:val="0"/>
              <w:divBdr>
                <w:top w:val="none" w:sz="0" w:space="0" w:color="auto"/>
                <w:left w:val="none" w:sz="0" w:space="0" w:color="auto"/>
                <w:bottom w:val="none" w:sz="0" w:space="0" w:color="auto"/>
                <w:right w:val="none" w:sz="0" w:space="0" w:color="auto"/>
              </w:divBdr>
            </w:div>
          </w:divsChild>
        </w:div>
        <w:div w:id="419059179">
          <w:marLeft w:val="0"/>
          <w:marRight w:val="0"/>
          <w:marTop w:val="0"/>
          <w:marBottom w:val="0"/>
          <w:divBdr>
            <w:top w:val="none" w:sz="0" w:space="0" w:color="auto"/>
            <w:left w:val="none" w:sz="0" w:space="0" w:color="auto"/>
            <w:bottom w:val="none" w:sz="0" w:space="0" w:color="auto"/>
            <w:right w:val="none" w:sz="0" w:space="0" w:color="auto"/>
          </w:divBdr>
        </w:div>
        <w:div w:id="1874345469">
          <w:marLeft w:val="0"/>
          <w:marRight w:val="0"/>
          <w:marTop w:val="0"/>
          <w:marBottom w:val="0"/>
          <w:divBdr>
            <w:top w:val="none" w:sz="0" w:space="0" w:color="auto"/>
            <w:left w:val="none" w:sz="0" w:space="0" w:color="auto"/>
            <w:bottom w:val="none" w:sz="0" w:space="0" w:color="auto"/>
            <w:right w:val="none" w:sz="0" w:space="0" w:color="auto"/>
          </w:divBdr>
          <w:divsChild>
            <w:div w:id="1114784048">
              <w:marLeft w:val="0"/>
              <w:marRight w:val="0"/>
              <w:marTop w:val="0"/>
              <w:marBottom w:val="0"/>
              <w:divBdr>
                <w:top w:val="none" w:sz="0" w:space="0" w:color="auto"/>
                <w:left w:val="none" w:sz="0" w:space="0" w:color="auto"/>
                <w:bottom w:val="none" w:sz="0" w:space="0" w:color="auto"/>
                <w:right w:val="none" w:sz="0" w:space="0" w:color="auto"/>
              </w:divBdr>
            </w:div>
          </w:divsChild>
        </w:div>
        <w:div w:id="2094542500">
          <w:marLeft w:val="0"/>
          <w:marRight w:val="0"/>
          <w:marTop w:val="300"/>
          <w:marBottom w:val="0"/>
          <w:divBdr>
            <w:top w:val="none" w:sz="0" w:space="0" w:color="auto"/>
            <w:left w:val="none" w:sz="0" w:space="0" w:color="auto"/>
            <w:bottom w:val="none" w:sz="0" w:space="0" w:color="auto"/>
            <w:right w:val="none" w:sz="0" w:space="0" w:color="auto"/>
          </w:divBdr>
          <w:divsChild>
            <w:div w:id="810947649">
              <w:marLeft w:val="0"/>
              <w:marRight w:val="0"/>
              <w:marTop w:val="0"/>
              <w:marBottom w:val="0"/>
              <w:divBdr>
                <w:top w:val="none" w:sz="0" w:space="0" w:color="auto"/>
                <w:left w:val="none" w:sz="0" w:space="0" w:color="auto"/>
                <w:bottom w:val="none" w:sz="0" w:space="0" w:color="auto"/>
                <w:right w:val="none" w:sz="0" w:space="0" w:color="auto"/>
              </w:divBdr>
              <w:divsChild>
                <w:div w:id="102953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7341">
          <w:marLeft w:val="0"/>
          <w:marRight w:val="0"/>
          <w:marTop w:val="300"/>
          <w:marBottom w:val="0"/>
          <w:divBdr>
            <w:top w:val="none" w:sz="0" w:space="0" w:color="auto"/>
            <w:left w:val="none" w:sz="0" w:space="0" w:color="auto"/>
            <w:bottom w:val="none" w:sz="0" w:space="0" w:color="auto"/>
            <w:right w:val="none" w:sz="0" w:space="0" w:color="auto"/>
          </w:divBdr>
          <w:divsChild>
            <w:div w:id="1214385676">
              <w:marLeft w:val="0"/>
              <w:marRight w:val="0"/>
              <w:marTop w:val="0"/>
              <w:marBottom w:val="0"/>
              <w:divBdr>
                <w:top w:val="none" w:sz="0" w:space="0" w:color="auto"/>
                <w:left w:val="none" w:sz="0" w:space="0" w:color="auto"/>
                <w:bottom w:val="none" w:sz="0" w:space="0" w:color="auto"/>
                <w:right w:val="none" w:sz="0" w:space="0" w:color="auto"/>
              </w:divBdr>
              <w:divsChild>
                <w:div w:id="142803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673492">
          <w:marLeft w:val="0"/>
          <w:marRight w:val="0"/>
          <w:marTop w:val="300"/>
          <w:marBottom w:val="0"/>
          <w:divBdr>
            <w:top w:val="none" w:sz="0" w:space="0" w:color="auto"/>
            <w:left w:val="none" w:sz="0" w:space="0" w:color="auto"/>
            <w:bottom w:val="none" w:sz="0" w:space="0" w:color="auto"/>
            <w:right w:val="none" w:sz="0" w:space="0" w:color="auto"/>
          </w:divBdr>
          <w:divsChild>
            <w:div w:id="970281568">
              <w:marLeft w:val="0"/>
              <w:marRight w:val="0"/>
              <w:marTop w:val="0"/>
              <w:marBottom w:val="0"/>
              <w:divBdr>
                <w:top w:val="none" w:sz="0" w:space="0" w:color="auto"/>
                <w:left w:val="none" w:sz="0" w:space="0" w:color="auto"/>
                <w:bottom w:val="none" w:sz="0" w:space="0" w:color="auto"/>
                <w:right w:val="none" w:sz="0" w:space="0" w:color="auto"/>
              </w:divBdr>
              <w:divsChild>
                <w:div w:id="161749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39893">
          <w:marLeft w:val="0"/>
          <w:marRight w:val="0"/>
          <w:marTop w:val="300"/>
          <w:marBottom w:val="0"/>
          <w:divBdr>
            <w:top w:val="none" w:sz="0" w:space="0" w:color="auto"/>
            <w:left w:val="none" w:sz="0" w:space="0" w:color="auto"/>
            <w:bottom w:val="none" w:sz="0" w:space="0" w:color="auto"/>
            <w:right w:val="none" w:sz="0" w:space="0" w:color="auto"/>
          </w:divBdr>
          <w:divsChild>
            <w:div w:id="1637680043">
              <w:marLeft w:val="0"/>
              <w:marRight w:val="0"/>
              <w:marTop w:val="0"/>
              <w:marBottom w:val="0"/>
              <w:divBdr>
                <w:top w:val="none" w:sz="0" w:space="0" w:color="auto"/>
                <w:left w:val="none" w:sz="0" w:space="0" w:color="auto"/>
                <w:bottom w:val="none" w:sz="0" w:space="0" w:color="auto"/>
                <w:right w:val="none" w:sz="0" w:space="0" w:color="auto"/>
              </w:divBdr>
              <w:divsChild>
                <w:div w:id="319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8284280">
      <w:bodyDiv w:val="1"/>
      <w:marLeft w:val="0"/>
      <w:marRight w:val="0"/>
      <w:marTop w:val="0"/>
      <w:marBottom w:val="0"/>
      <w:divBdr>
        <w:top w:val="none" w:sz="0" w:space="0" w:color="auto"/>
        <w:left w:val="none" w:sz="0" w:space="0" w:color="auto"/>
        <w:bottom w:val="none" w:sz="0" w:space="0" w:color="auto"/>
        <w:right w:val="none" w:sz="0" w:space="0" w:color="auto"/>
      </w:divBdr>
      <w:divsChild>
        <w:div w:id="11537391">
          <w:marLeft w:val="0"/>
          <w:marRight w:val="0"/>
          <w:marTop w:val="0"/>
          <w:marBottom w:val="0"/>
          <w:divBdr>
            <w:top w:val="none" w:sz="0" w:space="0" w:color="auto"/>
            <w:left w:val="none" w:sz="0" w:space="0" w:color="auto"/>
            <w:bottom w:val="none" w:sz="0" w:space="0" w:color="auto"/>
            <w:right w:val="none" w:sz="0" w:space="0" w:color="auto"/>
          </w:divBdr>
        </w:div>
        <w:div w:id="367225910">
          <w:marLeft w:val="0"/>
          <w:marRight w:val="0"/>
          <w:marTop w:val="0"/>
          <w:marBottom w:val="0"/>
          <w:divBdr>
            <w:top w:val="none" w:sz="0" w:space="0" w:color="auto"/>
            <w:left w:val="none" w:sz="0" w:space="0" w:color="auto"/>
            <w:bottom w:val="none" w:sz="0" w:space="0" w:color="auto"/>
            <w:right w:val="none" w:sz="0" w:space="0" w:color="auto"/>
          </w:divBdr>
          <w:divsChild>
            <w:div w:id="1836794985">
              <w:marLeft w:val="0"/>
              <w:marRight w:val="0"/>
              <w:marTop w:val="0"/>
              <w:marBottom w:val="0"/>
              <w:divBdr>
                <w:top w:val="none" w:sz="0" w:space="0" w:color="auto"/>
                <w:left w:val="none" w:sz="0" w:space="0" w:color="auto"/>
                <w:bottom w:val="none" w:sz="0" w:space="0" w:color="auto"/>
                <w:right w:val="none" w:sz="0" w:space="0" w:color="auto"/>
              </w:divBdr>
            </w:div>
          </w:divsChild>
        </w:div>
        <w:div w:id="1919558754">
          <w:marLeft w:val="0"/>
          <w:marRight w:val="0"/>
          <w:marTop w:val="0"/>
          <w:marBottom w:val="0"/>
          <w:divBdr>
            <w:top w:val="none" w:sz="0" w:space="0" w:color="auto"/>
            <w:left w:val="none" w:sz="0" w:space="0" w:color="auto"/>
            <w:bottom w:val="none" w:sz="0" w:space="0" w:color="auto"/>
            <w:right w:val="none" w:sz="0" w:space="0" w:color="auto"/>
          </w:divBdr>
        </w:div>
        <w:div w:id="925387579">
          <w:marLeft w:val="0"/>
          <w:marRight w:val="0"/>
          <w:marTop w:val="0"/>
          <w:marBottom w:val="0"/>
          <w:divBdr>
            <w:top w:val="none" w:sz="0" w:space="0" w:color="auto"/>
            <w:left w:val="none" w:sz="0" w:space="0" w:color="auto"/>
            <w:bottom w:val="none" w:sz="0" w:space="0" w:color="auto"/>
            <w:right w:val="none" w:sz="0" w:space="0" w:color="auto"/>
          </w:divBdr>
          <w:divsChild>
            <w:div w:id="1521774438">
              <w:marLeft w:val="0"/>
              <w:marRight w:val="0"/>
              <w:marTop w:val="0"/>
              <w:marBottom w:val="0"/>
              <w:divBdr>
                <w:top w:val="none" w:sz="0" w:space="0" w:color="auto"/>
                <w:left w:val="none" w:sz="0" w:space="0" w:color="auto"/>
                <w:bottom w:val="none" w:sz="0" w:space="0" w:color="auto"/>
                <w:right w:val="none" w:sz="0" w:space="0" w:color="auto"/>
              </w:divBdr>
            </w:div>
          </w:divsChild>
        </w:div>
        <w:div w:id="647785806">
          <w:marLeft w:val="0"/>
          <w:marRight w:val="0"/>
          <w:marTop w:val="0"/>
          <w:marBottom w:val="0"/>
          <w:divBdr>
            <w:top w:val="none" w:sz="0" w:space="0" w:color="auto"/>
            <w:left w:val="none" w:sz="0" w:space="0" w:color="auto"/>
            <w:bottom w:val="none" w:sz="0" w:space="0" w:color="auto"/>
            <w:right w:val="none" w:sz="0" w:space="0" w:color="auto"/>
          </w:divBdr>
        </w:div>
        <w:div w:id="1804035798">
          <w:marLeft w:val="0"/>
          <w:marRight w:val="0"/>
          <w:marTop w:val="0"/>
          <w:marBottom w:val="0"/>
          <w:divBdr>
            <w:top w:val="none" w:sz="0" w:space="0" w:color="auto"/>
            <w:left w:val="none" w:sz="0" w:space="0" w:color="auto"/>
            <w:bottom w:val="none" w:sz="0" w:space="0" w:color="auto"/>
            <w:right w:val="none" w:sz="0" w:space="0" w:color="auto"/>
          </w:divBdr>
          <w:divsChild>
            <w:div w:id="1882355913">
              <w:marLeft w:val="0"/>
              <w:marRight w:val="0"/>
              <w:marTop w:val="0"/>
              <w:marBottom w:val="0"/>
              <w:divBdr>
                <w:top w:val="none" w:sz="0" w:space="0" w:color="auto"/>
                <w:left w:val="none" w:sz="0" w:space="0" w:color="auto"/>
                <w:bottom w:val="none" w:sz="0" w:space="0" w:color="auto"/>
                <w:right w:val="none" w:sz="0" w:space="0" w:color="auto"/>
              </w:divBdr>
            </w:div>
          </w:divsChild>
        </w:div>
        <w:div w:id="1349135580">
          <w:marLeft w:val="0"/>
          <w:marRight w:val="0"/>
          <w:marTop w:val="0"/>
          <w:marBottom w:val="0"/>
          <w:divBdr>
            <w:top w:val="none" w:sz="0" w:space="0" w:color="auto"/>
            <w:left w:val="none" w:sz="0" w:space="0" w:color="auto"/>
            <w:bottom w:val="none" w:sz="0" w:space="0" w:color="auto"/>
            <w:right w:val="none" w:sz="0" w:space="0" w:color="auto"/>
          </w:divBdr>
        </w:div>
        <w:div w:id="596602510">
          <w:marLeft w:val="0"/>
          <w:marRight w:val="0"/>
          <w:marTop w:val="0"/>
          <w:marBottom w:val="0"/>
          <w:divBdr>
            <w:top w:val="none" w:sz="0" w:space="0" w:color="auto"/>
            <w:left w:val="none" w:sz="0" w:space="0" w:color="auto"/>
            <w:bottom w:val="none" w:sz="0" w:space="0" w:color="auto"/>
            <w:right w:val="none" w:sz="0" w:space="0" w:color="auto"/>
          </w:divBdr>
          <w:divsChild>
            <w:div w:id="457455831">
              <w:marLeft w:val="0"/>
              <w:marRight w:val="0"/>
              <w:marTop w:val="0"/>
              <w:marBottom w:val="0"/>
              <w:divBdr>
                <w:top w:val="none" w:sz="0" w:space="0" w:color="auto"/>
                <w:left w:val="none" w:sz="0" w:space="0" w:color="auto"/>
                <w:bottom w:val="none" w:sz="0" w:space="0" w:color="auto"/>
                <w:right w:val="none" w:sz="0" w:space="0" w:color="auto"/>
              </w:divBdr>
            </w:div>
          </w:divsChild>
        </w:div>
        <w:div w:id="1859738608">
          <w:marLeft w:val="0"/>
          <w:marRight w:val="0"/>
          <w:marTop w:val="0"/>
          <w:marBottom w:val="0"/>
          <w:divBdr>
            <w:top w:val="none" w:sz="0" w:space="0" w:color="auto"/>
            <w:left w:val="none" w:sz="0" w:space="0" w:color="auto"/>
            <w:bottom w:val="none" w:sz="0" w:space="0" w:color="auto"/>
            <w:right w:val="none" w:sz="0" w:space="0" w:color="auto"/>
          </w:divBdr>
        </w:div>
        <w:div w:id="1878658912">
          <w:marLeft w:val="0"/>
          <w:marRight w:val="0"/>
          <w:marTop w:val="0"/>
          <w:marBottom w:val="0"/>
          <w:divBdr>
            <w:top w:val="none" w:sz="0" w:space="0" w:color="auto"/>
            <w:left w:val="none" w:sz="0" w:space="0" w:color="auto"/>
            <w:bottom w:val="none" w:sz="0" w:space="0" w:color="auto"/>
            <w:right w:val="none" w:sz="0" w:space="0" w:color="auto"/>
          </w:divBdr>
          <w:divsChild>
            <w:div w:id="687635030">
              <w:marLeft w:val="0"/>
              <w:marRight w:val="0"/>
              <w:marTop w:val="0"/>
              <w:marBottom w:val="0"/>
              <w:divBdr>
                <w:top w:val="none" w:sz="0" w:space="0" w:color="auto"/>
                <w:left w:val="none" w:sz="0" w:space="0" w:color="auto"/>
                <w:bottom w:val="none" w:sz="0" w:space="0" w:color="auto"/>
                <w:right w:val="none" w:sz="0" w:space="0" w:color="auto"/>
              </w:divBdr>
            </w:div>
          </w:divsChild>
        </w:div>
        <w:div w:id="1671105519">
          <w:marLeft w:val="0"/>
          <w:marRight w:val="0"/>
          <w:marTop w:val="0"/>
          <w:marBottom w:val="0"/>
          <w:divBdr>
            <w:top w:val="none" w:sz="0" w:space="0" w:color="auto"/>
            <w:left w:val="none" w:sz="0" w:space="0" w:color="auto"/>
            <w:bottom w:val="none" w:sz="0" w:space="0" w:color="auto"/>
            <w:right w:val="none" w:sz="0" w:space="0" w:color="auto"/>
          </w:divBdr>
        </w:div>
        <w:div w:id="745804758">
          <w:marLeft w:val="0"/>
          <w:marRight w:val="0"/>
          <w:marTop w:val="0"/>
          <w:marBottom w:val="0"/>
          <w:divBdr>
            <w:top w:val="none" w:sz="0" w:space="0" w:color="auto"/>
            <w:left w:val="none" w:sz="0" w:space="0" w:color="auto"/>
            <w:bottom w:val="none" w:sz="0" w:space="0" w:color="auto"/>
            <w:right w:val="none" w:sz="0" w:space="0" w:color="auto"/>
          </w:divBdr>
          <w:divsChild>
            <w:div w:id="1726488789">
              <w:marLeft w:val="0"/>
              <w:marRight w:val="0"/>
              <w:marTop w:val="0"/>
              <w:marBottom w:val="0"/>
              <w:divBdr>
                <w:top w:val="none" w:sz="0" w:space="0" w:color="auto"/>
                <w:left w:val="none" w:sz="0" w:space="0" w:color="auto"/>
                <w:bottom w:val="none" w:sz="0" w:space="0" w:color="auto"/>
                <w:right w:val="none" w:sz="0" w:space="0" w:color="auto"/>
              </w:divBdr>
            </w:div>
          </w:divsChild>
        </w:div>
        <w:div w:id="286620401">
          <w:marLeft w:val="0"/>
          <w:marRight w:val="0"/>
          <w:marTop w:val="0"/>
          <w:marBottom w:val="0"/>
          <w:divBdr>
            <w:top w:val="none" w:sz="0" w:space="0" w:color="auto"/>
            <w:left w:val="none" w:sz="0" w:space="0" w:color="auto"/>
            <w:bottom w:val="none" w:sz="0" w:space="0" w:color="auto"/>
            <w:right w:val="none" w:sz="0" w:space="0" w:color="auto"/>
          </w:divBdr>
        </w:div>
        <w:div w:id="144856267">
          <w:marLeft w:val="0"/>
          <w:marRight w:val="0"/>
          <w:marTop w:val="0"/>
          <w:marBottom w:val="0"/>
          <w:divBdr>
            <w:top w:val="none" w:sz="0" w:space="0" w:color="auto"/>
            <w:left w:val="none" w:sz="0" w:space="0" w:color="auto"/>
            <w:bottom w:val="none" w:sz="0" w:space="0" w:color="auto"/>
            <w:right w:val="none" w:sz="0" w:space="0" w:color="auto"/>
          </w:divBdr>
          <w:divsChild>
            <w:div w:id="568425804">
              <w:marLeft w:val="0"/>
              <w:marRight w:val="0"/>
              <w:marTop w:val="0"/>
              <w:marBottom w:val="0"/>
              <w:divBdr>
                <w:top w:val="none" w:sz="0" w:space="0" w:color="auto"/>
                <w:left w:val="none" w:sz="0" w:space="0" w:color="auto"/>
                <w:bottom w:val="none" w:sz="0" w:space="0" w:color="auto"/>
                <w:right w:val="none" w:sz="0" w:space="0" w:color="auto"/>
              </w:divBdr>
            </w:div>
          </w:divsChild>
        </w:div>
        <w:div w:id="490951164">
          <w:marLeft w:val="0"/>
          <w:marRight w:val="0"/>
          <w:marTop w:val="300"/>
          <w:marBottom w:val="0"/>
          <w:divBdr>
            <w:top w:val="none" w:sz="0" w:space="0" w:color="auto"/>
            <w:left w:val="none" w:sz="0" w:space="0" w:color="auto"/>
            <w:bottom w:val="none" w:sz="0" w:space="0" w:color="auto"/>
            <w:right w:val="none" w:sz="0" w:space="0" w:color="auto"/>
          </w:divBdr>
          <w:divsChild>
            <w:div w:id="1576939080">
              <w:marLeft w:val="0"/>
              <w:marRight w:val="0"/>
              <w:marTop w:val="0"/>
              <w:marBottom w:val="0"/>
              <w:divBdr>
                <w:top w:val="none" w:sz="0" w:space="0" w:color="auto"/>
                <w:left w:val="none" w:sz="0" w:space="0" w:color="auto"/>
                <w:bottom w:val="none" w:sz="0" w:space="0" w:color="auto"/>
                <w:right w:val="none" w:sz="0" w:space="0" w:color="auto"/>
              </w:divBdr>
              <w:divsChild>
                <w:div w:id="58137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48463">
          <w:marLeft w:val="0"/>
          <w:marRight w:val="0"/>
          <w:marTop w:val="300"/>
          <w:marBottom w:val="0"/>
          <w:divBdr>
            <w:top w:val="none" w:sz="0" w:space="0" w:color="auto"/>
            <w:left w:val="none" w:sz="0" w:space="0" w:color="auto"/>
            <w:bottom w:val="none" w:sz="0" w:space="0" w:color="auto"/>
            <w:right w:val="none" w:sz="0" w:space="0" w:color="auto"/>
          </w:divBdr>
          <w:divsChild>
            <w:div w:id="189993344">
              <w:marLeft w:val="0"/>
              <w:marRight w:val="0"/>
              <w:marTop w:val="0"/>
              <w:marBottom w:val="0"/>
              <w:divBdr>
                <w:top w:val="none" w:sz="0" w:space="0" w:color="auto"/>
                <w:left w:val="none" w:sz="0" w:space="0" w:color="auto"/>
                <w:bottom w:val="none" w:sz="0" w:space="0" w:color="auto"/>
                <w:right w:val="none" w:sz="0" w:space="0" w:color="auto"/>
              </w:divBdr>
              <w:divsChild>
                <w:div w:id="111571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234331">
          <w:marLeft w:val="0"/>
          <w:marRight w:val="0"/>
          <w:marTop w:val="300"/>
          <w:marBottom w:val="0"/>
          <w:divBdr>
            <w:top w:val="none" w:sz="0" w:space="0" w:color="auto"/>
            <w:left w:val="none" w:sz="0" w:space="0" w:color="auto"/>
            <w:bottom w:val="none" w:sz="0" w:space="0" w:color="auto"/>
            <w:right w:val="none" w:sz="0" w:space="0" w:color="auto"/>
          </w:divBdr>
          <w:divsChild>
            <w:div w:id="127360960">
              <w:marLeft w:val="0"/>
              <w:marRight w:val="0"/>
              <w:marTop w:val="0"/>
              <w:marBottom w:val="0"/>
              <w:divBdr>
                <w:top w:val="none" w:sz="0" w:space="0" w:color="auto"/>
                <w:left w:val="none" w:sz="0" w:space="0" w:color="auto"/>
                <w:bottom w:val="none" w:sz="0" w:space="0" w:color="auto"/>
                <w:right w:val="none" w:sz="0" w:space="0" w:color="auto"/>
              </w:divBdr>
              <w:divsChild>
                <w:div w:id="50844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567926">
          <w:marLeft w:val="0"/>
          <w:marRight w:val="0"/>
          <w:marTop w:val="300"/>
          <w:marBottom w:val="0"/>
          <w:divBdr>
            <w:top w:val="none" w:sz="0" w:space="0" w:color="auto"/>
            <w:left w:val="none" w:sz="0" w:space="0" w:color="auto"/>
            <w:bottom w:val="none" w:sz="0" w:space="0" w:color="auto"/>
            <w:right w:val="none" w:sz="0" w:space="0" w:color="auto"/>
          </w:divBdr>
          <w:divsChild>
            <w:div w:id="1081367454">
              <w:marLeft w:val="0"/>
              <w:marRight w:val="0"/>
              <w:marTop w:val="0"/>
              <w:marBottom w:val="0"/>
              <w:divBdr>
                <w:top w:val="none" w:sz="0" w:space="0" w:color="auto"/>
                <w:left w:val="none" w:sz="0" w:space="0" w:color="auto"/>
                <w:bottom w:val="none" w:sz="0" w:space="0" w:color="auto"/>
                <w:right w:val="none" w:sz="0" w:space="0" w:color="auto"/>
              </w:divBdr>
              <w:divsChild>
                <w:div w:id="151699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093463">
      <w:bodyDiv w:val="1"/>
      <w:marLeft w:val="0"/>
      <w:marRight w:val="0"/>
      <w:marTop w:val="0"/>
      <w:marBottom w:val="0"/>
      <w:divBdr>
        <w:top w:val="none" w:sz="0" w:space="0" w:color="auto"/>
        <w:left w:val="none" w:sz="0" w:space="0" w:color="auto"/>
        <w:bottom w:val="none" w:sz="0" w:space="0" w:color="auto"/>
        <w:right w:val="none" w:sz="0" w:space="0" w:color="auto"/>
      </w:divBdr>
      <w:divsChild>
        <w:div w:id="983005200">
          <w:marLeft w:val="0"/>
          <w:marRight w:val="0"/>
          <w:marTop w:val="0"/>
          <w:marBottom w:val="0"/>
          <w:divBdr>
            <w:top w:val="none" w:sz="0" w:space="0" w:color="auto"/>
            <w:left w:val="none" w:sz="0" w:space="0" w:color="auto"/>
            <w:bottom w:val="none" w:sz="0" w:space="0" w:color="auto"/>
            <w:right w:val="none" w:sz="0" w:space="0" w:color="auto"/>
          </w:divBdr>
        </w:div>
        <w:div w:id="1903102471">
          <w:marLeft w:val="0"/>
          <w:marRight w:val="0"/>
          <w:marTop w:val="0"/>
          <w:marBottom w:val="0"/>
          <w:divBdr>
            <w:top w:val="none" w:sz="0" w:space="0" w:color="auto"/>
            <w:left w:val="none" w:sz="0" w:space="0" w:color="auto"/>
            <w:bottom w:val="none" w:sz="0" w:space="0" w:color="auto"/>
            <w:right w:val="none" w:sz="0" w:space="0" w:color="auto"/>
          </w:divBdr>
          <w:divsChild>
            <w:div w:id="776868585">
              <w:marLeft w:val="0"/>
              <w:marRight w:val="0"/>
              <w:marTop w:val="0"/>
              <w:marBottom w:val="0"/>
              <w:divBdr>
                <w:top w:val="none" w:sz="0" w:space="0" w:color="auto"/>
                <w:left w:val="none" w:sz="0" w:space="0" w:color="auto"/>
                <w:bottom w:val="none" w:sz="0" w:space="0" w:color="auto"/>
                <w:right w:val="none" w:sz="0" w:space="0" w:color="auto"/>
              </w:divBdr>
            </w:div>
          </w:divsChild>
        </w:div>
        <w:div w:id="693968542">
          <w:marLeft w:val="0"/>
          <w:marRight w:val="0"/>
          <w:marTop w:val="0"/>
          <w:marBottom w:val="0"/>
          <w:divBdr>
            <w:top w:val="none" w:sz="0" w:space="0" w:color="auto"/>
            <w:left w:val="none" w:sz="0" w:space="0" w:color="auto"/>
            <w:bottom w:val="none" w:sz="0" w:space="0" w:color="auto"/>
            <w:right w:val="none" w:sz="0" w:space="0" w:color="auto"/>
          </w:divBdr>
        </w:div>
        <w:div w:id="1539585409">
          <w:marLeft w:val="0"/>
          <w:marRight w:val="0"/>
          <w:marTop w:val="0"/>
          <w:marBottom w:val="0"/>
          <w:divBdr>
            <w:top w:val="none" w:sz="0" w:space="0" w:color="auto"/>
            <w:left w:val="none" w:sz="0" w:space="0" w:color="auto"/>
            <w:bottom w:val="none" w:sz="0" w:space="0" w:color="auto"/>
            <w:right w:val="none" w:sz="0" w:space="0" w:color="auto"/>
          </w:divBdr>
          <w:divsChild>
            <w:div w:id="422454544">
              <w:marLeft w:val="0"/>
              <w:marRight w:val="0"/>
              <w:marTop w:val="0"/>
              <w:marBottom w:val="0"/>
              <w:divBdr>
                <w:top w:val="none" w:sz="0" w:space="0" w:color="auto"/>
                <w:left w:val="none" w:sz="0" w:space="0" w:color="auto"/>
                <w:bottom w:val="none" w:sz="0" w:space="0" w:color="auto"/>
                <w:right w:val="none" w:sz="0" w:space="0" w:color="auto"/>
              </w:divBdr>
            </w:div>
          </w:divsChild>
        </w:div>
        <w:div w:id="709647339">
          <w:marLeft w:val="0"/>
          <w:marRight w:val="0"/>
          <w:marTop w:val="0"/>
          <w:marBottom w:val="0"/>
          <w:divBdr>
            <w:top w:val="none" w:sz="0" w:space="0" w:color="auto"/>
            <w:left w:val="none" w:sz="0" w:space="0" w:color="auto"/>
            <w:bottom w:val="none" w:sz="0" w:space="0" w:color="auto"/>
            <w:right w:val="none" w:sz="0" w:space="0" w:color="auto"/>
          </w:divBdr>
        </w:div>
        <w:div w:id="1340542039">
          <w:marLeft w:val="0"/>
          <w:marRight w:val="0"/>
          <w:marTop w:val="0"/>
          <w:marBottom w:val="0"/>
          <w:divBdr>
            <w:top w:val="none" w:sz="0" w:space="0" w:color="auto"/>
            <w:left w:val="none" w:sz="0" w:space="0" w:color="auto"/>
            <w:bottom w:val="none" w:sz="0" w:space="0" w:color="auto"/>
            <w:right w:val="none" w:sz="0" w:space="0" w:color="auto"/>
          </w:divBdr>
          <w:divsChild>
            <w:div w:id="1777670141">
              <w:marLeft w:val="0"/>
              <w:marRight w:val="0"/>
              <w:marTop w:val="0"/>
              <w:marBottom w:val="0"/>
              <w:divBdr>
                <w:top w:val="none" w:sz="0" w:space="0" w:color="auto"/>
                <w:left w:val="none" w:sz="0" w:space="0" w:color="auto"/>
                <w:bottom w:val="none" w:sz="0" w:space="0" w:color="auto"/>
                <w:right w:val="none" w:sz="0" w:space="0" w:color="auto"/>
              </w:divBdr>
            </w:div>
          </w:divsChild>
        </w:div>
        <w:div w:id="1658538481">
          <w:marLeft w:val="0"/>
          <w:marRight w:val="0"/>
          <w:marTop w:val="0"/>
          <w:marBottom w:val="0"/>
          <w:divBdr>
            <w:top w:val="none" w:sz="0" w:space="0" w:color="auto"/>
            <w:left w:val="none" w:sz="0" w:space="0" w:color="auto"/>
            <w:bottom w:val="none" w:sz="0" w:space="0" w:color="auto"/>
            <w:right w:val="none" w:sz="0" w:space="0" w:color="auto"/>
          </w:divBdr>
        </w:div>
        <w:div w:id="1494494664">
          <w:marLeft w:val="0"/>
          <w:marRight w:val="0"/>
          <w:marTop w:val="0"/>
          <w:marBottom w:val="0"/>
          <w:divBdr>
            <w:top w:val="none" w:sz="0" w:space="0" w:color="auto"/>
            <w:left w:val="none" w:sz="0" w:space="0" w:color="auto"/>
            <w:bottom w:val="none" w:sz="0" w:space="0" w:color="auto"/>
            <w:right w:val="none" w:sz="0" w:space="0" w:color="auto"/>
          </w:divBdr>
          <w:divsChild>
            <w:div w:id="1324234598">
              <w:marLeft w:val="0"/>
              <w:marRight w:val="0"/>
              <w:marTop w:val="0"/>
              <w:marBottom w:val="0"/>
              <w:divBdr>
                <w:top w:val="none" w:sz="0" w:space="0" w:color="auto"/>
                <w:left w:val="none" w:sz="0" w:space="0" w:color="auto"/>
                <w:bottom w:val="none" w:sz="0" w:space="0" w:color="auto"/>
                <w:right w:val="none" w:sz="0" w:space="0" w:color="auto"/>
              </w:divBdr>
            </w:div>
          </w:divsChild>
        </w:div>
        <w:div w:id="1671443133">
          <w:marLeft w:val="0"/>
          <w:marRight w:val="0"/>
          <w:marTop w:val="0"/>
          <w:marBottom w:val="0"/>
          <w:divBdr>
            <w:top w:val="none" w:sz="0" w:space="0" w:color="auto"/>
            <w:left w:val="none" w:sz="0" w:space="0" w:color="auto"/>
            <w:bottom w:val="none" w:sz="0" w:space="0" w:color="auto"/>
            <w:right w:val="none" w:sz="0" w:space="0" w:color="auto"/>
          </w:divBdr>
        </w:div>
        <w:div w:id="61370143">
          <w:marLeft w:val="0"/>
          <w:marRight w:val="0"/>
          <w:marTop w:val="0"/>
          <w:marBottom w:val="0"/>
          <w:divBdr>
            <w:top w:val="none" w:sz="0" w:space="0" w:color="auto"/>
            <w:left w:val="none" w:sz="0" w:space="0" w:color="auto"/>
            <w:bottom w:val="none" w:sz="0" w:space="0" w:color="auto"/>
            <w:right w:val="none" w:sz="0" w:space="0" w:color="auto"/>
          </w:divBdr>
          <w:divsChild>
            <w:div w:id="601768805">
              <w:marLeft w:val="0"/>
              <w:marRight w:val="0"/>
              <w:marTop w:val="0"/>
              <w:marBottom w:val="0"/>
              <w:divBdr>
                <w:top w:val="none" w:sz="0" w:space="0" w:color="auto"/>
                <w:left w:val="none" w:sz="0" w:space="0" w:color="auto"/>
                <w:bottom w:val="none" w:sz="0" w:space="0" w:color="auto"/>
                <w:right w:val="none" w:sz="0" w:space="0" w:color="auto"/>
              </w:divBdr>
            </w:div>
          </w:divsChild>
        </w:div>
        <w:div w:id="578055928">
          <w:marLeft w:val="0"/>
          <w:marRight w:val="0"/>
          <w:marTop w:val="0"/>
          <w:marBottom w:val="0"/>
          <w:divBdr>
            <w:top w:val="none" w:sz="0" w:space="0" w:color="auto"/>
            <w:left w:val="none" w:sz="0" w:space="0" w:color="auto"/>
            <w:bottom w:val="none" w:sz="0" w:space="0" w:color="auto"/>
            <w:right w:val="none" w:sz="0" w:space="0" w:color="auto"/>
          </w:divBdr>
        </w:div>
        <w:div w:id="250822266">
          <w:marLeft w:val="0"/>
          <w:marRight w:val="0"/>
          <w:marTop w:val="0"/>
          <w:marBottom w:val="0"/>
          <w:divBdr>
            <w:top w:val="none" w:sz="0" w:space="0" w:color="auto"/>
            <w:left w:val="none" w:sz="0" w:space="0" w:color="auto"/>
            <w:bottom w:val="none" w:sz="0" w:space="0" w:color="auto"/>
            <w:right w:val="none" w:sz="0" w:space="0" w:color="auto"/>
          </w:divBdr>
          <w:divsChild>
            <w:div w:id="1208181317">
              <w:marLeft w:val="0"/>
              <w:marRight w:val="0"/>
              <w:marTop w:val="0"/>
              <w:marBottom w:val="0"/>
              <w:divBdr>
                <w:top w:val="none" w:sz="0" w:space="0" w:color="auto"/>
                <w:left w:val="none" w:sz="0" w:space="0" w:color="auto"/>
                <w:bottom w:val="none" w:sz="0" w:space="0" w:color="auto"/>
                <w:right w:val="none" w:sz="0" w:space="0" w:color="auto"/>
              </w:divBdr>
            </w:div>
          </w:divsChild>
        </w:div>
        <w:div w:id="1967197284">
          <w:marLeft w:val="0"/>
          <w:marRight w:val="0"/>
          <w:marTop w:val="0"/>
          <w:marBottom w:val="0"/>
          <w:divBdr>
            <w:top w:val="none" w:sz="0" w:space="0" w:color="auto"/>
            <w:left w:val="none" w:sz="0" w:space="0" w:color="auto"/>
            <w:bottom w:val="none" w:sz="0" w:space="0" w:color="auto"/>
            <w:right w:val="none" w:sz="0" w:space="0" w:color="auto"/>
          </w:divBdr>
        </w:div>
        <w:div w:id="1340278519">
          <w:marLeft w:val="0"/>
          <w:marRight w:val="0"/>
          <w:marTop w:val="0"/>
          <w:marBottom w:val="0"/>
          <w:divBdr>
            <w:top w:val="none" w:sz="0" w:space="0" w:color="auto"/>
            <w:left w:val="none" w:sz="0" w:space="0" w:color="auto"/>
            <w:bottom w:val="none" w:sz="0" w:space="0" w:color="auto"/>
            <w:right w:val="none" w:sz="0" w:space="0" w:color="auto"/>
          </w:divBdr>
          <w:divsChild>
            <w:div w:id="1438863004">
              <w:marLeft w:val="0"/>
              <w:marRight w:val="0"/>
              <w:marTop w:val="0"/>
              <w:marBottom w:val="0"/>
              <w:divBdr>
                <w:top w:val="none" w:sz="0" w:space="0" w:color="auto"/>
                <w:left w:val="none" w:sz="0" w:space="0" w:color="auto"/>
                <w:bottom w:val="none" w:sz="0" w:space="0" w:color="auto"/>
                <w:right w:val="none" w:sz="0" w:space="0" w:color="auto"/>
              </w:divBdr>
            </w:div>
          </w:divsChild>
        </w:div>
        <w:div w:id="820076540">
          <w:marLeft w:val="0"/>
          <w:marRight w:val="0"/>
          <w:marTop w:val="300"/>
          <w:marBottom w:val="0"/>
          <w:divBdr>
            <w:top w:val="none" w:sz="0" w:space="0" w:color="auto"/>
            <w:left w:val="none" w:sz="0" w:space="0" w:color="auto"/>
            <w:bottom w:val="none" w:sz="0" w:space="0" w:color="auto"/>
            <w:right w:val="none" w:sz="0" w:space="0" w:color="auto"/>
          </w:divBdr>
          <w:divsChild>
            <w:div w:id="560948909">
              <w:marLeft w:val="0"/>
              <w:marRight w:val="0"/>
              <w:marTop w:val="0"/>
              <w:marBottom w:val="0"/>
              <w:divBdr>
                <w:top w:val="none" w:sz="0" w:space="0" w:color="auto"/>
                <w:left w:val="none" w:sz="0" w:space="0" w:color="auto"/>
                <w:bottom w:val="none" w:sz="0" w:space="0" w:color="auto"/>
                <w:right w:val="none" w:sz="0" w:space="0" w:color="auto"/>
              </w:divBdr>
              <w:divsChild>
                <w:div w:id="78684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281517">
          <w:marLeft w:val="0"/>
          <w:marRight w:val="0"/>
          <w:marTop w:val="300"/>
          <w:marBottom w:val="0"/>
          <w:divBdr>
            <w:top w:val="none" w:sz="0" w:space="0" w:color="auto"/>
            <w:left w:val="none" w:sz="0" w:space="0" w:color="auto"/>
            <w:bottom w:val="none" w:sz="0" w:space="0" w:color="auto"/>
            <w:right w:val="none" w:sz="0" w:space="0" w:color="auto"/>
          </w:divBdr>
          <w:divsChild>
            <w:div w:id="119610142">
              <w:marLeft w:val="0"/>
              <w:marRight w:val="0"/>
              <w:marTop w:val="0"/>
              <w:marBottom w:val="0"/>
              <w:divBdr>
                <w:top w:val="none" w:sz="0" w:space="0" w:color="auto"/>
                <w:left w:val="none" w:sz="0" w:space="0" w:color="auto"/>
                <w:bottom w:val="none" w:sz="0" w:space="0" w:color="auto"/>
                <w:right w:val="none" w:sz="0" w:space="0" w:color="auto"/>
              </w:divBdr>
              <w:divsChild>
                <w:div w:id="154062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035475">
          <w:marLeft w:val="0"/>
          <w:marRight w:val="0"/>
          <w:marTop w:val="300"/>
          <w:marBottom w:val="0"/>
          <w:divBdr>
            <w:top w:val="none" w:sz="0" w:space="0" w:color="auto"/>
            <w:left w:val="none" w:sz="0" w:space="0" w:color="auto"/>
            <w:bottom w:val="none" w:sz="0" w:space="0" w:color="auto"/>
            <w:right w:val="none" w:sz="0" w:space="0" w:color="auto"/>
          </w:divBdr>
          <w:divsChild>
            <w:div w:id="1461612844">
              <w:marLeft w:val="0"/>
              <w:marRight w:val="0"/>
              <w:marTop w:val="0"/>
              <w:marBottom w:val="0"/>
              <w:divBdr>
                <w:top w:val="none" w:sz="0" w:space="0" w:color="auto"/>
                <w:left w:val="none" w:sz="0" w:space="0" w:color="auto"/>
                <w:bottom w:val="none" w:sz="0" w:space="0" w:color="auto"/>
                <w:right w:val="none" w:sz="0" w:space="0" w:color="auto"/>
              </w:divBdr>
              <w:divsChild>
                <w:div w:id="112481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450842">
          <w:marLeft w:val="0"/>
          <w:marRight w:val="0"/>
          <w:marTop w:val="300"/>
          <w:marBottom w:val="0"/>
          <w:divBdr>
            <w:top w:val="none" w:sz="0" w:space="0" w:color="auto"/>
            <w:left w:val="none" w:sz="0" w:space="0" w:color="auto"/>
            <w:bottom w:val="none" w:sz="0" w:space="0" w:color="auto"/>
            <w:right w:val="none" w:sz="0" w:space="0" w:color="auto"/>
          </w:divBdr>
          <w:divsChild>
            <w:div w:id="767966438">
              <w:marLeft w:val="0"/>
              <w:marRight w:val="0"/>
              <w:marTop w:val="0"/>
              <w:marBottom w:val="0"/>
              <w:divBdr>
                <w:top w:val="none" w:sz="0" w:space="0" w:color="auto"/>
                <w:left w:val="none" w:sz="0" w:space="0" w:color="auto"/>
                <w:bottom w:val="none" w:sz="0" w:space="0" w:color="auto"/>
                <w:right w:val="none" w:sz="0" w:space="0" w:color="auto"/>
              </w:divBdr>
              <w:divsChild>
                <w:div w:id="967512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449035">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267383">
      <w:bodyDiv w:val="1"/>
      <w:marLeft w:val="0"/>
      <w:marRight w:val="0"/>
      <w:marTop w:val="0"/>
      <w:marBottom w:val="0"/>
      <w:divBdr>
        <w:top w:val="none" w:sz="0" w:space="0" w:color="auto"/>
        <w:left w:val="none" w:sz="0" w:space="0" w:color="auto"/>
        <w:bottom w:val="none" w:sz="0" w:space="0" w:color="auto"/>
        <w:right w:val="none" w:sz="0" w:space="0" w:color="auto"/>
      </w:divBdr>
      <w:divsChild>
        <w:div w:id="1108158107">
          <w:marLeft w:val="0"/>
          <w:marRight w:val="0"/>
          <w:marTop w:val="0"/>
          <w:marBottom w:val="0"/>
          <w:divBdr>
            <w:top w:val="none" w:sz="0" w:space="0" w:color="auto"/>
            <w:left w:val="none" w:sz="0" w:space="0" w:color="auto"/>
            <w:bottom w:val="none" w:sz="0" w:space="0" w:color="auto"/>
            <w:right w:val="none" w:sz="0" w:space="0" w:color="auto"/>
          </w:divBdr>
        </w:div>
        <w:div w:id="387463918">
          <w:marLeft w:val="0"/>
          <w:marRight w:val="0"/>
          <w:marTop w:val="0"/>
          <w:marBottom w:val="0"/>
          <w:divBdr>
            <w:top w:val="none" w:sz="0" w:space="0" w:color="auto"/>
            <w:left w:val="none" w:sz="0" w:space="0" w:color="auto"/>
            <w:bottom w:val="none" w:sz="0" w:space="0" w:color="auto"/>
            <w:right w:val="none" w:sz="0" w:space="0" w:color="auto"/>
          </w:divBdr>
          <w:divsChild>
            <w:div w:id="186843370">
              <w:marLeft w:val="0"/>
              <w:marRight w:val="0"/>
              <w:marTop w:val="0"/>
              <w:marBottom w:val="0"/>
              <w:divBdr>
                <w:top w:val="none" w:sz="0" w:space="0" w:color="auto"/>
                <w:left w:val="none" w:sz="0" w:space="0" w:color="auto"/>
                <w:bottom w:val="none" w:sz="0" w:space="0" w:color="auto"/>
                <w:right w:val="none" w:sz="0" w:space="0" w:color="auto"/>
              </w:divBdr>
            </w:div>
          </w:divsChild>
        </w:div>
        <w:div w:id="1174032562">
          <w:marLeft w:val="0"/>
          <w:marRight w:val="0"/>
          <w:marTop w:val="0"/>
          <w:marBottom w:val="0"/>
          <w:divBdr>
            <w:top w:val="none" w:sz="0" w:space="0" w:color="auto"/>
            <w:left w:val="none" w:sz="0" w:space="0" w:color="auto"/>
            <w:bottom w:val="none" w:sz="0" w:space="0" w:color="auto"/>
            <w:right w:val="none" w:sz="0" w:space="0" w:color="auto"/>
          </w:divBdr>
        </w:div>
        <w:div w:id="1672371314">
          <w:marLeft w:val="0"/>
          <w:marRight w:val="0"/>
          <w:marTop w:val="0"/>
          <w:marBottom w:val="0"/>
          <w:divBdr>
            <w:top w:val="none" w:sz="0" w:space="0" w:color="auto"/>
            <w:left w:val="none" w:sz="0" w:space="0" w:color="auto"/>
            <w:bottom w:val="none" w:sz="0" w:space="0" w:color="auto"/>
            <w:right w:val="none" w:sz="0" w:space="0" w:color="auto"/>
          </w:divBdr>
          <w:divsChild>
            <w:div w:id="1540316022">
              <w:marLeft w:val="0"/>
              <w:marRight w:val="0"/>
              <w:marTop w:val="0"/>
              <w:marBottom w:val="0"/>
              <w:divBdr>
                <w:top w:val="none" w:sz="0" w:space="0" w:color="auto"/>
                <w:left w:val="none" w:sz="0" w:space="0" w:color="auto"/>
                <w:bottom w:val="none" w:sz="0" w:space="0" w:color="auto"/>
                <w:right w:val="none" w:sz="0" w:space="0" w:color="auto"/>
              </w:divBdr>
            </w:div>
          </w:divsChild>
        </w:div>
        <w:div w:id="646786235">
          <w:marLeft w:val="0"/>
          <w:marRight w:val="0"/>
          <w:marTop w:val="0"/>
          <w:marBottom w:val="0"/>
          <w:divBdr>
            <w:top w:val="none" w:sz="0" w:space="0" w:color="auto"/>
            <w:left w:val="none" w:sz="0" w:space="0" w:color="auto"/>
            <w:bottom w:val="none" w:sz="0" w:space="0" w:color="auto"/>
            <w:right w:val="none" w:sz="0" w:space="0" w:color="auto"/>
          </w:divBdr>
        </w:div>
        <w:div w:id="1451240153">
          <w:marLeft w:val="0"/>
          <w:marRight w:val="0"/>
          <w:marTop w:val="0"/>
          <w:marBottom w:val="0"/>
          <w:divBdr>
            <w:top w:val="none" w:sz="0" w:space="0" w:color="auto"/>
            <w:left w:val="none" w:sz="0" w:space="0" w:color="auto"/>
            <w:bottom w:val="none" w:sz="0" w:space="0" w:color="auto"/>
            <w:right w:val="none" w:sz="0" w:space="0" w:color="auto"/>
          </w:divBdr>
          <w:divsChild>
            <w:div w:id="191967314">
              <w:marLeft w:val="0"/>
              <w:marRight w:val="0"/>
              <w:marTop w:val="0"/>
              <w:marBottom w:val="0"/>
              <w:divBdr>
                <w:top w:val="none" w:sz="0" w:space="0" w:color="auto"/>
                <w:left w:val="none" w:sz="0" w:space="0" w:color="auto"/>
                <w:bottom w:val="none" w:sz="0" w:space="0" w:color="auto"/>
                <w:right w:val="none" w:sz="0" w:space="0" w:color="auto"/>
              </w:divBdr>
            </w:div>
          </w:divsChild>
        </w:div>
        <w:div w:id="1627202962">
          <w:marLeft w:val="0"/>
          <w:marRight w:val="0"/>
          <w:marTop w:val="0"/>
          <w:marBottom w:val="0"/>
          <w:divBdr>
            <w:top w:val="none" w:sz="0" w:space="0" w:color="auto"/>
            <w:left w:val="none" w:sz="0" w:space="0" w:color="auto"/>
            <w:bottom w:val="none" w:sz="0" w:space="0" w:color="auto"/>
            <w:right w:val="none" w:sz="0" w:space="0" w:color="auto"/>
          </w:divBdr>
        </w:div>
        <w:div w:id="635575226">
          <w:marLeft w:val="0"/>
          <w:marRight w:val="0"/>
          <w:marTop w:val="0"/>
          <w:marBottom w:val="0"/>
          <w:divBdr>
            <w:top w:val="none" w:sz="0" w:space="0" w:color="auto"/>
            <w:left w:val="none" w:sz="0" w:space="0" w:color="auto"/>
            <w:bottom w:val="none" w:sz="0" w:space="0" w:color="auto"/>
            <w:right w:val="none" w:sz="0" w:space="0" w:color="auto"/>
          </w:divBdr>
          <w:divsChild>
            <w:div w:id="1964650030">
              <w:marLeft w:val="0"/>
              <w:marRight w:val="0"/>
              <w:marTop w:val="0"/>
              <w:marBottom w:val="0"/>
              <w:divBdr>
                <w:top w:val="none" w:sz="0" w:space="0" w:color="auto"/>
                <w:left w:val="none" w:sz="0" w:space="0" w:color="auto"/>
                <w:bottom w:val="none" w:sz="0" w:space="0" w:color="auto"/>
                <w:right w:val="none" w:sz="0" w:space="0" w:color="auto"/>
              </w:divBdr>
            </w:div>
          </w:divsChild>
        </w:div>
        <w:div w:id="1269506569">
          <w:marLeft w:val="0"/>
          <w:marRight w:val="0"/>
          <w:marTop w:val="0"/>
          <w:marBottom w:val="0"/>
          <w:divBdr>
            <w:top w:val="none" w:sz="0" w:space="0" w:color="auto"/>
            <w:left w:val="none" w:sz="0" w:space="0" w:color="auto"/>
            <w:bottom w:val="none" w:sz="0" w:space="0" w:color="auto"/>
            <w:right w:val="none" w:sz="0" w:space="0" w:color="auto"/>
          </w:divBdr>
        </w:div>
        <w:div w:id="25716717">
          <w:marLeft w:val="0"/>
          <w:marRight w:val="0"/>
          <w:marTop w:val="0"/>
          <w:marBottom w:val="0"/>
          <w:divBdr>
            <w:top w:val="none" w:sz="0" w:space="0" w:color="auto"/>
            <w:left w:val="none" w:sz="0" w:space="0" w:color="auto"/>
            <w:bottom w:val="none" w:sz="0" w:space="0" w:color="auto"/>
            <w:right w:val="none" w:sz="0" w:space="0" w:color="auto"/>
          </w:divBdr>
          <w:divsChild>
            <w:div w:id="1087312547">
              <w:marLeft w:val="0"/>
              <w:marRight w:val="0"/>
              <w:marTop w:val="0"/>
              <w:marBottom w:val="0"/>
              <w:divBdr>
                <w:top w:val="none" w:sz="0" w:space="0" w:color="auto"/>
                <w:left w:val="none" w:sz="0" w:space="0" w:color="auto"/>
                <w:bottom w:val="none" w:sz="0" w:space="0" w:color="auto"/>
                <w:right w:val="none" w:sz="0" w:space="0" w:color="auto"/>
              </w:divBdr>
            </w:div>
          </w:divsChild>
        </w:div>
        <w:div w:id="90392178">
          <w:marLeft w:val="0"/>
          <w:marRight w:val="0"/>
          <w:marTop w:val="0"/>
          <w:marBottom w:val="0"/>
          <w:divBdr>
            <w:top w:val="none" w:sz="0" w:space="0" w:color="auto"/>
            <w:left w:val="none" w:sz="0" w:space="0" w:color="auto"/>
            <w:bottom w:val="none" w:sz="0" w:space="0" w:color="auto"/>
            <w:right w:val="none" w:sz="0" w:space="0" w:color="auto"/>
          </w:divBdr>
        </w:div>
        <w:div w:id="1972205050">
          <w:marLeft w:val="0"/>
          <w:marRight w:val="0"/>
          <w:marTop w:val="0"/>
          <w:marBottom w:val="0"/>
          <w:divBdr>
            <w:top w:val="none" w:sz="0" w:space="0" w:color="auto"/>
            <w:left w:val="none" w:sz="0" w:space="0" w:color="auto"/>
            <w:bottom w:val="none" w:sz="0" w:space="0" w:color="auto"/>
            <w:right w:val="none" w:sz="0" w:space="0" w:color="auto"/>
          </w:divBdr>
          <w:divsChild>
            <w:div w:id="476799046">
              <w:marLeft w:val="0"/>
              <w:marRight w:val="0"/>
              <w:marTop w:val="0"/>
              <w:marBottom w:val="0"/>
              <w:divBdr>
                <w:top w:val="none" w:sz="0" w:space="0" w:color="auto"/>
                <w:left w:val="none" w:sz="0" w:space="0" w:color="auto"/>
                <w:bottom w:val="none" w:sz="0" w:space="0" w:color="auto"/>
                <w:right w:val="none" w:sz="0" w:space="0" w:color="auto"/>
              </w:divBdr>
            </w:div>
          </w:divsChild>
        </w:div>
        <w:div w:id="273636313">
          <w:marLeft w:val="0"/>
          <w:marRight w:val="0"/>
          <w:marTop w:val="0"/>
          <w:marBottom w:val="0"/>
          <w:divBdr>
            <w:top w:val="none" w:sz="0" w:space="0" w:color="auto"/>
            <w:left w:val="none" w:sz="0" w:space="0" w:color="auto"/>
            <w:bottom w:val="none" w:sz="0" w:space="0" w:color="auto"/>
            <w:right w:val="none" w:sz="0" w:space="0" w:color="auto"/>
          </w:divBdr>
        </w:div>
        <w:div w:id="2087260501">
          <w:marLeft w:val="0"/>
          <w:marRight w:val="0"/>
          <w:marTop w:val="0"/>
          <w:marBottom w:val="0"/>
          <w:divBdr>
            <w:top w:val="none" w:sz="0" w:space="0" w:color="auto"/>
            <w:left w:val="none" w:sz="0" w:space="0" w:color="auto"/>
            <w:bottom w:val="none" w:sz="0" w:space="0" w:color="auto"/>
            <w:right w:val="none" w:sz="0" w:space="0" w:color="auto"/>
          </w:divBdr>
          <w:divsChild>
            <w:div w:id="1231774760">
              <w:marLeft w:val="0"/>
              <w:marRight w:val="0"/>
              <w:marTop w:val="0"/>
              <w:marBottom w:val="0"/>
              <w:divBdr>
                <w:top w:val="none" w:sz="0" w:space="0" w:color="auto"/>
                <w:left w:val="none" w:sz="0" w:space="0" w:color="auto"/>
                <w:bottom w:val="none" w:sz="0" w:space="0" w:color="auto"/>
                <w:right w:val="none" w:sz="0" w:space="0" w:color="auto"/>
              </w:divBdr>
            </w:div>
          </w:divsChild>
        </w:div>
        <w:div w:id="335697827">
          <w:marLeft w:val="0"/>
          <w:marRight w:val="0"/>
          <w:marTop w:val="300"/>
          <w:marBottom w:val="0"/>
          <w:divBdr>
            <w:top w:val="none" w:sz="0" w:space="0" w:color="auto"/>
            <w:left w:val="none" w:sz="0" w:space="0" w:color="auto"/>
            <w:bottom w:val="none" w:sz="0" w:space="0" w:color="auto"/>
            <w:right w:val="none" w:sz="0" w:space="0" w:color="auto"/>
          </w:divBdr>
          <w:divsChild>
            <w:div w:id="200478004">
              <w:marLeft w:val="0"/>
              <w:marRight w:val="0"/>
              <w:marTop w:val="0"/>
              <w:marBottom w:val="0"/>
              <w:divBdr>
                <w:top w:val="none" w:sz="0" w:space="0" w:color="auto"/>
                <w:left w:val="none" w:sz="0" w:space="0" w:color="auto"/>
                <w:bottom w:val="none" w:sz="0" w:space="0" w:color="auto"/>
                <w:right w:val="none" w:sz="0" w:space="0" w:color="auto"/>
              </w:divBdr>
              <w:divsChild>
                <w:div w:id="193019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777000">
          <w:marLeft w:val="0"/>
          <w:marRight w:val="0"/>
          <w:marTop w:val="300"/>
          <w:marBottom w:val="0"/>
          <w:divBdr>
            <w:top w:val="none" w:sz="0" w:space="0" w:color="auto"/>
            <w:left w:val="none" w:sz="0" w:space="0" w:color="auto"/>
            <w:bottom w:val="none" w:sz="0" w:space="0" w:color="auto"/>
            <w:right w:val="none" w:sz="0" w:space="0" w:color="auto"/>
          </w:divBdr>
          <w:divsChild>
            <w:div w:id="51271347">
              <w:marLeft w:val="0"/>
              <w:marRight w:val="0"/>
              <w:marTop w:val="0"/>
              <w:marBottom w:val="0"/>
              <w:divBdr>
                <w:top w:val="none" w:sz="0" w:space="0" w:color="auto"/>
                <w:left w:val="none" w:sz="0" w:space="0" w:color="auto"/>
                <w:bottom w:val="none" w:sz="0" w:space="0" w:color="auto"/>
                <w:right w:val="none" w:sz="0" w:space="0" w:color="auto"/>
              </w:divBdr>
              <w:divsChild>
                <w:div w:id="47934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95016">
          <w:marLeft w:val="0"/>
          <w:marRight w:val="0"/>
          <w:marTop w:val="300"/>
          <w:marBottom w:val="0"/>
          <w:divBdr>
            <w:top w:val="none" w:sz="0" w:space="0" w:color="auto"/>
            <w:left w:val="none" w:sz="0" w:space="0" w:color="auto"/>
            <w:bottom w:val="none" w:sz="0" w:space="0" w:color="auto"/>
            <w:right w:val="none" w:sz="0" w:space="0" w:color="auto"/>
          </w:divBdr>
          <w:divsChild>
            <w:div w:id="2120908222">
              <w:marLeft w:val="0"/>
              <w:marRight w:val="0"/>
              <w:marTop w:val="0"/>
              <w:marBottom w:val="0"/>
              <w:divBdr>
                <w:top w:val="none" w:sz="0" w:space="0" w:color="auto"/>
                <w:left w:val="none" w:sz="0" w:space="0" w:color="auto"/>
                <w:bottom w:val="none" w:sz="0" w:space="0" w:color="auto"/>
                <w:right w:val="none" w:sz="0" w:space="0" w:color="auto"/>
              </w:divBdr>
              <w:divsChild>
                <w:div w:id="456799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178625">
          <w:marLeft w:val="0"/>
          <w:marRight w:val="0"/>
          <w:marTop w:val="300"/>
          <w:marBottom w:val="0"/>
          <w:divBdr>
            <w:top w:val="none" w:sz="0" w:space="0" w:color="auto"/>
            <w:left w:val="none" w:sz="0" w:space="0" w:color="auto"/>
            <w:bottom w:val="none" w:sz="0" w:space="0" w:color="auto"/>
            <w:right w:val="none" w:sz="0" w:space="0" w:color="auto"/>
          </w:divBdr>
          <w:divsChild>
            <w:div w:id="1676571753">
              <w:marLeft w:val="0"/>
              <w:marRight w:val="0"/>
              <w:marTop w:val="0"/>
              <w:marBottom w:val="0"/>
              <w:divBdr>
                <w:top w:val="none" w:sz="0" w:space="0" w:color="auto"/>
                <w:left w:val="none" w:sz="0" w:space="0" w:color="auto"/>
                <w:bottom w:val="none" w:sz="0" w:space="0" w:color="auto"/>
                <w:right w:val="none" w:sz="0" w:space="0" w:color="auto"/>
              </w:divBdr>
              <w:divsChild>
                <w:div w:id="119276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8612139">
      <w:bodyDiv w:val="1"/>
      <w:marLeft w:val="0"/>
      <w:marRight w:val="0"/>
      <w:marTop w:val="0"/>
      <w:marBottom w:val="0"/>
      <w:divBdr>
        <w:top w:val="none" w:sz="0" w:space="0" w:color="auto"/>
        <w:left w:val="none" w:sz="0" w:space="0" w:color="auto"/>
        <w:bottom w:val="none" w:sz="0" w:space="0" w:color="auto"/>
        <w:right w:val="none" w:sz="0" w:space="0" w:color="auto"/>
      </w:divBdr>
      <w:divsChild>
        <w:div w:id="384528676">
          <w:marLeft w:val="0"/>
          <w:marRight w:val="0"/>
          <w:marTop w:val="0"/>
          <w:marBottom w:val="0"/>
          <w:divBdr>
            <w:top w:val="none" w:sz="0" w:space="0" w:color="auto"/>
            <w:left w:val="none" w:sz="0" w:space="0" w:color="auto"/>
            <w:bottom w:val="none" w:sz="0" w:space="0" w:color="auto"/>
            <w:right w:val="none" w:sz="0" w:space="0" w:color="auto"/>
          </w:divBdr>
        </w:div>
        <w:div w:id="1009141382">
          <w:marLeft w:val="0"/>
          <w:marRight w:val="0"/>
          <w:marTop w:val="0"/>
          <w:marBottom w:val="0"/>
          <w:divBdr>
            <w:top w:val="none" w:sz="0" w:space="0" w:color="auto"/>
            <w:left w:val="none" w:sz="0" w:space="0" w:color="auto"/>
            <w:bottom w:val="none" w:sz="0" w:space="0" w:color="auto"/>
            <w:right w:val="none" w:sz="0" w:space="0" w:color="auto"/>
          </w:divBdr>
          <w:divsChild>
            <w:div w:id="595552842">
              <w:marLeft w:val="0"/>
              <w:marRight w:val="0"/>
              <w:marTop w:val="0"/>
              <w:marBottom w:val="0"/>
              <w:divBdr>
                <w:top w:val="none" w:sz="0" w:space="0" w:color="auto"/>
                <w:left w:val="none" w:sz="0" w:space="0" w:color="auto"/>
                <w:bottom w:val="none" w:sz="0" w:space="0" w:color="auto"/>
                <w:right w:val="none" w:sz="0" w:space="0" w:color="auto"/>
              </w:divBdr>
            </w:div>
          </w:divsChild>
        </w:div>
        <w:div w:id="444153416">
          <w:marLeft w:val="0"/>
          <w:marRight w:val="0"/>
          <w:marTop w:val="0"/>
          <w:marBottom w:val="0"/>
          <w:divBdr>
            <w:top w:val="none" w:sz="0" w:space="0" w:color="auto"/>
            <w:left w:val="none" w:sz="0" w:space="0" w:color="auto"/>
            <w:bottom w:val="none" w:sz="0" w:space="0" w:color="auto"/>
            <w:right w:val="none" w:sz="0" w:space="0" w:color="auto"/>
          </w:divBdr>
        </w:div>
        <w:div w:id="866024109">
          <w:marLeft w:val="0"/>
          <w:marRight w:val="0"/>
          <w:marTop w:val="0"/>
          <w:marBottom w:val="0"/>
          <w:divBdr>
            <w:top w:val="none" w:sz="0" w:space="0" w:color="auto"/>
            <w:left w:val="none" w:sz="0" w:space="0" w:color="auto"/>
            <w:bottom w:val="none" w:sz="0" w:space="0" w:color="auto"/>
            <w:right w:val="none" w:sz="0" w:space="0" w:color="auto"/>
          </w:divBdr>
          <w:divsChild>
            <w:div w:id="1979262346">
              <w:marLeft w:val="0"/>
              <w:marRight w:val="0"/>
              <w:marTop w:val="0"/>
              <w:marBottom w:val="0"/>
              <w:divBdr>
                <w:top w:val="none" w:sz="0" w:space="0" w:color="auto"/>
                <w:left w:val="none" w:sz="0" w:space="0" w:color="auto"/>
                <w:bottom w:val="none" w:sz="0" w:space="0" w:color="auto"/>
                <w:right w:val="none" w:sz="0" w:space="0" w:color="auto"/>
              </w:divBdr>
            </w:div>
          </w:divsChild>
        </w:div>
        <w:div w:id="1711683734">
          <w:marLeft w:val="0"/>
          <w:marRight w:val="0"/>
          <w:marTop w:val="0"/>
          <w:marBottom w:val="0"/>
          <w:divBdr>
            <w:top w:val="none" w:sz="0" w:space="0" w:color="auto"/>
            <w:left w:val="none" w:sz="0" w:space="0" w:color="auto"/>
            <w:bottom w:val="none" w:sz="0" w:space="0" w:color="auto"/>
            <w:right w:val="none" w:sz="0" w:space="0" w:color="auto"/>
          </w:divBdr>
        </w:div>
        <w:div w:id="459566850">
          <w:marLeft w:val="0"/>
          <w:marRight w:val="0"/>
          <w:marTop w:val="0"/>
          <w:marBottom w:val="0"/>
          <w:divBdr>
            <w:top w:val="none" w:sz="0" w:space="0" w:color="auto"/>
            <w:left w:val="none" w:sz="0" w:space="0" w:color="auto"/>
            <w:bottom w:val="none" w:sz="0" w:space="0" w:color="auto"/>
            <w:right w:val="none" w:sz="0" w:space="0" w:color="auto"/>
          </w:divBdr>
          <w:divsChild>
            <w:div w:id="2007052766">
              <w:marLeft w:val="0"/>
              <w:marRight w:val="0"/>
              <w:marTop w:val="0"/>
              <w:marBottom w:val="0"/>
              <w:divBdr>
                <w:top w:val="none" w:sz="0" w:space="0" w:color="auto"/>
                <w:left w:val="none" w:sz="0" w:space="0" w:color="auto"/>
                <w:bottom w:val="none" w:sz="0" w:space="0" w:color="auto"/>
                <w:right w:val="none" w:sz="0" w:space="0" w:color="auto"/>
              </w:divBdr>
            </w:div>
          </w:divsChild>
        </w:div>
        <w:div w:id="1539463798">
          <w:marLeft w:val="0"/>
          <w:marRight w:val="0"/>
          <w:marTop w:val="0"/>
          <w:marBottom w:val="0"/>
          <w:divBdr>
            <w:top w:val="none" w:sz="0" w:space="0" w:color="auto"/>
            <w:left w:val="none" w:sz="0" w:space="0" w:color="auto"/>
            <w:bottom w:val="none" w:sz="0" w:space="0" w:color="auto"/>
            <w:right w:val="none" w:sz="0" w:space="0" w:color="auto"/>
          </w:divBdr>
        </w:div>
        <w:div w:id="483932520">
          <w:marLeft w:val="0"/>
          <w:marRight w:val="0"/>
          <w:marTop w:val="0"/>
          <w:marBottom w:val="0"/>
          <w:divBdr>
            <w:top w:val="none" w:sz="0" w:space="0" w:color="auto"/>
            <w:left w:val="none" w:sz="0" w:space="0" w:color="auto"/>
            <w:bottom w:val="none" w:sz="0" w:space="0" w:color="auto"/>
            <w:right w:val="none" w:sz="0" w:space="0" w:color="auto"/>
          </w:divBdr>
          <w:divsChild>
            <w:div w:id="52437892">
              <w:marLeft w:val="0"/>
              <w:marRight w:val="0"/>
              <w:marTop w:val="0"/>
              <w:marBottom w:val="0"/>
              <w:divBdr>
                <w:top w:val="none" w:sz="0" w:space="0" w:color="auto"/>
                <w:left w:val="none" w:sz="0" w:space="0" w:color="auto"/>
                <w:bottom w:val="none" w:sz="0" w:space="0" w:color="auto"/>
                <w:right w:val="none" w:sz="0" w:space="0" w:color="auto"/>
              </w:divBdr>
            </w:div>
          </w:divsChild>
        </w:div>
        <w:div w:id="1955819022">
          <w:marLeft w:val="0"/>
          <w:marRight w:val="0"/>
          <w:marTop w:val="0"/>
          <w:marBottom w:val="0"/>
          <w:divBdr>
            <w:top w:val="none" w:sz="0" w:space="0" w:color="auto"/>
            <w:left w:val="none" w:sz="0" w:space="0" w:color="auto"/>
            <w:bottom w:val="none" w:sz="0" w:space="0" w:color="auto"/>
            <w:right w:val="none" w:sz="0" w:space="0" w:color="auto"/>
          </w:divBdr>
        </w:div>
        <w:div w:id="1361199521">
          <w:marLeft w:val="0"/>
          <w:marRight w:val="0"/>
          <w:marTop w:val="0"/>
          <w:marBottom w:val="0"/>
          <w:divBdr>
            <w:top w:val="none" w:sz="0" w:space="0" w:color="auto"/>
            <w:left w:val="none" w:sz="0" w:space="0" w:color="auto"/>
            <w:bottom w:val="none" w:sz="0" w:space="0" w:color="auto"/>
            <w:right w:val="none" w:sz="0" w:space="0" w:color="auto"/>
          </w:divBdr>
          <w:divsChild>
            <w:div w:id="819424069">
              <w:marLeft w:val="0"/>
              <w:marRight w:val="0"/>
              <w:marTop w:val="0"/>
              <w:marBottom w:val="0"/>
              <w:divBdr>
                <w:top w:val="none" w:sz="0" w:space="0" w:color="auto"/>
                <w:left w:val="none" w:sz="0" w:space="0" w:color="auto"/>
                <w:bottom w:val="none" w:sz="0" w:space="0" w:color="auto"/>
                <w:right w:val="none" w:sz="0" w:space="0" w:color="auto"/>
              </w:divBdr>
            </w:div>
          </w:divsChild>
        </w:div>
        <w:div w:id="1703902112">
          <w:marLeft w:val="0"/>
          <w:marRight w:val="0"/>
          <w:marTop w:val="0"/>
          <w:marBottom w:val="0"/>
          <w:divBdr>
            <w:top w:val="none" w:sz="0" w:space="0" w:color="auto"/>
            <w:left w:val="none" w:sz="0" w:space="0" w:color="auto"/>
            <w:bottom w:val="none" w:sz="0" w:space="0" w:color="auto"/>
            <w:right w:val="none" w:sz="0" w:space="0" w:color="auto"/>
          </w:divBdr>
        </w:div>
        <w:div w:id="740566653">
          <w:marLeft w:val="0"/>
          <w:marRight w:val="0"/>
          <w:marTop w:val="0"/>
          <w:marBottom w:val="0"/>
          <w:divBdr>
            <w:top w:val="none" w:sz="0" w:space="0" w:color="auto"/>
            <w:left w:val="none" w:sz="0" w:space="0" w:color="auto"/>
            <w:bottom w:val="none" w:sz="0" w:space="0" w:color="auto"/>
            <w:right w:val="none" w:sz="0" w:space="0" w:color="auto"/>
          </w:divBdr>
          <w:divsChild>
            <w:div w:id="1493175061">
              <w:marLeft w:val="0"/>
              <w:marRight w:val="0"/>
              <w:marTop w:val="0"/>
              <w:marBottom w:val="0"/>
              <w:divBdr>
                <w:top w:val="none" w:sz="0" w:space="0" w:color="auto"/>
                <w:left w:val="none" w:sz="0" w:space="0" w:color="auto"/>
                <w:bottom w:val="none" w:sz="0" w:space="0" w:color="auto"/>
                <w:right w:val="none" w:sz="0" w:space="0" w:color="auto"/>
              </w:divBdr>
            </w:div>
          </w:divsChild>
        </w:div>
        <w:div w:id="779449643">
          <w:marLeft w:val="0"/>
          <w:marRight w:val="0"/>
          <w:marTop w:val="0"/>
          <w:marBottom w:val="0"/>
          <w:divBdr>
            <w:top w:val="none" w:sz="0" w:space="0" w:color="auto"/>
            <w:left w:val="none" w:sz="0" w:space="0" w:color="auto"/>
            <w:bottom w:val="none" w:sz="0" w:space="0" w:color="auto"/>
            <w:right w:val="none" w:sz="0" w:space="0" w:color="auto"/>
          </w:divBdr>
        </w:div>
        <w:div w:id="303507702">
          <w:marLeft w:val="0"/>
          <w:marRight w:val="0"/>
          <w:marTop w:val="0"/>
          <w:marBottom w:val="0"/>
          <w:divBdr>
            <w:top w:val="none" w:sz="0" w:space="0" w:color="auto"/>
            <w:left w:val="none" w:sz="0" w:space="0" w:color="auto"/>
            <w:bottom w:val="none" w:sz="0" w:space="0" w:color="auto"/>
            <w:right w:val="none" w:sz="0" w:space="0" w:color="auto"/>
          </w:divBdr>
          <w:divsChild>
            <w:div w:id="501896335">
              <w:marLeft w:val="0"/>
              <w:marRight w:val="0"/>
              <w:marTop w:val="0"/>
              <w:marBottom w:val="0"/>
              <w:divBdr>
                <w:top w:val="none" w:sz="0" w:space="0" w:color="auto"/>
                <w:left w:val="none" w:sz="0" w:space="0" w:color="auto"/>
                <w:bottom w:val="none" w:sz="0" w:space="0" w:color="auto"/>
                <w:right w:val="none" w:sz="0" w:space="0" w:color="auto"/>
              </w:divBdr>
            </w:div>
          </w:divsChild>
        </w:div>
        <w:div w:id="838694114">
          <w:marLeft w:val="0"/>
          <w:marRight w:val="0"/>
          <w:marTop w:val="300"/>
          <w:marBottom w:val="0"/>
          <w:divBdr>
            <w:top w:val="none" w:sz="0" w:space="0" w:color="auto"/>
            <w:left w:val="none" w:sz="0" w:space="0" w:color="auto"/>
            <w:bottom w:val="none" w:sz="0" w:space="0" w:color="auto"/>
            <w:right w:val="none" w:sz="0" w:space="0" w:color="auto"/>
          </w:divBdr>
          <w:divsChild>
            <w:div w:id="1280603739">
              <w:marLeft w:val="0"/>
              <w:marRight w:val="0"/>
              <w:marTop w:val="0"/>
              <w:marBottom w:val="0"/>
              <w:divBdr>
                <w:top w:val="none" w:sz="0" w:space="0" w:color="auto"/>
                <w:left w:val="none" w:sz="0" w:space="0" w:color="auto"/>
                <w:bottom w:val="none" w:sz="0" w:space="0" w:color="auto"/>
                <w:right w:val="none" w:sz="0" w:space="0" w:color="auto"/>
              </w:divBdr>
              <w:divsChild>
                <w:div w:id="2139102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9015">
          <w:marLeft w:val="0"/>
          <w:marRight w:val="0"/>
          <w:marTop w:val="300"/>
          <w:marBottom w:val="0"/>
          <w:divBdr>
            <w:top w:val="none" w:sz="0" w:space="0" w:color="auto"/>
            <w:left w:val="none" w:sz="0" w:space="0" w:color="auto"/>
            <w:bottom w:val="none" w:sz="0" w:space="0" w:color="auto"/>
            <w:right w:val="none" w:sz="0" w:space="0" w:color="auto"/>
          </w:divBdr>
          <w:divsChild>
            <w:div w:id="55981587">
              <w:marLeft w:val="0"/>
              <w:marRight w:val="0"/>
              <w:marTop w:val="0"/>
              <w:marBottom w:val="0"/>
              <w:divBdr>
                <w:top w:val="none" w:sz="0" w:space="0" w:color="auto"/>
                <w:left w:val="none" w:sz="0" w:space="0" w:color="auto"/>
                <w:bottom w:val="none" w:sz="0" w:space="0" w:color="auto"/>
                <w:right w:val="none" w:sz="0" w:space="0" w:color="auto"/>
              </w:divBdr>
              <w:divsChild>
                <w:div w:id="484054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6089">
          <w:marLeft w:val="0"/>
          <w:marRight w:val="0"/>
          <w:marTop w:val="300"/>
          <w:marBottom w:val="0"/>
          <w:divBdr>
            <w:top w:val="none" w:sz="0" w:space="0" w:color="auto"/>
            <w:left w:val="none" w:sz="0" w:space="0" w:color="auto"/>
            <w:bottom w:val="none" w:sz="0" w:space="0" w:color="auto"/>
            <w:right w:val="none" w:sz="0" w:space="0" w:color="auto"/>
          </w:divBdr>
          <w:divsChild>
            <w:div w:id="1398823442">
              <w:marLeft w:val="0"/>
              <w:marRight w:val="0"/>
              <w:marTop w:val="0"/>
              <w:marBottom w:val="0"/>
              <w:divBdr>
                <w:top w:val="none" w:sz="0" w:space="0" w:color="auto"/>
                <w:left w:val="none" w:sz="0" w:space="0" w:color="auto"/>
                <w:bottom w:val="none" w:sz="0" w:space="0" w:color="auto"/>
                <w:right w:val="none" w:sz="0" w:space="0" w:color="auto"/>
              </w:divBdr>
              <w:divsChild>
                <w:div w:id="15329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79755">
          <w:marLeft w:val="0"/>
          <w:marRight w:val="0"/>
          <w:marTop w:val="300"/>
          <w:marBottom w:val="0"/>
          <w:divBdr>
            <w:top w:val="none" w:sz="0" w:space="0" w:color="auto"/>
            <w:left w:val="none" w:sz="0" w:space="0" w:color="auto"/>
            <w:bottom w:val="none" w:sz="0" w:space="0" w:color="auto"/>
            <w:right w:val="none" w:sz="0" w:space="0" w:color="auto"/>
          </w:divBdr>
          <w:divsChild>
            <w:div w:id="1643996898">
              <w:marLeft w:val="0"/>
              <w:marRight w:val="0"/>
              <w:marTop w:val="0"/>
              <w:marBottom w:val="0"/>
              <w:divBdr>
                <w:top w:val="none" w:sz="0" w:space="0" w:color="auto"/>
                <w:left w:val="none" w:sz="0" w:space="0" w:color="auto"/>
                <w:bottom w:val="none" w:sz="0" w:space="0" w:color="auto"/>
                <w:right w:val="none" w:sz="0" w:space="0" w:color="auto"/>
              </w:divBdr>
              <w:divsChild>
                <w:div w:id="392511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1586">
      <w:bodyDiv w:val="1"/>
      <w:marLeft w:val="0"/>
      <w:marRight w:val="0"/>
      <w:marTop w:val="0"/>
      <w:marBottom w:val="0"/>
      <w:divBdr>
        <w:top w:val="none" w:sz="0" w:space="0" w:color="auto"/>
        <w:left w:val="none" w:sz="0" w:space="0" w:color="auto"/>
        <w:bottom w:val="none" w:sz="0" w:space="0" w:color="auto"/>
        <w:right w:val="none" w:sz="0" w:space="0" w:color="auto"/>
      </w:divBdr>
      <w:divsChild>
        <w:div w:id="9260638">
          <w:marLeft w:val="0"/>
          <w:marRight w:val="0"/>
          <w:marTop w:val="0"/>
          <w:marBottom w:val="0"/>
          <w:divBdr>
            <w:top w:val="none" w:sz="0" w:space="0" w:color="auto"/>
            <w:left w:val="none" w:sz="0" w:space="0" w:color="auto"/>
            <w:bottom w:val="none" w:sz="0" w:space="0" w:color="auto"/>
            <w:right w:val="none" w:sz="0" w:space="0" w:color="auto"/>
          </w:divBdr>
        </w:div>
        <w:div w:id="376201490">
          <w:marLeft w:val="0"/>
          <w:marRight w:val="0"/>
          <w:marTop w:val="0"/>
          <w:marBottom w:val="0"/>
          <w:divBdr>
            <w:top w:val="none" w:sz="0" w:space="0" w:color="auto"/>
            <w:left w:val="none" w:sz="0" w:space="0" w:color="auto"/>
            <w:bottom w:val="none" w:sz="0" w:space="0" w:color="auto"/>
            <w:right w:val="none" w:sz="0" w:space="0" w:color="auto"/>
          </w:divBdr>
          <w:divsChild>
            <w:div w:id="468286180">
              <w:marLeft w:val="0"/>
              <w:marRight w:val="0"/>
              <w:marTop w:val="0"/>
              <w:marBottom w:val="0"/>
              <w:divBdr>
                <w:top w:val="none" w:sz="0" w:space="0" w:color="auto"/>
                <w:left w:val="none" w:sz="0" w:space="0" w:color="auto"/>
                <w:bottom w:val="none" w:sz="0" w:space="0" w:color="auto"/>
                <w:right w:val="none" w:sz="0" w:space="0" w:color="auto"/>
              </w:divBdr>
            </w:div>
          </w:divsChild>
        </w:div>
        <w:div w:id="608197165">
          <w:marLeft w:val="0"/>
          <w:marRight w:val="0"/>
          <w:marTop w:val="0"/>
          <w:marBottom w:val="0"/>
          <w:divBdr>
            <w:top w:val="none" w:sz="0" w:space="0" w:color="auto"/>
            <w:left w:val="none" w:sz="0" w:space="0" w:color="auto"/>
            <w:bottom w:val="none" w:sz="0" w:space="0" w:color="auto"/>
            <w:right w:val="none" w:sz="0" w:space="0" w:color="auto"/>
          </w:divBdr>
        </w:div>
        <w:div w:id="1933662326">
          <w:marLeft w:val="0"/>
          <w:marRight w:val="0"/>
          <w:marTop w:val="0"/>
          <w:marBottom w:val="0"/>
          <w:divBdr>
            <w:top w:val="none" w:sz="0" w:space="0" w:color="auto"/>
            <w:left w:val="none" w:sz="0" w:space="0" w:color="auto"/>
            <w:bottom w:val="none" w:sz="0" w:space="0" w:color="auto"/>
            <w:right w:val="none" w:sz="0" w:space="0" w:color="auto"/>
          </w:divBdr>
          <w:divsChild>
            <w:div w:id="49961563">
              <w:marLeft w:val="0"/>
              <w:marRight w:val="0"/>
              <w:marTop w:val="0"/>
              <w:marBottom w:val="0"/>
              <w:divBdr>
                <w:top w:val="none" w:sz="0" w:space="0" w:color="auto"/>
                <w:left w:val="none" w:sz="0" w:space="0" w:color="auto"/>
                <w:bottom w:val="none" w:sz="0" w:space="0" w:color="auto"/>
                <w:right w:val="none" w:sz="0" w:space="0" w:color="auto"/>
              </w:divBdr>
            </w:div>
          </w:divsChild>
        </w:div>
        <w:div w:id="1328634950">
          <w:marLeft w:val="0"/>
          <w:marRight w:val="0"/>
          <w:marTop w:val="0"/>
          <w:marBottom w:val="0"/>
          <w:divBdr>
            <w:top w:val="none" w:sz="0" w:space="0" w:color="auto"/>
            <w:left w:val="none" w:sz="0" w:space="0" w:color="auto"/>
            <w:bottom w:val="none" w:sz="0" w:space="0" w:color="auto"/>
            <w:right w:val="none" w:sz="0" w:space="0" w:color="auto"/>
          </w:divBdr>
        </w:div>
        <w:div w:id="1736274420">
          <w:marLeft w:val="0"/>
          <w:marRight w:val="0"/>
          <w:marTop w:val="0"/>
          <w:marBottom w:val="0"/>
          <w:divBdr>
            <w:top w:val="none" w:sz="0" w:space="0" w:color="auto"/>
            <w:left w:val="none" w:sz="0" w:space="0" w:color="auto"/>
            <w:bottom w:val="none" w:sz="0" w:space="0" w:color="auto"/>
            <w:right w:val="none" w:sz="0" w:space="0" w:color="auto"/>
          </w:divBdr>
          <w:divsChild>
            <w:div w:id="2050301173">
              <w:marLeft w:val="0"/>
              <w:marRight w:val="0"/>
              <w:marTop w:val="0"/>
              <w:marBottom w:val="0"/>
              <w:divBdr>
                <w:top w:val="none" w:sz="0" w:space="0" w:color="auto"/>
                <w:left w:val="none" w:sz="0" w:space="0" w:color="auto"/>
                <w:bottom w:val="none" w:sz="0" w:space="0" w:color="auto"/>
                <w:right w:val="none" w:sz="0" w:space="0" w:color="auto"/>
              </w:divBdr>
            </w:div>
          </w:divsChild>
        </w:div>
        <w:div w:id="1276788079">
          <w:marLeft w:val="0"/>
          <w:marRight w:val="0"/>
          <w:marTop w:val="0"/>
          <w:marBottom w:val="0"/>
          <w:divBdr>
            <w:top w:val="none" w:sz="0" w:space="0" w:color="auto"/>
            <w:left w:val="none" w:sz="0" w:space="0" w:color="auto"/>
            <w:bottom w:val="none" w:sz="0" w:space="0" w:color="auto"/>
            <w:right w:val="none" w:sz="0" w:space="0" w:color="auto"/>
          </w:divBdr>
        </w:div>
        <w:div w:id="1742872159">
          <w:marLeft w:val="0"/>
          <w:marRight w:val="0"/>
          <w:marTop w:val="0"/>
          <w:marBottom w:val="0"/>
          <w:divBdr>
            <w:top w:val="none" w:sz="0" w:space="0" w:color="auto"/>
            <w:left w:val="none" w:sz="0" w:space="0" w:color="auto"/>
            <w:bottom w:val="none" w:sz="0" w:space="0" w:color="auto"/>
            <w:right w:val="none" w:sz="0" w:space="0" w:color="auto"/>
          </w:divBdr>
          <w:divsChild>
            <w:div w:id="1981690846">
              <w:marLeft w:val="0"/>
              <w:marRight w:val="0"/>
              <w:marTop w:val="0"/>
              <w:marBottom w:val="0"/>
              <w:divBdr>
                <w:top w:val="none" w:sz="0" w:space="0" w:color="auto"/>
                <w:left w:val="none" w:sz="0" w:space="0" w:color="auto"/>
                <w:bottom w:val="none" w:sz="0" w:space="0" w:color="auto"/>
                <w:right w:val="none" w:sz="0" w:space="0" w:color="auto"/>
              </w:divBdr>
            </w:div>
          </w:divsChild>
        </w:div>
        <w:div w:id="722018370">
          <w:marLeft w:val="0"/>
          <w:marRight w:val="0"/>
          <w:marTop w:val="0"/>
          <w:marBottom w:val="0"/>
          <w:divBdr>
            <w:top w:val="none" w:sz="0" w:space="0" w:color="auto"/>
            <w:left w:val="none" w:sz="0" w:space="0" w:color="auto"/>
            <w:bottom w:val="none" w:sz="0" w:space="0" w:color="auto"/>
            <w:right w:val="none" w:sz="0" w:space="0" w:color="auto"/>
          </w:divBdr>
        </w:div>
        <w:div w:id="255066254">
          <w:marLeft w:val="0"/>
          <w:marRight w:val="0"/>
          <w:marTop w:val="0"/>
          <w:marBottom w:val="0"/>
          <w:divBdr>
            <w:top w:val="none" w:sz="0" w:space="0" w:color="auto"/>
            <w:left w:val="none" w:sz="0" w:space="0" w:color="auto"/>
            <w:bottom w:val="none" w:sz="0" w:space="0" w:color="auto"/>
            <w:right w:val="none" w:sz="0" w:space="0" w:color="auto"/>
          </w:divBdr>
          <w:divsChild>
            <w:div w:id="312413669">
              <w:marLeft w:val="0"/>
              <w:marRight w:val="0"/>
              <w:marTop w:val="0"/>
              <w:marBottom w:val="0"/>
              <w:divBdr>
                <w:top w:val="none" w:sz="0" w:space="0" w:color="auto"/>
                <w:left w:val="none" w:sz="0" w:space="0" w:color="auto"/>
                <w:bottom w:val="none" w:sz="0" w:space="0" w:color="auto"/>
                <w:right w:val="none" w:sz="0" w:space="0" w:color="auto"/>
              </w:divBdr>
            </w:div>
          </w:divsChild>
        </w:div>
        <w:div w:id="1427116791">
          <w:marLeft w:val="0"/>
          <w:marRight w:val="0"/>
          <w:marTop w:val="0"/>
          <w:marBottom w:val="0"/>
          <w:divBdr>
            <w:top w:val="none" w:sz="0" w:space="0" w:color="auto"/>
            <w:left w:val="none" w:sz="0" w:space="0" w:color="auto"/>
            <w:bottom w:val="none" w:sz="0" w:space="0" w:color="auto"/>
            <w:right w:val="none" w:sz="0" w:space="0" w:color="auto"/>
          </w:divBdr>
        </w:div>
        <w:div w:id="1091776438">
          <w:marLeft w:val="0"/>
          <w:marRight w:val="0"/>
          <w:marTop w:val="0"/>
          <w:marBottom w:val="0"/>
          <w:divBdr>
            <w:top w:val="none" w:sz="0" w:space="0" w:color="auto"/>
            <w:left w:val="none" w:sz="0" w:space="0" w:color="auto"/>
            <w:bottom w:val="none" w:sz="0" w:space="0" w:color="auto"/>
            <w:right w:val="none" w:sz="0" w:space="0" w:color="auto"/>
          </w:divBdr>
          <w:divsChild>
            <w:div w:id="515266911">
              <w:marLeft w:val="0"/>
              <w:marRight w:val="0"/>
              <w:marTop w:val="0"/>
              <w:marBottom w:val="0"/>
              <w:divBdr>
                <w:top w:val="none" w:sz="0" w:space="0" w:color="auto"/>
                <w:left w:val="none" w:sz="0" w:space="0" w:color="auto"/>
                <w:bottom w:val="none" w:sz="0" w:space="0" w:color="auto"/>
                <w:right w:val="none" w:sz="0" w:space="0" w:color="auto"/>
              </w:divBdr>
            </w:div>
          </w:divsChild>
        </w:div>
        <w:div w:id="1886288036">
          <w:marLeft w:val="0"/>
          <w:marRight w:val="0"/>
          <w:marTop w:val="0"/>
          <w:marBottom w:val="0"/>
          <w:divBdr>
            <w:top w:val="none" w:sz="0" w:space="0" w:color="auto"/>
            <w:left w:val="none" w:sz="0" w:space="0" w:color="auto"/>
            <w:bottom w:val="none" w:sz="0" w:space="0" w:color="auto"/>
            <w:right w:val="none" w:sz="0" w:space="0" w:color="auto"/>
          </w:divBdr>
        </w:div>
        <w:div w:id="832523025">
          <w:marLeft w:val="0"/>
          <w:marRight w:val="0"/>
          <w:marTop w:val="0"/>
          <w:marBottom w:val="0"/>
          <w:divBdr>
            <w:top w:val="none" w:sz="0" w:space="0" w:color="auto"/>
            <w:left w:val="none" w:sz="0" w:space="0" w:color="auto"/>
            <w:bottom w:val="none" w:sz="0" w:space="0" w:color="auto"/>
            <w:right w:val="none" w:sz="0" w:space="0" w:color="auto"/>
          </w:divBdr>
          <w:divsChild>
            <w:div w:id="1688482377">
              <w:marLeft w:val="0"/>
              <w:marRight w:val="0"/>
              <w:marTop w:val="0"/>
              <w:marBottom w:val="0"/>
              <w:divBdr>
                <w:top w:val="none" w:sz="0" w:space="0" w:color="auto"/>
                <w:left w:val="none" w:sz="0" w:space="0" w:color="auto"/>
                <w:bottom w:val="none" w:sz="0" w:space="0" w:color="auto"/>
                <w:right w:val="none" w:sz="0" w:space="0" w:color="auto"/>
              </w:divBdr>
            </w:div>
          </w:divsChild>
        </w:div>
        <w:div w:id="1133868179">
          <w:marLeft w:val="0"/>
          <w:marRight w:val="0"/>
          <w:marTop w:val="300"/>
          <w:marBottom w:val="0"/>
          <w:divBdr>
            <w:top w:val="none" w:sz="0" w:space="0" w:color="auto"/>
            <w:left w:val="none" w:sz="0" w:space="0" w:color="auto"/>
            <w:bottom w:val="none" w:sz="0" w:space="0" w:color="auto"/>
            <w:right w:val="none" w:sz="0" w:space="0" w:color="auto"/>
          </w:divBdr>
          <w:divsChild>
            <w:div w:id="1699622974">
              <w:marLeft w:val="0"/>
              <w:marRight w:val="0"/>
              <w:marTop w:val="0"/>
              <w:marBottom w:val="0"/>
              <w:divBdr>
                <w:top w:val="none" w:sz="0" w:space="0" w:color="auto"/>
                <w:left w:val="none" w:sz="0" w:space="0" w:color="auto"/>
                <w:bottom w:val="none" w:sz="0" w:space="0" w:color="auto"/>
                <w:right w:val="none" w:sz="0" w:space="0" w:color="auto"/>
              </w:divBdr>
              <w:divsChild>
                <w:div w:id="189701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373">
          <w:marLeft w:val="0"/>
          <w:marRight w:val="0"/>
          <w:marTop w:val="300"/>
          <w:marBottom w:val="0"/>
          <w:divBdr>
            <w:top w:val="none" w:sz="0" w:space="0" w:color="auto"/>
            <w:left w:val="none" w:sz="0" w:space="0" w:color="auto"/>
            <w:bottom w:val="none" w:sz="0" w:space="0" w:color="auto"/>
            <w:right w:val="none" w:sz="0" w:space="0" w:color="auto"/>
          </w:divBdr>
          <w:divsChild>
            <w:div w:id="1198347286">
              <w:marLeft w:val="0"/>
              <w:marRight w:val="0"/>
              <w:marTop w:val="0"/>
              <w:marBottom w:val="0"/>
              <w:divBdr>
                <w:top w:val="none" w:sz="0" w:space="0" w:color="auto"/>
                <w:left w:val="none" w:sz="0" w:space="0" w:color="auto"/>
                <w:bottom w:val="none" w:sz="0" w:space="0" w:color="auto"/>
                <w:right w:val="none" w:sz="0" w:space="0" w:color="auto"/>
              </w:divBdr>
              <w:divsChild>
                <w:div w:id="115618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61544">
          <w:marLeft w:val="0"/>
          <w:marRight w:val="0"/>
          <w:marTop w:val="300"/>
          <w:marBottom w:val="0"/>
          <w:divBdr>
            <w:top w:val="none" w:sz="0" w:space="0" w:color="auto"/>
            <w:left w:val="none" w:sz="0" w:space="0" w:color="auto"/>
            <w:bottom w:val="none" w:sz="0" w:space="0" w:color="auto"/>
            <w:right w:val="none" w:sz="0" w:space="0" w:color="auto"/>
          </w:divBdr>
          <w:divsChild>
            <w:div w:id="210456977">
              <w:marLeft w:val="0"/>
              <w:marRight w:val="0"/>
              <w:marTop w:val="0"/>
              <w:marBottom w:val="0"/>
              <w:divBdr>
                <w:top w:val="none" w:sz="0" w:space="0" w:color="auto"/>
                <w:left w:val="none" w:sz="0" w:space="0" w:color="auto"/>
                <w:bottom w:val="none" w:sz="0" w:space="0" w:color="auto"/>
                <w:right w:val="none" w:sz="0" w:space="0" w:color="auto"/>
              </w:divBdr>
              <w:divsChild>
                <w:div w:id="29780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10967">
          <w:marLeft w:val="0"/>
          <w:marRight w:val="0"/>
          <w:marTop w:val="300"/>
          <w:marBottom w:val="0"/>
          <w:divBdr>
            <w:top w:val="none" w:sz="0" w:space="0" w:color="auto"/>
            <w:left w:val="none" w:sz="0" w:space="0" w:color="auto"/>
            <w:bottom w:val="none" w:sz="0" w:space="0" w:color="auto"/>
            <w:right w:val="none" w:sz="0" w:space="0" w:color="auto"/>
          </w:divBdr>
          <w:divsChild>
            <w:div w:id="84545874">
              <w:marLeft w:val="0"/>
              <w:marRight w:val="0"/>
              <w:marTop w:val="0"/>
              <w:marBottom w:val="0"/>
              <w:divBdr>
                <w:top w:val="none" w:sz="0" w:space="0" w:color="auto"/>
                <w:left w:val="none" w:sz="0" w:space="0" w:color="auto"/>
                <w:bottom w:val="none" w:sz="0" w:space="0" w:color="auto"/>
                <w:right w:val="none" w:sz="0" w:space="0" w:color="auto"/>
              </w:divBdr>
              <w:divsChild>
                <w:div w:id="213158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1584257">
      <w:bodyDiv w:val="1"/>
      <w:marLeft w:val="0"/>
      <w:marRight w:val="0"/>
      <w:marTop w:val="0"/>
      <w:marBottom w:val="0"/>
      <w:divBdr>
        <w:top w:val="none" w:sz="0" w:space="0" w:color="auto"/>
        <w:left w:val="none" w:sz="0" w:space="0" w:color="auto"/>
        <w:bottom w:val="none" w:sz="0" w:space="0" w:color="auto"/>
        <w:right w:val="none" w:sz="0" w:space="0" w:color="auto"/>
      </w:divBdr>
      <w:divsChild>
        <w:div w:id="2102335698">
          <w:marLeft w:val="0"/>
          <w:marRight w:val="0"/>
          <w:marTop w:val="0"/>
          <w:marBottom w:val="0"/>
          <w:divBdr>
            <w:top w:val="none" w:sz="0" w:space="0" w:color="auto"/>
            <w:left w:val="none" w:sz="0" w:space="0" w:color="auto"/>
            <w:bottom w:val="none" w:sz="0" w:space="0" w:color="auto"/>
            <w:right w:val="none" w:sz="0" w:space="0" w:color="auto"/>
          </w:divBdr>
        </w:div>
        <w:div w:id="1125463478">
          <w:marLeft w:val="0"/>
          <w:marRight w:val="0"/>
          <w:marTop w:val="0"/>
          <w:marBottom w:val="0"/>
          <w:divBdr>
            <w:top w:val="none" w:sz="0" w:space="0" w:color="auto"/>
            <w:left w:val="none" w:sz="0" w:space="0" w:color="auto"/>
            <w:bottom w:val="none" w:sz="0" w:space="0" w:color="auto"/>
            <w:right w:val="none" w:sz="0" w:space="0" w:color="auto"/>
          </w:divBdr>
          <w:divsChild>
            <w:div w:id="989292249">
              <w:marLeft w:val="0"/>
              <w:marRight w:val="0"/>
              <w:marTop w:val="0"/>
              <w:marBottom w:val="0"/>
              <w:divBdr>
                <w:top w:val="none" w:sz="0" w:space="0" w:color="auto"/>
                <w:left w:val="none" w:sz="0" w:space="0" w:color="auto"/>
                <w:bottom w:val="none" w:sz="0" w:space="0" w:color="auto"/>
                <w:right w:val="none" w:sz="0" w:space="0" w:color="auto"/>
              </w:divBdr>
            </w:div>
          </w:divsChild>
        </w:div>
        <w:div w:id="595864636">
          <w:marLeft w:val="0"/>
          <w:marRight w:val="0"/>
          <w:marTop w:val="0"/>
          <w:marBottom w:val="0"/>
          <w:divBdr>
            <w:top w:val="none" w:sz="0" w:space="0" w:color="auto"/>
            <w:left w:val="none" w:sz="0" w:space="0" w:color="auto"/>
            <w:bottom w:val="none" w:sz="0" w:space="0" w:color="auto"/>
            <w:right w:val="none" w:sz="0" w:space="0" w:color="auto"/>
          </w:divBdr>
        </w:div>
        <w:div w:id="393549465">
          <w:marLeft w:val="0"/>
          <w:marRight w:val="0"/>
          <w:marTop w:val="0"/>
          <w:marBottom w:val="0"/>
          <w:divBdr>
            <w:top w:val="none" w:sz="0" w:space="0" w:color="auto"/>
            <w:left w:val="none" w:sz="0" w:space="0" w:color="auto"/>
            <w:bottom w:val="none" w:sz="0" w:space="0" w:color="auto"/>
            <w:right w:val="none" w:sz="0" w:space="0" w:color="auto"/>
          </w:divBdr>
          <w:divsChild>
            <w:div w:id="236674138">
              <w:marLeft w:val="0"/>
              <w:marRight w:val="0"/>
              <w:marTop w:val="0"/>
              <w:marBottom w:val="0"/>
              <w:divBdr>
                <w:top w:val="none" w:sz="0" w:space="0" w:color="auto"/>
                <w:left w:val="none" w:sz="0" w:space="0" w:color="auto"/>
                <w:bottom w:val="none" w:sz="0" w:space="0" w:color="auto"/>
                <w:right w:val="none" w:sz="0" w:space="0" w:color="auto"/>
              </w:divBdr>
            </w:div>
          </w:divsChild>
        </w:div>
        <w:div w:id="213467650">
          <w:marLeft w:val="0"/>
          <w:marRight w:val="0"/>
          <w:marTop w:val="0"/>
          <w:marBottom w:val="0"/>
          <w:divBdr>
            <w:top w:val="none" w:sz="0" w:space="0" w:color="auto"/>
            <w:left w:val="none" w:sz="0" w:space="0" w:color="auto"/>
            <w:bottom w:val="none" w:sz="0" w:space="0" w:color="auto"/>
            <w:right w:val="none" w:sz="0" w:space="0" w:color="auto"/>
          </w:divBdr>
        </w:div>
        <w:div w:id="1859809897">
          <w:marLeft w:val="0"/>
          <w:marRight w:val="0"/>
          <w:marTop w:val="0"/>
          <w:marBottom w:val="0"/>
          <w:divBdr>
            <w:top w:val="none" w:sz="0" w:space="0" w:color="auto"/>
            <w:left w:val="none" w:sz="0" w:space="0" w:color="auto"/>
            <w:bottom w:val="none" w:sz="0" w:space="0" w:color="auto"/>
            <w:right w:val="none" w:sz="0" w:space="0" w:color="auto"/>
          </w:divBdr>
          <w:divsChild>
            <w:div w:id="1471483914">
              <w:marLeft w:val="0"/>
              <w:marRight w:val="0"/>
              <w:marTop w:val="0"/>
              <w:marBottom w:val="0"/>
              <w:divBdr>
                <w:top w:val="none" w:sz="0" w:space="0" w:color="auto"/>
                <w:left w:val="none" w:sz="0" w:space="0" w:color="auto"/>
                <w:bottom w:val="none" w:sz="0" w:space="0" w:color="auto"/>
                <w:right w:val="none" w:sz="0" w:space="0" w:color="auto"/>
              </w:divBdr>
            </w:div>
          </w:divsChild>
        </w:div>
        <w:div w:id="1601452234">
          <w:marLeft w:val="0"/>
          <w:marRight w:val="0"/>
          <w:marTop w:val="0"/>
          <w:marBottom w:val="0"/>
          <w:divBdr>
            <w:top w:val="none" w:sz="0" w:space="0" w:color="auto"/>
            <w:left w:val="none" w:sz="0" w:space="0" w:color="auto"/>
            <w:bottom w:val="none" w:sz="0" w:space="0" w:color="auto"/>
            <w:right w:val="none" w:sz="0" w:space="0" w:color="auto"/>
          </w:divBdr>
        </w:div>
        <w:div w:id="212695168">
          <w:marLeft w:val="0"/>
          <w:marRight w:val="0"/>
          <w:marTop w:val="0"/>
          <w:marBottom w:val="0"/>
          <w:divBdr>
            <w:top w:val="none" w:sz="0" w:space="0" w:color="auto"/>
            <w:left w:val="none" w:sz="0" w:space="0" w:color="auto"/>
            <w:bottom w:val="none" w:sz="0" w:space="0" w:color="auto"/>
            <w:right w:val="none" w:sz="0" w:space="0" w:color="auto"/>
          </w:divBdr>
          <w:divsChild>
            <w:div w:id="629557186">
              <w:marLeft w:val="0"/>
              <w:marRight w:val="0"/>
              <w:marTop w:val="0"/>
              <w:marBottom w:val="0"/>
              <w:divBdr>
                <w:top w:val="none" w:sz="0" w:space="0" w:color="auto"/>
                <w:left w:val="none" w:sz="0" w:space="0" w:color="auto"/>
                <w:bottom w:val="none" w:sz="0" w:space="0" w:color="auto"/>
                <w:right w:val="none" w:sz="0" w:space="0" w:color="auto"/>
              </w:divBdr>
            </w:div>
          </w:divsChild>
        </w:div>
        <w:div w:id="53622754">
          <w:marLeft w:val="0"/>
          <w:marRight w:val="0"/>
          <w:marTop w:val="0"/>
          <w:marBottom w:val="0"/>
          <w:divBdr>
            <w:top w:val="none" w:sz="0" w:space="0" w:color="auto"/>
            <w:left w:val="none" w:sz="0" w:space="0" w:color="auto"/>
            <w:bottom w:val="none" w:sz="0" w:space="0" w:color="auto"/>
            <w:right w:val="none" w:sz="0" w:space="0" w:color="auto"/>
          </w:divBdr>
        </w:div>
        <w:div w:id="466975203">
          <w:marLeft w:val="0"/>
          <w:marRight w:val="0"/>
          <w:marTop w:val="0"/>
          <w:marBottom w:val="0"/>
          <w:divBdr>
            <w:top w:val="none" w:sz="0" w:space="0" w:color="auto"/>
            <w:left w:val="none" w:sz="0" w:space="0" w:color="auto"/>
            <w:bottom w:val="none" w:sz="0" w:space="0" w:color="auto"/>
            <w:right w:val="none" w:sz="0" w:space="0" w:color="auto"/>
          </w:divBdr>
          <w:divsChild>
            <w:div w:id="1881624542">
              <w:marLeft w:val="0"/>
              <w:marRight w:val="0"/>
              <w:marTop w:val="0"/>
              <w:marBottom w:val="0"/>
              <w:divBdr>
                <w:top w:val="none" w:sz="0" w:space="0" w:color="auto"/>
                <w:left w:val="none" w:sz="0" w:space="0" w:color="auto"/>
                <w:bottom w:val="none" w:sz="0" w:space="0" w:color="auto"/>
                <w:right w:val="none" w:sz="0" w:space="0" w:color="auto"/>
              </w:divBdr>
            </w:div>
          </w:divsChild>
        </w:div>
        <w:div w:id="727455358">
          <w:marLeft w:val="0"/>
          <w:marRight w:val="0"/>
          <w:marTop w:val="0"/>
          <w:marBottom w:val="0"/>
          <w:divBdr>
            <w:top w:val="none" w:sz="0" w:space="0" w:color="auto"/>
            <w:left w:val="none" w:sz="0" w:space="0" w:color="auto"/>
            <w:bottom w:val="none" w:sz="0" w:space="0" w:color="auto"/>
            <w:right w:val="none" w:sz="0" w:space="0" w:color="auto"/>
          </w:divBdr>
        </w:div>
        <w:div w:id="157304751">
          <w:marLeft w:val="0"/>
          <w:marRight w:val="0"/>
          <w:marTop w:val="0"/>
          <w:marBottom w:val="0"/>
          <w:divBdr>
            <w:top w:val="none" w:sz="0" w:space="0" w:color="auto"/>
            <w:left w:val="none" w:sz="0" w:space="0" w:color="auto"/>
            <w:bottom w:val="none" w:sz="0" w:space="0" w:color="auto"/>
            <w:right w:val="none" w:sz="0" w:space="0" w:color="auto"/>
          </w:divBdr>
          <w:divsChild>
            <w:div w:id="1987777861">
              <w:marLeft w:val="0"/>
              <w:marRight w:val="0"/>
              <w:marTop w:val="0"/>
              <w:marBottom w:val="0"/>
              <w:divBdr>
                <w:top w:val="none" w:sz="0" w:space="0" w:color="auto"/>
                <w:left w:val="none" w:sz="0" w:space="0" w:color="auto"/>
                <w:bottom w:val="none" w:sz="0" w:space="0" w:color="auto"/>
                <w:right w:val="none" w:sz="0" w:space="0" w:color="auto"/>
              </w:divBdr>
            </w:div>
          </w:divsChild>
        </w:div>
        <w:div w:id="872377889">
          <w:marLeft w:val="0"/>
          <w:marRight w:val="0"/>
          <w:marTop w:val="0"/>
          <w:marBottom w:val="0"/>
          <w:divBdr>
            <w:top w:val="none" w:sz="0" w:space="0" w:color="auto"/>
            <w:left w:val="none" w:sz="0" w:space="0" w:color="auto"/>
            <w:bottom w:val="none" w:sz="0" w:space="0" w:color="auto"/>
            <w:right w:val="none" w:sz="0" w:space="0" w:color="auto"/>
          </w:divBdr>
        </w:div>
        <w:div w:id="736712352">
          <w:marLeft w:val="0"/>
          <w:marRight w:val="0"/>
          <w:marTop w:val="0"/>
          <w:marBottom w:val="0"/>
          <w:divBdr>
            <w:top w:val="none" w:sz="0" w:space="0" w:color="auto"/>
            <w:left w:val="none" w:sz="0" w:space="0" w:color="auto"/>
            <w:bottom w:val="none" w:sz="0" w:space="0" w:color="auto"/>
            <w:right w:val="none" w:sz="0" w:space="0" w:color="auto"/>
          </w:divBdr>
          <w:divsChild>
            <w:div w:id="586772038">
              <w:marLeft w:val="0"/>
              <w:marRight w:val="0"/>
              <w:marTop w:val="0"/>
              <w:marBottom w:val="0"/>
              <w:divBdr>
                <w:top w:val="none" w:sz="0" w:space="0" w:color="auto"/>
                <w:left w:val="none" w:sz="0" w:space="0" w:color="auto"/>
                <w:bottom w:val="none" w:sz="0" w:space="0" w:color="auto"/>
                <w:right w:val="none" w:sz="0" w:space="0" w:color="auto"/>
              </w:divBdr>
            </w:div>
          </w:divsChild>
        </w:div>
        <w:div w:id="359354836">
          <w:marLeft w:val="0"/>
          <w:marRight w:val="0"/>
          <w:marTop w:val="300"/>
          <w:marBottom w:val="0"/>
          <w:divBdr>
            <w:top w:val="none" w:sz="0" w:space="0" w:color="auto"/>
            <w:left w:val="none" w:sz="0" w:space="0" w:color="auto"/>
            <w:bottom w:val="none" w:sz="0" w:space="0" w:color="auto"/>
            <w:right w:val="none" w:sz="0" w:space="0" w:color="auto"/>
          </w:divBdr>
          <w:divsChild>
            <w:div w:id="1152334622">
              <w:marLeft w:val="0"/>
              <w:marRight w:val="0"/>
              <w:marTop w:val="0"/>
              <w:marBottom w:val="0"/>
              <w:divBdr>
                <w:top w:val="none" w:sz="0" w:space="0" w:color="auto"/>
                <w:left w:val="none" w:sz="0" w:space="0" w:color="auto"/>
                <w:bottom w:val="none" w:sz="0" w:space="0" w:color="auto"/>
                <w:right w:val="none" w:sz="0" w:space="0" w:color="auto"/>
              </w:divBdr>
              <w:divsChild>
                <w:div w:id="1294601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95146">
          <w:marLeft w:val="0"/>
          <w:marRight w:val="0"/>
          <w:marTop w:val="300"/>
          <w:marBottom w:val="0"/>
          <w:divBdr>
            <w:top w:val="none" w:sz="0" w:space="0" w:color="auto"/>
            <w:left w:val="none" w:sz="0" w:space="0" w:color="auto"/>
            <w:bottom w:val="none" w:sz="0" w:space="0" w:color="auto"/>
            <w:right w:val="none" w:sz="0" w:space="0" w:color="auto"/>
          </w:divBdr>
          <w:divsChild>
            <w:div w:id="1137601726">
              <w:marLeft w:val="0"/>
              <w:marRight w:val="0"/>
              <w:marTop w:val="0"/>
              <w:marBottom w:val="0"/>
              <w:divBdr>
                <w:top w:val="none" w:sz="0" w:space="0" w:color="auto"/>
                <w:left w:val="none" w:sz="0" w:space="0" w:color="auto"/>
                <w:bottom w:val="none" w:sz="0" w:space="0" w:color="auto"/>
                <w:right w:val="none" w:sz="0" w:space="0" w:color="auto"/>
              </w:divBdr>
              <w:divsChild>
                <w:div w:id="115147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541052">
          <w:marLeft w:val="0"/>
          <w:marRight w:val="0"/>
          <w:marTop w:val="300"/>
          <w:marBottom w:val="0"/>
          <w:divBdr>
            <w:top w:val="none" w:sz="0" w:space="0" w:color="auto"/>
            <w:left w:val="none" w:sz="0" w:space="0" w:color="auto"/>
            <w:bottom w:val="none" w:sz="0" w:space="0" w:color="auto"/>
            <w:right w:val="none" w:sz="0" w:space="0" w:color="auto"/>
          </w:divBdr>
          <w:divsChild>
            <w:div w:id="2086101363">
              <w:marLeft w:val="0"/>
              <w:marRight w:val="0"/>
              <w:marTop w:val="0"/>
              <w:marBottom w:val="0"/>
              <w:divBdr>
                <w:top w:val="none" w:sz="0" w:space="0" w:color="auto"/>
                <w:left w:val="none" w:sz="0" w:space="0" w:color="auto"/>
                <w:bottom w:val="none" w:sz="0" w:space="0" w:color="auto"/>
                <w:right w:val="none" w:sz="0" w:space="0" w:color="auto"/>
              </w:divBdr>
              <w:divsChild>
                <w:div w:id="109651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93129">
          <w:marLeft w:val="0"/>
          <w:marRight w:val="0"/>
          <w:marTop w:val="300"/>
          <w:marBottom w:val="0"/>
          <w:divBdr>
            <w:top w:val="none" w:sz="0" w:space="0" w:color="auto"/>
            <w:left w:val="none" w:sz="0" w:space="0" w:color="auto"/>
            <w:bottom w:val="none" w:sz="0" w:space="0" w:color="auto"/>
            <w:right w:val="none" w:sz="0" w:space="0" w:color="auto"/>
          </w:divBdr>
          <w:divsChild>
            <w:div w:id="1362434517">
              <w:marLeft w:val="0"/>
              <w:marRight w:val="0"/>
              <w:marTop w:val="0"/>
              <w:marBottom w:val="0"/>
              <w:divBdr>
                <w:top w:val="none" w:sz="0" w:space="0" w:color="auto"/>
                <w:left w:val="none" w:sz="0" w:space="0" w:color="auto"/>
                <w:bottom w:val="none" w:sz="0" w:space="0" w:color="auto"/>
                <w:right w:val="none" w:sz="0" w:space="0" w:color="auto"/>
              </w:divBdr>
              <w:divsChild>
                <w:div w:id="1483616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323435">
      <w:bodyDiv w:val="1"/>
      <w:marLeft w:val="0"/>
      <w:marRight w:val="0"/>
      <w:marTop w:val="0"/>
      <w:marBottom w:val="0"/>
      <w:divBdr>
        <w:top w:val="none" w:sz="0" w:space="0" w:color="auto"/>
        <w:left w:val="none" w:sz="0" w:space="0" w:color="auto"/>
        <w:bottom w:val="none" w:sz="0" w:space="0" w:color="auto"/>
        <w:right w:val="none" w:sz="0" w:space="0" w:color="auto"/>
      </w:divBdr>
      <w:divsChild>
        <w:div w:id="329917904">
          <w:marLeft w:val="0"/>
          <w:marRight w:val="0"/>
          <w:marTop w:val="0"/>
          <w:marBottom w:val="0"/>
          <w:divBdr>
            <w:top w:val="none" w:sz="0" w:space="0" w:color="auto"/>
            <w:left w:val="none" w:sz="0" w:space="0" w:color="auto"/>
            <w:bottom w:val="none" w:sz="0" w:space="0" w:color="auto"/>
            <w:right w:val="none" w:sz="0" w:space="0" w:color="auto"/>
          </w:divBdr>
        </w:div>
        <w:div w:id="1522476204">
          <w:marLeft w:val="0"/>
          <w:marRight w:val="0"/>
          <w:marTop w:val="0"/>
          <w:marBottom w:val="0"/>
          <w:divBdr>
            <w:top w:val="none" w:sz="0" w:space="0" w:color="auto"/>
            <w:left w:val="none" w:sz="0" w:space="0" w:color="auto"/>
            <w:bottom w:val="none" w:sz="0" w:space="0" w:color="auto"/>
            <w:right w:val="none" w:sz="0" w:space="0" w:color="auto"/>
          </w:divBdr>
          <w:divsChild>
            <w:div w:id="988560908">
              <w:marLeft w:val="0"/>
              <w:marRight w:val="0"/>
              <w:marTop w:val="0"/>
              <w:marBottom w:val="0"/>
              <w:divBdr>
                <w:top w:val="none" w:sz="0" w:space="0" w:color="auto"/>
                <w:left w:val="none" w:sz="0" w:space="0" w:color="auto"/>
                <w:bottom w:val="none" w:sz="0" w:space="0" w:color="auto"/>
                <w:right w:val="none" w:sz="0" w:space="0" w:color="auto"/>
              </w:divBdr>
            </w:div>
          </w:divsChild>
        </w:div>
        <w:div w:id="1819614374">
          <w:marLeft w:val="0"/>
          <w:marRight w:val="0"/>
          <w:marTop w:val="0"/>
          <w:marBottom w:val="0"/>
          <w:divBdr>
            <w:top w:val="none" w:sz="0" w:space="0" w:color="auto"/>
            <w:left w:val="none" w:sz="0" w:space="0" w:color="auto"/>
            <w:bottom w:val="none" w:sz="0" w:space="0" w:color="auto"/>
            <w:right w:val="none" w:sz="0" w:space="0" w:color="auto"/>
          </w:divBdr>
        </w:div>
        <w:div w:id="1546943731">
          <w:marLeft w:val="0"/>
          <w:marRight w:val="0"/>
          <w:marTop w:val="0"/>
          <w:marBottom w:val="0"/>
          <w:divBdr>
            <w:top w:val="none" w:sz="0" w:space="0" w:color="auto"/>
            <w:left w:val="none" w:sz="0" w:space="0" w:color="auto"/>
            <w:bottom w:val="none" w:sz="0" w:space="0" w:color="auto"/>
            <w:right w:val="none" w:sz="0" w:space="0" w:color="auto"/>
          </w:divBdr>
          <w:divsChild>
            <w:div w:id="468741410">
              <w:marLeft w:val="0"/>
              <w:marRight w:val="0"/>
              <w:marTop w:val="0"/>
              <w:marBottom w:val="0"/>
              <w:divBdr>
                <w:top w:val="none" w:sz="0" w:space="0" w:color="auto"/>
                <w:left w:val="none" w:sz="0" w:space="0" w:color="auto"/>
                <w:bottom w:val="none" w:sz="0" w:space="0" w:color="auto"/>
                <w:right w:val="none" w:sz="0" w:space="0" w:color="auto"/>
              </w:divBdr>
            </w:div>
          </w:divsChild>
        </w:div>
        <w:div w:id="308173849">
          <w:marLeft w:val="0"/>
          <w:marRight w:val="0"/>
          <w:marTop w:val="0"/>
          <w:marBottom w:val="0"/>
          <w:divBdr>
            <w:top w:val="none" w:sz="0" w:space="0" w:color="auto"/>
            <w:left w:val="none" w:sz="0" w:space="0" w:color="auto"/>
            <w:bottom w:val="none" w:sz="0" w:space="0" w:color="auto"/>
            <w:right w:val="none" w:sz="0" w:space="0" w:color="auto"/>
          </w:divBdr>
        </w:div>
        <w:div w:id="917594185">
          <w:marLeft w:val="0"/>
          <w:marRight w:val="0"/>
          <w:marTop w:val="0"/>
          <w:marBottom w:val="0"/>
          <w:divBdr>
            <w:top w:val="none" w:sz="0" w:space="0" w:color="auto"/>
            <w:left w:val="none" w:sz="0" w:space="0" w:color="auto"/>
            <w:bottom w:val="none" w:sz="0" w:space="0" w:color="auto"/>
            <w:right w:val="none" w:sz="0" w:space="0" w:color="auto"/>
          </w:divBdr>
          <w:divsChild>
            <w:div w:id="1269001952">
              <w:marLeft w:val="0"/>
              <w:marRight w:val="0"/>
              <w:marTop w:val="0"/>
              <w:marBottom w:val="0"/>
              <w:divBdr>
                <w:top w:val="none" w:sz="0" w:space="0" w:color="auto"/>
                <w:left w:val="none" w:sz="0" w:space="0" w:color="auto"/>
                <w:bottom w:val="none" w:sz="0" w:space="0" w:color="auto"/>
                <w:right w:val="none" w:sz="0" w:space="0" w:color="auto"/>
              </w:divBdr>
            </w:div>
          </w:divsChild>
        </w:div>
        <w:div w:id="1832017719">
          <w:marLeft w:val="0"/>
          <w:marRight w:val="0"/>
          <w:marTop w:val="0"/>
          <w:marBottom w:val="0"/>
          <w:divBdr>
            <w:top w:val="none" w:sz="0" w:space="0" w:color="auto"/>
            <w:left w:val="none" w:sz="0" w:space="0" w:color="auto"/>
            <w:bottom w:val="none" w:sz="0" w:space="0" w:color="auto"/>
            <w:right w:val="none" w:sz="0" w:space="0" w:color="auto"/>
          </w:divBdr>
        </w:div>
        <w:div w:id="1756710600">
          <w:marLeft w:val="0"/>
          <w:marRight w:val="0"/>
          <w:marTop w:val="0"/>
          <w:marBottom w:val="0"/>
          <w:divBdr>
            <w:top w:val="none" w:sz="0" w:space="0" w:color="auto"/>
            <w:left w:val="none" w:sz="0" w:space="0" w:color="auto"/>
            <w:bottom w:val="none" w:sz="0" w:space="0" w:color="auto"/>
            <w:right w:val="none" w:sz="0" w:space="0" w:color="auto"/>
          </w:divBdr>
          <w:divsChild>
            <w:div w:id="1993943950">
              <w:marLeft w:val="0"/>
              <w:marRight w:val="0"/>
              <w:marTop w:val="0"/>
              <w:marBottom w:val="0"/>
              <w:divBdr>
                <w:top w:val="none" w:sz="0" w:space="0" w:color="auto"/>
                <w:left w:val="none" w:sz="0" w:space="0" w:color="auto"/>
                <w:bottom w:val="none" w:sz="0" w:space="0" w:color="auto"/>
                <w:right w:val="none" w:sz="0" w:space="0" w:color="auto"/>
              </w:divBdr>
            </w:div>
          </w:divsChild>
        </w:div>
        <w:div w:id="258175363">
          <w:marLeft w:val="0"/>
          <w:marRight w:val="0"/>
          <w:marTop w:val="0"/>
          <w:marBottom w:val="0"/>
          <w:divBdr>
            <w:top w:val="none" w:sz="0" w:space="0" w:color="auto"/>
            <w:left w:val="none" w:sz="0" w:space="0" w:color="auto"/>
            <w:bottom w:val="none" w:sz="0" w:space="0" w:color="auto"/>
            <w:right w:val="none" w:sz="0" w:space="0" w:color="auto"/>
          </w:divBdr>
        </w:div>
        <w:div w:id="1784879250">
          <w:marLeft w:val="0"/>
          <w:marRight w:val="0"/>
          <w:marTop w:val="0"/>
          <w:marBottom w:val="0"/>
          <w:divBdr>
            <w:top w:val="none" w:sz="0" w:space="0" w:color="auto"/>
            <w:left w:val="none" w:sz="0" w:space="0" w:color="auto"/>
            <w:bottom w:val="none" w:sz="0" w:space="0" w:color="auto"/>
            <w:right w:val="none" w:sz="0" w:space="0" w:color="auto"/>
          </w:divBdr>
          <w:divsChild>
            <w:div w:id="1763145185">
              <w:marLeft w:val="0"/>
              <w:marRight w:val="0"/>
              <w:marTop w:val="0"/>
              <w:marBottom w:val="0"/>
              <w:divBdr>
                <w:top w:val="none" w:sz="0" w:space="0" w:color="auto"/>
                <w:left w:val="none" w:sz="0" w:space="0" w:color="auto"/>
                <w:bottom w:val="none" w:sz="0" w:space="0" w:color="auto"/>
                <w:right w:val="none" w:sz="0" w:space="0" w:color="auto"/>
              </w:divBdr>
            </w:div>
          </w:divsChild>
        </w:div>
        <w:div w:id="980690560">
          <w:marLeft w:val="0"/>
          <w:marRight w:val="0"/>
          <w:marTop w:val="0"/>
          <w:marBottom w:val="0"/>
          <w:divBdr>
            <w:top w:val="none" w:sz="0" w:space="0" w:color="auto"/>
            <w:left w:val="none" w:sz="0" w:space="0" w:color="auto"/>
            <w:bottom w:val="none" w:sz="0" w:space="0" w:color="auto"/>
            <w:right w:val="none" w:sz="0" w:space="0" w:color="auto"/>
          </w:divBdr>
        </w:div>
        <w:div w:id="1100181692">
          <w:marLeft w:val="0"/>
          <w:marRight w:val="0"/>
          <w:marTop w:val="0"/>
          <w:marBottom w:val="0"/>
          <w:divBdr>
            <w:top w:val="none" w:sz="0" w:space="0" w:color="auto"/>
            <w:left w:val="none" w:sz="0" w:space="0" w:color="auto"/>
            <w:bottom w:val="none" w:sz="0" w:space="0" w:color="auto"/>
            <w:right w:val="none" w:sz="0" w:space="0" w:color="auto"/>
          </w:divBdr>
          <w:divsChild>
            <w:div w:id="100952009">
              <w:marLeft w:val="0"/>
              <w:marRight w:val="0"/>
              <w:marTop w:val="0"/>
              <w:marBottom w:val="0"/>
              <w:divBdr>
                <w:top w:val="none" w:sz="0" w:space="0" w:color="auto"/>
                <w:left w:val="none" w:sz="0" w:space="0" w:color="auto"/>
                <w:bottom w:val="none" w:sz="0" w:space="0" w:color="auto"/>
                <w:right w:val="none" w:sz="0" w:space="0" w:color="auto"/>
              </w:divBdr>
            </w:div>
          </w:divsChild>
        </w:div>
        <w:div w:id="1959027749">
          <w:marLeft w:val="0"/>
          <w:marRight w:val="0"/>
          <w:marTop w:val="0"/>
          <w:marBottom w:val="0"/>
          <w:divBdr>
            <w:top w:val="none" w:sz="0" w:space="0" w:color="auto"/>
            <w:left w:val="none" w:sz="0" w:space="0" w:color="auto"/>
            <w:bottom w:val="none" w:sz="0" w:space="0" w:color="auto"/>
            <w:right w:val="none" w:sz="0" w:space="0" w:color="auto"/>
          </w:divBdr>
        </w:div>
        <w:div w:id="810246370">
          <w:marLeft w:val="0"/>
          <w:marRight w:val="0"/>
          <w:marTop w:val="0"/>
          <w:marBottom w:val="0"/>
          <w:divBdr>
            <w:top w:val="none" w:sz="0" w:space="0" w:color="auto"/>
            <w:left w:val="none" w:sz="0" w:space="0" w:color="auto"/>
            <w:bottom w:val="none" w:sz="0" w:space="0" w:color="auto"/>
            <w:right w:val="none" w:sz="0" w:space="0" w:color="auto"/>
          </w:divBdr>
          <w:divsChild>
            <w:div w:id="53241200">
              <w:marLeft w:val="0"/>
              <w:marRight w:val="0"/>
              <w:marTop w:val="0"/>
              <w:marBottom w:val="0"/>
              <w:divBdr>
                <w:top w:val="none" w:sz="0" w:space="0" w:color="auto"/>
                <w:left w:val="none" w:sz="0" w:space="0" w:color="auto"/>
                <w:bottom w:val="none" w:sz="0" w:space="0" w:color="auto"/>
                <w:right w:val="none" w:sz="0" w:space="0" w:color="auto"/>
              </w:divBdr>
            </w:div>
          </w:divsChild>
        </w:div>
        <w:div w:id="1024554347">
          <w:marLeft w:val="0"/>
          <w:marRight w:val="0"/>
          <w:marTop w:val="300"/>
          <w:marBottom w:val="0"/>
          <w:divBdr>
            <w:top w:val="none" w:sz="0" w:space="0" w:color="auto"/>
            <w:left w:val="none" w:sz="0" w:space="0" w:color="auto"/>
            <w:bottom w:val="none" w:sz="0" w:space="0" w:color="auto"/>
            <w:right w:val="none" w:sz="0" w:space="0" w:color="auto"/>
          </w:divBdr>
          <w:divsChild>
            <w:div w:id="1259412293">
              <w:marLeft w:val="0"/>
              <w:marRight w:val="0"/>
              <w:marTop w:val="0"/>
              <w:marBottom w:val="0"/>
              <w:divBdr>
                <w:top w:val="none" w:sz="0" w:space="0" w:color="auto"/>
                <w:left w:val="none" w:sz="0" w:space="0" w:color="auto"/>
                <w:bottom w:val="none" w:sz="0" w:space="0" w:color="auto"/>
                <w:right w:val="none" w:sz="0" w:space="0" w:color="auto"/>
              </w:divBdr>
              <w:divsChild>
                <w:div w:id="1930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01361">
          <w:marLeft w:val="0"/>
          <w:marRight w:val="0"/>
          <w:marTop w:val="300"/>
          <w:marBottom w:val="0"/>
          <w:divBdr>
            <w:top w:val="none" w:sz="0" w:space="0" w:color="auto"/>
            <w:left w:val="none" w:sz="0" w:space="0" w:color="auto"/>
            <w:bottom w:val="none" w:sz="0" w:space="0" w:color="auto"/>
            <w:right w:val="none" w:sz="0" w:space="0" w:color="auto"/>
          </w:divBdr>
          <w:divsChild>
            <w:div w:id="978923697">
              <w:marLeft w:val="0"/>
              <w:marRight w:val="0"/>
              <w:marTop w:val="0"/>
              <w:marBottom w:val="0"/>
              <w:divBdr>
                <w:top w:val="none" w:sz="0" w:space="0" w:color="auto"/>
                <w:left w:val="none" w:sz="0" w:space="0" w:color="auto"/>
                <w:bottom w:val="none" w:sz="0" w:space="0" w:color="auto"/>
                <w:right w:val="none" w:sz="0" w:space="0" w:color="auto"/>
              </w:divBdr>
              <w:divsChild>
                <w:div w:id="569077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487713">
          <w:marLeft w:val="0"/>
          <w:marRight w:val="0"/>
          <w:marTop w:val="300"/>
          <w:marBottom w:val="0"/>
          <w:divBdr>
            <w:top w:val="none" w:sz="0" w:space="0" w:color="auto"/>
            <w:left w:val="none" w:sz="0" w:space="0" w:color="auto"/>
            <w:bottom w:val="none" w:sz="0" w:space="0" w:color="auto"/>
            <w:right w:val="none" w:sz="0" w:space="0" w:color="auto"/>
          </w:divBdr>
          <w:divsChild>
            <w:div w:id="433479516">
              <w:marLeft w:val="0"/>
              <w:marRight w:val="0"/>
              <w:marTop w:val="0"/>
              <w:marBottom w:val="0"/>
              <w:divBdr>
                <w:top w:val="none" w:sz="0" w:space="0" w:color="auto"/>
                <w:left w:val="none" w:sz="0" w:space="0" w:color="auto"/>
                <w:bottom w:val="none" w:sz="0" w:space="0" w:color="auto"/>
                <w:right w:val="none" w:sz="0" w:space="0" w:color="auto"/>
              </w:divBdr>
              <w:divsChild>
                <w:div w:id="83075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79698">
          <w:marLeft w:val="0"/>
          <w:marRight w:val="0"/>
          <w:marTop w:val="300"/>
          <w:marBottom w:val="0"/>
          <w:divBdr>
            <w:top w:val="none" w:sz="0" w:space="0" w:color="auto"/>
            <w:left w:val="none" w:sz="0" w:space="0" w:color="auto"/>
            <w:bottom w:val="none" w:sz="0" w:space="0" w:color="auto"/>
            <w:right w:val="none" w:sz="0" w:space="0" w:color="auto"/>
          </w:divBdr>
          <w:divsChild>
            <w:div w:id="215431185">
              <w:marLeft w:val="0"/>
              <w:marRight w:val="0"/>
              <w:marTop w:val="0"/>
              <w:marBottom w:val="0"/>
              <w:divBdr>
                <w:top w:val="none" w:sz="0" w:space="0" w:color="auto"/>
                <w:left w:val="none" w:sz="0" w:space="0" w:color="auto"/>
                <w:bottom w:val="none" w:sz="0" w:space="0" w:color="auto"/>
                <w:right w:val="none" w:sz="0" w:space="0" w:color="auto"/>
              </w:divBdr>
              <w:divsChild>
                <w:div w:id="18012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439527">
      <w:bodyDiv w:val="1"/>
      <w:marLeft w:val="0"/>
      <w:marRight w:val="0"/>
      <w:marTop w:val="0"/>
      <w:marBottom w:val="0"/>
      <w:divBdr>
        <w:top w:val="none" w:sz="0" w:space="0" w:color="auto"/>
        <w:left w:val="none" w:sz="0" w:space="0" w:color="auto"/>
        <w:bottom w:val="none" w:sz="0" w:space="0" w:color="auto"/>
        <w:right w:val="none" w:sz="0" w:space="0" w:color="auto"/>
      </w:divBdr>
      <w:divsChild>
        <w:div w:id="1151407560">
          <w:marLeft w:val="0"/>
          <w:marRight w:val="0"/>
          <w:marTop w:val="0"/>
          <w:marBottom w:val="0"/>
          <w:divBdr>
            <w:top w:val="none" w:sz="0" w:space="0" w:color="auto"/>
            <w:left w:val="none" w:sz="0" w:space="0" w:color="auto"/>
            <w:bottom w:val="none" w:sz="0" w:space="0" w:color="auto"/>
            <w:right w:val="none" w:sz="0" w:space="0" w:color="auto"/>
          </w:divBdr>
        </w:div>
        <w:div w:id="1161577801">
          <w:marLeft w:val="0"/>
          <w:marRight w:val="0"/>
          <w:marTop w:val="0"/>
          <w:marBottom w:val="0"/>
          <w:divBdr>
            <w:top w:val="none" w:sz="0" w:space="0" w:color="auto"/>
            <w:left w:val="none" w:sz="0" w:space="0" w:color="auto"/>
            <w:bottom w:val="none" w:sz="0" w:space="0" w:color="auto"/>
            <w:right w:val="none" w:sz="0" w:space="0" w:color="auto"/>
          </w:divBdr>
          <w:divsChild>
            <w:div w:id="481894354">
              <w:marLeft w:val="0"/>
              <w:marRight w:val="0"/>
              <w:marTop w:val="0"/>
              <w:marBottom w:val="0"/>
              <w:divBdr>
                <w:top w:val="none" w:sz="0" w:space="0" w:color="auto"/>
                <w:left w:val="none" w:sz="0" w:space="0" w:color="auto"/>
                <w:bottom w:val="none" w:sz="0" w:space="0" w:color="auto"/>
                <w:right w:val="none" w:sz="0" w:space="0" w:color="auto"/>
              </w:divBdr>
            </w:div>
          </w:divsChild>
        </w:div>
        <w:div w:id="487013659">
          <w:marLeft w:val="0"/>
          <w:marRight w:val="0"/>
          <w:marTop w:val="0"/>
          <w:marBottom w:val="0"/>
          <w:divBdr>
            <w:top w:val="none" w:sz="0" w:space="0" w:color="auto"/>
            <w:left w:val="none" w:sz="0" w:space="0" w:color="auto"/>
            <w:bottom w:val="none" w:sz="0" w:space="0" w:color="auto"/>
            <w:right w:val="none" w:sz="0" w:space="0" w:color="auto"/>
          </w:divBdr>
        </w:div>
        <w:div w:id="19598469">
          <w:marLeft w:val="0"/>
          <w:marRight w:val="0"/>
          <w:marTop w:val="0"/>
          <w:marBottom w:val="0"/>
          <w:divBdr>
            <w:top w:val="none" w:sz="0" w:space="0" w:color="auto"/>
            <w:left w:val="none" w:sz="0" w:space="0" w:color="auto"/>
            <w:bottom w:val="none" w:sz="0" w:space="0" w:color="auto"/>
            <w:right w:val="none" w:sz="0" w:space="0" w:color="auto"/>
          </w:divBdr>
          <w:divsChild>
            <w:div w:id="1570461732">
              <w:marLeft w:val="0"/>
              <w:marRight w:val="0"/>
              <w:marTop w:val="0"/>
              <w:marBottom w:val="0"/>
              <w:divBdr>
                <w:top w:val="none" w:sz="0" w:space="0" w:color="auto"/>
                <w:left w:val="none" w:sz="0" w:space="0" w:color="auto"/>
                <w:bottom w:val="none" w:sz="0" w:space="0" w:color="auto"/>
                <w:right w:val="none" w:sz="0" w:space="0" w:color="auto"/>
              </w:divBdr>
            </w:div>
          </w:divsChild>
        </w:div>
        <w:div w:id="1598832949">
          <w:marLeft w:val="0"/>
          <w:marRight w:val="0"/>
          <w:marTop w:val="0"/>
          <w:marBottom w:val="0"/>
          <w:divBdr>
            <w:top w:val="none" w:sz="0" w:space="0" w:color="auto"/>
            <w:left w:val="none" w:sz="0" w:space="0" w:color="auto"/>
            <w:bottom w:val="none" w:sz="0" w:space="0" w:color="auto"/>
            <w:right w:val="none" w:sz="0" w:space="0" w:color="auto"/>
          </w:divBdr>
        </w:div>
        <w:div w:id="616566046">
          <w:marLeft w:val="0"/>
          <w:marRight w:val="0"/>
          <w:marTop w:val="0"/>
          <w:marBottom w:val="0"/>
          <w:divBdr>
            <w:top w:val="none" w:sz="0" w:space="0" w:color="auto"/>
            <w:left w:val="none" w:sz="0" w:space="0" w:color="auto"/>
            <w:bottom w:val="none" w:sz="0" w:space="0" w:color="auto"/>
            <w:right w:val="none" w:sz="0" w:space="0" w:color="auto"/>
          </w:divBdr>
          <w:divsChild>
            <w:div w:id="1011833019">
              <w:marLeft w:val="0"/>
              <w:marRight w:val="0"/>
              <w:marTop w:val="0"/>
              <w:marBottom w:val="0"/>
              <w:divBdr>
                <w:top w:val="none" w:sz="0" w:space="0" w:color="auto"/>
                <w:left w:val="none" w:sz="0" w:space="0" w:color="auto"/>
                <w:bottom w:val="none" w:sz="0" w:space="0" w:color="auto"/>
                <w:right w:val="none" w:sz="0" w:space="0" w:color="auto"/>
              </w:divBdr>
            </w:div>
          </w:divsChild>
        </w:div>
        <w:div w:id="1035081474">
          <w:marLeft w:val="0"/>
          <w:marRight w:val="0"/>
          <w:marTop w:val="0"/>
          <w:marBottom w:val="0"/>
          <w:divBdr>
            <w:top w:val="none" w:sz="0" w:space="0" w:color="auto"/>
            <w:left w:val="none" w:sz="0" w:space="0" w:color="auto"/>
            <w:bottom w:val="none" w:sz="0" w:space="0" w:color="auto"/>
            <w:right w:val="none" w:sz="0" w:space="0" w:color="auto"/>
          </w:divBdr>
        </w:div>
        <w:div w:id="96800757">
          <w:marLeft w:val="0"/>
          <w:marRight w:val="0"/>
          <w:marTop w:val="0"/>
          <w:marBottom w:val="0"/>
          <w:divBdr>
            <w:top w:val="none" w:sz="0" w:space="0" w:color="auto"/>
            <w:left w:val="none" w:sz="0" w:space="0" w:color="auto"/>
            <w:bottom w:val="none" w:sz="0" w:space="0" w:color="auto"/>
            <w:right w:val="none" w:sz="0" w:space="0" w:color="auto"/>
          </w:divBdr>
          <w:divsChild>
            <w:div w:id="737753292">
              <w:marLeft w:val="0"/>
              <w:marRight w:val="0"/>
              <w:marTop w:val="0"/>
              <w:marBottom w:val="0"/>
              <w:divBdr>
                <w:top w:val="none" w:sz="0" w:space="0" w:color="auto"/>
                <w:left w:val="none" w:sz="0" w:space="0" w:color="auto"/>
                <w:bottom w:val="none" w:sz="0" w:space="0" w:color="auto"/>
                <w:right w:val="none" w:sz="0" w:space="0" w:color="auto"/>
              </w:divBdr>
            </w:div>
          </w:divsChild>
        </w:div>
        <w:div w:id="1073313342">
          <w:marLeft w:val="0"/>
          <w:marRight w:val="0"/>
          <w:marTop w:val="0"/>
          <w:marBottom w:val="0"/>
          <w:divBdr>
            <w:top w:val="none" w:sz="0" w:space="0" w:color="auto"/>
            <w:left w:val="none" w:sz="0" w:space="0" w:color="auto"/>
            <w:bottom w:val="none" w:sz="0" w:space="0" w:color="auto"/>
            <w:right w:val="none" w:sz="0" w:space="0" w:color="auto"/>
          </w:divBdr>
        </w:div>
        <w:div w:id="2019499996">
          <w:marLeft w:val="0"/>
          <w:marRight w:val="0"/>
          <w:marTop w:val="0"/>
          <w:marBottom w:val="0"/>
          <w:divBdr>
            <w:top w:val="none" w:sz="0" w:space="0" w:color="auto"/>
            <w:left w:val="none" w:sz="0" w:space="0" w:color="auto"/>
            <w:bottom w:val="none" w:sz="0" w:space="0" w:color="auto"/>
            <w:right w:val="none" w:sz="0" w:space="0" w:color="auto"/>
          </w:divBdr>
          <w:divsChild>
            <w:div w:id="1114440010">
              <w:marLeft w:val="0"/>
              <w:marRight w:val="0"/>
              <w:marTop w:val="0"/>
              <w:marBottom w:val="0"/>
              <w:divBdr>
                <w:top w:val="none" w:sz="0" w:space="0" w:color="auto"/>
                <w:left w:val="none" w:sz="0" w:space="0" w:color="auto"/>
                <w:bottom w:val="none" w:sz="0" w:space="0" w:color="auto"/>
                <w:right w:val="none" w:sz="0" w:space="0" w:color="auto"/>
              </w:divBdr>
            </w:div>
          </w:divsChild>
        </w:div>
        <w:div w:id="1386948047">
          <w:marLeft w:val="0"/>
          <w:marRight w:val="0"/>
          <w:marTop w:val="0"/>
          <w:marBottom w:val="0"/>
          <w:divBdr>
            <w:top w:val="none" w:sz="0" w:space="0" w:color="auto"/>
            <w:left w:val="none" w:sz="0" w:space="0" w:color="auto"/>
            <w:bottom w:val="none" w:sz="0" w:space="0" w:color="auto"/>
            <w:right w:val="none" w:sz="0" w:space="0" w:color="auto"/>
          </w:divBdr>
        </w:div>
        <w:div w:id="242572347">
          <w:marLeft w:val="0"/>
          <w:marRight w:val="0"/>
          <w:marTop w:val="0"/>
          <w:marBottom w:val="0"/>
          <w:divBdr>
            <w:top w:val="none" w:sz="0" w:space="0" w:color="auto"/>
            <w:left w:val="none" w:sz="0" w:space="0" w:color="auto"/>
            <w:bottom w:val="none" w:sz="0" w:space="0" w:color="auto"/>
            <w:right w:val="none" w:sz="0" w:space="0" w:color="auto"/>
          </w:divBdr>
          <w:divsChild>
            <w:div w:id="184248027">
              <w:marLeft w:val="0"/>
              <w:marRight w:val="0"/>
              <w:marTop w:val="0"/>
              <w:marBottom w:val="0"/>
              <w:divBdr>
                <w:top w:val="none" w:sz="0" w:space="0" w:color="auto"/>
                <w:left w:val="none" w:sz="0" w:space="0" w:color="auto"/>
                <w:bottom w:val="none" w:sz="0" w:space="0" w:color="auto"/>
                <w:right w:val="none" w:sz="0" w:space="0" w:color="auto"/>
              </w:divBdr>
            </w:div>
          </w:divsChild>
        </w:div>
        <w:div w:id="1759249812">
          <w:marLeft w:val="0"/>
          <w:marRight w:val="0"/>
          <w:marTop w:val="0"/>
          <w:marBottom w:val="0"/>
          <w:divBdr>
            <w:top w:val="none" w:sz="0" w:space="0" w:color="auto"/>
            <w:left w:val="none" w:sz="0" w:space="0" w:color="auto"/>
            <w:bottom w:val="none" w:sz="0" w:space="0" w:color="auto"/>
            <w:right w:val="none" w:sz="0" w:space="0" w:color="auto"/>
          </w:divBdr>
        </w:div>
        <w:div w:id="873736647">
          <w:marLeft w:val="0"/>
          <w:marRight w:val="0"/>
          <w:marTop w:val="0"/>
          <w:marBottom w:val="0"/>
          <w:divBdr>
            <w:top w:val="none" w:sz="0" w:space="0" w:color="auto"/>
            <w:left w:val="none" w:sz="0" w:space="0" w:color="auto"/>
            <w:bottom w:val="none" w:sz="0" w:space="0" w:color="auto"/>
            <w:right w:val="none" w:sz="0" w:space="0" w:color="auto"/>
          </w:divBdr>
          <w:divsChild>
            <w:div w:id="2067298447">
              <w:marLeft w:val="0"/>
              <w:marRight w:val="0"/>
              <w:marTop w:val="0"/>
              <w:marBottom w:val="0"/>
              <w:divBdr>
                <w:top w:val="none" w:sz="0" w:space="0" w:color="auto"/>
                <w:left w:val="none" w:sz="0" w:space="0" w:color="auto"/>
                <w:bottom w:val="none" w:sz="0" w:space="0" w:color="auto"/>
                <w:right w:val="none" w:sz="0" w:space="0" w:color="auto"/>
              </w:divBdr>
            </w:div>
          </w:divsChild>
        </w:div>
        <w:div w:id="1049721156">
          <w:marLeft w:val="0"/>
          <w:marRight w:val="0"/>
          <w:marTop w:val="300"/>
          <w:marBottom w:val="0"/>
          <w:divBdr>
            <w:top w:val="none" w:sz="0" w:space="0" w:color="auto"/>
            <w:left w:val="none" w:sz="0" w:space="0" w:color="auto"/>
            <w:bottom w:val="none" w:sz="0" w:space="0" w:color="auto"/>
            <w:right w:val="none" w:sz="0" w:space="0" w:color="auto"/>
          </w:divBdr>
          <w:divsChild>
            <w:div w:id="1557623467">
              <w:marLeft w:val="0"/>
              <w:marRight w:val="0"/>
              <w:marTop w:val="0"/>
              <w:marBottom w:val="0"/>
              <w:divBdr>
                <w:top w:val="none" w:sz="0" w:space="0" w:color="auto"/>
                <w:left w:val="none" w:sz="0" w:space="0" w:color="auto"/>
                <w:bottom w:val="none" w:sz="0" w:space="0" w:color="auto"/>
                <w:right w:val="none" w:sz="0" w:space="0" w:color="auto"/>
              </w:divBdr>
              <w:divsChild>
                <w:div w:id="1314986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306469">
          <w:marLeft w:val="0"/>
          <w:marRight w:val="0"/>
          <w:marTop w:val="300"/>
          <w:marBottom w:val="0"/>
          <w:divBdr>
            <w:top w:val="none" w:sz="0" w:space="0" w:color="auto"/>
            <w:left w:val="none" w:sz="0" w:space="0" w:color="auto"/>
            <w:bottom w:val="none" w:sz="0" w:space="0" w:color="auto"/>
            <w:right w:val="none" w:sz="0" w:space="0" w:color="auto"/>
          </w:divBdr>
          <w:divsChild>
            <w:div w:id="73088095">
              <w:marLeft w:val="0"/>
              <w:marRight w:val="0"/>
              <w:marTop w:val="0"/>
              <w:marBottom w:val="0"/>
              <w:divBdr>
                <w:top w:val="none" w:sz="0" w:space="0" w:color="auto"/>
                <w:left w:val="none" w:sz="0" w:space="0" w:color="auto"/>
                <w:bottom w:val="none" w:sz="0" w:space="0" w:color="auto"/>
                <w:right w:val="none" w:sz="0" w:space="0" w:color="auto"/>
              </w:divBdr>
              <w:divsChild>
                <w:div w:id="1224021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8562">
          <w:marLeft w:val="0"/>
          <w:marRight w:val="0"/>
          <w:marTop w:val="300"/>
          <w:marBottom w:val="0"/>
          <w:divBdr>
            <w:top w:val="none" w:sz="0" w:space="0" w:color="auto"/>
            <w:left w:val="none" w:sz="0" w:space="0" w:color="auto"/>
            <w:bottom w:val="none" w:sz="0" w:space="0" w:color="auto"/>
            <w:right w:val="none" w:sz="0" w:space="0" w:color="auto"/>
          </w:divBdr>
          <w:divsChild>
            <w:div w:id="967708288">
              <w:marLeft w:val="0"/>
              <w:marRight w:val="0"/>
              <w:marTop w:val="0"/>
              <w:marBottom w:val="0"/>
              <w:divBdr>
                <w:top w:val="none" w:sz="0" w:space="0" w:color="auto"/>
                <w:left w:val="none" w:sz="0" w:space="0" w:color="auto"/>
                <w:bottom w:val="none" w:sz="0" w:space="0" w:color="auto"/>
                <w:right w:val="none" w:sz="0" w:space="0" w:color="auto"/>
              </w:divBdr>
              <w:divsChild>
                <w:div w:id="162538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110717">
          <w:marLeft w:val="0"/>
          <w:marRight w:val="0"/>
          <w:marTop w:val="300"/>
          <w:marBottom w:val="0"/>
          <w:divBdr>
            <w:top w:val="none" w:sz="0" w:space="0" w:color="auto"/>
            <w:left w:val="none" w:sz="0" w:space="0" w:color="auto"/>
            <w:bottom w:val="none" w:sz="0" w:space="0" w:color="auto"/>
            <w:right w:val="none" w:sz="0" w:space="0" w:color="auto"/>
          </w:divBdr>
          <w:divsChild>
            <w:div w:id="45380987">
              <w:marLeft w:val="0"/>
              <w:marRight w:val="0"/>
              <w:marTop w:val="0"/>
              <w:marBottom w:val="0"/>
              <w:divBdr>
                <w:top w:val="none" w:sz="0" w:space="0" w:color="auto"/>
                <w:left w:val="none" w:sz="0" w:space="0" w:color="auto"/>
                <w:bottom w:val="none" w:sz="0" w:space="0" w:color="auto"/>
                <w:right w:val="none" w:sz="0" w:space="0" w:color="auto"/>
              </w:divBdr>
              <w:divsChild>
                <w:div w:id="2586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6244233">
      <w:bodyDiv w:val="1"/>
      <w:marLeft w:val="0"/>
      <w:marRight w:val="0"/>
      <w:marTop w:val="0"/>
      <w:marBottom w:val="0"/>
      <w:divBdr>
        <w:top w:val="none" w:sz="0" w:space="0" w:color="auto"/>
        <w:left w:val="none" w:sz="0" w:space="0" w:color="auto"/>
        <w:bottom w:val="none" w:sz="0" w:space="0" w:color="auto"/>
        <w:right w:val="none" w:sz="0" w:space="0" w:color="auto"/>
      </w:divBdr>
      <w:divsChild>
        <w:div w:id="23991643">
          <w:marLeft w:val="0"/>
          <w:marRight w:val="0"/>
          <w:marTop w:val="0"/>
          <w:marBottom w:val="0"/>
          <w:divBdr>
            <w:top w:val="none" w:sz="0" w:space="0" w:color="auto"/>
            <w:left w:val="none" w:sz="0" w:space="0" w:color="auto"/>
            <w:bottom w:val="none" w:sz="0" w:space="0" w:color="auto"/>
            <w:right w:val="none" w:sz="0" w:space="0" w:color="auto"/>
          </w:divBdr>
        </w:div>
        <w:div w:id="1764108738">
          <w:marLeft w:val="0"/>
          <w:marRight w:val="0"/>
          <w:marTop w:val="0"/>
          <w:marBottom w:val="0"/>
          <w:divBdr>
            <w:top w:val="none" w:sz="0" w:space="0" w:color="auto"/>
            <w:left w:val="none" w:sz="0" w:space="0" w:color="auto"/>
            <w:bottom w:val="none" w:sz="0" w:space="0" w:color="auto"/>
            <w:right w:val="none" w:sz="0" w:space="0" w:color="auto"/>
          </w:divBdr>
          <w:divsChild>
            <w:div w:id="1105686795">
              <w:marLeft w:val="0"/>
              <w:marRight w:val="0"/>
              <w:marTop w:val="0"/>
              <w:marBottom w:val="0"/>
              <w:divBdr>
                <w:top w:val="none" w:sz="0" w:space="0" w:color="auto"/>
                <w:left w:val="none" w:sz="0" w:space="0" w:color="auto"/>
                <w:bottom w:val="none" w:sz="0" w:space="0" w:color="auto"/>
                <w:right w:val="none" w:sz="0" w:space="0" w:color="auto"/>
              </w:divBdr>
            </w:div>
          </w:divsChild>
        </w:div>
        <w:div w:id="202457">
          <w:marLeft w:val="0"/>
          <w:marRight w:val="0"/>
          <w:marTop w:val="0"/>
          <w:marBottom w:val="0"/>
          <w:divBdr>
            <w:top w:val="none" w:sz="0" w:space="0" w:color="auto"/>
            <w:left w:val="none" w:sz="0" w:space="0" w:color="auto"/>
            <w:bottom w:val="none" w:sz="0" w:space="0" w:color="auto"/>
            <w:right w:val="none" w:sz="0" w:space="0" w:color="auto"/>
          </w:divBdr>
        </w:div>
        <w:div w:id="1895773906">
          <w:marLeft w:val="0"/>
          <w:marRight w:val="0"/>
          <w:marTop w:val="0"/>
          <w:marBottom w:val="0"/>
          <w:divBdr>
            <w:top w:val="none" w:sz="0" w:space="0" w:color="auto"/>
            <w:left w:val="none" w:sz="0" w:space="0" w:color="auto"/>
            <w:bottom w:val="none" w:sz="0" w:space="0" w:color="auto"/>
            <w:right w:val="none" w:sz="0" w:space="0" w:color="auto"/>
          </w:divBdr>
          <w:divsChild>
            <w:div w:id="220750040">
              <w:marLeft w:val="0"/>
              <w:marRight w:val="0"/>
              <w:marTop w:val="0"/>
              <w:marBottom w:val="0"/>
              <w:divBdr>
                <w:top w:val="none" w:sz="0" w:space="0" w:color="auto"/>
                <w:left w:val="none" w:sz="0" w:space="0" w:color="auto"/>
                <w:bottom w:val="none" w:sz="0" w:space="0" w:color="auto"/>
                <w:right w:val="none" w:sz="0" w:space="0" w:color="auto"/>
              </w:divBdr>
            </w:div>
          </w:divsChild>
        </w:div>
        <w:div w:id="1022826970">
          <w:marLeft w:val="0"/>
          <w:marRight w:val="0"/>
          <w:marTop w:val="0"/>
          <w:marBottom w:val="0"/>
          <w:divBdr>
            <w:top w:val="none" w:sz="0" w:space="0" w:color="auto"/>
            <w:left w:val="none" w:sz="0" w:space="0" w:color="auto"/>
            <w:bottom w:val="none" w:sz="0" w:space="0" w:color="auto"/>
            <w:right w:val="none" w:sz="0" w:space="0" w:color="auto"/>
          </w:divBdr>
        </w:div>
        <w:div w:id="81411625">
          <w:marLeft w:val="0"/>
          <w:marRight w:val="0"/>
          <w:marTop w:val="0"/>
          <w:marBottom w:val="0"/>
          <w:divBdr>
            <w:top w:val="none" w:sz="0" w:space="0" w:color="auto"/>
            <w:left w:val="none" w:sz="0" w:space="0" w:color="auto"/>
            <w:bottom w:val="none" w:sz="0" w:space="0" w:color="auto"/>
            <w:right w:val="none" w:sz="0" w:space="0" w:color="auto"/>
          </w:divBdr>
          <w:divsChild>
            <w:div w:id="1487743609">
              <w:marLeft w:val="0"/>
              <w:marRight w:val="0"/>
              <w:marTop w:val="0"/>
              <w:marBottom w:val="0"/>
              <w:divBdr>
                <w:top w:val="none" w:sz="0" w:space="0" w:color="auto"/>
                <w:left w:val="none" w:sz="0" w:space="0" w:color="auto"/>
                <w:bottom w:val="none" w:sz="0" w:space="0" w:color="auto"/>
                <w:right w:val="none" w:sz="0" w:space="0" w:color="auto"/>
              </w:divBdr>
            </w:div>
          </w:divsChild>
        </w:div>
        <w:div w:id="1075543061">
          <w:marLeft w:val="0"/>
          <w:marRight w:val="0"/>
          <w:marTop w:val="0"/>
          <w:marBottom w:val="0"/>
          <w:divBdr>
            <w:top w:val="none" w:sz="0" w:space="0" w:color="auto"/>
            <w:left w:val="none" w:sz="0" w:space="0" w:color="auto"/>
            <w:bottom w:val="none" w:sz="0" w:space="0" w:color="auto"/>
            <w:right w:val="none" w:sz="0" w:space="0" w:color="auto"/>
          </w:divBdr>
        </w:div>
        <w:div w:id="734401916">
          <w:marLeft w:val="0"/>
          <w:marRight w:val="0"/>
          <w:marTop w:val="0"/>
          <w:marBottom w:val="0"/>
          <w:divBdr>
            <w:top w:val="none" w:sz="0" w:space="0" w:color="auto"/>
            <w:left w:val="none" w:sz="0" w:space="0" w:color="auto"/>
            <w:bottom w:val="none" w:sz="0" w:space="0" w:color="auto"/>
            <w:right w:val="none" w:sz="0" w:space="0" w:color="auto"/>
          </w:divBdr>
          <w:divsChild>
            <w:div w:id="1460873557">
              <w:marLeft w:val="0"/>
              <w:marRight w:val="0"/>
              <w:marTop w:val="0"/>
              <w:marBottom w:val="0"/>
              <w:divBdr>
                <w:top w:val="none" w:sz="0" w:space="0" w:color="auto"/>
                <w:left w:val="none" w:sz="0" w:space="0" w:color="auto"/>
                <w:bottom w:val="none" w:sz="0" w:space="0" w:color="auto"/>
                <w:right w:val="none" w:sz="0" w:space="0" w:color="auto"/>
              </w:divBdr>
            </w:div>
          </w:divsChild>
        </w:div>
        <w:div w:id="827786088">
          <w:marLeft w:val="0"/>
          <w:marRight w:val="0"/>
          <w:marTop w:val="0"/>
          <w:marBottom w:val="0"/>
          <w:divBdr>
            <w:top w:val="none" w:sz="0" w:space="0" w:color="auto"/>
            <w:left w:val="none" w:sz="0" w:space="0" w:color="auto"/>
            <w:bottom w:val="none" w:sz="0" w:space="0" w:color="auto"/>
            <w:right w:val="none" w:sz="0" w:space="0" w:color="auto"/>
          </w:divBdr>
        </w:div>
        <w:div w:id="1334339233">
          <w:marLeft w:val="0"/>
          <w:marRight w:val="0"/>
          <w:marTop w:val="0"/>
          <w:marBottom w:val="0"/>
          <w:divBdr>
            <w:top w:val="none" w:sz="0" w:space="0" w:color="auto"/>
            <w:left w:val="none" w:sz="0" w:space="0" w:color="auto"/>
            <w:bottom w:val="none" w:sz="0" w:space="0" w:color="auto"/>
            <w:right w:val="none" w:sz="0" w:space="0" w:color="auto"/>
          </w:divBdr>
          <w:divsChild>
            <w:div w:id="581716332">
              <w:marLeft w:val="0"/>
              <w:marRight w:val="0"/>
              <w:marTop w:val="0"/>
              <w:marBottom w:val="0"/>
              <w:divBdr>
                <w:top w:val="none" w:sz="0" w:space="0" w:color="auto"/>
                <w:left w:val="none" w:sz="0" w:space="0" w:color="auto"/>
                <w:bottom w:val="none" w:sz="0" w:space="0" w:color="auto"/>
                <w:right w:val="none" w:sz="0" w:space="0" w:color="auto"/>
              </w:divBdr>
            </w:div>
          </w:divsChild>
        </w:div>
        <w:div w:id="1727945000">
          <w:marLeft w:val="0"/>
          <w:marRight w:val="0"/>
          <w:marTop w:val="0"/>
          <w:marBottom w:val="0"/>
          <w:divBdr>
            <w:top w:val="none" w:sz="0" w:space="0" w:color="auto"/>
            <w:left w:val="none" w:sz="0" w:space="0" w:color="auto"/>
            <w:bottom w:val="none" w:sz="0" w:space="0" w:color="auto"/>
            <w:right w:val="none" w:sz="0" w:space="0" w:color="auto"/>
          </w:divBdr>
        </w:div>
        <w:div w:id="157816763">
          <w:marLeft w:val="0"/>
          <w:marRight w:val="0"/>
          <w:marTop w:val="0"/>
          <w:marBottom w:val="0"/>
          <w:divBdr>
            <w:top w:val="none" w:sz="0" w:space="0" w:color="auto"/>
            <w:left w:val="none" w:sz="0" w:space="0" w:color="auto"/>
            <w:bottom w:val="none" w:sz="0" w:space="0" w:color="auto"/>
            <w:right w:val="none" w:sz="0" w:space="0" w:color="auto"/>
          </w:divBdr>
          <w:divsChild>
            <w:div w:id="2048943872">
              <w:marLeft w:val="0"/>
              <w:marRight w:val="0"/>
              <w:marTop w:val="0"/>
              <w:marBottom w:val="0"/>
              <w:divBdr>
                <w:top w:val="none" w:sz="0" w:space="0" w:color="auto"/>
                <w:left w:val="none" w:sz="0" w:space="0" w:color="auto"/>
                <w:bottom w:val="none" w:sz="0" w:space="0" w:color="auto"/>
                <w:right w:val="none" w:sz="0" w:space="0" w:color="auto"/>
              </w:divBdr>
            </w:div>
          </w:divsChild>
        </w:div>
        <w:div w:id="2052879552">
          <w:marLeft w:val="0"/>
          <w:marRight w:val="0"/>
          <w:marTop w:val="0"/>
          <w:marBottom w:val="0"/>
          <w:divBdr>
            <w:top w:val="none" w:sz="0" w:space="0" w:color="auto"/>
            <w:left w:val="none" w:sz="0" w:space="0" w:color="auto"/>
            <w:bottom w:val="none" w:sz="0" w:space="0" w:color="auto"/>
            <w:right w:val="none" w:sz="0" w:space="0" w:color="auto"/>
          </w:divBdr>
        </w:div>
        <w:div w:id="835996003">
          <w:marLeft w:val="0"/>
          <w:marRight w:val="0"/>
          <w:marTop w:val="0"/>
          <w:marBottom w:val="0"/>
          <w:divBdr>
            <w:top w:val="none" w:sz="0" w:space="0" w:color="auto"/>
            <w:left w:val="none" w:sz="0" w:space="0" w:color="auto"/>
            <w:bottom w:val="none" w:sz="0" w:space="0" w:color="auto"/>
            <w:right w:val="none" w:sz="0" w:space="0" w:color="auto"/>
          </w:divBdr>
          <w:divsChild>
            <w:div w:id="128791083">
              <w:marLeft w:val="0"/>
              <w:marRight w:val="0"/>
              <w:marTop w:val="0"/>
              <w:marBottom w:val="0"/>
              <w:divBdr>
                <w:top w:val="none" w:sz="0" w:space="0" w:color="auto"/>
                <w:left w:val="none" w:sz="0" w:space="0" w:color="auto"/>
                <w:bottom w:val="none" w:sz="0" w:space="0" w:color="auto"/>
                <w:right w:val="none" w:sz="0" w:space="0" w:color="auto"/>
              </w:divBdr>
            </w:div>
          </w:divsChild>
        </w:div>
        <w:div w:id="1107386207">
          <w:marLeft w:val="0"/>
          <w:marRight w:val="0"/>
          <w:marTop w:val="300"/>
          <w:marBottom w:val="0"/>
          <w:divBdr>
            <w:top w:val="none" w:sz="0" w:space="0" w:color="auto"/>
            <w:left w:val="none" w:sz="0" w:space="0" w:color="auto"/>
            <w:bottom w:val="none" w:sz="0" w:space="0" w:color="auto"/>
            <w:right w:val="none" w:sz="0" w:space="0" w:color="auto"/>
          </w:divBdr>
          <w:divsChild>
            <w:div w:id="611128630">
              <w:marLeft w:val="0"/>
              <w:marRight w:val="0"/>
              <w:marTop w:val="0"/>
              <w:marBottom w:val="0"/>
              <w:divBdr>
                <w:top w:val="none" w:sz="0" w:space="0" w:color="auto"/>
                <w:left w:val="none" w:sz="0" w:space="0" w:color="auto"/>
                <w:bottom w:val="none" w:sz="0" w:space="0" w:color="auto"/>
                <w:right w:val="none" w:sz="0" w:space="0" w:color="auto"/>
              </w:divBdr>
              <w:divsChild>
                <w:div w:id="178553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046235">
          <w:marLeft w:val="0"/>
          <w:marRight w:val="0"/>
          <w:marTop w:val="300"/>
          <w:marBottom w:val="0"/>
          <w:divBdr>
            <w:top w:val="none" w:sz="0" w:space="0" w:color="auto"/>
            <w:left w:val="none" w:sz="0" w:space="0" w:color="auto"/>
            <w:bottom w:val="none" w:sz="0" w:space="0" w:color="auto"/>
            <w:right w:val="none" w:sz="0" w:space="0" w:color="auto"/>
          </w:divBdr>
          <w:divsChild>
            <w:div w:id="431515930">
              <w:marLeft w:val="0"/>
              <w:marRight w:val="0"/>
              <w:marTop w:val="0"/>
              <w:marBottom w:val="0"/>
              <w:divBdr>
                <w:top w:val="none" w:sz="0" w:space="0" w:color="auto"/>
                <w:left w:val="none" w:sz="0" w:space="0" w:color="auto"/>
                <w:bottom w:val="none" w:sz="0" w:space="0" w:color="auto"/>
                <w:right w:val="none" w:sz="0" w:space="0" w:color="auto"/>
              </w:divBdr>
              <w:divsChild>
                <w:div w:id="172583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104693">
          <w:marLeft w:val="0"/>
          <w:marRight w:val="0"/>
          <w:marTop w:val="300"/>
          <w:marBottom w:val="0"/>
          <w:divBdr>
            <w:top w:val="none" w:sz="0" w:space="0" w:color="auto"/>
            <w:left w:val="none" w:sz="0" w:space="0" w:color="auto"/>
            <w:bottom w:val="none" w:sz="0" w:space="0" w:color="auto"/>
            <w:right w:val="none" w:sz="0" w:space="0" w:color="auto"/>
          </w:divBdr>
          <w:divsChild>
            <w:div w:id="413209462">
              <w:marLeft w:val="0"/>
              <w:marRight w:val="0"/>
              <w:marTop w:val="0"/>
              <w:marBottom w:val="0"/>
              <w:divBdr>
                <w:top w:val="none" w:sz="0" w:space="0" w:color="auto"/>
                <w:left w:val="none" w:sz="0" w:space="0" w:color="auto"/>
                <w:bottom w:val="none" w:sz="0" w:space="0" w:color="auto"/>
                <w:right w:val="none" w:sz="0" w:space="0" w:color="auto"/>
              </w:divBdr>
              <w:divsChild>
                <w:div w:id="184747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3153">
          <w:marLeft w:val="0"/>
          <w:marRight w:val="0"/>
          <w:marTop w:val="300"/>
          <w:marBottom w:val="0"/>
          <w:divBdr>
            <w:top w:val="none" w:sz="0" w:space="0" w:color="auto"/>
            <w:left w:val="none" w:sz="0" w:space="0" w:color="auto"/>
            <w:bottom w:val="none" w:sz="0" w:space="0" w:color="auto"/>
            <w:right w:val="none" w:sz="0" w:space="0" w:color="auto"/>
          </w:divBdr>
          <w:divsChild>
            <w:div w:id="80955635">
              <w:marLeft w:val="0"/>
              <w:marRight w:val="0"/>
              <w:marTop w:val="0"/>
              <w:marBottom w:val="0"/>
              <w:divBdr>
                <w:top w:val="none" w:sz="0" w:space="0" w:color="auto"/>
                <w:left w:val="none" w:sz="0" w:space="0" w:color="auto"/>
                <w:bottom w:val="none" w:sz="0" w:space="0" w:color="auto"/>
                <w:right w:val="none" w:sz="0" w:space="0" w:color="auto"/>
              </w:divBdr>
              <w:divsChild>
                <w:div w:id="216552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136260">
      <w:bodyDiv w:val="1"/>
      <w:marLeft w:val="0"/>
      <w:marRight w:val="0"/>
      <w:marTop w:val="0"/>
      <w:marBottom w:val="0"/>
      <w:divBdr>
        <w:top w:val="none" w:sz="0" w:space="0" w:color="auto"/>
        <w:left w:val="none" w:sz="0" w:space="0" w:color="auto"/>
        <w:bottom w:val="none" w:sz="0" w:space="0" w:color="auto"/>
        <w:right w:val="none" w:sz="0" w:space="0" w:color="auto"/>
      </w:divBdr>
      <w:divsChild>
        <w:div w:id="1561937409">
          <w:marLeft w:val="0"/>
          <w:marRight w:val="0"/>
          <w:marTop w:val="0"/>
          <w:marBottom w:val="0"/>
          <w:divBdr>
            <w:top w:val="none" w:sz="0" w:space="0" w:color="auto"/>
            <w:left w:val="none" w:sz="0" w:space="0" w:color="auto"/>
            <w:bottom w:val="none" w:sz="0" w:space="0" w:color="auto"/>
            <w:right w:val="none" w:sz="0" w:space="0" w:color="auto"/>
          </w:divBdr>
        </w:div>
        <w:div w:id="161357546">
          <w:marLeft w:val="0"/>
          <w:marRight w:val="0"/>
          <w:marTop w:val="0"/>
          <w:marBottom w:val="0"/>
          <w:divBdr>
            <w:top w:val="none" w:sz="0" w:space="0" w:color="auto"/>
            <w:left w:val="none" w:sz="0" w:space="0" w:color="auto"/>
            <w:bottom w:val="none" w:sz="0" w:space="0" w:color="auto"/>
            <w:right w:val="none" w:sz="0" w:space="0" w:color="auto"/>
          </w:divBdr>
          <w:divsChild>
            <w:div w:id="604531987">
              <w:marLeft w:val="0"/>
              <w:marRight w:val="0"/>
              <w:marTop w:val="0"/>
              <w:marBottom w:val="0"/>
              <w:divBdr>
                <w:top w:val="none" w:sz="0" w:space="0" w:color="auto"/>
                <w:left w:val="none" w:sz="0" w:space="0" w:color="auto"/>
                <w:bottom w:val="none" w:sz="0" w:space="0" w:color="auto"/>
                <w:right w:val="none" w:sz="0" w:space="0" w:color="auto"/>
              </w:divBdr>
            </w:div>
          </w:divsChild>
        </w:div>
        <w:div w:id="191919454">
          <w:marLeft w:val="0"/>
          <w:marRight w:val="0"/>
          <w:marTop w:val="0"/>
          <w:marBottom w:val="0"/>
          <w:divBdr>
            <w:top w:val="none" w:sz="0" w:space="0" w:color="auto"/>
            <w:left w:val="none" w:sz="0" w:space="0" w:color="auto"/>
            <w:bottom w:val="none" w:sz="0" w:space="0" w:color="auto"/>
            <w:right w:val="none" w:sz="0" w:space="0" w:color="auto"/>
          </w:divBdr>
        </w:div>
        <w:div w:id="649795548">
          <w:marLeft w:val="0"/>
          <w:marRight w:val="0"/>
          <w:marTop w:val="0"/>
          <w:marBottom w:val="0"/>
          <w:divBdr>
            <w:top w:val="none" w:sz="0" w:space="0" w:color="auto"/>
            <w:left w:val="none" w:sz="0" w:space="0" w:color="auto"/>
            <w:bottom w:val="none" w:sz="0" w:space="0" w:color="auto"/>
            <w:right w:val="none" w:sz="0" w:space="0" w:color="auto"/>
          </w:divBdr>
          <w:divsChild>
            <w:div w:id="1139374890">
              <w:marLeft w:val="0"/>
              <w:marRight w:val="0"/>
              <w:marTop w:val="0"/>
              <w:marBottom w:val="0"/>
              <w:divBdr>
                <w:top w:val="none" w:sz="0" w:space="0" w:color="auto"/>
                <w:left w:val="none" w:sz="0" w:space="0" w:color="auto"/>
                <w:bottom w:val="none" w:sz="0" w:space="0" w:color="auto"/>
                <w:right w:val="none" w:sz="0" w:space="0" w:color="auto"/>
              </w:divBdr>
            </w:div>
          </w:divsChild>
        </w:div>
        <w:div w:id="1497724485">
          <w:marLeft w:val="0"/>
          <w:marRight w:val="0"/>
          <w:marTop w:val="0"/>
          <w:marBottom w:val="0"/>
          <w:divBdr>
            <w:top w:val="none" w:sz="0" w:space="0" w:color="auto"/>
            <w:left w:val="none" w:sz="0" w:space="0" w:color="auto"/>
            <w:bottom w:val="none" w:sz="0" w:space="0" w:color="auto"/>
            <w:right w:val="none" w:sz="0" w:space="0" w:color="auto"/>
          </w:divBdr>
        </w:div>
        <w:div w:id="178617133">
          <w:marLeft w:val="0"/>
          <w:marRight w:val="0"/>
          <w:marTop w:val="0"/>
          <w:marBottom w:val="0"/>
          <w:divBdr>
            <w:top w:val="none" w:sz="0" w:space="0" w:color="auto"/>
            <w:left w:val="none" w:sz="0" w:space="0" w:color="auto"/>
            <w:bottom w:val="none" w:sz="0" w:space="0" w:color="auto"/>
            <w:right w:val="none" w:sz="0" w:space="0" w:color="auto"/>
          </w:divBdr>
          <w:divsChild>
            <w:div w:id="1596094342">
              <w:marLeft w:val="0"/>
              <w:marRight w:val="0"/>
              <w:marTop w:val="0"/>
              <w:marBottom w:val="0"/>
              <w:divBdr>
                <w:top w:val="none" w:sz="0" w:space="0" w:color="auto"/>
                <w:left w:val="none" w:sz="0" w:space="0" w:color="auto"/>
                <w:bottom w:val="none" w:sz="0" w:space="0" w:color="auto"/>
                <w:right w:val="none" w:sz="0" w:space="0" w:color="auto"/>
              </w:divBdr>
            </w:div>
          </w:divsChild>
        </w:div>
        <w:div w:id="571081915">
          <w:marLeft w:val="0"/>
          <w:marRight w:val="0"/>
          <w:marTop w:val="0"/>
          <w:marBottom w:val="0"/>
          <w:divBdr>
            <w:top w:val="none" w:sz="0" w:space="0" w:color="auto"/>
            <w:left w:val="none" w:sz="0" w:space="0" w:color="auto"/>
            <w:bottom w:val="none" w:sz="0" w:space="0" w:color="auto"/>
            <w:right w:val="none" w:sz="0" w:space="0" w:color="auto"/>
          </w:divBdr>
        </w:div>
        <w:div w:id="1435906609">
          <w:marLeft w:val="0"/>
          <w:marRight w:val="0"/>
          <w:marTop w:val="0"/>
          <w:marBottom w:val="0"/>
          <w:divBdr>
            <w:top w:val="none" w:sz="0" w:space="0" w:color="auto"/>
            <w:left w:val="none" w:sz="0" w:space="0" w:color="auto"/>
            <w:bottom w:val="none" w:sz="0" w:space="0" w:color="auto"/>
            <w:right w:val="none" w:sz="0" w:space="0" w:color="auto"/>
          </w:divBdr>
          <w:divsChild>
            <w:div w:id="83847648">
              <w:marLeft w:val="0"/>
              <w:marRight w:val="0"/>
              <w:marTop w:val="0"/>
              <w:marBottom w:val="0"/>
              <w:divBdr>
                <w:top w:val="none" w:sz="0" w:space="0" w:color="auto"/>
                <w:left w:val="none" w:sz="0" w:space="0" w:color="auto"/>
                <w:bottom w:val="none" w:sz="0" w:space="0" w:color="auto"/>
                <w:right w:val="none" w:sz="0" w:space="0" w:color="auto"/>
              </w:divBdr>
            </w:div>
          </w:divsChild>
        </w:div>
        <w:div w:id="560753679">
          <w:marLeft w:val="0"/>
          <w:marRight w:val="0"/>
          <w:marTop w:val="0"/>
          <w:marBottom w:val="0"/>
          <w:divBdr>
            <w:top w:val="none" w:sz="0" w:space="0" w:color="auto"/>
            <w:left w:val="none" w:sz="0" w:space="0" w:color="auto"/>
            <w:bottom w:val="none" w:sz="0" w:space="0" w:color="auto"/>
            <w:right w:val="none" w:sz="0" w:space="0" w:color="auto"/>
          </w:divBdr>
        </w:div>
        <w:div w:id="1553930737">
          <w:marLeft w:val="0"/>
          <w:marRight w:val="0"/>
          <w:marTop w:val="0"/>
          <w:marBottom w:val="0"/>
          <w:divBdr>
            <w:top w:val="none" w:sz="0" w:space="0" w:color="auto"/>
            <w:left w:val="none" w:sz="0" w:space="0" w:color="auto"/>
            <w:bottom w:val="none" w:sz="0" w:space="0" w:color="auto"/>
            <w:right w:val="none" w:sz="0" w:space="0" w:color="auto"/>
          </w:divBdr>
          <w:divsChild>
            <w:div w:id="807866578">
              <w:marLeft w:val="0"/>
              <w:marRight w:val="0"/>
              <w:marTop w:val="0"/>
              <w:marBottom w:val="0"/>
              <w:divBdr>
                <w:top w:val="none" w:sz="0" w:space="0" w:color="auto"/>
                <w:left w:val="none" w:sz="0" w:space="0" w:color="auto"/>
                <w:bottom w:val="none" w:sz="0" w:space="0" w:color="auto"/>
                <w:right w:val="none" w:sz="0" w:space="0" w:color="auto"/>
              </w:divBdr>
            </w:div>
          </w:divsChild>
        </w:div>
        <w:div w:id="1372419284">
          <w:marLeft w:val="0"/>
          <w:marRight w:val="0"/>
          <w:marTop w:val="0"/>
          <w:marBottom w:val="0"/>
          <w:divBdr>
            <w:top w:val="none" w:sz="0" w:space="0" w:color="auto"/>
            <w:left w:val="none" w:sz="0" w:space="0" w:color="auto"/>
            <w:bottom w:val="none" w:sz="0" w:space="0" w:color="auto"/>
            <w:right w:val="none" w:sz="0" w:space="0" w:color="auto"/>
          </w:divBdr>
        </w:div>
        <w:div w:id="1527478702">
          <w:marLeft w:val="0"/>
          <w:marRight w:val="0"/>
          <w:marTop w:val="0"/>
          <w:marBottom w:val="0"/>
          <w:divBdr>
            <w:top w:val="none" w:sz="0" w:space="0" w:color="auto"/>
            <w:left w:val="none" w:sz="0" w:space="0" w:color="auto"/>
            <w:bottom w:val="none" w:sz="0" w:space="0" w:color="auto"/>
            <w:right w:val="none" w:sz="0" w:space="0" w:color="auto"/>
          </w:divBdr>
          <w:divsChild>
            <w:div w:id="190267092">
              <w:marLeft w:val="0"/>
              <w:marRight w:val="0"/>
              <w:marTop w:val="0"/>
              <w:marBottom w:val="0"/>
              <w:divBdr>
                <w:top w:val="none" w:sz="0" w:space="0" w:color="auto"/>
                <w:left w:val="none" w:sz="0" w:space="0" w:color="auto"/>
                <w:bottom w:val="none" w:sz="0" w:space="0" w:color="auto"/>
                <w:right w:val="none" w:sz="0" w:space="0" w:color="auto"/>
              </w:divBdr>
            </w:div>
          </w:divsChild>
        </w:div>
        <w:div w:id="671102441">
          <w:marLeft w:val="0"/>
          <w:marRight w:val="0"/>
          <w:marTop w:val="0"/>
          <w:marBottom w:val="0"/>
          <w:divBdr>
            <w:top w:val="none" w:sz="0" w:space="0" w:color="auto"/>
            <w:left w:val="none" w:sz="0" w:space="0" w:color="auto"/>
            <w:bottom w:val="none" w:sz="0" w:space="0" w:color="auto"/>
            <w:right w:val="none" w:sz="0" w:space="0" w:color="auto"/>
          </w:divBdr>
        </w:div>
        <w:div w:id="1621497254">
          <w:marLeft w:val="0"/>
          <w:marRight w:val="0"/>
          <w:marTop w:val="0"/>
          <w:marBottom w:val="0"/>
          <w:divBdr>
            <w:top w:val="none" w:sz="0" w:space="0" w:color="auto"/>
            <w:left w:val="none" w:sz="0" w:space="0" w:color="auto"/>
            <w:bottom w:val="none" w:sz="0" w:space="0" w:color="auto"/>
            <w:right w:val="none" w:sz="0" w:space="0" w:color="auto"/>
          </w:divBdr>
          <w:divsChild>
            <w:div w:id="868835838">
              <w:marLeft w:val="0"/>
              <w:marRight w:val="0"/>
              <w:marTop w:val="0"/>
              <w:marBottom w:val="0"/>
              <w:divBdr>
                <w:top w:val="none" w:sz="0" w:space="0" w:color="auto"/>
                <w:left w:val="none" w:sz="0" w:space="0" w:color="auto"/>
                <w:bottom w:val="none" w:sz="0" w:space="0" w:color="auto"/>
                <w:right w:val="none" w:sz="0" w:space="0" w:color="auto"/>
              </w:divBdr>
            </w:div>
          </w:divsChild>
        </w:div>
        <w:div w:id="1283733973">
          <w:marLeft w:val="0"/>
          <w:marRight w:val="0"/>
          <w:marTop w:val="300"/>
          <w:marBottom w:val="0"/>
          <w:divBdr>
            <w:top w:val="none" w:sz="0" w:space="0" w:color="auto"/>
            <w:left w:val="none" w:sz="0" w:space="0" w:color="auto"/>
            <w:bottom w:val="none" w:sz="0" w:space="0" w:color="auto"/>
            <w:right w:val="none" w:sz="0" w:space="0" w:color="auto"/>
          </w:divBdr>
          <w:divsChild>
            <w:div w:id="949242497">
              <w:marLeft w:val="0"/>
              <w:marRight w:val="0"/>
              <w:marTop w:val="0"/>
              <w:marBottom w:val="0"/>
              <w:divBdr>
                <w:top w:val="none" w:sz="0" w:space="0" w:color="auto"/>
                <w:left w:val="none" w:sz="0" w:space="0" w:color="auto"/>
                <w:bottom w:val="none" w:sz="0" w:space="0" w:color="auto"/>
                <w:right w:val="none" w:sz="0" w:space="0" w:color="auto"/>
              </w:divBdr>
              <w:divsChild>
                <w:div w:id="119228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156999">
          <w:marLeft w:val="0"/>
          <w:marRight w:val="0"/>
          <w:marTop w:val="300"/>
          <w:marBottom w:val="0"/>
          <w:divBdr>
            <w:top w:val="none" w:sz="0" w:space="0" w:color="auto"/>
            <w:left w:val="none" w:sz="0" w:space="0" w:color="auto"/>
            <w:bottom w:val="none" w:sz="0" w:space="0" w:color="auto"/>
            <w:right w:val="none" w:sz="0" w:space="0" w:color="auto"/>
          </w:divBdr>
          <w:divsChild>
            <w:div w:id="496847588">
              <w:marLeft w:val="0"/>
              <w:marRight w:val="0"/>
              <w:marTop w:val="0"/>
              <w:marBottom w:val="0"/>
              <w:divBdr>
                <w:top w:val="none" w:sz="0" w:space="0" w:color="auto"/>
                <w:left w:val="none" w:sz="0" w:space="0" w:color="auto"/>
                <w:bottom w:val="none" w:sz="0" w:space="0" w:color="auto"/>
                <w:right w:val="none" w:sz="0" w:space="0" w:color="auto"/>
              </w:divBdr>
              <w:divsChild>
                <w:div w:id="126518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44573">
          <w:marLeft w:val="0"/>
          <w:marRight w:val="0"/>
          <w:marTop w:val="300"/>
          <w:marBottom w:val="0"/>
          <w:divBdr>
            <w:top w:val="none" w:sz="0" w:space="0" w:color="auto"/>
            <w:left w:val="none" w:sz="0" w:space="0" w:color="auto"/>
            <w:bottom w:val="none" w:sz="0" w:space="0" w:color="auto"/>
            <w:right w:val="none" w:sz="0" w:space="0" w:color="auto"/>
          </w:divBdr>
          <w:divsChild>
            <w:div w:id="1775707553">
              <w:marLeft w:val="0"/>
              <w:marRight w:val="0"/>
              <w:marTop w:val="0"/>
              <w:marBottom w:val="0"/>
              <w:divBdr>
                <w:top w:val="none" w:sz="0" w:space="0" w:color="auto"/>
                <w:left w:val="none" w:sz="0" w:space="0" w:color="auto"/>
                <w:bottom w:val="none" w:sz="0" w:space="0" w:color="auto"/>
                <w:right w:val="none" w:sz="0" w:space="0" w:color="auto"/>
              </w:divBdr>
              <w:divsChild>
                <w:div w:id="101241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144573">
          <w:marLeft w:val="0"/>
          <w:marRight w:val="0"/>
          <w:marTop w:val="300"/>
          <w:marBottom w:val="0"/>
          <w:divBdr>
            <w:top w:val="none" w:sz="0" w:space="0" w:color="auto"/>
            <w:left w:val="none" w:sz="0" w:space="0" w:color="auto"/>
            <w:bottom w:val="none" w:sz="0" w:space="0" w:color="auto"/>
            <w:right w:val="none" w:sz="0" w:space="0" w:color="auto"/>
          </w:divBdr>
          <w:divsChild>
            <w:div w:id="392430136">
              <w:marLeft w:val="0"/>
              <w:marRight w:val="0"/>
              <w:marTop w:val="0"/>
              <w:marBottom w:val="0"/>
              <w:divBdr>
                <w:top w:val="none" w:sz="0" w:space="0" w:color="auto"/>
                <w:left w:val="none" w:sz="0" w:space="0" w:color="auto"/>
                <w:bottom w:val="none" w:sz="0" w:space="0" w:color="auto"/>
                <w:right w:val="none" w:sz="0" w:space="0" w:color="auto"/>
              </w:divBdr>
              <w:divsChild>
                <w:div w:id="2051805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7218">
      <w:bodyDiv w:val="1"/>
      <w:marLeft w:val="0"/>
      <w:marRight w:val="0"/>
      <w:marTop w:val="0"/>
      <w:marBottom w:val="0"/>
      <w:divBdr>
        <w:top w:val="none" w:sz="0" w:space="0" w:color="auto"/>
        <w:left w:val="none" w:sz="0" w:space="0" w:color="auto"/>
        <w:bottom w:val="none" w:sz="0" w:space="0" w:color="auto"/>
        <w:right w:val="none" w:sz="0" w:space="0" w:color="auto"/>
      </w:divBdr>
      <w:divsChild>
        <w:div w:id="1893544247">
          <w:marLeft w:val="0"/>
          <w:marRight w:val="0"/>
          <w:marTop w:val="0"/>
          <w:marBottom w:val="0"/>
          <w:divBdr>
            <w:top w:val="none" w:sz="0" w:space="0" w:color="auto"/>
            <w:left w:val="none" w:sz="0" w:space="0" w:color="auto"/>
            <w:bottom w:val="none" w:sz="0" w:space="0" w:color="auto"/>
            <w:right w:val="none" w:sz="0" w:space="0" w:color="auto"/>
          </w:divBdr>
        </w:div>
        <w:div w:id="1138257765">
          <w:marLeft w:val="0"/>
          <w:marRight w:val="0"/>
          <w:marTop w:val="0"/>
          <w:marBottom w:val="0"/>
          <w:divBdr>
            <w:top w:val="none" w:sz="0" w:space="0" w:color="auto"/>
            <w:left w:val="none" w:sz="0" w:space="0" w:color="auto"/>
            <w:bottom w:val="none" w:sz="0" w:space="0" w:color="auto"/>
            <w:right w:val="none" w:sz="0" w:space="0" w:color="auto"/>
          </w:divBdr>
          <w:divsChild>
            <w:div w:id="662051743">
              <w:marLeft w:val="0"/>
              <w:marRight w:val="0"/>
              <w:marTop w:val="0"/>
              <w:marBottom w:val="0"/>
              <w:divBdr>
                <w:top w:val="none" w:sz="0" w:space="0" w:color="auto"/>
                <w:left w:val="none" w:sz="0" w:space="0" w:color="auto"/>
                <w:bottom w:val="none" w:sz="0" w:space="0" w:color="auto"/>
                <w:right w:val="none" w:sz="0" w:space="0" w:color="auto"/>
              </w:divBdr>
            </w:div>
          </w:divsChild>
        </w:div>
        <w:div w:id="304702246">
          <w:marLeft w:val="0"/>
          <w:marRight w:val="0"/>
          <w:marTop w:val="0"/>
          <w:marBottom w:val="0"/>
          <w:divBdr>
            <w:top w:val="none" w:sz="0" w:space="0" w:color="auto"/>
            <w:left w:val="none" w:sz="0" w:space="0" w:color="auto"/>
            <w:bottom w:val="none" w:sz="0" w:space="0" w:color="auto"/>
            <w:right w:val="none" w:sz="0" w:space="0" w:color="auto"/>
          </w:divBdr>
        </w:div>
        <w:div w:id="1793596845">
          <w:marLeft w:val="0"/>
          <w:marRight w:val="0"/>
          <w:marTop w:val="0"/>
          <w:marBottom w:val="0"/>
          <w:divBdr>
            <w:top w:val="none" w:sz="0" w:space="0" w:color="auto"/>
            <w:left w:val="none" w:sz="0" w:space="0" w:color="auto"/>
            <w:bottom w:val="none" w:sz="0" w:space="0" w:color="auto"/>
            <w:right w:val="none" w:sz="0" w:space="0" w:color="auto"/>
          </w:divBdr>
          <w:divsChild>
            <w:div w:id="1423448422">
              <w:marLeft w:val="0"/>
              <w:marRight w:val="0"/>
              <w:marTop w:val="0"/>
              <w:marBottom w:val="0"/>
              <w:divBdr>
                <w:top w:val="none" w:sz="0" w:space="0" w:color="auto"/>
                <w:left w:val="none" w:sz="0" w:space="0" w:color="auto"/>
                <w:bottom w:val="none" w:sz="0" w:space="0" w:color="auto"/>
                <w:right w:val="none" w:sz="0" w:space="0" w:color="auto"/>
              </w:divBdr>
            </w:div>
          </w:divsChild>
        </w:div>
        <w:div w:id="1958559721">
          <w:marLeft w:val="0"/>
          <w:marRight w:val="0"/>
          <w:marTop w:val="0"/>
          <w:marBottom w:val="0"/>
          <w:divBdr>
            <w:top w:val="none" w:sz="0" w:space="0" w:color="auto"/>
            <w:left w:val="none" w:sz="0" w:space="0" w:color="auto"/>
            <w:bottom w:val="none" w:sz="0" w:space="0" w:color="auto"/>
            <w:right w:val="none" w:sz="0" w:space="0" w:color="auto"/>
          </w:divBdr>
        </w:div>
        <w:div w:id="486867367">
          <w:marLeft w:val="0"/>
          <w:marRight w:val="0"/>
          <w:marTop w:val="0"/>
          <w:marBottom w:val="0"/>
          <w:divBdr>
            <w:top w:val="none" w:sz="0" w:space="0" w:color="auto"/>
            <w:left w:val="none" w:sz="0" w:space="0" w:color="auto"/>
            <w:bottom w:val="none" w:sz="0" w:space="0" w:color="auto"/>
            <w:right w:val="none" w:sz="0" w:space="0" w:color="auto"/>
          </w:divBdr>
          <w:divsChild>
            <w:div w:id="1907376393">
              <w:marLeft w:val="0"/>
              <w:marRight w:val="0"/>
              <w:marTop w:val="0"/>
              <w:marBottom w:val="0"/>
              <w:divBdr>
                <w:top w:val="none" w:sz="0" w:space="0" w:color="auto"/>
                <w:left w:val="none" w:sz="0" w:space="0" w:color="auto"/>
                <w:bottom w:val="none" w:sz="0" w:space="0" w:color="auto"/>
                <w:right w:val="none" w:sz="0" w:space="0" w:color="auto"/>
              </w:divBdr>
            </w:div>
          </w:divsChild>
        </w:div>
        <w:div w:id="2072387248">
          <w:marLeft w:val="0"/>
          <w:marRight w:val="0"/>
          <w:marTop w:val="0"/>
          <w:marBottom w:val="0"/>
          <w:divBdr>
            <w:top w:val="none" w:sz="0" w:space="0" w:color="auto"/>
            <w:left w:val="none" w:sz="0" w:space="0" w:color="auto"/>
            <w:bottom w:val="none" w:sz="0" w:space="0" w:color="auto"/>
            <w:right w:val="none" w:sz="0" w:space="0" w:color="auto"/>
          </w:divBdr>
        </w:div>
        <w:div w:id="655107390">
          <w:marLeft w:val="0"/>
          <w:marRight w:val="0"/>
          <w:marTop w:val="0"/>
          <w:marBottom w:val="0"/>
          <w:divBdr>
            <w:top w:val="none" w:sz="0" w:space="0" w:color="auto"/>
            <w:left w:val="none" w:sz="0" w:space="0" w:color="auto"/>
            <w:bottom w:val="none" w:sz="0" w:space="0" w:color="auto"/>
            <w:right w:val="none" w:sz="0" w:space="0" w:color="auto"/>
          </w:divBdr>
          <w:divsChild>
            <w:div w:id="1208570710">
              <w:marLeft w:val="0"/>
              <w:marRight w:val="0"/>
              <w:marTop w:val="0"/>
              <w:marBottom w:val="0"/>
              <w:divBdr>
                <w:top w:val="none" w:sz="0" w:space="0" w:color="auto"/>
                <w:left w:val="none" w:sz="0" w:space="0" w:color="auto"/>
                <w:bottom w:val="none" w:sz="0" w:space="0" w:color="auto"/>
                <w:right w:val="none" w:sz="0" w:space="0" w:color="auto"/>
              </w:divBdr>
            </w:div>
          </w:divsChild>
        </w:div>
        <w:div w:id="1319656020">
          <w:marLeft w:val="0"/>
          <w:marRight w:val="0"/>
          <w:marTop w:val="0"/>
          <w:marBottom w:val="0"/>
          <w:divBdr>
            <w:top w:val="none" w:sz="0" w:space="0" w:color="auto"/>
            <w:left w:val="none" w:sz="0" w:space="0" w:color="auto"/>
            <w:bottom w:val="none" w:sz="0" w:space="0" w:color="auto"/>
            <w:right w:val="none" w:sz="0" w:space="0" w:color="auto"/>
          </w:divBdr>
        </w:div>
        <w:div w:id="1558585448">
          <w:marLeft w:val="0"/>
          <w:marRight w:val="0"/>
          <w:marTop w:val="0"/>
          <w:marBottom w:val="0"/>
          <w:divBdr>
            <w:top w:val="none" w:sz="0" w:space="0" w:color="auto"/>
            <w:left w:val="none" w:sz="0" w:space="0" w:color="auto"/>
            <w:bottom w:val="none" w:sz="0" w:space="0" w:color="auto"/>
            <w:right w:val="none" w:sz="0" w:space="0" w:color="auto"/>
          </w:divBdr>
          <w:divsChild>
            <w:div w:id="1827939009">
              <w:marLeft w:val="0"/>
              <w:marRight w:val="0"/>
              <w:marTop w:val="0"/>
              <w:marBottom w:val="0"/>
              <w:divBdr>
                <w:top w:val="none" w:sz="0" w:space="0" w:color="auto"/>
                <w:left w:val="none" w:sz="0" w:space="0" w:color="auto"/>
                <w:bottom w:val="none" w:sz="0" w:space="0" w:color="auto"/>
                <w:right w:val="none" w:sz="0" w:space="0" w:color="auto"/>
              </w:divBdr>
            </w:div>
          </w:divsChild>
        </w:div>
        <w:div w:id="1278221964">
          <w:marLeft w:val="0"/>
          <w:marRight w:val="0"/>
          <w:marTop w:val="0"/>
          <w:marBottom w:val="0"/>
          <w:divBdr>
            <w:top w:val="none" w:sz="0" w:space="0" w:color="auto"/>
            <w:left w:val="none" w:sz="0" w:space="0" w:color="auto"/>
            <w:bottom w:val="none" w:sz="0" w:space="0" w:color="auto"/>
            <w:right w:val="none" w:sz="0" w:space="0" w:color="auto"/>
          </w:divBdr>
        </w:div>
        <w:div w:id="1710061863">
          <w:marLeft w:val="0"/>
          <w:marRight w:val="0"/>
          <w:marTop w:val="0"/>
          <w:marBottom w:val="0"/>
          <w:divBdr>
            <w:top w:val="none" w:sz="0" w:space="0" w:color="auto"/>
            <w:left w:val="none" w:sz="0" w:space="0" w:color="auto"/>
            <w:bottom w:val="none" w:sz="0" w:space="0" w:color="auto"/>
            <w:right w:val="none" w:sz="0" w:space="0" w:color="auto"/>
          </w:divBdr>
          <w:divsChild>
            <w:div w:id="20906941">
              <w:marLeft w:val="0"/>
              <w:marRight w:val="0"/>
              <w:marTop w:val="0"/>
              <w:marBottom w:val="0"/>
              <w:divBdr>
                <w:top w:val="none" w:sz="0" w:space="0" w:color="auto"/>
                <w:left w:val="none" w:sz="0" w:space="0" w:color="auto"/>
                <w:bottom w:val="none" w:sz="0" w:space="0" w:color="auto"/>
                <w:right w:val="none" w:sz="0" w:space="0" w:color="auto"/>
              </w:divBdr>
            </w:div>
          </w:divsChild>
        </w:div>
        <w:div w:id="7759607">
          <w:marLeft w:val="0"/>
          <w:marRight w:val="0"/>
          <w:marTop w:val="0"/>
          <w:marBottom w:val="0"/>
          <w:divBdr>
            <w:top w:val="none" w:sz="0" w:space="0" w:color="auto"/>
            <w:left w:val="none" w:sz="0" w:space="0" w:color="auto"/>
            <w:bottom w:val="none" w:sz="0" w:space="0" w:color="auto"/>
            <w:right w:val="none" w:sz="0" w:space="0" w:color="auto"/>
          </w:divBdr>
        </w:div>
        <w:div w:id="974025951">
          <w:marLeft w:val="0"/>
          <w:marRight w:val="0"/>
          <w:marTop w:val="0"/>
          <w:marBottom w:val="0"/>
          <w:divBdr>
            <w:top w:val="none" w:sz="0" w:space="0" w:color="auto"/>
            <w:left w:val="none" w:sz="0" w:space="0" w:color="auto"/>
            <w:bottom w:val="none" w:sz="0" w:space="0" w:color="auto"/>
            <w:right w:val="none" w:sz="0" w:space="0" w:color="auto"/>
          </w:divBdr>
          <w:divsChild>
            <w:div w:id="770201457">
              <w:marLeft w:val="0"/>
              <w:marRight w:val="0"/>
              <w:marTop w:val="0"/>
              <w:marBottom w:val="0"/>
              <w:divBdr>
                <w:top w:val="none" w:sz="0" w:space="0" w:color="auto"/>
                <w:left w:val="none" w:sz="0" w:space="0" w:color="auto"/>
                <w:bottom w:val="none" w:sz="0" w:space="0" w:color="auto"/>
                <w:right w:val="none" w:sz="0" w:space="0" w:color="auto"/>
              </w:divBdr>
            </w:div>
          </w:divsChild>
        </w:div>
        <w:div w:id="111288811">
          <w:marLeft w:val="0"/>
          <w:marRight w:val="0"/>
          <w:marTop w:val="300"/>
          <w:marBottom w:val="0"/>
          <w:divBdr>
            <w:top w:val="none" w:sz="0" w:space="0" w:color="auto"/>
            <w:left w:val="none" w:sz="0" w:space="0" w:color="auto"/>
            <w:bottom w:val="none" w:sz="0" w:space="0" w:color="auto"/>
            <w:right w:val="none" w:sz="0" w:space="0" w:color="auto"/>
          </w:divBdr>
          <w:divsChild>
            <w:div w:id="1503546890">
              <w:marLeft w:val="0"/>
              <w:marRight w:val="0"/>
              <w:marTop w:val="0"/>
              <w:marBottom w:val="0"/>
              <w:divBdr>
                <w:top w:val="none" w:sz="0" w:space="0" w:color="auto"/>
                <w:left w:val="none" w:sz="0" w:space="0" w:color="auto"/>
                <w:bottom w:val="none" w:sz="0" w:space="0" w:color="auto"/>
                <w:right w:val="none" w:sz="0" w:space="0" w:color="auto"/>
              </w:divBdr>
              <w:divsChild>
                <w:div w:id="120208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774021">
          <w:marLeft w:val="0"/>
          <w:marRight w:val="0"/>
          <w:marTop w:val="300"/>
          <w:marBottom w:val="0"/>
          <w:divBdr>
            <w:top w:val="none" w:sz="0" w:space="0" w:color="auto"/>
            <w:left w:val="none" w:sz="0" w:space="0" w:color="auto"/>
            <w:bottom w:val="none" w:sz="0" w:space="0" w:color="auto"/>
            <w:right w:val="none" w:sz="0" w:space="0" w:color="auto"/>
          </w:divBdr>
          <w:divsChild>
            <w:div w:id="64230463">
              <w:marLeft w:val="0"/>
              <w:marRight w:val="0"/>
              <w:marTop w:val="0"/>
              <w:marBottom w:val="0"/>
              <w:divBdr>
                <w:top w:val="none" w:sz="0" w:space="0" w:color="auto"/>
                <w:left w:val="none" w:sz="0" w:space="0" w:color="auto"/>
                <w:bottom w:val="none" w:sz="0" w:space="0" w:color="auto"/>
                <w:right w:val="none" w:sz="0" w:space="0" w:color="auto"/>
              </w:divBdr>
              <w:divsChild>
                <w:div w:id="104903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648431">
          <w:marLeft w:val="0"/>
          <w:marRight w:val="0"/>
          <w:marTop w:val="300"/>
          <w:marBottom w:val="0"/>
          <w:divBdr>
            <w:top w:val="none" w:sz="0" w:space="0" w:color="auto"/>
            <w:left w:val="none" w:sz="0" w:space="0" w:color="auto"/>
            <w:bottom w:val="none" w:sz="0" w:space="0" w:color="auto"/>
            <w:right w:val="none" w:sz="0" w:space="0" w:color="auto"/>
          </w:divBdr>
          <w:divsChild>
            <w:div w:id="2029983853">
              <w:marLeft w:val="0"/>
              <w:marRight w:val="0"/>
              <w:marTop w:val="0"/>
              <w:marBottom w:val="0"/>
              <w:divBdr>
                <w:top w:val="none" w:sz="0" w:space="0" w:color="auto"/>
                <w:left w:val="none" w:sz="0" w:space="0" w:color="auto"/>
                <w:bottom w:val="none" w:sz="0" w:space="0" w:color="auto"/>
                <w:right w:val="none" w:sz="0" w:space="0" w:color="auto"/>
              </w:divBdr>
              <w:divsChild>
                <w:div w:id="149094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083265">
          <w:marLeft w:val="0"/>
          <w:marRight w:val="0"/>
          <w:marTop w:val="300"/>
          <w:marBottom w:val="0"/>
          <w:divBdr>
            <w:top w:val="none" w:sz="0" w:space="0" w:color="auto"/>
            <w:left w:val="none" w:sz="0" w:space="0" w:color="auto"/>
            <w:bottom w:val="none" w:sz="0" w:space="0" w:color="auto"/>
            <w:right w:val="none" w:sz="0" w:space="0" w:color="auto"/>
          </w:divBdr>
          <w:divsChild>
            <w:div w:id="1901745392">
              <w:marLeft w:val="0"/>
              <w:marRight w:val="0"/>
              <w:marTop w:val="0"/>
              <w:marBottom w:val="0"/>
              <w:divBdr>
                <w:top w:val="none" w:sz="0" w:space="0" w:color="auto"/>
                <w:left w:val="none" w:sz="0" w:space="0" w:color="auto"/>
                <w:bottom w:val="none" w:sz="0" w:space="0" w:color="auto"/>
                <w:right w:val="none" w:sz="0" w:space="0" w:color="auto"/>
              </w:divBdr>
              <w:divsChild>
                <w:div w:id="19516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902508">
      <w:bodyDiv w:val="1"/>
      <w:marLeft w:val="0"/>
      <w:marRight w:val="0"/>
      <w:marTop w:val="0"/>
      <w:marBottom w:val="0"/>
      <w:divBdr>
        <w:top w:val="none" w:sz="0" w:space="0" w:color="auto"/>
        <w:left w:val="none" w:sz="0" w:space="0" w:color="auto"/>
        <w:bottom w:val="none" w:sz="0" w:space="0" w:color="auto"/>
        <w:right w:val="none" w:sz="0" w:space="0" w:color="auto"/>
      </w:divBdr>
      <w:divsChild>
        <w:div w:id="1575773547">
          <w:marLeft w:val="0"/>
          <w:marRight w:val="0"/>
          <w:marTop w:val="0"/>
          <w:marBottom w:val="0"/>
          <w:divBdr>
            <w:top w:val="none" w:sz="0" w:space="0" w:color="auto"/>
            <w:left w:val="none" w:sz="0" w:space="0" w:color="auto"/>
            <w:bottom w:val="none" w:sz="0" w:space="0" w:color="auto"/>
            <w:right w:val="none" w:sz="0" w:space="0" w:color="auto"/>
          </w:divBdr>
        </w:div>
        <w:div w:id="729885565">
          <w:marLeft w:val="0"/>
          <w:marRight w:val="0"/>
          <w:marTop w:val="0"/>
          <w:marBottom w:val="0"/>
          <w:divBdr>
            <w:top w:val="none" w:sz="0" w:space="0" w:color="auto"/>
            <w:left w:val="none" w:sz="0" w:space="0" w:color="auto"/>
            <w:bottom w:val="none" w:sz="0" w:space="0" w:color="auto"/>
            <w:right w:val="none" w:sz="0" w:space="0" w:color="auto"/>
          </w:divBdr>
          <w:divsChild>
            <w:div w:id="1523279517">
              <w:marLeft w:val="0"/>
              <w:marRight w:val="0"/>
              <w:marTop w:val="0"/>
              <w:marBottom w:val="0"/>
              <w:divBdr>
                <w:top w:val="none" w:sz="0" w:space="0" w:color="auto"/>
                <w:left w:val="none" w:sz="0" w:space="0" w:color="auto"/>
                <w:bottom w:val="none" w:sz="0" w:space="0" w:color="auto"/>
                <w:right w:val="none" w:sz="0" w:space="0" w:color="auto"/>
              </w:divBdr>
            </w:div>
          </w:divsChild>
        </w:div>
        <w:div w:id="2079862577">
          <w:marLeft w:val="0"/>
          <w:marRight w:val="0"/>
          <w:marTop w:val="0"/>
          <w:marBottom w:val="0"/>
          <w:divBdr>
            <w:top w:val="none" w:sz="0" w:space="0" w:color="auto"/>
            <w:left w:val="none" w:sz="0" w:space="0" w:color="auto"/>
            <w:bottom w:val="none" w:sz="0" w:space="0" w:color="auto"/>
            <w:right w:val="none" w:sz="0" w:space="0" w:color="auto"/>
          </w:divBdr>
        </w:div>
        <w:div w:id="867377386">
          <w:marLeft w:val="0"/>
          <w:marRight w:val="0"/>
          <w:marTop w:val="0"/>
          <w:marBottom w:val="0"/>
          <w:divBdr>
            <w:top w:val="none" w:sz="0" w:space="0" w:color="auto"/>
            <w:left w:val="none" w:sz="0" w:space="0" w:color="auto"/>
            <w:bottom w:val="none" w:sz="0" w:space="0" w:color="auto"/>
            <w:right w:val="none" w:sz="0" w:space="0" w:color="auto"/>
          </w:divBdr>
          <w:divsChild>
            <w:div w:id="1890453089">
              <w:marLeft w:val="0"/>
              <w:marRight w:val="0"/>
              <w:marTop w:val="0"/>
              <w:marBottom w:val="0"/>
              <w:divBdr>
                <w:top w:val="none" w:sz="0" w:space="0" w:color="auto"/>
                <w:left w:val="none" w:sz="0" w:space="0" w:color="auto"/>
                <w:bottom w:val="none" w:sz="0" w:space="0" w:color="auto"/>
                <w:right w:val="none" w:sz="0" w:space="0" w:color="auto"/>
              </w:divBdr>
            </w:div>
          </w:divsChild>
        </w:div>
        <w:div w:id="1218054109">
          <w:marLeft w:val="0"/>
          <w:marRight w:val="0"/>
          <w:marTop w:val="0"/>
          <w:marBottom w:val="0"/>
          <w:divBdr>
            <w:top w:val="none" w:sz="0" w:space="0" w:color="auto"/>
            <w:left w:val="none" w:sz="0" w:space="0" w:color="auto"/>
            <w:bottom w:val="none" w:sz="0" w:space="0" w:color="auto"/>
            <w:right w:val="none" w:sz="0" w:space="0" w:color="auto"/>
          </w:divBdr>
        </w:div>
        <w:div w:id="990403886">
          <w:marLeft w:val="0"/>
          <w:marRight w:val="0"/>
          <w:marTop w:val="0"/>
          <w:marBottom w:val="0"/>
          <w:divBdr>
            <w:top w:val="none" w:sz="0" w:space="0" w:color="auto"/>
            <w:left w:val="none" w:sz="0" w:space="0" w:color="auto"/>
            <w:bottom w:val="none" w:sz="0" w:space="0" w:color="auto"/>
            <w:right w:val="none" w:sz="0" w:space="0" w:color="auto"/>
          </w:divBdr>
          <w:divsChild>
            <w:div w:id="934174021">
              <w:marLeft w:val="0"/>
              <w:marRight w:val="0"/>
              <w:marTop w:val="0"/>
              <w:marBottom w:val="0"/>
              <w:divBdr>
                <w:top w:val="none" w:sz="0" w:space="0" w:color="auto"/>
                <w:left w:val="none" w:sz="0" w:space="0" w:color="auto"/>
                <w:bottom w:val="none" w:sz="0" w:space="0" w:color="auto"/>
                <w:right w:val="none" w:sz="0" w:space="0" w:color="auto"/>
              </w:divBdr>
            </w:div>
          </w:divsChild>
        </w:div>
        <w:div w:id="1468472022">
          <w:marLeft w:val="0"/>
          <w:marRight w:val="0"/>
          <w:marTop w:val="0"/>
          <w:marBottom w:val="0"/>
          <w:divBdr>
            <w:top w:val="none" w:sz="0" w:space="0" w:color="auto"/>
            <w:left w:val="none" w:sz="0" w:space="0" w:color="auto"/>
            <w:bottom w:val="none" w:sz="0" w:space="0" w:color="auto"/>
            <w:right w:val="none" w:sz="0" w:space="0" w:color="auto"/>
          </w:divBdr>
        </w:div>
        <w:div w:id="179047037">
          <w:marLeft w:val="0"/>
          <w:marRight w:val="0"/>
          <w:marTop w:val="0"/>
          <w:marBottom w:val="0"/>
          <w:divBdr>
            <w:top w:val="none" w:sz="0" w:space="0" w:color="auto"/>
            <w:left w:val="none" w:sz="0" w:space="0" w:color="auto"/>
            <w:bottom w:val="none" w:sz="0" w:space="0" w:color="auto"/>
            <w:right w:val="none" w:sz="0" w:space="0" w:color="auto"/>
          </w:divBdr>
          <w:divsChild>
            <w:div w:id="177231765">
              <w:marLeft w:val="0"/>
              <w:marRight w:val="0"/>
              <w:marTop w:val="0"/>
              <w:marBottom w:val="0"/>
              <w:divBdr>
                <w:top w:val="none" w:sz="0" w:space="0" w:color="auto"/>
                <w:left w:val="none" w:sz="0" w:space="0" w:color="auto"/>
                <w:bottom w:val="none" w:sz="0" w:space="0" w:color="auto"/>
                <w:right w:val="none" w:sz="0" w:space="0" w:color="auto"/>
              </w:divBdr>
            </w:div>
          </w:divsChild>
        </w:div>
        <w:div w:id="1586307295">
          <w:marLeft w:val="0"/>
          <w:marRight w:val="0"/>
          <w:marTop w:val="0"/>
          <w:marBottom w:val="0"/>
          <w:divBdr>
            <w:top w:val="none" w:sz="0" w:space="0" w:color="auto"/>
            <w:left w:val="none" w:sz="0" w:space="0" w:color="auto"/>
            <w:bottom w:val="none" w:sz="0" w:space="0" w:color="auto"/>
            <w:right w:val="none" w:sz="0" w:space="0" w:color="auto"/>
          </w:divBdr>
        </w:div>
        <w:div w:id="30808456">
          <w:marLeft w:val="0"/>
          <w:marRight w:val="0"/>
          <w:marTop w:val="0"/>
          <w:marBottom w:val="0"/>
          <w:divBdr>
            <w:top w:val="none" w:sz="0" w:space="0" w:color="auto"/>
            <w:left w:val="none" w:sz="0" w:space="0" w:color="auto"/>
            <w:bottom w:val="none" w:sz="0" w:space="0" w:color="auto"/>
            <w:right w:val="none" w:sz="0" w:space="0" w:color="auto"/>
          </w:divBdr>
          <w:divsChild>
            <w:div w:id="364067624">
              <w:marLeft w:val="0"/>
              <w:marRight w:val="0"/>
              <w:marTop w:val="0"/>
              <w:marBottom w:val="0"/>
              <w:divBdr>
                <w:top w:val="none" w:sz="0" w:space="0" w:color="auto"/>
                <w:left w:val="none" w:sz="0" w:space="0" w:color="auto"/>
                <w:bottom w:val="none" w:sz="0" w:space="0" w:color="auto"/>
                <w:right w:val="none" w:sz="0" w:space="0" w:color="auto"/>
              </w:divBdr>
            </w:div>
          </w:divsChild>
        </w:div>
        <w:div w:id="2085494895">
          <w:marLeft w:val="0"/>
          <w:marRight w:val="0"/>
          <w:marTop w:val="0"/>
          <w:marBottom w:val="0"/>
          <w:divBdr>
            <w:top w:val="none" w:sz="0" w:space="0" w:color="auto"/>
            <w:left w:val="none" w:sz="0" w:space="0" w:color="auto"/>
            <w:bottom w:val="none" w:sz="0" w:space="0" w:color="auto"/>
            <w:right w:val="none" w:sz="0" w:space="0" w:color="auto"/>
          </w:divBdr>
        </w:div>
        <w:div w:id="1697269121">
          <w:marLeft w:val="0"/>
          <w:marRight w:val="0"/>
          <w:marTop w:val="0"/>
          <w:marBottom w:val="0"/>
          <w:divBdr>
            <w:top w:val="none" w:sz="0" w:space="0" w:color="auto"/>
            <w:left w:val="none" w:sz="0" w:space="0" w:color="auto"/>
            <w:bottom w:val="none" w:sz="0" w:space="0" w:color="auto"/>
            <w:right w:val="none" w:sz="0" w:space="0" w:color="auto"/>
          </w:divBdr>
          <w:divsChild>
            <w:div w:id="1682968606">
              <w:marLeft w:val="0"/>
              <w:marRight w:val="0"/>
              <w:marTop w:val="0"/>
              <w:marBottom w:val="0"/>
              <w:divBdr>
                <w:top w:val="none" w:sz="0" w:space="0" w:color="auto"/>
                <w:left w:val="none" w:sz="0" w:space="0" w:color="auto"/>
                <w:bottom w:val="none" w:sz="0" w:space="0" w:color="auto"/>
                <w:right w:val="none" w:sz="0" w:space="0" w:color="auto"/>
              </w:divBdr>
            </w:div>
          </w:divsChild>
        </w:div>
        <w:div w:id="2084720920">
          <w:marLeft w:val="0"/>
          <w:marRight w:val="0"/>
          <w:marTop w:val="0"/>
          <w:marBottom w:val="0"/>
          <w:divBdr>
            <w:top w:val="none" w:sz="0" w:space="0" w:color="auto"/>
            <w:left w:val="none" w:sz="0" w:space="0" w:color="auto"/>
            <w:bottom w:val="none" w:sz="0" w:space="0" w:color="auto"/>
            <w:right w:val="none" w:sz="0" w:space="0" w:color="auto"/>
          </w:divBdr>
        </w:div>
        <w:div w:id="571696070">
          <w:marLeft w:val="0"/>
          <w:marRight w:val="0"/>
          <w:marTop w:val="0"/>
          <w:marBottom w:val="0"/>
          <w:divBdr>
            <w:top w:val="none" w:sz="0" w:space="0" w:color="auto"/>
            <w:left w:val="none" w:sz="0" w:space="0" w:color="auto"/>
            <w:bottom w:val="none" w:sz="0" w:space="0" w:color="auto"/>
            <w:right w:val="none" w:sz="0" w:space="0" w:color="auto"/>
          </w:divBdr>
          <w:divsChild>
            <w:div w:id="933899705">
              <w:marLeft w:val="0"/>
              <w:marRight w:val="0"/>
              <w:marTop w:val="0"/>
              <w:marBottom w:val="0"/>
              <w:divBdr>
                <w:top w:val="none" w:sz="0" w:space="0" w:color="auto"/>
                <w:left w:val="none" w:sz="0" w:space="0" w:color="auto"/>
                <w:bottom w:val="none" w:sz="0" w:space="0" w:color="auto"/>
                <w:right w:val="none" w:sz="0" w:space="0" w:color="auto"/>
              </w:divBdr>
            </w:div>
          </w:divsChild>
        </w:div>
        <w:div w:id="602498419">
          <w:marLeft w:val="0"/>
          <w:marRight w:val="0"/>
          <w:marTop w:val="300"/>
          <w:marBottom w:val="0"/>
          <w:divBdr>
            <w:top w:val="none" w:sz="0" w:space="0" w:color="auto"/>
            <w:left w:val="none" w:sz="0" w:space="0" w:color="auto"/>
            <w:bottom w:val="none" w:sz="0" w:space="0" w:color="auto"/>
            <w:right w:val="none" w:sz="0" w:space="0" w:color="auto"/>
          </w:divBdr>
          <w:divsChild>
            <w:div w:id="1820657966">
              <w:marLeft w:val="0"/>
              <w:marRight w:val="0"/>
              <w:marTop w:val="0"/>
              <w:marBottom w:val="0"/>
              <w:divBdr>
                <w:top w:val="none" w:sz="0" w:space="0" w:color="auto"/>
                <w:left w:val="none" w:sz="0" w:space="0" w:color="auto"/>
                <w:bottom w:val="none" w:sz="0" w:space="0" w:color="auto"/>
                <w:right w:val="none" w:sz="0" w:space="0" w:color="auto"/>
              </w:divBdr>
              <w:divsChild>
                <w:div w:id="130092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983684">
          <w:marLeft w:val="0"/>
          <w:marRight w:val="0"/>
          <w:marTop w:val="300"/>
          <w:marBottom w:val="0"/>
          <w:divBdr>
            <w:top w:val="none" w:sz="0" w:space="0" w:color="auto"/>
            <w:left w:val="none" w:sz="0" w:space="0" w:color="auto"/>
            <w:bottom w:val="none" w:sz="0" w:space="0" w:color="auto"/>
            <w:right w:val="none" w:sz="0" w:space="0" w:color="auto"/>
          </w:divBdr>
          <w:divsChild>
            <w:div w:id="1742753898">
              <w:marLeft w:val="0"/>
              <w:marRight w:val="0"/>
              <w:marTop w:val="0"/>
              <w:marBottom w:val="0"/>
              <w:divBdr>
                <w:top w:val="none" w:sz="0" w:space="0" w:color="auto"/>
                <w:left w:val="none" w:sz="0" w:space="0" w:color="auto"/>
                <w:bottom w:val="none" w:sz="0" w:space="0" w:color="auto"/>
                <w:right w:val="none" w:sz="0" w:space="0" w:color="auto"/>
              </w:divBdr>
              <w:divsChild>
                <w:div w:id="227807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498360">
          <w:marLeft w:val="0"/>
          <w:marRight w:val="0"/>
          <w:marTop w:val="300"/>
          <w:marBottom w:val="0"/>
          <w:divBdr>
            <w:top w:val="none" w:sz="0" w:space="0" w:color="auto"/>
            <w:left w:val="none" w:sz="0" w:space="0" w:color="auto"/>
            <w:bottom w:val="none" w:sz="0" w:space="0" w:color="auto"/>
            <w:right w:val="none" w:sz="0" w:space="0" w:color="auto"/>
          </w:divBdr>
          <w:divsChild>
            <w:div w:id="950431021">
              <w:marLeft w:val="0"/>
              <w:marRight w:val="0"/>
              <w:marTop w:val="0"/>
              <w:marBottom w:val="0"/>
              <w:divBdr>
                <w:top w:val="none" w:sz="0" w:space="0" w:color="auto"/>
                <w:left w:val="none" w:sz="0" w:space="0" w:color="auto"/>
                <w:bottom w:val="none" w:sz="0" w:space="0" w:color="auto"/>
                <w:right w:val="none" w:sz="0" w:space="0" w:color="auto"/>
              </w:divBdr>
              <w:divsChild>
                <w:div w:id="1506288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06102">
          <w:marLeft w:val="0"/>
          <w:marRight w:val="0"/>
          <w:marTop w:val="300"/>
          <w:marBottom w:val="0"/>
          <w:divBdr>
            <w:top w:val="none" w:sz="0" w:space="0" w:color="auto"/>
            <w:left w:val="none" w:sz="0" w:space="0" w:color="auto"/>
            <w:bottom w:val="none" w:sz="0" w:space="0" w:color="auto"/>
            <w:right w:val="none" w:sz="0" w:space="0" w:color="auto"/>
          </w:divBdr>
          <w:divsChild>
            <w:div w:id="1601256937">
              <w:marLeft w:val="0"/>
              <w:marRight w:val="0"/>
              <w:marTop w:val="0"/>
              <w:marBottom w:val="0"/>
              <w:divBdr>
                <w:top w:val="none" w:sz="0" w:space="0" w:color="auto"/>
                <w:left w:val="none" w:sz="0" w:space="0" w:color="auto"/>
                <w:bottom w:val="none" w:sz="0" w:space="0" w:color="auto"/>
                <w:right w:val="none" w:sz="0" w:space="0" w:color="auto"/>
              </w:divBdr>
              <w:divsChild>
                <w:div w:id="10143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9363529">
      <w:bodyDiv w:val="1"/>
      <w:marLeft w:val="0"/>
      <w:marRight w:val="0"/>
      <w:marTop w:val="0"/>
      <w:marBottom w:val="0"/>
      <w:divBdr>
        <w:top w:val="none" w:sz="0" w:space="0" w:color="auto"/>
        <w:left w:val="none" w:sz="0" w:space="0" w:color="auto"/>
        <w:bottom w:val="none" w:sz="0" w:space="0" w:color="auto"/>
        <w:right w:val="none" w:sz="0" w:space="0" w:color="auto"/>
      </w:divBdr>
      <w:divsChild>
        <w:div w:id="1170221272">
          <w:marLeft w:val="0"/>
          <w:marRight w:val="0"/>
          <w:marTop w:val="0"/>
          <w:marBottom w:val="0"/>
          <w:divBdr>
            <w:top w:val="none" w:sz="0" w:space="0" w:color="auto"/>
            <w:left w:val="none" w:sz="0" w:space="0" w:color="auto"/>
            <w:bottom w:val="none" w:sz="0" w:space="0" w:color="auto"/>
            <w:right w:val="none" w:sz="0" w:space="0" w:color="auto"/>
          </w:divBdr>
        </w:div>
        <w:div w:id="152991300">
          <w:marLeft w:val="0"/>
          <w:marRight w:val="0"/>
          <w:marTop w:val="0"/>
          <w:marBottom w:val="0"/>
          <w:divBdr>
            <w:top w:val="none" w:sz="0" w:space="0" w:color="auto"/>
            <w:left w:val="none" w:sz="0" w:space="0" w:color="auto"/>
            <w:bottom w:val="none" w:sz="0" w:space="0" w:color="auto"/>
            <w:right w:val="none" w:sz="0" w:space="0" w:color="auto"/>
          </w:divBdr>
          <w:divsChild>
            <w:div w:id="2061174778">
              <w:marLeft w:val="0"/>
              <w:marRight w:val="0"/>
              <w:marTop w:val="0"/>
              <w:marBottom w:val="0"/>
              <w:divBdr>
                <w:top w:val="none" w:sz="0" w:space="0" w:color="auto"/>
                <w:left w:val="none" w:sz="0" w:space="0" w:color="auto"/>
                <w:bottom w:val="none" w:sz="0" w:space="0" w:color="auto"/>
                <w:right w:val="none" w:sz="0" w:space="0" w:color="auto"/>
              </w:divBdr>
            </w:div>
          </w:divsChild>
        </w:div>
        <w:div w:id="811289065">
          <w:marLeft w:val="0"/>
          <w:marRight w:val="0"/>
          <w:marTop w:val="0"/>
          <w:marBottom w:val="0"/>
          <w:divBdr>
            <w:top w:val="none" w:sz="0" w:space="0" w:color="auto"/>
            <w:left w:val="none" w:sz="0" w:space="0" w:color="auto"/>
            <w:bottom w:val="none" w:sz="0" w:space="0" w:color="auto"/>
            <w:right w:val="none" w:sz="0" w:space="0" w:color="auto"/>
          </w:divBdr>
        </w:div>
        <w:div w:id="1124153819">
          <w:marLeft w:val="0"/>
          <w:marRight w:val="0"/>
          <w:marTop w:val="0"/>
          <w:marBottom w:val="0"/>
          <w:divBdr>
            <w:top w:val="none" w:sz="0" w:space="0" w:color="auto"/>
            <w:left w:val="none" w:sz="0" w:space="0" w:color="auto"/>
            <w:bottom w:val="none" w:sz="0" w:space="0" w:color="auto"/>
            <w:right w:val="none" w:sz="0" w:space="0" w:color="auto"/>
          </w:divBdr>
          <w:divsChild>
            <w:div w:id="456335434">
              <w:marLeft w:val="0"/>
              <w:marRight w:val="0"/>
              <w:marTop w:val="0"/>
              <w:marBottom w:val="0"/>
              <w:divBdr>
                <w:top w:val="none" w:sz="0" w:space="0" w:color="auto"/>
                <w:left w:val="none" w:sz="0" w:space="0" w:color="auto"/>
                <w:bottom w:val="none" w:sz="0" w:space="0" w:color="auto"/>
                <w:right w:val="none" w:sz="0" w:space="0" w:color="auto"/>
              </w:divBdr>
            </w:div>
          </w:divsChild>
        </w:div>
        <w:div w:id="394861896">
          <w:marLeft w:val="0"/>
          <w:marRight w:val="0"/>
          <w:marTop w:val="0"/>
          <w:marBottom w:val="0"/>
          <w:divBdr>
            <w:top w:val="none" w:sz="0" w:space="0" w:color="auto"/>
            <w:left w:val="none" w:sz="0" w:space="0" w:color="auto"/>
            <w:bottom w:val="none" w:sz="0" w:space="0" w:color="auto"/>
            <w:right w:val="none" w:sz="0" w:space="0" w:color="auto"/>
          </w:divBdr>
        </w:div>
        <w:div w:id="2091460539">
          <w:marLeft w:val="0"/>
          <w:marRight w:val="0"/>
          <w:marTop w:val="0"/>
          <w:marBottom w:val="0"/>
          <w:divBdr>
            <w:top w:val="none" w:sz="0" w:space="0" w:color="auto"/>
            <w:left w:val="none" w:sz="0" w:space="0" w:color="auto"/>
            <w:bottom w:val="none" w:sz="0" w:space="0" w:color="auto"/>
            <w:right w:val="none" w:sz="0" w:space="0" w:color="auto"/>
          </w:divBdr>
          <w:divsChild>
            <w:div w:id="1954700621">
              <w:marLeft w:val="0"/>
              <w:marRight w:val="0"/>
              <w:marTop w:val="0"/>
              <w:marBottom w:val="0"/>
              <w:divBdr>
                <w:top w:val="none" w:sz="0" w:space="0" w:color="auto"/>
                <w:left w:val="none" w:sz="0" w:space="0" w:color="auto"/>
                <w:bottom w:val="none" w:sz="0" w:space="0" w:color="auto"/>
                <w:right w:val="none" w:sz="0" w:space="0" w:color="auto"/>
              </w:divBdr>
            </w:div>
          </w:divsChild>
        </w:div>
        <w:div w:id="1449160209">
          <w:marLeft w:val="0"/>
          <w:marRight w:val="0"/>
          <w:marTop w:val="0"/>
          <w:marBottom w:val="0"/>
          <w:divBdr>
            <w:top w:val="none" w:sz="0" w:space="0" w:color="auto"/>
            <w:left w:val="none" w:sz="0" w:space="0" w:color="auto"/>
            <w:bottom w:val="none" w:sz="0" w:space="0" w:color="auto"/>
            <w:right w:val="none" w:sz="0" w:space="0" w:color="auto"/>
          </w:divBdr>
        </w:div>
        <w:div w:id="1442146039">
          <w:marLeft w:val="0"/>
          <w:marRight w:val="0"/>
          <w:marTop w:val="0"/>
          <w:marBottom w:val="0"/>
          <w:divBdr>
            <w:top w:val="none" w:sz="0" w:space="0" w:color="auto"/>
            <w:left w:val="none" w:sz="0" w:space="0" w:color="auto"/>
            <w:bottom w:val="none" w:sz="0" w:space="0" w:color="auto"/>
            <w:right w:val="none" w:sz="0" w:space="0" w:color="auto"/>
          </w:divBdr>
          <w:divsChild>
            <w:div w:id="946885683">
              <w:marLeft w:val="0"/>
              <w:marRight w:val="0"/>
              <w:marTop w:val="0"/>
              <w:marBottom w:val="0"/>
              <w:divBdr>
                <w:top w:val="none" w:sz="0" w:space="0" w:color="auto"/>
                <w:left w:val="none" w:sz="0" w:space="0" w:color="auto"/>
                <w:bottom w:val="none" w:sz="0" w:space="0" w:color="auto"/>
                <w:right w:val="none" w:sz="0" w:space="0" w:color="auto"/>
              </w:divBdr>
            </w:div>
          </w:divsChild>
        </w:div>
        <w:div w:id="651177156">
          <w:marLeft w:val="0"/>
          <w:marRight w:val="0"/>
          <w:marTop w:val="0"/>
          <w:marBottom w:val="0"/>
          <w:divBdr>
            <w:top w:val="none" w:sz="0" w:space="0" w:color="auto"/>
            <w:left w:val="none" w:sz="0" w:space="0" w:color="auto"/>
            <w:bottom w:val="none" w:sz="0" w:space="0" w:color="auto"/>
            <w:right w:val="none" w:sz="0" w:space="0" w:color="auto"/>
          </w:divBdr>
        </w:div>
        <w:div w:id="1047528821">
          <w:marLeft w:val="0"/>
          <w:marRight w:val="0"/>
          <w:marTop w:val="0"/>
          <w:marBottom w:val="0"/>
          <w:divBdr>
            <w:top w:val="none" w:sz="0" w:space="0" w:color="auto"/>
            <w:left w:val="none" w:sz="0" w:space="0" w:color="auto"/>
            <w:bottom w:val="none" w:sz="0" w:space="0" w:color="auto"/>
            <w:right w:val="none" w:sz="0" w:space="0" w:color="auto"/>
          </w:divBdr>
          <w:divsChild>
            <w:div w:id="1965959749">
              <w:marLeft w:val="0"/>
              <w:marRight w:val="0"/>
              <w:marTop w:val="0"/>
              <w:marBottom w:val="0"/>
              <w:divBdr>
                <w:top w:val="none" w:sz="0" w:space="0" w:color="auto"/>
                <w:left w:val="none" w:sz="0" w:space="0" w:color="auto"/>
                <w:bottom w:val="none" w:sz="0" w:space="0" w:color="auto"/>
                <w:right w:val="none" w:sz="0" w:space="0" w:color="auto"/>
              </w:divBdr>
            </w:div>
          </w:divsChild>
        </w:div>
        <w:div w:id="1817797832">
          <w:marLeft w:val="0"/>
          <w:marRight w:val="0"/>
          <w:marTop w:val="0"/>
          <w:marBottom w:val="0"/>
          <w:divBdr>
            <w:top w:val="none" w:sz="0" w:space="0" w:color="auto"/>
            <w:left w:val="none" w:sz="0" w:space="0" w:color="auto"/>
            <w:bottom w:val="none" w:sz="0" w:space="0" w:color="auto"/>
            <w:right w:val="none" w:sz="0" w:space="0" w:color="auto"/>
          </w:divBdr>
        </w:div>
        <w:div w:id="2080974571">
          <w:marLeft w:val="0"/>
          <w:marRight w:val="0"/>
          <w:marTop w:val="0"/>
          <w:marBottom w:val="0"/>
          <w:divBdr>
            <w:top w:val="none" w:sz="0" w:space="0" w:color="auto"/>
            <w:left w:val="none" w:sz="0" w:space="0" w:color="auto"/>
            <w:bottom w:val="none" w:sz="0" w:space="0" w:color="auto"/>
            <w:right w:val="none" w:sz="0" w:space="0" w:color="auto"/>
          </w:divBdr>
          <w:divsChild>
            <w:div w:id="34276392">
              <w:marLeft w:val="0"/>
              <w:marRight w:val="0"/>
              <w:marTop w:val="0"/>
              <w:marBottom w:val="0"/>
              <w:divBdr>
                <w:top w:val="none" w:sz="0" w:space="0" w:color="auto"/>
                <w:left w:val="none" w:sz="0" w:space="0" w:color="auto"/>
                <w:bottom w:val="none" w:sz="0" w:space="0" w:color="auto"/>
                <w:right w:val="none" w:sz="0" w:space="0" w:color="auto"/>
              </w:divBdr>
            </w:div>
          </w:divsChild>
        </w:div>
        <w:div w:id="471292800">
          <w:marLeft w:val="0"/>
          <w:marRight w:val="0"/>
          <w:marTop w:val="0"/>
          <w:marBottom w:val="0"/>
          <w:divBdr>
            <w:top w:val="none" w:sz="0" w:space="0" w:color="auto"/>
            <w:left w:val="none" w:sz="0" w:space="0" w:color="auto"/>
            <w:bottom w:val="none" w:sz="0" w:space="0" w:color="auto"/>
            <w:right w:val="none" w:sz="0" w:space="0" w:color="auto"/>
          </w:divBdr>
        </w:div>
        <w:div w:id="139932897">
          <w:marLeft w:val="0"/>
          <w:marRight w:val="0"/>
          <w:marTop w:val="0"/>
          <w:marBottom w:val="0"/>
          <w:divBdr>
            <w:top w:val="none" w:sz="0" w:space="0" w:color="auto"/>
            <w:left w:val="none" w:sz="0" w:space="0" w:color="auto"/>
            <w:bottom w:val="none" w:sz="0" w:space="0" w:color="auto"/>
            <w:right w:val="none" w:sz="0" w:space="0" w:color="auto"/>
          </w:divBdr>
          <w:divsChild>
            <w:div w:id="1619294313">
              <w:marLeft w:val="0"/>
              <w:marRight w:val="0"/>
              <w:marTop w:val="0"/>
              <w:marBottom w:val="0"/>
              <w:divBdr>
                <w:top w:val="none" w:sz="0" w:space="0" w:color="auto"/>
                <w:left w:val="none" w:sz="0" w:space="0" w:color="auto"/>
                <w:bottom w:val="none" w:sz="0" w:space="0" w:color="auto"/>
                <w:right w:val="none" w:sz="0" w:space="0" w:color="auto"/>
              </w:divBdr>
            </w:div>
          </w:divsChild>
        </w:div>
        <w:div w:id="623465818">
          <w:marLeft w:val="0"/>
          <w:marRight w:val="0"/>
          <w:marTop w:val="300"/>
          <w:marBottom w:val="0"/>
          <w:divBdr>
            <w:top w:val="none" w:sz="0" w:space="0" w:color="auto"/>
            <w:left w:val="none" w:sz="0" w:space="0" w:color="auto"/>
            <w:bottom w:val="none" w:sz="0" w:space="0" w:color="auto"/>
            <w:right w:val="none" w:sz="0" w:space="0" w:color="auto"/>
          </w:divBdr>
          <w:divsChild>
            <w:div w:id="1863932481">
              <w:marLeft w:val="0"/>
              <w:marRight w:val="0"/>
              <w:marTop w:val="0"/>
              <w:marBottom w:val="0"/>
              <w:divBdr>
                <w:top w:val="none" w:sz="0" w:space="0" w:color="auto"/>
                <w:left w:val="none" w:sz="0" w:space="0" w:color="auto"/>
                <w:bottom w:val="none" w:sz="0" w:space="0" w:color="auto"/>
                <w:right w:val="none" w:sz="0" w:space="0" w:color="auto"/>
              </w:divBdr>
              <w:divsChild>
                <w:div w:id="96531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5437">
          <w:marLeft w:val="0"/>
          <w:marRight w:val="0"/>
          <w:marTop w:val="300"/>
          <w:marBottom w:val="0"/>
          <w:divBdr>
            <w:top w:val="none" w:sz="0" w:space="0" w:color="auto"/>
            <w:left w:val="none" w:sz="0" w:space="0" w:color="auto"/>
            <w:bottom w:val="none" w:sz="0" w:space="0" w:color="auto"/>
            <w:right w:val="none" w:sz="0" w:space="0" w:color="auto"/>
          </w:divBdr>
          <w:divsChild>
            <w:div w:id="402608965">
              <w:marLeft w:val="0"/>
              <w:marRight w:val="0"/>
              <w:marTop w:val="0"/>
              <w:marBottom w:val="0"/>
              <w:divBdr>
                <w:top w:val="none" w:sz="0" w:space="0" w:color="auto"/>
                <w:left w:val="none" w:sz="0" w:space="0" w:color="auto"/>
                <w:bottom w:val="none" w:sz="0" w:space="0" w:color="auto"/>
                <w:right w:val="none" w:sz="0" w:space="0" w:color="auto"/>
              </w:divBdr>
              <w:divsChild>
                <w:div w:id="231358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1509">
          <w:marLeft w:val="0"/>
          <w:marRight w:val="0"/>
          <w:marTop w:val="300"/>
          <w:marBottom w:val="0"/>
          <w:divBdr>
            <w:top w:val="none" w:sz="0" w:space="0" w:color="auto"/>
            <w:left w:val="none" w:sz="0" w:space="0" w:color="auto"/>
            <w:bottom w:val="none" w:sz="0" w:space="0" w:color="auto"/>
            <w:right w:val="none" w:sz="0" w:space="0" w:color="auto"/>
          </w:divBdr>
          <w:divsChild>
            <w:div w:id="4981764">
              <w:marLeft w:val="0"/>
              <w:marRight w:val="0"/>
              <w:marTop w:val="0"/>
              <w:marBottom w:val="0"/>
              <w:divBdr>
                <w:top w:val="none" w:sz="0" w:space="0" w:color="auto"/>
                <w:left w:val="none" w:sz="0" w:space="0" w:color="auto"/>
                <w:bottom w:val="none" w:sz="0" w:space="0" w:color="auto"/>
                <w:right w:val="none" w:sz="0" w:space="0" w:color="auto"/>
              </w:divBdr>
              <w:divsChild>
                <w:div w:id="833105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536204">
          <w:marLeft w:val="0"/>
          <w:marRight w:val="0"/>
          <w:marTop w:val="300"/>
          <w:marBottom w:val="0"/>
          <w:divBdr>
            <w:top w:val="none" w:sz="0" w:space="0" w:color="auto"/>
            <w:left w:val="none" w:sz="0" w:space="0" w:color="auto"/>
            <w:bottom w:val="none" w:sz="0" w:space="0" w:color="auto"/>
            <w:right w:val="none" w:sz="0" w:space="0" w:color="auto"/>
          </w:divBdr>
          <w:divsChild>
            <w:div w:id="1725788851">
              <w:marLeft w:val="0"/>
              <w:marRight w:val="0"/>
              <w:marTop w:val="0"/>
              <w:marBottom w:val="0"/>
              <w:divBdr>
                <w:top w:val="none" w:sz="0" w:space="0" w:color="auto"/>
                <w:left w:val="none" w:sz="0" w:space="0" w:color="auto"/>
                <w:bottom w:val="none" w:sz="0" w:space="0" w:color="auto"/>
                <w:right w:val="none" w:sz="0" w:space="0" w:color="auto"/>
              </w:divBdr>
              <w:divsChild>
                <w:div w:id="114146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9831924">
      <w:bodyDiv w:val="1"/>
      <w:marLeft w:val="0"/>
      <w:marRight w:val="0"/>
      <w:marTop w:val="0"/>
      <w:marBottom w:val="0"/>
      <w:divBdr>
        <w:top w:val="none" w:sz="0" w:space="0" w:color="auto"/>
        <w:left w:val="none" w:sz="0" w:space="0" w:color="auto"/>
        <w:bottom w:val="none" w:sz="0" w:space="0" w:color="auto"/>
        <w:right w:val="none" w:sz="0" w:space="0" w:color="auto"/>
      </w:divBdr>
      <w:divsChild>
        <w:div w:id="918906707">
          <w:marLeft w:val="0"/>
          <w:marRight w:val="0"/>
          <w:marTop w:val="0"/>
          <w:marBottom w:val="0"/>
          <w:divBdr>
            <w:top w:val="none" w:sz="0" w:space="0" w:color="auto"/>
            <w:left w:val="none" w:sz="0" w:space="0" w:color="auto"/>
            <w:bottom w:val="none" w:sz="0" w:space="0" w:color="auto"/>
            <w:right w:val="none" w:sz="0" w:space="0" w:color="auto"/>
          </w:divBdr>
        </w:div>
        <w:div w:id="800028293">
          <w:marLeft w:val="0"/>
          <w:marRight w:val="0"/>
          <w:marTop w:val="0"/>
          <w:marBottom w:val="0"/>
          <w:divBdr>
            <w:top w:val="none" w:sz="0" w:space="0" w:color="auto"/>
            <w:left w:val="none" w:sz="0" w:space="0" w:color="auto"/>
            <w:bottom w:val="none" w:sz="0" w:space="0" w:color="auto"/>
            <w:right w:val="none" w:sz="0" w:space="0" w:color="auto"/>
          </w:divBdr>
          <w:divsChild>
            <w:div w:id="2124416712">
              <w:marLeft w:val="0"/>
              <w:marRight w:val="0"/>
              <w:marTop w:val="0"/>
              <w:marBottom w:val="0"/>
              <w:divBdr>
                <w:top w:val="none" w:sz="0" w:space="0" w:color="auto"/>
                <w:left w:val="none" w:sz="0" w:space="0" w:color="auto"/>
                <w:bottom w:val="none" w:sz="0" w:space="0" w:color="auto"/>
                <w:right w:val="none" w:sz="0" w:space="0" w:color="auto"/>
              </w:divBdr>
            </w:div>
          </w:divsChild>
        </w:div>
        <w:div w:id="2014212901">
          <w:marLeft w:val="0"/>
          <w:marRight w:val="0"/>
          <w:marTop w:val="0"/>
          <w:marBottom w:val="0"/>
          <w:divBdr>
            <w:top w:val="none" w:sz="0" w:space="0" w:color="auto"/>
            <w:left w:val="none" w:sz="0" w:space="0" w:color="auto"/>
            <w:bottom w:val="none" w:sz="0" w:space="0" w:color="auto"/>
            <w:right w:val="none" w:sz="0" w:space="0" w:color="auto"/>
          </w:divBdr>
        </w:div>
        <w:div w:id="899440517">
          <w:marLeft w:val="0"/>
          <w:marRight w:val="0"/>
          <w:marTop w:val="0"/>
          <w:marBottom w:val="0"/>
          <w:divBdr>
            <w:top w:val="none" w:sz="0" w:space="0" w:color="auto"/>
            <w:left w:val="none" w:sz="0" w:space="0" w:color="auto"/>
            <w:bottom w:val="none" w:sz="0" w:space="0" w:color="auto"/>
            <w:right w:val="none" w:sz="0" w:space="0" w:color="auto"/>
          </w:divBdr>
          <w:divsChild>
            <w:div w:id="1776554163">
              <w:marLeft w:val="0"/>
              <w:marRight w:val="0"/>
              <w:marTop w:val="0"/>
              <w:marBottom w:val="0"/>
              <w:divBdr>
                <w:top w:val="none" w:sz="0" w:space="0" w:color="auto"/>
                <w:left w:val="none" w:sz="0" w:space="0" w:color="auto"/>
                <w:bottom w:val="none" w:sz="0" w:space="0" w:color="auto"/>
                <w:right w:val="none" w:sz="0" w:space="0" w:color="auto"/>
              </w:divBdr>
            </w:div>
          </w:divsChild>
        </w:div>
        <w:div w:id="612983134">
          <w:marLeft w:val="0"/>
          <w:marRight w:val="0"/>
          <w:marTop w:val="0"/>
          <w:marBottom w:val="0"/>
          <w:divBdr>
            <w:top w:val="none" w:sz="0" w:space="0" w:color="auto"/>
            <w:left w:val="none" w:sz="0" w:space="0" w:color="auto"/>
            <w:bottom w:val="none" w:sz="0" w:space="0" w:color="auto"/>
            <w:right w:val="none" w:sz="0" w:space="0" w:color="auto"/>
          </w:divBdr>
        </w:div>
        <w:div w:id="1578054313">
          <w:marLeft w:val="0"/>
          <w:marRight w:val="0"/>
          <w:marTop w:val="0"/>
          <w:marBottom w:val="0"/>
          <w:divBdr>
            <w:top w:val="none" w:sz="0" w:space="0" w:color="auto"/>
            <w:left w:val="none" w:sz="0" w:space="0" w:color="auto"/>
            <w:bottom w:val="none" w:sz="0" w:space="0" w:color="auto"/>
            <w:right w:val="none" w:sz="0" w:space="0" w:color="auto"/>
          </w:divBdr>
          <w:divsChild>
            <w:div w:id="2068019748">
              <w:marLeft w:val="0"/>
              <w:marRight w:val="0"/>
              <w:marTop w:val="0"/>
              <w:marBottom w:val="0"/>
              <w:divBdr>
                <w:top w:val="none" w:sz="0" w:space="0" w:color="auto"/>
                <w:left w:val="none" w:sz="0" w:space="0" w:color="auto"/>
                <w:bottom w:val="none" w:sz="0" w:space="0" w:color="auto"/>
                <w:right w:val="none" w:sz="0" w:space="0" w:color="auto"/>
              </w:divBdr>
            </w:div>
          </w:divsChild>
        </w:div>
        <w:div w:id="356542082">
          <w:marLeft w:val="0"/>
          <w:marRight w:val="0"/>
          <w:marTop w:val="0"/>
          <w:marBottom w:val="0"/>
          <w:divBdr>
            <w:top w:val="none" w:sz="0" w:space="0" w:color="auto"/>
            <w:left w:val="none" w:sz="0" w:space="0" w:color="auto"/>
            <w:bottom w:val="none" w:sz="0" w:space="0" w:color="auto"/>
            <w:right w:val="none" w:sz="0" w:space="0" w:color="auto"/>
          </w:divBdr>
        </w:div>
        <w:div w:id="2043744944">
          <w:marLeft w:val="0"/>
          <w:marRight w:val="0"/>
          <w:marTop w:val="0"/>
          <w:marBottom w:val="0"/>
          <w:divBdr>
            <w:top w:val="none" w:sz="0" w:space="0" w:color="auto"/>
            <w:left w:val="none" w:sz="0" w:space="0" w:color="auto"/>
            <w:bottom w:val="none" w:sz="0" w:space="0" w:color="auto"/>
            <w:right w:val="none" w:sz="0" w:space="0" w:color="auto"/>
          </w:divBdr>
          <w:divsChild>
            <w:div w:id="922569553">
              <w:marLeft w:val="0"/>
              <w:marRight w:val="0"/>
              <w:marTop w:val="0"/>
              <w:marBottom w:val="0"/>
              <w:divBdr>
                <w:top w:val="none" w:sz="0" w:space="0" w:color="auto"/>
                <w:left w:val="none" w:sz="0" w:space="0" w:color="auto"/>
                <w:bottom w:val="none" w:sz="0" w:space="0" w:color="auto"/>
                <w:right w:val="none" w:sz="0" w:space="0" w:color="auto"/>
              </w:divBdr>
            </w:div>
          </w:divsChild>
        </w:div>
        <w:div w:id="118382610">
          <w:marLeft w:val="0"/>
          <w:marRight w:val="0"/>
          <w:marTop w:val="0"/>
          <w:marBottom w:val="0"/>
          <w:divBdr>
            <w:top w:val="none" w:sz="0" w:space="0" w:color="auto"/>
            <w:left w:val="none" w:sz="0" w:space="0" w:color="auto"/>
            <w:bottom w:val="none" w:sz="0" w:space="0" w:color="auto"/>
            <w:right w:val="none" w:sz="0" w:space="0" w:color="auto"/>
          </w:divBdr>
        </w:div>
        <w:div w:id="547497839">
          <w:marLeft w:val="0"/>
          <w:marRight w:val="0"/>
          <w:marTop w:val="0"/>
          <w:marBottom w:val="0"/>
          <w:divBdr>
            <w:top w:val="none" w:sz="0" w:space="0" w:color="auto"/>
            <w:left w:val="none" w:sz="0" w:space="0" w:color="auto"/>
            <w:bottom w:val="none" w:sz="0" w:space="0" w:color="auto"/>
            <w:right w:val="none" w:sz="0" w:space="0" w:color="auto"/>
          </w:divBdr>
          <w:divsChild>
            <w:div w:id="816074231">
              <w:marLeft w:val="0"/>
              <w:marRight w:val="0"/>
              <w:marTop w:val="0"/>
              <w:marBottom w:val="0"/>
              <w:divBdr>
                <w:top w:val="none" w:sz="0" w:space="0" w:color="auto"/>
                <w:left w:val="none" w:sz="0" w:space="0" w:color="auto"/>
                <w:bottom w:val="none" w:sz="0" w:space="0" w:color="auto"/>
                <w:right w:val="none" w:sz="0" w:space="0" w:color="auto"/>
              </w:divBdr>
            </w:div>
          </w:divsChild>
        </w:div>
        <w:div w:id="1312759145">
          <w:marLeft w:val="0"/>
          <w:marRight w:val="0"/>
          <w:marTop w:val="0"/>
          <w:marBottom w:val="0"/>
          <w:divBdr>
            <w:top w:val="none" w:sz="0" w:space="0" w:color="auto"/>
            <w:left w:val="none" w:sz="0" w:space="0" w:color="auto"/>
            <w:bottom w:val="none" w:sz="0" w:space="0" w:color="auto"/>
            <w:right w:val="none" w:sz="0" w:space="0" w:color="auto"/>
          </w:divBdr>
        </w:div>
        <w:div w:id="1966231996">
          <w:marLeft w:val="0"/>
          <w:marRight w:val="0"/>
          <w:marTop w:val="0"/>
          <w:marBottom w:val="0"/>
          <w:divBdr>
            <w:top w:val="none" w:sz="0" w:space="0" w:color="auto"/>
            <w:left w:val="none" w:sz="0" w:space="0" w:color="auto"/>
            <w:bottom w:val="none" w:sz="0" w:space="0" w:color="auto"/>
            <w:right w:val="none" w:sz="0" w:space="0" w:color="auto"/>
          </w:divBdr>
          <w:divsChild>
            <w:div w:id="1208300701">
              <w:marLeft w:val="0"/>
              <w:marRight w:val="0"/>
              <w:marTop w:val="0"/>
              <w:marBottom w:val="0"/>
              <w:divBdr>
                <w:top w:val="none" w:sz="0" w:space="0" w:color="auto"/>
                <w:left w:val="none" w:sz="0" w:space="0" w:color="auto"/>
                <w:bottom w:val="none" w:sz="0" w:space="0" w:color="auto"/>
                <w:right w:val="none" w:sz="0" w:space="0" w:color="auto"/>
              </w:divBdr>
            </w:div>
          </w:divsChild>
        </w:div>
        <w:div w:id="922421254">
          <w:marLeft w:val="0"/>
          <w:marRight w:val="0"/>
          <w:marTop w:val="0"/>
          <w:marBottom w:val="0"/>
          <w:divBdr>
            <w:top w:val="none" w:sz="0" w:space="0" w:color="auto"/>
            <w:left w:val="none" w:sz="0" w:space="0" w:color="auto"/>
            <w:bottom w:val="none" w:sz="0" w:space="0" w:color="auto"/>
            <w:right w:val="none" w:sz="0" w:space="0" w:color="auto"/>
          </w:divBdr>
        </w:div>
        <w:div w:id="523783599">
          <w:marLeft w:val="0"/>
          <w:marRight w:val="0"/>
          <w:marTop w:val="0"/>
          <w:marBottom w:val="0"/>
          <w:divBdr>
            <w:top w:val="none" w:sz="0" w:space="0" w:color="auto"/>
            <w:left w:val="none" w:sz="0" w:space="0" w:color="auto"/>
            <w:bottom w:val="none" w:sz="0" w:space="0" w:color="auto"/>
            <w:right w:val="none" w:sz="0" w:space="0" w:color="auto"/>
          </w:divBdr>
          <w:divsChild>
            <w:div w:id="1477140080">
              <w:marLeft w:val="0"/>
              <w:marRight w:val="0"/>
              <w:marTop w:val="0"/>
              <w:marBottom w:val="0"/>
              <w:divBdr>
                <w:top w:val="none" w:sz="0" w:space="0" w:color="auto"/>
                <w:left w:val="none" w:sz="0" w:space="0" w:color="auto"/>
                <w:bottom w:val="none" w:sz="0" w:space="0" w:color="auto"/>
                <w:right w:val="none" w:sz="0" w:space="0" w:color="auto"/>
              </w:divBdr>
            </w:div>
          </w:divsChild>
        </w:div>
        <w:div w:id="1580140344">
          <w:marLeft w:val="0"/>
          <w:marRight w:val="0"/>
          <w:marTop w:val="300"/>
          <w:marBottom w:val="0"/>
          <w:divBdr>
            <w:top w:val="none" w:sz="0" w:space="0" w:color="auto"/>
            <w:left w:val="none" w:sz="0" w:space="0" w:color="auto"/>
            <w:bottom w:val="none" w:sz="0" w:space="0" w:color="auto"/>
            <w:right w:val="none" w:sz="0" w:space="0" w:color="auto"/>
          </w:divBdr>
          <w:divsChild>
            <w:div w:id="798107693">
              <w:marLeft w:val="0"/>
              <w:marRight w:val="0"/>
              <w:marTop w:val="0"/>
              <w:marBottom w:val="0"/>
              <w:divBdr>
                <w:top w:val="none" w:sz="0" w:space="0" w:color="auto"/>
                <w:left w:val="none" w:sz="0" w:space="0" w:color="auto"/>
                <w:bottom w:val="none" w:sz="0" w:space="0" w:color="auto"/>
                <w:right w:val="none" w:sz="0" w:space="0" w:color="auto"/>
              </w:divBdr>
              <w:divsChild>
                <w:div w:id="121007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16739">
          <w:marLeft w:val="0"/>
          <w:marRight w:val="0"/>
          <w:marTop w:val="300"/>
          <w:marBottom w:val="0"/>
          <w:divBdr>
            <w:top w:val="none" w:sz="0" w:space="0" w:color="auto"/>
            <w:left w:val="none" w:sz="0" w:space="0" w:color="auto"/>
            <w:bottom w:val="none" w:sz="0" w:space="0" w:color="auto"/>
            <w:right w:val="none" w:sz="0" w:space="0" w:color="auto"/>
          </w:divBdr>
          <w:divsChild>
            <w:div w:id="1571690376">
              <w:marLeft w:val="0"/>
              <w:marRight w:val="0"/>
              <w:marTop w:val="0"/>
              <w:marBottom w:val="0"/>
              <w:divBdr>
                <w:top w:val="none" w:sz="0" w:space="0" w:color="auto"/>
                <w:left w:val="none" w:sz="0" w:space="0" w:color="auto"/>
                <w:bottom w:val="none" w:sz="0" w:space="0" w:color="auto"/>
                <w:right w:val="none" w:sz="0" w:space="0" w:color="auto"/>
              </w:divBdr>
              <w:divsChild>
                <w:div w:id="2127693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0267">
          <w:marLeft w:val="0"/>
          <w:marRight w:val="0"/>
          <w:marTop w:val="300"/>
          <w:marBottom w:val="0"/>
          <w:divBdr>
            <w:top w:val="none" w:sz="0" w:space="0" w:color="auto"/>
            <w:left w:val="none" w:sz="0" w:space="0" w:color="auto"/>
            <w:bottom w:val="none" w:sz="0" w:space="0" w:color="auto"/>
            <w:right w:val="none" w:sz="0" w:space="0" w:color="auto"/>
          </w:divBdr>
          <w:divsChild>
            <w:div w:id="557672795">
              <w:marLeft w:val="0"/>
              <w:marRight w:val="0"/>
              <w:marTop w:val="0"/>
              <w:marBottom w:val="0"/>
              <w:divBdr>
                <w:top w:val="none" w:sz="0" w:space="0" w:color="auto"/>
                <w:left w:val="none" w:sz="0" w:space="0" w:color="auto"/>
                <w:bottom w:val="none" w:sz="0" w:space="0" w:color="auto"/>
                <w:right w:val="none" w:sz="0" w:space="0" w:color="auto"/>
              </w:divBdr>
              <w:divsChild>
                <w:div w:id="152548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013271">
          <w:marLeft w:val="0"/>
          <w:marRight w:val="0"/>
          <w:marTop w:val="300"/>
          <w:marBottom w:val="0"/>
          <w:divBdr>
            <w:top w:val="none" w:sz="0" w:space="0" w:color="auto"/>
            <w:left w:val="none" w:sz="0" w:space="0" w:color="auto"/>
            <w:bottom w:val="none" w:sz="0" w:space="0" w:color="auto"/>
            <w:right w:val="none" w:sz="0" w:space="0" w:color="auto"/>
          </w:divBdr>
          <w:divsChild>
            <w:div w:id="1464928050">
              <w:marLeft w:val="0"/>
              <w:marRight w:val="0"/>
              <w:marTop w:val="0"/>
              <w:marBottom w:val="0"/>
              <w:divBdr>
                <w:top w:val="none" w:sz="0" w:space="0" w:color="auto"/>
                <w:left w:val="none" w:sz="0" w:space="0" w:color="auto"/>
                <w:bottom w:val="none" w:sz="0" w:space="0" w:color="auto"/>
                <w:right w:val="none" w:sz="0" w:space="0" w:color="auto"/>
              </w:divBdr>
              <w:divsChild>
                <w:div w:id="209112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173514">
      <w:bodyDiv w:val="1"/>
      <w:marLeft w:val="0"/>
      <w:marRight w:val="0"/>
      <w:marTop w:val="0"/>
      <w:marBottom w:val="0"/>
      <w:divBdr>
        <w:top w:val="none" w:sz="0" w:space="0" w:color="auto"/>
        <w:left w:val="none" w:sz="0" w:space="0" w:color="auto"/>
        <w:bottom w:val="none" w:sz="0" w:space="0" w:color="auto"/>
        <w:right w:val="none" w:sz="0" w:space="0" w:color="auto"/>
      </w:divBdr>
      <w:divsChild>
        <w:div w:id="1932082306">
          <w:marLeft w:val="0"/>
          <w:marRight w:val="0"/>
          <w:marTop w:val="0"/>
          <w:marBottom w:val="0"/>
          <w:divBdr>
            <w:top w:val="none" w:sz="0" w:space="0" w:color="auto"/>
            <w:left w:val="none" w:sz="0" w:space="0" w:color="auto"/>
            <w:bottom w:val="none" w:sz="0" w:space="0" w:color="auto"/>
            <w:right w:val="none" w:sz="0" w:space="0" w:color="auto"/>
          </w:divBdr>
        </w:div>
        <w:div w:id="344406556">
          <w:marLeft w:val="0"/>
          <w:marRight w:val="0"/>
          <w:marTop w:val="0"/>
          <w:marBottom w:val="0"/>
          <w:divBdr>
            <w:top w:val="none" w:sz="0" w:space="0" w:color="auto"/>
            <w:left w:val="none" w:sz="0" w:space="0" w:color="auto"/>
            <w:bottom w:val="none" w:sz="0" w:space="0" w:color="auto"/>
            <w:right w:val="none" w:sz="0" w:space="0" w:color="auto"/>
          </w:divBdr>
          <w:divsChild>
            <w:div w:id="1796018938">
              <w:marLeft w:val="0"/>
              <w:marRight w:val="0"/>
              <w:marTop w:val="0"/>
              <w:marBottom w:val="0"/>
              <w:divBdr>
                <w:top w:val="none" w:sz="0" w:space="0" w:color="auto"/>
                <w:left w:val="none" w:sz="0" w:space="0" w:color="auto"/>
                <w:bottom w:val="none" w:sz="0" w:space="0" w:color="auto"/>
                <w:right w:val="none" w:sz="0" w:space="0" w:color="auto"/>
              </w:divBdr>
            </w:div>
          </w:divsChild>
        </w:div>
        <w:div w:id="1625648885">
          <w:marLeft w:val="0"/>
          <w:marRight w:val="0"/>
          <w:marTop w:val="0"/>
          <w:marBottom w:val="0"/>
          <w:divBdr>
            <w:top w:val="none" w:sz="0" w:space="0" w:color="auto"/>
            <w:left w:val="none" w:sz="0" w:space="0" w:color="auto"/>
            <w:bottom w:val="none" w:sz="0" w:space="0" w:color="auto"/>
            <w:right w:val="none" w:sz="0" w:space="0" w:color="auto"/>
          </w:divBdr>
        </w:div>
        <w:div w:id="1751272155">
          <w:marLeft w:val="0"/>
          <w:marRight w:val="0"/>
          <w:marTop w:val="0"/>
          <w:marBottom w:val="0"/>
          <w:divBdr>
            <w:top w:val="none" w:sz="0" w:space="0" w:color="auto"/>
            <w:left w:val="none" w:sz="0" w:space="0" w:color="auto"/>
            <w:bottom w:val="none" w:sz="0" w:space="0" w:color="auto"/>
            <w:right w:val="none" w:sz="0" w:space="0" w:color="auto"/>
          </w:divBdr>
          <w:divsChild>
            <w:div w:id="1257130879">
              <w:marLeft w:val="0"/>
              <w:marRight w:val="0"/>
              <w:marTop w:val="0"/>
              <w:marBottom w:val="0"/>
              <w:divBdr>
                <w:top w:val="none" w:sz="0" w:space="0" w:color="auto"/>
                <w:left w:val="none" w:sz="0" w:space="0" w:color="auto"/>
                <w:bottom w:val="none" w:sz="0" w:space="0" w:color="auto"/>
                <w:right w:val="none" w:sz="0" w:space="0" w:color="auto"/>
              </w:divBdr>
            </w:div>
          </w:divsChild>
        </w:div>
        <w:div w:id="1499421905">
          <w:marLeft w:val="0"/>
          <w:marRight w:val="0"/>
          <w:marTop w:val="0"/>
          <w:marBottom w:val="0"/>
          <w:divBdr>
            <w:top w:val="none" w:sz="0" w:space="0" w:color="auto"/>
            <w:left w:val="none" w:sz="0" w:space="0" w:color="auto"/>
            <w:bottom w:val="none" w:sz="0" w:space="0" w:color="auto"/>
            <w:right w:val="none" w:sz="0" w:space="0" w:color="auto"/>
          </w:divBdr>
        </w:div>
        <w:div w:id="1581982395">
          <w:marLeft w:val="0"/>
          <w:marRight w:val="0"/>
          <w:marTop w:val="0"/>
          <w:marBottom w:val="0"/>
          <w:divBdr>
            <w:top w:val="none" w:sz="0" w:space="0" w:color="auto"/>
            <w:left w:val="none" w:sz="0" w:space="0" w:color="auto"/>
            <w:bottom w:val="none" w:sz="0" w:space="0" w:color="auto"/>
            <w:right w:val="none" w:sz="0" w:space="0" w:color="auto"/>
          </w:divBdr>
          <w:divsChild>
            <w:div w:id="1943031362">
              <w:marLeft w:val="0"/>
              <w:marRight w:val="0"/>
              <w:marTop w:val="0"/>
              <w:marBottom w:val="0"/>
              <w:divBdr>
                <w:top w:val="none" w:sz="0" w:space="0" w:color="auto"/>
                <w:left w:val="none" w:sz="0" w:space="0" w:color="auto"/>
                <w:bottom w:val="none" w:sz="0" w:space="0" w:color="auto"/>
                <w:right w:val="none" w:sz="0" w:space="0" w:color="auto"/>
              </w:divBdr>
            </w:div>
          </w:divsChild>
        </w:div>
        <w:div w:id="1846283235">
          <w:marLeft w:val="0"/>
          <w:marRight w:val="0"/>
          <w:marTop w:val="0"/>
          <w:marBottom w:val="0"/>
          <w:divBdr>
            <w:top w:val="none" w:sz="0" w:space="0" w:color="auto"/>
            <w:left w:val="none" w:sz="0" w:space="0" w:color="auto"/>
            <w:bottom w:val="none" w:sz="0" w:space="0" w:color="auto"/>
            <w:right w:val="none" w:sz="0" w:space="0" w:color="auto"/>
          </w:divBdr>
        </w:div>
        <w:div w:id="445924200">
          <w:marLeft w:val="0"/>
          <w:marRight w:val="0"/>
          <w:marTop w:val="0"/>
          <w:marBottom w:val="0"/>
          <w:divBdr>
            <w:top w:val="none" w:sz="0" w:space="0" w:color="auto"/>
            <w:left w:val="none" w:sz="0" w:space="0" w:color="auto"/>
            <w:bottom w:val="none" w:sz="0" w:space="0" w:color="auto"/>
            <w:right w:val="none" w:sz="0" w:space="0" w:color="auto"/>
          </w:divBdr>
          <w:divsChild>
            <w:div w:id="201986220">
              <w:marLeft w:val="0"/>
              <w:marRight w:val="0"/>
              <w:marTop w:val="0"/>
              <w:marBottom w:val="0"/>
              <w:divBdr>
                <w:top w:val="none" w:sz="0" w:space="0" w:color="auto"/>
                <w:left w:val="none" w:sz="0" w:space="0" w:color="auto"/>
                <w:bottom w:val="none" w:sz="0" w:space="0" w:color="auto"/>
                <w:right w:val="none" w:sz="0" w:space="0" w:color="auto"/>
              </w:divBdr>
            </w:div>
          </w:divsChild>
        </w:div>
        <w:div w:id="2054185205">
          <w:marLeft w:val="0"/>
          <w:marRight w:val="0"/>
          <w:marTop w:val="0"/>
          <w:marBottom w:val="0"/>
          <w:divBdr>
            <w:top w:val="none" w:sz="0" w:space="0" w:color="auto"/>
            <w:left w:val="none" w:sz="0" w:space="0" w:color="auto"/>
            <w:bottom w:val="none" w:sz="0" w:space="0" w:color="auto"/>
            <w:right w:val="none" w:sz="0" w:space="0" w:color="auto"/>
          </w:divBdr>
        </w:div>
        <w:div w:id="1612664871">
          <w:marLeft w:val="0"/>
          <w:marRight w:val="0"/>
          <w:marTop w:val="0"/>
          <w:marBottom w:val="0"/>
          <w:divBdr>
            <w:top w:val="none" w:sz="0" w:space="0" w:color="auto"/>
            <w:left w:val="none" w:sz="0" w:space="0" w:color="auto"/>
            <w:bottom w:val="none" w:sz="0" w:space="0" w:color="auto"/>
            <w:right w:val="none" w:sz="0" w:space="0" w:color="auto"/>
          </w:divBdr>
          <w:divsChild>
            <w:div w:id="1229924314">
              <w:marLeft w:val="0"/>
              <w:marRight w:val="0"/>
              <w:marTop w:val="0"/>
              <w:marBottom w:val="0"/>
              <w:divBdr>
                <w:top w:val="none" w:sz="0" w:space="0" w:color="auto"/>
                <w:left w:val="none" w:sz="0" w:space="0" w:color="auto"/>
                <w:bottom w:val="none" w:sz="0" w:space="0" w:color="auto"/>
                <w:right w:val="none" w:sz="0" w:space="0" w:color="auto"/>
              </w:divBdr>
            </w:div>
          </w:divsChild>
        </w:div>
        <w:div w:id="37246684">
          <w:marLeft w:val="0"/>
          <w:marRight w:val="0"/>
          <w:marTop w:val="0"/>
          <w:marBottom w:val="0"/>
          <w:divBdr>
            <w:top w:val="none" w:sz="0" w:space="0" w:color="auto"/>
            <w:left w:val="none" w:sz="0" w:space="0" w:color="auto"/>
            <w:bottom w:val="none" w:sz="0" w:space="0" w:color="auto"/>
            <w:right w:val="none" w:sz="0" w:space="0" w:color="auto"/>
          </w:divBdr>
        </w:div>
        <w:div w:id="2044361527">
          <w:marLeft w:val="0"/>
          <w:marRight w:val="0"/>
          <w:marTop w:val="0"/>
          <w:marBottom w:val="0"/>
          <w:divBdr>
            <w:top w:val="none" w:sz="0" w:space="0" w:color="auto"/>
            <w:left w:val="none" w:sz="0" w:space="0" w:color="auto"/>
            <w:bottom w:val="none" w:sz="0" w:space="0" w:color="auto"/>
            <w:right w:val="none" w:sz="0" w:space="0" w:color="auto"/>
          </w:divBdr>
          <w:divsChild>
            <w:div w:id="1771585227">
              <w:marLeft w:val="0"/>
              <w:marRight w:val="0"/>
              <w:marTop w:val="0"/>
              <w:marBottom w:val="0"/>
              <w:divBdr>
                <w:top w:val="none" w:sz="0" w:space="0" w:color="auto"/>
                <w:left w:val="none" w:sz="0" w:space="0" w:color="auto"/>
                <w:bottom w:val="none" w:sz="0" w:space="0" w:color="auto"/>
                <w:right w:val="none" w:sz="0" w:space="0" w:color="auto"/>
              </w:divBdr>
            </w:div>
          </w:divsChild>
        </w:div>
        <w:div w:id="737820203">
          <w:marLeft w:val="0"/>
          <w:marRight w:val="0"/>
          <w:marTop w:val="0"/>
          <w:marBottom w:val="0"/>
          <w:divBdr>
            <w:top w:val="none" w:sz="0" w:space="0" w:color="auto"/>
            <w:left w:val="none" w:sz="0" w:space="0" w:color="auto"/>
            <w:bottom w:val="none" w:sz="0" w:space="0" w:color="auto"/>
            <w:right w:val="none" w:sz="0" w:space="0" w:color="auto"/>
          </w:divBdr>
        </w:div>
        <w:div w:id="1857961507">
          <w:marLeft w:val="0"/>
          <w:marRight w:val="0"/>
          <w:marTop w:val="0"/>
          <w:marBottom w:val="0"/>
          <w:divBdr>
            <w:top w:val="none" w:sz="0" w:space="0" w:color="auto"/>
            <w:left w:val="none" w:sz="0" w:space="0" w:color="auto"/>
            <w:bottom w:val="none" w:sz="0" w:space="0" w:color="auto"/>
            <w:right w:val="none" w:sz="0" w:space="0" w:color="auto"/>
          </w:divBdr>
          <w:divsChild>
            <w:div w:id="413666254">
              <w:marLeft w:val="0"/>
              <w:marRight w:val="0"/>
              <w:marTop w:val="0"/>
              <w:marBottom w:val="0"/>
              <w:divBdr>
                <w:top w:val="none" w:sz="0" w:space="0" w:color="auto"/>
                <w:left w:val="none" w:sz="0" w:space="0" w:color="auto"/>
                <w:bottom w:val="none" w:sz="0" w:space="0" w:color="auto"/>
                <w:right w:val="none" w:sz="0" w:space="0" w:color="auto"/>
              </w:divBdr>
            </w:div>
          </w:divsChild>
        </w:div>
        <w:div w:id="276451233">
          <w:marLeft w:val="0"/>
          <w:marRight w:val="0"/>
          <w:marTop w:val="300"/>
          <w:marBottom w:val="0"/>
          <w:divBdr>
            <w:top w:val="none" w:sz="0" w:space="0" w:color="auto"/>
            <w:left w:val="none" w:sz="0" w:space="0" w:color="auto"/>
            <w:bottom w:val="none" w:sz="0" w:space="0" w:color="auto"/>
            <w:right w:val="none" w:sz="0" w:space="0" w:color="auto"/>
          </w:divBdr>
          <w:divsChild>
            <w:div w:id="1859388023">
              <w:marLeft w:val="0"/>
              <w:marRight w:val="0"/>
              <w:marTop w:val="0"/>
              <w:marBottom w:val="0"/>
              <w:divBdr>
                <w:top w:val="none" w:sz="0" w:space="0" w:color="auto"/>
                <w:left w:val="none" w:sz="0" w:space="0" w:color="auto"/>
                <w:bottom w:val="none" w:sz="0" w:space="0" w:color="auto"/>
                <w:right w:val="none" w:sz="0" w:space="0" w:color="auto"/>
              </w:divBdr>
              <w:divsChild>
                <w:div w:id="1803116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0">
          <w:marLeft w:val="0"/>
          <w:marRight w:val="0"/>
          <w:marTop w:val="300"/>
          <w:marBottom w:val="0"/>
          <w:divBdr>
            <w:top w:val="none" w:sz="0" w:space="0" w:color="auto"/>
            <w:left w:val="none" w:sz="0" w:space="0" w:color="auto"/>
            <w:bottom w:val="none" w:sz="0" w:space="0" w:color="auto"/>
            <w:right w:val="none" w:sz="0" w:space="0" w:color="auto"/>
          </w:divBdr>
          <w:divsChild>
            <w:div w:id="865288488">
              <w:marLeft w:val="0"/>
              <w:marRight w:val="0"/>
              <w:marTop w:val="0"/>
              <w:marBottom w:val="0"/>
              <w:divBdr>
                <w:top w:val="none" w:sz="0" w:space="0" w:color="auto"/>
                <w:left w:val="none" w:sz="0" w:space="0" w:color="auto"/>
                <w:bottom w:val="none" w:sz="0" w:space="0" w:color="auto"/>
                <w:right w:val="none" w:sz="0" w:space="0" w:color="auto"/>
              </w:divBdr>
              <w:divsChild>
                <w:div w:id="1704285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361243">
          <w:marLeft w:val="0"/>
          <w:marRight w:val="0"/>
          <w:marTop w:val="300"/>
          <w:marBottom w:val="0"/>
          <w:divBdr>
            <w:top w:val="none" w:sz="0" w:space="0" w:color="auto"/>
            <w:left w:val="none" w:sz="0" w:space="0" w:color="auto"/>
            <w:bottom w:val="none" w:sz="0" w:space="0" w:color="auto"/>
            <w:right w:val="none" w:sz="0" w:space="0" w:color="auto"/>
          </w:divBdr>
          <w:divsChild>
            <w:div w:id="1784425240">
              <w:marLeft w:val="0"/>
              <w:marRight w:val="0"/>
              <w:marTop w:val="0"/>
              <w:marBottom w:val="0"/>
              <w:divBdr>
                <w:top w:val="none" w:sz="0" w:space="0" w:color="auto"/>
                <w:left w:val="none" w:sz="0" w:space="0" w:color="auto"/>
                <w:bottom w:val="none" w:sz="0" w:space="0" w:color="auto"/>
                <w:right w:val="none" w:sz="0" w:space="0" w:color="auto"/>
              </w:divBdr>
              <w:divsChild>
                <w:div w:id="210078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320605">
          <w:marLeft w:val="0"/>
          <w:marRight w:val="0"/>
          <w:marTop w:val="300"/>
          <w:marBottom w:val="0"/>
          <w:divBdr>
            <w:top w:val="none" w:sz="0" w:space="0" w:color="auto"/>
            <w:left w:val="none" w:sz="0" w:space="0" w:color="auto"/>
            <w:bottom w:val="none" w:sz="0" w:space="0" w:color="auto"/>
            <w:right w:val="none" w:sz="0" w:space="0" w:color="auto"/>
          </w:divBdr>
          <w:divsChild>
            <w:div w:id="1315910856">
              <w:marLeft w:val="0"/>
              <w:marRight w:val="0"/>
              <w:marTop w:val="0"/>
              <w:marBottom w:val="0"/>
              <w:divBdr>
                <w:top w:val="none" w:sz="0" w:space="0" w:color="auto"/>
                <w:left w:val="none" w:sz="0" w:space="0" w:color="auto"/>
                <w:bottom w:val="none" w:sz="0" w:space="0" w:color="auto"/>
                <w:right w:val="none" w:sz="0" w:space="0" w:color="auto"/>
              </w:divBdr>
              <w:divsChild>
                <w:div w:id="79039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410817">
      <w:bodyDiv w:val="1"/>
      <w:marLeft w:val="0"/>
      <w:marRight w:val="0"/>
      <w:marTop w:val="0"/>
      <w:marBottom w:val="0"/>
      <w:divBdr>
        <w:top w:val="none" w:sz="0" w:space="0" w:color="auto"/>
        <w:left w:val="none" w:sz="0" w:space="0" w:color="auto"/>
        <w:bottom w:val="none" w:sz="0" w:space="0" w:color="auto"/>
        <w:right w:val="none" w:sz="0" w:space="0" w:color="auto"/>
      </w:divBdr>
      <w:divsChild>
        <w:div w:id="891382034">
          <w:marLeft w:val="0"/>
          <w:marRight w:val="0"/>
          <w:marTop w:val="0"/>
          <w:marBottom w:val="0"/>
          <w:divBdr>
            <w:top w:val="none" w:sz="0" w:space="0" w:color="auto"/>
            <w:left w:val="none" w:sz="0" w:space="0" w:color="auto"/>
            <w:bottom w:val="none" w:sz="0" w:space="0" w:color="auto"/>
            <w:right w:val="none" w:sz="0" w:space="0" w:color="auto"/>
          </w:divBdr>
        </w:div>
        <w:div w:id="1266227410">
          <w:marLeft w:val="0"/>
          <w:marRight w:val="0"/>
          <w:marTop w:val="0"/>
          <w:marBottom w:val="0"/>
          <w:divBdr>
            <w:top w:val="none" w:sz="0" w:space="0" w:color="auto"/>
            <w:left w:val="none" w:sz="0" w:space="0" w:color="auto"/>
            <w:bottom w:val="none" w:sz="0" w:space="0" w:color="auto"/>
            <w:right w:val="none" w:sz="0" w:space="0" w:color="auto"/>
          </w:divBdr>
          <w:divsChild>
            <w:div w:id="4676356">
              <w:marLeft w:val="0"/>
              <w:marRight w:val="0"/>
              <w:marTop w:val="0"/>
              <w:marBottom w:val="0"/>
              <w:divBdr>
                <w:top w:val="none" w:sz="0" w:space="0" w:color="auto"/>
                <w:left w:val="none" w:sz="0" w:space="0" w:color="auto"/>
                <w:bottom w:val="none" w:sz="0" w:space="0" w:color="auto"/>
                <w:right w:val="none" w:sz="0" w:space="0" w:color="auto"/>
              </w:divBdr>
            </w:div>
          </w:divsChild>
        </w:div>
        <w:div w:id="1162505196">
          <w:marLeft w:val="0"/>
          <w:marRight w:val="0"/>
          <w:marTop w:val="0"/>
          <w:marBottom w:val="0"/>
          <w:divBdr>
            <w:top w:val="none" w:sz="0" w:space="0" w:color="auto"/>
            <w:left w:val="none" w:sz="0" w:space="0" w:color="auto"/>
            <w:bottom w:val="none" w:sz="0" w:space="0" w:color="auto"/>
            <w:right w:val="none" w:sz="0" w:space="0" w:color="auto"/>
          </w:divBdr>
        </w:div>
        <w:div w:id="1538661521">
          <w:marLeft w:val="0"/>
          <w:marRight w:val="0"/>
          <w:marTop w:val="0"/>
          <w:marBottom w:val="0"/>
          <w:divBdr>
            <w:top w:val="none" w:sz="0" w:space="0" w:color="auto"/>
            <w:left w:val="none" w:sz="0" w:space="0" w:color="auto"/>
            <w:bottom w:val="none" w:sz="0" w:space="0" w:color="auto"/>
            <w:right w:val="none" w:sz="0" w:space="0" w:color="auto"/>
          </w:divBdr>
          <w:divsChild>
            <w:div w:id="1849520875">
              <w:marLeft w:val="0"/>
              <w:marRight w:val="0"/>
              <w:marTop w:val="0"/>
              <w:marBottom w:val="0"/>
              <w:divBdr>
                <w:top w:val="none" w:sz="0" w:space="0" w:color="auto"/>
                <w:left w:val="none" w:sz="0" w:space="0" w:color="auto"/>
                <w:bottom w:val="none" w:sz="0" w:space="0" w:color="auto"/>
                <w:right w:val="none" w:sz="0" w:space="0" w:color="auto"/>
              </w:divBdr>
            </w:div>
          </w:divsChild>
        </w:div>
        <w:div w:id="1785883624">
          <w:marLeft w:val="0"/>
          <w:marRight w:val="0"/>
          <w:marTop w:val="0"/>
          <w:marBottom w:val="0"/>
          <w:divBdr>
            <w:top w:val="none" w:sz="0" w:space="0" w:color="auto"/>
            <w:left w:val="none" w:sz="0" w:space="0" w:color="auto"/>
            <w:bottom w:val="none" w:sz="0" w:space="0" w:color="auto"/>
            <w:right w:val="none" w:sz="0" w:space="0" w:color="auto"/>
          </w:divBdr>
        </w:div>
        <w:div w:id="1272124830">
          <w:marLeft w:val="0"/>
          <w:marRight w:val="0"/>
          <w:marTop w:val="0"/>
          <w:marBottom w:val="0"/>
          <w:divBdr>
            <w:top w:val="none" w:sz="0" w:space="0" w:color="auto"/>
            <w:left w:val="none" w:sz="0" w:space="0" w:color="auto"/>
            <w:bottom w:val="none" w:sz="0" w:space="0" w:color="auto"/>
            <w:right w:val="none" w:sz="0" w:space="0" w:color="auto"/>
          </w:divBdr>
          <w:divsChild>
            <w:div w:id="1100833711">
              <w:marLeft w:val="0"/>
              <w:marRight w:val="0"/>
              <w:marTop w:val="0"/>
              <w:marBottom w:val="0"/>
              <w:divBdr>
                <w:top w:val="none" w:sz="0" w:space="0" w:color="auto"/>
                <w:left w:val="none" w:sz="0" w:space="0" w:color="auto"/>
                <w:bottom w:val="none" w:sz="0" w:space="0" w:color="auto"/>
                <w:right w:val="none" w:sz="0" w:space="0" w:color="auto"/>
              </w:divBdr>
            </w:div>
          </w:divsChild>
        </w:div>
        <w:div w:id="1711958490">
          <w:marLeft w:val="0"/>
          <w:marRight w:val="0"/>
          <w:marTop w:val="0"/>
          <w:marBottom w:val="0"/>
          <w:divBdr>
            <w:top w:val="none" w:sz="0" w:space="0" w:color="auto"/>
            <w:left w:val="none" w:sz="0" w:space="0" w:color="auto"/>
            <w:bottom w:val="none" w:sz="0" w:space="0" w:color="auto"/>
            <w:right w:val="none" w:sz="0" w:space="0" w:color="auto"/>
          </w:divBdr>
        </w:div>
        <w:div w:id="386799659">
          <w:marLeft w:val="0"/>
          <w:marRight w:val="0"/>
          <w:marTop w:val="0"/>
          <w:marBottom w:val="0"/>
          <w:divBdr>
            <w:top w:val="none" w:sz="0" w:space="0" w:color="auto"/>
            <w:left w:val="none" w:sz="0" w:space="0" w:color="auto"/>
            <w:bottom w:val="none" w:sz="0" w:space="0" w:color="auto"/>
            <w:right w:val="none" w:sz="0" w:space="0" w:color="auto"/>
          </w:divBdr>
          <w:divsChild>
            <w:div w:id="1702590416">
              <w:marLeft w:val="0"/>
              <w:marRight w:val="0"/>
              <w:marTop w:val="0"/>
              <w:marBottom w:val="0"/>
              <w:divBdr>
                <w:top w:val="none" w:sz="0" w:space="0" w:color="auto"/>
                <w:left w:val="none" w:sz="0" w:space="0" w:color="auto"/>
                <w:bottom w:val="none" w:sz="0" w:space="0" w:color="auto"/>
                <w:right w:val="none" w:sz="0" w:space="0" w:color="auto"/>
              </w:divBdr>
            </w:div>
          </w:divsChild>
        </w:div>
        <w:div w:id="1212110953">
          <w:marLeft w:val="0"/>
          <w:marRight w:val="0"/>
          <w:marTop w:val="0"/>
          <w:marBottom w:val="0"/>
          <w:divBdr>
            <w:top w:val="none" w:sz="0" w:space="0" w:color="auto"/>
            <w:left w:val="none" w:sz="0" w:space="0" w:color="auto"/>
            <w:bottom w:val="none" w:sz="0" w:space="0" w:color="auto"/>
            <w:right w:val="none" w:sz="0" w:space="0" w:color="auto"/>
          </w:divBdr>
        </w:div>
        <w:div w:id="1818185528">
          <w:marLeft w:val="0"/>
          <w:marRight w:val="0"/>
          <w:marTop w:val="0"/>
          <w:marBottom w:val="0"/>
          <w:divBdr>
            <w:top w:val="none" w:sz="0" w:space="0" w:color="auto"/>
            <w:left w:val="none" w:sz="0" w:space="0" w:color="auto"/>
            <w:bottom w:val="none" w:sz="0" w:space="0" w:color="auto"/>
            <w:right w:val="none" w:sz="0" w:space="0" w:color="auto"/>
          </w:divBdr>
          <w:divsChild>
            <w:div w:id="1528908381">
              <w:marLeft w:val="0"/>
              <w:marRight w:val="0"/>
              <w:marTop w:val="0"/>
              <w:marBottom w:val="0"/>
              <w:divBdr>
                <w:top w:val="none" w:sz="0" w:space="0" w:color="auto"/>
                <w:left w:val="none" w:sz="0" w:space="0" w:color="auto"/>
                <w:bottom w:val="none" w:sz="0" w:space="0" w:color="auto"/>
                <w:right w:val="none" w:sz="0" w:space="0" w:color="auto"/>
              </w:divBdr>
            </w:div>
          </w:divsChild>
        </w:div>
        <w:div w:id="1133325766">
          <w:marLeft w:val="0"/>
          <w:marRight w:val="0"/>
          <w:marTop w:val="0"/>
          <w:marBottom w:val="0"/>
          <w:divBdr>
            <w:top w:val="none" w:sz="0" w:space="0" w:color="auto"/>
            <w:left w:val="none" w:sz="0" w:space="0" w:color="auto"/>
            <w:bottom w:val="none" w:sz="0" w:space="0" w:color="auto"/>
            <w:right w:val="none" w:sz="0" w:space="0" w:color="auto"/>
          </w:divBdr>
        </w:div>
        <w:div w:id="1714188942">
          <w:marLeft w:val="0"/>
          <w:marRight w:val="0"/>
          <w:marTop w:val="0"/>
          <w:marBottom w:val="0"/>
          <w:divBdr>
            <w:top w:val="none" w:sz="0" w:space="0" w:color="auto"/>
            <w:left w:val="none" w:sz="0" w:space="0" w:color="auto"/>
            <w:bottom w:val="none" w:sz="0" w:space="0" w:color="auto"/>
            <w:right w:val="none" w:sz="0" w:space="0" w:color="auto"/>
          </w:divBdr>
          <w:divsChild>
            <w:div w:id="278608279">
              <w:marLeft w:val="0"/>
              <w:marRight w:val="0"/>
              <w:marTop w:val="0"/>
              <w:marBottom w:val="0"/>
              <w:divBdr>
                <w:top w:val="none" w:sz="0" w:space="0" w:color="auto"/>
                <w:left w:val="none" w:sz="0" w:space="0" w:color="auto"/>
                <w:bottom w:val="none" w:sz="0" w:space="0" w:color="auto"/>
                <w:right w:val="none" w:sz="0" w:space="0" w:color="auto"/>
              </w:divBdr>
            </w:div>
          </w:divsChild>
        </w:div>
        <w:div w:id="1716924005">
          <w:marLeft w:val="0"/>
          <w:marRight w:val="0"/>
          <w:marTop w:val="0"/>
          <w:marBottom w:val="0"/>
          <w:divBdr>
            <w:top w:val="none" w:sz="0" w:space="0" w:color="auto"/>
            <w:left w:val="none" w:sz="0" w:space="0" w:color="auto"/>
            <w:bottom w:val="none" w:sz="0" w:space="0" w:color="auto"/>
            <w:right w:val="none" w:sz="0" w:space="0" w:color="auto"/>
          </w:divBdr>
        </w:div>
        <w:div w:id="577447478">
          <w:marLeft w:val="0"/>
          <w:marRight w:val="0"/>
          <w:marTop w:val="0"/>
          <w:marBottom w:val="0"/>
          <w:divBdr>
            <w:top w:val="none" w:sz="0" w:space="0" w:color="auto"/>
            <w:left w:val="none" w:sz="0" w:space="0" w:color="auto"/>
            <w:bottom w:val="none" w:sz="0" w:space="0" w:color="auto"/>
            <w:right w:val="none" w:sz="0" w:space="0" w:color="auto"/>
          </w:divBdr>
          <w:divsChild>
            <w:div w:id="1784574054">
              <w:marLeft w:val="0"/>
              <w:marRight w:val="0"/>
              <w:marTop w:val="0"/>
              <w:marBottom w:val="0"/>
              <w:divBdr>
                <w:top w:val="none" w:sz="0" w:space="0" w:color="auto"/>
                <w:left w:val="none" w:sz="0" w:space="0" w:color="auto"/>
                <w:bottom w:val="none" w:sz="0" w:space="0" w:color="auto"/>
                <w:right w:val="none" w:sz="0" w:space="0" w:color="auto"/>
              </w:divBdr>
            </w:div>
          </w:divsChild>
        </w:div>
        <w:div w:id="1677076427">
          <w:marLeft w:val="0"/>
          <w:marRight w:val="0"/>
          <w:marTop w:val="300"/>
          <w:marBottom w:val="0"/>
          <w:divBdr>
            <w:top w:val="none" w:sz="0" w:space="0" w:color="auto"/>
            <w:left w:val="none" w:sz="0" w:space="0" w:color="auto"/>
            <w:bottom w:val="none" w:sz="0" w:space="0" w:color="auto"/>
            <w:right w:val="none" w:sz="0" w:space="0" w:color="auto"/>
          </w:divBdr>
          <w:divsChild>
            <w:div w:id="206066606">
              <w:marLeft w:val="0"/>
              <w:marRight w:val="0"/>
              <w:marTop w:val="0"/>
              <w:marBottom w:val="0"/>
              <w:divBdr>
                <w:top w:val="none" w:sz="0" w:space="0" w:color="auto"/>
                <w:left w:val="none" w:sz="0" w:space="0" w:color="auto"/>
                <w:bottom w:val="none" w:sz="0" w:space="0" w:color="auto"/>
                <w:right w:val="none" w:sz="0" w:space="0" w:color="auto"/>
              </w:divBdr>
              <w:divsChild>
                <w:div w:id="19195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766761">
          <w:marLeft w:val="0"/>
          <w:marRight w:val="0"/>
          <w:marTop w:val="300"/>
          <w:marBottom w:val="0"/>
          <w:divBdr>
            <w:top w:val="none" w:sz="0" w:space="0" w:color="auto"/>
            <w:left w:val="none" w:sz="0" w:space="0" w:color="auto"/>
            <w:bottom w:val="none" w:sz="0" w:space="0" w:color="auto"/>
            <w:right w:val="none" w:sz="0" w:space="0" w:color="auto"/>
          </w:divBdr>
          <w:divsChild>
            <w:div w:id="599026723">
              <w:marLeft w:val="0"/>
              <w:marRight w:val="0"/>
              <w:marTop w:val="0"/>
              <w:marBottom w:val="0"/>
              <w:divBdr>
                <w:top w:val="none" w:sz="0" w:space="0" w:color="auto"/>
                <w:left w:val="none" w:sz="0" w:space="0" w:color="auto"/>
                <w:bottom w:val="none" w:sz="0" w:space="0" w:color="auto"/>
                <w:right w:val="none" w:sz="0" w:space="0" w:color="auto"/>
              </w:divBdr>
              <w:divsChild>
                <w:div w:id="533731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8875">
          <w:marLeft w:val="0"/>
          <w:marRight w:val="0"/>
          <w:marTop w:val="300"/>
          <w:marBottom w:val="0"/>
          <w:divBdr>
            <w:top w:val="none" w:sz="0" w:space="0" w:color="auto"/>
            <w:left w:val="none" w:sz="0" w:space="0" w:color="auto"/>
            <w:bottom w:val="none" w:sz="0" w:space="0" w:color="auto"/>
            <w:right w:val="none" w:sz="0" w:space="0" w:color="auto"/>
          </w:divBdr>
          <w:divsChild>
            <w:div w:id="1063258919">
              <w:marLeft w:val="0"/>
              <w:marRight w:val="0"/>
              <w:marTop w:val="0"/>
              <w:marBottom w:val="0"/>
              <w:divBdr>
                <w:top w:val="none" w:sz="0" w:space="0" w:color="auto"/>
                <w:left w:val="none" w:sz="0" w:space="0" w:color="auto"/>
                <w:bottom w:val="none" w:sz="0" w:space="0" w:color="auto"/>
                <w:right w:val="none" w:sz="0" w:space="0" w:color="auto"/>
              </w:divBdr>
              <w:divsChild>
                <w:div w:id="184844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26649">
          <w:marLeft w:val="0"/>
          <w:marRight w:val="0"/>
          <w:marTop w:val="300"/>
          <w:marBottom w:val="0"/>
          <w:divBdr>
            <w:top w:val="none" w:sz="0" w:space="0" w:color="auto"/>
            <w:left w:val="none" w:sz="0" w:space="0" w:color="auto"/>
            <w:bottom w:val="none" w:sz="0" w:space="0" w:color="auto"/>
            <w:right w:val="none" w:sz="0" w:space="0" w:color="auto"/>
          </w:divBdr>
          <w:divsChild>
            <w:div w:id="1895041629">
              <w:marLeft w:val="0"/>
              <w:marRight w:val="0"/>
              <w:marTop w:val="0"/>
              <w:marBottom w:val="0"/>
              <w:divBdr>
                <w:top w:val="none" w:sz="0" w:space="0" w:color="auto"/>
                <w:left w:val="none" w:sz="0" w:space="0" w:color="auto"/>
                <w:bottom w:val="none" w:sz="0" w:space="0" w:color="auto"/>
                <w:right w:val="none" w:sz="0" w:space="0" w:color="auto"/>
              </w:divBdr>
              <w:divsChild>
                <w:div w:id="1479222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061462">
      <w:bodyDiv w:val="1"/>
      <w:marLeft w:val="0"/>
      <w:marRight w:val="0"/>
      <w:marTop w:val="0"/>
      <w:marBottom w:val="0"/>
      <w:divBdr>
        <w:top w:val="none" w:sz="0" w:space="0" w:color="auto"/>
        <w:left w:val="none" w:sz="0" w:space="0" w:color="auto"/>
        <w:bottom w:val="none" w:sz="0" w:space="0" w:color="auto"/>
        <w:right w:val="none" w:sz="0" w:space="0" w:color="auto"/>
      </w:divBdr>
      <w:divsChild>
        <w:div w:id="390351476">
          <w:marLeft w:val="0"/>
          <w:marRight w:val="0"/>
          <w:marTop w:val="0"/>
          <w:marBottom w:val="0"/>
          <w:divBdr>
            <w:top w:val="none" w:sz="0" w:space="0" w:color="auto"/>
            <w:left w:val="none" w:sz="0" w:space="0" w:color="auto"/>
            <w:bottom w:val="none" w:sz="0" w:space="0" w:color="auto"/>
            <w:right w:val="none" w:sz="0" w:space="0" w:color="auto"/>
          </w:divBdr>
        </w:div>
        <w:div w:id="2015570483">
          <w:marLeft w:val="0"/>
          <w:marRight w:val="0"/>
          <w:marTop w:val="0"/>
          <w:marBottom w:val="0"/>
          <w:divBdr>
            <w:top w:val="none" w:sz="0" w:space="0" w:color="auto"/>
            <w:left w:val="none" w:sz="0" w:space="0" w:color="auto"/>
            <w:bottom w:val="none" w:sz="0" w:space="0" w:color="auto"/>
            <w:right w:val="none" w:sz="0" w:space="0" w:color="auto"/>
          </w:divBdr>
          <w:divsChild>
            <w:div w:id="1465855920">
              <w:marLeft w:val="0"/>
              <w:marRight w:val="0"/>
              <w:marTop w:val="0"/>
              <w:marBottom w:val="0"/>
              <w:divBdr>
                <w:top w:val="none" w:sz="0" w:space="0" w:color="auto"/>
                <w:left w:val="none" w:sz="0" w:space="0" w:color="auto"/>
                <w:bottom w:val="none" w:sz="0" w:space="0" w:color="auto"/>
                <w:right w:val="none" w:sz="0" w:space="0" w:color="auto"/>
              </w:divBdr>
            </w:div>
          </w:divsChild>
        </w:div>
        <w:div w:id="133722512">
          <w:marLeft w:val="0"/>
          <w:marRight w:val="0"/>
          <w:marTop w:val="0"/>
          <w:marBottom w:val="0"/>
          <w:divBdr>
            <w:top w:val="none" w:sz="0" w:space="0" w:color="auto"/>
            <w:left w:val="none" w:sz="0" w:space="0" w:color="auto"/>
            <w:bottom w:val="none" w:sz="0" w:space="0" w:color="auto"/>
            <w:right w:val="none" w:sz="0" w:space="0" w:color="auto"/>
          </w:divBdr>
        </w:div>
        <w:div w:id="1574005015">
          <w:marLeft w:val="0"/>
          <w:marRight w:val="0"/>
          <w:marTop w:val="0"/>
          <w:marBottom w:val="0"/>
          <w:divBdr>
            <w:top w:val="none" w:sz="0" w:space="0" w:color="auto"/>
            <w:left w:val="none" w:sz="0" w:space="0" w:color="auto"/>
            <w:bottom w:val="none" w:sz="0" w:space="0" w:color="auto"/>
            <w:right w:val="none" w:sz="0" w:space="0" w:color="auto"/>
          </w:divBdr>
          <w:divsChild>
            <w:div w:id="1579633702">
              <w:marLeft w:val="0"/>
              <w:marRight w:val="0"/>
              <w:marTop w:val="0"/>
              <w:marBottom w:val="0"/>
              <w:divBdr>
                <w:top w:val="none" w:sz="0" w:space="0" w:color="auto"/>
                <w:left w:val="none" w:sz="0" w:space="0" w:color="auto"/>
                <w:bottom w:val="none" w:sz="0" w:space="0" w:color="auto"/>
                <w:right w:val="none" w:sz="0" w:space="0" w:color="auto"/>
              </w:divBdr>
            </w:div>
          </w:divsChild>
        </w:div>
        <w:div w:id="1071539105">
          <w:marLeft w:val="0"/>
          <w:marRight w:val="0"/>
          <w:marTop w:val="0"/>
          <w:marBottom w:val="0"/>
          <w:divBdr>
            <w:top w:val="none" w:sz="0" w:space="0" w:color="auto"/>
            <w:left w:val="none" w:sz="0" w:space="0" w:color="auto"/>
            <w:bottom w:val="none" w:sz="0" w:space="0" w:color="auto"/>
            <w:right w:val="none" w:sz="0" w:space="0" w:color="auto"/>
          </w:divBdr>
        </w:div>
        <w:div w:id="621814553">
          <w:marLeft w:val="0"/>
          <w:marRight w:val="0"/>
          <w:marTop w:val="0"/>
          <w:marBottom w:val="0"/>
          <w:divBdr>
            <w:top w:val="none" w:sz="0" w:space="0" w:color="auto"/>
            <w:left w:val="none" w:sz="0" w:space="0" w:color="auto"/>
            <w:bottom w:val="none" w:sz="0" w:space="0" w:color="auto"/>
            <w:right w:val="none" w:sz="0" w:space="0" w:color="auto"/>
          </w:divBdr>
          <w:divsChild>
            <w:div w:id="1154489637">
              <w:marLeft w:val="0"/>
              <w:marRight w:val="0"/>
              <w:marTop w:val="0"/>
              <w:marBottom w:val="0"/>
              <w:divBdr>
                <w:top w:val="none" w:sz="0" w:space="0" w:color="auto"/>
                <w:left w:val="none" w:sz="0" w:space="0" w:color="auto"/>
                <w:bottom w:val="none" w:sz="0" w:space="0" w:color="auto"/>
                <w:right w:val="none" w:sz="0" w:space="0" w:color="auto"/>
              </w:divBdr>
            </w:div>
          </w:divsChild>
        </w:div>
        <w:div w:id="2068189290">
          <w:marLeft w:val="0"/>
          <w:marRight w:val="0"/>
          <w:marTop w:val="0"/>
          <w:marBottom w:val="0"/>
          <w:divBdr>
            <w:top w:val="none" w:sz="0" w:space="0" w:color="auto"/>
            <w:left w:val="none" w:sz="0" w:space="0" w:color="auto"/>
            <w:bottom w:val="none" w:sz="0" w:space="0" w:color="auto"/>
            <w:right w:val="none" w:sz="0" w:space="0" w:color="auto"/>
          </w:divBdr>
        </w:div>
        <w:div w:id="1882940085">
          <w:marLeft w:val="0"/>
          <w:marRight w:val="0"/>
          <w:marTop w:val="0"/>
          <w:marBottom w:val="0"/>
          <w:divBdr>
            <w:top w:val="none" w:sz="0" w:space="0" w:color="auto"/>
            <w:left w:val="none" w:sz="0" w:space="0" w:color="auto"/>
            <w:bottom w:val="none" w:sz="0" w:space="0" w:color="auto"/>
            <w:right w:val="none" w:sz="0" w:space="0" w:color="auto"/>
          </w:divBdr>
          <w:divsChild>
            <w:div w:id="899829321">
              <w:marLeft w:val="0"/>
              <w:marRight w:val="0"/>
              <w:marTop w:val="0"/>
              <w:marBottom w:val="0"/>
              <w:divBdr>
                <w:top w:val="none" w:sz="0" w:space="0" w:color="auto"/>
                <w:left w:val="none" w:sz="0" w:space="0" w:color="auto"/>
                <w:bottom w:val="none" w:sz="0" w:space="0" w:color="auto"/>
                <w:right w:val="none" w:sz="0" w:space="0" w:color="auto"/>
              </w:divBdr>
            </w:div>
          </w:divsChild>
        </w:div>
        <w:div w:id="1302422374">
          <w:marLeft w:val="0"/>
          <w:marRight w:val="0"/>
          <w:marTop w:val="0"/>
          <w:marBottom w:val="0"/>
          <w:divBdr>
            <w:top w:val="none" w:sz="0" w:space="0" w:color="auto"/>
            <w:left w:val="none" w:sz="0" w:space="0" w:color="auto"/>
            <w:bottom w:val="none" w:sz="0" w:space="0" w:color="auto"/>
            <w:right w:val="none" w:sz="0" w:space="0" w:color="auto"/>
          </w:divBdr>
        </w:div>
        <w:div w:id="95564512">
          <w:marLeft w:val="0"/>
          <w:marRight w:val="0"/>
          <w:marTop w:val="0"/>
          <w:marBottom w:val="0"/>
          <w:divBdr>
            <w:top w:val="none" w:sz="0" w:space="0" w:color="auto"/>
            <w:left w:val="none" w:sz="0" w:space="0" w:color="auto"/>
            <w:bottom w:val="none" w:sz="0" w:space="0" w:color="auto"/>
            <w:right w:val="none" w:sz="0" w:space="0" w:color="auto"/>
          </w:divBdr>
          <w:divsChild>
            <w:div w:id="1951859866">
              <w:marLeft w:val="0"/>
              <w:marRight w:val="0"/>
              <w:marTop w:val="0"/>
              <w:marBottom w:val="0"/>
              <w:divBdr>
                <w:top w:val="none" w:sz="0" w:space="0" w:color="auto"/>
                <w:left w:val="none" w:sz="0" w:space="0" w:color="auto"/>
                <w:bottom w:val="none" w:sz="0" w:space="0" w:color="auto"/>
                <w:right w:val="none" w:sz="0" w:space="0" w:color="auto"/>
              </w:divBdr>
            </w:div>
          </w:divsChild>
        </w:div>
        <w:div w:id="1531527686">
          <w:marLeft w:val="0"/>
          <w:marRight w:val="0"/>
          <w:marTop w:val="0"/>
          <w:marBottom w:val="0"/>
          <w:divBdr>
            <w:top w:val="none" w:sz="0" w:space="0" w:color="auto"/>
            <w:left w:val="none" w:sz="0" w:space="0" w:color="auto"/>
            <w:bottom w:val="none" w:sz="0" w:space="0" w:color="auto"/>
            <w:right w:val="none" w:sz="0" w:space="0" w:color="auto"/>
          </w:divBdr>
        </w:div>
        <w:div w:id="1529369798">
          <w:marLeft w:val="0"/>
          <w:marRight w:val="0"/>
          <w:marTop w:val="0"/>
          <w:marBottom w:val="0"/>
          <w:divBdr>
            <w:top w:val="none" w:sz="0" w:space="0" w:color="auto"/>
            <w:left w:val="none" w:sz="0" w:space="0" w:color="auto"/>
            <w:bottom w:val="none" w:sz="0" w:space="0" w:color="auto"/>
            <w:right w:val="none" w:sz="0" w:space="0" w:color="auto"/>
          </w:divBdr>
          <w:divsChild>
            <w:div w:id="209344681">
              <w:marLeft w:val="0"/>
              <w:marRight w:val="0"/>
              <w:marTop w:val="0"/>
              <w:marBottom w:val="0"/>
              <w:divBdr>
                <w:top w:val="none" w:sz="0" w:space="0" w:color="auto"/>
                <w:left w:val="none" w:sz="0" w:space="0" w:color="auto"/>
                <w:bottom w:val="none" w:sz="0" w:space="0" w:color="auto"/>
                <w:right w:val="none" w:sz="0" w:space="0" w:color="auto"/>
              </w:divBdr>
            </w:div>
          </w:divsChild>
        </w:div>
        <w:div w:id="1258638278">
          <w:marLeft w:val="0"/>
          <w:marRight w:val="0"/>
          <w:marTop w:val="0"/>
          <w:marBottom w:val="0"/>
          <w:divBdr>
            <w:top w:val="none" w:sz="0" w:space="0" w:color="auto"/>
            <w:left w:val="none" w:sz="0" w:space="0" w:color="auto"/>
            <w:bottom w:val="none" w:sz="0" w:space="0" w:color="auto"/>
            <w:right w:val="none" w:sz="0" w:space="0" w:color="auto"/>
          </w:divBdr>
        </w:div>
        <w:div w:id="1974677892">
          <w:marLeft w:val="0"/>
          <w:marRight w:val="0"/>
          <w:marTop w:val="0"/>
          <w:marBottom w:val="0"/>
          <w:divBdr>
            <w:top w:val="none" w:sz="0" w:space="0" w:color="auto"/>
            <w:left w:val="none" w:sz="0" w:space="0" w:color="auto"/>
            <w:bottom w:val="none" w:sz="0" w:space="0" w:color="auto"/>
            <w:right w:val="none" w:sz="0" w:space="0" w:color="auto"/>
          </w:divBdr>
          <w:divsChild>
            <w:div w:id="169567512">
              <w:marLeft w:val="0"/>
              <w:marRight w:val="0"/>
              <w:marTop w:val="0"/>
              <w:marBottom w:val="0"/>
              <w:divBdr>
                <w:top w:val="none" w:sz="0" w:space="0" w:color="auto"/>
                <w:left w:val="none" w:sz="0" w:space="0" w:color="auto"/>
                <w:bottom w:val="none" w:sz="0" w:space="0" w:color="auto"/>
                <w:right w:val="none" w:sz="0" w:space="0" w:color="auto"/>
              </w:divBdr>
            </w:div>
          </w:divsChild>
        </w:div>
        <w:div w:id="650672866">
          <w:marLeft w:val="0"/>
          <w:marRight w:val="0"/>
          <w:marTop w:val="300"/>
          <w:marBottom w:val="0"/>
          <w:divBdr>
            <w:top w:val="none" w:sz="0" w:space="0" w:color="auto"/>
            <w:left w:val="none" w:sz="0" w:space="0" w:color="auto"/>
            <w:bottom w:val="none" w:sz="0" w:space="0" w:color="auto"/>
            <w:right w:val="none" w:sz="0" w:space="0" w:color="auto"/>
          </w:divBdr>
          <w:divsChild>
            <w:div w:id="1389495047">
              <w:marLeft w:val="0"/>
              <w:marRight w:val="0"/>
              <w:marTop w:val="0"/>
              <w:marBottom w:val="0"/>
              <w:divBdr>
                <w:top w:val="none" w:sz="0" w:space="0" w:color="auto"/>
                <w:left w:val="none" w:sz="0" w:space="0" w:color="auto"/>
                <w:bottom w:val="none" w:sz="0" w:space="0" w:color="auto"/>
                <w:right w:val="none" w:sz="0" w:space="0" w:color="auto"/>
              </w:divBdr>
              <w:divsChild>
                <w:div w:id="58661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13804">
          <w:marLeft w:val="0"/>
          <w:marRight w:val="0"/>
          <w:marTop w:val="300"/>
          <w:marBottom w:val="0"/>
          <w:divBdr>
            <w:top w:val="none" w:sz="0" w:space="0" w:color="auto"/>
            <w:left w:val="none" w:sz="0" w:space="0" w:color="auto"/>
            <w:bottom w:val="none" w:sz="0" w:space="0" w:color="auto"/>
            <w:right w:val="none" w:sz="0" w:space="0" w:color="auto"/>
          </w:divBdr>
          <w:divsChild>
            <w:div w:id="1546865783">
              <w:marLeft w:val="0"/>
              <w:marRight w:val="0"/>
              <w:marTop w:val="0"/>
              <w:marBottom w:val="0"/>
              <w:divBdr>
                <w:top w:val="none" w:sz="0" w:space="0" w:color="auto"/>
                <w:left w:val="none" w:sz="0" w:space="0" w:color="auto"/>
                <w:bottom w:val="none" w:sz="0" w:space="0" w:color="auto"/>
                <w:right w:val="none" w:sz="0" w:space="0" w:color="auto"/>
              </w:divBdr>
              <w:divsChild>
                <w:div w:id="167754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422991">
          <w:marLeft w:val="0"/>
          <w:marRight w:val="0"/>
          <w:marTop w:val="300"/>
          <w:marBottom w:val="0"/>
          <w:divBdr>
            <w:top w:val="none" w:sz="0" w:space="0" w:color="auto"/>
            <w:left w:val="none" w:sz="0" w:space="0" w:color="auto"/>
            <w:bottom w:val="none" w:sz="0" w:space="0" w:color="auto"/>
            <w:right w:val="none" w:sz="0" w:space="0" w:color="auto"/>
          </w:divBdr>
          <w:divsChild>
            <w:div w:id="1117798389">
              <w:marLeft w:val="0"/>
              <w:marRight w:val="0"/>
              <w:marTop w:val="0"/>
              <w:marBottom w:val="0"/>
              <w:divBdr>
                <w:top w:val="none" w:sz="0" w:space="0" w:color="auto"/>
                <w:left w:val="none" w:sz="0" w:space="0" w:color="auto"/>
                <w:bottom w:val="none" w:sz="0" w:space="0" w:color="auto"/>
                <w:right w:val="none" w:sz="0" w:space="0" w:color="auto"/>
              </w:divBdr>
              <w:divsChild>
                <w:div w:id="14204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48664">
      <w:bodyDiv w:val="1"/>
      <w:marLeft w:val="0"/>
      <w:marRight w:val="0"/>
      <w:marTop w:val="0"/>
      <w:marBottom w:val="0"/>
      <w:divBdr>
        <w:top w:val="none" w:sz="0" w:space="0" w:color="auto"/>
        <w:left w:val="none" w:sz="0" w:space="0" w:color="auto"/>
        <w:bottom w:val="none" w:sz="0" w:space="0" w:color="auto"/>
        <w:right w:val="none" w:sz="0" w:space="0" w:color="auto"/>
      </w:divBdr>
      <w:divsChild>
        <w:div w:id="1194657767">
          <w:marLeft w:val="0"/>
          <w:marRight w:val="0"/>
          <w:marTop w:val="0"/>
          <w:marBottom w:val="0"/>
          <w:divBdr>
            <w:top w:val="none" w:sz="0" w:space="0" w:color="auto"/>
            <w:left w:val="none" w:sz="0" w:space="0" w:color="auto"/>
            <w:bottom w:val="none" w:sz="0" w:space="0" w:color="auto"/>
            <w:right w:val="none" w:sz="0" w:space="0" w:color="auto"/>
          </w:divBdr>
        </w:div>
        <w:div w:id="745147420">
          <w:marLeft w:val="0"/>
          <w:marRight w:val="0"/>
          <w:marTop w:val="0"/>
          <w:marBottom w:val="0"/>
          <w:divBdr>
            <w:top w:val="none" w:sz="0" w:space="0" w:color="auto"/>
            <w:left w:val="none" w:sz="0" w:space="0" w:color="auto"/>
            <w:bottom w:val="none" w:sz="0" w:space="0" w:color="auto"/>
            <w:right w:val="none" w:sz="0" w:space="0" w:color="auto"/>
          </w:divBdr>
          <w:divsChild>
            <w:div w:id="1081097965">
              <w:marLeft w:val="0"/>
              <w:marRight w:val="0"/>
              <w:marTop w:val="0"/>
              <w:marBottom w:val="0"/>
              <w:divBdr>
                <w:top w:val="none" w:sz="0" w:space="0" w:color="auto"/>
                <w:left w:val="none" w:sz="0" w:space="0" w:color="auto"/>
                <w:bottom w:val="none" w:sz="0" w:space="0" w:color="auto"/>
                <w:right w:val="none" w:sz="0" w:space="0" w:color="auto"/>
              </w:divBdr>
            </w:div>
          </w:divsChild>
        </w:div>
        <w:div w:id="483737009">
          <w:marLeft w:val="0"/>
          <w:marRight w:val="0"/>
          <w:marTop w:val="0"/>
          <w:marBottom w:val="0"/>
          <w:divBdr>
            <w:top w:val="none" w:sz="0" w:space="0" w:color="auto"/>
            <w:left w:val="none" w:sz="0" w:space="0" w:color="auto"/>
            <w:bottom w:val="none" w:sz="0" w:space="0" w:color="auto"/>
            <w:right w:val="none" w:sz="0" w:space="0" w:color="auto"/>
          </w:divBdr>
        </w:div>
        <w:div w:id="2062315808">
          <w:marLeft w:val="0"/>
          <w:marRight w:val="0"/>
          <w:marTop w:val="0"/>
          <w:marBottom w:val="0"/>
          <w:divBdr>
            <w:top w:val="none" w:sz="0" w:space="0" w:color="auto"/>
            <w:left w:val="none" w:sz="0" w:space="0" w:color="auto"/>
            <w:bottom w:val="none" w:sz="0" w:space="0" w:color="auto"/>
            <w:right w:val="none" w:sz="0" w:space="0" w:color="auto"/>
          </w:divBdr>
          <w:divsChild>
            <w:div w:id="1223758032">
              <w:marLeft w:val="0"/>
              <w:marRight w:val="0"/>
              <w:marTop w:val="0"/>
              <w:marBottom w:val="0"/>
              <w:divBdr>
                <w:top w:val="none" w:sz="0" w:space="0" w:color="auto"/>
                <w:left w:val="none" w:sz="0" w:space="0" w:color="auto"/>
                <w:bottom w:val="none" w:sz="0" w:space="0" w:color="auto"/>
                <w:right w:val="none" w:sz="0" w:space="0" w:color="auto"/>
              </w:divBdr>
            </w:div>
          </w:divsChild>
        </w:div>
        <w:div w:id="1920553744">
          <w:marLeft w:val="0"/>
          <w:marRight w:val="0"/>
          <w:marTop w:val="0"/>
          <w:marBottom w:val="0"/>
          <w:divBdr>
            <w:top w:val="none" w:sz="0" w:space="0" w:color="auto"/>
            <w:left w:val="none" w:sz="0" w:space="0" w:color="auto"/>
            <w:bottom w:val="none" w:sz="0" w:space="0" w:color="auto"/>
            <w:right w:val="none" w:sz="0" w:space="0" w:color="auto"/>
          </w:divBdr>
        </w:div>
        <w:div w:id="1802190064">
          <w:marLeft w:val="0"/>
          <w:marRight w:val="0"/>
          <w:marTop w:val="0"/>
          <w:marBottom w:val="0"/>
          <w:divBdr>
            <w:top w:val="none" w:sz="0" w:space="0" w:color="auto"/>
            <w:left w:val="none" w:sz="0" w:space="0" w:color="auto"/>
            <w:bottom w:val="none" w:sz="0" w:space="0" w:color="auto"/>
            <w:right w:val="none" w:sz="0" w:space="0" w:color="auto"/>
          </w:divBdr>
          <w:divsChild>
            <w:div w:id="821699959">
              <w:marLeft w:val="0"/>
              <w:marRight w:val="0"/>
              <w:marTop w:val="0"/>
              <w:marBottom w:val="0"/>
              <w:divBdr>
                <w:top w:val="none" w:sz="0" w:space="0" w:color="auto"/>
                <w:left w:val="none" w:sz="0" w:space="0" w:color="auto"/>
                <w:bottom w:val="none" w:sz="0" w:space="0" w:color="auto"/>
                <w:right w:val="none" w:sz="0" w:space="0" w:color="auto"/>
              </w:divBdr>
            </w:div>
          </w:divsChild>
        </w:div>
        <w:div w:id="1449005100">
          <w:marLeft w:val="0"/>
          <w:marRight w:val="0"/>
          <w:marTop w:val="0"/>
          <w:marBottom w:val="0"/>
          <w:divBdr>
            <w:top w:val="none" w:sz="0" w:space="0" w:color="auto"/>
            <w:left w:val="none" w:sz="0" w:space="0" w:color="auto"/>
            <w:bottom w:val="none" w:sz="0" w:space="0" w:color="auto"/>
            <w:right w:val="none" w:sz="0" w:space="0" w:color="auto"/>
          </w:divBdr>
        </w:div>
        <w:div w:id="699404257">
          <w:marLeft w:val="0"/>
          <w:marRight w:val="0"/>
          <w:marTop w:val="0"/>
          <w:marBottom w:val="0"/>
          <w:divBdr>
            <w:top w:val="none" w:sz="0" w:space="0" w:color="auto"/>
            <w:left w:val="none" w:sz="0" w:space="0" w:color="auto"/>
            <w:bottom w:val="none" w:sz="0" w:space="0" w:color="auto"/>
            <w:right w:val="none" w:sz="0" w:space="0" w:color="auto"/>
          </w:divBdr>
          <w:divsChild>
            <w:div w:id="1882980543">
              <w:marLeft w:val="0"/>
              <w:marRight w:val="0"/>
              <w:marTop w:val="0"/>
              <w:marBottom w:val="0"/>
              <w:divBdr>
                <w:top w:val="none" w:sz="0" w:space="0" w:color="auto"/>
                <w:left w:val="none" w:sz="0" w:space="0" w:color="auto"/>
                <w:bottom w:val="none" w:sz="0" w:space="0" w:color="auto"/>
                <w:right w:val="none" w:sz="0" w:space="0" w:color="auto"/>
              </w:divBdr>
            </w:div>
          </w:divsChild>
        </w:div>
        <w:div w:id="865876058">
          <w:marLeft w:val="0"/>
          <w:marRight w:val="0"/>
          <w:marTop w:val="0"/>
          <w:marBottom w:val="0"/>
          <w:divBdr>
            <w:top w:val="none" w:sz="0" w:space="0" w:color="auto"/>
            <w:left w:val="none" w:sz="0" w:space="0" w:color="auto"/>
            <w:bottom w:val="none" w:sz="0" w:space="0" w:color="auto"/>
            <w:right w:val="none" w:sz="0" w:space="0" w:color="auto"/>
          </w:divBdr>
        </w:div>
        <w:div w:id="170990429">
          <w:marLeft w:val="0"/>
          <w:marRight w:val="0"/>
          <w:marTop w:val="0"/>
          <w:marBottom w:val="0"/>
          <w:divBdr>
            <w:top w:val="none" w:sz="0" w:space="0" w:color="auto"/>
            <w:left w:val="none" w:sz="0" w:space="0" w:color="auto"/>
            <w:bottom w:val="none" w:sz="0" w:space="0" w:color="auto"/>
            <w:right w:val="none" w:sz="0" w:space="0" w:color="auto"/>
          </w:divBdr>
          <w:divsChild>
            <w:div w:id="1903523064">
              <w:marLeft w:val="0"/>
              <w:marRight w:val="0"/>
              <w:marTop w:val="0"/>
              <w:marBottom w:val="0"/>
              <w:divBdr>
                <w:top w:val="none" w:sz="0" w:space="0" w:color="auto"/>
                <w:left w:val="none" w:sz="0" w:space="0" w:color="auto"/>
                <w:bottom w:val="none" w:sz="0" w:space="0" w:color="auto"/>
                <w:right w:val="none" w:sz="0" w:space="0" w:color="auto"/>
              </w:divBdr>
            </w:div>
          </w:divsChild>
        </w:div>
        <w:div w:id="1120953265">
          <w:marLeft w:val="0"/>
          <w:marRight w:val="0"/>
          <w:marTop w:val="0"/>
          <w:marBottom w:val="0"/>
          <w:divBdr>
            <w:top w:val="none" w:sz="0" w:space="0" w:color="auto"/>
            <w:left w:val="none" w:sz="0" w:space="0" w:color="auto"/>
            <w:bottom w:val="none" w:sz="0" w:space="0" w:color="auto"/>
            <w:right w:val="none" w:sz="0" w:space="0" w:color="auto"/>
          </w:divBdr>
        </w:div>
        <w:div w:id="1731033111">
          <w:marLeft w:val="0"/>
          <w:marRight w:val="0"/>
          <w:marTop w:val="0"/>
          <w:marBottom w:val="0"/>
          <w:divBdr>
            <w:top w:val="none" w:sz="0" w:space="0" w:color="auto"/>
            <w:left w:val="none" w:sz="0" w:space="0" w:color="auto"/>
            <w:bottom w:val="none" w:sz="0" w:space="0" w:color="auto"/>
            <w:right w:val="none" w:sz="0" w:space="0" w:color="auto"/>
          </w:divBdr>
          <w:divsChild>
            <w:div w:id="521825921">
              <w:marLeft w:val="0"/>
              <w:marRight w:val="0"/>
              <w:marTop w:val="0"/>
              <w:marBottom w:val="0"/>
              <w:divBdr>
                <w:top w:val="none" w:sz="0" w:space="0" w:color="auto"/>
                <w:left w:val="none" w:sz="0" w:space="0" w:color="auto"/>
                <w:bottom w:val="none" w:sz="0" w:space="0" w:color="auto"/>
                <w:right w:val="none" w:sz="0" w:space="0" w:color="auto"/>
              </w:divBdr>
            </w:div>
          </w:divsChild>
        </w:div>
        <w:div w:id="895437407">
          <w:marLeft w:val="0"/>
          <w:marRight w:val="0"/>
          <w:marTop w:val="0"/>
          <w:marBottom w:val="0"/>
          <w:divBdr>
            <w:top w:val="none" w:sz="0" w:space="0" w:color="auto"/>
            <w:left w:val="none" w:sz="0" w:space="0" w:color="auto"/>
            <w:bottom w:val="none" w:sz="0" w:space="0" w:color="auto"/>
            <w:right w:val="none" w:sz="0" w:space="0" w:color="auto"/>
          </w:divBdr>
        </w:div>
        <w:div w:id="1940524554">
          <w:marLeft w:val="0"/>
          <w:marRight w:val="0"/>
          <w:marTop w:val="0"/>
          <w:marBottom w:val="0"/>
          <w:divBdr>
            <w:top w:val="none" w:sz="0" w:space="0" w:color="auto"/>
            <w:left w:val="none" w:sz="0" w:space="0" w:color="auto"/>
            <w:bottom w:val="none" w:sz="0" w:space="0" w:color="auto"/>
            <w:right w:val="none" w:sz="0" w:space="0" w:color="auto"/>
          </w:divBdr>
          <w:divsChild>
            <w:div w:id="1193955667">
              <w:marLeft w:val="0"/>
              <w:marRight w:val="0"/>
              <w:marTop w:val="0"/>
              <w:marBottom w:val="0"/>
              <w:divBdr>
                <w:top w:val="none" w:sz="0" w:space="0" w:color="auto"/>
                <w:left w:val="none" w:sz="0" w:space="0" w:color="auto"/>
                <w:bottom w:val="none" w:sz="0" w:space="0" w:color="auto"/>
                <w:right w:val="none" w:sz="0" w:space="0" w:color="auto"/>
              </w:divBdr>
            </w:div>
          </w:divsChild>
        </w:div>
        <w:div w:id="408649601">
          <w:marLeft w:val="0"/>
          <w:marRight w:val="0"/>
          <w:marTop w:val="300"/>
          <w:marBottom w:val="0"/>
          <w:divBdr>
            <w:top w:val="none" w:sz="0" w:space="0" w:color="auto"/>
            <w:left w:val="none" w:sz="0" w:space="0" w:color="auto"/>
            <w:bottom w:val="none" w:sz="0" w:space="0" w:color="auto"/>
            <w:right w:val="none" w:sz="0" w:space="0" w:color="auto"/>
          </w:divBdr>
          <w:divsChild>
            <w:div w:id="1403679853">
              <w:marLeft w:val="0"/>
              <w:marRight w:val="0"/>
              <w:marTop w:val="0"/>
              <w:marBottom w:val="0"/>
              <w:divBdr>
                <w:top w:val="none" w:sz="0" w:space="0" w:color="auto"/>
                <w:left w:val="none" w:sz="0" w:space="0" w:color="auto"/>
                <w:bottom w:val="none" w:sz="0" w:space="0" w:color="auto"/>
                <w:right w:val="none" w:sz="0" w:space="0" w:color="auto"/>
              </w:divBdr>
              <w:divsChild>
                <w:div w:id="388501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55640">
          <w:marLeft w:val="0"/>
          <w:marRight w:val="0"/>
          <w:marTop w:val="300"/>
          <w:marBottom w:val="0"/>
          <w:divBdr>
            <w:top w:val="none" w:sz="0" w:space="0" w:color="auto"/>
            <w:left w:val="none" w:sz="0" w:space="0" w:color="auto"/>
            <w:bottom w:val="none" w:sz="0" w:space="0" w:color="auto"/>
            <w:right w:val="none" w:sz="0" w:space="0" w:color="auto"/>
          </w:divBdr>
          <w:divsChild>
            <w:div w:id="339696752">
              <w:marLeft w:val="0"/>
              <w:marRight w:val="0"/>
              <w:marTop w:val="0"/>
              <w:marBottom w:val="0"/>
              <w:divBdr>
                <w:top w:val="none" w:sz="0" w:space="0" w:color="auto"/>
                <w:left w:val="none" w:sz="0" w:space="0" w:color="auto"/>
                <w:bottom w:val="none" w:sz="0" w:space="0" w:color="auto"/>
                <w:right w:val="none" w:sz="0" w:space="0" w:color="auto"/>
              </w:divBdr>
              <w:divsChild>
                <w:div w:id="781195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498005">
          <w:marLeft w:val="0"/>
          <w:marRight w:val="0"/>
          <w:marTop w:val="300"/>
          <w:marBottom w:val="0"/>
          <w:divBdr>
            <w:top w:val="none" w:sz="0" w:space="0" w:color="auto"/>
            <w:left w:val="none" w:sz="0" w:space="0" w:color="auto"/>
            <w:bottom w:val="none" w:sz="0" w:space="0" w:color="auto"/>
            <w:right w:val="none" w:sz="0" w:space="0" w:color="auto"/>
          </w:divBdr>
          <w:divsChild>
            <w:div w:id="1682509896">
              <w:marLeft w:val="0"/>
              <w:marRight w:val="0"/>
              <w:marTop w:val="0"/>
              <w:marBottom w:val="0"/>
              <w:divBdr>
                <w:top w:val="none" w:sz="0" w:space="0" w:color="auto"/>
                <w:left w:val="none" w:sz="0" w:space="0" w:color="auto"/>
                <w:bottom w:val="none" w:sz="0" w:space="0" w:color="auto"/>
                <w:right w:val="none" w:sz="0" w:space="0" w:color="auto"/>
              </w:divBdr>
              <w:divsChild>
                <w:div w:id="1363439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86577">
          <w:marLeft w:val="0"/>
          <w:marRight w:val="0"/>
          <w:marTop w:val="300"/>
          <w:marBottom w:val="0"/>
          <w:divBdr>
            <w:top w:val="none" w:sz="0" w:space="0" w:color="auto"/>
            <w:left w:val="none" w:sz="0" w:space="0" w:color="auto"/>
            <w:bottom w:val="none" w:sz="0" w:space="0" w:color="auto"/>
            <w:right w:val="none" w:sz="0" w:space="0" w:color="auto"/>
          </w:divBdr>
          <w:divsChild>
            <w:div w:id="589507354">
              <w:marLeft w:val="0"/>
              <w:marRight w:val="0"/>
              <w:marTop w:val="0"/>
              <w:marBottom w:val="0"/>
              <w:divBdr>
                <w:top w:val="none" w:sz="0" w:space="0" w:color="auto"/>
                <w:left w:val="none" w:sz="0" w:space="0" w:color="auto"/>
                <w:bottom w:val="none" w:sz="0" w:space="0" w:color="auto"/>
                <w:right w:val="none" w:sz="0" w:space="0" w:color="auto"/>
              </w:divBdr>
              <w:divsChild>
                <w:div w:id="176969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462577">
      <w:bodyDiv w:val="1"/>
      <w:marLeft w:val="0"/>
      <w:marRight w:val="0"/>
      <w:marTop w:val="0"/>
      <w:marBottom w:val="0"/>
      <w:divBdr>
        <w:top w:val="none" w:sz="0" w:space="0" w:color="auto"/>
        <w:left w:val="none" w:sz="0" w:space="0" w:color="auto"/>
        <w:bottom w:val="none" w:sz="0" w:space="0" w:color="auto"/>
        <w:right w:val="none" w:sz="0" w:space="0" w:color="auto"/>
      </w:divBdr>
      <w:divsChild>
        <w:div w:id="1780639883">
          <w:marLeft w:val="0"/>
          <w:marRight w:val="0"/>
          <w:marTop w:val="0"/>
          <w:marBottom w:val="0"/>
          <w:divBdr>
            <w:top w:val="none" w:sz="0" w:space="0" w:color="auto"/>
            <w:left w:val="none" w:sz="0" w:space="0" w:color="auto"/>
            <w:bottom w:val="none" w:sz="0" w:space="0" w:color="auto"/>
            <w:right w:val="none" w:sz="0" w:space="0" w:color="auto"/>
          </w:divBdr>
        </w:div>
        <w:div w:id="1535654201">
          <w:marLeft w:val="0"/>
          <w:marRight w:val="0"/>
          <w:marTop w:val="0"/>
          <w:marBottom w:val="0"/>
          <w:divBdr>
            <w:top w:val="none" w:sz="0" w:space="0" w:color="auto"/>
            <w:left w:val="none" w:sz="0" w:space="0" w:color="auto"/>
            <w:bottom w:val="none" w:sz="0" w:space="0" w:color="auto"/>
            <w:right w:val="none" w:sz="0" w:space="0" w:color="auto"/>
          </w:divBdr>
          <w:divsChild>
            <w:div w:id="913972088">
              <w:marLeft w:val="0"/>
              <w:marRight w:val="0"/>
              <w:marTop w:val="0"/>
              <w:marBottom w:val="0"/>
              <w:divBdr>
                <w:top w:val="none" w:sz="0" w:space="0" w:color="auto"/>
                <w:left w:val="none" w:sz="0" w:space="0" w:color="auto"/>
                <w:bottom w:val="none" w:sz="0" w:space="0" w:color="auto"/>
                <w:right w:val="none" w:sz="0" w:space="0" w:color="auto"/>
              </w:divBdr>
            </w:div>
          </w:divsChild>
        </w:div>
        <w:div w:id="1703245929">
          <w:marLeft w:val="0"/>
          <w:marRight w:val="0"/>
          <w:marTop w:val="0"/>
          <w:marBottom w:val="0"/>
          <w:divBdr>
            <w:top w:val="none" w:sz="0" w:space="0" w:color="auto"/>
            <w:left w:val="none" w:sz="0" w:space="0" w:color="auto"/>
            <w:bottom w:val="none" w:sz="0" w:space="0" w:color="auto"/>
            <w:right w:val="none" w:sz="0" w:space="0" w:color="auto"/>
          </w:divBdr>
        </w:div>
        <w:div w:id="1591767291">
          <w:marLeft w:val="0"/>
          <w:marRight w:val="0"/>
          <w:marTop w:val="0"/>
          <w:marBottom w:val="0"/>
          <w:divBdr>
            <w:top w:val="none" w:sz="0" w:space="0" w:color="auto"/>
            <w:left w:val="none" w:sz="0" w:space="0" w:color="auto"/>
            <w:bottom w:val="none" w:sz="0" w:space="0" w:color="auto"/>
            <w:right w:val="none" w:sz="0" w:space="0" w:color="auto"/>
          </w:divBdr>
          <w:divsChild>
            <w:div w:id="90901777">
              <w:marLeft w:val="0"/>
              <w:marRight w:val="0"/>
              <w:marTop w:val="0"/>
              <w:marBottom w:val="0"/>
              <w:divBdr>
                <w:top w:val="none" w:sz="0" w:space="0" w:color="auto"/>
                <w:left w:val="none" w:sz="0" w:space="0" w:color="auto"/>
                <w:bottom w:val="none" w:sz="0" w:space="0" w:color="auto"/>
                <w:right w:val="none" w:sz="0" w:space="0" w:color="auto"/>
              </w:divBdr>
            </w:div>
          </w:divsChild>
        </w:div>
        <w:div w:id="2107530791">
          <w:marLeft w:val="0"/>
          <w:marRight w:val="0"/>
          <w:marTop w:val="0"/>
          <w:marBottom w:val="0"/>
          <w:divBdr>
            <w:top w:val="none" w:sz="0" w:space="0" w:color="auto"/>
            <w:left w:val="none" w:sz="0" w:space="0" w:color="auto"/>
            <w:bottom w:val="none" w:sz="0" w:space="0" w:color="auto"/>
            <w:right w:val="none" w:sz="0" w:space="0" w:color="auto"/>
          </w:divBdr>
        </w:div>
        <w:div w:id="1597788184">
          <w:marLeft w:val="0"/>
          <w:marRight w:val="0"/>
          <w:marTop w:val="0"/>
          <w:marBottom w:val="0"/>
          <w:divBdr>
            <w:top w:val="none" w:sz="0" w:space="0" w:color="auto"/>
            <w:left w:val="none" w:sz="0" w:space="0" w:color="auto"/>
            <w:bottom w:val="none" w:sz="0" w:space="0" w:color="auto"/>
            <w:right w:val="none" w:sz="0" w:space="0" w:color="auto"/>
          </w:divBdr>
          <w:divsChild>
            <w:div w:id="666517331">
              <w:marLeft w:val="0"/>
              <w:marRight w:val="0"/>
              <w:marTop w:val="0"/>
              <w:marBottom w:val="0"/>
              <w:divBdr>
                <w:top w:val="none" w:sz="0" w:space="0" w:color="auto"/>
                <w:left w:val="none" w:sz="0" w:space="0" w:color="auto"/>
                <w:bottom w:val="none" w:sz="0" w:space="0" w:color="auto"/>
                <w:right w:val="none" w:sz="0" w:space="0" w:color="auto"/>
              </w:divBdr>
            </w:div>
          </w:divsChild>
        </w:div>
        <w:div w:id="1475640346">
          <w:marLeft w:val="0"/>
          <w:marRight w:val="0"/>
          <w:marTop w:val="0"/>
          <w:marBottom w:val="0"/>
          <w:divBdr>
            <w:top w:val="none" w:sz="0" w:space="0" w:color="auto"/>
            <w:left w:val="none" w:sz="0" w:space="0" w:color="auto"/>
            <w:bottom w:val="none" w:sz="0" w:space="0" w:color="auto"/>
            <w:right w:val="none" w:sz="0" w:space="0" w:color="auto"/>
          </w:divBdr>
        </w:div>
        <w:div w:id="482939944">
          <w:marLeft w:val="0"/>
          <w:marRight w:val="0"/>
          <w:marTop w:val="0"/>
          <w:marBottom w:val="0"/>
          <w:divBdr>
            <w:top w:val="none" w:sz="0" w:space="0" w:color="auto"/>
            <w:left w:val="none" w:sz="0" w:space="0" w:color="auto"/>
            <w:bottom w:val="none" w:sz="0" w:space="0" w:color="auto"/>
            <w:right w:val="none" w:sz="0" w:space="0" w:color="auto"/>
          </w:divBdr>
          <w:divsChild>
            <w:div w:id="204565088">
              <w:marLeft w:val="0"/>
              <w:marRight w:val="0"/>
              <w:marTop w:val="0"/>
              <w:marBottom w:val="0"/>
              <w:divBdr>
                <w:top w:val="none" w:sz="0" w:space="0" w:color="auto"/>
                <w:left w:val="none" w:sz="0" w:space="0" w:color="auto"/>
                <w:bottom w:val="none" w:sz="0" w:space="0" w:color="auto"/>
                <w:right w:val="none" w:sz="0" w:space="0" w:color="auto"/>
              </w:divBdr>
            </w:div>
          </w:divsChild>
        </w:div>
        <w:div w:id="1416240553">
          <w:marLeft w:val="0"/>
          <w:marRight w:val="0"/>
          <w:marTop w:val="0"/>
          <w:marBottom w:val="0"/>
          <w:divBdr>
            <w:top w:val="none" w:sz="0" w:space="0" w:color="auto"/>
            <w:left w:val="none" w:sz="0" w:space="0" w:color="auto"/>
            <w:bottom w:val="none" w:sz="0" w:space="0" w:color="auto"/>
            <w:right w:val="none" w:sz="0" w:space="0" w:color="auto"/>
          </w:divBdr>
        </w:div>
        <w:div w:id="30763244">
          <w:marLeft w:val="0"/>
          <w:marRight w:val="0"/>
          <w:marTop w:val="0"/>
          <w:marBottom w:val="0"/>
          <w:divBdr>
            <w:top w:val="none" w:sz="0" w:space="0" w:color="auto"/>
            <w:left w:val="none" w:sz="0" w:space="0" w:color="auto"/>
            <w:bottom w:val="none" w:sz="0" w:space="0" w:color="auto"/>
            <w:right w:val="none" w:sz="0" w:space="0" w:color="auto"/>
          </w:divBdr>
          <w:divsChild>
            <w:div w:id="1929582680">
              <w:marLeft w:val="0"/>
              <w:marRight w:val="0"/>
              <w:marTop w:val="0"/>
              <w:marBottom w:val="0"/>
              <w:divBdr>
                <w:top w:val="none" w:sz="0" w:space="0" w:color="auto"/>
                <w:left w:val="none" w:sz="0" w:space="0" w:color="auto"/>
                <w:bottom w:val="none" w:sz="0" w:space="0" w:color="auto"/>
                <w:right w:val="none" w:sz="0" w:space="0" w:color="auto"/>
              </w:divBdr>
            </w:div>
          </w:divsChild>
        </w:div>
        <w:div w:id="1130829324">
          <w:marLeft w:val="0"/>
          <w:marRight w:val="0"/>
          <w:marTop w:val="0"/>
          <w:marBottom w:val="0"/>
          <w:divBdr>
            <w:top w:val="none" w:sz="0" w:space="0" w:color="auto"/>
            <w:left w:val="none" w:sz="0" w:space="0" w:color="auto"/>
            <w:bottom w:val="none" w:sz="0" w:space="0" w:color="auto"/>
            <w:right w:val="none" w:sz="0" w:space="0" w:color="auto"/>
          </w:divBdr>
        </w:div>
        <w:div w:id="1624458322">
          <w:marLeft w:val="0"/>
          <w:marRight w:val="0"/>
          <w:marTop w:val="0"/>
          <w:marBottom w:val="0"/>
          <w:divBdr>
            <w:top w:val="none" w:sz="0" w:space="0" w:color="auto"/>
            <w:left w:val="none" w:sz="0" w:space="0" w:color="auto"/>
            <w:bottom w:val="none" w:sz="0" w:space="0" w:color="auto"/>
            <w:right w:val="none" w:sz="0" w:space="0" w:color="auto"/>
          </w:divBdr>
          <w:divsChild>
            <w:div w:id="1489206573">
              <w:marLeft w:val="0"/>
              <w:marRight w:val="0"/>
              <w:marTop w:val="0"/>
              <w:marBottom w:val="0"/>
              <w:divBdr>
                <w:top w:val="none" w:sz="0" w:space="0" w:color="auto"/>
                <w:left w:val="none" w:sz="0" w:space="0" w:color="auto"/>
                <w:bottom w:val="none" w:sz="0" w:space="0" w:color="auto"/>
                <w:right w:val="none" w:sz="0" w:space="0" w:color="auto"/>
              </w:divBdr>
            </w:div>
          </w:divsChild>
        </w:div>
        <w:div w:id="605236801">
          <w:marLeft w:val="0"/>
          <w:marRight w:val="0"/>
          <w:marTop w:val="0"/>
          <w:marBottom w:val="0"/>
          <w:divBdr>
            <w:top w:val="none" w:sz="0" w:space="0" w:color="auto"/>
            <w:left w:val="none" w:sz="0" w:space="0" w:color="auto"/>
            <w:bottom w:val="none" w:sz="0" w:space="0" w:color="auto"/>
            <w:right w:val="none" w:sz="0" w:space="0" w:color="auto"/>
          </w:divBdr>
        </w:div>
        <w:div w:id="526332089">
          <w:marLeft w:val="0"/>
          <w:marRight w:val="0"/>
          <w:marTop w:val="0"/>
          <w:marBottom w:val="0"/>
          <w:divBdr>
            <w:top w:val="none" w:sz="0" w:space="0" w:color="auto"/>
            <w:left w:val="none" w:sz="0" w:space="0" w:color="auto"/>
            <w:bottom w:val="none" w:sz="0" w:space="0" w:color="auto"/>
            <w:right w:val="none" w:sz="0" w:space="0" w:color="auto"/>
          </w:divBdr>
          <w:divsChild>
            <w:div w:id="279606201">
              <w:marLeft w:val="0"/>
              <w:marRight w:val="0"/>
              <w:marTop w:val="0"/>
              <w:marBottom w:val="0"/>
              <w:divBdr>
                <w:top w:val="none" w:sz="0" w:space="0" w:color="auto"/>
                <w:left w:val="none" w:sz="0" w:space="0" w:color="auto"/>
                <w:bottom w:val="none" w:sz="0" w:space="0" w:color="auto"/>
                <w:right w:val="none" w:sz="0" w:space="0" w:color="auto"/>
              </w:divBdr>
            </w:div>
          </w:divsChild>
        </w:div>
        <w:div w:id="592517288">
          <w:marLeft w:val="0"/>
          <w:marRight w:val="0"/>
          <w:marTop w:val="300"/>
          <w:marBottom w:val="0"/>
          <w:divBdr>
            <w:top w:val="none" w:sz="0" w:space="0" w:color="auto"/>
            <w:left w:val="none" w:sz="0" w:space="0" w:color="auto"/>
            <w:bottom w:val="none" w:sz="0" w:space="0" w:color="auto"/>
            <w:right w:val="none" w:sz="0" w:space="0" w:color="auto"/>
          </w:divBdr>
          <w:divsChild>
            <w:div w:id="867181845">
              <w:marLeft w:val="0"/>
              <w:marRight w:val="0"/>
              <w:marTop w:val="0"/>
              <w:marBottom w:val="0"/>
              <w:divBdr>
                <w:top w:val="none" w:sz="0" w:space="0" w:color="auto"/>
                <w:left w:val="none" w:sz="0" w:space="0" w:color="auto"/>
                <w:bottom w:val="none" w:sz="0" w:space="0" w:color="auto"/>
                <w:right w:val="none" w:sz="0" w:space="0" w:color="auto"/>
              </w:divBdr>
              <w:divsChild>
                <w:div w:id="99610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866643">
          <w:marLeft w:val="0"/>
          <w:marRight w:val="0"/>
          <w:marTop w:val="300"/>
          <w:marBottom w:val="0"/>
          <w:divBdr>
            <w:top w:val="none" w:sz="0" w:space="0" w:color="auto"/>
            <w:left w:val="none" w:sz="0" w:space="0" w:color="auto"/>
            <w:bottom w:val="none" w:sz="0" w:space="0" w:color="auto"/>
            <w:right w:val="none" w:sz="0" w:space="0" w:color="auto"/>
          </w:divBdr>
          <w:divsChild>
            <w:div w:id="1866291593">
              <w:marLeft w:val="0"/>
              <w:marRight w:val="0"/>
              <w:marTop w:val="0"/>
              <w:marBottom w:val="0"/>
              <w:divBdr>
                <w:top w:val="none" w:sz="0" w:space="0" w:color="auto"/>
                <w:left w:val="none" w:sz="0" w:space="0" w:color="auto"/>
                <w:bottom w:val="none" w:sz="0" w:space="0" w:color="auto"/>
                <w:right w:val="none" w:sz="0" w:space="0" w:color="auto"/>
              </w:divBdr>
              <w:divsChild>
                <w:div w:id="91365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155583">
          <w:marLeft w:val="0"/>
          <w:marRight w:val="0"/>
          <w:marTop w:val="300"/>
          <w:marBottom w:val="0"/>
          <w:divBdr>
            <w:top w:val="none" w:sz="0" w:space="0" w:color="auto"/>
            <w:left w:val="none" w:sz="0" w:space="0" w:color="auto"/>
            <w:bottom w:val="none" w:sz="0" w:space="0" w:color="auto"/>
            <w:right w:val="none" w:sz="0" w:space="0" w:color="auto"/>
          </w:divBdr>
          <w:divsChild>
            <w:div w:id="2055234927">
              <w:marLeft w:val="0"/>
              <w:marRight w:val="0"/>
              <w:marTop w:val="0"/>
              <w:marBottom w:val="0"/>
              <w:divBdr>
                <w:top w:val="none" w:sz="0" w:space="0" w:color="auto"/>
                <w:left w:val="none" w:sz="0" w:space="0" w:color="auto"/>
                <w:bottom w:val="none" w:sz="0" w:space="0" w:color="auto"/>
                <w:right w:val="none" w:sz="0" w:space="0" w:color="auto"/>
              </w:divBdr>
              <w:divsChild>
                <w:div w:id="46558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513888">
          <w:marLeft w:val="0"/>
          <w:marRight w:val="0"/>
          <w:marTop w:val="300"/>
          <w:marBottom w:val="0"/>
          <w:divBdr>
            <w:top w:val="none" w:sz="0" w:space="0" w:color="auto"/>
            <w:left w:val="none" w:sz="0" w:space="0" w:color="auto"/>
            <w:bottom w:val="none" w:sz="0" w:space="0" w:color="auto"/>
            <w:right w:val="none" w:sz="0" w:space="0" w:color="auto"/>
          </w:divBdr>
          <w:divsChild>
            <w:div w:id="1936399032">
              <w:marLeft w:val="0"/>
              <w:marRight w:val="0"/>
              <w:marTop w:val="0"/>
              <w:marBottom w:val="0"/>
              <w:divBdr>
                <w:top w:val="none" w:sz="0" w:space="0" w:color="auto"/>
                <w:left w:val="none" w:sz="0" w:space="0" w:color="auto"/>
                <w:bottom w:val="none" w:sz="0" w:space="0" w:color="auto"/>
                <w:right w:val="none" w:sz="0" w:space="0" w:color="auto"/>
              </w:divBdr>
              <w:divsChild>
                <w:div w:id="85762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840691">
      <w:bodyDiv w:val="1"/>
      <w:marLeft w:val="0"/>
      <w:marRight w:val="0"/>
      <w:marTop w:val="0"/>
      <w:marBottom w:val="0"/>
      <w:divBdr>
        <w:top w:val="none" w:sz="0" w:space="0" w:color="auto"/>
        <w:left w:val="none" w:sz="0" w:space="0" w:color="auto"/>
        <w:bottom w:val="none" w:sz="0" w:space="0" w:color="auto"/>
        <w:right w:val="none" w:sz="0" w:space="0" w:color="auto"/>
      </w:divBdr>
      <w:divsChild>
        <w:div w:id="1069381614">
          <w:marLeft w:val="0"/>
          <w:marRight w:val="0"/>
          <w:marTop w:val="0"/>
          <w:marBottom w:val="0"/>
          <w:divBdr>
            <w:top w:val="none" w:sz="0" w:space="0" w:color="auto"/>
            <w:left w:val="none" w:sz="0" w:space="0" w:color="auto"/>
            <w:bottom w:val="none" w:sz="0" w:space="0" w:color="auto"/>
            <w:right w:val="none" w:sz="0" w:space="0" w:color="auto"/>
          </w:divBdr>
        </w:div>
        <w:div w:id="1738476084">
          <w:marLeft w:val="0"/>
          <w:marRight w:val="0"/>
          <w:marTop w:val="0"/>
          <w:marBottom w:val="0"/>
          <w:divBdr>
            <w:top w:val="none" w:sz="0" w:space="0" w:color="auto"/>
            <w:left w:val="none" w:sz="0" w:space="0" w:color="auto"/>
            <w:bottom w:val="none" w:sz="0" w:space="0" w:color="auto"/>
            <w:right w:val="none" w:sz="0" w:space="0" w:color="auto"/>
          </w:divBdr>
          <w:divsChild>
            <w:div w:id="486165218">
              <w:marLeft w:val="0"/>
              <w:marRight w:val="0"/>
              <w:marTop w:val="0"/>
              <w:marBottom w:val="0"/>
              <w:divBdr>
                <w:top w:val="none" w:sz="0" w:space="0" w:color="auto"/>
                <w:left w:val="none" w:sz="0" w:space="0" w:color="auto"/>
                <w:bottom w:val="none" w:sz="0" w:space="0" w:color="auto"/>
                <w:right w:val="none" w:sz="0" w:space="0" w:color="auto"/>
              </w:divBdr>
            </w:div>
          </w:divsChild>
        </w:div>
        <w:div w:id="1755323431">
          <w:marLeft w:val="0"/>
          <w:marRight w:val="0"/>
          <w:marTop w:val="0"/>
          <w:marBottom w:val="0"/>
          <w:divBdr>
            <w:top w:val="none" w:sz="0" w:space="0" w:color="auto"/>
            <w:left w:val="none" w:sz="0" w:space="0" w:color="auto"/>
            <w:bottom w:val="none" w:sz="0" w:space="0" w:color="auto"/>
            <w:right w:val="none" w:sz="0" w:space="0" w:color="auto"/>
          </w:divBdr>
        </w:div>
        <w:div w:id="1994212077">
          <w:marLeft w:val="0"/>
          <w:marRight w:val="0"/>
          <w:marTop w:val="0"/>
          <w:marBottom w:val="0"/>
          <w:divBdr>
            <w:top w:val="none" w:sz="0" w:space="0" w:color="auto"/>
            <w:left w:val="none" w:sz="0" w:space="0" w:color="auto"/>
            <w:bottom w:val="none" w:sz="0" w:space="0" w:color="auto"/>
            <w:right w:val="none" w:sz="0" w:space="0" w:color="auto"/>
          </w:divBdr>
          <w:divsChild>
            <w:div w:id="497313068">
              <w:marLeft w:val="0"/>
              <w:marRight w:val="0"/>
              <w:marTop w:val="0"/>
              <w:marBottom w:val="0"/>
              <w:divBdr>
                <w:top w:val="none" w:sz="0" w:space="0" w:color="auto"/>
                <w:left w:val="none" w:sz="0" w:space="0" w:color="auto"/>
                <w:bottom w:val="none" w:sz="0" w:space="0" w:color="auto"/>
                <w:right w:val="none" w:sz="0" w:space="0" w:color="auto"/>
              </w:divBdr>
            </w:div>
          </w:divsChild>
        </w:div>
        <w:div w:id="247732191">
          <w:marLeft w:val="0"/>
          <w:marRight w:val="0"/>
          <w:marTop w:val="0"/>
          <w:marBottom w:val="0"/>
          <w:divBdr>
            <w:top w:val="none" w:sz="0" w:space="0" w:color="auto"/>
            <w:left w:val="none" w:sz="0" w:space="0" w:color="auto"/>
            <w:bottom w:val="none" w:sz="0" w:space="0" w:color="auto"/>
            <w:right w:val="none" w:sz="0" w:space="0" w:color="auto"/>
          </w:divBdr>
        </w:div>
        <w:div w:id="611866575">
          <w:marLeft w:val="0"/>
          <w:marRight w:val="0"/>
          <w:marTop w:val="0"/>
          <w:marBottom w:val="0"/>
          <w:divBdr>
            <w:top w:val="none" w:sz="0" w:space="0" w:color="auto"/>
            <w:left w:val="none" w:sz="0" w:space="0" w:color="auto"/>
            <w:bottom w:val="none" w:sz="0" w:space="0" w:color="auto"/>
            <w:right w:val="none" w:sz="0" w:space="0" w:color="auto"/>
          </w:divBdr>
          <w:divsChild>
            <w:div w:id="1606309041">
              <w:marLeft w:val="0"/>
              <w:marRight w:val="0"/>
              <w:marTop w:val="0"/>
              <w:marBottom w:val="0"/>
              <w:divBdr>
                <w:top w:val="none" w:sz="0" w:space="0" w:color="auto"/>
                <w:left w:val="none" w:sz="0" w:space="0" w:color="auto"/>
                <w:bottom w:val="none" w:sz="0" w:space="0" w:color="auto"/>
                <w:right w:val="none" w:sz="0" w:space="0" w:color="auto"/>
              </w:divBdr>
            </w:div>
          </w:divsChild>
        </w:div>
        <w:div w:id="1094352058">
          <w:marLeft w:val="0"/>
          <w:marRight w:val="0"/>
          <w:marTop w:val="0"/>
          <w:marBottom w:val="0"/>
          <w:divBdr>
            <w:top w:val="none" w:sz="0" w:space="0" w:color="auto"/>
            <w:left w:val="none" w:sz="0" w:space="0" w:color="auto"/>
            <w:bottom w:val="none" w:sz="0" w:space="0" w:color="auto"/>
            <w:right w:val="none" w:sz="0" w:space="0" w:color="auto"/>
          </w:divBdr>
        </w:div>
        <w:div w:id="1514874402">
          <w:marLeft w:val="0"/>
          <w:marRight w:val="0"/>
          <w:marTop w:val="0"/>
          <w:marBottom w:val="0"/>
          <w:divBdr>
            <w:top w:val="none" w:sz="0" w:space="0" w:color="auto"/>
            <w:left w:val="none" w:sz="0" w:space="0" w:color="auto"/>
            <w:bottom w:val="none" w:sz="0" w:space="0" w:color="auto"/>
            <w:right w:val="none" w:sz="0" w:space="0" w:color="auto"/>
          </w:divBdr>
          <w:divsChild>
            <w:div w:id="244919395">
              <w:marLeft w:val="0"/>
              <w:marRight w:val="0"/>
              <w:marTop w:val="0"/>
              <w:marBottom w:val="0"/>
              <w:divBdr>
                <w:top w:val="none" w:sz="0" w:space="0" w:color="auto"/>
                <w:left w:val="none" w:sz="0" w:space="0" w:color="auto"/>
                <w:bottom w:val="none" w:sz="0" w:space="0" w:color="auto"/>
                <w:right w:val="none" w:sz="0" w:space="0" w:color="auto"/>
              </w:divBdr>
            </w:div>
          </w:divsChild>
        </w:div>
        <w:div w:id="140074372">
          <w:marLeft w:val="0"/>
          <w:marRight w:val="0"/>
          <w:marTop w:val="0"/>
          <w:marBottom w:val="0"/>
          <w:divBdr>
            <w:top w:val="none" w:sz="0" w:space="0" w:color="auto"/>
            <w:left w:val="none" w:sz="0" w:space="0" w:color="auto"/>
            <w:bottom w:val="none" w:sz="0" w:space="0" w:color="auto"/>
            <w:right w:val="none" w:sz="0" w:space="0" w:color="auto"/>
          </w:divBdr>
        </w:div>
        <w:div w:id="653992810">
          <w:marLeft w:val="0"/>
          <w:marRight w:val="0"/>
          <w:marTop w:val="0"/>
          <w:marBottom w:val="0"/>
          <w:divBdr>
            <w:top w:val="none" w:sz="0" w:space="0" w:color="auto"/>
            <w:left w:val="none" w:sz="0" w:space="0" w:color="auto"/>
            <w:bottom w:val="none" w:sz="0" w:space="0" w:color="auto"/>
            <w:right w:val="none" w:sz="0" w:space="0" w:color="auto"/>
          </w:divBdr>
          <w:divsChild>
            <w:div w:id="1048603019">
              <w:marLeft w:val="0"/>
              <w:marRight w:val="0"/>
              <w:marTop w:val="0"/>
              <w:marBottom w:val="0"/>
              <w:divBdr>
                <w:top w:val="none" w:sz="0" w:space="0" w:color="auto"/>
                <w:left w:val="none" w:sz="0" w:space="0" w:color="auto"/>
                <w:bottom w:val="none" w:sz="0" w:space="0" w:color="auto"/>
                <w:right w:val="none" w:sz="0" w:space="0" w:color="auto"/>
              </w:divBdr>
            </w:div>
          </w:divsChild>
        </w:div>
        <w:div w:id="690759915">
          <w:marLeft w:val="0"/>
          <w:marRight w:val="0"/>
          <w:marTop w:val="0"/>
          <w:marBottom w:val="0"/>
          <w:divBdr>
            <w:top w:val="none" w:sz="0" w:space="0" w:color="auto"/>
            <w:left w:val="none" w:sz="0" w:space="0" w:color="auto"/>
            <w:bottom w:val="none" w:sz="0" w:space="0" w:color="auto"/>
            <w:right w:val="none" w:sz="0" w:space="0" w:color="auto"/>
          </w:divBdr>
        </w:div>
        <w:div w:id="2008512184">
          <w:marLeft w:val="0"/>
          <w:marRight w:val="0"/>
          <w:marTop w:val="0"/>
          <w:marBottom w:val="0"/>
          <w:divBdr>
            <w:top w:val="none" w:sz="0" w:space="0" w:color="auto"/>
            <w:left w:val="none" w:sz="0" w:space="0" w:color="auto"/>
            <w:bottom w:val="none" w:sz="0" w:space="0" w:color="auto"/>
            <w:right w:val="none" w:sz="0" w:space="0" w:color="auto"/>
          </w:divBdr>
          <w:divsChild>
            <w:div w:id="1680816705">
              <w:marLeft w:val="0"/>
              <w:marRight w:val="0"/>
              <w:marTop w:val="0"/>
              <w:marBottom w:val="0"/>
              <w:divBdr>
                <w:top w:val="none" w:sz="0" w:space="0" w:color="auto"/>
                <w:left w:val="none" w:sz="0" w:space="0" w:color="auto"/>
                <w:bottom w:val="none" w:sz="0" w:space="0" w:color="auto"/>
                <w:right w:val="none" w:sz="0" w:space="0" w:color="auto"/>
              </w:divBdr>
            </w:div>
          </w:divsChild>
        </w:div>
        <w:div w:id="418061524">
          <w:marLeft w:val="0"/>
          <w:marRight w:val="0"/>
          <w:marTop w:val="0"/>
          <w:marBottom w:val="0"/>
          <w:divBdr>
            <w:top w:val="none" w:sz="0" w:space="0" w:color="auto"/>
            <w:left w:val="none" w:sz="0" w:space="0" w:color="auto"/>
            <w:bottom w:val="none" w:sz="0" w:space="0" w:color="auto"/>
            <w:right w:val="none" w:sz="0" w:space="0" w:color="auto"/>
          </w:divBdr>
        </w:div>
        <w:div w:id="1275357491">
          <w:marLeft w:val="0"/>
          <w:marRight w:val="0"/>
          <w:marTop w:val="0"/>
          <w:marBottom w:val="0"/>
          <w:divBdr>
            <w:top w:val="none" w:sz="0" w:space="0" w:color="auto"/>
            <w:left w:val="none" w:sz="0" w:space="0" w:color="auto"/>
            <w:bottom w:val="none" w:sz="0" w:space="0" w:color="auto"/>
            <w:right w:val="none" w:sz="0" w:space="0" w:color="auto"/>
          </w:divBdr>
          <w:divsChild>
            <w:div w:id="2071029742">
              <w:marLeft w:val="0"/>
              <w:marRight w:val="0"/>
              <w:marTop w:val="0"/>
              <w:marBottom w:val="0"/>
              <w:divBdr>
                <w:top w:val="none" w:sz="0" w:space="0" w:color="auto"/>
                <w:left w:val="none" w:sz="0" w:space="0" w:color="auto"/>
                <w:bottom w:val="none" w:sz="0" w:space="0" w:color="auto"/>
                <w:right w:val="none" w:sz="0" w:space="0" w:color="auto"/>
              </w:divBdr>
            </w:div>
          </w:divsChild>
        </w:div>
        <w:div w:id="1418019686">
          <w:marLeft w:val="0"/>
          <w:marRight w:val="0"/>
          <w:marTop w:val="300"/>
          <w:marBottom w:val="0"/>
          <w:divBdr>
            <w:top w:val="none" w:sz="0" w:space="0" w:color="auto"/>
            <w:left w:val="none" w:sz="0" w:space="0" w:color="auto"/>
            <w:bottom w:val="none" w:sz="0" w:space="0" w:color="auto"/>
            <w:right w:val="none" w:sz="0" w:space="0" w:color="auto"/>
          </w:divBdr>
          <w:divsChild>
            <w:div w:id="1837452372">
              <w:marLeft w:val="0"/>
              <w:marRight w:val="0"/>
              <w:marTop w:val="0"/>
              <w:marBottom w:val="0"/>
              <w:divBdr>
                <w:top w:val="none" w:sz="0" w:space="0" w:color="auto"/>
                <w:left w:val="none" w:sz="0" w:space="0" w:color="auto"/>
                <w:bottom w:val="none" w:sz="0" w:space="0" w:color="auto"/>
                <w:right w:val="none" w:sz="0" w:space="0" w:color="auto"/>
              </w:divBdr>
              <w:divsChild>
                <w:div w:id="34695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7016">
          <w:marLeft w:val="0"/>
          <w:marRight w:val="0"/>
          <w:marTop w:val="300"/>
          <w:marBottom w:val="0"/>
          <w:divBdr>
            <w:top w:val="none" w:sz="0" w:space="0" w:color="auto"/>
            <w:left w:val="none" w:sz="0" w:space="0" w:color="auto"/>
            <w:bottom w:val="none" w:sz="0" w:space="0" w:color="auto"/>
            <w:right w:val="none" w:sz="0" w:space="0" w:color="auto"/>
          </w:divBdr>
          <w:divsChild>
            <w:div w:id="913587965">
              <w:marLeft w:val="0"/>
              <w:marRight w:val="0"/>
              <w:marTop w:val="0"/>
              <w:marBottom w:val="0"/>
              <w:divBdr>
                <w:top w:val="none" w:sz="0" w:space="0" w:color="auto"/>
                <w:left w:val="none" w:sz="0" w:space="0" w:color="auto"/>
                <w:bottom w:val="none" w:sz="0" w:space="0" w:color="auto"/>
                <w:right w:val="none" w:sz="0" w:space="0" w:color="auto"/>
              </w:divBdr>
              <w:divsChild>
                <w:div w:id="1094745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94454">
          <w:marLeft w:val="0"/>
          <w:marRight w:val="0"/>
          <w:marTop w:val="300"/>
          <w:marBottom w:val="0"/>
          <w:divBdr>
            <w:top w:val="none" w:sz="0" w:space="0" w:color="auto"/>
            <w:left w:val="none" w:sz="0" w:space="0" w:color="auto"/>
            <w:bottom w:val="none" w:sz="0" w:space="0" w:color="auto"/>
            <w:right w:val="none" w:sz="0" w:space="0" w:color="auto"/>
          </w:divBdr>
          <w:divsChild>
            <w:div w:id="742407708">
              <w:marLeft w:val="0"/>
              <w:marRight w:val="0"/>
              <w:marTop w:val="0"/>
              <w:marBottom w:val="0"/>
              <w:divBdr>
                <w:top w:val="none" w:sz="0" w:space="0" w:color="auto"/>
                <w:left w:val="none" w:sz="0" w:space="0" w:color="auto"/>
                <w:bottom w:val="none" w:sz="0" w:space="0" w:color="auto"/>
                <w:right w:val="none" w:sz="0" w:space="0" w:color="auto"/>
              </w:divBdr>
              <w:divsChild>
                <w:div w:id="191446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907777">
          <w:marLeft w:val="0"/>
          <w:marRight w:val="0"/>
          <w:marTop w:val="300"/>
          <w:marBottom w:val="0"/>
          <w:divBdr>
            <w:top w:val="none" w:sz="0" w:space="0" w:color="auto"/>
            <w:left w:val="none" w:sz="0" w:space="0" w:color="auto"/>
            <w:bottom w:val="none" w:sz="0" w:space="0" w:color="auto"/>
            <w:right w:val="none" w:sz="0" w:space="0" w:color="auto"/>
          </w:divBdr>
          <w:divsChild>
            <w:div w:id="876358859">
              <w:marLeft w:val="0"/>
              <w:marRight w:val="0"/>
              <w:marTop w:val="0"/>
              <w:marBottom w:val="0"/>
              <w:divBdr>
                <w:top w:val="none" w:sz="0" w:space="0" w:color="auto"/>
                <w:left w:val="none" w:sz="0" w:space="0" w:color="auto"/>
                <w:bottom w:val="none" w:sz="0" w:space="0" w:color="auto"/>
                <w:right w:val="none" w:sz="0" w:space="0" w:color="auto"/>
              </w:divBdr>
              <w:divsChild>
                <w:div w:id="44003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63825">
      <w:bodyDiv w:val="1"/>
      <w:marLeft w:val="0"/>
      <w:marRight w:val="0"/>
      <w:marTop w:val="0"/>
      <w:marBottom w:val="0"/>
      <w:divBdr>
        <w:top w:val="none" w:sz="0" w:space="0" w:color="auto"/>
        <w:left w:val="none" w:sz="0" w:space="0" w:color="auto"/>
        <w:bottom w:val="none" w:sz="0" w:space="0" w:color="auto"/>
        <w:right w:val="none" w:sz="0" w:space="0" w:color="auto"/>
      </w:divBdr>
    </w:div>
    <w:div w:id="1523472809">
      <w:bodyDiv w:val="1"/>
      <w:marLeft w:val="0"/>
      <w:marRight w:val="0"/>
      <w:marTop w:val="0"/>
      <w:marBottom w:val="0"/>
      <w:divBdr>
        <w:top w:val="none" w:sz="0" w:space="0" w:color="auto"/>
        <w:left w:val="none" w:sz="0" w:space="0" w:color="auto"/>
        <w:bottom w:val="none" w:sz="0" w:space="0" w:color="auto"/>
        <w:right w:val="none" w:sz="0" w:space="0" w:color="auto"/>
      </w:divBdr>
      <w:divsChild>
        <w:div w:id="2056343215">
          <w:marLeft w:val="0"/>
          <w:marRight w:val="0"/>
          <w:marTop w:val="0"/>
          <w:marBottom w:val="0"/>
          <w:divBdr>
            <w:top w:val="none" w:sz="0" w:space="0" w:color="auto"/>
            <w:left w:val="none" w:sz="0" w:space="0" w:color="auto"/>
            <w:bottom w:val="none" w:sz="0" w:space="0" w:color="auto"/>
            <w:right w:val="none" w:sz="0" w:space="0" w:color="auto"/>
          </w:divBdr>
        </w:div>
        <w:div w:id="1504248641">
          <w:marLeft w:val="0"/>
          <w:marRight w:val="0"/>
          <w:marTop w:val="0"/>
          <w:marBottom w:val="0"/>
          <w:divBdr>
            <w:top w:val="none" w:sz="0" w:space="0" w:color="auto"/>
            <w:left w:val="none" w:sz="0" w:space="0" w:color="auto"/>
            <w:bottom w:val="none" w:sz="0" w:space="0" w:color="auto"/>
            <w:right w:val="none" w:sz="0" w:space="0" w:color="auto"/>
          </w:divBdr>
          <w:divsChild>
            <w:div w:id="942342787">
              <w:marLeft w:val="0"/>
              <w:marRight w:val="0"/>
              <w:marTop w:val="0"/>
              <w:marBottom w:val="0"/>
              <w:divBdr>
                <w:top w:val="none" w:sz="0" w:space="0" w:color="auto"/>
                <w:left w:val="none" w:sz="0" w:space="0" w:color="auto"/>
                <w:bottom w:val="none" w:sz="0" w:space="0" w:color="auto"/>
                <w:right w:val="none" w:sz="0" w:space="0" w:color="auto"/>
              </w:divBdr>
            </w:div>
          </w:divsChild>
        </w:div>
        <w:div w:id="1648976096">
          <w:marLeft w:val="0"/>
          <w:marRight w:val="0"/>
          <w:marTop w:val="0"/>
          <w:marBottom w:val="0"/>
          <w:divBdr>
            <w:top w:val="none" w:sz="0" w:space="0" w:color="auto"/>
            <w:left w:val="none" w:sz="0" w:space="0" w:color="auto"/>
            <w:bottom w:val="none" w:sz="0" w:space="0" w:color="auto"/>
            <w:right w:val="none" w:sz="0" w:space="0" w:color="auto"/>
          </w:divBdr>
        </w:div>
        <w:div w:id="711422383">
          <w:marLeft w:val="0"/>
          <w:marRight w:val="0"/>
          <w:marTop w:val="0"/>
          <w:marBottom w:val="0"/>
          <w:divBdr>
            <w:top w:val="none" w:sz="0" w:space="0" w:color="auto"/>
            <w:left w:val="none" w:sz="0" w:space="0" w:color="auto"/>
            <w:bottom w:val="none" w:sz="0" w:space="0" w:color="auto"/>
            <w:right w:val="none" w:sz="0" w:space="0" w:color="auto"/>
          </w:divBdr>
          <w:divsChild>
            <w:div w:id="596910190">
              <w:marLeft w:val="0"/>
              <w:marRight w:val="0"/>
              <w:marTop w:val="0"/>
              <w:marBottom w:val="0"/>
              <w:divBdr>
                <w:top w:val="none" w:sz="0" w:space="0" w:color="auto"/>
                <w:left w:val="none" w:sz="0" w:space="0" w:color="auto"/>
                <w:bottom w:val="none" w:sz="0" w:space="0" w:color="auto"/>
                <w:right w:val="none" w:sz="0" w:space="0" w:color="auto"/>
              </w:divBdr>
            </w:div>
          </w:divsChild>
        </w:div>
        <w:div w:id="2089188791">
          <w:marLeft w:val="0"/>
          <w:marRight w:val="0"/>
          <w:marTop w:val="0"/>
          <w:marBottom w:val="0"/>
          <w:divBdr>
            <w:top w:val="none" w:sz="0" w:space="0" w:color="auto"/>
            <w:left w:val="none" w:sz="0" w:space="0" w:color="auto"/>
            <w:bottom w:val="none" w:sz="0" w:space="0" w:color="auto"/>
            <w:right w:val="none" w:sz="0" w:space="0" w:color="auto"/>
          </w:divBdr>
        </w:div>
        <w:div w:id="1166749388">
          <w:marLeft w:val="0"/>
          <w:marRight w:val="0"/>
          <w:marTop w:val="0"/>
          <w:marBottom w:val="0"/>
          <w:divBdr>
            <w:top w:val="none" w:sz="0" w:space="0" w:color="auto"/>
            <w:left w:val="none" w:sz="0" w:space="0" w:color="auto"/>
            <w:bottom w:val="none" w:sz="0" w:space="0" w:color="auto"/>
            <w:right w:val="none" w:sz="0" w:space="0" w:color="auto"/>
          </w:divBdr>
          <w:divsChild>
            <w:div w:id="24066711">
              <w:marLeft w:val="0"/>
              <w:marRight w:val="0"/>
              <w:marTop w:val="0"/>
              <w:marBottom w:val="0"/>
              <w:divBdr>
                <w:top w:val="none" w:sz="0" w:space="0" w:color="auto"/>
                <w:left w:val="none" w:sz="0" w:space="0" w:color="auto"/>
                <w:bottom w:val="none" w:sz="0" w:space="0" w:color="auto"/>
                <w:right w:val="none" w:sz="0" w:space="0" w:color="auto"/>
              </w:divBdr>
            </w:div>
          </w:divsChild>
        </w:div>
        <w:div w:id="1700810668">
          <w:marLeft w:val="0"/>
          <w:marRight w:val="0"/>
          <w:marTop w:val="0"/>
          <w:marBottom w:val="0"/>
          <w:divBdr>
            <w:top w:val="none" w:sz="0" w:space="0" w:color="auto"/>
            <w:left w:val="none" w:sz="0" w:space="0" w:color="auto"/>
            <w:bottom w:val="none" w:sz="0" w:space="0" w:color="auto"/>
            <w:right w:val="none" w:sz="0" w:space="0" w:color="auto"/>
          </w:divBdr>
        </w:div>
        <w:div w:id="1390962037">
          <w:marLeft w:val="0"/>
          <w:marRight w:val="0"/>
          <w:marTop w:val="0"/>
          <w:marBottom w:val="0"/>
          <w:divBdr>
            <w:top w:val="none" w:sz="0" w:space="0" w:color="auto"/>
            <w:left w:val="none" w:sz="0" w:space="0" w:color="auto"/>
            <w:bottom w:val="none" w:sz="0" w:space="0" w:color="auto"/>
            <w:right w:val="none" w:sz="0" w:space="0" w:color="auto"/>
          </w:divBdr>
          <w:divsChild>
            <w:div w:id="183791673">
              <w:marLeft w:val="0"/>
              <w:marRight w:val="0"/>
              <w:marTop w:val="0"/>
              <w:marBottom w:val="0"/>
              <w:divBdr>
                <w:top w:val="none" w:sz="0" w:space="0" w:color="auto"/>
                <w:left w:val="none" w:sz="0" w:space="0" w:color="auto"/>
                <w:bottom w:val="none" w:sz="0" w:space="0" w:color="auto"/>
                <w:right w:val="none" w:sz="0" w:space="0" w:color="auto"/>
              </w:divBdr>
            </w:div>
          </w:divsChild>
        </w:div>
        <w:div w:id="1826969627">
          <w:marLeft w:val="0"/>
          <w:marRight w:val="0"/>
          <w:marTop w:val="0"/>
          <w:marBottom w:val="0"/>
          <w:divBdr>
            <w:top w:val="none" w:sz="0" w:space="0" w:color="auto"/>
            <w:left w:val="none" w:sz="0" w:space="0" w:color="auto"/>
            <w:bottom w:val="none" w:sz="0" w:space="0" w:color="auto"/>
            <w:right w:val="none" w:sz="0" w:space="0" w:color="auto"/>
          </w:divBdr>
        </w:div>
        <w:div w:id="530266704">
          <w:marLeft w:val="0"/>
          <w:marRight w:val="0"/>
          <w:marTop w:val="0"/>
          <w:marBottom w:val="0"/>
          <w:divBdr>
            <w:top w:val="none" w:sz="0" w:space="0" w:color="auto"/>
            <w:left w:val="none" w:sz="0" w:space="0" w:color="auto"/>
            <w:bottom w:val="none" w:sz="0" w:space="0" w:color="auto"/>
            <w:right w:val="none" w:sz="0" w:space="0" w:color="auto"/>
          </w:divBdr>
          <w:divsChild>
            <w:div w:id="940915093">
              <w:marLeft w:val="0"/>
              <w:marRight w:val="0"/>
              <w:marTop w:val="0"/>
              <w:marBottom w:val="0"/>
              <w:divBdr>
                <w:top w:val="none" w:sz="0" w:space="0" w:color="auto"/>
                <w:left w:val="none" w:sz="0" w:space="0" w:color="auto"/>
                <w:bottom w:val="none" w:sz="0" w:space="0" w:color="auto"/>
                <w:right w:val="none" w:sz="0" w:space="0" w:color="auto"/>
              </w:divBdr>
            </w:div>
          </w:divsChild>
        </w:div>
        <w:div w:id="369190747">
          <w:marLeft w:val="0"/>
          <w:marRight w:val="0"/>
          <w:marTop w:val="0"/>
          <w:marBottom w:val="0"/>
          <w:divBdr>
            <w:top w:val="none" w:sz="0" w:space="0" w:color="auto"/>
            <w:left w:val="none" w:sz="0" w:space="0" w:color="auto"/>
            <w:bottom w:val="none" w:sz="0" w:space="0" w:color="auto"/>
            <w:right w:val="none" w:sz="0" w:space="0" w:color="auto"/>
          </w:divBdr>
        </w:div>
        <w:div w:id="774862846">
          <w:marLeft w:val="0"/>
          <w:marRight w:val="0"/>
          <w:marTop w:val="0"/>
          <w:marBottom w:val="0"/>
          <w:divBdr>
            <w:top w:val="none" w:sz="0" w:space="0" w:color="auto"/>
            <w:left w:val="none" w:sz="0" w:space="0" w:color="auto"/>
            <w:bottom w:val="none" w:sz="0" w:space="0" w:color="auto"/>
            <w:right w:val="none" w:sz="0" w:space="0" w:color="auto"/>
          </w:divBdr>
          <w:divsChild>
            <w:div w:id="843975018">
              <w:marLeft w:val="0"/>
              <w:marRight w:val="0"/>
              <w:marTop w:val="0"/>
              <w:marBottom w:val="0"/>
              <w:divBdr>
                <w:top w:val="none" w:sz="0" w:space="0" w:color="auto"/>
                <w:left w:val="none" w:sz="0" w:space="0" w:color="auto"/>
                <w:bottom w:val="none" w:sz="0" w:space="0" w:color="auto"/>
                <w:right w:val="none" w:sz="0" w:space="0" w:color="auto"/>
              </w:divBdr>
            </w:div>
          </w:divsChild>
        </w:div>
        <w:div w:id="2135365168">
          <w:marLeft w:val="0"/>
          <w:marRight w:val="0"/>
          <w:marTop w:val="0"/>
          <w:marBottom w:val="0"/>
          <w:divBdr>
            <w:top w:val="none" w:sz="0" w:space="0" w:color="auto"/>
            <w:left w:val="none" w:sz="0" w:space="0" w:color="auto"/>
            <w:bottom w:val="none" w:sz="0" w:space="0" w:color="auto"/>
            <w:right w:val="none" w:sz="0" w:space="0" w:color="auto"/>
          </w:divBdr>
        </w:div>
        <w:div w:id="955410327">
          <w:marLeft w:val="0"/>
          <w:marRight w:val="0"/>
          <w:marTop w:val="0"/>
          <w:marBottom w:val="0"/>
          <w:divBdr>
            <w:top w:val="none" w:sz="0" w:space="0" w:color="auto"/>
            <w:left w:val="none" w:sz="0" w:space="0" w:color="auto"/>
            <w:bottom w:val="none" w:sz="0" w:space="0" w:color="auto"/>
            <w:right w:val="none" w:sz="0" w:space="0" w:color="auto"/>
          </w:divBdr>
          <w:divsChild>
            <w:div w:id="1153182881">
              <w:marLeft w:val="0"/>
              <w:marRight w:val="0"/>
              <w:marTop w:val="0"/>
              <w:marBottom w:val="0"/>
              <w:divBdr>
                <w:top w:val="none" w:sz="0" w:space="0" w:color="auto"/>
                <w:left w:val="none" w:sz="0" w:space="0" w:color="auto"/>
                <w:bottom w:val="none" w:sz="0" w:space="0" w:color="auto"/>
                <w:right w:val="none" w:sz="0" w:space="0" w:color="auto"/>
              </w:divBdr>
            </w:div>
          </w:divsChild>
        </w:div>
        <w:div w:id="344139687">
          <w:marLeft w:val="0"/>
          <w:marRight w:val="0"/>
          <w:marTop w:val="300"/>
          <w:marBottom w:val="0"/>
          <w:divBdr>
            <w:top w:val="none" w:sz="0" w:space="0" w:color="auto"/>
            <w:left w:val="none" w:sz="0" w:space="0" w:color="auto"/>
            <w:bottom w:val="none" w:sz="0" w:space="0" w:color="auto"/>
            <w:right w:val="none" w:sz="0" w:space="0" w:color="auto"/>
          </w:divBdr>
          <w:divsChild>
            <w:div w:id="1188328633">
              <w:marLeft w:val="0"/>
              <w:marRight w:val="0"/>
              <w:marTop w:val="0"/>
              <w:marBottom w:val="0"/>
              <w:divBdr>
                <w:top w:val="none" w:sz="0" w:space="0" w:color="auto"/>
                <w:left w:val="none" w:sz="0" w:space="0" w:color="auto"/>
                <w:bottom w:val="none" w:sz="0" w:space="0" w:color="auto"/>
                <w:right w:val="none" w:sz="0" w:space="0" w:color="auto"/>
              </w:divBdr>
              <w:divsChild>
                <w:div w:id="695738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849316">
          <w:marLeft w:val="0"/>
          <w:marRight w:val="0"/>
          <w:marTop w:val="300"/>
          <w:marBottom w:val="0"/>
          <w:divBdr>
            <w:top w:val="none" w:sz="0" w:space="0" w:color="auto"/>
            <w:left w:val="none" w:sz="0" w:space="0" w:color="auto"/>
            <w:bottom w:val="none" w:sz="0" w:space="0" w:color="auto"/>
            <w:right w:val="none" w:sz="0" w:space="0" w:color="auto"/>
          </w:divBdr>
          <w:divsChild>
            <w:div w:id="91359134">
              <w:marLeft w:val="0"/>
              <w:marRight w:val="0"/>
              <w:marTop w:val="0"/>
              <w:marBottom w:val="0"/>
              <w:divBdr>
                <w:top w:val="none" w:sz="0" w:space="0" w:color="auto"/>
                <w:left w:val="none" w:sz="0" w:space="0" w:color="auto"/>
                <w:bottom w:val="none" w:sz="0" w:space="0" w:color="auto"/>
                <w:right w:val="none" w:sz="0" w:space="0" w:color="auto"/>
              </w:divBdr>
              <w:divsChild>
                <w:div w:id="1276712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995411">
          <w:marLeft w:val="0"/>
          <w:marRight w:val="0"/>
          <w:marTop w:val="300"/>
          <w:marBottom w:val="0"/>
          <w:divBdr>
            <w:top w:val="none" w:sz="0" w:space="0" w:color="auto"/>
            <w:left w:val="none" w:sz="0" w:space="0" w:color="auto"/>
            <w:bottom w:val="none" w:sz="0" w:space="0" w:color="auto"/>
            <w:right w:val="none" w:sz="0" w:space="0" w:color="auto"/>
          </w:divBdr>
          <w:divsChild>
            <w:div w:id="1962033887">
              <w:marLeft w:val="0"/>
              <w:marRight w:val="0"/>
              <w:marTop w:val="0"/>
              <w:marBottom w:val="0"/>
              <w:divBdr>
                <w:top w:val="none" w:sz="0" w:space="0" w:color="auto"/>
                <w:left w:val="none" w:sz="0" w:space="0" w:color="auto"/>
                <w:bottom w:val="none" w:sz="0" w:space="0" w:color="auto"/>
                <w:right w:val="none" w:sz="0" w:space="0" w:color="auto"/>
              </w:divBdr>
              <w:divsChild>
                <w:div w:id="1825732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536512">
          <w:marLeft w:val="0"/>
          <w:marRight w:val="0"/>
          <w:marTop w:val="300"/>
          <w:marBottom w:val="0"/>
          <w:divBdr>
            <w:top w:val="none" w:sz="0" w:space="0" w:color="auto"/>
            <w:left w:val="none" w:sz="0" w:space="0" w:color="auto"/>
            <w:bottom w:val="none" w:sz="0" w:space="0" w:color="auto"/>
            <w:right w:val="none" w:sz="0" w:space="0" w:color="auto"/>
          </w:divBdr>
          <w:divsChild>
            <w:div w:id="1252080369">
              <w:marLeft w:val="0"/>
              <w:marRight w:val="0"/>
              <w:marTop w:val="0"/>
              <w:marBottom w:val="0"/>
              <w:divBdr>
                <w:top w:val="none" w:sz="0" w:space="0" w:color="auto"/>
                <w:left w:val="none" w:sz="0" w:space="0" w:color="auto"/>
                <w:bottom w:val="none" w:sz="0" w:space="0" w:color="auto"/>
                <w:right w:val="none" w:sz="0" w:space="0" w:color="auto"/>
              </w:divBdr>
              <w:divsChild>
                <w:div w:id="1798402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712999">
      <w:bodyDiv w:val="1"/>
      <w:marLeft w:val="0"/>
      <w:marRight w:val="0"/>
      <w:marTop w:val="0"/>
      <w:marBottom w:val="0"/>
      <w:divBdr>
        <w:top w:val="none" w:sz="0" w:space="0" w:color="auto"/>
        <w:left w:val="none" w:sz="0" w:space="0" w:color="auto"/>
        <w:bottom w:val="none" w:sz="0" w:space="0" w:color="auto"/>
        <w:right w:val="none" w:sz="0" w:space="0" w:color="auto"/>
      </w:divBdr>
      <w:divsChild>
        <w:div w:id="572278017">
          <w:marLeft w:val="0"/>
          <w:marRight w:val="0"/>
          <w:marTop w:val="0"/>
          <w:marBottom w:val="0"/>
          <w:divBdr>
            <w:top w:val="none" w:sz="0" w:space="0" w:color="auto"/>
            <w:left w:val="none" w:sz="0" w:space="0" w:color="auto"/>
            <w:bottom w:val="none" w:sz="0" w:space="0" w:color="auto"/>
            <w:right w:val="none" w:sz="0" w:space="0" w:color="auto"/>
          </w:divBdr>
        </w:div>
        <w:div w:id="2138913361">
          <w:marLeft w:val="0"/>
          <w:marRight w:val="0"/>
          <w:marTop w:val="0"/>
          <w:marBottom w:val="0"/>
          <w:divBdr>
            <w:top w:val="none" w:sz="0" w:space="0" w:color="auto"/>
            <w:left w:val="none" w:sz="0" w:space="0" w:color="auto"/>
            <w:bottom w:val="none" w:sz="0" w:space="0" w:color="auto"/>
            <w:right w:val="none" w:sz="0" w:space="0" w:color="auto"/>
          </w:divBdr>
          <w:divsChild>
            <w:div w:id="1509294977">
              <w:marLeft w:val="0"/>
              <w:marRight w:val="0"/>
              <w:marTop w:val="0"/>
              <w:marBottom w:val="0"/>
              <w:divBdr>
                <w:top w:val="none" w:sz="0" w:space="0" w:color="auto"/>
                <w:left w:val="none" w:sz="0" w:space="0" w:color="auto"/>
                <w:bottom w:val="none" w:sz="0" w:space="0" w:color="auto"/>
                <w:right w:val="none" w:sz="0" w:space="0" w:color="auto"/>
              </w:divBdr>
            </w:div>
          </w:divsChild>
        </w:div>
        <w:div w:id="1229222359">
          <w:marLeft w:val="0"/>
          <w:marRight w:val="0"/>
          <w:marTop w:val="0"/>
          <w:marBottom w:val="0"/>
          <w:divBdr>
            <w:top w:val="none" w:sz="0" w:space="0" w:color="auto"/>
            <w:left w:val="none" w:sz="0" w:space="0" w:color="auto"/>
            <w:bottom w:val="none" w:sz="0" w:space="0" w:color="auto"/>
            <w:right w:val="none" w:sz="0" w:space="0" w:color="auto"/>
          </w:divBdr>
        </w:div>
        <w:div w:id="1191987792">
          <w:marLeft w:val="0"/>
          <w:marRight w:val="0"/>
          <w:marTop w:val="0"/>
          <w:marBottom w:val="0"/>
          <w:divBdr>
            <w:top w:val="none" w:sz="0" w:space="0" w:color="auto"/>
            <w:left w:val="none" w:sz="0" w:space="0" w:color="auto"/>
            <w:bottom w:val="none" w:sz="0" w:space="0" w:color="auto"/>
            <w:right w:val="none" w:sz="0" w:space="0" w:color="auto"/>
          </w:divBdr>
          <w:divsChild>
            <w:div w:id="2135513843">
              <w:marLeft w:val="0"/>
              <w:marRight w:val="0"/>
              <w:marTop w:val="0"/>
              <w:marBottom w:val="0"/>
              <w:divBdr>
                <w:top w:val="none" w:sz="0" w:space="0" w:color="auto"/>
                <w:left w:val="none" w:sz="0" w:space="0" w:color="auto"/>
                <w:bottom w:val="none" w:sz="0" w:space="0" w:color="auto"/>
                <w:right w:val="none" w:sz="0" w:space="0" w:color="auto"/>
              </w:divBdr>
            </w:div>
          </w:divsChild>
        </w:div>
        <w:div w:id="147285784">
          <w:marLeft w:val="0"/>
          <w:marRight w:val="0"/>
          <w:marTop w:val="0"/>
          <w:marBottom w:val="0"/>
          <w:divBdr>
            <w:top w:val="none" w:sz="0" w:space="0" w:color="auto"/>
            <w:left w:val="none" w:sz="0" w:space="0" w:color="auto"/>
            <w:bottom w:val="none" w:sz="0" w:space="0" w:color="auto"/>
            <w:right w:val="none" w:sz="0" w:space="0" w:color="auto"/>
          </w:divBdr>
        </w:div>
        <w:div w:id="959652064">
          <w:marLeft w:val="0"/>
          <w:marRight w:val="0"/>
          <w:marTop w:val="0"/>
          <w:marBottom w:val="0"/>
          <w:divBdr>
            <w:top w:val="none" w:sz="0" w:space="0" w:color="auto"/>
            <w:left w:val="none" w:sz="0" w:space="0" w:color="auto"/>
            <w:bottom w:val="none" w:sz="0" w:space="0" w:color="auto"/>
            <w:right w:val="none" w:sz="0" w:space="0" w:color="auto"/>
          </w:divBdr>
          <w:divsChild>
            <w:div w:id="791554276">
              <w:marLeft w:val="0"/>
              <w:marRight w:val="0"/>
              <w:marTop w:val="0"/>
              <w:marBottom w:val="0"/>
              <w:divBdr>
                <w:top w:val="none" w:sz="0" w:space="0" w:color="auto"/>
                <w:left w:val="none" w:sz="0" w:space="0" w:color="auto"/>
                <w:bottom w:val="none" w:sz="0" w:space="0" w:color="auto"/>
                <w:right w:val="none" w:sz="0" w:space="0" w:color="auto"/>
              </w:divBdr>
            </w:div>
          </w:divsChild>
        </w:div>
        <w:div w:id="985622801">
          <w:marLeft w:val="0"/>
          <w:marRight w:val="0"/>
          <w:marTop w:val="0"/>
          <w:marBottom w:val="0"/>
          <w:divBdr>
            <w:top w:val="none" w:sz="0" w:space="0" w:color="auto"/>
            <w:left w:val="none" w:sz="0" w:space="0" w:color="auto"/>
            <w:bottom w:val="none" w:sz="0" w:space="0" w:color="auto"/>
            <w:right w:val="none" w:sz="0" w:space="0" w:color="auto"/>
          </w:divBdr>
        </w:div>
        <w:div w:id="2141920476">
          <w:marLeft w:val="0"/>
          <w:marRight w:val="0"/>
          <w:marTop w:val="0"/>
          <w:marBottom w:val="0"/>
          <w:divBdr>
            <w:top w:val="none" w:sz="0" w:space="0" w:color="auto"/>
            <w:left w:val="none" w:sz="0" w:space="0" w:color="auto"/>
            <w:bottom w:val="none" w:sz="0" w:space="0" w:color="auto"/>
            <w:right w:val="none" w:sz="0" w:space="0" w:color="auto"/>
          </w:divBdr>
          <w:divsChild>
            <w:div w:id="1555309567">
              <w:marLeft w:val="0"/>
              <w:marRight w:val="0"/>
              <w:marTop w:val="0"/>
              <w:marBottom w:val="0"/>
              <w:divBdr>
                <w:top w:val="none" w:sz="0" w:space="0" w:color="auto"/>
                <w:left w:val="none" w:sz="0" w:space="0" w:color="auto"/>
                <w:bottom w:val="none" w:sz="0" w:space="0" w:color="auto"/>
                <w:right w:val="none" w:sz="0" w:space="0" w:color="auto"/>
              </w:divBdr>
            </w:div>
          </w:divsChild>
        </w:div>
        <w:div w:id="970021243">
          <w:marLeft w:val="0"/>
          <w:marRight w:val="0"/>
          <w:marTop w:val="0"/>
          <w:marBottom w:val="0"/>
          <w:divBdr>
            <w:top w:val="none" w:sz="0" w:space="0" w:color="auto"/>
            <w:left w:val="none" w:sz="0" w:space="0" w:color="auto"/>
            <w:bottom w:val="none" w:sz="0" w:space="0" w:color="auto"/>
            <w:right w:val="none" w:sz="0" w:space="0" w:color="auto"/>
          </w:divBdr>
        </w:div>
        <w:div w:id="623116395">
          <w:marLeft w:val="0"/>
          <w:marRight w:val="0"/>
          <w:marTop w:val="0"/>
          <w:marBottom w:val="0"/>
          <w:divBdr>
            <w:top w:val="none" w:sz="0" w:space="0" w:color="auto"/>
            <w:left w:val="none" w:sz="0" w:space="0" w:color="auto"/>
            <w:bottom w:val="none" w:sz="0" w:space="0" w:color="auto"/>
            <w:right w:val="none" w:sz="0" w:space="0" w:color="auto"/>
          </w:divBdr>
          <w:divsChild>
            <w:div w:id="1543979347">
              <w:marLeft w:val="0"/>
              <w:marRight w:val="0"/>
              <w:marTop w:val="0"/>
              <w:marBottom w:val="0"/>
              <w:divBdr>
                <w:top w:val="none" w:sz="0" w:space="0" w:color="auto"/>
                <w:left w:val="none" w:sz="0" w:space="0" w:color="auto"/>
                <w:bottom w:val="none" w:sz="0" w:space="0" w:color="auto"/>
                <w:right w:val="none" w:sz="0" w:space="0" w:color="auto"/>
              </w:divBdr>
            </w:div>
          </w:divsChild>
        </w:div>
        <w:div w:id="26950507">
          <w:marLeft w:val="0"/>
          <w:marRight w:val="0"/>
          <w:marTop w:val="0"/>
          <w:marBottom w:val="0"/>
          <w:divBdr>
            <w:top w:val="none" w:sz="0" w:space="0" w:color="auto"/>
            <w:left w:val="none" w:sz="0" w:space="0" w:color="auto"/>
            <w:bottom w:val="none" w:sz="0" w:space="0" w:color="auto"/>
            <w:right w:val="none" w:sz="0" w:space="0" w:color="auto"/>
          </w:divBdr>
        </w:div>
        <w:div w:id="1969626254">
          <w:marLeft w:val="0"/>
          <w:marRight w:val="0"/>
          <w:marTop w:val="0"/>
          <w:marBottom w:val="0"/>
          <w:divBdr>
            <w:top w:val="none" w:sz="0" w:space="0" w:color="auto"/>
            <w:left w:val="none" w:sz="0" w:space="0" w:color="auto"/>
            <w:bottom w:val="none" w:sz="0" w:space="0" w:color="auto"/>
            <w:right w:val="none" w:sz="0" w:space="0" w:color="auto"/>
          </w:divBdr>
          <w:divsChild>
            <w:div w:id="204296778">
              <w:marLeft w:val="0"/>
              <w:marRight w:val="0"/>
              <w:marTop w:val="0"/>
              <w:marBottom w:val="0"/>
              <w:divBdr>
                <w:top w:val="none" w:sz="0" w:space="0" w:color="auto"/>
                <w:left w:val="none" w:sz="0" w:space="0" w:color="auto"/>
                <w:bottom w:val="none" w:sz="0" w:space="0" w:color="auto"/>
                <w:right w:val="none" w:sz="0" w:space="0" w:color="auto"/>
              </w:divBdr>
            </w:div>
          </w:divsChild>
        </w:div>
        <w:div w:id="1963993245">
          <w:marLeft w:val="0"/>
          <w:marRight w:val="0"/>
          <w:marTop w:val="0"/>
          <w:marBottom w:val="0"/>
          <w:divBdr>
            <w:top w:val="none" w:sz="0" w:space="0" w:color="auto"/>
            <w:left w:val="none" w:sz="0" w:space="0" w:color="auto"/>
            <w:bottom w:val="none" w:sz="0" w:space="0" w:color="auto"/>
            <w:right w:val="none" w:sz="0" w:space="0" w:color="auto"/>
          </w:divBdr>
        </w:div>
        <w:div w:id="1898977487">
          <w:marLeft w:val="0"/>
          <w:marRight w:val="0"/>
          <w:marTop w:val="0"/>
          <w:marBottom w:val="0"/>
          <w:divBdr>
            <w:top w:val="none" w:sz="0" w:space="0" w:color="auto"/>
            <w:left w:val="none" w:sz="0" w:space="0" w:color="auto"/>
            <w:bottom w:val="none" w:sz="0" w:space="0" w:color="auto"/>
            <w:right w:val="none" w:sz="0" w:space="0" w:color="auto"/>
          </w:divBdr>
          <w:divsChild>
            <w:div w:id="841705125">
              <w:marLeft w:val="0"/>
              <w:marRight w:val="0"/>
              <w:marTop w:val="0"/>
              <w:marBottom w:val="0"/>
              <w:divBdr>
                <w:top w:val="none" w:sz="0" w:space="0" w:color="auto"/>
                <w:left w:val="none" w:sz="0" w:space="0" w:color="auto"/>
                <w:bottom w:val="none" w:sz="0" w:space="0" w:color="auto"/>
                <w:right w:val="none" w:sz="0" w:space="0" w:color="auto"/>
              </w:divBdr>
            </w:div>
          </w:divsChild>
        </w:div>
        <w:div w:id="652828732">
          <w:marLeft w:val="0"/>
          <w:marRight w:val="0"/>
          <w:marTop w:val="300"/>
          <w:marBottom w:val="0"/>
          <w:divBdr>
            <w:top w:val="none" w:sz="0" w:space="0" w:color="auto"/>
            <w:left w:val="none" w:sz="0" w:space="0" w:color="auto"/>
            <w:bottom w:val="none" w:sz="0" w:space="0" w:color="auto"/>
            <w:right w:val="none" w:sz="0" w:space="0" w:color="auto"/>
          </w:divBdr>
          <w:divsChild>
            <w:div w:id="153230189">
              <w:marLeft w:val="0"/>
              <w:marRight w:val="0"/>
              <w:marTop w:val="0"/>
              <w:marBottom w:val="0"/>
              <w:divBdr>
                <w:top w:val="none" w:sz="0" w:space="0" w:color="auto"/>
                <w:left w:val="none" w:sz="0" w:space="0" w:color="auto"/>
                <w:bottom w:val="none" w:sz="0" w:space="0" w:color="auto"/>
                <w:right w:val="none" w:sz="0" w:space="0" w:color="auto"/>
              </w:divBdr>
              <w:divsChild>
                <w:div w:id="99603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214996">
          <w:marLeft w:val="0"/>
          <w:marRight w:val="0"/>
          <w:marTop w:val="300"/>
          <w:marBottom w:val="0"/>
          <w:divBdr>
            <w:top w:val="none" w:sz="0" w:space="0" w:color="auto"/>
            <w:left w:val="none" w:sz="0" w:space="0" w:color="auto"/>
            <w:bottom w:val="none" w:sz="0" w:space="0" w:color="auto"/>
            <w:right w:val="none" w:sz="0" w:space="0" w:color="auto"/>
          </w:divBdr>
          <w:divsChild>
            <w:div w:id="133986576">
              <w:marLeft w:val="0"/>
              <w:marRight w:val="0"/>
              <w:marTop w:val="0"/>
              <w:marBottom w:val="0"/>
              <w:divBdr>
                <w:top w:val="none" w:sz="0" w:space="0" w:color="auto"/>
                <w:left w:val="none" w:sz="0" w:space="0" w:color="auto"/>
                <w:bottom w:val="none" w:sz="0" w:space="0" w:color="auto"/>
                <w:right w:val="none" w:sz="0" w:space="0" w:color="auto"/>
              </w:divBdr>
              <w:divsChild>
                <w:div w:id="1883977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883750">
          <w:marLeft w:val="0"/>
          <w:marRight w:val="0"/>
          <w:marTop w:val="300"/>
          <w:marBottom w:val="0"/>
          <w:divBdr>
            <w:top w:val="none" w:sz="0" w:space="0" w:color="auto"/>
            <w:left w:val="none" w:sz="0" w:space="0" w:color="auto"/>
            <w:bottom w:val="none" w:sz="0" w:space="0" w:color="auto"/>
            <w:right w:val="none" w:sz="0" w:space="0" w:color="auto"/>
          </w:divBdr>
          <w:divsChild>
            <w:div w:id="1908569558">
              <w:marLeft w:val="0"/>
              <w:marRight w:val="0"/>
              <w:marTop w:val="0"/>
              <w:marBottom w:val="0"/>
              <w:divBdr>
                <w:top w:val="none" w:sz="0" w:space="0" w:color="auto"/>
                <w:left w:val="none" w:sz="0" w:space="0" w:color="auto"/>
                <w:bottom w:val="none" w:sz="0" w:space="0" w:color="auto"/>
                <w:right w:val="none" w:sz="0" w:space="0" w:color="auto"/>
              </w:divBdr>
              <w:divsChild>
                <w:div w:id="78107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3921">
          <w:marLeft w:val="0"/>
          <w:marRight w:val="0"/>
          <w:marTop w:val="300"/>
          <w:marBottom w:val="0"/>
          <w:divBdr>
            <w:top w:val="none" w:sz="0" w:space="0" w:color="auto"/>
            <w:left w:val="none" w:sz="0" w:space="0" w:color="auto"/>
            <w:bottom w:val="none" w:sz="0" w:space="0" w:color="auto"/>
            <w:right w:val="none" w:sz="0" w:space="0" w:color="auto"/>
          </w:divBdr>
          <w:divsChild>
            <w:div w:id="2047288570">
              <w:marLeft w:val="0"/>
              <w:marRight w:val="0"/>
              <w:marTop w:val="0"/>
              <w:marBottom w:val="0"/>
              <w:divBdr>
                <w:top w:val="none" w:sz="0" w:space="0" w:color="auto"/>
                <w:left w:val="none" w:sz="0" w:space="0" w:color="auto"/>
                <w:bottom w:val="none" w:sz="0" w:space="0" w:color="auto"/>
                <w:right w:val="none" w:sz="0" w:space="0" w:color="auto"/>
              </w:divBdr>
              <w:divsChild>
                <w:div w:id="97918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973164">
      <w:bodyDiv w:val="1"/>
      <w:marLeft w:val="0"/>
      <w:marRight w:val="0"/>
      <w:marTop w:val="0"/>
      <w:marBottom w:val="0"/>
      <w:divBdr>
        <w:top w:val="none" w:sz="0" w:space="0" w:color="auto"/>
        <w:left w:val="none" w:sz="0" w:space="0" w:color="auto"/>
        <w:bottom w:val="none" w:sz="0" w:space="0" w:color="auto"/>
        <w:right w:val="none" w:sz="0" w:space="0" w:color="auto"/>
      </w:divBdr>
      <w:divsChild>
        <w:div w:id="1677924792">
          <w:marLeft w:val="0"/>
          <w:marRight w:val="0"/>
          <w:marTop w:val="0"/>
          <w:marBottom w:val="0"/>
          <w:divBdr>
            <w:top w:val="none" w:sz="0" w:space="0" w:color="auto"/>
            <w:left w:val="none" w:sz="0" w:space="0" w:color="auto"/>
            <w:bottom w:val="none" w:sz="0" w:space="0" w:color="auto"/>
            <w:right w:val="none" w:sz="0" w:space="0" w:color="auto"/>
          </w:divBdr>
        </w:div>
        <w:div w:id="1478565989">
          <w:marLeft w:val="0"/>
          <w:marRight w:val="0"/>
          <w:marTop w:val="0"/>
          <w:marBottom w:val="0"/>
          <w:divBdr>
            <w:top w:val="none" w:sz="0" w:space="0" w:color="auto"/>
            <w:left w:val="none" w:sz="0" w:space="0" w:color="auto"/>
            <w:bottom w:val="none" w:sz="0" w:space="0" w:color="auto"/>
            <w:right w:val="none" w:sz="0" w:space="0" w:color="auto"/>
          </w:divBdr>
          <w:divsChild>
            <w:div w:id="722825066">
              <w:marLeft w:val="0"/>
              <w:marRight w:val="0"/>
              <w:marTop w:val="0"/>
              <w:marBottom w:val="0"/>
              <w:divBdr>
                <w:top w:val="none" w:sz="0" w:space="0" w:color="auto"/>
                <w:left w:val="none" w:sz="0" w:space="0" w:color="auto"/>
                <w:bottom w:val="none" w:sz="0" w:space="0" w:color="auto"/>
                <w:right w:val="none" w:sz="0" w:space="0" w:color="auto"/>
              </w:divBdr>
            </w:div>
          </w:divsChild>
        </w:div>
        <w:div w:id="1429931851">
          <w:marLeft w:val="0"/>
          <w:marRight w:val="0"/>
          <w:marTop w:val="0"/>
          <w:marBottom w:val="0"/>
          <w:divBdr>
            <w:top w:val="none" w:sz="0" w:space="0" w:color="auto"/>
            <w:left w:val="none" w:sz="0" w:space="0" w:color="auto"/>
            <w:bottom w:val="none" w:sz="0" w:space="0" w:color="auto"/>
            <w:right w:val="none" w:sz="0" w:space="0" w:color="auto"/>
          </w:divBdr>
        </w:div>
        <w:div w:id="1577401052">
          <w:marLeft w:val="0"/>
          <w:marRight w:val="0"/>
          <w:marTop w:val="0"/>
          <w:marBottom w:val="0"/>
          <w:divBdr>
            <w:top w:val="none" w:sz="0" w:space="0" w:color="auto"/>
            <w:left w:val="none" w:sz="0" w:space="0" w:color="auto"/>
            <w:bottom w:val="none" w:sz="0" w:space="0" w:color="auto"/>
            <w:right w:val="none" w:sz="0" w:space="0" w:color="auto"/>
          </w:divBdr>
          <w:divsChild>
            <w:div w:id="1248076765">
              <w:marLeft w:val="0"/>
              <w:marRight w:val="0"/>
              <w:marTop w:val="0"/>
              <w:marBottom w:val="0"/>
              <w:divBdr>
                <w:top w:val="none" w:sz="0" w:space="0" w:color="auto"/>
                <w:left w:val="none" w:sz="0" w:space="0" w:color="auto"/>
                <w:bottom w:val="none" w:sz="0" w:space="0" w:color="auto"/>
                <w:right w:val="none" w:sz="0" w:space="0" w:color="auto"/>
              </w:divBdr>
            </w:div>
          </w:divsChild>
        </w:div>
        <w:div w:id="504976657">
          <w:marLeft w:val="0"/>
          <w:marRight w:val="0"/>
          <w:marTop w:val="0"/>
          <w:marBottom w:val="0"/>
          <w:divBdr>
            <w:top w:val="none" w:sz="0" w:space="0" w:color="auto"/>
            <w:left w:val="none" w:sz="0" w:space="0" w:color="auto"/>
            <w:bottom w:val="none" w:sz="0" w:space="0" w:color="auto"/>
            <w:right w:val="none" w:sz="0" w:space="0" w:color="auto"/>
          </w:divBdr>
        </w:div>
        <w:div w:id="157429006">
          <w:marLeft w:val="0"/>
          <w:marRight w:val="0"/>
          <w:marTop w:val="0"/>
          <w:marBottom w:val="0"/>
          <w:divBdr>
            <w:top w:val="none" w:sz="0" w:space="0" w:color="auto"/>
            <w:left w:val="none" w:sz="0" w:space="0" w:color="auto"/>
            <w:bottom w:val="none" w:sz="0" w:space="0" w:color="auto"/>
            <w:right w:val="none" w:sz="0" w:space="0" w:color="auto"/>
          </w:divBdr>
          <w:divsChild>
            <w:div w:id="7878493">
              <w:marLeft w:val="0"/>
              <w:marRight w:val="0"/>
              <w:marTop w:val="0"/>
              <w:marBottom w:val="0"/>
              <w:divBdr>
                <w:top w:val="none" w:sz="0" w:space="0" w:color="auto"/>
                <w:left w:val="none" w:sz="0" w:space="0" w:color="auto"/>
                <w:bottom w:val="none" w:sz="0" w:space="0" w:color="auto"/>
                <w:right w:val="none" w:sz="0" w:space="0" w:color="auto"/>
              </w:divBdr>
            </w:div>
          </w:divsChild>
        </w:div>
        <w:div w:id="224267555">
          <w:marLeft w:val="0"/>
          <w:marRight w:val="0"/>
          <w:marTop w:val="0"/>
          <w:marBottom w:val="0"/>
          <w:divBdr>
            <w:top w:val="none" w:sz="0" w:space="0" w:color="auto"/>
            <w:left w:val="none" w:sz="0" w:space="0" w:color="auto"/>
            <w:bottom w:val="none" w:sz="0" w:space="0" w:color="auto"/>
            <w:right w:val="none" w:sz="0" w:space="0" w:color="auto"/>
          </w:divBdr>
        </w:div>
        <w:div w:id="707098265">
          <w:marLeft w:val="0"/>
          <w:marRight w:val="0"/>
          <w:marTop w:val="0"/>
          <w:marBottom w:val="0"/>
          <w:divBdr>
            <w:top w:val="none" w:sz="0" w:space="0" w:color="auto"/>
            <w:left w:val="none" w:sz="0" w:space="0" w:color="auto"/>
            <w:bottom w:val="none" w:sz="0" w:space="0" w:color="auto"/>
            <w:right w:val="none" w:sz="0" w:space="0" w:color="auto"/>
          </w:divBdr>
          <w:divsChild>
            <w:div w:id="1952125984">
              <w:marLeft w:val="0"/>
              <w:marRight w:val="0"/>
              <w:marTop w:val="0"/>
              <w:marBottom w:val="0"/>
              <w:divBdr>
                <w:top w:val="none" w:sz="0" w:space="0" w:color="auto"/>
                <w:left w:val="none" w:sz="0" w:space="0" w:color="auto"/>
                <w:bottom w:val="none" w:sz="0" w:space="0" w:color="auto"/>
                <w:right w:val="none" w:sz="0" w:space="0" w:color="auto"/>
              </w:divBdr>
            </w:div>
          </w:divsChild>
        </w:div>
        <w:div w:id="1859276390">
          <w:marLeft w:val="0"/>
          <w:marRight w:val="0"/>
          <w:marTop w:val="0"/>
          <w:marBottom w:val="0"/>
          <w:divBdr>
            <w:top w:val="none" w:sz="0" w:space="0" w:color="auto"/>
            <w:left w:val="none" w:sz="0" w:space="0" w:color="auto"/>
            <w:bottom w:val="none" w:sz="0" w:space="0" w:color="auto"/>
            <w:right w:val="none" w:sz="0" w:space="0" w:color="auto"/>
          </w:divBdr>
        </w:div>
        <w:div w:id="89160141">
          <w:marLeft w:val="0"/>
          <w:marRight w:val="0"/>
          <w:marTop w:val="0"/>
          <w:marBottom w:val="0"/>
          <w:divBdr>
            <w:top w:val="none" w:sz="0" w:space="0" w:color="auto"/>
            <w:left w:val="none" w:sz="0" w:space="0" w:color="auto"/>
            <w:bottom w:val="none" w:sz="0" w:space="0" w:color="auto"/>
            <w:right w:val="none" w:sz="0" w:space="0" w:color="auto"/>
          </w:divBdr>
          <w:divsChild>
            <w:div w:id="1019820717">
              <w:marLeft w:val="0"/>
              <w:marRight w:val="0"/>
              <w:marTop w:val="0"/>
              <w:marBottom w:val="0"/>
              <w:divBdr>
                <w:top w:val="none" w:sz="0" w:space="0" w:color="auto"/>
                <w:left w:val="none" w:sz="0" w:space="0" w:color="auto"/>
                <w:bottom w:val="none" w:sz="0" w:space="0" w:color="auto"/>
                <w:right w:val="none" w:sz="0" w:space="0" w:color="auto"/>
              </w:divBdr>
            </w:div>
          </w:divsChild>
        </w:div>
        <w:div w:id="1768425458">
          <w:marLeft w:val="0"/>
          <w:marRight w:val="0"/>
          <w:marTop w:val="0"/>
          <w:marBottom w:val="0"/>
          <w:divBdr>
            <w:top w:val="none" w:sz="0" w:space="0" w:color="auto"/>
            <w:left w:val="none" w:sz="0" w:space="0" w:color="auto"/>
            <w:bottom w:val="none" w:sz="0" w:space="0" w:color="auto"/>
            <w:right w:val="none" w:sz="0" w:space="0" w:color="auto"/>
          </w:divBdr>
        </w:div>
        <w:div w:id="716975442">
          <w:marLeft w:val="0"/>
          <w:marRight w:val="0"/>
          <w:marTop w:val="0"/>
          <w:marBottom w:val="0"/>
          <w:divBdr>
            <w:top w:val="none" w:sz="0" w:space="0" w:color="auto"/>
            <w:left w:val="none" w:sz="0" w:space="0" w:color="auto"/>
            <w:bottom w:val="none" w:sz="0" w:space="0" w:color="auto"/>
            <w:right w:val="none" w:sz="0" w:space="0" w:color="auto"/>
          </w:divBdr>
          <w:divsChild>
            <w:div w:id="1571773394">
              <w:marLeft w:val="0"/>
              <w:marRight w:val="0"/>
              <w:marTop w:val="0"/>
              <w:marBottom w:val="0"/>
              <w:divBdr>
                <w:top w:val="none" w:sz="0" w:space="0" w:color="auto"/>
                <w:left w:val="none" w:sz="0" w:space="0" w:color="auto"/>
                <w:bottom w:val="none" w:sz="0" w:space="0" w:color="auto"/>
                <w:right w:val="none" w:sz="0" w:space="0" w:color="auto"/>
              </w:divBdr>
            </w:div>
          </w:divsChild>
        </w:div>
        <w:div w:id="687098664">
          <w:marLeft w:val="0"/>
          <w:marRight w:val="0"/>
          <w:marTop w:val="0"/>
          <w:marBottom w:val="0"/>
          <w:divBdr>
            <w:top w:val="none" w:sz="0" w:space="0" w:color="auto"/>
            <w:left w:val="none" w:sz="0" w:space="0" w:color="auto"/>
            <w:bottom w:val="none" w:sz="0" w:space="0" w:color="auto"/>
            <w:right w:val="none" w:sz="0" w:space="0" w:color="auto"/>
          </w:divBdr>
        </w:div>
        <w:div w:id="1023215569">
          <w:marLeft w:val="0"/>
          <w:marRight w:val="0"/>
          <w:marTop w:val="0"/>
          <w:marBottom w:val="0"/>
          <w:divBdr>
            <w:top w:val="none" w:sz="0" w:space="0" w:color="auto"/>
            <w:left w:val="none" w:sz="0" w:space="0" w:color="auto"/>
            <w:bottom w:val="none" w:sz="0" w:space="0" w:color="auto"/>
            <w:right w:val="none" w:sz="0" w:space="0" w:color="auto"/>
          </w:divBdr>
          <w:divsChild>
            <w:div w:id="1376157483">
              <w:marLeft w:val="0"/>
              <w:marRight w:val="0"/>
              <w:marTop w:val="0"/>
              <w:marBottom w:val="0"/>
              <w:divBdr>
                <w:top w:val="none" w:sz="0" w:space="0" w:color="auto"/>
                <w:left w:val="none" w:sz="0" w:space="0" w:color="auto"/>
                <w:bottom w:val="none" w:sz="0" w:space="0" w:color="auto"/>
                <w:right w:val="none" w:sz="0" w:space="0" w:color="auto"/>
              </w:divBdr>
            </w:div>
          </w:divsChild>
        </w:div>
        <w:div w:id="1952781284">
          <w:marLeft w:val="0"/>
          <w:marRight w:val="0"/>
          <w:marTop w:val="300"/>
          <w:marBottom w:val="0"/>
          <w:divBdr>
            <w:top w:val="none" w:sz="0" w:space="0" w:color="auto"/>
            <w:left w:val="none" w:sz="0" w:space="0" w:color="auto"/>
            <w:bottom w:val="none" w:sz="0" w:space="0" w:color="auto"/>
            <w:right w:val="none" w:sz="0" w:space="0" w:color="auto"/>
          </w:divBdr>
          <w:divsChild>
            <w:div w:id="1003513256">
              <w:marLeft w:val="0"/>
              <w:marRight w:val="0"/>
              <w:marTop w:val="0"/>
              <w:marBottom w:val="0"/>
              <w:divBdr>
                <w:top w:val="none" w:sz="0" w:space="0" w:color="auto"/>
                <w:left w:val="none" w:sz="0" w:space="0" w:color="auto"/>
                <w:bottom w:val="none" w:sz="0" w:space="0" w:color="auto"/>
                <w:right w:val="none" w:sz="0" w:space="0" w:color="auto"/>
              </w:divBdr>
              <w:divsChild>
                <w:div w:id="1434859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5805">
          <w:marLeft w:val="0"/>
          <w:marRight w:val="0"/>
          <w:marTop w:val="300"/>
          <w:marBottom w:val="0"/>
          <w:divBdr>
            <w:top w:val="none" w:sz="0" w:space="0" w:color="auto"/>
            <w:left w:val="none" w:sz="0" w:space="0" w:color="auto"/>
            <w:bottom w:val="none" w:sz="0" w:space="0" w:color="auto"/>
            <w:right w:val="none" w:sz="0" w:space="0" w:color="auto"/>
          </w:divBdr>
          <w:divsChild>
            <w:div w:id="1458403288">
              <w:marLeft w:val="0"/>
              <w:marRight w:val="0"/>
              <w:marTop w:val="0"/>
              <w:marBottom w:val="0"/>
              <w:divBdr>
                <w:top w:val="none" w:sz="0" w:space="0" w:color="auto"/>
                <w:left w:val="none" w:sz="0" w:space="0" w:color="auto"/>
                <w:bottom w:val="none" w:sz="0" w:space="0" w:color="auto"/>
                <w:right w:val="none" w:sz="0" w:space="0" w:color="auto"/>
              </w:divBdr>
              <w:divsChild>
                <w:div w:id="5444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25012">
          <w:marLeft w:val="0"/>
          <w:marRight w:val="0"/>
          <w:marTop w:val="300"/>
          <w:marBottom w:val="0"/>
          <w:divBdr>
            <w:top w:val="none" w:sz="0" w:space="0" w:color="auto"/>
            <w:left w:val="none" w:sz="0" w:space="0" w:color="auto"/>
            <w:bottom w:val="none" w:sz="0" w:space="0" w:color="auto"/>
            <w:right w:val="none" w:sz="0" w:space="0" w:color="auto"/>
          </w:divBdr>
          <w:divsChild>
            <w:div w:id="1191265484">
              <w:marLeft w:val="0"/>
              <w:marRight w:val="0"/>
              <w:marTop w:val="0"/>
              <w:marBottom w:val="0"/>
              <w:divBdr>
                <w:top w:val="none" w:sz="0" w:space="0" w:color="auto"/>
                <w:left w:val="none" w:sz="0" w:space="0" w:color="auto"/>
                <w:bottom w:val="none" w:sz="0" w:space="0" w:color="auto"/>
                <w:right w:val="none" w:sz="0" w:space="0" w:color="auto"/>
              </w:divBdr>
              <w:divsChild>
                <w:div w:id="94407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331663">
          <w:marLeft w:val="0"/>
          <w:marRight w:val="0"/>
          <w:marTop w:val="300"/>
          <w:marBottom w:val="0"/>
          <w:divBdr>
            <w:top w:val="none" w:sz="0" w:space="0" w:color="auto"/>
            <w:left w:val="none" w:sz="0" w:space="0" w:color="auto"/>
            <w:bottom w:val="none" w:sz="0" w:space="0" w:color="auto"/>
            <w:right w:val="none" w:sz="0" w:space="0" w:color="auto"/>
          </w:divBdr>
          <w:divsChild>
            <w:div w:id="576211937">
              <w:marLeft w:val="0"/>
              <w:marRight w:val="0"/>
              <w:marTop w:val="0"/>
              <w:marBottom w:val="0"/>
              <w:divBdr>
                <w:top w:val="none" w:sz="0" w:space="0" w:color="auto"/>
                <w:left w:val="none" w:sz="0" w:space="0" w:color="auto"/>
                <w:bottom w:val="none" w:sz="0" w:space="0" w:color="auto"/>
                <w:right w:val="none" w:sz="0" w:space="0" w:color="auto"/>
              </w:divBdr>
              <w:divsChild>
                <w:div w:id="187526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178805">
      <w:bodyDiv w:val="1"/>
      <w:marLeft w:val="0"/>
      <w:marRight w:val="0"/>
      <w:marTop w:val="0"/>
      <w:marBottom w:val="0"/>
      <w:divBdr>
        <w:top w:val="none" w:sz="0" w:space="0" w:color="auto"/>
        <w:left w:val="none" w:sz="0" w:space="0" w:color="auto"/>
        <w:bottom w:val="none" w:sz="0" w:space="0" w:color="auto"/>
        <w:right w:val="none" w:sz="0" w:space="0" w:color="auto"/>
      </w:divBdr>
      <w:divsChild>
        <w:div w:id="2115979528">
          <w:marLeft w:val="0"/>
          <w:marRight w:val="0"/>
          <w:marTop w:val="0"/>
          <w:marBottom w:val="0"/>
          <w:divBdr>
            <w:top w:val="none" w:sz="0" w:space="0" w:color="auto"/>
            <w:left w:val="none" w:sz="0" w:space="0" w:color="auto"/>
            <w:bottom w:val="none" w:sz="0" w:space="0" w:color="auto"/>
            <w:right w:val="none" w:sz="0" w:space="0" w:color="auto"/>
          </w:divBdr>
        </w:div>
        <w:div w:id="2093816339">
          <w:marLeft w:val="0"/>
          <w:marRight w:val="0"/>
          <w:marTop w:val="0"/>
          <w:marBottom w:val="0"/>
          <w:divBdr>
            <w:top w:val="none" w:sz="0" w:space="0" w:color="auto"/>
            <w:left w:val="none" w:sz="0" w:space="0" w:color="auto"/>
            <w:bottom w:val="none" w:sz="0" w:space="0" w:color="auto"/>
            <w:right w:val="none" w:sz="0" w:space="0" w:color="auto"/>
          </w:divBdr>
          <w:divsChild>
            <w:div w:id="1364012135">
              <w:marLeft w:val="0"/>
              <w:marRight w:val="0"/>
              <w:marTop w:val="0"/>
              <w:marBottom w:val="0"/>
              <w:divBdr>
                <w:top w:val="none" w:sz="0" w:space="0" w:color="auto"/>
                <w:left w:val="none" w:sz="0" w:space="0" w:color="auto"/>
                <w:bottom w:val="none" w:sz="0" w:space="0" w:color="auto"/>
                <w:right w:val="none" w:sz="0" w:space="0" w:color="auto"/>
              </w:divBdr>
            </w:div>
          </w:divsChild>
        </w:div>
        <w:div w:id="1753548843">
          <w:marLeft w:val="0"/>
          <w:marRight w:val="0"/>
          <w:marTop w:val="0"/>
          <w:marBottom w:val="0"/>
          <w:divBdr>
            <w:top w:val="none" w:sz="0" w:space="0" w:color="auto"/>
            <w:left w:val="none" w:sz="0" w:space="0" w:color="auto"/>
            <w:bottom w:val="none" w:sz="0" w:space="0" w:color="auto"/>
            <w:right w:val="none" w:sz="0" w:space="0" w:color="auto"/>
          </w:divBdr>
        </w:div>
        <w:div w:id="802848510">
          <w:marLeft w:val="0"/>
          <w:marRight w:val="0"/>
          <w:marTop w:val="0"/>
          <w:marBottom w:val="0"/>
          <w:divBdr>
            <w:top w:val="none" w:sz="0" w:space="0" w:color="auto"/>
            <w:left w:val="none" w:sz="0" w:space="0" w:color="auto"/>
            <w:bottom w:val="none" w:sz="0" w:space="0" w:color="auto"/>
            <w:right w:val="none" w:sz="0" w:space="0" w:color="auto"/>
          </w:divBdr>
          <w:divsChild>
            <w:div w:id="1422288190">
              <w:marLeft w:val="0"/>
              <w:marRight w:val="0"/>
              <w:marTop w:val="0"/>
              <w:marBottom w:val="0"/>
              <w:divBdr>
                <w:top w:val="none" w:sz="0" w:space="0" w:color="auto"/>
                <w:left w:val="none" w:sz="0" w:space="0" w:color="auto"/>
                <w:bottom w:val="none" w:sz="0" w:space="0" w:color="auto"/>
                <w:right w:val="none" w:sz="0" w:space="0" w:color="auto"/>
              </w:divBdr>
            </w:div>
          </w:divsChild>
        </w:div>
        <w:div w:id="74863699">
          <w:marLeft w:val="0"/>
          <w:marRight w:val="0"/>
          <w:marTop w:val="0"/>
          <w:marBottom w:val="0"/>
          <w:divBdr>
            <w:top w:val="none" w:sz="0" w:space="0" w:color="auto"/>
            <w:left w:val="none" w:sz="0" w:space="0" w:color="auto"/>
            <w:bottom w:val="none" w:sz="0" w:space="0" w:color="auto"/>
            <w:right w:val="none" w:sz="0" w:space="0" w:color="auto"/>
          </w:divBdr>
        </w:div>
        <w:div w:id="916209247">
          <w:marLeft w:val="0"/>
          <w:marRight w:val="0"/>
          <w:marTop w:val="0"/>
          <w:marBottom w:val="0"/>
          <w:divBdr>
            <w:top w:val="none" w:sz="0" w:space="0" w:color="auto"/>
            <w:left w:val="none" w:sz="0" w:space="0" w:color="auto"/>
            <w:bottom w:val="none" w:sz="0" w:space="0" w:color="auto"/>
            <w:right w:val="none" w:sz="0" w:space="0" w:color="auto"/>
          </w:divBdr>
          <w:divsChild>
            <w:div w:id="386342275">
              <w:marLeft w:val="0"/>
              <w:marRight w:val="0"/>
              <w:marTop w:val="0"/>
              <w:marBottom w:val="0"/>
              <w:divBdr>
                <w:top w:val="none" w:sz="0" w:space="0" w:color="auto"/>
                <w:left w:val="none" w:sz="0" w:space="0" w:color="auto"/>
                <w:bottom w:val="none" w:sz="0" w:space="0" w:color="auto"/>
                <w:right w:val="none" w:sz="0" w:space="0" w:color="auto"/>
              </w:divBdr>
            </w:div>
          </w:divsChild>
        </w:div>
        <w:div w:id="1388840541">
          <w:marLeft w:val="0"/>
          <w:marRight w:val="0"/>
          <w:marTop w:val="0"/>
          <w:marBottom w:val="0"/>
          <w:divBdr>
            <w:top w:val="none" w:sz="0" w:space="0" w:color="auto"/>
            <w:left w:val="none" w:sz="0" w:space="0" w:color="auto"/>
            <w:bottom w:val="none" w:sz="0" w:space="0" w:color="auto"/>
            <w:right w:val="none" w:sz="0" w:space="0" w:color="auto"/>
          </w:divBdr>
        </w:div>
        <w:div w:id="974068913">
          <w:marLeft w:val="0"/>
          <w:marRight w:val="0"/>
          <w:marTop w:val="0"/>
          <w:marBottom w:val="0"/>
          <w:divBdr>
            <w:top w:val="none" w:sz="0" w:space="0" w:color="auto"/>
            <w:left w:val="none" w:sz="0" w:space="0" w:color="auto"/>
            <w:bottom w:val="none" w:sz="0" w:space="0" w:color="auto"/>
            <w:right w:val="none" w:sz="0" w:space="0" w:color="auto"/>
          </w:divBdr>
          <w:divsChild>
            <w:div w:id="571157869">
              <w:marLeft w:val="0"/>
              <w:marRight w:val="0"/>
              <w:marTop w:val="0"/>
              <w:marBottom w:val="0"/>
              <w:divBdr>
                <w:top w:val="none" w:sz="0" w:space="0" w:color="auto"/>
                <w:left w:val="none" w:sz="0" w:space="0" w:color="auto"/>
                <w:bottom w:val="none" w:sz="0" w:space="0" w:color="auto"/>
                <w:right w:val="none" w:sz="0" w:space="0" w:color="auto"/>
              </w:divBdr>
            </w:div>
          </w:divsChild>
        </w:div>
        <w:div w:id="826016647">
          <w:marLeft w:val="0"/>
          <w:marRight w:val="0"/>
          <w:marTop w:val="0"/>
          <w:marBottom w:val="0"/>
          <w:divBdr>
            <w:top w:val="none" w:sz="0" w:space="0" w:color="auto"/>
            <w:left w:val="none" w:sz="0" w:space="0" w:color="auto"/>
            <w:bottom w:val="none" w:sz="0" w:space="0" w:color="auto"/>
            <w:right w:val="none" w:sz="0" w:space="0" w:color="auto"/>
          </w:divBdr>
        </w:div>
        <w:div w:id="1094202180">
          <w:marLeft w:val="0"/>
          <w:marRight w:val="0"/>
          <w:marTop w:val="0"/>
          <w:marBottom w:val="0"/>
          <w:divBdr>
            <w:top w:val="none" w:sz="0" w:space="0" w:color="auto"/>
            <w:left w:val="none" w:sz="0" w:space="0" w:color="auto"/>
            <w:bottom w:val="none" w:sz="0" w:space="0" w:color="auto"/>
            <w:right w:val="none" w:sz="0" w:space="0" w:color="auto"/>
          </w:divBdr>
          <w:divsChild>
            <w:div w:id="1261914349">
              <w:marLeft w:val="0"/>
              <w:marRight w:val="0"/>
              <w:marTop w:val="0"/>
              <w:marBottom w:val="0"/>
              <w:divBdr>
                <w:top w:val="none" w:sz="0" w:space="0" w:color="auto"/>
                <w:left w:val="none" w:sz="0" w:space="0" w:color="auto"/>
                <w:bottom w:val="none" w:sz="0" w:space="0" w:color="auto"/>
                <w:right w:val="none" w:sz="0" w:space="0" w:color="auto"/>
              </w:divBdr>
            </w:div>
          </w:divsChild>
        </w:div>
        <w:div w:id="1561940215">
          <w:marLeft w:val="0"/>
          <w:marRight w:val="0"/>
          <w:marTop w:val="0"/>
          <w:marBottom w:val="0"/>
          <w:divBdr>
            <w:top w:val="none" w:sz="0" w:space="0" w:color="auto"/>
            <w:left w:val="none" w:sz="0" w:space="0" w:color="auto"/>
            <w:bottom w:val="none" w:sz="0" w:space="0" w:color="auto"/>
            <w:right w:val="none" w:sz="0" w:space="0" w:color="auto"/>
          </w:divBdr>
        </w:div>
        <w:div w:id="627662408">
          <w:marLeft w:val="0"/>
          <w:marRight w:val="0"/>
          <w:marTop w:val="0"/>
          <w:marBottom w:val="0"/>
          <w:divBdr>
            <w:top w:val="none" w:sz="0" w:space="0" w:color="auto"/>
            <w:left w:val="none" w:sz="0" w:space="0" w:color="auto"/>
            <w:bottom w:val="none" w:sz="0" w:space="0" w:color="auto"/>
            <w:right w:val="none" w:sz="0" w:space="0" w:color="auto"/>
          </w:divBdr>
          <w:divsChild>
            <w:div w:id="1100298452">
              <w:marLeft w:val="0"/>
              <w:marRight w:val="0"/>
              <w:marTop w:val="0"/>
              <w:marBottom w:val="0"/>
              <w:divBdr>
                <w:top w:val="none" w:sz="0" w:space="0" w:color="auto"/>
                <w:left w:val="none" w:sz="0" w:space="0" w:color="auto"/>
                <w:bottom w:val="none" w:sz="0" w:space="0" w:color="auto"/>
                <w:right w:val="none" w:sz="0" w:space="0" w:color="auto"/>
              </w:divBdr>
            </w:div>
          </w:divsChild>
        </w:div>
        <w:div w:id="90123346">
          <w:marLeft w:val="0"/>
          <w:marRight w:val="0"/>
          <w:marTop w:val="0"/>
          <w:marBottom w:val="0"/>
          <w:divBdr>
            <w:top w:val="none" w:sz="0" w:space="0" w:color="auto"/>
            <w:left w:val="none" w:sz="0" w:space="0" w:color="auto"/>
            <w:bottom w:val="none" w:sz="0" w:space="0" w:color="auto"/>
            <w:right w:val="none" w:sz="0" w:space="0" w:color="auto"/>
          </w:divBdr>
        </w:div>
        <w:div w:id="1538541984">
          <w:marLeft w:val="0"/>
          <w:marRight w:val="0"/>
          <w:marTop w:val="0"/>
          <w:marBottom w:val="0"/>
          <w:divBdr>
            <w:top w:val="none" w:sz="0" w:space="0" w:color="auto"/>
            <w:left w:val="none" w:sz="0" w:space="0" w:color="auto"/>
            <w:bottom w:val="none" w:sz="0" w:space="0" w:color="auto"/>
            <w:right w:val="none" w:sz="0" w:space="0" w:color="auto"/>
          </w:divBdr>
          <w:divsChild>
            <w:div w:id="1435325798">
              <w:marLeft w:val="0"/>
              <w:marRight w:val="0"/>
              <w:marTop w:val="0"/>
              <w:marBottom w:val="0"/>
              <w:divBdr>
                <w:top w:val="none" w:sz="0" w:space="0" w:color="auto"/>
                <w:left w:val="none" w:sz="0" w:space="0" w:color="auto"/>
                <w:bottom w:val="none" w:sz="0" w:space="0" w:color="auto"/>
                <w:right w:val="none" w:sz="0" w:space="0" w:color="auto"/>
              </w:divBdr>
            </w:div>
          </w:divsChild>
        </w:div>
        <w:div w:id="2117677663">
          <w:marLeft w:val="0"/>
          <w:marRight w:val="0"/>
          <w:marTop w:val="300"/>
          <w:marBottom w:val="0"/>
          <w:divBdr>
            <w:top w:val="none" w:sz="0" w:space="0" w:color="auto"/>
            <w:left w:val="none" w:sz="0" w:space="0" w:color="auto"/>
            <w:bottom w:val="none" w:sz="0" w:space="0" w:color="auto"/>
            <w:right w:val="none" w:sz="0" w:space="0" w:color="auto"/>
          </w:divBdr>
          <w:divsChild>
            <w:div w:id="213587172">
              <w:marLeft w:val="0"/>
              <w:marRight w:val="0"/>
              <w:marTop w:val="0"/>
              <w:marBottom w:val="0"/>
              <w:divBdr>
                <w:top w:val="none" w:sz="0" w:space="0" w:color="auto"/>
                <w:left w:val="none" w:sz="0" w:space="0" w:color="auto"/>
                <w:bottom w:val="none" w:sz="0" w:space="0" w:color="auto"/>
                <w:right w:val="none" w:sz="0" w:space="0" w:color="auto"/>
              </w:divBdr>
              <w:divsChild>
                <w:div w:id="52730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428515">
          <w:marLeft w:val="0"/>
          <w:marRight w:val="0"/>
          <w:marTop w:val="300"/>
          <w:marBottom w:val="0"/>
          <w:divBdr>
            <w:top w:val="none" w:sz="0" w:space="0" w:color="auto"/>
            <w:left w:val="none" w:sz="0" w:space="0" w:color="auto"/>
            <w:bottom w:val="none" w:sz="0" w:space="0" w:color="auto"/>
            <w:right w:val="none" w:sz="0" w:space="0" w:color="auto"/>
          </w:divBdr>
          <w:divsChild>
            <w:div w:id="1254320503">
              <w:marLeft w:val="0"/>
              <w:marRight w:val="0"/>
              <w:marTop w:val="0"/>
              <w:marBottom w:val="0"/>
              <w:divBdr>
                <w:top w:val="none" w:sz="0" w:space="0" w:color="auto"/>
                <w:left w:val="none" w:sz="0" w:space="0" w:color="auto"/>
                <w:bottom w:val="none" w:sz="0" w:space="0" w:color="auto"/>
                <w:right w:val="none" w:sz="0" w:space="0" w:color="auto"/>
              </w:divBdr>
              <w:divsChild>
                <w:div w:id="184766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130628">
          <w:marLeft w:val="0"/>
          <w:marRight w:val="0"/>
          <w:marTop w:val="300"/>
          <w:marBottom w:val="0"/>
          <w:divBdr>
            <w:top w:val="none" w:sz="0" w:space="0" w:color="auto"/>
            <w:left w:val="none" w:sz="0" w:space="0" w:color="auto"/>
            <w:bottom w:val="none" w:sz="0" w:space="0" w:color="auto"/>
            <w:right w:val="none" w:sz="0" w:space="0" w:color="auto"/>
          </w:divBdr>
          <w:divsChild>
            <w:div w:id="1651397839">
              <w:marLeft w:val="0"/>
              <w:marRight w:val="0"/>
              <w:marTop w:val="0"/>
              <w:marBottom w:val="0"/>
              <w:divBdr>
                <w:top w:val="none" w:sz="0" w:space="0" w:color="auto"/>
                <w:left w:val="none" w:sz="0" w:space="0" w:color="auto"/>
                <w:bottom w:val="none" w:sz="0" w:space="0" w:color="auto"/>
                <w:right w:val="none" w:sz="0" w:space="0" w:color="auto"/>
              </w:divBdr>
              <w:divsChild>
                <w:div w:id="789709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76584">
          <w:marLeft w:val="0"/>
          <w:marRight w:val="0"/>
          <w:marTop w:val="300"/>
          <w:marBottom w:val="0"/>
          <w:divBdr>
            <w:top w:val="none" w:sz="0" w:space="0" w:color="auto"/>
            <w:left w:val="none" w:sz="0" w:space="0" w:color="auto"/>
            <w:bottom w:val="none" w:sz="0" w:space="0" w:color="auto"/>
            <w:right w:val="none" w:sz="0" w:space="0" w:color="auto"/>
          </w:divBdr>
          <w:divsChild>
            <w:div w:id="966278615">
              <w:marLeft w:val="0"/>
              <w:marRight w:val="0"/>
              <w:marTop w:val="0"/>
              <w:marBottom w:val="0"/>
              <w:divBdr>
                <w:top w:val="none" w:sz="0" w:space="0" w:color="auto"/>
                <w:left w:val="none" w:sz="0" w:space="0" w:color="auto"/>
                <w:bottom w:val="none" w:sz="0" w:space="0" w:color="auto"/>
                <w:right w:val="none" w:sz="0" w:space="0" w:color="auto"/>
              </w:divBdr>
              <w:divsChild>
                <w:div w:id="131564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605237">
      <w:bodyDiv w:val="1"/>
      <w:marLeft w:val="0"/>
      <w:marRight w:val="0"/>
      <w:marTop w:val="0"/>
      <w:marBottom w:val="0"/>
      <w:divBdr>
        <w:top w:val="none" w:sz="0" w:space="0" w:color="auto"/>
        <w:left w:val="none" w:sz="0" w:space="0" w:color="auto"/>
        <w:bottom w:val="none" w:sz="0" w:space="0" w:color="auto"/>
        <w:right w:val="none" w:sz="0" w:space="0" w:color="auto"/>
      </w:divBdr>
      <w:divsChild>
        <w:div w:id="903563229">
          <w:marLeft w:val="0"/>
          <w:marRight w:val="0"/>
          <w:marTop w:val="0"/>
          <w:marBottom w:val="0"/>
          <w:divBdr>
            <w:top w:val="none" w:sz="0" w:space="0" w:color="auto"/>
            <w:left w:val="none" w:sz="0" w:space="0" w:color="auto"/>
            <w:bottom w:val="none" w:sz="0" w:space="0" w:color="auto"/>
            <w:right w:val="none" w:sz="0" w:space="0" w:color="auto"/>
          </w:divBdr>
        </w:div>
        <w:div w:id="644431963">
          <w:marLeft w:val="0"/>
          <w:marRight w:val="0"/>
          <w:marTop w:val="0"/>
          <w:marBottom w:val="0"/>
          <w:divBdr>
            <w:top w:val="none" w:sz="0" w:space="0" w:color="auto"/>
            <w:left w:val="none" w:sz="0" w:space="0" w:color="auto"/>
            <w:bottom w:val="none" w:sz="0" w:space="0" w:color="auto"/>
            <w:right w:val="none" w:sz="0" w:space="0" w:color="auto"/>
          </w:divBdr>
          <w:divsChild>
            <w:div w:id="2088066235">
              <w:marLeft w:val="0"/>
              <w:marRight w:val="0"/>
              <w:marTop w:val="0"/>
              <w:marBottom w:val="0"/>
              <w:divBdr>
                <w:top w:val="none" w:sz="0" w:space="0" w:color="auto"/>
                <w:left w:val="none" w:sz="0" w:space="0" w:color="auto"/>
                <w:bottom w:val="none" w:sz="0" w:space="0" w:color="auto"/>
                <w:right w:val="none" w:sz="0" w:space="0" w:color="auto"/>
              </w:divBdr>
            </w:div>
          </w:divsChild>
        </w:div>
        <w:div w:id="217590204">
          <w:marLeft w:val="0"/>
          <w:marRight w:val="0"/>
          <w:marTop w:val="0"/>
          <w:marBottom w:val="0"/>
          <w:divBdr>
            <w:top w:val="none" w:sz="0" w:space="0" w:color="auto"/>
            <w:left w:val="none" w:sz="0" w:space="0" w:color="auto"/>
            <w:bottom w:val="none" w:sz="0" w:space="0" w:color="auto"/>
            <w:right w:val="none" w:sz="0" w:space="0" w:color="auto"/>
          </w:divBdr>
        </w:div>
        <w:div w:id="182014328">
          <w:marLeft w:val="0"/>
          <w:marRight w:val="0"/>
          <w:marTop w:val="0"/>
          <w:marBottom w:val="0"/>
          <w:divBdr>
            <w:top w:val="none" w:sz="0" w:space="0" w:color="auto"/>
            <w:left w:val="none" w:sz="0" w:space="0" w:color="auto"/>
            <w:bottom w:val="none" w:sz="0" w:space="0" w:color="auto"/>
            <w:right w:val="none" w:sz="0" w:space="0" w:color="auto"/>
          </w:divBdr>
          <w:divsChild>
            <w:div w:id="609044438">
              <w:marLeft w:val="0"/>
              <w:marRight w:val="0"/>
              <w:marTop w:val="0"/>
              <w:marBottom w:val="0"/>
              <w:divBdr>
                <w:top w:val="none" w:sz="0" w:space="0" w:color="auto"/>
                <w:left w:val="none" w:sz="0" w:space="0" w:color="auto"/>
                <w:bottom w:val="none" w:sz="0" w:space="0" w:color="auto"/>
                <w:right w:val="none" w:sz="0" w:space="0" w:color="auto"/>
              </w:divBdr>
            </w:div>
          </w:divsChild>
        </w:div>
        <w:div w:id="226189911">
          <w:marLeft w:val="0"/>
          <w:marRight w:val="0"/>
          <w:marTop w:val="0"/>
          <w:marBottom w:val="0"/>
          <w:divBdr>
            <w:top w:val="none" w:sz="0" w:space="0" w:color="auto"/>
            <w:left w:val="none" w:sz="0" w:space="0" w:color="auto"/>
            <w:bottom w:val="none" w:sz="0" w:space="0" w:color="auto"/>
            <w:right w:val="none" w:sz="0" w:space="0" w:color="auto"/>
          </w:divBdr>
        </w:div>
        <w:div w:id="1998799001">
          <w:marLeft w:val="0"/>
          <w:marRight w:val="0"/>
          <w:marTop w:val="0"/>
          <w:marBottom w:val="0"/>
          <w:divBdr>
            <w:top w:val="none" w:sz="0" w:space="0" w:color="auto"/>
            <w:left w:val="none" w:sz="0" w:space="0" w:color="auto"/>
            <w:bottom w:val="none" w:sz="0" w:space="0" w:color="auto"/>
            <w:right w:val="none" w:sz="0" w:space="0" w:color="auto"/>
          </w:divBdr>
          <w:divsChild>
            <w:div w:id="1459572127">
              <w:marLeft w:val="0"/>
              <w:marRight w:val="0"/>
              <w:marTop w:val="0"/>
              <w:marBottom w:val="0"/>
              <w:divBdr>
                <w:top w:val="none" w:sz="0" w:space="0" w:color="auto"/>
                <w:left w:val="none" w:sz="0" w:space="0" w:color="auto"/>
                <w:bottom w:val="none" w:sz="0" w:space="0" w:color="auto"/>
                <w:right w:val="none" w:sz="0" w:space="0" w:color="auto"/>
              </w:divBdr>
            </w:div>
          </w:divsChild>
        </w:div>
        <w:div w:id="936207776">
          <w:marLeft w:val="0"/>
          <w:marRight w:val="0"/>
          <w:marTop w:val="0"/>
          <w:marBottom w:val="0"/>
          <w:divBdr>
            <w:top w:val="none" w:sz="0" w:space="0" w:color="auto"/>
            <w:left w:val="none" w:sz="0" w:space="0" w:color="auto"/>
            <w:bottom w:val="none" w:sz="0" w:space="0" w:color="auto"/>
            <w:right w:val="none" w:sz="0" w:space="0" w:color="auto"/>
          </w:divBdr>
        </w:div>
        <w:div w:id="763695272">
          <w:marLeft w:val="0"/>
          <w:marRight w:val="0"/>
          <w:marTop w:val="0"/>
          <w:marBottom w:val="0"/>
          <w:divBdr>
            <w:top w:val="none" w:sz="0" w:space="0" w:color="auto"/>
            <w:left w:val="none" w:sz="0" w:space="0" w:color="auto"/>
            <w:bottom w:val="none" w:sz="0" w:space="0" w:color="auto"/>
            <w:right w:val="none" w:sz="0" w:space="0" w:color="auto"/>
          </w:divBdr>
          <w:divsChild>
            <w:div w:id="1426539369">
              <w:marLeft w:val="0"/>
              <w:marRight w:val="0"/>
              <w:marTop w:val="0"/>
              <w:marBottom w:val="0"/>
              <w:divBdr>
                <w:top w:val="none" w:sz="0" w:space="0" w:color="auto"/>
                <w:left w:val="none" w:sz="0" w:space="0" w:color="auto"/>
                <w:bottom w:val="none" w:sz="0" w:space="0" w:color="auto"/>
                <w:right w:val="none" w:sz="0" w:space="0" w:color="auto"/>
              </w:divBdr>
            </w:div>
          </w:divsChild>
        </w:div>
        <w:div w:id="486020733">
          <w:marLeft w:val="0"/>
          <w:marRight w:val="0"/>
          <w:marTop w:val="0"/>
          <w:marBottom w:val="0"/>
          <w:divBdr>
            <w:top w:val="none" w:sz="0" w:space="0" w:color="auto"/>
            <w:left w:val="none" w:sz="0" w:space="0" w:color="auto"/>
            <w:bottom w:val="none" w:sz="0" w:space="0" w:color="auto"/>
            <w:right w:val="none" w:sz="0" w:space="0" w:color="auto"/>
          </w:divBdr>
        </w:div>
        <w:div w:id="1766458280">
          <w:marLeft w:val="0"/>
          <w:marRight w:val="0"/>
          <w:marTop w:val="0"/>
          <w:marBottom w:val="0"/>
          <w:divBdr>
            <w:top w:val="none" w:sz="0" w:space="0" w:color="auto"/>
            <w:left w:val="none" w:sz="0" w:space="0" w:color="auto"/>
            <w:bottom w:val="none" w:sz="0" w:space="0" w:color="auto"/>
            <w:right w:val="none" w:sz="0" w:space="0" w:color="auto"/>
          </w:divBdr>
          <w:divsChild>
            <w:div w:id="1071125051">
              <w:marLeft w:val="0"/>
              <w:marRight w:val="0"/>
              <w:marTop w:val="0"/>
              <w:marBottom w:val="0"/>
              <w:divBdr>
                <w:top w:val="none" w:sz="0" w:space="0" w:color="auto"/>
                <w:left w:val="none" w:sz="0" w:space="0" w:color="auto"/>
                <w:bottom w:val="none" w:sz="0" w:space="0" w:color="auto"/>
                <w:right w:val="none" w:sz="0" w:space="0" w:color="auto"/>
              </w:divBdr>
            </w:div>
          </w:divsChild>
        </w:div>
        <w:div w:id="1203782522">
          <w:marLeft w:val="0"/>
          <w:marRight w:val="0"/>
          <w:marTop w:val="0"/>
          <w:marBottom w:val="0"/>
          <w:divBdr>
            <w:top w:val="none" w:sz="0" w:space="0" w:color="auto"/>
            <w:left w:val="none" w:sz="0" w:space="0" w:color="auto"/>
            <w:bottom w:val="none" w:sz="0" w:space="0" w:color="auto"/>
            <w:right w:val="none" w:sz="0" w:space="0" w:color="auto"/>
          </w:divBdr>
        </w:div>
        <w:div w:id="1122312025">
          <w:marLeft w:val="0"/>
          <w:marRight w:val="0"/>
          <w:marTop w:val="0"/>
          <w:marBottom w:val="0"/>
          <w:divBdr>
            <w:top w:val="none" w:sz="0" w:space="0" w:color="auto"/>
            <w:left w:val="none" w:sz="0" w:space="0" w:color="auto"/>
            <w:bottom w:val="none" w:sz="0" w:space="0" w:color="auto"/>
            <w:right w:val="none" w:sz="0" w:space="0" w:color="auto"/>
          </w:divBdr>
          <w:divsChild>
            <w:div w:id="926308537">
              <w:marLeft w:val="0"/>
              <w:marRight w:val="0"/>
              <w:marTop w:val="0"/>
              <w:marBottom w:val="0"/>
              <w:divBdr>
                <w:top w:val="none" w:sz="0" w:space="0" w:color="auto"/>
                <w:left w:val="none" w:sz="0" w:space="0" w:color="auto"/>
                <w:bottom w:val="none" w:sz="0" w:space="0" w:color="auto"/>
                <w:right w:val="none" w:sz="0" w:space="0" w:color="auto"/>
              </w:divBdr>
            </w:div>
          </w:divsChild>
        </w:div>
        <w:div w:id="720788094">
          <w:marLeft w:val="0"/>
          <w:marRight w:val="0"/>
          <w:marTop w:val="0"/>
          <w:marBottom w:val="0"/>
          <w:divBdr>
            <w:top w:val="none" w:sz="0" w:space="0" w:color="auto"/>
            <w:left w:val="none" w:sz="0" w:space="0" w:color="auto"/>
            <w:bottom w:val="none" w:sz="0" w:space="0" w:color="auto"/>
            <w:right w:val="none" w:sz="0" w:space="0" w:color="auto"/>
          </w:divBdr>
        </w:div>
        <w:div w:id="23867080">
          <w:marLeft w:val="0"/>
          <w:marRight w:val="0"/>
          <w:marTop w:val="0"/>
          <w:marBottom w:val="0"/>
          <w:divBdr>
            <w:top w:val="none" w:sz="0" w:space="0" w:color="auto"/>
            <w:left w:val="none" w:sz="0" w:space="0" w:color="auto"/>
            <w:bottom w:val="none" w:sz="0" w:space="0" w:color="auto"/>
            <w:right w:val="none" w:sz="0" w:space="0" w:color="auto"/>
          </w:divBdr>
          <w:divsChild>
            <w:div w:id="1120496484">
              <w:marLeft w:val="0"/>
              <w:marRight w:val="0"/>
              <w:marTop w:val="0"/>
              <w:marBottom w:val="0"/>
              <w:divBdr>
                <w:top w:val="none" w:sz="0" w:space="0" w:color="auto"/>
                <w:left w:val="none" w:sz="0" w:space="0" w:color="auto"/>
                <w:bottom w:val="none" w:sz="0" w:space="0" w:color="auto"/>
                <w:right w:val="none" w:sz="0" w:space="0" w:color="auto"/>
              </w:divBdr>
            </w:div>
          </w:divsChild>
        </w:div>
        <w:div w:id="942810239">
          <w:marLeft w:val="0"/>
          <w:marRight w:val="0"/>
          <w:marTop w:val="300"/>
          <w:marBottom w:val="0"/>
          <w:divBdr>
            <w:top w:val="none" w:sz="0" w:space="0" w:color="auto"/>
            <w:left w:val="none" w:sz="0" w:space="0" w:color="auto"/>
            <w:bottom w:val="none" w:sz="0" w:space="0" w:color="auto"/>
            <w:right w:val="none" w:sz="0" w:space="0" w:color="auto"/>
          </w:divBdr>
          <w:divsChild>
            <w:div w:id="1589583025">
              <w:marLeft w:val="0"/>
              <w:marRight w:val="0"/>
              <w:marTop w:val="0"/>
              <w:marBottom w:val="0"/>
              <w:divBdr>
                <w:top w:val="none" w:sz="0" w:space="0" w:color="auto"/>
                <w:left w:val="none" w:sz="0" w:space="0" w:color="auto"/>
                <w:bottom w:val="none" w:sz="0" w:space="0" w:color="auto"/>
                <w:right w:val="none" w:sz="0" w:space="0" w:color="auto"/>
              </w:divBdr>
              <w:divsChild>
                <w:div w:id="100305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6946">
          <w:marLeft w:val="0"/>
          <w:marRight w:val="0"/>
          <w:marTop w:val="300"/>
          <w:marBottom w:val="0"/>
          <w:divBdr>
            <w:top w:val="none" w:sz="0" w:space="0" w:color="auto"/>
            <w:left w:val="none" w:sz="0" w:space="0" w:color="auto"/>
            <w:bottom w:val="none" w:sz="0" w:space="0" w:color="auto"/>
            <w:right w:val="none" w:sz="0" w:space="0" w:color="auto"/>
          </w:divBdr>
          <w:divsChild>
            <w:div w:id="1692105529">
              <w:marLeft w:val="0"/>
              <w:marRight w:val="0"/>
              <w:marTop w:val="0"/>
              <w:marBottom w:val="0"/>
              <w:divBdr>
                <w:top w:val="none" w:sz="0" w:space="0" w:color="auto"/>
                <w:left w:val="none" w:sz="0" w:space="0" w:color="auto"/>
                <w:bottom w:val="none" w:sz="0" w:space="0" w:color="auto"/>
                <w:right w:val="none" w:sz="0" w:space="0" w:color="auto"/>
              </w:divBdr>
              <w:divsChild>
                <w:div w:id="103608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522102">
          <w:marLeft w:val="0"/>
          <w:marRight w:val="0"/>
          <w:marTop w:val="300"/>
          <w:marBottom w:val="0"/>
          <w:divBdr>
            <w:top w:val="none" w:sz="0" w:space="0" w:color="auto"/>
            <w:left w:val="none" w:sz="0" w:space="0" w:color="auto"/>
            <w:bottom w:val="none" w:sz="0" w:space="0" w:color="auto"/>
            <w:right w:val="none" w:sz="0" w:space="0" w:color="auto"/>
          </w:divBdr>
          <w:divsChild>
            <w:div w:id="1859393093">
              <w:marLeft w:val="0"/>
              <w:marRight w:val="0"/>
              <w:marTop w:val="0"/>
              <w:marBottom w:val="0"/>
              <w:divBdr>
                <w:top w:val="none" w:sz="0" w:space="0" w:color="auto"/>
                <w:left w:val="none" w:sz="0" w:space="0" w:color="auto"/>
                <w:bottom w:val="none" w:sz="0" w:space="0" w:color="auto"/>
                <w:right w:val="none" w:sz="0" w:space="0" w:color="auto"/>
              </w:divBdr>
              <w:divsChild>
                <w:div w:id="209034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94981">
          <w:marLeft w:val="0"/>
          <w:marRight w:val="0"/>
          <w:marTop w:val="300"/>
          <w:marBottom w:val="0"/>
          <w:divBdr>
            <w:top w:val="none" w:sz="0" w:space="0" w:color="auto"/>
            <w:left w:val="none" w:sz="0" w:space="0" w:color="auto"/>
            <w:bottom w:val="none" w:sz="0" w:space="0" w:color="auto"/>
            <w:right w:val="none" w:sz="0" w:space="0" w:color="auto"/>
          </w:divBdr>
          <w:divsChild>
            <w:div w:id="885605739">
              <w:marLeft w:val="0"/>
              <w:marRight w:val="0"/>
              <w:marTop w:val="0"/>
              <w:marBottom w:val="0"/>
              <w:divBdr>
                <w:top w:val="none" w:sz="0" w:space="0" w:color="auto"/>
                <w:left w:val="none" w:sz="0" w:space="0" w:color="auto"/>
                <w:bottom w:val="none" w:sz="0" w:space="0" w:color="auto"/>
                <w:right w:val="none" w:sz="0" w:space="0" w:color="auto"/>
              </w:divBdr>
              <w:divsChild>
                <w:div w:id="101161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4343168">
      <w:bodyDiv w:val="1"/>
      <w:marLeft w:val="0"/>
      <w:marRight w:val="0"/>
      <w:marTop w:val="0"/>
      <w:marBottom w:val="0"/>
      <w:divBdr>
        <w:top w:val="none" w:sz="0" w:space="0" w:color="auto"/>
        <w:left w:val="none" w:sz="0" w:space="0" w:color="auto"/>
        <w:bottom w:val="none" w:sz="0" w:space="0" w:color="auto"/>
        <w:right w:val="none" w:sz="0" w:space="0" w:color="auto"/>
      </w:divBdr>
      <w:divsChild>
        <w:div w:id="794636766">
          <w:marLeft w:val="0"/>
          <w:marRight w:val="0"/>
          <w:marTop w:val="0"/>
          <w:marBottom w:val="0"/>
          <w:divBdr>
            <w:top w:val="none" w:sz="0" w:space="0" w:color="auto"/>
            <w:left w:val="none" w:sz="0" w:space="0" w:color="auto"/>
            <w:bottom w:val="none" w:sz="0" w:space="0" w:color="auto"/>
            <w:right w:val="none" w:sz="0" w:space="0" w:color="auto"/>
          </w:divBdr>
        </w:div>
        <w:div w:id="2018270452">
          <w:marLeft w:val="0"/>
          <w:marRight w:val="0"/>
          <w:marTop w:val="0"/>
          <w:marBottom w:val="0"/>
          <w:divBdr>
            <w:top w:val="none" w:sz="0" w:space="0" w:color="auto"/>
            <w:left w:val="none" w:sz="0" w:space="0" w:color="auto"/>
            <w:bottom w:val="none" w:sz="0" w:space="0" w:color="auto"/>
            <w:right w:val="none" w:sz="0" w:space="0" w:color="auto"/>
          </w:divBdr>
          <w:divsChild>
            <w:div w:id="975793633">
              <w:marLeft w:val="0"/>
              <w:marRight w:val="0"/>
              <w:marTop w:val="0"/>
              <w:marBottom w:val="0"/>
              <w:divBdr>
                <w:top w:val="none" w:sz="0" w:space="0" w:color="auto"/>
                <w:left w:val="none" w:sz="0" w:space="0" w:color="auto"/>
                <w:bottom w:val="none" w:sz="0" w:space="0" w:color="auto"/>
                <w:right w:val="none" w:sz="0" w:space="0" w:color="auto"/>
              </w:divBdr>
            </w:div>
          </w:divsChild>
        </w:div>
        <w:div w:id="599261967">
          <w:marLeft w:val="0"/>
          <w:marRight w:val="0"/>
          <w:marTop w:val="0"/>
          <w:marBottom w:val="0"/>
          <w:divBdr>
            <w:top w:val="none" w:sz="0" w:space="0" w:color="auto"/>
            <w:left w:val="none" w:sz="0" w:space="0" w:color="auto"/>
            <w:bottom w:val="none" w:sz="0" w:space="0" w:color="auto"/>
            <w:right w:val="none" w:sz="0" w:space="0" w:color="auto"/>
          </w:divBdr>
        </w:div>
        <w:div w:id="1549369024">
          <w:marLeft w:val="0"/>
          <w:marRight w:val="0"/>
          <w:marTop w:val="0"/>
          <w:marBottom w:val="0"/>
          <w:divBdr>
            <w:top w:val="none" w:sz="0" w:space="0" w:color="auto"/>
            <w:left w:val="none" w:sz="0" w:space="0" w:color="auto"/>
            <w:bottom w:val="none" w:sz="0" w:space="0" w:color="auto"/>
            <w:right w:val="none" w:sz="0" w:space="0" w:color="auto"/>
          </w:divBdr>
          <w:divsChild>
            <w:div w:id="1528450366">
              <w:marLeft w:val="0"/>
              <w:marRight w:val="0"/>
              <w:marTop w:val="0"/>
              <w:marBottom w:val="0"/>
              <w:divBdr>
                <w:top w:val="none" w:sz="0" w:space="0" w:color="auto"/>
                <w:left w:val="none" w:sz="0" w:space="0" w:color="auto"/>
                <w:bottom w:val="none" w:sz="0" w:space="0" w:color="auto"/>
                <w:right w:val="none" w:sz="0" w:space="0" w:color="auto"/>
              </w:divBdr>
            </w:div>
          </w:divsChild>
        </w:div>
        <w:div w:id="1007441930">
          <w:marLeft w:val="0"/>
          <w:marRight w:val="0"/>
          <w:marTop w:val="0"/>
          <w:marBottom w:val="0"/>
          <w:divBdr>
            <w:top w:val="none" w:sz="0" w:space="0" w:color="auto"/>
            <w:left w:val="none" w:sz="0" w:space="0" w:color="auto"/>
            <w:bottom w:val="none" w:sz="0" w:space="0" w:color="auto"/>
            <w:right w:val="none" w:sz="0" w:space="0" w:color="auto"/>
          </w:divBdr>
        </w:div>
        <w:div w:id="360783409">
          <w:marLeft w:val="0"/>
          <w:marRight w:val="0"/>
          <w:marTop w:val="0"/>
          <w:marBottom w:val="0"/>
          <w:divBdr>
            <w:top w:val="none" w:sz="0" w:space="0" w:color="auto"/>
            <w:left w:val="none" w:sz="0" w:space="0" w:color="auto"/>
            <w:bottom w:val="none" w:sz="0" w:space="0" w:color="auto"/>
            <w:right w:val="none" w:sz="0" w:space="0" w:color="auto"/>
          </w:divBdr>
          <w:divsChild>
            <w:div w:id="732587739">
              <w:marLeft w:val="0"/>
              <w:marRight w:val="0"/>
              <w:marTop w:val="0"/>
              <w:marBottom w:val="0"/>
              <w:divBdr>
                <w:top w:val="none" w:sz="0" w:space="0" w:color="auto"/>
                <w:left w:val="none" w:sz="0" w:space="0" w:color="auto"/>
                <w:bottom w:val="none" w:sz="0" w:space="0" w:color="auto"/>
                <w:right w:val="none" w:sz="0" w:space="0" w:color="auto"/>
              </w:divBdr>
            </w:div>
          </w:divsChild>
        </w:div>
        <w:div w:id="1112746585">
          <w:marLeft w:val="0"/>
          <w:marRight w:val="0"/>
          <w:marTop w:val="0"/>
          <w:marBottom w:val="0"/>
          <w:divBdr>
            <w:top w:val="none" w:sz="0" w:space="0" w:color="auto"/>
            <w:left w:val="none" w:sz="0" w:space="0" w:color="auto"/>
            <w:bottom w:val="none" w:sz="0" w:space="0" w:color="auto"/>
            <w:right w:val="none" w:sz="0" w:space="0" w:color="auto"/>
          </w:divBdr>
        </w:div>
        <w:div w:id="461191295">
          <w:marLeft w:val="0"/>
          <w:marRight w:val="0"/>
          <w:marTop w:val="0"/>
          <w:marBottom w:val="0"/>
          <w:divBdr>
            <w:top w:val="none" w:sz="0" w:space="0" w:color="auto"/>
            <w:left w:val="none" w:sz="0" w:space="0" w:color="auto"/>
            <w:bottom w:val="none" w:sz="0" w:space="0" w:color="auto"/>
            <w:right w:val="none" w:sz="0" w:space="0" w:color="auto"/>
          </w:divBdr>
          <w:divsChild>
            <w:div w:id="464127971">
              <w:marLeft w:val="0"/>
              <w:marRight w:val="0"/>
              <w:marTop w:val="0"/>
              <w:marBottom w:val="0"/>
              <w:divBdr>
                <w:top w:val="none" w:sz="0" w:space="0" w:color="auto"/>
                <w:left w:val="none" w:sz="0" w:space="0" w:color="auto"/>
                <w:bottom w:val="none" w:sz="0" w:space="0" w:color="auto"/>
                <w:right w:val="none" w:sz="0" w:space="0" w:color="auto"/>
              </w:divBdr>
            </w:div>
          </w:divsChild>
        </w:div>
        <w:div w:id="1928613279">
          <w:marLeft w:val="0"/>
          <w:marRight w:val="0"/>
          <w:marTop w:val="0"/>
          <w:marBottom w:val="0"/>
          <w:divBdr>
            <w:top w:val="none" w:sz="0" w:space="0" w:color="auto"/>
            <w:left w:val="none" w:sz="0" w:space="0" w:color="auto"/>
            <w:bottom w:val="none" w:sz="0" w:space="0" w:color="auto"/>
            <w:right w:val="none" w:sz="0" w:space="0" w:color="auto"/>
          </w:divBdr>
        </w:div>
        <w:div w:id="89994">
          <w:marLeft w:val="0"/>
          <w:marRight w:val="0"/>
          <w:marTop w:val="0"/>
          <w:marBottom w:val="0"/>
          <w:divBdr>
            <w:top w:val="none" w:sz="0" w:space="0" w:color="auto"/>
            <w:left w:val="none" w:sz="0" w:space="0" w:color="auto"/>
            <w:bottom w:val="none" w:sz="0" w:space="0" w:color="auto"/>
            <w:right w:val="none" w:sz="0" w:space="0" w:color="auto"/>
          </w:divBdr>
          <w:divsChild>
            <w:div w:id="1979527939">
              <w:marLeft w:val="0"/>
              <w:marRight w:val="0"/>
              <w:marTop w:val="0"/>
              <w:marBottom w:val="0"/>
              <w:divBdr>
                <w:top w:val="none" w:sz="0" w:space="0" w:color="auto"/>
                <w:left w:val="none" w:sz="0" w:space="0" w:color="auto"/>
                <w:bottom w:val="none" w:sz="0" w:space="0" w:color="auto"/>
                <w:right w:val="none" w:sz="0" w:space="0" w:color="auto"/>
              </w:divBdr>
            </w:div>
          </w:divsChild>
        </w:div>
        <w:div w:id="1675914897">
          <w:marLeft w:val="0"/>
          <w:marRight w:val="0"/>
          <w:marTop w:val="0"/>
          <w:marBottom w:val="0"/>
          <w:divBdr>
            <w:top w:val="none" w:sz="0" w:space="0" w:color="auto"/>
            <w:left w:val="none" w:sz="0" w:space="0" w:color="auto"/>
            <w:bottom w:val="none" w:sz="0" w:space="0" w:color="auto"/>
            <w:right w:val="none" w:sz="0" w:space="0" w:color="auto"/>
          </w:divBdr>
        </w:div>
        <w:div w:id="1797873196">
          <w:marLeft w:val="0"/>
          <w:marRight w:val="0"/>
          <w:marTop w:val="0"/>
          <w:marBottom w:val="0"/>
          <w:divBdr>
            <w:top w:val="none" w:sz="0" w:space="0" w:color="auto"/>
            <w:left w:val="none" w:sz="0" w:space="0" w:color="auto"/>
            <w:bottom w:val="none" w:sz="0" w:space="0" w:color="auto"/>
            <w:right w:val="none" w:sz="0" w:space="0" w:color="auto"/>
          </w:divBdr>
          <w:divsChild>
            <w:div w:id="1345087868">
              <w:marLeft w:val="0"/>
              <w:marRight w:val="0"/>
              <w:marTop w:val="0"/>
              <w:marBottom w:val="0"/>
              <w:divBdr>
                <w:top w:val="none" w:sz="0" w:space="0" w:color="auto"/>
                <w:left w:val="none" w:sz="0" w:space="0" w:color="auto"/>
                <w:bottom w:val="none" w:sz="0" w:space="0" w:color="auto"/>
                <w:right w:val="none" w:sz="0" w:space="0" w:color="auto"/>
              </w:divBdr>
            </w:div>
          </w:divsChild>
        </w:div>
        <w:div w:id="1475490217">
          <w:marLeft w:val="0"/>
          <w:marRight w:val="0"/>
          <w:marTop w:val="0"/>
          <w:marBottom w:val="0"/>
          <w:divBdr>
            <w:top w:val="none" w:sz="0" w:space="0" w:color="auto"/>
            <w:left w:val="none" w:sz="0" w:space="0" w:color="auto"/>
            <w:bottom w:val="none" w:sz="0" w:space="0" w:color="auto"/>
            <w:right w:val="none" w:sz="0" w:space="0" w:color="auto"/>
          </w:divBdr>
        </w:div>
        <w:div w:id="2025325097">
          <w:marLeft w:val="0"/>
          <w:marRight w:val="0"/>
          <w:marTop w:val="0"/>
          <w:marBottom w:val="0"/>
          <w:divBdr>
            <w:top w:val="none" w:sz="0" w:space="0" w:color="auto"/>
            <w:left w:val="none" w:sz="0" w:space="0" w:color="auto"/>
            <w:bottom w:val="none" w:sz="0" w:space="0" w:color="auto"/>
            <w:right w:val="none" w:sz="0" w:space="0" w:color="auto"/>
          </w:divBdr>
          <w:divsChild>
            <w:div w:id="939223304">
              <w:marLeft w:val="0"/>
              <w:marRight w:val="0"/>
              <w:marTop w:val="0"/>
              <w:marBottom w:val="0"/>
              <w:divBdr>
                <w:top w:val="none" w:sz="0" w:space="0" w:color="auto"/>
                <w:left w:val="none" w:sz="0" w:space="0" w:color="auto"/>
                <w:bottom w:val="none" w:sz="0" w:space="0" w:color="auto"/>
                <w:right w:val="none" w:sz="0" w:space="0" w:color="auto"/>
              </w:divBdr>
            </w:div>
          </w:divsChild>
        </w:div>
        <w:div w:id="1279679211">
          <w:marLeft w:val="0"/>
          <w:marRight w:val="0"/>
          <w:marTop w:val="300"/>
          <w:marBottom w:val="0"/>
          <w:divBdr>
            <w:top w:val="none" w:sz="0" w:space="0" w:color="auto"/>
            <w:left w:val="none" w:sz="0" w:space="0" w:color="auto"/>
            <w:bottom w:val="none" w:sz="0" w:space="0" w:color="auto"/>
            <w:right w:val="none" w:sz="0" w:space="0" w:color="auto"/>
          </w:divBdr>
          <w:divsChild>
            <w:div w:id="65734885">
              <w:marLeft w:val="0"/>
              <w:marRight w:val="0"/>
              <w:marTop w:val="0"/>
              <w:marBottom w:val="0"/>
              <w:divBdr>
                <w:top w:val="none" w:sz="0" w:space="0" w:color="auto"/>
                <w:left w:val="none" w:sz="0" w:space="0" w:color="auto"/>
                <w:bottom w:val="none" w:sz="0" w:space="0" w:color="auto"/>
                <w:right w:val="none" w:sz="0" w:space="0" w:color="auto"/>
              </w:divBdr>
              <w:divsChild>
                <w:div w:id="192252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5352">
          <w:marLeft w:val="0"/>
          <w:marRight w:val="0"/>
          <w:marTop w:val="300"/>
          <w:marBottom w:val="0"/>
          <w:divBdr>
            <w:top w:val="none" w:sz="0" w:space="0" w:color="auto"/>
            <w:left w:val="none" w:sz="0" w:space="0" w:color="auto"/>
            <w:bottom w:val="none" w:sz="0" w:space="0" w:color="auto"/>
            <w:right w:val="none" w:sz="0" w:space="0" w:color="auto"/>
          </w:divBdr>
          <w:divsChild>
            <w:div w:id="2020083098">
              <w:marLeft w:val="0"/>
              <w:marRight w:val="0"/>
              <w:marTop w:val="0"/>
              <w:marBottom w:val="0"/>
              <w:divBdr>
                <w:top w:val="none" w:sz="0" w:space="0" w:color="auto"/>
                <w:left w:val="none" w:sz="0" w:space="0" w:color="auto"/>
                <w:bottom w:val="none" w:sz="0" w:space="0" w:color="auto"/>
                <w:right w:val="none" w:sz="0" w:space="0" w:color="auto"/>
              </w:divBdr>
              <w:divsChild>
                <w:div w:id="34061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51226">
          <w:marLeft w:val="0"/>
          <w:marRight w:val="0"/>
          <w:marTop w:val="300"/>
          <w:marBottom w:val="0"/>
          <w:divBdr>
            <w:top w:val="none" w:sz="0" w:space="0" w:color="auto"/>
            <w:left w:val="none" w:sz="0" w:space="0" w:color="auto"/>
            <w:bottom w:val="none" w:sz="0" w:space="0" w:color="auto"/>
            <w:right w:val="none" w:sz="0" w:space="0" w:color="auto"/>
          </w:divBdr>
          <w:divsChild>
            <w:div w:id="1855336049">
              <w:marLeft w:val="0"/>
              <w:marRight w:val="0"/>
              <w:marTop w:val="0"/>
              <w:marBottom w:val="0"/>
              <w:divBdr>
                <w:top w:val="none" w:sz="0" w:space="0" w:color="auto"/>
                <w:left w:val="none" w:sz="0" w:space="0" w:color="auto"/>
                <w:bottom w:val="none" w:sz="0" w:space="0" w:color="auto"/>
                <w:right w:val="none" w:sz="0" w:space="0" w:color="auto"/>
              </w:divBdr>
              <w:divsChild>
                <w:div w:id="187311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885950">
          <w:marLeft w:val="0"/>
          <w:marRight w:val="0"/>
          <w:marTop w:val="300"/>
          <w:marBottom w:val="0"/>
          <w:divBdr>
            <w:top w:val="none" w:sz="0" w:space="0" w:color="auto"/>
            <w:left w:val="none" w:sz="0" w:space="0" w:color="auto"/>
            <w:bottom w:val="none" w:sz="0" w:space="0" w:color="auto"/>
            <w:right w:val="none" w:sz="0" w:space="0" w:color="auto"/>
          </w:divBdr>
          <w:divsChild>
            <w:div w:id="1284580216">
              <w:marLeft w:val="0"/>
              <w:marRight w:val="0"/>
              <w:marTop w:val="0"/>
              <w:marBottom w:val="0"/>
              <w:divBdr>
                <w:top w:val="none" w:sz="0" w:space="0" w:color="auto"/>
                <w:left w:val="none" w:sz="0" w:space="0" w:color="auto"/>
                <w:bottom w:val="none" w:sz="0" w:space="0" w:color="auto"/>
                <w:right w:val="none" w:sz="0" w:space="0" w:color="auto"/>
              </w:divBdr>
              <w:divsChild>
                <w:div w:id="1547644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418540">
      <w:bodyDiv w:val="1"/>
      <w:marLeft w:val="0"/>
      <w:marRight w:val="0"/>
      <w:marTop w:val="0"/>
      <w:marBottom w:val="0"/>
      <w:divBdr>
        <w:top w:val="none" w:sz="0" w:space="0" w:color="auto"/>
        <w:left w:val="none" w:sz="0" w:space="0" w:color="auto"/>
        <w:bottom w:val="none" w:sz="0" w:space="0" w:color="auto"/>
        <w:right w:val="none" w:sz="0" w:space="0" w:color="auto"/>
      </w:divBdr>
      <w:divsChild>
        <w:div w:id="481308690">
          <w:marLeft w:val="0"/>
          <w:marRight w:val="0"/>
          <w:marTop w:val="0"/>
          <w:marBottom w:val="0"/>
          <w:divBdr>
            <w:top w:val="none" w:sz="0" w:space="0" w:color="auto"/>
            <w:left w:val="none" w:sz="0" w:space="0" w:color="auto"/>
            <w:bottom w:val="none" w:sz="0" w:space="0" w:color="auto"/>
            <w:right w:val="none" w:sz="0" w:space="0" w:color="auto"/>
          </w:divBdr>
        </w:div>
        <w:div w:id="614168596">
          <w:marLeft w:val="0"/>
          <w:marRight w:val="0"/>
          <w:marTop w:val="0"/>
          <w:marBottom w:val="0"/>
          <w:divBdr>
            <w:top w:val="none" w:sz="0" w:space="0" w:color="auto"/>
            <w:left w:val="none" w:sz="0" w:space="0" w:color="auto"/>
            <w:bottom w:val="none" w:sz="0" w:space="0" w:color="auto"/>
            <w:right w:val="none" w:sz="0" w:space="0" w:color="auto"/>
          </w:divBdr>
          <w:divsChild>
            <w:div w:id="958611118">
              <w:marLeft w:val="0"/>
              <w:marRight w:val="0"/>
              <w:marTop w:val="0"/>
              <w:marBottom w:val="0"/>
              <w:divBdr>
                <w:top w:val="none" w:sz="0" w:space="0" w:color="auto"/>
                <w:left w:val="none" w:sz="0" w:space="0" w:color="auto"/>
                <w:bottom w:val="none" w:sz="0" w:space="0" w:color="auto"/>
                <w:right w:val="none" w:sz="0" w:space="0" w:color="auto"/>
              </w:divBdr>
            </w:div>
          </w:divsChild>
        </w:div>
        <w:div w:id="837619913">
          <w:marLeft w:val="0"/>
          <w:marRight w:val="0"/>
          <w:marTop w:val="0"/>
          <w:marBottom w:val="0"/>
          <w:divBdr>
            <w:top w:val="none" w:sz="0" w:space="0" w:color="auto"/>
            <w:left w:val="none" w:sz="0" w:space="0" w:color="auto"/>
            <w:bottom w:val="none" w:sz="0" w:space="0" w:color="auto"/>
            <w:right w:val="none" w:sz="0" w:space="0" w:color="auto"/>
          </w:divBdr>
        </w:div>
        <w:div w:id="188957633">
          <w:marLeft w:val="0"/>
          <w:marRight w:val="0"/>
          <w:marTop w:val="0"/>
          <w:marBottom w:val="0"/>
          <w:divBdr>
            <w:top w:val="none" w:sz="0" w:space="0" w:color="auto"/>
            <w:left w:val="none" w:sz="0" w:space="0" w:color="auto"/>
            <w:bottom w:val="none" w:sz="0" w:space="0" w:color="auto"/>
            <w:right w:val="none" w:sz="0" w:space="0" w:color="auto"/>
          </w:divBdr>
          <w:divsChild>
            <w:div w:id="2036037227">
              <w:marLeft w:val="0"/>
              <w:marRight w:val="0"/>
              <w:marTop w:val="0"/>
              <w:marBottom w:val="0"/>
              <w:divBdr>
                <w:top w:val="none" w:sz="0" w:space="0" w:color="auto"/>
                <w:left w:val="none" w:sz="0" w:space="0" w:color="auto"/>
                <w:bottom w:val="none" w:sz="0" w:space="0" w:color="auto"/>
                <w:right w:val="none" w:sz="0" w:space="0" w:color="auto"/>
              </w:divBdr>
            </w:div>
          </w:divsChild>
        </w:div>
        <w:div w:id="1642349382">
          <w:marLeft w:val="0"/>
          <w:marRight w:val="0"/>
          <w:marTop w:val="0"/>
          <w:marBottom w:val="0"/>
          <w:divBdr>
            <w:top w:val="none" w:sz="0" w:space="0" w:color="auto"/>
            <w:left w:val="none" w:sz="0" w:space="0" w:color="auto"/>
            <w:bottom w:val="none" w:sz="0" w:space="0" w:color="auto"/>
            <w:right w:val="none" w:sz="0" w:space="0" w:color="auto"/>
          </w:divBdr>
        </w:div>
        <w:div w:id="1376546039">
          <w:marLeft w:val="0"/>
          <w:marRight w:val="0"/>
          <w:marTop w:val="0"/>
          <w:marBottom w:val="0"/>
          <w:divBdr>
            <w:top w:val="none" w:sz="0" w:space="0" w:color="auto"/>
            <w:left w:val="none" w:sz="0" w:space="0" w:color="auto"/>
            <w:bottom w:val="none" w:sz="0" w:space="0" w:color="auto"/>
            <w:right w:val="none" w:sz="0" w:space="0" w:color="auto"/>
          </w:divBdr>
          <w:divsChild>
            <w:div w:id="1864591863">
              <w:marLeft w:val="0"/>
              <w:marRight w:val="0"/>
              <w:marTop w:val="0"/>
              <w:marBottom w:val="0"/>
              <w:divBdr>
                <w:top w:val="none" w:sz="0" w:space="0" w:color="auto"/>
                <w:left w:val="none" w:sz="0" w:space="0" w:color="auto"/>
                <w:bottom w:val="none" w:sz="0" w:space="0" w:color="auto"/>
                <w:right w:val="none" w:sz="0" w:space="0" w:color="auto"/>
              </w:divBdr>
            </w:div>
          </w:divsChild>
        </w:div>
        <w:div w:id="2069066676">
          <w:marLeft w:val="0"/>
          <w:marRight w:val="0"/>
          <w:marTop w:val="0"/>
          <w:marBottom w:val="0"/>
          <w:divBdr>
            <w:top w:val="none" w:sz="0" w:space="0" w:color="auto"/>
            <w:left w:val="none" w:sz="0" w:space="0" w:color="auto"/>
            <w:bottom w:val="none" w:sz="0" w:space="0" w:color="auto"/>
            <w:right w:val="none" w:sz="0" w:space="0" w:color="auto"/>
          </w:divBdr>
        </w:div>
        <w:div w:id="1845322811">
          <w:marLeft w:val="0"/>
          <w:marRight w:val="0"/>
          <w:marTop w:val="0"/>
          <w:marBottom w:val="0"/>
          <w:divBdr>
            <w:top w:val="none" w:sz="0" w:space="0" w:color="auto"/>
            <w:left w:val="none" w:sz="0" w:space="0" w:color="auto"/>
            <w:bottom w:val="none" w:sz="0" w:space="0" w:color="auto"/>
            <w:right w:val="none" w:sz="0" w:space="0" w:color="auto"/>
          </w:divBdr>
          <w:divsChild>
            <w:div w:id="2022657329">
              <w:marLeft w:val="0"/>
              <w:marRight w:val="0"/>
              <w:marTop w:val="0"/>
              <w:marBottom w:val="0"/>
              <w:divBdr>
                <w:top w:val="none" w:sz="0" w:space="0" w:color="auto"/>
                <w:left w:val="none" w:sz="0" w:space="0" w:color="auto"/>
                <w:bottom w:val="none" w:sz="0" w:space="0" w:color="auto"/>
                <w:right w:val="none" w:sz="0" w:space="0" w:color="auto"/>
              </w:divBdr>
            </w:div>
          </w:divsChild>
        </w:div>
        <w:div w:id="1396120643">
          <w:marLeft w:val="0"/>
          <w:marRight w:val="0"/>
          <w:marTop w:val="0"/>
          <w:marBottom w:val="0"/>
          <w:divBdr>
            <w:top w:val="none" w:sz="0" w:space="0" w:color="auto"/>
            <w:left w:val="none" w:sz="0" w:space="0" w:color="auto"/>
            <w:bottom w:val="none" w:sz="0" w:space="0" w:color="auto"/>
            <w:right w:val="none" w:sz="0" w:space="0" w:color="auto"/>
          </w:divBdr>
        </w:div>
        <w:div w:id="1703361193">
          <w:marLeft w:val="0"/>
          <w:marRight w:val="0"/>
          <w:marTop w:val="0"/>
          <w:marBottom w:val="0"/>
          <w:divBdr>
            <w:top w:val="none" w:sz="0" w:space="0" w:color="auto"/>
            <w:left w:val="none" w:sz="0" w:space="0" w:color="auto"/>
            <w:bottom w:val="none" w:sz="0" w:space="0" w:color="auto"/>
            <w:right w:val="none" w:sz="0" w:space="0" w:color="auto"/>
          </w:divBdr>
          <w:divsChild>
            <w:div w:id="1252203294">
              <w:marLeft w:val="0"/>
              <w:marRight w:val="0"/>
              <w:marTop w:val="0"/>
              <w:marBottom w:val="0"/>
              <w:divBdr>
                <w:top w:val="none" w:sz="0" w:space="0" w:color="auto"/>
                <w:left w:val="none" w:sz="0" w:space="0" w:color="auto"/>
                <w:bottom w:val="none" w:sz="0" w:space="0" w:color="auto"/>
                <w:right w:val="none" w:sz="0" w:space="0" w:color="auto"/>
              </w:divBdr>
            </w:div>
          </w:divsChild>
        </w:div>
        <w:div w:id="177819086">
          <w:marLeft w:val="0"/>
          <w:marRight w:val="0"/>
          <w:marTop w:val="0"/>
          <w:marBottom w:val="0"/>
          <w:divBdr>
            <w:top w:val="none" w:sz="0" w:space="0" w:color="auto"/>
            <w:left w:val="none" w:sz="0" w:space="0" w:color="auto"/>
            <w:bottom w:val="none" w:sz="0" w:space="0" w:color="auto"/>
            <w:right w:val="none" w:sz="0" w:space="0" w:color="auto"/>
          </w:divBdr>
        </w:div>
        <w:div w:id="1941985574">
          <w:marLeft w:val="0"/>
          <w:marRight w:val="0"/>
          <w:marTop w:val="0"/>
          <w:marBottom w:val="0"/>
          <w:divBdr>
            <w:top w:val="none" w:sz="0" w:space="0" w:color="auto"/>
            <w:left w:val="none" w:sz="0" w:space="0" w:color="auto"/>
            <w:bottom w:val="none" w:sz="0" w:space="0" w:color="auto"/>
            <w:right w:val="none" w:sz="0" w:space="0" w:color="auto"/>
          </w:divBdr>
          <w:divsChild>
            <w:div w:id="1875072890">
              <w:marLeft w:val="0"/>
              <w:marRight w:val="0"/>
              <w:marTop w:val="0"/>
              <w:marBottom w:val="0"/>
              <w:divBdr>
                <w:top w:val="none" w:sz="0" w:space="0" w:color="auto"/>
                <w:left w:val="none" w:sz="0" w:space="0" w:color="auto"/>
                <w:bottom w:val="none" w:sz="0" w:space="0" w:color="auto"/>
                <w:right w:val="none" w:sz="0" w:space="0" w:color="auto"/>
              </w:divBdr>
            </w:div>
          </w:divsChild>
        </w:div>
        <w:div w:id="808596274">
          <w:marLeft w:val="0"/>
          <w:marRight w:val="0"/>
          <w:marTop w:val="0"/>
          <w:marBottom w:val="0"/>
          <w:divBdr>
            <w:top w:val="none" w:sz="0" w:space="0" w:color="auto"/>
            <w:left w:val="none" w:sz="0" w:space="0" w:color="auto"/>
            <w:bottom w:val="none" w:sz="0" w:space="0" w:color="auto"/>
            <w:right w:val="none" w:sz="0" w:space="0" w:color="auto"/>
          </w:divBdr>
        </w:div>
        <w:div w:id="687830063">
          <w:marLeft w:val="0"/>
          <w:marRight w:val="0"/>
          <w:marTop w:val="0"/>
          <w:marBottom w:val="0"/>
          <w:divBdr>
            <w:top w:val="none" w:sz="0" w:space="0" w:color="auto"/>
            <w:left w:val="none" w:sz="0" w:space="0" w:color="auto"/>
            <w:bottom w:val="none" w:sz="0" w:space="0" w:color="auto"/>
            <w:right w:val="none" w:sz="0" w:space="0" w:color="auto"/>
          </w:divBdr>
          <w:divsChild>
            <w:div w:id="601835683">
              <w:marLeft w:val="0"/>
              <w:marRight w:val="0"/>
              <w:marTop w:val="0"/>
              <w:marBottom w:val="0"/>
              <w:divBdr>
                <w:top w:val="none" w:sz="0" w:space="0" w:color="auto"/>
                <w:left w:val="none" w:sz="0" w:space="0" w:color="auto"/>
                <w:bottom w:val="none" w:sz="0" w:space="0" w:color="auto"/>
                <w:right w:val="none" w:sz="0" w:space="0" w:color="auto"/>
              </w:divBdr>
            </w:div>
          </w:divsChild>
        </w:div>
        <w:div w:id="395205460">
          <w:marLeft w:val="0"/>
          <w:marRight w:val="0"/>
          <w:marTop w:val="300"/>
          <w:marBottom w:val="0"/>
          <w:divBdr>
            <w:top w:val="none" w:sz="0" w:space="0" w:color="auto"/>
            <w:left w:val="none" w:sz="0" w:space="0" w:color="auto"/>
            <w:bottom w:val="none" w:sz="0" w:space="0" w:color="auto"/>
            <w:right w:val="none" w:sz="0" w:space="0" w:color="auto"/>
          </w:divBdr>
          <w:divsChild>
            <w:div w:id="555552252">
              <w:marLeft w:val="0"/>
              <w:marRight w:val="0"/>
              <w:marTop w:val="0"/>
              <w:marBottom w:val="0"/>
              <w:divBdr>
                <w:top w:val="none" w:sz="0" w:space="0" w:color="auto"/>
                <w:left w:val="none" w:sz="0" w:space="0" w:color="auto"/>
                <w:bottom w:val="none" w:sz="0" w:space="0" w:color="auto"/>
                <w:right w:val="none" w:sz="0" w:space="0" w:color="auto"/>
              </w:divBdr>
              <w:divsChild>
                <w:div w:id="156409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77384">
          <w:marLeft w:val="0"/>
          <w:marRight w:val="0"/>
          <w:marTop w:val="300"/>
          <w:marBottom w:val="0"/>
          <w:divBdr>
            <w:top w:val="none" w:sz="0" w:space="0" w:color="auto"/>
            <w:left w:val="none" w:sz="0" w:space="0" w:color="auto"/>
            <w:bottom w:val="none" w:sz="0" w:space="0" w:color="auto"/>
            <w:right w:val="none" w:sz="0" w:space="0" w:color="auto"/>
          </w:divBdr>
          <w:divsChild>
            <w:div w:id="1155415045">
              <w:marLeft w:val="0"/>
              <w:marRight w:val="0"/>
              <w:marTop w:val="0"/>
              <w:marBottom w:val="0"/>
              <w:divBdr>
                <w:top w:val="none" w:sz="0" w:space="0" w:color="auto"/>
                <w:left w:val="none" w:sz="0" w:space="0" w:color="auto"/>
                <w:bottom w:val="none" w:sz="0" w:space="0" w:color="auto"/>
                <w:right w:val="none" w:sz="0" w:space="0" w:color="auto"/>
              </w:divBdr>
              <w:divsChild>
                <w:div w:id="1011107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27820">
          <w:marLeft w:val="0"/>
          <w:marRight w:val="0"/>
          <w:marTop w:val="300"/>
          <w:marBottom w:val="0"/>
          <w:divBdr>
            <w:top w:val="none" w:sz="0" w:space="0" w:color="auto"/>
            <w:left w:val="none" w:sz="0" w:space="0" w:color="auto"/>
            <w:bottom w:val="none" w:sz="0" w:space="0" w:color="auto"/>
            <w:right w:val="none" w:sz="0" w:space="0" w:color="auto"/>
          </w:divBdr>
          <w:divsChild>
            <w:div w:id="622812909">
              <w:marLeft w:val="0"/>
              <w:marRight w:val="0"/>
              <w:marTop w:val="0"/>
              <w:marBottom w:val="0"/>
              <w:divBdr>
                <w:top w:val="none" w:sz="0" w:space="0" w:color="auto"/>
                <w:left w:val="none" w:sz="0" w:space="0" w:color="auto"/>
                <w:bottom w:val="none" w:sz="0" w:space="0" w:color="auto"/>
                <w:right w:val="none" w:sz="0" w:space="0" w:color="auto"/>
              </w:divBdr>
              <w:divsChild>
                <w:div w:id="208155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072419">
          <w:marLeft w:val="0"/>
          <w:marRight w:val="0"/>
          <w:marTop w:val="300"/>
          <w:marBottom w:val="0"/>
          <w:divBdr>
            <w:top w:val="none" w:sz="0" w:space="0" w:color="auto"/>
            <w:left w:val="none" w:sz="0" w:space="0" w:color="auto"/>
            <w:bottom w:val="none" w:sz="0" w:space="0" w:color="auto"/>
            <w:right w:val="none" w:sz="0" w:space="0" w:color="auto"/>
          </w:divBdr>
          <w:divsChild>
            <w:div w:id="68423620">
              <w:marLeft w:val="0"/>
              <w:marRight w:val="0"/>
              <w:marTop w:val="0"/>
              <w:marBottom w:val="0"/>
              <w:divBdr>
                <w:top w:val="none" w:sz="0" w:space="0" w:color="auto"/>
                <w:left w:val="none" w:sz="0" w:space="0" w:color="auto"/>
                <w:bottom w:val="none" w:sz="0" w:space="0" w:color="auto"/>
                <w:right w:val="none" w:sz="0" w:space="0" w:color="auto"/>
              </w:divBdr>
              <w:divsChild>
                <w:div w:id="1348675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9764">
      <w:bodyDiv w:val="1"/>
      <w:marLeft w:val="0"/>
      <w:marRight w:val="0"/>
      <w:marTop w:val="0"/>
      <w:marBottom w:val="0"/>
      <w:divBdr>
        <w:top w:val="none" w:sz="0" w:space="0" w:color="auto"/>
        <w:left w:val="none" w:sz="0" w:space="0" w:color="auto"/>
        <w:bottom w:val="none" w:sz="0" w:space="0" w:color="auto"/>
        <w:right w:val="none" w:sz="0" w:space="0" w:color="auto"/>
      </w:divBdr>
      <w:divsChild>
        <w:div w:id="1420642646">
          <w:marLeft w:val="0"/>
          <w:marRight w:val="0"/>
          <w:marTop w:val="0"/>
          <w:marBottom w:val="0"/>
          <w:divBdr>
            <w:top w:val="none" w:sz="0" w:space="0" w:color="auto"/>
            <w:left w:val="none" w:sz="0" w:space="0" w:color="auto"/>
            <w:bottom w:val="none" w:sz="0" w:space="0" w:color="auto"/>
            <w:right w:val="none" w:sz="0" w:space="0" w:color="auto"/>
          </w:divBdr>
          <w:divsChild>
            <w:div w:id="852764286">
              <w:marLeft w:val="0"/>
              <w:marRight w:val="0"/>
              <w:marTop w:val="0"/>
              <w:marBottom w:val="0"/>
              <w:divBdr>
                <w:top w:val="none" w:sz="0" w:space="0" w:color="auto"/>
                <w:left w:val="none" w:sz="0" w:space="0" w:color="auto"/>
                <w:bottom w:val="none" w:sz="0" w:space="0" w:color="auto"/>
                <w:right w:val="none" w:sz="0" w:space="0" w:color="auto"/>
              </w:divBdr>
            </w:div>
          </w:divsChild>
        </w:div>
        <w:div w:id="63990883">
          <w:marLeft w:val="0"/>
          <w:marRight w:val="0"/>
          <w:marTop w:val="0"/>
          <w:marBottom w:val="0"/>
          <w:divBdr>
            <w:top w:val="none" w:sz="0" w:space="0" w:color="auto"/>
            <w:left w:val="none" w:sz="0" w:space="0" w:color="auto"/>
            <w:bottom w:val="none" w:sz="0" w:space="0" w:color="auto"/>
            <w:right w:val="none" w:sz="0" w:space="0" w:color="auto"/>
          </w:divBdr>
        </w:div>
        <w:div w:id="1734890348">
          <w:marLeft w:val="0"/>
          <w:marRight w:val="0"/>
          <w:marTop w:val="0"/>
          <w:marBottom w:val="0"/>
          <w:divBdr>
            <w:top w:val="none" w:sz="0" w:space="0" w:color="auto"/>
            <w:left w:val="none" w:sz="0" w:space="0" w:color="auto"/>
            <w:bottom w:val="none" w:sz="0" w:space="0" w:color="auto"/>
            <w:right w:val="none" w:sz="0" w:space="0" w:color="auto"/>
          </w:divBdr>
          <w:divsChild>
            <w:div w:id="926301835">
              <w:marLeft w:val="0"/>
              <w:marRight w:val="0"/>
              <w:marTop w:val="0"/>
              <w:marBottom w:val="0"/>
              <w:divBdr>
                <w:top w:val="none" w:sz="0" w:space="0" w:color="auto"/>
                <w:left w:val="none" w:sz="0" w:space="0" w:color="auto"/>
                <w:bottom w:val="none" w:sz="0" w:space="0" w:color="auto"/>
                <w:right w:val="none" w:sz="0" w:space="0" w:color="auto"/>
              </w:divBdr>
            </w:div>
          </w:divsChild>
        </w:div>
        <w:div w:id="2119254855">
          <w:marLeft w:val="0"/>
          <w:marRight w:val="0"/>
          <w:marTop w:val="0"/>
          <w:marBottom w:val="0"/>
          <w:divBdr>
            <w:top w:val="none" w:sz="0" w:space="0" w:color="auto"/>
            <w:left w:val="none" w:sz="0" w:space="0" w:color="auto"/>
            <w:bottom w:val="none" w:sz="0" w:space="0" w:color="auto"/>
            <w:right w:val="none" w:sz="0" w:space="0" w:color="auto"/>
          </w:divBdr>
        </w:div>
        <w:div w:id="83189861">
          <w:marLeft w:val="0"/>
          <w:marRight w:val="0"/>
          <w:marTop w:val="0"/>
          <w:marBottom w:val="0"/>
          <w:divBdr>
            <w:top w:val="none" w:sz="0" w:space="0" w:color="auto"/>
            <w:left w:val="none" w:sz="0" w:space="0" w:color="auto"/>
            <w:bottom w:val="none" w:sz="0" w:space="0" w:color="auto"/>
            <w:right w:val="none" w:sz="0" w:space="0" w:color="auto"/>
          </w:divBdr>
          <w:divsChild>
            <w:div w:id="200478007">
              <w:marLeft w:val="0"/>
              <w:marRight w:val="0"/>
              <w:marTop w:val="0"/>
              <w:marBottom w:val="0"/>
              <w:divBdr>
                <w:top w:val="none" w:sz="0" w:space="0" w:color="auto"/>
                <w:left w:val="none" w:sz="0" w:space="0" w:color="auto"/>
                <w:bottom w:val="none" w:sz="0" w:space="0" w:color="auto"/>
                <w:right w:val="none" w:sz="0" w:space="0" w:color="auto"/>
              </w:divBdr>
            </w:div>
          </w:divsChild>
        </w:div>
        <w:div w:id="874853488">
          <w:marLeft w:val="0"/>
          <w:marRight w:val="0"/>
          <w:marTop w:val="0"/>
          <w:marBottom w:val="0"/>
          <w:divBdr>
            <w:top w:val="none" w:sz="0" w:space="0" w:color="auto"/>
            <w:left w:val="none" w:sz="0" w:space="0" w:color="auto"/>
            <w:bottom w:val="none" w:sz="0" w:space="0" w:color="auto"/>
            <w:right w:val="none" w:sz="0" w:space="0" w:color="auto"/>
          </w:divBdr>
        </w:div>
        <w:div w:id="354620962">
          <w:marLeft w:val="0"/>
          <w:marRight w:val="0"/>
          <w:marTop w:val="0"/>
          <w:marBottom w:val="0"/>
          <w:divBdr>
            <w:top w:val="none" w:sz="0" w:space="0" w:color="auto"/>
            <w:left w:val="none" w:sz="0" w:space="0" w:color="auto"/>
            <w:bottom w:val="none" w:sz="0" w:space="0" w:color="auto"/>
            <w:right w:val="none" w:sz="0" w:space="0" w:color="auto"/>
          </w:divBdr>
          <w:divsChild>
            <w:div w:id="1295257358">
              <w:marLeft w:val="0"/>
              <w:marRight w:val="0"/>
              <w:marTop w:val="0"/>
              <w:marBottom w:val="0"/>
              <w:divBdr>
                <w:top w:val="none" w:sz="0" w:space="0" w:color="auto"/>
                <w:left w:val="none" w:sz="0" w:space="0" w:color="auto"/>
                <w:bottom w:val="none" w:sz="0" w:space="0" w:color="auto"/>
                <w:right w:val="none" w:sz="0" w:space="0" w:color="auto"/>
              </w:divBdr>
            </w:div>
          </w:divsChild>
        </w:div>
        <w:div w:id="357778997">
          <w:marLeft w:val="0"/>
          <w:marRight w:val="0"/>
          <w:marTop w:val="0"/>
          <w:marBottom w:val="0"/>
          <w:divBdr>
            <w:top w:val="none" w:sz="0" w:space="0" w:color="auto"/>
            <w:left w:val="none" w:sz="0" w:space="0" w:color="auto"/>
            <w:bottom w:val="none" w:sz="0" w:space="0" w:color="auto"/>
            <w:right w:val="none" w:sz="0" w:space="0" w:color="auto"/>
          </w:divBdr>
        </w:div>
        <w:div w:id="1365861529">
          <w:marLeft w:val="0"/>
          <w:marRight w:val="0"/>
          <w:marTop w:val="0"/>
          <w:marBottom w:val="0"/>
          <w:divBdr>
            <w:top w:val="none" w:sz="0" w:space="0" w:color="auto"/>
            <w:left w:val="none" w:sz="0" w:space="0" w:color="auto"/>
            <w:bottom w:val="none" w:sz="0" w:space="0" w:color="auto"/>
            <w:right w:val="none" w:sz="0" w:space="0" w:color="auto"/>
          </w:divBdr>
          <w:divsChild>
            <w:div w:id="2146654603">
              <w:marLeft w:val="0"/>
              <w:marRight w:val="0"/>
              <w:marTop w:val="0"/>
              <w:marBottom w:val="0"/>
              <w:divBdr>
                <w:top w:val="none" w:sz="0" w:space="0" w:color="auto"/>
                <w:left w:val="none" w:sz="0" w:space="0" w:color="auto"/>
                <w:bottom w:val="none" w:sz="0" w:space="0" w:color="auto"/>
                <w:right w:val="none" w:sz="0" w:space="0" w:color="auto"/>
              </w:divBdr>
            </w:div>
          </w:divsChild>
        </w:div>
        <w:div w:id="1523477675">
          <w:marLeft w:val="0"/>
          <w:marRight w:val="0"/>
          <w:marTop w:val="0"/>
          <w:marBottom w:val="0"/>
          <w:divBdr>
            <w:top w:val="none" w:sz="0" w:space="0" w:color="auto"/>
            <w:left w:val="none" w:sz="0" w:space="0" w:color="auto"/>
            <w:bottom w:val="none" w:sz="0" w:space="0" w:color="auto"/>
            <w:right w:val="none" w:sz="0" w:space="0" w:color="auto"/>
          </w:divBdr>
        </w:div>
        <w:div w:id="675040042">
          <w:marLeft w:val="0"/>
          <w:marRight w:val="0"/>
          <w:marTop w:val="0"/>
          <w:marBottom w:val="0"/>
          <w:divBdr>
            <w:top w:val="none" w:sz="0" w:space="0" w:color="auto"/>
            <w:left w:val="none" w:sz="0" w:space="0" w:color="auto"/>
            <w:bottom w:val="none" w:sz="0" w:space="0" w:color="auto"/>
            <w:right w:val="none" w:sz="0" w:space="0" w:color="auto"/>
          </w:divBdr>
          <w:divsChild>
            <w:div w:id="311445186">
              <w:marLeft w:val="0"/>
              <w:marRight w:val="0"/>
              <w:marTop w:val="0"/>
              <w:marBottom w:val="0"/>
              <w:divBdr>
                <w:top w:val="none" w:sz="0" w:space="0" w:color="auto"/>
                <w:left w:val="none" w:sz="0" w:space="0" w:color="auto"/>
                <w:bottom w:val="none" w:sz="0" w:space="0" w:color="auto"/>
                <w:right w:val="none" w:sz="0" w:space="0" w:color="auto"/>
              </w:divBdr>
            </w:div>
          </w:divsChild>
        </w:div>
        <w:div w:id="736128107">
          <w:marLeft w:val="0"/>
          <w:marRight w:val="0"/>
          <w:marTop w:val="0"/>
          <w:marBottom w:val="0"/>
          <w:divBdr>
            <w:top w:val="none" w:sz="0" w:space="0" w:color="auto"/>
            <w:left w:val="none" w:sz="0" w:space="0" w:color="auto"/>
            <w:bottom w:val="none" w:sz="0" w:space="0" w:color="auto"/>
            <w:right w:val="none" w:sz="0" w:space="0" w:color="auto"/>
          </w:divBdr>
        </w:div>
        <w:div w:id="297877466">
          <w:marLeft w:val="0"/>
          <w:marRight w:val="0"/>
          <w:marTop w:val="0"/>
          <w:marBottom w:val="0"/>
          <w:divBdr>
            <w:top w:val="none" w:sz="0" w:space="0" w:color="auto"/>
            <w:left w:val="none" w:sz="0" w:space="0" w:color="auto"/>
            <w:bottom w:val="none" w:sz="0" w:space="0" w:color="auto"/>
            <w:right w:val="none" w:sz="0" w:space="0" w:color="auto"/>
          </w:divBdr>
          <w:divsChild>
            <w:div w:id="1998805572">
              <w:marLeft w:val="0"/>
              <w:marRight w:val="0"/>
              <w:marTop w:val="0"/>
              <w:marBottom w:val="0"/>
              <w:divBdr>
                <w:top w:val="none" w:sz="0" w:space="0" w:color="auto"/>
                <w:left w:val="none" w:sz="0" w:space="0" w:color="auto"/>
                <w:bottom w:val="none" w:sz="0" w:space="0" w:color="auto"/>
                <w:right w:val="none" w:sz="0" w:space="0" w:color="auto"/>
              </w:divBdr>
            </w:div>
          </w:divsChild>
        </w:div>
        <w:div w:id="492910719">
          <w:marLeft w:val="0"/>
          <w:marRight w:val="0"/>
          <w:marTop w:val="300"/>
          <w:marBottom w:val="0"/>
          <w:divBdr>
            <w:top w:val="none" w:sz="0" w:space="0" w:color="auto"/>
            <w:left w:val="none" w:sz="0" w:space="0" w:color="auto"/>
            <w:bottom w:val="none" w:sz="0" w:space="0" w:color="auto"/>
            <w:right w:val="none" w:sz="0" w:space="0" w:color="auto"/>
          </w:divBdr>
          <w:divsChild>
            <w:div w:id="1855342274">
              <w:marLeft w:val="0"/>
              <w:marRight w:val="0"/>
              <w:marTop w:val="0"/>
              <w:marBottom w:val="0"/>
              <w:divBdr>
                <w:top w:val="none" w:sz="0" w:space="0" w:color="auto"/>
                <w:left w:val="none" w:sz="0" w:space="0" w:color="auto"/>
                <w:bottom w:val="none" w:sz="0" w:space="0" w:color="auto"/>
                <w:right w:val="none" w:sz="0" w:space="0" w:color="auto"/>
              </w:divBdr>
              <w:divsChild>
                <w:div w:id="68617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32548">
          <w:marLeft w:val="0"/>
          <w:marRight w:val="0"/>
          <w:marTop w:val="300"/>
          <w:marBottom w:val="0"/>
          <w:divBdr>
            <w:top w:val="none" w:sz="0" w:space="0" w:color="auto"/>
            <w:left w:val="none" w:sz="0" w:space="0" w:color="auto"/>
            <w:bottom w:val="none" w:sz="0" w:space="0" w:color="auto"/>
            <w:right w:val="none" w:sz="0" w:space="0" w:color="auto"/>
          </w:divBdr>
          <w:divsChild>
            <w:div w:id="241721551">
              <w:marLeft w:val="0"/>
              <w:marRight w:val="0"/>
              <w:marTop w:val="0"/>
              <w:marBottom w:val="0"/>
              <w:divBdr>
                <w:top w:val="none" w:sz="0" w:space="0" w:color="auto"/>
                <w:left w:val="none" w:sz="0" w:space="0" w:color="auto"/>
                <w:bottom w:val="none" w:sz="0" w:space="0" w:color="auto"/>
                <w:right w:val="none" w:sz="0" w:space="0" w:color="auto"/>
              </w:divBdr>
              <w:divsChild>
                <w:div w:id="205823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97932">
          <w:marLeft w:val="0"/>
          <w:marRight w:val="0"/>
          <w:marTop w:val="300"/>
          <w:marBottom w:val="0"/>
          <w:divBdr>
            <w:top w:val="none" w:sz="0" w:space="0" w:color="auto"/>
            <w:left w:val="none" w:sz="0" w:space="0" w:color="auto"/>
            <w:bottom w:val="none" w:sz="0" w:space="0" w:color="auto"/>
            <w:right w:val="none" w:sz="0" w:space="0" w:color="auto"/>
          </w:divBdr>
          <w:divsChild>
            <w:div w:id="1252931712">
              <w:marLeft w:val="0"/>
              <w:marRight w:val="0"/>
              <w:marTop w:val="0"/>
              <w:marBottom w:val="0"/>
              <w:divBdr>
                <w:top w:val="none" w:sz="0" w:space="0" w:color="auto"/>
                <w:left w:val="none" w:sz="0" w:space="0" w:color="auto"/>
                <w:bottom w:val="none" w:sz="0" w:space="0" w:color="auto"/>
                <w:right w:val="none" w:sz="0" w:space="0" w:color="auto"/>
              </w:divBdr>
              <w:divsChild>
                <w:div w:id="14255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013266">
          <w:marLeft w:val="0"/>
          <w:marRight w:val="0"/>
          <w:marTop w:val="300"/>
          <w:marBottom w:val="0"/>
          <w:divBdr>
            <w:top w:val="none" w:sz="0" w:space="0" w:color="auto"/>
            <w:left w:val="none" w:sz="0" w:space="0" w:color="auto"/>
            <w:bottom w:val="none" w:sz="0" w:space="0" w:color="auto"/>
            <w:right w:val="none" w:sz="0" w:space="0" w:color="auto"/>
          </w:divBdr>
          <w:divsChild>
            <w:div w:id="1123420352">
              <w:marLeft w:val="0"/>
              <w:marRight w:val="0"/>
              <w:marTop w:val="0"/>
              <w:marBottom w:val="0"/>
              <w:divBdr>
                <w:top w:val="none" w:sz="0" w:space="0" w:color="auto"/>
                <w:left w:val="none" w:sz="0" w:space="0" w:color="auto"/>
                <w:bottom w:val="none" w:sz="0" w:space="0" w:color="auto"/>
                <w:right w:val="none" w:sz="0" w:space="0" w:color="auto"/>
              </w:divBdr>
              <w:divsChild>
                <w:div w:id="171326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934126">
      <w:bodyDiv w:val="1"/>
      <w:marLeft w:val="0"/>
      <w:marRight w:val="0"/>
      <w:marTop w:val="0"/>
      <w:marBottom w:val="0"/>
      <w:divBdr>
        <w:top w:val="none" w:sz="0" w:space="0" w:color="auto"/>
        <w:left w:val="none" w:sz="0" w:space="0" w:color="auto"/>
        <w:bottom w:val="none" w:sz="0" w:space="0" w:color="auto"/>
        <w:right w:val="none" w:sz="0" w:space="0" w:color="auto"/>
      </w:divBdr>
      <w:divsChild>
        <w:div w:id="970743818">
          <w:marLeft w:val="0"/>
          <w:marRight w:val="0"/>
          <w:marTop w:val="0"/>
          <w:marBottom w:val="0"/>
          <w:divBdr>
            <w:top w:val="none" w:sz="0" w:space="0" w:color="auto"/>
            <w:left w:val="none" w:sz="0" w:space="0" w:color="auto"/>
            <w:bottom w:val="none" w:sz="0" w:space="0" w:color="auto"/>
            <w:right w:val="none" w:sz="0" w:space="0" w:color="auto"/>
          </w:divBdr>
        </w:div>
        <w:div w:id="165441027">
          <w:marLeft w:val="0"/>
          <w:marRight w:val="0"/>
          <w:marTop w:val="0"/>
          <w:marBottom w:val="0"/>
          <w:divBdr>
            <w:top w:val="none" w:sz="0" w:space="0" w:color="auto"/>
            <w:left w:val="none" w:sz="0" w:space="0" w:color="auto"/>
            <w:bottom w:val="none" w:sz="0" w:space="0" w:color="auto"/>
            <w:right w:val="none" w:sz="0" w:space="0" w:color="auto"/>
          </w:divBdr>
          <w:divsChild>
            <w:div w:id="2117553638">
              <w:marLeft w:val="0"/>
              <w:marRight w:val="0"/>
              <w:marTop w:val="0"/>
              <w:marBottom w:val="0"/>
              <w:divBdr>
                <w:top w:val="none" w:sz="0" w:space="0" w:color="auto"/>
                <w:left w:val="none" w:sz="0" w:space="0" w:color="auto"/>
                <w:bottom w:val="none" w:sz="0" w:space="0" w:color="auto"/>
                <w:right w:val="none" w:sz="0" w:space="0" w:color="auto"/>
              </w:divBdr>
            </w:div>
          </w:divsChild>
        </w:div>
        <w:div w:id="482085133">
          <w:marLeft w:val="0"/>
          <w:marRight w:val="0"/>
          <w:marTop w:val="0"/>
          <w:marBottom w:val="0"/>
          <w:divBdr>
            <w:top w:val="none" w:sz="0" w:space="0" w:color="auto"/>
            <w:left w:val="none" w:sz="0" w:space="0" w:color="auto"/>
            <w:bottom w:val="none" w:sz="0" w:space="0" w:color="auto"/>
            <w:right w:val="none" w:sz="0" w:space="0" w:color="auto"/>
          </w:divBdr>
        </w:div>
        <w:div w:id="392118296">
          <w:marLeft w:val="0"/>
          <w:marRight w:val="0"/>
          <w:marTop w:val="0"/>
          <w:marBottom w:val="0"/>
          <w:divBdr>
            <w:top w:val="none" w:sz="0" w:space="0" w:color="auto"/>
            <w:left w:val="none" w:sz="0" w:space="0" w:color="auto"/>
            <w:bottom w:val="none" w:sz="0" w:space="0" w:color="auto"/>
            <w:right w:val="none" w:sz="0" w:space="0" w:color="auto"/>
          </w:divBdr>
          <w:divsChild>
            <w:div w:id="1401706416">
              <w:marLeft w:val="0"/>
              <w:marRight w:val="0"/>
              <w:marTop w:val="0"/>
              <w:marBottom w:val="0"/>
              <w:divBdr>
                <w:top w:val="none" w:sz="0" w:space="0" w:color="auto"/>
                <w:left w:val="none" w:sz="0" w:space="0" w:color="auto"/>
                <w:bottom w:val="none" w:sz="0" w:space="0" w:color="auto"/>
                <w:right w:val="none" w:sz="0" w:space="0" w:color="auto"/>
              </w:divBdr>
            </w:div>
          </w:divsChild>
        </w:div>
        <w:div w:id="2023780887">
          <w:marLeft w:val="0"/>
          <w:marRight w:val="0"/>
          <w:marTop w:val="0"/>
          <w:marBottom w:val="0"/>
          <w:divBdr>
            <w:top w:val="none" w:sz="0" w:space="0" w:color="auto"/>
            <w:left w:val="none" w:sz="0" w:space="0" w:color="auto"/>
            <w:bottom w:val="none" w:sz="0" w:space="0" w:color="auto"/>
            <w:right w:val="none" w:sz="0" w:space="0" w:color="auto"/>
          </w:divBdr>
        </w:div>
        <w:div w:id="504318990">
          <w:marLeft w:val="0"/>
          <w:marRight w:val="0"/>
          <w:marTop w:val="0"/>
          <w:marBottom w:val="0"/>
          <w:divBdr>
            <w:top w:val="none" w:sz="0" w:space="0" w:color="auto"/>
            <w:left w:val="none" w:sz="0" w:space="0" w:color="auto"/>
            <w:bottom w:val="none" w:sz="0" w:space="0" w:color="auto"/>
            <w:right w:val="none" w:sz="0" w:space="0" w:color="auto"/>
          </w:divBdr>
          <w:divsChild>
            <w:div w:id="1987277823">
              <w:marLeft w:val="0"/>
              <w:marRight w:val="0"/>
              <w:marTop w:val="0"/>
              <w:marBottom w:val="0"/>
              <w:divBdr>
                <w:top w:val="none" w:sz="0" w:space="0" w:color="auto"/>
                <w:left w:val="none" w:sz="0" w:space="0" w:color="auto"/>
                <w:bottom w:val="none" w:sz="0" w:space="0" w:color="auto"/>
                <w:right w:val="none" w:sz="0" w:space="0" w:color="auto"/>
              </w:divBdr>
            </w:div>
          </w:divsChild>
        </w:div>
        <w:div w:id="1569462538">
          <w:marLeft w:val="0"/>
          <w:marRight w:val="0"/>
          <w:marTop w:val="0"/>
          <w:marBottom w:val="0"/>
          <w:divBdr>
            <w:top w:val="none" w:sz="0" w:space="0" w:color="auto"/>
            <w:left w:val="none" w:sz="0" w:space="0" w:color="auto"/>
            <w:bottom w:val="none" w:sz="0" w:space="0" w:color="auto"/>
            <w:right w:val="none" w:sz="0" w:space="0" w:color="auto"/>
          </w:divBdr>
        </w:div>
        <w:div w:id="1067798338">
          <w:marLeft w:val="0"/>
          <w:marRight w:val="0"/>
          <w:marTop w:val="0"/>
          <w:marBottom w:val="0"/>
          <w:divBdr>
            <w:top w:val="none" w:sz="0" w:space="0" w:color="auto"/>
            <w:left w:val="none" w:sz="0" w:space="0" w:color="auto"/>
            <w:bottom w:val="none" w:sz="0" w:space="0" w:color="auto"/>
            <w:right w:val="none" w:sz="0" w:space="0" w:color="auto"/>
          </w:divBdr>
          <w:divsChild>
            <w:div w:id="337082975">
              <w:marLeft w:val="0"/>
              <w:marRight w:val="0"/>
              <w:marTop w:val="0"/>
              <w:marBottom w:val="0"/>
              <w:divBdr>
                <w:top w:val="none" w:sz="0" w:space="0" w:color="auto"/>
                <w:left w:val="none" w:sz="0" w:space="0" w:color="auto"/>
                <w:bottom w:val="none" w:sz="0" w:space="0" w:color="auto"/>
                <w:right w:val="none" w:sz="0" w:space="0" w:color="auto"/>
              </w:divBdr>
            </w:div>
          </w:divsChild>
        </w:div>
        <w:div w:id="607741955">
          <w:marLeft w:val="0"/>
          <w:marRight w:val="0"/>
          <w:marTop w:val="0"/>
          <w:marBottom w:val="0"/>
          <w:divBdr>
            <w:top w:val="none" w:sz="0" w:space="0" w:color="auto"/>
            <w:left w:val="none" w:sz="0" w:space="0" w:color="auto"/>
            <w:bottom w:val="none" w:sz="0" w:space="0" w:color="auto"/>
            <w:right w:val="none" w:sz="0" w:space="0" w:color="auto"/>
          </w:divBdr>
        </w:div>
        <w:div w:id="381365962">
          <w:marLeft w:val="0"/>
          <w:marRight w:val="0"/>
          <w:marTop w:val="0"/>
          <w:marBottom w:val="0"/>
          <w:divBdr>
            <w:top w:val="none" w:sz="0" w:space="0" w:color="auto"/>
            <w:left w:val="none" w:sz="0" w:space="0" w:color="auto"/>
            <w:bottom w:val="none" w:sz="0" w:space="0" w:color="auto"/>
            <w:right w:val="none" w:sz="0" w:space="0" w:color="auto"/>
          </w:divBdr>
          <w:divsChild>
            <w:div w:id="1332101999">
              <w:marLeft w:val="0"/>
              <w:marRight w:val="0"/>
              <w:marTop w:val="0"/>
              <w:marBottom w:val="0"/>
              <w:divBdr>
                <w:top w:val="none" w:sz="0" w:space="0" w:color="auto"/>
                <w:left w:val="none" w:sz="0" w:space="0" w:color="auto"/>
                <w:bottom w:val="none" w:sz="0" w:space="0" w:color="auto"/>
                <w:right w:val="none" w:sz="0" w:space="0" w:color="auto"/>
              </w:divBdr>
            </w:div>
          </w:divsChild>
        </w:div>
        <w:div w:id="538249478">
          <w:marLeft w:val="0"/>
          <w:marRight w:val="0"/>
          <w:marTop w:val="0"/>
          <w:marBottom w:val="0"/>
          <w:divBdr>
            <w:top w:val="none" w:sz="0" w:space="0" w:color="auto"/>
            <w:left w:val="none" w:sz="0" w:space="0" w:color="auto"/>
            <w:bottom w:val="none" w:sz="0" w:space="0" w:color="auto"/>
            <w:right w:val="none" w:sz="0" w:space="0" w:color="auto"/>
          </w:divBdr>
        </w:div>
        <w:div w:id="231503462">
          <w:marLeft w:val="0"/>
          <w:marRight w:val="0"/>
          <w:marTop w:val="0"/>
          <w:marBottom w:val="0"/>
          <w:divBdr>
            <w:top w:val="none" w:sz="0" w:space="0" w:color="auto"/>
            <w:left w:val="none" w:sz="0" w:space="0" w:color="auto"/>
            <w:bottom w:val="none" w:sz="0" w:space="0" w:color="auto"/>
            <w:right w:val="none" w:sz="0" w:space="0" w:color="auto"/>
          </w:divBdr>
          <w:divsChild>
            <w:div w:id="833565486">
              <w:marLeft w:val="0"/>
              <w:marRight w:val="0"/>
              <w:marTop w:val="0"/>
              <w:marBottom w:val="0"/>
              <w:divBdr>
                <w:top w:val="none" w:sz="0" w:space="0" w:color="auto"/>
                <w:left w:val="none" w:sz="0" w:space="0" w:color="auto"/>
                <w:bottom w:val="none" w:sz="0" w:space="0" w:color="auto"/>
                <w:right w:val="none" w:sz="0" w:space="0" w:color="auto"/>
              </w:divBdr>
            </w:div>
          </w:divsChild>
        </w:div>
        <w:div w:id="1585064676">
          <w:marLeft w:val="0"/>
          <w:marRight w:val="0"/>
          <w:marTop w:val="0"/>
          <w:marBottom w:val="0"/>
          <w:divBdr>
            <w:top w:val="none" w:sz="0" w:space="0" w:color="auto"/>
            <w:left w:val="none" w:sz="0" w:space="0" w:color="auto"/>
            <w:bottom w:val="none" w:sz="0" w:space="0" w:color="auto"/>
            <w:right w:val="none" w:sz="0" w:space="0" w:color="auto"/>
          </w:divBdr>
        </w:div>
        <w:div w:id="1388412029">
          <w:marLeft w:val="0"/>
          <w:marRight w:val="0"/>
          <w:marTop w:val="0"/>
          <w:marBottom w:val="0"/>
          <w:divBdr>
            <w:top w:val="none" w:sz="0" w:space="0" w:color="auto"/>
            <w:left w:val="none" w:sz="0" w:space="0" w:color="auto"/>
            <w:bottom w:val="none" w:sz="0" w:space="0" w:color="auto"/>
            <w:right w:val="none" w:sz="0" w:space="0" w:color="auto"/>
          </w:divBdr>
          <w:divsChild>
            <w:div w:id="342242046">
              <w:marLeft w:val="0"/>
              <w:marRight w:val="0"/>
              <w:marTop w:val="0"/>
              <w:marBottom w:val="0"/>
              <w:divBdr>
                <w:top w:val="none" w:sz="0" w:space="0" w:color="auto"/>
                <w:left w:val="none" w:sz="0" w:space="0" w:color="auto"/>
                <w:bottom w:val="none" w:sz="0" w:space="0" w:color="auto"/>
                <w:right w:val="none" w:sz="0" w:space="0" w:color="auto"/>
              </w:divBdr>
            </w:div>
          </w:divsChild>
        </w:div>
        <w:div w:id="777260705">
          <w:marLeft w:val="0"/>
          <w:marRight w:val="0"/>
          <w:marTop w:val="300"/>
          <w:marBottom w:val="0"/>
          <w:divBdr>
            <w:top w:val="none" w:sz="0" w:space="0" w:color="auto"/>
            <w:left w:val="none" w:sz="0" w:space="0" w:color="auto"/>
            <w:bottom w:val="none" w:sz="0" w:space="0" w:color="auto"/>
            <w:right w:val="none" w:sz="0" w:space="0" w:color="auto"/>
          </w:divBdr>
          <w:divsChild>
            <w:div w:id="848134124">
              <w:marLeft w:val="0"/>
              <w:marRight w:val="0"/>
              <w:marTop w:val="0"/>
              <w:marBottom w:val="0"/>
              <w:divBdr>
                <w:top w:val="none" w:sz="0" w:space="0" w:color="auto"/>
                <w:left w:val="none" w:sz="0" w:space="0" w:color="auto"/>
                <w:bottom w:val="none" w:sz="0" w:space="0" w:color="auto"/>
                <w:right w:val="none" w:sz="0" w:space="0" w:color="auto"/>
              </w:divBdr>
              <w:divsChild>
                <w:div w:id="213032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957628">
          <w:marLeft w:val="0"/>
          <w:marRight w:val="0"/>
          <w:marTop w:val="300"/>
          <w:marBottom w:val="0"/>
          <w:divBdr>
            <w:top w:val="none" w:sz="0" w:space="0" w:color="auto"/>
            <w:left w:val="none" w:sz="0" w:space="0" w:color="auto"/>
            <w:bottom w:val="none" w:sz="0" w:space="0" w:color="auto"/>
            <w:right w:val="none" w:sz="0" w:space="0" w:color="auto"/>
          </w:divBdr>
          <w:divsChild>
            <w:div w:id="321859090">
              <w:marLeft w:val="0"/>
              <w:marRight w:val="0"/>
              <w:marTop w:val="0"/>
              <w:marBottom w:val="0"/>
              <w:divBdr>
                <w:top w:val="none" w:sz="0" w:space="0" w:color="auto"/>
                <w:left w:val="none" w:sz="0" w:space="0" w:color="auto"/>
                <w:bottom w:val="none" w:sz="0" w:space="0" w:color="auto"/>
                <w:right w:val="none" w:sz="0" w:space="0" w:color="auto"/>
              </w:divBdr>
              <w:divsChild>
                <w:div w:id="124309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507357">
      <w:bodyDiv w:val="1"/>
      <w:marLeft w:val="0"/>
      <w:marRight w:val="0"/>
      <w:marTop w:val="0"/>
      <w:marBottom w:val="0"/>
      <w:divBdr>
        <w:top w:val="none" w:sz="0" w:space="0" w:color="auto"/>
        <w:left w:val="none" w:sz="0" w:space="0" w:color="auto"/>
        <w:bottom w:val="none" w:sz="0" w:space="0" w:color="auto"/>
        <w:right w:val="none" w:sz="0" w:space="0" w:color="auto"/>
      </w:divBdr>
      <w:divsChild>
        <w:div w:id="1415740930">
          <w:marLeft w:val="0"/>
          <w:marRight w:val="0"/>
          <w:marTop w:val="0"/>
          <w:marBottom w:val="0"/>
          <w:divBdr>
            <w:top w:val="none" w:sz="0" w:space="0" w:color="auto"/>
            <w:left w:val="none" w:sz="0" w:space="0" w:color="auto"/>
            <w:bottom w:val="none" w:sz="0" w:space="0" w:color="auto"/>
            <w:right w:val="none" w:sz="0" w:space="0" w:color="auto"/>
          </w:divBdr>
        </w:div>
        <w:div w:id="1433866487">
          <w:marLeft w:val="0"/>
          <w:marRight w:val="0"/>
          <w:marTop w:val="0"/>
          <w:marBottom w:val="0"/>
          <w:divBdr>
            <w:top w:val="none" w:sz="0" w:space="0" w:color="auto"/>
            <w:left w:val="none" w:sz="0" w:space="0" w:color="auto"/>
            <w:bottom w:val="none" w:sz="0" w:space="0" w:color="auto"/>
            <w:right w:val="none" w:sz="0" w:space="0" w:color="auto"/>
          </w:divBdr>
          <w:divsChild>
            <w:div w:id="950405219">
              <w:marLeft w:val="0"/>
              <w:marRight w:val="0"/>
              <w:marTop w:val="0"/>
              <w:marBottom w:val="0"/>
              <w:divBdr>
                <w:top w:val="none" w:sz="0" w:space="0" w:color="auto"/>
                <w:left w:val="none" w:sz="0" w:space="0" w:color="auto"/>
                <w:bottom w:val="none" w:sz="0" w:space="0" w:color="auto"/>
                <w:right w:val="none" w:sz="0" w:space="0" w:color="auto"/>
              </w:divBdr>
            </w:div>
          </w:divsChild>
        </w:div>
        <w:div w:id="1409687230">
          <w:marLeft w:val="0"/>
          <w:marRight w:val="0"/>
          <w:marTop w:val="0"/>
          <w:marBottom w:val="0"/>
          <w:divBdr>
            <w:top w:val="none" w:sz="0" w:space="0" w:color="auto"/>
            <w:left w:val="none" w:sz="0" w:space="0" w:color="auto"/>
            <w:bottom w:val="none" w:sz="0" w:space="0" w:color="auto"/>
            <w:right w:val="none" w:sz="0" w:space="0" w:color="auto"/>
          </w:divBdr>
        </w:div>
        <w:div w:id="1658457288">
          <w:marLeft w:val="0"/>
          <w:marRight w:val="0"/>
          <w:marTop w:val="0"/>
          <w:marBottom w:val="0"/>
          <w:divBdr>
            <w:top w:val="none" w:sz="0" w:space="0" w:color="auto"/>
            <w:left w:val="none" w:sz="0" w:space="0" w:color="auto"/>
            <w:bottom w:val="none" w:sz="0" w:space="0" w:color="auto"/>
            <w:right w:val="none" w:sz="0" w:space="0" w:color="auto"/>
          </w:divBdr>
          <w:divsChild>
            <w:div w:id="1988783127">
              <w:marLeft w:val="0"/>
              <w:marRight w:val="0"/>
              <w:marTop w:val="0"/>
              <w:marBottom w:val="0"/>
              <w:divBdr>
                <w:top w:val="none" w:sz="0" w:space="0" w:color="auto"/>
                <w:left w:val="none" w:sz="0" w:space="0" w:color="auto"/>
                <w:bottom w:val="none" w:sz="0" w:space="0" w:color="auto"/>
                <w:right w:val="none" w:sz="0" w:space="0" w:color="auto"/>
              </w:divBdr>
            </w:div>
          </w:divsChild>
        </w:div>
        <w:div w:id="1376004531">
          <w:marLeft w:val="0"/>
          <w:marRight w:val="0"/>
          <w:marTop w:val="0"/>
          <w:marBottom w:val="0"/>
          <w:divBdr>
            <w:top w:val="none" w:sz="0" w:space="0" w:color="auto"/>
            <w:left w:val="none" w:sz="0" w:space="0" w:color="auto"/>
            <w:bottom w:val="none" w:sz="0" w:space="0" w:color="auto"/>
            <w:right w:val="none" w:sz="0" w:space="0" w:color="auto"/>
          </w:divBdr>
        </w:div>
        <w:div w:id="31657004">
          <w:marLeft w:val="0"/>
          <w:marRight w:val="0"/>
          <w:marTop w:val="0"/>
          <w:marBottom w:val="0"/>
          <w:divBdr>
            <w:top w:val="none" w:sz="0" w:space="0" w:color="auto"/>
            <w:left w:val="none" w:sz="0" w:space="0" w:color="auto"/>
            <w:bottom w:val="none" w:sz="0" w:space="0" w:color="auto"/>
            <w:right w:val="none" w:sz="0" w:space="0" w:color="auto"/>
          </w:divBdr>
          <w:divsChild>
            <w:div w:id="1287540828">
              <w:marLeft w:val="0"/>
              <w:marRight w:val="0"/>
              <w:marTop w:val="0"/>
              <w:marBottom w:val="0"/>
              <w:divBdr>
                <w:top w:val="none" w:sz="0" w:space="0" w:color="auto"/>
                <w:left w:val="none" w:sz="0" w:space="0" w:color="auto"/>
                <w:bottom w:val="none" w:sz="0" w:space="0" w:color="auto"/>
                <w:right w:val="none" w:sz="0" w:space="0" w:color="auto"/>
              </w:divBdr>
            </w:div>
          </w:divsChild>
        </w:div>
        <w:div w:id="1894852851">
          <w:marLeft w:val="0"/>
          <w:marRight w:val="0"/>
          <w:marTop w:val="0"/>
          <w:marBottom w:val="0"/>
          <w:divBdr>
            <w:top w:val="none" w:sz="0" w:space="0" w:color="auto"/>
            <w:left w:val="none" w:sz="0" w:space="0" w:color="auto"/>
            <w:bottom w:val="none" w:sz="0" w:space="0" w:color="auto"/>
            <w:right w:val="none" w:sz="0" w:space="0" w:color="auto"/>
          </w:divBdr>
        </w:div>
        <w:div w:id="1882941317">
          <w:marLeft w:val="0"/>
          <w:marRight w:val="0"/>
          <w:marTop w:val="0"/>
          <w:marBottom w:val="0"/>
          <w:divBdr>
            <w:top w:val="none" w:sz="0" w:space="0" w:color="auto"/>
            <w:left w:val="none" w:sz="0" w:space="0" w:color="auto"/>
            <w:bottom w:val="none" w:sz="0" w:space="0" w:color="auto"/>
            <w:right w:val="none" w:sz="0" w:space="0" w:color="auto"/>
          </w:divBdr>
          <w:divsChild>
            <w:div w:id="223955289">
              <w:marLeft w:val="0"/>
              <w:marRight w:val="0"/>
              <w:marTop w:val="0"/>
              <w:marBottom w:val="0"/>
              <w:divBdr>
                <w:top w:val="none" w:sz="0" w:space="0" w:color="auto"/>
                <w:left w:val="none" w:sz="0" w:space="0" w:color="auto"/>
                <w:bottom w:val="none" w:sz="0" w:space="0" w:color="auto"/>
                <w:right w:val="none" w:sz="0" w:space="0" w:color="auto"/>
              </w:divBdr>
            </w:div>
          </w:divsChild>
        </w:div>
        <w:div w:id="1919754265">
          <w:marLeft w:val="0"/>
          <w:marRight w:val="0"/>
          <w:marTop w:val="0"/>
          <w:marBottom w:val="0"/>
          <w:divBdr>
            <w:top w:val="none" w:sz="0" w:space="0" w:color="auto"/>
            <w:left w:val="none" w:sz="0" w:space="0" w:color="auto"/>
            <w:bottom w:val="none" w:sz="0" w:space="0" w:color="auto"/>
            <w:right w:val="none" w:sz="0" w:space="0" w:color="auto"/>
          </w:divBdr>
        </w:div>
        <w:div w:id="1724131224">
          <w:marLeft w:val="0"/>
          <w:marRight w:val="0"/>
          <w:marTop w:val="0"/>
          <w:marBottom w:val="0"/>
          <w:divBdr>
            <w:top w:val="none" w:sz="0" w:space="0" w:color="auto"/>
            <w:left w:val="none" w:sz="0" w:space="0" w:color="auto"/>
            <w:bottom w:val="none" w:sz="0" w:space="0" w:color="auto"/>
            <w:right w:val="none" w:sz="0" w:space="0" w:color="auto"/>
          </w:divBdr>
          <w:divsChild>
            <w:div w:id="1925413692">
              <w:marLeft w:val="0"/>
              <w:marRight w:val="0"/>
              <w:marTop w:val="0"/>
              <w:marBottom w:val="0"/>
              <w:divBdr>
                <w:top w:val="none" w:sz="0" w:space="0" w:color="auto"/>
                <w:left w:val="none" w:sz="0" w:space="0" w:color="auto"/>
                <w:bottom w:val="none" w:sz="0" w:space="0" w:color="auto"/>
                <w:right w:val="none" w:sz="0" w:space="0" w:color="auto"/>
              </w:divBdr>
            </w:div>
          </w:divsChild>
        </w:div>
        <w:div w:id="2016229973">
          <w:marLeft w:val="0"/>
          <w:marRight w:val="0"/>
          <w:marTop w:val="0"/>
          <w:marBottom w:val="0"/>
          <w:divBdr>
            <w:top w:val="none" w:sz="0" w:space="0" w:color="auto"/>
            <w:left w:val="none" w:sz="0" w:space="0" w:color="auto"/>
            <w:bottom w:val="none" w:sz="0" w:space="0" w:color="auto"/>
            <w:right w:val="none" w:sz="0" w:space="0" w:color="auto"/>
          </w:divBdr>
        </w:div>
        <w:div w:id="1614290440">
          <w:marLeft w:val="0"/>
          <w:marRight w:val="0"/>
          <w:marTop w:val="0"/>
          <w:marBottom w:val="0"/>
          <w:divBdr>
            <w:top w:val="none" w:sz="0" w:space="0" w:color="auto"/>
            <w:left w:val="none" w:sz="0" w:space="0" w:color="auto"/>
            <w:bottom w:val="none" w:sz="0" w:space="0" w:color="auto"/>
            <w:right w:val="none" w:sz="0" w:space="0" w:color="auto"/>
          </w:divBdr>
          <w:divsChild>
            <w:div w:id="1990286341">
              <w:marLeft w:val="0"/>
              <w:marRight w:val="0"/>
              <w:marTop w:val="0"/>
              <w:marBottom w:val="0"/>
              <w:divBdr>
                <w:top w:val="none" w:sz="0" w:space="0" w:color="auto"/>
                <w:left w:val="none" w:sz="0" w:space="0" w:color="auto"/>
                <w:bottom w:val="none" w:sz="0" w:space="0" w:color="auto"/>
                <w:right w:val="none" w:sz="0" w:space="0" w:color="auto"/>
              </w:divBdr>
            </w:div>
          </w:divsChild>
        </w:div>
        <w:div w:id="926498242">
          <w:marLeft w:val="0"/>
          <w:marRight w:val="0"/>
          <w:marTop w:val="0"/>
          <w:marBottom w:val="0"/>
          <w:divBdr>
            <w:top w:val="none" w:sz="0" w:space="0" w:color="auto"/>
            <w:left w:val="none" w:sz="0" w:space="0" w:color="auto"/>
            <w:bottom w:val="none" w:sz="0" w:space="0" w:color="auto"/>
            <w:right w:val="none" w:sz="0" w:space="0" w:color="auto"/>
          </w:divBdr>
        </w:div>
        <w:div w:id="1881699723">
          <w:marLeft w:val="0"/>
          <w:marRight w:val="0"/>
          <w:marTop w:val="0"/>
          <w:marBottom w:val="0"/>
          <w:divBdr>
            <w:top w:val="none" w:sz="0" w:space="0" w:color="auto"/>
            <w:left w:val="none" w:sz="0" w:space="0" w:color="auto"/>
            <w:bottom w:val="none" w:sz="0" w:space="0" w:color="auto"/>
            <w:right w:val="none" w:sz="0" w:space="0" w:color="auto"/>
          </w:divBdr>
          <w:divsChild>
            <w:div w:id="1532762397">
              <w:marLeft w:val="0"/>
              <w:marRight w:val="0"/>
              <w:marTop w:val="0"/>
              <w:marBottom w:val="0"/>
              <w:divBdr>
                <w:top w:val="none" w:sz="0" w:space="0" w:color="auto"/>
                <w:left w:val="none" w:sz="0" w:space="0" w:color="auto"/>
                <w:bottom w:val="none" w:sz="0" w:space="0" w:color="auto"/>
                <w:right w:val="none" w:sz="0" w:space="0" w:color="auto"/>
              </w:divBdr>
            </w:div>
          </w:divsChild>
        </w:div>
        <w:div w:id="177357840">
          <w:marLeft w:val="0"/>
          <w:marRight w:val="0"/>
          <w:marTop w:val="300"/>
          <w:marBottom w:val="0"/>
          <w:divBdr>
            <w:top w:val="none" w:sz="0" w:space="0" w:color="auto"/>
            <w:left w:val="none" w:sz="0" w:space="0" w:color="auto"/>
            <w:bottom w:val="none" w:sz="0" w:space="0" w:color="auto"/>
            <w:right w:val="none" w:sz="0" w:space="0" w:color="auto"/>
          </w:divBdr>
          <w:divsChild>
            <w:div w:id="333538775">
              <w:marLeft w:val="0"/>
              <w:marRight w:val="0"/>
              <w:marTop w:val="0"/>
              <w:marBottom w:val="0"/>
              <w:divBdr>
                <w:top w:val="none" w:sz="0" w:space="0" w:color="auto"/>
                <w:left w:val="none" w:sz="0" w:space="0" w:color="auto"/>
                <w:bottom w:val="none" w:sz="0" w:space="0" w:color="auto"/>
                <w:right w:val="none" w:sz="0" w:space="0" w:color="auto"/>
              </w:divBdr>
              <w:divsChild>
                <w:div w:id="2055275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4261">
          <w:marLeft w:val="0"/>
          <w:marRight w:val="0"/>
          <w:marTop w:val="300"/>
          <w:marBottom w:val="0"/>
          <w:divBdr>
            <w:top w:val="none" w:sz="0" w:space="0" w:color="auto"/>
            <w:left w:val="none" w:sz="0" w:space="0" w:color="auto"/>
            <w:bottom w:val="none" w:sz="0" w:space="0" w:color="auto"/>
            <w:right w:val="none" w:sz="0" w:space="0" w:color="auto"/>
          </w:divBdr>
          <w:divsChild>
            <w:div w:id="1224029315">
              <w:marLeft w:val="0"/>
              <w:marRight w:val="0"/>
              <w:marTop w:val="0"/>
              <w:marBottom w:val="0"/>
              <w:divBdr>
                <w:top w:val="none" w:sz="0" w:space="0" w:color="auto"/>
                <w:left w:val="none" w:sz="0" w:space="0" w:color="auto"/>
                <w:bottom w:val="none" w:sz="0" w:space="0" w:color="auto"/>
                <w:right w:val="none" w:sz="0" w:space="0" w:color="auto"/>
              </w:divBdr>
              <w:divsChild>
                <w:div w:id="10124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13910">
          <w:marLeft w:val="0"/>
          <w:marRight w:val="0"/>
          <w:marTop w:val="300"/>
          <w:marBottom w:val="0"/>
          <w:divBdr>
            <w:top w:val="none" w:sz="0" w:space="0" w:color="auto"/>
            <w:left w:val="none" w:sz="0" w:space="0" w:color="auto"/>
            <w:bottom w:val="none" w:sz="0" w:space="0" w:color="auto"/>
            <w:right w:val="none" w:sz="0" w:space="0" w:color="auto"/>
          </w:divBdr>
          <w:divsChild>
            <w:div w:id="79957858">
              <w:marLeft w:val="0"/>
              <w:marRight w:val="0"/>
              <w:marTop w:val="0"/>
              <w:marBottom w:val="0"/>
              <w:divBdr>
                <w:top w:val="none" w:sz="0" w:space="0" w:color="auto"/>
                <w:left w:val="none" w:sz="0" w:space="0" w:color="auto"/>
                <w:bottom w:val="none" w:sz="0" w:space="0" w:color="auto"/>
                <w:right w:val="none" w:sz="0" w:space="0" w:color="auto"/>
              </w:divBdr>
              <w:divsChild>
                <w:div w:id="1971813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10962">
          <w:marLeft w:val="0"/>
          <w:marRight w:val="0"/>
          <w:marTop w:val="300"/>
          <w:marBottom w:val="0"/>
          <w:divBdr>
            <w:top w:val="none" w:sz="0" w:space="0" w:color="auto"/>
            <w:left w:val="none" w:sz="0" w:space="0" w:color="auto"/>
            <w:bottom w:val="none" w:sz="0" w:space="0" w:color="auto"/>
            <w:right w:val="none" w:sz="0" w:space="0" w:color="auto"/>
          </w:divBdr>
          <w:divsChild>
            <w:div w:id="338583010">
              <w:marLeft w:val="0"/>
              <w:marRight w:val="0"/>
              <w:marTop w:val="0"/>
              <w:marBottom w:val="0"/>
              <w:divBdr>
                <w:top w:val="none" w:sz="0" w:space="0" w:color="auto"/>
                <w:left w:val="none" w:sz="0" w:space="0" w:color="auto"/>
                <w:bottom w:val="none" w:sz="0" w:space="0" w:color="auto"/>
                <w:right w:val="none" w:sz="0" w:space="0" w:color="auto"/>
              </w:divBdr>
              <w:divsChild>
                <w:div w:id="2360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930239">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4051032">
      <w:bodyDiv w:val="1"/>
      <w:marLeft w:val="0"/>
      <w:marRight w:val="0"/>
      <w:marTop w:val="0"/>
      <w:marBottom w:val="0"/>
      <w:divBdr>
        <w:top w:val="none" w:sz="0" w:space="0" w:color="auto"/>
        <w:left w:val="none" w:sz="0" w:space="0" w:color="auto"/>
        <w:bottom w:val="none" w:sz="0" w:space="0" w:color="auto"/>
        <w:right w:val="none" w:sz="0" w:space="0" w:color="auto"/>
      </w:divBdr>
    </w:div>
    <w:div w:id="1545368128">
      <w:bodyDiv w:val="1"/>
      <w:marLeft w:val="0"/>
      <w:marRight w:val="0"/>
      <w:marTop w:val="0"/>
      <w:marBottom w:val="0"/>
      <w:divBdr>
        <w:top w:val="none" w:sz="0" w:space="0" w:color="auto"/>
        <w:left w:val="none" w:sz="0" w:space="0" w:color="auto"/>
        <w:bottom w:val="none" w:sz="0" w:space="0" w:color="auto"/>
        <w:right w:val="none" w:sz="0" w:space="0" w:color="auto"/>
      </w:divBdr>
      <w:divsChild>
        <w:div w:id="357397095">
          <w:marLeft w:val="0"/>
          <w:marRight w:val="0"/>
          <w:marTop w:val="0"/>
          <w:marBottom w:val="0"/>
          <w:divBdr>
            <w:top w:val="none" w:sz="0" w:space="0" w:color="auto"/>
            <w:left w:val="none" w:sz="0" w:space="0" w:color="auto"/>
            <w:bottom w:val="none" w:sz="0" w:space="0" w:color="auto"/>
            <w:right w:val="none" w:sz="0" w:space="0" w:color="auto"/>
          </w:divBdr>
        </w:div>
        <w:div w:id="1515074947">
          <w:marLeft w:val="0"/>
          <w:marRight w:val="0"/>
          <w:marTop w:val="0"/>
          <w:marBottom w:val="0"/>
          <w:divBdr>
            <w:top w:val="none" w:sz="0" w:space="0" w:color="auto"/>
            <w:left w:val="none" w:sz="0" w:space="0" w:color="auto"/>
            <w:bottom w:val="none" w:sz="0" w:space="0" w:color="auto"/>
            <w:right w:val="none" w:sz="0" w:space="0" w:color="auto"/>
          </w:divBdr>
          <w:divsChild>
            <w:div w:id="42024263">
              <w:marLeft w:val="0"/>
              <w:marRight w:val="0"/>
              <w:marTop w:val="0"/>
              <w:marBottom w:val="0"/>
              <w:divBdr>
                <w:top w:val="none" w:sz="0" w:space="0" w:color="auto"/>
                <w:left w:val="none" w:sz="0" w:space="0" w:color="auto"/>
                <w:bottom w:val="none" w:sz="0" w:space="0" w:color="auto"/>
                <w:right w:val="none" w:sz="0" w:space="0" w:color="auto"/>
              </w:divBdr>
            </w:div>
          </w:divsChild>
        </w:div>
        <w:div w:id="26299899">
          <w:marLeft w:val="0"/>
          <w:marRight w:val="0"/>
          <w:marTop w:val="0"/>
          <w:marBottom w:val="0"/>
          <w:divBdr>
            <w:top w:val="none" w:sz="0" w:space="0" w:color="auto"/>
            <w:left w:val="none" w:sz="0" w:space="0" w:color="auto"/>
            <w:bottom w:val="none" w:sz="0" w:space="0" w:color="auto"/>
            <w:right w:val="none" w:sz="0" w:space="0" w:color="auto"/>
          </w:divBdr>
        </w:div>
        <w:div w:id="83846145">
          <w:marLeft w:val="0"/>
          <w:marRight w:val="0"/>
          <w:marTop w:val="0"/>
          <w:marBottom w:val="0"/>
          <w:divBdr>
            <w:top w:val="none" w:sz="0" w:space="0" w:color="auto"/>
            <w:left w:val="none" w:sz="0" w:space="0" w:color="auto"/>
            <w:bottom w:val="none" w:sz="0" w:space="0" w:color="auto"/>
            <w:right w:val="none" w:sz="0" w:space="0" w:color="auto"/>
          </w:divBdr>
          <w:divsChild>
            <w:div w:id="994186512">
              <w:marLeft w:val="0"/>
              <w:marRight w:val="0"/>
              <w:marTop w:val="0"/>
              <w:marBottom w:val="0"/>
              <w:divBdr>
                <w:top w:val="none" w:sz="0" w:space="0" w:color="auto"/>
                <w:left w:val="none" w:sz="0" w:space="0" w:color="auto"/>
                <w:bottom w:val="none" w:sz="0" w:space="0" w:color="auto"/>
                <w:right w:val="none" w:sz="0" w:space="0" w:color="auto"/>
              </w:divBdr>
            </w:div>
          </w:divsChild>
        </w:div>
        <w:div w:id="828591498">
          <w:marLeft w:val="0"/>
          <w:marRight w:val="0"/>
          <w:marTop w:val="0"/>
          <w:marBottom w:val="0"/>
          <w:divBdr>
            <w:top w:val="none" w:sz="0" w:space="0" w:color="auto"/>
            <w:left w:val="none" w:sz="0" w:space="0" w:color="auto"/>
            <w:bottom w:val="none" w:sz="0" w:space="0" w:color="auto"/>
            <w:right w:val="none" w:sz="0" w:space="0" w:color="auto"/>
          </w:divBdr>
        </w:div>
        <w:div w:id="2443924">
          <w:marLeft w:val="0"/>
          <w:marRight w:val="0"/>
          <w:marTop w:val="0"/>
          <w:marBottom w:val="0"/>
          <w:divBdr>
            <w:top w:val="none" w:sz="0" w:space="0" w:color="auto"/>
            <w:left w:val="none" w:sz="0" w:space="0" w:color="auto"/>
            <w:bottom w:val="none" w:sz="0" w:space="0" w:color="auto"/>
            <w:right w:val="none" w:sz="0" w:space="0" w:color="auto"/>
          </w:divBdr>
          <w:divsChild>
            <w:div w:id="1230656458">
              <w:marLeft w:val="0"/>
              <w:marRight w:val="0"/>
              <w:marTop w:val="0"/>
              <w:marBottom w:val="0"/>
              <w:divBdr>
                <w:top w:val="none" w:sz="0" w:space="0" w:color="auto"/>
                <w:left w:val="none" w:sz="0" w:space="0" w:color="auto"/>
                <w:bottom w:val="none" w:sz="0" w:space="0" w:color="auto"/>
                <w:right w:val="none" w:sz="0" w:space="0" w:color="auto"/>
              </w:divBdr>
            </w:div>
          </w:divsChild>
        </w:div>
        <w:div w:id="925266084">
          <w:marLeft w:val="0"/>
          <w:marRight w:val="0"/>
          <w:marTop w:val="0"/>
          <w:marBottom w:val="0"/>
          <w:divBdr>
            <w:top w:val="none" w:sz="0" w:space="0" w:color="auto"/>
            <w:left w:val="none" w:sz="0" w:space="0" w:color="auto"/>
            <w:bottom w:val="none" w:sz="0" w:space="0" w:color="auto"/>
            <w:right w:val="none" w:sz="0" w:space="0" w:color="auto"/>
          </w:divBdr>
        </w:div>
        <w:div w:id="1446845611">
          <w:marLeft w:val="0"/>
          <w:marRight w:val="0"/>
          <w:marTop w:val="0"/>
          <w:marBottom w:val="0"/>
          <w:divBdr>
            <w:top w:val="none" w:sz="0" w:space="0" w:color="auto"/>
            <w:left w:val="none" w:sz="0" w:space="0" w:color="auto"/>
            <w:bottom w:val="none" w:sz="0" w:space="0" w:color="auto"/>
            <w:right w:val="none" w:sz="0" w:space="0" w:color="auto"/>
          </w:divBdr>
          <w:divsChild>
            <w:div w:id="1743216772">
              <w:marLeft w:val="0"/>
              <w:marRight w:val="0"/>
              <w:marTop w:val="0"/>
              <w:marBottom w:val="0"/>
              <w:divBdr>
                <w:top w:val="none" w:sz="0" w:space="0" w:color="auto"/>
                <w:left w:val="none" w:sz="0" w:space="0" w:color="auto"/>
                <w:bottom w:val="none" w:sz="0" w:space="0" w:color="auto"/>
                <w:right w:val="none" w:sz="0" w:space="0" w:color="auto"/>
              </w:divBdr>
            </w:div>
          </w:divsChild>
        </w:div>
        <w:div w:id="1744831747">
          <w:marLeft w:val="0"/>
          <w:marRight w:val="0"/>
          <w:marTop w:val="0"/>
          <w:marBottom w:val="0"/>
          <w:divBdr>
            <w:top w:val="none" w:sz="0" w:space="0" w:color="auto"/>
            <w:left w:val="none" w:sz="0" w:space="0" w:color="auto"/>
            <w:bottom w:val="none" w:sz="0" w:space="0" w:color="auto"/>
            <w:right w:val="none" w:sz="0" w:space="0" w:color="auto"/>
          </w:divBdr>
        </w:div>
        <w:div w:id="808591122">
          <w:marLeft w:val="0"/>
          <w:marRight w:val="0"/>
          <w:marTop w:val="0"/>
          <w:marBottom w:val="0"/>
          <w:divBdr>
            <w:top w:val="none" w:sz="0" w:space="0" w:color="auto"/>
            <w:left w:val="none" w:sz="0" w:space="0" w:color="auto"/>
            <w:bottom w:val="none" w:sz="0" w:space="0" w:color="auto"/>
            <w:right w:val="none" w:sz="0" w:space="0" w:color="auto"/>
          </w:divBdr>
          <w:divsChild>
            <w:div w:id="1305890696">
              <w:marLeft w:val="0"/>
              <w:marRight w:val="0"/>
              <w:marTop w:val="0"/>
              <w:marBottom w:val="0"/>
              <w:divBdr>
                <w:top w:val="none" w:sz="0" w:space="0" w:color="auto"/>
                <w:left w:val="none" w:sz="0" w:space="0" w:color="auto"/>
                <w:bottom w:val="none" w:sz="0" w:space="0" w:color="auto"/>
                <w:right w:val="none" w:sz="0" w:space="0" w:color="auto"/>
              </w:divBdr>
            </w:div>
          </w:divsChild>
        </w:div>
        <w:div w:id="1969781352">
          <w:marLeft w:val="0"/>
          <w:marRight w:val="0"/>
          <w:marTop w:val="0"/>
          <w:marBottom w:val="0"/>
          <w:divBdr>
            <w:top w:val="none" w:sz="0" w:space="0" w:color="auto"/>
            <w:left w:val="none" w:sz="0" w:space="0" w:color="auto"/>
            <w:bottom w:val="none" w:sz="0" w:space="0" w:color="auto"/>
            <w:right w:val="none" w:sz="0" w:space="0" w:color="auto"/>
          </w:divBdr>
        </w:div>
        <w:div w:id="1708289843">
          <w:marLeft w:val="0"/>
          <w:marRight w:val="0"/>
          <w:marTop w:val="0"/>
          <w:marBottom w:val="0"/>
          <w:divBdr>
            <w:top w:val="none" w:sz="0" w:space="0" w:color="auto"/>
            <w:left w:val="none" w:sz="0" w:space="0" w:color="auto"/>
            <w:bottom w:val="none" w:sz="0" w:space="0" w:color="auto"/>
            <w:right w:val="none" w:sz="0" w:space="0" w:color="auto"/>
          </w:divBdr>
          <w:divsChild>
            <w:div w:id="159545805">
              <w:marLeft w:val="0"/>
              <w:marRight w:val="0"/>
              <w:marTop w:val="0"/>
              <w:marBottom w:val="0"/>
              <w:divBdr>
                <w:top w:val="none" w:sz="0" w:space="0" w:color="auto"/>
                <w:left w:val="none" w:sz="0" w:space="0" w:color="auto"/>
                <w:bottom w:val="none" w:sz="0" w:space="0" w:color="auto"/>
                <w:right w:val="none" w:sz="0" w:space="0" w:color="auto"/>
              </w:divBdr>
            </w:div>
          </w:divsChild>
        </w:div>
        <w:div w:id="372653384">
          <w:marLeft w:val="0"/>
          <w:marRight w:val="0"/>
          <w:marTop w:val="0"/>
          <w:marBottom w:val="0"/>
          <w:divBdr>
            <w:top w:val="none" w:sz="0" w:space="0" w:color="auto"/>
            <w:left w:val="none" w:sz="0" w:space="0" w:color="auto"/>
            <w:bottom w:val="none" w:sz="0" w:space="0" w:color="auto"/>
            <w:right w:val="none" w:sz="0" w:space="0" w:color="auto"/>
          </w:divBdr>
        </w:div>
        <w:div w:id="1297032001">
          <w:marLeft w:val="0"/>
          <w:marRight w:val="0"/>
          <w:marTop w:val="0"/>
          <w:marBottom w:val="0"/>
          <w:divBdr>
            <w:top w:val="none" w:sz="0" w:space="0" w:color="auto"/>
            <w:left w:val="none" w:sz="0" w:space="0" w:color="auto"/>
            <w:bottom w:val="none" w:sz="0" w:space="0" w:color="auto"/>
            <w:right w:val="none" w:sz="0" w:space="0" w:color="auto"/>
          </w:divBdr>
          <w:divsChild>
            <w:div w:id="235359296">
              <w:marLeft w:val="0"/>
              <w:marRight w:val="0"/>
              <w:marTop w:val="0"/>
              <w:marBottom w:val="0"/>
              <w:divBdr>
                <w:top w:val="none" w:sz="0" w:space="0" w:color="auto"/>
                <w:left w:val="none" w:sz="0" w:space="0" w:color="auto"/>
                <w:bottom w:val="none" w:sz="0" w:space="0" w:color="auto"/>
                <w:right w:val="none" w:sz="0" w:space="0" w:color="auto"/>
              </w:divBdr>
            </w:div>
          </w:divsChild>
        </w:div>
        <w:div w:id="210728923">
          <w:marLeft w:val="0"/>
          <w:marRight w:val="0"/>
          <w:marTop w:val="300"/>
          <w:marBottom w:val="0"/>
          <w:divBdr>
            <w:top w:val="none" w:sz="0" w:space="0" w:color="auto"/>
            <w:left w:val="none" w:sz="0" w:space="0" w:color="auto"/>
            <w:bottom w:val="none" w:sz="0" w:space="0" w:color="auto"/>
            <w:right w:val="none" w:sz="0" w:space="0" w:color="auto"/>
          </w:divBdr>
          <w:divsChild>
            <w:div w:id="2039160477">
              <w:marLeft w:val="0"/>
              <w:marRight w:val="0"/>
              <w:marTop w:val="0"/>
              <w:marBottom w:val="0"/>
              <w:divBdr>
                <w:top w:val="none" w:sz="0" w:space="0" w:color="auto"/>
                <w:left w:val="none" w:sz="0" w:space="0" w:color="auto"/>
                <w:bottom w:val="none" w:sz="0" w:space="0" w:color="auto"/>
                <w:right w:val="none" w:sz="0" w:space="0" w:color="auto"/>
              </w:divBdr>
              <w:divsChild>
                <w:div w:id="1652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849021">
          <w:marLeft w:val="0"/>
          <w:marRight w:val="0"/>
          <w:marTop w:val="300"/>
          <w:marBottom w:val="0"/>
          <w:divBdr>
            <w:top w:val="none" w:sz="0" w:space="0" w:color="auto"/>
            <w:left w:val="none" w:sz="0" w:space="0" w:color="auto"/>
            <w:bottom w:val="none" w:sz="0" w:space="0" w:color="auto"/>
            <w:right w:val="none" w:sz="0" w:space="0" w:color="auto"/>
          </w:divBdr>
          <w:divsChild>
            <w:div w:id="785269117">
              <w:marLeft w:val="0"/>
              <w:marRight w:val="0"/>
              <w:marTop w:val="0"/>
              <w:marBottom w:val="0"/>
              <w:divBdr>
                <w:top w:val="none" w:sz="0" w:space="0" w:color="auto"/>
                <w:left w:val="none" w:sz="0" w:space="0" w:color="auto"/>
                <w:bottom w:val="none" w:sz="0" w:space="0" w:color="auto"/>
                <w:right w:val="none" w:sz="0" w:space="0" w:color="auto"/>
              </w:divBdr>
              <w:divsChild>
                <w:div w:id="66447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708418">
          <w:marLeft w:val="0"/>
          <w:marRight w:val="0"/>
          <w:marTop w:val="300"/>
          <w:marBottom w:val="0"/>
          <w:divBdr>
            <w:top w:val="none" w:sz="0" w:space="0" w:color="auto"/>
            <w:left w:val="none" w:sz="0" w:space="0" w:color="auto"/>
            <w:bottom w:val="none" w:sz="0" w:space="0" w:color="auto"/>
            <w:right w:val="none" w:sz="0" w:space="0" w:color="auto"/>
          </w:divBdr>
          <w:divsChild>
            <w:div w:id="1117067991">
              <w:marLeft w:val="0"/>
              <w:marRight w:val="0"/>
              <w:marTop w:val="0"/>
              <w:marBottom w:val="0"/>
              <w:divBdr>
                <w:top w:val="none" w:sz="0" w:space="0" w:color="auto"/>
                <w:left w:val="none" w:sz="0" w:space="0" w:color="auto"/>
                <w:bottom w:val="none" w:sz="0" w:space="0" w:color="auto"/>
                <w:right w:val="none" w:sz="0" w:space="0" w:color="auto"/>
              </w:divBdr>
              <w:divsChild>
                <w:div w:id="117102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328393">
          <w:marLeft w:val="0"/>
          <w:marRight w:val="0"/>
          <w:marTop w:val="300"/>
          <w:marBottom w:val="0"/>
          <w:divBdr>
            <w:top w:val="none" w:sz="0" w:space="0" w:color="auto"/>
            <w:left w:val="none" w:sz="0" w:space="0" w:color="auto"/>
            <w:bottom w:val="none" w:sz="0" w:space="0" w:color="auto"/>
            <w:right w:val="none" w:sz="0" w:space="0" w:color="auto"/>
          </w:divBdr>
          <w:divsChild>
            <w:div w:id="1820414245">
              <w:marLeft w:val="0"/>
              <w:marRight w:val="0"/>
              <w:marTop w:val="0"/>
              <w:marBottom w:val="0"/>
              <w:divBdr>
                <w:top w:val="none" w:sz="0" w:space="0" w:color="auto"/>
                <w:left w:val="none" w:sz="0" w:space="0" w:color="auto"/>
                <w:bottom w:val="none" w:sz="0" w:space="0" w:color="auto"/>
                <w:right w:val="none" w:sz="0" w:space="0" w:color="auto"/>
              </w:divBdr>
              <w:divsChild>
                <w:div w:id="897010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940804">
      <w:bodyDiv w:val="1"/>
      <w:marLeft w:val="0"/>
      <w:marRight w:val="0"/>
      <w:marTop w:val="0"/>
      <w:marBottom w:val="0"/>
      <w:divBdr>
        <w:top w:val="none" w:sz="0" w:space="0" w:color="auto"/>
        <w:left w:val="none" w:sz="0" w:space="0" w:color="auto"/>
        <w:bottom w:val="none" w:sz="0" w:space="0" w:color="auto"/>
        <w:right w:val="none" w:sz="0" w:space="0" w:color="auto"/>
      </w:divBdr>
      <w:divsChild>
        <w:div w:id="1221286416">
          <w:marLeft w:val="0"/>
          <w:marRight w:val="0"/>
          <w:marTop w:val="0"/>
          <w:marBottom w:val="0"/>
          <w:divBdr>
            <w:top w:val="none" w:sz="0" w:space="0" w:color="auto"/>
            <w:left w:val="none" w:sz="0" w:space="0" w:color="auto"/>
            <w:bottom w:val="none" w:sz="0" w:space="0" w:color="auto"/>
            <w:right w:val="none" w:sz="0" w:space="0" w:color="auto"/>
          </w:divBdr>
        </w:div>
        <w:div w:id="1770278048">
          <w:marLeft w:val="0"/>
          <w:marRight w:val="0"/>
          <w:marTop w:val="0"/>
          <w:marBottom w:val="0"/>
          <w:divBdr>
            <w:top w:val="none" w:sz="0" w:space="0" w:color="auto"/>
            <w:left w:val="none" w:sz="0" w:space="0" w:color="auto"/>
            <w:bottom w:val="none" w:sz="0" w:space="0" w:color="auto"/>
            <w:right w:val="none" w:sz="0" w:space="0" w:color="auto"/>
          </w:divBdr>
          <w:divsChild>
            <w:div w:id="1055085430">
              <w:marLeft w:val="0"/>
              <w:marRight w:val="0"/>
              <w:marTop w:val="0"/>
              <w:marBottom w:val="0"/>
              <w:divBdr>
                <w:top w:val="none" w:sz="0" w:space="0" w:color="auto"/>
                <w:left w:val="none" w:sz="0" w:space="0" w:color="auto"/>
                <w:bottom w:val="none" w:sz="0" w:space="0" w:color="auto"/>
                <w:right w:val="none" w:sz="0" w:space="0" w:color="auto"/>
              </w:divBdr>
            </w:div>
          </w:divsChild>
        </w:div>
        <w:div w:id="768161723">
          <w:marLeft w:val="0"/>
          <w:marRight w:val="0"/>
          <w:marTop w:val="0"/>
          <w:marBottom w:val="0"/>
          <w:divBdr>
            <w:top w:val="none" w:sz="0" w:space="0" w:color="auto"/>
            <w:left w:val="none" w:sz="0" w:space="0" w:color="auto"/>
            <w:bottom w:val="none" w:sz="0" w:space="0" w:color="auto"/>
            <w:right w:val="none" w:sz="0" w:space="0" w:color="auto"/>
          </w:divBdr>
        </w:div>
        <w:div w:id="229853462">
          <w:marLeft w:val="0"/>
          <w:marRight w:val="0"/>
          <w:marTop w:val="0"/>
          <w:marBottom w:val="0"/>
          <w:divBdr>
            <w:top w:val="none" w:sz="0" w:space="0" w:color="auto"/>
            <w:left w:val="none" w:sz="0" w:space="0" w:color="auto"/>
            <w:bottom w:val="none" w:sz="0" w:space="0" w:color="auto"/>
            <w:right w:val="none" w:sz="0" w:space="0" w:color="auto"/>
          </w:divBdr>
          <w:divsChild>
            <w:div w:id="149294591">
              <w:marLeft w:val="0"/>
              <w:marRight w:val="0"/>
              <w:marTop w:val="0"/>
              <w:marBottom w:val="0"/>
              <w:divBdr>
                <w:top w:val="none" w:sz="0" w:space="0" w:color="auto"/>
                <w:left w:val="none" w:sz="0" w:space="0" w:color="auto"/>
                <w:bottom w:val="none" w:sz="0" w:space="0" w:color="auto"/>
                <w:right w:val="none" w:sz="0" w:space="0" w:color="auto"/>
              </w:divBdr>
            </w:div>
          </w:divsChild>
        </w:div>
        <w:div w:id="1951206204">
          <w:marLeft w:val="0"/>
          <w:marRight w:val="0"/>
          <w:marTop w:val="0"/>
          <w:marBottom w:val="0"/>
          <w:divBdr>
            <w:top w:val="none" w:sz="0" w:space="0" w:color="auto"/>
            <w:left w:val="none" w:sz="0" w:space="0" w:color="auto"/>
            <w:bottom w:val="none" w:sz="0" w:space="0" w:color="auto"/>
            <w:right w:val="none" w:sz="0" w:space="0" w:color="auto"/>
          </w:divBdr>
        </w:div>
        <w:div w:id="1763723831">
          <w:marLeft w:val="0"/>
          <w:marRight w:val="0"/>
          <w:marTop w:val="0"/>
          <w:marBottom w:val="0"/>
          <w:divBdr>
            <w:top w:val="none" w:sz="0" w:space="0" w:color="auto"/>
            <w:left w:val="none" w:sz="0" w:space="0" w:color="auto"/>
            <w:bottom w:val="none" w:sz="0" w:space="0" w:color="auto"/>
            <w:right w:val="none" w:sz="0" w:space="0" w:color="auto"/>
          </w:divBdr>
          <w:divsChild>
            <w:div w:id="81491842">
              <w:marLeft w:val="0"/>
              <w:marRight w:val="0"/>
              <w:marTop w:val="0"/>
              <w:marBottom w:val="0"/>
              <w:divBdr>
                <w:top w:val="none" w:sz="0" w:space="0" w:color="auto"/>
                <w:left w:val="none" w:sz="0" w:space="0" w:color="auto"/>
                <w:bottom w:val="none" w:sz="0" w:space="0" w:color="auto"/>
                <w:right w:val="none" w:sz="0" w:space="0" w:color="auto"/>
              </w:divBdr>
            </w:div>
          </w:divsChild>
        </w:div>
        <w:div w:id="731732205">
          <w:marLeft w:val="0"/>
          <w:marRight w:val="0"/>
          <w:marTop w:val="0"/>
          <w:marBottom w:val="0"/>
          <w:divBdr>
            <w:top w:val="none" w:sz="0" w:space="0" w:color="auto"/>
            <w:left w:val="none" w:sz="0" w:space="0" w:color="auto"/>
            <w:bottom w:val="none" w:sz="0" w:space="0" w:color="auto"/>
            <w:right w:val="none" w:sz="0" w:space="0" w:color="auto"/>
          </w:divBdr>
        </w:div>
        <w:div w:id="1985968437">
          <w:marLeft w:val="0"/>
          <w:marRight w:val="0"/>
          <w:marTop w:val="0"/>
          <w:marBottom w:val="0"/>
          <w:divBdr>
            <w:top w:val="none" w:sz="0" w:space="0" w:color="auto"/>
            <w:left w:val="none" w:sz="0" w:space="0" w:color="auto"/>
            <w:bottom w:val="none" w:sz="0" w:space="0" w:color="auto"/>
            <w:right w:val="none" w:sz="0" w:space="0" w:color="auto"/>
          </w:divBdr>
          <w:divsChild>
            <w:div w:id="496965466">
              <w:marLeft w:val="0"/>
              <w:marRight w:val="0"/>
              <w:marTop w:val="0"/>
              <w:marBottom w:val="0"/>
              <w:divBdr>
                <w:top w:val="none" w:sz="0" w:space="0" w:color="auto"/>
                <w:left w:val="none" w:sz="0" w:space="0" w:color="auto"/>
                <w:bottom w:val="none" w:sz="0" w:space="0" w:color="auto"/>
                <w:right w:val="none" w:sz="0" w:space="0" w:color="auto"/>
              </w:divBdr>
            </w:div>
          </w:divsChild>
        </w:div>
        <w:div w:id="324863136">
          <w:marLeft w:val="0"/>
          <w:marRight w:val="0"/>
          <w:marTop w:val="0"/>
          <w:marBottom w:val="0"/>
          <w:divBdr>
            <w:top w:val="none" w:sz="0" w:space="0" w:color="auto"/>
            <w:left w:val="none" w:sz="0" w:space="0" w:color="auto"/>
            <w:bottom w:val="none" w:sz="0" w:space="0" w:color="auto"/>
            <w:right w:val="none" w:sz="0" w:space="0" w:color="auto"/>
          </w:divBdr>
        </w:div>
        <w:div w:id="1989358345">
          <w:marLeft w:val="0"/>
          <w:marRight w:val="0"/>
          <w:marTop w:val="0"/>
          <w:marBottom w:val="0"/>
          <w:divBdr>
            <w:top w:val="none" w:sz="0" w:space="0" w:color="auto"/>
            <w:left w:val="none" w:sz="0" w:space="0" w:color="auto"/>
            <w:bottom w:val="none" w:sz="0" w:space="0" w:color="auto"/>
            <w:right w:val="none" w:sz="0" w:space="0" w:color="auto"/>
          </w:divBdr>
          <w:divsChild>
            <w:div w:id="2134982560">
              <w:marLeft w:val="0"/>
              <w:marRight w:val="0"/>
              <w:marTop w:val="0"/>
              <w:marBottom w:val="0"/>
              <w:divBdr>
                <w:top w:val="none" w:sz="0" w:space="0" w:color="auto"/>
                <w:left w:val="none" w:sz="0" w:space="0" w:color="auto"/>
                <w:bottom w:val="none" w:sz="0" w:space="0" w:color="auto"/>
                <w:right w:val="none" w:sz="0" w:space="0" w:color="auto"/>
              </w:divBdr>
            </w:div>
          </w:divsChild>
        </w:div>
        <w:div w:id="2065831310">
          <w:marLeft w:val="0"/>
          <w:marRight w:val="0"/>
          <w:marTop w:val="0"/>
          <w:marBottom w:val="0"/>
          <w:divBdr>
            <w:top w:val="none" w:sz="0" w:space="0" w:color="auto"/>
            <w:left w:val="none" w:sz="0" w:space="0" w:color="auto"/>
            <w:bottom w:val="none" w:sz="0" w:space="0" w:color="auto"/>
            <w:right w:val="none" w:sz="0" w:space="0" w:color="auto"/>
          </w:divBdr>
        </w:div>
        <w:div w:id="1626157860">
          <w:marLeft w:val="0"/>
          <w:marRight w:val="0"/>
          <w:marTop w:val="0"/>
          <w:marBottom w:val="0"/>
          <w:divBdr>
            <w:top w:val="none" w:sz="0" w:space="0" w:color="auto"/>
            <w:left w:val="none" w:sz="0" w:space="0" w:color="auto"/>
            <w:bottom w:val="none" w:sz="0" w:space="0" w:color="auto"/>
            <w:right w:val="none" w:sz="0" w:space="0" w:color="auto"/>
          </w:divBdr>
          <w:divsChild>
            <w:div w:id="1989166017">
              <w:marLeft w:val="0"/>
              <w:marRight w:val="0"/>
              <w:marTop w:val="0"/>
              <w:marBottom w:val="0"/>
              <w:divBdr>
                <w:top w:val="none" w:sz="0" w:space="0" w:color="auto"/>
                <w:left w:val="none" w:sz="0" w:space="0" w:color="auto"/>
                <w:bottom w:val="none" w:sz="0" w:space="0" w:color="auto"/>
                <w:right w:val="none" w:sz="0" w:space="0" w:color="auto"/>
              </w:divBdr>
            </w:div>
          </w:divsChild>
        </w:div>
        <w:div w:id="1942031358">
          <w:marLeft w:val="0"/>
          <w:marRight w:val="0"/>
          <w:marTop w:val="0"/>
          <w:marBottom w:val="0"/>
          <w:divBdr>
            <w:top w:val="none" w:sz="0" w:space="0" w:color="auto"/>
            <w:left w:val="none" w:sz="0" w:space="0" w:color="auto"/>
            <w:bottom w:val="none" w:sz="0" w:space="0" w:color="auto"/>
            <w:right w:val="none" w:sz="0" w:space="0" w:color="auto"/>
          </w:divBdr>
        </w:div>
        <w:div w:id="7488453">
          <w:marLeft w:val="0"/>
          <w:marRight w:val="0"/>
          <w:marTop w:val="0"/>
          <w:marBottom w:val="0"/>
          <w:divBdr>
            <w:top w:val="none" w:sz="0" w:space="0" w:color="auto"/>
            <w:left w:val="none" w:sz="0" w:space="0" w:color="auto"/>
            <w:bottom w:val="none" w:sz="0" w:space="0" w:color="auto"/>
            <w:right w:val="none" w:sz="0" w:space="0" w:color="auto"/>
          </w:divBdr>
          <w:divsChild>
            <w:div w:id="721632410">
              <w:marLeft w:val="0"/>
              <w:marRight w:val="0"/>
              <w:marTop w:val="0"/>
              <w:marBottom w:val="0"/>
              <w:divBdr>
                <w:top w:val="none" w:sz="0" w:space="0" w:color="auto"/>
                <w:left w:val="none" w:sz="0" w:space="0" w:color="auto"/>
                <w:bottom w:val="none" w:sz="0" w:space="0" w:color="auto"/>
                <w:right w:val="none" w:sz="0" w:space="0" w:color="auto"/>
              </w:divBdr>
            </w:div>
          </w:divsChild>
        </w:div>
        <w:div w:id="1821313910">
          <w:marLeft w:val="0"/>
          <w:marRight w:val="0"/>
          <w:marTop w:val="300"/>
          <w:marBottom w:val="0"/>
          <w:divBdr>
            <w:top w:val="none" w:sz="0" w:space="0" w:color="auto"/>
            <w:left w:val="none" w:sz="0" w:space="0" w:color="auto"/>
            <w:bottom w:val="none" w:sz="0" w:space="0" w:color="auto"/>
            <w:right w:val="none" w:sz="0" w:space="0" w:color="auto"/>
          </w:divBdr>
          <w:divsChild>
            <w:div w:id="932513381">
              <w:marLeft w:val="0"/>
              <w:marRight w:val="0"/>
              <w:marTop w:val="0"/>
              <w:marBottom w:val="0"/>
              <w:divBdr>
                <w:top w:val="none" w:sz="0" w:space="0" w:color="auto"/>
                <w:left w:val="none" w:sz="0" w:space="0" w:color="auto"/>
                <w:bottom w:val="none" w:sz="0" w:space="0" w:color="auto"/>
                <w:right w:val="none" w:sz="0" w:space="0" w:color="auto"/>
              </w:divBdr>
              <w:divsChild>
                <w:div w:id="1833568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45969">
          <w:marLeft w:val="0"/>
          <w:marRight w:val="0"/>
          <w:marTop w:val="300"/>
          <w:marBottom w:val="0"/>
          <w:divBdr>
            <w:top w:val="none" w:sz="0" w:space="0" w:color="auto"/>
            <w:left w:val="none" w:sz="0" w:space="0" w:color="auto"/>
            <w:bottom w:val="none" w:sz="0" w:space="0" w:color="auto"/>
            <w:right w:val="none" w:sz="0" w:space="0" w:color="auto"/>
          </w:divBdr>
          <w:divsChild>
            <w:div w:id="1912811116">
              <w:marLeft w:val="0"/>
              <w:marRight w:val="0"/>
              <w:marTop w:val="0"/>
              <w:marBottom w:val="0"/>
              <w:divBdr>
                <w:top w:val="none" w:sz="0" w:space="0" w:color="auto"/>
                <w:left w:val="none" w:sz="0" w:space="0" w:color="auto"/>
                <w:bottom w:val="none" w:sz="0" w:space="0" w:color="auto"/>
                <w:right w:val="none" w:sz="0" w:space="0" w:color="auto"/>
              </w:divBdr>
              <w:divsChild>
                <w:div w:id="119742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50219">
          <w:marLeft w:val="0"/>
          <w:marRight w:val="0"/>
          <w:marTop w:val="300"/>
          <w:marBottom w:val="0"/>
          <w:divBdr>
            <w:top w:val="none" w:sz="0" w:space="0" w:color="auto"/>
            <w:left w:val="none" w:sz="0" w:space="0" w:color="auto"/>
            <w:bottom w:val="none" w:sz="0" w:space="0" w:color="auto"/>
            <w:right w:val="none" w:sz="0" w:space="0" w:color="auto"/>
          </w:divBdr>
          <w:divsChild>
            <w:div w:id="815099674">
              <w:marLeft w:val="0"/>
              <w:marRight w:val="0"/>
              <w:marTop w:val="0"/>
              <w:marBottom w:val="0"/>
              <w:divBdr>
                <w:top w:val="none" w:sz="0" w:space="0" w:color="auto"/>
                <w:left w:val="none" w:sz="0" w:space="0" w:color="auto"/>
                <w:bottom w:val="none" w:sz="0" w:space="0" w:color="auto"/>
                <w:right w:val="none" w:sz="0" w:space="0" w:color="auto"/>
              </w:divBdr>
              <w:divsChild>
                <w:div w:id="9266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365146">
          <w:marLeft w:val="0"/>
          <w:marRight w:val="0"/>
          <w:marTop w:val="300"/>
          <w:marBottom w:val="0"/>
          <w:divBdr>
            <w:top w:val="none" w:sz="0" w:space="0" w:color="auto"/>
            <w:left w:val="none" w:sz="0" w:space="0" w:color="auto"/>
            <w:bottom w:val="none" w:sz="0" w:space="0" w:color="auto"/>
            <w:right w:val="none" w:sz="0" w:space="0" w:color="auto"/>
          </w:divBdr>
          <w:divsChild>
            <w:div w:id="1878465212">
              <w:marLeft w:val="0"/>
              <w:marRight w:val="0"/>
              <w:marTop w:val="0"/>
              <w:marBottom w:val="0"/>
              <w:divBdr>
                <w:top w:val="none" w:sz="0" w:space="0" w:color="auto"/>
                <w:left w:val="none" w:sz="0" w:space="0" w:color="auto"/>
                <w:bottom w:val="none" w:sz="0" w:space="0" w:color="auto"/>
                <w:right w:val="none" w:sz="0" w:space="0" w:color="auto"/>
              </w:divBdr>
              <w:divsChild>
                <w:div w:id="1141315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060112">
      <w:bodyDiv w:val="1"/>
      <w:marLeft w:val="0"/>
      <w:marRight w:val="0"/>
      <w:marTop w:val="0"/>
      <w:marBottom w:val="0"/>
      <w:divBdr>
        <w:top w:val="none" w:sz="0" w:space="0" w:color="auto"/>
        <w:left w:val="none" w:sz="0" w:space="0" w:color="auto"/>
        <w:bottom w:val="none" w:sz="0" w:space="0" w:color="auto"/>
        <w:right w:val="none" w:sz="0" w:space="0" w:color="auto"/>
      </w:divBdr>
      <w:divsChild>
        <w:div w:id="1305507699">
          <w:marLeft w:val="0"/>
          <w:marRight w:val="0"/>
          <w:marTop w:val="0"/>
          <w:marBottom w:val="0"/>
          <w:divBdr>
            <w:top w:val="none" w:sz="0" w:space="0" w:color="auto"/>
            <w:left w:val="none" w:sz="0" w:space="0" w:color="auto"/>
            <w:bottom w:val="none" w:sz="0" w:space="0" w:color="auto"/>
            <w:right w:val="none" w:sz="0" w:space="0" w:color="auto"/>
          </w:divBdr>
        </w:div>
        <w:div w:id="2081556382">
          <w:marLeft w:val="0"/>
          <w:marRight w:val="0"/>
          <w:marTop w:val="0"/>
          <w:marBottom w:val="0"/>
          <w:divBdr>
            <w:top w:val="none" w:sz="0" w:space="0" w:color="auto"/>
            <w:left w:val="none" w:sz="0" w:space="0" w:color="auto"/>
            <w:bottom w:val="none" w:sz="0" w:space="0" w:color="auto"/>
            <w:right w:val="none" w:sz="0" w:space="0" w:color="auto"/>
          </w:divBdr>
          <w:divsChild>
            <w:div w:id="275600820">
              <w:marLeft w:val="0"/>
              <w:marRight w:val="0"/>
              <w:marTop w:val="0"/>
              <w:marBottom w:val="0"/>
              <w:divBdr>
                <w:top w:val="none" w:sz="0" w:space="0" w:color="auto"/>
                <w:left w:val="none" w:sz="0" w:space="0" w:color="auto"/>
                <w:bottom w:val="none" w:sz="0" w:space="0" w:color="auto"/>
                <w:right w:val="none" w:sz="0" w:space="0" w:color="auto"/>
              </w:divBdr>
            </w:div>
          </w:divsChild>
        </w:div>
        <w:div w:id="854995611">
          <w:marLeft w:val="0"/>
          <w:marRight w:val="0"/>
          <w:marTop w:val="0"/>
          <w:marBottom w:val="0"/>
          <w:divBdr>
            <w:top w:val="none" w:sz="0" w:space="0" w:color="auto"/>
            <w:left w:val="none" w:sz="0" w:space="0" w:color="auto"/>
            <w:bottom w:val="none" w:sz="0" w:space="0" w:color="auto"/>
            <w:right w:val="none" w:sz="0" w:space="0" w:color="auto"/>
          </w:divBdr>
        </w:div>
        <w:div w:id="17968346">
          <w:marLeft w:val="0"/>
          <w:marRight w:val="0"/>
          <w:marTop w:val="0"/>
          <w:marBottom w:val="0"/>
          <w:divBdr>
            <w:top w:val="none" w:sz="0" w:space="0" w:color="auto"/>
            <w:left w:val="none" w:sz="0" w:space="0" w:color="auto"/>
            <w:bottom w:val="none" w:sz="0" w:space="0" w:color="auto"/>
            <w:right w:val="none" w:sz="0" w:space="0" w:color="auto"/>
          </w:divBdr>
          <w:divsChild>
            <w:div w:id="142162491">
              <w:marLeft w:val="0"/>
              <w:marRight w:val="0"/>
              <w:marTop w:val="0"/>
              <w:marBottom w:val="0"/>
              <w:divBdr>
                <w:top w:val="none" w:sz="0" w:space="0" w:color="auto"/>
                <w:left w:val="none" w:sz="0" w:space="0" w:color="auto"/>
                <w:bottom w:val="none" w:sz="0" w:space="0" w:color="auto"/>
                <w:right w:val="none" w:sz="0" w:space="0" w:color="auto"/>
              </w:divBdr>
            </w:div>
          </w:divsChild>
        </w:div>
        <w:div w:id="970478960">
          <w:marLeft w:val="0"/>
          <w:marRight w:val="0"/>
          <w:marTop w:val="0"/>
          <w:marBottom w:val="0"/>
          <w:divBdr>
            <w:top w:val="none" w:sz="0" w:space="0" w:color="auto"/>
            <w:left w:val="none" w:sz="0" w:space="0" w:color="auto"/>
            <w:bottom w:val="none" w:sz="0" w:space="0" w:color="auto"/>
            <w:right w:val="none" w:sz="0" w:space="0" w:color="auto"/>
          </w:divBdr>
        </w:div>
        <w:div w:id="187833776">
          <w:marLeft w:val="0"/>
          <w:marRight w:val="0"/>
          <w:marTop w:val="0"/>
          <w:marBottom w:val="0"/>
          <w:divBdr>
            <w:top w:val="none" w:sz="0" w:space="0" w:color="auto"/>
            <w:left w:val="none" w:sz="0" w:space="0" w:color="auto"/>
            <w:bottom w:val="none" w:sz="0" w:space="0" w:color="auto"/>
            <w:right w:val="none" w:sz="0" w:space="0" w:color="auto"/>
          </w:divBdr>
          <w:divsChild>
            <w:div w:id="1167863808">
              <w:marLeft w:val="0"/>
              <w:marRight w:val="0"/>
              <w:marTop w:val="0"/>
              <w:marBottom w:val="0"/>
              <w:divBdr>
                <w:top w:val="none" w:sz="0" w:space="0" w:color="auto"/>
                <w:left w:val="none" w:sz="0" w:space="0" w:color="auto"/>
                <w:bottom w:val="none" w:sz="0" w:space="0" w:color="auto"/>
                <w:right w:val="none" w:sz="0" w:space="0" w:color="auto"/>
              </w:divBdr>
            </w:div>
          </w:divsChild>
        </w:div>
        <w:div w:id="150416867">
          <w:marLeft w:val="0"/>
          <w:marRight w:val="0"/>
          <w:marTop w:val="0"/>
          <w:marBottom w:val="0"/>
          <w:divBdr>
            <w:top w:val="none" w:sz="0" w:space="0" w:color="auto"/>
            <w:left w:val="none" w:sz="0" w:space="0" w:color="auto"/>
            <w:bottom w:val="none" w:sz="0" w:space="0" w:color="auto"/>
            <w:right w:val="none" w:sz="0" w:space="0" w:color="auto"/>
          </w:divBdr>
        </w:div>
        <w:div w:id="173375076">
          <w:marLeft w:val="0"/>
          <w:marRight w:val="0"/>
          <w:marTop w:val="0"/>
          <w:marBottom w:val="0"/>
          <w:divBdr>
            <w:top w:val="none" w:sz="0" w:space="0" w:color="auto"/>
            <w:left w:val="none" w:sz="0" w:space="0" w:color="auto"/>
            <w:bottom w:val="none" w:sz="0" w:space="0" w:color="auto"/>
            <w:right w:val="none" w:sz="0" w:space="0" w:color="auto"/>
          </w:divBdr>
          <w:divsChild>
            <w:div w:id="74208963">
              <w:marLeft w:val="0"/>
              <w:marRight w:val="0"/>
              <w:marTop w:val="0"/>
              <w:marBottom w:val="0"/>
              <w:divBdr>
                <w:top w:val="none" w:sz="0" w:space="0" w:color="auto"/>
                <w:left w:val="none" w:sz="0" w:space="0" w:color="auto"/>
                <w:bottom w:val="none" w:sz="0" w:space="0" w:color="auto"/>
                <w:right w:val="none" w:sz="0" w:space="0" w:color="auto"/>
              </w:divBdr>
            </w:div>
          </w:divsChild>
        </w:div>
        <w:div w:id="1623268322">
          <w:marLeft w:val="0"/>
          <w:marRight w:val="0"/>
          <w:marTop w:val="0"/>
          <w:marBottom w:val="0"/>
          <w:divBdr>
            <w:top w:val="none" w:sz="0" w:space="0" w:color="auto"/>
            <w:left w:val="none" w:sz="0" w:space="0" w:color="auto"/>
            <w:bottom w:val="none" w:sz="0" w:space="0" w:color="auto"/>
            <w:right w:val="none" w:sz="0" w:space="0" w:color="auto"/>
          </w:divBdr>
        </w:div>
        <w:div w:id="1507788194">
          <w:marLeft w:val="0"/>
          <w:marRight w:val="0"/>
          <w:marTop w:val="0"/>
          <w:marBottom w:val="0"/>
          <w:divBdr>
            <w:top w:val="none" w:sz="0" w:space="0" w:color="auto"/>
            <w:left w:val="none" w:sz="0" w:space="0" w:color="auto"/>
            <w:bottom w:val="none" w:sz="0" w:space="0" w:color="auto"/>
            <w:right w:val="none" w:sz="0" w:space="0" w:color="auto"/>
          </w:divBdr>
          <w:divsChild>
            <w:div w:id="957371130">
              <w:marLeft w:val="0"/>
              <w:marRight w:val="0"/>
              <w:marTop w:val="0"/>
              <w:marBottom w:val="0"/>
              <w:divBdr>
                <w:top w:val="none" w:sz="0" w:space="0" w:color="auto"/>
                <w:left w:val="none" w:sz="0" w:space="0" w:color="auto"/>
                <w:bottom w:val="none" w:sz="0" w:space="0" w:color="auto"/>
                <w:right w:val="none" w:sz="0" w:space="0" w:color="auto"/>
              </w:divBdr>
            </w:div>
          </w:divsChild>
        </w:div>
        <w:div w:id="392048850">
          <w:marLeft w:val="0"/>
          <w:marRight w:val="0"/>
          <w:marTop w:val="0"/>
          <w:marBottom w:val="0"/>
          <w:divBdr>
            <w:top w:val="none" w:sz="0" w:space="0" w:color="auto"/>
            <w:left w:val="none" w:sz="0" w:space="0" w:color="auto"/>
            <w:bottom w:val="none" w:sz="0" w:space="0" w:color="auto"/>
            <w:right w:val="none" w:sz="0" w:space="0" w:color="auto"/>
          </w:divBdr>
        </w:div>
        <w:div w:id="886141839">
          <w:marLeft w:val="0"/>
          <w:marRight w:val="0"/>
          <w:marTop w:val="0"/>
          <w:marBottom w:val="0"/>
          <w:divBdr>
            <w:top w:val="none" w:sz="0" w:space="0" w:color="auto"/>
            <w:left w:val="none" w:sz="0" w:space="0" w:color="auto"/>
            <w:bottom w:val="none" w:sz="0" w:space="0" w:color="auto"/>
            <w:right w:val="none" w:sz="0" w:space="0" w:color="auto"/>
          </w:divBdr>
          <w:divsChild>
            <w:div w:id="140469056">
              <w:marLeft w:val="0"/>
              <w:marRight w:val="0"/>
              <w:marTop w:val="0"/>
              <w:marBottom w:val="0"/>
              <w:divBdr>
                <w:top w:val="none" w:sz="0" w:space="0" w:color="auto"/>
                <w:left w:val="none" w:sz="0" w:space="0" w:color="auto"/>
                <w:bottom w:val="none" w:sz="0" w:space="0" w:color="auto"/>
                <w:right w:val="none" w:sz="0" w:space="0" w:color="auto"/>
              </w:divBdr>
            </w:div>
          </w:divsChild>
        </w:div>
        <w:div w:id="1308583467">
          <w:marLeft w:val="0"/>
          <w:marRight w:val="0"/>
          <w:marTop w:val="0"/>
          <w:marBottom w:val="0"/>
          <w:divBdr>
            <w:top w:val="none" w:sz="0" w:space="0" w:color="auto"/>
            <w:left w:val="none" w:sz="0" w:space="0" w:color="auto"/>
            <w:bottom w:val="none" w:sz="0" w:space="0" w:color="auto"/>
            <w:right w:val="none" w:sz="0" w:space="0" w:color="auto"/>
          </w:divBdr>
        </w:div>
        <w:div w:id="1605071969">
          <w:marLeft w:val="0"/>
          <w:marRight w:val="0"/>
          <w:marTop w:val="0"/>
          <w:marBottom w:val="0"/>
          <w:divBdr>
            <w:top w:val="none" w:sz="0" w:space="0" w:color="auto"/>
            <w:left w:val="none" w:sz="0" w:space="0" w:color="auto"/>
            <w:bottom w:val="none" w:sz="0" w:space="0" w:color="auto"/>
            <w:right w:val="none" w:sz="0" w:space="0" w:color="auto"/>
          </w:divBdr>
          <w:divsChild>
            <w:div w:id="889612932">
              <w:marLeft w:val="0"/>
              <w:marRight w:val="0"/>
              <w:marTop w:val="0"/>
              <w:marBottom w:val="0"/>
              <w:divBdr>
                <w:top w:val="none" w:sz="0" w:space="0" w:color="auto"/>
                <w:left w:val="none" w:sz="0" w:space="0" w:color="auto"/>
                <w:bottom w:val="none" w:sz="0" w:space="0" w:color="auto"/>
                <w:right w:val="none" w:sz="0" w:space="0" w:color="auto"/>
              </w:divBdr>
            </w:div>
          </w:divsChild>
        </w:div>
        <w:div w:id="1299073105">
          <w:marLeft w:val="0"/>
          <w:marRight w:val="0"/>
          <w:marTop w:val="300"/>
          <w:marBottom w:val="0"/>
          <w:divBdr>
            <w:top w:val="none" w:sz="0" w:space="0" w:color="auto"/>
            <w:left w:val="none" w:sz="0" w:space="0" w:color="auto"/>
            <w:bottom w:val="none" w:sz="0" w:space="0" w:color="auto"/>
            <w:right w:val="none" w:sz="0" w:space="0" w:color="auto"/>
          </w:divBdr>
          <w:divsChild>
            <w:div w:id="796217331">
              <w:marLeft w:val="0"/>
              <w:marRight w:val="0"/>
              <w:marTop w:val="0"/>
              <w:marBottom w:val="0"/>
              <w:divBdr>
                <w:top w:val="none" w:sz="0" w:space="0" w:color="auto"/>
                <w:left w:val="none" w:sz="0" w:space="0" w:color="auto"/>
                <w:bottom w:val="none" w:sz="0" w:space="0" w:color="auto"/>
                <w:right w:val="none" w:sz="0" w:space="0" w:color="auto"/>
              </w:divBdr>
              <w:divsChild>
                <w:div w:id="137923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751204">
          <w:marLeft w:val="0"/>
          <w:marRight w:val="0"/>
          <w:marTop w:val="300"/>
          <w:marBottom w:val="0"/>
          <w:divBdr>
            <w:top w:val="none" w:sz="0" w:space="0" w:color="auto"/>
            <w:left w:val="none" w:sz="0" w:space="0" w:color="auto"/>
            <w:bottom w:val="none" w:sz="0" w:space="0" w:color="auto"/>
            <w:right w:val="none" w:sz="0" w:space="0" w:color="auto"/>
          </w:divBdr>
          <w:divsChild>
            <w:div w:id="2118862565">
              <w:marLeft w:val="0"/>
              <w:marRight w:val="0"/>
              <w:marTop w:val="0"/>
              <w:marBottom w:val="0"/>
              <w:divBdr>
                <w:top w:val="none" w:sz="0" w:space="0" w:color="auto"/>
                <w:left w:val="none" w:sz="0" w:space="0" w:color="auto"/>
                <w:bottom w:val="none" w:sz="0" w:space="0" w:color="auto"/>
                <w:right w:val="none" w:sz="0" w:space="0" w:color="auto"/>
              </w:divBdr>
              <w:divsChild>
                <w:div w:id="1962420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010734">
          <w:marLeft w:val="0"/>
          <w:marRight w:val="0"/>
          <w:marTop w:val="300"/>
          <w:marBottom w:val="0"/>
          <w:divBdr>
            <w:top w:val="none" w:sz="0" w:space="0" w:color="auto"/>
            <w:left w:val="none" w:sz="0" w:space="0" w:color="auto"/>
            <w:bottom w:val="none" w:sz="0" w:space="0" w:color="auto"/>
            <w:right w:val="none" w:sz="0" w:space="0" w:color="auto"/>
          </w:divBdr>
          <w:divsChild>
            <w:div w:id="795761069">
              <w:marLeft w:val="0"/>
              <w:marRight w:val="0"/>
              <w:marTop w:val="0"/>
              <w:marBottom w:val="0"/>
              <w:divBdr>
                <w:top w:val="none" w:sz="0" w:space="0" w:color="auto"/>
                <w:left w:val="none" w:sz="0" w:space="0" w:color="auto"/>
                <w:bottom w:val="none" w:sz="0" w:space="0" w:color="auto"/>
                <w:right w:val="none" w:sz="0" w:space="0" w:color="auto"/>
              </w:divBdr>
              <w:divsChild>
                <w:div w:id="65800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560249">
          <w:marLeft w:val="0"/>
          <w:marRight w:val="0"/>
          <w:marTop w:val="300"/>
          <w:marBottom w:val="0"/>
          <w:divBdr>
            <w:top w:val="none" w:sz="0" w:space="0" w:color="auto"/>
            <w:left w:val="none" w:sz="0" w:space="0" w:color="auto"/>
            <w:bottom w:val="none" w:sz="0" w:space="0" w:color="auto"/>
            <w:right w:val="none" w:sz="0" w:space="0" w:color="auto"/>
          </w:divBdr>
          <w:divsChild>
            <w:div w:id="1354841710">
              <w:marLeft w:val="0"/>
              <w:marRight w:val="0"/>
              <w:marTop w:val="0"/>
              <w:marBottom w:val="0"/>
              <w:divBdr>
                <w:top w:val="none" w:sz="0" w:space="0" w:color="auto"/>
                <w:left w:val="none" w:sz="0" w:space="0" w:color="auto"/>
                <w:bottom w:val="none" w:sz="0" w:space="0" w:color="auto"/>
                <w:right w:val="none" w:sz="0" w:space="0" w:color="auto"/>
              </w:divBdr>
              <w:divsChild>
                <w:div w:id="95255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96393">
      <w:bodyDiv w:val="1"/>
      <w:marLeft w:val="0"/>
      <w:marRight w:val="0"/>
      <w:marTop w:val="0"/>
      <w:marBottom w:val="0"/>
      <w:divBdr>
        <w:top w:val="none" w:sz="0" w:space="0" w:color="auto"/>
        <w:left w:val="none" w:sz="0" w:space="0" w:color="auto"/>
        <w:bottom w:val="none" w:sz="0" w:space="0" w:color="auto"/>
        <w:right w:val="none" w:sz="0" w:space="0" w:color="auto"/>
      </w:divBdr>
      <w:divsChild>
        <w:div w:id="537814552">
          <w:marLeft w:val="0"/>
          <w:marRight w:val="0"/>
          <w:marTop w:val="0"/>
          <w:marBottom w:val="0"/>
          <w:divBdr>
            <w:top w:val="none" w:sz="0" w:space="0" w:color="auto"/>
            <w:left w:val="none" w:sz="0" w:space="0" w:color="auto"/>
            <w:bottom w:val="none" w:sz="0" w:space="0" w:color="auto"/>
            <w:right w:val="none" w:sz="0" w:space="0" w:color="auto"/>
          </w:divBdr>
        </w:div>
        <w:div w:id="1168442843">
          <w:marLeft w:val="0"/>
          <w:marRight w:val="0"/>
          <w:marTop w:val="0"/>
          <w:marBottom w:val="0"/>
          <w:divBdr>
            <w:top w:val="none" w:sz="0" w:space="0" w:color="auto"/>
            <w:left w:val="none" w:sz="0" w:space="0" w:color="auto"/>
            <w:bottom w:val="none" w:sz="0" w:space="0" w:color="auto"/>
            <w:right w:val="none" w:sz="0" w:space="0" w:color="auto"/>
          </w:divBdr>
          <w:divsChild>
            <w:div w:id="1453136529">
              <w:marLeft w:val="0"/>
              <w:marRight w:val="0"/>
              <w:marTop w:val="0"/>
              <w:marBottom w:val="0"/>
              <w:divBdr>
                <w:top w:val="none" w:sz="0" w:space="0" w:color="auto"/>
                <w:left w:val="none" w:sz="0" w:space="0" w:color="auto"/>
                <w:bottom w:val="none" w:sz="0" w:space="0" w:color="auto"/>
                <w:right w:val="none" w:sz="0" w:space="0" w:color="auto"/>
              </w:divBdr>
            </w:div>
          </w:divsChild>
        </w:div>
        <w:div w:id="879051192">
          <w:marLeft w:val="0"/>
          <w:marRight w:val="0"/>
          <w:marTop w:val="0"/>
          <w:marBottom w:val="0"/>
          <w:divBdr>
            <w:top w:val="none" w:sz="0" w:space="0" w:color="auto"/>
            <w:left w:val="none" w:sz="0" w:space="0" w:color="auto"/>
            <w:bottom w:val="none" w:sz="0" w:space="0" w:color="auto"/>
            <w:right w:val="none" w:sz="0" w:space="0" w:color="auto"/>
          </w:divBdr>
        </w:div>
        <w:div w:id="506598351">
          <w:marLeft w:val="0"/>
          <w:marRight w:val="0"/>
          <w:marTop w:val="0"/>
          <w:marBottom w:val="0"/>
          <w:divBdr>
            <w:top w:val="none" w:sz="0" w:space="0" w:color="auto"/>
            <w:left w:val="none" w:sz="0" w:space="0" w:color="auto"/>
            <w:bottom w:val="none" w:sz="0" w:space="0" w:color="auto"/>
            <w:right w:val="none" w:sz="0" w:space="0" w:color="auto"/>
          </w:divBdr>
          <w:divsChild>
            <w:div w:id="1367289747">
              <w:marLeft w:val="0"/>
              <w:marRight w:val="0"/>
              <w:marTop w:val="0"/>
              <w:marBottom w:val="0"/>
              <w:divBdr>
                <w:top w:val="none" w:sz="0" w:space="0" w:color="auto"/>
                <w:left w:val="none" w:sz="0" w:space="0" w:color="auto"/>
                <w:bottom w:val="none" w:sz="0" w:space="0" w:color="auto"/>
                <w:right w:val="none" w:sz="0" w:space="0" w:color="auto"/>
              </w:divBdr>
            </w:div>
          </w:divsChild>
        </w:div>
        <w:div w:id="210045180">
          <w:marLeft w:val="0"/>
          <w:marRight w:val="0"/>
          <w:marTop w:val="0"/>
          <w:marBottom w:val="0"/>
          <w:divBdr>
            <w:top w:val="none" w:sz="0" w:space="0" w:color="auto"/>
            <w:left w:val="none" w:sz="0" w:space="0" w:color="auto"/>
            <w:bottom w:val="none" w:sz="0" w:space="0" w:color="auto"/>
            <w:right w:val="none" w:sz="0" w:space="0" w:color="auto"/>
          </w:divBdr>
        </w:div>
        <w:div w:id="1020854889">
          <w:marLeft w:val="0"/>
          <w:marRight w:val="0"/>
          <w:marTop w:val="0"/>
          <w:marBottom w:val="0"/>
          <w:divBdr>
            <w:top w:val="none" w:sz="0" w:space="0" w:color="auto"/>
            <w:left w:val="none" w:sz="0" w:space="0" w:color="auto"/>
            <w:bottom w:val="none" w:sz="0" w:space="0" w:color="auto"/>
            <w:right w:val="none" w:sz="0" w:space="0" w:color="auto"/>
          </w:divBdr>
          <w:divsChild>
            <w:div w:id="713195183">
              <w:marLeft w:val="0"/>
              <w:marRight w:val="0"/>
              <w:marTop w:val="0"/>
              <w:marBottom w:val="0"/>
              <w:divBdr>
                <w:top w:val="none" w:sz="0" w:space="0" w:color="auto"/>
                <w:left w:val="none" w:sz="0" w:space="0" w:color="auto"/>
                <w:bottom w:val="none" w:sz="0" w:space="0" w:color="auto"/>
                <w:right w:val="none" w:sz="0" w:space="0" w:color="auto"/>
              </w:divBdr>
            </w:div>
          </w:divsChild>
        </w:div>
        <w:div w:id="1972587358">
          <w:marLeft w:val="0"/>
          <w:marRight w:val="0"/>
          <w:marTop w:val="0"/>
          <w:marBottom w:val="0"/>
          <w:divBdr>
            <w:top w:val="none" w:sz="0" w:space="0" w:color="auto"/>
            <w:left w:val="none" w:sz="0" w:space="0" w:color="auto"/>
            <w:bottom w:val="none" w:sz="0" w:space="0" w:color="auto"/>
            <w:right w:val="none" w:sz="0" w:space="0" w:color="auto"/>
          </w:divBdr>
        </w:div>
        <w:div w:id="175190856">
          <w:marLeft w:val="0"/>
          <w:marRight w:val="0"/>
          <w:marTop w:val="0"/>
          <w:marBottom w:val="0"/>
          <w:divBdr>
            <w:top w:val="none" w:sz="0" w:space="0" w:color="auto"/>
            <w:left w:val="none" w:sz="0" w:space="0" w:color="auto"/>
            <w:bottom w:val="none" w:sz="0" w:space="0" w:color="auto"/>
            <w:right w:val="none" w:sz="0" w:space="0" w:color="auto"/>
          </w:divBdr>
          <w:divsChild>
            <w:div w:id="1853374185">
              <w:marLeft w:val="0"/>
              <w:marRight w:val="0"/>
              <w:marTop w:val="0"/>
              <w:marBottom w:val="0"/>
              <w:divBdr>
                <w:top w:val="none" w:sz="0" w:space="0" w:color="auto"/>
                <w:left w:val="none" w:sz="0" w:space="0" w:color="auto"/>
                <w:bottom w:val="none" w:sz="0" w:space="0" w:color="auto"/>
                <w:right w:val="none" w:sz="0" w:space="0" w:color="auto"/>
              </w:divBdr>
            </w:div>
          </w:divsChild>
        </w:div>
        <w:div w:id="1708724215">
          <w:marLeft w:val="0"/>
          <w:marRight w:val="0"/>
          <w:marTop w:val="0"/>
          <w:marBottom w:val="0"/>
          <w:divBdr>
            <w:top w:val="none" w:sz="0" w:space="0" w:color="auto"/>
            <w:left w:val="none" w:sz="0" w:space="0" w:color="auto"/>
            <w:bottom w:val="none" w:sz="0" w:space="0" w:color="auto"/>
            <w:right w:val="none" w:sz="0" w:space="0" w:color="auto"/>
          </w:divBdr>
        </w:div>
        <w:div w:id="2036878161">
          <w:marLeft w:val="0"/>
          <w:marRight w:val="0"/>
          <w:marTop w:val="0"/>
          <w:marBottom w:val="0"/>
          <w:divBdr>
            <w:top w:val="none" w:sz="0" w:space="0" w:color="auto"/>
            <w:left w:val="none" w:sz="0" w:space="0" w:color="auto"/>
            <w:bottom w:val="none" w:sz="0" w:space="0" w:color="auto"/>
            <w:right w:val="none" w:sz="0" w:space="0" w:color="auto"/>
          </w:divBdr>
          <w:divsChild>
            <w:div w:id="262999417">
              <w:marLeft w:val="0"/>
              <w:marRight w:val="0"/>
              <w:marTop w:val="0"/>
              <w:marBottom w:val="0"/>
              <w:divBdr>
                <w:top w:val="none" w:sz="0" w:space="0" w:color="auto"/>
                <w:left w:val="none" w:sz="0" w:space="0" w:color="auto"/>
                <w:bottom w:val="none" w:sz="0" w:space="0" w:color="auto"/>
                <w:right w:val="none" w:sz="0" w:space="0" w:color="auto"/>
              </w:divBdr>
            </w:div>
          </w:divsChild>
        </w:div>
        <w:div w:id="2144033043">
          <w:marLeft w:val="0"/>
          <w:marRight w:val="0"/>
          <w:marTop w:val="0"/>
          <w:marBottom w:val="0"/>
          <w:divBdr>
            <w:top w:val="none" w:sz="0" w:space="0" w:color="auto"/>
            <w:left w:val="none" w:sz="0" w:space="0" w:color="auto"/>
            <w:bottom w:val="none" w:sz="0" w:space="0" w:color="auto"/>
            <w:right w:val="none" w:sz="0" w:space="0" w:color="auto"/>
          </w:divBdr>
        </w:div>
        <w:div w:id="1199855266">
          <w:marLeft w:val="0"/>
          <w:marRight w:val="0"/>
          <w:marTop w:val="0"/>
          <w:marBottom w:val="0"/>
          <w:divBdr>
            <w:top w:val="none" w:sz="0" w:space="0" w:color="auto"/>
            <w:left w:val="none" w:sz="0" w:space="0" w:color="auto"/>
            <w:bottom w:val="none" w:sz="0" w:space="0" w:color="auto"/>
            <w:right w:val="none" w:sz="0" w:space="0" w:color="auto"/>
          </w:divBdr>
          <w:divsChild>
            <w:div w:id="1526749255">
              <w:marLeft w:val="0"/>
              <w:marRight w:val="0"/>
              <w:marTop w:val="0"/>
              <w:marBottom w:val="0"/>
              <w:divBdr>
                <w:top w:val="none" w:sz="0" w:space="0" w:color="auto"/>
                <w:left w:val="none" w:sz="0" w:space="0" w:color="auto"/>
                <w:bottom w:val="none" w:sz="0" w:space="0" w:color="auto"/>
                <w:right w:val="none" w:sz="0" w:space="0" w:color="auto"/>
              </w:divBdr>
            </w:div>
          </w:divsChild>
        </w:div>
        <w:div w:id="526797543">
          <w:marLeft w:val="0"/>
          <w:marRight w:val="0"/>
          <w:marTop w:val="0"/>
          <w:marBottom w:val="0"/>
          <w:divBdr>
            <w:top w:val="none" w:sz="0" w:space="0" w:color="auto"/>
            <w:left w:val="none" w:sz="0" w:space="0" w:color="auto"/>
            <w:bottom w:val="none" w:sz="0" w:space="0" w:color="auto"/>
            <w:right w:val="none" w:sz="0" w:space="0" w:color="auto"/>
          </w:divBdr>
        </w:div>
        <w:div w:id="118620233">
          <w:marLeft w:val="0"/>
          <w:marRight w:val="0"/>
          <w:marTop w:val="0"/>
          <w:marBottom w:val="0"/>
          <w:divBdr>
            <w:top w:val="none" w:sz="0" w:space="0" w:color="auto"/>
            <w:left w:val="none" w:sz="0" w:space="0" w:color="auto"/>
            <w:bottom w:val="none" w:sz="0" w:space="0" w:color="auto"/>
            <w:right w:val="none" w:sz="0" w:space="0" w:color="auto"/>
          </w:divBdr>
          <w:divsChild>
            <w:div w:id="552692170">
              <w:marLeft w:val="0"/>
              <w:marRight w:val="0"/>
              <w:marTop w:val="0"/>
              <w:marBottom w:val="0"/>
              <w:divBdr>
                <w:top w:val="none" w:sz="0" w:space="0" w:color="auto"/>
                <w:left w:val="none" w:sz="0" w:space="0" w:color="auto"/>
                <w:bottom w:val="none" w:sz="0" w:space="0" w:color="auto"/>
                <w:right w:val="none" w:sz="0" w:space="0" w:color="auto"/>
              </w:divBdr>
            </w:div>
          </w:divsChild>
        </w:div>
        <w:div w:id="2007246374">
          <w:marLeft w:val="0"/>
          <w:marRight w:val="0"/>
          <w:marTop w:val="300"/>
          <w:marBottom w:val="0"/>
          <w:divBdr>
            <w:top w:val="none" w:sz="0" w:space="0" w:color="auto"/>
            <w:left w:val="none" w:sz="0" w:space="0" w:color="auto"/>
            <w:bottom w:val="none" w:sz="0" w:space="0" w:color="auto"/>
            <w:right w:val="none" w:sz="0" w:space="0" w:color="auto"/>
          </w:divBdr>
          <w:divsChild>
            <w:div w:id="664669375">
              <w:marLeft w:val="0"/>
              <w:marRight w:val="0"/>
              <w:marTop w:val="0"/>
              <w:marBottom w:val="0"/>
              <w:divBdr>
                <w:top w:val="none" w:sz="0" w:space="0" w:color="auto"/>
                <w:left w:val="none" w:sz="0" w:space="0" w:color="auto"/>
                <w:bottom w:val="none" w:sz="0" w:space="0" w:color="auto"/>
                <w:right w:val="none" w:sz="0" w:space="0" w:color="auto"/>
              </w:divBdr>
              <w:divsChild>
                <w:div w:id="2106608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317782">
          <w:marLeft w:val="0"/>
          <w:marRight w:val="0"/>
          <w:marTop w:val="300"/>
          <w:marBottom w:val="0"/>
          <w:divBdr>
            <w:top w:val="none" w:sz="0" w:space="0" w:color="auto"/>
            <w:left w:val="none" w:sz="0" w:space="0" w:color="auto"/>
            <w:bottom w:val="none" w:sz="0" w:space="0" w:color="auto"/>
            <w:right w:val="none" w:sz="0" w:space="0" w:color="auto"/>
          </w:divBdr>
          <w:divsChild>
            <w:div w:id="608391197">
              <w:marLeft w:val="0"/>
              <w:marRight w:val="0"/>
              <w:marTop w:val="0"/>
              <w:marBottom w:val="0"/>
              <w:divBdr>
                <w:top w:val="none" w:sz="0" w:space="0" w:color="auto"/>
                <w:left w:val="none" w:sz="0" w:space="0" w:color="auto"/>
                <w:bottom w:val="none" w:sz="0" w:space="0" w:color="auto"/>
                <w:right w:val="none" w:sz="0" w:space="0" w:color="auto"/>
              </w:divBdr>
              <w:divsChild>
                <w:div w:id="37790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67323">
          <w:marLeft w:val="0"/>
          <w:marRight w:val="0"/>
          <w:marTop w:val="300"/>
          <w:marBottom w:val="0"/>
          <w:divBdr>
            <w:top w:val="none" w:sz="0" w:space="0" w:color="auto"/>
            <w:left w:val="none" w:sz="0" w:space="0" w:color="auto"/>
            <w:bottom w:val="none" w:sz="0" w:space="0" w:color="auto"/>
            <w:right w:val="none" w:sz="0" w:space="0" w:color="auto"/>
          </w:divBdr>
          <w:divsChild>
            <w:div w:id="1404984503">
              <w:marLeft w:val="0"/>
              <w:marRight w:val="0"/>
              <w:marTop w:val="0"/>
              <w:marBottom w:val="0"/>
              <w:divBdr>
                <w:top w:val="none" w:sz="0" w:space="0" w:color="auto"/>
                <w:left w:val="none" w:sz="0" w:space="0" w:color="auto"/>
                <w:bottom w:val="none" w:sz="0" w:space="0" w:color="auto"/>
                <w:right w:val="none" w:sz="0" w:space="0" w:color="auto"/>
              </w:divBdr>
              <w:divsChild>
                <w:div w:id="107539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044388">
          <w:marLeft w:val="0"/>
          <w:marRight w:val="0"/>
          <w:marTop w:val="300"/>
          <w:marBottom w:val="0"/>
          <w:divBdr>
            <w:top w:val="none" w:sz="0" w:space="0" w:color="auto"/>
            <w:left w:val="none" w:sz="0" w:space="0" w:color="auto"/>
            <w:bottom w:val="none" w:sz="0" w:space="0" w:color="auto"/>
            <w:right w:val="none" w:sz="0" w:space="0" w:color="auto"/>
          </w:divBdr>
          <w:divsChild>
            <w:div w:id="96609553">
              <w:marLeft w:val="0"/>
              <w:marRight w:val="0"/>
              <w:marTop w:val="0"/>
              <w:marBottom w:val="0"/>
              <w:divBdr>
                <w:top w:val="none" w:sz="0" w:space="0" w:color="auto"/>
                <w:left w:val="none" w:sz="0" w:space="0" w:color="auto"/>
                <w:bottom w:val="none" w:sz="0" w:space="0" w:color="auto"/>
                <w:right w:val="none" w:sz="0" w:space="0" w:color="auto"/>
              </w:divBdr>
              <w:divsChild>
                <w:div w:id="311299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688493">
      <w:bodyDiv w:val="1"/>
      <w:marLeft w:val="0"/>
      <w:marRight w:val="0"/>
      <w:marTop w:val="0"/>
      <w:marBottom w:val="0"/>
      <w:divBdr>
        <w:top w:val="none" w:sz="0" w:space="0" w:color="auto"/>
        <w:left w:val="none" w:sz="0" w:space="0" w:color="auto"/>
        <w:bottom w:val="none" w:sz="0" w:space="0" w:color="auto"/>
        <w:right w:val="none" w:sz="0" w:space="0" w:color="auto"/>
      </w:divBdr>
      <w:divsChild>
        <w:div w:id="131990458">
          <w:marLeft w:val="0"/>
          <w:marRight w:val="0"/>
          <w:marTop w:val="0"/>
          <w:marBottom w:val="0"/>
          <w:divBdr>
            <w:top w:val="none" w:sz="0" w:space="0" w:color="auto"/>
            <w:left w:val="none" w:sz="0" w:space="0" w:color="auto"/>
            <w:bottom w:val="none" w:sz="0" w:space="0" w:color="auto"/>
            <w:right w:val="none" w:sz="0" w:space="0" w:color="auto"/>
          </w:divBdr>
        </w:div>
        <w:div w:id="2081781773">
          <w:marLeft w:val="0"/>
          <w:marRight w:val="0"/>
          <w:marTop w:val="0"/>
          <w:marBottom w:val="0"/>
          <w:divBdr>
            <w:top w:val="none" w:sz="0" w:space="0" w:color="auto"/>
            <w:left w:val="none" w:sz="0" w:space="0" w:color="auto"/>
            <w:bottom w:val="none" w:sz="0" w:space="0" w:color="auto"/>
            <w:right w:val="none" w:sz="0" w:space="0" w:color="auto"/>
          </w:divBdr>
          <w:divsChild>
            <w:div w:id="1885864847">
              <w:marLeft w:val="0"/>
              <w:marRight w:val="0"/>
              <w:marTop w:val="0"/>
              <w:marBottom w:val="0"/>
              <w:divBdr>
                <w:top w:val="none" w:sz="0" w:space="0" w:color="auto"/>
                <w:left w:val="none" w:sz="0" w:space="0" w:color="auto"/>
                <w:bottom w:val="none" w:sz="0" w:space="0" w:color="auto"/>
                <w:right w:val="none" w:sz="0" w:space="0" w:color="auto"/>
              </w:divBdr>
            </w:div>
          </w:divsChild>
        </w:div>
        <w:div w:id="1076780898">
          <w:marLeft w:val="0"/>
          <w:marRight w:val="0"/>
          <w:marTop w:val="0"/>
          <w:marBottom w:val="0"/>
          <w:divBdr>
            <w:top w:val="none" w:sz="0" w:space="0" w:color="auto"/>
            <w:left w:val="none" w:sz="0" w:space="0" w:color="auto"/>
            <w:bottom w:val="none" w:sz="0" w:space="0" w:color="auto"/>
            <w:right w:val="none" w:sz="0" w:space="0" w:color="auto"/>
          </w:divBdr>
        </w:div>
        <w:div w:id="1501772393">
          <w:marLeft w:val="0"/>
          <w:marRight w:val="0"/>
          <w:marTop w:val="0"/>
          <w:marBottom w:val="0"/>
          <w:divBdr>
            <w:top w:val="none" w:sz="0" w:space="0" w:color="auto"/>
            <w:left w:val="none" w:sz="0" w:space="0" w:color="auto"/>
            <w:bottom w:val="none" w:sz="0" w:space="0" w:color="auto"/>
            <w:right w:val="none" w:sz="0" w:space="0" w:color="auto"/>
          </w:divBdr>
          <w:divsChild>
            <w:div w:id="1600140798">
              <w:marLeft w:val="0"/>
              <w:marRight w:val="0"/>
              <w:marTop w:val="0"/>
              <w:marBottom w:val="0"/>
              <w:divBdr>
                <w:top w:val="none" w:sz="0" w:space="0" w:color="auto"/>
                <w:left w:val="none" w:sz="0" w:space="0" w:color="auto"/>
                <w:bottom w:val="none" w:sz="0" w:space="0" w:color="auto"/>
                <w:right w:val="none" w:sz="0" w:space="0" w:color="auto"/>
              </w:divBdr>
            </w:div>
          </w:divsChild>
        </w:div>
        <w:div w:id="1795098182">
          <w:marLeft w:val="0"/>
          <w:marRight w:val="0"/>
          <w:marTop w:val="0"/>
          <w:marBottom w:val="0"/>
          <w:divBdr>
            <w:top w:val="none" w:sz="0" w:space="0" w:color="auto"/>
            <w:left w:val="none" w:sz="0" w:space="0" w:color="auto"/>
            <w:bottom w:val="none" w:sz="0" w:space="0" w:color="auto"/>
            <w:right w:val="none" w:sz="0" w:space="0" w:color="auto"/>
          </w:divBdr>
        </w:div>
        <w:div w:id="2109235704">
          <w:marLeft w:val="0"/>
          <w:marRight w:val="0"/>
          <w:marTop w:val="0"/>
          <w:marBottom w:val="0"/>
          <w:divBdr>
            <w:top w:val="none" w:sz="0" w:space="0" w:color="auto"/>
            <w:left w:val="none" w:sz="0" w:space="0" w:color="auto"/>
            <w:bottom w:val="none" w:sz="0" w:space="0" w:color="auto"/>
            <w:right w:val="none" w:sz="0" w:space="0" w:color="auto"/>
          </w:divBdr>
          <w:divsChild>
            <w:div w:id="717899681">
              <w:marLeft w:val="0"/>
              <w:marRight w:val="0"/>
              <w:marTop w:val="0"/>
              <w:marBottom w:val="0"/>
              <w:divBdr>
                <w:top w:val="none" w:sz="0" w:space="0" w:color="auto"/>
                <w:left w:val="none" w:sz="0" w:space="0" w:color="auto"/>
                <w:bottom w:val="none" w:sz="0" w:space="0" w:color="auto"/>
                <w:right w:val="none" w:sz="0" w:space="0" w:color="auto"/>
              </w:divBdr>
            </w:div>
          </w:divsChild>
        </w:div>
        <w:div w:id="378744931">
          <w:marLeft w:val="0"/>
          <w:marRight w:val="0"/>
          <w:marTop w:val="0"/>
          <w:marBottom w:val="0"/>
          <w:divBdr>
            <w:top w:val="none" w:sz="0" w:space="0" w:color="auto"/>
            <w:left w:val="none" w:sz="0" w:space="0" w:color="auto"/>
            <w:bottom w:val="none" w:sz="0" w:space="0" w:color="auto"/>
            <w:right w:val="none" w:sz="0" w:space="0" w:color="auto"/>
          </w:divBdr>
        </w:div>
        <w:div w:id="1409887536">
          <w:marLeft w:val="0"/>
          <w:marRight w:val="0"/>
          <w:marTop w:val="0"/>
          <w:marBottom w:val="0"/>
          <w:divBdr>
            <w:top w:val="none" w:sz="0" w:space="0" w:color="auto"/>
            <w:left w:val="none" w:sz="0" w:space="0" w:color="auto"/>
            <w:bottom w:val="none" w:sz="0" w:space="0" w:color="auto"/>
            <w:right w:val="none" w:sz="0" w:space="0" w:color="auto"/>
          </w:divBdr>
          <w:divsChild>
            <w:div w:id="1267544006">
              <w:marLeft w:val="0"/>
              <w:marRight w:val="0"/>
              <w:marTop w:val="0"/>
              <w:marBottom w:val="0"/>
              <w:divBdr>
                <w:top w:val="none" w:sz="0" w:space="0" w:color="auto"/>
                <w:left w:val="none" w:sz="0" w:space="0" w:color="auto"/>
                <w:bottom w:val="none" w:sz="0" w:space="0" w:color="auto"/>
                <w:right w:val="none" w:sz="0" w:space="0" w:color="auto"/>
              </w:divBdr>
            </w:div>
          </w:divsChild>
        </w:div>
        <w:div w:id="757100679">
          <w:marLeft w:val="0"/>
          <w:marRight w:val="0"/>
          <w:marTop w:val="0"/>
          <w:marBottom w:val="0"/>
          <w:divBdr>
            <w:top w:val="none" w:sz="0" w:space="0" w:color="auto"/>
            <w:left w:val="none" w:sz="0" w:space="0" w:color="auto"/>
            <w:bottom w:val="none" w:sz="0" w:space="0" w:color="auto"/>
            <w:right w:val="none" w:sz="0" w:space="0" w:color="auto"/>
          </w:divBdr>
        </w:div>
        <w:div w:id="1342128327">
          <w:marLeft w:val="0"/>
          <w:marRight w:val="0"/>
          <w:marTop w:val="0"/>
          <w:marBottom w:val="0"/>
          <w:divBdr>
            <w:top w:val="none" w:sz="0" w:space="0" w:color="auto"/>
            <w:left w:val="none" w:sz="0" w:space="0" w:color="auto"/>
            <w:bottom w:val="none" w:sz="0" w:space="0" w:color="auto"/>
            <w:right w:val="none" w:sz="0" w:space="0" w:color="auto"/>
          </w:divBdr>
          <w:divsChild>
            <w:div w:id="645403641">
              <w:marLeft w:val="0"/>
              <w:marRight w:val="0"/>
              <w:marTop w:val="0"/>
              <w:marBottom w:val="0"/>
              <w:divBdr>
                <w:top w:val="none" w:sz="0" w:space="0" w:color="auto"/>
                <w:left w:val="none" w:sz="0" w:space="0" w:color="auto"/>
                <w:bottom w:val="none" w:sz="0" w:space="0" w:color="auto"/>
                <w:right w:val="none" w:sz="0" w:space="0" w:color="auto"/>
              </w:divBdr>
            </w:div>
          </w:divsChild>
        </w:div>
        <w:div w:id="985547716">
          <w:marLeft w:val="0"/>
          <w:marRight w:val="0"/>
          <w:marTop w:val="0"/>
          <w:marBottom w:val="0"/>
          <w:divBdr>
            <w:top w:val="none" w:sz="0" w:space="0" w:color="auto"/>
            <w:left w:val="none" w:sz="0" w:space="0" w:color="auto"/>
            <w:bottom w:val="none" w:sz="0" w:space="0" w:color="auto"/>
            <w:right w:val="none" w:sz="0" w:space="0" w:color="auto"/>
          </w:divBdr>
        </w:div>
        <w:div w:id="942154610">
          <w:marLeft w:val="0"/>
          <w:marRight w:val="0"/>
          <w:marTop w:val="0"/>
          <w:marBottom w:val="0"/>
          <w:divBdr>
            <w:top w:val="none" w:sz="0" w:space="0" w:color="auto"/>
            <w:left w:val="none" w:sz="0" w:space="0" w:color="auto"/>
            <w:bottom w:val="none" w:sz="0" w:space="0" w:color="auto"/>
            <w:right w:val="none" w:sz="0" w:space="0" w:color="auto"/>
          </w:divBdr>
          <w:divsChild>
            <w:div w:id="1677264925">
              <w:marLeft w:val="0"/>
              <w:marRight w:val="0"/>
              <w:marTop w:val="0"/>
              <w:marBottom w:val="0"/>
              <w:divBdr>
                <w:top w:val="none" w:sz="0" w:space="0" w:color="auto"/>
                <w:left w:val="none" w:sz="0" w:space="0" w:color="auto"/>
                <w:bottom w:val="none" w:sz="0" w:space="0" w:color="auto"/>
                <w:right w:val="none" w:sz="0" w:space="0" w:color="auto"/>
              </w:divBdr>
            </w:div>
          </w:divsChild>
        </w:div>
        <w:div w:id="1749959459">
          <w:marLeft w:val="0"/>
          <w:marRight w:val="0"/>
          <w:marTop w:val="0"/>
          <w:marBottom w:val="0"/>
          <w:divBdr>
            <w:top w:val="none" w:sz="0" w:space="0" w:color="auto"/>
            <w:left w:val="none" w:sz="0" w:space="0" w:color="auto"/>
            <w:bottom w:val="none" w:sz="0" w:space="0" w:color="auto"/>
            <w:right w:val="none" w:sz="0" w:space="0" w:color="auto"/>
          </w:divBdr>
        </w:div>
        <w:div w:id="1239748988">
          <w:marLeft w:val="0"/>
          <w:marRight w:val="0"/>
          <w:marTop w:val="0"/>
          <w:marBottom w:val="0"/>
          <w:divBdr>
            <w:top w:val="none" w:sz="0" w:space="0" w:color="auto"/>
            <w:left w:val="none" w:sz="0" w:space="0" w:color="auto"/>
            <w:bottom w:val="none" w:sz="0" w:space="0" w:color="auto"/>
            <w:right w:val="none" w:sz="0" w:space="0" w:color="auto"/>
          </w:divBdr>
          <w:divsChild>
            <w:div w:id="818497683">
              <w:marLeft w:val="0"/>
              <w:marRight w:val="0"/>
              <w:marTop w:val="0"/>
              <w:marBottom w:val="0"/>
              <w:divBdr>
                <w:top w:val="none" w:sz="0" w:space="0" w:color="auto"/>
                <w:left w:val="none" w:sz="0" w:space="0" w:color="auto"/>
                <w:bottom w:val="none" w:sz="0" w:space="0" w:color="auto"/>
                <w:right w:val="none" w:sz="0" w:space="0" w:color="auto"/>
              </w:divBdr>
            </w:div>
          </w:divsChild>
        </w:div>
        <w:div w:id="1602494377">
          <w:marLeft w:val="0"/>
          <w:marRight w:val="0"/>
          <w:marTop w:val="300"/>
          <w:marBottom w:val="0"/>
          <w:divBdr>
            <w:top w:val="none" w:sz="0" w:space="0" w:color="auto"/>
            <w:left w:val="none" w:sz="0" w:space="0" w:color="auto"/>
            <w:bottom w:val="none" w:sz="0" w:space="0" w:color="auto"/>
            <w:right w:val="none" w:sz="0" w:space="0" w:color="auto"/>
          </w:divBdr>
          <w:divsChild>
            <w:div w:id="1439983435">
              <w:marLeft w:val="0"/>
              <w:marRight w:val="0"/>
              <w:marTop w:val="0"/>
              <w:marBottom w:val="0"/>
              <w:divBdr>
                <w:top w:val="none" w:sz="0" w:space="0" w:color="auto"/>
                <w:left w:val="none" w:sz="0" w:space="0" w:color="auto"/>
                <w:bottom w:val="none" w:sz="0" w:space="0" w:color="auto"/>
                <w:right w:val="none" w:sz="0" w:space="0" w:color="auto"/>
              </w:divBdr>
              <w:divsChild>
                <w:div w:id="162916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7793">
          <w:marLeft w:val="0"/>
          <w:marRight w:val="0"/>
          <w:marTop w:val="300"/>
          <w:marBottom w:val="0"/>
          <w:divBdr>
            <w:top w:val="none" w:sz="0" w:space="0" w:color="auto"/>
            <w:left w:val="none" w:sz="0" w:space="0" w:color="auto"/>
            <w:bottom w:val="none" w:sz="0" w:space="0" w:color="auto"/>
            <w:right w:val="none" w:sz="0" w:space="0" w:color="auto"/>
          </w:divBdr>
          <w:divsChild>
            <w:div w:id="555165030">
              <w:marLeft w:val="0"/>
              <w:marRight w:val="0"/>
              <w:marTop w:val="0"/>
              <w:marBottom w:val="0"/>
              <w:divBdr>
                <w:top w:val="none" w:sz="0" w:space="0" w:color="auto"/>
                <w:left w:val="none" w:sz="0" w:space="0" w:color="auto"/>
                <w:bottom w:val="none" w:sz="0" w:space="0" w:color="auto"/>
                <w:right w:val="none" w:sz="0" w:space="0" w:color="auto"/>
              </w:divBdr>
              <w:divsChild>
                <w:div w:id="70321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09456">
          <w:marLeft w:val="0"/>
          <w:marRight w:val="0"/>
          <w:marTop w:val="300"/>
          <w:marBottom w:val="0"/>
          <w:divBdr>
            <w:top w:val="none" w:sz="0" w:space="0" w:color="auto"/>
            <w:left w:val="none" w:sz="0" w:space="0" w:color="auto"/>
            <w:bottom w:val="none" w:sz="0" w:space="0" w:color="auto"/>
            <w:right w:val="none" w:sz="0" w:space="0" w:color="auto"/>
          </w:divBdr>
          <w:divsChild>
            <w:div w:id="1151098273">
              <w:marLeft w:val="0"/>
              <w:marRight w:val="0"/>
              <w:marTop w:val="0"/>
              <w:marBottom w:val="0"/>
              <w:divBdr>
                <w:top w:val="none" w:sz="0" w:space="0" w:color="auto"/>
                <w:left w:val="none" w:sz="0" w:space="0" w:color="auto"/>
                <w:bottom w:val="none" w:sz="0" w:space="0" w:color="auto"/>
                <w:right w:val="none" w:sz="0" w:space="0" w:color="auto"/>
              </w:divBdr>
              <w:divsChild>
                <w:div w:id="18654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43385">
          <w:marLeft w:val="0"/>
          <w:marRight w:val="0"/>
          <w:marTop w:val="300"/>
          <w:marBottom w:val="0"/>
          <w:divBdr>
            <w:top w:val="none" w:sz="0" w:space="0" w:color="auto"/>
            <w:left w:val="none" w:sz="0" w:space="0" w:color="auto"/>
            <w:bottom w:val="none" w:sz="0" w:space="0" w:color="auto"/>
            <w:right w:val="none" w:sz="0" w:space="0" w:color="auto"/>
          </w:divBdr>
          <w:divsChild>
            <w:div w:id="384257964">
              <w:marLeft w:val="0"/>
              <w:marRight w:val="0"/>
              <w:marTop w:val="0"/>
              <w:marBottom w:val="0"/>
              <w:divBdr>
                <w:top w:val="none" w:sz="0" w:space="0" w:color="auto"/>
                <w:left w:val="none" w:sz="0" w:space="0" w:color="auto"/>
                <w:bottom w:val="none" w:sz="0" w:space="0" w:color="auto"/>
                <w:right w:val="none" w:sz="0" w:space="0" w:color="auto"/>
              </w:divBdr>
              <w:divsChild>
                <w:div w:id="1311907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3808471">
      <w:bodyDiv w:val="1"/>
      <w:marLeft w:val="0"/>
      <w:marRight w:val="0"/>
      <w:marTop w:val="0"/>
      <w:marBottom w:val="0"/>
      <w:divBdr>
        <w:top w:val="none" w:sz="0" w:space="0" w:color="auto"/>
        <w:left w:val="none" w:sz="0" w:space="0" w:color="auto"/>
        <w:bottom w:val="none" w:sz="0" w:space="0" w:color="auto"/>
        <w:right w:val="none" w:sz="0" w:space="0" w:color="auto"/>
      </w:divBdr>
      <w:divsChild>
        <w:div w:id="1295017763">
          <w:marLeft w:val="0"/>
          <w:marRight w:val="0"/>
          <w:marTop w:val="0"/>
          <w:marBottom w:val="0"/>
          <w:divBdr>
            <w:top w:val="none" w:sz="0" w:space="0" w:color="auto"/>
            <w:left w:val="none" w:sz="0" w:space="0" w:color="auto"/>
            <w:bottom w:val="none" w:sz="0" w:space="0" w:color="auto"/>
            <w:right w:val="none" w:sz="0" w:space="0" w:color="auto"/>
          </w:divBdr>
        </w:div>
        <w:div w:id="2096709263">
          <w:marLeft w:val="0"/>
          <w:marRight w:val="0"/>
          <w:marTop w:val="0"/>
          <w:marBottom w:val="0"/>
          <w:divBdr>
            <w:top w:val="none" w:sz="0" w:space="0" w:color="auto"/>
            <w:left w:val="none" w:sz="0" w:space="0" w:color="auto"/>
            <w:bottom w:val="none" w:sz="0" w:space="0" w:color="auto"/>
            <w:right w:val="none" w:sz="0" w:space="0" w:color="auto"/>
          </w:divBdr>
          <w:divsChild>
            <w:div w:id="1166288895">
              <w:marLeft w:val="0"/>
              <w:marRight w:val="0"/>
              <w:marTop w:val="0"/>
              <w:marBottom w:val="0"/>
              <w:divBdr>
                <w:top w:val="none" w:sz="0" w:space="0" w:color="auto"/>
                <w:left w:val="none" w:sz="0" w:space="0" w:color="auto"/>
                <w:bottom w:val="none" w:sz="0" w:space="0" w:color="auto"/>
                <w:right w:val="none" w:sz="0" w:space="0" w:color="auto"/>
              </w:divBdr>
            </w:div>
          </w:divsChild>
        </w:div>
        <w:div w:id="440538761">
          <w:marLeft w:val="0"/>
          <w:marRight w:val="0"/>
          <w:marTop w:val="0"/>
          <w:marBottom w:val="0"/>
          <w:divBdr>
            <w:top w:val="none" w:sz="0" w:space="0" w:color="auto"/>
            <w:left w:val="none" w:sz="0" w:space="0" w:color="auto"/>
            <w:bottom w:val="none" w:sz="0" w:space="0" w:color="auto"/>
            <w:right w:val="none" w:sz="0" w:space="0" w:color="auto"/>
          </w:divBdr>
        </w:div>
        <w:div w:id="119224631">
          <w:marLeft w:val="0"/>
          <w:marRight w:val="0"/>
          <w:marTop w:val="0"/>
          <w:marBottom w:val="0"/>
          <w:divBdr>
            <w:top w:val="none" w:sz="0" w:space="0" w:color="auto"/>
            <w:left w:val="none" w:sz="0" w:space="0" w:color="auto"/>
            <w:bottom w:val="none" w:sz="0" w:space="0" w:color="auto"/>
            <w:right w:val="none" w:sz="0" w:space="0" w:color="auto"/>
          </w:divBdr>
          <w:divsChild>
            <w:div w:id="619412322">
              <w:marLeft w:val="0"/>
              <w:marRight w:val="0"/>
              <w:marTop w:val="0"/>
              <w:marBottom w:val="0"/>
              <w:divBdr>
                <w:top w:val="none" w:sz="0" w:space="0" w:color="auto"/>
                <w:left w:val="none" w:sz="0" w:space="0" w:color="auto"/>
                <w:bottom w:val="none" w:sz="0" w:space="0" w:color="auto"/>
                <w:right w:val="none" w:sz="0" w:space="0" w:color="auto"/>
              </w:divBdr>
            </w:div>
          </w:divsChild>
        </w:div>
        <w:div w:id="206063276">
          <w:marLeft w:val="0"/>
          <w:marRight w:val="0"/>
          <w:marTop w:val="0"/>
          <w:marBottom w:val="0"/>
          <w:divBdr>
            <w:top w:val="none" w:sz="0" w:space="0" w:color="auto"/>
            <w:left w:val="none" w:sz="0" w:space="0" w:color="auto"/>
            <w:bottom w:val="none" w:sz="0" w:space="0" w:color="auto"/>
            <w:right w:val="none" w:sz="0" w:space="0" w:color="auto"/>
          </w:divBdr>
        </w:div>
        <w:div w:id="2035378629">
          <w:marLeft w:val="0"/>
          <w:marRight w:val="0"/>
          <w:marTop w:val="0"/>
          <w:marBottom w:val="0"/>
          <w:divBdr>
            <w:top w:val="none" w:sz="0" w:space="0" w:color="auto"/>
            <w:left w:val="none" w:sz="0" w:space="0" w:color="auto"/>
            <w:bottom w:val="none" w:sz="0" w:space="0" w:color="auto"/>
            <w:right w:val="none" w:sz="0" w:space="0" w:color="auto"/>
          </w:divBdr>
          <w:divsChild>
            <w:div w:id="1165702037">
              <w:marLeft w:val="0"/>
              <w:marRight w:val="0"/>
              <w:marTop w:val="0"/>
              <w:marBottom w:val="0"/>
              <w:divBdr>
                <w:top w:val="none" w:sz="0" w:space="0" w:color="auto"/>
                <w:left w:val="none" w:sz="0" w:space="0" w:color="auto"/>
                <w:bottom w:val="none" w:sz="0" w:space="0" w:color="auto"/>
                <w:right w:val="none" w:sz="0" w:space="0" w:color="auto"/>
              </w:divBdr>
            </w:div>
          </w:divsChild>
        </w:div>
        <w:div w:id="1696228559">
          <w:marLeft w:val="0"/>
          <w:marRight w:val="0"/>
          <w:marTop w:val="0"/>
          <w:marBottom w:val="0"/>
          <w:divBdr>
            <w:top w:val="none" w:sz="0" w:space="0" w:color="auto"/>
            <w:left w:val="none" w:sz="0" w:space="0" w:color="auto"/>
            <w:bottom w:val="none" w:sz="0" w:space="0" w:color="auto"/>
            <w:right w:val="none" w:sz="0" w:space="0" w:color="auto"/>
          </w:divBdr>
        </w:div>
        <w:div w:id="1733119466">
          <w:marLeft w:val="0"/>
          <w:marRight w:val="0"/>
          <w:marTop w:val="0"/>
          <w:marBottom w:val="0"/>
          <w:divBdr>
            <w:top w:val="none" w:sz="0" w:space="0" w:color="auto"/>
            <w:left w:val="none" w:sz="0" w:space="0" w:color="auto"/>
            <w:bottom w:val="none" w:sz="0" w:space="0" w:color="auto"/>
            <w:right w:val="none" w:sz="0" w:space="0" w:color="auto"/>
          </w:divBdr>
          <w:divsChild>
            <w:div w:id="1970864501">
              <w:marLeft w:val="0"/>
              <w:marRight w:val="0"/>
              <w:marTop w:val="0"/>
              <w:marBottom w:val="0"/>
              <w:divBdr>
                <w:top w:val="none" w:sz="0" w:space="0" w:color="auto"/>
                <w:left w:val="none" w:sz="0" w:space="0" w:color="auto"/>
                <w:bottom w:val="none" w:sz="0" w:space="0" w:color="auto"/>
                <w:right w:val="none" w:sz="0" w:space="0" w:color="auto"/>
              </w:divBdr>
            </w:div>
          </w:divsChild>
        </w:div>
        <w:div w:id="549725694">
          <w:marLeft w:val="0"/>
          <w:marRight w:val="0"/>
          <w:marTop w:val="0"/>
          <w:marBottom w:val="0"/>
          <w:divBdr>
            <w:top w:val="none" w:sz="0" w:space="0" w:color="auto"/>
            <w:left w:val="none" w:sz="0" w:space="0" w:color="auto"/>
            <w:bottom w:val="none" w:sz="0" w:space="0" w:color="auto"/>
            <w:right w:val="none" w:sz="0" w:space="0" w:color="auto"/>
          </w:divBdr>
        </w:div>
        <w:div w:id="2005278811">
          <w:marLeft w:val="0"/>
          <w:marRight w:val="0"/>
          <w:marTop w:val="0"/>
          <w:marBottom w:val="0"/>
          <w:divBdr>
            <w:top w:val="none" w:sz="0" w:space="0" w:color="auto"/>
            <w:left w:val="none" w:sz="0" w:space="0" w:color="auto"/>
            <w:bottom w:val="none" w:sz="0" w:space="0" w:color="auto"/>
            <w:right w:val="none" w:sz="0" w:space="0" w:color="auto"/>
          </w:divBdr>
          <w:divsChild>
            <w:div w:id="525757420">
              <w:marLeft w:val="0"/>
              <w:marRight w:val="0"/>
              <w:marTop w:val="0"/>
              <w:marBottom w:val="0"/>
              <w:divBdr>
                <w:top w:val="none" w:sz="0" w:space="0" w:color="auto"/>
                <w:left w:val="none" w:sz="0" w:space="0" w:color="auto"/>
                <w:bottom w:val="none" w:sz="0" w:space="0" w:color="auto"/>
                <w:right w:val="none" w:sz="0" w:space="0" w:color="auto"/>
              </w:divBdr>
            </w:div>
          </w:divsChild>
        </w:div>
        <w:div w:id="1652100800">
          <w:marLeft w:val="0"/>
          <w:marRight w:val="0"/>
          <w:marTop w:val="0"/>
          <w:marBottom w:val="0"/>
          <w:divBdr>
            <w:top w:val="none" w:sz="0" w:space="0" w:color="auto"/>
            <w:left w:val="none" w:sz="0" w:space="0" w:color="auto"/>
            <w:bottom w:val="none" w:sz="0" w:space="0" w:color="auto"/>
            <w:right w:val="none" w:sz="0" w:space="0" w:color="auto"/>
          </w:divBdr>
        </w:div>
        <w:div w:id="1922717900">
          <w:marLeft w:val="0"/>
          <w:marRight w:val="0"/>
          <w:marTop w:val="0"/>
          <w:marBottom w:val="0"/>
          <w:divBdr>
            <w:top w:val="none" w:sz="0" w:space="0" w:color="auto"/>
            <w:left w:val="none" w:sz="0" w:space="0" w:color="auto"/>
            <w:bottom w:val="none" w:sz="0" w:space="0" w:color="auto"/>
            <w:right w:val="none" w:sz="0" w:space="0" w:color="auto"/>
          </w:divBdr>
          <w:divsChild>
            <w:div w:id="1457866206">
              <w:marLeft w:val="0"/>
              <w:marRight w:val="0"/>
              <w:marTop w:val="0"/>
              <w:marBottom w:val="0"/>
              <w:divBdr>
                <w:top w:val="none" w:sz="0" w:space="0" w:color="auto"/>
                <w:left w:val="none" w:sz="0" w:space="0" w:color="auto"/>
                <w:bottom w:val="none" w:sz="0" w:space="0" w:color="auto"/>
                <w:right w:val="none" w:sz="0" w:space="0" w:color="auto"/>
              </w:divBdr>
            </w:div>
          </w:divsChild>
        </w:div>
        <w:div w:id="1062752188">
          <w:marLeft w:val="0"/>
          <w:marRight w:val="0"/>
          <w:marTop w:val="0"/>
          <w:marBottom w:val="0"/>
          <w:divBdr>
            <w:top w:val="none" w:sz="0" w:space="0" w:color="auto"/>
            <w:left w:val="none" w:sz="0" w:space="0" w:color="auto"/>
            <w:bottom w:val="none" w:sz="0" w:space="0" w:color="auto"/>
            <w:right w:val="none" w:sz="0" w:space="0" w:color="auto"/>
          </w:divBdr>
        </w:div>
        <w:div w:id="732512206">
          <w:marLeft w:val="0"/>
          <w:marRight w:val="0"/>
          <w:marTop w:val="0"/>
          <w:marBottom w:val="0"/>
          <w:divBdr>
            <w:top w:val="none" w:sz="0" w:space="0" w:color="auto"/>
            <w:left w:val="none" w:sz="0" w:space="0" w:color="auto"/>
            <w:bottom w:val="none" w:sz="0" w:space="0" w:color="auto"/>
            <w:right w:val="none" w:sz="0" w:space="0" w:color="auto"/>
          </w:divBdr>
          <w:divsChild>
            <w:div w:id="1891307148">
              <w:marLeft w:val="0"/>
              <w:marRight w:val="0"/>
              <w:marTop w:val="0"/>
              <w:marBottom w:val="0"/>
              <w:divBdr>
                <w:top w:val="none" w:sz="0" w:space="0" w:color="auto"/>
                <w:left w:val="none" w:sz="0" w:space="0" w:color="auto"/>
                <w:bottom w:val="none" w:sz="0" w:space="0" w:color="auto"/>
                <w:right w:val="none" w:sz="0" w:space="0" w:color="auto"/>
              </w:divBdr>
            </w:div>
          </w:divsChild>
        </w:div>
        <w:div w:id="871695826">
          <w:marLeft w:val="0"/>
          <w:marRight w:val="0"/>
          <w:marTop w:val="300"/>
          <w:marBottom w:val="0"/>
          <w:divBdr>
            <w:top w:val="none" w:sz="0" w:space="0" w:color="auto"/>
            <w:left w:val="none" w:sz="0" w:space="0" w:color="auto"/>
            <w:bottom w:val="none" w:sz="0" w:space="0" w:color="auto"/>
            <w:right w:val="none" w:sz="0" w:space="0" w:color="auto"/>
          </w:divBdr>
          <w:divsChild>
            <w:div w:id="986129295">
              <w:marLeft w:val="0"/>
              <w:marRight w:val="0"/>
              <w:marTop w:val="0"/>
              <w:marBottom w:val="0"/>
              <w:divBdr>
                <w:top w:val="none" w:sz="0" w:space="0" w:color="auto"/>
                <w:left w:val="none" w:sz="0" w:space="0" w:color="auto"/>
                <w:bottom w:val="none" w:sz="0" w:space="0" w:color="auto"/>
                <w:right w:val="none" w:sz="0" w:space="0" w:color="auto"/>
              </w:divBdr>
              <w:divsChild>
                <w:div w:id="175833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4625">
          <w:marLeft w:val="0"/>
          <w:marRight w:val="0"/>
          <w:marTop w:val="300"/>
          <w:marBottom w:val="0"/>
          <w:divBdr>
            <w:top w:val="none" w:sz="0" w:space="0" w:color="auto"/>
            <w:left w:val="none" w:sz="0" w:space="0" w:color="auto"/>
            <w:bottom w:val="none" w:sz="0" w:space="0" w:color="auto"/>
            <w:right w:val="none" w:sz="0" w:space="0" w:color="auto"/>
          </w:divBdr>
          <w:divsChild>
            <w:div w:id="2090349940">
              <w:marLeft w:val="0"/>
              <w:marRight w:val="0"/>
              <w:marTop w:val="0"/>
              <w:marBottom w:val="0"/>
              <w:divBdr>
                <w:top w:val="none" w:sz="0" w:space="0" w:color="auto"/>
                <w:left w:val="none" w:sz="0" w:space="0" w:color="auto"/>
                <w:bottom w:val="none" w:sz="0" w:space="0" w:color="auto"/>
                <w:right w:val="none" w:sz="0" w:space="0" w:color="auto"/>
              </w:divBdr>
              <w:divsChild>
                <w:div w:id="117980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02404">
          <w:marLeft w:val="0"/>
          <w:marRight w:val="0"/>
          <w:marTop w:val="300"/>
          <w:marBottom w:val="0"/>
          <w:divBdr>
            <w:top w:val="none" w:sz="0" w:space="0" w:color="auto"/>
            <w:left w:val="none" w:sz="0" w:space="0" w:color="auto"/>
            <w:bottom w:val="none" w:sz="0" w:space="0" w:color="auto"/>
            <w:right w:val="none" w:sz="0" w:space="0" w:color="auto"/>
          </w:divBdr>
          <w:divsChild>
            <w:div w:id="405616446">
              <w:marLeft w:val="0"/>
              <w:marRight w:val="0"/>
              <w:marTop w:val="0"/>
              <w:marBottom w:val="0"/>
              <w:divBdr>
                <w:top w:val="none" w:sz="0" w:space="0" w:color="auto"/>
                <w:left w:val="none" w:sz="0" w:space="0" w:color="auto"/>
                <w:bottom w:val="none" w:sz="0" w:space="0" w:color="auto"/>
                <w:right w:val="none" w:sz="0" w:space="0" w:color="auto"/>
              </w:divBdr>
              <w:divsChild>
                <w:div w:id="949244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77125">
          <w:marLeft w:val="0"/>
          <w:marRight w:val="0"/>
          <w:marTop w:val="300"/>
          <w:marBottom w:val="0"/>
          <w:divBdr>
            <w:top w:val="none" w:sz="0" w:space="0" w:color="auto"/>
            <w:left w:val="none" w:sz="0" w:space="0" w:color="auto"/>
            <w:bottom w:val="none" w:sz="0" w:space="0" w:color="auto"/>
            <w:right w:val="none" w:sz="0" w:space="0" w:color="auto"/>
          </w:divBdr>
          <w:divsChild>
            <w:div w:id="552232906">
              <w:marLeft w:val="0"/>
              <w:marRight w:val="0"/>
              <w:marTop w:val="0"/>
              <w:marBottom w:val="0"/>
              <w:divBdr>
                <w:top w:val="none" w:sz="0" w:space="0" w:color="auto"/>
                <w:left w:val="none" w:sz="0" w:space="0" w:color="auto"/>
                <w:bottom w:val="none" w:sz="0" w:space="0" w:color="auto"/>
                <w:right w:val="none" w:sz="0" w:space="0" w:color="auto"/>
              </w:divBdr>
              <w:divsChild>
                <w:div w:id="1472015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4658202">
      <w:bodyDiv w:val="1"/>
      <w:marLeft w:val="0"/>
      <w:marRight w:val="0"/>
      <w:marTop w:val="0"/>
      <w:marBottom w:val="0"/>
      <w:divBdr>
        <w:top w:val="none" w:sz="0" w:space="0" w:color="auto"/>
        <w:left w:val="none" w:sz="0" w:space="0" w:color="auto"/>
        <w:bottom w:val="none" w:sz="0" w:space="0" w:color="auto"/>
        <w:right w:val="none" w:sz="0" w:space="0" w:color="auto"/>
      </w:divBdr>
      <w:divsChild>
        <w:div w:id="114325921">
          <w:marLeft w:val="0"/>
          <w:marRight w:val="0"/>
          <w:marTop w:val="0"/>
          <w:marBottom w:val="0"/>
          <w:divBdr>
            <w:top w:val="none" w:sz="0" w:space="0" w:color="auto"/>
            <w:left w:val="none" w:sz="0" w:space="0" w:color="auto"/>
            <w:bottom w:val="none" w:sz="0" w:space="0" w:color="auto"/>
            <w:right w:val="none" w:sz="0" w:space="0" w:color="auto"/>
          </w:divBdr>
        </w:div>
        <w:div w:id="873277137">
          <w:marLeft w:val="0"/>
          <w:marRight w:val="0"/>
          <w:marTop w:val="0"/>
          <w:marBottom w:val="0"/>
          <w:divBdr>
            <w:top w:val="none" w:sz="0" w:space="0" w:color="auto"/>
            <w:left w:val="none" w:sz="0" w:space="0" w:color="auto"/>
            <w:bottom w:val="none" w:sz="0" w:space="0" w:color="auto"/>
            <w:right w:val="none" w:sz="0" w:space="0" w:color="auto"/>
          </w:divBdr>
          <w:divsChild>
            <w:div w:id="1192500177">
              <w:marLeft w:val="0"/>
              <w:marRight w:val="0"/>
              <w:marTop w:val="0"/>
              <w:marBottom w:val="0"/>
              <w:divBdr>
                <w:top w:val="none" w:sz="0" w:space="0" w:color="auto"/>
                <w:left w:val="none" w:sz="0" w:space="0" w:color="auto"/>
                <w:bottom w:val="none" w:sz="0" w:space="0" w:color="auto"/>
                <w:right w:val="none" w:sz="0" w:space="0" w:color="auto"/>
              </w:divBdr>
            </w:div>
          </w:divsChild>
        </w:div>
        <w:div w:id="600721530">
          <w:marLeft w:val="0"/>
          <w:marRight w:val="0"/>
          <w:marTop w:val="0"/>
          <w:marBottom w:val="0"/>
          <w:divBdr>
            <w:top w:val="none" w:sz="0" w:space="0" w:color="auto"/>
            <w:left w:val="none" w:sz="0" w:space="0" w:color="auto"/>
            <w:bottom w:val="none" w:sz="0" w:space="0" w:color="auto"/>
            <w:right w:val="none" w:sz="0" w:space="0" w:color="auto"/>
          </w:divBdr>
        </w:div>
        <w:div w:id="667711408">
          <w:marLeft w:val="0"/>
          <w:marRight w:val="0"/>
          <w:marTop w:val="0"/>
          <w:marBottom w:val="0"/>
          <w:divBdr>
            <w:top w:val="none" w:sz="0" w:space="0" w:color="auto"/>
            <w:left w:val="none" w:sz="0" w:space="0" w:color="auto"/>
            <w:bottom w:val="none" w:sz="0" w:space="0" w:color="auto"/>
            <w:right w:val="none" w:sz="0" w:space="0" w:color="auto"/>
          </w:divBdr>
          <w:divsChild>
            <w:div w:id="210576074">
              <w:marLeft w:val="0"/>
              <w:marRight w:val="0"/>
              <w:marTop w:val="0"/>
              <w:marBottom w:val="0"/>
              <w:divBdr>
                <w:top w:val="none" w:sz="0" w:space="0" w:color="auto"/>
                <w:left w:val="none" w:sz="0" w:space="0" w:color="auto"/>
                <w:bottom w:val="none" w:sz="0" w:space="0" w:color="auto"/>
                <w:right w:val="none" w:sz="0" w:space="0" w:color="auto"/>
              </w:divBdr>
            </w:div>
          </w:divsChild>
        </w:div>
        <w:div w:id="1094325064">
          <w:marLeft w:val="0"/>
          <w:marRight w:val="0"/>
          <w:marTop w:val="0"/>
          <w:marBottom w:val="0"/>
          <w:divBdr>
            <w:top w:val="none" w:sz="0" w:space="0" w:color="auto"/>
            <w:left w:val="none" w:sz="0" w:space="0" w:color="auto"/>
            <w:bottom w:val="none" w:sz="0" w:space="0" w:color="auto"/>
            <w:right w:val="none" w:sz="0" w:space="0" w:color="auto"/>
          </w:divBdr>
        </w:div>
        <w:div w:id="374931488">
          <w:marLeft w:val="0"/>
          <w:marRight w:val="0"/>
          <w:marTop w:val="0"/>
          <w:marBottom w:val="0"/>
          <w:divBdr>
            <w:top w:val="none" w:sz="0" w:space="0" w:color="auto"/>
            <w:left w:val="none" w:sz="0" w:space="0" w:color="auto"/>
            <w:bottom w:val="none" w:sz="0" w:space="0" w:color="auto"/>
            <w:right w:val="none" w:sz="0" w:space="0" w:color="auto"/>
          </w:divBdr>
          <w:divsChild>
            <w:div w:id="733545182">
              <w:marLeft w:val="0"/>
              <w:marRight w:val="0"/>
              <w:marTop w:val="0"/>
              <w:marBottom w:val="0"/>
              <w:divBdr>
                <w:top w:val="none" w:sz="0" w:space="0" w:color="auto"/>
                <w:left w:val="none" w:sz="0" w:space="0" w:color="auto"/>
                <w:bottom w:val="none" w:sz="0" w:space="0" w:color="auto"/>
                <w:right w:val="none" w:sz="0" w:space="0" w:color="auto"/>
              </w:divBdr>
            </w:div>
          </w:divsChild>
        </w:div>
        <w:div w:id="1168251924">
          <w:marLeft w:val="0"/>
          <w:marRight w:val="0"/>
          <w:marTop w:val="0"/>
          <w:marBottom w:val="0"/>
          <w:divBdr>
            <w:top w:val="none" w:sz="0" w:space="0" w:color="auto"/>
            <w:left w:val="none" w:sz="0" w:space="0" w:color="auto"/>
            <w:bottom w:val="none" w:sz="0" w:space="0" w:color="auto"/>
            <w:right w:val="none" w:sz="0" w:space="0" w:color="auto"/>
          </w:divBdr>
        </w:div>
        <w:div w:id="1253006216">
          <w:marLeft w:val="0"/>
          <w:marRight w:val="0"/>
          <w:marTop w:val="0"/>
          <w:marBottom w:val="0"/>
          <w:divBdr>
            <w:top w:val="none" w:sz="0" w:space="0" w:color="auto"/>
            <w:left w:val="none" w:sz="0" w:space="0" w:color="auto"/>
            <w:bottom w:val="none" w:sz="0" w:space="0" w:color="auto"/>
            <w:right w:val="none" w:sz="0" w:space="0" w:color="auto"/>
          </w:divBdr>
          <w:divsChild>
            <w:div w:id="989673234">
              <w:marLeft w:val="0"/>
              <w:marRight w:val="0"/>
              <w:marTop w:val="0"/>
              <w:marBottom w:val="0"/>
              <w:divBdr>
                <w:top w:val="none" w:sz="0" w:space="0" w:color="auto"/>
                <w:left w:val="none" w:sz="0" w:space="0" w:color="auto"/>
                <w:bottom w:val="none" w:sz="0" w:space="0" w:color="auto"/>
                <w:right w:val="none" w:sz="0" w:space="0" w:color="auto"/>
              </w:divBdr>
            </w:div>
          </w:divsChild>
        </w:div>
        <w:div w:id="236592341">
          <w:marLeft w:val="0"/>
          <w:marRight w:val="0"/>
          <w:marTop w:val="0"/>
          <w:marBottom w:val="0"/>
          <w:divBdr>
            <w:top w:val="none" w:sz="0" w:space="0" w:color="auto"/>
            <w:left w:val="none" w:sz="0" w:space="0" w:color="auto"/>
            <w:bottom w:val="none" w:sz="0" w:space="0" w:color="auto"/>
            <w:right w:val="none" w:sz="0" w:space="0" w:color="auto"/>
          </w:divBdr>
        </w:div>
        <w:div w:id="831215398">
          <w:marLeft w:val="0"/>
          <w:marRight w:val="0"/>
          <w:marTop w:val="0"/>
          <w:marBottom w:val="0"/>
          <w:divBdr>
            <w:top w:val="none" w:sz="0" w:space="0" w:color="auto"/>
            <w:left w:val="none" w:sz="0" w:space="0" w:color="auto"/>
            <w:bottom w:val="none" w:sz="0" w:space="0" w:color="auto"/>
            <w:right w:val="none" w:sz="0" w:space="0" w:color="auto"/>
          </w:divBdr>
          <w:divsChild>
            <w:div w:id="735978460">
              <w:marLeft w:val="0"/>
              <w:marRight w:val="0"/>
              <w:marTop w:val="0"/>
              <w:marBottom w:val="0"/>
              <w:divBdr>
                <w:top w:val="none" w:sz="0" w:space="0" w:color="auto"/>
                <w:left w:val="none" w:sz="0" w:space="0" w:color="auto"/>
                <w:bottom w:val="none" w:sz="0" w:space="0" w:color="auto"/>
                <w:right w:val="none" w:sz="0" w:space="0" w:color="auto"/>
              </w:divBdr>
            </w:div>
          </w:divsChild>
        </w:div>
        <w:div w:id="1929459394">
          <w:marLeft w:val="0"/>
          <w:marRight w:val="0"/>
          <w:marTop w:val="0"/>
          <w:marBottom w:val="0"/>
          <w:divBdr>
            <w:top w:val="none" w:sz="0" w:space="0" w:color="auto"/>
            <w:left w:val="none" w:sz="0" w:space="0" w:color="auto"/>
            <w:bottom w:val="none" w:sz="0" w:space="0" w:color="auto"/>
            <w:right w:val="none" w:sz="0" w:space="0" w:color="auto"/>
          </w:divBdr>
        </w:div>
        <w:div w:id="542790693">
          <w:marLeft w:val="0"/>
          <w:marRight w:val="0"/>
          <w:marTop w:val="0"/>
          <w:marBottom w:val="0"/>
          <w:divBdr>
            <w:top w:val="none" w:sz="0" w:space="0" w:color="auto"/>
            <w:left w:val="none" w:sz="0" w:space="0" w:color="auto"/>
            <w:bottom w:val="none" w:sz="0" w:space="0" w:color="auto"/>
            <w:right w:val="none" w:sz="0" w:space="0" w:color="auto"/>
          </w:divBdr>
          <w:divsChild>
            <w:div w:id="1130199716">
              <w:marLeft w:val="0"/>
              <w:marRight w:val="0"/>
              <w:marTop w:val="0"/>
              <w:marBottom w:val="0"/>
              <w:divBdr>
                <w:top w:val="none" w:sz="0" w:space="0" w:color="auto"/>
                <w:left w:val="none" w:sz="0" w:space="0" w:color="auto"/>
                <w:bottom w:val="none" w:sz="0" w:space="0" w:color="auto"/>
                <w:right w:val="none" w:sz="0" w:space="0" w:color="auto"/>
              </w:divBdr>
            </w:div>
          </w:divsChild>
        </w:div>
        <w:div w:id="891431433">
          <w:marLeft w:val="0"/>
          <w:marRight w:val="0"/>
          <w:marTop w:val="0"/>
          <w:marBottom w:val="0"/>
          <w:divBdr>
            <w:top w:val="none" w:sz="0" w:space="0" w:color="auto"/>
            <w:left w:val="none" w:sz="0" w:space="0" w:color="auto"/>
            <w:bottom w:val="none" w:sz="0" w:space="0" w:color="auto"/>
            <w:right w:val="none" w:sz="0" w:space="0" w:color="auto"/>
          </w:divBdr>
        </w:div>
        <w:div w:id="1674528166">
          <w:marLeft w:val="0"/>
          <w:marRight w:val="0"/>
          <w:marTop w:val="0"/>
          <w:marBottom w:val="0"/>
          <w:divBdr>
            <w:top w:val="none" w:sz="0" w:space="0" w:color="auto"/>
            <w:left w:val="none" w:sz="0" w:space="0" w:color="auto"/>
            <w:bottom w:val="none" w:sz="0" w:space="0" w:color="auto"/>
            <w:right w:val="none" w:sz="0" w:space="0" w:color="auto"/>
          </w:divBdr>
          <w:divsChild>
            <w:div w:id="566185812">
              <w:marLeft w:val="0"/>
              <w:marRight w:val="0"/>
              <w:marTop w:val="0"/>
              <w:marBottom w:val="0"/>
              <w:divBdr>
                <w:top w:val="none" w:sz="0" w:space="0" w:color="auto"/>
                <w:left w:val="none" w:sz="0" w:space="0" w:color="auto"/>
                <w:bottom w:val="none" w:sz="0" w:space="0" w:color="auto"/>
                <w:right w:val="none" w:sz="0" w:space="0" w:color="auto"/>
              </w:divBdr>
            </w:div>
          </w:divsChild>
        </w:div>
        <w:div w:id="1544558372">
          <w:marLeft w:val="0"/>
          <w:marRight w:val="0"/>
          <w:marTop w:val="300"/>
          <w:marBottom w:val="0"/>
          <w:divBdr>
            <w:top w:val="none" w:sz="0" w:space="0" w:color="auto"/>
            <w:left w:val="none" w:sz="0" w:space="0" w:color="auto"/>
            <w:bottom w:val="none" w:sz="0" w:space="0" w:color="auto"/>
            <w:right w:val="none" w:sz="0" w:space="0" w:color="auto"/>
          </w:divBdr>
          <w:divsChild>
            <w:div w:id="1774592879">
              <w:marLeft w:val="0"/>
              <w:marRight w:val="0"/>
              <w:marTop w:val="0"/>
              <w:marBottom w:val="0"/>
              <w:divBdr>
                <w:top w:val="none" w:sz="0" w:space="0" w:color="auto"/>
                <w:left w:val="none" w:sz="0" w:space="0" w:color="auto"/>
                <w:bottom w:val="none" w:sz="0" w:space="0" w:color="auto"/>
                <w:right w:val="none" w:sz="0" w:space="0" w:color="auto"/>
              </w:divBdr>
              <w:divsChild>
                <w:div w:id="4221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4299">
          <w:marLeft w:val="0"/>
          <w:marRight w:val="0"/>
          <w:marTop w:val="300"/>
          <w:marBottom w:val="0"/>
          <w:divBdr>
            <w:top w:val="none" w:sz="0" w:space="0" w:color="auto"/>
            <w:left w:val="none" w:sz="0" w:space="0" w:color="auto"/>
            <w:bottom w:val="none" w:sz="0" w:space="0" w:color="auto"/>
            <w:right w:val="none" w:sz="0" w:space="0" w:color="auto"/>
          </w:divBdr>
          <w:divsChild>
            <w:div w:id="1369451861">
              <w:marLeft w:val="0"/>
              <w:marRight w:val="0"/>
              <w:marTop w:val="0"/>
              <w:marBottom w:val="0"/>
              <w:divBdr>
                <w:top w:val="none" w:sz="0" w:space="0" w:color="auto"/>
                <w:left w:val="none" w:sz="0" w:space="0" w:color="auto"/>
                <w:bottom w:val="none" w:sz="0" w:space="0" w:color="auto"/>
                <w:right w:val="none" w:sz="0" w:space="0" w:color="auto"/>
              </w:divBdr>
              <w:divsChild>
                <w:div w:id="15646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757216">
          <w:marLeft w:val="0"/>
          <w:marRight w:val="0"/>
          <w:marTop w:val="300"/>
          <w:marBottom w:val="0"/>
          <w:divBdr>
            <w:top w:val="none" w:sz="0" w:space="0" w:color="auto"/>
            <w:left w:val="none" w:sz="0" w:space="0" w:color="auto"/>
            <w:bottom w:val="none" w:sz="0" w:space="0" w:color="auto"/>
            <w:right w:val="none" w:sz="0" w:space="0" w:color="auto"/>
          </w:divBdr>
          <w:divsChild>
            <w:div w:id="282345928">
              <w:marLeft w:val="0"/>
              <w:marRight w:val="0"/>
              <w:marTop w:val="0"/>
              <w:marBottom w:val="0"/>
              <w:divBdr>
                <w:top w:val="none" w:sz="0" w:space="0" w:color="auto"/>
                <w:left w:val="none" w:sz="0" w:space="0" w:color="auto"/>
                <w:bottom w:val="none" w:sz="0" w:space="0" w:color="auto"/>
                <w:right w:val="none" w:sz="0" w:space="0" w:color="auto"/>
              </w:divBdr>
              <w:divsChild>
                <w:div w:id="54364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117997">
      <w:bodyDiv w:val="1"/>
      <w:marLeft w:val="0"/>
      <w:marRight w:val="0"/>
      <w:marTop w:val="0"/>
      <w:marBottom w:val="0"/>
      <w:divBdr>
        <w:top w:val="none" w:sz="0" w:space="0" w:color="auto"/>
        <w:left w:val="none" w:sz="0" w:space="0" w:color="auto"/>
        <w:bottom w:val="none" w:sz="0" w:space="0" w:color="auto"/>
        <w:right w:val="none" w:sz="0" w:space="0" w:color="auto"/>
      </w:divBdr>
      <w:divsChild>
        <w:div w:id="1967421503">
          <w:marLeft w:val="0"/>
          <w:marRight w:val="0"/>
          <w:marTop w:val="0"/>
          <w:marBottom w:val="0"/>
          <w:divBdr>
            <w:top w:val="none" w:sz="0" w:space="0" w:color="auto"/>
            <w:left w:val="none" w:sz="0" w:space="0" w:color="auto"/>
            <w:bottom w:val="none" w:sz="0" w:space="0" w:color="auto"/>
            <w:right w:val="none" w:sz="0" w:space="0" w:color="auto"/>
          </w:divBdr>
        </w:div>
        <w:div w:id="608896265">
          <w:marLeft w:val="0"/>
          <w:marRight w:val="0"/>
          <w:marTop w:val="0"/>
          <w:marBottom w:val="0"/>
          <w:divBdr>
            <w:top w:val="none" w:sz="0" w:space="0" w:color="auto"/>
            <w:left w:val="none" w:sz="0" w:space="0" w:color="auto"/>
            <w:bottom w:val="none" w:sz="0" w:space="0" w:color="auto"/>
            <w:right w:val="none" w:sz="0" w:space="0" w:color="auto"/>
          </w:divBdr>
          <w:divsChild>
            <w:div w:id="1015309500">
              <w:marLeft w:val="0"/>
              <w:marRight w:val="0"/>
              <w:marTop w:val="0"/>
              <w:marBottom w:val="0"/>
              <w:divBdr>
                <w:top w:val="none" w:sz="0" w:space="0" w:color="auto"/>
                <w:left w:val="none" w:sz="0" w:space="0" w:color="auto"/>
                <w:bottom w:val="none" w:sz="0" w:space="0" w:color="auto"/>
                <w:right w:val="none" w:sz="0" w:space="0" w:color="auto"/>
              </w:divBdr>
            </w:div>
          </w:divsChild>
        </w:div>
        <w:div w:id="580988982">
          <w:marLeft w:val="0"/>
          <w:marRight w:val="0"/>
          <w:marTop w:val="0"/>
          <w:marBottom w:val="0"/>
          <w:divBdr>
            <w:top w:val="none" w:sz="0" w:space="0" w:color="auto"/>
            <w:left w:val="none" w:sz="0" w:space="0" w:color="auto"/>
            <w:bottom w:val="none" w:sz="0" w:space="0" w:color="auto"/>
            <w:right w:val="none" w:sz="0" w:space="0" w:color="auto"/>
          </w:divBdr>
        </w:div>
        <w:div w:id="1905023953">
          <w:marLeft w:val="0"/>
          <w:marRight w:val="0"/>
          <w:marTop w:val="0"/>
          <w:marBottom w:val="0"/>
          <w:divBdr>
            <w:top w:val="none" w:sz="0" w:space="0" w:color="auto"/>
            <w:left w:val="none" w:sz="0" w:space="0" w:color="auto"/>
            <w:bottom w:val="none" w:sz="0" w:space="0" w:color="auto"/>
            <w:right w:val="none" w:sz="0" w:space="0" w:color="auto"/>
          </w:divBdr>
          <w:divsChild>
            <w:div w:id="486556072">
              <w:marLeft w:val="0"/>
              <w:marRight w:val="0"/>
              <w:marTop w:val="0"/>
              <w:marBottom w:val="0"/>
              <w:divBdr>
                <w:top w:val="none" w:sz="0" w:space="0" w:color="auto"/>
                <w:left w:val="none" w:sz="0" w:space="0" w:color="auto"/>
                <w:bottom w:val="none" w:sz="0" w:space="0" w:color="auto"/>
                <w:right w:val="none" w:sz="0" w:space="0" w:color="auto"/>
              </w:divBdr>
            </w:div>
          </w:divsChild>
        </w:div>
        <w:div w:id="1936162679">
          <w:marLeft w:val="0"/>
          <w:marRight w:val="0"/>
          <w:marTop w:val="0"/>
          <w:marBottom w:val="0"/>
          <w:divBdr>
            <w:top w:val="none" w:sz="0" w:space="0" w:color="auto"/>
            <w:left w:val="none" w:sz="0" w:space="0" w:color="auto"/>
            <w:bottom w:val="none" w:sz="0" w:space="0" w:color="auto"/>
            <w:right w:val="none" w:sz="0" w:space="0" w:color="auto"/>
          </w:divBdr>
        </w:div>
        <w:div w:id="1155099126">
          <w:marLeft w:val="0"/>
          <w:marRight w:val="0"/>
          <w:marTop w:val="0"/>
          <w:marBottom w:val="0"/>
          <w:divBdr>
            <w:top w:val="none" w:sz="0" w:space="0" w:color="auto"/>
            <w:left w:val="none" w:sz="0" w:space="0" w:color="auto"/>
            <w:bottom w:val="none" w:sz="0" w:space="0" w:color="auto"/>
            <w:right w:val="none" w:sz="0" w:space="0" w:color="auto"/>
          </w:divBdr>
          <w:divsChild>
            <w:div w:id="389884946">
              <w:marLeft w:val="0"/>
              <w:marRight w:val="0"/>
              <w:marTop w:val="0"/>
              <w:marBottom w:val="0"/>
              <w:divBdr>
                <w:top w:val="none" w:sz="0" w:space="0" w:color="auto"/>
                <w:left w:val="none" w:sz="0" w:space="0" w:color="auto"/>
                <w:bottom w:val="none" w:sz="0" w:space="0" w:color="auto"/>
                <w:right w:val="none" w:sz="0" w:space="0" w:color="auto"/>
              </w:divBdr>
            </w:div>
          </w:divsChild>
        </w:div>
        <w:div w:id="881480558">
          <w:marLeft w:val="0"/>
          <w:marRight w:val="0"/>
          <w:marTop w:val="0"/>
          <w:marBottom w:val="0"/>
          <w:divBdr>
            <w:top w:val="none" w:sz="0" w:space="0" w:color="auto"/>
            <w:left w:val="none" w:sz="0" w:space="0" w:color="auto"/>
            <w:bottom w:val="none" w:sz="0" w:space="0" w:color="auto"/>
            <w:right w:val="none" w:sz="0" w:space="0" w:color="auto"/>
          </w:divBdr>
        </w:div>
        <w:div w:id="1515727615">
          <w:marLeft w:val="0"/>
          <w:marRight w:val="0"/>
          <w:marTop w:val="0"/>
          <w:marBottom w:val="0"/>
          <w:divBdr>
            <w:top w:val="none" w:sz="0" w:space="0" w:color="auto"/>
            <w:left w:val="none" w:sz="0" w:space="0" w:color="auto"/>
            <w:bottom w:val="none" w:sz="0" w:space="0" w:color="auto"/>
            <w:right w:val="none" w:sz="0" w:space="0" w:color="auto"/>
          </w:divBdr>
          <w:divsChild>
            <w:div w:id="1105267548">
              <w:marLeft w:val="0"/>
              <w:marRight w:val="0"/>
              <w:marTop w:val="0"/>
              <w:marBottom w:val="0"/>
              <w:divBdr>
                <w:top w:val="none" w:sz="0" w:space="0" w:color="auto"/>
                <w:left w:val="none" w:sz="0" w:space="0" w:color="auto"/>
                <w:bottom w:val="none" w:sz="0" w:space="0" w:color="auto"/>
                <w:right w:val="none" w:sz="0" w:space="0" w:color="auto"/>
              </w:divBdr>
            </w:div>
          </w:divsChild>
        </w:div>
        <w:div w:id="375587639">
          <w:marLeft w:val="0"/>
          <w:marRight w:val="0"/>
          <w:marTop w:val="0"/>
          <w:marBottom w:val="0"/>
          <w:divBdr>
            <w:top w:val="none" w:sz="0" w:space="0" w:color="auto"/>
            <w:left w:val="none" w:sz="0" w:space="0" w:color="auto"/>
            <w:bottom w:val="none" w:sz="0" w:space="0" w:color="auto"/>
            <w:right w:val="none" w:sz="0" w:space="0" w:color="auto"/>
          </w:divBdr>
        </w:div>
        <w:div w:id="349533553">
          <w:marLeft w:val="0"/>
          <w:marRight w:val="0"/>
          <w:marTop w:val="0"/>
          <w:marBottom w:val="0"/>
          <w:divBdr>
            <w:top w:val="none" w:sz="0" w:space="0" w:color="auto"/>
            <w:left w:val="none" w:sz="0" w:space="0" w:color="auto"/>
            <w:bottom w:val="none" w:sz="0" w:space="0" w:color="auto"/>
            <w:right w:val="none" w:sz="0" w:space="0" w:color="auto"/>
          </w:divBdr>
          <w:divsChild>
            <w:div w:id="1664813267">
              <w:marLeft w:val="0"/>
              <w:marRight w:val="0"/>
              <w:marTop w:val="0"/>
              <w:marBottom w:val="0"/>
              <w:divBdr>
                <w:top w:val="none" w:sz="0" w:space="0" w:color="auto"/>
                <w:left w:val="none" w:sz="0" w:space="0" w:color="auto"/>
                <w:bottom w:val="none" w:sz="0" w:space="0" w:color="auto"/>
                <w:right w:val="none" w:sz="0" w:space="0" w:color="auto"/>
              </w:divBdr>
            </w:div>
          </w:divsChild>
        </w:div>
        <w:div w:id="560947866">
          <w:marLeft w:val="0"/>
          <w:marRight w:val="0"/>
          <w:marTop w:val="0"/>
          <w:marBottom w:val="0"/>
          <w:divBdr>
            <w:top w:val="none" w:sz="0" w:space="0" w:color="auto"/>
            <w:left w:val="none" w:sz="0" w:space="0" w:color="auto"/>
            <w:bottom w:val="none" w:sz="0" w:space="0" w:color="auto"/>
            <w:right w:val="none" w:sz="0" w:space="0" w:color="auto"/>
          </w:divBdr>
        </w:div>
        <w:div w:id="493885317">
          <w:marLeft w:val="0"/>
          <w:marRight w:val="0"/>
          <w:marTop w:val="0"/>
          <w:marBottom w:val="0"/>
          <w:divBdr>
            <w:top w:val="none" w:sz="0" w:space="0" w:color="auto"/>
            <w:left w:val="none" w:sz="0" w:space="0" w:color="auto"/>
            <w:bottom w:val="none" w:sz="0" w:space="0" w:color="auto"/>
            <w:right w:val="none" w:sz="0" w:space="0" w:color="auto"/>
          </w:divBdr>
          <w:divsChild>
            <w:div w:id="1088305597">
              <w:marLeft w:val="0"/>
              <w:marRight w:val="0"/>
              <w:marTop w:val="0"/>
              <w:marBottom w:val="0"/>
              <w:divBdr>
                <w:top w:val="none" w:sz="0" w:space="0" w:color="auto"/>
                <w:left w:val="none" w:sz="0" w:space="0" w:color="auto"/>
                <w:bottom w:val="none" w:sz="0" w:space="0" w:color="auto"/>
                <w:right w:val="none" w:sz="0" w:space="0" w:color="auto"/>
              </w:divBdr>
            </w:div>
          </w:divsChild>
        </w:div>
        <w:div w:id="1784693437">
          <w:marLeft w:val="0"/>
          <w:marRight w:val="0"/>
          <w:marTop w:val="0"/>
          <w:marBottom w:val="0"/>
          <w:divBdr>
            <w:top w:val="none" w:sz="0" w:space="0" w:color="auto"/>
            <w:left w:val="none" w:sz="0" w:space="0" w:color="auto"/>
            <w:bottom w:val="none" w:sz="0" w:space="0" w:color="auto"/>
            <w:right w:val="none" w:sz="0" w:space="0" w:color="auto"/>
          </w:divBdr>
        </w:div>
        <w:div w:id="168447581">
          <w:marLeft w:val="0"/>
          <w:marRight w:val="0"/>
          <w:marTop w:val="0"/>
          <w:marBottom w:val="0"/>
          <w:divBdr>
            <w:top w:val="none" w:sz="0" w:space="0" w:color="auto"/>
            <w:left w:val="none" w:sz="0" w:space="0" w:color="auto"/>
            <w:bottom w:val="none" w:sz="0" w:space="0" w:color="auto"/>
            <w:right w:val="none" w:sz="0" w:space="0" w:color="auto"/>
          </w:divBdr>
          <w:divsChild>
            <w:div w:id="1837184541">
              <w:marLeft w:val="0"/>
              <w:marRight w:val="0"/>
              <w:marTop w:val="0"/>
              <w:marBottom w:val="0"/>
              <w:divBdr>
                <w:top w:val="none" w:sz="0" w:space="0" w:color="auto"/>
                <w:left w:val="none" w:sz="0" w:space="0" w:color="auto"/>
                <w:bottom w:val="none" w:sz="0" w:space="0" w:color="auto"/>
                <w:right w:val="none" w:sz="0" w:space="0" w:color="auto"/>
              </w:divBdr>
            </w:div>
          </w:divsChild>
        </w:div>
        <w:div w:id="1524980915">
          <w:marLeft w:val="0"/>
          <w:marRight w:val="0"/>
          <w:marTop w:val="300"/>
          <w:marBottom w:val="0"/>
          <w:divBdr>
            <w:top w:val="none" w:sz="0" w:space="0" w:color="auto"/>
            <w:left w:val="none" w:sz="0" w:space="0" w:color="auto"/>
            <w:bottom w:val="none" w:sz="0" w:space="0" w:color="auto"/>
            <w:right w:val="none" w:sz="0" w:space="0" w:color="auto"/>
          </w:divBdr>
          <w:divsChild>
            <w:div w:id="1959334612">
              <w:marLeft w:val="0"/>
              <w:marRight w:val="0"/>
              <w:marTop w:val="0"/>
              <w:marBottom w:val="0"/>
              <w:divBdr>
                <w:top w:val="none" w:sz="0" w:space="0" w:color="auto"/>
                <w:left w:val="none" w:sz="0" w:space="0" w:color="auto"/>
                <w:bottom w:val="none" w:sz="0" w:space="0" w:color="auto"/>
                <w:right w:val="none" w:sz="0" w:space="0" w:color="auto"/>
              </w:divBdr>
              <w:divsChild>
                <w:div w:id="158625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47346">
          <w:marLeft w:val="0"/>
          <w:marRight w:val="0"/>
          <w:marTop w:val="300"/>
          <w:marBottom w:val="0"/>
          <w:divBdr>
            <w:top w:val="none" w:sz="0" w:space="0" w:color="auto"/>
            <w:left w:val="none" w:sz="0" w:space="0" w:color="auto"/>
            <w:bottom w:val="none" w:sz="0" w:space="0" w:color="auto"/>
            <w:right w:val="none" w:sz="0" w:space="0" w:color="auto"/>
          </w:divBdr>
          <w:divsChild>
            <w:div w:id="511771675">
              <w:marLeft w:val="0"/>
              <w:marRight w:val="0"/>
              <w:marTop w:val="0"/>
              <w:marBottom w:val="0"/>
              <w:divBdr>
                <w:top w:val="none" w:sz="0" w:space="0" w:color="auto"/>
                <w:left w:val="none" w:sz="0" w:space="0" w:color="auto"/>
                <w:bottom w:val="none" w:sz="0" w:space="0" w:color="auto"/>
                <w:right w:val="none" w:sz="0" w:space="0" w:color="auto"/>
              </w:divBdr>
              <w:divsChild>
                <w:div w:id="155539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450660">
          <w:marLeft w:val="0"/>
          <w:marRight w:val="0"/>
          <w:marTop w:val="300"/>
          <w:marBottom w:val="0"/>
          <w:divBdr>
            <w:top w:val="none" w:sz="0" w:space="0" w:color="auto"/>
            <w:left w:val="none" w:sz="0" w:space="0" w:color="auto"/>
            <w:bottom w:val="none" w:sz="0" w:space="0" w:color="auto"/>
            <w:right w:val="none" w:sz="0" w:space="0" w:color="auto"/>
          </w:divBdr>
          <w:divsChild>
            <w:div w:id="1685982947">
              <w:marLeft w:val="0"/>
              <w:marRight w:val="0"/>
              <w:marTop w:val="0"/>
              <w:marBottom w:val="0"/>
              <w:divBdr>
                <w:top w:val="none" w:sz="0" w:space="0" w:color="auto"/>
                <w:left w:val="none" w:sz="0" w:space="0" w:color="auto"/>
                <w:bottom w:val="none" w:sz="0" w:space="0" w:color="auto"/>
                <w:right w:val="none" w:sz="0" w:space="0" w:color="auto"/>
              </w:divBdr>
              <w:divsChild>
                <w:div w:id="1918592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89919">
          <w:marLeft w:val="0"/>
          <w:marRight w:val="0"/>
          <w:marTop w:val="300"/>
          <w:marBottom w:val="0"/>
          <w:divBdr>
            <w:top w:val="none" w:sz="0" w:space="0" w:color="auto"/>
            <w:left w:val="none" w:sz="0" w:space="0" w:color="auto"/>
            <w:bottom w:val="none" w:sz="0" w:space="0" w:color="auto"/>
            <w:right w:val="none" w:sz="0" w:space="0" w:color="auto"/>
          </w:divBdr>
          <w:divsChild>
            <w:div w:id="315106557">
              <w:marLeft w:val="0"/>
              <w:marRight w:val="0"/>
              <w:marTop w:val="0"/>
              <w:marBottom w:val="0"/>
              <w:divBdr>
                <w:top w:val="none" w:sz="0" w:space="0" w:color="auto"/>
                <w:left w:val="none" w:sz="0" w:space="0" w:color="auto"/>
                <w:bottom w:val="none" w:sz="0" w:space="0" w:color="auto"/>
                <w:right w:val="none" w:sz="0" w:space="0" w:color="auto"/>
              </w:divBdr>
              <w:divsChild>
                <w:div w:id="119126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241828">
      <w:bodyDiv w:val="1"/>
      <w:marLeft w:val="0"/>
      <w:marRight w:val="0"/>
      <w:marTop w:val="0"/>
      <w:marBottom w:val="0"/>
      <w:divBdr>
        <w:top w:val="none" w:sz="0" w:space="0" w:color="auto"/>
        <w:left w:val="none" w:sz="0" w:space="0" w:color="auto"/>
        <w:bottom w:val="none" w:sz="0" w:space="0" w:color="auto"/>
        <w:right w:val="none" w:sz="0" w:space="0" w:color="auto"/>
      </w:divBdr>
      <w:divsChild>
        <w:div w:id="1906380321">
          <w:marLeft w:val="0"/>
          <w:marRight w:val="0"/>
          <w:marTop w:val="0"/>
          <w:marBottom w:val="0"/>
          <w:divBdr>
            <w:top w:val="none" w:sz="0" w:space="0" w:color="auto"/>
            <w:left w:val="none" w:sz="0" w:space="0" w:color="auto"/>
            <w:bottom w:val="none" w:sz="0" w:space="0" w:color="auto"/>
            <w:right w:val="none" w:sz="0" w:space="0" w:color="auto"/>
          </w:divBdr>
        </w:div>
        <w:div w:id="1785807890">
          <w:marLeft w:val="0"/>
          <w:marRight w:val="0"/>
          <w:marTop w:val="0"/>
          <w:marBottom w:val="0"/>
          <w:divBdr>
            <w:top w:val="none" w:sz="0" w:space="0" w:color="auto"/>
            <w:left w:val="none" w:sz="0" w:space="0" w:color="auto"/>
            <w:bottom w:val="none" w:sz="0" w:space="0" w:color="auto"/>
            <w:right w:val="none" w:sz="0" w:space="0" w:color="auto"/>
          </w:divBdr>
          <w:divsChild>
            <w:div w:id="100733799">
              <w:marLeft w:val="0"/>
              <w:marRight w:val="0"/>
              <w:marTop w:val="0"/>
              <w:marBottom w:val="0"/>
              <w:divBdr>
                <w:top w:val="none" w:sz="0" w:space="0" w:color="auto"/>
                <w:left w:val="none" w:sz="0" w:space="0" w:color="auto"/>
                <w:bottom w:val="none" w:sz="0" w:space="0" w:color="auto"/>
                <w:right w:val="none" w:sz="0" w:space="0" w:color="auto"/>
              </w:divBdr>
            </w:div>
          </w:divsChild>
        </w:div>
        <w:div w:id="290748964">
          <w:marLeft w:val="0"/>
          <w:marRight w:val="0"/>
          <w:marTop w:val="0"/>
          <w:marBottom w:val="0"/>
          <w:divBdr>
            <w:top w:val="none" w:sz="0" w:space="0" w:color="auto"/>
            <w:left w:val="none" w:sz="0" w:space="0" w:color="auto"/>
            <w:bottom w:val="none" w:sz="0" w:space="0" w:color="auto"/>
            <w:right w:val="none" w:sz="0" w:space="0" w:color="auto"/>
          </w:divBdr>
        </w:div>
        <w:div w:id="190531011">
          <w:marLeft w:val="0"/>
          <w:marRight w:val="0"/>
          <w:marTop w:val="0"/>
          <w:marBottom w:val="0"/>
          <w:divBdr>
            <w:top w:val="none" w:sz="0" w:space="0" w:color="auto"/>
            <w:left w:val="none" w:sz="0" w:space="0" w:color="auto"/>
            <w:bottom w:val="none" w:sz="0" w:space="0" w:color="auto"/>
            <w:right w:val="none" w:sz="0" w:space="0" w:color="auto"/>
          </w:divBdr>
          <w:divsChild>
            <w:div w:id="1594850893">
              <w:marLeft w:val="0"/>
              <w:marRight w:val="0"/>
              <w:marTop w:val="0"/>
              <w:marBottom w:val="0"/>
              <w:divBdr>
                <w:top w:val="none" w:sz="0" w:space="0" w:color="auto"/>
                <w:left w:val="none" w:sz="0" w:space="0" w:color="auto"/>
                <w:bottom w:val="none" w:sz="0" w:space="0" w:color="auto"/>
                <w:right w:val="none" w:sz="0" w:space="0" w:color="auto"/>
              </w:divBdr>
            </w:div>
          </w:divsChild>
        </w:div>
        <w:div w:id="1715350542">
          <w:marLeft w:val="0"/>
          <w:marRight w:val="0"/>
          <w:marTop w:val="0"/>
          <w:marBottom w:val="0"/>
          <w:divBdr>
            <w:top w:val="none" w:sz="0" w:space="0" w:color="auto"/>
            <w:left w:val="none" w:sz="0" w:space="0" w:color="auto"/>
            <w:bottom w:val="none" w:sz="0" w:space="0" w:color="auto"/>
            <w:right w:val="none" w:sz="0" w:space="0" w:color="auto"/>
          </w:divBdr>
        </w:div>
        <w:div w:id="675960159">
          <w:marLeft w:val="0"/>
          <w:marRight w:val="0"/>
          <w:marTop w:val="0"/>
          <w:marBottom w:val="0"/>
          <w:divBdr>
            <w:top w:val="none" w:sz="0" w:space="0" w:color="auto"/>
            <w:left w:val="none" w:sz="0" w:space="0" w:color="auto"/>
            <w:bottom w:val="none" w:sz="0" w:space="0" w:color="auto"/>
            <w:right w:val="none" w:sz="0" w:space="0" w:color="auto"/>
          </w:divBdr>
          <w:divsChild>
            <w:div w:id="487332069">
              <w:marLeft w:val="0"/>
              <w:marRight w:val="0"/>
              <w:marTop w:val="0"/>
              <w:marBottom w:val="0"/>
              <w:divBdr>
                <w:top w:val="none" w:sz="0" w:space="0" w:color="auto"/>
                <w:left w:val="none" w:sz="0" w:space="0" w:color="auto"/>
                <w:bottom w:val="none" w:sz="0" w:space="0" w:color="auto"/>
                <w:right w:val="none" w:sz="0" w:space="0" w:color="auto"/>
              </w:divBdr>
            </w:div>
          </w:divsChild>
        </w:div>
        <w:div w:id="1188520184">
          <w:marLeft w:val="0"/>
          <w:marRight w:val="0"/>
          <w:marTop w:val="0"/>
          <w:marBottom w:val="0"/>
          <w:divBdr>
            <w:top w:val="none" w:sz="0" w:space="0" w:color="auto"/>
            <w:left w:val="none" w:sz="0" w:space="0" w:color="auto"/>
            <w:bottom w:val="none" w:sz="0" w:space="0" w:color="auto"/>
            <w:right w:val="none" w:sz="0" w:space="0" w:color="auto"/>
          </w:divBdr>
        </w:div>
        <w:div w:id="826627955">
          <w:marLeft w:val="0"/>
          <w:marRight w:val="0"/>
          <w:marTop w:val="0"/>
          <w:marBottom w:val="0"/>
          <w:divBdr>
            <w:top w:val="none" w:sz="0" w:space="0" w:color="auto"/>
            <w:left w:val="none" w:sz="0" w:space="0" w:color="auto"/>
            <w:bottom w:val="none" w:sz="0" w:space="0" w:color="auto"/>
            <w:right w:val="none" w:sz="0" w:space="0" w:color="auto"/>
          </w:divBdr>
          <w:divsChild>
            <w:div w:id="973026182">
              <w:marLeft w:val="0"/>
              <w:marRight w:val="0"/>
              <w:marTop w:val="0"/>
              <w:marBottom w:val="0"/>
              <w:divBdr>
                <w:top w:val="none" w:sz="0" w:space="0" w:color="auto"/>
                <w:left w:val="none" w:sz="0" w:space="0" w:color="auto"/>
                <w:bottom w:val="none" w:sz="0" w:space="0" w:color="auto"/>
                <w:right w:val="none" w:sz="0" w:space="0" w:color="auto"/>
              </w:divBdr>
            </w:div>
          </w:divsChild>
        </w:div>
        <w:div w:id="1803228609">
          <w:marLeft w:val="0"/>
          <w:marRight w:val="0"/>
          <w:marTop w:val="0"/>
          <w:marBottom w:val="0"/>
          <w:divBdr>
            <w:top w:val="none" w:sz="0" w:space="0" w:color="auto"/>
            <w:left w:val="none" w:sz="0" w:space="0" w:color="auto"/>
            <w:bottom w:val="none" w:sz="0" w:space="0" w:color="auto"/>
            <w:right w:val="none" w:sz="0" w:space="0" w:color="auto"/>
          </w:divBdr>
        </w:div>
        <w:div w:id="847448713">
          <w:marLeft w:val="0"/>
          <w:marRight w:val="0"/>
          <w:marTop w:val="0"/>
          <w:marBottom w:val="0"/>
          <w:divBdr>
            <w:top w:val="none" w:sz="0" w:space="0" w:color="auto"/>
            <w:left w:val="none" w:sz="0" w:space="0" w:color="auto"/>
            <w:bottom w:val="none" w:sz="0" w:space="0" w:color="auto"/>
            <w:right w:val="none" w:sz="0" w:space="0" w:color="auto"/>
          </w:divBdr>
          <w:divsChild>
            <w:div w:id="322974838">
              <w:marLeft w:val="0"/>
              <w:marRight w:val="0"/>
              <w:marTop w:val="0"/>
              <w:marBottom w:val="0"/>
              <w:divBdr>
                <w:top w:val="none" w:sz="0" w:space="0" w:color="auto"/>
                <w:left w:val="none" w:sz="0" w:space="0" w:color="auto"/>
                <w:bottom w:val="none" w:sz="0" w:space="0" w:color="auto"/>
                <w:right w:val="none" w:sz="0" w:space="0" w:color="auto"/>
              </w:divBdr>
            </w:div>
          </w:divsChild>
        </w:div>
        <w:div w:id="979190945">
          <w:marLeft w:val="0"/>
          <w:marRight w:val="0"/>
          <w:marTop w:val="0"/>
          <w:marBottom w:val="0"/>
          <w:divBdr>
            <w:top w:val="none" w:sz="0" w:space="0" w:color="auto"/>
            <w:left w:val="none" w:sz="0" w:space="0" w:color="auto"/>
            <w:bottom w:val="none" w:sz="0" w:space="0" w:color="auto"/>
            <w:right w:val="none" w:sz="0" w:space="0" w:color="auto"/>
          </w:divBdr>
        </w:div>
        <w:div w:id="1790587814">
          <w:marLeft w:val="0"/>
          <w:marRight w:val="0"/>
          <w:marTop w:val="0"/>
          <w:marBottom w:val="0"/>
          <w:divBdr>
            <w:top w:val="none" w:sz="0" w:space="0" w:color="auto"/>
            <w:left w:val="none" w:sz="0" w:space="0" w:color="auto"/>
            <w:bottom w:val="none" w:sz="0" w:space="0" w:color="auto"/>
            <w:right w:val="none" w:sz="0" w:space="0" w:color="auto"/>
          </w:divBdr>
          <w:divsChild>
            <w:div w:id="1589389317">
              <w:marLeft w:val="0"/>
              <w:marRight w:val="0"/>
              <w:marTop w:val="0"/>
              <w:marBottom w:val="0"/>
              <w:divBdr>
                <w:top w:val="none" w:sz="0" w:space="0" w:color="auto"/>
                <w:left w:val="none" w:sz="0" w:space="0" w:color="auto"/>
                <w:bottom w:val="none" w:sz="0" w:space="0" w:color="auto"/>
                <w:right w:val="none" w:sz="0" w:space="0" w:color="auto"/>
              </w:divBdr>
            </w:div>
          </w:divsChild>
        </w:div>
        <w:div w:id="158275679">
          <w:marLeft w:val="0"/>
          <w:marRight w:val="0"/>
          <w:marTop w:val="0"/>
          <w:marBottom w:val="0"/>
          <w:divBdr>
            <w:top w:val="none" w:sz="0" w:space="0" w:color="auto"/>
            <w:left w:val="none" w:sz="0" w:space="0" w:color="auto"/>
            <w:bottom w:val="none" w:sz="0" w:space="0" w:color="auto"/>
            <w:right w:val="none" w:sz="0" w:space="0" w:color="auto"/>
          </w:divBdr>
        </w:div>
        <w:div w:id="2080902024">
          <w:marLeft w:val="0"/>
          <w:marRight w:val="0"/>
          <w:marTop w:val="0"/>
          <w:marBottom w:val="0"/>
          <w:divBdr>
            <w:top w:val="none" w:sz="0" w:space="0" w:color="auto"/>
            <w:left w:val="none" w:sz="0" w:space="0" w:color="auto"/>
            <w:bottom w:val="none" w:sz="0" w:space="0" w:color="auto"/>
            <w:right w:val="none" w:sz="0" w:space="0" w:color="auto"/>
          </w:divBdr>
          <w:divsChild>
            <w:div w:id="16391663">
              <w:marLeft w:val="0"/>
              <w:marRight w:val="0"/>
              <w:marTop w:val="0"/>
              <w:marBottom w:val="0"/>
              <w:divBdr>
                <w:top w:val="none" w:sz="0" w:space="0" w:color="auto"/>
                <w:left w:val="none" w:sz="0" w:space="0" w:color="auto"/>
                <w:bottom w:val="none" w:sz="0" w:space="0" w:color="auto"/>
                <w:right w:val="none" w:sz="0" w:space="0" w:color="auto"/>
              </w:divBdr>
            </w:div>
          </w:divsChild>
        </w:div>
        <w:div w:id="1683699691">
          <w:marLeft w:val="0"/>
          <w:marRight w:val="0"/>
          <w:marTop w:val="300"/>
          <w:marBottom w:val="0"/>
          <w:divBdr>
            <w:top w:val="none" w:sz="0" w:space="0" w:color="auto"/>
            <w:left w:val="none" w:sz="0" w:space="0" w:color="auto"/>
            <w:bottom w:val="none" w:sz="0" w:space="0" w:color="auto"/>
            <w:right w:val="none" w:sz="0" w:space="0" w:color="auto"/>
          </w:divBdr>
          <w:divsChild>
            <w:div w:id="1109593245">
              <w:marLeft w:val="0"/>
              <w:marRight w:val="0"/>
              <w:marTop w:val="0"/>
              <w:marBottom w:val="0"/>
              <w:divBdr>
                <w:top w:val="none" w:sz="0" w:space="0" w:color="auto"/>
                <w:left w:val="none" w:sz="0" w:space="0" w:color="auto"/>
                <w:bottom w:val="none" w:sz="0" w:space="0" w:color="auto"/>
                <w:right w:val="none" w:sz="0" w:space="0" w:color="auto"/>
              </w:divBdr>
              <w:divsChild>
                <w:div w:id="16877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097377">
          <w:marLeft w:val="0"/>
          <w:marRight w:val="0"/>
          <w:marTop w:val="300"/>
          <w:marBottom w:val="0"/>
          <w:divBdr>
            <w:top w:val="none" w:sz="0" w:space="0" w:color="auto"/>
            <w:left w:val="none" w:sz="0" w:space="0" w:color="auto"/>
            <w:bottom w:val="none" w:sz="0" w:space="0" w:color="auto"/>
            <w:right w:val="none" w:sz="0" w:space="0" w:color="auto"/>
          </w:divBdr>
          <w:divsChild>
            <w:div w:id="238057761">
              <w:marLeft w:val="0"/>
              <w:marRight w:val="0"/>
              <w:marTop w:val="0"/>
              <w:marBottom w:val="0"/>
              <w:divBdr>
                <w:top w:val="none" w:sz="0" w:space="0" w:color="auto"/>
                <w:left w:val="none" w:sz="0" w:space="0" w:color="auto"/>
                <w:bottom w:val="none" w:sz="0" w:space="0" w:color="auto"/>
                <w:right w:val="none" w:sz="0" w:space="0" w:color="auto"/>
              </w:divBdr>
              <w:divsChild>
                <w:div w:id="1165634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89168">
          <w:marLeft w:val="0"/>
          <w:marRight w:val="0"/>
          <w:marTop w:val="300"/>
          <w:marBottom w:val="0"/>
          <w:divBdr>
            <w:top w:val="none" w:sz="0" w:space="0" w:color="auto"/>
            <w:left w:val="none" w:sz="0" w:space="0" w:color="auto"/>
            <w:bottom w:val="none" w:sz="0" w:space="0" w:color="auto"/>
            <w:right w:val="none" w:sz="0" w:space="0" w:color="auto"/>
          </w:divBdr>
          <w:divsChild>
            <w:div w:id="820197447">
              <w:marLeft w:val="0"/>
              <w:marRight w:val="0"/>
              <w:marTop w:val="0"/>
              <w:marBottom w:val="0"/>
              <w:divBdr>
                <w:top w:val="none" w:sz="0" w:space="0" w:color="auto"/>
                <w:left w:val="none" w:sz="0" w:space="0" w:color="auto"/>
                <w:bottom w:val="none" w:sz="0" w:space="0" w:color="auto"/>
                <w:right w:val="none" w:sz="0" w:space="0" w:color="auto"/>
              </w:divBdr>
              <w:divsChild>
                <w:div w:id="82471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14613">
          <w:marLeft w:val="0"/>
          <w:marRight w:val="0"/>
          <w:marTop w:val="300"/>
          <w:marBottom w:val="0"/>
          <w:divBdr>
            <w:top w:val="none" w:sz="0" w:space="0" w:color="auto"/>
            <w:left w:val="none" w:sz="0" w:space="0" w:color="auto"/>
            <w:bottom w:val="none" w:sz="0" w:space="0" w:color="auto"/>
            <w:right w:val="none" w:sz="0" w:space="0" w:color="auto"/>
          </w:divBdr>
          <w:divsChild>
            <w:div w:id="1530073025">
              <w:marLeft w:val="0"/>
              <w:marRight w:val="0"/>
              <w:marTop w:val="0"/>
              <w:marBottom w:val="0"/>
              <w:divBdr>
                <w:top w:val="none" w:sz="0" w:space="0" w:color="auto"/>
                <w:left w:val="none" w:sz="0" w:space="0" w:color="auto"/>
                <w:bottom w:val="none" w:sz="0" w:space="0" w:color="auto"/>
                <w:right w:val="none" w:sz="0" w:space="0" w:color="auto"/>
              </w:divBdr>
              <w:divsChild>
                <w:div w:id="100709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160777">
      <w:bodyDiv w:val="1"/>
      <w:marLeft w:val="0"/>
      <w:marRight w:val="0"/>
      <w:marTop w:val="0"/>
      <w:marBottom w:val="0"/>
      <w:divBdr>
        <w:top w:val="none" w:sz="0" w:space="0" w:color="auto"/>
        <w:left w:val="none" w:sz="0" w:space="0" w:color="auto"/>
        <w:bottom w:val="none" w:sz="0" w:space="0" w:color="auto"/>
        <w:right w:val="none" w:sz="0" w:space="0" w:color="auto"/>
      </w:divBdr>
      <w:divsChild>
        <w:div w:id="826746459">
          <w:marLeft w:val="0"/>
          <w:marRight w:val="0"/>
          <w:marTop w:val="0"/>
          <w:marBottom w:val="0"/>
          <w:divBdr>
            <w:top w:val="none" w:sz="0" w:space="0" w:color="auto"/>
            <w:left w:val="none" w:sz="0" w:space="0" w:color="auto"/>
            <w:bottom w:val="none" w:sz="0" w:space="0" w:color="auto"/>
            <w:right w:val="none" w:sz="0" w:space="0" w:color="auto"/>
          </w:divBdr>
        </w:div>
        <w:div w:id="196281295">
          <w:marLeft w:val="0"/>
          <w:marRight w:val="0"/>
          <w:marTop w:val="0"/>
          <w:marBottom w:val="0"/>
          <w:divBdr>
            <w:top w:val="none" w:sz="0" w:space="0" w:color="auto"/>
            <w:left w:val="none" w:sz="0" w:space="0" w:color="auto"/>
            <w:bottom w:val="none" w:sz="0" w:space="0" w:color="auto"/>
            <w:right w:val="none" w:sz="0" w:space="0" w:color="auto"/>
          </w:divBdr>
          <w:divsChild>
            <w:div w:id="167210375">
              <w:marLeft w:val="0"/>
              <w:marRight w:val="0"/>
              <w:marTop w:val="0"/>
              <w:marBottom w:val="0"/>
              <w:divBdr>
                <w:top w:val="none" w:sz="0" w:space="0" w:color="auto"/>
                <w:left w:val="none" w:sz="0" w:space="0" w:color="auto"/>
                <w:bottom w:val="none" w:sz="0" w:space="0" w:color="auto"/>
                <w:right w:val="none" w:sz="0" w:space="0" w:color="auto"/>
              </w:divBdr>
            </w:div>
          </w:divsChild>
        </w:div>
        <w:div w:id="847670591">
          <w:marLeft w:val="0"/>
          <w:marRight w:val="0"/>
          <w:marTop w:val="0"/>
          <w:marBottom w:val="0"/>
          <w:divBdr>
            <w:top w:val="none" w:sz="0" w:space="0" w:color="auto"/>
            <w:left w:val="none" w:sz="0" w:space="0" w:color="auto"/>
            <w:bottom w:val="none" w:sz="0" w:space="0" w:color="auto"/>
            <w:right w:val="none" w:sz="0" w:space="0" w:color="auto"/>
          </w:divBdr>
        </w:div>
        <w:div w:id="919171401">
          <w:marLeft w:val="0"/>
          <w:marRight w:val="0"/>
          <w:marTop w:val="0"/>
          <w:marBottom w:val="0"/>
          <w:divBdr>
            <w:top w:val="none" w:sz="0" w:space="0" w:color="auto"/>
            <w:left w:val="none" w:sz="0" w:space="0" w:color="auto"/>
            <w:bottom w:val="none" w:sz="0" w:space="0" w:color="auto"/>
            <w:right w:val="none" w:sz="0" w:space="0" w:color="auto"/>
          </w:divBdr>
          <w:divsChild>
            <w:div w:id="661004181">
              <w:marLeft w:val="0"/>
              <w:marRight w:val="0"/>
              <w:marTop w:val="0"/>
              <w:marBottom w:val="0"/>
              <w:divBdr>
                <w:top w:val="none" w:sz="0" w:space="0" w:color="auto"/>
                <w:left w:val="none" w:sz="0" w:space="0" w:color="auto"/>
                <w:bottom w:val="none" w:sz="0" w:space="0" w:color="auto"/>
                <w:right w:val="none" w:sz="0" w:space="0" w:color="auto"/>
              </w:divBdr>
            </w:div>
          </w:divsChild>
        </w:div>
        <w:div w:id="833715956">
          <w:marLeft w:val="0"/>
          <w:marRight w:val="0"/>
          <w:marTop w:val="0"/>
          <w:marBottom w:val="0"/>
          <w:divBdr>
            <w:top w:val="none" w:sz="0" w:space="0" w:color="auto"/>
            <w:left w:val="none" w:sz="0" w:space="0" w:color="auto"/>
            <w:bottom w:val="none" w:sz="0" w:space="0" w:color="auto"/>
            <w:right w:val="none" w:sz="0" w:space="0" w:color="auto"/>
          </w:divBdr>
        </w:div>
        <w:div w:id="403382553">
          <w:marLeft w:val="0"/>
          <w:marRight w:val="0"/>
          <w:marTop w:val="0"/>
          <w:marBottom w:val="0"/>
          <w:divBdr>
            <w:top w:val="none" w:sz="0" w:space="0" w:color="auto"/>
            <w:left w:val="none" w:sz="0" w:space="0" w:color="auto"/>
            <w:bottom w:val="none" w:sz="0" w:space="0" w:color="auto"/>
            <w:right w:val="none" w:sz="0" w:space="0" w:color="auto"/>
          </w:divBdr>
          <w:divsChild>
            <w:div w:id="316614813">
              <w:marLeft w:val="0"/>
              <w:marRight w:val="0"/>
              <w:marTop w:val="0"/>
              <w:marBottom w:val="0"/>
              <w:divBdr>
                <w:top w:val="none" w:sz="0" w:space="0" w:color="auto"/>
                <w:left w:val="none" w:sz="0" w:space="0" w:color="auto"/>
                <w:bottom w:val="none" w:sz="0" w:space="0" w:color="auto"/>
                <w:right w:val="none" w:sz="0" w:space="0" w:color="auto"/>
              </w:divBdr>
            </w:div>
          </w:divsChild>
        </w:div>
        <w:div w:id="1016662876">
          <w:marLeft w:val="0"/>
          <w:marRight w:val="0"/>
          <w:marTop w:val="0"/>
          <w:marBottom w:val="0"/>
          <w:divBdr>
            <w:top w:val="none" w:sz="0" w:space="0" w:color="auto"/>
            <w:left w:val="none" w:sz="0" w:space="0" w:color="auto"/>
            <w:bottom w:val="none" w:sz="0" w:space="0" w:color="auto"/>
            <w:right w:val="none" w:sz="0" w:space="0" w:color="auto"/>
          </w:divBdr>
        </w:div>
        <w:div w:id="2036224104">
          <w:marLeft w:val="0"/>
          <w:marRight w:val="0"/>
          <w:marTop w:val="0"/>
          <w:marBottom w:val="0"/>
          <w:divBdr>
            <w:top w:val="none" w:sz="0" w:space="0" w:color="auto"/>
            <w:left w:val="none" w:sz="0" w:space="0" w:color="auto"/>
            <w:bottom w:val="none" w:sz="0" w:space="0" w:color="auto"/>
            <w:right w:val="none" w:sz="0" w:space="0" w:color="auto"/>
          </w:divBdr>
          <w:divsChild>
            <w:div w:id="1483423501">
              <w:marLeft w:val="0"/>
              <w:marRight w:val="0"/>
              <w:marTop w:val="0"/>
              <w:marBottom w:val="0"/>
              <w:divBdr>
                <w:top w:val="none" w:sz="0" w:space="0" w:color="auto"/>
                <w:left w:val="none" w:sz="0" w:space="0" w:color="auto"/>
                <w:bottom w:val="none" w:sz="0" w:space="0" w:color="auto"/>
                <w:right w:val="none" w:sz="0" w:space="0" w:color="auto"/>
              </w:divBdr>
            </w:div>
          </w:divsChild>
        </w:div>
        <w:div w:id="1022823834">
          <w:marLeft w:val="0"/>
          <w:marRight w:val="0"/>
          <w:marTop w:val="0"/>
          <w:marBottom w:val="0"/>
          <w:divBdr>
            <w:top w:val="none" w:sz="0" w:space="0" w:color="auto"/>
            <w:left w:val="none" w:sz="0" w:space="0" w:color="auto"/>
            <w:bottom w:val="none" w:sz="0" w:space="0" w:color="auto"/>
            <w:right w:val="none" w:sz="0" w:space="0" w:color="auto"/>
          </w:divBdr>
        </w:div>
        <w:div w:id="1533302235">
          <w:marLeft w:val="0"/>
          <w:marRight w:val="0"/>
          <w:marTop w:val="0"/>
          <w:marBottom w:val="0"/>
          <w:divBdr>
            <w:top w:val="none" w:sz="0" w:space="0" w:color="auto"/>
            <w:left w:val="none" w:sz="0" w:space="0" w:color="auto"/>
            <w:bottom w:val="none" w:sz="0" w:space="0" w:color="auto"/>
            <w:right w:val="none" w:sz="0" w:space="0" w:color="auto"/>
          </w:divBdr>
          <w:divsChild>
            <w:div w:id="1604220251">
              <w:marLeft w:val="0"/>
              <w:marRight w:val="0"/>
              <w:marTop w:val="0"/>
              <w:marBottom w:val="0"/>
              <w:divBdr>
                <w:top w:val="none" w:sz="0" w:space="0" w:color="auto"/>
                <w:left w:val="none" w:sz="0" w:space="0" w:color="auto"/>
                <w:bottom w:val="none" w:sz="0" w:space="0" w:color="auto"/>
                <w:right w:val="none" w:sz="0" w:space="0" w:color="auto"/>
              </w:divBdr>
            </w:div>
          </w:divsChild>
        </w:div>
        <w:div w:id="1154686483">
          <w:marLeft w:val="0"/>
          <w:marRight w:val="0"/>
          <w:marTop w:val="0"/>
          <w:marBottom w:val="0"/>
          <w:divBdr>
            <w:top w:val="none" w:sz="0" w:space="0" w:color="auto"/>
            <w:left w:val="none" w:sz="0" w:space="0" w:color="auto"/>
            <w:bottom w:val="none" w:sz="0" w:space="0" w:color="auto"/>
            <w:right w:val="none" w:sz="0" w:space="0" w:color="auto"/>
          </w:divBdr>
        </w:div>
        <w:div w:id="1171212768">
          <w:marLeft w:val="0"/>
          <w:marRight w:val="0"/>
          <w:marTop w:val="0"/>
          <w:marBottom w:val="0"/>
          <w:divBdr>
            <w:top w:val="none" w:sz="0" w:space="0" w:color="auto"/>
            <w:left w:val="none" w:sz="0" w:space="0" w:color="auto"/>
            <w:bottom w:val="none" w:sz="0" w:space="0" w:color="auto"/>
            <w:right w:val="none" w:sz="0" w:space="0" w:color="auto"/>
          </w:divBdr>
          <w:divsChild>
            <w:div w:id="1396581907">
              <w:marLeft w:val="0"/>
              <w:marRight w:val="0"/>
              <w:marTop w:val="0"/>
              <w:marBottom w:val="0"/>
              <w:divBdr>
                <w:top w:val="none" w:sz="0" w:space="0" w:color="auto"/>
                <w:left w:val="none" w:sz="0" w:space="0" w:color="auto"/>
                <w:bottom w:val="none" w:sz="0" w:space="0" w:color="auto"/>
                <w:right w:val="none" w:sz="0" w:space="0" w:color="auto"/>
              </w:divBdr>
            </w:div>
          </w:divsChild>
        </w:div>
        <w:div w:id="875895063">
          <w:marLeft w:val="0"/>
          <w:marRight w:val="0"/>
          <w:marTop w:val="0"/>
          <w:marBottom w:val="0"/>
          <w:divBdr>
            <w:top w:val="none" w:sz="0" w:space="0" w:color="auto"/>
            <w:left w:val="none" w:sz="0" w:space="0" w:color="auto"/>
            <w:bottom w:val="none" w:sz="0" w:space="0" w:color="auto"/>
            <w:right w:val="none" w:sz="0" w:space="0" w:color="auto"/>
          </w:divBdr>
        </w:div>
        <w:div w:id="296879851">
          <w:marLeft w:val="0"/>
          <w:marRight w:val="0"/>
          <w:marTop w:val="0"/>
          <w:marBottom w:val="0"/>
          <w:divBdr>
            <w:top w:val="none" w:sz="0" w:space="0" w:color="auto"/>
            <w:left w:val="none" w:sz="0" w:space="0" w:color="auto"/>
            <w:bottom w:val="none" w:sz="0" w:space="0" w:color="auto"/>
            <w:right w:val="none" w:sz="0" w:space="0" w:color="auto"/>
          </w:divBdr>
          <w:divsChild>
            <w:div w:id="412630584">
              <w:marLeft w:val="0"/>
              <w:marRight w:val="0"/>
              <w:marTop w:val="0"/>
              <w:marBottom w:val="0"/>
              <w:divBdr>
                <w:top w:val="none" w:sz="0" w:space="0" w:color="auto"/>
                <w:left w:val="none" w:sz="0" w:space="0" w:color="auto"/>
                <w:bottom w:val="none" w:sz="0" w:space="0" w:color="auto"/>
                <w:right w:val="none" w:sz="0" w:space="0" w:color="auto"/>
              </w:divBdr>
            </w:div>
          </w:divsChild>
        </w:div>
        <w:div w:id="72971739">
          <w:marLeft w:val="0"/>
          <w:marRight w:val="0"/>
          <w:marTop w:val="300"/>
          <w:marBottom w:val="0"/>
          <w:divBdr>
            <w:top w:val="none" w:sz="0" w:space="0" w:color="auto"/>
            <w:left w:val="none" w:sz="0" w:space="0" w:color="auto"/>
            <w:bottom w:val="none" w:sz="0" w:space="0" w:color="auto"/>
            <w:right w:val="none" w:sz="0" w:space="0" w:color="auto"/>
          </w:divBdr>
          <w:divsChild>
            <w:div w:id="392235212">
              <w:marLeft w:val="0"/>
              <w:marRight w:val="0"/>
              <w:marTop w:val="0"/>
              <w:marBottom w:val="0"/>
              <w:divBdr>
                <w:top w:val="none" w:sz="0" w:space="0" w:color="auto"/>
                <w:left w:val="none" w:sz="0" w:space="0" w:color="auto"/>
                <w:bottom w:val="none" w:sz="0" w:space="0" w:color="auto"/>
                <w:right w:val="none" w:sz="0" w:space="0" w:color="auto"/>
              </w:divBdr>
              <w:divsChild>
                <w:div w:id="13239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16988">
          <w:marLeft w:val="0"/>
          <w:marRight w:val="0"/>
          <w:marTop w:val="300"/>
          <w:marBottom w:val="0"/>
          <w:divBdr>
            <w:top w:val="none" w:sz="0" w:space="0" w:color="auto"/>
            <w:left w:val="none" w:sz="0" w:space="0" w:color="auto"/>
            <w:bottom w:val="none" w:sz="0" w:space="0" w:color="auto"/>
            <w:right w:val="none" w:sz="0" w:space="0" w:color="auto"/>
          </w:divBdr>
          <w:divsChild>
            <w:div w:id="1063987622">
              <w:marLeft w:val="0"/>
              <w:marRight w:val="0"/>
              <w:marTop w:val="0"/>
              <w:marBottom w:val="0"/>
              <w:divBdr>
                <w:top w:val="none" w:sz="0" w:space="0" w:color="auto"/>
                <w:left w:val="none" w:sz="0" w:space="0" w:color="auto"/>
                <w:bottom w:val="none" w:sz="0" w:space="0" w:color="auto"/>
                <w:right w:val="none" w:sz="0" w:space="0" w:color="auto"/>
              </w:divBdr>
              <w:divsChild>
                <w:div w:id="14949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818138">
          <w:marLeft w:val="0"/>
          <w:marRight w:val="0"/>
          <w:marTop w:val="300"/>
          <w:marBottom w:val="0"/>
          <w:divBdr>
            <w:top w:val="none" w:sz="0" w:space="0" w:color="auto"/>
            <w:left w:val="none" w:sz="0" w:space="0" w:color="auto"/>
            <w:bottom w:val="none" w:sz="0" w:space="0" w:color="auto"/>
            <w:right w:val="none" w:sz="0" w:space="0" w:color="auto"/>
          </w:divBdr>
          <w:divsChild>
            <w:div w:id="1825390098">
              <w:marLeft w:val="0"/>
              <w:marRight w:val="0"/>
              <w:marTop w:val="0"/>
              <w:marBottom w:val="0"/>
              <w:divBdr>
                <w:top w:val="none" w:sz="0" w:space="0" w:color="auto"/>
                <w:left w:val="none" w:sz="0" w:space="0" w:color="auto"/>
                <w:bottom w:val="none" w:sz="0" w:space="0" w:color="auto"/>
                <w:right w:val="none" w:sz="0" w:space="0" w:color="auto"/>
              </w:divBdr>
              <w:divsChild>
                <w:div w:id="90865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90886">
          <w:marLeft w:val="0"/>
          <w:marRight w:val="0"/>
          <w:marTop w:val="300"/>
          <w:marBottom w:val="0"/>
          <w:divBdr>
            <w:top w:val="none" w:sz="0" w:space="0" w:color="auto"/>
            <w:left w:val="none" w:sz="0" w:space="0" w:color="auto"/>
            <w:bottom w:val="none" w:sz="0" w:space="0" w:color="auto"/>
            <w:right w:val="none" w:sz="0" w:space="0" w:color="auto"/>
          </w:divBdr>
          <w:divsChild>
            <w:div w:id="1527715180">
              <w:marLeft w:val="0"/>
              <w:marRight w:val="0"/>
              <w:marTop w:val="0"/>
              <w:marBottom w:val="0"/>
              <w:divBdr>
                <w:top w:val="none" w:sz="0" w:space="0" w:color="auto"/>
                <w:left w:val="none" w:sz="0" w:space="0" w:color="auto"/>
                <w:bottom w:val="none" w:sz="0" w:space="0" w:color="auto"/>
                <w:right w:val="none" w:sz="0" w:space="0" w:color="auto"/>
              </w:divBdr>
              <w:divsChild>
                <w:div w:id="1602637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245943">
      <w:bodyDiv w:val="1"/>
      <w:marLeft w:val="0"/>
      <w:marRight w:val="0"/>
      <w:marTop w:val="0"/>
      <w:marBottom w:val="0"/>
      <w:divBdr>
        <w:top w:val="none" w:sz="0" w:space="0" w:color="auto"/>
        <w:left w:val="none" w:sz="0" w:space="0" w:color="auto"/>
        <w:bottom w:val="none" w:sz="0" w:space="0" w:color="auto"/>
        <w:right w:val="none" w:sz="0" w:space="0" w:color="auto"/>
      </w:divBdr>
      <w:divsChild>
        <w:div w:id="1848518907">
          <w:marLeft w:val="0"/>
          <w:marRight w:val="0"/>
          <w:marTop w:val="0"/>
          <w:marBottom w:val="0"/>
          <w:divBdr>
            <w:top w:val="none" w:sz="0" w:space="0" w:color="auto"/>
            <w:left w:val="none" w:sz="0" w:space="0" w:color="auto"/>
            <w:bottom w:val="none" w:sz="0" w:space="0" w:color="auto"/>
            <w:right w:val="none" w:sz="0" w:space="0" w:color="auto"/>
          </w:divBdr>
        </w:div>
        <w:div w:id="857888671">
          <w:marLeft w:val="0"/>
          <w:marRight w:val="0"/>
          <w:marTop w:val="0"/>
          <w:marBottom w:val="0"/>
          <w:divBdr>
            <w:top w:val="none" w:sz="0" w:space="0" w:color="auto"/>
            <w:left w:val="none" w:sz="0" w:space="0" w:color="auto"/>
            <w:bottom w:val="none" w:sz="0" w:space="0" w:color="auto"/>
            <w:right w:val="none" w:sz="0" w:space="0" w:color="auto"/>
          </w:divBdr>
          <w:divsChild>
            <w:div w:id="716315454">
              <w:marLeft w:val="0"/>
              <w:marRight w:val="0"/>
              <w:marTop w:val="0"/>
              <w:marBottom w:val="0"/>
              <w:divBdr>
                <w:top w:val="none" w:sz="0" w:space="0" w:color="auto"/>
                <w:left w:val="none" w:sz="0" w:space="0" w:color="auto"/>
                <w:bottom w:val="none" w:sz="0" w:space="0" w:color="auto"/>
                <w:right w:val="none" w:sz="0" w:space="0" w:color="auto"/>
              </w:divBdr>
            </w:div>
          </w:divsChild>
        </w:div>
        <w:div w:id="126361656">
          <w:marLeft w:val="0"/>
          <w:marRight w:val="0"/>
          <w:marTop w:val="0"/>
          <w:marBottom w:val="0"/>
          <w:divBdr>
            <w:top w:val="none" w:sz="0" w:space="0" w:color="auto"/>
            <w:left w:val="none" w:sz="0" w:space="0" w:color="auto"/>
            <w:bottom w:val="none" w:sz="0" w:space="0" w:color="auto"/>
            <w:right w:val="none" w:sz="0" w:space="0" w:color="auto"/>
          </w:divBdr>
        </w:div>
        <w:div w:id="862088461">
          <w:marLeft w:val="0"/>
          <w:marRight w:val="0"/>
          <w:marTop w:val="0"/>
          <w:marBottom w:val="0"/>
          <w:divBdr>
            <w:top w:val="none" w:sz="0" w:space="0" w:color="auto"/>
            <w:left w:val="none" w:sz="0" w:space="0" w:color="auto"/>
            <w:bottom w:val="none" w:sz="0" w:space="0" w:color="auto"/>
            <w:right w:val="none" w:sz="0" w:space="0" w:color="auto"/>
          </w:divBdr>
          <w:divsChild>
            <w:div w:id="513883118">
              <w:marLeft w:val="0"/>
              <w:marRight w:val="0"/>
              <w:marTop w:val="0"/>
              <w:marBottom w:val="0"/>
              <w:divBdr>
                <w:top w:val="none" w:sz="0" w:space="0" w:color="auto"/>
                <w:left w:val="none" w:sz="0" w:space="0" w:color="auto"/>
                <w:bottom w:val="none" w:sz="0" w:space="0" w:color="auto"/>
                <w:right w:val="none" w:sz="0" w:space="0" w:color="auto"/>
              </w:divBdr>
            </w:div>
          </w:divsChild>
        </w:div>
        <w:div w:id="774594652">
          <w:marLeft w:val="0"/>
          <w:marRight w:val="0"/>
          <w:marTop w:val="0"/>
          <w:marBottom w:val="0"/>
          <w:divBdr>
            <w:top w:val="none" w:sz="0" w:space="0" w:color="auto"/>
            <w:left w:val="none" w:sz="0" w:space="0" w:color="auto"/>
            <w:bottom w:val="none" w:sz="0" w:space="0" w:color="auto"/>
            <w:right w:val="none" w:sz="0" w:space="0" w:color="auto"/>
          </w:divBdr>
        </w:div>
        <w:div w:id="1831170806">
          <w:marLeft w:val="0"/>
          <w:marRight w:val="0"/>
          <w:marTop w:val="0"/>
          <w:marBottom w:val="0"/>
          <w:divBdr>
            <w:top w:val="none" w:sz="0" w:space="0" w:color="auto"/>
            <w:left w:val="none" w:sz="0" w:space="0" w:color="auto"/>
            <w:bottom w:val="none" w:sz="0" w:space="0" w:color="auto"/>
            <w:right w:val="none" w:sz="0" w:space="0" w:color="auto"/>
          </w:divBdr>
          <w:divsChild>
            <w:div w:id="1611008474">
              <w:marLeft w:val="0"/>
              <w:marRight w:val="0"/>
              <w:marTop w:val="0"/>
              <w:marBottom w:val="0"/>
              <w:divBdr>
                <w:top w:val="none" w:sz="0" w:space="0" w:color="auto"/>
                <w:left w:val="none" w:sz="0" w:space="0" w:color="auto"/>
                <w:bottom w:val="none" w:sz="0" w:space="0" w:color="auto"/>
                <w:right w:val="none" w:sz="0" w:space="0" w:color="auto"/>
              </w:divBdr>
            </w:div>
          </w:divsChild>
        </w:div>
        <w:div w:id="1935632104">
          <w:marLeft w:val="0"/>
          <w:marRight w:val="0"/>
          <w:marTop w:val="0"/>
          <w:marBottom w:val="0"/>
          <w:divBdr>
            <w:top w:val="none" w:sz="0" w:space="0" w:color="auto"/>
            <w:left w:val="none" w:sz="0" w:space="0" w:color="auto"/>
            <w:bottom w:val="none" w:sz="0" w:space="0" w:color="auto"/>
            <w:right w:val="none" w:sz="0" w:space="0" w:color="auto"/>
          </w:divBdr>
        </w:div>
        <w:div w:id="750198796">
          <w:marLeft w:val="0"/>
          <w:marRight w:val="0"/>
          <w:marTop w:val="0"/>
          <w:marBottom w:val="0"/>
          <w:divBdr>
            <w:top w:val="none" w:sz="0" w:space="0" w:color="auto"/>
            <w:left w:val="none" w:sz="0" w:space="0" w:color="auto"/>
            <w:bottom w:val="none" w:sz="0" w:space="0" w:color="auto"/>
            <w:right w:val="none" w:sz="0" w:space="0" w:color="auto"/>
          </w:divBdr>
          <w:divsChild>
            <w:div w:id="194315265">
              <w:marLeft w:val="0"/>
              <w:marRight w:val="0"/>
              <w:marTop w:val="0"/>
              <w:marBottom w:val="0"/>
              <w:divBdr>
                <w:top w:val="none" w:sz="0" w:space="0" w:color="auto"/>
                <w:left w:val="none" w:sz="0" w:space="0" w:color="auto"/>
                <w:bottom w:val="none" w:sz="0" w:space="0" w:color="auto"/>
                <w:right w:val="none" w:sz="0" w:space="0" w:color="auto"/>
              </w:divBdr>
            </w:div>
          </w:divsChild>
        </w:div>
        <w:div w:id="202519464">
          <w:marLeft w:val="0"/>
          <w:marRight w:val="0"/>
          <w:marTop w:val="0"/>
          <w:marBottom w:val="0"/>
          <w:divBdr>
            <w:top w:val="none" w:sz="0" w:space="0" w:color="auto"/>
            <w:left w:val="none" w:sz="0" w:space="0" w:color="auto"/>
            <w:bottom w:val="none" w:sz="0" w:space="0" w:color="auto"/>
            <w:right w:val="none" w:sz="0" w:space="0" w:color="auto"/>
          </w:divBdr>
        </w:div>
        <w:div w:id="1806386242">
          <w:marLeft w:val="0"/>
          <w:marRight w:val="0"/>
          <w:marTop w:val="0"/>
          <w:marBottom w:val="0"/>
          <w:divBdr>
            <w:top w:val="none" w:sz="0" w:space="0" w:color="auto"/>
            <w:left w:val="none" w:sz="0" w:space="0" w:color="auto"/>
            <w:bottom w:val="none" w:sz="0" w:space="0" w:color="auto"/>
            <w:right w:val="none" w:sz="0" w:space="0" w:color="auto"/>
          </w:divBdr>
          <w:divsChild>
            <w:div w:id="1196432035">
              <w:marLeft w:val="0"/>
              <w:marRight w:val="0"/>
              <w:marTop w:val="0"/>
              <w:marBottom w:val="0"/>
              <w:divBdr>
                <w:top w:val="none" w:sz="0" w:space="0" w:color="auto"/>
                <w:left w:val="none" w:sz="0" w:space="0" w:color="auto"/>
                <w:bottom w:val="none" w:sz="0" w:space="0" w:color="auto"/>
                <w:right w:val="none" w:sz="0" w:space="0" w:color="auto"/>
              </w:divBdr>
            </w:div>
          </w:divsChild>
        </w:div>
        <w:div w:id="865019558">
          <w:marLeft w:val="0"/>
          <w:marRight w:val="0"/>
          <w:marTop w:val="0"/>
          <w:marBottom w:val="0"/>
          <w:divBdr>
            <w:top w:val="none" w:sz="0" w:space="0" w:color="auto"/>
            <w:left w:val="none" w:sz="0" w:space="0" w:color="auto"/>
            <w:bottom w:val="none" w:sz="0" w:space="0" w:color="auto"/>
            <w:right w:val="none" w:sz="0" w:space="0" w:color="auto"/>
          </w:divBdr>
        </w:div>
        <w:div w:id="238831204">
          <w:marLeft w:val="0"/>
          <w:marRight w:val="0"/>
          <w:marTop w:val="0"/>
          <w:marBottom w:val="0"/>
          <w:divBdr>
            <w:top w:val="none" w:sz="0" w:space="0" w:color="auto"/>
            <w:left w:val="none" w:sz="0" w:space="0" w:color="auto"/>
            <w:bottom w:val="none" w:sz="0" w:space="0" w:color="auto"/>
            <w:right w:val="none" w:sz="0" w:space="0" w:color="auto"/>
          </w:divBdr>
          <w:divsChild>
            <w:div w:id="1139614386">
              <w:marLeft w:val="0"/>
              <w:marRight w:val="0"/>
              <w:marTop w:val="0"/>
              <w:marBottom w:val="0"/>
              <w:divBdr>
                <w:top w:val="none" w:sz="0" w:space="0" w:color="auto"/>
                <w:left w:val="none" w:sz="0" w:space="0" w:color="auto"/>
                <w:bottom w:val="none" w:sz="0" w:space="0" w:color="auto"/>
                <w:right w:val="none" w:sz="0" w:space="0" w:color="auto"/>
              </w:divBdr>
            </w:div>
          </w:divsChild>
        </w:div>
        <w:div w:id="1975259136">
          <w:marLeft w:val="0"/>
          <w:marRight w:val="0"/>
          <w:marTop w:val="0"/>
          <w:marBottom w:val="0"/>
          <w:divBdr>
            <w:top w:val="none" w:sz="0" w:space="0" w:color="auto"/>
            <w:left w:val="none" w:sz="0" w:space="0" w:color="auto"/>
            <w:bottom w:val="none" w:sz="0" w:space="0" w:color="auto"/>
            <w:right w:val="none" w:sz="0" w:space="0" w:color="auto"/>
          </w:divBdr>
        </w:div>
        <w:div w:id="1848594591">
          <w:marLeft w:val="0"/>
          <w:marRight w:val="0"/>
          <w:marTop w:val="0"/>
          <w:marBottom w:val="0"/>
          <w:divBdr>
            <w:top w:val="none" w:sz="0" w:space="0" w:color="auto"/>
            <w:left w:val="none" w:sz="0" w:space="0" w:color="auto"/>
            <w:bottom w:val="none" w:sz="0" w:space="0" w:color="auto"/>
            <w:right w:val="none" w:sz="0" w:space="0" w:color="auto"/>
          </w:divBdr>
          <w:divsChild>
            <w:div w:id="1313633598">
              <w:marLeft w:val="0"/>
              <w:marRight w:val="0"/>
              <w:marTop w:val="0"/>
              <w:marBottom w:val="0"/>
              <w:divBdr>
                <w:top w:val="none" w:sz="0" w:space="0" w:color="auto"/>
                <w:left w:val="none" w:sz="0" w:space="0" w:color="auto"/>
                <w:bottom w:val="none" w:sz="0" w:space="0" w:color="auto"/>
                <w:right w:val="none" w:sz="0" w:space="0" w:color="auto"/>
              </w:divBdr>
            </w:div>
          </w:divsChild>
        </w:div>
        <w:div w:id="290669781">
          <w:marLeft w:val="0"/>
          <w:marRight w:val="0"/>
          <w:marTop w:val="300"/>
          <w:marBottom w:val="0"/>
          <w:divBdr>
            <w:top w:val="none" w:sz="0" w:space="0" w:color="auto"/>
            <w:left w:val="none" w:sz="0" w:space="0" w:color="auto"/>
            <w:bottom w:val="none" w:sz="0" w:space="0" w:color="auto"/>
            <w:right w:val="none" w:sz="0" w:space="0" w:color="auto"/>
          </w:divBdr>
          <w:divsChild>
            <w:div w:id="1744713158">
              <w:marLeft w:val="0"/>
              <w:marRight w:val="0"/>
              <w:marTop w:val="0"/>
              <w:marBottom w:val="0"/>
              <w:divBdr>
                <w:top w:val="none" w:sz="0" w:space="0" w:color="auto"/>
                <w:left w:val="none" w:sz="0" w:space="0" w:color="auto"/>
                <w:bottom w:val="none" w:sz="0" w:space="0" w:color="auto"/>
                <w:right w:val="none" w:sz="0" w:space="0" w:color="auto"/>
              </w:divBdr>
              <w:divsChild>
                <w:div w:id="19746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519844">
          <w:marLeft w:val="0"/>
          <w:marRight w:val="0"/>
          <w:marTop w:val="300"/>
          <w:marBottom w:val="0"/>
          <w:divBdr>
            <w:top w:val="none" w:sz="0" w:space="0" w:color="auto"/>
            <w:left w:val="none" w:sz="0" w:space="0" w:color="auto"/>
            <w:bottom w:val="none" w:sz="0" w:space="0" w:color="auto"/>
            <w:right w:val="none" w:sz="0" w:space="0" w:color="auto"/>
          </w:divBdr>
          <w:divsChild>
            <w:div w:id="693460346">
              <w:marLeft w:val="0"/>
              <w:marRight w:val="0"/>
              <w:marTop w:val="0"/>
              <w:marBottom w:val="0"/>
              <w:divBdr>
                <w:top w:val="none" w:sz="0" w:space="0" w:color="auto"/>
                <w:left w:val="none" w:sz="0" w:space="0" w:color="auto"/>
                <w:bottom w:val="none" w:sz="0" w:space="0" w:color="auto"/>
                <w:right w:val="none" w:sz="0" w:space="0" w:color="auto"/>
              </w:divBdr>
              <w:divsChild>
                <w:div w:id="7961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722502">
          <w:marLeft w:val="0"/>
          <w:marRight w:val="0"/>
          <w:marTop w:val="300"/>
          <w:marBottom w:val="0"/>
          <w:divBdr>
            <w:top w:val="none" w:sz="0" w:space="0" w:color="auto"/>
            <w:left w:val="none" w:sz="0" w:space="0" w:color="auto"/>
            <w:bottom w:val="none" w:sz="0" w:space="0" w:color="auto"/>
            <w:right w:val="none" w:sz="0" w:space="0" w:color="auto"/>
          </w:divBdr>
          <w:divsChild>
            <w:div w:id="835851614">
              <w:marLeft w:val="0"/>
              <w:marRight w:val="0"/>
              <w:marTop w:val="0"/>
              <w:marBottom w:val="0"/>
              <w:divBdr>
                <w:top w:val="none" w:sz="0" w:space="0" w:color="auto"/>
                <w:left w:val="none" w:sz="0" w:space="0" w:color="auto"/>
                <w:bottom w:val="none" w:sz="0" w:space="0" w:color="auto"/>
                <w:right w:val="none" w:sz="0" w:space="0" w:color="auto"/>
              </w:divBdr>
              <w:divsChild>
                <w:div w:id="331222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259047">
          <w:marLeft w:val="0"/>
          <w:marRight w:val="0"/>
          <w:marTop w:val="300"/>
          <w:marBottom w:val="0"/>
          <w:divBdr>
            <w:top w:val="none" w:sz="0" w:space="0" w:color="auto"/>
            <w:left w:val="none" w:sz="0" w:space="0" w:color="auto"/>
            <w:bottom w:val="none" w:sz="0" w:space="0" w:color="auto"/>
            <w:right w:val="none" w:sz="0" w:space="0" w:color="auto"/>
          </w:divBdr>
          <w:divsChild>
            <w:div w:id="507066621">
              <w:marLeft w:val="0"/>
              <w:marRight w:val="0"/>
              <w:marTop w:val="0"/>
              <w:marBottom w:val="0"/>
              <w:divBdr>
                <w:top w:val="none" w:sz="0" w:space="0" w:color="auto"/>
                <w:left w:val="none" w:sz="0" w:space="0" w:color="auto"/>
                <w:bottom w:val="none" w:sz="0" w:space="0" w:color="auto"/>
                <w:right w:val="none" w:sz="0" w:space="0" w:color="auto"/>
              </w:divBdr>
              <w:divsChild>
                <w:div w:id="96331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943192">
      <w:bodyDiv w:val="1"/>
      <w:marLeft w:val="0"/>
      <w:marRight w:val="0"/>
      <w:marTop w:val="0"/>
      <w:marBottom w:val="0"/>
      <w:divBdr>
        <w:top w:val="none" w:sz="0" w:space="0" w:color="auto"/>
        <w:left w:val="none" w:sz="0" w:space="0" w:color="auto"/>
        <w:bottom w:val="none" w:sz="0" w:space="0" w:color="auto"/>
        <w:right w:val="none" w:sz="0" w:space="0" w:color="auto"/>
      </w:divBdr>
      <w:divsChild>
        <w:div w:id="459764455">
          <w:marLeft w:val="0"/>
          <w:marRight w:val="0"/>
          <w:marTop w:val="0"/>
          <w:marBottom w:val="0"/>
          <w:divBdr>
            <w:top w:val="none" w:sz="0" w:space="0" w:color="auto"/>
            <w:left w:val="none" w:sz="0" w:space="0" w:color="auto"/>
            <w:bottom w:val="none" w:sz="0" w:space="0" w:color="auto"/>
            <w:right w:val="none" w:sz="0" w:space="0" w:color="auto"/>
          </w:divBdr>
        </w:div>
        <w:div w:id="896668921">
          <w:marLeft w:val="0"/>
          <w:marRight w:val="0"/>
          <w:marTop w:val="0"/>
          <w:marBottom w:val="0"/>
          <w:divBdr>
            <w:top w:val="none" w:sz="0" w:space="0" w:color="auto"/>
            <w:left w:val="none" w:sz="0" w:space="0" w:color="auto"/>
            <w:bottom w:val="none" w:sz="0" w:space="0" w:color="auto"/>
            <w:right w:val="none" w:sz="0" w:space="0" w:color="auto"/>
          </w:divBdr>
          <w:divsChild>
            <w:div w:id="1095594907">
              <w:marLeft w:val="0"/>
              <w:marRight w:val="0"/>
              <w:marTop w:val="0"/>
              <w:marBottom w:val="0"/>
              <w:divBdr>
                <w:top w:val="none" w:sz="0" w:space="0" w:color="auto"/>
                <w:left w:val="none" w:sz="0" w:space="0" w:color="auto"/>
                <w:bottom w:val="none" w:sz="0" w:space="0" w:color="auto"/>
                <w:right w:val="none" w:sz="0" w:space="0" w:color="auto"/>
              </w:divBdr>
            </w:div>
          </w:divsChild>
        </w:div>
        <w:div w:id="667709841">
          <w:marLeft w:val="0"/>
          <w:marRight w:val="0"/>
          <w:marTop w:val="0"/>
          <w:marBottom w:val="0"/>
          <w:divBdr>
            <w:top w:val="none" w:sz="0" w:space="0" w:color="auto"/>
            <w:left w:val="none" w:sz="0" w:space="0" w:color="auto"/>
            <w:bottom w:val="none" w:sz="0" w:space="0" w:color="auto"/>
            <w:right w:val="none" w:sz="0" w:space="0" w:color="auto"/>
          </w:divBdr>
        </w:div>
        <w:div w:id="1132869649">
          <w:marLeft w:val="0"/>
          <w:marRight w:val="0"/>
          <w:marTop w:val="0"/>
          <w:marBottom w:val="0"/>
          <w:divBdr>
            <w:top w:val="none" w:sz="0" w:space="0" w:color="auto"/>
            <w:left w:val="none" w:sz="0" w:space="0" w:color="auto"/>
            <w:bottom w:val="none" w:sz="0" w:space="0" w:color="auto"/>
            <w:right w:val="none" w:sz="0" w:space="0" w:color="auto"/>
          </w:divBdr>
          <w:divsChild>
            <w:div w:id="1791164711">
              <w:marLeft w:val="0"/>
              <w:marRight w:val="0"/>
              <w:marTop w:val="0"/>
              <w:marBottom w:val="0"/>
              <w:divBdr>
                <w:top w:val="none" w:sz="0" w:space="0" w:color="auto"/>
                <w:left w:val="none" w:sz="0" w:space="0" w:color="auto"/>
                <w:bottom w:val="none" w:sz="0" w:space="0" w:color="auto"/>
                <w:right w:val="none" w:sz="0" w:space="0" w:color="auto"/>
              </w:divBdr>
            </w:div>
          </w:divsChild>
        </w:div>
        <w:div w:id="2055958149">
          <w:marLeft w:val="0"/>
          <w:marRight w:val="0"/>
          <w:marTop w:val="0"/>
          <w:marBottom w:val="0"/>
          <w:divBdr>
            <w:top w:val="none" w:sz="0" w:space="0" w:color="auto"/>
            <w:left w:val="none" w:sz="0" w:space="0" w:color="auto"/>
            <w:bottom w:val="none" w:sz="0" w:space="0" w:color="auto"/>
            <w:right w:val="none" w:sz="0" w:space="0" w:color="auto"/>
          </w:divBdr>
        </w:div>
        <w:div w:id="1197162284">
          <w:marLeft w:val="0"/>
          <w:marRight w:val="0"/>
          <w:marTop w:val="0"/>
          <w:marBottom w:val="0"/>
          <w:divBdr>
            <w:top w:val="none" w:sz="0" w:space="0" w:color="auto"/>
            <w:left w:val="none" w:sz="0" w:space="0" w:color="auto"/>
            <w:bottom w:val="none" w:sz="0" w:space="0" w:color="auto"/>
            <w:right w:val="none" w:sz="0" w:space="0" w:color="auto"/>
          </w:divBdr>
          <w:divsChild>
            <w:div w:id="428817591">
              <w:marLeft w:val="0"/>
              <w:marRight w:val="0"/>
              <w:marTop w:val="0"/>
              <w:marBottom w:val="0"/>
              <w:divBdr>
                <w:top w:val="none" w:sz="0" w:space="0" w:color="auto"/>
                <w:left w:val="none" w:sz="0" w:space="0" w:color="auto"/>
                <w:bottom w:val="none" w:sz="0" w:space="0" w:color="auto"/>
                <w:right w:val="none" w:sz="0" w:space="0" w:color="auto"/>
              </w:divBdr>
            </w:div>
          </w:divsChild>
        </w:div>
        <w:div w:id="680469592">
          <w:marLeft w:val="0"/>
          <w:marRight w:val="0"/>
          <w:marTop w:val="0"/>
          <w:marBottom w:val="0"/>
          <w:divBdr>
            <w:top w:val="none" w:sz="0" w:space="0" w:color="auto"/>
            <w:left w:val="none" w:sz="0" w:space="0" w:color="auto"/>
            <w:bottom w:val="none" w:sz="0" w:space="0" w:color="auto"/>
            <w:right w:val="none" w:sz="0" w:space="0" w:color="auto"/>
          </w:divBdr>
        </w:div>
        <w:div w:id="1473869643">
          <w:marLeft w:val="0"/>
          <w:marRight w:val="0"/>
          <w:marTop w:val="0"/>
          <w:marBottom w:val="0"/>
          <w:divBdr>
            <w:top w:val="none" w:sz="0" w:space="0" w:color="auto"/>
            <w:left w:val="none" w:sz="0" w:space="0" w:color="auto"/>
            <w:bottom w:val="none" w:sz="0" w:space="0" w:color="auto"/>
            <w:right w:val="none" w:sz="0" w:space="0" w:color="auto"/>
          </w:divBdr>
          <w:divsChild>
            <w:div w:id="1721397869">
              <w:marLeft w:val="0"/>
              <w:marRight w:val="0"/>
              <w:marTop w:val="0"/>
              <w:marBottom w:val="0"/>
              <w:divBdr>
                <w:top w:val="none" w:sz="0" w:space="0" w:color="auto"/>
                <w:left w:val="none" w:sz="0" w:space="0" w:color="auto"/>
                <w:bottom w:val="none" w:sz="0" w:space="0" w:color="auto"/>
                <w:right w:val="none" w:sz="0" w:space="0" w:color="auto"/>
              </w:divBdr>
            </w:div>
          </w:divsChild>
        </w:div>
        <w:div w:id="361826726">
          <w:marLeft w:val="0"/>
          <w:marRight w:val="0"/>
          <w:marTop w:val="0"/>
          <w:marBottom w:val="0"/>
          <w:divBdr>
            <w:top w:val="none" w:sz="0" w:space="0" w:color="auto"/>
            <w:left w:val="none" w:sz="0" w:space="0" w:color="auto"/>
            <w:bottom w:val="none" w:sz="0" w:space="0" w:color="auto"/>
            <w:right w:val="none" w:sz="0" w:space="0" w:color="auto"/>
          </w:divBdr>
        </w:div>
        <w:div w:id="1339651655">
          <w:marLeft w:val="0"/>
          <w:marRight w:val="0"/>
          <w:marTop w:val="0"/>
          <w:marBottom w:val="0"/>
          <w:divBdr>
            <w:top w:val="none" w:sz="0" w:space="0" w:color="auto"/>
            <w:left w:val="none" w:sz="0" w:space="0" w:color="auto"/>
            <w:bottom w:val="none" w:sz="0" w:space="0" w:color="auto"/>
            <w:right w:val="none" w:sz="0" w:space="0" w:color="auto"/>
          </w:divBdr>
          <w:divsChild>
            <w:div w:id="490173480">
              <w:marLeft w:val="0"/>
              <w:marRight w:val="0"/>
              <w:marTop w:val="0"/>
              <w:marBottom w:val="0"/>
              <w:divBdr>
                <w:top w:val="none" w:sz="0" w:space="0" w:color="auto"/>
                <w:left w:val="none" w:sz="0" w:space="0" w:color="auto"/>
                <w:bottom w:val="none" w:sz="0" w:space="0" w:color="auto"/>
                <w:right w:val="none" w:sz="0" w:space="0" w:color="auto"/>
              </w:divBdr>
            </w:div>
          </w:divsChild>
        </w:div>
        <w:div w:id="896624731">
          <w:marLeft w:val="0"/>
          <w:marRight w:val="0"/>
          <w:marTop w:val="0"/>
          <w:marBottom w:val="0"/>
          <w:divBdr>
            <w:top w:val="none" w:sz="0" w:space="0" w:color="auto"/>
            <w:left w:val="none" w:sz="0" w:space="0" w:color="auto"/>
            <w:bottom w:val="none" w:sz="0" w:space="0" w:color="auto"/>
            <w:right w:val="none" w:sz="0" w:space="0" w:color="auto"/>
          </w:divBdr>
        </w:div>
        <w:div w:id="279920323">
          <w:marLeft w:val="0"/>
          <w:marRight w:val="0"/>
          <w:marTop w:val="0"/>
          <w:marBottom w:val="0"/>
          <w:divBdr>
            <w:top w:val="none" w:sz="0" w:space="0" w:color="auto"/>
            <w:left w:val="none" w:sz="0" w:space="0" w:color="auto"/>
            <w:bottom w:val="none" w:sz="0" w:space="0" w:color="auto"/>
            <w:right w:val="none" w:sz="0" w:space="0" w:color="auto"/>
          </w:divBdr>
          <w:divsChild>
            <w:div w:id="2140344168">
              <w:marLeft w:val="0"/>
              <w:marRight w:val="0"/>
              <w:marTop w:val="0"/>
              <w:marBottom w:val="0"/>
              <w:divBdr>
                <w:top w:val="none" w:sz="0" w:space="0" w:color="auto"/>
                <w:left w:val="none" w:sz="0" w:space="0" w:color="auto"/>
                <w:bottom w:val="none" w:sz="0" w:space="0" w:color="auto"/>
                <w:right w:val="none" w:sz="0" w:space="0" w:color="auto"/>
              </w:divBdr>
            </w:div>
          </w:divsChild>
        </w:div>
        <w:div w:id="1196650653">
          <w:marLeft w:val="0"/>
          <w:marRight w:val="0"/>
          <w:marTop w:val="0"/>
          <w:marBottom w:val="0"/>
          <w:divBdr>
            <w:top w:val="none" w:sz="0" w:space="0" w:color="auto"/>
            <w:left w:val="none" w:sz="0" w:space="0" w:color="auto"/>
            <w:bottom w:val="none" w:sz="0" w:space="0" w:color="auto"/>
            <w:right w:val="none" w:sz="0" w:space="0" w:color="auto"/>
          </w:divBdr>
        </w:div>
        <w:div w:id="1874147340">
          <w:marLeft w:val="0"/>
          <w:marRight w:val="0"/>
          <w:marTop w:val="0"/>
          <w:marBottom w:val="0"/>
          <w:divBdr>
            <w:top w:val="none" w:sz="0" w:space="0" w:color="auto"/>
            <w:left w:val="none" w:sz="0" w:space="0" w:color="auto"/>
            <w:bottom w:val="none" w:sz="0" w:space="0" w:color="auto"/>
            <w:right w:val="none" w:sz="0" w:space="0" w:color="auto"/>
          </w:divBdr>
          <w:divsChild>
            <w:div w:id="1428817513">
              <w:marLeft w:val="0"/>
              <w:marRight w:val="0"/>
              <w:marTop w:val="0"/>
              <w:marBottom w:val="0"/>
              <w:divBdr>
                <w:top w:val="none" w:sz="0" w:space="0" w:color="auto"/>
                <w:left w:val="none" w:sz="0" w:space="0" w:color="auto"/>
                <w:bottom w:val="none" w:sz="0" w:space="0" w:color="auto"/>
                <w:right w:val="none" w:sz="0" w:space="0" w:color="auto"/>
              </w:divBdr>
            </w:div>
          </w:divsChild>
        </w:div>
        <w:div w:id="116293184">
          <w:marLeft w:val="0"/>
          <w:marRight w:val="0"/>
          <w:marTop w:val="300"/>
          <w:marBottom w:val="0"/>
          <w:divBdr>
            <w:top w:val="none" w:sz="0" w:space="0" w:color="auto"/>
            <w:left w:val="none" w:sz="0" w:space="0" w:color="auto"/>
            <w:bottom w:val="none" w:sz="0" w:space="0" w:color="auto"/>
            <w:right w:val="none" w:sz="0" w:space="0" w:color="auto"/>
          </w:divBdr>
          <w:divsChild>
            <w:div w:id="997615823">
              <w:marLeft w:val="0"/>
              <w:marRight w:val="0"/>
              <w:marTop w:val="0"/>
              <w:marBottom w:val="0"/>
              <w:divBdr>
                <w:top w:val="none" w:sz="0" w:space="0" w:color="auto"/>
                <w:left w:val="none" w:sz="0" w:space="0" w:color="auto"/>
                <w:bottom w:val="none" w:sz="0" w:space="0" w:color="auto"/>
                <w:right w:val="none" w:sz="0" w:space="0" w:color="auto"/>
              </w:divBdr>
              <w:divsChild>
                <w:div w:id="124888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70897">
          <w:marLeft w:val="0"/>
          <w:marRight w:val="0"/>
          <w:marTop w:val="300"/>
          <w:marBottom w:val="0"/>
          <w:divBdr>
            <w:top w:val="none" w:sz="0" w:space="0" w:color="auto"/>
            <w:left w:val="none" w:sz="0" w:space="0" w:color="auto"/>
            <w:bottom w:val="none" w:sz="0" w:space="0" w:color="auto"/>
            <w:right w:val="none" w:sz="0" w:space="0" w:color="auto"/>
          </w:divBdr>
          <w:divsChild>
            <w:div w:id="790973531">
              <w:marLeft w:val="0"/>
              <w:marRight w:val="0"/>
              <w:marTop w:val="0"/>
              <w:marBottom w:val="0"/>
              <w:divBdr>
                <w:top w:val="none" w:sz="0" w:space="0" w:color="auto"/>
                <w:left w:val="none" w:sz="0" w:space="0" w:color="auto"/>
                <w:bottom w:val="none" w:sz="0" w:space="0" w:color="auto"/>
                <w:right w:val="none" w:sz="0" w:space="0" w:color="auto"/>
              </w:divBdr>
              <w:divsChild>
                <w:div w:id="21674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62387">
          <w:marLeft w:val="0"/>
          <w:marRight w:val="0"/>
          <w:marTop w:val="300"/>
          <w:marBottom w:val="0"/>
          <w:divBdr>
            <w:top w:val="none" w:sz="0" w:space="0" w:color="auto"/>
            <w:left w:val="none" w:sz="0" w:space="0" w:color="auto"/>
            <w:bottom w:val="none" w:sz="0" w:space="0" w:color="auto"/>
            <w:right w:val="none" w:sz="0" w:space="0" w:color="auto"/>
          </w:divBdr>
          <w:divsChild>
            <w:div w:id="1444570873">
              <w:marLeft w:val="0"/>
              <w:marRight w:val="0"/>
              <w:marTop w:val="0"/>
              <w:marBottom w:val="0"/>
              <w:divBdr>
                <w:top w:val="none" w:sz="0" w:space="0" w:color="auto"/>
                <w:left w:val="none" w:sz="0" w:space="0" w:color="auto"/>
                <w:bottom w:val="none" w:sz="0" w:space="0" w:color="auto"/>
                <w:right w:val="none" w:sz="0" w:space="0" w:color="auto"/>
              </w:divBdr>
              <w:divsChild>
                <w:div w:id="27475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247891">
          <w:marLeft w:val="0"/>
          <w:marRight w:val="0"/>
          <w:marTop w:val="300"/>
          <w:marBottom w:val="0"/>
          <w:divBdr>
            <w:top w:val="none" w:sz="0" w:space="0" w:color="auto"/>
            <w:left w:val="none" w:sz="0" w:space="0" w:color="auto"/>
            <w:bottom w:val="none" w:sz="0" w:space="0" w:color="auto"/>
            <w:right w:val="none" w:sz="0" w:space="0" w:color="auto"/>
          </w:divBdr>
          <w:divsChild>
            <w:div w:id="2006588150">
              <w:marLeft w:val="0"/>
              <w:marRight w:val="0"/>
              <w:marTop w:val="0"/>
              <w:marBottom w:val="0"/>
              <w:divBdr>
                <w:top w:val="none" w:sz="0" w:space="0" w:color="auto"/>
                <w:left w:val="none" w:sz="0" w:space="0" w:color="auto"/>
                <w:bottom w:val="none" w:sz="0" w:space="0" w:color="auto"/>
                <w:right w:val="none" w:sz="0" w:space="0" w:color="auto"/>
              </w:divBdr>
              <w:divsChild>
                <w:div w:id="192329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284457">
      <w:bodyDiv w:val="1"/>
      <w:marLeft w:val="0"/>
      <w:marRight w:val="0"/>
      <w:marTop w:val="0"/>
      <w:marBottom w:val="0"/>
      <w:divBdr>
        <w:top w:val="none" w:sz="0" w:space="0" w:color="auto"/>
        <w:left w:val="none" w:sz="0" w:space="0" w:color="auto"/>
        <w:bottom w:val="none" w:sz="0" w:space="0" w:color="auto"/>
        <w:right w:val="none" w:sz="0" w:space="0" w:color="auto"/>
      </w:divBdr>
      <w:divsChild>
        <w:div w:id="767165789">
          <w:marLeft w:val="0"/>
          <w:marRight w:val="0"/>
          <w:marTop w:val="0"/>
          <w:marBottom w:val="0"/>
          <w:divBdr>
            <w:top w:val="none" w:sz="0" w:space="0" w:color="auto"/>
            <w:left w:val="none" w:sz="0" w:space="0" w:color="auto"/>
            <w:bottom w:val="none" w:sz="0" w:space="0" w:color="auto"/>
            <w:right w:val="none" w:sz="0" w:space="0" w:color="auto"/>
          </w:divBdr>
        </w:div>
        <w:div w:id="1561090427">
          <w:marLeft w:val="0"/>
          <w:marRight w:val="0"/>
          <w:marTop w:val="0"/>
          <w:marBottom w:val="0"/>
          <w:divBdr>
            <w:top w:val="none" w:sz="0" w:space="0" w:color="auto"/>
            <w:left w:val="none" w:sz="0" w:space="0" w:color="auto"/>
            <w:bottom w:val="none" w:sz="0" w:space="0" w:color="auto"/>
            <w:right w:val="none" w:sz="0" w:space="0" w:color="auto"/>
          </w:divBdr>
          <w:divsChild>
            <w:div w:id="1386180748">
              <w:marLeft w:val="0"/>
              <w:marRight w:val="0"/>
              <w:marTop w:val="0"/>
              <w:marBottom w:val="0"/>
              <w:divBdr>
                <w:top w:val="none" w:sz="0" w:space="0" w:color="auto"/>
                <w:left w:val="none" w:sz="0" w:space="0" w:color="auto"/>
                <w:bottom w:val="none" w:sz="0" w:space="0" w:color="auto"/>
                <w:right w:val="none" w:sz="0" w:space="0" w:color="auto"/>
              </w:divBdr>
            </w:div>
          </w:divsChild>
        </w:div>
        <w:div w:id="1795518799">
          <w:marLeft w:val="0"/>
          <w:marRight w:val="0"/>
          <w:marTop w:val="0"/>
          <w:marBottom w:val="0"/>
          <w:divBdr>
            <w:top w:val="none" w:sz="0" w:space="0" w:color="auto"/>
            <w:left w:val="none" w:sz="0" w:space="0" w:color="auto"/>
            <w:bottom w:val="none" w:sz="0" w:space="0" w:color="auto"/>
            <w:right w:val="none" w:sz="0" w:space="0" w:color="auto"/>
          </w:divBdr>
        </w:div>
        <w:div w:id="2079161735">
          <w:marLeft w:val="0"/>
          <w:marRight w:val="0"/>
          <w:marTop w:val="0"/>
          <w:marBottom w:val="0"/>
          <w:divBdr>
            <w:top w:val="none" w:sz="0" w:space="0" w:color="auto"/>
            <w:left w:val="none" w:sz="0" w:space="0" w:color="auto"/>
            <w:bottom w:val="none" w:sz="0" w:space="0" w:color="auto"/>
            <w:right w:val="none" w:sz="0" w:space="0" w:color="auto"/>
          </w:divBdr>
          <w:divsChild>
            <w:div w:id="2118870163">
              <w:marLeft w:val="0"/>
              <w:marRight w:val="0"/>
              <w:marTop w:val="0"/>
              <w:marBottom w:val="0"/>
              <w:divBdr>
                <w:top w:val="none" w:sz="0" w:space="0" w:color="auto"/>
                <w:left w:val="none" w:sz="0" w:space="0" w:color="auto"/>
                <w:bottom w:val="none" w:sz="0" w:space="0" w:color="auto"/>
                <w:right w:val="none" w:sz="0" w:space="0" w:color="auto"/>
              </w:divBdr>
            </w:div>
          </w:divsChild>
        </w:div>
        <w:div w:id="1130441021">
          <w:marLeft w:val="0"/>
          <w:marRight w:val="0"/>
          <w:marTop w:val="0"/>
          <w:marBottom w:val="0"/>
          <w:divBdr>
            <w:top w:val="none" w:sz="0" w:space="0" w:color="auto"/>
            <w:left w:val="none" w:sz="0" w:space="0" w:color="auto"/>
            <w:bottom w:val="none" w:sz="0" w:space="0" w:color="auto"/>
            <w:right w:val="none" w:sz="0" w:space="0" w:color="auto"/>
          </w:divBdr>
        </w:div>
        <w:div w:id="934747291">
          <w:marLeft w:val="0"/>
          <w:marRight w:val="0"/>
          <w:marTop w:val="0"/>
          <w:marBottom w:val="0"/>
          <w:divBdr>
            <w:top w:val="none" w:sz="0" w:space="0" w:color="auto"/>
            <w:left w:val="none" w:sz="0" w:space="0" w:color="auto"/>
            <w:bottom w:val="none" w:sz="0" w:space="0" w:color="auto"/>
            <w:right w:val="none" w:sz="0" w:space="0" w:color="auto"/>
          </w:divBdr>
          <w:divsChild>
            <w:div w:id="368797551">
              <w:marLeft w:val="0"/>
              <w:marRight w:val="0"/>
              <w:marTop w:val="0"/>
              <w:marBottom w:val="0"/>
              <w:divBdr>
                <w:top w:val="none" w:sz="0" w:space="0" w:color="auto"/>
                <w:left w:val="none" w:sz="0" w:space="0" w:color="auto"/>
                <w:bottom w:val="none" w:sz="0" w:space="0" w:color="auto"/>
                <w:right w:val="none" w:sz="0" w:space="0" w:color="auto"/>
              </w:divBdr>
            </w:div>
          </w:divsChild>
        </w:div>
        <w:div w:id="2061588977">
          <w:marLeft w:val="0"/>
          <w:marRight w:val="0"/>
          <w:marTop w:val="0"/>
          <w:marBottom w:val="0"/>
          <w:divBdr>
            <w:top w:val="none" w:sz="0" w:space="0" w:color="auto"/>
            <w:left w:val="none" w:sz="0" w:space="0" w:color="auto"/>
            <w:bottom w:val="none" w:sz="0" w:space="0" w:color="auto"/>
            <w:right w:val="none" w:sz="0" w:space="0" w:color="auto"/>
          </w:divBdr>
        </w:div>
        <w:div w:id="657271286">
          <w:marLeft w:val="0"/>
          <w:marRight w:val="0"/>
          <w:marTop w:val="0"/>
          <w:marBottom w:val="0"/>
          <w:divBdr>
            <w:top w:val="none" w:sz="0" w:space="0" w:color="auto"/>
            <w:left w:val="none" w:sz="0" w:space="0" w:color="auto"/>
            <w:bottom w:val="none" w:sz="0" w:space="0" w:color="auto"/>
            <w:right w:val="none" w:sz="0" w:space="0" w:color="auto"/>
          </w:divBdr>
          <w:divsChild>
            <w:div w:id="81921432">
              <w:marLeft w:val="0"/>
              <w:marRight w:val="0"/>
              <w:marTop w:val="0"/>
              <w:marBottom w:val="0"/>
              <w:divBdr>
                <w:top w:val="none" w:sz="0" w:space="0" w:color="auto"/>
                <w:left w:val="none" w:sz="0" w:space="0" w:color="auto"/>
                <w:bottom w:val="none" w:sz="0" w:space="0" w:color="auto"/>
                <w:right w:val="none" w:sz="0" w:space="0" w:color="auto"/>
              </w:divBdr>
            </w:div>
          </w:divsChild>
        </w:div>
        <w:div w:id="1634407967">
          <w:marLeft w:val="0"/>
          <w:marRight w:val="0"/>
          <w:marTop w:val="0"/>
          <w:marBottom w:val="0"/>
          <w:divBdr>
            <w:top w:val="none" w:sz="0" w:space="0" w:color="auto"/>
            <w:left w:val="none" w:sz="0" w:space="0" w:color="auto"/>
            <w:bottom w:val="none" w:sz="0" w:space="0" w:color="auto"/>
            <w:right w:val="none" w:sz="0" w:space="0" w:color="auto"/>
          </w:divBdr>
        </w:div>
        <w:div w:id="1592394022">
          <w:marLeft w:val="0"/>
          <w:marRight w:val="0"/>
          <w:marTop w:val="0"/>
          <w:marBottom w:val="0"/>
          <w:divBdr>
            <w:top w:val="none" w:sz="0" w:space="0" w:color="auto"/>
            <w:left w:val="none" w:sz="0" w:space="0" w:color="auto"/>
            <w:bottom w:val="none" w:sz="0" w:space="0" w:color="auto"/>
            <w:right w:val="none" w:sz="0" w:space="0" w:color="auto"/>
          </w:divBdr>
          <w:divsChild>
            <w:div w:id="1077674480">
              <w:marLeft w:val="0"/>
              <w:marRight w:val="0"/>
              <w:marTop w:val="0"/>
              <w:marBottom w:val="0"/>
              <w:divBdr>
                <w:top w:val="none" w:sz="0" w:space="0" w:color="auto"/>
                <w:left w:val="none" w:sz="0" w:space="0" w:color="auto"/>
                <w:bottom w:val="none" w:sz="0" w:space="0" w:color="auto"/>
                <w:right w:val="none" w:sz="0" w:space="0" w:color="auto"/>
              </w:divBdr>
            </w:div>
          </w:divsChild>
        </w:div>
        <w:div w:id="173691287">
          <w:marLeft w:val="0"/>
          <w:marRight w:val="0"/>
          <w:marTop w:val="0"/>
          <w:marBottom w:val="0"/>
          <w:divBdr>
            <w:top w:val="none" w:sz="0" w:space="0" w:color="auto"/>
            <w:left w:val="none" w:sz="0" w:space="0" w:color="auto"/>
            <w:bottom w:val="none" w:sz="0" w:space="0" w:color="auto"/>
            <w:right w:val="none" w:sz="0" w:space="0" w:color="auto"/>
          </w:divBdr>
        </w:div>
        <w:div w:id="91970965">
          <w:marLeft w:val="0"/>
          <w:marRight w:val="0"/>
          <w:marTop w:val="0"/>
          <w:marBottom w:val="0"/>
          <w:divBdr>
            <w:top w:val="none" w:sz="0" w:space="0" w:color="auto"/>
            <w:left w:val="none" w:sz="0" w:space="0" w:color="auto"/>
            <w:bottom w:val="none" w:sz="0" w:space="0" w:color="auto"/>
            <w:right w:val="none" w:sz="0" w:space="0" w:color="auto"/>
          </w:divBdr>
          <w:divsChild>
            <w:div w:id="568732745">
              <w:marLeft w:val="0"/>
              <w:marRight w:val="0"/>
              <w:marTop w:val="0"/>
              <w:marBottom w:val="0"/>
              <w:divBdr>
                <w:top w:val="none" w:sz="0" w:space="0" w:color="auto"/>
                <w:left w:val="none" w:sz="0" w:space="0" w:color="auto"/>
                <w:bottom w:val="none" w:sz="0" w:space="0" w:color="auto"/>
                <w:right w:val="none" w:sz="0" w:space="0" w:color="auto"/>
              </w:divBdr>
            </w:div>
          </w:divsChild>
        </w:div>
        <w:div w:id="1355771582">
          <w:marLeft w:val="0"/>
          <w:marRight w:val="0"/>
          <w:marTop w:val="0"/>
          <w:marBottom w:val="0"/>
          <w:divBdr>
            <w:top w:val="none" w:sz="0" w:space="0" w:color="auto"/>
            <w:left w:val="none" w:sz="0" w:space="0" w:color="auto"/>
            <w:bottom w:val="none" w:sz="0" w:space="0" w:color="auto"/>
            <w:right w:val="none" w:sz="0" w:space="0" w:color="auto"/>
          </w:divBdr>
        </w:div>
        <w:div w:id="1274823470">
          <w:marLeft w:val="0"/>
          <w:marRight w:val="0"/>
          <w:marTop w:val="0"/>
          <w:marBottom w:val="0"/>
          <w:divBdr>
            <w:top w:val="none" w:sz="0" w:space="0" w:color="auto"/>
            <w:left w:val="none" w:sz="0" w:space="0" w:color="auto"/>
            <w:bottom w:val="none" w:sz="0" w:space="0" w:color="auto"/>
            <w:right w:val="none" w:sz="0" w:space="0" w:color="auto"/>
          </w:divBdr>
          <w:divsChild>
            <w:div w:id="105197783">
              <w:marLeft w:val="0"/>
              <w:marRight w:val="0"/>
              <w:marTop w:val="0"/>
              <w:marBottom w:val="0"/>
              <w:divBdr>
                <w:top w:val="none" w:sz="0" w:space="0" w:color="auto"/>
                <w:left w:val="none" w:sz="0" w:space="0" w:color="auto"/>
                <w:bottom w:val="none" w:sz="0" w:space="0" w:color="auto"/>
                <w:right w:val="none" w:sz="0" w:space="0" w:color="auto"/>
              </w:divBdr>
            </w:div>
          </w:divsChild>
        </w:div>
        <w:div w:id="2135831719">
          <w:marLeft w:val="0"/>
          <w:marRight w:val="0"/>
          <w:marTop w:val="300"/>
          <w:marBottom w:val="0"/>
          <w:divBdr>
            <w:top w:val="none" w:sz="0" w:space="0" w:color="auto"/>
            <w:left w:val="none" w:sz="0" w:space="0" w:color="auto"/>
            <w:bottom w:val="none" w:sz="0" w:space="0" w:color="auto"/>
            <w:right w:val="none" w:sz="0" w:space="0" w:color="auto"/>
          </w:divBdr>
          <w:divsChild>
            <w:div w:id="715860374">
              <w:marLeft w:val="0"/>
              <w:marRight w:val="0"/>
              <w:marTop w:val="0"/>
              <w:marBottom w:val="0"/>
              <w:divBdr>
                <w:top w:val="none" w:sz="0" w:space="0" w:color="auto"/>
                <w:left w:val="none" w:sz="0" w:space="0" w:color="auto"/>
                <w:bottom w:val="none" w:sz="0" w:space="0" w:color="auto"/>
                <w:right w:val="none" w:sz="0" w:space="0" w:color="auto"/>
              </w:divBdr>
              <w:divsChild>
                <w:div w:id="1164471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80101">
          <w:marLeft w:val="0"/>
          <w:marRight w:val="0"/>
          <w:marTop w:val="300"/>
          <w:marBottom w:val="0"/>
          <w:divBdr>
            <w:top w:val="none" w:sz="0" w:space="0" w:color="auto"/>
            <w:left w:val="none" w:sz="0" w:space="0" w:color="auto"/>
            <w:bottom w:val="none" w:sz="0" w:space="0" w:color="auto"/>
            <w:right w:val="none" w:sz="0" w:space="0" w:color="auto"/>
          </w:divBdr>
          <w:divsChild>
            <w:div w:id="1490950200">
              <w:marLeft w:val="0"/>
              <w:marRight w:val="0"/>
              <w:marTop w:val="0"/>
              <w:marBottom w:val="0"/>
              <w:divBdr>
                <w:top w:val="none" w:sz="0" w:space="0" w:color="auto"/>
                <w:left w:val="none" w:sz="0" w:space="0" w:color="auto"/>
                <w:bottom w:val="none" w:sz="0" w:space="0" w:color="auto"/>
                <w:right w:val="none" w:sz="0" w:space="0" w:color="auto"/>
              </w:divBdr>
              <w:divsChild>
                <w:div w:id="15272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88264">
          <w:marLeft w:val="0"/>
          <w:marRight w:val="0"/>
          <w:marTop w:val="300"/>
          <w:marBottom w:val="0"/>
          <w:divBdr>
            <w:top w:val="none" w:sz="0" w:space="0" w:color="auto"/>
            <w:left w:val="none" w:sz="0" w:space="0" w:color="auto"/>
            <w:bottom w:val="none" w:sz="0" w:space="0" w:color="auto"/>
            <w:right w:val="none" w:sz="0" w:space="0" w:color="auto"/>
          </w:divBdr>
          <w:divsChild>
            <w:div w:id="1910538026">
              <w:marLeft w:val="0"/>
              <w:marRight w:val="0"/>
              <w:marTop w:val="0"/>
              <w:marBottom w:val="0"/>
              <w:divBdr>
                <w:top w:val="none" w:sz="0" w:space="0" w:color="auto"/>
                <w:left w:val="none" w:sz="0" w:space="0" w:color="auto"/>
                <w:bottom w:val="none" w:sz="0" w:space="0" w:color="auto"/>
                <w:right w:val="none" w:sz="0" w:space="0" w:color="auto"/>
              </w:divBdr>
              <w:divsChild>
                <w:div w:id="200620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749017">
          <w:marLeft w:val="0"/>
          <w:marRight w:val="0"/>
          <w:marTop w:val="300"/>
          <w:marBottom w:val="0"/>
          <w:divBdr>
            <w:top w:val="none" w:sz="0" w:space="0" w:color="auto"/>
            <w:left w:val="none" w:sz="0" w:space="0" w:color="auto"/>
            <w:bottom w:val="none" w:sz="0" w:space="0" w:color="auto"/>
            <w:right w:val="none" w:sz="0" w:space="0" w:color="auto"/>
          </w:divBdr>
          <w:divsChild>
            <w:div w:id="661203903">
              <w:marLeft w:val="0"/>
              <w:marRight w:val="0"/>
              <w:marTop w:val="0"/>
              <w:marBottom w:val="0"/>
              <w:divBdr>
                <w:top w:val="none" w:sz="0" w:space="0" w:color="auto"/>
                <w:left w:val="none" w:sz="0" w:space="0" w:color="auto"/>
                <w:bottom w:val="none" w:sz="0" w:space="0" w:color="auto"/>
                <w:right w:val="none" w:sz="0" w:space="0" w:color="auto"/>
              </w:divBdr>
              <w:divsChild>
                <w:div w:id="823351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173389">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14950">
      <w:bodyDiv w:val="1"/>
      <w:marLeft w:val="0"/>
      <w:marRight w:val="0"/>
      <w:marTop w:val="0"/>
      <w:marBottom w:val="0"/>
      <w:divBdr>
        <w:top w:val="none" w:sz="0" w:space="0" w:color="auto"/>
        <w:left w:val="none" w:sz="0" w:space="0" w:color="auto"/>
        <w:bottom w:val="none" w:sz="0" w:space="0" w:color="auto"/>
        <w:right w:val="none" w:sz="0" w:space="0" w:color="auto"/>
      </w:divBdr>
      <w:divsChild>
        <w:div w:id="1371882223">
          <w:marLeft w:val="0"/>
          <w:marRight w:val="0"/>
          <w:marTop w:val="0"/>
          <w:marBottom w:val="0"/>
          <w:divBdr>
            <w:top w:val="none" w:sz="0" w:space="0" w:color="auto"/>
            <w:left w:val="none" w:sz="0" w:space="0" w:color="auto"/>
            <w:bottom w:val="none" w:sz="0" w:space="0" w:color="auto"/>
            <w:right w:val="none" w:sz="0" w:space="0" w:color="auto"/>
          </w:divBdr>
        </w:div>
        <w:div w:id="1229611014">
          <w:marLeft w:val="0"/>
          <w:marRight w:val="0"/>
          <w:marTop w:val="0"/>
          <w:marBottom w:val="0"/>
          <w:divBdr>
            <w:top w:val="none" w:sz="0" w:space="0" w:color="auto"/>
            <w:left w:val="none" w:sz="0" w:space="0" w:color="auto"/>
            <w:bottom w:val="none" w:sz="0" w:space="0" w:color="auto"/>
            <w:right w:val="none" w:sz="0" w:space="0" w:color="auto"/>
          </w:divBdr>
          <w:divsChild>
            <w:div w:id="1675300240">
              <w:marLeft w:val="0"/>
              <w:marRight w:val="0"/>
              <w:marTop w:val="0"/>
              <w:marBottom w:val="0"/>
              <w:divBdr>
                <w:top w:val="none" w:sz="0" w:space="0" w:color="auto"/>
                <w:left w:val="none" w:sz="0" w:space="0" w:color="auto"/>
                <w:bottom w:val="none" w:sz="0" w:space="0" w:color="auto"/>
                <w:right w:val="none" w:sz="0" w:space="0" w:color="auto"/>
              </w:divBdr>
            </w:div>
          </w:divsChild>
        </w:div>
        <w:div w:id="1587418179">
          <w:marLeft w:val="0"/>
          <w:marRight w:val="0"/>
          <w:marTop w:val="0"/>
          <w:marBottom w:val="0"/>
          <w:divBdr>
            <w:top w:val="none" w:sz="0" w:space="0" w:color="auto"/>
            <w:left w:val="none" w:sz="0" w:space="0" w:color="auto"/>
            <w:bottom w:val="none" w:sz="0" w:space="0" w:color="auto"/>
            <w:right w:val="none" w:sz="0" w:space="0" w:color="auto"/>
          </w:divBdr>
        </w:div>
        <w:div w:id="1972326442">
          <w:marLeft w:val="0"/>
          <w:marRight w:val="0"/>
          <w:marTop w:val="0"/>
          <w:marBottom w:val="0"/>
          <w:divBdr>
            <w:top w:val="none" w:sz="0" w:space="0" w:color="auto"/>
            <w:left w:val="none" w:sz="0" w:space="0" w:color="auto"/>
            <w:bottom w:val="none" w:sz="0" w:space="0" w:color="auto"/>
            <w:right w:val="none" w:sz="0" w:space="0" w:color="auto"/>
          </w:divBdr>
          <w:divsChild>
            <w:div w:id="1271010622">
              <w:marLeft w:val="0"/>
              <w:marRight w:val="0"/>
              <w:marTop w:val="0"/>
              <w:marBottom w:val="0"/>
              <w:divBdr>
                <w:top w:val="none" w:sz="0" w:space="0" w:color="auto"/>
                <w:left w:val="none" w:sz="0" w:space="0" w:color="auto"/>
                <w:bottom w:val="none" w:sz="0" w:space="0" w:color="auto"/>
                <w:right w:val="none" w:sz="0" w:space="0" w:color="auto"/>
              </w:divBdr>
            </w:div>
          </w:divsChild>
        </w:div>
        <w:div w:id="1995601601">
          <w:marLeft w:val="0"/>
          <w:marRight w:val="0"/>
          <w:marTop w:val="0"/>
          <w:marBottom w:val="0"/>
          <w:divBdr>
            <w:top w:val="none" w:sz="0" w:space="0" w:color="auto"/>
            <w:left w:val="none" w:sz="0" w:space="0" w:color="auto"/>
            <w:bottom w:val="none" w:sz="0" w:space="0" w:color="auto"/>
            <w:right w:val="none" w:sz="0" w:space="0" w:color="auto"/>
          </w:divBdr>
        </w:div>
        <w:div w:id="1958101472">
          <w:marLeft w:val="0"/>
          <w:marRight w:val="0"/>
          <w:marTop w:val="0"/>
          <w:marBottom w:val="0"/>
          <w:divBdr>
            <w:top w:val="none" w:sz="0" w:space="0" w:color="auto"/>
            <w:left w:val="none" w:sz="0" w:space="0" w:color="auto"/>
            <w:bottom w:val="none" w:sz="0" w:space="0" w:color="auto"/>
            <w:right w:val="none" w:sz="0" w:space="0" w:color="auto"/>
          </w:divBdr>
          <w:divsChild>
            <w:div w:id="1971091754">
              <w:marLeft w:val="0"/>
              <w:marRight w:val="0"/>
              <w:marTop w:val="0"/>
              <w:marBottom w:val="0"/>
              <w:divBdr>
                <w:top w:val="none" w:sz="0" w:space="0" w:color="auto"/>
                <w:left w:val="none" w:sz="0" w:space="0" w:color="auto"/>
                <w:bottom w:val="none" w:sz="0" w:space="0" w:color="auto"/>
                <w:right w:val="none" w:sz="0" w:space="0" w:color="auto"/>
              </w:divBdr>
            </w:div>
          </w:divsChild>
        </w:div>
        <w:div w:id="1382636373">
          <w:marLeft w:val="0"/>
          <w:marRight w:val="0"/>
          <w:marTop w:val="0"/>
          <w:marBottom w:val="0"/>
          <w:divBdr>
            <w:top w:val="none" w:sz="0" w:space="0" w:color="auto"/>
            <w:left w:val="none" w:sz="0" w:space="0" w:color="auto"/>
            <w:bottom w:val="none" w:sz="0" w:space="0" w:color="auto"/>
            <w:right w:val="none" w:sz="0" w:space="0" w:color="auto"/>
          </w:divBdr>
        </w:div>
        <w:div w:id="1820489333">
          <w:marLeft w:val="0"/>
          <w:marRight w:val="0"/>
          <w:marTop w:val="0"/>
          <w:marBottom w:val="0"/>
          <w:divBdr>
            <w:top w:val="none" w:sz="0" w:space="0" w:color="auto"/>
            <w:left w:val="none" w:sz="0" w:space="0" w:color="auto"/>
            <w:bottom w:val="none" w:sz="0" w:space="0" w:color="auto"/>
            <w:right w:val="none" w:sz="0" w:space="0" w:color="auto"/>
          </w:divBdr>
          <w:divsChild>
            <w:div w:id="35009866">
              <w:marLeft w:val="0"/>
              <w:marRight w:val="0"/>
              <w:marTop w:val="0"/>
              <w:marBottom w:val="0"/>
              <w:divBdr>
                <w:top w:val="none" w:sz="0" w:space="0" w:color="auto"/>
                <w:left w:val="none" w:sz="0" w:space="0" w:color="auto"/>
                <w:bottom w:val="none" w:sz="0" w:space="0" w:color="auto"/>
                <w:right w:val="none" w:sz="0" w:space="0" w:color="auto"/>
              </w:divBdr>
            </w:div>
          </w:divsChild>
        </w:div>
        <w:div w:id="243078948">
          <w:marLeft w:val="0"/>
          <w:marRight w:val="0"/>
          <w:marTop w:val="0"/>
          <w:marBottom w:val="0"/>
          <w:divBdr>
            <w:top w:val="none" w:sz="0" w:space="0" w:color="auto"/>
            <w:left w:val="none" w:sz="0" w:space="0" w:color="auto"/>
            <w:bottom w:val="none" w:sz="0" w:space="0" w:color="auto"/>
            <w:right w:val="none" w:sz="0" w:space="0" w:color="auto"/>
          </w:divBdr>
        </w:div>
        <w:div w:id="878318602">
          <w:marLeft w:val="0"/>
          <w:marRight w:val="0"/>
          <w:marTop w:val="0"/>
          <w:marBottom w:val="0"/>
          <w:divBdr>
            <w:top w:val="none" w:sz="0" w:space="0" w:color="auto"/>
            <w:left w:val="none" w:sz="0" w:space="0" w:color="auto"/>
            <w:bottom w:val="none" w:sz="0" w:space="0" w:color="auto"/>
            <w:right w:val="none" w:sz="0" w:space="0" w:color="auto"/>
          </w:divBdr>
          <w:divsChild>
            <w:div w:id="1318073222">
              <w:marLeft w:val="0"/>
              <w:marRight w:val="0"/>
              <w:marTop w:val="0"/>
              <w:marBottom w:val="0"/>
              <w:divBdr>
                <w:top w:val="none" w:sz="0" w:space="0" w:color="auto"/>
                <w:left w:val="none" w:sz="0" w:space="0" w:color="auto"/>
                <w:bottom w:val="none" w:sz="0" w:space="0" w:color="auto"/>
                <w:right w:val="none" w:sz="0" w:space="0" w:color="auto"/>
              </w:divBdr>
            </w:div>
          </w:divsChild>
        </w:div>
        <w:div w:id="1122647780">
          <w:marLeft w:val="0"/>
          <w:marRight w:val="0"/>
          <w:marTop w:val="0"/>
          <w:marBottom w:val="0"/>
          <w:divBdr>
            <w:top w:val="none" w:sz="0" w:space="0" w:color="auto"/>
            <w:left w:val="none" w:sz="0" w:space="0" w:color="auto"/>
            <w:bottom w:val="none" w:sz="0" w:space="0" w:color="auto"/>
            <w:right w:val="none" w:sz="0" w:space="0" w:color="auto"/>
          </w:divBdr>
        </w:div>
        <w:div w:id="121268456">
          <w:marLeft w:val="0"/>
          <w:marRight w:val="0"/>
          <w:marTop w:val="0"/>
          <w:marBottom w:val="0"/>
          <w:divBdr>
            <w:top w:val="none" w:sz="0" w:space="0" w:color="auto"/>
            <w:left w:val="none" w:sz="0" w:space="0" w:color="auto"/>
            <w:bottom w:val="none" w:sz="0" w:space="0" w:color="auto"/>
            <w:right w:val="none" w:sz="0" w:space="0" w:color="auto"/>
          </w:divBdr>
          <w:divsChild>
            <w:div w:id="1254585879">
              <w:marLeft w:val="0"/>
              <w:marRight w:val="0"/>
              <w:marTop w:val="0"/>
              <w:marBottom w:val="0"/>
              <w:divBdr>
                <w:top w:val="none" w:sz="0" w:space="0" w:color="auto"/>
                <w:left w:val="none" w:sz="0" w:space="0" w:color="auto"/>
                <w:bottom w:val="none" w:sz="0" w:space="0" w:color="auto"/>
                <w:right w:val="none" w:sz="0" w:space="0" w:color="auto"/>
              </w:divBdr>
            </w:div>
          </w:divsChild>
        </w:div>
        <w:div w:id="755786469">
          <w:marLeft w:val="0"/>
          <w:marRight w:val="0"/>
          <w:marTop w:val="0"/>
          <w:marBottom w:val="0"/>
          <w:divBdr>
            <w:top w:val="none" w:sz="0" w:space="0" w:color="auto"/>
            <w:left w:val="none" w:sz="0" w:space="0" w:color="auto"/>
            <w:bottom w:val="none" w:sz="0" w:space="0" w:color="auto"/>
            <w:right w:val="none" w:sz="0" w:space="0" w:color="auto"/>
          </w:divBdr>
        </w:div>
        <w:div w:id="1789082562">
          <w:marLeft w:val="0"/>
          <w:marRight w:val="0"/>
          <w:marTop w:val="0"/>
          <w:marBottom w:val="0"/>
          <w:divBdr>
            <w:top w:val="none" w:sz="0" w:space="0" w:color="auto"/>
            <w:left w:val="none" w:sz="0" w:space="0" w:color="auto"/>
            <w:bottom w:val="none" w:sz="0" w:space="0" w:color="auto"/>
            <w:right w:val="none" w:sz="0" w:space="0" w:color="auto"/>
          </w:divBdr>
          <w:divsChild>
            <w:div w:id="462038115">
              <w:marLeft w:val="0"/>
              <w:marRight w:val="0"/>
              <w:marTop w:val="0"/>
              <w:marBottom w:val="0"/>
              <w:divBdr>
                <w:top w:val="none" w:sz="0" w:space="0" w:color="auto"/>
                <w:left w:val="none" w:sz="0" w:space="0" w:color="auto"/>
                <w:bottom w:val="none" w:sz="0" w:space="0" w:color="auto"/>
                <w:right w:val="none" w:sz="0" w:space="0" w:color="auto"/>
              </w:divBdr>
            </w:div>
          </w:divsChild>
        </w:div>
        <w:div w:id="1507288282">
          <w:marLeft w:val="0"/>
          <w:marRight w:val="0"/>
          <w:marTop w:val="300"/>
          <w:marBottom w:val="0"/>
          <w:divBdr>
            <w:top w:val="none" w:sz="0" w:space="0" w:color="auto"/>
            <w:left w:val="none" w:sz="0" w:space="0" w:color="auto"/>
            <w:bottom w:val="none" w:sz="0" w:space="0" w:color="auto"/>
            <w:right w:val="none" w:sz="0" w:space="0" w:color="auto"/>
          </w:divBdr>
          <w:divsChild>
            <w:div w:id="1144354833">
              <w:marLeft w:val="0"/>
              <w:marRight w:val="0"/>
              <w:marTop w:val="0"/>
              <w:marBottom w:val="0"/>
              <w:divBdr>
                <w:top w:val="none" w:sz="0" w:space="0" w:color="auto"/>
                <w:left w:val="none" w:sz="0" w:space="0" w:color="auto"/>
                <w:bottom w:val="none" w:sz="0" w:space="0" w:color="auto"/>
                <w:right w:val="none" w:sz="0" w:space="0" w:color="auto"/>
              </w:divBdr>
              <w:divsChild>
                <w:div w:id="579952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80657">
          <w:marLeft w:val="0"/>
          <w:marRight w:val="0"/>
          <w:marTop w:val="300"/>
          <w:marBottom w:val="0"/>
          <w:divBdr>
            <w:top w:val="none" w:sz="0" w:space="0" w:color="auto"/>
            <w:left w:val="none" w:sz="0" w:space="0" w:color="auto"/>
            <w:bottom w:val="none" w:sz="0" w:space="0" w:color="auto"/>
            <w:right w:val="none" w:sz="0" w:space="0" w:color="auto"/>
          </w:divBdr>
          <w:divsChild>
            <w:div w:id="1285649484">
              <w:marLeft w:val="0"/>
              <w:marRight w:val="0"/>
              <w:marTop w:val="0"/>
              <w:marBottom w:val="0"/>
              <w:divBdr>
                <w:top w:val="none" w:sz="0" w:space="0" w:color="auto"/>
                <w:left w:val="none" w:sz="0" w:space="0" w:color="auto"/>
                <w:bottom w:val="none" w:sz="0" w:space="0" w:color="auto"/>
                <w:right w:val="none" w:sz="0" w:space="0" w:color="auto"/>
              </w:divBdr>
              <w:divsChild>
                <w:div w:id="473179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75670">
          <w:marLeft w:val="0"/>
          <w:marRight w:val="0"/>
          <w:marTop w:val="300"/>
          <w:marBottom w:val="0"/>
          <w:divBdr>
            <w:top w:val="none" w:sz="0" w:space="0" w:color="auto"/>
            <w:left w:val="none" w:sz="0" w:space="0" w:color="auto"/>
            <w:bottom w:val="none" w:sz="0" w:space="0" w:color="auto"/>
            <w:right w:val="none" w:sz="0" w:space="0" w:color="auto"/>
          </w:divBdr>
          <w:divsChild>
            <w:div w:id="965038018">
              <w:marLeft w:val="0"/>
              <w:marRight w:val="0"/>
              <w:marTop w:val="0"/>
              <w:marBottom w:val="0"/>
              <w:divBdr>
                <w:top w:val="none" w:sz="0" w:space="0" w:color="auto"/>
                <w:left w:val="none" w:sz="0" w:space="0" w:color="auto"/>
                <w:bottom w:val="none" w:sz="0" w:space="0" w:color="auto"/>
                <w:right w:val="none" w:sz="0" w:space="0" w:color="auto"/>
              </w:divBdr>
              <w:divsChild>
                <w:div w:id="33176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815185">
          <w:marLeft w:val="0"/>
          <w:marRight w:val="0"/>
          <w:marTop w:val="300"/>
          <w:marBottom w:val="0"/>
          <w:divBdr>
            <w:top w:val="none" w:sz="0" w:space="0" w:color="auto"/>
            <w:left w:val="none" w:sz="0" w:space="0" w:color="auto"/>
            <w:bottom w:val="none" w:sz="0" w:space="0" w:color="auto"/>
            <w:right w:val="none" w:sz="0" w:space="0" w:color="auto"/>
          </w:divBdr>
          <w:divsChild>
            <w:div w:id="1499350194">
              <w:marLeft w:val="0"/>
              <w:marRight w:val="0"/>
              <w:marTop w:val="0"/>
              <w:marBottom w:val="0"/>
              <w:divBdr>
                <w:top w:val="none" w:sz="0" w:space="0" w:color="auto"/>
                <w:left w:val="none" w:sz="0" w:space="0" w:color="auto"/>
                <w:bottom w:val="none" w:sz="0" w:space="0" w:color="auto"/>
                <w:right w:val="none" w:sz="0" w:space="0" w:color="auto"/>
              </w:divBdr>
              <w:divsChild>
                <w:div w:id="173600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6866648">
      <w:bodyDiv w:val="1"/>
      <w:marLeft w:val="0"/>
      <w:marRight w:val="0"/>
      <w:marTop w:val="0"/>
      <w:marBottom w:val="0"/>
      <w:divBdr>
        <w:top w:val="none" w:sz="0" w:space="0" w:color="auto"/>
        <w:left w:val="none" w:sz="0" w:space="0" w:color="auto"/>
        <w:bottom w:val="none" w:sz="0" w:space="0" w:color="auto"/>
        <w:right w:val="none" w:sz="0" w:space="0" w:color="auto"/>
      </w:divBdr>
      <w:divsChild>
        <w:div w:id="1186093189">
          <w:marLeft w:val="0"/>
          <w:marRight w:val="0"/>
          <w:marTop w:val="0"/>
          <w:marBottom w:val="0"/>
          <w:divBdr>
            <w:top w:val="none" w:sz="0" w:space="0" w:color="auto"/>
            <w:left w:val="none" w:sz="0" w:space="0" w:color="auto"/>
            <w:bottom w:val="none" w:sz="0" w:space="0" w:color="auto"/>
            <w:right w:val="none" w:sz="0" w:space="0" w:color="auto"/>
          </w:divBdr>
        </w:div>
        <w:div w:id="1009218671">
          <w:marLeft w:val="0"/>
          <w:marRight w:val="0"/>
          <w:marTop w:val="0"/>
          <w:marBottom w:val="0"/>
          <w:divBdr>
            <w:top w:val="none" w:sz="0" w:space="0" w:color="auto"/>
            <w:left w:val="none" w:sz="0" w:space="0" w:color="auto"/>
            <w:bottom w:val="none" w:sz="0" w:space="0" w:color="auto"/>
            <w:right w:val="none" w:sz="0" w:space="0" w:color="auto"/>
          </w:divBdr>
          <w:divsChild>
            <w:div w:id="39789262">
              <w:marLeft w:val="0"/>
              <w:marRight w:val="0"/>
              <w:marTop w:val="0"/>
              <w:marBottom w:val="0"/>
              <w:divBdr>
                <w:top w:val="none" w:sz="0" w:space="0" w:color="auto"/>
                <w:left w:val="none" w:sz="0" w:space="0" w:color="auto"/>
                <w:bottom w:val="none" w:sz="0" w:space="0" w:color="auto"/>
                <w:right w:val="none" w:sz="0" w:space="0" w:color="auto"/>
              </w:divBdr>
            </w:div>
          </w:divsChild>
        </w:div>
        <w:div w:id="1846704777">
          <w:marLeft w:val="0"/>
          <w:marRight w:val="0"/>
          <w:marTop w:val="0"/>
          <w:marBottom w:val="0"/>
          <w:divBdr>
            <w:top w:val="none" w:sz="0" w:space="0" w:color="auto"/>
            <w:left w:val="none" w:sz="0" w:space="0" w:color="auto"/>
            <w:bottom w:val="none" w:sz="0" w:space="0" w:color="auto"/>
            <w:right w:val="none" w:sz="0" w:space="0" w:color="auto"/>
          </w:divBdr>
        </w:div>
        <w:div w:id="2059744078">
          <w:marLeft w:val="0"/>
          <w:marRight w:val="0"/>
          <w:marTop w:val="0"/>
          <w:marBottom w:val="0"/>
          <w:divBdr>
            <w:top w:val="none" w:sz="0" w:space="0" w:color="auto"/>
            <w:left w:val="none" w:sz="0" w:space="0" w:color="auto"/>
            <w:bottom w:val="none" w:sz="0" w:space="0" w:color="auto"/>
            <w:right w:val="none" w:sz="0" w:space="0" w:color="auto"/>
          </w:divBdr>
          <w:divsChild>
            <w:div w:id="73937099">
              <w:marLeft w:val="0"/>
              <w:marRight w:val="0"/>
              <w:marTop w:val="0"/>
              <w:marBottom w:val="0"/>
              <w:divBdr>
                <w:top w:val="none" w:sz="0" w:space="0" w:color="auto"/>
                <w:left w:val="none" w:sz="0" w:space="0" w:color="auto"/>
                <w:bottom w:val="none" w:sz="0" w:space="0" w:color="auto"/>
                <w:right w:val="none" w:sz="0" w:space="0" w:color="auto"/>
              </w:divBdr>
            </w:div>
          </w:divsChild>
        </w:div>
        <w:div w:id="1536842103">
          <w:marLeft w:val="0"/>
          <w:marRight w:val="0"/>
          <w:marTop w:val="0"/>
          <w:marBottom w:val="0"/>
          <w:divBdr>
            <w:top w:val="none" w:sz="0" w:space="0" w:color="auto"/>
            <w:left w:val="none" w:sz="0" w:space="0" w:color="auto"/>
            <w:bottom w:val="none" w:sz="0" w:space="0" w:color="auto"/>
            <w:right w:val="none" w:sz="0" w:space="0" w:color="auto"/>
          </w:divBdr>
        </w:div>
        <w:div w:id="1020277173">
          <w:marLeft w:val="0"/>
          <w:marRight w:val="0"/>
          <w:marTop w:val="0"/>
          <w:marBottom w:val="0"/>
          <w:divBdr>
            <w:top w:val="none" w:sz="0" w:space="0" w:color="auto"/>
            <w:left w:val="none" w:sz="0" w:space="0" w:color="auto"/>
            <w:bottom w:val="none" w:sz="0" w:space="0" w:color="auto"/>
            <w:right w:val="none" w:sz="0" w:space="0" w:color="auto"/>
          </w:divBdr>
          <w:divsChild>
            <w:div w:id="1325817457">
              <w:marLeft w:val="0"/>
              <w:marRight w:val="0"/>
              <w:marTop w:val="0"/>
              <w:marBottom w:val="0"/>
              <w:divBdr>
                <w:top w:val="none" w:sz="0" w:space="0" w:color="auto"/>
                <w:left w:val="none" w:sz="0" w:space="0" w:color="auto"/>
                <w:bottom w:val="none" w:sz="0" w:space="0" w:color="auto"/>
                <w:right w:val="none" w:sz="0" w:space="0" w:color="auto"/>
              </w:divBdr>
            </w:div>
          </w:divsChild>
        </w:div>
        <w:div w:id="18435788">
          <w:marLeft w:val="0"/>
          <w:marRight w:val="0"/>
          <w:marTop w:val="0"/>
          <w:marBottom w:val="0"/>
          <w:divBdr>
            <w:top w:val="none" w:sz="0" w:space="0" w:color="auto"/>
            <w:left w:val="none" w:sz="0" w:space="0" w:color="auto"/>
            <w:bottom w:val="none" w:sz="0" w:space="0" w:color="auto"/>
            <w:right w:val="none" w:sz="0" w:space="0" w:color="auto"/>
          </w:divBdr>
        </w:div>
        <w:div w:id="347604850">
          <w:marLeft w:val="0"/>
          <w:marRight w:val="0"/>
          <w:marTop w:val="0"/>
          <w:marBottom w:val="0"/>
          <w:divBdr>
            <w:top w:val="none" w:sz="0" w:space="0" w:color="auto"/>
            <w:left w:val="none" w:sz="0" w:space="0" w:color="auto"/>
            <w:bottom w:val="none" w:sz="0" w:space="0" w:color="auto"/>
            <w:right w:val="none" w:sz="0" w:space="0" w:color="auto"/>
          </w:divBdr>
          <w:divsChild>
            <w:div w:id="2092459993">
              <w:marLeft w:val="0"/>
              <w:marRight w:val="0"/>
              <w:marTop w:val="0"/>
              <w:marBottom w:val="0"/>
              <w:divBdr>
                <w:top w:val="none" w:sz="0" w:space="0" w:color="auto"/>
                <w:left w:val="none" w:sz="0" w:space="0" w:color="auto"/>
                <w:bottom w:val="none" w:sz="0" w:space="0" w:color="auto"/>
                <w:right w:val="none" w:sz="0" w:space="0" w:color="auto"/>
              </w:divBdr>
            </w:div>
          </w:divsChild>
        </w:div>
        <w:div w:id="410128056">
          <w:marLeft w:val="0"/>
          <w:marRight w:val="0"/>
          <w:marTop w:val="0"/>
          <w:marBottom w:val="0"/>
          <w:divBdr>
            <w:top w:val="none" w:sz="0" w:space="0" w:color="auto"/>
            <w:left w:val="none" w:sz="0" w:space="0" w:color="auto"/>
            <w:bottom w:val="none" w:sz="0" w:space="0" w:color="auto"/>
            <w:right w:val="none" w:sz="0" w:space="0" w:color="auto"/>
          </w:divBdr>
        </w:div>
        <w:div w:id="874584511">
          <w:marLeft w:val="0"/>
          <w:marRight w:val="0"/>
          <w:marTop w:val="0"/>
          <w:marBottom w:val="0"/>
          <w:divBdr>
            <w:top w:val="none" w:sz="0" w:space="0" w:color="auto"/>
            <w:left w:val="none" w:sz="0" w:space="0" w:color="auto"/>
            <w:bottom w:val="none" w:sz="0" w:space="0" w:color="auto"/>
            <w:right w:val="none" w:sz="0" w:space="0" w:color="auto"/>
          </w:divBdr>
          <w:divsChild>
            <w:div w:id="939416103">
              <w:marLeft w:val="0"/>
              <w:marRight w:val="0"/>
              <w:marTop w:val="0"/>
              <w:marBottom w:val="0"/>
              <w:divBdr>
                <w:top w:val="none" w:sz="0" w:space="0" w:color="auto"/>
                <w:left w:val="none" w:sz="0" w:space="0" w:color="auto"/>
                <w:bottom w:val="none" w:sz="0" w:space="0" w:color="auto"/>
                <w:right w:val="none" w:sz="0" w:space="0" w:color="auto"/>
              </w:divBdr>
            </w:div>
          </w:divsChild>
        </w:div>
        <w:div w:id="951286861">
          <w:marLeft w:val="0"/>
          <w:marRight w:val="0"/>
          <w:marTop w:val="0"/>
          <w:marBottom w:val="0"/>
          <w:divBdr>
            <w:top w:val="none" w:sz="0" w:space="0" w:color="auto"/>
            <w:left w:val="none" w:sz="0" w:space="0" w:color="auto"/>
            <w:bottom w:val="none" w:sz="0" w:space="0" w:color="auto"/>
            <w:right w:val="none" w:sz="0" w:space="0" w:color="auto"/>
          </w:divBdr>
        </w:div>
        <w:div w:id="994532540">
          <w:marLeft w:val="0"/>
          <w:marRight w:val="0"/>
          <w:marTop w:val="0"/>
          <w:marBottom w:val="0"/>
          <w:divBdr>
            <w:top w:val="none" w:sz="0" w:space="0" w:color="auto"/>
            <w:left w:val="none" w:sz="0" w:space="0" w:color="auto"/>
            <w:bottom w:val="none" w:sz="0" w:space="0" w:color="auto"/>
            <w:right w:val="none" w:sz="0" w:space="0" w:color="auto"/>
          </w:divBdr>
          <w:divsChild>
            <w:div w:id="1267809072">
              <w:marLeft w:val="0"/>
              <w:marRight w:val="0"/>
              <w:marTop w:val="0"/>
              <w:marBottom w:val="0"/>
              <w:divBdr>
                <w:top w:val="none" w:sz="0" w:space="0" w:color="auto"/>
                <w:left w:val="none" w:sz="0" w:space="0" w:color="auto"/>
                <w:bottom w:val="none" w:sz="0" w:space="0" w:color="auto"/>
                <w:right w:val="none" w:sz="0" w:space="0" w:color="auto"/>
              </w:divBdr>
            </w:div>
          </w:divsChild>
        </w:div>
        <w:div w:id="914169745">
          <w:marLeft w:val="0"/>
          <w:marRight w:val="0"/>
          <w:marTop w:val="0"/>
          <w:marBottom w:val="0"/>
          <w:divBdr>
            <w:top w:val="none" w:sz="0" w:space="0" w:color="auto"/>
            <w:left w:val="none" w:sz="0" w:space="0" w:color="auto"/>
            <w:bottom w:val="none" w:sz="0" w:space="0" w:color="auto"/>
            <w:right w:val="none" w:sz="0" w:space="0" w:color="auto"/>
          </w:divBdr>
        </w:div>
        <w:div w:id="1824659880">
          <w:marLeft w:val="0"/>
          <w:marRight w:val="0"/>
          <w:marTop w:val="0"/>
          <w:marBottom w:val="0"/>
          <w:divBdr>
            <w:top w:val="none" w:sz="0" w:space="0" w:color="auto"/>
            <w:left w:val="none" w:sz="0" w:space="0" w:color="auto"/>
            <w:bottom w:val="none" w:sz="0" w:space="0" w:color="auto"/>
            <w:right w:val="none" w:sz="0" w:space="0" w:color="auto"/>
          </w:divBdr>
          <w:divsChild>
            <w:div w:id="478108681">
              <w:marLeft w:val="0"/>
              <w:marRight w:val="0"/>
              <w:marTop w:val="0"/>
              <w:marBottom w:val="0"/>
              <w:divBdr>
                <w:top w:val="none" w:sz="0" w:space="0" w:color="auto"/>
                <w:left w:val="none" w:sz="0" w:space="0" w:color="auto"/>
                <w:bottom w:val="none" w:sz="0" w:space="0" w:color="auto"/>
                <w:right w:val="none" w:sz="0" w:space="0" w:color="auto"/>
              </w:divBdr>
            </w:div>
          </w:divsChild>
        </w:div>
        <w:div w:id="290209224">
          <w:marLeft w:val="0"/>
          <w:marRight w:val="0"/>
          <w:marTop w:val="300"/>
          <w:marBottom w:val="0"/>
          <w:divBdr>
            <w:top w:val="none" w:sz="0" w:space="0" w:color="auto"/>
            <w:left w:val="none" w:sz="0" w:space="0" w:color="auto"/>
            <w:bottom w:val="none" w:sz="0" w:space="0" w:color="auto"/>
            <w:right w:val="none" w:sz="0" w:space="0" w:color="auto"/>
          </w:divBdr>
          <w:divsChild>
            <w:div w:id="1168061874">
              <w:marLeft w:val="0"/>
              <w:marRight w:val="0"/>
              <w:marTop w:val="0"/>
              <w:marBottom w:val="0"/>
              <w:divBdr>
                <w:top w:val="none" w:sz="0" w:space="0" w:color="auto"/>
                <w:left w:val="none" w:sz="0" w:space="0" w:color="auto"/>
                <w:bottom w:val="none" w:sz="0" w:space="0" w:color="auto"/>
                <w:right w:val="none" w:sz="0" w:space="0" w:color="auto"/>
              </w:divBdr>
              <w:divsChild>
                <w:div w:id="1242062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928">
          <w:marLeft w:val="0"/>
          <w:marRight w:val="0"/>
          <w:marTop w:val="300"/>
          <w:marBottom w:val="0"/>
          <w:divBdr>
            <w:top w:val="none" w:sz="0" w:space="0" w:color="auto"/>
            <w:left w:val="none" w:sz="0" w:space="0" w:color="auto"/>
            <w:bottom w:val="none" w:sz="0" w:space="0" w:color="auto"/>
            <w:right w:val="none" w:sz="0" w:space="0" w:color="auto"/>
          </w:divBdr>
          <w:divsChild>
            <w:div w:id="108865763">
              <w:marLeft w:val="0"/>
              <w:marRight w:val="0"/>
              <w:marTop w:val="0"/>
              <w:marBottom w:val="0"/>
              <w:divBdr>
                <w:top w:val="none" w:sz="0" w:space="0" w:color="auto"/>
                <w:left w:val="none" w:sz="0" w:space="0" w:color="auto"/>
                <w:bottom w:val="none" w:sz="0" w:space="0" w:color="auto"/>
                <w:right w:val="none" w:sz="0" w:space="0" w:color="auto"/>
              </w:divBdr>
              <w:divsChild>
                <w:div w:id="71978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8533">
          <w:marLeft w:val="0"/>
          <w:marRight w:val="0"/>
          <w:marTop w:val="300"/>
          <w:marBottom w:val="0"/>
          <w:divBdr>
            <w:top w:val="none" w:sz="0" w:space="0" w:color="auto"/>
            <w:left w:val="none" w:sz="0" w:space="0" w:color="auto"/>
            <w:bottom w:val="none" w:sz="0" w:space="0" w:color="auto"/>
            <w:right w:val="none" w:sz="0" w:space="0" w:color="auto"/>
          </w:divBdr>
          <w:divsChild>
            <w:div w:id="1229416592">
              <w:marLeft w:val="0"/>
              <w:marRight w:val="0"/>
              <w:marTop w:val="0"/>
              <w:marBottom w:val="0"/>
              <w:divBdr>
                <w:top w:val="none" w:sz="0" w:space="0" w:color="auto"/>
                <w:left w:val="none" w:sz="0" w:space="0" w:color="auto"/>
                <w:bottom w:val="none" w:sz="0" w:space="0" w:color="auto"/>
                <w:right w:val="none" w:sz="0" w:space="0" w:color="auto"/>
              </w:divBdr>
              <w:divsChild>
                <w:div w:id="375618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134570">
          <w:marLeft w:val="0"/>
          <w:marRight w:val="0"/>
          <w:marTop w:val="300"/>
          <w:marBottom w:val="0"/>
          <w:divBdr>
            <w:top w:val="none" w:sz="0" w:space="0" w:color="auto"/>
            <w:left w:val="none" w:sz="0" w:space="0" w:color="auto"/>
            <w:bottom w:val="none" w:sz="0" w:space="0" w:color="auto"/>
            <w:right w:val="none" w:sz="0" w:space="0" w:color="auto"/>
          </w:divBdr>
          <w:divsChild>
            <w:div w:id="611016499">
              <w:marLeft w:val="0"/>
              <w:marRight w:val="0"/>
              <w:marTop w:val="0"/>
              <w:marBottom w:val="0"/>
              <w:divBdr>
                <w:top w:val="none" w:sz="0" w:space="0" w:color="auto"/>
                <w:left w:val="none" w:sz="0" w:space="0" w:color="auto"/>
                <w:bottom w:val="none" w:sz="0" w:space="0" w:color="auto"/>
                <w:right w:val="none" w:sz="0" w:space="0" w:color="auto"/>
              </w:divBdr>
              <w:divsChild>
                <w:div w:id="343827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302942">
      <w:bodyDiv w:val="1"/>
      <w:marLeft w:val="0"/>
      <w:marRight w:val="0"/>
      <w:marTop w:val="0"/>
      <w:marBottom w:val="0"/>
      <w:divBdr>
        <w:top w:val="none" w:sz="0" w:space="0" w:color="auto"/>
        <w:left w:val="none" w:sz="0" w:space="0" w:color="auto"/>
        <w:bottom w:val="none" w:sz="0" w:space="0" w:color="auto"/>
        <w:right w:val="none" w:sz="0" w:space="0" w:color="auto"/>
      </w:divBdr>
      <w:divsChild>
        <w:div w:id="1749843813">
          <w:marLeft w:val="0"/>
          <w:marRight w:val="0"/>
          <w:marTop w:val="0"/>
          <w:marBottom w:val="0"/>
          <w:divBdr>
            <w:top w:val="none" w:sz="0" w:space="0" w:color="auto"/>
            <w:left w:val="none" w:sz="0" w:space="0" w:color="auto"/>
            <w:bottom w:val="none" w:sz="0" w:space="0" w:color="auto"/>
            <w:right w:val="none" w:sz="0" w:space="0" w:color="auto"/>
          </w:divBdr>
        </w:div>
        <w:div w:id="898512355">
          <w:marLeft w:val="0"/>
          <w:marRight w:val="0"/>
          <w:marTop w:val="0"/>
          <w:marBottom w:val="0"/>
          <w:divBdr>
            <w:top w:val="none" w:sz="0" w:space="0" w:color="auto"/>
            <w:left w:val="none" w:sz="0" w:space="0" w:color="auto"/>
            <w:bottom w:val="none" w:sz="0" w:space="0" w:color="auto"/>
            <w:right w:val="none" w:sz="0" w:space="0" w:color="auto"/>
          </w:divBdr>
          <w:divsChild>
            <w:div w:id="2072725213">
              <w:marLeft w:val="0"/>
              <w:marRight w:val="0"/>
              <w:marTop w:val="0"/>
              <w:marBottom w:val="0"/>
              <w:divBdr>
                <w:top w:val="none" w:sz="0" w:space="0" w:color="auto"/>
                <w:left w:val="none" w:sz="0" w:space="0" w:color="auto"/>
                <w:bottom w:val="none" w:sz="0" w:space="0" w:color="auto"/>
                <w:right w:val="none" w:sz="0" w:space="0" w:color="auto"/>
              </w:divBdr>
            </w:div>
          </w:divsChild>
        </w:div>
        <w:div w:id="1727872262">
          <w:marLeft w:val="0"/>
          <w:marRight w:val="0"/>
          <w:marTop w:val="0"/>
          <w:marBottom w:val="0"/>
          <w:divBdr>
            <w:top w:val="none" w:sz="0" w:space="0" w:color="auto"/>
            <w:left w:val="none" w:sz="0" w:space="0" w:color="auto"/>
            <w:bottom w:val="none" w:sz="0" w:space="0" w:color="auto"/>
            <w:right w:val="none" w:sz="0" w:space="0" w:color="auto"/>
          </w:divBdr>
        </w:div>
        <w:div w:id="231700205">
          <w:marLeft w:val="0"/>
          <w:marRight w:val="0"/>
          <w:marTop w:val="0"/>
          <w:marBottom w:val="0"/>
          <w:divBdr>
            <w:top w:val="none" w:sz="0" w:space="0" w:color="auto"/>
            <w:left w:val="none" w:sz="0" w:space="0" w:color="auto"/>
            <w:bottom w:val="none" w:sz="0" w:space="0" w:color="auto"/>
            <w:right w:val="none" w:sz="0" w:space="0" w:color="auto"/>
          </w:divBdr>
          <w:divsChild>
            <w:div w:id="384330333">
              <w:marLeft w:val="0"/>
              <w:marRight w:val="0"/>
              <w:marTop w:val="0"/>
              <w:marBottom w:val="0"/>
              <w:divBdr>
                <w:top w:val="none" w:sz="0" w:space="0" w:color="auto"/>
                <w:left w:val="none" w:sz="0" w:space="0" w:color="auto"/>
                <w:bottom w:val="none" w:sz="0" w:space="0" w:color="auto"/>
                <w:right w:val="none" w:sz="0" w:space="0" w:color="auto"/>
              </w:divBdr>
            </w:div>
          </w:divsChild>
        </w:div>
        <w:div w:id="437915940">
          <w:marLeft w:val="0"/>
          <w:marRight w:val="0"/>
          <w:marTop w:val="0"/>
          <w:marBottom w:val="0"/>
          <w:divBdr>
            <w:top w:val="none" w:sz="0" w:space="0" w:color="auto"/>
            <w:left w:val="none" w:sz="0" w:space="0" w:color="auto"/>
            <w:bottom w:val="none" w:sz="0" w:space="0" w:color="auto"/>
            <w:right w:val="none" w:sz="0" w:space="0" w:color="auto"/>
          </w:divBdr>
        </w:div>
        <w:div w:id="422342215">
          <w:marLeft w:val="0"/>
          <w:marRight w:val="0"/>
          <w:marTop w:val="0"/>
          <w:marBottom w:val="0"/>
          <w:divBdr>
            <w:top w:val="none" w:sz="0" w:space="0" w:color="auto"/>
            <w:left w:val="none" w:sz="0" w:space="0" w:color="auto"/>
            <w:bottom w:val="none" w:sz="0" w:space="0" w:color="auto"/>
            <w:right w:val="none" w:sz="0" w:space="0" w:color="auto"/>
          </w:divBdr>
          <w:divsChild>
            <w:div w:id="214774955">
              <w:marLeft w:val="0"/>
              <w:marRight w:val="0"/>
              <w:marTop w:val="0"/>
              <w:marBottom w:val="0"/>
              <w:divBdr>
                <w:top w:val="none" w:sz="0" w:space="0" w:color="auto"/>
                <w:left w:val="none" w:sz="0" w:space="0" w:color="auto"/>
                <w:bottom w:val="none" w:sz="0" w:space="0" w:color="auto"/>
                <w:right w:val="none" w:sz="0" w:space="0" w:color="auto"/>
              </w:divBdr>
            </w:div>
          </w:divsChild>
        </w:div>
        <w:div w:id="819662440">
          <w:marLeft w:val="0"/>
          <w:marRight w:val="0"/>
          <w:marTop w:val="0"/>
          <w:marBottom w:val="0"/>
          <w:divBdr>
            <w:top w:val="none" w:sz="0" w:space="0" w:color="auto"/>
            <w:left w:val="none" w:sz="0" w:space="0" w:color="auto"/>
            <w:bottom w:val="none" w:sz="0" w:space="0" w:color="auto"/>
            <w:right w:val="none" w:sz="0" w:space="0" w:color="auto"/>
          </w:divBdr>
        </w:div>
        <w:div w:id="77751841">
          <w:marLeft w:val="0"/>
          <w:marRight w:val="0"/>
          <w:marTop w:val="0"/>
          <w:marBottom w:val="0"/>
          <w:divBdr>
            <w:top w:val="none" w:sz="0" w:space="0" w:color="auto"/>
            <w:left w:val="none" w:sz="0" w:space="0" w:color="auto"/>
            <w:bottom w:val="none" w:sz="0" w:space="0" w:color="auto"/>
            <w:right w:val="none" w:sz="0" w:space="0" w:color="auto"/>
          </w:divBdr>
          <w:divsChild>
            <w:div w:id="698816383">
              <w:marLeft w:val="0"/>
              <w:marRight w:val="0"/>
              <w:marTop w:val="0"/>
              <w:marBottom w:val="0"/>
              <w:divBdr>
                <w:top w:val="none" w:sz="0" w:space="0" w:color="auto"/>
                <w:left w:val="none" w:sz="0" w:space="0" w:color="auto"/>
                <w:bottom w:val="none" w:sz="0" w:space="0" w:color="auto"/>
                <w:right w:val="none" w:sz="0" w:space="0" w:color="auto"/>
              </w:divBdr>
            </w:div>
          </w:divsChild>
        </w:div>
        <w:div w:id="367074424">
          <w:marLeft w:val="0"/>
          <w:marRight w:val="0"/>
          <w:marTop w:val="0"/>
          <w:marBottom w:val="0"/>
          <w:divBdr>
            <w:top w:val="none" w:sz="0" w:space="0" w:color="auto"/>
            <w:left w:val="none" w:sz="0" w:space="0" w:color="auto"/>
            <w:bottom w:val="none" w:sz="0" w:space="0" w:color="auto"/>
            <w:right w:val="none" w:sz="0" w:space="0" w:color="auto"/>
          </w:divBdr>
        </w:div>
        <w:div w:id="2144537579">
          <w:marLeft w:val="0"/>
          <w:marRight w:val="0"/>
          <w:marTop w:val="0"/>
          <w:marBottom w:val="0"/>
          <w:divBdr>
            <w:top w:val="none" w:sz="0" w:space="0" w:color="auto"/>
            <w:left w:val="none" w:sz="0" w:space="0" w:color="auto"/>
            <w:bottom w:val="none" w:sz="0" w:space="0" w:color="auto"/>
            <w:right w:val="none" w:sz="0" w:space="0" w:color="auto"/>
          </w:divBdr>
          <w:divsChild>
            <w:div w:id="762531472">
              <w:marLeft w:val="0"/>
              <w:marRight w:val="0"/>
              <w:marTop w:val="0"/>
              <w:marBottom w:val="0"/>
              <w:divBdr>
                <w:top w:val="none" w:sz="0" w:space="0" w:color="auto"/>
                <w:left w:val="none" w:sz="0" w:space="0" w:color="auto"/>
                <w:bottom w:val="none" w:sz="0" w:space="0" w:color="auto"/>
                <w:right w:val="none" w:sz="0" w:space="0" w:color="auto"/>
              </w:divBdr>
            </w:div>
          </w:divsChild>
        </w:div>
        <w:div w:id="1414208196">
          <w:marLeft w:val="0"/>
          <w:marRight w:val="0"/>
          <w:marTop w:val="0"/>
          <w:marBottom w:val="0"/>
          <w:divBdr>
            <w:top w:val="none" w:sz="0" w:space="0" w:color="auto"/>
            <w:left w:val="none" w:sz="0" w:space="0" w:color="auto"/>
            <w:bottom w:val="none" w:sz="0" w:space="0" w:color="auto"/>
            <w:right w:val="none" w:sz="0" w:space="0" w:color="auto"/>
          </w:divBdr>
        </w:div>
        <w:div w:id="1763136406">
          <w:marLeft w:val="0"/>
          <w:marRight w:val="0"/>
          <w:marTop w:val="0"/>
          <w:marBottom w:val="0"/>
          <w:divBdr>
            <w:top w:val="none" w:sz="0" w:space="0" w:color="auto"/>
            <w:left w:val="none" w:sz="0" w:space="0" w:color="auto"/>
            <w:bottom w:val="none" w:sz="0" w:space="0" w:color="auto"/>
            <w:right w:val="none" w:sz="0" w:space="0" w:color="auto"/>
          </w:divBdr>
          <w:divsChild>
            <w:div w:id="1781291527">
              <w:marLeft w:val="0"/>
              <w:marRight w:val="0"/>
              <w:marTop w:val="0"/>
              <w:marBottom w:val="0"/>
              <w:divBdr>
                <w:top w:val="none" w:sz="0" w:space="0" w:color="auto"/>
                <w:left w:val="none" w:sz="0" w:space="0" w:color="auto"/>
                <w:bottom w:val="none" w:sz="0" w:space="0" w:color="auto"/>
                <w:right w:val="none" w:sz="0" w:space="0" w:color="auto"/>
              </w:divBdr>
            </w:div>
          </w:divsChild>
        </w:div>
        <w:div w:id="1238786843">
          <w:marLeft w:val="0"/>
          <w:marRight w:val="0"/>
          <w:marTop w:val="0"/>
          <w:marBottom w:val="0"/>
          <w:divBdr>
            <w:top w:val="none" w:sz="0" w:space="0" w:color="auto"/>
            <w:left w:val="none" w:sz="0" w:space="0" w:color="auto"/>
            <w:bottom w:val="none" w:sz="0" w:space="0" w:color="auto"/>
            <w:right w:val="none" w:sz="0" w:space="0" w:color="auto"/>
          </w:divBdr>
        </w:div>
        <w:div w:id="1799490119">
          <w:marLeft w:val="0"/>
          <w:marRight w:val="0"/>
          <w:marTop w:val="0"/>
          <w:marBottom w:val="0"/>
          <w:divBdr>
            <w:top w:val="none" w:sz="0" w:space="0" w:color="auto"/>
            <w:left w:val="none" w:sz="0" w:space="0" w:color="auto"/>
            <w:bottom w:val="none" w:sz="0" w:space="0" w:color="auto"/>
            <w:right w:val="none" w:sz="0" w:space="0" w:color="auto"/>
          </w:divBdr>
          <w:divsChild>
            <w:div w:id="392968926">
              <w:marLeft w:val="0"/>
              <w:marRight w:val="0"/>
              <w:marTop w:val="0"/>
              <w:marBottom w:val="0"/>
              <w:divBdr>
                <w:top w:val="none" w:sz="0" w:space="0" w:color="auto"/>
                <w:left w:val="none" w:sz="0" w:space="0" w:color="auto"/>
                <w:bottom w:val="none" w:sz="0" w:space="0" w:color="auto"/>
                <w:right w:val="none" w:sz="0" w:space="0" w:color="auto"/>
              </w:divBdr>
            </w:div>
          </w:divsChild>
        </w:div>
        <w:div w:id="1353263402">
          <w:marLeft w:val="0"/>
          <w:marRight w:val="0"/>
          <w:marTop w:val="300"/>
          <w:marBottom w:val="0"/>
          <w:divBdr>
            <w:top w:val="none" w:sz="0" w:space="0" w:color="auto"/>
            <w:left w:val="none" w:sz="0" w:space="0" w:color="auto"/>
            <w:bottom w:val="none" w:sz="0" w:space="0" w:color="auto"/>
            <w:right w:val="none" w:sz="0" w:space="0" w:color="auto"/>
          </w:divBdr>
          <w:divsChild>
            <w:div w:id="1665551597">
              <w:marLeft w:val="0"/>
              <w:marRight w:val="0"/>
              <w:marTop w:val="0"/>
              <w:marBottom w:val="0"/>
              <w:divBdr>
                <w:top w:val="none" w:sz="0" w:space="0" w:color="auto"/>
                <w:left w:val="none" w:sz="0" w:space="0" w:color="auto"/>
                <w:bottom w:val="none" w:sz="0" w:space="0" w:color="auto"/>
                <w:right w:val="none" w:sz="0" w:space="0" w:color="auto"/>
              </w:divBdr>
              <w:divsChild>
                <w:div w:id="116674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47307">
          <w:marLeft w:val="0"/>
          <w:marRight w:val="0"/>
          <w:marTop w:val="300"/>
          <w:marBottom w:val="0"/>
          <w:divBdr>
            <w:top w:val="none" w:sz="0" w:space="0" w:color="auto"/>
            <w:left w:val="none" w:sz="0" w:space="0" w:color="auto"/>
            <w:bottom w:val="none" w:sz="0" w:space="0" w:color="auto"/>
            <w:right w:val="none" w:sz="0" w:space="0" w:color="auto"/>
          </w:divBdr>
          <w:divsChild>
            <w:div w:id="1892689629">
              <w:marLeft w:val="0"/>
              <w:marRight w:val="0"/>
              <w:marTop w:val="0"/>
              <w:marBottom w:val="0"/>
              <w:divBdr>
                <w:top w:val="none" w:sz="0" w:space="0" w:color="auto"/>
                <w:left w:val="none" w:sz="0" w:space="0" w:color="auto"/>
                <w:bottom w:val="none" w:sz="0" w:space="0" w:color="auto"/>
                <w:right w:val="none" w:sz="0" w:space="0" w:color="auto"/>
              </w:divBdr>
              <w:divsChild>
                <w:div w:id="1350136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639881">
          <w:marLeft w:val="0"/>
          <w:marRight w:val="0"/>
          <w:marTop w:val="300"/>
          <w:marBottom w:val="0"/>
          <w:divBdr>
            <w:top w:val="none" w:sz="0" w:space="0" w:color="auto"/>
            <w:left w:val="none" w:sz="0" w:space="0" w:color="auto"/>
            <w:bottom w:val="none" w:sz="0" w:space="0" w:color="auto"/>
            <w:right w:val="none" w:sz="0" w:space="0" w:color="auto"/>
          </w:divBdr>
          <w:divsChild>
            <w:div w:id="596527454">
              <w:marLeft w:val="0"/>
              <w:marRight w:val="0"/>
              <w:marTop w:val="0"/>
              <w:marBottom w:val="0"/>
              <w:divBdr>
                <w:top w:val="none" w:sz="0" w:space="0" w:color="auto"/>
                <w:left w:val="none" w:sz="0" w:space="0" w:color="auto"/>
                <w:bottom w:val="none" w:sz="0" w:space="0" w:color="auto"/>
                <w:right w:val="none" w:sz="0" w:space="0" w:color="auto"/>
              </w:divBdr>
              <w:divsChild>
                <w:div w:id="83507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153654">
          <w:marLeft w:val="0"/>
          <w:marRight w:val="0"/>
          <w:marTop w:val="300"/>
          <w:marBottom w:val="0"/>
          <w:divBdr>
            <w:top w:val="none" w:sz="0" w:space="0" w:color="auto"/>
            <w:left w:val="none" w:sz="0" w:space="0" w:color="auto"/>
            <w:bottom w:val="none" w:sz="0" w:space="0" w:color="auto"/>
            <w:right w:val="none" w:sz="0" w:space="0" w:color="auto"/>
          </w:divBdr>
          <w:divsChild>
            <w:div w:id="1570995358">
              <w:marLeft w:val="0"/>
              <w:marRight w:val="0"/>
              <w:marTop w:val="0"/>
              <w:marBottom w:val="0"/>
              <w:divBdr>
                <w:top w:val="none" w:sz="0" w:space="0" w:color="auto"/>
                <w:left w:val="none" w:sz="0" w:space="0" w:color="auto"/>
                <w:bottom w:val="none" w:sz="0" w:space="0" w:color="auto"/>
                <w:right w:val="none" w:sz="0" w:space="0" w:color="auto"/>
              </w:divBdr>
              <w:divsChild>
                <w:div w:id="178148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374484">
      <w:bodyDiv w:val="1"/>
      <w:marLeft w:val="0"/>
      <w:marRight w:val="0"/>
      <w:marTop w:val="0"/>
      <w:marBottom w:val="0"/>
      <w:divBdr>
        <w:top w:val="none" w:sz="0" w:space="0" w:color="auto"/>
        <w:left w:val="none" w:sz="0" w:space="0" w:color="auto"/>
        <w:bottom w:val="none" w:sz="0" w:space="0" w:color="auto"/>
        <w:right w:val="none" w:sz="0" w:space="0" w:color="auto"/>
      </w:divBdr>
      <w:divsChild>
        <w:div w:id="2000226951">
          <w:marLeft w:val="0"/>
          <w:marRight w:val="0"/>
          <w:marTop w:val="0"/>
          <w:marBottom w:val="0"/>
          <w:divBdr>
            <w:top w:val="none" w:sz="0" w:space="0" w:color="auto"/>
            <w:left w:val="none" w:sz="0" w:space="0" w:color="auto"/>
            <w:bottom w:val="none" w:sz="0" w:space="0" w:color="auto"/>
            <w:right w:val="none" w:sz="0" w:space="0" w:color="auto"/>
          </w:divBdr>
        </w:div>
        <w:div w:id="362904733">
          <w:marLeft w:val="0"/>
          <w:marRight w:val="0"/>
          <w:marTop w:val="0"/>
          <w:marBottom w:val="0"/>
          <w:divBdr>
            <w:top w:val="none" w:sz="0" w:space="0" w:color="auto"/>
            <w:left w:val="none" w:sz="0" w:space="0" w:color="auto"/>
            <w:bottom w:val="none" w:sz="0" w:space="0" w:color="auto"/>
            <w:right w:val="none" w:sz="0" w:space="0" w:color="auto"/>
          </w:divBdr>
          <w:divsChild>
            <w:div w:id="1880120634">
              <w:marLeft w:val="0"/>
              <w:marRight w:val="0"/>
              <w:marTop w:val="0"/>
              <w:marBottom w:val="0"/>
              <w:divBdr>
                <w:top w:val="none" w:sz="0" w:space="0" w:color="auto"/>
                <w:left w:val="none" w:sz="0" w:space="0" w:color="auto"/>
                <w:bottom w:val="none" w:sz="0" w:space="0" w:color="auto"/>
                <w:right w:val="none" w:sz="0" w:space="0" w:color="auto"/>
              </w:divBdr>
            </w:div>
          </w:divsChild>
        </w:div>
        <w:div w:id="960038027">
          <w:marLeft w:val="0"/>
          <w:marRight w:val="0"/>
          <w:marTop w:val="0"/>
          <w:marBottom w:val="0"/>
          <w:divBdr>
            <w:top w:val="none" w:sz="0" w:space="0" w:color="auto"/>
            <w:left w:val="none" w:sz="0" w:space="0" w:color="auto"/>
            <w:bottom w:val="none" w:sz="0" w:space="0" w:color="auto"/>
            <w:right w:val="none" w:sz="0" w:space="0" w:color="auto"/>
          </w:divBdr>
        </w:div>
        <w:div w:id="1338774212">
          <w:marLeft w:val="0"/>
          <w:marRight w:val="0"/>
          <w:marTop w:val="0"/>
          <w:marBottom w:val="0"/>
          <w:divBdr>
            <w:top w:val="none" w:sz="0" w:space="0" w:color="auto"/>
            <w:left w:val="none" w:sz="0" w:space="0" w:color="auto"/>
            <w:bottom w:val="none" w:sz="0" w:space="0" w:color="auto"/>
            <w:right w:val="none" w:sz="0" w:space="0" w:color="auto"/>
          </w:divBdr>
          <w:divsChild>
            <w:div w:id="1136334728">
              <w:marLeft w:val="0"/>
              <w:marRight w:val="0"/>
              <w:marTop w:val="0"/>
              <w:marBottom w:val="0"/>
              <w:divBdr>
                <w:top w:val="none" w:sz="0" w:space="0" w:color="auto"/>
                <w:left w:val="none" w:sz="0" w:space="0" w:color="auto"/>
                <w:bottom w:val="none" w:sz="0" w:space="0" w:color="auto"/>
                <w:right w:val="none" w:sz="0" w:space="0" w:color="auto"/>
              </w:divBdr>
            </w:div>
          </w:divsChild>
        </w:div>
        <w:div w:id="160121392">
          <w:marLeft w:val="0"/>
          <w:marRight w:val="0"/>
          <w:marTop w:val="0"/>
          <w:marBottom w:val="0"/>
          <w:divBdr>
            <w:top w:val="none" w:sz="0" w:space="0" w:color="auto"/>
            <w:left w:val="none" w:sz="0" w:space="0" w:color="auto"/>
            <w:bottom w:val="none" w:sz="0" w:space="0" w:color="auto"/>
            <w:right w:val="none" w:sz="0" w:space="0" w:color="auto"/>
          </w:divBdr>
        </w:div>
        <w:div w:id="1428112010">
          <w:marLeft w:val="0"/>
          <w:marRight w:val="0"/>
          <w:marTop w:val="0"/>
          <w:marBottom w:val="0"/>
          <w:divBdr>
            <w:top w:val="none" w:sz="0" w:space="0" w:color="auto"/>
            <w:left w:val="none" w:sz="0" w:space="0" w:color="auto"/>
            <w:bottom w:val="none" w:sz="0" w:space="0" w:color="auto"/>
            <w:right w:val="none" w:sz="0" w:space="0" w:color="auto"/>
          </w:divBdr>
          <w:divsChild>
            <w:div w:id="1103107776">
              <w:marLeft w:val="0"/>
              <w:marRight w:val="0"/>
              <w:marTop w:val="0"/>
              <w:marBottom w:val="0"/>
              <w:divBdr>
                <w:top w:val="none" w:sz="0" w:space="0" w:color="auto"/>
                <w:left w:val="none" w:sz="0" w:space="0" w:color="auto"/>
                <w:bottom w:val="none" w:sz="0" w:space="0" w:color="auto"/>
                <w:right w:val="none" w:sz="0" w:space="0" w:color="auto"/>
              </w:divBdr>
            </w:div>
          </w:divsChild>
        </w:div>
        <w:div w:id="1454903066">
          <w:marLeft w:val="0"/>
          <w:marRight w:val="0"/>
          <w:marTop w:val="0"/>
          <w:marBottom w:val="0"/>
          <w:divBdr>
            <w:top w:val="none" w:sz="0" w:space="0" w:color="auto"/>
            <w:left w:val="none" w:sz="0" w:space="0" w:color="auto"/>
            <w:bottom w:val="none" w:sz="0" w:space="0" w:color="auto"/>
            <w:right w:val="none" w:sz="0" w:space="0" w:color="auto"/>
          </w:divBdr>
        </w:div>
        <w:div w:id="663316545">
          <w:marLeft w:val="0"/>
          <w:marRight w:val="0"/>
          <w:marTop w:val="0"/>
          <w:marBottom w:val="0"/>
          <w:divBdr>
            <w:top w:val="none" w:sz="0" w:space="0" w:color="auto"/>
            <w:left w:val="none" w:sz="0" w:space="0" w:color="auto"/>
            <w:bottom w:val="none" w:sz="0" w:space="0" w:color="auto"/>
            <w:right w:val="none" w:sz="0" w:space="0" w:color="auto"/>
          </w:divBdr>
          <w:divsChild>
            <w:div w:id="1584532662">
              <w:marLeft w:val="0"/>
              <w:marRight w:val="0"/>
              <w:marTop w:val="0"/>
              <w:marBottom w:val="0"/>
              <w:divBdr>
                <w:top w:val="none" w:sz="0" w:space="0" w:color="auto"/>
                <w:left w:val="none" w:sz="0" w:space="0" w:color="auto"/>
                <w:bottom w:val="none" w:sz="0" w:space="0" w:color="auto"/>
                <w:right w:val="none" w:sz="0" w:space="0" w:color="auto"/>
              </w:divBdr>
            </w:div>
          </w:divsChild>
        </w:div>
        <w:div w:id="940986925">
          <w:marLeft w:val="0"/>
          <w:marRight w:val="0"/>
          <w:marTop w:val="0"/>
          <w:marBottom w:val="0"/>
          <w:divBdr>
            <w:top w:val="none" w:sz="0" w:space="0" w:color="auto"/>
            <w:left w:val="none" w:sz="0" w:space="0" w:color="auto"/>
            <w:bottom w:val="none" w:sz="0" w:space="0" w:color="auto"/>
            <w:right w:val="none" w:sz="0" w:space="0" w:color="auto"/>
          </w:divBdr>
        </w:div>
        <w:div w:id="1421560105">
          <w:marLeft w:val="0"/>
          <w:marRight w:val="0"/>
          <w:marTop w:val="0"/>
          <w:marBottom w:val="0"/>
          <w:divBdr>
            <w:top w:val="none" w:sz="0" w:space="0" w:color="auto"/>
            <w:left w:val="none" w:sz="0" w:space="0" w:color="auto"/>
            <w:bottom w:val="none" w:sz="0" w:space="0" w:color="auto"/>
            <w:right w:val="none" w:sz="0" w:space="0" w:color="auto"/>
          </w:divBdr>
          <w:divsChild>
            <w:div w:id="631910262">
              <w:marLeft w:val="0"/>
              <w:marRight w:val="0"/>
              <w:marTop w:val="0"/>
              <w:marBottom w:val="0"/>
              <w:divBdr>
                <w:top w:val="none" w:sz="0" w:space="0" w:color="auto"/>
                <w:left w:val="none" w:sz="0" w:space="0" w:color="auto"/>
                <w:bottom w:val="none" w:sz="0" w:space="0" w:color="auto"/>
                <w:right w:val="none" w:sz="0" w:space="0" w:color="auto"/>
              </w:divBdr>
            </w:div>
          </w:divsChild>
        </w:div>
        <w:div w:id="1508326668">
          <w:marLeft w:val="0"/>
          <w:marRight w:val="0"/>
          <w:marTop w:val="0"/>
          <w:marBottom w:val="0"/>
          <w:divBdr>
            <w:top w:val="none" w:sz="0" w:space="0" w:color="auto"/>
            <w:left w:val="none" w:sz="0" w:space="0" w:color="auto"/>
            <w:bottom w:val="none" w:sz="0" w:space="0" w:color="auto"/>
            <w:right w:val="none" w:sz="0" w:space="0" w:color="auto"/>
          </w:divBdr>
        </w:div>
        <w:div w:id="11031467">
          <w:marLeft w:val="0"/>
          <w:marRight w:val="0"/>
          <w:marTop w:val="0"/>
          <w:marBottom w:val="0"/>
          <w:divBdr>
            <w:top w:val="none" w:sz="0" w:space="0" w:color="auto"/>
            <w:left w:val="none" w:sz="0" w:space="0" w:color="auto"/>
            <w:bottom w:val="none" w:sz="0" w:space="0" w:color="auto"/>
            <w:right w:val="none" w:sz="0" w:space="0" w:color="auto"/>
          </w:divBdr>
          <w:divsChild>
            <w:div w:id="375006487">
              <w:marLeft w:val="0"/>
              <w:marRight w:val="0"/>
              <w:marTop w:val="0"/>
              <w:marBottom w:val="0"/>
              <w:divBdr>
                <w:top w:val="none" w:sz="0" w:space="0" w:color="auto"/>
                <w:left w:val="none" w:sz="0" w:space="0" w:color="auto"/>
                <w:bottom w:val="none" w:sz="0" w:space="0" w:color="auto"/>
                <w:right w:val="none" w:sz="0" w:space="0" w:color="auto"/>
              </w:divBdr>
            </w:div>
          </w:divsChild>
        </w:div>
        <w:div w:id="1674842132">
          <w:marLeft w:val="0"/>
          <w:marRight w:val="0"/>
          <w:marTop w:val="0"/>
          <w:marBottom w:val="0"/>
          <w:divBdr>
            <w:top w:val="none" w:sz="0" w:space="0" w:color="auto"/>
            <w:left w:val="none" w:sz="0" w:space="0" w:color="auto"/>
            <w:bottom w:val="none" w:sz="0" w:space="0" w:color="auto"/>
            <w:right w:val="none" w:sz="0" w:space="0" w:color="auto"/>
          </w:divBdr>
        </w:div>
        <w:div w:id="492601241">
          <w:marLeft w:val="0"/>
          <w:marRight w:val="0"/>
          <w:marTop w:val="0"/>
          <w:marBottom w:val="0"/>
          <w:divBdr>
            <w:top w:val="none" w:sz="0" w:space="0" w:color="auto"/>
            <w:left w:val="none" w:sz="0" w:space="0" w:color="auto"/>
            <w:bottom w:val="none" w:sz="0" w:space="0" w:color="auto"/>
            <w:right w:val="none" w:sz="0" w:space="0" w:color="auto"/>
          </w:divBdr>
          <w:divsChild>
            <w:div w:id="1233853756">
              <w:marLeft w:val="0"/>
              <w:marRight w:val="0"/>
              <w:marTop w:val="0"/>
              <w:marBottom w:val="0"/>
              <w:divBdr>
                <w:top w:val="none" w:sz="0" w:space="0" w:color="auto"/>
                <w:left w:val="none" w:sz="0" w:space="0" w:color="auto"/>
                <w:bottom w:val="none" w:sz="0" w:space="0" w:color="auto"/>
                <w:right w:val="none" w:sz="0" w:space="0" w:color="auto"/>
              </w:divBdr>
            </w:div>
          </w:divsChild>
        </w:div>
        <w:div w:id="899705575">
          <w:marLeft w:val="0"/>
          <w:marRight w:val="0"/>
          <w:marTop w:val="300"/>
          <w:marBottom w:val="0"/>
          <w:divBdr>
            <w:top w:val="none" w:sz="0" w:space="0" w:color="auto"/>
            <w:left w:val="none" w:sz="0" w:space="0" w:color="auto"/>
            <w:bottom w:val="none" w:sz="0" w:space="0" w:color="auto"/>
            <w:right w:val="none" w:sz="0" w:space="0" w:color="auto"/>
          </w:divBdr>
          <w:divsChild>
            <w:div w:id="1137531251">
              <w:marLeft w:val="0"/>
              <w:marRight w:val="0"/>
              <w:marTop w:val="0"/>
              <w:marBottom w:val="0"/>
              <w:divBdr>
                <w:top w:val="none" w:sz="0" w:space="0" w:color="auto"/>
                <w:left w:val="none" w:sz="0" w:space="0" w:color="auto"/>
                <w:bottom w:val="none" w:sz="0" w:space="0" w:color="auto"/>
                <w:right w:val="none" w:sz="0" w:space="0" w:color="auto"/>
              </w:divBdr>
              <w:divsChild>
                <w:div w:id="119276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457812">
          <w:marLeft w:val="0"/>
          <w:marRight w:val="0"/>
          <w:marTop w:val="300"/>
          <w:marBottom w:val="0"/>
          <w:divBdr>
            <w:top w:val="none" w:sz="0" w:space="0" w:color="auto"/>
            <w:left w:val="none" w:sz="0" w:space="0" w:color="auto"/>
            <w:bottom w:val="none" w:sz="0" w:space="0" w:color="auto"/>
            <w:right w:val="none" w:sz="0" w:space="0" w:color="auto"/>
          </w:divBdr>
          <w:divsChild>
            <w:div w:id="2041661872">
              <w:marLeft w:val="0"/>
              <w:marRight w:val="0"/>
              <w:marTop w:val="0"/>
              <w:marBottom w:val="0"/>
              <w:divBdr>
                <w:top w:val="none" w:sz="0" w:space="0" w:color="auto"/>
                <w:left w:val="none" w:sz="0" w:space="0" w:color="auto"/>
                <w:bottom w:val="none" w:sz="0" w:space="0" w:color="auto"/>
                <w:right w:val="none" w:sz="0" w:space="0" w:color="auto"/>
              </w:divBdr>
              <w:divsChild>
                <w:div w:id="115599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17136">
          <w:marLeft w:val="0"/>
          <w:marRight w:val="0"/>
          <w:marTop w:val="300"/>
          <w:marBottom w:val="0"/>
          <w:divBdr>
            <w:top w:val="none" w:sz="0" w:space="0" w:color="auto"/>
            <w:left w:val="none" w:sz="0" w:space="0" w:color="auto"/>
            <w:bottom w:val="none" w:sz="0" w:space="0" w:color="auto"/>
            <w:right w:val="none" w:sz="0" w:space="0" w:color="auto"/>
          </w:divBdr>
          <w:divsChild>
            <w:div w:id="889612155">
              <w:marLeft w:val="0"/>
              <w:marRight w:val="0"/>
              <w:marTop w:val="0"/>
              <w:marBottom w:val="0"/>
              <w:divBdr>
                <w:top w:val="none" w:sz="0" w:space="0" w:color="auto"/>
                <w:left w:val="none" w:sz="0" w:space="0" w:color="auto"/>
                <w:bottom w:val="none" w:sz="0" w:space="0" w:color="auto"/>
                <w:right w:val="none" w:sz="0" w:space="0" w:color="auto"/>
              </w:divBdr>
              <w:divsChild>
                <w:div w:id="79313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610">
          <w:marLeft w:val="0"/>
          <w:marRight w:val="0"/>
          <w:marTop w:val="300"/>
          <w:marBottom w:val="0"/>
          <w:divBdr>
            <w:top w:val="none" w:sz="0" w:space="0" w:color="auto"/>
            <w:left w:val="none" w:sz="0" w:space="0" w:color="auto"/>
            <w:bottom w:val="none" w:sz="0" w:space="0" w:color="auto"/>
            <w:right w:val="none" w:sz="0" w:space="0" w:color="auto"/>
          </w:divBdr>
          <w:divsChild>
            <w:div w:id="2075811086">
              <w:marLeft w:val="0"/>
              <w:marRight w:val="0"/>
              <w:marTop w:val="0"/>
              <w:marBottom w:val="0"/>
              <w:divBdr>
                <w:top w:val="none" w:sz="0" w:space="0" w:color="auto"/>
                <w:left w:val="none" w:sz="0" w:space="0" w:color="auto"/>
                <w:bottom w:val="none" w:sz="0" w:space="0" w:color="auto"/>
                <w:right w:val="none" w:sz="0" w:space="0" w:color="auto"/>
              </w:divBdr>
              <w:divsChild>
                <w:div w:id="139421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690563">
      <w:bodyDiv w:val="1"/>
      <w:marLeft w:val="0"/>
      <w:marRight w:val="0"/>
      <w:marTop w:val="0"/>
      <w:marBottom w:val="0"/>
      <w:divBdr>
        <w:top w:val="none" w:sz="0" w:space="0" w:color="auto"/>
        <w:left w:val="none" w:sz="0" w:space="0" w:color="auto"/>
        <w:bottom w:val="none" w:sz="0" w:space="0" w:color="auto"/>
        <w:right w:val="none" w:sz="0" w:space="0" w:color="auto"/>
      </w:divBdr>
      <w:divsChild>
        <w:div w:id="247929638">
          <w:marLeft w:val="0"/>
          <w:marRight w:val="0"/>
          <w:marTop w:val="0"/>
          <w:marBottom w:val="0"/>
          <w:divBdr>
            <w:top w:val="none" w:sz="0" w:space="0" w:color="auto"/>
            <w:left w:val="none" w:sz="0" w:space="0" w:color="auto"/>
            <w:bottom w:val="none" w:sz="0" w:space="0" w:color="auto"/>
            <w:right w:val="none" w:sz="0" w:space="0" w:color="auto"/>
          </w:divBdr>
        </w:div>
        <w:div w:id="289013761">
          <w:marLeft w:val="0"/>
          <w:marRight w:val="0"/>
          <w:marTop w:val="0"/>
          <w:marBottom w:val="0"/>
          <w:divBdr>
            <w:top w:val="none" w:sz="0" w:space="0" w:color="auto"/>
            <w:left w:val="none" w:sz="0" w:space="0" w:color="auto"/>
            <w:bottom w:val="none" w:sz="0" w:space="0" w:color="auto"/>
            <w:right w:val="none" w:sz="0" w:space="0" w:color="auto"/>
          </w:divBdr>
          <w:divsChild>
            <w:div w:id="179635417">
              <w:marLeft w:val="0"/>
              <w:marRight w:val="0"/>
              <w:marTop w:val="0"/>
              <w:marBottom w:val="0"/>
              <w:divBdr>
                <w:top w:val="none" w:sz="0" w:space="0" w:color="auto"/>
                <w:left w:val="none" w:sz="0" w:space="0" w:color="auto"/>
                <w:bottom w:val="none" w:sz="0" w:space="0" w:color="auto"/>
                <w:right w:val="none" w:sz="0" w:space="0" w:color="auto"/>
              </w:divBdr>
            </w:div>
          </w:divsChild>
        </w:div>
        <w:div w:id="923688727">
          <w:marLeft w:val="0"/>
          <w:marRight w:val="0"/>
          <w:marTop w:val="0"/>
          <w:marBottom w:val="0"/>
          <w:divBdr>
            <w:top w:val="none" w:sz="0" w:space="0" w:color="auto"/>
            <w:left w:val="none" w:sz="0" w:space="0" w:color="auto"/>
            <w:bottom w:val="none" w:sz="0" w:space="0" w:color="auto"/>
            <w:right w:val="none" w:sz="0" w:space="0" w:color="auto"/>
          </w:divBdr>
        </w:div>
        <w:div w:id="1799644509">
          <w:marLeft w:val="0"/>
          <w:marRight w:val="0"/>
          <w:marTop w:val="0"/>
          <w:marBottom w:val="0"/>
          <w:divBdr>
            <w:top w:val="none" w:sz="0" w:space="0" w:color="auto"/>
            <w:left w:val="none" w:sz="0" w:space="0" w:color="auto"/>
            <w:bottom w:val="none" w:sz="0" w:space="0" w:color="auto"/>
            <w:right w:val="none" w:sz="0" w:space="0" w:color="auto"/>
          </w:divBdr>
          <w:divsChild>
            <w:div w:id="465052130">
              <w:marLeft w:val="0"/>
              <w:marRight w:val="0"/>
              <w:marTop w:val="0"/>
              <w:marBottom w:val="0"/>
              <w:divBdr>
                <w:top w:val="none" w:sz="0" w:space="0" w:color="auto"/>
                <w:left w:val="none" w:sz="0" w:space="0" w:color="auto"/>
                <w:bottom w:val="none" w:sz="0" w:space="0" w:color="auto"/>
                <w:right w:val="none" w:sz="0" w:space="0" w:color="auto"/>
              </w:divBdr>
            </w:div>
          </w:divsChild>
        </w:div>
        <w:div w:id="1212958474">
          <w:marLeft w:val="0"/>
          <w:marRight w:val="0"/>
          <w:marTop w:val="0"/>
          <w:marBottom w:val="0"/>
          <w:divBdr>
            <w:top w:val="none" w:sz="0" w:space="0" w:color="auto"/>
            <w:left w:val="none" w:sz="0" w:space="0" w:color="auto"/>
            <w:bottom w:val="none" w:sz="0" w:space="0" w:color="auto"/>
            <w:right w:val="none" w:sz="0" w:space="0" w:color="auto"/>
          </w:divBdr>
        </w:div>
        <w:div w:id="511651855">
          <w:marLeft w:val="0"/>
          <w:marRight w:val="0"/>
          <w:marTop w:val="0"/>
          <w:marBottom w:val="0"/>
          <w:divBdr>
            <w:top w:val="none" w:sz="0" w:space="0" w:color="auto"/>
            <w:left w:val="none" w:sz="0" w:space="0" w:color="auto"/>
            <w:bottom w:val="none" w:sz="0" w:space="0" w:color="auto"/>
            <w:right w:val="none" w:sz="0" w:space="0" w:color="auto"/>
          </w:divBdr>
          <w:divsChild>
            <w:div w:id="1532842130">
              <w:marLeft w:val="0"/>
              <w:marRight w:val="0"/>
              <w:marTop w:val="0"/>
              <w:marBottom w:val="0"/>
              <w:divBdr>
                <w:top w:val="none" w:sz="0" w:space="0" w:color="auto"/>
                <w:left w:val="none" w:sz="0" w:space="0" w:color="auto"/>
                <w:bottom w:val="none" w:sz="0" w:space="0" w:color="auto"/>
                <w:right w:val="none" w:sz="0" w:space="0" w:color="auto"/>
              </w:divBdr>
            </w:div>
          </w:divsChild>
        </w:div>
        <w:div w:id="1233196944">
          <w:marLeft w:val="0"/>
          <w:marRight w:val="0"/>
          <w:marTop w:val="0"/>
          <w:marBottom w:val="0"/>
          <w:divBdr>
            <w:top w:val="none" w:sz="0" w:space="0" w:color="auto"/>
            <w:left w:val="none" w:sz="0" w:space="0" w:color="auto"/>
            <w:bottom w:val="none" w:sz="0" w:space="0" w:color="auto"/>
            <w:right w:val="none" w:sz="0" w:space="0" w:color="auto"/>
          </w:divBdr>
        </w:div>
        <w:div w:id="145708936">
          <w:marLeft w:val="0"/>
          <w:marRight w:val="0"/>
          <w:marTop w:val="0"/>
          <w:marBottom w:val="0"/>
          <w:divBdr>
            <w:top w:val="none" w:sz="0" w:space="0" w:color="auto"/>
            <w:left w:val="none" w:sz="0" w:space="0" w:color="auto"/>
            <w:bottom w:val="none" w:sz="0" w:space="0" w:color="auto"/>
            <w:right w:val="none" w:sz="0" w:space="0" w:color="auto"/>
          </w:divBdr>
          <w:divsChild>
            <w:div w:id="130636089">
              <w:marLeft w:val="0"/>
              <w:marRight w:val="0"/>
              <w:marTop w:val="0"/>
              <w:marBottom w:val="0"/>
              <w:divBdr>
                <w:top w:val="none" w:sz="0" w:space="0" w:color="auto"/>
                <w:left w:val="none" w:sz="0" w:space="0" w:color="auto"/>
                <w:bottom w:val="none" w:sz="0" w:space="0" w:color="auto"/>
                <w:right w:val="none" w:sz="0" w:space="0" w:color="auto"/>
              </w:divBdr>
            </w:div>
          </w:divsChild>
        </w:div>
        <w:div w:id="701787043">
          <w:marLeft w:val="0"/>
          <w:marRight w:val="0"/>
          <w:marTop w:val="0"/>
          <w:marBottom w:val="0"/>
          <w:divBdr>
            <w:top w:val="none" w:sz="0" w:space="0" w:color="auto"/>
            <w:left w:val="none" w:sz="0" w:space="0" w:color="auto"/>
            <w:bottom w:val="none" w:sz="0" w:space="0" w:color="auto"/>
            <w:right w:val="none" w:sz="0" w:space="0" w:color="auto"/>
          </w:divBdr>
        </w:div>
        <w:div w:id="1231425486">
          <w:marLeft w:val="0"/>
          <w:marRight w:val="0"/>
          <w:marTop w:val="0"/>
          <w:marBottom w:val="0"/>
          <w:divBdr>
            <w:top w:val="none" w:sz="0" w:space="0" w:color="auto"/>
            <w:left w:val="none" w:sz="0" w:space="0" w:color="auto"/>
            <w:bottom w:val="none" w:sz="0" w:space="0" w:color="auto"/>
            <w:right w:val="none" w:sz="0" w:space="0" w:color="auto"/>
          </w:divBdr>
          <w:divsChild>
            <w:div w:id="2068070940">
              <w:marLeft w:val="0"/>
              <w:marRight w:val="0"/>
              <w:marTop w:val="0"/>
              <w:marBottom w:val="0"/>
              <w:divBdr>
                <w:top w:val="none" w:sz="0" w:space="0" w:color="auto"/>
                <w:left w:val="none" w:sz="0" w:space="0" w:color="auto"/>
                <w:bottom w:val="none" w:sz="0" w:space="0" w:color="auto"/>
                <w:right w:val="none" w:sz="0" w:space="0" w:color="auto"/>
              </w:divBdr>
            </w:div>
          </w:divsChild>
        </w:div>
        <w:div w:id="1339231663">
          <w:marLeft w:val="0"/>
          <w:marRight w:val="0"/>
          <w:marTop w:val="0"/>
          <w:marBottom w:val="0"/>
          <w:divBdr>
            <w:top w:val="none" w:sz="0" w:space="0" w:color="auto"/>
            <w:left w:val="none" w:sz="0" w:space="0" w:color="auto"/>
            <w:bottom w:val="none" w:sz="0" w:space="0" w:color="auto"/>
            <w:right w:val="none" w:sz="0" w:space="0" w:color="auto"/>
          </w:divBdr>
        </w:div>
        <w:div w:id="276361">
          <w:marLeft w:val="0"/>
          <w:marRight w:val="0"/>
          <w:marTop w:val="0"/>
          <w:marBottom w:val="0"/>
          <w:divBdr>
            <w:top w:val="none" w:sz="0" w:space="0" w:color="auto"/>
            <w:left w:val="none" w:sz="0" w:space="0" w:color="auto"/>
            <w:bottom w:val="none" w:sz="0" w:space="0" w:color="auto"/>
            <w:right w:val="none" w:sz="0" w:space="0" w:color="auto"/>
          </w:divBdr>
          <w:divsChild>
            <w:div w:id="250555415">
              <w:marLeft w:val="0"/>
              <w:marRight w:val="0"/>
              <w:marTop w:val="0"/>
              <w:marBottom w:val="0"/>
              <w:divBdr>
                <w:top w:val="none" w:sz="0" w:space="0" w:color="auto"/>
                <w:left w:val="none" w:sz="0" w:space="0" w:color="auto"/>
                <w:bottom w:val="none" w:sz="0" w:space="0" w:color="auto"/>
                <w:right w:val="none" w:sz="0" w:space="0" w:color="auto"/>
              </w:divBdr>
            </w:div>
          </w:divsChild>
        </w:div>
        <w:div w:id="351802179">
          <w:marLeft w:val="0"/>
          <w:marRight w:val="0"/>
          <w:marTop w:val="0"/>
          <w:marBottom w:val="0"/>
          <w:divBdr>
            <w:top w:val="none" w:sz="0" w:space="0" w:color="auto"/>
            <w:left w:val="none" w:sz="0" w:space="0" w:color="auto"/>
            <w:bottom w:val="none" w:sz="0" w:space="0" w:color="auto"/>
            <w:right w:val="none" w:sz="0" w:space="0" w:color="auto"/>
          </w:divBdr>
        </w:div>
        <w:div w:id="1331250125">
          <w:marLeft w:val="0"/>
          <w:marRight w:val="0"/>
          <w:marTop w:val="0"/>
          <w:marBottom w:val="0"/>
          <w:divBdr>
            <w:top w:val="none" w:sz="0" w:space="0" w:color="auto"/>
            <w:left w:val="none" w:sz="0" w:space="0" w:color="auto"/>
            <w:bottom w:val="none" w:sz="0" w:space="0" w:color="auto"/>
            <w:right w:val="none" w:sz="0" w:space="0" w:color="auto"/>
          </w:divBdr>
          <w:divsChild>
            <w:div w:id="251161399">
              <w:marLeft w:val="0"/>
              <w:marRight w:val="0"/>
              <w:marTop w:val="0"/>
              <w:marBottom w:val="0"/>
              <w:divBdr>
                <w:top w:val="none" w:sz="0" w:space="0" w:color="auto"/>
                <w:left w:val="none" w:sz="0" w:space="0" w:color="auto"/>
                <w:bottom w:val="none" w:sz="0" w:space="0" w:color="auto"/>
                <w:right w:val="none" w:sz="0" w:space="0" w:color="auto"/>
              </w:divBdr>
            </w:div>
          </w:divsChild>
        </w:div>
        <w:div w:id="271977561">
          <w:marLeft w:val="0"/>
          <w:marRight w:val="0"/>
          <w:marTop w:val="300"/>
          <w:marBottom w:val="0"/>
          <w:divBdr>
            <w:top w:val="none" w:sz="0" w:space="0" w:color="auto"/>
            <w:left w:val="none" w:sz="0" w:space="0" w:color="auto"/>
            <w:bottom w:val="none" w:sz="0" w:space="0" w:color="auto"/>
            <w:right w:val="none" w:sz="0" w:space="0" w:color="auto"/>
          </w:divBdr>
          <w:divsChild>
            <w:div w:id="507720758">
              <w:marLeft w:val="0"/>
              <w:marRight w:val="0"/>
              <w:marTop w:val="0"/>
              <w:marBottom w:val="0"/>
              <w:divBdr>
                <w:top w:val="none" w:sz="0" w:space="0" w:color="auto"/>
                <w:left w:val="none" w:sz="0" w:space="0" w:color="auto"/>
                <w:bottom w:val="none" w:sz="0" w:space="0" w:color="auto"/>
                <w:right w:val="none" w:sz="0" w:space="0" w:color="auto"/>
              </w:divBdr>
              <w:divsChild>
                <w:div w:id="944313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558882">
          <w:marLeft w:val="0"/>
          <w:marRight w:val="0"/>
          <w:marTop w:val="300"/>
          <w:marBottom w:val="0"/>
          <w:divBdr>
            <w:top w:val="none" w:sz="0" w:space="0" w:color="auto"/>
            <w:left w:val="none" w:sz="0" w:space="0" w:color="auto"/>
            <w:bottom w:val="none" w:sz="0" w:space="0" w:color="auto"/>
            <w:right w:val="none" w:sz="0" w:space="0" w:color="auto"/>
          </w:divBdr>
          <w:divsChild>
            <w:div w:id="1854568190">
              <w:marLeft w:val="0"/>
              <w:marRight w:val="0"/>
              <w:marTop w:val="0"/>
              <w:marBottom w:val="0"/>
              <w:divBdr>
                <w:top w:val="none" w:sz="0" w:space="0" w:color="auto"/>
                <w:left w:val="none" w:sz="0" w:space="0" w:color="auto"/>
                <w:bottom w:val="none" w:sz="0" w:space="0" w:color="auto"/>
                <w:right w:val="none" w:sz="0" w:space="0" w:color="auto"/>
              </w:divBdr>
              <w:divsChild>
                <w:div w:id="121624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119992">
          <w:marLeft w:val="0"/>
          <w:marRight w:val="0"/>
          <w:marTop w:val="300"/>
          <w:marBottom w:val="0"/>
          <w:divBdr>
            <w:top w:val="none" w:sz="0" w:space="0" w:color="auto"/>
            <w:left w:val="none" w:sz="0" w:space="0" w:color="auto"/>
            <w:bottom w:val="none" w:sz="0" w:space="0" w:color="auto"/>
            <w:right w:val="none" w:sz="0" w:space="0" w:color="auto"/>
          </w:divBdr>
          <w:divsChild>
            <w:div w:id="1041438015">
              <w:marLeft w:val="0"/>
              <w:marRight w:val="0"/>
              <w:marTop w:val="0"/>
              <w:marBottom w:val="0"/>
              <w:divBdr>
                <w:top w:val="none" w:sz="0" w:space="0" w:color="auto"/>
                <w:left w:val="none" w:sz="0" w:space="0" w:color="auto"/>
                <w:bottom w:val="none" w:sz="0" w:space="0" w:color="auto"/>
                <w:right w:val="none" w:sz="0" w:space="0" w:color="auto"/>
              </w:divBdr>
              <w:divsChild>
                <w:div w:id="8743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958981">
          <w:marLeft w:val="0"/>
          <w:marRight w:val="0"/>
          <w:marTop w:val="300"/>
          <w:marBottom w:val="0"/>
          <w:divBdr>
            <w:top w:val="none" w:sz="0" w:space="0" w:color="auto"/>
            <w:left w:val="none" w:sz="0" w:space="0" w:color="auto"/>
            <w:bottom w:val="none" w:sz="0" w:space="0" w:color="auto"/>
            <w:right w:val="none" w:sz="0" w:space="0" w:color="auto"/>
          </w:divBdr>
          <w:divsChild>
            <w:div w:id="6060650">
              <w:marLeft w:val="0"/>
              <w:marRight w:val="0"/>
              <w:marTop w:val="0"/>
              <w:marBottom w:val="0"/>
              <w:divBdr>
                <w:top w:val="none" w:sz="0" w:space="0" w:color="auto"/>
                <w:left w:val="none" w:sz="0" w:space="0" w:color="auto"/>
                <w:bottom w:val="none" w:sz="0" w:space="0" w:color="auto"/>
                <w:right w:val="none" w:sz="0" w:space="0" w:color="auto"/>
              </w:divBdr>
              <w:divsChild>
                <w:div w:id="119861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762782">
      <w:bodyDiv w:val="1"/>
      <w:marLeft w:val="0"/>
      <w:marRight w:val="0"/>
      <w:marTop w:val="0"/>
      <w:marBottom w:val="0"/>
      <w:divBdr>
        <w:top w:val="none" w:sz="0" w:space="0" w:color="auto"/>
        <w:left w:val="none" w:sz="0" w:space="0" w:color="auto"/>
        <w:bottom w:val="none" w:sz="0" w:space="0" w:color="auto"/>
        <w:right w:val="none" w:sz="0" w:space="0" w:color="auto"/>
      </w:divBdr>
      <w:divsChild>
        <w:div w:id="1472090032">
          <w:marLeft w:val="0"/>
          <w:marRight w:val="0"/>
          <w:marTop w:val="0"/>
          <w:marBottom w:val="0"/>
          <w:divBdr>
            <w:top w:val="none" w:sz="0" w:space="0" w:color="auto"/>
            <w:left w:val="none" w:sz="0" w:space="0" w:color="auto"/>
            <w:bottom w:val="none" w:sz="0" w:space="0" w:color="auto"/>
            <w:right w:val="none" w:sz="0" w:space="0" w:color="auto"/>
          </w:divBdr>
        </w:div>
        <w:div w:id="109670841">
          <w:marLeft w:val="0"/>
          <w:marRight w:val="0"/>
          <w:marTop w:val="0"/>
          <w:marBottom w:val="0"/>
          <w:divBdr>
            <w:top w:val="none" w:sz="0" w:space="0" w:color="auto"/>
            <w:left w:val="none" w:sz="0" w:space="0" w:color="auto"/>
            <w:bottom w:val="none" w:sz="0" w:space="0" w:color="auto"/>
            <w:right w:val="none" w:sz="0" w:space="0" w:color="auto"/>
          </w:divBdr>
          <w:divsChild>
            <w:div w:id="875196587">
              <w:marLeft w:val="0"/>
              <w:marRight w:val="0"/>
              <w:marTop w:val="0"/>
              <w:marBottom w:val="0"/>
              <w:divBdr>
                <w:top w:val="none" w:sz="0" w:space="0" w:color="auto"/>
                <w:left w:val="none" w:sz="0" w:space="0" w:color="auto"/>
                <w:bottom w:val="none" w:sz="0" w:space="0" w:color="auto"/>
                <w:right w:val="none" w:sz="0" w:space="0" w:color="auto"/>
              </w:divBdr>
            </w:div>
          </w:divsChild>
        </w:div>
        <w:div w:id="1574003803">
          <w:marLeft w:val="0"/>
          <w:marRight w:val="0"/>
          <w:marTop w:val="0"/>
          <w:marBottom w:val="0"/>
          <w:divBdr>
            <w:top w:val="none" w:sz="0" w:space="0" w:color="auto"/>
            <w:left w:val="none" w:sz="0" w:space="0" w:color="auto"/>
            <w:bottom w:val="none" w:sz="0" w:space="0" w:color="auto"/>
            <w:right w:val="none" w:sz="0" w:space="0" w:color="auto"/>
          </w:divBdr>
        </w:div>
        <w:div w:id="848519519">
          <w:marLeft w:val="0"/>
          <w:marRight w:val="0"/>
          <w:marTop w:val="0"/>
          <w:marBottom w:val="0"/>
          <w:divBdr>
            <w:top w:val="none" w:sz="0" w:space="0" w:color="auto"/>
            <w:left w:val="none" w:sz="0" w:space="0" w:color="auto"/>
            <w:bottom w:val="none" w:sz="0" w:space="0" w:color="auto"/>
            <w:right w:val="none" w:sz="0" w:space="0" w:color="auto"/>
          </w:divBdr>
          <w:divsChild>
            <w:div w:id="467088065">
              <w:marLeft w:val="0"/>
              <w:marRight w:val="0"/>
              <w:marTop w:val="0"/>
              <w:marBottom w:val="0"/>
              <w:divBdr>
                <w:top w:val="none" w:sz="0" w:space="0" w:color="auto"/>
                <w:left w:val="none" w:sz="0" w:space="0" w:color="auto"/>
                <w:bottom w:val="none" w:sz="0" w:space="0" w:color="auto"/>
                <w:right w:val="none" w:sz="0" w:space="0" w:color="auto"/>
              </w:divBdr>
            </w:div>
          </w:divsChild>
        </w:div>
        <w:div w:id="320813427">
          <w:marLeft w:val="0"/>
          <w:marRight w:val="0"/>
          <w:marTop w:val="0"/>
          <w:marBottom w:val="0"/>
          <w:divBdr>
            <w:top w:val="none" w:sz="0" w:space="0" w:color="auto"/>
            <w:left w:val="none" w:sz="0" w:space="0" w:color="auto"/>
            <w:bottom w:val="none" w:sz="0" w:space="0" w:color="auto"/>
            <w:right w:val="none" w:sz="0" w:space="0" w:color="auto"/>
          </w:divBdr>
        </w:div>
        <w:div w:id="957301475">
          <w:marLeft w:val="0"/>
          <w:marRight w:val="0"/>
          <w:marTop w:val="0"/>
          <w:marBottom w:val="0"/>
          <w:divBdr>
            <w:top w:val="none" w:sz="0" w:space="0" w:color="auto"/>
            <w:left w:val="none" w:sz="0" w:space="0" w:color="auto"/>
            <w:bottom w:val="none" w:sz="0" w:space="0" w:color="auto"/>
            <w:right w:val="none" w:sz="0" w:space="0" w:color="auto"/>
          </w:divBdr>
          <w:divsChild>
            <w:div w:id="78868719">
              <w:marLeft w:val="0"/>
              <w:marRight w:val="0"/>
              <w:marTop w:val="0"/>
              <w:marBottom w:val="0"/>
              <w:divBdr>
                <w:top w:val="none" w:sz="0" w:space="0" w:color="auto"/>
                <w:left w:val="none" w:sz="0" w:space="0" w:color="auto"/>
                <w:bottom w:val="none" w:sz="0" w:space="0" w:color="auto"/>
                <w:right w:val="none" w:sz="0" w:space="0" w:color="auto"/>
              </w:divBdr>
            </w:div>
          </w:divsChild>
        </w:div>
        <w:div w:id="438064875">
          <w:marLeft w:val="0"/>
          <w:marRight w:val="0"/>
          <w:marTop w:val="0"/>
          <w:marBottom w:val="0"/>
          <w:divBdr>
            <w:top w:val="none" w:sz="0" w:space="0" w:color="auto"/>
            <w:left w:val="none" w:sz="0" w:space="0" w:color="auto"/>
            <w:bottom w:val="none" w:sz="0" w:space="0" w:color="auto"/>
            <w:right w:val="none" w:sz="0" w:space="0" w:color="auto"/>
          </w:divBdr>
        </w:div>
        <w:div w:id="1402756622">
          <w:marLeft w:val="0"/>
          <w:marRight w:val="0"/>
          <w:marTop w:val="0"/>
          <w:marBottom w:val="0"/>
          <w:divBdr>
            <w:top w:val="none" w:sz="0" w:space="0" w:color="auto"/>
            <w:left w:val="none" w:sz="0" w:space="0" w:color="auto"/>
            <w:bottom w:val="none" w:sz="0" w:space="0" w:color="auto"/>
            <w:right w:val="none" w:sz="0" w:space="0" w:color="auto"/>
          </w:divBdr>
          <w:divsChild>
            <w:div w:id="481772474">
              <w:marLeft w:val="0"/>
              <w:marRight w:val="0"/>
              <w:marTop w:val="0"/>
              <w:marBottom w:val="0"/>
              <w:divBdr>
                <w:top w:val="none" w:sz="0" w:space="0" w:color="auto"/>
                <w:left w:val="none" w:sz="0" w:space="0" w:color="auto"/>
                <w:bottom w:val="none" w:sz="0" w:space="0" w:color="auto"/>
                <w:right w:val="none" w:sz="0" w:space="0" w:color="auto"/>
              </w:divBdr>
            </w:div>
          </w:divsChild>
        </w:div>
        <w:div w:id="1535922502">
          <w:marLeft w:val="0"/>
          <w:marRight w:val="0"/>
          <w:marTop w:val="0"/>
          <w:marBottom w:val="0"/>
          <w:divBdr>
            <w:top w:val="none" w:sz="0" w:space="0" w:color="auto"/>
            <w:left w:val="none" w:sz="0" w:space="0" w:color="auto"/>
            <w:bottom w:val="none" w:sz="0" w:space="0" w:color="auto"/>
            <w:right w:val="none" w:sz="0" w:space="0" w:color="auto"/>
          </w:divBdr>
        </w:div>
        <w:div w:id="920141191">
          <w:marLeft w:val="0"/>
          <w:marRight w:val="0"/>
          <w:marTop w:val="0"/>
          <w:marBottom w:val="0"/>
          <w:divBdr>
            <w:top w:val="none" w:sz="0" w:space="0" w:color="auto"/>
            <w:left w:val="none" w:sz="0" w:space="0" w:color="auto"/>
            <w:bottom w:val="none" w:sz="0" w:space="0" w:color="auto"/>
            <w:right w:val="none" w:sz="0" w:space="0" w:color="auto"/>
          </w:divBdr>
          <w:divsChild>
            <w:div w:id="32535742">
              <w:marLeft w:val="0"/>
              <w:marRight w:val="0"/>
              <w:marTop w:val="0"/>
              <w:marBottom w:val="0"/>
              <w:divBdr>
                <w:top w:val="none" w:sz="0" w:space="0" w:color="auto"/>
                <w:left w:val="none" w:sz="0" w:space="0" w:color="auto"/>
                <w:bottom w:val="none" w:sz="0" w:space="0" w:color="auto"/>
                <w:right w:val="none" w:sz="0" w:space="0" w:color="auto"/>
              </w:divBdr>
            </w:div>
          </w:divsChild>
        </w:div>
        <w:div w:id="1846893282">
          <w:marLeft w:val="0"/>
          <w:marRight w:val="0"/>
          <w:marTop w:val="0"/>
          <w:marBottom w:val="0"/>
          <w:divBdr>
            <w:top w:val="none" w:sz="0" w:space="0" w:color="auto"/>
            <w:left w:val="none" w:sz="0" w:space="0" w:color="auto"/>
            <w:bottom w:val="none" w:sz="0" w:space="0" w:color="auto"/>
            <w:right w:val="none" w:sz="0" w:space="0" w:color="auto"/>
          </w:divBdr>
        </w:div>
        <w:div w:id="56366306">
          <w:marLeft w:val="0"/>
          <w:marRight w:val="0"/>
          <w:marTop w:val="0"/>
          <w:marBottom w:val="0"/>
          <w:divBdr>
            <w:top w:val="none" w:sz="0" w:space="0" w:color="auto"/>
            <w:left w:val="none" w:sz="0" w:space="0" w:color="auto"/>
            <w:bottom w:val="none" w:sz="0" w:space="0" w:color="auto"/>
            <w:right w:val="none" w:sz="0" w:space="0" w:color="auto"/>
          </w:divBdr>
          <w:divsChild>
            <w:div w:id="607274549">
              <w:marLeft w:val="0"/>
              <w:marRight w:val="0"/>
              <w:marTop w:val="0"/>
              <w:marBottom w:val="0"/>
              <w:divBdr>
                <w:top w:val="none" w:sz="0" w:space="0" w:color="auto"/>
                <w:left w:val="none" w:sz="0" w:space="0" w:color="auto"/>
                <w:bottom w:val="none" w:sz="0" w:space="0" w:color="auto"/>
                <w:right w:val="none" w:sz="0" w:space="0" w:color="auto"/>
              </w:divBdr>
            </w:div>
          </w:divsChild>
        </w:div>
        <w:div w:id="1098330497">
          <w:marLeft w:val="0"/>
          <w:marRight w:val="0"/>
          <w:marTop w:val="0"/>
          <w:marBottom w:val="0"/>
          <w:divBdr>
            <w:top w:val="none" w:sz="0" w:space="0" w:color="auto"/>
            <w:left w:val="none" w:sz="0" w:space="0" w:color="auto"/>
            <w:bottom w:val="none" w:sz="0" w:space="0" w:color="auto"/>
            <w:right w:val="none" w:sz="0" w:space="0" w:color="auto"/>
          </w:divBdr>
        </w:div>
        <w:div w:id="1974015330">
          <w:marLeft w:val="0"/>
          <w:marRight w:val="0"/>
          <w:marTop w:val="0"/>
          <w:marBottom w:val="0"/>
          <w:divBdr>
            <w:top w:val="none" w:sz="0" w:space="0" w:color="auto"/>
            <w:left w:val="none" w:sz="0" w:space="0" w:color="auto"/>
            <w:bottom w:val="none" w:sz="0" w:space="0" w:color="auto"/>
            <w:right w:val="none" w:sz="0" w:space="0" w:color="auto"/>
          </w:divBdr>
          <w:divsChild>
            <w:div w:id="850992290">
              <w:marLeft w:val="0"/>
              <w:marRight w:val="0"/>
              <w:marTop w:val="0"/>
              <w:marBottom w:val="0"/>
              <w:divBdr>
                <w:top w:val="none" w:sz="0" w:space="0" w:color="auto"/>
                <w:left w:val="none" w:sz="0" w:space="0" w:color="auto"/>
                <w:bottom w:val="none" w:sz="0" w:space="0" w:color="auto"/>
                <w:right w:val="none" w:sz="0" w:space="0" w:color="auto"/>
              </w:divBdr>
            </w:div>
          </w:divsChild>
        </w:div>
        <w:div w:id="461269599">
          <w:marLeft w:val="0"/>
          <w:marRight w:val="0"/>
          <w:marTop w:val="300"/>
          <w:marBottom w:val="0"/>
          <w:divBdr>
            <w:top w:val="none" w:sz="0" w:space="0" w:color="auto"/>
            <w:left w:val="none" w:sz="0" w:space="0" w:color="auto"/>
            <w:bottom w:val="none" w:sz="0" w:space="0" w:color="auto"/>
            <w:right w:val="none" w:sz="0" w:space="0" w:color="auto"/>
          </w:divBdr>
          <w:divsChild>
            <w:div w:id="1168903940">
              <w:marLeft w:val="0"/>
              <w:marRight w:val="0"/>
              <w:marTop w:val="0"/>
              <w:marBottom w:val="0"/>
              <w:divBdr>
                <w:top w:val="none" w:sz="0" w:space="0" w:color="auto"/>
                <w:left w:val="none" w:sz="0" w:space="0" w:color="auto"/>
                <w:bottom w:val="none" w:sz="0" w:space="0" w:color="auto"/>
                <w:right w:val="none" w:sz="0" w:space="0" w:color="auto"/>
              </w:divBdr>
              <w:divsChild>
                <w:div w:id="128026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63848">
          <w:marLeft w:val="0"/>
          <w:marRight w:val="0"/>
          <w:marTop w:val="300"/>
          <w:marBottom w:val="0"/>
          <w:divBdr>
            <w:top w:val="none" w:sz="0" w:space="0" w:color="auto"/>
            <w:left w:val="none" w:sz="0" w:space="0" w:color="auto"/>
            <w:bottom w:val="none" w:sz="0" w:space="0" w:color="auto"/>
            <w:right w:val="none" w:sz="0" w:space="0" w:color="auto"/>
          </w:divBdr>
          <w:divsChild>
            <w:div w:id="1333020816">
              <w:marLeft w:val="0"/>
              <w:marRight w:val="0"/>
              <w:marTop w:val="0"/>
              <w:marBottom w:val="0"/>
              <w:divBdr>
                <w:top w:val="none" w:sz="0" w:space="0" w:color="auto"/>
                <w:left w:val="none" w:sz="0" w:space="0" w:color="auto"/>
                <w:bottom w:val="none" w:sz="0" w:space="0" w:color="auto"/>
                <w:right w:val="none" w:sz="0" w:space="0" w:color="auto"/>
              </w:divBdr>
              <w:divsChild>
                <w:div w:id="1936329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422219">
          <w:marLeft w:val="0"/>
          <w:marRight w:val="0"/>
          <w:marTop w:val="300"/>
          <w:marBottom w:val="0"/>
          <w:divBdr>
            <w:top w:val="none" w:sz="0" w:space="0" w:color="auto"/>
            <w:left w:val="none" w:sz="0" w:space="0" w:color="auto"/>
            <w:bottom w:val="none" w:sz="0" w:space="0" w:color="auto"/>
            <w:right w:val="none" w:sz="0" w:space="0" w:color="auto"/>
          </w:divBdr>
          <w:divsChild>
            <w:div w:id="166091894">
              <w:marLeft w:val="0"/>
              <w:marRight w:val="0"/>
              <w:marTop w:val="0"/>
              <w:marBottom w:val="0"/>
              <w:divBdr>
                <w:top w:val="none" w:sz="0" w:space="0" w:color="auto"/>
                <w:left w:val="none" w:sz="0" w:space="0" w:color="auto"/>
                <w:bottom w:val="none" w:sz="0" w:space="0" w:color="auto"/>
                <w:right w:val="none" w:sz="0" w:space="0" w:color="auto"/>
              </w:divBdr>
              <w:divsChild>
                <w:div w:id="1974023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496720">
          <w:marLeft w:val="0"/>
          <w:marRight w:val="0"/>
          <w:marTop w:val="300"/>
          <w:marBottom w:val="0"/>
          <w:divBdr>
            <w:top w:val="none" w:sz="0" w:space="0" w:color="auto"/>
            <w:left w:val="none" w:sz="0" w:space="0" w:color="auto"/>
            <w:bottom w:val="none" w:sz="0" w:space="0" w:color="auto"/>
            <w:right w:val="none" w:sz="0" w:space="0" w:color="auto"/>
          </w:divBdr>
          <w:divsChild>
            <w:div w:id="2059888929">
              <w:marLeft w:val="0"/>
              <w:marRight w:val="0"/>
              <w:marTop w:val="0"/>
              <w:marBottom w:val="0"/>
              <w:divBdr>
                <w:top w:val="none" w:sz="0" w:space="0" w:color="auto"/>
                <w:left w:val="none" w:sz="0" w:space="0" w:color="auto"/>
                <w:bottom w:val="none" w:sz="0" w:space="0" w:color="auto"/>
                <w:right w:val="none" w:sz="0" w:space="0" w:color="auto"/>
              </w:divBdr>
              <w:divsChild>
                <w:div w:id="740911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8342940">
      <w:bodyDiv w:val="1"/>
      <w:marLeft w:val="0"/>
      <w:marRight w:val="0"/>
      <w:marTop w:val="0"/>
      <w:marBottom w:val="0"/>
      <w:divBdr>
        <w:top w:val="none" w:sz="0" w:space="0" w:color="auto"/>
        <w:left w:val="none" w:sz="0" w:space="0" w:color="auto"/>
        <w:bottom w:val="none" w:sz="0" w:space="0" w:color="auto"/>
        <w:right w:val="none" w:sz="0" w:space="0" w:color="auto"/>
      </w:divBdr>
      <w:divsChild>
        <w:div w:id="780490919">
          <w:marLeft w:val="0"/>
          <w:marRight w:val="0"/>
          <w:marTop w:val="0"/>
          <w:marBottom w:val="0"/>
          <w:divBdr>
            <w:top w:val="none" w:sz="0" w:space="0" w:color="auto"/>
            <w:left w:val="none" w:sz="0" w:space="0" w:color="auto"/>
            <w:bottom w:val="none" w:sz="0" w:space="0" w:color="auto"/>
            <w:right w:val="none" w:sz="0" w:space="0" w:color="auto"/>
          </w:divBdr>
        </w:div>
        <w:div w:id="132841854">
          <w:marLeft w:val="0"/>
          <w:marRight w:val="0"/>
          <w:marTop w:val="0"/>
          <w:marBottom w:val="0"/>
          <w:divBdr>
            <w:top w:val="none" w:sz="0" w:space="0" w:color="auto"/>
            <w:left w:val="none" w:sz="0" w:space="0" w:color="auto"/>
            <w:bottom w:val="none" w:sz="0" w:space="0" w:color="auto"/>
            <w:right w:val="none" w:sz="0" w:space="0" w:color="auto"/>
          </w:divBdr>
          <w:divsChild>
            <w:div w:id="249971887">
              <w:marLeft w:val="0"/>
              <w:marRight w:val="0"/>
              <w:marTop w:val="0"/>
              <w:marBottom w:val="0"/>
              <w:divBdr>
                <w:top w:val="none" w:sz="0" w:space="0" w:color="auto"/>
                <w:left w:val="none" w:sz="0" w:space="0" w:color="auto"/>
                <w:bottom w:val="none" w:sz="0" w:space="0" w:color="auto"/>
                <w:right w:val="none" w:sz="0" w:space="0" w:color="auto"/>
              </w:divBdr>
            </w:div>
          </w:divsChild>
        </w:div>
        <w:div w:id="1359113838">
          <w:marLeft w:val="0"/>
          <w:marRight w:val="0"/>
          <w:marTop w:val="0"/>
          <w:marBottom w:val="0"/>
          <w:divBdr>
            <w:top w:val="none" w:sz="0" w:space="0" w:color="auto"/>
            <w:left w:val="none" w:sz="0" w:space="0" w:color="auto"/>
            <w:bottom w:val="none" w:sz="0" w:space="0" w:color="auto"/>
            <w:right w:val="none" w:sz="0" w:space="0" w:color="auto"/>
          </w:divBdr>
        </w:div>
        <w:div w:id="869610797">
          <w:marLeft w:val="0"/>
          <w:marRight w:val="0"/>
          <w:marTop w:val="0"/>
          <w:marBottom w:val="0"/>
          <w:divBdr>
            <w:top w:val="none" w:sz="0" w:space="0" w:color="auto"/>
            <w:left w:val="none" w:sz="0" w:space="0" w:color="auto"/>
            <w:bottom w:val="none" w:sz="0" w:space="0" w:color="auto"/>
            <w:right w:val="none" w:sz="0" w:space="0" w:color="auto"/>
          </w:divBdr>
          <w:divsChild>
            <w:div w:id="318122465">
              <w:marLeft w:val="0"/>
              <w:marRight w:val="0"/>
              <w:marTop w:val="0"/>
              <w:marBottom w:val="0"/>
              <w:divBdr>
                <w:top w:val="none" w:sz="0" w:space="0" w:color="auto"/>
                <w:left w:val="none" w:sz="0" w:space="0" w:color="auto"/>
                <w:bottom w:val="none" w:sz="0" w:space="0" w:color="auto"/>
                <w:right w:val="none" w:sz="0" w:space="0" w:color="auto"/>
              </w:divBdr>
            </w:div>
          </w:divsChild>
        </w:div>
        <w:div w:id="528446671">
          <w:marLeft w:val="0"/>
          <w:marRight w:val="0"/>
          <w:marTop w:val="0"/>
          <w:marBottom w:val="0"/>
          <w:divBdr>
            <w:top w:val="none" w:sz="0" w:space="0" w:color="auto"/>
            <w:left w:val="none" w:sz="0" w:space="0" w:color="auto"/>
            <w:bottom w:val="none" w:sz="0" w:space="0" w:color="auto"/>
            <w:right w:val="none" w:sz="0" w:space="0" w:color="auto"/>
          </w:divBdr>
        </w:div>
        <w:div w:id="1874028292">
          <w:marLeft w:val="0"/>
          <w:marRight w:val="0"/>
          <w:marTop w:val="0"/>
          <w:marBottom w:val="0"/>
          <w:divBdr>
            <w:top w:val="none" w:sz="0" w:space="0" w:color="auto"/>
            <w:left w:val="none" w:sz="0" w:space="0" w:color="auto"/>
            <w:bottom w:val="none" w:sz="0" w:space="0" w:color="auto"/>
            <w:right w:val="none" w:sz="0" w:space="0" w:color="auto"/>
          </w:divBdr>
          <w:divsChild>
            <w:div w:id="1245526987">
              <w:marLeft w:val="0"/>
              <w:marRight w:val="0"/>
              <w:marTop w:val="0"/>
              <w:marBottom w:val="0"/>
              <w:divBdr>
                <w:top w:val="none" w:sz="0" w:space="0" w:color="auto"/>
                <w:left w:val="none" w:sz="0" w:space="0" w:color="auto"/>
                <w:bottom w:val="none" w:sz="0" w:space="0" w:color="auto"/>
                <w:right w:val="none" w:sz="0" w:space="0" w:color="auto"/>
              </w:divBdr>
            </w:div>
          </w:divsChild>
        </w:div>
        <w:div w:id="727874401">
          <w:marLeft w:val="0"/>
          <w:marRight w:val="0"/>
          <w:marTop w:val="0"/>
          <w:marBottom w:val="0"/>
          <w:divBdr>
            <w:top w:val="none" w:sz="0" w:space="0" w:color="auto"/>
            <w:left w:val="none" w:sz="0" w:space="0" w:color="auto"/>
            <w:bottom w:val="none" w:sz="0" w:space="0" w:color="auto"/>
            <w:right w:val="none" w:sz="0" w:space="0" w:color="auto"/>
          </w:divBdr>
        </w:div>
        <w:div w:id="916473054">
          <w:marLeft w:val="0"/>
          <w:marRight w:val="0"/>
          <w:marTop w:val="0"/>
          <w:marBottom w:val="0"/>
          <w:divBdr>
            <w:top w:val="none" w:sz="0" w:space="0" w:color="auto"/>
            <w:left w:val="none" w:sz="0" w:space="0" w:color="auto"/>
            <w:bottom w:val="none" w:sz="0" w:space="0" w:color="auto"/>
            <w:right w:val="none" w:sz="0" w:space="0" w:color="auto"/>
          </w:divBdr>
          <w:divsChild>
            <w:div w:id="1920863704">
              <w:marLeft w:val="0"/>
              <w:marRight w:val="0"/>
              <w:marTop w:val="0"/>
              <w:marBottom w:val="0"/>
              <w:divBdr>
                <w:top w:val="none" w:sz="0" w:space="0" w:color="auto"/>
                <w:left w:val="none" w:sz="0" w:space="0" w:color="auto"/>
                <w:bottom w:val="none" w:sz="0" w:space="0" w:color="auto"/>
                <w:right w:val="none" w:sz="0" w:space="0" w:color="auto"/>
              </w:divBdr>
            </w:div>
          </w:divsChild>
        </w:div>
        <w:div w:id="520827360">
          <w:marLeft w:val="0"/>
          <w:marRight w:val="0"/>
          <w:marTop w:val="0"/>
          <w:marBottom w:val="0"/>
          <w:divBdr>
            <w:top w:val="none" w:sz="0" w:space="0" w:color="auto"/>
            <w:left w:val="none" w:sz="0" w:space="0" w:color="auto"/>
            <w:bottom w:val="none" w:sz="0" w:space="0" w:color="auto"/>
            <w:right w:val="none" w:sz="0" w:space="0" w:color="auto"/>
          </w:divBdr>
        </w:div>
        <w:div w:id="955254841">
          <w:marLeft w:val="0"/>
          <w:marRight w:val="0"/>
          <w:marTop w:val="0"/>
          <w:marBottom w:val="0"/>
          <w:divBdr>
            <w:top w:val="none" w:sz="0" w:space="0" w:color="auto"/>
            <w:left w:val="none" w:sz="0" w:space="0" w:color="auto"/>
            <w:bottom w:val="none" w:sz="0" w:space="0" w:color="auto"/>
            <w:right w:val="none" w:sz="0" w:space="0" w:color="auto"/>
          </w:divBdr>
          <w:divsChild>
            <w:div w:id="1722242142">
              <w:marLeft w:val="0"/>
              <w:marRight w:val="0"/>
              <w:marTop w:val="0"/>
              <w:marBottom w:val="0"/>
              <w:divBdr>
                <w:top w:val="none" w:sz="0" w:space="0" w:color="auto"/>
                <w:left w:val="none" w:sz="0" w:space="0" w:color="auto"/>
                <w:bottom w:val="none" w:sz="0" w:space="0" w:color="auto"/>
                <w:right w:val="none" w:sz="0" w:space="0" w:color="auto"/>
              </w:divBdr>
            </w:div>
          </w:divsChild>
        </w:div>
        <w:div w:id="1886795259">
          <w:marLeft w:val="0"/>
          <w:marRight w:val="0"/>
          <w:marTop w:val="0"/>
          <w:marBottom w:val="0"/>
          <w:divBdr>
            <w:top w:val="none" w:sz="0" w:space="0" w:color="auto"/>
            <w:left w:val="none" w:sz="0" w:space="0" w:color="auto"/>
            <w:bottom w:val="none" w:sz="0" w:space="0" w:color="auto"/>
            <w:right w:val="none" w:sz="0" w:space="0" w:color="auto"/>
          </w:divBdr>
        </w:div>
        <w:div w:id="719328435">
          <w:marLeft w:val="0"/>
          <w:marRight w:val="0"/>
          <w:marTop w:val="0"/>
          <w:marBottom w:val="0"/>
          <w:divBdr>
            <w:top w:val="none" w:sz="0" w:space="0" w:color="auto"/>
            <w:left w:val="none" w:sz="0" w:space="0" w:color="auto"/>
            <w:bottom w:val="none" w:sz="0" w:space="0" w:color="auto"/>
            <w:right w:val="none" w:sz="0" w:space="0" w:color="auto"/>
          </w:divBdr>
          <w:divsChild>
            <w:div w:id="128129644">
              <w:marLeft w:val="0"/>
              <w:marRight w:val="0"/>
              <w:marTop w:val="0"/>
              <w:marBottom w:val="0"/>
              <w:divBdr>
                <w:top w:val="none" w:sz="0" w:space="0" w:color="auto"/>
                <w:left w:val="none" w:sz="0" w:space="0" w:color="auto"/>
                <w:bottom w:val="none" w:sz="0" w:space="0" w:color="auto"/>
                <w:right w:val="none" w:sz="0" w:space="0" w:color="auto"/>
              </w:divBdr>
            </w:div>
          </w:divsChild>
        </w:div>
        <w:div w:id="455371433">
          <w:marLeft w:val="0"/>
          <w:marRight w:val="0"/>
          <w:marTop w:val="0"/>
          <w:marBottom w:val="0"/>
          <w:divBdr>
            <w:top w:val="none" w:sz="0" w:space="0" w:color="auto"/>
            <w:left w:val="none" w:sz="0" w:space="0" w:color="auto"/>
            <w:bottom w:val="none" w:sz="0" w:space="0" w:color="auto"/>
            <w:right w:val="none" w:sz="0" w:space="0" w:color="auto"/>
          </w:divBdr>
        </w:div>
        <w:div w:id="616109657">
          <w:marLeft w:val="0"/>
          <w:marRight w:val="0"/>
          <w:marTop w:val="0"/>
          <w:marBottom w:val="0"/>
          <w:divBdr>
            <w:top w:val="none" w:sz="0" w:space="0" w:color="auto"/>
            <w:left w:val="none" w:sz="0" w:space="0" w:color="auto"/>
            <w:bottom w:val="none" w:sz="0" w:space="0" w:color="auto"/>
            <w:right w:val="none" w:sz="0" w:space="0" w:color="auto"/>
          </w:divBdr>
          <w:divsChild>
            <w:div w:id="1834175741">
              <w:marLeft w:val="0"/>
              <w:marRight w:val="0"/>
              <w:marTop w:val="0"/>
              <w:marBottom w:val="0"/>
              <w:divBdr>
                <w:top w:val="none" w:sz="0" w:space="0" w:color="auto"/>
                <w:left w:val="none" w:sz="0" w:space="0" w:color="auto"/>
                <w:bottom w:val="none" w:sz="0" w:space="0" w:color="auto"/>
                <w:right w:val="none" w:sz="0" w:space="0" w:color="auto"/>
              </w:divBdr>
            </w:div>
          </w:divsChild>
        </w:div>
        <w:div w:id="1346784043">
          <w:marLeft w:val="0"/>
          <w:marRight w:val="0"/>
          <w:marTop w:val="300"/>
          <w:marBottom w:val="0"/>
          <w:divBdr>
            <w:top w:val="none" w:sz="0" w:space="0" w:color="auto"/>
            <w:left w:val="none" w:sz="0" w:space="0" w:color="auto"/>
            <w:bottom w:val="none" w:sz="0" w:space="0" w:color="auto"/>
            <w:right w:val="none" w:sz="0" w:space="0" w:color="auto"/>
          </w:divBdr>
          <w:divsChild>
            <w:div w:id="1604991909">
              <w:marLeft w:val="0"/>
              <w:marRight w:val="0"/>
              <w:marTop w:val="0"/>
              <w:marBottom w:val="0"/>
              <w:divBdr>
                <w:top w:val="none" w:sz="0" w:space="0" w:color="auto"/>
                <w:left w:val="none" w:sz="0" w:space="0" w:color="auto"/>
                <w:bottom w:val="none" w:sz="0" w:space="0" w:color="auto"/>
                <w:right w:val="none" w:sz="0" w:space="0" w:color="auto"/>
              </w:divBdr>
              <w:divsChild>
                <w:div w:id="148624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636208">
          <w:marLeft w:val="0"/>
          <w:marRight w:val="0"/>
          <w:marTop w:val="300"/>
          <w:marBottom w:val="0"/>
          <w:divBdr>
            <w:top w:val="none" w:sz="0" w:space="0" w:color="auto"/>
            <w:left w:val="none" w:sz="0" w:space="0" w:color="auto"/>
            <w:bottom w:val="none" w:sz="0" w:space="0" w:color="auto"/>
            <w:right w:val="none" w:sz="0" w:space="0" w:color="auto"/>
          </w:divBdr>
          <w:divsChild>
            <w:div w:id="1956135653">
              <w:marLeft w:val="0"/>
              <w:marRight w:val="0"/>
              <w:marTop w:val="0"/>
              <w:marBottom w:val="0"/>
              <w:divBdr>
                <w:top w:val="none" w:sz="0" w:space="0" w:color="auto"/>
                <w:left w:val="none" w:sz="0" w:space="0" w:color="auto"/>
                <w:bottom w:val="none" w:sz="0" w:space="0" w:color="auto"/>
                <w:right w:val="none" w:sz="0" w:space="0" w:color="auto"/>
              </w:divBdr>
              <w:divsChild>
                <w:div w:id="1123424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1728">
          <w:marLeft w:val="0"/>
          <w:marRight w:val="0"/>
          <w:marTop w:val="300"/>
          <w:marBottom w:val="0"/>
          <w:divBdr>
            <w:top w:val="none" w:sz="0" w:space="0" w:color="auto"/>
            <w:left w:val="none" w:sz="0" w:space="0" w:color="auto"/>
            <w:bottom w:val="none" w:sz="0" w:space="0" w:color="auto"/>
            <w:right w:val="none" w:sz="0" w:space="0" w:color="auto"/>
          </w:divBdr>
          <w:divsChild>
            <w:div w:id="696194299">
              <w:marLeft w:val="0"/>
              <w:marRight w:val="0"/>
              <w:marTop w:val="0"/>
              <w:marBottom w:val="0"/>
              <w:divBdr>
                <w:top w:val="none" w:sz="0" w:space="0" w:color="auto"/>
                <w:left w:val="none" w:sz="0" w:space="0" w:color="auto"/>
                <w:bottom w:val="none" w:sz="0" w:space="0" w:color="auto"/>
                <w:right w:val="none" w:sz="0" w:space="0" w:color="auto"/>
              </w:divBdr>
              <w:divsChild>
                <w:div w:id="466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3559">
          <w:marLeft w:val="0"/>
          <w:marRight w:val="0"/>
          <w:marTop w:val="300"/>
          <w:marBottom w:val="0"/>
          <w:divBdr>
            <w:top w:val="none" w:sz="0" w:space="0" w:color="auto"/>
            <w:left w:val="none" w:sz="0" w:space="0" w:color="auto"/>
            <w:bottom w:val="none" w:sz="0" w:space="0" w:color="auto"/>
            <w:right w:val="none" w:sz="0" w:space="0" w:color="auto"/>
          </w:divBdr>
          <w:divsChild>
            <w:div w:id="344983722">
              <w:marLeft w:val="0"/>
              <w:marRight w:val="0"/>
              <w:marTop w:val="0"/>
              <w:marBottom w:val="0"/>
              <w:divBdr>
                <w:top w:val="none" w:sz="0" w:space="0" w:color="auto"/>
                <w:left w:val="none" w:sz="0" w:space="0" w:color="auto"/>
                <w:bottom w:val="none" w:sz="0" w:space="0" w:color="auto"/>
                <w:right w:val="none" w:sz="0" w:space="0" w:color="auto"/>
              </w:divBdr>
              <w:divsChild>
                <w:div w:id="161120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8879449">
      <w:bodyDiv w:val="1"/>
      <w:marLeft w:val="0"/>
      <w:marRight w:val="0"/>
      <w:marTop w:val="0"/>
      <w:marBottom w:val="0"/>
      <w:divBdr>
        <w:top w:val="none" w:sz="0" w:space="0" w:color="auto"/>
        <w:left w:val="none" w:sz="0" w:space="0" w:color="auto"/>
        <w:bottom w:val="none" w:sz="0" w:space="0" w:color="auto"/>
        <w:right w:val="none" w:sz="0" w:space="0" w:color="auto"/>
      </w:divBdr>
      <w:divsChild>
        <w:div w:id="1141462694">
          <w:marLeft w:val="0"/>
          <w:marRight w:val="0"/>
          <w:marTop w:val="0"/>
          <w:marBottom w:val="0"/>
          <w:divBdr>
            <w:top w:val="none" w:sz="0" w:space="0" w:color="auto"/>
            <w:left w:val="none" w:sz="0" w:space="0" w:color="auto"/>
            <w:bottom w:val="none" w:sz="0" w:space="0" w:color="auto"/>
            <w:right w:val="none" w:sz="0" w:space="0" w:color="auto"/>
          </w:divBdr>
        </w:div>
        <w:div w:id="135340434">
          <w:marLeft w:val="0"/>
          <w:marRight w:val="0"/>
          <w:marTop w:val="0"/>
          <w:marBottom w:val="0"/>
          <w:divBdr>
            <w:top w:val="none" w:sz="0" w:space="0" w:color="auto"/>
            <w:left w:val="none" w:sz="0" w:space="0" w:color="auto"/>
            <w:bottom w:val="none" w:sz="0" w:space="0" w:color="auto"/>
            <w:right w:val="none" w:sz="0" w:space="0" w:color="auto"/>
          </w:divBdr>
          <w:divsChild>
            <w:div w:id="914507014">
              <w:marLeft w:val="0"/>
              <w:marRight w:val="0"/>
              <w:marTop w:val="0"/>
              <w:marBottom w:val="0"/>
              <w:divBdr>
                <w:top w:val="none" w:sz="0" w:space="0" w:color="auto"/>
                <w:left w:val="none" w:sz="0" w:space="0" w:color="auto"/>
                <w:bottom w:val="none" w:sz="0" w:space="0" w:color="auto"/>
                <w:right w:val="none" w:sz="0" w:space="0" w:color="auto"/>
              </w:divBdr>
            </w:div>
          </w:divsChild>
        </w:div>
        <w:div w:id="14309639">
          <w:marLeft w:val="0"/>
          <w:marRight w:val="0"/>
          <w:marTop w:val="0"/>
          <w:marBottom w:val="0"/>
          <w:divBdr>
            <w:top w:val="none" w:sz="0" w:space="0" w:color="auto"/>
            <w:left w:val="none" w:sz="0" w:space="0" w:color="auto"/>
            <w:bottom w:val="none" w:sz="0" w:space="0" w:color="auto"/>
            <w:right w:val="none" w:sz="0" w:space="0" w:color="auto"/>
          </w:divBdr>
        </w:div>
        <w:div w:id="1997294488">
          <w:marLeft w:val="0"/>
          <w:marRight w:val="0"/>
          <w:marTop w:val="0"/>
          <w:marBottom w:val="0"/>
          <w:divBdr>
            <w:top w:val="none" w:sz="0" w:space="0" w:color="auto"/>
            <w:left w:val="none" w:sz="0" w:space="0" w:color="auto"/>
            <w:bottom w:val="none" w:sz="0" w:space="0" w:color="auto"/>
            <w:right w:val="none" w:sz="0" w:space="0" w:color="auto"/>
          </w:divBdr>
          <w:divsChild>
            <w:div w:id="161746461">
              <w:marLeft w:val="0"/>
              <w:marRight w:val="0"/>
              <w:marTop w:val="0"/>
              <w:marBottom w:val="0"/>
              <w:divBdr>
                <w:top w:val="none" w:sz="0" w:space="0" w:color="auto"/>
                <w:left w:val="none" w:sz="0" w:space="0" w:color="auto"/>
                <w:bottom w:val="none" w:sz="0" w:space="0" w:color="auto"/>
                <w:right w:val="none" w:sz="0" w:space="0" w:color="auto"/>
              </w:divBdr>
            </w:div>
          </w:divsChild>
        </w:div>
        <w:div w:id="772937353">
          <w:marLeft w:val="0"/>
          <w:marRight w:val="0"/>
          <w:marTop w:val="0"/>
          <w:marBottom w:val="0"/>
          <w:divBdr>
            <w:top w:val="none" w:sz="0" w:space="0" w:color="auto"/>
            <w:left w:val="none" w:sz="0" w:space="0" w:color="auto"/>
            <w:bottom w:val="none" w:sz="0" w:space="0" w:color="auto"/>
            <w:right w:val="none" w:sz="0" w:space="0" w:color="auto"/>
          </w:divBdr>
        </w:div>
        <w:div w:id="1241714351">
          <w:marLeft w:val="0"/>
          <w:marRight w:val="0"/>
          <w:marTop w:val="0"/>
          <w:marBottom w:val="0"/>
          <w:divBdr>
            <w:top w:val="none" w:sz="0" w:space="0" w:color="auto"/>
            <w:left w:val="none" w:sz="0" w:space="0" w:color="auto"/>
            <w:bottom w:val="none" w:sz="0" w:space="0" w:color="auto"/>
            <w:right w:val="none" w:sz="0" w:space="0" w:color="auto"/>
          </w:divBdr>
          <w:divsChild>
            <w:div w:id="662507339">
              <w:marLeft w:val="0"/>
              <w:marRight w:val="0"/>
              <w:marTop w:val="0"/>
              <w:marBottom w:val="0"/>
              <w:divBdr>
                <w:top w:val="none" w:sz="0" w:space="0" w:color="auto"/>
                <w:left w:val="none" w:sz="0" w:space="0" w:color="auto"/>
                <w:bottom w:val="none" w:sz="0" w:space="0" w:color="auto"/>
                <w:right w:val="none" w:sz="0" w:space="0" w:color="auto"/>
              </w:divBdr>
            </w:div>
          </w:divsChild>
        </w:div>
        <w:div w:id="1847478882">
          <w:marLeft w:val="0"/>
          <w:marRight w:val="0"/>
          <w:marTop w:val="0"/>
          <w:marBottom w:val="0"/>
          <w:divBdr>
            <w:top w:val="none" w:sz="0" w:space="0" w:color="auto"/>
            <w:left w:val="none" w:sz="0" w:space="0" w:color="auto"/>
            <w:bottom w:val="none" w:sz="0" w:space="0" w:color="auto"/>
            <w:right w:val="none" w:sz="0" w:space="0" w:color="auto"/>
          </w:divBdr>
        </w:div>
        <w:div w:id="77099701">
          <w:marLeft w:val="0"/>
          <w:marRight w:val="0"/>
          <w:marTop w:val="0"/>
          <w:marBottom w:val="0"/>
          <w:divBdr>
            <w:top w:val="none" w:sz="0" w:space="0" w:color="auto"/>
            <w:left w:val="none" w:sz="0" w:space="0" w:color="auto"/>
            <w:bottom w:val="none" w:sz="0" w:space="0" w:color="auto"/>
            <w:right w:val="none" w:sz="0" w:space="0" w:color="auto"/>
          </w:divBdr>
          <w:divsChild>
            <w:div w:id="552304619">
              <w:marLeft w:val="0"/>
              <w:marRight w:val="0"/>
              <w:marTop w:val="0"/>
              <w:marBottom w:val="0"/>
              <w:divBdr>
                <w:top w:val="none" w:sz="0" w:space="0" w:color="auto"/>
                <w:left w:val="none" w:sz="0" w:space="0" w:color="auto"/>
                <w:bottom w:val="none" w:sz="0" w:space="0" w:color="auto"/>
                <w:right w:val="none" w:sz="0" w:space="0" w:color="auto"/>
              </w:divBdr>
            </w:div>
          </w:divsChild>
        </w:div>
        <w:div w:id="1143810166">
          <w:marLeft w:val="0"/>
          <w:marRight w:val="0"/>
          <w:marTop w:val="0"/>
          <w:marBottom w:val="0"/>
          <w:divBdr>
            <w:top w:val="none" w:sz="0" w:space="0" w:color="auto"/>
            <w:left w:val="none" w:sz="0" w:space="0" w:color="auto"/>
            <w:bottom w:val="none" w:sz="0" w:space="0" w:color="auto"/>
            <w:right w:val="none" w:sz="0" w:space="0" w:color="auto"/>
          </w:divBdr>
        </w:div>
        <w:div w:id="522791875">
          <w:marLeft w:val="0"/>
          <w:marRight w:val="0"/>
          <w:marTop w:val="0"/>
          <w:marBottom w:val="0"/>
          <w:divBdr>
            <w:top w:val="none" w:sz="0" w:space="0" w:color="auto"/>
            <w:left w:val="none" w:sz="0" w:space="0" w:color="auto"/>
            <w:bottom w:val="none" w:sz="0" w:space="0" w:color="auto"/>
            <w:right w:val="none" w:sz="0" w:space="0" w:color="auto"/>
          </w:divBdr>
          <w:divsChild>
            <w:div w:id="1568607891">
              <w:marLeft w:val="0"/>
              <w:marRight w:val="0"/>
              <w:marTop w:val="0"/>
              <w:marBottom w:val="0"/>
              <w:divBdr>
                <w:top w:val="none" w:sz="0" w:space="0" w:color="auto"/>
                <w:left w:val="none" w:sz="0" w:space="0" w:color="auto"/>
                <w:bottom w:val="none" w:sz="0" w:space="0" w:color="auto"/>
                <w:right w:val="none" w:sz="0" w:space="0" w:color="auto"/>
              </w:divBdr>
            </w:div>
          </w:divsChild>
        </w:div>
        <w:div w:id="1587155557">
          <w:marLeft w:val="0"/>
          <w:marRight w:val="0"/>
          <w:marTop w:val="0"/>
          <w:marBottom w:val="0"/>
          <w:divBdr>
            <w:top w:val="none" w:sz="0" w:space="0" w:color="auto"/>
            <w:left w:val="none" w:sz="0" w:space="0" w:color="auto"/>
            <w:bottom w:val="none" w:sz="0" w:space="0" w:color="auto"/>
            <w:right w:val="none" w:sz="0" w:space="0" w:color="auto"/>
          </w:divBdr>
        </w:div>
        <w:div w:id="1683051292">
          <w:marLeft w:val="0"/>
          <w:marRight w:val="0"/>
          <w:marTop w:val="0"/>
          <w:marBottom w:val="0"/>
          <w:divBdr>
            <w:top w:val="none" w:sz="0" w:space="0" w:color="auto"/>
            <w:left w:val="none" w:sz="0" w:space="0" w:color="auto"/>
            <w:bottom w:val="none" w:sz="0" w:space="0" w:color="auto"/>
            <w:right w:val="none" w:sz="0" w:space="0" w:color="auto"/>
          </w:divBdr>
          <w:divsChild>
            <w:div w:id="750077329">
              <w:marLeft w:val="0"/>
              <w:marRight w:val="0"/>
              <w:marTop w:val="0"/>
              <w:marBottom w:val="0"/>
              <w:divBdr>
                <w:top w:val="none" w:sz="0" w:space="0" w:color="auto"/>
                <w:left w:val="none" w:sz="0" w:space="0" w:color="auto"/>
                <w:bottom w:val="none" w:sz="0" w:space="0" w:color="auto"/>
                <w:right w:val="none" w:sz="0" w:space="0" w:color="auto"/>
              </w:divBdr>
            </w:div>
          </w:divsChild>
        </w:div>
        <w:div w:id="1801260546">
          <w:marLeft w:val="0"/>
          <w:marRight w:val="0"/>
          <w:marTop w:val="0"/>
          <w:marBottom w:val="0"/>
          <w:divBdr>
            <w:top w:val="none" w:sz="0" w:space="0" w:color="auto"/>
            <w:left w:val="none" w:sz="0" w:space="0" w:color="auto"/>
            <w:bottom w:val="none" w:sz="0" w:space="0" w:color="auto"/>
            <w:right w:val="none" w:sz="0" w:space="0" w:color="auto"/>
          </w:divBdr>
        </w:div>
        <w:div w:id="2098940791">
          <w:marLeft w:val="0"/>
          <w:marRight w:val="0"/>
          <w:marTop w:val="0"/>
          <w:marBottom w:val="0"/>
          <w:divBdr>
            <w:top w:val="none" w:sz="0" w:space="0" w:color="auto"/>
            <w:left w:val="none" w:sz="0" w:space="0" w:color="auto"/>
            <w:bottom w:val="none" w:sz="0" w:space="0" w:color="auto"/>
            <w:right w:val="none" w:sz="0" w:space="0" w:color="auto"/>
          </w:divBdr>
          <w:divsChild>
            <w:div w:id="1735540233">
              <w:marLeft w:val="0"/>
              <w:marRight w:val="0"/>
              <w:marTop w:val="0"/>
              <w:marBottom w:val="0"/>
              <w:divBdr>
                <w:top w:val="none" w:sz="0" w:space="0" w:color="auto"/>
                <w:left w:val="none" w:sz="0" w:space="0" w:color="auto"/>
                <w:bottom w:val="none" w:sz="0" w:space="0" w:color="auto"/>
                <w:right w:val="none" w:sz="0" w:space="0" w:color="auto"/>
              </w:divBdr>
            </w:div>
          </w:divsChild>
        </w:div>
        <w:div w:id="1392146900">
          <w:marLeft w:val="0"/>
          <w:marRight w:val="0"/>
          <w:marTop w:val="300"/>
          <w:marBottom w:val="0"/>
          <w:divBdr>
            <w:top w:val="none" w:sz="0" w:space="0" w:color="auto"/>
            <w:left w:val="none" w:sz="0" w:space="0" w:color="auto"/>
            <w:bottom w:val="none" w:sz="0" w:space="0" w:color="auto"/>
            <w:right w:val="none" w:sz="0" w:space="0" w:color="auto"/>
          </w:divBdr>
          <w:divsChild>
            <w:div w:id="360909150">
              <w:marLeft w:val="0"/>
              <w:marRight w:val="0"/>
              <w:marTop w:val="0"/>
              <w:marBottom w:val="0"/>
              <w:divBdr>
                <w:top w:val="none" w:sz="0" w:space="0" w:color="auto"/>
                <w:left w:val="none" w:sz="0" w:space="0" w:color="auto"/>
                <w:bottom w:val="none" w:sz="0" w:space="0" w:color="auto"/>
                <w:right w:val="none" w:sz="0" w:space="0" w:color="auto"/>
              </w:divBdr>
              <w:divsChild>
                <w:div w:id="1144926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07521">
          <w:marLeft w:val="0"/>
          <w:marRight w:val="0"/>
          <w:marTop w:val="300"/>
          <w:marBottom w:val="0"/>
          <w:divBdr>
            <w:top w:val="none" w:sz="0" w:space="0" w:color="auto"/>
            <w:left w:val="none" w:sz="0" w:space="0" w:color="auto"/>
            <w:bottom w:val="none" w:sz="0" w:space="0" w:color="auto"/>
            <w:right w:val="none" w:sz="0" w:space="0" w:color="auto"/>
          </w:divBdr>
          <w:divsChild>
            <w:div w:id="672729059">
              <w:marLeft w:val="0"/>
              <w:marRight w:val="0"/>
              <w:marTop w:val="0"/>
              <w:marBottom w:val="0"/>
              <w:divBdr>
                <w:top w:val="none" w:sz="0" w:space="0" w:color="auto"/>
                <w:left w:val="none" w:sz="0" w:space="0" w:color="auto"/>
                <w:bottom w:val="none" w:sz="0" w:space="0" w:color="auto"/>
                <w:right w:val="none" w:sz="0" w:space="0" w:color="auto"/>
              </w:divBdr>
              <w:divsChild>
                <w:div w:id="146889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4091">
          <w:marLeft w:val="0"/>
          <w:marRight w:val="0"/>
          <w:marTop w:val="300"/>
          <w:marBottom w:val="0"/>
          <w:divBdr>
            <w:top w:val="none" w:sz="0" w:space="0" w:color="auto"/>
            <w:left w:val="none" w:sz="0" w:space="0" w:color="auto"/>
            <w:bottom w:val="none" w:sz="0" w:space="0" w:color="auto"/>
            <w:right w:val="none" w:sz="0" w:space="0" w:color="auto"/>
          </w:divBdr>
          <w:divsChild>
            <w:div w:id="1545558351">
              <w:marLeft w:val="0"/>
              <w:marRight w:val="0"/>
              <w:marTop w:val="0"/>
              <w:marBottom w:val="0"/>
              <w:divBdr>
                <w:top w:val="none" w:sz="0" w:space="0" w:color="auto"/>
                <w:left w:val="none" w:sz="0" w:space="0" w:color="auto"/>
                <w:bottom w:val="none" w:sz="0" w:space="0" w:color="auto"/>
                <w:right w:val="none" w:sz="0" w:space="0" w:color="auto"/>
              </w:divBdr>
              <w:divsChild>
                <w:div w:id="292374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4419">
          <w:marLeft w:val="0"/>
          <w:marRight w:val="0"/>
          <w:marTop w:val="300"/>
          <w:marBottom w:val="0"/>
          <w:divBdr>
            <w:top w:val="none" w:sz="0" w:space="0" w:color="auto"/>
            <w:left w:val="none" w:sz="0" w:space="0" w:color="auto"/>
            <w:bottom w:val="none" w:sz="0" w:space="0" w:color="auto"/>
            <w:right w:val="none" w:sz="0" w:space="0" w:color="auto"/>
          </w:divBdr>
          <w:divsChild>
            <w:div w:id="1909148211">
              <w:marLeft w:val="0"/>
              <w:marRight w:val="0"/>
              <w:marTop w:val="0"/>
              <w:marBottom w:val="0"/>
              <w:divBdr>
                <w:top w:val="none" w:sz="0" w:space="0" w:color="auto"/>
                <w:left w:val="none" w:sz="0" w:space="0" w:color="auto"/>
                <w:bottom w:val="none" w:sz="0" w:space="0" w:color="auto"/>
                <w:right w:val="none" w:sz="0" w:space="0" w:color="auto"/>
              </w:divBdr>
              <w:divsChild>
                <w:div w:id="1378702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9488010">
      <w:bodyDiv w:val="1"/>
      <w:marLeft w:val="0"/>
      <w:marRight w:val="0"/>
      <w:marTop w:val="0"/>
      <w:marBottom w:val="0"/>
      <w:divBdr>
        <w:top w:val="none" w:sz="0" w:space="0" w:color="auto"/>
        <w:left w:val="none" w:sz="0" w:space="0" w:color="auto"/>
        <w:bottom w:val="none" w:sz="0" w:space="0" w:color="auto"/>
        <w:right w:val="none" w:sz="0" w:space="0" w:color="auto"/>
      </w:divBdr>
      <w:divsChild>
        <w:div w:id="410398382">
          <w:marLeft w:val="0"/>
          <w:marRight w:val="0"/>
          <w:marTop w:val="0"/>
          <w:marBottom w:val="0"/>
          <w:divBdr>
            <w:top w:val="none" w:sz="0" w:space="0" w:color="auto"/>
            <w:left w:val="none" w:sz="0" w:space="0" w:color="auto"/>
            <w:bottom w:val="none" w:sz="0" w:space="0" w:color="auto"/>
            <w:right w:val="none" w:sz="0" w:space="0" w:color="auto"/>
          </w:divBdr>
        </w:div>
        <w:div w:id="2023699125">
          <w:marLeft w:val="0"/>
          <w:marRight w:val="0"/>
          <w:marTop w:val="0"/>
          <w:marBottom w:val="0"/>
          <w:divBdr>
            <w:top w:val="none" w:sz="0" w:space="0" w:color="auto"/>
            <w:left w:val="none" w:sz="0" w:space="0" w:color="auto"/>
            <w:bottom w:val="none" w:sz="0" w:space="0" w:color="auto"/>
            <w:right w:val="none" w:sz="0" w:space="0" w:color="auto"/>
          </w:divBdr>
          <w:divsChild>
            <w:div w:id="1296135880">
              <w:marLeft w:val="0"/>
              <w:marRight w:val="0"/>
              <w:marTop w:val="0"/>
              <w:marBottom w:val="0"/>
              <w:divBdr>
                <w:top w:val="none" w:sz="0" w:space="0" w:color="auto"/>
                <w:left w:val="none" w:sz="0" w:space="0" w:color="auto"/>
                <w:bottom w:val="none" w:sz="0" w:space="0" w:color="auto"/>
                <w:right w:val="none" w:sz="0" w:space="0" w:color="auto"/>
              </w:divBdr>
            </w:div>
          </w:divsChild>
        </w:div>
        <w:div w:id="1370228407">
          <w:marLeft w:val="0"/>
          <w:marRight w:val="0"/>
          <w:marTop w:val="0"/>
          <w:marBottom w:val="0"/>
          <w:divBdr>
            <w:top w:val="none" w:sz="0" w:space="0" w:color="auto"/>
            <w:left w:val="none" w:sz="0" w:space="0" w:color="auto"/>
            <w:bottom w:val="none" w:sz="0" w:space="0" w:color="auto"/>
            <w:right w:val="none" w:sz="0" w:space="0" w:color="auto"/>
          </w:divBdr>
        </w:div>
        <w:div w:id="786970849">
          <w:marLeft w:val="0"/>
          <w:marRight w:val="0"/>
          <w:marTop w:val="0"/>
          <w:marBottom w:val="0"/>
          <w:divBdr>
            <w:top w:val="none" w:sz="0" w:space="0" w:color="auto"/>
            <w:left w:val="none" w:sz="0" w:space="0" w:color="auto"/>
            <w:bottom w:val="none" w:sz="0" w:space="0" w:color="auto"/>
            <w:right w:val="none" w:sz="0" w:space="0" w:color="auto"/>
          </w:divBdr>
          <w:divsChild>
            <w:div w:id="583026434">
              <w:marLeft w:val="0"/>
              <w:marRight w:val="0"/>
              <w:marTop w:val="0"/>
              <w:marBottom w:val="0"/>
              <w:divBdr>
                <w:top w:val="none" w:sz="0" w:space="0" w:color="auto"/>
                <w:left w:val="none" w:sz="0" w:space="0" w:color="auto"/>
                <w:bottom w:val="none" w:sz="0" w:space="0" w:color="auto"/>
                <w:right w:val="none" w:sz="0" w:space="0" w:color="auto"/>
              </w:divBdr>
            </w:div>
          </w:divsChild>
        </w:div>
        <w:div w:id="379981788">
          <w:marLeft w:val="0"/>
          <w:marRight w:val="0"/>
          <w:marTop w:val="0"/>
          <w:marBottom w:val="0"/>
          <w:divBdr>
            <w:top w:val="none" w:sz="0" w:space="0" w:color="auto"/>
            <w:left w:val="none" w:sz="0" w:space="0" w:color="auto"/>
            <w:bottom w:val="none" w:sz="0" w:space="0" w:color="auto"/>
            <w:right w:val="none" w:sz="0" w:space="0" w:color="auto"/>
          </w:divBdr>
        </w:div>
        <w:div w:id="1841193324">
          <w:marLeft w:val="0"/>
          <w:marRight w:val="0"/>
          <w:marTop w:val="0"/>
          <w:marBottom w:val="0"/>
          <w:divBdr>
            <w:top w:val="none" w:sz="0" w:space="0" w:color="auto"/>
            <w:left w:val="none" w:sz="0" w:space="0" w:color="auto"/>
            <w:bottom w:val="none" w:sz="0" w:space="0" w:color="auto"/>
            <w:right w:val="none" w:sz="0" w:space="0" w:color="auto"/>
          </w:divBdr>
          <w:divsChild>
            <w:div w:id="1978798057">
              <w:marLeft w:val="0"/>
              <w:marRight w:val="0"/>
              <w:marTop w:val="0"/>
              <w:marBottom w:val="0"/>
              <w:divBdr>
                <w:top w:val="none" w:sz="0" w:space="0" w:color="auto"/>
                <w:left w:val="none" w:sz="0" w:space="0" w:color="auto"/>
                <w:bottom w:val="none" w:sz="0" w:space="0" w:color="auto"/>
                <w:right w:val="none" w:sz="0" w:space="0" w:color="auto"/>
              </w:divBdr>
            </w:div>
          </w:divsChild>
        </w:div>
        <w:div w:id="89158461">
          <w:marLeft w:val="0"/>
          <w:marRight w:val="0"/>
          <w:marTop w:val="0"/>
          <w:marBottom w:val="0"/>
          <w:divBdr>
            <w:top w:val="none" w:sz="0" w:space="0" w:color="auto"/>
            <w:left w:val="none" w:sz="0" w:space="0" w:color="auto"/>
            <w:bottom w:val="none" w:sz="0" w:space="0" w:color="auto"/>
            <w:right w:val="none" w:sz="0" w:space="0" w:color="auto"/>
          </w:divBdr>
        </w:div>
        <w:div w:id="216400403">
          <w:marLeft w:val="0"/>
          <w:marRight w:val="0"/>
          <w:marTop w:val="0"/>
          <w:marBottom w:val="0"/>
          <w:divBdr>
            <w:top w:val="none" w:sz="0" w:space="0" w:color="auto"/>
            <w:left w:val="none" w:sz="0" w:space="0" w:color="auto"/>
            <w:bottom w:val="none" w:sz="0" w:space="0" w:color="auto"/>
            <w:right w:val="none" w:sz="0" w:space="0" w:color="auto"/>
          </w:divBdr>
          <w:divsChild>
            <w:div w:id="287588100">
              <w:marLeft w:val="0"/>
              <w:marRight w:val="0"/>
              <w:marTop w:val="0"/>
              <w:marBottom w:val="0"/>
              <w:divBdr>
                <w:top w:val="none" w:sz="0" w:space="0" w:color="auto"/>
                <w:left w:val="none" w:sz="0" w:space="0" w:color="auto"/>
                <w:bottom w:val="none" w:sz="0" w:space="0" w:color="auto"/>
                <w:right w:val="none" w:sz="0" w:space="0" w:color="auto"/>
              </w:divBdr>
            </w:div>
          </w:divsChild>
        </w:div>
        <w:div w:id="249235563">
          <w:marLeft w:val="0"/>
          <w:marRight w:val="0"/>
          <w:marTop w:val="0"/>
          <w:marBottom w:val="0"/>
          <w:divBdr>
            <w:top w:val="none" w:sz="0" w:space="0" w:color="auto"/>
            <w:left w:val="none" w:sz="0" w:space="0" w:color="auto"/>
            <w:bottom w:val="none" w:sz="0" w:space="0" w:color="auto"/>
            <w:right w:val="none" w:sz="0" w:space="0" w:color="auto"/>
          </w:divBdr>
        </w:div>
        <w:div w:id="2038965902">
          <w:marLeft w:val="0"/>
          <w:marRight w:val="0"/>
          <w:marTop w:val="0"/>
          <w:marBottom w:val="0"/>
          <w:divBdr>
            <w:top w:val="none" w:sz="0" w:space="0" w:color="auto"/>
            <w:left w:val="none" w:sz="0" w:space="0" w:color="auto"/>
            <w:bottom w:val="none" w:sz="0" w:space="0" w:color="auto"/>
            <w:right w:val="none" w:sz="0" w:space="0" w:color="auto"/>
          </w:divBdr>
          <w:divsChild>
            <w:div w:id="1784567297">
              <w:marLeft w:val="0"/>
              <w:marRight w:val="0"/>
              <w:marTop w:val="0"/>
              <w:marBottom w:val="0"/>
              <w:divBdr>
                <w:top w:val="none" w:sz="0" w:space="0" w:color="auto"/>
                <w:left w:val="none" w:sz="0" w:space="0" w:color="auto"/>
                <w:bottom w:val="none" w:sz="0" w:space="0" w:color="auto"/>
                <w:right w:val="none" w:sz="0" w:space="0" w:color="auto"/>
              </w:divBdr>
            </w:div>
          </w:divsChild>
        </w:div>
        <w:div w:id="702049159">
          <w:marLeft w:val="0"/>
          <w:marRight w:val="0"/>
          <w:marTop w:val="0"/>
          <w:marBottom w:val="0"/>
          <w:divBdr>
            <w:top w:val="none" w:sz="0" w:space="0" w:color="auto"/>
            <w:left w:val="none" w:sz="0" w:space="0" w:color="auto"/>
            <w:bottom w:val="none" w:sz="0" w:space="0" w:color="auto"/>
            <w:right w:val="none" w:sz="0" w:space="0" w:color="auto"/>
          </w:divBdr>
        </w:div>
        <w:div w:id="1652978287">
          <w:marLeft w:val="0"/>
          <w:marRight w:val="0"/>
          <w:marTop w:val="0"/>
          <w:marBottom w:val="0"/>
          <w:divBdr>
            <w:top w:val="none" w:sz="0" w:space="0" w:color="auto"/>
            <w:left w:val="none" w:sz="0" w:space="0" w:color="auto"/>
            <w:bottom w:val="none" w:sz="0" w:space="0" w:color="auto"/>
            <w:right w:val="none" w:sz="0" w:space="0" w:color="auto"/>
          </w:divBdr>
          <w:divsChild>
            <w:div w:id="1234044037">
              <w:marLeft w:val="0"/>
              <w:marRight w:val="0"/>
              <w:marTop w:val="0"/>
              <w:marBottom w:val="0"/>
              <w:divBdr>
                <w:top w:val="none" w:sz="0" w:space="0" w:color="auto"/>
                <w:left w:val="none" w:sz="0" w:space="0" w:color="auto"/>
                <w:bottom w:val="none" w:sz="0" w:space="0" w:color="auto"/>
                <w:right w:val="none" w:sz="0" w:space="0" w:color="auto"/>
              </w:divBdr>
            </w:div>
          </w:divsChild>
        </w:div>
        <w:div w:id="1108768193">
          <w:marLeft w:val="0"/>
          <w:marRight w:val="0"/>
          <w:marTop w:val="0"/>
          <w:marBottom w:val="0"/>
          <w:divBdr>
            <w:top w:val="none" w:sz="0" w:space="0" w:color="auto"/>
            <w:left w:val="none" w:sz="0" w:space="0" w:color="auto"/>
            <w:bottom w:val="none" w:sz="0" w:space="0" w:color="auto"/>
            <w:right w:val="none" w:sz="0" w:space="0" w:color="auto"/>
          </w:divBdr>
        </w:div>
        <w:div w:id="2080594574">
          <w:marLeft w:val="0"/>
          <w:marRight w:val="0"/>
          <w:marTop w:val="0"/>
          <w:marBottom w:val="0"/>
          <w:divBdr>
            <w:top w:val="none" w:sz="0" w:space="0" w:color="auto"/>
            <w:left w:val="none" w:sz="0" w:space="0" w:color="auto"/>
            <w:bottom w:val="none" w:sz="0" w:space="0" w:color="auto"/>
            <w:right w:val="none" w:sz="0" w:space="0" w:color="auto"/>
          </w:divBdr>
          <w:divsChild>
            <w:div w:id="105203036">
              <w:marLeft w:val="0"/>
              <w:marRight w:val="0"/>
              <w:marTop w:val="0"/>
              <w:marBottom w:val="0"/>
              <w:divBdr>
                <w:top w:val="none" w:sz="0" w:space="0" w:color="auto"/>
                <w:left w:val="none" w:sz="0" w:space="0" w:color="auto"/>
                <w:bottom w:val="none" w:sz="0" w:space="0" w:color="auto"/>
                <w:right w:val="none" w:sz="0" w:space="0" w:color="auto"/>
              </w:divBdr>
            </w:div>
          </w:divsChild>
        </w:div>
        <w:div w:id="1962806796">
          <w:marLeft w:val="0"/>
          <w:marRight w:val="0"/>
          <w:marTop w:val="300"/>
          <w:marBottom w:val="0"/>
          <w:divBdr>
            <w:top w:val="none" w:sz="0" w:space="0" w:color="auto"/>
            <w:left w:val="none" w:sz="0" w:space="0" w:color="auto"/>
            <w:bottom w:val="none" w:sz="0" w:space="0" w:color="auto"/>
            <w:right w:val="none" w:sz="0" w:space="0" w:color="auto"/>
          </w:divBdr>
          <w:divsChild>
            <w:div w:id="270864822">
              <w:marLeft w:val="0"/>
              <w:marRight w:val="0"/>
              <w:marTop w:val="0"/>
              <w:marBottom w:val="0"/>
              <w:divBdr>
                <w:top w:val="none" w:sz="0" w:space="0" w:color="auto"/>
                <w:left w:val="none" w:sz="0" w:space="0" w:color="auto"/>
                <w:bottom w:val="none" w:sz="0" w:space="0" w:color="auto"/>
                <w:right w:val="none" w:sz="0" w:space="0" w:color="auto"/>
              </w:divBdr>
              <w:divsChild>
                <w:div w:id="36144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3744">
          <w:marLeft w:val="0"/>
          <w:marRight w:val="0"/>
          <w:marTop w:val="300"/>
          <w:marBottom w:val="0"/>
          <w:divBdr>
            <w:top w:val="none" w:sz="0" w:space="0" w:color="auto"/>
            <w:left w:val="none" w:sz="0" w:space="0" w:color="auto"/>
            <w:bottom w:val="none" w:sz="0" w:space="0" w:color="auto"/>
            <w:right w:val="none" w:sz="0" w:space="0" w:color="auto"/>
          </w:divBdr>
          <w:divsChild>
            <w:div w:id="637224714">
              <w:marLeft w:val="0"/>
              <w:marRight w:val="0"/>
              <w:marTop w:val="0"/>
              <w:marBottom w:val="0"/>
              <w:divBdr>
                <w:top w:val="none" w:sz="0" w:space="0" w:color="auto"/>
                <w:left w:val="none" w:sz="0" w:space="0" w:color="auto"/>
                <w:bottom w:val="none" w:sz="0" w:space="0" w:color="auto"/>
                <w:right w:val="none" w:sz="0" w:space="0" w:color="auto"/>
              </w:divBdr>
              <w:divsChild>
                <w:div w:id="1834179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071260">
          <w:marLeft w:val="0"/>
          <w:marRight w:val="0"/>
          <w:marTop w:val="300"/>
          <w:marBottom w:val="0"/>
          <w:divBdr>
            <w:top w:val="none" w:sz="0" w:space="0" w:color="auto"/>
            <w:left w:val="none" w:sz="0" w:space="0" w:color="auto"/>
            <w:bottom w:val="none" w:sz="0" w:space="0" w:color="auto"/>
            <w:right w:val="none" w:sz="0" w:space="0" w:color="auto"/>
          </w:divBdr>
          <w:divsChild>
            <w:div w:id="934828309">
              <w:marLeft w:val="0"/>
              <w:marRight w:val="0"/>
              <w:marTop w:val="0"/>
              <w:marBottom w:val="0"/>
              <w:divBdr>
                <w:top w:val="none" w:sz="0" w:space="0" w:color="auto"/>
                <w:left w:val="none" w:sz="0" w:space="0" w:color="auto"/>
                <w:bottom w:val="none" w:sz="0" w:space="0" w:color="auto"/>
                <w:right w:val="none" w:sz="0" w:space="0" w:color="auto"/>
              </w:divBdr>
              <w:divsChild>
                <w:div w:id="1867518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872968">
          <w:marLeft w:val="0"/>
          <w:marRight w:val="0"/>
          <w:marTop w:val="300"/>
          <w:marBottom w:val="0"/>
          <w:divBdr>
            <w:top w:val="none" w:sz="0" w:space="0" w:color="auto"/>
            <w:left w:val="none" w:sz="0" w:space="0" w:color="auto"/>
            <w:bottom w:val="none" w:sz="0" w:space="0" w:color="auto"/>
            <w:right w:val="none" w:sz="0" w:space="0" w:color="auto"/>
          </w:divBdr>
          <w:divsChild>
            <w:div w:id="185221727">
              <w:marLeft w:val="0"/>
              <w:marRight w:val="0"/>
              <w:marTop w:val="0"/>
              <w:marBottom w:val="0"/>
              <w:divBdr>
                <w:top w:val="none" w:sz="0" w:space="0" w:color="auto"/>
                <w:left w:val="none" w:sz="0" w:space="0" w:color="auto"/>
                <w:bottom w:val="none" w:sz="0" w:space="0" w:color="auto"/>
                <w:right w:val="none" w:sz="0" w:space="0" w:color="auto"/>
              </w:divBdr>
              <w:divsChild>
                <w:div w:id="139586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0530692">
      <w:bodyDiv w:val="1"/>
      <w:marLeft w:val="0"/>
      <w:marRight w:val="0"/>
      <w:marTop w:val="0"/>
      <w:marBottom w:val="0"/>
      <w:divBdr>
        <w:top w:val="none" w:sz="0" w:space="0" w:color="auto"/>
        <w:left w:val="none" w:sz="0" w:space="0" w:color="auto"/>
        <w:bottom w:val="none" w:sz="0" w:space="0" w:color="auto"/>
        <w:right w:val="none" w:sz="0" w:space="0" w:color="auto"/>
      </w:divBdr>
      <w:divsChild>
        <w:div w:id="1019045504">
          <w:marLeft w:val="0"/>
          <w:marRight w:val="0"/>
          <w:marTop w:val="0"/>
          <w:marBottom w:val="0"/>
          <w:divBdr>
            <w:top w:val="none" w:sz="0" w:space="0" w:color="auto"/>
            <w:left w:val="none" w:sz="0" w:space="0" w:color="auto"/>
            <w:bottom w:val="none" w:sz="0" w:space="0" w:color="auto"/>
            <w:right w:val="none" w:sz="0" w:space="0" w:color="auto"/>
          </w:divBdr>
        </w:div>
        <w:div w:id="207425481">
          <w:marLeft w:val="0"/>
          <w:marRight w:val="0"/>
          <w:marTop w:val="0"/>
          <w:marBottom w:val="0"/>
          <w:divBdr>
            <w:top w:val="none" w:sz="0" w:space="0" w:color="auto"/>
            <w:left w:val="none" w:sz="0" w:space="0" w:color="auto"/>
            <w:bottom w:val="none" w:sz="0" w:space="0" w:color="auto"/>
            <w:right w:val="none" w:sz="0" w:space="0" w:color="auto"/>
          </w:divBdr>
          <w:divsChild>
            <w:div w:id="1613317348">
              <w:marLeft w:val="0"/>
              <w:marRight w:val="0"/>
              <w:marTop w:val="0"/>
              <w:marBottom w:val="0"/>
              <w:divBdr>
                <w:top w:val="none" w:sz="0" w:space="0" w:color="auto"/>
                <w:left w:val="none" w:sz="0" w:space="0" w:color="auto"/>
                <w:bottom w:val="none" w:sz="0" w:space="0" w:color="auto"/>
                <w:right w:val="none" w:sz="0" w:space="0" w:color="auto"/>
              </w:divBdr>
            </w:div>
          </w:divsChild>
        </w:div>
        <w:div w:id="586040408">
          <w:marLeft w:val="0"/>
          <w:marRight w:val="0"/>
          <w:marTop w:val="0"/>
          <w:marBottom w:val="0"/>
          <w:divBdr>
            <w:top w:val="none" w:sz="0" w:space="0" w:color="auto"/>
            <w:left w:val="none" w:sz="0" w:space="0" w:color="auto"/>
            <w:bottom w:val="none" w:sz="0" w:space="0" w:color="auto"/>
            <w:right w:val="none" w:sz="0" w:space="0" w:color="auto"/>
          </w:divBdr>
        </w:div>
        <w:div w:id="1513253266">
          <w:marLeft w:val="0"/>
          <w:marRight w:val="0"/>
          <w:marTop w:val="0"/>
          <w:marBottom w:val="0"/>
          <w:divBdr>
            <w:top w:val="none" w:sz="0" w:space="0" w:color="auto"/>
            <w:left w:val="none" w:sz="0" w:space="0" w:color="auto"/>
            <w:bottom w:val="none" w:sz="0" w:space="0" w:color="auto"/>
            <w:right w:val="none" w:sz="0" w:space="0" w:color="auto"/>
          </w:divBdr>
          <w:divsChild>
            <w:div w:id="1979459309">
              <w:marLeft w:val="0"/>
              <w:marRight w:val="0"/>
              <w:marTop w:val="0"/>
              <w:marBottom w:val="0"/>
              <w:divBdr>
                <w:top w:val="none" w:sz="0" w:space="0" w:color="auto"/>
                <w:left w:val="none" w:sz="0" w:space="0" w:color="auto"/>
                <w:bottom w:val="none" w:sz="0" w:space="0" w:color="auto"/>
                <w:right w:val="none" w:sz="0" w:space="0" w:color="auto"/>
              </w:divBdr>
            </w:div>
          </w:divsChild>
        </w:div>
        <w:div w:id="733042047">
          <w:marLeft w:val="0"/>
          <w:marRight w:val="0"/>
          <w:marTop w:val="0"/>
          <w:marBottom w:val="0"/>
          <w:divBdr>
            <w:top w:val="none" w:sz="0" w:space="0" w:color="auto"/>
            <w:left w:val="none" w:sz="0" w:space="0" w:color="auto"/>
            <w:bottom w:val="none" w:sz="0" w:space="0" w:color="auto"/>
            <w:right w:val="none" w:sz="0" w:space="0" w:color="auto"/>
          </w:divBdr>
        </w:div>
        <w:div w:id="1074741699">
          <w:marLeft w:val="0"/>
          <w:marRight w:val="0"/>
          <w:marTop w:val="0"/>
          <w:marBottom w:val="0"/>
          <w:divBdr>
            <w:top w:val="none" w:sz="0" w:space="0" w:color="auto"/>
            <w:left w:val="none" w:sz="0" w:space="0" w:color="auto"/>
            <w:bottom w:val="none" w:sz="0" w:space="0" w:color="auto"/>
            <w:right w:val="none" w:sz="0" w:space="0" w:color="auto"/>
          </w:divBdr>
          <w:divsChild>
            <w:div w:id="430782483">
              <w:marLeft w:val="0"/>
              <w:marRight w:val="0"/>
              <w:marTop w:val="0"/>
              <w:marBottom w:val="0"/>
              <w:divBdr>
                <w:top w:val="none" w:sz="0" w:space="0" w:color="auto"/>
                <w:left w:val="none" w:sz="0" w:space="0" w:color="auto"/>
                <w:bottom w:val="none" w:sz="0" w:space="0" w:color="auto"/>
                <w:right w:val="none" w:sz="0" w:space="0" w:color="auto"/>
              </w:divBdr>
            </w:div>
          </w:divsChild>
        </w:div>
        <w:div w:id="2056197984">
          <w:marLeft w:val="0"/>
          <w:marRight w:val="0"/>
          <w:marTop w:val="0"/>
          <w:marBottom w:val="0"/>
          <w:divBdr>
            <w:top w:val="none" w:sz="0" w:space="0" w:color="auto"/>
            <w:left w:val="none" w:sz="0" w:space="0" w:color="auto"/>
            <w:bottom w:val="none" w:sz="0" w:space="0" w:color="auto"/>
            <w:right w:val="none" w:sz="0" w:space="0" w:color="auto"/>
          </w:divBdr>
        </w:div>
        <w:div w:id="1455321061">
          <w:marLeft w:val="0"/>
          <w:marRight w:val="0"/>
          <w:marTop w:val="0"/>
          <w:marBottom w:val="0"/>
          <w:divBdr>
            <w:top w:val="none" w:sz="0" w:space="0" w:color="auto"/>
            <w:left w:val="none" w:sz="0" w:space="0" w:color="auto"/>
            <w:bottom w:val="none" w:sz="0" w:space="0" w:color="auto"/>
            <w:right w:val="none" w:sz="0" w:space="0" w:color="auto"/>
          </w:divBdr>
          <w:divsChild>
            <w:div w:id="1207529655">
              <w:marLeft w:val="0"/>
              <w:marRight w:val="0"/>
              <w:marTop w:val="0"/>
              <w:marBottom w:val="0"/>
              <w:divBdr>
                <w:top w:val="none" w:sz="0" w:space="0" w:color="auto"/>
                <w:left w:val="none" w:sz="0" w:space="0" w:color="auto"/>
                <w:bottom w:val="none" w:sz="0" w:space="0" w:color="auto"/>
                <w:right w:val="none" w:sz="0" w:space="0" w:color="auto"/>
              </w:divBdr>
            </w:div>
          </w:divsChild>
        </w:div>
        <w:div w:id="1266230486">
          <w:marLeft w:val="0"/>
          <w:marRight w:val="0"/>
          <w:marTop w:val="0"/>
          <w:marBottom w:val="0"/>
          <w:divBdr>
            <w:top w:val="none" w:sz="0" w:space="0" w:color="auto"/>
            <w:left w:val="none" w:sz="0" w:space="0" w:color="auto"/>
            <w:bottom w:val="none" w:sz="0" w:space="0" w:color="auto"/>
            <w:right w:val="none" w:sz="0" w:space="0" w:color="auto"/>
          </w:divBdr>
        </w:div>
        <w:div w:id="2072920398">
          <w:marLeft w:val="0"/>
          <w:marRight w:val="0"/>
          <w:marTop w:val="0"/>
          <w:marBottom w:val="0"/>
          <w:divBdr>
            <w:top w:val="none" w:sz="0" w:space="0" w:color="auto"/>
            <w:left w:val="none" w:sz="0" w:space="0" w:color="auto"/>
            <w:bottom w:val="none" w:sz="0" w:space="0" w:color="auto"/>
            <w:right w:val="none" w:sz="0" w:space="0" w:color="auto"/>
          </w:divBdr>
          <w:divsChild>
            <w:div w:id="803624529">
              <w:marLeft w:val="0"/>
              <w:marRight w:val="0"/>
              <w:marTop w:val="0"/>
              <w:marBottom w:val="0"/>
              <w:divBdr>
                <w:top w:val="none" w:sz="0" w:space="0" w:color="auto"/>
                <w:left w:val="none" w:sz="0" w:space="0" w:color="auto"/>
                <w:bottom w:val="none" w:sz="0" w:space="0" w:color="auto"/>
                <w:right w:val="none" w:sz="0" w:space="0" w:color="auto"/>
              </w:divBdr>
            </w:div>
          </w:divsChild>
        </w:div>
        <w:div w:id="1865901311">
          <w:marLeft w:val="0"/>
          <w:marRight w:val="0"/>
          <w:marTop w:val="0"/>
          <w:marBottom w:val="0"/>
          <w:divBdr>
            <w:top w:val="none" w:sz="0" w:space="0" w:color="auto"/>
            <w:left w:val="none" w:sz="0" w:space="0" w:color="auto"/>
            <w:bottom w:val="none" w:sz="0" w:space="0" w:color="auto"/>
            <w:right w:val="none" w:sz="0" w:space="0" w:color="auto"/>
          </w:divBdr>
        </w:div>
        <w:div w:id="1933783314">
          <w:marLeft w:val="0"/>
          <w:marRight w:val="0"/>
          <w:marTop w:val="0"/>
          <w:marBottom w:val="0"/>
          <w:divBdr>
            <w:top w:val="none" w:sz="0" w:space="0" w:color="auto"/>
            <w:left w:val="none" w:sz="0" w:space="0" w:color="auto"/>
            <w:bottom w:val="none" w:sz="0" w:space="0" w:color="auto"/>
            <w:right w:val="none" w:sz="0" w:space="0" w:color="auto"/>
          </w:divBdr>
          <w:divsChild>
            <w:div w:id="638806403">
              <w:marLeft w:val="0"/>
              <w:marRight w:val="0"/>
              <w:marTop w:val="0"/>
              <w:marBottom w:val="0"/>
              <w:divBdr>
                <w:top w:val="none" w:sz="0" w:space="0" w:color="auto"/>
                <w:left w:val="none" w:sz="0" w:space="0" w:color="auto"/>
                <w:bottom w:val="none" w:sz="0" w:space="0" w:color="auto"/>
                <w:right w:val="none" w:sz="0" w:space="0" w:color="auto"/>
              </w:divBdr>
            </w:div>
          </w:divsChild>
        </w:div>
        <w:div w:id="322584907">
          <w:marLeft w:val="0"/>
          <w:marRight w:val="0"/>
          <w:marTop w:val="0"/>
          <w:marBottom w:val="0"/>
          <w:divBdr>
            <w:top w:val="none" w:sz="0" w:space="0" w:color="auto"/>
            <w:left w:val="none" w:sz="0" w:space="0" w:color="auto"/>
            <w:bottom w:val="none" w:sz="0" w:space="0" w:color="auto"/>
            <w:right w:val="none" w:sz="0" w:space="0" w:color="auto"/>
          </w:divBdr>
        </w:div>
        <w:div w:id="1405688103">
          <w:marLeft w:val="0"/>
          <w:marRight w:val="0"/>
          <w:marTop w:val="0"/>
          <w:marBottom w:val="0"/>
          <w:divBdr>
            <w:top w:val="none" w:sz="0" w:space="0" w:color="auto"/>
            <w:left w:val="none" w:sz="0" w:space="0" w:color="auto"/>
            <w:bottom w:val="none" w:sz="0" w:space="0" w:color="auto"/>
            <w:right w:val="none" w:sz="0" w:space="0" w:color="auto"/>
          </w:divBdr>
          <w:divsChild>
            <w:div w:id="127015540">
              <w:marLeft w:val="0"/>
              <w:marRight w:val="0"/>
              <w:marTop w:val="0"/>
              <w:marBottom w:val="0"/>
              <w:divBdr>
                <w:top w:val="none" w:sz="0" w:space="0" w:color="auto"/>
                <w:left w:val="none" w:sz="0" w:space="0" w:color="auto"/>
                <w:bottom w:val="none" w:sz="0" w:space="0" w:color="auto"/>
                <w:right w:val="none" w:sz="0" w:space="0" w:color="auto"/>
              </w:divBdr>
            </w:div>
          </w:divsChild>
        </w:div>
        <w:div w:id="465005358">
          <w:marLeft w:val="0"/>
          <w:marRight w:val="0"/>
          <w:marTop w:val="300"/>
          <w:marBottom w:val="0"/>
          <w:divBdr>
            <w:top w:val="none" w:sz="0" w:space="0" w:color="auto"/>
            <w:left w:val="none" w:sz="0" w:space="0" w:color="auto"/>
            <w:bottom w:val="none" w:sz="0" w:space="0" w:color="auto"/>
            <w:right w:val="none" w:sz="0" w:space="0" w:color="auto"/>
          </w:divBdr>
          <w:divsChild>
            <w:div w:id="1343358583">
              <w:marLeft w:val="0"/>
              <w:marRight w:val="0"/>
              <w:marTop w:val="0"/>
              <w:marBottom w:val="0"/>
              <w:divBdr>
                <w:top w:val="none" w:sz="0" w:space="0" w:color="auto"/>
                <w:left w:val="none" w:sz="0" w:space="0" w:color="auto"/>
                <w:bottom w:val="none" w:sz="0" w:space="0" w:color="auto"/>
                <w:right w:val="none" w:sz="0" w:space="0" w:color="auto"/>
              </w:divBdr>
              <w:divsChild>
                <w:div w:id="24911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15786">
          <w:marLeft w:val="0"/>
          <w:marRight w:val="0"/>
          <w:marTop w:val="300"/>
          <w:marBottom w:val="0"/>
          <w:divBdr>
            <w:top w:val="none" w:sz="0" w:space="0" w:color="auto"/>
            <w:left w:val="none" w:sz="0" w:space="0" w:color="auto"/>
            <w:bottom w:val="none" w:sz="0" w:space="0" w:color="auto"/>
            <w:right w:val="none" w:sz="0" w:space="0" w:color="auto"/>
          </w:divBdr>
          <w:divsChild>
            <w:div w:id="21438082">
              <w:marLeft w:val="0"/>
              <w:marRight w:val="0"/>
              <w:marTop w:val="0"/>
              <w:marBottom w:val="0"/>
              <w:divBdr>
                <w:top w:val="none" w:sz="0" w:space="0" w:color="auto"/>
                <w:left w:val="none" w:sz="0" w:space="0" w:color="auto"/>
                <w:bottom w:val="none" w:sz="0" w:space="0" w:color="auto"/>
                <w:right w:val="none" w:sz="0" w:space="0" w:color="auto"/>
              </w:divBdr>
              <w:divsChild>
                <w:div w:id="185541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691402">
          <w:marLeft w:val="0"/>
          <w:marRight w:val="0"/>
          <w:marTop w:val="300"/>
          <w:marBottom w:val="0"/>
          <w:divBdr>
            <w:top w:val="none" w:sz="0" w:space="0" w:color="auto"/>
            <w:left w:val="none" w:sz="0" w:space="0" w:color="auto"/>
            <w:bottom w:val="none" w:sz="0" w:space="0" w:color="auto"/>
            <w:right w:val="none" w:sz="0" w:space="0" w:color="auto"/>
          </w:divBdr>
          <w:divsChild>
            <w:div w:id="832598413">
              <w:marLeft w:val="0"/>
              <w:marRight w:val="0"/>
              <w:marTop w:val="0"/>
              <w:marBottom w:val="0"/>
              <w:divBdr>
                <w:top w:val="none" w:sz="0" w:space="0" w:color="auto"/>
                <w:left w:val="none" w:sz="0" w:space="0" w:color="auto"/>
                <w:bottom w:val="none" w:sz="0" w:space="0" w:color="auto"/>
                <w:right w:val="none" w:sz="0" w:space="0" w:color="auto"/>
              </w:divBdr>
              <w:divsChild>
                <w:div w:id="331101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834151">
          <w:marLeft w:val="0"/>
          <w:marRight w:val="0"/>
          <w:marTop w:val="300"/>
          <w:marBottom w:val="0"/>
          <w:divBdr>
            <w:top w:val="none" w:sz="0" w:space="0" w:color="auto"/>
            <w:left w:val="none" w:sz="0" w:space="0" w:color="auto"/>
            <w:bottom w:val="none" w:sz="0" w:space="0" w:color="auto"/>
            <w:right w:val="none" w:sz="0" w:space="0" w:color="auto"/>
          </w:divBdr>
          <w:divsChild>
            <w:div w:id="330137148">
              <w:marLeft w:val="0"/>
              <w:marRight w:val="0"/>
              <w:marTop w:val="0"/>
              <w:marBottom w:val="0"/>
              <w:divBdr>
                <w:top w:val="none" w:sz="0" w:space="0" w:color="auto"/>
                <w:left w:val="none" w:sz="0" w:space="0" w:color="auto"/>
                <w:bottom w:val="none" w:sz="0" w:space="0" w:color="auto"/>
                <w:right w:val="none" w:sz="0" w:space="0" w:color="auto"/>
              </w:divBdr>
              <w:divsChild>
                <w:div w:id="54205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86673">
      <w:bodyDiv w:val="1"/>
      <w:marLeft w:val="0"/>
      <w:marRight w:val="0"/>
      <w:marTop w:val="0"/>
      <w:marBottom w:val="0"/>
      <w:divBdr>
        <w:top w:val="none" w:sz="0" w:space="0" w:color="auto"/>
        <w:left w:val="none" w:sz="0" w:space="0" w:color="auto"/>
        <w:bottom w:val="none" w:sz="0" w:space="0" w:color="auto"/>
        <w:right w:val="none" w:sz="0" w:space="0" w:color="auto"/>
      </w:divBdr>
      <w:divsChild>
        <w:div w:id="405809892">
          <w:marLeft w:val="0"/>
          <w:marRight w:val="0"/>
          <w:marTop w:val="0"/>
          <w:marBottom w:val="0"/>
          <w:divBdr>
            <w:top w:val="none" w:sz="0" w:space="0" w:color="auto"/>
            <w:left w:val="none" w:sz="0" w:space="0" w:color="auto"/>
            <w:bottom w:val="none" w:sz="0" w:space="0" w:color="auto"/>
            <w:right w:val="none" w:sz="0" w:space="0" w:color="auto"/>
          </w:divBdr>
        </w:div>
        <w:div w:id="1780680314">
          <w:marLeft w:val="0"/>
          <w:marRight w:val="0"/>
          <w:marTop w:val="0"/>
          <w:marBottom w:val="0"/>
          <w:divBdr>
            <w:top w:val="none" w:sz="0" w:space="0" w:color="auto"/>
            <w:left w:val="none" w:sz="0" w:space="0" w:color="auto"/>
            <w:bottom w:val="none" w:sz="0" w:space="0" w:color="auto"/>
            <w:right w:val="none" w:sz="0" w:space="0" w:color="auto"/>
          </w:divBdr>
          <w:divsChild>
            <w:div w:id="1938781955">
              <w:marLeft w:val="0"/>
              <w:marRight w:val="0"/>
              <w:marTop w:val="0"/>
              <w:marBottom w:val="0"/>
              <w:divBdr>
                <w:top w:val="none" w:sz="0" w:space="0" w:color="auto"/>
                <w:left w:val="none" w:sz="0" w:space="0" w:color="auto"/>
                <w:bottom w:val="none" w:sz="0" w:space="0" w:color="auto"/>
                <w:right w:val="none" w:sz="0" w:space="0" w:color="auto"/>
              </w:divBdr>
            </w:div>
          </w:divsChild>
        </w:div>
        <w:div w:id="1929923683">
          <w:marLeft w:val="0"/>
          <w:marRight w:val="0"/>
          <w:marTop w:val="0"/>
          <w:marBottom w:val="0"/>
          <w:divBdr>
            <w:top w:val="none" w:sz="0" w:space="0" w:color="auto"/>
            <w:left w:val="none" w:sz="0" w:space="0" w:color="auto"/>
            <w:bottom w:val="none" w:sz="0" w:space="0" w:color="auto"/>
            <w:right w:val="none" w:sz="0" w:space="0" w:color="auto"/>
          </w:divBdr>
        </w:div>
        <w:div w:id="1651784198">
          <w:marLeft w:val="0"/>
          <w:marRight w:val="0"/>
          <w:marTop w:val="0"/>
          <w:marBottom w:val="0"/>
          <w:divBdr>
            <w:top w:val="none" w:sz="0" w:space="0" w:color="auto"/>
            <w:left w:val="none" w:sz="0" w:space="0" w:color="auto"/>
            <w:bottom w:val="none" w:sz="0" w:space="0" w:color="auto"/>
            <w:right w:val="none" w:sz="0" w:space="0" w:color="auto"/>
          </w:divBdr>
          <w:divsChild>
            <w:div w:id="250284826">
              <w:marLeft w:val="0"/>
              <w:marRight w:val="0"/>
              <w:marTop w:val="0"/>
              <w:marBottom w:val="0"/>
              <w:divBdr>
                <w:top w:val="none" w:sz="0" w:space="0" w:color="auto"/>
                <w:left w:val="none" w:sz="0" w:space="0" w:color="auto"/>
                <w:bottom w:val="none" w:sz="0" w:space="0" w:color="auto"/>
                <w:right w:val="none" w:sz="0" w:space="0" w:color="auto"/>
              </w:divBdr>
            </w:div>
          </w:divsChild>
        </w:div>
        <w:div w:id="529145535">
          <w:marLeft w:val="0"/>
          <w:marRight w:val="0"/>
          <w:marTop w:val="0"/>
          <w:marBottom w:val="0"/>
          <w:divBdr>
            <w:top w:val="none" w:sz="0" w:space="0" w:color="auto"/>
            <w:left w:val="none" w:sz="0" w:space="0" w:color="auto"/>
            <w:bottom w:val="none" w:sz="0" w:space="0" w:color="auto"/>
            <w:right w:val="none" w:sz="0" w:space="0" w:color="auto"/>
          </w:divBdr>
        </w:div>
        <w:div w:id="1011252785">
          <w:marLeft w:val="0"/>
          <w:marRight w:val="0"/>
          <w:marTop w:val="0"/>
          <w:marBottom w:val="0"/>
          <w:divBdr>
            <w:top w:val="none" w:sz="0" w:space="0" w:color="auto"/>
            <w:left w:val="none" w:sz="0" w:space="0" w:color="auto"/>
            <w:bottom w:val="none" w:sz="0" w:space="0" w:color="auto"/>
            <w:right w:val="none" w:sz="0" w:space="0" w:color="auto"/>
          </w:divBdr>
          <w:divsChild>
            <w:div w:id="168717264">
              <w:marLeft w:val="0"/>
              <w:marRight w:val="0"/>
              <w:marTop w:val="0"/>
              <w:marBottom w:val="0"/>
              <w:divBdr>
                <w:top w:val="none" w:sz="0" w:space="0" w:color="auto"/>
                <w:left w:val="none" w:sz="0" w:space="0" w:color="auto"/>
                <w:bottom w:val="none" w:sz="0" w:space="0" w:color="auto"/>
                <w:right w:val="none" w:sz="0" w:space="0" w:color="auto"/>
              </w:divBdr>
            </w:div>
          </w:divsChild>
        </w:div>
        <w:div w:id="1409111992">
          <w:marLeft w:val="0"/>
          <w:marRight w:val="0"/>
          <w:marTop w:val="0"/>
          <w:marBottom w:val="0"/>
          <w:divBdr>
            <w:top w:val="none" w:sz="0" w:space="0" w:color="auto"/>
            <w:left w:val="none" w:sz="0" w:space="0" w:color="auto"/>
            <w:bottom w:val="none" w:sz="0" w:space="0" w:color="auto"/>
            <w:right w:val="none" w:sz="0" w:space="0" w:color="auto"/>
          </w:divBdr>
        </w:div>
        <w:div w:id="1230337200">
          <w:marLeft w:val="0"/>
          <w:marRight w:val="0"/>
          <w:marTop w:val="0"/>
          <w:marBottom w:val="0"/>
          <w:divBdr>
            <w:top w:val="none" w:sz="0" w:space="0" w:color="auto"/>
            <w:left w:val="none" w:sz="0" w:space="0" w:color="auto"/>
            <w:bottom w:val="none" w:sz="0" w:space="0" w:color="auto"/>
            <w:right w:val="none" w:sz="0" w:space="0" w:color="auto"/>
          </w:divBdr>
          <w:divsChild>
            <w:div w:id="1242059997">
              <w:marLeft w:val="0"/>
              <w:marRight w:val="0"/>
              <w:marTop w:val="0"/>
              <w:marBottom w:val="0"/>
              <w:divBdr>
                <w:top w:val="none" w:sz="0" w:space="0" w:color="auto"/>
                <w:left w:val="none" w:sz="0" w:space="0" w:color="auto"/>
                <w:bottom w:val="none" w:sz="0" w:space="0" w:color="auto"/>
                <w:right w:val="none" w:sz="0" w:space="0" w:color="auto"/>
              </w:divBdr>
            </w:div>
          </w:divsChild>
        </w:div>
        <w:div w:id="769160861">
          <w:marLeft w:val="0"/>
          <w:marRight w:val="0"/>
          <w:marTop w:val="0"/>
          <w:marBottom w:val="0"/>
          <w:divBdr>
            <w:top w:val="none" w:sz="0" w:space="0" w:color="auto"/>
            <w:left w:val="none" w:sz="0" w:space="0" w:color="auto"/>
            <w:bottom w:val="none" w:sz="0" w:space="0" w:color="auto"/>
            <w:right w:val="none" w:sz="0" w:space="0" w:color="auto"/>
          </w:divBdr>
        </w:div>
        <w:div w:id="1721396557">
          <w:marLeft w:val="0"/>
          <w:marRight w:val="0"/>
          <w:marTop w:val="0"/>
          <w:marBottom w:val="0"/>
          <w:divBdr>
            <w:top w:val="none" w:sz="0" w:space="0" w:color="auto"/>
            <w:left w:val="none" w:sz="0" w:space="0" w:color="auto"/>
            <w:bottom w:val="none" w:sz="0" w:space="0" w:color="auto"/>
            <w:right w:val="none" w:sz="0" w:space="0" w:color="auto"/>
          </w:divBdr>
          <w:divsChild>
            <w:div w:id="100801414">
              <w:marLeft w:val="0"/>
              <w:marRight w:val="0"/>
              <w:marTop w:val="0"/>
              <w:marBottom w:val="0"/>
              <w:divBdr>
                <w:top w:val="none" w:sz="0" w:space="0" w:color="auto"/>
                <w:left w:val="none" w:sz="0" w:space="0" w:color="auto"/>
                <w:bottom w:val="none" w:sz="0" w:space="0" w:color="auto"/>
                <w:right w:val="none" w:sz="0" w:space="0" w:color="auto"/>
              </w:divBdr>
            </w:div>
          </w:divsChild>
        </w:div>
        <w:div w:id="1064795905">
          <w:marLeft w:val="0"/>
          <w:marRight w:val="0"/>
          <w:marTop w:val="0"/>
          <w:marBottom w:val="0"/>
          <w:divBdr>
            <w:top w:val="none" w:sz="0" w:space="0" w:color="auto"/>
            <w:left w:val="none" w:sz="0" w:space="0" w:color="auto"/>
            <w:bottom w:val="none" w:sz="0" w:space="0" w:color="auto"/>
            <w:right w:val="none" w:sz="0" w:space="0" w:color="auto"/>
          </w:divBdr>
        </w:div>
        <w:div w:id="1364408030">
          <w:marLeft w:val="0"/>
          <w:marRight w:val="0"/>
          <w:marTop w:val="0"/>
          <w:marBottom w:val="0"/>
          <w:divBdr>
            <w:top w:val="none" w:sz="0" w:space="0" w:color="auto"/>
            <w:left w:val="none" w:sz="0" w:space="0" w:color="auto"/>
            <w:bottom w:val="none" w:sz="0" w:space="0" w:color="auto"/>
            <w:right w:val="none" w:sz="0" w:space="0" w:color="auto"/>
          </w:divBdr>
          <w:divsChild>
            <w:div w:id="2089035551">
              <w:marLeft w:val="0"/>
              <w:marRight w:val="0"/>
              <w:marTop w:val="0"/>
              <w:marBottom w:val="0"/>
              <w:divBdr>
                <w:top w:val="none" w:sz="0" w:space="0" w:color="auto"/>
                <w:left w:val="none" w:sz="0" w:space="0" w:color="auto"/>
                <w:bottom w:val="none" w:sz="0" w:space="0" w:color="auto"/>
                <w:right w:val="none" w:sz="0" w:space="0" w:color="auto"/>
              </w:divBdr>
            </w:div>
          </w:divsChild>
        </w:div>
        <w:div w:id="2006124420">
          <w:marLeft w:val="0"/>
          <w:marRight w:val="0"/>
          <w:marTop w:val="0"/>
          <w:marBottom w:val="0"/>
          <w:divBdr>
            <w:top w:val="none" w:sz="0" w:space="0" w:color="auto"/>
            <w:left w:val="none" w:sz="0" w:space="0" w:color="auto"/>
            <w:bottom w:val="none" w:sz="0" w:space="0" w:color="auto"/>
            <w:right w:val="none" w:sz="0" w:space="0" w:color="auto"/>
          </w:divBdr>
        </w:div>
        <w:div w:id="793450638">
          <w:marLeft w:val="0"/>
          <w:marRight w:val="0"/>
          <w:marTop w:val="0"/>
          <w:marBottom w:val="0"/>
          <w:divBdr>
            <w:top w:val="none" w:sz="0" w:space="0" w:color="auto"/>
            <w:left w:val="none" w:sz="0" w:space="0" w:color="auto"/>
            <w:bottom w:val="none" w:sz="0" w:space="0" w:color="auto"/>
            <w:right w:val="none" w:sz="0" w:space="0" w:color="auto"/>
          </w:divBdr>
          <w:divsChild>
            <w:div w:id="1736783860">
              <w:marLeft w:val="0"/>
              <w:marRight w:val="0"/>
              <w:marTop w:val="0"/>
              <w:marBottom w:val="0"/>
              <w:divBdr>
                <w:top w:val="none" w:sz="0" w:space="0" w:color="auto"/>
                <w:left w:val="none" w:sz="0" w:space="0" w:color="auto"/>
                <w:bottom w:val="none" w:sz="0" w:space="0" w:color="auto"/>
                <w:right w:val="none" w:sz="0" w:space="0" w:color="auto"/>
              </w:divBdr>
            </w:div>
          </w:divsChild>
        </w:div>
        <w:div w:id="60832970">
          <w:marLeft w:val="0"/>
          <w:marRight w:val="0"/>
          <w:marTop w:val="300"/>
          <w:marBottom w:val="0"/>
          <w:divBdr>
            <w:top w:val="none" w:sz="0" w:space="0" w:color="auto"/>
            <w:left w:val="none" w:sz="0" w:space="0" w:color="auto"/>
            <w:bottom w:val="none" w:sz="0" w:space="0" w:color="auto"/>
            <w:right w:val="none" w:sz="0" w:space="0" w:color="auto"/>
          </w:divBdr>
          <w:divsChild>
            <w:div w:id="2032946885">
              <w:marLeft w:val="0"/>
              <w:marRight w:val="0"/>
              <w:marTop w:val="0"/>
              <w:marBottom w:val="0"/>
              <w:divBdr>
                <w:top w:val="none" w:sz="0" w:space="0" w:color="auto"/>
                <w:left w:val="none" w:sz="0" w:space="0" w:color="auto"/>
                <w:bottom w:val="none" w:sz="0" w:space="0" w:color="auto"/>
                <w:right w:val="none" w:sz="0" w:space="0" w:color="auto"/>
              </w:divBdr>
              <w:divsChild>
                <w:div w:id="565918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01741">
          <w:marLeft w:val="0"/>
          <w:marRight w:val="0"/>
          <w:marTop w:val="300"/>
          <w:marBottom w:val="0"/>
          <w:divBdr>
            <w:top w:val="none" w:sz="0" w:space="0" w:color="auto"/>
            <w:left w:val="none" w:sz="0" w:space="0" w:color="auto"/>
            <w:bottom w:val="none" w:sz="0" w:space="0" w:color="auto"/>
            <w:right w:val="none" w:sz="0" w:space="0" w:color="auto"/>
          </w:divBdr>
          <w:divsChild>
            <w:div w:id="1578133739">
              <w:marLeft w:val="0"/>
              <w:marRight w:val="0"/>
              <w:marTop w:val="0"/>
              <w:marBottom w:val="0"/>
              <w:divBdr>
                <w:top w:val="none" w:sz="0" w:space="0" w:color="auto"/>
                <w:left w:val="none" w:sz="0" w:space="0" w:color="auto"/>
                <w:bottom w:val="none" w:sz="0" w:space="0" w:color="auto"/>
                <w:right w:val="none" w:sz="0" w:space="0" w:color="auto"/>
              </w:divBdr>
              <w:divsChild>
                <w:div w:id="61744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833198">
          <w:marLeft w:val="0"/>
          <w:marRight w:val="0"/>
          <w:marTop w:val="300"/>
          <w:marBottom w:val="0"/>
          <w:divBdr>
            <w:top w:val="none" w:sz="0" w:space="0" w:color="auto"/>
            <w:left w:val="none" w:sz="0" w:space="0" w:color="auto"/>
            <w:bottom w:val="none" w:sz="0" w:space="0" w:color="auto"/>
            <w:right w:val="none" w:sz="0" w:space="0" w:color="auto"/>
          </w:divBdr>
          <w:divsChild>
            <w:div w:id="943533855">
              <w:marLeft w:val="0"/>
              <w:marRight w:val="0"/>
              <w:marTop w:val="0"/>
              <w:marBottom w:val="0"/>
              <w:divBdr>
                <w:top w:val="none" w:sz="0" w:space="0" w:color="auto"/>
                <w:left w:val="none" w:sz="0" w:space="0" w:color="auto"/>
                <w:bottom w:val="none" w:sz="0" w:space="0" w:color="auto"/>
                <w:right w:val="none" w:sz="0" w:space="0" w:color="auto"/>
              </w:divBdr>
              <w:divsChild>
                <w:div w:id="20599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522087">
          <w:marLeft w:val="0"/>
          <w:marRight w:val="0"/>
          <w:marTop w:val="300"/>
          <w:marBottom w:val="0"/>
          <w:divBdr>
            <w:top w:val="none" w:sz="0" w:space="0" w:color="auto"/>
            <w:left w:val="none" w:sz="0" w:space="0" w:color="auto"/>
            <w:bottom w:val="none" w:sz="0" w:space="0" w:color="auto"/>
            <w:right w:val="none" w:sz="0" w:space="0" w:color="auto"/>
          </w:divBdr>
          <w:divsChild>
            <w:div w:id="913318215">
              <w:marLeft w:val="0"/>
              <w:marRight w:val="0"/>
              <w:marTop w:val="0"/>
              <w:marBottom w:val="0"/>
              <w:divBdr>
                <w:top w:val="none" w:sz="0" w:space="0" w:color="auto"/>
                <w:left w:val="none" w:sz="0" w:space="0" w:color="auto"/>
                <w:bottom w:val="none" w:sz="0" w:space="0" w:color="auto"/>
                <w:right w:val="none" w:sz="0" w:space="0" w:color="auto"/>
              </w:divBdr>
              <w:divsChild>
                <w:div w:id="1824276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9822143">
      <w:bodyDiv w:val="1"/>
      <w:marLeft w:val="0"/>
      <w:marRight w:val="0"/>
      <w:marTop w:val="0"/>
      <w:marBottom w:val="0"/>
      <w:divBdr>
        <w:top w:val="none" w:sz="0" w:space="0" w:color="auto"/>
        <w:left w:val="none" w:sz="0" w:space="0" w:color="auto"/>
        <w:bottom w:val="none" w:sz="0" w:space="0" w:color="auto"/>
        <w:right w:val="none" w:sz="0" w:space="0" w:color="auto"/>
      </w:divBdr>
      <w:divsChild>
        <w:div w:id="579825440">
          <w:marLeft w:val="0"/>
          <w:marRight w:val="0"/>
          <w:marTop w:val="0"/>
          <w:marBottom w:val="0"/>
          <w:divBdr>
            <w:top w:val="none" w:sz="0" w:space="0" w:color="auto"/>
            <w:left w:val="none" w:sz="0" w:space="0" w:color="auto"/>
            <w:bottom w:val="none" w:sz="0" w:space="0" w:color="auto"/>
            <w:right w:val="none" w:sz="0" w:space="0" w:color="auto"/>
          </w:divBdr>
        </w:div>
        <w:div w:id="2054960257">
          <w:marLeft w:val="0"/>
          <w:marRight w:val="0"/>
          <w:marTop w:val="0"/>
          <w:marBottom w:val="0"/>
          <w:divBdr>
            <w:top w:val="none" w:sz="0" w:space="0" w:color="auto"/>
            <w:left w:val="none" w:sz="0" w:space="0" w:color="auto"/>
            <w:bottom w:val="none" w:sz="0" w:space="0" w:color="auto"/>
            <w:right w:val="none" w:sz="0" w:space="0" w:color="auto"/>
          </w:divBdr>
          <w:divsChild>
            <w:div w:id="1525754112">
              <w:marLeft w:val="0"/>
              <w:marRight w:val="0"/>
              <w:marTop w:val="0"/>
              <w:marBottom w:val="0"/>
              <w:divBdr>
                <w:top w:val="none" w:sz="0" w:space="0" w:color="auto"/>
                <w:left w:val="none" w:sz="0" w:space="0" w:color="auto"/>
                <w:bottom w:val="none" w:sz="0" w:space="0" w:color="auto"/>
                <w:right w:val="none" w:sz="0" w:space="0" w:color="auto"/>
              </w:divBdr>
            </w:div>
          </w:divsChild>
        </w:div>
        <w:div w:id="1416366985">
          <w:marLeft w:val="0"/>
          <w:marRight w:val="0"/>
          <w:marTop w:val="0"/>
          <w:marBottom w:val="0"/>
          <w:divBdr>
            <w:top w:val="none" w:sz="0" w:space="0" w:color="auto"/>
            <w:left w:val="none" w:sz="0" w:space="0" w:color="auto"/>
            <w:bottom w:val="none" w:sz="0" w:space="0" w:color="auto"/>
            <w:right w:val="none" w:sz="0" w:space="0" w:color="auto"/>
          </w:divBdr>
        </w:div>
        <w:div w:id="2025594108">
          <w:marLeft w:val="0"/>
          <w:marRight w:val="0"/>
          <w:marTop w:val="0"/>
          <w:marBottom w:val="0"/>
          <w:divBdr>
            <w:top w:val="none" w:sz="0" w:space="0" w:color="auto"/>
            <w:left w:val="none" w:sz="0" w:space="0" w:color="auto"/>
            <w:bottom w:val="none" w:sz="0" w:space="0" w:color="auto"/>
            <w:right w:val="none" w:sz="0" w:space="0" w:color="auto"/>
          </w:divBdr>
          <w:divsChild>
            <w:div w:id="70471415">
              <w:marLeft w:val="0"/>
              <w:marRight w:val="0"/>
              <w:marTop w:val="0"/>
              <w:marBottom w:val="0"/>
              <w:divBdr>
                <w:top w:val="none" w:sz="0" w:space="0" w:color="auto"/>
                <w:left w:val="none" w:sz="0" w:space="0" w:color="auto"/>
                <w:bottom w:val="none" w:sz="0" w:space="0" w:color="auto"/>
                <w:right w:val="none" w:sz="0" w:space="0" w:color="auto"/>
              </w:divBdr>
            </w:div>
          </w:divsChild>
        </w:div>
        <w:div w:id="1927878880">
          <w:marLeft w:val="0"/>
          <w:marRight w:val="0"/>
          <w:marTop w:val="0"/>
          <w:marBottom w:val="0"/>
          <w:divBdr>
            <w:top w:val="none" w:sz="0" w:space="0" w:color="auto"/>
            <w:left w:val="none" w:sz="0" w:space="0" w:color="auto"/>
            <w:bottom w:val="none" w:sz="0" w:space="0" w:color="auto"/>
            <w:right w:val="none" w:sz="0" w:space="0" w:color="auto"/>
          </w:divBdr>
        </w:div>
        <w:div w:id="412707299">
          <w:marLeft w:val="0"/>
          <w:marRight w:val="0"/>
          <w:marTop w:val="0"/>
          <w:marBottom w:val="0"/>
          <w:divBdr>
            <w:top w:val="none" w:sz="0" w:space="0" w:color="auto"/>
            <w:left w:val="none" w:sz="0" w:space="0" w:color="auto"/>
            <w:bottom w:val="none" w:sz="0" w:space="0" w:color="auto"/>
            <w:right w:val="none" w:sz="0" w:space="0" w:color="auto"/>
          </w:divBdr>
          <w:divsChild>
            <w:div w:id="1167286493">
              <w:marLeft w:val="0"/>
              <w:marRight w:val="0"/>
              <w:marTop w:val="0"/>
              <w:marBottom w:val="0"/>
              <w:divBdr>
                <w:top w:val="none" w:sz="0" w:space="0" w:color="auto"/>
                <w:left w:val="none" w:sz="0" w:space="0" w:color="auto"/>
                <w:bottom w:val="none" w:sz="0" w:space="0" w:color="auto"/>
                <w:right w:val="none" w:sz="0" w:space="0" w:color="auto"/>
              </w:divBdr>
            </w:div>
          </w:divsChild>
        </w:div>
        <w:div w:id="1291010758">
          <w:marLeft w:val="0"/>
          <w:marRight w:val="0"/>
          <w:marTop w:val="0"/>
          <w:marBottom w:val="0"/>
          <w:divBdr>
            <w:top w:val="none" w:sz="0" w:space="0" w:color="auto"/>
            <w:left w:val="none" w:sz="0" w:space="0" w:color="auto"/>
            <w:bottom w:val="none" w:sz="0" w:space="0" w:color="auto"/>
            <w:right w:val="none" w:sz="0" w:space="0" w:color="auto"/>
          </w:divBdr>
        </w:div>
        <w:div w:id="510528729">
          <w:marLeft w:val="0"/>
          <w:marRight w:val="0"/>
          <w:marTop w:val="0"/>
          <w:marBottom w:val="0"/>
          <w:divBdr>
            <w:top w:val="none" w:sz="0" w:space="0" w:color="auto"/>
            <w:left w:val="none" w:sz="0" w:space="0" w:color="auto"/>
            <w:bottom w:val="none" w:sz="0" w:space="0" w:color="auto"/>
            <w:right w:val="none" w:sz="0" w:space="0" w:color="auto"/>
          </w:divBdr>
          <w:divsChild>
            <w:div w:id="886989518">
              <w:marLeft w:val="0"/>
              <w:marRight w:val="0"/>
              <w:marTop w:val="0"/>
              <w:marBottom w:val="0"/>
              <w:divBdr>
                <w:top w:val="none" w:sz="0" w:space="0" w:color="auto"/>
                <w:left w:val="none" w:sz="0" w:space="0" w:color="auto"/>
                <w:bottom w:val="none" w:sz="0" w:space="0" w:color="auto"/>
                <w:right w:val="none" w:sz="0" w:space="0" w:color="auto"/>
              </w:divBdr>
            </w:div>
          </w:divsChild>
        </w:div>
        <w:div w:id="2039119306">
          <w:marLeft w:val="0"/>
          <w:marRight w:val="0"/>
          <w:marTop w:val="0"/>
          <w:marBottom w:val="0"/>
          <w:divBdr>
            <w:top w:val="none" w:sz="0" w:space="0" w:color="auto"/>
            <w:left w:val="none" w:sz="0" w:space="0" w:color="auto"/>
            <w:bottom w:val="none" w:sz="0" w:space="0" w:color="auto"/>
            <w:right w:val="none" w:sz="0" w:space="0" w:color="auto"/>
          </w:divBdr>
        </w:div>
        <w:div w:id="1108350803">
          <w:marLeft w:val="0"/>
          <w:marRight w:val="0"/>
          <w:marTop w:val="0"/>
          <w:marBottom w:val="0"/>
          <w:divBdr>
            <w:top w:val="none" w:sz="0" w:space="0" w:color="auto"/>
            <w:left w:val="none" w:sz="0" w:space="0" w:color="auto"/>
            <w:bottom w:val="none" w:sz="0" w:space="0" w:color="auto"/>
            <w:right w:val="none" w:sz="0" w:space="0" w:color="auto"/>
          </w:divBdr>
          <w:divsChild>
            <w:div w:id="1617056725">
              <w:marLeft w:val="0"/>
              <w:marRight w:val="0"/>
              <w:marTop w:val="0"/>
              <w:marBottom w:val="0"/>
              <w:divBdr>
                <w:top w:val="none" w:sz="0" w:space="0" w:color="auto"/>
                <w:left w:val="none" w:sz="0" w:space="0" w:color="auto"/>
                <w:bottom w:val="none" w:sz="0" w:space="0" w:color="auto"/>
                <w:right w:val="none" w:sz="0" w:space="0" w:color="auto"/>
              </w:divBdr>
            </w:div>
          </w:divsChild>
        </w:div>
        <w:div w:id="1553813249">
          <w:marLeft w:val="0"/>
          <w:marRight w:val="0"/>
          <w:marTop w:val="0"/>
          <w:marBottom w:val="0"/>
          <w:divBdr>
            <w:top w:val="none" w:sz="0" w:space="0" w:color="auto"/>
            <w:left w:val="none" w:sz="0" w:space="0" w:color="auto"/>
            <w:bottom w:val="none" w:sz="0" w:space="0" w:color="auto"/>
            <w:right w:val="none" w:sz="0" w:space="0" w:color="auto"/>
          </w:divBdr>
        </w:div>
        <w:div w:id="193884310">
          <w:marLeft w:val="0"/>
          <w:marRight w:val="0"/>
          <w:marTop w:val="0"/>
          <w:marBottom w:val="0"/>
          <w:divBdr>
            <w:top w:val="none" w:sz="0" w:space="0" w:color="auto"/>
            <w:left w:val="none" w:sz="0" w:space="0" w:color="auto"/>
            <w:bottom w:val="none" w:sz="0" w:space="0" w:color="auto"/>
            <w:right w:val="none" w:sz="0" w:space="0" w:color="auto"/>
          </w:divBdr>
          <w:divsChild>
            <w:div w:id="1879468683">
              <w:marLeft w:val="0"/>
              <w:marRight w:val="0"/>
              <w:marTop w:val="0"/>
              <w:marBottom w:val="0"/>
              <w:divBdr>
                <w:top w:val="none" w:sz="0" w:space="0" w:color="auto"/>
                <w:left w:val="none" w:sz="0" w:space="0" w:color="auto"/>
                <w:bottom w:val="none" w:sz="0" w:space="0" w:color="auto"/>
                <w:right w:val="none" w:sz="0" w:space="0" w:color="auto"/>
              </w:divBdr>
            </w:div>
          </w:divsChild>
        </w:div>
        <w:div w:id="1497111696">
          <w:marLeft w:val="0"/>
          <w:marRight w:val="0"/>
          <w:marTop w:val="0"/>
          <w:marBottom w:val="0"/>
          <w:divBdr>
            <w:top w:val="none" w:sz="0" w:space="0" w:color="auto"/>
            <w:left w:val="none" w:sz="0" w:space="0" w:color="auto"/>
            <w:bottom w:val="none" w:sz="0" w:space="0" w:color="auto"/>
            <w:right w:val="none" w:sz="0" w:space="0" w:color="auto"/>
          </w:divBdr>
        </w:div>
        <w:div w:id="504172310">
          <w:marLeft w:val="0"/>
          <w:marRight w:val="0"/>
          <w:marTop w:val="0"/>
          <w:marBottom w:val="0"/>
          <w:divBdr>
            <w:top w:val="none" w:sz="0" w:space="0" w:color="auto"/>
            <w:left w:val="none" w:sz="0" w:space="0" w:color="auto"/>
            <w:bottom w:val="none" w:sz="0" w:space="0" w:color="auto"/>
            <w:right w:val="none" w:sz="0" w:space="0" w:color="auto"/>
          </w:divBdr>
          <w:divsChild>
            <w:div w:id="1384138421">
              <w:marLeft w:val="0"/>
              <w:marRight w:val="0"/>
              <w:marTop w:val="0"/>
              <w:marBottom w:val="0"/>
              <w:divBdr>
                <w:top w:val="none" w:sz="0" w:space="0" w:color="auto"/>
                <w:left w:val="none" w:sz="0" w:space="0" w:color="auto"/>
                <w:bottom w:val="none" w:sz="0" w:space="0" w:color="auto"/>
                <w:right w:val="none" w:sz="0" w:space="0" w:color="auto"/>
              </w:divBdr>
            </w:div>
          </w:divsChild>
        </w:div>
        <w:div w:id="881744204">
          <w:marLeft w:val="0"/>
          <w:marRight w:val="0"/>
          <w:marTop w:val="300"/>
          <w:marBottom w:val="0"/>
          <w:divBdr>
            <w:top w:val="none" w:sz="0" w:space="0" w:color="auto"/>
            <w:left w:val="none" w:sz="0" w:space="0" w:color="auto"/>
            <w:bottom w:val="none" w:sz="0" w:space="0" w:color="auto"/>
            <w:right w:val="none" w:sz="0" w:space="0" w:color="auto"/>
          </w:divBdr>
          <w:divsChild>
            <w:div w:id="291374075">
              <w:marLeft w:val="0"/>
              <w:marRight w:val="0"/>
              <w:marTop w:val="0"/>
              <w:marBottom w:val="0"/>
              <w:divBdr>
                <w:top w:val="none" w:sz="0" w:space="0" w:color="auto"/>
                <w:left w:val="none" w:sz="0" w:space="0" w:color="auto"/>
                <w:bottom w:val="none" w:sz="0" w:space="0" w:color="auto"/>
                <w:right w:val="none" w:sz="0" w:space="0" w:color="auto"/>
              </w:divBdr>
              <w:divsChild>
                <w:div w:id="1461806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76747">
          <w:marLeft w:val="0"/>
          <w:marRight w:val="0"/>
          <w:marTop w:val="300"/>
          <w:marBottom w:val="0"/>
          <w:divBdr>
            <w:top w:val="none" w:sz="0" w:space="0" w:color="auto"/>
            <w:left w:val="none" w:sz="0" w:space="0" w:color="auto"/>
            <w:bottom w:val="none" w:sz="0" w:space="0" w:color="auto"/>
            <w:right w:val="none" w:sz="0" w:space="0" w:color="auto"/>
          </w:divBdr>
          <w:divsChild>
            <w:div w:id="1046217800">
              <w:marLeft w:val="0"/>
              <w:marRight w:val="0"/>
              <w:marTop w:val="0"/>
              <w:marBottom w:val="0"/>
              <w:divBdr>
                <w:top w:val="none" w:sz="0" w:space="0" w:color="auto"/>
                <w:left w:val="none" w:sz="0" w:space="0" w:color="auto"/>
                <w:bottom w:val="none" w:sz="0" w:space="0" w:color="auto"/>
                <w:right w:val="none" w:sz="0" w:space="0" w:color="auto"/>
              </w:divBdr>
              <w:divsChild>
                <w:div w:id="169078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830774">
          <w:marLeft w:val="0"/>
          <w:marRight w:val="0"/>
          <w:marTop w:val="300"/>
          <w:marBottom w:val="0"/>
          <w:divBdr>
            <w:top w:val="none" w:sz="0" w:space="0" w:color="auto"/>
            <w:left w:val="none" w:sz="0" w:space="0" w:color="auto"/>
            <w:bottom w:val="none" w:sz="0" w:space="0" w:color="auto"/>
            <w:right w:val="none" w:sz="0" w:space="0" w:color="auto"/>
          </w:divBdr>
          <w:divsChild>
            <w:div w:id="2138251287">
              <w:marLeft w:val="0"/>
              <w:marRight w:val="0"/>
              <w:marTop w:val="0"/>
              <w:marBottom w:val="0"/>
              <w:divBdr>
                <w:top w:val="none" w:sz="0" w:space="0" w:color="auto"/>
                <w:left w:val="none" w:sz="0" w:space="0" w:color="auto"/>
                <w:bottom w:val="none" w:sz="0" w:space="0" w:color="auto"/>
                <w:right w:val="none" w:sz="0" w:space="0" w:color="auto"/>
              </w:divBdr>
              <w:divsChild>
                <w:div w:id="98693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80841">
          <w:marLeft w:val="0"/>
          <w:marRight w:val="0"/>
          <w:marTop w:val="300"/>
          <w:marBottom w:val="0"/>
          <w:divBdr>
            <w:top w:val="none" w:sz="0" w:space="0" w:color="auto"/>
            <w:left w:val="none" w:sz="0" w:space="0" w:color="auto"/>
            <w:bottom w:val="none" w:sz="0" w:space="0" w:color="auto"/>
            <w:right w:val="none" w:sz="0" w:space="0" w:color="auto"/>
          </w:divBdr>
          <w:divsChild>
            <w:div w:id="1214120783">
              <w:marLeft w:val="0"/>
              <w:marRight w:val="0"/>
              <w:marTop w:val="0"/>
              <w:marBottom w:val="0"/>
              <w:divBdr>
                <w:top w:val="none" w:sz="0" w:space="0" w:color="auto"/>
                <w:left w:val="none" w:sz="0" w:space="0" w:color="auto"/>
                <w:bottom w:val="none" w:sz="0" w:space="0" w:color="auto"/>
                <w:right w:val="none" w:sz="0" w:space="0" w:color="auto"/>
              </w:divBdr>
              <w:divsChild>
                <w:div w:id="813253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556715">
      <w:bodyDiv w:val="1"/>
      <w:marLeft w:val="0"/>
      <w:marRight w:val="0"/>
      <w:marTop w:val="0"/>
      <w:marBottom w:val="0"/>
      <w:divBdr>
        <w:top w:val="none" w:sz="0" w:space="0" w:color="auto"/>
        <w:left w:val="none" w:sz="0" w:space="0" w:color="auto"/>
        <w:bottom w:val="none" w:sz="0" w:space="0" w:color="auto"/>
        <w:right w:val="none" w:sz="0" w:space="0" w:color="auto"/>
      </w:divBdr>
      <w:divsChild>
        <w:div w:id="1255942937">
          <w:marLeft w:val="0"/>
          <w:marRight w:val="0"/>
          <w:marTop w:val="0"/>
          <w:marBottom w:val="0"/>
          <w:divBdr>
            <w:top w:val="none" w:sz="0" w:space="0" w:color="auto"/>
            <w:left w:val="none" w:sz="0" w:space="0" w:color="auto"/>
            <w:bottom w:val="none" w:sz="0" w:space="0" w:color="auto"/>
            <w:right w:val="none" w:sz="0" w:space="0" w:color="auto"/>
          </w:divBdr>
        </w:div>
        <w:div w:id="2019308393">
          <w:marLeft w:val="0"/>
          <w:marRight w:val="0"/>
          <w:marTop w:val="0"/>
          <w:marBottom w:val="0"/>
          <w:divBdr>
            <w:top w:val="none" w:sz="0" w:space="0" w:color="auto"/>
            <w:left w:val="none" w:sz="0" w:space="0" w:color="auto"/>
            <w:bottom w:val="none" w:sz="0" w:space="0" w:color="auto"/>
            <w:right w:val="none" w:sz="0" w:space="0" w:color="auto"/>
          </w:divBdr>
          <w:divsChild>
            <w:div w:id="2058429522">
              <w:marLeft w:val="0"/>
              <w:marRight w:val="0"/>
              <w:marTop w:val="0"/>
              <w:marBottom w:val="0"/>
              <w:divBdr>
                <w:top w:val="none" w:sz="0" w:space="0" w:color="auto"/>
                <w:left w:val="none" w:sz="0" w:space="0" w:color="auto"/>
                <w:bottom w:val="none" w:sz="0" w:space="0" w:color="auto"/>
                <w:right w:val="none" w:sz="0" w:space="0" w:color="auto"/>
              </w:divBdr>
            </w:div>
          </w:divsChild>
        </w:div>
        <w:div w:id="1219048828">
          <w:marLeft w:val="0"/>
          <w:marRight w:val="0"/>
          <w:marTop w:val="0"/>
          <w:marBottom w:val="0"/>
          <w:divBdr>
            <w:top w:val="none" w:sz="0" w:space="0" w:color="auto"/>
            <w:left w:val="none" w:sz="0" w:space="0" w:color="auto"/>
            <w:bottom w:val="none" w:sz="0" w:space="0" w:color="auto"/>
            <w:right w:val="none" w:sz="0" w:space="0" w:color="auto"/>
          </w:divBdr>
        </w:div>
        <w:div w:id="369957494">
          <w:marLeft w:val="0"/>
          <w:marRight w:val="0"/>
          <w:marTop w:val="0"/>
          <w:marBottom w:val="0"/>
          <w:divBdr>
            <w:top w:val="none" w:sz="0" w:space="0" w:color="auto"/>
            <w:left w:val="none" w:sz="0" w:space="0" w:color="auto"/>
            <w:bottom w:val="none" w:sz="0" w:space="0" w:color="auto"/>
            <w:right w:val="none" w:sz="0" w:space="0" w:color="auto"/>
          </w:divBdr>
          <w:divsChild>
            <w:div w:id="1980113573">
              <w:marLeft w:val="0"/>
              <w:marRight w:val="0"/>
              <w:marTop w:val="0"/>
              <w:marBottom w:val="0"/>
              <w:divBdr>
                <w:top w:val="none" w:sz="0" w:space="0" w:color="auto"/>
                <w:left w:val="none" w:sz="0" w:space="0" w:color="auto"/>
                <w:bottom w:val="none" w:sz="0" w:space="0" w:color="auto"/>
                <w:right w:val="none" w:sz="0" w:space="0" w:color="auto"/>
              </w:divBdr>
            </w:div>
          </w:divsChild>
        </w:div>
        <w:div w:id="639842817">
          <w:marLeft w:val="0"/>
          <w:marRight w:val="0"/>
          <w:marTop w:val="0"/>
          <w:marBottom w:val="0"/>
          <w:divBdr>
            <w:top w:val="none" w:sz="0" w:space="0" w:color="auto"/>
            <w:left w:val="none" w:sz="0" w:space="0" w:color="auto"/>
            <w:bottom w:val="none" w:sz="0" w:space="0" w:color="auto"/>
            <w:right w:val="none" w:sz="0" w:space="0" w:color="auto"/>
          </w:divBdr>
        </w:div>
        <w:div w:id="1824195974">
          <w:marLeft w:val="0"/>
          <w:marRight w:val="0"/>
          <w:marTop w:val="0"/>
          <w:marBottom w:val="0"/>
          <w:divBdr>
            <w:top w:val="none" w:sz="0" w:space="0" w:color="auto"/>
            <w:left w:val="none" w:sz="0" w:space="0" w:color="auto"/>
            <w:bottom w:val="none" w:sz="0" w:space="0" w:color="auto"/>
            <w:right w:val="none" w:sz="0" w:space="0" w:color="auto"/>
          </w:divBdr>
          <w:divsChild>
            <w:div w:id="1201357017">
              <w:marLeft w:val="0"/>
              <w:marRight w:val="0"/>
              <w:marTop w:val="0"/>
              <w:marBottom w:val="0"/>
              <w:divBdr>
                <w:top w:val="none" w:sz="0" w:space="0" w:color="auto"/>
                <w:left w:val="none" w:sz="0" w:space="0" w:color="auto"/>
                <w:bottom w:val="none" w:sz="0" w:space="0" w:color="auto"/>
                <w:right w:val="none" w:sz="0" w:space="0" w:color="auto"/>
              </w:divBdr>
            </w:div>
          </w:divsChild>
        </w:div>
        <w:div w:id="1670867291">
          <w:marLeft w:val="0"/>
          <w:marRight w:val="0"/>
          <w:marTop w:val="0"/>
          <w:marBottom w:val="0"/>
          <w:divBdr>
            <w:top w:val="none" w:sz="0" w:space="0" w:color="auto"/>
            <w:left w:val="none" w:sz="0" w:space="0" w:color="auto"/>
            <w:bottom w:val="none" w:sz="0" w:space="0" w:color="auto"/>
            <w:right w:val="none" w:sz="0" w:space="0" w:color="auto"/>
          </w:divBdr>
        </w:div>
        <w:div w:id="1620406905">
          <w:marLeft w:val="0"/>
          <w:marRight w:val="0"/>
          <w:marTop w:val="0"/>
          <w:marBottom w:val="0"/>
          <w:divBdr>
            <w:top w:val="none" w:sz="0" w:space="0" w:color="auto"/>
            <w:left w:val="none" w:sz="0" w:space="0" w:color="auto"/>
            <w:bottom w:val="none" w:sz="0" w:space="0" w:color="auto"/>
            <w:right w:val="none" w:sz="0" w:space="0" w:color="auto"/>
          </w:divBdr>
          <w:divsChild>
            <w:div w:id="1719475094">
              <w:marLeft w:val="0"/>
              <w:marRight w:val="0"/>
              <w:marTop w:val="0"/>
              <w:marBottom w:val="0"/>
              <w:divBdr>
                <w:top w:val="none" w:sz="0" w:space="0" w:color="auto"/>
                <w:left w:val="none" w:sz="0" w:space="0" w:color="auto"/>
                <w:bottom w:val="none" w:sz="0" w:space="0" w:color="auto"/>
                <w:right w:val="none" w:sz="0" w:space="0" w:color="auto"/>
              </w:divBdr>
            </w:div>
          </w:divsChild>
        </w:div>
        <w:div w:id="1094745325">
          <w:marLeft w:val="0"/>
          <w:marRight w:val="0"/>
          <w:marTop w:val="0"/>
          <w:marBottom w:val="0"/>
          <w:divBdr>
            <w:top w:val="none" w:sz="0" w:space="0" w:color="auto"/>
            <w:left w:val="none" w:sz="0" w:space="0" w:color="auto"/>
            <w:bottom w:val="none" w:sz="0" w:space="0" w:color="auto"/>
            <w:right w:val="none" w:sz="0" w:space="0" w:color="auto"/>
          </w:divBdr>
        </w:div>
        <w:div w:id="1707485184">
          <w:marLeft w:val="0"/>
          <w:marRight w:val="0"/>
          <w:marTop w:val="0"/>
          <w:marBottom w:val="0"/>
          <w:divBdr>
            <w:top w:val="none" w:sz="0" w:space="0" w:color="auto"/>
            <w:left w:val="none" w:sz="0" w:space="0" w:color="auto"/>
            <w:bottom w:val="none" w:sz="0" w:space="0" w:color="auto"/>
            <w:right w:val="none" w:sz="0" w:space="0" w:color="auto"/>
          </w:divBdr>
          <w:divsChild>
            <w:div w:id="1093237147">
              <w:marLeft w:val="0"/>
              <w:marRight w:val="0"/>
              <w:marTop w:val="0"/>
              <w:marBottom w:val="0"/>
              <w:divBdr>
                <w:top w:val="none" w:sz="0" w:space="0" w:color="auto"/>
                <w:left w:val="none" w:sz="0" w:space="0" w:color="auto"/>
                <w:bottom w:val="none" w:sz="0" w:space="0" w:color="auto"/>
                <w:right w:val="none" w:sz="0" w:space="0" w:color="auto"/>
              </w:divBdr>
            </w:div>
          </w:divsChild>
        </w:div>
        <w:div w:id="293874801">
          <w:marLeft w:val="0"/>
          <w:marRight w:val="0"/>
          <w:marTop w:val="0"/>
          <w:marBottom w:val="0"/>
          <w:divBdr>
            <w:top w:val="none" w:sz="0" w:space="0" w:color="auto"/>
            <w:left w:val="none" w:sz="0" w:space="0" w:color="auto"/>
            <w:bottom w:val="none" w:sz="0" w:space="0" w:color="auto"/>
            <w:right w:val="none" w:sz="0" w:space="0" w:color="auto"/>
          </w:divBdr>
        </w:div>
        <w:div w:id="1003237716">
          <w:marLeft w:val="0"/>
          <w:marRight w:val="0"/>
          <w:marTop w:val="0"/>
          <w:marBottom w:val="0"/>
          <w:divBdr>
            <w:top w:val="none" w:sz="0" w:space="0" w:color="auto"/>
            <w:left w:val="none" w:sz="0" w:space="0" w:color="auto"/>
            <w:bottom w:val="none" w:sz="0" w:space="0" w:color="auto"/>
            <w:right w:val="none" w:sz="0" w:space="0" w:color="auto"/>
          </w:divBdr>
          <w:divsChild>
            <w:div w:id="71121642">
              <w:marLeft w:val="0"/>
              <w:marRight w:val="0"/>
              <w:marTop w:val="0"/>
              <w:marBottom w:val="0"/>
              <w:divBdr>
                <w:top w:val="none" w:sz="0" w:space="0" w:color="auto"/>
                <w:left w:val="none" w:sz="0" w:space="0" w:color="auto"/>
                <w:bottom w:val="none" w:sz="0" w:space="0" w:color="auto"/>
                <w:right w:val="none" w:sz="0" w:space="0" w:color="auto"/>
              </w:divBdr>
            </w:div>
          </w:divsChild>
        </w:div>
        <w:div w:id="63991600">
          <w:marLeft w:val="0"/>
          <w:marRight w:val="0"/>
          <w:marTop w:val="0"/>
          <w:marBottom w:val="0"/>
          <w:divBdr>
            <w:top w:val="none" w:sz="0" w:space="0" w:color="auto"/>
            <w:left w:val="none" w:sz="0" w:space="0" w:color="auto"/>
            <w:bottom w:val="none" w:sz="0" w:space="0" w:color="auto"/>
            <w:right w:val="none" w:sz="0" w:space="0" w:color="auto"/>
          </w:divBdr>
        </w:div>
        <w:div w:id="1612317317">
          <w:marLeft w:val="0"/>
          <w:marRight w:val="0"/>
          <w:marTop w:val="0"/>
          <w:marBottom w:val="0"/>
          <w:divBdr>
            <w:top w:val="none" w:sz="0" w:space="0" w:color="auto"/>
            <w:left w:val="none" w:sz="0" w:space="0" w:color="auto"/>
            <w:bottom w:val="none" w:sz="0" w:space="0" w:color="auto"/>
            <w:right w:val="none" w:sz="0" w:space="0" w:color="auto"/>
          </w:divBdr>
          <w:divsChild>
            <w:div w:id="969363327">
              <w:marLeft w:val="0"/>
              <w:marRight w:val="0"/>
              <w:marTop w:val="0"/>
              <w:marBottom w:val="0"/>
              <w:divBdr>
                <w:top w:val="none" w:sz="0" w:space="0" w:color="auto"/>
                <w:left w:val="none" w:sz="0" w:space="0" w:color="auto"/>
                <w:bottom w:val="none" w:sz="0" w:space="0" w:color="auto"/>
                <w:right w:val="none" w:sz="0" w:space="0" w:color="auto"/>
              </w:divBdr>
            </w:div>
          </w:divsChild>
        </w:div>
        <w:div w:id="1527253713">
          <w:marLeft w:val="0"/>
          <w:marRight w:val="0"/>
          <w:marTop w:val="300"/>
          <w:marBottom w:val="0"/>
          <w:divBdr>
            <w:top w:val="none" w:sz="0" w:space="0" w:color="auto"/>
            <w:left w:val="none" w:sz="0" w:space="0" w:color="auto"/>
            <w:bottom w:val="none" w:sz="0" w:space="0" w:color="auto"/>
            <w:right w:val="none" w:sz="0" w:space="0" w:color="auto"/>
          </w:divBdr>
          <w:divsChild>
            <w:div w:id="348262503">
              <w:marLeft w:val="0"/>
              <w:marRight w:val="0"/>
              <w:marTop w:val="0"/>
              <w:marBottom w:val="0"/>
              <w:divBdr>
                <w:top w:val="none" w:sz="0" w:space="0" w:color="auto"/>
                <w:left w:val="none" w:sz="0" w:space="0" w:color="auto"/>
                <w:bottom w:val="none" w:sz="0" w:space="0" w:color="auto"/>
                <w:right w:val="none" w:sz="0" w:space="0" w:color="auto"/>
              </w:divBdr>
              <w:divsChild>
                <w:div w:id="8927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480200">
          <w:marLeft w:val="0"/>
          <w:marRight w:val="0"/>
          <w:marTop w:val="300"/>
          <w:marBottom w:val="0"/>
          <w:divBdr>
            <w:top w:val="none" w:sz="0" w:space="0" w:color="auto"/>
            <w:left w:val="none" w:sz="0" w:space="0" w:color="auto"/>
            <w:bottom w:val="none" w:sz="0" w:space="0" w:color="auto"/>
            <w:right w:val="none" w:sz="0" w:space="0" w:color="auto"/>
          </w:divBdr>
          <w:divsChild>
            <w:div w:id="1880778260">
              <w:marLeft w:val="0"/>
              <w:marRight w:val="0"/>
              <w:marTop w:val="0"/>
              <w:marBottom w:val="0"/>
              <w:divBdr>
                <w:top w:val="none" w:sz="0" w:space="0" w:color="auto"/>
                <w:left w:val="none" w:sz="0" w:space="0" w:color="auto"/>
                <w:bottom w:val="none" w:sz="0" w:space="0" w:color="auto"/>
                <w:right w:val="none" w:sz="0" w:space="0" w:color="auto"/>
              </w:divBdr>
              <w:divsChild>
                <w:div w:id="25529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642487">
          <w:marLeft w:val="0"/>
          <w:marRight w:val="0"/>
          <w:marTop w:val="300"/>
          <w:marBottom w:val="0"/>
          <w:divBdr>
            <w:top w:val="none" w:sz="0" w:space="0" w:color="auto"/>
            <w:left w:val="none" w:sz="0" w:space="0" w:color="auto"/>
            <w:bottom w:val="none" w:sz="0" w:space="0" w:color="auto"/>
            <w:right w:val="none" w:sz="0" w:space="0" w:color="auto"/>
          </w:divBdr>
          <w:divsChild>
            <w:div w:id="512106520">
              <w:marLeft w:val="0"/>
              <w:marRight w:val="0"/>
              <w:marTop w:val="0"/>
              <w:marBottom w:val="0"/>
              <w:divBdr>
                <w:top w:val="none" w:sz="0" w:space="0" w:color="auto"/>
                <w:left w:val="none" w:sz="0" w:space="0" w:color="auto"/>
                <w:bottom w:val="none" w:sz="0" w:space="0" w:color="auto"/>
                <w:right w:val="none" w:sz="0" w:space="0" w:color="auto"/>
              </w:divBdr>
              <w:divsChild>
                <w:div w:id="1386642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5212">
          <w:marLeft w:val="0"/>
          <w:marRight w:val="0"/>
          <w:marTop w:val="300"/>
          <w:marBottom w:val="0"/>
          <w:divBdr>
            <w:top w:val="none" w:sz="0" w:space="0" w:color="auto"/>
            <w:left w:val="none" w:sz="0" w:space="0" w:color="auto"/>
            <w:bottom w:val="none" w:sz="0" w:space="0" w:color="auto"/>
            <w:right w:val="none" w:sz="0" w:space="0" w:color="auto"/>
          </w:divBdr>
          <w:divsChild>
            <w:div w:id="1494949694">
              <w:marLeft w:val="0"/>
              <w:marRight w:val="0"/>
              <w:marTop w:val="0"/>
              <w:marBottom w:val="0"/>
              <w:divBdr>
                <w:top w:val="none" w:sz="0" w:space="0" w:color="auto"/>
                <w:left w:val="none" w:sz="0" w:space="0" w:color="auto"/>
                <w:bottom w:val="none" w:sz="0" w:space="0" w:color="auto"/>
                <w:right w:val="none" w:sz="0" w:space="0" w:color="auto"/>
              </w:divBdr>
              <w:divsChild>
                <w:div w:id="982851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868166">
      <w:bodyDiv w:val="1"/>
      <w:marLeft w:val="0"/>
      <w:marRight w:val="0"/>
      <w:marTop w:val="0"/>
      <w:marBottom w:val="0"/>
      <w:divBdr>
        <w:top w:val="none" w:sz="0" w:space="0" w:color="auto"/>
        <w:left w:val="none" w:sz="0" w:space="0" w:color="auto"/>
        <w:bottom w:val="none" w:sz="0" w:space="0" w:color="auto"/>
        <w:right w:val="none" w:sz="0" w:space="0" w:color="auto"/>
      </w:divBdr>
      <w:divsChild>
        <w:div w:id="1886018885">
          <w:marLeft w:val="0"/>
          <w:marRight w:val="0"/>
          <w:marTop w:val="0"/>
          <w:marBottom w:val="0"/>
          <w:divBdr>
            <w:top w:val="none" w:sz="0" w:space="0" w:color="auto"/>
            <w:left w:val="none" w:sz="0" w:space="0" w:color="auto"/>
            <w:bottom w:val="none" w:sz="0" w:space="0" w:color="auto"/>
            <w:right w:val="none" w:sz="0" w:space="0" w:color="auto"/>
          </w:divBdr>
        </w:div>
        <w:div w:id="1447197405">
          <w:marLeft w:val="0"/>
          <w:marRight w:val="0"/>
          <w:marTop w:val="0"/>
          <w:marBottom w:val="0"/>
          <w:divBdr>
            <w:top w:val="none" w:sz="0" w:space="0" w:color="auto"/>
            <w:left w:val="none" w:sz="0" w:space="0" w:color="auto"/>
            <w:bottom w:val="none" w:sz="0" w:space="0" w:color="auto"/>
            <w:right w:val="none" w:sz="0" w:space="0" w:color="auto"/>
          </w:divBdr>
          <w:divsChild>
            <w:div w:id="1442920411">
              <w:marLeft w:val="0"/>
              <w:marRight w:val="0"/>
              <w:marTop w:val="0"/>
              <w:marBottom w:val="0"/>
              <w:divBdr>
                <w:top w:val="none" w:sz="0" w:space="0" w:color="auto"/>
                <w:left w:val="none" w:sz="0" w:space="0" w:color="auto"/>
                <w:bottom w:val="none" w:sz="0" w:space="0" w:color="auto"/>
                <w:right w:val="none" w:sz="0" w:space="0" w:color="auto"/>
              </w:divBdr>
            </w:div>
          </w:divsChild>
        </w:div>
        <w:div w:id="802776641">
          <w:marLeft w:val="0"/>
          <w:marRight w:val="0"/>
          <w:marTop w:val="0"/>
          <w:marBottom w:val="0"/>
          <w:divBdr>
            <w:top w:val="none" w:sz="0" w:space="0" w:color="auto"/>
            <w:left w:val="none" w:sz="0" w:space="0" w:color="auto"/>
            <w:bottom w:val="none" w:sz="0" w:space="0" w:color="auto"/>
            <w:right w:val="none" w:sz="0" w:space="0" w:color="auto"/>
          </w:divBdr>
        </w:div>
        <w:div w:id="1130124907">
          <w:marLeft w:val="0"/>
          <w:marRight w:val="0"/>
          <w:marTop w:val="0"/>
          <w:marBottom w:val="0"/>
          <w:divBdr>
            <w:top w:val="none" w:sz="0" w:space="0" w:color="auto"/>
            <w:left w:val="none" w:sz="0" w:space="0" w:color="auto"/>
            <w:bottom w:val="none" w:sz="0" w:space="0" w:color="auto"/>
            <w:right w:val="none" w:sz="0" w:space="0" w:color="auto"/>
          </w:divBdr>
          <w:divsChild>
            <w:div w:id="1994991977">
              <w:marLeft w:val="0"/>
              <w:marRight w:val="0"/>
              <w:marTop w:val="0"/>
              <w:marBottom w:val="0"/>
              <w:divBdr>
                <w:top w:val="none" w:sz="0" w:space="0" w:color="auto"/>
                <w:left w:val="none" w:sz="0" w:space="0" w:color="auto"/>
                <w:bottom w:val="none" w:sz="0" w:space="0" w:color="auto"/>
                <w:right w:val="none" w:sz="0" w:space="0" w:color="auto"/>
              </w:divBdr>
            </w:div>
          </w:divsChild>
        </w:div>
        <w:div w:id="1433748273">
          <w:marLeft w:val="0"/>
          <w:marRight w:val="0"/>
          <w:marTop w:val="0"/>
          <w:marBottom w:val="0"/>
          <w:divBdr>
            <w:top w:val="none" w:sz="0" w:space="0" w:color="auto"/>
            <w:left w:val="none" w:sz="0" w:space="0" w:color="auto"/>
            <w:bottom w:val="none" w:sz="0" w:space="0" w:color="auto"/>
            <w:right w:val="none" w:sz="0" w:space="0" w:color="auto"/>
          </w:divBdr>
        </w:div>
        <w:div w:id="2067995525">
          <w:marLeft w:val="0"/>
          <w:marRight w:val="0"/>
          <w:marTop w:val="0"/>
          <w:marBottom w:val="0"/>
          <w:divBdr>
            <w:top w:val="none" w:sz="0" w:space="0" w:color="auto"/>
            <w:left w:val="none" w:sz="0" w:space="0" w:color="auto"/>
            <w:bottom w:val="none" w:sz="0" w:space="0" w:color="auto"/>
            <w:right w:val="none" w:sz="0" w:space="0" w:color="auto"/>
          </w:divBdr>
          <w:divsChild>
            <w:div w:id="1204102406">
              <w:marLeft w:val="0"/>
              <w:marRight w:val="0"/>
              <w:marTop w:val="0"/>
              <w:marBottom w:val="0"/>
              <w:divBdr>
                <w:top w:val="none" w:sz="0" w:space="0" w:color="auto"/>
                <w:left w:val="none" w:sz="0" w:space="0" w:color="auto"/>
                <w:bottom w:val="none" w:sz="0" w:space="0" w:color="auto"/>
                <w:right w:val="none" w:sz="0" w:space="0" w:color="auto"/>
              </w:divBdr>
            </w:div>
          </w:divsChild>
        </w:div>
        <w:div w:id="1425607677">
          <w:marLeft w:val="0"/>
          <w:marRight w:val="0"/>
          <w:marTop w:val="0"/>
          <w:marBottom w:val="0"/>
          <w:divBdr>
            <w:top w:val="none" w:sz="0" w:space="0" w:color="auto"/>
            <w:left w:val="none" w:sz="0" w:space="0" w:color="auto"/>
            <w:bottom w:val="none" w:sz="0" w:space="0" w:color="auto"/>
            <w:right w:val="none" w:sz="0" w:space="0" w:color="auto"/>
          </w:divBdr>
        </w:div>
        <w:div w:id="1903447474">
          <w:marLeft w:val="0"/>
          <w:marRight w:val="0"/>
          <w:marTop w:val="0"/>
          <w:marBottom w:val="0"/>
          <w:divBdr>
            <w:top w:val="none" w:sz="0" w:space="0" w:color="auto"/>
            <w:left w:val="none" w:sz="0" w:space="0" w:color="auto"/>
            <w:bottom w:val="none" w:sz="0" w:space="0" w:color="auto"/>
            <w:right w:val="none" w:sz="0" w:space="0" w:color="auto"/>
          </w:divBdr>
          <w:divsChild>
            <w:div w:id="2034643798">
              <w:marLeft w:val="0"/>
              <w:marRight w:val="0"/>
              <w:marTop w:val="0"/>
              <w:marBottom w:val="0"/>
              <w:divBdr>
                <w:top w:val="none" w:sz="0" w:space="0" w:color="auto"/>
                <w:left w:val="none" w:sz="0" w:space="0" w:color="auto"/>
                <w:bottom w:val="none" w:sz="0" w:space="0" w:color="auto"/>
                <w:right w:val="none" w:sz="0" w:space="0" w:color="auto"/>
              </w:divBdr>
            </w:div>
          </w:divsChild>
        </w:div>
        <w:div w:id="1025181816">
          <w:marLeft w:val="0"/>
          <w:marRight w:val="0"/>
          <w:marTop w:val="0"/>
          <w:marBottom w:val="0"/>
          <w:divBdr>
            <w:top w:val="none" w:sz="0" w:space="0" w:color="auto"/>
            <w:left w:val="none" w:sz="0" w:space="0" w:color="auto"/>
            <w:bottom w:val="none" w:sz="0" w:space="0" w:color="auto"/>
            <w:right w:val="none" w:sz="0" w:space="0" w:color="auto"/>
          </w:divBdr>
        </w:div>
        <w:div w:id="1741714765">
          <w:marLeft w:val="0"/>
          <w:marRight w:val="0"/>
          <w:marTop w:val="0"/>
          <w:marBottom w:val="0"/>
          <w:divBdr>
            <w:top w:val="none" w:sz="0" w:space="0" w:color="auto"/>
            <w:left w:val="none" w:sz="0" w:space="0" w:color="auto"/>
            <w:bottom w:val="none" w:sz="0" w:space="0" w:color="auto"/>
            <w:right w:val="none" w:sz="0" w:space="0" w:color="auto"/>
          </w:divBdr>
          <w:divsChild>
            <w:div w:id="1729306412">
              <w:marLeft w:val="0"/>
              <w:marRight w:val="0"/>
              <w:marTop w:val="0"/>
              <w:marBottom w:val="0"/>
              <w:divBdr>
                <w:top w:val="none" w:sz="0" w:space="0" w:color="auto"/>
                <w:left w:val="none" w:sz="0" w:space="0" w:color="auto"/>
                <w:bottom w:val="none" w:sz="0" w:space="0" w:color="auto"/>
                <w:right w:val="none" w:sz="0" w:space="0" w:color="auto"/>
              </w:divBdr>
            </w:div>
          </w:divsChild>
        </w:div>
        <w:div w:id="1227716039">
          <w:marLeft w:val="0"/>
          <w:marRight w:val="0"/>
          <w:marTop w:val="0"/>
          <w:marBottom w:val="0"/>
          <w:divBdr>
            <w:top w:val="none" w:sz="0" w:space="0" w:color="auto"/>
            <w:left w:val="none" w:sz="0" w:space="0" w:color="auto"/>
            <w:bottom w:val="none" w:sz="0" w:space="0" w:color="auto"/>
            <w:right w:val="none" w:sz="0" w:space="0" w:color="auto"/>
          </w:divBdr>
        </w:div>
        <w:div w:id="550384804">
          <w:marLeft w:val="0"/>
          <w:marRight w:val="0"/>
          <w:marTop w:val="0"/>
          <w:marBottom w:val="0"/>
          <w:divBdr>
            <w:top w:val="none" w:sz="0" w:space="0" w:color="auto"/>
            <w:left w:val="none" w:sz="0" w:space="0" w:color="auto"/>
            <w:bottom w:val="none" w:sz="0" w:space="0" w:color="auto"/>
            <w:right w:val="none" w:sz="0" w:space="0" w:color="auto"/>
          </w:divBdr>
          <w:divsChild>
            <w:div w:id="1902329107">
              <w:marLeft w:val="0"/>
              <w:marRight w:val="0"/>
              <w:marTop w:val="0"/>
              <w:marBottom w:val="0"/>
              <w:divBdr>
                <w:top w:val="none" w:sz="0" w:space="0" w:color="auto"/>
                <w:left w:val="none" w:sz="0" w:space="0" w:color="auto"/>
                <w:bottom w:val="none" w:sz="0" w:space="0" w:color="auto"/>
                <w:right w:val="none" w:sz="0" w:space="0" w:color="auto"/>
              </w:divBdr>
            </w:div>
          </w:divsChild>
        </w:div>
        <w:div w:id="362630432">
          <w:marLeft w:val="0"/>
          <w:marRight w:val="0"/>
          <w:marTop w:val="0"/>
          <w:marBottom w:val="0"/>
          <w:divBdr>
            <w:top w:val="none" w:sz="0" w:space="0" w:color="auto"/>
            <w:left w:val="none" w:sz="0" w:space="0" w:color="auto"/>
            <w:bottom w:val="none" w:sz="0" w:space="0" w:color="auto"/>
            <w:right w:val="none" w:sz="0" w:space="0" w:color="auto"/>
          </w:divBdr>
        </w:div>
        <w:div w:id="1981763410">
          <w:marLeft w:val="0"/>
          <w:marRight w:val="0"/>
          <w:marTop w:val="0"/>
          <w:marBottom w:val="0"/>
          <w:divBdr>
            <w:top w:val="none" w:sz="0" w:space="0" w:color="auto"/>
            <w:left w:val="none" w:sz="0" w:space="0" w:color="auto"/>
            <w:bottom w:val="none" w:sz="0" w:space="0" w:color="auto"/>
            <w:right w:val="none" w:sz="0" w:space="0" w:color="auto"/>
          </w:divBdr>
          <w:divsChild>
            <w:div w:id="1444764715">
              <w:marLeft w:val="0"/>
              <w:marRight w:val="0"/>
              <w:marTop w:val="0"/>
              <w:marBottom w:val="0"/>
              <w:divBdr>
                <w:top w:val="none" w:sz="0" w:space="0" w:color="auto"/>
                <w:left w:val="none" w:sz="0" w:space="0" w:color="auto"/>
                <w:bottom w:val="none" w:sz="0" w:space="0" w:color="auto"/>
                <w:right w:val="none" w:sz="0" w:space="0" w:color="auto"/>
              </w:divBdr>
            </w:div>
          </w:divsChild>
        </w:div>
        <w:div w:id="98567595">
          <w:marLeft w:val="0"/>
          <w:marRight w:val="0"/>
          <w:marTop w:val="300"/>
          <w:marBottom w:val="0"/>
          <w:divBdr>
            <w:top w:val="none" w:sz="0" w:space="0" w:color="auto"/>
            <w:left w:val="none" w:sz="0" w:space="0" w:color="auto"/>
            <w:bottom w:val="none" w:sz="0" w:space="0" w:color="auto"/>
            <w:right w:val="none" w:sz="0" w:space="0" w:color="auto"/>
          </w:divBdr>
          <w:divsChild>
            <w:div w:id="1176310485">
              <w:marLeft w:val="0"/>
              <w:marRight w:val="0"/>
              <w:marTop w:val="0"/>
              <w:marBottom w:val="0"/>
              <w:divBdr>
                <w:top w:val="none" w:sz="0" w:space="0" w:color="auto"/>
                <w:left w:val="none" w:sz="0" w:space="0" w:color="auto"/>
                <w:bottom w:val="none" w:sz="0" w:space="0" w:color="auto"/>
                <w:right w:val="none" w:sz="0" w:space="0" w:color="auto"/>
              </w:divBdr>
              <w:divsChild>
                <w:div w:id="54981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880702">
          <w:marLeft w:val="0"/>
          <w:marRight w:val="0"/>
          <w:marTop w:val="300"/>
          <w:marBottom w:val="0"/>
          <w:divBdr>
            <w:top w:val="none" w:sz="0" w:space="0" w:color="auto"/>
            <w:left w:val="none" w:sz="0" w:space="0" w:color="auto"/>
            <w:bottom w:val="none" w:sz="0" w:space="0" w:color="auto"/>
            <w:right w:val="none" w:sz="0" w:space="0" w:color="auto"/>
          </w:divBdr>
          <w:divsChild>
            <w:div w:id="478695645">
              <w:marLeft w:val="0"/>
              <w:marRight w:val="0"/>
              <w:marTop w:val="0"/>
              <w:marBottom w:val="0"/>
              <w:divBdr>
                <w:top w:val="none" w:sz="0" w:space="0" w:color="auto"/>
                <w:left w:val="none" w:sz="0" w:space="0" w:color="auto"/>
                <w:bottom w:val="none" w:sz="0" w:space="0" w:color="auto"/>
                <w:right w:val="none" w:sz="0" w:space="0" w:color="auto"/>
              </w:divBdr>
              <w:divsChild>
                <w:div w:id="187310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92601">
          <w:marLeft w:val="0"/>
          <w:marRight w:val="0"/>
          <w:marTop w:val="300"/>
          <w:marBottom w:val="0"/>
          <w:divBdr>
            <w:top w:val="none" w:sz="0" w:space="0" w:color="auto"/>
            <w:left w:val="none" w:sz="0" w:space="0" w:color="auto"/>
            <w:bottom w:val="none" w:sz="0" w:space="0" w:color="auto"/>
            <w:right w:val="none" w:sz="0" w:space="0" w:color="auto"/>
          </w:divBdr>
          <w:divsChild>
            <w:div w:id="1731491205">
              <w:marLeft w:val="0"/>
              <w:marRight w:val="0"/>
              <w:marTop w:val="0"/>
              <w:marBottom w:val="0"/>
              <w:divBdr>
                <w:top w:val="none" w:sz="0" w:space="0" w:color="auto"/>
                <w:left w:val="none" w:sz="0" w:space="0" w:color="auto"/>
                <w:bottom w:val="none" w:sz="0" w:space="0" w:color="auto"/>
                <w:right w:val="none" w:sz="0" w:space="0" w:color="auto"/>
              </w:divBdr>
              <w:divsChild>
                <w:div w:id="226494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1904">
          <w:marLeft w:val="0"/>
          <w:marRight w:val="0"/>
          <w:marTop w:val="300"/>
          <w:marBottom w:val="0"/>
          <w:divBdr>
            <w:top w:val="none" w:sz="0" w:space="0" w:color="auto"/>
            <w:left w:val="none" w:sz="0" w:space="0" w:color="auto"/>
            <w:bottom w:val="none" w:sz="0" w:space="0" w:color="auto"/>
            <w:right w:val="none" w:sz="0" w:space="0" w:color="auto"/>
          </w:divBdr>
          <w:divsChild>
            <w:div w:id="1551185687">
              <w:marLeft w:val="0"/>
              <w:marRight w:val="0"/>
              <w:marTop w:val="0"/>
              <w:marBottom w:val="0"/>
              <w:divBdr>
                <w:top w:val="none" w:sz="0" w:space="0" w:color="auto"/>
                <w:left w:val="none" w:sz="0" w:space="0" w:color="auto"/>
                <w:bottom w:val="none" w:sz="0" w:space="0" w:color="auto"/>
                <w:right w:val="none" w:sz="0" w:space="0" w:color="auto"/>
              </w:divBdr>
              <w:divsChild>
                <w:div w:id="793135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179280">
      <w:bodyDiv w:val="1"/>
      <w:marLeft w:val="0"/>
      <w:marRight w:val="0"/>
      <w:marTop w:val="0"/>
      <w:marBottom w:val="0"/>
      <w:divBdr>
        <w:top w:val="none" w:sz="0" w:space="0" w:color="auto"/>
        <w:left w:val="none" w:sz="0" w:space="0" w:color="auto"/>
        <w:bottom w:val="none" w:sz="0" w:space="0" w:color="auto"/>
        <w:right w:val="none" w:sz="0" w:space="0" w:color="auto"/>
      </w:divBdr>
      <w:divsChild>
        <w:div w:id="1491562947">
          <w:marLeft w:val="0"/>
          <w:marRight w:val="0"/>
          <w:marTop w:val="0"/>
          <w:marBottom w:val="0"/>
          <w:divBdr>
            <w:top w:val="none" w:sz="0" w:space="0" w:color="auto"/>
            <w:left w:val="none" w:sz="0" w:space="0" w:color="auto"/>
            <w:bottom w:val="none" w:sz="0" w:space="0" w:color="auto"/>
            <w:right w:val="none" w:sz="0" w:space="0" w:color="auto"/>
          </w:divBdr>
        </w:div>
        <w:div w:id="1437366322">
          <w:marLeft w:val="0"/>
          <w:marRight w:val="0"/>
          <w:marTop w:val="0"/>
          <w:marBottom w:val="0"/>
          <w:divBdr>
            <w:top w:val="none" w:sz="0" w:space="0" w:color="auto"/>
            <w:left w:val="none" w:sz="0" w:space="0" w:color="auto"/>
            <w:bottom w:val="none" w:sz="0" w:space="0" w:color="auto"/>
            <w:right w:val="none" w:sz="0" w:space="0" w:color="auto"/>
          </w:divBdr>
          <w:divsChild>
            <w:div w:id="1904025144">
              <w:marLeft w:val="0"/>
              <w:marRight w:val="0"/>
              <w:marTop w:val="0"/>
              <w:marBottom w:val="0"/>
              <w:divBdr>
                <w:top w:val="none" w:sz="0" w:space="0" w:color="auto"/>
                <w:left w:val="none" w:sz="0" w:space="0" w:color="auto"/>
                <w:bottom w:val="none" w:sz="0" w:space="0" w:color="auto"/>
                <w:right w:val="none" w:sz="0" w:space="0" w:color="auto"/>
              </w:divBdr>
            </w:div>
          </w:divsChild>
        </w:div>
        <w:div w:id="1037925396">
          <w:marLeft w:val="0"/>
          <w:marRight w:val="0"/>
          <w:marTop w:val="0"/>
          <w:marBottom w:val="0"/>
          <w:divBdr>
            <w:top w:val="none" w:sz="0" w:space="0" w:color="auto"/>
            <w:left w:val="none" w:sz="0" w:space="0" w:color="auto"/>
            <w:bottom w:val="none" w:sz="0" w:space="0" w:color="auto"/>
            <w:right w:val="none" w:sz="0" w:space="0" w:color="auto"/>
          </w:divBdr>
        </w:div>
        <w:div w:id="1522206564">
          <w:marLeft w:val="0"/>
          <w:marRight w:val="0"/>
          <w:marTop w:val="0"/>
          <w:marBottom w:val="0"/>
          <w:divBdr>
            <w:top w:val="none" w:sz="0" w:space="0" w:color="auto"/>
            <w:left w:val="none" w:sz="0" w:space="0" w:color="auto"/>
            <w:bottom w:val="none" w:sz="0" w:space="0" w:color="auto"/>
            <w:right w:val="none" w:sz="0" w:space="0" w:color="auto"/>
          </w:divBdr>
          <w:divsChild>
            <w:div w:id="920912608">
              <w:marLeft w:val="0"/>
              <w:marRight w:val="0"/>
              <w:marTop w:val="0"/>
              <w:marBottom w:val="0"/>
              <w:divBdr>
                <w:top w:val="none" w:sz="0" w:space="0" w:color="auto"/>
                <w:left w:val="none" w:sz="0" w:space="0" w:color="auto"/>
                <w:bottom w:val="none" w:sz="0" w:space="0" w:color="auto"/>
                <w:right w:val="none" w:sz="0" w:space="0" w:color="auto"/>
              </w:divBdr>
            </w:div>
          </w:divsChild>
        </w:div>
        <w:div w:id="261494216">
          <w:marLeft w:val="0"/>
          <w:marRight w:val="0"/>
          <w:marTop w:val="0"/>
          <w:marBottom w:val="0"/>
          <w:divBdr>
            <w:top w:val="none" w:sz="0" w:space="0" w:color="auto"/>
            <w:left w:val="none" w:sz="0" w:space="0" w:color="auto"/>
            <w:bottom w:val="none" w:sz="0" w:space="0" w:color="auto"/>
            <w:right w:val="none" w:sz="0" w:space="0" w:color="auto"/>
          </w:divBdr>
        </w:div>
        <w:div w:id="1085105933">
          <w:marLeft w:val="0"/>
          <w:marRight w:val="0"/>
          <w:marTop w:val="0"/>
          <w:marBottom w:val="0"/>
          <w:divBdr>
            <w:top w:val="none" w:sz="0" w:space="0" w:color="auto"/>
            <w:left w:val="none" w:sz="0" w:space="0" w:color="auto"/>
            <w:bottom w:val="none" w:sz="0" w:space="0" w:color="auto"/>
            <w:right w:val="none" w:sz="0" w:space="0" w:color="auto"/>
          </w:divBdr>
          <w:divsChild>
            <w:div w:id="743113480">
              <w:marLeft w:val="0"/>
              <w:marRight w:val="0"/>
              <w:marTop w:val="0"/>
              <w:marBottom w:val="0"/>
              <w:divBdr>
                <w:top w:val="none" w:sz="0" w:space="0" w:color="auto"/>
                <w:left w:val="none" w:sz="0" w:space="0" w:color="auto"/>
                <w:bottom w:val="none" w:sz="0" w:space="0" w:color="auto"/>
                <w:right w:val="none" w:sz="0" w:space="0" w:color="auto"/>
              </w:divBdr>
            </w:div>
          </w:divsChild>
        </w:div>
        <w:div w:id="365105193">
          <w:marLeft w:val="0"/>
          <w:marRight w:val="0"/>
          <w:marTop w:val="0"/>
          <w:marBottom w:val="0"/>
          <w:divBdr>
            <w:top w:val="none" w:sz="0" w:space="0" w:color="auto"/>
            <w:left w:val="none" w:sz="0" w:space="0" w:color="auto"/>
            <w:bottom w:val="none" w:sz="0" w:space="0" w:color="auto"/>
            <w:right w:val="none" w:sz="0" w:space="0" w:color="auto"/>
          </w:divBdr>
        </w:div>
        <w:div w:id="1144006114">
          <w:marLeft w:val="0"/>
          <w:marRight w:val="0"/>
          <w:marTop w:val="0"/>
          <w:marBottom w:val="0"/>
          <w:divBdr>
            <w:top w:val="none" w:sz="0" w:space="0" w:color="auto"/>
            <w:left w:val="none" w:sz="0" w:space="0" w:color="auto"/>
            <w:bottom w:val="none" w:sz="0" w:space="0" w:color="auto"/>
            <w:right w:val="none" w:sz="0" w:space="0" w:color="auto"/>
          </w:divBdr>
          <w:divsChild>
            <w:div w:id="42170451">
              <w:marLeft w:val="0"/>
              <w:marRight w:val="0"/>
              <w:marTop w:val="0"/>
              <w:marBottom w:val="0"/>
              <w:divBdr>
                <w:top w:val="none" w:sz="0" w:space="0" w:color="auto"/>
                <w:left w:val="none" w:sz="0" w:space="0" w:color="auto"/>
                <w:bottom w:val="none" w:sz="0" w:space="0" w:color="auto"/>
                <w:right w:val="none" w:sz="0" w:space="0" w:color="auto"/>
              </w:divBdr>
            </w:div>
          </w:divsChild>
        </w:div>
        <w:div w:id="1839540129">
          <w:marLeft w:val="0"/>
          <w:marRight w:val="0"/>
          <w:marTop w:val="0"/>
          <w:marBottom w:val="0"/>
          <w:divBdr>
            <w:top w:val="none" w:sz="0" w:space="0" w:color="auto"/>
            <w:left w:val="none" w:sz="0" w:space="0" w:color="auto"/>
            <w:bottom w:val="none" w:sz="0" w:space="0" w:color="auto"/>
            <w:right w:val="none" w:sz="0" w:space="0" w:color="auto"/>
          </w:divBdr>
        </w:div>
        <w:div w:id="175773089">
          <w:marLeft w:val="0"/>
          <w:marRight w:val="0"/>
          <w:marTop w:val="0"/>
          <w:marBottom w:val="0"/>
          <w:divBdr>
            <w:top w:val="none" w:sz="0" w:space="0" w:color="auto"/>
            <w:left w:val="none" w:sz="0" w:space="0" w:color="auto"/>
            <w:bottom w:val="none" w:sz="0" w:space="0" w:color="auto"/>
            <w:right w:val="none" w:sz="0" w:space="0" w:color="auto"/>
          </w:divBdr>
          <w:divsChild>
            <w:div w:id="1466043239">
              <w:marLeft w:val="0"/>
              <w:marRight w:val="0"/>
              <w:marTop w:val="0"/>
              <w:marBottom w:val="0"/>
              <w:divBdr>
                <w:top w:val="none" w:sz="0" w:space="0" w:color="auto"/>
                <w:left w:val="none" w:sz="0" w:space="0" w:color="auto"/>
                <w:bottom w:val="none" w:sz="0" w:space="0" w:color="auto"/>
                <w:right w:val="none" w:sz="0" w:space="0" w:color="auto"/>
              </w:divBdr>
            </w:div>
          </w:divsChild>
        </w:div>
        <w:div w:id="1278758992">
          <w:marLeft w:val="0"/>
          <w:marRight w:val="0"/>
          <w:marTop w:val="0"/>
          <w:marBottom w:val="0"/>
          <w:divBdr>
            <w:top w:val="none" w:sz="0" w:space="0" w:color="auto"/>
            <w:left w:val="none" w:sz="0" w:space="0" w:color="auto"/>
            <w:bottom w:val="none" w:sz="0" w:space="0" w:color="auto"/>
            <w:right w:val="none" w:sz="0" w:space="0" w:color="auto"/>
          </w:divBdr>
        </w:div>
        <w:div w:id="54597274">
          <w:marLeft w:val="0"/>
          <w:marRight w:val="0"/>
          <w:marTop w:val="0"/>
          <w:marBottom w:val="0"/>
          <w:divBdr>
            <w:top w:val="none" w:sz="0" w:space="0" w:color="auto"/>
            <w:left w:val="none" w:sz="0" w:space="0" w:color="auto"/>
            <w:bottom w:val="none" w:sz="0" w:space="0" w:color="auto"/>
            <w:right w:val="none" w:sz="0" w:space="0" w:color="auto"/>
          </w:divBdr>
          <w:divsChild>
            <w:div w:id="795561462">
              <w:marLeft w:val="0"/>
              <w:marRight w:val="0"/>
              <w:marTop w:val="0"/>
              <w:marBottom w:val="0"/>
              <w:divBdr>
                <w:top w:val="none" w:sz="0" w:space="0" w:color="auto"/>
                <w:left w:val="none" w:sz="0" w:space="0" w:color="auto"/>
                <w:bottom w:val="none" w:sz="0" w:space="0" w:color="auto"/>
                <w:right w:val="none" w:sz="0" w:space="0" w:color="auto"/>
              </w:divBdr>
            </w:div>
          </w:divsChild>
        </w:div>
        <w:div w:id="250696488">
          <w:marLeft w:val="0"/>
          <w:marRight w:val="0"/>
          <w:marTop w:val="0"/>
          <w:marBottom w:val="0"/>
          <w:divBdr>
            <w:top w:val="none" w:sz="0" w:space="0" w:color="auto"/>
            <w:left w:val="none" w:sz="0" w:space="0" w:color="auto"/>
            <w:bottom w:val="none" w:sz="0" w:space="0" w:color="auto"/>
            <w:right w:val="none" w:sz="0" w:space="0" w:color="auto"/>
          </w:divBdr>
        </w:div>
        <w:div w:id="1001398403">
          <w:marLeft w:val="0"/>
          <w:marRight w:val="0"/>
          <w:marTop w:val="0"/>
          <w:marBottom w:val="0"/>
          <w:divBdr>
            <w:top w:val="none" w:sz="0" w:space="0" w:color="auto"/>
            <w:left w:val="none" w:sz="0" w:space="0" w:color="auto"/>
            <w:bottom w:val="none" w:sz="0" w:space="0" w:color="auto"/>
            <w:right w:val="none" w:sz="0" w:space="0" w:color="auto"/>
          </w:divBdr>
          <w:divsChild>
            <w:div w:id="1280257379">
              <w:marLeft w:val="0"/>
              <w:marRight w:val="0"/>
              <w:marTop w:val="0"/>
              <w:marBottom w:val="0"/>
              <w:divBdr>
                <w:top w:val="none" w:sz="0" w:space="0" w:color="auto"/>
                <w:left w:val="none" w:sz="0" w:space="0" w:color="auto"/>
                <w:bottom w:val="none" w:sz="0" w:space="0" w:color="auto"/>
                <w:right w:val="none" w:sz="0" w:space="0" w:color="auto"/>
              </w:divBdr>
            </w:div>
          </w:divsChild>
        </w:div>
        <w:div w:id="1301692212">
          <w:marLeft w:val="0"/>
          <w:marRight w:val="0"/>
          <w:marTop w:val="300"/>
          <w:marBottom w:val="0"/>
          <w:divBdr>
            <w:top w:val="none" w:sz="0" w:space="0" w:color="auto"/>
            <w:left w:val="none" w:sz="0" w:space="0" w:color="auto"/>
            <w:bottom w:val="none" w:sz="0" w:space="0" w:color="auto"/>
            <w:right w:val="none" w:sz="0" w:space="0" w:color="auto"/>
          </w:divBdr>
          <w:divsChild>
            <w:div w:id="690648157">
              <w:marLeft w:val="0"/>
              <w:marRight w:val="0"/>
              <w:marTop w:val="0"/>
              <w:marBottom w:val="0"/>
              <w:divBdr>
                <w:top w:val="none" w:sz="0" w:space="0" w:color="auto"/>
                <w:left w:val="none" w:sz="0" w:space="0" w:color="auto"/>
                <w:bottom w:val="none" w:sz="0" w:space="0" w:color="auto"/>
                <w:right w:val="none" w:sz="0" w:space="0" w:color="auto"/>
              </w:divBdr>
              <w:divsChild>
                <w:div w:id="138406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4480">
          <w:marLeft w:val="0"/>
          <w:marRight w:val="0"/>
          <w:marTop w:val="300"/>
          <w:marBottom w:val="0"/>
          <w:divBdr>
            <w:top w:val="none" w:sz="0" w:space="0" w:color="auto"/>
            <w:left w:val="none" w:sz="0" w:space="0" w:color="auto"/>
            <w:bottom w:val="none" w:sz="0" w:space="0" w:color="auto"/>
            <w:right w:val="none" w:sz="0" w:space="0" w:color="auto"/>
          </w:divBdr>
          <w:divsChild>
            <w:div w:id="1783106544">
              <w:marLeft w:val="0"/>
              <w:marRight w:val="0"/>
              <w:marTop w:val="0"/>
              <w:marBottom w:val="0"/>
              <w:divBdr>
                <w:top w:val="none" w:sz="0" w:space="0" w:color="auto"/>
                <w:left w:val="none" w:sz="0" w:space="0" w:color="auto"/>
                <w:bottom w:val="none" w:sz="0" w:space="0" w:color="auto"/>
                <w:right w:val="none" w:sz="0" w:space="0" w:color="auto"/>
              </w:divBdr>
              <w:divsChild>
                <w:div w:id="1393237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93683">
          <w:marLeft w:val="0"/>
          <w:marRight w:val="0"/>
          <w:marTop w:val="300"/>
          <w:marBottom w:val="0"/>
          <w:divBdr>
            <w:top w:val="none" w:sz="0" w:space="0" w:color="auto"/>
            <w:left w:val="none" w:sz="0" w:space="0" w:color="auto"/>
            <w:bottom w:val="none" w:sz="0" w:space="0" w:color="auto"/>
            <w:right w:val="none" w:sz="0" w:space="0" w:color="auto"/>
          </w:divBdr>
          <w:divsChild>
            <w:div w:id="1579241988">
              <w:marLeft w:val="0"/>
              <w:marRight w:val="0"/>
              <w:marTop w:val="0"/>
              <w:marBottom w:val="0"/>
              <w:divBdr>
                <w:top w:val="none" w:sz="0" w:space="0" w:color="auto"/>
                <w:left w:val="none" w:sz="0" w:space="0" w:color="auto"/>
                <w:bottom w:val="none" w:sz="0" w:space="0" w:color="auto"/>
                <w:right w:val="none" w:sz="0" w:space="0" w:color="auto"/>
              </w:divBdr>
              <w:divsChild>
                <w:div w:id="17133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7226">
          <w:marLeft w:val="0"/>
          <w:marRight w:val="0"/>
          <w:marTop w:val="300"/>
          <w:marBottom w:val="0"/>
          <w:divBdr>
            <w:top w:val="none" w:sz="0" w:space="0" w:color="auto"/>
            <w:left w:val="none" w:sz="0" w:space="0" w:color="auto"/>
            <w:bottom w:val="none" w:sz="0" w:space="0" w:color="auto"/>
            <w:right w:val="none" w:sz="0" w:space="0" w:color="auto"/>
          </w:divBdr>
          <w:divsChild>
            <w:div w:id="309526652">
              <w:marLeft w:val="0"/>
              <w:marRight w:val="0"/>
              <w:marTop w:val="0"/>
              <w:marBottom w:val="0"/>
              <w:divBdr>
                <w:top w:val="none" w:sz="0" w:space="0" w:color="auto"/>
                <w:left w:val="none" w:sz="0" w:space="0" w:color="auto"/>
                <w:bottom w:val="none" w:sz="0" w:space="0" w:color="auto"/>
                <w:right w:val="none" w:sz="0" w:space="0" w:color="auto"/>
              </w:divBdr>
              <w:divsChild>
                <w:div w:id="1684553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30919">
      <w:bodyDiv w:val="1"/>
      <w:marLeft w:val="0"/>
      <w:marRight w:val="0"/>
      <w:marTop w:val="0"/>
      <w:marBottom w:val="0"/>
      <w:divBdr>
        <w:top w:val="none" w:sz="0" w:space="0" w:color="auto"/>
        <w:left w:val="none" w:sz="0" w:space="0" w:color="auto"/>
        <w:bottom w:val="none" w:sz="0" w:space="0" w:color="auto"/>
        <w:right w:val="none" w:sz="0" w:space="0" w:color="auto"/>
      </w:divBdr>
      <w:divsChild>
        <w:div w:id="511603564">
          <w:marLeft w:val="0"/>
          <w:marRight w:val="0"/>
          <w:marTop w:val="0"/>
          <w:marBottom w:val="0"/>
          <w:divBdr>
            <w:top w:val="none" w:sz="0" w:space="0" w:color="auto"/>
            <w:left w:val="none" w:sz="0" w:space="0" w:color="auto"/>
            <w:bottom w:val="none" w:sz="0" w:space="0" w:color="auto"/>
            <w:right w:val="none" w:sz="0" w:space="0" w:color="auto"/>
          </w:divBdr>
        </w:div>
        <w:div w:id="2109037687">
          <w:marLeft w:val="0"/>
          <w:marRight w:val="0"/>
          <w:marTop w:val="0"/>
          <w:marBottom w:val="0"/>
          <w:divBdr>
            <w:top w:val="none" w:sz="0" w:space="0" w:color="auto"/>
            <w:left w:val="none" w:sz="0" w:space="0" w:color="auto"/>
            <w:bottom w:val="none" w:sz="0" w:space="0" w:color="auto"/>
            <w:right w:val="none" w:sz="0" w:space="0" w:color="auto"/>
          </w:divBdr>
          <w:divsChild>
            <w:div w:id="299922573">
              <w:marLeft w:val="0"/>
              <w:marRight w:val="0"/>
              <w:marTop w:val="0"/>
              <w:marBottom w:val="0"/>
              <w:divBdr>
                <w:top w:val="none" w:sz="0" w:space="0" w:color="auto"/>
                <w:left w:val="none" w:sz="0" w:space="0" w:color="auto"/>
                <w:bottom w:val="none" w:sz="0" w:space="0" w:color="auto"/>
                <w:right w:val="none" w:sz="0" w:space="0" w:color="auto"/>
              </w:divBdr>
            </w:div>
          </w:divsChild>
        </w:div>
        <w:div w:id="1428847592">
          <w:marLeft w:val="0"/>
          <w:marRight w:val="0"/>
          <w:marTop w:val="0"/>
          <w:marBottom w:val="0"/>
          <w:divBdr>
            <w:top w:val="none" w:sz="0" w:space="0" w:color="auto"/>
            <w:left w:val="none" w:sz="0" w:space="0" w:color="auto"/>
            <w:bottom w:val="none" w:sz="0" w:space="0" w:color="auto"/>
            <w:right w:val="none" w:sz="0" w:space="0" w:color="auto"/>
          </w:divBdr>
        </w:div>
        <w:div w:id="1583835408">
          <w:marLeft w:val="0"/>
          <w:marRight w:val="0"/>
          <w:marTop w:val="0"/>
          <w:marBottom w:val="0"/>
          <w:divBdr>
            <w:top w:val="none" w:sz="0" w:space="0" w:color="auto"/>
            <w:left w:val="none" w:sz="0" w:space="0" w:color="auto"/>
            <w:bottom w:val="none" w:sz="0" w:space="0" w:color="auto"/>
            <w:right w:val="none" w:sz="0" w:space="0" w:color="auto"/>
          </w:divBdr>
          <w:divsChild>
            <w:div w:id="568610707">
              <w:marLeft w:val="0"/>
              <w:marRight w:val="0"/>
              <w:marTop w:val="0"/>
              <w:marBottom w:val="0"/>
              <w:divBdr>
                <w:top w:val="none" w:sz="0" w:space="0" w:color="auto"/>
                <w:left w:val="none" w:sz="0" w:space="0" w:color="auto"/>
                <w:bottom w:val="none" w:sz="0" w:space="0" w:color="auto"/>
                <w:right w:val="none" w:sz="0" w:space="0" w:color="auto"/>
              </w:divBdr>
            </w:div>
          </w:divsChild>
        </w:div>
        <w:div w:id="755203340">
          <w:marLeft w:val="0"/>
          <w:marRight w:val="0"/>
          <w:marTop w:val="0"/>
          <w:marBottom w:val="0"/>
          <w:divBdr>
            <w:top w:val="none" w:sz="0" w:space="0" w:color="auto"/>
            <w:left w:val="none" w:sz="0" w:space="0" w:color="auto"/>
            <w:bottom w:val="none" w:sz="0" w:space="0" w:color="auto"/>
            <w:right w:val="none" w:sz="0" w:space="0" w:color="auto"/>
          </w:divBdr>
        </w:div>
        <w:div w:id="1662856698">
          <w:marLeft w:val="0"/>
          <w:marRight w:val="0"/>
          <w:marTop w:val="0"/>
          <w:marBottom w:val="0"/>
          <w:divBdr>
            <w:top w:val="none" w:sz="0" w:space="0" w:color="auto"/>
            <w:left w:val="none" w:sz="0" w:space="0" w:color="auto"/>
            <w:bottom w:val="none" w:sz="0" w:space="0" w:color="auto"/>
            <w:right w:val="none" w:sz="0" w:space="0" w:color="auto"/>
          </w:divBdr>
          <w:divsChild>
            <w:div w:id="1465389790">
              <w:marLeft w:val="0"/>
              <w:marRight w:val="0"/>
              <w:marTop w:val="0"/>
              <w:marBottom w:val="0"/>
              <w:divBdr>
                <w:top w:val="none" w:sz="0" w:space="0" w:color="auto"/>
                <w:left w:val="none" w:sz="0" w:space="0" w:color="auto"/>
                <w:bottom w:val="none" w:sz="0" w:space="0" w:color="auto"/>
                <w:right w:val="none" w:sz="0" w:space="0" w:color="auto"/>
              </w:divBdr>
            </w:div>
          </w:divsChild>
        </w:div>
        <w:div w:id="1943562816">
          <w:marLeft w:val="0"/>
          <w:marRight w:val="0"/>
          <w:marTop w:val="0"/>
          <w:marBottom w:val="0"/>
          <w:divBdr>
            <w:top w:val="none" w:sz="0" w:space="0" w:color="auto"/>
            <w:left w:val="none" w:sz="0" w:space="0" w:color="auto"/>
            <w:bottom w:val="none" w:sz="0" w:space="0" w:color="auto"/>
            <w:right w:val="none" w:sz="0" w:space="0" w:color="auto"/>
          </w:divBdr>
        </w:div>
        <w:div w:id="1325279805">
          <w:marLeft w:val="0"/>
          <w:marRight w:val="0"/>
          <w:marTop w:val="0"/>
          <w:marBottom w:val="0"/>
          <w:divBdr>
            <w:top w:val="none" w:sz="0" w:space="0" w:color="auto"/>
            <w:left w:val="none" w:sz="0" w:space="0" w:color="auto"/>
            <w:bottom w:val="none" w:sz="0" w:space="0" w:color="auto"/>
            <w:right w:val="none" w:sz="0" w:space="0" w:color="auto"/>
          </w:divBdr>
          <w:divsChild>
            <w:div w:id="1198591102">
              <w:marLeft w:val="0"/>
              <w:marRight w:val="0"/>
              <w:marTop w:val="0"/>
              <w:marBottom w:val="0"/>
              <w:divBdr>
                <w:top w:val="none" w:sz="0" w:space="0" w:color="auto"/>
                <w:left w:val="none" w:sz="0" w:space="0" w:color="auto"/>
                <w:bottom w:val="none" w:sz="0" w:space="0" w:color="auto"/>
                <w:right w:val="none" w:sz="0" w:space="0" w:color="auto"/>
              </w:divBdr>
            </w:div>
          </w:divsChild>
        </w:div>
        <w:div w:id="2072726360">
          <w:marLeft w:val="0"/>
          <w:marRight w:val="0"/>
          <w:marTop w:val="0"/>
          <w:marBottom w:val="0"/>
          <w:divBdr>
            <w:top w:val="none" w:sz="0" w:space="0" w:color="auto"/>
            <w:left w:val="none" w:sz="0" w:space="0" w:color="auto"/>
            <w:bottom w:val="none" w:sz="0" w:space="0" w:color="auto"/>
            <w:right w:val="none" w:sz="0" w:space="0" w:color="auto"/>
          </w:divBdr>
        </w:div>
        <w:div w:id="1954628915">
          <w:marLeft w:val="0"/>
          <w:marRight w:val="0"/>
          <w:marTop w:val="0"/>
          <w:marBottom w:val="0"/>
          <w:divBdr>
            <w:top w:val="none" w:sz="0" w:space="0" w:color="auto"/>
            <w:left w:val="none" w:sz="0" w:space="0" w:color="auto"/>
            <w:bottom w:val="none" w:sz="0" w:space="0" w:color="auto"/>
            <w:right w:val="none" w:sz="0" w:space="0" w:color="auto"/>
          </w:divBdr>
          <w:divsChild>
            <w:div w:id="500513505">
              <w:marLeft w:val="0"/>
              <w:marRight w:val="0"/>
              <w:marTop w:val="0"/>
              <w:marBottom w:val="0"/>
              <w:divBdr>
                <w:top w:val="none" w:sz="0" w:space="0" w:color="auto"/>
                <w:left w:val="none" w:sz="0" w:space="0" w:color="auto"/>
                <w:bottom w:val="none" w:sz="0" w:space="0" w:color="auto"/>
                <w:right w:val="none" w:sz="0" w:space="0" w:color="auto"/>
              </w:divBdr>
            </w:div>
          </w:divsChild>
        </w:div>
        <w:div w:id="1651905997">
          <w:marLeft w:val="0"/>
          <w:marRight w:val="0"/>
          <w:marTop w:val="0"/>
          <w:marBottom w:val="0"/>
          <w:divBdr>
            <w:top w:val="none" w:sz="0" w:space="0" w:color="auto"/>
            <w:left w:val="none" w:sz="0" w:space="0" w:color="auto"/>
            <w:bottom w:val="none" w:sz="0" w:space="0" w:color="auto"/>
            <w:right w:val="none" w:sz="0" w:space="0" w:color="auto"/>
          </w:divBdr>
        </w:div>
        <w:div w:id="1074090693">
          <w:marLeft w:val="0"/>
          <w:marRight w:val="0"/>
          <w:marTop w:val="0"/>
          <w:marBottom w:val="0"/>
          <w:divBdr>
            <w:top w:val="none" w:sz="0" w:space="0" w:color="auto"/>
            <w:left w:val="none" w:sz="0" w:space="0" w:color="auto"/>
            <w:bottom w:val="none" w:sz="0" w:space="0" w:color="auto"/>
            <w:right w:val="none" w:sz="0" w:space="0" w:color="auto"/>
          </w:divBdr>
          <w:divsChild>
            <w:div w:id="1480030555">
              <w:marLeft w:val="0"/>
              <w:marRight w:val="0"/>
              <w:marTop w:val="0"/>
              <w:marBottom w:val="0"/>
              <w:divBdr>
                <w:top w:val="none" w:sz="0" w:space="0" w:color="auto"/>
                <w:left w:val="none" w:sz="0" w:space="0" w:color="auto"/>
                <w:bottom w:val="none" w:sz="0" w:space="0" w:color="auto"/>
                <w:right w:val="none" w:sz="0" w:space="0" w:color="auto"/>
              </w:divBdr>
            </w:div>
          </w:divsChild>
        </w:div>
        <w:div w:id="1585065327">
          <w:marLeft w:val="0"/>
          <w:marRight w:val="0"/>
          <w:marTop w:val="0"/>
          <w:marBottom w:val="0"/>
          <w:divBdr>
            <w:top w:val="none" w:sz="0" w:space="0" w:color="auto"/>
            <w:left w:val="none" w:sz="0" w:space="0" w:color="auto"/>
            <w:bottom w:val="none" w:sz="0" w:space="0" w:color="auto"/>
            <w:right w:val="none" w:sz="0" w:space="0" w:color="auto"/>
          </w:divBdr>
        </w:div>
        <w:div w:id="1033454696">
          <w:marLeft w:val="0"/>
          <w:marRight w:val="0"/>
          <w:marTop w:val="0"/>
          <w:marBottom w:val="0"/>
          <w:divBdr>
            <w:top w:val="none" w:sz="0" w:space="0" w:color="auto"/>
            <w:left w:val="none" w:sz="0" w:space="0" w:color="auto"/>
            <w:bottom w:val="none" w:sz="0" w:space="0" w:color="auto"/>
            <w:right w:val="none" w:sz="0" w:space="0" w:color="auto"/>
          </w:divBdr>
          <w:divsChild>
            <w:div w:id="59328041">
              <w:marLeft w:val="0"/>
              <w:marRight w:val="0"/>
              <w:marTop w:val="0"/>
              <w:marBottom w:val="0"/>
              <w:divBdr>
                <w:top w:val="none" w:sz="0" w:space="0" w:color="auto"/>
                <w:left w:val="none" w:sz="0" w:space="0" w:color="auto"/>
                <w:bottom w:val="none" w:sz="0" w:space="0" w:color="auto"/>
                <w:right w:val="none" w:sz="0" w:space="0" w:color="auto"/>
              </w:divBdr>
            </w:div>
          </w:divsChild>
        </w:div>
        <w:div w:id="1793816048">
          <w:marLeft w:val="0"/>
          <w:marRight w:val="0"/>
          <w:marTop w:val="300"/>
          <w:marBottom w:val="0"/>
          <w:divBdr>
            <w:top w:val="none" w:sz="0" w:space="0" w:color="auto"/>
            <w:left w:val="none" w:sz="0" w:space="0" w:color="auto"/>
            <w:bottom w:val="none" w:sz="0" w:space="0" w:color="auto"/>
            <w:right w:val="none" w:sz="0" w:space="0" w:color="auto"/>
          </w:divBdr>
          <w:divsChild>
            <w:div w:id="1793790279">
              <w:marLeft w:val="0"/>
              <w:marRight w:val="0"/>
              <w:marTop w:val="0"/>
              <w:marBottom w:val="0"/>
              <w:divBdr>
                <w:top w:val="none" w:sz="0" w:space="0" w:color="auto"/>
                <w:left w:val="none" w:sz="0" w:space="0" w:color="auto"/>
                <w:bottom w:val="none" w:sz="0" w:space="0" w:color="auto"/>
                <w:right w:val="none" w:sz="0" w:space="0" w:color="auto"/>
              </w:divBdr>
              <w:divsChild>
                <w:div w:id="19039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64660">
          <w:marLeft w:val="0"/>
          <w:marRight w:val="0"/>
          <w:marTop w:val="300"/>
          <w:marBottom w:val="0"/>
          <w:divBdr>
            <w:top w:val="none" w:sz="0" w:space="0" w:color="auto"/>
            <w:left w:val="none" w:sz="0" w:space="0" w:color="auto"/>
            <w:bottom w:val="none" w:sz="0" w:space="0" w:color="auto"/>
            <w:right w:val="none" w:sz="0" w:space="0" w:color="auto"/>
          </w:divBdr>
          <w:divsChild>
            <w:div w:id="966543570">
              <w:marLeft w:val="0"/>
              <w:marRight w:val="0"/>
              <w:marTop w:val="0"/>
              <w:marBottom w:val="0"/>
              <w:divBdr>
                <w:top w:val="none" w:sz="0" w:space="0" w:color="auto"/>
                <w:left w:val="none" w:sz="0" w:space="0" w:color="auto"/>
                <w:bottom w:val="none" w:sz="0" w:space="0" w:color="auto"/>
                <w:right w:val="none" w:sz="0" w:space="0" w:color="auto"/>
              </w:divBdr>
              <w:divsChild>
                <w:div w:id="42947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473017">
          <w:marLeft w:val="0"/>
          <w:marRight w:val="0"/>
          <w:marTop w:val="300"/>
          <w:marBottom w:val="0"/>
          <w:divBdr>
            <w:top w:val="none" w:sz="0" w:space="0" w:color="auto"/>
            <w:left w:val="none" w:sz="0" w:space="0" w:color="auto"/>
            <w:bottom w:val="none" w:sz="0" w:space="0" w:color="auto"/>
            <w:right w:val="none" w:sz="0" w:space="0" w:color="auto"/>
          </w:divBdr>
          <w:divsChild>
            <w:div w:id="793401139">
              <w:marLeft w:val="0"/>
              <w:marRight w:val="0"/>
              <w:marTop w:val="0"/>
              <w:marBottom w:val="0"/>
              <w:divBdr>
                <w:top w:val="none" w:sz="0" w:space="0" w:color="auto"/>
                <w:left w:val="none" w:sz="0" w:space="0" w:color="auto"/>
                <w:bottom w:val="none" w:sz="0" w:space="0" w:color="auto"/>
                <w:right w:val="none" w:sz="0" w:space="0" w:color="auto"/>
              </w:divBdr>
              <w:divsChild>
                <w:div w:id="1740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079952">
      <w:bodyDiv w:val="1"/>
      <w:marLeft w:val="0"/>
      <w:marRight w:val="0"/>
      <w:marTop w:val="0"/>
      <w:marBottom w:val="0"/>
      <w:divBdr>
        <w:top w:val="none" w:sz="0" w:space="0" w:color="auto"/>
        <w:left w:val="none" w:sz="0" w:space="0" w:color="auto"/>
        <w:bottom w:val="none" w:sz="0" w:space="0" w:color="auto"/>
        <w:right w:val="none" w:sz="0" w:space="0" w:color="auto"/>
      </w:divBdr>
      <w:divsChild>
        <w:div w:id="1808549375">
          <w:marLeft w:val="0"/>
          <w:marRight w:val="0"/>
          <w:marTop w:val="0"/>
          <w:marBottom w:val="0"/>
          <w:divBdr>
            <w:top w:val="none" w:sz="0" w:space="0" w:color="auto"/>
            <w:left w:val="none" w:sz="0" w:space="0" w:color="auto"/>
            <w:bottom w:val="none" w:sz="0" w:space="0" w:color="auto"/>
            <w:right w:val="none" w:sz="0" w:space="0" w:color="auto"/>
          </w:divBdr>
        </w:div>
        <w:div w:id="1480070127">
          <w:marLeft w:val="0"/>
          <w:marRight w:val="0"/>
          <w:marTop w:val="0"/>
          <w:marBottom w:val="0"/>
          <w:divBdr>
            <w:top w:val="none" w:sz="0" w:space="0" w:color="auto"/>
            <w:left w:val="none" w:sz="0" w:space="0" w:color="auto"/>
            <w:bottom w:val="none" w:sz="0" w:space="0" w:color="auto"/>
            <w:right w:val="none" w:sz="0" w:space="0" w:color="auto"/>
          </w:divBdr>
          <w:divsChild>
            <w:div w:id="1896161708">
              <w:marLeft w:val="0"/>
              <w:marRight w:val="0"/>
              <w:marTop w:val="0"/>
              <w:marBottom w:val="0"/>
              <w:divBdr>
                <w:top w:val="none" w:sz="0" w:space="0" w:color="auto"/>
                <w:left w:val="none" w:sz="0" w:space="0" w:color="auto"/>
                <w:bottom w:val="none" w:sz="0" w:space="0" w:color="auto"/>
                <w:right w:val="none" w:sz="0" w:space="0" w:color="auto"/>
              </w:divBdr>
            </w:div>
          </w:divsChild>
        </w:div>
        <w:div w:id="916288847">
          <w:marLeft w:val="0"/>
          <w:marRight w:val="0"/>
          <w:marTop w:val="0"/>
          <w:marBottom w:val="0"/>
          <w:divBdr>
            <w:top w:val="none" w:sz="0" w:space="0" w:color="auto"/>
            <w:left w:val="none" w:sz="0" w:space="0" w:color="auto"/>
            <w:bottom w:val="none" w:sz="0" w:space="0" w:color="auto"/>
            <w:right w:val="none" w:sz="0" w:space="0" w:color="auto"/>
          </w:divBdr>
        </w:div>
        <w:div w:id="1693844257">
          <w:marLeft w:val="0"/>
          <w:marRight w:val="0"/>
          <w:marTop w:val="0"/>
          <w:marBottom w:val="0"/>
          <w:divBdr>
            <w:top w:val="none" w:sz="0" w:space="0" w:color="auto"/>
            <w:left w:val="none" w:sz="0" w:space="0" w:color="auto"/>
            <w:bottom w:val="none" w:sz="0" w:space="0" w:color="auto"/>
            <w:right w:val="none" w:sz="0" w:space="0" w:color="auto"/>
          </w:divBdr>
          <w:divsChild>
            <w:div w:id="128088779">
              <w:marLeft w:val="0"/>
              <w:marRight w:val="0"/>
              <w:marTop w:val="0"/>
              <w:marBottom w:val="0"/>
              <w:divBdr>
                <w:top w:val="none" w:sz="0" w:space="0" w:color="auto"/>
                <w:left w:val="none" w:sz="0" w:space="0" w:color="auto"/>
                <w:bottom w:val="none" w:sz="0" w:space="0" w:color="auto"/>
                <w:right w:val="none" w:sz="0" w:space="0" w:color="auto"/>
              </w:divBdr>
            </w:div>
          </w:divsChild>
        </w:div>
        <w:div w:id="1670252416">
          <w:marLeft w:val="0"/>
          <w:marRight w:val="0"/>
          <w:marTop w:val="0"/>
          <w:marBottom w:val="0"/>
          <w:divBdr>
            <w:top w:val="none" w:sz="0" w:space="0" w:color="auto"/>
            <w:left w:val="none" w:sz="0" w:space="0" w:color="auto"/>
            <w:bottom w:val="none" w:sz="0" w:space="0" w:color="auto"/>
            <w:right w:val="none" w:sz="0" w:space="0" w:color="auto"/>
          </w:divBdr>
          <w:divsChild>
            <w:div w:id="696590044">
              <w:marLeft w:val="0"/>
              <w:marRight w:val="0"/>
              <w:marTop w:val="0"/>
              <w:marBottom w:val="0"/>
              <w:divBdr>
                <w:top w:val="none" w:sz="0" w:space="0" w:color="auto"/>
                <w:left w:val="none" w:sz="0" w:space="0" w:color="auto"/>
                <w:bottom w:val="none" w:sz="0" w:space="0" w:color="auto"/>
                <w:right w:val="none" w:sz="0" w:space="0" w:color="auto"/>
              </w:divBdr>
            </w:div>
          </w:divsChild>
        </w:div>
        <w:div w:id="1052844685">
          <w:marLeft w:val="0"/>
          <w:marRight w:val="0"/>
          <w:marTop w:val="0"/>
          <w:marBottom w:val="0"/>
          <w:divBdr>
            <w:top w:val="none" w:sz="0" w:space="0" w:color="auto"/>
            <w:left w:val="none" w:sz="0" w:space="0" w:color="auto"/>
            <w:bottom w:val="none" w:sz="0" w:space="0" w:color="auto"/>
            <w:right w:val="none" w:sz="0" w:space="0" w:color="auto"/>
          </w:divBdr>
        </w:div>
        <w:div w:id="549460057">
          <w:marLeft w:val="0"/>
          <w:marRight w:val="0"/>
          <w:marTop w:val="0"/>
          <w:marBottom w:val="0"/>
          <w:divBdr>
            <w:top w:val="none" w:sz="0" w:space="0" w:color="auto"/>
            <w:left w:val="none" w:sz="0" w:space="0" w:color="auto"/>
            <w:bottom w:val="none" w:sz="0" w:space="0" w:color="auto"/>
            <w:right w:val="none" w:sz="0" w:space="0" w:color="auto"/>
          </w:divBdr>
          <w:divsChild>
            <w:div w:id="183523241">
              <w:marLeft w:val="0"/>
              <w:marRight w:val="0"/>
              <w:marTop w:val="0"/>
              <w:marBottom w:val="0"/>
              <w:divBdr>
                <w:top w:val="none" w:sz="0" w:space="0" w:color="auto"/>
                <w:left w:val="none" w:sz="0" w:space="0" w:color="auto"/>
                <w:bottom w:val="none" w:sz="0" w:space="0" w:color="auto"/>
                <w:right w:val="none" w:sz="0" w:space="0" w:color="auto"/>
              </w:divBdr>
            </w:div>
          </w:divsChild>
        </w:div>
        <w:div w:id="543296254">
          <w:marLeft w:val="0"/>
          <w:marRight w:val="0"/>
          <w:marTop w:val="0"/>
          <w:marBottom w:val="0"/>
          <w:divBdr>
            <w:top w:val="none" w:sz="0" w:space="0" w:color="auto"/>
            <w:left w:val="none" w:sz="0" w:space="0" w:color="auto"/>
            <w:bottom w:val="none" w:sz="0" w:space="0" w:color="auto"/>
            <w:right w:val="none" w:sz="0" w:space="0" w:color="auto"/>
          </w:divBdr>
        </w:div>
        <w:div w:id="2115636820">
          <w:marLeft w:val="0"/>
          <w:marRight w:val="0"/>
          <w:marTop w:val="0"/>
          <w:marBottom w:val="0"/>
          <w:divBdr>
            <w:top w:val="none" w:sz="0" w:space="0" w:color="auto"/>
            <w:left w:val="none" w:sz="0" w:space="0" w:color="auto"/>
            <w:bottom w:val="none" w:sz="0" w:space="0" w:color="auto"/>
            <w:right w:val="none" w:sz="0" w:space="0" w:color="auto"/>
          </w:divBdr>
          <w:divsChild>
            <w:div w:id="718819230">
              <w:marLeft w:val="0"/>
              <w:marRight w:val="0"/>
              <w:marTop w:val="0"/>
              <w:marBottom w:val="0"/>
              <w:divBdr>
                <w:top w:val="none" w:sz="0" w:space="0" w:color="auto"/>
                <w:left w:val="none" w:sz="0" w:space="0" w:color="auto"/>
                <w:bottom w:val="none" w:sz="0" w:space="0" w:color="auto"/>
                <w:right w:val="none" w:sz="0" w:space="0" w:color="auto"/>
              </w:divBdr>
            </w:div>
          </w:divsChild>
        </w:div>
        <w:div w:id="673149321">
          <w:marLeft w:val="0"/>
          <w:marRight w:val="0"/>
          <w:marTop w:val="0"/>
          <w:marBottom w:val="0"/>
          <w:divBdr>
            <w:top w:val="none" w:sz="0" w:space="0" w:color="auto"/>
            <w:left w:val="none" w:sz="0" w:space="0" w:color="auto"/>
            <w:bottom w:val="none" w:sz="0" w:space="0" w:color="auto"/>
            <w:right w:val="none" w:sz="0" w:space="0" w:color="auto"/>
          </w:divBdr>
        </w:div>
        <w:div w:id="1669168239">
          <w:marLeft w:val="0"/>
          <w:marRight w:val="0"/>
          <w:marTop w:val="0"/>
          <w:marBottom w:val="0"/>
          <w:divBdr>
            <w:top w:val="none" w:sz="0" w:space="0" w:color="auto"/>
            <w:left w:val="none" w:sz="0" w:space="0" w:color="auto"/>
            <w:bottom w:val="none" w:sz="0" w:space="0" w:color="auto"/>
            <w:right w:val="none" w:sz="0" w:space="0" w:color="auto"/>
          </w:divBdr>
          <w:divsChild>
            <w:div w:id="1137189079">
              <w:marLeft w:val="0"/>
              <w:marRight w:val="0"/>
              <w:marTop w:val="0"/>
              <w:marBottom w:val="0"/>
              <w:divBdr>
                <w:top w:val="none" w:sz="0" w:space="0" w:color="auto"/>
                <w:left w:val="none" w:sz="0" w:space="0" w:color="auto"/>
                <w:bottom w:val="none" w:sz="0" w:space="0" w:color="auto"/>
                <w:right w:val="none" w:sz="0" w:space="0" w:color="auto"/>
              </w:divBdr>
            </w:div>
          </w:divsChild>
        </w:div>
        <w:div w:id="1772628271">
          <w:marLeft w:val="0"/>
          <w:marRight w:val="0"/>
          <w:marTop w:val="0"/>
          <w:marBottom w:val="0"/>
          <w:divBdr>
            <w:top w:val="none" w:sz="0" w:space="0" w:color="auto"/>
            <w:left w:val="none" w:sz="0" w:space="0" w:color="auto"/>
            <w:bottom w:val="none" w:sz="0" w:space="0" w:color="auto"/>
            <w:right w:val="none" w:sz="0" w:space="0" w:color="auto"/>
          </w:divBdr>
        </w:div>
        <w:div w:id="32972661">
          <w:marLeft w:val="0"/>
          <w:marRight w:val="0"/>
          <w:marTop w:val="0"/>
          <w:marBottom w:val="0"/>
          <w:divBdr>
            <w:top w:val="none" w:sz="0" w:space="0" w:color="auto"/>
            <w:left w:val="none" w:sz="0" w:space="0" w:color="auto"/>
            <w:bottom w:val="none" w:sz="0" w:space="0" w:color="auto"/>
            <w:right w:val="none" w:sz="0" w:space="0" w:color="auto"/>
          </w:divBdr>
          <w:divsChild>
            <w:div w:id="1953857508">
              <w:marLeft w:val="0"/>
              <w:marRight w:val="0"/>
              <w:marTop w:val="0"/>
              <w:marBottom w:val="0"/>
              <w:divBdr>
                <w:top w:val="none" w:sz="0" w:space="0" w:color="auto"/>
                <w:left w:val="none" w:sz="0" w:space="0" w:color="auto"/>
                <w:bottom w:val="none" w:sz="0" w:space="0" w:color="auto"/>
                <w:right w:val="none" w:sz="0" w:space="0" w:color="auto"/>
              </w:divBdr>
            </w:div>
          </w:divsChild>
        </w:div>
        <w:div w:id="785999791">
          <w:marLeft w:val="0"/>
          <w:marRight w:val="0"/>
          <w:marTop w:val="300"/>
          <w:marBottom w:val="0"/>
          <w:divBdr>
            <w:top w:val="none" w:sz="0" w:space="0" w:color="auto"/>
            <w:left w:val="none" w:sz="0" w:space="0" w:color="auto"/>
            <w:bottom w:val="none" w:sz="0" w:space="0" w:color="auto"/>
            <w:right w:val="none" w:sz="0" w:space="0" w:color="auto"/>
          </w:divBdr>
          <w:divsChild>
            <w:div w:id="1240168981">
              <w:marLeft w:val="0"/>
              <w:marRight w:val="0"/>
              <w:marTop w:val="0"/>
              <w:marBottom w:val="0"/>
              <w:divBdr>
                <w:top w:val="none" w:sz="0" w:space="0" w:color="auto"/>
                <w:left w:val="none" w:sz="0" w:space="0" w:color="auto"/>
                <w:bottom w:val="none" w:sz="0" w:space="0" w:color="auto"/>
                <w:right w:val="none" w:sz="0" w:space="0" w:color="auto"/>
              </w:divBdr>
              <w:divsChild>
                <w:div w:id="166658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38832">
          <w:marLeft w:val="0"/>
          <w:marRight w:val="0"/>
          <w:marTop w:val="300"/>
          <w:marBottom w:val="0"/>
          <w:divBdr>
            <w:top w:val="none" w:sz="0" w:space="0" w:color="auto"/>
            <w:left w:val="none" w:sz="0" w:space="0" w:color="auto"/>
            <w:bottom w:val="none" w:sz="0" w:space="0" w:color="auto"/>
            <w:right w:val="none" w:sz="0" w:space="0" w:color="auto"/>
          </w:divBdr>
          <w:divsChild>
            <w:div w:id="2074354107">
              <w:marLeft w:val="0"/>
              <w:marRight w:val="0"/>
              <w:marTop w:val="0"/>
              <w:marBottom w:val="0"/>
              <w:divBdr>
                <w:top w:val="none" w:sz="0" w:space="0" w:color="auto"/>
                <w:left w:val="none" w:sz="0" w:space="0" w:color="auto"/>
                <w:bottom w:val="none" w:sz="0" w:space="0" w:color="auto"/>
                <w:right w:val="none" w:sz="0" w:space="0" w:color="auto"/>
              </w:divBdr>
              <w:divsChild>
                <w:div w:id="149214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756746">
          <w:marLeft w:val="0"/>
          <w:marRight w:val="0"/>
          <w:marTop w:val="300"/>
          <w:marBottom w:val="0"/>
          <w:divBdr>
            <w:top w:val="none" w:sz="0" w:space="0" w:color="auto"/>
            <w:left w:val="none" w:sz="0" w:space="0" w:color="auto"/>
            <w:bottom w:val="none" w:sz="0" w:space="0" w:color="auto"/>
            <w:right w:val="none" w:sz="0" w:space="0" w:color="auto"/>
          </w:divBdr>
          <w:divsChild>
            <w:div w:id="1151293117">
              <w:marLeft w:val="0"/>
              <w:marRight w:val="0"/>
              <w:marTop w:val="0"/>
              <w:marBottom w:val="0"/>
              <w:divBdr>
                <w:top w:val="none" w:sz="0" w:space="0" w:color="auto"/>
                <w:left w:val="none" w:sz="0" w:space="0" w:color="auto"/>
                <w:bottom w:val="none" w:sz="0" w:space="0" w:color="auto"/>
                <w:right w:val="none" w:sz="0" w:space="0" w:color="auto"/>
              </w:divBdr>
              <w:divsChild>
                <w:div w:id="26098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884704">
          <w:marLeft w:val="0"/>
          <w:marRight w:val="0"/>
          <w:marTop w:val="300"/>
          <w:marBottom w:val="0"/>
          <w:divBdr>
            <w:top w:val="none" w:sz="0" w:space="0" w:color="auto"/>
            <w:left w:val="none" w:sz="0" w:space="0" w:color="auto"/>
            <w:bottom w:val="none" w:sz="0" w:space="0" w:color="auto"/>
            <w:right w:val="none" w:sz="0" w:space="0" w:color="auto"/>
          </w:divBdr>
          <w:divsChild>
            <w:div w:id="1922714330">
              <w:marLeft w:val="0"/>
              <w:marRight w:val="0"/>
              <w:marTop w:val="0"/>
              <w:marBottom w:val="0"/>
              <w:divBdr>
                <w:top w:val="none" w:sz="0" w:space="0" w:color="auto"/>
                <w:left w:val="none" w:sz="0" w:space="0" w:color="auto"/>
                <w:bottom w:val="none" w:sz="0" w:space="0" w:color="auto"/>
                <w:right w:val="none" w:sz="0" w:space="0" w:color="auto"/>
              </w:divBdr>
              <w:divsChild>
                <w:div w:id="15410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734246">
      <w:bodyDiv w:val="1"/>
      <w:marLeft w:val="0"/>
      <w:marRight w:val="0"/>
      <w:marTop w:val="0"/>
      <w:marBottom w:val="0"/>
      <w:divBdr>
        <w:top w:val="none" w:sz="0" w:space="0" w:color="auto"/>
        <w:left w:val="none" w:sz="0" w:space="0" w:color="auto"/>
        <w:bottom w:val="none" w:sz="0" w:space="0" w:color="auto"/>
        <w:right w:val="none" w:sz="0" w:space="0" w:color="auto"/>
      </w:divBdr>
      <w:divsChild>
        <w:div w:id="1010839583">
          <w:marLeft w:val="0"/>
          <w:marRight w:val="0"/>
          <w:marTop w:val="0"/>
          <w:marBottom w:val="0"/>
          <w:divBdr>
            <w:top w:val="none" w:sz="0" w:space="0" w:color="auto"/>
            <w:left w:val="none" w:sz="0" w:space="0" w:color="auto"/>
            <w:bottom w:val="none" w:sz="0" w:space="0" w:color="auto"/>
            <w:right w:val="none" w:sz="0" w:space="0" w:color="auto"/>
          </w:divBdr>
        </w:div>
        <w:div w:id="1485464932">
          <w:marLeft w:val="0"/>
          <w:marRight w:val="0"/>
          <w:marTop w:val="0"/>
          <w:marBottom w:val="0"/>
          <w:divBdr>
            <w:top w:val="none" w:sz="0" w:space="0" w:color="auto"/>
            <w:left w:val="none" w:sz="0" w:space="0" w:color="auto"/>
            <w:bottom w:val="none" w:sz="0" w:space="0" w:color="auto"/>
            <w:right w:val="none" w:sz="0" w:space="0" w:color="auto"/>
          </w:divBdr>
          <w:divsChild>
            <w:div w:id="1016225140">
              <w:marLeft w:val="0"/>
              <w:marRight w:val="0"/>
              <w:marTop w:val="0"/>
              <w:marBottom w:val="0"/>
              <w:divBdr>
                <w:top w:val="none" w:sz="0" w:space="0" w:color="auto"/>
                <w:left w:val="none" w:sz="0" w:space="0" w:color="auto"/>
                <w:bottom w:val="none" w:sz="0" w:space="0" w:color="auto"/>
                <w:right w:val="none" w:sz="0" w:space="0" w:color="auto"/>
              </w:divBdr>
            </w:div>
          </w:divsChild>
        </w:div>
        <w:div w:id="1686518824">
          <w:marLeft w:val="0"/>
          <w:marRight w:val="0"/>
          <w:marTop w:val="0"/>
          <w:marBottom w:val="0"/>
          <w:divBdr>
            <w:top w:val="none" w:sz="0" w:space="0" w:color="auto"/>
            <w:left w:val="none" w:sz="0" w:space="0" w:color="auto"/>
            <w:bottom w:val="none" w:sz="0" w:space="0" w:color="auto"/>
            <w:right w:val="none" w:sz="0" w:space="0" w:color="auto"/>
          </w:divBdr>
        </w:div>
        <w:div w:id="501942031">
          <w:marLeft w:val="0"/>
          <w:marRight w:val="0"/>
          <w:marTop w:val="0"/>
          <w:marBottom w:val="0"/>
          <w:divBdr>
            <w:top w:val="none" w:sz="0" w:space="0" w:color="auto"/>
            <w:left w:val="none" w:sz="0" w:space="0" w:color="auto"/>
            <w:bottom w:val="none" w:sz="0" w:space="0" w:color="auto"/>
            <w:right w:val="none" w:sz="0" w:space="0" w:color="auto"/>
          </w:divBdr>
          <w:divsChild>
            <w:div w:id="1561359559">
              <w:marLeft w:val="0"/>
              <w:marRight w:val="0"/>
              <w:marTop w:val="0"/>
              <w:marBottom w:val="0"/>
              <w:divBdr>
                <w:top w:val="none" w:sz="0" w:space="0" w:color="auto"/>
                <w:left w:val="none" w:sz="0" w:space="0" w:color="auto"/>
                <w:bottom w:val="none" w:sz="0" w:space="0" w:color="auto"/>
                <w:right w:val="none" w:sz="0" w:space="0" w:color="auto"/>
              </w:divBdr>
            </w:div>
          </w:divsChild>
        </w:div>
        <w:div w:id="1491099982">
          <w:marLeft w:val="0"/>
          <w:marRight w:val="0"/>
          <w:marTop w:val="0"/>
          <w:marBottom w:val="0"/>
          <w:divBdr>
            <w:top w:val="none" w:sz="0" w:space="0" w:color="auto"/>
            <w:left w:val="none" w:sz="0" w:space="0" w:color="auto"/>
            <w:bottom w:val="none" w:sz="0" w:space="0" w:color="auto"/>
            <w:right w:val="none" w:sz="0" w:space="0" w:color="auto"/>
          </w:divBdr>
        </w:div>
        <w:div w:id="2015109296">
          <w:marLeft w:val="0"/>
          <w:marRight w:val="0"/>
          <w:marTop w:val="0"/>
          <w:marBottom w:val="0"/>
          <w:divBdr>
            <w:top w:val="none" w:sz="0" w:space="0" w:color="auto"/>
            <w:left w:val="none" w:sz="0" w:space="0" w:color="auto"/>
            <w:bottom w:val="none" w:sz="0" w:space="0" w:color="auto"/>
            <w:right w:val="none" w:sz="0" w:space="0" w:color="auto"/>
          </w:divBdr>
          <w:divsChild>
            <w:div w:id="408232815">
              <w:marLeft w:val="0"/>
              <w:marRight w:val="0"/>
              <w:marTop w:val="0"/>
              <w:marBottom w:val="0"/>
              <w:divBdr>
                <w:top w:val="none" w:sz="0" w:space="0" w:color="auto"/>
                <w:left w:val="none" w:sz="0" w:space="0" w:color="auto"/>
                <w:bottom w:val="none" w:sz="0" w:space="0" w:color="auto"/>
                <w:right w:val="none" w:sz="0" w:space="0" w:color="auto"/>
              </w:divBdr>
            </w:div>
          </w:divsChild>
        </w:div>
        <w:div w:id="138111251">
          <w:marLeft w:val="0"/>
          <w:marRight w:val="0"/>
          <w:marTop w:val="0"/>
          <w:marBottom w:val="0"/>
          <w:divBdr>
            <w:top w:val="none" w:sz="0" w:space="0" w:color="auto"/>
            <w:left w:val="none" w:sz="0" w:space="0" w:color="auto"/>
            <w:bottom w:val="none" w:sz="0" w:space="0" w:color="auto"/>
            <w:right w:val="none" w:sz="0" w:space="0" w:color="auto"/>
          </w:divBdr>
        </w:div>
        <w:div w:id="1127971521">
          <w:marLeft w:val="0"/>
          <w:marRight w:val="0"/>
          <w:marTop w:val="0"/>
          <w:marBottom w:val="0"/>
          <w:divBdr>
            <w:top w:val="none" w:sz="0" w:space="0" w:color="auto"/>
            <w:left w:val="none" w:sz="0" w:space="0" w:color="auto"/>
            <w:bottom w:val="none" w:sz="0" w:space="0" w:color="auto"/>
            <w:right w:val="none" w:sz="0" w:space="0" w:color="auto"/>
          </w:divBdr>
          <w:divsChild>
            <w:div w:id="699167330">
              <w:marLeft w:val="0"/>
              <w:marRight w:val="0"/>
              <w:marTop w:val="0"/>
              <w:marBottom w:val="0"/>
              <w:divBdr>
                <w:top w:val="none" w:sz="0" w:space="0" w:color="auto"/>
                <w:left w:val="none" w:sz="0" w:space="0" w:color="auto"/>
                <w:bottom w:val="none" w:sz="0" w:space="0" w:color="auto"/>
                <w:right w:val="none" w:sz="0" w:space="0" w:color="auto"/>
              </w:divBdr>
            </w:div>
          </w:divsChild>
        </w:div>
        <w:div w:id="1966888967">
          <w:marLeft w:val="0"/>
          <w:marRight w:val="0"/>
          <w:marTop w:val="0"/>
          <w:marBottom w:val="0"/>
          <w:divBdr>
            <w:top w:val="none" w:sz="0" w:space="0" w:color="auto"/>
            <w:left w:val="none" w:sz="0" w:space="0" w:color="auto"/>
            <w:bottom w:val="none" w:sz="0" w:space="0" w:color="auto"/>
            <w:right w:val="none" w:sz="0" w:space="0" w:color="auto"/>
          </w:divBdr>
        </w:div>
        <w:div w:id="499538462">
          <w:marLeft w:val="0"/>
          <w:marRight w:val="0"/>
          <w:marTop w:val="0"/>
          <w:marBottom w:val="0"/>
          <w:divBdr>
            <w:top w:val="none" w:sz="0" w:space="0" w:color="auto"/>
            <w:left w:val="none" w:sz="0" w:space="0" w:color="auto"/>
            <w:bottom w:val="none" w:sz="0" w:space="0" w:color="auto"/>
            <w:right w:val="none" w:sz="0" w:space="0" w:color="auto"/>
          </w:divBdr>
          <w:divsChild>
            <w:div w:id="329259331">
              <w:marLeft w:val="0"/>
              <w:marRight w:val="0"/>
              <w:marTop w:val="0"/>
              <w:marBottom w:val="0"/>
              <w:divBdr>
                <w:top w:val="none" w:sz="0" w:space="0" w:color="auto"/>
                <w:left w:val="none" w:sz="0" w:space="0" w:color="auto"/>
                <w:bottom w:val="none" w:sz="0" w:space="0" w:color="auto"/>
                <w:right w:val="none" w:sz="0" w:space="0" w:color="auto"/>
              </w:divBdr>
            </w:div>
          </w:divsChild>
        </w:div>
        <w:div w:id="1305356895">
          <w:marLeft w:val="0"/>
          <w:marRight w:val="0"/>
          <w:marTop w:val="0"/>
          <w:marBottom w:val="0"/>
          <w:divBdr>
            <w:top w:val="none" w:sz="0" w:space="0" w:color="auto"/>
            <w:left w:val="none" w:sz="0" w:space="0" w:color="auto"/>
            <w:bottom w:val="none" w:sz="0" w:space="0" w:color="auto"/>
            <w:right w:val="none" w:sz="0" w:space="0" w:color="auto"/>
          </w:divBdr>
        </w:div>
        <w:div w:id="449052879">
          <w:marLeft w:val="0"/>
          <w:marRight w:val="0"/>
          <w:marTop w:val="0"/>
          <w:marBottom w:val="0"/>
          <w:divBdr>
            <w:top w:val="none" w:sz="0" w:space="0" w:color="auto"/>
            <w:left w:val="none" w:sz="0" w:space="0" w:color="auto"/>
            <w:bottom w:val="none" w:sz="0" w:space="0" w:color="auto"/>
            <w:right w:val="none" w:sz="0" w:space="0" w:color="auto"/>
          </w:divBdr>
          <w:divsChild>
            <w:div w:id="601839953">
              <w:marLeft w:val="0"/>
              <w:marRight w:val="0"/>
              <w:marTop w:val="0"/>
              <w:marBottom w:val="0"/>
              <w:divBdr>
                <w:top w:val="none" w:sz="0" w:space="0" w:color="auto"/>
                <w:left w:val="none" w:sz="0" w:space="0" w:color="auto"/>
                <w:bottom w:val="none" w:sz="0" w:space="0" w:color="auto"/>
                <w:right w:val="none" w:sz="0" w:space="0" w:color="auto"/>
              </w:divBdr>
            </w:div>
          </w:divsChild>
        </w:div>
        <w:div w:id="206990187">
          <w:marLeft w:val="0"/>
          <w:marRight w:val="0"/>
          <w:marTop w:val="0"/>
          <w:marBottom w:val="0"/>
          <w:divBdr>
            <w:top w:val="none" w:sz="0" w:space="0" w:color="auto"/>
            <w:left w:val="none" w:sz="0" w:space="0" w:color="auto"/>
            <w:bottom w:val="none" w:sz="0" w:space="0" w:color="auto"/>
            <w:right w:val="none" w:sz="0" w:space="0" w:color="auto"/>
          </w:divBdr>
        </w:div>
        <w:div w:id="1316371929">
          <w:marLeft w:val="0"/>
          <w:marRight w:val="0"/>
          <w:marTop w:val="0"/>
          <w:marBottom w:val="0"/>
          <w:divBdr>
            <w:top w:val="none" w:sz="0" w:space="0" w:color="auto"/>
            <w:left w:val="none" w:sz="0" w:space="0" w:color="auto"/>
            <w:bottom w:val="none" w:sz="0" w:space="0" w:color="auto"/>
            <w:right w:val="none" w:sz="0" w:space="0" w:color="auto"/>
          </w:divBdr>
          <w:divsChild>
            <w:div w:id="188373581">
              <w:marLeft w:val="0"/>
              <w:marRight w:val="0"/>
              <w:marTop w:val="0"/>
              <w:marBottom w:val="0"/>
              <w:divBdr>
                <w:top w:val="none" w:sz="0" w:space="0" w:color="auto"/>
                <w:left w:val="none" w:sz="0" w:space="0" w:color="auto"/>
                <w:bottom w:val="none" w:sz="0" w:space="0" w:color="auto"/>
                <w:right w:val="none" w:sz="0" w:space="0" w:color="auto"/>
              </w:divBdr>
            </w:div>
          </w:divsChild>
        </w:div>
        <w:div w:id="1409618316">
          <w:marLeft w:val="0"/>
          <w:marRight w:val="0"/>
          <w:marTop w:val="300"/>
          <w:marBottom w:val="0"/>
          <w:divBdr>
            <w:top w:val="none" w:sz="0" w:space="0" w:color="auto"/>
            <w:left w:val="none" w:sz="0" w:space="0" w:color="auto"/>
            <w:bottom w:val="none" w:sz="0" w:space="0" w:color="auto"/>
            <w:right w:val="none" w:sz="0" w:space="0" w:color="auto"/>
          </w:divBdr>
          <w:divsChild>
            <w:div w:id="1743792647">
              <w:marLeft w:val="0"/>
              <w:marRight w:val="0"/>
              <w:marTop w:val="0"/>
              <w:marBottom w:val="0"/>
              <w:divBdr>
                <w:top w:val="none" w:sz="0" w:space="0" w:color="auto"/>
                <w:left w:val="none" w:sz="0" w:space="0" w:color="auto"/>
                <w:bottom w:val="none" w:sz="0" w:space="0" w:color="auto"/>
                <w:right w:val="none" w:sz="0" w:space="0" w:color="auto"/>
              </w:divBdr>
              <w:divsChild>
                <w:div w:id="1398436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2903">
          <w:marLeft w:val="0"/>
          <w:marRight w:val="0"/>
          <w:marTop w:val="300"/>
          <w:marBottom w:val="0"/>
          <w:divBdr>
            <w:top w:val="none" w:sz="0" w:space="0" w:color="auto"/>
            <w:left w:val="none" w:sz="0" w:space="0" w:color="auto"/>
            <w:bottom w:val="none" w:sz="0" w:space="0" w:color="auto"/>
            <w:right w:val="none" w:sz="0" w:space="0" w:color="auto"/>
          </w:divBdr>
          <w:divsChild>
            <w:div w:id="422261413">
              <w:marLeft w:val="0"/>
              <w:marRight w:val="0"/>
              <w:marTop w:val="0"/>
              <w:marBottom w:val="0"/>
              <w:divBdr>
                <w:top w:val="none" w:sz="0" w:space="0" w:color="auto"/>
                <w:left w:val="none" w:sz="0" w:space="0" w:color="auto"/>
                <w:bottom w:val="none" w:sz="0" w:space="0" w:color="auto"/>
                <w:right w:val="none" w:sz="0" w:space="0" w:color="auto"/>
              </w:divBdr>
              <w:divsChild>
                <w:div w:id="8843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165440">
          <w:marLeft w:val="0"/>
          <w:marRight w:val="0"/>
          <w:marTop w:val="300"/>
          <w:marBottom w:val="0"/>
          <w:divBdr>
            <w:top w:val="none" w:sz="0" w:space="0" w:color="auto"/>
            <w:left w:val="none" w:sz="0" w:space="0" w:color="auto"/>
            <w:bottom w:val="none" w:sz="0" w:space="0" w:color="auto"/>
            <w:right w:val="none" w:sz="0" w:space="0" w:color="auto"/>
          </w:divBdr>
          <w:divsChild>
            <w:div w:id="2121754727">
              <w:marLeft w:val="0"/>
              <w:marRight w:val="0"/>
              <w:marTop w:val="0"/>
              <w:marBottom w:val="0"/>
              <w:divBdr>
                <w:top w:val="none" w:sz="0" w:space="0" w:color="auto"/>
                <w:left w:val="none" w:sz="0" w:space="0" w:color="auto"/>
                <w:bottom w:val="none" w:sz="0" w:space="0" w:color="auto"/>
                <w:right w:val="none" w:sz="0" w:space="0" w:color="auto"/>
              </w:divBdr>
              <w:divsChild>
                <w:div w:id="200023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3263">
          <w:marLeft w:val="0"/>
          <w:marRight w:val="0"/>
          <w:marTop w:val="300"/>
          <w:marBottom w:val="0"/>
          <w:divBdr>
            <w:top w:val="none" w:sz="0" w:space="0" w:color="auto"/>
            <w:left w:val="none" w:sz="0" w:space="0" w:color="auto"/>
            <w:bottom w:val="none" w:sz="0" w:space="0" w:color="auto"/>
            <w:right w:val="none" w:sz="0" w:space="0" w:color="auto"/>
          </w:divBdr>
          <w:divsChild>
            <w:div w:id="2004697018">
              <w:marLeft w:val="0"/>
              <w:marRight w:val="0"/>
              <w:marTop w:val="0"/>
              <w:marBottom w:val="0"/>
              <w:divBdr>
                <w:top w:val="none" w:sz="0" w:space="0" w:color="auto"/>
                <w:left w:val="none" w:sz="0" w:space="0" w:color="auto"/>
                <w:bottom w:val="none" w:sz="0" w:space="0" w:color="auto"/>
                <w:right w:val="none" w:sz="0" w:space="0" w:color="auto"/>
              </w:divBdr>
              <w:divsChild>
                <w:div w:id="192853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071943">
      <w:bodyDiv w:val="1"/>
      <w:marLeft w:val="0"/>
      <w:marRight w:val="0"/>
      <w:marTop w:val="0"/>
      <w:marBottom w:val="0"/>
      <w:divBdr>
        <w:top w:val="none" w:sz="0" w:space="0" w:color="auto"/>
        <w:left w:val="none" w:sz="0" w:space="0" w:color="auto"/>
        <w:bottom w:val="none" w:sz="0" w:space="0" w:color="auto"/>
        <w:right w:val="none" w:sz="0" w:space="0" w:color="auto"/>
      </w:divBdr>
      <w:divsChild>
        <w:div w:id="927889261">
          <w:marLeft w:val="0"/>
          <w:marRight w:val="0"/>
          <w:marTop w:val="0"/>
          <w:marBottom w:val="0"/>
          <w:divBdr>
            <w:top w:val="none" w:sz="0" w:space="0" w:color="auto"/>
            <w:left w:val="none" w:sz="0" w:space="0" w:color="auto"/>
            <w:bottom w:val="none" w:sz="0" w:space="0" w:color="auto"/>
            <w:right w:val="none" w:sz="0" w:space="0" w:color="auto"/>
          </w:divBdr>
        </w:div>
        <w:div w:id="654573652">
          <w:marLeft w:val="0"/>
          <w:marRight w:val="0"/>
          <w:marTop w:val="0"/>
          <w:marBottom w:val="0"/>
          <w:divBdr>
            <w:top w:val="none" w:sz="0" w:space="0" w:color="auto"/>
            <w:left w:val="none" w:sz="0" w:space="0" w:color="auto"/>
            <w:bottom w:val="none" w:sz="0" w:space="0" w:color="auto"/>
            <w:right w:val="none" w:sz="0" w:space="0" w:color="auto"/>
          </w:divBdr>
          <w:divsChild>
            <w:div w:id="1190950728">
              <w:marLeft w:val="0"/>
              <w:marRight w:val="0"/>
              <w:marTop w:val="0"/>
              <w:marBottom w:val="0"/>
              <w:divBdr>
                <w:top w:val="none" w:sz="0" w:space="0" w:color="auto"/>
                <w:left w:val="none" w:sz="0" w:space="0" w:color="auto"/>
                <w:bottom w:val="none" w:sz="0" w:space="0" w:color="auto"/>
                <w:right w:val="none" w:sz="0" w:space="0" w:color="auto"/>
              </w:divBdr>
            </w:div>
          </w:divsChild>
        </w:div>
        <w:div w:id="736175311">
          <w:marLeft w:val="0"/>
          <w:marRight w:val="0"/>
          <w:marTop w:val="0"/>
          <w:marBottom w:val="0"/>
          <w:divBdr>
            <w:top w:val="none" w:sz="0" w:space="0" w:color="auto"/>
            <w:left w:val="none" w:sz="0" w:space="0" w:color="auto"/>
            <w:bottom w:val="none" w:sz="0" w:space="0" w:color="auto"/>
            <w:right w:val="none" w:sz="0" w:space="0" w:color="auto"/>
          </w:divBdr>
        </w:div>
        <w:div w:id="1830632816">
          <w:marLeft w:val="0"/>
          <w:marRight w:val="0"/>
          <w:marTop w:val="0"/>
          <w:marBottom w:val="0"/>
          <w:divBdr>
            <w:top w:val="none" w:sz="0" w:space="0" w:color="auto"/>
            <w:left w:val="none" w:sz="0" w:space="0" w:color="auto"/>
            <w:bottom w:val="none" w:sz="0" w:space="0" w:color="auto"/>
            <w:right w:val="none" w:sz="0" w:space="0" w:color="auto"/>
          </w:divBdr>
          <w:divsChild>
            <w:div w:id="871191684">
              <w:marLeft w:val="0"/>
              <w:marRight w:val="0"/>
              <w:marTop w:val="0"/>
              <w:marBottom w:val="0"/>
              <w:divBdr>
                <w:top w:val="none" w:sz="0" w:space="0" w:color="auto"/>
                <w:left w:val="none" w:sz="0" w:space="0" w:color="auto"/>
                <w:bottom w:val="none" w:sz="0" w:space="0" w:color="auto"/>
                <w:right w:val="none" w:sz="0" w:space="0" w:color="auto"/>
              </w:divBdr>
            </w:div>
          </w:divsChild>
        </w:div>
        <w:div w:id="267349775">
          <w:marLeft w:val="0"/>
          <w:marRight w:val="0"/>
          <w:marTop w:val="0"/>
          <w:marBottom w:val="0"/>
          <w:divBdr>
            <w:top w:val="none" w:sz="0" w:space="0" w:color="auto"/>
            <w:left w:val="none" w:sz="0" w:space="0" w:color="auto"/>
            <w:bottom w:val="none" w:sz="0" w:space="0" w:color="auto"/>
            <w:right w:val="none" w:sz="0" w:space="0" w:color="auto"/>
          </w:divBdr>
        </w:div>
        <w:div w:id="127481575">
          <w:marLeft w:val="0"/>
          <w:marRight w:val="0"/>
          <w:marTop w:val="0"/>
          <w:marBottom w:val="0"/>
          <w:divBdr>
            <w:top w:val="none" w:sz="0" w:space="0" w:color="auto"/>
            <w:left w:val="none" w:sz="0" w:space="0" w:color="auto"/>
            <w:bottom w:val="none" w:sz="0" w:space="0" w:color="auto"/>
            <w:right w:val="none" w:sz="0" w:space="0" w:color="auto"/>
          </w:divBdr>
          <w:divsChild>
            <w:div w:id="1259213852">
              <w:marLeft w:val="0"/>
              <w:marRight w:val="0"/>
              <w:marTop w:val="0"/>
              <w:marBottom w:val="0"/>
              <w:divBdr>
                <w:top w:val="none" w:sz="0" w:space="0" w:color="auto"/>
                <w:left w:val="none" w:sz="0" w:space="0" w:color="auto"/>
                <w:bottom w:val="none" w:sz="0" w:space="0" w:color="auto"/>
                <w:right w:val="none" w:sz="0" w:space="0" w:color="auto"/>
              </w:divBdr>
            </w:div>
          </w:divsChild>
        </w:div>
        <w:div w:id="1139572255">
          <w:marLeft w:val="0"/>
          <w:marRight w:val="0"/>
          <w:marTop w:val="0"/>
          <w:marBottom w:val="0"/>
          <w:divBdr>
            <w:top w:val="none" w:sz="0" w:space="0" w:color="auto"/>
            <w:left w:val="none" w:sz="0" w:space="0" w:color="auto"/>
            <w:bottom w:val="none" w:sz="0" w:space="0" w:color="auto"/>
            <w:right w:val="none" w:sz="0" w:space="0" w:color="auto"/>
          </w:divBdr>
        </w:div>
        <w:div w:id="1106923949">
          <w:marLeft w:val="0"/>
          <w:marRight w:val="0"/>
          <w:marTop w:val="0"/>
          <w:marBottom w:val="0"/>
          <w:divBdr>
            <w:top w:val="none" w:sz="0" w:space="0" w:color="auto"/>
            <w:left w:val="none" w:sz="0" w:space="0" w:color="auto"/>
            <w:bottom w:val="none" w:sz="0" w:space="0" w:color="auto"/>
            <w:right w:val="none" w:sz="0" w:space="0" w:color="auto"/>
          </w:divBdr>
          <w:divsChild>
            <w:div w:id="656959050">
              <w:marLeft w:val="0"/>
              <w:marRight w:val="0"/>
              <w:marTop w:val="0"/>
              <w:marBottom w:val="0"/>
              <w:divBdr>
                <w:top w:val="none" w:sz="0" w:space="0" w:color="auto"/>
                <w:left w:val="none" w:sz="0" w:space="0" w:color="auto"/>
                <w:bottom w:val="none" w:sz="0" w:space="0" w:color="auto"/>
                <w:right w:val="none" w:sz="0" w:space="0" w:color="auto"/>
              </w:divBdr>
            </w:div>
          </w:divsChild>
        </w:div>
        <w:div w:id="1945964659">
          <w:marLeft w:val="0"/>
          <w:marRight w:val="0"/>
          <w:marTop w:val="0"/>
          <w:marBottom w:val="0"/>
          <w:divBdr>
            <w:top w:val="none" w:sz="0" w:space="0" w:color="auto"/>
            <w:left w:val="none" w:sz="0" w:space="0" w:color="auto"/>
            <w:bottom w:val="none" w:sz="0" w:space="0" w:color="auto"/>
            <w:right w:val="none" w:sz="0" w:space="0" w:color="auto"/>
          </w:divBdr>
        </w:div>
        <w:div w:id="1325815941">
          <w:marLeft w:val="0"/>
          <w:marRight w:val="0"/>
          <w:marTop w:val="0"/>
          <w:marBottom w:val="0"/>
          <w:divBdr>
            <w:top w:val="none" w:sz="0" w:space="0" w:color="auto"/>
            <w:left w:val="none" w:sz="0" w:space="0" w:color="auto"/>
            <w:bottom w:val="none" w:sz="0" w:space="0" w:color="auto"/>
            <w:right w:val="none" w:sz="0" w:space="0" w:color="auto"/>
          </w:divBdr>
          <w:divsChild>
            <w:div w:id="692195147">
              <w:marLeft w:val="0"/>
              <w:marRight w:val="0"/>
              <w:marTop w:val="0"/>
              <w:marBottom w:val="0"/>
              <w:divBdr>
                <w:top w:val="none" w:sz="0" w:space="0" w:color="auto"/>
                <w:left w:val="none" w:sz="0" w:space="0" w:color="auto"/>
                <w:bottom w:val="none" w:sz="0" w:space="0" w:color="auto"/>
                <w:right w:val="none" w:sz="0" w:space="0" w:color="auto"/>
              </w:divBdr>
            </w:div>
          </w:divsChild>
        </w:div>
        <w:div w:id="107043965">
          <w:marLeft w:val="0"/>
          <w:marRight w:val="0"/>
          <w:marTop w:val="0"/>
          <w:marBottom w:val="0"/>
          <w:divBdr>
            <w:top w:val="none" w:sz="0" w:space="0" w:color="auto"/>
            <w:left w:val="none" w:sz="0" w:space="0" w:color="auto"/>
            <w:bottom w:val="none" w:sz="0" w:space="0" w:color="auto"/>
            <w:right w:val="none" w:sz="0" w:space="0" w:color="auto"/>
          </w:divBdr>
        </w:div>
        <w:div w:id="1836874734">
          <w:marLeft w:val="0"/>
          <w:marRight w:val="0"/>
          <w:marTop w:val="0"/>
          <w:marBottom w:val="0"/>
          <w:divBdr>
            <w:top w:val="none" w:sz="0" w:space="0" w:color="auto"/>
            <w:left w:val="none" w:sz="0" w:space="0" w:color="auto"/>
            <w:bottom w:val="none" w:sz="0" w:space="0" w:color="auto"/>
            <w:right w:val="none" w:sz="0" w:space="0" w:color="auto"/>
          </w:divBdr>
          <w:divsChild>
            <w:div w:id="1244990871">
              <w:marLeft w:val="0"/>
              <w:marRight w:val="0"/>
              <w:marTop w:val="0"/>
              <w:marBottom w:val="0"/>
              <w:divBdr>
                <w:top w:val="none" w:sz="0" w:space="0" w:color="auto"/>
                <w:left w:val="none" w:sz="0" w:space="0" w:color="auto"/>
                <w:bottom w:val="none" w:sz="0" w:space="0" w:color="auto"/>
                <w:right w:val="none" w:sz="0" w:space="0" w:color="auto"/>
              </w:divBdr>
            </w:div>
          </w:divsChild>
        </w:div>
        <w:div w:id="268662293">
          <w:marLeft w:val="0"/>
          <w:marRight w:val="0"/>
          <w:marTop w:val="0"/>
          <w:marBottom w:val="0"/>
          <w:divBdr>
            <w:top w:val="none" w:sz="0" w:space="0" w:color="auto"/>
            <w:left w:val="none" w:sz="0" w:space="0" w:color="auto"/>
            <w:bottom w:val="none" w:sz="0" w:space="0" w:color="auto"/>
            <w:right w:val="none" w:sz="0" w:space="0" w:color="auto"/>
          </w:divBdr>
        </w:div>
        <w:div w:id="1071928267">
          <w:marLeft w:val="0"/>
          <w:marRight w:val="0"/>
          <w:marTop w:val="0"/>
          <w:marBottom w:val="0"/>
          <w:divBdr>
            <w:top w:val="none" w:sz="0" w:space="0" w:color="auto"/>
            <w:left w:val="none" w:sz="0" w:space="0" w:color="auto"/>
            <w:bottom w:val="none" w:sz="0" w:space="0" w:color="auto"/>
            <w:right w:val="none" w:sz="0" w:space="0" w:color="auto"/>
          </w:divBdr>
          <w:divsChild>
            <w:div w:id="533350246">
              <w:marLeft w:val="0"/>
              <w:marRight w:val="0"/>
              <w:marTop w:val="0"/>
              <w:marBottom w:val="0"/>
              <w:divBdr>
                <w:top w:val="none" w:sz="0" w:space="0" w:color="auto"/>
                <w:left w:val="none" w:sz="0" w:space="0" w:color="auto"/>
                <w:bottom w:val="none" w:sz="0" w:space="0" w:color="auto"/>
                <w:right w:val="none" w:sz="0" w:space="0" w:color="auto"/>
              </w:divBdr>
            </w:div>
          </w:divsChild>
        </w:div>
        <w:div w:id="2086416703">
          <w:marLeft w:val="0"/>
          <w:marRight w:val="0"/>
          <w:marTop w:val="300"/>
          <w:marBottom w:val="0"/>
          <w:divBdr>
            <w:top w:val="none" w:sz="0" w:space="0" w:color="auto"/>
            <w:left w:val="none" w:sz="0" w:space="0" w:color="auto"/>
            <w:bottom w:val="none" w:sz="0" w:space="0" w:color="auto"/>
            <w:right w:val="none" w:sz="0" w:space="0" w:color="auto"/>
          </w:divBdr>
          <w:divsChild>
            <w:div w:id="1846167563">
              <w:marLeft w:val="0"/>
              <w:marRight w:val="0"/>
              <w:marTop w:val="0"/>
              <w:marBottom w:val="0"/>
              <w:divBdr>
                <w:top w:val="none" w:sz="0" w:space="0" w:color="auto"/>
                <w:left w:val="none" w:sz="0" w:space="0" w:color="auto"/>
                <w:bottom w:val="none" w:sz="0" w:space="0" w:color="auto"/>
                <w:right w:val="none" w:sz="0" w:space="0" w:color="auto"/>
              </w:divBdr>
              <w:divsChild>
                <w:div w:id="900405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037319">
          <w:marLeft w:val="0"/>
          <w:marRight w:val="0"/>
          <w:marTop w:val="300"/>
          <w:marBottom w:val="0"/>
          <w:divBdr>
            <w:top w:val="none" w:sz="0" w:space="0" w:color="auto"/>
            <w:left w:val="none" w:sz="0" w:space="0" w:color="auto"/>
            <w:bottom w:val="none" w:sz="0" w:space="0" w:color="auto"/>
            <w:right w:val="none" w:sz="0" w:space="0" w:color="auto"/>
          </w:divBdr>
          <w:divsChild>
            <w:div w:id="1476408499">
              <w:marLeft w:val="0"/>
              <w:marRight w:val="0"/>
              <w:marTop w:val="0"/>
              <w:marBottom w:val="0"/>
              <w:divBdr>
                <w:top w:val="none" w:sz="0" w:space="0" w:color="auto"/>
                <w:left w:val="none" w:sz="0" w:space="0" w:color="auto"/>
                <w:bottom w:val="none" w:sz="0" w:space="0" w:color="auto"/>
                <w:right w:val="none" w:sz="0" w:space="0" w:color="auto"/>
              </w:divBdr>
              <w:divsChild>
                <w:div w:id="125261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377564">
          <w:marLeft w:val="0"/>
          <w:marRight w:val="0"/>
          <w:marTop w:val="300"/>
          <w:marBottom w:val="0"/>
          <w:divBdr>
            <w:top w:val="none" w:sz="0" w:space="0" w:color="auto"/>
            <w:left w:val="none" w:sz="0" w:space="0" w:color="auto"/>
            <w:bottom w:val="none" w:sz="0" w:space="0" w:color="auto"/>
            <w:right w:val="none" w:sz="0" w:space="0" w:color="auto"/>
          </w:divBdr>
          <w:divsChild>
            <w:div w:id="1727216529">
              <w:marLeft w:val="0"/>
              <w:marRight w:val="0"/>
              <w:marTop w:val="0"/>
              <w:marBottom w:val="0"/>
              <w:divBdr>
                <w:top w:val="none" w:sz="0" w:space="0" w:color="auto"/>
                <w:left w:val="none" w:sz="0" w:space="0" w:color="auto"/>
                <w:bottom w:val="none" w:sz="0" w:space="0" w:color="auto"/>
                <w:right w:val="none" w:sz="0" w:space="0" w:color="auto"/>
              </w:divBdr>
              <w:divsChild>
                <w:div w:id="57286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92813">
          <w:marLeft w:val="0"/>
          <w:marRight w:val="0"/>
          <w:marTop w:val="300"/>
          <w:marBottom w:val="0"/>
          <w:divBdr>
            <w:top w:val="none" w:sz="0" w:space="0" w:color="auto"/>
            <w:left w:val="none" w:sz="0" w:space="0" w:color="auto"/>
            <w:bottom w:val="none" w:sz="0" w:space="0" w:color="auto"/>
            <w:right w:val="none" w:sz="0" w:space="0" w:color="auto"/>
          </w:divBdr>
          <w:divsChild>
            <w:div w:id="1400715775">
              <w:marLeft w:val="0"/>
              <w:marRight w:val="0"/>
              <w:marTop w:val="0"/>
              <w:marBottom w:val="0"/>
              <w:divBdr>
                <w:top w:val="none" w:sz="0" w:space="0" w:color="auto"/>
                <w:left w:val="none" w:sz="0" w:space="0" w:color="auto"/>
                <w:bottom w:val="none" w:sz="0" w:space="0" w:color="auto"/>
                <w:right w:val="none" w:sz="0" w:space="0" w:color="auto"/>
              </w:divBdr>
              <w:divsChild>
                <w:div w:id="904489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737016">
      <w:bodyDiv w:val="1"/>
      <w:marLeft w:val="0"/>
      <w:marRight w:val="0"/>
      <w:marTop w:val="0"/>
      <w:marBottom w:val="0"/>
      <w:divBdr>
        <w:top w:val="none" w:sz="0" w:space="0" w:color="auto"/>
        <w:left w:val="none" w:sz="0" w:space="0" w:color="auto"/>
        <w:bottom w:val="none" w:sz="0" w:space="0" w:color="auto"/>
        <w:right w:val="none" w:sz="0" w:space="0" w:color="auto"/>
      </w:divBdr>
      <w:divsChild>
        <w:div w:id="1228300606">
          <w:marLeft w:val="0"/>
          <w:marRight w:val="0"/>
          <w:marTop w:val="0"/>
          <w:marBottom w:val="0"/>
          <w:divBdr>
            <w:top w:val="none" w:sz="0" w:space="0" w:color="auto"/>
            <w:left w:val="none" w:sz="0" w:space="0" w:color="auto"/>
            <w:bottom w:val="none" w:sz="0" w:space="0" w:color="auto"/>
            <w:right w:val="none" w:sz="0" w:space="0" w:color="auto"/>
          </w:divBdr>
        </w:div>
        <w:div w:id="1309556072">
          <w:marLeft w:val="0"/>
          <w:marRight w:val="0"/>
          <w:marTop w:val="0"/>
          <w:marBottom w:val="0"/>
          <w:divBdr>
            <w:top w:val="none" w:sz="0" w:space="0" w:color="auto"/>
            <w:left w:val="none" w:sz="0" w:space="0" w:color="auto"/>
            <w:bottom w:val="none" w:sz="0" w:space="0" w:color="auto"/>
            <w:right w:val="none" w:sz="0" w:space="0" w:color="auto"/>
          </w:divBdr>
          <w:divsChild>
            <w:div w:id="646520209">
              <w:marLeft w:val="0"/>
              <w:marRight w:val="0"/>
              <w:marTop w:val="0"/>
              <w:marBottom w:val="0"/>
              <w:divBdr>
                <w:top w:val="none" w:sz="0" w:space="0" w:color="auto"/>
                <w:left w:val="none" w:sz="0" w:space="0" w:color="auto"/>
                <w:bottom w:val="none" w:sz="0" w:space="0" w:color="auto"/>
                <w:right w:val="none" w:sz="0" w:space="0" w:color="auto"/>
              </w:divBdr>
            </w:div>
          </w:divsChild>
        </w:div>
        <w:div w:id="1332834941">
          <w:marLeft w:val="0"/>
          <w:marRight w:val="0"/>
          <w:marTop w:val="0"/>
          <w:marBottom w:val="0"/>
          <w:divBdr>
            <w:top w:val="none" w:sz="0" w:space="0" w:color="auto"/>
            <w:left w:val="none" w:sz="0" w:space="0" w:color="auto"/>
            <w:bottom w:val="none" w:sz="0" w:space="0" w:color="auto"/>
            <w:right w:val="none" w:sz="0" w:space="0" w:color="auto"/>
          </w:divBdr>
        </w:div>
        <w:div w:id="2049378436">
          <w:marLeft w:val="0"/>
          <w:marRight w:val="0"/>
          <w:marTop w:val="0"/>
          <w:marBottom w:val="0"/>
          <w:divBdr>
            <w:top w:val="none" w:sz="0" w:space="0" w:color="auto"/>
            <w:left w:val="none" w:sz="0" w:space="0" w:color="auto"/>
            <w:bottom w:val="none" w:sz="0" w:space="0" w:color="auto"/>
            <w:right w:val="none" w:sz="0" w:space="0" w:color="auto"/>
          </w:divBdr>
          <w:divsChild>
            <w:div w:id="1070811968">
              <w:marLeft w:val="0"/>
              <w:marRight w:val="0"/>
              <w:marTop w:val="0"/>
              <w:marBottom w:val="0"/>
              <w:divBdr>
                <w:top w:val="none" w:sz="0" w:space="0" w:color="auto"/>
                <w:left w:val="none" w:sz="0" w:space="0" w:color="auto"/>
                <w:bottom w:val="none" w:sz="0" w:space="0" w:color="auto"/>
                <w:right w:val="none" w:sz="0" w:space="0" w:color="auto"/>
              </w:divBdr>
            </w:div>
          </w:divsChild>
        </w:div>
        <w:div w:id="1003973702">
          <w:marLeft w:val="0"/>
          <w:marRight w:val="0"/>
          <w:marTop w:val="0"/>
          <w:marBottom w:val="0"/>
          <w:divBdr>
            <w:top w:val="none" w:sz="0" w:space="0" w:color="auto"/>
            <w:left w:val="none" w:sz="0" w:space="0" w:color="auto"/>
            <w:bottom w:val="none" w:sz="0" w:space="0" w:color="auto"/>
            <w:right w:val="none" w:sz="0" w:space="0" w:color="auto"/>
          </w:divBdr>
        </w:div>
        <w:div w:id="1505048232">
          <w:marLeft w:val="0"/>
          <w:marRight w:val="0"/>
          <w:marTop w:val="0"/>
          <w:marBottom w:val="0"/>
          <w:divBdr>
            <w:top w:val="none" w:sz="0" w:space="0" w:color="auto"/>
            <w:left w:val="none" w:sz="0" w:space="0" w:color="auto"/>
            <w:bottom w:val="none" w:sz="0" w:space="0" w:color="auto"/>
            <w:right w:val="none" w:sz="0" w:space="0" w:color="auto"/>
          </w:divBdr>
          <w:divsChild>
            <w:div w:id="1920433920">
              <w:marLeft w:val="0"/>
              <w:marRight w:val="0"/>
              <w:marTop w:val="0"/>
              <w:marBottom w:val="0"/>
              <w:divBdr>
                <w:top w:val="none" w:sz="0" w:space="0" w:color="auto"/>
                <w:left w:val="none" w:sz="0" w:space="0" w:color="auto"/>
                <w:bottom w:val="none" w:sz="0" w:space="0" w:color="auto"/>
                <w:right w:val="none" w:sz="0" w:space="0" w:color="auto"/>
              </w:divBdr>
            </w:div>
          </w:divsChild>
        </w:div>
        <w:div w:id="1917472344">
          <w:marLeft w:val="0"/>
          <w:marRight w:val="0"/>
          <w:marTop w:val="0"/>
          <w:marBottom w:val="0"/>
          <w:divBdr>
            <w:top w:val="none" w:sz="0" w:space="0" w:color="auto"/>
            <w:left w:val="none" w:sz="0" w:space="0" w:color="auto"/>
            <w:bottom w:val="none" w:sz="0" w:space="0" w:color="auto"/>
            <w:right w:val="none" w:sz="0" w:space="0" w:color="auto"/>
          </w:divBdr>
        </w:div>
        <w:div w:id="1963656675">
          <w:marLeft w:val="0"/>
          <w:marRight w:val="0"/>
          <w:marTop w:val="0"/>
          <w:marBottom w:val="0"/>
          <w:divBdr>
            <w:top w:val="none" w:sz="0" w:space="0" w:color="auto"/>
            <w:left w:val="none" w:sz="0" w:space="0" w:color="auto"/>
            <w:bottom w:val="none" w:sz="0" w:space="0" w:color="auto"/>
            <w:right w:val="none" w:sz="0" w:space="0" w:color="auto"/>
          </w:divBdr>
          <w:divsChild>
            <w:div w:id="704869907">
              <w:marLeft w:val="0"/>
              <w:marRight w:val="0"/>
              <w:marTop w:val="0"/>
              <w:marBottom w:val="0"/>
              <w:divBdr>
                <w:top w:val="none" w:sz="0" w:space="0" w:color="auto"/>
                <w:left w:val="none" w:sz="0" w:space="0" w:color="auto"/>
                <w:bottom w:val="none" w:sz="0" w:space="0" w:color="auto"/>
                <w:right w:val="none" w:sz="0" w:space="0" w:color="auto"/>
              </w:divBdr>
            </w:div>
          </w:divsChild>
        </w:div>
        <w:div w:id="1852262230">
          <w:marLeft w:val="0"/>
          <w:marRight w:val="0"/>
          <w:marTop w:val="0"/>
          <w:marBottom w:val="0"/>
          <w:divBdr>
            <w:top w:val="none" w:sz="0" w:space="0" w:color="auto"/>
            <w:left w:val="none" w:sz="0" w:space="0" w:color="auto"/>
            <w:bottom w:val="none" w:sz="0" w:space="0" w:color="auto"/>
            <w:right w:val="none" w:sz="0" w:space="0" w:color="auto"/>
          </w:divBdr>
        </w:div>
        <w:div w:id="11419263">
          <w:marLeft w:val="0"/>
          <w:marRight w:val="0"/>
          <w:marTop w:val="0"/>
          <w:marBottom w:val="0"/>
          <w:divBdr>
            <w:top w:val="none" w:sz="0" w:space="0" w:color="auto"/>
            <w:left w:val="none" w:sz="0" w:space="0" w:color="auto"/>
            <w:bottom w:val="none" w:sz="0" w:space="0" w:color="auto"/>
            <w:right w:val="none" w:sz="0" w:space="0" w:color="auto"/>
          </w:divBdr>
          <w:divsChild>
            <w:div w:id="1350597721">
              <w:marLeft w:val="0"/>
              <w:marRight w:val="0"/>
              <w:marTop w:val="0"/>
              <w:marBottom w:val="0"/>
              <w:divBdr>
                <w:top w:val="none" w:sz="0" w:space="0" w:color="auto"/>
                <w:left w:val="none" w:sz="0" w:space="0" w:color="auto"/>
                <w:bottom w:val="none" w:sz="0" w:space="0" w:color="auto"/>
                <w:right w:val="none" w:sz="0" w:space="0" w:color="auto"/>
              </w:divBdr>
            </w:div>
          </w:divsChild>
        </w:div>
        <w:div w:id="943725443">
          <w:marLeft w:val="0"/>
          <w:marRight w:val="0"/>
          <w:marTop w:val="0"/>
          <w:marBottom w:val="0"/>
          <w:divBdr>
            <w:top w:val="none" w:sz="0" w:space="0" w:color="auto"/>
            <w:left w:val="none" w:sz="0" w:space="0" w:color="auto"/>
            <w:bottom w:val="none" w:sz="0" w:space="0" w:color="auto"/>
            <w:right w:val="none" w:sz="0" w:space="0" w:color="auto"/>
          </w:divBdr>
        </w:div>
        <w:div w:id="512261344">
          <w:marLeft w:val="0"/>
          <w:marRight w:val="0"/>
          <w:marTop w:val="0"/>
          <w:marBottom w:val="0"/>
          <w:divBdr>
            <w:top w:val="none" w:sz="0" w:space="0" w:color="auto"/>
            <w:left w:val="none" w:sz="0" w:space="0" w:color="auto"/>
            <w:bottom w:val="none" w:sz="0" w:space="0" w:color="auto"/>
            <w:right w:val="none" w:sz="0" w:space="0" w:color="auto"/>
          </w:divBdr>
          <w:divsChild>
            <w:div w:id="79719008">
              <w:marLeft w:val="0"/>
              <w:marRight w:val="0"/>
              <w:marTop w:val="0"/>
              <w:marBottom w:val="0"/>
              <w:divBdr>
                <w:top w:val="none" w:sz="0" w:space="0" w:color="auto"/>
                <w:left w:val="none" w:sz="0" w:space="0" w:color="auto"/>
                <w:bottom w:val="none" w:sz="0" w:space="0" w:color="auto"/>
                <w:right w:val="none" w:sz="0" w:space="0" w:color="auto"/>
              </w:divBdr>
            </w:div>
          </w:divsChild>
        </w:div>
        <w:div w:id="1269041443">
          <w:marLeft w:val="0"/>
          <w:marRight w:val="0"/>
          <w:marTop w:val="0"/>
          <w:marBottom w:val="0"/>
          <w:divBdr>
            <w:top w:val="none" w:sz="0" w:space="0" w:color="auto"/>
            <w:left w:val="none" w:sz="0" w:space="0" w:color="auto"/>
            <w:bottom w:val="none" w:sz="0" w:space="0" w:color="auto"/>
            <w:right w:val="none" w:sz="0" w:space="0" w:color="auto"/>
          </w:divBdr>
        </w:div>
        <w:div w:id="908267159">
          <w:marLeft w:val="0"/>
          <w:marRight w:val="0"/>
          <w:marTop w:val="0"/>
          <w:marBottom w:val="0"/>
          <w:divBdr>
            <w:top w:val="none" w:sz="0" w:space="0" w:color="auto"/>
            <w:left w:val="none" w:sz="0" w:space="0" w:color="auto"/>
            <w:bottom w:val="none" w:sz="0" w:space="0" w:color="auto"/>
            <w:right w:val="none" w:sz="0" w:space="0" w:color="auto"/>
          </w:divBdr>
          <w:divsChild>
            <w:div w:id="4325387">
              <w:marLeft w:val="0"/>
              <w:marRight w:val="0"/>
              <w:marTop w:val="0"/>
              <w:marBottom w:val="0"/>
              <w:divBdr>
                <w:top w:val="none" w:sz="0" w:space="0" w:color="auto"/>
                <w:left w:val="none" w:sz="0" w:space="0" w:color="auto"/>
                <w:bottom w:val="none" w:sz="0" w:space="0" w:color="auto"/>
                <w:right w:val="none" w:sz="0" w:space="0" w:color="auto"/>
              </w:divBdr>
            </w:div>
          </w:divsChild>
        </w:div>
        <w:div w:id="1759057837">
          <w:marLeft w:val="0"/>
          <w:marRight w:val="0"/>
          <w:marTop w:val="300"/>
          <w:marBottom w:val="0"/>
          <w:divBdr>
            <w:top w:val="none" w:sz="0" w:space="0" w:color="auto"/>
            <w:left w:val="none" w:sz="0" w:space="0" w:color="auto"/>
            <w:bottom w:val="none" w:sz="0" w:space="0" w:color="auto"/>
            <w:right w:val="none" w:sz="0" w:space="0" w:color="auto"/>
          </w:divBdr>
          <w:divsChild>
            <w:div w:id="804156523">
              <w:marLeft w:val="0"/>
              <w:marRight w:val="0"/>
              <w:marTop w:val="0"/>
              <w:marBottom w:val="0"/>
              <w:divBdr>
                <w:top w:val="none" w:sz="0" w:space="0" w:color="auto"/>
                <w:left w:val="none" w:sz="0" w:space="0" w:color="auto"/>
                <w:bottom w:val="none" w:sz="0" w:space="0" w:color="auto"/>
                <w:right w:val="none" w:sz="0" w:space="0" w:color="auto"/>
              </w:divBdr>
              <w:divsChild>
                <w:div w:id="87353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99208">
          <w:marLeft w:val="0"/>
          <w:marRight w:val="0"/>
          <w:marTop w:val="300"/>
          <w:marBottom w:val="0"/>
          <w:divBdr>
            <w:top w:val="none" w:sz="0" w:space="0" w:color="auto"/>
            <w:left w:val="none" w:sz="0" w:space="0" w:color="auto"/>
            <w:bottom w:val="none" w:sz="0" w:space="0" w:color="auto"/>
            <w:right w:val="none" w:sz="0" w:space="0" w:color="auto"/>
          </w:divBdr>
          <w:divsChild>
            <w:div w:id="1909807336">
              <w:marLeft w:val="0"/>
              <w:marRight w:val="0"/>
              <w:marTop w:val="0"/>
              <w:marBottom w:val="0"/>
              <w:divBdr>
                <w:top w:val="none" w:sz="0" w:space="0" w:color="auto"/>
                <w:left w:val="none" w:sz="0" w:space="0" w:color="auto"/>
                <w:bottom w:val="none" w:sz="0" w:space="0" w:color="auto"/>
                <w:right w:val="none" w:sz="0" w:space="0" w:color="auto"/>
              </w:divBdr>
              <w:divsChild>
                <w:div w:id="15294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868697">
          <w:marLeft w:val="0"/>
          <w:marRight w:val="0"/>
          <w:marTop w:val="300"/>
          <w:marBottom w:val="0"/>
          <w:divBdr>
            <w:top w:val="none" w:sz="0" w:space="0" w:color="auto"/>
            <w:left w:val="none" w:sz="0" w:space="0" w:color="auto"/>
            <w:bottom w:val="none" w:sz="0" w:space="0" w:color="auto"/>
            <w:right w:val="none" w:sz="0" w:space="0" w:color="auto"/>
          </w:divBdr>
          <w:divsChild>
            <w:div w:id="523716821">
              <w:marLeft w:val="0"/>
              <w:marRight w:val="0"/>
              <w:marTop w:val="0"/>
              <w:marBottom w:val="0"/>
              <w:divBdr>
                <w:top w:val="none" w:sz="0" w:space="0" w:color="auto"/>
                <w:left w:val="none" w:sz="0" w:space="0" w:color="auto"/>
                <w:bottom w:val="none" w:sz="0" w:space="0" w:color="auto"/>
                <w:right w:val="none" w:sz="0" w:space="0" w:color="auto"/>
              </w:divBdr>
              <w:divsChild>
                <w:div w:id="178684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641865">
          <w:marLeft w:val="0"/>
          <w:marRight w:val="0"/>
          <w:marTop w:val="300"/>
          <w:marBottom w:val="0"/>
          <w:divBdr>
            <w:top w:val="none" w:sz="0" w:space="0" w:color="auto"/>
            <w:left w:val="none" w:sz="0" w:space="0" w:color="auto"/>
            <w:bottom w:val="none" w:sz="0" w:space="0" w:color="auto"/>
            <w:right w:val="none" w:sz="0" w:space="0" w:color="auto"/>
          </w:divBdr>
          <w:divsChild>
            <w:div w:id="1716158114">
              <w:marLeft w:val="0"/>
              <w:marRight w:val="0"/>
              <w:marTop w:val="0"/>
              <w:marBottom w:val="0"/>
              <w:divBdr>
                <w:top w:val="none" w:sz="0" w:space="0" w:color="auto"/>
                <w:left w:val="none" w:sz="0" w:space="0" w:color="auto"/>
                <w:bottom w:val="none" w:sz="0" w:space="0" w:color="auto"/>
                <w:right w:val="none" w:sz="0" w:space="0" w:color="auto"/>
              </w:divBdr>
              <w:divsChild>
                <w:div w:id="1350332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625535">
      <w:bodyDiv w:val="1"/>
      <w:marLeft w:val="0"/>
      <w:marRight w:val="0"/>
      <w:marTop w:val="0"/>
      <w:marBottom w:val="0"/>
      <w:divBdr>
        <w:top w:val="none" w:sz="0" w:space="0" w:color="auto"/>
        <w:left w:val="none" w:sz="0" w:space="0" w:color="auto"/>
        <w:bottom w:val="none" w:sz="0" w:space="0" w:color="auto"/>
        <w:right w:val="none" w:sz="0" w:space="0" w:color="auto"/>
      </w:divBdr>
      <w:divsChild>
        <w:div w:id="779224974">
          <w:marLeft w:val="0"/>
          <w:marRight w:val="0"/>
          <w:marTop w:val="0"/>
          <w:marBottom w:val="0"/>
          <w:divBdr>
            <w:top w:val="none" w:sz="0" w:space="0" w:color="auto"/>
            <w:left w:val="none" w:sz="0" w:space="0" w:color="auto"/>
            <w:bottom w:val="none" w:sz="0" w:space="0" w:color="auto"/>
            <w:right w:val="none" w:sz="0" w:space="0" w:color="auto"/>
          </w:divBdr>
        </w:div>
        <w:div w:id="1343698466">
          <w:marLeft w:val="0"/>
          <w:marRight w:val="0"/>
          <w:marTop w:val="0"/>
          <w:marBottom w:val="0"/>
          <w:divBdr>
            <w:top w:val="none" w:sz="0" w:space="0" w:color="auto"/>
            <w:left w:val="none" w:sz="0" w:space="0" w:color="auto"/>
            <w:bottom w:val="none" w:sz="0" w:space="0" w:color="auto"/>
            <w:right w:val="none" w:sz="0" w:space="0" w:color="auto"/>
          </w:divBdr>
          <w:divsChild>
            <w:div w:id="1797332646">
              <w:marLeft w:val="0"/>
              <w:marRight w:val="0"/>
              <w:marTop w:val="0"/>
              <w:marBottom w:val="0"/>
              <w:divBdr>
                <w:top w:val="none" w:sz="0" w:space="0" w:color="auto"/>
                <w:left w:val="none" w:sz="0" w:space="0" w:color="auto"/>
                <w:bottom w:val="none" w:sz="0" w:space="0" w:color="auto"/>
                <w:right w:val="none" w:sz="0" w:space="0" w:color="auto"/>
              </w:divBdr>
            </w:div>
          </w:divsChild>
        </w:div>
        <w:div w:id="1461995614">
          <w:marLeft w:val="0"/>
          <w:marRight w:val="0"/>
          <w:marTop w:val="0"/>
          <w:marBottom w:val="0"/>
          <w:divBdr>
            <w:top w:val="none" w:sz="0" w:space="0" w:color="auto"/>
            <w:left w:val="none" w:sz="0" w:space="0" w:color="auto"/>
            <w:bottom w:val="none" w:sz="0" w:space="0" w:color="auto"/>
            <w:right w:val="none" w:sz="0" w:space="0" w:color="auto"/>
          </w:divBdr>
        </w:div>
        <w:div w:id="276375962">
          <w:marLeft w:val="0"/>
          <w:marRight w:val="0"/>
          <w:marTop w:val="0"/>
          <w:marBottom w:val="0"/>
          <w:divBdr>
            <w:top w:val="none" w:sz="0" w:space="0" w:color="auto"/>
            <w:left w:val="none" w:sz="0" w:space="0" w:color="auto"/>
            <w:bottom w:val="none" w:sz="0" w:space="0" w:color="auto"/>
            <w:right w:val="none" w:sz="0" w:space="0" w:color="auto"/>
          </w:divBdr>
          <w:divsChild>
            <w:div w:id="1232958986">
              <w:marLeft w:val="0"/>
              <w:marRight w:val="0"/>
              <w:marTop w:val="0"/>
              <w:marBottom w:val="0"/>
              <w:divBdr>
                <w:top w:val="none" w:sz="0" w:space="0" w:color="auto"/>
                <w:left w:val="none" w:sz="0" w:space="0" w:color="auto"/>
                <w:bottom w:val="none" w:sz="0" w:space="0" w:color="auto"/>
                <w:right w:val="none" w:sz="0" w:space="0" w:color="auto"/>
              </w:divBdr>
            </w:div>
          </w:divsChild>
        </w:div>
        <w:div w:id="345254794">
          <w:marLeft w:val="0"/>
          <w:marRight w:val="0"/>
          <w:marTop w:val="0"/>
          <w:marBottom w:val="0"/>
          <w:divBdr>
            <w:top w:val="none" w:sz="0" w:space="0" w:color="auto"/>
            <w:left w:val="none" w:sz="0" w:space="0" w:color="auto"/>
            <w:bottom w:val="none" w:sz="0" w:space="0" w:color="auto"/>
            <w:right w:val="none" w:sz="0" w:space="0" w:color="auto"/>
          </w:divBdr>
        </w:div>
        <w:div w:id="543641997">
          <w:marLeft w:val="0"/>
          <w:marRight w:val="0"/>
          <w:marTop w:val="0"/>
          <w:marBottom w:val="0"/>
          <w:divBdr>
            <w:top w:val="none" w:sz="0" w:space="0" w:color="auto"/>
            <w:left w:val="none" w:sz="0" w:space="0" w:color="auto"/>
            <w:bottom w:val="none" w:sz="0" w:space="0" w:color="auto"/>
            <w:right w:val="none" w:sz="0" w:space="0" w:color="auto"/>
          </w:divBdr>
          <w:divsChild>
            <w:div w:id="1865171770">
              <w:marLeft w:val="0"/>
              <w:marRight w:val="0"/>
              <w:marTop w:val="0"/>
              <w:marBottom w:val="0"/>
              <w:divBdr>
                <w:top w:val="none" w:sz="0" w:space="0" w:color="auto"/>
                <w:left w:val="none" w:sz="0" w:space="0" w:color="auto"/>
                <w:bottom w:val="none" w:sz="0" w:space="0" w:color="auto"/>
                <w:right w:val="none" w:sz="0" w:space="0" w:color="auto"/>
              </w:divBdr>
            </w:div>
          </w:divsChild>
        </w:div>
        <w:div w:id="465436765">
          <w:marLeft w:val="0"/>
          <w:marRight w:val="0"/>
          <w:marTop w:val="0"/>
          <w:marBottom w:val="0"/>
          <w:divBdr>
            <w:top w:val="none" w:sz="0" w:space="0" w:color="auto"/>
            <w:left w:val="none" w:sz="0" w:space="0" w:color="auto"/>
            <w:bottom w:val="none" w:sz="0" w:space="0" w:color="auto"/>
            <w:right w:val="none" w:sz="0" w:space="0" w:color="auto"/>
          </w:divBdr>
        </w:div>
        <w:div w:id="2097481206">
          <w:marLeft w:val="0"/>
          <w:marRight w:val="0"/>
          <w:marTop w:val="0"/>
          <w:marBottom w:val="0"/>
          <w:divBdr>
            <w:top w:val="none" w:sz="0" w:space="0" w:color="auto"/>
            <w:left w:val="none" w:sz="0" w:space="0" w:color="auto"/>
            <w:bottom w:val="none" w:sz="0" w:space="0" w:color="auto"/>
            <w:right w:val="none" w:sz="0" w:space="0" w:color="auto"/>
          </w:divBdr>
          <w:divsChild>
            <w:div w:id="1938555941">
              <w:marLeft w:val="0"/>
              <w:marRight w:val="0"/>
              <w:marTop w:val="0"/>
              <w:marBottom w:val="0"/>
              <w:divBdr>
                <w:top w:val="none" w:sz="0" w:space="0" w:color="auto"/>
                <w:left w:val="none" w:sz="0" w:space="0" w:color="auto"/>
                <w:bottom w:val="none" w:sz="0" w:space="0" w:color="auto"/>
                <w:right w:val="none" w:sz="0" w:space="0" w:color="auto"/>
              </w:divBdr>
            </w:div>
          </w:divsChild>
        </w:div>
        <w:div w:id="1247110234">
          <w:marLeft w:val="0"/>
          <w:marRight w:val="0"/>
          <w:marTop w:val="0"/>
          <w:marBottom w:val="0"/>
          <w:divBdr>
            <w:top w:val="none" w:sz="0" w:space="0" w:color="auto"/>
            <w:left w:val="none" w:sz="0" w:space="0" w:color="auto"/>
            <w:bottom w:val="none" w:sz="0" w:space="0" w:color="auto"/>
            <w:right w:val="none" w:sz="0" w:space="0" w:color="auto"/>
          </w:divBdr>
        </w:div>
        <w:div w:id="1803421152">
          <w:marLeft w:val="0"/>
          <w:marRight w:val="0"/>
          <w:marTop w:val="0"/>
          <w:marBottom w:val="0"/>
          <w:divBdr>
            <w:top w:val="none" w:sz="0" w:space="0" w:color="auto"/>
            <w:left w:val="none" w:sz="0" w:space="0" w:color="auto"/>
            <w:bottom w:val="none" w:sz="0" w:space="0" w:color="auto"/>
            <w:right w:val="none" w:sz="0" w:space="0" w:color="auto"/>
          </w:divBdr>
          <w:divsChild>
            <w:div w:id="2014381856">
              <w:marLeft w:val="0"/>
              <w:marRight w:val="0"/>
              <w:marTop w:val="0"/>
              <w:marBottom w:val="0"/>
              <w:divBdr>
                <w:top w:val="none" w:sz="0" w:space="0" w:color="auto"/>
                <w:left w:val="none" w:sz="0" w:space="0" w:color="auto"/>
                <w:bottom w:val="none" w:sz="0" w:space="0" w:color="auto"/>
                <w:right w:val="none" w:sz="0" w:space="0" w:color="auto"/>
              </w:divBdr>
            </w:div>
          </w:divsChild>
        </w:div>
        <w:div w:id="2085881932">
          <w:marLeft w:val="0"/>
          <w:marRight w:val="0"/>
          <w:marTop w:val="0"/>
          <w:marBottom w:val="0"/>
          <w:divBdr>
            <w:top w:val="none" w:sz="0" w:space="0" w:color="auto"/>
            <w:left w:val="none" w:sz="0" w:space="0" w:color="auto"/>
            <w:bottom w:val="none" w:sz="0" w:space="0" w:color="auto"/>
            <w:right w:val="none" w:sz="0" w:space="0" w:color="auto"/>
          </w:divBdr>
        </w:div>
        <w:div w:id="1053234411">
          <w:marLeft w:val="0"/>
          <w:marRight w:val="0"/>
          <w:marTop w:val="0"/>
          <w:marBottom w:val="0"/>
          <w:divBdr>
            <w:top w:val="none" w:sz="0" w:space="0" w:color="auto"/>
            <w:left w:val="none" w:sz="0" w:space="0" w:color="auto"/>
            <w:bottom w:val="none" w:sz="0" w:space="0" w:color="auto"/>
            <w:right w:val="none" w:sz="0" w:space="0" w:color="auto"/>
          </w:divBdr>
          <w:divsChild>
            <w:div w:id="1564872033">
              <w:marLeft w:val="0"/>
              <w:marRight w:val="0"/>
              <w:marTop w:val="0"/>
              <w:marBottom w:val="0"/>
              <w:divBdr>
                <w:top w:val="none" w:sz="0" w:space="0" w:color="auto"/>
                <w:left w:val="none" w:sz="0" w:space="0" w:color="auto"/>
                <w:bottom w:val="none" w:sz="0" w:space="0" w:color="auto"/>
                <w:right w:val="none" w:sz="0" w:space="0" w:color="auto"/>
              </w:divBdr>
            </w:div>
          </w:divsChild>
        </w:div>
        <w:div w:id="119885334">
          <w:marLeft w:val="0"/>
          <w:marRight w:val="0"/>
          <w:marTop w:val="0"/>
          <w:marBottom w:val="0"/>
          <w:divBdr>
            <w:top w:val="none" w:sz="0" w:space="0" w:color="auto"/>
            <w:left w:val="none" w:sz="0" w:space="0" w:color="auto"/>
            <w:bottom w:val="none" w:sz="0" w:space="0" w:color="auto"/>
            <w:right w:val="none" w:sz="0" w:space="0" w:color="auto"/>
          </w:divBdr>
        </w:div>
        <w:div w:id="1690059352">
          <w:marLeft w:val="0"/>
          <w:marRight w:val="0"/>
          <w:marTop w:val="0"/>
          <w:marBottom w:val="0"/>
          <w:divBdr>
            <w:top w:val="none" w:sz="0" w:space="0" w:color="auto"/>
            <w:left w:val="none" w:sz="0" w:space="0" w:color="auto"/>
            <w:bottom w:val="none" w:sz="0" w:space="0" w:color="auto"/>
            <w:right w:val="none" w:sz="0" w:space="0" w:color="auto"/>
          </w:divBdr>
          <w:divsChild>
            <w:div w:id="1148980981">
              <w:marLeft w:val="0"/>
              <w:marRight w:val="0"/>
              <w:marTop w:val="0"/>
              <w:marBottom w:val="0"/>
              <w:divBdr>
                <w:top w:val="none" w:sz="0" w:space="0" w:color="auto"/>
                <w:left w:val="none" w:sz="0" w:space="0" w:color="auto"/>
                <w:bottom w:val="none" w:sz="0" w:space="0" w:color="auto"/>
                <w:right w:val="none" w:sz="0" w:space="0" w:color="auto"/>
              </w:divBdr>
            </w:div>
          </w:divsChild>
        </w:div>
        <w:div w:id="1930458663">
          <w:marLeft w:val="0"/>
          <w:marRight w:val="0"/>
          <w:marTop w:val="300"/>
          <w:marBottom w:val="0"/>
          <w:divBdr>
            <w:top w:val="none" w:sz="0" w:space="0" w:color="auto"/>
            <w:left w:val="none" w:sz="0" w:space="0" w:color="auto"/>
            <w:bottom w:val="none" w:sz="0" w:space="0" w:color="auto"/>
            <w:right w:val="none" w:sz="0" w:space="0" w:color="auto"/>
          </w:divBdr>
          <w:divsChild>
            <w:div w:id="369964229">
              <w:marLeft w:val="0"/>
              <w:marRight w:val="0"/>
              <w:marTop w:val="0"/>
              <w:marBottom w:val="0"/>
              <w:divBdr>
                <w:top w:val="none" w:sz="0" w:space="0" w:color="auto"/>
                <w:left w:val="none" w:sz="0" w:space="0" w:color="auto"/>
                <w:bottom w:val="none" w:sz="0" w:space="0" w:color="auto"/>
                <w:right w:val="none" w:sz="0" w:space="0" w:color="auto"/>
              </w:divBdr>
              <w:divsChild>
                <w:div w:id="112862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262987">
          <w:marLeft w:val="0"/>
          <w:marRight w:val="0"/>
          <w:marTop w:val="300"/>
          <w:marBottom w:val="0"/>
          <w:divBdr>
            <w:top w:val="none" w:sz="0" w:space="0" w:color="auto"/>
            <w:left w:val="none" w:sz="0" w:space="0" w:color="auto"/>
            <w:bottom w:val="none" w:sz="0" w:space="0" w:color="auto"/>
            <w:right w:val="none" w:sz="0" w:space="0" w:color="auto"/>
          </w:divBdr>
          <w:divsChild>
            <w:div w:id="371612168">
              <w:marLeft w:val="0"/>
              <w:marRight w:val="0"/>
              <w:marTop w:val="0"/>
              <w:marBottom w:val="0"/>
              <w:divBdr>
                <w:top w:val="none" w:sz="0" w:space="0" w:color="auto"/>
                <w:left w:val="none" w:sz="0" w:space="0" w:color="auto"/>
                <w:bottom w:val="none" w:sz="0" w:space="0" w:color="auto"/>
                <w:right w:val="none" w:sz="0" w:space="0" w:color="auto"/>
              </w:divBdr>
              <w:divsChild>
                <w:div w:id="162203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314030">
          <w:marLeft w:val="0"/>
          <w:marRight w:val="0"/>
          <w:marTop w:val="300"/>
          <w:marBottom w:val="0"/>
          <w:divBdr>
            <w:top w:val="none" w:sz="0" w:space="0" w:color="auto"/>
            <w:left w:val="none" w:sz="0" w:space="0" w:color="auto"/>
            <w:bottom w:val="none" w:sz="0" w:space="0" w:color="auto"/>
            <w:right w:val="none" w:sz="0" w:space="0" w:color="auto"/>
          </w:divBdr>
          <w:divsChild>
            <w:div w:id="1813208606">
              <w:marLeft w:val="0"/>
              <w:marRight w:val="0"/>
              <w:marTop w:val="0"/>
              <w:marBottom w:val="0"/>
              <w:divBdr>
                <w:top w:val="none" w:sz="0" w:space="0" w:color="auto"/>
                <w:left w:val="none" w:sz="0" w:space="0" w:color="auto"/>
                <w:bottom w:val="none" w:sz="0" w:space="0" w:color="auto"/>
                <w:right w:val="none" w:sz="0" w:space="0" w:color="auto"/>
              </w:divBdr>
              <w:divsChild>
                <w:div w:id="121211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177822">
          <w:marLeft w:val="0"/>
          <w:marRight w:val="0"/>
          <w:marTop w:val="300"/>
          <w:marBottom w:val="0"/>
          <w:divBdr>
            <w:top w:val="none" w:sz="0" w:space="0" w:color="auto"/>
            <w:left w:val="none" w:sz="0" w:space="0" w:color="auto"/>
            <w:bottom w:val="none" w:sz="0" w:space="0" w:color="auto"/>
            <w:right w:val="none" w:sz="0" w:space="0" w:color="auto"/>
          </w:divBdr>
          <w:divsChild>
            <w:div w:id="310984263">
              <w:marLeft w:val="0"/>
              <w:marRight w:val="0"/>
              <w:marTop w:val="0"/>
              <w:marBottom w:val="0"/>
              <w:divBdr>
                <w:top w:val="none" w:sz="0" w:space="0" w:color="auto"/>
                <w:left w:val="none" w:sz="0" w:space="0" w:color="auto"/>
                <w:bottom w:val="none" w:sz="0" w:space="0" w:color="auto"/>
                <w:right w:val="none" w:sz="0" w:space="0" w:color="auto"/>
              </w:divBdr>
              <w:divsChild>
                <w:div w:id="660087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015601">
      <w:bodyDiv w:val="1"/>
      <w:marLeft w:val="0"/>
      <w:marRight w:val="0"/>
      <w:marTop w:val="0"/>
      <w:marBottom w:val="0"/>
      <w:divBdr>
        <w:top w:val="none" w:sz="0" w:space="0" w:color="auto"/>
        <w:left w:val="none" w:sz="0" w:space="0" w:color="auto"/>
        <w:bottom w:val="none" w:sz="0" w:space="0" w:color="auto"/>
        <w:right w:val="none" w:sz="0" w:space="0" w:color="auto"/>
      </w:divBdr>
      <w:divsChild>
        <w:div w:id="1638028998">
          <w:marLeft w:val="0"/>
          <w:marRight w:val="0"/>
          <w:marTop w:val="0"/>
          <w:marBottom w:val="0"/>
          <w:divBdr>
            <w:top w:val="none" w:sz="0" w:space="0" w:color="auto"/>
            <w:left w:val="none" w:sz="0" w:space="0" w:color="auto"/>
            <w:bottom w:val="none" w:sz="0" w:space="0" w:color="auto"/>
            <w:right w:val="none" w:sz="0" w:space="0" w:color="auto"/>
          </w:divBdr>
        </w:div>
        <w:div w:id="800853587">
          <w:marLeft w:val="0"/>
          <w:marRight w:val="0"/>
          <w:marTop w:val="0"/>
          <w:marBottom w:val="0"/>
          <w:divBdr>
            <w:top w:val="none" w:sz="0" w:space="0" w:color="auto"/>
            <w:left w:val="none" w:sz="0" w:space="0" w:color="auto"/>
            <w:bottom w:val="none" w:sz="0" w:space="0" w:color="auto"/>
            <w:right w:val="none" w:sz="0" w:space="0" w:color="auto"/>
          </w:divBdr>
          <w:divsChild>
            <w:div w:id="131336874">
              <w:marLeft w:val="0"/>
              <w:marRight w:val="0"/>
              <w:marTop w:val="0"/>
              <w:marBottom w:val="0"/>
              <w:divBdr>
                <w:top w:val="none" w:sz="0" w:space="0" w:color="auto"/>
                <w:left w:val="none" w:sz="0" w:space="0" w:color="auto"/>
                <w:bottom w:val="none" w:sz="0" w:space="0" w:color="auto"/>
                <w:right w:val="none" w:sz="0" w:space="0" w:color="auto"/>
              </w:divBdr>
            </w:div>
          </w:divsChild>
        </w:div>
        <w:div w:id="349111288">
          <w:marLeft w:val="0"/>
          <w:marRight w:val="0"/>
          <w:marTop w:val="0"/>
          <w:marBottom w:val="0"/>
          <w:divBdr>
            <w:top w:val="none" w:sz="0" w:space="0" w:color="auto"/>
            <w:left w:val="none" w:sz="0" w:space="0" w:color="auto"/>
            <w:bottom w:val="none" w:sz="0" w:space="0" w:color="auto"/>
            <w:right w:val="none" w:sz="0" w:space="0" w:color="auto"/>
          </w:divBdr>
        </w:div>
        <w:div w:id="532235100">
          <w:marLeft w:val="0"/>
          <w:marRight w:val="0"/>
          <w:marTop w:val="0"/>
          <w:marBottom w:val="0"/>
          <w:divBdr>
            <w:top w:val="none" w:sz="0" w:space="0" w:color="auto"/>
            <w:left w:val="none" w:sz="0" w:space="0" w:color="auto"/>
            <w:bottom w:val="none" w:sz="0" w:space="0" w:color="auto"/>
            <w:right w:val="none" w:sz="0" w:space="0" w:color="auto"/>
          </w:divBdr>
          <w:divsChild>
            <w:div w:id="995062846">
              <w:marLeft w:val="0"/>
              <w:marRight w:val="0"/>
              <w:marTop w:val="0"/>
              <w:marBottom w:val="0"/>
              <w:divBdr>
                <w:top w:val="none" w:sz="0" w:space="0" w:color="auto"/>
                <w:left w:val="none" w:sz="0" w:space="0" w:color="auto"/>
                <w:bottom w:val="none" w:sz="0" w:space="0" w:color="auto"/>
                <w:right w:val="none" w:sz="0" w:space="0" w:color="auto"/>
              </w:divBdr>
            </w:div>
          </w:divsChild>
        </w:div>
        <w:div w:id="1068725495">
          <w:marLeft w:val="0"/>
          <w:marRight w:val="0"/>
          <w:marTop w:val="0"/>
          <w:marBottom w:val="0"/>
          <w:divBdr>
            <w:top w:val="none" w:sz="0" w:space="0" w:color="auto"/>
            <w:left w:val="none" w:sz="0" w:space="0" w:color="auto"/>
            <w:bottom w:val="none" w:sz="0" w:space="0" w:color="auto"/>
            <w:right w:val="none" w:sz="0" w:space="0" w:color="auto"/>
          </w:divBdr>
        </w:div>
        <w:div w:id="647975429">
          <w:marLeft w:val="0"/>
          <w:marRight w:val="0"/>
          <w:marTop w:val="0"/>
          <w:marBottom w:val="0"/>
          <w:divBdr>
            <w:top w:val="none" w:sz="0" w:space="0" w:color="auto"/>
            <w:left w:val="none" w:sz="0" w:space="0" w:color="auto"/>
            <w:bottom w:val="none" w:sz="0" w:space="0" w:color="auto"/>
            <w:right w:val="none" w:sz="0" w:space="0" w:color="auto"/>
          </w:divBdr>
          <w:divsChild>
            <w:div w:id="1182360497">
              <w:marLeft w:val="0"/>
              <w:marRight w:val="0"/>
              <w:marTop w:val="0"/>
              <w:marBottom w:val="0"/>
              <w:divBdr>
                <w:top w:val="none" w:sz="0" w:space="0" w:color="auto"/>
                <w:left w:val="none" w:sz="0" w:space="0" w:color="auto"/>
                <w:bottom w:val="none" w:sz="0" w:space="0" w:color="auto"/>
                <w:right w:val="none" w:sz="0" w:space="0" w:color="auto"/>
              </w:divBdr>
            </w:div>
          </w:divsChild>
        </w:div>
        <w:div w:id="440151515">
          <w:marLeft w:val="0"/>
          <w:marRight w:val="0"/>
          <w:marTop w:val="0"/>
          <w:marBottom w:val="0"/>
          <w:divBdr>
            <w:top w:val="none" w:sz="0" w:space="0" w:color="auto"/>
            <w:left w:val="none" w:sz="0" w:space="0" w:color="auto"/>
            <w:bottom w:val="none" w:sz="0" w:space="0" w:color="auto"/>
            <w:right w:val="none" w:sz="0" w:space="0" w:color="auto"/>
          </w:divBdr>
        </w:div>
        <w:div w:id="1505703183">
          <w:marLeft w:val="0"/>
          <w:marRight w:val="0"/>
          <w:marTop w:val="0"/>
          <w:marBottom w:val="0"/>
          <w:divBdr>
            <w:top w:val="none" w:sz="0" w:space="0" w:color="auto"/>
            <w:left w:val="none" w:sz="0" w:space="0" w:color="auto"/>
            <w:bottom w:val="none" w:sz="0" w:space="0" w:color="auto"/>
            <w:right w:val="none" w:sz="0" w:space="0" w:color="auto"/>
          </w:divBdr>
          <w:divsChild>
            <w:div w:id="1214196344">
              <w:marLeft w:val="0"/>
              <w:marRight w:val="0"/>
              <w:marTop w:val="0"/>
              <w:marBottom w:val="0"/>
              <w:divBdr>
                <w:top w:val="none" w:sz="0" w:space="0" w:color="auto"/>
                <w:left w:val="none" w:sz="0" w:space="0" w:color="auto"/>
                <w:bottom w:val="none" w:sz="0" w:space="0" w:color="auto"/>
                <w:right w:val="none" w:sz="0" w:space="0" w:color="auto"/>
              </w:divBdr>
            </w:div>
          </w:divsChild>
        </w:div>
        <w:div w:id="181169658">
          <w:marLeft w:val="0"/>
          <w:marRight w:val="0"/>
          <w:marTop w:val="0"/>
          <w:marBottom w:val="0"/>
          <w:divBdr>
            <w:top w:val="none" w:sz="0" w:space="0" w:color="auto"/>
            <w:left w:val="none" w:sz="0" w:space="0" w:color="auto"/>
            <w:bottom w:val="none" w:sz="0" w:space="0" w:color="auto"/>
            <w:right w:val="none" w:sz="0" w:space="0" w:color="auto"/>
          </w:divBdr>
        </w:div>
        <w:div w:id="778791102">
          <w:marLeft w:val="0"/>
          <w:marRight w:val="0"/>
          <w:marTop w:val="0"/>
          <w:marBottom w:val="0"/>
          <w:divBdr>
            <w:top w:val="none" w:sz="0" w:space="0" w:color="auto"/>
            <w:left w:val="none" w:sz="0" w:space="0" w:color="auto"/>
            <w:bottom w:val="none" w:sz="0" w:space="0" w:color="auto"/>
            <w:right w:val="none" w:sz="0" w:space="0" w:color="auto"/>
          </w:divBdr>
          <w:divsChild>
            <w:div w:id="1174419861">
              <w:marLeft w:val="0"/>
              <w:marRight w:val="0"/>
              <w:marTop w:val="0"/>
              <w:marBottom w:val="0"/>
              <w:divBdr>
                <w:top w:val="none" w:sz="0" w:space="0" w:color="auto"/>
                <w:left w:val="none" w:sz="0" w:space="0" w:color="auto"/>
                <w:bottom w:val="none" w:sz="0" w:space="0" w:color="auto"/>
                <w:right w:val="none" w:sz="0" w:space="0" w:color="auto"/>
              </w:divBdr>
            </w:div>
          </w:divsChild>
        </w:div>
        <w:div w:id="2019192726">
          <w:marLeft w:val="0"/>
          <w:marRight w:val="0"/>
          <w:marTop w:val="0"/>
          <w:marBottom w:val="0"/>
          <w:divBdr>
            <w:top w:val="none" w:sz="0" w:space="0" w:color="auto"/>
            <w:left w:val="none" w:sz="0" w:space="0" w:color="auto"/>
            <w:bottom w:val="none" w:sz="0" w:space="0" w:color="auto"/>
            <w:right w:val="none" w:sz="0" w:space="0" w:color="auto"/>
          </w:divBdr>
        </w:div>
        <w:div w:id="202522406">
          <w:marLeft w:val="0"/>
          <w:marRight w:val="0"/>
          <w:marTop w:val="0"/>
          <w:marBottom w:val="0"/>
          <w:divBdr>
            <w:top w:val="none" w:sz="0" w:space="0" w:color="auto"/>
            <w:left w:val="none" w:sz="0" w:space="0" w:color="auto"/>
            <w:bottom w:val="none" w:sz="0" w:space="0" w:color="auto"/>
            <w:right w:val="none" w:sz="0" w:space="0" w:color="auto"/>
          </w:divBdr>
          <w:divsChild>
            <w:div w:id="15498152">
              <w:marLeft w:val="0"/>
              <w:marRight w:val="0"/>
              <w:marTop w:val="0"/>
              <w:marBottom w:val="0"/>
              <w:divBdr>
                <w:top w:val="none" w:sz="0" w:space="0" w:color="auto"/>
                <w:left w:val="none" w:sz="0" w:space="0" w:color="auto"/>
                <w:bottom w:val="none" w:sz="0" w:space="0" w:color="auto"/>
                <w:right w:val="none" w:sz="0" w:space="0" w:color="auto"/>
              </w:divBdr>
            </w:div>
          </w:divsChild>
        </w:div>
        <w:div w:id="828713085">
          <w:marLeft w:val="0"/>
          <w:marRight w:val="0"/>
          <w:marTop w:val="0"/>
          <w:marBottom w:val="0"/>
          <w:divBdr>
            <w:top w:val="none" w:sz="0" w:space="0" w:color="auto"/>
            <w:left w:val="none" w:sz="0" w:space="0" w:color="auto"/>
            <w:bottom w:val="none" w:sz="0" w:space="0" w:color="auto"/>
            <w:right w:val="none" w:sz="0" w:space="0" w:color="auto"/>
          </w:divBdr>
        </w:div>
        <w:div w:id="1108233961">
          <w:marLeft w:val="0"/>
          <w:marRight w:val="0"/>
          <w:marTop w:val="0"/>
          <w:marBottom w:val="0"/>
          <w:divBdr>
            <w:top w:val="none" w:sz="0" w:space="0" w:color="auto"/>
            <w:left w:val="none" w:sz="0" w:space="0" w:color="auto"/>
            <w:bottom w:val="none" w:sz="0" w:space="0" w:color="auto"/>
            <w:right w:val="none" w:sz="0" w:space="0" w:color="auto"/>
          </w:divBdr>
          <w:divsChild>
            <w:div w:id="1492986177">
              <w:marLeft w:val="0"/>
              <w:marRight w:val="0"/>
              <w:marTop w:val="0"/>
              <w:marBottom w:val="0"/>
              <w:divBdr>
                <w:top w:val="none" w:sz="0" w:space="0" w:color="auto"/>
                <w:left w:val="none" w:sz="0" w:space="0" w:color="auto"/>
                <w:bottom w:val="none" w:sz="0" w:space="0" w:color="auto"/>
                <w:right w:val="none" w:sz="0" w:space="0" w:color="auto"/>
              </w:divBdr>
            </w:div>
          </w:divsChild>
        </w:div>
        <w:div w:id="906115219">
          <w:marLeft w:val="0"/>
          <w:marRight w:val="0"/>
          <w:marTop w:val="300"/>
          <w:marBottom w:val="0"/>
          <w:divBdr>
            <w:top w:val="none" w:sz="0" w:space="0" w:color="auto"/>
            <w:left w:val="none" w:sz="0" w:space="0" w:color="auto"/>
            <w:bottom w:val="none" w:sz="0" w:space="0" w:color="auto"/>
            <w:right w:val="none" w:sz="0" w:space="0" w:color="auto"/>
          </w:divBdr>
          <w:divsChild>
            <w:div w:id="1590194128">
              <w:marLeft w:val="0"/>
              <w:marRight w:val="0"/>
              <w:marTop w:val="0"/>
              <w:marBottom w:val="0"/>
              <w:divBdr>
                <w:top w:val="none" w:sz="0" w:space="0" w:color="auto"/>
                <w:left w:val="none" w:sz="0" w:space="0" w:color="auto"/>
                <w:bottom w:val="none" w:sz="0" w:space="0" w:color="auto"/>
                <w:right w:val="none" w:sz="0" w:space="0" w:color="auto"/>
              </w:divBdr>
              <w:divsChild>
                <w:div w:id="169576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084023">
          <w:marLeft w:val="0"/>
          <w:marRight w:val="0"/>
          <w:marTop w:val="300"/>
          <w:marBottom w:val="0"/>
          <w:divBdr>
            <w:top w:val="none" w:sz="0" w:space="0" w:color="auto"/>
            <w:left w:val="none" w:sz="0" w:space="0" w:color="auto"/>
            <w:bottom w:val="none" w:sz="0" w:space="0" w:color="auto"/>
            <w:right w:val="none" w:sz="0" w:space="0" w:color="auto"/>
          </w:divBdr>
          <w:divsChild>
            <w:div w:id="628587993">
              <w:marLeft w:val="0"/>
              <w:marRight w:val="0"/>
              <w:marTop w:val="0"/>
              <w:marBottom w:val="0"/>
              <w:divBdr>
                <w:top w:val="none" w:sz="0" w:space="0" w:color="auto"/>
                <w:left w:val="none" w:sz="0" w:space="0" w:color="auto"/>
                <w:bottom w:val="none" w:sz="0" w:space="0" w:color="auto"/>
                <w:right w:val="none" w:sz="0" w:space="0" w:color="auto"/>
              </w:divBdr>
              <w:divsChild>
                <w:div w:id="16956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2558">
          <w:marLeft w:val="0"/>
          <w:marRight w:val="0"/>
          <w:marTop w:val="300"/>
          <w:marBottom w:val="0"/>
          <w:divBdr>
            <w:top w:val="none" w:sz="0" w:space="0" w:color="auto"/>
            <w:left w:val="none" w:sz="0" w:space="0" w:color="auto"/>
            <w:bottom w:val="none" w:sz="0" w:space="0" w:color="auto"/>
            <w:right w:val="none" w:sz="0" w:space="0" w:color="auto"/>
          </w:divBdr>
          <w:divsChild>
            <w:div w:id="1626886803">
              <w:marLeft w:val="0"/>
              <w:marRight w:val="0"/>
              <w:marTop w:val="0"/>
              <w:marBottom w:val="0"/>
              <w:divBdr>
                <w:top w:val="none" w:sz="0" w:space="0" w:color="auto"/>
                <w:left w:val="none" w:sz="0" w:space="0" w:color="auto"/>
                <w:bottom w:val="none" w:sz="0" w:space="0" w:color="auto"/>
                <w:right w:val="none" w:sz="0" w:space="0" w:color="auto"/>
              </w:divBdr>
              <w:divsChild>
                <w:div w:id="5765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321599">
          <w:marLeft w:val="0"/>
          <w:marRight w:val="0"/>
          <w:marTop w:val="300"/>
          <w:marBottom w:val="0"/>
          <w:divBdr>
            <w:top w:val="none" w:sz="0" w:space="0" w:color="auto"/>
            <w:left w:val="none" w:sz="0" w:space="0" w:color="auto"/>
            <w:bottom w:val="none" w:sz="0" w:space="0" w:color="auto"/>
            <w:right w:val="none" w:sz="0" w:space="0" w:color="auto"/>
          </w:divBdr>
          <w:divsChild>
            <w:div w:id="1235360379">
              <w:marLeft w:val="0"/>
              <w:marRight w:val="0"/>
              <w:marTop w:val="0"/>
              <w:marBottom w:val="0"/>
              <w:divBdr>
                <w:top w:val="none" w:sz="0" w:space="0" w:color="auto"/>
                <w:left w:val="none" w:sz="0" w:space="0" w:color="auto"/>
                <w:bottom w:val="none" w:sz="0" w:space="0" w:color="auto"/>
                <w:right w:val="none" w:sz="0" w:space="0" w:color="auto"/>
              </w:divBdr>
              <w:divsChild>
                <w:div w:id="142942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747250">
      <w:bodyDiv w:val="1"/>
      <w:marLeft w:val="0"/>
      <w:marRight w:val="0"/>
      <w:marTop w:val="0"/>
      <w:marBottom w:val="0"/>
      <w:divBdr>
        <w:top w:val="none" w:sz="0" w:space="0" w:color="auto"/>
        <w:left w:val="none" w:sz="0" w:space="0" w:color="auto"/>
        <w:bottom w:val="none" w:sz="0" w:space="0" w:color="auto"/>
        <w:right w:val="none" w:sz="0" w:space="0" w:color="auto"/>
      </w:divBdr>
      <w:divsChild>
        <w:div w:id="1497380230">
          <w:marLeft w:val="0"/>
          <w:marRight w:val="0"/>
          <w:marTop w:val="0"/>
          <w:marBottom w:val="0"/>
          <w:divBdr>
            <w:top w:val="none" w:sz="0" w:space="0" w:color="auto"/>
            <w:left w:val="none" w:sz="0" w:space="0" w:color="auto"/>
            <w:bottom w:val="none" w:sz="0" w:space="0" w:color="auto"/>
            <w:right w:val="none" w:sz="0" w:space="0" w:color="auto"/>
          </w:divBdr>
        </w:div>
        <w:div w:id="65541643">
          <w:marLeft w:val="0"/>
          <w:marRight w:val="0"/>
          <w:marTop w:val="0"/>
          <w:marBottom w:val="0"/>
          <w:divBdr>
            <w:top w:val="none" w:sz="0" w:space="0" w:color="auto"/>
            <w:left w:val="none" w:sz="0" w:space="0" w:color="auto"/>
            <w:bottom w:val="none" w:sz="0" w:space="0" w:color="auto"/>
            <w:right w:val="none" w:sz="0" w:space="0" w:color="auto"/>
          </w:divBdr>
          <w:divsChild>
            <w:div w:id="1719041580">
              <w:marLeft w:val="0"/>
              <w:marRight w:val="0"/>
              <w:marTop w:val="0"/>
              <w:marBottom w:val="0"/>
              <w:divBdr>
                <w:top w:val="none" w:sz="0" w:space="0" w:color="auto"/>
                <w:left w:val="none" w:sz="0" w:space="0" w:color="auto"/>
                <w:bottom w:val="none" w:sz="0" w:space="0" w:color="auto"/>
                <w:right w:val="none" w:sz="0" w:space="0" w:color="auto"/>
              </w:divBdr>
            </w:div>
          </w:divsChild>
        </w:div>
        <w:div w:id="569652195">
          <w:marLeft w:val="0"/>
          <w:marRight w:val="0"/>
          <w:marTop w:val="0"/>
          <w:marBottom w:val="0"/>
          <w:divBdr>
            <w:top w:val="none" w:sz="0" w:space="0" w:color="auto"/>
            <w:left w:val="none" w:sz="0" w:space="0" w:color="auto"/>
            <w:bottom w:val="none" w:sz="0" w:space="0" w:color="auto"/>
            <w:right w:val="none" w:sz="0" w:space="0" w:color="auto"/>
          </w:divBdr>
        </w:div>
        <w:div w:id="615067173">
          <w:marLeft w:val="0"/>
          <w:marRight w:val="0"/>
          <w:marTop w:val="0"/>
          <w:marBottom w:val="0"/>
          <w:divBdr>
            <w:top w:val="none" w:sz="0" w:space="0" w:color="auto"/>
            <w:left w:val="none" w:sz="0" w:space="0" w:color="auto"/>
            <w:bottom w:val="none" w:sz="0" w:space="0" w:color="auto"/>
            <w:right w:val="none" w:sz="0" w:space="0" w:color="auto"/>
          </w:divBdr>
          <w:divsChild>
            <w:div w:id="612248997">
              <w:marLeft w:val="0"/>
              <w:marRight w:val="0"/>
              <w:marTop w:val="0"/>
              <w:marBottom w:val="0"/>
              <w:divBdr>
                <w:top w:val="none" w:sz="0" w:space="0" w:color="auto"/>
                <w:left w:val="none" w:sz="0" w:space="0" w:color="auto"/>
                <w:bottom w:val="none" w:sz="0" w:space="0" w:color="auto"/>
                <w:right w:val="none" w:sz="0" w:space="0" w:color="auto"/>
              </w:divBdr>
            </w:div>
          </w:divsChild>
        </w:div>
        <w:div w:id="1664115755">
          <w:marLeft w:val="0"/>
          <w:marRight w:val="0"/>
          <w:marTop w:val="0"/>
          <w:marBottom w:val="0"/>
          <w:divBdr>
            <w:top w:val="none" w:sz="0" w:space="0" w:color="auto"/>
            <w:left w:val="none" w:sz="0" w:space="0" w:color="auto"/>
            <w:bottom w:val="none" w:sz="0" w:space="0" w:color="auto"/>
            <w:right w:val="none" w:sz="0" w:space="0" w:color="auto"/>
          </w:divBdr>
        </w:div>
        <w:div w:id="210264260">
          <w:marLeft w:val="0"/>
          <w:marRight w:val="0"/>
          <w:marTop w:val="0"/>
          <w:marBottom w:val="0"/>
          <w:divBdr>
            <w:top w:val="none" w:sz="0" w:space="0" w:color="auto"/>
            <w:left w:val="none" w:sz="0" w:space="0" w:color="auto"/>
            <w:bottom w:val="none" w:sz="0" w:space="0" w:color="auto"/>
            <w:right w:val="none" w:sz="0" w:space="0" w:color="auto"/>
          </w:divBdr>
          <w:divsChild>
            <w:div w:id="2047563746">
              <w:marLeft w:val="0"/>
              <w:marRight w:val="0"/>
              <w:marTop w:val="0"/>
              <w:marBottom w:val="0"/>
              <w:divBdr>
                <w:top w:val="none" w:sz="0" w:space="0" w:color="auto"/>
                <w:left w:val="none" w:sz="0" w:space="0" w:color="auto"/>
                <w:bottom w:val="none" w:sz="0" w:space="0" w:color="auto"/>
                <w:right w:val="none" w:sz="0" w:space="0" w:color="auto"/>
              </w:divBdr>
            </w:div>
          </w:divsChild>
        </w:div>
        <w:div w:id="1453597842">
          <w:marLeft w:val="0"/>
          <w:marRight w:val="0"/>
          <w:marTop w:val="0"/>
          <w:marBottom w:val="0"/>
          <w:divBdr>
            <w:top w:val="none" w:sz="0" w:space="0" w:color="auto"/>
            <w:left w:val="none" w:sz="0" w:space="0" w:color="auto"/>
            <w:bottom w:val="none" w:sz="0" w:space="0" w:color="auto"/>
            <w:right w:val="none" w:sz="0" w:space="0" w:color="auto"/>
          </w:divBdr>
        </w:div>
        <w:div w:id="1200514443">
          <w:marLeft w:val="0"/>
          <w:marRight w:val="0"/>
          <w:marTop w:val="0"/>
          <w:marBottom w:val="0"/>
          <w:divBdr>
            <w:top w:val="none" w:sz="0" w:space="0" w:color="auto"/>
            <w:left w:val="none" w:sz="0" w:space="0" w:color="auto"/>
            <w:bottom w:val="none" w:sz="0" w:space="0" w:color="auto"/>
            <w:right w:val="none" w:sz="0" w:space="0" w:color="auto"/>
          </w:divBdr>
          <w:divsChild>
            <w:div w:id="39331501">
              <w:marLeft w:val="0"/>
              <w:marRight w:val="0"/>
              <w:marTop w:val="0"/>
              <w:marBottom w:val="0"/>
              <w:divBdr>
                <w:top w:val="none" w:sz="0" w:space="0" w:color="auto"/>
                <w:left w:val="none" w:sz="0" w:space="0" w:color="auto"/>
                <w:bottom w:val="none" w:sz="0" w:space="0" w:color="auto"/>
                <w:right w:val="none" w:sz="0" w:space="0" w:color="auto"/>
              </w:divBdr>
            </w:div>
          </w:divsChild>
        </w:div>
        <w:div w:id="894972338">
          <w:marLeft w:val="0"/>
          <w:marRight w:val="0"/>
          <w:marTop w:val="0"/>
          <w:marBottom w:val="0"/>
          <w:divBdr>
            <w:top w:val="none" w:sz="0" w:space="0" w:color="auto"/>
            <w:left w:val="none" w:sz="0" w:space="0" w:color="auto"/>
            <w:bottom w:val="none" w:sz="0" w:space="0" w:color="auto"/>
            <w:right w:val="none" w:sz="0" w:space="0" w:color="auto"/>
          </w:divBdr>
        </w:div>
        <w:div w:id="579413596">
          <w:marLeft w:val="0"/>
          <w:marRight w:val="0"/>
          <w:marTop w:val="0"/>
          <w:marBottom w:val="0"/>
          <w:divBdr>
            <w:top w:val="none" w:sz="0" w:space="0" w:color="auto"/>
            <w:left w:val="none" w:sz="0" w:space="0" w:color="auto"/>
            <w:bottom w:val="none" w:sz="0" w:space="0" w:color="auto"/>
            <w:right w:val="none" w:sz="0" w:space="0" w:color="auto"/>
          </w:divBdr>
          <w:divsChild>
            <w:div w:id="407848349">
              <w:marLeft w:val="0"/>
              <w:marRight w:val="0"/>
              <w:marTop w:val="0"/>
              <w:marBottom w:val="0"/>
              <w:divBdr>
                <w:top w:val="none" w:sz="0" w:space="0" w:color="auto"/>
                <w:left w:val="none" w:sz="0" w:space="0" w:color="auto"/>
                <w:bottom w:val="none" w:sz="0" w:space="0" w:color="auto"/>
                <w:right w:val="none" w:sz="0" w:space="0" w:color="auto"/>
              </w:divBdr>
            </w:div>
          </w:divsChild>
        </w:div>
        <w:div w:id="628708088">
          <w:marLeft w:val="0"/>
          <w:marRight w:val="0"/>
          <w:marTop w:val="0"/>
          <w:marBottom w:val="0"/>
          <w:divBdr>
            <w:top w:val="none" w:sz="0" w:space="0" w:color="auto"/>
            <w:left w:val="none" w:sz="0" w:space="0" w:color="auto"/>
            <w:bottom w:val="none" w:sz="0" w:space="0" w:color="auto"/>
            <w:right w:val="none" w:sz="0" w:space="0" w:color="auto"/>
          </w:divBdr>
        </w:div>
        <w:div w:id="33964134">
          <w:marLeft w:val="0"/>
          <w:marRight w:val="0"/>
          <w:marTop w:val="0"/>
          <w:marBottom w:val="0"/>
          <w:divBdr>
            <w:top w:val="none" w:sz="0" w:space="0" w:color="auto"/>
            <w:left w:val="none" w:sz="0" w:space="0" w:color="auto"/>
            <w:bottom w:val="none" w:sz="0" w:space="0" w:color="auto"/>
            <w:right w:val="none" w:sz="0" w:space="0" w:color="auto"/>
          </w:divBdr>
          <w:divsChild>
            <w:div w:id="52895419">
              <w:marLeft w:val="0"/>
              <w:marRight w:val="0"/>
              <w:marTop w:val="0"/>
              <w:marBottom w:val="0"/>
              <w:divBdr>
                <w:top w:val="none" w:sz="0" w:space="0" w:color="auto"/>
                <w:left w:val="none" w:sz="0" w:space="0" w:color="auto"/>
                <w:bottom w:val="none" w:sz="0" w:space="0" w:color="auto"/>
                <w:right w:val="none" w:sz="0" w:space="0" w:color="auto"/>
              </w:divBdr>
            </w:div>
          </w:divsChild>
        </w:div>
        <w:div w:id="354309290">
          <w:marLeft w:val="0"/>
          <w:marRight w:val="0"/>
          <w:marTop w:val="0"/>
          <w:marBottom w:val="0"/>
          <w:divBdr>
            <w:top w:val="none" w:sz="0" w:space="0" w:color="auto"/>
            <w:left w:val="none" w:sz="0" w:space="0" w:color="auto"/>
            <w:bottom w:val="none" w:sz="0" w:space="0" w:color="auto"/>
            <w:right w:val="none" w:sz="0" w:space="0" w:color="auto"/>
          </w:divBdr>
        </w:div>
        <w:div w:id="1973706815">
          <w:marLeft w:val="0"/>
          <w:marRight w:val="0"/>
          <w:marTop w:val="0"/>
          <w:marBottom w:val="0"/>
          <w:divBdr>
            <w:top w:val="none" w:sz="0" w:space="0" w:color="auto"/>
            <w:left w:val="none" w:sz="0" w:space="0" w:color="auto"/>
            <w:bottom w:val="none" w:sz="0" w:space="0" w:color="auto"/>
            <w:right w:val="none" w:sz="0" w:space="0" w:color="auto"/>
          </w:divBdr>
          <w:divsChild>
            <w:div w:id="538392890">
              <w:marLeft w:val="0"/>
              <w:marRight w:val="0"/>
              <w:marTop w:val="0"/>
              <w:marBottom w:val="0"/>
              <w:divBdr>
                <w:top w:val="none" w:sz="0" w:space="0" w:color="auto"/>
                <w:left w:val="none" w:sz="0" w:space="0" w:color="auto"/>
                <w:bottom w:val="none" w:sz="0" w:space="0" w:color="auto"/>
                <w:right w:val="none" w:sz="0" w:space="0" w:color="auto"/>
              </w:divBdr>
            </w:div>
          </w:divsChild>
        </w:div>
        <w:div w:id="1546141994">
          <w:marLeft w:val="0"/>
          <w:marRight w:val="0"/>
          <w:marTop w:val="300"/>
          <w:marBottom w:val="0"/>
          <w:divBdr>
            <w:top w:val="none" w:sz="0" w:space="0" w:color="auto"/>
            <w:left w:val="none" w:sz="0" w:space="0" w:color="auto"/>
            <w:bottom w:val="none" w:sz="0" w:space="0" w:color="auto"/>
            <w:right w:val="none" w:sz="0" w:space="0" w:color="auto"/>
          </w:divBdr>
          <w:divsChild>
            <w:div w:id="1893691752">
              <w:marLeft w:val="0"/>
              <w:marRight w:val="0"/>
              <w:marTop w:val="0"/>
              <w:marBottom w:val="0"/>
              <w:divBdr>
                <w:top w:val="none" w:sz="0" w:space="0" w:color="auto"/>
                <w:left w:val="none" w:sz="0" w:space="0" w:color="auto"/>
                <w:bottom w:val="none" w:sz="0" w:space="0" w:color="auto"/>
                <w:right w:val="none" w:sz="0" w:space="0" w:color="auto"/>
              </w:divBdr>
              <w:divsChild>
                <w:div w:id="146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481302">
          <w:marLeft w:val="0"/>
          <w:marRight w:val="0"/>
          <w:marTop w:val="300"/>
          <w:marBottom w:val="0"/>
          <w:divBdr>
            <w:top w:val="none" w:sz="0" w:space="0" w:color="auto"/>
            <w:left w:val="none" w:sz="0" w:space="0" w:color="auto"/>
            <w:bottom w:val="none" w:sz="0" w:space="0" w:color="auto"/>
            <w:right w:val="none" w:sz="0" w:space="0" w:color="auto"/>
          </w:divBdr>
          <w:divsChild>
            <w:div w:id="503282436">
              <w:marLeft w:val="0"/>
              <w:marRight w:val="0"/>
              <w:marTop w:val="0"/>
              <w:marBottom w:val="0"/>
              <w:divBdr>
                <w:top w:val="none" w:sz="0" w:space="0" w:color="auto"/>
                <w:left w:val="none" w:sz="0" w:space="0" w:color="auto"/>
                <w:bottom w:val="none" w:sz="0" w:space="0" w:color="auto"/>
                <w:right w:val="none" w:sz="0" w:space="0" w:color="auto"/>
              </w:divBdr>
              <w:divsChild>
                <w:div w:id="1901020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781502">
          <w:marLeft w:val="0"/>
          <w:marRight w:val="0"/>
          <w:marTop w:val="300"/>
          <w:marBottom w:val="0"/>
          <w:divBdr>
            <w:top w:val="none" w:sz="0" w:space="0" w:color="auto"/>
            <w:left w:val="none" w:sz="0" w:space="0" w:color="auto"/>
            <w:bottom w:val="none" w:sz="0" w:space="0" w:color="auto"/>
            <w:right w:val="none" w:sz="0" w:space="0" w:color="auto"/>
          </w:divBdr>
          <w:divsChild>
            <w:div w:id="26149850">
              <w:marLeft w:val="0"/>
              <w:marRight w:val="0"/>
              <w:marTop w:val="0"/>
              <w:marBottom w:val="0"/>
              <w:divBdr>
                <w:top w:val="none" w:sz="0" w:space="0" w:color="auto"/>
                <w:left w:val="none" w:sz="0" w:space="0" w:color="auto"/>
                <w:bottom w:val="none" w:sz="0" w:space="0" w:color="auto"/>
                <w:right w:val="none" w:sz="0" w:space="0" w:color="auto"/>
              </w:divBdr>
              <w:divsChild>
                <w:div w:id="917521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7430">
          <w:marLeft w:val="0"/>
          <w:marRight w:val="0"/>
          <w:marTop w:val="300"/>
          <w:marBottom w:val="0"/>
          <w:divBdr>
            <w:top w:val="none" w:sz="0" w:space="0" w:color="auto"/>
            <w:left w:val="none" w:sz="0" w:space="0" w:color="auto"/>
            <w:bottom w:val="none" w:sz="0" w:space="0" w:color="auto"/>
            <w:right w:val="none" w:sz="0" w:space="0" w:color="auto"/>
          </w:divBdr>
          <w:divsChild>
            <w:div w:id="945504338">
              <w:marLeft w:val="0"/>
              <w:marRight w:val="0"/>
              <w:marTop w:val="0"/>
              <w:marBottom w:val="0"/>
              <w:divBdr>
                <w:top w:val="none" w:sz="0" w:space="0" w:color="auto"/>
                <w:left w:val="none" w:sz="0" w:space="0" w:color="auto"/>
                <w:bottom w:val="none" w:sz="0" w:space="0" w:color="auto"/>
                <w:right w:val="none" w:sz="0" w:space="0" w:color="auto"/>
              </w:divBdr>
              <w:divsChild>
                <w:div w:id="1908221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40023">
      <w:bodyDiv w:val="1"/>
      <w:marLeft w:val="0"/>
      <w:marRight w:val="0"/>
      <w:marTop w:val="0"/>
      <w:marBottom w:val="0"/>
      <w:divBdr>
        <w:top w:val="none" w:sz="0" w:space="0" w:color="auto"/>
        <w:left w:val="none" w:sz="0" w:space="0" w:color="auto"/>
        <w:bottom w:val="none" w:sz="0" w:space="0" w:color="auto"/>
        <w:right w:val="none" w:sz="0" w:space="0" w:color="auto"/>
      </w:divBdr>
      <w:divsChild>
        <w:div w:id="1381322824">
          <w:marLeft w:val="0"/>
          <w:marRight w:val="0"/>
          <w:marTop w:val="0"/>
          <w:marBottom w:val="0"/>
          <w:divBdr>
            <w:top w:val="none" w:sz="0" w:space="0" w:color="auto"/>
            <w:left w:val="none" w:sz="0" w:space="0" w:color="auto"/>
            <w:bottom w:val="none" w:sz="0" w:space="0" w:color="auto"/>
            <w:right w:val="none" w:sz="0" w:space="0" w:color="auto"/>
          </w:divBdr>
          <w:divsChild>
            <w:div w:id="1502043915">
              <w:marLeft w:val="0"/>
              <w:marRight w:val="0"/>
              <w:marTop w:val="0"/>
              <w:marBottom w:val="0"/>
              <w:divBdr>
                <w:top w:val="none" w:sz="0" w:space="0" w:color="auto"/>
                <w:left w:val="none" w:sz="0" w:space="0" w:color="auto"/>
                <w:bottom w:val="none" w:sz="0" w:space="0" w:color="auto"/>
                <w:right w:val="none" w:sz="0" w:space="0" w:color="auto"/>
              </w:divBdr>
            </w:div>
          </w:divsChild>
        </w:div>
        <w:div w:id="100533221">
          <w:marLeft w:val="0"/>
          <w:marRight w:val="0"/>
          <w:marTop w:val="0"/>
          <w:marBottom w:val="0"/>
          <w:divBdr>
            <w:top w:val="none" w:sz="0" w:space="0" w:color="auto"/>
            <w:left w:val="none" w:sz="0" w:space="0" w:color="auto"/>
            <w:bottom w:val="none" w:sz="0" w:space="0" w:color="auto"/>
            <w:right w:val="none" w:sz="0" w:space="0" w:color="auto"/>
          </w:divBdr>
        </w:div>
        <w:div w:id="493649054">
          <w:marLeft w:val="0"/>
          <w:marRight w:val="0"/>
          <w:marTop w:val="0"/>
          <w:marBottom w:val="0"/>
          <w:divBdr>
            <w:top w:val="none" w:sz="0" w:space="0" w:color="auto"/>
            <w:left w:val="none" w:sz="0" w:space="0" w:color="auto"/>
            <w:bottom w:val="none" w:sz="0" w:space="0" w:color="auto"/>
            <w:right w:val="none" w:sz="0" w:space="0" w:color="auto"/>
          </w:divBdr>
          <w:divsChild>
            <w:div w:id="1748383755">
              <w:marLeft w:val="0"/>
              <w:marRight w:val="0"/>
              <w:marTop w:val="0"/>
              <w:marBottom w:val="0"/>
              <w:divBdr>
                <w:top w:val="none" w:sz="0" w:space="0" w:color="auto"/>
                <w:left w:val="none" w:sz="0" w:space="0" w:color="auto"/>
                <w:bottom w:val="none" w:sz="0" w:space="0" w:color="auto"/>
                <w:right w:val="none" w:sz="0" w:space="0" w:color="auto"/>
              </w:divBdr>
            </w:div>
          </w:divsChild>
        </w:div>
        <w:div w:id="1908109979">
          <w:marLeft w:val="0"/>
          <w:marRight w:val="0"/>
          <w:marTop w:val="0"/>
          <w:marBottom w:val="0"/>
          <w:divBdr>
            <w:top w:val="none" w:sz="0" w:space="0" w:color="auto"/>
            <w:left w:val="none" w:sz="0" w:space="0" w:color="auto"/>
            <w:bottom w:val="none" w:sz="0" w:space="0" w:color="auto"/>
            <w:right w:val="none" w:sz="0" w:space="0" w:color="auto"/>
          </w:divBdr>
        </w:div>
        <w:div w:id="585652491">
          <w:marLeft w:val="0"/>
          <w:marRight w:val="0"/>
          <w:marTop w:val="0"/>
          <w:marBottom w:val="0"/>
          <w:divBdr>
            <w:top w:val="none" w:sz="0" w:space="0" w:color="auto"/>
            <w:left w:val="none" w:sz="0" w:space="0" w:color="auto"/>
            <w:bottom w:val="none" w:sz="0" w:space="0" w:color="auto"/>
            <w:right w:val="none" w:sz="0" w:space="0" w:color="auto"/>
          </w:divBdr>
          <w:divsChild>
            <w:div w:id="1281498865">
              <w:marLeft w:val="0"/>
              <w:marRight w:val="0"/>
              <w:marTop w:val="0"/>
              <w:marBottom w:val="0"/>
              <w:divBdr>
                <w:top w:val="none" w:sz="0" w:space="0" w:color="auto"/>
                <w:left w:val="none" w:sz="0" w:space="0" w:color="auto"/>
                <w:bottom w:val="none" w:sz="0" w:space="0" w:color="auto"/>
                <w:right w:val="none" w:sz="0" w:space="0" w:color="auto"/>
              </w:divBdr>
            </w:div>
          </w:divsChild>
        </w:div>
        <w:div w:id="218244642">
          <w:marLeft w:val="0"/>
          <w:marRight w:val="0"/>
          <w:marTop w:val="0"/>
          <w:marBottom w:val="0"/>
          <w:divBdr>
            <w:top w:val="none" w:sz="0" w:space="0" w:color="auto"/>
            <w:left w:val="none" w:sz="0" w:space="0" w:color="auto"/>
            <w:bottom w:val="none" w:sz="0" w:space="0" w:color="auto"/>
            <w:right w:val="none" w:sz="0" w:space="0" w:color="auto"/>
          </w:divBdr>
        </w:div>
        <w:div w:id="1159227372">
          <w:marLeft w:val="0"/>
          <w:marRight w:val="0"/>
          <w:marTop w:val="0"/>
          <w:marBottom w:val="0"/>
          <w:divBdr>
            <w:top w:val="none" w:sz="0" w:space="0" w:color="auto"/>
            <w:left w:val="none" w:sz="0" w:space="0" w:color="auto"/>
            <w:bottom w:val="none" w:sz="0" w:space="0" w:color="auto"/>
            <w:right w:val="none" w:sz="0" w:space="0" w:color="auto"/>
          </w:divBdr>
          <w:divsChild>
            <w:div w:id="1977949892">
              <w:marLeft w:val="0"/>
              <w:marRight w:val="0"/>
              <w:marTop w:val="0"/>
              <w:marBottom w:val="0"/>
              <w:divBdr>
                <w:top w:val="none" w:sz="0" w:space="0" w:color="auto"/>
                <w:left w:val="none" w:sz="0" w:space="0" w:color="auto"/>
                <w:bottom w:val="none" w:sz="0" w:space="0" w:color="auto"/>
                <w:right w:val="none" w:sz="0" w:space="0" w:color="auto"/>
              </w:divBdr>
            </w:div>
          </w:divsChild>
        </w:div>
        <w:div w:id="2077360788">
          <w:marLeft w:val="0"/>
          <w:marRight w:val="0"/>
          <w:marTop w:val="0"/>
          <w:marBottom w:val="0"/>
          <w:divBdr>
            <w:top w:val="none" w:sz="0" w:space="0" w:color="auto"/>
            <w:left w:val="none" w:sz="0" w:space="0" w:color="auto"/>
            <w:bottom w:val="none" w:sz="0" w:space="0" w:color="auto"/>
            <w:right w:val="none" w:sz="0" w:space="0" w:color="auto"/>
          </w:divBdr>
        </w:div>
        <w:div w:id="1961916267">
          <w:marLeft w:val="0"/>
          <w:marRight w:val="0"/>
          <w:marTop w:val="0"/>
          <w:marBottom w:val="0"/>
          <w:divBdr>
            <w:top w:val="none" w:sz="0" w:space="0" w:color="auto"/>
            <w:left w:val="none" w:sz="0" w:space="0" w:color="auto"/>
            <w:bottom w:val="none" w:sz="0" w:space="0" w:color="auto"/>
            <w:right w:val="none" w:sz="0" w:space="0" w:color="auto"/>
          </w:divBdr>
          <w:divsChild>
            <w:div w:id="1662850953">
              <w:marLeft w:val="0"/>
              <w:marRight w:val="0"/>
              <w:marTop w:val="0"/>
              <w:marBottom w:val="0"/>
              <w:divBdr>
                <w:top w:val="none" w:sz="0" w:space="0" w:color="auto"/>
                <w:left w:val="none" w:sz="0" w:space="0" w:color="auto"/>
                <w:bottom w:val="none" w:sz="0" w:space="0" w:color="auto"/>
                <w:right w:val="none" w:sz="0" w:space="0" w:color="auto"/>
              </w:divBdr>
            </w:div>
          </w:divsChild>
        </w:div>
        <w:div w:id="1572349257">
          <w:marLeft w:val="0"/>
          <w:marRight w:val="0"/>
          <w:marTop w:val="0"/>
          <w:marBottom w:val="0"/>
          <w:divBdr>
            <w:top w:val="none" w:sz="0" w:space="0" w:color="auto"/>
            <w:left w:val="none" w:sz="0" w:space="0" w:color="auto"/>
            <w:bottom w:val="none" w:sz="0" w:space="0" w:color="auto"/>
            <w:right w:val="none" w:sz="0" w:space="0" w:color="auto"/>
          </w:divBdr>
        </w:div>
        <w:div w:id="1195579917">
          <w:marLeft w:val="0"/>
          <w:marRight w:val="0"/>
          <w:marTop w:val="0"/>
          <w:marBottom w:val="0"/>
          <w:divBdr>
            <w:top w:val="none" w:sz="0" w:space="0" w:color="auto"/>
            <w:left w:val="none" w:sz="0" w:space="0" w:color="auto"/>
            <w:bottom w:val="none" w:sz="0" w:space="0" w:color="auto"/>
            <w:right w:val="none" w:sz="0" w:space="0" w:color="auto"/>
          </w:divBdr>
          <w:divsChild>
            <w:div w:id="27730865">
              <w:marLeft w:val="0"/>
              <w:marRight w:val="0"/>
              <w:marTop w:val="0"/>
              <w:marBottom w:val="0"/>
              <w:divBdr>
                <w:top w:val="none" w:sz="0" w:space="0" w:color="auto"/>
                <w:left w:val="none" w:sz="0" w:space="0" w:color="auto"/>
                <w:bottom w:val="none" w:sz="0" w:space="0" w:color="auto"/>
                <w:right w:val="none" w:sz="0" w:space="0" w:color="auto"/>
              </w:divBdr>
            </w:div>
          </w:divsChild>
        </w:div>
        <w:div w:id="2071535847">
          <w:marLeft w:val="0"/>
          <w:marRight w:val="0"/>
          <w:marTop w:val="0"/>
          <w:marBottom w:val="0"/>
          <w:divBdr>
            <w:top w:val="none" w:sz="0" w:space="0" w:color="auto"/>
            <w:left w:val="none" w:sz="0" w:space="0" w:color="auto"/>
            <w:bottom w:val="none" w:sz="0" w:space="0" w:color="auto"/>
            <w:right w:val="none" w:sz="0" w:space="0" w:color="auto"/>
          </w:divBdr>
        </w:div>
        <w:div w:id="264966551">
          <w:marLeft w:val="0"/>
          <w:marRight w:val="0"/>
          <w:marTop w:val="0"/>
          <w:marBottom w:val="0"/>
          <w:divBdr>
            <w:top w:val="none" w:sz="0" w:space="0" w:color="auto"/>
            <w:left w:val="none" w:sz="0" w:space="0" w:color="auto"/>
            <w:bottom w:val="none" w:sz="0" w:space="0" w:color="auto"/>
            <w:right w:val="none" w:sz="0" w:space="0" w:color="auto"/>
          </w:divBdr>
          <w:divsChild>
            <w:div w:id="1286035746">
              <w:marLeft w:val="0"/>
              <w:marRight w:val="0"/>
              <w:marTop w:val="0"/>
              <w:marBottom w:val="0"/>
              <w:divBdr>
                <w:top w:val="none" w:sz="0" w:space="0" w:color="auto"/>
                <w:left w:val="none" w:sz="0" w:space="0" w:color="auto"/>
                <w:bottom w:val="none" w:sz="0" w:space="0" w:color="auto"/>
                <w:right w:val="none" w:sz="0" w:space="0" w:color="auto"/>
              </w:divBdr>
            </w:div>
          </w:divsChild>
        </w:div>
        <w:div w:id="1110199576">
          <w:marLeft w:val="0"/>
          <w:marRight w:val="0"/>
          <w:marTop w:val="300"/>
          <w:marBottom w:val="0"/>
          <w:divBdr>
            <w:top w:val="none" w:sz="0" w:space="0" w:color="auto"/>
            <w:left w:val="none" w:sz="0" w:space="0" w:color="auto"/>
            <w:bottom w:val="none" w:sz="0" w:space="0" w:color="auto"/>
            <w:right w:val="none" w:sz="0" w:space="0" w:color="auto"/>
          </w:divBdr>
          <w:divsChild>
            <w:div w:id="1419129784">
              <w:marLeft w:val="0"/>
              <w:marRight w:val="0"/>
              <w:marTop w:val="0"/>
              <w:marBottom w:val="0"/>
              <w:divBdr>
                <w:top w:val="none" w:sz="0" w:space="0" w:color="auto"/>
                <w:left w:val="none" w:sz="0" w:space="0" w:color="auto"/>
                <w:bottom w:val="none" w:sz="0" w:space="0" w:color="auto"/>
                <w:right w:val="none" w:sz="0" w:space="0" w:color="auto"/>
              </w:divBdr>
              <w:divsChild>
                <w:div w:id="14119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4851">
          <w:marLeft w:val="0"/>
          <w:marRight w:val="0"/>
          <w:marTop w:val="300"/>
          <w:marBottom w:val="0"/>
          <w:divBdr>
            <w:top w:val="none" w:sz="0" w:space="0" w:color="auto"/>
            <w:left w:val="none" w:sz="0" w:space="0" w:color="auto"/>
            <w:bottom w:val="none" w:sz="0" w:space="0" w:color="auto"/>
            <w:right w:val="none" w:sz="0" w:space="0" w:color="auto"/>
          </w:divBdr>
          <w:divsChild>
            <w:div w:id="1088847008">
              <w:marLeft w:val="0"/>
              <w:marRight w:val="0"/>
              <w:marTop w:val="0"/>
              <w:marBottom w:val="0"/>
              <w:divBdr>
                <w:top w:val="none" w:sz="0" w:space="0" w:color="auto"/>
                <w:left w:val="none" w:sz="0" w:space="0" w:color="auto"/>
                <w:bottom w:val="none" w:sz="0" w:space="0" w:color="auto"/>
                <w:right w:val="none" w:sz="0" w:space="0" w:color="auto"/>
              </w:divBdr>
              <w:divsChild>
                <w:div w:id="678627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913817">
          <w:marLeft w:val="0"/>
          <w:marRight w:val="0"/>
          <w:marTop w:val="300"/>
          <w:marBottom w:val="0"/>
          <w:divBdr>
            <w:top w:val="none" w:sz="0" w:space="0" w:color="auto"/>
            <w:left w:val="none" w:sz="0" w:space="0" w:color="auto"/>
            <w:bottom w:val="none" w:sz="0" w:space="0" w:color="auto"/>
            <w:right w:val="none" w:sz="0" w:space="0" w:color="auto"/>
          </w:divBdr>
          <w:divsChild>
            <w:div w:id="378281589">
              <w:marLeft w:val="0"/>
              <w:marRight w:val="0"/>
              <w:marTop w:val="0"/>
              <w:marBottom w:val="0"/>
              <w:divBdr>
                <w:top w:val="none" w:sz="0" w:space="0" w:color="auto"/>
                <w:left w:val="none" w:sz="0" w:space="0" w:color="auto"/>
                <w:bottom w:val="none" w:sz="0" w:space="0" w:color="auto"/>
                <w:right w:val="none" w:sz="0" w:space="0" w:color="auto"/>
              </w:divBdr>
              <w:divsChild>
                <w:div w:id="1383485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79815">
          <w:marLeft w:val="0"/>
          <w:marRight w:val="0"/>
          <w:marTop w:val="300"/>
          <w:marBottom w:val="0"/>
          <w:divBdr>
            <w:top w:val="none" w:sz="0" w:space="0" w:color="auto"/>
            <w:left w:val="none" w:sz="0" w:space="0" w:color="auto"/>
            <w:bottom w:val="none" w:sz="0" w:space="0" w:color="auto"/>
            <w:right w:val="none" w:sz="0" w:space="0" w:color="auto"/>
          </w:divBdr>
          <w:divsChild>
            <w:div w:id="1632980687">
              <w:marLeft w:val="0"/>
              <w:marRight w:val="0"/>
              <w:marTop w:val="0"/>
              <w:marBottom w:val="0"/>
              <w:divBdr>
                <w:top w:val="none" w:sz="0" w:space="0" w:color="auto"/>
                <w:left w:val="none" w:sz="0" w:space="0" w:color="auto"/>
                <w:bottom w:val="none" w:sz="0" w:space="0" w:color="auto"/>
                <w:right w:val="none" w:sz="0" w:space="0" w:color="auto"/>
              </w:divBdr>
              <w:divsChild>
                <w:div w:id="79398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247606">
      <w:bodyDiv w:val="1"/>
      <w:marLeft w:val="0"/>
      <w:marRight w:val="0"/>
      <w:marTop w:val="0"/>
      <w:marBottom w:val="0"/>
      <w:divBdr>
        <w:top w:val="none" w:sz="0" w:space="0" w:color="auto"/>
        <w:left w:val="none" w:sz="0" w:space="0" w:color="auto"/>
        <w:bottom w:val="none" w:sz="0" w:space="0" w:color="auto"/>
        <w:right w:val="none" w:sz="0" w:space="0" w:color="auto"/>
      </w:divBdr>
      <w:divsChild>
        <w:div w:id="626546099">
          <w:marLeft w:val="0"/>
          <w:marRight w:val="0"/>
          <w:marTop w:val="0"/>
          <w:marBottom w:val="0"/>
          <w:divBdr>
            <w:top w:val="none" w:sz="0" w:space="0" w:color="auto"/>
            <w:left w:val="none" w:sz="0" w:space="0" w:color="auto"/>
            <w:bottom w:val="none" w:sz="0" w:space="0" w:color="auto"/>
            <w:right w:val="none" w:sz="0" w:space="0" w:color="auto"/>
          </w:divBdr>
        </w:div>
        <w:div w:id="1656643691">
          <w:marLeft w:val="0"/>
          <w:marRight w:val="0"/>
          <w:marTop w:val="0"/>
          <w:marBottom w:val="0"/>
          <w:divBdr>
            <w:top w:val="none" w:sz="0" w:space="0" w:color="auto"/>
            <w:left w:val="none" w:sz="0" w:space="0" w:color="auto"/>
            <w:bottom w:val="none" w:sz="0" w:space="0" w:color="auto"/>
            <w:right w:val="none" w:sz="0" w:space="0" w:color="auto"/>
          </w:divBdr>
          <w:divsChild>
            <w:div w:id="1529175019">
              <w:marLeft w:val="0"/>
              <w:marRight w:val="0"/>
              <w:marTop w:val="0"/>
              <w:marBottom w:val="0"/>
              <w:divBdr>
                <w:top w:val="none" w:sz="0" w:space="0" w:color="auto"/>
                <w:left w:val="none" w:sz="0" w:space="0" w:color="auto"/>
                <w:bottom w:val="none" w:sz="0" w:space="0" w:color="auto"/>
                <w:right w:val="none" w:sz="0" w:space="0" w:color="auto"/>
              </w:divBdr>
            </w:div>
          </w:divsChild>
        </w:div>
        <w:div w:id="362748891">
          <w:marLeft w:val="0"/>
          <w:marRight w:val="0"/>
          <w:marTop w:val="0"/>
          <w:marBottom w:val="0"/>
          <w:divBdr>
            <w:top w:val="none" w:sz="0" w:space="0" w:color="auto"/>
            <w:left w:val="none" w:sz="0" w:space="0" w:color="auto"/>
            <w:bottom w:val="none" w:sz="0" w:space="0" w:color="auto"/>
            <w:right w:val="none" w:sz="0" w:space="0" w:color="auto"/>
          </w:divBdr>
        </w:div>
        <w:div w:id="525678600">
          <w:marLeft w:val="0"/>
          <w:marRight w:val="0"/>
          <w:marTop w:val="0"/>
          <w:marBottom w:val="0"/>
          <w:divBdr>
            <w:top w:val="none" w:sz="0" w:space="0" w:color="auto"/>
            <w:left w:val="none" w:sz="0" w:space="0" w:color="auto"/>
            <w:bottom w:val="none" w:sz="0" w:space="0" w:color="auto"/>
            <w:right w:val="none" w:sz="0" w:space="0" w:color="auto"/>
          </w:divBdr>
          <w:divsChild>
            <w:div w:id="894699208">
              <w:marLeft w:val="0"/>
              <w:marRight w:val="0"/>
              <w:marTop w:val="0"/>
              <w:marBottom w:val="0"/>
              <w:divBdr>
                <w:top w:val="none" w:sz="0" w:space="0" w:color="auto"/>
                <w:left w:val="none" w:sz="0" w:space="0" w:color="auto"/>
                <w:bottom w:val="none" w:sz="0" w:space="0" w:color="auto"/>
                <w:right w:val="none" w:sz="0" w:space="0" w:color="auto"/>
              </w:divBdr>
            </w:div>
          </w:divsChild>
        </w:div>
        <w:div w:id="516041813">
          <w:marLeft w:val="0"/>
          <w:marRight w:val="0"/>
          <w:marTop w:val="0"/>
          <w:marBottom w:val="0"/>
          <w:divBdr>
            <w:top w:val="none" w:sz="0" w:space="0" w:color="auto"/>
            <w:left w:val="none" w:sz="0" w:space="0" w:color="auto"/>
            <w:bottom w:val="none" w:sz="0" w:space="0" w:color="auto"/>
            <w:right w:val="none" w:sz="0" w:space="0" w:color="auto"/>
          </w:divBdr>
        </w:div>
        <w:div w:id="1438018188">
          <w:marLeft w:val="0"/>
          <w:marRight w:val="0"/>
          <w:marTop w:val="0"/>
          <w:marBottom w:val="0"/>
          <w:divBdr>
            <w:top w:val="none" w:sz="0" w:space="0" w:color="auto"/>
            <w:left w:val="none" w:sz="0" w:space="0" w:color="auto"/>
            <w:bottom w:val="none" w:sz="0" w:space="0" w:color="auto"/>
            <w:right w:val="none" w:sz="0" w:space="0" w:color="auto"/>
          </w:divBdr>
          <w:divsChild>
            <w:div w:id="1412049375">
              <w:marLeft w:val="0"/>
              <w:marRight w:val="0"/>
              <w:marTop w:val="0"/>
              <w:marBottom w:val="0"/>
              <w:divBdr>
                <w:top w:val="none" w:sz="0" w:space="0" w:color="auto"/>
                <w:left w:val="none" w:sz="0" w:space="0" w:color="auto"/>
                <w:bottom w:val="none" w:sz="0" w:space="0" w:color="auto"/>
                <w:right w:val="none" w:sz="0" w:space="0" w:color="auto"/>
              </w:divBdr>
            </w:div>
          </w:divsChild>
        </w:div>
        <w:div w:id="456872883">
          <w:marLeft w:val="0"/>
          <w:marRight w:val="0"/>
          <w:marTop w:val="0"/>
          <w:marBottom w:val="0"/>
          <w:divBdr>
            <w:top w:val="none" w:sz="0" w:space="0" w:color="auto"/>
            <w:left w:val="none" w:sz="0" w:space="0" w:color="auto"/>
            <w:bottom w:val="none" w:sz="0" w:space="0" w:color="auto"/>
            <w:right w:val="none" w:sz="0" w:space="0" w:color="auto"/>
          </w:divBdr>
        </w:div>
        <w:div w:id="1332023770">
          <w:marLeft w:val="0"/>
          <w:marRight w:val="0"/>
          <w:marTop w:val="0"/>
          <w:marBottom w:val="0"/>
          <w:divBdr>
            <w:top w:val="none" w:sz="0" w:space="0" w:color="auto"/>
            <w:left w:val="none" w:sz="0" w:space="0" w:color="auto"/>
            <w:bottom w:val="none" w:sz="0" w:space="0" w:color="auto"/>
            <w:right w:val="none" w:sz="0" w:space="0" w:color="auto"/>
          </w:divBdr>
          <w:divsChild>
            <w:div w:id="641468765">
              <w:marLeft w:val="0"/>
              <w:marRight w:val="0"/>
              <w:marTop w:val="0"/>
              <w:marBottom w:val="0"/>
              <w:divBdr>
                <w:top w:val="none" w:sz="0" w:space="0" w:color="auto"/>
                <w:left w:val="none" w:sz="0" w:space="0" w:color="auto"/>
                <w:bottom w:val="none" w:sz="0" w:space="0" w:color="auto"/>
                <w:right w:val="none" w:sz="0" w:space="0" w:color="auto"/>
              </w:divBdr>
            </w:div>
          </w:divsChild>
        </w:div>
        <w:div w:id="1554268104">
          <w:marLeft w:val="0"/>
          <w:marRight w:val="0"/>
          <w:marTop w:val="0"/>
          <w:marBottom w:val="0"/>
          <w:divBdr>
            <w:top w:val="none" w:sz="0" w:space="0" w:color="auto"/>
            <w:left w:val="none" w:sz="0" w:space="0" w:color="auto"/>
            <w:bottom w:val="none" w:sz="0" w:space="0" w:color="auto"/>
            <w:right w:val="none" w:sz="0" w:space="0" w:color="auto"/>
          </w:divBdr>
        </w:div>
        <w:div w:id="360979612">
          <w:marLeft w:val="0"/>
          <w:marRight w:val="0"/>
          <w:marTop w:val="0"/>
          <w:marBottom w:val="0"/>
          <w:divBdr>
            <w:top w:val="none" w:sz="0" w:space="0" w:color="auto"/>
            <w:left w:val="none" w:sz="0" w:space="0" w:color="auto"/>
            <w:bottom w:val="none" w:sz="0" w:space="0" w:color="auto"/>
            <w:right w:val="none" w:sz="0" w:space="0" w:color="auto"/>
          </w:divBdr>
          <w:divsChild>
            <w:div w:id="21832056">
              <w:marLeft w:val="0"/>
              <w:marRight w:val="0"/>
              <w:marTop w:val="0"/>
              <w:marBottom w:val="0"/>
              <w:divBdr>
                <w:top w:val="none" w:sz="0" w:space="0" w:color="auto"/>
                <w:left w:val="none" w:sz="0" w:space="0" w:color="auto"/>
                <w:bottom w:val="none" w:sz="0" w:space="0" w:color="auto"/>
                <w:right w:val="none" w:sz="0" w:space="0" w:color="auto"/>
              </w:divBdr>
            </w:div>
          </w:divsChild>
        </w:div>
        <w:div w:id="215355664">
          <w:marLeft w:val="0"/>
          <w:marRight w:val="0"/>
          <w:marTop w:val="0"/>
          <w:marBottom w:val="0"/>
          <w:divBdr>
            <w:top w:val="none" w:sz="0" w:space="0" w:color="auto"/>
            <w:left w:val="none" w:sz="0" w:space="0" w:color="auto"/>
            <w:bottom w:val="none" w:sz="0" w:space="0" w:color="auto"/>
            <w:right w:val="none" w:sz="0" w:space="0" w:color="auto"/>
          </w:divBdr>
        </w:div>
        <w:div w:id="1457139808">
          <w:marLeft w:val="0"/>
          <w:marRight w:val="0"/>
          <w:marTop w:val="0"/>
          <w:marBottom w:val="0"/>
          <w:divBdr>
            <w:top w:val="none" w:sz="0" w:space="0" w:color="auto"/>
            <w:left w:val="none" w:sz="0" w:space="0" w:color="auto"/>
            <w:bottom w:val="none" w:sz="0" w:space="0" w:color="auto"/>
            <w:right w:val="none" w:sz="0" w:space="0" w:color="auto"/>
          </w:divBdr>
          <w:divsChild>
            <w:div w:id="498547335">
              <w:marLeft w:val="0"/>
              <w:marRight w:val="0"/>
              <w:marTop w:val="0"/>
              <w:marBottom w:val="0"/>
              <w:divBdr>
                <w:top w:val="none" w:sz="0" w:space="0" w:color="auto"/>
                <w:left w:val="none" w:sz="0" w:space="0" w:color="auto"/>
                <w:bottom w:val="none" w:sz="0" w:space="0" w:color="auto"/>
                <w:right w:val="none" w:sz="0" w:space="0" w:color="auto"/>
              </w:divBdr>
            </w:div>
          </w:divsChild>
        </w:div>
        <w:div w:id="1833526703">
          <w:marLeft w:val="0"/>
          <w:marRight w:val="0"/>
          <w:marTop w:val="0"/>
          <w:marBottom w:val="0"/>
          <w:divBdr>
            <w:top w:val="none" w:sz="0" w:space="0" w:color="auto"/>
            <w:left w:val="none" w:sz="0" w:space="0" w:color="auto"/>
            <w:bottom w:val="none" w:sz="0" w:space="0" w:color="auto"/>
            <w:right w:val="none" w:sz="0" w:space="0" w:color="auto"/>
          </w:divBdr>
        </w:div>
        <w:div w:id="357781296">
          <w:marLeft w:val="0"/>
          <w:marRight w:val="0"/>
          <w:marTop w:val="0"/>
          <w:marBottom w:val="0"/>
          <w:divBdr>
            <w:top w:val="none" w:sz="0" w:space="0" w:color="auto"/>
            <w:left w:val="none" w:sz="0" w:space="0" w:color="auto"/>
            <w:bottom w:val="none" w:sz="0" w:space="0" w:color="auto"/>
            <w:right w:val="none" w:sz="0" w:space="0" w:color="auto"/>
          </w:divBdr>
          <w:divsChild>
            <w:div w:id="413936970">
              <w:marLeft w:val="0"/>
              <w:marRight w:val="0"/>
              <w:marTop w:val="0"/>
              <w:marBottom w:val="0"/>
              <w:divBdr>
                <w:top w:val="none" w:sz="0" w:space="0" w:color="auto"/>
                <w:left w:val="none" w:sz="0" w:space="0" w:color="auto"/>
                <w:bottom w:val="none" w:sz="0" w:space="0" w:color="auto"/>
                <w:right w:val="none" w:sz="0" w:space="0" w:color="auto"/>
              </w:divBdr>
            </w:div>
          </w:divsChild>
        </w:div>
        <w:div w:id="701594586">
          <w:marLeft w:val="0"/>
          <w:marRight w:val="0"/>
          <w:marTop w:val="300"/>
          <w:marBottom w:val="0"/>
          <w:divBdr>
            <w:top w:val="none" w:sz="0" w:space="0" w:color="auto"/>
            <w:left w:val="none" w:sz="0" w:space="0" w:color="auto"/>
            <w:bottom w:val="none" w:sz="0" w:space="0" w:color="auto"/>
            <w:right w:val="none" w:sz="0" w:space="0" w:color="auto"/>
          </w:divBdr>
          <w:divsChild>
            <w:div w:id="187066466">
              <w:marLeft w:val="0"/>
              <w:marRight w:val="0"/>
              <w:marTop w:val="0"/>
              <w:marBottom w:val="0"/>
              <w:divBdr>
                <w:top w:val="none" w:sz="0" w:space="0" w:color="auto"/>
                <w:left w:val="none" w:sz="0" w:space="0" w:color="auto"/>
                <w:bottom w:val="none" w:sz="0" w:space="0" w:color="auto"/>
                <w:right w:val="none" w:sz="0" w:space="0" w:color="auto"/>
              </w:divBdr>
              <w:divsChild>
                <w:div w:id="82379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971933">
          <w:marLeft w:val="0"/>
          <w:marRight w:val="0"/>
          <w:marTop w:val="300"/>
          <w:marBottom w:val="0"/>
          <w:divBdr>
            <w:top w:val="none" w:sz="0" w:space="0" w:color="auto"/>
            <w:left w:val="none" w:sz="0" w:space="0" w:color="auto"/>
            <w:bottom w:val="none" w:sz="0" w:space="0" w:color="auto"/>
            <w:right w:val="none" w:sz="0" w:space="0" w:color="auto"/>
          </w:divBdr>
          <w:divsChild>
            <w:div w:id="1444228577">
              <w:marLeft w:val="0"/>
              <w:marRight w:val="0"/>
              <w:marTop w:val="0"/>
              <w:marBottom w:val="0"/>
              <w:divBdr>
                <w:top w:val="none" w:sz="0" w:space="0" w:color="auto"/>
                <w:left w:val="none" w:sz="0" w:space="0" w:color="auto"/>
                <w:bottom w:val="none" w:sz="0" w:space="0" w:color="auto"/>
                <w:right w:val="none" w:sz="0" w:space="0" w:color="auto"/>
              </w:divBdr>
              <w:divsChild>
                <w:div w:id="39785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158001">
          <w:marLeft w:val="0"/>
          <w:marRight w:val="0"/>
          <w:marTop w:val="300"/>
          <w:marBottom w:val="0"/>
          <w:divBdr>
            <w:top w:val="none" w:sz="0" w:space="0" w:color="auto"/>
            <w:left w:val="none" w:sz="0" w:space="0" w:color="auto"/>
            <w:bottom w:val="none" w:sz="0" w:space="0" w:color="auto"/>
            <w:right w:val="none" w:sz="0" w:space="0" w:color="auto"/>
          </w:divBdr>
          <w:divsChild>
            <w:div w:id="1607157462">
              <w:marLeft w:val="0"/>
              <w:marRight w:val="0"/>
              <w:marTop w:val="0"/>
              <w:marBottom w:val="0"/>
              <w:divBdr>
                <w:top w:val="none" w:sz="0" w:space="0" w:color="auto"/>
                <w:left w:val="none" w:sz="0" w:space="0" w:color="auto"/>
                <w:bottom w:val="none" w:sz="0" w:space="0" w:color="auto"/>
                <w:right w:val="none" w:sz="0" w:space="0" w:color="auto"/>
              </w:divBdr>
              <w:divsChild>
                <w:div w:id="246158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751522">
          <w:marLeft w:val="0"/>
          <w:marRight w:val="0"/>
          <w:marTop w:val="300"/>
          <w:marBottom w:val="0"/>
          <w:divBdr>
            <w:top w:val="none" w:sz="0" w:space="0" w:color="auto"/>
            <w:left w:val="none" w:sz="0" w:space="0" w:color="auto"/>
            <w:bottom w:val="none" w:sz="0" w:space="0" w:color="auto"/>
            <w:right w:val="none" w:sz="0" w:space="0" w:color="auto"/>
          </w:divBdr>
          <w:divsChild>
            <w:div w:id="263541227">
              <w:marLeft w:val="0"/>
              <w:marRight w:val="0"/>
              <w:marTop w:val="0"/>
              <w:marBottom w:val="0"/>
              <w:divBdr>
                <w:top w:val="none" w:sz="0" w:space="0" w:color="auto"/>
                <w:left w:val="none" w:sz="0" w:space="0" w:color="auto"/>
                <w:bottom w:val="none" w:sz="0" w:space="0" w:color="auto"/>
                <w:right w:val="none" w:sz="0" w:space="0" w:color="auto"/>
              </w:divBdr>
              <w:divsChild>
                <w:div w:id="177408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0331101">
      <w:bodyDiv w:val="1"/>
      <w:marLeft w:val="0"/>
      <w:marRight w:val="0"/>
      <w:marTop w:val="0"/>
      <w:marBottom w:val="0"/>
      <w:divBdr>
        <w:top w:val="none" w:sz="0" w:space="0" w:color="auto"/>
        <w:left w:val="none" w:sz="0" w:space="0" w:color="auto"/>
        <w:bottom w:val="none" w:sz="0" w:space="0" w:color="auto"/>
        <w:right w:val="none" w:sz="0" w:space="0" w:color="auto"/>
      </w:divBdr>
      <w:divsChild>
        <w:div w:id="870993445">
          <w:marLeft w:val="0"/>
          <w:marRight w:val="0"/>
          <w:marTop w:val="0"/>
          <w:marBottom w:val="0"/>
          <w:divBdr>
            <w:top w:val="none" w:sz="0" w:space="0" w:color="auto"/>
            <w:left w:val="none" w:sz="0" w:space="0" w:color="auto"/>
            <w:bottom w:val="none" w:sz="0" w:space="0" w:color="auto"/>
            <w:right w:val="none" w:sz="0" w:space="0" w:color="auto"/>
          </w:divBdr>
        </w:div>
        <w:div w:id="1395086091">
          <w:marLeft w:val="0"/>
          <w:marRight w:val="0"/>
          <w:marTop w:val="0"/>
          <w:marBottom w:val="0"/>
          <w:divBdr>
            <w:top w:val="none" w:sz="0" w:space="0" w:color="auto"/>
            <w:left w:val="none" w:sz="0" w:space="0" w:color="auto"/>
            <w:bottom w:val="none" w:sz="0" w:space="0" w:color="auto"/>
            <w:right w:val="none" w:sz="0" w:space="0" w:color="auto"/>
          </w:divBdr>
          <w:divsChild>
            <w:div w:id="89132082">
              <w:marLeft w:val="0"/>
              <w:marRight w:val="0"/>
              <w:marTop w:val="0"/>
              <w:marBottom w:val="0"/>
              <w:divBdr>
                <w:top w:val="none" w:sz="0" w:space="0" w:color="auto"/>
                <w:left w:val="none" w:sz="0" w:space="0" w:color="auto"/>
                <w:bottom w:val="none" w:sz="0" w:space="0" w:color="auto"/>
                <w:right w:val="none" w:sz="0" w:space="0" w:color="auto"/>
              </w:divBdr>
            </w:div>
          </w:divsChild>
        </w:div>
        <w:div w:id="1655792544">
          <w:marLeft w:val="0"/>
          <w:marRight w:val="0"/>
          <w:marTop w:val="0"/>
          <w:marBottom w:val="0"/>
          <w:divBdr>
            <w:top w:val="none" w:sz="0" w:space="0" w:color="auto"/>
            <w:left w:val="none" w:sz="0" w:space="0" w:color="auto"/>
            <w:bottom w:val="none" w:sz="0" w:space="0" w:color="auto"/>
            <w:right w:val="none" w:sz="0" w:space="0" w:color="auto"/>
          </w:divBdr>
        </w:div>
        <w:div w:id="665985257">
          <w:marLeft w:val="0"/>
          <w:marRight w:val="0"/>
          <w:marTop w:val="0"/>
          <w:marBottom w:val="0"/>
          <w:divBdr>
            <w:top w:val="none" w:sz="0" w:space="0" w:color="auto"/>
            <w:left w:val="none" w:sz="0" w:space="0" w:color="auto"/>
            <w:bottom w:val="none" w:sz="0" w:space="0" w:color="auto"/>
            <w:right w:val="none" w:sz="0" w:space="0" w:color="auto"/>
          </w:divBdr>
          <w:divsChild>
            <w:div w:id="214241959">
              <w:marLeft w:val="0"/>
              <w:marRight w:val="0"/>
              <w:marTop w:val="0"/>
              <w:marBottom w:val="0"/>
              <w:divBdr>
                <w:top w:val="none" w:sz="0" w:space="0" w:color="auto"/>
                <w:left w:val="none" w:sz="0" w:space="0" w:color="auto"/>
                <w:bottom w:val="none" w:sz="0" w:space="0" w:color="auto"/>
                <w:right w:val="none" w:sz="0" w:space="0" w:color="auto"/>
              </w:divBdr>
            </w:div>
          </w:divsChild>
        </w:div>
        <w:div w:id="429475172">
          <w:marLeft w:val="0"/>
          <w:marRight w:val="0"/>
          <w:marTop w:val="0"/>
          <w:marBottom w:val="0"/>
          <w:divBdr>
            <w:top w:val="none" w:sz="0" w:space="0" w:color="auto"/>
            <w:left w:val="none" w:sz="0" w:space="0" w:color="auto"/>
            <w:bottom w:val="none" w:sz="0" w:space="0" w:color="auto"/>
            <w:right w:val="none" w:sz="0" w:space="0" w:color="auto"/>
          </w:divBdr>
        </w:div>
        <w:div w:id="545525297">
          <w:marLeft w:val="0"/>
          <w:marRight w:val="0"/>
          <w:marTop w:val="0"/>
          <w:marBottom w:val="0"/>
          <w:divBdr>
            <w:top w:val="none" w:sz="0" w:space="0" w:color="auto"/>
            <w:left w:val="none" w:sz="0" w:space="0" w:color="auto"/>
            <w:bottom w:val="none" w:sz="0" w:space="0" w:color="auto"/>
            <w:right w:val="none" w:sz="0" w:space="0" w:color="auto"/>
          </w:divBdr>
          <w:divsChild>
            <w:div w:id="906918674">
              <w:marLeft w:val="0"/>
              <w:marRight w:val="0"/>
              <w:marTop w:val="0"/>
              <w:marBottom w:val="0"/>
              <w:divBdr>
                <w:top w:val="none" w:sz="0" w:space="0" w:color="auto"/>
                <w:left w:val="none" w:sz="0" w:space="0" w:color="auto"/>
                <w:bottom w:val="none" w:sz="0" w:space="0" w:color="auto"/>
                <w:right w:val="none" w:sz="0" w:space="0" w:color="auto"/>
              </w:divBdr>
            </w:div>
          </w:divsChild>
        </w:div>
        <w:div w:id="2139060072">
          <w:marLeft w:val="0"/>
          <w:marRight w:val="0"/>
          <w:marTop w:val="0"/>
          <w:marBottom w:val="0"/>
          <w:divBdr>
            <w:top w:val="none" w:sz="0" w:space="0" w:color="auto"/>
            <w:left w:val="none" w:sz="0" w:space="0" w:color="auto"/>
            <w:bottom w:val="none" w:sz="0" w:space="0" w:color="auto"/>
            <w:right w:val="none" w:sz="0" w:space="0" w:color="auto"/>
          </w:divBdr>
        </w:div>
        <w:div w:id="254901958">
          <w:marLeft w:val="0"/>
          <w:marRight w:val="0"/>
          <w:marTop w:val="0"/>
          <w:marBottom w:val="0"/>
          <w:divBdr>
            <w:top w:val="none" w:sz="0" w:space="0" w:color="auto"/>
            <w:left w:val="none" w:sz="0" w:space="0" w:color="auto"/>
            <w:bottom w:val="none" w:sz="0" w:space="0" w:color="auto"/>
            <w:right w:val="none" w:sz="0" w:space="0" w:color="auto"/>
          </w:divBdr>
          <w:divsChild>
            <w:div w:id="1990673950">
              <w:marLeft w:val="0"/>
              <w:marRight w:val="0"/>
              <w:marTop w:val="0"/>
              <w:marBottom w:val="0"/>
              <w:divBdr>
                <w:top w:val="none" w:sz="0" w:space="0" w:color="auto"/>
                <w:left w:val="none" w:sz="0" w:space="0" w:color="auto"/>
                <w:bottom w:val="none" w:sz="0" w:space="0" w:color="auto"/>
                <w:right w:val="none" w:sz="0" w:space="0" w:color="auto"/>
              </w:divBdr>
            </w:div>
          </w:divsChild>
        </w:div>
        <w:div w:id="376244734">
          <w:marLeft w:val="0"/>
          <w:marRight w:val="0"/>
          <w:marTop w:val="0"/>
          <w:marBottom w:val="0"/>
          <w:divBdr>
            <w:top w:val="none" w:sz="0" w:space="0" w:color="auto"/>
            <w:left w:val="none" w:sz="0" w:space="0" w:color="auto"/>
            <w:bottom w:val="none" w:sz="0" w:space="0" w:color="auto"/>
            <w:right w:val="none" w:sz="0" w:space="0" w:color="auto"/>
          </w:divBdr>
        </w:div>
        <w:div w:id="815537430">
          <w:marLeft w:val="0"/>
          <w:marRight w:val="0"/>
          <w:marTop w:val="0"/>
          <w:marBottom w:val="0"/>
          <w:divBdr>
            <w:top w:val="none" w:sz="0" w:space="0" w:color="auto"/>
            <w:left w:val="none" w:sz="0" w:space="0" w:color="auto"/>
            <w:bottom w:val="none" w:sz="0" w:space="0" w:color="auto"/>
            <w:right w:val="none" w:sz="0" w:space="0" w:color="auto"/>
          </w:divBdr>
          <w:divsChild>
            <w:div w:id="1515194590">
              <w:marLeft w:val="0"/>
              <w:marRight w:val="0"/>
              <w:marTop w:val="0"/>
              <w:marBottom w:val="0"/>
              <w:divBdr>
                <w:top w:val="none" w:sz="0" w:space="0" w:color="auto"/>
                <w:left w:val="none" w:sz="0" w:space="0" w:color="auto"/>
                <w:bottom w:val="none" w:sz="0" w:space="0" w:color="auto"/>
                <w:right w:val="none" w:sz="0" w:space="0" w:color="auto"/>
              </w:divBdr>
            </w:div>
          </w:divsChild>
        </w:div>
        <w:div w:id="1960335060">
          <w:marLeft w:val="0"/>
          <w:marRight w:val="0"/>
          <w:marTop w:val="0"/>
          <w:marBottom w:val="0"/>
          <w:divBdr>
            <w:top w:val="none" w:sz="0" w:space="0" w:color="auto"/>
            <w:left w:val="none" w:sz="0" w:space="0" w:color="auto"/>
            <w:bottom w:val="none" w:sz="0" w:space="0" w:color="auto"/>
            <w:right w:val="none" w:sz="0" w:space="0" w:color="auto"/>
          </w:divBdr>
        </w:div>
        <w:div w:id="56361636">
          <w:marLeft w:val="0"/>
          <w:marRight w:val="0"/>
          <w:marTop w:val="0"/>
          <w:marBottom w:val="0"/>
          <w:divBdr>
            <w:top w:val="none" w:sz="0" w:space="0" w:color="auto"/>
            <w:left w:val="none" w:sz="0" w:space="0" w:color="auto"/>
            <w:bottom w:val="none" w:sz="0" w:space="0" w:color="auto"/>
            <w:right w:val="none" w:sz="0" w:space="0" w:color="auto"/>
          </w:divBdr>
          <w:divsChild>
            <w:div w:id="447284344">
              <w:marLeft w:val="0"/>
              <w:marRight w:val="0"/>
              <w:marTop w:val="0"/>
              <w:marBottom w:val="0"/>
              <w:divBdr>
                <w:top w:val="none" w:sz="0" w:space="0" w:color="auto"/>
                <w:left w:val="none" w:sz="0" w:space="0" w:color="auto"/>
                <w:bottom w:val="none" w:sz="0" w:space="0" w:color="auto"/>
                <w:right w:val="none" w:sz="0" w:space="0" w:color="auto"/>
              </w:divBdr>
            </w:div>
          </w:divsChild>
        </w:div>
        <w:div w:id="1608386150">
          <w:marLeft w:val="0"/>
          <w:marRight w:val="0"/>
          <w:marTop w:val="0"/>
          <w:marBottom w:val="0"/>
          <w:divBdr>
            <w:top w:val="none" w:sz="0" w:space="0" w:color="auto"/>
            <w:left w:val="none" w:sz="0" w:space="0" w:color="auto"/>
            <w:bottom w:val="none" w:sz="0" w:space="0" w:color="auto"/>
            <w:right w:val="none" w:sz="0" w:space="0" w:color="auto"/>
          </w:divBdr>
        </w:div>
        <w:div w:id="584925166">
          <w:marLeft w:val="0"/>
          <w:marRight w:val="0"/>
          <w:marTop w:val="0"/>
          <w:marBottom w:val="0"/>
          <w:divBdr>
            <w:top w:val="none" w:sz="0" w:space="0" w:color="auto"/>
            <w:left w:val="none" w:sz="0" w:space="0" w:color="auto"/>
            <w:bottom w:val="none" w:sz="0" w:space="0" w:color="auto"/>
            <w:right w:val="none" w:sz="0" w:space="0" w:color="auto"/>
          </w:divBdr>
          <w:divsChild>
            <w:div w:id="87697432">
              <w:marLeft w:val="0"/>
              <w:marRight w:val="0"/>
              <w:marTop w:val="0"/>
              <w:marBottom w:val="0"/>
              <w:divBdr>
                <w:top w:val="none" w:sz="0" w:space="0" w:color="auto"/>
                <w:left w:val="none" w:sz="0" w:space="0" w:color="auto"/>
                <w:bottom w:val="none" w:sz="0" w:space="0" w:color="auto"/>
                <w:right w:val="none" w:sz="0" w:space="0" w:color="auto"/>
              </w:divBdr>
            </w:div>
          </w:divsChild>
        </w:div>
        <w:div w:id="1468428237">
          <w:marLeft w:val="0"/>
          <w:marRight w:val="0"/>
          <w:marTop w:val="300"/>
          <w:marBottom w:val="0"/>
          <w:divBdr>
            <w:top w:val="none" w:sz="0" w:space="0" w:color="auto"/>
            <w:left w:val="none" w:sz="0" w:space="0" w:color="auto"/>
            <w:bottom w:val="none" w:sz="0" w:space="0" w:color="auto"/>
            <w:right w:val="none" w:sz="0" w:space="0" w:color="auto"/>
          </w:divBdr>
          <w:divsChild>
            <w:div w:id="1711227951">
              <w:marLeft w:val="0"/>
              <w:marRight w:val="0"/>
              <w:marTop w:val="0"/>
              <w:marBottom w:val="0"/>
              <w:divBdr>
                <w:top w:val="none" w:sz="0" w:space="0" w:color="auto"/>
                <w:left w:val="none" w:sz="0" w:space="0" w:color="auto"/>
                <w:bottom w:val="none" w:sz="0" w:space="0" w:color="auto"/>
                <w:right w:val="none" w:sz="0" w:space="0" w:color="auto"/>
              </w:divBdr>
              <w:divsChild>
                <w:div w:id="63310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908706">
          <w:marLeft w:val="0"/>
          <w:marRight w:val="0"/>
          <w:marTop w:val="300"/>
          <w:marBottom w:val="0"/>
          <w:divBdr>
            <w:top w:val="none" w:sz="0" w:space="0" w:color="auto"/>
            <w:left w:val="none" w:sz="0" w:space="0" w:color="auto"/>
            <w:bottom w:val="none" w:sz="0" w:space="0" w:color="auto"/>
            <w:right w:val="none" w:sz="0" w:space="0" w:color="auto"/>
          </w:divBdr>
          <w:divsChild>
            <w:div w:id="2046561345">
              <w:marLeft w:val="0"/>
              <w:marRight w:val="0"/>
              <w:marTop w:val="0"/>
              <w:marBottom w:val="0"/>
              <w:divBdr>
                <w:top w:val="none" w:sz="0" w:space="0" w:color="auto"/>
                <w:left w:val="none" w:sz="0" w:space="0" w:color="auto"/>
                <w:bottom w:val="none" w:sz="0" w:space="0" w:color="auto"/>
                <w:right w:val="none" w:sz="0" w:space="0" w:color="auto"/>
              </w:divBdr>
              <w:divsChild>
                <w:div w:id="69966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6510">
          <w:marLeft w:val="0"/>
          <w:marRight w:val="0"/>
          <w:marTop w:val="300"/>
          <w:marBottom w:val="0"/>
          <w:divBdr>
            <w:top w:val="none" w:sz="0" w:space="0" w:color="auto"/>
            <w:left w:val="none" w:sz="0" w:space="0" w:color="auto"/>
            <w:bottom w:val="none" w:sz="0" w:space="0" w:color="auto"/>
            <w:right w:val="none" w:sz="0" w:space="0" w:color="auto"/>
          </w:divBdr>
          <w:divsChild>
            <w:div w:id="1548569069">
              <w:marLeft w:val="0"/>
              <w:marRight w:val="0"/>
              <w:marTop w:val="0"/>
              <w:marBottom w:val="0"/>
              <w:divBdr>
                <w:top w:val="none" w:sz="0" w:space="0" w:color="auto"/>
                <w:left w:val="none" w:sz="0" w:space="0" w:color="auto"/>
                <w:bottom w:val="none" w:sz="0" w:space="0" w:color="auto"/>
                <w:right w:val="none" w:sz="0" w:space="0" w:color="auto"/>
              </w:divBdr>
              <w:divsChild>
                <w:div w:id="169603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178072">
          <w:marLeft w:val="0"/>
          <w:marRight w:val="0"/>
          <w:marTop w:val="300"/>
          <w:marBottom w:val="0"/>
          <w:divBdr>
            <w:top w:val="none" w:sz="0" w:space="0" w:color="auto"/>
            <w:left w:val="none" w:sz="0" w:space="0" w:color="auto"/>
            <w:bottom w:val="none" w:sz="0" w:space="0" w:color="auto"/>
            <w:right w:val="none" w:sz="0" w:space="0" w:color="auto"/>
          </w:divBdr>
          <w:divsChild>
            <w:div w:id="473523859">
              <w:marLeft w:val="0"/>
              <w:marRight w:val="0"/>
              <w:marTop w:val="0"/>
              <w:marBottom w:val="0"/>
              <w:divBdr>
                <w:top w:val="none" w:sz="0" w:space="0" w:color="auto"/>
                <w:left w:val="none" w:sz="0" w:space="0" w:color="auto"/>
                <w:bottom w:val="none" w:sz="0" w:space="0" w:color="auto"/>
                <w:right w:val="none" w:sz="0" w:space="0" w:color="auto"/>
              </w:divBdr>
              <w:divsChild>
                <w:div w:id="54618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144984">
      <w:bodyDiv w:val="1"/>
      <w:marLeft w:val="0"/>
      <w:marRight w:val="0"/>
      <w:marTop w:val="0"/>
      <w:marBottom w:val="0"/>
      <w:divBdr>
        <w:top w:val="none" w:sz="0" w:space="0" w:color="auto"/>
        <w:left w:val="none" w:sz="0" w:space="0" w:color="auto"/>
        <w:bottom w:val="none" w:sz="0" w:space="0" w:color="auto"/>
        <w:right w:val="none" w:sz="0" w:space="0" w:color="auto"/>
      </w:divBdr>
      <w:divsChild>
        <w:div w:id="1659336151">
          <w:marLeft w:val="0"/>
          <w:marRight w:val="0"/>
          <w:marTop w:val="0"/>
          <w:marBottom w:val="0"/>
          <w:divBdr>
            <w:top w:val="none" w:sz="0" w:space="0" w:color="auto"/>
            <w:left w:val="none" w:sz="0" w:space="0" w:color="auto"/>
            <w:bottom w:val="none" w:sz="0" w:space="0" w:color="auto"/>
            <w:right w:val="none" w:sz="0" w:space="0" w:color="auto"/>
          </w:divBdr>
        </w:div>
        <w:div w:id="2070422866">
          <w:marLeft w:val="0"/>
          <w:marRight w:val="0"/>
          <w:marTop w:val="0"/>
          <w:marBottom w:val="0"/>
          <w:divBdr>
            <w:top w:val="none" w:sz="0" w:space="0" w:color="auto"/>
            <w:left w:val="none" w:sz="0" w:space="0" w:color="auto"/>
            <w:bottom w:val="none" w:sz="0" w:space="0" w:color="auto"/>
            <w:right w:val="none" w:sz="0" w:space="0" w:color="auto"/>
          </w:divBdr>
          <w:divsChild>
            <w:div w:id="1766614253">
              <w:marLeft w:val="0"/>
              <w:marRight w:val="0"/>
              <w:marTop w:val="0"/>
              <w:marBottom w:val="0"/>
              <w:divBdr>
                <w:top w:val="none" w:sz="0" w:space="0" w:color="auto"/>
                <w:left w:val="none" w:sz="0" w:space="0" w:color="auto"/>
                <w:bottom w:val="none" w:sz="0" w:space="0" w:color="auto"/>
                <w:right w:val="none" w:sz="0" w:space="0" w:color="auto"/>
              </w:divBdr>
            </w:div>
          </w:divsChild>
        </w:div>
        <w:div w:id="1348367893">
          <w:marLeft w:val="0"/>
          <w:marRight w:val="0"/>
          <w:marTop w:val="0"/>
          <w:marBottom w:val="0"/>
          <w:divBdr>
            <w:top w:val="none" w:sz="0" w:space="0" w:color="auto"/>
            <w:left w:val="none" w:sz="0" w:space="0" w:color="auto"/>
            <w:bottom w:val="none" w:sz="0" w:space="0" w:color="auto"/>
            <w:right w:val="none" w:sz="0" w:space="0" w:color="auto"/>
          </w:divBdr>
        </w:div>
        <w:div w:id="820732165">
          <w:marLeft w:val="0"/>
          <w:marRight w:val="0"/>
          <w:marTop w:val="0"/>
          <w:marBottom w:val="0"/>
          <w:divBdr>
            <w:top w:val="none" w:sz="0" w:space="0" w:color="auto"/>
            <w:left w:val="none" w:sz="0" w:space="0" w:color="auto"/>
            <w:bottom w:val="none" w:sz="0" w:space="0" w:color="auto"/>
            <w:right w:val="none" w:sz="0" w:space="0" w:color="auto"/>
          </w:divBdr>
          <w:divsChild>
            <w:div w:id="581060314">
              <w:marLeft w:val="0"/>
              <w:marRight w:val="0"/>
              <w:marTop w:val="0"/>
              <w:marBottom w:val="0"/>
              <w:divBdr>
                <w:top w:val="none" w:sz="0" w:space="0" w:color="auto"/>
                <w:left w:val="none" w:sz="0" w:space="0" w:color="auto"/>
                <w:bottom w:val="none" w:sz="0" w:space="0" w:color="auto"/>
                <w:right w:val="none" w:sz="0" w:space="0" w:color="auto"/>
              </w:divBdr>
            </w:div>
          </w:divsChild>
        </w:div>
        <w:div w:id="663780926">
          <w:marLeft w:val="0"/>
          <w:marRight w:val="0"/>
          <w:marTop w:val="0"/>
          <w:marBottom w:val="0"/>
          <w:divBdr>
            <w:top w:val="none" w:sz="0" w:space="0" w:color="auto"/>
            <w:left w:val="none" w:sz="0" w:space="0" w:color="auto"/>
            <w:bottom w:val="none" w:sz="0" w:space="0" w:color="auto"/>
            <w:right w:val="none" w:sz="0" w:space="0" w:color="auto"/>
          </w:divBdr>
        </w:div>
        <w:div w:id="1583374981">
          <w:marLeft w:val="0"/>
          <w:marRight w:val="0"/>
          <w:marTop w:val="0"/>
          <w:marBottom w:val="0"/>
          <w:divBdr>
            <w:top w:val="none" w:sz="0" w:space="0" w:color="auto"/>
            <w:left w:val="none" w:sz="0" w:space="0" w:color="auto"/>
            <w:bottom w:val="none" w:sz="0" w:space="0" w:color="auto"/>
            <w:right w:val="none" w:sz="0" w:space="0" w:color="auto"/>
          </w:divBdr>
          <w:divsChild>
            <w:div w:id="939802070">
              <w:marLeft w:val="0"/>
              <w:marRight w:val="0"/>
              <w:marTop w:val="0"/>
              <w:marBottom w:val="0"/>
              <w:divBdr>
                <w:top w:val="none" w:sz="0" w:space="0" w:color="auto"/>
                <w:left w:val="none" w:sz="0" w:space="0" w:color="auto"/>
                <w:bottom w:val="none" w:sz="0" w:space="0" w:color="auto"/>
                <w:right w:val="none" w:sz="0" w:space="0" w:color="auto"/>
              </w:divBdr>
            </w:div>
          </w:divsChild>
        </w:div>
        <w:div w:id="857163398">
          <w:marLeft w:val="0"/>
          <w:marRight w:val="0"/>
          <w:marTop w:val="0"/>
          <w:marBottom w:val="0"/>
          <w:divBdr>
            <w:top w:val="none" w:sz="0" w:space="0" w:color="auto"/>
            <w:left w:val="none" w:sz="0" w:space="0" w:color="auto"/>
            <w:bottom w:val="none" w:sz="0" w:space="0" w:color="auto"/>
            <w:right w:val="none" w:sz="0" w:space="0" w:color="auto"/>
          </w:divBdr>
        </w:div>
        <w:div w:id="1352562542">
          <w:marLeft w:val="0"/>
          <w:marRight w:val="0"/>
          <w:marTop w:val="0"/>
          <w:marBottom w:val="0"/>
          <w:divBdr>
            <w:top w:val="none" w:sz="0" w:space="0" w:color="auto"/>
            <w:left w:val="none" w:sz="0" w:space="0" w:color="auto"/>
            <w:bottom w:val="none" w:sz="0" w:space="0" w:color="auto"/>
            <w:right w:val="none" w:sz="0" w:space="0" w:color="auto"/>
          </w:divBdr>
          <w:divsChild>
            <w:div w:id="242641576">
              <w:marLeft w:val="0"/>
              <w:marRight w:val="0"/>
              <w:marTop w:val="0"/>
              <w:marBottom w:val="0"/>
              <w:divBdr>
                <w:top w:val="none" w:sz="0" w:space="0" w:color="auto"/>
                <w:left w:val="none" w:sz="0" w:space="0" w:color="auto"/>
                <w:bottom w:val="none" w:sz="0" w:space="0" w:color="auto"/>
                <w:right w:val="none" w:sz="0" w:space="0" w:color="auto"/>
              </w:divBdr>
            </w:div>
          </w:divsChild>
        </w:div>
        <w:div w:id="1700155607">
          <w:marLeft w:val="0"/>
          <w:marRight w:val="0"/>
          <w:marTop w:val="0"/>
          <w:marBottom w:val="0"/>
          <w:divBdr>
            <w:top w:val="none" w:sz="0" w:space="0" w:color="auto"/>
            <w:left w:val="none" w:sz="0" w:space="0" w:color="auto"/>
            <w:bottom w:val="none" w:sz="0" w:space="0" w:color="auto"/>
            <w:right w:val="none" w:sz="0" w:space="0" w:color="auto"/>
          </w:divBdr>
        </w:div>
        <w:div w:id="1407918641">
          <w:marLeft w:val="0"/>
          <w:marRight w:val="0"/>
          <w:marTop w:val="0"/>
          <w:marBottom w:val="0"/>
          <w:divBdr>
            <w:top w:val="none" w:sz="0" w:space="0" w:color="auto"/>
            <w:left w:val="none" w:sz="0" w:space="0" w:color="auto"/>
            <w:bottom w:val="none" w:sz="0" w:space="0" w:color="auto"/>
            <w:right w:val="none" w:sz="0" w:space="0" w:color="auto"/>
          </w:divBdr>
          <w:divsChild>
            <w:div w:id="1811744063">
              <w:marLeft w:val="0"/>
              <w:marRight w:val="0"/>
              <w:marTop w:val="0"/>
              <w:marBottom w:val="0"/>
              <w:divBdr>
                <w:top w:val="none" w:sz="0" w:space="0" w:color="auto"/>
                <w:left w:val="none" w:sz="0" w:space="0" w:color="auto"/>
                <w:bottom w:val="none" w:sz="0" w:space="0" w:color="auto"/>
                <w:right w:val="none" w:sz="0" w:space="0" w:color="auto"/>
              </w:divBdr>
            </w:div>
          </w:divsChild>
        </w:div>
        <w:div w:id="1193957591">
          <w:marLeft w:val="0"/>
          <w:marRight w:val="0"/>
          <w:marTop w:val="0"/>
          <w:marBottom w:val="0"/>
          <w:divBdr>
            <w:top w:val="none" w:sz="0" w:space="0" w:color="auto"/>
            <w:left w:val="none" w:sz="0" w:space="0" w:color="auto"/>
            <w:bottom w:val="none" w:sz="0" w:space="0" w:color="auto"/>
            <w:right w:val="none" w:sz="0" w:space="0" w:color="auto"/>
          </w:divBdr>
        </w:div>
        <w:div w:id="1630163491">
          <w:marLeft w:val="0"/>
          <w:marRight w:val="0"/>
          <w:marTop w:val="0"/>
          <w:marBottom w:val="0"/>
          <w:divBdr>
            <w:top w:val="none" w:sz="0" w:space="0" w:color="auto"/>
            <w:left w:val="none" w:sz="0" w:space="0" w:color="auto"/>
            <w:bottom w:val="none" w:sz="0" w:space="0" w:color="auto"/>
            <w:right w:val="none" w:sz="0" w:space="0" w:color="auto"/>
          </w:divBdr>
          <w:divsChild>
            <w:div w:id="1507669205">
              <w:marLeft w:val="0"/>
              <w:marRight w:val="0"/>
              <w:marTop w:val="0"/>
              <w:marBottom w:val="0"/>
              <w:divBdr>
                <w:top w:val="none" w:sz="0" w:space="0" w:color="auto"/>
                <w:left w:val="none" w:sz="0" w:space="0" w:color="auto"/>
                <w:bottom w:val="none" w:sz="0" w:space="0" w:color="auto"/>
                <w:right w:val="none" w:sz="0" w:space="0" w:color="auto"/>
              </w:divBdr>
            </w:div>
          </w:divsChild>
        </w:div>
        <w:div w:id="964850355">
          <w:marLeft w:val="0"/>
          <w:marRight w:val="0"/>
          <w:marTop w:val="0"/>
          <w:marBottom w:val="0"/>
          <w:divBdr>
            <w:top w:val="none" w:sz="0" w:space="0" w:color="auto"/>
            <w:left w:val="none" w:sz="0" w:space="0" w:color="auto"/>
            <w:bottom w:val="none" w:sz="0" w:space="0" w:color="auto"/>
            <w:right w:val="none" w:sz="0" w:space="0" w:color="auto"/>
          </w:divBdr>
        </w:div>
        <w:div w:id="286014671">
          <w:marLeft w:val="0"/>
          <w:marRight w:val="0"/>
          <w:marTop w:val="0"/>
          <w:marBottom w:val="0"/>
          <w:divBdr>
            <w:top w:val="none" w:sz="0" w:space="0" w:color="auto"/>
            <w:left w:val="none" w:sz="0" w:space="0" w:color="auto"/>
            <w:bottom w:val="none" w:sz="0" w:space="0" w:color="auto"/>
            <w:right w:val="none" w:sz="0" w:space="0" w:color="auto"/>
          </w:divBdr>
          <w:divsChild>
            <w:div w:id="1927685213">
              <w:marLeft w:val="0"/>
              <w:marRight w:val="0"/>
              <w:marTop w:val="0"/>
              <w:marBottom w:val="0"/>
              <w:divBdr>
                <w:top w:val="none" w:sz="0" w:space="0" w:color="auto"/>
                <w:left w:val="none" w:sz="0" w:space="0" w:color="auto"/>
                <w:bottom w:val="none" w:sz="0" w:space="0" w:color="auto"/>
                <w:right w:val="none" w:sz="0" w:space="0" w:color="auto"/>
              </w:divBdr>
            </w:div>
          </w:divsChild>
        </w:div>
        <w:div w:id="1556970797">
          <w:marLeft w:val="0"/>
          <w:marRight w:val="0"/>
          <w:marTop w:val="300"/>
          <w:marBottom w:val="0"/>
          <w:divBdr>
            <w:top w:val="none" w:sz="0" w:space="0" w:color="auto"/>
            <w:left w:val="none" w:sz="0" w:space="0" w:color="auto"/>
            <w:bottom w:val="none" w:sz="0" w:space="0" w:color="auto"/>
            <w:right w:val="none" w:sz="0" w:space="0" w:color="auto"/>
          </w:divBdr>
          <w:divsChild>
            <w:div w:id="227309902">
              <w:marLeft w:val="0"/>
              <w:marRight w:val="0"/>
              <w:marTop w:val="0"/>
              <w:marBottom w:val="0"/>
              <w:divBdr>
                <w:top w:val="none" w:sz="0" w:space="0" w:color="auto"/>
                <w:left w:val="none" w:sz="0" w:space="0" w:color="auto"/>
                <w:bottom w:val="none" w:sz="0" w:space="0" w:color="auto"/>
                <w:right w:val="none" w:sz="0" w:space="0" w:color="auto"/>
              </w:divBdr>
              <w:divsChild>
                <w:div w:id="185391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61438">
          <w:marLeft w:val="0"/>
          <w:marRight w:val="0"/>
          <w:marTop w:val="300"/>
          <w:marBottom w:val="0"/>
          <w:divBdr>
            <w:top w:val="none" w:sz="0" w:space="0" w:color="auto"/>
            <w:left w:val="none" w:sz="0" w:space="0" w:color="auto"/>
            <w:bottom w:val="none" w:sz="0" w:space="0" w:color="auto"/>
            <w:right w:val="none" w:sz="0" w:space="0" w:color="auto"/>
          </w:divBdr>
          <w:divsChild>
            <w:div w:id="1447849775">
              <w:marLeft w:val="0"/>
              <w:marRight w:val="0"/>
              <w:marTop w:val="0"/>
              <w:marBottom w:val="0"/>
              <w:divBdr>
                <w:top w:val="none" w:sz="0" w:space="0" w:color="auto"/>
                <w:left w:val="none" w:sz="0" w:space="0" w:color="auto"/>
                <w:bottom w:val="none" w:sz="0" w:space="0" w:color="auto"/>
                <w:right w:val="none" w:sz="0" w:space="0" w:color="auto"/>
              </w:divBdr>
              <w:divsChild>
                <w:div w:id="116204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101174">
          <w:marLeft w:val="0"/>
          <w:marRight w:val="0"/>
          <w:marTop w:val="300"/>
          <w:marBottom w:val="0"/>
          <w:divBdr>
            <w:top w:val="none" w:sz="0" w:space="0" w:color="auto"/>
            <w:left w:val="none" w:sz="0" w:space="0" w:color="auto"/>
            <w:bottom w:val="none" w:sz="0" w:space="0" w:color="auto"/>
            <w:right w:val="none" w:sz="0" w:space="0" w:color="auto"/>
          </w:divBdr>
          <w:divsChild>
            <w:div w:id="64450384">
              <w:marLeft w:val="0"/>
              <w:marRight w:val="0"/>
              <w:marTop w:val="0"/>
              <w:marBottom w:val="0"/>
              <w:divBdr>
                <w:top w:val="none" w:sz="0" w:space="0" w:color="auto"/>
                <w:left w:val="none" w:sz="0" w:space="0" w:color="auto"/>
                <w:bottom w:val="none" w:sz="0" w:space="0" w:color="auto"/>
                <w:right w:val="none" w:sz="0" w:space="0" w:color="auto"/>
              </w:divBdr>
              <w:divsChild>
                <w:div w:id="3022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190056">
          <w:marLeft w:val="0"/>
          <w:marRight w:val="0"/>
          <w:marTop w:val="300"/>
          <w:marBottom w:val="0"/>
          <w:divBdr>
            <w:top w:val="none" w:sz="0" w:space="0" w:color="auto"/>
            <w:left w:val="none" w:sz="0" w:space="0" w:color="auto"/>
            <w:bottom w:val="none" w:sz="0" w:space="0" w:color="auto"/>
            <w:right w:val="none" w:sz="0" w:space="0" w:color="auto"/>
          </w:divBdr>
          <w:divsChild>
            <w:div w:id="967442531">
              <w:marLeft w:val="0"/>
              <w:marRight w:val="0"/>
              <w:marTop w:val="0"/>
              <w:marBottom w:val="0"/>
              <w:divBdr>
                <w:top w:val="none" w:sz="0" w:space="0" w:color="auto"/>
                <w:left w:val="none" w:sz="0" w:space="0" w:color="auto"/>
                <w:bottom w:val="none" w:sz="0" w:space="0" w:color="auto"/>
                <w:right w:val="none" w:sz="0" w:space="0" w:color="auto"/>
              </w:divBdr>
              <w:divsChild>
                <w:div w:id="25791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260232">
      <w:bodyDiv w:val="1"/>
      <w:marLeft w:val="0"/>
      <w:marRight w:val="0"/>
      <w:marTop w:val="0"/>
      <w:marBottom w:val="0"/>
      <w:divBdr>
        <w:top w:val="none" w:sz="0" w:space="0" w:color="auto"/>
        <w:left w:val="none" w:sz="0" w:space="0" w:color="auto"/>
        <w:bottom w:val="none" w:sz="0" w:space="0" w:color="auto"/>
        <w:right w:val="none" w:sz="0" w:space="0" w:color="auto"/>
      </w:divBdr>
      <w:divsChild>
        <w:div w:id="335034280">
          <w:marLeft w:val="0"/>
          <w:marRight w:val="0"/>
          <w:marTop w:val="0"/>
          <w:marBottom w:val="0"/>
          <w:divBdr>
            <w:top w:val="none" w:sz="0" w:space="0" w:color="auto"/>
            <w:left w:val="none" w:sz="0" w:space="0" w:color="auto"/>
            <w:bottom w:val="none" w:sz="0" w:space="0" w:color="auto"/>
            <w:right w:val="none" w:sz="0" w:space="0" w:color="auto"/>
          </w:divBdr>
        </w:div>
        <w:div w:id="576210963">
          <w:marLeft w:val="0"/>
          <w:marRight w:val="0"/>
          <w:marTop w:val="0"/>
          <w:marBottom w:val="0"/>
          <w:divBdr>
            <w:top w:val="none" w:sz="0" w:space="0" w:color="auto"/>
            <w:left w:val="none" w:sz="0" w:space="0" w:color="auto"/>
            <w:bottom w:val="none" w:sz="0" w:space="0" w:color="auto"/>
            <w:right w:val="none" w:sz="0" w:space="0" w:color="auto"/>
          </w:divBdr>
          <w:divsChild>
            <w:div w:id="827477942">
              <w:marLeft w:val="0"/>
              <w:marRight w:val="0"/>
              <w:marTop w:val="0"/>
              <w:marBottom w:val="0"/>
              <w:divBdr>
                <w:top w:val="none" w:sz="0" w:space="0" w:color="auto"/>
                <w:left w:val="none" w:sz="0" w:space="0" w:color="auto"/>
                <w:bottom w:val="none" w:sz="0" w:space="0" w:color="auto"/>
                <w:right w:val="none" w:sz="0" w:space="0" w:color="auto"/>
              </w:divBdr>
            </w:div>
          </w:divsChild>
        </w:div>
        <w:div w:id="564682237">
          <w:marLeft w:val="0"/>
          <w:marRight w:val="0"/>
          <w:marTop w:val="0"/>
          <w:marBottom w:val="0"/>
          <w:divBdr>
            <w:top w:val="none" w:sz="0" w:space="0" w:color="auto"/>
            <w:left w:val="none" w:sz="0" w:space="0" w:color="auto"/>
            <w:bottom w:val="none" w:sz="0" w:space="0" w:color="auto"/>
            <w:right w:val="none" w:sz="0" w:space="0" w:color="auto"/>
          </w:divBdr>
        </w:div>
        <w:div w:id="529951685">
          <w:marLeft w:val="0"/>
          <w:marRight w:val="0"/>
          <w:marTop w:val="0"/>
          <w:marBottom w:val="0"/>
          <w:divBdr>
            <w:top w:val="none" w:sz="0" w:space="0" w:color="auto"/>
            <w:left w:val="none" w:sz="0" w:space="0" w:color="auto"/>
            <w:bottom w:val="none" w:sz="0" w:space="0" w:color="auto"/>
            <w:right w:val="none" w:sz="0" w:space="0" w:color="auto"/>
          </w:divBdr>
          <w:divsChild>
            <w:div w:id="1333139635">
              <w:marLeft w:val="0"/>
              <w:marRight w:val="0"/>
              <w:marTop w:val="0"/>
              <w:marBottom w:val="0"/>
              <w:divBdr>
                <w:top w:val="none" w:sz="0" w:space="0" w:color="auto"/>
                <w:left w:val="none" w:sz="0" w:space="0" w:color="auto"/>
                <w:bottom w:val="none" w:sz="0" w:space="0" w:color="auto"/>
                <w:right w:val="none" w:sz="0" w:space="0" w:color="auto"/>
              </w:divBdr>
            </w:div>
          </w:divsChild>
        </w:div>
        <w:div w:id="220136476">
          <w:marLeft w:val="0"/>
          <w:marRight w:val="0"/>
          <w:marTop w:val="0"/>
          <w:marBottom w:val="0"/>
          <w:divBdr>
            <w:top w:val="none" w:sz="0" w:space="0" w:color="auto"/>
            <w:left w:val="none" w:sz="0" w:space="0" w:color="auto"/>
            <w:bottom w:val="none" w:sz="0" w:space="0" w:color="auto"/>
            <w:right w:val="none" w:sz="0" w:space="0" w:color="auto"/>
          </w:divBdr>
        </w:div>
        <w:div w:id="1935242708">
          <w:marLeft w:val="0"/>
          <w:marRight w:val="0"/>
          <w:marTop w:val="0"/>
          <w:marBottom w:val="0"/>
          <w:divBdr>
            <w:top w:val="none" w:sz="0" w:space="0" w:color="auto"/>
            <w:left w:val="none" w:sz="0" w:space="0" w:color="auto"/>
            <w:bottom w:val="none" w:sz="0" w:space="0" w:color="auto"/>
            <w:right w:val="none" w:sz="0" w:space="0" w:color="auto"/>
          </w:divBdr>
          <w:divsChild>
            <w:div w:id="522520082">
              <w:marLeft w:val="0"/>
              <w:marRight w:val="0"/>
              <w:marTop w:val="0"/>
              <w:marBottom w:val="0"/>
              <w:divBdr>
                <w:top w:val="none" w:sz="0" w:space="0" w:color="auto"/>
                <w:left w:val="none" w:sz="0" w:space="0" w:color="auto"/>
                <w:bottom w:val="none" w:sz="0" w:space="0" w:color="auto"/>
                <w:right w:val="none" w:sz="0" w:space="0" w:color="auto"/>
              </w:divBdr>
            </w:div>
          </w:divsChild>
        </w:div>
        <w:div w:id="1836677242">
          <w:marLeft w:val="0"/>
          <w:marRight w:val="0"/>
          <w:marTop w:val="0"/>
          <w:marBottom w:val="0"/>
          <w:divBdr>
            <w:top w:val="none" w:sz="0" w:space="0" w:color="auto"/>
            <w:left w:val="none" w:sz="0" w:space="0" w:color="auto"/>
            <w:bottom w:val="none" w:sz="0" w:space="0" w:color="auto"/>
            <w:right w:val="none" w:sz="0" w:space="0" w:color="auto"/>
          </w:divBdr>
        </w:div>
        <w:div w:id="250358601">
          <w:marLeft w:val="0"/>
          <w:marRight w:val="0"/>
          <w:marTop w:val="0"/>
          <w:marBottom w:val="0"/>
          <w:divBdr>
            <w:top w:val="none" w:sz="0" w:space="0" w:color="auto"/>
            <w:left w:val="none" w:sz="0" w:space="0" w:color="auto"/>
            <w:bottom w:val="none" w:sz="0" w:space="0" w:color="auto"/>
            <w:right w:val="none" w:sz="0" w:space="0" w:color="auto"/>
          </w:divBdr>
          <w:divsChild>
            <w:div w:id="277101516">
              <w:marLeft w:val="0"/>
              <w:marRight w:val="0"/>
              <w:marTop w:val="0"/>
              <w:marBottom w:val="0"/>
              <w:divBdr>
                <w:top w:val="none" w:sz="0" w:space="0" w:color="auto"/>
                <w:left w:val="none" w:sz="0" w:space="0" w:color="auto"/>
                <w:bottom w:val="none" w:sz="0" w:space="0" w:color="auto"/>
                <w:right w:val="none" w:sz="0" w:space="0" w:color="auto"/>
              </w:divBdr>
            </w:div>
          </w:divsChild>
        </w:div>
        <w:div w:id="780956936">
          <w:marLeft w:val="0"/>
          <w:marRight w:val="0"/>
          <w:marTop w:val="0"/>
          <w:marBottom w:val="0"/>
          <w:divBdr>
            <w:top w:val="none" w:sz="0" w:space="0" w:color="auto"/>
            <w:left w:val="none" w:sz="0" w:space="0" w:color="auto"/>
            <w:bottom w:val="none" w:sz="0" w:space="0" w:color="auto"/>
            <w:right w:val="none" w:sz="0" w:space="0" w:color="auto"/>
          </w:divBdr>
        </w:div>
        <w:div w:id="1870295026">
          <w:marLeft w:val="0"/>
          <w:marRight w:val="0"/>
          <w:marTop w:val="0"/>
          <w:marBottom w:val="0"/>
          <w:divBdr>
            <w:top w:val="none" w:sz="0" w:space="0" w:color="auto"/>
            <w:left w:val="none" w:sz="0" w:space="0" w:color="auto"/>
            <w:bottom w:val="none" w:sz="0" w:space="0" w:color="auto"/>
            <w:right w:val="none" w:sz="0" w:space="0" w:color="auto"/>
          </w:divBdr>
          <w:divsChild>
            <w:div w:id="1855260472">
              <w:marLeft w:val="0"/>
              <w:marRight w:val="0"/>
              <w:marTop w:val="0"/>
              <w:marBottom w:val="0"/>
              <w:divBdr>
                <w:top w:val="none" w:sz="0" w:space="0" w:color="auto"/>
                <w:left w:val="none" w:sz="0" w:space="0" w:color="auto"/>
                <w:bottom w:val="none" w:sz="0" w:space="0" w:color="auto"/>
                <w:right w:val="none" w:sz="0" w:space="0" w:color="auto"/>
              </w:divBdr>
            </w:div>
          </w:divsChild>
        </w:div>
        <w:div w:id="1067530387">
          <w:marLeft w:val="0"/>
          <w:marRight w:val="0"/>
          <w:marTop w:val="0"/>
          <w:marBottom w:val="0"/>
          <w:divBdr>
            <w:top w:val="none" w:sz="0" w:space="0" w:color="auto"/>
            <w:left w:val="none" w:sz="0" w:space="0" w:color="auto"/>
            <w:bottom w:val="none" w:sz="0" w:space="0" w:color="auto"/>
            <w:right w:val="none" w:sz="0" w:space="0" w:color="auto"/>
          </w:divBdr>
        </w:div>
        <w:div w:id="1888489686">
          <w:marLeft w:val="0"/>
          <w:marRight w:val="0"/>
          <w:marTop w:val="0"/>
          <w:marBottom w:val="0"/>
          <w:divBdr>
            <w:top w:val="none" w:sz="0" w:space="0" w:color="auto"/>
            <w:left w:val="none" w:sz="0" w:space="0" w:color="auto"/>
            <w:bottom w:val="none" w:sz="0" w:space="0" w:color="auto"/>
            <w:right w:val="none" w:sz="0" w:space="0" w:color="auto"/>
          </w:divBdr>
          <w:divsChild>
            <w:div w:id="1996568142">
              <w:marLeft w:val="0"/>
              <w:marRight w:val="0"/>
              <w:marTop w:val="0"/>
              <w:marBottom w:val="0"/>
              <w:divBdr>
                <w:top w:val="none" w:sz="0" w:space="0" w:color="auto"/>
                <w:left w:val="none" w:sz="0" w:space="0" w:color="auto"/>
                <w:bottom w:val="none" w:sz="0" w:space="0" w:color="auto"/>
                <w:right w:val="none" w:sz="0" w:space="0" w:color="auto"/>
              </w:divBdr>
            </w:div>
          </w:divsChild>
        </w:div>
        <w:div w:id="1761366694">
          <w:marLeft w:val="0"/>
          <w:marRight w:val="0"/>
          <w:marTop w:val="0"/>
          <w:marBottom w:val="0"/>
          <w:divBdr>
            <w:top w:val="none" w:sz="0" w:space="0" w:color="auto"/>
            <w:left w:val="none" w:sz="0" w:space="0" w:color="auto"/>
            <w:bottom w:val="none" w:sz="0" w:space="0" w:color="auto"/>
            <w:right w:val="none" w:sz="0" w:space="0" w:color="auto"/>
          </w:divBdr>
        </w:div>
        <w:div w:id="914128384">
          <w:marLeft w:val="0"/>
          <w:marRight w:val="0"/>
          <w:marTop w:val="0"/>
          <w:marBottom w:val="0"/>
          <w:divBdr>
            <w:top w:val="none" w:sz="0" w:space="0" w:color="auto"/>
            <w:left w:val="none" w:sz="0" w:space="0" w:color="auto"/>
            <w:bottom w:val="none" w:sz="0" w:space="0" w:color="auto"/>
            <w:right w:val="none" w:sz="0" w:space="0" w:color="auto"/>
          </w:divBdr>
          <w:divsChild>
            <w:div w:id="940381991">
              <w:marLeft w:val="0"/>
              <w:marRight w:val="0"/>
              <w:marTop w:val="0"/>
              <w:marBottom w:val="0"/>
              <w:divBdr>
                <w:top w:val="none" w:sz="0" w:space="0" w:color="auto"/>
                <w:left w:val="none" w:sz="0" w:space="0" w:color="auto"/>
                <w:bottom w:val="none" w:sz="0" w:space="0" w:color="auto"/>
                <w:right w:val="none" w:sz="0" w:space="0" w:color="auto"/>
              </w:divBdr>
            </w:div>
          </w:divsChild>
        </w:div>
        <w:div w:id="1092169070">
          <w:marLeft w:val="0"/>
          <w:marRight w:val="0"/>
          <w:marTop w:val="300"/>
          <w:marBottom w:val="0"/>
          <w:divBdr>
            <w:top w:val="none" w:sz="0" w:space="0" w:color="auto"/>
            <w:left w:val="none" w:sz="0" w:space="0" w:color="auto"/>
            <w:bottom w:val="none" w:sz="0" w:space="0" w:color="auto"/>
            <w:right w:val="none" w:sz="0" w:space="0" w:color="auto"/>
          </w:divBdr>
          <w:divsChild>
            <w:div w:id="1662657960">
              <w:marLeft w:val="0"/>
              <w:marRight w:val="0"/>
              <w:marTop w:val="0"/>
              <w:marBottom w:val="0"/>
              <w:divBdr>
                <w:top w:val="none" w:sz="0" w:space="0" w:color="auto"/>
                <w:left w:val="none" w:sz="0" w:space="0" w:color="auto"/>
                <w:bottom w:val="none" w:sz="0" w:space="0" w:color="auto"/>
                <w:right w:val="none" w:sz="0" w:space="0" w:color="auto"/>
              </w:divBdr>
              <w:divsChild>
                <w:div w:id="2017685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313246">
          <w:marLeft w:val="0"/>
          <w:marRight w:val="0"/>
          <w:marTop w:val="300"/>
          <w:marBottom w:val="0"/>
          <w:divBdr>
            <w:top w:val="none" w:sz="0" w:space="0" w:color="auto"/>
            <w:left w:val="none" w:sz="0" w:space="0" w:color="auto"/>
            <w:bottom w:val="none" w:sz="0" w:space="0" w:color="auto"/>
            <w:right w:val="none" w:sz="0" w:space="0" w:color="auto"/>
          </w:divBdr>
          <w:divsChild>
            <w:div w:id="1311207547">
              <w:marLeft w:val="0"/>
              <w:marRight w:val="0"/>
              <w:marTop w:val="0"/>
              <w:marBottom w:val="0"/>
              <w:divBdr>
                <w:top w:val="none" w:sz="0" w:space="0" w:color="auto"/>
                <w:left w:val="none" w:sz="0" w:space="0" w:color="auto"/>
                <w:bottom w:val="none" w:sz="0" w:space="0" w:color="auto"/>
                <w:right w:val="none" w:sz="0" w:space="0" w:color="auto"/>
              </w:divBdr>
              <w:divsChild>
                <w:div w:id="2073891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385021">
          <w:marLeft w:val="0"/>
          <w:marRight w:val="0"/>
          <w:marTop w:val="300"/>
          <w:marBottom w:val="0"/>
          <w:divBdr>
            <w:top w:val="none" w:sz="0" w:space="0" w:color="auto"/>
            <w:left w:val="none" w:sz="0" w:space="0" w:color="auto"/>
            <w:bottom w:val="none" w:sz="0" w:space="0" w:color="auto"/>
            <w:right w:val="none" w:sz="0" w:space="0" w:color="auto"/>
          </w:divBdr>
          <w:divsChild>
            <w:div w:id="1749570663">
              <w:marLeft w:val="0"/>
              <w:marRight w:val="0"/>
              <w:marTop w:val="0"/>
              <w:marBottom w:val="0"/>
              <w:divBdr>
                <w:top w:val="none" w:sz="0" w:space="0" w:color="auto"/>
                <w:left w:val="none" w:sz="0" w:space="0" w:color="auto"/>
                <w:bottom w:val="none" w:sz="0" w:space="0" w:color="auto"/>
                <w:right w:val="none" w:sz="0" w:space="0" w:color="auto"/>
              </w:divBdr>
              <w:divsChild>
                <w:div w:id="139824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4746">
          <w:marLeft w:val="0"/>
          <w:marRight w:val="0"/>
          <w:marTop w:val="300"/>
          <w:marBottom w:val="0"/>
          <w:divBdr>
            <w:top w:val="none" w:sz="0" w:space="0" w:color="auto"/>
            <w:left w:val="none" w:sz="0" w:space="0" w:color="auto"/>
            <w:bottom w:val="none" w:sz="0" w:space="0" w:color="auto"/>
            <w:right w:val="none" w:sz="0" w:space="0" w:color="auto"/>
          </w:divBdr>
          <w:divsChild>
            <w:div w:id="271715036">
              <w:marLeft w:val="0"/>
              <w:marRight w:val="0"/>
              <w:marTop w:val="0"/>
              <w:marBottom w:val="0"/>
              <w:divBdr>
                <w:top w:val="none" w:sz="0" w:space="0" w:color="auto"/>
                <w:left w:val="none" w:sz="0" w:space="0" w:color="auto"/>
                <w:bottom w:val="none" w:sz="0" w:space="0" w:color="auto"/>
                <w:right w:val="none" w:sz="0" w:space="0" w:color="auto"/>
              </w:divBdr>
              <w:divsChild>
                <w:div w:id="209821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585585">
      <w:bodyDiv w:val="1"/>
      <w:marLeft w:val="0"/>
      <w:marRight w:val="0"/>
      <w:marTop w:val="0"/>
      <w:marBottom w:val="0"/>
      <w:divBdr>
        <w:top w:val="none" w:sz="0" w:space="0" w:color="auto"/>
        <w:left w:val="none" w:sz="0" w:space="0" w:color="auto"/>
        <w:bottom w:val="none" w:sz="0" w:space="0" w:color="auto"/>
        <w:right w:val="none" w:sz="0" w:space="0" w:color="auto"/>
      </w:divBdr>
      <w:divsChild>
        <w:div w:id="1920941392">
          <w:marLeft w:val="0"/>
          <w:marRight w:val="0"/>
          <w:marTop w:val="0"/>
          <w:marBottom w:val="0"/>
          <w:divBdr>
            <w:top w:val="none" w:sz="0" w:space="0" w:color="auto"/>
            <w:left w:val="none" w:sz="0" w:space="0" w:color="auto"/>
            <w:bottom w:val="none" w:sz="0" w:space="0" w:color="auto"/>
            <w:right w:val="none" w:sz="0" w:space="0" w:color="auto"/>
          </w:divBdr>
        </w:div>
        <w:div w:id="378435501">
          <w:marLeft w:val="0"/>
          <w:marRight w:val="0"/>
          <w:marTop w:val="0"/>
          <w:marBottom w:val="0"/>
          <w:divBdr>
            <w:top w:val="none" w:sz="0" w:space="0" w:color="auto"/>
            <w:left w:val="none" w:sz="0" w:space="0" w:color="auto"/>
            <w:bottom w:val="none" w:sz="0" w:space="0" w:color="auto"/>
            <w:right w:val="none" w:sz="0" w:space="0" w:color="auto"/>
          </w:divBdr>
          <w:divsChild>
            <w:div w:id="1373850046">
              <w:marLeft w:val="0"/>
              <w:marRight w:val="0"/>
              <w:marTop w:val="0"/>
              <w:marBottom w:val="0"/>
              <w:divBdr>
                <w:top w:val="none" w:sz="0" w:space="0" w:color="auto"/>
                <w:left w:val="none" w:sz="0" w:space="0" w:color="auto"/>
                <w:bottom w:val="none" w:sz="0" w:space="0" w:color="auto"/>
                <w:right w:val="none" w:sz="0" w:space="0" w:color="auto"/>
              </w:divBdr>
            </w:div>
          </w:divsChild>
        </w:div>
        <w:div w:id="1182359799">
          <w:marLeft w:val="0"/>
          <w:marRight w:val="0"/>
          <w:marTop w:val="0"/>
          <w:marBottom w:val="0"/>
          <w:divBdr>
            <w:top w:val="none" w:sz="0" w:space="0" w:color="auto"/>
            <w:left w:val="none" w:sz="0" w:space="0" w:color="auto"/>
            <w:bottom w:val="none" w:sz="0" w:space="0" w:color="auto"/>
            <w:right w:val="none" w:sz="0" w:space="0" w:color="auto"/>
          </w:divBdr>
        </w:div>
        <w:div w:id="591667075">
          <w:marLeft w:val="0"/>
          <w:marRight w:val="0"/>
          <w:marTop w:val="0"/>
          <w:marBottom w:val="0"/>
          <w:divBdr>
            <w:top w:val="none" w:sz="0" w:space="0" w:color="auto"/>
            <w:left w:val="none" w:sz="0" w:space="0" w:color="auto"/>
            <w:bottom w:val="none" w:sz="0" w:space="0" w:color="auto"/>
            <w:right w:val="none" w:sz="0" w:space="0" w:color="auto"/>
          </w:divBdr>
          <w:divsChild>
            <w:div w:id="2062552810">
              <w:marLeft w:val="0"/>
              <w:marRight w:val="0"/>
              <w:marTop w:val="0"/>
              <w:marBottom w:val="0"/>
              <w:divBdr>
                <w:top w:val="none" w:sz="0" w:space="0" w:color="auto"/>
                <w:left w:val="none" w:sz="0" w:space="0" w:color="auto"/>
                <w:bottom w:val="none" w:sz="0" w:space="0" w:color="auto"/>
                <w:right w:val="none" w:sz="0" w:space="0" w:color="auto"/>
              </w:divBdr>
            </w:div>
          </w:divsChild>
        </w:div>
        <w:div w:id="51999548">
          <w:marLeft w:val="0"/>
          <w:marRight w:val="0"/>
          <w:marTop w:val="0"/>
          <w:marBottom w:val="0"/>
          <w:divBdr>
            <w:top w:val="none" w:sz="0" w:space="0" w:color="auto"/>
            <w:left w:val="none" w:sz="0" w:space="0" w:color="auto"/>
            <w:bottom w:val="none" w:sz="0" w:space="0" w:color="auto"/>
            <w:right w:val="none" w:sz="0" w:space="0" w:color="auto"/>
          </w:divBdr>
        </w:div>
        <w:div w:id="1090852566">
          <w:marLeft w:val="0"/>
          <w:marRight w:val="0"/>
          <w:marTop w:val="0"/>
          <w:marBottom w:val="0"/>
          <w:divBdr>
            <w:top w:val="none" w:sz="0" w:space="0" w:color="auto"/>
            <w:left w:val="none" w:sz="0" w:space="0" w:color="auto"/>
            <w:bottom w:val="none" w:sz="0" w:space="0" w:color="auto"/>
            <w:right w:val="none" w:sz="0" w:space="0" w:color="auto"/>
          </w:divBdr>
          <w:divsChild>
            <w:div w:id="1937785138">
              <w:marLeft w:val="0"/>
              <w:marRight w:val="0"/>
              <w:marTop w:val="0"/>
              <w:marBottom w:val="0"/>
              <w:divBdr>
                <w:top w:val="none" w:sz="0" w:space="0" w:color="auto"/>
                <w:left w:val="none" w:sz="0" w:space="0" w:color="auto"/>
                <w:bottom w:val="none" w:sz="0" w:space="0" w:color="auto"/>
                <w:right w:val="none" w:sz="0" w:space="0" w:color="auto"/>
              </w:divBdr>
            </w:div>
          </w:divsChild>
        </w:div>
        <w:div w:id="792872361">
          <w:marLeft w:val="0"/>
          <w:marRight w:val="0"/>
          <w:marTop w:val="0"/>
          <w:marBottom w:val="0"/>
          <w:divBdr>
            <w:top w:val="none" w:sz="0" w:space="0" w:color="auto"/>
            <w:left w:val="none" w:sz="0" w:space="0" w:color="auto"/>
            <w:bottom w:val="none" w:sz="0" w:space="0" w:color="auto"/>
            <w:right w:val="none" w:sz="0" w:space="0" w:color="auto"/>
          </w:divBdr>
        </w:div>
        <w:div w:id="7566668">
          <w:marLeft w:val="0"/>
          <w:marRight w:val="0"/>
          <w:marTop w:val="0"/>
          <w:marBottom w:val="0"/>
          <w:divBdr>
            <w:top w:val="none" w:sz="0" w:space="0" w:color="auto"/>
            <w:left w:val="none" w:sz="0" w:space="0" w:color="auto"/>
            <w:bottom w:val="none" w:sz="0" w:space="0" w:color="auto"/>
            <w:right w:val="none" w:sz="0" w:space="0" w:color="auto"/>
          </w:divBdr>
          <w:divsChild>
            <w:div w:id="136918757">
              <w:marLeft w:val="0"/>
              <w:marRight w:val="0"/>
              <w:marTop w:val="0"/>
              <w:marBottom w:val="0"/>
              <w:divBdr>
                <w:top w:val="none" w:sz="0" w:space="0" w:color="auto"/>
                <w:left w:val="none" w:sz="0" w:space="0" w:color="auto"/>
                <w:bottom w:val="none" w:sz="0" w:space="0" w:color="auto"/>
                <w:right w:val="none" w:sz="0" w:space="0" w:color="auto"/>
              </w:divBdr>
            </w:div>
          </w:divsChild>
        </w:div>
        <w:div w:id="356125197">
          <w:marLeft w:val="0"/>
          <w:marRight w:val="0"/>
          <w:marTop w:val="0"/>
          <w:marBottom w:val="0"/>
          <w:divBdr>
            <w:top w:val="none" w:sz="0" w:space="0" w:color="auto"/>
            <w:left w:val="none" w:sz="0" w:space="0" w:color="auto"/>
            <w:bottom w:val="none" w:sz="0" w:space="0" w:color="auto"/>
            <w:right w:val="none" w:sz="0" w:space="0" w:color="auto"/>
          </w:divBdr>
        </w:div>
        <w:div w:id="1017078754">
          <w:marLeft w:val="0"/>
          <w:marRight w:val="0"/>
          <w:marTop w:val="0"/>
          <w:marBottom w:val="0"/>
          <w:divBdr>
            <w:top w:val="none" w:sz="0" w:space="0" w:color="auto"/>
            <w:left w:val="none" w:sz="0" w:space="0" w:color="auto"/>
            <w:bottom w:val="none" w:sz="0" w:space="0" w:color="auto"/>
            <w:right w:val="none" w:sz="0" w:space="0" w:color="auto"/>
          </w:divBdr>
          <w:divsChild>
            <w:div w:id="245846003">
              <w:marLeft w:val="0"/>
              <w:marRight w:val="0"/>
              <w:marTop w:val="0"/>
              <w:marBottom w:val="0"/>
              <w:divBdr>
                <w:top w:val="none" w:sz="0" w:space="0" w:color="auto"/>
                <w:left w:val="none" w:sz="0" w:space="0" w:color="auto"/>
                <w:bottom w:val="none" w:sz="0" w:space="0" w:color="auto"/>
                <w:right w:val="none" w:sz="0" w:space="0" w:color="auto"/>
              </w:divBdr>
            </w:div>
          </w:divsChild>
        </w:div>
        <w:div w:id="69543902">
          <w:marLeft w:val="0"/>
          <w:marRight w:val="0"/>
          <w:marTop w:val="0"/>
          <w:marBottom w:val="0"/>
          <w:divBdr>
            <w:top w:val="none" w:sz="0" w:space="0" w:color="auto"/>
            <w:left w:val="none" w:sz="0" w:space="0" w:color="auto"/>
            <w:bottom w:val="none" w:sz="0" w:space="0" w:color="auto"/>
            <w:right w:val="none" w:sz="0" w:space="0" w:color="auto"/>
          </w:divBdr>
        </w:div>
        <w:div w:id="1426461084">
          <w:marLeft w:val="0"/>
          <w:marRight w:val="0"/>
          <w:marTop w:val="0"/>
          <w:marBottom w:val="0"/>
          <w:divBdr>
            <w:top w:val="none" w:sz="0" w:space="0" w:color="auto"/>
            <w:left w:val="none" w:sz="0" w:space="0" w:color="auto"/>
            <w:bottom w:val="none" w:sz="0" w:space="0" w:color="auto"/>
            <w:right w:val="none" w:sz="0" w:space="0" w:color="auto"/>
          </w:divBdr>
          <w:divsChild>
            <w:div w:id="13506217">
              <w:marLeft w:val="0"/>
              <w:marRight w:val="0"/>
              <w:marTop w:val="0"/>
              <w:marBottom w:val="0"/>
              <w:divBdr>
                <w:top w:val="none" w:sz="0" w:space="0" w:color="auto"/>
                <w:left w:val="none" w:sz="0" w:space="0" w:color="auto"/>
                <w:bottom w:val="none" w:sz="0" w:space="0" w:color="auto"/>
                <w:right w:val="none" w:sz="0" w:space="0" w:color="auto"/>
              </w:divBdr>
            </w:div>
          </w:divsChild>
        </w:div>
        <w:div w:id="341586394">
          <w:marLeft w:val="0"/>
          <w:marRight w:val="0"/>
          <w:marTop w:val="0"/>
          <w:marBottom w:val="0"/>
          <w:divBdr>
            <w:top w:val="none" w:sz="0" w:space="0" w:color="auto"/>
            <w:left w:val="none" w:sz="0" w:space="0" w:color="auto"/>
            <w:bottom w:val="none" w:sz="0" w:space="0" w:color="auto"/>
            <w:right w:val="none" w:sz="0" w:space="0" w:color="auto"/>
          </w:divBdr>
        </w:div>
        <w:div w:id="1378430916">
          <w:marLeft w:val="0"/>
          <w:marRight w:val="0"/>
          <w:marTop w:val="0"/>
          <w:marBottom w:val="0"/>
          <w:divBdr>
            <w:top w:val="none" w:sz="0" w:space="0" w:color="auto"/>
            <w:left w:val="none" w:sz="0" w:space="0" w:color="auto"/>
            <w:bottom w:val="none" w:sz="0" w:space="0" w:color="auto"/>
            <w:right w:val="none" w:sz="0" w:space="0" w:color="auto"/>
          </w:divBdr>
          <w:divsChild>
            <w:div w:id="277494413">
              <w:marLeft w:val="0"/>
              <w:marRight w:val="0"/>
              <w:marTop w:val="0"/>
              <w:marBottom w:val="0"/>
              <w:divBdr>
                <w:top w:val="none" w:sz="0" w:space="0" w:color="auto"/>
                <w:left w:val="none" w:sz="0" w:space="0" w:color="auto"/>
                <w:bottom w:val="none" w:sz="0" w:space="0" w:color="auto"/>
                <w:right w:val="none" w:sz="0" w:space="0" w:color="auto"/>
              </w:divBdr>
            </w:div>
          </w:divsChild>
        </w:div>
        <w:div w:id="544873794">
          <w:marLeft w:val="0"/>
          <w:marRight w:val="0"/>
          <w:marTop w:val="300"/>
          <w:marBottom w:val="0"/>
          <w:divBdr>
            <w:top w:val="none" w:sz="0" w:space="0" w:color="auto"/>
            <w:left w:val="none" w:sz="0" w:space="0" w:color="auto"/>
            <w:bottom w:val="none" w:sz="0" w:space="0" w:color="auto"/>
            <w:right w:val="none" w:sz="0" w:space="0" w:color="auto"/>
          </w:divBdr>
          <w:divsChild>
            <w:div w:id="1152989669">
              <w:marLeft w:val="0"/>
              <w:marRight w:val="0"/>
              <w:marTop w:val="0"/>
              <w:marBottom w:val="0"/>
              <w:divBdr>
                <w:top w:val="none" w:sz="0" w:space="0" w:color="auto"/>
                <w:left w:val="none" w:sz="0" w:space="0" w:color="auto"/>
                <w:bottom w:val="none" w:sz="0" w:space="0" w:color="auto"/>
                <w:right w:val="none" w:sz="0" w:space="0" w:color="auto"/>
              </w:divBdr>
              <w:divsChild>
                <w:div w:id="33234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819">
          <w:marLeft w:val="0"/>
          <w:marRight w:val="0"/>
          <w:marTop w:val="300"/>
          <w:marBottom w:val="0"/>
          <w:divBdr>
            <w:top w:val="none" w:sz="0" w:space="0" w:color="auto"/>
            <w:left w:val="none" w:sz="0" w:space="0" w:color="auto"/>
            <w:bottom w:val="none" w:sz="0" w:space="0" w:color="auto"/>
            <w:right w:val="none" w:sz="0" w:space="0" w:color="auto"/>
          </w:divBdr>
          <w:divsChild>
            <w:div w:id="1426995275">
              <w:marLeft w:val="0"/>
              <w:marRight w:val="0"/>
              <w:marTop w:val="0"/>
              <w:marBottom w:val="0"/>
              <w:divBdr>
                <w:top w:val="none" w:sz="0" w:space="0" w:color="auto"/>
                <w:left w:val="none" w:sz="0" w:space="0" w:color="auto"/>
                <w:bottom w:val="none" w:sz="0" w:space="0" w:color="auto"/>
                <w:right w:val="none" w:sz="0" w:space="0" w:color="auto"/>
              </w:divBdr>
              <w:divsChild>
                <w:div w:id="2036492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352798">
          <w:marLeft w:val="0"/>
          <w:marRight w:val="0"/>
          <w:marTop w:val="300"/>
          <w:marBottom w:val="0"/>
          <w:divBdr>
            <w:top w:val="none" w:sz="0" w:space="0" w:color="auto"/>
            <w:left w:val="none" w:sz="0" w:space="0" w:color="auto"/>
            <w:bottom w:val="none" w:sz="0" w:space="0" w:color="auto"/>
            <w:right w:val="none" w:sz="0" w:space="0" w:color="auto"/>
          </w:divBdr>
          <w:divsChild>
            <w:div w:id="2131243851">
              <w:marLeft w:val="0"/>
              <w:marRight w:val="0"/>
              <w:marTop w:val="0"/>
              <w:marBottom w:val="0"/>
              <w:divBdr>
                <w:top w:val="none" w:sz="0" w:space="0" w:color="auto"/>
                <w:left w:val="none" w:sz="0" w:space="0" w:color="auto"/>
                <w:bottom w:val="none" w:sz="0" w:space="0" w:color="auto"/>
                <w:right w:val="none" w:sz="0" w:space="0" w:color="auto"/>
              </w:divBdr>
              <w:divsChild>
                <w:div w:id="1771972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563479">
          <w:marLeft w:val="0"/>
          <w:marRight w:val="0"/>
          <w:marTop w:val="300"/>
          <w:marBottom w:val="0"/>
          <w:divBdr>
            <w:top w:val="none" w:sz="0" w:space="0" w:color="auto"/>
            <w:left w:val="none" w:sz="0" w:space="0" w:color="auto"/>
            <w:bottom w:val="none" w:sz="0" w:space="0" w:color="auto"/>
            <w:right w:val="none" w:sz="0" w:space="0" w:color="auto"/>
          </w:divBdr>
          <w:divsChild>
            <w:div w:id="627781921">
              <w:marLeft w:val="0"/>
              <w:marRight w:val="0"/>
              <w:marTop w:val="0"/>
              <w:marBottom w:val="0"/>
              <w:divBdr>
                <w:top w:val="none" w:sz="0" w:space="0" w:color="auto"/>
                <w:left w:val="none" w:sz="0" w:space="0" w:color="auto"/>
                <w:bottom w:val="none" w:sz="0" w:space="0" w:color="auto"/>
                <w:right w:val="none" w:sz="0" w:space="0" w:color="auto"/>
              </w:divBdr>
              <w:divsChild>
                <w:div w:id="56676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1814692">
      <w:bodyDiv w:val="1"/>
      <w:marLeft w:val="0"/>
      <w:marRight w:val="0"/>
      <w:marTop w:val="0"/>
      <w:marBottom w:val="0"/>
      <w:divBdr>
        <w:top w:val="none" w:sz="0" w:space="0" w:color="auto"/>
        <w:left w:val="none" w:sz="0" w:space="0" w:color="auto"/>
        <w:bottom w:val="none" w:sz="0" w:space="0" w:color="auto"/>
        <w:right w:val="none" w:sz="0" w:space="0" w:color="auto"/>
      </w:divBdr>
      <w:divsChild>
        <w:div w:id="478771906">
          <w:marLeft w:val="0"/>
          <w:marRight w:val="0"/>
          <w:marTop w:val="0"/>
          <w:marBottom w:val="0"/>
          <w:divBdr>
            <w:top w:val="none" w:sz="0" w:space="0" w:color="auto"/>
            <w:left w:val="none" w:sz="0" w:space="0" w:color="auto"/>
            <w:bottom w:val="none" w:sz="0" w:space="0" w:color="auto"/>
            <w:right w:val="none" w:sz="0" w:space="0" w:color="auto"/>
          </w:divBdr>
        </w:div>
        <w:div w:id="2026906929">
          <w:marLeft w:val="0"/>
          <w:marRight w:val="0"/>
          <w:marTop w:val="0"/>
          <w:marBottom w:val="0"/>
          <w:divBdr>
            <w:top w:val="none" w:sz="0" w:space="0" w:color="auto"/>
            <w:left w:val="none" w:sz="0" w:space="0" w:color="auto"/>
            <w:bottom w:val="none" w:sz="0" w:space="0" w:color="auto"/>
            <w:right w:val="none" w:sz="0" w:space="0" w:color="auto"/>
          </w:divBdr>
          <w:divsChild>
            <w:div w:id="498934319">
              <w:marLeft w:val="0"/>
              <w:marRight w:val="0"/>
              <w:marTop w:val="0"/>
              <w:marBottom w:val="0"/>
              <w:divBdr>
                <w:top w:val="none" w:sz="0" w:space="0" w:color="auto"/>
                <w:left w:val="none" w:sz="0" w:space="0" w:color="auto"/>
                <w:bottom w:val="none" w:sz="0" w:space="0" w:color="auto"/>
                <w:right w:val="none" w:sz="0" w:space="0" w:color="auto"/>
              </w:divBdr>
            </w:div>
          </w:divsChild>
        </w:div>
        <w:div w:id="1434324184">
          <w:marLeft w:val="0"/>
          <w:marRight w:val="0"/>
          <w:marTop w:val="0"/>
          <w:marBottom w:val="0"/>
          <w:divBdr>
            <w:top w:val="none" w:sz="0" w:space="0" w:color="auto"/>
            <w:left w:val="none" w:sz="0" w:space="0" w:color="auto"/>
            <w:bottom w:val="none" w:sz="0" w:space="0" w:color="auto"/>
            <w:right w:val="none" w:sz="0" w:space="0" w:color="auto"/>
          </w:divBdr>
        </w:div>
        <w:div w:id="1547374144">
          <w:marLeft w:val="0"/>
          <w:marRight w:val="0"/>
          <w:marTop w:val="0"/>
          <w:marBottom w:val="0"/>
          <w:divBdr>
            <w:top w:val="none" w:sz="0" w:space="0" w:color="auto"/>
            <w:left w:val="none" w:sz="0" w:space="0" w:color="auto"/>
            <w:bottom w:val="none" w:sz="0" w:space="0" w:color="auto"/>
            <w:right w:val="none" w:sz="0" w:space="0" w:color="auto"/>
          </w:divBdr>
          <w:divsChild>
            <w:div w:id="1438717212">
              <w:marLeft w:val="0"/>
              <w:marRight w:val="0"/>
              <w:marTop w:val="0"/>
              <w:marBottom w:val="0"/>
              <w:divBdr>
                <w:top w:val="none" w:sz="0" w:space="0" w:color="auto"/>
                <w:left w:val="none" w:sz="0" w:space="0" w:color="auto"/>
                <w:bottom w:val="none" w:sz="0" w:space="0" w:color="auto"/>
                <w:right w:val="none" w:sz="0" w:space="0" w:color="auto"/>
              </w:divBdr>
            </w:div>
          </w:divsChild>
        </w:div>
        <w:div w:id="986663473">
          <w:marLeft w:val="0"/>
          <w:marRight w:val="0"/>
          <w:marTop w:val="0"/>
          <w:marBottom w:val="0"/>
          <w:divBdr>
            <w:top w:val="none" w:sz="0" w:space="0" w:color="auto"/>
            <w:left w:val="none" w:sz="0" w:space="0" w:color="auto"/>
            <w:bottom w:val="none" w:sz="0" w:space="0" w:color="auto"/>
            <w:right w:val="none" w:sz="0" w:space="0" w:color="auto"/>
          </w:divBdr>
        </w:div>
        <w:div w:id="1840464650">
          <w:marLeft w:val="0"/>
          <w:marRight w:val="0"/>
          <w:marTop w:val="0"/>
          <w:marBottom w:val="0"/>
          <w:divBdr>
            <w:top w:val="none" w:sz="0" w:space="0" w:color="auto"/>
            <w:left w:val="none" w:sz="0" w:space="0" w:color="auto"/>
            <w:bottom w:val="none" w:sz="0" w:space="0" w:color="auto"/>
            <w:right w:val="none" w:sz="0" w:space="0" w:color="auto"/>
          </w:divBdr>
          <w:divsChild>
            <w:div w:id="1503010874">
              <w:marLeft w:val="0"/>
              <w:marRight w:val="0"/>
              <w:marTop w:val="0"/>
              <w:marBottom w:val="0"/>
              <w:divBdr>
                <w:top w:val="none" w:sz="0" w:space="0" w:color="auto"/>
                <w:left w:val="none" w:sz="0" w:space="0" w:color="auto"/>
                <w:bottom w:val="none" w:sz="0" w:space="0" w:color="auto"/>
                <w:right w:val="none" w:sz="0" w:space="0" w:color="auto"/>
              </w:divBdr>
            </w:div>
          </w:divsChild>
        </w:div>
        <w:div w:id="1979993250">
          <w:marLeft w:val="0"/>
          <w:marRight w:val="0"/>
          <w:marTop w:val="0"/>
          <w:marBottom w:val="0"/>
          <w:divBdr>
            <w:top w:val="none" w:sz="0" w:space="0" w:color="auto"/>
            <w:left w:val="none" w:sz="0" w:space="0" w:color="auto"/>
            <w:bottom w:val="none" w:sz="0" w:space="0" w:color="auto"/>
            <w:right w:val="none" w:sz="0" w:space="0" w:color="auto"/>
          </w:divBdr>
        </w:div>
        <w:div w:id="1074471218">
          <w:marLeft w:val="0"/>
          <w:marRight w:val="0"/>
          <w:marTop w:val="0"/>
          <w:marBottom w:val="0"/>
          <w:divBdr>
            <w:top w:val="none" w:sz="0" w:space="0" w:color="auto"/>
            <w:left w:val="none" w:sz="0" w:space="0" w:color="auto"/>
            <w:bottom w:val="none" w:sz="0" w:space="0" w:color="auto"/>
            <w:right w:val="none" w:sz="0" w:space="0" w:color="auto"/>
          </w:divBdr>
          <w:divsChild>
            <w:div w:id="2027756371">
              <w:marLeft w:val="0"/>
              <w:marRight w:val="0"/>
              <w:marTop w:val="0"/>
              <w:marBottom w:val="0"/>
              <w:divBdr>
                <w:top w:val="none" w:sz="0" w:space="0" w:color="auto"/>
                <w:left w:val="none" w:sz="0" w:space="0" w:color="auto"/>
                <w:bottom w:val="none" w:sz="0" w:space="0" w:color="auto"/>
                <w:right w:val="none" w:sz="0" w:space="0" w:color="auto"/>
              </w:divBdr>
            </w:div>
          </w:divsChild>
        </w:div>
        <w:div w:id="473764491">
          <w:marLeft w:val="0"/>
          <w:marRight w:val="0"/>
          <w:marTop w:val="0"/>
          <w:marBottom w:val="0"/>
          <w:divBdr>
            <w:top w:val="none" w:sz="0" w:space="0" w:color="auto"/>
            <w:left w:val="none" w:sz="0" w:space="0" w:color="auto"/>
            <w:bottom w:val="none" w:sz="0" w:space="0" w:color="auto"/>
            <w:right w:val="none" w:sz="0" w:space="0" w:color="auto"/>
          </w:divBdr>
        </w:div>
        <w:div w:id="99690955">
          <w:marLeft w:val="0"/>
          <w:marRight w:val="0"/>
          <w:marTop w:val="0"/>
          <w:marBottom w:val="0"/>
          <w:divBdr>
            <w:top w:val="none" w:sz="0" w:space="0" w:color="auto"/>
            <w:left w:val="none" w:sz="0" w:space="0" w:color="auto"/>
            <w:bottom w:val="none" w:sz="0" w:space="0" w:color="auto"/>
            <w:right w:val="none" w:sz="0" w:space="0" w:color="auto"/>
          </w:divBdr>
          <w:divsChild>
            <w:div w:id="2108965049">
              <w:marLeft w:val="0"/>
              <w:marRight w:val="0"/>
              <w:marTop w:val="0"/>
              <w:marBottom w:val="0"/>
              <w:divBdr>
                <w:top w:val="none" w:sz="0" w:space="0" w:color="auto"/>
                <w:left w:val="none" w:sz="0" w:space="0" w:color="auto"/>
                <w:bottom w:val="none" w:sz="0" w:space="0" w:color="auto"/>
                <w:right w:val="none" w:sz="0" w:space="0" w:color="auto"/>
              </w:divBdr>
            </w:div>
          </w:divsChild>
        </w:div>
        <w:div w:id="1768190668">
          <w:marLeft w:val="0"/>
          <w:marRight w:val="0"/>
          <w:marTop w:val="0"/>
          <w:marBottom w:val="0"/>
          <w:divBdr>
            <w:top w:val="none" w:sz="0" w:space="0" w:color="auto"/>
            <w:left w:val="none" w:sz="0" w:space="0" w:color="auto"/>
            <w:bottom w:val="none" w:sz="0" w:space="0" w:color="auto"/>
            <w:right w:val="none" w:sz="0" w:space="0" w:color="auto"/>
          </w:divBdr>
        </w:div>
        <w:div w:id="843323240">
          <w:marLeft w:val="0"/>
          <w:marRight w:val="0"/>
          <w:marTop w:val="0"/>
          <w:marBottom w:val="0"/>
          <w:divBdr>
            <w:top w:val="none" w:sz="0" w:space="0" w:color="auto"/>
            <w:left w:val="none" w:sz="0" w:space="0" w:color="auto"/>
            <w:bottom w:val="none" w:sz="0" w:space="0" w:color="auto"/>
            <w:right w:val="none" w:sz="0" w:space="0" w:color="auto"/>
          </w:divBdr>
          <w:divsChild>
            <w:div w:id="470680497">
              <w:marLeft w:val="0"/>
              <w:marRight w:val="0"/>
              <w:marTop w:val="0"/>
              <w:marBottom w:val="0"/>
              <w:divBdr>
                <w:top w:val="none" w:sz="0" w:space="0" w:color="auto"/>
                <w:left w:val="none" w:sz="0" w:space="0" w:color="auto"/>
                <w:bottom w:val="none" w:sz="0" w:space="0" w:color="auto"/>
                <w:right w:val="none" w:sz="0" w:space="0" w:color="auto"/>
              </w:divBdr>
            </w:div>
          </w:divsChild>
        </w:div>
        <w:div w:id="85613000">
          <w:marLeft w:val="0"/>
          <w:marRight w:val="0"/>
          <w:marTop w:val="0"/>
          <w:marBottom w:val="0"/>
          <w:divBdr>
            <w:top w:val="none" w:sz="0" w:space="0" w:color="auto"/>
            <w:left w:val="none" w:sz="0" w:space="0" w:color="auto"/>
            <w:bottom w:val="none" w:sz="0" w:space="0" w:color="auto"/>
            <w:right w:val="none" w:sz="0" w:space="0" w:color="auto"/>
          </w:divBdr>
        </w:div>
        <w:div w:id="1941452309">
          <w:marLeft w:val="0"/>
          <w:marRight w:val="0"/>
          <w:marTop w:val="0"/>
          <w:marBottom w:val="0"/>
          <w:divBdr>
            <w:top w:val="none" w:sz="0" w:space="0" w:color="auto"/>
            <w:left w:val="none" w:sz="0" w:space="0" w:color="auto"/>
            <w:bottom w:val="none" w:sz="0" w:space="0" w:color="auto"/>
            <w:right w:val="none" w:sz="0" w:space="0" w:color="auto"/>
          </w:divBdr>
          <w:divsChild>
            <w:div w:id="2081633757">
              <w:marLeft w:val="0"/>
              <w:marRight w:val="0"/>
              <w:marTop w:val="0"/>
              <w:marBottom w:val="0"/>
              <w:divBdr>
                <w:top w:val="none" w:sz="0" w:space="0" w:color="auto"/>
                <w:left w:val="none" w:sz="0" w:space="0" w:color="auto"/>
                <w:bottom w:val="none" w:sz="0" w:space="0" w:color="auto"/>
                <w:right w:val="none" w:sz="0" w:space="0" w:color="auto"/>
              </w:divBdr>
            </w:div>
          </w:divsChild>
        </w:div>
        <w:div w:id="1715078892">
          <w:marLeft w:val="0"/>
          <w:marRight w:val="0"/>
          <w:marTop w:val="300"/>
          <w:marBottom w:val="0"/>
          <w:divBdr>
            <w:top w:val="none" w:sz="0" w:space="0" w:color="auto"/>
            <w:left w:val="none" w:sz="0" w:space="0" w:color="auto"/>
            <w:bottom w:val="none" w:sz="0" w:space="0" w:color="auto"/>
            <w:right w:val="none" w:sz="0" w:space="0" w:color="auto"/>
          </w:divBdr>
          <w:divsChild>
            <w:div w:id="728574641">
              <w:marLeft w:val="0"/>
              <w:marRight w:val="0"/>
              <w:marTop w:val="0"/>
              <w:marBottom w:val="0"/>
              <w:divBdr>
                <w:top w:val="none" w:sz="0" w:space="0" w:color="auto"/>
                <w:left w:val="none" w:sz="0" w:space="0" w:color="auto"/>
                <w:bottom w:val="none" w:sz="0" w:space="0" w:color="auto"/>
                <w:right w:val="none" w:sz="0" w:space="0" w:color="auto"/>
              </w:divBdr>
              <w:divsChild>
                <w:div w:id="175966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6475">
          <w:marLeft w:val="0"/>
          <w:marRight w:val="0"/>
          <w:marTop w:val="300"/>
          <w:marBottom w:val="0"/>
          <w:divBdr>
            <w:top w:val="none" w:sz="0" w:space="0" w:color="auto"/>
            <w:left w:val="none" w:sz="0" w:space="0" w:color="auto"/>
            <w:bottom w:val="none" w:sz="0" w:space="0" w:color="auto"/>
            <w:right w:val="none" w:sz="0" w:space="0" w:color="auto"/>
          </w:divBdr>
          <w:divsChild>
            <w:div w:id="106196256">
              <w:marLeft w:val="0"/>
              <w:marRight w:val="0"/>
              <w:marTop w:val="0"/>
              <w:marBottom w:val="0"/>
              <w:divBdr>
                <w:top w:val="none" w:sz="0" w:space="0" w:color="auto"/>
                <w:left w:val="none" w:sz="0" w:space="0" w:color="auto"/>
                <w:bottom w:val="none" w:sz="0" w:space="0" w:color="auto"/>
                <w:right w:val="none" w:sz="0" w:space="0" w:color="auto"/>
              </w:divBdr>
              <w:divsChild>
                <w:div w:id="41886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170135">
          <w:marLeft w:val="0"/>
          <w:marRight w:val="0"/>
          <w:marTop w:val="300"/>
          <w:marBottom w:val="0"/>
          <w:divBdr>
            <w:top w:val="none" w:sz="0" w:space="0" w:color="auto"/>
            <w:left w:val="none" w:sz="0" w:space="0" w:color="auto"/>
            <w:bottom w:val="none" w:sz="0" w:space="0" w:color="auto"/>
            <w:right w:val="none" w:sz="0" w:space="0" w:color="auto"/>
          </w:divBdr>
          <w:divsChild>
            <w:div w:id="1859856196">
              <w:marLeft w:val="0"/>
              <w:marRight w:val="0"/>
              <w:marTop w:val="0"/>
              <w:marBottom w:val="0"/>
              <w:divBdr>
                <w:top w:val="none" w:sz="0" w:space="0" w:color="auto"/>
                <w:left w:val="none" w:sz="0" w:space="0" w:color="auto"/>
                <w:bottom w:val="none" w:sz="0" w:space="0" w:color="auto"/>
                <w:right w:val="none" w:sz="0" w:space="0" w:color="auto"/>
              </w:divBdr>
              <w:divsChild>
                <w:div w:id="3173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621163">
          <w:marLeft w:val="0"/>
          <w:marRight w:val="0"/>
          <w:marTop w:val="300"/>
          <w:marBottom w:val="0"/>
          <w:divBdr>
            <w:top w:val="none" w:sz="0" w:space="0" w:color="auto"/>
            <w:left w:val="none" w:sz="0" w:space="0" w:color="auto"/>
            <w:bottom w:val="none" w:sz="0" w:space="0" w:color="auto"/>
            <w:right w:val="none" w:sz="0" w:space="0" w:color="auto"/>
          </w:divBdr>
          <w:divsChild>
            <w:div w:id="1547791095">
              <w:marLeft w:val="0"/>
              <w:marRight w:val="0"/>
              <w:marTop w:val="0"/>
              <w:marBottom w:val="0"/>
              <w:divBdr>
                <w:top w:val="none" w:sz="0" w:space="0" w:color="auto"/>
                <w:left w:val="none" w:sz="0" w:space="0" w:color="auto"/>
                <w:bottom w:val="none" w:sz="0" w:space="0" w:color="auto"/>
                <w:right w:val="none" w:sz="0" w:space="0" w:color="auto"/>
              </w:divBdr>
              <w:divsChild>
                <w:div w:id="152941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584864">
      <w:bodyDiv w:val="1"/>
      <w:marLeft w:val="0"/>
      <w:marRight w:val="0"/>
      <w:marTop w:val="0"/>
      <w:marBottom w:val="0"/>
      <w:divBdr>
        <w:top w:val="none" w:sz="0" w:space="0" w:color="auto"/>
        <w:left w:val="none" w:sz="0" w:space="0" w:color="auto"/>
        <w:bottom w:val="none" w:sz="0" w:space="0" w:color="auto"/>
        <w:right w:val="none" w:sz="0" w:space="0" w:color="auto"/>
      </w:divBdr>
      <w:divsChild>
        <w:div w:id="142091248">
          <w:marLeft w:val="0"/>
          <w:marRight w:val="0"/>
          <w:marTop w:val="0"/>
          <w:marBottom w:val="0"/>
          <w:divBdr>
            <w:top w:val="none" w:sz="0" w:space="0" w:color="auto"/>
            <w:left w:val="none" w:sz="0" w:space="0" w:color="auto"/>
            <w:bottom w:val="none" w:sz="0" w:space="0" w:color="auto"/>
            <w:right w:val="none" w:sz="0" w:space="0" w:color="auto"/>
          </w:divBdr>
        </w:div>
        <w:div w:id="632294031">
          <w:marLeft w:val="0"/>
          <w:marRight w:val="0"/>
          <w:marTop w:val="0"/>
          <w:marBottom w:val="0"/>
          <w:divBdr>
            <w:top w:val="none" w:sz="0" w:space="0" w:color="auto"/>
            <w:left w:val="none" w:sz="0" w:space="0" w:color="auto"/>
            <w:bottom w:val="none" w:sz="0" w:space="0" w:color="auto"/>
            <w:right w:val="none" w:sz="0" w:space="0" w:color="auto"/>
          </w:divBdr>
          <w:divsChild>
            <w:div w:id="1075711134">
              <w:marLeft w:val="0"/>
              <w:marRight w:val="0"/>
              <w:marTop w:val="0"/>
              <w:marBottom w:val="0"/>
              <w:divBdr>
                <w:top w:val="none" w:sz="0" w:space="0" w:color="auto"/>
                <w:left w:val="none" w:sz="0" w:space="0" w:color="auto"/>
                <w:bottom w:val="none" w:sz="0" w:space="0" w:color="auto"/>
                <w:right w:val="none" w:sz="0" w:space="0" w:color="auto"/>
              </w:divBdr>
            </w:div>
          </w:divsChild>
        </w:div>
        <w:div w:id="301160384">
          <w:marLeft w:val="0"/>
          <w:marRight w:val="0"/>
          <w:marTop w:val="0"/>
          <w:marBottom w:val="0"/>
          <w:divBdr>
            <w:top w:val="none" w:sz="0" w:space="0" w:color="auto"/>
            <w:left w:val="none" w:sz="0" w:space="0" w:color="auto"/>
            <w:bottom w:val="none" w:sz="0" w:space="0" w:color="auto"/>
            <w:right w:val="none" w:sz="0" w:space="0" w:color="auto"/>
          </w:divBdr>
        </w:div>
        <w:div w:id="1384327530">
          <w:marLeft w:val="0"/>
          <w:marRight w:val="0"/>
          <w:marTop w:val="0"/>
          <w:marBottom w:val="0"/>
          <w:divBdr>
            <w:top w:val="none" w:sz="0" w:space="0" w:color="auto"/>
            <w:left w:val="none" w:sz="0" w:space="0" w:color="auto"/>
            <w:bottom w:val="none" w:sz="0" w:space="0" w:color="auto"/>
            <w:right w:val="none" w:sz="0" w:space="0" w:color="auto"/>
          </w:divBdr>
          <w:divsChild>
            <w:div w:id="1907840018">
              <w:marLeft w:val="0"/>
              <w:marRight w:val="0"/>
              <w:marTop w:val="0"/>
              <w:marBottom w:val="0"/>
              <w:divBdr>
                <w:top w:val="none" w:sz="0" w:space="0" w:color="auto"/>
                <w:left w:val="none" w:sz="0" w:space="0" w:color="auto"/>
                <w:bottom w:val="none" w:sz="0" w:space="0" w:color="auto"/>
                <w:right w:val="none" w:sz="0" w:space="0" w:color="auto"/>
              </w:divBdr>
            </w:div>
          </w:divsChild>
        </w:div>
        <w:div w:id="1790857699">
          <w:marLeft w:val="0"/>
          <w:marRight w:val="0"/>
          <w:marTop w:val="0"/>
          <w:marBottom w:val="0"/>
          <w:divBdr>
            <w:top w:val="none" w:sz="0" w:space="0" w:color="auto"/>
            <w:left w:val="none" w:sz="0" w:space="0" w:color="auto"/>
            <w:bottom w:val="none" w:sz="0" w:space="0" w:color="auto"/>
            <w:right w:val="none" w:sz="0" w:space="0" w:color="auto"/>
          </w:divBdr>
        </w:div>
        <w:div w:id="1397430422">
          <w:marLeft w:val="0"/>
          <w:marRight w:val="0"/>
          <w:marTop w:val="0"/>
          <w:marBottom w:val="0"/>
          <w:divBdr>
            <w:top w:val="none" w:sz="0" w:space="0" w:color="auto"/>
            <w:left w:val="none" w:sz="0" w:space="0" w:color="auto"/>
            <w:bottom w:val="none" w:sz="0" w:space="0" w:color="auto"/>
            <w:right w:val="none" w:sz="0" w:space="0" w:color="auto"/>
          </w:divBdr>
          <w:divsChild>
            <w:div w:id="346177556">
              <w:marLeft w:val="0"/>
              <w:marRight w:val="0"/>
              <w:marTop w:val="0"/>
              <w:marBottom w:val="0"/>
              <w:divBdr>
                <w:top w:val="none" w:sz="0" w:space="0" w:color="auto"/>
                <w:left w:val="none" w:sz="0" w:space="0" w:color="auto"/>
                <w:bottom w:val="none" w:sz="0" w:space="0" w:color="auto"/>
                <w:right w:val="none" w:sz="0" w:space="0" w:color="auto"/>
              </w:divBdr>
            </w:div>
          </w:divsChild>
        </w:div>
        <w:div w:id="1020812871">
          <w:marLeft w:val="0"/>
          <w:marRight w:val="0"/>
          <w:marTop w:val="0"/>
          <w:marBottom w:val="0"/>
          <w:divBdr>
            <w:top w:val="none" w:sz="0" w:space="0" w:color="auto"/>
            <w:left w:val="none" w:sz="0" w:space="0" w:color="auto"/>
            <w:bottom w:val="none" w:sz="0" w:space="0" w:color="auto"/>
            <w:right w:val="none" w:sz="0" w:space="0" w:color="auto"/>
          </w:divBdr>
        </w:div>
        <w:div w:id="1945728555">
          <w:marLeft w:val="0"/>
          <w:marRight w:val="0"/>
          <w:marTop w:val="0"/>
          <w:marBottom w:val="0"/>
          <w:divBdr>
            <w:top w:val="none" w:sz="0" w:space="0" w:color="auto"/>
            <w:left w:val="none" w:sz="0" w:space="0" w:color="auto"/>
            <w:bottom w:val="none" w:sz="0" w:space="0" w:color="auto"/>
            <w:right w:val="none" w:sz="0" w:space="0" w:color="auto"/>
          </w:divBdr>
          <w:divsChild>
            <w:div w:id="2096585837">
              <w:marLeft w:val="0"/>
              <w:marRight w:val="0"/>
              <w:marTop w:val="0"/>
              <w:marBottom w:val="0"/>
              <w:divBdr>
                <w:top w:val="none" w:sz="0" w:space="0" w:color="auto"/>
                <w:left w:val="none" w:sz="0" w:space="0" w:color="auto"/>
                <w:bottom w:val="none" w:sz="0" w:space="0" w:color="auto"/>
                <w:right w:val="none" w:sz="0" w:space="0" w:color="auto"/>
              </w:divBdr>
            </w:div>
          </w:divsChild>
        </w:div>
        <w:div w:id="60980909">
          <w:marLeft w:val="0"/>
          <w:marRight w:val="0"/>
          <w:marTop w:val="0"/>
          <w:marBottom w:val="0"/>
          <w:divBdr>
            <w:top w:val="none" w:sz="0" w:space="0" w:color="auto"/>
            <w:left w:val="none" w:sz="0" w:space="0" w:color="auto"/>
            <w:bottom w:val="none" w:sz="0" w:space="0" w:color="auto"/>
            <w:right w:val="none" w:sz="0" w:space="0" w:color="auto"/>
          </w:divBdr>
        </w:div>
        <w:div w:id="837698607">
          <w:marLeft w:val="0"/>
          <w:marRight w:val="0"/>
          <w:marTop w:val="0"/>
          <w:marBottom w:val="0"/>
          <w:divBdr>
            <w:top w:val="none" w:sz="0" w:space="0" w:color="auto"/>
            <w:left w:val="none" w:sz="0" w:space="0" w:color="auto"/>
            <w:bottom w:val="none" w:sz="0" w:space="0" w:color="auto"/>
            <w:right w:val="none" w:sz="0" w:space="0" w:color="auto"/>
          </w:divBdr>
          <w:divsChild>
            <w:div w:id="1785226508">
              <w:marLeft w:val="0"/>
              <w:marRight w:val="0"/>
              <w:marTop w:val="0"/>
              <w:marBottom w:val="0"/>
              <w:divBdr>
                <w:top w:val="none" w:sz="0" w:space="0" w:color="auto"/>
                <w:left w:val="none" w:sz="0" w:space="0" w:color="auto"/>
                <w:bottom w:val="none" w:sz="0" w:space="0" w:color="auto"/>
                <w:right w:val="none" w:sz="0" w:space="0" w:color="auto"/>
              </w:divBdr>
            </w:div>
          </w:divsChild>
        </w:div>
        <w:div w:id="1238975758">
          <w:marLeft w:val="0"/>
          <w:marRight w:val="0"/>
          <w:marTop w:val="0"/>
          <w:marBottom w:val="0"/>
          <w:divBdr>
            <w:top w:val="none" w:sz="0" w:space="0" w:color="auto"/>
            <w:left w:val="none" w:sz="0" w:space="0" w:color="auto"/>
            <w:bottom w:val="none" w:sz="0" w:space="0" w:color="auto"/>
            <w:right w:val="none" w:sz="0" w:space="0" w:color="auto"/>
          </w:divBdr>
        </w:div>
        <w:div w:id="579288349">
          <w:marLeft w:val="0"/>
          <w:marRight w:val="0"/>
          <w:marTop w:val="0"/>
          <w:marBottom w:val="0"/>
          <w:divBdr>
            <w:top w:val="none" w:sz="0" w:space="0" w:color="auto"/>
            <w:left w:val="none" w:sz="0" w:space="0" w:color="auto"/>
            <w:bottom w:val="none" w:sz="0" w:space="0" w:color="auto"/>
            <w:right w:val="none" w:sz="0" w:space="0" w:color="auto"/>
          </w:divBdr>
          <w:divsChild>
            <w:div w:id="1329091444">
              <w:marLeft w:val="0"/>
              <w:marRight w:val="0"/>
              <w:marTop w:val="0"/>
              <w:marBottom w:val="0"/>
              <w:divBdr>
                <w:top w:val="none" w:sz="0" w:space="0" w:color="auto"/>
                <w:left w:val="none" w:sz="0" w:space="0" w:color="auto"/>
                <w:bottom w:val="none" w:sz="0" w:space="0" w:color="auto"/>
                <w:right w:val="none" w:sz="0" w:space="0" w:color="auto"/>
              </w:divBdr>
            </w:div>
          </w:divsChild>
        </w:div>
        <w:div w:id="271135642">
          <w:marLeft w:val="0"/>
          <w:marRight w:val="0"/>
          <w:marTop w:val="0"/>
          <w:marBottom w:val="0"/>
          <w:divBdr>
            <w:top w:val="none" w:sz="0" w:space="0" w:color="auto"/>
            <w:left w:val="none" w:sz="0" w:space="0" w:color="auto"/>
            <w:bottom w:val="none" w:sz="0" w:space="0" w:color="auto"/>
            <w:right w:val="none" w:sz="0" w:space="0" w:color="auto"/>
          </w:divBdr>
        </w:div>
        <w:div w:id="743451366">
          <w:marLeft w:val="0"/>
          <w:marRight w:val="0"/>
          <w:marTop w:val="0"/>
          <w:marBottom w:val="0"/>
          <w:divBdr>
            <w:top w:val="none" w:sz="0" w:space="0" w:color="auto"/>
            <w:left w:val="none" w:sz="0" w:space="0" w:color="auto"/>
            <w:bottom w:val="none" w:sz="0" w:space="0" w:color="auto"/>
            <w:right w:val="none" w:sz="0" w:space="0" w:color="auto"/>
          </w:divBdr>
          <w:divsChild>
            <w:div w:id="600068059">
              <w:marLeft w:val="0"/>
              <w:marRight w:val="0"/>
              <w:marTop w:val="0"/>
              <w:marBottom w:val="0"/>
              <w:divBdr>
                <w:top w:val="none" w:sz="0" w:space="0" w:color="auto"/>
                <w:left w:val="none" w:sz="0" w:space="0" w:color="auto"/>
                <w:bottom w:val="none" w:sz="0" w:space="0" w:color="auto"/>
                <w:right w:val="none" w:sz="0" w:space="0" w:color="auto"/>
              </w:divBdr>
            </w:div>
          </w:divsChild>
        </w:div>
        <w:div w:id="434063577">
          <w:marLeft w:val="0"/>
          <w:marRight w:val="0"/>
          <w:marTop w:val="300"/>
          <w:marBottom w:val="0"/>
          <w:divBdr>
            <w:top w:val="none" w:sz="0" w:space="0" w:color="auto"/>
            <w:left w:val="none" w:sz="0" w:space="0" w:color="auto"/>
            <w:bottom w:val="none" w:sz="0" w:space="0" w:color="auto"/>
            <w:right w:val="none" w:sz="0" w:space="0" w:color="auto"/>
          </w:divBdr>
          <w:divsChild>
            <w:div w:id="1071079962">
              <w:marLeft w:val="0"/>
              <w:marRight w:val="0"/>
              <w:marTop w:val="0"/>
              <w:marBottom w:val="0"/>
              <w:divBdr>
                <w:top w:val="none" w:sz="0" w:space="0" w:color="auto"/>
                <w:left w:val="none" w:sz="0" w:space="0" w:color="auto"/>
                <w:bottom w:val="none" w:sz="0" w:space="0" w:color="auto"/>
                <w:right w:val="none" w:sz="0" w:space="0" w:color="auto"/>
              </w:divBdr>
              <w:divsChild>
                <w:div w:id="159701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731192">
          <w:marLeft w:val="0"/>
          <w:marRight w:val="0"/>
          <w:marTop w:val="300"/>
          <w:marBottom w:val="0"/>
          <w:divBdr>
            <w:top w:val="none" w:sz="0" w:space="0" w:color="auto"/>
            <w:left w:val="none" w:sz="0" w:space="0" w:color="auto"/>
            <w:bottom w:val="none" w:sz="0" w:space="0" w:color="auto"/>
            <w:right w:val="none" w:sz="0" w:space="0" w:color="auto"/>
          </w:divBdr>
          <w:divsChild>
            <w:div w:id="2103866850">
              <w:marLeft w:val="0"/>
              <w:marRight w:val="0"/>
              <w:marTop w:val="0"/>
              <w:marBottom w:val="0"/>
              <w:divBdr>
                <w:top w:val="none" w:sz="0" w:space="0" w:color="auto"/>
                <w:left w:val="none" w:sz="0" w:space="0" w:color="auto"/>
                <w:bottom w:val="none" w:sz="0" w:space="0" w:color="auto"/>
                <w:right w:val="none" w:sz="0" w:space="0" w:color="auto"/>
              </w:divBdr>
              <w:divsChild>
                <w:div w:id="1422950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434656">
          <w:marLeft w:val="0"/>
          <w:marRight w:val="0"/>
          <w:marTop w:val="300"/>
          <w:marBottom w:val="0"/>
          <w:divBdr>
            <w:top w:val="none" w:sz="0" w:space="0" w:color="auto"/>
            <w:left w:val="none" w:sz="0" w:space="0" w:color="auto"/>
            <w:bottom w:val="none" w:sz="0" w:space="0" w:color="auto"/>
            <w:right w:val="none" w:sz="0" w:space="0" w:color="auto"/>
          </w:divBdr>
          <w:divsChild>
            <w:div w:id="731542698">
              <w:marLeft w:val="0"/>
              <w:marRight w:val="0"/>
              <w:marTop w:val="0"/>
              <w:marBottom w:val="0"/>
              <w:divBdr>
                <w:top w:val="none" w:sz="0" w:space="0" w:color="auto"/>
                <w:left w:val="none" w:sz="0" w:space="0" w:color="auto"/>
                <w:bottom w:val="none" w:sz="0" w:space="0" w:color="auto"/>
                <w:right w:val="none" w:sz="0" w:space="0" w:color="auto"/>
              </w:divBdr>
              <w:divsChild>
                <w:div w:id="2121794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836448">
          <w:marLeft w:val="0"/>
          <w:marRight w:val="0"/>
          <w:marTop w:val="300"/>
          <w:marBottom w:val="0"/>
          <w:divBdr>
            <w:top w:val="none" w:sz="0" w:space="0" w:color="auto"/>
            <w:left w:val="none" w:sz="0" w:space="0" w:color="auto"/>
            <w:bottom w:val="none" w:sz="0" w:space="0" w:color="auto"/>
            <w:right w:val="none" w:sz="0" w:space="0" w:color="auto"/>
          </w:divBdr>
          <w:divsChild>
            <w:div w:id="1541093002">
              <w:marLeft w:val="0"/>
              <w:marRight w:val="0"/>
              <w:marTop w:val="0"/>
              <w:marBottom w:val="0"/>
              <w:divBdr>
                <w:top w:val="none" w:sz="0" w:space="0" w:color="auto"/>
                <w:left w:val="none" w:sz="0" w:space="0" w:color="auto"/>
                <w:bottom w:val="none" w:sz="0" w:space="0" w:color="auto"/>
                <w:right w:val="none" w:sz="0" w:space="0" w:color="auto"/>
              </w:divBdr>
              <w:divsChild>
                <w:div w:id="1068386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827084">
      <w:bodyDiv w:val="1"/>
      <w:marLeft w:val="0"/>
      <w:marRight w:val="0"/>
      <w:marTop w:val="0"/>
      <w:marBottom w:val="0"/>
      <w:divBdr>
        <w:top w:val="none" w:sz="0" w:space="0" w:color="auto"/>
        <w:left w:val="none" w:sz="0" w:space="0" w:color="auto"/>
        <w:bottom w:val="none" w:sz="0" w:space="0" w:color="auto"/>
        <w:right w:val="none" w:sz="0" w:space="0" w:color="auto"/>
      </w:divBdr>
      <w:divsChild>
        <w:div w:id="655189827">
          <w:marLeft w:val="0"/>
          <w:marRight w:val="0"/>
          <w:marTop w:val="0"/>
          <w:marBottom w:val="0"/>
          <w:divBdr>
            <w:top w:val="none" w:sz="0" w:space="0" w:color="auto"/>
            <w:left w:val="none" w:sz="0" w:space="0" w:color="auto"/>
            <w:bottom w:val="none" w:sz="0" w:space="0" w:color="auto"/>
            <w:right w:val="none" w:sz="0" w:space="0" w:color="auto"/>
          </w:divBdr>
        </w:div>
        <w:div w:id="222985565">
          <w:marLeft w:val="0"/>
          <w:marRight w:val="0"/>
          <w:marTop w:val="0"/>
          <w:marBottom w:val="0"/>
          <w:divBdr>
            <w:top w:val="none" w:sz="0" w:space="0" w:color="auto"/>
            <w:left w:val="none" w:sz="0" w:space="0" w:color="auto"/>
            <w:bottom w:val="none" w:sz="0" w:space="0" w:color="auto"/>
            <w:right w:val="none" w:sz="0" w:space="0" w:color="auto"/>
          </w:divBdr>
          <w:divsChild>
            <w:div w:id="298657301">
              <w:marLeft w:val="0"/>
              <w:marRight w:val="0"/>
              <w:marTop w:val="0"/>
              <w:marBottom w:val="0"/>
              <w:divBdr>
                <w:top w:val="none" w:sz="0" w:space="0" w:color="auto"/>
                <w:left w:val="none" w:sz="0" w:space="0" w:color="auto"/>
                <w:bottom w:val="none" w:sz="0" w:space="0" w:color="auto"/>
                <w:right w:val="none" w:sz="0" w:space="0" w:color="auto"/>
              </w:divBdr>
            </w:div>
          </w:divsChild>
        </w:div>
        <w:div w:id="2016104865">
          <w:marLeft w:val="0"/>
          <w:marRight w:val="0"/>
          <w:marTop w:val="0"/>
          <w:marBottom w:val="0"/>
          <w:divBdr>
            <w:top w:val="none" w:sz="0" w:space="0" w:color="auto"/>
            <w:left w:val="none" w:sz="0" w:space="0" w:color="auto"/>
            <w:bottom w:val="none" w:sz="0" w:space="0" w:color="auto"/>
            <w:right w:val="none" w:sz="0" w:space="0" w:color="auto"/>
          </w:divBdr>
        </w:div>
        <w:div w:id="1815679149">
          <w:marLeft w:val="0"/>
          <w:marRight w:val="0"/>
          <w:marTop w:val="0"/>
          <w:marBottom w:val="0"/>
          <w:divBdr>
            <w:top w:val="none" w:sz="0" w:space="0" w:color="auto"/>
            <w:left w:val="none" w:sz="0" w:space="0" w:color="auto"/>
            <w:bottom w:val="none" w:sz="0" w:space="0" w:color="auto"/>
            <w:right w:val="none" w:sz="0" w:space="0" w:color="auto"/>
          </w:divBdr>
          <w:divsChild>
            <w:div w:id="736124404">
              <w:marLeft w:val="0"/>
              <w:marRight w:val="0"/>
              <w:marTop w:val="0"/>
              <w:marBottom w:val="0"/>
              <w:divBdr>
                <w:top w:val="none" w:sz="0" w:space="0" w:color="auto"/>
                <w:left w:val="none" w:sz="0" w:space="0" w:color="auto"/>
                <w:bottom w:val="none" w:sz="0" w:space="0" w:color="auto"/>
                <w:right w:val="none" w:sz="0" w:space="0" w:color="auto"/>
              </w:divBdr>
            </w:div>
          </w:divsChild>
        </w:div>
        <w:div w:id="966131990">
          <w:marLeft w:val="0"/>
          <w:marRight w:val="0"/>
          <w:marTop w:val="0"/>
          <w:marBottom w:val="0"/>
          <w:divBdr>
            <w:top w:val="none" w:sz="0" w:space="0" w:color="auto"/>
            <w:left w:val="none" w:sz="0" w:space="0" w:color="auto"/>
            <w:bottom w:val="none" w:sz="0" w:space="0" w:color="auto"/>
            <w:right w:val="none" w:sz="0" w:space="0" w:color="auto"/>
          </w:divBdr>
        </w:div>
        <w:div w:id="131793235">
          <w:marLeft w:val="0"/>
          <w:marRight w:val="0"/>
          <w:marTop w:val="0"/>
          <w:marBottom w:val="0"/>
          <w:divBdr>
            <w:top w:val="none" w:sz="0" w:space="0" w:color="auto"/>
            <w:left w:val="none" w:sz="0" w:space="0" w:color="auto"/>
            <w:bottom w:val="none" w:sz="0" w:space="0" w:color="auto"/>
            <w:right w:val="none" w:sz="0" w:space="0" w:color="auto"/>
          </w:divBdr>
          <w:divsChild>
            <w:div w:id="744258689">
              <w:marLeft w:val="0"/>
              <w:marRight w:val="0"/>
              <w:marTop w:val="0"/>
              <w:marBottom w:val="0"/>
              <w:divBdr>
                <w:top w:val="none" w:sz="0" w:space="0" w:color="auto"/>
                <w:left w:val="none" w:sz="0" w:space="0" w:color="auto"/>
                <w:bottom w:val="none" w:sz="0" w:space="0" w:color="auto"/>
                <w:right w:val="none" w:sz="0" w:space="0" w:color="auto"/>
              </w:divBdr>
            </w:div>
          </w:divsChild>
        </w:div>
        <w:div w:id="1182620335">
          <w:marLeft w:val="0"/>
          <w:marRight w:val="0"/>
          <w:marTop w:val="0"/>
          <w:marBottom w:val="0"/>
          <w:divBdr>
            <w:top w:val="none" w:sz="0" w:space="0" w:color="auto"/>
            <w:left w:val="none" w:sz="0" w:space="0" w:color="auto"/>
            <w:bottom w:val="none" w:sz="0" w:space="0" w:color="auto"/>
            <w:right w:val="none" w:sz="0" w:space="0" w:color="auto"/>
          </w:divBdr>
        </w:div>
        <w:div w:id="1879971550">
          <w:marLeft w:val="0"/>
          <w:marRight w:val="0"/>
          <w:marTop w:val="0"/>
          <w:marBottom w:val="0"/>
          <w:divBdr>
            <w:top w:val="none" w:sz="0" w:space="0" w:color="auto"/>
            <w:left w:val="none" w:sz="0" w:space="0" w:color="auto"/>
            <w:bottom w:val="none" w:sz="0" w:space="0" w:color="auto"/>
            <w:right w:val="none" w:sz="0" w:space="0" w:color="auto"/>
          </w:divBdr>
          <w:divsChild>
            <w:div w:id="306517717">
              <w:marLeft w:val="0"/>
              <w:marRight w:val="0"/>
              <w:marTop w:val="0"/>
              <w:marBottom w:val="0"/>
              <w:divBdr>
                <w:top w:val="none" w:sz="0" w:space="0" w:color="auto"/>
                <w:left w:val="none" w:sz="0" w:space="0" w:color="auto"/>
                <w:bottom w:val="none" w:sz="0" w:space="0" w:color="auto"/>
                <w:right w:val="none" w:sz="0" w:space="0" w:color="auto"/>
              </w:divBdr>
            </w:div>
          </w:divsChild>
        </w:div>
        <w:div w:id="1650479742">
          <w:marLeft w:val="0"/>
          <w:marRight w:val="0"/>
          <w:marTop w:val="0"/>
          <w:marBottom w:val="0"/>
          <w:divBdr>
            <w:top w:val="none" w:sz="0" w:space="0" w:color="auto"/>
            <w:left w:val="none" w:sz="0" w:space="0" w:color="auto"/>
            <w:bottom w:val="none" w:sz="0" w:space="0" w:color="auto"/>
            <w:right w:val="none" w:sz="0" w:space="0" w:color="auto"/>
          </w:divBdr>
        </w:div>
        <w:div w:id="1416634221">
          <w:marLeft w:val="0"/>
          <w:marRight w:val="0"/>
          <w:marTop w:val="0"/>
          <w:marBottom w:val="0"/>
          <w:divBdr>
            <w:top w:val="none" w:sz="0" w:space="0" w:color="auto"/>
            <w:left w:val="none" w:sz="0" w:space="0" w:color="auto"/>
            <w:bottom w:val="none" w:sz="0" w:space="0" w:color="auto"/>
            <w:right w:val="none" w:sz="0" w:space="0" w:color="auto"/>
          </w:divBdr>
          <w:divsChild>
            <w:div w:id="1485197743">
              <w:marLeft w:val="0"/>
              <w:marRight w:val="0"/>
              <w:marTop w:val="0"/>
              <w:marBottom w:val="0"/>
              <w:divBdr>
                <w:top w:val="none" w:sz="0" w:space="0" w:color="auto"/>
                <w:left w:val="none" w:sz="0" w:space="0" w:color="auto"/>
                <w:bottom w:val="none" w:sz="0" w:space="0" w:color="auto"/>
                <w:right w:val="none" w:sz="0" w:space="0" w:color="auto"/>
              </w:divBdr>
            </w:div>
          </w:divsChild>
        </w:div>
        <w:div w:id="682439691">
          <w:marLeft w:val="0"/>
          <w:marRight w:val="0"/>
          <w:marTop w:val="0"/>
          <w:marBottom w:val="0"/>
          <w:divBdr>
            <w:top w:val="none" w:sz="0" w:space="0" w:color="auto"/>
            <w:left w:val="none" w:sz="0" w:space="0" w:color="auto"/>
            <w:bottom w:val="none" w:sz="0" w:space="0" w:color="auto"/>
            <w:right w:val="none" w:sz="0" w:space="0" w:color="auto"/>
          </w:divBdr>
        </w:div>
        <w:div w:id="1445536753">
          <w:marLeft w:val="0"/>
          <w:marRight w:val="0"/>
          <w:marTop w:val="0"/>
          <w:marBottom w:val="0"/>
          <w:divBdr>
            <w:top w:val="none" w:sz="0" w:space="0" w:color="auto"/>
            <w:left w:val="none" w:sz="0" w:space="0" w:color="auto"/>
            <w:bottom w:val="none" w:sz="0" w:space="0" w:color="auto"/>
            <w:right w:val="none" w:sz="0" w:space="0" w:color="auto"/>
          </w:divBdr>
          <w:divsChild>
            <w:div w:id="658509160">
              <w:marLeft w:val="0"/>
              <w:marRight w:val="0"/>
              <w:marTop w:val="0"/>
              <w:marBottom w:val="0"/>
              <w:divBdr>
                <w:top w:val="none" w:sz="0" w:space="0" w:color="auto"/>
                <w:left w:val="none" w:sz="0" w:space="0" w:color="auto"/>
                <w:bottom w:val="none" w:sz="0" w:space="0" w:color="auto"/>
                <w:right w:val="none" w:sz="0" w:space="0" w:color="auto"/>
              </w:divBdr>
            </w:div>
          </w:divsChild>
        </w:div>
        <w:div w:id="2043358367">
          <w:marLeft w:val="0"/>
          <w:marRight w:val="0"/>
          <w:marTop w:val="0"/>
          <w:marBottom w:val="0"/>
          <w:divBdr>
            <w:top w:val="none" w:sz="0" w:space="0" w:color="auto"/>
            <w:left w:val="none" w:sz="0" w:space="0" w:color="auto"/>
            <w:bottom w:val="none" w:sz="0" w:space="0" w:color="auto"/>
            <w:right w:val="none" w:sz="0" w:space="0" w:color="auto"/>
          </w:divBdr>
        </w:div>
        <w:div w:id="1106972011">
          <w:marLeft w:val="0"/>
          <w:marRight w:val="0"/>
          <w:marTop w:val="0"/>
          <w:marBottom w:val="0"/>
          <w:divBdr>
            <w:top w:val="none" w:sz="0" w:space="0" w:color="auto"/>
            <w:left w:val="none" w:sz="0" w:space="0" w:color="auto"/>
            <w:bottom w:val="none" w:sz="0" w:space="0" w:color="auto"/>
            <w:right w:val="none" w:sz="0" w:space="0" w:color="auto"/>
          </w:divBdr>
          <w:divsChild>
            <w:div w:id="1981421725">
              <w:marLeft w:val="0"/>
              <w:marRight w:val="0"/>
              <w:marTop w:val="0"/>
              <w:marBottom w:val="0"/>
              <w:divBdr>
                <w:top w:val="none" w:sz="0" w:space="0" w:color="auto"/>
                <w:left w:val="none" w:sz="0" w:space="0" w:color="auto"/>
                <w:bottom w:val="none" w:sz="0" w:space="0" w:color="auto"/>
                <w:right w:val="none" w:sz="0" w:space="0" w:color="auto"/>
              </w:divBdr>
            </w:div>
          </w:divsChild>
        </w:div>
        <w:div w:id="1320042087">
          <w:marLeft w:val="0"/>
          <w:marRight w:val="0"/>
          <w:marTop w:val="300"/>
          <w:marBottom w:val="0"/>
          <w:divBdr>
            <w:top w:val="none" w:sz="0" w:space="0" w:color="auto"/>
            <w:left w:val="none" w:sz="0" w:space="0" w:color="auto"/>
            <w:bottom w:val="none" w:sz="0" w:space="0" w:color="auto"/>
            <w:right w:val="none" w:sz="0" w:space="0" w:color="auto"/>
          </w:divBdr>
          <w:divsChild>
            <w:div w:id="488401736">
              <w:marLeft w:val="0"/>
              <w:marRight w:val="0"/>
              <w:marTop w:val="0"/>
              <w:marBottom w:val="0"/>
              <w:divBdr>
                <w:top w:val="none" w:sz="0" w:space="0" w:color="auto"/>
                <w:left w:val="none" w:sz="0" w:space="0" w:color="auto"/>
                <w:bottom w:val="none" w:sz="0" w:space="0" w:color="auto"/>
                <w:right w:val="none" w:sz="0" w:space="0" w:color="auto"/>
              </w:divBdr>
              <w:divsChild>
                <w:div w:id="104556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711877">
          <w:marLeft w:val="0"/>
          <w:marRight w:val="0"/>
          <w:marTop w:val="300"/>
          <w:marBottom w:val="0"/>
          <w:divBdr>
            <w:top w:val="none" w:sz="0" w:space="0" w:color="auto"/>
            <w:left w:val="none" w:sz="0" w:space="0" w:color="auto"/>
            <w:bottom w:val="none" w:sz="0" w:space="0" w:color="auto"/>
            <w:right w:val="none" w:sz="0" w:space="0" w:color="auto"/>
          </w:divBdr>
          <w:divsChild>
            <w:div w:id="264002205">
              <w:marLeft w:val="0"/>
              <w:marRight w:val="0"/>
              <w:marTop w:val="0"/>
              <w:marBottom w:val="0"/>
              <w:divBdr>
                <w:top w:val="none" w:sz="0" w:space="0" w:color="auto"/>
                <w:left w:val="none" w:sz="0" w:space="0" w:color="auto"/>
                <w:bottom w:val="none" w:sz="0" w:space="0" w:color="auto"/>
                <w:right w:val="none" w:sz="0" w:space="0" w:color="auto"/>
              </w:divBdr>
              <w:divsChild>
                <w:div w:id="58426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50807">
          <w:marLeft w:val="0"/>
          <w:marRight w:val="0"/>
          <w:marTop w:val="300"/>
          <w:marBottom w:val="0"/>
          <w:divBdr>
            <w:top w:val="none" w:sz="0" w:space="0" w:color="auto"/>
            <w:left w:val="none" w:sz="0" w:space="0" w:color="auto"/>
            <w:bottom w:val="none" w:sz="0" w:space="0" w:color="auto"/>
            <w:right w:val="none" w:sz="0" w:space="0" w:color="auto"/>
          </w:divBdr>
          <w:divsChild>
            <w:div w:id="516038455">
              <w:marLeft w:val="0"/>
              <w:marRight w:val="0"/>
              <w:marTop w:val="0"/>
              <w:marBottom w:val="0"/>
              <w:divBdr>
                <w:top w:val="none" w:sz="0" w:space="0" w:color="auto"/>
                <w:left w:val="none" w:sz="0" w:space="0" w:color="auto"/>
                <w:bottom w:val="none" w:sz="0" w:space="0" w:color="auto"/>
                <w:right w:val="none" w:sz="0" w:space="0" w:color="auto"/>
              </w:divBdr>
              <w:divsChild>
                <w:div w:id="133175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486205">
          <w:marLeft w:val="0"/>
          <w:marRight w:val="0"/>
          <w:marTop w:val="300"/>
          <w:marBottom w:val="0"/>
          <w:divBdr>
            <w:top w:val="none" w:sz="0" w:space="0" w:color="auto"/>
            <w:left w:val="none" w:sz="0" w:space="0" w:color="auto"/>
            <w:bottom w:val="none" w:sz="0" w:space="0" w:color="auto"/>
            <w:right w:val="none" w:sz="0" w:space="0" w:color="auto"/>
          </w:divBdr>
          <w:divsChild>
            <w:div w:id="753740728">
              <w:marLeft w:val="0"/>
              <w:marRight w:val="0"/>
              <w:marTop w:val="0"/>
              <w:marBottom w:val="0"/>
              <w:divBdr>
                <w:top w:val="none" w:sz="0" w:space="0" w:color="auto"/>
                <w:left w:val="none" w:sz="0" w:space="0" w:color="auto"/>
                <w:bottom w:val="none" w:sz="0" w:space="0" w:color="auto"/>
                <w:right w:val="none" w:sz="0" w:space="0" w:color="auto"/>
              </w:divBdr>
              <w:divsChild>
                <w:div w:id="12293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6061782">
      <w:bodyDiv w:val="1"/>
      <w:marLeft w:val="0"/>
      <w:marRight w:val="0"/>
      <w:marTop w:val="0"/>
      <w:marBottom w:val="0"/>
      <w:divBdr>
        <w:top w:val="none" w:sz="0" w:space="0" w:color="auto"/>
        <w:left w:val="none" w:sz="0" w:space="0" w:color="auto"/>
        <w:bottom w:val="none" w:sz="0" w:space="0" w:color="auto"/>
        <w:right w:val="none" w:sz="0" w:space="0" w:color="auto"/>
      </w:divBdr>
      <w:divsChild>
        <w:div w:id="1426265470">
          <w:marLeft w:val="0"/>
          <w:marRight w:val="0"/>
          <w:marTop w:val="0"/>
          <w:marBottom w:val="0"/>
          <w:divBdr>
            <w:top w:val="none" w:sz="0" w:space="0" w:color="auto"/>
            <w:left w:val="none" w:sz="0" w:space="0" w:color="auto"/>
            <w:bottom w:val="none" w:sz="0" w:space="0" w:color="auto"/>
            <w:right w:val="none" w:sz="0" w:space="0" w:color="auto"/>
          </w:divBdr>
        </w:div>
        <w:div w:id="1180855235">
          <w:marLeft w:val="0"/>
          <w:marRight w:val="0"/>
          <w:marTop w:val="0"/>
          <w:marBottom w:val="0"/>
          <w:divBdr>
            <w:top w:val="none" w:sz="0" w:space="0" w:color="auto"/>
            <w:left w:val="none" w:sz="0" w:space="0" w:color="auto"/>
            <w:bottom w:val="none" w:sz="0" w:space="0" w:color="auto"/>
            <w:right w:val="none" w:sz="0" w:space="0" w:color="auto"/>
          </w:divBdr>
          <w:divsChild>
            <w:div w:id="284192884">
              <w:marLeft w:val="0"/>
              <w:marRight w:val="0"/>
              <w:marTop w:val="0"/>
              <w:marBottom w:val="0"/>
              <w:divBdr>
                <w:top w:val="none" w:sz="0" w:space="0" w:color="auto"/>
                <w:left w:val="none" w:sz="0" w:space="0" w:color="auto"/>
                <w:bottom w:val="none" w:sz="0" w:space="0" w:color="auto"/>
                <w:right w:val="none" w:sz="0" w:space="0" w:color="auto"/>
              </w:divBdr>
            </w:div>
          </w:divsChild>
        </w:div>
        <w:div w:id="1332948110">
          <w:marLeft w:val="0"/>
          <w:marRight w:val="0"/>
          <w:marTop w:val="0"/>
          <w:marBottom w:val="0"/>
          <w:divBdr>
            <w:top w:val="none" w:sz="0" w:space="0" w:color="auto"/>
            <w:left w:val="none" w:sz="0" w:space="0" w:color="auto"/>
            <w:bottom w:val="none" w:sz="0" w:space="0" w:color="auto"/>
            <w:right w:val="none" w:sz="0" w:space="0" w:color="auto"/>
          </w:divBdr>
        </w:div>
        <w:div w:id="908350284">
          <w:marLeft w:val="0"/>
          <w:marRight w:val="0"/>
          <w:marTop w:val="0"/>
          <w:marBottom w:val="0"/>
          <w:divBdr>
            <w:top w:val="none" w:sz="0" w:space="0" w:color="auto"/>
            <w:left w:val="none" w:sz="0" w:space="0" w:color="auto"/>
            <w:bottom w:val="none" w:sz="0" w:space="0" w:color="auto"/>
            <w:right w:val="none" w:sz="0" w:space="0" w:color="auto"/>
          </w:divBdr>
          <w:divsChild>
            <w:div w:id="1217207840">
              <w:marLeft w:val="0"/>
              <w:marRight w:val="0"/>
              <w:marTop w:val="0"/>
              <w:marBottom w:val="0"/>
              <w:divBdr>
                <w:top w:val="none" w:sz="0" w:space="0" w:color="auto"/>
                <w:left w:val="none" w:sz="0" w:space="0" w:color="auto"/>
                <w:bottom w:val="none" w:sz="0" w:space="0" w:color="auto"/>
                <w:right w:val="none" w:sz="0" w:space="0" w:color="auto"/>
              </w:divBdr>
            </w:div>
          </w:divsChild>
        </w:div>
        <w:div w:id="543522171">
          <w:marLeft w:val="0"/>
          <w:marRight w:val="0"/>
          <w:marTop w:val="0"/>
          <w:marBottom w:val="0"/>
          <w:divBdr>
            <w:top w:val="none" w:sz="0" w:space="0" w:color="auto"/>
            <w:left w:val="none" w:sz="0" w:space="0" w:color="auto"/>
            <w:bottom w:val="none" w:sz="0" w:space="0" w:color="auto"/>
            <w:right w:val="none" w:sz="0" w:space="0" w:color="auto"/>
          </w:divBdr>
        </w:div>
        <w:div w:id="308172265">
          <w:marLeft w:val="0"/>
          <w:marRight w:val="0"/>
          <w:marTop w:val="0"/>
          <w:marBottom w:val="0"/>
          <w:divBdr>
            <w:top w:val="none" w:sz="0" w:space="0" w:color="auto"/>
            <w:left w:val="none" w:sz="0" w:space="0" w:color="auto"/>
            <w:bottom w:val="none" w:sz="0" w:space="0" w:color="auto"/>
            <w:right w:val="none" w:sz="0" w:space="0" w:color="auto"/>
          </w:divBdr>
          <w:divsChild>
            <w:div w:id="389810013">
              <w:marLeft w:val="0"/>
              <w:marRight w:val="0"/>
              <w:marTop w:val="0"/>
              <w:marBottom w:val="0"/>
              <w:divBdr>
                <w:top w:val="none" w:sz="0" w:space="0" w:color="auto"/>
                <w:left w:val="none" w:sz="0" w:space="0" w:color="auto"/>
                <w:bottom w:val="none" w:sz="0" w:space="0" w:color="auto"/>
                <w:right w:val="none" w:sz="0" w:space="0" w:color="auto"/>
              </w:divBdr>
            </w:div>
          </w:divsChild>
        </w:div>
        <w:div w:id="1542671743">
          <w:marLeft w:val="0"/>
          <w:marRight w:val="0"/>
          <w:marTop w:val="0"/>
          <w:marBottom w:val="0"/>
          <w:divBdr>
            <w:top w:val="none" w:sz="0" w:space="0" w:color="auto"/>
            <w:left w:val="none" w:sz="0" w:space="0" w:color="auto"/>
            <w:bottom w:val="none" w:sz="0" w:space="0" w:color="auto"/>
            <w:right w:val="none" w:sz="0" w:space="0" w:color="auto"/>
          </w:divBdr>
        </w:div>
        <w:div w:id="406073271">
          <w:marLeft w:val="0"/>
          <w:marRight w:val="0"/>
          <w:marTop w:val="0"/>
          <w:marBottom w:val="0"/>
          <w:divBdr>
            <w:top w:val="none" w:sz="0" w:space="0" w:color="auto"/>
            <w:left w:val="none" w:sz="0" w:space="0" w:color="auto"/>
            <w:bottom w:val="none" w:sz="0" w:space="0" w:color="auto"/>
            <w:right w:val="none" w:sz="0" w:space="0" w:color="auto"/>
          </w:divBdr>
          <w:divsChild>
            <w:div w:id="234095573">
              <w:marLeft w:val="0"/>
              <w:marRight w:val="0"/>
              <w:marTop w:val="0"/>
              <w:marBottom w:val="0"/>
              <w:divBdr>
                <w:top w:val="none" w:sz="0" w:space="0" w:color="auto"/>
                <w:left w:val="none" w:sz="0" w:space="0" w:color="auto"/>
                <w:bottom w:val="none" w:sz="0" w:space="0" w:color="auto"/>
                <w:right w:val="none" w:sz="0" w:space="0" w:color="auto"/>
              </w:divBdr>
            </w:div>
          </w:divsChild>
        </w:div>
        <w:div w:id="490105400">
          <w:marLeft w:val="0"/>
          <w:marRight w:val="0"/>
          <w:marTop w:val="0"/>
          <w:marBottom w:val="0"/>
          <w:divBdr>
            <w:top w:val="none" w:sz="0" w:space="0" w:color="auto"/>
            <w:left w:val="none" w:sz="0" w:space="0" w:color="auto"/>
            <w:bottom w:val="none" w:sz="0" w:space="0" w:color="auto"/>
            <w:right w:val="none" w:sz="0" w:space="0" w:color="auto"/>
          </w:divBdr>
        </w:div>
        <w:div w:id="146827659">
          <w:marLeft w:val="0"/>
          <w:marRight w:val="0"/>
          <w:marTop w:val="0"/>
          <w:marBottom w:val="0"/>
          <w:divBdr>
            <w:top w:val="none" w:sz="0" w:space="0" w:color="auto"/>
            <w:left w:val="none" w:sz="0" w:space="0" w:color="auto"/>
            <w:bottom w:val="none" w:sz="0" w:space="0" w:color="auto"/>
            <w:right w:val="none" w:sz="0" w:space="0" w:color="auto"/>
          </w:divBdr>
          <w:divsChild>
            <w:div w:id="94638658">
              <w:marLeft w:val="0"/>
              <w:marRight w:val="0"/>
              <w:marTop w:val="0"/>
              <w:marBottom w:val="0"/>
              <w:divBdr>
                <w:top w:val="none" w:sz="0" w:space="0" w:color="auto"/>
                <w:left w:val="none" w:sz="0" w:space="0" w:color="auto"/>
                <w:bottom w:val="none" w:sz="0" w:space="0" w:color="auto"/>
                <w:right w:val="none" w:sz="0" w:space="0" w:color="auto"/>
              </w:divBdr>
            </w:div>
          </w:divsChild>
        </w:div>
        <w:div w:id="866217851">
          <w:marLeft w:val="0"/>
          <w:marRight w:val="0"/>
          <w:marTop w:val="0"/>
          <w:marBottom w:val="0"/>
          <w:divBdr>
            <w:top w:val="none" w:sz="0" w:space="0" w:color="auto"/>
            <w:left w:val="none" w:sz="0" w:space="0" w:color="auto"/>
            <w:bottom w:val="none" w:sz="0" w:space="0" w:color="auto"/>
            <w:right w:val="none" w:sz="0" w:space="0" w:color="auto"/>
          </w:divBdr>
        </w:div>
        <w:div w:id="1529568483">
          <w:marLeft w:val="0"/>
          <w:marRight w:val="0"/>
          <w:marTop w:val="0"/>
          <w:marBottom w:val="0"/>
          <w:divBdr>
            <w:top w:val="none" w:sz="0" w:space="0" w:color="auto"/>
            <w:left w:val="none" w:sz="0" w:space="0" w:color="auto"/>
            <w:bottom w:val="none" w:sz="0" w:space="0" w:color="auto"/>
            <w:right w:val="none" w:sz="0" w:space="0" w:color="auto"/>
          </w:divBdr>
          <w:divsChild>
            <w:div w:id="2019849250">
              <w:marLeft w:val="0"/>
              <w:marRight w:val="0"/>
              <w:marTop w:val="0"/>
              <w:marBottom w:val="0"/>
              <w:divBdr>
                <w:top w:val="none" w:sz="0" w:space="0" w:color="auto"/>
                <w:left w:val="none" w:sz="0" w:space="0" w:color="auto"/>
                <w:bottom w:val="none" w:sz="0" w:space="0" w:color="auto"/>
                <w:right w:val="none" w:sz="0" w:space="0" w:color="auto"/>
              </w:divBdr>
            </w:div>
          </w:divsChild>
        </w:div>
        <w:div w:id="77101577">
          <w:marLeft w:val="0"/>
          <w:marRight w:val="0"/>
          <w:marTop w:val="0"/>
          <w:marBottom w:val="0"/>
          <w:divBdr>
            <w:top w:val="none" w:sz="0" w:space="0" w:color="auto"/>
            <w:left w:val="none" w:sz="0" w:space="0" w:color="auto"/>
            <w:bottom w:val="none" w:sz="0" w:space="0" w:color="auto"/>
            <w:right w:val="none" w:sz="0" w:space="0" w:color="auto"/>
          </w:divBdr>
        </w:div>
        <w:div w:id="1488475655">
          <w:marLeft w:val="0"/>
          <w:marRight w:val="0"/>
          <w:marTop w:val="0"/>
          <w:marBottom w:val="0"/>
          <w:divBdr>
            <w:top w:val="none" w:sz="0" w:space="0" w:color="auto"/>
            <w:left w:val="none" w:sz="0" w:space="0" w:color="auto"/>
            <w:bottom w:val="none" w:sz="0" w:space="0" w:color="auto"/>
            <w:right w:val="none" w:sz="0" w:space="0" w:color="auto"/>
          </w:divBdr>
          <w:divsChild>
            <w:div w:id="1560945182">
              <w:marLeft w:val="0"/>
              <w:marRight w:val="0"/>
              <w:marTop w:val="0"/>
              <w:marBottom w:val="0"/>
              <w:divBdr>
                <w:top w:val="none" w:sz="0" w:space="0" w:color="auto"/>
                <w:left w:val="none" w:sz="0" w:space="0" w:color="auto"/>
                <w:bottom w:val="none" w:sz="0" w:space="0" w:color="auto"/>
                <w:right w:val="none" w:sz="0" w:space="0" w:color="auto"/>
              </w:divBdr>
            </w:div>
          </w:divsChild>
        </w:div>
        <w:div w:id="478965000">
          <w:marLeft w:val="0"/>
          <w:marRight w:val="0"/>
          <w:marTop w:val="300"/>
          <w:marBottom w:val="0"/>
          <w:divBdr>
            <w:top w:val="none" w:sz="0" w:space="0" w:color="auto"/>
            <w:left w:val="none" w:sz="0" w:space="0" w:color="auto"/>
            <w:bottom w:val="none" w:sz="0" w:space="0" w:color="auto"/>
            <w:right w:val="none" w:sz="0" w:space="0" w:color="auto"/>
          </w:divBdr>
          <w:divsChild>
            <w:div w:id="851602120">
              <w:marLeft w:val="0"/>
              <w:marRight w:val="0"/>
              <w:marTop w:val="0"/>
              <w:marBottom w:val="0"/>
              <w:divBdr>
                <w:top w:val="none" w:sz="0" w:space="0" w:color="auto"/>
                <w:left w:val="none" w:sz="0" w:space="0" w:color="auto"/>
                <w:bottom w:val="none" w:sz="0" w:space="0" w:color="auto"/>
                <w:right w:val="none" w:sz="0" w:space="0" w:color="auto"/>
              </w:divBdr>
              <w:divsChild>
                <w:div w:id="169515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2889">
          <w:marLeft w:val="0"/>
          <w:marRight w:val="0"/>
          <w:marTop w:val="300"/>
          <w:marBottom w:val="0"/>
          <w:divBdr>
            <w:top w:val="none" w:sz="0" w:space="0" w:color="auto"/>
            <w:left w:val="none" w:sz="0" w:space="0" w:color="auto"/>
            <w:bottom w:val="none" w:sz="0" w:space="0" w:color="auto"/>
            <w:right w:val="none" w:sz="0" w:space="0" w:color="auto"/>
          </w:divBdr>
          <w:divsChild>
            <w:div w:id="200363485">
              <w:marLeft w:val="0"/>
              <w:marRight w:val="0"/>
              <w:marTop w:val="0"/>
              <w:marBottom w:val="0"/>
              <w:divBdr>
                <w:top w:val="none" w:sz="0" w:space="0" w:color="auto"/>
                <w:left w:val="none" w:sz="0" w:space="0" w:color="auto"/>
                <w:bottom w:val="none" w:sz="0" w:space="0" w:color="auto"/>
                <w:right w:val="none" w:sz="0" w:space="0" w:color="auto"/>
              </w:divBdr>
              <w:divsChild>
                <w:div w:id="193960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41290">
          <w:marLeft w:val="0"/>
          <w:marRight w:val="0"/>
          <w:marTop w:val="300"/>
          <w:marBottom w:val="0"/>
          <w:divBdr>
            <w:top w:val="none" w:sz="0" w:space="0" w:color="auto"/>
            <w:left w:val="none" w:sz="0" w:space="0" w:color="auto"/>
            <w:bottom w:val="none" w:sz="0" w:space="0" w:color="auto"/>
            <w:right w:val="none" w:sz="0" w:space="0" w:color="auto"/>
          </w:divBdr>
          <w:divsChild>
            <w:div w:id="1619019852">
              <w:marLeft w:val="0"/>
              <w:marRight w:val="0"/>
              <w:marTop w:val="0"/>
              <w:marBottom w:val="0"/>
              <w:divBdr>
                <w:top w:val="none" w:sz="0" w:space="0" w:color="auto"/>
                <w:left w:val="none" w:sz="0" w:space="0" w:color="auto"/>
                <w:bottom w:val="none" w:sz="0" w:space="0" w:color="auto"/>
                <w:right w:val="none" w:sz="0" w:space="0" w:color="auto"/>
              </w:divBdr>
              <w:divsChild>
                <w:div w:id="203850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6137123">
      <w:bodyDiv w:val="1"/>
      <w:marLeft w:val="0"/>
      <w:marRight w:val="0"/>
      <w:marTop w:val="0"/>
      <w:marBottom w:val="0"/>
      <w:divBdr>
        <w:top w:val="none" w:sz="0" w:space="0" w:color="auto"/>
        <w:left w:val="none" w:sz="0" w:space="0" w:color="auto"/>
        <w:bottom w:val="none" w:sz="0" w:space="0" w:color="auto"/>
        <w:right w:val="none" w:sz="0" w:space="0" w:color="auto"/>
      </w:divBdr>
      <w:divsChild>
        <w:div w:id="1518150993">
          <w:marLeft w:val="0"/>
          <w:marRight w:val="0"/>
          <w:marTop w:val="0"/>
          <w:marBottom w:val="0"/>
          <w:divBdr>
            <w:top w:val="none" w:sz="0" w:space="0" w:color="auto"/>
            <w:left w:val="none" w:sz="0" w:space="0" w:color="auto"/>
            <w:bottom w:val="none" w:sz="0" w:space="0" w:color="auto"/>
            <w:right w:val="none" w:sz="0" w:space="0" w:color="auto"/>
          </w:divBdr>
        </w:div>
        <w:div w:id="113788460">
          <w:marLeft w:val="0"/>
          <w:marRight w:val="0"/>
          <w:marTop w:val="0"/>
          <w:marBottom w:val="0"/>
          <w:divBdr>
            <w:top w:val="none" w:sz="0" w:space="0" w:color="auto"/>
            <w:left w:val="none" w:sz="0" w:space="0" w:color="auto"/>
            <w:bottom w:val="none" w:sz="0" w:space="0" w:color="auto"/>
            <w:right w:val="none" w:sz="0" w:space="0" w:color="auto"/>
          </w:divBdr>
          <w:divsChild>
            <w:div w:id="425157165">
              <w:marLeft w:val="0"/>
              <w:marRight w:val="0"/>
              <w:marTop w:val="0"/>
              <w:marBottom w:val="0"/>
              <w:divBdr>
                <w:top w:val="none" w:sz="0" w:space="0" w:color="auto"/>
                <w:left w:val="none" w:sz="0" w:space="0" w:color="auto"/>
                <w:bottom w:val="none" w:sz="0" w:space="0" w:color="auto"/>
                <w:right w:val="none" w:sz="0" w:space="0" w:color="auto"/>
              </w:divBdr>
            </w:div>
          </w:divsChild>
        </w:div>
        <w:div w:id="730008018">
          <w:marLeft w:val="0"/>
          <w:marRight w:val="0"/>
          <w:marTop w:val="0"/>
          <w:marBottom w:val="0"/>
          <w:divBdr>
            <w:top w:val="none" w:sz="0" w:space="0" w:color="auto"/>
            <w:left w:val="none" w:sz="0" w:space="0" w:color="auto"/>
            <w:bottom w:val="none" w:sz="0" w:space="0" w:color="auto"/>
            <w:right w:val="none" w:sz="0" w:space="0" w:color="auto"/>
          </w:divBdr>
        </w:div>
        <w:div w:id="65691138">
          <w:marLeft w:val="0"/>
          <w:marRight w:val="0"/>
          <w:marTop w:val="0"/>
          <w:marBottom w:val="0"/>
          <w:divBdr>
            <w:top w:val="none" w:sz="0" w:space="0" w:color="auto"/>
            <w:left w:val="none" w:sz="0" w:space="0" w:color="auto"/>
            <w:bottom w:val="none" w:sz="0" w:space="0" w:color="auto"/>
            <w:right w:val="none" w:sz="0" w:space="0" w:color="auto"/>
          </w:divBdr>
          <w:divsChild>
            <w:div w:id="1106147026">
              <w:marLeft w:val="0"/>
              <w:marRight w:val="0"/>
              <w:marTop w:val="0"/>
              <w:marBottom w:val="0"/>
              <w:divBdr>
                <w:top w:val="none" w:sz="0" w:space="0" w:color="auto"/>
                <w:left w:val="none" w:sz="0" w:space="0" w:color="auto"/>
                <w:bottom w:val="none" w:sz="0" w:space="0" w:color="auto"/>
                <w:right w:val="none" w:sz="0" w:space="0" w:color="auto"/>
              </w:divBdr>
            </w:div>
          </w:divsChild>
        </w:div>
        <w:div w:id="97913445">
          <w:marLeft w:val="0"/>
          <w:marRight w:val="0"/>
          <w:marTop w:val="0"/>
          <w:marBottom w:val="0"/>
          <w:divBdr>
            <w:top w:val="none" w:sz="0" w:space="0" w:color="auto"/>
            <w:left w:val="none" w:sz="0" w:space="0" w:color="auto"/>
            <w:bottom w:val="none" w:sz="0" w:space="0" w:color="auto"/>
            <w:right w:val="none" w:sz="0" w:space="0" w:color="auto"/>
          </w:divBdr>
        </w:div>
        <w:div w:id="917133241">
          <w:marLeft w:val="0"/>
          <w:marRight w:val="0"/>
          <w:marTop w:val="0"/>
          <w:marBottom w:val="0"/>
          <w:divBdr>
            <w:top w:val="none" w:sz="0" w:space="0" w:color="auto"/>
            <w:left w:val="none" w:sz="0" w:space="0" w:color="auto"/>
            <w:bottom w:val="none" w:sz="0" w:space="0" w:color="auto"/>
            <w:right w:val="none" w:sz="0" w:space="0" w:color="auto"/>
          </w:divBdr>
          <w:divsChild>
            <w:div w:id="1361318377">
              <w:marLeft w:val="0"/>
              <w:marRight w:val="0"/>
              <w:marTop w:val="0"/>
              <w:marBottom w:val="0"/>
              <w:divBdr>
                <w:top w:val="none" w:sz="0" w:space="0" w:color="auto"/>
                <w:left w:val="none" w:sz="0" w:space="0" w:color="auto"/>
                <w:bottom w:val="none" w:sz="0" w:space="0" w:color="auto"/>
                <w:right w:val="none" w:sz="0" w:space="0" w:color="auto"/>
              </w:divBdr>
            </w:div>
          </w:divsChild>
        </w:div>
        <w:div w:id="18895653">
          <w:marLeft w:val="0"/>
          <w:marRight w:val="0"/>
          <w:marTop w:val="0"/>
          <w:marBottom w:val="0"/>
          <w:divBdr>
            <w:top w:val="none" w:sz="0" w:space="0" w:color="auto"/>
            <w:left w:val="none" w:sz="0" w:space="0" w:color="auto"/>
            <w:bottom w:val="none" w:sz="0" w:space="0" w:color="auto"/>
            <w:right w:val="none" w:sz="0" w:space="0" w:color="auto"/>
          </w:divBdr>
        </w:div>
        <w:div w:id="502281881">
          <w:marLeft w:val="0"/>
          <w:marRight w:val="0"/>
          <w:marTop w:val="0"/>
          <w:marBottom w:val="0"/>
          <w:divBdr>
            <w:top w:val="none" w:sz="0" w:space="0" w:color="auto"/>
            <w:left w:val="none" w:sz="0" w:space="0" w:color="auto"/>
            <w:bottom w:val="none" w:sz="0" w:space="0" w:color="auto"/>
            <w:right w:val="none" w:sz="0" w:space="0" w:color="auto"/>
          </w:divBdr>
          <w:divsChild>
            <w:div w:id="1357542979">
              <w:marLeft w:val="0"/>
              <w:marRight w:val="0"/>
              <w:marTop w:val="0"/>
              <w:marBottom w:val="0"/>
              <w:divBdr>
                <w:top w:val="none" w:sz="0" w:space="0" w:color="auto"/>
                <w:left w:val="none" w:sz="0" w:space="0" w:color="auto"/>
                <w:bottom w:val="none" w:sz="0" w:space="0" w:color="auto"/>
                <w:right w:val="none" w:sz="0" w:space="0" w:color="auto"/>
              </w:divBdr>
            </w:div>
          </w:divsChild>
        </w:div>
        <w:div w:id="820654171">
          <w:marLeft w:val="0"/>
          <w:marRight w:val="0"/>
          <w:marTop w:val="0"/>
          <w:marBottom w:val="0"/>
          <w:divBdr>
            <w:top w:val="none" w:sz="0" w:space="0" w:color="auto"/>
            <w:left w:val="none" w:sz="0" w:space="0" w:color="auto"/>
            <w:bottom w:val="none" w:sz="0" w:space="0" w:color="auto"/>
            <w:right w:val="none" w:sz="0" w:space="0" w:color="auto"/>
          </w:divBdr>
        </w:div>
        <w:div w:id="1618675820">
          <w:marLeft w:val="0"/>
          <w:marRight w:val="0"/>
          <w:marTop w:val="0"/>
          <w:marBottom w:val="0"/>
          <w:divBdr>
            <w:top w:val="none" w:sz="0" w:space="0" w:color="auto"/>
            <w:left w:val="none" w:sz="0" w:space="0" w:color="auto"/>
            <w:bottom w:val="none" w:sz="0" w:space="0" w:color="auto"/>
            <w:right w:val="none" w:sz="0" w:space="0" w:color="auto"/>
          </w:divBdr>
          <w:divsChild>
            <w:div w:id="615912058">
              <w:marLeft w:val="0"/>
              <w:marRight w:val="0"/>
              <w:marTop w:val="0"/>
              <w:marBottom w:val="0"/>
              <w:divBdr>
                <w:top w:val="none" w:sz="0" w:space="0" w:color="auto"/>
                <w:left w:val="none" w:sz="0" w:space="0" w:color="auto"/>
                <w:bottom w:val="none" w:sz="0" w:space="0" w:color="auto"/>
                <w:right w:val="none" w:sz="0" w:space="0" w:color="auto"/>
              </w:divBdr>
            </w:div>
          </w:divsChild>
        </w:div>
        <w:div w:id="452213301">
          <w:marLeft w:val="0"/>
          <w:marRight w:val="0"/>
          <w:marTop w:val="0"/>
          <w:marBottom w:val="0"/>
          <w:divBdr>
            <w:top w:val="none" w:sz="0" w:space="0" w:color="auto"/>
            <w:left w:val="none" w:sz="0" w:space="0" w:color="auto"/>
            <w:bottom w:val="none" w:sz="0" w:space="0" w:color="auto"/>
            <w:right w:val="none" w:sz="0" w:space="0" w:color="auto"/>
          </w:divBdr>
        </w:div>
        <w:div w:id="1160002215">
          <w:marLeft w:val="0"/>
          <w:marRight w:val="0"/>
          <w:marTop w:val="0"/>
          <w:marBottom w:val="0"/>
          <w:divBdr>
            <w:top w:val="none" w:sz="0" w:space="0" w:color="auto"/>
            <w:left w:val="none" w:sz="0" w:space="0" w:color="auto"/>
            <w:bottom w:val="none" w:sz="0" w:space="0" w:color="auto"/>
            <w:right w:val="none" w:sz="0" w:space="0" w:color="auto"/>
          </w:divBdr>
          <w:divsChild>
            <w:div w:id="395781688">
              <w:marLeft w:val="0"/>
              <w:marRight w:val="0"/>
              <w:marTop w:val="0"/>
              <w:marBottom w:val="0"/>
              <w:divBdr>
                <w:top w:val="none" w:sz="0" w:space="0" w:color="auto"/>
                <w:left w:val="none" w:sz="0" w:space="0" w:color="auto"/>
                <w:bottom w:val="none" w:sz="0" w:space="0" w:color="auto"/>
                <w:right w:val="none" w:sz="0" w:space="0" w:color="auto"/>
              </w:divBdr>
            </w:div>
          </w:divsChild>
        </w:div>
        <w:div w:id="1123621159">
          <w:marLeft w:val="0"/>
          <w:marRight w:val="0"/>
          <w:marTop w:val="0"/>
          <w:marBottom w:val="0"/>
          <w:divBdr>
            <w:top w:val="none" w:sz="0" w:space="0" w:color="auto"/>
            <w:left w:val="none" w:sz="0" w:space="0" w:color="auto"/>
            <w:bottom w:val="none" w:sz="0" w:space="0" w:color="auto"/>
            <w:right w:val="none" w:sz="0" w:space="0" w:color="auto"/>
          </w:divBdr>
        </w:div>
        <w:div w:id="2100439638">
          <w:marLeft w:val="0"/>
          <w:marRight w:val="0"/>
          <w:marTop w:val="0"/>
          <w:marBottom w:val="0"/>
          <w:divBdr>
            <w:top w:val="none" w:sz="0" w:space="0" w:color="auto"/>
            <w:left w:val="none" w:sz="0" w:space="0" w:color="auto"/>
            <w:bottom w:val="none" w:sz="0" w:space="0" w:color="auto"/>
            <w:right w:val="none" w:sz="0" w:space="0" w:color="auto"/>
          </w:divBdr>
          <w:divsChild>
            <w:div w:id="2061781717">
              <w:marLeft w:val="0"/>
              <w:marRight w:val="0"/>
              <w:marTop w:val="0"/>
              <w:marBottom w:val="0"/>
              <w:divBdr>
                <w:top w:val="none" w:sz="0" w:space="0" w:color="auto"/>
                <w:left w:val="none" w:sz="0" w:space="0" w:color="auto"/>
                <w:bottom w:val="none" w:sz="0" w:space="0" w:color="auto"/>
                <w:right w:val="none" w:sz="0" w:space="0" w:color="auto"/>
              </w:divBdr>
            </w:div>
          </w:divsChild>
        </w:div>
        <w:div w:id="1269702961">
          <w:marLeft w:val="0"/>
          <w:marRight w:val="0"/>
          <w:marTop w:val="300"/>
          <w:marBottom w:val="0"/>
          <w:divBdr>
            <w:top w:val="none" w:sz="0" w:space="0" w:color="auto"/>
            <w:left w:val="none" w:sz="0" w:space="0" w:color="auto"/>
            <w:bottom w:val="none" w:sz="0" w:space="0" w:color="auto"/>
            <w:right w:val="none" w:sz="0" w:space="0" w:color="auto"/>
          </w:divBdr>
          <w:divsChild>
            <w:div w:id="839926597">
              <w:marLeft w:val="0"/>
              <w:marRight w:val="0"/>
              <w:marTop w:val="0"/>
              <w:marBottom w:val="0"/>
              <w:divBdr>
                <w:top w:val="none" w:sz="0" w:space="0" w:color="auto"/>
                <w:left w:val="none" w:sz="0" w:space="0" w:color="auto"/>
                <w:bottom w:val="none" w:sz="0" w:space="0" w:color="auto"/>
                <w:right w:val="none" w:sz="0" w:space="0" w:color="auto"/>
              </w:divBdr>
              <w:divsChild>
                <w:div w:id="118590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8307">
          <w:marLeft w:val="0"/>
          <w:marRight w:val="0"/>
          <w:marTop w:val="300"/>
          <w:marBottom w:val="0"/>
          <w:divBdr>
            <w:top w:val="none" w:sz="0" w:space="0" w:color="auto"/>
            <w:left w:val="none" w:sz="0" w:space="0" w:color="auto"/>
            <w:bottom w:val="none" w:sz="0" w:space="0" w:color="auto"/>
            <w:right w:val="none" w:sz="0" w:space="0" w:color="auto"/>
          </w:divBdr>
          <w:divsChild>
            <w:div w:id="2014456337">
              <w:marLeft w:val="0"/>
              <w:marRight w:val="0"/>
              <w:marTop w:val="0"/>
              <w:marBottom w:val="0"/>
              <w:divBdr>
                <w:top w:val="none" w:sz="0" w:space="0" w:color="auto"/>
                <w:left w:val="none" w:sz="0" w:space="0" w:color="auto"/>
                <w:bottom w:val="none" w:sz="0" w:space="0" w:color="auto"/>
                <w:right w:val="none" w:sz="0" w:space="0" w:color="auto"/>
              </w:divBdr>
              <w:divsChild>
                <w:div w:id="1891653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709312">
          <w:marLeft w:val="0"/>
          <w:marRight w:val="0"/>
          <w:marTop w:val="300"/>
          <w:marBottom w:val="0"/>
          <w:divBdr>
            <w:top w:val="none" w:sz="0" w:space="0" w:color="auto"/>
            <w:left w:val="none" w:sz="0" w:space="0" w:color="auto"/>
            <w:bottom w:val="none" w:sz="0" w:space="0" w:color="auto"/>
            <w:right w:val="none" w:sz="0" w:space="0" w:color="auto"/>
          </w:divBdr>
          <w:divsChild>
            <w:div w:id="38211968">
              <w:marLeft w:val="0"/>
              <w:marRight w:val="0"/>
              <w:marTop w:val="0"/>
              <w:marBottom w:val="0"/>
              <w:divBdr>
                <w:top w:val="none" w:sz="0" w:space="0" w:color="auto"/>
                <w:left w:val="none" w:sz="0" w:space="0" w:color="auto"/>
                <w:bottom w:val="none" w:sz="0" w:space="0" w:color="auto"/>
                <w:right w:val="none" w:sz="0" w:space="0" w:color="auto"/>
              </w:divBdr>
              <w:divsChild>
                <w:div w:id="128307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646678">
          <w:marLeft w:val="0"/>
          <w:marRight w:val="0"/>
          <w:marTop w:val="300"/>
          <w:marBottom w:val="0"/>
          <w:divBdr>
            <w:top w:val="none" w:sz="0" w:space="0" w:color="auto"/>
            <w:left w:val="none" w:sz="0" w:space="0" w:color="auto"/>
            <w:bottom w:val="none" w:sz="0" w:space="0" w:color="auto"/>
            <w:right w:val="none" w:sz="0" w:space="0" w:color="auto"/>
          </w:divBdr>
          <w:divsChild>
            <w:div w:id="1871063813">
              <w:marLeft w:val="0"/>
              <w:marRight w:val="0"/>
              <w:marTop w:val="0"/>
              <w:marBottom w:val="0"/>
              <w:divBdr>
                <w:top w:val="none" w:sz="0" w:space="0" w:color="auto"/>
                <w:left w:val="none" w:sz="0" w:space="0" w:color="auto"/>
                <w:bottom w:val="none" w:sz="0" w:space="0" w:color="auto"/>
                <w:right w:val="none" w:sz="0" w:space="0" w:color="auto"/>
              </w:divBdr>
              <w:divsChild>
                <w:div w:id="1962566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6793527">
      <w:bodyDiv w:val="1"/>
      <w:marLeft w:val="0"/>
      <w:marRight w:val="0"/>
      <w:marTop w:val="0"/>
      <w:marBottom w:val="0"/>
      <w:divBdr>
        <w:top w:val="none" w:sz="0" w:space="0" w:color="auto"/>
        <w:left w:val="none" w:sz="0" w:space="0" w:color="auto"/>
        <w:bottom w:val="none" w:sz="0" w:space="0" w:color="auto"/>
        <w:right w:val="none" w:sz="0" w:space="0" w:color="auto"/>
      </w:divBdr>
      <w:divsChild>
        <w:div w:id="505756611">
          <w:marLeft w:val="0"/>
          <w:marRight w:val="0"/>
          <w:marTop w:val="0"/>
          <w:marBottom w:val="0"/>
          <w:divBdr>
            <w:top w:val="none" w:sz="0" w:space="0" w:color="auto"/>
            <w:left w:val="none" w:sz="0" w:space="0" w:color="auto"/>
            <w:bottom w:val="none" w:sz="0" w:space="0" w:color="auto"/>
            <w:right w:val="none" w:sz="0" w:space="0" w:color="auto"/>
          </w:divBdr>
        </w:div>
        <w:div w:id="361907798">
          <w:marLeft w:val="0"/>
          <w:marRight w:val="0"/>
          <w:marTop w:val="0"/>
          <w:marBottom w:val="0"/>
          <w:divBdr>
            <w:top w:val="none" w:sz="0" w:space="0" w:color="auto"/>
            <w:left w:val="none" w:sz="0" w:space="0" w:color="auto"/>
            <w:bottom w:val="none" w:sz="0" w:space="0" w:color="auto"/>
            <w:right w:val="none" w:sz="0" w:space="0" w:color="auto"/>
          </w:divBdr>
          <w:divsChild>
            <w:div w:id="1084492104">
              <w:marLeft w:val="0"/>
              <w:marRight w:val="0"/>
              <w:marTop w:val="0"/>
              <w:marBottom w:val="0"/>
              <w:divBdr>
                <w:top w:val="none" w:sz="0" w:space="0" w:color="auto"/>
                <w:left w:val="none" w:sz="0" w:space="0" w:color="auto"/>
                <w:bottom w:val="none" w:sz="0" w:space="0" w:color="auto"/>
                <w:right w:val="none" w:sz="0" w:space="0" w:color="auto"/>
              </w:divBdr>
            </w:div>
          </w:divsChild>
        </w:div>
        <w:div w:id="1698039315">
          <w:marLeft w:val="0"/>
          <w:marRight w:val="0"/>
          <w:marTop w:val="0"/>
          <w:marBottom w:val="0"/>
          <w:divBdr>
            <w:top w:val="none" w:sz="0" w:space="0" w:color="auto"/>
            <w:left w:val="none" w:sz="0" w:space="0" w:color="auto"/>
            <w:bottom w:val="none" w:sz="0" w:space="0" w:color="auto"/>
            <w:right w:val="none" w:sz="0" w:space="0" w:color="auto"/>
          </w:divBdr>
        </w:div>
        <w:div w:id="1496415587">
          <w:marLeft w:val="0"/>
          <w:marRight w:val="0"/>
          <w:marTop w:val="0"/>
          <w:marBottom w:val="0"/>
          <w:divBdr>
            <w:top w:val="none" w:sz="0" w:space="0" w:color="auto"/>
            <w:left w:val="none" w:sz="0" w:space="0" w:color="auto"/>
            <w:bottom w:val="none" w:sz="0" w:space="0" w:color="auto"/>
            <w:right w:val="none" w:sz="0" w:space="0" w:color="auto"/>
          </w:divBdr>
          <w:divsChild>
            <w:div w:id="356859380">
              <w:marLeft w:val="0"/>
              <w:marRight w:val="0"/>
              <w:marTop w:val="0"/>
              <w:marBottom w:val="0"/>
              <w:divBdr>
                <w:top w:val="none" w:sz="0" w:space="0" w:color="auto"/>
                <w:left w:val="none" w:sz="0" w:space="0" w:color="auto"/>
                <w:bottom w:val="none" w:sz="0" w:space="0" w:color="auto"/>
                <w:right w:val="none" w:sz="0" w:space="0" w:color="auto"/>
              </w:divBdr>
            </w:div>
          </w:divsChild>
        </w:div>
        <w:div w:id="1981615694">
          <w:marLeft w:val="0"/>
          <w:marRight w:val="0"/>
          <w:marTop w:val="0"/>
          <w:marBottom w:val="0"/>
          <w:divBdr>
            <w:top w:val="none" w:sz="0" w:space="0" w:color="auto"/>
            <w:left w:val="none" w:sz="0" w:space="0" w:color="auto"/>
            <w:bottom w:val="none" w:sz="0" w:space="0" w:color="auto"/>
            <w:right w:val="none" w:sz="0" w:space="0" w:color="auto"/>
          </w:divBdr>
        </w:div>
        <w:div w:id="1757558454">
          <w:marLeft w:val="0"/>
          <w:marRight w:val="0"/>
          <w:marTop w:val="0"/>
          <w:marBottom w:val="0"/>
          <w:divBdr>
            <w:top w:val="none" w:sz="0" w:space="0" w:color="auto"/>
            <w:left w:val="none" w:sz="0" w:space="0" w:color="auto"/>
            <w:bottom w:val="none" w:sz="0" w:space="0" w:color="auto"/>
            <w:right w:val="none" w:sz="0" w:space="0" w:color="auto"/>
          </w:divBdr>
          <w:divsChild>
            <w:div w:id="1262107301">
              <w:marLeft w:val="0"/>
              <w:marRight w:val="0"/>
              <w:marTop w:val="0"/>
              <w:marBottom w:val="0"/>
              <w:divBdr>
                <w:top w:val="none" w:sz="0" w:space="0" w:color="auto"/>
                <w:left w:val="none" w:sz="0" w:space="0" w:color="auto"/>
                <w:bottom w:val="none" w:sz="0" w:space="0" w:color="auto"/>
                <w:right w:val="none" w:sz="0" w:space="0" w:color="auto"/>
              </w:divBdr>
            </w:div>
          </w:divsChild>
        </w:div>
        <w:div w:id="166409956">
          <w:marLeft w:val="0"/>
          <w:marRight w:val="0"/>
          <w:marTop w:val="0"/>
          <w:marBottom w:val="0"/>
          <w:divBdr>
            <w:top w:val="none" w:sz="0" w:space="0" w:color="auto"/>
            <w:left w:val="none" w:sz="0" w:space="0" w:color="auto"/>
            <w:bottom w:val="none" w:sz="0" w:space="0" w:color="auto"/>
            <w:right w:val="none" w:sz="0" w:space="0" w:color="auto"/>
          </w:divBdr>
        </w:div>
        <w:div w:id="1926332279">
          <w:marLeft w:val="0"/>
          <w:marRight w:val="0"/>
          <w:marTop w:val="0"/>
          <w:marBottom w:val="0"/>
          <w:divBdr>
            <w:top w:val="none" w:sz="0" w:space="0" w:color="auto"/>
            <w:left w:val="none" w:sz="0" w:space="0" w:color="auto"/>
            <w:bottom w:val="none" w:sz="0" w:space="0" w:color="auto"/>
            <w:right w:val="none" w:sz="0" w:space="0" w:color="auto"/>
          </w:divBdr>
          <w:divsChild>
            <w:div w:id="1519855842">
              <w:marLeft w:val="0"/>
              <w:marRight w:val="0"/>
              <w:marTop w:val="0"/>
              <w:marBottom w:val="0"/>
              <w:divBdr>
                <w:top w:val="none" w:sz="0" w:space="0" w:color="auto"/>
                <w:left w:val="none" w:sz="0" w:space="0" w:color="auto"/>
                <w:bottom w:val="none" w:sz="0" w:space="0" w:color="auto"/>
                <w:right w:val="none" w:sz="0" w:space="0" w:color="auto"/>
              </w:divBdr>
            </w:div>
          </w:divsChild>
        </w:div>
        <w:div w:id="448359210">
          <w:marLeft w:val="0"/>
          <w:marRight w:val="0"/>
          <w:marTop w:val="0"/>
          <w:marBottom w:val="0"/>
          <w:divBdr>
            <w:top w:val="none" w:sz="0" w:space="0" w:color="auto"/>
            <w:left w:val="none" w:sz="0" w:space="0" w:color="auto"/>
            <w:bottom w:val="none" w:sz="0" w:space="0" w:color="auto"/>
            <w:right w:val="none" w:sz="0" w:space="0" w:color="auto"/>
          </w:divBdr>
        </w:div>
        <w:div w:id="6686237">
          <w:marLeft w:val="0"/>
          <w:marRight w:val="0"/>
          <w:marTop w:val="0"/>
          <w:marBottom w:val="0"/>
          <w:divBdr>
            <w:top w:val="none" w:sz="0" w:space="0" w:color="auto"/>
            <w:left w:val="none" w:sz="0" w:space="0" w:color="auto"/>
            <w:bottom w:val="none" w:sz="0" w:space="0" w:color="auto"/>
            <w:right w:val="none" w:sz="0" w:space="0" w:color="auto"/>
          </w:divBdr>
          <w:divsChild>
            <w:div w:id="1440494545">
              <w:marLeft w:val="0"/>
              <w:marRight w:val="0"/>
              <w:marTop w:val="0"/>
              <w:marBottom w:val="0"/>
              <w:divBdr>
                <w:top w:val="none" w:sz="0" w:space="0" w:color="auto"/>
                <w:left w:val="none" w:sz="0" w:space="0" w:color="auto"/>
                <w:bottom w:val="none" w:sz="0" w:space="0" w:color="auto"/>
                <w:right w:val="none" w:sz="0" w:space="0" w:color="auto"/>
              </w:divBdr>
            </w:div>
          </w:divsChild>
        </w:div>
        <w:div w:id="269237416">
          <w:marLeft w:val="0"/>
          <w:marRight w:val="0"/>
          <w:marTop w:val="0"/>
          <w:marBottom w:val="0"/>
          <w:divBdr>
            <w:top w:val="none" w:sz="0" w:space="0" w:color="auto"/>
            <w:left w:val="none" w:sz="0" w:space="0" w:color="auto"/>
            <w:bottom w:val="none" w:sz="0" w:space="0" w:color="auto"/>
            <w:right w:val="none" w:sz="0" w:space="0" w:color="auto"/>
          </w:divBdr>
        </w:div>
        <w:div w:id="1914391206">
          <w:marLeft w:val="0"/>
          <w:marRight w:val="0"/>
          <w:marTop w:val="0"/>
          <w:marBottom w:val="0"/>
          <w:divBdr>
            <w:top w:val="none" w:sz="0" w:space="0" w:color="auto"/>
            <w:left w:val="none" w:sz="0" w:space="0" w:color="auto"/>
            <w:bottom w:val="none" w:sz="0" w:space="0" w:color="auto"/>
            <w:right w:val="none" w:sz="0" w:space="0" w:color="auto"/>
          </w:divBdr>
          <w:divsChild>
            <w:div w:id="354237324">
              <w:marLeft w:val="0"/>
              <w:marRight w:val="0"/>
              <w:marTop w:val="0"/>
              <w:marBottom w:val="0"/>
              <w:divBdr>
                <w:top w:val="none" w:sz="0" w:space="0" w:color="auto"/>
                <w:left w:val="none" w:sz="0" w:space="0" w:color="auto"/>
                <w:bottom w:val="none" w:sz="0" w:space="0" w:color="auto"/>
                <w:right w:val="none" w:sz="0" w:space="0" w:color="auto"/>
              </w:divBdr>
            </w:div>
          </w:divsChild>
        </w:div>
        <w:div w:id="1697661191">
          <w:marLeft w:val="0"/>
          <w:marRight w:val="0"/>
          <w:marTop w:val="0"/>
          <w:marBottom w:val="0"/>
          <w:divBdr>
            <w:top w:val="none" w:sz="0" w:space="0" w:color="auto"/>
            <w:left w:val="none" w:sz="0" w:space="0" w:color="auto"/>
            <w:bottom w:val="none" w:sz="0" w:space="0" w:color="auto"/>
            <w:right w:val="none" w:sz="0" w:space="0" w:color="auto"/>
          </w:divBdr>
        </w:div>
        <w:div w:id="1775708981">
          <w:marLeft w:val="0"/>
          <w:marRight w:val="0"/>
          <w:marTop w:val="0"/>
          <w:marBottom w:val="0"/>
          <w:divBdr>
            <w:top w:val="none" w:sz="0" w:space="0" w:color="auto"/>
            <w:left w:val="none" w:sz="0" w:space="0" w:color="auto"/>
            <w:bottom w:val="none" w:sz="0" w:space="0" w:color="auto"/>
            <w:right w:val="none" w:sz="0" w:space="0" w:color="auto"/>
          </w:divBdr>
          <w:divsChild>
            <w:div w:id="1120952720">
              <w:marLeft w:val="0"/>
              <w:marRight w:val="0"/>
              <w:marTop w:val="0"/>
              <w:marBottom w:val="0"/>
              <w:divBdr>
                <w:top w:val="none" w:sz="0" w:space="0" w:color="auto"/>
                <w:left w:val="none" w:sz="0" w:space="0" w:color="auto"/>
                <w:bottom w:val="none" w:sz="0" w:space="0" w:color="auto"/>
                <w:right w:val="none" w:sz="0" w:space="0" w:color="auto"/>
              </w:divBdr>
            </w:div>
          </w:divsChild>
        </w:div>
        <w:div w:id="427383747">
          <w:marLeft w:val="0"/>
          <w:marRight w:val="0"/>
          <w:marTop w:val="300"/>
          <w:marBottom w:val="0"/>
          <w:divBdr>
            <w:top w:val="none" w:sz="0" w:space="0" w:color="auto"/>
            <w:left w:val="none" w:sz="0" w:space="0" w:color="auto"/>
            <w:bottom w:val="none" w:sz="0" w:space="0" w:color="auto"/>
            <w:right w:val="none" w:sz="0" w:space="0" w:color="auto"/>
          </w:divBdr>
          <w:divsChild>
            <w:div w:id="1628394456">
              <w:marLeft w:val="0"/>
              <w:marRight w:val="0"/>
              <w:marTop w:val="0"/>
              <w:marBottom w:val="0"/>
              <w:divBdr>
                <w:top w:val="none" w:sz="0" w:space="0" w:color="auto"/>
                <w:left w:val="none" w:sz="0" w:space="0" w:color="auto"/>
                <w:bottom w:val="none" w:sz="0" w:space="0" w:color="auto"/>
                <w:right w:val="none" w:sz="0" w:space="0" w:color="auto"/>
              </w:divBdr>
              <w:divsChild>
                <w:div w:id="603615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53098">
          <w:marLeft w:val="0"/>
          <w:marRight w:val="0"/>
          <w:marTop w:val="300"/>
          <w:marBottom w:val="0"/>
          <w:divBdr>
            <w:top w:val="none" w:sz="0" w:space="0" w:color="auto"/>
            <w:left w:val="none" w:sz="0" w:space="0" w:color="auto"/>
            <w:bottom w:val="none" w:sz="0" w:space="0" w:color="auto"/>
            <w:right w:val="none" w:sz="0" w:space="0" w:color="auto"/>
          </w:divBdr>
          <w:divsChild>
            <w:div w:id="581061944">
              <w:marLeft w:val="0"/>
              <w:marRight w:val="0"/>
              <w:marTop w:val="0"/>
              <w:marBottom w:val="0"/>
              <w:divBdr>
                <w:top w:val="none" w:sz="0" w:space="0" w:color="auto"/>
                <w:left w:val="none" w:sz="0" w:space="0" w:color="auto"/>
                <w:bottom w:val="none" w:sz="0" w:space="0" w:color="auto"/>
                <w:right w:val="none" w:sz="0" w:space="0" w:color="auto"/>
              </w:divBdr>
              <w:divsChild>
                <w:div w:id="165559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611588">
          <w:marLeft w:val="0"/>
          <w:marRight w:val="0"/>
          <w:marTop w:val="300"/>
          <w:marBottom w:val="0"/>
          <w:divBdr>
            <w:top w:val="none" w:sz="0" w:space="0" w:color="auto"/>
            <w:left w:val="none" w:sz="0" w:space="0" w:color="auto"/>
            <w:bottom w:val="none" w:sz="0" w:space="0" w:color="auto"/>
            <w:right w:val="none" w:sz="0" w:space="0" w:color="auto"/>
          </w:divBdr>
          <w:divsChild>
            <w:div w:id="1673558054">
              <w:marLeft w:val="0"/>
              <w:marRight w:val="0"/>
              <w:marTop w:val="0"/>
              <w:marBottom w:val="0"/>
              <w:divBdr>
                <w:top w:val="none" w:sz="0" w:space="0" w:color="auto"/>
                <w:left w:val="none" w:sz="0" w:space="0" w:color="auto"/>
                <w:bottom w:val="none" w:sz="0" w:space="0" w:color="auto"/>
                <w:right w:val="none" w:sz="0" w:space="0" w:color="auto"/>
              </w:divBdr>
              <w:divsChild>
                <w:div w:id="67075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419176">
          <w:marLeft w:val="0"/>
          <w:marRight w:val="0"/>
          <w:marTop w:val="300"/>
          <w:marBottom w:val="0"/>
          <w:divBdr>
            <w:top w:val="none" w:sz="0" w:space="0" w:color="auto"/>
            <w:left w:val="none" w:sz="0" w:space="0" w:color="auto"/>
            <w:bottom w:val="none" w:sz="0" w:space="0" w:color="auto"/>
            <w:right w:val="none" w:sz="0" w:space="0" w:color="auto"/>
          </w:divBdr>
          <w:divsChild>
            <w:div w:id="717818935">
              <w:marLeft w:val="0"/>
              <w:marRight w:val="0"/>
              <w:marTop w:val="0"/>
              <w:marBottom w:val="0"/>
              <w:divBdr>
                <w:top w:val="none" w:sz="0" w:space="0" w:color="auto"/>
                <w:left w:val="none" w:sz="0" w:space="0" w:color="auto"/>
                <w:bottom w:val="none" w:sz="0" w:space="0" w:color="auto"/>
                <w:right w:val="none" w:sz="0" w:space="0" w:color="auto"/>
              </w:divBdr>
              <w:divsChild>
                <w:div w:id="1233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406712">
      <w:bodyDiv w:val="1"/>
      <w:marLeft w:val="0"/>
      <w:marRight w:val="0"/>
      <w:marTop w:val="0"/>
      <w:marBottom w:val="0"/>
      <w:divBdr>
        <w:top w:val="none" w:sz="0" w:space="0" w:color="auto"/>
        <w:left w:val="none" w:sz="0" w:space="0" w:color="auto"/>
        <w:bottom w:val="none" w:sz="0" w:space="0" w:color="auto"/>
        <w:right w:val="none" w:sz="0" w:space="0" w:color="auto"/>
      </w:divBdr>
      <w:divsChild>
        <w:div w:id="1515681122">
          <w:marLeft w:val="0"/>
          <w:marRight w:val="0"/>
          <w:marTop w:val="0"/>
          <w:marBottom w:val="0"/>
          <w:divBdr>
            <w:top w:val="none" w:sz="0" w:space="0" w:color="auto"/>
            <w:left w:val="none" w:sz="0" w:space="0" w:color="auto"/>
            <w:bottom w:val="none" w:sz="0" w:space="0" w:color="auto"/>
            <w:right w:val="none" w:sz="0" w:space="0" w:color="auto"/>
          </w:divBdr>
        </w:div>
        <w:div w:id="1515263412">
          <w:marLeft w:val="0"/>
          <w:marRight w:val="0"/>
          <w:marTop w:val="0"/>
          <w:marBottom w:val="0"/>
          <w:divBdr>
            <w:top w:val="none" w:sz="0" w:space="0" w:color="auto"/>
            <w:left w:val="none" w:sz="0" w:space="0" w:color="auto"/>
            <w:bottom w:val="none" w:sz="0" w:space="0" w:color="auto"/>
            <w:right w:val="none" w:sz="0" w:space="0" w:color="auto"/>
          </w:divBdr>
          <w:divsChild>
            <w:div w:id="1266646190">
              <w:marLeft w:val="0"/>
              <w:marRight w:val="0"/>
              <w:marTop w:val="0"/>
              <w:marBottom w:val="0"/>
              <w:divBdr>
                <w:top w:val="none" w:sz="0" w:space="0" w:color="auto"/>
                <w:left w:val="none" w:sz="0" w:space="0" w:color="auto"/>
                <w:bottom w:val="none" w:sz="0" w:space="0" w:color="auto"/>
                <w:right w:val="none" w:sz="0" w:space="0" w:color="auto"/>
              </w:divBdr>
            </w:div>
          </w:divsChild>
        </w:div>
        <w:div w:id="604460274">
          <w:marLeft w:val="0"/>
          <w:marRight w:val="0"/>
          <w:marTop w:val="0"/>
          <w:marBottom w:val="0"/>
          <w:divBdr>
            <w:top w:val="none" w:sz="0" w:space="0" w:color="auto"/>
            <w:left w:val="none" w:sz="0" w:space="0" w:color="auto"/>
            <w:bottom w:val="none" w:sz="0" w:space="0" w:color="auto"/>
            <w:right w:val="none" w:sz="0" w:space="0" w:color="auto"/>
          </w:divBdr>
        </w:div>
        <w:div w:id="798572212">
          <w:marLeft w:val="0"/>
          <w:marRight w:val="0"/>
          <w:marTop w:val="0"/>
          <w:marBottom w:val="0"/>
          <w:divBdr>
            <w:top w:val="none" w:sz="0" w:space="0" w:color="auto"/>
            <w:left w:val="none" w:sz="0" w:space="0" w:color="auto"/>
            <w:bottom w:val="none" w:sz="0" w:space="0" w:color="auto"/>
            <w:right w:val="none" w:sz="0" w:space="0" w:color="auto"/>
          </w:divBdr>
          <w:divsChild>
            <w:div w:id="2036347398">
              <w:marLeft w:val="0"/>
              <w:marRight w:val="0"/>
              <w:marTop w:val="0"/>
              <w:marBottom w:val="0"/>
              <w:divBdr>
                <w:top w:val="none" w:sz="0" w:space="0" w:color="auto"/>
                <w:left w:val="none" w:sz="0" w:space="0" w:color="auto"/>
                <w:bottom w:val="none" w:sz="0" w:space="0" w:color="auto"/>
                <w:right w:val="none" w:sz="0" w:space="0" w:color="auto"/>
              </w:divBdr>
            </w:div>
          </w:divsChild>
        </w:div>
        <w:div w:id="683167047">
          <w:marLeft w:val="0"/>
          <w:marRight w:val="0"/>
          <w:marTop w:val="0"/>
          <w:marBottom w:val="0"/>
          <w:divBdr>
            <w:top w:val="none" w:sz="0" w:space="0" w:color="auto"/>
            <w:left w:val="none" w:sz="0" w:space="0" w:color="auto"/>
            <w:bottom w:val="none" w:sz="0" w:space="0" w:color="auto"/>
            <w:right w:val="none" w:sz="0" w:space="0" w:color="auto"/>
          </w:divBdr>
        </w:div>
        <w:div w:id="790514881">
          <w:marLeft w:val="0"/>
          <w:marRight w:val="0"/>
          <w:marTop w:val="0"/>
          <w:marBottom w:val="0"/>
          <w:divBdr>
            <w:top w:val="none" w:sz="0" w:space="0" w:color="auto"/>
            <w:left w:val="none" w:sz="0" w:space="0" w:color="auto"/>
            <w:bottom w:val="none" w:sz="0" w:space="0" w:color="auto"/>
            <w:right w:val="none" w:sz="0" w:space="0" w:color="auto"/>
          </w:divBdr>
          <w:divsChild>
            <w:div w:id="806893580">
              <w:marLeft w:val="0"/>
              <w:marRight w:val="0"/>
              <w:marTop w:val="0"/>
              <w:marBottom w:val="0"/>
              <w:divBdr>
                <w:top w:val="none" w:sz="0" w:space="0" w:color="auto"/>
                <w:left w:val="none" w:sz="0" w:space="0" w:color="auto"/>
                <w:bottom w:val="none" w:sz="0" w:space="0" w:color="auto"/>
                <w:right w:val="none" w:sz="0" w:space="0" w:color="auto"/>
              </w:divBdr>
            </w:div>
          </w:divsChild>
        </w:div>
        <w:div w:id="949311801">
          <w:marLeft w:val="0"/>
          <w:marRight w:val="0"/>
          <w:marTop w:val="0"/>
          <w:marBottom w:val="0"/>
          <w:divBdr>
            <w:top w:val="none" w:sz="0" w:space="0" w:color="auto"/>
            <w:left w:val="none" w:sz="0" w:space="0" w:color="auto"/>
            <w:bottom w:val="none" w:sz="0" w:space="0" w:color="auto"/>
            <w:right w:val="none" w:sz="0" w:space="0" w:color="auto"/>
          </w:divBdr>
        </w:div>
        <w:div w:id="2095276484">
          <w:marLeft w:val="0"/>
          <w:marRight w:val="0"/>
          <w:marTop w:val="0"/>
          <w:marBottom w:val="0"/>
          <w:divBdr>
            <w:top w:val="none" w:sz="0" w:space="0" w:color="auto"/>
            <w:left w:val="none" w:sz="0" w:space="0" w:color="auto"/>
            <w:bottom w:val="none" w:sz="0" w:space="0" w:color="auto"/>
            <w:right w:val="none" w:sz="0" w:space="0" w:color="auto"/>
          </w:divBdr>
          <w:divsChild>
            <w:div w:id="20669827">
              <w:marLeft w:val="0"/>
              <w:marRight w:val="0"/>
              <w:marTop w:val="0"/>
              <w:marBottom w:val="0"/>
              <w:divBdr>
                <w:top w:val="none" w:sz="0" w:space="0" w:color="auto"/>
                <w:left w:val="none" w:sz="0" w:space="0" w:color="auto"/>
                <w:bottom w:val="none" w:sz="0" w:space="0" w:color="auto"/>
                <w:right w:val="none" w:sz="0" w:space="0" w:color="auto"/>
              </w:divBdr>
            </w:div>
          </w:divsChild>
        </w:div>
        <w:div w:id="1028139466">
          <w:marLeft w:val="0"/>
          <w:marRight w:val="0"/>
          <w:marTop w:val="0"/>
          <w:marBottom w:val="0"/>
          <w:divBdr>
            <w:top w:val="none" w:sz="0" w:space="0" w:color="auto"/>
            <w:left w:val="none" w:sz="0" w:space="0" w:color="auto"/>
            <w:bottom w:val="none" w:sz="0" w:space="0" w:color="auto"/>
            <w:right w:val="none" w:sz="0" w:space="0" w:color="auto"/>
          </w:divBdr>
        </w:div>
        <w:div w:id="1646549694">
          <w:marLeft w:val="0"/>
          <w:marRight w:val="0"/>
          <w:marTop w:val="0"/>
          <w:marBottom w:val="0"/>
          <w:divBdr>
            <w:top w:val="none" w:sz="0" w:space="0" w:color="auto"/>
            <w:left w:val="none" w:sz="0" w:space="0" w:color="auto"/>
            <w:bottom w:val="none" w:sz="0" w:space="0" w:color="auto"/>
            <w:right w:val="none" w:sz="0" w:space="0" w:color="auto"/>
          </w:divBdr>
          <w:divsChild>
            <w:div w:id="946814569">
              <w:marLeft w:val="0"/>
              <w:marRight w:val="0"/>
              <w:marTop w:val="0"/>
              <w:marBottom w:val="0"/>
              <w:divBdr>
                <w:top w:val="none" w:sz="0" w:space="0" w:color="auto"/>
                <w:left w:val="none" w:sz="0" w:space="0" w:color="auto"/>
                <w:bottom w:val="none" w:sz="0" w:space="0" w:color="auto"/>
                <w:right w:val="none" w:sz="0" w:space="0" w:color="auto"/>
              </w:divBdr>
            </w:div>
          </w:divsChild>
        </w:div>
        <w:div w:id="1558978341">
          <w:marLeft w:val="0"/>
          <w:marRight w:val="0"/>
          <w:marTop w:val="0"/>
          <w:marBottom w:val="0"/>
          <w:divBdr>
            <w:top w:val="none" w:sz="0" w:space="0" w:color="auto"/>
            <w:left w:val="none" w:sz="0" w:space="0" w:color="auto"/>
            <w:bottom w:val="none" w:sz="0" w:space="0" w:color="auto"/>
            <w:right w:val="none" w:sz="0" w:space="0" w:color="auto"/>
          </w:divBdr>
        </w:div>
        <w:div w:id="814756527">
          <w:marLeft w:val="0"/>
          <w:marRight w:val="0"/>
          <w:marTop w:val="0"/>
          <w:marBottom w:val="0"/>
          <w:divBdr>
            <w:top w:val="none" w:sz="0" w:space="0" w:color="auto"/>
            <w:left w:val="none" w:sz="0" w:space="0" w:color="auto"/>
            <w:bottom w:val="none" w:sz="0" w:space="0" w:color="auto"/>
            <w:right w:val="none" w:sz="0" w:space="0" w:color="auto"/>
          </w:divBdr>
          <w:divsChild>
            <w:div w:id="1377729953">
              <w:marLeft w:val="0"/>
              <w:marRight w:val="0"/>
              <w:marTop w:val="0"/>
              <w:marBottom w:val="0"/>
              <w:divBdr>
                <w:top w:val="none" w:sz="0" w:space="0" w:color="auto"/>
                <w:left w:val="none" w:sz="0" w:space="0" w:color="auto"/>
                <w:bottom w:val="none" w:sz="0" w:space="0" w:color="auto"/>
                <w:right w:val="none" w:sz="0" w:space="0" w:color="auto"/>
              </w:divBdr>
            </w:div>
          </w:divsChild>
        </w:div>
        <w:div w:id="221646717">
          <w:marLeft w:val="0"/>
          <w:marRight w:val="0"/>
          <w:marTop w:val="0"/>
          <w:marBottom w:val="0"/>
          <w:divBdr>
            <w:top w:val="none" w:sz="0" w:space="0" w:color="auto"/>
            <w:left w:val="none" w:sz="0" w:space="0" w:color="auto"/>
            <w:bottom w:val="none" w:sz="0" w:space="0" w:color="auto"/>
            <w:right w:val="none" w:sz="0" w:space="0" w:color="auto"/>
          </w:divBdr>
        </w:div>
        <w:div w:id="167906583">
          <w:marLeft w:val="0"/>
          <w:marRight w:val="0"/>
          <w:marTop w:val="0"/>
          <w:marBottom w:val="0"/>
          <w:divBdr>
            <w:top w:val="none" w:sz="0" w:space="0" w:color="auto"/>
            <w:left w:val="none" w:sz="0" w:space="0" w:color="auto"/>
            <w:bottom w:val="none" w:sz="0" w:space="0" w:color="auto"/>
            <w:right w:val="none" w:sz="0" w:space="0" w:color="auto"/>
          </w:divBdr>
          <w:divsChild>
            <w:div w:id="917011558">
              <w:marLeft w:val="0"/>
              <w:marRight w:val="0"/>
              <w:marTop w:val="0"/>
              <w:marBottom w:val="0"/>
              <w:divBdr>
                <w:top w:val="none" w:sz="0" w:space="0" w:color="auto"/>
                <w:left w:val="none" w:sz="0" w:space="0" w:color="auto"/>
                <w:bottom w:val="none" w:sz="0" w:space="0" w:color="auto"/>
                <w:right w:val="none" w:sz="0" w:space="0" w:color="auto"/>
              </w:divBdr>
            </w:div>
          </w:divsChild>
        </w:div>
        <w:div w:id="374350881">
          <w:marLeft w:val="0"/>
          <w:marRight w:val="0"/>
          <w:marTop w:val="300"/>
          <w:marBottom w:val="0"/>
          <w:divBdr>
            <w:top w:val="none" w:sz="0" w:space="0" w:color="auto"/>
            <w:left w:val="none" w:sz="0" w:space="0" w:color="auto"/>
            <w:bottom w:val="none" w:sz="0" w:space="0" w:color="auto"/>
            <w:right w:val="none" w:sz="0" w:space="0" w:color="auto"/>
          </w:divBdr>
          <w:divsChild>
            <w:div w:id="1586302807">
              <w:marLeft w:val="0"/>
              <w:marRight w:val="0"/>
              <w:marTop w:val="0"/>
              <w:marBottom w:val="0"/>
              <w:divBdr>
                <w:top w:val="none" w:sz="0" w:space="0" w:color="auto"/>
                <w:left w:val="none" w:sz="0" w:space="0" w:color="auto"/>
                <w:bottom w:val="none" w:sz="0" w:space="0" w:color="auto"/>
                <w:right w:val="none" w:sz="0" w:space="0" w:color="auto"/>
              </w:divBdr>
              <w:divsChild>
                <w:div w:id="70749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637718">
          <w:marLeft w:val="0"/>
          <w:marRight w:val="0"/>
          <w:marTop w:val="300"/>
          <w:marBottom w:val="0"/>
          <w:divBdr>
            <w:top w:val="none" w:sz="0" w:space="0" w:color="auto"/>
            <w:left w:val="none" w:sz="0" w:space="0" w:color="auto"/>
            <w:bottom w:val="none" w:sz="0" w:space="0" w:color="auto"/>
            <w:right w:val="none" w:sz="0" w:space="0" w:color="auto"/>
          </w:divBdr>
          <w:divsChild>
            <w:div w:id="1915041087">
              <w:marLeft w:val="0"/>
              <w:marRight w:val="0"/>
              <w:marTop w:val="0"/>
              <w:marBottom w:val="0"/>
              <w:divBdr>
                <w:top w:val="none" w:sz="0" w:space="0" w:color="auto"/>
                <w:left w:val="none" w:sz="0" w:space="0" w:color="auto"/>
                <w:bottom w:val="none" w:sz="0" w:space="0" w:color="auto"/>
                <w:right w:val="none" w:sz="0" w:space="0" w:color="auto"/>
              </w:divBdr>
              <w:divsChild>
                <w:div w:id="45760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613107">
          <w:marLeft w:val="0"/>
          <w:marRight w:val="0"/>
          <w:marTop w:val="300"/>
          <w:marBottom w:val="0"/>
          <w:divBdr>
            <w:top w:val="none" w:sz="0" w:space="0" w:color="auto"/>
            <w:left w:val="none" w:sz="0" w:space="0" w:color="auto"/>
            <w:bottom w:val="none" w:sz="0" w:space="0" w:color="auto"/>
            <w:right w:val="none" w:sz="0" w:space="0" w:color="auto"/>
          </w:divBdr>
          <w:divsChild>
            <w:div w:id="297732570">
              <w:marLeft w:val="0"/>
              <w:marRight w:val="0"/>
              <w:marTop w:val="0"/>
              <w:marBottom w:val="0"/>
              <w:divBdr>
                <w:top w:val="none" w:sz="0" w:space="0" w:color="auto"/>
                <w:left w:val="none" w:sz="0" w:space="0" w:color="auto"/>
                <w:bottom w:val="none" w:sz="0" w:space="0" w:color="auto"/>
                <w:right w:val="none" w:sz="0" w:space="0" w:color="auto"/>
              </w:divBdr>
              <w:divsChild>
                <w:div w:id="191655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397736">
          <w:marLeft w:val="0"/>
          <w:marRight w:val="0"/>
          <w:marTop w:val="300"/>
          <w:marBottom w:val="0"/>
          <w:divBdr>
            <w:top w:val="none" w:sz="0" w:space="0" w:color="auto"/>
            <w:left w:val="none" w:sz="0" w:space="0" w:color="auto"/>
            <w:bottom w:val="none" w:sz="0" w:space="0" w:color="auto"/>
            <w:right w:val="none" w:sz="0" w:space="0" w:color="auto"/>
          </w:divBdr>
          <w:divsChild>
            <w:div w:id="1116215440">
              <w:marLeft w:val="0"/>
              <w:marRight w:val="0"/>
              <w:marTop w:val="0"/>
              <w:marBottom w:val="0"/>
              <w:divBdr>
                <w:top w:val="none" w:sz="0" w:space="0" w:color="auto"/>
                <w:left w:val="none" w:sz="0" w:space="0" w:color="auto"/>
                <w:bottom w:val="none" w:sz="0" w:space="0" w:color="auto"/>
                <w:right w:val="none" w:sz="0" w:space="0" w:color="auto"/>
              </w:divBdr>
              <w:divsChild>
                <w:div w:id="1588341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90675">
      <w:bodyDiv w:val="1"/>
      <w:marLeft w:val="0"/>
      <w:marRight w:val="0"/>
      <w:marTop w:val="0"/>
      <w:marBottom w:val="0"/>
      <w:divBdr>
        <w:top w:val="none" w:sz="0" w:space="0" w:color="auto"/>
        <w:left w:val="none" w:sz="0" w:space="0" w:color="auto"/>
        <w:bottom w:val="none" w:sz="0" w:space="0" w:color="auto"/>
        <w:right w:val="none" w:sz="0" w:space="0" w:color="auto"/>
      </w:divBdr>
      <w:divsChild>
        <w:div w:id="1403328768">
          <w:marLeft w:val="0"/>
          <w:marRight w:val="0"/>
          <w:marTop w:val="0"/>
          <w:marBottom w:val="0"/>
          <w:divBdr>
            <w:top w:val="none" w:sz="0" w:space="0" w:color="auto"/>
            <w:left w:val="none" w:sz="0" w:space="0" w:color="auto"/>
            <w:bottom w:val="none" w:sz="0" w:space="0" w:color="auto"/>
            <w:right w:val="none" w:sz="0" w:space="0" w:color="auto"/>
          </w:divBdr>
        </w:div>
        <w:div w:id="106707435">
          <w:marLeft w:val="0"/>
          <w:marRight w:val="0"/>
          <w:marTop w:val="0"/>
          <w:marBottom w:val="0"/>
          <w:divBdr>
            <w:top w:val="none" w:sz="0" w:space="0" w:color="auto"/>
            <w:left w:val="none" w:sz="0" w:space="0" w:color="auto"/>
            <w:bottom w:val="none" w:sz="0" w:space="0" w:color="auto"/>
            <w:right w:val="none" w:sz="0" w:space="0" w:color="auto"/>
          </w:divBdr>
          <w:divsChild>
            <w:div w:id="776095329">
              <w:marLeft w:val="0"/>
              <w:marRight w:val="0"/>
              <w:marTop w:val="0"/>
              <w:marBottom w:val="0"/>
              <w:divBdr>
                <w:top w:val="none" w:sz="0" w:space="0" w:color="auto"/>
                <w:left w:val="none" w:sz="0" w:space="0" w:color="auto"/>
                <w:bottom w:val="none" w:sz="0" w:space="0" w:color="auto"/>
                <w:right w:val="none" w:sz="0" w:space="0" w:color="auto"/>
              </w:divBdr>
            </w:div>
          </w:divsChild>
        </w:div>
        <w:div w:id="383792789">
          <w:marLeft w:val="0"/>
          <w:marRight w:val="0"/>
          <w:marTop w:val="0"/>
          <w:marBottom w:val="0"/>
          <w:divBdr>
            <w:top w:val="none" w:sz="0" w:space="0" w:color="auto"/>
            <w:left w:val="none" w:sz="0" w:space="0" w:color="auto"/>
            <w:bottom w:val="none" w:sz="0" w:space="0" w:color="auto"/>
            <w:right w:val="none" w:sz="0" w:space="0" w:color="auto"/>
          </w:divBdr>
        </w:div>
        <w:div w:id="1047990145">
          <w:marLeft w:val="0"/>
          <w:marRight w:val="0"/>
          <w:marTop w:val="0"/>
          <w:marBottom w:val="0"/>
          <w:divBdr>
            <w:top w:val="none" w:sz="0" w:space="0" w:color="auto"/>
            <w:left w:val="none" w:sz="0" w:space="0" w:color="auto"/>
            <w:bottom w:val="none" w:sz="0" w:space="0" w:color="auto"/>
            <w:right w:val="none" w:sz="0" w:space="0" w:color="auto"/>
          </w:divBdr>
          <w:divsChild>
            <w:div w:id="319887810">
              <w:marLeft w:val="0"/>
              <w:marRight w:val="0"/>
              <w:marTop w:val="0"/>
              <w:marBottom w:val="0"/>
              <w:divBdr>
                <w:top w:val="none" w:sz="0" w:space="0" w:color="auto"/>
                <w:left w:val="none" w:sz="0" w:space="0" w:color="auto"/>
                <w:bottom w:val="none" w:sz="0" w:space="0" w:color="auto"/>
                <w:right w:val="none" w:sz="0" w:space="0" w:color="auto"/>
              </w:divBdr>
            </w:div>
          </w:divsChild>
        </w:div>
        <w:div w:id="1104884670">
          <w:marLeft w:val="0"/>
          <w:marRight w:val="0"/>
          <w:marTop w:val="0"/>
          <w:marBottom w:val="0"/>
          <w:divBdr>
            <w:top w:val="none" w:sz="0" w:space="0" w:color="auto"/>
            <w:left w:val="none" w:sz="0" w:space="0" w:color="auto"/>
            <w:bottom w:val="none" w:sz="0" w:space="0" w:color="auto"/>
            <w:right w:val="none" w:sz="0" w:space="0" w:color="auto"/>
          </w:divBdr>
        </w:div>
        <w:div w:id="1810586041">
          <w:marLeft w:val="0"/>
          <w:marRight w:val="0"/>
          <w:marTop w:val="0"/>
          <w:marBottom w:val="0"/>
          <w:divBdr>
            <w:top w:val="none" w:sz="0" w:space="0" w:color="auto"/>
            <w:left w:val="none" w:sz="0" w:space="0" w:color="auto"/>
            <w:bottom w:val="none" w:sz="0" w:space="0" w:color="auto"/>
            <w:right w:val="none" w:sz="0" w:space="0" w:color="auto"/>
          </w:divBdr>
          <w:divsChild>
            <w:div w:id="576869024">
              <w:marLeft w:val="0"/>
              <w:marRight w:val="0"/>
              <w:marTop w:val="0"/>
              <w:marBottom w:val="0"/>
              <w:divBdr>
                <w:top w:val="none" w:sz="0" w:space="0" w:color="auto"/>
                <w:left w:val="none" w:sz="0" w:space="0" w:color="auto"/>
                <w:bottom w:val="none" w:sz="0" w:space="0" w:color="auto"/>
                <w:right w:val="none" w:sz="0" w:space="0" w:color="auto"/>
              </w:divBdr>
            </w:div>
          </w:divsChild>
        </w:div>
        <w:div w:id="999769486">
          <w:marLeft w:val="0"/>
          <w:marRight w:val="0"/>
          <w:marTop w:val="0"/>
          <w:marBottom w:val="0"/>
          <w:divBdr>
            <w:top w:val="none" w:sz="0" w:space="0" w:color="auto"/>
            <w:left w:val="none" w:sz="0" w:space="0" w:color="auto"/>
            <w:bottom w:val="none" w:sz="0" w:space="0" w:color="auto"/>
            <w:right w:val="none" w:sz="0" w:space="0" w:color="auto"/>
          </w:divBdr>
        </w:div>
        <w:div w:id="796610606">
          <w:marLeft w:val="0"/>
          <w:marRight w:val="0"/>
          <w:marTop w:val="0"/>
          <w:marBottom w:val="0"/>
          <w:divBdr>
            <w:top w:val="none" w:sz="0" w:space="0" w:color="auto"/>
            <w:left w:val="none" w:sz="0" w:space="0" w:color="auto"/>
            <w:bottom w:val="none" w:sz="0" w:space="0" w:color="auto"/>
            <w:right w:val="none" w:sz="0" w:space="0" w:color="auto"/>
          </w:divBdr>
          <w:divsChild>
            <w:div w:id="1822845360">
              <w:marLeft w:val="0"/>
              <w:marRight w:val="0"/>
              <w:marTop w:val="0"/>
              <w:marBottom w:val="0"/>
              <w:divBdr>
                <w:top w:val="none" w:sz="0" w:space="0" w:color="auto"/>
                <w:left w:val="none" w:sz="0" w:space="0" w:color="auto"/>
                <w:bottom w:val="none" w:sz="0" w:space="0" w:color="auto"/>
                <w:right w:val="none" w:sz="0" w:space="0" w:color="auto"/>
              </w:divBdr>
            </w:div>
          </w:divsChild>
        </w:div>
        <w:div w:id="264969083">
          <w:marLeft w:val="0"/>
          <w:marRight w:val="0"/>
          <w:marTop w:val="0"/>
          <w:marBottom w:val="0"/>
          <w:divBdr>
            <w:top w:val="none" w:sz="0" w:space="0" w:color="auto"/>
            <w:left w:val="none" w:sz="0" w:space="0" w:color="auto"/>
            <w:bottom w:val="none" w:sz="0" w:space="0" w:color="auto"/>
            <w:right w:val="none" w:sz="0" w:space="0" w:color="auto"/>
          </w:divBdr>
        </w:div>
        <w:div w:id="1074275316">
          <w:marLeft w:val="0"/>
          <w:marRight w:val="0"/>
          <w:marTop w:val="0"/>
          <w:marBottom w:val="0"/>
          <w:divBdr>
            <w:top w:val="none" w:sz="0" w:space="0" w:color="auto"/>
            <w:left w:val="none" w:sz="0" w:space="0" w:color="auto"/>
            <w:bottom w:val="none" w:sz="0" w:space="0" w:color="auto"/>
            <w:right w:val="none" w:sz="0" w:space="0" w:color="auto"/>
          </w:divBdr>
          <w:divsChild>
            <w:div w:id="1514035031">
              <w:marLeft w:val="0"/>
              <w:marRight w:val="0"/>
              <w:marTop w:val="0"/>
              <w:marBottom w:val="0"/>
              <w:divBdr>
                <w:top w:val="none" w:sz="0" w:space="0" w:color="auto"/>
                <w:left w:val="none" w:sz="0" w:space="0" w:color="auto"/>
                <w:bottom w:val="none" w:sz="0" w:space="0" w:color="auto"/>
                <w:right w:val="none" w:sz="0" w:space="0" w:color="auto"/>
              </w:divBdr>
            </w:div>
          </w:divsChild>
        </w:div>
        <w:div w:id="1770077997">
          <w:marLeft w:val="0"/>
          <w:marRight w:val="0"/>
          <w:marTop w:val="0"/>
          <w:marBottom w:val="0"/>
          <w:divBdr>
            <w:top w:val="none" w:sz="0" w:space="0" w:color="auto"/>
            <w:left w:val="none" w:sz="0" w:space="0" w:color="auto"/>
            <w:bottom w:val="none" w:sz="0" w:space="0" w:color="auto"/>
            <w:right w:val="none" w:sz="0" w:space="0" w:color="auto"/>
          </w:divBdr>
        </w:div>
        <w:div w:id="288247397">
          <w:marLeft w:val="0"/>
          <w:marRight w:val="0"/>
          <w:marTop w:val="0"/>
          <w:marBottom w:val="0"/>
          <w:divBdr>
            <w:top w:val="none" w:sz="0" w:space="0" w:color="auto"/>
            <w:left w:val="none" w:sz="0" w:space="0" w:color="auto"/>
            <w:bottom w:val="none" w:sz="0" w:space="0" w:color="auto"/>
            <w:right w:val="none" w:sz="0" w:space="0" w:color="auto"/>
          </w:divBdr>
          <w:divsChild>
            <w:div w:id="740248752">
              <w:marLeft w:val="0"/>
              <w:marRight w:val="0"/>
              <w:marTop w:val="0"/>
              <w:marBottom w:val="0"/>
              <w:divBdr>
                <w:top w:val="none" w:sz="0" w:space="0" w:color="auto"/>
                <w:left w:val="none" w:sz="0" w:space="0" w:color="auto"/>
                <w:bottom w:val="none" w:sz="0" w:space="0" w:color="auto"/>
                <w:right w:val="none" w:sz="0" w:space="0" w:color="auto"/>
              </w:divBdr>
            </w:div>
          </w:divsChild>
        </w:div>
        <w:div w:id="430781921">
          <w:marLeft w:val="0"/>
          <w:marRight w:val="0"/>
          <w:marTop w:val="0"/>
          <w:marBottom w:val="0"/>
          <w:divBdr>
            <w:top w:val="none" w:sz="0" w:space="0" w:color="auto"/>
            <w:left w:val="none" w:sz="0" w:space="0" w:color="auto"/>
            <w:bottom w:val="none" w:sz="0" w:space="0" w:color="auto"/>
            <w:right w:val="none" w:sz="0" w:space="0" w:color="auto"/>
          </w:divBdr>
        </w:div>
        <w:div w:id="456607488">
          <w:marLeft w:val="0"/>
          <w:marRight w:val="0"/>
          <w:marTop w:val="0"/>
          <w:marBottom w:val="0"/>
          <w:divBdr>
            <w:top w:val="none" w:sz="0" w:space="0" w:color="auto"/>
            <w:left w:val="none" w:sz="0" w:space="0" w:color="auto"/>
            <w:bottom w:val="none" w:sz="0" w:space="0" w:color="auto"/>
            <w:right w:val="none" w:sz="0" w:space="0" w:color="auto"/>
          </w:divBdr>
          <w:divsChild>
            <w:div w:id="301158960">
              <w:marLeft w:val="0"/>
              <w:marRight w:val="0"/>
              <w:marTop w:val="0"/>
              <w:marBottom w:val="0"/>
              <w:divBdr>
                <w:top w:val="none" w:sz="0" w:space="0" w:color="auto"/>
                <w:left w:val="none" w:sz="0" w:space="0" w:color="auto"/>
                <w:bottom w:val="none" w:sz="0" w:space="0" w:color="auto"/>
                <w:right w:val="none" w:sz="0" w:space="0" w:color="auto"/>
              </w:divBdr>
            </w:div>
          </w:divsChild>
        </w:div>
        <w:div w:id="2079401062">
          <w:marLeft w:val="0"/>
          <w:marRight w:val="0"/>
          <w:marTop w:val="300"/>
          <w:marBottom w:val="0"/>
          <w:divBdr>
            <w:top w:val="none" w:sz="0" w:space="0" w:color="auto"/>
            <w:left w:val="none" w:sz="0" w:space="0" w:color="auto"/>
            <w:bottom w:val="none" w:sz="0" w:space="0" w:color="auto"/>
            <w:right w:val="none" w:sz="0" w:space="0" w:color="auto"/>
          </w:divBdr>
          <w:divsChild>
            <w:div w:id="1425879790">
              <w:marLeft w:val="0"/>
              <w:marRight w:val="0"/>
              <w:marTop w:val="0"/>
              <w:marBottom w:val="0"/>
              <w:divBdr>
                <w:top w:val="none" w:sz="0" w:space="0" w:color="auto"/>
                <w:left w:val="none" w:sz="0" w:space="0" w:color="auto"/>
                <w:bottom w:val="none" w:sz="0" w:space="0" w:color="auto"/>
                <w:right w:val="none" w:sz="0" w:space="0" w:color="auto"/>
              </w:divBdr>
              <w:divsChild>
                <w:div w:id="204362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458905">
          <w:marLeft w:val="0"/>
          <w:marRight w:val="0"/>
          <w:marTop w:val="300"/>
          <w:marBottom w:val="0"/>
          <w:divBdr>
            <w:top w:val="none" w:sz="0" w:space="0" w:color="auto"/>
            <w:left w:val="none" w:sz="0" w:space="0" w:color="auto"/>
            <w:bottom w:val="none" w:sz="0" w:space="0" w:color="auto"/>
            <w:right w:val="none" w:sz="0" w:space="0" w:color="auto"/>
          </w:divBdr>
          <w:divsChild>
            <w:div w:id="1056591834">
              <w:marLeft w:val="0"/>
              <w:marRight w:val="0"/>
              <w:marTop w:val="0"/>
              <w:marBottom w:val="0"/>
              <w:divBdr>
                <w:top w:val="none" w:sz="0" w:space="0" w:color="auto"/>
                <w:left w:val="none" w:sz="0" w:space="0" w:color="auto"/>
                <w:bottom w:val="none" w:sz="0" w:space="0" w:color="auto"/>
                <w:right w:val="none" w:sz="0" w:space="0" w:color="auto"/>
              </w:divBdr>
              <w:divsChild>
                <w:div w:id="16999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109711">
          <w:marLeft w:val="0"/>
          <w:marRight w:val="0"/>
          <w:marTop w:val="300"/>
          <w:marBottom w:val="0"/>
          <w:divBdr>
            <w:top w:val="none" w:sz="0" w:space="0" w:color="auto"/>
            <w:left w:val="none" w:sz="0" w:space="0" w:color="auto"/>
            <w:bottom w:val="none" w:sz="0" w:space="0" w:color="auto"/>
            <w:right w:val="none" w:sz="0" w:space="0" w:color="auto"/>
          </w:divBdr>
          <w:divsChild>
            <w:div w:id="1268466827">
              <w:marLeft w:val="0"/>
              <w:marRight w:val="0"/>
              <w:marTop w:val="0"/>
              <w:marBottom w:val="0"/>
              <w:divBdr>
                <w:top w:val="none" w:sz="0" w:space="0" w:color="auto"/>
                <w:left w:val="none" w:sz="0" w:space="0" w:color="auto"/>
                <w:bottom w:val="none" w:sz="0" w:space="0" w:color="auto"/>
                <w:right w:val="none" w:sz="0" w:space="0" w:color="auto"/>
              </w:divBdr>
              <w:divsChild>
                <w:div w:id="716390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53364">
          <w:marLeft w:val="0"/>
          <w:marRight w:val="0"/>
          <w:marTop w:val="300"/>
          <w:marBottom w:val="0"/>
          <w:divBdr>
            <w:top w:val="none" w:sz="0" w:space="0" w:color="auto"/>
            <w:left w:val="none" w:sz="0" w:space="0" w:color="auto"/>
            <w:bottom w:val="none" w:sz="0" w:space="0" w:color="auto"/>
            <w:right w:val="none" w:sz="0" w:space="0" w:color="auto"/>
          </w:divBdr>
          <w:divsChild>
            <w:div w:id="177432773">
              <w:marLeft w:val="0"/>
              <w:marRight w:val="0"/>
              <w:marTop w:val="0"/>
              <w:marBottom w:val="0"/>
              <w:divBdr>
                <w:top w:val="none" w:sz="0" w:space="0" w:color="auto"/>
                <w:left w:val="none" w:sz="0" w:space="0" w:color="auto"/>
                <w:bottom w:val="none" w:sz="0" w:space="0" w:color="auto"/>
                <w:right w:val="none" w:sz="0" w:space="0" w:color="auto"/>
              </w:divBdr>
              <w:divsChild>
                <w:div w:id="399907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1182638">
      <w:bodyDiv w:val="1"/>
      <w:marLeft w:val="0"/>
      <w:marRight w:val="0"/>
      <w:marTop w:val="0"/>
      <w:marBottom w:val="0"/>
      <w:divBdr>
        <w:top w:val="none" w:sz="0" w:space="0" w:color="auto"/>
        <w:left w:val="none" w:sz="0" w:space="0" w:color="auto"/>
        <w:bottom w:val="none" w:sz="0" w:space="0" w:color="auto"/>
        <w:right w:val="none" w:sz="0" w:space="0" w:color="auto"/>
      </w:divBdr>
      <w:divsChild>
        <w:div w:id="674378580">
          <w:marLeft w:val="0"/>
          <w:marRight w:val="0"/>
          <w:marTop w:val="0"/>
          <w:marBottom w:val="0"/>
          <w:divBdr>
            <w:top w:val="none" w:sz="0" w:space="0" w:color="auto"/>
            <w:left w:val="none" w:sz="0" w:space="0" w:color="auto"/>
            <w:bottom w:val="none" w:sz="0" w:space="0" w:color="auto"/>
            <w:right w:val="none" w:sz="0" w:space="0" w:color="auto"/>
          </w:divBdr>
        </w:div>
        <w:div w:id="1195846974">
          <w:marLeft w:val="0"/>
          <w:marRight w:val="0"/>
          <w:marTop w:val="0"/>
          <w:marBottom w:val="0"/>
          <w:divBdr>
            <w:top w:val="none" w:sz="0" w:space="0" w:color="auto"/>
            <w:left w:val="none" w:sz="0" w:space="0" w:color="auto"/>
            <w:bottom w:val="none" w:sz="0" w:space="0" w:color="auto"/>
            <w:right w:val="none" w:sz="0" w:space="0" w:color="auto"/>
          </w:divBdr>
          <w:divsChild>
            <w:div w:id="994724150">
              <w:marLeft w:val="0"/>
              <w:marRight w:val="0"/>
              <w:marTop w:val="0"/>
              <w:marBottom w:val="0"/>
              <w:divBdr>
                <w:top w:val="none" w:sz="0" w:space="0" w:color="auto"/>
                <w:left w:val="none" w:sz="0" w:space="0" w:color="auto"/>
                <w:bottom w:val="none" w:sz="0" w:space="0" w:color="auto"/>
                <w:right w:val="none" w:sz="0" w:space="0" w:color="auto"/>
              </w:divBdr>
            </w:div>
          </w:divsChild>
        </w:div>
        <w:div w:id="1254431085">
          <w:marLeft w:val="0"/>
          <w:marRight w:val="0"/>
          <w:marTop w:val="0"/>
          <w:marBottom w:val="0"/>
          <w:divBdr>
            <w:top w:val="none" w:sz="0" w:space="0" w:color="auto"/>
            <w:left w:val="none" w:sz="0" w:space="0" w:color="auto"/>
            <w:bottom w:val="none" w:sz="0" w:space="0" w:color="auto"/>
            <w:right w:val="none" w:sz="0" w:space="0" w:color="auto"/>
          </w:divBdr>
        </w:div>
        <w:div w:id="1868563180">
          <w:marLeft w:val="0"/>
          <w:marRight w:val="0"/>
          <w:marTop w:val="0"/>
          <w:marBottom w:val="0"/>
          <w:divBdr>
            <w:top w:val="none" w:sz="0" w:space="0" w:color="auto"/>
            <w:left w:val="none" w:sz="0" w:space="0" w:color="auto"/>
            <w:bottom w:val="none" w:sz="0" w:space="0" w:color="auto"/>
            <w:right w:val="none" w:sz="0" w:space="0" w:color="auto"/>
          </w:divBdr>
          <w:divsChild>
            <w:div w:id="194078793">
              <w:marLeft w:val="0"/>
              <w:marRight w:val="0"/>
              <w:marTop w:val="0"/>
              <w:marBottom w:val="0"/>
              <w:divBdr>
                <w:top w:val="none" w:sz="0" w:space="0" w:color="auto"/>
                <w:left w:val="none" w:sz="0" w:space="0" w:color="auto"/>
                <w:bottom w:val="none" w:sz="0" w:space="0" w:color="auto"/>
                <w:right w:val="none" w:sz="0" w:space="0" w:color="auto"/>
              </w:divBdr>
            </w:div>
          </w:divsChild>
        </w:div>
        <w:div w:id="436215516">
          <w:marLeft w:val="0"/>
          <w:marRight w:val="0"/>
          <w:marTop w:val="0"/>
          <w:marBottom w:val="0"/>
          <w:divBdr>
            <w:top w:val="none" w:sz="0" w:space="0" w:color="auto"/>
            <w:left w:val="none" w:sz="0" w:space="0" w:color="auto"/>
            <w:bottom w:val="none" w:sz="0" w:space="0" w:color="auto"/>
            <w:right w:val="none" w:sz="0" w:space="0" w:color="auto"/>
          </w:divBdr>
        </w:div>
        <w:div w:id="1989044974">
          <w:marLeft w:val="0"/>
          <w:marRight w:val="0"/>
          <w:marTop w:val="0"/>
          <w:marBottom w:val="0"/>
          <w:divBdr>
            <w:top w:val="none" w:sz="0" w:space="0" w:color="auto"/>
            <w:left w:val="none" w:sz="0" w:space="0" w:color="auto"/>
            <w:bottom w:val="none" w:sz="0" w:space="0" w:color="auto"/>
            <w:right w:val="none" w:sz="0" w:space="0" w:color="auto"/>
          </w:divBdr>
          <w:divsChild>
            <w:div w:id="1708992681">
              <w:marLeft w:val="0"/>
              <w:marRight w:val="0"/>
              <w:marTop w:val="0"/>
              <w:marBottom w:val="0"/>
              <w:divBdr>
                <w:top w:val="none" w:sz="0" w:space="0" w:color="auto"/>
                <w:left w:val="none" w:sz="0" w:space="0" w:color="auto"/>
                <w:bottom w:val="none" w:sz="0" w:space="0" w:color="auto"/>
                <w:right w:val="none" w:sz="0" w:space="0" w:color="auto"/>
              </w:divBdr>
            </w:div>
          </w:divsChild>
        </w:div>
        <w:div w:id="1686980633">
          <w:marLeft w:val="0"/>
          <w:marRight w:val="0"/>
          <w:marTop w:val="0"/>
          <w:marBottom w:val="0"/>
          <w:divBdr>
            <w:top w:val="none" w:sz="0" w:space="0" w:color="auto"/>
            <w:left w:val="none" w:sz="0" w:space="0" w:color="auto"/>
            <w:bottom w:val="none" w:sz="0" w:space="0" w:color="auto"/>
            <w:right w:val="none" w:sz="0" w:space="0" w:color="auto"/>
          </w:divBdr>
        </w:div>
        <w:div w:id="1954241447">
          <w:marLeft w:val="0"/>
          <w:marRight w:val="0"/>
          <w:marTop w:val="0"/>
          <w:marBottom w:val="0"/>
          <w:divBdr>
            <w:top w:val="none" w:sz="0" w:space="0" w:color="auto"/>
            <w:left w:val="none" w:sz="0" w:space="0" w:color="auto"/>
            <w:bottom w:val="none" w:sz="0" w:space="0" w:color="auto"/>
            <w:right w:val="none" w:sz="0" w:space="0" w:color="auto"/>
          </w:divBdr>
          <w:divsChild>
            <w:div w:id="69473208">
              <w:marLeft w:val="0"/>
              <w:marRight w:val="0"/>
              <w:marTop w:val="0"/>
              <w:marBottom w:val="0"/>
              <w:divBdr>
                <w:top w:val="none" w:sz="0" w:space="0" w:color="auto"/>
                <w:left w:val="none" w:sz="0" w:space="0" w:color="auto"/>
                <w:bottom w:val="none" w:sz="0" w:space="0" w:color="auto"/>
                <w:right w:val="none" w:sz="0" w:space="0" w:color="auto"/>
              </w:divBdr>
            </w:div>
          </w:divsChild>
        </w:div>
        <w:div w:id="644316906">
          <w:marLeft w:val="0"/>
          <w:marRight w:val="0"/>
          <w:marTop w:val="0"/>
          <w:marBottom w:val="0"/>
          <w:divBdr>
            <w:top w:val="none" w:sz="0" w:space="0" w:color="auto"/>
            <w:left w:val="none" w:sz="0" w:space="0" w:color="auto"/>
            <w:bottom w:val="none" w:sz="0" w:space="0" w:color="auto"/>
            <w:right w:val="none" w:sz="0" w:space="0" w:color="auto"/>
          </w:divBdr>
        </w:div>
        <w:div w:id="303241857">
          <w:marLeft w:val="0"/>
          <w:marRight w:val="0"/>
          <w:marTop w:val="0"/>
          <w:marBottom w:val="0"/>
          <w:divBdr>
            <w:top w:val="none" w:sz="0" w:space="0" w:color="auto"/>
            <w:left w:val="none" w:sz="0" w:space="0" w:color="auto"/>
            <w:bottom w:val="none" w:sz="0" w:space="0" w:color="auto"/>
            <w:right w:val="none" w:sz="0" w:space="0" w:color="auto"/>
          </w:divBdr>
          <w:divsChild>
            <w:div w:id="240255820">
              <w:marLeft w:val="0"/>
              <w:marRight w:val="0"/>
              <w:marTop w:val="0"/>
              <w:marBottom w:val="0"/>
              <w:divBdr>
                <w:top w:val="none" w:sz="0" w:space="0" w:color="auto"/>
                <w:left w:val="none" w:sz="0" w:space="0" w:color="auto"/>
                <w:bottom w:val="none" w:sz="0" w:space="0" w:color="auto"/>
                <w:right w:val="none" w:sz="0" w:space="0" w:color="auto"/>
              </w:divBdr>
            </w:div>
          </w:divsChild>
        </w:div>
        <w:div w:id="1750156396">
          <w:marLeft w:val="0"/>
          <w:marRight w:val="0"/>
          <w:marTop w:val="0"/>
          <w:marBottom w:val="0"/>
          <w:divBdr>
            <w:top w:val="none" w:sz="0" w:space="0" w:color="auto"/>
            <w:left w:val="none" w:sz="0" w:space="0" w:color="auto"/>
            <w:bottom w:val="none" w:sz="0" w:space="0" w:color="auto"/>
            <w:right w:val="none" w:sz="0" w:space="0" w:color="auto"/>
          </w:divBdr>
        </w:div>
        <w:div w:id="1171027847">
          <w:marLeft w:val="0"/>
          <w:marRight w:val="0"/>
          <w:marTop w:val="0"/>
          <w:marBottom w:val="0"/>
          <w:divBdr>
            <w:top w:val="none" w:sz="0" w:space="0" w:color="auto"/>
            <w:left w:val="none" w:sz="0" w:space="0" w:color="auto"/>
            <w:bottom w:val="none" w:sz="0" w:space="0" w:color="auto"/>
            <w:right w:val="none" w:sz="0" w:space="0" w:color="auto"/>
          </w:divBdr>
          <w:divsChild>
            <w:div w:id="1905992835">
              <w:marLeft w:val="0"/>
              <w:marRight w:val="0"/>
              <w:marTop w:val="0"/>
              <w:marBottom w:val="0"/>
              <w:divBdr>
                <w:top w:val="none" w:sz="0" w:space="0" w:color="auto"/>
                <w:left w:val="none" w:sz="0" w:space="0" w:color="auto"/>
                <w:bottom w:val="none" w:sz="0" w:space="0" w:color="auto"/>
                <w:right w:val="none" w:sz="0" w:space="0" w:color="auto"/>
              </w:divBdr>
            </w:div>
          </w:divsChild>
        </w:div>
        <w:div w:id="540898768">
          <w:marLeft w:val="0"/>
          <w:marRight w:val="0"/>
          <w:marTop w:val="0"/>
          <w:marBottom w:val="0"/>
          <w:divBdr>
            <w:top w:val="none" w:sz="0" w:space="0" w:color="auto"/>
            <w:left w:val="none" w:sz="0" w:space="0" w:color="auto"/>
            <w:bottom w:val="none" w:sz="0" w:space="0" w:color="auto"/>
            <w:right w:val="none" w:sz="0" w:space="0" w:color="auto"/>
          </w:divBdr>
        </w:div>
        <w:div w:id="2015181732">
          <w:marLeft w:val="0"/>
          <w:marRight w:val="0"/>
          <w:marTop w:val="0"/>
          <w:marBottom w:val="0"/>
          <w:divBdr>
            <w:top w:val="none" w:sz="0" w:space="0" w:color="auto"/>
            <w:left w:val="none" w:sz="0" w:space="0" w:color="auto"/>
            <w:bottom w:val="none" w:sz="0" w:space="0" w:color="auto"/>
            <w:right w:val="none" w:sz="0" w:space="0" w:color="auto"/>
          </w:divBdr>
          <w:divsChild>
            <w:div w:id="1627734651">
              <w:marLeft w:val="0"/>
              <w:marRight w:val="0"/>
              <w:marTop w:val="0"/>
              <w:marBottom w:val="0"/>
              <w:divBdr>
                <w:top w:val="none" w:sz="0" w:space="0" w:color="auto"/>
                <w:left w:val="none" w:sz="0" w:space="0" w:color="auto"/>
                <w:bottom w:val="none" w:sz="0" w:space="0" w:color="auto"/>
                <w:right w:val="none" w:sz="0" w:space="0" w:color="auto"/>
              </w:divBdr>
            </w:div>
          </w:divsChild>
        </w:div>
        <w:div w:id="2140488832">
          <w:marLeft w:val="0"/>
          <w:marRight w:val="0"/>
          <w:marTop w:val="300"/>
          <w:marBottom w:val="0"/>
          <w:divBdr>
            <w:top w:val="none" w:sz="0" w:space="0" w:color="auto"/>
            <w:left w:val="none" w:sz="0" w:space="0" w:color="auto"/>
            <w:bottom w:val="none" w:sz="0" w:space="0" w:color="auto"/>
            <w:right w:val="none" w:sz="0" w:space="0" w:color="auto"/>
          </w:divBdr>
          <w:divsChild>
            <w:div w:id="1353607218">
              <w:marLeft w:val="0"/>
              <w:marRight w:val="0"/>
              <w:marTop w:val="0"/>
              <w:marBottom w:val="0"/>
              <w:divBdr>
                <w:top w:val="none" w:sz="0" w:space="0" w:color="auto"/>
                <w:left w:val="none" w:sz="0" w:space="0" w:color="auto"/>
                <w:bottom w:val="none" w:sz="0" w:space="0" w:color="auto"/>
                <w:right w:val="none" w:sz="0" w:space="0" w:color="auto"/>
              </w:divBdr>
              <w:divsChild>
                <w:div w:id="44041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794694">
          <w:marLeft w:val="0"/>
          <w:marRight w:val="0"/>
          <w:marTop w:val="300"/>
          <w:marBottom w:val="0"/>
          <w:divBdr>
            <w:top w:val="none" w:sz="0" w:space="0" w:color="auto"/>
            <w:left w:val="none" w:sz="0" w:space="0" w:color="auto"/>
            <w:bottom w:val="none" w:sz="0" w:space="0" w:color="auto"/>
            <w:right w:val="none" w:sz="0" w:space="0" w:color="auto"/>
          </w:divBdr>
          <w:divsChild>
            <w:div w:id="641808741">
              <w:marLeft w:val="0"/>
              <w:marRight w:val="0"/>
              <w:marTop w:val="0"/>
              <w:marBottom w:val="0"/>
              <w:divBdr>
                <w:top w:val="none" w:sz="0" w:space="0" w:color="auto"/>
                <w:left w:val="none" w:sz="0" w:space="0" w:color="auto"/>
                <w:bottom w:val="none" w:sz="0" w:space="0" w:color="auto"/>
                <w:right w:val="none" w:sz="0" w:space="0" w:color="auto"/>
              </w:divBdr>
              <w:divsChild>
                <w:div w:id="94906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95515">
          <w:marLeft w:val="0"/>
          <w:marRight w:val="0"/>
          <w:marTop w:val="300"/>
          <w:marBottom w:val="0"/>
          <w:divBdr>
            <w:top w:val="none" w:sz="0" w:space="0" w:color="auto"/>
            <w:left w:val="none" w:sz="0" w:space="0" w:color="auto"/>
            <w:bottom w:val="none" w:sz="0" w:space="0" w:color="auto"/>
            <w:right w:val="none" w:sz="0" w:space="0" w:color="auto"/>
          </w:divBdr>
          <w:divsChild>
            <w:div w:id="2107146091">
              <w:marLeft w:val="0"/>
              <w:marRight w:val="0"/>
              <w:marTop w:val="0"/>
              <w:marBottom w:val="0"/>
              <w:divBdr>
                <w:top w:val="none" w:sz="0" w:space="0" w:color="auto"/>
                <w:left w:val="none" w:sz="0" w:space="0" w:color="auto"/>
                <w:bottom w:val="none" w:sz="0" w:space="0" w:color="auto"/>
                <w:right w:val="none" w:sz="0" w:space="0" w:color="auto"/>
              </w:divBdr>
              <w:divsChild>
                <w:div w:id="7025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851568">
          <w:marLeft w:val="0"/>
          <w:marRight w:val="0"/>
          <w:marTop w:val="300"/>
          <w:marBottom w:val="0"/>
          <w:divBdr>
            <w:top w:val="none" w:sz="0" w:space="0" w:color="auto"/>
            <w:left w:val="none" w:sz="0" w:space="0" w:color="auto"/>
            <w:bottom w:val="none" w:sz="0" w:space="0" w:color="auto"/>
            <w:right w:val="none" w:sz="0" w:space="0" w:color="auto"/>
          </w:divBdr>
          <w:divsChild>
            <w:div w:id="1906524700">
              <w:marLeft w:val="0"/>
              <w:marRight w:val="0"/>
              <w:marTop w:val="0"/>
              <w:marBottom w:val="0"/>
              <w:divBdr>
                <w:top w:val="none" w:sz="0" w:space="0" w:color="auto"/>
                <w:left w:val="none" w:sz="0" w:space="0" w:color="auto"/>
                <w:bottom w:val="none" w:sz="0" w:space="0" w:color="auto"/>
                <w:right w:val="none" w:sz="0" w:space="0" w:color="auto"/>
              </w:divBdr>
              <w:divsChild>
                <w:div w:id="127389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536534">
      <w:bodyDiv w:val="1"/>
      <w:marLeft w:val="0"/>
      <w:marRight w:val="0"/>
      <w:marTop w:val="0"/>
      <w:marBottom w:val="0"/>
      <w:divBdr>
        <w:top w:val="none" w:sz="0" w:space="0" w:color="auto"/>
        <w:left w:val="none" w:sz="0" w:space="0" w:color="auto"/>
        <w:bottom w:val="none" w:sz="0" w:space="0" w:color="auto"/>
        <w:right w:val="none" w:sz="0" w:space="0" w:color="auto"/>
      </w:divBdr>
      <w:divsChild>
        <w:div w:id="1213539853">
          <w:marLeft w:val="0"/>
          <w:marRight w:val="0"/>
          <w:marTop w:val="0"/>
          <w:marBottom w:val="0"/>
          <w:divBdr>
            <w:top w:val="none" w:sz="0" w:space="0" w:color="auto"/>
            <w:left w:val="none" w:sz="0" w:space="0" w:color="auto"/>
            <w:bottom w:val="none" w:sz="0" w:space="0" w:color="auto"/>
            <w:right w:val="none" w:sz="0" w:space="0" w:color="auto"/>
          </w:divBdr>
        </w:div>
        <w:div w:id="1502310478">
          <w:marLeft w:val="0"/>
          <w:marRight w:val="0"/>
          <w:marTop w:val="0"/>
          <w:marBottom w:val="0"/>
          <w:divBdr>
            <w:top w:val="none" w:sz="0" w:space="0" w:color="auto"/>
            <w:left w:val="none" w:sz="0" w:space="0" w:color="auto"/>
            <w:bottom w:val="none" w:sz="0" w:space="0" w:color="auto"/>
            <w:right w:val="none" w:sz="0" w:space="0" w:color="auto"/>
          </w:divBdr>
          <w:divsChild>
            <w:div w:id="1227297675">
              <w:marLeft w:val="0"/>
              <w:marRight w:val="0"/>
              <w:marTop w:val="0"/>
              <w:marBottom w:val="0"/>
              <w:divBdr>
                <w:top w:val="none" w:sz="0" w:space="0" w:color="auto"/>
                <w:left w:val="none" w:sz="0" w:space="0" w:color="auto"/>
                <w:bottom w:val="none" w:sz="0" w:space="0" w:color="auto"/>
                <w:right w:val="none" w:sz="0" w:space="0" w:color="auto"/>
              </w:divBdr>
            </w:div>
          </w:divsChild>
        </w:div>
        <w:div w:id="199755126">
          <w:marLeft w:val="0"/>
          <w:marRight w:val="0"/>
          <w:marTop w:val="0"/>
          <w:marBottom w:val="0"/>
          <w:divBdr>
            <w:top w:val="none" w:sz="0" w:space="0" w:color="auto"/>
            <w:left w:val="none" w:sz="0" w:space="0" w:color="auto"/>
            <w:bottom w:val="none" w:sz="0" w:space="0" w:color="auto"/>
            <w:right w:val="none" w:sz="0" w:space="0" w:color="auto"/>
          </w:divBdr>
        </w:div>
        <w:div w:id="200829519">
          <w:marLeft w:val="0"/>
          <w:marRight w:val="0"/>
          <w:marTop w:val="0"/>
          <w:marBottom w:val="0"/>
          <w:divBdr>
            <w:top w:val="none" w:sz="0" w:space="0" w:color="auto"/>
            <w:left w:val="none" w:sz="0" w:space="0" w:color="auto"/>
            <w:bottom w:val="none" w:sz="0" w:space="0" w:color="auto"/>
            <w:right w:val="none" w:sz="0" w:space="0" w:color="auto"/>
          </w:divBdr>
          <w:divsChild>
            <w:div w:id="447240679">
              <w:marLeft w:val="0"/>
              <w:marRight w:val="0"/>
              <w:marTop w:val="0"/>
              <w:marBottom w:val="0"/>
              <w:divBdr>
                <w:top w:val="none" w:sz="0" w:space="0" w:color="auto"/>
                <w:left w:val="none" w:sz="0" w:space="0" w:color="auto"/>
                <w:bottom w:val="none" w:sz="0" w:space="0" w:color="auto"/>
                <w:right w:val="none" w:sz="0" w:space="0" w:color="auto"/>
              </w:divBdr>
            </w:div>
          </w:divsChild>
        </w:div>
        <w:div w:id="103622261">
          <w:marLeft w:val="0"/>
          <w:marRight w:val="0"/>
          <w:marTop w:val="0"/>
          <w:marBottom w:val="0"/>
          <w:divBdr>
            <w:top w:val="none" w:sz="0" w:space="0" w:color="auto"/>
            <w:left w:val="none" w:sz="0" w:space="0" w:color="auto"/>
            <w:bottom w:val="none" w:sz="0" w:space="0" w:color="auto"/>
            <w:right w:val="none" w:sz="0" w:space="0" w:color="auto"/>
          </w:divBdr>
        </w:div>
        <w:div w:id="1903908507">
          <w:marLeft w:val="0"/>
          <w:marRight w:val="0"/>
          <w:marTop w:val="0"/>
          <w:marBottom w:val="0"/>
          <w:divBdr>
            <w:top w:val="none" w:sz="0" w:space="0" w:color="auto"/>
            <w:left w:val="none" w:sz="0" w:space="0" w:color="auto"/>
            <w:bottom w:val="none" w:sz="0" w:space="0" w:color="auto"/>
            <w:right w:val="none" w:sz="0" w:space="0" w:color="auto"/>
          </w:divBdr>
          <w:divsChild>
            <w:div w:id="1467892687">
              <w:marLeft w:val="0"/>
              <w:marRight w:val="0"/>
              <w:marTop w:val="0"/>
              <w:marBottom w:val="0"/>
              <w:divBdr>
                <w:top w:val="none" w:sz="0" w:space="0" w:color="auto"/>
                <w:left w:val="none" w:sz="0" w:space="0" w:color="auto"/>
                <w:bottom w:val="none" w:sz="0" w:space="0" w:color="auto"/>
                <w:right w:val="none" w:sz="0" w:space="0" w:color="auto"/>
              </w:divBdr>
            </w:div>
          </w:divsChild>
        </w:div>
        <w:div w:id="427314130">
          <w:marLeft w:val="0"/>
          <w:marRight w:val="0"/>
          <w:marTop w:val="0"/>
          <w:marBottom w:val="0"/>
          <w:divBdr>
            <w:top w:val="none" w:sz="0" w:space="0" w:color="auto"/>
            <w:left w:val="none" w:sz="0" w:space="0" w:color="auto"/>
            <w:bottom w:val="none" w:sz="0" w:space="0" w:color="auto"/>
            <w:right w:val="none" w:sz="0" w:space="0" w:color="auto"/>
          </w:divBdr>
        </w:div>
        <w:div w:id="1024555996">
          <w:marLeft w:val="0"/>
          <w:marRight w:val="0"/>
          <w:marTop w:val="0"/>
          <w:marBottom w:val="0"/>
          <w:divBdr>
            <w:top w:val="none" w:sz="0" w:space="0" w:color="auto"/>
            <w:left w:val="none" w:sz="0" w:space="0" w:color="auto"/>
            <w:bottom w:val="none" w:sz="0" w:space="0" w:color="auto"/>
            <w:right w:val="none" w:sz="0" w:space="0" w:color="auto"/>
          </w:divBdr>
          <w:divsChild>
            <w:div w:id="1676493607">
              <w:marLeft w:val="0"/>
              <w:marRight w:val="0"/>
              <w:marTop w:val="0"/>
              <w:marBottom w:val="0"/>
              <w:divBdr>
                <w:top w:val="none" w:sz="0" w:space="0" w:color="auto"/>
                <w:left w:val="none" w:sz="0" w:space="0" w:color="auto"/>
                <w:bottom w:val="none" w:sz="0" w:space="0" w:color="auto"/>
                <w:right w:val="none" w:sz="0" w:space="0" w:color="auto"/>
              </w:divBdr>
            </w:div>
          </w:divsChild>
        </w:div>
        <w:div w:id="1316572867">
          <w:marLeft w:val="0"/>
          <w:marRight w:val="0"/>
          <w:marTop w:val="0"/>
          <w:marBottom w:val="0"/>
          <w:divBdr>
            <w:top w:val="none" w:sz="0" w:space="0" w:color="auto"/>
            <w:left w:val="none" w:sz="0" w:space="0" w:color="auto"/>
            <w:bottom w:val="none" w:sz="0" w:space="0" w:color="auto"/>
            <w:right w:val="none" w:sz="0" w:space="0" w:color="auto"/>
          </w:divBdr>
        </w:div>
        <w:div w:id="1999115998">
          <w:marLeft w:val="0"/>
          <w:marRight w:val="0"/>
          <w:marTop w:val="0"/>
          <w:marBottom w:val="0"/>
          <w:divBdr>
            <w:top w:val="none" w:sz="0" w:space="0" w:color="auto"/>
            <w:left w:val="none" w:sz="0" w:space="0" w:color="auto"/>
            <w:bottom w:val="none" w:sz="0" w:space="0" w:color="auto"/>
            <w:right w:val="none" w:sz="0" w:space="0" w:color="auto"/>
          </w:divBdr>
          <w:divsChild>
            <w:div w:id="535316772">
              <w:marLeft w:val="0"/>
              <w:marRight w:val="0"/>
              <w:marTop w:val="0"/>
              <w:marBottom w:val="0"/>
              <w:divBdr>
                <w:top w:val="none" w:sz="0" w:space="0" w:color="auto"/>
                <w:left w:val="none" w:sz="0" w:space="0" w:color="auto"/>
                <w:bottom w:val="none" w:sz="0" w:space="0" w:color="auto"/>
                <w:right w:val="none" w:sz="0" w:space="0" w:color="auto"/>
              </w:divBdr>
            </w:div>
          </w:divsChild>
        </w:div>
        <w:div w:id="1180005855">
          <w:marLeft w:val="0"/>
          <w:marRight w:val="0"/>
          <w:marTop w:val="0"/>
          <w:marBottom w:val="0"/>
          <w:divBdr>
            <w:top w:val="none" w:sz="0" w:space="0" w:color="auto"/>
            <w:left w:val="none" w:sz="0" w:space="0" w:color="auto"/>
            <w:bottom w:val="none" w:sz="0" w:space="0" w:color="auto"/>
            <w:right w:val="none" w:sz="0" w:space="0" w:color="auto"/>
          </w:divBdr>
        </w:div>
        <w:div w:id="41177645">
          <w:marLeft w:val="0"/>
          <w:marRight w:val="0"/>
          <w:marTop w:val="0"/>
          <w:marBottom w:val="0"/>
          <w:divBdr>
            <w:top w:val="none" w:sz="0" w:space="0" w:color="auto"/>
            <w:left w:val="none" w:sz="0" w:space="0" w:color="auto"/>
            <w:bottom w:val="none" w:sz="0" w:space="0" w:color="auto"/>
            <w:right w:val="none" w:sz="0" w:space="0" w:color="auto"/>
          </w:divBdr>
          <w:divsChild>
            <w:div w:id="671839170">
              <w:marLeft w:val="0"/>
              <w:marRight w:val="0"/>
              <w:marTop w:val="0"/>
              <w:marBottom w:val="0"/>
              <w:divBdr>
                <w:top w:val="none" w:sz="0" w:space="0" w:color="auto"/>
                <w:left w:val="none" w:sz="0" w:space="0" w:color="auto"/>
                <w:bottom w:val="none" w:sz="0" w:space="0" w:color="auto"/>
                <w:right w:val="none" w:sz="0" w:space="0" w:color="auto"/>
              </w:divBdr>
            </w:div>
          </w:divsChild>
        </w:div>
        <w:div w:id="980306835">
          <w:marLeft w:val="0"/>
          <w:marRight w:val="0"/>
          <w:marTop w:val="0"/>
          <w:marBottom w:val="0"/>
          <w:divBdr>
            <w:top w:val="none" w:sz="0" w:space="0" w:color="auto"/>
            <w:left w:val="none" w:sz="0" w:space="0" w:color="auto"/>
            <w:bottom w:val="none" w:sz="0" w:space="0" w:color="auto"/>
            <w:right w:val="none" w:sz="0" w:space="0" w:color="auto"/>
          </w:divBdr>
        </w:div>
        <w:div w:id="263612925">
          <w:marLeft w:val="0"/>
          <w:marRight w:val="0"/>
          <w:marTop w:val="0"/>
          <w:marBottom w:val="0"/>
          <w:divBdr>
            <w:top w:val="none" w:sz="0" w:space="0" w:color="auto"/>
            <w:left w:val="none" w:sz="0" w:space="0" w:color="auto"/>
            <w:bottom w:val="none" w:sz="0" w:space="0" w:color="auto"/>
            <w:right w:val="none" w:sz="0" w:space="0" w:color="auto"/>
          </w:divBdr>
          <w:divsChild>
            <w:div w:id="1509057210">
              <w:marLeft w:val="0"/>
              <w:marRight w:val="0"/>
              <w:marTop w:val="0"/>
              <w:marBottom w:val="0"/>
              <w:divBdr>
                <w:top w:val="none" w:sz="0" w:space="0" w:color="auto"/>
                <w:left w:val="none" w:sz="0" w:space="0" w:color="auto"/>
                <w:bottom w:val="none" w:sz="0" w:space="0" w:color="auto"/>
                <w:right w:val="none" w:sz="0" w:space="0" w:color="auto"/>
              </w:divBdr>
            </w:div>
          </w:divsChild>
        </w:div>
        <w:div w:id="81343067">
          <w:marLeft w:val="0"/>
          <w:marRight w:val="0"/>
          <w:marTop w:val="300"/>
          <w:marBottom w:val="0"/>
          <w:divBdr>
            <w:top w:val="none" w:sz="0" w:space="0" w:color="auto"/>
            <w:left w:val="none" w:sz="0" w:space="0" w:color="auto"/>
            <w:bottom w:val="none" w:sz="0" w:space="0" w:color="auto"/>
            <w:right w:val="none" w:sz="0" w:space="0" w:color="auto"/>
          </w:divBdr>
          <w:divsChild>
            <w:div w:id="1189679756">
              <w:marLeft w:val="0"/>
              <w:marRight w:val="0"/>
              <w:marTop w:val="0"/>
              <w:marBottom w:val="0"/>
              <w:divBdr>
                <w:top w:val="none" w:sz="0" w:space="0" w:color="auto"/>
                <w:left w:val="none" w:sz="0" w:space="0" w:color="auto"/>
                <w:bottom w:val="none" w:sz="0" w:space="0" w:color="auto"/>
                <w:right w:val="none" w:sz="0" w:space="0" w:color="auto"/>
              </w:divBdr>
              <w:divsChild>
                <w:div w:id="67646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116617">
          <w:marLeft w:val="0"/>
          <w:marRight w:val="0"/>
          <w:marTop w:val="300"/>
          <w:marBottom w:val="0"/>
          <w:divBdr>
            <w:top w:val="none" w:sz="0" w:space="0" w:color="auto"/>
            <w:left w:val="none" w:sz="0" w:space="0" w:color="auto"/>
            <w:bottom w:val="none" w:sz="0" w:space="0" w:color="auto"/>
            <w:right w:val="none" w:sz="0" w:space="0" w:color="auto"/>
          </w:divBdr>
          <w:divsChild>
            <w:div w:id="844707638">
              <w:marLeft w:val="0"/>
              <w:marRight w:val="0"/>
              <w:marTop w:val="0"/>
              <w:marBottom w:val="0"/>
              <w:divBdr>
                <w:top w:val="none" w:sz="0" w:space="0" w:color="auto"/>
                <w:left w:val="none" w:sz="0" w:space="0" w:color="auto"/>
                <w:bottom w:val="none" w:sz="0" w:space="0" w:color="auto"/>
                <w:right w:val="none" w:sz="0" w:space="0" w:color="auto"/>
              </w:divBdr>
              <w:divsChild>
                <w:div w:id="1706364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57615">
          <w:marLeft w:val="0"/>
          <w:marRight w:val="0"/>
          <w:marTop w:val="300"/>
          <w:marBottom w:val="0"/>
          <w:divBdr>
            <w:top w:val="none" w:sz="0" w:space="0" w:color="auto"/>
            <w:left w:val="none" w:sz="0" w:space="0" w:color="auto"/>
            <w:bottom w:val="none" w:sz="0" w:space="0" w:color="auto"/>
            <w:right w:val="none" w:sz="0" w:space="0" w:color="auto"/>
          </w:divBdr>
          <w:divsChild>
            <w:div w:id="1088191051">
              <w:marLeft w:val="0"/>
              <w:marRight w:val="0"/>
              <w:marTop w:val="0"/>
              <w:marBottom w:val="0"/>
              <w:divBdr>
                <w:top w:val="none" w:sz="0" w:space="0" w:color="auto"/>
                <w:left w:val="none" w:sz="0" w:space="0" w:color="auto"/>
                <w:bottom w:val="none" w:sz="0" w:space="0" w:color="auto"/>
                <w:right w:val="none" w:sz="0" w:space="0" w:color="auto"/>
              </w:divBdr>
              <w:divsChild>
                <w:div w:id="17259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980322">
          <w:marLeft w:val="0"/>
          <w:marRight w:val="0"/>
          <w:marTop w:val="300"/>
          <w:marBottom w:val="0"/>
          <w:divBdr>
            <w:top w:val="none" w:sz="0" w:space="0" w:color="auto"/>
            <w:left w:val="none" w:sz="0" w:space="0" w:color="auto"/>
            <w:bottom w:val="none" w:sz="0" w:space="0" w:color="auto"/>
            <w:right w:val="none" w:sz="0" w:space="0" w:color="auto"/>
          </w:divBdr>
          <w:divsChild>
            <w:div w:id="641884809">
              <w:marLeft w:val="0"/>
              <w:marRight w:val="0"/>
              <w:marTop w:val="0"/>
              <w:marBottom w:val="0"/>
              <w:divBdr>
                <w:top w:val="none" w:sz="0" w:space="0" w:color="auto"/>
                <w:left w:val="none" w:sz="0" w:space="0" w:color="auto"/>
                <w:bottom w:val="none" w:sz="0" w:space="0" w:color="auto"/>
                <w:right w:val="none" w:sz="0" w:space="0" w:color="auto"/>
              </w:divBdr>
              <w:divsChild>
                <w:div w:id="85026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076107">
      <w:bodyDiv w:val="1"/>
      <w:marLeft w:val="0"/>
      <w:marRight w:val="0"/>
      <w:marTop w:val="0"/>
      <w:marBottom w:val="0"/>
      <w:divBdr>
        <w:top w:val="none" w:sz="0" w:space="0" w:color="auto"/>
        <w:left w:val="none" w:sz="0" w:space="0" w:color="auto"/>
        <w:bottom w:val="none" w:sz="0" w:space="0" w:color="auto"/>
        <w:right w:val="none" w:sz="0" w:space="0" w:color="auto"/>
      </w:divBdr>
      <w:divsChild>
        <w:div w:id="1623615632">
          <w:marLeft w:val="0"/>
          <w:marRight w:val="0"/>
          <w:marTop w:val="0"/>
          <w:marBottom w:val="0"/>
          <w:divBdr>
            <w:top w:val="none" w:sz="0" w:space="0" w:color="auto"/>
            <w:left w:val="none" w:sz="0" w:space="0" w:color="auto"/>
            <w:bottom w:val="none" w:sz="0" w:space="0" w:color="auto"/>
            <w:right w:val="none" w:sz="0" w:space="0" w:color="auto"/>
          </w:divBdr>
        </w:div>
        <w:div w:id="1238248554">
          <w:marLeft w:val="0"/>
          <w:marRight w:val="0"/>
          <w:marTop w:val="0"/>
          <w:marBottom w:val="0"/>
          <w:divBdr>
            <w:top w:val="none" w:sz="0" w:space="0" w:color="auto"/>
            <w:left w:val="none" w:sz="0" w:space="0" w:color="auto"/>
            <w:bottom w:val="none" w:sz="0" w:space="0" w:color="auto"/>
            <w:right w:val="none" w:sz="0" w:space="0" w:color="auto"/>
          </w:divBdr>
          <w:divsChild>
            <w:div w:id="183711122">
              <w:marLeft w:val="0"/>
              <w:marRight w:val="0"/>
              <w:marTop w:val="0"/>
              <w:marBottom w:val="0"/>
              <w:divBdr>
                <w:top w:val="none" w:sz="0" w:space="0" w:color="auto"/>
                <w:left w:val="none" w:sz="0" w:space="0" w:color="auto"/>
                <w:bottom w:val="none" w:sz="0" w:space="0" w:color="auto"/>
                <w:right w:val="none" w:sz="0" w:space="0" w:color="auto"/>
              </w:divBdr>
            </w:div>
          </w:divsChild>
        </w:div>
        <w:div w:id="1846168422">
          <w:marLeft w:val="0"/>
          <w:marRight w:val="0"/>
          <w:marTop w:val="0"/>
          <w:marBottom w:val="0"/>
          <w:divBdr>
            <w:top w:val="none" w:sz="0" w:space="0" w:color="auto"/>
            <w:left w:val="none" w:sz="0" w:space="0" w:color="auto"/>
            <w:bottom w:val="none" w:sz="0" w:space="0" w:color="auto"/>
            <w:right w:val="none" w:sz="0" w:space="0" w:color="auto"/>
          </w:divBdr>
        </w:div>
        <w:div w:id="1801679772">
          <w:marLeft w:val="0"/>
          <w:marRight w:val="0"/>
          <w:marTop w:val="0"/>
          <w:marBottom w:val="0"/>
          <w:divBdr>
            <w:top w:val="none" w:sz="0" w:space="0" w:color="auto"/>
            <w:left w:val="none" w:sz="0" w:space="0" w:color="auto"/>
            <w:bottom w:val="none" w:sz="0" w:space="0" w:color="auto"/>
            <w:right w:val="none" w:sz="0" w:space="0" w:color="auto"/>
          </w:divBdr>
          <w:divsChild>
            <w:div w:id="544800857">
              <w:marLeft w:val="0"/>
              <w:marRight w:val="0"/>
              <w:marTop w:val="0"/>
              <w:marBottom w:val="0"/>
              <w:divBdr>
                <w:top w:val="none" w:sz="0" w:space="0" w:color="auto"/>
                <w:left w:val="none" w:sz="0" w:space="0" w:color="auto"/>
                <w:bottom w:val="none" w:sz="0" w:space="0" w:color="auto"/>
                <w:right w:val="none" w:sz="0" w:space="0" w:color="auto"/>
              </w:divBdr>
            </w:div>
          </w:divsChild>
        </w:div>
        <w:div w:id="1546868446">
          <w:marLeft w:val="0"/>
          <w:marRight w:val="0"/>
          <w:marTop w:val="0"/>
          <w:marBottom w:val="0"/>
          <w:divBdr>
            <w:top w:val="none" w:sz="0" w:space="0" w:color="auto"/>
            <w:left w:val="none" w:sz="0" w:space="0" w:color="auto"/>
            <w:bottom w:val="none" w:sz="0" w:space="0" w:color="auto"/>
            <w:right w:val="none" w:sz="0" w:space="0" w:color="auto"/>
          </w:divBdr>
        </w:div>
        <w:div w:id="1108625000">
          <w:marLeft w:val="0"/>
          <w:marRight w:val="0"/>
          <w:marTop w:val="0"/>
          <w:marBottom w:val="0"/>
          <w:divBdr>
            <w:top w:val="none" w:sz="0" w:space="0" w:color="auto"/>
            <w:left w:val="none" w:sz="0" w:space="0" w:color="auto"/>
            <w:bottom w:val="none" w:sz="0" w:space="0" w:color="auto"/>
            <w:right w:val="none" w:sz="0" w:space="0" w:color="auto"/>
          </w:divBdr>
          <w:divsChild>
            <w:div w:id="320668961">
              <w:marLeft w:val="0"/>
              <w:marRight w:val="0"/>
              <w:marTop w:val="0"/>
              <w:marBottom w:val="0"/>
              <w:divBdr>
                <w:top w:val="none" w:sz="0" w:space="0" w:color="auto"/>
                <w:left w:val="none" w:sz="0" w:space="0" w:color="auto"/>
                <w:bottom w:val="none" w:sz="0" w:space="0" w:color="auto"/>
                <w:right w:val="none" w:sz="0" w:space="0" w:color="auto"/>
              </w:divBdr>
            </w:div>
          </w:divsChild>
        </w:div>
        <w:div w:id="458568622">
          <w:marLeft w:val="0"/>
          <w:marRight w:val="0"/>
          <w:marTop w:val="0"/>
          <w:marBottom w:val="0"/>
          <w:divBdr>
            <w:top w:val="none" w:sz="0" w:space="0" w:color="auto"/>
            <w:left w:val="none" w:sz="0" w:space="0" w:color="auto"/>
            <w:bottom w:val="none" w:sz="0" w:space="0" w:color="auto"/>
            <w:right w:val="none" w:sz="0" w:space="0" w:color="auto"/>
          </w:divBdr>
        </w:div>
        <w:div w:id="490407164">
          <w:marLeft w:val="0"/>
          <w:marRight w:val="0"/>
          <w:marTop w:val="0"/>
          <w:marBottom w:val="0"/>
          <w:divBdr>
            <w:top w:val="none" w:sz="0" w:space="0" w:color="auto"/>
            <w:left w:val="none" w:sz="0" w:space="0" w:color="auto"/>
            <w:bottom w:val="none" w:sz="0" w:space="0" w:color="auto"/>
            <w:right w:val="none" w:sz="0" w:space="0" w:color="auto"/>
          </w:divBdr>
          <w:divsChild>
            <w:div w:id="993922049">
              <w:marLeft w:val="0"/>
              <w:marRight w:val="0"/>
              <w:marTop w:val="0"/>
              <w:marBottom w:val="0"/>
              <w:divBdr>
                <w:top w:val="none" w:sz="0" w:space="0" w:color="auto"/>
                <w:left w:val="none" w:sz="0" w:space="0" w:color="auto"/>
                <w:bottom w:val="none" w:sz="0" w:space="0" w:color="auto"/>
                <w:right w:val="none" w:sz="0" w:space="0" w:color="auto"/>
              </w:divBdr>
            </w:div>
          </w:divsChild>
        </w:div>
        <w:div w:id="1020356571">
          <w:marLeft w:val="0"/>
          <w:marRight w:val="0"/>
          <w:marTop w:val="0"/>
          <w:marBottom w:val="0"/>
          <w:divBdr>
            <w:top w:val="none" w:sz="0" w:space="0" w:color="auto"/>
            <w:left w:val="none" w:sz="0" w:space="0" w:color="auto"/>
            <w:bottom w:val="none" w:sz="0" w:space="0" w:color="auto"/>
            <w:right w:val="none" w:sz="0" w:space="0" w:color="auto"/>
          </w:divBdr>
        </w:div>
        <w:div w:id="2139832227">
          <w:marLeft w:val="0"/>
          <w:marRight w:val="0"/>
          <w:marTop w:val="0"/>
          <w:marBottom w:val="0"/>
          <w:divBdr>
            <w:top w:val="none" w:sz="0" w:space="0" w:color="auto"/>
            <w:left w:val="none" w:sz="0" w:space="0" w:color="auto"/>
            <w:bottom w:val="none" w:sz="0" w:space="0" w:color="auto"/>
            <w:right w:val="none" w:sz="0" w:space="0" w:color="auto"/>
          </w:divBdr>
          <w:divsChild>
            <w:div w:id="1810005938">
              <w:marLeft w:val="0"/>
              <w:marRight w:val="0"/>
              <w:marTop w:val="0"/>
              <w:marBottom w:val="0"/>
              <w:divBdr>
                <w:top w:val="none" w:sz="0" w:space="0" w:color="auto"/>
                <w:left w:val="none" w:sz="0" w:space="0" w:color="auto"/>
                <w:bottom w:val="none" w:sz="0" w:space="0" w:color="auto"/>
                <w:right w:val="none" w:sz="0" w:space="0" w:color="auto"/>
              </w:divBdr>
            </w:div>
          </w:divsChild>
        </w:div>
        <w:div w:id="1688560235">
          <w:marLeft w:val="0"/>
          <w:marRight w:val="0"/>
          <w:marTop w:val="0"/>
          <w:marBottom w:val="0"/>
          <w:divBdr>
            <w:top w:val="none" w:sz="0" w:space="0" w:color="auto"/>
            <w:left w:val="none" w:sz="0" w:space="0" w:color="auto"/>
            <w:bottom w:val="none" w:sz="0" w:space="0" w:color="auto"/>
            <w:right w:val="none" w:sz="0" w:space="0" w:color="auto"/>
          </w:divBdr>
        </w:div>
        <w:div w:id="1119565326">
          <w:marLeft w:val="0"/>
          <w:marRight w:val="0"/>
          <w:marTop w:val="0"/>
          <w:marBottom w:val="0"/>
          <w:divBdr>
            <w:top w:val="none" w:sz="0" w:space="0" w:color="auto"/>
            <w:left w:val="none" w:sz="0" w:space="0" w:color="auto"/>
            <w:bottom w:val="none" w:sz="0" w:space="0" w:color="auto"/>
            <w:right w:val="none" w:sz="0" w:space="0" w:color="auto"/>
          </w:divBdr>
          <w:divsChild>
            <w:div w:id="936715298">
              <w:marLeft w:val="0"/>
              <w:marRight w:val="0"/>
              <w:marTop w:val="0"/>
              <w:marBottom w:val="0"/>
              <w:divBdr>
                <w:top w:val="none" w:sz="0" w:space="0" w:color="auto"/>
                <w:left w:val="none" w:sz="0" w:space="0" w:color="auto"/>
                <w:bottom w:val="none" w:sz="0" w:space="0" w:color="auto"/>
                <w:right w:val="none" w:sz="0" w:space="0" w:color="auto"/>
              </w:divBdr>
            </w:div>
          </w:divsChild>
        </w:div>
        <w:div w:id="1014648480">
          <w:marLeft w:val="0"/>
          <w:marRight w:val="0"/>
          <w:marTop w:val="0"/>
          <w:marBottom w:val="0"/>
          <w:divBdr>
            <w:top w:val="none" w:sz="0" w:space="0" w:color="auto"/>
            <w:left w:val="none" w:sz="0" w:space="0" w:color="auto"/>
            <w:bottom w:val="none" w:sz="0" w:space="0" w:color="auto"/>
            <w:right w:val="none" w:sz="0" w:space="0" w:color="auto"/>
          </w:divBdr>
        </w:div>
        <w:div w:id="1838308089">
          <w:marLeft w:val="0"/>
          <w:marRight w:val="0"/>
          <w:marTop w:val="0"/>
          <w:marBottom w:val="0"/>
          <w:divBdr>
            <w:top w:val="none" w:sz="0" w:space="0" w:color="auto"/>
            <w:left w:val="none" w:sz="0" w:space="0" w:color="auto"/>
            <w:bottom w:val="none" w:sz="0" w:space="0" w:color="auto"/>
            <w:right w:val="none" w:sz="0" w:space="0" w:color="auto"/>
          </w:divBdr>
          <w:divsChild>
            <w:div w:id="2023777426">
              <w:marLeft w:val="0"/>
              <w:marRight w:val="0"/>
              <w:marTop w:val="0"/>
              <w:marBottom w:val="0"/>
              <w:divBdr>
                <w:top w:val="none" w:sz="0" w:space="0" w:color="auto"/>
                <w:left w:val="none" w:sz="0" w:space="0" w:color="auto"/>
                <w:bottom w:val="none" w:sz="0" w:space="0" w:color="auto"/>
                <w:right w:val="none" w:sz="0" w:space="0" w:color="auto"/>
              </w:divBdr>
            </w:div>
          </w:divsChild>
        </w:div>
        <w:div w:id="627247118">
          <w:marLeft w:val="0"/>
          <w:marRight w:val="0"/>
          <w:marTop w:val="300"/>
          <w:marBottom w:val="0"/>
          <w:divBdr>
            <w:top w:val="none" w:sz="0" w:space="0" w:color="auto"/>
            <w:left w:val="none" w:sz="0" w:space="0" w:color="auto"/>
            <w:bottom w:val="none" w:sz="0" w:space="0" w:color="auto"/>
            <w:right w:val="none" w:sz="0" w:space="0" w:color="auto"/>
          </w:divBdr>
          <w:divsChild>
            <w:div w:id="1936547344">
              <w:marLeft w:val="0"/>
              <w:marRight w:val="0"/>
              <w:marTop w:val="0"/>
              <w:marBottom w:val="0"/>
              <w:divBdr>
                <w:top w:val="none" w:sz="0" w:space="0" w:color="auto"/>
                <w:left w:val="none" w:sz="0" w:space="0" w:color="auto"/>
                <w:bottom w:val="none" w:sz="0" w:space="0" w:color="auto"/>
                <w:right w:val="none" w:sz="0" w:space="0" w:color="auto"/>
              </w:divBdr>
              <w:divsChild>
                <w:div w:id="74098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582555">
          <w:marLeft w:val="0"/>
          <w:marRight w:val="0"/>
          <w:marTop w:val="300"/>
          <w:marBottom w:val="0"/>
          <w:divBdr>
            <w:top w:val="none" w:sz="0" w:space="0" w:color="auto"/>
            <w:left w:val="none" w:sz="0" w:space="0" w:color="auto"/>
            <w:bottom w:val="none" w:sz="0" w:space="0" w:color="auto"/>
            <w:right w:val="none" w:sz="0" w:space="0" w:color="auto"/>
          </w:divBdr>
          <w:divsChild>
            <w:div w:id="1628586257">
              <w:marLeft w:val="0"/>
              <w:marRight w:val="0"/>
              <w:marTop w:val="0"/>
              <w:marBottom w:val="0"/>
              <w:divBdr>
                <w:top w:val="none" w:sz="0" w:space="0" w:color="auto"/>
                <w:left w:val="none" w:sz="0" w:space="0" w:color="auto"/>
                <w:bottom w:val="none" w:sz="0" w:space="0" w:color="auto"/>
                <w:right w:val="none" w:sz="0" w:space="0" w:color="auto"/>
              </w:divBdr>
              <w:divsChild>
                <w:div w:id="20028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916586">
          <w:marLeft w:val="0"/>
          <w:marRight w:val="0"/>
          <w:marTop w:val="300"/>
          <w:marBottom w:val="0"/>
          <w:divBdr>
            <w:top w:val="none" w:sz="0" w:space="0" w:color="auto"/>
            <w:left w:val="none" w:sz="0" w:space="0" w:color="auto"/>
            <w:bottom w:val="none" w:sz="0" w:space="0" w:color="auto"/>
            <w:right w:val="none" w:sz="0" w:space="0" w:color="auto"/>
          </w:divBdr>
          <w:divsChild>
            <w:div w:id="810176190">
              <w:marLeft w:val="0"/>
              <w:marRight w:val="0"/>
              <w:marTop w:val="0"/>
              <w:marBottom w:val="0"/>
              <w:divBdr>
                <w:top w:val="none" w:sz="0" w:space="0" w:color="auto"/>
                <w:left w:val="none" w:sz="0" w:space="0" w:color="auto"/>
                <w:bottom w:val="none" w:sz="0" w:space="0" w:color="auto"/>
                <w:right w:val="none" w:sz="0" w:space="0" w:color="auto"/>
              </w:divBdr>
              <w:divsChild>
                <w:div w:id="1699969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454167">
          <w:marLeft w:val="0"/>
          <w:marRight w:val="0"/>
          <w:marTop w:val="300"/>
          <w:marBottom w:val="0"/>
          <w:divBdr>
            <w:top w:val="none" w:sz="0" w:space="0" w:color="auto"/>
            <w:left w:val="none" w:sz="0" w:space="0" w:color="auto"/>
            <w:bottom w:val="none" w:sz="0" w:space="0" w:color="auto"/>
            <w:right w:val="none" w:sz="0" w:space="0" w:color="auto"/>
          </w:divBdr>
          <w:divsChild>
            <w:div w:id="37361785">
              <w:marLeft w:val="0"/>
              <w:marRight w:val="0"/>
              <w:marTop w:val="0"/>
              <w:marBottom w:val="0"/>
              <w:divBdr>
                <w:top w:val="none" w:sz="0" w:space="0" w:color="auto"/>
                <w:left w:val="none" w:sz="0" w:space="0" w:color="auto"/>
                <w:bottom w:val="none" w:sz="0" w:space="0" w:color="auto"/>
                <w:right w:val="none" w:sz="0" w:space="0" w:color="auto"/>
              </w:divBdr>
              <w:divsChild>
                <w:div w:id="123844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6695697">
      <w:bodyDiv w:val="1"/>
      <w:marLeft w:val="0"/>
      <w:marRight w:val="0"/>
      <w:marTop w:val="0"/>
      <w:marBottom w:val="0"/>
      <w:divBdr>
        <w:top w:val="none" w:sz="0" w:space="0" w:color="auto"/>
        <w:left w:val="none" w:sz="0" w:space="0" w:color="auto"/>
        <w:bottom w:val="none" w:sz="0" w:space="0" w:color="auto"/>
        <w:right w:val="none" w:sz="0" w:space="0" w:color="auto"/>
      </w:divBdr>
      <w:divsChild>
        <w:div w:id="2085905487">
          <w:marLeft w:val="0"/>
          <w:marRight w:val="0"/>
          <w:marTop w:val="0"/>
          <w:marBottom w:val="0"/>
          <w:divBdr>
            <w:top w:val="none" w:sz="0" w:space="0" w:color="auto"/>
            <w:left w:val="none" w:sz="0" w:space="0" w:color="auto"/>
            <w:bottom w:val="none" w:sz="0" w:space="0" w:color="auto"/>
            <w:right w:val="none" w:sz="0" w:space="0" w:color="auto"/>
          </w:divBdr>
        </w:div>
        <w:div w:id="509835821">
          <w:marLeft w:val="0"/>
          <w:marRight w:val="0"/>
          <w:marTop w:val="0"/>
          <w:marBottom w:val="0"/>
          <w:divBdr>
            <w:top w:val="none" w:sz="0" w:space="0" w:color="auto"/>
            <w:left w:val="none" w:sz="0" w:space="0" w:color="auto"/>
            <w:bottom w:val="none" w:sz="0" w:space="0" w:color="auto"/>
            <w:right w:val="none" w:sz="0" w:space="0" w:color="auto"/>
          </w:divBdr>
          <w:divsChild>
            <w:div w:id="1532300329">
              <w:marLeft w:val="0"/>
              <w:marRight w:val="0"/>
              <w:marTop w:val="0"/>
              <w:marBottom w:val="0"/>
              <w:divBdr>
                <w:top w:val="none" w:sz="0" w:space="0" w:color="auto"/>
                <w:left w:val="none" w:sz="0" w:space="0" w:color="auto"/>
                <w:bottom w:val="none" w:sz="0" w:space="0" w:color="auto"/>
                <w:right w:val="none" w:sz="0" w:space="0" w:color="auto"/>
              </w:divBdr>
            </w:div>
          </w:divsChild>
        </w:div>
        <w:div w:id="910774884">
          <w:marLeft w:val="0"/>
          <w:marRight w:val="0"/>
          <w:marTop w:val="0"/>
          <w:marBottom w:val="0"/>
          <w:divBdr>
            <w:top w:val="none" w:sz="0" w:space="0" w:color="auto"/>
            <w:left w:val="none" w:sz="0" w:space="0" w:color="auto"/>
            <w:bottom w:val="none" w:sz="0" w:space="0" w:color="auto"/>
            <w:right w:val="none" w:sz="0" w:space="0" w:color="auto"/>
          </w:divBdr>
        </w:div>
        <w:div w:id="163520794">
          <w:marLeft w:val="0"/>
          <w:marRight w:val="0"/>
          <w:marTop w:val="0"/>
          <w:marBottom w:val="0"/>
          <w:divBdr>
            <w:top w:val="none" w:sz="0" w:space="0" w:color="auto"/>
            <w:left w:val="none" w:sz="0" w:space="0" w:color="auto"/>
            <w:bottom w:val="none" w:sz="0" w:space="0" w:color="auto"/>
            <w:right w:val="none" w:sz="0" w:space="0" w:color="auto"/>
          </w:divBdr>
          <w:divsChild>
            <w:div w:id="1748065684">
              <w:marLeft w:val="0"/>
              <w:marRight w:val="0"/>
              <w:marTop w:val="0"/>
              <w:marBottom w:val="0"/>
              <w:divBdr>
                <w:top w:val="none" w:sz="0" w:space="0" w:color="auto"/>
                <w:left w:val="none" w:sz="0" w:space="0" w:color="auto"/>
                <w:bottom w:val="none" w:sz="0" w:space="0" w:color="auto"/>
                <w:right w:val="none" w:sz="0" w:space="0" w:color="auto"/>
              </w:divBdr>
            </w:div>
          </w:divsChild>
        </w:div>
        <w:div w:id="1867060044">
          <w:marLeft w:val="0"/>
          <w:marRight w:val="0"/>
          <w:marTop w:val="0"/>
          <w:marBottom w:val="0"/>
          <w:divBdr>
            <w:top w:val="none" w:sz="0" w:space="0" w:color="auto"/>
            <w:left w:val="none" w:sz="0" w:space="0" w:color="auto"/>
            <w:bottom w:val="none" w:sz="0" w:space="0" w:color="auto"/>
            <w:right w:val="none" w:sz="0" w:space="0" w:color="auto"/>
          </w:divBdr>
        </w:div>
        <w:div w:id="1365980240">
          <w:marLeft w:val="0"/>
          <w:marRight w:val="0"/>
          <w:marTop w:val="0"/>
          <w:marBottom w:val="0"/>
          <w:divBdr>
            <w:top w:val="none" w:sz="0" w:space="0" w:color="auto"/>
            <w:left w:val="none" w:sz="0" w:space="0" w:color="auto"/>
            <w:bottom w:val="none" w:sz="0" w:space="0" w:color="auto"/>
            <w:right w:val="none" w:sz="0" w:space="0" w:color="auto"/>
          </w:divBdr>
          <w:divsChild>
            <w:div w:id="1568222270">
              <w:marLeft w:val="0"/>
              <w:marRight w:val="0"/>
              <w:marTop w:val="0"/>
              <w:marBottom w:val="0"/>
              <w:divBdr>
                <w:top w:val="none" w:sz="0" w:space="0" w:color="auto"/>
                <w:left w:val="none" w:sz="0" w:space="0" w:color="auto"/>
                <w:bottom w:val="none" w:sz="0" w:space="0" w:color="auto"/>
                <w:right w:val="none" w:sz="0" w:space="0" w:color="auto"/>
              </w:divBdr>
            </w:div>
          </w:divsChild>
        </w:div>
        <w:div w:id="1752237591">
          <w:marLeft w:val="0"/>
          <w:marRight w:val="0"/>
          <w:marTop w:val="0"/>
          <w:marBottom w:val="0"/>
          <w:divBdr>
            <w:top w:val="none" w:sz="0" w:space="0" w:color="auto"/>
            <w:left w:val="none" w:sz="0" w:space="0" w:color="auto"/>
            <w:bottom w:val="none" w:sz="0" w:space="0" w:color="auto"/>
            <w:right w:val="none" w:sz="0" w:space="0" w:color="auto"/>
          </w:divBdr>
        </w:div>
        <w:div w:id="498812664">
          <w:marLeft w:val="0"/>
          <w:marRight w:val="0"/>
          <w:marTop w:val="0"/>
          <w:marBottom w:val="0"/>
          <w:divBdr>
            <w:top w:val="none" w:sz="0" w:space="0" w:color="auto"/>
            <w:left w:val="none" w:sz="0" w:space="0" w:color="auto"/>
            <w:bottom w:val="none" w:sz="0" w:space="0" w:color="auto"/>
            <w:right w:val="none" w:sz="0" w:space="0" w:color="auto"/>
          </w:divBdr>
          <w:divsChild>
            <w:div w:id="923489653">
              <w:marLeft w:val="0"/>
              <w:marRight w:val="0"/>
              <w:marTop w:val="0"/>
              <w:marBottom w:val="0"/>
              <w:divBdr>
                <w:top w:val="none" w:sz="0" w:space="0" w:color="auto"/>
                <w:left w:val="none" w:sz="0" w:space="0" w:color="auto"/>
                <w:bottom w:val="none" w:sz="0" w:space="0" w:color="auto"/>
                <w:right w:val="none" w:sz="0" w:space="0" w:color="auto"/>
              </w:divBdr>
            </w:div>
          </w:divsChild>
        </w:div>
        <w:div w:id="1031148800">
          <w:marLeft w:val="0"/>
          <w:marRight w:val="0"/>
          <w:marTop w:val="0"/>
          <w:marBottom w:val="0"/>
          <w:divBdr>
            <w:top w:val="none" w:sz="0" w:space="0" w:color="auto"/>
            <w:left w:val="none" w:sz="0" w:space="0" w:color="auto"/>
            <w:bottom w:val="none" w:sz="0" w:space="0" w:color="auto"/>
            <w:right w:val="none" w:sz="0" w:space="0" w:color="auto"/>
          </w:divBdr>
        </w:div>
        <w:div w:id="1025785646">
          <w:marLeft w:val="0"/>
          <w:marRight w:val="0"/>
          <w:marTop w:val="0"/>
          <w:marBottom w:val="0"/>
          <w:divBdr>
            <w:top w:val="none" w:sz="0" w:space="0" w:color="auto"/>
            <w:left w:val="none" w:sz="0" w:space="0" w:color="auto"/>
            <w:bottom w:val="none" w:sz="0" w:space="0" w:color="auto"/>
            <w:right w:val="none" w:sz="0" w:space="0" w:color="auto"/>
          </w:divBdr>
          <w:divsChild>
            <w:div w:id="670179415">
              <w:marLeft w:val="0"/>
              <w:marRight w:val="0"/>
              <w:marTop w:val="0"/>
              <w:marBottom w:val="0"/>
              <w:divBdr>
                <w:top w:val="none" w:sz="0" w:space="0" w:color="auto"/>
                <w:left w:val="none" w:sz="0" w:space="0" w:color="auto"/>
                <w:bottom w:val="none" w:sz="0" w:space="0" w:color="auto"/>
                <w:right w:val="none" w:sz="0" w:space="0" w:color="auto"/>
              </w:divBdr>
            </w:div>
          </w:divsChild>
        </w:div>
        <w:div w:id="1454708475">
          <w:marLeft w:val="0"/>
          <w:marRight w:val="0"/>
          <w:marTop w:val="0"/>
          <w:marBottom w:val="0"/>
          <w:divBdr>
            <w:top w:val="none" w:sz="0" w:space="0" w:color="auto"/>
            <w:left w:val="none" w:sz="0" w:space="0" w:color="auto"/>
            <w:bottom w:val="none" w:sz="0" w:space="0" w:color="auto"/>
            <w:right w:val="none" w:sz="0" w:space="0" w:color="auto"/>
          </w:divBdr>
        </w:div>
        <w:div w:id="1287154339">
          <w:marLeft w:val="0"/>
          <w:marRight w:val="0"/>
          <w:marTop w:val="0"/>
          <w:marBottom w:val="0"/>
          <w:divBdr>
            <w:top w:val="none" w:sz="0" w:space="0" w:color="auto"/>
            <w:left w:val="none" w:sz="0" w:space="0" w:color="auto"/>
            <w:bottom w:val="none" w:sz="0" w:space="0" w:color="auto"/>
            <w:right w:val="none" w:sz="0" w:space="0" w:color="auto"/>
          </w:divBdr>
          <w:divsChild>
            <w:div w:id="701899847">
              <w:marLeft w:val="0"/>
              <w:marRight w:val="0"/>
              <w:marTop w:val="0"/>
              <w:marBottom w:val="0"/>
              <w:divBdr>
                <w:top w:val="none" w:sz="0" w:space="0" w:color="auto"/>
                <w:left w:val="none" w:sz="0" w:space="0" w:color="auto"/>
                <w:bottom w:val="none" w:sz="0" w:space="0" w:color="auto"/>
                <w:right w:val="none" w:sz="0" w:space="0" w:color="auto"/>
              </w:divBdr>
            </w:div>
          </w:divsChild>
        </w:div>
        <w:div w:id="172496962">
          <w:marLeft w:val="0"/>
          <w:marRight w:val="0"/>
          <w:marTop w:val="0"/>
          <w:marBottom w:val="0"/>
          <w:divBdr>
            <w:top w:val="none" w:sz="0" w:space="0" w:color="auto"/>
            <w:left w:val="none" w:sz="0" w:space="0" w:color="auto"/>
            <w:bottom w:val="none" w:sz="0" w:space="0" w:color="auto"/>
            <w:right w:val="none" w:sz="0" w:space="0" w:color="auto"/>
          </w:divBdr>
        </w:div>
        <w:div w:id="1964000866">
          <w:marLeft w:val="0"/>
          <w:marRight w:val="0"/>
          <w:marTop w:val="0"/>
          <w:marBottom w:val="0"/>
          <w:divBdr>
            <w:top w:val="none" w:sz="0" w:space="0" w:color="auto"/>
            <w:left w:val="none" w:sz="0" w:space="0" w:color="auto"/>
            <w:bottom w:val="none" w:sz="0" w:space="0" w:color="auto"/>
            <w:right w:val="none" w:sz="0" w:space="0" w:color="auto"/>
          </w:divBdr>
          <w:divsChild>
            <w:div w:id="403070018">
              <w:marLeft w:val="0"/>
              <w:marRight w:val="0"/>
              <w:marTop w:val="0"/>
              <w:marBottom w:val="0"/>
              <w:divBdr>
                <w:top w:val="none" w:sz="0" w:space="0" w:color="auto"/>
                <w:left w:val="none" w:sz="0" w:space="0" w:color="auto"/>
                <w:bottom w:val="none" w:sz="0" w:space="0" w:color="auto"/>
                <w:right w:val="none" w:sz="0" w:space="0" w:color="auto"/>
              </w:divBdr>
            </w:div>
          </w:divsChild>
        </w:div>
        <w:div w:id="817921911">
          <w:marLeft w:val="0"/>
          <w:marRight w:val="0"/>
          <w:marTop w:val="300"/>
          <w:marBottom w:val="0"/>
          <w:divBdr>
            <w:top w:val="none" w:sz="0" w:space="0" w:color="auto"/>
            <w:left w:val="none" w:sz="0" w:space="0" w:color="auto"/>
            <w:bottom w:val="none" w:sz="0" w:space="0" w:color="auto"/>
            <w:right w:val="none" w:sz="0" w:space="0" w:color="auto"/>
          </w:divBdr>
          <w:divsChild>
            <w:div w:id="1985045445">
              <w:marLeft w:val="0"/>
              <w:marRight w:val="0"/>
              <w:marTop w:val="0"/>
              <w:marBottom w:val="0"/>
              <w:divBdr>
                <w:top w:val="none" w:sz="0" w:space="0" w:color="auto"/>
                <w:left w:val="none" w:sz="0" w:space="0" w:color="auto"/>
                <w:bottom w:val="none" w:sz="0" w:space="0" w:color="auto"/>
                <w:right w:val="none" w:sz="0" w:space="0" w:color="auto"/>
              </w:divBdr>
              <w:divsChild>
                <w:div w:id="107794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938947">
          <w:marLeft w:val="0"/>
          <w:marRight w:val="0"/>
          <w:marTop w:val="300"/>
          <w:marBottom w:val="0"/>
          <w:divBdr>
            <w:top w:val="none" w:sz="0" w:space="0" w:color="auto"/>
            <w:left w:val="none" w:sz="0" w:space="0" w:color="auto"/>
            <w:bottom w:val="none" w:sz="0" w:space="0" w:color="auto"/>
            <w:right w:val="none" w:sz="0" w:space="0" w:color="auto"/>
          </w:divBdr>
          <w:divsChild>
            <w:div w:id="1487865019">
              <w:marLeft w:val="0"/>
              <w:marRight w:val="0"/>
              <w:marTop w:val="0"/>
              <w:marBottom w:val="0"/>
              <w:divBdr>
                <w:top w:val="none" w:sz="0" w:space="0" w:color="auto"/>
                <w:left w:val="none" w:sz="0" w:space="0" w:color="auto"/>
                <w:bottom w:val="none" w:sz="0" w:space="0" w:color="auto"/>
                <w:right w:val="none" w:sz="0" w:space="0" w:color="auto"/>
              </w:divBdr>
              <w:divsChild>
                <w:div w:id="619187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651052">
          <w:marLeft w:val="0"/>
          <w:marRight w:val="0"/>
          <w:marTop w:val="300"/>
          <w:marBottom w:val="0"/>
          <w:divBdr>
            <w:top w:val="none" w:sz="0" w:space="0" w:color="auto"/>
            <w:left w:val="none" w:sz="0" w:space="0" w:color="auto"/>
            <w:bottom w:val="none" w:sz="0" w:space="0" w:color="auto"/>
            <w:right w:val="none" w:sz="0" w:space="0" w:color="auto"/>
          </w:divBdr>
          <w:divsChild>
            <w:div w:id="375390887">
              <w:marLeft w:val="0"/>
              <w:marRight w:val="0"/>
              <w:marTop w:val="0"/>
              <w:marBottom w:val="0"/>
              <w:divBdr>
                <w:top w:val="none" w:sz="0" w:space="0" w:color="auto"/>
                <w:left w:val="none" w:sz="0" w:space="0" w:color="auto"/>
                <w:bottom w:val="none" w:sz="0" w:space="0" w:color="auto"/>
                <w:right w:val="none" w:sz="0" w:space="0" w:color="auto"/>
              </w:divBdr>
              <w:divsChild>
                <w:div w:id="136787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927923">
          <w:marLeft w:val="0"/>
          <w:marRight w:val="0"/>
          <w:marTop w:val="300"/>
          <w:marBottom w:val="0"/>
          <w:divBdr>
            <w:top w:val="none" w:sz="0" w:space="0" w:color="auto"/>
            <w:left w:val="none" w:sz="0" w:space="0" w:color="auto"/>
            <w:bottom w:val="none" w:sz="0" w:space="0" w:color="auto"/>
            <w:right w:val="none" w:sz="0" w:space="0" w:color="auto"/>
          </w:divBdr>
          <w:divsChild>
            <w:div w:id="1072311173">
              <w:marLeft w:val="0"/>
              <w:marRight w:val="0"/>
              <w:marTop w:val="0"/>
              <w:marBottom w:val="0"/>
              <w:divBdr>
                <w:top w:val="none" w:sz="0" w:space="0" w:color="auto"/>
                <w:left w:val="none" w:sz="0" w:space="0" w:color="auto"/>
                <w:bottom w:val="none" w:sz="0" w:space="0" w:color="auto"/>
                <w:right w:val="none" w:sz="0" w:space="0" w:color="auto"/>
              </w:divBdr>
              <w:divsChild>
                <w:div w:id="153302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927304">
      <w:bodyDiv w:val="1"/>
      <w:marLeft w:val="0"/>
      <w:marRight w:val="0"/>
      <w:marTop w:val="0"/>
      <w:marBottom w:val="0"/>
      <w:divBdr>
        <w:top w:val="none" w:sz="0" w:space="0" w:color="auto"/>
        <w:left w:val="none" w:sz="0" w:space="0" w:color="auto"/>
        <w:bottom w:val="none" w:sz="0" w:space="0" w:color="auto"/>
        <w:right w:val="none" w:sz="0" w:space="0" w:color="auto"/>
      </w:divBdr>
      <w:divsChild>
        <w:div w:id="63916735">
          <w:marLeft w:val="0"/>
          <w:marRight w:val="0"/>
          <w:marTop w:val="0"/>
          <w:marBottom w:val="0"/>
          <w:divBdr>
            <w:top w:val="none" w:sz="0" w:space="0" w:color="auto"/>
            <w:left w:val="none" w:sz="0" w:space="0" w:color="auto"/>
            <w:bottom w:val="none" w:sz="0" w:space="0" w:color="auto"/>
            <w:right w:val="none" w:sz="0" w:space="0" w:color="auto"/>
          </w:divBdr>
          <w:divsChild>
            <w:div w:id="204025259">
              <w:marLeft w:val="0"/>
              <w:marRight w:val="0"/>
              <w:marTop w:val="0"/>
              <w:marBottom w:val="0"/>
              <w:divBdr>
                <w:top w:val="none" w:sz="0" w:space="0" w:color="auto"/>
                <w:left w:val="none" w:sz="0" w:space="0" w:color="auto"/>
                <w:bottom w:val="none" w:sz="0" w:space="0" w:color="auto"/>
                <w:right w:val="none" w:sz="0" w:space="0" w:color="auto"/>
              </w:divBdr>
            </w:div>
          </w:divsChild>
        </w:div>
        <w:div w:id="834301065">
          <w:marLeft w:val="0"/>
          <w:marRight w:val="0"/>
          <w:marTop w:val="0"/>
          <w:marBottom w:val="0"/>
          <w:divBdr>
            <w:top w:val="none" w:sz="0" w:space="0" w:color="auto"/>
            <w:left w:val="none" w:sz="0" w:space="0" w:color="auto"/>
            <w:bottom w:val="none" w:sz="0" w:space="0" w:color="auto"/>
            <w:right w:val="none" w:sz="0" w:space="0" w:color="auto"/>
          </w:divBdr>
        </w:div>
        <w:div w:id="1898972541">
          <w:marLeft w:val="0"/>
          <w:marRight w:val="0"/>
          <w:marTop w:val="0"/>
          <w:marBottom w:val="0"/>
          <w:divBdr>
            <w:top w:val="none" w:sz="0" w:space="0" w:color="auto"/>
            <w:left w:val="none" w:sz="0" w:space="0" w:color="auto"/>
            <w:bottom w:val="none" w:sz="0" w:space="0" w:color="auto"/>
            <w:right w:val="none" w:sz="0" w:space="0" w:color="auto"/>
          </w:divBdr>
          <w:divsChild>
            <w:div w:id="2010713585">
              <w:marLeft w:val="0"/>
              <w:marRight w:val="0"/>
              <w:marTop w:val="0"/>
              <w:marBottom w:val="0"/>
              <w:divBdr>
                <w:top w:val="none" w:sz="0" w:space="0" w:color="auto"/>
                <w:left w:val="none" w:sz="0" w:space="0" w:color="auto"/>
                <w:bottom w:val="none" w:sz="0" w:space="0" w:color="auto"/>
                <w:right w:val="none" w:sz="0" w:space="0" w:color="auto"/>
              </w:divBdr>
            </w:div>
          </w:divsChild>
        </w:div>
        <w:div w:id="75638047">
          <w:marLeft w:val="0"/>
          <w:marRight w:val="0"/>
          <w:marTop w:val="0"/>
          <w:marBottom w:val="0"/>
          <w:divBdr>
            <w:top w:val="none" w:sz="0" w:space="0" w:color="auto"/>
            <w:left w:val="none" w:sz="0" w:space="0" w:color="auto"/>
            <w:bottom w:val="none" w:sz="0" w:space="0" w:color="auto"/>
            <w:right w:val="none" w:sz="0" w:space="0" w:color="auto"/>
          </w:divBdr>
        </w:div>
        <w:div w:id="35206224">
          <w:marLeft w:val="0"/>
          <w:marRight w:val="0"/>
          <w:marTop w:val="0"/>
          <w:marBottom w:val="0"/>
          <w:divBdr>
            <w:top w:val="none" w:sz="0" w:space="0" w:color="auto"/>
            <w:left w:val="none" w:sz="0" w:space="0" w:color="auto"/>
            <w:bottom w:val="none" w:sz="0" w:space="0" w:color="auto"/>
            <w:right w:val="none" w:sz="0" w:space="0" w:color="auto"/>
          </w:divBdr>
          <w:divsChild>
            <w:div w:id="577134448">
              <w:marLeft w:val="0"/>
              <w:marRight w:val="0"/>
              <w:marTop w:val="0"/>
              <w:marBottom w:val="0"/>
              <w:divBdr>
                <w:top w:val="none" w:sz="0" w:space="0" w:color="auto"/>
                <w:left w:val="none" w:sz="0" w:space="0" w:color="auto"/>
                <w:bottom w:val="none" w:sz="0" w:space="0" w:color="auto"/>
                <w:right w:val="none" w:sz="0" w:space="0" w:color="auto"/>
              </w:divBdr>
            </w:div>
          </w:divsChild>
        </w:div>
        <w:div w:id="1949580674">
          <w:marLeft w:val="0"/>
          <w:marRight w:val="0"/>
          <w:marTop w:val="0"/>
          <w:marBottom w:val="0"/>
          <w:divBdr>
            <w:top w:val="none" w:sz="0" w:space="0" w:color="auto"/>
            <w:left w:val="none" w:sz="0" w:space="0" w:color="auto"/>
            <w:bottom w:val="none" w:sz="0" w:space="0" w:color="auto"/>
            <w:right w:val="none" w:sz="0" w:space="0" w:color="auto"/>
          </w:divBdr>
        </w:div>
        <w:div w:id="1388643339">
          <w:marLeft w:val="0"/>
          <w:marRight w:val="0"/>
          <w:marTop w:val="0"/>
          <w:marBottom w:val="0"/>
          <w:divBdr>
            <w:top w:val="none" w:sz="0" w:space="0" w:color="auto"/>
            <w:left w:val="none" w:sz="0" w:space="0" w:color="auto"/>
            <w:bottom w:val="none" w:sz="0" w:space="0" w:color="auto"/>
            <w:right w:val="none" w:sz="0" w:space="0" w:color="auto"/>
          </w:divBdr>
          <w:divsChild>
            <w:div w:id="915701601">
              <w:marLeft w:val="0"/>
              <w:marRight w:val="0"/>
              <w:marTop w:val="0"/>
              <w:marBottom w:val="0"/>
              <w:divBdr>
                <w:top w:val="none" w:sz="0" w:space="0" w:color="auto"/>
                <w:left w:val="none" w:sz="0" w:space="0" w:color="auto"/>
                <w:bottom w:val="none" w:sz="0" w:space="0" w:color="auto"/>
                <w:right w:val="none" w:sz="0" w:space="0" w:color="auto"/>
              </w:divBdr>
            </w:div>
          </w:divsChild>
        </w:div>
        <w:div w:id="580413926">
          <w:marLeft w:val="0"/>
          <w:marRight w:val="0"/>
          <w:marTop w:val="0"/>
          <w:marBottom w:val="0"/>
          <w:divBdr>
            <w:top w:val="none" w:sz="0" w:space="0" w:color="auto"/>
            <w:left w:val="none" w:sz="0" w:space="0" w:color="auto"/>
            <w:bottom w:val="none" w:sz="0" w:space="0" w:color="auto"/>
            <w:right w:val="none" w:sz="0" w:space="0" w:color="auto"/>
          </w:divBdr>
        </w:div>
        <w:div w:id="674651242">
          <w:marLeft w:val="0"/>
          <w:marRight w:val="0"/>
          <w:marTop w:val="0"/>
          <w:marBottom w:val="0"/>
          <w:divBdr>
            <w:top w:val="none" w:sz="0" w:space="0" w:color="auto"/>
            <w:left w:val="none" w:sz="0" w:space="0" w:color="auto"/>
            <w:bottom w:val="none" w:sz="0" w:space="0" w:color="auto"/>
            <w:right w:val="none" w:sz="0" w:space="0" w:color="auto"/>
          </w:divBdr>
          <w:divsChild>
            <w:div w:id="956569462">
              <w:marLeft w:val="0"/>
              <w:marRight w:val="0"/>
              <w:marTop w:val="0"/>
              <w:marBottom w:val="0"/>
              <w:divBdr>
                <w:top w:val="none" w:sz="0" w:space="0" w:color="auto"/>
                <w:left w:val="none" w:sz="0" w:space="0" w:color="auto"/>
                <w:bottom w:val="none" w:sz="0" w:space="0" w:color="auto"/>
                <w:right w:val="none" w:sz="0" w:space="0" w:color="auto"/>
              </w:divBdr>
            </w:div>
          </w:divsChild>
        </w:div>
        <w:div w:id="2064059992">
          <w:marLeft w:val="0"/>
          <w:marRight w:val="0"/>
          <w:marTop w:val="0"/>
          <w:marBottom w:val="0"/>
          <w:divBdr>
            <w:top w:val="none" w:sz="0" w:space="0" w:color="auto"/>
            <w:left w:val="none" w:sz="0" w:space="0" w:color="auto"/>
            <w:bottom w:val="none" w:sz="0" w:space="0" w:color="auto"/>
            <w:right w:val="none" w:sz="0" w:space="0" w:color="auto"/>
          </w:divBdr>
        </w:div>
        <w:div w:id="648484735">
          <w:marLeft w:val="0"/>
          <w:marRight w:val="0"/>
          <w:marTop w:val="0"/>
          <w:marBottom w:val="0"/>
          <w:divBdr>
            <w:top w:val="none" w:sz="0" w:space="0" w:color="auto"/>
            <w:left w:val="none" w:sz="0" w:space="0" w:color="auto"/>
            <w:bottom w:val="none" w:sz="0" w:space="0" w:color="auto"/>
            <w:right w:val="none" w:sz="0" w:space="0" w:color="auto"/>
          </w:divBdr>
          <w:divsChild>
            <w:div w:id="1356465080">
              <w:marLeft w:val="0"/>
              <w:marRight w:val="0"/>
              <w:marTop w:val="0"/>
              <w:marBottom w:val="0"/>
              <w:divBdr>
                <w:top w:val="none" w:sz="0" w:space="0" w:color="auto"/>
                <w:left w:val="none" w:sz="0" w:space="0" w:color="auto"/>
                <w:bottom w:val="none" w:sz="0" w:space="0" w:color="auto"/>
                <w:right w:val="none" w:sz="0" w:space="0" w:color="auto"/>
              </w:divBdr>
            </w:div>
          </w:divsChild>
        </w:div>
        <w:div w:id="2103456324">
          <w:marLeft w:val="0"/>
          <w:marRight w:val="0"/>
          <w:marTop w:val="0"/>
          <w:marBottom w:val="0"/>
          <w:divBdr>
            <w:top w:val="none" w:sz="0" w:space="0" w:color="auto"/>
            <w:left w:val="none" w:sz="0" w:space="0" w:color="auto"/>
            <w:bottom w:val="none" w:sz="0" w:space="0" w:color="auto"/>
            <w:right w:val="none" w:sz="0" w:space="0" w:color="auto"/>
          </w:divBdr>
        </w:div>
        <w:div w:id="310184484">
          <w:marLeft w:val="0"/>
          <w:marRight w:val="0"/>
          <w:marTop w:val="0"/>
          <w:marBottom w:val="0"/>
          <w:divBdr>
            <w:top w:val="none" w:sz="0" w:space="0" w:color="auto"/>
            <w:left w:val="none" w:sz="0" w:space="0" w:color="auto"/>
            <w:bottom w:val="none" w:sz="0" w:space="0" w:color="auto"/>
            <w:right w:val="none" w:sz="0" w:space="0" w:color="auto"/>
          </w:divBdr>
          <w:divsChild>
            <w:div w:id="1641108653">
              <w:marLeft w:val="0"/>
              <w:marRight w:val="0"/>
              <w:marTop w:val="0"/>
              <w:marBottom w:val="0"/>
              <w:divBdr>
                <w:top w:val="none" w:sz="0" w:space="0" w:color="auto"/>
                <w:left w:val="none" w:sz="0" w:space="0" w:color="auto"/>
                <w:bottom w:val="none" w:sz="0" w:space="0" w:color="auto"/>
                <w:right w:val="none" w:sz="0" w:space="0" w:color="auto"/>
              </w:divBdr>
            </w:div>
          </w:divsChild>
        </w:div>
        <w:div w:id="672800842">
          <w:marLeft w:val="0"/>
          <w:marRight w:val="0"/>
          <w:marTop w:val="300"/>
          <w:marBottom w:val="0"/>
          <w:divBdr>
            <w:top w:val="none" w:sz="0" w:space="0" w:color="auto"/>
            <w:left w:val="none" w:sz="0" w:space="0" w:color="auto"/>
            <w:bottom w:val="none" w:sz="0" w:space="0" w:color="auto"/>
            <w:right w:val="none" w:sz="0" w:space="0" w:color="auto"/>
          </w:divBdr>
          <w:divsChild>
            <w:div w:id="1602910915">
              <w:marLeft w:val="0"/>
              <w:marRight w:val="0"/>
              <w:marTop w:val="0"/>
              <w:marBottom w:val="0"/>
              <w:divBdr>
                <w:top w:val="none" w:sz="0" w:space="0" w:color="auto"/>
                <w:left w:val="none" w:sz="0" w:space="0" w:color="auto"/>
                <w:bottom w:val="none" w:sz="0" w:space="0" w:color="auto"/>
                <w:right w:val="none" w:sz="0" w:space="0" w:color="auto"/>
              </w:divBdr>
              <w:divsChild>
                <w:div w:id="401105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9163">
          <w:marLeft w:val="0"/>
          <w:marRight w:val="0"/>
          <w:marTop w:val="300"/>
          <w:marBottom w:val="0"/>
          <w:divBdr>
            <w:top w:val="none" w:sz="0" w:space="0" w:color="auto"/>
            <w:left w:val="none" w:sz="0" w:space="0" w:color="auto"/>
            <w:bottom w:val="none" w:sz="0" w:space="0" w:color="auto"/>
            <w:right w:val="none" w:sz="0" w:space="0" w:color="auto"/>
          </w:divBdr>
          <w:divsChild>
            <w:div w:id="1917207524">
              <w:marLeft w:val="0"/>
              <w:marRight w:val="0"/>
              <w:marTop w:val="0"/>
              <w:marBottom w:val="0"/>
              <w:divBdr>
                <w:top w:val="none" w:sz="0" w:space="0" w:color="auto"/>
                <w:left w:val="none" w:sz="0" w:space="0" w:color="auto"/>
                <w:bottom w:val="none" w:sz="0" w:space="0" w:color="auto"/>
                <w:right w:val="none" w:sz="0" w:space="0" w:color="auto"/>
              </w:divBdr>
              <w:divsChild>
                <w:div w:id="113609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51217">
          <w:marLeft w:val="0"/>
          <w:marRight w:val="0"/>
          <w:marTop w:val="300"/>
          <w:marBottom w:val="0"/>
          <w:divBdr>
            <w:top w:val="none" w:sz="0" w:space="0" w:color="auto"/>
            <w:left w:val="none" w:sz="0" w:space="0" w:color="auto"/>
            <w:bottom w:val="none" w:sz="0" w:space="0" w:color="auto"/>
            <w:right w:val="none" w:sz="0" w:space="0" w:color="auto"/>
          </w:divBdr>
          <w:divsChild>
            <w:div w:id="736512159">
              <w:marLeft w:val="0"/>
              <w:marRight w:val="0"/>
              <w:marTop w:val="0"/>
              <w:marBottom w:val="0"/>
              <w:divBdr>
                <w:top w:val="none" w:sz="0" w:space="0" w:color="auto"/>
                <w:left w:val="none" w:sz="0" w:space="0" w:color="auto"/>
                <w:bottom w:val="none" w:sz="0" w:space="0" w:color="auto"/>
                <w:right w:val="none" w:sz="0" w:space="0" w:color="auto"/>
              </w:divBdr>
              <w:divsChild>
                <w:div w:id="61309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352234">
          <w:marLeft w:val="0"/>
          <w:marRight w:val="0"/>
          <w:marTop w:val="300"/>
          <w:marBottom w:val="0"/>
          <w:divBdr>
            <w:top w:val="none" w:sz="0" w:space="0" w:color="auto"/>
            <w:left w:val="none" w:sz="0" w:space="0" w:color="auto"/>
            <w:bottom w:val="none" w:sz="0" w:space="0" w:color="auto"/>
            <w:right w:val="none" w:sz="0" w:space="0" w:color="auto"/>
          </w:divBdr>
          <w:divsChild>
            <w:div w:id="317805262">
              <w:marLeft w:val="0"/>
              <w:marRight w:val="0"/>
              <w:marTop w:val="0"/>
              <w:marBottom w:val="0"/>
              <w:divBdr>
                <w:top w:val="none" w:sz="0" w:space="0" w:color="auto"/>
                <w:left w:val="none" w:sz="0" w:space="0" w:color="auto"/>
                <w:bottom w:val="none" w:sz="0" w:space="0" w:color="auto"/>
                <w:right w:val="none" w:sz="0" w:space="0" w:color="auto"/>
              </w:divBdr>
              <w:divsChild>
                <w:div w:id="70479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579410">
      <w:bodyDiv w:val="1"/>
      <w:marLeft w:val="0"/>
      <w:marRight w:val="0"/>
      <w:marTop w:val="0"/>
      <w:marBottom w:val="0"/>
      <w:divBdr>
        <w:top w:val="none" w:sz="0" w:space="0" w:color="auto"/>
        <w:left w:val="none" w:sz="0" w:space="0" w:color="auto"/>
        <w:bottom w:val="none" w:sz="0" w:space="0" w:color="auto"/>
        <w:right w:val="none" w:sz="0" w:space="0" w:color="auto"/>
      </w:divBdr>
      <w:divsChild>
        <w:div w:id="1112553479">
          <w:marLeft w:val="0"/>
          <w:marRight w:val="0"/>
          <w:marTop w:val="0"/>
          <w:marBottom w:val="0"/>
          <w:divBdr>
            <w:top w:val="none" w:sz="0" w:space="0" w:color="auto"/>
            <w:left w:val="none" w:sz="0" w:space="0" w:color="auto"/>
            <w:bottom w:val="none" w:sz="0" w:space="0" w:color="auto"/>
            <w:right w:val="none" w:sz="0" w:space="0" w:color="auto"/>
          </w:divBdr>
        </w:div>
        <w:div w:id="703865402">
          <w:marLeft w:val="0"/>
          <w:marRight w:val="0"/>
          <w:marTop w:val="0"/>
          <w:marBottom w:val="0"/>
          <w:divBdr>
            <w:top w:val="none" w:sz="0" w:space="0" w:color="auto"/>
            <w:left w:val="none" w:sz="0" w:space="0" w:color="auto"/>
            <w:bottom w:val="none" w:sz="0" w:space="0" w:color="auto"/>
            <w:right w:val="none" w:sz="0" w:space="0" w:color="auto"/>
          </w:divBdr>
          <w:divsChild>
            <w:div w:id="2064088874">
              <w:marLeft w:val="0"/>
              <w:marRight w:val="0"/>
              <w:marTop w:val="0"/>
              <w:marBottom w:val="0"/>
              <w:divBdr>
                <w:top w:val="none" w:sz="0" w:space="0" w:color="auto"/>
                <w:left w:val="none" w:sz="0" w:space="0" w:color="auto"/>
                <w:bottom w:val="none" w:sz="0" w:space="0" w:color="auto"/>
                <w:right w:val="none" w:sz="0" w:space="0" w:color="auto"/>
              </w:divBdr>
            </w:div>
          </w:divsChild>
        </w:div>
        <w:div w:id="434520396">
          <w:marLeft w:val="0"/>
          <w:marRight w:val="0"/>
          <w:marTop w:val="0"/>
          <w:marBottom w:val="0"/>
          <w:divBdr>
            <w:top w:val="none" w:sz="0" w:space="0" w:color="auto"/>
            <w:left w:val="none" w:sz="0" w:space="0" w:color="auto"/>
            <w:bottom w:val="none" w:sz="0" w:space="0" w:color="auto"/>
            <w:right w:val="none" w:sz="0" w:space="0" w:color="auto"/>
          </w:divBdr>
        </w:div>
        <w:div w:id="504901988">
          <w:marLeft w:val="0"/>
          <w:marRight w:val="0"/>
          <w:marTop w:val="0"/>
          <w:marBottom w:val="0"/>
          <w:divBdr>
            <w:top w:val="none" w:sz="0" w:space="0" w:color="auto"/>
            <w:left w:val="none" w:sz="0" w:space="0" w:color="auto"/>
            <w:bottom w:val="none" w:sz="0" w:space="0" w:color="auto"/>
            <w:right w:val="none" w:sz="0" w:space="0" w:color="auto"/>
          </w:divBdr>
          <w:divsChild>
            <w:div w:id="606500926">
              <w:marLeft w:val="0"/>
              <w:marRight w:val="0"/>
              <w:marTop w:val="0"/>
              <w:marBottom w:val="0"/>
              <w:divBdr>
                <w:top w:val="none" w:sz="0" w:space="0" w:color="auto"/>
                <w:left w:val="none" w:sz="0" w:space="0" w:color="auto"/>
                <w:bottom w:val="none" w:sz="0" w:space="0" w:color="auto"/>
                <w:right w:val="none" w:sz="0" w:space="0" w:color="auto"/>
              </w:divBdr>
            </w:div>
          </w:divsChild>
        </w:div>
        <w:div w:id="1854343176">
          <w:marLeft w:val="0"/>
          <w:marRight w:val="0"/>
          <w:marTop w:val="0"/>
          <w:marBottom w:val="0"/>
          <w:divBdr>
            <w:top w:val="none" w:sz="0" w:space="0" w:color="auto"/>
            <w:left w:val="none" w:sz="0" w:space="0" w:color="auto"/>
            <w:bottom w:val="none" w:sz="0" w:space="0" w:color="auto"/>
            <w:right w:val="none" w:sz="0" w:space="0" w:color="auto"/>
          </w:divBdr>
        </w:div>
        <w:div w:id="1179347185">
          <w:marLeft w:val="0"/>
          <w:marRight w:val="0"/>
          <w:marTop w:val="0"/>
          <w:marBottom w:val="0"/>
          <w:divBdr>
            <w:top w:val="none" w:sz="0" w:space="0" w:color="auto"/>
            <w:left w:val="none" w:sz="0" w:space="0" w:color="auto"/>
            <w:bottom w:val="none" w:sz="0" w:space="0" w:color="auto"/>
            <w:right w:val="none" w:sz="0" w:space="0" w:color="auto"/>
          </w:divBdr>
          <w:divsChild>
            <w:div w:id="844327208">
              <w:marLeft w:val="0"/>
              <w:marRight w:val="0"/>
              <w:marTop w:val="0"/>
              <w:marBottom w:val="0"/>
              <w:divBdr>
                <w:top w:val="none" w:sz="0" w:space="0" w:color="auto"/>
                <w:left w:val="none" w:sz="0" w:space="0" w:color="auto"/>
                <w:bottom w:val="none" w:sz="0" w:space="0" w:color="auto"/>
                <w:right w:val="none" w:sz="0" w:space="0" w:color="auto"/>
              </w:divBdr>
            </w:div>
          </w:divsChild>
        </w:div>
        <w:div w:id="292836718">
          <w:marLeft w:val="0"/>
          <w:marRight w:val="0"/>
          <w:marTop w:val="0"/>
          <w:marBottom w:val="0"/>
          <w:divBdr>
            <w:top w:val="none" w:sz="0" w:space="0" w:color="auto"/>
            <w:left w:val="none" w:sz="0" w:space="0" w:color="auto"/>
            <w:bottom w:val="none" w:sz="0" w:space="0" w:color="auto"/>
            <w:right w:val="none" w:sz="0" w:space="0" w:color="auto"/>
          </w:divBdr>
        </w:div>
        <w:div w:id="672293777">
          <w:marLeft w:val="0"/>
          <w:marRight w:val="0"/>
          <w:marTop w:val="0"/>
          <w:marBottom w:val="0"/>
          <w:divBdr>
            <w:top w:val="none" w:sz="0" w:space="0" w:color="auto"/>
            <w:left w:val="none" w:sz="0" w:space="0" w:color="auto"/>
            <w:bottom w:val="none" w:sz="0" w:space="0" w:color="auto"/>
            <w:right w:val="none" w:sz="0" w:space="0" w:color="auto"/>
          </w:divBdr>
          <w:divsChild>
            <w:div w:id="1996492608">
              <w:marLeft w:val="0"/>
              <w:marRight w:val="0"/>
              <w:marTop w:val="0"/>
              <w:marBottom w:val="0"/>
              <w:divBdr>
                <w:top w:val="none" w:sz="0" w:space="0" w:color="auto"/>
                <w:left w:val="none" w:sz="0" w:space="0" w:color="auto"/>
                <w:bottom w:val="none" w:sz="0" w:space="0" w:color="auto"/>
                <w:right w:val="none" w:sz="0" w:space="0" w:color="auto"/>
              </w:divBdr>
            </w:div>
          </w:divsChild>
        </w:div>
        <w:div w:id="1772041093">
          <w:marLeft w:val="0"/>
          <w:marRight w:val="0"/>
          <w:marTop w:val="0"/>
          <w:marBottom w:val="0"/>
          <w:divBdr>
            <w:top w:val="none" w:sz="0" w:space="0" w:color="auto"/>
            <w:left w:val="none" w:sz="0" w:space="0" w:color="auto"/>
            <w:bottom w:val="none" w:sz="0" w:space="0" w:color="auto"/>
            <w:right w:val="none" w:sz="0" w:space="0" w:color="auto"/>
          </w:divBdr>
        </w:div>
        <w:div w:id="576283077">
          <w:marLeft w:val="0"/>
          <w:marRight w:val="0"/>
          <w:marTop w:val="0"/>
          <w:marBottom w:val="0"/>
          <w:divBdr>
            <w:top w:val="none" w:sz="0" w:space="0" w:color="auto"/>
            <w:left w:val="none" w:sz="0" w:space="0" w:color="auto"/>
            <w:bottom w:val="none" w:sz="0" w:space="0" w:color="auto"/>
            <w:right w:val="none" w:sz="0" w:space="0" w:color="auto"/>
          </w:divBdr>
          <w:divsChild>
            <w:div w:id="434793814">
              <w:marLeft w:val="0"/>
              <w:marRight w:val="0"/>
              <w:marTop w:val="0"/>
              <w:marBottom w:val="0"/>
              <w:divBdr>
                <w:top w:val="none" w:sz="0" w:space="0" w:color="auto"/>
                <w:left w:val="none" w:sz="0" w:space="0" w:color="auto"/>
                <w:bottom w:val="none" w:sz="0" w:space="0" w:color="auto"/>
                <w:right w:val="none" w:sz="0" w:space="0" w:color="auto"/>
              </w:divBdr>
            </w:div>
          </w:divsChild>
        </w:div>
        <w:div w:id="1434940021">
          <w:marLeft w:val="0"/>
          <w:marRight w:val="0"/>
          <w:marTop w:val="0"/>
          <w:marBottom w:val="0"/>
          <w:divBdr>
            <w:top w:val="none" w:sz="0" w:space="0" w:color="auto"/>
            <w:left w:val="none" w:sz="0" w:space="0" w:color="auto"/>
            <w:bottom w:val="none" w:sz="0" w:space="0" w:color="auto"/>
            <w:right w:val="none" w:sz="0" w:space="0" w:color="auto"/>
          </w:divBdr>
        </w:div>
        <w:div w:id="805198842">
          <w:marLeft w:val="0"/>
          <w:marRight w:val="0"/>
          <w:marTop w:val="0"/>
          <w:marBottom w:val="0"/>
          <w:divBdr>
            <w:top w:val="none" w:sz="0" w:space="0" w:color="auto"/>
            <w:left w:val="none" w:sz="0" w:space="0" w:color="auto"/>
            <w:bottom w:val="none" w:sz="0" w:space="0" w:color="auto"/>
            <w:right w:val="none" w:sz="0" w:space="0" w:color="auto"/>
          </w:divBdr>
          <w:divsChild>
            <w:div w:id="454762042">
              <w:marLeft w:val="0"/>
              <w:marRight w:val="0"/>
              <w:marTop w:val="0"/>
              <w:marBottom w:val="0"/>
              <w:divBdr>
                <w:top w:val="none" w:sz="0" w:space="0" w:color="auto"/>
                <w:left w:val="none" w:sz="0" w:space="0" w:color="auto"/>
                <w:bottom w:val="none" w:sz="0" w:space="0" w:color="auto"/>
                <w:right w:val="none" w:sz="0" w:space="0" w:color="auto"/>
              </w:divBdr>
            </w:div>
          </w:divsChild>
        </w:div>
        <w:div w:id="597295415">
          <w:marLeft w:val="0"/>
          <w:marRight w:val="0"/>
          <w:marTop w:val="0"/>
          <w:marBottom w:val="0"/>
          <w:divBdr>
            <w:top w:val="none" w:sz="0" w:space="0" w:color="auto"/>
            <w:left w:val="none" w:sz="0" w:space="0" w:color="auto"/>
            <w:bottom w:val="none" w:sz="0" w:space="0" w:color="auto"/>
            <w:right w:val="none" w:sz="0" w:space="0" w:color="auto"/>
          </w:divBdr>
        </w:div>
        <w:div w:id="584416330">
          <w:marLeft w:val="0"/>
          <w:marRight w:val="0"/>
          <w:marTop w:val="0"/>
          <w:marBottom w:val="0"/>
          <w:divBdr>
            <w:top w:val="none" w:sz="0" w:space="0" w:color="auto"/>
            <w:left w:val="none" w:sz="0" w:space="0" w:color="auto"/>
            <w:bottom w:val="none" w:sz="0" w:space="0" w:color="auto"/>
            <w:right w:val="none" w:sz="0" w:space="0" w:color="auto"/>
          </w:divBdr>
          <w:divsChild>
            <w:div w:id="772944637">
              <w:marLeft w:val="0"/>
              <w:marRight w:val="0"/>
              <w:marTop w:val="0"/>
              <w:marBottom w:val="0"/>
              <w:divBdr>
                <w:top w:val="none" w:sz="0" w:space="0" w:color="auto"/>
                <w:left w:val="none" w:sz="0" w:space="0" w:color="auto"/>
                <w:bottom w:val="none" w:sz="0" w:space="0" w:color="auto"/>
                <w:right w:val="none" w:sz="0" w:space="0" w:color="auto"/>
              </w:divBdr>
            </w:div>
          </w:divsChild>
        </w:div>
        <w:div w:id="903492793">
          <w:marLeft w:val="0"/>
          <w:marRight w:val="0"/>
          <w:marTop w:val="300"/>
          <w:marBottom w:val="0"/>
          <w:divBdr>
            <w:top w:val="none" w:sz="0" w:space="0" w:color="auto"/>
            <w:left w:val="none" w:sz="0" w:space="0" w:color="auto"/>
            <w:bottom w:val="none" w:sz="0" w:space="0" w:color="auto"/>
            <w:right w:val="none" w:sz="0" w:space="0" w:color="auto"/>
          </w:divBdr>
          <w:divsChild>
            <w:div w:id="1802114985">
              <w:marLeft w:val="0"/>
              <w:marRight w:val="0"/>
              <w:marTop w:val="0"/>
              <w:marBottom w:val="0"/>
              <w:divBdr>
                <w:top w:val="none" w:sz="0" w:space="0" w:color="auto"/>
                <w:left w:val="none" w:sz="0" w:space="0" w:color="auto"/>
                <w:bottom w:val="none" w:sz="0" w:space="0" w:color="auto"/>
                <w:right w:val="none" w:sz="0" w:space="0" w:color="auto"/>
              </w:divBdr>
              <w:divsChild>
                <w:div w:id="1207910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12534">
          <w:marLeft w:val="0"/>
          <w:marRight w:val="0"/>
          <w:marTop w:val="300"/>
          <w:marBottom w:val="0"/>
          <w:divBdr>
            <w:top w:val="none" w:sz="0" w:space="0" w:color="auto"/>
            <w:left w:val="none" w:sz="0" w:space="0" w:color="auto"/>
            <w:bottom w:val="none" w:sz="0" w:space="0" w:color="auto"/>
            <w:right w:val="none" w:sz="0" w:space="0" w:color="auto"/>
          </w:divBdr>
          <w:divsChild>
            <w:div w:id="717701828">
              <w:marLeft w:val="0"/>
              <w:marRight w:val="0"/>
              <w:marTop w:val="0"/>
              <w:marBottom w:val="0"/>
              <w:divBdr>
                <w:top w:val="none" w:sz="0" w:space="0" w:color="auto"/>
                <w:left w:val="none" w:sz="0" w:space="0" w:color="auto"/>
                <w:bottom w:val="none" w:sz="0" w:space="0" w:color="auto"/>
                <w:right w:val="none" w:sz="0" w:space="0" w:color="auto"/>
              </w:divBdr>
              <w:divsChild>
                <w:div w:id="7245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741296">
          <w:marLeft w:val="0"/>
          <w:marRight w:val="0"/>
          <w:marTop w:val="300"/>
          <w:marBottom w:val="0"/>
          <w:divBdr>
            <w:top w:val="none" w:sz="0" w:space="0" w:color="auto"/>
            <w:left w:val="none" w:sz="0" w:space="0" w:color="auto"/>
            <w:bottom w:val="none" w:sz="0" w:space="0" w:color="auto"/>
            <w:right w:val="none" w:sz="0" w:space="0" w:color="auto"/>
          </w:divBdr>
          <w:divsChild>
            <w:div w:id="1367104186">
              <w:marLeft w:val="0"/>
              <w:marRight w:val="0"/>
              <w:marTop w:val="0"/>
              <w:marBottom w:val="0"/>
              <w:divBdr>
                <w:top w:val="none" w:sz="0" w:space="0" w:color="auto"/>
                <w:left w:val="none" w:sz="0" w:space="0" w:color="auto"/>
                <w:bottom w:val="none" w:sz="0" w:space="0" w:color="auto"/>
                <w:right w:val="none" w:sz="0" w:space="0" w:color="auto"/>
              </w:divBdr>
              <w:divsChild>
                <w:div w:id="1280839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34559">
          <w:marLeft w:val="0"/>
          <w:marRight w:val="0"/>
          <w:marTop w:val="300"/>
          <w:marBottom w:val="0"/>
          <w:divBdr>
            <w:top w:val="none" w:sz="0" w:space="0" w:color="auto"/>
            <w:left w:val="none" w:sz="0" w:space="0" w:color="auto"/>
            <w:bottom w:val="none" w:sz="0" w:space="0" w:color="auto"/>
            <w:right w:val="none" w:sz="0" w:space="0" w:color="auto"/>
          </w:divBdr>
          <w:divsChild>
            <w:div w:id="55588679">
              <w:marLeft w:val="0"/>
              <w:marRight w:val="0"/>
              <w:marTop w:val="0"/>
              <w:marBottom w:val="0"/>
              <w:divBdr>
                <w:top w:val="none" w:sz="0" w:space="0" w:color="auto"/>
                <w:left w:val="none" w:sz="0" w:space="0" w:color="auto"/>
                <w:bottom w:val="none" w:sz="0" w:space="0" w:color="auto"/>
                <w:right w:val="none" w:sz="0" w:space="0" w:color="auto"/>
              </w:divBdr>
              <w:divsChild>
                <w:div w:id="93528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5526957">
      <w:bodyDiv w:val="1"/>
      <w:marLeft w:val="0"/>
      <w:marRight w:val="0"/>
      <w:marTop w:val="0"/>
      <w:marBottom w:val="0"/>
      <w:divBdr>
        <w:top w:val="none" w:sz="0" w:space="0" w:color="auto"/>
        <w:left w:val="none" w:sz="0" w:space="0" w:color="auto"/>
        <w:bottom w:val="none" w:sz="0" w:space="0" w:color="auto"/>
        <w:right w:val="none" w:sz="0" w:space="0" w:color="auto"/>
      </w:divBdr>
      <w:divsChild>
        <w:div w:id="509755931">
          <w:marLeft w:val="0"/>
          <w:marRight w:val="0"/>
          <w:marTop w:val="0"/>
          <w:marBottom w:val="0"/>
          <w:divBdr>
            <w:top w:val="none" w:sz="0" w:space="0" w:color="auto"/>
            <w:left w:val="none" w:sz="0" w:space="0" w:color="auto"/>
            <w:bottom w:val="none" w:sz="0" w:space="0" w:color="auto"/>
            <w:right w:val="none" w:sz="0" w:space="0" w:color="auto"/>
          </w:divBdr>
        </w:div>
        <w:div w:id="1393579456">
          <w:marLeft w:val="0"/>
          <w:marRight w:val="0"/>
          <w:marTop w:val="0"/>
          <w:marBottom w:val="0"/>
          <w:divBdr>
            <w:top w:val="none" w:sz="0" w:space="0" w:color="auto"/>
            <w:left w:val="none" w:sz="0" w:space="0" w:color="auto"/>
            <w:bottom w:val="none" w:sz="0" w:space="0" w:color="auto"/>
            <w:right w:val="none" w:sz="0" w:space="0" w:color="auto"/>
          </w:divBdr>
          <w:divsChild>
            <w:div w:id="415322520">
              <w:marLeft w:val="0"/>
              <w:marRight w:val="0"/>
              <w:marTop w:val="0"/>
              <w:marBottom w:val="0"/>
              <w:divBdr>
                <w:top w:val="none" w:sz="0" w:space="0" w:color="auto"/>
                <w:left w:val="none" w:sz="0" w:space="0" w:color="auto"/>
                <w:bottom w:val="none" w:sz="0" w:space="0" w:color="auto"/>
                <w:right w:val="none" w:sz="0" w:space="0" w:color="auto"/>
              </w:divBdr>
            </w:div>
          </w:divsChild>
        </w:div>
        <w:div w:id="1253196903">
          <w:marLeft w:val="0"/>
          <w:marRight w:val="0"/>
          <w:marTop w:val="0"/>
          <w:marBottom w:val="0"/>
          <w:divBdr>
            <w:top w:val="none" w:sz="0" w:space="0" w:color="auto"/>
            <w:left w:val="none" w:sz="0" w:space="0" w:color="auto"/>
            <w:bottom w:val="none" w:sz="0" w:space="0" w:color="auto"/>
            <w:right w:val="none" w:sz="0" w:space="0" w:color="auto"/>
          </w:divBdr>
        </w:div>
        <w:div w:id="756052533">
          <w:marLeft w:val="0"/>
          <w:marRight w:val="0"/>
          <w:marTop w:val="0"/>
          <w:marBottom w:val="0"/>
          <w:divBdr>
            <w:top w:val="none" w:sz="0" w:space="0" w:color="auto"/>
            <w:left w:val="none" w:sz="0" w:space="0" w:color="auto"/>
            <w:bottom w:val="none" w:sz="0" w:space="0" w:color="auto"/>
            <w:right w:val="none" w:sz="0" w:space="0" w:color="auto"/>
          </w:divBdr>
          <w:divsChild>
            <w:div w:id="852301310">
              <w:marLeft w:val="0"/>
              <w:marRight w:val="0"/>
              <w:marTop w:val="0"/>
              <w:marBottom w:val="0"/>
              <w:divBdr>
                <w:top w:val="none" w:sz="0" w:space="0" w:color="auto"/>
                <w:left w:val="none" w:sz="0" w:space="0" w:color="auto"/>
                <w:bottom w:val="none" w:sz="0" w:space="0" w:color="auto"/>
                <w:right w:val="none" w:sz="0" w:space="0" w:color="auto"/>
              </w:divBdr>
            </w:div>
          </w:divsChild>
        </w:div>
        <w:div w:id="180433994">
          <w:marLeft w:val="0"/>
          <w:marRight w:val="0"/>
          <w:marTop w:val="0"/>
          <w:marBottom w:val="0"/>
          <w:divBdr>
            <w:top w:val="none" w:sz="0" w:space="0" w:color="auto"/>
            <w:left w:val="none" w:sz="0" w:space="0" w:color="auto"/>
            <w:bottom w:val="none" w:sz="0" w:space="0" w:color="auto"/>
            <w:right w:val="none" w:sz="0" w:space="0" w:color="auto"/>
          </w:divBdr>
        </w:div>
        <w:div w:id="1765152098">
          <w:marLeft w:val="0"/>
          <w:marRight w:val="0"/>
          <w:marTop w:val="0"/>
          <w:marBottom w:val="0"/>
          <w:divBdr>
            <w:top w:val="none" w:sz="0" w:space="0" w:color="auto"/>
            <w:left w:val="none" w:sz="0" w:space="0" w:color="auto"/>
            <w:bottom w:val="none" w:sz="0" w:space="0" w:color="auto"/>
            <w:right w:val="none" w:sz="0" w:space="0" w:color="auto"/>
          </w:divBdr>
          <w:divsChild>
            <w:div w:id="466053877">
              <w:marLeft w:val="0"/>
              <w:marRight w:val="0"/>
              <w:marTop w:val="0"/>
              <w:marBottom w:val="0"/>
              <w:divBdr>
                <w:top w:val="none" w:sz="0" w:space="0" w:color="auto"/>
                <w:left w:val="none" w:sz="0" w:space="0" w:color="auto"/>
                <w:bottom w:val="none" w:sz="0" w:space="0" w:color="auto"/>
                <w:right w:val="none" w:sz="0" w:space="0" w:color="auto"/>
              </w:divBdr>
            </w:div>
          </w:divsChild>
        </w:div>
        <w:div w:id="1626306017">
          <w:marLeft w:val="0"/>
          <w:marRight w:val="0"/>
          <w:marTop w:val="0"/>
          <w:marBottom w:val="0"/>
          <w:divBdr>
            <w:top w:val="none" w:sz="0" w:space="0" w:color="auto"/>
            <w:left w:val="none" w:sz="0" w:space="0" w:color="auto"/>
            <w:bottom w:val="none" w:sz="0" w:space="0" w:color="auto"/>
            <w:right w:val="none" w:sz="0" w:space="0" w:color="auto"/>
          </w:divBdr>
        </w:div>
        <w:div w:id="2099255478">
          <w:marLeft w:val="0"/>
          <w:marRight w:val="0"/>
          <w:marTop w:val="0"/>
          <w:marBottom w:val="0"/>
          <w:divBdr>
            <w:top w:val="none" w:sz="0" w:space="0" w:color="auto"/>
            <w:left w:val="none" w:sz="0" w:space="0" w:color="auto"/>
            <w:bottom w:val="none" w:sz="0" w:space="0" w:color="auto"/>
            <w:right w:val="none" w:sz="0" w:space="0" w:color="auto"/>
          </w:divBdr>
          <w:divsChild>
            <w:div w:id="1714109828">
              <w:marLeft w:val="0"/>
              <w:marRight w:val="0"/>
              <w:marTop w:val="0"/>
              <w:marBottom w:val="0"/>
              <w:divBdr>
                <w:top w:val="none" w:sz="0" w:space="0" w:color="auto"/>
                <w:left w:val="none" w:sz="0" w:space="0" w:color="auto"/>
                <w:bottom w:val="none" w:sz="0" w:space="0" w:color="auto"/>
                <w:right w:val="none" w:sz="0" w:space="0" w:color="auto"/>
              </w:divBdr>
            </w:div>
          </w:divsChild>
        </w:div>
        <w:div w:id="273052952">
          <w:marLeft w:val="0"/>
          <w:marRight w:val="0"/>
          <w:marTop w:val="0"/>
          <w:marBottom w:val="0"/>
          <w:divBdr>
            <w:top w:val="none" w:sz="0" w:space="0" w:color="auto"/>
            <w:left w:val="none" w:sz="0" w:space="0" w:color="auto"/>
            <w:bottom w:val="none" w:sz="0" w:space="0" w:color="auto"/>
            <w:right w:val="none" w:sz="0" w:space="0" w:color="auto"/>
          </w:divBdr>
        </w:div>
        <w:div w:id="521742713">
          <w:marLeft w:val="0"/>
          <w:marRight w:val="0"/>
          <w:marTop w:val="0"/>
          <w:marBottom w:val="0"/>
          <w:divBdr>
            <w:top w:val="none" w:sz="0" w:space="0" w:color="auto"/>
            <w:left w:val="none" w:sz="0" w:space="0" w:color="auto"/>
            <w:bottom w:val="none" w:sz="0" w:space="0" w:color="auto"/>
            <w:right w:val="none" w:sz="0" w:space="0" w:color="auto"/>
          </w:divBdr>
          <w:divsChild>
            <w:div w:id="1455905305">
              <w:marLeft w:val="0"/>
              <w:marRight w:val="0"/>
              <w:marTop w:val="0"/>
              <w:marBottom w:val="0"/>
              <w:divBdr>
                <w:top w:val="none" w:sz="0" w:space="0" w:color="auto"/>
                <w:left w:val="none" w:sz="0" w:space="0" w:color="auto"/>
                <w:bottom w:val="none" w:sz="0" w:space="0" w:color="auto"/>
                <w:right w:val="none" w:sz="0" w:space="0" w:color="auto"/>
              </w:divBdr>
            </w:div>
          </w:divsChild>
        </w:div>
        <w:div w:id="554705841">
          <w:marLeft w:val="0"/>
          <w:marRight w:val="0"/>
          <w:marTop w:val="0"/>
          <w:marBottom w:val="0"/>
          <w:divBdr>
            <w:top w:val="none" w:sz="0" w:space="0" w:color="auto"/>
            <w:left w:val="none" w:sz="0" w:space="0" w:color="auto"/>
            <w:bottom w:val="none" w:sz="0" w:space="0" w:color="auto"/>
            <w:right w:val="none" w:sz="0" w:space="0" w:color="auto"/>
          </w:divBdr>
        </w:div>
        <w:div w:id="496380487">
          <w:marLeft w:val="0"/>
          <w:marRight w:val="0"/>
          <w:marTop w:val="0"/>
          <w:marBottom w:val="0"/>
          <w:divBdr>
            <w:top w:val="none" w:sz="0" w:space="0" w:color="auto"/>
            <w:left w:val="none" w:sz="0" w:space="0" w:color="auto"/>
            <w:bottom w:val="none" w:sz="0" w:space="0" w:color="auto"/>
            <w:right w:val="none" w:sz="0" w:space="0" w:color="auto"/>
          </w:divBdr>
          <w:divsChild>
            <w:div w:id="1467317371">
              <w:marLeft w:val="0"/>
              <w:marRight w:val="0"/>
              <w:marTop w:val="0"/>
              <w:marBottom w:val="0"/>
              <w:divBdr>
                <w:top w:val="none" w:sz="0" w:space="0" w:color="auto"/>
                <w:left w:val="none" w:sz="0" w:space="0" w:color="auto"/>
                <w:bottom w:val="none" w:sz="0" w:space="0" w:color="auto"/>
                <w:right w:val="none" w:sz="0" w:space="0" w:color="auto"/>
              </w:divBdr>
            </w:div>
          </w:divsChild>
        </w:div>
        <w:div w:id="1974554964">
          <w:marLeft w:val="0"/>
          <w:marRight w:val="0"/>
          <w:marTop w:val="0"/>
          <w:marBottom w:val="0"/>
          <w:divBdr>
            <w:top w:val="none" w:sz="0" w:space="0" w:color="auto"/>
            <w:left w:val="none" w:sz="0" w:space="0" w:color="auto"/>
            <w:bottom w:val="none" w:sz="0" w:space="0" w:color="auto"/>
            <w:right w:val="none" w:sz="0" w:space="0" w:color="auto"/>
          </w:divBdr>
        </w:div>
        <w:div w:id="613557127">
          <w:marLeft w:val="0"/>
          <w:marRight w:val="0"/>
          <w:marTop w:val="0"/>
          <w:marBottom w:val="0"/>
          <w:divBdr>
            <w:top w:val="none" w:sz="0" w:space="0" w:color="auto"/>
            <w:left w:val="none" w:sz="0" w:space="0" w:color="auto"/>
            <w:bottom w:val="none" w:sz="0" w:space="0" w:color="auto"/>
            <w:right w:val="none" w:sz="0" w:space="0" w:color="auto"/>
          </w:divBdr>
          <w:divsChild>
            <w:div w:id="410470312">
              <w:marLeft w:val="0"/>
              <w:marRight w:val="0"/>
              <w:marTop w:val="0"/>
              <w:marBottom w:val="0"/>
              <w:divBdr>
                <w:top w:val="none" w:sz="0" w:space="0" w:color="auto"/>
                <w:left w:val="none" w:sz="0" w:space="0" w:color="auto"/>
                <w:bottom w:val="none" w:sz="0" w:space="0" w:color="auto"/>
                <w:right w:val="none" w:sz="0" w:space="0" w:color="auto"/>
              </w:divBdr>
            </w:div>
          </w:divsChild>
        </w:div>
        <w:div w:id="1248345379">
          <w:marLeft w:val="0"/>
          <w:marRight w:val="0"/>
          <w:marTop w:val="300"/>
          <w:marBottom w:val="0"/>
          <w:divBdr>
            <w:top w:val="none" w:sz="0" w:space="0" w:color="auto"/>
            <w:left w:val="none" w:sz="0" w:space="0" w:color="auto"/>
            <w:bottom w:val="none" w:sz="0" w:space="0" w:color="auto"/>
            <w:right w:val="none" w:sz="0" w:space="0" w:color="auto"/>
          </w:divBdr>
          <w:divsChild>
            <w:div w:id="468324699">
              <w:marLeft w:val="0"/>
              <w:marRight w:val="0"/>
              <w:marTop w:val="0"/>
              <w:marBottom w:val="0"/>
              <w:divBdr>
                <w:top w:val="none" w:sz="0" w:space="0" w:color="auto"/>
                <w:left w:val="none" w:sz="0" w:space="0" w:color="auto"/>
                <w:bottom w:val="none" w:sz="0" w:space="0" w:color="auto"/>
                <w:right w:val="none" w:sz="0" w:space="0" w:color="auto"/>
              </w:divBdr>
              <w:divsChild>
                <w:div w:id="20178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690463">
          <w:marLeft w:val="0"/>
          <w:marRight w:val="0"/>
          <w:marTop w:val="300"/>
          <w:marBottom w:val="0"/>
          <w:divBdr>
            <w:top w:val="none" w:sz="0" w:space="0" w:color="auto"/>
            <w:left w:val="none" w:sz="0" w:space="0" w:color="auto"/>
            <w:bottom w:val="none" w:sz="0" w:space="0" w:color="auto"/>
            <w:right w:val="none" w:sz="0" w:space="0" w:color="auto"/>
          </w:divBdr>
          <w:divsChild>
            <w:div w:id="625426949">
              <w:marLeft w:val="0"/>
              <w:marRight w:val="0"/>
              <w:marTop w:val="0"/>
              <w:marBottom w:val="0"/>
              <w:divBdr>
                <w:top w:val="none" w:sz="0" w:space="0" w:color="auto"/>
                <w:left w:val="none" w:sz="0" w:space="0" w:color="auto"/>
                <w:bottom w:val="none" w:sz="0" w:space="0" w:color="auto"/>
                <w:right w:val="none" w:sz="0" w:space="0" w:color="auto"/>
              </w:divBdr>
              <w:divsChild>
                <w:div w:id="28280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384483">
          <w:marLeft w:val="0"/>
          <w:marRight w:val="0"/>
          <w:marTop w:val="300"/>
          <w:marBottom w:val="0"/>
          <w:divBdr>
            <w:top w:val="none" w:sz="0" w:space="0" w:color="auto"/>
            <w:left w:val="none" w:sz="0" w:space="0" w:color="auto"/>
            <w:bottom w:val="none" w:sz="0" w:space="0" w:color="auto"/>
            <w:right w:val="none" w:sz="0" w:space="0" w:color="auto"/>
          </w:divBdr>
          <w:divsChild>
            <w:div w:id="971835144">
              <w:marLeft w:val="0"/>
              <w:marRight w:val="0"/>
              <w:marTop w:val="0"/>
              <w:marBottom w:val="0"/>
              <w:divBdr>
                <w:top w:val="none" w:sz="0" w:space="0" w:color="auto"/>
                <w:left w:val="none" w:sz="0" w:space="0" w:color="auto"/>
                <w:bottom w:val="none" w:sz="0" w:space="0" w:color="auto"/>
                <w:right w:val="none" w:sz="0" w:space="0" w:color="auto"/>
              </w:divBdr>
              <w:divsChild>
                <w:div w:id="166253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51212">
          <w:marLeft w:val="0"/>
          <w:marRight w:val="0"/>
          <w:marTop w:val="300"/>
          <w:marBottom w:val="0"/>
          <w:divBdr>
            <w:top w:val="none" w:sz="0" w:space="0" w:color="auto"/>
            <w:left w:val="none" w:sz="0" w:space="0" w:color="auto"/>
            <w:bottom w:val="none" w:sz="0" w:space="0" w:color="auto"/>
            <w:right w:val="none" w:sz="0" w:space="0" w:color="auto"/>
          </w:divBdr>
          <w:divsChild>
            <w:div w:id="471949515">
              <w:marLeft w:val="0"/>
              <w:marRight w:val="0"/>
              <w:marTop w:val="0"/>
              <w:marBottom w:val="0"/>
              <w:divBdr>
                <w:top w:val="none" w:sz="0" w:space="0" w:color="auto"/>
                <w:left w:val="none" w:sz="0" w:space="0" w:color="auto"/>
                <w:bottom w:val="none" w:sz="0" w:space="0" w:color="auto"/>
                <w:right w:val="none" w:sz="0" w:space="0" w:color="auto"/>
              </w:divBdr>
              <w:divsChild>
                <w:div w:id="79837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2684">
      <w:bodyDiv w:val="1"/>
      <w:marLeft w:val="0"/>
      <w:marRight w:val="0"/>
      <w:marTop w:val="0"/>
      <w:marBottom w:val="0"/>
      <w:divBdr>
        <w:top w:val="none" w:sz="0" w:space="0" w:color="auto"/>
        <w:left w:val="none" w:sz="0" w:space="0" w:color="auto"/>
        <w:bottom w:val="none" w:sz="0" w:space="0" w:color="auto"/>
        <w:right w:val="none" w:sz="0" w:space="0" w:color="auto"/>
      </w:divBdr>
      <w:divsChild>
        <w:div w:id="970020377">
          <w:marLeft w:val="0"/>
          <w:marRight w:val="0"/>
          <w:marTop w:val="0"/>
          <w:marBottom w:val="0"/>
          <w:divBdr>
            <w:top w:val="none" w:sz="0" w:space="0" w:color="auto"/>
            <w:left w:val="none" w:sz="0" w:space="0" w:color="auto"/>
            <w:bottom w:val="none" w:sz="0" w:space="0" w:color="auto"/>
            <w:right w:val="none" w:sz="0" w:space="0" w:color="auto"/>
          </w:divBdr>
        </w:div>
        <w:div w:id="1778207413">
          <w:marLeft w:val="0"/>
          <w:marRight w:val="0"/>
          <w:marTop w:val="0"/>
          <w:marBottom w:val="0"/>
          <w:divBdr>
            <w:top w:val="none" w:sz="0" w:space="0" w:color="auto"/>
            <w:left w:val="none" w:sz="0" w:space="0" w:color="auto"/>
            <w:bottom w:val="none" w:sz="0" w:space="0" w:color="auto"/>
            <w:right w:val="none" w:sz="0" w:space="0" w:color="auto"/>
          </w:divBdr>
          <w:divsChild>
            <w:div w:id="546182889">
              <w:marLeft w:val="0"/>
              <w:marRight w:val="0"/>
              <w:marTop w:val="0"/>
              <w:marBottom w:val="0"/>
              <w:divBdr>
                <w:top w:val="none" w:sz="0" w:space="0" w:color="auto"/>
                <w:left w:val="none" w:sz="0" w:space="0" w:color="auto"/>
                <w:bottom w:val="none" w:sz="0" w:space="0" w:color="auto"/>
                <w:right w:val="none" w:sz="0" w:space="0" w:color="auto"/>
              </w:divBdr>
            </w:div>
          </w:divsChild>
        </w:div>
        <w:div w:id="830632731">
          <w:marLeft w:val="0"/>
          <w:marRight w:val="0"/>
          <w:marTop w:val="0"/>
          <w:marBottom w:val="0"/>
          <w:divBdr>
            <w:top w:val="none" w:sz="0" w:space="0" w:color="auto"/>
            <w:left w:val="none" w:sz="0" w:space="0" w:color="auto"/>
            <w:bottom w:val="none" w:sz="0" w:space="0" w:color="auto"/>
            <w:right w:val="none" w:sz="0" w:space="0" w:color="auto"/>
          </w:divBdr>
        </w:div>
        <w:div w:id="764692447">
          <w:marLeft w:val="0"/>
          <w:marRight w:val="0"/>
          <w:marTop w:val="0"/>
          <w:marBottom w:val="0"/>
          <w:divBdr>
            <w:top w:val="none" w:sz="0" w:space="0" w:color="auto"/>
            <w:left w:val="none" w:sz="0" w:space="0" w:color="auto"/>
            <w:bottom w:val="none" w:sz="0" w:space="0" w:color="auto"/>
            <w:right w:val="none" w:sz="0" w:space="0" w:color="auto"/>
          </w:divBdr>
          <w:divsChild>
            <w:div w:id="17779531">
              <w:marLeft w:val="0"/>
              <w:marRight w:val="0"/>
              <w:marTop w:val="0"/>
              <w:marBottom w:val="0"/>
              <w:divBdr>
                <w:top w:val="none" w:sz="0" w:space="0" w:color="auto"/>
                <w:left w:val="none" w:sz="0" w:space="0" w:color="auto"/>
                <w:bottom w:val="none" w:sz="0" w:space="0" w:color="auto"/>
                <w:right w:val="none" w:sz="0" w:space="0" w:color="auto"/>
              </w:divBdr>
            </w:div>
          </w:divsChild>
        </w:div>
        <w:div w:id="1677347746">
          <w:marLeft w:val="0"/>
          <w:marRight w:val="0"/>
          <w:marTop w:val="0"/>
          <w:marBottom w:val="0"/>
          <w:divBdr>
            <w:top w:val="none" w:sz="0" w:space="0" w:color="auto"/>
            <w:left w:val="none" w:sz="0" w:space="0" w:color="auto"/>
            <w:bottom w:val="none" w:sz="0" w:space="0" w:color="auto"/>
            <w:right w:val="none" w:sz="0" w:space="0" w:color="auto"/>
          </w:divBdr>
        </w:div>
        <w:div w:id="1562054310">
          <w:marLeft w:val="0"/>
          <w:marRight w:val="0"/>
          <w:marTop w:val="0"/>
          <w:marBottom w:val="0"/>
          <w:divBdr>
            <w:top w:val="none" w:sz="0" w:space="0" w:color="auto"/>
            <w:left w:val="none" w:sz="0" w:space="0" w:color="auto"/>
            <w:bottom w:val="none" w:sz="0" w:space="0" w:color="auto"/>
            <w:right w:val="none" w:sz="0" w:space="0" w:color="auto"/>
          </w:divBdr>
          <w:divsChild>
            <w:div w:id="609822175">
              <w:marLeft w:val="0"/>
              <w:marRight w:val="0"/>
              <w:marTop w:val="0"/>
              <w:marBottom w:val="0"/>
              <w:divBdr>
                <w:top w:val="none" w:sz="0" w:space="0" w:color="auto"/>
                <w:left w:val="none" w:sz="0" w:space="0" w:color="auto"/>
                <w:bottom w:val="none" w:sz="0" w:space="0" w:color="auto"/>
                <w:right w:val="none" w:sz="0" w:space="0" w:color="auto"/>
              </w:divBdr>
            </w:div>
          </w:divsChild>
        </w:div>
        <w:div w:id="108745189">
          <w:marLeft w:val="0"/>
          <w:marRight w:val="0"/>
          <w:marTop w:val="0"/>
          <w:marBottom w:val="0"/>
          <w:divBdr>
            <w:top w:val="none" w:sz="0" w:space="0" w:color="auto"/>
            <w:left w:val="none" w:sz="0" w:space="0" w:color="auto"/>
            <w:bottom w:val="none" w:sz="0" w:space="0" w:color="auto"/>
            <w:right w:val="none" w:sz="0" w:space="0" w:color="auto"/>
          </w:divBdr>
        </w:div>
        <w:div w:id="812983586">
          <w:marLeft w:val="0"/>
          <w:marRight w:val="0"/>
          <w:marTop w:val="0"/>
          <w:marBottom w:val="0"/>
          <w:divBdr>
            <w:top w:val="none" w:sz="0" w:space="0" w:color="auto"/>
            <w:left w:val="none" w:sz="0" w:space="0" w:color="auto"/>
            <w:bottom w:val="none" w:sz="0" w:space="0" w:color="auto"/>
            <w:right w:val="none" w:sz="0" w:space="0" w:color="auto"/>
          </w:divBdr>
          <w:divsChild>
            <w:div w:id="1887715594">
              <w:marLeft w:val="0"/>
              <w:marRight w:val="0"/>
              <w:marTop w:val="0"/>
              <w:marBottom w:val="0"/>
              <w:divBdr>
                <w:top w:val="none" w:sz="0" w:space="0" w:color="auto"/>
                <w:left w:val="none" w:sz="0" w:space="0" w:color="auto"/>
                <w:bottom w:val="none" w:sz="0" w:space="0" w:color="auto"/>
                <w:right w:val="none" w:sz="0" w:space="0" w:color="auto"/>
              </w:divBdr>
            </w:div>
          </w:divsChild>
        </w:div>
        <w:div w:id="233204018">
          <w:marLeft w:val="0"/>
          <w:marRight w:val="0"/>
          <w:marTop w:val="0"/>
          <w:marBottom w:val="0"/>
          <w:divBdr>
            <w:top w:val="none" w:sz="0" w:space="0" w:color="auto"/>
            <w:left w:val="none" w:sz="0" w:space="0" w:color="auto"/>
            <w:bottom w:val="none" w:sz="0" w:space="0" w:color="auto"/>
            <w:right w:val="none" w:sz="0" w:space="0" w:color="auto"/>
          </w:divBdr>
        </w:div>
        <w:div w:id="1604419095">
          <w:marLeft w:val="0"/>
          <w:marRight w:val="0"/>
          <w:marTop w:val="0"/>
          <w:marBottom w:val="0"/>
          <w:divBdr>
            <w:top w:val="none" w:sz="0" w:space="0" w:color="auto"/>
            <w:left w:val="none" w:sz="0" w:space="0" w:color="auto"/>
            <w:bottom w:val="none" w:sz="0" w:space="0" w:color="auto"/>
            <w:right w:val="none" w:sz="0" w:space="0" w:color="auto"/>
          </w:divBdr>
          <w:divsChild>
            <w:div w:id="1037703436">
              <w:marLeft w:val="0"/>
              <w:marRight w:val="0"/>
              <w:marTop w:val="0"/>
              <w:marBottom w:val="0"/>
              <w:divBdr>
                <w:top w:val="none" w:sz="0" w:space="0" w:color="auto"/>
                <w:left w:val="none" w:sz="0" w:space="0" w:color="auto"/>
                <w:bottom w:val="none" w:sz="0" w:space="0" w:color="auto"/>
                <w:right w:val="none" w:sz="0" w:space="0" w:color="auto"/>
              </w:divBdr>
            </w:div>
          </w:divsChild>
        </w:div>
        <w:div w:id="1809281598">
          <w:marLeft w:val="0"/>
          <w:marRight w:val="0"/>
          <w:marTop w:val="0"/>
          <w:marBottom w:val="0"/>
          <w:divBdr>
            <w:top w:val="none" w:sz="0" w:space="0" w:color="auto"/>
            <w:left w:val="none" w:sz="0" w:space="0" w:color="auto"/>
            <w:bottom w:val="none" w:sz="0" w:space="0" w:color="auto"/>
            <w:right w:val="none" w:sz="0" w:space="0" w:color="auto"/>
          </w:divBdr>
        </w:div>
        <w:div w:id="1694188299">
          <w:marLeft w:val="0"/>
          <w:marRight w:val="0"/>
          <w:marTop w:val="0"/>
          <w:marBottom w:val="0"/>
          <w:divBdr>
            <w:top w:val="none" w:sz="0" w:space="0" w:color="auto"/>
            <w:left w:val="none" w:sz="0" w:space="0" w:color="auto"/>
            <w:bottom w:val="none" w:sz="0" w:space="0" w:color="auto"/>
            <w:right w:val="none" w:sz="0" w:space="0" w:color="auto"/>
          </w:divBdr>
          <w:divsChild>
            <w:div w:id="1418163551">
              <w:marLeft w:val="0"/>
              <w:marRight w:val="0"/>
              <w:marTop w:val="0"/>
              <w:marBottom w:val="0"/>
              <w:divBdr>
                <w:top w:val="none" w:sz="0" w:space="0" w:color="auto"/>
                <w:left w:val="none" w:sz="0" w:space="0" w:color="auto"/>
                <w:bottom w:val="none" w:sz="0" w:space="0" w:color="auto"/>
                <w:right w:val="none" w:sz="0" w:space="0" w:color="auto"/>
              </w:divBdr>
            </w:div>
          </w:divsChild>
        </w:div>
        <w:div w:id="296229353">
          <w:marLeft w:val="0"/>
          <w:marRight w:val="0"/>
          <w:marTop w:val="0"/>
          <w:marBottom w:val="0"/>
          <w:divBdr>
            <w:top w:val="none" w:sz="0" w:space="0" w:color="auto"/>
            <w:left w:val="none" w:sz="0" w:space="0" w:color="auto"/>
            <w:bottom w:val="none" w:sz="0" w:space="0" w:color="auto"/>
            <w:right w:val="none" w:sz="0" w:space="0" w:color="auto"/>
          </w:divBdr>
        </w:div>
        <w:div w:id="151912712">
          <w:marLeft w:val="0"/>
          <w:marRight w:val="0"/>
          <w:marTop w:val="0"/>
          <w:marBottom w:val="0"/>
          <w:divBdr>
            <w:top w:val="none" w:sz="0" w:space="0" w:color="auto"/>
            <w:left w:val="none" w:sz="0" w:space="0" w:color="auto"/>
            <w:bottom w:val="none" w:sz="0" w:space="0" w:color="auto"/>
            <w:right w:val="none" w:sz="0" w:space="0" w:color="auto"/>
          </w:divBdr>
          <w:divsChild>
            <w:div w:id="325131977">
              <w:marLeft w:val="0"/>
              <w:marRight w:val="0"/>
              <w:marTop w:val="0"/>
              <w:marBottom w:val="0"/>
              <w:divBdr>
                <w:top w:val="none" w:sz="0" w:space="0" w:color="auto"/>
                <w:left w:val="none" w:sz="0" w:space="0" w:color="auto"/>
                <w:bottom w:val="none" w:sz="0" w:space="0" w:color="auto"/>
                <w:right w:val="none" w:sz="0" w:space="0" w:color="auto"/>
              </w:divBdr>
            </w:div>
          </w:divsChild>
        </w:div>
        <w:div w:id="705564969">
          <w:marLeft w:val="0"/>
          <w:marRight w:val="0"/>
          <w:marTop w:val="300"/>
          <w:marBottom w:val="0"/>
          <w:divBdr>
            <w:top w:val="none" w:sz="0" w:space="0" w:color="auto"/>
            <w:left w:val="none" w:sz="0" w:space="0" w:color="auto"/>
            <w:bottom w:val="none" w:sz="0" w:space="0" w:color="auto"/>
            <w:right w:val="none" w:sz="0" w:space="0" w:color="auto"/>
          </w:divBdr>
          <w:divsChild>
            <w:div w:id="506024390">
              <w:marLeft w:val="0"/>
              <w:marRight w:val="0"/>
              <w:marTop w:val="0"/>
              <w:marBottom w:val="0"/>
              <w:divBdr>
                <w:top w:val="none" w:sz="0" w:space="0" w:color="auto"/>
                <w:left w:val="none" w:sz="0" w:space="0" w:color="auto"/>
                <w:bottom w:val="none" w:sz="0" w:space="0" w:color="auto"/>
                <w:right w:val="none" w:sz="0" w:space="0" w:color="auto"/>
              </w:divBdr>
              <w:divsChild>
                <w:div w:id="36484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78948">
          <w:marLeft w:val="0"/>
          <w:marRight w:val="0"/>
          <w:marTop w:val="300"/>
          <w:marBottom w:val="0"/>
          <w:divBdr>
            <w:top w:val="none" w:sz="0" w:space="0" w:color="auto"/>
            <w:left w:val="none" w:sz="0" w:space="0" w:color="auto"/>
            <w:bottom w:val="none" w:sz="0" w:space="0" w:color="auto"/>
            <w:right w:val="none" w:sz="0" w:space="0" w:color="auto"/>
          </w:divBdr>
          <w:divsChild>
            <w:div w:id="1126047349">
              <w:marLeft w:val="0"/>
              <w:marRight w:val="0"/>
              <w:marTop w:val="0"/>
              <w:marBottom w:val="0"/>
              <w:divBdr>
                <w:top w:val="none" w:sz="0" w:space="0" w:color="auto"/>
                <w:left w:val="none" w:sz="0" w:space="0" w:color="auto"/>
                <w:bottom w:val="none" w:sz="0" w:space="0" w:color="auto"/>
                <w:right w:val="none" w:sz="0" w:space="0" w:color="auto"/>
              </w:divBdr>
              <w:divsChild>
                <w:div w:id="1723794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842">
          <w:marLeft w:val="0"/>
          <w:marRight w:val="0"/>
          <w:marTop w:val="300"/>
          <w:marBottom w:val="0"/>
          <w:divBdr>
            <w:top w:val="none" w:sz="0" w:space="0" w:color="auto"/>
            <w:left w:val="none" w:sz="0" w:space="0" w:color="auto"/>
            <w:bottom w:val="none" w:sz="0" w:space="0" w:color="auto"/>
            <w:right w:val="none" w:sz="0" w:space="0" w:color="auto"/>
          </w:divBdr>
          <w:divsChild>
            <w:div w:id="1273629237">
              <w:marLeft w:val="0"/>
              <w:marRight w:val="0"/>
              <w:marTop w:val="0"/>
              <w:marBottom w:val="0"/>
              <w:divBdr>
                <w:top w:val="none" w:sz="0" w:space="0" w:color="auto"/>
                <w:left w:val="none" w:sz="0" w:space="0" w:color="auto"/>
                <w:bottom w:val="none" w:sz="0" w:space="0" w:color="auto"/>
                <w:right w:val="none" w:sz="0" w:space="0" w:color="auto"/>
              </w:divBdr>
              <w:divsChild>
                <w:div w:id="859273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186985">
          <w:marLeft w:val="0"/>
          <w:marRight w:val="0"/>
          <w:marTop w:val="300"/>
          <w:marBottom w:val="0"/>
          <w:divBdr>
            <w:top w:val="none" w:sz="0" w:space="0" w:color="auto"/>
            <w:left w:val="none" w:sz="0" w:space="0" w:color="auto"/>
            <w:bottom w:val="none" w:sz="0" w:space="0" w:color="auto"/>
            <w:right w:val="none" w:sz="0" w:space="0" w:color="auto"/>
          </w:divBdr>
          <w:divsChild>
            <w:div w:id="1307736064">
              <w:marLeft w:val="0"/>
              <w:marRight w:val="0"/>
              <w:marTop w:val="0"/>
              <w:marBottom w:val="0"/>
              <w:divBdr>
                <w:top w:val="none" w:sz="0" w:space="0" w:color="auto"/>
                <w:left w:val="none" w:sz="0" w:space="0" w:color="auto"/>
                <w:bottom w:val="none" w:sz="0" w:space="0" w:color="auto"/>
                <w:right w:val="none" w:sz="0" w:space="0" w:color="auto"/>
              </w:divBdr>
              <w:divsChild>
                <w:div w:id="1424455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79514">
      <w:bodyDiv w:val="1"/>
      <w:marLeft w:val="0"/>
      <w:marRight w:val="0"/>
      <w:marTop w:val="0"/>
      <w:marBottom w:val="0"/>
      <w:divBdr>
        <w:top w:val="none" w:sz="0" w:space="0" w:color="auto"/>
        <w:left w:val="none" w:sz="0" w:space="0" w:color="auto"/>
        <w:bottom w:val="none" w:sz="0" w:space="0" w:color="auto"/>
        <w:right w:val="none" w:sz="0" w:space="0" w:color="auto"/>
      </w:divBdr>
      <w:divsChild>
        <w:div w:id="1779640045">
          <w:marLeft w:val="0"/>
          <w:marRight w:val="0"/>
          <w:marTop w:val="0"/>
          <w:marBottom w:val="0"/>
          <w:divBdr>
            <w:top w:val="none" w:sz="0" w:space="0" w:color="auto"/>
            <w:left w:val="none" w:sz="0" w:space="0" w:color="auto"/>
            <w:bottom w:val="none" w:sz="0" w:space="0" w:color="auto"/>
            <w:right w:val="none" w:sz="0" w:space="0" w:color="auto"/>
          </w:divBdr>
        </w:div>
        <w:div w:id="1792281214">
          <w:marLeft w:val="0"/>
          <w:marRight w:val="0"/>
          <w:marTop w:val="0"/>
          <w:marBottom w:val="0"/>
          <w:divBdr>
            <w:top w:val="none" w:sz="0" w:space="0" w:color="auto"/>
            <w:left w:val="none" w:sz="0" w:space="0" w:color="auto"/>
            <w:bottom w:val="none" w:sz="0" w:space="0" w:color="auto"/>
            <w:right w:val="none" w:sz="0" w:space="0" w:color="auto"/>
          </w:divBdr>
          <w:divsChild>
            <w:div w:id="1490559088">
              <w:marLeft w:val="0"/>
              <w:marRight w:val="0"/>
              <w:marTop w:val="0"/>
              <w:marBottom w:val="0"/>
              <w:divBdr>
                <w:top w:val="none" w:sz="0" w:space="0" w:color="auto"/>
                <w:left w:val="none" w:sz="0" w:space="0" w:color="auto"/>
                <w:bottom w:val="none" w:sz="0" w:space="0" w:color="auto"/>
                <w:right w:val="none" w:sz="0" w:space="0" w:color="auto"/>
              </w:divBdr>
            </w:div>
          </w:divsChild>
        </w:div>
        <w:div w:id="93209580">
          <w:marLeft w:val="0"/>
          <w:marRight w:val="0"/>
          <w:marTop w:val="0"/>
          <w:marBottom w:val="0"/>
          <w:divBdr>
            <w:top w:val="none" w:sz="0" w:space="0" w:color="auto"/>
            <w:left w:val="none" w:sz="0" w:space="0" w:color="auto"/>
            <w:bottom w:val="none" w:sz="0" w:space="0" w:color="auto"/>
            <w:right w:val="none" w:sz="0" w:space="0" w:color="auto"/>
          </w:divBdr>
        </w:div>
        <w:div w:id="777288600">
          <w:marLeft w:val="0"/>
          <w:marRight w:val="0"/>
          <w:marTop w:val="0"/>
          <w:marBottom w:val="0"/>
          <w:divBdr>
            <w:top w:val="none" w:sz="0" w:space="0" w:color="auto"/>
            <w:left w:val="none" w:sz="0" w:space="0" w:color="auto"/>
            <w:bottom w:val="none" w:sz="0" w:space="0" w:color="auto"/>
            <w:right w:val="none" w:sz="0" w:space="0" w:color="auto"/>
          </w:divBdr>
          <w:divsChild>
            <w:div w:id="1238056685">
              <w:marLeft w:val="0"/>
              <w:marRight w:val="0"/>
              <w:marTop w:val="0"/>
              <w:marBottom w:val="0"/>
              <w:divBdr>
                <w:top w:val="none" w:sz="0" w:space="0" w:color="auto"/>
                <w:left w:val="none" w:sz="0" w:space="0" w:color="auto"/>
                <w:bottom w:val="none" w:sz="0" w:space="0" w:color="auto"/>
                <w:right w:val="none" w:sz="0" w:space="0" w:color="auto"/>
              </w:divBdr>
            </w:div>
          </w:divsChild>
        </w:div>
        <w:div w:id="690496607">
          <w:marLeft w:val="0"/>
          <w:marRight w:val="0"/>
          <w:marTop w:val="0"/>
          <w:marBottom w:val="0"/>
          <w:divBdr>
            <w:top w:val="none" w:sz="0" w:space="0" w:color="auto"/>
            <w:left w:val="none" w:sz="0" w:space="0" w:color="auto"/>
            <w:bottom w:val="none" w:sz="0" w:space="0" w:color="auto"/>
            <w:right w:val="none" w:sz="0" w:space="0" w:color="auto"/>
          </w:divBdr>
        </w:div>
        <w:div w:id="457575681">
          <w:marLeft w:val="0"/>
          <w:marRight w:val="0"/>
          <w:marTop w:val="0"/>
          <w:marBottom w:val="0"/>
          <w:divBdr>
            <w:top w:val="none" w:sz="0" w:space="0" w:color="auto"/>
            <w:left w:val="none" w:sz="0" w:space="0" w:color="auto"/>
            <w:bottom w:val="none" w:sz="0" w:space="0" w:color="auto"/>
            <w:right w:val="none" w:sz="0" w:space="0" w:color="auto"/>
          </w:divBdr>
          <w:divsChild>
            <w:div w:id="1934315192">
              <w:marLeft w:val="0"/>
              <w:marRight w:val="0"/>
              <w:marTop w:val="0"/>
              <w:marBottom w:val="0"/>
              <w:divBdr>
                <w:top w:val="none" w:sz="0" w:space="0" w:color="auto"/>
                <w:left w:val="none" w:sz="0" w:space="0" w:color="auto"/>
                <w:bottom w:val="none" w:sz="0" w:space="0" w:color="auto"/>
                <w:right w:val="none" w:sz="0" w:space="0" w:color="auto"/>
              </w:divBdr>
            </w:div>
          </w:divsChild>
        </w:div>
        <w:div w:id="1630740852">
          <w:marLeft w:val="0"/>
          <w:marRight w:val="0"/>
          <w:marTop w:val="0"/>
          <w:marBottom w:val="0"/>
          <w:divBdr>
            <w:top w:val="none" w:sz="0" w:space="0" w:color="auto"/>
            <w:left w:val="none" w:sz="0" w:space="0" w:color="auto"/>
            <w:bottom w:val="none" w:sz="0" w:space="0" w:color="auto"/>
            <w:right w:val="none" w:sz="0" w:space="0" w:color="auto"/>
          </w:divBdr>
        </w:div>
        <w:div w:id="638728676">
          <w:marLeft w:val="0"/>
          <w:marRight w:val="0"/>
          <w:marTop w:val="0"/>
          <w:marBottom w:val="0"/>
          <w:divBdr>
            <w:top w:val="none" w:sz="0" w:space="0" w:color="auto"/>
            <w:left w:val="none" w:sz="0" w:space="0" w:color="auto"/>
            <w:bottom w:val="none" w:sz="0" w:space="0" w:color="auto"/>
            <w:right w:val="none" w:sz="0" w:space="0" w:color="auto"/>
          </w:divBdr>
          <w:divsChild>
            <w:div w:id="1730567232">
              <w:marLeft w:val="0"/>
              <w:marRight w:val="0"/>
              <w:marTop w:val="0"/>
              <w:marBottom w:val="0"/>
              <w:divBdr>
                <w:top w:val="none" w:sz="0" w:space="0" w:color="auto"/>
                <w:left w:val="none" w:sz="0" w:space="0" w:color="auto"/>
                <w:bottom w:val="none" w:sz="0" w:space="0" w:color="auto"/>
                <w:right w:val="none" w:sz="0" w:space="0" w:color="auto"/>
              </w:divBdr>
            </w:div>
          </w:divsChild>
        </w:div>
        <w:div w:id="2058237933">
          <w:marLeft w:val="0"/>
          <w:marRight w:val="0"/>
          <w:marTop w:val="0"/>
          <w:marBottom w:val="0"/>
          <w:divBdr>
            <w:top w:val="none" w:sz="0" w:space="0" w:color="auto"/>
            <w:left w:val="none" w:sz="0" w:space="0" w:color="auto"/>
            <w:bottom w:val="none" w:sz="0" w:space="0" w:color="auto"/>
            <w:right w:val="none" w:sz="0" w:space="0" w:color="auto"/>
          </w:divBdr>
        </w:div>
        <w:div w:id="307245219">
          <w:marLeft w:val="0"/>
          <w:marRight w:val="0"/>
          <w:marTop w:val="0"/>
          <w:marBottom w:val="0"/>
          <w:divBdr>
            <w:top w:val="none" w:sz="0" w:space="0" w:color="auto"/>
            <w:left w:val="none" w:sz="0" w:space="0" w:color="auto"/>
            <w:bottom w:val="none" w:sz="0" w:space="0" w:color="auto"/>
            <w:right w:val="none" w:sz="0" w:space="0" w:color="auto"/>
          </w:divBdr>
          <w:divsChild>
            <w:div w:id="203299295">
              <w:marLeft w:val="0"/>
              <w:marRight w:val="0"/>
              <w:marTop w:val="0"/>
              <w:marBottom w:val="0"/>
              <w:divBdr>
                <w:top w:val="none" w:sz="0" w:space="0" w:color="auto"/>
                <w:left w:val="none" w:sz="0" w:space="0" w:color="auto"/>
                <w:bottom w:val="none" w:sz="0" w:space="0" w:color="auto"/>
                <w:right w:val="none" w:sz="0" w:space="0" w:color="auto"/>
              </w:divBdr>
            </w:div>
          </w:divsChild>
        </w:div>
        <w:div w:id="1978341917">
          <w:marLeft w:val="0"/>
          <w:marRight w:val="0"/>
          <w:marTop w:val="0"/>
          <w:marBottom w:val="0"/>
          <w:divBdr>
            <w:top w:val="none" w:sz="0" w:space="0" w:color="auto"/>
            <w:left w:val="none" w:sz="0" w:space="0" w:color="auto"/>
            <w:bottom w:val="none" w:sz="0" w:space="0" w:color="auto"/>
            <w:right w:val="none" w:sz="0" w:space="0" w:color="auto"/>
          </w:divBdr>
        </w:div>
        <w:div w:id="1983079803">
          <w:marLeft w:val="0"/>
          <w:marRight w:val="0"/>
          <w:marTop w:val="0"/>
          <w:marBottom w:val="0"/>
          <w:divBdr>
            <w:top w:val="none" w:sz="0" w:space="0" w:color="auto"/>
            <w:left w:val="none" w:sz="0" w:space="0" w:color="auto"/>
            <w:bottom w:val="none" w:sz="0" w:space="0" w:color="auto"/>
            <w:right w:val="none" w:sz="0" w:space="0" w:color="auto"/>
          </w:divBdr>
          <w:divsChild>
            <w:div w:id="1225289028">
              <w:marLeft w:val="0"/>
              <w:marRight w:val="0"/>
              <w:marTop w:val="0"/>
              <w:marBottom w:val="0"/>
              <w:divBdr>
                <w:top w:val="none" w:sz="0" w:space="0" w:color="auto"/>
                <w:left w:val="none" w:sz="0" w:space="0" w:color="auto"/>
                <w:bottom w:val="none" w:sz="0" w:space="0" w:color="auto"/>
                <w:right w:val="none" w:sz="0" w:space="0" w:color="auto"/>
              </w:divBdr>
            </w:div>
          </w:divsChild>
        </w:div>
        <w:div w:id="878008552">
          <w:marLeft w:val="0"/>
          <w:marRight w:val="0"/>
          <w:marTop w:val="0"/>
          <w:marBottom w:val="0"/>
          <w:divBdr>
            <w:top w:val="none" w:sz="0" w:space="0" w:color="auto"/>
            <w:left w:val="none" w:sz="0" w:space="0" w:color="auto"/>
            <w:bottom w:val="none" w:sz="0" w:space="0" w:color="auto"/>
            <w:right w:val="none" w:sz="0" w:space="0" w:color="auto"/>
          </w:divBdr>
        </w:div>
        <w:div w:id="765616204">
          <w:marLeft w:val="0"/>
          <w:marRight w:val="0"/>
          <w:marTop w:val="0"/>
          <w:marBottom w:val="0"/>
          <w:divBdr>
            <w:top w:val="none" w:sz="0" w:space="0" w:color="auto"/>
            <w:left w:val="none" w:sz="0" w:space="0" w:color="auto"/>
            <w:bottom w:val="none" w:sz="0" w:space="0" w:color="auto"/>
            <w:right w:val="none" w:sz="0" w:space="0" w:color="auto"/>
          </w:divBdr>
          <w:divsChild>
            <w:div w:id="1442921814">
              <w:marLeft w:val="0"/>
              <w:marRight w:val="0"/>
              <w:marTop w:val="0"/>
              <w:marBottom w:val="0"/>
              <w:divBdr>
                <w:top w:val="none" w:sz="0" w:space="0" w:color="auto"/>
                <w:left w:val="none" w:sz="0" w:space="0" w:color="auto"/>
                <w:bottom w:val="none" w:sz="0" w:space="0" w:color="auto"/>
                <w:right w:val="none" w:sz="0" w:space="0" w:color="auto"/>
              </w:divBdr>
            </w:div>
          </w:divsChild>
        </w:div>
        <w:div w:id="1038555647">
          <w:marLeft w:val="0"/>
          <w:marRight w:val="0"/>
          <w:marTop w:val="300"/>
          <w:marBottom w:val="0"/>
          <w:divBdr>
            <w:top w:val="none" w:sz="0" w:space="0" w:color="auto"/>
            <w:left w:val="none" w:sz="0" w:space="0" w:color="auto"/>
            <w:bottom w:val="none" w:sz="0" w:space="0" w:color="auto"/>
            <w:right w:val="none" w:sz="0" w:space="0" w:color="auto"/>
          </w:divBdr>
          <w:divsChild>
            <w:div w:id="1906841676">
              <w:marLeft w:val="0"/>
              <w:marRight w:val="0"/>
              <w:marTop w:val="0"/>
              <w:marBottom w:val="0"/>
              <w:divBdr>
                <w:top w:val="none" w:sz="0" w:space="0" w:color="auto"/>
                <w:left w:val="none" w:sz="0" w:space="0" w:color="auto"/>
                <w:bottom w:val="none" w:sz="0" w:space="0" w:color="auto"/>
                <w:right w:val="none" w:sz="0" w:space="0" w:color="auto"/>
              </w:divBdr>
              <w:divsChild>
                <w:div w:id="151737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251206">
          <w:marLeft w:val="0"/>
          <w:marRight w:val="0"/>
          <w:marTop w:val="300"/>
          <w:marBottom w:val="0"/>
          <w:divBdr>
            <w:top w:val="none" w:sz="0" w:space="0" w:color="auto"/>
            <w:left w:val="none" w:sz="0" w:space="0" w:color="auto"/>
            <w:bottom w:val="none" w:sz="0" w:space="0" w:color="auto"/>
            <w:right w:val="none" w:sz="0" w:space="0" w:color="auto"/>
          </w:divBdr>
          <w:divsChild>
            <w:div w:id="1866359701">
              <w:marLeft w:val="0"/>
              <w:marRight w:val="0"/>
              <w:marTop w:val="0"/>
              <w:marBottom w:val="0"/>
              <w:divBdr>
                <w:top w:val="none" w:sz="0" w:space="0" w:color="auto"/>
                <w:left w:val="none" w:sz="0" w:space="0" w:color="auto"/>
                <w:bottom w:val="none" w:sz="0" w:space="0" w:color="auto"/>
                <w:right w:val="none" w:sz="0" w:space="0" w:color="auto"/>
              </w:divBdr>
              <w:divsChild>
                <w:div w:id="146330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827993">
          <w:marLeft w:val="0"/>
          <w:marRight w:val="0"/>
          <w:marTop w:val="300"/>
          <w:marBottom w:val="0"/>
          <w:divBdr>
            <w:top w:val="none" w:sz="0" w:space="0" w:color="auto"/>
            <w:left w:val="none" w:sz="0" w:space="0" w:color="auto"/>
            <w:bottom w:val="none" w:sz="0" w:space="0" w:color="auto"/>
            <w:right w:val="none" w:sz="0" w:space="0" w:color="auto"/>
          </w:divBdr>
          <w:divsChild>
            <w:div w:id="1897542817">
              <w:marLeft w:val="0"/>
              <w:marRight w:val="0"/>
              <w:marTop w:val="0"/>
              <w:marBottom w:val="0"/>
              <w:divBdr>
                <w:top w:val="none" w:sz="0" w:space="0" w:color="auto"/>
                <w:left w:val="none" w:sz="0" w:space="0" w:color="auto"/>
                <w:bottom w:val="none" w:sz="0" w:space="0" w:color="auto"/>
                <w:right w:val="none" w:sz="0" w:space="0" w:color="auto"/>
              </w:divBdr>
              <w:divsChild>
                <w:div w:id="37986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198136">
          <w:marLeft w:val="0"/>
          <w:marRight w:val="0"/>
          <w:marTop w:val="300"/>
          <w:marBottom w:val="0"/>
          <w:divBdr>
            <w:top w:val="none" w:sz="0" w:space="0" w:color="auto"/>
            <w:left w:val="none" w:sz="0" w:space="0" w:color="auto"/>
            <w:bottom w:val="none" w:sz="0" w:space="0" w:color="auto"/>
            <w:right w:val="none" w:sz="0" w:space="0" w:color="auto"/>
          </w:divBdr>
          <w:divsChild>
            <w:div w:id="1475829056">
              <w:marLeft w:val="0"/>
              <w:marRight w:val="0"/>
              <w:marTop w:val="0"/>
              <w:marBottom w:val="0"/>
              <w:divBdr>
                <w:top w:val="none" w:sz="0" w:space="0" w:color="auto"/>
                <w:left w:val="none" w:sz="0" w:space="0" w:color="auto"/>
                <w:bottom w:val="none" w:sz="0" w:space="0" w:color="auto"/>
                <w:right w:val="none" w:sz="0" w:space="0" w:color="auto"/>
              </w:divBdr>
              <w:divsChild>
                <w:div w:id="114917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5617">
      <w:bodyDiv w:val="1"/>
      <w:marLeft w:val="0"/>
      <w:marRight w:val="0"/>
      <w:marTop w:val="0"/>
      <w:marBottom w:val="0"/>
      <w:divBdr>
        <w:top w:val="none" w:sz="0" w:space="0" w:color="auto"/>
        <w:left w:val="none" w:sz="0" w:space="0" w:color="auto"/>
        <w:bottom w:val="none" w:sz="0" w:space="0" w:color="auto"/>
        <w:right w:val="none" w:sz="0" w:space="0" w:color="auto"/>
      </w:divBdr>
      <w:divsChild>
        <w:div w:id="342367050">
          <w:marLeft w:val="0"/>
          <w:marRight w:val="0"/>
          <w:marTop w:val="0"/>
          <w:marBottom w:val="0"/>
          <w:divBdr>
            <w:top w:val="none" w:sz="0" w:space="0" w:color="auto"/>
            <w:left w:val="none" w:sz="0" w:space="0" w:color="auto"/>
            <w:bottom w:val="none" w:sz="0" w:space="0" w:color="auto"/>
            <w:right w:val="none" w:sz="0" w:space="0" w:color="auto"/>
          </w:divBdr>
        </w:div>
        <w:div w:id="230316487">
          <w:marLeft w:val="0"/>
          <w:marRight w:val="0"/>
          <w:marTop w:val="0"/>
          <w:marBottom w:val="0"/>
          <w:divBdr>
            <w:top w:val="none" w:sz="0" w:space="0" w:color="auto"/>
            <w:left w:val="none" w:sz="0" w:space="0" w:color="auto"/>
            <w:bottom w:val="none" w:sz="0" w:space="0" w:color="auto"/>
            <w:right w:val="none" w:sz="0" w:space="0" w:color="auto"/>
          </w:divBdr>
          <w:divsChild>
            <w:div w:id="149446039">
              <w:marLeft w:val="0"/>
              <w:marRight w:val="0"/>
              <w:marTop w:val="0"/>
              <w:marBottom w:val="0"/>
              <w:divBdr>
                <w:top w:val="none" w:sz="0" w:space="0" w:color="auto"/>
                <w:left w:val="none" w:sz="0" w:space="0" w:color="auto"/>
                <w:bottom w:val="none" w:sz="0" w:space="0" w:color="auto"/>
                <w:right w:val="none" w:sz="0" w:space="0" w:color="auto"/>
              </w:divBdr>
            </w:div>
          </w:divsChild>
        </w:div>
        <w:div w:id="935285963">
          <w:marLeft w:val="0"/>
          <w:marRight w:val="0"/>
          <w:marTop w:val="0"/>
          <w:marBottom w:val="0"/>
          <w:divBdr>
            <w:top w:val="none" w:sz="0" w:space="0" w:color="auto"/>
            <w:left w:val="none" w:sz="0" w:space="0" w:color="auto"/>
            <w:bottom w:val="none" w:sz="0" w:space="0" w:color="auto"/>
            <w:right w:val="none" w:sz="0" w:space="0" w:color="auto"/>
          </w:divBdr>
        </w:div>
        <w:div w:id="995381283">
          <w:marLeft w:val="0"/>
          <w:marRight w:val="0"/>
          <w:marTop w:val="0"/>
          <w:marBottom w:val="0"/>
          <w:divBdr>
            <w:top w:val="none" w:sz="0" w:space="0" w:color="auto"/>
            <w:left w:val="none" w:sz="0" w:space="0" w:color="auto"/>
            <w:bottom w:val="none" w:sz="0" w:space="0" w:color="auto"/>
            <w:right w:val="none" w:sz="0" w:space="0" w:color="auto"/>
          </w:divBdr>
          <w:divsChild>
            <w:div w:id="2137064246">
              <w:marLeft w:val="0"/>
              <w:marRight w:val="0"/>
              <w:marTop w:val="0"/>
              <w:marBottom w:val="0"/>
              <w:divBdr>
                <w:top w:val="none" w:sz="0" w:space="0" w:color="auto"/>
                <w:left w:val="none" w:sz="0" w:space="0" w:color="auto"/>
                <w:bottom w:val="none" w:sz="0" w:space="0" w:color="auto"/>
                <w:right w:val="none" w:sz="0" w:space="0" w:color="auto"/>
              </w:divBdr>
            </w:div>
          </w:divsChild>
        </w:div>
        <w:div w:id="1678775467">
          <w:marLeft w:val="0"/>
          <w:marRight w:val="0"/>
          <w:marTop w:val="0"/>
          <w:marBottom w:val="0"/>
          <w:divBdr>
            <w:top w:val="none" w:sz="0" w:space="0" w:color="auto"/>
            <w:left w:val="none" w:sz="0" w:space="0" w:color="auto"/>
            <w:bottom w:val="none" w:sz="0" w:space="0" w:color="auto"/>
            <w:right w:val="none" w:sz="0" w:space="0" w:color="auto"/>
          </w:divBdr>
        </w:div>
        <w:div w:id="1069888257">
          <w:marLeft w:val="0"/>
          <w:marRight w:val="0"/>
          <w:marTop w:val="0"/>
          <w:marBottom w:val="0"/>
          <w:divBdr>
            <w:top w:val="none" w:sz="0" w:space="0" w:color="auto"/>
            <w:left w:val="none" w:sz="0" w:space="0" w:color="auto"/>
            <w:bottom w:val="none" w:sz="0" w:space="0" w:color="auto"/>
            <w:right w:val="none" w:sz="0" w:space="0" w:color="auto"/>
          </w:divBdr>
          <w:divsChild>
            <w:div w:id="1696226502">
              <w:marLeft w:val="0"/>
              <w:marRight w:val="0"/>
              <w:marTop w:val="0"/>
              <w:marBottom w:val="0"/>
              <w:divBdr>
                <w:top w:val="none" w:sz="0" w:space="0" w:color="auto"/>
                <w:left w:val="none" w:sz="0" w:space="0" w:color="auto"/>
                <w:bottom w:val="none" w:sz="0" w:space="0" w:color="auto"/>
                <w:right w:val="none" w:sz="0" w:space="0" w:color="auto"/>
              </w:divBdr>
            </w:div>
          </w:divsChild>
        </w:div>
        <w:div w:id="1020013675">
          <w:marLeft w:val="0"/>
          <w:marRight w:val="0"/>
          <w:marTop w:val="0"/>
          <w:marBottom w:val="0"/>
          <w:divBdr>
            <w:top w:val="none" w:sz="0" w:space="0" w:color="auto"/>
            <w:left w:val="none" w:sz="0" w:space="0" w:color="auto"/>
            <w:bottom w:val="none" w:sz="0" w:space="0" w:color="auto"/>
            <w:right w:val="none" w:sz="0" w:space="0" w:color="auto"/>
          </w:divBdr>
        </w:div>
        <w:div w:id="1348483272">
          <w:marLeft w:val="0"/>
          <w:marRight w:val="0"/>
          <w:marTop w:val="0"/>
          <w:marBottom w:val="0"/>
          <w:divBdr>
            <w:top w:val="none" w:sz="0" w:space="0" w:color="auto"/>
            <w:left w:val="none" w:sz="0" w:space="0" w:color="auto"/>
            <w:bottom w:val="none" w:sz="0" w:space="0" w:color="auto"/>
            <w:right w:val="none" w:sz="0" w:space="0" w:color="auto"/>
          </w:divBdr>
          <w:divsChild>
            <w:div w:id="723331470">
              <w:marLeft w:val="0"/>
              <w:marRight w:val="0"/>
              <w:marTop w:val="0"/>
              <w:marBottom w:val="0"/>
              <w:divBdr>
                <w:top w:val="none" w:sz="0" w:space="0" w:color="auto"/>
                <w:left w:val="none" w:sz="0" w:space="0" w:color="auto"/>
                <w:bottom w:val="none" w:sz="0" w:space="0" w:color="auto"/>
                <w:right w:val="none" w:sz="0" w:space="0" w:color="auto"/>
              </w:divBdr>
            </w:div>
          </w:divsChild>
        </w:div>
        <w:div w:id="1812284687">
          <w:marLeft w:val="0"/>
          <w:marRight w:val="0"/>
          <w:marTop w:val="0"/>
          <w:marBottom w:val="0"/>
          <w:divBdr>
            <w:top w:val="none" w:sz="0" w:space="0" w:color="auto"/>
            <w:left w:val="none" w:sz="0" w:space="0" w:color="auto"/>
            <w:bottom w:val="none" w:sz="0" w:space="0" w:color="auto"/>
            <w:right w:val="none" w:sz="0" w:space="0" w:color="auto"/>
          </w:divBdr>
        </w:div>
        <w:div w:id="840006671">
          <w:marLeft w:val="0"/>
          <w:marRight w:val="0"/>
          <w:marTop w:val="0"/>
          <w:marBottom w:val="0"/>
          <w:divBdr>
            <w:top w:val="none" w:sz="0" w:space="0" w:color="auto"/>
            <w:left w:val="none" w:sz="0" w:space="0" w:color="auto"/>
            <w:bottom w:val="none" w:sz="0" w:space="0" w:color="auto"/>
            <w:right w:val="none" w:sz="0" w:space="0" w:color="auto"/>
          </w:divBdr>
          <w:divsChild>
            <w:div w:id="1533231353">
              <w:marLeft w:val="0"/>
              <w:marRight w:val="0"/>
              <w:marTop w:val="0"/>
              <w:marBottom w:val="0"/>
              <w:divBdr>
                <w:top w:val="none" w:sz="0" w:space="0" w:color="auto"/>
                <w:left w:val="none" w:sz="0" w:space="0" w:color="auto"/>
                <w:bottom w:val="none" w:sz="0" w:space="0" w:color="auto"/>
                <w:right w:val="none" w:sz="0" w:space="0" w:color="auto"/>
              </w:divBdr>
            </w:div>
          </w:divsChild>
        </w:div>
        <w:div w:id="1873810046">
          <w:marLeft w:val="0"/>
          <w:marRight w:val="0"/>
          <w:marTop w:val="0"/>
          <w:marBottom w:val="0"/>
          <w:divBdr>
            <w:top w:val="none" w:sz="0" w:space="0" w:color="auto"/>
            <w:left w:val="none" w:sz="0" w:space="0" w:color="auto"/>
            <w:bottom w:val="none" w:sz="0" w:space="0" w:color="auto"/>
            <w:right w:val="none" w:sz="0" w:space="0" w:color="auto"/>
          </w:divBdr>
        </w:div>
        <w:div w:id="649746599">
          <w:marLeft w:val="0"/>
          <w:marRight w:val="0"/>
          <w:marTop w:val="0"/>
          <w:marBottom w:val="0"/>
          <w:divBdr>
            <w:top w:val="none" w:sz="0" w:space="0" w:color="auto"/>
            <w:left w:val="none" w:sz="0" w:space="0" w:color="auto"/>
            <w:bottom w:val="none" w:sz="0" w:space="0" w:color="auto"/>
            <w:right w:val="none" w:sz="0" w:space="0" w:color="auto"/>
          </w:divBdr>
          <w:divsChild>
            <w:div w:id="1772965688">
              <w:marLeft w:val="0"/>
              <w:marRight w:val="0"/>
              <w:marTop w:val="0"/>
              <w:marBottom w:val="0"/>
              <w:divBdr>
                <w:top w:val="none" w:sz="0" w:space="0" w:color="auto"/>
                <w:left w:val="none" w:sz="0" w:space="0" w:color="auto"/>
                <w:bottom w:val="none" w:sz="0" w:space="0" w:color="auto"/>
                <w:right w:val="none" w:sz="0" w:space="0" w:color="auto"/>
              </w:divBdr>
            </w:div>
          </w:divsChild>
        </w:div>
        <w:div w:id="714354935">
          <w:marLeft w:val="0"/>
          <w:marRight w:val="0"/>
          <w:marTop w:val="0"/>
          <w:marBottom w:val="0"/>
          <w:divBdr>
            <w:top w:val="none" w:sz="0" w:space="0" w:color="auto"/>
            <w:left w:val="none" w:sz="0" w:space="0" w:color="auto"/>
            <w:bottom w:val="none" w:sz="0" w:space="0" w:color="auto"/>
            <w:right w:val="none" w:sz="0" w:space="0" w:color="auto"/>
          </w:divBdr>
        </w:div>
        <w:div w:id="1812332766">
          <w:marLeft w:val="0"/>
          <w:marRight w:val="0"/>
          <w:marTop w:val="0"/>
          <w:marBottom w:val="0"/>
          <w:divBdr>
            <w:top w:val="none" w:sz="0" w:space="0" w:color="auto"/>
            <w:left w:val="none" w:sz="0" w:space="0" w:color="auto"/>
            <w:bottom w:val="none" w:sz="0" w:space="0" w:color="auto"/>
            <w:right w:val="none" w:sz="0" w:space="0" w:color="auto"/>
          </w:divBdr>
          <w:divsChild>
            <w:div w:id="409349813">
              <w:marLeft w:val="0"/>
              <w:marRight w:val="0"/>
              <w:marTop w:val="0"/>
              <w:marBottom w:val="0"/>
              <w:divBdr>
                <w:top w:val="none" w:sz="0" w:space="0" w:color="auto"/>
                <w:left w:val="none" w:sz="0" w:space="0" w:color="auto"/>
                <w:bottom w:val="none" w:sz="0" w:space="0" w:color="auto"/>
                <w:right w:val="none" w:sz="0" w:space="0" w:color="auto"/>
              </w:divBdr>
            </w:div>
          </w:divsChild>
        </w:div>
        <w:div w:id="1329602937">
          <w:marLeft w:val="0"/>
          <w:marRight w:val="0"/>
          <w:marTop w:val="300"/>
          <w:marBottom w:val="0"/>
          <w:divBdr>
            <w:top w:val="none" w:sz="0" w:space="0" w:color="auto"/>
            <w:left w:val="none" w:sz="0" w:space="0" w:color="auto"/>
            <w:bottom w:val="none" w:sz="0" w:space="0" w:color="auto"/>
            <w:right w:val="none" w:sz="0" w:space="0" w:color="auto"/>
          </w:divBdr>
          <w:divsChild>
            <w:div w:id="1404378036">
              <w:marLeft w:val="0"/>
              <w:marRight w:val="0"/>
              <w:marTop w:val="0"/>
              <w:marBottom w:val="0"/>
              <w:divBdr>
                <w:top w:val="none" w:sz="0" w:space="0" w:color="auto"/>
                <w:left w:val="none" w:sz="0" w:space="0" w:color="auto"/>
                <w:bottom w:val="none" w:sz="0" w:space="0" w:color="auto"/>
                <w:right w:val="none" w:sz="0" w:space="0" w:color="auto"/>
              </w:divBdr>
              <w:divsChild>
                <w:div w:id="1243949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357775">
          <w:marLeft w:val="0"/>
          <w:marRight w:val="0"/>
          <w:marTop w:val="300"/>
          <w:marBottom w:val="0"/>
          <w:divBdr>
            <w:top w:val="none" w:sz="0" w:space="0" w:color="auto"/>
            <w:left w:val="none" w:sz="0" w:space="0" w:color="auto"/>
            <w:bottom w:val="none" w:sz="0" w:space="0" w:color="auto"/>
            <w:right w:val="none" w:sz="0" w:space="0" w:color="auto"/>
          </w:divBdr>
          <w:divsChild>
            <w:div w:id="990215639">
              <w:marLeft w:val="0"/>
              <w:marRight w:val="0"/>
              <w:marTop w:val="0"/>
              <w:marBottom w:val="0"/>
              <w:divBdr>
                <w:top w:val="none" w:sz="0" w:space="0" w:color="auto"/>
                <w:left w:val="none" w:sz="0" w:space="0" w:color="auto"/>
                <w:bottom w:val="none" w:sz="0" w:space="0" w:color="auto"/>
                <w:right w:val="none" w:sz="0" w:space="0" w:color="auto"/>
              </w:divBdr>
              <w:divsChild>
                <w:div w:id="941302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21362">
          <w:marLeft w:val="0"/>
          <w:marRight w:val="0"/>
          <w:marTop w:val="300"/>
          <w:marBottom w:val="0"/>
          <w:divBdr>
            <w:top w:val="none" w:sz="0" w:space="0" w:color="auto"/>
            <w:left w:val="none" w:sz="0" w:space="0" w:color="auto"/>
            <w:bottom w:val="none" w:sz="0" w:space="0" w:color="auto"/>
            <w:right w:val="none" w:sz="0" w:space="0" w:color="auto"/>
          </w:divBdr>
          <w:divsChild>
            <w:div w:id="1118568712">
              <w:marLeft w:val="0"/>
              <w:marRight w:val="0"/>
              <w:marTop w:val="0"/>
              <w:marBottom w:val="0"/>
              <w:divBdr>
                <w:top w:val="none" w:sz="0" w:space="0" w:color="auto"/>
                <w:left w:val="none" w:sz="0" w:space="0" w:color="auto"/>
                <w:bottom w:val="none" w:sz="0" w:space="0" w:color="auto"/>
                <w:right w:val="none" w:sz="0" w:space="0" w:color="auto"/>
              </w:divBdr>
              <w:divsChild>
                <w:div w:id="68964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416127">
          <w:marLeft w:val="0"/>
          <w:marRight w:val="0"/>
          <w:marTop w:val="300"/>
          <w:marBottom w:val="0"/>
          <w:divBdr>
            <w:top w:val="none" w:sz="0" w:space="0" w:color="auto"/>
            <w:left w:val="none" w:sz="0" w:space="0" w:color="auto"/>
            <w:bottom w:val="none" w:sz="0" w:space="0" w:color="auto"/>
            <w:right w:val="none" w:sz="0" w:space="0" w:color="auto"/>
          </w:divBdr>
          <w:divsChild>
            <w:div w:id="2095930227">
              <w:marLeft w:val="0"/>
              <w:marRight w:val="0"/>
              <w:marTop w:val="0"/>
              <w:marBottom w:val="0"/>
              <w:divBdr>
                <w:top w:val="none" w:sz="0" w:space="0" w:color="auto"/>
                <w:left w:val="none" w:sz="0" w:space="0" w:color="auto"/>
                <w:bottom w:val="none" w:sz="0" w:space="0" w:color="auto"/>
                <w:right w:val="none" w:sz="0" w:space="0" w:color="auto"/>
              </w:divBdr>
              <w:divsChild>
                <w:div w:id="1919974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720856">
      <w:bodyDiv w:val="1"/>
      <w:marLeft w:val="0"/>
      <w:marRight w:val="0"/>
      <w:marTop w:val="0"/>
      <w:marBottom w:val="0"/>
      <w:divBdr>
        <w:top w:val="none" w:sz="0" w:space="0" w:color="auto"/>
        <w:left w:val="none" w:sz="0" w:space="0" w:color="auto"/>
        <w:bottom w:val="none" w:sz="0" w:space="0" w:color="auto"/>
        <w:right w:val="none" w:sz="0" w:space="0" w:color="auto"/>
      </w:divBdr>
      <w:divsChild>
        <w:div w:id="1283221982">
          <w:marLeft w:val="0"/>
          <w:marRight w:val="0"/>
          <w:marTop w:val="0"/>
          <w:marBottom w:val="0"/>
          <w:divBdr>
            <w:top w:val="none" w:sz="0" w:space="0" w:color="auto"/>
            <w:left w:val="none" w:sz="0" w:space="0" w:color="auto"/>
            <w:bottom w:val="none" w:sz="0" w:space="0" w:color="auto"/>
            <w:right w:val="none" w:sz="0" w:space="0" w:color="auto"/>
          </w:divBdr>
        </w:div>
        <w:div w:id="336617337">
          <w:marLeft w:val="0"/>
          <w:marRight w:val="0"/>
          <w:marTop w:val="0"/>
          <w:marBottom w:val="0"/>
          <w:divBdr>
            <w:top w:val="none" w:sz="0" w:space="0" w:color="auto"/>
            <w:left w:val="none" w:sz="0" w:space="0" w:color="auto"/>
            <w:bottom w:val="none" w:sz="0" w:space="0" w:color="auto"/>
            <w:right w:val="none" w:sz="0" w:space="0" w:color="auto"/>
          </w:divBdr>
          <w:divsChild>
            <w:div w:id="174997382">
              <w:marLeft w:val="0"/>
              <w:marRight w:val="0"/>
              <w:marTop w:val="0"/>
              <w:marBottom w:val="0"/>
              <w:divBdr>
                <w:top w:val="none" w:sz="0" w:space="0" w:color="auto"/>
                <w:left w:val="none" w:sz="0" w:space="0" w:color="auto"/>
                <w:bottom w:val="none" w:sz="0" w:space="0" w:color="auto"/>
                <w:right w:val="none" w:sz="0" w:space="0" w:color="auto"/>
              </w:divBdr>
            </w:div>
          </w:divsChild>
        </w:div>
        <w:div w:id="1299913659">
          <w:marLeft w:val="0"/>
          <w:marRight w:val="0"/>
          <w:marTop w:val="0"/>
          <w:marBottom w:val="0"/>
          <w:divBdr>
            <w:top w:val="none" w:sz="0" w:space="0" w:color="auto"/>
            <w:left w:val="none" w:sz="0" w:space="0" w:color="auto"/>
            <w:bottom w:val="none" w:sz="0" w:space="0" w:color="auto"/>
            <w:right w:val="none" w:sz="0" w:space="0" w:color="auto"/>
          </w:divBdr>
        </w:div>
        <w:div w:id="1267150515">
          <w:marLeft w:val="0"/>
          <w:marRight w:val="0"/>
          <w:marTop w:val="0"/>
          <w:marBottom w:val="0"/>
          <w:divBdr>
            <w:top w:val="none" w:sz="0" w:space="0" w:color="auto"/>
            <w:left w:val="none" w:sz="0" w:space="0" w:color="auto"/>
            <w:bottom w:val="none" w:sz="0" w:space="0" w:color="auto"/>
            <w:right w:val="none" w:sz="0" w:space="0" w:color="auto"/>
          </w:divBdr>
          <w:divsChild>
            <w:div w:id="1737433833">
              <w:marLeft w:val="0"/>
              <w:marRight w:val="0"/>
              <w:marTop w:val="0"/>
              <w:marBottom w:val="0"/>
              <w:divBdr>
                <w:top w:val="none" w:sz="0" w:space="0" w:color="auto"/>
                <w:left w:val="none" w:sz="0" w:space="0" w:color="auto"/>
                <w:bottom w:val="none" w:sz="0" w:space="0" w:color="auto"/>
                <w:right w:val="none" w:sz="0" w:space="0" w:color="auto"/>
              </w:divBdr>
            </w:div>
          </w:divsChild>
        </w:div>
        <w:div w:id="299387234">
          <w:marLeft w:val="0"/>
          <w:marRight w:val="0"/>
          <w:marTop w:val="0"/>
          <w:marBottom w:val="0"/>
          <w:divBdr>
            <w:top w:val="none" w:sz="0" w:space="0" w:color="auto"/>
            <w:left w:val="none" w:sz="0" w:space="0" w:color="auto"/>
            <w:bottom w:val="none" w:sz="0" w:space="0" w:color="auto"/>
            <w:right w:val="none" w:sz="0" w:space="0" w:color="auto"/>
          </w:divBdr>
        </w:div>
        <w:div w:id="255552542">
          <w:marLeft w:val="0"/>
          <w:marRight w:val="0"/>
          <w:marTop w:val="0"/>
          <w:marBottom w:val="0"/>
          <w:divBdr>
            <w:top w:val="none" w:sz="0" w:space="0" w:color="auto"/>
            <w:left w:val="none" w:sz="0" w:space="0" w:color="auto"/>
            <w:bottom w:val="none" w:sz="0" w:space="0" w:color="auto"/>
            <w:right w:val="none" w:sz="0" w:space="0" w:color="auto"/>
          </w:divBdr>
          <w:divsChild>
            <w:div w:id="1651906812">
              <w:marLeft w:val="0"/>
              <w:marRight w:val="0"/>
              <w:marTop w:val="0"/>
              <w:marBottom w:val="0"/>
              <w:divBdr>
                <w:top w:val="none" w:sz="0" w:space="0" w:color="auto"/>
                <w:left w:val="none" w:sz="0" w:space="0" w:color="auto"/>
                <w:bottom w:val="none" w:sz="0" w:space="0" w:color="auto"/>
                <w:right w:val="none" w:sz="0" w:space="0" w:color="auto"/>
              </w:divBdr>
            </w:div>
          </w:divsChild>
        </w:div>
        <w:div w:id="1790471132">
          <w:marLeft w:val="0"/>
          <w:marRight w:val="0"/>
          <w:marTop w:val="0"/>
          <w:marBottom w:val="0"/>
          <w:divBdr>
            <w:top w:val="none" w:sz="0" w:space="0" w:color="auto"/>
            <w:left w:val="none" w:sz="0" w:space="0" w:color="auto"/>
            <w:bottom w:val="none" w:sz="0" w:space="0" w:color="auto"/>
            <w:right w:val="none" w:sz="0" w:space="0" w:color="auto"/>
          </w:divBdr>
        </w:div>
        <w:div w:id="1526362321">
          <w:marLeft w:val="0"/>
          <w:marRight w:val="0"/>
          <w:marTop w:val="0"/>
          <w:marBottom w:val="0"/>
          <w:divBdr>
            <w:top w:val="none" w:sz="0" w:space="0" w:color="auto"/>
            <w:left w:val="none" w:sz="0" w:space="0" w:color="auto"/>
            <w:bottom w:val="none" w:sz="0" w:space="0" w:color="auto"/>
            <w:right w:val="none" w:sz="0" w:space="0" w:color="auto"/>
          </w:divBdr>
          <w:divsChild>
            <w:div w:id="117451851">
              <w:marLeft w:val="0"/>
              <w:marRight w:val="0"/>
              <w:marTop w:val="0"/>
              <w:marBottom w:val="0"/>
              <w:divBdr>
                <w:top w:val="none" w:sz="0" w:space="0" w:color="auto"/>
                <w:left w:val="none" w:sz="0" w:space="0" w:color="auto"/>
                <w:bottom w:val="none" w:sz="0" w:space="0" w:color="auto"/>
                <w:right w:val="none" w:sz="0" w:space="0" w:color="auto"/>
              </w:divBdr>
            </w:div>
          </w:divsChild>
        </w:div>
        <w:div w:id="977608861">
          <w:marLeft w:val="0"/>
          <w:marRight w:val="0"/>
          <w:marTop w:val="0"/>
          <w:marBottom w:val="0"/>
          <w:divBdr>
            <w:top w:val="none" w:sz="0" w:space="0" w:color="auto"/>
            <w:left w:val="none" w:sz="0" w:space="0" w:color="auto"/>
            <w:bottom w:val="none" w:sz="0" w:space="0" w:color="auto"/>
            <w:right w:val="none" w:sz="0" w:space="0" w:color="auto"/>
          </w:divBdr>
        </w:div>
        <w:div w:id="373701436">
          <w:marLeft w:val="0"/>
          <w:marRight w:val="0"/>
          <w:marTop w:val="0"/>
          <w:marBottom w:val="0"/>
          <w:divBdr>
            <w:top w:val="none" w:sz="0" w:space="0" w:color="auto"/>
            <w:left w:val="none" w:sz="0" w:space="0" w:color="auto"/>
            <w:bottom w:val="none" w:sz="0" w:space="0" w:color="auto"/>
            <w:right w:val="none" w:sz="0" w:space="0" w:color="auto"/>
          </w:divBdr>
          <w:divsChild>
            <w:div w:id="765658029">
              <w:marLeft w:val="0"/>
              <w:marRight w:val="0"/>
              <w:marTop w:val="0"/>
              <w:marBottom w:val="0"/>
              <w:divBdr>
                <w:top w:val="none" w:sz="0" w:space="0" w:color="auto"/>
                <w:left w:val="none" w:sz="0" w:space="0" w:color="auto"/>
                <w:bottom w:val="none" w:sz="0" w:space="0" w:color="auto"/>
                <w:right w:val="none" w:sz="0" w:space="0" w:color="auto"/>
              </w:divBdr>
            </w:div>
          </w:divsChild>
        </w:div>
        <w:div w:id="23554039">
          <w:marLeft w:val="0"/>
          <w:marRight w:val="0"/>
          <w:marTop w:val="0"/>
          <w:marBottom w:val="0"/>
          <w:divBdr>
            <w:top w:val="none" w:sz="0" w:space="0" w:color="auto"/>
            <w:left w:val="none" w:sz="0" w:space="0" w:color="auto"/>
            <w:bottom w:val="none" w:sz="0" w:space="0" w:color="auto"/>
            <w:right w:val="none" w:sz="0" w:space="0" w:color="auto"/>
          </w:divBdr>
        </w:div>
        <w:div w:id="248538715">
          <w:marLeft w:val="0"/>
          <w:marRight w:val="0"/>
          <w:marTop w:val="0"/>
          <w:marBottom w:val="0"/>
          <w:divBdr>
            <w:top w:val="none" w:sz="0" w:space="0" w:color="auto"/>
            <w:left w:val="none" w:sz="0" w:space="0" w:color="auto"/>
            <w:bottom w:val="none" w:sz="0" w:space="0" w:color="auto"/>
            <w:right w:val="none" w:sz="0" w:space="0" w:color="auto"/>
          </w:divBdr>
          <w:divsChild>
            <w:div w:id="233441915">
              <w:marLeft w:val="0"/>
              <w:marRight w:val="0"/>
              <w:marTop w:val="0"/>
              <w:marBottom w:val="0"/>
              <w:divBdr>
                <w:top w:val="none" w:sz="0" w:space="0" w:color="auto"/>
                <w:left w:val="none" w:sz="0" w:space="0" w:color="auto"/>
                <w:bottom w:val="none" w:sz="0" w:space="0" w:color="auto"/>
                <w:right w:val="none" w:sz="0" w:space="0" w:color="auto"/>
              </w:divBdr>
            </w:div>
          </w:divsChild>
        </w:div>
        <w:div w:id="1240751825">
          <w:marLeft w:val="0"/>
          <w:marRight w:val="0"/>
          <w:marTop w:val="0"/>
          <w:marBottom w:val="0"/>
          <w:divBdr>
            <w:top w:val="none" w:sz="0" w:space="0" w:color="auto"/>
            <w:left w:val="none" w:sz="0" w:space="0" w:color="auto"/>
            <w:bottom w:val="none" w:sz="0" w:space="0" w:color="auto"/>
            <w:right w:val="none" w:sz="0" w:space="0" w:color="auto"/>
          </w:divBdr>
        </w:div>
        <w:div w:id="1916354245">
          <w:marLeft w:val="0"/>
          <w:marRight w:val="0"/>
          <w:marTop w:val="0"/>
          <w:marBottom w:val="0"/>
          <w:divBdr>
            <w:top w:val="none" w:sz="0" w:space="0" w:color="auto"/>
            <w:left w:val="none" w:sz="0" w:space="0" w:color="auto"/>
            <w:bottom w:val="none" w:sz="0" w:space="0" w:color="auto"/>
            <w:right w:val="none" w:sz="0" w:space="0" w:color="auto"/>
          </w:divBdr>
          <w:divsChild>
            <w:div w:id="663974946">
              <w:marLeft w:val="0"/>
              <w:marRight w:val="0"/>
              <w:marTop w:val="0"/>
              <w:marBottom w:val="0"/>
              <w:divBdr>
                <w:top w:val="none" w:sz="0" w:space="0" w:color="auto"/>
                <w:left w:val="none" w:sz="0" w:space="0" w:color="auto"/>
                <w:bottom w:val="none" w:sz="0" w:space="0" w:color="auto"/>
                <w:right w:val="none" w:sz="0" w:space="0" w:color="auto"/>
              </w:divBdr>
            </w:div>
          </w:divsChild>
        </w:div>
        <w:div w:id="50622892">
          <w:marLeft w:val="0"/>
          <w:marRight w:val="0"/>
          <w:marTop w:val="300"/>
          <w:marBottom w:val="0"/>
          <w:divBdr>
            <w:top w:val="none" w:sz="0" w:space="0" w:color="auto"/>
            <w:left w:val="none" w:sz="0" w:space="0" w:color="auto"/>
            <w:bottom w:val="none" w:sz="0" w:space="0" w:color="auto"/>
            <w:right w:val="none" w:sz="0" w:space="0" w:color="auto"/>
          </w:divBdr>
          <w:divsChild>
            <w:div w:id="2325216">
              <w:marLeft w:val="0"/>
              <w:marRight w:val="0"/>
              <w:marTop w:val="0"/>
              <w:marBottom w:val="0"/>
              <w:divBdr>
                <w:top w:val="none" w:sz="0" w:space="0" w:color="auto"/>
                <w:left w:val="none" w:sz="0" w:space="0" w:color="auto"/>
                <w:bottom w:val="none" w:sz="0" w:space="0" w:color="auto"/>
                <w:right w:val="none" w:sz="0" w:space="0" w:color="auto"/>
              </w:divBdr>
              <w:divsChild>
                <w:div w:id="36748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574391">
          <w:marLeft w:val="0"/>
          <w:marRight w:val="0"/>
          <w:marTop w:val="300"/>
          <w:marBottom w:val="0"/>
          <w:divBdr>
            <w:top w:val="none" w:sz="0" w:space="0" w:color="auto"/>
            <w:left w:val="none" w:sz="0" w:space="0" w:color="auto"/>
            <w:bottom w:val="none" w:sz="0" w:space="0" w:color="auto"/>
            <w:right w:val="none" w:sz="0" w:space="0" w:color="auto"/>
          </w:divBdr>
          <w:divsChild>
            <w:div w:id="797794432">
              <w:marLeft w:val="0"/>
              <w:marRight w:val="0"/>
              <w:marTop w:val="0"/>
              <w:marBottom w:val="0"/>
              <w:divBdr>
                <w:top w:val="none" w:sz="0" w:space="0" w:color="auto"/>
                <w:left w:val="none" w:sz="0" w:space="0" w:color="auto"/>
                <w:bottom w:val="none" w:sz="0" w:space="0" w:color="auto"/>
                <w:right w:val="none" w:sz="0" w:space="0" w:color="auto"/>
              </w:divBdr>
              <w:divsChild>
                <w:div w:id="195586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50195">
          <w:marLeft w:val="0"/>
          <w:marRight w:val="0"/>
          <w:marTop w:val="300"/>
          <w:marBottom w:val="0"/>
          <w:divBdr>
            <w:top w:val="none" w:sz="0" w:space="0" w:color="auto"/>
            <w:left w:val="none" w:sz="0" w:space="0" w:color="auto"/>
            <w:bottom w:val="none" w:sz="0" w:space="0" w:color="auto"/>
            <w:right w:val="none" w:sz="0" w:space="0" w:color="auto"/>
          </w:divBdr>
          <w:divsChild>
            <w:div w:id="407505293">
              <w:marLeft w:val="0"/>
              <w:marRight w:val="0"/>
              <w:marTop w:val="0"/>
              <w:marBottom w:val="0"/>
              <w:divBdr>
                <w:top w:val="none" w:sz="0" w:space="0" w:color="auto"/>
                <w:left w:val="none" w:sz="0" w:space="0" w:color="auto"/>
                <w:bottom w:val="none" w:sz="0" w:space="0" w:color="auto"/>
                <w:right w:val="none" w:sz="0" w:space="0" w:color="auto"/>
              </w:divBdr>
              <w:divsChild>
                <w:div w:id="895361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621625">
      <w:bodyDiv w:val="1"/>
      <w:marLeft w:val="0"/>
      <w:marRight w:val="0"/>
      <w:marTop w:val="0"/>
      <w:marBottom w:val="0"/>
      <w:divBdr>
        <w:top w:val="none" w:sz="0" w:space="0" w:color="auto"/>
        <w:left w:val="none" w:sz="0" w:space="0" w:color="auto"/>
        <w:bottom w:val="none" w:sz="0" w:space="0" w:color="auto"/>
        <w:right w:val="none" w:sz="0" w:space="0" w:color="auto"/>
      </w:divBdr>
      <w:divsChild>
        <w:div w:id="674915313">
          <w:marLeft w:val="0"/>
          <w:marRight w:val="0"/>
          <w:marTop w:val="0"/>
          <w:marBottom w:val="0"/>
          <w:divBdr>
            <w:top w:val="none" w:sz="0" w:space="0" w:color="auto"/>
            <w:left w:val="none" w:sz="0" w:space="0" w:color="auto"/>
            <w:bottom w:val="none" w:sz="0" w:space="0" w:color="auto"/>
            <w:right w:val="none" w:sz="0" w:space="0" w:color="auto"/>
          </w:divBdr>
        </w:div>
        <w:div w:id="1151290007">
          <w:marLeft w:val="0"/>
          <w:marRight w:val="0"/>
          <w:marTop w:val="0"/>
          <w:marBottom w:val="0"/>
          <w:divBdr>
            <w:top w:val="none" w:sz="0" w:space="0" w:color="auto"/>
            <w:left w:val="none" w:sz="0" w:space="0" w:color="auto"/>
            <w:bottom w:val="none" w:sz="0" w:space="0" w:color="auto"/>
            <w:right w:val="none" w:sz="0" w:space="0" w:color="auto"/>
          </w:divBdr>
          <w:divsChild>
            <w:div w:id="1006178360">
              <w:marLeft w:val="0"/>
              <w:marRight w:val="0"/>
              <w:marTop w:val="0"/>
              <w:marBottom w:val="0"/>
              <w:divBdr>
                <w:top w:val="none" w:sz="0" w:space="0" w:color="auto"/>
                <w:left w:val="none" w:sz="0" w:space="0" w:color="auto"/>
                <w:bottom w:val="none" w:sz="0" w:space="0" w:color="auto"/>
                <w:right w:val="none" w:sz="0" w:space="0" w:color="auto"/>
              </w:divBdr>
            </w:div>
          </w:divsChild>
        </w:div>
        <w:div w:id="256136510">
          <w:marLeft w:val="0"/>
          <w:marRight w:val="0"/>
          <w:marTop w:val="0"/>
          <w:marBottom w:val="0"/>
          <w:divBdr>
            <w:top w:val="none" w:sz="0" w:space="0" w:color="auto"/>
            <w:left w:val="none" w:sz="0" w:space="0" w:color="auto"/>
            <w:bottom w:val="none" w:sz="0" w:space="0" w:color="auto"/>
            <w:right w:val="none" w:sz="0" w:space="0" w:color="auto"/>
          </w:divBdr>
        </w:div>
        <w:div w:id="328414111">
          <w:marLeft w:val="0"/>
          <w:marRight w:val="0"/>
          <w:marTop w:val="0"/>
          <w:marBottom w:val="0"/>
          <w:divBdr>
            <w:top w:val="none" w:sz="0" w:space="0" w:color="auto"/>
            <w:left w:val="none" w:sz="0" w:space="0" w:color="auto"/>
            <w:bottom w:val="none" w:sz="0" w:space="0" w:color="auto"/>
            <w:right w:val="none" w:sz="0" w:space="0" w:color="auto"/>
          </w:divBdr>
          <w:divsChild>
            <w:div w:id="1107774777">
              <w:marLeft w:val="0"/>
              <w:marRight w:val="0"/>
              <w:marTop w:val="0"/>
              <w:marBottom w:val="0"/>
              <w:divBdr>
                <w:top w:val="none" w:sz="0" w:space="0" w:color="auto"/>
                <w:left w:val="none" w:sz="0" w:space="0" w:color="auto"/>
                <w:bottom w:val="none" w:sz="0" w:space="0" w:color="auto"/>
                <w:right w:val="none" w:sz="0" w:space="0" w:color="auto"/>
              </w:divBdr>
            </w:div>
          </w:divsChild>
        </w:div>
        <w:div w:id="1970210483">
          <w:marLeft w:val="0"/>
          <w:marRight w:val="0"/>
          <w:marTop w:val="0"/>
          <w:marBottom w:val="0"/>
          <w:divBdr>
            <w:top w:val="none" w:sz="0" w:space="0" w:color="auto"/>
            <w:left w:val="none" w:sz="0" w:space="0" w:color="auto"/>
            <w:bottom w:val="none" w:sz="0" w:space="0" w:color="auto"/>
            <w:right w:val="none" w:sz="0" w:space="0" w:color="auto"/>
          </w:divBdr>
        </w:div>
        <w:div w:id="1154684983">
          <w:marLeft w:val="0"/>
          <w:marRight w:val="0"/>
          <w:marTop w:val="0"/>
          <w:marBottom w:val="0"/>
          <w:divBdr>
            <w:top w:val="none" w:sz="0" w:space="0" w:color="auto"/>
            <w:left w:val="none" w:sz="0" w:space="0" w:color="auto"/>
            <w:bottom w:val="none" w:sz="0" w:space="0" w:color="auto"/>
            <w:right w:val="none" w:sz="0" w:space="0" w:color="auto"/>
          </w:divBdr>
          <w:divsChild>
            <w:div w:id="8065157">
              <w:marLeft w:val="0"/>
              <w:marRight w:val="0"/>
              <w:marTop w:val="0"/>
              <w:marBottom w:val="0"/>
              <w:divBdr>
                <w:top w:val="none" w:sz="0" w:space="0" w:color="auto"/>
                <w:left w:val="none" w:sz="0" w:space="0" w:color="auto"/>
                <w:bottom w:val="none" w:sz="0" w:space="0" w:color="auto"/>
                <w:right w:val="none" w:sz="0" w:space="0" w:color="auto"/>
              </w:divBdr>
            </w:div>
          </w:divsChild>
        </w:div>
        <w:div w:id="2114351943">
          <w:marLeft w:val="0"/>
          <w:marRight w:val="0"/>
          <w:marTop w:val="0"/>
          <w:marBottom w:val="0"/>
          <w:divBdr>
            <w:top w:val="none" w:sz="0" w:space="0" w:color="auto"/>
            <w:left w:val="none" w:sz="0" w:space="0" w:color="auto"/>
            <w:bottom w:val="none" w:sz="0" w:space="0" w:color="auto"/>
            <w:right w:val="none" w:sz="0" w:space="0" w:color="auto"/>
          </w:divBdr>
        </w:div>
        <w:div w:id="1562981867">
          <w:marLeft w:val="0"/>
          <w:marRight w:val="0"/>
          <w:marTop w:val="0"/>
          <w:marBottom w:val="0"/>
          <w:divBdr>
            <w:top w:val="none" w:sz="0" w:space="0" w:color="auto"/>
            <w:left w:val="none" w:sz="0" w:space="0" w:color="auto"/>
            <w:bottom w:val="none" w:sz="0" w:space="0" w:color="auto"/>
            <w:right w:val="none" w:sz="0" w:space="0" w:color="auto"/>
          </w:divBdr>
          <w:divsChild>
            <w:div w:id="387191461">
              <w:marLeft w:val="0"/>
              <w:marRight w:val="0"/>
              <w:marTop w:val="0"/>
              <w:marBottom w:val="0"/>
              <w:divBdr>
                <w:top w:val="none" w:sz="0" w:space="0" w:color="auto"/>
                <w:left w:val="none" w:sz="0" w:space="0" w:color="auto"/>
                <w:bottom w:val="none" w:sz="0" w:space="0" w:color="auto"/>
                <w:right w:val="none" w:sz="0" w:space="0" w:color="auto"/>
              </w:divBdr>
            </w:div>
          </w:divsChild>
        </w:div>
        <w:div w:id="297759515">
          <w:marLeft w:val="0"/>
          <w:marRight w:val="0"/>
          <w:marTop w:val="0"/>
          <w:marBottom w:val="0"/>
          <w:divBdr>
            <w:top w:val="none" w:sz="0" w:space="0" w:color="auto"/>
            <w:left w:val="none" w:sz="0" w:space="0" w:color="auto"/>
            <w:bottom w:val="none" w:sz="0" w:space="0" w:color="auto"/>
            <w:right w:val="none" w:sz="0" w:space="0" w:color="auto"/>
          </w:divBdr>
        </w:div>
        <w:div w:id="815488795">
          <w:marLeft w:val="0"/>
          <w:marRight w:val="0"/>
          <w:marTop w:val="0"/>
          <w:marBottom w:val="0"/>
          <w:divBdr>
            <w:top w:val="none" w:sz="0" w:space="0" w:color="auto"/>
            <w:left w:val="none" w:sz="0" w:space="0" w:color="auto"/>
            <w:bottom w:val="none" w:sz="0" w:space="0" w:color="auto"/>
            <w:right w:val="none" w:sz="0" w:space="0" w:color="auto"/>
          </w:divBdr>
          <w:divsChild>
            <w:div w:id="1949195895">
              <w:marLeft w:val="0"/>
              <w:marRight w:val="0"/>
              <w:marTop w:val="0"/>
              <w:marBottom w:val="0"/>
              <w:divBdr>
                <w:top w:val="none" w:sz="0" w:space="0" w:color="auto"/>
                <w:left w:val="none" w:sz="0" w:space="0" w:color="auto"/>
                <w:bottom w:val="none" w:sz="0" w:space="0" w:color="auto"/>
                <w:right w:val="none" w:sz="0" w:space="0" w:color="auto"/>
              </w:divBdr>
            </w:div>
          </w:divsChild>
        </w:div>
        <w:div w:id="684290574">
          <w:marLeft w:val="0"/>
          <w:marRight w:val="0"/>
          <w:marTop w:val="0"/>
          <w:marBottom w:val="0"/>
          <w:divBdr>
            <w:top w:val="none" w:sz="0" w:space="0" w:color="auto"/>
            <w:left w:val="none" w:sz="0" w:space="0" w:color="auto"/>
            <w:bottom w:val="none" w:sz="0" w:space="0" w:color="auto"/>
            <w:right w:val="none" w:sz="0" w:space="0" w:color="auto"/>
          </w:divBdr>
        </w:div>
        <w:div w:id="1831213247">
          <w:marLeft w:val="0"/>
          <w:marRight w:val="0"/>
          <w:marTop w:val="0"/>
          <w:marBottom w:val="0"/>
          <w:divBdr>
            <w:top w:val="none" w:sz="0" w:space="0" w:color="auto"/>
            <w:left w:val="none" w:sz="0" w:space="0" w:color="auto"/>
            <w:bottom w:val="none" w:sz="0" w:space="0" w:color="auto"/>
            <w:right w:val="none" w:sz="0" w:space="0" w:color="auto"/>
          </w:divBdr>
          <w:divsChild>
            <w:div w:id="1054281338">
              <w:marLeft w:val="0"/>
              <w:marRight w:val="0"/>
              <w:marTop w:val="0"/>
              <w:marBottom w:val="0"/>
              <w:divBdr>
                <w:top w:val="none" w:sz="0" w:space="0" w:color="auto"/>
                <w:left w:val="none" w:sz="0" w:space="0" w:color="auto"/>
                <w:bottom w:val="none" w:sz="0" w:space="0" w:color="auto"/>
                <w:right w:val="none" w:sz="0" w:space="0" w:color="auto"/>
              </w:divBdr>
            </w:div>
          </w:divsChild>
        </w:div>
        <w:div w:id="1654522225">
          <w:marLeft w:val="0"/>
          <w:marRight w:val="0"/>
          <w:marTop w:val="0"/>
          <w:marBottom w:val="0"/>
          <w:divBdr>
            <w:top w:val="none" w:sz="0" w:space="0" w:color="auto"/>
            <w:left w:val="none" w:sz="0" w:space="0" w:color="auto"/>
            <w:bottom w:val="none" w:sz="0" w:space="0" w:color="auto"/>
            <w:right w:val="none" w:sz="0" w:space="0" w:color="auto"/>
          </w:divBdr>
        </w:div>
        <w:div w:id="2017951552">
          <w:marLeft w:val="0"/>
          <w:marRight w:val="0"/>
          <w:marTop w:val="0"/>
          <w:marBottom w:val="0"/>
          <w:divBdr>
            <w:top w:val="none" w:sz="0" w:space="0" w:color="auto"/>
            <w:left w:val="none" w:sz="0" w:space="0" w:color="auto"/>
            <w:bottom w:val="none" w:sz="0" w:space="0" w:color="auto"/>
            <w:right w:val="none" w:sz="0" w:space="0" w:color="auto"/>
          </w:divBdr>
          <w:divsChild>
            <w:div w:id="1568565075">
              <w:marLeft w:val="0"/>
              <w:marRight w:val="0"/>
              <w:marTop w:val="0"/>
              <w:marBottom w:val="0"/>
              <w:divBdr>
                <w:top w:val="none" w:sz="0" w:space="0" w:color="auto"/>
                <w:left w:val="none" w:sz="0" w:space="0" w:color="auto"/>
                <w:bottom w:val="none" w:sz="0" w:space="0" w:color="auto"/>
                <w:right w:val="none" w:sz="0" w:space="0" w:color="auto"/>
              </w:divBdr>
            </w:div>
          </w:divsChild>
        </w:div>
        <w:div w:id="1839953517">
          <w:marLeft w:val="0"/>
          <w:marRight w:val="0"/>
          <w:marTop w:val="300"/>
          <w:marBottom w:val="0"/>
          <w:divBdr>
            <w:top w:val="none" w:sz="0" w:space="0" w:color="auto"/>
            <w:left w:val="none" w:sz="0" w:space="0" w:color="auto"/>
            <w:bottom w:val="none" w:sz="0" w:space="0" w:color="auto"/>
            <w:right w:val="none" w:sz="0" w:space="0" w:color="auto"/>
          </w:divBdr>
          <w:divsChild>
            <w:div w:id="1196890233">
              <w:marLeft w:val="0"/>
              <w:marRight w:val="0"/>
              <w:marTop w:val="0"/>
              <w:marBottom w:val="0"/>
              <w:divBdr>
                <w:top w:val="none" w:sz="0" w:space="0" w:color="auto"/>
                <w:left w:val="none" w:sz="0" w:space="0" w:color="auto"/>
                <w:bottom w:val="none" w:sz="0" w:space="0" w:color="auto"/>
                <w:right w:val="none" w:sz="0" w:space="0" w:color="auto"/>
              </w:divBdr>
              <w:divsChild>
                <w:div w:id="202080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82028">
          <w:marLeft w:val="0"/>
          <w:marRight w:val="0"/>
          <w:marTop w:val="300"/>
          <w:marBottom w:val="0"/>
          <w:divBdr>
            <w:top w:val="none" w:sz="0" w:space="0" w:color="auto"/>
            <w:left w:val="none" w:sz="0" w:space="0" w:color="auto"/>
            <w:bottom w:val="none" w:sz="0" w:space="0" w:color="auto"/>
            <w:right w:val="none" w:sz="0" w:space="0" w:color="auto"/>
          </w:divBdr>
          <w:divsChild>
            <w:div w:id="569581111">
              <w:marLeft w:val="0"/>
              <w:marRight w:val="0"/>
              <w:marTop w:val="0"/>
              <w:marBottom w:val="0"/>
              <w:divBdr>
                <w:top w:val="none" w:sz="0" w:space="0" w:color="auto"/>
                <w:left w:val="none" w:sz="0" w:space="0" w:color="auto"/>
                <w:bottom w:val="none" w:sz="0" w:space="0" w:color="auto"/>
                <w:right w:val="none" w:sz="0" w:space="0" w:color="auto"/>
              </w:divBdr>
              <w:divsChild>
                <w:div w:id="145903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7849">
          <w:marLeft w:val="0"/>
          <w:marRight w:val="0"/>
          <w:marTop w:val="300"/>
          <w:marBottom w:val="0"/>
          <w:divBdr>
            <w:top w:val="none" w:sz="0" w:space="0" w:color="auto"/>
            <w:left w:val="none" w:sz="0" w:space="0" w:color="auto"/>
            <w:bottom w:val="none" w:sz="0" w:space="0" w:color="auto"/>
            <w:right w:val="none" w:sz="0" w:space="0" w:color="auto"/>
          </w:divBdr>
          <w:divsChild>
            <w:div w:id="618149878">
              <w:marLeft w:val="0"/>
              <w:marRight w:val="0"/>
              <w:marTop w:val="0"/>
              <w:marBottom w:val="0"/>
              <w:divBdr>
                <w:top w:val="none" w:sz="0" w:space="0" w:color="auto"/>
                <w:left w:val="none" w:sz="0" w:space="0" w:color="auto"/>
                <w:bottom w:val="none" w:sz="0" w:space="0" w:color="auto"/>
                <w:right w:val="none" w:sz="0" w:space="0" w:color="auto"/>
              </w:divBdr>
              <w:divsChild>
                <w:div w:id="1272198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766400">
          <w:marLeft w:val="0"/>
          <w:marRight w:val="0"/>
          <w:marTop w:val="300"/>
          <w:marBottom w:val="0"/>
          <w:divBdr>
            <w:top w:val="none" w:sz="0" w:space="0" w:color="auto"/>
            <w:left w:val="none" w:sz="0" w:space="0" w:color="auto"/>
            <w:bottom w:val="none" w:sz="0" w:space="0" w:color="auto"/>
            <w:right w:val="none" w:sz="0" w:space="0" w:color="auto"/>
          </w:divBdr>
          <w:divsChild>
            <w:div w:id="1349286882">
              <w:marLeft w:val="0"/>
              <w:marRight w:val="0"/>
              <w:marTop w:val="0"/>
              <w:marBottom w:val="0"/>
              <w:divBdr>
                <w:top w:val="none" w:sz="0" w:space="0" w:color="auto"/>
                <w:left w:val="none" w:sz="0" w:space="0" w:color="auto"/>
                <w:bottom w:val="none" w:sz="0" w:space="0" w:color="auto"/>
                <w:right w:val="none" w:sz="0" w:space="0" w:color="auto"/>
              </w:divBdr>
              <w:divsChild>
                <w:div w:id="11071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736068">
      <w:bodyDiv w:val="1"/>
      <w:marLeft w:val="0"/>
      <w:marRight w:val="0"/>
      <w:marTop w:val="0"/>
      <w:marBottom w:val="0"/>
      <w:divBdr>
        <w:top w:val="none" w:sz="0" w:space="0" w:color="auto"/>
        <w:left w:val="none" w:sz="0" w:space="0" w:color="auto"/>
        <w:bottom w:val="none" w:sz="0" w:space="0" w:color="auto"/>
        <w:right w:val="none" w:sz="0" w:space="0" w:color="auto"/>
      </w:divBdr>
      <w:divsChild>
        <w:div w:id="1998220229">
          <w:marLeft w:val="0"/>
          <w:marRight w:val="0"/>
          <w:marTop w:val="0"/>
          <w:marBottom w:val="0"/>
          <w:divBdr>
            <w:top w:val="none" w:sz="0" w:space="0" w:color="auto"/>
            <w:left w:val="none" w:sz="0" w:space="0" w:color="auto"/>
            <w:bottom w:val="none" w:sz="0" w:space="0" w:color="auto"/>
            <w:right w:val="none" w:sz="0" w:space="0" w:color="auto"/>
          </w:divBdr>
        </w:div>
        <w:div w:id="1606039755">
          <w:marLeft w:val="0"/>
          <w:marRight w:val="0"/>
          <w:marTop w:val="0"/>
          <w:marBottom w:val="0"/>
          <w:divBdr>
            <w:top w:val="none" w:sz="0" w:space="0" w:color="auto"/>
            <w:left w:val="none" w:sz="0" w:space="0" w:color="auto"/>
            <w:bottom w:val="none" w:sz="0" w:space="0" w:color="auto"/>
            <w:right w:val="none" w:sz="0" w:space="0" w:color="auto"/>
          </w:divBdr>
          <w:divsChild>
            <w:div w:id="247232643">
              <w:marLeft w:val="0"/>
              <w:marRight w:val="0"/>
              <w:marTop w:val="0"/>
              <w:marBottom w:val="0"/>
              <w:divBdr>
                <w:top w:val="none" w:sz="0" w:space="0" w:color="auto"/>
                <w:left w:val="none" w:sz="0" w:space="0" w:color="auto"/>
                <w:bottom w:val="none" w:sz="0" w:space="0" w:color="auto"/>
                <w:right w:val="none" w:sz="0" w:space="0" w:color="auto"/>
              </w:divBdr>
            </w:div>
          </w:divsChild>
        </w:div>
        <w:div w:id="1720087290">
          <w:marLeft w:val="0"/>
          <w:marRight w:val="0"/>
          <w:marTop w:val="0"/>
          <w:marBottom w:val="0"/>
          <w:divBdr>
            <w:top w:val="none" w:sz="0" w:space="0" w:color="auto"/>
            <w:left w:val="none" w:sz="0" w:space="0" w:color="auto"/>
            <w:bottom w:val="none" w:sz="0" w:space="0" w:color="auto"/>
            <w:right w:val="none" w:sz="0" w:space="0" w:color="auto"/>
          </w:divBdr>
        </w:div>
        <w:div w:id="572737298">
          <w:marLeft w:val="0"/>
          <w:marRight w:val="0"/>
          <w:marTop w:val="0"/>
          <w:marBottom w:val="0"/>
          <w:divBdr>
            <w:top w:val="none" w:sz="0" w:space="0" w:color="auto"/>
            <w:left w:val="none" w:sz="0" w:space="0" w:color="auto"/>
            <w:bottom w:val="none" w:sz="0" w:space="0" w:color="auto"/>
            <w:right w:val="none" w:sz="0" w:space="0" w:color="auto"/>
          </w:divBdr>
          <w:divsChild>
            <w:div w:id="138958661">
              <w:marLeft w:val="0"/>
              <w:marRight w:val="0"/>
              <w:marTop w:val="0"/>
              <w:marBottom w:val="0"/>
              <w:divBdr>
                <w:top w:val="none" w:sz="0" w:space="0" w:color="auto"/>
                <w:left w:val="none" w:sz="0" w:space="0" w:color="auto"/>
                <w:bottom w:val="none" w:sz="0" w:space="0" w:color="auto"/>
                <w:right w:val="none" w:sz="0" w:space="0" w:color="auto"/>
              </w:divBdr>
            </w:div>
          </w:divsChild>
        </w:div>
        <w:div w:id="276452434">
          <w:marLeft w:val="0"/>
          <w:marRight w:val="0"/>
          <w:marTop w:val="0"/>
          <w:marBottom w:val="0"/>
          <w:divBdr>
            <w:top w:val="none" w:sz="0" w:space="0" w:color="auto"/>
            <w:left w:val="none" w:sz="0" w:space="0" w:color="auto"/>
            <w:bottom w:val="none" w:sz="0" w:space="0" w:color="auto"/>
            <w:right w:val="none" w:sz="0" w:space="0" w:color="auto"/>
          </w:divBdr>
        </w:div>
        <w:div w:id="1453861769">
          <w:marLeft w:val="0"/>
          <w:marRight w:val="0"/>
          <w:marTop w:val="0"/>
          <w:marBottom w:val="0"/>
          <w:divBdr>
            <w:top w:val="none" w:sz="0" w:space="0" w:color="auto"/>
            <w:left w:val="none" w:sz="0" w:space="0" w:color="auto"/>
            <w:bottom w:val="none" w:sz="0" w:space="0" w:color="auto"/>
            <w:right w:val="none" w:sz="0" w:space="0" w:color="auto"/>
          </w:divBdr>
          <w:divsChild>
            <w:div w:id="2014799087">
              <w:marLeft w:val="0"/>
              <w:marRight w:val="0"/>
              <w:marTop w:val="0"/>
              <w:marBottom w:val="0"/>
              <w:divBdr>
                <w:top w:val="none" w:sz="0" w:space="0" w:color="auto"/>
                <w:left w:val="none" w:sz="0" w:space="0" w:color="auto"/>
                <w:bottom w:val="none" w:sz="0" w:space="0" w:color="auto"/>
                <w:right w:val="none" w:sz="0" w:space="0" w:color="auto"/>
              </w:divBdr>
            </w:div>
          </w:divsChild>
        </w:div>
        <w:div w:id="893927782">
          <w:marLeft w:val="0"/>
          <w:marRight w:val="0"/>
          <w:marTop w:val="0"/>
          <w:marBottom w:val="0"/>
          <w:divBdr>
            <w:top w:val="none" w:sz="0" w:space="0" w:color="auto"/>
            <w:left w:val="none" w:sz="0" w:space="0" w:color="auto"/>
            <w:bottom w:val="none" w:sz="0" w:space="0" w:color="auto"/>
            <w:right w:val="none" w:sz="0" w:space="0" w:color="auto"/>
          </w:divBdr>
        </w:div>
        <w:div w:id="1331057540">
          <w:marLeft w:val="0"/>
          <w:marRight w:val="0"/>
          <w:marTop w:val="0"/>
          <w:marBottom w:val="0"/>
          <w:divBdr>
            <w:top w:val="none" w:sz="0" w:space="0" w:color="auto"/>
            <w:left w:val="none" w:sz="0" w:space="0" w:color="auto"/>
            <w:bottom w:val="none" w:sz="0" w:space="0" w:color="auto"/>
            <w:right w:val="none" w:sz="0" w:space="0" w:color="auto"/>
          </w:divBdr>
          <w:divsChild>
            <w:div w:id="233781334">
              <w:marLeft w:val="0"/>
              <w:marRight w:val="0"/>
              <w:marTop w:val="0"/>
              <w:marBottom w:val="0"/>
              <w:divBdr>
                <w:top w:val="none" w:sz="0" w:space="0" w:color="auto"/>
                <w:left w:val="none" w:sz="0" w:space="0" w:color="auto"/>
                <w:bottom w:val="none" w:sz="0" w:space="0" w:color="auto"/>
                <w:right w:val="none" w:sz="0" w:space="0" w:color="auto"/>
              </w:divBdr>
            </w:div>
          </w:divsChild>
        </w:div>
        <w:div w:id="213394336">
          <w:marLeft w:val="0"/>
          <w:marRight w:val="0"/>
          <w:marTop w:val="0"/>
          <w:marBottom w:val="0"/>
          <w:divBdr>
            <w:top w:val="none" w:sz="0" w:space="0" w:color="auto"/>
            <w:left w:val="none" w:sz="0" w:space="0" w:color="auto"/>
            <w:bottom w:val="none" w:sz="0" w:space="0" w:color="auto"/>
            <w:right w:val="none" w:sz="0" w:space="0" w:color="auto"/>
          </w:divBdr>
        </w:div>
        <w:div w:id="1574848235">
          <w:marLeft w:val="0"/>
          <w:marRight w:val="0"/>
          <w:marTop w:val="0"/>
          <w:marBottom w:val="0"/>
          <w:divBdr>
            <w:top w:val="none" w:sz="0" w:space="0" w:color="auto"/>
            <w:left w:val="none" w:sz="0" w:space="0" w:color="auto"/>
            <w:bottom w:val="none" w:sz="0" w:space="0" w:color="auto"/>
            <w:right w:val="none" w:sz="0" w:space="0" w:color="auto"/>
          </w:divBdr>
          <w:divsChild>
            <w:div w:id="1045301808">
              <w:marLeft w:val="0"/>
              <w:marRight w:val="0"/>
              <w:marTop w:val="0"/>
              <w:marBottom w:val="0"/>
              <w:divBdr>
                <w:top w:val="none" w:sz="0" w:space="0" w:color="auto"/>
                <w:left w:val="none" w:sz="0" w:space="0" w:color="auto"/>
                <w:bottom w:val="none" w:sz="0" w:space="0" w:color="auto"/>
                <w:right w:val="none" w:sz="0" w:space="0" w:color="auto"/>
              </w:divBdr>
            </w:div>
          </w:divsChild>
        </w:div>
        <w:div w:id="831990200">
          <w:marLeft w:val="0"/>
          <w:marRight w:val="0"/>
          <w:marTop w:val="0"/>
          <w:marBottom w:val="0"/>
          <w:divBdr>
            <w:top w:val="none" w:sz="0" w:space="0" w:color="auto"/>
            <w:left w:val="none" w:sz="0" w:space="0" w:color="auto"/>
            <w:bottom w:val="none" w:sz="0" w:space="0" w:color="auto"/>
            <w:right w:val="none" w:sz="0" w:space="0" w:color="auto"/>
          </w:divBdr>
        </w:div>
        <w:div w:id="192109669">
          <w:marLeft w:val="0"/>
          <w:marRight w:val="0"/>
          <w:marTop w:val="0"/>
          <w:marBottom w:val="0"/>
          <w:divBdr>
            <w:top w:val="none" w:sz="0" w:space="0" w:color="auto"/>
            <w:left w:val="none" w:sz="0" w:space="0" w:color="auto"/>
            <w:bottom w:val="none" w:sz="0" w:space="0" w:color="auto"/>
            <w:right w:val="none" w:sz="0" w:space="0" w:color="auto"/>
          </w:divBdr>
          <w:divsChild>
            <w:div w:id="150216740">
              <w:marLeft w:val="0"/>
              <w:marRight w:val="0"/>
              <w:marTop w:val="0"/>
              <w:marBottom w:val="0"/>
              <w:divBdr>
                <w:top w:val="none" w:sz="0" w:space="0" w:color="auto"/>
                <w:left w:val="none" w:sz="0" w:space="0" w:color="auto"/>
                <w:bottom w:val="none" w:sz="0" w:space="0" w:color="auto"/>
                <w:right w:val="none" w:sz="0" w:space="0" w:color="auto"/>
              </w:divBdr>
            </w:div>
          </w:divsChild>
        </w:div>
        <w:div w:id="852572853">
          <w:marLeft w:val="0"/>
          <w:marRight w:val="0"/>
          <w:marTop w:val="0"/>
          <w:marBottom w:val="0"/>
          <w:divBdr>
            <w:top w:val="none" w:sz="0" w:space="0" w:color="auto"/>
            <w:left w:val="none" w:sz="0" w:space="0" w:color="auto"/>
            <w:bottom w:val="none" w:sz="0" w:space="0" w:color="auto"/>
            <w:right w:val="none" w:sz="0" w:space="0" w:color="auto"/>
          </w:divBdr>
        </w:div>
        <w:div w:id="395472478">
          <w:marLeft w:val="0"/>
          <w:marRight w:val="0"/>
          <w:marTop w:val="0"/>
          <w:marBottom w:val="0"/>
          <w:divBdr>
            <w:top w:val="none" w:sz="0" w:space="0" w:color="auto"/>
            <w:left w:val="none" w:sz="0" w:space="0" w:color="auto"/>
            <w:bottom w:val="none" w:sz="0" w:space="0" w:color="auto"/>
            <w:right w:val="none" w:sz="0" w:space="0" w:color="auto"/>
          </w:divBdr>
          <w:divsChild>
            <w:div w:id="1139346193">
              <w:marLeft w:val="0"/>
              <w:marRight w:val="0"/>
              <w:marTop w:val="0"/>
              <w:marBottom w:val="0"/>
              <w:divBdr>
                <w:top w:val="none" w:sz="0" w:space="0" w:color="auto"/>
                <w:left w:val="none" w:sz="0" w:space="0" w:color="auto"/>
                <w:bottom w:val="none" w:sz="0" w:space="0" w:color="auto"/>
                <w:right w:val="none" w:sz="0" w:space="0" w:color="auto"/>
              </w:divBdr>
            </w:div>
          </w:divsChild>
        </w:div>
        <w:div w:id="649139594">
          <w:marLeft w:val="0"/>
          <w:marRight w:val="0"/>
          <w:marTop w:val="300"/>
          <w:marBottom w:val="0"/>
          <w:divBdr>
            <w:top w:val="none" w:sz="0" w:space="0" w:color="auto"/>
            <w:left w:val="none" w:sz="0" w:space="0" w:color="auto"/>
            <w:bottom w:val="none" w:sz="0" w:space="0" w:color="auto"/>
            <w:right w:val="none" w:sz="0" w:space="0" w:color="auto"/>
          </w:divBdr>
          <w:divsChild>
            <w:div w:id="1448769222">
              <w:marLeft w:val="0"/>
              <w:marRight w:val="0"/>
              <w:marTop w:val="0"/>
              <w:marBottom w:val="0"/>
              <w:divBdr>
                <w:top w:val="none" w:sz="0" w:space="0" w:color="auto"/>
                <w:left w:val="none" w:sz="0" w:space="0" w:color="auto"/>
                <w:bottom w:val="none" w:sz="0" w:space="0" w:color="auto"/>
                <w:right w:val="none" w:sz="0" w:space="0" w:color="auto"/>
              </w:divBdr>
              <w:divsChild>
                <w:div w:id="81850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23159">
          <w:marLeft w:val="0"/>
          <w:marRight w:val="0"/>
          <w:marTop w:val="300"/>
          <w:marBottom w:val="0"/>
          <w:divBdr>
            <w:top w:val="none" w:sz="0" w:space="0" w:color="auto"/>
            <w:left w:val="none" w:sz="0" w:space="0" w:color="auto"/>
            <w:bottom w:val="none" w:sz="0" w:space="0" w:color="auto"/>
            <w:right w:val="none" w:sz="0" w:space="0" w:color="auto"/>
          </w:divBdr>
          <w:divsChild>
            <w:div w:id="132992131">
              <w:marLeft w:val="0"/>
              <w:marRight w:val="0"/>
              <w:marTop w:val="0"/>
              <w:marBottom w:val="0"/>
              <w:divBdr>
                <w:top w:val="none" w:sz="0" w:space="0" w:color="auto"/>
                <w:left w:val="none" w:sz="0" w:space="0" w:color="auto"/>
                <w:bottom w:val="none" w:sz="0" w:space="0" w:color="auto"/>
                <w:right w:val="none" w:sz="0" w:space="0" w:color="auto"/>
              </w:divBdr>
              <w:divsChild>
                <w:div w:id="132057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30416">
          <w:marLeft w:val="0"/>
          <w:marRight w:val="0"/>
          <w:marTop w:val="300"/>
          <w:marBottom w:val="0"/>
          <w:divBdr>
            <w:top w:val="none" w:sz="0" w:space="0" w:color="auto"/>
            <w:left w:val="none" w:sz="0" w:space="0" w:color="auto"/>
            <w:bottom w:val="none" w:sz="0" w:space="0" w:color="auto"/>
            <w:right w:val="none" w:sz="0" w:space="0" w:color="auto"/>
          </w:divBdr>
          <w:divsChild>
            <w:div w:id="1706059637">
              <w:marLeft w:val="0"/>
              <w:marRight w:val="0"/>
              <w:marTop w:val="0"/>
              <w:marBottom w:val="0"/>
              <w:divBdr>
                <w:top w:val="none" w:sz="0" w:space="0" w:color="auto"/>
                <w:left w:val="none" w:sz="0" w:space="0" w:color="auto"/>
                <w:bottom w:val="none" w:sz="0" w:space="0" w:color="auto"/>
                <w:right w:val="none" w:sz="0" w:space="0" w:color="auto"/>
              </w:divBdr>
              <w:divsChild>
                <w:div w:id="54965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365187">
          <w:marLeft w:val="0"/>
          <w:marRight w:val="0"/>
          <w:marTop w:val="300"/>
          <w:marBottom w:val="0"/>
          <w:divBdr>
            <w:top w:val="none" w:sz="0" w:space="0" w:color="auto"/>
            <w:left w:val="none" w:sz="0" w:space="0" w:color="auto"/>
            <w:bottom w:val="none" w:sz="0" w:space="0" w:color="auto"/>
            <w:right w:val="none" w:sz="0" w:space="0" w:color="auto"/>
          </w:divBdr>
          <w:divsChild>
            <w:div w:id="74325653">
              <w:marLeft w:val="0"/>
              <w:marRight w:val="0"/>
              <w:marTop w:val="0"/>
              <w:marBottom w:val="0"/>
              <w:divBdr>
                <w:top w:val="none" w:sz="0" w:space="0" w:color="auto"/>
                <w:left w:val="none" w:sz="0" w:space="0" w:color="auto"/>
                <w:bottom w:val="none" w:sz="0" w:space="0" w:color="auto"/>
                <w:right w:val="none" w:sz="0" w:space="0" w:color="auto"/>
              </w:divBdr>
              <w:divsChild>
                <w:div w:id="24307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56548">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354691">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829119">
      <w:bodyDiv w:val="1"/>
      <w:marLeft w:val="0"/>
      <w:marRight w:val="0"/>
      <w:marTop w:val="0"/>
      <w:marBottom w:val="0"/>
      <w:divBdr>
        <w:top w:val="none" w:sz="0" w:space="0" w:color="auto"/>
        <w:left w:val="none" w:sz="0" w:space="0" w:color="auto"/>
        <w:bottom w:val="none" w:sz="0" w:space="0" w:color="auto"/>
        <w:right w:val="none" w:sz="0" w:space="0" w:color="auto"/>
      </w:divBdr>
      <w:divsChild>
        <w:div w:id="1836454092">
          <w:marLeft w:val="0"/>
          <w:marRight w:val="0"/>
          <w:marTop w:val="0"/>
          <w:marBottom w:val="0"/>
          <w:divBdr>
            <w:top w:val="none" w:sz="0" w:space="0" w:color="auto"/>
            <w:left w:val="none" w:sz="0" w:space="0" w:color="auto"/>
            <w:bottom w:val="none" w:sz="0" w:space="0" w:color="auto"/>
            <w:right w:val="none" w:sz="0" w:space="0" w:color="auto"/>
          </w:divBdr>
        </w:div>
        <w:div w:id="826482925">
          <w:marLeft w:val="0"/>
          <w:marRight w:val="0"/>
          <w:marTop w:val="0"/>
          <w:marBottom w:val="0"/>
          <w:divBdr>
            <w:top w:val="none" w:sz="0" w:space="0" w:color="auto"/>
            <w:left w:val="none" w:sz="0" w:space="0" w:color="auto"/>
            <w:bottom w:val="none" w:sz="0" w:space="0" w:color="auto"/>
            <w:right w:val="none" w:sz="0" w:space="0" w:color="auto"/>
          </w:divBdr>
          <w:divsChild>
            <w:div w:id="1642272517">
              <w:marLeft w:val="0"/>
              <w:marRight w:val="0"/>
              <w:marTop w:val="0"/>
              <w:marBottom w:val="0"/>
              <w:divBdr>
                <w:top w:val="none" w:sz="0" w:space="0" w:color="auto"/>
                <w:left w:val="none" w:sz="0" w:space="0" w:color="auto"/>
                <w:bottom w:val="none" w:sz="0" w:space="0" w:color="auto"/>
                <w:right w:val="none" w:sz="0" w:space="0" w:color="auto"/>
              </w:divBdr>
            </w:div>
          </w:divsChild>
        </w:div>
        <w:div w:id="1199509000">
          <w:marLeft w:val="0"/>
          <w:marRight w:val="0"/>
          <w:marTop w:val="0"/>
          <w:marBottom w:val="0"/>
          <w:divBdr>
            <w:top w:val="none" w:sz="0" w:space="0" w:color="auto"/>
            <w:left w:val="none" w:sz="0" w:space="0" w:color="auto"/>
            <w:bottom w:val="none" w:sz="0" w:space="0" w:color="auto"/>
            <w:right w:val="none" w:sz="0" w:space="0" w:color="auto"/>
          </w:divBdr>
        </w:div>
        <w:div w:id="263465577">
          <w:marLeft w:val="0"/>
          <w:marRight w:val="0"/>
          <w:marTop w:val="0"/>
          <w:marBottom w:val="0"/>
          <w:divBdr>
            <w:top w:val="none" w:sz="0" w:space="0" w:color="auto"/>
            <w:left w:val="none" w:sz="0" w:space="0" w:color="auto"/>
            <w:bottom w:val="none" w:sz="0" w:space="0" w:color="auto"/>
            <w:right w:val="none" w:sz="0" w:space="0" w:color="auto"/>
          </w:divBdr>
          <w:divsChild>
            <w:div w:id="1180312255">
              <w:marLeft w:val="0"/>
              <w:marRight w:val="0"/>
              <w:marTop w:val="0"/>
              <w:marBottom w:val="0"/>
              <w:divBdr>
                <w:top w:val="none" w:sz="0" w:space="0" w:color="auto"/>
                <w:left w:val="none" w:sz="0" w:space="0" w:color="auto"/>
                <w:bottom w:val="none" w:sz="0" w:space="0" w:color="auto"/>
                <w:right w:val="none" w:sz="0" w:space="0" w:color="auto"/>
              </w:divBdr>
            </w:div>
          </w:divsChild>
        </w:div>
        <w:div w:id="387916748">
          <w:marLeft w:val="0"/>
          <w:marRight w:val="0"/>
          <w:marTop w:val="0"/>
          <w:marBottom w:val="0"/>
          <w:divBdr>
            <w:top w:val="none" w:sz="0" w:space="0" w:color="auto"/>
            <w:left w:val="none" w:sz="0" w:space="0" w:color="auto"/>
            <w:bottom w:val="none" w:sz="0" w:space="0" w:color="auto"/>
            <w:right w:val="none" w:sz="0" w:space="0" w:color="auto"/>
          </w:divBdr>
        </w:div>
        <w:div w:id="527719806">
          <w:marLeft w:val="0"/>
          <w:marRight w:val="0"/>
          <w:marTop w:val="0"/>
          <w:marBottom w:val="0"/>
          <w:divBdr>
            <w:top w:val="none" w:sz="0" w:space="0" w:color="auto"/>
            <w:left w:val="none" w:sz="0" w:space="0" w:color="auto"/>
            <w:bottom w:val="none" w:sz="0" w:space="0" w:color="auto"/>
            <w:right w:val="none" w:sz="0" w:space="0" w:color="auto"/>
          </w:divBdr>
          <w:divsChild>
            <w:div w:id="1348750933">
              <w:marLeft w:val="0"/>
              <w:marRight w:val="0"/>
              <w:marTop w:val="0"/>
              <w:marBottom w:val="0"/>
              <w:divBdr>
                <w:top w:val="none" w:sz="0" w:space="0" w:color="auto"/>
                <w:left w:val="none" w:sz="0" w:space="0" w:color="auto"/>
                <w:bottom w:val="none" w:sz="0" w:space="0" w:color="auto"/>
                <w:right w:val="none" w:sz="0" w:space="0" w:color="auto"/>
              </w:divBdr>
            </w:div>
          </w:divsChild>
        </w:div>
        <w:div w:id="1225020049">
          <w:marLeft w:val="0"/>
          <w:marRight w:val="0"/>
          <w:marTop w:val="0"/>
          <w:marBottom w:val="0"/>
          <w:divBdr>
            <w:top w:val="none" w:sz="0" w:space="0" w:color="auto"/>
            <w:left w:val="none" w:sz="0" w:space="0" w:color="auto"/>
            <w:bottom w:val="none" w:sz="0" w:space="0" w:color="auto"/>
            <w:right w:val="none" w:sz="0" w:space="0" w:color="auto"/>
          </w:divBdr>
        </w:div>
        <w:div w:id="2125078788">
          <w:marLeft w:val="0"/>
          <w:marRight w:val="0"/>
          <w:marTop w:val="0"/>
          <w:marBottom w:val="0"/>
          <w:divBdr>
            <w:top w:val="none" w:sz="0" w:space="0" w:color="auto"/>
            <w:left w:val="none" w:sz="0" w:space="0" w:color="auto"/>
            <w:bottom w:val="none" w:sz="0" w:space="0" w:color="auto"/>
            <w:right w:val="none" w:sz="0" w:space="0" w:color="auto"/>
          </w:divBdr>
          <w:divsChild>
            <w:div w:id="755633339">
              <w:marLeft w:val="0"/>
              <w:marRight w:val="0"/>
              <w:marTop w:val="0"/>
              <w:marBottom w:val="0"/>
              <w:divBdr>
                <w:top w:val="none" w:sz="0" w:space="0" w:color="auto"/>
                <w:left w:val="none" w:sz="0" w:space="0" w:color="auto"/>
                <w:bottom w:val="none" w:sz="0" w:space="0" w:color="auto"/>
                <w:right w:val="none" w:sz="0" w:space="0" w:color="auto"/>
              </w:divBdr>
            </w:div>
          </w:divsChild>
        </w:div>
        <w:div w:id="686520711">
          <w:marLeft w:val="0"/>
          <w:marRight w:val="0"/>
          <w:marTop w:val="0"/>
          <w:marBottom w:val="0"/>
          <w:divBdr>
            <w:top w:val="none" w:sz="0" w:space="0" w:color="auto"/>
            <w:left w:val="none" w:sz="0" w:space="0" w:color="auto"/>
            <w:bottom w:val="none" w:sz="0" w:space="0" w:color="auto"/>
            <w:right w:val="none" w:sz="0" w:space="0" w:color="auto"/>
          </w:divBdr>
        </w:div>
        <w:div w:id="863520056">
          <w:marLeft w:val="0"/>
          <w:marRight w:val="0"/>
          <w:marTop w:val="0"/>
          <w:marBottom w:val="0"/>
          <w:divBdr>
            <w:top w:val="none" w:sz="0" w:space="0" w:color="auto"/>
            <w:left w:val="none" w:sz="0" w:space="0" w:color="auto"/>
            <w:bottom w:val="none" w:sz="0" w:space="0" w:color="auto"/>
            <w:right w:val="none" w:sz="0" w:space="0" w:color="auto"/>
          </w:divBdr>
          <w:divsChild>
            <w:div w:id="1228344549">
              <w:marLeft w:val="0"/>
              <w:marRight w:val="0"/>
              <w:marTop w:val="0"/>
              <w:marBottom w:val="0"/>
              <w:divBdr>
                <w:top w:val="none" w:sz="0" w:space="0" w:color="auto"/>
                <w:left w:val="none" w:sz="0" w:space="0" w:color="auto"/>
                <w:bottom w:val="none" w:sz="0" w:space="0" w:color="auto"/>
                <w:right w:val="none" w:sz="0" w:space="0" w:color="auto"/>
              </w:divBdr>
            </w:div>
          </w:divsChild>
        </w:div>
        <w:div w:id="2133205729">
          <w:marLeft w:val="0"/>
          <w:marRight w:val="0"/>
          <w:marTop w:val="0"/>
          <w:marBottom w:val="0"/>
          <w:divBdr>
            <w:top w:val="none" w:sz="0" w:space="0" w:color="auto"/>
            <w:left w:val="none" w:sz="0" w:space="0" w:color="auto"/>
            <w:bottom w:val="none" w:sz="0" w:space="0" w:color="auto"/>
            <w:right w:val="none" w:sz="0" w:space="0" w:color="auto"/>
          </w:divBdr>
        </w:div>
        <w:div w:id="392394003">
          <w:marLeft w:val="0"/>
          <w:marRight w:val="0"/>
          <w:marTop w:val="0"/>
          <w:marBottom w:val="0"/>
          <w:divBdr>
            <w:top w:val="none" w:sz="0" w:space="0" w:color="auto"/>
            <w:left w:val="none" w:sz="0" w:space="0" w:color="auto"/>
            <w:bottom w:val="none" w:sz="0" w:space="0" w:color="auto"/>
            <w:right w:val="none" w:sz="0" w:space="0" w:color="auto"/>
          </w:divBdr>
          <w:divsChild>
            <w:div w:id="887571748">
              <w:marLeft w:val="0"/>
              <w:marRight w:val="0"/>
              <w:marTop w:val="0"/>
              <w:marBottom w:val="0"/>
              <w:divBdr>
                <w:top w:val="none" w:sz="0" w:space="0" w:color="auto"/>
                <w:left w:val="none" w:sz="0" w:space="0" w:color="auto"/>
                <w:bottom w:val="none" w:sz="0" w:space="0" w:color="auto"/>
                <w:right w:val="none" w:sz="0" w:space="0" w:color="auto"/>
              </w:divBdr>
            </w:div>
          </w:divsChild>
        </w:div>
        <w:div w:id="278688834">
          <w:marLeft w:val="0"/>
          <w:marRight w:val="0"/>
          <w:marTop w:val="0"/>
          <w:marBottom w:val="0"/>
          <w:divBdr>
            <w:top w:val="none" w:sz="0" w:space="0" w:color="auto"/>
            <w:left w:val="none" w:sz="0" w:space="0" w:color="auto"/>
            <w:bottom w:val="none" w:sz="0" w:space="0" w:color="auto"/>
            <w:right w:val="none" w:sz="0" w:space="0" w:color="auto"/>
          </w:divBdr>
        </w:div>
        <w:div w:id="1339578839">
          <w:marLeft w:val="0"/>
          <w:marRight w:val="0"/>
          <w:marTop w:val="0"/>
          <w:marBottom w:val="0"/>
          <w:divBdr>
            <w:top w:val="none" w:sz="0" w:space="0" w:color="auto"/>
            <w:left w:val="none" w:sz="0" w:space="0" w:color="auto"/>
            <w:bottom w:val="none" w:sz="0" w:space="0" w:color="auto"/>
            <w:right w:val="none" w:sz="0" w:space="0" w:color="auto"/>
          </w:divBdr>
          <w:divsChild>
            <w:div w:id="904611730">
              <w:marLeft w:val="0"/>
              <w:marRight w:val="0"/>
              <w:marTop w:val="0"/>
              <w:marBottom w:val="0"/>
              <w:divBdr>
                <w:top w:val="none" w:sz="0" w:space="0" w:color="auto"/>
                <w:left w:val="none" w:sz="0" w:space="0" w:color="auto"/>
                <w:bottom w:val="none" w:sz="0" w:space="0" w:color="auto"/>
                <w:right w:val="none" w:sz="0" w:space="0" w:color="auto"/>
              </w:divBdr>
            </w:div>
          </w:divsChild>
        </w:div>
        <w:div w:id="632173965">
          <w:marLeft w:val="0"/>
          <w:marRight w:val="0"/>
          <w:marTop w:val="300"/>
          <w:marBottom w:val="0"/>
          <w:divBdr>
            <w:top w:val="none" w:sz="0" w:space="0" w:color="auto"/>
            <w:left w:val="none" w:sz="0" w:space="0" w:color="auto"/>
            <w:bottom w:val="none" w:sz="0" w:space="0" w:color="auto"/>
            <w:right w:val="none" w:sz="0" w:space="0" w:color="auto"/>
          </w:divBdr>
          <w:divsChild>
            <w:div w:id="494537276">
              <w:marLeft w:val="0"/>
              <w:marRight w:val="0"/>
              <w:marTop w:val="0"/>
              <w:marBottom w:val="0"/>
              <w:divBdr>
                <w:top w:val="none" w:sz="0" w:space="0" w:color="auto"/>
                <w:left w:val="none" w:sz="0" w:space="0" w:color="auto"/>
                <w:bottom w:val="none" w:sz="0" w:space="0" w:color="auto"/>
                <w:right w:val="none" w:sz="0" w:space="0" w:color="auto"/>
              </w:divBdr>
              <w:divsChild>
                <w:div w:id="83029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730101">
          <w:marLeft w:val="0"/>
          <w:marRight w:val="0"/>
          <w:marTop w:val="300"/>
          <w:marBottom w:val="0"/>
          <w:divBdr>
            <w:top w:val="none" w:sz="0" w:space="0" w:color="auto"/>
            <w:left w:val="none" w:sz="0" w:space="0" w:color="auto"/>
            <w:bottom w:val="none" w:sz="0" w:space="0" w:color="auto"/>
            <w:right w:val="none" w:sz="0" w:space="0" w:color="auto"/>
          </w:divBdr>
          <w:divsChild>
            <w:div w:id="610211830">
              <w:marLeft w:val="0"/>
              <w:marRight w:val="0"/>
              <w:marTop w:val="0"/>
              <w:marBottom w:val="0"/>
              <w:divBdr>
                <w:top w:val="none" w:sz="0" w:space="0" w:color="auto"/>
                <w:left w:val="none" w:sz="0" w:space="0" w:color="auto"/>
                <w:bottom w:val="none" w:sz="0" w:space="0" w:color="auto"/>
                <w:right w:val="none" w:sz="0" w:space="0" w:color="auto"/>
              </w:divBdr>
              <w:divsChild>
                <w:div w:id="18788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36352">
          <w:marLeft w:val="0"/>
          <w:marRight w:val="0"/>
          <w:marTop w:val="300"/>
          <w:marBottom w:val="0"/>
          <w:divBdr>
            <w:top w:val="none" w:sz="0" w:space="0" w:color="auto"/>
            <w:left w:val="none" w:sz="0" w:space="0" w:color="auto"/>
            <w:bottom w:val="none" w:sz="0" w:space="0" w:color="auto"/>
            <w:right w:val="none" w:sz="0" w:space="0" w:color="auto"/>
          </w:divBdr>
          <w:divsChild>
            <w:div w:id="1169832477">
              <w:marLeft w:val="0"/>
              <w:marRight w:val="0"/>
              <w:marTop w:val="0"/>
              <w:marBottom w:val="0"/>
              <w:divBdr>
                <w:top w:val="none" w:sz="0" w:space="0" w:color="auto"/>
                <w:left w:val="none" w:sz="0" w:space="0" w:color="auto"/>
                <w:bottom w:val="none" w:sz="0" w:space="0" w:color="auto"/>
                <w:right w:val="none" w:sz="0" w:space="0" w:color="auto"/>
              </w:divBdr>
              <w:divsChild>
                <w:div w:id="152463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67597">
          <w:marLeft w:val="0"/>
          <w:marRight w:val="0"/>
          <w:marTop w:val="300"/>
          <w:marBottom w:val="0"/>
          <w:divBdr>
            <w:top w:val="none" w:sz="0" w:space="0" w:color="auto"/>
            <w:left w:val="none" w:sz="0" w:space="0" w:color="auto"/>
            <w:bottom w:val="none" w:sz="0" w:space="0" w:color="auto"/>
            <w:right w:val="none" w:sz="0" w:space="0" w:color="auto"/>
          </w:divBdr>
          <w:divsChild>
            <w:div w:id="799223635">
              <w:marLeft w:val="0"/>
              <w:marRight w:val="0"/>
              <w:marTop w:val="0"/>
              <w:marBottom w:val="0"/>
              <w:divBdr>
                <w:top w:val="none" w:sz="0" w:space="0" w:color="auto"/>
                <w:left w:val="none" w:sz="0" w:space="0" w:color="auto"/>
                <w:bottom w:val="none" w:sz="0" w:space="0" w:color="auto"/>
                <w:right w:val="none" w:sz="0" w:space="0" w:color="auto"/>
              </w:divBdr>
              <w:divsChild>
                <w:div w:id="817962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174553">
      <w:bodyDiv w:val="1"/>
      <w:marLeft w:val="0"/>
      <w:marRight w:val="0"/>
      <w:marTop w:val="0"/>
      <w:marBottom w:val="0"/>
      <w:divBdr>
        <w:top w:val="none" w:sz="0" w:space="0" w:color="auto"/>
        <w:left w:val="none" w:sz="0" w:space="0" w:color="auto"/>
        <w:bottom w:val="none" w:sz="0" w:space="0" w:color="auto"/>
        <w:right w:val="none" w:sz="0" w:space="0" w:color="auto"/>
      </w:divBdr>
    </w:div>
    <w:div w:id="1654145039">
      <w:bodyDiv w:val="1"/>
      <w:marLeft w:val="0"/>
      <w:marRight w:val="0"/>
      <w:marTop w:val="0"/>
      <w:marBottom w:val="0"/>
      <w:divBdr>
        <w:top w:val="none" w:sz="0" w:space="0" w:color="auto"/>
        <w:left w:val="none" w:sz="0" w:space="0" w:color="auto"/>
        <w:bottom w:val="none" w:sz="0" w:space="0" w:color="auto"/>
        <w:right w:val="none" w:sz="0" w:space="0" w:color="auto"/>
      </w:divBdr>
      <w:divsChild>
        <w:div w:id="1763600928">
          <w:marLeft w:val="0"/>
          <w:marRight w:val="0"/>
          <w:marTop w:val="0"/>
          <w:marBottom w:val="0"/>
          <w:divBdr>
            <w:top w:val="none" w:sz="0" w:space="0" w:color="auto"/>
            <w:left w:val="none" w:sz="0" w:space="0" w:color="auto"/>
            <w:bottom w:val="none" w:sz="0" w:space="0" w:color="auto"/>
            <w:right w:val="none" w:sz="0" w:space="0" w:color="auto"/>
          </w:divBdr>
        </w:div>
        <w:div w:id="1936211032">
          <w:marLeft w:val="0"/>
          <w:marRight w:val="0"/>
          <w:marTop w:val="0"/>
          <w:marBottom w:val="0"/>
          <w:divBdr>
            <w:top w:val="none" w:sz="0" w:space="0" w:color="auto"/>
            <w:left w:val="none" w:sz="0" w:space="0" w:color="auto"/>
            <w:bottom w:val="none" w:sz="0" w:space="0" w:color="auto"/>
            <w:right w:val="none" w:sz="0" w:space="0" w:color="auto"/>
          </w:divBdr>
          <w:divsChild>
            <w:div w:id="1806390708">
              <w:marLeft w:val="0"/>
              <w:marRight w:val="0"/>
              <w:marTop w:val="0"/>
              <w:marBottom w:val="0"/>
              <w:divBdr>
                <w:top w:val="none" w:sz="0" w:space="0" w:color="auto"/>
                <w:left w:val="none" w:sz="0" w:space="0" w:color="auto"/>
                <w:bottom w:val="none" w:sz="0" w:space="0" w:color="auto"/>
                <w:right w:val="none" w:sz="0" w:space="0" w:color="auto"/>
              </w:divBdr>
            </w:div>
          </w:divsChild>
        </w:div>
        <w:div w:id="79912458">
          <w:marLeft w:val="0"/>
          <w:marRight w:val="0"/>
          <w:marTop w:val="0"/>
          <w:marBottom w:val="0"/>
          <w:divBdr>
            <w:top w:val="none" w:sz="0" w:space="0" w:color="auto"/>
            <w:left w:val="none" w:sz="0" w:space="0" w:color="auto"/>
            <w:bottom w:val="none" w:sz="0" w:space="0" w:color="auto"/>
            <w:right w:val="none" w:sz="0" w:space="0" w:color="auto"/>
          </w:divBdr>
        </w:div>
        <w:div w:id="1172574246">
          <w:marLeft w:val="0"/>
          <w:marRight w:val="0"/>
          <w:marTop w:val="0"/>
          <w:marBottom w:val="0"/>
          <w:divBdr>
            <w:top w:val="none" w:sz="0" w:space="0" w:color="auto"/>
            <w:left w:val="none" w:sz="0" w:space="0" w:color="auto"/>
            <w:bottom w:val="none" w:sz="0" w:space="0" w:color="auto"/>
            <w:right w:val="none" w:sz="0" w:space="0" w:color="auto"/>
          </w:divBdr>
          <w:divsChild>
            <w:div w:id="1354460983">
              <w:marLeft w:val="0"/>
              <w:marRight w:val="0"/>
              <w:marTop w:val="0"/>
              <w:marBottom w:val="0"/>
              <w:divBdr>
                <w:top w:val="none" w:sz="0" w:space="0" w:color="auto"/>
                <w:left w:val="none" w:sz="0" w:space="0" w:color="auto"/>
                <w:bottom w:val="none" w:sz="0" w:space="0" w:color="auto"/>
                <w:right w:val="none" w:sz="0" w:space="0" w:color="auto"/>
              </w:divBdr>
            </w:div>
          </w:divsChild>
        </w:div>
        <w:div w:id="450394708">
          <w:marLeft w:val="0"/>
          <w:marRight w:val="0"/>
          <w:marTop w:val="0"/>
          <w:marBottom w:val="0"/>
          <w:divBdr>
            <w:top w:val="none" w:sz="0" w:space="0" w:color="auto"/>
            <w:left w:val="none" w:sz="0" w:space="0" w:color="auto"/>
            <w:bottom w:val="none" w:sz="0" w:space="0" w:color="auto"/>
            <w:right w:val="none" w:sz="0" w:space="0" w:color="auto"/>
          </w:divBdr>
        </w:div>
        <w:div w:id="353120932">
          <w:marLeft w:val="0"/>
          <w:marRight w:val="0"/>
          <w:marTop w:val="0"/>
          <w:marBottom w:val="0"/>
          <w:divBdr>
            <w:top w:val="none" w:sz="0" w:space="0" w:color="auto"/>
            <w:left w:val="none" w:sz="0" w:space="0" w:color="auto"/>
            <w:bottom w:val="none" w:sz="0" w:space="0" w:color="auto"/>
            <w:right w:val="none" w:sz="0" w:space="0" w:color="auto"/>
          </w:divBdr>
          <w:divsChild>
            <w:div w:id="33582932">
              <w:marLeft w:val="0"/>
              <w:marRight w:val="0"/>
              <w:marTop w:val="0"/>
              <w:marBottom w:val="0"/>
              <w:divBdr>
                <w:top w:val="none" w:sz="0" w:space="0" w:color="auto"/>
                <w:left w:val="none" w:sz="0" w:space="0" w:color="auto"/>
                <w:bottom w:val="none" w:sz="0" w:space="0" w:color="auto"/>
                <w:right w:val="none" w:sz="0" w:space="0" w:color="auto"/>
              </w:divBdr>
            </w:div>
          </w:divsChild>
        </w:div>
        <w:div w:id="1135413235">
          <w:marLeft w:val="0"/>
          <w:marRight w:val="0"/>
          <w:marTop w:val="0"/>
          <w:marBottom w:val="0"/>
          <w:divBdr>
            <w:top w:val="none" w:sz="0" w:space="0" w:color="auto"/>
            <w:left w:val="none" w:sz="0" w:space="0" w:color="auto"/>
            <w:bottom w:val="none" w:sz="0" w:space="0" w:color="auto"/>
            <w:right w:val="none" w:sz="0" w:space="0" w:color="auto"/>
          </w:divBdr>
        </w:div>
        <w:div w:id="363748615">
          <w:marLeft w:val="0"/>
          <w:marRight w:val="0"/>
          <w:marTop w:val="0"/>
          <w:marBottom w:val="0"/>
          <w:divBdr>
            <w:top w:val="none" w:sz="0" w:space="0" w:color="auto"/>
            <w:left w:val="none" w:sz="0" w:space="0" w:color="auto"/>
            <w:bottom w:val="none" w:sz="0" w:space="0" w:color="auto"/>
            <w:right w:val="none" w:sz="0" w:space="0" w:color="auto"/>
          </w:divBdr>
          <w:divsChild>
            <w:div w:id="196622787">
              <w:marLeft w:val="0"/>
              <w:marRight w:val="0"/>
              <w:marTop w:val="0"/>
              <w:marBottom w:val="0"/>
              <w:divBdr>
                <w:top w:val="none" w:sz="0" w:space="0" w:color="auto"/>
                <w:left w:val="none" w:sz="0" w:space="0" w:color="auto"/>
                <w:bottom w:val="none" w:sz="0" w:space="0" w:color="auto"/>
                <w:right w:val="none" w:sz="0" w:space="0" w:color="auto"/>
              </w:divBdr>
            </w:div>
          </w:divsChild>
        </w:div>
        <w:div w:id="37441398">
          <w:marLeft w:val="0"/>
          <w:marRight w:val="0"/>
          <w:marTop w:val="0"/>
          <w:marBottom w:val="0"/>
          <w:divBdr>
            <w:top w:val="none" w:sz="0" w:space="0" w:color="auto"/>
            <w:left w:val="none" w:sz="0" w:space="0" w:color="auto"/>
            <w:bottom w:val="none" w:sz="0" w:space="0" w:color="auto"/>
            <w:right w:val="none" w:sz="0" w:space="0" w:color="auto"/>
          </w:divBdr>
        </w:div>
        <w:div w:id="249892098">
          <w:marLeft w:val="0"/>
          <w:marRight w:val="0"/>
          <w:marTop w:val="0"/>
          <w:marBottom w:val="0"/>
          <w:divBdr>
            <w:top w:val="none" w:sz="0" w:space="0" w:color="auto"/>
            <w:left w:val="none" w:sz="0" w:space="0" w:color="auto"/>
            <w:bottom w:val="none" w:sz="0" w:space="0" w:color="auto"/>
            <w:right w:val="none" w:sz="0" w:space="0" w:color="auto"/>
          </w:divBdr>
          <w:divsChild>
            <w:div w:id="138351177">
              <w:marLeft w:val="0"/>
              <w:marRight w:val="0"/>
              <w:marTop w:val="0"/>
              <w:marBottom w:val="0"/>
              <w:divBdr>
                <w:top w:val="none" w:sz="0" w:space="0" w:color="auto"/>
                <w:left w:val="none" w:sz="0" w:space="0" w:color="auto"/>
                <w:bottom w:val="none" w:sz="0" w:space="0" w:color="auto"/>
                <w:right w:val="none" w:sz="0" w:space="0" w:color="auto"/>
              </w:divBdr>
            </w:div>
          </w:divsChild>
        </w:div>
        <w:div w:id="295379481">
          <w:marLeft w:val="0"/>
          <w:marRight w:val="0"/>
          <w:marTop w:val="0"/>
          <w:marBottom w:val="0"/>
          <w:divBdr>
            <w:top w:val="none" w:sz="0" w:space="0" w:color="auto"/>
            <w:left w:val="none" w:sz="0" w:space="0" w:color="auto"/>
            <w:bottom w:val="none" w:sz="0" w:space="0" w:color="auto"/>
            <w:right w:val="none" w:sz="0" w:space="0" w:color="auto"/>
          </w:divBdr>
        </w:div>
        <w:div w:id="739904942">
          <w:marLeft w:val="0"/>
          <w:marRight w:val="0"/>
          <w:marTop w:val="0"/>
          <w:marBottom w:val="0"/>
          <w:divBdr>
            <w:top w:val="none" w:sz="0" w:space="0" w:color="auto"/>
            <w:left w:val="none" w:sz="0" w:space="0" w:color="auto"/>
            <w:bottom w:val="none" w:sz="0" w:space="0" w:color="auto"/>
            <w:right w:val="none" w:sz="0" w:space="0" w:color="auto"/>
          </w:divBdr>
          <w:divsChild>
            <w:div w:id="521169208">
              <w:marLeft w:val="0"/>
              <w:marRight w:val="0"/>
              <w:marTop w:val="0"/>
              <w:marBottom w:val="0"/>
              <w:divBdr>
                <w:top w:val="none" w:sz="0" w:space="0" w:color="auto"/>
                <w:left w:val="none" w:sz="0" w:space="0" w:color="auto"/>
                <w:bottom w:val="none" w:sz="0" w:space="0" w:color="auto"/>
                <w:right w:val="none" w:sz="0" w:space="0" w:color="auto"/>
              </w:divBdr>
            </w:div>
          </w:divsChild>
        </w:div>
        <w:div w:id="1379091544">
          <w:marLeft w:val="0"/>
          <w:marRight w:val="0"/>
          <w:marTop w:val="0"/>
          <w:marBottom w:val="0"/>
          <w:divBdr>
            <w:top w:val="none" w:sz="0" w:space="0" w:color="auto"/>
            <w:left w:val="none" w:sz="0" w:space="0" w:color="auto"/>
            <w:bottom w:val="none" w:sz="0" w:space="0" w:color="auto"/>
            <w:right w:val="none" w:sz="0" w:space="0" w:color="auto"/>
          </w:divBdr>
          <w:divsChild>
            <w:div w:id="1774743238">
              <w:marLeft w:val="0"/>
              <w:marRight w:val="0"/>
              <w:marTop w:val="0"/>
              <w:marBottom w:val="0"/>
              <w:divBdr>
                <w:top w:val="none" w:sz="0" w:space="0" w:color="auto"/>
                <w:left w:val="none" w:sz="0" w:space="0" w:color="auto"/>
                <w:bottom w:val="none" w:sz="0" w:space="0" w:color="auto"/>
                <w:right w:val="none" w:sz="0" w:space="0" w:color="auto"/>
              </w:divBdr>
              <w:divsChild>
                <w:div w:id="1093933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592170">
          <w:marLeft w:val="0"/>
          <w:marRight w:val="0"/>
          <w:marTop w:val="0"/>
          <w:marBottom w:val="0"/>
          <w:divBdr>
            <w:top w:val="none" w:sz="0" w:space="0" w:color="auto"/>
            <w:left w:val="none" w:sz="0" w:space="0" w:color="auto"/>
            <w:bottom w:val="none" w:sz="0" w:space="0" w:color="auto"/>
            <w:right w:val="none" w:sz="0" w:space="0" w:color="auto"/>
          </w:divBdr>
          <w:divsChild>
            <w:div w:id="167407284">
              <w:marLeft w:val="0"/>
              <w:marRight w:val="0"/>
              <w:marTop w:val="0"/>
              <w:marBottom w:val="0"/>
              <w:divBdr>
                <w:top w:val="none" w:sz="0" w:space="0" w:color="auto"/>
                <w:left w:val="none" w:sz="0" w:space="0" w:color="auto"/>
                <w:bottom w:val="none" w:sz="0" w:space="0" w:color="auto"/>
                <w:right w:val="none" w:sz="0" w:space="0" w:color="auto"/>
              </w:divBdr>
            </w:div>
          </w:divsChild>
        </w:div>
        <w:div w:id="1369256164">
          <w:marLeft w:val="0"/>
          <w:marRight w:val="0"/>
          <w:marTop w:val="300"/>
          <w:marBottom w:val="0"/>
          <w:divBdr>
            <w:top w:val="none" w:sz="0" w:space="0" w:color="auto"/>
            <w:left w:val="none" w:sz="0" w:space="0" w:color="auto"/>
            <w:bottom w:val="none" w:sz="0" w:space="0" w:color="auto"/>
            <w:right w:val="none" w:sz="0" w:space="0" w:color="auto"/>
          </w:divBdr>
          <w:divsChild>
            <w:div w:id="1761635064">
              <w:marLeft w:val="0"/>
              <w:marRight w:val="0"/>
              <w:marTop w:val="0"/>
              <w:marBottom w:val="0"/>
              <w:divBdr>
                <w:top w:val="none" w:sz="0" w:space="0" w:color="auto"/>
                <w:left w:val="none" w:sz="0" w:space="0" w:color="auto"/>
                <w:bottom w:val="none" w:sz="0" w:space="0" w:color="auto"/>
                <w:right w:val="none" w:sz="0" w:space="0" w:color="auto"/>
              </w:divBdr>
              <w:divsChild>
                <w:div w:id="1755668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89676">
          <w:marLeft w:val="0"/>
          <w:marRight w:val="0"/>
          <w:marTop w:val="300"/>
          <w:marBottom w:val="0"/>
          <w:divBdr>
            <w:top w:val="none" w:sz="0" w:space="0" w:color="auto"/>
            <w:left w:val="none" w:sz="0" w:space="0" w:color="auto"/>
            <w:bottom w:val="none" w:sz="0" w:space="0" w:color="auto"/>
            <w:right w:val="none" w:sz="0" w:space="0" w:color="auto"/>
          </w:divBdr>
          <w:divsChild>
            <w:div w:id="1901206586">
              <w:marLeft w:val="0"/>
              <w:marRight w:val="0"/>
              <w:marTop w:val="0"/>
              <w:marBottom w:val="0"/>
              <w:divBdr>
                <w:top w:val="none" w:sz="0" w:space="0" w:color="auto"/>
                <w:left w:val="none" w:sz="0" w:space="0" w:color="auto"/>
                <w:bottom w:val="none" w:sz="0" w:space="0" w:color="auto"/>
                <w:right w:val="none" w:sz="0" w:space="0" w:color="auto"/>
              </w:divBdr>
              <w:divsChild>
                <w:div w:id="109663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490587">
          <w:marLeft w:val="0"/>
          <w:marRight w:val="0"/>
          <w:marTop w:val="300"/>
          <w:marBottom w:val="0"/>
          <w:divBdr>
            <w:top w:val="none" w:sz="0" w:space="0" w:color="auto"/>
            <w:left w:val="none" w:sz="0" w:space="0" w:color="auto"/>
            <w:bottom w:val="none" w:sz="0" w:space="0" w:color="auto"/>
            <w:right w:val="none" w:sz="0" w:space="0" w:color="auto"/>
          </w:divBdr>
          <w:divsChild>
            <w:div w:id="1985546741">
              <w:marLeft w:val="0"/>
              <w:marRight w:val="0"/>
              <w:marTop w:val="0"/>
              <w:marBottom w:val="0"/>
              <w:divBdr>
                <w:top w:val="none" w:sz="0" w:space="0" w:color="auto"/>
                <w:left w:val="none" w:sz="0" w:space="0" w:color="auto"/>
                <w:bottom w:val="none" w:sz="0" w:space="0" w:color="auto"/>
                <w:right w:val="none" w:sz="0" w:space="0" w:color="auto"/>
              </w:divBdr>
              <w:divsChild>
                <w:div w:id="74260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706">
          <w:marLeft w:val="0"/>
          <w:marRight w:val="0"/>
          <w:marTop w:val="300"/>
          <w:marBottom w:val="0"/>
          <w:divBdr>
            <w:top w:val="none" w:sz="0" w:space="0" w:color="auto"/>
            <w:left w:val="none" w:sz="0" w:space="0" w:color="auto"/>
            <w:bottom w:val="none" w:sz="0" w:space="0" w:color="auto"/>
            <w:right w:val="none" w:sz="0" w:space="0" w:color="auto"/>
          </w:divBdr>
          <w:divsChild>
            <w:div w:id="1096172384">
              <w:marLeft w:val="0"/>
              <w:marRight w:val="0"/>
              <w:marTop w:val="0"/>
              <w:marBottom w:val="0"/>
              <w:divBdr>
                <w:top w:val="none" w:sz="0" w:space="0" w:color="auto"/>
                <w:left w:val="none" w:sz="0" w:space="0" w:color="auto"/>
                <w:bottom w:val="none" w:sz="0" w:space="0" w:color="auto"/>
                <w:right w:val="none" w:sz="0" w:space="0" w:color="auto"/>
              </w:divBdr>
              <w:divsChild>
                <w:div w:id="123897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599919">
      <w:bodyDiv w:val="1"/>
      <w:marLeft w:val="0"/>
      <w:marRight w:val="0"/>
      <w:marTop w:val="0"/>
      <w:marBottom w:val="0"/>
      <w:divBdr>
        <w:top w:val="none" w:sz="0" w:space="0" w:color="auto"/>
        <w:left w:val="none" w:sz="0" w:space="0" w:color="auto"/>
        <w:bottom w:val="none" w:sz="0" w:space="0" w:color="auto"/>
        <w:right w:val="none" w:sz="0" w:space="0" w:color="auto"/>
      </w:divBdr>
      <w:divsChild>
        <w:div w:id="1471707711">
          <w:marLeft w:val="0"/>
          <w:marRight w:val="0"/>
          <w:marTop w:val="0"/>
          <w:marBottom w:val="0"/>
          <w:divBdr>
            <w:top w:val="none" w:sz="0" w:space="0" w:color="auto"/>
            <w:left w:val="none" w:sz="0" w:space="0" w:color="auto"/>
            <w:bottom w:val="none" w:sz="0" w:space="0" w:color="auto"/>
            <w:right w:val="none" w:sz="0" w:space="0" w:color="auto"/>
          </w:divBdr>
        </w:div>
        <w:div w:id="1757432517">
          <w:marLeft w:val="0"/>
          <w:marRight w:val="0"/>
          <w:marTop w:val="0"/>
          <w:marBottom w:val="0"/>
          <w:divBdr>
            <w:top w:val="none" w:sz="0" w:space="0" w:color="auto"/>
            <w:left w:val="none" w:sz="0" w:space="0" w:color="auto"/>
            <w:bottom w:val="none" w:sz="0" w:space="0" w:color="auto"/>
            <w:right w:val="none" w:sz="0" w:space="0" w:color="auto"/>
          </w:divBdr>
          <w:divsChild>
            <w:div w:id="1761291266">
              <w:marLeft w:val="0"/>
              <w:marRight w:val="0"/>
              <w:marTop w:val="0"/>
              <w:marBottom w:val="0"/>
              <w:divBdr>
                <w:top w:val="none" w:sz="0" w:space="0" w:color="auto"/>
                <w:left w:val="none" w:sz="0" w:space="0" w:color="auto"/>
                <w:bottom w:val="none" w:sz="0" w:space="0" w:color="auto"/>
                <w:right w:val="none" w:sz="0" w:space="0" w:color="auto"/>
              </w:divBdr>
            </w:div>
          </w:divsChild>
        </w:div>
        <w:div w:id="376970463">
          <w:marLeft w:val="0"/>
          <w:marRight w:val="0"/>
          <w:marTop w:val="0"/>
          <w:marBottom w:val="0"/>
          <w:divBdr>
            <w:top w:val="none" w:sz="0" w:space="0" w:color="auto"/>
            <w:left w:val="none" w:sz="0" w:space="0" w:color="auto"/>
            <w:bottom w:val="none" w:sz="0" w:space="0" w:color="auto"/>
            <w:right w:val="none" w:sz="0" w:space="0" w:color="auto"/>
          </w:divBdr>
        </w:div>
        <w:div w:id="1266117180">
          <w:marLeft w:val="0"/>
          <w:marRight w:val="0"/>
          <w:marTop w:val="0"/>
          <w:marBottom w:val="0"/>
          <w:divBdr>
            <w:top w:val="none" w:sz="0" w:space="0" w:color="auto"/>
            <w:left w:val="none" w:sz="0" w:space="0" w:color="auto"/>
            <w:bottom w:val="none" w:sz="0" w:space="0" w:color="auto"/>
            <w:right w:val="none" w:sz="0" w:space="0" w:color="auto"/>
          </w:divBdr>
          <w:divsChild>
            <w:div w:id="910387429">
              <w:marLeft w:val="0"/>
              <w:marRight w:val="0"/>
              <w:marTop w:val="0"/>
              <w:marBottom w:val="0"/>
              <w:divBdr>
                <w:top w:val="none" w:sz="0" w:space="0" w:color="auto"/>
                <w:left w:val="none" w:sz="0" w:space="0" w:color="auto"/>
                <w:bottom w:val="none" w:sz="0" w:space="0" w:color="auto"/>
                <w:right w:val="none" w:sz="0" w:space="0" w:color="auto"/>
              </w:divBdr>
            </w:div>
          </w:divsChild>
        </w:div>
        <w:div w:id="960956387">
          <w:marLeft w:val="0"/>
          <w:marRight w:val="0"/>
          <w:marTop w:val="0"/>
          <w:marBottom w:val="0"/>
          <w:divBdr>
            <w:top w:val="none" w:sz="0" w:space="0" w:color="auto"/>
            <w:left w:val="none" w:sz="0" w:space="0" w:color="auto"/>
            <w:bottom w:val="none" w:sz="0" w:space="0" w:color="auto"/>
            <w:right w:val="none" w:sz="0" w:space="0" w:color="auto"/>
          </w:divBdr>
        </w:div>
        <w:div w:id="1928031187">
          <w:marLeft w:val="0"/>
          <w:marRight w:val="0"/>
          <w:marTop w:val="0"/>
          <w:marBottom w:val="0"/>
          <w:divBdr>
            <w:top w:val="none" w:sz="0" w:space="0" w:color="auto"/>
            <w:left w:val="none" w:sz="0" w:space="0" w:color="auto"/>
            <w:bottom w:val="none" w:sz="0" w:space="0" w:color="auto"/>
            <w:right w:val="none" w:sz="0" w:space="0" w:color="auto"/>
          </w:divBdr>
          <w:divsChild>
            <w:div w:id="605576608">
              <w:marLeft w:val="0"/>
              <w:marRight w:val="0"/>
              <w:marTop w:val="0"/>
              <w:marBottom w:val="0"/>
              <w:divBdr>
                <w:top w:val="none" w:sz="0" w:space="0" w:color="auto"/>
                <w:left w:val="none" w:sz="0" w:space="0" w:color="auto"/>
                <w:bottom w:val="none" w:sz="0" w:space="0" w:color="auto"/>
                <w:right w:val="none" w:sz="0" w:space="0" w:color="auto"/>
              </w:divBdr>
            </w:div>
          </w:divsChild>
        </w:div>
        <w:div w:id="781266754">
          <w:marLeft w:val="0"/>
          <w:marRight w:val="0"/>
          <w:marTop w:val="0"/>
          <w:marBottom w:val="0"/>
          <w:divBdr>
            <w:top w:val="none" w:sz="0" w:space="0" w:color="auto"/>
            <w:left w:val="none" w:sz="0" w:space="0" w:color="auto"/>
            <w:bottom w:val="none" w:sz="0" w:space="0" w:color="auto"/>
            <w:right w:val="none" w:sz="0" w:space="0" w:color="auto"/>
          </w:divBdr>
        </w:div>
        <w:div w:id="1932661086">
          <w:marLeft w:val="0"/>
          <w:marRight w:val="0"/>
          <w:marTop w:val="0"/>
          <w:marBottom w:val="0"/>
          <w:divBdr>
            <w:top w:val="none" w:sz="0" w:space="0" w:color="auto"/>
            <w:left w:val="none" w:sz="0" w:space="0" w:color="auto"/>
            <w:bottom w:val="none" w:sz="0" w:space="0" w:color="auto"/>
            <w:right w:val="none" w:sz="0" w:space="0" w:color="auto"/>
          </w:divBdr>
          <w:divsChild>
            <w:div w:id="539781380">
              <w:marLeft w:val="0"/>
              <w:marRight w:val="0"/>
              <w:marTop w:val="0"/>
              <w:marBottom w:val="0"/>
              <w:divBdr>
                <w:top w:val="none" w:sz="0" w:space="0" w:color="auto"/>
                <w:left w:val="none" w:sz="0" w:space="0" w:color="auto"/>
                <w:bottom w:val="none" w:sz="0" w:space="0" w:color="auto"/>
                <w:right w:val="none" w:sz="0" w:space="0" w:color="auto"/>
              </w:divBdr>
            </w:div>
          </w:divsChild>
        </w:div>
        <w:div w:id="1036807684">
          <w:marLeft w:val="0"/>
          <w:marRight w:val="0"/>
          <w:marTop w:val="0"/>
          <w:marBottom w:val="0"/>
          <w:divBdr>
            <w:top w:val="none" w:sz="0" w:space="0" w:color="auto"/>
            <w:left w:val="none" w:sz="0" w:space="0" w:color="auto"/>
            <w:bottom w:val="none" w:sz="0" w:space="0" w:color="auto"/>
            <w:right w:val="none" w:sz="0" w:space="0" w:color="auto"/>
          </w:divBdr>
        </w:div>
        <w:div w:id="1578445055">
          <w:marLeft w:val="0"/>
          <w:marRight w:val="0"/>
          <w:marTop w:val="0"/>
          <w:marBottom w:val="0"/>
          <w:divBdr>
            <w:top w:val="none" w:sz="0" w:space="0" w:color="auto"/>
            <w:left w:val="none" w:sz="0" w:space="0" w:color="auto"/>
            <w:bottom w:val="none" w:sz="0" w:space="0" w:color="auto"/>
            <w:right w:val="none" w:sz="0" w:space="0" w:color="auto"/>
          </w:divBdr>
          <w:divsChild>
            <w:div w:id="662051374">
              <w:marLeft w:val="0"/>
              <w:marRight w:val="0"/>
              <w:marTop w:val="0"/>
              <w:marBottom w:val="0"/>
              <w:divBdr>
                <w:top w:val="none" w:sz="0" w:space="0" w:color="auto"/>
                <w:left w:val="none" w:sz="0" w:space="0" w:color="auto"/>
                <w:bottom w:val="none" w:sz="0" w:space="0" w:color="auto"/>
                <w:right w:val="none" w:sz="0" w:space="0" w:color="auto"/>
              </w:divBdr>
            </w:div>
          </w:divsChild>
        </w:div>
        <w:div w:id="1709718059">
          <w:marLeft w:val="0"/>
          <w:marRight w:val="0"/>
          <w:marTop w:val="0"/>
          <w:marBottom w:val="0"/>
          <w:divBdr>
            <w:top w:val="none" w:sz="0" w:space="0" w:color="auto"/>
            <w:left w:val="none" w:sz="0" w:space="0" w:color="auto"/>
            <w:bottom w:val="none" w:sz="0" w:space="0" w:color="auto"/>
            <w:right w:val="none" w:sz="0" w:space="0" w:color="auto"/>
          </w:divBdr>
        </w:div>
        <w:div w:id="1631394393">
          <w:marLeft w:val="0"/>
          <w:marRight w:val="0"/>
          <w:marTop w:val="0"/>
          <w:marBottom w:val="0"/>
          <w:divBdr>
            <w:top w:val="none" w:sz="0" w:space="0" w:color="auto"/>
            <w:left w:val="none" w:sz="0" w:space="0" w:color="auto"/>
            <w:bottom w:val="none" w:sz="0" w:space="0" w:color="auto"/>
            <w:right w:val="none" w:sz="0" w:space="0" w:color="auto"/>
          </w:divBdr>
          <w:divsChild>
            <w:div w:id="316540380">
              <w:marLeft w:val="0"/>
              <w:marRight w:val="0"/>
              <w:marTop w:val="0"/>
              <w:marBottom w:val="0"/>
              <w:divBdr>
                <w:top w:val="none" w:sz="0" w:space="0" w:color="auto"/>
                <w:left w:val="none" w:sz="0" w:space="0" w:color="auto"/>
                <w:bottom w:val="none" w:sz="0" w:space="0" w:color="auto"/>
                <w:right w:val="none" w:sz="0" w:space="0" w:color="auto"/>
              </w:divBdr>
            </w:div>
          </w:divsChild>
        </w:div>
        <w:div w:id="1557086263">
          <w:marLeft w:val="0"/>
          <w:marRight w:val="0"/>
          <w:marTop w:val="0"/>
          <w:marBottom w:val="0"/>
          <w:divBdr>
            <w:top w:val="none" w:sz="0" w:space="0" w:color="auto"/>
            <w:left w:val="none" w:sz="0" w:space="0" w:color="auto"/>
            <w:bottom w:val="none" w:sz="0" w:space="0" w:color="auto"/>
            <w:right w:val="none" w:sz="0" w:space="0" w:color="auto"/>
          </w:divBdr>
        </w:div>
        <w:div w:id="1492873493">
          <w:marLeft w:val="0"/>
          <w:marRight w:val="0"/>
          <w:marTop w:val="0"/>
          <w:marBottom w:val="0"/>
          <w:divBdr>
            <w:top w:val="none" w:sz="0" w:space="0" w:color="auto"/>
            <w:left w:val="none" w:sz="0" w:space="0" w:color="auto"/>
            <w:bottom w:val="none" w:sz="0" w:space="0" w:color="auto"/>
            <w:right w:val="none" w:sz="0" w:space="0" w:color="auto"/>
          </w:divBdr>
          <w:divsChild>
            <w:div w:id="580869272">
              <w:marLeft w:val="0"/>
              <w:marRight w:val="0"/>
              <w:marTop w:val="0"/>
              <w:marBottom w:val="0"/>
              <w:divBdr>
                <w:top w:val="none" w:sz="0" w:space="0" w:color="auto"/>
                <w:left w:val="none" w:sz="0" w:space="0" w:color="auto"/>
                <w:bottom w:val="none" w:sz="0" w:space="0" w:color="auto"/>
                <w:right w:val="none" w:sz="0" w:space="0" w:color="auto"/>
              </w:divBdr>
            </w:div>
          </w:divsChild>
        </w:div>
        <w:div w:id="1356424513">
          <w:marLeft w:val="0"/>
          <w:marRight w:val="0"/>
          <w:marTop w:val="300"/>
          <w:marBottom w:val="0"/>
          <w:divBdr>
            <w:top w:val="none" w:sz="0" w:space="0" w:color="auto"/>
            <w:left w:val="none" w:sz="0" w:space="0" w:color="auto"/>
            <w:bottom w:val="none" w:sz="0" w:space="0" w:color="auto"/>
            <w:right w:val="none" w:sz="0" w:space="0" w:color="auto"/>
          </w:divBdr>
          <w:divsChild>
            <w:div w:id="1491672635">
              <w:marLeft w:val="0"/>
              <w:marRight w:val="0"/>
              <w:marTop w:val="0"/>
              <w:marBottom w:val="0"/>
              <w:divBdr>
                <w:top w:val="none" w:sz="0" w:space="0" w:color="auto"/>
                <w:left w:val="none" w:sz="0" w:space="0" w:color="auto"/>
                <w:bottom w:val="none" w:sz="0" w:space="0" w:color="auto"/>
                <w:right w:val="none" w:sz="0" w:space="0" w:color="auto"/>
              </w:divBdr>
              <w:divsChild>
                <w:div w:id="1715807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36465">
          <w:marLeft w:val="0"/>
          <w:marRight w:val="0"/>
          <w:marTop w:val="300"/>
          <w:marBottom w:val="0"/>
          <w:divBdr>
            <w:top w:val="none" w:sz="0" w:space="0" w:color="auto"/>
            <w:left w:val="none" w:sz="0" w:space="0" w:color="auto"/>
            <w:bottom w:val="none" w:sz="0" w:space="0" w:color="auto"/>
            <w:right w:val="none" w:sz="0" w:space="0" w:color="auto"/>
          </w:divBdr>
          <w:divsChild>
            <w:div w:id="266624357">
              <w:marLeft w:val="0"/>
              <w:marRight w:val="0"/>
              <w:marTop w:val="0"/>
              <w:marBottom w:val="0"/>
              <w:divBdr>
                <w:top w:val="none" w:sz="0" w:space="0" w:color="auto"/>
                <w:left w:val="none" w:sz="0" w:space="0" w:color="auto"/>
                <w:bottom w:val="none" w:sz="0" w:space="0" w:color="auto"/>
                <w:right w:val="none" w:sz="0" w:space="0" w:color="auto"/>
              </w:divBdr>
              <w:divsChild>
                <w:div w:id="4243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110">
          <w:marLeft w:val="0"/>
          <w:marRight w:val="0"/>
          <w:marTop w:val="300"/>
          <w:marBottom w:val="0"/>
          <w:divBdr>
            <w:top w:val="none" w:sz="0" w:space="0" w:color="auto"/>
            <w:left w:val="none" w:sz="0" w:space="0" w:color="auto"/>
            <w:bottom w:val="none" w:sz="0" w:space="0" w:color="auto"/>
            <w:right w:val="none" w:sz="0" w:space="0" w:color="auto"/>
          </w:divBdr>
          <w:divsChild>
            <w:div w:id="616761000">
              <w:marLeft w:val="0"/>
              <w:marRight w:val="0"/>
              <w:marTop w:val="0"/>
              <w:marBottom w:val="0"/>
              <w:divBdr>
                <w:top w:val="none" w:sz="0" w:space="0" w:color="auto"/>
                <w:left w:val="none" w:sz="0" w:space="0" w:color="auto"/>
                <w:bottom w:val="none" w:sz="0" w:space="0" w:color="auto"/>
                <w:right w:val="none" w:sz="0" w:space="0" w:color="auto"/>
              </w:divBdr>
              <w:divsChild>
                <w:div w:id="101437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489897">
          <w:marLeft w:val="0"/>
          <w:marRight w:val="0"/>
          <w:marTop w:val="300"/>
          <w:marBottom w:val="0"/>
          <w:divBdr>
            <w:top w:val="none" w:sz="0" w:space="0" w:color="auto"/>
            <w:left w:val="none" w:sz="0" w:space="0" w:color="auto"/>
            <w:bottom w:val="none" w:sz="0" w:space="0" w:color="auto"/>
            <w:right w:val="none" w:sz="0" w:space="0" w:color="auto"/>
          </w:divBdr>
          <w:divsChild>
            <w:div w:id="994188889">
              <w:marLeft w:val="0"/>
              <w:marRight w:val="0"/>
              <w:marTop w:val="0"/>
              <w:marBottom w:val="0"/>
              <w:divBdr>
                <w:top w:val="none" w:sz="0" w:space="0" w:color="auto"/>
                <w:left w:val="none" w:sz="0" w:space="0" w:color="auto"/>
                <w:bottom w:val="none" w:sz="0" w:space="0" w:color="auto"/>
                <w:right w:val="none" w:sz="0" w:space="0" w:color="auto"/>
              </w:divBdr>
              <w:divsChild>
                <w:div w:id="162557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909940">
      <w:bodyDiv w:val="1"/>
      <w:marLeft w:val="0"/>
      <w:marRight w:val="0"/>
      <w:marTop w:val="0"/>
      <w:marBottom w:val="0"/>
      <w:divBdr>
        <w:top w:val="none" w:sz="0" w:space="0" w:color="auto"/>
        <w:left w:val="none" w:sz="0" w:space="0" w:color="auto"/>
        <w:bottom w:val="none" w:sz="0" w:space="0" w:color="auto"/>
        <w:right w:val="none" w:sz="0" w:space="0" w:color="auto"/>
      </w:divBdr>
      <w:divsChild>
        <w:div w:id="742339878">
          <w:marLeft w:val="0"/>
          <w:marRight w:val="0"/>
          <w:marTop w:val="0"/>
          <w:marBottom w:val="0"/>
          <w:divBdr>
            <w:top w:val="none" w:sz="0" w:space="0" w:color="auto"/>
            <w:left w:val="none" w:sz="0" w:space="0" w:color="auto"/>
            <w:bottom w:val="none" w:sz="0" w:space="0" w:color="auto"/>
            <w:right w:val="none" w:sz="0" w:space="0" w:color="auto"/>
          </w:divBdr>
        </w:div>
        <w:div w:id="1023900739">
          <w:marLeft w:val="0"/>
          <w:marRight w:val="0"/>
          <w:marTop w:val="0"/>
          <w:marBottom w:val="0"/>
          <w:divBdr>
            <w:top w:val="none" w:sz="0" w:space="0" w:color="auto"/>
            <w:left w:val="none" w:sz="0" w:space="0" w:color="auto"/>
            <w:bottom w:val="none" w:sz="0" w:space="0" w:color="auto"/>
            <w:right w:val="none" w:sz="0" w:space="0" w:color="auto"/>
          </w:divBdr>
          <w:divsChild>
            <w:div w:id="33897034">
              <w:marLeft w:val="0"/>
              <w:marRight w:val="0"/>
              <w:marTop w:val="0"/>
              <w:marBottom w:val="0"/>
              <w:divBdr>
                <w:top w:val="none" w:sz="0" w:space="0" w:color="auto"/>
                <w:left w:val="none" w:sz="0" w:space="0" w:color="auto"/>
                <w:bottom w:val="none" w:sz="0" w:space="0" w:color="auto"/>
                <w:right w:val="none" w:sz="0" w:space="0" w:color="auto"/>
              </w:divBdr>
            </w:div>
          </w:divsChild>
        </w:div>
        <w:div w:id="939799635">
          <w:marLeft w:val="0"/>
          <w:marRight w:val="0"/>
          <w:marTop w:val="0"/>
          <w:marBottom w:val="0"/>
          <w:divBdr>
            <w:top w:val="none" w:sz="0" w:space="0" w:color="auto"/>
            <w:left w:val="none" w:sz="0" w:space="0" w:color="auto"/>
            <w:bottom w:val="none" w:sz="0" w:space="0" w:color="auto"/>
            <w:right w:val="none" w:sz="0" w:space="0" w:color="auto"/>
          </w:divBdr>
        </w:div>
        <w:div w:id="272054294">
          <w:marLeft w:val="0"/>
          <w:marRight w:val="0"/>
          <w:marTop w:val="0"/>
          <w:marBottom w:val="0"/>
          <w:divBdr>
            <w:top w:val="none" w:sz="0" w:space="0" w:color="auto"/>
            <w:left w:val="none" w:sz="0" w:space="0" w:color="auto"/>
            <w:bottom w:val="none" w:sz="0" w:space="0" w:color="auto"/>
            <w:right w:val="none" w:sz="0" w:space="0" w:color="auto"/>
          </w:divBdr>
          <w:divsChild>
            <w:div w:id="2048066167">
              <w:marLeft w:val="0"/>
              <w:marRight w:val="0"/>
              <w:marTop w:val="0"/>
              <w:marBottom w:val="0"/>
              <w:divBdr>
                <w:top w:val="none" w:sz="0" w:space="0" w:color="auto"/>
                <w:left w:val="none" w:sz="0" w:space="0" w:color="auto"/>
                <w:bottom w:val="none" w:sz="0" w:space="0" w:color="auto"/>
                <w:right w:val="none" w:sz="0" w:space="0" w:color="auto"/>
              </w:divBdr>
            </w:div>
          </w:divsChild>
        </w:div>
        <w:div w:id="1059131438">
          <w:marLeft w:val="0"/>
          <w:marRight w:val="0"/>
          <w:marTop w:val="0"/>
          <w:marBottom w:val="0"/>
          <w:divBdr>
            <w:top w:val="none" w:sz="0" w:space="0" w:color="auto"/>
            <w:left w:val="none" w:sz="0" w:space="0" w:color="auto"/>
            <w:bottom w:val="none" w:sz="0" w:space="0" w:color="auto"/>
            <w:right w:val="none" w:sz="0" w:space="0" w:color="auto"/>
          </w:divBdr>
        </w:div>
        <w:div w:id="971861447">
          <w:marLeft w:val="0"/>
          <w:marRight w:val="0"/>
          <w:marTop w:val="0"/>
          <w:marBottom w:val="0"/>
          <w:divBdr>
            <w:top w:val="none" w:sz="0" w:space="0" w:color="auto"/>
            <w:left w:val="none" w:sz="0" w:space="0" w:color="auto"/>
            <w:bottom w:val="none" w:sz="0" w:space="0" w:color="auto"/>
            <w:right w:val="none" w:sz="0" w:space="0" w:color="auto"/>
          </w:divBdr>
          <w:divsChild>
            <w:div w:id="1383168657">
              <w:marLeft w:val="0"/>
              <w:marRight w:val="0"/>
              <w:marTop w:val="0"/>
              <w:marBottom w:val="0"/>
              <w:divBdr>
                <w:top w:val="none" w:sz="0" w:space="0" w:color="auto"/>
                <w:left w:val="none" w:sz="0" w:space="0" w:color="auto"/>
                <w:bottom w:val="none" w:sz="0" w:space="0" w:color="auto"/>
                <w:right w:val="none" w:sz="0" w:space="0" w:color="auto"/>
              </w:divBdr>
            </w:div>
          </w:divsChild>
        </w:div>
        <w:div w:id="378365326">
          <w:marLeft w:val="0"/>
          <w:marRight w:val="0"/>
          <w:marTop w:val="0"/>
          <w:marBottom w:val="0"/>
          <w:divBdr>
            <w:top w:val="none" w:sz="0" w:space="0" w:color="auto"/>
            <w:left w:val="none" w:sz="0" w:space="0" w:color="auto"/>
            <w:bottom w:val="none" w:sz="0" w:space="0" w:color="auto"/>
            <w:right w:val="none" w:sz="0" w:space="0" w:color="auto"/>
          </w:divBdr>
        </w:div>
        <w:div w:id="1003629828">
          <w:marLeft w:val="0"/>
          <w:marRight w:val="0"/>
          <w:marTop w:val="0"/>
          <w:marBottom w:val="0"/>
          <w:divBdr>
            <w:top w:val="none" w:sz="0" w:space="0" w:color="auto"/>
            <w:left w:val="none" w:sz="0" w:space="0" w:color="auto"/>
            <w:bottom w:val="none" w:sz="0" w:space="0" w:color="auto"/>
            <w:right w:val="none" w:sz="0" w:space="0" w:color="auto"/>
          </w:divBdr>
          <w:divsChild>
            <w:div w:id="739132105">
              <w:marLeft w:val="0"/>
              <w:marRight w:val="0"/>
              <w:marTop w:val="0"/>
              <w:marBottom w:val="0"/>
              <w:divBdr>
                <w:top w:val="none" w:sz="0" w:space="0" w:color="auto"/>
                <w:left w:val="none" w:sz="0" w:space="0" w:color="auto"/>
                <w:bottom w:val="none" w:sz="0" w:space="0" w:color="auto"/>
                <w:right w:val="none" w:sz="0" w:space="0" w:color="auto"/>
              </w:divBdr>
            </w:div>
          </w:divsChild>
        </w:div>
        <w:div w:id="29108699">
          <w:marLeft w:val="0"/>
          <w:marRight w:val="0"/>
          <w:marTop w:val="0"/>
          <w:marBottom w:val="0"/>
          <w:divBdr>
            <w:top w:val="none" w:sz="0" w:space="0" w:color="auto"/>
            <w:left w:val="none" w:sz="0" w:space="0" w:color="auto"/>
            <w:bottom w:val="none" w:sz="0" w:space="0" w:color="auto"/>
            <w:right w:val="none" w:sz="0" w:space="0" w:color="auto"/>
          </w:divBdr>
        </w:div>
        <w:div w:id="2064792342">
          <w:marLeft w:val="0"/>
          <w:marRight w:val="0"/>
          <w:marTop w:val="0"/>
          <w:marBottom w:val="0"/>
          <w:divBdr>
            <w:top w:val="none" w:sz="0" w:space="0" w:color="auto"/>
            <w:left w:val="none" w:sz="0" w:space="0" w:color="auto"/>
            <w:bottom w:val="none" w:sz="0" w:space="0" w:color="auto"/>
            <w:right w:val="none" w:sz="0" w:space="0" w:color="auto"/>
          </w:divBdr>
          <w:divsChild>
            <w:div w:id="1313756539">
              <w:marLeft w:val="0"/>
              <w:marRight w:val="0"/>
              <w:marTop w:val="0"/>
              <w:marBottom w:val="0"/>
              <w:divBdr>
                <w:top w:val="none" w:sz="0" w:space="0" w:color="auto"/>
                <w:left w:val="none" w:sz="0" w:space="0" w:color="auto"/>
                <w:bottom w:val="none" w:sz="0" w:space="0" w:color="auto"/>
                <w:right w:val="none" w:sz="0" w:space="0" w:color="auto"/>
              </w:divBdr>
            </w:div>
          </w:divsChild>
        </w:div>
        <w:div w:id="1725830472">
          <w:marLeft w:val="0"/>
          <w:marRight w:val="0"/>
          <w:marTop w:val="0"/>
          <w:marBottom w:val="0"/>
          <w:divBdr>
            <w:top w:val="none" w:sz="0" w:space="0" w:color="auto"/>
            <w:left w:val="none" w:sz="0" w:space="0" w:color="auto"/>
            <w:bottom w:val="none" w:sz="0" w:space="0" w:color="auto"/>
            <w:right w:val="none" w:sz="0" w:space="0" w:color="auto"/>
          </w:divBdr>
        </w:div>
        <w:div w:id="896013694">
          <w:marLeft w:val="0"/>
          <w:marRight w:val="0"/>
          <w:marTop w:val="0"/>
          <w:marBottom w:val="0"/>
          <w:divBdr>
            <w:top w:val="none" w:sz="0" w:space="0" w:color="auto"/>
            <w:left w:val="none" w:sz="0" w:space="0" w:color="auto"/>
            <w:bottom w:val="none" w:sz="0" w:space="0" w:color="auto"/>
            <w:right w:val="none" w:sz="0" w:space="0" w:color="auto"/>
          </w:divBdr>
          <w:divsChild>
            <w:div w:id="1910649330">
              <w:marLeft w:val="0"/>
              <w:marRight w:val="0"/>
              <w:marTop w:val="0"/>
              <w:marBottom w:val="0"/>
              <w:divBdr>
                <w:top w:val="none" w:sz="0" w:space="0" w:color="auto"/>
                <w:left w:val="none" w:sz="0" w:space="0" w:color="auto"/>
                <w:bottom w:val="none" w:sz="0" w:space="0" w:color="auto"/>
                <w:right w:val="none" w:sz="0" w:space="0" w:color="auto"/>
              </w:divBdr>
            </w:div>
          </w:divsChild>
        </w:div>
        <w:div w:id="35593165">
          <w:marLeft w:val="0"/>
          <w:marRight w:val="0"/>
          <w:marTop w:val="0"/>
          <w:marBottom w:val="0"/>
          <w:divBdr>
            <w:top w:val="none" w:sz="0" w:space="0" w:color="auto"/>
            <w:left w:val="none" w:sz="0" w:space="0" w:color="auto"/>
            <w:bottom w:val="none" w:sz="0" w:space="0" w:color="auto"/>
            <w:right w:val="none" w:sz="0" w:space="0" w:color="auto"/>
          </w:divBdr>
        </w:div>
        <w:div w:id="1637370112">
          <w:marLeft w:val="0"/>
          <w:marRight w:val="0"/>
          <w:marTop w:val="0"/>
          <w:marBottom w:val="0"/>
          <w:divBdr>
            <w:top w:val="none" w:sz="0" w:space="0" w:color="auto"/>
            <w:left w:val="none" w:sz="0" w:space="0" w:color="auto"/>
            <w:bottom w:val="none" w:sz="0" w:space="0" w:color="auto"/>
            <w:right w:val="none" w:sz="0" w:space="0" w:color="auto"/>
          </w:divBdr>
          <w:divsChild>
            <w:div w:id="331417806">
              <w:marLeft w:val="0"/>
              <w:marRight w:val="0"/>
              <w:marTop w:val="0"/>
              <w:marBottom w:val="0"/>
              <w:divBdr>
                <w:top w:val="none" w:sz="0" w:space="0" w:color="auto"/>
                <w:left w:val="none" w:sz="0" w:space="0" w:color="auto"/>
                <w:bottom w:val="none" w:sz="0" w:space="0" w:color="auto"/>
                <w:right w:val="none" w:sz="0" w:space="0" w:color="auto"/>
              </w:divBdr>
            </w:div>
          </w:divsChild>
        </w:div>
        <w:div w:id="2143306894">
          <w:marLeft w:val="0"/>
          <w:marRight w:val="0"/>
          <w:marTop w:val="300"/>
          <w:marBottom w:val="0"/>
          <w:divBdr>
            <w:top w:val="none" w:sz="0" w:space="0" w:color="auto"/>
            <w:left w:val="none" w:sz="0" w:space="0" w:color="auto"/>
            <w:bottom w:val="none" w:sz="0" w:space="0" w:color="auto"/>
            <w:right w:val="none" w:sz="0" w:space="0" w:color="auto"/>
          </w:divBdr>
          <w:divsChild>
            <w:div w:id="1752769632">
              <w:marLeft w:val="0"/>
              <w:marRight w:val="0"/>
              <w:marTop w:val="0"/>
              <w:marBottom w:val="0"/>
              <w:divBdr>
                <w:top w:val="none" w:sz="0" w:space="0" w:color="auto"/>
                <w:left w:val="none" w:sz="0" w:space="0" w:color="auto"/>
                <w:bottom w:val="none" w:sz="0" w:space="0" w:color="auto"/>
                <w:right w:val="none" w:sz="0" w:space="0" w:color="auto"/>
              </w:divBdr>
              <w:divsChild>
                <w:div w:id="8980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043881">
          <w:marLeft w:val="0"/>
          <w:marRight w:val="0"/>
          <w:marTop w:val="300"/>
          <w:marBottom w:val="0"/>
          <w:divBdr>
            <w:top w:val="none" w:sz="0" w:space="0" w:color="auto"/>
            <w:left w:val="none" w:sz="0" w:space="0" w:color="auto"/>
            <w:bottom w:val="none" w:sz="0" w:space="0" w:color="auto"/>
            <w:right w:val="none" w:sz="0" w:space="0" w:color="auto"/>
          </w:divBdr>
          <w:divsChild>
            <w:div w:id="1412699268">
              <w:marLeft w:val="0"/>
              <w:marRight w:val="0"/>
              <w:marTop w:val="0"/>
              <w:marBottom w:val="0"/>
              <w:divBdr>
                <w:top w:val="none" w:sz="0" w:space="0" w:color="auto"/>
                <w:left w:val="none" w:sz="0" w:space="0" w:color="auto"/>
                <w:bottom w:val="none" w:sz="0" w:space="0" w:color="auto"/>
                <w:right w:val="none" w:sz="0" w:space="0" w:color="auto"/>
              </w:divBdr>
              <w:divsChild>
                <w:div w:id="624775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201804">
          <w:marLeft w:val="0"/>
          <w:marRight w:val="0"/>
          <w:marTop w:val="300"/>
          <w:marBottom w:val="0"/>
          <w:divBdr>
            <w:top w:val="none" w:sz="0" w:space="0" w:color="auto"/>
            <w:left w:val="none" w:sz="0" w:space="0" w:color="auto"/>
            <w:bottom w:val="none" w:sz="0" w:space="0" w:color="auto"/>
            <w:right w:val="none" w:sz="0" w:space="0" w:color="auto"/>
          </w:divBdr>
          <w:divsChild>
            <w:div w:id="928579920">
              <w:marLeft w:val="0"/>
              <w:marRight w:val="0"/>
              <w:marTop w:val="0"/>
              <w:marBottom w:val="0"/>
              <w:divBdr>
                <w:top w:val="none" w:sz="0" w:space="0" w:color="auto"/>
                <w:left w:val="none" w:sz="0" w:space="0" w:color="auto"/>
                <w:bottom w:val="none" w:sz="0" w:space="0" w:color="auto"/>
                <w:right w:val="none" w:sz="0" w:space="0" w:color="auto"/>
              </w:divBdr>
              <w:divsChild>
                <w:div w:id="112141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467343">
          <w:marLeft w:val="0"/>
          <w:marRight w:val="0"/>
          <w:marTop w:val="300"/>
          <w:marBottom w:val="0"/>
          <w:divBdr>
            <w:top w:val="none" w:sz="0" w:space="0" w:color="auto"/>
            <w:left w:val="none" w:sz="0" w:space="0" w:color="auto"/>
            <w:bottom w:val="none" w:sz="0" w:space="0" w:color="auto"/>
            <w:right w:val="none" w:sz="0" w:space="0" w:color="auto"/>
          </w:divBdr>
          <w:divsChild>
            <w:div w:id="1513185598">
              <w:marLeft w:val="0"/>
              <w:marRight w:val="0"/>
              <w:marTop w:val="0"/>
              <w:marBottom w:val="0"/>
              <w:divBdr>
                <w:top w:val="none" w:sz="0" w:space="0" w:color="auto"/>
                <w:left w:val="none" w:sz="0" w:space="0" w:color="auto"/>
                <w:bottom w:val="none" w:sz="0" w:space="0" w:color="auto"/>
                <w:right w:val="none" w:sz="0" w:space="0" w:color="auto"/>
              </w:divBdr>
              <w:divsChild>
                <w:div w:id="1520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385956">
      <w:bodyDiv w:val="1"/>
      <w:marLeft w:val="0"/>
      <w:marRight w:val="0"/>
      <w:marTop w:val="0"/>
      <w:marBottom w:val="0"/>
      <w:divBdr>
        <w:top w:val="none" w:sz="0" w:space="0" w:color="auto"/>
        <w:left w:val="none" w:sz="0" w:space="0" w:color="auto"/>
        <w:bottom w:val="none" w:sz="0" w:space="0" w:color="auto"/>
        <w:right w:val="none" w:sz="0" w:space="0" w:color="auto"/>
      </w:divBdr>
      <w:divsChild>
        <w:div w:id="2137600087">
          <w:marLeft w:val="0"/>
          <w:marRight w:val="0"/>
          <w:marTop w:val="0"/>
          <w:marBottom w:val="0"/>
          <w:divBdr>
            <w:top w:val="none" w:sz="0" w:space="0" w:color="auto"/>
            <w:left w:val="none" w:sz="0" w:space="0" w:color="auto"/>
            <w:bottom w:val="none" w:sz="0" w:space="0" w:color="auto"/>
            <w:right w:val="none" w:sz="0" w:space="0" w:color="auto"/>
          </w:divBdr>
        </w:div>
        <w:div w:id="968977795">
          <w:marLeft w:val="0"/>
          <w:marRight w:val="0"/>
          <w:marTop w:val="0"/>
          <w:marBottom w:val="0"/>
          <w:divBdr>
            <w:top w:val="none" w:sz="0" w:space="0" w:color="auto"/>
            <w:left w:val="none" w:sz="0" w:space="0" w:color="auto"/>
            <w:bottom w:val="none" w:sz="0" w:space="0" w:color="auto"/>
            <w:right w:val="none" w:sz="0" w:space="0" w:color="auto"/>
          </w:divBdr>
          <w:divsChild>
            <w:div w:id="134103383">
              <w:marLeft w:val="0"/>
              <w:marRight w:val="0"/>
              <w:marTop w:val="0"/>
              <w:marBottom w:val="0"/>
              <w:divBdr>
                <w:top w:val="none" w:sz="0" w:space="0" w:color="auto"/>
                <w:left w:val="none" w:sz="0" w:space="0" w:color="auto"/>
                <w:bottom w:val="none" w:sz="0" w:space="0" w:color="auto"/>
                <w:right w:val="none" w:sz="0" w:space="0" w:color="auto"/>
              </w:divBdr>
            </w:div>
          </w:divsChild>
        </w:div>
        <w:div w:id="1971663572">
          <w:marLeft w:val="0"/>
          <w:marRight w:val="0"/>
          <w:marTop w:val="0"/>
          <w:marBottom w:val="0"/>
          <w:divBdr>
            <w:top w:val="none" w:sz="0" w:space="0" w:color="auto"/>
            <w:left w:val="none" w:sz="0" w:space="0" w:color="auto"/>
            <w:bottom w:val="none" w:sz="0" w:space="0" w:color="auto"/>
            <w:right w:val="none" w:sz="0" w:space="0" w:color="auto"/>
          </w:divBdr>
        </w:div>
        <w:div w:id="1935505159">
          <w:marLeft w:val="0"/>
          <w:marRight w:val="0"/>
          <w:marTop w:val="0"/>
          <w:marBottom w:val="0"/>
          <w:divBdr>
            <w:top w:val="none" w:sz="0" w:space="0" w:color="auto"/>
            <w:left w:val="none" w:sz="0" w:space="0" w:color="auto"/>
            <w:bottom w:val="none" w:sz="0" w:space="0" w:color="auto"/>
            <w:right w:val="none" w:sz="0" w:space="0" w:color="auto"/>
          </w:divBdr>
          <w:divsChild>
            <w:div w:id="1959144611">
              <w:marLeft w:val="0"/>
              <w:marRight w:val="0"/>
              <w:marTop w:val="0"/>
              <w:marBottom w:val="0"/>
              <w:divBdr>
                <w:top w:val="none" w:sz="0" w:space="0" w:color="auto"/>
                <w:left w:val="none" w:sz="0" w:space="0" w:color="auto"/>
                <w:bottom w:val="none" w:sz="0" w:space="0" w:color="auto"/>
                <w:right w:val="none" w:sz="0" w:space="0" w:color="auto"/>
              </w:divBdr>
            </w:div>
          </w:divsChild>
        </w:div>
        <w:div w:id="1860852463">
          <w:marLeft w:val="0"/>
          <w:marRight w:val="0"/>
          <w:marTop w:val="0"/>
          <w:marBottom w:val="0"/>
          <w:divBdr>
            <w:top w:val="none" w:sz="0" w:space="0" w:color="auto"/>
            <w:left w:val="none" w:sz="0" w:space="0" w:color="auto"/>
            <w:bottom w:val="none" w:sz="0" w:space="0" w:color="auto"/>
            <w:right w:val="none" w:sz="0" w:space="0" w:color="auto"/>
          </w:divBdr>
        </w:div>
        <w:div w:id="527109791">
          <w:marLeft w:val="0"/>
          <w:marRight w:val="0"/>
          <w:marTop w:val="0"/>
          <w:marBottom w:val="0"/>
          <w:divBdr>
            <w:top w:val="none" w:sz="0" w:space="0" w:color="auto"/>
            <w:left w:val="none" w:sz="0" w:space="0" w:color="auto"/>
            <w:bottom w:val="none" w:sz="0" w:space="0" w:color="auto"/>
            <w:right w:val="none" w:sz="0" w:space="0" w:color="auto"/>
          </w:divBdr>
          <w:divsChild>
            <w:div w:id="350032267">
              <w:marLeft w:val="0"/>
              <w:marRight w:val="0"/>
              <w:marTop w:val="0"/>
              <w:marBottom w:val="0"/>
              <w:divBdr>
                <w:top w:val="none" w:sz="0" w:space="0" w:color="auto"/>
                <w:left w:val="none" w:sz="0" w:space="0" w:color="auto"/>
                <w:bottom w:val="none" w:sz="0" w:space="0" w:color="auto"/>
                <w:right w:val="none" w:sz="0" w:space="0" w:color="auto"/>
              </w:divBdr>
            </w:div>
          </w:divsChild>
        </w:div>
        <w:div w:id="1887252764">
          <w:marLeft w:val="0"/>
          <w:marRight w:val="0"/>
          <w:marTop w:val="0"/>
          <w:marBottom w:val="0"/>
          <w:divBdr>
            <w:top w:val="none" w:sz="0" w:space="0" w:color="auto"/>
            <w:left w:val="none" w:sz="0" w:space="0" w:color="auto"/>
            <w:bottom w:val="none" w:sz="0" w:space="0" w:color="auto"/>
            <w:right w:val="none" w:sz="0" w:space="0" w:color="auto"/>
          </w:divBdr>
        </w:div>
        <w:div w:id="1948275493">
          <w:marLeft w:val="0"/>
          <w:marRight w:val="0"/>
          <w:marTop w:val="0"/>
          <w:marBottom w:val="0"/>
          <w:divBdr>
            <w:top w:val="none" w:sz="0" w:space="0" w:color="auto"/>
            <w:left w:val="none" w:sz="0" w:space="0" w:color="auto"/>
            <w:bottom w:val="none" w:sz="0" w:space="0" w:color="auto"/>
            <w:right w:val="none" w:sz="0" w:space="0" w:color="auto"/>
          </w:divBdr>
          <w:divsChild>
            <w:div w:id="470636066">
              <w:marLeft w:val="0"/>
              <w:marRight w:val="0"/>
              <w:marTop w:val="0"/>
              <w:marBottom w:val="0"/>
              <w:divBdr>
                <w:top w:val="none" w:sz="0" w:space="0" w:color="auto"/>
                <w:left w:val="none" w:sz="0" w:space="0" w:color="auto"/>
                <w:bottom w:val="none" w:sz="0" w:space="0" w:color="auto"/>
                <w:right w:val="none" w:sz="0" w:space="0" w:color="auto"/>
              </w:divBdr>
            </w:div>
          </w:divsChild>
        </w:div>
        <w:div w:id="1675716882">
          <w:marLeft w:val="0"/>
          <w:marRight w:val="0"/>
          <w:marTop w:val="0"/>
          <w:marBottom w:val="0"/>
          <w:divBdr>
            <w:top w:val="none" w:sz="0" w:space="0" w:color="auto"/>
            <w:left w:val="none" w:sz="0" w:space="0" w:color="auto"/>
            <w:bottom w:val="none" w:sz="0" w:space="0" w:color="auto"/>
            <w:right w:val="none" w:sz="0" w:space="0" w:color="auto"/>
          </w:divBdr>
        </w:div>
        <w:div w:id="1641692261">
          <w:marLeft w:val="0"/>
          <w:marRight w:val="0"/>
          <w:marTop w:val="0"/>
          <w:marBottom w:val="0"/>
          <w:divBdr>
            <w:top w:val="none" w:sz="0" w:space="0" w:color="auto"/>
            <w:left w:val="none" w:sz="0" w:space="0" w:color="auto"/>
            <w:bottom w:val="none" w:sz="0" w:space="0" w:color="auto"/>
            <w:right w:val="none" w:sz="0" w:space="0" w:color="auto"/>
          </w:divBdr>
          <w:divsChild>
            <w:div w:id="113717451">
              <w:marLeft w:val="0"/>
              <w:marRight w:val="0"/>
              <w:marTop w:val="0"/>
              <w:marBottom w:val="0"/>
              <w:divBdr>
                <w:top w:val="none" w:sz="0" w:space="0" w:color="auto"/>
                <w:left w:val="none" w:sz="0" w:space="0" w:color="auto"/>
                <w:bottom w:val="none" w:sz="0" w:space="0" w:color="auto"/>
                <w:right w:val="none" w:sz="0" w:space="0" w:color="auto"/>
              </w:divBdr>
            </w:div>
          </w:divsChild>
        </w:div>
        <w:div w:id="374893052">
          <w:marLeft w:val="0"/>
          <w:marRight w:val="0"/>
          <w:marTop w:val="0"/>
          <w:marBottom w:val="0"/>
          <w:divBdr>
            <w:top w:val="none" w:sz="0" w:space="0" w:color="auto"/>
            <w:left w:val="none" w:sz="0" w:space="0" w:color="auto"/>
            <w:bottom w:val="none" w:sz="0" w:space="0" w:color="auto"/>
            <w:right w:val="none" w:sz="0" w:space="0" w:color="auto"/>
          </w:divBdr>
        </w:div>
        <w:div w:id="193462579">
          <w:marLeft w:val="0"/>
          <w:marRight w:val="0"/>
          <w:marTop w:val="0"/>
          <w:marBottom w:val="0"/>
          <w:divBdr>
            <w:top w:val="none" w:sz="0" w:space="0" w:color="auto"/>
            <w:left w:val="none" w:sz="0" w:space="0" w:color="auto"/>
            <w:bottom w:val="none" w:sz="0" w:space="0" w:color="auto"/>
            <w:right w:val="none" w:sz="0" w:space="0" w:color="auto"/>
          </w:divBdr>
          <w:divsChild>
            <w:div w:id="265575721">
              <w:marLeft w:val="0"/>
              <w:marRight w:val="0"/>
              <w:marTop w:val="0"/>
              <w:marBottom w:val="0"/>
              <w:divBdr>
                <w:top w:val="none" w:sz="0" w:space="0" w:color="auto"/>
                <w:left w:val="none" w:sz="0" w:space="0" w:color="auto"/>
                <w:bottom w:val="none" w:sz="0" w:space="0" w:color="auto"/>
                <w:right w:val="none" w:sz="0" w:space="0" w:color="auto"/>
              </w:divBdr>
            </w:div>
          </w:divsChild>
        </w:div>
        <w:div w:id="154882108">
          <w:marLeft w:val="0"/>
          <w:marRight w:val="0"/>
          <w:marTop w:val="0"/>
          <w:marBottom w:val="0"/>
          <w:divBdr>
            <w:top w:val="none" w:sz="0" w:space="0" w:color="auto"/>
            <w:left w:val="none" w:sz="0" w:space="0" w:color="auto"/>
            <w:bottom w:val="none" w:sz="0" w:space="0" w:color="auto"/>
            <w:right w:val="none" w:sz="0" w:space="0" w:color="auto"/>
          </w:divBdr>
        </w:div>
        <w:div w:id="588078864">
          <w:marLeft w:val="0"/>
          <w:marRight w:val="0"/>
          <w:marTop w:val="0"/>
          <w:marBottom w:val="0"/>
          <w:divBdr>
            <w:top w:val="none" w:sz="0" w:space="0" w:color="auto"/>
            <w:left w:val="none" w:sz="0" w:space="0" w:color="auto"/>
            <w:bottom w:val="none" w:sz="0" w:space="0" w:color="auto"/>
            <w:right w:val="none" w:sz="0" w:space="0" w:color="auto"/>
          </w:divBdr>
          <w:divsChild>
            <w:div w:id="591402133">
              <w:marLeft w:val="0"/>
              <w:marRight w:val="0"/>
              <w:marTop w:val="0"/>
              <w:marBottom w:val="0"/>
              <w:divBdr>
                <w:top w:val="none" w:sz="0" w:space="0" w:color="auto"/>
                <w:left w:val="none" w:sz="0" w:space="0" w:color="auto"/>
                <w:bottom w:val="none" w:sz="0" w:space="0" w:color="auto"/>
                <w:right w:val="none" w:sz="0" w:space="0" w:color="auto"/>
              </w:divBdr>
            </w:div>
          </w:divsChild>
        </w:div>
        <w:div w:id="214313611">
          <w:marLeft w:val="0"/>
          <w:marRight w:val="0"/>
          <w:marTop w:val="300"/>
          <w:marBottom w:val="0"/>
          <w:divBdr>
            <w:top w:val="none" w:sz="0" w:space="0" w:color="auto"/>
            <w:left w:val="none" w:sz="0" w:space="0" w:color="auto"/>
            <w:bottom w:val="none" w:sz="0" w:space="0" w:color="auto"/>
            <w:right w:val="none" w:sz="0" w:space="0" w:color="auto"/>
          </w:divBdr>
          <w:divsChild>
            <w:div w:id="1959023575">
              <w:marLeft w:val="0"/>
              <w:marRight w:val="0"/>
              <w:marTop w:val="0"/>
              <w:marBottom w:val="0"/>
              <w:divBdr>
                <w:top w:val="none" w:sz="0" w:space="0" w:color="auto"/>
                <w:left w:val="none" w:sz="0" w:space="0" w:color="auto"/>
                <w:bottom w:val="none" w:sz="0" w:space="0" w:color="auto"/>
                <w:right w:val="none" w:sz="0" w:space="0" w:color="auto"/>
              </w:divBdr>
              <w:divsChild>
                <w:div w:id="4282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3088">
          <w:marLeft w:val="0"/>
          <w:marRight w:val="0"/>
          <w:marTop w:val="300"/>
          <w:marBottom w:val="0"/>
          <w:divBdr>
            <w:top w:val="none" w:sz="0" w:space="0" w:color="auto"/>
            <w:left w:val="none" w:sz="0" w:space="0" w:color="auto"/>
            <w:bottom w:val="none" w:sz="0" w:space="0" w:color="auto"/>
            <w:right w:val="none" w:sz="0" w:space="0" w:color="auto"/>
          </w:divBdr>
          <w:divsChild>
            <w:div w:id="2001544129">
              <w:marLeft w:val="0"/>
              <w:marRight w:val="0"/>
              <w:marTop w:val="0"/>
              <w:marBottom w:val="0"/>
              <w:divBdr>
                <w:top w:val="none" w:sz="0" w:space="0" w:color="auto"/>
                <w:left w:val="none" w:sz="0" w:space="0" w:color="auto"/>
                <w:bottom w:val="none" w:sz="0" w:space="0" w:color="auto"/>
                <w:right w:val="none" w:sz="0" w:space="0" w:color="auto"/>
              </w:divBdr>
              <w:divsChild>
                <w:div w:id="6246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660685">
          <w:marLeft w:val="0"/>
          <w:marRight w:val="0"/>
          <w:marTop w:val="300"/>
          <w:marBottom w:val="0"/>
          <w:divBdr>
            <w:top w:val="none" w:sz="0" w:space="0" w:color="auto"/>
            <w:left w:val="none" w:sz="0" w:space="0" w:color="auto"/>
            <w:bottom w:val="none" w:sz="0" w:space="0" w:color="auto"/>
            <w:right w:val="none" w:sz="0" w:space="0" w:color="auto"/>
          </w:divBdr>
          <w:divsChild>
            <w:div w:id="845942555">
              <w:marLeft w:val="0"/>
              <w:marRight w:val="0"/>
              <w:marTop w:val="0"/>
              <w:marBottom w:val="0"/>
              <w:divBdr>
                <w:top w:val="none" w:sz="0" w:space="0" w:color="auto"/>
                <w:left w:val="none" w:sz="0" w:space="0" w:color="auto"/>
                <w:bottom w:val="none" w:sz="0" w:space="0" w:color="auto"/>
                <w:right w:val="none" w:sz="0" w:space="0" w:color="auto"/>
              </w:divBdr>
              <w:divsChild>
                <w:div w:id="1129713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311369">
          <w:marLeft w:val="0"/>
          <w:marRight w:val="0"/>
          <w:marTop w:val="300"/>
          <w:marBottom w:val="0"/>
          <w:divBdr>
            <w:top w:val="none" w:sz="0" w:space="0" w:color="auto"/>
            <w:left w:val="none" w:sz="0" w:space="0" w:color="auto"/>
            <w:bottom w:val="none" w:sz="0" w:space="0" w:color="auto"/>
            <w:right w:val="none" w:sz="0" w:space="0" w:color="auto"/>
          </w:divBdr>
          <w:divsChild>
            <w:div w:id="1730573048">
              <w:marLeft w:val="0"/>
              <w:marRight w:val="0"/>
              <w:marTop w:val="0"/>
              <w:marBottom w:val="0"/>
              <w:divBdr>
                <w:top w:val="none" w:sz="0" w:space="0" w:color="auto"/>
                <w:left w:val="none" w:sz="0" w:space="0" w:color="auto"/>
                <w:bottom w:val="none" w:sz="0" w:space="0" w:color="auto"/>
                <w:right w:val="none" w:sz="0" w:space="0" w:color="auto"/>
              </w:divBdr>
              <w:divsChild>
                <w:div w:id="110522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729042">
      <w:bodyDiv w:val="1"/>
      <w:marLeft w:val="0"/>
      <w:marRight w:val="0"/>
      <w:marTop w:val="0"/>
      <w:marBottom w:val="0"/>
      <w:divBdr>
        <w:top w:val="none" w:sz="0" w:space="0" w:color="auto"/>
        <w:left w:val="none" w:sz="0" w:space="0" w:color="auto"/>
        <w:bottom w:val="none" w:sz="0" w:space="0" w:color="auto"/>
        <w:right w:val="none" w:sz="0" w:space="0" w:color="auto"/>
      </w:divBdr>
      <w:divsChild>
        <w:div w:id="269705329">
          <w:marLeft w:val="0"/>
          <w:marRight w:val="0"/>
          <w:marTop w:val="0"/>
          <w:marBottom w:val="0"/>
          <w:divBdr>
            <w:top w:val="none" w:sz="0" w:space="0" w:color="auto"/>
            <w:left w:val="none" w:sz="0" w:space="0" w:color="auto"/>
            <w:bottom w:val="none" w:sz="0" w:space="0" w:color="auto"/>
            <w:right w:val="none" w:sz="0" w:space="0" w:color="auto"/>
          </w:divBdr>
        </w:div>
        <w:div w:id="1677615103">
          <w:marLeft w:val="0"/>
          <w:marRight w:val="0"/>
          <w:marTop w:val="0"/>
          <w:marBottom w:val="0"/>
          <w:divBdr>
            <w:top w:val="none" w:sz="0" w:space="0" w:color="auto"/>
            <w:left w:val="none" w:sz="0" w:space="0" w:color="auto"/>
            <w:bottom w:val="none" w:sz="0" w:space="0" w:color="auto"/>
            <w:right w:val="none" w:sz="0" w:space="0" w:color="auto"/>
          </w:divBdr>
          <w:divsChild>
            <w:div w:id="106974903">
              <w:marLeft w:val="0"/>
              <w:marRight w:val="0"/>
              <w:marTop w:val="0"/>
              <w:marBottom w:val="0"/>
              <w:divBdr>
                <w:top w:val="none" w:sz="0" w:space="0" w:color="auto"/>
                <w:left w:val="none" w:sz="0" w:space="0" w:color="auto"/>
                <w:bottom w:val="none" w:sz="0" w:space="0" w:color="auto"/>
                <w:right w:val="none" w:sz="0" w:space="0" w:color="auto"/>
              </w:divBdr>
            </w:div>
          </w:divsChild>
        </w:div>
        <w:div w:id="1849978805">
          <w:marLeft w:val="0"/>
          <w:marRight w:val="0"/>
          <w:marTop w:val="0"/>
          <w:marBottom w:val="0"/>
          <w:divBdr>
            <w:top w:val="none" w:sz="0" w:space="0" w:color="auto"/>
            <w:left w:val="none" w:sz="0" w:space="0" w:color="auto"/>
            <w:bottom w:val="none" w:sz="0" w:space="0" w:color="auto"/>
            <w:right w:val="none" w:sz="0" w:space="0" w:color="auto"/>
          </w:divBdr>
        </w:div>
        <w:div w:id="1603033697">
          <w:marLeft w:val="0"/>
          <w:marRight w:val="0"/>
          <w:marTop w:val="0"/>
          <w:marBottom w:val="0"/>
          <w:divBdr>
            <w:top w:val="none" w:sz="0" w:space="0" w:color="auto"/>
            <w:left w:val="none" w:sz="0" w:space="0" w:color="auto"/>
            <w:bottom w:val="none" w:sz="0" w:space="0" w:color="auto"/>
            <w:right w:val="none" w:sz="0" w:space="0" w:color="auto"/>
          </w:divBdr>
          <w:divsChild>
            <w:div w:id="297953036">
              <w:marLeft w:val="0"/>
              <w:marRight w:val="0"/>
              <w:marTop w:val="0"/>
              <w:marBottom w:val="0"/>
              <w:divBdr>
                <w:top w:val="none" w:sz="0" w:space="0" w:color="auto"/>
                <w:left w:val="none" w:sz="0" w:space="0" w:color="auto"/>
                <w:bottom w:val="none" w:sz="0" w:space="0" w:color="auto"/>
                <w:right w:val="none" w:sz="0" w:space="0" w:color="auto"/>
              </w:divBdr>
            </w:div>
          </w:divsChild>
        </w:div>
        <w:div w:id="1621456586">
          <w:marLeft w:val="0"/>
          <w:marRight w:val="0"/>
          <w:marTop w:val="0"/>
          <w:marBottom w:val="0"/>
          <w:divBdr>
            <w:top w:val="none" w:sz="0" w:space="0" w:color="auto"/>
            <w:left w:val="none" w:sz="0" w:space="0" w:color="auto"/>
            <w:bottom w:val="none" w:sz="0" w:space="0" w:color="auto"/>
            <w:right w:val="none" w:sz="0" w:space="0" w:color="auto"/>
          </w:divBdr>
        </w:div>
        <w:div w:id="340738393">
          <w:marLeft w:val="0"/>
          <w:marRight w:val="0"/>
          <w:marTop w:val="0"/>
          <w:marBottom w:val="0"/>
          <w:divBdr>
            <w:top w:val="none" w:sz="0" w:space="0" w:color="auto"/>
            <w:left w:val="none" w:sz="0" w:space="0" w:color="auto"/>
            <w:bottom w:val="none" w:sz="0" w:space="0" w:color="auto"/>
            <w:right w:val="none" w:sz="0" w:space="0" w:color="auto"/>
          </w:divBdr>
          <w:divsChild>
            <w:div w:id="1635600393">
              <w:marLeft w:val="0"/>
              <w:marRight w:val="0"/>
              <w:marTop w:val="0"/>
              <w:marBottom w:val="0"/>
              <w:divBdr>
                <w:top w:val="none" w:sz="0" w:space="0" w:color="auto"/>
                <w:left w:val="none" w:sz="0" w:space="0" w:color="auto"/>
                <w:bottom w:val="none" w:sz="0" w:space="0" w:color="auto"/>
                <w:right w:val="none" w:sz="0" w:space="0" w:color="auto"/>
              </w:divBdr>
            </w:div>
          </w:divsChild>
        </w:div>
        <w:div w:id="390889297">
          <w:marLeft w:val="0"/>
          <w:marRight w:val="0"/>
          <w:marTop w:val="0"/>
          <w:marBottom w:val="0"/>
          <w:divBdr>
            <w:top w:val="none" w:sz="0" w:space="0" w:color="auto"/>
            <w:left w:val="none" w:sz="0" w:space="0" w:color="auto"/>
            <w:bottom w:val="none" w:sz="0" w:space="0" w:color="auto"/>
            <w:right w:val="none" w:sz="0" w:space="0" w:color="auto"/>
          </w:divBdr>
        </w:div>
        <w:div w:id="1083453164">
          <w:marLeft w:val="0"/>
          <w:marRight w:val="0"/>
          <w:marTop w:val="0"/>
          <w:marBottom w:val="0"/>
          <w:divBdr>
            <w:top w:val="none" w:sz="0" w:space="0" w:color="auto"/>
            <w:left w:val="none" w:sz="0" w:space="0" w:color="auto"/>
            <w:bottom w:val="none" w:sz="0" w:space="0" w:color="auto"/>
            <w:right w:val="none" w:sz="0" w:space="0" w:color="auto"/>
          </w:divBdr>
          <w:divsChild>
            <w:div w:id="1681926288">
              <w:marLeft w:val="0"/>
              <w:marRight w:val="0"/>
              <w:marTop w:val="0"/>
              <w:marBottom w:val="0"/>
              <w:divBdr>
                <w:top w:val="none" w:sz="0" w:space="0" w:color="auto"/>
                <w:left w:val="none" w:sz="0" w:space="0" w:color="auto"/>
                <w:bottom w:val="none" w:sz="0" w:space="0" w:color="auto"/>
                <w:right w:val="none" w:sz="0" w:space="0" w:color="auto"/>
              </w:divBdr>
            </w:div>
          </w:divsChild>
        </w:div>
        <w:div w:id="399137440">
          <w:marLeft w:val="0"/>
          <w:marRight w:val="0"/>
          <w:marTop w:val="0"/>
          <w:marBottom w:val="0"/>
          <w:divBdr>
            <w:top w:val="none" w:sz="0" w:space="0" w:color="auto"/>
            <w:left w:val="none" w:sz="0" w:space="0" w:color="auto"/>
            <w:bottom w:val="none" w:sz="0" w:space="0" w:color="auto"/>
            <w:right w:val="none" w:sz="0" w:space="0" w:color="auto"/>
          </w:divBdr>
        </w:div>
        <w:div w:id="1262839882">
          <w:marLeft w:val="0"/>
          <w:marRight w:val="0"/>
          <w:marTop w:val="0"/>
          <w:marBottom w:val="0"/>
          <w:divBdr>
            <w:top w:val="none" w:sz="0" w:space="0" w:color="auto"/>
            <w:left w:val="none" w:sz="0" w:space="0" w:color="auto"/>
            <w:bottom w:val="none" w:sz="0" w:space="0" w:color="auto"/>
            <w:right w:val="none" w:sz="0" w:space="0" w:color="auto"/>
          </w:divBdr>
          <w:divsChild>
            <w:div w:id="1206261617">
              <w:marLeft w:val="0"/>
              <w:marRight w:val="0"/>
              <w:marTop w:val="0"/>
              <w:marBottom w:val="0"/>
              <w:divBdr>
                <w:top w:val="none" w:sz="0" w:space="0" w:color="auto"/>
                <w:left w:val="none" w:sz="0" w:space="0" w:color="auto"/>
                <w:bottom w:val="none" w:sz="0" w:space="0" w:color="auto"/>
                <w:right w:val="none" w:sz="0" w:space="0" w:color="auto"/>
              </w:divBdr>
            </w:div>
          </w:divsChild>
        </w:div>
        <w:div w:id="228150273">
          <w:marLeft w:val="0"/>
          <w:marRight w:val="0"/>
          <w:marTop w:val="0"/>
          <w:marBottom w:val="0"/>
          <w:divBdr>
            <w:top w:val="none" w:sz="0" w:space="0" w:color="auto"/>
            <w:left w:val="none" w:sz="0" w:space="0" w:color="auto"/>
            <w:bottom w:val="none" w:sz="0" w:space="0" w:color="auto"/>
            <w:right w:val="none" w:sz="0" w:space="0" w:color="auto"/>
          </w:divBdr>
        </w:div>
        <w:div w:id="310989450">
          <w:marLeft w:val="0"/>
          <w:marRight w:val="0"/>
          <w:marTop w:val="0"/>
          <w:marBottom w:val="0"/>
          <w:divBdr>
            <w:top w:val="none" w:sz="0" w:space="0" w:color="auto"/>
            <w:left w:val="none" w:sz="0" w:space="0" w:color="auto"/>
            <w:bottom w:val="none" w:sz="0" w:space="0" w:color="auto"/>
            <w:right w:val="none" w:sz="0" w:space="0" w:color="auto"/>
          </w:divBdr>
          <w:divsChild>
            <w:div w:id="1316760860">
              <w:marLeft w:val="0"/>
              <w:marRight w:val="0"/>
              <w:marTop w:val="0"/>
              <w:marBottom w:val="0"/>
              <w:divBdr>
                <w:top w:val="none" w:sz="0" w:space="0" w:color="auto"/>
                <w:left w:val="none" w:sz="0" w:space="0" w:color="auto"/>
                <w:bottom w:val="none" w:sz="0" w:space="0" w:color="auto"/>
                <w:right w:val="none" w:sz="0" w:space="0" w:color="auto"/>
              </w:divBdr>
            </w:div>
          </w:divsChild>
        </w:div>
        <w:div w:id="680400974">
          <w:marLeft w:val="0"/>
          <w:marRight w:val="0"/>
          <w:marTop w:val="0"/>
          <w:marBottom w:val="0"/>
          <w:divBdr>
            <w:top w:val="none" w:sz="0" w:space="0" w:color="auto"/>
            <w:left w:val="none" w:sz="0" w:space="0" w:color="auto"/>
            <w:bottom w:val="none" w:sz="0" w:space="0" w:color="auto"/>
            <w:right w:val="none" w:sz="0" w:space="0" w:color="auto"/>
          </w:divBdr>
        </w:div>
        <w:div w:id="477235115">
          <w:marLeft w:val="0"/>
          <w:marRight w:val="0"/>
          <w:marTop w:val="0"/>
          <w:marBottom w:val="0"/>
          <w:divBdr>
            <w:top w:val="none" w:sz="0" w:space="0" w:color="auto"/>
            <w:left w:val="none" w:sz="0" w:space="0" w:color="auto"/>
            <w:bottom w:val="none" w:sz="0" w:space="0" w:color="auto"/>
            <w:right w:val="none" w:sz="0" w:space="0" w:color="auto"/>
          </w:divBdr>
          <w:divsChild>
            <w:div w:id="65109038">
              <w:marLeft w:val="0"/>
              <w:marRight w:val="0"/>
              <w:marTop w:val="0"/>
              <w:marBottom w:val="0"/>
              <w:divBdr>
                <w:top w:val="none" w:sz="0" w:space="0" w:color="auto"/>
                <w:left w:val="none" w:sz="0" w:space="0" w:color="auto"/>
                <w:bottom w:val="none" w:sz="0" w:space="0" w:color="auto"/>
                <w:right w:val="none" w:sz="0" w:space="0" w:color="auto"/>
              </w:divBdr>
            </w:div>
          </w:divsChild>
        </w:div>
        <w:div w:id="1751778103">
          <w:marLeft w:val="0"/>
          <w:marRight w:val="0"/>
          <w:marTop w:val="300"/>
          <w:marBottom w:val="0"/>
          <w:divBdr>
            <w:top w:val="none" w:sz="0" w:space="0" w:color="auto"/>
            <w:left w:val="none" w:sz="0" w:space="0" w:color="auto"/>
            <w:bottom w:val="none" w:sz="0" w:space="0" w:color="auto"/>
            <w:right w:val="none" w:sz="0" w:space="0" w:color="auto"/>
          </w:divBdr>
          <w:divsChild>
            <w:div w:id="1402678598">
              <w:marLeft w:val="0"/>
              <w:marRight w:val="0"/>
              <w:marTop w:val="0"/>
              <w:marBottom w:val="0"/>
              <w:divBdr>
                <w:top w:val="none" w:sz="0" w:space="0" w:color="auto"/>
                <w:left w:val="none" w:sz="0" w:space="0" w:color="auto"/>
                <w:bottom w:val="none" w:sz="0" w:space="0" w:color="auto"/>
                <w:right w:val="none" w:sz="0" w:space="0" w:color="auto"/>
              </w:divBdr>
              <w:divsChild>
                <w:div w:id="106017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616828">
          <w:marLeft w:val="0"/>
          <w:marRight w:val="0"/>
          <w:marTop w:val="300"/>
          <w:marBottom w:val="0"/>
          <w:divBdr>
            <w:top w:val="none" w:sz="0" w:space="0" w:color="auto"/>
            <w:left w:val="none" w:sz="0" w:space="0" w:color="auto"/>
            <w:bottom w:val="none" w:sz="0" w:space="0" w:color="auto"/>
            <w:right w:val="none" w:sz="0" w:space="0" w:color="auto"/>
          </w:divBdr>
          <w:divsChild>
            <w:div w:id="735667855">
              <w:marLeft w:val="0"/>
              <w:marRight w:val="0"/>
              <w:marTop w:val="0"/>
              <w:marBottom w:val="0"/>
              <w:divBdr>
                <w:top w:val="none" w:sz="0" w:space="0" w:color="auto"/>
                <w:left w:val="none" w:sz="0" w:space="0" w:color="auto"/>
                <w:bottom w:val="none" w:sz="0" w:space="0" w:color="auto"/>
                <w:right w:val="none" w:sz="0" w:space="0" w:color="auto"/>
              </w:divBdr>
              <w:divsChild>
                <w:div w:id="18788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788747">
          <w:marLeft w:val="0"/>
          <w:marRight w:val="0"/>
          <w:marTop w:val="300"/>
          <w:marBottom w:val="0"/>
          <w:divBdr>
            <w:top w:val="none" w:sz="0" w:space="0" w:color="auto"/>
            <w:left w:val="none" w:sz="0" w:space="0" w:color="auto"/>
            <w:bottom w:val="none" w:sz="0" w:space="0" w:color="auto"/>
            <w:right w:val="none" w:sz="0" w:space="0" w:color="auto"/>
          </w:divBdr>
          <w:divsChild>
            <w:div w:id="728647878">
              <w:marLeft w:val="0"/>
              <w:marRight w:val="0"/>
              <w:marTop w:val="0"/>
              <w:marBottom w:val="0"/>
              <w:divBdr>
                <w:top w:val="none" w:sz="0" w:space="0" w:color="auto"/>
                <w:left w:val="none" w:sz="0" w:space="0" w:color="auto"/>
                <w:bottom w:val="none" w:sz="0" w:space="0" w:color="auto"/>
                <w:right w:val="none" w:sz="0" w:space="0" w:color="auto"/>
              </w:divBdr>
              <w:divsChild>
                <w:div w:id="48647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27834">
          <w:marLeft w:val="0"/>
          <w:marRight w:val="0"/>
          <w:marTop w:val="300"/>
          <w:marBottom w:val="0"/>
          <w:divBdr>
            <w:top w:val="none" w:sz="0" w:space="0" w:color="auto"/>
            <w:left w:val="none" w:sz="0" w:space="0" w:color="auto"/>
            <w:bottom w:val="none" w:sz="0" w:space="0" w:color="auto"/>
            <w:right w:val="none" w:sz="0" w:space="0" w:color="auto"/>
          </w:divBdr>
          <w:divsChild>
            <w:div w:id="1017193684">
              <w:marLeft w:val="0"/>
              <w:marRight w:val="0"/>
              <w:marTop w:val="0"/>
              <w:marBottom w:val="0"/>
              <w:divBdr>
                <w:top w:val="none" w:sz="0" w:space="0" w:color="auto"/>
                <w:left w:val="none" w:sz="0" w:space="0" w:color="auto"/>
                <w:bottom w:val="none" w:sz="0" w:space="0" w:color="auto"/>
                <w:right w:val="none" w:sz="0" w:space="0" w:color="auto"/>
              </w:divBdr>
              <w:divsChild>
                <w:div w:id="194604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306220">
      <w:bodyDiv w:val="1"/>
      <w:marLeft w:val="0"/>
      <w:marRight w:val="0"/>
      <w:marTop w:val="0"/>
      <w:marBottom w:val="0"/>
      <w:divBdr>
        <w:top w:val="none" w:sz="0" w:space="0" w:color="auto"/>
        <w:left w:val="none" w:sz="0" w:space="0" w:color="auto"/>
        <w:bottom w:val="none" w:sz="0" w:space="0" w:color="auto"/>
        <w:right w:val="none" w:sz="0" w:space="0" w:color="auto"/>
      </w:divBdr>
      <w:divsChild>
        <w:div w:id="838038224">
          <w:marLeft w:val="0"/>
          <w:marRight w:val="0"/>
          <w:marTop w:val="0"/>
          <w:marBottom w:val="0"/>
          <w:divBdr>
            <w:top w:val="none" w:sz="0" w:space="0" w:color="auto"/>
            <w:left w:val="none" w:sz="0" w:space="0" w:color="auto"/>
            <w:bottom w:val="none" w:sz="0" w:space="0" w:color="auto"/>
            <w:right w:val="none" w:sz="0" w:space="0" w:color="auto"/>
          </w:divBdr>
        </w:div>
        <w:div w:id="230583443">
          <w:marLeft w:val="0"/>
          <w:marRight w:val="0"/>
          <w:marTop w:val="0"/>
          <w:marBottom w:val="0"/>
          <w:divBdr>
            <w:top w:val="none" w:sz="0" w:space="0" w:color="auto"/>
            <w:left w:val="none" w:sz="0" w:space="0" w:color="auto"/>
            <w:bottom w:val="none" w:sz="0" w:space="0" w:color="auto"/>
            <w:right w:val="none" w:sz="0" w:space="0" w:color="auto"/>
          </w:divBdr>
          <w:divsChild>
            <w:div w:id="1220626454">
              <w:marLeft w:val="0"/>
              <w:marRight w:val="0"/>
              <w:marTop w:val="0"/>
              <w:marBottom w:val="0"/>
              <w:divBdr>
                <w:top w:val="none" w:sz="0" w:space="0" w:color="auto"/>
                <w:left w:val="none" w:sz="0" w:space="0" w:color="auto"/>
                <w:bottom w:val="none" w:sz="0" w:space="0" w:color="auto"/>
                <w:right w:val="none" w:sz="0" w:space="0" w:color="auto"/>
              </w:divBdr>
            </w:div>
          </w:divsChild>
        </w:div>
        <w:div w:id="1956011426">
          <w:marLeft w:val="0"/>
          <w:marRight w:val="0"/>
          <w:marTop w:val="0"/>
          <w:marBottom w:val="0"/>
          <w:divBdr>
            <w:top w:val="none" w:sz="0" w:space="0" w:color="auto"/>
            <w:left w:val="none" w:sz="0" w:space="0" w:color="auto"/>
            <w:bottom w:val="none" w:sz="0" w:space="0" w:color="auto"/>
            <w:right w:val="none" w:sz="0" w:space="0" w:color="auto"/>
          </w:divBdr>
        </w:div>
        <w:div w:id="883910420">
          <w:marLeft w:val="0"/>
          <w:marRight w:val="0"/>
          <w:marTop w:val="0"/>
          <w:marBottom w:val="0"/>
          <w:divBdr>
            <w:top w:val="none" w:sz="0" w:space="0" w:color="auto"/>
            <w:left w:val="none" w:sz="0" w:space="0" w:color="auto"/>
            <w:bottom w:val="none" w:sz="0" w:space="0" w:color="auto"/>
            <w:right w:val="none" w:sz="0" w:space="0" w:color="auto"/>
          </w:divBdr>
          <w:divsChild>
            <w:div w:id="639115958">
              <w:marLeft w:val="0"/>
              <w:marRight w:val="0"/>
              <w:marTop w:val="0"/>
              <w:marBottom w:val="0"/>
              <w:divBdr>
                <w:top w:val="none" w:sz="0" w:space="0" w:color="auto"/>
                <w:left w:val="none" w:sz="0" w:space="0" w:color="auto"/>
                <w:bottom w:val="none" w:sz="0" w:space="0" w:color="auto"/>
                <w:right w:val="none" w:sz="0" w:space="0" w:color="auto"/>
              </w:divBdr>
            </w:div>
          </w:divsChild>
        </w:div>
        <w:div w:id="362752859">
          <w:marLeft w:val="0"/>
          <w:marRight w:val="0"/>
          <w:marTop w:val="0"/>
          <w:marBottom w:val="0"/>
          <w:divBdr>
            <w:top w:val="none" w:sz="0" w:space="0" w:color="auto"/>
            <w:left w:val="none" w:sz="0" w:space="0" w:color="auto"/>
            <w:bottom w:val="none" w:sz="0" w:space="0" w:color="auto"/>
            <w:right w:val="none" w:sz="0" w:space="0" w:color="auto"/>
          </w:divBdr>
        </w:div>
        <w:div w:id="1270433786">
          <w:marLeft w:val="0"/>
          <w:marRight w:val="0"/>
          <w:marTop w:val="0"/>
          <w:marBottom w:val="0"/>
          <w:divBdr>
            <w:top w:val="none" w:sz="0" w:space="0" w:color="auto"/>
            <w:left w:val="none" w:sz="0" w:space="0" w:color="auto"/>
            <w:bottom w:val="none" w:sz="0" w:space="0" w:color="auto"/>
            <w:right w:val="none" w:sz="0" w:space="0" w:color="auto"/>
          </w:divBdr>
          <w:divsChild>
            <w:div w:id="1284850758">
              <w:marLeft w:val="0"/>
              <w:marRight w:val="0"/>
              <w:marTop w:val="0"/>
              <w:marBottom w:val="0"/>
              <w:divBdr>
                <w:top w:val="none" w:sz="0" w:space="0" w:color="auto"/>
                <w:left w:val="none" w:sz="0" w:space="0" w:color="auto"/>
                <w:bottom w:val="none" w:sz="0" w:space="0" w:color="auto"/>
                <w:right w:val="none" w:sz="0" w:space="0" w:color="auto"/>
              </w:divBdr>
            </w:div>
          </w:divsChild>
        </w:div>
        <w:div w:id="1612201071">
          <w:marLeft w:val="0"/>
          <w:marRight w:val="0"/>
          <w:marTop w:val="0"/>
          <w:marBottom w:val="0"/>
          <w:divBdr>
            <w:top w:val="none" w:sz="0" w:space="0" w:color="auto"/>
            <w:left w:val="none" w:sz="0" w:space="0" w:color="auto"/>
            <w:bottom w:val="none" w:sz="0" w:space="0" w:color="auto"/>
            <w:right w:val="none" w:sz="0" w:space="0" w:color="auto"/>
          </w:divBdr>
        </w:div>
        <w:div w:id="1293559908">
          <w:marLeft w:val="0"/>
          <w:marRight w:val="0"/>
          <w:marTop w:val="0"/>
          <w:marBottom w:val="0"/>
          <w:divBdr>
            <w:top w:val="none" w:sz="0" w:space="0" w:color="auto"/>
            <w:left w:val="none" w:sz="0" w:space="0" w:color="auto"/>
            <w:bottom w:val="none" w:sz="0" w:space="0" w:color="auto"/>
            <w:right w:val="none" w:sz="0" w:space="0" w:color="auto"/>
          </w:divBdr>
          <w:divsChild>
            <w:div w:id="2039113717">
              <w:marLeft w:val="0"/>
              <w:marRight w:val="0"/>
              <w:marTop w:val="0"/>
              <w:marBottom w:val="0"/>
              <w:divBdr>
                <w:top w:val="none" w:sz="0" w:space="0" w:color="auto"/>
                <w:left w:val="none" w:sz="0" w:space="0" w:color="auto"/>
                <w:bottom w:val="none" w:sz="0" w:space="0" w:color="auto"/>
                <w:right w:val="none" w:sz="0" w:space="0" w:color="auto"/>
              </w:divBdr>
            </w:div>
          </w:divsChild>
        </w:div>
        <w:div w:id="599989453">
          <w:marLeft w:val="0"/>
          <w:marRight w:val="0"/>
          <w:marTop w:val="0"/>
          <w:marBottom w:val="0"/>
          <w:divBdr>
            <w:top w:val="none" w:sz="0" w:space="0" w:color="auto"/>
            <w:left w:val="none" w:sz="0" w:space="0" w:color="auto"/>
            <w:bottom w:val="none" w:sz="0" w:space="0" w:color="auto"/>
            <w:right w:val="none" w:sz="0" w:space="0" w:color="auto"/>
          </w:divBdr>
        </w:div>
        <w:div w:id="323053535">
          <w:marLeft w:val="0"/>
          <w:marRight w:val="0"/>
          <w:marTop w:val="0"/>
          <w:marBottom w:val="0"/>
          <w:divBdr>
            <w:top w:val="none" w:sz="0" w:space="0" w:color="auto"/>
            <w:left w:val="none" w:sz="0" w:space="0" w:color="auto"/>
            <w:bottom w:val="none" w:sz="0" w:space="0" w:color="auto"/>
            <w:right w:val="none" w:sz="0" w:space="0" w:color="auto"/>
          </w:divBdr>
          <w:divsChild>
            <w:div w:id="2133205592">
              <w:marLeft w:val="0"/>
              <w:marRight w:val="0"/>
              <w:marTop w:val="0"/>
              <w:marBottom w:val="0"/>
              <w:divBdr>
                <w:top w:val="none" w:sz="0" w:space="0" w:color="auto"/>
                <w:left w:val="none" w:sz="0" w:space="0" w:color="auto"/>
                <w:bottom w:val="none" w:sz="0" w:space="0" w:color="auto"/>
                <w:right w:val="none" w:sz="0" w:space="0" w:color="auto"/>
              </w:divBdr>
            </w:div>
          </w:divsChild>
        </w:div>
        <w:div w:id="155191734">
          <w:marLeft w:val="0"/>
          <w:marRight w:val="0"/>
          <w:marTop w:val="0"/>
          <w:marBottom w:val="0"/>
          <w:divBdr>
            <w:top w:val="none" w:sz="0" w:space="0" w:color="auto"/>
            <w:left w:val="none" w:sz="0" w:space="0" w:color="auto"/>
            <w:bottom w:val="none" w:sz="0" w:space="0" w:color="auto"/>
            <w:right w:val="none" w:sz="0" w:space="0" w:color="auto"/>
          </w:divBdr>
        </w:div>
        <w:div w:id="1435785357">
          <w:marLeft w:val="0"/>
          <w:marRight w:val="0"/>
          <w:marTop w:val="0"/>
          <w:marBottom w:val="0"/>
          <w:divBdr>
            <w:top w:val="none" w:sz="0" w:space="0" w:color="auto"/>
            <w:left w:val="none" w:sz="0" w:space="0" w:color="auto"/>
            <w:bottom w:val="none" w:sz="0" w:space="0" w:color="auto"/>
            <w:right w:val="none" w:sz="0" w:space="0" w:color="auto"/>
          </w:divBdr>
          <w:divsChild>
            <w:div w:id="107242528">
              <w:marLeft w:val="0"/>
              <w:marRight w:val="0"/>
              <w:marTop w:val="0"/>
              <w:marBottom w:val="0"/>
              <w:divBdr>
                <w:top w:val="none" w:sz="0" w:space="0" w:color="auto"/>
                <w:left w:val="none" w:sz="0" w:space="0" w:color="auto"/>
                <w:bottom w:val="none" w:sz="0" w:space="0" w:color="auto"/>
                <w:right w:val="none" w:sz="0" w:space="0" w:color="auto"/>
              </w:divBdr>
            </w:div>
          </w:divsChild>
        </w:div>
        <w:div w:id="767893228">
          <w:marLeft w:val="0"/>
          <w:marRight w:val="0"/>
          <w:marTop w:val="0"/>
          <w:marBottom w:val="0"/>
          <w:divBdr>
            <w:top w:val="none" w:sz="0" w:space="0" w:color="auto"/>
            <w:left w:val="none" w:sz="0" w:space="0" w:color="auto"/>
            <w:bottom w:val="none" w:sz="0" w:space="0" w:color="auto"/>
            <w:right w:val="none" w:sz="0" w:space="0" w:color="auto"/>
          </w:divBdr>
        </w:div>
        <w:div w:id="529496259">
          <w:marLeft w:val="0"/>
          <w:marRight w:val="0"/>
          <w:marTop w:val="0"/>
          <w:marBottom w:val="0"/>
          <w:divBdr>
            <w:top w:val="none" w:sz="0" w:space="0" w:color="auto"/>
            <w:left w:val="none" w:sz="0" w:space="0" w:color="auto"/>
            <w:bottom w:val="none" w:sz="0" w:space="0" w:color="auto"/>
            <w:right w:val="none" w:sz="0" w:space="0" w:color="auto"/>
          </w:divBdr>
          <w:divsChild>
            <w:div w:id="1407847299">
              <w:marLeft w:val="0"/>
              <w:marRight w:val="0"/>
              <w:marTop w:val="0"/>
              <w:marBottom w:val="0"/>
              <w:divBdr>
                <w:top w:val="none" w:sz="0" w:space="0" w:color="auto"/>
                <w:left w:val="none" w:sz="0" w:space="0" w:color="auto"/>
                <w:bottom w:val="none" w:sz="0" w:space="0" w:color="auto"/>
                <w:right w:val="none" w:sz="0" w:space="0" w:color="auto"/>
              </w:divBdr>
            </w:div>
          </w:divsChild>
        </w:div>
        <w:div w:id="205728024">
          <w:marLeft w:val="0"/>
          <w:marRight w:val="0"/>
          <w:marTop w:val="300"/>
          <w:marBottom w:val="0"/>
          <w:divBdr>
            <w:top w:val="none" w:sz="0" w:space="0" w:color="auto"/>
            <w:left w:val="none" w:sz="0" w:space="0" w:color="auto"/>
            <w:bottom w:val="none" w:sz="0" w:space="0" w:color="auto"/>
            <w:right w:val="none" w:sz="0" w:space="0" w:color="auto"/>
          </w:divBdr>
          <w:divsChild>
            <w:div w:id="54284257">
              <w:marLeft w:val="0"/>
              <w:marRight w:val="0"/>
              <w:marTop w:val="0"/>
              <w:marBottom w:val="0"/>
              <w:divBdr>
                <w:top w:val="none" w:sz="0" w:space="0" w:color="auto"/>
                <w:left w:val="none" w:sz="0" w:space="0" w:color="auto"/>
                <w:bottom w:val="none" w:sz="0" w:space="0" w:color="auto"/>
                <w:right w:val="none" w:sz="0" w:space="0" w:color="auto"/>
              </w:divBdr>
              <w:divsChild>
                <w:div w:id="19898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4792">
          <w:marLeft w:val="0"/>
          <w:marRight w:val="0"/>
          <w:marTop w:val="300"/>
          <w:marBottom w:val="0"/>
          <w:divBdr>
            <w:top w:val="none" w:sz="0" w:space="0" w:color="auto"/>
            <w:left w:val="none" w:sz="0" w:space="0" w:color="auto"/>
            <w:bottom w:val="none" w:sz="0" w:space="0" w:color="auto"/>
            <w:right w:val="none" w:sz="0" w:space="0" w:color="auto"/>
          </w:divBdr>
          <w:divsChild>
            <w:div w:id="713584571">
              <w:marLeft w:val="0"/>
              <w:marRight w:val="0"/>
              <w:marTop w:val="0"/>
              <w:marBottom w:val="0"/>
              <w:divBdr>
                <w:top w:val="none" w:sz="0" w:space="0" w:color="auto"/>
                <w:left w:val="none" w:sz="0" w:space="0" w:color="auto"/>
                <w:bottom w:val="none" w:sz="0" w:space="0" w:color="auto"/>
                <w:right w:val="none" w:sz="0" w:space="0" w:color="auto"/>
              </w:divBdr>
              <w:divsChild>
                <w:div w:id="37836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8577628">
          <w:marLeft w:val="0"/>
          <w:marRight w:val="0"/>
          <w:marTop w:val="300"/>
          <w:marBottom w:val="0"/>
          <w:divBdr>
            <w:top w:val="none" w:sz="0" w:space="0" w:color="auto"/>
            <w:left w:val="none" w:sz="0" w:space="0" w:color="auto"/>
            <w:bottom w:val="none" w:sz="0" w:space="0" w:color="auto"/>
            <w:right w:val="none" w:sz="0" w:space="0" w:color="auto"/>
          </w:divBdr>
          <w:divsChild>
            <w:div w:id="408188130">
              <w:marLeft w:val="0"/>
              <w:marRight w:val="0"/>
              <w:marTop w:val="0"/>
              <w:marBottom w:val="0"/>
              <w:divBdr>
                <w:top w:val="none" w:sz="0" w:space="0" w:color="auto"/>
                <w:left w:val="none" w:sz="0" w:space="0" w:color="auto"/>
                <w:bottom w:val="none" w:sz="0" w:space="0" w:color="auto"/>
                <w:right w:val="none" w:sz="0" w:space="0" w:color="auto"/>
              </w:divBdr>
              <w:divsChild>
                <w:div w:id="359093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9352">
          <w:marLeft w:val="0"/>
          <w:marRight w:val="0"/>
          <w:marTop w:val="300"/>
          <w:marBottom w:val="0"/>
          <w:divBdr>
            <w:top w:val="none" w:sz="0" w:space="0" w:color="auto"/>
            <w:left w:val="none" w:sz="0" w:space="0" w:color="auto"/>
            <w:bottom w:val="none" w:sz="0" w:space="0" w:color="auto"/>
            <w:right w:val="none" w:sz="0" w:space="0" w:color="auto"/>
          </w:divBdr>
          <w:divsChild>
            <w:div w:id="656609985">
              <w:marLeft w:val="0"/>
              <w:marRight w:val="0"/>
              <w:marTop w:val="0"/>
              <w:marBottom w:val="0"/>
              <w:divBdr>
                <w:top w:val="none" w:sz="0" w:space="0" w:color="auto"/>
                <w:left w:val="none" w:sz="0" w:space="0" w:color="auto"/>
                <w:bottom w:val="none" w:sz="0" w:space="0" w:color="auto"/>
                <w:right w:val="none" w:sz="0" w:space="0" w:color="auto"/>
              </w:divBdr>
              <w:divsChild>
                <w:div w:id="1640649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124675">
      <w:bodyDiv w:val="1"/>
      <w:marLeft w:val="0"/>
      <w:marRight w:val="0"/>
      <w:marTop w:val="0"/>
      <w:marBottom w:val="0"/>
      <w:divBdr>
        <w:top w:val="none" w:sz="0" w:space="0" w:color="auto"/>
        <w:left w:val="none" w:sz="0" w:space="0" w:color="auto"/>
        <w:bottom w:val="none" w:sz="0" w:space="0" w:color="auto"/>
        <w:right w:val="none" w:sz="0" w:space="0" w:color="auto"/>
      </w:divBdr>
      <w:divsChild>
        <w:div w:id="1026296972">
          <w:marLeft w:val="0"/>
          <w:marRight w:val="0"/>
          <w:marTop w:val="0"/>
          <w:marBottom w:val="0"/>
          <w:divBdr>
            <w:top w:val="none" w:sz="0" w:space="0" w:color="auto"/>
            <w:left w:val="none" w:sz="0" w:space="0" w:color="auto"/>
            <w:bottom w:val="none" w:sz="0" w:space="0" w:color="auto"/>
            <w:right w:val="none" w:sz="0" w:space="0" w:color="auto"/>
          </w:divBdr>
        </w:div>
        <w:div w:id="1343706595">
          <w:marLeft w:val="0"/>
          <w:marRight w:val="0"/>
          <w:marTop w:val="0"/>
          <w:marBottom w:val="0"/>
          <w:divBdr>
            <w:top w:val="none" w:sz="0" w:space="0" w:color="auto"/>
            <w:left w:val="none" w:sz="0" w:space="0" w:color="auto"/>
            <w:bottom w:val="none" w:sz="0" w:space="0" w:color="auto"/>
            <w:right w:val="none" w:sz="0" w:space="0" w:color="auto"/>
          </w:divBdr>
          <w:divsChild>
            <w:div w:id="1643119078">
              <w:marLeft w:val="0"/>
              <w:marRight w:val="0"/>
              <w:marTop w:val="0"/>
              <w:marBottom w:val="0"/>
              <w:divBdr>
                <w:top w:val="none" w:sz="0" w:space="0" w:color="auto"/>
                <w:left w:val="none" w:sz="0" w:space="0" w:color="auto"/>
                <w:bottom w:val="none" w:sz="0" w:space="0" w:color="auto"/>
                <w:right w:val="none" w:sz="0" w:space="0" w:color="auto"/>
              </w:divBdr>
            </w:div>
          </w:divsChild>
        </w:div>
        <w:div w:id="267350225">
          <w:marLeft w:val="0"/>
          <w:marRight w:val="0"/>
          <w:marTop w:val="0"/>
          <w:marBottom w:val="0"/>
          <w:divBdr>
            <w:top w:val="none" w:sz="0" w:space="0" w:color="auto"/>
            <w:left w:val="none" w:sz="0" w:space="0" w:color="auto"/>
            <w:bottom w:val="none" w:sz="0" w:space="0" w:color="auto"/>
            <w:right w:val="none" w:sz="0" w:space="0" w:color="auto"/>
          </w:divBdr>
        </w:div>
        <w:div w:id="1937320459">
          <w:marLeft w:val="0"/>
          <w:marRight w:val="0"/>
          <w:marTop w:val="0"/>
          <w:marBottom w:val="0"/>
          <w:divBdr>
            <w:top w:val="none" w:sz="0" w:space="0" w:color="auto"/>
            <w:left w:val="none" w:sz="0" w:space="0" w:color="auto"/>
            <w:bottom w:val="none" w:sz="0" w:space="0" w:color="auto"/>
            <w:right w:val="none" w:sz="0" w:space="0" w:color="auto"/>
          </w:divBdr>
          <w:divsChild>
            <w:div w:id="921908354">
              <w:marLeft w:val="0"/>
              <w:marRight w:val="0"/>
              <w:marTop w:val="0"/>
              <w:marBottom w:val="0"/>
              <w:divBdr>
                <w:top w:val="none" w:sz="0" w:space="0" w:color="auto"/>
                <w:left w:val="none" w:sz="0" w:space="0" w:color="auto"/>
                <w:bottom w:val="none" w:sz="0" w:space="0" w:color="auto"/>
                <w:right w:val="none" w:sz="0" w:space="0" w:color="auto"/>
              </w:divBdr>
            </w:div>
          </w:divsChild>
        </w:div>
        <w:div w:id="186531502">
          <w:marLeft w:val="0"/>
          <w:marRight w:val="0"/>
          <w:marTop w:val="0"/>
          <w:marBottom w:val="0"/>
          <w:divBdr>
            <w:top w:val="none" w:sz="0" w:space="0" w:color="auto"/>
            <w:left w:val="none" w:sz="0" w:space="0" w:color="auto"/>
            <w:bottom w:val="none" w:sz="0" w:space="0" w:color="auto"/>
            <w:right w:val="none" w:sz="0" w:space="0" w:color="auto"/>
          </w:divBdr>
        </w:div>
        <w:div w:id="1430588374">
          <w:marLeft w:val="0"/>
          <w:marRight w:val="0"/>
          <w:marTop w:val="0"/>
          <w:marBottom w:val="0"/>
          <w:divBdr>
            <w:top w:val="none" w:sz="0" w:space="0" w:color="auto"/>
            <w:left w:val="none" w:sz="0" w:space="0" w:color="auto"/>
            <w:bottom w:val="none" w:sz="0" w:space="0" w:color="auto"/>
            <w:right w:val="none" w:sz="0" w:space="0" w:color="auto"/>
          </w:divBdr>
          <w:divsChild>
            <w:div w:id="1043478587">
              <w:marLeft w:val="0"/>
              <w:marRight w:val="0"/>
              <w:marTop w:val="0"/>
              <w:marBottom w:val="0"/>
              <w:divBdr>
                <w:top w:val="none" w:sz="0" w:space="0" w:color="auto"/>
                <w:left w:val="none" w:sz="0" w:space="0" w:color="auto"/>
                <w:bottom w:val="none" w:sz="0" w:space="0" w:color="auto"/>
                <w:right w:val="none" w:sz="0" w:space="0" w:color="auto"/>
              </w:divBdr>
            </w:div>
          </w:divsChild>
        </w:div>
        <w:div w:id="308676641">
          <w:marLeft w:val="0"/>
          <w:marRight w:val="0"/>
          <w:marTop w:val="0"/>
          <w:marBottom w:val="0"/>
          <w:divBdr>
            <w:top w:val="none" w:sz="0" w:space="0" w:color="auto"/>
            <w:left w:val="none" w:sz="0" w:space="0" w:color="auto"/>
            <w:bottom w:val="none" w:sz="0" w:space="0" w:color="auto"/>
            <w:right w:val="none" w:sz="0" w:space="0" w:color="auto"/>
          </w:divBdr>
        </w:div>
        <w:div w:id="979000917">
          <w:marLeft w:val="0"/>
          <w:marRight w:val="0"/>
          <w:marTop w:val="0"/>
          <w:marBottom w:val="0"/>
          <w:divBdr>
            <w:top w:val="none" w:sz="0" w:space="0" w:color="auto"/>
            <w:left w:val="none" w:sz="0" w:space="0" w:color="auto"/>
            <w:bottom w:val="none" w:sz="0" w:space="0" w:color="auto"/>
            <w:right w:val="none" w:sz="0" w:space="0" w:color="auto"/>
          </w:divBdr>
          <w:divsChild>
            <w:div w:id="1730306760">
              <w:marLeft w:val="0"/>
              <w:marRight w:val="0"/>
              <w:marTop w:val="0"/>
              <w:marBottom w:val="0"/>
              <w:divBdr>
                <w:top w:val="none" w:sz="0" w:space="0" w:color="auto"/>
                <w:left w:val="none" w:sz="0" w:space="0" w:color="auto"/>
                <w:bottom w:val="none" w:sz="0" w:space="0" w:color="auto"/>
                <w:right w:val="none" w:sz="0" w:space="0" w:color="auto"/>
              </w:divBdr>
            </w:div>
          </w:divsChild>
        </w:div>
        <w:div w:id="94059318">
          <w:marLeft w:val="0"/>
          <w:marRight w:val="0"/>
          <w:marTop w:val="0"/>
          <w:marBottom w:val="0"/>
          <w:divBdr>
            <w:top w:val="none" w:sz="0" w:space="0" w:color="auto"/>
            <w:left w:val="none" w:sz="0" w:space="0" w:color="auto"/>
            <w:bottom w:val="none" w:sz="0" w:space="0" w:color="auto"/>
            <w:right w:val="none" w:sz="0" w:space="0" w:color="auto"/>
          </w:divBdr>
        </w:div>
        <w:div w:id="106126019">
          <w:marLeft w:val="0"/>
          <w:marRight w:val="0"/>
          <w:marTop w:val="0"/>
          <w:marBottom w:val="0"/>
          <w:divBdr>
            <w:top w:val="none" w:sz="0" w:space="0" w:color="auto"/>
            <w:left w:val="none" w:sz="0" w:space="0" w:color="auto"/>
            <w:bottom w:val="none" w:sz="0" w:space="0" w:color="auto"/>
            <w:right w:val="none" w:sz="0" w:space="0" w:color="auto"/>
          </w:divBdr>
          <w:divsChild>
            <w:div w:id="464396177">
              <w:marLeft w:val="0"/>
              <w:marRight w:val="0"/>
              <w:marTop w:val="0"/>
              <w:marBottom w:val="0"/>
              <w:divBdr>
                <w:top w:val="none" w:sz="0" w:space="0" w:color="auto"/>
                <w:left w:val="none" w:sz="0" w:space="0" w:color="auto"/>
                <w:bottom w:val="none" w:sz="0" w:space="0" w:color="auto"/>
                <w:right w:val="none" w:sz="0" w:space="0" w:color="auto"/>
              </w:divBdr>
            </w:div>
          </w:divsChild>
        </w:div>
        <w:div w:id="431511746">
          <w:marLeft w:val="0"/>
          <w:marRight w:val="0"/>
          <w:marTop w:val="0"/>
          <w:marBottom w:val="0"/>
          <w:divBdr>
            <w:top w:val="none" w:sz="0" w:space="0" w:color="auto"/>
            <w:left w:val="none" w:sz="0" w:space="0" w:color="auto"/>
            <w:bottom w:val="none" w:sz="0" w:space="0" w:color="auto"/>
            <w:right w:val="none" w:sz="0" w:space="0" w:color="auto"/>
          </w:divBdr>
        </w:div>
        <w:div w:id="1327323772">
          <w:marLeft w:val="0"/>
          <w:marRight w:val="0"/>
          <w:marTop w:val="0"/>
          <w:marBottom w:val="0"/>
          <w:divBdr>
            <w:top w:val="none" w:sz="0" w:space="0" w:color="auto"/>
            <w:left w:val="none" w:sz="0" w:space="0" w:color="auto"/>
            <w:bottom w:val="none" w:sz="0" w:space="0" w:color="auto"/>
            <w:right w:val="none" w:sz="0" w:space="0" w:color="auto"/>
          </w:divBdr>
          <w:divsChild>
            <w:div w:id="936523118">
              <w:marLeft w:val="0"/>
              <w:marRight w:val="0"/>
              <w:marTop w:val="0"/>
              <w:marBottom w:val="0"/>
              <w:divBdr>
                <w:top w:val="none" w:sz="0" w:space="0" w:color="auto"/>
                <w:left w:val="none" w:sz="0" w:space="0" w:color="auto"/>
                <w:bottom w:val="none" w:sz="0" w:space="0" w:color="auto"/>
                <w:right w:val="none" w:sz="0" w:space="0" w:color="auto"/>
              </w:divBdr>
            </w:div>
          </w:divsChild>
        </w:div>
        <w:div w:id="2028823235">
          <w:marLeft w:val="0"/>
          <w:marRight w:val="0"/>
          <w:marTop w:val="0"/>
          <w:marBottom w:val="0"/>
          <w:divBdr>
            <w:top w:val="none" w:sz="0" w:space="0" w:color="auto"/>
            <w:left w:val="none" w:sz="0" w:space="0" w:color="auto"/>
            <w:bottom w:val="none" w:sz="0" w:space="0" w:color="auto"/>
            <w:right w:val="none" w:sz="0" w:space="0" w:color="auto"/>
          </w:divBdr>
        </w:div>
        <w:div w:id="763459539">
          <w:marLeft w:val="0"/>
          <w:marRight w:val="0"/>
          <w:marTop w:val="0"/>
          <w:marBottom w:val="0"/>
          <w:divBdr>
            <w:top w:val="none" w:sz="0" w:space="0" w:color="auto"/>
            <w:left w:val="none" w:sz="0" w:space="0" w:color="auto"/>
            <w:bottom w:val="none" w:sz="0" w:space="0" w:color="auto"/>
            <w:right w:val="none" w:sz="0" w:space="0" w:color="auto"/>
          </w:divBdr>
          <w:divsChild>
            <w:div w:id="1962031596">
              <w:marLeft w:val="0"/>
              <w:marRight w:val="0"/>
              <w:marTop w:val="0"/>
              <w:marBottom w:val="0"/>
              <w:divBdr>
                <w:top w:val="none" w:sz="0" w:space="0" w:color="auto"/>
                <w:left w:val="none" w:sz="0" w:space="0" w:color="auto"/>
                <w:bottom w:val="none" w:sz="0" w:space="0" w:color="auto"/>
                <w:right w:val="none" w:sz="0" w:space="0" w:color="auto"/>
              </w:divBdr>
            </w:div>
          </w:divsChild>
        </w:div>
        <w:div w:id="1811971452">
          <w:marLeft w:val="0"/>
          <w:marRight w:val="0"/>
          <w:marTop w:val="300"/>
          <w:marBottom w:val="0"/>
          <w:divBdr>
            <w:top w:val="none" w:sz="0" w:space="0" w:color="auto"/>
            <w:left w:val="none" w:sz="0" w:space="0" w:color="auto"/>
            <w:bottom w:val="none" w:sz="0" w:space="0" w:color="auto"/>
            <w:right w:val="none" w:sz="0" w:space="0" w:color="auto"/>
          </w:divBdr>
          <w:divsChild>
            <w:div w:id="1020620080">
              <w:marLeft w:val="0"/>
              <w:marRight w:val="0"/>
              <w:marTop w:val="0"/>
              <w:marBottom w:val="0"/>
              <w:divBdr>
                <w:top w:val="none" w:sz="0" w:space="0" w:color="auto"/>
                <w:left w:val="none" w:sz="0" w:space="0" w:color="auto"/>
                <w:bottom w:val="none" w:sz="0" w:space="0" w:color="auto"/>
                <w:right w:val="none" w:sz="0" w:space="0" w:color="auto"/>
              </w:divBdr>
              <w:divsChild>
                <w:div w:id="213420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70756">
          <w:marLeft w:val="0"/>
          <w:marRight w:val="0"/>
          <w:marTop w:val="300"/>
          <w:marBottom w:val="0"/>
          <w:divBdr>
            <w:top w:val="none" w:sz="0" w:space="0" w:color="auto"/>
            <w:left w:val="none" w:sz="0" w:space="0" w:color="auto"/>
            <w:bottom w:val="none" w:sz="0" w:space="0" w:color="auto"/>
            <w:right w:val="none" w:sz="0" w:space="0" w:color="auto"/>
          </w:divBdr>
          <w:divsChild>
            <w:div w:id="2071463397">
              <w:marLeft w:val="0"/>
              <w:marRight w:val="0"/>
              <w:marTop w:val="0"/>
              <w:marBottom w:val="0"/>
              <w:divBdr>
                <w:top w:val="none" w:sz="0" w:space="0" w:color="auto"/>
                <w:left w:val="none" w:sz="0" w:space="0" w:color="auto"/>
                <w:bottom w:val="none" w:sz="0" w:space="0" w:color="auto"/>
                <w:right w:val="none" w:sz="0" w:space="0" w:color="auto"/>
              </w:divBdr>
              <w:divsChild>
                <w:div w:id="43680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279">
          <w:marLeft w:val="0"/>
          <w:marRight w:val="0"/>
          <w:marTop w:val="300"/>
          <w:marBottom w:val="0"/>
          <w:divBdr>
            <w:top w:val="none" w:sz="0" w:space="0" w:color="auto"/>
            <w:left w:val="none" w:sz="0" w:space="0" w:color="auto"/>
            <w:bottom w:val="none" w:sz="0" w:space="0" w:color="auto"/>
            <w:right w:val="none" w:sz="0" w:space="0" w:color="auto"/>
          </w:divBdr>
          <w:divsChild>
            <w:div w:id="774786644">
              <w:marLeft w:val="0"/>
              <w:marRight w:val="0"/>
              <w:marTop w:val="0"/>
              <w:marBottom w:val="0"/>
              <w:divBdr>
                <w:top w:val="none" w:sz="0" w:space="0" w:color="auto"/>
                <w:left w:val="none" w:sz="0" w:space="0" w:color="auto"/>
                <w:bottom w:val="none" w:sz="0" w:space="0" w:color="auto"/>
                <w:right w:val="none" w:sz="0" w:space="0" w:color="auto"/>
              </w:divBdr>
              <w:divsChild>
                <w:div w:id="94183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1969">
          <w:marLeft w:val="0"/>
          <w:marRight w:val="0"/>
          <w:marTop w:val="300"/>
          <w:marBottom w:val="0"/>
          <w:divBdr>
            <w:top w:val="none" w:sz="0" w:space="0" w:color="auto"/>
            <w:left w:val="none" w:sz="0" w:space="0" w:color="auto"/>
            <w:bottom w:val="none" w:sz="0" w:space="0" w:color="auto"/>
            <w:right w:val="none" w:sz="0" w:space="0" w:color="auto"/>
          </w:divBdr>
          <w:divsChild>
            <w:div w:id="1511141076">
              <w:marLeft w:val="0"/>
              <w:marRight w:val="0"/>
              <w:marTop w:val="0"/>
              <w:marBottom w:val="0"/>
              <w:divBdr>
                <w:top w:val="none" w:sz="0" w:space="0" w:color="auto"/>
                <w:left w:val="none" w:sz="0" w:space="0" w:color="auto"/>
                <w:bottom w:val="none" w:sz="0" w:space="0" w:color="auto"/>
                <w:right w:val="none" w:sz="0" w:space="0" w:color="auto"/>
              </w:divBdr>
              <w:divsChild>
                <w:div w:id="53662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3653149">
      <w:bodyDiv w:val="1"/>
      <w:marLeft w:val="0"/>
      <w:marRight w:val="0"/>
      <w:marTop w:val="0"/>
      <w:marBottom w:val="0"/>
      <w:divBdr>
        <w:top w:val="none" w:sz="0" w:space="0" w:color="auto"/>
        <w:left w:val="none" w:sz="0" w:space="0" w:color="auto"/>
        <w:bottom w:val="none" w:sz="0" w:space="0" w:color="auto"/>
        <w:right w:val="none" w:sz="0" w:space="0" w:color="auto"/>
      </w:divBdr>
      <w:divsChild>
        <w:div w:id="48892219">
          <w:marLeft w:val="0"/>
          <w:marRight w:val="0"/>
          <w:marTop w:val="0"/>
          <w:marBottom w:val="0"/>
          <w:divBdr>
            <w:top w:val="none" w:sz="0" w:space="0" w:color="auto"/>
            <w:left w:val="none" w:sz="0" w:space="0" w:color="auto"/>
            <w:bottom w:val="none" w:sz="0" w:space="0" w:color="auto"/>
            <w:right w:val="none" w:sz="0" w:space="0" w:color="auto"/>
          </w:divBdr>
        </w:div>
        <w:div w:id="889145700">
          <w:marLeft w:val="0"/>
          <w:marRight w:val="0"/>
          <w:marTop w:val="0"/>
          <w:marBottom w:val="0"/>
          <w:divBdr>
            <w:top w:val="none" w:sz="0" w:space="0" w:color="auto"/>
            <w:left w:val="none" w:sz="0" w:space="0" w:color="auto"/>
            <w:bottom w:val="none" w:sz="0" w:space="0" w:color="auto"/>
            <w:right w:val="none" w:sz="0" w:space="0" w:color="auto"/>
          </w:divBdr>
          <w:divsChild>
            <w:div w:id="921256319">
              <w:marLeft w:val="0"/>
              <w:marRight w:val="0"/>
              <w:marTop w:val="0"/>
              <w:marBottom w:val="0"/>
              <w:divBdr>
                <w:top w:val="none" w:sz="0" w:space="0" w:color="auto"/>
                <w:left w:val="none" w:sz="0" w:space="0" w:color="auto"/>
                <w:bottom w:val="none" w:sz="0" w:space="0" w:color="auto"/>
                <w:right w:val="none" w:sz="0" w:space="0" w:color="auto"/>
              </w:divBdr>
            </w:div>
          </w:divsChild>
        </w:div>
        <w:div w:id="284970609">
          <w:marLeft w:val="0"/>
          <w:marRight w:val="0"/>
          <w:marTop w:val="0"/>
          <w:marBottom w:val="0"/>
          <w:divBdr>
            <w:top w:val="none" w:sz="0" w:space="0" w:color="auto"/>
            <w:left w:val="none" w:sz="0" w:space="0" w:color="auto"/>
            <w:bottom w:val="none" w:sz="0" w:space="0" w:color="auto"/>
            <w:right w:val="none" w:sz="0" w:space="0" w:color="auto"/>
          </w:divBdr>
        </w:div>
        <w:div w:id="1240796855">
          <w:marLeft w:val="0"/>
          <w:marRight w:val="0"/>
          <w:marTop w:val="0"/>
          <w:marBottom w:val="0"/>
          <w:divBdr>
            <w:top w:val="none" w:sz="0" w:space="0" w:color="auto"/>
            <w:left w:val="none" w:sz="0" w:space="0" w:color="auto"/>
            <w:bottom w:val="none" w:sz="0" w:space="0" w:color="auto"/>
            <w:right w:val="none" w:sz="0" w:space="0" w:color="auto"/>
          </w:divBdr>
          <w:divsChild>
            <w:div w:id="1392538244">
              <w:marLeft w:val="0"/>
              <w:marRight w:val="0"/>
              <w:marTop w:val="0"/>
              <w:marBottom w:val="0"/>
              <w:divBdr>
                <w:top w:val="none" w:sz="0" w:space="0" w:color="auto"/>
                <w:left w:val="none" w:sz="0" w:space="0" w:color="auto"/>
                <w:bottom w:val="none" w:sz="0" w:space="0" w:color="auto"/>
                <w:right w:val="none" w:sz="0" w:space="0" w:color="auto"/>
              </w:divBdr>
            </w:div>
          </w:divsChild>
        </w:div>
        <w:div w:id="260795770">
          <w:marLeft w:val="0"/>
          <w:marRight w:val="0"/>
          <w:marTop w:val="0"/>
          <w:marBottom w:val="0"/>
          <w:divBdr>
            <w:top w:val="none" w:sz="0" w:space="0" w:color="auto"/>
            <w:left w:val="none" w:sz="0" w:space="0" w:color="auto"/>
            <w:bottom w:val="none" w:sz="0" w:space="0" w:color="auto"/>
            <w:right w:val="none" w:sz="0" w:space="0" w:color="auto"/>
          </w:divBdr>
        </w:div>
        <w:div w:id="457532425">
          <w:marLeft w:val="0"/>
          <w:marRight w:val="0"/>
          <w:marTop w:val="0"/>
          <w:marBottom w:val="0"/>
          <w:divBdr>
            <w:top w:val="none" w:sz="0" w:space="0" w:color="auto"/>
            <w:left w:val="none" w:sz="0" w:space="0" w:color="auto"/>
            <w:bottom w:val="none" w:sz="0" w:space="0" w:color="auto"/>
            <w:right w:val="none" w:sz="0" w:space="0" w:color="auto"/>
          </w:divBdr>
          <w:divsChild>
            <w:div w:id="122770542">
              <w:marLeft w:val="0"/>
              <w:marRight w:val="0"/>
              <w:marTop w:val="0"/>
              <w:marBottom w:val="0"/>
              <w:divBdr>
                <w:top w:val="none" w:sz="0" w:space="0" w:color="auto"/>
                <w:left w:val="none" w:sz="0" w:space="0" w:color="auto"/>
                <w:bottom w:val="none" w:sz="0" w:space="0" w:color="auto"/>
                <w:right w:val="none" w:sz="0" w:space="0" w:color="auto"/>
              </w:divBdr>
            </w:div>
          </w:divsChild>
        </w:div>
        <w:div w:id="1696691080">
          <w:marLeft w:val="0"/>
          <w:marRight w:val="0"/>
          <w:marTop w:val="0"/>
          <w:marBottom w:val="0"/>
          <w:divBdr>
            <w:top w:val="none" w:sz="0" w:space="0" w:color="auto"/>
            <w:left w:val="none" w:sz="0" w:space="0" w:color="auto"/>
            <w:bottom w:val="none" w:sz="0" w:space="0" w:color="auto"/>
            <w:right w:val="none" w:sz="0" w:space="0" w:color="auto"/>
          </w:divBdr>
        </w:div>
        <w:div w:id="1161002930">
          <w:marLeft w:val="0"/>
          <w:marRight w:val="0"/>
          <w:marTop w:val="0"/>
          <w:marBottom w:val="0"/>
          <w:divBdr>
            <w:top w:val="none" w:sz="0" w:space="0" w:color="auto"/>
            <w:left w:val="none" w:sz="0" w:space="0" w:color="auto"/>
            <w:bottom w:val="none" w:sz="0" w:space="0" w:color="auto"/>
            <w:right w:val="none" w:sz="0" w:space="0" w:color="auto"/>
          </w:divBdr>
          <w:divsChild>
            <w:div w:id="1367095302">
              <w:marLeft w:val="0"/>
              <w:marRight w:val="0"/>
              <w:marTop w:val="0"/>
              <w:marBottom w:val="0"/>
              <w:divBdr>
                <w:top w:val="none" w:sz="0" w:space="0" w:color="auto"/>
                <w:left w:val="none" w:sz="0" w:space="0" w:color="auto"/>
                <w:bottom w:val="none" w:sz="0" w:space="0" w:color="auto"/>
                <w:right w:val="none" w:sz="0" w:space="0" w:color="auto"/>
              </w:divBdr>
            </w:div>
          </w:divsChild>
        </w:div>
        <w:div w:id="1804498475">
          <w:marLeft w:val="0"/>
          <w:marRight w:val="0"/>
          <w:marTop w:val="0"/>
          <w:marBottom w:val="0"/>
          <w:divBdr>
            <w:top w:val="none" w:sz="0" w:space="0" w:color="auto"/>
            <w:left w:val="none" w:sz="0" w:space="0" w:color="auto"/>
            <w:bottom w:val="none" w:sz="0" w:space="0" w:color="auto"/>
            <w:right w:val="none" w:sz="0" w:space="0" w:color="auto"/>
          </w:divBdr>
        </w:div>
        <w:div w:id="655720317">
          <w:marLeft w:val="0"/>
          <w:marRight w:val="0"/>
          <w:marTop w:val="0"/>
          <w:marBottom w:val="0"/>
          <w:divBdr>
            <w:top w:val="none" w:sz="0" w:space="0" w:color="auto"/>
            <w:left w:val="none" w:sz="0" w:space="0" w:color="auto"/>
            <w:bottom w:val="none" w:sz="0" w:space="0" w:color="auto"/>
            <w:right w:val="none" w:sz="0" w:space="0" w:color="auto"/>
          </w:divBdr>
          <w:divsChild>
            <w:div w:id="2134201811">
              <w:marLeft w:val="0"/>
              <w:marRight w:val="0"/>
              <w:marTop w:val="0"/>
              <w:marBottom w:val="0"/>
              <w:divBdr>
                <w:top w:val="none" w:sz="0" w:space="0" w:color="auto"/>
                <w:left w:val="none" w:sz="0" w:space="0" w:color="auto"/>
                <w:bottom w:val="none" w:sz="0" w:space="0" w:color="auto"/>
                <w:right w:val="none" w:sz="0" w:space="0" w:color="auto"/>
              </w:divBdr>
            </w:div>
          </w:divsChild>
        </w:div>
        <w:div w:id="2065061131">
          <w:marLeft w:val="0"/>
          <w:marRight w:val="0"/>
          <w:marTop w:val="0"/>
          <w:marBottom w:val="0"/>
          <w:divBdr>
            <w:top w:val="none" w:sz="0" w:space="0" w:color="auto"/>
            <w:left w:val="none" w:sz="0" w:space="0" w:color="auto"/>
            <w:bottom w:val="none" w:sz="0" w:space="0" w:color="auto"/>
            <w:right w:val="none" w:sz="0" w:space="0" w:color="auto"/>
          </w:divBdr>
        </w:div>
        <w:div w:id="4944338">
          <w:marLeft w:val="0"/>
          <w:marRight w:val="0"/>
          <w:marTop w:val="0"/>
          <w:marBottom w:val="0"/>
          <w:divBdr>
            <w:top w:val="none" w:sz="0" w:space="0" w:color="auto"/>
            <w:left w:val="none" w:sz="0" w:space="0" w:color="auto"/>
            <w:bottom w:val="none" w:sz="0" w:space="0" w:color="auto"/>
            <w:right w:val="none" w:sz="0" w:space="0" w:color="auto"/>
          </w:divBdr>
          <w:divsChild>
            <w:div w:id="902374946">
              <w:marLeft w:val="0"/>
              <w:marRight w:val="0"/>
              <w:marTop w:val="0"/>
              <w:marBottom w:val="0"/>
              <w:divBdr>
                <w:top w:val="none" w:sz="0" w:space="0" w:color="auto"/>
                <w:left w:val="none" w:sz="0" w:space="0" w:color="auto"/>
                <w:bottom w:val="none" w:sz="0" w:space="0" w:color="auto"/>
                <w:right w:val="none" w:sz="0" w:space="0" w:color="auto"/>
              </w:divBdr>
            </w:div>
          </w:divsChild>
        </w:div>
        <w:div w:id="637300596">
          <w:marLeft w:val="0"/>
          <w:marRight w:val="0"/>
          <w:marTop w:val="0"/>
          <w:marBottom w:val="0"/>
          <w:divBdr>
            <w:top w:val="none" w:sz="0" w:space="0" w:color="auto"/>
            <w:left w:val="none" w:sz="0" w:space="0" w:color="auto"/>
            <w:bottom w:val="none" w:sz="0" w:space="0" w:color="auto"/>
            <w:right w:val="none" w:sz="0" w:space="0" w:color="auto"/>
          </w:divBdr>
        </w:div>
        <w:div w:id="533691930">
          <w:marLeft w:val="0"/>
          <w:marRight w:val="0"/>
          <w:marTop w:val="0"/>
          <w:marBottom w:val="0"/>
          <w:divBdr>
            <w:top w:val="none" w:sz="0" w:space="0" w:color="auto"/>
            <w:left w:val="none" w:sz="0" w:space="0" w:color="auto"/>
            <w:bottom w:val="none" w:sz="0" w:space="0" w:color="auto"/>
            <w:right w:val="none" w:sz="0" w:space="0" w:color="auto"/>
          </w:divBdr>
          <w:divsChild>
            <w:div w:id="1617519353">
              <w:marLeft w:val="0"/>
              <w:marRight w:val="0"/>
              <w:marTop w:val="0"/>
              <w:marBottom w:val="0"/>
              <w:divBdr>
                <w:top w:val="none" w:sz="0" w:space="0" w:color="auto"/>
                <w:left w:val="none" w:sz="0" w:space="0" w:color="auto"/>
                <w:bottom w:val="none" w:sz="0" w:space="0" w:color="auto"/>
                <w:right w:val="none" w:sz="0" w:space="0" w:color="auto"/>
              </w:divBdr>
            </w:div>
          </w:divsChild>
        </w:div>
        <w:div w:id="1764258822">
          <w:marLeft w:val="0"/>
          <w:marRight w:val="0"/>
          <w:marTop w:val="300"/>
          <w:marBottom w:val="0"/>
          <w:divBdr>
            <w:top w:val="none" w:sz="0" w:space="0" w:color="auto"/>
            <w:left w:val="none" w:sz="0" w:space="0" w:color="auto"/>
            <w:bottom w:val="none" w:sz="0" w:space="0" w:color="auto"/>
            <w:right w:val="none" w:sz="0" w:space="0" w:color="auto"/>
          </w:divBdr>
          <w:divsChild>
            <w:div w:id="730202578">
              <w:marLeft w:val="0"/>
              <w:marRight w:val="0"/>
              <w:marTop w:val="0"/>
              <w:marBottom w:val="0"/>
              <w:divBdr>
                <w:top w:val="none" w:sz="0" w:space="0" w:color="auto"/>
                <w:left w:val="none" w:sz="0" w:space="0" w:color="auto"/>
                <w:bottom w:val="none" w:sz="0" w:space="0" w:color="auto"/>
                <w:right w:val="none" w:sz="0" w:space="0" w:color="auto"/>
              </w:divBdr>
              <w:divsChild>
                <w:div w:id="144225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041345">
          <w:marLeft w:val="0"/>
          <w:marRight w:val="0"/>
          <w:marTop w:val="300"/>
          <w:marBottom w:val="0"/>
          <w:divBdr>
            <w:top w:val="none" w:sz="0" w:space="0" w:color="auto"/>
            <w:left w:val="none" w:sz="0" w:space="0" w:color="auto"/>
            <w:bottom w:val="none" w:sz="0" w:space="0" w:color="auto"/>
            <w:right w:val="none" w:sz="0" w:space="0" w:color="auto"/>
          </w:divBdr>
          <w:divsChild>
            <w:div w:id="521631765">
              <w:marLeft w:val="0"/>
              <w:marRight w:val="0"/>
              <w:marTop w:val="0"/>
              <w:marBottom w:val="0"/>
              <w:divBdr>
                <w:top w:val="none" w:sz="0" w:space="0" w:color="auto"/>
                <w:left w:val="none" w:sz="0" w:space="0" w:color="auto"/>
                <w:bottom w:val="none" w:sz="0" w:space="0" w:color="auto"/>
                <w:right w:val="none" w:sz="0" w:space="0" w:color="auto"/>
              </w:divBdr>
              <w:divsChild>
                <w:div w:id="106791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410149">
          <w:marLeft w:val="0"/>
          <w:marRight w:val="0"/>
          <w:marTop w:val="300"/>
          <w:marBottom w:val="0"/>
          <w:divBdr>
            <w:top w:val="none" w:sz="0" w:space="0" w:color="auto"/>
            <w:left w:val="none" w:sz="0" w:space="0" w:color="auto"/>
            <w:bottom w:val="none" w:sz="0" w:space="0" w:color="auto"/>
            <w:right w:val="none" w:sz="0" w:space="0" w:color="auto"/>
          </w:divBdr>
          <w:divsChild>
            <w:div w:id="611207823">
              <w:marLeft w:val="0"/>
              <w:marRight w:val="0"/>
              <w:marTop w:val="0"/>
              <w:marBottom w:val="0"/>
              <w:divBdr>
                <w:top w:val="none" w:sz="0" w:space="0" w:color="auto"/>
                <w:left w:val="none" w:sz="0" w:space="0" w:color="auto"/>
                <w:bottom w:val="none" w:sz="0" w:space="0" w:color="auto"/>
                <w:right w:val="none" w:sz="0" w:space="0" w:color="auto"/>
              </w:divBdr>
              <w:divsChild>
                <w:div w:id="1426421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865876">
          <w:marLeft w:val="0"/>
          <w:marRight w:val="0"/>
          <w:marTop w:val="300"/>
          <w:marBottom w:val="0"/>
          <w:divBdr>
            <w:top w:val="none" w:sz="0" w:space="0" w:color="auto"/>
            <w:left w:val="none" w:sz="0" w:space="0" w:color="auto"/>
            <w:bottom w:val="none" w:sz="0" w:space="0" w:color="auto"/>
            <w:right w:val="none" w:sz="0" w:space="0" w:color="auto"/>
          </w:divBdr>
          <w:divsChild>
            <w:div w:id="1076124158">
              <w:marLeft w:val="0"/>
              <w:marRight w:val="0"/>
              <w:marTop w:val="0"/>
              <w:marBottom w:val="0"/>
              <w:divBdr>
                <w:top w:val="none" w:sz="0" w:space="0" w:color="auto"/>
                <w:left w:val="none" w:sz="0" w:space="0" w:color="auto"/>
                <w:bottom w:val="none" w:sz="0" w:space="0" w:color="auto"/>
                <w:right w:val="none" w:sz="0" w:space="0" w:color="auto"/>
              </w:divBdr>
              <w:divsChild>
                <w:div w:id="2011331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355527">
      <w:bodyDiv w:val="1"/>
      <w:marLeft w:val="0"/>
      <w:marRight w:val="0"/>
      <w:marTop w:val="0"/>
      <w:marBottom w:val="0"/>
      <w:divBdr>
        <w:top w:val="none" w:sz="0" w:space="0" w:color="auto"/>
        <w:left w:val="none" w:sz="0" w:space="0" w:color="auto"/>
        <w:bottom w:val="none" w:sz="0" w:space="0" w:color="auto"/>
        <w:right w:val="none" w:sz="0" w:space="0" w:color="auto"/>
      </w:divBdr>
      <w:divsChild>
        <w:div w:id="1485319551">
          <w:marLeft w:val="0"/>
          <w:marRight w:val="0"/>
          <w:marTop w:val="0"/>
          <w:marBottom w:val="0"/>
          <w:divBdr>
            <w:top w:val="none" w:sz="0" w:space="0" w:color="auto"/>
            <w:left w:val="none" w:sz="0" w:space="0" w:color="auto"/>
            <w:bottom w:val="none" w:sz="0" w:space="0" w:color="auto"/>
            <w:right w:val="none" w:sz="0" w:space="0" w:color="auto"/>
          </w:divBdr>
        </w:div>
        <w:div w:id="1700471285">
          <w:marLeft w:val="0"/>
          <w:marRight w:val="0"/>
          <w:marTop w:val="0"/>
          <w:marBottom w:val="0"/>
          <w:divBdr>
            <w:top w:val="none" w:sz="0" w:space="0" w:color="auto"/>
            <w:left w:val="none" w:sz="0" w:space="0" w:color="auto"/>
            <w:bottom w:val="none" w:sz="0" w:space="0" w:color="auto"/>
            <w:right w:val="none" w:sz="0" w:space="0" w:color="auto"/>
          </w:divBdr>
          <w:divsChild>
            <w:div w:id="1898737658">
              <w:marLeft w:val="0"/>
              <w:marRight w:val="0"/>
              <w:marTop w:val="0"/>
              <w:marBottom w:val="0"/>
              <w:divBdr>
                <w:top w:val="none" w:sz="0" w:space="0" w:color="auto"/>
                <w:left w:val="none" w:sz="0" w:space="0" w:color="auto"/>
                <w:bottom w:val="none" w:sz="0" w:space="0" w:color="auto"/>
                <w:right w:val="none" w:sz="0" w:space="0" w:color="auto"/>
              </w:divBdr>
            </w:div>
          </w:divsChild>
        </w:div>
        <w:div w:id="877162742">
          <w:marLeft w:val="0"/>
          <w:marRight w:val="0"/>
          <w:marTop w:val="0"/>
          <w:marBottom w:val="0"/>
          <w:divBdr>
            <w:top w:val="none" w:sz="0" w:space="0" w:color="auto"/>
            <w:left w:val="none" w:sz="0" w:space="0" w:color="auto"/>
            <w:bottom w:val="none" w:sz="0" w:space="0" w:color="auto"/>
            <w:right w:val="none" w:sz="0" w:space="0" w:color="auto"/>
          </w:divBdr>
        </w:div>
        <w:div w:id="612519190">
          <w:marLeft w:val="0"/>
          <w:marRight w:val="0"/>
          <w:marTop w:val="0"/>
          <w:marBottom w:val="0"/>
          <w:divBdr>
            <w:top w:val="none" w:sz="0" w:space="0" w:color="auto"/>
            <w:left w:val="none" w:sz="0" w:space="0" w:color="auto"/>
            <w:bottom w:val="none" w:sz="0" w:space="0" w:color="auto"/>
            <w:right w:val="none" w:sz="0" w:space="0" w:color="auto"/>
          </w:divBdr>
          <w:divsChild>
            <w:div w:id="627393441">
              <w:marLeft w:val="0"/>
              <w:marRight w:val="0"/>
              <w:marTop w:val="0"/>
              <w:marBottom w:val="0"/>
              <w:divBdr>
                <w:top w:val="none" w:sz="0" w:space="0" w:color="auto"/>
                <w:left w:val="none" w:sz="0" w:space="0" w:color="auto"/>
                <w:bottom w:val="none" w:sz="0" w:space="0" w:color="auto"/>
                <w:right w:val="none" w:sz="0" w:space="0" w:color="auto"/>
              </w:divBdr>
            </w:div>
          </w:divsChild>
        </w:div>
        <w:div w:id="1671366326">
          <w:marLeft w:val="0"/>
          <w:marRight w:val="0"/>
          <w:marTop w:val="0"/>
          <w:marBottom w:val="0"/>
          <w:divBdr>
            <w:top w:val="none" w:sz="0" w:space="0" w:color="auto"/>
            <w:left w:val="none" w:sz="0" w:space="0" w:color="auto"/>
            <w:bottom w:val="none" w:sz="0" w:space="0" w:color="auto"/>
            <w:right w:val="none" w:sz="0" w:space="0" w:color="auto"/>
          </w:divBdr>
        </w:div>
        <w:div w:id="878514100">
          <w:marLeft w:val="0"/>
          <w:marRight w:val="0"/>
          <w:marTop w:val="0"/>
          <w:marBottom w:val="0"/>
          <w:divBdr>
            <w:top w:val="none" w:sz="0" w:space="0" w:color="auto"/>
            <w:left w:val="none" w:sz="0" w:space="0" w:color="auto"/>
            <w:bottom w:val="none" w:sz="0" w:space="0" w:color="auto"/>
            <w:right w:val="none" w:sz="0" w:space="0" w:color="auto"/>
          </w:divBdr>
          <w:divsChild>
            <w:div w:id="2077586618">
              <w:marLeft w:val="0"/>
              <w:marRight w:val="0"/>
              <w:marTop w:val="0"/>
              <w:marBottom w:val="0"/>
              <w:divBdr>
                <w:top w:val="none" w:sz="0" w:space="0" w:color="auto"/>
                <w:left w:val="none" w:sz="0" w:space="0" w:color="auto"/>
                <w:bottom w:val="none" w:sz="0" w:space="0" w:color="auto"/>
                <w:right w:val="none" w:sz="0" w:space="0" w:color="auto"/>
              </w:divBdr>
            </w:div>
          </w:divsChild>
        </w:div>
        <w:div w:id="121309908">
          <w:marLeft w:val="0"/>
          <w:marRight w:val="0"/>
          <w:marTop w:val="0"/>
          <w:marBottom w:val="0"/>
          <w:divBdr>
            <w:top w:val="none" w:sz="0" w:space="0" w:color="auto"/>
            <w:left w:val="none" w:sz="0" w:space="0" w:color="auto"/>
            <w:bottom w:val="none" w:sz="0" w:space="0" w:color="auto"/>
            <w:right w:val="none" w:sz="0" w:space="0" w:color="auto"/>
          </w:divBdr>
        </w:div>
        <w:div w:id="1835029336">
          <w:marLeft w:val="0"/>
          <w:marRight w:val="0"/>
          <w:marTop w:val="0"/>
          <w:marBottom w:val="0"/>
          <w:divBdr>
            <w:top w:val="none" w:sz="0" w:space="0" w:color="auto"/>
            <w:left w:val="none" w:sz="0" w:space="0" w:color="auto"/>
            <w:bottom w:val="none" w:sz="0" w:space="0" w:color="auto"/>
            <w:right w:val="none" w:sz="0" w:space="0" w:color="auto"/>
          </w:divBdr>
          <w:divsChild>
            <w:div w:id="1597324445">
              <w:marLeft w:val="0"/>
              <w:marRight w:val="0"/>
              <w:marTop w:val="0"/>
              <w:marBottom w:val="0"/>
              <w:divBdr>
                <w:top w:val="none" w:sz="0" w:space="0" w:color="auto"/>
                <w:left w:val="none" w:sz="0" w:space="0" w:color="auto"/>
                <w:bottom w:val="none" w:sz="0" w:space="0" w:color="auto"/>
                <w:right w:val="none" w:sz="0" w:space="0" w:color="auto"/>
              </w:divBdr>
            </w:div>
          </w:divsChild>
        </w:div>
        <w:div w:id="23332280">
          <w:marLeft w:val="0"/>
          <w:marRight w:val="0"/>
          <w:marTop w:val="0"/>
          <w:marBottom w:val="0"/>
          <w:divBdr>
            <w:top w:val="none" w:sz="0" w:space="0" w:color="auto"/>
            <w:left w:val="none" w:sz="0" w:space="0" w:color="auto"/>
            <w:bottom w:val="none" w:sz="0" w:space="0" w:color="auto"/>
            <w:right w:val="none" w:sz="0" w:space="0" w:color="auto"/>
          </w:divBdr>
        </w:div>
        <w:div w:id="393510728">
          <w:marLeft w:val="0"/>
          <w:marRight w:val="0"/>
          <w:marTop w:val="0"/>
          <w:marBottom w:val="0"/>
          <w:divBdr>
            <w:top w:val="none" w:sz="0" w:space="0" w:color="auto"/>
            <w:left w:val="none" w:sz="0" w:space="0" w:color="auto"/>
            <w:bottom w:val="none" w:sz="0" w:space="0" w:color="auto"/>
            <w:right w:val="none" w:sz="0" w:space="0" w:color="auto"/>
          </w:divBdr>
          <w:divsChild>
            <w:div w:id="7950125">
              <w:marLeft w:val="0"/>
              <w:marRight w:val="0"/>
              <w:marTop w:val="0"/>
              <w:marBottom w:val="0"/>
              <w:divBdr>
                <w:top w:val="none" w:sz="0" w:space="0" w:color="auto"/>
                <w:left w:val="none" w:sz="0" w:space="0" w:color="auto"/>
                <w:bottom w:val="none" w:sz="0" w:space="0" w:color="auto"/>
                <w:right w:val="none" w:sz="0" w:space="0" w:color="auto"/>
              </w:divBdr>
            </w:div>
          </w:divsChild>
        </w:div>
        <w:div w:id="256014138">
          <w:marLeft w:val="0"/>
          <w:marRight w:val="0"/>
          <w:marTop w:val="0"/>
          <w:marBottom w:val="0"/>
          <w:divBdr>
            <w:top w:val="none" w:sz="0" w:space="0" w:color="auto"/>
            <w:left w:val="none" w:sz="0" w:space="0" w:color="auto"/>
            <w:bottom w:val="none" w:sz="0" w:space="0" w:color="auto"/>
            <w:right w:val="none" w:sz="0" w:space="0" w:color="auto"/>
          </w:divBdr>
        </w:div>
        <w:div w:id="106048126">
          <w:marLeft w:val="0"/>
          <w:marRight w:val="0"/>
          <w:marTop w:val="0"/>
          <w:marBottom w:val="0"/>
          <w:divBdr>
            <w:top w:val="none" w:sz="0" w:space="0" w:color="auto"/>
            <w:left w:val="none" w:sz="0" w:space="0" w:color="auto"/>
            <w:bottom w:val="none" w:sz="0" w:space="0" w:color="auto"/>
            <w:right w:val="none" w:sz="0" w:space="0" w:color="auto"/>
          </w:divBdr>
          <w:divsChild>
            <w:div w:id="92214831">
              <w:marLeft w:val="0"/>
              <w:marRight w:val="0"/>
              <w:marTop w:val="0"/>
              <w:marBottom w:val="0"/>
              <w:divBdr>
                <w:top w:val="none" w:sz="0" w:space="0" w:color="auto"/>
                <w:left w:val="none" w:sz="0" w:space="0" w:color="auto"/>
                <w:bottom w:val="none" w:sz="0" w:space="0" w:color="auto"/>
                <w:right w:val="none" w:sz="0" w:space="0" w:color="auto"/>
              </w:divBdr>
            </w:div>
          </w:divsChild>
        </w:div>
        <w:div w:id="743769481">
          <w:marLeft w:val="0"/>
          <w:marRight w:val="0"/>
          <w:marTop w:val="0"/>
          <w:marBottom w:val="0"/>
          <w:divBdr>
            <w:top w:val="none" w:sz="0" w:space="0" w:color="auto"/>
            <w:left w:val="none" w:sz="0" w:space="0" w:color="auto"/>
            <w:bottom w:val="none" w:sz="0" w:space="0" w:color="auto"/>
            <w:right w:val="none" w:sz="0" w:space="0" w:color="auto"/>
          </w:divBdr>
        </w:div>
        <w:div w:id="1091513129">
          <w:marLeft w:val="0"/>
          <w:marRight w:val="0"/>
          <w:marTop w:val="0"/>
          <w:marBottom w:val="0"/>
          <w:divBdr>
            <w:top w:val="none" w:sz="0" w:space="0" w:color="auto"/>
            <w:left w:val="none" w:sz="0" w:space="0" w:color="auto"/>
            <w:bottom w:val="none" w:sz="0" w:space="0" w:color="auto"/>
            <w:right w:val="none" w:sz="0" w:space="0" w:color="auto"/>
          </w:divBdr>
          <w:divsChild>
            <w:div w:id="1697195272">
              <w:marLeft w:val="0"/>
              <w:marRight w:val="0"/>
              <w:marTop w:val="0"/>
              <w:marBottom w:val="0"/>
              <w:divBdr>
                <w:top w:val="none" w:sz="0" w:space="0" w:color="auto"/>
                <w:left w:val="none" w:sz="0" w:space="0" w:color="auto"/>
                <w:bottom w:val="none" w:sz="0" w:space="0" w:color="auto"/>
                <w:right w:val="none" w:sz="0" w:space="0" w:color="auto"/>
              </w:divBdr>
            </w:div>
          </w:divsChild>
        </w:div>
        <w:div w:id="370692792">
          <w:marLeft w:val="0"/>
          <w:marRight w:val="0"/>
          <w:marTop w:val="300"/>
          <w:marBottom w:val="0"/>
          <w:divBdr>
            <w:top w:val="none" w:sz="0" w:space="0" w:color="auto"/>
            <w:left w:val="none" w:sz="0" w:space="0" w:color="auto"/>
            <w:bottom w:val="none" w:sz="0" w:space="0" w:color="auto"/>
            <w:right w:val="none" w:sz="0" w:space="0" w:color="auto"/>
          </w:divBdr>
          <w:divsChild>
            <w:div w:id="289558340">
              <w:marLeft w:val="0"/>
              <w:marRight w:val="0"/>
              <w:marTop w:val="0"/>
              <w:marBottom w:val="0"/>
              <w:divBdr>
                <w:top w:val="none" w:sz="0" w:space="0" w:color="auto"/>
                <w:left w:val="none" w:sz="0" w:space="0" w:color="auto"/>
                <w:bottom w:val="none" w:sz="0" w:space="0" w:color="auto"/>
                <w:right w:val="none" w:sz="0" w:space="0" w:color="auto"/>
              </w:divBdr>
              <w:divsChild>
                <w:div w:id="132142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57856">
          <w:marLeft w:val="0"/>
          <w:marRight w:val="0"/>
          <w:marTop w:val="300"/>
          <w:marBottom w:val="0"/>
          <w:divBdr>
            <w:top w:val="none" w:sz="0" w:space="0" w:color="auto"/>
            <w:left w:val="none" w:sz="0" w:space="0" w:color="auto"/>
            <w:bottom w:val="none" w:sz="0" w:space="0" w:color="auto"/>
            <w:right w:val="none" w:sz="0" w:space="0" w:color="auto"/>
          </w:divBdr>
          <w:divsChild>
            <w:div w:id="285544307">
              <w:marLeft w:val="0"/>
              <w:marRight w:val="0"/>
              <w:marTop w:val="0"/>
              <w:marBottom w:val="0"/>
              <w:divBdr>
                <w:top w:val="none" w:sz="0" w:space="0" w:color="auto"/>
                <w:left w:val="none" w:sz="0" w:space="0" w:color="auto"/>
                <w:bottom w:val="none" w:sz="0" w:space="0" w:color="auto"/>
                <w:right w:val="none" w:sz="0" w:space="0" w:color="auto"/>
              </w:divBdr>
              <w:divsChild>
                <w:div w:id="14296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882449">
          <w:marLeft w:val="0"/>
          <w:marRight w:val="0"/>
          <w:marTop w:val="300"/>
          <w:marBottom w:val="0"/>
          <w:divBdr>
            <w:top w:val="none" w:sz="0" w:space="0" w:color="auto"/>
            <w:left w:val="none" w:sz="0" w:space="0" w:color="auto"/>
            <w:bottom w:val="none" w:sz="0" w:space="0" w:color="auto"/>
            <w:right w:val="none" w:sz="0" w:space="0" w:color="auto"/>
          </w:divBdr>
          <w:divsChild>
            <w:div w:id="1134253804">
              <w:marLeft w:val="0"/>
              <w:marRight w:val="0"/>
              <w:marTop w:val="0"/>
              <w:marBottom w:val="0"/>
              <w:divBdr>
                <w:top w:val="none" w:sz="0" w:space="0" w:color="auto"/>
                <w:left w:val="none" w:sz="0" w:space="0" w:color="auto"/>
                <w:bottom w:val="none" w:sz="0" w:space="0" w:color="auto"/>
                <w:right w:val="none" w:sz="0" w:space="0" w:color="auto"/>
              </w:divBdr>
              <w:divsChild>
                <w:div w:id="733816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80725">
          <w:marLeft w:val="0"/>
          <w:marRight w:val="0"/>
          <w:marTop w:val="300"/>
          <w:marBottom w:val="0"/>
          <w:divBdr>
            <w:top w:val="none" w:sz="0" w:space="0" w:color="auto"/>
            <w:left w:val="none" w:sz="0" w:space="0" w:color="auto"/>
            <w:bottom w:val="none" w:sz="0" w:space="0" w:color="auto"/>
            <w:right w:val="none" w:sz="0" w:space="0" w:color="auto"/>
          </w:divBdr>
          <w:divsChild>
            <w:div w:id="771243438">
              <w:marLeft w:val="0"/>
              <w:marRight w:val="0"/>
              <w:marTop w:val="0"/>
              <w:marBottom w:val="0"/>
              <w:divBdr>
                <w:top w:val="none" w:sz="0" w:space="0" w:color="auto"/>
                <w:left w:val="none" w:sz="0" w:space="0" w:color="auto"/>
                <w:bottom w:val="none" w:sz="0" w:space="0" w:color="auto"/>
                <w:right w:val="none" w:sz="0" w:space="0" w:color="auto"/>
              </w:divBdr>
              <w:divsChild>
                <w:div w:id="151244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5935474">
      <w:bodyDiv w:val="1"/>
      <w:marLeft w:val="0"/>
      <w:marRight w:val="0"/>
      <w:marTop w:val="0"/>
      <w:marBottom w:val="0"/>
      <w:divBdr>
        <w:top w:val="none" w:sz="0" w:space="0" w:color="auto"/>
        <w:left w:val="none" w:sz="0" w:space="0" w:color="auto"/>
        <w:bottom w:val="none" w:sz="0" w:space="0" w:color="auto"/>
        <w:right w:val="none" w:sz="0" w:space="0" w:color="auto"/>
      </w:divBdr>
      <w:divsChild>
        <w:div w:id="1624800321">
          <w:marLeft w:val="0"/>
          <w:marRight w:val="0"/>
          <w:marTop w:val="0"/>
          <w:marBottom w:val="0"/>
          <w:divBdr>
            <w:top w:val="none" w:sz="0" w:space="0" w:color="auto"/>
            <w:left w:val="none" w:sz="0" w:space="0" w:color="auto"/>
            <w:bottom w:val="none" w:sz="0" w:space="0" w:color="auto"/>
            <w:right w:val="none" w:sz="0" w:space="0" w:color="auto"/>
          </w:divBdr>
        </w:div>
        <w:div w:id="802427641">
          <w:marLeft w:val="0"/>
          <w:marRight w:val="0"/>
          <w:marTop w:val="0"/>
          <w:marBottom w:val="0"/>
          <w:divBdr>
            <w:top w:val="none" w:sz="0" w:space="0" w:color="auto"/>
            <w:left w:val="none" w:sz="0" w:space="0" w:color="auto"/>
            <w:bottom w:val="none" w:sz="0" w:space="0" w:color="auto"/>
            <w:right w:val="none" w:sz="0" w:space="0" w:color="auto"/>
          </w:divBdr>
          <w:divsChild>
            <w:div w:id="1831671310">
              <w:marLeft w:val="0"/>
              <w:marRight w:val="0"/>
              <w:marTop w:val="0"/>
              <w:marBottom w:val="0"/>
              <w:divBdr>
                <w:top w:val="none" w:sz="0" w:space="0" w:color="auto"/>
                <w:left w:val="none" w:sz="0" w:space="0" w:color="auto"/>
                <w:bottom w:val="none" w:sz="0" w:space="0" w:color="auto"/>
                <w:right w:val="none" w:sz="0" w:space="0" w:color="auto"/>
              </w:divBdr>
            </w:div>
          </w:divsChild>
        </w:div>
        <w:div w:id="1804497359">
          <w:marLeft w:val="0"/>
          <w:marRight w:val="0"/>
          <w:marTop w:val="0"/>
          <w:marBottom w:val="0"/>
          <w:divBdr>
            <w:top w:val="none" w:sz="0" w:space="0" w:color="auto"/>
            <w:left w:val="none" w:sz="0" w:space="0" w:color="auto"/>
            <w:bottom w:val="none" w:sz="0" w:space="0" w:color="auto"/>
            <w:right w:val="none" w:sz="0" w:space="0" w:color="auto"/>
          </w:divBdr>
        </w:div>
        <w:div w:id="1598445813">
          <w:marLeft w:val="0"/>
          <w:marRight w:val="0"/>
          <w:marTop w:val="0"/>
          <w:marBottom w:val="0"/>
          <w:divBdr>
            <w:top w:val="none" w:sz="0" w:space="0" w:color="auto"/>
            <w:left w:val="none" w:sz="0" w:space="0" w:color="auto"/>
            <w:bottom w:val="none" w:sz="0" w:space="0" w:color="auto"/>
            <w:right w:val="none" w:sz="0" w:space="0" w:color="auto"/>
          </w:divBdr>
          <w:divsChild>
            <w:div w:id="1101292160">
              <w:marLeft w:val="0"/>
              <w:marRight w:val="0"/>
              <w:marTop w:val="0"/>
              <w:marBottom w:val="0"/>
              <w:divBdr>
                <w:top w:val="none" w:sz="0" w:space="0" w:color="auto"/>
                <w:left w:val="none" w:sz="0" w:space="0" w:color="auto"/>
                <w:bottom w:val="none" w:sz="0" w:space="0" w:color="auto"/>
                <w:right w:val="none" w:sz="0" w:space="0" w:color="auto"/>
              </w:divBdr>
            </w:div>
          </w:divsChild>
        </w:div>
        <w:div w:id="1201747656">
          <w:marLeft w:val="0"/>
          <w:marRight w:val="0"/>
          <w:marTop w:val="0"/>
          <w:marBottom w:val="0"/>
          <w:divBdr>
            <w:top w:val="none" w:sz="0" w:space="0" w:color="auto"/>
            <w:left w:val="none" w:sz="0" w:space="0" w:color="auto"/>
            <w:bottom w:val="none" w:sz="0" w:space="0" w:color="auto"/>
            <w:right w:val="none" w:sz="0" w:space="0" w:color="auto"/>
          </w:divBdr>
        </w:div>
        <w:div w:id="663820437">
          <w:marLeft w:val="0"/>
          <w:marRight w:val="0"/>
          <w:marTop w:val="0"/>
          <w:marBottom w:val="0"/>
          <w:divBdr>
            <w:top w:val="none" w:sz="0" w:space="0" w:color="auto"/>
            <w:left w:val="none" w:sz="0" w:space="0" w:color="auto"/>
            <w:bottom w:val="none" w:sz="0" w:space="0" w:color="auto"/>
            <w:right w:val="none" w:sz="0" w:space="0" w:color="auto"/>
          </w:divBdr>
          <w:divsChild>
            <w:div w:id="937181083">
              <w:marLeft w:val="0"/>
              <w:marRight w:val="0"/>
              <w:marTop w:val="0"/>
              <w:marBottom w:val="0"/>
              <w:divBdr>
                <w:top w:val="none" w:sz="0" w:space="0" w:color="auto"/>
                <w:left w:val="none" w:sz="0" w:space="0" w:color="auto"/>
                <w:bottom w:val="none" w:sz="0" w:space="0" w:color="auto"/>
                <w:right w:val="none" w:sz="0" w:space="0" w:color="auto"/>
              </w:divBdr>
            </w:div>
          </w:divsChild>
        </w:div>
        <w:div w:id="637028828">
          <w:marLeft w:val="0"/>
          <w:marRight w:val="0"/>
          <w:marTop w:val="0"/>
          <w:marBottom w:val="0"/>
          <w:divBdr>
            <w:top w:val="none" w:sz="0" w:space="0" w:color="auto"/>
            <w:left w:val="none" w:sz="0" w:space="0" w:color="auto"/>
            <w:bottom w:val="none" w:sz="0" w:space="0" w:color="auto"/>
            <w:right w:val="none" w:sz="0" w:space="0" w:color="auto"/>
          </w:divBdr>
        </w:div>
        <w:div w:id="1609894378">
          <w:marLeft w:val="0"/>
          <w:marRight w:val="0"/>
          <w:marTop w:val="0"/>
          <w:marBottom w:val="0"/>
          <w:divBdr>
            <w:top w:val="none" w:sz="0" w:space="0" w:color="auto"/>
            <w:left w:val="none" w:sz="0" w:space="0" w:color="auto"/>
            <w:bottom w:val="none" w:sz="0" w:space="0" w:color="auto"/>
            <w:right w:val="none" w:sz="0" w:space="0" w:color="auto"/>
          </w:divBdr>
          <w:divsChild>
            <w:div w:id="343870083">
              <w:marLeft w:val="0"/>
              <w:marRight w:val="0"/>
              <w:marTop w:val="0"/>
              <w:marBottom w:val="0"/>
              <w:divBdr>
                <w:top w:val="none" w:sz="0" w:space="0" w:color="auto"/>
                <w:left w:val="none" w:sz="0" w:space="0" w:color="auto"/>
                <w:bottom w:val="none" w:sz="0" w:space="0" w:color="auto"/>
                <w:right w:val="none" w:sz="0" w:space="0" w:color="auto"/>
              </w:divBdr>
            </w:div>
          </w:divsChild>
        </w:div>
        <w:div w:id="1381444383">
          <w:marLeft w:val="0"/>
          <w:marRight w:val="0"/>
          <w:marTop w:val="0"/>
          <w:marBottom w:val="0"/>
          <w:divBdr>
            <w:top w:val="none" w:sz="0" w:space="0" w:color="auto"/>
            <w:left w:val="none" w:sz="0" w:space="0" w:color="auto"/>
            <w:bottom w:val="none" w:sz="0" w:space="0" w:color="auto"/>
            <w:right w:val="none" w:sz="0" w:space="0" w:color="auto"/>
          </w:divBdr>
        </w:div>
        <w:div w:id="872156956">
          <w:marLeft w:val="0"/>
          <w:marRight w:val="0"/>
          <w:marTop w:val="0"/>
          <w:marBottom w:val="0"/>
          <w:divBdr>
            <w:top w:val="none" w:sz="0" w:space="0" w:color="auto"/>
            <w:left w:val="none" w:sz="0" w:space="0" w:color="auto"/>
            <w:bottom w:val="none" w:sz="0" w:space="0" w:color="auto"/>
            <w:right w:val="none" w:sz="0" w:space="0" w:color="auto"/>
          </w:divBdr>
          <w:divsChild>
            <w:div w:id="1273827367">
              <w:marLeft w:val="0"/>
              <w:marRight w:val="0"/>
              <w:marTop w:val="0"/>
              <w:marBottom w:val="0"/>
              <w:divBdr>
                <w:top w:val="none" w:sz="0" w:space="0" w:color="auto"/>
                <w:left w:val="none" w:sz="0" w:space="0" w:color="auto"/>
                <w:bottom w:val="none" w:sz="0" w:space="0" w:color="auto"/>
                <w:right w:val="none" w:sz="0" w:space="0" w:color="auto"/>
              </w:divBdr>
            </w:div>
          </w:divsChild>
        </w:div>
        <w:div w:id="1078677556">
          <w:marLeft w:val="0"/>
          <w:marRight w:val="0"/>
          <w:marTop w:val="0"/>
          <w:marBottom w:val="0"/>
          <w:divBdr>
            <w:top w:val="none" w:sz="0" w:space="0" w:color="auto"/>
            <w:left w:val="none" w:sz="0" w:space="0" w:color="auto"/>
            <w:bottom w:val="none" w:sz="0" w:space="0" w:color="auto"/>
            <w:right w:val="none" w:sz="0" w:space="0" w:color="auto"/>
          </w:divBdr>
        </w:div>
        <w:div w:id="633755551">
          <w:marLeft w:val="0"/>
          <w:marRight w:val="0"/>
          <w:marTop w:val="0"/>
          <w:marBottom w:val="0"/>
          <w:divBdr>
            <w:top w:val="none" w:sz="0" w:space="0" w:color="auto"/>
            <w:left w:val="none" w:sz="0" w:space="0" w:color="auto"/>
            <w:bottom w:val="none" w:sz="0" w:space="0" w:color="auto"/>
            <w:right w:val="none" w:sz="0" w:space="0" w:color="auto"/>
          </w:divBdr>
          <w:divsChild>
            <w:div w:id="1756439405">
              <w:marLeft w:val="0"/>
              <w:marRight w:val="0"/>
              <w:marTop w:val="0"/>
              <w:marBottom w:val="0"/>
              <w:divBdr>
                <w:top w:val="none" w:sz="0" w:space="0" w:color="auto"/>
                <w:left w:val="none" w:sz="0" w:space="0" w:color="auto"/>
                <w:bottom w:val="none" w:sz="0" w:space="0" w:color="auto"/>
                <w:right w:val="none" w:sz="0" w:space="0" w:color="auto"/>
              </w:divBdr>
            </w:div>
          </w:divsChild>
        </w:div>
        <w:div w:id="30810905">
          <w:marLeft w:val="0"/>
          <w:marRight w:val="0"/>
          <w:marTop w:val="0"/>
          <w:marBottom w:val="0"/>
          <w:divBdr>
            <w:top w:val="none" w:sz="0" w:space="0" w:color="auto"/>
            <w:left w:val="none" w:sz="0" w:space="0" w:color="auto"/>
            <w:bottom w:val="none" w:sz="0" w:space="0" w:color="auto"/>
            <w:right w:val="none" w:sz="0" w:space="0" w:color="auto"/>
          </w:divBdr>
        </w:div>
        <w:div w:id="1071660887">
          <w:marLeft w:val="0"/>
          <w:marRight w:val="0"/>
          <w:marTop w:val="0"/>
          <w:marBottom w:val="0"/>
          <w:divBdr>
            <w:top w:val="none" w:sz="0" w:space="0" w:color="auto"/>
            <w:left w:val="none" w:sz="0" w:space="0" w:color="auto"/>
            <w:bottom w:val="none" w:sz="0" w:space="0" w:color="auto"/>
            <w:right w:val="none" w:sz="0" w:space="0" w:color="auto"/>
          </w:divBdr>
          <w:divsChild>
            <w:div w:id="179204863">
              <w:marLeft w:val="0"/>
              <w:marRight w:val="0"/>
              <w:marTop w:val="0"/>
              <w:marBottom w:val="0"/>
              <w:divBdr>
                <w:top w:val="none" w:sz="0" w:space="0" w:color="auto"/>
                <w:left w:val="none" w:sz="0" w:space="0" w:color="auto"/>
                <w:bottom w:val="none" w:sz="0" w:space="0" w:color="auto"/>
                <w:right w:val="none" w:sz="0" w:space="0" w:color="auto"/>
              </w:divBdr>
            </w:div>
          </w:divsChild>
        </w:div>
        <w:div w:id="1857380489">
          <w:marLeft w:val="0"/>
          <w:marRight w:val="0"/>
          <w:marTop w:val="300"/>
          <w:marBottom w:val="0"/>
          <w:divBdr>
            <w:top w:val="none" w:sz="0" w:space="0" w:color="auto"/>
            <w:left w:val="none" w:sz="0" w:space="0" w:color="auto"/>
            <w:bottom w:val="none" w:sz="0" w:space="0" w:color="auto"/>
            <w:right w:val="none" w:sz="0" w:space="0" w:color="auto"/>
          </w:divBdr>
          <w:divsChild>
            <w:div w:id="347100032">
              <w:marLeft w:val="0"/>
              <w:marRight w:val="0"/>
              <w:marTop w:val="0"/>
              <w:marBottom w:val="0"/>
              <w:divBdr>
                <w:top w:val="none" w:sz="0" w:space="0" w:color="auto"/>
                <w:left w:val="none" w:sz="0" w:space="0" w:color="auto"/>
                <w:bottom w:val="none" w:sz="0" w:space="0" w:color="auto"/>
                <w:right w:val="none" w:sz="0" w:space="0" w:color="auto"/>
              </w:divBdr>
              <w:divsChild>
                <w:div w:id="2076732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94951">
          <w:marLeft w:val="0"/>
          <w:marRight w:val="0"/>
          <w:marTop w:val="300"/>
          <w:marBottom w:val="0"/>
          <w:divBdr>
            <w:top w:val="none" w:sz="0" w:space="0" w:color="auto"/>
            <w:left w:val="none" w:sz="0" w:space="0" w:color="auto"/>
            <w:bottom w:val="none" w:sz="0" w:space="0" w:color="auto"/>
            <w:right w:val="none" w:sz="0" w:space="0" w:color="auto"/>
          </w:divBdr>
          <w:divsChild>
            <w:div w:id="1003776760">
              <w:marLeft w:val="0"/>
              <w:marRight w:val="0"/>
              <w:marTop w:val="0"/>
              <w:marBottom w:val="0"/>
              <w:divBdr>
                <w:top w:val="none" w:sz="0" w:space="0" w:color="auto"/>
                <w:left w:val="none" w:sz="0" w:space="0" w:color="auto"/>
                <w:bottom w:val="none" w:sz="0" w:space="0" w:color="auto"/>
                <w:right w:val="none" w:sz="0" w:space="0" w:color="auto"/>
              </w:divBdr>
              <w:divsChild>
                <w:div w:id="375660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449077">
          <w:marLeft w:val="0"/>
          <w:marRight w:val="0"/>
          <w:marTop w:val="300"/>
          <w:marBottom w:val="0"/>
          <w:divBdr>
            <w:top w:val="none" w:sz="0" w:space="0" w:color="auto"/>
            <w:left w:val="none" w:sz="0" w:space="0" w:color="auto"/>
            <w:bottom w:val="none" w:sz="0" w:space="0" w:color="auto"/>
            <w:right w:val="none" w:sz="0" w:space="0" w:color="auto"/>
          </w:divBdr>
          <w:divsChild>
            <w:div w:id="1643774294">
              <w:marLeft w:val="0"/>
              <w:marRight w:val="0"/>
              <w:marTop w:val="0"/>
              <w:marBottom w:val="0"/>
              <w:divBdr>
                <w:top w:val="none" w:sz="0" w:space="0" w:color="auto"/>
                <w:left w:val="none" w:sz="0" w:space="0" w:color="auto"/>
                <w:bottom w:val="none" w:sz="0" w:space="0" w:color="auto"/>
                <w:right w:val="none" w:sz="0" w:space="0" w:color="auto"/>
              </w:divBdr>
              <w:divsChild>
                <w:div w:id="151449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2040">
          <w:marLeft w:val="0"/>
          <w:marRight w:val="0"/>
          <w:marTop w:val="300"/>
          <w:marBottom w:val="0"/>
          <w:divBdr>
            <w:top w:val="none" w:sz="0" w:space="0" w:color="auto"/>
            <w:left w:val="none" w:sz="0" w:space="0" w:color="auto"/>
            <w:bottom w:val="none" w:sz="0" w:space="0" w:color="auto"/>
            <w:right w:val="none" w:sz="0" w:space="0" w:color="auto"/>
          </w:divBdr>
          <w:divsChild>
            <w:div w:id="1102604934">
              <w:marLeft w:val="0"/>
              <w:marRight w:val="0"/>
              <w:marTop w:val="0"/>
              <w:marBottom w:val="0"/>
              <w:divBdr>
                <w:top w:val="none" w:sz="0" w:space="0" w:color="auto"/>
                <w:left w:val="none" w:sz="0" w:space="0" w:color="auto"/>
                <w:bottom w:val="none" w:sz="0" w:space="0" w:color="auto"/>
                <w:right w:val="none" w:sz="0" w:space="0" w:color="auto"/>
              </w:divBdr>
              <w:divsChild>
                <w:div w:id="21255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821124">
      <w:bodyDiv w:val="1"/>
      <w:marLeft w:val="0"/>
      <w:marRight w:val="0"/>
      <w:marTop w:val="0"/>
      <w:marBottom w:val="0"/>
      <w:divBdr>
        <w:top w:val="none" w:sz="0" w:space="0" w:color="auto"/>
        <w:left w:val="none" w:sz="0" w:space="0" w:color="auto"/>
        <w:bottom w:val="none" w:sz="0" w:space="0" w:color="auto"/>
        <w:right w:val="none" w:sz="0" w:space="0" w:color="auto"/>
      </w:divBdr>
      <w:divsChild>
        <w:div w:id="811946250">
          <w:marLeft w:val="0"/>
          <w:marRight w:val="0"/>
          <w:marTop w:val="0"/>
          <w:marBottom w:val="0"/>
          <w:divBdr>
            <w:top w:val="none" w:sz="0" w:space="0" w:color="auto"/>
            <w:left w:val="none" w:sz="0" w:space="0" w:color="auto"/>
            <w:bottom w:val="none" w:sz="0" w:space="0" w:color="auto"/>
            <w:right w:val="none" w:sz="0" w:space="0" w:color="auto"/>
          </w:divBdr>
        </w:div>
        <w:div w:id="706880534">
          <w:marLeft w:val="0"/>
          <w:marRight w:val="0"/>
          <w:marTop w:val="0"/>
          <w:marBottom w:val="0"/>
          <w:divBdr>
            <w:top w:val="none" w:sz="0" w:space="0" w:color="auto"/>
            <w:left w:val="none" w:sz="0" w:space="0" w:color="auto"/>
            <w:bottom w:val="none" w:sz="0" w:space="0" w:color="auto"/>
            <w:right w:val="none" w:sz="0" w:space="0" w:color="auto"/>
          </w:divBdr>
          <w:divsChild>
            <w:div w:id="423721787">
              <w:marLeft w:val="0"/>
              <w:marRight w:val="0"/>
              <w:marTop w:val="0"/>
              <w:marBottom w:val="0"/>
              <w:divBdr>
                <w:top w:val="none" w:sz="0" w:space="0" w:color="auto"/>
                <w:left w:val="none" w:sz="0" w:space="0" w:color="auto"/>
                <w:bottom w:val="none" w:sz="0" w:space="0" w:color="auto"/>
                <w:right w:val="none" w:sz="0" w:space="0" w:color="auto"/>
              </w:divBdr>
            </w:div>
          </w:divsChild>
        </w:div>
        <w:div w:id="1844936197">
          <w:marLeft w:val="0"/>
          <w:marRight w:val="0"/>
          <w:marTop w:val="0"/>
          <w:marBottom w:val="0"/>
          <w:divBdr>
            <w:top w:val="none" w:sz="0" w:space="0" w:color="auto"/>
            <w:left w:val="none" w:sz="0" w:space="0" w:color="auto"/>
            <w:bottom w:val="none" w:sz="0" w:space="0" w:color="auto"/>
            <w:right w:val="none" w:sz="0" w:space="0" w:color="auto"/>
          </w:divBdr>
        </w:div>
        <w:div w:id="1873762646">
          <w:marLeft w:val="0"/>
          <w:marRight w:val="0"/>
          <w:marTop w:val="0"/>
          <w:marBottom w:val="0"/>
          <w:divBdr>
            <w:top w:val="none" w:sz="0" w:space="0" w:color="auto"/>
            <w:left w:val="none" w:sz="0" w:space="0" w:color="auto"/>
            <w:bottom w:val="none" w:sz="0" w:space="0" w:color="auto"/>
            <w:right w:val="none" w:sz="0" w:space="0" w:color="auto"/>
          </w:divBdr>
          <w:divsChild>
            <w:div w:id="1008366456">
              <w:marLeft w:val="0"/>
              <w:marRight w:val="0"/>
              <w:marTop w:val="0"/>
              <w:marBottom w:val="0"/>
              <w:divBdr>
                <w:top w:val="none" w:sz="0" w:space="0" w:color="auto"/>
                <w:left w:val="none" w:sz="0" w:space="0" w:color="auto"/>
                <w:bottom w:val="none" w:sz="0" w:space="0" w:color="auto"/>
                <w:right w:val="none" w:sz="0" w:space="0" w:color="auto"/>
              </w:divBdr>
            </w:div>
          </w:divsChild>
        </w:div>
        <w:div w:id="1464958106">
          <w:marLeft w:val="0"/>
          <w:marRight w:val="0"/>
          <w:marTop w:val="0"/>
          <w:marBottom w:val="0"/>
          <w:divBdr>
            <w:top w:val="none" w:sz="0" w:space="0" w:color="auto"/>
            <w:left w:val="none" w:sz="0" w:space="0" w:color="auto"/>
            <w:bottom w:val="none" w:sz="0" w:space="0" w:color="auto"/>
            <w:right w:val="none" w:sz="0" w:space="0" w:color="auto"/>
          </w:divBdr>
        </w:div>
        <w:div w:id="1394694544">
          <w:marLeft w:val="0"/>
          <w:marRight w:val="0"/>
          <w:marTop w:val="0"/>
          <w:marBottom w:val="0"/>
          <w:divBdr>
            <w:top w:val="none" w:sz="0" w:space="0" w:color="auto"/>
            <w:left w:val="none" w:sz="0" w:space="0" w:color="auto"/>
            <w:bottom w:val="none" w:sz="0" w:space="0" w:color="auto"/>
            <w:right w:val="none" w:sz="0" w:space="0" w:color="auto"/>
          </w:divBdr>
          <w:divsChild>
            <w:div w:id="1155411046">
              <w:marLeft w:val="0"/>
              <w:marRight w:val="0"/>
              <w:marTop w:val="0"/>
              <w:marBottom w:val="0"/>
              <w:divBdr>
                <w:top w:val="none" w:sz="0" w:space="0" w:color="auto"/>
                <w:left w:val="none" w:sz="0" w:space="0" w:color="auto"/>
                <w:bottom w:val="none" w:sz="0" w:space="0" w:color="auto"/>
                <w:right w:val="none" w:sz="0" w:space="0" w:color="auto"/>
              </w:divBdr>
            </w:div>
          </w:divsChild>
        </w:div>
        <w:div w:id="431051475">
          <w:marLeft w:val="0"/>
          <w:marRight w:val="0"/>
          <w:marTop w:val="0"/>
          <w:marBottom w:val="0"/>
          <w:divBdr>
            <w:top w:val="none" w:sz="0" w:space="0" w:color="auto"/>
            <w:left w:val="none" w:sz="0" w:space="0" w:color="auto"/>
            <w:bottom w:val="none" w:sz="0" w:space="0" w:color="auto"/>
            <w:right w:val="none" w:sz="0" w:space="0" w:color="auto"/>
          </w:divBdr>
        </w:div>
        <w:div w:id="1245069014">
          <w:marLeft w:val="0"/>
          <w:marRight w:val="0"/>
          <w:marTop w:val="0"/>
          <w:marBottom w:val="0"/>
          <w:divBdr>
            <w:top w:val="none" w:sz="0" w:space="0" w:color="auto"/>
            <w:left w:val="none" w:sz="0" w:space="0" w:color="auto"/>
            <w:bottom w:val="none" w:sz="0" w:space="0" w:color="auto"/>
            <w:right w:val="none" w:sz="0" w:space="0" w:color="auto"/>
          </w:divBdr>
          <w:divsChild>
            <w:div w:id="76560446">
              <w:marLeft w:val="0"/>
              <w:marRight w:val="0"/>
              <w:marTop w:val="0"/>
              <w:marBottom w:val="0"/>
              <w:divBdr>
                <w:top w:val="none" w:sz="0" w:space="0" w:color="auto"/>
                <w:left w:val="none" w:sz="0" w:space="0" w:color="auto"/>
                <w:bottom w:val="none" w:sz="0" w:space="0" w:color="auto"/>
                <w:right w:val="none" w:sz="0" w:space="0" w:color="auto"/>
              </w:divBdr>
            </w:div>
          </w:divsChild>
        </w:div>
        <w:div w:id="1010335232">
          <w:marLeft w:val="0"/>
          <w:marRight w:val="0"/>
          <w:marTop w:val="0"/>
          <w:marBottom w:val="0"/>
          <w:divBdr>
            <w:top w:val="none" w:sz="0" w:space="0" w:color="auto"/>
            <w:left w:val="none" w:sz="0" w:space="0" w:color="auto"/>
            <w:bottom w:val="none" w:sz="0" w:space="0" w:color="auto"/>
            <w:right w:val="none" w:sz="0" w:space="0" w:color="auto"/>
          </w:divBdr>
        </w:div>
        <w:div w:id="317878351">
          <w:marLeft w:val="0"/>
          <w:marRight w:val="0"/>
          <w:marTop w:val="0"/>
          <w:marBottom w:val="0"/>
          <w:divBdr>
            <w:top w:val="none" w:sz="0" w:space="0" w:color="auto"/>
            <w:left w:val="none" w:sz="0" w:space="0" w:color="auto"/>
            <w:bottom w:val="none" w:sz="0" w:space="0" w:color="auto"/>
            <w:right w:val="none" w:sz="0" w:space="0" w:color="auto"/>
          </w:divBdr>
          <w:divsChild>
            <w:div w:id="1875538916">
              <w:marLeft w:val="0"/>
              <w:marRight w:val="0"/>
              <w:marTop w:val="0"/>
              <w:marBottom w:val="0"/>
              <w:divBdr>
                <w:top w:val="none" w:sz="0" w:space="0" w:color="auto"/>
                <w:left w:val="none" w:sz="0" w:space="0" w:color="auto"/>
                <w:bottom w:val="none" w:sz="0" w:space="0" w:color="auto"/>
                <w:right w:val="none" w:sz="0" w:space="0" w:color="auto"/>
              </w:divBdr>
            </w:div>
          </w:divsChild>
        </w:div>
        <w:div w:id="1088769147">
          <w:marLeft w:val="0"/>
          <w:marRight w:val="0"/>
          <w:marTop w:val="0"/>
          <w:marBottom w:val="0"/>
          <w:divBdr>
            <w:top w:val="none" w:sz="0" w:space="0" w:color="auto"/>
            <w:left w:val="none" w:sz="0" w:space="0" w:color="auto"/>
            <w:bottom w:val="none" w:sz="0" w:space="0" w:color="auto"/>
            <w:right w:val="none" w:sz="0" w:space="0" w:color="auto"/>
          </w:divBdr>
        </w:div>
        <w:div w:id="736128852">
          <w:marLeft w:val="0"/>
          <w:marRight w:val="0"/>
          <w:marTop w:val="0"/>
          <w:marBottom w:val="0"/>
          <w:divBdr>
            <w:top w:val="none" w:sz="0" w:space="0" w:color="auto"/>
            <w:left w:val="none" w:sz="0" w:space="0" w:color="auto"/>
            <w:bottom w:val="none" w:sz="0" w:space="0" w:color="auto"/>
            <w:right w:val="none" w:sz="0" w:space="0" w:color="auto"/>
          </w:divBdr>
          <w:divsChild>
            <w:div w:id="586310430">
              <w:marLeft w:val="0"/>
              <w:marRight w:val="0"/>
              <w:marTop w:val="0"/>
              <w:marBottom w:val="0"/>
              <w:divBdr>
                <w:top w:val="none" w:sz="0" w:space="0" w:color="auto"/>
                <w:left w:val="none" w:sz="0" w:space="0" w:color="auto"/>
                <w:bottom w:val="none" w:sz="0" w:space="0" w:color="auto"/>
                <w:right w:val="none" w:sz="0" w:space="0" w:color="auto"/>
              </w:divBdr>
            </w:div>
          </w:divsChild>
        </w:div>
        <w:div w:id="132524710">
          <w:marLeft w:val="0"/>
          <w:marRight w:val="0"/>
          <w:marTop w:val="0"/>
          <w:marBottom w:val="0"/>
          <w:divBdr>
            <w:top w:val="none" w:sz="0" w:space="0" w:color="auto"/>
            <w:left w:val="none" w:sz="0" w:space="0" w:color="auto"/>
            <w:bottom w:val="none" w:sz="0" w:space="0" w:color="auto"/>
            <w:right w:val="none" w:sz="0" w:space="0" w:color="auto"/>
          </w:divBdr>
        </w:div>
        <w:div w:id="393282800">
          <w:marLeft w:val="0"/>
          <w:marRight w:val="0"/>
          <w:marTop w:val="0"/>
          <w:marBottom w:val="0"/>
          <w:divBdr>
            <w:top w:val="none" w:sz="0" w:space="0" w:color="auto"/>
            <w:left w:val="none" w:sz="0" w:space="0" w:color="auto"/>
            <w:bottom w:val="none" w:sz="0" w:space="0" w:color="auto"/>
            <w:right w:val="none" w:sz="0" w:space="0" w:color="auto"/>
          </w:divBdr>
          <w:divsChild>
            <w:div w:id="950624840">
              <w:marLeft w:val="0"/>
              <w:marRight w:val="0"/>
              <w:marTop w:val="0"/>
              <w:marBottom w:val="0"/>
              <w:divBdr>
                <w:top w:val="none" w:sz="0" w:space="0" w:color="auto"/>
                <w:left w:val="none" w:sz="0" w:space="0" w:color="auto"/>
                <w:bottom w:val="none" w:sz="0" w:space="0" w:color="auto"/>
                <w:right w:val="none" w:sz="0" w:space="0" w:color="auto"/>
              </w:divBdr>
            </w:div>
          </w:divsChild>
        </w:div>
        <w:div w:id="1255939828">
          <w:marLeft w:val="0"/>
          <w:marRight w:val="0"/>
          <w:marTop w:val="300"/>
          <w:marBottom w:val="0"/>
          <w:divBdr>
            <w:top w:val="none" w:sz="0" w:space="0" w:color="auto"/>
            <w:left w:val="none" w:sz="0" w:space="0" w:color="auto"/>
            <w:bottom w:val="none" w:sz="0" w:space="0" w:color="auto"/>
            <w:right w:val="none" w:sz="0" w:space="0" w:color="auto"/>
          </w:divBdr>
          <w:divsChild>
            <w:div w:id="1163086838">
              <w:marLeft w:val="0"/>
              <w:marRight w:val="0"/>
              <w:marTop w:val="0"/>
              <w:marBottom w:val="0"/>
              <w:divBdr>
                <w:top w:val="none" w:sz="0" w:space="0" w:color="auto"/>
                <w:left w:val="none" w:sz="0" w:space="0" w:color="auto"/>
                <w:bottom w:val="none" w:sz="0" w:space="0" w:color="auto"/>
                <w:right w:val="none" w:sz="0" w:space="0" w:color="auto"/>
              </w:divBdr>
              <w:divsChild>
                <w:div w:id="191785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416855">
          <w:marLeft w:val="0"/>
          <w:marRight w:val="0"/>
          <w:marTop w:val="300"/>
          <w:marBottom w:val="0"/>
          <w:divBdr>
            <w:top w:val="none" w:sz="0" w:space="0" w:color="auto"/>
            <w:left w:val="none" w:sz="0" w:space="0" w:color="auto"/>
            <w:bottom w:val="none" w:sz="0" w:space="0" w:color="auto"/>
            <w:right w:val="none" w:sz="0" w:space="0" w:color="auto"/>
          </w:divBdr>
          <w:divsChild>
            <w:div w:id="992492003">
              <w:marLeft w:val="0"/>
              <w:marRight w:val="0"/>
              <w:marTop w:val="0"/>
              <w:marBottom w:val="0"/>
              <w:divBdr>
                <w:top w:val="none" w:sz="0" w:space="0" w:color="auto"/>
                <w:left w:val="none" w:sz="0" w:space="0" w:color="auto"/>
                <w:bottom w:val="none" w:sz="0" w:space="0" w:color="auto"/>
                <w:right w:val="none" w:sz="0" w:space="0" w:color="auto"/>
              </w:divBdr>
              <w:divsChild>
                <w:div w:id="26168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89356">
          <w:marLeft w:val="0"/>
          <w:marRight w:val="0"/>
          <w:marTop w:val="300"/>
          <w:marBottom w:val="0"/>
          <w:divBdr>
            <w:top w:val="none" w:sz="0" w:space="0" w:color="auto"/>
            <w:left w:val="none" w:sz="0" w:space="0" w:color="auto"/>
            <w:bottom w:val="none" w:sz="0" w:space="0" w:color="auto"/>
            <w:right w:val="none" w:sz="0" w:space="0" w:color="auto"/>
          </w:divBdr>
          <w:divsChild>
            <w:div w:id="711149203">
              <w:marLeft w:val="0"/>
              <w:marRight w:val="0"/>
              <w:marTop w:val="0"/>
              <w:marBottom w:val="0"/>
              <w:divBdr>
                <w:top w:val="none" w:sz="0" w:space="0" w:color="auto"/>
                <w:left w:val="none" w:sz="0" w:space="0" w:color="auto"/>
                <w:bottom w:val="none" w:sz="0" w:space="0" w:color="auto"/>
                <w:right w:val="none" w:sz="0" w:space="0" w:color="auto"/>
              </w:divBdr>
              <w:divsChild>
                <w:div w:id="91713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51052">
          <w:marLeft w:val="0"/>
          <w:marRight w:val="0"/>
          <w:marTop w:val="300"/>
          <w:marBottom w:val="0"/>
          <w:divBdr>
            <w:top w:val="none" w:sz="0" w:space="0" w:color="auto"/>
            <w:left w:val="none" w:sz="0" w:space="0" w:color="auto"/>
            <w:bottom w:val="none" w:sz="0" w:space="0" w:color="auto"/>
            <w:right w:val="none" w:sz="0" w:space="0" w:color="auto"/>
          </w:divBdr>
          <w:divsChild>
            <w:div w:id="1942376032">
              <w:marLeft w:val="0"/>
              <w:marRight w:val="0"/>
              <w:marTop w:val="0"/>
              <w:marBottom w:val="0"/>
              <w:divBdr>
                <w:top w:val="none" w:sz="0" w:space="0" w:color="auto"/>
                <w:left w:val="none" w:sz="0" w:space="0" w:color="auto"/>
                <w:bottom w:val="none" w:sz="0" w:space="0" w:color="auto"/>
                <w:right w:val="none" w:sz="0" w:space="0" w:color="auto"/>
              </w:divBdr>
              <w:divsChild>
                <w:div w:id="156410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130712">
      <w:bodyDiv w:val="1"/>
      <w:marLeft w:val="0"/>
      <w:marRight w:val="0"/>
      <w:marTop w:val="0"/>
      <w:marBottom w:val="0"/>
      <w:divBdr>
        <w:top w:val="none" w:sz="0" w:space="0" w:color="auto"/>
        <w:left w:val="none" w:sz="0" w:space="0" w:color="auto"/>
        <w:bottom w:val="none" w:sz="0" w:space="0" w:color="auto"/>
        <w:right w:val="none" w:sz="0" w:space="0" w:color="auto"/>
      </w:divBdr>
      <w:divsChild>
        <w:div w:id="2064406409">
          <w:marLeft w:val="0"/>
          <w:marRight w:val="0"/>
          <w:marTop w:val="0"/>
          <w:marBottom w:val="0"/>
          <w:divBdr>
            <w:top w:val="none" w:sz="0" w:space="0" w:color="auto"/>
            <w:left w:val="none" w:sz="0" w:space="0" w:color="auto"/>
            <w:bottom w:val="none" w:sz="0" w:space="0" w:color="auto"/>
            <w:right w:val="none" w:sz="0" w:space="0" w:color="auto"/>
          </w:divBdr>
        </w:div>
        <w:div w:id="790199784">
          <w:marLeft w:val="0"/>
          <w:marRight w:val="0"/>
          <w:marTop w:val="0"/>
          <w:marBottom w:val="0"/>
          <w:divBdr>
            <w:top w:val="none" w:sz="0" w:space="0" w:color="auto"/>
            <w:left w:val="none" w:sz="0" w:space="0" w:color="auto"/>
            <w:bottom w:val="none" w:sz="0" w:space="0" w:color="auto"/>
            <w:right w:val="none" w:sz="0" w:space="0" w:color="auto"/>
          </w:divBdr>
          <w:divsChild>
            <w:div w:id="1108115032">
              <w:marLeft w:val="0"/>
              <w:marRight w:val="0"/>
              <w:marTop w:val="0"/>
              <w:marBottom w:val="0"/>
              <w:divBdr>
                <w:top w:val="none" w:sz="0" w:space="0" w:color="auto"/>
                <w:left w:val="none" w:sz="0" w:space="0" w:color="auto"/>
                <w:bottom w:val="none" w:sz="0" w:space="0" w:color="auto"/>
                <w:right w:val="none" w:sz="0" w:space="0" w:color="auto"/>
              </w:divBdr>
            </w:div>
          </w:divsChild>
        </w:div>
        <w:div w:id="1499543916">
          <w:marLeft w:val="0"/>
          <w:marRight w:val="0"/>
          <w:marTop w:val="0"/>
          <w:marBottom w:val="0"/>
          <w:divBdr>
            <w:top w:val="none" w:sz="0" w:space="0" w:color="auto"/>
            <w:left w:val="none" w:sz="0" w:space="0" w:color="auto"/>
            <w:bottom w:val="none" w:sz="0" w:space="0" w:color="auto"/>
            <w:right w:val="none" w:sz="0" w:space="0" w:color="auto"/>
          </w:divBdr>
        </w:div>
        <w:div w:id="975138442">
          <w:marLeft w:val="0"/>
          <w:marRight w:val="0"/>
          <w:marTop w:val="0"/>
          <w:marBottom w:val="0"/>
          <w:divBdr>
            <w:top w:val="none" w:sz="0" w:space="0" w:color="auto"/>
            <w:left w:val="none" w:sz="0" w:space="0" w:color="auto"/>
            <w:bottom w:val="none" w:sz="0" w:space="0" w:color="auto"/>
            <w:right w:val="none" w:sz="0" w:space="0" w:color="auto"/>
          </w:divBdr>
          <w:divsChild>
            <w:div w:id="218979810">
              <w:marLeft w:val="0"/>
              <w:marRight w:val="0"/>
              <w:marTop w:val="0"/>
              <w:marBottom w:val="0"/>
              <w:divBdr>
                <w:top w:val="none" w:sz="0" w:space="0" w:color="auto"/>
                <w:left w:val="none" w:sz="0" w:space="0" w:color="auto"/>
                <w:bottom w:val="none" w:sz="0" w:space="0" w:color="auto"/>
                <w:right w:val="none" w:sz="0" w:space="0" w:color="auto"/>
              </w:divBdr>
            </w:div>
          </w:divsChild>
        </w:div>
        <w:div w:id="1294410634">
          <w:marLeft w:val="0"/>
          <w:marRight w:val="0"/>
          <w:marTop w:val="0"/>
          <w:marBottom w:val="0"/>
          <w:divBdr>
            <w:top w:val="none" w:sz="0" w:space="0" w:color="auto"/>
            <w:left w:val="none" w:sz="0" w:space="0" w:color="auto"/>
            <w:bottom w:val="none" w:sz="0" w:space="0" w:color="auto"/>
            <w:right w:val="none" w:sz="0" w:space="0" w:color="auto"/>
          </w:divBdr>
        </w:div>
        <w:div w:id="1380783041">
          <w:marLeft w:val="0"/>
          <w:marRight w:val="0"/>
          <w:marTop w:val="0"/>
          <w:marBottom w:val="0"/>
          <w:divBdr>
            <w:top w:val="none" w:sz="0" w:space="0" w:color="auto"/>
            <w:left w:val="none" w:sz="0" w:space="0" w:color="auto"/>
            <w:bottom w:val="none" w:sz="0" w:space="0" w:color="auto"/>
            <w:right w:val="none" w:sz="0" w:space="0" w:color="auto"/>
          </w:divBdr>
          <w:divsChild>
            <w:div w:id="61148917">
              <w:marLeft w:val="0"/>
              <w:marRight w:val="0"/>
              <w:marTop w:val="0"/>
              <w:marBottom w:val="0"/>
              <w:divBdr>
                <w:top w:val="none" w:sz="0" w:space="0" w:color="auto"/>
                <w:left w:val="none" w:sz="0" w:space="0" w:color="auto"/>
                <w:bottom w:val="none" w:sz="0" w:space="0" w:color="auto"/>
                <w:right w:val="none" w:sz="0" w:space="0" w:color="auto"/>
              </w:divBdr>
            </w:div>
          </w:divsChild>
        </w:div>
        <w:div w:id="1464158933">
          <w:marLeft w:val="0"/>
          <w:marRight w:val="0"/>
          <w:marTop w:val="0"/>
          <w:marBottom w:val="0"/>
          <w:divBdr>
            <w:top w:val="none" w:sz="0" w:space="0" w:color="auto"/>
            <w:left w:val="none" w:sz="0" w:space="0" w:color="auto"/>
            <w:bottom w:val="none" w:sz="0" w:space="0" w:color="auto"/>
            <w:right w:val="none" w:sz="0" w:space="0" w:color="auto"/>
          </w:divBdr>
        </w:div>
        <w:div w:id="1947343747">
          <w:marLeft w:val="0"/>
          <w:marRight w:val="0"/>
          <w:marTop w:val="0"/>
          <w:marBottom w:val="0"/>
          <w:divBdr>
            <w:top w:val="none" w:sz="0" w:space="0" w:color="auto"/>
            <w:left w:val="none" w:sz="0" w:space="0" w:color="auto"/>
            <w:bottom w:val="none" w:sz="0" w:space="0" w:color="auto"/>
            <w:right w:val="none" w:sz="0" w:space="0" w:color="auto"/>
          </w:divBdr>
          <w:divsChild>
            <w:div w:id="1764757832">
              <w:marLeft w:val="0"/>
              <w:marRight w:val="0"/>
              <w:marTop w:val="0"/>
              <w:marBottom w:val="0"/>
              <w:divBdr>
                <w:top w:val="none" w:sz="0" w:space="0" w:color="auto"/>
                <w:left w:val="none" w:sz="0" w:space="0" w:color="auto"/>
                <w:bottom w:val="none" w:sz="0" w:space="0" w:color="auto"/>
                <w:right w:val="none" w:sz="0" w:space="0" w:color="auto"/>
              </w:divBdr>
            </w:div>
          </w:divsChild>
        </w:div>
        <w:div w:id="1960254923">
          <w:marLeft w:val="0"/>
          <w:marRight w:val="0"/>
          <w:marTop w:val="0"/>
          <w:marBottom w:val="0"/>
          <w:divBdr>
            <w:top w:val="none" w:sz="0" w:space="0" w:color="auto"/>
            <w:left w:val="none" w:sz="0" w:space="0" w:color="auto"/>
            <w:bottom w:val="none" w:sz="0" w:space="0" w:color="auto"/>
            <w:right w:val="none" w:sz="0" w:space="0" w:color="auto"/>
          </w:divBdr>
        </w:div>
        <w:div w:id="2009281372">
          <w:marLeft w:val="0"/>
          <w:marRight w:val="0"/>
          <w:marTop w:val="0"/>
          <w:marBottom w:val="0"/>
          <w:divBdr>
            <w:top w:val="none" w:sz="0" w:space="0" w:color="auto"/>
            <w:left w:val="none" w:sz="0" w:space="0" w:color="auto"/>
            <w:bottom w:val="none" w:sz="0" w:space="0" w:color="auto"/>
            <w:right w:val="none" w:sz="0" w:space="0" w:color="auto"/>
          </w:divBdr>
          <w:divsChild>
            <w:div w:id="110125202">
              <w:marLeft w:val="0"/>
              <w:marRight w:val="0"/>
              <w:marTop w:val="0"/>
              <w:marBottom w:val="0"/>
              <w:divBdr>
                <w:top w:val="none" w:sz="0" w:space="0" w:color="auto"/>
                <w:left w:val="none" w:sz="0" w:space="0" w:color="auto"/>
                <w:bottom w:val="none" w:sz="0" w:space="0" w:color="auto"/>
                <w:right w:val="none" w:sz="0" w:space="0" w:color="auto"/>
              </w:divBdr>
            </w:div>
          </w:divsChild>
        </w:div>
        <w:div w:id="1655839459">
          <w:marLeft w:val="0"/>
          <w:marRight w:val="0"/>
          <w:marTop w:val="0"/>
          <w:marBottom w:val="0"/>
          <w:divBdr>
            <w:top w:val="none" w:sz="0" w:space="0" w:color="auto"/>
            <w:left w:val="none" w:sz="0" w:space="0" w:color="auto"/>
            <w:bottom w:val="none" w:sz="0" w:space="0" w:color="auto"/>
            <w:right w:val="none" w:sz="0" w:space="0" w:color="auto"/>
          </w:divBdr>
        </w:div>
        <w:div w:id="1239705126">
          <w:marLeft w:val="0"/>
          <w:marRight w:val="0"/>
          <w:marTop w:val="0"/>
          <w:marBottom w:val="0"/>
          <w:divBdr>
            <w:top w:val="none" w:sz="0" w:space="0" w:color="auto"/>
            <w:left w:val="none" w:sz="0" w:space="0" w:color="auto"/>
            <w:bottom w:val="none" w:sz="0" w:space="0" w:color="auto"/>
            <w:right w:val="none" w:sz="0" w:space="0" w:color="auto"/>
          </w:divBdr>
          <w:divsChild>
            <w:div w:id="198706435">
              <w:marLeft w:val="0"/>
              <w:marRight w:val="0"/>
              <w:marTop w:val="0"/>
              <w:marBottom w:val="0"/>
              <w:divBdr>
                <w:top w:val="none" w:sz="0" w:space="0" w:color="auto"/>
                <w:left w:val="none" w:sz="0" w:space="0" w:color="auto"/>
                <w:bottom w:val="none" w:sz="0" w:space="0" w:color="auto"/>
                <w:right w:val="none" w:sz="0" w:space="0" w:color="auto"/>
              </w:divBdr>
            </w:div>
          </w:divsChild>
        </w:div>
        <w:div w:id="1395858592">
          <w:marLeft w:val="0"/>
          <w:marRight w:val="0"/>
          <w:marTop w:val="0"/>
          <w:marBottom w:val="0"/>
          <w:divBdr>
            <w:top w:val="none" w:sz="0" w:space="0" w:color="auto"/>
            <w:left w:val="none" w:sz="0" w:space="0" w:color="auto"/>
            <w:bottom w:val="none" w:sz="0" w:space="0" w:color="auto"/>
            <w:right w:val="none" w:sz="0" w:space="0" w:color="auto"/>
          </w:divBdr>
        </w:div>
        <w:div w:id="1998654301">
          <w:marLeft w:val="0"/>
          <w:marRight w:val="0"/>
          <w:marTop w:val="0"/>
          <w:marBottom w:val="0"/>
          <w:divBdr>
            <w:top w:val="none" w:sz="0" w:space="0" w:color="auto"/>
            <w:left w:val="none" w:sz="0" w:space="0" w:color="auto"/>
            <w:bottom w:val="none" w:sz="0" w:space="0" w:color="auto"/>
            <w:right w:val="none" w:sz="0" w:space="0" w:color="auto"/>
          </w:divBdr>
          <w:divsChild>
            <w:div w:id="1017543168">
              <w:marLeft w:val="0"/>
              <w:marRight w:val="0"/>
              <w:marTop w:val="0"/>
              <w:marBottom w:val="0"/>
              <w:divBdr>
                <w:top w:val="none" w:sz="0" w:space="0" w:color="auto"/>
                <w:left w:val="none" w:sz="0" w:space="0" w:color="auto"/>
                <w:bottom w:val="none" w:sz="0" w:space="0" w:color="auto"/>
                <w:right w:val="none" w:sz="0" w:space="0" w:color="auto"/>
              </w:divBdr>
            </w:div>
          </w:divsChild>
        </w:div>
        <w:div w:id="2110269798">
          <w:marLeft w:val="0"/>
          <w:marRight w:val="0"/>
          <w:marTop w:val="300"/>
          <w:marBottom w:val="0"/>
          <w:divBdr>
            <w:top w:val="none" w:sz="0" w:space="0" w:color="auto"/>
            <w:left w:val="none" w:sz="0" w:space="0" w:color="auto"/>
            <w:bottom w:val="none" w:sz="0" w:space="0" w:color="auto"/>
            <w:right w:val="none" w:sz="0" w:space="0" w:color="auto"/>
          </w:divBdr>
          <w:divsChild>
            <w:div w:id="1249070939">
              <w:marLeft w:val="0"/>
              <w:marRight w:val="0"/>
              <w:marTop w:val="0"/>
              <w:marBottom w:val="0"/>
              <w:divBdr>
                <w:top w:val="none" w:sz="0" w:space="0" w:color="auto"/>
                <w:left w:val="none" w:sz="0" w:space="0" w:color="auto"/>
                <w:bottom w:val="none" w:sz="0" w:space="0" w:color="auto"/>
                <w:right w:val="none" w:sz="0" w:space="0" w:color="auto"/>
              </w:divBdr>
              <w:divsChild>
                <w:div w:id="1461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356672">
          <w:marLeft w:val="0"/>
          <w:marRight w:val="0"/>
          <w:marTop w:val="300"/>
          <w:marBottom w:val="0"/>
          <w:divBdr>
            <w:top w:val="none" w:sz="0" w:space="0" w:color="auto"/>
            <w:left w:val="none" w:sz="0" w:space="0" w:color="auto"/>
            <w:bottom w:val="none" w:sz="0" w:space="0" w:color="auto"/>
            <w:right w:val="none" w:sz="0" w:space="0" w:color="auto"/>
          </w:divBdr>
          <w:divsChild>
            <w:div w:id="141823449">
              <w:marLeft w:val="0"/>
              <w:marRight w:val="0"/>
              <w:marTop w:val="0"/>
              <w:marBottom w:val="0"/>
              <w:divBdr>
                <w:top w:val="none" w:sz="0" w:space="0" w:color="auto"/>
                <w:left w:val="none" w:sz="0" w:space="0" w:color="auto"/>
                <w:bottom w:val="none" w:sz="0" w:space="0" w:color="auto"/>
                <w:right w:val="none" w:sz="0" w:space="0" w:color="auto"/>
              </w:divBdr>
              <w:divsChild>
                <w:div w:id="112886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299756">
          <w:marLeft w:val="0"/>
          <w:marRight w:val="0"/>
          <w:marTop w:val="300"/>
          <w:marBottom w:val="0"/>
          <w:divBdr>
            <w:top w:val="none" w:sz="0" w:space="0" w:color="auto"/>
            <w:left w:val="none" w:sz="0" w:space="0" w:color="auto"/>
            <w:bottom w:val="none" w:sz="0" w:space="0" w:color="auto"/>
            <w:right w:val="none" w:sz="0" w:space="0" w:color="auto"/>
          </w:divBdr>
          <w:divsChild>
            <w:div w:id="1164735230">
              <w:marLeft w:val="0"/>
              <w:marRight w:val="0"/>
              <w:marTop w:val="0"/>
              <w:marBottom w:val="0"/>
              <w:divBdr>
                <w:top w:val="none" w:sz="0" w:space="0" w:color="auto"/>
                <w:left w:val="none" w:sz="0" w:space="0" w:color="auto"/>
                <w:bottom w:val="none" w:sz="0" w:space="0" w:color="auto"/>
                <w:right w:val="none" w:sz="0" w:space="0" w:color="auto"/>
              </w:divBdr>
              <w:divsChild>
                <w:div w:id="243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380118">
          <w:marLeft w:val="0"/>
          <w:marRight w:val="0"/>
          <w:marTop w:val="300"/>
          <w:marBottom w:val="0"/>
          <w:divBdr>
            <w:top w:val="none" w:sz="0" w:space="0" w:color="auto"/>
            <w:left w:val="none" w:sz="0" w:space="0" w:color="auto"/>
            <w:bottom w:val="none" w:sz="0" w:space="0" w:color="auto"/>
            <w:right w:val="none" w:sz="0" w:space="0" w:color="auto"/>
          </w:divBdr>
          <w:divsChild>
            <w:div w:id="1362246593">
              <w:marLeft w:val="0"/>
              <w:marRight w:val="0"/>
              <w:marTop w:val="0"/>
              <w:marBottom w:val="0"/>
              <w:divBdr>
                <w:top w:val="none" w:sz="0" w:space="0" w:color="auto"/>
                <w:left w:val="none" w:sz="0" w:space="0" w:color="auto"/>
                <w:bottom w:val="none" w:sz="0" w:space="0" w:color="auto"/>
                <w:right w:val="none" w:sz="0" w:space="0" w:color="auto"/>
              </w:divBdr>
              <w:divsChild>
                <w:div w:id="1839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713822">
      <w:bodyDiv w:val="1"/>
      <w:marLeft w:val="0"/>
      <w:marRight w:val="0"/>
      <w:marTop w:val="0"/>
      <w:marBottom w:val="0"/>
      <w:divBdr>
        <w:top w:val="none" w:sz="0" w:space="0" w:color="auto"/>
        <w:left w:val="none" w:sz="0" w:space="0" w:color="auto"/>
        <w:bottom w:val="none" w:sz="0" w:space="0" w:color="auto"/>
        <w:right w:val="none" w:sz="0" w:space="0" w:color="auto"/>
      </w:divBdr>
      <w:divsChild>
        <w:div w:id="1883907952">
          <w:marLeft w:val="0"/>
          <w:marRight w:val="0"/>
          <w:marTop w:val="0"/>
          <w:marBottom w:val="0"/>
          <w:divBdr>
            <w:top w:val="none" w:sz="0" w:space="0" w:color="auto"/>
            <w:left w:val="none" w:sz="0" w:space="0" w:color="auto"/>
            <w:bottom w:val="none" w:sz="0" w:space="0" w:color="auto"/>
            <w:right w:val="none" w:sz="0" w:space="0" w:color="auto"/>
          </w:divBdr>
        </w:div>
        <w:div w:id="265046138">
          <w:marLeft w:val="0"/>
          <w:marRight w:val="0"/>
          <w:marTop w:val="0"/>
          <w:marBottom w:val="0"/>
          <w:divBdr>
            <w:top w:val="none" w:sz="0" w:space="0" w:color="auto"/>
            <w:left w:val="none" w:sz="0" w:space="0" w:color="auto"/>
            <w:bottom w:val="none" w:sz="0" w:space="0" w:color="auto"/>
            <w:right w:val="none" w:sz="0" w:space="0" w:color="auto"/>
          </w:divBdr>
          <w:divsChild>
            <w:div w:id="111749520">
              <w:marLeft w:val="0"/>
              <w:marRight w:val="0"/>
              <w:marTop w:val="0"/>
              <w:marBottom w:val="0"/>
              <w:divBdr>
                <w:top w:val="none" w:sz="0" w:space="0" w:color="auto"/>
                <w:left w:val="none" w:sz="0" w:space="0" w:color="auto"/>
                <w:bottom w:val="none" w:sz="0" w:space="0" w:color="auto"/>
                <w:right w:val="none" w:sz="0" w:space="0" w:color="auto"/>
              </w:divBdr>
            </w:div>
          </w:divsChild>
        </w:div>
        <w:div w:id="21833269">
          <w:marLeft w:val="0"/>
          <w:marRight w:val="0"/>
          <w:marTop w:val="0"/>
          <w:marBottom w:val="0"/>
          <w:divBdr>
            <w:top w:val="none" w:sz="0" w:space="0" w:color="auto"/>
            <w:left w:val="none" w:sz="0" w:space="0" w:color="auto"/>
            <w:bottom w:val="none" w:sz="0" w:space="0" w:color="auto"/>
            <w:right w:val="none" w:sz="0" w:space="0" w:color="auto"/>
          </w:divBdr>
        </w:div>
        <w:div w:id="609356080">
          <w:marLeft w:val="0"/>
          <w:marRight w:val="0"/>
          <w:marTop w:val="0"/>
          <w:marBottom w:val="0"/>
          <w:divBdr>
            <w:top w:val="none" w:sz="0" w:space="0" w:color="auto"/>
            <w:left w:val="none" w:sz="0" w:space="0" w:color="auto"/>
            <w:bottom w:val="none" w:sz="0" w:space="0" w:color="auto"/>
            <w:right w:val="none" w:sz="0" w:space="0" w:color="auto"/>
          </w:divBdr>
          <w:divsChild>
            <w:div w:id="1258173675">
              <w:marLeft w:val="0"/>
              <w:marRight w:val="0"/>
              <w:marTop w:val="0"/>
              <w:marBottom w:val="0"/>
              <w:divBdr>
                <w:top w:val="none" w:sz="0" w:space="0" w:color="auto"/>
                <w:left w:val="none" w:sz="0" w:space="0" w:color="auto"/>
                <w:bottom w:val="none" w:sz="0" w:space="0" w:color="auto"/>
                <w:right w:val="none" w:sz="0" w:space="0" w:color="auto"/>
              </w:divBdr>
            </w:div>
          </w:divsChild>
        </w:div>
        <w:div w:id="1967588989">
          <w:marLeft w:val="0"/>
          <w:marRight w:val="0"/>
          <w:marTop w:val="0"/>
          <w:marBottom w:val="0"/>
          <w:divBdr>
            <w:top w:val="none" w:sz="0" w:space="0" w:color="auto"/>
            <w:left w:val="none" w:sz="0" w:space="0" w:color="auto"/>
            <w:bottom w:val="none" w:sz="0" w:space="0" w:color="auto"/>
            <w:right w:val="none" w:sz="0" w:space="0" w:color="auto"/>
          </w:divBdr>
        </w:div>
        <w:div w:id="1188449644">
          <w:marLeft w:val="0"/>
          <w:marRight w:val="0"/>
          <w:marTop w:val="0"/>
          <w:marBottom w:val="0"/>
          <w:divBdr>
            <w:top w:val="none" w:sz="0" w:space="0" w:color="auto"/>
            <w:left w:val="none" w:sz="0" w:space="0" w:color="auto"/>
            <w:bottom w:val="none" w:sz="0" w:space="0" w:color="auto"/>
            <w:right w:val="none" w:sz="0" w:space="0" w:color="auto"/>
          </w:divBdr>
          <w:divsChild>
            <w:div w:id="1866862485">
              <w:marLeft w:val="0"/>
              <w:marRight w:val="0"/>
              <w:marTop w:val="0"/>
              <w:marBottom w:val="0"/>
              <w:divBdr>
                <w:top w:val="none" w:sz="0" w:space="0" w:color="auto"/>
                <w:left w:val="none" w:sz="0" w:space="0" w:color="auto"/>
                <w:bottom w:val="none" w:sz="0" w:space="0" w:color="auto"/>
                <w:right w:val="none" w:sz="0" w:space="0" w:color="auto"/>
              </w:divBdr>
            </w:div>
          </w:divsChild>
        </w:div>
        <w:div w:id="1323314248">
          <w:marLeft w:val="0"/>
          <w:marRight w:val="0"/>
          <w:marTop w:val="0"/>
          <w:marBottom w:val="0"/>
          <w:divBdr>
            <w:top w:val="none" w:sz="0" w:space="0" w:color="auto"/>
            <w:left w:val="none" w:sz="0" w:space="0" w:color="auto"/>
            <w:bottom w:val="none" w:sz="0" w:space="0" w:color="auto"/>
            <w:right w:val="none" w:sz="0" w:space="0" w:color="auto"/>
          </w:divBdr>
        </w:div>
        <w:div w:id="1511485057">
          <w:marLeft w:val="0"/>
          <w:marRight w:val="0"/>
          <w:marTop w:val="0"/>
          <w:marBottom w:val="0"/>
          <w:divBdr>
            <w:top w:val="none" w:sz="0" w:space="0" w:color="auto"/>
            <w:left w:val="none" w:sz="0" w:space="0" w:color="auto"/>
            <w:bottom w:val="none" w:sz="0" w:space="0" w:color="auto"/>
            <w:right w:val="none" w:sz="0" w:space="0" w:color="auto"/>
          </w:divBdr>
          <w:divsChild>
            <w:div w:id="1277981016">
              <w:marLeft w:val="0"/>
              <w:marRight w:val="0"/>
              <w:marTop w:val="0"/>
              <w:marBottom w:val="0"/>
              <w:divBdr>
                <w:top w:val="none" w:sz="0" w:space="0" w:color="auto"/>
                <w:left w:val="none" w:sz="0" w:space="0" w:color="auto"/>
                <w:bottom w:val="none" w:sz="0" w:space="0" w:color="auto"/>
                <w:right w:val="none" w:sz="0" w:space="0" w:color="auto"/>
              </w:divBdr>
            </w:div>
          </w:divsChild>
        </w:div>
        <w:div w:id="1688362983">
          <w:marLeft w:val="0"/>
          <w:marRight w:val="0"/>
          <w:marTop w:val="0"/>
          <w:marBottom w:val="0"/>
          <w:divBdr>
            <w:top w:val="none" w:sz="0" w:space="0" w:color="auto"/>
            <w:left w:val="none" w:sz="0" w:space="0" w:color="auto"/>
            <w:bottom w:val="none" w:sz="0" w:space="0" w:color="auto"/>
            <w:right w:val="none" w:sz="0" w:space="0" w:color="auto"/>
          </w:divBdr>
        </w:div>
        <w:div w:id="1335689368">
          <w:marLeft w:val="0"/>
          <w:marRight w:val="0"/>
          <w:marTop w:val="0"/>
          <w:marBottom w:val="0"/>
          <w:divBdr>
            <w:top w:val="none" w:sz="0" w:space="0" w:color="auto"/>
            <w:left w:val="none" w:sz="0" w:space="0" w:color="auto"/>
            <w:bottom w:val="none" w:sz="0" w:space="0" w:color="auto"/>
            <w:right w:val="none" w:sz="0" w:space="0" w:color="auto"/>
          </w:divBdr>
          <w:divsChild>
            <w:div w:id="1150708001">
              <w:marLeft w:val="0"/>
              <w:marRight w:val="0"/>
              <w:marTop w:val="0"/>
              <w:marBottom w:val="0"/>
              <w:divBdr>
                <w:top w:val="none" w:sz="0" w:space="0" w:color="auto"/>
                <w:left w:val="none" w:sz="0" w:space="0" w:color="auto"/>
                <w:bottom w:val="none" w:sz="0" w:space="0" w:color="auto"/>
                <w:right w:val="none" w:sz="0" w:space="0" w:color="auto"/>
              </w:divBdr>
            </w:div>
          </w:divsChild>
        </w:div>
        <w:div w:id="1017928284">
          <w:marLeft w:val="0"/>
          <w:marRight w:val="0"/>
          <w:marTop w:val="0"/>
          <w:marBottom w:val="0"/>
          <w:divBdr>
            <w:top w:val="none" w:sz="0" w:space="0" w:color="auto"/>
            <w:left w:val="none" w:sz="0" w:space="0" w:color="auto"/>
            <w:bottom w:val="none" w:sz="0" w:space="0" w:color="auto"/>
            <w:right w:val="none" w:sz="0" w:space="0" w:color="auto"/>
          </w:divBdr>
        </w:div>
        <w:div w:id="336347035">
          <w:marLeft w:val="0"/>
          <w:marRight w:val="0"/>
          <w:marTop w:val="0"/>
          <w:marBottom w:val="0"/>
          <w:divBdr>
            <w:top w:val="none" w:sz="0" w:space="0" w:color="auto"/>
            <w:left w:val="none" w:sz="0" w:space="0" w:color="auto"/>
            <w:bottom w:val="none" w:sz="0" w:space="0" w:color="auto"/>
            <w:right w:val="none" w:sz="0" w:space="0" w:color="auto"/>
          </w:divBdr>
          <w:divsChild>
            <w:div w:id="329452445">
              <w:marLeft w:val="0"/>
              <w:marRight w:val="0"/>
              <w:marTop w:val="0"/>
              <w:marBottom w:val="0"/>
              <w:divBdr>
                <w:top w:val="none" w:sz="0" w:space="0" w:color="auto"/>
                <w:left w:val="none" w:sz="0" w:space="0" w:color="auto"/>
                <w:bottom w:val="none" w:sz="0" w:space="0" w:color="auto"/>
                <w:right w:val="none" w:sz="0" w:space="0" w:color="auto"/>
              </w:divBdr>
            </w:div>
          </w:divsChild>
        </w:div>
        <w:div w:id="994838757">
          <w:marLeft w:val="0"/>
          <w:marRight w:val="0"/>
          <w:marTop w:val="0"/>
          <w:marBottom w:val="0"/>
          <w:divBdr>
            <w:top w:val="none" w:sz="0" w:space="0" w:color="auto"/>
            <w:left w:val="none" w:sz="0" w:space="0" w:color="auto"/>
            <w:bottom w:val="none" w:sz="0" w:space="0" w:color="auto"/>
            <w:right w:val="none" w:sz="0" w:space="0" w:color="auto"/>
          </w:divBdr>
        </w:div>
        <w:div w:id="462887838">
          <w:marLeft w:val="0"/>
          <w:marRight w:val="0"/>
          <w:marTop w:val="0"/>
          <w:marBottom w:val="0"/>
          <w:divBdr>
            <w:top w:val="none" w:sz="0" w:space="0" w:color="auto"/>
            <w:left w:val="none" w:sz="0" w:space="0" w:color="auto"/>
            <w:bottom w:val="none" w:sz="0" w:space="0" w:color="auto"/>
            <w:right w:val="none" w:sz="0" w:space="0" w:color="auto"/>
          </w:divBdr>
          <w:divsChild>
            <w:div w:id="891500405">
              <w:marLeft w:val="0"/>
              <w:marRight w:val="0"/>
              <w:marTop w:val="0"/>
              <w:marBottom w:val="0"/>
              <w:divBdr>
                <w:top w:val="none" w:sz="0" w:space="0" w:color="auto"/>
                <w:left w:val="none" w:sz="0" w:space="0" w:color="auto"/>
                <w:bottom w:val="none" w:sz="0" w:space="0" w:color="auto"/>
                <w:right w:val="none" w:sz="0" w:space="0" w:color="auto"/>
              </w:divBdr>
            </w:div>
          </w:divsChild>
        </w:div>
        <w:div w:id="1613855979">
          <w:marLeft w:val="0"/>
          <w:marRight w:val="0"/>
          <w:marTop w:val="300"/>
          <w:marBottom w:val="0"/>
          <w:divBdr>
            <w:top w:val="none" w:sz="0" w:space="0" w:color="auto"/>
            <w:left w:val="none" w:sz="0" w:space="0" w:color="auto"/>
            <w:bottom w:val="none" w:sz="0" w:space="0" w:color="auto"/>
            <w:right w:val="none" w:sz="0" w:space="0" w:color="auto"/>
          </w:divBdr>
          <w:divsChild>
            <w:div w:id="914629724">
              <w:marLeft w:val="0"/>
              <w:marRight w:val="0"/>
              <w:marTop w:val="0"/>
              <w:marBottom w:val="0"/>
              <w:divBdr>
                <w:top w:val="none" w:sz="0" w:space="0" w:color="auto"/>
                <w:left w:val="none" w:sz="0" w:space="0" w:color="auto"/>
                <w:bottom w:val="none" w:sz="0" w:space="0" w:color="auto"/>
                <w:right w:val="none" w:sz="0" w:space="0" w:color="auto"/>
              </w:divBdr>
              <w:divsChild>
                <w:div w:id="484469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365661">
          <w:marLeft w:val="0"/>
          <w:marRight w:val="0"/>
          <w:marTop w:val="300"/>
          <w:marBottom w:val="0"/>
          <w:divBdr>
            <w:top w:val="none" w:sz="0" w:space="0" w:color="auto"/>
            <w:left w:val="none" w:sz="0" w:space="0" w:color="auto"/>
            <w:bottom w:val="none" w:sz="0" w:space="0" w:color="auto"/>
            <w:right w:val="none" w:sz="0" w:space="0" w:color="auto"/>
          </w:divBdr>
          <w:divsChild>
            <w:div w:id="1846505870">
              <w:marLeft w:val="0"/>
              <w:marRight w:val="0"/>
              <w:marTop w:val="0"/>
              <w:marBottom w:val="0"/>
              <w:divBdr>
                <w:top w:val="none" w:sz="0" w:space="0" w:color="auto"/>
                <w:left w:val="none" w:sz="0" w:space="0" w:color="auto"/>
                <w:bottom w:val="none" w:sz="0" w:space="0" w:color="auto"/>
                <w:right w:val="none" w:sz="0" w:space="0" w:color="auto"/>
              </w:divBdr>
              <w:divsChild>
                <w:div w:id="158865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113115">
          <w:marLeft w:val="0"/>
          <w:marRight w:val="0"/>
          <w:marTop w:val="300"/>
          <w:marBottom w:val="0"/>
          <w:divBdr>
            <w:top w:val="none" w:sz="0" w:space="0" w:color="auto"/>
            <w:left w:val="none" w:sz="0" w:space="0" w:color="auto"/>
            <w:bottom w:val="none" w:sz="0" w:space="0" w:color="auto"/>
            <w:right w:val="none" w:sz="0" w:space="0" w:color="auto"/>
          </w:divBdr>
          <w:divsChild>
            <w:div w:id="64761249">
              <w:marLeft w:val="0"/>
              <w:marRight w:val="0"/>
              <w:marTop w:val="0"/>
              <w:marBottom w:val="0"/>
              <w:divBdr>
                <w:top w:val="none" w:sz="0" w:space="0" w:color="auto"/>
                <w:left w:val="none" w:sz="0" w:space="0" w:color="auto"/>
                <w:bottom w:val="none" w:sz="0" w:space="0" w:color="auto"/>
                <w:right w:val="none" w:sz="0" w:space="0" w:color="auto"/>
              </w:divBdr>
              <w:divsChild>
                <w:div w:id="47090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371944">
          <w:marLeft w:val="0"/>
          <w:marRight w:val="0"/>
          <w:marTop w:val="300"/>
          <w:marBottom w:val="0"/>
          <w:divBdr>
            <w:top w:val="none" w:sz="0" w:space="0" w:color="auto"/>
            <w:left w:val="none" w:sz="0" w:space="0" w:color="auto"/>
            <w:bottom w:val="none" w:sz="0" w:space="0" w:color="auto"/>
            <w:right w:val="none" w:sz="0" w:space="0" w:color="auto"/>
          </w:divBdr>
          <w:divsChild>
            <w:div w:id="2021203082">
              <w:marLeft w:val="0"/>
              <w:marRight w:val="0"/>
              <w:marTop w:val="0"/>
              <w:marBottom w:val="0"/>
              <w:divBdr>
                <w:top w:val="none" w:sz="0" w:space="0" w:color="auto"/>
                <w:left w:val="none" w:sz="0" w:space="0" w:color="auto"/>
                <w:bottom w:val="none" w:sz="0" w:space="0" w:color="auto"/>
                <w:right w:val="none" w:sz="0" w:space="0" w:color="auto"/>
              </w:divBdr>
              <w:divsChild>
                <w:div w:id="79503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174979">
      <w:bodyDiv w:val="1"/>
      <w:marLeft w:val="0"/>
      <w:marRight w:val="0"/>
      <w:marTop w:val="0"/>
      <w:marBottom w:val="0"/>
      <w:divBdr>
        <w:top w:val="none" w:sz="0" w:space="0" w:color="auto"/>
        <w:left w:val="none" w:sz="0" w:space="0" w:color="auto"/>
        <w:bottom w:val="none" w:sz="0" w:space="0" w:color="auto"/>
        <w:right w:val="none" w:sz="0" w:space="0" w:color="auto"/>
      </w:divBdr>
      <w:divsChild>
        <w:div w:id="64494240">
          <w:marLeft w:val="0"/>
          <w:marRight w:val="0"/>
          <w:marTop w:val="0"/>
          <w:marBottom w:val="0"/>
          <w:divBdr>
            <w:top w:val="none" w:sz="0" w:space="0" w:color="auto"/>
            <w:left w:val="none" w:sz="0" w:space="0" w:color="auto"/>
            <w:bottom w:val="none" w:sz="0" w:space="0" w:color="auto"/>
            <w:right w:val="none" w:sz="0" w:space="0" w:color="auto"/>
          </w:divBdr>
        </w:div>
        <w:div w:id="932859754">
          <w:marLeft w:val="0"/>
          <w:marRight w:val="0"/>
          <w:marTop w:val="0"/>
          <w:marBottom w:val="0"/>
          <w:divBdr>
            <w:top w:val="none" w:sz="0" w:space="0" w:color="auto"/>
            <w:left w:val="none" w:sz="0" w:space="0" w:color="auto"/>
            <w:bottom w:val="none" w:sz="0" w:space="0" w:color="auto"/>
            <w:right w:val="none" w:sz="0" w:space="0" w:color="auto"/>
          </w:divBdr>
          <w:divsChild>
            <w:div w:id="1796562208">
              <w:marLeft w:val="0"/>
              <w:marRight w:val="0"/>
              <w:marTop w:val="0"/>
              <w:marBottom w:val="0"/>
              <w:divBdr>
                <w:top w:val="none" w:sz="0" w:space="0" w:color="auto"/>
                <w:left w:val="none" w:sz="0" w:space="0" w:color="auto"/>
                <w:bottom w:val="none" w:sz="0" w:space="0" w:color="auto"/>
                <w:right w:val="none" w:sz="0" w:space="0" w:color="auto"/>
              </w:divBdr>
            </w:div>
          </w:divsChild>
        </w:div>
        <w:div w:id="1062364459">
          <w:marLeft w:val="0"/>
          <w:marRight w:val="0"/>
          <w:marTop w:val="0"/>
          <w:marBottom w:val="0"/>
          <w:divBdr>
            <w:top w:val="none" w:sz="0" w:space="0" w:color="auto"/>
            <w:left w:val="none" w:sz="0" w:space="0" w:color="auto"/>
            <w:bottom w:val="none" w:sz="0" w:space="0" w:color="auto"/>
            <w:right w:val="none" w:sz="0" w:space="0" w:color="auto"/>
          </w:divBdr>
        </w:div>
        <w:div w:id="1192956927">
          <w:marLeft w:val="0"/>
          <w:marRight w:val="0"/>
          <w:marTop w:val="0"/>
          <w:marBottom w:val="0"/>
          <w:divBdr>
            <w:top w:val="none" w:sz="0" w:space="0" w:color="auto"/>
            <w:left w:val="none" w:sz="0" w:space="0" w:color="auto"/>
            <w:bottom w:val="none" w:sz="0" w:space="0" w:color="auto"/>
            <w:right w:val="none" w:sz="0" w:space="0" w:color="auto"/>
          </w:divBdr>
          <w:divsChild>
            <w:div w:id="1039236240">
              <w:marLeft w:val="0"/>
              <w:marRight w:val="0"/>
              <w:marTop w:val="0"/>
              <w:marBottom w:val="0"/>
              <w:divBdr>
                <w:top w:val="none" w:sz="0" w:space="0" w:color="auto"/>
                <w:left w:val="none" w:sz="0" w:space="0" w:color="auto"/>
                <w:bottom w:val="none" w:sz="0" w:space="0" w:color="auto"/>
                <w:right w:val="none" w:sz="0" w:space="0" w:color="auto"/>
              </w:divBdr>
            </w:div>
          </w:divsChild>
        </w:div>
        <w:div w:id="619848701">
          <w:marLeft w:val="0"/>
          <w:marRight w:val="0"/>
          <w:marTop w:val="0"/>
          <w:marBottom w:val="0"/>
          <w:divBdr>
            <w:top w:val="none" w:sz="0" w:space="0" w:color="auto"/>
            <w:left w:val="none" w:sz="0" w:space="0" w:color="auto"/>
            <w:bottom w:val="none" w:sz="0" w:space="0" w:color="auto"/>
            <w:right w:val="none" w:sz="0" w:space="0" w:color="auto"/>
          </w:divBdr>
        </w:div>
        <w:div w:id="266737488">
          <w:marLeft w:val="0"/>
          <w:marRight w:val="0"/>
          <w:marTop w:val="0"/>
          <w:marBottom w:val="0"/>
          <w:divBdr>
            <w:top w:val="none" w:sz="0" w:space="0" w:color="auto"/>
            <w:left w:val="none" w:sz="0" w:space="0" w:color="auto"/>
            <w:bottom w:val="none" w:sz="0" w:space="0" w:color="auto"/>
            <w:right w:val="none" w:sz="0" w:space="0" w:color="auto"/>
          </w:divBdr>
          <w:divsChild>
            <w:div w:id="660088795">
              <w:marLeft w:val="0"/>
              <w:marRight w:val="0"/>
              <w:marTop w:val="0"/>
              <w:marBottom w:val="0"/>
              <w:divBdr>
                <w:top w:val="none" w:sz="0" w:space="0" w:color="auto"/>
                <w:left w:val="none" w:sz="0" w:space="0" w:color="auto"/>
                <w:bottom w:val="none" w:sz="0" w:space="0" w:color="auto"/>
                <w:right w:val="none" w:sz="0" w:space="0" w:color="auto"/>
              </w:divBdr>
            </w:div>
          </w:divsChild>
        </w:div>
        <w:div w:id="1484587818">
          <w:marLeft w:val="0"/>
          <w:marRight w:val="0"/>
          <w:marTop w:val="0"/>
          <w:marBottom w:val="0"/>
          <w:divBdr>
            <w:top w:val="none" w:sz="0" w:space="0" w:color="auto"/>
            <w:left w:val="none" w:sz="0" w:space="0" w:color="auto"/>
            <w:bottom w:val="none" w:sz="0" w:space="0" w:color="auto"/>
            <w:right w:val="none" w:sz="0" w:space="0" w:color="auto"/>
          </w:divBdr>
        </w:div>
        <w:div w:id="87316756">
          <w:marLeft w:val="0"/>
          <w:marRight w:val="0"/>
          <w:marTop w:val="0"/>
          <w:marBottom w:val="0"/>
          <w:divBdr>
            <w:top w:val="none" w:sz="0" w:space="0" w:color="auto"/>
            <w:left w:val="none" w:sz="0" w:space="0" w:color="auto"/>
            <w:bottom w:val="none" w:sz="0" w:space="0" w:color="auto"/>
            <w:right w:val="none" w:sz="0" w:space="0" w:color="auto"/>
          </w:divBdr>
          <w:divsChild>
            <w:div w:id="1941909017">
              <w:marLeft w:val="0"/>
              <w:marRight w:val="0"/>
              <w:marTop w:val="0"/>
              <w:marBottom w:val="0"/>
              <w:divBdr>
                <w:top w:val="none" w:sz="0" w:space="0" w:color="auto"/>
                <w:left w:val="none" w:sz="0" w:space="0" w:color="auto"/>
                <w:bottom w:val="none" w:sz="0" w:space="0" w:color="auto"/>
                <w:right w:val="none" w:sz="0" w:space="0" w:color="auto"/>
              </w:divBdr>
            </w:div>
          </w:divsChild>
        </w:div>
        <w:div w:id="146021866">
          <w:marLeft w:val="0"/>
          <w:marRight w:val="0"/>
          <w:marTop w:val="0"/>
          <w:marBottom w:val="0"/>
          <w:divBdr>
            <w:top w:val="none" w:sz="0" w:space="0" w:color="auto"/>
            <w:left w:val="none" w:sz="0" w:space="0" w:color="auto"/>
            <w:bottom w:val="none" w:sz="0" w:space="0" w:color="auto"/>
            <w:right w:val="none" w:sz="0" w:space="0" w:color="auto"/>
          </w:divBdr>
        </w:div>
        <w:div w:id="230894881">
          <w:marLeft w:val="0"/>
          <w:marRight w:val="0"/>
          <w:marTop w:val="0"/>
          <w:marBottom w:val="0"/>
          <w:divBdr>
            <w:top w:val="none" w:sz="0" w:space="0" w:color="auto"/>
            <w:left w:val="none" w:sz="0" w:space="0" w:color="auto"/>
            <w:bottom w:val="none" w:sz="0" w:space="0" w:color="auto"/>
            <w:right w:val="none" w:sz="0" w:space="0" w:color="auto"/>
          </w:divBdr>
          <w:divsChild>
            <w:div w:id="802230293">
              <w:marLeft w:val="0"/>
              <w:marRight w:val="0"/>
              <w:marTop w:val="0"/>
              <w:marBottom w:val="0"/>
              <w:divBdr>
                <w:top w:val="none" w:sz="0" w:space="0" w:color="auto"/>
                <w:left w:val="none" w:sz="0" w:space="0" w:color="auto"/>
                <w:bottom w:val="none" w:sz="0" w:space="0" w:color="auto"/>
                <w:right w:val="none" w:sz="0" w:space="0" w:color="auto"/>
              </w:divBdr>
            </w:div>
          </w:divsChild>
        </w:div>
        <w:div w:id="1699620811">
          <w:marLeft w:val="0"/>
          <w:marRight w:val="0"/>
          <w:marTop w:val="0"/>
          <w:marBottom w:val="0"/>
          <w:divBdr>
            <w:top w:val="none" w:sz="0" w:space="0" w:color="auto"/>
            <w:left w:val="none" w:sz="0" w:space="0" w:color="auto"/>
            <w:bottom w:val="none" w:sz="0" w:space="0" w:color="auto"/>
            <w:right w:val="none" w:sz="0" w:space="0" w:color="auto"/>
          </w:divBdr>
        </w:div>
        <w:div w:id="716011185">
          <w:marLeft w:val="0"/>
          <w:marRight w:val="0"/>
          <w:marTop w:val="0"/>
          <w:marBottom w:val="0"/>
          <w:divBdr>
            <w:top w:val="none" w:sz="0" w:space="0" w:color="auto"/>
            <w:left w:val="none" w:sz="0" w:space="0" w:color="auto"/>
            <w:bottom w:val="none" w:sz="0" w:space="0" w:color="auto"/>
            <w:right w:val="none" w:sz="0" w:space="0" w:color="auto"/>
          </w:divBdr>
          <w:divsChild>
            <w:div w:id="447503828">
              <w:marLeft w:val="0"/>
              <w:marRight w:val="0"/>
              <w:marTop w:val="0"/>
              <w:marBottom w:val="0"/>
              <w:divBdr>
                <w:top w:val="none" w:sz="0" w:space="0" w:color="auto"/>
                <w:left w:val="none" w:sz="0" w:space="0" w:color="auto"/>
                <w:bottom w:val="none" w:sz="0" w:space="0" w:color="auto"/>
                <w:right w:val="none" w:sz="0" w:space="0" w:color="auto"/>
              </w:divBdr>
            </w:div>
          </w:divsChild>
        </w:div>
        <w:div w:id="141969546">
          <w:marLeft w:val="0"/>
          <w:marRight w:val="0"/>
          <w:marTop w:val="0"/>
          <w:marBottom w:val="0"/>
          <w:divBdr>
            <w:top w:val="none" w:sz="0" w:space="0" w:color="auto"/>
            <w:left w:val="none" w:sz="0" w:space="0" w:color="auto"/>
            <w:bottom w:val="none" w:sz="0" w:space="0" w:color="auto"/>
            <w:right w:val="none" w:sz="0" w:space="0" w:color="auto"/>
          </w:divBdr>
        </w:div>
        <w:div w:id="825319221">
          <w:marLeft w:val="0"/>
          <w:marRight w:val="0"/>
          <w:marTop w:val="0"/>
          <w:marBottom w:val="0"/>
          <w:divBdr>
            <w:top w:val="none" w:sz="0" w:space="0" w:color="auto"/>
            <w:left w:val="none" w:sz="0" w:space="0" w:color="auto"/>
            <w:bottom w:val="none" w:sz="0" w:space="0" w:color="auto"/>
            <w:right w:val="none" w:sz="0" w:space="0" w:color="auto"/>
          </w:divBdr>
          <w:divsChild>
            <w:div w:id="1946689983">
              <w:marLeft w:val="0"/>
              <w:marRight w:val="0"/>
              <w:marTop w:val="0"/>
              <w:marBottom w:val="0"/>
              <w:divBdr>
                <w:top w:val="none" w:sz="0" w:space="0" w:color="auto"/>
                <w:left w:val="none" w:sz="0" w:space="0" w:color="auto"/>
                <w:bottom w:val="none" w:sz="0" w:space="0" w:color="auto"/>
                <w:right w:val="none" w:sz="0" w:space="0" w:color="auto"/>
              </w:divBdr>
            </w:div>
          </w:divsChild>
        </w:div>
        <w:div w:id="1120419814">
          <w:marLeft w:val="0"/>
          <w:marRight w:val="0"/>
          <w:marTop w:val="300"/>
          <w:marBottom w:val="0"/>
          <w:divBdr>
            <w:top w:val="none" w:sz="0" w:space="0" w:color="auto"/>
            <w:left w:val="none" w:sz="0" w:space="0" w:color="auto"/>
            <w:bottom w:val="none" w:sz="0" w:space="0" w:color="auto"/>
            <w:right w:val="none" w:sz="0" w:space="0" w:color="auto"/>
          </w:divBdr>
          <w:divsChild>
            <w:div w:id="1575319348">
              <w:marLeft w:val="0"/>
              <w:marRight w:val="0"/>
              <w:marTop w:val="0"/>
              <w:marBottom w:val="0"/>
              <w:divBdr>
                <w:top w:val="none" w:sz="0" w:space="0" w:color="auto"/>
                <w:left w:val="none" w:sz="0" w:space="0" w:color="auto"/>
                <w:bottom w:val="none" w:sz="0" w:space="0" w:color="auto"/>
                <w:right w:val="none" w:sz="0" w:space="0" w:color="auto"/>
              </w:divBdr>
              <w:divsChild>
                <w:div w:id="46184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42544">
          <w:marLeft w:val="0"/>
          <w:marRight w:val="0"/>
          <w:marTop w:val="300"/>
          <w:marBottom w:val="0"/>
          <w:divBdr>
            <w:top w:val="none" w:sz="0" w:space="0" w:color="auto"/>
            <w:left w:val="none" w:sz="0" w:space="0" w:color="auto"/>
            <w:bottom w:val="none" w:sz="0" w:space="0" w:color="auto"/>
            <w:right w:val="none" w:sz="0" w:space="0" w:color="auto"/>
          </w:divBdr>
          <w:divsChild>
            <w:div w:id="892425376">
              <w:marLeft w:val="0"/>
              <w:marRight w:val="0"/>
              <w:marTop w:val="0"/>
              <w:marBottom w:val="0"/>
              <w:divBdr>
                <w:top w:val="none" w:sz="0" w:space="0" w:color="auto"/>
                <w:left w:val="none" w:sz="0" w:space="0" w:color="auto"/>
                <w:bottom w:val="none" w:sz="0" w:space="0" w:color="auto"/>
                <w:right w:val="none" w:sz="0" w:space="0" w:color="auto"/>
              </w:divBdr>
              <w:divsChild>
                <w:div w:id="168836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42725">
          <w:marLeft w:val="0"/>
          <w:marRight w:val="0"/>
          <w:marTop w:val="300"/>
          <w:marBottom w:val="0"/>
          <w:divBdr>
            <w:top w:val="none" w:sz="0" w:space="0" w:color="auto"/>
            <w:left w:val="none" w:sz="0" w:space="0" w:color="auto"/>
            <w:bottom w:val="none" w:sz="0" w:space="0" w:color="auto"/>
            <w:right w:val="none" w:sz="0" w:space="0" w:color="auto"/>
          </w:divBdr>
          <w:divsChild>
            <w:div w:id="1771048622">
              <w:marLeft w:val="0"/>
              <w:marRight w:val="0"/>
              <w:marTop w:val="0"/>
              <w:marBottom w:val="0"/>
              <w:divBdr>
                <w:top w:val="none" w:sz="0" w:space="0" w:color="auto"/>
                <w:left w:val="none" w:sz="0" w:space="0" w:color="auto"/>
                <w:bottom w:val="none" w:sz="0" w:space="0" w:color="auto"/>
                <w:right w:val="none" w:sz="0" w:space="0" w:color="auto"/>
              </w:divBdr>
              <w:divsChild>
                <w:div w:id="194506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02519">
          <w:marLeft w:val="0"/>
          <w:marRight w:val="0"/>
          <w:marTop w:val="300"/>
          <w:marBottom w:val="0"/>
          <w:divBdr>
            <w:top w:val="none" w:sz="0" w:space="0" w:color="auto"/>
            <w:left w:val="none" w:sz="0" w:space="0" w:color="auto"/>
            <w:bottom w:val="none" w:sz="0" w:space="0" w:color="auto"/>
            <w:right w:val="none" w:sz="0" w:space="0" w:color="auto"/>
          </w:divBdr>
          <w:divsChild>
            <w:div w:id="1692417579">
              <w:marLeft w:val="0"/>
              <w:marRight w:val="0"/>
              <w:marTop w:val="0"/>
              <w:marBottom w:val="0"/>
              <w:divBdr>
                <w:top w:val="none" w:sz="0" w:space="0" w:color="auto"/>
                <w:left w:val="none" w:sz="0" w:space="0" w:color="auto"/>
                <w:bottom w:val="none" w:sz="0" w:space="0" w:color="auto"/>
                <w:right w:val="none" w:sz="0" w:space="0" w:color="auto"/>
              </w:divBdr>
              <w:divsChild>
                <w:div w:id="103488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918869">
      <w:bodyDiv w:val="1"/>
      <w:marLeft w:val="0"/>
      <w:marRight w:val="0"/>
      <w:marTop w:val="0"/>
      <w:marBottom w:val="0"/>
      <w:divBdr>
        <w:top w:val="none" w:sz="0" w:space="0" w:color="auto"/>
        <w:left w:val="none" w:sz="0" w:space="0" w:color="auto"/>
        <w:bottom w:val="none" w:sz="0" w:space="0" w:color="auto"/>
        <w:right w:val="none" w:sz="0" w:space="0" w:color="auto"/>
      </w:divBdr>
      <w:divsChild>
        <w:div w:id="1443183230">
          <w:marLeft w:val="0"/>
          <w:marRight w:val="0"/>
          <w:marTop w:val="0"/>
          <w:marBottom w:val="0"/>
          <w:divBdr>
            <w:top w:val="none" w:sz="0" w:space="0" w:color="auto"/>
            <w:left w:val="none" w:sz="0" w:space="0" w:color="auto"/>
            <w:bottom w:val="none" w:sz="0" w:space="0" w:color="auto"/>
            <w:right w:val="none" w:sz="0" w:space="0" w:color="auto"/>
          </w:divBdr>
        </w:div>
        <w:div w:id="537206698">
          <w:marLeft w:val="0"/>
          <w:marRight w:val="0"/>
          <w:marTop w:val="0"/>
          <w:marBottom w:val="0"/>
          <w:divBdr>
            <w:top w:val="none" w:sz="0" w:space="0" w:color="auto"/>
            <w:left w:val="none" w:sz="0" w:space="0" w:color="auto"/>
            <w:bottom w:val="none" w:sz="0" w:space="0" w:color="auto"/>
            <w:right w:val="none" w:sz="0" w:space="0" w:color="auto"/>
          </w:divBdr>
          <w:divsChild>
            <w:div w:id="105345490">
              <w:marLeft w:val="0"/>
              <w:marRight w:val="0"/>
              <w:marTop w:val="0"/>
              <w:marBottom w:val="0"/>
              <w:divBdr>
                <w:top w:val="none" w:sz="0" w:space="0" w:color="auto"/>
                <w:left w:val="none" w:sz="0" w:space="0" w:color="auto"/>
                <w:bottom w:val="none" w:sz="0" w:space="0" w:color="auto"/>
                <w:right w:val="none" w:sz="0" w:space="0" w:color="auto"/>
              </w:divBdr>
            </w:div>
          </w:divsChild>
        </w:div>
        <w:div w:id="1063868982">
          <w:marLeft w:val="0"/>
          <w:marRight w:val="0"/>
          <w:marTop w:val="0"/>
          <w:marBottom w:val="0"/>
          <w:divBdr>
            <w:top w:val="none" w:sz="0" w:space="0" w:color="auto"/>
            <w:left w:val="none" w:sz="0" w:space="0" w:color="auto"/>
            <w:bottom w:val="none" w:sz="0" w:space="0" w:color="auto"/>
            <w:right w:val="none" w:sz="0" w:space="0" w:color="auto"/>
          </w:divBdr>
        </w:div>
        <w:div w:id="1457213621">
          <w:marLeft w:val="0"/>
          <w:marRight w:val="0"/>
          <w:marTop w:val="0"/>
          <w:marBottom w:val="0"/>
          <w:divBdr>
            <w:top w:val="none" w:sz="0" w:space="0" w:color="auto"/>
            <w:left w:val="none" w:sz="0" w:space="0" w:color="auto"/>
            <w:bottom w:val="none" w:sz="0" w:space="0" w:color="auto"/>
            <w:right w:val="none" w:sz="0" w:space="0" w:color="auto"/>
          </w:divBdr>
          <w:divsChild>
            <w:div w:id="1923220622">
              <w:marLeft w:val="0"/>
              <w:marRight w:val="0"/>
              <w:marTop w:val="0"/>
              <w:marBottom w:val="0"/>
              <w:divBdr>
                <w:top w:val="none" w:sz="0" w:space="0" w:color="auto"/>
                <w:left w:val="none" w:sz="0" w:space="0" w:color="auto"/>
                <w:bottom w:val="none" w:sz="0" w:space="0" w:color="auto"/>
                <w:right w:val="none" w:sz="0" w:space="0" w:color="auto"/>
              </w:divBdr>
            </w:div>
          </w:divsChild>
        </w:div>
        <w:div w:id="1411389485">
          <w:marLeft w:val="0"/>
          <w:marRight w:val="0"/>
          <w:marTop w:val="0"/>
          <w:marBottom w:val="0"/>
          <w:divBdr>
            <w:top w:val="none" w:sz="0" w:space="0" w:color="auto"/>
            <w:left w:val="none" w:sz="0" w:space="0" w:color="auto"/>
            <w:bottom w:val="none" w:sz="0" w:space="0" w:color="auto"/>
            <w:right w:val="none" w:sz="0" w:space="0" w:color="auto"/>
          </w:divBdr>
        </w:div>
        <w:div w:id="609821577">
          <w:marLeft w:val="0"/>
          <w:marRight w:val="0"/>
          <w:marTop w:val="0"/>
          <w:marBottom w:val="0"/>
          <w:divBdr>
            <w:top w:val="none" w:sz="0" w:space="0" w:color="auto"/>
            <w:left w:val="none" w:sz="0" w:space="0" w:color="auto"/>
            <w:bottom w:val="none" w:sz="0" w:space="0" w:color="auto"/>
            <w:right w:val="none" w:sz="0" w:space="0" w:color="auto"/>
          </w:divBdr>
          <w:divsChild>
            <w:div w:id="350450764">
              <w:marLeft w:val="0"/>
              <w:marRight w:val="0"/>
              <w:marTop w:val="0"/>
              <w:marBottom w:val="0"/>
              <w:divBdr>
                <w:top w:val="none" w:sz="0" w:space="0" w:color="auto"/>
                <w:left w:val="none" w:sz="0" w:space="0" w:color="auto"/>
                <w:bottom w:val="none" w:sz="0" w:space="0" w:color="auto"/>
                <w:right w:val="none" w:sz="0" w:space="0" w:color="auto"/>
              </w:divBdr>
            </w:div>
          </w:divsChild>
        </w:div>
        <w:div w:id="1427464128">
          <w:marLeft w:val="0"/>
          <w:marRight w:val="0"/>
          <w:marTop w:val="0"/>
          <w:marBottom w:val="0"/>
          <w:divBdr>
            <w:top w:val="none" w:sz="0" w:space="0" w:color="auto"/>
            <w:left w:val="none" w:sz="0" w:space="0" w:color="auto"/>
            <w:bottom w:val="none" w:sz="0" w:space="0" w:color="auto"/>
            <w:right w:val="none" w:sz="0" w:space="0" w:color="auto"/>
          </w:divBdr>
        </w:div>
        <w:div w:id="1798986086">
          <w:marLeft w:val="0"/>
          <w:marRight w:val="0"/>
          <w:marTop w:val="0"/>
          <w:marBottom w:val="0"/>
          <w:divBdr>
            <w:top w:val="none" w:sz="0" w:space="0" w:color="auto"/>
            <w:left w:val="none" w:sz="0" w:space="0" w:color="auto"/>
            <w:bottom w:val="none" w:sz="0" w:space="0" w:color="auto"/>
            <w:right w:val="none" w:sz="0" w:space="0" w:color="auto"/>
          </w:divBdr>
          <w:divsChild>
            <w:div w:id="1563370167">
              <w:marLeft w:val="0"/>
              <w:marRight w:val="0"/>
              <w:marTop w:val="0"/>
              <w:marBottom w:val="0"/>
              <w:divBdr>
                <w:top w:val="none" w:sz="0" w:space="0" w:color="auto"/>
                <w:left w:val="none" w:sz="0" w:space="0" w:color="auto"/>
                <w:bottom w:val="none" w:sz="0" w:space="0" w:color="auto"/>
                <w:right w:val="none" w:sz="0" w:space="0" w:color="auto"/>
              </w:divBdr>
            </w:div>
          </w:divsChild>
        </w:div>
        <w:div w:id="1270429217">
          <w:marLeft w:val="0"/>
          <w:marRight w:val="0"/>
          <w:marTop w:val="0"/>
          <w:marBottom w:val="0"/>
          <w:divBdr>
            <w:top w:val="none" w:sz="0" w:space="0" w:color="auto"/>
            <w:left w:val="none" w:sz="0" w:space="0" w:color="auto"/>
            <w:bottom w:val="none" w:sz="0" w:space="0" w:color="auto"/>
            <w:right w:val="none" w:sz="0" w:space="0" w:color="auto"/>
          </w:divBdr>
        </w:div>
        <w:div w:id="414132787">
          <w:marLeft w:val="0"/>
          <w:marRight w:val="0"/>
          <w:marTop w:val="0"/>
          <w:marBottom w:val="0"/>
          <w:divBdr>
            <w:top w:val="none" w:sz="0" w:space="0" w:color="auto"/>
            <w:left w:val="none" w:sz="0" w:space="0" w:color="auto"/>
            <w:bottom w:val="none" w:sz="0" w:space="0" w:color="auto"/>
            <w:right w:val="none" w:sz="0" w:space="0" w:color="auto"/>
          </w:divBdr>
          <w:divsChild>
            <w:div w:id="368339085">
              <w:marLeft w:val="0"/>
              <w:marRight w:val="0"/>
              <w:marTop w:val="0"/>
              <w:marBottom w:val="0"/>
              <w:divBdr>
                <w:top w:val="none" w:sz="0" w:space="0" w:color="auto"/>
                <w:left w:val="none" w:sz="0" w:space="0" w:color="auto"/>
                <w:bottom w:val="none" w:sz="0" w:space="0" w:color="auto"/>
                <w:right w:val="none" w:sz="0" w:space="0" w:color="auto"/>
              </w:divBdr>
            </w:div>
          </w:divsChild>
        </w:div>
        <w:div w:id="2146047024">
          <w:marLeft w:val="0"/>
          <w:marRight w:val="0"/>
          <w:marTop w:val="0"/>
          <w:marBottom w:val="0"/>
          <w:divBdr>
            <w:top w:val="none" w:sz="0" w:space="0" w:color="auto"/>
            <w:left w:val="none" w:sz="0" w:space="0" w:color="auto"/>
            <w:bottom w:val="none" w:sz="0" w:space="0" w:color="auto"/>
            <w:right w:val="none" w:sz="0" w:space="0" w:color="auto"/>
          </w:divBdr>
        </w:div>
        <w:div w:id="404958368">
          <w:marLeft w:val="0"/>
          <w:marRight w:val="0"/>
          <w:marTop w:val="0"/>
          <w:marBottom w:val="0"/>
          <w:divBdr>
            <w:top w:val="none" w:sz="0" w:space="0" w:color="auto"/>
            <w:left w:val="none" w:sz="0" w:space="0" w:color="auto"/>
            <w:bottom w:val="none" w:sz="0" w:space="0" w:color="auto"/>
            <w:right w:val="none" w:sz="0" w:space="0" w:color="auto"/>
          </w:divBdr>
          <w:divsChild>
            <w:div w:id="2119450402">
              <w:marLeft w:val="0"/>
              <w:marRight w:val="0"/>
              <w:marTop w:val="0"/>
              <w:marBottom w:val="0"/>
              <w:divBdr>
                <w:top w:val="none" w:sz="0" w:space="0" w:color="auto"/>
                <w:left w:val="none" w:sz="0" w:space="0" w:color="auto"/>
                <w:bottom w:val="none" w:sz="0" w:space="0" w:color="auto"/>
                <w:right w:val="none" w:sz="0" w:space="0" w:color="auto"/>
              </w:divBdr>
            </w:div>
          </w:divsChild>
        </w:div>
        <w:div w:id="328405145">
          <w:marLeft w:val="0"/>
          <w:marRight w:val="0"/>
          <w:marTop w:val="0"/>
          <w:marBottom w:val="0"/>
          <w:divBdr>
            <w:top w:val="none" w:sz="0" w:space="0" w:color="auto"/>
            <w:left w:val="none" w:sz="0" w:space="0" w:color="auto"/>
            <w:bottom w:val="none" w:sz="0" w:space="0" w:color="auto"/>
            <w:right w:val="none" w:sz="0" w:space="0" w:color="auto"/>
          </w:divBdr>
        </w:div>
        <w:div w:id="702828910">
          <w:marLeft w:val="0"/>
          <w:marRight w:val="0"/>
          <w:marTop w:val="0"/>
          <w:marBottom w:val="0"/>
          <w:divBdr>
            <w:top w:val="none" w:sz="0" w:space="0" w:color="auto"/>
            <w:left w:val="none" w:sz="0" w:space="0" w:color="auto"/>
            <w:bottom w:val="none" w:sz="0" w:space="0" w:color="auto"/>
            <w:right w:val="none" w:sz="0" w:space="0" w:color="auto"/>
          </w:divBdr>
          <w:divsChild>
            <w:div w:id="1023827799">
              <w:marLeft w:val="0"/>
              <w:marRight w:val="0"/>
              <w:marTop w:val="0"/>
              <w:marBottom w:val="0"/>
              <w:divBdr>
                <w:top w:val="none" w:sz="0" w:space="0" w:color="auto"/>
                <w:left w:val="none" w:sz="0" w:space="0" w:color="auto"/>
                <w:bottom w:val="none" w:sz="0" w:space="0" w:color="auto"/>
                <w:right w:val="none" w:sz="0" w:space="0" w:color="auto"/>
              </w:divBdr>
            </w:div>
          </w:divsChild>
        </w:div>
        <w:div w:id="2087728521">
          <w:marLeft w:val="0"/>
          <w:marRight w:val="0"/>
          <w:marTop w:val="300"/>
          <w:marBottom w:val="0"/>
          <w:divBdr>
            <w:top w:val="none" w:sz="0" w:space="0" w:color="auto"/>
            <w:left w:val="none" w:sz="0" w:space="0" w:color="auto"/>
            <w:bottom w:val="none" w:sz="0" w:space="0" w:color="auto"/>
            <w:right w:val="none" w:sz="0" w:space="0" w:color="auto"/>
          </w:divBdr>
          <w:divsChild>
            <w:div w:id="158271879">
              <w:marLeft w:val="0"/>
              <w:marRight w:val="0"/>
              <w:marTop w:val="0"/>
              <w:marBottom w:val="0"/>
              <w:divBdr>
                <w:top w:val="none" w:sz="0" w:space="0" w:color="auto"/>
                <w:left w:val="none" w:sz="0" w:space="0" w:color="auto"/>
                <w:bottom w:val="none" w:sz="0" w:space="0" w:color="auto"/>
                <w:right w:val="none" w:sz="0" w:space="0" w:color="auto"/>
              </w:divBdr>
              <w:divsChild>
                <w:div w:id="212403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479871">
          <w:marLeft w:val="0"/>
          <w:marRight w:val="0"/>
          <w:marTop w:val="300"/>
          <w:marBottom w:val="0"/>
          <w:divBdr>
            <w:top w:val="none" w:sz="0" w:space="0" w:color="auto"/>
            <w:left w:val="none" w:sz="0" w:space="0" w:color="auto"/>
            <w:bottom w:val="none" w:sz="0" w:space="0" w:color="auto"/>
            <w:right w:val="none" w:sz="0" w:space="0" w:color="auto"/>
          </w:divBdr>
          <w:divsChild>
            <w:div w:id="240530997">
              <w:marLeft w:val="0"/>
              <w:marRight w:val="0"/>
              <w:marTop w:val="0"/>
              <w:marBottom w:val="0"/>
              <w:divBdr>
                <w:top w:val="none" w:sz="0" w:space="0" w:color="auto"/>
                <w:left w:val="none" w:sz="0" w:space="0" w:color="auto"/>
                <w:bottom w:val="none" w:sz="0" w:space="0" w:color="auto"/>
                <w:right w:val="none" w:sz="0" w:space="0" w:color="auto"/>
              </w:divBdr>
              <w:divsChild>
                <w:div w:id="188949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459454">
          <w:marLeft w:val="0"/>
          <w:marRight w:val="0"/>
          <w:marTop w:val="300"/>
          <w:marBottom w:val="0"/>
          <w:divBdr>
            <w:top w:val="none" w:sz="0" w:space="0" w:color="auto"/>
            <w:left w:val="none" w:sz="0" w:space="0" w:color="auto"/>
            <w:bottom w:val="none" w:sz="0" w:space="0" w:color="auto"/>
            <w:right w:val="none" w:sz="0" w:space="0" w:color="auto"/>
          </w:divBdr>
          <w:divsChild>
            <w:div w:id="2131392670">
              <w:marLeft w:val="0"/>
              <w:marRight w:val="0"/>
              <w:marTop w:val="0"/>
              <w:marBottom w:val="0"/>
              <w:divBdr>
                <w:top w:val="none" w:sz="0" w:space="0" w:color="auto"/>
                <w:left w:val="none" w:sz="0" w:space="0" w:color="auto"/>
                <w:bottom w:val="none" w:sz="0" w:space="0" w:color="auto"/>
                <w:right w:val="none" w:sz="0" w:space="0" w:color="auto"/>
              </w:divBdr>
              <w:divsChild>
                <w:div w:id="7417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0763">
          <w:marLeft w:val="0"/>
          <w:marRight w:val="0"/>
          <w:marTop w:val="300"/>
          <w:marBottom w:val="0"/>
          <w:divBdr>
            <w:top w:val="none" w:sz="0" w:space="0" w:color="auto"/>
            <w:left w:val="none" w:sz="0" w:space="0" w:color="auto"/>
            <w:bottom w:val="none" w:sz="0" w:space="0" w:color="auto"/>
            <w:right w:val="none" w:sz="0" w:space="0" w:color="auto"/>
          </w:divBdr>
          <w:divsChild>
            <w:div w:id="1788036805">
              <w:marLeft w:val="0"/>
              <w:marRight w:val="0"/>
              <w:marTop w:val="0"/>
              <w:marBottom w:val="0"/>
              <w:divBdr>
                <w:top w:val="none" w:sz="0" w:space="0" w:color="auto"/>
                <w:left w:val="none" w:sz="0" w:space="0" w:color="auto"/>
                <w:bottom w:val="none" w:sz="0" w:space="0" w:color="auto"/>
                <w:right w:val="none" w:sz="0" w:space="0" w:color="auto"/>
              </w:divBdr>
              <w:divsChild>
                <w:div w:id="94361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764717">
      <w:bodyDiv w:val="1"/>
      <w:marLeft w:val="0"/>
      <w:marRight w:val="0"/>
      <w:marTop w:val="0"/>
      <w:marBottom w:val="0"/>
      <w:divBdr>
        <w:top w:val="none" w:sz="0" w:space="0" w:color="auto"/>
        <w:left w:val="none" w:sz="0" w:space="0" w:color="auto"/>
        <w:bottom w:val="none" w:sz="0" w:space="0" w:color="auto"/>
        <w:right w:val="none" w:sz="0" w:space="0" w:color="auto"/>
      </w:divBdr>
      <w:divsChild>
        <w:div w:id="1468203322">
          <w:marLeft w:val="0"/>
          <w:marRight w:val="0"/>
          <w:marTop w:val="0"/>
          <w:marBottom w:val="0"/>
          <w:divBdr>
            <w:top w:val="none" w:sz="0" w:space="0" w:color="auto"/>
            <w:left w:val="none" w:sz="0" w:space="0" w:color="auto"/>
            <w:bottom w:val="none" w:sz="0" w:space="0" w:color="auto"/>
            <w:right w:val="none" w:sz="0" w:space="0" w:color="auto"/>
          </w:divBdr>
        </w:div>
        <w:div w:id="76635440">
          <w:marLeft w:val="0"/>
          <w:marRight w:val="0"/>
          <w:marTop w:val="0"/>
          <w:marBottom w:val="0"/>
          <w:divBdr>
            <w:top w:val="none" w:sz="0" w:space="0" w:color="auto"/>
            <w:left w:val="none" w:sz="0" w:space="0" w:color="auto"/>
            <w:bottom w:val="none" w:sz="0" w:space="0" w:color="auto"/>
            <w:right w:val="none" w:sz="0" w:space="0" w:color="auto"/>
          </w:divBdr>
          <w:divsChild>
            <w:div w:id="654144770">
              <w:marLeft w:val="0"/>
              <w:marRight w:val="0"/>
              <w:marTop w:val="0"/>
              <w:marBottom w:val="0"/>
              <w:divBdr>
                <w:top w:val="none" w:sz="0" w:space="0" w:color="auto"/>
                <w:left w:val="none" w:sz="0" w:space="0" w:color="auto"/>
                <w:bottom w:val="none" w:sz="0" w:space="0" w:color="auto"/>
                <w:right w:val="none" w:sz="0" w:space="0" w:color="auto"/>
              </w:divBdr>
            </w:div>
          </w:divsChild>
        </w:div>
        <w:div w:id="566115660">
          <w:marLeft w:val="0"/>
          <w:marRight w:val="0"/>
          <w:marTop w:val="0"/>
          <w:marBottom w:val="0"/>
          <w:divBdr>
            <w:top w:val="none" w:sz="0" w:space="0" w:color="auto"/>
            <w:left w:val="none" w:sz="0" w:space="0" w:color="auto"/>
            <w:bottom w:val="none" w:sz="0" w:space="0" w:color="auto"/>
            <w:right w:val="none" w:sz="0" w:space="0" w:color="auto"/>
          </w:divBdr>
        </w:div>
        <w:div w:id="1469670186">
          <w:marLeft w:val="0"/>
          <w:marRight w:val="0"/>
          <w:marTop w:val="0"/>
          <w:marBottom w:val="0"/>
          <w:divBdr>
            <w:top w:val="none" w:sz="0" w:space="0" w:color="auto"/>
            <w:left w:val="none" w:sz="0" w:space="0" w:color="auto"/>
            <w:bottom w:val="none" w:sz="0" w:space="0" w:color="auto"/>
            <w:right w:val="none" w:sz="0" w:space="0" w:color="auto"/>
          </w:divBdr>
          <w:divsChild>
            <w:div w:id="537279641">
              <w:marLeft w:val="0"/>
              <w:marRight w:val="0"/>
              <w:marTop w:val="0"/>
              <w:marBottom w:val="0"/>
              <w:divBdr>
                <w:top w:val="none" w:sz="0" w:space="0" w:color="auto"/>
                <w:left w:val="none" w:sz="0" w:space="0" w:color="auto"/>
                <w:bottom w:val="none" w:sz="0" w:space="0" w:color="auto"/>
                <w:right w:val="none" w:sz="0" w:space="0" w:color="auto"/>
              </w:divBdr>
            </w:div>
          </w:divsChild>
        </w:div>
        <w:div w:id="1468283113">
          <w:marLeft w:val="0"/>
          <w:marRight w:val="0"/>
          <w:marTop w:val="0"/>
          <w:marBottom w:val="0"/>
          <w:divBdr>
            <w:top w:val="none" w:sz="0" w:space="0" w:color="auto"/>
            <w:left w:val="none" w:sz="0" w:space="0" w:color="auto"/>
            <w:bottom w:val="none" w:sz="0" w:space="0" w:color="auto"/>
            <w:right w:val="none" w:sz="0" w:space="0" w:color="auto"/>
          </w:divBdr>
        </w:div>
        <w:div w:id="391389768">
          <w:marLeft w:val="0"/>
          <w:marRight w:val="0"/>
          <w:marTop w:val="0"/>
          <w:marBottom w:val="0"/>
          <w:divBdr>
            <w:top w:val="none" w:sz="0" w:space="0" w:color="auto"/>
            <w:left w:val="none" w:sz="0" w:space="0" w:color="auto"/>
            <w:bottom w:val="none" w:sz="0" w:space="0" w:color="auto"/>
            <w:right w:val="none" w:sz="0" w:space="0" w:color="auto"/>
          </w:divBdr>
          <w:divsChild>
            <w:div w:id="1242838354">
              <w:marLeft w:val="0"/>
              <w:marRight w:val="0"/>
              <w:marTop w:val="0"/>
              <w:marBottom w:val="0"/>
              <w:divBdr>
                <w:top w:val="none" w:sz="0" w:space="0" w:color="auto"/>
                <w:left w:val="none" w:sz="0" w:space="0" w:color="auto"/>
                <w:bottom w:val="none" w:sz="0" w:space="0" w:color="auto"/>
                <w:right w:val="none" w:sz="0" w:space="0" w:color="auto"/>
              </w:divBdr>
            </w:div>
          </w:divsChild>
        </w:div>
        <w:div w:id="1114134365">
          <w:marLeft w:val="0"/>
          <w:marRight w:val="0"/>
          <w:marTop w:val="0"/>
          <w:marBottom w:val="0"/>
          <w:divBdr>
            <w:top w:val="none" w:sz="0" w:space="0" w:color="auto"/>
            <w:left w:val="none" w:sz="0" w:space="0" w:color="auto"/>
            <w:bottom w:val="none" w:sz="0" w:space="0" w:color="auto"/>
            <w:right w:val="none" w:sz="0" w:space="0" w:color="auto"/>
          </w:divBdr>
        </w:div>
        <w:div w:id="1446268647">
          <w:marLeft w:val="0"/>
          <w:marRight w:val="0"/>
          <w:marTop w:val="0"/>
          <w:marBottom w:val="0"/>
          <w:divBdr>
            <w:top w:val="none" w:sz="0" w:space="0" w:color="auto"/>
            <w:left w:val="none" w:sz="0" w:space="0" w:color="auto"/>
            <w:bottom w:val="none" w:sz="0" w:space="0" w:color="auto"/>
            <w:right w:val="none" w:sz="0" w:space="0" w:color="auto"/>
          </w:divBdr>
          <w:divsChild>
            <w:div w:id="727538293">
              <w:marLeft w:val="0"/>
              <w:marRight w:val="0"/>
              <w:marTop w:val="0"/>
              <w:marBottom w:val="0"/>
              <w:divBdr>
                <w:top w:val="none" w:sz="0" w:space="0" w:color="auto"/>
                <w:left w:val="none" w:sz="0" w:space="0" w:color="auto"/>
                <w:bottom w:val="none" w:sz="0" w:space="0" w:color="auto"/>
                <w:right w:val="none" w:sz="0" w:space="0" w:color="auto"/>
              </w:divBdr>
            </w:div>
          </w:divsChild>
        </w:div>
        <w:div w:id="115873311">
          <w:marLeft w:val="0"/>
          <w:marRight w:val="0"/>
          <w:marTop w:val="0"/>
          <w:marBottom w:val="0"/>
          <w:divBdr>
            <w:top w:val="none" w:sz="0" w:space="0" w:color="auto"/>
            <w:left w:val="none" w:sz="0" w:space="0" w:color="auto"/>
            <w:bottom w:val="none" w:sz="0" w:space="0" w:color="auto"/>
            <w:right w:val="none" w:sz="0" w:space="0" w:color="auto"/>
          </w:divBdr>
        </w:div>
        <w:div w:id="1287467529">
          <w:marLeft w:val="0"/>
          <w:marRight w:val="0"/>
          <w:marTop w:val="0"/>
          <w:marBottom w:val="0"/>
          <w:divBdr>
            <w:top w:val="none" w:sz="0" w:space="0" w:color="auto"/>
            <w:left w:val="none" w:sz="0" w:space="0" w:color="auto"/>
            <w:bottom w:val="none" w:sz="0" w:space="0" w:color="auto"/>
            <w:right w:val="none" w:sz="0" w:space="0" w:color="auto"/>
          </w:divBdr>
          <w:divsChild>
            <w:div w:id="1075542957">
              <w:marLeft w:val="0"/>
              <w:marRight w:val="0"/>
              <w:marTop w:val="0"/>
              <w:marBottom w:val="0"/>
              <w:divBdr>
                <w:top w:val="none" w:sz="0" w:space="0" w:color="auto"/>
                <w:left w:val="none" w:sz="0" w:space="0" w:color="auto"/>
                <w:bottom w:val="none" w:sz="0" w:space="0" w:color="auto"/>
                <w:right w:val="none" w:sz="0" w:space="0" w:color="auto"/>
              </w:divBdr>
            </w:div>
          </w:divsChild>
        </w:div>
        <w:div w:id="273024764">
          <w:marLeft w:val="0"/>
          <w:marRight w:val="0"/>
          <w:marTop w:val="0"/>
          <w:marBottom w:val="0"/>
          <w:divBdr>
            <w:top w:val="none" w:sz="0" w:space="0" w:color="auto"/>
            <w:left w:val="none" w:sz="0" w:space="0" w:color="auto"/>
            <w:bottom w:val="none" w:sz="0" w:space="0" w:color="auto"/>
            <w:right w:val="none" w:sz="0" w:space="0" w:color="auto"/>
          </w:divBdr>
        </w:div>
        <w:div w:id="976833259">
          <w:marLeft w:val="0"/>
          <w:marRight w:val="0"/>
          <w:marTop w:val="0"/>
          <w:marBottom w:val="0"/>
          <w:divBdr>
            <w:top w:val="none" w:sz="0" w:space="0" w:color="auto"/>
            <w:left w:val="none" w:sz="0" w:space="0" w:color="auto"/>
            <w:bottom w:val="none" w:sz="0" w:space="0" w:color="auto"/>
            <w:right w:val="none" w:sz="0" w:space="0" w:color="auto"/>
          </w:divBdr>
          <w:divsChild>
            <w:div w:id="2065718450">
              <w:marLeft w:val="0"/>
              <w:marRight w:val="0"/>
              <w:marTop w:val="0"/>
              <w:marBottom w:val="0"/>
              <w:divBdr>
                <w:top w:val="none" w:sz="0" w:space="0" w:color="auto"/>
                <w:left w:val="none" w:sz="0" w:space="0" w:color="auto"/>
                <w:bottom w:val="none" w:sz="0" w:space="0" w:color="auto"/>
                <w:right w:val="none" w:sz="0" w:space="0" w:color="auto"/>
              </w:divBdr>
            </w:div>
          </w:divsChild>
        </w:div>
        <w:div w:id="1035616967">
          <w:marLeft w:val="0"/>
          <w:marRight w:val="0"/>
          <w:marTop w:val="0"/>
          <w:marBottom w:val="0"/>
          <w:divBdr>
            <w:top w:val="none" w:sz="0" w:space="0" w:color="auto"/>
            <w:left w:val="none" w:sz="0" w:space="0" w:color="auto"/>
            <w:bottom w:val="none" w:sz="0" w:space="0" w:color="auto"/>
            <w:right w:val="none" w:sz="0" w:space="0" w:color="auto"/>
          </w:divBdr>
        </w:div>
        <w:div w:id="54206797">
          <w:marLeft w:val="0"/>
          <w:marRight w:val="0"/>
          <w:marTop w:val="0"/>
          <w:marBottom w:val="0"/>
          <w:divBdr>
            <w:top w:val="none" w:sz="0" w:space="0" w:color="auto"/>
            <w:left w:val="none" w:sz="0" w:space="0" w:color="auto"/>
            <w:bottom w:val="none" w:sz="0" w:space="0" w:color="auto"/>
            <w:right w:val="none" w:sz="0" w:space="0" w:color="auto"/>
          </w:divBdr>
          <w:divsChild>
            <w:div w:id="1502309784">
              <w:marLeft w:val="0"/>
              <w:marRight w:val="0"/>
              <w:marTop w:val="0"/>
              <w:marBottom w:val="0"/>
              <w:divBdr>
                <w:top w:val="none" w:sz="0" w:space="0" w:color="auto"/>
                <w:left w:val="none" w:sz="0" w:space="0" w:color="auto"/>
                <w:bottom w:val="none" w:sz="0" w:space="0" w:color="auto"/>
                <w:right w:val="none" w:sz="0" w:space="0" w:color="auto"/>
              </w:divBdr>
            </w:div>
          </w:divsChild>
        </w:div>
        <w:div w:id="1444963356">
          <w:marLeft w:val="0"/>
          <w:marRight w:val="0"/>
          <w:marTop w:val="300"/>
          <w:marBottom w:val="0"/>
          <w:divBdr>
            <w:top w:val="none" w:sz="0" w:space="0" w:color="auto"/>
            <w:left w:val="none" w:sz="0" w:space="0" w:color="auto"/>
            <w:bottom w:val="none" w:sz="0" w:space="0" w:color="auto"/>
            <w:right w:val="none" w:sz="0" w:space="0" w:color="auto"/>
          </w:divBdr>
          <w:divsChild>
            <w:div w:id="1847133326">
              <w:marLeft w:val="0"/>
              <w:marRight w:val="0"/>
              <w:marTop w:val="0"/>
              <w:marBottom w:val="0"/>
              <w:divBdr>
                <w:top w:val="none" w:sz="0" w:space="0" w:color="auto"/>
                <w:left w:val="none" w:sz="0" w:space="0" w:color="auto"/>
                <w:bottom w:val="none" w:sz="0" w:space="0" w:color="auto"/>
                <w:right w:val="none" w:sz="0" w:space="0" w:color="auto"/>
              </w:divBdr>
              <w:divsChild>
                <w:div w:id="707991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093">
          <w:marLeft w:val="0"/>
          <w:marRight w:val="0"/>
          <w:marTop w:val="300"/>
          <w:marBottom w:val="0"/>
          <w:divBdr>
            <w:top w:val="none" w:sz="0" w:space="0" w:color="auto"/>
            <w:left w:val="none" w:sz="0" w:space="0" w:color="auto"/>
            <w:bottom w:val="none" w:sz="0" w:space="0" w:color="auto"/>
            <w:right w:val="none" w:sz="0" w:space="0" w:color="auto"/>
          </w:divBdr>
          <w:divsChild>
            <w:div w:id="665864678">
              <w:marLeft w:val="0"/>
              <w:marRight w:val="0"/>
              <w:marTop w:val="0"/>
              <w:marBottom w:val="0"/>
              <w:divBdr>
                <w:top w:val="none" w:sz="0" w:space="0" w:color="auto"/>
                <w:left w:val="none" w:sz="0" w:space="0" w:color="auto"/>
                <w:bottom w:val="none" w:sz="0" w:space="0" w:color="auto"/>
                <w:right w:val="none" w:sz="0" w:space="0" w:color="auto"/>
              </w:divBdr>
              <w:divsChild>
                <w:div w:id="47002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444553">
          <w:marLeft w:val="0"/>
          <w:marRight w:val="0"/>
          <w:marTop w:val="300"/>
          <w:marBottom w:val="0"/>
          <w:divBdr>
            <w:top w:val="none" w:sz="0" w:space="0" w:color="auto"/>
            <w:left w:val="none" w:sz="0" w:space="0" w:color="auto"/>
            <w:bottom w:val="none" w:sz="0" w:space="0" w:color="auto"/>
            <w:right w:val="none" w:sz="0" w:space="0" w:color="auto"/>
          </w:divBdr>
          <w:divsChild>
            <w:div w:id="822432288">
              <w:marLeft w:val="0"/>
              <w:marRight w:val="0"/>
              <w:marTop w:val="0"/>
              <w:marBottom w:val="0"/>
              <w:divBdr>
                <w:top w:val="none" w:sz="0" w:space="0" w:color="auto"/>
                <w:left w:val="none" w:sz="0" w:space="0" w:color="auto"/>
                <w:bottom w:val="none" w:sz="0" w:space="0" w:color="auto"/>
                <w:right w:val="none" w:sz="0" w:space="0" w:color="auto"/>
              </w:divBdr>
              <w:divsChild>
                <w:div w:id="559251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68944">
          <w:marLeft w:val="0"/>
          <w:marRight w:val="0"/>
          <w:marTop w:val="300"/>
          <w:marBottom w:val="0"/>
          <w:divBdr>
            <w:top w:val="none" w:sz="0" w:space="0" w:color="auto"/>
            <w:left w:val="none" w:sz="0" w:space="0" w:color="auto"/>
            <w:bottom w:val="none" w:sz="0" w:space="0" w:color="auto"/>
            <w:right w:val="none" w:sz="0" w:space="0" w:color="auto"/>
          </w:divBdr>
          <w:divsChild>
            <w:div w:id="1286034992">
              <w:marLeft w:val="0"/>
              <w:marRight w:val="0"/>
              <w:marTop w:val="0"/>
              <w:marBottom w:val="0"/>
              <w:divBdr>
                <w:top w:val="none" w:sz="0" w:space="0" w:color="auto"/>
                <w:left w:val="none" w:sz="0" w:space="0" w:color="auto"/>
                <w:bottom w:val="none" w:sz="0" w:space="0" w:color="auto"/>
                <w:right w:val="none" w:sz="0" w:space="0" w:color="auto"/>
              </w:divBdr>
              <w:divsChild>
                <w:div w:id="99418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881047">
      <w:bodyDiv w:val="1"/>
      <w:marLeft w:val="0"/>
      <w:marRight w:val="0"/>
      <w:marTop w:val="0"/>
      <w:marBottom w:val="0"/>
      <w:divBdr>
        <w:top w:val="none" w:sz="0" w:space="0" w:color="auto"/>
        <w:left w:val="none" w:sz="0" w:space="0" w:color="auto"/>
        <w:bottom w:val="none" w:sz="0" w:space="0" w:color="auto"/>
        <w:right w:val="none" w:sz="0" w:space="0" w:color="auto"/>
      </w:divBdr>
      <w:divsChild>
        <w:div w:id="1670713969">
          <w:marLeft w:val="0"/>
          <w:marRight w:val="0"/>
          <w:marTop w:val="0"/>
          <w:marBottom w:val="0"/>
          <w:divBdr>
            <w:top w:val="none" w:sz="0" w:space="0" w:color="auto"/>
            <w:left w:val="none" w:sz="0" w:space="0" w:color="auto"/>
            <w:bottom w:val="none" w:sz="0" w:space="0" w:color="auto"/>
            <w:right w:val="none" w:sz="0" w:space="0" w:color="auto"/>
          </w:divBdr>
        </w:div>
        <w:div w:id="1188059001">
          <w:marLeft w:val="0"/>
          <w:marRight w:val="0"/>
          <w:marTop w:val="0"/>
          <w:marBottom w:val="0"/>
          <w:divBdr>
            <w:top w:val="none" w:sz="0" w:space="0" w:color="auto"/>
            <w:left w:val="none" w:sz="0" w:space="0" w:color="auto"/>
            <w:bottom w:val="none" w:sz="0" w:space="0" w:color="auto"/>
            <w:right w:val="none" w:sz="0" w:space="0" w:color="auto"/>
          </w:divBdr>
          <w:divsChild>
            <w:div w:id="165443444">
              <w:marLeft w:val="0"/>
              <w:marRight w:val="0"/>
              <w:marTop w:val="0"/>
              <w:marBottom w:val="0"/>
              <w:divBdr>
                <w:top w:val="none" w:sz="0" w:space="0" w:color="auto"/>
                <w:left w:val="none" w:sz="0" w:space="0" w:color="auto"/>
                <w:bottom w:val="none" w:sz="0" w:space="0" w:color="auto"/>
                <w:right w:val="none" w:sz="0" w:space="0" w:color="auto"/>
              </w:divBdr>
            </w:div>
          </w:divsChild>
        </w:div>
        <w:div w:id="1488744738">
          <w:marLeft w:val="0"/>
          <w:marRight w:val="0"/>
          <w:marTop w:val="0"/>
          <w:marBottom w:val="0"/>
          <w:divBdr>
            <w:top w:val="none" w:sz="0" w:space="0" w:color="auto"/>
            <w:left w:val="none" w:sz="0" w:space="0" w:color="auto"/>
            <w:bottom w:val="none" w:sz="0" w:space="0" w:color="auto"/>
            <w:right w:val="none" w:sz="0" w:space="0" w:color="auto"/>
          </w:divBdr>
        </w:div>
        <w:div w:id="1725719483">
          <w:marLeft w:val="0"/>
          <w:marRight w:val="0"/>
          <w:marTop w:val="0"/>
          <w:marBottom w:val="0"/>
          <w:divBdr>
            <w:top w:val="none" w:sz="0" w:space="0" w:color="auto"/>
            <w:left w:val="none" w:sz="0" w:space="0" w:color="auto"/>
            <w:bottom w:val="none" w:sz="0" w:space="0" w:color="auto"/>
            <w:right w:val="none" w:sz="0" w:space="0" w:color="auto"/>
          </w:divBdr>
          <w:divsChild>
            <w:div w:id="1378315601">
              <w:marLeft w:val="0"/>
              <w:marRight w:val="0"/>
              <w:marTop w:val="0"/>
              <w:marBottom w:val="0"/>
              <w:divBdr>
                <w:top w:val="none" w:sz="0" w:space="0" w:color="auto"/>
                <w:left w:val="none" w:sz="0" w:space="0" w:color="auto"/>
                <w:bottom w:val="none" w:sz="0" w:space="0" w:color="auto"/>
                <w:right w:val="none" w:sz="0" w:space="0" w:color="auto"/>
              </w:divBdr>
            </w:div>
          </w:divsChild>
        </w:div>
        <w:div w:id="573198197">
          <w:marLeft w:val="0"/>
          <w:marRight w:val="0"/>
          <w:marTop w:val="0"/>
          <w:marBottom w:val="0"/>
          <w:divBdr>
            <w:top w:val="none" w:sz="0" w:space="0" w:color="auto"/>
            <w:left w:val="none" w:sz="0" w:space="0" w:color="auto"/>
            <w:bottom w:val="none" w:sz="0" w:space="0" w:color="auto"/>
            <w:right w:val="none" w:sz="0" w:space="0" w:color="auto"/>
          </w:divBdr>
        </w:div>
        <w:div w:id="1095134489">
          <w:marLeft w:val="0"/>
          <w:marRight w:val="0"/>
          <w:marTop w:val="0"/>
          <w:marBottom w:val="0"/>
          <w:divBdr>
            <w:top w:val="none" w:sz="0" w:space="0" w:color="auto"/>
            <w:left w:val="none" w:sz="0" w:space="0" w:color="auto"/>
            <w:bottom w:val="none" w:sz="0" w:space="0" w:color="auto"/>
            <w:right w:val="none" w:sz="0" w:space="0" w:color="auto"/>
          </w:divBdr>
          <w:divsChild>
            <w:div w:id="1524515326">
              <w:marLeft w:val="0"/>
              <w:marRight w:val="0"/>
              <w:marTop w:val="0"/>
              <w:marBottom w:val="0"/>
              <w:divBdr>
                <w:top w:val="none" w:sz="0" w:space="0" w:color="auto"/>
                <w:left w:val="none" w:sz="0" w:space="0" w:color="auto"/>
                <w:bottom w:val="none" w:sz="0" w:space="0" w:color="auto"/>
                <w:right w:val="none" w:sz="0" w:space="0" w:color="auto"/>
              </w:divBdr>
            </w:div>
          </w:divsChild>
        </w:div>
        <w:div w:id="2032681767">
          <w:marLeft w:val="0"/>
          <w:marRight w:val="0"/>
          <w:marTop w:val="0"/>
          <w:marBottom w:val="0"/>
          <w:divBdr>
            <w:top w:val="none" w:sz="0" w:space="0" w:color="auto"/>
            <w:left w:val="none" w:sz="0" w:space="0" w:color="auto"/>
            <w:bottom w:val="none" w:sz="0" w:space="0" w:color="auto"/>
            <w:right w:val="none" w:sz="0" w:space="0" w:color="auto"/>
          </w:divBdr>
        </w:div>
        <w:div w:id="1674720663">
          <w:marLeft w:val="0"/>
          <w:marRight w:val="0"/>
          <w:marTop w:val="0"/>
          <w:marBottom w:val="0"/>
          <w:divBdr>
            <w:top w:val="none" w:sz="0" w:space="0" w:color="auto"/>
            <w:left w:val="none" w:sz="0" w:space="0" w:color="auto"/>
            <w:bottom w:val="none" w:sz="0" w:space="0" w:color="auto"/>
            <w:right w:val="none" w:sz="0" w:space="0" w:color="auto"/>
          </w:divBdr>
          <w:divsChild>
            <w:div w:id="1333877192">
              <w:marLeft w:val="0"/>
              <w:marRight w:val="0"/>
              <w:marTop w:val="0"/>
              <w:marBottom w:val="0"/>
              <w:divBdr>
                <w:top w:val="none" w:sz="0" w:space="0" w:color="auto"/>
                <w:left w:val="none" w:sz="0" w:space="0" w:color="auto"/>
                <w:bottom w:val="none" w:sz="0" w:space="0" w:color="auto"/>
                <w:right w:val="none" w:sz="0" w:space="0" w:color="auto"/>
              </w:divBdr>
            </w:div>
          </w:divsChild>
        </w:div>
        <w:div w:id="1862011411">
          <w:marLeft w:val="0"/>
          <w:marRight w:val="0"/>
          <w:marTop w:val="0"/>
          <w:marBottom w:val="0"/>
          <w:divBdr>
            <w:top w:val="none" w:sz="0" w:space="0" w:color="auto"/>
            <w:left w:val="none" w:sz="0" w:space="0" w:color="auto"/>
            <w:bottom w:val="none" w:sz="0" w:space="0" w:color="auto"/>
            <w:right w:val="none" w:sz="0" w:space="0" w:color="auto"/>
          </w:divBdr>
        </w:div>
        <w:div w:id="1742675168">
          <w:marLeft w:val="0"/>
          <w:marRight w:val="0"/>
          <w:marTop w:val="0"/>
          <w:marBottom w:val="0"/>
          <w:divBdr>
            <w:top w:val="none" w:sz="0" w:space="0" w:color="auto"/>
            <w:left w:val="none" w:sz="0" w:space="0" w:color="auto"/>
            <w:bottom w:val="none" w:sz="0" w:space="0" w:color="auto"/>
            <w:right w:val="none" w:sz="0" w:space="0" w:color="auto"/>
          </w:divBdr>
          <w:divsChild>
            <w:div w:id="1971472895">
              <w:marLeft w:val="0"/>
              <w:marRight w:val="0"/>
              <w:marTop w:val="0"/>
              <w:marBottom w:val="0"/>
              <w:divBdr>
                <w:top w:val="none" w:sz="0" w:space="0" w:color="auto"/>
                <w:left w:val="none" w:sz="0" w:space="0" w:color="auto"/>
                <w:bottom w:val="none" w:sz="0" w:space="0" w:color="auto"/>
                <w:right w:val="none" w:sz="0" w:space="0" w:color="auto"/>
              </w:divBdr>
            </w:div>
          </w:divsChild>
        </w:div>
        <w:div w:id="1154220558">
          <w:marLeft w:val="0"/>
          <w:marRight w:val="0"/>
          <w:marTop w:val="0"/>
          <w:marBottom w:val="0"/>
          <w:divBdr>
            <w:top w:val="none" w:sz="0" w:space="0" w:color="auto"/>
            <w:left w:val="none" w:sz="0" w:space="0" w:color="auto"/>
            <w:bottom w:val="none" w:sz="0" w:space="0" w:color="auto"/>
            <w:right w:val="none" w:sz="0" w:space="0" w:color="auto"/>
          </w:divBdr>
        </w:div>
        <w:div w:id="926305753">
          <w:marLeft w:val="0"/>
          <w:marRight w:val="0"/>
          <w:marTop w:val="0"/>
          <w:marBottom w:val="0"/>
          <w:divBdr>
            <w:top w:val="none" w:sz="0" w:space="0" w:color="auto"/>
            <w:left w:val="none" w:sz="0" w:space="0" w:color="auto"/>
            <w:bottom w:val="none" w:sz="0" w:space="0" w:color="auto"/>
            <w:right w:val="none" w:sz="0" w:space="0" w:color="auto"/>
          </w:divBdr>
          <w:divsChild>
            <w:div w:id="1532062055">
              <w:marLeft w:val="0"/>
              <w:marRight w:val="0"/>
              <w:marTop w:val="0"/>
              <w:marBottom w:val="0"/>
              <w:divBdr>
                <w:top w:val="none" w:sz="0" w:space="0" w:color="auto"/>
                <w:left w:val="none" w:sz="0" w:space="0" w:color="auto"/>
                <w:bottom w:val="none" w:sz="0" w:space="0" w:color="auto"/>
                <w:right w:val="none" w:sz="0" w:space="0" w:color="auto"/>
              </w:divBdr>
            </w:div>
          </w:divsChild>
        </w:div>
        <w:div w:id="171192119">
          <w:marLeft w:val="0"/>
          <w:marRight w:val="0"/>
          <w:marTop w:val="0"/>
          <w:marBottom w:val="0"/>
          <w:divBdr>
            <w:top w:val="none" w:sz="0" w:space="0" w:color="auto"/>
            <w:left w:val="none" w:sz="0" w:space="0" w:color="auto"/>
            <w:bottom w:val="none" w:sz="0" w:space="0" w:color="auto"/>
            <w:right w:val="none" w:sz="0" w:space="0" w:color="auto"/>
          </w:divBdr>
        </w:div>
        <w:div w:id="653292127">
          <w:marLeft w:val="0"/>
          <w:marRight w:val="0"/>
          <w:marTop w:val="0"/>
          <w:marBottom w:val="0"/>
          <w:divBdr>
            <w:top w:val="none" w:sz="0" w:space="0" w:color="auto"/>
            <w:left w:val="none" w:sz="0" w:space="0" w:color="auto"/>
            <w:bottom w:val="none" w:sz="0" w:space="0" w:color="auto"/>
            <w:right w:val="none" w:sz="0" w:space="0" w:color="auto"/>
          </w:divBdr>
          <w:divsChild>
            <w:div w:id="1980570603">
              <w:marLeft w:val="0"/>
              <w:marRight w:val="0"/>
              <w:marTop w:val="0"/>
              <w:marBottom w:val="0"/>
              <w:divBdr>
                <w:top w:val="none" w:sz="0" w:space="0" w:color="auto"/>
                <w:left w:val="none" w:sz="0" w:space="0" w:color="auto"/>
                <w:bottom w:val="none" w:sz="0" w:space="0" w:color="auto"/>
                <w:right w:val="none" w:sz="0" w:space="0" w:color="auto"/>
              </w:divBdr>
            </w:div>
          </w:divsChild>
        </w:div>
        <w:div w:id="1394966203">
          <w:marLeft w:val="0"/>
          <w:marRight w:val="0"/>
          <w:marTop w:val="300"/>
          <w:marBottom w:val="0"/>
          <w:divBdr>
            <w:top w:val="none" w:sz="0" w:space="0" w:color="auto"/>
            <w:left w:val="none" w:sz="0" w:space="0" w:color="auto"/>
            <w:bottom w:val="none" w:sz="0" w:space="0" w:color="auto"/>
            <w:right w:val="none" w:sz="0" w:space="0" w:color="auto"/>
          </w:divBdr>
          <w:divsChild>
            <w:div w:id="379941705">
              <w:marLeft w:val="0"/>
              <w:marRight w:val="0"/>
              <w:marTop w:val="0"/>
              <w:marBottom w:val="0"/>
              <w:divBdr>
                <w:top w:val="none" w:sz="0" w:space="0" w:color="auto"/>
                <w:left w:val="none" w:sz="0" w:space="0" w:color="auto"/>
                <w:bottom w:val="none" w:sz="0" w:space="0" w:color="auto"/>
                <w:right w:val="none" w:sz="0" w:space="0" w:color="auto"/>
              </w:divBdr>
              <w:divsChild>
                <w:div w:id="122325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79229">
          <w:marLeft w:val="0"/>
          <w:marRight w:val="0"/>
          <w:marTop w:val="300"/>
          <w:marBottom w:val="0"/>
          <w:divBdr>
            <w:top w:val="none" w:sz="0" w:space="0" w:color="auto"/>
            <w:left w:val="none" w:sz="0" w:space="0" w:color="auto"/>
            <w:bottom w:val="none" w:sz="0" w:space="0" w:color="auto"/>
            <w:right w:val="none" w:sz="0" w:space="0" w:color="auto"/>
          </w:divBdr>
          <w:divsChild>
            <w:div w:id="687802021">
              <w:marLeft w:val="0"/>
              <w:marRight w:val="0"/>
              <w:marTop w:val="0"/>
              <w:marBottom w:val="0"/>
              <w:divBdr>
                <w:top w:val="none" w:sz="0" w:space="0" w:color="auto"/>
                <w:left w:val="none" w:sz="0" w:space="0" w:color="auto"/>
                <w:bottom w:val="none" w:sz="0" w:space="0" w:color="auto"/>
                <w:right w:val="none" w:sz="0" w:space="0" w:color="auto"/>
              </w:divBdr>
              <w:divsChild>
                <w:div w:id="9636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330673">
          <w:marLeft w:val="0"/>
          <w:marRight w:val="0"/>
          <w:marTop w:val="300"/>
          <w:marBottom w:val="0"/>
          <w:divBdr>
            <w:top w:val="none" w:sz="0" w:space="0" w:color="auto"/>
            <w:left w:val="none" w:sz="0" w:space="0" w:color="auto"/>
            <w:bottom w:val="none" w:sz="0" w:space="0" w:color="auto"/>
            <w:right w:val="none" w:sz="0" w:space="0" w:color="auto"/>
          </w:divBdr>
          <w:divsChild>
            <w:div w:id="831487006">
              <w:marLeft w:val="0"/>
              <w:marRight w:val="0"/>
              <w:marTop w:val="0"/>
              <w:marBottom w:val="0"/>
              <w:divBdr>
                <w:top w:val="none" w:sz="0" w:space="0" w:color="auto"/>
                <w:left w:val="none" w:sz="0" w:space="0" w:color="auto"/>
                <w:bottom w:val="none" w:sz="0" w:space="0" w:color="auto"/>
                <w:right w:val="none" w:sz="0" w:space="0" w:color="auto"/>
              </w:divBdr>
              <w:divsChild>
                <w:div w:id="48844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636633">
          <w:marLeft w:val="0"/>
          <w:marRight w:val="0"/>
          <w:marTop w:val="300"/>
          <w:marBottom w:val="0"/>
          <w:divBdr>
            <w:top w:val="none" w:sz="0" w:space="0" w:color="auto"/>
            <w:left w:val="none" w:sz="0" w:space="0" w:color="auto"/>
            <w:bottom w:val="none" w:sz="0" w:space="0" w:color="auto"/>
            <w:right w:val="none" w:sz="0" w:space="0" w:color="auto"/>
          </w:divBdr>
          <w:divsChild>
            <w:div w:id="1201894988">
              <w:marLeft w:val="0"/>
              <w:marRight w:val="0"/>
              <w:marTop w:val="0"/>
              <w:marBottom w:val="0"/>
              <w:divBdr>
                <w:top w:val="none" w:sz="0" w:space="0" w:color="auto"/>
                <w:left w:val="none" w:sz="0" w:space="0" w:color="auto"/>
                <w:bottom w:val="none" w:sz="0" w:space="0" w:color="auto"/>
                <w:right w:val="none" w:sz="0" w:space="0" w:color="auto"/>
              </w:divBdr>
              <w:divsChild>
                <w:div w:id="1730886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55594">
      <w:bodyDiv w:val="1"/>
      <w:marLeft w:val="0"/>
      <w:marRight w:val="0"/>
      <w:marTop w:val="0"/>
      <w:marBottom w:val="0"/>
      <w:divBdr>
        <w:top w:val="none" w:sz="0" w:space="0" w:color="auto"/>
        <w:left w:val="none" w:sz="0" w:space="0" w:color="auto"/>
        <w:bottom w:val="none" w:sz="0" w:space="0" w:color="auto"/>
        <w:right w:val="none" w:sz="0" w:space="0" w:color="auto"/>
      </w:divBdr>
      <w:divsChild>
        <w:div w:id="311913373">
          <w:marLeft w:val="0"/>
          <w:marRight w:val="0"/>
          <w:marTop w:val="0"/>
          <w:marBottom w:val="0"/>
          <w:divBdr>
            <w:top w:val="none" w:sz="0" w:space="0" w:color="auto"/>
            <w:left w:val="none" w:sz="0" w:space="0" w:color="auto"/>
            <w:bottom w:val="none" w:sz="0" w:space="0" w:color="auto"/>
            <w:right w:val="none" w:sz="0" w:space="0" w:color="auto"/>
          </w:divBdr>
        </w:div>
        <w:div w:id="723718435">
          <w:marLeft w:val="0"/>
          <w:marRight w:val="0"/>
          <w:marTop w:val="0"/>
          <w:marBottom w:val="0"/>
          <w:divBdr>
            <w:top w:val="none" w:sz="0" w:space="0" w:color="auto"/>
            <w:left w:val="none" w:sz="0" w:space="0" w:color="auto"/>
            <w:bottom w:val="none" w:sz="0" w:space="0" w:color="auto"/>
            <w:right w:val="none" w:sz="0" w:space="0" w:color="auto"/>
          </w:divBdr>
          <w:divsChild>
            <w:div w:id="501506910">
              <w:marLeft w:val="0"/>
              <w:marRight w:val="0"/>
              <w:marTop w:val="0"/>
              <w:marBottom w:val="0"/>
              <w:divBdr>
                <w:top w:val="none" w:sz="0" w:space="0" w:color="auto"/>
                <w:left w:val="none" w:sz="0" w:space="0" w:color="auto"/>
                <w:bottom w:val="none" w:sz="0" w:space="0" w:color="auto"/>
                <w:right w:val="none" w:sz="0" w:space="0" w:color="auto"/>
              </w:divBdr>
            </w:div>
          </w:divsChild>
        </w:div>
        <w:div w:id="1741559204">
          <w:marLeft w:val="0"/>
          <w:marRight w:val="0"/>
          <w:marTop w:val="0"/>
          <w:marBottom w:val="0"/>
          <w:divBdr>
            <w:top w:val="none" w:sz="0" w:space="0" w:color="auto"/>
            <w:left w:val="none" w:sz="0" w:space="0" w:color="auto"/>
            <w:bottom w:val="none" w:sz="0" w:space="0" w:color="auto"/>
            <w:right w:val="none" w:sz="0" w:space="0" w:color="auto"/>
          </w:divBdr>
        </w:div>
        <w:div w:id="523446826">
          <w:marLeft w:val="0"/>
          <w:marRight w:val="0"/>
          <w:marTop w:val="0"/>
          <w:marBottom w:val="0"/>
          <w:divBdr>
            <w:top w:val="none" w:sz="0" w:space="0" w:color="auto"/>
            <w:left w:val="none" w:sz="0" w:space="0" w:color="auto"/>
            <w:bottom w:val="none" w:sz="0" w:space="0" w:color="auto"/>
            <w:right w:val="none" w:sz="0" w:space="0" w:color="auto"/>
          </w:divBdr>
          <w:divsChild>
            <w:div w:id="1357343692">
              <w:marLeft w:val="0"/>
              <w:marRight w:val="0"/>
              <w:marTop w:val="0"/>
              <w:marBottom w:val="0"/>
              <w:divBdr>
                <w:top w:val="none" w:sz="0" w:space="0" w:color="auto"/>
                <w:left w:val="none" w:sz="0" w:space="0" w:color="auto"/>
                <w:bottom w:val="none" w:sz="0" w:space="0" w:color="auto"/>
                <w:right w:val="none" w:sz="0" w:space="0" w:color="auto"/>
              </w:divBdr>
            </w:div>
          </w:divsChild>
        </w:div>
        <w:div w:id="808595558">
          <w:marLeft w:val="0"/>
          <w:marRight w:val="0"/>
          <w:marTop w:val="0"/>
          <w:marBottom w:val="0"/>
          <w:divBdr>
            <w:top w:val="none" w:sz="0" w:space="0" w:color="auto"/>
            <w:left w:val="none" w:sz="0" w:space="0" w:color="auto"/>
            <w:bottom w:val="none" w:sz="0" w:space="0" w:color="auto"/>
            <w:right w:val="none" w:sz="0" w:space="0" w:color="auto"/>
          </w:divBdr>
        </w:div>
        <w:div w:id="1523517788">
          <w:marLeft w:val="0"/>
          <w:marRight w:val="0"/>
          <w:marTop w:val="0"/>
          <w:marBottom w:val="0"/>
          <w:divBdr>
            <w:top w:val="none" w:sz="0" w:space="0" w:color="auto"/>
            <w:left w:val="none" w:sz="0" w:space="0" w:color="auto"/>
            <w:bottom w:val="none" w:sz="0" w:space="0" w:color="auto"/>
            <w:right w:val="none" w:sz="0" w:space="0" w:color="auto"/>
          </w:divBdr>
          <w:divsChild>
            <w:div w:id="1211771722">
              <w:marLeft w:val="0"/>
              <w:marRight w:val="0"/>
              <w:marTop w:val="0"/>
              <w:marBottom w:val="0"/>
              <w:divBdr>
                <w:top w:val="none" w:sz="0" w:space="0" w:color="auto"/>
                <w:left w:val="none" w:sz="0" w:space="0" w:color="auto"/>
                <w:bottom w:val="none" w:sz="0" w:space="0" w:color="auto"/>
                <w:right w:val="none" w:sz="0" w:space="0" w:color="auto"/>
              </w:divBdr>
            </w:div>
          </w:divsChild>
        </w:div>
        <w:div w:id="658653653">
          <w:marLeft w:val="0"/>
          <w:marRight w:val="0"/>
          <w:marTop w:val="0"/>
          <w:marBottom w:val="0"/>
          <w:divBdr>
            <w:top w:val="none" w:sz="0" w:space="0" w:color="auto"/>
            <w:left w:val="none" w:sz="0" w:space="0" w:color="auto"/>
            <w:bottom w:val="none" w:sz="0" w:space="0" w:color="auto"/>
            <w:right w:val="none" w:sz="0" w:space="0" w:color="auto"/>
          </w:divBdr>
        </w:div>
        <w:div w:id="806584293">
          <w:marLeft w:val="0"/>
          <w:marRight w:val="0"/>
          <w:marTop w:val="0"/>
          <w:marBottom w:val="0"/>
          <w:divBdr>
            <w:top w:val="none" w:sz="0" w:space="0" w:color="auto"/>
            <w:left w:val="none" w:sz="0" w:space="0" w:color="auto"/>
            <w:bottom w:val="none" w:sz="0" w:space="0" w:color="auto"/>
            <w:right w:val="none" w:sz="0" w:space="0" w:color="auto"/>
          </w:divBdr>
          <w:divsChild>
            <w:div w:id="630592017">
              <w:marLeft w:val="0"/>
              <w:marRight w:val="0"/>
              <w:marTop w:val="0"/>
              <w:marBottom w:val="0"/>
              <w:divBdr>
                <w:top w:val="none" w:sz="0" w:space="0" w:color="auto"/>
                <w:left w:val="none" w:sz="0" w:space="0" w:color="auto"/>
                <w:bottom w:val="none" w:sz="0" w:space="0" w:color="auto"/>
                <w:right w:val="none" w:sz="0" w:space="0" w:color="auto"/>
              </w:divBdr>
            </w:div>
          </w:divsChild>
        </w:div>
        <w:div w:id="834489988">
          <w:marLeft w:val="0"/>
          <w:marRight w:val="0"/>
          <w:marTop w:val="0"/>
          <w:marBottom w:val="0"/>
          <w:divBdr>
            <w:top w:val="none" w:sz="0" w:space="0" w:color="auto"/>
            <w:left w:val="none" w:sz="0" w:space="0" w:color="auto"/>
            <w:bottom w:val="none" w:sz="0" w:space="0" w:color="auto"/>
            <w:right w:val="none" w:sz="0" w:space="0" w:color="auto"/>
          </w:divBdr>
        </w:div>
        <w:div w:id="1134446679">
          <w:marLeft w:val="0"/>
          <w:marRight w:val="0"/>
          <w:marTop w:val="0"/>
          <w:marBottom w:val="0"/>
          <w:divBdr>
            <w:top w:val="none" w:sz="0" w:space="0" w:color="auto"/>
            <w:left w:val="none" w:sz="0" w:space="0" w:color="auto"/>
            <w:bottom w:val="none" w:sz="0" w:space="0" w:color="auto"/>
            <w:right w:val="none" w:sz="0" w:space="0" w:color="auto"/>
          </w:divBdr>
          <w:divsChild>
            <w:div w:id="1331367992">
              <w:marLeft w:val="0"/>
              <w:marRight w:val="0"/>
              <w:marTop w:val="0"/>
              <w:marBottom w:val="0"/>
              <w:divBdr>
                <w:top w:val="none" w:sz="0" w:space="0" w:color="auto"/>
                <w:left w:val="none" w:sz="0" w:space="0" w:color="auto"/>
                <w:bottom w:val="none" w:sz="0" w:space="0" w:color="auto"/>
                <w:right w:val="none" w:sz="0" w:space="0" w:color="auto"/>
              </w:divBdr>
            </w:div>
          </w:divsChild>
        </w:div>
        <w:div w:id="1301499734">
          <w:marLeft w:val="0"/>
          <w:marRight w:val="0"/>
          <w:marTop w:val="0"/>
          <w:marBottom w:val="0"/>
          <w:divBdr>
            <w:top w:val="none" w:sz="0" w:space="0" w:color="auto"/>
            <w:left w:val="none" w:sz="0" w:space="0" w:color="auto"/>
            <w:bottom w:val="none" w:sz="0" w:space="0" w:color="auto"/>
            <w:right w:val="none" w:sz="0" w:space="0" w:color="auto"/>
          </w:divBdr>
        </w:div>
        <w:div w:id="1630162596">
          <w:marLeft w:val="0"/>
          <w:marRight w:val="0"/>
          <w:marTop w:val="0"/>
          <w:marBottom w:val="0"/>
          <w:divBdr>
            <w:top w:val="none" w:sz="0" w:space="0" w:color="auto"/>
            <w:left w:val="none" w:sz="0" w:space="0" w:color="auto"/>
            <w:bottom w:val="none" w:sz="0" w:space="0" w:color="auto"/>
            <w:right w:val="none" w:sz="0" w:space="0" w:color="auto"/>
          </w:divBdr>
          <w:divsChild>
            <w:div w:id="694885867">
              <w:marLeft w:val="0"/>
              <w:marRight w:val="0"/>
              <w:marTop w:val="0"/>
              <w:marBottom w:val="0"/>
              <w:divBdr>
                <w:top w:val="none" w:sz="0" w:space="0" w:color="auto"/>
                <w:left w:val="none" w:sz="0" w:space="0" w:color="auto"/>
                <w:bottom w:val="none" w:sz="0" w:space="0" w:color="auto"/>
                <w:right w:val="none" w:sz="0" w:space="0" w:color="auto"/>
              </w:divBdr>
            </w:div>
          </w:divsChild>
        </w:div>
        <w:div w:id="126051601">
          <w:marLeft w:val="0"/>
          <w:marRight w:val="0"/>
          <w:marTop w:val="0"/>
          <w:marBottom w:val="0"/>
          <w:divBdr>
            <w:top w:val="none" w:sz="0" w:space="0" w:color="auto"/>
            <w:left w:val="none" w:sz="0" w:space="0" w:color="auto"/>
            <w:bottom w:val="none" w:sz="0" w:space="0" w:color="auto"/>
            <w:right w:val="none" w:sz="0" w:space="0" w:color="auto"/>
          </w:divBdr>
        </w:div>
        <w:div w:id="993994367">
          <w:marLeft w:val="0"/>
          <w:marRight w:val="0"/>
          <w:marTop w:val="0"/>
          <w:marBottom w:val="0"/>
          <w:divBdr>
            <w:top w:val="none" w:sz="0" w:space="0" w:color="auto"/>
            <w:left w:val="none" w:sz="0" w:space="0" w:color="auto"/>
            <w:bottom w:val="none" w:sz="0" w:space="0" w:color="auto"/>
            <w:right w:val="none" w:sz="0" w:space="0" w:color="auto"/>
          </w:divBdr>
          <w:divsChild>
            <w:div w:id="1402561861">
              <w:marLeft w:val="0"/>
              <w:marRight w:val="0"/>
              <w:marTop w:val="0"/>
              <w:marBottom w:val="0"/>
              <w:divBdr>
                <w:top w:val="none" w:sz="0" w:space="0" w:color="auto"/>
                <w:left w:val="none" w:sz="0" w:space="0" w:color="auto"/>
                <w:bottom w:val="none" w:sz="0" w:space="0" w:color="auto"/>
                <w:right w:val="none" w:sz="0" w:space="0" w:color="auto"/>
              </w:divBdr>
            </w:div>
          </w:divsChild>
        </w:div>
        <w:div w:id="266550126">
          <w:marLeft w:val="0"/>
          <w:marRight w:val="0"/>
          <w:marTop w:val="300"/>
          <w:marBottom w:val="0"/>
          <w:divBdr>
            <w:top w:val="none" w:sz="0" w:space="0" w:color="auto"/>
            <w:left w:val="none" w:sz="0" w:space="0" w:color="auto"/>
            <w:bottom w:val="none" w:sz="0" w:space="0" w:color="auto"/>
            <w:right w:val="none" w:sz="0" w:space="0" w:color="auto"/>
          </w:divBdr>
          <w:divsChild>
            <w:div w:id="1733506679">
              <w:marLeft w:val="0"/>
              <w:marRight w:val="0"/>
              <w:marTop w:val="0"/>
              <w:marBottom w:val="0"/>
              <w:divBdr>
                <w:top w:val="none" w:sz="0" w:space="0" w:color="auto"/>
                <w:left w:val="none" w:sz="0" w:space="0" w:color="auto"/>
                <w:bottom w:val="none" w:sz="0" w:space="0" w:color="auto"/>
                <w:right w:val="none" w:sz="0" w:space="0" w:color="auto"/>
              </w:divBdr>
              <w:divsChild>
                <w:div w:id="19343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04762">
          <w:marLeft w:val="0"/>
          <w:marRight w:val="0"/>
          <w:marTop w:val="300"/>
          <w:marBottom w:val="0"/>
          <w:divBdr>
            <w:top w:val="none" w:sz="0" w:space="0" w:color="auto"/>
            <w:left w:val="none" w:sz="0" w:space="0" w:color="auto"/>
            <w:bottom w:val="none" w:sz="0" w:space="0" w:color="auto"/>
            <w:right w:val="none" w:sz="0" w:space="0" w:color="auto"/>
          </w:divBdr>
          <w:divsChild>
            <w:div w:id="1330601120">
              <w:marLeft w:val="0"/>
              <w:marRight w:val="0"/>
              <w:marTop w:val="0"/>
              <w:marBottom w:val="0"/>
              <w:divBdr>
                <w:top w:val="none" w:sz="0" w:space="0" w:color="auto"/>
                <w:left w:val="none" w:sz="0" w:space="0" w:color="auto"/>
                <w:bottom w:val="none" w:sz="0" w:space="0" w:color="auto"/>
                <w:right w:val="none" w:sz="0" w:space="0" w:color="auto"/>
              </w:divBdr>
              <w:divsChild>
                <w:div w:id="35056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993423">
          <w:marLeft w:val="0"/>
          <w:marRight w:val="0"/>
          <w:marTop w:val="300"/>
          <w:marBottom w:val="0"/>
          <w:divBdr>
            <w:top w:val="none" w:sz="0" w:space="0" w:color="auto"/>
            <w:left w:val="none" w:sz="0" w:space="0" w:color="auto"/>
            <w:bottom w:val="none" w:sz="0" w:space="0" w:color="auto"/>
            <w:right w:val="none" w:sz="0" w:space="0" w:color="auto"/>
          </w:divBdr>
          <w:divsChild>
            <w:div w:id="875703401">
              <w:marLeft w:val="0"/>
              <w:marRight w:val="0"/>
              <w:marTop w:val="0"/>
              <w:marBottom w:val="0"/>
              <w:divBdr>
                <w:top w:val="none" w:sz="0" w:space="0" w:color="auto"/>
                <w:left w:val="none" w:sz="0" w:space="0" w:color="auto"/>
                <w:bottom w:val="none" w:sz="0" w:space="0" w:color="auto"/>
                <w:right w:val="none" w:sz="0" w:space="0" w:color="auto"/>
              </w:divBdr>
              <w:divsChild>
                <w:div w:id="186694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506014">
          <w:marLeft w:val="0"/>
          <w:marRight w:val="0"/>
          <w:marTop w:val="300"/>
          <w:marBottom w:val="0"/>
          <w:divBdr>
            <w:top w:val="none" w:sz="0" w:space="0" w:color="auto"/>
            <w:left w:val="none" w:sz="0" w:space="0" w:color="auto"/>
            <w:bottom w:val="none" w:sz="0" w:space="0" w:color="auto"/>
            <w:right w:val="none" w:sz="0" w:space="0" w:color="auto"/>
          </w:divBdr>
          <w:divsChild>
            <w:div w:id="1529217694">
              <w:marLeft w:val="0"/>
              <w:marRight w:val="0"/>
              <w:marTop w:val="0"/>
              <w:marBottom w:val="0"/>
              <w:divBdr>
                <w:top w:val="none" w:sz="0" w:space="0" w:color="auto"/>
                <w:left w:val="none" w:sz="0" w:space="0" w:color="auto"/>
                <w:bottom w:val="none" w:sz="0" w:space="0" w:color="auto"/>
                <w:right w:val="none" w:sz="0" w:space="0" w:color="auto"/>
              </w:divBdr>
              <w:divsChild>
                <w:div w:id="503134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97224">
      <w:bodyDiv w:val="1"/>
      <w:marLeft w:val="0"/>
      <w:marRight w:val="0"/>
      <w:marTop w:val="0"/>
      <w:marBottom w:val="0"/>
      <w:divBdr>
        <w:top w:val="none" w:sz="0" w:space="0" w:color="auto"/>
        <w:left w:val="none" w:sz="0" w:space="0" w:color="auto"/>
        <w:bottom w:val="none" w:sz="0" w:space="0" w:color="auto"/>
        <w:right w:val="none" w:sz="0" w:space="0" w:color="auto"/>
      </w:divBdr>
      <w:divsChild>
        <w:div w:id="269092688">
          <w:marLeft w:val="0"/>
          <w:marRight w:val="0"/>
          <w:marTop w:val="0"/>
          <w:marBottom w:val="0"/>
          <w:divBdr>
            <w:top w:val="none" w:sz="0" w:space="0" w:color="auto"/>
            <w:left w:val="none" w:sz="0" w:space="0" w:color="auto"/>
            <w:bottom w:val="none" w:sz="0" w:space="0" w:color="auto"/>
            <w:right w:val="none" w:sz="0" w:space="0" w:color="auto"/>
          </w:divBdr>
        </w:div>
        <w:div w:id="503592404">
          <w:marLeft w:val="0"/>
          <w:marRight w:val="0"/>
          <w:marTop w:val="0"/>
          <w:marBottom w:val="0"/>
          <w:divBdr>
            <w:top w:val="none" w:sz="0" w:space="0" w:color="auto"/>
            <w:left w:val="none" w:sz="0" w:space="0" w:color="auto"/>
            <w:bottom w:val="none" w:sz="0" w:space="0" w:color="auto"/>
            <w:right w:val="none" w:sz="0" w:space="0" w:color="auto"/>
          </w:divBdr>
          <w:divsChild>
            <w:div w:id="21983941">
              <w:marLeft w:val="0"/>
              <w:marRight w:val="0"/>
              <w:marTop w:val="0"/>
              <w:marBottom w:val="0"/>
              <w:divBdr>
                <w:top w:val="none" w:sz="0" w:space="0" w:color="auto"/>
                <w:left w:val="none" w:sz="0" w:space="0" w:color="auto"/>
                <w:bottom w:val="none" w:sz="0" w:space="0" w:color="auto"/>
                <w:right w:val="none" w:sz="0" w:space="0" w:color="auto"/>
              </w:divBdr>
            </w:div>
          </w:divsChild>
        </w:div>
        <w:div w:id="320621899">
          <w:marLeft w:val="0"/>
          <w:marRight w:val="0"/>
          <w:marTop w:val="0"/>
          <w:marBottom w:val="0"/>
          <w:divBdr>
            <w:top w:val="none" w:sz="0" w:space="0" w:color="auto"/>
            <w:left w:val="none" w:sz="0" w:space="0" w:color="auto"/>
            <w:bottom w:val="none" w:sz="0" w:space="0" w:color="auto"/>
            <w:right w:val="none" w:sz="0" w:space="0" w:color="auto"/>
          </w:divBdr>
        </w:div>
        <w:div w:id="1762526883">
          <w:marLeft w:val="0"/>
          <w:marRight w:val="0"/>
          <w:marTop w:val="0"/>
          <w:marBottom w:val="0"/>
          <w:divBdr>
            <w:top w:val="none" w:sz="0" w:space="0" w:color="auto"/>
            <w:left w:val="none" w:sz="0" w:space="0" w:color="auto"/>
            <w:bottom w:val="none" w:sz="0" w:space="0" w:color="auto"/>
            <w:right w:val="none" w:sz="0" w:space="0" w:color="auto"/>
          </w:divBdr>
          <w:divsChild>
            <w:div w:id="1261717849">
              <w:marLeft w:val="0"/>
              <w:marRight w:val="0"/>
              <w:marTop w:val="0"/>
              <w:marBottom w:val="0"/>
              <w:divBdr>
                <w:top w:val="none" w:sz="0" w:space="0" w:color="auto"/>
                <w:left w:val="none" w:sz="0" w:space="0" w:color="auto"/>
                <w:bottom w:val="none" w:sz="0" w:space="0" w:color="auto"/>
                <w:right w:val="none" w:sz="0" w:space="0" w:color="auto"/>
              </w:divBdr>
            </w:div>
          </w:divsChild>
        </w:div>
        <w:div w:id="612326981">
          <w:marLeft w:val="0"/>
          <w:marRight w:val="0"/>
          <w:marTop w:val="0"/>
          <w:marBottom w:val="0"/>
          <w:divBdr>
            <w:top w:val="none" w:sz="0" w:space="0" w:color="auto"/>
            <w:left w:val="none" w:sz="0" w:space="0" w:color="auto"/>
            <w:bottom w:val="none" w:sz="0" w:space="0" w:color="auto"/>
            <w:right w:val="none" w:sz="0" w:space="0" w:color="auto"/>
          </w:divBdr>
        </w:div>
        <w:div w:id="1680112270">
          <w:marLeft w:val="0"/>
          <w:marRight w:val="0"/>
          <w:marTop w:val="0"/>
          <w:marBottom w:val="0"/>
          <w:divBdr>
            <w:top w:val="none" w:sz="0" w:space="0" w:color="auto"/>
            <w:left w:val="none" w:sz="0" w:space="0" w:color="auto"/>
            <w:bottom w:val="none" w:sz="0" w:space="0" w:color="auto"/>
            <w:right w:val="none" w:sz="0" w:space="0" w:color="auto"/>
          </w:divBdr>
          <w:divsChild>
            <w:div w:id="425347206">
              <w:marLeft w:val="0"/>
              <w:marRight w:val="0"/>
              <w:marTop w:val="0"/>
              <w:marBottom w:val="0"/>
              <w:divBdr>
                <w:top w:val="none" w:sz="0" w:space="0" w:color="auto"/>
                <w:left w:val="none" w:sz="0" w:space="0" w:color="auto"/>
                <w:bottom w:val="none" w:sz="0" w:space="0" w:color="auto"/>
                <w:right w:val="none" w:sz="0" w:space="0" w:color="auto"/>
              </w:divBdr>
            </w:div>
          </w:divsChild>
        </w:div>
        <w:div w:id="1218936157">
          <w:marLeft w:val="0"/>
          <w:marRight w:val="0"/>
          <w:marTop w:val="0"/>
          <w:marBottom w:val="0"/>
          <w:divBdr>
            <w:top w:val="none" w:sz="0" w:space="0" w:color="auto"/>
            <w:left w:val="none" w:sz="0" w:space="0" w:color="auto"/>
            <w:bottom w:val="none" w:sz="0" w:space="0" w:color="auto"/>
            <w:right w:val="none" w:sz="0" w:space="0" w:color="auto"/>
          </w:divBdr>
        </w:div>
        <w:div w:id="660230967">
          <w:marLeft w:val="0"/>
          <w:marRight w:val="0"/>
          <w:marTop w:val="0"/>
          <w:marBottom w:val="0"/>
          <w:divBdr>
            <w:top w:val="none" w:sz="0" w:space="0" w:color="auto"/>
            <w:left w:val="none" w:sz="0" w:space="0" w:color="auto"/>
            <w:bottom w:val="none" w:sz="0" w:space="0" w:color="auto"/>
            <w:right w:val="none" w:sz="0" w:space="0" w:color="auto"/>
          </w:divBdr>
          <w:divsChild>
            <w:div w:id="2049069062">
              <w:marLeft w:val="0"/>
              <w:marRight w:val="0"/>
              <w:marTop w:val="0"/>
              <w:marBottom w:val="0"/>
              <w:divBdr>
                <w:top w:val="none" w:sz="0" w:space="0" w:color="auto"/>
                <w:left w:val="none" w:sz="0" w:space="0" w:color="auto"/>
                <w:bottom w:val="none" w:sz="0" w:space="0" w:color="auto"/>
                <w:right w:val="none" w:sz="0" w:space="0" w:color="auto"/>
              </w:divBdr>
            </w:div>
          </w:divsChild>
        </w:div>
        <w:div w:id="361171276">
          <w:marLeft w:val="0"/>
          <w:marRight w:val="0"/>
          <w:marTop w:val="0"/>
          <w:marBottom w:val="0"/>
          <w:divBdr>
            <w:top w:val="none" w:sz="0" w:space="0" w:color="auto"/>
            <w:left w:val="none" w:sz="0" w:space="0" w:color="auto"/>
            <w:bottom w:val="none" w:sz="0" w:space="0" w:color="auto"/>
            <w:right w:val="none" w:sz="0" w:space="0" w:color="auto"/>
          </w:divBdr>
        </w:div>
        <w:div w:id="956061868">
          <w:marLeft w:val="0"/>
          <w:marRight w:val="0"/>
          <w:marTop w:val="0"/>
          <w:marBottom w:val="0"/>
          <w:divBdr>
            <w:top w:val="none" w:sz="0" w:space="0" w:color="auto"/>
            <w:left w:val="none" w:sz="0" w:space="0" w:color="auto"/>
            <w:bottom w:val="none" w:sz="0" w:space="0" w:color="auto"/>
            <w:right w:val="none" w:sz="0" w:space="0" w:color="auto"/>
          </w:divBdr>
          <w:divsChild>
            <w:div w:id="743647670">
              <w:marLeft w:val="0"/>
              <w:marRight w:val="0"/>
              <w:marTop w:val="0"/>
              <w:marBottom w:val="0"/>
              <w:divBdr>
                <w:top w:val="none" w:sz="0" w:space="0" w:color="auto"/>
                <w:left w:val="none" w:sz="0" w:space="0" w:color="auto"/>
                <w:bottom w:val="none" w:sz="0" w:space="0" w:color="auto"/>
                <w:right w:val="none" w:sz="0" w:space="0" w:color="auto"/>
              </w:divBdr>
            </w:div>
          </w:divsChild>
        </w:div>
        <w:div w:id="1865054435">
          <w:marLeft w:val="0"/>
          <w:marRight w:val="0"/>
          <w:marTop w:val="0"/>
          <w:marBottom w:val="0"/>
          <w:divBdr>
            <w:top w:val="none" w:sz="0" w:space="0" w:color="auto"/>
            <w:left w:val="none" w:sz="0" w:space="0" w:color="auto"/>
            <w:bottom w:val="none" w:sz="0" w:space="0" w:color="auto"/>
            <w:right w:val="none" w:sz="0" w:space="0" w:color="auto"/>
          </w:divBdr>
        </w:div>
        <w:div w:id="1722050373">
          <w:marLeft w:val="0"/>
          <w:marRight w:val="0"/>
          <w:marTop w:val="0"/>
          <w:marBottom w:val="0"/>
          <w:divBdr>
            <w:top w:val="none" w:sz="0" w:space="0" w:color="auto"/>
            <w:left w:val="none" w:sz="0" w:space="0" w:color="auto"/>
            <w:bottom w:val="none" w:sz="0" w:space="0" w:color="auto"/>
            <w:right w:val="none" w:sz="0" w:space="0" w:color="auto"/>
          </w:divBdr>
          <w:divsChild>
            <w:div w:id="1521046660">
              <w:marLeft w:val="0"/>
              <w:marRight w:val="0"/>
              <w:marTop w:val="0"/>
              <w:marBottom w:val="0"/>
              <w:divBdr>
                <w:top w:val="none" w:sz="0" w:space="0" w:color="auto"/>
                <w:left w:val="none" w:sz="0" w:space="0" w:color="auto"/>
                <w:bottom w:val="none" w:sz="0" w:space="0" w:color="auto"/>
                <w:right w:val="none" w:sz="0" w:space="0" w:color="auto"/>
              </w:divBdr>
            </w:div>
          </w:divsChild>
        </w:div>
        <w:div w:id="1457328485">
          <w:marLeft w:val="0"/>
          <w:marRight w:val="0"/>
          <w:marTop w:val="0"/>
          <w:marBottom w:val="0"/>
          <w:divBdr>
            <w:top w:val="none" w:sz="0" w:space="0" w:color="auto"/>
            <w:left w:val="none" w:sz="0" w:space="0" w:color="auto"/>
            <w:bottom w:val="none" w:sz="0" w:space="0" w:color="auto"/>
            <w:right w:val="none" w:sz="0" w:space="0" w:color="auto"/>
          </w:divBdr>
        </w:div>
        <w:div w:id="2136093507">
          <w:marLeft w:val="0"/>
          <w:marRight w:val="0"/>
          <w:marTop w:val="0"/>
          <w:marBottom w:val="0"/>
          <w:divBdr>
            <w:top w:val="none" w:sz="0" w:space="0" w:color="auto"/>
            <w:left w:val="none" w:sz="0" w:space="0" w:color="auto"/>
            <w:bottom w:val="none" w:sz="0" w:space="0" w:color="auto"/>
            <w:right w:val="none" w:sz="0" w:space="0" w:color="auto"/>
          </w:divBdr>
          <w:divsChild>
            <w:div w:id="1876968246">
              <w:marLeft w:val="0"/>
              <w:marRight w:val="0"/>
              <w:marTop w:val="0"/>
              <w:marBottom w:val="0"/>
              <w:divBdr>
                <w:top w:val="none" w:sz="0" w:space="0" w:color="auto"/>
                <w:left w:val="none" w:sz="0" w:space="0" w:color="auto"/>
                <w:bottom w:val="none" w:sz="0" w:space="0" w:color="auto"/>
                <w:right w:val="none" w:sz="0" w:space="0" w:color="auto"/>
              </w:divBdr>
            </w:div>
          </w:divsChild>
        </w:div>
        <w:div w:id="857810622">
          <w:marLeft w:val="0"/>
          <w:marRight w:val="0"/>
          <w:marTop w:val="300"/>
          <w:marBottom w:val="0"/>
          <w:divBdr>
            <w:top w:val="none" w:sz="0" w:space="0" w:color="auto"/>
            <w:left w:val="none" w:sz="0" w:space="0" w:color="auto"/>
            <w:bottom w:val="none" w:sz="0" w:space="0" w:color="auto"/>
            <w:right w:val="none" w:sz="0" w:space="0" w:color="auto"/>
          </w:divBdr>
          <w:divsChild>
            <w:div w:id="987050946">
              <w:marLeft w:val="0"/>
              <w:marRight w:val="0"/>
              <w:marTop w:val="0"/>
              <w:marBottom w:val="0"/>
              <w:divBdr>
                <w:top w:val="none" w:sz="0" w:space="0" w:color="auto"/>
                <w:left w:val="none" w:sz="0" w:space="0" w:color="auto"/>
                <w:bottom w:val="none" w:sz="0" w:space="0" w:color="auto"/>
                <w:right w:val="none" w:sz="0" w:space="0" w:color="auto"/>
              </w:divBdr>
              <w:divsChild>
                <w:div w:id="468593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6285">
          <w:marLeft w:val="0"/>
          <w:marRight w:val="0"/>
          <w:marTop w:val="300"/>
          <w:marBottom w:val="0"/>
          <w:divBdr>
            <w:top w:val="none" w:sz="0" w:space="0" w:color="auto"/>
            <w:left w:val="none" w:sz="0" w:space="0" w:color="auto"/>
            <w:bottom w:val="none" w:sz="0" w:space="0" w:color="auto"/>
            <w:right w:val="none" w:sz="0" w:space="0" w:color="auto"/>
          </w:divBdr>
          <w:divsChild>
            <w:div w:id="352534368">
              <w:marLeft w:val="0"/>
              <w:marRight w:val="0"/>
              <w:marTop w:val="0"/>
              <w:marBottom w:val="0"/>
              <w:divBdr>
                <w:top w:val="none" w:sz="0" w:space="0" w:color="auto"/>
                <w:left w:val="none" w:sz="0" w:space="0" w:color="auto"/>
                <w:bottom w:val="none" w:sz="0" w:space="0" w:color="auto"/>
                <w:right w:val="none" w:sz="0" w:space="0" w:color="auto"/>
              </w:divBdr>
              <w:divsChild>
                <w:div w:id="1438015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599198">
          <w:marLeft w:val="0"/>
          <w:marRight w:val="0"/>
          <w:marTop w:val="300"/>
          <w:marBottom w:val="0"/>
          <w:divBdr>
            <w:top w:val="none" w:sz="0" w:space="0" w:color="auto"/>
            <w:left w:val="none" w:sz="0" w:space="0" w:color="auto"/>
            <w:bottom w:val="none" w:sz="0" w:space="0" w:color="auto"/>
            <w:right w:val="none" w:sz="0" w:space="0" w:color="auto"/>
          </w:divBdr>
          <w:divsChild>
            <w:div w:id="2003698407">
              <w:marLeft w:val="0"/>
              <w:marRight w:val="0"/>
              <w:marTop w:val="0"/>
              <w:marBottom w:val="0"/>
              <w:divBdr>
                <w:top w:val="none" w:sz="0" w:space="0" w:color="auto"/>
                <w:left w:val="none" w:sz="0" w:space="0" w:color="auto"/>
                <w:bottom w:val="none" w:sz="0" w:space="0" w:color="auto"/>
                <w:right w:val="none" w:sz="0" w:space="0" w:color="auto"/>
              </w:divBdr>
              <w:divsChild>
                <w:div w:id="147215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9616">
          <w:marLeft w:val="0"/>
          <w:marRight w:val="0"/>
          <w:marTop w:val="300"/>
          <w:marBottom w:val="0"/>
          <w:divBdr>
            <w:top w:val="none" w:sz="0" w:space="0" w:color="auto"/>
            <w:left w:val="none" w:sz="0" w:space="0" w:color="auto"/>
            <w:bottom w:val="none" w:sz="0" w:space="0" w:color="auto"/>
            <w:right w:val="none" w:sz="0" w:space="0" w:color="auto"/>
          </w:divBdr>
          <w:divsChild>
            <w:div w:id="118111280">
              <w:marLeft w:val="0"/>
              <w:marRight w:val="0"/>
              <w:marTop w:val="0"/>
              <w:marBottom w:val="0"/>
              <w:divBdr>
                <w:top w:val="none" w:sz="0" w:space="0" w:color="auto"/>
                <w:left w:val="none" w:sz="0" w:space="0" w:color="auto"/>
                <w:bottom w:val="none" w:sz="0" w:space="0" w:color="auto"/>
                <w:right w:val="none" w:sz="0" w:space="0" w:color="auto"/>
              </w:divBdr>
              <w:divsChild>
                <w:div w:id="3139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199375">
      <w:bodyDiv w:val="1"/>
      <w:marLeft w:val="0"/>
      <w:marRight w:val="0"/>
      <w:marTop w:val="0"/>
      <w:marBottom w:val="0"/>
      <w:divBdr>
        <w:top w:val="none" w:sz="0" w:space="0" w:color="auto"/>
        <w:left w:val="none" w:sz="0" w:space="0" w:color="auto"/>
        <w:bottom w:val="none" w:sz="0" w:space="0" w:color="auto"/>
        <w:right w:val="none" w:sz="0" w:space="0" w:color="auto"/>
      </w:divBdr>
      <w:divsChild>
        <w:div w:id="430051235">
          <w:marLeft w:val="0"/>
          <w:marRight w:val="0"/>
          <w:marTop w:val="0"/>
          <w:marBottom w:val="0"/>
          <w:divBdr>
            <w:top w:val="none" w:sz="0" w:space="0" w:color="auto"/>
            <w:left w:val="none" w:sz="0" w:space="0" w:color="auto"/>
            <w:bottom w:val="none" w:sz="0" w:space="0" w:color="auto"/>
            <w:right w:val="none" w:sz="0" w:space="0" w:color="auto"/>
          </w:divBdr>
        </w:div>
        <w:div w:id="1125849047">
          <w:marLeft w:val="0"/>
          <w:marRight w:val="0"/>
          <w:marTop w:val="0"/>
          <w:marBottom w:val="0"/>
          <w:divBdr>
            <w:top w:val="none" w:sz="0" w:space="0" w:color="auto"/>
            <w:left w:val="none" w:sz="0" w:space="0" w:color="auto"/>
            <w:bottom w:val="none" w:sz="0" w:space="0" w:color="auto"/>
            <w:right w:val="none" w:sz="0" w:space="0" w:color="auto"/>
          </w:divBdr>
          <w:divsChild>
            <w:div w:id="1557159174">
              <w:marLeft w:val="0"/>
              <w:marRight w:val="0"/>
              <w:marTop w:val="0"/>
              <w:marBottom w:val="0"/>
              <w:divBdr>
                <w:top w:val="none" w:sz="0" w:space="0" w:color="auto"/>
                <w:left w:val="none" w:sz="0" w:space="0" w:color="auto"/>
                <w:bottom w:val="none" w:sz="0" w:space="0" w:color="auto"/>
                <w:right w:val="none" w:sz="0" w:space="0" w:color="auto"/>
              </w:divBdr>
            </w:div>
          </w:divsChild>
        </w:div>
        <w:div w:id="555170207">
          <w:marLeft w:val="0"/>
          <w:marRight w:val="0"/>
          <w:marTop w:val="0"/>
          <w:marBottom w:val="0"/>
          <w:divBdr>
            <w:top w:val="none" w:sz="0" w:space="0" w:color="auto"/>
            <w:left w:val="none" w:sz="0" w:space="0" w:color="auto"/>
            <w:bottom w:val="none" w:sz="0" w:space="0" w:color="auto"/>
            <w:right w:val="none" w:sz="0" w:space="0" w:color="auto"/>
          </w:divBdr>
        </w:div>
        <w:div w:id="811944133">
          <w:marLeft w:val="0"/>
          <w:marRight w:val="0"/>
          <w:marTop w:val="0"/>
          <w:marBottom w:val="0"/>
          <w:divBdr>
            <w:top w:val="none" w:sz="0" w:space="0" w:color="auto"/>
            <w:left w:val="none" w:sz="0" w:space="0" w:color="auto"/>
            <w:bottom w:val="none" w:sz="0" w:space="0" w:color="auto"/>
            <w:right w:val="none" w:sz="0" w:space="0" w:color="auto"/>
          </w:divBdr>
          <w:divsChild>
            <w:div w:id="403258403">
              <w:marLeft w:val="0"/>
              <w:marRight w:val="0"/>
              <w:marTop w:val="0"/>
              <w:marBottom w:val="0"/>
              <w:divBdr>
                <w:top w:val="none" w:sz="0" w:space="0" w:color="auto"/>
                <w:left w:val="none" w:sz="0" w:space="0" w:color="auto"/>
                <w:bottom w:val="none" w:sz="0" w:space="0" w:color="auto"/>
                <w:right w:val="none" w:sz="0" w:space="0" w:color="auto"/>
              </w:divBdr>
            </w:div>
          </w:divsChild>
        </w:div>
        <w:div w:id="1355764988">
          <w:marLeft w:val="0"/>
          <w:marRight w:val="0"/>
          <w:marTop w:val="0"/>
          <w:marBottom w:val="0"/>
          <w:divBdr>
            <w:top w:val="none" w:sz="0" w:space="0" w:color="auto"/>
            <w:left w:val="none" w:sz="0" w:space="0" w:color="auto"/>
            <w:bottom w:val="none" w:sz="0" w:space="0" w:color="auto"/>
            <w:right w:val="none" w:sz="0" w:space="0" w:color="auto"/>
          </w:divBdr>
        </w:div>
        <w:div w:id="1685937429">
          <w:marLeft w:val="0"/>
          <w:marRight w:val="0"/>
          <w:marTop w:val="0"/>
          <w:marBottom w:val="0"/>
          <w:divBdr>
            <w:top w:val="none" w:sz="0" w:space="0" w:color="auto"/>
            <w:left w:val="none" w:sz="0" w:space="0" w:color="auto"/>
            <w:bottom w:val="none" w:sz="0" w:space="0" w:color="auto"/>
            <w:right w:val="none" w:sz="0" w:space="0" w:color="auto"/>
          </w:divBdr>
          <w:divsChild>
            <w:div w:id="2006779056">
              <w:marLeft w:val="0"/>
              <w:marRight w:val="0"/>
              <w:marTop w:val="0"/>
              <w:marBottom w:val="0"/>
              <w:divBdr>
                <w:top w:val="none" w:sz="0" w:space="0" w:color="auto"/>
                <w:left w:val="none" w:sz="0" w:space="0" w:color="auto"/>
                <w:bottom w:val="none" w:sz="0" w:space="0" w:color="auto"/>
                <w:right w:val="none" w:sz="0" w:space="0" w:color="auto"/>
              </w:divBdr>
            </w:div>
          </w:divsChild>
        </w:div>
        <w:div w:id="362369300">
          <w:marLeft w:val="0"/>
          <w:marRight w:val="0"/>
          <w:marTop w:val="0"/>
          <w:marBottom w:val="0"/>
          <w:divBdr>
            <w:top w:val="none" w:sz="0" w:space="0" w:color="auto"/>
            <w:left w:val="none" w:sz="0" w:space="0" w:color="auto"/>
            <w:bottom w:val="none" w:sz="0" w:space="0" w:color="auto"/>
            <w:right w:val="none" w:sz="0" w:space="0" w:color="auto"/>
          </w:divBdr>
        </w:div>
        <w:div w:id="830218929">
          <w:marLeft w:val="0"/>
          <w:marRight w:val="0"/>
          <w:marTop w:val="0"/>
          <w:marBottom w:val="0"/>
          <w:divBdr>
            <w:top w:val="none" w:sz="0" w:space="0" w:color="auto"/>
            <w:left w:val="none" w:sz="0" w:space="0" w:color="auto"/>
            <w:bottom w:val="none" w:sz="0" w:space="0" w:color="auto"/>
            <w:right w:val="none" w:sz="0" w:space="0" w:color="auto"/>
          </w:divBdr>
          <w:divsChild>
            <w:div w:id="171990551">
              <w:marLeft w:val="0"/>
              <w:marRight w:val="0"/>
              <w:marTop w:val="0"/>
              <w:marBottom w:val="0"/>
              <w:divBdr>
                <w:top w:val="none" w:sz="0" w:space="0" w:color="auto"/>
                <w:left w:val="none" w:sz="0" w:space="0" w:color="auto"/>
                <w:bottom w:val="none" w:sz="0" w:space="0" w:color="auto"/>
                <w:right w:val="none" w:sz="0" w:space="0" w:color="auto"/>
              </w:divBdr>
            </w:div>
          </w:divsChild>
        </w:div>
        <w:div w:id="1980108577">
          <w:marLeft w:val="0"/>
          <w:marRight w:val="0"/>
          <w:marTop w:val="0"/>
          <w:marBottom w:val="0"/>
          <w:divBdr>
            <w:top w:val="none" w:sz="0" w:space="0" w:color="auto"/>
            <w:left w:val="none" w:sz="0" w:space="0" w:color="auto"/>
            <w:bottom w:val="none" w:sz="0" w:space="0" w:color="auto"/>
            <w:right w:val="none" w:sz="0" w:space="0" w:color="auto"/>
          </w:divBdr>
        </w:div>
        <w:div w:id="2006976358">
          <w:marLeft w:val="0"/>
          <w:marRight w:val="0"/>
          <w:marTop w:val="0"/>
          <w:marBottom w:val="0"/>
          <w:divBdr>
            <w:top w:val="none" w:sz="0" w:space="0" w:color="auto"/>
            <w:left w:val="none" w:sz="0" w:space="0" w:color="auto"/>
            <w:bottom w:val="none" w:sz="0" w:space="0" w:color="auto"/>
            <w:right w:val="none" w:sz="0" w:space="0" w:color="auto"/>
          </w:divBdr>
          <w:divsChild>
            <w:div w:id="1643266032">
              <w:marLeft w:val="0"/>
              <w:marRight w:val="0"/>
              <w:marTop w:val="0"/>
              <w:marBottom w:val="0"/>
              <w:divBdr>
                <w:top w:val="none" w:sz="0" w:space="0" w:color="auto"/>
                <w:left w:val="none" w:sz="0" w:space="0" w:color="auto"/>
                <w:bottom w:val="none" w:sz="0" w:space="0" w:color="auto"/>
                <w:right w:val="none" w:sz="0" w:space="0" w:color="auto"/>
              </w:divBdr>
            </w:div>
          </w:divsChild>
        </w:div>
        <w:div w:id="1410494617">
          <w:marLeft w:val="0"/>
          <w:marRight w:val="0"/>
          <w:marTop w:val="0"/>
          <w:marBottom w:val="0"/>
          <w:divBdr>
            <w:top w:val="none" w:sz="0" w:space="0" w:color="auto"/>
            <w:left w:val="none" w:sz="0" w:space="0" w:color="auto"/>
            <w:bottom w:val="none" w:sz="0" w:space="0" w:color="auto"/>
            <w:right w:val="none" w:sz="0" w:space="0" w:color="auto"/>
          </w:divBdr>
        </w:div>
        <w:div w:id="1886286693">
          <w:marLeft w:val="0"/>
          <w:marRight w:val="0"/>
          <w:marTop w:val="0"/>
          <w:marBottom w:val="0"/>
          <w:divBdr>
            <w:top w:val="none" w:sz="0" w:space="0" w:color="auto"/>
            <w:left w:val="none" w:sz="0" w:space="0" w:color="auto"/>
            <w:bottom w:val="none" w:sz="0" w:space="0" w:color="auto"/>
            <w:right w:val="none" w:sz="0" w:space="0" w:color="auto"/>
          </w:divBdr>
          <w:divsChild>
            <w:div w:id="1163355206">
              <w:marLeft w:val="0"/>
              <w:marRight w:val="0"/>
              <w:marTop w:val="0"/>
              <w:marBottom w:val="0"/>
              <w:divBdr>
                <w:top w:val="none" w:sz="0" w:space="0" w:color="auto"/>
                <w:left w:val="none" w:sz="0" w:space="0" w:color="auto"/>
                <w:bottom w:val="none" w:sz="0" w:space="0" w:color="auto"/>
                <w:right w:val="none" w:sz="0" w:space="0" w:color="auto"/>
              </w:divBdr>
            </w:div>
          </w:divsChild>
        </w:div>
        <w:div w:id="85882853">
          <w:marLeft w:val="0"/>
          <w:marRight w:val="0"/>
          <w:marTop w:val="0"/>
          <w:marBottom w:val="0"/>
          <w:divBdr>
            <w:top w:val="none" w:sz="0" w:space="0" w:color="auto"/>
            <w:left w:val="none" w:sz="0" w:space="0" w:color="auto"/>
            <w:bottom w:val="none" w:sz="0" w:space="0" w:color="auto"/>
            <w:right w:val="none" w:sz="0" w:space="0" w:color="auto"/>
          </w:divBdr>
        </w:div>
        <w:div w:id="302078789">
          <w:marLeft w:val="0"/>
          <w:marRight w:val="0"/>
          <w:marTop w:val="0"/>
          <w:marBottom w:val="0"/>
          <w:divBdr>
            <w:top w:val="none" w:sz="0" w:space="0" w:color="auto"/>
            <w:left w:val="none" w:sz="0" w:space="0" w:color="auto"/>
            <w:bottom w:val="none" w:sz="0" w:space="0" w:color="auto"/>
            <w:right w:val="none" w:sz="0" w:space="0" w:color="auto"/>
          </w:divBdr>
          <w:divsChild>
            <w:div w:id="874075292">
              <w:marLeft w:val="0"/>
              <w:marRight w:val="0"/>
              <w:marTop w:val="0"/>
              <w:marBottom w:val="0"/>
              <w:divBdr>
                <w:top w:val="none" w:sz="0" w:space="0" w:color="auto"/>
                <w:left w:val="none" w:sz="0" w:space="0" w:color="auto"/>
                <w:bottom w:val="none" w:sz="0" w:space="0" w:color="auto"/>
                <w:right w:val="none" w:sz="0" w:space="0" w:color="auto"/>
              </w:divBdr>
            </w:div>
          </w:divsChild>
        </w:div>
        <w:div w:id="110327878">
          <w:marLeft w:val="0"/>
          <w:marRight w:val="0"/>
          <w:marTop w:val="300"/>
          <w:marBottom w:val="0"/>
          <w:divBdr>
            <w:top w:val="none" w:sz="0" w:space="0" w:color="auto"/>
            <w:left w:val="none" w:sz="0" w:space="0" w:color="auto"/>
            <w:bottom w:val="none" w:sz="0" w:space="0" w:color="auto"/>
            <w:right w:val="none" w:sz="0" w:space="0" w:color="auto"/>
          </w:divBdr>
          <w:divsChild>
            <w:div w:id="1138960931">
              <w:marLeft w:val="0"/>
              <w:marRight w:val="0"/>
              <w:marTop w:val="0"/>
              <w:marBottom w:val="0"/>
              <w:divBdr>
                <w:top w:val="none" w:sz="0" w:space="0" w:color="auto"/>
                <w:left w:val="none" w:sz="0" w:space="0" w:color="auto"/>
                <w:bottom w:val="none" w:sz="0" w:space="0" w:color="auto"/>
                <w:right w:val="none" w:sz="0" w:space="0" w:color="auto"/>
              </w:divBdr>
              <w:divsChild>
                <w:div w:id="2080208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531995">
          <w:marLeft w:val="0"/>
          <w:marRight w:val="0"/>
          <w:marTop w:val="300"/>
          <w:marBottom w:val="0"/>
          <w:divBdr>
            <w:top w:val="none" w:sz="0" w:space="0" w:color="auto"/>
            <w:left w:val="none" w:sz="0" w:space="0" w:color="auto"/>
            <w:bottom w:val="none" w:sz="0" w:space="0" w:color="auto"/>
            <w:right w:val="none" w:sz="0" w:space="0" w:color="auto"/>
          </w:divBdr>
          <w:divsChild>
            <w:div w:id="2059208849">
              <w:marLeft w:val="0"/>
              <w:marRight w:val="0"/>
              <w:marTop w:val="0"/>
              <w:marBottom w:val="0"/>
              <w:divBdr>
                <w:top w:val="none" w:sz="0" w:space="0" w:color="auto"/>
                <w:left w:val="none" w:sz="0" w:space="0" w:color="auto"/>
                <w:bottom w:val="none" w:sz="0" w:space="0" w:color="auto"/>
                <w:right w:val="none" w:sz="0" w:space="0" w:color="auto"/>
              </w:divBdr>
              <w:divsChild>
                <w:div w:id="11163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890715">
          <w:marLeft w:val="0"/>
          <w:marRight w:val="0"/>
          <w:marTop w:val="300"/>
          <w:marBottom w:val="0"/>
          <w:divBdr>
            <w:top w:val="none" w:sz="0" w:space="0" w:color="auto"/>
            <w:left w:val="none" w:sz="0" w:space="0" w:color="auto"/>
            <w:bottom w:val="none" w:sz="0" w:space="0" w:color="auto"/>
            <w:right w:val="none" w:sz="0" w:space="0" w:color="auto"/>
          </w:divBdr>
          <w:divsChild>
            <w:div w:id="2122913455">
              <w:marLeft w:val="0"/>
              <w:marRight w:val="0"/>
              <w:marTop w:val="0"/>
              <w:marBottom w:val="0"/>
              <w:divBdr>
                <w:top w:val="none" w:sz="0" w:space="0" w:color="auto"/>
                <w:left w:val="none" w:sz="0" w:space="0" w:color="auto"/>
                <w:bottom w:val="none" w:sz="0" w:space="0" w:color="auto"/>
                <w:right w:val="none" w:sz="0" w:space="0" w:color="auto"/>
              </w:divBdr>
              <w:divsChild>
                <w:div w:id="96249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15977">
          <w:marLeft w:val="0"/>
          <w:marRight w:val="0"/>
          <w:marTop w:val="300"/>
          <w:marBottom w:val="0"/>
          <w:divBdr>
            <w:top w:val="none" w:sz="0" w:space="0" w:color="auto"/>
            <w:left w:val="none" w:sz="0" w:space="0" w:color="auto"/>
            <w:bottom w:val="none" w:sz="0" w:space="0" w:color="auto"/>
            <w:right w:val="none" w:sz="0" w:space="0" w:color="auto"/>
          </w:divBdr>
          <w:divsChild>
            <w:div w:id="443354232">
              <w:marLeft w:val="0"/>
              <w:marRight w:val="0"/>
              <w:marTop w:val="0"/>
              <w:marBottom w:val="0"/>
              <w:divBdr>
                <w:top w:val="none" w:sz="0" w:space="0" w:color="auto"/>
                <w:left w:val="none" w:sz="0" w:space="0" w:color="auto"/>
                <w:bottom w:val="none" w:sz="0" w:space="0" w:color="auto"/>
                <w:right w:val="none" w:sz="0" w:space="0" w:color="auto"/>
              </w:divBdr>
              <w:divsChild>
                <w:div w:id="10520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544073">
      <w:bodyDiv w:val="1"/>
      <w:marLeft w:val="0"/>
      <w:marRight w:val="0"/>
      <w:marTop w:val="0"/>
      <w:marBottom w:val="0"/>
      <w:divBdr>
        <w:top w:val="none" w:sz="0" w:space="0" w:color="auto"/>
        <w:left w:val="none" w:sz="0" w:space="0" w:color="auto"/>
        <w:bottom w:val="none" w:sz="0" w:space="0" w:color="auto"/>
        <w:right w:val="none" w:sz="0" w:space="0" w:color="auto"/>
      </w:divBdr>
      <w:divsChild>
        <w:div w:id="937712994">
          <w:marLeft w:val="0"/>
          <w:marRight w:val="0"/>
          <w:marTop w:val="0"/>
          <w:marBottom w:val="0"/>
          <w:divBdr>
            <w:top w:val="none" w:sz="0" w:space="0" w:color="auto"/>
            <w:left w:val="none" w:sz="0" w:space="0" w:color="auto"/>
            <w:bottom w:val="none" w:sz="0" w:space="0" w:color="auto"/>
            <w:right w:val="none" w:sz="0" w:space="0" w:color="auto"/>
          </w:divBdr>
        </w:div>
        <w:div w:id="1214922800">
          <w:marLeft w:val="0"/>
          <w:marRight w:val="0"/>
          <w:marTop w:val="0"/>
          <w:marBottom w:val="0"/>
          <w:divBdr>
            <w:top w:val="none" w:sz="0" w:space="0" w:color="auto"/>
            <w:left w:val="none" w:sz="0" w:space="0" w:color="auto"/>
            <w:bottom w:val="none" w:sz="0" w:space="0" w:color="auto"/>
            <w:right w:val="none" w:sz="0" w:space="0" w:color="auto"/>
          </w:divBdr>
          <w:divsChild>
            <w:div w:id="390664502">
              <w:marLeft w:val="0"/>
              <w:marRight w:val="0"/>
              <w:marTop w:val="0"/>
              <w:marBottom w:val="0"/>
              <w:divBdr>
                <w:top w:val="none" w:sz="0" w:space="0" w:color="auto"/>
                <w:left w:val="none" w:sz="0" w:space="0" w:color="auto"/>
                <w:bottom w:val="none" w:sz="0" w:space="0" w:color="auto"/>
                <w:right w:val="none" w:sz="0" w:space="0" w:color="auto"/>
              </w:divBdr>
            </w:div>
          </w:divsChild>
        </w:div>
        <w:div w:id="138691773">
          <w:marLeft w:val="0"/>
          <w:marRight w:val="0"/>
          <w:marTop w:val="0"/>
          <w:marBottom w:val="0"/>
          <w:divBdr>
            <w:top w:val="none" w:sz="0" w:space="0" w:color="auto"/>
            <w:left w:val="none" w:sz="0" w:space="0" w:color="auto"/>
            <w:bottom w:val="none" w:sz="0" w:space="0" w:color="auto"/>
            <w:right w:val="none" w:sz="0" w:space="0" w:color="auto"/>
          </w:divBdr>
        </w:div>
        <w:div w:id="314067464">
          <w:marLeft w:val="0"/>
          <w:marRight w:val="0"/>
          <w:marTop w:val="0"/>
          <w:marBottom w:val="0"/>
          <w:divBdr>
            <w:top w:val="none" w:sz="0" w:space="0" w:color="auto"/>
            <w:left w:val="none" w:sz="0" w:space="0" w:color="auto"/>
            <w:bottom w:val="none" w:sz="0" w:space="0" w:color="auto"/>
            <w:right w:val="none" w:sz="0" w:space="0" w:color="auto"/>
          </w:divBdr>
          <w:divsChild>
            <w:div w:id="581448464">
              <w:marLeft w:val="0"/>
              <w:marRight w:val="0"/>
              <w:marTop w:val="0"/>
              <w:marBottom w:val="0"/>
              <w:divBdr>
                <w:top w:val="none" w:sz="0" w:space="0" w:color="auto"/>
                <w:left w:val="none" w:sz="0" w:space="0" w:color="auto"/>
                <w:bottom w:val="none" w:sz="0" w:space="0" w:color="auto"/>
                <w:right w:val="none" w:sz="0" w:space="0" w:color="auto"/>
              </w:divBdr>
            </w:div>
          </w:divsChild>
        </w:div>
        <w:div w:id="888802441">
          <w:marLeft w:val="0"/>
          <w:marRight w:val="0"/>
          <w:marTop w:val="0"/>
          <w:marBottom w:val="0"/>
          <w:divBdr>
            <w:top w:val="none" w:sz="0" w:space="0" w:color="auto"/>
            <w:left w:val="none" w:sz="0" w:space="0" w:color="auto"/>
            <w:bottom w:val="none" w:sz="0" w:space="0" w:color="auto"/>
            <w:right w:val="none" w:sz="0" w:space="0" w:color="auto"/>
          </w:divBdr>
        </w:div>
        <w:div w:id="1614634655">
          <w:marLeft w:val="0"/>
          <w:marRight w:val="0"/>
          <w:marTop w:val="0"/>
          <w:marBottom w:val="0"/>
          <w:divBdr>
            <w:top w:val="none" w:sz="0" w:space="0" w:color="auto"/>
            <w:left w:val="none" w:sz="0" w:space="0" w:color="auto"/>
            <w:bottom w:val="none" w:sz="0" w:space="0" w:color="auto"/>
            <w:right w:val="none" w:sz="0" w:space="0" w:color="auto"/>
          </w:divBdr>
          <w:divsChild>
            <w:div w:id="1686324054">
              <w:marLeft w:val="0"/>
              <w:marRight w:val="0"/>
              <w:marTop w:val="0"/>
              <w:marBottom w:val="0"/>
              <w:divBdr>
                <w:top w:val="none" w:sz="0" w:space="0" w:color="auto"/>
                <w:left w:val="none" w:sz="0" w:space="0" w:color="auto"/>
                <w:bottom w:val="none" w:sz="0" w:space="0" w:color="auto"/>
                <w:right w:val="none" w:sz="0" w:space="0" w:color="auto"/>
              </w:divBdr>
            </w:div>
          </w:divsChild>
        </w:div>
        <w:div w:id="764957904">
          <w:marLeft w:val="0"/>
          <w:marRight w:val="0"/>
          <w:marTop w:val="0"/>
          <w:marBottom w:val="0"/>
          <w:divBdr>
            <w:top w:val="none" w:sz="0" w:space="0" w:color="auto"/>
            <w:left w:val="none" w:sz="0" w:space="0" w:color="auto"/>
            <w:bottom w:val="none" w:sz="0" w:space="0" w:color="auto"/>
            <w:right w:val="none" w:sz="0" w:space="0" w:color="auto"/>
          </w:divBdr>
        </w:div>
        <w:div w:id="1785610060">
          <w:marLeft w:val="0"/>
          <w:marRight w:val="0"/>
          <w:marTop w:val="0"/>
          <w:marBottom w:val="0"/>
          <w:divBdr>
            <w:top w:val="none" w:sz="0" w:space="0" w:color="auto"/>
            <w:left w:val="none" w:sz="0" w:space="0" w:color="auto"/>
            <w:bottom w:val="none" w:sz="0" w:space="0" w:color="auto"/>
            <w:right w:val="none" w:sz="0" w:space="0" w:color="auto"/>
          </w:divBdr>
          <w:divsChild>
            <w:div w:id="1653560072">
              <w:marLeft w:val="0"/>
              <w:marRight w:val="0"/>
              <w:marTop w:val="0"/>
              <w:marBottom w:val="0"/>
              <w:divBdr>
                <w:top w:val="none" w:sz="0" w:space="0" w:color="auto"/>
                <w:left w:val="none" w:sz="0" w:space="0" w:color="auto"/>
                <w:bottom w:val="none" w:sz="0" w:space="0" w:color="auto"/>
                <w:right w:val="none" w:sz="0" w:space="0" w:color="auto"/>
              </w:divBdr>
            </w:div>
          </w:divsChild>
        </w:div>
        <w:div w:id="1524394235">
          <w:marLeft w:val="0"/>
          <w:marRight w:val="0"/>
          <w:marTop w:val="0"/>
          <w:marBottom w:val="0"/>
          <w:divBdr>
            <w:top w:val="none" w:sz="0" w:space="0" w:color="auto"/>
            <w:left w:val="none" w:sz="0" w:space="0" w:color="auto"/>
            <w:bottom w:val="none" w:sz="0" w:space="0" w:color="auto"/>
            <w:right w:val="none" w:sz="0" w:space="0" w:color="auto"/>
          </w:divBdr>
        </w:div>
        <w:div w:id="1846480719">
          <w:marLeft w:val="0"/>
          <w:marRight w:val="0"/>
          <w:marTop w:val="0"/>
          <w:marBottom w:val="0"/>
          <w:divBdr>
            <w:top w:val="none" w:sz="0" w:space="0" w:color="auto"/>
            <w:left w:val="none" w:sz="0" w:space="0" w:color="auto"/>
            <w:bottom w:val="none" w:sz="0" w:space="0" w:color="auto"/>
            <w:right w:val="none" w:sz="0" w:space="0" w:color="auto"/>
          </w:divBdr>
          <w:divsChild>
            <w:div w:id="52626492">
              <w:marLeft w:val="0"/>
              <w:marRight w:val="0"/>
              <w:marTop w:val="0"/>
              <w:marBottom w:val="0"/>
              <w:divBdr>
                <w:top w:val="none" w:sz="0" w:space="0" w:color="auto"/>
                <w:left w:val="none" w:sz="0" w:space="0" w:color="auto"/>
                <w:bottom w:val="none" w:sz="0" w:space="0" w:color="auto"/>
                <w:right w:val="none" w:sz="0" w:space="0" w:color="auto"/>
              </w:divBdr>
            </w:div>
          </w:divsChild>
        </w:div>
        <w:div w:id="1559592779">
          <w:marLeft w:val="0"/>
          <w:marRight w:val="0"/>
          <w:marTop w:val="0"/>
          <w:marBottom w:val="0"/>
          <w:divBdr>
            <w:top w:val="none" w:sz="0" w:space="0" w:color="auto"/>
            <w:left w:val="none" w:sz="0" w:space="0" w:color="auto"/>
            <w:bottom w:val="none" w:sz="0" w:space="0" w:color="auto"/>
            <w:right w:val="none" w:sz="0" w:space="0" w:color="auto"/>
          </w:divBdr>
        </w:div>
        <w:div w:id="1432814916">
          <w:marLeft w:val="0"/>
          <w:marRight w:val="0"/>
          <w:marTop w:val="0"/>
          <w:marBottom w:val="0"/>
          <w:divBdr>
            <w:top w:val="none" w:sz="0" w:space="0" w:color="auto"/>
            <w:left w:val="none" w:sz="0" w:space="0" w:color="auto"/>
            <w:bottom w:val="none" w:sz="0" w:space="0" w:color="auto"/>
            <w:right w:val="none" w:sz="0" w:space="0" w:color="auto"/>
          </w:divBdr>
          <w:divsChild>
            <w:div w:id="428430778">
              <w:marLeft w:val="0"/>
              <w:marRight w:val="0"/>
              <w:marTop w:val="0"/>
              <w:marBottom w:val="0"/>
              <w:divBdr>
                <w:top w:val="none" w:sz="0" w:space="0" w:color="auto"/>
                <w:left w:val="none" w:sz="0" w:space="0" w:color="auto"/>
                <w:bottom w:val="none" w:sz="0" w:space="0" w:color="auto"/>
                <w:right w:val="none" w:sz="0" w:space="0" w:color="auto"/>
              </w:divBdr>
            </w:div>
          </w:divsChild>
        </w:div>
        <w:div w:id="393436445">
          <w:marLeft w:val="0"/>
          <w:marRight w:val="0"/>
          <w:marTop w:val="0"/>
          <w:marBottom w:val="0"/>
          <w:divBdr>
            <w:top w:val="none" w:sz="0" w:space="0" w:color="auto"/>
            <w:left w:val="none" w:sz="0" w:space="0" w:color="auto"/>
            <w:bottom w:val="none" w:sz="0" w:space="0" w:color="auto"/>
            <w:right w:val="none" w:sz="0" w:space="0" w:color="auto"/>
          </w:divBdr>
        </w:div>
        <w:div w:id="1959752160">
          <w:marLeft w:val="0"/>
          <w:marRight w:val="0"/>
          <w:marTop w:val="0"/>
          <w:marBottom w:val="0"/>
          <w:divBdr>
            <w:top w:val="none" w:sz="0" w:space="0" w:color="auto"/>
            <w:left w:val="none" w:sz="0" w:space="0" w:color="auto"/>
            <w:bottom w:val="none" w:sz="0" w:space="0" w:color="auto"/>
            <w:right w:val="none" w:sz="0" w:space="0" w:color="auto"/>
          </w:divBdr>
          <w:divsChild>
            <w:div w:id="979185263">
              <w:marLeft w:val="0"/>
              <w:marRight w:val="0"/>
              <w:marTop w:val="0"/>
              <w:marBottom w:val="0"/>
              <w:divBdr>
                <w:top w:val="none" w:sz="0" w:space="0" w:color="auto"/>
                <w:left w:val="none" w:sz="0" w:space="0" w:color="auto"/>
                <w:bottom w:val="none" w:sz="0" w:space="0" w:color="auto"/>
                <w:right w:val="none" w:sz="0" w:space="0" w:color="auto"/>
              </w:divBdr>
            </w:div>
          </w:divsChild>
        </w:div>
        <w:div w:id="1849785428">
          <w:marLeft w:val="0"/>
          <w:marRight w:val="0"/>
          <w:marTop w:val="300"/>
          <w:marBottom w:val="0"/>
          <w:divBdr>
            <w:top w:val="none" w:sz="0" w:space="0" w:color="auto"/>
            <w:left w:val="none" w:sz="0" w:space="0" w:color="auto"/>
            <w:bottom w:val="none" w:sz="0" w:space="0" w:color="auto"/>
            <w:right w:val="none" w:sz="0" w:space="0" w:color="auto"/>
          </w:divBdr>
          <w:divsChild>
            <w:div w:id="2032804405">
              <w:marLeft w:val="0"/>
              <w:marRight w:val="0"/>
              <w:marTop w:val="0"/>
              <w:marBottom w:val="0"/>
              <w:divBdr>
                <w:top w:val="none" w:sz="0" w:space="0" w:color="auto"/>
                <w:left w:val="none" w:sz="0" w:space="0" w:color="auto"/>
                <w:bottom w:val="none" w:sz="0" w:space="0" w:color="auto"/>
                <w:right w:val="none" w:sz="0" w:space="0" w:color="auto"/>
              </w:divBdr>
              <w:divsChild>
                <w:div w:id="96011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136777">
          <w:marLeft w:val="0"/>
          <w:marRight w:val="0"/>
          <w:marTop w:val="300"/>
          <w:marBottom w:val="0"/>
          <w:divBdr>
            <w:top w:val="none" w:sz="0" w:space="0" w:color="auto"/>
            <w:left w:val="none" w:sz="0" w:space="0" w:color="auto"/>
            <w:bottom w:val="none" w:sz="0" w:space="0" w:color="auto"/>
            <w:right w:val="none" w:sz="0" w:space="0" w:color="auto"/>
          </w:divBdr>
          <w:divsChild>
            <w:div w:id="1735158781">
              <w:marLeft w:val="0"/>
              <w:marRight w:val="0"/>
              <w:marTop w:val="0"/>
              <w:marBottom w:val="0"/>
              <w:divBdr>
                <w:top w:val="none" w:sz="0" w:space="0" w:color="auto"/>
                <w:left w:val="none" w:sz="0" w:space="0" w:color="auto"/>
                <w:bottom w:val="none" w:sz="0" w:space="0" w:color="auto"/>
                <w:right w:val="none" w:sz="0" w:space="0" w:color="auto"/>
              </w:divBdr>
              <w:divsChild>
                <w:div w:id="1295404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79457">
          <w:marLeft w:val="0"/>
          <w:marRight w:val="0"/>
          <w:marTop w:val="300"/>
          <w:marBottom w:val="0"/>
          <w:divBdr>
            <w:top w:val="none" w:sz="0" w:space="0" w:color="auto"/>
            <w:left w:val="none" w:sz="0" w:space="0" w:color="auto"/>
            <w:bottom w:val="none" w:sz="0" w:space="0" w:color="auto"/>
            <w:right w:val="none" w:sz="0" w:space="0" w:color="auto"/>
          </w:divBdr>
          <w:divsChild>
            <w:div w:id="427312935">
              <w:marLeft w:val="0"/>
              <w:marRight w:val="0"/>
              <w:marTop w:val="0"/>
              <w:marBottom w:val="0"/>
              <w:divBdr>
                <w:top w:val="none" w:sz="0" w:space="0" w:color="auto"/>
                <w:left w:val="none" w:sz="0" w:space="0" w:color="auto"/>
                <w:bottom w:val="none" w:sz="0" w:space="0" w:color="auto"/>
                <w:right w:val="none" w:sz="0" w:space="0" w:color="auto"/>
              </w:divBdr>
              <w:divsChild>
                <w:div w:id="1778598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907519">
          <w:marLeft w:val="0"/>
          <w:marRight w:val="0"/>
          <w:marTop w:val="300"/>
          <w:marBottom w:val="0"/>
          <w:divBdr>
            <w:top w:val="none" w:sz="0" w:space="0" w:color="auto"/>
            <w:left w:val="none" w:sz="0" w:space="0" w:color="auto"/>
            <w:bottom w:val="none" w:sz="0" w:space="0" w:color="auto"/>
            <w:right w:val="none" w:sz="0" w:space="0" w:color="auto"/>
          </w:divBdr>
          <w:divsChild>
            <w:div w:id="642852539">
              <w:marLeft w:val="0"/>
              <w:marRight w:val="0"/>
              <w:marTop w:val="0"/>
              <w:marBottom w:val="0"/>
              <w:divBdr>
                <w:top w:val="none" w:sz="0" w:space="0" w:color="auto"/>
                <w:left w:val="none" w:sz="0" w:space="0" w:color="auto"/>
                <w:bottom w:val="none" w:sz="0" w:space="0" w:color="auto"/>
                <w:right w:val="none" w:sz="0" w:space="0" w:color="auto"/>
              </w:divBdr>
              <w:divsChild>
                <w:div w:id="2052537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733117">
      <w:bodyDiv w:val="1"/>
      <w:marLeft w:val="0"/>
      <w:marRight w:val="0"/>
      <w:marTop w:val="0"/>
      <w:marBottom w:val="0"/>
      <w:divBdr>
        <w:top w:val="none" w:sz="0" w:space="0" w:color="auto"/>
        <w:left w:val="none" w:sz="0" w:space="0" w:color="auto"/>
        <w:bottom w:val="none" w:sz="0" w:space="0" w:color="auto"/>
        <w:right w:val="none" w:sz="0" w:space="0" w:color="auto"/>
      </w:divBdr>
      <w:divsChild>
        <w:div w:id="1706253515">
          <w:marLeft w:val="0"/>
          <w:marRight w:val="0"/>
          <w:marTop w:val="0"/>
          <w:marBottom w:val="0"/>
          <w:divBdr>
            <w:top w:val="none" w:sz="0" w:space="0" w:color="auto"/>
            <w:left w:val="none" w:sz="0" w:space="0" w:color="auto"/>
            <w:bottom w:val="none" w:sz="0" w:space="0" w:color="auto"/>
            <w:right w:val="none" w:sz="0" w:space="0" w:color="auto"/>
          </w:divBdr>
        </w:div>
        <w:div w:id="919558876">
          <w:marLeft w:val="0"/>
          <w:marRight w:val="0"/>
          <w:marTop w:val="0"/>
          <w:marBottom w:val="0"/>
          <w:divBdr>
            <w:top w:val="none" w:sz="0" w:space="0" w:color="auto"/>
            <w:left w:val="none" w:sz="0" w:space="0" w:color="auto"/>
            <w:bottom w:val="none" w:sz="0" w:space="0" w:color="auto"/>
            <w:right w:val="none" w:sz="0" w:space="0" w:color="auto"/>
          </w:divBdr>
          <w:divsChild>
            <w:div w:id="35744370">
              <w:marLeft w:val="0"/>
              <w:marRight w:val="0"/>
              <w:marTop w:val="0"/>
              <w:marBottom w:val="0"/>
              <w:divBdr>
                <w:top w:val="none" w:sz="0" w:space="0" w:color="auto"/>
                <w:left w:val="none" w:sz="0" w:space="0" w:color="auto"/>
                <w:bottom w:val="none" w:sz="0" w:space="0" w:color="auto"/>
                <w:right w:val="none" w:sz="0" w:space="0" w:color="auto"/>
              </w:divBdr>
            </w:div>
          </w:divsChild>
        </w:div>
        <w:div w:id="1468468342">
          <w:marLeft w:val="0"/>
          <w:marRight w:val="0"/>
          <w:marTop w:val="0"/>
          <w:marBottom w:val="0"/>
          <w:divBdr>
            <w:top w:val="none" w:sz="0" w:space="0" w:color="auto"/>
            <w:left w:val="none" w:sz="0" w:space="0" w:color="auto"/>
            <w:bottom w:val="none" w:sz="0" w:space="0" w:color="auto"/>
            <w:right w:val="none" w:sz="0" w:space="0" w:color="auto"/>
          </w:divBdr>
        </w:div>
        <w:div w:id="1767188247">
          <w:marLeft w:val="0"/>
          <w:marRight w:val="0"/>
          <w:marTop w:val="0"/>
          <w:marBottom w:val="0"/>
          <w:divBdr>
            <w:top w:val="none" w:sz="0" w:space="0" w:color="auto"/>
            <w:left w:val="none" w:sz="0" w:space="0" w:color="auto"/>
            <w:bottom w:val="none" w:sz="0" w:space="0" w:color="auto"/>
            <w:right w:val="none" w:sz="0" w:space="0" w:color="auto"/>
          </w:divBdr>
          <w:divsChild>
            <w:div w:id="91632356">
              <w:marLeft w:val="0"/>
              <w:marRight w:val="0"/>
              <w:marTop w:val="0"/>
              <w:marBottom w:val="0"/>
              <w:divBdr>
                <w:top w:val="none" w:sz="0" w:space="0" w:color="auto"/>
                <w:left w:val="none" w:sz="0" w:space="0" w:color="auto"/>
                <w:bottom w:val="none" w:sz="0" w:space="0" w:color="auto"/>
                <w:right w:val="none" w:sz="0" w:space="0" w:color="auto"/>
              </w:divBdr>
            </w:div>
          </w:divsChild>
        </w:div>
        <w:div w:id="1097019691">
          <w:marLeft w:val="0"/>
          <w:marRight w:val="0"/>
          <w:marTop w:val="0"/>
          <w:marBottom w:val="0"/>
          <w:divBdr>
            <w:top w:val="none" w:sz="0" w:space="0" w:color="auto"/>
            <w:left w:val="none" w:sz="0" w:space="0" w:color="auto"/>
            <w:bottom w:val="none" w:sz="0" w:space="0" w:color="auto"/>
            <w:right w:val="none" w:sz="0" w:space="0" w:color="auto"/>
          </w:divBdr>
        </w:div>
        <w:div w:id="192496176">
          <w:marLeft w:val="0"/>
          <w:marRight w:val="0"/>
          <w:marTop w:val="0"/>
          <w:marBottom w:val="0"/>
          <w:divBdr>
            <w:top w:val="none" w:sz="0" w:space="0" w:color="auto"/>
            <w:left w:val="none" w:sz="0" w:space="0" w:color="auto"/>
            <w:bottom w:val="none" w:sz="0" w:space="0" w:color="auto"/>
            <w:right w:val="none" w:sz="0" w:space="0" w:color="auto"/>
          </w:divBdr>
          <w:divsChild>
            <w:div w:id="1162089313">
              <w:marLeft w:val="0"/>
              <w:marRight w:val="0"/>
              <w:marTop w:val="0"/>
              <w:marBottom w:val="0"/>
              <w:divBdr>
                <w:top w:val="none" w:sz="0" w:space="0" w:color="auto"/>
                <w:left w:val="none" w:sz="0" w:space="0" w:color="auto"/>
                <w:bottom w:val="none" w:sz="0" w:space="0" w:color="auto"/>
                <w:right w:val="none" w:sz="0" w:space="0" w:color="auto"/>
              </w:divBdr>
            </w:div>
          </w:divsChild>
        </w:div>
        <w:div w:id="1319653812">
          <w:marLeft w:val="0"/>
          <w:marRight w:val="0"/>
          <w:marTop w:val="0"/>
          <w:marBottom w:val="0"/>
          <w:divBdr>
            <w:top w:val="none" w:sz="0" w:space="0" w:color="auto"/>
            <w:left w:val="none" w:sz="0" w:space="0" w:color="auto"/>
            <w:bottom w:val="none" w:sz="0" w:space="0" w:color="auto"/>
            <w:right w:val="none" w:sz="0" w:space="0" w:color="auto"/>
          </w:divBdr>
        </w:div>
        <w:div w:id="1841892690">
          <w:marLeft w:val="0"/>
          <w:marRight w:val="0"/>
          <w:marTop w:val="0"/>
          <w:marBottom w:val="0"/>
          <w:divBdr>
            <w:top w:val="none" w:sz="0" w:space="0" w:color="auto"/>
            <w:left w:val="none" w:sz="0" w:space="0" w:color="auto"/>
            <w:bottom w:val="none" w:sz="0" w:space="0" w:color="auto"/>
            <w:right w:val="none" w:sz="0" w:space="0" w:color="auto"/>
          </w:divBdr>
          <w:divsChild>
            <w:div w:id="13970508">
              <w:marLeft w:val="0"/>
              <w:marRight w:val="0"/>
              <w:marTop w:val="0"/>
              <w:marBottom w:val="0"/>
              <w:divBdr>
                <w:top w:val="none" w:sz="0" w:space="0" w:color="auto"/>
                <w:left w:val="none" w:sz="0" w:space="0" w:color="auto"/>
                <w:bottom w:val="none" w:sz="0" w:space="0" w:color="auto"/>
                <w:right w:val="none" w:sz="0" w:space="0" w:color="auto"/>
              </w:divBdr>
            </w:div>
          </w:divsChild>
        </w:div>
        <w:div w:id="2112429192">
          <w:marLeft w:val="0"/>
          <w:marRight w:val="0"/>
          <w:marTop w:val="0"/>
          <w:marBottom w:val="0"/>
          <w:divBdr>
            <w:top w:val="none" w:sz="0" w:space="0" w:color="auto"/>
            <w:left w:val="none" w:sz="0" w:space="0" w:color="auto"/>
            <w:bottom w:val="none" w:sz="0" w:space="0" w:color="auto"/>
            <w:right w:val="none" w:sz="0" w:space="0" w:color="auto"/>
          </w:divBdr>
        </w:div>
        <w:div w:id="944074134">
          <w:marLeft w:val="0"/>
          <w:marRight w:val="0"/>
          <w:marTop w:val="0"/>
          <w:marBottom w:val="0"/>
          <w:divBdr>
            <w:top w:val="none" w:sz="0" w:space="0" w:color="auto"/>
            <w:left w:val="none" w:sz="0" w:space="0" w:color="auto"/>
            <w:bottom w:val="none" w:sz="0" w:space="0" w:color="auto"/>
            <w:right w:val="none" w:sz="0" w:space="0" w:color="auto"/>
          </w:divBdr>
          <w:divsChild>
            <w:div w:id="251672194">
              <w:marLeft w:val="0"/>
              <w:marRight w:val="0"/>
              <w:marTop w:val="0"/>
              <w:marBottom w:val="0"/>
              <w:divBdr>
                <w:top w:val="none" w:sz="0" w:space="0" w:color="auto"/>
                <w:left w:val="none" w:sz="0" w:space="0" w:color="auto"/>
                <w:bottom w:val="none" w:sz="0" w:space="0" w:color="auto"/>
                <w:right w:val="none" w:sz="0" w:space="0" w:color="auto"/>
              </w:divBdr>
            </w:div>
          </w:divsChild>
        </w:div>
        <w:div w:id="1295529120">
          <w:marLeft w:val="0"/>
          <w:marRight w:val="0"/>
          <w:marTop w:val="0"/>
          <w:marBottom w:val="0"/>
          <w:divBdr>
            <w:top w:val="none" w:sz="0" w:space="0" w:color="auto"/>
            <w:left w:val="none" w:sz="0" w:space="0" w:color="auto"/>
            <w:bottom w:val="none" w:sz="0" w:space="0" w:color="auto"/>
            <w:right w:val="none" w:sz="0" w:space="0" w:color="auto"/>
          </w:divBdr>
        </w:div>
        <w:div w:id="1799840190">
          <w:marLeft w:val="0"/>
          <w:marRight w:val="0"/>
          <w:marTop w:val="0"/>
          <w:marBottom w:val="0"/>
          <w:divBdr>
            <w:top w:val="none" w:sz="0" w:space="0" w:color="auto"/>
            <w:left w:val="none" w:sz="0" w:space="0" w:color="auto"/>
            <w:bottom w:val="none" w:sz="0" w:space="0" w:color="auto"/>
            <w:right w:val="none" w:sz="0" w:space="0" w:color="auto"/>
          </w:divBdr>
          <w:divsChild>
            <w:div w:id="2137286873">
              <w:marLeft w:val="0"/>
              <w:marRight w:val="0"/>
              <w:marTop w:val="0"/>
              <w:marBottom w:val="0"/>
              <w:divBdr>
                <w:top w:val="none" w:sz="0" w:space="0" w:color="auto"/>
                <w:left w:val="none" w:sz="0" w:space="0" w:color="auto"/>
                <w:bottom w:val="none" w:sz="0" w:space="0" w:color="auto"/>
                <w:right w:val="none" w:sz="0" w:space="0" w:color="auto"/>
              </w:divBdr>
            </w:div>
          </w:divsChild>
        </w:div>
        <w:div w:id="1307472741">
          <w:marLeft w:val="0"/>
          <w:marRight w:val="0"/>
          <w:marTop w:val="0"/>
          <w:marBottom w:val="0"/>
          <w:divBdr>
            <w:top w:val="none" w:sz="0" w:space="0" w:color="auto"/>
            <w:left w:val="none" w:sz="0" w:space="0" w:color="auto"/>
            <w:bottom w:val="none" w:sz="0" w:space="0" w:color="auto"/>
            <w:right w:val="none" w:sz="0" w:space="0" w:color="auto"/>
          </w:divBdr>
        </w:div>
        <w:div w:id="611786326">
          <w:marLeft w:val="0"/>
          <w:marRight w:val="0"/>
          <w:marTop w:val="0"/>
          <w:marBottom w:val="0"/>
          <w:divBdr>
            <w:top w:val="none" w:sz="0" w:space="0" w:color="auto"/>
            <w:left w:val="none" w:sz="0" w:space="0" w:color="auto"/>
            <w:bottom w:val="none" w:sz="0" w:space="0" w:color="auto"/>
            <w:right w:val="none" w:sz="0" w:space="0" w:color="auto"/>
          </w:divBdr>
          <w:divsChild>
            <w:div w:id="504170961">
              <w:marLeft w:val="0"/>
              <w:marRight w:val="0"/>
              <w:marTop w:val="0"/>
              <w:marBottom w:val="0"/>
              <w:divBdr>
                <w:top w:val="none" w:sz="0" w:space="0" w:color="auto"/>
                <w:left w:val="none" w:sz="0" w:space="0" w:color="auto"/>
                <w:bottom w:val="none" w:sz="0" w:space="0" w:color="auto"/>
                <w:right w:val="none" w:sz="0" w:space="0" w:color="auto"/>
              </w:divBdr>
            </w:div>
          </w:divsChild>
        </w:div>
        <w:div w:id="2037652296">
          <w:marLeft w:val="0"/>
          <w:marRight w:val="0"/>
          <w:marTop w:val="300"/>
          <w:marBottom w:val="0"/>
          <w:divBdr>
            <w:top w:val="none" w:sz="0" w:space="0" w:color="auto"/>
            <w:left w:val="none" w:sz="0" w:space="0" w:color="auto"/>
            <w:bottom w:val="none" w:sz="0" w:space="0" w:color="auto"/>
            <w:right w:val="none" w:sz="0" w:space="0" w:color="auto"/>
          </w:divBdr>
          <w:divsChild>
            <w:div w:id="1577783130">
              <w:marLeft w:val="0"/>
              <w:marRight w:val="0"/>
              <w:marTop w:val="0"/>
              <w:marBottom w:val="0"/>
              <w:divBdr>
                <w:top w:val="none" w:sz="0" w:space="0" w:color="auto"/>
                <w:left w:val="none" w:sz="0" w:space="0" w:color="auto"/>
                <w:bottom w:val="none" w:sz="0" w:space="0" w:color="auto"/>
                <w:right w:val="none" w:sz="0" w:space="0" w:color="auto"/>
              </w:divBdr>
              <w:divsChild>
                <w:div w:id="1382362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92349">
          <w:marLeft w:val="0"/>
          <w:marRight w:val="0"/>
          <w:marTop w:val="300"/>
          <w:marBottom w:val="0"/>
          <w:divBdr>
            <w:top w:val="none" w:sz="0" w:space="0" w:color="auto"/>
            <w:left w:val="none" w:sz="0" w:space="0" w:color="auto"/>
            <w:bottom w:val="none" w:sz="0" w:space="0" w:color="auto"/>
            <w:right w:val="none" w:sz="0" w:space="0" w:color="auto"/>
          </w:divBdr>
          <w:divsChild>
            <w:div w:id="1035540348">
              <w:marLeft w:val="0"/>
              <w:marRight w:val="0"/>
              <w:marTop w:val="0"/>
              <w:marBottom w:val="0"/>
              <w:divBdr>
                <w:top w:val="none" w:sz="0" w:space="0" w:color="auto"/>
                <w:left w:val="none" w:sz="0" w:space="0" w:color="auto"/>
                <w:bottom w:val="none" w:sz="0" w:space="0" w:color="auto"/>
                <w:right w:val="none" w:sz="0" w:space="0" w:color="auto"/>
              </w:divBdr>
              <w:divsChild>
                <w:div w:id="79248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172273">
          <w:marLeft w:val="0"/>
          <w:marRight w:val="0"/>
          <w:marTop w:val="300"/>
          <w:marBottom w:val="0"/>
          <w:divBdr>
            <w:top w:val="none" w:sz="0" w:space="0" w:color="auto"/>
            <w:left w:val="none" w:sz="0" w:space="0" w:color="auto"/>
            <w:bottom w:val="none" w:sz="0" w:space="0" w:color="auto"/>
            <w:right w:val="none" w:sz="0" w:space="0" w:color="auto"/>
          </w:divBdr>
          <w:divsChild>
            <w:div w:id="1417635245">
              <w:marLeft w:val="0"/>
              <w:marRight w:val="0"/>
              <w:marTop w:val="0"/>
              <w:marBottom w:val="0"/>
              <w:divBdr>
                <w:top w:val="none" w:sz="0" w:space="0" w:color="auto"/>
                <w:left w:val="none" w:sz="0" w:space="0" w:color="auto"/>
                <w:bottom w:val="none" w:sz="0" w:space="0" w:color="auto"/>
                <w:right w:val="none" w:sz="0" w:space="0" w:color="auto"/>
              </w:divBdr>
              <w:divsChild>
                <w:div w:id="42927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389904">
      <w:bodyDiv w:val="1"/>
      <w:marLeft w:val="0"/>
      <w:marRight w:val="0"/>
      <w:marTop w:val="0"/>
      <w:marBottom w:val="0"/>
      <w:divBdr>
        <w:top w:val="none" w:sz="0" w:space="0" w:color="auto"/>
        <w:left w:val="none" w:sz="0" w:space="0" w:color="auto"/>
        <w:bottom w:val="none" w:sz="0" w:space="0" w:color="auto"/>
        <w:right w:val="none" w:sz="0" w:space="0" w:color="auto"/>
      </w:divBdr>
      <w:divsChild>
        <w:div w:id="40134436">
          <w:marLeft w:val="0"/>
          <w:marRight w:val="0"/>
          <w:marTop w:val="0"/>
          <w:marBottom w:val="0"/>
          <w:divBdr>
            <w:top w:val="none" w:sz="0" w:space="0" w:color="auto"/>
            <w:left w:val="none" w:sz="0" w:space="0" w:color="auto"/>
            <w:bottom w:val="none" w:sz="0" w:space="0" w:color="auto"/>
            <w:right w:val="none" w:sz="0" w:space="0" w:color="auto"/>
          </w:divBdr>
        </w:div>
        <w:div w:id="92896823">
          <w:marLeft w:val="0"/>
          <w:marRight w:val="0"/>
          <w:marTop w:val="0"/>
          <w:marBottom w:val="0"/>
          <w:divBdr>
            <w:top w:val="none" w:sz="0" w:space="0" w:color="auto"/>
            <w:left w:val="none" w:sz="0" w:space="0" w:color="auto"/>
            <w:bottom w:val="none" w:sz="0" w:space="0" w:color="auto"/>
            <w:right w:val="none" w:sz="0" w:space="0" w:color="auto"/>
          </w:divBdr>
          <w:divsChild>
            <w:div w:id="1701778367">
              <w:marLeft w:val="0"/>
              <w:marRight w:val="0"/>
              <w:marTop w:val="0"/>
              <w:marBottom w:val="0"/>
              <w:divBdr>
                <w:top w:val="none" w:sz="0" w:space="0" w:color="auto"/>
                <w:left w:val="none" w:sz="0" w:space="0" w:color="auto"/>
                <w:bottom w:val="none" w:sz="0" w:space="0" w:color="auto"/>
                <w:right w:val="none" w:sz="0" w:space="0" w:color="auto"/>
              </w:divBdr>
            </w:div>
          </w:divsChild>
        </w:div>
        <w:div w:id="877619752">
          <w:marLeft w:val="0"/>
          <w:marRight w:val="0"/>
          <w:marTop w:val="0"/>
          <w:marBottom w:val="0"/>
          <w:divBdr>
            <w:top w:val="none" w:sz="0" w:space="0" w:color="auto"/>
            <w:left w:val="none" w:sz="0" w:space="0" w:color="auto"/>
            <w:bottom w:val="none" w:sz="0" w:space="0" w:color="auto"/>
            <w:right w:val="none" w:sz="0" w:space="0" w:color="auto"/>
          </w:divBdr>
        </w:div>
        <w:div w:id="1136600574">
          <w:marLeft w:val="0"/>
          <w:marRight w:val="0"/>
          <w:marTop w:val="0"/>
          <w:marBottom w:val="0"/>
          <w:divBdr>
            <w:top w:val="none" w:sz="0" w:space="0" w:color="auto"/>
            <w:left w:val="none" w:sz="0" w:space="0" w:color="auto"/>
            <w:bottom w:val="none" w:sz="0" w:space="0" w:color="auto"/>
            <w:right w:val="none" w:sz="0" w:space="0" w:color="auto"/>
          </w:divBdr>
          <w:divsChild>
            <w:div w:id="831675697">
              <w:marLeft w:val="0"/>
              <w:marRight w:val="0"/>
              <w:marTop w:val="0"/>
              <w:marBottom w:val="0"/>
              <w:divBdr>
                <w:top w:val="none" w:sz="0" w:space="0" w:color="auto"/>
                <w:left w:val="none" w:sz="0" w:space="0" w:color="auto"/>
                <w:bottom w:val="none" w:sz="0" w:space="0" w:color="auto"/>
                <w:right w:val="none" w:sz="0" w:space="0" w:color="auto"/>
              </w:divBdr>
            </w:div>
          </w:divsChild>
        </w:div>
        <w:div w:id="41831774">
          <w:marLeft w:val="0"/>
          <w:marRight w:val="0"/>
          <w:marTop w:val="0"/>
          <w:marBottom w:val="0"/>
          <w:divBdr>
            <w:top w:val="none" w:sz="0" w:space="0" w:color="auto"/>
            <w:left w:val="none" w:sz="0" w:space="0" w:color="auto"/>
            <w:bottom w:val="none" w:sz="0" w:space="0" w:color="auto"/>
            <w:right w:val="none" w:sz="0" w:space="0" w:color="auto"/>
          </w:divBdr>
        </w:div>
        <w:div w:id="413863550">
          <w:marLeft w:val="0"/>
          <w:marRight w:val="0"/>
          <w:marTop w:val="0"/>
          <w:marBottom w:val="0"/>
          <w:divBdr>
            <w:top w:val="none" w:sz="0" w:space="0" w:color="auto"/>
            <w:left w:val="none" w:sz="0" w:space="0" w:color="auto"/>
            <w:bottom w:val="none" w:sz="0" w:space="0" w:color="auto"/>
            <w:right w:val="none" w:sz="0" w:space="0" w:color="auto"/>
          </w:divBdr>
          <w:divsChild>
            <w:div w:id="856389591">
              <w:marLeft w:val="0"/>
              <w:marRight w:val="0"/>
              <w:marTop w:val="0"/>
              <w:marBottom w:val="0"/>
              <w:divBdr>
                <w:top w:val="none" w:sz="0" w:space="0" w:color="auto"/>
                <w:left w:val="none" w:sz="0" w:space="0" w:color="auto"/>
                <w:bottom w:val="none" w:sz="0" w:space="0" w:color="auto"/>
                <w:right w:val="none" w:sz="0" w:space="0" w:color="auto"/>
              </w:divBdr>
            </w:div>
          </w:divsChild>
        </w:div>
        <w:div w:id="303317615">
          <w:marLeft w:val="0"/>
          <w:marRight w:val="0"/>
          <w:marTop w:val="0"/>
          <w:marBottom w:val="0"/>
          <w:divBdr>
            <w:top w:val="none" w:sz="0" w:space="0" w:color="auto"/>
            <w:left w:val="none" w:sz="0" w:space="0" w:color="auto"/>
            <w:bottom w:val="none" w:sz="0" w:space="0" w:color="auto"/>
            <w:right w:val="none" w:sz="0" w:space="0" w:color="auto"/>
          </w:divBdr>
        </w:div>
        <w:div w:id="345254340">
          <w:marLeft w:val="0"/>
          <w:marRight w:val="0"/>
          <w:marTop w:val="0"/>
          <w:marBottom w:val="0"/>
          <w:divBdr>
            <w:top w:val="none" w:sz="0" w:space="0" w:color="auto"/>
            <w:left w:val="none" w:sz="0" w:space="0" w:color="auto"/>
            <w:bottom w:val="none" w:sz="0" w:space="0" w:color="auto"/>
            <w:right w:val="none" w:sz="0" w:space="0" w:color="auto"/>
          </w:divBdr>
          <w:divsChild>
            <w:div w:id="1120762519">
              <w:marLeft w:val="0"/>
              <w:marRight w:val="0"/>
              <w:marTop w:val="0"/>
              <w:marBottom w:val="0"/>
              <w:divBdr>
                <w:top w:val="none" w:sz="0" w:space="0" w:color="auto"/>
                <w:left w:val="none" w:sz="0" w:space="0" w:color="auto"/>
                <w:bottom w:val="none" w:sz="0" w:space="0" w:color="auto"/>
                <w:right w:val="none" w:sz="0" w:space="0" w:color="auto"/>
              </w:divBdr>
            </w:div>
          </w:divsChild>
        </w:div>
        <w:div w:id="1717386485">
          <w:marLeft w:val="0"/>
          <w:marRight w:val="0"/>
          <w:marTop w:val="0"/>
          <w:marBottom w:val="0"/>
          <w:divBdr>
            <w:top w:val="none" w:sz="0" w:space="0" w:color="auto"/>
            <w:left w:val="none" w:sz="0" w:space="0" w:color="auto"/>
            <w:bottom w:val="none" w:sz="0" w:space="0" w:color="auto"/>
            <w:right w:val="none" w:sz="0" w:space="0" w:color="auto"/>
          </w:divBdr>
        </w:div>
        <w:div w:id="589580640">
          <w:marLeft w:val="0"/>
          <w:marRight w:val="0"/>
          <w:marTop w:val="0"/>
          <w:marBottom w:val="0"/>
          <w:divBdr>
            <w:top w:val="none" w:sz="0" w:space="0" w:color="auto"/>
            <w:left w:val="none" w:sz="0" w:space="0" w:color="auto"/>
            <w:bottom w:val="none" w:sz="0" w:space="0" w:color="auto"/>
            <w:right w:val="none" w:sz="0" w:space="0" w:color="auto"/>
          </w:divBdr>
          <w:divsChild>
            <w:div w:id="698119774">
              <w:marLeft w:val="0"/>
              <w:marRight w:val="0"/>
              <w:marTop w:val="0"/>
              <w:marBottom w:val="0"/>
              <w:divBdr>
                <w:top w:val="none" w:sz="0" w:space="0" w:color="auto"/>
                <w:left w:val="none" w:sz="0" w:space="0" w:color="auto"/>
                <w:bottom w:val="none" w:sz="0" w:space="0" w:color="auto"/>
                <w:right w:val="none" w:sz="0" w:space="0" w:color="auto"/>
              </w:divBdr>
            </w:div>
          </w:divsChild>
        </w:div>
        <w:div w:id="2010860918">
          <w:marLeft w:val="0"/>
          <w:marRight w:val="0"/>
          <w:marTop w:val="0"/>
          <w:marBottom w:val="0"/>
          <w:divBdr>
            <w:top w:val="none" w:sz="0" w:space="0" w:color="auto"/>
            <w:left w:val="none" w:sz="0" w:space="0" w:color="auto"/>
            <w:bottom w:val="none" w:sz="0" w:space="0" w:color="auto"/>
            <w:right w:val="none" w:sz="0" w:space="0" w:color="auto"/>
          </w:divBdr>
        </w:div>
        <w:div w:id="1926524146">
          <w:marLeft w:val="0"/>
          <w:marRight w:val="0"/>
          <w:marTop w:val="0"/>
          <w:marBottom w:val="0"/>
          <w:divBdr>
            <w:top w:val="none" w:sz="0" w:space="0" w:color="auto"/>
            <w:left w:val="none" w:sz="0" w:space="0" w:color="auto"/>
            <w:bottom w:val="none" w:sz="0" w:space="0" w:color="auto"/>
            <w:right w:val="none" w:sz="0" w:space="0" w:color="auto"/>
          </w:divBdr>
          <w:divsChild>
            <w:div w:id="1126243329">
              <w:marLeft w:val="0"/>
              <w:marRight w:val="0"/>
              <w:marTop w:val="0"/>
              <w:marBottom w:val="0"/>
              <w:divBdr>
                <w:top w:val="none" w:sz="0" w:space="0" w:color="auto"/>
                <w:left w:val="none" w:sz="0" w:space="0" w:color="auto"/>
                <w:bottom w:val="none" w:sz="0" w:space="0" w:color="auto"/>
                <w:right w:val="none" w:sz="0" w:space="0" w:color="auto"/>
              </w:divBdr>
            </w:div>
          </w:divsChild>
        </w:div>
        <w:div w:id="976229636">
          <w:marLeft w:val="0"/>
          <w:marRight w:val="0"/>
          <w:marTop w:val="0"/>
          <w:marBottom w:val="0"/>
          <w:divBdr>
            <w:top w:val="none" w:sz="0" w:space="0" w:color="auto"/>
            <w:left w:val="none" w:sz="0" w:space="0" w:color="auto"/>
            <w:bottom w:val="none" w:sz="0" w:space="0" w:color="auto"/>
            <w:right w:val="none" w:sz="0" w:space="0" w:color="auto"/>
          </w:divBdr>
        </w:div>
        <w:div w:id="1622107478">
          <w:marLeft w:val="0"/>
          <w:marRight w:val="0"/>
          <w:marTop w:val="0"/>
          <w:marBottom w:val="0"/>
          <w:divBdr>
            <w:top w:val="none" w:sz="0" w:space="0" w:color="auto"/>
            <w:left w:val="none" w:sz="0" w:space="0" w:color="auto"/>
            <w:bottom w:val="none" w:sz="0" w:space="0" w:color="auto"/>
            <w:right w:val="none" w:sz="0" w:space="0" w:color="auto"/>
          </w:divBdr>
          <w:divsChild>
            <w:div w:id="1292514133">
              <w:marLeft w:val="0"/>
              <w:marRight w:val="0"/>
              <w:marTop w:val="0"/>
              <w:marBottom w:val="0"/>
              <w:divBdr>
                <w:top w:val="none" w:sz="0" w:space="0" w:color="auto"/>
                <w:left w:val="none" w:sz="0" w:space="0" w:color="auto"/>
                <w:bottom w:val="none" w:sz="0" w:space="0" w:color="auto"/>
                <w:right w:val="none" w:sz="0" w:space="0" w:color="auto"/>
              </w:divBdr>
            </w:div>
          </w:divsChild>
        </w:div>
        <w:div w:id="1283613108">
          <w:marLeft w:val="0"/>
          <w:marRight w:val="0"/>
          <w:marTop w:val="300"/>
          <w:marBottom w:val="0"/>
          <w:divBdr>
            <w:top w:val="none" w:sz="0" w:space="0" w:color="auto"/>
            <w:left w:val="none" w:sz="0" w:space="0" w:color="auto"/>
            <w:bottom w:val="none" w:sz="0" w:space="0" w:color="auto"/>
            <w:right w:val="none" w:sz="0" w:space="0" w:color="auto"/>
          </w:divBdr>
          <w:divsChild>
            <w:div w:id="1978024349">
              <w:marLeft w:val="0"/>
              <w:marRight w:val="0"/>
              <w:marTop w:val="0"/>
              <w:marBottom w:val="0"/>
              <w:divBdr>
                <w:top w:val="none" w:sz="0" w:space="0" w:color="auto"/>
                <w:left w:val="none" w:sz="0" w:space="0" w:color="auto"/>
                <w:bottom w:val="none" w:sz="0" w:space="0" w:color="auto"/>
                <w:right w:val="none" w:sz="0" w:space="0" w:color="auto"/>
              </w:divBdr>
              <w:divsChild>
                <w:div w:id="68040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127212">
          <w:marLeft w:val="0"/>
          <w:marRight w:val="0"/>
          <w:marTop w:val="300"/>
          <w:marBottom w:val="0"/>
          <w:divBdr>
            <w:top w:val="none" w:sz="0" w:space="0" w:color="auto"/>
            <w:left w:val="none" w:sz="0" w:space="0" w:color="auto"/>
            <w:bottom w:val="none" w:sz="0" w:space="0" w:color="auto"/>
            <w:right w:val="none" w:sz="0" w:space="0" w:color="auto"/>
          </w:divBdr>
          <w:divsChild>
            <w:div w:id="1345668092">
              <w:marLeft w:val="0"/>
              <w:marRight w:val="0"/>
              <w:marTop w:val="0"/>
              <w:marBottom w:val="0"/>
              <w:divBdr>
                <w:top w:val="none" w:sz="0" w:space="0" w:color="auto"/>
                <w:left w:val="none" w:sz="0" w:space="0" w:color="auto"/>
                <w:bottom w:val="none" w:sz="0" w:space="0" w:color="auto"/>
                <w:right w:val="none" w:sz="0" w:space="0" w:color="auto"/>
              </w:divBdr>
              <w:divsChild>
                <w:div w:id="1661813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701697">
          <w:marLeft w:val="0"/>
          <w:marRight w:val="0"/>
          <w:marTop w:val="300"/>
          <w:marBottom w:val="0"/>
          <w:divBdr>
            <w:top w:val="none" w:sz="0" w:space="0" w:color="auto"/>
            <w:left w:val="none" w:sz="0" w:space="0" w:color="auto"/>
            <w:bottom w:val="none" w:sz="0" w:space="0" w:color="auto"/>
            <w:right w:val="none" w:sz="0" w:space="0" w:color="auto"/>
          </w:divBdr>
          <w:divsChild>
            <w:div w:id="1348216138">
              <w:marLeft w:val="0"/>
              <w:marRight w:val="0"/>
              <w:marTop w:val="0"/>
              <w:marBottom w:val="0"/>
              <w:divBdr>
                <w:top w:val="none" w:sz="0" w:space="0" w:color="auto"/>
                <w:left w:val="none" w:sz="0" w:space="0" w:color="auto"/>
                <w:bottom w:val="none" w:sz="0" w:space="0" w:color="auto"/>
                <w:right w:val="none" w:sz="0" w:space="0" w:color="auto"/>
              </w:divBdr>
              <w:divsChild>
                <w:div w:id="1565944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147523">
          <w:marLeft w:val="0"/>
          <w:marRight w:val="0"/>
          <w:marTop w:val="300"/>
          <w:marBottom w:val="0"/>
          <w:divBdr>
            <w:top w:val="none" w:sz="0" w:space="0" w:color="auto"/>
            <w:left w:val="none" w:sz="0" w:space="0" w:color="auto"/>
            <w:bottom w:val="none" w:sz="0" w:space="0" w:color="auto"/>
            <w:right w:val="none" w:sz="0" w:space="0" w:color="auto"/>
          </w:divBdr>
          <w:divsChild>
            <w:div w:id="608390248">
              <w:marLeft w:val="0"/>
              <w:marRight w:val="0"/>
              <w:marTop w:val="0"/>
              <w:marBottom w:val="0"/>
              <w:divBdr>
                <w:top w:val="none" w:sz="0" w:space="0" w:color="auto"/>
                <w:left w:val="none" w:sz="0" w:space="0" w:color="auto"/>
                <w:bottom w:val="none" w:sz="0" w:space="0" w:color="auto"/>
                <w:right w:val="none" w:sz="0" w:space="0" w:color="auto"/>
              </w:divBdr>
              <w:divsChild>
                <w:div w:id="39309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431251">
      <w:bodyDiv w:val="1"/>
      <w:marLeft w:val="0"/>
      <w:marRight w:val="0"/>
      <w:marTop w:val="0"/>
      <w:marBottom w:val="0"/>
      <w:divBdr>
        <w:top w:val="none" w:sz="0" w:space="0" w:color="auto"/>
        <w:left w:val="none" w:sz="0" w:space="0" w:color="auto"/>
        <w:bottom w:val="none" w:sz="0" w:space="0" w:color="auto"/>
        <w:right w:val="none" w:sz="0" w:space="0" w:color="auto"/>
      </w:divBdr>
      <w:divsChild>
        <w:div w:id="317611403">
          <w:marLeft w:val="0"/>
          <w:marRight w:val="0"/>
          <w:marTop w:val="0"/>
          <w:marBottom w:val="0"/>
          <w:divBdr>
            <w:top w:val="none" w:sz="0" w:space="0" w:color="auto"/>
            <w:left w:val="none" w:sz="0" w:space="0" w:color="auto"/>
            <w:bottom w:val="none" w:sz="0" w:space="0" w:color="auto"/>
            <w:right w:val="none" w:sz="0" w:space="0" w:color="auto"/>
          </w:divBdr>
        </w:div>
        <w:div w:id="973684069">
          <w:marLeft w:val="0"/>
          <w:marRight w:val="0"/>
          <w:marTop w:val="0"/>
          <w:marBottom w:val="0"/>
          <w:divBdr>
            <w:top w:val="none" w:sz="0" w:space="0" w:color="auto"/>
            <w:left w:val="none" w:sz="0" w:space="0" w:color="auto"/>
            <w:bottom w:val="none" w:sz="0" w:space="0" w:color="auto"/>
            <w:right w:val="none" w:sz="0" w:space="0" w:color="auto"/>
          </w:divBdr>
          <w:divsChild>
            <w:div w:id="813958603">
              <w:marLeft w:val="0"/>
              <w:marRight w:val="0"/>
              <w:marTop w:val="0"/>
              <w:marBottom w:val="0"/>
              <w:divBdr>
                <w:top w:val="none" w:sz="0" w:space="0" w:color="auto"/>
                <w:left w:val="none" w:sz="0" w:space="0" w:color="auto"/>
                <w:bottom w:val="none" w:sz="0" w:space="0" w:color="auto"/>
                <w:right w:val="none" w:sz="0" w:space="0" w:color="auto"/>
              </w:divBdr>
            </w:div>
          </w:divsChild>
        </w:div>
        <w:div w:id="1397630060">
          <w:marLeft w:val="0"/>
          <w:marRight w:val="0"/>
          <w:marTop w:val="0"/>
          <w:marBottom w:val="0"/>
          <w:divBdr>
            <w:top w:val="none" w:sz="0" w:space="0" w:color="auto"/>
            <w:left w:val="none" w:sz="0" w:space="0" w:color="auto"/>
            <w:bottom w:val="none" w:sz="0" w:space="0" w:color="auto"/>
            <w:right w:val="none" w:sz="0" w:space="0" w:color="auto"/>
          </w:divBdr>
        </w:div>
        <w:div w:id="621151205">
          <w:marLeft w:val="0"/>
          <w:marRight w:val="0"/>
          <w:marTop w:val="0"/>
          <w:marBottom w:val="0"/>
          <w:divBdr>
            <w:top w:val="none" w:sz="0" w:space="0" w:color="auto"/>
            <w:left w:val="none" w:sz="0" w:space="0" w:color="auto"/>
            <w:bottom w:val="none" w:sz="0" w:space="0" w:color="auto"/>
            <w:right w:val="none" w:sz="0" w:space="0" w:color="auto"/>
          </w:divBdr>
          <w:divsChild>
            <w:div w:id="1365865931">
              <w:marLeft w:val="0"/>
              <w:marRight w:val="0"/>
              <w:marTop w:val="0"/>
              <w:marBottom w:val="0"/>
              <w:divBdr>
                <w:top w:val="none" w:sz="0" w:space="0" w:color="auto"/>
                <w:left w:val="none" w:sz="0" w:space="0" w:color="auto"/>
                <w:bottom w:val="none" w:sz="0" w:space="0" w:color="auto"/>
                <w:right w:val="none" w:sz="0" w:space="0" w:color="auto"/>
              </w:divBdr>
            </w:div>
          </w:divsChild>
        </w:div>
        <w:div w:id="1668702518">
          <w:marLeft w:val="0"/>
          <w:marRight w:val="0"/>
          <w:marTop w:val="0"/>
          <w:marBottom w:val="0"/>
          <w:divBdr>
            <w:top w:val="none" w:sz="0" w:space="0" w:color="auto"/>
            <w:left w:val="none" w:sz="0" w:space="0" w:color="auto"/>
            <w:bottom w:val="none" w:sz="0" w:space="0" w:color="auto"/>
            <w:right w:val="none" w:sz="0" w:space="0" w:color="auto"/>
          </w:divBdr>
        </w:div>
        <w:div w:id="1763796914">
          <w:marLeft w:val="0"/>
          <w:marRight w:val="0"/>
          <w:marTop w:val="0"/>
          <w:marBottom w:val="0"/>
          <w:divBdr>
            <w:top w:val="none" w:sz="0" w:space="0" w:color="auto"/>
            <w:left w:val="none" w:sz="0" w:space="0" w:color="auto"/>
            <w:bottom w:val="none" w:sz="0" w:space="0" w:color="auto"/>
            <w:right w:val="none" w:sz="0" w:space="0" w:color="auto"/>
          </w:divBdr>
          <w:divsChild>
            <w:div w:id="2023244661">
              <w:marLeft w:val="0"/>
              <w:marRight w:val="0"/>
              <w:marTop w:val="0"/>
              <w:marBottom w:val="0"/>
              <w:divBdr>
                <w:top w:val="none" w:sz="0" w:space="0" w:color="auto"/>
                <w:left w:val="none" w:sz="0" w:space="0" w:color="auto"/>
                <w:bottom w:val="none" w:sz="0" w:space="0" w:color="auto"/>
                <w:right w:val="none" w:sz="0" w:space="0" w:color="auto"/>
              </w:divBdr>
            </w:div>
          </w:divsChild>
        </w:div>
        <w:div w:id="1245913238">
          <w:marLeft w:val="0"/>
          <w:marRight w:val="0"/>
          <w:marTop w:val="0"/>
          <w:marBottom w:val="0"/>
          <w:divBdr>
            <w:top w:val="none" w:sz="0" w:space="0" w:color="auto"/>
            <w:left w:val="none" w:sz="0" w:space="0" w:color="auto"/>
            <w:bottom w:val="none" w:sz="0" w:space="0" w:color="auto"/>
            <w:right w:val="none" w:sz="0" w:space="0" w:color="auto"/>
          </w:divBdr>
        </w:div>
        <w:div w:id="214512664">
          <w:marLeft w:val="0"/>
          <w:marRight w:val="0"/>
          <w:marTop w:val="0"/>
          <w:marBottom w:val="0"/>
          <w:divBdr>
            <w:top w:val="none" w:sz="0" w:space="0" w:color="auto"/>
            <w:left w:val="none" w:sz="0" w:space="0" w:color="auto"/>
            <w:bottom w:val="none" w:sz="0" w:space="0" w:color="auto"/>
            <w:right w:val="none" w:sz="0" w:space="0" w:color="auto"/>
          </w:divBdr>
          <w:divsChild>
            <w:div w:id="692072225">
              <w:marLeft w:val="0"/>
              <w:marRight w:val="0"/>
              <w:marTop w:val="0"/>
              <w:marBottom w:val="0"/>
              <w:divBdr>
                <w:top w:val="none" w:sz="0" w:space="0" w:color="auto"/>
                <w:left w:val="none" w:sz="0" w:space="0" w:color="auto"/>
                <w:bottom w:val="none" w:sz="0" w:space="0" w:color="auto"/>
                <w:right w:val="none" w:sz="0" w:space="0" w:color="auto"/>
              </w:divBdr>
            </w:div>
          </w:divsChild>
        </w:div>
        <w:div w:id="201213894">
          <w:marLeft w:val="0"/>
          <w:marRight w:val="0"/>
          <w:marTop w:val="0"/>
          <w:marBottom w:val="0"/>
          <w:divBdr>
            <w:top w:val="none" w:sz="0" w:space="0" w:color="auto"/>
            <w:left w:val="none" w:sz="0" w:space="0" w:color="auto"/>
            <w:bottom w:val="none" w:sz="0" w:space="0" w:color="auto"/>
            <w:right w:val="none" w:sz="0" w:space="0" w:color="auto"/>
          </w:divBdr>
        </w:div>
        <w:div w:id="2106683326">
          <w:marLeft w:val="0"/>
          <w:marRight w:val="0"/>
          <w:marTop w:val="0"/>
          <w:marBottom w:val="0"/>
          <w:divBdr>
            <w:top w:val="none" w:sz="0" w:space="0" w:color="auto"/>
            <w:left w:val="none" w:sz="0" w:space="0" w:color="auto"/>
            <w:bottom w:val="none" w:sz="0" w:space="0" w:color="auto"/>
            <w:right w:val="none" w:sz="0" w:space="0" w:color="auto"/>
          </w:divBdr>
          <w:divsChild>
            <w:div w:id="246159475">
              <w:marLeft w:val="0"/>
              <w:marRight w:val="0"/>
              <w:marTop w:val="0"/>
              <w:marBottom w:val="0"/>
              <w:divBdr>
                <w:top w:val="none" w:sz="0" w:space="0" w:color="auto"/>
                <w:left w:val="none" w:sz="0" w:space="0" w:color="auto"/>
                <w:bottom w:val="none" w:sz="0" w:space="0" w:color="auto"/>
                <w:right w:val="none" w:sz="0" w:space="0" w:color="auto"/>
              </w:divBdr>
            </w:div>
          </w:divsChild>
        </w:div>
        <w:div w:id="116528927">
          <w:marLeft w:val="0"/>
          <w:marRight w:val="0"/>
          <w:marTop w:val="0"/>
          <w:marBottom w:val="0"/>
          <w:divBdr>
            <w:top w:val="none" w:sz="0" w:space="0" w:color="auto"/>
            <w:left w:val="none" w:sz="0" w:space="0" w:color="auto"/>
            <w:bottom w:val="none" w:sz="0" w:space="0" w:color="auto"/>
            <w:right w:val="none" w:sz="0" w:space="0" w:color="auto"/>
          </w:divBdr>
        </w:div>
        <w:div w:id="484662229">
          <w:marLeft w:val="0"/>
          <w:marRight w:val="0"/>
          <w:marTop w:val="0"/>
          <w:marBottom w:val="0"/>
          <w:divBdr>
            <w:top w:val="none" w:sz="0" w:space="0" w:color="auto"/>
            <w:left w:val="none" w:sz="0" w:space="0" w:color="auto"/>
            <w:bottom w:val="none" w:sz="0" w:space="0" w:color="auto"/>
            <w:right w:val="none" w:sz="0" w:space="0" w:color="auto"/>
          </w:divBdr>
          <w:divsChild>
            <w:div w:id="304049744">
              <w:marLeft w:val="0"/>
              <w:marRight w:val="0"/>
              <w:marTop w:val="0"/>
              <w:marBottom w:val="0"/>
              <w:divBdr>
                <w:top w:val="none" w:sz="0" w:space="0" w:color="auto"/>
                <w:left w:val="none" w:sz="0" w:space="0" w:color="auto"/>
                <w:bottom w:val="none" w:sz="0" w:space="0" w:color="auto"/>
                <w:right w:val="none" w:sz="0" w:space="0" w:color="auto"/>
              </w:divBdr>
            </w:div>
          </w:divsChild>
        </w:div>
        <w:div w:id="384917338">
          <w:marLeft w:val="0"/>
          <w:marRight w:val="0"/>
          <w:marTop w:val="0"/>
          <w:marBottom w:val="0"/>
          <w:divBdr>
            <w:top w:val="none" w:sz="0" w:space="0" w:color="auto"/>
            <w:left w:val="none" w:sz="0" w:space="0" w:color="auto"/>
            <w:bottom w:val="none" w:sz="0" w:space="0" w:color="auto"/>
            <w:right w:val="none" w:sz="0" w:space="0" w:color="auto"/>
          </w:divBdr>
        </w:div>
        <w:div w:id="2041659910">
          <w:marLeft w:val="0"/>
          <w:marRight w:val="0"/>
          <w:marTop w:val="0"/>
          <w:marBottom w:val="0"/>
          <w:divBdr>
            <w:top w:val="none" w:sz="0" w:space="0" w:color="auto"/>
            <w:left w:val="none" w:sz="0" w:space="0" w:color="auto"/>
            <w:bottom w:val="none" w:sz="0" w:space="0" w:color="auto"/>
            <w:right w:val="none" w:sz="0" w:space="0" w:color="auto"/>
          </w:divBdr>
          <w:divsChild>
            <w:div w:id="734625774">
              <w:marLeft w:val="0"/>
              <w:marRight w:val="0"/>
              <w:marTop w:val="0"/>
              <w:marBottom w:val="0"/>
              <w:divBdr>
                <w:top w:val="none" w:sz="0" w:space="0" w:color="auto"/>
                <w:left w:val="none" w:sz="0" w:space="0" w:color="auto"/>
                <w:bottom w:val="none" w:sz="0" w:space="0" w:color="auto"/>
                <w:right w:val="none" w:sz="0" w:space="0" w:color="auto"/>
              </w:divBdr>
            </w:div>
          </w:divsChild>
        </w:div>
        <w:div w:id="1004091884">
          <w:marLeft w:val="0"/>
          <w:marRight w:val="0"/>
          <w:marTop w:val="300"/>
          <w:marBottom w:val="0"/>
          <w:divBdr>
            <w:top w:val="none" w:sz="0" w:space="0" w:color="auto"/>
            <w:left w:val="none" w:sz="0" w:space="0" w:color="auto"/>
            <w:bottom w:val="none" w:sz="0" w:space="0" w:color="auto"/>
            <w:right w:val="none" w:sz="0" w:space="0" w:color="auto"/>
          </w:divBdr>
          <w:divsChild>
            <w:div w:id="2047749268">
              <w:marLeft w:val="0"/>
              <w:marRight w:val="0"/>
              <w:marTop w:val="0"/>
              <w:marBottom w:val="0"/>
              <w:divBdr>
                <w:top w:val="none" w:sz="0" w:space="0" w:color="auto"/>
                <w:left w:val="none" w:sz="0" w:space="0" w:color="auto"/>
                <w:bottom w:val="none" w:sz="0" w:space="0" w:color="auto"/>
                <w:right w:val="none" w:sz="0" w:space="0" w:color="auto"/>
              </w:divBdr>
              <w:divsChild>
                <w:div w:id="196846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61139">
          <w:marLeft w:val="0"/>
          <w:marRight w:val="0"/>
          <w:marTop w:val="300"/>
          <w:marBottom w:val="0"/>
          <w:divBdr>
            <w:top w:val="none" w:sz="0" w:space="0" w:color="auto"/>
            <w:left w:val="none" w:sz="0" w:space="0" w:color="auto"/>
            <w:bottom w:val="none" w:sz="0" w:space="0" w:color="auto"/>
            <w:right w:val="none" w:sz="0" w:space="0" w:color="auto"/>
          </w:divBdr>
          <w:divsChild>
            <w:div w:id="1819151147">
              <w:marLeft w:val="0"/>
              <w:marRight w:val="0"/>
              <w:marTop w:val="0"/>
              <w:marBottom w:val="0"/>
              <w:divBdr>
                <w:top w:val="none" w:sz="0" w:space="0" w:color="auto"/>
                <w:left w:val="none" w:sz="0" w:space="0" w:color="auto"/>
                <w:bottom w:val="none" w:sz="0" w:space="0" w:color="auto"/>
                <w:right w:val="none" w:sz="0" w:space="0" w:color="auto"/>
              </w:divBdr>
              <w:divsChild>
                <w:div w:id="8078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879793">
          <w:marLeft w:val="0"/>
          <w:marRight w:val="0"/>
          <w:marTop w:val="300"/>
          <w:marBottom w:val="0"/>
          <w:divBdr>
            <w:top w:val="none" w:sz="0" w:space="0" w:color="auto"/>
            <w:left w:val="none" w:sz="0" w:space="0" w:color="auto"/>
            <w:bottom w:val="none" w:sz="0" w:space="0" w:color="auto"/>
            <w:right w:val="none" w:sz="0" w:space="0" w:color="auto"/>
          </w:divBdr>
          <w:divsChild>
            <w:div w:id="730693421">
              <w:marLeft w:val="0"/>
              <w:marRight w:val="0"/>
              <w:marTop w:val="0"/>
              <w:marBottom w:val="0"/>
              <w:divBdr>
                <w:top w:val="none" w:sz="0" w:space="0" w:color="auto"/>
                <w:left w:val="none" w:sz="0" w:space="0" w:color="auto"/>
                <w:bottom w:val="none" w:sz="0" w:space="0" w:color="auto"/>
                <w:right w:val="none" w:sz="0" w:space="0" w:color="auto"/>
              </w:divBdr>
              <w:divsChild>
                <w:div w:id="111218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025413">
          <w:marLeft w:val="0"/>
          <w:marRight w:val="0"/>
          <w:marTop w:val="300"/>
          <w:marBottom w:val="0"/>
          <w:divBdr>
            <w:top w:val="none" w:sz="0" w:space="0" w:color="auto"/>
            <w:left w:val="none" w:sz="0" w:space="0" w:color="auto"/>
            <w:bottom w:val="none" w:sz="0" w:space="0" w:color="auto"/>
            <w:right w:val="none" w:sz="0" w:space="0" w:color="auto"/>
          </w:divBdr>
          <w:divsChild>
            <w:div w:id="1459645025">
              <w:marLeft w:val="0"/>
              <w:marRight w:val="0"/>
              <w:marTop w:val="0"/>
              <w:marBottom w:val="0"/>
              <w:divBdr>
                <w:top w:val="none" w:sz="0" w:space="0" w:color="auto"/>
                <w:left w:val="none" w:sz="0" w:space="0" w:color="auto"/>
                <w:bottom w:val="none" w:sz="0" w:space="0" w:color="auto"/>
                <w:right w:val="none" w:sz="0" w:space="0" w:color="auto"/>
              </w:divBdr>
              <w:divsChild>
                <w:div w:id="92519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8025187">
      <w:bodyDiv w:val="1"/>
      <w:marLeft w:val="0"/>
      <w:marRight w:val="0"/>
      <w:marTop w:val="0"/>
      <w:marBottom w:val="0"/>
      <w:divBdr>
        <w:top w:val="none" w:sz="0" w:space="0" w:color="auto"/>
        <w:left w:val="none" w:sz="0" w:space="0" w:color="auto"/>
        <w:bottom w:val="none" w:sz="0" w:space="0" w:color="auto"/>
        <w:right w:val="none" w:sz="0" w:space="0" w:color="auto"/>
      </w:divBdr>
      <w:divsChild>
        <w:div w:id="1916013411">
          <w:marLeft w:val="0"/>
          <w:marRight w:val="0"/>
          <w:marTop w:val="0"/>
          <w:marBottom w:val="0"/>
          <w:divBdr>
            <w:top w:val="none" w:sz="0" w:space="0" w:color="auto"/>
            <w:left w:val="none" w:sz="0" w:space="0" w:color="auto"/>
            <w:bottom w:val="none" w:sz="0" w:space="0" w:color="auto"/>
            <w:right w:val="none" w:sz="0" w:space="0" w:color="auto"/>
          </w:divBdr>
        </w:div>
        <w:div w:id="2108578126">
          <w:marLeft w:val="0"/>
          <w:marRight w:val="0"/>
          <w:marTop w:val="0"/>
          <w:marBottom w:val="0"/>
          <w:divBdr>
            <w:top w:val="none" w:sz="0" w:space="0" w:color="auto"/>
            <w:left w:val="none" w:sz="0" w:space="0" w:color="auto"/>
            <w:bottom w:val="none" w:sz="0" w:space="0" w:color="auto"/>
            <w:right w:val="none" w:sz="0" w:space="0" w:color="auto"/>
          </w:divBdr>
          <w:divsChild>
            <w:div w:id="1412192842">
              <w:marLeft w:val="0"/>
              <w:marRight w:val="0"/>
              <w:marTop w:val="0"/>
              <w:marBottom w:val="0"/>
              <w:divBdr>
                <w:top w:val="none" w:sz="0" w:space="0" w:color="auto"/>
                <w:left w:val="none" w:sz="0" w:space="0" w:color="auto"/>
                <w:bottom w:val="none" w:sz="0" w:space="0" w:color="auto"/>
                <w:right w:val="none" w:sz="0" w:space="0" w:color="auto"/>
              </w:divBdr>
            </w:div>
          </w:divsChild>
        </w:div>
        <w:div w:id="611790970">
          <w:marLeft w:val="0"/>
          <w:marRight w:val="0"/>
          <w:marTop w:val="0"/>
          <w:marBottom w:val="0"/>
          <w:divBdr>
            <w:top w:val="none" w:sz="0" w:space="0" w:color="auto"/>
            <w:left w:val="none" w:sz="0" w:space="0" w:color="auto"/>
            <w:bottom w:val="none" w:sz="0" w:space="0" w:color="auto"/>
            <w:right w:val="none" w:sz="0" w:space="0" w:color="auto"/>
          </w:divBdr>
        </w:div>
        <w:div w:id="1267617834">
          <w:marLeft w:val="0"/>
          <w:marRight w:val="0"/>
          <w:marTop w:val="0"/>
          <w:marBottom w:val="0"/>
          <w:divBdr>
            <w:top w:val="none" w:sz="0" w:space="0" w:color="auto"/>
            <w:left w:val="none" w:sz="0" w:space="0" w:color="auto"/>
            <w:bottom w:val="none" w:sz="0" w:space="0" w:color="auto"/>
            <w:right w:val="none" w:sz="0" w:space="0" w:color="auto"/>
          </w:divBdr>
          <w:divsChild>
            <w:div w:id="1196233061">
              <w:marLeft w:val="0"/>
              <w:marRight w:val="0"/>
              <w:marTop w:val="0"/>
              <w:marBottom w:val="0"/>
              <w:divBdr>
                <w:top w:val="none" w:sz="0" w:space="0" w:color="auto"/>
                <w:left w:val="none" w:sz="0" w:space="0" w:color="auto"/>
                <w:bottom w:val="none" w:sz="0" w:space="0" w:color="auto"/>
                <w:right w:val="none" w:sz="0" w:space="0" w:color="auto"/>
              </w:divBdr>
            </w:div>
          </w:divsChild>
        </w:div>
        <w:div w:id="73017730">
          <w:marLeft w:val="0"/>
          <w:marRight w:val="0"/>
          <w:marTop w:val="0"/>
          <w:marBottom w:val="0"/>
          <w:divBdr>
            <w:top w:val="none" w:sz="0" w:space="0" w:color="auto"/>
            <w:left w:val="none" w:sz="0" w:space="0" w:color="auto"/>
            <w:bottom w:val="none" w:sz="0" w:space="0" w:color="auto"/>
            <w:right w:val="none" w:sz="0" w:space="0" w:color="auto"/>
          </w:divBdr>
        </w:div>
        <w:div w:id="34473170">
          <w:marLeft w:val="0"/>
          <w:marRight w:val="0"/>
          <w:marTop w:val="0"/>
          <w:marBottom w:val="0"/>
          <w:divBdr>
            <w:top w:val="none" w:sz="0" w:space="0" w:color="auto"/>
            <w:left w:val="none" w:sz="0" w:space="0" w:color="auto"/>
            <w:bottom w:val="none" w:sz="0" w:space="0" w:color="auto"/>
            <w:right w:val="none" w:sz="0" w:space="0" w:color="auto"/>
          </w:divBdr>
          <w:divsChild>
            <w:div w:id="1791968164">
              <w:marLeft w:val="0"/>
              <w:marRight w:val="0"/>
              <w:marTop w:val="0"/>
              <w:marBottom w:val="0"/>
              <w:divBdr>
                <w:top w:val="none" w:sz="0" w:space="0" w:color="auto"/>
                <w:left w:val="none" w:sz="0" w:space="0" w:color="auto"/>
                <w:bottom w:val="none" w:sz="0" w:space="0" w:color="auto"/>
                <w:right w:val="none" w:sz="0" w:space="0" w:color="auto"/>
              </w:divBdr>
            </w:div>
          </w:divsChild>
        </w:div>
        <w:div w:id="1870332269">
          <w:marLeft w:val="0"/>
          <w:marRight w:val="0"/>
          <w:marTop w:val="0"/>
          <w:marBottom w:val="0"/>
          <w:divBdr>
            <w:top w:val="none" w:sz="0" w:space="0" w:color="auto"/>
            <w:left w:val="none" w:sz="0" w:space="0" w:color="auto"/>
            <w:bottom w:val="none" w:sz="0" w:space="0" w:color="auto"/>
            <w:right w:val="none" w:sz="0" w:space="0" w:color="auto"/>
          </w:divBdr>
        </w:div>
        <w:div w:id="1150945961">
          <w:marLeft w:val="0"/>
          <w:marRight w:val="0"/>
          <w:marTop w:val="0"/>
          <w:marBottom w:val="0"/>
          <w:divBdr>
            <w:top w:val="none" w:sz="0" w:space="0" w:color="auto"/>
            <w:left w:val="none" w:sz="0" w:space="0" w:color="auto"/>
            <w:bottom w:val="none" w:sz="0" w:space="0" w:color="auto"/>
            <w:right w:val="none" w:sz="0" w:space="0" w:color="auto"/>
          </w:divBdr>
          <w:divsChild>
            <w:div w:id="1097600713">
              <w:marLeft w:val="0"/>
              <w:marRight w:val="0"/>
              <w:marTop w:val="0"/>
              <w:marBottom w:val="0"/>
              <w:divBdr>
                <w:top w:val="none" w:sz="0" w:space="0" w:color="auto"/>
                <w:left w:val="none" w:sz="0" w:space="0" w:color="auto"/>
                <w:bottom w:val="none" w:sz="0" w:space="0" w:color="auto"/>
                <w:right w:val="none" w:sz="0" w:space="0" w:color="auto"/>
              </w:divBdr>
            </w:div>
          </w:divsChild>
        </w:div>
        <w:div w:id="2085905501">
          <w:marLeft w:val="0"/>
          <w:marRight w:val="0"/>
          <w:marTop w:val="0"/>
          <w:marBottom w:val="0"/>
          <w:divBdr>
            <w:top w:val="none" w:sz="0" w:space="0" w:color="auto"/>
            <w:left w:val="none" w:sz="0" w:space="0" w:color="auto"/>
            <w:bottom w:val="none" w:sz="0" w:space="0" w:color="auto"/>
            <w:right w:val="none" w:sz="0" w:space="0" w:color="auto"/>
          </w:divBdr>
        </w:div>
        <w:div w:id="1269848515">
          <w:marLeft w:val="0"/>
          <w:marRight w:val="0"/>
          <w:marTop w:val="0"/>
          <w:marBottom w:val="0"/>
          <w:divBdr>
            <w:top w:val="none" w:sz="0" w:space="0" w:color="auto"/>
            <w:left w:val="none" w:sz="0" w:space="0" w:color="auto"/>
            <w:bottom w:val="none" w:sz="0" w:space="0" w:color="auto"/>
            <w:right w:val="none" w:sz="0" w:space="0" w:color="auto"/>
          </w:divBdr>
          <w:divsChild>
            <w:div w:id="1988892869">
              <w:marLeft w:val="0"/>
              <w:marRight w:val="0"/>
              <w:marTop w:val="0"/>
              <w:marBottom w:val="0"/>
              <w:divBdr>
                <w:top w:val="none" w:sz="0" w:space="0" w:color="auto"/>
                <w:left w:val="none" w:sz="0" w:space="0" w:color="auto"/>
                <w:bottom w:val="none" w:sz="0" w:space="0" w:color="auto"/>
                <w:right w:val="none" w:sz="0" w:space="0" w:color="auto"/>
              </w:divBdr>
            </w:div>
          </w:divsChild>
        </w:div>
        <w:div w:id="832642947">
          <w:marLeft w:val="0"/>
          <w:marRight w:val="0"/>
          <w:marTop w:val="0"/>
          <w:marBottom w:val="0"/>
          <w:divBdr>
            <w:top w:val="none" w:sz="0" w:space="0" w:color="auto"/>
            <w:left w:val="none" w:sz="0" w:space="0" w:color="auto"/>
            <w:bottom w:val="none" w:sz="0" w:space="0" w:color="auto"/>
            <w:right w:val="none" w:sz="0" w:space="0" w:color="auto"/>
          </w:divBdr>
        </w:div>
        <w:div w:id="230894259">
          <w:marLeft w:val="0"/>
          <w:marRight w:val="0"/>
          <w:marTop w:val="0"/>
          <w:marBottom w:val="0"/>
          <w:divBdr>
            <w:top w:val="none" w:sz="0" w:space="0" w:color="auto"/>
            <w:left w:val="none" w:sz="0" w:space="0" w:color="auto"/>
            <w:bottom w:val="none" w:sz="0" w:space="0" w:color="auto"/>
            <w:right w:val="none" w:sz="0" w:space="0" w:color="auto"/>
          </w:divBdr>
          <w:divsChild>
            <w:div w:id="1676616293">
              <w:marLeft w:val="0"/>
              <w:marRight w:val="0"/>
              <w:marTop w:val="0"/>
              <w:marBottom w:val="0"/>
              <w:divBdr>
                <w:top w:val="none" w:sz="0" w:space="0" w:color="auto"/>
                <w:left w:val="none" w:sz="0" w:space="0" w:color="auto"/>
                <w:bottom w:val="none" w:sz="0" w:space="0" w:color="auto"/>
                <w:right w:val="none" w:sz="0" w:space="0" w:color="auto"/>
              </w:divBdr>
            </w:div>
          </w:divsChild>
        </w:div>
        <w:div w:id="446119079">
          <w:marLeft w:val="0"/>
          <w:marRight w:val="0"/>
          <w:marTop w:val="0"/>
          <w:marBottom w:val="0"/>
          <w:divBdr>
            <w:top w:val="none" w:sz="0" w:space="0" w:color="auto"/>
            <w:left w:val="none" w:sz="0" w:space="0" w:color="auto"/>
            <w:bottom w:val="none" w:sz="0" w:space="0" w:color="auto"/>
            <w:right w:val="none" w:sz="0" w:space="0" w:color="auto"/>
          </w:divBdr>
        </w:div>
        <w:div w:id="1426421367">
          <w:marLeft w:val="0"/>
          <w:marRight w:val="0"/>
          <w:marTop w:val="0"/>
          <w:marBottom w:val="0"/>
          <w:divBdr>
            <w:top w:val="none" w:sz="0" w:space="0" w:color="auto"/>
            <w:left w:val="none" w:sz="0" w:space="0" w:color="auto"/>
            <w:bottom w:val="none" w:sz="0" w:space="0" w:color="auto"/>
            <w:right w:val="none" w:sz="0" w:space="0" w:color="auto"/>
          </w:divBdr>
          <w:divsChild>
            <w:div w:id="1615285572">
              <w:marLeft w:val="0"/>
              <w:marRight w:val="0"/>
              <w:marTop w:val="0"/>
              <w:marBottom w:val="0"/>
              <w:divBdr>
                <w:top w:val="none" w:sz="0" w:space="0" w:color="auto"/>
                <w:left w:val="none" w:sz="0" w:space="0" w:color="auto"/>
                <w:bottom w:val="none" w:sz="0" w:space="0" w:color="auto"/>
                <w:right w:val="none" w:sz="0" w:space="0" w:color="auto"/>
              </w:divBdr>
            </w:div>
          </w:divsChild>
        </w:div>
        <w:div w:id="1814252685">
          <w:marLeft w:val="0"/>
          <w:marRight w:val="0"/>
          <w:marTop w:val="300"/>
          <w:marBottom w:val="0"/>
          <w:divBdr>
            <w:top w:val="none" w:sz="0" w:space="0" w:color="auto"/>
            <w:left w:val="none" w:sz="0" w:space="0" w:color="auto"/>
            <w:bottom w:val="none" w:sz="0" w:space="0" w:color="auto"/>
            <w:right w:val="none" w:sz="0" w:space="0" w:color="auto"/>
          </w:divBdr>
          <w:divsChild>
            <w:div w:id="637301234">
              <w:marLeft w:val="0"/>
              <w:marRight w:val="0"/>
              <w:marTop w:val="0"/>
              <w:marBottom w:val="0"/>
              <w:divBdr>
                <w:top w:val="none" w:sz="0" w:space="0" w:color="auto"/>
                <w:left w:val="none" w:sz="0" w:space="0" w:color="auto"/>
                <w:bottom w:val="none" w:sz="0" w:space="0" w:color="auto"/>
                <w:right w:val="none" w:sz="0" w:space="0" w:color="auto"/>
              </w:divBdr>
              <w:divsChild>
                <w:div w:id="159131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336009">
          <w:marLeft w:val="0"/>
          <w:marRight w:val="0"/>
          <w:marTop w:val="300"/>
          <w:marBottom w:val="0"/>
          <w:divBdr>
            <w:top w:val="none" w:sz="0" w:space="0" w:color="auto"/>
            <w:left w:val="none" w:sz="0" w:space="0" w:color="auto"/>
            <w:bottom w:val="none" w:sz="0" w:space="0" w:color="auto"/>
            <w:right w:val="none" w:sz="0" w:space="0" w:color="auto"/>
          </w:divBdr>
          <w:divsChild>
            <w:div w:id="802964433">
              <w:marLeft w:val="0"/>
              <w:marRight w:val="0"/>
              <w:marTop w:val="0"/>
              <w:marBottom w:val="0"/>
              <w:divBdr>
                <w:top w:val="none" w:sz="0" w:space="0" w:color="auto"/>
                <w:left w:val="none" w:sz="0" w:space="0" w:color="auto"/>
                <w:bottom w:val="none" w:sz="0" w:space="0" w:color="auto"/>
                <w:right w:val="none" w:sz="0" w:space="0" w:color="auto"/>
              </w:divBdr>
              <w:divsChild>
                <w:div w:id="169321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91239">
          <w:marLeft w:val="0"/>
          <w:marRight w:val="0"/>
          <w:marTop w:val="300"/>
          <w:marBottom w:val="0"/>
          <w:divBdr>
            <w:top w:val="none" w:sz="0" w:space="0" w:color="auto"/>
            <w:left w:val="none" w:sz="0" w:space="0" w:color="auto"/>
            <w:bottom w:val="none" w:sz="0" w:space="0" w:color="auto"/>
            <w:right w:val="none" w:sz="0" w:space="0" w:color="auto"/>
          </w:divBdr>
          <w:divsChild>
            <w:div w:id="2037540012">
              <w:marLeft w:val="0"/>
              <w:marRight w:val="0"/>
              <w:marTop w:val="0"/>
              <w:marBottom w:val="0"/>
              <w:divBdr>
                <w:top w:val="none" w:sz="0" w:space="0" w:color="auto"/>
                <w:left w:val="none" w:sz="0" w:space="0" w:color="auto"/>
                <w:bottom w:val="none" w:sz="0" w:space="0" w:color="auto"/>
                <w:right w:val="none" w:sz="0" w:space="0" w:color="auto"/>
              </w:divBdr>
              <w:divsChild>
                <w:div w:id="149094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51460">
          <w:marLeft w:val="0"/>
          <w:marRight w:val="0"/>
          <w:marTop w:val="300"/>
          <w:marBottom w:val="0"/>
          <w:divBdr>
            <w:top w:val="none" w:sz="0" w:space="0" w:color="auto"/>
            <w:left w:val="none" w:sz="0" w:space="0" w:color="auto"/>
            <w:bottom w:val="none" w:sz="0" w:space="0" w:color="auto"/>
            <w:right w:val="none" w:sz="0" w:space="0" w:color="auto"/>
          </w:divBdr>
          <w:divsChild>
            <w:div w:id="2047756551">
              <w:marLeft w:val="0"/>
              <w:marRight w:val="0"/>
              <w:marTop w:val="0"/>
              <w:marBottom w:val="0"/>
              <w:divBdr>
                <w:top w:val="none" w:sz="0" w:space="0" w:color="auto"/>
                <w:left w:val="none" w:sz="0" w:space="0" w:color="auto"/>
                <w:bottom w:val="none" w:sz="0" w:space="0" w:color="auto"/>
                <w:right w:val="none" w:sz="0" w:space="0" w:color="auto"/>
              </w:divBdr>
              <w:divsChild>
                <w:div w:id="2056854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91459">
      <w:bodyDiv w:val="1"/>
      <w:marLeft w:val="0"/>
      <w:marRight w:val="0"/>
      <w:marTop w:val="0"/>
      <w:marBottom w:val="0"/>
      <w:divBdr>
        <w:top w:val="none" w:sz="0" w:space="0" w:color="auto"/>
        <w:left w:val="none" w:sz="0" w:space="0" w:color="auto"/>
        <w:bottom w:val="none" w:sz="0" w:space="0" w:color="auto"/>
        <w:right w:val="none" w:sz="0" w:space="0" w:color="auto"/>
      </w:divBdr>
      <w:divsChild>
        <w:div w:id="1617982459">
          <w:marLeft w:val="0"/>
          <w:marRight w:val="0"/>
          <w:marTop w:val="0"/>
          <w:marBottom w:val="0"/>
          <w:divBdr>
            <w:top w:val="none" w:sz="0" w:space="0" w:color="auto"/>
            <w:left w:val="none" w:sz="0" w:space="0" w:color="auto"/>
            <w:bottom w:val="none" w:sz="0" w:space="0" w:color="auto"/>
            <w:right w:val="none" w:sz="0" w:space="0" w:color="auto"/>
          </w:divBdr>
        </w:div>
        <w:div w:id="1923366541">
          <w:marLeft w:val="0"/>
          <w:marRight w:val="0"/>
          <w:marTop w:val="0"/>
          <w:marBottom w:val="0"/>
          <w:divBdr>
            <w:top w:val="none" w:sz="0" w:space="0" w:color="auto"/>
            <w:left w:val="none" w:sz="0" w:space="0" w:color="auto"/>
            <w:bottom w:val="none" w:sz="0" w:space="0" w:color="auto"/>
            <w:right w:val="none" w:sz="0" w:space="0" w:color="auto"/>
          </w:divBdr>
          <w:divsChild>
            <w:div w:id="430471710">
              <w:marLeft w:val="0"/>
              <w:marRight w:val="0"/>
              <w:marTop w:val="0"/>
              <w:marBottom w:val="0"/>
              <w:divBdr>
                <w:top w:val="none" w:sz="0" w:space="0" w:color="auto"/>
                <w:left w:val="none" w:sz="0" w:space="0" w:color="auto"/>
                <w:bottom w:val="none" w:sz="0" w:space="0" w:color="auto"/>
                <w:right w:val="none" w:sz="0" w:space="0" w:color="auto"/>
              </w:divBdr>
            </w:div>
          </w:divsChild>
        </w:div>
        <w:div w:id="1048995926">
          <w:marLeft w:val="0"/>
          <w:marRight w:val="0"/>
          <w:marTop w:val="0"/>
          <w:marBottom w:val="0"/>
          <w:divBdr>
            <w:top w:val="none" w:sz="0" w:space="0" w:color="auto"/>
            <w:left w:val="none" w:sz="0" w:space="0" w:color="auto"/>
            <w:bottom w:val="none" w:sz="0" w:space="0" w:color="auto"/>
            <w:right w:val="none" w:sz="0" w:space="0" w:color="auto"/>
          </w:divBdr>
        </w:div>
        <w:div w:id="1092241611">
          <w:marLeft w:val="0"/>
          <w:marRight w:val="0"/>
          <w:marTop w:val="0"/>
          <w:marBottom w:val="0"/>
          <w:divBdr>
            <w:top w:val="none" w:sz="0" w:space="0" w:color="auto"/>
            <w:left w:val="none" w:sz="0" w:space="0" w:color="auto"/>
            <w:bottom w:val="none" w:sz="0" w:space="0" w:color="auto"/>
            <w:right w:val="none" w:sz="0" w:space="0" w:color="auto"/>
          </w:divBdr>
          <w:divsChild>
            <w:div w:id="1366909497">
              <w:marLeft w:val="0"/>
              <w:marRight w:val="0"/>
              <w:marTop w:val="0"/>
              <w:marBottom w:val="0"/>
              <w:divBdr>
                <w:top w:val="none" w:sz="0" w:space="0" w:color="auto"/>
                <w:left w:val="none" w:sz="0" w:space="0" w:color="auto"/>
                <w:bottom w:val="none" w:sz="0" w:space="0" w:color="auto"/>
                <w:right w:val="none" w:sz="0" w:space="0" w:color="auto"/>
              </w:divBdr>
            </w:div>
          </w:divsChild>
        </w:div>
        <w:div w:id="1056974683">
          <w:marLeft w:val="0"/>
          <w:marRight w:val="0"/>
          <w:marTop w:val="0"/>
          <w:marBottom w:val="0"/>
          <w:divBdr>
            <w:top w:val="none" w:sz="0" w:space="0" w:color="auto"/>
            <w:left w:val="none" w:sz="0" w:space="0" w:color="auto"/>
            <w:bottom w:val="none" w:sz="0" w:space="0" w:color="auto"/>
            <w:right w:val="none" w:sz="0" w:space="0" w:color="auto"/>
          </w:divBdr>
        </w:div>
        <w:div w:id="1618878437">
          <w:marLeft w:val="0"/>
          <w:marRight w:val="0"/>
          <w:marTop w:val="0"/>
          <w:marBottom w:val="0"/>
          <w:divBdr>
            <w:top w:val="none" w:sz="0" w:space="0" w:color="auto"/>
            <w:left w:val="none" w:sz="0" w:space="0" w:color="auto"/>
            <w:bottom w:val="none" w:sz="0" w:space="0" w:color="auto"/>
            <w:right w:val="none" w:sz="0" w:space="0" w:color="auto"/>
          </w:divBdr>
          <w:divsChild>
            <w:div w:id="1490486895">
              <w:marLeft w:val="0"/>
              <w:marRight w:val="0"/>
              <w:marTop w:val="0"/>
              <w:marBottom w:val="0"/>
              <w:divBdr>
                <w:top w:val="none" w:sz="0" w:space="0" w:color="auto"/>
                <w:left w:val="none" w:sz="0" w:space="0" w:color="auto"/>
                <w:bottom w:val="none" w:sz="0" w:space="0" w:color="auto"/>
                <w:right w:val="none" w:sz="0" w:space="0" w:color="auto"/>
              </w:divBdr>
            </w:div>
          </w:divsChild>
        </w:div>
        <w:div w:id="772166195">
          <w:marLeft w:val="0"/>
          <w:marRight w:val="0"/>
          <w:marTop w:val="0"/>
          <w:marBottom w:val="0"/>
          <w:divBdr>
            <w:top w:val="none" w:sz="0" w:space="0" w:color="auto"/>
            <w:left w:val="none" w:sz="0" w:space="0" w:color="auto"/>
            <w:bottom w:val="none" w:sz="0" w:space="0" w:color="auto"/>
            <w:right w:val="none" w:sz="0" w:space="0" w:color="auto"/>
          </w:divBdr>
        </w:div>
        <w:div w:id="869269831">
          <w:marLeft w:val="0"/>
          <w:marRight w:val="0"/>
          <w:marTop w:val="0"/>
          <w:marBottom w:val="0"/>
          <w:divBdr>
            <w:top w:val="none" w:sz="0" w:space="0" w:color="auto"/>
            <w:left w:val="none" w:sz="0" w:space="0" w:color="auto"/>
            <w:bottom w:val="none" w:sz="0" w:space="0" w:color="auto"/>
            <w:right w:val="none" w:sz="0" w:space="0" w:color="auto"/>
          </w:divBdr>
          <w:divsChild>
            <w:div w:id="424574332">
              <w:marLeft w:val="0"/>
              <w:marRight w:val="0"/>
              <w:marTop w:val="0"/>
              <w:marBottom w:val="0"/>
              <w:divBdr>
                <w:top w:val="none" w:sz="0" w:space="0" w:color="auto"/>
                <w:left w:val="none" w:sz="0" w:space="0" w:color="auto"/>
                <w:bottom w:val="none" w:sz="0" w:space="0" w:color="auto"/>
                <w:right w:val="none" w:sz="0" w:space="0" w:color="auto"/>
              </w:divBdr>
            </w:div>
          </w:divsChild>
        </w:div>
        <w:div w:id="2104106717">
          <w:marLeft w:val="0"/>
          <w:marRight w:val="0"/>
          <w:marTop w:val="0"/>
          <w:marBottom w:val="0"/>
          <w:divBdr>
            <w:top w:val="none" w:sz="0" w:space="0" w:color="auto"/>
            <w:left w:val="none" w:sz="0" w:space="0" w:color="auto"/>
            <w:bottom w:val="none" w:sz="0" w:space="0" w:color="auto"/>
            <w:right w:val="none" w:sz="0" w:space="0" w:color="auto"/>
          </w:divBdr>
        </w:div>
        <w:div w:id="1503397087">
          <w:marLeft w:val="0"/>
          <w:marRight w:val="0"/>
          <w:marTop w:val="0"/>
          <w:marBottom w:val="0"/>
          <w:divBdr>
            <w:top w:val="none" w:sz="0" w:space="0" w:color="auto"/>
            <w:left w:val="none" w:sz="0" w:space="0" w:color="auto"/>
            <w:bottom w:val="none" w:sz="0" w:space="0" w:color="auto"/>
            <w:right w:val="none" w:sz="0" w:space="0" w:color="auto"/>
          </w:divBdr>
          <w:divsChild>
            <w:div w:id="337930046">
              <w:marLeft w:val="0"/>
              <w:marRight w:val="0"/>
              <w:marTop w:val="0"/>
              <w:marBottom w:val="0"/>
              <w:divBdr>
                <w:top w:val="none" w:sz="0" w:space="0" w:color="auto"/>
                <w:left w:val="none" w:sz="0" w:space="0" w:color="auto"/>
                <w:bottom w:val="none" w:sz="0" w:space="0" w:color="auto"/>
                <w:right w:val="none" w:sz="0" w:space="0" w:color="auto"/>
              </w:divBdr>
            </w:div>
          </w:divsChild>
        </w:div>
        <w:div w:id="1590583347">
          <w:marLeft w:val="0"/>
          <w:marRight w:val="0"/>
          <w:marTop w:val="0"/>
          <w:marBottom w:val="0"/>
          <w:divBdr>
            <w:top w:val="none" w:sz="0" w:space="0" w:color="auto"/>
            <w:left w:val="none" w:sz="0" w:space="0" w:color="auto"/>
            <w:bottom w:val="none" w:sz="0" w:space="0" w:color="auto"/>
            <w:right w:val="none" w:sz="0" w:space="0" w:color="auto"/>
          </w:divBdr>
        </w:div>
        <w:div w:id="1890727373">
          <w:marLeft w:val="0"/>
          <w:marRight w:val="0"/>
          <w:marTop w:val="0"/>
          <w:marBottom w:val="0"/>
          <w:divBdr>
            <w:top w:val="none" w:sz="0" w:space="0" w:color="auto"/>
            <w:left w:val="none" w:sz="0" w:space="0" w:color="auto"/>
            <w:bottom w:val="none" w:sz="0" w:space="0" w:color="auto"/>
            <w:right w:val="none" w:sz="0" w:space="0" w:color="auto"/>
          </w:divBdr>
          <w:divsChild>
            <w:div w:id="989676972">
              <w:marLeft w:val="0"/>
              <w:marRight w:val="0"/>
              <w:marTop w:val="0"/>
              <w:marBottom w:val="0"/>
              <w:divBdr>
                <w:top w:val="none" w:sz="0" w:space="0" w:color="auto"/>
                <w:left w:val="none" w:sz="0" w:space="0" w:color="auto"/>
                <w:bottom w:val="none" w:sz="0" w:space="0" w:color="auto"/>
                <w:right w:val="none" w:sz="0" w:space="0" w:color="auto"/>
              </w:divBdr>
            </w:div>
          </w:divsChild>
        </w:div>
        <w:div w:id="513804093">
          <w:marLeft w:val="0"/>
          <w:marRight w:val="0"/>
          <w:marTop w:val="0"/>
          <w:marBottom w:val="0"/>
          <w:divBdr>
            <w:top w:val="none" w:sz="0" w:space="0" w:color="auto"/>
            <w:left w:val="none" w:sz="0" w:space="0" w:color="auto"/>
            <w:bottom w:val="none" w:sz="0" w:space="0" w:color="auto"/>
            <w:right w:val="none" w:sz="0" w:space="0" w:color="auto"/>
          </w:divBdr>
        </w:div>
        <w:div w:id="421219126">
          <w:marLeft w:val="0"/>
          <w:marRight w:val="0"/>
          <w:marTop w:val="0"/>
          <w:marBottom w:val="0"/>
          <w:divBdr>
            <w:top w:val="none" w:sz="0" w:space="0" w:color="auto"/>
            <w:left w:val="none" w:sz="0" w:space="0" w:color="auto"/>
            <w:bottom w:val="none" w:sz="0" w:space="0" w:color="auto"/>
            <w:right w:val="none" w:sz="0" w:space="0" w:color="auto"/>
          </w:divBdr>
          <w:divsChild>
            <w:div w:id="1017389062">
              <w:marLeft w:val="0"/>
              <w:marRight w:val="0"/>
              <w:marTop w:val="0"/>
              <w:marBottom w:val="0"/>
              <w:divBdr>
                <w:top w:val="none" w:sz="0" w:space="0" w:color="auto"/>
                <w:left w:val="none" w:sz="0" w:space="0" w:color="auto"/>
                <w:bottom w:val="none" w:sz="0" w:space="0" w:color="auto"/>
                <w:right w:val="none" w:sz="0" w:space="0" w:color="auto"/>
              </w:divBdr>
            </w:div>
          </w:divsChild>
        </w:div>
        <w:div w:id="1848518463">
          <w:marLeft w:val="0"/>
          <w:marRight w:val="0"/>
          <w:marTop w:val="300"/>
          <w:marBottom w:val="0"/>
          <w:divBdr>
            <w:top w:val="none" w:sz="0" w:space="0" w:color="auto"/>
            <w:left w:val="none" w:sz="0" w:space="0" w:color="auto"/>
            <w:bottom w:val="none" w:sz="0" w:space="0" w:color="auto"/>
            <w:right w:val="none" w:sz="0" w:space="0" w:color="auto"/>
          </w:divBdr>
          <w:divsChild>
            <w:div w:id="1779835636">
              <w:marLeft w:val="0"/>
              <w:marRight w:val="0"/>
              <w:marTop w:val="0"/>
              <w:marBottom w:val="0"/>
              <w:divBdr>
                <w:top w:val="none" w:sz="0" w:space="0" w:color="auto"/>
                <w:left w:val="none" w:sz="0" w:space="0" w:color="auto"/>
                <w:bottom w:val="none" w:sz="0" w:space="0" w:color="auto"/>
                <w:right w:val="none" w:sz="0" w:space="0" w:color="auto"/>
              </w:divBdr>
              <w:divsChild>
                <w:div w:id="7644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653105">
          <w:marLeft w:val="0"/>
          <w:marRight w:val="0"/>
          <w:marTop w:val="300"/>
          <w:marBottom w:val="0"/>
          <w:divBdr>
            <w:top w:val="none" w:sz="0" w:space="0" w:color="auto"/>
            <w:left w:val="none" w:sz="0" w:space="0" w:color="auto"/>
            <w:bottom w:val="none" w:sz="0" w:space="0" w:color="auto"/>
            <w:right w:val="none" w:sz="0" w:space="0" w:color="auto"/>
          </w:divBdr>
          <w:divsChild>
            <w:div w:id="1090126577">
              <w:marLeft w:val="0"/>
              <w:marRight w:val="0"/>
              <w:marTop w:val="0"/>
              <w:marBottom w:val="0"/>
              <w:divBdr>
                <w:top w:val="none" w:sz="0" w:space="0" w:color="auto"/>
                <w:left w:val="none" w:sz="0" w:space="0" w:color="auto"/>
                <w:bottom w:val="none" w:sz="0" w:space="0" w:color="auto"/>
                <w:right w:val="none" w:sz="0" w:space="0" w:color="auto"/>
              </w:divBdr>
              <w:divsChild>
                <w:div w:id="110010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48597">
          <w:marLeft w:val="0"/>
          <w:marRight w:val="0"/>
          <w:marTop w:val="300"/>
          <w:marBottom w:val="0"/>
          <w:divBdr>
            <w:top w:val="none" w:sz="0" w:space="0" w:color="auto"/>
            <w:left w:val="none" w:sz="0" w:space="0" w:color="auto"/>
            <w:bottom w:val="none" w:sz="0" w:space="0" w:color="auto"/>
            <w:right w:val="none" w:sz="0" w:space="0" w:color="auto"/>
          </w:divBdr>
          <w:divsChild>
            <w:div w:id="887029827">
              <w:marLeft w:val="0"/>
              <w:marRight w:val="0"/>
              <w:marTop w:val="0"/>
              <w:marBottom w:val="0"/>
              <w:divBdr>
                <w:top w:val="none" w:sz="0" w:space="0" w:color="auto"/>
                <w:left w:val="none" w:sz="0" w:space="0" w:color="auto"/>
                <w:bottom w:val="none" w:sz="0" w:space="0" w:color="auto"/>
                <w:right w:val="none" w:sz="0" w:space="0" w:color="auto"/>
              </w:divBdr>
              <w:divsChild>
                <w:div w:id="140008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878973">
          <w:marLeft w:val="0"/>
          <w:marRight w:val="0"/>
          <w:marTop w:val="300"/>
          <w:marBottom w:val="0"/>
          <w:divBdr>
            <w:top w:val="none" w:sz="0" w:space="0" w:color="auto"/>
            <w:left w:val="none" w:sz="0" w:space="0" w:color="auto"/>
            <w:bottom w:val="none" w:sz="0" w:space="0" w:color="auto"/>
            <w:right w:val="none" w:sz="0" w:space="0" w:color="auto"/>
          </w:divBdr>
          <w:divsChild>
            <w:div w:id="1320844627">
              <w:marLeft w:val="0"/>
              <w:marRight w:val="0"/>
              <w:marTop w:val="0"/>
              <w:marBottom w:val="0"/>
              <w:divBdr>
                <w:top w:val="none" w:sz="0" w:space="0" w:color="auto"/>
                <w:left w:val="none" w:sz="0" w:space="0" w:color="auto"/>
                <w:bottom w:val="none" w:sz="0" w:space="0" w:color="auto"/>
                <w:right w:val="none" w:sz="0" w:space="0" w:color="auto"/>
              </w:divBdr>
              <w:divsChild>
                <w:div w:id="7789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109121">
      <w:bodyDiv w:val="1"/>
      <w:marLeft w:val="0"/>
      <w:marRight w:val="0"/>
      <w:marTop w:val="0"/>
      <w:marBottom w:val="0"/>
      <w:divBdr>
        <w:top w:val="none" w:sz="0" w:space="0" w:color="auto"/>
        <w:left w:val="none" w:sz="0" w:space="0" w:color="auto"/>
        <w:bottom w:val="none" w:sz="0" w:space="0" w:color="auto"/>
        <w:right w:val="none" w:sz="0" w:space="0" w:color="auto"/>
      </w:divBdr>
      <w:divsChild>
        <w:div w:id="955790709">
          <w:marLeft w:val="0"/>
          <w:marRight w:val="0"/>
          <w:marTop w:val="0"/>
          <w:marBottom w:val="0"/>
          <w:divBdr>
            <w:top w:val="none" w:sz="0" w:space="0" w:color="auto"/>
            <w:left w:val="none" w:sz="0" w:space="0" w:color="auto"/>
            <w:bottom w:val="none" w:sz="0" w:space="0" w:color="auto"/>
            <w:right w:val="none" w:sz="0" w:space="0" w:color="auto"/>
          </w:divBdr>
        </w:div>
        <w:div w:id="1267619765">
          <w:marLeft w:val="0"/>
          <w:marRight w:val="0"/>
          <w:marTop w:val="0"/>
          <w:marBottom w:val="0"/>
          <w:divBdr>
            <w:top w:val="none" w:sz="0" w:space="0" w:color="auto"/>
            <w:left w:val="none" w:sz="0" w:space="0" w:color="auto"/>
            <w:bottom w:val="none" w:sz="0" w:space="0" w:color="auto"/>
            <w:right w:val="none" w:sz="0" w:space="0" w:color="auto"/>
          </w:divBdr>
          <w:divsChild>
            <w:div w:id="1383165761">
              <w:marLeft w:val="0"/>
              <w:marRight w:val="0"/>
              <w:marTop w:val="0"/>
              <w:marBottom w:val="0"/>
              <w:divBdr>
                <w:top w:val="none" w:sz="0" w:space="0" w:color="auto"/>
                <w:left w:val="none" w:sz="0" w:space="0" w:color="auto"/>
                <w:bottom w:val="none" w:sz="0" w:space="0" w:color="auto"/>
                <w:right w:val="none" w:sz="0" w:space="0" w:color="auto"/>
              </w:divBdr>
            </w:div>
          </w:divsChild>
        </w:div>
        <w:div w:id="1378235789">
          <w:marLeft w:val="0"/>
          <w:marRight w:val="0"/>
          <w:marTop w:val="0"/>
          <w:marBottom w:val="0"/>
          <w:divBdr>
            <w:top w:val="none" w:sz="0" w:space="0" w:color="auto"/>
            <w:left w:val="none" w:sz="0" w:space="0" w:color="auto"/>
            <w:bottom w:val="none" w:sz="0" w:space="0" w:color="auto"/>
            <w:right w:val="none" w:sz="0" w:space="0" w:color="auto"/>
          </w:divBdr>
        </w:div>
        <w:div w:id="359085123">
          <w:marLeft w:val="0"/>
          <w:marRight w:val="0"/>
          <w:marTop w:val="0"/>
          <w:marBottom w:val="0"/>
          <w:divBdr>
            <w:top w:val="none" w:sz="0" w:space="0" w:color="auto"/>
            <w:left w:val="none" w:sz="0" w:space="0" w:color="auto"/>
            <w:bottom w:val="none" w:sz="0" w:space="0" w:color="auto"/>
            <w:right w:val="none" w:sz="0" w:space="0" w:color="auto"/>
          </w:divBdr>
          <w:divsChild>
            <w:div w:id="1869025755">
              <w:marLeft w:val="0"/>
              <w:marRight w:val="0"/>
              <w:marTop w:val="0"/>
              <w:marBottom w:val="0"/>
              <w:divBdr>
                <w:top w:val="none" w:sz="0" w:space="0" w:color="auto"/>
                <w:left w:val="none" w:sz="0" w:space="0" w:color="auto"/>
                <w:bottom w:val="none" w:sz="0" w:space="0" w:color="auto"/>
                <w:right w:val="none" w:sz="0" w:space="0" w:color="auto"/>
              </w:divBdr>
            </w:div>
          </w:divsChild>
        </w:div>
        <w:div w:id="391927852">
          <w:marLeft w:val="0"/>
          <w:marRight w:val="0"/>
          <w:marTop w:val="0"/>
          <w:marBottom w:val="0"/>
          <w:divBdr>
            <w:top w:val="none" w:sz="0" w:space="0" w:color="auto"/>
            <w:left w:val="none" w:sz="0" w:space="0" w:color="auto"/>
            <w:bottom w:val="none" w:sz="0" w:space="0" w:color="auto"/>
            <w:right w:val="none" w:sz="0" w:space="0" w:color="auto"/>
          </w:divBdr>
        </w:div>
        <w:div w:id="413363261">
          <w:marLeft w:val="0"/>
          <w:marRight w:val="0"/>
          <w:marTop w:val="0"/>
          <w:marBottom w:val="0"/>
          <w:divBdr>
            <w:top w:val="none" w:sz="0" w:space="0" w:color="auto"/>
            <w:left w:val="none" w:sz="0" w:space="0" w:color="auto"/>
            <w:bottom w:val="none" w:sz="0" w:space="0" w:color="auto"/>
            <w:right w:val="none" w:sz="0" w:space="0" w:color="auto"/>
          </w:divBdr>
          <w:divsChild>
            <w:div w:id="942304134">
              <w:marLeft w:val="0"/>
              <w:marRight w:val="0"/>
              <w:marTop w:val="0"/>
              <w:marBottom w:val="0"/>
              <w:divBdr>
                <w:top w:val="none" w:sz="0" w:space="0" w:color="auto"/>
                <w:left w:val="none" w:sz="0" w:space="0" w:color="auto"/>
                <w:bottom w:val="none" w:sz="0" w:space="0" w:color="auto"/>
                <w:right w:val="none" w:sz="0" w:space="0" w:color="auto"/>
              </w:divBdr>
            </w:div>
          </w:divsChild>
        </w:div>
        <w:div w:id="2073960528">
          <w:marLeft w:val="0"/>
          <w:marRight w:val="0"/>
          <w:marTop w:val="0"/>
          <w:marBottom w:val="0"/>
          <w:divBdr>
            <w:top w:val="none" w:sz="0" w:space="0" w:color="auto"/>
            <w:left w:val="none" w:sz="0" w:space="0" w:color="auto"/>
            <w:bottom w:val="none" w:sz="0" w:space="0" w:color="auto"/>
            <w:right w:val="none" w:sz="0" w:space="0" w:color="auto"/>
          </w:divBdr>
        </w:div>
        <w:div w:id="342127920">
          <w:marLeft w:val="0"/>
          <w:marRight w:val="0"/>
          <w:marTop w:val="0"/>
          <w:marBottom w:val="0"/>
          <w:divBdr>
            <w:top w:val="none" w:sz="0" w:space="0" w:color="auto"/>
            <w:left w:val="none" w:sz="0" w:space="0" w:color="auto"/>
            <w:bottom w:val="none" w:sz="0" w:space="0" w:color="auto"/>
            <w:right w:val="none" w:sz="0" w:space="0" w:color="auto"/>
          </w:divBdr>
          <w:divsChild>
            <w:div w:id="874806591">
              <w:marLeft w:val="0"/>
              <w:marRight w:val="0"/>
              <w:marTop w:val="0"/>
              <w:marBottom w:val="0"/>
              <w:divBdr>
                <w:top w:val="none" w:sz="0" w:space="0" w:color="auto"/>
                <w:left w:val="none" w:sz="0" w:space="0" w:color="auto"/>
                <w:bottom w:val="none" w:sz="0" w:space="0" w:color="auto"/>
                <w:right w:val="none" w:sz="0" w:space="0" w:color="auto"/>
              </w:divBdr>
            </w:div>
          </w:divsChild>
        </w:div>
        <w:div w:id="1613825898">
          <w:marLeft w:val="0"/>
          <w:marRight w:val="0"/>
          <w:marTop w:val="0"/>
          <w:marBottom w:val="0"/>
          <w:divBdr>
            <w:top w:val="none" w:sz="0" w:space="0" w:color="auto"/>
            <w:left w:val="none" w:sz="0" w:space="0" w:color="auto"/>
            <w:bottom w:val="none" w:sz="0" w:space="0" w:color="auto"/>
            <w:right w:val="none" w:sz="0" w:space="0" w:color="auto"/>
          </w:divBdr>
        </w:div>
        <w:div w:id="537012164">
          <w:marLeft w:val="0"/>
          <w:marRight w:val="0"/>
          <w:marTop w:val="0"/>
          <w:marBottom w:val="0"/>
          <w:divBdr>
            <w:top w:val="none" w:sz="0" w:space="0" w:color="auto"/>
            <w:left w:val="none" w:sz="0" w:space="0" w:color="auto"/>
            <w:bottom w:val="none" w:sz="0" w:space="0" w:color="auto"/>
            <w:right w:val="none" w:sz="0" w:space="0" w:color="auto"/>
          </w:divBdr>
          <w:divsChild>
            <w:div w:id="180554206">
              <w:marLeft w:val="0"/>
              <w:marRight w:val="0"/>
              <w:marTop w:val="0"/>
              <w:marBottom w:val="0"/>
              <w:divBdr>
                <w:top w:val="none" w:sz="0" w:space="0" w:color="auto"/>
                <w:left w:val="none" w:sz="0" w:space="0" w:color="auto"/>
                <w:bottom w:val="none" w:sz="0" w:space="0" w:color="auto"/>
                <w:right w:val="none" w:sz="0" w:space="0" w:color="auto"/>
              </w:divBdr>
            </w:div>
          </w:divsChild>
        </w:div>
        <w:div w:id="283316290">
          <w:marLeft w:val="0"/>
          <w:marRight w:val="0"/>
          <w:marTop w:val="0"/>
          <w:marBottom w:val="0"/>
          <w:divBdr>
            <w:top w:val="none" w:sz="0" w:space="0" w:color="auto"/>
            <w:left w:val="none" w:sz="0" w:space="0" w:color="auto"/>
            <w:bottom w:val="none" w:sz="0" w:space="0" w:color="auto"/>
            <w:right w:val="none" w:sz="0" w:space="0" w:color="auto"/>
          </w:divBdr>
        </w:div>
        <w:div w:id="499975167">
          <w:marLeft w:val="0"/>
          <w:marRight w:val="0"/>
          <w:marTop w:val="0"/>
          <w:marBottom w:val="0"/>
          <w:divBdr>
            <w:top w:val="none" w:sz="0" w:space="0" w:color="auto"/>
            <w:left w:val="none" w:sz="0" w:space="0" w:color="auto"/>
            <w:bottom w:val="none" w:sz="0" w:space="0" w:color="auto"/>
            <w:right w:val="none" w:sz="0" w:space="0" w:color="auto"/>
          </w:divBdr>
          <w:divsChild>
            <w:div w:id="1071198963">
              <w:marLeft w:val="0"/>
              <w:marRight w:val="0"/>
              <w:marTop w:val="0"/>
              <w:marBottom w:val="0"/>
              <w:divBdr>
                <w:top w:val="none" w:sz="0" w:space="0" w:color="auto"/>
                <w:left w:val="none" w:sz="0" w:space="0" w:color="auto"/>
                <w:bottom w:val="none" w:sz="0" w:space="0" w:color="auto"/>
                <w:right w:val="none" w:sz="0" w:space="0" w:color="auto"/>
              </w:divBdr>
            </w:div>
          </w:divsChild>
        </w:div>
        <w:div w:id="1758208574">
          <w:marLeft w:val="0"/>
          <w:marRight w:val="0"/>
          <w:marTop w:val="0"/>
          <w:marBottom w:val="0"/>
          <w:divBdr>
            <w:top w:val="none" w:sz="0" w:space="0" w:color="auto"/>
            <w:left w:val="none" w:sz="0" w:space="0" w:color="auto"/>
            <w:bottom w:val="none" w:sz="0" w:space="0" w:color="auto"/>
            <w:right w:val="none" w:sz="0" w:space="0" w:color="auto"/>
          </w:divBdr>
        </w:div>
        <w:div w:id="944312476">
          <w:marLeft w:val="0"/>
          <w:marRight w:val="0"/>
          <w:marTop w:val="0"/>
          <w:marBottom w:val="0"/>
          <w:divBdr>
            <w:top w:val="none" w:sz="0" w:space="0" w:color="auto"/>
            <w:left w:val="none" w:sz="0" w:space="0" w:color="auto"/>
            <w:bottom w:val="none" w:sz="0" w:space="0" w:color="auto"/>
            <w:right w:val="none" w:sz="0" w:space="0" w:color="auto"/>
          </w:divBdr>
          <w:divsChild>
            <w:div w:id="829564218">
              <w:marLeft w:val="0"/>
              <w:marRight w:val="0"/>
              <w:marTop w:val="0"/>
              <w:marBottom w:val="0"/>
              <w:divBdr>
                <w:top w:val="none" w:sz="0" w:space="0" w:color="auto"/>
                <w:left w:val="none" w:sz="0" w:space="0" w:color="auto"/>
                <w:bottom w:val="none" w:sz="0" w:space="0" w:color="auto"/>
                <w:right w:val="none" w:sz="0" w:space="0" w:color="auto"/>
              </w:divBdr>
            </w:div>
          </w:divsChild>
        </w:div>
        <w:div w:id="1808430945">
          <w:marLeft w:val="0"/>
          <w:marRight w:val="0"/>
          <w:marTop w:val="300"/>
          <w:marBottom w:val="0"/>
          <w:divBdr>
            <w:top w:val="none" w:sz="0" w:space="0" w:color="auto"/>
            <w:left w:val="none" w:sz="0" w:space="0" w:color="auto"/>
            <w:bottom w:val="none" w:sz="0" w:space="0" w:color="auto"/>
            <w:right w:val="none" w:sz="0" w:space="0" w:color="auto"/>
          </w:divBdr>
          <w:divsChild>
            <w:div w:id="636030456">
              <w:marLeft w:val="0"/>
              <w:marRight w:val="0"/>
              <w:marTop w:val="0"/>
              <w:marBottom w:val="0"/>
              <w:divBdr>
                <w:top w:val="none" w:sz="0" w:space="0" w:color="auto"/>
                <w:left w:val="none" w:sz="0" w:space="0" w:color="auto"/>
                <w:bottom w:val="none" w:sz="0" w:space="0" w:color="auto"/>
                <w:right w:val="none" w:sz="0" w:space="0" w:color="auto"/>
              </w:divBdr>
              <w:divsChild>
                <w:div w:id="783697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4215">
          <w:marLeft w:val="0"/>
          <w:marRight w:val="0"/>
          <w:marTop w:val="300"/>
          <w:marBottom w:val="0"/>
          <w:divBdr>
            <w:top w:val="none" w:sz="0" w:space="0" w:color="auto"/>
            <w:left w:val="none" w:sz="0" w:space="0" w:color="auto"/>
            <w:bottom w:val="none" w:sz="0" w:space="0" w:color="auto"/>
            <w:right w:val="none" w:sz="0" w:space="0" w:color="auto"/>
          </w:divBdr>
          <w:divsChild>
            <w:div w:id="694189308">
              <w:marLeft w:val="0"/>
              <w:marRight w:val="0"/>
              <w:marTop w:val="0"/>
              <w:marBottom w:val="0"/>
              <w:divBdr>
                <w:top w:val="none" w:sz="0" w:space="0" w:color="auto"/>
                <w:left w:val="none" w:sz="0" w:space="0" w:color="auto"/>
                <w:bottom w:val="none" w:sz="0" w:space="0" w:color="auto"/>
                <w:right w:val="none" w:sz="0" w:space="0" w:color="auto"/>
              </w:divBdr>
              <w:divsChild>
                <w:div w:id="2031636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595980">
          <w:marLeft w:val="0"/>
          <w:marRight w:val="0"/>
          <w:marTop w:val="300"/>
          <w:marBottom w:val="0"/>
          <w:divBdr>
            <w:top w:val="none" w:sz="0" w:space="0" w:color="auto"/>
            <w:left w:val="none" w:sz="0" w:space="0" w:color="auto"/>
            <w:bottom w:val="none" w:sz="0" w:space="0" w:color="auto"/>
            <w:right w:val="none" w:sz="0" w:space="0" w:color="auto"/>
          </w:divBdr>
          <w:divsChild>
            <w:div w:id="1728718766">
              <w:marLeft w:val="0"/>
              <w:marRight w:val="0"/>
              <w:marTop w:val="0"/>
              <w:marBottom w:val="0"/>
              <w:divBdr>
                <w:top w:val="none" w:sz="0" w:space="0" w:color="auto"/>
                <w:left w:val="none" w:sz="0" w:space="0" w:color="auto"/>
                <w:bottom w:val="none" w:sz="0" w:space="0" w:color="auto"/>
                <w:right w:val="none" w:sz="0" w:space="0" w:color="auto"/>
              </w:divBdr>
              <w:divsChild>
                <w:div w:id="155523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525115">
          <w:marLeft w:val="0"/>
          <w:marRight w:val="0"/>
          <w:marTop w:val="300"/>
          <w:marBottom w:val="0"/>
          <w:divBdr>
            <w:top w:val="none" w:sz="0" w:space="0" w:color="auto"/>
            <w:left w:val="none" w:sz="0" w:space="0" w:color="auto"/>
            <w:bottom w:val="none" w:sz="0" w:space="0" w:color="auto"/>
            <w:right w:val="none" w:sz="0" w:space="0" w:color="auto"/>
          </w:divBdr>
          <w:divsChild>
            <w:div w:id="360975220">
              <w:marLeft w:val="0"/>
              <w:marRight w:val="0"/>
              <w:marTop w:val="0"/>
              <w:marBottom w:val="0"/>
              <w:divBdr>
                <w:top w:val="none" w:sz="0" w:space="0" w:color="auto"/>
                <w:left w:val="none" w:sz="0" w:space="0" w:color="auto"/>
                <w:bottom w:val="none" w:sz="0" w:space="0" w:color="auto"/>
                <w:right w:val="none" w:sz="0" w:space="0" w:color="auto"/>
              </w:divBdr>
              <w:divsChild>
                <w:div w:id="38957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326801">
      <w:bodyDiv w:val="1"/>
      <w:marLeft w:val="0"/>
      <w:marRight w:val="0"/>
      <w:marTop w:val="0"/>
      <w:marBottom w:val="0"/>
      <w:divBdr>
        <w:top w:val="none" w:sz="0" w:space="0" w:color="auto"/>
        <w:left w:val="none" w:sz="0" w:space="0" w:color="auto"/>
        <w:bottom w:val="none" w:sz="0" w:space="0" w:color="auto"/>
        <w:right w:val="none" w:sz="0" w:space="0" w:color="auto"/>
      </w:divBdr>
      <w:divsChild>
        <w:div w:id="1951889544">
          <w:marLeft w:val="0"/>
          <w:marRight w:val="0"/>
          <w:marTop w:val="0"/>
          <w:marBottom w:val="0"/>
          <w:divBdr>
            <w:top w:val="none" w:sz="0" w:space="0" w:color="auto"/>
            <w:left w:val="none" w:sz="0" w:space="0" w:color="auto"/>
            <w:bottom w:val="none" w:sz="0" w:space="0" w:color="auto"/>
            <w:right w:val="none" w:sz="0" w:space="0" w:color="auto"/>
          </w:divBdr>
        </w:div>
        <w:div w:id="429815930">
          <w:marLeft w:val="0"/>
          <w:marRight w:val="0"/>
          <w:marTop w:val="0"/>
          <w:marBottom w:val="0"/>
          <w:divBdr>
            <w:top w:val="none" w:sz="0" w:space="0" w:color="auto"/>
            <w:left w:val="none" w:sz="0" w:space="0" w:color="auto"/>
            <w:bottom w:val="none" w:sz="0" w:space="0" w:color="auto"/>
            <w:right w:val="none" w:sz="0" w:space="0" w:color="auto"/>
          </w:divBdr>
          <w:divsChild>
            <w:div w:id="546797924">
              <w:marLeft w:val="0"/>
              <w:marRight w:val="0"/>
              <w:marTop w:val="0"/>
              <w:marBottom w:val="0"/>
              <w:divBdr>
                <w:top w:val="none" w:sz="0" w:space="0" w:color="auto"/>
                <w:left w:val="none" w:sz="0" w:space="0" w:color="auto"/>
                <w:bottom w:val="none" w:sz="0" w:space="0" w:color="auto"/>
                <w:right w:val="none" w:sz="0" w:space="0" w:color="auto"/>
              </w:divBdr>
            </w:div>
          </w:divsChild>
        </w:div>
        <w:div w:id="2361654">
          <w:marLeft w:val="0"/>
          <w:marRight w:val="0"/>
          <w:marTop w:val="0"/>
          <w:marBottom w:val="0"/>
          <w:divBdr>
            <w:top w:val="none" w:sz="0" w:space="0" w:color="auto"/>
            <w:left w:val="none" w:sz="0" w:space="0" w:color="auto"/>
            <w:bottom w:val="none" w:sz="0" w:space="0" w:color="auto"/>
            <w:right w:val="none" w:sz="0" w:space="0" w:color="auto"/>
          </w:divBdr>
        </w:div>
        <w:div w:id="1106847313">
          <w:marLeft w:val="0"/>
          <w:marRight w:val="0"/>
          <w:marTop w:val="0"/>
          <w:marBottom w:val="0"/>
          <w:divBdr>
            <w:top w:val="none" w:sz="0" w:space="0" w:color="auto"/>
            <w:left w:val="none" w:sz="0" w:space="0" w:color="auto"/>
            <w:bottom w:val="none" w:sz="0" w:space="0" w:color="auto"/>
            <w:right w:val="none" w:sz="0" w:space="0" w:color="auto"/>
          </w:divBdr>
          <w:divsChild>
            <w:div w:id="1614823777">
              <w:marLeft w:val="0"/>
              <w:marRight w:val="0"/>
              <w:marTop w:val="0"/>
              <w:marBottom w:val="0"/>
              <w:divBdr>
                <w:top w:val="none" w:sz="0" w:space="0" w:color="auto"/>
                <w:left w:val="none" w:sz="0" w:space="0" w:color="auto"/>
                <w:bottom w:val="none" w:sz="0" w:space="0" w:color="auto"/>
                <w:right w:val="none" w:sz="0" w:space="0" w:color="auto"/>
              </w:divBdr>
            </w:div>
          </w:divsChild>
        </w:div>
        <w:div w:id="2097750006">
          <w:marLeft w:val="0"/>
          <w:marRight w:val="0"/>
          <w:marTop w:val="0"/>
          <w:marBottom w:val="0"/>
          <w:divBdr>
            <w:top w:val="none" w:sz="0" w:space="0" w:color="auto"/>
            <w:left w:val="none" w:sz="0" w:space="0" w:color="auto"/>
            <w:bottom w:val="none" w:sz="0" w:space="0" w:color="auto"/>
            <w:right w:val="none" w:sz="0" w:space="0" w:color="auto"/>
          </w:divBdr>
        </w:div>
        <w:div w:id="736170211">
          <w:marLeft w:val="0"/>
          <w:marRight w:val="0"/>
          <w:marTop w:val="0"/>
          <w:marBottom w:val="0"/>
          <w:divBdr>
            <w:top w:val="none" w:sz="0" w:space="0" w:color="auto"/>
            <w:left w:val="none" w:sz="0" w:space="0" w:color="auto"/>
            <w:bottom w:val="none" w:sz="0" w:space="0" w:color="auto"/>
            <w:right w:val="none" w:sz="0" w:space="0" w:color="auto"/>
          </w:divBdr>
          <w:divsChild>
            <w:div w:id="738869227">
              <w:marLeft w:val="0"/>
              <w:marRight w:val="0"/>
              <w:marTop w:val="0"/>
              <w:marBottom w:val="0"/>
              <w:divBdr>
                <w:top w:val="none" w:sz="0" w:space="0" w:color="auto"/>
                <w:left w:val="none" w:sz="0" w:space="0" w:color="auto"/>
                <w:bottom w:val="none" w:sz="0" w:space="0" w:color="auto"/>
                <w:right w:val="none" w:sz="0" w:space="0" w:color="auto"/>
              </w:divBdr>
            </w:div>
          </w:divsChild>
        </w:div>
        <w:div w:id="1433475973">
          <w:marLeft w:val="0"/>
          <w:marRight w:val="0"/>
          <w:marTop w:val="0"/>
          <w:marBottom w:val="0"/>
          <w:divBdr>
            <w:top w:val="none" w:sz="0" w:space="0" w:color="auto"/>
            <w:left w:val="none" w:sz="0" w:space="0" w:color="auto"/>
            <w:bottom w:val="none" w:sz="0" w:space="0" w:color="auto"/>
            <w:right w:val="none" w:sz="0" w:space="0" w:color="auto"/>
          </w:divBdr>
        </w:div>
        <w:div w:id="1066104804">
          <w:marLeft w:val="0"/>
          <w:marRight w:val="0"/>
          <w:marTop w:val="0"/>
          <w:marBottom w:val="0"/>
          <w:divBdr>
            <w:top w:val="none" w:sz="0" w:space="0" w:color="auto"/>
            <w:left w:val="none" w:sz="0" w:space="0" w:color="auto"/>
            <w:bottom w:val="none" w:sz="0" w:space="0" w:color="auto"/>
            <w:right w:val="none" w:sz="0" w:space="0" w:color="auto"/>
          </w:divBdr>
          <w:divsChild>
            <w:div w:id="1291519398">
              <w:marLeft w:val="0"/>
              <w:marRight w:val="0"/>
              <w:marTop w:val="0"/>
              <w:marBottom w:val="0"/>
              <w:divBdr>
                <w:top w:val="none" w:sz="0" w:space="0" w:color="auto"/>
                <w:left w:val="none" w:sz="0" w:space="0" w:color="auto"/>
                <w:bottom w:val="none" w:sz="0" w:space="0" w:color="auto"/>
                <w:right w:val="none" w:sz="0" w:space="0" w:color="auto"/>
              </w:divBdr>
            </w:div>
          </w:divsChild>
        </w:div>
        <w:div w:id="2128309910">
          <w:marLeft w:val="0"/>
          <w:marRight w:val="0"/>
          <w:marTop w:val="0"/>
          <w:marBottom w:val="0"/>
          <w:divBdr>
            <w:top w:val="none" w:sz="0" w:space="0" w:color="auto"/>
            <w:left w:val="none" w:sz="0" w:space="0" w:color="auto"/>
            <w:bottom w:val="none" w:sz="0" w:space="0" w:color="auto"/>
            <w:right w:val="none" w:sz="0" w:space="0" w:color="auto"/>
          </w:divBdr>
        </w:div>
        <w:div w:id="1597054200">
          <w:marLeft w:val="0"/>
          <w:marRight w:val="0"/>
          <w:marTop w:val="0"/>
          <w:marBottom w:val="0"/>
          <w:divBdr>
            <w:top w:val="none" w:sz="0" w:space="0" w:color="auto"/>
            <w:left w:val="none" w:sz="0" w:space="0" w:color="auto"/>
            <w:bottom w:val="none" w:sz="0" w:space="0" w:color="auto"/>
            <w:right w:val="none" w:sz="0" w:space="0" w:color="auto"/>
          </w:divBdr>
          <w:divsChild>
            <w:div w:id="502745209">
              <w:marLeft w:val="0"/>
              <w:marRight w:val="0"/>
              <w:marTop w:val="0"/>
              <w:marBottom w:val="0"/>
              <w:divBdr>
                <w:top w:val="none" w:sz="0" w:space="0" w:color="auto"/>
                <w:left w:val="none" w:sz="0" w:space="0" w:color="auto"/>
                <w:bottom w:val="none" w:sz="0" w:space="0" w:color="auto"/>
                <w:right w:val="none" w:sz="0" w:space="0" w:color="auto"/>
              </w:divBdr>
            </w:div>
          </w:divsChild>
        </w:div>
        <w:div w:id="1566795146">
          <w:marLeft w:val="0"/>
          <w:marRight w:val="0"/>
          <w:marTop w:val="0"/>
          <w:marBottom w:val="0"/>
          <w:divBdr>
            <w:top w:val="none" w:sz="0" w:space="0" w:color="auto"/>
            <w:left w:val="none" w:sz="0" w:space="0" w:color="auto"/>
            <w:bottom w:val="none" w:sz="0" w:space="0" w:color="auto"/>
            <w:right w:val="none" w:sz="0" w:space="0" w:color="auto"/>
          </w:divBdr>
        </w:div>
        <w:div w:id="879055079">
          <w:marLeft w:val="0"/>
          <w:marRight w:val="0"/>
          <w:marTop w:val="0"/>
          <w:marBottom w:val="0"/>
          <w:divBdr>
            <w:top w:val="none" w:sz="0" w:space="0" w:color="auto"/>
            <w:left w:val="none" w:sz="0" w:space="0" w:color="auto"/>
            <w:bottom w:val="none" w:sz="0" w:space="0" w:color="auto"/>
            <w:right w:val="none" w:sz="0" w:space="0" w:color="auto"/>
          </w:divBdr>
          <w:divsChild>
            <w:div w:id="2123188801">
              <w:marLeft w:val="0"/>
              <w:marRight w:val="0"/>
              <w:marTop w:val="0"/>
              <w:marBottom w:val="0"/>
              <w:divBdr>
                <w:top w:val="none" w:sz="0" w:space="0" w:color="auto"/>
                <w:left w:val="none" w:sz="0" w:space="0" w:color="auto"/>
                <w:bottom w:val="none" w:sz="0" w:space="0" w:color="auto"/>
                <w:right w:val="none" w:sz="0" w:space="0" w:color="auto"/>
              </w:divBdr>
            </w:div>
          </w:divsChild>
        </w:div>
        <w:div w:id="1522474049">
          <w:marLeft w:val="0"/>
          <w:marRight w:val="0"/>
          <w:marTop w:val="0"/>
          <w:marBottom w:val="0"/>
          <w:divBdr>
            <w:top w:val="none" w:sz="0" w:space="0" w:color="auto"/>
            <w:left w:val="none" w:sz="0" w:space="0" w:color="auto"/>
            <w:bottom w:val="none" w:sz="0" w:space="0" w:color="auto"/>
            <w:right w:val="none" w:sz="0" w:space="0" w:color="auto"/>
          </w:divBdr>
        </w:div>
        <w:div w:id="199785627">
          <w:marLeft w:val="0"/>
          <w:marRight w:val="0"/>
          <w:marTop w:val="0"/>
          <w:marBottom w:val="0"/>
          <w:divBdr>
            <w:top w:val="none" w:sz="0" w:space="0" w:color="auto"/>
            <w:left w:val="none" w:sz="0" w:space="0" w:color="auto"/>
            <w:bottom w:val="none" w:sz="0" w:space="0" w:color="auto"/>
            <w:right w:val="none" w:sz="0" w:space="0" w:color="auto"/>
          </w:divBdr>
          <w:divsChild>
            <w:div w:id="50471281">
              <w:marLeft w:val="0"/>
              <w:marRight w:val="0"/>
              <w:marTop w:val="0"/>
              <w:marBottom w:val="0"/>
              <w:divBdr>
                <w:top w:val="none" w:sz="0" w:space="0" w:color="auto"/>
                <w:left w:val="none" w:sz="0" w:space="0" w:color="auto"/>
                <w:bottom w:val="none" w:sz="0" w:space="0" w:color="auto"/>
                <w:right w:val="none" w:sz="0" w:space="0" w:color="auto"/>
              </w:divBdr>
            </w:div>
          </w:divsChild>
        </w:div>
        <w:div w:id="661202808">
          <w:marLeft w:val="0"/>
          <w:marRight w:val="0"/>
          <w:marTop w:val="300"/>
          <w:marBottom w:val="0"/>
          <w:divBdr>
            <w:top w:val="none" w:sz="0" w:space="0" w:color="auto"/>
            <w:left w:val="none" w:sz="0" w:space="0" w:color="auto"/>
            <w:bottom w:val="none" w:sz="0" w:space="0" w:color="auto"/>
            <w:right w:val="none" w:sz="0" w:space="0" w:color="auto"/>
          </w:divBdr>
          <w:divsChild>
            <w:div w:id="97069613">
              <w:marLeft w:val="0"/>
              <w:marRight w:val="0"/>
              <w:marTop w:val="0"/>
              <w:marBottom w:val="0"/>
              <w:divBdr>
                <w:top w:val="none" w:sz="0" w:space="0" w:color="auto"/>
                <w:left w:val="none" w:sz="0" w:space="0" w:color="auto"/>
                <w:bottom w:val="none" w:sz="0" w:space="0" w:color="auto"/>
                <w:right w:val="none" w:sz="0" w:space="0" w:color="auto"/>
              </w:divBdr>
              <w:divsChild>
                <w:div w:id="1869180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35125">
          <w:marLeft w:val="0"/>
          <w:marRight w:val="0"/>
          <w:marTop w:val="300"/>
          <w:marBottom w:val="0"/>
          <w:divBdr>
            <w:top w:val="none" w:sz="0" w:space="0" w:color="auto"/>
            <w:left w:val="none" w:sz="0" w:space="0" w:color="auto"/>
            <w:bottom w:val="none" w:sz="0" w:space="0" w:color="auto"/>
            <w:right w:val="none" w:sz="0" w:space="0" w:color="auto"/>
          </w:divBdr>
          <w:divsChild>
            <w:div w:id="1135179706">
              <w:marLeft w:val="0"/>
              <w:marRight w:val="0"/>
              <w:marTop w:val="0"/>
              <w:marBottom w:val="0"/>
              <w:divBdr>
                <w:top w:val="none" w:sz="0" w:space="0" w:color="auto"/>
                <w:left w:val="none" w:sz="0" w:space="0" w:color="auto"/>
                <w:bottom w:val="none" w:sz="0" w:space="0" w:color="auto"/>
                <w:right w:val="none" w:sz="0" w:space="0" w:color="auto"/>
              </w:divBdr>
              <w:divsChild>
                <w:div w:id="1181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974896">
          <w:marLeft w:val="0"/>
          <w:marRight w:val="0"/>
          <w:marTop w:val="300"/>
          <w:marBottom w:val="0"/>
          <w:divBdr>
            <w:top w:val="none" w:sz="0" w:space="0" w:color="auto"/>
            <w:left w:val="none" w:sz="0" w:space="0" w:color="auto"/>
            <w:bottom w:val="none" w:sz="0" w:space="0" w:color="auto"/>
            <w:right w:val="none" w:sz="0" w:space="0" w:color="auto"/>
          </w:divBdr>
          <w:divsChild>
            <w:div w:id="448624260">
              <w:marLeft w:val="0"/>
              <w:marRight w:val="0"/>
              <w:marTop w:val="0"/>
              <w:marBottom w:val="0"/>
              <w:divBdr>
                <w:top w:val="none" w:sz="0" w:space="0" w:color="auto"/>
                <w:left w:val="none" w:sz="0" w:space="0" w:color="auto"/>
                <w:bottom w:val="none" w:sz="0" w:space="0" w:color="auto"/>
                <w:right w:val="none" w:sz="0" w:space="0" w:color="auto"/>
              </w:divBdr>
              <w:divsChild>
                <w:div w:id="194919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474459">
          <w:marLeft w:val="0"/>
          <w:marRight w:val="0"/>
          <w:marTop w:val="300"/>
          <w:marBottom w:val="0"/>
          <w:divBdr>
            <w:top w:val="none" w:sz="0" w:space="0" w:color="auto"/>
            <w:left w:val="none" w:sz="0" w:space="0" w:color="auto"/>
            <w:bottom w:val="none" w:sz="0" w:space="0" w:color="auto"/>
            <w:right w:val="none" w:sz="0" w:space="0" w:color="auto"/>
          </w:divBdr>
          <w:divsChild>
            <w:div w:id="1396049271">
              <w:marLeft w:val="0"/>
              <w:marRight w:val="0"/>
              <w:marTop w:val="0"/>
              <w:marBottom w:val="0"/>
              <w:divBdr>
                <w:top w:val="none" w:sz="0" w:space="0" w:color="auto"/>
                <w:left w:val="none" w:sz="0" w:space="0" w:color="auto"/>
                <w:bottom w:val="none" w:sz="0" w:space="0" w:color="auto"/>
                <w:right w:val="none" w:sz="0" w:space="0" w:color="auto"/>
              </w:divBdr>
              <w:divsChild>
                <w:div w:id="199185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4197">
      <w:bodyDiv w:val="1"/>
      <w:marLeft w:val="0"/>
      <w:marRight w:val="0"/>
      <w:marTop w:val="0"/>
      <w:marBottom w:val="0"/>
      <w:divBdr>
        <w:top w:val="none" w:sz="0" w:space="0" w:color="auto"/>
        <w:left w:val="none" w:sz="0" w:space="0" w:color="auto"/>
        <w:bottom w:val="none" w:sz="0" w:space="0" w:color="auto"/>
        <w:right w:val="none" w:sz="0" w:space="0" w:color="auto"/>
      </w:divBdr>
      <w:divsChild>
        <w:div w:id="151215279">
          <w:marLeft w:val="0"/>
          <w:marRight w:val="0"/>
          <w:marTop w:val="0"/>
          <w:marBottom w:val="0"/>
          <w:divBdr>
            <w:top w:val="none" w:sz="0" w:space="0" w:color="auto"/>
            <w:left w:val="none" w:sz="0" w:space="0" w:color="auto"/>
            <w:bottom w:val="none" w:sz="0" w:space="0" w:color="auto"/>
            <w:right w:val="none" w:sz="0" w:space="0" w:color="auto"/>
          </w:divBdr>
        </w:div>
        <w:div w:id="1443039922">
          <w:marLeft w:val="0"/>
          <w:marRight w:val="0"/>
          <w:marTop w:val="0"/>
          <w:marBottom w:val="0"/>
          <w:divBdr>
            <w:top w:val="none" w:sz="0" w:space="0" w:color="auto"/>
            <w:left w:val="none" w:sz="0" w:space="0" w:color="auto"/>
            <w:bottom w:val="none" w:sz="0" w:space="0" w:color="auto"/>
            <w:right w:val="none" w:sz="0" w:space="0" w:color="auto"/>
          </w:divBdr>
          <w:divsChild>
            <w:div w:id="1124884692">
              <w:marLeft w:val="0"/>
              <w:marRight w:val="0"/>
              <w:marTop w:val="0"/>
              <w:marBottom w:val="0"/>
              <w:divBdr>
                <w:top w:val="none" w:sz="0" w:space="0" w:color="auto"/>
                <w:left w:val="none" w:sz="0" w:space="0" w:color="auto"/>
                <w:bottom w:val="none" w:sz="0" w:space="0" w:color="auto"/>
                <w:right w:val="none" w:sz="0" w:space="0" w:color="auto"/>
              </w:divBdr>
            </w:div>
          </w:divsChild>
        </w:div>
        <w:div w:id="1472283155">
          <w:marLeft w:val="0"/>
          <w:marRight w:val="0"/>
          <w:marTop w:val="0"/>
          <w:marBottom w:val="0"/>
          <w:divBdr>
            <w:top w:val="none" w:sz="0" w:space="0" w:color="auto"/>
            <w:left w:val="none" w:sz="0" w:space="0" w:color="auto"/>
            <w:bottom w:val="none" w:sz="0" w:space="0" w:color="auto"/>
            <w:right w:val="none" w:sz="0" w:space="0" w:color="auto"/>
          </w:divBdr>
        </w:div>
        <w:div w:id="21247552">
          <w:marLeft w:val="0"/>
          <w:marRight w:val="0"/>
          <w:marTop w:val="0"/>
          <w:marBottom w:val="0"/>
          <w:divBdr>
            <w:top w:val="none" w:sz="0" w:space="0" w:color="auto"/>
            <w:left w:val="none" w:sz="0" w:space="0" w:color="auto"/>
            <w:bottom w:val="none" w:sz="0" w:space="0" w:color="auto"/>
            <w:right w:val="none" w:sz="0" w:space="0" w:color="auto"/>
          </w:divBdr>
          <w:divsChild>
            <w:div w:id="2120488364">
              <w:marLeft w:val="0"/>
              <w:marRight w:val="0"/>
              <w:marTop w:val="0"/>
              <w:marBottom w:val="0"/>
              <w:divBdr>
                <w:top w:val="none" w:sz="0" w:space="0" w:color="auto"/>
                <w:left w:val="none" w:sz="0" w:space="0" w:color="auto"/>
                <w:bottom w:val="none" w:sz="0" w:space="0" w:color="auto"/>
                <w:right w:val="none" w:sz="0" w:space="0" w:color="auto"/>
              </w:divBdr>
            </w:div>
          </w:divsChild>
        </w:div>
        <w:div w:id="995887073">
          <w:marLeft w:val="0"/>
          <w:marRight w:val="0"/>
          <w:marTop w:val="0"/>
          <w:marBottom w:val="0"/>
          <w:divBdr>
            <w:top w:val="none" w:sz="0" w:space="0" w:color="auto"/>
            <w:left w:val="none" w:sz="0" w:space="0" w:color="auto"/>
            <w:bottom w:val="none" w:sz="0" w:space="0" w:color="auto"/>
            <w:right w:val="none" w:sz="0" w:space="0" w:color="auto"/>
          </w:divBdr>
        </w:div>
        <w:div w:id="114763697">
          <w:marLeft w:val="0"/>
          <w:marRight w:val="0"/>
          <w:marTop w:val="0"/>
          <w:marBottom w:val="0"/>
          <w:divBdr>
            <w:top w:val="none" w:sz="0" w:space="0" w:color="auto"/>
            <w:left w:val="none" w:sz="0" w:space="0" w:color="auto"/>
            <w:bottom w:val="none" w:sz="0" w:space="0" w:color="auto"/>
            <w:right w:val="none" w:sz="0" w:space="0" w:color="auto"/>
          </w:divBdr>
          <w:divsChild>
            <w:div w:id="1323002904">
              <w:marLeft w:val="0"/>
              <w:marRight w:val="0"/>
              <w:marTop w:val="0"/>
              <w:marBottom w:val="0"/>
              <w:divBdr>
                <w:top w:val="none" w:sz="0" w:space="0" w:color="auto"/>
                <w:left w:val="none" w:sz="0" w:space="0" w:color="auto"/>
                <w:bottom w:val="none" w:sz="0" w:space="0" w:color="auto"/>
                <w:right w:val="none" w:sz="0" w:space="0" w:color="auto"/>
              </w:divBdr>
            </w:div>
          </w:divsChild>
        </w:div>
        <w:div w:id="1458794767">
          <w:marLeft w:val="0"/>
          <w:marRight w:val="0"/>
          <w:marTop w:val="0"/>
          <w:marBottom w:val="0"/>
          <w:divBdr>
            <w:top w:val="none" w:sz="0" w:space="0" w:color="auto"/>
            <w:left w:val="none" w:sz="0" w:space="0" w:color="auto"/>
            <w:bottom w:val="none" w:sz="0" w:space="0" w:color="auto"/>
            <w:right w:val="none" w:sz="0" w:space="0" w:color="auto"/>
          </w:divBdr>
        </w:div>
        <w:div w:id="1104806059">
          <w:marLeft w:val="0"/>
          <w:marRight w:val="0"/>
          <w:marTop w:val="0"/>
          <w:marBottom w:val="0"/>
          <w:divBdr>
            <w:top w:val="none" w:sz="0" w:space="0" w:color="auto"/>
            <w:left w:val="none" w:sz="0" w:space="0" w:color="auto"/>
            <w:bottom w:val="none" w:sz="0" w:space="0" w:color="auto"/>
            <w:right w:val="none" w:sz="0" w:space="0" w:color="auto"/>
          </w:divBdr>
          <w:divsChild>
            <w:div w:id="2093619614">
              <w:marLeft w:val="0"/>
              <w:marRight w:val="0"/>
              <w:marTop w:val="0"/>
              <w:marBottom w:val="0"/>
              <w:divBdr>
                <w:top w:val="none" w:sz="0" w:space="0" w:color="auto"/>
                <w:left w:val="none" w:sz="0" w:space="0" w:color="auto"/>
                <w:bottom w:val="none" w:sz="0" w:space="0" w:color="auto"/>
                <w:right w:val="none" w:sz="0" w:space="0" w:color="auto"/>
              </w:divBdr>
            </w:div>
          </w:divsChild>
        </w:div>
        <w:div w:id="636227593">
          <w:marLeft w:val="0"/>
          <w:marRight w:val="0"/>
          <w:marTop w:val="0"/>
          <w:marBottom w:val="0"/>
          <w:divBdr>
            <w:top w:val="none" w:sz="0" w:space="0" w:color="auto"/>
            <w:left w:val="none" w:sz="0" w:space="0" w:color="auto"/>
            <w:bottom w:val="none" w:sz="0" w:space="0" w:color="auto"/>
            <w:right w:val="none" w:sz="0" w:space="0" w:color="auto"/>
          </w:divBdr>
        </w:div>
        <w:div w:id="148790868">
          <w:marLeft w:val="0"/>
          <w:marRight w:val="0"/>
          <w:marTop w:val="0"/>
          <w:marBottom w:val="0"/>
          <w:divBdr>
            <w:top w:val="none" w:sz="0" w:space="0" w:color="auto"/>
            <w:left w:val="none" w:sz="0" w:space="0" w:color="auto"/>
            <w:bottom w:val="none" w:sz="0" w:space="0" w:color="auto"/>
            <w:right w:val="none" w:sz="0" w:space="0" w:color="auto"/>
          </w:divBdr>
          <w:divsChild>
            <w:div w:id="1182549003">
              <w:marLeft w:val="0"/>
              <w:marRight w:val="0"/>
              <w:marTop w:val="0"/>
              <w:marBottom w:val="0"/>
              <w:divBdr>
                <w:top w:val="none" w:sz="0" w:space="0" w:color="auto"/>
                <w:left w:val="none" w:sz="0" w:space="0" w:color="auto"/>
                <w:bottom w:val="none" w:sz="0" w:space="0" w:color="auto"/>
                <w:right w:val="none" w:sz="0" w:space="0" w:color="auto"/>
              </w:divBdr>
            </w:div>
          </w:divsChild>
        </w:div>
        <w:div w:id="1803385234">
          <w:marLeft w:val="0"/>
          <w:marRight w:val="0"/>
          <w:marTop w:val="0"/>
          <w:marBottom w:val="0"/>
          <w:divBdr>
            <w:top w:val="none" w:sz="0" w:space="0" w:color="auto"/>
            <w:left w:val="none" w:sz="0" w:space="0" w:color="auto"/>
            <w:bottom w:val="none" w:sz="0" w:space="0" w:color="auto"/>
            <w:right w:val="none" w:sz="0" w:space="0" w:color="auto"/>
          </w:divBdr>
        </w:div>
        <w:div w:id="1053113700">
          <w:marLeft w:val="0"/>
          <w:marRight w:val="0"/>
          <w:marTop w:val="0"/>
          <w:marBottom w:val="0"/>
          <w:divBdr>
            <w:top w:val="none" w:sz="0" w:space="0" w:color="auto"/>
            <w:left w:val="none" w:sz="0" w:space="0" w:color="auto"/>
            <w:bottom w:val="none" w:sz="0" w:space="0" w:color="auto"/>
            <w:right w:val="none" w:sz="0" w:space="0" w:color="auto"/>
          </w:divBdr>
          <w:divsChild>
            <w:div w:id="2120903729">
              <w:marLeft w:val="0"/>
              <w:marRight w:val="0"/>
              <w:marTop w:val="0"/>
              <w:marBottom w:val="0"/>
              <w:divBdr>
                <w:top w:val="none" w:sz="0" w:space="0" w:color="auto"/>
                <w:left w:val="none" w:sz="0" w:space="0" w:color="auto"/>
                <w:bottom w:val="none" w:sz="0" w:space="0" w:color="auto"/>
                <w:right w:val="none" w:sz="0" w:space="0" w:color="auto"/>
              </w:divBdr>
            </w:div>
          </w:divsChild>
        </w:div>
        <w:div w:id="1181510067">
          <w:marLeft w:val="0"/>
          <w:marRight w:val="0"/>
          <w:marTop w:val="0"/>
          <w:marBottom w:val="0"/>
          <w:divBdr>
            <w:top w:val="none" w:sz="0" w:space="0" w:color="auto"/>
            <w:left w:val="none" w:sz="0" w:space="0" w:color="auto"/>
            <w:bottom w:val="none" w:sz="0" w:space="0" w:color="auto"/>
            <w:right w:val="none" w:sz="0" w:space="0" w:color="auto"/>
          </w:divBdr>
        </w:div>
        <w:div w:id="1735541073">
          <w:marLeft w:val="0"/>
          <w:marRight w:val="0"/>
          <w:marTop w:val="0"/>
          <w:marBottom w:val="0"/>
          <w:divBdr>
            <w:top w:val="none" w:sz="0" w:space="0" w:color="auto"/>
            <w:left w:val="none" w:sz="0" w:space="0" w:color="auto"/>
            <w:bottom w:val="none" w:sz="0" w:space="0" w:color="auto"/>
            <w:right w:val="none" w:sz="0" w:space="0" w:color="auto"/>
          </w:divBdr>
          <w:divsChild>
            <w:div w:id="577440424">
              <w:marLeft w:val="0"/>
              <w:marRight w:val="0"/>
              <w:marTop w:val="0"/>
              <w:marBottom w:val="0"/>
              <w:divBdr>
                <w:top w:val="none" w:sz="0" w:space="0" w:color="auto"/>
                <w:left w:val="none" w:sz="0" w:space="0" w:color="auto"/>
                <w:bottom w:val="none" w:sz="0" w:space="0" w:color="auto"/>
                <w:right w:val="none" w:sz="0" w:space="0" w:color="auto"/>
              </w:divBdr>
            </w:div>
          </w:divsChild>
        </w:div>
        <w:div w:id="1189371804">
          <w:marLeft w:val="0"/>
          <w:marRight w:val="0"/>
          <w:marTop w:val="300"/>
          <w:marBottom w:val="0"/>
          <w:divBdr>
            <w:top w:val="none" w:sz="0" w:space="0" w:color="auto"/>
            <w:left w:val="none" w:sz="0" w:space="0" w:color="auto"/>
            <w:bottom w:val="none" w:sz="0" w:space="0" w:color="auto"/>
            <w:right w:val="none" w:sz="0" w:space="0" w:color="auto"/>
          </w:divBdr>
          <w:divsChild>
            <w:div w:id="942612144">
              <w:marLeft w:val="0"/>
              <w:marRight w:val="0"/>
              <w:marTop w:val="0"/>
              <w:marBottom w:val="0"/>
              <w:divBdr>
                <w:top w:val="none" w:sz="0" w:space="0" w:color="auto"/>
                <w:left w:val="none" w:sz="0" w:space="0" w:color="auto"/>
                <w:bottom w:val="none" w:sz="0" w:space="0" w:color="auto"/>
                <w:right w:val="none" w:sz="0" w:space="0" w:color="auto"/>
              </w:divBdr>
              <w:divsChild>
                <w:div w:id="1265501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20772">
          <w:marLeft w:val="0"/>
          <w:marRight w:val="0"/>
          <w:marTop w:val="300"/>
          <w:marBottom w:val="0"/>
          <w:divBdr>
            <w:top w:val="none" w:sz="0" w:space="0" w:color="auto"/>
            <w:left w:val="none" w:sz="0" w:space="0" w:color="auto"/>
            <w:bottom w:val="none" w:sz="0" w:space="0" w:color="auto"/>
            <w:right w:val="none" w:sz="0" w:space="0" w:color="auto"/>
          </w:divBdr>
          <w:divsChild>
            <w:div w:id="2121684339">
              <w:marLeft w:val="0"/>
              <w:marRight w:val="0"/>
              <w:marTop w:val="0"/>
              <w:marBottom w:val="0"/>
              <w:divBdr>
                <w:top w:val="none" w:sz="0" w:space="0" w:color="auto"/>
                <w:left w:val="none" w:sz="0" w:space="0" w:color="auto"/>
                <w:bottom w:val="none" w:sz="0" w:space="0" w:color="auto"/>
                <w:right w:val="none" w:sz="0" w:space="0" w:color="auto"/>
              </w:divBdr>
              <w:divsChild>
                <w:div w:id="205850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825343">
          <w:marLeft w:val="0"/>
          <w:marRight w:val="0"/>
          <w:marTop w:val="300"/>
          <w:marBottom w:val="0"/>
          <w:divBdr>
            <w:top w:val="none" w:sz="0" w:space="0" w:color="auto"/>
            <w:left w:val="none" w:sz="0" w:space="0" w:color="auto"/>
            <w:bottom w:val="none" w:sz="0" w:space="0" w:color="auto"/>
            <w:right w:val="none" w:sz="0" w:space="0" w:color="auto"/>
          </w:divBdr>
          <w:divsChild>
            <w:div w:id="1473936814">
              <w:marLeft w:val="0"/>
              <w:marRight w:val="0"/>
              <w:marTop w:val="0"/>
              <w:marBottom w:val="0"/>
              <w:divBdr>
                <w:top w:val="none" w:sz="0" w:space="0" w:color="auto"/>
                <w:left w:val="none" w:sz="0" w:space="0" w:color="auto"/>
                <w:bottom w:val="none" w:sz="0" w:space="0" w:color="auto"/>
                <w:right w:val="none" w:sz="0" w:space="0" w:color="auto"/>
              </w:divBdr>
              <w:divsChild>
                <w:div w:id="2068413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731115">
          <w:marLeft w:val="0"/>
          <w:marRight w:val="0"/>
          <w:marTop w:val="300"/>
          <w:marBottom w:val="0"/>
          <w:divBdr>
            <w:top w:val="none" w:sz="0" w:space="0" w:color="auto"/>
            <w:left w:val="none" w:sz="0" w:space="0" w:color="auto"/>
            <w:bottom w:val="none" w:sz="0" w:space="0" w:color="auto"/>
            <w:right w:val="none" w:sz="0" w:space="0" w:color="auto"/>
          </w:divBdr>
          <w:divsChild>
            <w:div w:id="1930848148">
              <w:marLeft w:val="0"/>
              <w:marRight w:val="0"/>
              <w:marTop w:val="0"/>
              <w:marBottom w:val="0"/>
              <w:divBdr>
                <w:top w:val="none" w:sz="0" w:space="0" w:color="auto"/>
                <w:left w:val="none" w:sz="0" w:space="0" w:color="auto"/>
                <w:bottom w:val="none" w:sz="0" w:space="0" w:color="auto"/>
                <w:right w:val="none" w:sz="0" w:space="0" w:color="auto"/>
              </w:divBdr>
              <w:divsChild>
                <w:div w:id="2077585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226624">
      <w:bodyDiv w:val="1"/>
      <w:marLeft w:val="0"/>
      <w:marRight w:val="0"/>
      <w:marTop w:val="0"/>
      <w:marBottom w:val="0"/>
      <w:divBdr>
        <w:top w:val="none" w:sz="0" w:space="0" w:color="auto"/>
        <w:left w:val="none" w:sz="0" w:space="0" w:color="auto"/>
        <w:bottom w:val="none" w:sz="0" w:space="0" w:color="auto"/>
        <w:right w:val="none" w:sz="0" w:space="0" w:color="auto"/>
      </w:divBdr>
      <w:divsChild>
        <w:div w:id="1389888080">
          <w:marLeft w:val="0"/>
          <w:marRight w:val="0"/>
          <w:marTop w:val="0"/>
          <w:marBottom w:val="0"/>
          <w:divBdr>
            <w:top w:val="none" w:sz="0" w:space="0" w:color="auto"/>
            <w:left w:val="none" w:sz="0" w:space="0" w:color="auto"/>
            <w:bottom w:val="none" w:sz="0" w:space="0" w:color="auto"/>
            <w:right w:val="none" w:sz="0" w:space="0" w:color="auto"/>
          </w:divBdr>
          <w:divsChild>
            <w:div w:id="1278411051">
              <w:marLeft w:val="0"/>
              <w:marRight w:val="0"/>
              <w:marTop w:val="0"/>
              <w:marBottom w:val="0"/>
              <w:divBdr>
                <w:top w:val="none" w:sz="0" w:space="0" w:color="auto"/>
                <w:left w:val="none" w:sz="0" w:space="0" w:color="auto"/>
                <w:bottom w:val="none" w:sz="0" w:space="0" w:color="auto"/>
                <w:right w:val="none" w:sz="0" w:space="0" w:color="auto"/>
              </w:divBdr>
            </w:div>
          </w:divsChild>
        </w:div>
        <w:div w:id="978194772">
          <w:marLeft w:val="0"/>
          <w:marRight w:val="0"/>
          <w:marTop w:val="0"/>
          <w:marBottom w:val="0"/>
          <w:divBdr>
            <w:top w:val="none" w:sz="0" w:space="0" w:color="auto"/>
            <w:left w:val="none" w:sz="0" w:space="0" w:color="auto"/>
            <w:bottom w:val="none" w:sz="0" w:space="0" w:color="auto"/>
            <w:right w:val="none" w:sz="0" w:space="0" w:color="auto"/>
          </w:divBdr>
        </w:div>
        <w:div w:id="2060932980">
          <w:marLeft w:val="0"/>
          <w:marRight w:val="0"/>
          <w:marTop w:val="0"/>
          <w:marBottom w:val="0"/>
          <w:divBdr>
            <w:top w:val="none" w:sz="0" w:space="0" w:color="auto"/>
            <w:left w:val="none" w:sz="0" w:space="0" w:color="auto"/>
            <w:bottom w:val="none" w:sz="0" w:space="0" w:color="auto"/>
            <w:right w:val="none" w:sz="0" w:space="0" w:color="auto"/>
          </w:divBdr>
          <w:divsChild>
            <w:div w:id="1404714652">
              <w:marLeft w:val="0"/>
              <w:marRight w:val="0"/>
              <w:marTop w:val="0"/>
              <w:marBottom w:val="0"/>
              <w:divBdr>
                <w:top w:val="none" w:sz="0" w:space="0" w:color="auto"/>
                <w:left w:val="none" w:sz="0" w:space="0" w:color="auto"/>
                <w:bottom w:val="none" w:sz="0" w:space="0" w:color="auto"/>
                <w:right w:val="none" w:sz="0" w:space="0" w:color="auto"/>
              </w:divBdr>
            </w:div>
          </w:divsChild>
        </w:div>
        <w:div w:id="520826815">
          <w:marLeft w:val="0"/>
          <w:marRight w:val="0"/>
          <w:marTop w:val="0"/>
          <w:marBottom w:val="0"/>
          <w:divBdr>
            <w:top w:val="none" w:sz="0" w:space="0" w:color="auto"/>
            <w:left w:val="none" w:sz="0" w:space="0" w:color="auto"/>
            <w:bottom w:val="none" w:sz="0" w:space="0" w:color="auto"/>
            <w:right w:val="none" w:sz="0" w:space="0" w:color="auto"/>
          </w:divBdr>
        </w:div>
        <w:div w:id="757139692">
          <w:marLeft w:val="0"/>
          <w:marRight w:val="0"/>
          <w:marTop w:val="0"/>
          <w:marBottom w:val="0"/>
          <w:divBdr>
            <w:top w:val="none" w:sz="0" w:space="0" w:color="auto"/>
            <w:left w:val="none" w:sz="0" w:space="0" w:color="auto"/>
            <w:bottom w:val="none" w:sz="0" w:space="0" w:color="auto"/>
            <w:right w:val="none" w:sz="0" w:space="0" w:color="auto"/>
          </w:divBdr>
          <w:divsChild>
            <w:div w:id="978069808">
              <w:marLeft w:val="0"/>
              <w:marRight w:val="0"/>
              <w:marTop w:val="0"/>
              <w:marBottom w:val="0"/>
              <w:divBdr>
                <w:top w:val="none" w:sz="0" w:space="0" w:color="auto"/>
                <w:left w:val="none" w:sz="0" w:space="0" w:color="auto"/>
                <w:bottom w:val="none" w:sz="0" w:space="0" w:color="auto"/>
                <w:right w:val="none" w:sz="0" w:space="0" w:color="auto"/>
              </w:divBdr>
            </w:div>
          </w:divsChild>
        </w:div>
        <w:div w:id="1626496840">
          <w:marLeft w:val="0"/>
          <w:marRight w:val="0"/>
          <w:marTop w:val="0"/>
          <w:marBottom w:val="0"/>
          <w:divBdr>
            <w:top w:val="none" w:sz="0" w:space="0" w:color="auto"/>
            <w:left w:val="none" w:sz="0" w:space="0" w:color="auto"/>
            <w:bottom w:val="none" w:sz="0" w:space="0" w:color="auto"/>
            <w:right w:val="none" w:sz="0" w:space="0" w:color="auto"/>
          </w:divBdr>
        </w:div>
        <w:div w:id="1699503081">
          <w:marLeft w:val="0"/>
          <w:marRight w:val="0"/>
          <w:marTop w:val="0"/>
          <w:marBottom w:val="0"/>
          <w:divBdr>
            <w:top w:val="none" w:sz="0" w:space="0" w:color="auto"/>
            <w:left w:val="none" w:sz="0" w:space="0" w:color="auto"/>
            <w:bottom w:val="none" w:sz="0" w:space="0" w:color="auto"/>
            <w:right w:val="none" w:sz="0" w:space="0" w:color="auto"/>
          </w:divBdr>
          <w:divsChild>
            <w:div w:id="1679431714">
              <w:marLeft w:val="0"/>
              <w:marRight w:val="0"/>
              <w:marTop w:val="0"/>
              <w:marBottom w:val="0"/>
              <w:divBdr>
                <w:top w:val="none" w:sz="0" w:space="0" w:color="auto"/>
                <w:left w:val="none" w:sz="0" w:space="0" w:color="auto"/>
                <w:bottom w:val="none" w:sz="0" w:space="0" w:color="auto"/>
                <w:right w:val="none" w:sz="0" w:space="0" w:color="auto"/>
              </w:divBdr>
            </w:div>
          </w:divsChild>
        </w:div>
        <w:div w:id="574166278">
          <w:marLeft w:val="0"/>
          <w:marRight w:val="0"/>
          <w:marTop w:val="0"/>
          <w:marBottom w:val="0"/>
          <w:divBdr>
            <w:top w:val="none" w:sz="0" w:space="0" w:color="auto"/>
            <w:left w:val="none" w:sz="0" w:space="0" w:color="auto"/>
            <w:bottom w:val="none" w:sz="0" w:space="0" w:color="auto"/>
            <w:right w:val="none" w:sz="0" w:space="0" w:color="auto"/>
          </w:divBdr>
        </w:div>
        <w:div w:id="449860585">
          <w:marLeft w:val="0"/>
          <w:marRight w:val="0"/>
          <w:marTop w:val="0"/>
          <w:marBottom w:val="0"/>
          <w:divBdr>
            <w:top w:val="none" w:sz="0" w:space="0" w:color="auto"/>
            <w:left w:val="none" w:sz="0" w:space="0" w:color="auto"/>
            <w:bottom w:val="none" w:sz="0" w:space="0" w:color="auto"/>
            <w:right w:val="none" w:sz="0" w:space="0" w:color="auto"/>
          </w:divBdr>
          <w:divsChild>
            <w:div w:id="113720842">
              <w:marLeft w:val="0"/>
              <w:marRight w:val="0"/>
              <w:marTop w:val="0"/>
              <w:marBottom w:val="0"/>
              <w:divBdr>
                <w:top w:val="none" w:sz="0" w:space="0" w:color="auto"/>
                <w:left w:val="none" w:sz="0" w:space="0" w:color="auto"/>
                <w:bottom w:val="none" w:sz="0" w:space="0" w:color="auto"/>
                <w:right w:val="none" w:sz="0" w:space="0" w:color="auto"/>
              </w:divBdr>
            </w:div>
          </w:divsChild>
        </w:div>
        <w:div w:id="624847963">
          <w:marLeft w:val="0"/>
          <w:marRight w:val="0"/>
          <w:marTop w:val="0"/>
          <w:marBottom w:val="0"/>
          <w:divBdr>
            <w:top w:val="none" w:sz="0" w:space="0" w:color="auto"/>
            <w:left w:val="none" w:sz="0" w:space="0" w:color="auto"/>
            <w:bottom w:val="none" w:sz="0" w:space="0" w:color="auto"/>
            <w:right w:val="none" w:sz="0" w:space="0" w:color="auto"/>
          </w:divBdr>
        </w:div>
        <w:div w:id="1725173509">
          <w:marLeft w:val="0"/>
          <w:marRight w:val="0"/>
          <w:marTop w:val="0"/>
          <w:marBottom w:val="0"/>
          <w:divBdr>
            <w:top w:val="none" w:sz="0" w:space="0" w:color="auto"/>
            <w:left w:val="none" w:sz="0" w:space="0" w:color="auto"/>
            <w:bottom w:val="none" w:sz="0" w:space="0" w:color="auto"/>
            <w:right w:val="none" w:sz="0" w:space="0" w:color="auto"/>
          </w:divBdr>
          <w:divsChild>
            <w:div w:id="436561379">
              <w:marLeft w:val="0"/>
              <w:marRight w:val="0"/>
              <w:marTop w:val="0"/>
              <w:marBottom w:val="0"/>
              <w:divBdr>
                <w:top w:val="none" w:sz="0" w:space="0" w:color="auto"/>
                <w:left w:val="none" w:sz="0" w:space="0" w:color="auto"/>
                <w:bottom w:val="none" w:sz="0" w:space="0" w:color="auto"/>
                <w:right w:val="none" w:sz="0" w:space="0" w:color="auto"/>
              </w:divBdr>
            </w:div>
          </w:divsChild>
        </w:div>
        <w:div w:id="740100082">
          <w:marLeft w:val="0"/>
          <w:marRight w:val="0"/>
          <w:marTop w:val="0"/>
          <w:marBottom w:val="0"/>
          <w:divBdr>
            <w:top w:val="none" w:sz="0" w:space="0" w:color="auto"/>
            <w:left w:val="none" w:sz="0" w:space="0" w:color="auto"/>
            <w:bottom w:val="none" w:sz="0" w:space="0" w:color="auto"/>
            <w:right w:val="none" w:sz="0" w:space="0" w:color="auto"/>
          </w:divBdr>
        </w:div>
        <w:div w:id="991711396">
          <w:marLeft w:val="0"/>
          <w:marRight w:val="0"/>
          <w:marTop w:val="0"/>
          <w:marBottom w:val="0"/>
          <w:divBdr>
            <w:top w:val="none" w:sz="0" w:space="0" w:color="auto"/>
            <w:left w:val="none" w:sz="0" w:space="0" w:color="auto"/>
            <w:bottom w:val="none" w:sz="0" w:space="0" w:color="auto"/>
            <w:right w:val="none" w:sz="0" w:space="0" w:color="auto"/>
          </w:divBdr>
          <w:divsChild>
            <w:div w:id="1435052346">
              <w:marLeft w:val="0"/>
              <w:marRight w:val="0"/>
              <w:marTop w:val="0"/>
              <w:marBottom w:val="0"/>
              <w:divBdr>
                <w:top w:val="none" w:sz="0" w:space="0" w:color="auto"/>
                <w:left w:val="none" w:sz="0" w:space="0" w:color="auto"/>
                <w:bottom w:val="none" w:sz="0" w:space="0" w:color="auto"/>
                <w:right w:val="none" w:sz="0" w:space="0" w:color="auto"/>
              </w:divBdr>
            </w:div>
          </w:divsChild>
        </w:div>
        <w:div w:id="563564967">
          <w:marLeft w:val="0"/>
          <w:marRight w:val="0"/>
          <w:marTop w:val="300"/>
          <w:marBottom w:val="0"/>
          <w:divBdr>
            <w:top w:val="none" w:sz="0" w:space="0" w:color="auto"/>
            <w:left w:val="none" w:sz="0" w:space="0" w:color="auto"/>
            <w:bottom w:val="none" w:sz="0" w:space="0" w:color="auto"/>
            <w:right w:val="none" w:sz="0" w:space="0" w:color="auto"/>
          </w:divBdr>
          <w:divsChild>
            <w:div w:id="1664771920">
              <w:marLeft w:val="0"/>
              <w:marRight w:val="0"/>
              <w:marTop w:val="0"/>
              <w:marBottom w:val="0"/>
              <w:divBdr>
                <w:top w:val="none" w:sz="0" w:space="0" w:color="auto"/>
                <w:left w:val="none" w:sz="0" w:space="0" w:color="auto"/>
                <w:bottom w:val="none" w:sz="0" w:space="0" w:color="auto"/>
                <w:right w:val="none" w:sz="0" w:space="0" w:color="auto"/>
              </w:divBdr>
              <w:divsChild>
                <w:div w:id="1339773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098092">
          <w:marLeft w:val="0"/>
          <w:marRight w:val="0"/>
          <w:marTop w:val="300"/>
          <w:marBottom w:val="0"/>
          <w:divBdr>
            <w:top w:val="none" w:sz="0" w:space="0" w:color="auto"/>
            <w:left w:val="none" w:sz="0" w:space="0" w:color="auto"/>
            <w:bottom w:val="none" w:sz="0" w:space="0" w:color="auto"/>
            <w:right w:val="none" w:sz="0" w:space="0" w:color="auto"/>
          </w:divBdr>
          <w:divsChild>
            <w:div w:id="1355502476">
              <w:marLeft w:val="0"/>
              <w:marRight w:val="0"/>
              <w:marTop w:val="0"/>
              <w:marBottom w:val="0"/>
              <w:divBdr>
                <w:top w:val="none" w:sz="0" w:space="0" w:color="auto"/>
                <w:left w:val="none" w:sz="0" w:space="0" w:color="auto"/>
                <w:bottom w:val="none" w:sz="0" w:space="0" w:color="auto"/>
                <w:right w:val="none" w:sz="0" w:space="0" w:color="auto"/>
              </w:divBdr>
              <w:divsChild>
                <w:div w:id="27533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00706">
          <w:marLeft w:val="0"/>
          <w:marRight w:val="0"/>
          <w:marTop w:val="300"/>
          <w:marBottom w:val="0"/>
          <w:divBdr>
            <w:top w:val="none" w:sz="0" w:space="0" w:color="auto"/>
            <w:left w:val="none" w:sz="0" w:space="0" w:color="auto"/>
            <w:bottom w:val="none" w:sz="0" w:space="0" w:color="auto"/>
            <w:right w:val="none" w:sz="0" w:space="0" w:color="auto"/>
          </w:divBdr>
          <w:divsChild>
            <w:div w:id="1598632071">
              <w:marLeft w:val="0"/>
              <w:marRight w:val="0"/>
              <w:marTop w:val="0"/>
              <w:marBottom w:val="0"/>
              <w:divBdr>
                <w:top w:val="none" w:sz="0" w:space="0" w:color="auto"/>
                <w:left w:val="none" w:sz="0" w:space="0" w:color="auto"/>
                <w:bottom w:val="none" w:sz="0" w:space="0" w:color="auto"/>
                <w:right w:val="none" w:sz="0" w:space="0" w:color="auto"/>
              </w:divBdr>
              <w:divsChild>
                <w:div w:id="1004405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9733">
          <w:marLeft w:val="0"/>
          <w:marRight w:val="0"/>
          <w:marTop w:val="300"/>
          <w:marBottom w:val="0"/>
          <w:divBdr>
            <w:top w:val="none" w:sz="0" w:space="0" w:color="auto"/>
            <w:left w:val="none" w:sz="0" w:space="0" w:color="auto"/>
            <w:bottom w:val="none" w:sz="0" w:space="0" w:color="auto"/>
            <w:right w:val="none" w:sz="0" w:space="0" w:color="auto"/>
          </w:divBdr>
          <w:divsChild>
            <w:div w:id="670570325">
              <w:marLeft w:val="0"/>
              <w:marRight w:val="0"/>
              <w:marTop w:val="0"/>
              <w:marBottom w:val="0"/>
              <w:divBdr>
                <w:top w:val="none" w:sz="0" w:space="0" w:color="auto"/>
                <w:left w:val="none" w:sz="0" w:space="0" w:color="auto"/>
                <w:bottom w:val="none" w:sz="0" w:space="0" w:color="auto"/>
                <w:right w:val="none" w:sz="0" w:space="0" w:color="auto"/>
              </w:divBdr>
              <w:divsChild>
                <w:div w:id="186983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8122264">
      <w:bodyDiv w:val="1"/>
      <w:marLeft w:val="0"/>
      <w:marRight w:val="0"/>
      <w:marTop w:val="0"/>
      <w:marBottom w:val="0"/>
      <w:divBdr>
        <w:top w:val="none" w:sz="0" w:space="0" w:color="auto"/>
        <w:left w:val="none" w:sz="0" w:space="0" w:color="auto"/>
        <w:bottom w:val="none" w:sz="0" w:space="0" w:color="auto"/>
        <w:right w:val="none" w:sz="0" w:space="0" w:color="auto"/>
      </w:divBdr>
      <w:divsChild>
        <w:div w:id="1209756210">
          <w:marLeft w:val="0"/>
          <w:marRight w:val="0"/>
          <w:marTop w:val="0"/>
          <w:marBottom w:val="0"/>
          <w:divBdr>
            <w:top w:val="none" w:sz="0" w:space="0" w:color="auto"/>
            <w:left w:val="none" w:sz="0" w:space="0" w:color="auto"/>
            <w:bottom w:val="none" w:sz="0" w:space="0" w:color="auto"/>
            <w:right w:val="none" w:sz="0" w:space="0" w:color="auto"/>
          </w:divBdr>
        </w:div>
        <w:div w:id="2071148199">
          <w:marLeft w:val="0"/>
          <w:marRight w:val="0"/>
          <w:marTop w:val="0"/>
          <w:marBottom w:val="0"/>
          <w:divBdr>
            <w:top w:val="none" w:sz="0" w:space="0" w:color="auto"/>
            <w:left w:val="none" w:sz="0" w:space="0" w:color="auto"/>
            <w:bottom w:val="none" w:sz="0" w:space="0" w:color="auto"/>
            <w:right w:val="none" w:sz="0" w:space="0" w:color="auto"/>
          </w:divBdr>
          <w:divsChild>
            <w:div w:id="434790150">
              <w:marLeft w:val="0"/>
              <w:marRight w:val="0"/>
              <w:marTop w:val="0"/>
              <w:marBottom w:val="0"/>
              <w:divBdr>
                <w:top w:val="none" w:sz="0" w:space="0" w:color="auto"/>
                <w:left w:val="none" w:sz="0" w:space="0" w:color="auto"/>
                <w:bottom w:val="none" w:sz="0" w:space="0" w:color="auto"/>
                <w:right w:val="none" w:sz="0" w:space="0" w:color="auto"/>
              </w:divBdr>
            </w:div>
          </w:divsChild>
        </w:div>
        <w:div w:id="1039235258">
          <w:marLeft w:val="0"/>
          <w:marRight w:val="0"/>
          <w:marTop w:val="0"/>
          <w:marBottom w:val="0"/>
          <w:divBdr>
            <w:top w:val="none" w:sz="0" w:space="0" w:color="auto"/>
            <w:left w:val="none" w:sz="0" w:space="0" w:color="auto"/>
            <w:bottom w:val="none" w:sz="0" w:space="0" w:color="auto"/>
            <w:right w:val="none" w:sz="0" w:space="0" w:color="auto"/>
          </w:divBdr>
        </w:div>
        <w:div w:id="1513571043">
          <w:marLeft w:val="0"/>
          <w:marRight w:val="0"/>
          <w:marTop w:val="0"/>
          <w:marBottom w:val="0"/>
          <w:divBdr>
            <w:top w:val="none" w:sz="0" w:space="0" w:color="auto"/>
            <w:left w:val="none" w:sz="0" w:space="0" w:color="auto"/>
            <w:bottom w:val="none" w:sz="0" w:space="0" w:color="auto"/>
            <w:right w:val="none" w:sz="0" w:space="0" w:color="auto"/>
          </w:divBdr>
          <w:divsChild>
            <w:div w:id="891769497">
              <w:marLeft w:val="0"/>
              <w:marRight w:val="0"/>
              <w:marTop w:val="0"/>
              <w:marBottom w:val="0"/>
              <w:divBdr>
                <w:top w:val="none" w:sz="0" w:space="0" w:color="auto"/>
                <w:left w:val="none" w:sz="0" w:space="0" w:color="auto"/>
                <w:bottom w:val="none" w:sz="0" w:space="0" w:color="auto"/>
                <w:right w:val="none" w:sz="0" w:space="0" w:color="auto"/>
              </w:divBdr>
            </w:div>
          </w:divsChild>
        </w:div>
        <w:div w:id="310913472">
          <w:marLeft w:val="0"/>
          <w:marRight w:val="0"/>
          <w:marTop w:val="0"/>
          <w:marBottom w:val="0"/>
          <w:divBdr>
            <w:top w:val="none" w:sz="0" w:space="0" w:color="auto"/>
            <w:left w:val="none" w:sz="0" w:space="0" w:color="auto"/>
            <w:bottom w:val="none" w:sz="0" w:space="0" w:color="auto"/>
            <w:right w:val="none" w:sz="0" w:space="0" w:color="auto"/>
          </w:divBdr>
        </w:div>
        <w:div w:id="1248808565">
          <w:marLeft w:val="0"/>
          <w:marRight w:val="0"/>
          <w:marTop w:val="0"/>
          <w:marBottom w:val="0"/>
          <w:divBdr>
            <w:top w:val="none" w:sz="0" w:space="0" w:color="auto"/>
            <w:left w:val="none" w:sz="0" w:space="0" w:color="auto"/>
            <w:bottom w:val="none" w:sz="0" w:space="0" w:color="auto"/>
            <w:right w:val="none" w:sz="0" w:space="0" w:color="auto"/>
          </w:divBdr>
          <w:divsChild>
            <w:div w:id="997005242">
              <w:marLeft w:val="0"/>
              <w:marRight w:val="0"/>
              <w:marTop w:val="0"/>
              <w:marBottom w:val="0"/>
              <w:divBdr>
                <w:top w:val="none" w:sz="0" w:space="0" w:color="auto"/>
                <w:left w:val="none" w:sz="0" w:space="0" w:color="auto"/>
                <w:bottom w:val="none" w:sz="0" w:space="0" w:color="auto"/>
                <w:right w:val="none" w:sz="0" w:space="0" w:color="auto"/>
              </w:divBdr>
            </w:div>
          </w:divsChild>
        </w:div>
        <w:div w:id="1955749882">
          <w:marLeft w:val="0"/>
          <w:marRight w:val="0"/>
          <w:marTop w:val="0"/>
          <w:marBottom w:val="0"/>
          <w:divBdr>
            <w:top w:val="none" w:sz="0" w:space="0" w:color="auto"/>
            <w:left w:val="none" w:sz="0" w:space="0" w:color="auto"/>
            <w:bottom w:val="none" w:sz="0" w:space="0" w:color="auto"/>
            <w:right w:val="none" w:sz="0" w:space="0" w:color="auto"/>
          </w:divBdr>
        </w:div>
        <w:div w:id="2141802658">
          <w:marLeft w:val="0"/>
          <w:marRight w:val="0"/>
          <w:marTop w:val="0"/>
          <w:marBottom w:val="0"/>
          <w:divBdr>
            <w:top w:val="none" w:sz="0" w:space="0" w:color="auto"/>
            <w:left w:val="none" w:sz="0" w:space="0" w:color="auto"/>
            <w:bottom w:val="none" w:sz="0" w:space="0" w:color="auto"/>
            <w:right w:val="none" w:sz="0" w:space="0" w:color="auto"/>
          </w:divBdr>
          <w:divsChild>
            <w:div w:id="339552542">
              <w:marLeft w:val="0"/>
              <w:marRight w:val="0"/>
              <w:marTop w:val="0"/>
              <w:marBottom w:val="0"/>
              <w:divBdr>
                <w:top w:val="none" w:sz="0" w:space="0" w:color="auto"/>
                <w:left w:val="none" w:sz="0" w:space="0" w:color="auto"/>
                <w:bottom w:val="none" w:sz="0" w:space="0" w:color="auto"/>
                <w:right w:val="none" w:sz="0" w:space="0" w:color="auto"/>
              </w:divBdr>
            </w:div>
          </w:divsChild>
        </w:div>
        <w:div w:id="1839417047">
          <w:marLeft w:val="0"/>
          <w:marRight w:val="0"/>
          <w:marTop w:val="0"/>
          <w:marBottom w:val="0"/>
          <w:divBdr>
            <w:top w:val="none" w:sz="0" w:space="0" w:color="auto"/>
            <w:left w:val="none" w:sz="0" w:space="0" w:color="auto"/>
            <w:bottom w:val="none" w:sz="0" w:space="0" w:color="auto"/>
            <w:right w:val="none" w:sz="0" w:space="0" w:color="auto"/>
          </w:divBdr>
        </w:div>
        <w:div w:id="1177770885">
          <w:marLeft w:val="0"/>
          <w:marRight w:val="0"/>
          <w:marTop w:val="0"/>
          <w:marBottom w:val="0"/>
          <w:divBdr>
            <w:top w:val="none" w:sz="0" w:space="0" w:color="auto"/>
            <w:left w:val="none" w:sz="0" w:space="0" w:color="auto"/>
            <w:bottom w:val="none" w:sz="0" w:space="0" w:color="auto"/>
            <w:right w:val="none" w:sz="0" w:space="0" w:color="auto"/>
          </w:divBdr>
          <w:divsChild>
            <w:div w:id="905997932">
              <w:marLeft w:val="0"/>
              <w:marRight w:val="0"/>
              <w:marTop w:val="0"/>
              <w:marBottom w:val="0"/>
              <w:divBdr>
                <w:top w:val="none" w:sz="0" w:space="0" w:color="auto"/>
                <w:left w:val="none" w:sz="0" w:space="0" w:color="auto"/>
                <w:bottom w:val="none" w:sz="0" w:space="0" w:color="auto"/>
                <w:right w:val="none" w:sz="0" w:space="0" w:color="auto"/>
              </w:divBdr>
            </w:div>
          </w:divsChild>
        </w:div>
        <w:div w:id="820195151">
          <w:marLeft w:val="0"/>
          <w:marRight w:val="0"/>
          <w:marTop w:val="0"/>
          <w:marBottom w:val="0"/>
          <w:divBdr>
            <w:top w:val="none" w:sz="0" w:space="0" w:color="auto"/>
            <w:left w:val="none" w:sz="0" w:space="0" w:color="auto"/>
            <w:bottom w:val="none" w:sz="0" w:space="0" w:color="auto"/>
            <w:right w:val="none" w:sz="0" w:space="0" w:color="auto"/>
          </w:divBdr>
        </w:div>
        <w:div w:id="1785421579">
          <w:marLeft w:val="0"/>
          <w:marRight w:val="0"/>
          <w:marTop w:val="0"/>
          <w:marBottom w:val="0"/>
          <w:divBdr>
            <w:top w:val="none" w:sz="0" w:space="0" w:color="auto"/>
            <w:left w:val="none" w:sz="0" w:space="0" w:color="auto"/>
            <w:bottom w:val="none" w:sz="0" w:space="0" w:color="auto"/>
            <w:right w:val="none" w:sz="0" w:space="0" w:color="auto"/>
          </w:divBdr>
          <w:divsChild>
            <w:div w:id="1895653415">
              <w:marLeft w:val="0"/>
              <w:marRight w:val="0"/>
              <w:marTop w:val="0"/>
              <w:marBottom w:val="0"/>
              <w:divBdr>
                <w:top w:val="none" w:sz="0" w:space="0" w:color="auto"/>
                <w:left w:val="none" w:sz="0" w:space="0" w:color="auto"/>
                <w:bottom w:val="none" w:sz="0" w:space="0" w:color="auto"/>
                <w:right w:val="none" w:sz="0" w:space="0" w:color="auto"/>
              </w:divBdr>
            </w:div>
          </w:divsChild>
        </w:div>
        <w:div w:id="1210334759">
          <w:marLeft w:val="0"/>
          <w:marRight w:val="0"/>
          <w:marTop w:val="0"/>
          <w:marBottom w:val="0"/>
          <w:divBdr>
            <w:top w:val="none" w:sz="0" w:space="0" w:color="auto"/>
            <w:left w:val="none" w:sz="0" w:space="0" w:color="auto"/>
            <w:bottom w:val="none" w:sz="0" w:space="0" w:color="auto"/>
            <w:right w:val="none" w:sz="0" w:space="0" w:color="auto"/>
          </w:divBdr>
        </w:div>
        <w:div w:id="561253911">
          <w:marLeft w:val="0"/>
          <w:marRight w:val="0"/>
          <w:marTop w:val="0"/>
          <w:marBottom w:val="0"/>
          <w:divBdr>
            <w:top w:val="none" w:sz="0" w:space="0" w:color="auto"/>
            <w:left w:val="none" w:sz="0" w:space="0" w:color="auto"/>
            <w:bottom w:val="none" w:sz="0" w:space="0" w:color="auto"/>
            <w:right w:val="none" w:sz="0" w:space="0" w:color="auto"/>
          </w:divBdr>
          <w:divsChild>
            <w:div w:id="65760528">
              <w:marLeft w:val="0"/>
              <w:marRight w:val="0"/>
              <w:marTop w:val="0"/>
              <w:marBottom w:val="0"/>
              <w:divBdr>
                <w:top w:val="none" w:sz="0" w:space="0" w:color="auto"/>
                <w:left w:val="none" w:sz="0" w:space="0" w:color="auto"/>
                <w:bottom w:val="none" w:sz="0" w:space="0" w:color="auto"/>
                <w:right w:val="none" w:sz="0" w:space="0" w:color="auto"/>
              </w:divBdr>
            </w:div>
          </w:divsChild>
        </w:div>
        <w:div w:id="854227382">
          <w:marLeft w:val="0"/>
          <w:marRight w:val="0"/>
          <w:marTop w:val="300"/>
          <w:marBottom w:val="0"/>
          <w:divBdr>
            <w:top w:val="none" w:sz="0" w:space="0" w:color="auto"/>
            <w:left w:val="none" w:sz="0" w:space="0" w:color="auto"/>
            <w:bottom w:val="none" w:sz="0" w:space="0" w:color="auto"/>
            <w:right w:val="none" w:sz="0" w:space="0" w:color="auto"/>
          </w:divBdr>
          <w:divsChild>
            <w:div w:id="640960104">
              <w:marLeft w:val="0"/>
              <w:marRight w:val="0"/>
              <w:marTop w:val="0"/>
              <w:marBottom w:val="0"/>
              <w:divBdr>
                <w:top w:val="none" w:sz="0" w:space="0" w:color="auto"/>
                <w:left w:val="none" w:sz="0" w:space="0" w:color="auto"/>
                <w:bottom w:val="none" w:sz="0" w:space="0" w:color="auto"/>
                <w:right w:val="none" w:sz="0" w:space="0" w:color="auto"/>
              </w:divBdr>
              <w:divsChild>
                <w:div w:id="66416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37928">
          <w:marLeft w:val="0"/>
          <w:marRight w:val="0"/>
          <w:marTop w:val="300"/>
          <w:marBottom w:val="0"/>
          <w:divBdr>
            <w:top w:val="none" w:sz="0" w:space="0" w:color="auto"/>
            <w:left w:val="none" w:sz="0" w:space="0" w:color="auto"/>
            <w:bottom w:val="none" w:sz="0" w:space="0" w:color="auto"/>
            <w:right w:val="none" w:sz="0" w:space="0" w:color="auto"/>
          </w:divBdr>
          <w:divsChild>
            <w:div w:id="1905751925">
              <w:marLeft w:val="0"/>
              <w:marRight w:val="0"/>
              <w:marTop w:val="0"/>
              <w:marBottom w:val="0"/>
              <w:divBdr>
                <w:top w:val="none" w:sz="0" w:space="0" w:color="auto"/>
                <w:left w:val="none" w:sz="0" w:space="0" w:color="auto"/>
                <w:bottom w:val="none" w:sz="0" w:space="0" w:color="auto"/>
                <w:right w:val="none" w:sz="0" w:space="0" w:color="auto"/>
              </w:divBdr>
              <w:divsChild>
                <w:div w:id="163344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949502">
          <w:marLeft w:val="0"/>
          <w:marRight w:val="0"/>
          <w:marTop w:val="300"/>
          <w:marBottom w:val="0"/>
          <w:divBdr>
            <w:top w:val="none" w:sz="0" w:space="0" w:color="auto"/>
            <w:left w:val="none" w:sz="0" w:space="0" w:color="auto"/>
            <w:bottom w:val="none" w:sz="0" w:space="0" w:color="auto"/>
            <w:right w:val="none" w:sz="0" w:space="0" w:color="auto"/>
          </w:divBdr>
          <w:divsChild>
            <w:div w:id="113714140">
              <w:marLeft w:val="0"/>
              <w:marRight w:val="0"/>
              <w:marTop w:val="0"/>
              <w:marBottom w:val="0"/>
              <w:divBdr>
                <w:top w:val="none" w:sz="0" w:space="0" w:color="auto"/>
                <w:left w:val="none" w:sz="0" w:space="0" w:color="auto"/>
                <w:bottom w:val="none" w:sz="0" w:space="0" w:color="auto"/>
                <w:right w:val="none" w:sz="0" w:space="0" w:color="auto"/>
              </w:divBdr>
              <w:divsChild>
                <w:div w:id="2093163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73583">
          <w:marLeft w:val="0"/>
          <w:marRight w:val="0"/>
          <w:marTop w:val="300"/>
          <w:marBottom w:val="0"/>
          <w:divBdr>
            <w:top w:val="none" w:sz="0" w:space="0" w:color="auto"/>
            <w:left w:val="none" w:sz="0" w:space="0" w:color="auto"/>
            <w:bottom w:val="none" w:sz="0" w:space="0" w:color="auto"/>
            <w:right w:val="none" w:sz="0" w:space="0" w:color="auto"/>
          </w:divBdr>
          <w:divsChild>
            <w:div w:id="287735624">
              <w:marLeft w:val="0"/>
              <w:marRight w:val="0"/>
              <w:marTop w:val="0"/>
              <w:marBottom w:val="0"/>
              <w:divBdr>
                <w:top w:val="none" w:sz="0" w:space="0" w:color="auto"/>
                <w:left w:val="none" w:sz="0" w:space="0" w:color="auto"/>
                <w:bottom w:val="none" w:sz="0" w:space="0" w:color="auto"/>
                <w:right w:val="none" w:sz="0" w:space="0" w:color="auto"/>
              </w:divBdr>
              <w:divsChild>
                <w:div w:id="1170677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87993">
      <w:bodyDiv w:val="1"/>
      <w:marLeft w:val="0"/>
      <w:marRight w:val="0"/>
      <w:marTop w:val="0"/>
      <w:marBottom w:val="0"/>
      <w:divBdr>
        <w:top w:val="none" w:sz="0" w:space="0" w:color="auto"/>
        <w:left w:val="none" w:sz="0" w:space="0" w:color="auto"/>
        <w:bottom w:val="none" w:sz="0" w:space="0" w:color="auto"/>
        <w:right w:val="none" w:sz="0" w:space="0" w:color="auto"/>
      </w:divBdr>
      <w:divsChild>
        <w:div w:id="383915849">
          <w:marLeft w:val="0"/>
          <w:marRight w:val="0"/>
          <w:marTop w:val="0"/>
          <w:marBottom w:val="0"/>
          <w:divBdr>
            <w:top w:val="none" w:sz="0" w:space="0" w:color="auto"/>
            <w:left w:val="none" w:sz="0" w:space="0" w:color="auto"/>
            <w:bottom w:val="none" w:sz="0" w:space="0" w:color="auto"/>
            <w:right w:val="none" w:sz="0" w:space="0" w:color="auto"/>
          </w:divBdr>
        </w:div>
        <w:div w:id="2146923064">
          <w:marLeft w:val="0"/>
          <w:marRight w:val="0"/>
          <w:marTop w:val="0"/>
          <w:marBottom w:val="0"/>
          <w:divBdr>
            <w:top w:val="none" w:sz="0" w:space="0" w:color="auto"/>
            <w:left w:val="none" w:sz="0" w:space="0" w:color="auto"/>
            <w:bottom w:val="none" w:sz="0" w:space="0" w:color="auto"/>
            <w:right w:val="none" w:sz="0" w:space="0" w:color="auto"/>
          </w:divBdr>
          <w:divsChild>
            <w:div w:id="1678263808">
              <w:marLeft w:val="0"/>
              <w:marRight w:val="0"/>
              <w:marTop w:val="0"/>
              <w:marBottom w:val="0"/>
              <w:divBdr>
                <w:top w:val="none" w:sz="0" w:space="0" w:color="auto"/>
                <w:left w:val="none" w:sz="0" w:space="0" w:color="auto"/>
                <w:bottom w:val="none" w:sz="0" w:space="0" w:color="auto"/>
                <w:right w:val="none" w:sz="0" w:space="0" w:color="auto"/>
              </w:divBdr>
            </w:div>
          </w:divsChild>
        </w:div>
        <w:div w:id="86467032">
          <w:marLeft w:val="0"/>
          <w:marRight w:val="0"/>
          <w:marTop w:val="0"/>
          <w:marBottom w:val="0"/>
          <w:divBdr>
            <w:top w:val="none" w:sz="0" w:space="0" w:color="auto"/>
            <w:left w:val="none" w:sz="0" w:space="0" w:color="auto"/>
            <w:bottom w:val="none" w:sz="0" w:space="0" w:color="auto"/>
            <w:right w:val="none" w:sz="0" w:space="0" w:color="auto"/>
          </w:divBdr>
        </w:div>
        <w:div w:id="810900191">
          <w:marLeft w:val="0"/>
          <w:marRight w:val="0"/>
          <w:marTop w:val="0"/>
          <w:marBottom w:val="0"/>
          <w:divBdr>
            <w:top w:val="none" w:sz="0" w:space="0" w:color="auto"/>
            <w:left w:val="none" w:sz="0" w:space="0" w:color="auto"/>
            <w:bottom w:val="none" w:sz="0" w:space="0" w:color="auto"/>
            <w:right w:val="none" w:sz="0" w:space="0" w:color="auto"/>
          </w:divBdr>
          <w:divsChild>
            <w:div w:id="1305624765">
              <w:marLeft w:val="0"/>
              <w:marRight w:val="0"/>
              <w:marTop w:val="0"/>
              <w:marBottom w:val="0"/>
              <w:divBdr>
                <w:top w:val="none" w:sz="0" w:space="0" w:color="auto"/>
                <w:left w:val="none" w:sz="0" w:space="0" w:color="auto"/>
                <w:bottom w:val="none" w:sz="0" w:space="0" w:color="auto"/>
                <w:right w:val="none" w:sz="0" w:space="0" w:color="auto"/>
              </w:divBdr>
            </w:div>
          </w:divsChild>
        </w:div>
        <w:div w:id="775058397">
          <w:marLeft w:val="0"/>
          <w:marRight w:val="0"/>
          <w:marTop w:val="0"/>
          <w:marBottom w:val="0"/>
          <w:divBdr>
            <w:top w:val="none" w:sz="0" w:space="0" w:color="auto"/>
            <w:left w:val="none" w:sz="0" w:space="0" w:color="auto"/>
            <w:bottom w:val="none" w:sz="0" w:space="0" w:color="auto"/>
            <w:right w:val="none" w:sz="0" w:space="0" w:color="auto"/>
          </w:divBdr>
        </w:div>
        <w:div w:id="1841001507">
          <w:marLeft w:val="0"/>
          <w:marRight w:val="0"/>
          <w:marTop w:val="0"/>
          <w:marBottom w:val="0"/>
          <w:divBdr>
            <w:top w:val="none" w:sz="0" w:space="0" w:color="auto"/>
            <w:left w:val="none" w:sz="0" w:space="0" w:color="auto"/>
            <w:bottom w:val="none" w:sz="0" w:space="0" w:color="auto"/>
            <w:right w:val="none" w:sz="0" w:space="0" w:color="auto"/>
          </w:divBdr>
          <w:divsChild>
            <w:div w:id="458114309">
              <w:marLeft w:val="0"/>
              <w:marRight w:val="0"/>
              <w:marTop w:val="0"/>
              <w:marBottom w:val="0"/>
              <w:divBdr>
                <w:top w:val="none" w:sz="0" w:space="0" w:color="auto"/>
                <w:left w:val="none" w:sz="0" w:space="0" w:color="auto"/>
                <w:bottom w:val="none" w:sz="0" w:space="0" w:color="auto"/>
                <w:right w:val="none" w:sz="0" w:space="0" w:color="auto"/>
              </w:divBdr>
            </w:div>
          </w:divsChild>
        </w:div>
        <w:div w:id="491334087">
          <w:marLeft w:val="0"/>
          <w:marRight w:val="0"/>
          <w:marTop w:val="0"/>
          <w:marBottom w:val="0"/>
          <w:divBdr>
            <w:top w:val="none" w:sz="0" w:space="0" w:color="auto"/>
            <w:left w:val="none" w:sz="0" w:space="0" w:color="auto"/>
            <w:bottom w:val="none" w:sz="0" w:space="0" w:color="auto"/>
            <w:right w:val="none" w:sz="0" w:space="0" w:color="auto"/>
          </w:divBdr>
        </w:div>
        <w:div w:id="1180509107">
          <w:marLeft w:val="0"/>
          <w:marRight w:val="0"/>
          <w:marTop w:val="0"/>
          <w:marBottom w:val="0"/>
          <w:divBdr>
            <w:top w:val="none" w:sz="0" w:space="0" w:color="auto"/>
            <w:left w:val="none" w:sz="0" w:space="0" w:color="auto"/>
            <w:bottom w:val="none" w:sz="0" w:space="0" w:color="auto"/>
            <w:right w:val="none" w:sz="0" w:space="0" w:color="auto"/>
          </w:divBdr>
          <w:divsChild>
            <w:div w:id="965038978">
              <w:marLeft w:val="0"/>
              <w:marRight w:val="0"/>
              <w:marTop w:val="0"/>
              <w:marBottom w:val="0"/>
              <w:divBdr>
                <w:top w:val="none" w:sz="0" w:space="0" w:color="auto"/>
                <w:left w:val="none" w:sz="0" w:space="0" w:color="auto"/>
                <w:bottom w:val="none" w:sz="0" w:space="0" w:color="auto"/>
                <w:right w:val="none" w:sz="0" w:space="0" w:color="auto"/>
              </w:divBdr>
            </w:div>
          </w:divsChild>
        </w:div>
        <w:div w:id="393162892">
          <w:marLeft w:val="0"/>
          <w:marRight w:val="0"/>
          <w:marTop w:val="0"/>
          <w:marBottom w:val="0"/>
          <w:divBdr>
            <w:top w:val="none" w:sz="0" w:space="0" w:color="auto"/>
            <w:left w:val="none" w:sz="0" w:space="0" w:color="auto"/>
            <w:bottom w:val="none" w:sz="0" w:space="0" w:color="auto"/>
            <w:right w:val="none" w:sz="0" w:space="0" w:color="auto"/>
          </w:divBdr>
        </w:div>
        <w:div w:id="1115246755">
          <w:marLeft w:val="0"/>
          <w:marRight w:val="0"/>
          <w:marTop w:val="0"/>
          <w:marBottom w:val="0"/>
          <w:divBdr>
            <w:top w:val="none" w:sz="0" w:space="0" w:color="auto"/>
            <w:left w:val="none" w:sz="0" w:space="0" w:color="auto"/>
            <w:bottom w:val="none" w:sz="0" w:space="0" w:color="auto"/>
            <w:right w:val="none" w:sz="0" w:space="0" w:color="auto"/>
          </w:divBdr>
          <w:divsChild>
            <w:div w:id="2119173199">
              <w:marLeft w:val="0"/>
              <w:marRight w:val="0"/>
              <w:marTop w:val="0"/>
              <w:marBottom w:val="0"/>
              <w:divBdr>
                <w:top w:val="none" w:sz="0" w:space="0" w:color="auto"/>
                <w:left w:val="none" w:sz="0" w:space="0" w:color="auto"/>
                <w:bottom w:val="none" w:sz="0" w:space="0" w:color="auto"/>
                <w:right w:val="none" w:sz="0" w:space="0" w:color="auto"/>
              </w:divBdr>
            </w:div>
          </w:divsChild>
        </w:div>
        <w:div w:id="197009006">
          <w:marLeft w:val="0"/>
          <w:marRight w:val="0"/>
          <w:marTop w:val="0"/>
          <w:marBottom w:val="0"/>
          <w:divBdr>
            <w:top w:val="none" w:sz="0" w:space="0" w:color="auto"/>
            <w:left w:val="none" w:sz="0" w:space="0" w:color="auto"/>
            <w:bottom w:val="none" w:sz="0" w:space="0" w:color="auto"/>
            <w:right w:val="none" w:sz="0" w:space="0" w:color="auto"/>
          </w:divBdr>
        </w:div>
        <w:div w:id="347026129">
          <w:marLeft w:val="0"/>
          <w:marRight w:val="0"/>
          <w:marTop w:val="0"/>
          <w:marBottom w:val="0"/>
          <w:divBdr>
            <w:top w:val="none" w:sz="0" w:space="0" w:color="auto"/>
            <w:left w:val="none" w:sz="0" w:space="0" w:color="auto"/>
            <w:bottom w:val="none" w:sz="0" w:space="0" w:color="auto"/>
            <w:right w:val="none" w:sz="0" w:space="0" w:color="auto"/>
          </w:divBdr>
          <w:divsChild>
            <w:div w:id="41901583">
              <w:marLeft w:val="0"/>
              <w:marRight w:val="0"/>
              <w:marTop w:val="0"/>
              <w:marBottom w:val="0"/>
              <w:divBdr>
                <w:top w:val="none" w:sz="0" w:space="0" w:color="auto"/>
                <w:left w:val="none" w:sz="0" w:space="0" w:color="auto"/>
                <w:bottom w:val="none" w:sz="0" w:space="0" w:color="auto"/>
                <w:right w:val="none" w:sz="0" w:space="0" w:color="auto"/>
              </w:divBdr>
            </w:div>
          </w:divsChild>
        </w:div>
        <w:div w:id="582759905">
          <w:marLeft w:val="0"/>
          <w:marRight w:val="0"/>
          <w:marTop w:val="0"/>
          <w:marBottom w:val="0"/>
          <w:divBdr>
            <w:top w:val="none" w:sz="0" w:space="0" w:color="auto"/>
            <w:left w:val="none" w:sz="0" w:space="0" w:color="auto"/>
            <w:bottom w:val="none" w:sz="0" w:space="0" w:color="auto"/>
            <w:right w:val="none" w:sz="0" w:space="0" w:color="auto"/>
          </w:divBdr>
        </w:div>
        <w:div w:id="361243860">
          <w:marLeft w:val="0"/>
          <w:marRight w:val="0"/>
          <w:marTop w:val="0"/>
          <w:marBottom w:val="0"/>
          <w:divBdr>
            <w:top w:val="none" w:sz="0" w:space="0" w:color="auto"/>
            <w:left w:val="none" w:sz="0" w:space="0" w:color="auto"/>
            <w:bottom w:val="none" w:sz="0" w:space="0" w:color="auto"/>
            <w:right w:val="none" w:sz="0" w:space="0" w:color="auto"/>
          </w:divBdr>
          <w:divsChild>
            <w:div w:id="536747417">
              <w:marLeft w:val="0"/>
              <w:marRight w:val="0"/>
              <w:marTop w:val="0"/>
              <w:marBottom w:val="0"/>
              <w:divBdr>
                <w:top w:val="none" w:sz="0" w:space="0" w:color="auto"/>
                <w:left w:val="none" w:sz="0" w:space="0" w:color="auto"/>
                <w:bottom w:val="none" w:sz="0" w:space="0" w:color="auto"/>
                <w:right w:val="none" w:sz="0" w:space="0" w:color="auto"/>
              </w:divBdr>
            </w:div>
          </w:divsChild>
        </w:div>
        <w:div w:id="197209333">
          <w:marLeft w:val="0"/>
          <w:marRight w:val="0"/>
          <w:marTop w:val="300"/>
          <w:marBottom w:val="0"/>
          <w:divBdr>
            <w:top w:val="none" w:sz="0" w:space="0" w:color="auto"/>
            <w:left w:val="none" w:sz="0" w:space="0" w:color="auto"/>
            <w:bottom w:val="none" w:sz="0" w:space="0" w:color="auto"/>
            <w:right w:val="none" w:sz="0" w:space="0" w:color="auto"/>
          </w:divBdr>
          <w:divsChild>
            <w:div w:id="1926986033">
              <w:marLeft w:val="0"/>
              <w:marRight w:val="0"/>
              <w:marTop w:val="0"/>
              <w:marBottom w:val="0"/>
              <w:divBdr>
                <w:top w:val="none" w:sz="0" w:space="0" w:color="auto"/>
                <w:left w:val="none" w:sz="0" w:space="0" w:color="auto"/>
                <w:bottom w:val="none" w:sz="0" w:space="0" w:color="auto"/>
                <w:right w:val="none" w:sz="0" w:space="0" w:color="auto"/>
              </w:divBdr>
              <w:divsChild>
                <w:div w:id="201991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514281">
          <w:marLeft w:val="0"/>
          <w:marRight w:val="0"/>
          <w:marTop w:val="300"/>
          <w:marBottom w:val="0"/>
          <w:divBdr>
            <w:top w:val="none" w:sz="0" w:space="0" w:color="auto"/>
            <w:left w:val="none" w:sz="0" w:space="0" w:color="auto"/>
            <w:bottom w:val="none" w:sz="0" w:space="0" w:color="auto"/>
            <w:right w:val="none" w:sz="0" w:space="0" w:color="auto"/>
          </w:divBdr>
          <w:divsChild>
            <w:div w:id="1562710497">
              <w:marLeft w:val="0"/>
              <w:marRight w:val="0"/>
              <w:marTop w:val="0"/>
              <w:marBottom w:val="0"/>
              <w:divBdr>
                <w:top w:val="none" w:sz="0" w:space="0" w:color="auto"/>
                <w:left w:val="none" w:sz="0" w:space="0" w:color="auto"/>
                <w:bottom w:val="none" w:sz="0" w:space="0" w:color="auto"/>
                <w:right w:val="none" w:sz="0" w:space="0" w:color="auto"/>
              </w:divBdr>
              <w:divsChild>
                <w:div w:id="130620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20780">
          <w:marLeft w:val="0"/>
          <w:marRight w:val="0"/>
          <w:marTop w:val="300"/>
          <w:marBottom w:val="0"/>
          <w:divBdr>
            <w:top w:val="none" w:sz="0" w:space="0" w:color="auto"/>
            <w:left w:val="none" w:sz="0" w:space="0" w:color="auto"/>
            <w:bottom w:val="none" w:sz="0" w:space="0" w:color="auto"/>
            <w:right w:val="none" w:sz="0" w:space="0" w:color="auto"/>
          </w:divBdr>
          <w:divsChild>
            <w:div w:id="1916089362">
              <w:marLeft w:val="0"/>
              <w:marRight w:val="0"/>
              <w:marTop w:val="0"/>
              <w:marBottom w:val="0"/>
              <w:divBdr>
                <w:top w:val="none" w:sz="0" w:space="0" w:color="auto"/>
                <w:left w:val="none" w:sz="0" w:space="0" w:color="auto"/>
                <w:bottom w:val="none" w:sz="0" w:space="0" w:color="auto"/>
                <w:right w:val="none" w:sz="0" w:space="0" w:color="auto"/>
              </w:divBdr>
              <w:divsChild>
                <w:div w:id="1703819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89043">
          <w:marLeft w:val="0"/>
          <w:marRight w:val="0"/>
          <w:marTop w:val="300"/>
          <w:marBottom w:val="0"/>
          <w:divBdr>
            <w:top w:val="none" w:sz="0" w:space="0" w:color="auto"/>
            <w:left w:val="none" w:sz="0" w:space="0" w:color="auto"/>
            <w:bottom w:val="none" w:sz="0" w:space="0" w:color="auto"/>
            <w:right w:val="none" w:sz="0" w:space="0" w:color="auto"/>
          </w:divBdr>
          <w:divsChild>
            <w:div w:id="1811702780">
              <w:marLeft w:val="0"/>
              <w:marRight w:val="0"/>
              <w:marTop w:val="0"/>
              <w:marBottom w:val="0"/>
              <w:divBdr>
                <w:top w:val="none" w:sz="0" w:space="0" w:color="auto"/>
                <w:left w:val="none" w:sz="0" w:space="0" w:color="auto"/>
                <w:bottom w:val="none" w:sz="0" w:space="0" w:color="auto"/>
                <w:right w:val="none" w:sz="0" w:space="0" w:color="auto"/>
              </w:divBdr>
              <w:divsChild>
                <w:div w:id="990017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0814066">
      <w:bodyDiv w:val="1"/>
      <w:marLeft w:val="0"/>
      <w:marRight w:val="0"/>
      <w:marTop w:val="0"/>
      <w:marBottom w:val="0"/>
      <w:divBdr>
        <w:top w:val="none" w:sz="0" w:space="0" w:color="auto"/>
        <w:left w:val="none" w:sz="0" w:space="0" w:color="auto"/>
        <w:bottom w:val="none" w:sz="0" w:space="0" w:color="auto"/>
        <w:right w:val="none" w:sz="0" w:space="0" w:color="auto"/>
      </w:divBdr>
      <w:divsChild>
        <w:div w:id="1096369418">
          <w:marLeft w:val="0"/>
          <w:marRight w:val="0"/>
          <w:marTop w:val="0"/>
          <w:marBottom w:val="0"/>
          <w:divBdr>
            <w:top w:val="none" w:sz="0" w:space="0" w:color="auto"/>
            <w:left w:val="none" w:sz="0" w:space="0" w:color="auto"/>
            <w:bottom w:val="none" w:sz="0" w:space="0" w:color="auto"/>
            <w:right w:val="none" w:sz="0" w:space="0" w:color="auto"/>
          </w:divBdr>
        </w:div>
        <w:div w:id="1113130343">
          <w:marLeft w:val="0"/>
          <w:marRight w:val="0"/>
          <w:marTop w:val="0"/>
          <w:marBottom w:val="0"/>
          <w:divBdr>
            <w:top w:val="none" w:sz="0" w:space="0" w:color="auto"/>
            <w:left w:val="none" w:sz="0" w:space="0" w:color="auto"/>
            <w:bottom w:val="none" w:sz="0" w:space="0" w:color="auto"/>
            <w:right w:val="none" w:sz="0" w:space="0" w:color="auto"/>
          </w:divBdr>
          <w:divsChild>
            <w:div w:id="853885648">
              <w:marLeft w:val="0"/>
              <w:marRight w:val="0"/>
              <w:marTop w:val="0"/>
              <w:marBottom w:val="0"/>
              <w:divBdr>
                <w:top w:val="none" w:sz="0" w:space="0" w:color="auto"/>
                <w:left w:val="none" w:sz="0" w:space="0" w:color="auto"/>
                <w:bottom w:val="none" w:sz="0" w:space="0" w:color="auto"/>
                <w:right w:val="none" w:sz="0" w:space="0" w:color="auto"/>
              </w:divBdr>
            </w:div>
          </w:divsChild>
        </w:div>
        <w:div w:id="1196891211">
          <w:marLeft w:val="0"/>
          <w:marRight w:val="0"/>
          <w:marTop w:val="0"/>
          <w:marBottom w:val="0"/>
          <w:divBdr>
            <w:top w:val="none" w:sz="0" w:space="0" w:color="auto"/>
            <w:left w:val="none" w:sz="0" w:space="0" w:color="auto"/>
            <w:bottom w:val="none" w:sz="0" w:space="0" w:color="auto"/>
            <w:right w:val="none" w:sz="0" w:space="0" w:color="auto"/>
          </w:divBdr>
        </w:div>
        <w:div w:id="437679175">
          <w:marLeft w:val="0"/>
          <w:marRight w:val="0"/>
          <w:marTop w:val="0"/>
          <w:marBottom w:val="0"/>
          <w:divBdr>
            <w:top w:val="none" w:sz="0" w:space="0" w:color="auto"/>
            <w:left w:val="none" w:sz="0" w:space="0" w:color="auto"/>
            <w:bottom w:val="none" w:sz="0" w:space="0" w:color="auto"/>
            <w:right w:val="none" w:sz="0" w:space="0" w:color="auto"/>
          </w:divBdr>
          <w:divsChild>
            <w:div w:id="2080204127">
              <w:marLeft w:val="0"/>
              <w:marRight w:val="0"/>
              <w:marTop w:val="0"/>
              <w:marBottom w:val="0"/>
              <w:divBdr>
                <w:top w:val="none" w:sz="0" w:space="0" w:color="auto"/>
                <w:left w:val="none" w:sz="0" w:space="0" w:color="auto"/>
                <w:bottom w:val="none" w:sz="0" w:space="0" w:color="auto"/>
                <w:right w:val="none" w:sz="0" w:space="0" w:color="auto"/>
              </w:divBdr>
            </w:div>
          </w:divsChild>
        </w:div>
        <w:div w:id="1705012099">
          <w:marLeft w:val="0"/>
          <w:marRight w:val="0"/>
          <w:marTop w:val="0"/>
          <w:marBottom w:val="0"/>
          <w:divBdr>
            <w:top w:val="none" w:sz="0" w:space="0" w:color="auto"/>
            <w:left w:val="none" w:sz="0" w:space="0" w:color="auto"/>
            <w:bottom w:val="none" w:sz="0" w:space="0" w:color="auto"/>
            <w:right w:val="none" w:sz="0" w:space="0" w:color="auto"/>
          </w:divBdr>
        </w:div>
        <w:div w:id="125243129">
          <w:marLeft w:val="0"/>
          <w:marRight w:val="0"/>
          <w:marTop w:val="0"/>
          <w:marBottom w:val="0"/>
          <w:divBdr>
            <w:top w:val="none" w:sz="0" w:space="0" w:color="auto"/>
            <w:left w:val="none" w:sz="0" w:space="0" w:color="auto"/>
            <w:bottom w:val="none" w:sz="0" w:space="0" w:color="auto"/>
            <w:right w:val="none" w:sz="0" w:space="0" w:color="auto"/>
          </w:divBdr>
          <w:divsChild>
            <w:div w:id="640501521">
              <w:marLeft w:val="0"/>
              <w:marRight w:val="0"/>
              <w:marTop w:val="0"/>
              <w:marBottom w:val="0"/>
              <w:divBdr>
                <w:top w:val="none" w:sz="0" w:space="0" w:color="auto"/>
                <w:left w:val="none" w:sz="0" w:space="0" w:color="auto"/>
                <w:bottom w:val="none" w:sz="0" w:space="0" w:color="auto"/>
                <w:right w:val="none" w:sz="0" w:space="0" w:color="auto"/>
              </w:divBdr>
            </w:div>
          </w:divsChild>
        </w:div>
        <w:div w:id="1925189440">
          <w:marLeft w:val="0"/>
          <w:marRight w:val="0"/>
          <w:marTop w:val="0"/>
          <w:marBottom w:val="0"/>
          <w:divBdr>
            <w:top w:val="none" w:sz="0" w:space="0" w:color="auto"/>
            <w:left w:val="none" w:sz="0" w:space="0" w:color="auto"/>
            <w:bottom w:val="none" w:sz="0" w:space="0" w:color="auto"/>
            <w:right w:val="none" w:sz="0" w:space="0" w:color="auto"/>
          </w:divBdr>
        </w:div>
        <w:div w:id="1745948617">
          <w:marLeft w:val="0"/>
          <w:marRight w:val="0"/>
          <w:marTop w:val="0"/>
          <w:marBottom w:val="0"/>
          <w:divBdr>
            <w:top w:val="none" w:sz="0" w:space="0" w:color="auto"/>
            <w:left w:val="none" w:sz="0" w:space="0" w:color="auto"/>
            <w:bottom w:val="none" w:sz="0" w:space="0" w:color="auto"/>
            <w:right w:val="none" w:sz="0" w:space="0" w:color="auto"/>
          </w:divBdr>
          <w:divsChild>
            <w:div w:id="122964436">
              <w:marLeft w:val="0"/>
              <w:marRight w:val="0"/>
              <w:marTop w:val="0"/>
              <w:marBottom w:val="0"/>
              <w:divBdr>
                <w:top w:val="none" w:sz="0" w:space="0" w:color="auto"/>
                <w:left w:val="none" w:sz="0" w:space="0" w:color="auto"/>
                <w:bottom w:val="none" w:sz="0" w:space="0" w:color="auto"/>
                <w:right w:val="none" w:sz="0" w:space="0" w:color="auto"/>
              </w:divBdr>
            </w:div>
          </w:divsChild>
        </w:div>
        <w:div w:id="649093161">
          <w:marLeft w:val="0"/>
          <w:marRight w:val="0"/>
          <w:marTop w:val="0"/>
          <w:marBottom w:val="0"/>
          <w:divBdr>
            <w:top w:val="none" w:sz="0" w:space="0" w:color="auto"/>
            <w:left w:val="none" w:sz="0" w:space="0" w:color="auto"/>
            <w:bottom w:val="none" w:sz="0" w:space="0" w:color="auto"/>
            <w:right w:val="none" w:sz="0" w:space="0" w:color="auto"/>
          </w:divBdr>
        </w:div>
        <w:div w:id="201943895">
          <w:marLeft w:val="0"/>
          <w:marRight w:val="0"/>
          <w:marTop w:val="0"/>
          <w:marBottom w:val="0"/>
          <w:divBdr>
            <w:top w:val="none" w:sz="0" w:space="0" w:color="auto"/>
            <w:left w:val="none" w:sz="0" w:space="0" w:color="auto"/>
            <w:bottom w:val="none" w:sz="0" w:space="0" w:color="auto"/>
            <w:right w:val="none" w:sz="0" w:space="0" w:color="auto"/>
          </w:divBdr>
          <w:divsChild>
            <w:div w:id="437261650">
              <w:marLeft w:val="0"/>
              <w:marRight w:val="0"/>
              <w:marTop w:val="0"/>
              <w:marBottom w:val="0"/>
              <w:divBdr>
                <w:top w:val="none" w:sz="0" w:space="0" w:color="auto"/>
                <w:left w:val="none" w:sz="0" w:space="0" w:color="auto"/>
                <w:bottom w:val="none" w:sz="0" w:space="0" w:color="auto"/>
                <w:right w:val="none" w:sz="0" w:space="0" w:color="auto"/>
              </w:divBdr>
            </w:div>
          </w:divsChild>
        </w:div>
        <w:div w:id="362941267">
          <w:marLeft w:val="0"/>
          <w:marRight w:val="0"/>
          <w:marTop w:val="0"/>
          <w:marBottom w:val="0"/>
          <w:divBdr>
            <w:top w:val="none" w:sz="0" w:space="0" w:color="auto"/>
            <w:left w:val="none" w:sz="0" w:space="0" w:color="auto"/>
            <w:bottom w:val="none" w:sz="0" w:space="0" w:color="auto"/>
            <w:right w:val="none" w:sz="0" w:space="0" w:color="auto"/>
          </w:divBdr>
        </w:div>
        <w:div w:id="2101023466">
          <w:marLeft w:val="0"/>
          <w:marRight w:val="0"/>
          <w:marTop w:val="0"/>
          <w:marBottom w:val="0"/>
          <w:divBdr>
            <w:top w:val="none" w:sz="0" w:space="0" w:color="auto"/>
            <w:left w:val="none" w:sz="0" w:space="0" w:color="auto"/>
            <w:bottom w:val="none" w:sz="0" w:space="0" w:color="auto"/>
            <w:right w:val="none" w:sz="0" w:space="0" w:color="auto"/>
          </w:divBdr>
          <w:divsChild>
            <w:div w:id="1967152114">
              <w:marLeft w:val="0"/>
              <w:marRight w:val="0"/>
              <w:marTop w:val="0"/>
              <w:marBottom w:val="0"/>
              <w:divBdr>
                <w:top w:val="none" w:sz="0" w:space="0" w:color="auto"/>
                <w:left w:val="none" w:sz="0" w:space="0" w:color="auto"/>
                <w:bottom w:val="none" w:sz="0" w:space="0" w:color="auto"/>
                <w:right w:val="none" w:sz="0" w:space="0" w:color="auto"/>
              </w:divBdr>
            </w:div>
          </w:divsChild>
        </w:div>
        <w:div w:id="861473552">
          <w:marLeft w:val="0"/>
          <w:marRight w:val="0"/>
          <w:marTop w:val="0"/>
          <w:marBottom w:val="0"/>
          <w:divBdr>
            <w:top w:val="none" w:sz="0" w:space="0" w:color="auto"/>
            <w:left w:val="none" w:sz="0" w:space="0" w:color="auto"/>
            <w:bottom w:val="none" w:sz="0" w:space="0" w:color="auto"/>
            <w:right w:val="none" w:sz="0" w:space="0" w:color="auto"/>
          </w:divBdr>
        </w:div>
        <w:div w:id="1492672515">
          <w:marLeft w:val="0"/>
          <w:marRight w:val="0"/>
          <w:marTop w:val="0"/>
          <w:marBottom w:val="0"/>
          <w:divBdr>
            <w:top w:val="none" w:sz="0" w:space="0" w:color="auto"/>
            <w:left w:val="none" w:sz="0" w:space="0" w:color="auto"/>
            <w:bottom w:val="none" w:sz="0" w:space="0" w:color="auto"/>
            <w:right w:val="none" w:sz="0" w:space="0" w:color="auto"/>
          </w:divBdr>
          <w:divsChild>
            <w:div w:id="1574469199">
              <w:marLeft w:val="0"/>
              <w:marRight w:val="0"/>
              <w:marTop w:val="0"/>
              <w:marBottom w:val="0"/>
              <w:divBdr>
                <w:top w:val="none" w:sz="0" w:space="0" w:color="auto"/>
                <w:left w:val="none" w:sz="0" w:space="0" w:color="auto"/>
                <w:bottom w:val="none" w:sz="0" w:space="0" w:color="auto"/>
                <w:right w:val="none" w:sz="0" w:space="0" w:color="auto"/>
              </w:divBdr>
            </w:div>
          </w:divsChild>
        </w:div>
        <w:div w:id="1621449430">
          <w:marLeft w:val="0"/>
          <w:marRight w:val="0"/>
          <w:marTop w:val="300"/>
          <w:marBottom w:val="0"/>
          <w:divBdr>
            <w:top w:val="none" w:sz="0" w:space="0" w:color="auto"/>
            <w:left w:val="none" w:sz="0" w:space="0" w:color="auto"/>
            <w:bottom w:val="none" w:sz="0" w:space="0" w:color="auto"/>
            <w:right w:val="none" w:sz="0" w:space="0" w:color="auto"/>
          </w:divBdr>
          <w:divsChild>
            <w:div w:id="1576553376">
              <w:marLeft w:val="0"/>
              <w:marRight w:val="0"/>
              <w:marTop w:val="0"/>
              <w:marBottom w:val="0"/>
              <w:divBdr>
                <w:top w:val="none" w:sz="0" w:space="0" w:color="auto"/>
                <w:left w:val="none" w:sz="0" w:space="0" w:color="auto"/>
                <w:bottom w:val="none" w:sz="0" w:space="0" w:color="auto"/>
                <w:right w:val="none" w:sz="0" w:space="0" w:color="auto"/>
              </w:divBdr>
              <w:divsChild>
                <w:div w:id="196380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288428">
          <w:marLeft w:val="0"/>
          <w:marRight w:val="0"/>
          <w:marTop w:val="300"/>
          <w:marBottom w:val="0"/>
          <w:divBdr>
            <w:top w:val="none" w:sz="0" w:space="0" w:color="auto"/>
            <w:left w:val="none" w:sz="0" w:space="0" w:color="auto"/>
            <w:bottom w:val="none" w:sz="0" w:space="0" w:color="auto"/>
            <w:right w:val="none" w:sz="0" w:space="0" w:color="auto"/>
          </w:divBdr>
          <w:divsChild>
            <w:div w:id="93669539">
              <w:marLeft w:val="0"/>
              <w:marRight w:val="0"/>
              <w:marTop w:val="0"/>
              <w:marBottom w:val="0"/>
              <w:divBdr>
                <w:top w:val="none" w:sz="0" w:space="0" w:color="auto"/>
                <w:left w:val="none" w:sz="0" w:space="0" w:color="auto"/>
                <w:bottom w:val="none" w:sz="0" w:space="0" w:color="auto"/>
                <w:right w:val="none" w:sz="0" w:space="0" w:color="auto"/>
              </w:divBdr>
              <w:divsChild>
                <w:div w:id="161166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6679">
          <w:marLeft w:val="0"/>
          <w:marRight w:val="0"/>
          <w:marTop w:val="300"/>
          <w:marBottom w:val="0"/>
          <w:divBdr>
            <w:top w:val="none" w:sz="0" w:space="0" w:color="auto"/>
            <w:left w:val="none" w:sz="0" w:space="0" w:color="auto"/>
            <w:bottom w:val="none" w:sz="0" w:space="0" w:color="auto"/>
            <w:right w:val="none" w:sz="0" w:space="0" w:color="auto"/>
          </w:divBdr>
          <w:divsChild>
            <w:div w:id="2106998927">
              <w:marLeft w:val="0"/>
              <w:marRight w:val="0"/>
              <w:marTop w:val="0"/>
              <w:marBottom w:val="0"/>
              <w:divBdr>
                <w:top w:val="none" w:sz="0" w:space="0" w:color="auto"/>
                <w:left w:val="none" w:sz="0" w:space="0" w:color="auto"/>
                <w:bottom w:val="none" w:sz="0" w:space="0" w:color="auto"/>
                <w:right w:val="none" w:sz="0" w:space="0" w:color="auto"/>
              </w:divBdr>
              <w:divsChild>
                <w:div w:id="159031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075806">
          <w:marLeft w:val="0"/>
          <w:marRight w:val="0"/>
          <w:marTop w:val="300"/>
          <w:marBottom w:val="0"/>
          <w:divBdr>
            <w:top w:val="none" w:sz="0" w:space="0" w:color="auto"/>
            <w:left w:val="none" w:sz="0" w:space="0" w:color="auto"/>
            <w:bottom w:val="none" w:sz="0" w:space="0" w:color="auto"/>
            <w:right w:val="none" w:sz="0" w:space="0" w:color="auto"/>
          </w:divBdr>
          <w:divsChild>
            <w:div w:id="1143615726">
              <w:marLeft w:val="0"/>
              <w:marRight w:val="0"/>
              <w:marTop w:val="0"/>
              <w:marBottom w:val="0"/>
              <w:divBdr>
                <w:top w:val="none" w:sz="0" w:space="0" w:color="auto"/>
                <w:left w:val="none" w:sz="0" w:space="0" w:color="auto"/>
                <w:bottom w:val="none" w:sz="0" w:space="0" w:color="auto"/>
                <w:right w:val="none" w:sz="0" w:space="0" w:color="auto"/>
              </w:divBdr>
              <w:divsChild>
                <w:div w:id="1030569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390657">
      <w:bodyDiv w:val="1"/>
      <w:marLeft w:val="0"/>
      <w:marRight w:val="0"/>
      <w:marTop w:val="0"/>
      <w:marBottom w:val="0"/>
      <w:divBdr>
        <w:top w:val="none" w:sz="0" w:space="0" w:color="auto"/>
        <w:left w:val="none" w:sz="0" w:space="0" w:color="auto"/>
        <w:bottom w:val="none" w:sz="0" w:space="0" w:color="auto"/>
        <w:right w:val="none" w:sz="0" w:space="0" w:color="auto"/>
      </w:divBdr>
      <w:divsChild>
        <w:div w:id="427503180">
          <w:marLeft w:val="0"/>
          <w:marRight w:val="0"/>
          <w:marTop w:val="0"/>
          <w:marBottom w:val="0"/>
          <w:divBdr>
            <w:top w:val="none" w:sz="0" w:space="0" w:color="auto"/>
            <w:left w:val="none" w:sz="0" w:space="0" w:color="auto"/>
            <w:bottom w:val="none" w:sz="0" w:space="0" w:color="auto"/>
            <w:right w:val="none" w:sz="0" w:space="0" w:color="auto"/>
          </w:divBdr>
        </w:div>
        <w:div w:id="202910631">
          <w:marLeft w:val="0"/>
          <w:marRight w:val="0"/>
          <w:marTop w:val="0"/>
          <w:marBottom w:val="0"/>
          <w:divBdr>
            <w:top w:val="none" w:sz="0" w:space="0" w:color="auto"/>
            <w:left w:val="none" w:sz="0" w:space="0" w:color="auto"/>
            <w:bottom w:val="none" w:sz="0" w:space="0" w:color="auto"/>
            <w:right w:val="none" w:sz="0" w:space="0" w:color="auto"/>
          </w:divBdr>
          <w:divsChild>
            <w:div w:id="685668137">
              <w:marLeft w:val="0"/>
              <w:marRight w:val="0"/>
              <w:marTop w:val="0"/>
              <w:marBottom w:val="0"/>
              <w:divBdr>
                <w:top w:val="none" w:sz="0" w:space="0" w:color="auto"/>
                <w:left w:val="none" w:sz="0" w:space="0" w:color="auto"/>
                <w:bottom w:val="none" w:sz="0" w:space="0" w:color="auto"/>
                <w:right w:val="none" w:sz="0" w:space="0" w:color="auto"/>
              </w:divBdr>
            </w:div>
          </w:divsChild>
        </w:div>
        <w:div w:id="917981280">
          <w:marLeft w:val="0"/>
          <w:marRight w:val="0"/>
          <w:marTop w:val="0"/>
          <w:marBottom w:val="0"/>
          <w:divBdr>
            <w:top w:val="none" w:sz="0" w:space="0" w:color="auto"/>
            <w:left w:val="none" w:sz="0" w:space="0" w:color="auto"/>
            <w:bottom w:val="none" w:sz="0" w:space="0" w:color="auto"/>
            <w:right w:val="none" w:sz="0" w:space="0" w:color="auto"/>
          </w:divBdr>
        </w:div>
        <w:div w:id="1117598508">
          <w:marLeft w:val="0"/>
          <w:marRight w:val="0"/>
          <w:marTop w:val="0"/>
          <w:marBottom w:val="0"/>
          <w:divBdr>
            <w:top w:val="none" w:sz="0" w:space="0" w:color="auto"/>
            <w:left w:val="none" w:sz="0" w:space="0" w:color="auto"/>
            <w:bottom w:val="none" w:sz="0" w:space="0" w:color="auto"/>
            <w:right w:val="none" w:sz="0" w:space="0" w:color="auto"/>
          </w:divBdr>
          <w:divsChild>
            <w:div w:id="600377179">
              <w:marLeft w:val="0"/>
              <w:marRight w:val="0"/>
              <w:marTop w:val="0"/>
              <w:marBottom w:val="0"/>
              <w:divBdr>
                <w:top w:val="none" w:sz="0" w:space="0" w:color="auto"/>
                <w:left w:val="none" w:sz="0" w:space="0" w:color="auto"/>
                <w:bottom w:val="none" w:sz="0" w:space="0" w:color="auto"/>
                <w:right w:val="none" w:sz="0" w:space="0" w:color="auto"/>
              </w:divBdr>
            </w:div>
          </w:divsChild>
        </w:div>
        <w:div w:id="992566324">
          <w:marLeft w:val="0"/>
          <w:marRight w:val="0"/>
          <w:marTop w:val="0"/>
          <w:marBottom w:val="0"/>
          <w:divBdr>
            <w:top w:val="none" w:sz="0" w:space="0" w:color="auto"/>
            <w:left w:val="none" w:sz="0" w:space="0" w:color="auto"/>
            <w:bottom w:val="none" w:sz="0" w:space="0" w:color="auto"/>
            <w:right w:val="none" w:sz="0" w:space="0" w:color="auto"/>
          </w:divBdr>
        </w:div>
        <w:div w:id="1740521393">
          <w:marLeft w:val="0"/>
          <w:marRight w:val="0"/>
          <w:marTop w:val="0"/>
          <w:marBottom w:val="0"/>
          <w:divBdr>
            <w:top w:val="none" w:sz="0" w:space="0" w:color="auto"/>
            <w:left w:val="none" w:sz="0" w:space="0" w:color="auto"/>
            <w:bottom w:val="none" w:sz="0" w:space="0" w:color="auto"/>
            <w:right w:val="none" w:sz="0" w:space="0" w:color="auto"/>
          </w:divBdr>
          <w:divsChild>
            <w:div w:id="1609585322">
              <w:marLeft w:val="0"/>
              <w:marRight w:val="0"/>
              <w:marTop w:val="0"/>
              <w:marBottom w:val="0"/>
              <w:divBdr>
                <w:top w:val="none" w:sz="0" w:space="0" w:color="auto"/>
                <w:left w:val="none" w:sz="0" w:space="0" w:color="auto"/>
                <w:bottom w:val="none" w:sz="0" w:space="0" w:color="auto"/>
                <w:right w:val="none" w:sz="0" w:space="0" w:color="auto"/>
              </w:divBdr>
            </w:div>
          </w:divsChild>
        </w:div>
        <w:div w:id="2046322393">
          <w:marLeft w:val="0"/>
          <w:marRight w:val="0"/>
          <w:marTop w:val="0"/>
          <w:marBottom w:val="0"/>
          <w:divBdr>
            <w:top w:val="none" w:sz="0" w:space="0" w:color="auto"/>
            <w:left w:val="none" w:sz="0" w:space="0" w:color="auto"/>
            <w:bottom w:val="none" w:sz="0" w:space="0" w:color="auto"/>
            <w:right w:val="none" w:sz="0" w:space="0" w:color="auto"/>
          </w:divBdr>
        </w:div>
        <w:div w:id="158230952">
          <w:marLeft w:val="0"/>
          <w:marRight w:val="0"/>
          <w:marTop w:val="0"/>
          <w:marBottom w:val="0"/>
          <w:divBdr>
            <w:top w:val="none" w:sz="0" w:space="0" w:color="auto"/>
            <w:left w:val="none" w:sz="0" w:space="0" w:color="auto"/>
            <w:bottom w:val="none" w:sz="0" w:space="0" w:color="auto"/>
            <w:right w:val="none" w:sz="0" w:space="0" w:color="auto"/>
          </w:divBdr>
          <w:divsChild>
            <w:div w:id="1041439319">
              <w:marLeft w:val="0"/>
              <w:marRight w:val="0"/>
              <w:marTop w:val="0"/>
              <w:marBottom w:val="0"/>
              <w:divBdr>
                <w:top w:val="none" w:sz="0" w:space="0" w:color="auto"/>
                <w:left w:val="none" w:sz="0" w:space="0" w:color="auto"/>
                <w:bottom w:val="none" w:sz="0" w:space="0" w:color="auto"/>
                <w:right w:val="none" w:sz="0" w:space="0" w:color="auto"/>
              </w:divBdr>
            </w:div>
          </w:divsChild>
        </w:div>
        <w:div w:id="145363877">
          <w:marLeft w:val="0"/>
          <w:marRight w:val="0"/>
          <w:marTop w:val="0"/>
          <w:marBottom w:val="0"/>
          <w:divBdr>
            <w:top w:val="none" w:sz="0" w:space="0" w:color="auto"/>
            <w:left w:val="none" w:sz="0" w:space="0" w:color="auto"/>
            <w:bottom w:val="none" w:sz="0" w:space="0" w:color="auto"/>
            <w:right w:val="none" w:sz="0" w:space="0" w:color="auto"/>
          </w:divBdr>
        </w:div>
        <w:div w:id="242951418">
          <w:marLeft w:val="0"/>
          <w:marRight w:val="0"/>
          <w:marTop w:val="0"/>
          <w:marBottom w:val="0"/>
          <w:divBdr>
            <w:top w:val="none" w:sz="0" w:space="0" w:color="auto"/>
            <w:left w:val="none" w:sz="0" w:space="0" w:color="auto"/>
            <w:bottom w:val="none" w:sz="0" w:space="0" w:color="auto"/>
            <w:right w:val="none" w:sz="0" w:space="0" w:color="auto"/>
          </w:divBdr>
          <w:divsChild>
            <w:div w:id="737827009">
              <w:marLeft w:val="0"/>
              <w:marRight w:val="0"/>
              <w:marTop w:val="0"/>
              <w:marBottom w:val="0"/>
              <w:divBdr>
                <w:top w:val="none" w:sz="0" w:space="0" w:color="auto"/>
                <w:left w:val="none" w:sz="0" w:space="0" w:color="auto"/>
                <w:bottom w:val="none" w:sz="0" w:space="0" w:color="auto"/>
                <w:right w:val="none" w:sz="0" w:space="0" w:color="auto"/>
              </w:divBdr>
            </w:div>
          </w:divsChild>
        </w:div>
        <w:div w:id="313219811">
          <w:marLeft w:val="0"/>
          <w:marRight w:val="0"/>
          <w:marTop w:val="0"/>
          <w:marBottom w:val="0"/>
          <w:divBdr>
            <w:top w:val="none" w:sz="0" w:space="0" w:color="auto"/>
            <w:left w:val="none" w:sz="0" w:space="0" w:color="auto"/>
            <w:bottom w:val="none" w:sz="0" w:space="0" w:color="auto"/>
            <w:right w:val="none" w:sz="0" w:space="0" w:color="auto"/>
          </w:divBdr>
        </w:div>
        <w:div w:id="1570337122">
          <w:marLeft w:val="0"/>
          <w:marRight w:val="0"/>
          <w:marTop w:val="0"/>
          <w:marBottom w:val="0"/>
          <w:divBdr>
            <w:top w:val="none" w:sz="0" w:space="0" w:color="auto"/>
            <w:left w:val="none" w:sz="0" w:space="0" w:color="auto"/>
            <w:bottom w:val="none" w:sz="0" w:space="0" w:color="auto"/>
            <w:right w:val="none" w:sz="0" w:space="0" w:color="auto"/>
          </w:divBdr>
          <w:divsChild>
            <w:div w:id="1450540210">
              <w:marLeft w:val="0"/>
              <w:marRight w:val="0"/>
              <w:marTop w:val="0"/>
              <w:marBottom w:val="0"/>
              <w:divBdr>
                <w:top w:val="none" w:sz="0" w:space="0" w:color="auto"/>
                <w:left w:val="none" w:sz="0" w:space="0" w:color="auto"/>
                <w:bottom w:val="none" w:sz="0" w:space="0" w:color="auto"/>
                <w:right w:val="none" w:sz="0" w:space="0" w:color="auto"/>
              </w:divBdr>
            </w:div>
          </w:divsChild>
        </w:div>
        <w:div w:id="1738553825">
          <w:marLeft w:val="0"/>
          <w:marRight w:val="0"/>
          <w:marTop w:val="0"/>
          <w:marBottom w:val="0"/>
          <w:divBdr>
            <w:top w:val="none" w:sz="0" w:space="0" w:color="auto"/>
            <w:left w:val="none" w:sz="0" w:space="0" w:color="auto"/>
            <w:bottom w:val="none" w:sz="0" w:space="0" w:color="auto"/>
            <w:right w:val="none" w:sz="0" w:space="0" w:color="auto"/>
          </w:divBdr>
        </w:div>
        <w:div w:id="1893537969">
          <w:marLeft w:val="0"/>
          <w:marRight w:val="0"/>
          <w:marTop w:val="0"/>
          <w:marBottom w:val="0"/>
          <w:divBdr>
            <w:top w:val="none" w:sz="0" w:space="0" w:color="auto"/>
            <w:left w:val="none" w:sz="0" w:space="0" w:color="auto"/>
            <w:bottom w:val="none" w:sz="0" w:space="0" w:color="auto"/>
            <w:right w:val="none" w:sz="0" w:space="0" w:color="auto"/>
          </w:divBdr>
          <w:divsChild>
            <w:div w:id="1986927367">
              <w:marLeft w:val="0"/>
              <w:marRight w:val="0"/>
              <w:marTop w:val="0"/>
              <w:marBottom w:val="0"/>
              <w:divBdr>
                <w:top w:val="none" w:sz="0" w:space="0" w:color="auto"/>
                <w:left w:val="none" w:sz="0" w:space="0" w:color="auto"/>
                <w:bottom w:val="none" w:sz="0" w:space="0" w:color="auto"/>
                <w:right w:val="none" w:sz="0" w:space="0" w:color="auto"/>
              </w:divBdr>
            </w:div>
          </w:divsChild>
        </w:div>
        <w:div w:id="1831943340">
          <w:marLeft w:val="0"/>
          <w:marRight w:val="0"/>
          <w:marTop w:val="300"/>
          <w:marBottom w:val="0"/>
          <w:divBdr>
            <w:top w:val="none" w:sz="0" w:space="0" w:color="auto"/>
            <w:left w:val="none" w:sz="0" w:space="0" w:color="auto"/>
            <w:bottom w:val="none" w:sz="0" w:space="0" w:color="auto"/>
            <w:right w:val="none" w:sz="0" w:space="0" w:color="auto"/>
          </w:divBdr>
          <w:divsChild>
            <w:div w:id="1548763293">
              <w:marLeft w:val="0"/>
              <w:marRight w:val="0"/>
              <w:marTop w:val="0"/>
              <w:marBottom w:val="0"/>
              <w:divBdr>
                <w:top w:val="none" w:sz="0" w:space="0" w:color="auto"/>
                <w:left w:val="none" w:sz="0" w:space="0" w:color="auto"/>
                <w:bottom w:val="none" w:sz="0" w:space="0" w:color="auto"/>
                <w:right w:val="none" w:sz="0" w:space="0" w:color="auto"/>
              </w:divBdr>
              <w:divsChild>
                <w:div w:id="1349402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3346">
          <w:marLeft w:val="0"/>
          <w:marRight w:val="0"/>
          <w:marTop w:val="300"/>
          <w:marBottom w:val="0"/>
          <w:divBdr>
            <w:top w:val="none" w:sz="0" w:space="0" w:color="auto"/>
            <w:left w:val="none" w:sz="0" w:space="0" w:color="auto"/>
            <w:bottom w:val="none" w:sz="0" w:space="0" w:color="auto"/>
            <w:right w:val="none" w:sz="0" w:space="0" w:color="auto"/>
          </w:divBdr>
          <w:divsChild>
            <w:div w:id="638221004">
              <w:marLeft w:val="0"/>
              <w:marRight w:val="0"/>
              <w:marTop w:val="0"/>
              <w:marBottom w:val="0"/>
              <w:divBdr>
                <w:top w:val="none" w:sz="0" w:space="0" w:color="auto"/>
                <w:left w:val="none" w:sz="0" w:space="0" w:color="auto"/>
                <w:bottom w:val="none" w:sz="0" w:space="0" w:color="auto"/>
                <w:right w:val="none" w:sz="0" w:space="0" w:color="auto"/>
              </w:divBdr>
              <w:divsChild>
                <w:div w:id="70714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217650">
          <w:marLeft w:val="0"/>
          <w:marRight w:val="0"/>
          <w:marTop w:val="300"/>
          <w:marBottom w:val="0"/>
          <w:divBdr>
            <w:top w:val="none" w:sz="0" w:space="0" w:color="auto"/>
            <w:left w:val="none" w:sz="0" w:space="0" w:color="auto"/>
            <w:bottom w:val="none" w:sz="0" w:space="0" w:color="auto"/>
            <w:right w:val="none" w:sz="0" w:space="0" w:color="auto"/>
          </w:divBdr>
          <w:divsChild>
            <w:div w:id="1320037294">
              <w:marLeft w:val="0"/>
              <w:marRight w:val="0"/>
              <w:marTop w:val="0"/>
              <w:marBottom w:val="0"/>
              <w:divBdr>
                <w:top w:val="none" w:sz="0" w:space="0" w:color="auto"/>
                <w:left w:val="none" w:sz="0" w:space="0" w:color="auto"/>
                <w:bottom w:val="none" w:sz="0" w:space="0" w:color="auto"/>
                <w:right w:val="none" w:sz="0" w:space="0" w:color="auto"/>
              </w:divBdr>
              <w:divsChild>
                <w:div w:id="36491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39574">
          <w:marLeft w:val="0"/>
          <w:marRight w:val="0"/>
          <w:marTop w:val="300"/>
          <w:marBottom w:val="0"/>
          <w:divBdr>
            <w:top w:val="none" w:sz="0" w:space="0" w:color="auto"/>
            <w:left w:val="none" w:sz="0" w:space="0" w:color="auto"/>
            <w:bottom w:val="none" w:sz="0" w:space="0" w:color="auto"/>
            <w:right w:val="none" w:sz="0" w:space="0" w:color="auto"/>
          </w:divBdr>
          <w:divsChild>
            <w:div w:id="95027717">
              <w:marLeft w:val="0"/>
              <w:marRight w:val="0"/>
              <w:marTop w:val="0"/>
              <w:marBottom w:val="0"/>
              <w:divBdr>
                <w:top w:val="none" w:sz="0" w:space="0" w:color="auto"/>
                <w:left w:val="none" w:sz="0" w:space="0" w:color="auto"/>
                <w:bottom w:val="none" w:sz="0" w:space="0" w:color="auto"/>
                <w:right w:val="none" w:sz="0" w:space="0" w:color="auto"/>
              </w:divBdr>
              <w:divsChild>
                <w:div w:id="1257012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5726">
      <w:bodyDiv w:val="1"/>
      <w:marLeft w:val="0"/>
      <w:marRight w:val="0"/>
      <w:marTop w:val="0"/>
      <w:marBottom w:val="0"/>
      <w:divBdr>
        <w:top w:val="none" w:sz="0" w:space="0" w:color="auto"/>
        <w:left w:val="none" w:sz="0" w:space="0" w:color="auto"/>
        <w:bottom w:val="none" w:sz="0" w:space="0" w:color="auto"/>
        <w:right w:val="none" w:sz="0" w:space="0" w:color="auto"/>
      </w:divBdr>
      <w:divsChild>
        <w:div w:id="360253652">
          <w:marLeft w:val="0"/>
          <w:marRight w:val="0"/>
          <w:marTop w:val="0"/>
          <w:marBottom w:val="0"/>
          <w:divBdr>
            <w:top w:val="none" w:sz="0" w:space="0" w:color="auto"/>
            <w:left w:val="none" w:sz="0" w:space="0" w:color="auto"/>
            <w:bottom w:val="none" w:sz="0" w:space="0" w:color="auto"/>
            <w:right w:val="none" w:sz="0" w:space="0" w:color="auto"/>
          </w:divBdr>
        </w:div>
        <w:div w:id="161700927">
          <w:marLeft w:val="0"/>
          <w:marRight w:val="0"/>
          <w:marTop w:val="0"/>
          <w:marBottom w:val="0"/>
          <w:divBdr>
            <w:top w:val="none" w:sz="0" w:space="0" w:color="auto"/>
            <w:left w:val="none" w:sz="0" w:space="0" w:color="auto"/>
            <w:bottom w:val="none" w:sz="0" w:space="0" w:color="auto"/>
            <w:right w:val="none" w:sz="0" w:space="0" w:color="auto"/>
          </w:divBdr>
          <w:divsChild>
            <w:div w:id="780957704">
              <w:marLeft w:val="0"/>
              <w:marRight w:val="0"/>
              <w:marTop w:val="0"/>
              <w:marBottom w:val="0"/>
              <w:divBdr>
                <w:top w:val="none" w:sz="0" w:space="0" w:color="auto"/>
                <w:left w:val="none" w:sz="0" w:space="0" w:color="auto"/>
                <w:bottom w:val="none" w:sz="0" w:space="0" w:color="auto"/>
                <w:right w:val="none" w:sz="0" w:space="0" w:color="auto"/>
              </w:divBdr>
            </w:div>
          </w:divsChild>
        </w:div>
        <w:div w:id="1898398317">
          <w:marLeft w:val="0"/>
          <w:marRight w:val="0"/>
          <w:marTop w:val="0"/>
          <w:marBottom w:val="0"/>
          <w:divBdr>
            <w:top w:val="none" w:sz="0" w:space="0" w:color="auto"/>
            <w:left w:val="none" w:sz="0" w:space="0" w:color="auto"/>
            <w:bottom w:val="none" w:sz="0" w:space="0" w:color="auto"/>
            <w:right w:val="none" w:sz="0" w:space="0" w:color="auto"/>
          </w:divBdr>
        </w:div>
        <w:div w:id="428702688">
          <w:marLeft w:val="0"/>
          <w:marRight w:val="0"/>
          <w:marTop w:val="0"/>
          <w:marBottom w:val="0"/>
          <w:divBdr>
            <w:top w:val="none" w:sz="0" w:space="0" w:color="auto"/>
            <w:left w:val="none" w:sz="0" w:space="0" w:color="auto"/>
            <w:bottom w:val="none" w:sz="0" w:space="0" w:color="auto"/>
            <w:right w:val="none" w:sz="0" w:space="0" w:color="auto"/>
          </w:divBdr>
          <w:divsChild>
            <w:div w:id="1990665046">
              <w:marLeft w:val="0"/>
              <w:marRight w:val="0"/>
              <w:marTop w:val="0"/>
              <w:marBottom w:val="0"/>
              <w:divBdr>
                <w:top w:val="none" w:sz="0" w:space="0" w:color="auto"/>
                <w:left w:val="none" w:sz="0" w:space="0" w:color="auto"/>
                <w:bottom w:val="none" w:sz="0" w:space="0" w:color="auto"/>
                <w:right w:val="none" w:sz="0" w:space="0" w:color="auto"/>
              </w:divBdr>
            </w:div>
          </w:divsChild>
        </w:div>
        <w:div w:id="1993869661">
          <w:marLeft w:val="0"/>
          <w:marRight w:val="0"/>
          <w:marTop w:val="0"/>
          <w:marBottom w:val="0"/>
          <w:divBdr>
            <w:top w:val="none" w:sz="0" w:space="0" w:color="auto"/>
            <w:left w:val="none" w:sz="0" w:space="0" w:color="auto"/>
            <w:bottom w:val="none" w:sz="0" w:space="0" w:color="auto"/>
            <w:right w:val="none" w:sz="0" w:space="0" w:color="auto"/>
          </w:divBdr>
        </w:div>
        <w:div w:id="1606036988">
          <w:marLeft w:val="0"/>
          <w:marRight w:val="0"/>
          <w:marTop w:val="0"/>
          <w:marBottom w:val="0"/>
          <w:divBdr>
            <w:top w:val="none" w:sz="0" w:space="0" w:color="auto"/>
            <w:left w:val="none" w:sz="0" w:space="0" w:color="auto"/>
            <w:bottom w:val="none" w:sz="0" w:space="0" w:color="auto"/>
            <w:right w:val="none" w:sz="0" w:space="0" w:color="auto"/>
          </w:divBdr>
          <w:divsChild>
            <w:div w:id="927233895">
              <w:marLeft w:val="0"/>
              <w:marRight w:val="0"/>
              <w:marTop w:val="0"/>
              <w:marBottom w:val="0"/>
              <w:divBdr>
                <w:top w:val="none" w:sz="0" w:space="0" w:color="auto"/>
                <w:left w:val="none" w:sz="0" w:space="0" w:color="auto"/>
                <w:bottom w:val="none" w:sz="0" w:space="0" w:color="auto"/>
                <w:right w:val="none" w:sz="0" w:space="0" w:color="auto"/>
              </w:divBdr>
            </w:div>
          </w:divsChild>
        </w:div>
        <w:div w:id="801994359">
          <w:marLeft w:val="0"/>
          <w:marRight w:val="0"/>
          <w:marTop w:val="0"/>
          <w:marBottom w:val="0"/>
          <w:divBdr>
            <w:top w:val="none" w:sz="0" w:space="0" w:color="auto"/>
            <w:left w:val="none" w:sz="0" w:space="0" w:color="auto"/>
            <w:bottom w:val="none" w:sz="0" w:space="0" w:color="auto"/>
            <w:right w:val="none" w:sz="0" w:space="0" w:color="auto"/>
          </w:divBdr>
        </w:div>
        <w:div w:id="612712272">
          <w:marLeft w:val="0"/>
          <w:marRight w:val="0"/>
          <w:marTop w:val="0"/>
          <w:marBottom w:val="0"/>
          <w:divBdr>
            <w:top w:val="none" w:sz="0" w:space="0" w:color="auto"/>
            <w:left w:val="none" w:sz="0" w:space="0" w:color="auto"/>
            <w:bottom w:val="none" w:sz="0" w:space="0" w:color="auto"/>
            <w:right w:val="none" w:sz="0" w:space="0" w:color="auto"/>
          </w:divBdr>
          <w:divsChild>
            <w:div w:id="1704093621">
              <w:marLeft w:val="0"/>
              <w:marRight w:val="0"/>
              <w:marTop w:val="0"/>
              <w:marBottom w:val="0"/>
              <w:divBdr>
                <w:top w:val="none" w:sz="0" w:space="0" w:color="auto"/>
                <w:left w:val="none" w:sz="0" w:space="0" w:color="auto"/>
                <w:bottom w:val="none" w:sz="0" w:space="0" w:color="auto"/>
                <w:right w:val="none" w:sz="0" w:space="0" w:color="auto"/>
              </w:divBdr>
            </w:div>
          </w:divsChild>
        </w:div>
        <w:div w:id="2106000959">
          <w:marLeft w:val="0"/>
          <w:marRight w:val="0"/>
          <w:marTop w:val="0"/>
          <w:marBottom w:val="0"/>
          <w:divBdr>
            <w:top w:val="none" w:sz="0" w:space="0" w:color="auto"/>
            <w:left w:val="none" w:sz="0" w:space="0" w:color="auto"/>
            <w:bottom w:val="none" w:sz="0" w:space="0" w:color="auto"/>
            <w:right w:val="none" w:sz="0" w:space="0" w:color="auto"/>
          </w:divBdr>
        </w:div>
        <w:div w:id="387995706">
          <w:marLeft w:val="0"/>
          <w:marRight w:val="0"/>
          <w:marTop w:val="0"/>
          <w:marBottom w:val="0"/>
          <w:divBdr>
            <w:top w:val="none" w:sz="0" w:space="0" w:color="auto"/>
            <w:left w:val="none" w:sz="0" w:space="0" w:color="auto"/>
            <w:bottom w:val="none" w:sz="0" w:space="0" w:color="auto"/>
            <w:right w:val="none" w:sz="0" w:space="0" w:color="auto"/>
          </w:divBdr>
          <w:divsChild>
            <w:div w:id="728462161">
              <w:marLeft w:val="0"/>
              <w:marRight w:val="0"/>
              <w:marTop w:val="0"/>
              <w:marBottom w:val="0"/>
              <w:divBdr>
                <w:top w:val="none" w:sz="0" w:space="0" w:color="auto"/>
                <w:left w:val="none" w:sz="0" w:space="0" w:color="auto"/>
                <w:bottom w:val="none" w:sz="0" w:space="0" w:color="auto"/>
                <w:right w:val="none" w:sz="0" w:space="0" w:color="auto"/>
              </w:divBdr>
            </w:div>
          </w:divsChild>
        </w:div>
        <w:div w:id="1015300990">
          <w:marLeft w:val="0"/>
          <w:marRight w:val="0"/>
          <w:marTop w:val="0"/>
          <w:marBottom w:val="0"/>
          <w:divBdr>
            <w:top w:val="none" w:sz="0" w:space="0" w:color="auto"/>
            <w:left w:val="none" w:sz="0" w:space="0" w:color="auto"/>
            <w:bottom w:val="none" w:sz="0" w:space="0" w:color="auto"/>
            <w:right w:val="none" w:sz="0" w:space="0" w:color="auto"/>
          </w:divBdr>
        </w:div>
        <w:div w:id="1638493102">
          <w:marLeft w:val="0"/>
          <w:marRight w:val="0"/>
          <w:marTop w:val="0"/>
          <w:marBottom w:val="0"/>
          <w:divBdr>
            <w:top w:val="none" w:sz="0" w:space="0" w:color="auto"/>
            <w:left w:val="none" w:sz="0" w:space="0" w:color="auto"/>
            <w:bottom w:val="none" w:sz="0" w:space="0" w:color="auto"/>
            <w:right w:val="none" w:sz="0" w:space="0" w:color="auto"/>
          </w:divBdr>
          <w:divsChild>
            <w:div w:id="1135369899">
              <w:marLeft w:val="0"/>
              <w:marRight w:val="0"/>
              <w:marTop w:val="0"/>
              <w:marBottom w:val="0"/>
              <w:divBdr>
                <w:top w:val="none" w:sz="0" w:space="0" w:color="auto"/>
                <w:left w:val="none" w:sz="0" w:space="0" w:color="auto"/>
                <w:bottom w:val="none" w:sz="0" w:space="0" w:color="auto"/>
                <w:right w:val="none" w:sz="0" w:space="0" w:color="auto"/>
              </w:divBdr>
            </w:div>
          </w:divsChild>
        </w:div>
        <w:div w:id="125008160">
          <w:marLeft w:val="0"/>
          <w:marRight w:val="0"/>
          <w:marTop w:val="0"/>
          <w:marBottom w:val="0"/>
          <w:divBdr>
            <w:top w:val="none" w:sz="0" w:space="0" w:color="auto"/>
            <w:left w:val="none" w:sz="0" w:space="0" w:color="auto"/>
            <w:bottom w:val="none" w:sz="0" w:space="0" w:color="auto"/>
            <w:right w:val="none" w:sz="0" w:space="0" w:color="auto"/>
          </w:divBdr>
        </w:div>
        <w:div w:id="114759260">
          <w:marLeft w:val="0"/>
          <w:marRight w:val="0"/>
          <w:marTop w:val="0"/>
          <w:marBottom w:val="0"/>
          <w:divBdr>
            <w:top w:val="none" w:sz="0" w:space="0" w:color="auto"/>
            <w:left w:val="none" w:sz="0" w:space="0" w:color="auto"/>
            <w:bottom w:val="none" w:sz="0" w:space="0" w:color="auto"/>
            <w:right w:val="none" w:sz="0" w:space="0" w:color="auto"/>
          </w:divBdr>
          <w:divsChild>
            <w:div w:id="1841312241">
              <w:marLeft w:val="0"/>
              <w:marRight w:val="0"/>
              <w:marTop w:val="0"/>
              <w:marBottom w:val="0"/>
              <w:divBdr>
                <w:top w:val="none" w:sz="0" w:space="0" w:color="auto"/>
                <w:left w:val="none" w:sz="0" w:space="0" w:color="auto"/>
                <w:bottom w:val="none" w:sz="0" w:space="0" w:color="auto"/>
                <w:right w:val="none" w:sz="0" w:space="0" w:color="auto"/>
              </w:divBdr>
            </w:div>
          </w:divsChild>
        </w:div>
        <w:div w:id="96145363">
          <w:marLeft w:val="0"/>
          <w:marRight w:val="0"/>
          <w:marTop w:val="300"/>
          <w:marBottom w:val="0"/>
          <w:divBdr>
            <w:top w:val="none" w:sz="0" w:space="0" w:color="auto"/>
            <w:left w:val="none" w:sz="0" w:space="0" w:color="auto"/>
            <w:bottom w:val="none" w:sz="0" w:space="0" w:color="auto"/>
            <w:right w:val="none" w:sz="0" w:space="0" w:color="auto"/>
          </w:divBdr>
          <w:divsChild>
            <w:div w:id="1536232455">
              <w:marLeft w:val="0"/>
              <w:marRight w:val="0"/>
              <w:marTop w:val="0"/>
              <w:marBottom w:val="0"/>
              <w:divBdr>
                <w:top w:val="none" w:sz="0" w:space="0" w:color="auto"/>
                <w:left w:val="none" w:sz="0" w:space="0" w:color="auto"/>
                <w:bottom w:val="none" w:sz="0" w:space="0" w:color="auto"/>
                <w:right w:val="none" w:sz="0" w:space="0" w:color="auto"/>
              </w:divBdr>
              <w:divsChild>
                <w:div w:id="166392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059">
          <w:marLeft w:val="0"/>
          <w:marRight w:val="0"/>
          <w:marTop w:val="300"/>
          <w:marBottom w:val="0"/>
          <w:divBdr>
            <w:top w:val="none" w:sz="0" w:space="0" w:color="auto"/>
            <w:left w:val="none" w:sz="0" w:space="0" w:color="auto"/>
            <w:bottom w:val="none" w:sz="0" w:space="0" w:color="auto"/>
            <w:right w:val="none" w:sz="0" w:space="0" w:color="auto"/>
          </w:divBdr>
          <w:divsChild>
            <w:div w:id="96415992">
              <w:marLeft w:val="0"/>
              <w:marRight w:val="0"/>
              <w:marTop w:val="0"/>
              <w:marBottom w:val="0"/>
              <w:divBdr>
                <w:top w:val="none" w:sz="0" w:space="0" w:color="auto"/>
                <w:left w:val="none" w:sz="0" w:space="0" w:color="auto"/>
                <w:bottom w:val="none" w:sz="0" w:space="0" w:color="auto"/>
                <w:right w:val="none" w:sz="0" w:space="0" w:color="auto"/>
              </w:divBdr>
              <w:divsChild>
                <w:div w:id="284040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9358">
          <w:marLeft w:val="0"/>
          <w:marRight w:val="0"/>
          <w:marTop w:val="300"/>
          <w:marBottom w:val="0"/>
          <w:divBdr>
            <w:top w:val="none" w:sz="0" w:space="0" w:color="auto"/>
            <w:left w:val="none" w:sz="0" w:space="0" w:color="auto"/>
            <w:bottom w:val="none" w:sz="0" w:space="0" w:color="auto"/>
            <w:right w:val="none" w:sz="0" w:space="0" w:color="auto"/>
          </w:divBdr>
          <w:divsChild>
            <w:div w:id="1823502223">
              <w:marLeft w:val="0"/>
              <w:marRight w:val="0"/>
              <w:marTop w:val="0"/>
              <w:marBottom w:val="0"/>
              <w:divBdr>
                <w:top w:val="none" w:sz="0" w:space="0" w:color="auto"/>
                <w:left w:val="none" w:sz="0" w:space="0" w:color="auto"/>
                <w:bottom w:val="none" w:sz="0" w:space="0" w:color="auto"/>
                <w:right w:val="none" w:sz="0" w:space="0" w:color="auto"/>
              </w:divBdr>
              <w:divsChild>
                <w:div w:id="540096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858776">
          <w:marLeft w:val="0"/>
          <w:marRight w:val="0"/>
          <w:marTop w:val="300"/>
          <w:marBottom w:val="0"/>
          <w:divBdr>
            <w:top w:val="none" w:sz="0" w:space="0" w:color="auto"/>
            <w:left w:val="none" w:sz="0" w:space="0" w:color="auto"/>
            <w:bottom w:val="none" w:sz="0" w:space="0" w:color="auto"/>
            <w:right w:val="none" w:sz="0" w:space="0" w:color="auto"/>
          </w:divBdr>
          <w:divsChild>
            <w:div w:id="1972245549">
              <w:marLeft w:val="0"/>
              <w:marRight w:val="0"/>
              <w:marTop w:val="0"/>
              <w:marBottom w:val="0"/>
              <w:divBdr>
                <w:top w:val="none" w:sz="0" w:space="0" w:color="auto"/>
                <w:left w:val="none" w:sz="0" w:space="0" w:color="auto"/>
                <w:bottom w:val="none" w:sz="0" w:space="0" w:color="auto"/>
                <w:right w:val="none" w:sz="0" w:space="0" w:color="auto"/>
              </w:divBdr>
              <w:divsChild>
                <w:div w:id="328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829939">
      <w:bodyDiv w:val="1"/>
      <w:marLeft w:val="0"/>
      <w:marRight w:val="0"/>
      <w:marTop w:val="0"/>
      <w:marBottom w:val="0"/>
      <w:divBdr>
        <w:top w:val="none" w:sz="0" w:space="0" w:color="auto"/>
        <w:left w:val="none" w:sz="0" w:space="0" w:color="auto"/>
        <w:bottom w:val="none" w:sz="0" w:space="0" w:color="auto"/>
        <w:right w:val="none" w:sz="0" w:space="0" w:color="auto"/>
      </w:divBdr>
      <w:divsChild>
        <w:div w:id="94251563">
          <w:marLeft w:val="0"/>
          <w:marRight w:val="0"/>
          <w:marTop w:val="0"/>
          <w:marBottom w:val="0"/>
          <w:divBdr>
            <w:top w:val="none" w:sz="0" w:space="0" w:color="auto"/>
            <w:left w:val="none" w:sz="0" w:space="0" w:color="auto"/>
            <w:bottom w:val="none" w:sz="0" w:space="0" w:color="auto"/>
            <w:right w:val="none" w:sz="0" w:space="0" w:color="auto"/>
          </w:divBdr>
        </w:div>
        <w:div w:id="1684432668">
          <w:marLeft w:val="0"/>
          <w:marRight w:val="0"/>
          <w:marTop w:val="0"/>
          <w:marBottom w:val="0"/>
          <w:divBdr>
            <w:top w:val="none" w:sz="0" w:space="0" w:color="auto"/>
            <w:left w:val="none" w:sz="0" w:space="0" w:color="auto"/>
            <w:bottom w:val="none" w:sz="0" w:space="0" w:color="auto"/>
            <w:right w:val="none" w:sz="0" w:space="0" w:color="auto"/>
          </w:divBdr>
          <w:divsChild>
            <w:div w:id="1414816894">
              <w:marLeft w:val="0"/>
              <w:marRight w:val="0"/>
              <w:marTop w:val="0"/>
              <w:marBottom w:val="0"/>
              <w:divBdr>
                <w:top w:val="none" w:sz="0" w:space="0" w:color="auto"/>
                <w:left w:val="none" w:sz="0" w:space="0" w:color="auto"/>
                <w:bottom w:val="none" w:sz="0" w:space="0" w:color="auto"/>
                <w:right w:val="none" w:sz="0" w:space="0" w:color="auto"/>
              </w:divBdr>
            </w:div>
          </w:divsChild>
        </w:div>
        <w:div w:id="1287857679">
          <w:marLeft w:val="0"/>
          <w:marRight w:val="0"/>
          <w:marTop w:val="0"/>
          <w:marBottom w:val="0"/>
          <w:divBdr>
            <w:top w:val="none" w:sz="0" w:space="0" w:color="auto"/>
            <w:left w:val="none" w:sz="0" w:space="0" w:color="auto"/>
            <w:bottom w:val="none" w:sz="0" w:space="0" w:color="auto"/>
            <w:right w:val="none" w:sz="0" w:space="0" w:color="auto"/>
          </w:divBdr>
        </w:div>
        <w:div w:id="514880524">
          <w:marLeft w:val="0"/>
          <w:marRight w:val="0"/>
          <w:marTop w:val="0"/>
          <w:marBottom w:val="0"/>
          <w:divBdr>
            <w:top w:val="none" w:sz="0" w:space="0" w:color="auto"/>
            <w:left w:val="none" w:sz="0" w:space="0" w:color="auto"/>
            <w:bottom w:val="none" w:sz="0" w:space="0" w:color="auto"/>
            <w:right w:val="none" w:sz="0" w:space="0" w:color="auto"/>
          </w:divBdr>
          <w:divsChild>
            <w:div w:id="449393872">
              <w:marLeft w:val="0"/>
              <w:marRight w:val="0"/>
              <w:marTop w:val="0"/>
              <w:marBottom w:val="0"/>
              <w:divBdr>
                <w:top w:val="none" w:sz="0" w:space="0" w:color="auto"/>
                <w:left w:val="none" w:sz="0" w:space="0" w:color="auto"/>
                <w:bottom w:val="none" w:sz="0" w:space="0" w:color="auto"/>
                <w:right w:val="none" w:sz="0" w:space="0" w:color="auto"/>
              </w:divBdr>
            </w:div>
          </w:divsChild>
        </w:div>
        <w:div w:id="493299830">
          <w:marLeft w:val="0"/>
          <w:marRight w:val="0"/>
          <w:marTop w:val="0"/>
          <w:marBottom w:val="0"/>
          <w:divBdr>
            <w:top w:val="none" w:sz="0" w:space="0" w:color="auto"/>
            <w:left w:val="none" w:sz="0" w:space="0" w:color="auto"/>
            <w:bottom w:val="none" w:sz="0" w:space="0" w:color="auto"/>
            <w:right w:val="none" w:sz="0" w:space="0" w:color="auto"/>
          </w:divBdr>
        </w:div>
        <w:div w:id="1319378681">
          <w:marLeft w:val="0"/>
          <w:marRight w:val="0"/>
          <w:marTop w:val="0"/>
          <w:marBottom w:val="0"/>
          <w:divBdr>
            <w:top w:val="none" w:sz="0" w:space="0" w:color="auto"/>
            <w:left w:val="none" w:sz="0" w:space="0" w:color="auto"/>
            <w:bottom w:val="none" w:sz="0" w:space="0" w:color="auto"/>
            <w:right w:val="none" w:sz="0" w:space="0" w:color="auto"/>
          </w:divBdr>
          <w:divsChild>
            <w:div w:id="1203325032">
              <w:marLeft w:val="0"/>
              <w:marRight w:val="0"/>
              <w:marTop w:val="0"/>
              <w:marBottom w:val="0"/>
              <w:divBdr>
                <w:top w:val="none" w:sz="0" w:space="0" w:color="auto"/>
                <w:left w:val="none" w:sz="0" w:space="0" w:color="auto"/>
                <w:bottom w:val="none" w:sz="0" w:space="0" w:color="auto"/>
                <w:right w:val="none" w:sz="0" w:space="0" w:color="auto"/>
              </w:divBdr>
            </w:div>
          </w:divsChild>
        </w:div>
        <w:div w:id="997071092">
          <w:marLeft w:val="0"/>
          <w:marRight w:val="0"/>
          <w:marTop w:val="0"/>
          <w:marBottom w:val="0"/>
          <w:divBdr>
            <w:top w:val="none" w:sz="0" w:space="0" w:color="auto"/>
            <w:left w:val="none" w:sz="0" w:space="0" w:color="auto"/>
            <w:bottom w:val="none" w:sz="0" w:space="0" w:color="auto"/>
            <w:right w:val="none" w:sz="0" w:space="0" w:color="auto"/>
          </w:divBdr>
        </w:div>
        <w:div w:id="1434786639">
          <w:marLeft w:val="0"/>
          <w:marRight w:val="0"/>
          <w:marTop w:val="0"/>
          <w:marBottom w:val="0"/>
          <w:divBdr>
            <w:top w:val="none" w:sz="0" w:space="0" w:color="auto"/>
            <w:left w:val="none" w:sz="0" w:space="0" w:color="auto"/>
            <w:bottom w:val="none" w:sz="0" w:space="0" w:color="auto"/>
            <w:right w:val="none" w:sz="0" w:space="0" w:color="auto"/>
          </w:divBdr>
          <w:divsChild>
            <w:div w:id="1486630310">
              <w:marLeft w:val="0"/>
              <w:marRight w:val="0"/>
              <w:marTop w:val="0"/>
              <w:marBottom w:val="0"/>
              <w:divBdr>
                <w:top w:val="none" w:sz="0" w:space="0" w:color="auto"/>
                <w:left w:val="none" w:sz="0" w:space="0" w:color="auto"/>
                <w:bottom w:val="none" w:sz="0" w:space="0" w:color="auto"/>
                <w:right w:val="none" w:sz="0" w:space="0" w:color="auto"/>
              </w:divBdr>
            </w:div>
          </w:divsChild>
        </w:div>
        <w:div w:id="1208109795">
          <w:marLeft w:val="0"/>
          <w:marRight w:val="0"/>
          <w:marTop w:val="0"/>
          <w:marBottom w:val="0"/>
          <w:divBdr>
            <w:top w:val="none" w:sz="0" w:space="0" w:color="auto"/>
            <w:left w:val="none" w:sz="0" w:space="0" w:color="auto"/>
            <w:bottom w:val="none" w:sz="0" w:space="0" w:color="auto"/>
            <w:right w:val="none" w:sz="0" w:space="0" w:color="auto"/>
          </w:divBdr>
        </w:div>
        <w:div w:id="1643464636">
          <w:marLeft w:val="0"/>
          <w:marRight w:val="0"/>
          <w:marTop w:val="0"/>
          <w:marBottom w:val="0"/>
          <w:divBdr>
            <w:top w:val="none" w:sz="0" w:space="0" w:color="auto"/>
            <w:left w:val="none" w:sz="0" w:space="0" w:color="auto"/>
            <w:bottom w:val="none" w:sz="0" w:space="0" w:color="auto"/>
            <w:right w:val="none" w:sz="0" w:space="0" w:color="auto"/>
          </w:divBdr>
          <w:divsChild>
            <w:div w:id="2127239302">
              <w:marLeft w:val="0"/>
              <w:marRight w:val="0"/>
              <w:marTop w:val="0"/>
              <w:marBottom w:val="0"/>
              <w:divBdr>
                <w:top w:val="none" w:sz="0" w:space="0" w:color="auto"/>
                <w:left w:val="none" w:sz="0" w:space="0" w:color="auto"/>
                <w:bottom w:val="none" w:sz="0" w:space="0" w:color="auto"/>
                <w:right w:val="none" w:sz="0" w:space="0" w:color="auto"/>
              </w:divBdr>
            </w:div>
          </w:divsChild>
        </w:div>
        <w:div w:id="522670547">
          <w:marLeft w:val="0"/>
          <w:marRight w:val="0"/>
          <w:marTop w:val="0"/>
          <w:marBottom w:val="0"/>
          <w:divBdr>
            <w:top w:val="none" w:sz="0" w:space="0" w:color="auto"/>
            <w:left w:val="none" w:sz="0" w:space="0" w:color="auto"/>
            <w:bottom w:val="none" w:sz="0" w:space="0" w:color="auto"/>
            <w:right w:val="none" w:sz="0" w:space="0" w:color="auto"/>
          </w:divBdr>
        </w:div>
        <w:div w:id="379213601">
          <w:marLeft w:val="0"/>
          <w:marRight w:val="0"/>
          <w:marTop w:val="0"/>
          <w:marBottom w:val="0"/>
          <w:divBdr>
            <w:top w:val="none" w:sz="0" w:space="0" w:color="auto"/>
            <w:left w:val="none" w:sz="0" w:space="0" w:color="auto"/>
            <w:bottom w:val="none" w:sz="0" w:space="0" w:color="auto"/>
            <w:right w:val="none" w:sz="0" w:space="0" w:color="auto"/>
          </w:divBdr>
          <w:divsChild>
            <w:div w:id="1008556319">
              <w:marLeft w:val="0"/>
              <w:marRight w:val="0"/>
              <w:marTop w:val="0"/>
              <w:marBottom w:val="0"/>
              <w:divBdr>
                <w:top w:val="none" w:sz="0" w:space="0" w:color="auto"/>
                <w:left w:val="none" w:sz="0" w:space="0" w:color="auto"/>
                <w:bottom w:val="none" w:sz="0" w:space="0" w:color="auto"/>
                <w:right w:val="none" w:sz="0" w:space="0" w:color="auto"/>
              </w:divBdr>
            </w:div>
          </w:divsChild>
        </w:div>
        <w:div w:id="1082798455">
          <w:marLeft w:val="0"/>
          <w:marRight w:val="0"/>
          <w:marTop w:val="0"/>
          <w:marBottom w:val="0"/>
          <w:divBdr>
            <w:top w:val="none" w:sz="0" w:space="0" w:color="auto"/>
            <w:left w:val="none" w:sz="0" w:space="0" w:color="auto"/>
            <w:bottom w:val="none" w:sz="0" w:space="0" w:color="auto"/>
            <w:right w:val="none" w:sz="0" w:space="0" w:color="auto"/>
          </w:divBdr>
        </w:div>
        <w:div w:id="768622415">
          <w:marLeft w:val="0"/>
          <w:marRight w:val="0"/>
          <w:marTop w:val="0"/>
          <w:marBottom w:val="0"/>
          <w:divBdr>
            <w:top w:val="none" w:sz="0" w:space="0" w:color="auto"/>
            <w:left w:val="none" w:sz="0" w:space="0" w:color="auto"/>
            <w:bottom w:val="none" w:sz="0" w:space="0" w:color="auto"/>
            <w:right w:val="none" w:sz="0" w:space="0" w:color="auto"/>
          </w:divBdr>
          <w:divsChild>
            <w:div w:id="775829109">
              <w:marLeft w:val="0"/>
              <w:marRight w:val="0"/>
              <w:marTop w:val="0"/>
              <w:marBottom w:val="0"/>
              <w:divBdr>
                <w:top w:val="none" w:sz="0" w:space="0" w:color="auto"/>
                <w:left w:val="none" w:sz="0" w:space="0" w:color="auto"/>
                <w:bottom w:val="none" w:sz="0" w:space="0" w:color="auto"/>
                <w:right w:val="none" w:sz="0" w:space="0" w:color="auto"/>
              </w:divBdr>
            </w:div>
          </w:divsChild>
        </w:div>
        <w:div w:id="1008292836">
          <w:marLeft w:val="0"/>
          <w:marRight w:val="0"/>
          <w:marTop w:val="300"/>
          <w:marBottom w:val="0"/>
          <w:divBdr>
            <w:top w:val="none" w:sz="0" w:space="0" w:color="auto"/>
            <w:left w:val="none" w:sz="0" w:space="0" w:color="auto"/>
            <w:bottom w:val="none" w:sz="0" w:space="0" w:color="auto"/>
            <w:right w:val="none" w:sz="0" w:space="0" w:color="auto"/>
          </w:divBdr>
          <w:divsChild>
            <w:div w:id="733115512">
              <w:marLeft w:val="0"/>
              <w:marRight w:val="0"/>
              <w:marTop w:val="0"/>
              <w:marBottom w:val="0"/>
              <w:divBdr>
                <w:top w:val="none" w:sz="0" w:space="0" w:color="auto"/>
                <w:left w:val="none" w:sz="0" w:space="0" w:color="auto"/>
                <w:bottom w:val="none" w:sz="0" w:space="0" w:color="auto"/>
                <w:right w:val="none" w:sz="0" w:space="0" w:color="auto"/>
              </w:divBdr>
              <w:divsChild>
                <w:div w:id="14972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205785">
          <w:marLeft w:val="0"/>
          <w:marRight w:val="0"/>
          <w:marTop w:val="300"/>
          <w:marBottom w:val="0"/>
          <w:divBdr>
            <w:top w:val="none" w:sz="0" w:space="0" w:color="auto"/>
            <w:left w:val="none" w:sz="0" w:space="0" w:color="auto"/>
            <w:bottom w:val="none" w:sz="0" w:space="0" w:color="auto"/>
            <w:right w:val="none" w:sz="0" w:space="0" w:color="auto"/>
          </w:divBdr>
          <w:divsChild>
            <w:div w:id="521208550">
              <w:marLeft w:val="0"/>
              <w:marRight w:val="0"/>
              <w:marTop w:val="0"/>
              <w:marBottom w:val="0"/>
              <w:divBdr>
                <w:top w:val="none" w:sz="0" w:space="0" w:color="auto"/>
                <w:left w:val="none" w:sz="0" w:space="0" w:color="auto"/>
                <w:bottom w:val="none" w:sz="0" w:space="0" w:color="auto"/>
                <w:right w:val="none" w:sz="0" w:space="0" w:color="auto"/>
              </w:divBdr>
              <w:divsChild>
                <w:div w:id="213818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610615">
          <w:marLeft w:val="0"/>
          <w:marRight w:val="0"/>
          <w:marTop w:val="300"/>
          <w:marBottom w:val="0"/>
          <w:divBdr>
            <w:top w:val="none" w:sz="0" w:space="0" w:color="auto"/>
            <w:left w:val="none" w:sz="0" w:space="0" w:color="auto"/>
            <w:bottom w:val="none" w:sz="0" w:space="0" w:color="auto"/>
            <w:right w:val="none" w:sz="0" w:space="0" w:color="auto"/>
          </w:divBdr>
          <w:divsChild>
            <w:div w:id="1256672139">
              <w:marLeft w:val="0"/>
              <w:marRight w:val="0"/>
              <w:marTop w:val="0"/>
              <w:marBottom w:val="0"/>
              <w:divBdr>
                <w:top w:val="none" w:sz="0" w:space="0" w:color="auto"/>
                <w:left w:val="none" w:sz="0" w:space="0" w:color="auto"/>
                <w:bottom w:val="none" w:sz="0" w:space="0" w:color="auto"/>
                <w:right w:val="none" w:sz="0" w:space="0" w:color="auto"/>
              </w:divBdr>
              <w:divsChild>
                <w:div w:id="152667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82757">
          <w:marLeft w:val="0"/>
          <w:marRight w:val="0"/>
          <w:marTop w:val="300"/>
          <w:marBottom w:val="0"/>
          <w:divBdr>
            <w:top w:val="none" w:sz="0" w:space="0" w:color="auto"/>
            <w:left w:val="none" w:sz="0" w:space="0" w:color="auto"/>
            <w:bottom w:val="none" w:sz="0" w:space="0" w:color="auto"/>
            <w:right w:val="none" w:sz="0" w:space="0" w:color="auto"/>
          </w:divBdr>
          <w:divsChild>
            <w:div w:id="462431761">
              <w:marLeft w:val="0"/>
              <w:marRight w:val="0"/>
              <w:marTop w:val="0"/>
              <w:marBottom w:val="0"/>
              <w:divBdr>
                <w:top w:val="none" w:sz="0" w:space="0" w:color="auto"/>
                <w:left w:val="none" w:sz="0" w:space="0" w:color="auto"/>
                <w:bottom w:val="none" w:sz="0" w:space="0" w:color="auto"/>
                <w:right w:val="none" w:sz="0" w:space="0" w:color="auto"/>
              </w:divBdr>
              <w:divsChild>
                <w:div w:id="55431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21858">
      <w:bodyDiv w:val="1"/>
      <w:marLeft w:val="0"/>
      <w:marRight w:val="0"/>
      <w:marTop w:val="0"/>
      <w:marBottom w:val="0"/>
      <w:divBdr>
        <w:top w:val="none" w:sz="0" w:space="0" w:color="auto"/>
        <w:left w:val="none" w:sz="0" w:space="0" w:color="auto"/>
        <w:bottom w:val="none" w:sz="0" w:space="0" w:color="auto"/>
        <w:right w:val="none" w:sz="0" w:space="0" w:color="auto"/>
      </w:divBdr>
      <w:divsChild>
        <w:div w:id="1529640606">
          <w:marLeft w:val="0"/>
          <w:marRight w:val="0"/>
          <w:marTop w:val="0"/>
          <w:marBottom w:val="0"/>
          <w:divBdr>
            <w:top w:val="none" w:sz="0" w:space="0" w:color="auto"/>
            <w:left w:val="none" w:sz="0" w:space="0" w:color="auto"/>
            <w:bottom w:val="none" w:sz="0" w:space="0" w:color="auto"/>
            <w:right w:val="none" w:sz="0" w:space="0" w:color="auto"/>
          </w:divBdr>
        </w:div>
        <w:div w:id="2079092320">
          <w:marLeft w:val="0"/>
          <w:marRight w:val="0"/>
          <w:marTop w:val="0"/>
          <w:marBottom w:val="0"/>
          <w:divBdr>
            <w:top w:val="none" w:sz="0" w:space="0" w:color="auto"/>
            <w:left w:val="none" w:sz="0" w:space="0" w:color="auto"/>
            <w:bottom w:val="none" w:sz="0" w:space="0" w:color="auto"/>
            <w:right w:val="none" w:sz="0" w:space="0" w:color="auto"/>
          </w:divBdr>
          <w:divsChild>
            <w:div w:id="914316965">
              <w:marLeft w:val="0"/>
              <w:marRight w:val="0"/>
              <w:marTop w:val="0"/>
              <w:marBottom w:val="0"/>
              <w:divBdr>
                <w:top w:val="none" w:sz="0" w:space="0" w:color="auto"/>
                <w:left w:val="none" w:sz="0" w:space="0" w:color="auto"/>
                <w:bottom w:val="none" w:sz="0" w:space="0" w:color="auto"/>
                <w:right w:val="none" w:sz="0" w:space="0" w:color="auto"/>
              </w:divBdr>
            </w:div>
          </w:divsChild>
        </w:div>
        <w:div w:id="2121873857">
          <w:marLeft w:val="0"/>
          <w:marRight w:val="0"/>
          <w:marTop w:val="0"/>
          <w:marBottom w:val="0"/>
          <w:divBdr>
            <w:top w:val="none" w:sz="0" w:space="0" w:color="auto"/>
            <w:left w:val="none" w:sz="0" w:space="0" w:color="auto"/>
            <w:bottom w:val="none" w:sz="0" w:space="0" w:color="auto"/>
            <w:right w:val="none" w:sz="0" w:space="0" w:color="auto"/>
          </w:divBdr>
        </w:div>
        <w:div w:id="1878813719">
          <w:marLeft w:val="0"/>
          <w:marRight w:val="0"/>
          <w:marTop w:val="0"/>
          <w:marBottom w:val="0"/>
          <w:divBdr>
            <w:top w:val="none" w:sz="0" w:space="0" w:color="auto"/>
            <w:left w:val="none" w:sz="0" w:space="0" w:color="auto"/>
            <w:bottom w:val="none" w:sz="0" w:space="0" w:color="auto"/>
            <w:right w:val="none" w:sz="0" w:space="0" w:color="auto"/>
          </w:divBdr>
          <w:divsChild>
            <w:div w:id="1146242506">
              <w:marLeft w:val="0"/>
              <w:marRight w:val="0"/>
              <w:marTop w:val="0"/>
              <w:marBottom w:val="0"/>
              <w:divBdr>
                <w:top w:val="none" w:sz="0" w:space="0" w:color="auto"/>
                <w:left w:val="none" w:sz="0" w:space="0" w:color="auto"/>
                <w:bottom w:val="none" w:sz="0" w:space="0" w:color="auto"/>
                <w:right w:val="none" w:sz="0" w:space="0" w:color="auto"/>
              </w:divBdr>
            </w:div>
          </w:divsChild>
        </w:div>
        <w:div w:id="1440956102">
          <w:marLeft w:val="0"/>
          <w:marRight w:val="0"/>
          <w:marTop w:val="0"/>
          <w:marBottom w:val="0"/>
          <w:divBdr>
            <w:top w:val="none" w:sz="0" w:space="0" w:color="auto"/>
            <w:left w:val="none" w:sz="0" w:space="0" w:color="auto"/>
            <w:bottom w:val="none" w:sz="0" w:space="0" w:color="auto"/>
            <w:right w:val="none" w:sz="0" w:space="0" w:color="auto"/>
          </w:divBdr>
        </w:div>
        <w:div w:id="685788610">
          <w:marLeft w:val="0"/>
          <w:marRight w:val="0"/>
          <w:marTop w:val="0"/>
          <w:marBottom w:val="0"/>
          <w:divBdr>
            <w:top w:val="none" w:sz="0" w:space="0" w:color="auto"/>
            <w:left w:val="none" w:sz="0" w:space="0" w:color="auto"/>
            <w:bottom w:val="none" w:sz="0" w:space="0" w:color="auto"/>
            <w:right w:val="none" w:sz="0" w:space="0" w:color="auto"/>
          </w:divBdr>
          <w:divsChild>
            <w:div w:id="1135177820">
              <w:marLeft w:val="0"/>
              <w:marRight w:val="0"/>
              <w:marTop w:val="0"/>
              <w:marBottom w:val="0"/>
              <w:divBdr>
                <w:top w:val="none" w:sz="0" w:space="0" w:color="auto"/>
                <w:left w:val="none" w:sz="0" w:space="0" w:color="auto"/>
                <w:bottom w:val="none" w:sz="0" w:space="0" w:color="auto"/>
                <w:right w:val="none" w:sz="0" w:space="0" w:color="auto"/>
              </w:divBdr>
            </w:div>
          </w:divsChild>
        </w:div>
        <w:div w:id="630019735">
          <w:marLeft w:val="0"/>
          <w:marRight w:val="0"/>
          <w:marTop w:val="0"/>
          <w:marBottom w:val="0"/>
          <w:divBdr>
            <w:top w:val="none" w:sz="0" w:space="0" w:color="auto"/>
            <w:left w:val="none" w:sz="0" w:space="0" w:color="auto"/>
            <w:bottom w:val="none" w:sz="0" w:space="0" w:color="auto"/>
            <w:right w:val="none" w:sz="0" w:space="0" w:color="auto"/>
          </w:divBdr>
        </w:div>
        <w:div w:id="731736893">
          <w:marLeft w:val="0"/>
          <w:marRight w:val="0"/>
          <w:marTop w:val="0"/>
          <w:marBottom w:val="0"/>
          <w:divBdr>
            <w:top w:val="none" w:sz="0" w:space="0" w:color="auto"/>
            <w:left w:val="none" w:sz="0" w:space="0" w:color="auto"/>
            <w:bottom w:val="none" w:sz="0" w:space="0" w:color="auto"/>
            <w:right w:val="none" w:sz="0" w:space="0" w:color="auto"/>
          </w:divBdr>
          <w:divsChild>
            <w:div w:id="140925402">
              <w:marLeft w:val="0"/>
              <w:marRight w:val="0"/>
              <w:marTop w:val="0"/>
              <w:marBottom w:val="0"/>
              <w:divBdr>
                <w:top w:val="none" w:sz="0" w:space="0" w:color="auto"/>
                <w:left w:val="none" w:sz="0" w:space="0" w:color="auto"/>
                <w:bottom w:val="none" w:sz="0" w:space="0" w:color="auto"/>
                <w:right w:val="none" w:sz="0" w:space="0" w:color="auto"/>
              </w:divBdr>
            </w:div>
          </w:divsChild>
        </w:div>
        <w:div w:id="777792158">
          <w:marLeft w:val="0"/>
          <w:marRight w:val="0"/>
          <w:marTop w:val="0"/>
          <w:marBottom w:val="0"/>
          <w:divBdr>
            <w:top w:val="none" w:sz="0" w:space="0" w:color="auto"/>
            <w:left w:val="none" w:sz="0" w:space="0" w:color="auto"/>
            <w:bottom w:val="none" w:sz="0" w:space="0" w:color="auto"/>
            <w:right w:val="none" w:sz="0" w:space="0" w:color="auto"/>
          </w:divBdr>
        </w:div>
        <w:div w:id="31224562">
          <w:marLeft w:val="0"/>
          <w:marRight w:val="0"/>
          <w:marTop w:val="0"/>
          <w:marBottom w:val="0"/>
          <w:divBdr>
            <w:top w:val="none" w:sz="0" w:space="0" w:color="auto"/>
            <w:left w:val="none" w:sz="0" w:space="0" w:color="auto"/>
            <w:bottom w:val="none" w:sz="0" w:space="0" w:color="auto"/>
            <w:right w:val="none" w:sz="0" w:space="0" w:color="auto"/>
          </w:divBdr>
          <w:divsChild>
            <w:div w:id="173304269">
              <w:marLeft w:val="0"/>
              <w:marRight w:val="0"/>
              <w:marTop w:val="0"/>
              <w:marBottom w:val="0"/>
              <w:divBdr>
                <w:top w:val="none" w:sz="0" w:space="0" w:color="auto"/>
                <w:left w:val="none" w:sz="0" w:space="0" w:color="auto"/>
                <w:bottom w:val="none" w:sz="0" w:space="0" w:color="auto"/>
                <w:right w:val="none" w:sz="0" w:space="0" w:color="auto"/>
              </w:divBdr>
            </w:div>
          </w:divsChild>
        </w:div>
        <w:div w:id="1369136847">
          <w:marLeft w:val="0"/>
          <w:marRight w:val="0"/>
          <w:marTop w:val="0"/>
          <w:marBottom w:val="0"/>
          <w:divBdr>
            <w:top w:val="none" w:sz="0" w:space="0" w:color="auto"/>
            <w:left w:val="none" w:sz="0" w:space="0" w:color="auto"/>
            <w:bottom w:val="none" w:sz="0" w:space="0" w:color="auto"/>
            <w:right w:val="none" w:sz="0" w:space="0" w:color="auto"/>
          </w:divBdr>
        </w:div>
        <w:div w:id="1906183423">
          <w:marLeft w:val="0"/>
          <w:marRight w:val="0"/>
          <w:marTop w:val="0"/>
          <w:marBottom w:val="0"/>
          <w:divBdr>
            <w:top w:val="none" w:sz="0" w:space="0" w:color="auto"/>
            <w:left w:val="none" w:sz="0" w:space="0" w:color="auto"/>
            <w:bottom w:val="none" w:sz="0" w:space="0" w:color="auto"/>
            <w:right w:val="none" w:sz="0" w:space="0" w:color="auto"/>
          </w:divBdr>
          <w:divsChild>
            <w:div w:id="1272784344">
              <w:marLeft w:val="0"/>
              <w:marRight w:val="0"/>
              <w:marTop w:val="0"/>
              <w:marBottom w:val="0"/>
              <w:divBdr>
                <w:top w:val="none" w:sz="0" w:space="0" w:color="auto"/>
                <w:left w:val="none" w:sz="0" w:space="0" w:color="auto"/>
                <w:bottom w:val="none" w:sz="0" w:space="0" w:color="auto"/>
                <w:right w:val="none" w:sz="0" w:space="0" w:color="auto"/>
              </w:divBdr>
            </w:div>
          </w:divsChild>
        </w:div>
        <w:div w:id="512494313">
          <w:marLeft w:val="0"/>
          <w:marRight w:val="0"/>
          <w:marTop w:val="0"/>
          <w:marBottom w:val="0"/>
          <w:divBdr>
            <w:top w:val="none" w:sz="0" w:space="0" w:color="auto"/>
            <w:left w:val="none" w:sz="0" w:space="0" w:color="auto"/>
            <w:bottom w:val="none" w:sz="0" w:space="0" w:color="auto"/>
            <w:right w:val="none" w:sz="0" w:space="0" w:color="auto"/>
          </w:divBdr>
        </w:div>
        <w:div w:id="226426929">
          <w:marLeft w:val="0"/>
          <w:marRight w:val="0"/>
          <w:marTop w:val="0"/>
          <w:marBottom w:val="0"/>
          <w:divBdr>
            <w:top w:val="none" w:sz="0" w:space="0" w:color="auto"/>
            <w:left w:val="none" w:sz="0" w:space="0" w:color="auto"/>
            <w:bottom w:val="none" w:sz="0" w:space="0" w:color="auto"/>
            <w:right w:val="none" w:sz="0" w:space="0" w:color="auto"/>
          </w:divBdr>
          <w:divsChild>
            <w:div w:id="116334398">
              <w:marLeft w:val="0"/>
              <w:marRight w:val="0"/>
              <w:marTop w:val="0"/>
              <w:marBottom w:val="0"/>
              <w:divBdr>
                <w:top w:val="none" w:sz="0" w:space="0" w:color="auto"/>
                <w:left w:val="none" w:sz="0" w:space="0" w:color="auto"/>
                <w:bottom w:val="none" w:sz="0" w:space="0" w:color="auto"/>
                <w:right w:val="none" w:sz="0" w:space="0" w:color="auto"/>
              </w:divBdr>
            </w:div>
          </w:divsChild>
        </w:div>
        <w:div w:id="1795948874">
          <w:marLeft w:val="0"/>
          <w:marRight w:val="0"/>
          <w:marTop w:val="300"/>
          <w:marBottom w:val="0"/>
          <w:divBdr>
            <w:top w:val="none" w:sz="0" w:space="0" w:color="auto"/>
            <w:left w:val="none" w:sz="0" w:space="0" w:color="auto"/>
            <w:bottom w:val="none" w:sz="0" w:space="0" w:color="auto"/>
            <w:right w:val="none" w:sz="0" w:space="0" w:color="auto"/>
          </w:divBdr>
          <w:divsChild>
            <w:div w:id="303585352">
              <w:marLeft w:val="0"/>
              <w:marRight w:val="0"/>
              <w:marTop w:val="0"/>
              <w:marBottom w:val="0"/>
              <w:divBdr>
                <w:top w:val="none" w:sz="0" w:space="0" w:color="auto"/>
                <w:left w:val="none" w:sz="0" w:space="0" w:color="auto"/>
                <w:bottom w:val="none" w:sz="0" w:space="0" w:color="auto"/>
                <w:right w:val="none" w:sz="0" w:space="0" w:color="auto"/>
              </w:divBdr>
              <w:divsChild>
                <w:div w:id="1503743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1189">
          <w:marLeft w:val="0"/>
          <w:marRight w:val="0"/>
          <w:marTop w:val="300"/>
          <w:marBottom w:val="0"/>
          <w:divBdr>
            <w:top w:val="none" w:sz="0" w:space="0" w:color="auto"/>
            <w:left w:val="none" w:sz="0" w:space="0" w:color="auto"/>
            <w:bottom w:val="none" w:sz="0" w:space="0" w:color="auto"/>
            <w:right w:val="none" w:sz="0" w:space="0" w:color="auto"/>
          </w:divBdr>
          <w:divsChild>
            <w:div w:id="206379740">
              <w:marLeft w:val="0"/>
              <w:marRight w:val="0"/>
              <w:marTop w:val="0"/>
              <w:marBottom w:val="0"/>
              <w:divBdr>
                <w:top w:val="none" w:sz="0" w:space="0" w:color="auto"/>
                <w:left w:val="none" w:sz="0" w:space="0" w:color="auto"/>
                <w:bottom w:val="none" w:sz="0" w:space="0" w:color="auto"/>
                <w:right w:val="none" w:sz="0" w:space="0" w:color="auto"/>
              </w:divBdr>
              <w:divsChild>
                <w:div w:id="9768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446128">
          <w:marLeft w:val="0"/>
          <w:marRight w:val="0"/>
          <w:marTop w:val="300"/>
          <w:marBottom w:val="0"/>
          <w:divBdr>
            <w:top w:val="none" w:sz="0" w:space="0" w:color="auto"/>
            <w:left w:val="none" w:sz="0" w:space="0" w:color="auto"/>
            <w:bottom w:val="none" w:sz="0" w:space="0" w:color="auto"/>
            <w:right w:val="none" w:sz="0" w:space="0" w:color="auto"/>
          </w:divBdr>
          <w:divsChild>
            <w:div w:id="868303762">
              <w:marLeft w:val="0"/>
              <w:marRight w:val="0"/>
              <w:marTop w:val="0"/>
              <w:marBottom w:val="0"/>
              <w:divBdr>
                <w:top w:val="none" w:sz="0" w:space="0" w:color="auto"/>
                <w:left w:val="none" w:sz="0" w:space="0" w:color="auto"/>
                <w:bottom w:val="none" w:sz="0" w:space="0" w:color="auto"/>
                <w:right w:val="none" w:sz="0" w:space="0" w:color="auto"/>
              </w:divBdr>
              <w:divsChild>
                <w:div w:id="122868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503240">
          <w:marLeft w:val="0"/>
          <w:marRight w:val="0"/>
          <w:marTop w:val="300"/>
          <w:marBottom w:val="0"/>
          <w:divBdr>
            <w:top w:val="none" w:sz="0" w:space="0" w:color="auto"/>
            <w:left w:val="none" w:sz="0" w:space="0" w:color="auto"/>
            <w:bottom w:val="none" w:sz="0" w:space="0" w:color="auto"/>
            <w:right w:val="none" w:sz="0" w:space="0" w:color="auto"/>
          </w:divBdr>
          <w:divsChild>
            <w:div w:id="1187141065">
              <w:marLeft w:val="0"/>
              <w:marRight w:val="0"/>
              <w:marTop w:val="0"/>
              <w:marBottom w:val="0"/>
              <w:divBdr>
                <w:top w:val="none" w:sz="0" w:space="0" w:color="auto"/>
                <w:left w:val="none" w:sz="0" w:space="0" w:color="auto"/>
                <w:bottom w:val="none" w:sz="0" w:space="0" w:color="auto"/>
                <w:right w:val="none" w:sz="0" w:space="0" w:color="auto"/>
              </w:divBdr>
              <w:divsChild>
                <w:div w:id="440421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95439">
      <w:bodyDiv w:val="1"/>
      <w:marLeft w:val="0"/>
      <w:marRight w:val="0"/>
      <w:marTop w:val="0"/>
      <w:marBottom w:val="0"/>
      <w:divBdr>
        <w:top w:val="none" w:sz="0" w:space="0" w:color="auto"/>
        <w:left w:val="none" w:sz="0" w:space="0" w:color="auto"/>
        <w:bottom w:val="none" w:sz="0" w:space="0" w:color="auto"/>
        <w:right w:val="none" w:sz="0" w:space="0" w:color="auto"/>
      </w:divBdr>
      <w:divsChild>
        <w:div w:id="1430738985">
          <w:marLeft w:val="0"/>
          <w:marRight w:val="0"/>
          <w:marTop w:val="0"/>
          <w:marBottom w:val="0"/>
          <w:divBdr>
            <w:top w:val="none" w:sz="0" w:space="0" w:color="auto"/>
            <w:left w:val="none" w:sz="0" w:space="0" w:color="auto"/>
            <w:bottom w:val="none" w:sz="0" w:space="0" w:color="auto"/>
            <w:right w:val="none" w:sz="0" w:space="0" w:color="auto"/>
          </w:divBdr>
        </w:div>
        <w:div w:id="1510019883">
          <w:marLeft w:val="0"/>
          <w:marRight w:val="0"/>
          <w:marTop w:val="0"/>
          <w:marBottom w:val="0"/>
          <w:divBdr>
            <w:top w:val="none" w:sz="0" w:space="0" w:color="auto"/>
            <w:left w:val="none" w:sz="0" w:space="0" w:color="auto"/>
            <w:bottom w:val="none" w:sz="0" w:space="0" w:color="auto"/>
            <w:right w:val="none" w:sz="0" w:space="0" w:color="auto"/>
          </w:divBdr>
          <w:divsChild>
            <w:div w:id="1336688520">
              <w:marLeft w:val="0"/>
              <w:marRight w:val="0"/>
              <w:marTop w:val="0"/>
              <w:marBottom w:val="0"/>
              <w:divBdr>
                <w:top w:val="none" w:sz="0" w:space="0" w:color="auto"/>
                <w:left w:val="none" w:sz="0" w:space="0" w:color="auto"/>
                <w:bottom w:val="none" w:sz="0" w:space="0" w:color="auto"/>
                <w:right w:val="none" w:sz="0" w:space="0" w:color="auto"/>
              </w:divBdr>
            </w:div>
          </w:divsChild>
        </w:div>
        <w:div w:id="1489321302">
          <w:marLeft w:val="0"/>
          <w:marRight w:val="0"/>
          <w:marTop w:val="0"/>
          <w:marBottom w:val="0"/>
          <w:divBdr>
            <w:top w:val="none" w:sz="0" w:space="0" w:color="auto"/>
            <w:left w:val="none" w:sz="0" w:space="0" w:color="auto"/>
            <w:bottom w:val="none" w:sz="0" w:space="0" w:color="auto"/>
            <w:right w:val="none" w:sz="0" w:space="0" w:color="auto"/>
          </w:divBdr>
        </w:div>
        <w:div w:id="1607930207">
          <w:marLeft w:val="0"/>
          <w:marRight w:val="0"/>
          <w:marTop w:val="0"/>
          <w:marBottom w:val="0"/>
          <w:divBdr>
            <w:top w:val="none" w:sz="0" w:space="0" w:color="auto"/>
            <w:left w:val="none" w:sz="0" w:space="0" w:color="auto"/>
            <w:bottom w:val="none" w:sz="0" w:space="0" w:color="auto"/>
            <w:right w:val="none" w:sz="0" w:space="0" w:color="auto"/>
          </w:divBdr>
          <w:divsChild>
            <w:div w:id="830104112">
              <w:marLeft w:val="0"/>
              <w:marRight w:val="0"/>
              <w:marTop w:val="0"/>
              <w:marBottom w:val="0"/>
              <w:divBdr>
                <w:top w:val="none" w:sz="0" w:space="0" w:color="auto"/>
                <w:left w:val="none" w:sz="0" w:space="0" w:color="auto"/>
                <w:bottom w:val="none" w:sz="0" w:space="0" w:color="auto"/>
                <w:right w:val="none" w:sz="0" w:space="0" w:color="auto"/>
              </w:divBdr>
            </w:div>
          </w:divsChild>
        </w:div>
        <w:div w:id="1881473872">
          <w:marLeft w:val="0"/>
          <w:marRight w:val="0"/>
          <w:marTop w:val="0"/>
          <w:marBottom w:val="0"/>
          <w:divBdr>
            <w:top w:val="none" w:sz="0" w:space="0" w:color="auto"/>
            <w:left w:val="none" w:sz="0" w:space="0" w:color="auto"/>
            <w:bottom w:val="none" w:sz="0" w:space="0" w:color="auto"/>
            <w:right w:val="none" w:sz="0" w:space="0" w:color="auto"/>
          </w:divBdr>
        </w:div>
        <w:div w:id="2124761690">
          <w:marLeft w:val="0"/>
          <w:marRight w:val="0"/>
          <w:marTop w:val="0"/>
          <w:marBottom w:val="0"/>
          <w:divBdr>
            <w:top w:val="none" w:sz="0" w:space="0" w:color="auto"/>
            <w:left w:val="none" w:sz="0" w:space="0" w:color="auto"/>
            <w:bottom w:val="none" w:sz="0" w:space="0" w:color="auto"/>
            <w:right w:val="none" w:sz="0" w:space="0" w:color="auto"/>
          </w:divBdr>
          <w:divsChild>
            <w:div w:id="789670886">
              <w:marLeft w:val="0"/>
              <w:marRight w:val="0"/>
              <w:marTop w:val="0"/>
              <w:marBottom w:val="0"/>
              <w:divBdr>
                <w:top w:val="none" w:sz="0" w:space="0" w:color="auto"/>
                <w:left w:val="none" w:sz="0" w:space="0" w:color="auto"/>
                <w:bottom w:val="none" w:sz="0" w:space="0" w:color="auto"/>
                <w:right w:val="none" w:sz="0" w:space="0" w:color="auto"/>
              </w:divBdr>
            </w:div>
          </w:divsChild>
        </w:div>
        <w:div w:id="1872186467">
          <w:marLeft w:val="0"/>
          <w:marRight w:val="0"/>
          <w:marTop w:val="0"/>
          <w:marBottom w:val="0"/>
          <w:divBdr>
            <w:top w:val="none" w:sz="0" w:space="0" w:color="auto"/>
            <w:left w:val="none" w:sz="0" w:space="0" w:color="auto"/>
            <w:bottom w:val="none" w:sz="0" w:space="0" w:color="auto"/>
            <w:right w:val="none" w:sz="0" w:space="0" w:color="auto"/>
          </w:divBdr>
        </w:div>
        <w:div w:id="1776900641">
          <w:marLeft w:val="0"/>
          <w:marRight w:val="0"/>
          <w:marTop w:val="0"/>
          <w:marBottom w:val="0"/>
          <w:divBdr>
            <w:top w:val="none" w:sz="0" w:space="0" w:color="auto"/>
            <w:left w:val="none" w:sz="0" w:space="0" w:color="auto"/>
            <w:bottom w:val="none" w:sz="0" w:space="0" w:color="auto"/>
            <w:right w:val="none" w:sz="0" w:space="0" w:color="auto"/>
          </w:divBdr>
          <w:divsChild>
            <w:div w:id="498009558">
              <w:marLeft w:val="0"/>
              <w:marRight w:val="0"/>
              <w:marTop w:val="0"/>
              <w:marBottom w:val="0"/>
              <w:divBdr>
                <w:top w:val="none" w:sz="0" w:space="0" w:color="auto"/>
                <w:left w:val="none" w:sz="0" w:space="0" w:color="auto"/>
                <w:bottom w:val="none" w:sz="0" w:space="0" w:color="auto"/>
                <w:right w:val="none" w:sz="0" w:space="0" w:color="auto"/>
              </w:divBdr>
            </w:div>
          </w:divsChild>
        </w:div>
        <w:div w:id="1086532811">
          <w:marLeft w:val="0"/>
          <w:marRight w:val="0"/>
          <w:marTop w:val="0"/>
          <w:marBottom w:val="0"/>
          <w:divBdr>
            <w:top w:val="none" w:sz="0" w:space="0" w:color="auto"/>
            <w:left w:val="none" w:sz="0" w:space="0" w:color="auto"/>
            <w:bottom w:val="none" w:sz="0" w:space="0" w:color="auto"/>
            <w:right w:val="none" w:sz="0" w:space="0" w:color="auto"/>
          </w:divBdr>
        </w:div>
        <w:div w:id="433598026">
          <w:marLeft w:val="0"/>
          <w:marRight w:val="0"/>
          <w:marTop w:val="0"/>
          <w:marBottom w:val="0"/>
          <w:divBdr>
            <w:top w:val="none" w:sz="0" w:space="0" w:color="auto"/>
            <w:left w:val="none" w:sz="0" w:space="0" w:color="auto"/>
            <w:bottom w:val="none" w:sz="0" w:space="0" w:color="auto"/>
            <w:right w:val="none" w:sz="0" w:space="0" w:color="auto"/>
          </w:divBdr>
          <w:divsChild>
            <w:div w:id="258369637">
              <w:marLeft w:val="0"/>
              <w:marRight w:val="0"/>
              <w:marTop w:val="0"/>
              <w:marBottom w:val="0"/>
              <w:divBdr>
                <w:top w:val="none" w:sz="0" w:space="0" w:color="auto"/>
                <w:left w:val="none" w:sz="0" w:space="0" w:color="auto"/>
                <w:bottom w:val="none" w:sz="0" w:space="0" w:color="auto"/>
                <w:right w:val="none" w:sz="0" w:space="0" w:color="auto"/>
              </w:divBdr>
            </w:div>
          </w:divsChild>
        </w:div>
        <w:div w:id="1558056324">
          <w:marLeft w:val="0"/>
          <w:marRight w:val="0"/>
          <w:marTop w:val="0"/>
          <w:marBottom w:val="0"/>
          <w:divBdr>
            <w:top w:val="none" w:sz="0" w:space="0" w:color="auto"/>
            <w:left w:val="none" w:sz="0" w:space="0" w:color="auto"/>
            <w:bottom w:val="none" w:sz="0" w:space="0" w:color="auto"/>
            <w:right w:val="none" w:sz="0" w:space="0" w:color="auto"/>
          </w:divBdr>
        </w:div>
        <w:div w:id="981038106">
          <w:marLeft w:val="0"/>
          <w:marRight w:val="0"/>
          <w:marTop w:val="0"/>
          <w:marBottom w:val="0"/>
          <w:divBdr>
            <w:top w:val="none" w:sz="0" w:space="0" w:color="auto"/>
            <w:left w:val="none" w:sz="0" w:space="0" w:color="auto"/>
            <w:bottom w:val="none" w:sz="0" w:space="0" w:color="auto"/>
            <w:right w:val="none" w:sz="0" w:space="0" w:color="auto"/>
          </w:divBdr>
          <w:divsChild>
            <w:div w:id="242302695">
              <w:marLeft w:val="0"/>
              <w:marRight w:val="0"/>
              <w:marTop w:val="0"/>
              <w:marBottom w:val="0"/>
              <w:divBdr>
                <w:top w:val="none" w:sz="0" w:space="0" w:color="auto"/>
                <w:left w:val="none" w:sz="0" w:space="0" w:color="auto"/>
                <w:bottom w:val="none" w:sz="0" w:space="0" w:color="auto"/>
                <w:right w:val="none" w:sz="0" w:space="0" w:color="auto"/>
              </w:divBdr>
            </w:div>
          </w:divsChild>
        </w:div>
        <w:div w:id="814755445">
          <w:marLeft w:val="0"/>
          <w:marRight w:val="0"/>
          <w:marTop w:val="0"/>
          <w:marBottom w:val="0"/>
          <w:divBdr>
            <w:top w:val="none" w:sz="0" w:space="0" w:color="auto"/>
            <w:left w:val="none" w:sz="0" w:space="0" w:color="auto"/>
            <w:bottom w:val="none" w:sz="0" w:space="0" w:color="auto"/>
            <w:right w:val="none" w:sz="0" w:space="0" w:color="auto"/>
          </w:divBdr>
        </w:div>
        <w:div w:id="347217016">
          <w:marLeft w:val="0"/>
          <w:marRight w:val="0"/>
          <w:marTop w:val="0"/>
          <w:marBottom w:val="0"/>
          <w:divBdr>
            <w:top w:val="none" w:sz="0" w:space="0" w:color="auto"/>
            <w:left w:val="none" w:sz="0" w:space="0" w:color="auto"/>
            <w:bottom w:val="none" w:sz="0" w:space="0" w:color="auto"/>
            <w:right w:val="none" w:sz="0" w:space="0" w:color="auto"/>
          </w:divBdr>
          <w:divsChild>
            <w:div w:id="1396001878">
              <w:marLeft w:val="0"/>
              <w:marRight w:val="0"/>
              <w:marTop w:val="0"/>
              <w:marBottom w:val="0"/>
              <w:divBdr>
                <w:top w:val="none" w:sz="0" w:space="0" w:color="auto"/>
                <w:left w:val="none" w:sz="0" w:space="0" w:color="auto"/>
                <w:bottom w:val="none" w:sz="0" w:space="0" w:color="auto"/>
                <w:right w:val="none" w:sz="0" w:space="0" w:color="auto"/>
              </w:divBdr>
            </w:div>
          </w:divsChild>
        </w:div>
        <w:div w:id="699670142">
          <w:marLeft w:val="0"/>
          <w:marRight w:val="0"/>
          <w:marTop w:val="300"/>
          <w:marBottom w:val="0"/>
          <w:divBdr>
            <w:top w:val="none" w:sz="0" w:space="0" w:color="auto"/>
            <w:left w:val="none" w:sz="0" w:space="0" w:color="auto"/>
            <w:bottom w:val="none" w:sz="0" w:space="0" w:color="auto"/>
            <w:right w:val="none" w:sz="0" w:space="0" w:color="auto"/>
          </w:divBdr>
          <w:divsChild>
            <w:div w:id="681474941">
              <w:marLeft w:val="0"/>
              <w:marRight w:val="0"/>
              <w:marTop w:val="0"/>
              <w:marBottom w:val="0"/>
              <w:divBdr>
                <w:top w:val="none" w:sz="0" w:space="0" w:color="auto"/>
                <w:left w:val="none" w:sz="0" w:space="0" w:color="auto"/>
                <w:bottom w:val="none" w:sz="0" w:space="0" w:color="auto"/>
                <w:right w:val="none" w:sz="0" w:space="0" w:color="auto"/>
              </w:divBdr>
              <w:divsChild>
                <w:div w:id="85126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8514">
          <w:marLeft w:val="0"/>
          <w:marRight w:val="0"/>
          <w:marTop w:val="300"/>
          <w:marBottom w:val="0"/>
          <w:divBdr>
            <w:top w:val="none" w:sz="0" w:space="0" w:color="auto"/>
            <w:left w:val="none" w:sz="0" w:space="0" w:color="auto"/>
            <w:bottom w:val="none" w:sz="0" w:space="0" w:color="auto"/>
            <w:right w:val="none" w:sz="0" w:space="0" w:color="auto"/>
          </w:divBdr>
          <w:divsChild>
            <w:div w:id="2008902816">
              <w:marLeft w:val="0"/>
              <w:marRight w:val="0"/>
              <w:marTop w:val="0"/>
              <w:marBottom w:val="0"/>
              <w:divBdr>
                <w:top w:val="none" w:sz="0" w:space="0" w:color="auto"/>
                <w:left w:val="none" w:sz="0" w:space="0" w:color="auto"/>
                <w:bottom w:val="none" w:sz="0" w:space="0" w:color="auto"/>
                <w:right w:val="none" w:sz="0" w:space="0" w:color="auto"/>
              </w:divBdr>
              <w:divsChild>
                <w:div w:id="152085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10527">
          <w:marLeft w:val="0"/>
          <w:marRight w:val="0"/>
          <w:marTop w:val="300"/>
          <w:marBottom w:val="0"/>
          <w:divBdr>
            <w:top w:val="none" w:sz="0" w:space="0" w:color="auto"/>
            <w:left w:val="none" w:sz="0" w:space="0" w:color="auto"/>
            <w:bottom w:val="none" w:sz="0" w:space="0" w:color="auto"/>
            <w:right w:val="none" w:sz="0" w:space="0" w:color="auto"/>
          </w:divBdr>
          <w:divsChild>
            <w:div w:id="1160317943">
              <w:marLeft w:val="0"/>
              <w:marRight w:val="0"/>
              <w:marTop w:val="0"/>
              <w:marBottom w:val="0"/>
              <w:divBdr>
                <w:top w:val="none" w:sz="0" w:space="0" w:color="auto"/>
                <w:left w:val="none" w:sz="0" w:space="0" w:color="auto"/>
                <w:bottom w:val="none" w:sz="0" w:space="0" w:color="auto"/>
                <w:right w:val="none" w:sz="0" w:space="0" w:color="auto"/>
              </w:divBdr>
              <w:divsChild>
                <w:div w:id="370762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789">
          <w:marLeft w:val="0"/>
          <w:marRight w:val="0"/>
          <w:marTop w:val="300"/>
          <w:marBottom w:val="0"/>
          <w:divBdr>
            <w:top w:val="none" w:sz="0" w:space="0" w:color="auto"/>
            <w:left w:val="none" w:sz="0" w:space="0" w:color="auto"/>
            <w:bottom w:val="none" w:sz="0" w:space="0" w:color="auto"/>
            <w:right w:val="none" w:sz="0" w:space="0" w:color="auto"/>
          </w:divBdr>
          <w:divsChild>
            <w:div w:id="962226233">
              <w:marLeft w:val="0"/>
              <w:marRight w:val="0"/>
              <w:marTop w:val="0"/>
              <w:marBottom w:val="0"/>
              <w:divBdr>
                <w:top w:val="none" w:sz="0" w:space="0" w:color="auto"/>
                <w:left w:val="none" w:sz="0" w:space="0" w:color="auto"/>
                <w:bottom w:val="none" w:sz="0" w:space="0" w:color="auto"/>
                <w:right w:val="none" w:sz="0" w:space="0" w:color="auto"/>
              </w:divBdr>
              <w:divsChild>
                <w:div w:id="29989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531250">
      <w:bodyDiv w:val="1"/>
      <w:marLeft w:val="0"/>
      <w:marRight w:val="0"/>
      <w:marTop w:val="0"/>
      <w:marBottom w:val="0"/>
      <w:divBdr>
        <w:top w:val="none" w:sz="0" w:space="0" w:color="auto"/>
        <w:left w:val="none" w:sz="0" w:space="0" w:color="auto"/>
        <w:bottom w:val="none" w:sz="0" w:space="0" w:color="auto"/>
        <w:right w:val="none" w:sz="0" w:space="0" w:color="auto"/>
      </w:divBdr>
      <w:divsChild>
        <w:div w:id="1396665608">
          <w:marLeft w:val="0"/>
          <w:marRight w:val="0"/>
          <w:marTop w:val="0"/>
          <w:marBottom w:val="0"/>
          <w:divBdr>
            <w:top w:val="none" w:sz="0" w:space="0" w:color="auto"/>
            <w:left w:val="none" w:sz="0" w:space="0" w:color="auto"/>
            <w:bottom w:val="none" w:sz="0" w:space="0" w:color="auto"/>
            <w:right w:val="none" w:sz="0" w:space="0" w:color="auto"/>
          </w:divBdr>
        </w:div>
        <w:div w:id="1585534820">
          <w:marLeft w:val="0"/>
          <w:marRight w:val="0"/>
          <w:marTop w:val="0"/>
          <w:marBottom w:val="0"/>
          <w:divBdr>
            <w:top w:val="none" w:sz="0" w:space="0" w:color="auto"/>
            <w:left w:val="none" w:sz="0" w:space="0" w:color="auto"/>
            <w:bottom w:val="none" w:sz="0" w:space="0" w:color="auto"/>
            <w:right w:val="none" w:sz="0" w:space="0" w:color="auto"/>
          </w:divBdr>
          <w:divsChild>
            <w:div w:id="2041737760">
              <w:marLeft w:val="0"/>
              <w:marRight w:val="0"/>
              <w:marTop w:val="0"/>
              <w:marBottom w:val="0"/>
              <w:divBdr>
                <w:top w:val="none" w:sz="0" w:space="0" w:color="auto"/>
                <w:left w:val="none" w:sz="0" w:space="0" w:color="auto"/>
                <w:bottom w:val="none" w:sz="0" w:space="0" w:color="auto"/>
                <w:right w:val="none" w:sz="0" w:space="0" w:color="auto"/>
              </w:divBdr>
            </w:div>
          </w:divsChild>
        </w:div>
        <w:div w:id="1098675549">
          <w:marLeft w:val="0"/>
          <w:marRight w:val="0"/>
          <w:marTop w:val="0"/>
          <w:marBottom w:val="0"/>
          <w:divBdr>
            <w:top w:val="none" w:sz="0" w:space="0" w:color="auto"/>
            <w:left w:val="none" w:sz="0" w:space="0" w:color="auto"/>
            <w:bottom w:val="none" w:sz="0" w:space="0" w:color="auto"/>
            <w:right w:val="none" w:sz="0" w:space="0" w:color="auto"/>
          </w:divBdr>
        </w:div>
        <w:div w:id="481581720">
          <w:marLeft w:val="0"/>
          <w:marRight w:val="0"/>
          <w:marTop w:val="0"/>
          <w:marBottom w:val="0"/>
          <w:divBdr>
            <w:top w:val="none" w:sz="0" w:space="0" w:color="auto"/>
            <w:left w:val="none" w:sz="0" w:space="0" w:color="auto"/>
            <w:bottom w:val="none" w:sz="0" w:space="0" w:color="auto"/>
            <w:right w:val="none" w:sz="0" w:space="0" w:color="auto"/>
          </w:divBdr>
          <w:divsChild>
            <w:div w:id="360979378">
              <w:marLeft w:val="0"/>
              <w:marRight w:val="0"/>
              <w:marTop w:val="0"/>
              <w:marBottom w:val="0"/>
              <w:divBdr>
                <w:top w:val="none" w:sz="0" w:space="0" w:color="auto"/>
                <w:left w:val="none" w:sz="0" w:space="0" w:color="auto"/>
                <w:bottom w:val="none" w:sz="0" w:space="0" w:color="auto"/>
                <w:right w:val="none" w:sz="0" w:space="0" w:color="auto"/>
              </w:divBdr>
            </w:div>
          </w:divsChild>
        </w:div>
        <w:div w:id="732855811">
          <w:marLeft w:val="0"/>
          <w:marRight w:val="0"/>
          <w:marTop w:val="0"/>
          <w:marBottom w:val="0"/>
          <w:divBdr>
            <w:top w:val="none" w:sz="0" w:space="0" w:color="auto"/>
            <w:left w:val="none" w:sz="0" w:space="0" w:color="auto"/>
            <w:bottom w:val="none" w:sz="0" w:space="0" w:color="auto"/>
            <w:right w:val="none" w:sz="0" w:space="0" w:color="auto"/>
          </w:divBdr>
        </w:div>
        <w:div w:id="2093432712">
          <w:marLeft w:val="0"/>
          <w:marRight w:val="0"/>
          <w:marTop w:val="0"/>
          <w:marBottom w:val="0"/>
          <w:divBdr>
            <w:top w:val="none" w:sz="0" w:space="0" w:color="auto"/>
            <w:left w:val="none" w:sz="0" w:space="0" w:color="auto"/>
            <w:bottom w:val="none" w:sz="0" w:space="0" w:color="auto"/>
            <w:right w:val="none" w:sz="0" w:space="0" w:color="auto"/>
          </w:divBdr>
          <w:divsChild>
            <w:div w:id="1671985244">
              <w:marLeft w:val="0"/>
              <w:marRight w:val="0"/>
              <w:marTop w:val="0"/>
              <w:marBottom w:val="0"/>
              <w:divBdr>
                <w:top w:val="none" w:sz="0" w:space="0" w:color="auto"/>
                <w:left w:val="none" w:sz="0" w:space="0" w:color="auto"/>
                <w:bottom w:val="none" w:sz="0" w:space="0" w:color="auto"/>
                <w:right w:val="none" w:sz="0" w:space="0" w:color="auto"/>
              </w:divBdr>
            </w:div>
          </w:divsChild>
        </w:div>
        <w:div w:id="1571230075">
          <w:marLeft w:val="0"/>
          <w:marRight w:val="0"/>
          <w:marTop w:val="0"/>
          <w:marBottom w:val="0"/>
          <w:divBdr>
            <w:top w:val="none" w:sz="0" w:space="0" w:color="auto"/>
            <w:left w:val="none" w:sz="0" w:space="0" w:color="auto"/>
            <w:bottom w:val="none" w:sz="0" w:space="0" w:color="auto"/>
            <w:right w:val="none" w:sz="0" w:space="0" w:color="auto"/>
          </w:divBdr>
        </w:div>
        <w:div w:id="519929134">
          <w:marLeft w:val="0"/>
          <w:marRight w:val="0"/>
          <w:marTop w:val="0"/>
          <w:marBottom w:val="0"/>
          <w:divBdr>
            <w:top w:val="none" w:sz="0" w:space="0" w:color="auto"/>
            <w:left w:val="none" w:sz="0" w:space="0" w:color="auto"/>
            <w:bottom w:val="none" w:sz="0" w:space="0" w:color="auto"/>
            <w:right w:val="none" w:sz="0" w:space="0" w:color="auto"/>
          </w:divBdr>
          <w:divsChild>
            <w:div w:id="775908073">
              <w:marLeft w:val="0"/>
              <w:marRight w:val="0"/>
              <w:marTop w:val="0"/>
              <w:marBottom w:val="0"/>
              <w:divBdr>
                <w:top w:val="none" w:sz="0" w:space="0" w:color="auto"/>
                <w:left w:val="none" w:sz="0" w:space="0" w:color="auto"/>
                <w:bottom w:val="none" w:sz="0" w:space="0" w:color="auto"/>
                <w:right w:val="none" w:sz="0" w:space="0" w:color="auto"/>
              </w:divBdr>
            </w:div>
          </w:divsChild>
        </w:div>
        <w:div w:id="49891252">
          <w:marLeft w:val="0"/>
          <w:marRight w:val="0"/>
          <w:marTop w:val="0"/>
          <w:marBottom w:val="0"/>
          <w:divBdr>
            <w:top w:val="none" w:sz="0" w:space="0" w:color="auto"/>
            <w:left w:val="none" w:sz="0" w:space="0" w:color="auto"/>
            <w:bottom w:val="none" w:sz="0" w:space="0" w:color="auto"/>
            <w:right w:val="none" w:sz="0" w:space="0" w:color="auto"/>
          </w:divBdr>
        </w:div>
        <w:div w:id="864752563">
          <w:marLeft w:val="0"/>
          <w:marRight w:val="0"/>
          <w:marTop w:val="0"/>
          <w:marBottom w:val="0"/>
          <w:divBdr>
            <w:top w:val="none" w:sz="0" w:space="0" w:color="auto"/>
            <w:left w:val="none" w:sz="0" w:space="0" w:color="auto"/>
            <w:bottom w:val="none" w:sz="0" w:space="0" w:color="auto"/>
            <w:right w:val="none" w:sz="0" w:space="0" w:color="auto"/>
          </w:divBdr>
          <w:divsChild>
            <w:div w:id="1454061633">
              <w:marLeft w:val="0"/>
              <w:marRight w:val="0"/>
              <w:marTop w:val="0"/>
              <w:marBottom w:val="0"/>
              <w:divBdr>
                <w:top w:val="none" w:sz="0" w:space="0" w:color="auto"/>
                <w:left w:val="none" w:sz="0" w:space="0" w:color="auto"/>
                <w:bottom w:val="none" w:sz="0" w:space="0" w:color="auto"/>
                <w:right w:val="none" w:sz="0" w:space="0" w:color="auto"/>
              </w:divBdr>
            </w:div>
          </w:divsChild>
        </w:div>
        <w:div w:id="1261794480">
          <w:marLeft w:val="0"/>
          <w:marRight w:val="0"/>
          <w:marTop w:val="0"/>
          <w:marBottom w:val="0"/>
          <w:divBdr>
            <w:top w:val="none" w:sz="0" w:space="0" w:color="auto"/>
            <w:left w:val="none" w:sz="0" w:space="0" w:color="auto"/>
            <w:bottom w:val="none" w:sz="0" w:space="0" w:color="auto"/>
            <w:right w:val="none" w:sz="0" w:space="0" w:color="auto"/>
          </w:divBdr>
        </w:div>
        <w:div w:id="776293937">
          <w:marLeft w:val="0"/>
          <w:marRight w:val="0"/>
          <w:marTop w:val="0"/>
          <w:marBottom w:val="0"/>
          <w:divBdr>
            <w:top w:val="none" w:sz="0" w:space="0" w:color="auto"/>
            <w:left w:val="none" w:sz="0" w:space="0" w:color="auto"/>
            <w:bottom w:val="none" w:sz="0" w:space="0" w:color="auto"/>
            <w:right w:val="none" w:sz="0" w:space="0" w:color="auto"/>
          </w:divBdr>
          <w:divsChild>
            <w:div w:id="900292682">
              <w:marLeft w:val="0"/>
              <w:marRight w:val="0"/>
              <w:marTop w:val="0"/>
              <w:marBottom w:val="0"/>
              <w:divBdr>
                <w:top w:val="none" w:sz="0" w:space="0" w:color="auto"/>
                <w:left w:val="none" w:sz="0" w:space="0" w:color="auto"/>
                <w:bottom w:val="none" w:sz="0" w:space="0" w:color="auto"/>
                <w:right w:val="none" w:sz="0" w:space="0" w:color="auto"/>
              </w:divBdr>
            </w:div>
          </w:divsChild>
        </w:div>
        <w:div w:id="1000085523">
          <w:marLeft w:val="0"/>
          <w:marRight w:val="0"/>
          <w:marTop w:val="0"/>
          <w:marBottom w:val="0"/>
          <w:divBdr>
            <w:top w:val="none" w:sz="0" w:space="0" w:color="auto"/>
            <w:left w:val="none" w:sz="0" w:space="0" w:color="auto"/>
            <w:bottom w:val="none" w:sz="0" w:space="0" w:color="auto"/>
            <w:right w:val="none" w:sz="0" w:space="0" w:color="auto"/>
          </w:divBdr>
        </w:div>
        <w:div w:id="105514424">
          <w:marLeft w:val="0"/>
          <w:marRight w:val="0"/>
          <w:marTop w:val="0"/>
          <w:marBottom w:val="0"/>
          <w:divBdr>
            <w:top w:val="none" w:sz="0" w:space="0" w:color="auto"/>
            <w:left w:val="none" w:sz="0" w:space="0" w:color="auto"/>
            <w:bottom w:val="none" w:sz="0" w:space="0" w:color="auto"/>
            <w:right w:val="none" w:sz="0" w:space="0" w:color="auto"/>
          </w:divBdr>
          <w:divsChild>
            <w:div w:id="461729109">
              <w:marLeft w:val="0"/>
              <w:marRight w:val="0"/>
              <w:marTop w:val="0"/>
              <w:marBottom w:val="0"/>
              <w:divBdr>
                <w:top w:val="none" w:sz="0" w:space="0" w:color="auto"/>
                <w:left w:val="none" w:sz="0" w:space="0" w:color="auto"/>
                <w:bottom w:val="none" w:sz="0" w:space="0" w:color="auto"/>
                <w:right w:val="none" w:sz="0" w:space="0" w:color="auto"/>
              </w:divBdr>
            </w:div>
          </w:divsChild>
        </w:div>
        <w:div w:id="1969580264">
          <w:marLeft w:val="0"/>
          <w:marRight w:val="0"/>
          <w:marTop w:val="300"/>
          <w:marBottom w:val="0"/>
          <w:divBdr>
            <w:top w:val="none" w:sz="0" w:space="0" w:color="auto"/>
            <w:left w:val="none" w:sz="0" w:space="0" w:color="auto"/>
            <w:bottom w:val="none" w:sz="0" w:space="0" w:color="auto"/>
            <w:right w:val="none" w:sz="0" w:space="0" w:color="auto"/>
          </w:divBdr>
          <w:divsChild>
            <w:div w:id="1835220642">
              <w:marLeft w:val="0"/>
              <w:marRight w:val="0"/>
              <w:marTop w:val="0"/>
              <w:marBottom w:val="0"/>
              <w:divBdr>
                <w:top w:val="none" w:sz="0" w:space="0" w:color="auto"/>
                <w:left w:val="none" w:sz="0" w:space="0" w:color="auto"/>
                <w:bottom w:val="none" w:sz="0" w:space="0" w:color="auto"/>
                <w:right w:val="none" w:sz="0" w:space="0" w:color="auto"/>
              </w:divBdr>
              <w:divsChild>
                <w:div w:id="1836412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0579">
          <w:marLeft w:val="0"/>
          <w:marRight w:val="0"/>
          <w:marTop w:val="300"/>
          <w:marBottom w:val="0"/>
          <w:divBdr>
            <w:top w:val="none" w:sz="0" w:space="0" w:color="auto"/>
            <w:left w:val="none" w:sz="0" w:space="0" w:color="auto"/>
            <w:bottom w:val="none" w:sz="0" w:space="0" w:color="auto"/>
            <w:right w:val="none" w:sz="0" w:space="0" w:color="auto"/>
          </w:divBdr>
          <w:divsChild>
            <w:div w:id="1713730667">
              <w:marLeft w:val="0"/>
              <w:marRight w:val="0"/>
              <w:marTop w:val="0"/>
              <w:marBottom w:val="0"/>
              <w:divBdr>
                <w:top w:val="none" w:sz="0" w:space="0" w:color="auto"/>
                <w:left w:val="none" w:sz="0" w:space="0" w:color="auto"/>
                <w:bottom w:val="none" w:sz="0" w:space="0" w:color="auto"/>
                <w:right w:val="none" w:sz="0" w:space="0" w:color="auto"/>
              </w:divBdr>
              <w:divsChild>
                <w:div w:id="5813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749093">
          <w:marLeft w:val="0"/>
          <w:marRight w:val="0"/>
          <w:marTop w:val="300"/>
          <w:marBottom w:val="0"/>
          <w:divBdr>
            <w:top w:val="none" w:sz="0" w:space="0" w:color="auto"/>
            <w:left w:val="none" w:sz="0" w:space="0" w:color="auto"/>
            <w:bottom w:val="none" w:sz="0" w:space="0" w:color="auto"/>
            <w:right w:val="none" w:sz="0" w:space="0" w:color="auto"/>
          </w:divBdr>
          <w:divsChild>
            <w:div w:id="1335231109">
              <w:marLeft w:val="0"/>
              <w:marRight w:val="0"/>
              <w:marTop w:val="0"/>
              <w:marBottom w:val="0"/>
              <w:divBdr>
                <w:top w:val="none" w:sz="0" w:space="0" w:color="auto"/>
                <w:left w:val="none" w:sz="0" w:space="0" w:color="auto"/>
                <w:bottom w:val="none" w:sz="0" w:space="0" w:color="auto"/>
                <w:right w:val="none" w:sz="0" w:space="0" w:color="auto"/>
              </w:divBdr>
              <w:divsChild>
                <w:div w:id="1936785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10317">
          <w:marLeft w:val="0"/>
          <w:marRight w:val="0"/>
          <w:marTop w:val="300"/>
          <w:marBottom w:val="0"/>
          <w:divBdr>
            <w:top w:val="none" w:sz="0" w:space="0" w:color="auto"/>
            <w:left w:val="none" w:sz="0" w:space="0" w:color="auto"/>
            <w:bottom w:val="none" w:sz="0" w:space="0" w:color="auto"/>
            <w:right w:val="none" w:sz="0" w:space="0" w:color="auto"/>
          </w:divBdr>
          <w:divsChild>
            <w:div w:id="4674224">
              <w:marLeft w:val="0"/>
              <w:marRight w:val="0"/>
              <w:marTop w:val="0"/>
              <w:marBottom w:val="0"/>
              <w:divBdr>
                <w:top w:val="none" w:sz="0" w:space="0" w:color="auto"/>
                <w:left w:val="none" w:sz="0" w:space="0" w:color="auto"/>
                <w:bottom w:val="none" w:sz="0" w:space="0" w:color="auto"/>
                <w:right w:val="none" w:sz="0" w:space="0" w:color="auto"/>
              </w:divBdr>
              <w:divsChild>
                <w:div w:id="1246647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653954">
      <w:bodyDiv w:val="1"/>
      <w:marLeft w:val="0"/>
      <w:marRight w:val="0"/>
      <w:marTop w:val="0"/>
      <w:marBottom w:val="0"/>
      <w:divBdr>
        <w:top w:val="none" w:sz="0" w:space="0" w:color="auto"/>
        <w:left w:val="none" w:sz="0" w:space="0" w:color="auto"/>
        <w:bottom w:val="none" w:sz="0" w:space="0" w:color="auto"/>
        <w:right w:val="none" w:sz="0" w:space="0" w:color="auto"/>
      </w:divBdr>
      <w:divsChild>
        <w:div w:id="1357347949">
          <w:marLeft w:val="0"/>
          <w:marRight w:val="0"/>
          <w:marTop w:val="0"/>
          <w:marBottom w:val="0"/>
          <w:divBdr>
            <w:top w:val="none" w:sz="0" w:space="0" w:color="auto"/>
            <w:left w:val="none" w:sz="0" w:space="0" w:color="auto"/>
            <w:bottom w:val="none" w:sz="0" w:space="0" w:color="auto"/>
            <w:right w:val="none" w:sz="0" w:space="0" w:color="auto"/>
          </w:divBdr>
        </w:div>
        <w:div w:id="1459103620">
          <w:marLeft w:val="0"/>
          <w:marRight w:val="0"/>
          <w:marTop w:val="0"/>
          <w:marBottom w:val="0"/>
          <w:divBdr>
            <w:top w:val="none" w:sz="0" w:space="0" w:color="auto"/>
            <w:left w:val="none" w:sz="0" w:space="0" w:color="auto"/>
            <w:bottom w:val="none" w:sz="0" w:space="0" w:color="auto"/>
            <w:right w:val="none" w:sz="0" w:space="0" w:color="auto"/>
          </w:divBdr>
          <w:divsChild>
            <w:div w:id="100296316">
              <w:marLeft w:val="0"/>
              <w:marRight w:val="0"/>
              <w:marTop w:val="0"/>
              <w:marBottom w:val="0"/>
              <w:divBdr>
                <w:top w:val="none" w:sz="0" w:space="0" w:color="auto"/>
                <w:left w:val="none" w:sz="0" w:space="0" w:color="auto"/>
                <w:bottom w:val="none" w:sz="0" w:space="0" w:color="auto"/>
                <w:right w:val="none" w:sz="0" w:space="0" w:color="auto"/>
              </w:divBdr>
            </w:div>
          </w:divsChild>
        </w:div>
        <w:div w:id="356808709">
          <w:marLeft w:val="0"/>
          <w:marRight w:val="0"/>
          <w:marTop w:val="0"/>
          <w:marBottom w:val="0"/>
          <w:divBdr>
            <w:top w:val="none" w:sz="0" w:space="0" w:color="auto"/>
            <w:left w:val="none" w:sz="0" w:space="0" w:color="auto"/>
            <w:bottom w:val="none" w:sz="0" w:space="0" w:color="auto"/>
            <w:right w:val="none" w:sz="0" w:space="0" w:color="auto"/>
          </w:divBdr>
        </w:div>
        <w:div w:id="1086731343">
          <w:marLeft w:val="0"/>
          <w:marRight w:val="0"/>
          <w:marTop w:val="0"/>
          <w:marBottom w:val="0"/>
          <w:divBdr>
            <w:top w:val="none" w:sz="0" w:space="0" w:color="auto"/>
            <w:left w:val="none" w:sz="0" w:space="0" w:color="auto"/>
            <w:bottom w:val="none" w:sz="0" w:space="0" w:color="auto"/>
            <w:right w:val="none" w:sz="0" w:space="0" w:color="auto"/>
          </w:divBdr>
          <w:divsChild>
            <w:div w:id="330302259">
              <w:marLeft w:val="0"/>
              <w:marRight w:val="0"/>
              <w:marTop w:val="0"/>
              <w:marBottom w:val="0"/>
              <w:divBdr>
                <w:top w:val="none" w:sz="0" w:space="0" w:color="auto"/>
                <w:left w:val="none" w:sz="0" w:space="0" w:color="auto"/>
                <w:bottom w:val="none" w:sz="0" w:space="0" w:color="auto"/>
                <w:right w:val="none" w:sz="0" w:space="0" w:color="auto"/>
              </w:divBdr>
            </w:div>
          </w:divsChild>
        </w:div>
        <w:div w:id="1248349410">
          <w:marLeft w:val="0"/>
          <w:marRight w:val="0"/>
          <w:marTop w:val="0"/>
          <w:marBottom w:val="0"/>
          <w:divBdr>
            <w:top w:val="none" w:sz="0" w:space="0" w:color="auto"/>
            <w:left w:val="none" w:sz="0" w:space="0" w:color="auto"/>
            <w:bottom w:val="none" w:sz="0" w:space="0" w:color="auto"/>
            <w:right w:val="none" w:sz="0" w:space="0" w:color="auto"/>
          </w:divBdr>
        </w:div>
        <w:div w:id="1239831128">
          <w:marLeft w:val="0"/>
          <w:marRight w:val="0"/>
          <w:marTop w:val="0"/>
          <w:marBottom w:val="0"/>
          <w:divBdr>
            <w:top w:val="none" w:sz="0" w:space="0" w:color="auto"/>
            <w:left w:val="none" w:sz="0" w:space="0" w:color="auto"/>
            <w:bottom w:val="none" w:sz="0" w:space="0" w:color="auto"/>
            <w:right w:val="none" w:sz="0" w:space="0" w:color="auto"/>
          </w:divBdr>
          <w:divsChild>
            <w:div w:id="542446462">
              <w:marLeft w:val="0"/>
              <w:marRight w:val="0"/>
              <w:marTop w:val="0"/>
              <w:marBottom w:val="0"/>
              <w:divBdr>
                <w:top w:val="none" w:sz="0" w:space="0" w:color="auto"/>
                <w:left w:val="none" w:sz="0" w:space="0" w:color="auto"/>
                <w:bottom w:val="none" w:sz="0" w:space="0" w:color="auto"/>
                <w:right w:val="none" w:sz="0" w:space="0" w:color="auto"/>
              </w:divBdr>
            </w:div>
          </w:divsChild>
        </w:div>
        <w:div w:id="288980379">
          <w:marLeft w:val="0"/>
          <w:marRight w:val="0"/>
          <w:marTop w:val="0"/>
          <w:marBottom w:val="0"/>
          <w:divBdr>
            <w:top w:val="none" w:sz="0" w:space="0" w:color="auto"/>
            <w:left w:val="none" w:sz="0" w:space="0" w:color="auto"/>
            <w:bottom w:val="none" w:sz="0" w:space="0" w:color="auto"/>
            <w:right w:val="none" w:sz="0" w:space="0" w:color="auto"/>
          </w:divBdr>
        </w:div>
        <w:div w:id="986396793">
          <w:marLeft w:val="0"/>
          <w:marRight w:val="0"/>
          <w:marTop w:val="0"/>
          <w:marBottom w:val="0"/>
          <w:divBdr>
            <w:top w:val="none" w:sz="0" w:space="0" w:color="auto"/>
            <w:left w:val="none" w:sz="0" w:space="0" w:color="auto"/>
            <w:bottom w:val="none" w:sz="0" w:space="0" w:color="auto"/>
            <w:right w:val="none" w:sz="0" w:space="0" w:color="auto"/>
          </w:divBdr>
          <w:divsChild>
            <w:div w:id="1433935415">
              <w:marLeft w:val="0"/>
              <w:marRight w:val="0"/>
              <w:marTop w:val="0"/>
              <w:marBottom w:val="0"/>
              <w:divBdr>
                <w:top w:val="none" w:sz="0" w:space="0" w:color="auto"/>
                <w:left w:val="none" w:sz="0" w:space="0" w:color="auto"/>
                <w:bottom w:val="none" w:sz="0" w:space="0" w:color="auto"/>
                <w:right w:val="none" w:sz="0" w:space="0" w:color="auto"/>
              </w:divBdr>
            </w:div>
          </w:divsChild>
        </w:div>
        <w:div w:id="363794912">
          <w:marLeft w:val="0"/>
          <w:marRight w:val="0"/>
          <w:marTop w:val="0"/>
          <w:marBottom w:val="0"/>
          <w:divBdr>
            <w:top w:val="none" w:sz="0" w:space="0" w:color="auto"/>
            <w:left w:val="none" w:sz="0" w:space="0" w:color="auto"/>
            <w:bottom w:val="none" w:sz="0" w:space="0" w:color="auto"/>
            <w:right w:val="none" w:sz="0" w:space="0" w:color="auto"/>
          </w:divBdr>
        </w:div>
        <w:div w:id="148447290">
          <w:marLeft w:val="0"/>
          <w:marRight w:val="0"/>
          <w:marTop w:val="0"/>
          <w:marBottom w:val="0"/>
          <w:divBdr>
            <w:top w:val="none" w:sz="0" w:space="0" w:color="auto"/>
            <w:left w:val="none" w:sz="0" w:space="0" w:color="auto"/>
            <w:bottom w:val="none" w:sz="0" w:space="0" w:color="auto"/>
            <w:right w:val="none" w:sz="0" w:space="0" w:color="auto"/>
          </w:divBdr>
          <w:divsChild>
            <w:div w:id="1255551029">
              <w:marLeft w:val="0"/>
              <w:marRight w:val="0"/>
              <w:marTop w:val="0"/>
              <w:marBottom w:val="0"/>
              <w:divBdr>
                <w:top w:val="none" w:sz="0" w:space="0" w:color="auto"/>
                <w:left w:val="none" w:sz="0" w:space="0" w:color="auto"/>
                <w:bottom w:val="none" w:sz="0" w:space="0" w:color="auto"/>
                <w:right w:val="none" w:sz="0" w:space="0" w:color="auto"/>
              </w:divBdr>
            </w:div>
          </w:divsChild>
        </w:div>
        <w:div w:id="1634825412">
          <w:marLeft w:val="0"/>
          <w:marRight w:val="0"/>
          <w:marTop w:val="0"/>
          <w:marBottom w:val="0"/>
          <w:divBdr>
            <w:top w:val="none" w:sz="0" w:space="0" w:color="auto"/>
            <w:left w:val="none" w:sz="0" w:space="0" w:color="auto"/>
            <w:bottom w:val="none" w:sz="0" w:space="0" w:color="auto"/>
            <w:right w:val="none" w:sz="0" w:space="0" w:color="auto"/>
          </w:divBdr>
        </w:div>
        <w:div w:id="905140716">
          <w:marLeft w:val="0"/>
          <w:marRight w:val="0"/>
          <w:marTop w:val="0"/>
          <w:marBottom w:val="0"/>
          <w:divBdr>
            <w:top w:val="none" w:sz="0" w:space="0" w:color="auto"/>
            <w:left w:val="none" w:sz="0" w:space="0" w:color="auto"/>
            <w:bottom w:val="none" w:sz="0" w:space="0" w:color="auto"/>
            <w:right w:val="none" w:sz="0" w:space="0" w:color="auto"/>
          </w:divBdr>
          <w:divsChild>
            <w:div w:id="864443873">
              <w:marLeft w:val="0"/>
              <w:marRight w:val="0"/>
              <w:marTop w:val="0"/>
              <w:marBottom w:val="0"/>
              <w:divBdr>
                <w:top w:val="none" w:sz="0" w:space="0" w:color="auto"/>
                <w:left w:val="none" w:sz="0" w:space="0" w:color="auto"/>
                <w:bottom w:val="none" w:sz="0" w:space="0" w:color="auto"/>
                <w:right w:val="none" w:sz="0" w:space="0" w:color="auto"/>
              </w:divBdr>
            </w:div>
          </w:divsChild>
        </w:div>
        <w:div w:id="1540315892">
          <w:marLeft w:val="0"/>
          <w:marRight w:val="0"/>
          <w:marTop w:val="0"/>
          <w:marBottom w:val="0"/>
          <w:divBdr>
            <w:top w:val="none" w:sz="0" w:space="0" w:color="auto"/>
            <w:left w:val="none" w:sz="0" w:space="0" w:color="auto"/>
            <w:bottom w:val="none" w:sz="0" w:space="0" w:color="auto"/>
            <w:right w:val="none" w:sz="0" w:space="0" w:color="auto"/>
          </w:divBdr>
        </w:div>
        <w:div w:id="1543051503">
          <w:marLeft w:val="0"/>
          <w:marRight w:val="0"/>
          <w:marTop w:val="0"/>
          <w:marBottom w:val="0"/>
          <w:divBdr>
            <w:top w:val="none" w:sz="0" w:space="0" w:color="auto"/>
            <w:left w:val="none" w:sz="0" w:space="0" w:color="auto"/>
            <w:bottom w:val="none" w:sz="0" w:space="0" w:color="auto"/>
            <w:right w:val="none" w:sz="0" w:space="0" w:color="auto"/>
          </w:divBdr>
          <w:divsChild>
            <w:div w:id="2021274583">
              <w:marLeft w:val="0"/>
              <w:marRight w:val="0"/>
              <w:marTop w:val="0"/>
              <w:marBottom w:val="0"/>
              <w:divBdr>
                <w:top w:val="none" w:sz="0" w:space="0" w:color="auto"/>
                <w:left w:val="none" w:sz="0" w:space="0" w:color="auto"/>
                <w:bottom w:val="none" w:sz="0" w:space="0" w:color="auto"/>
                <w:right w:val="none" w:sz="0" w:space="0" w:color="auto"/>
              </w:divBdr>
            </w:div>
          </w:divsChild>
        </w:div>
        <w:div w:id="1597129224">
          <w:marLeft w:val="0"/>
          <w:marRight w:val="0"/>
          <w:marTop w:val="300"/>
          <w:marBottom w:val="0"/>
          <w:divBdr>
            <w:top w:val="none" w:sz="0" w:space="0" w:color="auto"/>
            <w:left w:val="none" w:sz="0" w:space="0" w:color="auto"/>
            <w:bottom w:val="none" w:sz="0" w:space="0" w:color="auto"/>
            <w:right w:val="none" w:sz="0" w:space="0" w:color="auto"/>
          </w:divBdr>
          <w:divsChild>
            <w:div w:id="514611299">
              <w:marLeft w:val="0"/>
              <w:marRight w:val="0"/>
              <w:marTop w:val="0"/>
              <w:marBottom w:val="0"/>
              <w:divBdr>
                <w:top w:val="none" w:sz="0" w:space="0" w:color="auto"/>
                <w:left w:val="none" w:sz="0" w:space="0" w:color="auto"/>
                <w:bottom w:val="none" w:sz="0" w:space="0" w:color="auto"/>
                <w:right w:val="none" w:sz="0" w:space="0" w:color="auto"/>
              </w:divBdr>
              <w:divsChild>
                <w:div w:id="21974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483">
          <w:marLeft w:val="0"/>
          <w:marRight w:val="0"/>
          <w:marTop w:val="300"/>
          <w:marBottom w:val="0"/>
          <w:divBdr>
            <w:top w:val="none" w:sz="0" w:space="0" w:color="auto"/>
            <w:left w:val="none" w:sz="0" w:space="0" w:color="auto"/>
            <w:bottom w:val="none" w:sz="0" w:space="0" w:color="auto"/>
            <w:right w:val="none" w:sz="0" w:space="0" w:color="auto"/>
          </w:divBdr>
          <w:divsChild>
            <w:div w:id="1264415851">
              <w:marLeft w:val="0"/>
              <w:marRight w:val="0"/>
              <w:marTop w:val="0"/>
              <w:marBottom w:val="0"/>
              <w:divBdr>
                <w:top w:val="none" w:sz="0" w:space="0" w:color="auto"/>
                <w:left w:val="none" w:sz="0" w:space="0" w:color="auto"/>
                <w:bottom w:val="none" w:sz="0" w:space="0" w:color="auto"/>
                <w:right w:val="none" w:sz="0" w:space="0" w:color="auto"/>
              </w:divBdr>
              <w:divsChild>
                <w:div w:id="124822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635450">
          <w:marLeft w:val="0"/>
          <w:marRight w:val="0"/>
          <w:marTop w:val="300"/>
          <w:marBottom w:val="0"/>
          <w:divBdr>
            <w:top w:val="none" w:sz="0" w:space="0" w:color="auto"/>
            <w:left w:val="none" w:sz="0" w:space="0" w:color="auto"/>
            <w:bottom w:val="none" w:sz="0" w:space="0" w:color="auto"/>
            <w:right w:val="none" w:sz="0" w:space="0" w:color="auto"/>
          </w:divBdr>
          <w:divsChild>
            <w:div w:id="1459647597">
              <w:marLeft w:val="0"/>
              <w:marRight w:val="0"/>
              <w:marTop w:val="0"/>
              <w:marBottom w:val="0"/>
              <w:divBdr>
                <w:top w:val="none" w:sz="0" w:space="0" w:color="auto"/>
                <w:left w:val="none" w:sz="0" w:space="0" w:color="auto"/>
                <w:bottom w:val="none" w:sz="0" w:space="0" w:color="auto"/>
                <w:right w:val="none" w:sz="0" w:space="0" w:color="auto"/>
              </w:divBdr>
              <w:divsChild>
                <w:div w:id="258607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071152">
          <w:marLeft w:val="0"/>
          <w:marRight w:val="0"/>
          <w:marTop w:val="300"/>
          <w:marBottom w:val="0"/>
          <w:divBdr>
            <w:top w:val="none" w:sz="0" w:space="0" w:color="auto"/>
            <w:left w:val="none" w:sz="0" w:space="0" w:color="auto"/>
            <w:bottom w:val="none" w:sz="0" w:space="0" w:color="auto"/>
            <w:right w:val="none" w:sz="0" w:space="0" w:color="auto"/>
          </w:divBdr>
          <w:divsChild>
            <w:div w:id="1202548758">
              <w:marLeft w:val="0"/>
              <w:marRight w:val="0"/>
              <w:marTop w:val="0"/>
              <w:marBottom w:val="0"/>
              <w:divBdr>
                <w:top w:val="none" w:sz="0" w:space="0" w:color="auto"/>
                <w:left w:val="none" w:sz="0" w:space="0" w:color="auto"/>
                <w:bottom w:val="none" w:sz="0" w:space="0" w:color="auto"/>
                <w:right w:val="none" w:sz="0" w:space="0" w:color="auto"/>
              </w:divBdr>
              <w:divsChild>
                <w:div w:id="211558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4499489">
      <w:bodyDiv w:val="1"/>
      <w:marLeft w:val="0"/>
      <w:marRight w:val="0"/>
      <w:marTop w:val="0"/>
      <w:marBottom w:val="0"/>
      <w:divBdr>
        <w:top w:val="none" w:sz="0" w:space="0" w:color="auto"/>
        <w:left w:val="none" w:sz="0" w:space="0" w:color="auto"/>
        <w:bottom w:val="none" w:sz="0" w:space="0" w:color="auto"/>
        <w:right w:val="none" w:sz="0" w:space="0" w:color="auto"/>
      </w:divBdr>
      <w:divsChild>
        <w:div w:id="1197695933">
          <w:marLeft w:val="0"/>
          <w:marRight w:val="0"/>
          <w:marTop w:val="0"/>
          <w:marBottom w:val="0"/>
          <w:divBdr>
            <w:top w:val="none" w:sz="0" w:space="0" w:color="auto"/>
            <w:left w:val="none" w:sz="0" w:space="0" w:color="auto"/>
            <w:bottom w:val="none" w:sz="0" w:space="0" w:color="auto"/>
            <w:right w:val="none" w:sz="0" w:space="0" w:color="auto"/>
          </w:divBdr>
        </w:div>
        <w:div w:id="249047289">
          <w:marLeft w:val="0"/>
          <w:marRight w:val="0"/>
          <w:marTop w:val="0"/>
          <w:marBottom w:val="0"/>
          <w:divBdr>
            <w:top w:val="none" w:sz="0" w:space="0" w:color="auto"/>
            <w:left w:val="none" w:sz="0" w:space="0" w:color="auto"/>
            <w:bottom w:val="none" w:sz="0" w:space="0" w:color="auto"/>
            <w:right w:val="none" w:sz="0" w:space="0" w:color="auto"/>
          </w:divBdr>
          <w:divsChild>
            <w:div w:id="33775873">
              <w:marLeft w:val="0"/>
              <w:marRight w:val="0"/>
              <w:marTop w:val="0"/>
              <w:marBottom w:val="0"/>
              <w:divBdr>
                <w:top w:val="none" w:sz="0" w:space="0" w:color="auto"/>
                <w:left w:val="none" w:sz="0" w:space="0" w:color="auto"/>
                <w:bottom w:val="none" w:sz="0" w:space="0" w:color="auto"/>
                <w:right w:val="none" w:sz="0" w:space="0" w:color="auto"/>
              </w:divBdr>
            </w:div>
          </w:divsChild>
        </w:div>
        <w:div w:id="1549339443">
          <w:marLeft w:val="0"/>
          <w:marRight w:val="0"/>
          <w:marTop w:val="0"/>
          <w:marBottom w:val="0"/>
          <w:divBdr>
            <w:top w:val="none" w:sz="0" w:space="0" w:color="auto"/>
            <w:left w:val="none" w:sz="0" w:space="0" w:color="auto"/>
            <w:bottom w:val="none" w:sz="0" w:space="0" w:color="auto"/>
            <w:right w:val="none" w:sz="0" w:space="0" w:color="auto"/>
          </w:divBdr>
        </w:div>
        <w:div w:id="673458835">
          <w:marLeft w:val="0"/>
          <w:marRight w:val="0"/>
          <w:marTop w:val="0"/>
          <w:marBottom w:val="0"/>
          <w:divBdr>
            <w:top w:val="none" w:sz="0" w:space="0" w:color="auto"/>
            <w:left w:val="none" w:sz="0" w:space="0" w:color="auto"/>
            <w:bottom w:val="none" w:sz="0" w:space="0" w:color="auto"/>
            <w:right w:val="none" w:sz="0" w:space="0" w:color="auto"/>
          </w:divBdr>
          <w:divsChild>
            <w:div w:id="552929765">
              <w:marLeft w:val="0"/>
              <w:marRight w:val="0"/>
              <w:marTop w:val="0"/>
              <w:marBottom w:val="0"/>
              <w:divBdr>
                <w:top w:val="none" w:sz="0" w:space="0" w:color="auto"/>
                <w:left w:val="none" w:sz="0" w:space="0" w:color="auto"/>
                <w:bottom w:val="none" w:sz="0" w:space="0" w:color="auto"/>
                <w:right w:val="none" w:sz="0" w:space="0" w:color="auto"/>
              </w:divBdr>
            </w:div>
          </w:divsChild>
        </w:div>
        <w:div w:id="1287737918">
          <w:marLeft w:val="0"/>
          <w:marRight w:val="0"/>
          <w:marTop w:val="0"/>
          <w:marBottom w:val="0"/>
          <w:divBdr>
            <w:top w:val="none" w:sz="0" w:space="0" w:color="auto"/>
            <w:left w:val="none" w:sz="0" w:space="0" w:color="auto"/>
            <w:bottom w:val="none" w:sz="0" w:space="0" w:color="auto"/>
            <w:right w:val="none" w:sz="0" w:space="0" w:color="auto"/>
          </w:divBdr>
        </w:div>
        <w:div w:id="1868716724">
          <w:marLeft w:val="0"/>
          <w:marRight w:val="0"/>
          <w:marTop w:val="0"/>
          <w:marBottom w:val="0"/>
          <w:divBdr>
            <w:top w:val="none" w:sz="0" w:space="0" w:color="auto"/>
            <w:left w:val="none" w:sz="0" w:space="0" w:color="auto"/>
            <w:bottom w:val="none" w:sz="0" w:space="0" w:color="auto"/>
            <w:right w:val="none" w:sz="0" w:space="0" w:color="auto"/>
          </w:divBdr>
          <w:divsChild>
            <w:div w:id="1189639015">
              <w:marLeft w:val="0"/>
              <w:marRight w:val="0"/>
              <w:marTop w:val="0"/>
              <w:marBottom w:val="0"/>
              <w:divBdr>
                <w:top w:val="none" w:sz="0" w:space="0" w:color="auto"/>
                <w:left w:val="none" w:sz="0" w:space="0" w:color="auto"/>
                <w:bottom w:val="none" w:sz="0" w:space="0" w:color="auto"/>
                <w:right w:val="none" w:sz="0" w:space="0" w:color="auto"/>
              </w:divBdr>
            </w:div>
          </w:divsChild>
        </w:div>
        <w:div w:id="1306815693">
          <w:marLeft w:val="0"/>
          <w:marRight w:val="0"/>
          <w:marTop w:val="0"/>
          <w:marBottom w:val="0"/>
          <w:divBdr>
            <w:top w:val="none" w:sz="0" w:space="0" w:color="auto"/>
            <w:left w:val="none" w:sz="0" w:space="0" w:color="auto"/>
            <w:bottom w:val="none" w:sz="0" w:space="0" w:color="auto"/>
            <w:right w:val="none" w:sz="0" w:space="0" w:color="auto"/>
          </w:divBdr>
        </w:div>
        <w:div w:id="1982272622">
          <w:marLeft w:val="0"/>
          <w:marRight w:val="0"/>
          <w:marTop w:val="0"/>
          <w:marBottom w:val="0"/>
          <w:divBdr>
            <w:top w:val="none" w:sz="0" w:space="0" w:color="auto"/>
            <w:left w:val="none" w:sz="0" w:space="0" w:color="auto"/>
            <w:bottom w:val="none" w:sz="0" w:space="0" w:color="auto"/>
            <w:right w:val="none" w:sz="0" w:space="0" w:color="auto"/>
          </w:divBdr>
          <w:divsChild>
            <w:div w:id="307899808">
              <w:marLeft w:val="0"/>
              <w:marRight w:val="0"/>
              <w:marTop w:val="0"/>
              <w:marBottom w:val="0"/>
              <w:divBdr>
                <w:top w:val="none" w:sz="0" w:space="0" w:color="auto"/>
                <w:left w:val="none" w:sz="0" w:space="0" w:color="auto"/>
                <w:bottom w:val="none" w:sz="0" w:space="0" w:color="auto"/>
                <w:right w:val="none" w:sz="0" w:space="0" w:color="auto"/>
              </w:divBdr>
            </w:div>
          </w:divsChild>
        </w:div>
        <w:div w:id="1514996709">
          <w:marLeft w:val="0"/>
          <w:marRight w:val="0"/>
          <w:marTop w:val="0"/>
          <w:marBottom w:val="0"/>
          <w:divBdr>
            <w:top w:val="none" w:sz="0" w:space="0" w:color="auto"/>
            <w:left w:val="none" w:sz="0" w:space="0" w:color="auto"/>
            <w:bottom w:val="none" w:sz="0" w:space="0" w:color="auto"/>
            <w:right w:val="none" w:sz="0" w:space="0" w:color="auto"/>
          </w:divBdr>
        </w:div>
        <w:div w:id="2122415625">
          <w:marLeft w:val="0"/>
          <w:marRight w:val="0"/>
          <w:marTop w:val="0"/>
          <w:marBottom w:val="0"/>
          <w:divBdr>
            <w:top w:val="none" w:sz="0" w:space="0" w:color="auto"/>
            <w:left w:val="none" w:sz="0" w:space="0" w:color="auto"/>
            <w:bottom w:val="none" w:sz="0" w:space="0" w:color="auto"/>
            <w:right w:val="none" w:sz="0" w:space="0" w:color="auto"/>
          </w:divBdr>
          <w:divsChild>
            <w:div w:id="1703245432">
              <w:marLeft w:val="0"/>
              <w:marRight w:val="0"/>
              <w:marTop w:val="0"/>
              <w:marBottom w:val="0"/>
              <w:divBdr>
                <w:top w:val="none" w:sz="0" w:space="0" w:color="auto"/>
                <w:left w:val="none" w:sz="0" w:space="0" w:color="auto"/>
                <w:bottom w:val="none" w:sz="0" w:space="0" w:color="auto"/>
                <w:right w:val="none" w:sz="0" w:space="0" w:color="auto"/>
              </w:divBdr>
            </w:div>
          </w:divsChild>
        </w:div>
        <w:div w:id="1593706362">
          <w:marLeft w:val="0"/>
          <w:marRight w:val="0"/>
          <w:marTop w:val="0"/>
          <w:marBottom w:val="0"/>
          <w:divBdr>
            <w:top w:val="none" w:sz="0" w:space="0" w:color="auto"/>
            <w:left w:val="none" w:sz="0" w:space="0" w:color="auto"/>
            <w:bottom w:val="none" w:sz="0" w:space="0" w:color="auto"/>
            <w:right w:val="none" w:sz="0" w:space="0" w:color="auto"/>
          </w:divBdr>
        </w:div>
        <w:div w:id="1497308391">
          <w:marLeft w:val="0"/>
          <w:marRight w:val="0"/>
          <w:marTop w:val="0"/>
          <w:marBottom w:val="0"/>
          <w:divBdr>
            <w:top w:val="none" w:sz="0" w:space="0" w:color="auto"/>
            <w:left w:val="none" w:sz="0" w:space="0" w:color="auto"/>
            <w:bottom w:val="none" w:sz="0" w:space="0" w:color="auto"/>
            <w:right w:val="none" w:sz="0" w:space="0" w:color="auto"/>
          </w:divBdr>
          <w:divsChild>
            <w:div w:id="1550996465">
              <w:marLeft w:val="0"/>
              <w:marRight w:val="0"/>
              <w:marTop w:val="0"/>
              <w:marBottom w:val="0"/>
              <w:divBdr>
                <w:top w:val="none" w:sz="0" w:space="0" w:color="auto"/>
                <w:left w:val="none" w:sz="0" w:space="0" w:color="auto"/>
                <w:bottom w:val="none" w:sz="0" w:space="0" w:color="auto"/>
                <w:right w:val="none" w:sz="0" w:space="0" w:color="auto"/>
              </w:divBdr>
            </w:div>
          </w:divsChild>
        </w:div>
        <w:div w:id="1683892014">
          <w:marLeft w:val="0"/>
          <w:marRight w:val="0"/>
          <w:marTop w:val="0"/>
          <w:marBottom w:val="0"/>
          <w:divBdr>
            <w:top w:val="none" w:sz="0" w:space="0" w:color="auto"/>
            <w:left w:val="none" w:sz="0" w:space="0" w:color="auto"/>
            <w:bottom w:val="none" w:sz="0" w:space="0" w:color="auto"/>
            <w:right w:val="none" w:sz="0" w:space="0" w:color="auto"/>
          </w:divBdr>
        </w:div>
        <w:div w:id="68770962">
          <w:marLeft w:val="0"/>
          <w:marRight w:val="0"/>
          <w:marTop w:val="0"/>
          <w:marBottom w:val="0"/>
          <w:divBdr>
            <w:top w:val="none" w:sz="0" w:space="0" w:color="auto"/>
            <w:left w:val="none" w:sz="0" w:space="0" w:color="auto"/>
            <w:bottom w:val="none" w:sz="0" w:space="0" w:color="auto"/>
            <w:right w:val="none" w:sz="0" w:space="0" w:color="auto"/>
          </w:divBdr>
          <w:divsChild>
            <w:div w:id="403573177">
              <w:marLeft w:val="0"/>
              <w:marRight w:val="0"/>
              <w:marTop w:val="0"/>
              <w:marBottom w:val="0"/>
              <w:divBdr>
                <w:top w:val="none" w:sz="0" w:space="0" w:color="auto"/>
                <w:left w:val="none" w:sz="0" w:space="0" w:color="auto"/>
                <w:bottom w:val="none" w:sz="0" w:space="0" w:color="auto"/>
                <w:right w:val="none" w:sz="0" w:space="0" w:color="auto"/>
              </w:divBdr>
            </w:div>
          </w:divsChild>
        </w:div>
        <w:div w:id="235555992">
          <w:marLeft w:val="0"/>
          <w:marRight w:val="0"/>
          <w:marTop w:val="300"/>
          <w:marBottom w:val="0"/>
          <w:divBdr>
            <w:top w:val="none" w:sz="0" w:space="0" w:color="auto"/>
            <w:left w:val="none" w:sz="0" w:space="0" w:color="auto"/>
            <w:bottom w:val="none" w:sz="0" w:space="0" w:color="auto"/>
            <w:right w:val="none" w:sz="0" w:space="0" w:color="auto"/>
          </w:divBdr>
          <w:divsChild>
            <w:div w:id="1224826223">
              <w:marLeft w:val="0"/>
              <w:marRight w:val="0"/>
              <w:marTop w:val="0"/>
              <w:marBottom w:val="0"/>
              <w:divBdr>
                <w:top w:val="none" w:sz="0" w:space="0" w:color="auto"/>
                <w:left w:val="none" w:sz="0" w:space="0" w:color="auto"/>
                <w:bottom w:val="none" w:sz="0" w:space="0" w:color="auto"/>
                <w:right w:val="none" w:sz="0" w:space="0" w:color="auto"/>
              </w:divBdr>
              <w:divsChild>
                <w:div w:id="162079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2303">
          <w:marLeft w:val="0"/>
          <w:marRight w:val="0"/>
          <w:marTop w:val="300"/>
          <w:marBottom w:val="0"/>
          <w:divBdr>
            <w:top w:val="none" w:sz="0" w:space="0" w:color="auto"/>
            <w:left w:val="none" w:sz="0" w:space="0" w:color="auto"/>
            <w:bottom w:val="none" w:sz="0" w:space="0" w:color="auto"/>
            <w:right w:val="none" w:sz="0" w:space="0" w:color="auto"/>
          </w:divBdr>
          <w:divsChild>
            <w:div w:id="782727453">
              <w:marLeft w:val="0"/>
              <w:marRight w:val="0"/>
              <w:marTop w:val="0"/>
              <w:marBottom w:val="0"/>
              <w:divBdr>
                <w:top w:val="none" w:sz="0" w:space="0" w:color="auto"/>
                <w:left w:val="none" w:sz="0" w:space="0" w:color="auto"/>
                <w:bottom w:val="none" w:sz="0" w:space="0" w:color="auto"/>
                <w:right w:val="none" w:sz="0" w:space="0" w:color="auto"/>
              </w:divBdr>
              <w:divsChild>
                <w:div w:id="18293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092651">
          <w:marLeft w:val="0"/>
          <w:marRight w:val="0"/>
          <w:marTop w:val="300"/>
          <w:marBottom w:val="0"/>
          <w:divBdr>
            <w:top w:val="none" w:sz="0" w:space="0" w:color="auto"/>
            <w:left w:val="none" w:sz="0" w:space="0" w:color="auto"/>
            <w:bottom w:val="none" w:sz="0" w:space="0" w:color="auto"/>
            <w:right w:val="none" w:sz="0" w:space="0" w:color="auto"/>
          </w:divBdr>
          <w:divsChild>
            <w:div w:id="1169711938">
              <w:marLeft w:val="0"/>
              <w:marRight w:val="0"/>
              <w:marTop w:val="0"/>
              <w:marBottom w:val="0"/>
              <w:divBdr>
                <w:top w:val="none" w:sz="0" w:space="0" w:color="auto"/>
                <w:left w:val="none" w:sz="0" w:space="0" w:color="auto"/>
                <w:bottom w:val="none" w:sz="0" w:space="0" w:color="auto"/>
                <w:right w:val="none" w:sz="0" w:space="0" w:color="auto"/>
              </w:divBdr>
              <w:divsChild>
                <w:div w:id="47410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0854">
          <w:marLeft w:val="0"/>
          <w:marRight w:val="0"/>
          <w:marTop w:val="300"/>
          <w:marBottom w:val="0"/>
          <w:divBdr>
            <w:top w:val="none" w:sz="0" w:space="0" w:color="auto"/>
            <w:left w:val="none" w:sz="0" w:space="0" w:color="auto"/>
            <w:bottom w:val="none" w:sz="0" w:space="0" w:color="auto"/>
            <w:right w:val="none" w:sz="0" w:space="0" w:color="auto"/>
          </w:divBdr>
          <w:divsChild>
            <w:div w:id="213127504">
              <w:marLeft w:val="0"/>
              <w:marRight w:val="0"/>
              <w:marTop w:val="0"/>
              <w:marBottom w:val="0"/>
              <w:divBdr>
                <w:top w:val="none" w:sz="0" w:space="0" w:color="auto"/>
                <w:left w:val="none" w:sz="0" w:space="0" w:color="auto"/>
                <w:bottom w:val="none" w:sz="0" w:space="0" w:color="auto"/>
                <w:right w:val="none" w:sz="0" w:space="0" w:color="auto"/>
              </w:divBdr>
              <w:divsChild>
                <w:div w:id="428231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7677">
      <w:bodyDiv w:val="1"/>
      <w:marLeft w:val="0"/>
      <w:marRight w:val="0"/>
      <w:marTop w:val="0"/>
      <w:marBottom w:val="0"/>
      <w:divBdr>
        <w:top w:val="none" w:sz="0" w:space="0" w:color="auto"/>
        <w:left w:val="none" w:sz="0" w:space="0" w:color="auto"/>
        <w:bottom w:val="none" w:sz="0" w:space="0" w:color="auto"/>
        <w:right w:val="none" w:sz="0" w:space="0" w:color="auto"/>
      </w:divBdr>
      <w:divsChild>
        <w:div w:id="1581255896">
          <w:marLeft w:val="0"/>
          <w:marRight w:val="0"/>
          <w:marTop w:val="0"/>
          <w:marBottom w:val="0"/>
          <w:divBdr>
            <w:top w:val="none" w:sz="0" w:space="0" w:color="auto"/>
            <w:left w:val="none" w:sz="0" w:space="0" w:color="auto"/>
            <w:bottom w:val="none" w:sz="0" w:space="0" w:color="auto"/>
            <w:right w:val="none" w:sz="0" w:space="0" w:color="auto"/>
          </w:divBdr>
        </w:div>
        <w:div w:id="1048142330">
          <w:marLeft w:val="0"/>
          <w:marRight w:val="0"/>
          <w:marTop w:val="0"/>
          <w:marBottom w:val="0"/>
          <w:divBdr>
            <w:top w:val="none" w:sz="0" w:space="0" w:color="auto"/>
            <w:left w:val="none" w:sz="0" w:space="0" w:color="auto"/>
            <w:bottom w:val="none" w:sz="0" w:space="0" w:color="auto"/>
            <w:right w:val="none" w:sz="0" w:space="0" w:color="auto"/>
          </w:divBdr>
          <w:divsChild>
            <w:div w:id="1190294654">
              <w:marLeft w:val="0"/>
              <w:marRight w:val="0"/>
              <w:marTop w:val="0"/>
              <w:marBottom w:val="0"/>
              <w:divBdr>
                <w:top w:val="none" w:sz="0" w:space="0" w:color="auto"/>
                <w:left w:val="none" w:sz="0" w:space="0" w:color="auto"/>
                <w:bottom w:val="none" w:sz="0" w:space="0" w:color="auto"/>
                <w:right w:val="none" w:sz="0" w:space="0" w:color="auto"/>
              </w:divBdr>
            </w:div>
          </w:divsChild>
        </w:div>
        <w:div w:id="1268738551">
          <w:marLeft w:val="0"/>
          <w:marRight w:val="0"/>
          <w:marTop w:val="0"/>
          <w:marBottom w:val="0"/>
          <w:divBdr>
            <w:top w:val="none" w:sz="0" w:space="0" w:color="auto"/>
            <w:left w:val="none" w:sz="0" w:space="0" w:color="auto"/>
            <w:bottom w:val="none" w:sz="0" w:space="0" w:color="auto"/>
            <w:right w:val="none" w:sz="0" w:space="0" w:color="auto"/>
          </w:divBdr>
        </w:div>
        <w:div w:id="911818529">
          <w:marLeft w:val="0"/>
          <w:marRight w:val="0"/>
          <w:marTop w:val="0"/>
          <w:marBottom w:val="0"/>
          <w:divBdr>
            <w:top w:val="none" w:sz="0" w:space="0" w:color="auto"/>
            <w:left w:val="none" w:sz="0" w:space="0" w:color="auto"/>
            <w:bottom w:val="none" w:sz="0" w:space="0" w:color="auto"/>
            <w:right w:val="none" w:sz="0" w:space="0" w:color="auto"/>
          </w:divBdr>
          <w:divsChild>
            <w:div w:id="1175536039">
              <w:marLeft w:val="0"/>
              <w:marRight w:val="0"/>
              <w:marTop w:val="0"/>
              <w:marBottom w:val="0"/>
              <w:divBdr>
                <w:top w:val="none" w:sz="0" w:space="0" w:color="auto"/>
                <w:left w:val="none" w:sz="0" w:space="0" w:color="auto"/>
                <w:bottom w:val="none" w:sz="0" w:space="0" w:color="auto"/>
                <w:right w:val="none" w:sz="0" w:space="0" w:color="auto"/>
              </w:divBdr>
            </w:div>
          </w:divsChild>
        </w:div>
        <w:div w:id="1813793379">
          <w:marLeft w:val="0"/>
          <w:marRight w:val="0"/>
          <w:marTop w:val="0"/>
          <w:marBottom w:val="0"/>
          <w:divBdr>
            <w:top w:val="none" w:sz="0" w:space="0" w:color="auto"/>
            <w:left w:val="none" w:sz="0" w:space="0" w:color="auto"/>
            <w:bottom w:val="none" w:sz="0" w:space="0" w:color="auto"/>
            <w:right w:val="none" w:sz="0" w:space="0" w:color="auto"/>
          </w:divBdr>
        </w:div>
        <w:div w:id="1028410409">
          <w:marLeft w:val="0"/>
          <w:marRight w:val="0"/>
          <w:marTop w:val="0"/>
          <w:marBottom w:val="0"/>
          <w:divBdr>
            <w:top w:val="none" w:sz="0" w:space="0" w:color="auto"/>
            <w:left w:val="none" w:sz="0" w:space="0" w:color="auto"/>
            <w:bottom w:val="none" w:sz="0" w:space="0" w:color="auto"/>
            <w:right w:val="none" w:sz="0" w:space="0" w:color="auto"/>
          </w:divBdr>
          <w:divsChild>
            <w:div w:id="1654871628">
              <w:marLeft w:val="0"/>
              <w:marRight w:val="0"/>
              <w:marTop w:val="0"/>
              <w:marBottom w:val="0"/>
              <w:divBdr>
                <w:top w:val="none" w:sz="0" w:space="0" w:color="auto"/>
                <w:left w:val="none" w:sz="0" w:space="0" w:color="auto"/>
                <w:bottom w:val="none" w:sz="0" w:space="0" w:color="auto"/>
                <w:right w:val="none" w:sz="0" w:space="0" w:color="auto"/>
              </w:divBdr>
            </w:div>
          </w:divsChild>
        </w:div>
        <w:div w:id="1789279163">
          <w:marLeft w:val="0"/>
          <w:marRight w:val="0"/>
          <w:marTop w:val="0"/>
          <w:marBottom w:val="0"/>
          <w:divBdr>
            <w:top w:val="none" w:sz="0" w:space="0" w:color="auto"/>
            <w:left w:val="none" w:sz="0" w:space="0" w:color="auto"/>
            <w:bottom w:val="none" w:sz="0" w:space="0" w:color="auto"/>
            <w:right w:val="none" w:sz="0" w:space="0" w:color="auto"/>
          </w:divBdr>
        </w:div>
        <w:div w:id="1307509353">
          <w:marLeft w:val="0"/>
          <w:marRight w:val="0"/>
          <w:marTop w:val="0"/>
          <w:marBottom w:val="0"/>
          <w:divBdr>
            <w:top w:val="none" w:sz="0" w:space="0" w:color="auto"/>
            <w:left w:val="none" w:sz="0" w:space="0" w:color="auto"/>
            <w:bottom w:val="none" w:sz="0" w:space="0" w:color="auto"/>
            <w:right w:val="none" w:sz="0" w:space="0" w:color="auto"/>
          </w:divBdr>
          <w:divsChild>
            <w:div w:id="49502089">
              <w:marLeft w:val="0"/>
              <w:marRight w:val="0"/>
              <w:marTop w:val="0"/>
              <w:marBottom w:val="0"/>
              <w:divBdr>
                <w:top w:val="none" w:sz="0" w:space="0" w:color="auto"/>
                <w:left w:val="none" w:sz="0" w:space="0" w:color="auto"/>
                <w:bottom w:val="none" w:sz="0" w:space="0" w:color="auto"/>
                <w:right w:val="none" w:sz="0" w:space="0" w:color="auto"/>
              </w:divBdr>
            </w:div>
          </w:divsChild>
        </w:div>
        <w:div w:id="58940514">
          <w:marLeft w:val="0"/>
          <w:marRight w:val="0"/>
          <w:marTop w:val="0"/>
          <w:marBottom w:val="0"/>
          <w:divBdr>
            <w:top w:val="none" w:sz="0" w:space="0" w:color="auto"/>
            <w:left w:val="none" w:sz="0" w:space="0" w:color="auto"/>
            <w:bottom w:val="none" w:sz="0" w:space="0" w:color="auto"/>
            <w:right w:val="none" w:sz="0" w:space="0" w:color="auto"/>
          </w:divBdr>
        </w:div>
        <w:div w:id="408114789">
          <w:marLeft w:val="0"/>
          <w:marRight w:val="0"/>
          <w:marTop w:val="0"/>
          <w:marBottom w:val="0"/>
          <w:divBdr>
            <w:top w:val="none" w:sz="0" w:space="0" w:color="auto"/>
            <w:left w:val="none" w:sz="0" w:space="0" w:color="auto"/>
            <w:bottom w:val="none" w:sz="0" w:space="0" w:color="auto"/>
            <w:right w:val="none" w:sz="0" w:space="0" w:color="auto"/>
          </w:divBdr>
          <w:divsChild>
            <w:div w:id="1081685480">
              <w:marLeft w:val="0"/>
              <w:marRight w:val="0"/>
              <w:marTop w:val="0"/>
              <w:marBottom w:val="0"/>
              <w:divBdr>
                <w:top w:val="none" w:sz="0" w:space="0" w:color="auto"/>
                <w:left w:val="none" w:sz="0" w:space="0" w:color="auto"/>
                <w:bottom w:val="none" w:sz="0" w:space="0" w:color="auto"/>
                <w:right w:val="none" w:sz="0" w:space="0" w:color="auto"/>
              </w:divBdr>
            </w:div>
          </w:divsChild>
        </w:div>
        <w:div w:id="275916415">
          <w:marLeft w:val="0"/>
          <w:marRight w:val="0"/>
          <w:marTop w:val="0"/>
          <w:marBottom w:val="0"/>
          <w:divBdr>
            <w:top w:val="none" w:sz="0" w:space="0" w:color="auto"/>
            <w:left w:val="none" w:sz="0" w:space="0" w:color="auto"/>
            <w:bottom w:val="none" w:sz="0" w:space="0" w:color="auto"/>
            <w:right w:val="none" w:sz="0" w:space="0" w:color="auto"/>
          </w:divBdr>
        </w:div>
        <w:div w:id="1872571709">
          <w:marLeft w:val="0"/>
          <w:marRight w:val="0"/>
          <w:marTop w:val="0"/>
          <w:marBottom w:val="0"/>
          <w:divBdr>
            <w:top w:val="none" w:sz="0" w:space="0" w:color="auto"/>
            <w:left w:val="none" w:sz="0" w:space="0" w:color="auto"/>
            <w:bottom w:val="none" w:sz="0" w:space="0" w:color="auto"/>
            <w:right w:val="none" w:sz="0" w:space="0" w:color="auto"/>
          </w:divBdr>
          <w:divsChild>
            <w:div w:id="1497767507">
              <w:marLeft w:val="0"/>
              <w:marRight w:val="0"/>
              <w:marTop w:val="0"/>
              <w:marBottom w:val="0"/>
              <w:divBdr>
                <w:top w:val="none" w:sz="0" w:space="0" w:color="auto"/>
                <w:left w:val="none" w:sz="0" w:space="0" w:color="auto"/>
                <w:bottom w:val="none" w:sz="0" w:space="0" w:color="auto"/>
                <w:right w:val="none" w:sz="0" w:space="0" w:color="auto"/>
              </w:divBdr>
            </w:div>
          </w:divsChild>
        </w:div>
        <w:div w:id="609901577">
          <w:marLeft w:val="0"/>
          <w:marRight w:val="0"/>
          <w:marTop w:val="0"/>
          <w:marBottom w:val="0"/>
          <w:divBdr>
            <w:top w:val="none" w:sz="0" w:space="0" w:color="auto"/>
            <w:left w:val="none" w:sz="0" w:space="0" w:color="auto"/>
            <w:bottom w:val="none" w:sz="0" w:space="0" w:color="auto"/>
            <w:right w:val="none" w:sz="0" w:space="0" w:color="auto"/>
          </w:divBdr>
        </w:div>
        <w:div w:id="2111242829">
          <w:marLeft w:val="0"/>
          <w:marRight w:val="0"/>
          <w:marTop w:val="0"/>
          <w:marBottom w:val="0"/>
          <w:divBdr>
            <w:top w:val="none" w:sz="0" w:space="0" w:color="auto"/>
            <w:left w:val="none" w:sz="0" w:space="0" w:color="auto"/>
            <w:bottom w:val="none" w:sz="0" w:space="0" w:color="auto"/>
            <w:right w:val="none" w:sz="0" w:space="0" w:color="auto"/>
          </w:divBdr>
          <w:divsChild>
            <w:div w:id="1967849779">
              <w:marLeft w:val="0"/>
              <w:marRight w:val="0"/>
              <w:marTop w:val="0"/>
              <w:marBottom w:val="0"/>
              <w:divBdr>
                <w:top w:val="none" w:sz="0" w:space="0" w:color="auto"/>
                <w:left w:val="none" w:sz="0" w:space="0" w:color="auto"/>
                <w:bottom w:val="none" w:sz="0" w:space="0" w:color="auto"/>
                <w:right w:val="none" w:sz="0" w:space="0" w:color="auto"/>
              </w:divBdr>
            </w:div>
          </w:divsChild>
        </w:div>
        <w:div w:id="2041007845">
          <w:marLeft w:val="0"/>
          <w:marRight w:val="0"/>
          <w:marTop w:val="300"/>
          <w:marBottom w:val="0"/>
          <w:divBdr>
            <w:top w:val="none" w:sz="0" w:space="0" w:color="auto"/>
            <w:left w:val="none" w:sz="0" w:space="0" w:color="auto"/>
            <w:bottom w:val="none" w:sz="0" w:space="0" w:color="auto"/>
            <w:right w:val="none" w:sz="0" w:space="0" w:color="auto"/>
          </w:divBdr>
          <w:divsChild>
            <w:div w:id="394202363">
              <w:marLeft w:val="0"/>
              <w:marRight w:val="0"/>
              <w:marTop w:val="0"/>
              <w:marBottom w:val="0"/>
              <w:divBdr>
                <w:top w:val="none" w:sz="0" w:space="0" w:color="auto"/>
                <w:left w:val="none" w:sz="0" w:space="0" w:color="auto"/>
                <w:bottom w:val="none" w:sz="0" w:space="0" w:color="auto"/>
                <w:right w:val="none" w:sz="0" w:space="0" w:color="auto"/>
              </w:divBdr>
              <w:divsChild>
                <w:div w:id="1152866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689550">
          <w:marLeft w:val="0"/>
          <w:marRight w:val="0"/>
          <w:marTop w:val="300"/>
          <w:marBottom w:val="0"/>
          <w:divBdr>
            <w:top w:val="none" w:sz="0" w:space="0" w:color="auto"/>
            <w:left w:val="none" w:sz="0" w:space="0" w:color="auto"/>
            <w:bottom w:val="none" w:sz="0" w:space="0" w:color="auto"/>
            <w:right w:val="none" w:sz="0" w:space="0" w:color="auto"/>
          </w:divBdr>
          <w:divsChild>
            <w:div w:id="231737065">
              <w:marLeft w:val="0"/>
              <w:marRight w:val="0"/>
              <w:marTop w:val="0"/>
              <w:marBottom w:val="0"/>
              <w:divBdr>
                <w:top w:val="none" w:sz="0" w:space="0" w:color="auto"/>
                <w:left w:val="none" w:sz="0" w:space="0" w:color="auto"/>
                <w:bottom w:val="none" w:sz="0" w:space="0" w:color="auto"/>
                <w:right w:val="none" w:sz="0" w:space="0" w:color="auto"/>
              </w:divBdr>
              <w:divsChild>
                <w:div w:id="118123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341726">
          <w:marLeft w:val="0"/>
          <w:marRight w:val="0"/>
          <w:marTop w:val="300"/>
          <w:marBottom w:val="0"/>
          <w:divBdr>
            <w:top w:val="none" w:sz="0" w:space="0" w:color="auto"/>
            <w:left w:val="none" w:sz="0" w:space="0" w:color="auto"/>
            <w:bottom w:val="none" w:sz="0" w:space="0" w:color="auto"/>
            <w:right w:val="none" w:sz="0" w:space="0" w:color="auto"/>
          </w:divBdr>
          <w:divsChild>
            <w:div w:id="1530490219">
              <w:marLeft w:val="0"/>
              <w:marRight w:val="0"/>
              <w:marTop w:val="0"/>
              <w:marBottom w:val="0"/>
              <w:divBdr>
                <w:top w:val="none" w:sz="0" w:space="0" w:color="auto"/>
                <w:left w:val="none" w:sz="0" w:space="0" w:color="auto"/>
                <w:bottom w:val="none" w:sz="0" w:space="0" w:color="auto"/>
                <w:right w:val="none" w:sz="0" w:space="0" w:color="auto"/>
              </w:divBdr>
              <w:divsChild>
                <w:div w:id="125509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142514">
          <w:marLeft w:val="0"/>
          <w:marRight w:val="0"/>
          <w:marTop w:val="300"/>
          <w:marBottom w:val="0"/>
          <w:divBdr>
            <w:top w:val="none" w:sz="0" w:space="0" w:color="auto"/>
            <w:left w:val="none" w:sz="0" w:space="0" w:color="auto"/>
            <w:bottom w:val="none" w:sz="0" w:space="0" w:color="auto"/>
            <w:right w:val="none" w:sz="0" w:space="0" w:color="auto"/>
          </w:divBdr>
          <w:divsChild>
            <w:div w:id="1188640032">
              <w:marLeft w:val="0"/>
              <w:marRight w:val="0"/>
              <w:marTop w:val="0"/>
              <w:marBottom w:val="0"/>
              <w:divBdr>
                <w:top w:val="none" w:sz="0" w:space="0" w:color="auto"/>
                <w:left w:val="none" w:sz="0" w:space="0" w:color="auto"/>
                <w:bottom w:val="none" w:sz="0" w:space="0" w:color="auto"/>
                <w:right w:val="none" w:sz="0" w:space="0" w:color="auto"/>
              </w:divBdr>
              <w:divsChild>
                <w:div w:id="166208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166753">
      <w:bodyDiv w:val="1"/>
      <w:marLeft w:val="0"/>
      <w:marRight w:val="0"/>
      <w:marTop w:val="0"/>
      <w:marBottom w:val="0"/>
      <w:divBdr>
        <w:top w:val="none" w:sz="0" w:space="0" w:color="auto"/>
        <w:left w:val="none" w:sz="0" w:space="0" w:color="auto"/>
        <w:bottom w:val="none" w:sz="0" w:space="0" w:color="auto"/>
        <w:right w:val="none" w:sz="0" w:space="0" w:color="auto"/>
      </w:divBdr>
      <w:divsChild>
        <w:div w:id="1046755950">
          <w:marLeft w:val="0"/>
          <w:marRight w:val="0"/>
          <w:marTop w:val="0"/>
          <w:marBottom w:val="0"/>
          <w:divBdr>
            <w:top w:val="none" w:sz="0" w:space="0" w:color="auto"/>
            <w:left w:val="none" w:sz="0" w:space="0" w:color="auto"/>
            <w:bottom w:val="none" w:sz="0" w:space="0" w:color="auto"/>
            <w:right w:val="none" w:sz="0" w:space="0" w:color="auto"/>
          </w:divBdr>
        </w:div>
        <w:div w:id="61145523">
          <w:marLeft w:val="0"/>
          <w:marRight w:val="0"/>
          <w:marTop w:val="0"/>
          <w:marBottom w:val="0"/>
          <w:divBdr>
            <w:top w:val="none" w:sz="0" w:space="0" w:color="auto"/>
            <w:left w:val="none" w:sz="0" w:space="0" w:color="auto"/>
            <w:bottom w:val="none" w:sz="0" w:space="0" w:color="auto"/>
            <w:right w:val="none" w:sz="0" w:space="0" w:color="auto"/>
          </w:divBdr>
          <w:divsChild>
            <w:div w:id="647898261">
              <w:marLeft w:val="0"/>
              <w:marRight w:val="0"/>
              <w:marTop w:val="0"/>
              <w:marBottom w:val="0"/>
              <w:divBdr>
                <w:top w:val="none" w:sz="0" w:space="0" w:color="auto"/>
                <w:left w:val="none" w:sz="0" w:space="0" w:color="auto"/>
                <w:bottom w:val="none" w:sz="0" w:space="0" w:color="auto"/>
                <w:right w:val="none" w:sz="0" w:space="0" w:color="auto"/>
              </w:divBdr>
            </w:div>
          </w:divsChild>
        </w:div>
        <w:div w:id="1254968893">
          <w:marLeft w:val="0"/>
          <w:marRight w:val="0"/>
          <w:marTop w:val="0"/>
          <w:marBottom w:val="0"/>
          <w:divBdr>
            <w:top w:val="none" w:sz="0" w:space="0" w:color="auto"/>
            <w:left w:val="none" w:sz="0" w:space="0" w:color="auto"/>
            <w:bottom w:val="none" w:sz="0" w:space="0" w:color="auto"/>
            <w:right w:val="none" w:sz="0" w:space="0" w:color="auto"/>
          </w:divBdr>
        </w:div>
        <w:div w:id="1530488082">
          <w:marLeft w:val="0"/>
          <w:marRight w:val="0"/>
          <w:marTop w:val="0"/>
          <w:marBottom w:val="0"/>
          <w:divBdr>
            <w:top w:val="none" w:sz="0" w:space="0" w:color="auto"/>
            <w:left w:val="none" w:sz="0" w:space="0" w:color="auto"/>
            <w:bottom w:val="none" w:sz="0" w:space="0" w:color="auto"/>
            <w:right w:val="none" w:sz="0" w:space="0" w:color="auto"/>
          </w:divBdr>
          <w:divsChild>
            <w:div w:id="707604235">
              <w:marLeft w:val="0"/>
              <w:marRight w:val="0"/>
              <w:marTop w:val="0"/>
              <w:marBottom w:val="0"/>
              <w:divBdr>
                <w:top w:val="none" w:sz="0" w:space="0" w:color="auto"/>
                <w:left w:val="none" w:sz="0" w:space="0" w:color="auto"/>
                <w:bottom w:val="none" w:sz="0" w:space="0" w:color="auto"/>
                <w:right w:val="none" w:sz="0" w:space="0" w:color="auto"/>
              </w:divBdr>
            </w:div>
          </w:divsChild>
        </w:div>
        <w:div w:id="240720959">
          <w:marLeft w:val="0"/>
          <w:marRight w:val="0"/>
          <w:marTop w:val="0"/>
          <w:marBottom w:val="0"/>
          <w:divBdr>
            <w:top w:val="none" w:sz="0" w:space="0" w:color="auto"/>
            <w:left w:val="none" w:sz="0" w:space="0" w:color="auto"/>
            <w:bottom w:val="none" w:sz="0" w:space="0" w:color="auto"/>
            <w:right w:val="none" w:sz="0" w:space="0" w:color="auto"/>
          </w:divBdr>
        </w:div>
        <w:div w:id="1805922703">
          <w:marLeft w:val="0"/>
          <w:marRight w:val="0"/>
          <w:marTop w:val="0"/>
          <w:marBottom w:val="0"/>
          <w:divBdr>
            <w:top w:val="none" w:sz="0" w:space="0" w:color="auto"/>
            <w:left w:val="none" w:sz="0" w:space="0" w:color="auto"/>
            <w:bottom w:val="none" w:sz="0" w:space="0" w:color="auto"/>
            <w:right w:val="none" w:sz="0" w:space="0" w:color="auto"/>
          </w:divBdr>
          <w:divsChild>
            <w:div w:id="542134390">
              <w:marLeft w:val="0"/>
              <w:marRight w:val="0"/>
              <w:marTop w:val="0"/>
              <w:marBottom w:val="0"/>
              <w:divBdr>
                <w:top w:val="none" w:sz="0" w:space="0" w:color="auto"/>
                <w:left w:val="none" w:sz="0" w:space="0" w:color="auto"/>
                <w:bottom w:val="none" w:sz="0" w:space="0" w:color="auto"/>
                <w:right w:val="none" w:sz="0" w:space="0" w:color="auto"/>
              </w:divBdr>
            </w:div>
          </w:divsChild>
        </w:div>
        <w:div w:id="1462529753">
          <w:marLeft w:val="0"/>
          <w:marRight w:val="0"/>
          <w:marTop w:val="0"/>
          <w:marBottom w:val="0"/>
          <w:divBdr>
            <w:top w:val="none" w:sz="0" w:space="0" w:color="auto"/>
            <w:left w:val="none" w:sz="0" w:space="0" w:color="auto"/>
            <w:bottom w:val="none" w:sz="0" w:space="0" w:color="auto"/>
            <w:right w:val="none" w:sz="0" w:space="0" w:color="auto"/>
          </w:divBdr>
        </w:div>
        <w:div w:id="1986006126">
          <w:marLeft w:val="0"/>
          <w:marRight w:val="0"/>
          <w:marTop w:val="0"/>
          <w:marBottom w:val="0"/>
          <w:divBdr>
            <w:top w:val="none" w:sz="0" w:space="0" w:color="auto"/>
            <w:left w:val="none" w:sz="0" w:space="0" w:color="auto"/>
            <w:bottom w:val="none" w:sz="0" w:space="0" w:color="auto"/>
            <w:right w:val="none" w:sz="0" w:space="0" w:color="auto"/>
          </w:divBdr>
          <w:divsChild>
            <w:div w:id="906380019">
              <w:marLeft w:val="0"/>
              <w:marRight w:val="0"/>
              <w:marTop w:val="0"/>
              <w:marBottom w:val="0"/>
              <w:divBdr>
                <w:top w:val="none" w:sz="0" w:space="0" w:color="auto"/>
                <w:left w:val="none" w:sz="0" w:space="0" w:color="auto"/>
                <w:bottom w:val="none" w:sz="0" w:space="0" w:color="auto"/>
                <w:right w:val="none" w:sz="0" w:space="0" w:color="auto"/>
              </w:divBdr>
            </w:div>
          </w:divsChild>
        </w:div>
        <w:div w:id="1792363871">
          <w:marLeft w:val="0"/>
          <w:marRight w:val="0"/>
          <w:marTop w:val="0"/>
          <w:marBottom w:val="0"/>
          <w:divBdr>
            <w:top w:val="none" w:sz="0" w:space="0" w:color="auto"/>
            <w:left w:val="none" w:sz="0" w:space="0" w:color="auto"/>
            <w:bottom w:val="none" w:sz="0" w:space="0" w:color="auto"/>
            <w:right w:val="none" w:sz="0" w:space="0" w:color="auto"/>
          </w:divBdr>
        </w:div>
        <w:div w:id="485125894">
          <w:marLeft w:val="0"/>
          <w:marRight w:val="0"/>
          <w:marTop w:val="0"/>
          <w:marBottom w:val="0"/>
          <w:divBdr>
            <w:top w:val="none" w:sz="0" w:space="0" w:color="auto"/>
            <w:left w:val="none" w:sz="0" w:space="0" w:color="auto"/>
            <w:bottom w:val="none" w:sz="0" w:space="0" w:color="auto"/>
            <w:right w:val="none" w:sz="0" w:space="0" w:color="auto"/>
          </w:divBdr>
          <w:divsChild>
            <w:div w:id="1187711821">
              <w:marLeft w:val="0"/>
              <w:marRight w:val="0"/>
              <w:marTop w:val="0"/>
              <w:marBottom w:val="0"/>
              <w:divBdr>
                <w:top w:val="none" w:sz="0" w:space="0" w:color="auto"/>
                <w:left w:val="none" w:sz="0" w:space="0" w:color="auto"/>
                <w:bottom w:val="none" w:sz="0" w:space="0" w:color="auto"/>
                <w:right w:val="none" w:sz="0" w:space="0" w:color="auto"/>
              </w:divBdr>
            </w:div>
          </w:divsChild>
        </w:div>
        <w:div w:id="1503932035">
          <w:marLeft w:val="0"/>
          <w:marRight w:val="0"/>
          <w:marTop w:val="0"/>
          <w:marBottom w:val="0"/>
          <w:divBdr>
            <w:top w:val="none" w:sz="0" w:space="0" w:color="auto"/>
            <w:left w:val="none" w:sz="0" w:space="0" w:color="auto"/>
            <w:bottom w:val="none" w:sz="0" w:space="0" w:color="auto"/>
            <w:right w:val="none" w:sz="0" w:space="0" w:color="auto"/>
          </w:divBdr>
        </w:div>
        <w:div w:id="2021931124">
          <w:marLeft w:val="0"/>
          <w:marRight w:val="0"/>
          <w:marTop w:val="0"/>
          <w:marBottom w:val="0"/>
          <w:divBdr>
            <w:top w:val="none" w:sz="0" w:space="0" w:color="auto"/>
            <w:left w:val="none" w:sz="0" w:space="0" w:color="auto"/>
            <w:bottom w:val="none" w:sz="0" w:space="0" w:color="auto"/>
            <w:right w:val="none" w:sz="0" w:space="0" w:color="auto"/>
          </w:divBdr>
          <w:divsChild>
            <w:div w:id="2039314250">
              <w:marLeft w:val="0"/>
              <w:marRight w:val="0"/>
              <w:marTop w:val="0"/>
              <w:marBottom w:val="0"/>
              <w:divBdr>
                <w:top w:val="none" w:sz="0" w:space="0" w:color="auto"/>
                <w:left w:val="none" w:sz="0" w:space="0" w:color="auto"/>
                <w:bottom w:val="none" w:sz="0" w:space="0" w:color="auto"/>
                <w:right w:val="none" w:sz="0" w:space="0" w:color="auto"/>
              </w:divBdr>
            </w:div>
          </w:divsChild>
        </w:div>
        <w:div w:id="1443648293">
          <w:marLeft w:val="0"/>
          <w:marRight w:val="0"/>
          <w:marTop w:val="0"/>
          <w:marBottom w:val="0"/>
          <w:divBdr>
            <w:top w:val="none" w:sz="0" w:space="0" w:color="auto"/>
            <w:left w:val="none" w:sz="0" w:space="0" w:color="auto"/>
            <w:bottom w:val="none" w:sz="0" w:space="0" w:color="auto"/>
            <w:right w:val="none" w:sz="0" w:space="0" w:color="auto"/>
          </w:divBdr>
        </w:div>
        <w:div w:id="1752236589">
          <w:marLeft w:val="0"/>
          <w:marRight w:val="0"/>
          <w:marTop w:val="0"/>
          <w:marBottom w:val="0"/>
          <w:divBdr>
            <w:top w:val="none" w:sz="0" w:space="0" w:color="auto"/>
            <w:left w:val="none" w:sz="0" w:space="0" w:color="auto"/>
            <w:bottom w:val="none" w:sz="0" w:space="0" w:color="auto"/>
            <w:right w:val="none" w:sz="0" w:space="0" w:color="auto"/>
          </w:divBdr>
          <w:divsChild>
            <w:div w:id="1501003434">
              <w:marLeft w:val="0"/>
              <w:marRight w:val="0"/>
              <w:marTop w:val="0"/>
              <w:marBottom w:val="0"/>
              <w:divBdr>
                <w:top w:val="none" w:sz="0" w:space="0" w:color="auto"/>
                <w:left w:val="none" w:sz="0" w:space="0" w:color="auto"/>
                <w:bottom w:val="none" w:sz="0" w:space="0" w:color="auto"/>
                <w:right w:val="none" w:sz="0" w:space="0" w:color="auto"/>
              </w:divBdr>
            </w:div>
          </w:divsChild>
        </w:div>
        <w:div w:id="802428447">
          <w:marLeft w:val="0"/>
          <w:marRight w:val="0"/>
          <w:marTop w:val="300"/>
          <w:marBottom w:val="0"/>
          <w:divBdr>
            <w:top w:val="none" w:sz="0" w:space="0" w:color="auto"/>
            <w:left w:val="none" w:sz="0" w:space="0" w:color="auto"/>
            <w:bottom w:val="none" w:sz="0" w:space="0" w:color="auto"/>
            <w:right w:val="none" w:sz="0" w:space="0" w:color="auto"/>
          </w:divBdr>
          <w:divsChild>
            <w:div w:id="1363746299">
              <w:marLeft w:val="0"/>
              <w:marRight w:val="0"/>
              <w:marTop w:val="0"/>
              <w:marBottom w:val="0"/>
              <w:divBdr>
                <w:top w:val="none" w:sz="0" w:space="0" w:color="auto"/>
                <w:left w:val="none" w:sz="0" w:space="0" w:color="auto"/>
                <w:bottom w:val="none" w:sz="0" w:space="0" w:color="auto"/>
                <w:right w:val="none" w:sz="0" w:space="0" w:color="auto"/>
              </w:divBdr>
              <w:divsChild>
                <w:div w:id="31040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640880">
          <w:marLeft w:val="0"/>
          <w:marRight w:val="0"/>
          <w:marTop w:val="300"/>
          <w:marBottom w:val="0"/>
          <w:divBdr>
            <w:top w:val="none" w:sz="0" w:space="0" w:color="auto"/>
            <w:left w:val="none" w:sz="0" w:space="0" w:color="auto"/>
            <w:bottom w:val="none" w:sz="0" w:space="0" w:color="auto"/>
            <w:right w:val="none" w:sz="0" w:space="0" w:color="auto"/>
          </w:divBdr>
          <w:divsChild>
            <w:div w:id="1195313219">
              <w:marLeft w:val="0"/>
              <w:marRight w:val="0"/>
              <w:marTop w:val="0"/>
              <w:marBottom w:val="0"/>
              <w:divBdr>
                <w:top w:val="none" w:sz="0" w:space="0" w:color="auto"/>
                <w:left w:val="none" w:sz="0" w:space="0" w:color="auto"/>
                <w:bottom w:val="none" w:sz="0" w:space="0" w:color="auto"/>
                <w:right w:val="none" w:sz="0" w:space="0" w:color="auto"/>
              </w:divBdr>
              <w:divsChild>
                <w:div w:id="76927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13997">
          <w:marLeft w:val="0"/>
          <w:marRight w:val="0"/>
          <w:marTop w:val="300"/>
          <w:marBottom w:val="0"/>
          <w:divBdr>
            <w:top w:val="none" w:sz="0" w:space="0" w:color="auto"/>
            <w:left w:val="none" w:sz="0" w:space="0" w:color="auto"/>
            <w:bottom w:val="none" w:sz="0" w:space="0" w:color="auto"/>
            <w:right w:val="none" w:sz="0" w:space="0" w:color="auto"/>
          </w:divBdr>
          <w:divsChild>
            <w:div w:id="1512257735">
              <w:marLeft w:val="0"/>
              <w:marRight w:val="0"/>
              <w:marTop w:val="0"/>
              <w:marBottom w:val="0"/>
              <w:divBdr>
                <w:top w:val="none" w:sz="0" w:space="0" w:color="auto"/>
                <w:left w:val="none" w:sz="0" w:space="0" w:color="auto"/>
                <w:bottom w:val="none" w:sz="0" w:space="0" w:color="auto"/>
                <w:right w:val="none" w:sz="0" w:space="0" w:color="auto"/>
              </w:divBdr>
              <w:divsChild>
                <w:div w:id="156417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99880">
      <w:bodyDiv w:val="1"/>
      <w:marLeft w:val="0"/>
      <w:marRight w:val="0"/>
      <w:marTop w:val="0"/>
      <w:marBottom w:val="0"/>
      <w:divBdr>
        <w:top w:val="none" w:sz="0" w:space="0" w:color="auto"/>
        <w:left w:val="none" w:sz="0" w:space="0" w:color="auto"/>
        <w:bottom w:val="none" w:sz="0" w:space="0" w:color="auto"/>
        <w:right w:val="none" w:sz="0" w:space="0" w:color="auto"/>
      </w:divBdr>
      <w:divsChild>
        <w:div w:id="1288512247">
          <w:marLeft w:val="0"/>
          <w:marRight w:val="0"/>
          <w:marTop w:val="0"/>
          <w:marBottom w:val="0"/>
          <w:divBdr>
            <w:top w:val="none" w:sz="0" w:space="0" w:color="auto"/>
            <w:left w:val="none" w:sz="0" w:space="0" w:color="auto"/>
            <w:bottom w:val="none" w:sz="0" w:space="0" w:color="auto"/>
            <w:right w:val="none" w:sz="0" w:space="0" w:color="auto"/>
          </w:divBdr>
        </w:div>
        <w:div w:id="250043456">
          <w:marLeft w:val="0"/>
          <w:marRight w:val="0"/>
          <w:marTop w:val="0"/>
          <w:marBottom w:val="0"/>
          <w:divBdr>
            <w:top w:val="none" w:sz="0" w:space="0" w:color="auto"/>
            <w:left w:val="none" w:sz="0" w:space="0" w:color="auto"/>
            <w:bottom w:val="none" w:sz="0" w:space="0" w:color="auto"/>
            <w:right w:val="none" w:sz="0" w:space="0" w:color="auto"/>
          </w:divBdr>
          <w:divsChild>
            <w:div w:id="2075007652">
              <w:marLeft w:val="0"/>
              <w:marRight w:val="0"/>
              <w:marTop w:val="0"/>
              <w:marBottom w:val="0"/>
              <w:divBdr>
                <w:top w:val="none" w:sz="0" w:space="0" w:color="auto"/>
                <w:left w:val="none" w:sz="0" w:space="0" w:color="auto"/>
                <w:bottom w:val="none" w:sz="0" w:space="0" w:color="auto"/>
                <w:right w:val="none" w:sz="0" w:space="0" w:color="auto"/>
              </w:divBdr>
            </w:div>
          </w:divsChild>
        </w:div>
        <w:div w:id="882907586">
          <w:marLeft w:val="0"/>
          <w:marRight w:val="0"/>
          <w:marTop w:val="0"/>
          <w:marBottom w:val="0"/>
          <w:divBdr>
            <w:top w:val="none" w:sz="0" w:space="0" w:color="auto"/>
            <w:left w:val="none" w:sz="0" w:space="0" w:color="auto"/>
            <w:bottom w:val="none" w:sz="0" w:space="0" w:color="auto"/>
            <w:right w:val="none" w:sz="0" w:space="0" w:color="auto"/>
          </w:divBdr>
        </w:div>
        <w:div w:id="1054163347">
          <w:marLeft w:val="0"/>
          <w:marRight w:val="0"/>
          <w:marTop w:val="0"/>
          <w:marBottom w:val="0"/>
          <w:divBdr>
            <w:top w:val="none" w:sz="0" w:space="0" w:color="auto"/>
            <w:left w:val="none" w:sz="0" w:space="0" w:color="auto"/>
            <w:bottom w:val="none" w:sz="0" w:space="0" w:color="auto"/>
            <w:right w:val="none" w:sz="0" w:space="0" w:color="auto"/>
          </w:divBdr>
          <w:divsChild>
            <w:div w:id="1009137035">
              <w:marLeft w:val="0"/>
              <w:marRight w:val="0"/>
              <w:marTop w:val="0"/>
              <w:marBottom w:val="0"/>
              <w:divBdr>
                <w:top w:val="none" w:sz="0" w:space="0" w:color="auto"/>
                <w:left w:val="none" w:sz="0" w:space="0" w:color="auto"/>
                <w:bottom w:val="none" w:sz="0" w:space="0" w:color="auto"/>
                <w:right w:val="none" w:sz="0" w:space="0" w:color="auto"/>
              </w:divBdr>
            </w:div>
          </w:divsChild>
        </w:div>
        <w:div w:id="1390767549">
          <w:marLeft w:val="0"/>
          <w:marRight w:val="0"/>
          <w:marTop w:val="0"/>
          <w:marBottom w:val="0"/>
          <w:divBdr>
            <w:top w:val="none" w:sz="0" w:space="0" w:color="auto"/>
            <w:left w:val="none" w:sz="0" w:space="0" w:color="auto"/>
            <w:bottom w:val="none" w:sz="0" w:space="0" w:color="auto"/>
            <w:right w:val="none" w:sz="0" w:space="0" w:color="auto"/>
          </w:divBdr>
        </w:div>
        <w:div w:id="368653681">
          <w:marLeft w:val="0"/>
          <w:marRight w:val="0"/>
          <w:marTop w:val="0"/>
          <w:marBottom w:val="0"/>
          <w:divBdr>
            <w:top w:val="none" w:sz="0" w:space="0" w:color="auto"/>
            <w:left w:val="none" w:sz="0" w:space="0" w:color="auto"/>
            <w:bottom w:val="none" w:sz="0" w:space="0" w:color="auto"/>
            <w:right w:val="none" w:sz="0" w:space="0" w:color="auto"/>
          </w:divBdr>
          <w:divsChild>
            <w:div w:id="651445303">
              <w:marLeft w:val="0"/>
              <w:marRight w:val="0"/>
              <w:marTop w:val="0"/>
              <w:marBottom w:val="0"/>
              <w:divBdr>
                <w:top w:val="none" w:sz="0" w:space="0" w:color="auto"/>
                <w:left w:val="none" w:sz="0" w:space="0" w:color="auto"/>
                <w:bottom w:val="none" w:sz="0" w:space="0" w:color="auto"/>
                <w:right w:val="none" w:sz="0" w:space="0" w:color="auto"/>
              </w:divBdr>
            </w:div>
          </w:divsChild>
        </w:div>
        <w:div w:id="1158885935">
          <w:marLeft w:val="0"/>
          <w:marRight w:val="0"/>
          <w:marTop w:val="0"/>
          <w:marBottom w:val="0"/>
          <w:divBdr>
            <w:top w:val="none" w:sz="0" w:space="0" w:color="auto"/>
            <w:left w:val="none" w:sz="0" w:space="0" w:color="auto"/>
            <w:bottom w:val="none" w:sz="0" w:space="0" w:color="auto"/>
            <w:right w:val="none" w:sz="0" w:space="0" w:color="auto"/>
          </w:divBdr>
        </w:div>
        <w:div w:id="698508620">
          <w:marLeft w:val="0"/>
          <w:marRight w:val="0"/>
          <w:marTop w:val="0"/>
          <w:marBottom w:val="0"/>
          <w:divBdr>
            <w:top w:val="none" w:sz="0" w:space="0" w:color="auto"/>
            <w:left w:val="none" w:sz="0" w:space="0" w:color="auto"/>
            <w:bottom w:val="none" w:sz="0" w:space="0" w:color="auto"/>
            <w:right w:val="none" w:sz="0" w:space="0" w:color="auto"/>
          </w:divBdr>
          <w:divsChild>
            <w:div w:id="966934563">
              <w:marLeft w:val="0"/>
              <w:marRight w:val="0"/>
              <w:marTop w:val="0"/>
              <w:marBottom w:val="0"/>
              <w:divBdr>
                <w:top w:val="none" w:sz="0" w:space="0" w:color="auto"/>
                <w:left w:val="none" w:sz="0" w:space="0" w:color="auto"/>
                <w:bottom w:val="none" w:sz="0" w:space="0" w:color="auto"/>
                <w:right w:val="none" w:sz="0" w:space="0" w:color="auto"/>
              </w:divBdr>
            </w:div>
          </w:divsChild>
        </w:div>
        <w:div w:id="1042442508">
          <w:marLeft w:val="0"/>
          <w:marRight w:val="0"/>
          <w:marTop w:val="0"/>
          <w:marBottom w:val="0"/>
          <w:divBdr>
            <w:top w:val="none" w:sz="0" w:space="0" w:color="auto"/>
            <w:left w:val="none" w:sz="0" w:space="0" w:color="auto"/>
            <w:bottom w:val="none" w:sz="0" w:space="0" w:color="auto"/>
            <w:right w:val="none" w:sz="0" w:space="0" w:color="auto"/>
          </w:divBdr>
        </w:div>
        <w:div w:id="330643535">
          <w:marLeft w:val="0"/>
          <w:marRight w:val="0"/>
          <w:marTop w:val="0"/>
          <w:marBottom w:val="0"/>
          <w:divBdr>
            <w:top w:val="none" w:sz="0" w:space="0" w:color="auto"/>
            <w:left w:val="none" w:sz="0" w:space="0" w:color="auto"/>
            <w:bottom w:val="none" w:sz="0" w:space="0" w:color="auto"/>
            <w:right w:val="none" w:sz="0" w:space="0" w:color="auto"/>
          </w:divBdr>
          <w:divsChild>
            <w:div w:id="550309773">
              <w:marLeft w:val="0"/>
              <w:marRight w:val="0"/>
              <w:marTop w:val="0"/>
              <w:marBottom w:val="0"/>
              <w:divBdr>
                <w:top w:val="none" w:sz="0" w:space="0" w:color="auto"/>
                <w:left w:val="none" w:sz="0" w:space="0" w:color="auto"/>
                <w:bottom w:val="none" w:sz="0" w:space="0" w:color="auto"/>
                <w:right w:val="none" w:sz="0" w:space="0" w:color="auto"/>
              </w:divBdr>
            </w:div>
          </w:divsChild>
        </w:div>
        <w:div w:id="1445999734">
          <w:marLeft w:val="0"/>
          <w:marRight w:val="0"/>
          <w:marTop w:val="0"/>
          <w:marBottom w:val="0"/>
          <w:divBdr>
            <w:top w:val="none" w:sz="0" w:space="0" w:color="auto"/>
            <w:left w:val="none" w:sz="0" w:space="0" w:color="auto"/>
            <w:bottom w:val="none" w:sz="0" w:space="0" w:color="auto"/>
            <w:right w:val="none" w:sz="0" w:space="0" w:color="auto"/>
          </w:divBdr>
        </w:div>
        <w:div w:id="2077825621">
          <w:marLeft w:val="0"/>
          <w:marRight w:val="0"/>
          <w:marTop w:val="0"/>
          <w:marBottom w:val="0"/>
          <w:divBdr>
            <w:top w:val="none" w:sz="0" w:space="0" w:color="auto"/>
            <w:left w:val="none" w:sz="0" w:space="0" w:color="auto"/>
            <w:bottom w:val="none" w:sz="0" w:space="0" w:color="auto"/>
            <w:right w:val="none" w:sz="0" w:space="0" w:color="auto"/>
          </w:divBdr>
          <w:divsChild>
            <w:div w:id="950816510">
              <w:marLeft w:val="0"/>
              <w:marRight w:val="0"/>
              <w:marTop w:val="0"/>
              <w:marBottom w:val="0"/>
              <w:divBdr>
                <w:top w:val="none" w:sz="0" w:space="0" w:color="auto"/>
                <w:left w:val="none" w:sz="0" w:space="0" w:color="auto"/>
                <w:bottom w:val="none" w:sz="0" w:space="0" w:color="auto"/>
                <w:right w:val="none" w:sz="0" w:space="0" w:color="auto"/>
              </w:divBdr>
            </w:div>
          </w:divsChild>
        </w:div>
        <w:div w:id="1040015324">
          <w:marLeft w:val="0"/>
          <w:marRight w:val="0"/>
          <w:marTop w:val="0"/>
          <w:marBottom w:val="0"/>
          <w:divBdr>
            <w:top w:val="none" w:sz="0" w:space="0" w:color="auto"/>
            <w:left w:val="none" w:sz="0" w:space="0" w:color="auto"/>
            <w:bottom w:val="none" w:sz="0" w:space="0" w:color="auto"/>
            <w:right w:val="none" w:sz="0" w:space="0" w:color="auto"/>
          </w:divBdr>
        </w:div>
        <w:div w:id="854854153">
          <w:marLeft w:val="0"/>
          <w:marRight w:val="0"/>
          <w:marTop w:val="0"/>
          <w:marBottom w:val="0"/>
          <w:divBdr>
            <w:top w:val="none" w:sz="0" w:space="0" w:color="auto"/>
            <w:left w:val="none" w:sz="0" w:space="0" w:color="auto"/>
            <w:bottom w:val="none" w:sz="0" w:space="0" w:color="auto"/>
            <w:right w:val="none" w:sz="0" w:space="0" w:color="auto"/>
          </w:divBdr>
          <w:divsChild>
            <w:div w:id="359357901">
              <w:marLeft w:val="0"/>
              <w:marRight w:val="0"/>
              <w:marTop w:val="0"/>
              <w:marBottom w:val="0"/>
              <w:divBdr>
                <w:top w:val="none" w:sz="0" w:space="0" w:color="auto"/>
                <w:left w:val="none" w:sz="0" w:space="0" w:color="auto"/>
                <w:bottom w:val="none" w:sz="0" w:space="0" w:color="auto"/>
                <w:right w:val="none" w:sz="0" w:space="0" w:color="auto"/>
              </w:divBdr>
            </w:div>
          </w:divsChild>
        </w:div>
        <w:div w:id="2131118680">
          <w:marLeft w:val="0"/>
          <w:marRight w:val="0"/>
          <w:marTop w:val="300"/>
          <w:marBottom w:val="0"/>
          <w:divBdr>
            <w:top w:val="none" w:sz="0" w:space="0" w:color="auto"/>
            <w:left w:val="none" w:sz="0" w:space="0" w:color="auto"/>
            <w:bottom w:val="none" w:sz="0" w:space="0" w:color="auto"/>
            <w:right w:val="none" w:sz="0" w:space="0" w:color="auto"/>
          </w:divBdr>
          <w:divsChild>
            <w:div w:id="1112434855">
              <w:marLeft w:val="0"/>
              <w:marRight w:val="0"/>
              <w:marTop w:val="0"/>
              <w:marBottom w:val="0"/>
              <w:divBdr>
                <w:top w:val="none" w:sz="0" w:space="0" w:color="auto"/>
                <w:left w:val="none" w:sz="0" w:space="0" w:color="auto"/>
                <w:bottom w:val="none" w:sz="0" w:space="0" w:color="auto"/>
                <w:right w:val="none" w:sz="0" w:space="0" w:color="auto"/>
              </w:divBdr>
              <w:divsChild>
                <w:div w:id="209894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569485">
          <w:marLeft w:val="0"/>
          <w:marRight w:val="0"/>
          <w:marTop w:val="300"/>
          <w:marBottom w:val="0"/>
          <w:divBdr>
            <w:top w:val="none" w:sz="0" w:space="0" w:color="auto"/>
            <w:left w:val="none" w:sz="0" w:space="0" w:color="auto"/>
            <w:bottom w:val="none" w:sz="0" w:space="0" w:color="auto"/>
            <w:right w:val="none" w:sz="0" w:space="0" w:color="auto"/>
          </w:divBdr>
          <w:divsChild>
            <w:div w:id="475413074">
              <w:marLeft w:val="0"/>
              <w:marRight w:val="0"/>
              <w:marTop w:val="0"/>
              <w:marBottom w:val="0"/>
              <w:divBdr>
                <w:top w:val="none" w:sz="0" w:space="0" w:color="auto"/>
                <w:left w:val="none" w:sz="0" w:space="0" w:color="auto"/>
                <w:bottom w:val="none" w:sz="0" w:space="0" w:color="auto"/>
                <w:right w:val="none" w:sz="0" w:space="0" w:color="auto"/>
              </w:divBdr>
              <w:divsChild>
                <w:div w:id="80008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53601">
          <w:marLeft w:val="0"/>
          <w:marRight w:val="0"/>
          <w:marTop w:val="300"/>
          <w:marBottom w:val="0"/>
          <w:divBdr>
            <w:top w:val="none" w:sz="0" w:space="0" w:color="auto"/>
            <w:left w:val="none" w:sz="0" w:space="0" w:color="auto"/>
            <w:bottom w:val="none" w:sz="0" w:space="0" w:color="auto"/>
            <w:right w:val="none" w:sz="0" w:space="0" w:color="auto"/>
          </w:divBdr>
          <w:divsChild>
            <w:div w:id="1346788484">
              <w:marLeft w:val="0"/>
              <w:marRight w:val="0"/>
              <w:marTop w:val="0"/>
              <w:marBottom w:val="0"/>
              <w:divBdr>
                <w:top w:val="none" w:sz="0" w:space="0" w:color="auto"/>
                <w:left w:val="none" w:sz="0" w:space="0" w:color="auto"/>
                <w:bottom w:val="none" w:sz="0" w:space="0" w:color="auto"/>
                <w:right w:val="none" w:sz="0" w:space="0" w:color="auto"/>
              </w:divBdr>
              <w:divsChild>
                <w:div w:id="118563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48243">
          <w:marLeft w:val="0"/>
          <w:marRight w:val="0"/>
          <w:marTop w:val="300"/>
          <w:marBottom w:val="0"/>
          <w:divBdr>
            <w:top w:val="none" w:sz="0" w:space="0" w:color="auto"/>
            <w:left w:val="none" w:sz="0" w:space="0" w:color="auto"/>
            <w:bottom w:val="none" w:sz="0" w:space="0" w:color="auto"/>
            <w:right w:val="none" w:sz="0" w:space="0" w:color="auto"/>
          </w:divBdr>
          <w:divsChild>
            <w:div w:id="1033506474">
              <w:marLeft w:val="0"/>
              <w:marRight w:val="0"/>
              <w:marTop w:val="0"/>
              <w:marBottom w:val="0"/>
              <w:divBdr>
                <w:top w:val="none" w:sz="0" w:space="0" w:color="auto"/>
                <w:left w:val="none" w:sz="0" w:space="0" w:color="auto"/>
                <w:bottom w:val="none" w:sz="0" w:space="0" w:color="auto"/>
                <w:right w:val="none" w:sz="0" w:space="0" w:color="auto"/>
              </w:divBdr>
              <w:divsChild>
                <w:div w:id="134030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586022">
      <w:bodyDiv w:val="1"/>
      <w:marLeft w:val="0"/>
      <w:marRight w:val="0"/>
      <w:marTop w:val="0"/>
      <w:marBottom w:val="0"/>
      <w:divBdr>
        <w:top w:val="none" w:sz="0" w:space="0" w:color="auto"/>
        <w:left w:val="none" w:sz="0" w:space="0" w:color="auto"/>
        <w:bottom w:val="none" w:sz="0" w:space="0" w:color="auto"/>
        <w:right w:val="none" w:sz="0" w:space="0" w:color="auto"/>
      </w:divBdr>
      <w:divsChild>
        <w:div w:id="2119175812">
          <w:marLeft w:val="0"/>
          <w:marRight w:val="0"/>
          <w:marTop w:val="0"/>
          <w:marBottom w:val="0"/>
          <w:divBdr>
            <w:top w:val="none" w:sz="0" w:space="0" w:color="auto"/>
            <w:left w:val="none" w:sz="0" w:space="0" w:color="auto"/>
            <w:bottom w:val="none" w:sz="0" w:space="0" w:color="auto"/>
            <w:right w:val="none" w:sz="0" w:space="0" w:color="auto"/>
          </w:divBdr>
        </w:div>
        <w:div w:id="1357197344">
          <w:marLeft w:val="0"/>
          <w:marRight w:val="0"/>
          <w:marTop w:val="0"/>
          <w:marBottom w:val="0"/>
          <w:divBdr>
            <w:top w:val="none" w:sz="0" w:space="0" w:color="auto"/>
            <w:left w:val="none" w:sz="0" w:space="0" w:color="auto"/>
            <w:bottom w:val="none" w:sz="0" w:space="0" w:color="auto"/>
            <w:right w:val="none" w:sz="0" w:space="0" w:color="auto"/>
          </w:divBdr>
          <w:divsChild>
            <w:div w:id="1649632876">
              <w:marLeft w:val="0"/>
              <w:marRight w:val="0"/>
              <w:marTop w:val="0"/>
              <w:marBottom w:val="0"/>
              <w:divBdr>
                <w:top w:val="none" w:sz="0" w:space="0" w:color="auto"/>
                <w:left w:val="none" w:sz="0" w:space="0" w:color="auto"/>
                <w:bottom w:val="none" w:sz="0" w:space="0" w:color="auto"/>
                <w:right w:val="none" w:sz="0" w:space="0" w:color="auto"/>
              </w:divBdr>
            </w:div>
          </w:divsChild>
        </w:div>
        <w:div w:id="1204290717">
          <w:marLeft w:val="0"/>
          <w:marRight w:val="0"/>
          <w:marTop w:val="0"/>
          <w:marBottom w:val="0"/>
          <w:divBdr>
            <w:top w:val="none" w:sz="0" w:space="0" w:color="auto"/>
            <w:left w:val="none" w:sz="0" w:space="0" w:color="auto"/>
            <w:bottom w:val="none" w:sz="0" w:space="0" w:color="auto"/>
            <w:right w:val="none" w:sz="0" w:space="0" w:color="auto"/>
          </w:divBdr>
        </w:div>
        <w:div w:id="953908001">
          <w:marLeft w:val="0"/>
          <w:marRight w:val="0"/>
          <w:marTop w:val="0"/>
          <w:marBottom w:val="0"/>
          <w:divBdr>
            <w:top w:val="none" w:sz="0" w:space="0" w:color="auto"/>
            <w:left w:val="none" w:sz="0" w:space="0" w:color="auto"/>
            <w:bottom w:val="none" w:sz="0" w:space="0" w:color="auto"/>
            <w:right w:val="none" w:sz="0" w:space="0" w:color="auto"/>
          </w:divBdr>
          <w:divsChild>
            <w:div w:id="130902752">
              <w:marLeft w:val="0"/>
              <w:marRight w:val="0"/>
              <w:marTop w:val="0"/>
              <w:marBottom w:val="0"/>
              <w:divBdr>
                <w:top w:val="none" w:sz="0" w:space="0" w:color="auto"/>
                <w:left w:val="none" w:sz="0" w:space="0" w:color="auto"/>
                <w:bottom w:val="none" w:sz="0" w:space="0" w:color="auto"/>
                <w:right w:val="none" w:sz="0" w:space="0" w:color="auto"/>
              </w:divBdr>
            </w:div>
          </w:divsChild>
        </w:div>
        <w:div w:id="1491675081">
          <w:marLeft w:val="0"/>
          <w:marRight w:val="0"/>
          <w:marTop w:val="0"/>
          <w:marBottom w:val="0"/>
          <w:divBdr>
            <w:top w:val="none" w:sz="0" w:space="0" w:color="auto"/>
            <w:left w:val="none" w:sz="0" w:space="0" w:color="auto"/>
            <w:bottom w:val="none" w:sz="0" w:space="0" w:color="auto"/>
            <w:right w:val="none" w:sz="0" w:space="0" w:color="auto"/>
          </w:divBdr>
        </w:div>
        <w:div w:id="1686976689">
          <w:marLeft w:val="0"/>
          <w:marRight w:val="0"/>
          <w:marTop w:val="0"/>
          <w:marBottom w:val="0"/>
          <w:divBdr>
            <w:top w:val="none" w:sz="0" w:space="0" w:color="auto"/>
            <w:left w:val="none" w:sz="0" w:space="0" w:color="auto"/>
            <w:bottom w:val="none" w:sz="0" w:space="0" w:color="auto"/>
            <w:right w:val="none" w:sz="0" w:space="0" w:color="auto"/>
          </w:divBdr>
          <w:divsChild>
            <w:div w:id="1704281642">
              <w:marLeft w:val="0"/>
              <w:marRight w:val="0"/>
              <w:marTop w:val="0"/>
              <w:marBottom w:val="0"/>
              <w:divBdr>
                <w:top w:val="none" w:sz="0" w:space="0" w:color="auto"/>
                <w:left w:val="none" w:sz="0" w:space="0" w:color="auto"/>
                <w:bottom w:val="none" w:sz="0" w:space="0" w:color="auto"/>
                <w:right w:val="none" w:sz="0" w:space="0" w:color="auto"/>
              </w:divBdr>
            </w:div>
          </w:divsChild>
        </w:div>
        <w:div w:id="1701855305">
          <w:marLeft w:val="0"/>
          <w:marRight w:val="0"/>
          <w:marTop w:val="0"/>
          <w:marBottom w:val="0"/>
          <w:divBdr>
            <w:top w:val="none" w:sz="0" w:space="0" w:color="auto"/>
            <w:left w:val="none" w:sz="0" w:space="0" w:color="auto"/>
            <w:bottom w:val="none" w:sz="0" w:space="0" w:color="auto"/>
            <w:right w:val="none" w:sz="0" w:space="0" w:color="auto"/>
          </w:divBdr>
        </w:div>
        <w:div w:id="1338926892">
          <w:marLeft w:val="0"/>
          <w:marRight w:val="0"/>
          <w:marTop w:val="0"/>
          <w:marBottom w:val="0"/>
          <w:divBdr>
            <w:top w:val="none" w:sz="0" w:space="0" w:color="auto"/>
            <w:left w:val="none" w:sz="0" w:space="0" w:color="auto"/>
            <w:bottom w:val="none" w:sz="0" w:space="0" w:color="auto"/>
            <w:right w:val="none" w:sz="0" w:space="0" w:color="auto"/>
          </w:divBdr>
          <w:divsChild>
            <w:div w:id="1205286531">
              <w:marLeft w:val="0"/>
              <w:marRight w:val="0"/>
              <w:marTop w:val="0"/>
              <w:marBottom w:val="0"/>
              <w:divBdr>
                <w:top w:val="none" w:sz="0" w:space="0" w:color="auto"/>
                <w:left w:val="none" w:sz="0" w:space="0" w:color="auto"/>
                <w:bottom w:val="none" w:sz="0" w:space="0" w:color="auto"/>
                <w:right w:val="none" w:sz="0" w:space="0" w:color="auto"/>
              </w:divBdr>
            </w:div>
          </w:divsChild>
        </w:div>
        <w:div w:id="842743339">
          <w:marLeft w:val="0"/>
          <w:marRight w:val="0"/>
          <w:marTop w:val="0"/>
          <w:marBottom w:val="0"/>
          <w:divBdr>
            <w:top w:val="none" w:sz="0" w:space="0" w:color="auto"/>
            <w:left w:val="none" w:sz="0" w:space="0" w:color="auto"/>
            <w:bottom w:val="none" w:sz="0" w:space="0" w:color="auto"/>
            <w:right w:val="none" w:sz="0" w:space="0" w:color="auto"/>
          </w:divBdr>
        </w:div>
        <w:div w:id="273944431">
          <w:marLeft w:val="0"/>
          <w:marRight w:val="0"/>
          <w:marTop w:val="0"/>
          <w:marBottom w:val="0"/>
          <w:divBdr>
            <w:top w:val="none" w:sz="0" w:space="0" w:color="auto"/>
            <w:left w:val="none" w:sz="0" w:space="0" w:color="auto"/>
            <w:bottom w:val="none" w:sz="0" w:space="0" w:color="auto"/>
            <w:right w:val="none" w:sz="0" w:space="0" w:color="auto"/>
          </w:divBdr>
          <w:divsChild>
            <w:div w:id="362559606">
              <w:marLeft w:val="0"/>
              <w:marRight w:val="0"/>
              <w:marTop w:val="0"/>
              <w:marBottom w:val="0"/>
              <w:divBdr>
                <w:top w:val="none" w:sz="0" w:space="0" w:color="auto"/>
                <w:left w:val="none" w:sz="0" w:space="0" w:color="auto"/>
                <w:bottom w:val="none" w:sz="0" w:space="0" w:color="auto"/>
                <w:right w:val="none" w:sz="0" w:space="0" w:color="auto"/>
              </w:divBdr>
            </w:div>
          </w:divsChild>
        </w:div>
        <w:div w:id="824979880">
          <w:marLeft w:val="0"/>
          <w:marRight w:val="0"/>
          <w:marTop w:val="0"/>
          <w:marBottom w:val="0"/>
          <w:divBdr>
            <w:top w:val="none" w:sz="0" w:space="0" w:color="auto"/>
            <w:left w:val="none" w:sz="0" w:space="0" w:color="auto"/>
            <w:bottom w:val="none" w:sz="0" w:space="0" w:color="auto"/>
            <w:right w:val="none" w:sz="0" w:space="0" w:color="auto"/>
          </w:divBdr>
        </w:div>
        <w:div w:id="1260915471">
          <w:marLeft w:val="0"/>
          <w:marRight w:val="0"/>
          <w:marTop w:val="0"/>
          <w:marBottom w:val="0"/>
          <w:divBdr>
            <w:top w:val="none" w:sz="0" w:space="0" w:color="auto"/>
            <w:left w:val="none" w:sz="0" w:space="0" w:color="auto"/>
            <w:bottom w:val="none" w:sz="0" w:space="0" w:color="auto"/>
            <w:right w:val="none" w:sz="0" w:space="0" w:color="auto"/>
          </w:divBdr>
          <w:divsChild>
            <w:div w:id="290861942">
              <w:marLeft w:val="0"/>
              <w:marRight w:val="0"/>
              <w:marTop w:val="0"/>
              <w:marBottom w:val="0"/>
              <w:divBdr>
                <w:top w:val="none" w:sz="0" w:space="0" w:color="auto"/>
                <w:left w:val="none" w:sz="0" w:space="0" w:color="auto"/>
                <w:bottom w:val="none" w:sz="0" w:space="0" w:color="auto"/>
                <w:right w:val="none" w:sz="0" w:space="0" w:color="auto"/>
              </w:divBdr>
            </w:div>
          </w:divsChild>
        </w:div>
        <w:div w:id="1057508717">
          <w:marLeft w:val="0"/>
          <w:marRight w:val="0"/>
          <w:marTop w:val="0"/>
          <w:marBottom w:val="0"/>
          <w:divBdr>
            <w:top w:val="none" w:sz="0" w:space="0" w:color="auto"/>
            <w:left w:val="none" w:sz="0" w:space="0" w:color="auto"/>
            <w:bottom w:val="none" w:sz="0" w:space="0" w:color="auto"/>
            <w:right w:val="none" w:sz="0" w:space="0" w:color="auto"/>
          </w:divBdr>
        </w:div>
        <w:div w:id="156042458">
          <w:marLeft w:val="0"/>
          <w:marRight w:val="0"/>
          <w:marTop w:val="0"/>
          <w:marBottom w:val="0"/>
          <w:divBdr>
            <w:top w:val="none" w:sz="0" w:space="0" w:color="auto"/>
            <w:left w:val="none" w:sz="0" w:space="0" w:color="auto"/>
            <w:bottom w:val="none" w:sz="0" w:space="0" w:color="auto"/>
            <w:right w:val="none" w:sz="0" w:space="0" w:color="auto"/>
          </w:divBdr>
          <w:divsChild>
            <w:div w:id="2127193115">
              <w:marLeft w:val="0"/>
              <w:marRight w:val="0"/>
              <w:marTop w:val="0"/>
              <w:marBottom w:val="0"/>
              <w:divBdr>
                <w:top w:val="none" w:sz="0" w:space="0" w:color="auto"/>
                <w:left w:val="none" w:sz="0" w:space="0" w:color="auto"/>
                <w:bottom w:val="none" w:sz="0" w:space="0" w:color="auto"/>
                <w:right w:val="none" w:sz="0" w:space="0" w:color="auto"/>
              </w:divBdr>
            </w:div>
          </w:divsChild>
        </w:div>
        <w:div w:id="1868251253">
          <w:marLeft w:val="0"/>
          <w:marRight w:val="0"/>
          <w:marTop w:val="300"/>
          <w:marBottom w:val="0"/>
          <w:divBdr>
            <w:top w:val="none" w:sz="0" w:space="0" w:color="auto"/>
            <w:left w:val="none" w:sz="0" w:space="0" w:color="auto"/>
            <w:bottom w:val="none" w:sz="0" w:space="0" w:color="auto"/>
            <w:right w:val="none" w:sz="0" w:space="0" w:color="auto"/>
          </w:divBdr>
          <w:divsChild>
            <w:div w:id="1234003848">
              <w:marLeft w:val="0"/>
              <w:marRight w:val="0"/>
              <w:marTop w:val="0"/>
              <w:marBottom w:val="0"/>
              <w:divBdr>
                <w:top w:val="none" w:sz="0" w:space="0" w:color="auto"/>
                <w:left w:val="none" w:sz="0" w:space="0" w:color="auto"/>
                <w:bottom w:val="none" w:sz="0" w:space="0" w:color="auto"/>
                <w:right w:val="none" w:sz="0" w:space="0" w:color="auto"/>
              </w:divBdr>
              <w:divsChild>
                <w:div w:id="752703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108312">
          <w:marLeft w:val="0"/>
          <w:marRight w:val="0"/>
          <w:marTop w:val="300"/>
          <w:marBottom w:val="0"/>
          <w:divBdr>
            <w:top w:val="none" w:sz="0" w:space="0" w:color="auto"/>
            <w:left w:val="none" w:sz="0" w:space="0" w:color="auto"/>
            <w:bottom w:val="none" w:sz="0" w:space="0" w:color="auto"/>
            <w:right w:val="none" w:sz="0" w:space="0" w:color="auto"/>
          </w:divBdr>
          <w:divsChild>
            <w:div w:id="1175803645">
              <w:marLeft w:val="0"/>
              <w:marRight w:val="0"/>
              <w:marTop w:val="0"/>
              <w:marBottom w:val="0"/>
              <w:divBdr>
                <w:top w:val="none" w:sz="0" w:space="0" w:color="auto"/>
                <w:left w:val="none" w:sz="0" w:space="0" w:color="auto"/>
                <w:bottom w:val="none" w:sz="0" w:space="0" w:color="auto"/>
                <w:right w:val="none" w:sz="0" w:space="0" w:color="auto"/>
              </w:divBdr>
              <w:divsChild>
                <w:div w:id="1683161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025076">
          <w:marLeft w:val="0"/>
          <w:marRight w:val="0"/>
          <w:marTop w:val="300"/>
          <w:marBottom w:val="0"/>
          <w:divBdr>
            <w:top w:val="none" w:sz="0" w:space="0" w:color="auto"/>
            <w:left w:val="none" w:sz="0" w:space="0" w:color="auto"/>
            <w:bottom w:val="none" w:sz="0" w:space="0" w:color="auto"/>
            <w:right w:val="none" w:sz="0" w:space="0" w:color="auto"/>
          </w:divBdr>
          <w:divsChild>
            <w:div w:id="754984274">
              <w:marLeft w:val="0"/>
              <w:marRight w:val="0"/>
              <w:marTop w:val="0"/>
              <w:marBottom w:val="0"/>
              <w:divBdr>
                <w:top w:val="none" w:sz="0" w:space="0" w:color="auto"/>
                <w:left w:val="none" w:sz="0" w:space="0" w:color="auto"/>
                <w:bottom w:val="none" w:sz="0" w:space="0" w:color="auto"/>
                <w:right w:val="none" w:sz="0" w:space="0" w:color="auto"/>
              </w:divBdr>
              <w:divsChild>
                <w:div w:id="121523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772780">
          <w:marLeft w:val="0"/>
          <w:marRight w:val="0"/>
          <w:marTop w:val="300"/>
          <w:marBottom w:val="0"/>
          <w:divBdr>
            <w:top w:val="none" w:sz="0" w:space="0" w:color="auto"/>
            <w:left w:val="none" w:sz="0" w:space="0" w:color="auto"/>
            <w:bottom w:val="none" w:sz="0" w:space="0" w:color="auto"/>
            <w:right w:val="none" w:sz="0" w:space="0" w:color="auto"/>
          </w:divBdr>
          <w:divsChild>
            <w:div w:id="494957243">
              <w:marLeft w:val="0"/>
              <w:marRight w:val="0"/>
              <w:marTop w:val="0"/>
              <w:marBottom w:val="0"/>
              <w:divBdr>
                <w:top w:val="none" w:sz="0" w:space="0" w:color="auto"/>
                <w:left w:val="none" w:sz="0" w:space="0" w:color="auto"/>
                <w:bottom w:val="none" w:sz="0" w:space="0" w:color="auto"/>
                <w:right w:val="none" w:sz="0" w:space="0" w:color="auto"/>
              </w:divBdr>
              <w:divsChild>
                <w:div w:id="81633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58759">
      <w:bodyDiv w:val="1"/>
      <w:marLeft w:val="0"/>
      <w:marRight w:val="0"/>
      <w:marTop w:val="0"/>
      <w:marBottom w:val="0"/>
      <w:divBdr>
        <w:top w:val="none" w:sz="0" w:space="0" w:color="auto"/>
        <w:left w:val="none" w:sz="0" w:space="0" w:color="auto"/>
        <w:bottom w:val="none" w:sz="0" w:space="0" w:color="auto"/>
        <w:right w:val="none" w:sz="0" w:space="0" w:color="auto"/>
      </w:divBdr>
      <w:divsChild>
        <w:div w:id="251546541">
          <w:marLeft w:val="0"/>
          <w:marRight w:val="0"/>
          <w:marTop w:val="0"/>
          <w:marBottom w:val="0"/>
          <w:divBdr>
            <w:top w:val="none" w:sz="0" w:space="0" w:color="auto"/>
            <w:left w:val="none" w:sz="0" w:space="0" w:color="auto"/>
            <w:bottom w:val="none" w:sz="0" w:space="0" w:color="auto"/>
            <w:right w:val="none" w:sz="0" w:space="0" w:color="auto"/>
          </w:divBdr>
        </w:div>
        <w:div w:id="1501122980">
          <w:marLeft w:val="0"/>
          <w:marRight w:val="0"/>
          <w:marTop w:val="0"/>
          <w:marBottom w:val="0"/>
          <w:divBdr>
            <w:top w:val="none" w:sz="0" w:space="0" w:color="auto"/>
            <w:left w:val="none" w:sz="0" w:space="0" w:color="auto"/>
            <w:bottom w:val="none" w:sz="0" w:space="0" w:color="auto"/>
            <w:right w:val="none" w:sz="0" w:space="0" w:color="auto"/>
          </w:divBdr>
          <w:divsChild>
            <w:div w:id="1196188875">
              <w:marLeft w:val="0"/>
              <w:marRight w:val="0"/>
              <w:marTop w:val="0"/>
              <w:marBottom w:val="0"/>
              <w:divBdr>
                <w:top w:val="none" w:sz="0" w:space="0" w:color="auto"/>
                <w:left w:val="none" w:sz="0" w:space="0" w:color="auto"/>
                <w:bottom w:val="none" w:sz="0" w:space="0" w:color="auto"/>
                <w:right w:val="none" w:sz="0" w:space="0" w:color="auto"/>
              </w:divBdr>
            </w:div>
          </w:divsChild>
        </w:div>
        <w:div w:id="616260745">
          <w:marLeft w:val="0"/>
          <w:marRight w:val="0"/>
          <w:marTop w:val="0"/>
          <w:marBottom w:val="0"/>
          <w:divBdr>
            <w:top w:val="none" w:sz="0" w:space="0" w:color="auto"/>
            <w:left w:val="none" w:sz="0" w:space="0" w:color="auto"/>
            <w:bottom w:val="none" w:sz="0" w:space="0" w:color="auto"/>
            <w:right w:val="none" w:sz="0" w:space="0" w:color="auto"/>
          </w:divBdr>
        </w:div>
        <w:div w:id="1687293852">
          <w:marLeft w:val="0"/>
          <w:marRight w:val="0"/>
          <w:marTop w:val="0"/>
          <w:marBottom w:val="0"/>
          <w:divBdr>
            <w:top w:val="none" w:sz="0" w:space="0" w:color="auto"/>
            <w:left w:val="none" w:sz="0" w:space="0" w:color="auto"/>
            <w:bottom w:val="none" w:sz="0" w:space="0" w:color="auto"/>
            <w:right w:val="none" w:sz="0" w:space="0" w:color="auto"/>
          </w:divBdr>
          <w:divsChild>
            <w:div w:id="2012367546">
              <w:marLeft w:val="0"/>
              <w:marRight w:val="0"/>
              <w:marTop w:val="0"/>
              <w:marBottom w:val="0"/>
              <w:divBdr>
                <w:top w:val="none" w:sz="0" w:space="0" w:color="auto"/>
                <w:left w:val="none" w:sz="0" w:space="0" w:color="auto"/>
                <w:bottom w:val="none" w:sz="0" w:space="0" w:color="auto"/>
                <w:right w:val="none" w:sz="0" w:space="0" w:color="auto"/>
              </w:divBdr>
            </w:div>
          </w:divsChild>
        </w:div>
        <w:div w:id="1763991987">
          <w:marLeft w:val="0"/>
          <w:marRight w:val="0"/>
          <w:marTop w:val="0"/>
          <w:marBottom w:val="0"/>
          <w:divBdr>
            <w:top w:val="none" w:sz="0" w:space="0" w:color="auto"/>
            <w:left w:val="none" w:sz="0" w:space="0" w:color="auto"/>
            <w:bottom w:val="none" w:sz="0" w:space="0" w:color="auto"/>
            <w:right w:val="none" w:sz="0" w:space="0" w:color="auto"/>
          </w:divBdr>
        </w:div>
        <w:div w:id="1019813738">
          <w:marLeft w:val="0"/>
          <w:marRight w:val="0"/>
          <w:marTop w:val="0"/>
          <w:marBottom w:val="0"/>
          <w:divBdr>
            <w:top w:val="none" w:sz="0" w:space="0" w:color="auto"/>
            <w:left w:val="none" w:sz="0" w:space="0" w:color="auto"/>
            <w:bottom w:val="none" w:sz="0" w:space="0" w:color="auto"/>
            <w:right w:val="none" w:sz="0" w:space="0" w:color="auto"/>
          </w:divBdr>
          <w:divsChild>
            <w:div w:id="1099181528">
              <w:marLeft w:val="0"/>
              <w:marRight w:val="0"/>
              <w:marTop w:val="0"/>
              <w:marBottom w:val="0"/>
              <w:divBdr>
                <w:top w:val="none" w:sz="0" w:space="0" w:color="auto"/>
                <w:left w:val="none" w:sz="0" w:space="0" w:color="auto"/>
                <w:bottom w:val="none" w:sz="0" w:space="0" w:color="auto"/>
                <w:right w:val="none" w:sz="0" w:space="0" w:color="auto"/>
              </w:divBdr>
            </w:div>
          </w:divsChild>
        </w:div>
        <w:div w:id="864640078">
          <w:marLeft w:val="0"/>
          <w:marRight w:val="0"/>
          <w:marTop w:val="0"/>
          <w:marBottom w:val="0"/>
          <w:divBdr>
            <w:top w:val="none" w:sz="0" w:space="0" w:color="auto"/>
            <w:left w:val="none" w:sz="0" w:space="0" w:color="auto"/>
            <w:bottom w:val="none" w:sz="0" w:space="0" w:color="auto"/>
            <w:right w:val="none" w:sz="0" w:space="0" w:color="auto"/>
          </w:divBdr>
        </w:div>
        <w:div w:id="1194467127">
          <w:marLeft w:val="0"/>
          <w:marRight w:val="0"/>
          <w:marTop w:val="0"/>
          <w:marBottom w:val="0"/>
          <w:divBdr>
            <w:top w:val="none" w:sz="0" w:space="0" w:color="auto"/>
            <w:left w:val="none" w:sz="0" w:space="0" w:color="auto"/>
            <w:bottom w:val="none" w:sz="0" w:space="0" w:color="auto"/>
            <w:right w:val="none" w:sz="0" w:space="0" w:color="auto"/>
          </w:divBdr>
          <w:divsChild>
            <w:div w:id="1128595544">
              <w:marLeft w:val="0"/>
              <w:marRight w:val="0"/>
              <w:marTop w:val="0"/>
              <w:marBottom w:val="0"/>
              <w:divBdr>
                <w:top w:val="none" w:sz="0" w:space="0" w:color="auto"/>
                <w:left w:val="none" w:sz="0" w:space="0" w:color="auto"/>
                <w:bottom w:val="none" w:sz="0" w:space="0" w:color="auto"/>
                <w:right w:val="none" w:sz="0" w:space="0" w:color="auto"/>
              </w:divBdr>
            </w:div>
          </w:divsChild>
        </w:div>
        <w:div w:id="282269621">
          <w:marLeft w:val="0"/>
          <w:marRight w:val="0"/>
          <w:marTop w:val="0"/>
          <w:marBottom w:val="0"/>
          <w:divBdr>
            <w:top w:val="none" w:sz="0" w:space="0" w:color="auto"/>
            <w:left w:val="none" w:sz="0" w:space="0" w:color="auto"/>
            <w:bottom w:val="none" w:sz="0" w:space="0" w:color="auto"/>
            <w:right w:val="none" w:sz="0" w:space="0" w:color="auto"/>
          </w:divBdr>
        </w:div>
        <w:div w:id="956566416">
          <w:marLeft w:val="0"/>
          <w:marRight w:val="0"/>
          <w:marTop w:val="0"/>
          <w:marBottom w:val="0"/>
          <w:divBdr>
            <w:top w:val="none" w:sz="0" w:space="0" w:color="auto"/>
            <w:left w:val="none" w:sz="0" w:space="0" w:color="auto"/>
            <w:bottom w:val="none" w:sz="0" w:space="0" w:color="auto"/>
            <w:right w:val="none" w:sz="0" w:space="0" w:color="auto"/>
          </w:divBdr>
          <w:divsChild>
            <w:div w:id="116997736">
              <w:marLeft w:val="0"/>
              <w:marRight w:val="0"/>
              <w:marTop w:val="0"/>
              <w:marBottom w:val="0"/>
              <w:divBdr>
                <w:top w:val="none" w:sz="0" w:space="0" w:color="auto"/>
                <w:left w:val="none" w:sz="0" w:space="0" w:color="auto"/>
                <w:bottom w:val="none" w:sz="0" w:space="0" w:color="auto"/>
                <w:right w:val="none" w:sz="0" w:space="0" w:color="auto"/>
              </w:divBdr>
            </w:div>
          </w:divsChild>
        </w:div>
        <w:div w:id="455561606">
          <w:marLeft w:val="0"/>
          <w:marRight w:val="0"/>
          <w:marTop w:val="0"/>
          <w:marBottom w:val="0"/>
          <w:divBdr>
            <w:top w:val="none" w:sz="0" w:space="0" w:color="auto"/>
            <w:left w:val="none" w:sz="0" w:space="0" w:color="auto"/>
            <w:bottom w:val="none" w:sz="0" w:space="0" w:color="auto"/>
            <w:right w:val="none" w:sz="0" w:space="0" w:color="auto"/>
          </w:divBdr>
        </w:div>
        <w:div w:id="1252157553">
          <w:marLeft w:val="0"/>
          <w:marRight w:val="0"/>
          <w:marTop w:val="0"/>
          <w:marBottom w:val="0"/>
          <w:divBdr>
            <w:top w:val="none" w:sz="0" w:space="0" w:color="auto"/>
            <w:left w:val="none" w:sz="0" w:space="0" w:color="auto"/>
            <w:bottom w:val="none" w:sz="0" w:space="0" w:color="auto"/>
            <w:right w:val="none" w:sz="0" w:space="0" w:color="auto"/>
          </w:divBdr>
          <w:divsChild>
            <w:div w:id="719598601">
              <w:marLeft w:val="0"/>
              <w:marRight w:val="0"/>
              <w:marTop w:val="0"/>
              <w:marBottom w:val="0"/>
              <w:divBdr>
                <w:top w:val="none" w:sz="0" w:space="0" w:color="auto"/>
                <w:left w:val="none" w:sz="0" w:space="0" w:color="auto"/>
                <w:bottom w:val="none" w:sz="0" w:space="0" w:color="auto"/>
                <w:right w:val="none" w:sz="0" w:space="0" w:color="auto"/>
              </w:divBdr>
            </w:div>
          </w:divsChild>
        </w:div>
        <w:div w:id="1606842002">
          <w:marLeft w:val="0"/>
          <w:marRight w:val="0"/>
          <w:marTop w:val="0"/>
          <w:marBottom w:val="0"/>
          <w:divBdr>
            <w:top w:val="none" w:sz="0" w:space="0" w:color="auto"/>
            <w:left w:val="none" w:sz="0" w:space="0" w:color="auto"/>
            <w:bottom w:val="none" w:sz="0" w:space="0" w:color="auto"/>
            <w:right w:val="none" w:sz="0" w:space="0" w:color="auto"/>
          </w:divBdr>
        </w:div>
        <w:div w:id="1987926704">
          <w:marLeft w:val="0"/>
          <w:marRight w:val="0"/>
          <w:marTop w:val="0"/>
          <w:marBottom w:val="0"/>
          <w:divBdr>
            <w:top w:val="none" w:sz="0" w:space="0" w:color="auto"/>
            <w:left w:val="none" w:sz="0" w:space="0" w:color="auto"/>
            <w:bottom w:val="none" w:sz="0" w:space="0" w:color="auto"/>
            <w:right w:val="none" w:sz="0" w:space="0" w:color="auto"/>
          </w:divBdr>
          <w:divsChild>
            <w:div w:id="2073236578">
              <w:marLeft w:val="0"/>
              <w:marRight w:val="0"/>
              <w:marTop w:val="0"/>
              <w:marBottom w:val="0"/>
              <w:divBdr>
                <w:top w:val="none" w:sz="0" w:space="0" w:color="auto"/>
                <w:left w:val="none" w:sz="0" w:space="0" w:color="auto"/>
                <w:bottom w:val="none" w:sz="0" w:space="0" w:color="auto"/>
                <w:right w:val="none" w:sz="0" w:space="0" w:color="auto"/>
              </w:divBdr>
            </w:div>
          </w:divsChild>
        </w:div>
        <w:div w:id="1114133739">
          <w:marLeft w:val="0"/>
          <w:marRight w:val="0"/>
          <w:marTop w:val="300"/>
          <w:marBottom w:val="0"/>
          <w:divBdr>
            <w:top w:val="none" w:sz="0" w:space="0" w:color="auto"/>
            <w:left w:val="none" w:sz="0" w:space="0" w:color="auto"/>
            <w:bottom w:val="none" w:sz="0" w:space="0" w:color="auto"/>
            <w:right w:val="none" w:sz="0" w:space="0" w:color="auto"/>
          </w:divBdr>
          <w:divsChild>
            <w:div w:id="1734156682">
              <w:marLeft w:val="0"/>
              <w:marRight w:val="0"/>
              <w:marTop w:val="0"/>
              <w:marBottom w:val="0"/>
              <w:divBdr>
                <w:top w:val="none" w:sz="0" w:space="0" w:color="auto"/>
                <w:left w:val="none" w:sz="0" w:space="0" w:color="auto"/>
                <w:bottom w:val="none" w:sz="0" w:space="0" w:color="auto"/>
                <w:right w:val="none" w:sz="0" w:space="0" w:color="auto"/>
              </w:divBdr>
              <w:divsChild>
                <w:div w:id="6904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961295">
          <w:marLeft w:val="0"/>
          <w:marRight w:val="0"/>
          <w:marTop w:val="300"/>
          <w:marBottom w:val="0"/>
          <w:divBdr>
            <w:top w:val="none" w:sz="0" w:space="0" w:color="auto"/>
            <w:left w:val="none" w:sz="0" w:space="0" w:color="auto"/>
            <w:bottom w:val="none" w:sz="0" w:space="0" w:color="auto"/>
            <w:right w:val="none" w:sz="0" w:space="0" w:color="auto"/>
          </w:divBdr>
          <w:divsChild>
            <w:div w:id="1348217566">
              <w:marLeft w:val="0"/>
              <w:marRight w:val="0"/>
              <w:marTop w:val="0"/>
              <w:marBottom w:val="0"/>
              <w:divBdr>
                <w:top w:val="none" w:sz="0" w:space="0" w:color="auto"/>
                <w:left w:val="none" w:sz="0" w:space="0" w:color="auto"/>
                <w:bottom w:val="none" w:sz="0" w:space="0" w:color="auto"/>
                <w:right w:val="none" w:sz="0" w:space="0" w:color="auto"/>
              </w:divBdr>
              <w:divsChild>
                <w:div w:id="153472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92759">
          <w:marLeft w:val="0"/>
          <w:marRight w:val="0"/>
          <w:marTop w:val="300"/>
          <w:marBottom w:val="0"/>
          <w:divBdr>
            <w:top w:val="none" w:sz="0" w:space="0" w:color="auto"/>
            <w:left w:val="none" w:sz="0" w:space="0" w:color="auto"/>
            <w:bottom w:val="none" w:sz="0" w:space="0" w:color="auto"/>
            <w:right w:val="none" w:sz="0" w:space="0" w:color="auto"/>
          </w:divBdr>
          <w:divsChild>
            <w:div w:id="1003776868">
              <w:marLeft w:val="0"/>
              <w:marRight w:val="0"/>
              <w:marTop w:val="0"/>
              <w:marBottom w:val="0"/>
              <w:divBdr>
                <w:top w:val="none" w:sz="0" w:space="0" w:color="auto"/>
                <w:left w:val="none" w:sz="0" w:space="0" w:color="auto"/>
                <w:bottom w:val="none" w:sz="0" w:space="0" w:color="auto"/>
                <w:right w:val="none" w:sz="0" w:space="0" w:color="auto"/>
              </w:divBdr>
              <w:divsChild>
                <w:div w:id="60866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778429">
          <w:marLeft w:val="0"/>
          <w:marRight w:val="0"/>
          <w:marTop w:val="300"/>
          <w:marBottom w:val="0"/>
          <w:divBdr>
            <w:top w:val="none" w:sz="0" w:space="0" w:color="auto"/>
            <w:left w:val="none" w:sz="0" w:space="0" w:color="auto"/>
            <w:bottom w:val="none" w:sz="0" w:space="0" w:color="auto"/>
            <w:right w:val="none" w:sz="0" w:space="0" w:color="auto"/>
          </w:divBdr>
          <w:divsChild>
            <w:div w:id="1943949556">
              <w:marLeft w:val="0"/>
              <w:marRight w:val="0"/>
              <w:marTop w:val="0"/>
              <w:marBottom w:val="0"/>
              <w:divBdr>
                <w:top w:val="none" w:sz="0" w:space="0" w:color="auto"/>
                <w:left w:val="none" w:sz="0" w:space="0" w:color="auto"/>
                <w:bottom w:val="none" w:sz="0" w:space="0" w:color="auto"/>
                <w:right w:val="none" w:sz="0" w:space="0" w:color="auto"/>
              </w:divBdr>
              <w:divsChild>
                <w:div w:id="1921789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366488">
      <w:bodyDiv w:val="1"/>
      <w:marLeft w:val="0"/>
      <w:marRight w:val="0"/>
      <w:marTop w:val="0"/>
      <w:marBottom w:val="0"/>
      <w:divBdr>
        <w:top w:val="none" w:sz="0" w:space="0" w:color="auto"/>
        <w:left w:val="none" w:sz="0" w:space="0" w:color="auto"/>
        <w:bottom w:val="none" w:sz="0" w:space="0" w:color="auto"/>
        <w:right w:val="none" w:sz="0" w:space="0" w:color="auto"/>
      </w:divBdr>
      <w:divsChild>
        <w:div w:id="755830353">
          <w:marLeft w:val="0"/>
          <w:marRight w:val="0"/>
          <w:marTop w:val="0"/>
          <w:marBottom w:val="0"/>
          <w:divBdr>
            <w:top w:val="none" w:sz="0" w:space="0" w:color="auto"/>
            <w:left w:val="none" w:sz="0" w:space="0" w:color="auto"/>
            <w:bottom w:val="none" w:sz="0" w:space="0" w:color="auto"/>
            <w:right w:val="none" w:sz="0" w:space="0" w:color="auto"/>
          </w:divBdr>
        </w:div>
        <w:div w:id="306513540">
          <w:marLeft w:val="0"/>
          <w:marRight w:val="0"/>
          <w:marTop w:val="0"/>
          <w:marBottom w:val="0"/>
          <w:divBdr>
            <w:top w:val="none" w:sz="0" w:space="0" w:color="auto"/>
            <w:left w:val="none" w:sz="0" w:space="0" w:color="auto"/>
            <w:bottom w:val="none" w:sz="0" w:space="0" w:color="auto"/>
            <w:right w:val="none" w:sz="0" w:space="0" w:color="auto"/>
          </w:divBdr>
          <w:divsChild>
            <w:div w:id="964043639">
              <w:marLeft w:val="0"/>
              <w:marRight w:val="0"/>
              <w:marTop w:val="0"/>
              <w:marBottom w:val="0"/>
              <w:divBdr>
                <w:top w:val="none" w:sz="0" w:space="0" w:color="auto"/>
                <w:left w:val="none" w:sz="0" w:space="0" w:color="auto"/>
                <w:bottom w:val="none" w:sz="0" w:space="0" w:color="auto"/>
                <w:right w:val="none" w:sz="0" w:space="0" w:color="auto"/>
              </w:divBdr>
            </w:div>
          </w:divsChild>
        </w:div>
        <w:div w:id="2126270195">
          <w:marLeft w:val="0"/>
          <w:marRight w:val="0"/>
          <w:marTop w:val="0"/>
          <w:marBottom w:val="0"/>
          <w:divBdr>
            <w:top w:val="none" w:sz="0" w:space="0" w:color="auto"/>
            <w:left w:val="none" w:sz="0" w:space="0" w:color="auto"/>
            <w:bottom w:val="none" w:sz="0" w:space="0" w:color="auto"/>
            <w:right w:val="none" w:sz="0" w:space="0" w:color="auto"/>
          </w:divBdr>
        </w:div>
        <w:div w:id="1823883391">
          <w:marLeft w:val="0"/>
          <w:marRight w:val="0"/>
          <w:marTop w:val="0"/>
          <w:marBottom w:val="0"/>
          <w:divBdr>
            <w:top w:val="none" w:sz="0" w:space="0" w:color="auto"/>
            <w:left w:val="none" w:sz="0" w:space="0" w:color="auto"/>
            <w:bottom w:val="none" w:sz="0" w:space="0" w:color="auto"/>
            <w:right w:val="none" w:sz="0" w:space="0" w:color="auto"/>
          </w:divBdr>
          <w:divsChild>
            <w:div w:id="1623228234">
              <w:marLeft w:val="0"/>
              <w:marRight w:val="0"/>
              <w:marTop w:val="0"/>
              <w:marBottom w:val="0"/>
              <w:divBdr>
                <w:top w:val="none" w:sz="0" w:space="0" w:color="auto"/>
                <w:left w:val="none" w:sz="0" w:space="0" w:color="auto"/>
                <w:bottom w:val="none" w:sz="0" w:space="0" w:color="auto"/>
                <w:right w:val="none" w:sz="0" w:space="0" w:color="auto"/>
              </w:divBdr>
            </w:div>
          </w:divsChild>
        </w:div>
        <w:div w:id="1754277414">
          <w:marLeft w:val="0"/>
          <w:marRight w:val="0"/>
          <w:marTop w:val="0"/>
          <w:marBottom w:val="0"/>
          <w:divBdr>
            <w:top w:val="none" w:sz="0" w:space="0" w:color="auto"/>
            <w:left w:val="none" w:sz="0" w:space="0" w:color="auto"/>
            <w:bottom w:val="none" w:sz="0" w:space="0" w:color="auto"/>
            <w:right w:val="none" w:sz="0" w:space="0" w:color="auto"/>
          </w:divBdr>
        </w:div>
        <w:div w:id="353728075">
          <w:marLeft w:val="0"/>
          <w:marRight w:val="0"/>
          <w:marTop w:val="0"/>
          <w:marBottom w:val="0"/>
          <w:divBdr>
            <w:top w:val="none" w:sz="0" w:space="0" w:color="auto"/>
            <w:left w:val="none" w:sz="0" w:space="0" w:color="auto"/>
            <w:bottom w:val="none" w:sz="0" w:space="0" w:color="auto"/>
            <w:right w:val="none" w:sz="0" w:space="0" w:color="auto"/>
          </w:divBdr>
          <w:divsChild>
            <w:div w:id="314380033">
              <w:marLeft w:val="0"/>
              <w:marRight w:val="0"/>
              <w:marTop w:val="0"/>
              <w:marBottom w:val="0"/>
              <w:divBdr>
                <w:top w:val="none" w:sz="0" w:space="0" w:color="auto"/>
                <w:left w:val="none" w:sz="0" w:space="0" w:color="auto"/>
                <w:bottom w:val="none" w:sz="0" w:space="0" w:color="auto"/>
                <w:right w:val="none" w:sz="0" w:space="0" w:color="auto"/>
              </w:divBdr>
            </w:div>
          </w:divsChild>
        </w:div>
        <w:div w:id="1325277182">
          <w:marLeft w:val="0"/>
          <w:marRight w:val="0"/>
          <w:marTop w:val="0"/>
          <w:marBottom w:val="0"/>
          <w:divBdr>
            <w:top w:val="none" w:sz="0" w:space="0" w:color="auto"/>
            <w:left w:val="none" w:sz="0" w:space="0" w:color="auto"/>
            <w:bottom w:val="none" w:sz="0" w:space="0" w:color="auto"/>
            <w:right w:val="none" w:sz="0" w:space="0" w:color="auto"/>
          </w:divBdr>
        </w:div>
        <w:div w:id="1330862744">
          <w:marLeft w:val="0"/>
          <w:marRight w:val="0"/>
          <w:marTop w:val="0"/>
          <w:marBottom w:val="0"/>
          <w:divBdr>
            <w:top w:val="none" w:sz="0" w:space="0" w:color="auto"/>
            <w:left w:val="none" w:sz="0" w:space="0" w:color="auto"/>
            <w:bottom w:val="none" w:sz="0" w:space="0" w:color="auto"/>
            <w:right w:val="none" w:sz="0" w:space="0" w:color="auto"/>
          </w:divBdr>
          <w:divsChild>
            <w:div w:id="1845054224">
              <w:marLeft w:val="0"/>
              <w:marRight w:val="0"/>
              <w:marTop w:val="0"/>
              <w:marBottom w:val="0"/>
              <w:divBdr>
                <w:top w:val="none" w:sz="0" w:space="0" w:color="auto"/>
                <w:left w:val="none" w:sz="0" w:space="0" w:color="auto"/>
                <w:bottom w:val="none" w:sz="0" w:space="0" w:color="auto"/>
                <w:right w:val="none" w:sz="0" w:space="0" w:color="auto"/>
              </w:divBdr>
            </w:div>
          </w:divsChild>
        </w:div>
        <w:div w:id="401876205">
          <w:marLeft w:val="0"/>
          <w:marRight w:val="0"/>
          <w:marTop w:val="0"/>
          <w:marBottom w:val="0"/>
          <w:divBdr>
            <w:top w:val="none" w:sz="0" w:space="0" w:color="auto"/>
            <w:left w:val="none" w:sz="0" w:space="0" w:color="auto"/>
            <w:bottom w:val="none" w:sz="0" w:space="0" w:color="auto"/>
            <w:right w:val="none" w:sz="0" w:space="0" w:color="auto"/>
          </w:divBdr>
        </w:div>
        <w:div w:id="16198645">
          <w:marLeft w:val="0"/>
          <w:marRight w:val="0"/>
          <w:marTop w:val="0"/>
          <w:marBottom w:val="0"/>
          <w:divBdr>
            <w:top w:val="none" w:sz="0" w:space="0" w:color="auto"/>
            <w:left w:val="none" w:sz="0" w:space="0" w:color="auto"/>
            <w:bottom w:val="none" w:sz="0" w:space="0" w:color="auto"/>
            <w:right w:val="none" w:sz="0" w:space="0" w:color="auto"/>
          </w:divBdr>
          <w:divsChild>
            <w:div w:id="625815355">
              <w:marLeft w:val="0"/>
              <w:marRight w:val="0"/>
              <w:marTop w:val="0"/>
              <w:marBottom w:val="0"/>
              <w:divBdr>
                <w:top w:val="none" w:sz="0" w:space="0" w:color="auto"/>
                <w:left w:val="none" w:sz="0" w:space="0" w:color="auto"/>
                <w:bottom w:val="none" w:sz="0" w:space="0" w:color="auto"/>
                <w:right w:val="none" w:sz="0" w:space="0" w:color="auto"/>
              </w:divBdr>
            </w:div>
          </w:divsChild>
        </w:div>
        <w:div w:id="1572807439">
          <w:marLeft w:val="0"/>
          <w:marRight w:val="0"/>
          <w:marTop w:val="0"/>
          <w:marBottom w:val="0"/>
          <w:divBdr>
            <w:top w:val="none" w:sz="0" w:space="0" w:color="auto"/>
            <w:left w:val="none" w:sz="0" w:space="0" w:color="auto"/>
            <w:bottom w:val="none" w:sz="0" w:space="0" w:color="auto"/>
            <w:right w:val="none" w:sz="0" w:space="0" w:color="auto"/>
          </w:divBdr>
        </w:div>
        <w:div w:id="185992902">
          <w:marLeft w:val="0"/>
          <w:marRight w:val="0"/>
          <w:marTop w:val="0"/>
          <w:marBottom w:val="0"/>
          <w:divBdr>
            <w:top w:val="none" w:sz="0" w:space="0" w:color="auto"/>
            <w:left w:val="none" w:sz="0" w:space="0" w:color="auto"/>
            <w:bottom w:val="none" w:sz="0" w:space="0" w:color="auto"/>
            <w:right w:val="none" w:sz="0" w:space="0" w:color="auto"/>
          </w:divBdr>
          <w:divsChild>
            <w:div w:id="345060796">
              <w:marLeft w:val="0"/>
              <w:marRight w:val="0"/>
              <w:marTop w:val="0"/>
              <w:marBottom w:val="0"/>
              <w:divBdr>
                <w:top w:val="none" w:sz="0" w:space="0" w:color="auto"/>
                <w:left w:val="none" w:sz="0" w:space="0" w:color="auto"/>
                <w:bottom w:val="none" w:sz="0" w:space="0" w:color="auto"/>
                <w:right w:val="none" w:sz="0" w:space="0" w:color="auto"/>
              </w:divBdr>
            </w:div>
          </w:divsChild>
        </w:div>
        <w:div w:id="1700357029">
          <w:marLeft w:val="0"/>
          <w:marRight w:val="0"/>
          <w:marTop w:val="0"/>
          <w:marBottom w:val="0"/>
          <w:divBdr>
            <w:top w:val="none" w:sz="0" w:space="0" w:color="auto"/>
            <w:left w:val="none" w:sz="0" w:space="0" w:color="auto"/>
            <w:bottom w:val="none" w:sz="0" w:space="0" w:color="auto"/>
            <w:right w:val="none" w:sz="0" w:space="0" w:color="auto"/>
          </w:divBdr>
        </w:div>
        <w:div w:id="693771609">
          <w:marLeft w:val="0"/>
          <w:marRight w:val="0"/>
          <w:marTop w:val="0"/>
          <w:marBottom w:val="0"/>
          <w:divBdr>
            <w:top w:val="none" w:sz="0" w:space="0" w:color="auto"/>
            <w:left w:val="none" w:sz="0" w:space="0" w:color="auto"/>
            <w:bottom w:val="none" w:sz="0" w:space="0" w:color="auto"/>
            <w:right w:val="none" w:sz="0" w:space="0" w:color="auto"/>
          </w:divBdr>
          <w:divsChild>
            <w:div w:id="1426074661">
              <w:marLeft w:val="0"/>
              <w:marRight w:val="0"/>
              <w:marTop w:val="0"/>
              <w:marBottom w:val="0"/>
              <w:divBdr>
                <w:top w:val="none" w:sz="0" w:space="0" w:color="auto"/>
                <w:left w:val="none" w:sz="0" w:space="0" w:color="auto"/>
                <w:bottom w:val="none" w:sz="0" w:space="0" w:color="auto"/>
                <w:right w:val="none" w:sz="0" w:space="0" w:color="auto"/>
              </w:divBdr>
            </w:div>
          </w:divsChild>
        </w:div>
        <w:div w:id="293948108">
          <w:marLeft w:val="0"/>
          <w:marRight w:val="0"/>
          <w:marTop w:val="300"/>
          <w:marBottom w:val="0"/>
          <w:divBdr>
            <w:top w:val="none" w:sz="0" w:space="0" w:color="auto"/>
            <w:left w:val="none" w:sz="0" w:space="0" w:color="auto"/>
            <w:bottom w:val="none" w:sz="0" w:space="0" w:color="auto"/>
            <w:right w:val="none" w:sz="0" w:space="0" w:color="auto"/>
          </w:divBdr>
          <w:divsChild>
            <w:div w:id="1733502222">
              <w:marLeft w:val="0"/>
              <w:marRight w:val="0"/>
              <w:marTop w:val="0"/>
              <w:marBottom w:val="0"/>
              <w:divBdr>
                <w:top w:val="none" w:sz="0" w:space="0" w:color="auto"/>
                <w:left w:val="none" w:sz="0" w:space="0" w:color="auto"/>
                <w:bottom w:val="none" w:sz="0" w:space="0" w:color="auto"/>
                <w:right w:val="none" w:sz="0" w:space="0" w:color="auto"/>
              </w:divBdr>
              <w:divsChild>
                <w:div w:id="2003849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63819">
          <w:marLeft w:val="0"/>
          <w:marRight w:val="0"/>
          <w:marTop w:val="300"/>
          <w:marBottom w:val="0"/>
          <w:divBdr>
            <w:top w:val="none" w:sz="0" w:space="0" w:color="auto"/>
            <w:left w:val="none" w:sz="0" w:space="0" w:color="auto"/>
            <w:bottom w:val="none" w:sz="0" w:space="0" w:color="auto"/>
            <w:right w:val="none" w:sz="0" w:space="0" w:color="auto"/>
          </w:divBdr>
          <w:divsChild>
            <w:div w:id="945117681">
              <w:marLeft w:val="0"/>
              <w:marRight w:val="0"/>
              <w:marTop w:val="0"/>
              <w:marBottom w:val="0"/>
              <w:divBdr>
                <w:top w:val="none" w:sz="0" w:space="0" w:color="auto"/>
                <w:left w:val="none" w:sz="0" w:space="0" w:color="auto"/>
                <w:bottom w:val="none" w:sz="0" w:space="0" w:color="auto"/>
                <w:right w:val="none" w:sz="0" w:space="0" w:color="auto"/>
              </w:divBdr>
              <w:divsChild>
                <w:div w:id="506747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3911">
          <w:marLeft w:val="0"/>
          <w:marRight w:val="0"/>
          <w:marTop w:val="300"/>
          <w:marBottom w:val="0"/>
          <w:divBdr>
            <w:top w:val="none" w:sz="0" w:space="0" w:color="auto"/>
            <w:left w:val="none" w:sz="0" w:space="0" w:color="auto"/>
            <w:bottom w:val="none" w:sz="0" w:space="0" w:color="auto"/>
            <w:right w:val="none" w:sz="0" w:space="0" w:color="auto"/>
          </w:divBdr>
          <w:divsChild>
            <w:div w:id="1526283654">
              <w:marLeft w:val="0"/>
              <w:marRight w:val="0"/>
              <w:marTop w:val="0"/>
              <w:marBottom w:val="0"/>
              <w:divBdr>
                <w:top w:val="none" w:sz="0" w:space="0" w:color="auto"/>
                <w:left w:val="none" w:sz="0" w:space="0" w:color="auto"/>
                <w:bottom w:val="none" w:sz="0" w:space="0" w:color="auto"/>
                <w:right w:val="none" w:sz="0" w:space="0" w:color="auto"/>
              </w:divBdr>
              <w:divsChild>
                <w:div w:id="64369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201976">
          <w:marLeft w:val="0"/>
          <w:marRight w:val="0"/>
          <w:marTop w:val="300"/>
          <w:marBottom w:val="0"/>
          <w:divBdr>
            <w:top w:val="none" w:sz="0" w:space="0" w:color="auto"/>
            <w:left w:val="none" w:sz="0" w:space="0" w:color="auto"/>
            <w:bottom w:val="none" w:sz="0" w:space="0" w:color="auto"/>
            <w:right w:val="none" w:sz="0" w:space="0" w:color="auto"/>
          </w:divBdr>
          <w:divsChild>
            <w:div w:id="1093555830">
              <w:marLeft w:val="0"/>
              <w:marRight w:val="0"/>
              <w:marTop w:val="0"/>
              <w:marBottom w:val="0"/>
              <w:divBdr>
                <w:top w:val="none" w:sz="0" w:space="0" w:color="auto"/>
                <w:left w:val="none" w:sz="0" w:space="0" w:color="auto"/>
                <w:bottom w:val="none" w:sz="0" w:space="0" w:color="auto"/>
                <w:right w:val="none" w:sz="0" w:space="0" w:color="auto"/>
              </w:divBdr>
              <w:divsChild>
                <w:div w:id="68486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028608">
      <w:bodyDiv w:val="1"/>
      <w:marLeft w:val="0"/>
      <w:marRight w:val="0"/>
      <w:marTop w:val="0"/>
      <w:marBottom w:val="0"/>
      <w:divBdr>
        <w:top w:val="none" w:sz="0" w:space="0" w:color="auto"/>
        <w:left w:val="none" w:sz="0" w:space="0" w:color="auto"/>
        <w:bottom w:val="none" w:sz="0" w:space="0" w:color="auto"/>
        <w:right w:val="none" w:sz="0" w:space="0" w:color="auto"/>
      </w:divBdr>
      <w:divsChild>
        <w:div w:id="1932465527">
          <w:marLeft w:val="0"/>
          <w:marRight w:val="0"/>
          <w:marTop w:val="0"/>
          <w:marBottom w:val="0"/>
          <w:divBdr>
            <w:top w:val="none" w:sz="0" w:space="0" w:color="auto"/>
            <w:left w:val="none" w:sz="0" w:space="0" w:color="auto"/>
            <w:bottom w:val="none" w:sz="0" w:space="0" w:color="auto"/>
            <w:right w:val="none" w:sz="0" w:space="0" w:color="auto"/>
          </w:divBdr>
          <w:divsChild>
            <w:div w:id="1205143409">
              <w:marLeft w:val="0"/>
              <w:marRight w:val="0"/>
              <w:marTop w:val="0"/>
              <w:marBottom w:val="0"/>
              <w:divBdr>
                <w:top w:val="none" w:sz="0" w:space="0" w:color="auto"/>
                <w:left w:val="none" w:sz="0" w:space="0" w:color="auto"/>
                <w:bottom w:val="none" w:sz="0" w:space="0" w:color="auto"/>
                <w:right w:val="none" w:sz="0" w:space="0" w:color="auto"/>
              </w:divBdr>
            </w:div>
          </w:divsChild>
        </w:div>
        <w:div w:id="2109345619">
          <w:marLeft w:val="0"/>
          <w:marRight w:val="0"/>
          <w:marTop w:val="0"/>
          <w:marBottom w:val="0"/>
          <w:divBdr>
            <w:top w:val="none" w:sz="0" w:space="0" w:color="auto"/>
            <w:left w:val="none" w:sz="0" w:space="0" w:color="auto"/>
            <w:bottom w:val="none" w:sz="0" w:space="0" w:color="auto"/>
            <w:right w:val="none" w:sz="0" w:space="0" w:color="auto"/>
          </w:divBdr>
        </w:div>
        <w:div w:id="1305232195">
          <w:marLeft w:val="0"/>
          <w:marRight w:val="0"/>
          <w:marTop w:val="0"/>
          <w:marBottom w:val="0"/>
          <w:divBdr>
            <w:top w:val="none" w:sz="0" w:space="0" w:color="auto"/>
            <w:left w:val="none" w:sz="0" w:space="0" w:color="auto"/>
            <w:bottom w:val="none" w:sz="0" w:space="0" w:color="auto"/>
            <w:right w:val="none" w:sz="0" w:space="0" w:color="auto"/>
          </w:divBdr>
          <w:divsChild>
            <w:div w:id="1782142427">
              <w:marLeft w:val="0"/>
              <w:marRight w:val="0"/>
              <w:marTop w:val="0"/>
              <w:marBottom w:val="0"/>
              <w:divBdr>
                <w:top w:val="none" w:sz="0" w:space="0" w:color="auto"/>
                <w:left w:val="none" w:sz="0" w:space="0" w:color="auto"/>
                <w:bottom w:val="none" w:sz="0" w:space="0" w:color="auto"/>
                <w:right w:val="none" w:sz="0" w:space="0" w:color="auto"/>
              </w:divBdr>
            </w:div>
          </w:divsChild>
        </w:div>
        <w:div w:id="71859795">
          <w:marLeft w:val="0"/>
          <w:marRight w:val="0"/>
          <w:marTop w:val="0"/>
          <w:marBottom w:val="0"/>
          <w:divBdr>
            <w:top w:val="none" w:sz="0" w:space="0" w:color="auto"/>
            <w:left w:val="none" w:sz="0" w:space="0" w:color="auto"/>
            <w:bottom w:val="none" w:sz="0" w:space="0" w:color="auto"/>
            <w:right w:val="none" w:sz="0" w:space="0" w:color="auto"/>
          </w:divBdr>
        </w:div>
        <w:div w:id="674696842">
          <w:marLeft w:val="0"/>
          <w:marRight w:val="0"/>
          <w:marTop w:val="0"/>
          <w:marBottom w:val="0"/>
          <w:divBdr>
            <w:top w:val="none" w:sz="0" w:space="0" w:color="auto"/>
            <w:left w:val="none" w:sz="0" w:space="0" w:color="auto"/>
            <w:bottom w:val="none" w:sz="0" w:space="0" w:color="auto"/>
            <w:right w:val="none" w:sz="0" w:space="0" w:color="auto"/>
          </w:divBdr>
          <w:divsChild>
            <w:div w:id="1962303092">
              <w:marLeft w:val="0"/>
              <w:marRight w:val="0"/>
              <w:marTop w:val="0"/>
              <w:marBottom w:val="0"/>
              <w:divBdr>
                <w:top w:val="none" w:sz="0" w:space="0" w:color="auto"/>
                <w:left w:val="none" w:sz="0" w:space="0" w:color="auto"/>
                <w:bottom w:val="none" w:sz="0" w:space="0" w:color="auto"/>
                <w:right w:val="none" w:sz="0" w:space="0" w:color="auto"/>
              </w:divBdr>
            </w:div>
          </w:divsChild>
        </w:div>
        <w:div w:id="1072700786">
          <w:marLeft w:val="0"/>
          <w:marRight w:val="0"/>
          <w:marTop w:val="0"/>
          <w:marBottom w:val="0"/>
          <w:divBdr>
            <w:top w:val="none" w:sz="0" w:space="0" w:color="auto"/>
            <w:left w:val="none" w:sz="0" w:space="0" w:color="auto"/>
            <w:bottom w:val="none" w:sz="0" w:space="0" w:color="auto"/>
            <w:right w:val="none" w:sz="0" w:space="0" w:color="auto"/>
          </w:divBdr>
        </w:div>
        <w:div w:id="1900745604">
          <w:marLeft w:val="0"/>
          <w:marRight w:val="0"/>
          <w:marTop w:val="0"/>
          <w:marBottom w:val="0"/>
          <w:divBdr>
            <w:top w:val="none" w:sz="0" w:space="0" w:color="auto"/>
            <w:left w:val="none" w:sz="0" w:space="0" w:color="auto"/>
            <w:bottom w:val="none" w:sz="0" w:space="0" w:color="auto"/>
            <w:right w:val="none" w:sz="0" w:space="0" w:color="auto"/>
          </w:divBdr>
          <w:divsChild>
            <w:div w:id="990131870">
              <w:marLeft w:val="0"/>
              <w:marRight w:val="0"/>
              <w:marTop w:val="0"/>
              <w:marBottom w:val="0"/>
              <w:divBdr>
                <w:top w:val="none" w:sz="0" w:space="0" w:color="auto"/>
                <w:left w:val="none" w:sz="0" w:space="0" w:color="auto"/>
                <w:bottom w:val="none" w:sz="0" w:space="0" w:color="auto"/>
                <w:right w:val="none" w:sz="0" w:space="0" w:color="auto"/>
              </w:divBdr>
            </w:div>
          </w:divsChild>
        </w:div>
        <w:div w:id="1029456004">
          <w:marLeft w:val="0"/>
          <w:marRight w:val="0"/>
          <w:marTop w:val="0"/>
          <w:marBottom w:val="0"/>
          <w:divBdr>
            <w:top w:val="none" w:sz="0" w:space="0" w:color="auto"/>
            <w:left w:val="none" w:sz="0" w:space="0" w:color="auto"/>
            <w:bottom w:val="none" w:sz="0" w:space="0" w:color="auto"/>
            <w:right w:val="none" w:sz="0" w:space="0" w:color="auto"/>
          </w:divBdr>
        </w:div>
        <w:div w:id="1862887997">
          <w:marLeft w:val="0"/>
          <w:marRight w:val="0"/>
          <w:marTop w:val="0"/>
          <w:marBottom w:val="0"/>
          <w:divBdr>
            <w:top w:val="none" w:sz="0" w:space="0" w:color="auto"/>
            <w:left w:val="none" w:sz="0" w:space="0" w:color="auto"/>
            <w:bottom w:val="none" w:sz="0" w:space="0" w:color="auto"/>
            <w:right w:val="none" w:sz="0" w:space="0" w:color="auto"/>
          </w:divBdr>
          <w:divsChild>
            <w:div w:id="820970342">
              <w:marLeft w:val="0"/>
              <w:marRight w:val="0"/>
              <w:marTop w:val="0"/>
              <w:marBottom w:val="0"/>
              <w:divBdr>
                <w:top w:val="none" w:sz="0" w:space="0" w:color="auto"/>
                <w:left w:val="none" w:sz="0" w:space="0" w:color="auto"/>
                <w:bottom w:val="none" w:sz="0" w:space="0" w:color="auto"/>
                <w:right w:val="none" w:sz="0" w:space="0" w:color="auto"/>
              </w:divBdr>
            </w:div>
          </w:divsChild>
        </w:div>
        <w:div w:id="1008680447">
          <w:marLeft w:val="0"/>
          <w:marRight w:val="0"/>
          <w:marTop w:val="0"/>
          <w:marBottom w:val="0"/>
          <w:divBdr>
            <w:top w:val="none" w:sz="0" w:space="0" w:color="auto"/>
            <w:left w:val="none" w:sz="0" w:space="0" w:color="auto"/>
            <w:bottom w:val="none" w:sz="0" w:space="0" w:color="auto"/>
            <w:right w:val="none" w:sz="0" w:space="0" w:color="auto"/>
          </w:divBdr>
        </w:div>
        <w:div w:id="1922830672">
          <w:marLeft w:val="0"/>
          <w:marRight w:val="0"/>
          <w:marTop w:val="0"/>
          <w:marBottom w:val="0"/>
          <w:divBdr>
            <w:top w:val="none" w:sz="0" w:space="0" w:color="auto"/>
            <w:left w:val="none" w:sz="0" w:space="0" w:color="auto"/>
            <w:bottom w:val="none" w:sz="0" w:space="0" w:color="auto"/>
            <w:right w:val="none" w:sz="0" w:space="0" w:color="auto"/>
          </w:divBdr>
          <w:divsChild>
            <w:div w:id="135729223">
              <w:marLeft w:val="0"/>
              <w:marRight w:val="0"/>
              <w:marTop w:val="0"/>
              <w:marBottom w:val="0"/>
              <w:divBdr>
                <w:top w:val="none" w:sz="0" w:space="0" w:color="auto"/>
                <w:left w:val="none" w:sz="0" w:space="0" w:color="auto"/>
                <w:bottom w:val="none" w:sz="0" w:space="0" w:color="auto"/>
                <w:right w:val="none" w:sz="0" w:space="0" w:color="auto"/>
              </w:divBdr>
            </w:div>
          </w:divsChild>
        </w:div>
        <w:div w:id="931624505">
          <w:marLeft w:val="0"/>
          <w:marRight w:val="0"/>
          <w:marTop w:val="0"/>
          <w:marBottom w:val="0"/>
          <w:divBdr>
            <w:top w:val="none" w:sz="0" w:space="0" w:color="auto"/>
            <w:left w:val="none" w:sz="0" w:space="0" w:color="auto"/>
            <w:bottom w:val="none" w:sz="0" w:space="0" w:color="auto"/>
            <w:right w:val="none" w:sz="0" w:space="0" w:color="auto"/>
          </w:divBdr>
        </w:div>
        <w:div w:id="1458184205">
          <w:marLeft w:val="0"/>
          <w:marRight w:val="0"/>
          <w:marTop w:val="0"/>
          <w:marBottom w:val="0"/>
          <w:divBdr>
            <w:top w:val="none" w:sz="0" w:space="0" w:color="auto"/>
            <w:left w:val="none" w:sz="0" w:space="0" w:color="auto"/>
            <w:bottom w:val="none" w:sz="0" w:space="0" w:color="auto"/>
            <w:right w:val="none" w:sz="0" w:space="0" w:color="auto"/>
          </w:divBdr>
          <w:divsChild>
            <w:div w:id="33508032">
              <w:marLeft w:val="0"/>
              <w:marRight w:val="0"/>
              <w:marTop w:val="0"/>
              <w:marBottom w:val="0"/>
              <w:divBdr>
                <w:top w:val="none" w:sz="0" w:space="0" w:color="auto"/>
                <w:left w:val="none" w:sz="0" w:space="0" w:color="auto"/>
                <w:bottom w:val="none" w:sz="0" w:space="0" w:color="auto"/>
                <w:right w:val="none" w:sz="0" w:space="0" w:color="auto"/>
              </w:divBdr>
            </w:div>
          </w:divsChild>
        </w:div>
        <w:div w:id="970020103">
          <w:marLeft w:val="0"/>
          <w:marRight w:val="0"/>
          <w:marTop w:val="300"/>
          <w:marBottom w:val="0"/>
          <w:divBdr>
            <w:top w:val="none" w:sz="0" w:space="0" w:color="auto"/>
            <w:left w:val="none" w:sz="0" w:space="0" w:color="auto"/>
            <w:bottom w:val="none" w:sz="0" w:space="0" w:color="auto"/>
            <w:right w:val="none" w:sz="0" w:space="0" w:color="auto"/>
          </w:divBdr>
          <w:divsChild>
            <w:div w:id="109394342">
              <w:marLeft w:val="0"/>
              <w:marRight w:val="0"/>
              <w:marTop w:val="0"/>
              <w:marBottom w:val="0"/>
              <w:divBdr>
                <w:top w:val="none" w:sz="0" w:space="0" w:color="auto"/>
                <w:left w:val="none" w:sz="0" w:space="0" w:color="auto"/>
                <w:bottom w:val="none" w:sz="0" w:space="0" w:color="auto"/>
                <w:right w:val="none" w:sz="0" w:space="0" w:color="auto"/>
              </w:divBdr>
              <w:divsChild>
                <w:div w:id="76711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328447">
          <w:marLeft w:val="0"/>
          <w:marRight w:val="0"/>
          <w:marTop w:val="300"/>
          <w:marBottom w:val="0"/>
          <w:divBdr>
            <w:top w:val="none" w:sz="0" w:space="0" w:color="auto"/>
            <w:left w:val="none" w:sz="0" w:space="0" w:color="auto"/>
            <w:bottom w:val="none" w:sz="0" w:space="0" w:color="auto"/>
            <w:right w:val="none" w:sz="0" w:space="0" w:color="auto"/>
          </w:divBdr>
          <w:divsChild>
            <w:div w:id="868877565">
              <w:marLeft w:val="0"/>
              <w:marRight w:val="0"/>
              <w:marTop w:val="0"/>
              <w:marBottom w:val="0"/>
              <w:divBdr>
                <w:top w:val="none" w:sz="0" w:space="0" w:color="auto"/>
                <w:left w:val="none" w:sz="0" w:space="0" w:color="auto"/>
                <w:bottom w:val="none" w:sz="0" w:space="0" w:color="auto"/>
                <w:right w:val="none" w:sz="0" w:space="0" w:color="auto"/>
              </w:divBdr>
              <w:divsChild>
                <w:div w:id="27630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442224">
          <w:marLeft w:val="0"/>
          <w:marRight w:val="0"/>
          <w:marTop w:val="300"/>
          <w:marBottom w:val="0"/>
          <w:divBdr>
            <w:top w:val="none" w:sz="0" w:space="0" w:color="auto"/>
            <w:left w:val="none" w:sz="0" w:space="0" w:color="auto"/>
            <w:bottom w:val="none" w:sz="0" w:space="0" w:color="auto"/>
            <w:right w:val="none" w:sz="0" w:space="0" w:color="auto"/>
          </w:divBdr>
          <w:divsChild>
            <w:div w:id="2061052787">
              <w:marLeft w:val="0"/>
              <w:marRight w:val="0"/>
              <w:marTop w:val="0"/>
              <w:marBottom w:val="0"/>
              <w:divBdr>
                <w:top w:val="none" w:sz="0" w:space="0" w:color="auto"/>
                <w:left w:val="none" w:sz="0" w:space="0" w:color="auto"/>
                <w:bottom w:val="none" w:sz="0" w:space="0" w:color="auto"/>
                <w:right w:val="none" w:sz="0" w:space="0" w:color="auto"/>
              </w:divBdr>
              <w:divsChild>
                <w:div w:id="47849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59139">
          <w:marLeft w:val="0"/>
          <w:marRight w:val="0"/>
          <w:marTop w:val="300"/>
          <w:marBottom w:val="0"/>
          <w:divBdr>
            <w:top w:val="none" w:sz="0" w:space="0" w:color="auto"/>
            <w:left w:val="none" w:sz="0" w:space="0" w:color="auto"/>
            <w:bottom w:val="none" w:sz="0" w:space="0" w:color="auto"/>
            <w:right w:val="none" w:sz="0" w:space="0" w:color="auto"/>
          </w:divBdr>
          <w:divsChild>
            <w:div w:id="1817064165">
              <w:marLeft w:val="0"/>
              <w:marRight w:val="0"/>
              <w:marTop w:val="0"/>
              <w:marBottom w:val="0"/>
              <w:divBdr>
                <w:top w:val="none" w:sz="0" w:space="0" w:color="auto"/>
                <w:left w:val="none" w:sz="0" w:space="0" w:color="auto"/>
                <w:bottom w:val="none" w:sz="0" w:space="0" w:color="auto"/>
                <w:right w:val="none" w:sz="0" w:space="0" w:color="auto"/>
              </w:divBdr>
              <w:divsChild>
                <w:div w:id="27501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299069">
      <w:bodyDiv w:val="1"/>
      <w:marLeft w:val="0"/>
      <w:marRight w:val="0"/>
      <w:marTop w:val="0"/>
      <w:marBottom w:val="0"/>
      <w:divBdr>
        <w:top w:val="none" w:sz="0" w:space="0" w:color="auto"/>
        <w:left w:val="none" w:sz="0" w:space="0" w:color="auto"/>
        <w:bottom w:val="none" w:sz="0" w:space="0" w:color="auto"/>
        <w:right w:val="none" w:sz="0" w:space="0" w:color="auto"/>
      </w:divBdr>
      <w:divsChild>
        <w:div w:id="1563054854">
          <w:marLeft w:val="0"/>
          <w:marRight w:val="0"/>
          <w:marTop w:val="0"/>
          <w:marBottom w:val="0"/>
          <w:divBdr>
            <w:top w:val="none" w:sz="0" w:space="0" w:color="auto"/>
            <w:left w:val="none" w:sz="0" w:space="0" w:color="auto"/>
            <w:bottom w:val="none" w:sz="0" w:space="0" w:color="auto"/>
            <w:right w:val="none" w:sz="0" w:space="0" w:color="auto"/>
          </w:divBdr>
        </w:div>
        <w:div w:id="1048341629">
          <w:marLeft w:val="0"/>
          <w:marRight w:val="0"/>
          <w:marTop w:val="0"/>
          <w:marBottom w:val="0"/>
          <w:divBdr>
            <w:top w:val="none" w:sz="0" w:space="0" w:color="auto"/>
            <w:left w:val="none" w:sz="0" w:space="0" w:color="auto"/>
            <w:bottom w:val="none" w:sz="0" w:space="0" w:color="auto"/>
            <w:right w:val="none" w:sz="0" w:space="0" w:color="auto"/>
          </w:divBdr>
          <w:divsChild>
            <w:div w:id="676926597">
              <w:marLeft w:val="0"/>
              <w:marRight w:val="0"/>
              <w:marTop w:val="0"/>
              <w:marBottom w:val="0"/>
              <w:divBdr>
                <w:top w:val="none" w:sz="0" w:space="0" w:color="auto"/>
                <w:left w:val="none" w:sz="0" w:space="0" w:color="auto"/>
                <w:bottom w:val="none" w:sz="0" w:space="0" w:color="auto"/>
                <w:right w:val="none" w:sz="0" w:space="0" w:color="auto"/>
              </w:divBdr>
            </w:div>
          </w:divsChild>
        </w:div>
        <w:div w:id="282688372">
          <w:marLeft w:val="0"/>
          <w:marRight w:val="0"/>
          <w:marTop w:val="0"/>
          <w:marBottom w:val="0"/>
          <w:divBdr>
            <w:top w:val="none" w:sz="0" w:space="0" w:color="auto"/>
            <w:left w:val="none" w:sz="0" w:space="0" w:color="auto"/>
            <w:bottom w:val="none" w:sz="0" w:space="0" w:color="auto"/>
            <w:right w:val="none" w:sz="0" w:space="0" w:color="auto"/>
          </w:divBdr>
        </w:div>
        <w:div w:id="458573754">
          <w:marLeft w:val="0"/>
          <w:marRight w:val="0"/>
          <w:marTop w:val="0"/>
          <w:marBottom w:val="0"/>
          <w:divBdr>
            <w:top w:val="none" w:sz="0" w:space="0" w:color="auto"/>
            <w:left w:val="none" w:sz="0" w:space="0" w:color="auto"/>
            <w:bottom w:val="none" w:sz="0" w:space="0" w:color="auto"/>
            <w:right w:val="none" w:sz="0" w:space="0" w:color="auto"/>
          </w:divBdr>
          <w:divsChild>
            <w:div w:id="1017266208">
              <w:marLeft w:val="0"/>
              <w:marRight w:val="0"/>
              <w:marTop w:val="0"/>
              <w:marBottom w:val="0"/>
              <w:divBdr>
                <w:top w:val="none" w:sz="0" w:space="0" w:color="auto"/>
                <w:left w:val="none" w:sz="0" w:space="0" w:color="auto"/>
                <w:bottom w:val="none" w:sz="0" w:space="0" w:color="auto"/>
                <w:right w:val="none" w:sz="0" w:space="0" w:color="auto"/>
              </w:divBdr>
            </w:div>
          </w:divsChild>
        </w:div>
        <w:div w:id="1523668658">
          <w:marLeft w:val="0"/>
          <w:marRight w:val="0"/>
          <w:marTop w:val="0"/>
          <w:marBottom w:val="0"/>
          <w:divBdr>
            <w:top w:val="none" w:sz="0" w:space="0" w:color="auto"/>
            <w:left w:val="none" w:sz="0" w:space="0" w:color="auto"/>
            <w:bottom w:val="none" w:sz="0" w:space="0" w:color="auto"/>
            <w:right w:val="none" w:sz="0" w:space="0" w:color="auto"/>
          </w:divBdr>
        </w:div>
        <w:div w:id="1058166617">
          <w:marLeft w:val="0"/>
          <w:marRight w:val="0"/>
          <w:marTop w:val="0"/>
          <w:marBottom w:val="0"/>
          <w:divBdr>
            <w:top w:val="none" w:sz="0" w:space="0" w:color="auto"/>
            <w:left w:val="none" w:sz="0" w:space="0" w:color="auto"/>
            <w:bottom w:val="none" w:sz="0" w:space="0" w:color="auto"/>
            <w:right w:val="none" w:sz="0" w:space="0" w:color="auto"/>
          </w:divBdr>
          <w:divsChild>
            <w:div w:id="2069839711">
              <w:marLeft w:val="0"/>
              <w:marRight w:val="0"/>
              <w:marTop w:val="0"/>
              <w:marBottom w:val="0"/>
              <w:divBdr>
                <w:top w:val="none" w:sz="0" w:space="0" w:color="auto"/>
                <w:left w:val="none" w:sz="0" w:space="0" w:color="auto"/>
                <w:bottom w:val="none" w:sz="0" w:space="0" w:color="auto"/>
                <w:right w:val="none" w:sz="0" w:space="0" w:color="auto"/>
              </w:divBdr>
            </w:div>
          </w:divsChild>
        </w:div>
        <w:div w:id="414013253">
          <w:marLeft w:val="0"/>
          <w:marRight w:val="0"/>
          <w:marTop w:val="0"/>
          <w:marBottom w:val="0"/>
          <w:divBdr>
            <w:top w:val="none" w:sz="0" w:space="0" w:color="auto"/>
            <w:left w:val="none" w:sz="0" w:space="0" w:color="auto"/>
            <w:bottom w:val="none" w:sz="0" w:space="0" w:color="auto"/>
            <w:right w:val="none" w:sz="0" w:space="0" w:color="auto"/>
          </w:divBdr>
        </w:div>
        <w:div w:id="349991749">
          <w:marLeft w:val="0"/>
          <w:marRight w:val="0"/>
          <w:marTop w:val="0"/>
          <w:marBottom w:val="0"/>
          <w:divBdr>
            <w:top w:val="none" w:sz="0" w:space="0" w:color="auto"/>
            <w:left w:val="none" w:sz="0" w:space="0" w:color="auto"/>
            <w:bottom w:val="none" w:sz="0" w:space="0" w:color="auto"/>
            <w:right w:val="none" w:sz="0" w:space="0" w:color="auto"/>
          </w:divBdr>
          <w:divsChild>
            <w:div w:id="126170456">
              <w:marLeft w:val="0"/>
              <w:marRight w:val="0"/>
              <w:marTop w:val="0"/>
              <w:marBottom w:val="0"/>
              <w:divBdr>
                <w:top w:val="none" w:sz="0" w:space="0" w:color="auto"/>
                <w:left w:val="none" w:sz="0" w:space="0" w:color="auto"/>
                <w:bottom w:val="none" w:sz="0" w:space="0" w:color="auto"/>
                <w:right w:val="none" w:sz="0" w:space="0" w:color="auto"/>
              </w:divBdr>
            </w:div>
          </w:divsChild>
        </w:div>
        <w:div w:id="901867020">
          <w:marLeft w:val="0"/>
          <w:marRight w:val="0"/>
          <w:marTop w:val="0"/>
          <w:marBottom w:val="0"/>
          <w:divBdr>
            <w:top w:val="none" w:sz="0" w:space="0" w:color="auto"/>
            <w:left w:val="none" w:sz="0" w:space="0" w:color="auto"/>
            <w:bottom w:val="none" w:sz="0" w:space="0" w:color="auto"/>
            <w:right w:val="none" w:sz="0" w:space="0" w:color="auto"/>
          </w:divBdr>
        </w:div>
        <w:div w:id="553471591">
          <w:marLeft w:val="0"/>
          <w:marRight w:val="0"/>
          <w:marTop w:val="0"/>
          <w:marBottom w:val="0"/>
          <w:divBdr>
            <w:top w:val="none" w:sz="0" w:space="0" w:color="auto"/>
            <w:left w:val="none" w:sz="0" w:space="0" w:color="auto"/>
            <w:bottom w:val="none" w:sz="0" w:space="0" w:color="auto"/>
            <w:right w:val="none" w:sz="0" w:space="0" w:color="auto"/>
          </w:divBdr>
          <w:divsChild>
            <w:div w:id="208880782">
              <w:marLeft w:val="0"/>
              <w:marRight w:val="0"/>
              <w:marTop w:val="0"/>
              <w:marBottom w:val="0"/>
              <w:divBdr>
                <w:top w:val="none" w:sz="0" w:space="0" w:color="auto"/>
                <w:left w:val="none" w:sz="0" w:space="0" w:color="auto"/>
                <w:bottom w:val="none" w:sz="0" w:space="0" w:color="auto"/>
                <w:right w:val="none" w:sz="0" w:space="0" w:color="auto"/>
              </w:divBdr>
            </w:div>
          </w:divsChild>
        </w:div>
        <w:div w:id="1609308824">
          <w:marLeft w:val="0"/>
          <w:marRight w:val="0"/>
          <w:marTop w:val="0"/>
          <w:marBottom w:val="0"/>
          <w:divBdr>
            <w:top w:val="none" w:sz="0" w:space="0" w:color="auto"/>
            <w:left w:val="none" w:sz="0" w:space="0" w:color="auto"/>
            <w:bottom w:val="none" w:sz="0" w:space="0" w:color="auto"/>
            <w:right w:val="none" w:sz="0" w:space="0" w:color="auto"/>
          </w:divBdr>
        </w:div>
        <w:div w:id="2124108881">
          <w:marLeft w:val="0"/>
          <w:marRight w:val="0"/>
          <w:marTop w:val="0"/>
          <w:marBottom w:val="0"/>
          <w:divBdr>
            <w:top w:val="none" w:sz="0" w:space="0" w:color="auto"/>
            <w:left w:val="none" w:sz="0" w:space="0" w:color="auto"/>
            <w:bottom w:val="none" w:sz="0" w:space="0" w:color="auto"/>
            <w:right w:val="none" w:sz="0" w:space="0" w:color="auto"/>
          </w:divBdr>
          <w:divsChild>
            <w:div w:id="1247153106">
              <w:marLeft w:val="0"/>
              <w:marRight w:val="0"/>
              <w:marTop w:val="0"/>
              <w:marBottom w:val="0"/>
              <w:divBdr>
                <w:top w:val="none" w:sz="0" w:space="0" w:color="auto"/>
                <w:left w:val="none" w:sz="0" w:space="0" w:color="auto"/>
                <w:bottom w:val="none" w:sz="0" w:space="0" w:color="auto"/>
                <w:right w:val="none" w:sz="0" w:space="0" w:color="auto"/>
              </w:divBdr>
            </w:div>
          </w:divsChild>
        </w:div>
        <w:div w:id="1214120907">
          <w:marLeft w:val="0"/>
          <w:marRight w:val="0"/>
          <w:marTop w:val="0"/>
          <w:marBottom w:val="0"/>
          <w:divBdr>
            <w:top w:val="none" w:sz="0" w:space="0" w:color="auto"/>
            <w:left w:val="none" w:sz="0" w:space="0" w:color="auto"/>
            <w:bottom w:val="none" w:sz="0" w:space="0" w:color="auto"/>
            <w:right w:val="none" w:sz="0" w:space="0" w:color="auto"/>
          </w:divBdr>
        </w:div>
        <w:div w:id="1872263412">
          <w:marLeft w:val="0"/>
          <w:marRight w:val="0"/>
          <w:marTop w:val="0"/>
          <w:marBottom w:val="0"/>
          <w:divBdr>
            <w:top w:val="none" w:sz="0" w:space="0" w:color="auto"/>
            <w:left w:val="none" w:sz="0" w:space="0" w:color="auto"/>
            <w:bottom w:val="none" w:sz="0" w:space="0" w:color="auto"/>
            <w:right w:val="none" w:sz="0" w:space="0" w:color="auto"/>
          </w:divBdr>
          <w:divsChild>
            <w:div w:id="432677409">
              <w:marLeft w:val="0"/>
              <w:marRight w:val="0"/>
              <w:marTop w:val="0"/>
              <w:marBottom w:val="0"/>
              <w:divBdr>
                <w:top w:val="none" w:sz="0" w:space="0" w:color="auto"/>
                <w:left w:val="none" w:sz="0" w:space="0" w:color="auto"/>
                <w:bottom w:val="none" w:sz="0" w:space="0" w:color="auto"/>
                <w:right w:val="none" w:sz="0" w:space="0" w:color="auto"/>
              </w:divBdr>
            </w:div>
          </w:divsChild>
        </w:div>
        <w:div w:id="360472661">
          <w:marLeft w:val="0"/>
          <w:marRight w:val="0"/>
          <w:marTop w:val="300"/>
          <w:marBottom w:val="0"/>
          <w:divBdr>
            <w:top w:val="none" w:sz="0" w:space="0" w:color="auto"/>
            <w:left w:val="none" w:sz="0" w:space="0" w:color="auto"/>
            <w:bottom w:val="none" w:sz="0" w:space="0" w:color="auto"/>
            <w:right w:val="none" w:sz="0" w:space="0" w:color="auto"/>
          </w:divBdr>
          <w:divsChild>
            <w:div w:id="1492715101">
              <w:marLeft w:val="0"/>
              <w:marRight w:val="0"/>
              <w:marTop w:val="0"/>
              <w:marBottom w:val="0"/>
              <w:divBdr>
                <w:top w:val="none" w:sz="0" w:space="0" w:color="auto"/>
                <w:left w:val="none" w:sz="0" w:space="0" w:color="auto"/>
                <w:bottom w:val="none" w:sz="0" w:space="0" w:color="auto"/>
                <w:right w:val="none" w:sz="0" w:space="0" w:color="auto"/>
              </w:divBdr>
              <w:divsChild>
                <w:div w:id="122441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8569">
          <w:marLeft w:val="0"/>
          <w:marRight w:val="0"/>
          <w:marTop w:val="300"/>
          <w:marBottom w:val="0"/>
          <w:divBdr>
            <w:top w:val="none" w:sz="0" w:space="0" w:color="auto"/>
            <w:left w:val="none" w:sz="0" w:space="0" w:color="auto"/>
            <w:bottom w:val="none" w:sz="0" w:space="0" w:color="auto"/>
            <w:right w:val="none" w:sz="0" w:space="0" w:color="auto"/>
          </w:divBdr>
          <w:divsChild>
            <w:div w:id="1953852591">
              <w:marLeft w:val="0"/>
              <w:marRight w:val="0"/>
              <w:marTop w:val="0"/>
              <w:marBottom w:val="0"/>
              <w:divBdr>
                <w:top w:val="none" w:sz="0" w:space="0" w:color="auto"/>
                <w:left w:val="none" w:sz="0" w:space="0" w:color="auto"/>
                <w:bottom w:val="none" w:sz="0" w:space="0" w:color="auto"/>
                <w:right w:val="none" w:sz="0" w:space="0" w:color="auto"/>
              </w:divBdr>
              <w:divsChild>
                <w:div w:id="976957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3944">
          <w:marLeft w:val="0"/>
          <w:marRight w:val="0"/>
          <w:marTop w:val="300"/>
          <w:marBottom w:val="0"/>
          <w:divBdr>
            <w:top w:val="none" w:sz="0" w:space="0" w:color="auto"/>
            <w:left w:val="none" w:sz="0" w:space="0" w:color="auto"/>
            <w:bottom w:val="none" w:sz="0" w:space="0" w:color="auto"/>
            <w:right w:val="none" w:sz="0" w:space="0" w:color="auto"/>
          </w:divBdr>
          <w:divsChild>
            <w:div w:id="507447460">
              <w:marLeft w:val="0"/>
              <w:marRight w:val="0"/>
              <w:marTop w:val="0"/>
              <w:marBottom w:val="0"/>
              <w:divBdr>
                <w:top w:val="none" w:sz="0" w:space="0" w:color="auto"/>
                <w:left w:val="none" w:sz="0" w:space="0" w:color="auto"/>
                <w:bottom w:val="none" w:sz="0" w:space="0" w:color="auto"/>
                <w:right w:val="none" w:sz="0" w:space="0" w:color="auto"/>
              </w:divBdr>
              <w:divsChild>
                <w:div w:id="191142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87562">
          <w:marLeft w:val="0"/>
          <w:marRight w:val="0"/>
          <w:marTop w:val="300"/>
          <w:marBottom w:val="0"/>
          <w:divBdr>
            <w:top w:val="none" w:sz="0" w:space="0" w:color="auto"/>
            <w:left w:val="none" w:sz="0" w:space="0" w:color="auto"/>
            <w:bottom w:val="none" w:sz="0" w:space="0" w:color="auto"/>
            <w:right w:val="none" w:sz="0" w:space="0" w:color="auto"/>
          </w:divBdr>
          <w:divsChild>
            <w:div w:id="709648922">
              <w:marLeft w:val="0"/>
              <w:marRight w:val="0"/>
              <w:marTop w:val="0"/>
              <w:marBottom w:val="0"/>
              <w:divBdr>
                <w:top w:val="none" w:sz="0" w:space="0" w:color="auto"/>
                <w:left w:val="none" w:sz="0" w:space="0" w:color="auto"/>
                <w:bottom w:val="none" w:sz="0" w:space="0" w:color="auto"/>
                <w:right w:val="none" w:sz="0" w:space="0" w:color="auto"/>
              </w:divBdr>
              <w:divsChild>
                <w:div w:id="1245266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9693908">
      <w:bodyDiv w:val="1"/>
      <w:marLeft w:val="0"/>
      <w:marRight w:val="0"/>
      <w:marTop w:val="0"/>
      <w:marBottom w:val="0"/>
      <w:divBdr>
        <w:top w:val="none" w:sz="0" w:space="0" w:color="auto"/>
        <w:left w:val="none" w:sz="0" w:space="0" w:color="auto"/>
        <w:bottom w:val="none" w:sz="0" w:space="0" w:color="auto"/>
        <w:right w:val="none" w:sz="0" w:space="0" w:color="auto"/>
      </w:divBdr>
      <w:divsChild>
        <w:div w:id="1129203267">
          <w:marLeft w:val="0"/>
          <w:marRight w:val="0"/>
          <w:marTop w:val="0"/>
          <w:marBottom w:val="0"/>
          <w:divBdr>
            <w:top w:val="none" w:sz="0" w:space="0" w:color="auto"/>
            <w:left w:val="none" w:sz="0" w:space="0" w:color="auto"/>
            <w:bottom w:val="none" w:sz="0" w:space="0" w:color="auto"/>
            <w:right w:val="none" w:sz="0" w:space="0" w:color="auto"/>
          </w:divBdr>
        </w:div>
        <w:div w:id="1467968426">
          <w:marLeft w:val="0"/>
          <w:marRight w:val="0"/>
          <w:marTop w:val="0"/>
          <w:marBottom w:val="0"/>
          <w:divBdr>
            <w:top w:val="none" w:sz="0" w:space="0" w:color="auto"/>
            <w:left w:val="none" w:sz="0" w:space="0" w:color="auto"/>
            <w:bottom w:val="none" w:sz="0" w:space="0" w:color="auto"/>
            <w:right w:val="none" w:sz="0" w:space="0" w:color="auto"/>
          </w:divBdr>
          <w:divsChild>
            <w:div w:id="313291860">
              <w:marLeft w:val="0"/>
              <w:marRight w:val="0"/>
              <w:marTop w:val="0"/>
              <w:marBottom w:val="0"/>
              <w:divBdr>
                <w:top w:val="none" w:sz="0" w:space="0" w:color="auto"/>
                <w:left w:val="none" w:sz="0" w:space="0" w:color="auto"/>
                <w:bottom w:val="none" w:sz="0" w:space="0" w:color="auto"/>
                <w:right w:val="none" w:sz="0" w:space="0" w:color="auto"/>
              </w:divBdr>
            </w:div>
          </w:divsChild>
        </w:div>
        <w:div w:id="1894923560">
          <w:marLeft w:val="0"/>
          <w:marRight w:val="0"/>
          <w:marTop w:val="0"/>
          <w:marBottom w:val="0"/>
          <w:divBdr>
            <w:top w:val="none" w:sz="0" w:space="0" w:color="auto"/>
            <w:left w:val="none" w:sz="0" w:space="0" w:color="auto"/>
            <w:bottom w:val="none" w:sz="0" w:space="0" w:color="auto"/>
            <w:right w:val="none" w:sz="0" w:space="0" w:color="auto"/>
          </w:divBdr>
        </w:div>
        <w:div w:id="1738627931">
          <w:marLeft w:val="0"/>
          <w:marRight w:val="0"/>
          <w:marTop w:val="0"/>
          <w:marBottom w:val="0"/>
          <w:divBdr>
            <w:top w:val="none" w:sz="0" w:space="0" w:color="auto"/>
            <w:left w:val="none" w:sz="0" w:space="0" w:color="auto"/>
            <w:bottom w:val="none" w:sz="0" w:space="0" w:color="auto"/>
            <w:right w:val="none" w:sz="0" w:space="0" w:color="auto"/>
          </w:divBdr>
          <w:divsChild>
            <w:div w:id="997882417">
              <w:marLeft w:val="0"/>
              <w:marRight w:val="0"/>
              <w:marTop w:val="0"/>
              <w:marBottom w:val="0"/>
              <w:divBdr>
                <w:top w:val="none" w:sz="0" w:space="0" w:color="auto"/>
                <w:left w:val="none" w:sz="0" w:space="0" w:color="auto"/>
                <w:bottom w:val="none" w:sz="0" w:space="0" w:color="auto"/>
                <w:right w:val="none" w:sz="0" w:space="0" w:color="auto"/>
              </w:divBdr>
            </w:div>
          </w:divsChild>
        </w:div>
        <w:div w:id="1261838903">
          <w:marLeft w:val="0"/>
          <w:marRight w:val="0"/>
          <w:marTop w:val="0"/>
          <w:marBottom w:val="0"/>
          <w:divBdr>
            <w:top w:val="none" w:sz="0" w:space="0" w:color="auto"/>
            <w:left w:val="none" w:sz="0" w:space="0" w:color="auto"/>
            <w:bottom w:val="none" w:sz="0" w:space="0" w:color="auto"/>
            <w:right w:val="none" w:sz="0" w:space="0" w:color="auto"/>
          </w:divBdr>
        </w:div>
        <w:div w:id="1347950061">
          <w:marLeft w:val="0"/>
          <w:marRight w:val="0"/>
          <w:marTop w:val="0"/>
          <w:marBottom w:val="0"/>
          <w:divBdr>
            <w:top w:val="none" w:sz="0" w:space="0" w:color="auto"/>
            <w:left w:val="none" w:sz="0" w:space="0" w:color="auto"/>
            <w:bottom w:val="none" w:sz="0" w:space="0" w:color="auto"/>
            <w:right w:val="none" w:sz="0" w:space="0" w:color="auto"/>
          </w:divBdr>
          <w:divsChild>
            <w:div w:id="622811728">
              <w:marLeft w:val="0"/>
              <w:marRight w:val="0"/>
              <w:marTop w:val="0"/>
              <w:marBottom w:val="0"/>
              <w:divBdr>
                <w:top w:val="none" w:sz="0" w:space="0" w:color="auto"/>
                <w:left w:val="none" w:sz="0" w:space="0" w:color="auto"/>
                <w:bottom w:val="none" w:sz="0" w:space="0" w:color="auto"/>
                <w:right w:val="none" w:sz="0" w:space="0" w:color="auto"/>
              </w:divBdr>
            </w:div>
          </w:divsChild>
        </w:div>
        <w:div w:id="995839112">
          <w:marLeft w:val="0"/>
          <w:marRight w:val="0"/>
          <w:marTop w:val="0"/>
          <w:marBottom w:val="0"/>
          <w:divBdr>
            <w:top w:val="none" w:sz="0" w:space="0" w:color="auto"/>
            <w:left w:val="none" w:sz="0" w:space="0" w:color="auto"/>
            <w:bottom w:val="none" w:sz="0" w:space="0" w:color="auto"/>
            <w:right w:val="none" w:sz="0" w:space="0" w:color="auto"/>
          </w:divBdr>
        </w:div>
        <w:div w:id="509956032">
          <w:marLeft w:val="0"/>
          <w:marRight w:val="0"/>
          <w:marTop w:val="0"/>
          <w:marBottom w:val="0"/>
          <w:divBdr>
            <w:top w:val="none" w:sz="0" w:space="0" w:color="auto"/>
            <w:left w:val="none" w:sz="0" w:space="0" w:color="auto"/>
            <w:bottom w:val="none" w:sz="0" w:space="0" w:color="auto"/>
            <w:right w:val="none" w:sz="0" w:space="0" w:color="auto"/>
          </w:divBdr>
          <w:divsChild>
            <w:div w:id="166091746">
              <w:marLeft w:val="0"/>
              <w:marRight w:val="0"/>
              <w:marTop w:val="0"/>
              <w:marBottom w:val="0"/>
              <w:divBdr>
                <w:top w:val="none" w:sz="0" w:space="0" w:color="auto"/>
                <w:left w:val="none" w:sz="0" w:space="0" w:color="auto"/>
                <w:bottom w:val="none" w:sz="0" w:space="0" w:color="auto"/>
                <w:right w:val="none" w:sz="0" w:space="0" w:color="auto"/>
              </w:divBdr>
            </w:div>
          </w:divsChild>
        </w:div>
        <w:div w:id="293951738">
          <w:marLeft w:val="0"/>
          <w:marRight w:val="0"/>
          <w:marTop w:val="0"/>
          <w:marBottom w:val="0"/>
          <w:divBdr>
            <w:top w:val="none" w:sz="0" w:space="0" w:color="auto"/>
            <w:left w:val="none" w:sz="0" w:space="0" w:color="auto"/>
            <w:bottom w:val="none" w:sz="0" w:space="0" w:color="auto"/>
            <w:right w:val="none" w:sz="0" w:space="0" w:color="auto"/>
          </w:divBdr>
        </w:div>
        <w:div w:id="1525710489">
          <w:marLeft w:val="0"/>
          <w:marRight w:val="0"/>
          <w:marTop w:val="0"/>
          <w:marBottom w:val="0"/>
          <w:divBdr>
            <w:top w:val="none" w:sz="0" w:space="0" w:color="auto"/>
            <w:left w:val="none" w:sz="0" w:space="0" w:color="auto"/>
            <w:bottom w:val="none" w:sz="0" w:space="0" w:color="auto"/>
            <w:right w:val="none" w:sz="0" w:space="0" w:color="auto"/>
          </w:divBdr>
          <w:divsChild>
            <w:div w:id="109011533">
              <w:marLeft w:val="0"/>
              <w:marRight w:val="0"/>
              <w:marTop w:val="0"/>
              <w:marBottom w:val="0"/>
              <w:divBdr>
                <w:top w:val="none" w:sz="0" w:space="0" w:color="auto"/>
                <w:left w:val="none" w:sz="0" w:space="0" w:color="auto"/>
                <w:bottom w:val="none" w:sz="0" w:space="0" w:color="auto"/>
                <w:right w:val="none" w:sz="0" w:space="0" w:color="auto"/>
              </w:divBdr>
            </w:div>
          </w:divsChild>
        </w:div>
        <w:div w:id="1576430033">
          <w:marLeft w:val="0"/>
          <w:marRight w:val="0"/>
          <w:marTop w:val="0"/>
          <w:marBottom w:val="0"/>
          <w:divBdr>
            <w:top w:val="none" w:sz="0" w:space="0" w:color="auto"/>
            <w:left w:val="none" w:sz="0" w:space="0" w:color="auto"/>
            <w:bottom w:val="none" w:sz="0" w:space="0" w:color="auto"/>
            <w:right w:val="none" w:sz="0" w:space="0" w:color="auto"/>
          </w:divBdr>
        </w:div>
        <w:div w:id="2065564980">
          <w:marLeft w:val="0"/>
          <w:marRight w:val="0"/>
          <w:marTop w:val="0"/>
          <w:marBottom w:val="0"/>
          <w:divBdr>
            <w:top w:val="none" w:sz="0" w:space="0" w:color="auto"/>
            <w:left w:val="none" w:sz="0" w:space="0" w:color="auto"/>
            <w:bottom w:val="none" w:sz="0" w:space="0" w:color="auto"/>
            <w:right w:val="none" w:sz="0" w:space="0" w:color="auto"/>
          </w:divBdr>
          <w:divsChild>
            <w:div w:id="375744676">
              <w:marLeft w:val="0"/>
              <w:marRight w:val="0"/>
              <w:marTop w:val="0"/>
              <w:marBottom w:val="0"/>
              <w:divBdr>
                <w:top w:val="none" w:sz="0" w:space="0" w:color="auto"/>
                <w:left w:val="none" w:sz="0" w:space="0" w:color="auto"/>
                <w:bottom w:val="none" w:sz="0" w:space="0" w:color="auto"/>
                <w:right w:val="none" w:sz="0" w:space="0" w:color="auto"/>
              </w:divBdr>
            </w:div>
          </w:divsChild>
        </w:div>
        <w:div w:id="348020416">
          <w:marLeft w:val="0"/>
          <w:marRight w:val="0"/>
          <w:marTop w:val="0"/>
          <w:marBottom w:val="0"/>
          <w:divBdr>
            <w:top w:val="none" w:sz="0" w:space="0" w:color="auto"/>
            <w:left w:val="none" w:sz="0" w:space="0" w:color="auto"/>
            <w:bottom w:val="none" w:sz="0" w:space="0" w:color="auto"/>
            <w:right w:val="none" w:sz="0" w:space="0" w:color="auto"/>
          </w:divBdr>
        </w:div>
        <w:div w:id="1083718715">
          <w:marLeft w:val="0"/>
          <w:marRight w:val="0"/>
          <w:marTop w:val="0"/>
          <w:marBottom w:val="0"/>
          <w:divBdr>
            <w:top w:val="none" w:sz="0" w:space="0" w:color="auto"/>
            <w:left w:val="none" w:sz="0" w:space="0" w:color="auto"/>
            <w:bottom w:val="none" w:sz="0" w:space="0" w:color="auto"/>
            <w:right w:val="none" w:sz="0" w:space="0" w:color="auto"/>
          </w:divBdr>
          <w:divsChild>
            <w:div w:id="372464895">
              <w:marLeft w:val="0"/>
              <w:marRight w:val="0"/>
              <w:marTop w:val="0"/>
              <w:marBottom w:val="0"/>
              <w:divBdr>
                <w:top w:val="none" w:sz="0" w:space="0" w:color="auto"/>
                <w:left w:val="none" w:sz="0" w:space="0" w:color="auto"/>
                <w:bottom w:val="none" w:sz="0" w:space="0" w:color="auto"/>
                <w:right w:val="none" w:sz="0" w:space="0" w:color="auto"/>
              </w:divBdr>
            </w:div>
          </w:divsChild>
        </w:div>
        <w:div w:id="1063412339">
          <w:marLeft w:val="0"/>
          <w:marRight w:val="0"/>
          <w:marTop w:val="300"/>
          <w:marBottom w:val="0"/>
          <w:divBdr>
            <w:top w:val="none" w:sz="0" w:space="0" w:color="auto"/>
            <w:left w:val="none" w:sz="0" w:space="0" w:color="auto"/>
            <w:bottom w:val="none" w:sz="0" w:space="0" w:color="auto"/>
            <w:right w:val="none" w:sz="0" w:space="0" w:color="auto"/>
          </w:divBdr>
          <w:divsChild>
            <w:div w:id="557397721">
              <w:marLeft w:val="0"/>
              <w:marRight w:val="0"/>
              <w:marTop w:val="0"/>
              <w:marBottom w:val="0"/>
              <w:divBdr>
                <w:top w:val="none" w:sz="0" w:space="0" w:color="auto"/>
                <w:left w:val="none" w:sz="0" w:space="0" w:color="auto"/>
                <w:bottom w:val="none" w:sz="0" w:space="0" w:color="auto"/>
                <w:right w:val="none" w:sz="0" w:space="0" w:color="auto"/>
              </w:divBdr>
              <w:divsChild>
                <w:div w:id="92237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4829">
          <w:marLeft w:val="0"/>
          <w:marRight w:val="0"/>
          <w:marTop w:val="300"/>
          <w:marBottom w:val="0"/>
          <w:divBdr>
            <w:top w:val="none" w:sz="0" w:space="0" w:color="auto"/>
            <w:left w:val="none" w:sz="0" w:space="0" w:color="auto"/>
            <w:bottom w:val="none" w:sz="0" w:space="0" w:color="auto"/>
            <w:right w:val="none" w:sz="0" w:space="0" w:color="auto"/>
          </w:divBdr>
          <w:divsChild>
            <w:div w:id="278727580">
              <w:marLeft w:val="0"/>
              <w:marRight w:val="0"/>
              <w:marTop w:val="0"/>
              <w:marBottom w:val="0"/>
              <w:divBdr>
                <w:top w:val="none" w:sz="0" w:space="0" w:color="auto"/>
                <w:left w:val="none" w:sz="0" w:space="0" w:color="auto"/>
                <w:bottom w:val="none" w:sz="0" w:space="0" w:color="auto"/>
                <w:right w:val="none" w:sz="0" w:space="0" w:color="auto"/>
              </w:divBdr>
              <w:divsChild>
                <w:div w:id="202500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694818">
          <w:marLeft w:val="0"/>
          <w:marRight w:val="0"/>
          <w:marTop w:val="300"/>
          <w:marBottom w:val="0"/>
          <w:divBdr>
            <w:top w:val="none" w:sz="0" w:space="0" w:color="auto"/>
            <w:left w:val="none" w:sz="0" w:space="0" w:color="auto"/>
            <w:bottom w:val="none" w:sz="0" w:space="0" w:color="auto"/>
            <w:right w:val="none" w:sz="0" w:space="0" w:color="auto"/>
          </w:divBdr>
          <w:divsChild>
            <w:div w:id="837500147">
              <w:marLeft w:val="0"/>
              <w:marRight w:val="0"/>
              <w:marTop w:val="0"/>
              <w:marBottom w:val="0"/>
              <w:divBdr>
                <w:top w:val="none" w:sz="0" w:space="0" w:color="auto"/>
                <w:left w:val="none" w:sz="0" w:space="0" w:color="auto"/>
                <w:bottom w:val="none" w:sz="0" w:space="0" w:color="auto"/>
                <w:right w:val="none" w:sz="0" w:space="0" w:color="auto"/>
              </w:divBdr>
              <w:divsChild>
                <w:div w:id="154884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84512">
          <w:marLeft w:val="0"/>
          <w:marRight w:val="0"/>
          <w:marTop w:val="300"/>
          <w:marBottom w:val="0"/>
          <w:divBdr>
            <w:top w:val="none" w:sz="0" w:space="0" w:color="auto"/>
            <w:left w:val="none" w:sz="0" w:space="0" w:color="auto"/>
            <w:bottom w:val="none" w:sz="0" w:space="0" w:color="auto"/>
            <w:right w:val="none" w:sz="0" w:space="0" w:color="auto"/>
          </w:divBdr>
          <w:divsChild>
            <w:div w:id="1951812288">
              <w:marLeft w:val="0"/>
              <w:marRight w:val="0"/>
              <w:marTop w:val="0"/>
              <w:marBottom w:val="0"/>
              <w:divBdr>
                <w:top w:val="none" w:sz="0" w:space="0" w:color="auto"/>
                <w:left w:val="none" w:sz="0" w:space="0" w:color="auto"/>
                <w:bottom w:val="none" w:sz="0" w:space="0" w:color="auto"/>
                <w:right w:val="none" w:sz="0" w:space="0" w:color="auto"/>
              </w:divBdr>
              <w:divsChild>
                <w:div w:id="19196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6121035">
      <w:bodyDiv w:val="1"/>
      <w:marLeft w:val="0"/>
      <w:marRight w:val="0"/>
      <w:marTop w:val="0"/>
      <w:marBottom w:val="0"/>
      <w:divBdr>
        <w:top w:val="none" w:sz="0" w:space="0" w:color="auto"/>
        <w:left w:val="none" w:sz="0" w:space="0" w:color="auto"/>
        <w:bottom w:val="none" w:sz="0" w:space="0" w:color="auto"/>
        <w:right w:val="none" w:sz="0" w:space="0" w:color="auto"/>
      </w:divBdr>
      <w:divsChild>
        <w:div w:id="1801606001">
          <w:marLeft w:val="0"/>
          <w:marRight w:val="0"/>
          <w:marTop w:val="0"/>
          <w:marBottom w:val="0"/>
          <w:divBdr>
            <w:top w:val="none" w:sz="0" w:space="0" w:color="auto"/>
            <w:left w:val="none" w:sz="0" w:space="0" w:color="auto"/>
            <w:bottom w:val="none" w:sz="0" w:space="0" w:color="auto"/>
            <w:right w:val="none" w:sz="0" w:space="0" w:color="auto"/>
          </w:divBdr>
        </w:div>
        <w:div w:id="1046178210">
          <w:marLeft w:val="0"/>
          <w:marRight w:val="0"/>
          <w:marTop w:val="0"/>
          <w:marBottom w:val="0"/>
          <w:divBdr>
            <w:top w:val="none" w:sz="0" w:space="0" w:color="auto"/>
            <w:left w:val="none" w:sz="0" w:space="0" w:color="auto"/>
            <w:bottom w:val="none" w:sz="0" w:space="0" w:color="auto"/>
            <w:right w:val="none" w:sz="0" w:space="0" w:color="auto"/>
          </w:divBdr>
          <w:divsChild>
            <w:div w:id="656112800">
              <w:marLeft w:val="0"/>
              <w:marRight w:val="0"/>
              <w:marTop w:val="0"/>
              <w:marBottom w:val="0"/>
              <w:divBdr>
                <w:top w:val="none" w:sz="0" w:space="0" w:color="auto"/>
                <w:left w:val="none" w:sz="0" w:space="0" w:color="auto"/>
                <w:bottom w:val="none" w:sz="0" w:space="0" w:color="auto"/>
                <w:right w:val="none" w:sz="0" w:space="0" w:color="auto"/>
              </w:divBdr>
            </w:div>
          </w:divsChild>
        </w:div>
        <w:div w:id="591937457">
          <w:marLeft w:val="0"/>
          <w:marRight w:val="0"/>
          <w:marTop w:val="0"/>
          <w:marBottom w:val="0"/>
          <w:divBdr>
            <w:top w:val="none" w:sz="0" w:space="0" w:color="auto"/>
            <w:left w:val="none" w:sz="0" w:space="0" w:color="auto"/>
            <w:bottom w:val="none" w:sz="0" w:space="0" w:color="auto"/>
            <w:right w:val="none" w:sz="0" w:space="0" w:color="auto"/>
          </w:divBdr>
        </w:div>
        <w:div w:id="2109497218">
          <w:marLeft w:val="0"/>
          <w:marRight w:val="0"/>
          <w:marTop w:val="0"/>
          <w:marBottom w:val="0"/>
          <w:divBdr>
            <w:top w:val="none" w:sz="0" w:space="0" w:color="auto"/>
            <w:left w:val="none" w:sz="0" w:space="0" w:color="auto"/>
            <w:bottom w:val="none" w:sz="0" w:space="0" w:color="auto"/>
            <w:right w:val="none" w:sz="0" w:space="0" w:color="auto"/>
          </w:divBdr>
          <w:divsChild>
            <w:div w:id="2082363264">
              <w:marLeft w:val="0"/>
              <w:marRight w:val="0"/>
              <w:marTop w:val="0"/>
              <w:marBottom w:val="0"/>
              <w:divBdr>
                <w:top w:val="none" w:sz="0" w:space="0" w:color="auto"/>
                <w:left w:val="none" w:sz="0" w:space="0" w:color="auto"/>
                <w:bottom w:val="none" w:sz="0" w:space="0" w:color="auto"/>
                <w:right w:val="none" w:sz="0" w:space="0" w:color="auto"/>
              </w:divBdr>
            </w:div>
          </w:divsChild>
        </w:div>
        <w:div w:id="745345161">
          <w:marLeft w:val="0"/>
          <w:marRight w:val="0"/>
          <w:marTop w:val="0"/>
          <w:marBottom w:val="0"/>
          <w:divBdr>
            <w:top w:val="none" w:sz="0" w:space="0" w:color="auto"/>
            <w:left w:val="none" w:sz="0" w:space="0" w:color="auto"/>
            <w:bottom w:val="none" w:sz="0" w:space="0" w:color="auto"/>
            <w:right w:val="none" w:sz="0" w:space="0" w:color="auto"/>
          </w:divBdr>
        </w:div>
        <w:div w:id="1935938159">
          <w:marLeft w:val="0"/>
          <w:marRight w:val="0"/>
          <w:marTop w:val="0"/>
          <w:marBottom w:val="0"/>
          <w:divBdr>
            <w:top w:val="none" w:sz="0" w:space="0" w:color="auto"/>
            <w:left w:val="none" w:sz="0" w:space="0" w:color="auto"/>
            <w:bottom w:val="none" w:sz="0" w:space="0" w:color="auto"/>
            <w:right w:val="none" w:sz="0" w:space="0" w:color="auto"/>
          </w:divBdr>
          <w:divsChild>
            <w:div w:id="1391729212">
              <w:marLeft w:val="0"/>
              <w:marRight w:val="0"/>
              <w:marTop w:val="0"/>
              <w:marBottom w:val="0"/>
              <w:divBdr>
                <w:top w:val="none" w:sz="0" w:space="0" w:color="auto"/>
                <w:left w:val="none" w:sz="0" w:space="0" w:color="auto"/>
                <w:bottom w:val="none" w:sz="0" w:space="0" w:color="auto"/>
                <w:right w:val="none" w:sz="0" w:space="0" w:color="auto"/>
              </w:divBdr>
            </w:div>
          </w:divsChild>
        </w:div>
        <w:div w:id="793794925">
          <w:marLeft w:val="0"/>
          <w:marRight w:val="0"/>
          <w:marTop w:val="0"/>
          <w:marBottom w:val="0"/>
          <w:divBdr>
            <w:top w:val="none" w:sz="0" w:space="0" w:color="auto"/>
            <w:left w:val="none" w:sz="0" w:space="0" w:color="auto"/>
            <w:bottom w:val="none" w:sz="0" w:space="0" w:color="auto"/>
            <w:right w:val="none" w:sz="0" w:space="0" w:color="auto"/>
          </w:divBdr>
        </w:div>
        <w:div w:id="1898198659">
          <w:marLeft w:val="0"/>
          <w:marRight w:val="0"/>
          <w:marTop w:val="0"/>
          <w:marBottom w:val="0"/>
          <w:divBdr>
            <w:top w:val="none" w:sz="0" w:space="0" w:color="auto"/>
            <w:left w:val="none" w:sz="0" w:space="0" w:color="auto"/>
            <w:bottom w:val="none" w:sz="0" w:space="0" w:color="auto"/>
            <w:right w:val="none" w:sz="0" w:space="0" w:color="auto"/>
          </w:divBdr>
          <w:divsChild>
            <w:div w:id="1593397924">
              <w:marLeft w:val="0"/>
              <w:marRight w:val="0"/>
              <w:marTop w:val="0"/>
              <w:marBottom w:val="0"/>
              <w:divBdr>
                <w:top w:val="none" w:sz="0" w:space="0" w:color="auto"/>
                <w:left w:val="none" w:sz="0" w:space="0" w:color="auto"/>
                <w:bottom w:val="none" w:sz="0" w:space="0" w:color="auto"/>
                <w:right w:val="none" w:sz="0" w:space="0" w:color="auto"/>
              </w:divBdr>
            </w:div>
          </w:divsChild>
        </w:div>
        <w:div w:id="1510371205">
          <w:marLeft w:val="0"/>
          <w:marRight w:val="0"/>
          <w:marTop w:val="0"/>
          <w:marBottom w:val="0"/>
          <w:divBdr>
            <w:top w:val="none" w:sz="0" w:space="0" w:color="auto"/>
            <w:left w:val="none" w:sz="0" w:space="0" w:color="auto"/>
            <w:bottom w:val="none" w:sz="0" w:space="0" w:color="auto"/>
            <w:right w:val="none" w:sz="0" w:space="0" w:color="auto"/>
          </w:divBdr>
        </w:div>
        <w:div w:id="494028806">
          <w:marLeft w:val="0"/>
          <w:marRight w:val="0"/>
          <w:marTop w:val="0"/>
          <w:marBottom w:val="0"/>
          <w:divBdr>
            <w:top w:val="none" w:sz="0" w:space="0" w:color="auto"/>
            <w:left w:val="none" w:sz="0" w:space="0" w:color="auto"/>
            <w:bottom w:val="none" w:sz="0" w:space="0" w:color="auto"/>
            <w:right w:val="none" w:sz="0" w:space="0" w:color="auto"/>
          </w:divBdr>
          <w:divsChild>
            <w:div w:id="1940673973">
              <w:marLeft w:val="0"/>
              <w:marRight w:val="0"/>
              <w:marTop w:val="0"/>
              <w:marBottom w:val="0"/>
              <w:divBdr>
                <w:top w:val="none" w:sz="0" w:space="0" w:color="auto"/>
                <w:left w:val="none" w:sz="0" w:space="0" w:color="auto"/>
                <w:bottom w:val="none" w:sz="0" w:space="0" w:color="auto"/>
                <w:right w:val="none" w:sz="0" w:space="0" w:color="auto"/>
              </w:divBdr>
            </w:div>
          </w:divsChild>
        </w:div>
        <w:div w:id="556474211">
          <w:marLeft w:val="0"/>
          <w:marRight w:val="0"/>
          <w:marTop w:val="0"/>
          <w:marBottom w:val="0"/>
          <w:divBdr>
            <w:top w:val="none" w:sz="0" w:space="0" w:color="auto"/>
            <w:left w:val="none" w:sz="0" w:space="0" w:color="auto"/>
            <w:bottom w:val="none" w:sz="0" w:space="0" w:color="auto"/>
            <w:right w:val="none" w:sz="0" w:space="0" w:color="auto"/>
          </w:divBdr>
        </w:div>
        <w:div w:id="2140682710">
          <w:marLeft w:val="0"/>
          <w:marRight w:val="0"/>
          <w:marTop w:val="0"/>
          <w:marBottom w:val="0"/>
          <w:divBdr>
            <w:top w:val="none" w:sz="0" w:space="0" w:color="auto"/>
            <w:left w:val="none" w:sz="0" w:space="0" w:color="auto"/>
            <w:bottom w:val="none" w:sz="0" w:space="0" w:color="auto"/>
            <w:right w:val="none" w:sz="0" w:space="0" w:color="auto"/>
          </w:divBdr>
          <w:divsChild>
            <w:div w:id="608971545">
              <w:marLeft w:val="0"/>
              <w:marRight w:val="0"/>
              <w:marTop w:val="0"/>
              <w:marBottom w:val="0"/>
              <w:divBdr>
                <w:top w:val="none" w:sz="0" w:space="0" w:color="auto"/>
                <w:left w:val="none" w:sz="0" w:space="0" w:color="auto"/>
                <w:bottom w:val="none" w:sz="0" w:space="0" w:color="auto"/>
                <w:right w:val="none" w:sz="0" w:space="0" w:color="auto"/>
              </w:divBdr>
            </w:div>
          </w:divsChild>
        </w:div>
        <w:div w:id="1931237115">
          <w:marLeft w:val="0"/>
          <w:marRight w:val="0"/>
          <w:marTop w:val="0"/>
          <w:marBottom w:val="0"/>
          <w:divBdr>
            <w:top w:val="none" w:sz="0" w:space="0" w:color="auto"/>
            <w:left w:val="none" w:sz="0" w:space="0" w:color="auto"/>
            <w:bottom w:val="none" w:sz="0" w:space="0" w:color="auto"/>
            <w:right w:val="none" w:sz="0" w:space="0" w:color="auto"/>
          </w:divBdr>
        </w:div>
        <w:div w:id="1113554738">
          <w:marLeft w:val="0"/>
          <w:marRight w:val="0"/>
          <w:marTop w:val="0"/>
          <w:marBottom w:val="0"/>
          <w:divBdr>
            <w:top w:val="none" w:sz="0" w:space="0" w:color="auto"/>
            <w:left w:val="none" w:sz="0" w:space="0" w:color="auto"/>
            <w:bottom w:val="none" w:sz="0" w:space="0" w:color="auto"/>
            <w:right w:val="none" w:sz="0" w:space="0" w:color="auto"/>
          </w:divBdr>
          <w:divsChild>
            <w:div w:id="1836988228">
              <w:marLeft w:val="0"/>
              <w:marRight w:val="0"/>
              <w:marTop w:val="0"/>
              <w:marBottom w:val="0"/>
              <w:divBdr>
                <w:top w:val="none" w:sz="0" w:space="0" w:color="auto"/>
                <w:left w:val="none" w:sz="0" w:space="0" w:color="auto"/>
                <w:bottom w:val="none" w:sz="0" w:space="0" w:color="auto"/>
                <w:right w:val="none" w:sz="0" w:space="0" w:color="auto"/>
              </w:divBdr>
            </w:div>
          </w:divsChild>
        </w:div>
        <w:div w:id="976764548">
          <w:marLeft w:val="0"/>
          <w:marRight w:val="0"/>
          <w:marTop w:val="300"/>
          <w:marBottom w:val="0"/>
          <w:divBdr>
            <w:top w:val="none" w:sz="0" w:space="0" w:color="auto"/>
            <w:left w:val="none" w:sz="0" w:space="0" w:color="auto"/>
            <w:bottom w:val="none" w:sz="0" w:space="0" w:color="auto"/>
            <w:right w:val="none" w:sz="0" w:space="0" w:color="auto"/>
          </w:divBdr>
          <w:divsChild>
            <w:div w:id="581531684">
              <w:marLeft w:val="0"/>
              <w:marRight w:val="0"/>
              <w:marTop w:val="0"/>
              <w:marBottom w:val="0"/>
              <w:divBdr>
                <w:top w:val="none" w:sz="0" w:space="0" w:color="auto"/>
                <w:left w:val="none" w:sz="0" w:space="0" w:color="auto"/>
                <w:bottom w:val="none" w:sz="0" w:space="0" w:color="auto"/>
                <w:right w:val="none" w:sz="0" w:space="0" w:color="auto"/>
              </w:divBdr>
              <w:divsChild>
                <w:div w:id="14133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657416">
          <w:marLeft w:val="0"/>
          <w:marRight w:val="0"/>
          <w:marTop w:val="300"/>
          <w:marBottom w:val="0"/>
          <w:divBdr>
            <w:top w:val="none" w:sz="0" w:space="0" w:color="auto"/>
            <w:left w:val="none" w:sz="0" w:space="0" w:color="auto"/>
            <w:bottom w:val="none" w:sz="0" w:space="0" w:color="auto"/>
            <w:right w:val="none" w:sz="0" w:space="0" w:color="auto"/>
          </w:divBdr>
          <w:divsChild>
            <w:div w:id="866601193">
              <w:marLeft w:val="0"/>
              <w:marRight w:val="0"/>
              <w:marTop w:val="0"/>
              <w:marBottom w:val="0"/>
              <w:divBdr>
                <w:top w:val="none" w:sz="0" w:space="0" w:color="auto"/>
                <w:left w:val="none" w:sz="0" w:space="0" w:color="auto"/>
                <w:bottom w:val="none" w:sz="0" w:space="0" w:color="auto"/>
                <w:right w:val="none" w:sz="0" w:space="0" w:color="auto"/>
              </w:divBdr>
              <w:divsChild>
                <w:div w:id="172768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003191">
          <w:marLeft w:val="0"/>
          <w:marRight w:val="0"/>
          <w:marTop w:val="300"/>
          <w:marBottom w:val="0"/>
          <w:divBdr>
            <w:top w:val="none" w:sz="0" w:space="0" w:color="auto"/>
            <w:left w:val="none" w:sz="0" w:space="0" w:color="auto"/>
            <w:bottom w:val="none" w:sz="0" w:space="0" w:color="auto"/>
            <w:right w:val="none" w:sz="0" w:space="0" w:color="auto"/>
          </w:divBdr>
          <w:divsChild>
            <w:div w:id="221335839">
              <w:marLeft w:val="0"/>
              <w:marRight w:val="0"/>
              <w:marTop w:val="0"/>
              <w:marBottom w:val="0"/>
              <w:divBdr>
                <w:top w:val="none" w:sz="0" w:space="0" w:color="auto"/>
                <w:left w:val="none" w:sz="0" w:space="0" w:color="auto"/>
                <w:bottom w:val="none" w:sz="0" w:space="0" w:color="auto"/>
                <w:right w:val="none" w:sz="0" w:space="0" w:color="auto"/>
              </w:divBdr>
              <w:divsChild>
                <w:div w:id="1290208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89812">
          <w:marLeft w:val="0"/>
          <w:marRight w:val="0"/>
          <w:marTop w:val="300"/>
          <w:marBottom w:val="0"/>
          <w:divBdr>
            <w:top w:val="none" w:sz="0" w:space="0" w:color="auto"/>
            <w:left w:val="none" w:sz="0" w:space="0" w:color="auto"/>
            <w:bottom w:val="none" w:sz="0" w:space="0" w:color="auto"/>
            <w:right w:val="none" w:sz="0" w:space="0" w:color="auto"/>
          </w:divBdr>
          <w:divsChild>
            <w:div w:id="1974627423">
              <w:marLeft w:val="0"/>
              <w:marRight w:val="0"/>
              <w:marTop w:val="0"/>
              <w:marBottom w:val="0"/>
              <w:divBdr>
                <w:top w:val="none" w:sz="0" w:space="0" w:color="auto"/>
                <w:left w:val="none" w:sz="0" w:space="0" w:color="auto"/>
                <w:bottom w:val="none" w:sz="0" w:space="0" w:color="auto"/>
                <w:right w:val="none" w:sz="0" w:space="0" w:color="auto"/>
              </w:divBdr>
              <w:divsChild>
                <w:div w:id="71816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8437394">
      <w:bodyDiv w:val="1"/>
      <w:marLeft w:val="0"/>
      <w:marRight w:val="0"/>
      <w:marTop w:val="0"/>
      <w:marBottom w:val="0"/>
      <w:divBdr>
        <w:top w:val="none" w:sz="0" w:space="0" w:color="auto"/>
        <w:left w:val="none" w:sz="0" w:space="0" w:color="auto"/>
        <w:bottom w:val="none" w:sz="0" w:space="0" w:color="auto"/>
        <w:right w:val="none" w:sz="0" w:space="0" w:color="auto"/>
      </w:divBdr>
      <w:divsChild>
        <w:div w:id="2143496848">
          <w:marLeft w:val="0"/>
          <w:marRight w:val="0"/>
          <w:marTop w:val="0"/>
          <w:marBottom w:val="0"/>
          <w:divBdr>
            <w:top w:val="none" w:sz="0" w:space="0" w:color="auto"/>
            <w:left w:val="none" w:sz="0" w:space="0" w:color="auto"/>
            <w:bottom w:val="none" w:sz="0" w:space="0" w:color="auto"/>
            <w:right w:val="none" w:sz="0" w:space="0" w:color="auto"/>
          </w:divBdr>
        </w:div>
        <w:div w:id="1903786513">
          <w:marLeft w:val="0"/>
          <w:marRight w:val="0"/>
          <w:marTop w:val="0"/>
          <w:marBottom w:val="0"/>
          <w:divBdr>
            <w:top w:val="none" w:sz="0" w:space="0" w:color="auto"/>
            <w:left w:val="none" w:sz="0" w:space="0" w:color="auto"/>
            <w:bottom w:val="none" w:sz="0" w:space="0" w:color="auto"/>
            <w:right w:val="none" w:sz="0" w:space="0" w:color="auto"/>
          </w:divBdr>
          <w:divsChild>
            <w:div w:id="1583368790">
              <w:marLeft w:val="0"/>
              <w:marRight w:val="0"/>
              <w:marTop w:val="0"/>
              <w:marBottom w:val="0"/>
              <w:divBdr>
                <w:top w:val="none" w:sz="0" w:space="0" w:color="auto"/>
                <w:left w:val="none" w:sz="0" w:space="0" w:color="auto"/>
                <w:bottom w:val="none" w:sz="0" w:space="0" w:color="auto"/>
                <w:right w:val="none" w:sz="0" w:space="0" w:color="auto"/>
              </w:divBdr>
            </w:div>
          </w:divsChild>
        </w:div>
        <w:div w:id="383985269">
          <w:marLeft w:val="0"/>
          <w:marRight w:val="0"/>
          <w:marTop w:val="0"/>
          <w:marBottom w:val="0"/>
          <w:divBdr>
            <w:top w:val="none" w:sz="0" w:space="0" w:color="auto"/>
            <w:left w:val="none" w:sz="0" w:space="0" w:color="auto"/>
            <w:bottom w:val="none" w:sz="0" w:space="0" w:color="auto"/>
            <w:right w:val="none" w:sz="0" w:space="0" w:color="auto"/>
          </w:divBdr>
        </w:div>
        <w:div w:id="2053385144">
          <w:marLeft w:val="0"/>
          <w:marRight w:val="0"/>
          <w:marTop w:val="0"/>
          <w:marBottom w:val="0"/>
          <w:divBdr>
            <w:top w:val="none" w:sz="0" w:space="0" w:color="auto"/>
            <w:left w:val="none" w:sz="0" w:space="0" w:color="auto"/>
            <w:bottom w:val="none" w:sz="0" w:space="0" w:color="auto"/>
            <w:right w:val="none" w:sz="0" w:space="0" w:color="auto"/>
          </w:divBdr>
          <w:divsChild>
            <w:div w:id="1730306718">
              <w:marLeft w:val="0"/>
              <w:marRight w:val="0"/>
              <w:marTop w:val="0"/>
              <w:marBottom w:val="0"/>
              <w:divBdr>
                <w:top w:val="none" w:sz="0" w:space="0" w:color="auto"/>
                <w:left w:val="none" w:sz="0" w:space="0" w:color="auto"/>
                <w:bottom w:val="none" w:sz="0" w:space="0" w:color="auto"/>
                <w:right w:val="none" w:sz="0" w:space="0" w:color="auto"/>
              </w:divBdr>
            </w:div>
          </w:divsChild>
        </w:div>
        <w:div w:id="1211458581">
          <w:marLeft w:val="0"/>
          <w:marRight w:val="0"/>
          <w:marTop w:val="0"/>
          <w:marBottom w:val="0"/>
          <w:divBdr>
            <w:top w:val="none" w:sz="0" w:space="0" w:color="auto"/>
            <w:left w:val="none" w:sz="0" w:space="0" w:color="auto"/>
            <w:bottom w:val="none" w:sz="0" w:space="0" w:color="auto"/>
            <w:right w:val="none" w:sz="0" w:space="0" w:color="auto"/>
          </w:divBdr>
        </w:div>
        <w:div w:id="249896915">
          <w:marLeft w:val="0"/>
          <w:marRight w:val="0"/>
          <w:marTop w:val="0"/>
          <w:marBottom w:val="0"/>
          <w:divBdr>
            <w:top w:val="none" w:sz="0" w:space="0" w:color="auto"/>
            <w:left w:val="none" w:sz="0" w:space="0" w:color="auto"/>
            <w:bottom w:val="none" w:sz="0" w:space="0" w:color="auto"/>
            <w:right w:val="none" w:sz="0" w:space="0" w:color="auto"/>
          </w:divBdr>
          <w:divsChild>
            <w:div w:id="448400375">
              <w:marLeft w:val="0"/>
              <w:marRight w:val="0"/>
              <w:marTop w:val="0"/>
              <w:marBottom w:val="0"/>
              <w:divBdr>
                <w:top w:val="none" w:sz="0" w:space="0" w:color="auto"/>
                <w:left w:val="none" w:sz="0" w:space="0" w:color="auto"/>
                <w:bottom w:val="none" w:sz="0" w:space="0" w:color="auto"/>
                <w:right w:val="none" w:sz="0" w:space="0" w:color="auto"/>
              </w:divBdr>
            </w:div>
          </w:divsChild>
        </w:div>
        <w:div w:id="2124374636">
          <w:marLeft w:val="0"/>
          <w:marRight w:val="0"/>
          <w:marTop w:val="0"/>
          <w:marBottom w:val="0"/>
          <w:divBdr>
            <w:top w:val="none" w:sz="0" w:space="0" w:color="auto"/>
            <w:left w:val="none" w:sz="0" w:space="0" w:color="auto"/>
            <w:bottom w:val="none" w:sz="0" w:space="0" w:color="auto"/>
            <w:right w:val="none" w:sz="0" w:space="0" w:color="auto"/>
          </w:divBdr>
        </w:div>
        <w:div w:id="743840961">
          <w:marLeft w:val="0"/>
          <w:marRight w:val="0"/>
          <w:marTop w:val="0"/>
          <w:marBottom w:val="0"/>
          <w:divBdr>
            <w:top w:val="none" w:sz="0" w:space="0" w:color="auto"/>
            <w:left w:val="none" w:sz="0" w:space="0" w:color="auto"/>
            <w:bottom w:val="none" w:sz="0" w:space="0" w:color="auto"/>
            <w:right w:val="none" w:sz="0" w:space="0" w:color="auto"/>
          </w:divBdr>
          <w:divsChild>
            <w:div w:id="1584071841">
              <w:marLeft w:val="0"/>
              <w:marRight w:val="0"/>
              <w:marTop w:val="0"/>
              <w:marBottom w:val="0"/>
              <w:divBdr>
                <w:top w:val="none" w:sz="0" w:space="0" w:color="auto"/>
                <w:left w:val="none" w:sz="0" w:space="0" w:color="auto"/>
                <w:bottom w:val="none" w:sz="0" w:space="0" w:color="auto"/>
                <w:right w:val="none" w:sz="0" w:space="0" w:color="auto"/>
              </w:divBdr>
            </w:div>
          </w:divsChild>
        </w:div>
        <w:div w:id="619410865">
          <w:marLeft w:val="0"/>
          <w:marRight w:val="0"/>
          <w:marTop w:val="0"/>
          <w:marBottom w:val="0"/>
          <w:divBdr>
            <w:top w:val="none" w:sz="0" w:space="0" w:color="auto"/>
            <w:left w:val="none" w:sz="0" w:space="0" w:color="auto"/>
            <w:bottom w:val="none" w:sz="0" w:space="0" w:color="auto"/>
            <w:right w:val="none" w:sz="0" w:space="0" w:color="auto"/>
          </w:divBdr>
        </w:div>
        <w:div w:id="2074037006">
          <w:marLeft w:val="0"/>
          <w:marRight w:val="0"/>
          <w:marTop w:val="0"/>
          <w:marBottom w:val="0"/>
          <w:divBdr>
            <w:top w:val="none" w:sz="0" w:space="0" w:color="auto"/>
            <w:left w:val="none" w:sz="0" w:space="0" w:color="auto"/>
            <w:bottom w:val="none" w:sz="0" w:space="0" w:color="auto"/>
            <w:right w:val="none" w:sz="0" w:space="0" w:color="auto"/>
          </w:divBdr>
          <w:divsChild>
            <w:div w:id="982200543">
              <w:marLeft w:val="0"/>
              <w:marRight w:val="0"/>
              <w:marTop w:val="0"/>
              <w:marBottom w:val="0"/>
              <w:divBdr>
                <w:top w:val="none" w:sz="0" w:space="0" w:color="auto"/>
                <w:left w:val="none" w:sz="0" w:space="0" w:color="auto"/>
                <w:bottom w:val="none" w:sz="0" w:space="0" w:color="auto"/>
                <w:right w:val="none" w:sz="0" w:space="0" w:color="auto"/>
              </w:divBdr>
            </w:div>
          </w:divsChild>
        </w:div>
        <w:div w:id="16544320">
          <w:marLeft w:val="0"/>
          <w:marRight w:val="0"/>
          <w:marTop w:val="0"/>
          <w:marBottom w:val="0"/>
          <w:divBdr>
            <w:top w:val="none" w:sz="0" w:space="0" w:color="auto"/>
            <w:left w:val="none" w:sz="0" w:space="0" w:color="auto"/>
            <w:bottom w:val="none" w:sz="0" w:space="0" w:color="auto"/>
            <w:right w:val="none" w:sz="0" w:space="0" w:color="auto"/>
          </w:divBdr>
        </w:div>
        <w:div w:id="1430586036">
          <w:marLeft w:val="0"/>
          <w:marRight w:val="0"/>
          <w:marTop w:val="0"/>
          <w:marBottom w:val="0"/>
          <w:divBdr>
            <w:top w:val="none" w:sz="0" w:space="0" w:color="auto"/>
            <w:left w:val="none" w:sz="0" w:space="0" w:color="auto"/>
            <w:bottom w:val="none" w:sz="0" w:space="0" w:color="auto"/>
            <w:right w:val="none" w:sz="0" w:space="0" w:color="auto"/>
          </w:divBdr>
          <w:divsChild>
            <w:div w:id="844981574">
              <w:marLeft w:val="0"/>
              <w:marRight w:val="0"/>
              <w:marTop w:val="0"/>
              <w:marBottom w:val="0"/>
              <w:divBdr>
                <w:top w:val="none" w:sz="0" w:space="0" w:color="auto"/>
                <w:left w:val="none" w:sz="0" w:space="0" w:color="auto"/>
                <w:bottom w:val="none" w:sz="0" w:space="0" w:color="auto"/>
                <w:right w:val="none" w:sz="0" w:space="0" w:color="auto"/>
              </w:divBdr>
            </w:div>
          </w:divsChild>
        </w:div>
        <w:div w:id="1021972012">
          <w:marLeft w:val="0"/>
          <w:marRight w:val="0"/>
          <w:marTop w:val="0"/>
          <w:marBottom w:val="0"/>
          <w:divBdr>
            <w:top w:val="none" w:sz="0" w:space="0" w:color="auto"/>
            <w:left w:val="none" w:sz="0" w:space="0" w:color="auto"/>
            <w:bottom w:val="none" w:sz="0" w:space="0" w:color="auto"/>
            <w:right w:val="none" w:sz="0" w:space="0" w:color="auto"/>
          </w:divBdr>
        </w:div>
        <w:div w:id="2050718215">
          <w:marLeft w:val="0"/>
          <w:marRight w:val="0"/>
          <w:marTop w:val="0"/>
          <w:marBottom w:val="0"/>
          <w:divBdr>
            <w:top w:val="none" w:sz="0" w:space="0" w:color="auto"/>
            <w:left w:val="none" w:sz="0" w:space="0" w:color="auto"/>
            <w:bottom w:val="none" w:sz="0" w:space="0" w:color="auto"/>
            <w:right w:val="none" w:sz="0" w:space="0" w:color="auto"/>
          </w:divBdr>
          <w:divsChild>
            <w:div w:id="1247182436">
              <w:marLeft w:val="0"/>
              <w:marRight w:val="0"/>
              <w:marTop w:val="0"/>
              <w:marBottom w:val="0"/>
              <w:divBdr>
                <w:top w:val="none" w:sz="0" w:space="0" w:color="auto"/>
                <w:left w:val="none" w:sz="0" w:space="0" w:color="auto"/>
                <w:bottom w:val="none" w:sz="0" w:space="0" w:color="auto"/>
                <w:right w:val="none" w:sz="0" w:space="0" w:color="auto"/>
              </w:divBdr>
            </w:div>
          </w:divsChild>
        </w:div>
        <w:div w:id="733503511">
          <w:marLeft w:val="0"/>
          <w:marRight w:val="0"/>
          <w:marTop w:val="300"/>
          <w:marBottom w:val="0"/>
          <w:divBdr>
            <w:top w:val="none" w:sz="0" w:space="0" w:color="auto"/>
            <w:left w:val="none" w:sz="0" w:space="0" w:color="auto"/>
            <w:bottom w:val="none" w:sz="0" w:space="0" w:color="auto"/>
            <w:right w:val="none" w:sz="0" w:space="0" w:color="auto"/>
          </w:divBdr>
          <w:divsChild>
            <w:div w:id="577248432">
              <w:marLeft w:val="0"/>
              <w:marRight w:val="0"/>
              <w:marTop w:val="0"/>
              <w:marBottom w:val="0"/>
              <w:divBdr>
                <w:top w:val="none" w:sz="0" w:space="0" w:color="auto"/>
                <w:left w:val="none" w:sz="0" w:space="0" w:color="auto"/>
                <w:bottom w:val="none" w:sz="0" w:space="0" w:color="auto"/>
                <w:right w:val="none" w:sz="0" w:space="0" w:color="auto"/>
              </w:divBdr>
              <w:divsChild>
                <w:div w:id="2041709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161701">
          <w:marLeft w:val="0"/>
          <w:marRight w:val="0"/>
          <w:marTop w:val="300"/>
          <w:marBottom w:val="0"/>
          <w:divBdr>
            <w:top w:val="none" w:sz="0" w:space="0" w:color="auto"/>
            <w:left w:val="none" w:sz="0" w:space="0" w:color="auto"/>
            <w:bottom w:val="none" w:sz="0" w:space="0" w:color="auto"/>
            <w:right w:val="none" w:sz="0" w:space="0" w:color="auto"/>
          </w:divBdr>
          <w:divsChild>
            <w:div w:id="491137881">
              <w:marLeft w:val="0"/>
              <w:marRight w:val="0"/>
              <w:marTop w:val="0"/>
              <w:marBottom w:val="0"/>
              <w:divBdr>
                <w:top w:val="none" w:sz="0" w:space="0" w:color="auto"/>
                <w:left w:val="none" w:sz="0" w:space="0" w:color="auto"/>
                <w:bottom w:val="none" w:sz="0" w:space="0" w:color="auto"/>
                <w:right w:val="none" w:sz="0" w:space="0" w:color="auto"/>
              </w:divBdr>
              <w:divsChild>
                <w:div w:id="2040668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042990">
          <w:marLeft w:val="0"/>
          <w:marRight w:val="0"/>
          <w:marTop w:val="300"/>
          <w:marBottom w:val="0"/>
          <w:divBdr>
            <w:top w:val="none" w:sz="0" w:space="0" w:color="auto"/>
            <w:left w:val="none" w:sz="0" w:space="0" w:color="auto"/>
            <w:bottom w:val="none" w:sz="0" w:space="0" w:color="auto"/>
            <w:right w:val="none" w:sz="0" w:space="0" w:color="auto"/>
          </w:divBdr>
          <w:divsChild>
            <w:div w:id="510800858">
              <w:marLeft w:val="0"/>
              <w:marRight w:val="0"/>
              <w:marTop w:val="0"/>
              <w:marBottom w:val="0"/>
              <w:divBdr>
                <w:top w:val="none" w:sz="0" w:space="0" w:color="auto"/>
                <w:left w:val="none" w:sz="0" w:space="0" w:color="auto"/>
                <w:bottom w:val="none" w:sz="0" w:space="0" w:color="auto"/>
                <w:right w:val="none" w:sz="0" w:space="0" w:color="auto"/>
              </w:divBdr>
              <w:divsChild>
                <w:div w:id="55582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80670">
          <w:marLeft w:val="0"/>
          <w:marRight w:val="0"/>
          <w:marTop w:val="300"/>
          <w:marBottom w:val="0"/>
          <w:divBdr>
            <w:top w:val="none" w:sz="0" w:space="0" w:color="auto"/>
            <w:left w:val="none" w:sz="0" w:space="0" w:color="auto"/>
            <w:bottom w:val="none" w:sz="0" w:space="0" w:color="auto"/>
            <w:right w:val="none" w:sz="0" w:space="0" w:color="auto"/>
          </w:divBdr>
          <w:divsChild>
            <w:div w:id="53552750">
              <w:marLeft w:val="0"/>
              <w:marRight w:val="0"/>
              <w:marTop w:val="0"/>
              <w:marBottom w:val="0"/>
              <w:divBdr>
                <w:top w:val="none" w:sz="0" w:space="0" w:color="auto"/>
                <w:left w:val="none" w:sz="0" w:space="0" w:color="auto"/>
                <w:bottom w:val="none" w:sz="0" w:space="0" w:color="auto"/>
                <w:right w:val="none" w:sz="0" w:space="0" w:color="auto"/>
              </w:divBdr>
              <w:divsChild>
                <w:div w:id="17380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3710">
      <w:bodyDiv w:val="1"/>
      <w:marLeft w:val="0"/>
      <w:marRight w:val="0"/>
      <w:marTop w:val="0"/>
      <w:marBottom w:val="0"/>
      <w:divBdr>
        <w:top w:val="none" w:sz="0" w:space="0" w:color="auto"/>
        <w:left w:val="none" w:sz="0" w:space="0" w:color="auto"/>
        <w:bottom w:val="none" w:sz="0" w:space="0" w:color="auto"/>
        <w:right w:val="none" w:sz="0" w:space="0" w:color="auto"/>
      </w:divBdr>
      <w:divsChild>
        <w:div w:id="1594124591">
          <w:marLeft w:val="0"/>
          <w:marRight w:val="0"/>
          <w:marTop w:val="0"/>
          <w:marBottom w:val="0"/>
          <w:divBdr>
            <w:top w:val="none" w:sz="0" w:space="0" w:color="auto"/>
            <w:left w:val="none" w:sz="0" w:space="0" w:color="auto"/>
            <w:bottom w:val="none" w:sz="0" w:space="0" w:color="auto"/>
            <w:right w:val="none" w:sz="0" w:space="0" w:color="auto"/>
          </w:divBdr>
        </w:div>
        <w:div w:id="2045324451">
          <w:marLeft w:val="0"/>
          <w:marRight w:val="0"/>
          <w:marTop w:val="0"/>
          <w:marBottom w:val="0"/>
          <w:divBdr>
            <w:top w:val="none" w:sz="0" w:space="0" w:color="auto"/>
            <w:left w:val="none" w:sz="0" w:space="0" w:color="auto"/>
            <w:bottom w:val="none" w:sz="0" w:space="0" w:color="auto"/>
            <w:right w:val="none" w:sz="0" w:space="0" w:color="auto"/>
          </w:divBdr>
          <w:divsChild>
            <w:div w:id="1600525403">
              <w:marLeft w:val="0"/>
              <w:marRight w:val="0"/>
              <w:marTop w:val="0"/>
              <w:marBottom w:val="0"/>
              <w:divBdr>
                <w:top w:val="none" w:sz="0" w:space="0" w:color="auto"/>
                <w:left w:val="none" w:sz="0" w:space="0" w:color="auto"/>
                <w:bottom w:val="none" w:sz="0" w:space="0" w:color="auto"/>
                <w:right w:val="none" w:sz="0" w:space="0" w:color="auto"/>
              </w:divBdr>
            </w:div>
          </w:divsChild>
        </w:div>
        <w:div w:id="139230456">
          <w:marLeft w:val="0"/>
          <w:marRight w:val="0"/>
          <w:marTop w:val="0"/>
          <w:marBottom w:val="0"/>
          <w:divBdr>
            <w:top w:val="none" w:sz="0" w:space="0" w:color="auto"/>
            <w:left w:val="none" w:sz="0" w:space="0" w:color="auto"/>
            <w:bottom w:val="none" w:sz="0" w:space="0" w:color="auto"/>
            <w:right w:val="none" w:sz="0" w:space="0" w:color="auto"/>
          </w:divBdr>
        </w:div>
        <w:div w:id="1570655696">
          <w:marLeft w:val="0"/>
          <w:marRight w:val="0"/>
          <w:marTop w:val="0"/>
          <w:marBottom w:val="0"/>
          <w:divBdr>
            <w:top w:val="none" w:sz="0" w:space="0" w:color="auto"/>
            <w:left w:val="none" w:sz="0" w:space="0" w:color="auto"/>
            <w:bottom w:val="none" w:sz="0" w:space="0" w:color="auto"/>
            <w:right w:val="none" w:sz="0" w:space="0" w:color="auto"/>
          </w:divBdr>
          <w:divsChild>
            <w:div w:id="1928953353">
              <w:marLeft w:val="0"/>
              <w:marRight w:val="0"/>
              <w:marTop w:val="0"/>
              <w:marBottom w:val="0"/>
              <w:divBdr>
                <w:top w:val="none" w:sz="0" w:space="0" w:color="auto"/>
                <w:left w:val="none" w:sz="0" w:space="0" w:color="auto"/>
                <w:bottom w:val="none" w:sz="0" w:space="0" w:color="auto"/>
                <w:right w:val="none" w:sz="0" w:space="0" w:color="auto"/>
              </w:divBdr>
            </w:div>
          </w:divsChild>
        </w:div>
        <w:div w:id="1101729884">
          <w:marLeft w:val="0"/>
          <w:marRight w:val="0"/>
          <w:marTop w:val="0"/>
          <w:marBottom w:val="0"/>
          <w:divBdr>
            <w:top w:val="none" w:sz="0" w:space="0" w:color="auto"/>
            <w:left w:val="none" w:sz="0" w:space="0" w:color="auto"/>
            <w:bottom w:val="none" w:sz="0" w:space="0" w:color="auto"/>
            <w:right w:val="none" w:sz="0" w:space="0" w:color="auto"/>
          </w:divBdr>
        </w:div>
        <w:div w:id="411128419">
          <w:marLeft w:val="0"/>
          <w:marRight w:val="0"/>
          <w:marTop w:val="0"/>
          <w:marBottom w:val="0"/>
          <w:divBdr>
            <w:top w:val="none" w:sz="0" w:space="0" w:color="auto"/>
            <w:left w:val="none" w:sz="0" w:space="0" w:color="auto"/>
            <w:bottom w:val="none" w:sz="0" w:space="0" w:color="auto"/>
            <w:right w:val="none" w:sz="0" w:space="0" w:color="auto"/>
          </w:divBdr>
          <w:divsChild>
            <w:div w:id="614142961">
              <w:marLeft w:val="0"/>
              <w:marRight w:val="0"/>
              <w:marTop w:val="0"/>
              <w:marBottom w:val="0"/>
              <w:divBdr>
                <w:top w:val="none" w:sz="0" w:space="0" w:color="auto"/>
                <w:left w:val="none" w:sz="0" w:space="0" w:color="auto"/>
                <w:bottom w:val="none" w:sz="0" w:space="0" w:color="auto"/>
                <w:right w:val="none" w:sz="0" w:space="0" w:color="auto"/>
              </w:divBdr>
            </w:div>
          </w:divsChild>
        </w:div>
        <w:div w:id="803743415">
          <w:marLeft w:val="0"/>
          <w:marRight w:val="0"/>
          <w:marTop w:val="0"/>
          <w:marBottom w:val="0"/>
          <w:divBdr>
            <w:top w:val="none" w:sz="0" w:space="0" w:color="auto"/>
            <w:left w:val="none" w:sz="0" w:space="0" w:color="auto"/>
            <w:bottom w:val="none" w:sz="0" w:space="0" w:color="auto"/>
            <w:right w:val="none" w:sz="0" w:space="0" w:color="auto"/>
          </w:divBdr>
        </w:div>
        <w:div w:id="1934438386">
          <w:marLeft w:val="0"/>
          <w:marRight w:val="0"/>
          <w:marTop w:val="0"/>
          <w:marBottom w:val="0"/>
          <w:divBdr>
            <w:top w:val="none" w:sz="0" w:space="0" w:color="auto"/>
            <w:left w:val="none" w:sz="0" w:space="0" w:color="auto"/>
            <w:bottom w:val="none" w:sz="0" w:space="0" w:color="auto"/>
            <w:right w:val="none" w:sz="0" w:space="0" w:color="auto"/>
          </w:divBdr>
          <w:divsChild>
            <w:div w:id="1185099095">
              <w:marLeft w:val="0"/>
              <w:marRight w:val="0"/>
              <w:marTop w:val="0"/>
              <w:marBottom w:val="0"/>
              <w:divBdr>
                <w:top w:val="none" w:sz="0" w:space="0" w:color="auto"/>
                <w:left w:val="none" w:sz="0" w:space="0" w:color="auto"/>
                <w:bottom w:val="none" w:sz="0" w:space="0" w:color="auto"/>
                <w:right w:val="none" w:sz="0" w:space="0" w:color="auto"/>
              </w:divBdr>
            </w:div>
          </w:divsChild>
        </w:div>
        <w:div w:id="2102143657">
          <w:marLeft w:val="0"/>
          <w:marRight w:val="0"/>
          <w:marTop w:val="0"/>
          <w:marBottom w:val="0"/>
          <w:divBdr>
            <w:top w:val="none" w:sz="0" w:space="0" w:color="auto"/>
            <w:left w:val="none" w:sz="0" w:space="0" w:color="auto"/>
            <w:bottom w:val="none" w:sz="0" w:space="0" w:color="auto"/>
            <w:right w:val="none" w:sz="0" w:space="0" w:color="auto"/>
          </w:divBdr>
        </w:div>
        <w:div w:id="2071416858">
          <w:marLeft w:val="0"/>
          <w:marRight w:val="0"/>
          <w:marTop w:val="0"/>
          <w:marBottom w:val="0"/>
          <w:divBdr>
            <w:top w:val="none" w:sz="0" w:space="0" w:color="auto"/>
            <w:left w:val="none" w:sz="0" w:space="0" w:color="auto"/>
            <w:bottom w:val="none" w:sz="0" w:space="0" w:color="auto"/>
            <w:right w:val="none" w:sz="0" w:space="0" w:color="auto"/>
          </w:divBdr>
          <w:divsChild>
            <w:div w:id="964627046">
              <w:marLeft w:val="0"/>
              <w:marRight w:val="0"/>
              <w:marTop w:val="0"/>
              <w:marBottom w:val="0"/>
              <w:divBdr>
                <w:top w:val="none" w:sz="0" w:space="0" w:color="auto"/>
                <w:left w:val="none" w:sz="0" w:space="0" w:color="auto"/>
                <w:bottom w:val="none" w:sz="0" w:space="0" w:color="auto"/>
                <w:right w:val="none" w:sz="0" w:space="0" w:color="auto"/>
              </w:divBdr>
            </w:div>
          </w:divsChild>
        </w:div>
        <w:div w:id="455412074">
          <w:marLeft w:val="0"/>
          <w:marRight w:val="0"/>
          <w:marTop w:val="0"/>
          <w:marBottom w:val="0"/>
          <w:divBdr>
            <w:top w:val="none" w:sz="0" w:space="0" w:color="auto"/>
            <w:left w:val="none" w:sz="0" w:space="0" w:color="auto"/>
            <w:bottom w:val="none" w:sz="0" w:space="0" w:color="auto"/>
            <w:right w:val="none" w:sz="0" w:space="0" w:color="auto"/>
          </w:divBdr>
        </w:div>
        <w:div w:id="1117217510">
          <w:marLeft w:val="0"/>
          <w:marRight w:val="0"/>
          <w:marTop w:val="0"/>
          <w:marBottom w:val="0"/>
          <w:divBdr>
            <w:top w:val="none" w:sz="0" w:space="0" w:color="auto"/>
            <w:left w:val="none" w:sz="0" w:space="0" w:color="auto"/>
            <w:bottom w:val="none" w:sz="0" w:space="0" w:color="auto"/>
            <w:right w:val="none" w:sz="0" w:space="0" w:color="auto"/>
          </w:divBdr>
          <w:divsChild>
            <w:div w:id="893546589">
              <w:marLeft w:val="0"/>
              <w:marRight w:val="0"/>
              <w:marTop w:val="0"/>
              <w:marBottom w:val="0"/>
              <w:divBdr>
                <w:top w:val="none" w:sz="0" w:space="0" w:color="auto"/>
                <w:left w:val="none" w:sz="0" w:space="0" w:color="auto"/>
                <w:bottom w:val="none" w:sz="0" w:space="0" w:color="auto"/>
                <w:right w:val="none" w:sz="0" w:space="0" w:color="auto"/>
              </w:divBdr>
            </w:div>
          </w:divsChild>
        </w:div>
        <w:div w:id="740755193">
          <w:marLeft w:val="0"/>
          <w:marRight w:val="0"/>
          <w:marTop w:val="0"/>
          <w:marBottom w:val="0"/>
          <w:divBdr>
            <w:top w:val="none" w:sz="0" w:space="0" w:color="auto"/>
            <w:left w:val="none" w:sz="0" w:space="0" w:color="auto"/>
            <w:bottom w:val="none" w:sz="0" w:space="0" w:color="auto"/>
            <w:right w:val="none" w:sz="0" w:space="0" w:color="auto"/>
          </w:divBdr>
        </w:div>
        <w:div w:id="198593702">
          <w:marLeft w:val="0"/>
          <w:marRight w:val="0"/>
          <w:marTop w:val="0"/>
          <w:marBottom w:val="0"/>
          <w:divBdr>
            <w:top w:val="none" w:sz="0" w:space="0" w:color="auto"/>
            <w:left w:val="none" w:sz="0" w:space="0" w:color="auto"/>
            <w:bottom w:val="none" w:sz="0" w:space="0" w:color="auto"/>
            <w:right w:val="none" w:sz="0" w:space="0" w:color="auto"/>
          </w:divBdr>
          <w:divsChild>
            <w:div w:id="31928013">
              <w:marLeft w:val="0"/>
              <w:marRight w:val="0"/>
              <w:marTop w:val="0"/>
              <w:marBottom w:val="0"/>
              <w:divBdr>
                <w:top w:val="none" w:sz="0" w:space="0" w:color="auto"/>
                <w:left w:val="none" w:sz="0" w:space="0" w:color="auto"/>
                <w:bottom w:val="none" w:sz="0" w:space="0" w:color="auto"/>
                <w:right w:val="none" w:sz="0" w:space="0" w:color="auto"/>
              </w:divBdr>
            </w:div>
          </w:divsChild>
        </w:div>
        <w:div w:id="635840031">
          <w:marLeft w:val="0"/>
          <w:marRight w:val="0"/>
          <w:marTop w:val="300"/>
          <w:marBottom w:val="0"/>
          <w:divBdr>
            <w:top w:val="none" w:sz="0" w:space="0" w:color="auto"/>
            <w:left w:val="none" w:sz="0" w:space="0" w:color="auto"/>
            <w:bottom w:val="none" w:sz="0" w:space="0" w:color="auto"/>
            <w:right w:val="none" w:sz="0" w:space="0" w:color="auto"/>
          </w:divBdr>
          <w:divsChild>
            <w:div w:id="1370766381">
              <w:marLeft w:val="0"/>
              <w:marRight w:val="0"/>
              <w:marTop w:val="0"/>
              <w:marBottom w:val="0"/>
              <w:divBdr>
                <w:top w:val="none" w:sz="0" w:space="0" w:color="auto"/>
                <w:left w:val="none" w:sz="0" w:space="0" w:color="auto"/>
                <w:bottom w:val="none" w:sz="0" w:space="0" w:color="auto"/>
                <w:right w:val="none" w:sz="0" w:space="0" w:color="auto"/>
              </w:divBdr>
              <w:divsChild>
                <w:div w:id="752362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437144">
          <w:marLeft w:val="0"/>
          <w:marRight w:val="0"/>
          <w:marTop w:val="300"/>
          <w:marBottom w:val="0"/>
          <w:divBdr>
            <w:top w:val="none" w:sz="0" w:space="0" w:color="auto"/>
            <w:left w:val="none" w:sz="0" w:space="0" w:color="auto"/>
            <w:bottom w:val="none" w:sz="0" w:space="0" w:color="auto"/>
            <w:right w:val="none" w:sz="0" w:space="0" w:color="auto"/>
          </w:divBdr>
          <w:divsChild>
            <w:div w:id="1374768171">
              <w:marLeft w:val="0"/>
              <w:marRight w:val="0"/>
              <w:marTop w:val="0"/>
              <w:marBottom w:val="0"/>
              <w:divBdr>
                <w:top w:val="none" w:sz="0" w:space="0" w:color="auto"/>
                <w:left w:val="none" w:sz="0" w:space="0" w:color="auto"/>
                <w:bottom w:val="none" w:sz="0" w:space="0" w:color="auto"/>
                <w:right w:val="none" w:sz="0" w:space="0" w:color="auto"/>
              </w:divBdr>
              <w:divsChild>
                <w:div w:id="367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3443">
          <w:marLeft w:val="0"/>
          <w:marRight w:val="0"/>
          <w:marTop w:val="300"/>
          <w:marBottom w:val="0"/>
          <w:divBdr>
            <w:top w:val="none" w:sz="0" w:space="0" w:color="auto"/>
            <w:left w:val="none" w:sz="0" w:space="0" w:color="auto"/>
            <w:bottom w:val="none" w:sz="0" w:space="0" w:color="auto"/>
            <w:right w:val="none" w:sz="0" w:space="0" w:color="auto"/>
          </w:divBdr>
          <w:divsChild>
            <w:div w:id="772551271">
              <w:marLeft w:val="0"/>
              <w:marRight w:val="0"/>
              <w:marTop w:val="0"/>
              <w:marBottom w:val="0"/>
              <w:divBdr>
                <w:top w:val="none" w:sz="0" w:space="0" w:color="auto"/>
                <w:left w:val="none" w:sz="0" w:space="0" w:color="auto"/>
                <w:bottom w:val="none" w:sz="0" w:space="0" w:color="auto"/>
                <w:right w:val="none" w:sz="0" w:space="0" w:color="auto"/>
              </w:divBdr>
              <w:divsChild>
                <w:div w:id="95544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04752">
          <w:marLeft w:val="0"/>
          <w:marRight w:val="0"/>
          <w:marTop w:val="300"/>
          <w:marBottom w:val="0"/>
          <w:divBdr>
            <w:top w:val="none" w:sz="0" w:space="0" w:color="auto"/>
            <w:left w:val="none" w:sz="0" w:space="0" w:color="auto"/>
            <w:bottom w:val="none" w:sz="0" w:space="0" w:color="auto"/>
            <w:right w:val="none" w:sz="0" w:space="0" w:color="auto"/>
          </w:divBdr>
          <w:divsChild>
            <w:div w:id="1329675260">
              <w:marLeft w:val="0"/>
              <w:marRight w:val="0"/>
              <w:marTop w:val="0"/>
              <w:marBottom w:val="0"/>
              <w:divBdr>
                <w:top w:val="none" w:sz="0" w:space="0" w:color="auto"/>
                <w:left w:val="none" w:sz="0" w:space="0" w:color="auto"/>
                <w:bottom w:val="none" w:sz="0" w:space="0" w:color="auto"/>
                <w:right w:val="none" w:sz="0" w:space="0" w:color="auto"/>
              </w:divBdr>
              <w:divsChild>
                <w:div w:id="1357924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053895">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3405857">
      <w:bodyDiv w:val="1"/>
      <w:marLeft w:val="0"/>
      <w:marRight w:val="0"/>
      <w:marTop w:val="0"/>
      <w:marBottom w:val="0"/>
      <w:divBdr>
        <w:top w:val="none" w:sz="0" w:space="0" w:color="auto"/>
        <w:left w:val="none" w:sz="0" w:space="0" w:color="auto"/>
        <w:bottom w:val="none" w:sz="0" w:space="0" w:color="auto"/>
        <w:right w:val="none" w:sz="0" w:space="0" w:color="auto"/>
      </w:divBdr>
      <w:divsChild>
        <w:div w:id="1862472197">
          <w:marLeft w:val="0"/>
          <w:marRight w:val="0"/>
          <w:marTop w:val="0"/>
          <w:marBottom w:val="0"/>
          <w:divBdr>
            <w:top w:val="none" w:sz="0" w:space="0" w:color="auto"/>
            <w:left w:val="none" w:sz="0" w:space="0" w:color="auto"/>
            <w:bottom w:val="none" w:sz="0" w:space="0" w:color="auto"/>
            <w:right w:val="none" w:sz="0" w:space="0" w:color="auto"/>
          </w:divBdr>
        </w:div>
        <w:div w:id="155271841">
          <w:marLeft w:val="0"/>
          <w:marRight w:val="0"/>
          <w:marTop w:val="0"/>
          <w:marBottom w:val="0"/>
          <w:divBdr>
            <w:top w:val="none" w:sz="0" w:space="0" w:color="auto"/>
            <w:left w:val="none" w:sz="0" w:space="0" w:color="auto"/>
            <w:bottom w:val="none" w:sz="0" w:space="0" w:color="auto"/>
            <w:right w:val="none" w:sz="0" w:space="0" w:color="auto"/>
          </w:divBdr>
          <w:divsChild>
            <w:div w:id="1540630831">
              <w:marLeft w:val="0"/>
              <w:marRight w:val="0"/>
              <w:marTop w:val="0"/>
              <w:marBottom w:val="0"/>
              <w:divBdr>
                <w:top w:val="none" w:sz="0" w:space="0" w:color="auto"/>
                <w:left w:val="none" w:sz="0" w:space="0" w:color="auto"/>
                <w:bottom w:val="none" w:sz="0" w:space="0" w:color="auto"/>
                <w:right w:val="none" w:sz="0" w:space="0" w:color="auto"/>
              </w:divBdr>
            </w:div>
          </w:divsChild>
        </w:div>
        <w:div w:id="1188758882">
          <w:marLeft w:val="0"/>
          <w:marRight w:val="0"/>
          <w:marTop w:val="0"/>
          <w:marBottom w:val="0"/>
          <w:divBdr>
            <w:top w:val="none" w:sz="0" w:space="0" w:color="auto"/>
            <w:left w:val="none" w:sz="0" w:space="0" w:color="auto"/>
            <w:bottom w:val="none" w:sz="0" w:space="0" w:color="auto"/>
            <w:right w:val="none" w:sz="0" w:space="0" w:color="auto"/>
          </w:divBdr>
        </w:div>
        <w:div w:id="1337732905">
          <w:marLeft w:val="0"/>
          <w:marRight w:val="0"/>
          <w:marTop w:val="0"/>
          <w:marBottom w:val="0"/>
          <w:divBdr>
            <w:top w:val="none" w:sz="0" w:space="0" w:color="auto"/>
            <w:left w:val="none" w:sz="0" w:space="0" w:color="auto"/>
            <w:bottom w:val="none" w:sz="0" w:space="0" w:color="auto"/>
            <w:right w:val="none" w:sz="0" w:space="0" w:color="auto"/>
          </w:divBdr>
          <w:divsChild>
            <w:div w:id="368184636">
              <w:marLeft w:val="0"/>
              <w:marRight w:val="0"/>
              <w:marTop w:val="0"/>
              <w:marBottom w:val="0"/>
              <w:divBdr>
                <w:top w:val="none" w:sz="0" w:space="0" w:color="auto"/>
                <w:left w:val="none" w:sz="0" w:space="0" w:color="auto"/>
                <w:bottom w:val="none" w:sz="0" w:space="0" w:color="auto"/>
                <w:right w:val="none" w:sz="0" w:space="0" w:color="auto"/>
              </w:divBdr>
            </w:div>
          </w:divsChild>
        </w:div>
        <w:div w:id="1391727525">
          <w:marLeft w:val="0"/>
          <w:marRight w:val="0"/>
          <w:marTop w:val="0"/>
          <w:marBottom w:val="0"/>
          <w:divBdr>
            <w:top w:val="none" w:sz="0" w:space="0" w:color="auto"/>
            <w:left w:val="none" w:sz="0" w:space="0" w:color="auto"/>
            <w:bottom w:val="none" w:sz="0" w:space="0" w:color="auto"/>
            <w:right w:val="none" w:sz="0" w:space="0" w:color="auto"/>
          </w:divBdr>
        </w:div>
        <w:div w:id="569465074">
          <w:marLeft w:val="0"/>
          <w:marRight w:val="0"/>
          <w:marTop w:val="0"/>
          <w:marBottom w:val="0"/>
          <w:divBdr>
            <w:top w:val="none" w:sz="0" w:space="0" w:color="auto"/>
            <w:left w:val="none" w:sz="0" w:space="0" w:color="auto"/>
            <w:bottom w:val="none" w:sz="0" w:space="0" w:color="auto"/>
            <w:right w:val="none" w:sz="0" w:space="0" w:color="auto"/>
          </w:divBdr>
          <w:divsChild>
            <w:div w:id="725450051">
              <w:marLeft w:val="0"/>
              <w:marRight w:val="0"/>
              <w:marTop w:val="0"/>
              <w:marBottom w:val="0"/>
              <w:divBdr>
                <w:top w:val="none" w:sz="0" w:space="0" w:color="auto"/>
                <w:left w:val="none" w:sz="0" w:space="0" w:color="auto"/>
                <w:bottom w:val="none" w:sz="0" w:space="0" w:color="auto"/>
                <w:right w:val="none" w:sz="0" w:space="0" w:color="auto"/>
              </w:divBdr>
            </w:div>
          </w:divsChild>
        </w:div>
        <w:div w:id="1887835575">
          <w:marLeft w:val="0"/>
          <w:marRight w:val="0"/>
          <w:marTop w:val="0"/>
          <w:marBottom w:val="0"/>
          <w:divBdr>
            <w:top w:val="none" w:sz="0" w:space="0" w:color="auto"/>
            <w:left w:val="none" w:sz="0" w:space="0" w:color="auto"/>
            <w:bottom w:val="none" w:sz="0" w:space="0" w:color="auto"/>
            <w:right w:val="none" w:sz="0" w:space="0" w:color="auto"/>
          </w:divBdr>
        </w:div>
        <w:div w:id="12001664">
          <w:marLeft w:val="0"/>
          <w:marRight w:val="0"/>
          <w:marTop w:val="0"/>
          <w:marBottom w:val="0"/>
          <w:divBdr>
            <w:top w:val="none" w:sz="0" w:space="0" w:color="auto"/>
            <w:left w:val="none" w:sz="0" w:space="0" w:color="auto"/>
            <w:bottom w:val="none" w:sz="0" w:space="0" w:color="auto"/>
            <w:right w:val="none" w:sz="0" w:space="0" w:color="auto"/>
          </w:divBdr>
          <w:divsChild>
            <w:div w:id="275647272">
              <w:marLeft w:val="0"/>
              <w:marRight w:val="0"/>
              <w:marTop w:val="0"/>
              <w:marBottom w:val="0"/>
              <w:divBdr>
                <w:top w:val="none" w:sz="0" w:space="0" w:color="auto"/>
                <w:left w:val="none" w:sz="0" w:space="0" w:color="auto"/>
                <w:bottom w:val="none" w:sz="0" w:space="0" w:color="auto"/>
                <w:right w:val="none" w:sz="0" w:space="0" w:color="auto"/>
              </w:divBdr>
            </w:div>
          </w:divsChild>
        </w:div>
        <w:div w:id="1200246461">
          <w:marLeft w:val="0"/>
          <w:marRight w:val="0"/>
          <w:marTop w:val="0"/>
          <w:marBottom w:val="0"/>
          <w:divBdr>
            <w:top w:val="none" w:sz="0" w:space="0" w:color="auto"/>
            <w:left w:val="none" w:sz="0" w:space="0" w:color="auto"/>
            <w:bottom w:val="none" w:sz="0" w:space="0" w:color="auto"/>
            <w:right w:val="none" w:sz="0" w:space="0" w:color="auto"/>
          </w:divBdr>
        </w:div>
        <w:div w:id="1030493955">
          <w:marLeft w:val="0"/>
          <w:marRight w:val="0"/>
          <w:marTop w:val="0"/>
          <w:marBottom w:val="0"/>
          <w:divBdr>
            <w:top w:val="none" w:sz="0" w:space="0" w:color="auto"/>
            <w:left w:val="none" w:sz="0" w:space="0" w:color="auto"/>
            <w:bottom w:val="none" w:sz="0" w:space="0" w:color="auto"/>
            <w:right w:val="none" w:sz="0" w:space="0" w:color="auto"/>
          </w:divBdr>
          <w:divsChild>
            <w:div w:id="1037269876">
              <w:marLeft w:val="0"/>
              <w:marRight w:val="0"/>
              <w:marTop w:val="0"/>
              <w:marBottom w:val="0"/>
              <w:divBdr>
                <w:top w:val="none" w:sz="0" w:space="0" w:color="auto"/>
                <w:left w:val="none" w:sz="0" w:space="0" w:color="auto"/>
                <w:bottom w:val="none" w:sz="0" w:space="0" w:color="auto"/>
                <w:right w:val="none" w:sz="0" w:space="0" w:color="auto"/>
              </w:divBdr>
            </w:div>
          </w:divsChild>
        </w:div>
        <w:div w:id="1291402814">
          <w:marLeft w:val="0"/>
          <w:marRight w:val="0"/>
          <w:marTop w:val="0"/>
          <w:marBottom w:val="0"/>
          <w:divBdr>
            <w:top w:val="none" w:sz="0" w:space="0" w:color="auto"/>
            <w:left w:val="none" w:sz="0" w:space="0" w:color="auto"/>
            <w:bottom w:val="none" w:sz="0" w:space="0" w:color="auto"/>
            <w:right w:val="none" w:sz="0" w:space="0" w:color="auto"/>
          </w:divBdr>
        </w:div>
        <w:div w:id="2139107976">
          <w:marLeft w:val="0"/>
          <w:marRight w:val="0"/>
          <w:marTop w:val="0"/>
          <w:marBottom w:val="0"/>
          <w:divBdr>
            <w:top w:val="none" w:sz="0" w:space="0" w:color="auto"/>
            <w:left w:val="none" w:sz="0" w:space="0" w:color="auto"/>
            <w:bottom w:val="none" w:sz="0" w:space="0" w:color="auto"/>
            <w:right w:val="none" w:sz="0" w:space="0" w:color="auto"/>
          </w:divBdr>
          <w:divsChild>
            <w:div w:id="2079861983">
              <w:marLeft w:val="0"/>
              <w:marRight w:val="0"/>
              <w:marTop w:val="0"/>
              <w:marBottom w:val="0"/>
              <w:divBdr>
                <w:top w:val="none" w:sz="0" w:space="0" w:color="auto"/>
                <w:left w:val="none" w:sz="0" w:space="0" w:color="auto"/>
                <w:bottom w:val="none" w:sz="0" w:space="0" w:color="auto"/>
                <w:right w:val="none" w:sz="0" w:space="0" w:color="auto"/>
              </w:divBdr>
            </w:div>
          </w:divsChild>
        </w:div>
        <w:div w:id="785007317">
          <w:marLeft w:val="0"/>
          <w:marRight w:val="0"/>
          <w:marTop w:val="0"/>
          <w:marBottom w:val="0"/>
          <w:divBdr>
            <w:top w:val="none" w:sz="0" w:space="0" w:color="auto"/>
            <w:left w:val="none" w:sz="0" w:space="0" w:color="auto"/>
            <w:bottom w:val="none" w:sz="0" w:space="0" w:color="auto"/>
            <w:right w:val="none" w:sz="0" w:space="0" w:color="auto"/>
          </w:divBdr>
        </w:div>
        <w:div w:id="1282809381">
          <w:marLeft w:val="0"/>
          <w:marRight w:val="0"/>
          <w:marTop w:val="0"/>
          <w:marBottom w:val="0"/>
          <w:divBdr>
            <w:top w:val="none" w:sz="0" w:space="0" w:color="auto"/>
            <w:left w:val="none" w:sz="0" w:space="0" w:color="auto"/>
            <w:bottom w:val="none" w:sz="0" w:space="0" w:color="auto"/>
            <w:right w:val="none" w:sz="0" w:space="0" w:color="auto"/>
          </w:divBdr>
          <w:divsChild>
            <w:div w:id="50542271">
              <w:marLeft w:val="0"/>
              <w:marRight w:val="0"/>
              <w:marTop w:val="0"/>
              <w:marBottom w:val="0"/>
              <w:divBdr>
                <w:top w:val="none" w:sz="0" w:space="0" w:color="auto"/>
                <w:left w:val="none" w:sz="0" w:space="0" w:color="auto"/>
                <w:bottom w:val="none" w:sz="0" w:space="0" w:color="auto"/>
                <w:right w:val="none" w:sz="0" w:space="0" w:color="auto"/>
              </w:divBdr>
            </w:div>
          </w:divsChild>
        </w:div>
        <w:div w:id="1273854417">
          <w:marLeft w:val="0"/>
          <w:marRight w:val="0"/>
          <w:marTop w:val="300"/>
          <w:marBottom w:val="0"/>
          <w:divBdr>
            <w:top w:val="none" w:sz="0" w:space="0" w:color="auto"/>
            <w:left w:val="none" w:sz="0" w:space="0" w:color="auto"/>
            <w:bottom w:val="none" w:sz="0" w:space="0" w:color="auto"/>
            <w:right w:val="none" w:sz="0" w:space="0" w:color="auto"/>
          </w:divBdr>
          <w:divsChild>
            <w:div w:id="1009285434">
              <w:marLeft w:val="0"/>
              <w:marRight w:val="0"/>
              <w:marTop w:val="0"/>
              <w:marBottom w:val="0"/>
              <w:divBdr>
                <w:top w:val="none" w:sz="0" w:space="0" w:color="auto"/>
                <w:left w:val="none" w:sz="0" w:space="0" w:color="auto"/>
                <w:bottom w:val="none" w:sz="0" w:space="0" w:color="auto"/>
                <w:right w:val="none" w:sz="0" w:space="0" w:color="auto"/>
              </w:divBdr>
              <w:divsChild>
                <w:div w:id="2083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993321">
          <w:marLeft w:val="0"/>
          <w:marRight w:val="0"/>
          <w:marTop w:val="300"/>
          <w:marBottom w:val="0"/>
          <w:divBdr>
            <w:top w:val="none" w:sz="0" w:space="0" w:color="auto"/>
            <w:left w:val="none" w:sz="0" w:space="0" w:color="auto"/>
            <w:bottom w:val="none" w:sz="0" w:space="0" w:color="auto"/>
            <w:right w:val="none" w:sz="0" w:space="0" w:color="auto"/>
          </w:divBdr>
          <w:divsChild>
            <w:div w:id="774246621">
              <w:marLeft w:val="0"/>
              <w:marRight w:val="0"/>
              <w:marTop w:val="0"/>
              <w:marBottom w:val="0"/>
              <w:divBdr>
                <w:top w:val="none" w:sz="0" w:space="0" w:color="auto"/>
                <w:left w:val="none" w:sz="0" w:space="0" w:color="auto"/>
                <w:bottom w:val="none" w:sz="0" w:space="0" w:color="auto"/>
                <w:right w:val="none" w:sz="0" w:space="0" w:color="auto"/>
              </w:divBdr>
              <w:divsChild>
                <w:div w:id="1653563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149713">
          <w:marLeft w:val="0"/>
          <w:marRight w:val="0"/>
          <w:marTop w:val="300"/>
          <w:marBottom w:val="0"/>
          <w:divBdr>
            <w:top w:val="none" w:sz="0" w:space="0" w:color="auto"/>
            <w:left w:val="none" w:sz="0" w:space="0" w:color="auto"/>
            <w:bottom w:val="none" w:sz="0" w:space="0" w:color="auto"/>
            <w:right w:val="none" w:sz="0" w:space="0" w:color="auto"/>
          </w:divBdr>
          <w:divsChild>
            <w:div w:id="1262181092">
              <w:marLeft w:val="0"/>
              <w:marRight w:val="0"/>
              <w:marTop w:val="0"/>
              <w:marBottom w:val="0"/>
              <w:divBdr>
                <w:top w:val="none" w:sz="0" w:space="0" w:color="auto"/>
                <w:left w:val="none" w:sz="0" w:space="0" w:color="auto"/>
                <w:bottom w:val="none" w:sz="0" w:space="0" w:color="auto"/>
                <w:right w:val="none" w:sz="0" w:space="0" w:color="auto"/>
              </w:divBdr>
              <w:divsChild>
                <w:div w:id="25298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2609">
          <w:marLeft w:val="0"/>
          <w:marRight w:val="0"/>
          <w:marTop w:val="300"/>
          <w:marBottom w:val="0"/>
          <w:divBdr>
            <w:top w:val="none" w:sz="0" w:space="0" w:color="auto"/>
            <w:left w:val="none" w:sz="0" w:space="0" w:color="auto"/>
            <w:bottom w:val="none" w:sz="0" w:space="0" w:color="auto"/>
            <w:right w:val="none" w:sz="0" w:space="0" w:color="auto"/>
          </w:divBdr>
          <w:divsChild>
            <w:div w:id="731348655">
              <w:marLeft w:val="0"/>
              <w:marRight w:val="0"/>
              <w:marTop w:val="0"/>
              <w:marBottom w:val="0"/>
              <w:divBdr>
                <w:top w:val="none" w:sz="0" w:space="0" w:color="auto"/>
                <w:left w:val="none" w:sz="0" w:space="0" w:color="auto"/>
                <w:bottom w:val="none" w:sz="0" w:space="0" w:color="auto"/>
                <w:right w:val="none" w:sz="0" w:space="0" w:color="auto"/>
              </w:divBdr>
              <w:divsChild>
                <w:div w:id="68159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3525886">
      <w:bodyDiv w:val="1"/>
      <w:marLeft w:val="0"/>
      <w:marRight w:val="0"/>
      <w:marTop w:val="0"/>
      <w:marBottom w:val="0"/>
      <w:divBdr>
        <w:top w:val="none" w:sz="0" w:space="0" w:color="auto"/>
        <w:left w:val="none" w:sz="0" w:space="0" w:color="auto"/>
        <w:bottom w:val="none" w:sz="0" w:space="0" w:color="auto"/>
        <w:right w:val="none" w:sz="0" w:space="0" w:color="auto"/>
      </w:divBdr>
      <w:divsChild>
        <w:div w:id="2036152935">
          <w:marLeft w:val="0"/>
          <w:marRight w:val="0"/>
          <w:marTop w:val="0"/>
          <w:marBottom w:val="0"/>
          <w:divBdr>
            <w:top w:val="none" w:sz="0" w:space="0" w:color="auto"/>
            <w:left w:val="none" w:sz="0" w:space="0" w:color="auto"/>
            <w:bottom w:val="none" w:sz="0" w:space="0" w:color="auto"/>
            <w:right w:val="none" w:sz="0" w:space="0" w:color="auto"/>
          </w:divBdr>
        </w:div>
        <w:div w:id="732855246">
          <w:marLeft w:val="0"/>
          <w:marRight w:val="0"/>
          <w:marTop w:val="0"/>
          <w:marBottom w:val="0"/>
          <w:divBdr>
            <w:top w:val="none" w:sz="0" w:space="0" w:color="auto"/>
            <w:left w:val="none" w:sz="0" w:space="0" w:color="auto"/>
            <w:bottom w:val="none" w:sz="0" w:space="0" w:color="auto"/>
            <w:right w:val="none" w:sz="0" w:space="0" w:color="auto"/>
          </w:divBdr>
          <w:divsChild>
            <w:div w:id="129053704">
              <w:marLeft w:val="0"/>
              <w:marRight w:val="0"/>
              <w:marTop w:val="0"/>
              <w:marBottom w:val="0"/>
              <w:divBdr>
                <w:top w:val="none" w:sz="0" w:space="0" w:color="auto"/>
                <w:left w:val="none" w:sz="0" w:space="0" w:color="auto"/>
                <w:bottom w:val="none" w:sz="0" w:space="0" w:color="auto"/>
                <w:right w:val="none" w:sz="0" w:space="0" w:color="auto"/>
              </w:divBdr>
            </w:div>
          </w:divsChild>
        </w:div>
        <w:div w:id="1292979050">
          <w:marLeft w:val="0"/>
          <w:marRight w:val="0"/>
          <w:marTop w:val="0"/>
          <w:marBottom w:val="0"/>
          <w:divBdr>
            <w:top w:val="none" w:sz="0" w:space="0" w:color="auto"/>
            <w:left w:val="none" w:sz="0" w:space="0" w:color="auto"/>
            <w:bottom w:val="none" w:sz="0" w:space="0" w:color="auto"/>
            <w:right w:val="none" w:sz="0" w:space="0" w:color="auto"/>
          </w:divBdr>
        </w:div>
        <w:div w:id="2134135710">
          <w:marLeft w:val="0"/>
          <w:marRight w:val="0"/>
          <w:marTop w:val="0"/>
          <w:marBottom w:val="0"/>
          <w:divBdr>
            <w:top w:val="none" w:sz="0" w:space="0" w:color="auto"/>
            <w:left w:val="none" w:sz="0" w:space="0" w:color="auto"/>
            <w:bottom w:val="none" w:sz="0" w:space="0" w:color="auto"/>
            <w:right w:val="none" w:sz="0" w:space="0" w:color="auto"/>
          </w:divBdr>
          <w:divsChild>
            <w:div w:id="1016927407">
              <w:marLeft w:val="0"/>
              <w:marRight w:val="0"/>
              <w:marTop w:val="0"/>
              <w:marBottom w:val="0"/>
              <w:divBdr>
                <w:top w:val="none" w:sz="0" w:space="0" w:color="auto"/>
                <w:left w:val="none" w:sz="0" w:space="0" w:color="auto"/>
                <w:bottom w:val="none" w:sz="0" w:space="0" w:color="auto"/>
                <w:right w:val="none" w:sz="0" w:space="0" w:color="auto"/>
              </w:divBdr>
            </w:div>
          </w:divsChild>
        </w:div>
        <w:div w:id="2130780233">
          <w:marLeft w:val="0"/>
          <w:marRight w:val="0"/>
          <w:marTop w:val="0"/>
          <w:marBottom w:val="0"/>
          <w:divBdr>
            <w:top w:val="none" w:sz="0" w:space="0" w:color="auto"/>
            <w:left w:val="none" w:sz="0" w:space="0" w:color="auto"/>
            <w:bottom w:val="none" w:sz="0" w:space="0" w:color="auto"/>
            <w:right w:val="none" w:sz="0" w:space="0" w:color="auto"/>
          </w:divBdr>
        </w:div>
        <w:div w:id="1631473297">
          <w:marLeft w:val="0"/>
          <w:marRight w:val="0"/>
          <w:marTop w:val="0"/>
          <w:marBottom w:val="0"/>
          <w:divBdr>
            <w:top w:val="none" w:sz="0" w:space="0" w:color="auto"/>
            <w:left w:val="none" w:sz="0" w:space="0" w:color="auto"/>
            <w:bottom w:val="none" w:sz="0" w:space="0" w:color="auto"/>
            <w:right w:val="none" w:sz="0" w:space="0" w:color="auto"/>
          </w:divBdr>
          <w:divsChild>
            <w:div w:id="734742592">
              <w:marLeft w:val="0"/>
              <w:marRight w:val="0"/>
              <w:marTop w:val="0"/>
              <w:marBottom w:val="0"/>
              <w:divBdr>
                <w:top w:val="none" w:sz="0" w:space="0" w:color="auto"/>
                <w:left w:val="none" w:sz="0" w:space="0" w:color="auto"/>
                <w:bottom w:val="none" w:sz="0" w:space="0" w:color="auto"/>
                <w:right w:val="none" w:sz="0" w:space="0" w:color="auto"/>
              </w:divBdr>
            </w:div>
          </w:divsChild>
        </w:div>
        <w:div w:id="598412464">
          <w:marLeft w:val="0"/>
          <w:marRight w:val="0"/>
          <w:marTop w:val="0"/>
          <w:marBottom w:val="0"/>
          <w:divBdr>
            <w:top w:val="none" w:sz="0" w:space="0" w:color="auto"/>
            <w:left w:val="none" w:sz="0" w:space="0" w:color="auto"/>
            <w:bottom w:val="none" w:sz="0" w:space="0" w:color="auto"/>
            <w:right w:val="none" w:sz="0" w:space="0" w:color="auto"/>
          </w:divBdr>
        </w:div>
        <w:div w:id="694775022">
          <w:marLeft w:val="0"/>
          <w:marRight w:val="0"/>
          <w:marTop w:val="0"/>
          <w:marBottom w:val="0"/>
          <w:divBdr>
            <w:top w:val="none" w:sz="0" w:space="0" w:color="auto"/>
            <w:left w:val="none" w:sz="0" w:space="0" w:color="auto"/>
            <w:bottom w:val="none" w:sz="0" w:space="0" w:color="auto"/>
            <w:right w:val="none" w:sz="0" w:space="0" w:color="auto"/>
          </w:divBdr>
          <w:divsChild>
            <w:div w:id="911308152">
              <w:marLeft w:val="0"/>
              <w:marRight w:val="0"/>
              <w:marTop w:val="0"/>
              <w:marBottom w:val="0"/>
              <w:divBdr>
                <w:top w:val="none" w:sz="0" w:space="0" w:color="auto"/>
                <w:left w:val="none" w:sz="0" w:space="0" w:color="auto"/>
                <w:bottom w:val="none" w:sz="0" w:space="0" w:color="auto"/>
                <w:right w:val="none" w:sz="0" w:space="0" w:color="auto"/>
              </w:divBdr>
            </w:div>
          </w:divsChild>
        </w:div>
        <w:div w:id="85737991">
          <w:marLeft w:val="0"/>
          <w:marRight w:val="0"/>
          <w:marTop w:val="0"/>
          <w:marBottom w:val="0"/>
          <w:divBdr>
            <w:top w:val="none" w:sz="0" w:space="0" w:color="auto"/>
            <w:left w:val="none" w:sz="0" w:space="0" w:color="auto"/>
            <w:bottom w:val="none" w:sz="0" w:space="0" w:color="auto"/>
            <w:right w:val="none" w:sz="0" w:space="0" w:color="auto"/>
          </w:divBdr>
        </w:div>
        <w:div w:id="1504393331">
          <w:marLeft w:val="0"/>
          <w:marRight w:val="0"/>
          <w:marTop w:val="0"/>
          <w:marBottom w:val="0"/>
          <w:divBdr>
            <w:top w:val="none" w:sz="0" w:space="0" w:color="auto"/>
            <w:left w:val="none" w:sz="0" w:space="0" w:color="auto"/>
            <w:bottom w:val="none" w:sz="0" w:space="0" w:color="auto"/>
            <w:right w:val="none" w:sz="0" w:space="0" w:color="auto"/>
          </w:divBdr>
          <w:divsChild>
            <w:div w:id="554509377">
              <w:marLeft w:val="0"/>
              <w:marRight w:val="0"/>
              <w:marTop w:val="0"/>
              <w:marBottom w:val="0"/>
              <w:divBdr>
                <w:top w:val="none" w:sz="0" w:space="0" w:color="auto"/>
                <w:left w:val="none" w:sz="0" w:space="0" w:color="auto"/>
                <w:bottom w:val="none" w:sz="0" w:space="0" w:color="auto"/>
                <w:right w:val="none" w:sz="0" w:space="0" w:color="auto"/>
              </w:divBdr>
            </w:div>
          </w:divsChild>
        </w:div>
        <w:div w:id="908535334">
          <w:marLeft w:val="0"/>
          <w:marRight w:val="0"/>
          <w:marTop w:val="0"/>
          <w:marBottom w:val="0"/>
          <w:divBdr>
            <w:top w:val="none" w:sz="0" w:space="0" w:color="auto"/>
            <w:left w:val="none" w:sz="0" w:space="0" w:color="auto"/>
            <w:bottom w:val="none" w:sz="0" w:space="0" w:color="auto"/>
            <w:right w:val="none" w:sz="0" w:space="0" w:color="auto"/>
          </w:divBdr>
        </w:div>
        <w:div w:id="473760621">
          <w:marLeft w:val="0"/>
          <w:marRight w:val="0"/>
          <w:marTop w:val="0"/>
          <w:marBottom w:val="0"/>
          <w:divBdr>
            <w:top w:val="none" w:sz="0" w:space="0" w:color="auto"/>
            <w:left w:val="none" w:sz="0" w:space="0" w:color="auto"/>
            <w:bottom w:val="none" w:sz="0" w:space="0" w:color="auto"/>
            <w:right w:val="none" w:sz="0" w:space="0" w:color="auto"/>
          </w:divBdr>
          <w:divsChild>
            <w:div w:id="485972365">
              <w:marLeft w:val="0"/>
              <w:marRight w:val="0"/>
              <w:marTop w:val="0"/>
              <w:marBottom w:val="0"/>
              <w:divBdr>
                <w:top w:val="none" w:sz="0" w:space="0" w:color="auto"/>
                <w:left w:val="none" w:sz="0" w:space="0" w:color="auto"/>
                <w:bottom w:val="none" w:sz="0" w:space="0" w:color="auto"/>
                <w:right w:val="none" w:sz="0" w:space="0" w:color="auto"/>
              </w:divBdr>
            </w:div>
          </w:divsChild>
        </w:div>
        <w:div w:id="2133865594">
          <w:marLeft w:val="0"/>
          <w:marRight w:val="0"/>
          <w:marTop w:val="0"/>
          <w:marBottom w:val="0"/>
          <w:divBdr>
            <w:top w:val="none" w:sz="0" w:space="0" w:color="auto"/>
            <w:left w:val="none" w:sz="0" w:space="0" w:color="auto"/>
            <w:bottom w:val="none" w:sz="0" w:space="0" w:color="auto"/>
            <w:right w:val="none" w:sz="0" w:space="0" w:color="auto"/>
          </w:divBdr>
        </w:div>
        <w:div w:id="2045864820">
          <w:marLeft w:val="0"/>
          <w:marRight w:val="0"/>
          <w:marTop w:val="0"/>
          <w:marBottom w:val="0"/>
          <w:divBdr>
            <w:top w:val="none" w:sz="0" w:space="0" w:color="auto"/>
            <w:left w:val="none" w:sz="0" w:space="0" w:color="auto"/>
            <w:bottom w:val="none" w:sz="0" w:space="0" w:color="auto"/>
            <w:right w:val="none" w:sz="0" w:space="0" w:color="auto"/>
          </w:divBdr>
          <w:divsChild>
            <w:div w:id="1126507482">
              <w:marLeft w:val="0"/>
              <w:marRight w:val="0"/>
              <w:marTop w:val="0"/>
              <w:marBottom w:val="0"/>
              <w:divBdr>
                <w:top w:val="none" w:sz="0" w:space="0" w:color="auto"/>
                <w:left w:val="none" w:sz="0" w:space="0" w:color="auto"/>
                <w:bottom w:val="none" w:sz="0" w:space="0" w:color="auto"/>
                <w:right w:val="none" w:sz="0" w:space="0" w:color="auto"/>
              </w:divBdr>
            </w:div>
          </w:divsChild>
        </w:div>
        <w:div w:id="585649222">
          <w:marLeft w:val="0"/>
          <w:marRight w:val="0"/>
          <w:marTop w:val="300"/>
          <w:marBottom w:val="0"/>
          <w:divBdr>
            <w:top w:val="none" w:sz="0" w:space="0" w:color="auto"/>
            <w:left w:val="none" w:sz="0" w:space="0" w:color="auto"/>
            <w:bottom w:val="none" w:sz="0" w:space="0" w:color="auto"/>
            <w:right w:val="none" w:sz="0" w:space="0" w:color="auto"/>
          </w:divBdr>
          <w:divsChild>
            <w:div w:id="661351859">
              <w:marLeft w:val="0"/>
              <w:marRight w:val="0"/>
              <w:marTop w:val="0"/>
              <w:marBottom w:val="0"/>
              <w:divBdr>
                <w:top w:val="none" w:sz="0" w:space="0" w:color="auto"/>
                <w:left w:val="none" w:sz="0" w:space="0" w:color="auto"/>
                <w:bottom w:val="none" w:sz="0" w:space="0" w:color="auto"/>
                <w:right w:val="none" w:sz="0" w:space="0" w:color="auto"/>
              </w:divBdr>
              <w:divsChild>
                <w:div w:id="172178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49974">
          <w:marLeft w:val="0"/>
          <w:marRight w:val="0"/>
          <w:marTop w:val="300"/>
          <w:marBottom w:val="0"/>
          <w:divBdr>
            <w:top w:val="none" w:sz="0" w:space="0" w:color="auto"/>
            <w:left w:val="none" w:sz="0" w:space="0" w:color="auto"/>
            <w:bottom w:val="none" w:sz="0" w:space="0" w:color="auto"/>
            <w:right w:val="none" w:sz="0" w:space="0" w:color="auto"/>
          </w:divBdr>
          <w:divsChild>
            <w:div w:id="2092967235">
              <w:marLeft w:val="0"/>
              <w:marRight w:val="0"/>
              <w:marTop w:val="0"/>
              <w:marBottom w:val="0"/>
              <w:divBdr>
                <w:top w:val="none" w:sz="0" w:space="0" w:color="auto"/>
                <w:left w:val="none" w:sz="0" w:space="0" w:color="auto"/>
                <w:bottom w:val="none" w:sz="0" w:space="0" w:color="auto"/>
                <w:right w:val="none" w:sz="0" w:space="0" w:color="auto"/>
              </w:divBdr>
              <w:divsChild>
                <w:div w:id="65202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708305">
          <w:marLeft w:val="0"/>
          <w:marRight w:val="0"/>
          <w:marTop w:val="300"/>
          <w:marBottom w:val="0"/>
          <w:divBdr>
            <w:top w:val="none" w:sz="0" w:space="0" w:color="auto"/>
            <w:left w:val="none" w:sz="0" w:space="0" w:color="auto"/>
            <w:bottom w:val="none" w:sz="0" w:space="0" w:color="auto"/>
            <w:right w:val="none" w:sz="0" w:space="0" w:color="auto"/>
          </w:divBdr>
          <w:divsChild>
            <w:div w:id="2140493677">
              <w:marLeft w:val="0"/>
              <w:marRight w:val="0"/>
              <w:marTop w:val="0"/>
              <w:marBottom w:val="0"/>
              <w:divBdr>
                <w:top w:val="none" w:sz="0" w:space="0" w:color="auto"/>
                <w:left w:val="none" w:sz="0" w:space="0" w:color="auto"/>
                <w:bottom w:val="none" w:sz="0" w:space="0" w:color="auto"/>
                <w:right w:val="none" w:sz="0" w:space="0" w:color="auto"/>
              </w:divBdr>
              <w:divsChild>
                <w:div w:id="75432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34475">
          <w:marLeft w:val="0"/>
          <w:marRight w:val="0"/>
          <w:marTop w:val="300"/>
          <w:marBottom w:val="0"/>
          <w:divBdr>
            <w:top w:val="none" w:sz="0" w:space="0" w:color="auto"/>
            <w:left w:val="none" w:sz="0" w:space="0" w:color="auto"/>
            <w:bottom w:val="none" w:sz="0" w:space="0" w:color="auto"/>
            <w:right w:val="none" w:sz="0" w:space="0" w:color="auto"/>
          </w:divBdr>
          <w:divsChild>
            <w:div w:id="2001882676">
              <w:marLeft w:val="0"/>
              <w:marRight w:val="0"/>
              <w:marTop w:val="0"/>
              <w:marBottom w:val="0"/>
              <w:divBdr>
                <w:top w:val="none" w:sz="0" w:space="0" w:color="auto"/>
                <w:left w:val="none" w:sz="0" w:space="0" w:color="auto"/>
                <w:bottom w:val="none" w:sz="0" w:space="0" w:color="auto"/>
                <w:right w:val="none" w:sz="0" w:space="0" w:color="auto"/>
              </w:divBdr>
              <w:divsChild>
                <w:div w:id="84567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6342098">
      <w:bodyDiv w:val="1"/>
      <w:marLeft w:val="0"/>
      <w:marRight w:val="0"/>
      <w:marTop w:val="0"/>
      <w:marBottom w:val="0"/>
      <w:divBdr>
        <w:top w:val="none" w:sz="0" w:space="0" w:color="auto"/>
        <w:left w:val="none" w:sz="0" w:space="0" w:color="auto"/>
        <w:bottom w:val="none" w:sz="0" w:space="0" w:color="auto"/>
        <w:right w:val="none" w:sz="0" w:space="0" w:color="auto"/>
      </w:divBdr>
      <w:divsChild>
        <w:div w:id="1143430501">
          <w:marLeft w:val="0"/>
          <w:marRight w:val="0"/>
          <w:marTop w:val="0"/>
          <w:marBottom w:val="0"/>
          <w:divBdr>
            <w:top w:val="none" w:sz="0" w:space="0" w:color="auto"/>
            <w:left w:val="none" w:sz="0" w:space="0" w:color="auto"/>
            <w:bottom w:val="none" w:sz="0" w:space="0" w:color="auto"/>
            <w:right w:val="none" w:sz="0" w:space="0" w:color="auto"/>
          </w:divBdr>
        </w:div>
        <w:div w:id="177237149">
          <w:marLeft w:val="0"/>
          <w:marRight w:val="0"/>
          <w:marTop w:val="0"/>
          <w:marBottom w:val="0"/>
          <w:divBdr>
            <w:top w:val="none" w:sz="0" w:space="0" w:color="auto"/>
            <w:left w:val="none" w:sz="0" w:space="0" w:color="auto"/>
            <w:bottom w:val="none" w:sz="0" w:space="0" w:color="auto"/>
            <w:right w:val="none" w:sz="0" w:space="0" w:color="auto"/>
          </w:divBdr>
          <w:divsChild>
            <w:div w:id="207377624">
              <w:marLeft w:val="0"/>
              <w:marRight w:val="0"/>
              <w:marTop w:val="0"/>
              <w:marBottom w:val="0"/>
              <w:divBdr>
                <w:top w:val="none" w:sz="0" w:space="0" w:color="auto"/>
                <w:left w:val="none" w:sz="0" w:space="0" w:color="auto"/>
                <w:bottom w:val="none" w:sz="0" w:space="0" w:color="auto"/>
                <w:right w:val="none" w:sz="0" w:space="0" w:color="auto"/>
              </w:divBdr>
            </w:div>
          </w:divsChild>
        </w:div>
        <w:div w:id="2005429787">
          <w:marLeft w:val="0"/>
          <w:marRight w:val="0"/>
          <w:marTop w:val="0"/>
          <w:marBottom w:val="0"/>
          <w:divBdr>
            <w:top w:val="none" w:sz="0" w:space="0" w:color="auto"/>
            <w:left w:val="none" w:sz="0" w:space="0" w:color="auto"/>
            <w:bottom w:val="none" w:sz="0" w:space="0" w:color="auto"/>
            <w:right w:val="none" w:sz="0" w:space="0" w:color="auto"/>
          </w:divBdr>
        </w:div>
        <w:div w:id="1987511696">
          <w:marLeft w:val="0"/>
          <w:marRight w:val="0"/>
          <w:marTop w:val="0"/>
          <w:marBottom w:val="0"/>
          <w:divBdr>
            <w:top w:val="none" w:sz="0" w:space="0" w:color="auto"/>
            <w:left w:val="none" w:sz="0" w:space="0" w:color="auto"/>
            <w:bottom w:val="none" w:sz="0" w:space="0" w:color="auto"/>
            <w:right w:val="none" w:sz="0" w:space="0" w:color="auto"/>
          </w:divBdr>
          <w:divsChild>
            <w:div w:id="578292473">
              <w:marLeft w:val="0"/>
              <w:marRight w:val="0"/>
              <w:marTop w:val="0"/>
              <w:marBottom w:val="0"/>
              <w:divBdr>
                <w:top w:val="none" w:sz="0" w:space="0" w:color="auto"/>
                <w:left w:val="none" w:sz="0" w:space="0" w:color="auto"/>
                <w:bottom w:val="none" w:sz="0" w:space="0" w:color="auto"/>
                <w:right w:val="none" w:sz="0" w:space="0" w:color="auto"/>
              </w:divBdr>
            </w:div>
          </w:divsChild>
        </w:div>
        <w:div w:id="1765566651">
          <w:marLeft w:val="0"/>
          <w:marRight w:val="0"/>
          <w:marTop w:val="0"/>
          <w:marBottom w:val="0"/>
          <w:divBdr>
            <w:top w:val="none" w:sz="0" w:space="0" w:color="auto"/>
            <w:left w:val="none" w:sz="0" w:space="0" w:color="auto"/>
            <w:bottom w:val="none" w:sz="0" w:space="0" w:color="auto"/>
            <w:right w:val="none" w:sz="0" w:space="0" w:color="auto"/>
          </w:divBdr>
        </w:div>
        <w:div w:id="887497595">
          <w:marLeft w:val="0"/>
          <w:marRight w:val="0"/>
          <w:marTop w:val="0"/>
          <w:marBottom w:val="0"/>
          <w:divBdr>
            <w:top w:val="none" w:sz="0" w:space="0" w:color="auto"/>
            <w:left w:val="none" w:sz="0" w:space="0" w:color="auto"/>
            <w:bottom w:val="none" w:sz="0" w:space="0" w:color="auto"/>
            <w:right w:val="none" w:sz="0" w:space="0" w:color="auto"/>
          </w:divBdr>
          <w:divsChild>
            <w:div w:id="2116364365">
              <w:marLeft w:val="0"/>
              <w:marRight w:val="0"/>
              <w:marTop w:val="0"/>
              <w:marBottom w:val="0"/>
              <w:divBdr>
                <w:top w:val="none" w:sz="0" w:space="0" w:color="auto"/>
                <w:left w:val="none" w:sz="0" w:space="0" w:color="auto"/>
                <w:bottom w:val="none" w:sz="0" w:space="0" w:color="auto"/>
                <w:right w:val="none" w:sz="0" w:space="0" w:color="auto"/>
              </w:divBdr>
            </w:div>
          </w:divsChild>
        </w:div>
        <w:div w:id="756168061">
          <w:marLeft w:val="0"/>
          <w:marRight w:val="0"/>
          <w:marTop w:val="0"/>
          <w:marBottom w:val="0"/>
          <w:divBdr>
            <w:top w:val="none" w:sz="0" w:space="0" w:color="auto"/>
            <w:left w:val="none" w:sz="0" w:space="0" w:color="auto"/>
            <w:bottom w:val="none" w:sz="0" w:space="0" w:color="auto"/>
            <w:right w:val="none" w:sz="0" w:space="0" w:color="auto"/>
          </w:divBdr>
        </w:div>
        <w:div w:id="40133698">
          <w:marLeft w:val="0"/>
          <w:marRight w:val="0"/>
          <w:marTop w:val="0"/>
          <w:marBottom w:val="0"/>
          <w:divBdr>
            <w:top w:val="none" w:sz="0" w:space="0" w:color="auto"/>
            <w:left w:val="none" w:sz="0" w:space="0" w:color="auto"/>
            <w:bottom w:val="none" w:sz="0" w:space="0" w:color="auto"/>
            <w:right w:val="none" w:sz="0" w:space="0" w:color="auto"/>
          </w:divBdr>
          <w:divsChild>
            <w:div w:id="298999514">
              <w:marLeft w:val="0"/>
              <w:marRight w:val="0"/>
              <w:marTop w:val="0"/>
              <w:marBottom w:val="0"/>
              <w:divBdr>
                <w:top w:val="none" w:sz="0" w:space="0" w:color="auto"/>
                <w:left w:val="none" w:sz="0" w:space="0" w:color="auto"/>
                <w:bottom w:val="none" w:sz="0" w:space="0" w:color="auto"/>
                <w:right w:val="none" w:sz="0" w:space="0" w:color="auto"/>
              </w:divBdr>
            </w:div>
          </w:divsChild>
        </w:div>
        <w:div w:id="1293831473">
          <w:marLeft w:val="0"/>
          <w:marRight w:val="0"/>
          <w:marTop w:val="0"/>
          <w:marBottom w:val="0"/>
          <w:divBdr>
            <w:top w:val="none" w:sz="0" w:space="0" w:color="auto"/>
            <w:left w:val="none" w:sz="0" w:space="0" w:color="auto"/>
            <w:bottom w:val="none" w:sz="0" w:space="0" w:color="auto"/>
            <w:right w:val="none" w:sz="0" w:space="0" w:color="auto"/>
          </w:divBdr>
        </w:div>
        <w:div w:id="1307050308">
          <w:marLeft w:val="0"/>
          <w:marRight w:val="0"/>
          <w:marTop w:val="0"/>
          <w:marBottom w:val="0"/>
          <w:divBdr>
            <w:top w:val="none" w:sz="0" w:space="0" w:color="auto"/>
            <w:left w:val="none" w:sz="0" w:space="0" w:color="auto"/>
            <w:bottom w:val="none" w:sz="0" w:space="0" w:color="auto"/>
            <w:right w:val="none" w:sz="0" w:space="0" w:color="auto"/>
          </w:divBdr>
          <w:divsChild>
            <w:div w:id="1817918780">
              <w:marLeft w:val="0"/>
              <w:marRight w:val="0"/>
              <w:marTop w:val="0"/>
              <w:marBottom w:val="0"/>
              <w:divBdr>
                <w:top w:val="none" w:sz="0" w:space="0" w:color="auto"/>
                <w:left w:val="none" w:sz="0" w:space="0" w:color="auto"/>
                <w:bottom w:val="none" w:sz="0" w:space="0" w:color="auto"/>
                <w:right w:val="none" w:sz="0" w:space="0" w:color="auto"/>
              </w:divBdr>
            </w:div>
          </w:divsChild>
        </w:div>
        <w:div w:id="441540053">
          <w:marLeft w:val="0"/>
          <w:marRight w:val="0"/>
          <w:marTop w:val="0"/>
          <w:marBottom w:val="0"/>
          <w:divBdr>
            <w:top w:val="none" w:sz="0" w:space="0" w:color="auto"/>
            <w:left w:val="none" w:sz="0" w:space="0" w:color="auto"/>
            <w:bottom w:val="none" w:sz="0" w:space="0" w:color="auto"/>
            <w:right w:val="none" w:sz="0" w:space="0" w:color="auto"/>
          </w:divBdr>
        </w:div>
        <w:div w:id="469832343">
          <w:marLeft w:val="0"/>
          <w:marRight w:val="0"/>
          <w:marTop w:val="0"/>
          <w:marBottom w:val="0"/>
          <w:divBdr>
            <w:top w:val="none" w:sz="0" w:space="0" w:color="auto"/>
            <w:left w:val="none" w:sz="0" w:space="0" w:color="auto"/>
            <w:bottom w:val="none" w:sz="0" w:space="0" w:color="auto"/>
            <w:right w:val="none" w:sz="0" w:space="0" w:color="auto"/>
          </w:divBdr>
          <w:divsChild>
            <w:div w:id="1719282058">
              <w:marLeft w:val="0"/>
              <w:marRight w:val="0"/>
              <w:marTop w:val="0"/>
              <w:marBottom w:val="0"/>
              <w:divBdr>
                <w:top w:val="none" w:sz="0" w:space="0" w:color="auto"/>
                <w:left w:val="none" w:sz="0" w:space="0" w:color="auto"/>
                <w:bottom w:val="none" w:sz="0" w:space="0" w:color="auto"/>
                <w:right w:val="none" w:sz="0" w:space="0" w:color="auto"/>
              </w:divBdr>
            </w:div>
          </w:divsChild>
        </w:div>
        <w:div w:id="833373589">
          <w:marLeft w:val="0"/>
          <w:marRight w:val="0"/>
          <w:marTop w:val="0"/>
          <w:marBottom w:val="0"/>
          <w:divBdr>
            <w:top w:val="none" w:sz="0" w:space="0" w:color="auto"/>
            <w:left w:val="none" w:sz="0" w:space="0" w:color="auto"/>
            <w:bottom w:val="none" w:sz="0" w:space="0" w:color="auto"/>
            <w:right w:val="none" w:sz="0" w:space="0" w:color="auto"/>
          </w:divBdr>
        </w:div>
        <w:div w:id="1328362638">
          <w:marLeft w:val="0"/>
          <w:marRight w:val="0"/>
          <w:marTop w:val="0"/>
          <w:marBottom w:val="0"/>
          <w:divBdr>
            <w:top w:val="none" w:sz="0" w:space="0" w:color="auto"/>
            <w:left w:val="none" w:sz="0" w:space="0" w:color="auto"/>
            <w:bottom w:val="none" w:sz="0" w:space="0" w:color="auto"/>
            <w:right w:val="none" w:sz="0" w:space="0" w:color="auto"/>
          </w:divBdr>
          <w:divsChild>
            <w:div w:id="1977761868">
              <w:marLeft w:val="0"/>
              <w:marRight w:val="0"/>
              <w:marTop w:val="0"/>
              <w:marBottom w:val="0"/>
              <w:divBdr>
                <w:top w:val="none" w:sz="0" w:space="0" w:color="auto"/>
                <w:left w:val="none" w:sz="0" w:space="0" w:color="auto"/>
                <w:bottom w:val="none" w:sz="0" w:space="0" w:color="auto"/>
                <w:right w:val="none" w:sz="0" w:space="0" w:color="auto"/>
              </w:divBdr>
            </w:div>
          </w:divsChild>
        </w:div>
        <w:div w:id="1535072921">
          <w:marLeft w:val="0"/>
          <w:marRight w:val="0"/>
          <w:marTop w:val="300"/>
          <w:marBottom w:val="0"/>
          <w:divBdr>
            <w:top w:val="none" w:sz="0" w:space="0" w:color="auto"/>
            <w:left w:val="none" w:sz="0" w:space="0" w:color="auto"/>
            <w:bottom w:val="none" w:sz="0" w:space="0" w:color="auto"/>
            <w:right w:val="none" w:sz="0" w:space="0" w:color="auto"/>
          </w:divBdr>
          <w:divsChild>
            <w:div w:id="185680362">
              <w:marLeft w:val="0"/>
              <w:marRight w:val="0"/>
              <w:marTop w:val="0"/>
              <w:marBottom w:val="0"/>
              <w:divBdr>
                <w:top w:val="none" w:sz="0" w:space="0" w:color="auto"/>
                <w:left w:val="none" w:sz="0" w:space="0" w:color="auto"/>
                <w:bottom w:val="none" w:sz="0" w:space="0" w:color="auto"/>
                <w:right w:val="none" w:sz="0" w:space="0" w:color="auto"/>
              </w:divBdr>
              <w:divsChild>
                <w:div w:id="137678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21332">
          <w:marLeft w:val="0"/>
          <w:marRight w:val="0"/>
          <w:marTop w:val="300"/>
          <w:marBottom w:val="0"/>
          <w:divBdr>
            <w:top w:val="none" w:sz="0" w:space="0" w:color="auto"/>
            <w:left w:val="none" w:sz="0" w:space="0" w:color="auto"/>
            <w:bottom w:val="none" w:sz="0" w:space="0" w:color="auto"/>
            <w:right w:val="none" w:sz="0" w:space="0" w:color="auto"/>
          </w:divBdr>
          <w:divsChild>
            <w:div w:id="1430665201">
              <w:marLeft w:val="0"/>
              <w:marRight w:val="0"/>
              <w:marTop w:val="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442038">
          <w:marLeft w:val="0"/>
          <w:marRight w:val="0"/>
          <w:marTop w:val="300"/>
          <w:marBottom w:val="0"/>
          <w:divBdr>
            <w:top w:val="none" w:sz="0" w:space="0" w:color="auto"/>
            <w:left w:val="none" w:sz="0" w:space="0" w:color="auto"/>
            <w:bottom w:val="none" w:sz="0" w:space="0" w:color="auto"/>
            <w:right w:val="none" w:sz="0" w:space="0" w:color="auto"/>
          </w:divBdr>
          <w:divsChild>
            <w:div w:id="356277320">
              <w:marLeft w:val="0"/>
              <w:marRight w:val="0"/>
              <w:marTop w:val="0"/>
              <w:marBottom w:val="0"/>
              <w:divBdr>
                <w:top w:val="none" w:sz="0" w:space="0" w:color="auto"/>
                <w:left w:val="none" w:sz="0" w:space="0" w:color="auto"/>
                <w:bottom w:val="none" w:sz="0" w:space="0" w:color="auto"/>
                <w:right w:val="none" w:sz="0" w:space="0" w:color="auto"/>
              </w:divBdr>
              <w:divsChild>
                <w:div w:id="91439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902630">
          <w:marLeft w:val="0"/>
          <w:marRight w:val="0"/>
          <w:marTop w:val="300"/>
          <w:marBottom w:val="0"/>
          <w:divBdr>
            <w:top w:val="none" w:sz="0" w:space="0" w:color="auto"/>
            <w:left w:val="none" w:sz="0" w:space="0" w:color="auto"/>
            <w:bottom w:val="none" w:sz="0" w:space="0" w:color="auto"/>
            <w:right w:val="none" w:sz="0" w:space="0" w:color="auto"/>
          </w:divBdr>
          <w:divsChild>
            <w:div w:id="1172377483">
              <w:marLeft w:val="0"/>
              <w:marRight w:val="0"/>
              <w:marTop w:val="0"/>
              <w:marBottom w:val="0"/>
              <w:divBdr>
                <w:top w:val="none" w:sz="0" w:space="0" w:color="auto"/>
                <w:left w:val="none" w:sz="0" w:space="0" w:color="auto"/>
                <w:bottom w:val="none" w:sz="0" w:space="0" w:color="auto"/>
                <w:right w:val="none" w:sz="0" w:space="0" w:color="auto"/>
              </w:divBdr>
              <w:divsChild>
                <w:div w:id="31462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5199">
      <w:bodyDiv w:val="1"/>
      <w:marLeft w:val="0"/>
      <w:marRight w:val="0"/>
      <w:marTop w:val="0"/>
      <w:marBottom w:val="0"/>
      <w:divBdr>
        <w:top w:val="none" w:sz="0" w:space="0" w:color="auto"/>
        <w:left w:val="none" w:sz="0" w:space="0" w:color="auto"/>
        <w:bottom w:val="none" w:sz="0" w:space="0" w:color="auto"/>
        <w:right w:val="none" w:sz="0" w:space="0" w:color="auto"/>
      </w:divBdr>
      <w:divsChild>
        <w:div w:id="1384869891">
          <w:marLeft w:val="0"/>
          <w:marRight w:val="0"/>
          <w:marTop w:val="0"/>
          <w:marBottom w:val="0"/>
          <w:divBdr>
            <w:top w:val="none" w:sz="0" w:space="0" w:color="auto"/>
            <w:left w:val="none" w:sz="0" w:space="0" w:color="auto"/>
            <w:bottom w:val="none" w:sz="0" w:space="0" w:color="auto"/>
            <w:right w:val="none" w:sz="0" w:space="0" w:color="auto"/>
          </w:divBdr>
        </w:div>
        <w:div w:id="1676227940">
          <w:marLeft w:val="0"/>
          <w:marRight w:val="0"/>
          <w:marTop w:val="0"/>
          <w:marBottom w:val="0"/>
          <w:divBdr>
            <w:top w:val="none" w:sz="0" w:space="0" w:color="auto"/>
            <w:left w:val="none" w:sz="0" w:space="0" w:color="auto"/>
            <w:bottom w:val="none" w:sz="0" w:space="0" w:color="auto"/>
            <w:right w:val="none" w:sz="0" w:space="0" w:color="auto"/>
          </w:divBdr>
          <w:divsChild>
            <w:div w:id="1496844254">
              <w:marLeft w:val="0"/>
              <w:marRight w:val="0"/>
              <w:marTop w:val="0"/>
              <w:marBottom w:val="0"/>
              <w:divBdr>
                <w:top w:val="none" w:sz="0" w:space="0" w:color="auto"/>
                <w:left w:val="none" w:sz="0" w:space="0" w:color="auto"/>
                <w:bottom w:val="none" w:sz="0" w:space="0" w:color="auto"/>
                <w:right w:val="none" w:sz="0" w:space="0" w:color="auto"/>
              </w:divBdr>
            </w:div>
          </w:divsChild>
        </w:div>
        <w:div w:id="1139689993">
          <w:marLeft w:val="0"/>
          <w:marRight w:val="0"/>
          <w:marTop w:val="0"/>
          <w:marBottom w:val="0"/>
          <w:divBdr>
            <w:top w:val="none" w:sz="0" w:space="0" w:color="auto"/>
            <w:left w:val="none" w:sz="0" w:space="0" w:color="auto"/>
            <w:bottom w:val="none" w:sz="0" w:space="0" w:color="auto"/>
            <w:right w:val="none" w:sz="0" w:space="0" w:color="auto"/>
          </w:divBdr>
        </w:div>
        <w:div w:id="60955357">
          <w:marLeft w:val="0"/>
          <w:marRight w:val="0"/>
          <w:marTop w:val="0"/>
          <w:marBottom w:val="0"/>
          <w:divBdr>
            <w:top w:val="none" w:sz="0" w:space="0" w:color="auto"/>
            <w:left w:val="none" w:sz="0" w:space="0" w:color="auto"/>
            <w:bottom w:val="none" w:sz="0" w:space="0" w:color="auto"/>
            <w:right w:val="none" w:sz="0" w:space="0" w:color="auto"/>
          </w:divBdr>
          <w:divsChild>
            <w:div w:id="1786119121">
              <w:marLeft w:val="0"/>
              <w:marRight w:val="0"/>
              <w:marTop w:val="0"/>
              <w:marBottom w:val="0"/>
              <w:divBdr>
                <w:top w:val="none" w:sz="0" w:space="0" w:color="auto"/>
                <w:left w:val="none" w:sz="0" w:space="0" w:color="auto"/>
                <w:bottom w:val="none" w:sz="0" w:space="0" w:color="auto"/>
                <w:right w:val="none" w:sz="0" w:space="0" w:color="auto"/>
              </w:divBdr>
            </w:div>
          </w:divsChild>
        </w:div>
        <w:div w:id="628902464">
          <w:marLeft w:val="0"/>
          <w:marRight w:val="0"/>
          <w:marTop w:val="0"/>
          <w:marBottom w:val="0"/>
          <w:divBdr>
            <w:top w:val="none" w:sz="0" w:space="0" w:color="auto"/>
            <w:left w:val="none" w:sz="0" w:space="0" w:color="auto"/>
            <w:bottom w:val="none" w:sz="0" w:space="0" w:color="auto"/>
            <w:right w:val="none" w:sz="0" w:space="0" w:color="auto"/>
          </w:divBdr>
        </w:div>
        <w:div w:id="1068311392">
          <w:marLeft w:val="0"/>
          <w:marRight w:val="0"/>
          <w:marTop w:val="0"/>
          <w:marBottom w:val="0"/>
          <w:divBdr>
            <w:top w:val="none" w:sz="0" w:space="0" w:color="auto"/>
            <w:left w:val="none" w:sz="0" w:space="0" w:color="auto"/>
            <w:bottom w:val="none" w:sz="0" w:space="0" w:color="auto"/>
            <w:right w:val="none" w:sz="0" w:space="0" w:color="auto"/>
          </w:divBdr>
          <w:divsChild>
            <w:div w:id="293803238">
              <w:marLeft w:val="0"/>
              <w:marRight w:val="0"/>
              <w:marTop w:val="0"/>
              <w:marBottom w:val="0"/>
              <w:divBdr>
                <w:top w:val="none" w:sz="0" w:space="0" w:color="auto"/>
                <w:left w:val="none" w:sz="0" w:space="0" w:color="auto"/>
                <w:bottom w:val="none" w:sz="0" w:space="0" w:color="auto"/>
                <w:right w:val="none" w:sz="0" w:space="0" w:color="auto"/>
              </w:divBdr>
            </w:div>
          </w:divsChild>
        </w:div>
        <w:div w:id="752433673">
          <w:marLeft w:val="0"/>
          <w:marRight w:val="0"/>
          <w:marTop w:val="0"/>
          <w:marBottom w:val="0"/>
          <w:divBdr>
            <w:top w:val="none" w:sz="0" w:space="0" w:color="auto"/>
            <w:left w:val="none" w:sz="0" w:space="0" w:color="auto"/>
            <w:bottom w:val="none" w:sz="0" w:space="0" w:color="auto"/>
            <w:right w:val="none" w:sz="0" w:space="0" w:color="auto"/>
          </w:divBdr>
        </w:div>
        <w:div w:id="1167672994">
          <w:marLeft w:val="0"/>
          <w:marRight w:val="0"/>
          <w:marTop w:val="0"/>
          <w:marBottom w:val="0"/>
          <w:divBdr>
            <w:top w:val="none" w:sz="0" w:space="0" w:color="auto"/>
            <w:left w:val="none" w:sz="0" w:space="0" w:color="auto"/>
            <w:bottom w:val="none" w:sz="0" w:space="0" w:color="auto"/>
            <w:right w:val="none" w:sz="0" w:space="0" w:color="auto"/>
          </w:divBdr>
          <w:divsChild>
            <w:div w:id="1924993697">
              <w:marLeft w:val="0"/>
              <w:marRight w:val="0"/>
              <w:marTop w:val="0"/>
              <w:marBottom w:val="0"/>
              <w:divBdr>
                <w:top w:val="none" w:sz="0" w:space="0" w:color="auto"/>
                <w:left w:val="none" w:sz="0" w:space="0" w:color="auto"/>
                <w:bottom w:val="none" w:sz="0" w:space="0" w:color="auto"/>
                <w:right w:val="none" w:sz="0" w:space="0" w:color="auto"/>
              </w:divBdr>
            </w:div>
          </w:divsChild>
        </w:div>
        <w:div w:id="1307276810">
          <w:marLeft w:val="0"/>
          <w:marRight w:val="0"/>
          <w:marTop w:val="0"/>
          <w:marBottom w:val="0"/>
          <w:divBdr>
            <w:top w:val="none" w:sz="0" w:space="0" w:color="auto"/>
            <w:left w:val="none" w:sz="0" w:space="0" w:color="auto"/>
            <w:bottom w:val="none" w:sz="0" w:space="0" w:color="auto"/>
            <w:right w:val="none" w:sz="0" w:space="0" w:color="auto"/>
          </w:divBdr>
        </w:div>
        <w:div w:id="1916234221">
          <w:marLeft w:val="0"/>
          <w:marRight w:val="0"/>
          <w:marTop w:val="0"/>
          <w:marBottom w:val="0"/>
          <w:divBdr>
            <w:top w:val="none" w:sz="0" w:space="0" w:color="auto"/>
            <w:left w:val="none" w:sz="0" w:space="0" w:color="auto"/>
            <w:bottom w:val="none" w:sz="0" w:space="0" w:color="auto"/>
            <w:right w:val="none" w:sz="0" w:space="0" w:color="auto"/>
          </w:divBdr>
          <w:divsChild>
            <w:div w:id="199710025">
              <w:marLeft w:val="0"/>
              <w:marRight w:val="0"/>
              <w:marTop w:val="0"/>
              <w:marBottom w:val="0"/>
              <w:divBdr>
                <w:top w:val="none" w:sz="0" w:space="0" w:color="auto"/>
                <w:left w:val="none" w:sz="0" w:space="0" w:color="auto"/>
                <w:bottom w:val="none" w:sz="0" w:space="0" w:color="auto"/>
                <w:right w:val="none" w:sz="0" w:space="0" w:color="auto"/>
              </w:divBdr>
            </w:div>
          </w:divsChild>
        </w:div>
        <w:div w:id="1577478390">
          <w:marLeft w:val="0"/>
          <w:marRight w:val="0"/>
          <w:marTop w:val="0"/>
          <w:marBottom w:val="0"/>
          <w:divBdr>
            <w:top w:val="none" w:sz="0" w:space="0" w:color="auto"/>
            <w:left w:val="none" w:sz="0" w:space="0" w:color="auto"/>
            <w:bottom w:val="none" w:sz="0" w:space="0" w:color="auto"/>
            <w:right w:val="none" w:sz="0" w:space="0" w:color="auto"/>
          </w:divBdr>
        </w:div>
        <w:div w:id="487941290">
          <w:marLeft w:val="0"/>
          <w:marRight w:val="0"/>
          <w:marTop w:val="0"/>
          <w:marBottom w:val="0"/>
          <w:divBdr>
            <w:top w:val="none" w:sz="0" w:space="0" w:color="auto"/>
            <w:left w:val="none" w:sz="0" w:space="0" w:color="auto"/>
            <w:bottom w:val="none" w:sz="0" w:space="0" w:color="auto"/>
            <w:right w:val="none" w:sz="0" w:space="0" w:color="auto"/>
          </w:divBdr>
          <w:divsChild>
            <w:div w:id="1185364793">
              <w:marLeft w:val="0"/>
              <w:marRight w:val="0"/>
              <w:marTop w:val="0"/>
              <w:marBottom w:val="0"/>
              <w:divBdr>
                <w:top w:val="none" w:sz="0" w:space="0" w:color="auto"/>
                <w:left w:val="none" w:sz="0" w:space="0" w:color="auto"/>
                <w:bottom w:val="none" w:sz="0" w:space="0" w:color="auto"/>
                <w:right w:val="none" w:sz="0" w:space="0" w:color="auto"/>
              </w:divBdr>
            </w:div>
          </w:divsChild>
        </w:div>
        <w:div w:id="1953170174">
          <w:marLeft w:val="0"/>
          <w:marRight w:val="0"/>
          <w:marTop w:val="0"/>
          <w:marBottom w:val="0"/>
          <w:divBdr>
            <w:top w:val="none" w:sz="0" w:space="0" w:color="auto"/>
            <w:left w:val="none" w:sz="0" w:space="0" w:color="auto"/>
            <w:bottom w:val="none" w:sz="0" w:space="0" w:color="auto"/>
            <w:right w:val="none" w:sz="0" w:space="0" w:color="auto"/>
          </w:divBdr>
        </w:div>
        <w:div w:id="1722442579">
          <w:marLeft w:val="0"/>
          <w:marRight w:val="0"/>
          <w:marTop w:val="0"/>
          <w:marBottom w:val="0"/>
          <w:divBdr>
            <w:top w:val="none" w:sz="0" w:space="0" w:color="auto"/>
            <w:left w:val="none" w:sz="0" w:space="0" w:color="auto"/>
            <w:bottom w:val="none" w:sz="0" w:space="0" w:color="auto"/>
            <w:right w:val="none" w:sz="0" w:space="0" w:color="auto"/>
          </w:divBdr>
          <w:divsChild>
            <w:div w:id="1086730846">
              <w:marLeft w:val="0"/>
              <w:marRight w:val="0"/>
              <w:marTop w:val="0"/>
              <w:marBottom w:val="0"/>
              <w:divBdr>
                <w:top w:val="none" w:sz="0" w:space="0" w:color="auto"/>
                <w:left w:val="none" w:sz="0" w:space="0" w:color="auto"/>
                <w:bottom w:val="none" w:sz="0" w:space="0" w:color="auto"/>
                <w:right w:val="none" w:sz="0" w:space="0" w:color="auto"/>
              </w:divBdr>
            </w:div>
          </w:divsChild>
        </w:div>
        <w:div w:id="1128667929">
          <w:marLeft w:val="0"/>
          <w:marRight w:val="0"/>
          <w:marTop w:val="300"/>
          <w:marBottom w:val="0"/>
          <w:divBdr>
            <w:top w:val="none" w:sz="0" w:space="0" w:color="auto"/>
            <w:left w:val="none" w:sz="0" w:space="0" w:color="auto"/>
            <w:bottom w:val="none" w:sz="0" w:space="0" w:color="auto"/>
            <w:right w:val="none" w:sz="0" w:space="0" w:color="auto"/>
          </w:divBdr>
          <w:divsChild>
            <w:div w:id="14233361">
              <w:marLeft w:val="0"/>
              <w:marRight w:val="0"/>
              <w:marTop w:val="0"/>
              <w:marBottom w:val="0"/>
              <w:divBdr>
                <w:top w:val="none" w:sz="0" w:space="0" w:color="auto"/>
                <w:left w:val="none" w:sz="0" w:space="0" w:color="auto"/>
                <w:bottom w:val="none" w:sz="0" w:space="0" w:color="auto"/>
                <w:right w:val="none" w:sz="0" w:space="0" w:color="auto"/>
              </w:divBdr>
              <w:divsChild>
                <w:div w:id="204860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11639">
          <w:marLeft w:val="0"/>
          <w:marRight w:val="0"/>
          <w:marTop w:val="300"/>
          <w:marBottom w:val="0"/>
          <w:divBdr>
            <w:top w:val="none" w:sz="0" w:space="0" w:color="auto"/>
            <w:left w:val="none" w:sz="0" w:space="0" w:color="auto"/>
            <w:bottom w:val="none" w:sz="0" w:space="0" w:color="auto"/>
            <w:right w:val="none" w:sz="0" w:space="0" w:color="auto"/>
          </w:divBdr>
          <w:divsChild>
            <w:div w:id="1726173166">
              <w:marLeft w:val="0"/>
              <w:marRight w:val="0"/>
              <w:marTop w:val="0"/>
              <w:marBottom w:val="0"/>
              <w:divBdr>
                <w:top w:val="none" w:sz="0" w:space="0" w:color="auto"/>
                <w:left w:val="none" w:sz="0" w:space="0" w:color="auto"/>
                <w:bottom w:val="none" w:sz="0" w:space="0" w:color="auto"/>
                <w:right w:val="none" w:sz="0" w:space="0" w:color="auto"/>
              </w:divBdr>
              <w:divsChild>
                <w:div w:id="233392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941875">
          <w:marLeft w:val="0"/>
          <w:marRight w:val="0"/>
          <w:marTop w:val="300"/>
          <w:marBottom w:val="0"/>
          <w:divBdr>
            <w:top w:val="none" w:sz="0" w:space="0" w:color="auto"/>
            <w:left w:val="none" w:sz="0" w:space="0" w:color="auto"/>
            <w:bottom w:val="none" w:sz="0" w:space="0" w:color="auto"/>
            <w:right w:val="none" w:sz="0" w:space="0" w:color="auto"/>
          </w:divBdr>
          <w:divsChild>
            <w:div w:id="175313870">
              <w:marLeft w:val="0"/>
              <w:marRight w:val="0"/>
              <w:marTop w:val="0"/>
              <w:marBottom w:val="0"/>
              <w:divBdr>
                <w:top w:val="none" w:sz="0" w:space="0" w:color="auto"/>
                <w:left w:val="none" w:sz="0" w:space="0" w:color="auto"/>
                <w:bottom w:val="none" w:sz="0" w:space="0" w:color="auto"/>
                <w:right w:val="none" w:sz="0" w:space="0" w:color="auto"/>
              </w:divBdr>
              <w:divsChild>
                <w:div w:id="54953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37460">
          <w:marLeft w:val="0"/>
          <w:marRight w:val="0"/>
          <w:marTop w:val="300"/>
          <w:marBottom w:val="0"/>
          <w:divBdr>
            <w:top w:val="none" w:sz="0" w:space="0" w:color="auto"/>
            <w:left w:val="none" w:sz="0" w:space="0" w:color="auto"/>
            <w:bottom w:val="none" w:sz="0" w:space="0" w:color="auto"/>
            <w:right w:val="none" w:sz="0" w:space="0" w:color="auto"/>
          </w:divBdr>
          <w:divsChild>
            <w:div w:id="748575855">
              <w:marLeft w:val="0"/>
              <w:marRight w:val="0"/>
              <w:marTop w:val="0"/>
              <w:marBottom w:val="0"/>
              <w:divBdr>
                <w:top w:val="none" w:sz="0" w:space="0" w:color="auto"/>
                <w:left w:val="none" w:sz="0" w:space="0" w:color="auto"/>
                <w:bottom w:val="none" w:sz="0" w:space="0" w:color="auto"/>
                <w:right w:val="none" w:sz="0" w:space="0" w:color="auto"/>
              </w:divBdr>
              <w:divsChild>
                <w:div w:id="58997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894436">
      <w:bodyDiv w:val="1"/>
      <w:marLeft w:val="0"/>
      <w:marRight w:val="0"/>
      <w:marTop w:val="0"/>
      <w:marBottom w:val="0"/>
      <w:divBdr>
        <w:top w:val="none" w:sz="0" w:space="0" w:color="auto"/>
        <w:left w:val="none" w:sz="0" w:space="0" w:color="auto"/>
        <w:bottom w:val="none" w:sz="0" w:space="0" w:color="auto"/>
        <w:right w:val="none" w:sz="0" w:space="0" w:color="auto"/>
      </w:divBdr>
      <w:divsChild>
        <w:div w:id="643508275">
          <w:marLeft w:val="0"/>
          <w:marRight w:val="0"/>
          <w:marTop w:val="0"/>
          <w:marBottom w:val="0"/>
          <w:divBdr>
            <w:top w:val="none" w:sz="0" w:space="0" w:color="auto"/>
            <w:left w:val="none" w:sz="0" w:space="0" w:color="auto"/>
            <w:bottom w:val="none" w:sz="0" w:space="0" w:color="auto"/>
            <w:right w:val="none" w:sz="0" w:space="0" w:color="auto"/>
          </w:divBdr>
        </w:div>
        <w:div w:id="1585141673">
          <w:marLeft w:val="0"/>
          <w:marRight w:val="0"/>
          <w:marTop w:val="0"/>
          <w:marBottom w:val="0"/>
          <w:divBdr>
            <w:top w:val="none" w:sz="0" w:space="0" w:color="auto"/>
            <w:left w:val="none" w:sz="0" w:space="0" w:color="auto"/>
            <w:bottom w:val="none" w:sz="0" w:space="0" w:color="auto"/>
            <w:right w:val="none" w:sz="0" w:space="0" w:color="auto"/>
          </w:divBdr>
          <w:divsChild>
            <w:div w:id="937181268">
              <w:marLeft w:val="0"/>
              <w:marRight w:val="0"/>
              <w:marTop w:val="0"/>
              <w:marBottom w:val="0"/>
              <w:divBdr>
                <w:top w:val="none" w:sz="0" w:space="0" w:color="auto"/>
                <w:left w:val="none" w:sz="0" w:space="0" w:color="auto"/>
                <w:bottom w:val="none" w:sz="0" w:space="0" w:color="auto"/>
                <w:right w:val="none" w:sz="0" w:space="0" w:color="auto"/>
              </w:divBdr>
            </w:div>
          </w:divsChild>
        </w:div>
        <w:div w:id="499346744">
          <w:marLeft w:val="0"/>
          <w:marRight w:val="0"/>
          <w:marTop w:val="0"/>
          <w:marBottom w:val="0"/>
          <w:divBdr>
            <w:top w:val="none" w:sz="0" w:space="0" w:color="auto"/>
            <w:left w:val="none" w:sz="0" w:space="0" w:color="auto"/>
            <w:bottom w:val="none" w:sz="0" w:space="0" w:color="auto"/>
            <w:right w:val="none" w:sz="0" w:space="0" w:color="auto"/>
          </w:divBdr>
        </w:div>
        <w:div w:id="1269509374">
          <w:marLeft w:val="0"/>
          <w:marRight w:val="0"/>
          <w:marTop w:val="0"/>
          <w:marBottom w:val="0"/>
          <w:divBdr>
            <w:top w:val="none" w:sz="0" w:space="0" w:color="auto"/>
            <w:left w:val="none" w:sz="0" w:space="0" w:color="auto"/>
            <w:bottom w:val="none" w:sz="0" w:space="0" w:color="auto"/>
            <w:right w:val="none" w:sz="0" w:space="0" w:color="auto"/>
          </w:divBdr>
          <w:divsChild>
            <w:div w:id="555119816">
              <w:marLeft w:val="0"/>
              <w:marRight w:val="0"/>
              <w:marTop w:val="0"/>
              <w:marBottom w:val="0"/>
              <w:divBdr>
                <w:top w:val="none" w:sz="0" w:space="0" w:color="auto"/>
                <w:left w:val="none" w:sz="0" w:space="0" w:color="auto"/>
                <w:bottom w:val="none" w:sz="0" w:space="0" w:color="auto"/>
                <w:right w:val="none" w:sz="0" w:space="0" w:color="auto"/>
              </w:divBdr>
            </w:div>
          </w:divsChild>
        </w:div>
        <w:div w:id="412556597">
          <w:marLeft w:val="0"/>
          <w:marRight w:val="0"/>
          <w:marTop w:val="0"/>
          <w:marBottom w:val="0"/>
          <w:divBdr>
            <w:top w:val="none" w:sz="0" w:space="0" w:color="auto"/>
            <w:left w:val="none" w:sz="0" w:space="0" w:color="auto"/>
            <w:bottom w:val="none" w:sz="0" w:space="0" w:color="auto"/>
            <w:right w:val="none" w:sz="0" w:space="0" w:color="auto"/>
          </w:divBdr>
        </w:div>
        <w:div w:id="488133115">
          <w:marLeft w:val="0"/>
          <w:marRight w:val="0"/>
          <w:marTop w:val="0"/>
          <w:marBottom w:val="0"/>
          <w:divBdr>
            <w:top w:val="none" w:sz="0" w:space="0" w:color="auto"/>
            <w:left w:val="none" w:sz="0" w:space="0" w:color="auto"/>
            <w:bottom w:val="none" w:sz="0" w:space="0" w:color="auto"/>
            <w:right w:val="none" w:sz="0" w:space="0" w:color="auto"/>
          </w:divBdr>
          <w:divsChild>
            <w:div w:id="250626847">
              <w:marLeft w:val="0"/>
              <w:marRight w:val="0"/>
              <w:marTop w:val="0"/>
              <w:marBottom w:val="0"/>
              <w:divBdr>
                <w:top w:val="none" w:sz="0" w:space="0" w:color="auto"/>
                <w:left w:val="none" w:sz="0" w:space="0" w:color="auto"/>
                <w:bottom w:val="none" w:sz="0" w:space="0" w:color="auto"/>
                <w:right w:val="none" w:sz="0" w:space="0" w:color="auto"/>
              </w:divBdr>
            </w:div>
          </w:divsChild>
        </w:div>
        <w:div w:id="824474139">
          <w:marLeft w:val="0"/>
          <w:marRight w:val="0"/>
          <w:marTop w:val="0"/>
          <w:marBottom w:val="0"/>
          <w:divBdr>
            <w:top w:val="none" w:sz="0" w:space="0" w:color="auto"/>
            <w:left w:val="none" w:sz="0" w:space="0" w:color="auto"/>
            <w:bottom w:val="none" w:sz="0" w:space="0" w:color="auto"/>
            <w:right w:val="none" w:sz="0" w:space="0" w:color="auto"/>
          </w:divBdr>
        </w:div>
        <w:div w:id="843016239">
          <w:marLeft w:val="0"/>
          <w:marRight w:val="0"/>
          <w:marTop w:val="0"/>
          <w:marBottom w:val="0"/>
          <w:divBdr>
            <w:top w:val="none" w:sz="0" w:space="0" w:color="auto"/>
            <w:left w:val="none" w:sz="0" w:space="0" w:color="auto"/>
            <w:bottom w:val="none" w:sz="0" w:space="0" w:color="auto"/>
            <w:right w:val="none" w:sz="0" w:space="0" w:color="auto"/>
          </w:divBdr>
          <w:divsChild>
            <w:div w:id="286008400">
              <w:marLeft w:val="0"/>
              <w:marRight w:val="0"/>
              <w:marTop w:val="0"/>
              <w:marBottom w:val="0"/>
              <w:divBdr>
                <w:top w:val="none" w:sz="0" w:space="0" w:color="auto"/>
                <w:left w:val="none" w:sz="0" w:space="0" w:color="auto"/>
                <w:bottom w:val="none" w:sz="0" w:space="0" w:color="auto"/>
                <w:right w:val="none" w:sz="0" w:space="0" w:color="auto"/>
              </w:divBdr>
            </w:div>
          </w:divsChild>
        </w:div>
        <w:div w:id="127818902">
          <w:marLeft w:val="0"/>
          <w:marRight w:val="0"/>
          <w:marTop w:val="0"/>
          <w:marBottom w:val="0"/>
          <w:divBdr>
            <w:top w:val="none" w:sz="0" w:space="0" w:color="auto"/>
            <w:left w:val="none" w:sz="0" w:space="0" w:color="auto"/>
            <w:bottom w:val="none" w:sz="0" w:space="0" w:color="auto"/>
            <w:right w:val="none" w:sz="0" w:space="0" w:color="auto"/>
          </w:divBdr>
        </w:div>
        <w:div w:id="946499169">
          <w:marLeft w:val="0"/>
          <w:marRight w:val="0"/>
          <w:marTop w:val="0"/>
          <w:marBottom w:val="0"/>
          <w:divBdr>
            <w:top w:val="none" w:sz="0" w:space="0" w:color="auto"/>
            <w:left w:val="none" w:sz="0" w:space="0" w:color="auto"/>
            <w:bottom w:val="none" w:sz="0" w:space="0" w:color="auto"/>
            <w:right w:val="none" w:sz="0" w:space="0" w:color="auto"/>
          </w:divBdr>
          <w:divsChild>
            <w:div w:id="174803498">
              <w:marLeft w:val="0"/>
              <w:marRight w:val="0"/>
              <w:marTop w:val="0"/>
              <w:marBottom w:val="0"/>
              <w:divBdr>
                <w:top w:val="none" w:sz="0" w:space="0" w:color="auto"/>
                <w:left w:val="none" w:sz="0" w:space="0" w:color="auto"/>
                <w:bottom w:val="none" w:sz="0" w:space="0" w:color="auto"/>
                <w:right w:val="none" w:sz="0" w:space="0" w:color="auto"/>
              </w:divBdr>
            </w:div>
          </w:divsChild>
        </w:div>
        <w:div w:id="406415012">
          <w:marLeft w:val="0"/>
          <w:marRight w:val="0"/>
          <w:marTop w:val="0"/>
          <w:marBottom w:val="0"/>
          <w:divBdr>
            <w:top w:val="none" w:sz="0" w:space="0" w:color="auto"/>
            <w:left w:val="none" w:sz="0" w:space="0" w:color="auto"/>
            <w:bottom w:val="none" w:sz="0" w:space="0" w:color="auto"/>
            <w:right w:val="none" w:sz="0" w:space="0" w:color="auto"/>
          </w:divBdr>
        </w:div>
        <w:div w:id="207105497">
          <w:marLeft w:val="0"/>
          <w:marRight w:val="0"/>
          <w:marTop w:val="0"/>
          <w:marBottom w:val="0"/>
          <w:divBdr>
            <w:top w:val="none" w:sz="0" w:space="0" w:color="auto"/>
            <w:left w:val="none" w:sz="0" w:space="0" w:color="auto"/>
            <w:bottom w:val="none" w:sz="0" w:space="0" w:color="auto"/>
            <w:right w:val="none" w:sz="0" w:space="0" w:color="auto"/>
          </w:divBdr>
          <w:divsChild>
            <w:div w:id="1268346621">
              <w:marLeft w:val="0"/>
              <w:marRight w:val="0"/>
              <w:marTop w:val="0"/>
              <w:marBottom w:val="0"/>
              <w:divBdr>
                <w:top w:val="none" w:sz="0" w:space="0" w:color="auto"/>
                <w:left w:val="none" w:sz="0" w:space="0" w:color="auto"/>
                <w:bottom w:val="none" w:sz="0" w:space="0" w:color="auto"/>
                <w:right w:val="none" w:sz="0" w:space="0" w:color="auto"/>
              </w:divBdr>
            </w:div>
          </w:divsChild>
        </w:div>
        <w:div w:id="2029015886">
          <w:marLeft w:val="0"/>
          <w:marRight w:val="0"/>
          <w:marTop w:val="0"/>
          <w:marBottom w:val="0"/>
          <w:divBdr>
            <w:top w:val="none" w:sz="0" w:space="0" w:color="auto"/>
            <w:left w:val="none" w:sz="0" w:space="0" w:color="auto"/>
            <w:bottom w:val="none" w:sz="0" w:space="0" w:color="auto"/>
            <w:right w:val="none" w:sz="0" w:space="0" w:color="auto"/>
          </w:divBdr>
        </w:div>
        <w:div w:id="1145317451">
          <w:marLeft w:val="0"/>
          <w:marRight w:val="0"/>
          <w:marTop w:val="0"/>
          <w:marBottom w:val="0"/>
          <w:divBdr>
            <w:top w:val="none" w:sz="0" w:space="0" w:color="auto"/>
            <w:left w:val="none" w:sz="0" w:space="0" w:color="auto"/>
            <w:bottom w:val="none" w:sz="0" w:space="0" w:color="auto"/>
            <w:right w:val="none" w:sz="0" w:space="0" w:color="auto"/>
          </w:divBdr>
          <w:divsChild>
            <w:div w:id="1742941909">
              <w:marLeft w:val="0"/>
              <w:marRight w:val="0"/>
              <w:marTop w:val="0"/>
              <w:marBottom w:val="0"/>
              <w:divBdr>
                <w:top w:val="none" w:sz="0" w:space="0" w:color="auto"/>
                <w:left w:val="none" w:sz="0" w:space="0" w:color="auto"/>
                <w:bottom w:val="none" w:sz="0" w:space="0" w:color="auto"/>
                <w:right w:val="none" w:sz="0" w:space="0" w:color="auto"/>
              </w:divBdr>
            </w:div>
          </w:divsChild>
        </w:div>
        <w:div w:id="1792824342">
          <w:marLeft w:val="0"/>
          <w:marRight w:val="0"/>
          <w:marTop w:val="300"/>
          <w:marBottom w:val="0"/>
          <w:divBdr>
            <w:top w:val="none" w:sz="0" w:space="0" w:color="auto"/>
            <w:left w:val="none" w:sz="0" w:space="0" w:color="auto"/>
            <w:bottom w:val="none" w:sz="0" w:space="0" w:color="auto"/>
            <w:right w:val="none" w:sz="0" w:space="0" w:color="auto"/>
          </w:divBdr>
          <w:divsChild>
            <w:div w:id="1630361612">
              <w:marLeft w:val="0"/>
              <w:marRight w:val="0"/>
              <w:marTop w:val="0"/>
              <w:marBottom w:val="0"/>
              <w:divBdr>
                <w:top w:val="none" w:sz="0" w:space="0" w:color="auto"/>
                <w:left w:val="none" w:sz="0" w:space="0" w:color="auto"/>
                <w:bottom w:val="none" w:sz="0" w:space="0" w:color="auto"/>
                <w:right w:val="none" w:sz="0" w:space="0" w:color="auto"/>
              </w:divBdr>
              <w:divsChild>
                <w:div w:id="1578442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814070">
          <w:marLeft w:val="0"/>
          <w:marRight w:val="0"/>
          <w:marTop w:val="300"/>
          <w:marBottom w:val="0"/>
          <w:divBdr>
            <w:top w:val="none" w:sz="0" w:space="0" w:color="auto"/>
            <w:left w:val="none" w:sz="0" w:space="0" w:color="auto"/>
            <w:bottom w:val="none" w:sz="0" w:space="0" w:color="auto"/>
            <w:right w:val="none" w:sz="0" w:space="0" w:color="auto"/>
          </w:divBdr>
          <w:divsChild>
            <w:div w:id="406650911">
              <w:marLeft w:val="0"/>
              <w:marRight w:val="0"/>
              <w:marTop w:val="0"/>
              <w:marBottom w:val="0"/>
              <w:divBdr>
                <w:top w:val="none" w:sz="0" w:space="0" w:color="auto"/>
                <w:left w:val="none" w:sz="0" w:space="0" w:color="auto"/>
                <w:bottom w:val="none" w:sz="0" w:space="0" w:color="auto"/>
                <w:right w:val="none" w:sz="0" w:space="0" w:color="auto"/>
              </w:divBdr>
              <w:divsChild>
                <w:div w:id="5447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10918">
          <w:marLeft w:val="0"/>
          <w:marRight w:val="0"/>
          <w:marTop w:val="300"/>
          <w:marBottom w:val="0"/>
          <w:divBdr>
            <w:top w:val="none" w:sz="0" w:space="0" w:color="auto"/>
            <w:left w:val="none" w:sz="0" w:space="0" w:color="auto"/>
            <w:bottom w:val="none" w:sz="0" w:space="0" w:color="auto"/>
            <w:right w:val="none" w:sz="0" w:space="0" w:color="auto"/>
          </w:divBdr>
          <w:divsChild>
            <w:div w:id="622811625">
              <w:marLeft w:val="0"/>
              <w:marRight w:val="0"/>
              <w:marTop w:val="0"/>
              <w:marBottom w:val="0"/>
              <w:divBdr>
                <w:top w:val="none" w:sz="0" w:space="0" w:color="auto"/>
                <w:left w:val="none" w:sz="0" w:space="0" w:color="auto"/>
                <w:bottom w:val="none" w:sz="0" w:space="0" w:color="auto"/>
                <w:right w:val="none" w:sz="0" w:space="0" w:color="auto"/>
              </w:divBdr>
              <w:divsChild>
                <w:div w:id="998848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5731">
          <w:marLeft w:val="0"/>
          <w:marRight w:val="0"/>
          <w:marTop w:val="300"/>
          <w:marBottom w:val="0"/>
          <w:divBdr>
            <w:top w:val="none" w:sz="0" w:space="0" w:color="auto"/>
            <w:left w:val="none" w:sz="0" w:space="0" w:color="auto"/>
            <w:bottom w:val="none" w:sz="0" w:space="0" w:color="auto"/>
            <w:right w:val="none" w:sz="0" w:space="0" w:color="auto"/>
          </w:divBdr>
          <w:divsChild>
            <w:div w:id="505486547">
              <w:marLeft w:val="0"/>
              <w:marRight w:val="0"/>
              <w:marTop w:val="0"/>
              <w:marBottom w:val="0"/>
              <w:divBdr>
                <w:top w:val="none" w:sz="0" w:space="0" w:color="auto"/>
                <w:left w:val="none" w:sz="0" w:space="0" w:color="auto"/>
                <w:bottom w:val="none" w:sz="0" w:space="0" w:color="auto"/>
                <w:right w:val="none" w:sz="0" w:space="0" w:color="auto"/>
              </w:divBdr>
              <w:divsChild>
                <w:div w:id="186177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096638">
      <w:bodyDiv w:val="1"/>
      <w:marLeft w:val="0"/>
      <w:marRight w:val="0"/>
      <w:marTop w:val="0"/>
      <w:marBottom w:val="0"/>
      <w:divBdr>
        <w:top w:val="none" w:sz="0" w:space="0" w:color="auto"/>
        <w:left w:val="none" w:sz="0" w:space="0" w:color="auto"/>
        <w:bottom w:val="none" w:sz="0" w:space="0" w:color="auto"/>
        <w:right w:val="none" w:sz="0" w:space="0" w:color="auto"/>
      </w:divBdr>
      <w:divsChild>
        <w:div w:id="224535835">
          <w:marLeft w:val="0"/>
          <w:marRight w:val="0"/>
          <w:marTop w:val="0"/>
          <w:marBottom w:val="0"/>
          <w:divBdr>
            <w:top w:val="none" w:sz="0" w:space="0" w:color="auto"/>
            <w:left w:val="none" w:sz="0" w:space="0" w:color="auto"/>
            <w:bottom w:val="none" w:sz="0" w:space="0" w:color="auto"/>
            <w:right w:val="none" w:sz="0" w:space="0" w:color="auto"/>
          </w:divBdr>
        </w:div>
        <w:div w:id="145556299">
          <w:marLeft w:val="0"/>
          <w:marRight w:val="0"/>
          <w:marTop w:val="0"/>
          <w:marBottom w:val="0"/>
          <w:divBdr>
            <w:top w:val="none" w:sz="0" w:space="0" w:color="auto"/>
            <w:left w:val="none" w:sz="0" w:space="0" w:color="auto"/>
            <w:bottom w:val="none" w:sz="0" w:space="0" w:color="auto"/>
            <w:right w:val="none" w:sz="0" w:space="0" w:color="auto"/>
          </w:divBdr>
          <w:divsChild>
            <w:div w:id="403529695">
              <w:marLeft w:val="0"/>
              <w:marRight w:val="0"/>
              <w:marTop w:val="0"/>
              <w:marBottom w:val="0"/>
              <w:divBdr>
                <w:top w:val="none" w:sz="0" w:space="0" w:color="auto"/>
                <w:left w:val="none" w:sz="0" w:space="0" w:color="auto"/>
                <w:bottom w:val="none" w:sz="0" w:space="0" w:color="auto"/>
                <w:right w:val="none" w:sz="0" w:space="0" w:color="auto"/>
              </w:divBdr>
            </w:div>
          </w:divsChild>
        </w:div>
        <w:div w:id="1538272665">
          <w:marLeft w:val="0"/>
          <w:marRight w:val="0"/>
          <w:marTop w:val="0"/>
          <w:marBottom w:val="0"/>
          <w:divBdr>
            <w:top w:val="none" w:sz="0" w:space="0" w:color="auto"/>
            <w:left w:val="none" w:sz="0" w:space="0" w:color="auto"/>
            <w:bottom w:val="none" w:sz="0" w:space="0" w:color="auto"/>
            <w:right w:val="none" w:sz="0" w:space="0" w:color="auto"/>
          </w:divBdr>
        </w:div>
        <w:div w:id="1841651707">
          <w:marLeft w:val="0"/>
          <w:marRight w:val="0"/>
          <w:marTop w:val="0"/>
          <w:marBottom w:val="0"/>
          <w:divBdr>
            <w:top w:val="none" w:sz="0" w:space="0" w:color="auto"/>
            <w:left w:val="none" w:sz="0" w:space="0" w:color="auto"/>
            <w:bottom w:val="none" w:sz="0" w:space="0" w:color="auto"/>
            <w:right w:val="none" w:sz="0" w:space="0" w:color="auto"/>
          </w:divBdr>
          <w:divsChild>
            <w:div w:id="1723091652">
              <w:marLeft w:val="0"/>
              <w:marRight w:val="0"/>
              <w:marTop w:val="0"/>
              <w:marBottom w:val="0"/>
              <w:divBdr>
                <w:top w:val="none" w:sz="0" w:space="0" w:color="auto"/>
                <w:left w:val="none" w:sz="0" w:space="0" w:color="auto"/>
                <w:bottom w:val="none" w:sz="0" w:space="0" w:color="auto"/>
                <w:right w:val="none" w:sz="0" w:space="0" w:color="auto"/>
              </w:divBdr>
            </w:div>
          </w:divsChild>
        </w:div>
        <w:div w:id="1169953402">
          <w:marLeft w:val="0"/>
          <w:marRight w:val="0"/>
          <w:marTop w:val="0"/>
          <w:marBottom w:val="0"/>
          <w:divBdr>
            <w:top w:val="none" w:sz="0" w:space="0" w:color="auto"/>
            <w:left w:val="none" w:sz="0" w:space="0" w:color="auto"/>
            <w:bottom w:val="none" w:sz="0" w:space="0" w:color="auto"/>
            <w:right w:val="none" w:sz="0" w:space="0" w:color="auto"/>
          </w:divBdr>
        </w:div>
        <w:div w:id="1089083685">
          <w:marLeft w:val="0"/>
          <w:marRight w:val="0"/>
          <w:marTop w:val="0"/>
          <w:marBottom w:val="0"/>
          <w:divBdr>
            <w:top w:val="none" w:sz="0" w:space="0" w:color="auto"/>
            <w:left w:val="none" w:sz="0" w:space="0" w:color="auto"/>
            <w:bottom w:val="none" w:sz="0" w:space="0" w:color="auto"/>
            <w:right w:val="none" w:sz="0" w:space="0" w:color="auto"/>
          </w:divBdr>
          <w:divsChild>
            <w:div w:id="1849172486">
              <w:marLeft w:val="0"/>
              <w:marRight w:val="0"/>
              <w:marTop w:val="0"/>
              <w:marBottom w:val="0"/>
              <w:divBdr>
                <w:top w:val="none" w:sz="0" w:space="0" w:color="auto"/>
                <w:left w:val="none" w:sz="0" w:space="0" w:color="auto"/>
                <w:bottom w:val="none" w:sz="0" w:space="0" w:color="auto"/>
                <w:right w:val="none" w:sz="0" w:space="0" w:color="auto"/>
              </w:divBdr>
            </w:div>
          </w:divsChild>
        </w:div>
        <w:div w:id="750271415">
          <w:marLeft w:val="0"/>
          <w:marRight w:val="0"/>
          <w:marTop w:val="0"/>
          <w:marBottom w:val="0"/>
          <w:divBdr>
            <w:top w:val="none" w:sz="0" w:space="0" w:color="auto"/>
            <w:left w:val="none" w:sz="0" w:space="0" w:color="auto"/>
            <w:bottom w:val="none" w:sz="0" w:space="0" w:color="auto"/>
            <w:right w:val="none" w:sz="0" w:space="0" w:color="auto"/>
          </w:divBdr>
        </w:div>
        <w:div w:id="527185569">
          <w:marLeft w:val="0"/>
          <w:marRight w:val="0"/>
          <w:marTop w:val="0"/>
          <w:marBottom w:val="0"/>
          <w:divBdr>
            <w:top w:val="none" w:sz="0" w:space="0" w:color="auto"/>
            <w:left w:val="none" w:sz="0" w:space="0" w:color="auto"/>
            <w:bottom w:val="none" w:sz="0" w:space="0" w:color="auto"/>
            <w:right w:val="none" w:sz="0" w:space="0" w:color="auto"/>
          </w:divBdr>
          <w:divsChild>
            <w:div w:id="18359499">
              <w:marLeft w:val="0"/>
              <w:marRight w:val="0"/>
              <w:marTop w:val="0"/>
              <w:marBottom w:val="0"/>
              <w:divBdr>
                <w:top w:val="none" w:sz="0" w:space="0" w:color="auto"/>
                <w:left w:val="none" w:sz="0" w:space="0" w:color="auto"/>
                <w:bottom w:val="none" w:sz="0" w:space="0" w:color="auto"/>
                <w:right w:val="none" w:sz="0" w:space="0" w:color="auto"/>
              </w:divBdr>
            </w:div>
          </w:divsChild>
        </w:div>
        <w:div w:id="1160654529">
          <w:marLeft w:val="0"/>
          <w:marRight w:val="0"/>
          <w:marTop w:val="0"/>
          <w:marBottom w:val="0"/>
          <w:divBdr>
            <w:top w:val="none" w:sz="0" w:space="0" w:color="auto"/>
            <w:left w:val="none" w:sz="0" w:space="0" w:color="auto"/>
            <w:bottom w:val="none" w:sz="0" w:space="0" w:color="auto"/>
            <w:right w:val="none" w:sz="0" w:space="0" w:color="auto"/>
          </w:divBdr>
        </w:div>
        <w:div w:id="75716281">
          <w:marLeft w:val="0"/>
          <w:marRight w:val="0"/>
          <w:marTop w:val="0"/>
          <w:marBottom w:val="0"/>
          <w:divBdr>
            <w:top w:val="none" w:sz="0" w:space="0" w:color="auto"/>
            <w:left w:val="none" w:sz="0" w:space="0" w:color="auto"/>
            <w:bottom w:val="none" w:sz="0" w:space="0" w:color="auto"/>
            <w:right w:val="none" w:sz="0" w:space="0" w:color="auto"/>
          </w:divBdr>
          <w:divsChild>
            <w:div w:id="1163663625">
              <w:marLeft w:val="0"/>
              <w:marRight w:val="0"/>
              <w:marTop w:val="0"/>
              <w:marBottom w:val="0"/>
              <w:divBdr>
                <w:top w:val="none" w:sz="0" w:space="0" w:color="auto"/>
                <w:left w:val="none" w:sz="0" w:space="0" w:color="auto"/>
                <w:bottom w:val="none" w:sz="0" w:space="0" w:color="auto"/>
                <w:right w:val="none" w:sz="0" w:space="0" w:color="auto"/>
              </w:divBdr>
            </w:div>
          </w:divsChild>
        </w:div>
        <w:div w:id="531381683">
          <w:marLeft w:val="0"/>
          <w:marRight w:val="0"/>
          <w:marTop w:val="0"/>
          <w:marBottom w:val="0"/>
          <w:divBdr>
            <w:top w:val="none" w:sz="0" w:space="0" w:color="auto"/>
            <w:left w:val="none" w:sz="0" w:space="0" w:color="auto"/>
            <w:bottom w:val="none" w:sz="0" w:space="0" w:color="auto"/>
            <w:right w:val="none" w:sz="0" w:space="0" w:color="auto"/>
          </w:divBdr>
        </w:div>
        <w:div w:id="673731096">
          <w:marLeft w:val="0"/>
          <w:marRight w:val="0"/>
          <w:marTop w:val="0"/>
          <w:marBottom w:val="0"/>
          <w:divBdr>
            <w:top w:val="none" w:sz="0" w:space="0" w:color="auto"/>
            <w:left w:val="none" w:sz="0" w:space="0" w:color="auto"/>
            <w:bottom w:val="none" w:sz="0" w:space="0" w:color="auto"/>
            <w:right w:val="none" w:sz="0" w:space="0" w:color="auto"/>
          </w:divBdr>
          <w:divsChild>
            <w:div w:id="331034461">
              <w:marLeft w:val="0"/>
              <w:marRight w:val="0"/>
              <w:marTop w:val="0"/>
              <w:marBottom w:val="0"/>
              <w:divBdr>
                <w:top w:val="none" w:sz="0" w:space="0" w:color="auto"/>
                <w:left w:val="none" w:sz="0" w:space="0" w:color="auto"/>
                <w:bottom w:val="none" w:sz="0" w:space="0" w:color="auto"/>
                <w:right w:val="none" w:sz="0" w:space="0" w:color="auto"/>
              </w:divBdr>
            </w:div>
          </w:divsChild>
        </w:div>
        <w:div w:id="188223861">
          <w:marLeft w:val="0"/>
          <w:marRight w:val="0"/>
          <w:marTop w:val="0"/>
          <w:marBottom w:val="0"/>
          <w:divBdr>
            <w:top w:val="none" w:sz="0" w:space="0" w:color="auto"/>
            <w:left w:val="none" w:sz="0" w:space="0" w:color="auto"/>
            <w:bottom w:val="none" w:sz="0" w:space="0" w:color="auto"/>
            <w:right w:val="none" w:sz="0" w:space="0" w:color="auto"/>
          </w:divBdr>
        </w:div>
        <w:div w:id="958341226">
          <w:marLeft w:val="0"/>
          <w:marRight w:val="0"/>
          <w:marTop w:val="0"/>
          <w:marBottom w:val="0"/>
          <w:divBdr>
            <w:top w:val="none" w:sz="0" w:space="0" w:color="auto"/>
            <w:left w:val="none" w:sz="0" w:space="0" w:color="auto"/>
            <w:bottom w:val="none" w:sz="0" w:space="0" w:color="auto"/>
            <w:right w:val="none" w:sz="0" w:space="0" w:color="auto"/>
          </w:divBdr>
          <w:divsChild>
            <w:div w:id="1289242444">
              <w:marLeft w:val="0"/>
              <w:marRight w:val="0"/>
              <w:marTop w:val="0"/>
              <w:marBottom w:val="0"/>
              <w:divBdr>
                <w:top w:val="none" w:sz="0" w:space="0" w:color="auto"/>
                <w:left w:val="none" w:sz="0" w:space="0" w:color="auto"/>
                <w:bottom w:val="none" w:sz="0" w:space="0" w:color="auto"/>
                <w:right w:val="none" w:sz="0" w:space="0" w:color="auto"/>
              </w:divBdr>
            </w:div>
          </w:divsChild>
        </w:div>
        <w:div w:id="125634784">
          <w:marLeft w:val="0"/>
          <w:marRight w:val="0"/>
          <w:marTop w:val="300"/>
          <w:marBottom w:val="0"/>
          <w:divBdr>
            <w:top w:val="none" w:sz="0" w:space="0" w:color="auto"/>
            <w:left w:val="none" w:sz="0" w:space="0" w:color="auto"/>
            <w:bottom w:val="none" w:sz="0" w:space="0" w:color="auto"/>
            <w:right w:val="none" w:sz="0" w:space="0" w:color="auto"/>
          </w:divBdr>
          <w:divsChild>
            <w:div w:id="325981899">
              <w:marLeft w:val="0"/>
              <w:marRight w:val="0"/>
              <w:marTop w:val="0"/>
              <w:marBottom w:val="0"/>
              <w:divBdr>
                <w:top w:val="none" w:sz="0" w:space="0" w:color="auto"/>
                <w:left w:val="none" w:sz="0" w:space="0" w:color="auto"/>
                <w:bottom w:val="none" w:sz="0" w:space="0" w:color="auto"/>
                <w:right w:val="none" w:sz="0" w:space="0" w:color="auto"/>
              </w:divBdr>
              <w:divsChild>
                <w:div w:id="359429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648376">
          <w:marLeft w:val="0"/>
          <w:marRight w:val="0"/>
          <w:marTop w:val="300"/>
          <w:marBottom w:val="0"/>
          <w:divBdr>
            <w:top w:val="none" w:sz="0" w:space="0" w:color="auto"/>
            <w:left w:val="none" w:sz="0" w:space="0" w:color="auto"/>
            <w:bottom w:val="none" w:sz="0" w:space="0" w:color="auto"/>
            <w:right w:val="none" w:sz="0" w:space="0" w:color="auto"/>
          </w:divBdr>
          <w:divsChild>
            <w:div w:id="312224485">
              <w:marLeft w:val="0"/>
              <w:marRight w:val="0"/>
              <w:marTop w:val="0"/>
              <w:marBottom w:val="0"/>
              <w:divBdr>
                <w:top w:val="none" w:sz="0" w:space="0" w:color="auto"/>
                <w:left w:val="none" w:sz="0" w:space="0" w:color="auto"/>
                <w:bottom w:val="none" w:sz="0" w:space="0" w:color="auto"/>
                <w:right w:val="none" w:sz="0" w:space="0" w:color="auto"/>
              </w:divBdr>
              <w:divsChild>
                <w:div w:id="2340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61">
          <w:marLeft w:val="0"/>
          <w:marRight w:val="0"/>
          <w:marTop w:val="300"/>
          <w:marBottom w:val="0"/>
          <w:divBdr>
            <w:top w:val="none" w:sz="0" w:space="0" w:color="auto"/>
            <w:left w:val="none" w:sz="0" w:space="0" w:color="auto"/>
            <w:bottom w:val="none" w:sz="0" w:space="0" w:color="auto"/>
            <w:right w:val="none" w:sz="0" w:space="0" w:color="auto"/>
          </w:divBdr>
          <w:divsChild>
            <w:div w:id="280264193">
              <w:marLeft w:val="0"/>
              <w:marRight w:val="0"/>
              <w:marTop w:val="0"/>
              <w:marBottom w:val="0"/>
              <w:divBdr>
                <w:top w:val="none" w:sz="0" w:space="0" w:color="auto"/>
                <w:left w:val="none" w:sz="0" w:space="0" w:color="auto"/>
                <w:bottom w:val="none" w:sz="0" w:space="0" w:color="auto"/>
                <w:right w:val="none" w:sz="0" w:space="0" w:color="auto"/>
              </w:divBdr>
              <w:divsChild>
                <w:div w:id="147910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1917">
          <w:marLeft w:val="0"/>
          <w:marRight w:val="0"/>
          <w:marTop w:val="300"/>
          <w:marBottom w:val="0"/>
          <w:divBdr>
            <w:top w:val="none" w:sz="0" w:space="0" w:color="auto"/>
            <w:left w:val="none" w:sz="0" w:space="0" w:color="auto"/>
            <w:bottom w:val="none" w:sz="0" w:space="0" w:color="auto"/>
            <w:right w:val="none" w:sz="0" w:space="0" w:color="auto"/>
          </w:divBdr>
          <w:divsChild>
            <w:div w:id="1816607873">
              <w:marLeft w:val="0"/>
              <w:marRight w:val="0"/>
              <w:marTop w:val="0"/>
              <w:marBottom w:val="0"/>
              <w:divBdr>
                <w:top w:val="none" w:sz="0" w:space="0" w:color="auto"/>
                <w:left w:val="none" w:sz="0" w:space="0" w:color="auto"/>
                <w:bottom w:val="none" w:sz="0" w:space="0" w:color="auto"/>
                <w:right w:val="none" w:sz="0" w:space="0" w:color="auto"/>
              </w:divBdr>
              <w:divsChild>
                <w:div w:id="151171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987743">
      <w:bodyDiv w:val="1"/>
      <w:marLeft w:val="0"/>
      <w:marRight w:val="0"/>
      <w:marTop w:val="0"/>
      <w:marBottom w:val="0"/>
      <w:divBdr>
        <w:top w:val="none" w:sz="0" w:space="0" w:color="auto"/>
        <w:left w:val="none" w:sz="0" w:space="0" w:color="auto"/>
        <w:bottom w:val="none" w:sz="0" w:space="0" w:color="auto"/>
        <w:right w:val="none" w:sz="0" w:space="0" w:color="auto"/>
      </w:divBdr>
      <w:divsChild>
        <w:div w:id="268009281">
          <w:marLeft w:val="0"/>
          <w:marRight w:val="0"/>
          <w:marTop w:val="0"/>
          <w:marBottom w:val="0"/>
          <w:divBdr>
            <w:top w:val="none" w:sz="0" w:space="0" w:color="auto"/>
            <w:left w:val="none" w:sz="0" w:space="0" w:color="auto"/>
            <w:bottom w:val="none" w:sz="0" w:space="0" w:color="auto"/>
            <w:right w:val="none" w:sz="0" w:space="0" w:color="auto"/>
          </w:divBdr>
        </w:div>
        <w:div w:id="2115703789">
          <w:marLeft w:val="0"/>
          <w:marRight w:val="0"/>
          <w:marTop w:val="0"/>
          <w:marBottom w:val="0"/>
          <w:divBdr>
            <w:top w:val="none" w:sz="0" w:space="0" w:color="auto"/>
            <w:left w:val="none" w:sz="0" w:space="0" w:color="auto"/>
            <w:bottom w:val="none" w:sz="0" w:space="0" w:color="auto"/>
            <w:right w:val="none" w:sz="0" w:space="0" w:color="auto"/>
          </w:divBdr>
          <w:divsChild>
            <w:div w:id="305093014">
              <w:marLeft w:val="0"/>
              <w:marRight w:val="0"/>
              <w:marTop w:val="0"/>
              <w:marBottom w:val="0"/>
              <w:divBdr>
                <w:top w:val="none" w:sz="0" w:space="0" w:color="auto"/>
                <w:left w:val="none" w:sz="0" w:space="0" w:color="auto"/>
                <w:bottom w:val="none" w:sz="0" w:space="0" w:color="auto"/>
                <w:right w:val="none" w:sz="0" w:space="0" w:color="auto"/>
              </w:divBdr>
            </w:div>
          </w:divsChild>
        </w:div>
        <w:div w:id="2054765925">
          <w:marLeft w:val="0"/>
          <w:marRight w:val="0"/>
          <w:marTop w:val="0"/>
          <w:marBottom w:val="0"/>
          <w:divBdr>
            <w:top w:val="none" w:sz="0" w:space="0" w:color="auto"/>
            <w:left w:val="none" w:sz="0" w:space="0" w:color="auto"/>
            <w:bottom w:val="none" w:sz="0" w:space="0" w:color="auto"/>
            <w:right w:val="none" w:sz="0" w:space="0" w:color="auto"/>
          </w:divBdr>
        </w:div>
        <w:div w:id="824472222">
          <w:marLeft w:val="0"/>
          <w:marRight w:val="0"/>
          <w:marTop w:val="0"/>
          <w:marBottom w:val="0"/>
          <w:divBdr>
            <w:top w:val="none" w:sz="0" w:space="0" w:color="auto"/>
            <w:left w:val="none" w:sz="0" w:space="0" w:color="auto"/>
            <w:bottom w:val="none" w:sz="0" w:space="0" w:color="auto"/>
            <w:right w:val="none" w:sz="0" w:space="0" w:color="auto"/>
          </w:divBdr>
          <w:divsChild>
            <w:div w:id="1579443862">
              <w:marLeft w:val="0"/>
              <w:marRight w:val="0"/>
              <w:marTop w:val="0"/>
              <w:marBottom w:val="0"/>
              <w:divBdr>
                <w:top w:val="none" w:sz="0" w:space="0" w:color="auto"/>
                <w:left w:val="none" w:sz="0" w:space="0" w:color="auto"/>
                <w:bottom w:val="none" w:sz="0" w:space="0" w:color="auto"/>
                <w:right w:val="none" w:sz="0" w:space="0" w:color="auto"/>
              </w:divBdr>
            </w:div>
          </w:divsChild>
        </w:div>
        <w:div w:id="1159494606">
          <w:marLeft w:val="0"/>
          <w:marRight w:val="0"/>
          <w:marTop w:val="0"/>
          <w:marBottom w:val="0"/>
          <w:divBdr>
            <w:top w:val="none" w:sz="0" w:space="0" w:color="auto"/>
            <w:left w:val="none" w:sz="0" w:space="0" w:color="auto"/>
            <w:bottom w:val="none" w:sz="0" w:space="0" w:color="auto"/>
            <w:right w:val="none" w:sz="0" w:space="0" w:color="auto"/>
          </w:divBdr>
        </w:div>
        <w:div w:id="2043554956">
          <w:marLeft w:val="0"/>
          <w:marRight w:val="0"/>
          <w:marTop w:val="0"/>
          <w:marBottom w:val="0"/>
          <w:divBdr>
            <w:top w:val="none" w:sz="0" w:space="0" w:color="auto"/>
            <w:left w:val="none" w:sz="0" w:space="0" w:color="auto"/>
            <w:bottom w:val="none" w:sz="0" w:space="0" w:color="auto"/>
            <w:right w:val="none" w:sz="0" w:space="0" w:color="auto"/>
          </w:divBdr>
          <w:divsChild>
            <w:div w:id="1138037911">
              <w:marLeft w:val="0"/>
              <w:marRight w:val="0"/>
              <w:marTop w:val="0"/>
              <w:marBottom w:val="0"/>
              <w:divBdr>
                <w:top w:val="none" w:sz="0" w:space="0" w:color="auto"/>
                <w:left w:val="none" w:sz="0" w:space="0" w:color="auto"/>
                <w:bottom w:val="none" w:sz="0" w:space="0" w:color="auto"/>
                <w:right w:val="none" w:sz="0" w:space="0" w:color="auto"/>
              </w:divBdr>
            </w:div>
          </w:divsChild>
        </w:div>
        <w:div w:id="280117557">
          <w:marLeft w:val="0"/>
          <w:marRight w:val="0"/>
          <w:marTop w:val="0"/>
          <w:marBottom w:val="0"/>
          <w:divBdr>
            <w:top w:val="none" w:sz="0" w:space="0" w:color="auto"/>
            <w:left w:val="none" w:sz="0" w:space="0" w:color="auto"/>
            <w:bottom w:val="none" w:sz="0" w:space="0" w:color="auto"/>
            <w:right w:val="none" w:sz="0" w:space="0" w:color="auto"/>
          </w:divBdr>
        </w:div>
        <w:div w:id="27686664">
          <w:marLeft w:val="0"/>
          <w:marRight w:val="0"/>
          <w:marTop w:val="0"/>
          <w:marBottom w:val="0"/>
          <w:divBdr>
            <w:top w:val="none" w:sz="0" w:space="0" w:color="auto"/>
            <w:left w:val="none" w:sz="0" w:space="0" w:color="auto"/>
            <w:bottom w:val="none" w:sz="0" w:space="0" w:color="auto"/>
            <w:right w:val="none" w:sz="0" w:space="0" w:color="auto"/>
          </w:divBdr>
          <w:divsChild>
            <w:div w:id="873541855">
              <w:marLeft w:val="0"/>
              <w:marRight w:val="0"/>
              <w:marTop w:val="0"/>
              <w:marBottom w:val="0"/>
              <w:divBdr>
                <w:top w:val="none" w:sz="0" w:space="0" w:color="auto"/>
                <w:left w:val="none" w:sz="0" w:space="0" w:color="auto"/>
                <w:bottom w:val="none" w:sz="0" w:space="0" w:color="auto"/>
                <w:right w:val="none" w:sz="0" w:space="0" w:color="auto"/>
              </w:divBdr>
            </w:div>
          </w:divsChild>
        </w:div>
        <w:div w:id="266473477">
          <w:marLeft w:val="0"/>
          <w:marRight w:val="0"/>
          <w:marTop w:val="0"/>
          <w:marBottom w:val="0"/>
          <w:divBdr>
            <w:top w:val="none" w:sz="0" w:space="0" w:color="auto"/>
            <w:left w:val="none" w:sz="0" w:space="0" w:color="auto"/>
            <w:bottom w:val="none" w:sz="0" w:space="0" w:color="auto"/>
            <w:right w:val="none" w:sz="0" w:space="0" w:color="auto"/>
          </w:divBdr>
        </w:div>
        <w:div w:id="1336108590">
          <w:marLeft w:val="0"/>
          <w:marRight w:val="0"/>
          <w:marTop w:val="0"/>
          <w:marBottom w:val="0"/>
          <w:divBdr>
            <w:top w:val="none" w:sz="0" w:space="0" w:color="auto"/>
            <w:left w:val="none" w:sz="0" w:space="0" w:color="auto"/>
            <w:bottom w:val="none" w:sz="0" w:space="0" w:color="auto"/>
            <w:right w:val="none" w:sz="0" w:space="0" w:color="auto"/>
          </w:divBdr>
          <w:divsChild>
            <w:div w:id="625743605">
              <w:marLeft w:val="0"/>
              <w:marRight w:val="0"/>
              <w:marTop w:val="0"/>
              <w:marBottom w:val="0"/>
              <w:divBdr>
                <w:top w:val="none" w:sz="0" w:space="0" w:color="auto"/>
                <w:left w:val="none" w:sz="0" w:space="0" w:color="auto"/>
                <w:bottom w:val="none" w:sz="0" w:space="0" w:color="auto"/>
                <w:right w:val="none" w:sz="0" w:space="0" w:color="auto"/>
              </w:divBdr>
            </w:div>
          </w:divsChild>
        </w:div>
        <w:div w:id="223566628">
          <w:marLeft w:val="0"/>
          <w:marRight w:val="0"/>
          <w:marTop w:val="0"/>
          <w:marBottom w:val="0"/>
          <w:divBdr>
            <w:top w:val="none" w:sz="0" w:space="0" w:color="auto"/>
            <w:left w:val="none" w:sz="0" w:space="0" w:color="auto"/>
            <w:bottom w:val="none" w:sz="0" w:space="0" w:color="auto"/>
            <w:right w:val="none" w:sz="0" w:space="0" w:color="auto"/>
          </w:divBdr>
        </w:div>
        <w:div w:id="1852450028">
          <w:marLeft w:val="0"/>
          <w:marRight w:val="0"/>
          <w:marTop w:val="0"/>
          <w:marBottom w:val="0"/>
          <w:divBdr>
            <w:top w:val="none" w:sz="0" w:space="0" w:color="auto"/>
            <w:left w:val="none" w:sz="0" w:space="0" w:color="auto"/>
            <w:bottom w:val="none" w:sz="0" w:space="0" w:color="auto"/>
            <w:right w:val="none" w:sz="0" w:space="0" w:color="auto"/>
          </w:divBdr>
          <w:divsChild>
            <w:div w:id="425883376">
              <w:marLeft w:val="0"/>
              <w:marRight w:val="0"/>
              <w:marTop w:val="0"/>
              <w:marBottom w:val="0"/>
              <w:divBdr>
                <w:top w:val="none" w:sz="0" w:space="0" w:color="auto"/>
                <w:left w:val="none" w:sz="0" w:space="0" w:color="auto"/>
                <w:bottom w:val="none" w:sz="0" w:space="0" w:color="auto"/>
                <w:right w:val="none" w:sz="0" w:space="0" w:color="auto"/>
              </w:divBdr>
            </w:div>
          </w:divsChild>
        </w:div>
        <w:div w:id="1915818705">
          <w:marLeft w:val="0"/>
          <w:marRight w:val="0"/>
          <w:marTop w:val="0"/>
          <w:marBottom w:val="0"/>
          <w:divBdr>
            <w:top w:val="none" w:sz="0" w:space="0" w:color="auto"/>
            <w:left w:val="none" w:sz="0" w:space="0" w:color="auto"/>
            <w:bottom w:val="none" w:sz="0" w:space="0" w:color="auto"/>
            <w:right w:val="none" w:sz="0" w:space="0" w:color="auto"/>
          </w:divBdr>
        </w:div>
        <w:div w:id="612248474">
          <w:marLeft w:val="0"/>
          <w:marRight w:val="0"/>
          <w:marTop w:val="0"/>
          <w:marBottom w:val="0"/>
          <w:divBdr>
            <w:top w:val="none" w:sz="0" w:space="0" w:color="auto"/>
            <w:left w:val="none" w:sz="0" w:space="0" w:color="auto"/>
            <w:bottom w:val="none" w:sz="0" w:space="0" w:color="auto"/>
            <w:right w:val="none" w:sz="0" w:space="0" w:color="auto"/>
          </w:divBdr>
          <w:divsChild>
            <w:div w:id="1520509645">
              <w:marLeft w:val="0"/>
              <w:marRight w:val="0"/>
              <w:marTop w:val="0"/>
              <w:marBottom w:val="0"/>
              <w:divBdr>
                <w:top w:val="none" w:sz="0" w:space="0" w:color="auto"/>
                <w:left w:val="none" w:sz="0" w:space="0" w:color="auto"/>
                <w:bottom w:val="none" w:sz="0" w:space="0" w:color="auto"/>
                <w:right w:val="none" w:sz="0" w:space="0" w:color="auto"/>
              </w:divBdr>
            </w:div>
          </w:divsChild>
        </w:div>
        <w:div w:id="66847293">
          <w:marLeft w:val="0"/>
          <w:marRight w:val="0"/>
          <w:marTop w:val="300"/>
          <w:marBottom w:val="0"/>
          <w:divBdr>
            <w:top w:val="none" w:sz="0" w:space="0" w:color="auto"/>
            <w:left w:val="none" w:sz="0" w:space="0" w:color="auto"/>
            <w:bottom w:val="none" w:sz="0" w:space="0" w:color="auto"/>
            <w:right w:val="none" w:sz="0" w:space="0" w:color="auto"/>
          </w:divBdr>
          <w:divsChild>
            <w:div w:id="1468745606">
              <w:marLeft w:val="0"/>
              <w:marRight w:val="0"/>
              <w:marTop w:val="0"/>
              <w:marBottom w:val="0"/>
              <w:divBdr>
                <w:top w:val="none" w:sz="0" w:space="0" w:color="auto"/>
                <w:left w:val="none" w:sz="0" w:space="0" w:color="auto"/>
                <w:bottom w:val="none" w:sz="0" w:space="0" w:color="auto"/>
                <w:right w:val="none" w:sz="0" w:space="0" w:color="auto"/>
              </w:divBdr>
              <w:divsChild>
                <w:div w:id="108927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933115">
          <w:marLeft w:val="0"/>
          <w:marRight w:val="0"/>
          <w:marTop w:val="300"/>
          <w:marBottom w:val="0"/>
          <w:divBdr>
            <w:top w:val="none" w:sz="0" w:space="0" w:color="auto"/>
            <w:left w:val="none" w:sz="0" w:space="0" w:color="auto"/>
            <w:bottom w:val="none" w:sz="0" w:space="0" w:color="auto"/>
            <w:right w:val="none" w:sz="0" w:space="0" w:color="auto"/>
          </w:divBdr>
          <w:divsChild>
            <w:div w:id="2125928150">
              <w:marLeft w:val="0"/>
              <w:marRight w:val="0"/>
              <w:marTop w:val="0"/>
              <w:marBottom w:val="0"/>
              <w:divBdr>
                <w:top w:val="none" w:sz="0" w:space="0" w:color="auto"/>
                <w:left w:val="none" w:sz="0" w:space="0" w:color="auto"/>
                <w:bottom w:val="none" w:sz="0" w:space="0" w:color="auto"/>
                <w:right w:val="none" w:sz="0" w:space="0" w:color="auto"/>
              </w:divBdr>
              <w:divsChild>
                <w:div w:id="141335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361476">
          <w:marLeft w:val="0"/>
          <w:marRight w:val="0"/>
          <w:marTop w:val="300"/>
          <w:marBottom w:val="0"/>
          <w:divBdr>
            <w:top w:val="none" w:sz="0" w:space="0" w:color="auto"/>
            <w:left w:val="none" w:sz="0" w:space="0" w:color="auto"/>
            <w:bottom w:val="none" w:sz="0" w:space="0" w:color="auto"/>
            <w:right w:val="none" w:sz="0" w:space="0" w:color="auto"/>
          </w:divBdr>
          <w:divsChild>
            <w:div w:id="1160660983">
              <w:marLeft w:val="0"/>
              <w:marRight w:val="0"/>
              <w:marTop w:val="0"/>
              <w:marBottom w:val="0"/>
              <w:divBdr>
                <w:top w:val="none" w:sz="0" w:space="0" w:color="auto"/>
                <w:left w:val="none" w:sz="0" w:space="0" w:color="auto"/>
                <w:bottom w:val="none" w:sz="0" w:space="0" w:color="auto"/>
                <w:right w:val="none" w:sz="0" w:space="0" w:color="auto"/>
              </w:divBdr>
              <w:divsChild>
                <w:div w:id="84458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861793">
          <w:marLeft w:val="0"/>
          <w:marRight w:val="0"/>
          <w:marTop w:val="300"/>
          <w:marBottom w:val="0"/>
          <w:divBdr>
            <w:top w:val="none" w:sz="0" w:space="0" w:color="auto"/>
            <w:left w:val="none" w:sz="0" w:space="0" w:color="auto"/>
            <w:bottom w:val="none" w:sz="0" w:space="0" w:color="auto"/>
            <w:right w:val="none" w:sz="0" w:space="0" w:color="auto"/>
          </w:divBdr>
          <w:divsChild>
            <w:div w:id="761294654">
              <w:marLeft w:val="0"/>
              <w:marRight w:val="0"/>
              <w:marTop w:val="0"/>
              <w:marBottom w:val="0"/>
              <w:divBdr>
                <w:top w:val="none" w:sz="0" w:space="0" w:color="auto"/>
                <w:left w:val="none" w:sz="0" w:space="0" w:color="auto"/>
                <w:bottom w:val="none" w:sz="0" w:space="0" w:color="auto"/>
                <w:right w:val="none" w:sz="0" w:space="0" w:color="auto"/>
              </w:divBdr>
              <w:divsChild>
                <w:div w:id="152767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338202">
      <w:bodyDiv w:val="1"/>
      <w:marLeft w:val="0"/>
      <w:marRight w:val="0"/>
      <w:marTop w:val="0"/>
      <w:marBottom w:val="0"/>
      <w:divBdr>
        <w:top w:val="none" w:sz="0" w:space="0" w:color="auto"/>
        <w:left w:val="none" w:sz="0" w:space="0" w:color="auto"/>
        <w:bottom w:val="none" w:sz="0" w:space="0" w:color="auto"/>
        <w:right w:val="none" w:sz="0" w:space="0" w:color="auto"/>
      </w:divBdr>
      <w:divsChild>
        <w:div w:id="829060919">
          <w:marLeft w:val="0"/>
          <w:marRight w:val="0"/>
          <w:marTop w:val="0"/>
          <w:marBottom w:val="0"/>
          <w:divBdr>
            <w:top w:val="none" w:sz="0" w:space="0" w:color="auto"/>
            <w:left w:val="none" w:sz="0" w:space="0" w:color="auto"/>
            <w:bottom w:val="none" w:sz="0" w:space="0" w:color="auto"/>
            <w:right w:val="none" w:sz="0" w:space="0" w:color="auto"/>
          </w:divBdr>
        </w:div>
        <w:div w:id="762534919">
          <w:marLeft w:val="0"/>
          <w:marRight w:val="0"/>
          <w:marTop w:val="0"/>
          <w:marBottom w:val="0"/>
          <w:divBdr>
            <w:top w:val="none" w:sz="0" w:space="0" w:color="auto"/>
            <w:left w:val="none" w:sz="0" w:space="0" w:color="auto"/>
            <w:bottom w:val="none" w:sz="0" w:space="0" w:color="auto"/>
            <w:right w:val="none" w:sz="0" w:space="0" w:color="auto"/>
          </w:divBdr>
          <w:divsChild>
            <w:div w:id="324600126">
              <w:marLeft w:val="0"/>
              <w:marRight w:val="0"/>
              <w:marTop w:val="0"/>
              <w:marBottom w:val="0"/>
              <w:divBdr>
                <w:top w:val="none" w:sz="0" w:space="0" w:color="auto"/>
                <w:left w:val="none" w:sz="0" w:space="0" w:color="auto"/>
                <w:bottom w:val="none" w:sz="0" w:space="0" w:color="auto"/>
                <w:right w:val="none" w:sz="0" w:space="0" w:color="auto"/>
              </w:divBdr>
            </w:div>
          </w:divsChild>
        </w:div>
        <w:div w:id="284966269">
          <w:marLeft w:val="0"/>
          <w:marRight w:val="0"/>
          <w:marTop w:val="0"/>
          <w:marBottom w:val="0"/>
          <w:divBdr>
            <w:top w:val="none" w:sz="0" w:space="0" w:color="auto"/>
            <w:left w:val="none" w:sz="0" w:space="0" w:color="auto"/>
            <w:bottom w:val="none" w:sz="0" w:space="0" w:color="auto"/>
            <w:right w:val="none" w:sz="0" w:space="0" w:color="auto"/>
          </w:divBdr>
        </w:div>
        <w:div w:id="1510750823">
          <w:marLeft w:val="0"/>
          <w:marRight w:val="0"/>
          <w:marTop w:val="0"/>
          <w:marBottom w:val="0"/>
          <w:divBdr>
            <w:top w:val="none" w:sz="0" w:space="0" w:color="auto"/>
            <w:left w:val="none" w:sz="0" w:space="0" w:color="auto"/>
            <w:bottom w:val="none" w:sz="0" w:space="0" w:color="auto"/>
            <w:right w:val="none" w:sz="0" w:space="0" w:color="auto"/>
          </w:divBdr>
          <w:divsChild>
            <w:div w:id="52198004">
              <w:marLeft w:val="0"/>
              <w:marRight w:val="0"/>
              <w:marTop w:val="0"/>
              <w:marBottom w:val="0"/>
              <w:divBdr>
                <w:top w:val="none" w:sz="0" w:space="0" w:color="auto"/>
                <w:left w:val="none" w:sz="0" w:space="0" w:color="auto"/>
                <w:bottom w:val="none" w:sz="0" w:space="0" w:color="auto"/>
                <w:right w:val="none" w:sz="0" w:space="0" w:color="auto"/>
              </w:divBdr>
            </w:div>
          </w:divsChild>
        </w:div>
        <w:div w:id="591813376">
          <w:marLeft w:val="0"/>
          <w:marRight w:val="0"/>
          <w:marTop w:val="0"/>
          <w:marBottom w:val="0"/>
          <w:divBdr>
            <w:top w:val="none" w:sz="0" w:space="0" w:color="auto"/>
            <w:left w:val="none" w:sz="0" w:space="0" w:color="auto"/>
            <w:bottom w:val="none" w:sz="0" w:space="0" w:color="auto"/>
            <w:right w:val="none" w:sz="0" w:space="0" w:color="auto"/>
          </w:divBdr>
        </w:div>
        <w:div w:id="2119182441">
          <w:marLeft w:val="0"/>
          <w:marRight w:val="0"/>
          <w:marTop w:val="0"/>
          <w:marBottom w:val="0"/>
          <w:divBdr>
            <w:top w:val="none" w:sz="0" w:space="0" w:color="auto"/>
            <w:left w:val="none" w:sz="0" w:space="0" w:color="auto"/>
            <w:bottom w:val="none" w:sz="0" w:space="0" w:color="auto"/>
            <w:right w:val="none" w:sz="0" w:space="0" w:color="auto"/>
          </w:divBdr>
          <w:divsChild>
            <w:div w:id="567613305">
              <w:marLeft w:val="0"/>
              <w:marRight w:val="0"/>
              <w:marTop w:val="0"/>
              <w:marBottom w:val="0"/>
              <w:divBdr>
                <w:top w:val="none" w:sz="0" w:space="0" w:color="auto"/>
                <w:left w:val="none" w:sz="0" w:space="0" w:color="auto"/>
                <w:bottom w:val="none" w:sz="0" w:space="0" w:color="auto"/>
                <w:right w:val="none" w:sz="0" w:space="0" w:color="auto"/>
              </w:divBdr>
            </w:div>
          </w:divsChild>
        </w:div>
        <w:div w:id="1431245097">
          <w:marLeft w:val="0"/>
          <w:marRight w:val="0"/>
          <w:marTop w:val="0"/>
          <w:marBottom w:val="0"/>
          <w:divBdr>
            <w:top w:val="none" w:sz="0" w:space="0" w:color="auto"/>
            <w:left w:val="none" w:sz="0" w:space="0" w:color="auto"/>
            <w:bottom w:val="none" w:sz="0" w:space="0" w:color="auto"/>
            <w:right w:val="none" w:sz="0" w:space="0" w:color="auto"/>
          </w:divBdr>
        </w:div>
        <w:div w:id="616451706">
          <w:marLeft w:val="0"/>
          <w:marRight w:val="0"/>
          <w:marTop w:val="0"/>
          <w:marBottom w:val="0"/>
          <w:divBdr>
            <w:top w:val="none" w:sz="0" w:space="0" w:color="auto"/>
            <w:left w:val="none" w:sz="0" w:space="0" w:color="auto"/>
            <w:bottom w:val="none" w:sz="0" w:space="0" w:color="auto"/>
            <w:right w:val="none" w:sz="0" w:space="0" w:color="auto"/>
          </w:divBdr>
          <w:divsChild>
            <w:div w:id="1698500890">
              <w:marLeft w:val="0"/>
              <w:marRight w:val="0"/>
              <w:marTop w:val="0"/>
              <w:marBottom w:val="0"/>
              <w:divBdr>
                <w:top w:val="none" w:sz="0" w:space="0" w:color="auto"/>
                <w:left w:val="none" w:sz="0" w:space="0" w:color="auto"/>
                <w:bottom w:val="none" w:sz="0" w:space="0" w:color="auto"/>
                <w:right w:val="none" w:sz="0" w:space="0" w:color="auto"/>
              </w:divBdr>
            </w:div>
          </w:divsChild>
        </w:div>
        <w:div w:id="859901883">
          <w:marLeft w:val="0"/>
          <w:marRight w:val="0"/>
          <w:marTop w:val="0"/>
          <w:marBottom w:val="0"/>
          <w:divBdr>
            <w:top w:val="none" w:sz="0" w:space="0" w:color="auto"/>
            <w:left w:val="none" w:sz="0" w:space="0" w:color="auto"/>
            <w:bottom w:val="none" w:sz="0" w:space="0" w:color="auto"/>
            <w:right w:val="none" w:sz="0" w:space="0" w:color="auto"/>
          </w:divBdr>
        </w:div>
        <w:div w:id="1609459200">
          <w:marLeft w:val="0"/>
          <w:marRight w:val="0"/>
          <w:marTop w:val="0"/>
          <w:marBottom w:val="0"/>
          <w:divBdr>
            <w:top w:val="none" w:sz="0" w:space="0" w:color="auto"/>
            <w:left w:val="none" w:sz="0" w:space="0" w:color="auto"/>
            <w:bottom w:val="none" w:sz="0" w:space="0" w:color="auto"/>
            <w:right w:val="none" w:sz="0" w:space="0" w:color="auto"/>
          </w:divBdr>
          <w:divsChild>
            <w:div w:id="405417653">
              <w:marLeft w:val="0"/>
              <w:marRight w:val="0"/>
              <w:marTop w:val="0"/>
              <w:marBottom w:val="0"/>
              <w:divBdr>
                <w:top w:val="none" w:sz="0" w:space="0" w:color="auto"/>
                <w:left w:val="none" w:sz="0" w:space="0" w:color="auto"/>
                <w:bottom w:val="none" w:sz="0" w:space="0" w:color="auto"/>
                <w:right w:val="none" w:sz="0" w:space="0" w:color="auto"/>
              </w:divBdr>
            </w:div>
          </w:divsChild>
        </w:div>
        <w:div w:id="583078001">
          <w:marLeft w:val="0"/>
          <w:marRight w:val="0"/>
          <w:marTop w:val="0"/>
          <w:marBottom w:val="0"/>
          <w:divBdr>
            <w:top w:val="none" w:sz="0" w:space="0" w:color="auto"/>
            <w:left w:val="none" w:sz="0" w:space="0" w:color="auto"/>
            <w:bottom w:val="none" w:sz="0" w:space="0" w:color="auto"/>
            <w:right w:val="none" w:sz="0" w:space="0" w:color="auto"/>
          </w:divBdr>
        </w:div>
        <w:div w:id="2131044772">
          <w:marLeft w:val="0"/>
          <w:marRight w:val="0"/>
          <w:marTop w:val="0"/>
          <w:marBottom w:val="0"/>
          <w:divBdr>
            <w:top w:val="none" w:sz="0" w:space="0" w:color="auto"/>
            <w:left w:val="none" w:sz="0" w:space="0" w:color="auto"/>
            <w:bottom w:val="none" w:sz="0" w:space="0" w:color="auto"/>
            <w:right w:val="none" w:sz="0" w:space="0" w:color="auto"/>
          </w:divBdr>
          <w:divsChild>
            <w:div w:id="1376657367">
              <w:marLeft w:val="0"/>
              <w:marRight w:val="0"/>
              <w:marTop w:val="0"/>
              <w:marBottom w:val="0"/>
              <w:divBdr>
                <w:top w:val="none" w:sz="0" w:space="0" w:color="auto"/>
                <w:left w:val="none" w:sz="0" w:space="0" w:color="auto"/>
                <w:bottom w:val="none" w:sz="0" w:space="0" w:color="auto"/>
                <w:right w:val="none" w:sz="0" w:space="0" w:color="auto"/>
              </w:divBdr>
            </w:div>
          </w:divsChild>
        </w:div>
        <w:div w:id="466823662">
          <w:marLeft w:val="0"/>
          <w:marRight w:val="0"/>
          <w:marTop w:val="0"/>
          <w:marBottom w:val="0"/>
          <w:divBdr>
            <w:top w:val="none" w:sz="0" w:space="0" w:color="auto"/>
            <w:left w:val="none" w:sz="0" w:space="0" w:color="auto"/>
            <w:bottom w:val="none" w:sz="0" w:space="0" w:color="auto"/>
            <w:right w:val="none" w:sz="0" w:space="0" w:color="auto"/>
          </w:divBdr>
        </w:div>
        <w:div w:id="891574983">
          <w:marLeft w:val="0"/>
          <w:marRight w:val="0"/>
          <w:marTop w:val="0"/>
          <w:marBottom w:val="0"/>
          <w:divBdr>
            <w:top w:val="none" w:sz="0" w:space="0" w:color="auto"/>
            <w:left w:val="none" w:sz="0" w:space="0" w:color="auto"/>
            <w:bottom w:val="none" w:sz="0" w:space="0" w:color="auto"/>
            <w:right w:val="none" w:sz="0" w:space="0" w:color="auto"/>
          </w:divBdr>
          <w:divsChild>
            <w:div w:id="700207371">
              <w:marLeft w:val="0"/>
              <w:marRight w:val="0"/>
              <w:marTop w:val="0"/>
              <w:marBottom w:val="0"/>
              <w:divBdr>
                <w:top w:val="none" w:sz="0" w:space="0" w:color="auto"/>
                <w:left w:val="none" w:sz="0" w:space="0" w:color="auto"/>
                <w:bottom w:val="none" w:sz="0" w:space="0" w:color="auto"/>
                <w:right w:val="none" w:sz="0" w:space="0" w:color="auto"/>
              </w:divBdr>
            </w:div>
          </w:divsChild>
        </w:div>
        <w:div w:id="491651490">
          <w:marLeft w:val="0"/>
          <w:marRight w:val="0"/>
          <w:marTop w:val="300"/>
          <w:marBottom w:val="0"/>
          <w:divBdr>
            <w:top w:val="none" w:sz="0" w:space="0" w:color="auto"/>
            <w:left w:val="none" w:sz="0" w:space="0" w:color="auto"/>
            <w:bottom w:val="none" w:sz="0" w:space="0" w:color="auto"/>
            <w:right w:val="none" w:sz="0" w:space="0" w:color="auto"/>
          </w:divBdr>
          <w:divsChild>
            <w:div w:id="629477278">
              <w:marLeft w:val="0"/>
              <w:marRight w:val="0"/>
              <w:marTop w:val="0"/>
              <w:marBottom w:val="0"/>
              <w:divBdr>
                <w:top w:val="none" w:sz="0" w:space="0" w:color="auto"/>
                <w:left w:val="none" w:sz="0" w:space="0" w:color="auto"/>
                <w:bottom w:val="none" w:sz="0" w:space="0" w:color="auto"/>
                <w:right w:val="none" w:sz="0" w:space="0" w:color="auto"/>
              </w:divBdr>
              <w:divsChild>
                <w:div w:id="88067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424740">
          <w:marLeft w:val="0"/>
          <w:marRight w:val="0"/>
          <w:marTop w:val="300"/>
          <w:marBottom w:val="0"/>
          <w:divBdr>
            <w:top w:val="none" w:sz="0" w:space="0" w:color="auto"/>
            <w:left w:val="none" w:sz="0" w:space="0" w:color="auto"/>
            <w:bottom w:val="none" w:sz="0" w:space="0" w:color="auto"/>
            <w:right w:val="none" w:sz="0" w:space="0" w:color="auto"/>
          </w:divBdr>
          <w:divsChild>
            <w:div w:id="1959483938">
              <w:marLeft w:val="0"/>
              <w:marRight w:val="0"/>
              <w:marTop w:val="0"/>
              <w:marBottom w:val="0"/>
              <w:divBdr>
                <w:top w:val="none" w:sz="0" w:space="0" w:color="auto"/>
                <w:left w:val="none" w:sz="0" w:space="0" w:color="auto"/>
                <w:bottom w:val="none" w:sz="0" w:space="0" w:color="auto"/>
                <w:right w:val="none" w:sz="0" w:space="0" w:color="auto"/>
              </w:divBdr>
              <w:divsChild>
                <w:div w:id="94785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821672">
          <w:marLeft w:val="0"/>
          <w:marRight w:val="0"/>
          <w:marTop w:val="300"/>
          <w:marBottom w:val="0"/>
          <w:divBdr>
            <w:top w:val="none" w:sz="0" w:space="0" w:color="auto"/>
            <w:left w:val="none" w:sz="0" w:space="0" w:color="auto"/>
            <w:bottom w:val="none" w:sz="0" w:space="0" w:color="auto"/>
            <w:right w:val="none" w:sz="0" w:space="0" w:color="auto"/>
          </w:divBdr>
          <w:divsChild>
            <w:div w:id="1338269731">
              <w:marLeft w:val="0"/>
              <w:marRight w:val="0"/>
              <w:marTop w:val="0"/>
              <w:marBottom w:val="0"/>
              <w:divBdr>
                <w:top w:val="none" w:sz="0" w:space="0" w:color="auto"/>
                <w:left w:val="none" w:sz="0" w:space="0" w:color="auto"/>
                <w:bottom w:val="none" w:sz="0" w:space="0" w:color="auto"/>
                <w:right w:val="none" w:sz="0" w:space="0" w:color="auto"/>
              </w:divBdr>
              <w:divsChild>
                <w:div w:id="1876648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648481">
          <w:marLeft w:val="0"/>
          <w:marRight w:val="0"/>
          <w:marTop w:val="300"/>
          <w:marBottom w:val="0"/>
          <w:divBdr>
            <w:top w:val="none" w:sz="0" w:space="0" w:color="auto"/>
            <w:left w:val="none" w:sz="0" w:space="0" w:color="auto"/>
            <w:bottom w:val="none" w:sz="0" w:space="0" w:color="auto"/>
            <w:right w:val="none" w:sz="0" w:space="0" w:color="auto"/>
          </w:divBdr>
          <w:divsChild>
            <w:div w:id="661855865">
              <w:marLeft w:val="0"/>
              <w:marRight w:val="0"/>
              <w:marTop w:val="0"/>
              <w:marBottom w:val="0"/>
              <w:divBdr>
                <w:top w:val="none" w:sz="0" w:space="0" w:color="auto"/>
                <w:left w:val="none" w:sz="0" w:space="0" w:color="auto"/>
                <w:bottom w:val="none" w:sz="0" w:space="0" w:color="auto"/>
                <w:right w:val="none" w:sz="0" w:space="0" w:color="auto"/>
              </w:divBdr>
              <w:divsChild>
                <w:div w:id="654799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383483">
      <w:bodyDiv w:val="1"/>
      <w:marLeft w:val="0"/>
      <w:marRight w:val="0"/>
      <w:marTop w:val="0"/>
      <w:marBottom w:val="0"/>
      <w:divBdr>
        <w:top w:val="none" w:sz="0" w:space="0" w:color="auto"/>
        <w:left w:val="none" w:sz="0" w:space="0" w:color="auto"/>
        <w:bottom w:val="none" w:sz="0" w:space="0" w:color="auto"/>
        <w:right w:val="none" w:sz="0" w:space="0" w:color="auto"/>
      </w:divBdr>
      <w:divsChild>
        <w:div w:id="1349483696">
          <w:marLeft w:val="0"/>
          <w:marRight w:val="0"/>
          <w:marTop w:val="0"/>
          <w:marBottom w:val="0"/>
          <w:divBdr>
            <w:top w:val="none" w:sz="0" w:space="0" w:color="auto"/>
            <w:left w:val="none" w:sz="0" w:space="0" w:color="auto"/>
            <w:bottom w:val="none" w:sz="0" w:space="0" w:color="auto"/>
            <w:right w:val="none" w:sz="0" w:space="0" w:color="auto"/>
          </w:divBdr>
        </w:div>
        <w:div w:id="2127581687">
          <w:marLeft w:val="0"/>
          <w:marRight w:val="0"/>
          <w:marTop w:val="0"/>
          <w:marBottom w:val="0"/>
          <w:divBdr>
            <w:top w:val="none" w:sz="0" w:space="0" w:color="auto"/>
            <w:left w:val="none" w:sz="0" w:space="0" w:color="auto"/>
            <w:bottom w:val="none" w:sz="0" w:space="0" w:color="auto"/>
            <w:right w:val="none" w:sz="0" w:space="0" w:color="auto"/>
          </w:divBdr>
          <w:divsChild>
            <w:div w:id="487408011">
              <w:marLeft w:val="0"/>
              <w:marRight w:val="0"/>
              <w:marTop w:val="0"/>
              <w:marBottom w:val="0"/>
              <w:divBdr>
                <w:top w:val="none" w:sz="0" w:space="0" w:color="auto"/>
                <w:left w:val="none" w:sz="0" w:space="0" w:color="auto"/>
                <w:bottom w:val="none" w:sz="0" w:space="0" w:color="auto"/>
                <w:right w:val="none" w:sz="0" w:space="0" w:color="auto"/>
              </w:divBdr>
            </w:div>
          </w:divsChild>
        </w:div>
        <w:div w:id="337460739">
          <w:marLeft w:val="0"/>
          <w:marRight w:val="0"/>
          <w:marTop w:val="0"/>
          <w:marBottom w:val="0"/>
          <w:divBdr>
            <w:top w:val="none" w:sz="0" w:space="0" w:color="auto"/>
            <w:left w:val="none" w:sz="0" w:space="0" w:color="auto"/>
            <w:bottom w:val="none" w:sz="0" w:space="0" w:color="auto"/>
            <w:right w:val="none" w:sz="0" w:space="0" w:color="auto"/>
          </w:divBdr>
        </w:div>
        <w:div w:id="1499228419">
          <w:marLeft w:val="0"/>
          <w:marRight w:val="0"/>
          <w:marTop w:val="0"/>
          <w:marBottom w:val="0"/>
          <w:divBdr>
            <w:top w:val="none" w:sz="0" w:space="0" w:color="auto"/>
            <w:left w:val="none" w:sz="0" w:space="0" w:color="auto"/>
            <w:bottom w:val="none" w:sz="0" w:space="0" w:color="auto"/>
            <w:right w:val="none" w:sz="0" w:space="0" w:color="auto"/>
          </w:divBdr>
          <w:divsChild>
            <w:div w:id="32732978">
              <w:marLeft w:val="0"/>
              <w:marRight w:val="0"/>
              <w:marTop w:val="0"/>
              <w:marBottom w:val="0"/>
              <w:divBdr>
                <w:top w:val="none" w:sz="0" w:space="0" w:color="auto"/>
                <w:left w:val="none" w:sz="0" w:space="0" w:color="auto"/>
                <w:bottom w:val="none" w:sz="0" w:space="0" w:color="auto"/>
                <w:right w:val="none" w:sz="0" w:space="0" w:color="auto"/>
              </w:divBdr>
            </w:div>
          </w:divsChild>
        </w:div>
        <w:div w:id="1294294040">
          <w:marLeft w:val="0"/>
          <w:marRight w:val="0"/>
          <w:marTop w:val="0"/>
          <w:marBottom w:val="0"/>
          <w:divBdr>
            <w:top w:val="none" w:sz="0" w:space="0" w:color="auto"/>
            <w:left w:val="none" w:sz="0" w:space="0" w:color="auto"/>
            <w:bottom w:val="none" w:sz="0" w:space="0" w:color="auto"/>
            <w:right w:val="none" w:sz="0" w:space="0" w:color="auto"/>
          </w:divBdr>
        </w:div>
        <w:div w:id="1431780710">
          <w:marLeft w:val="0"/>
          <w:marRight w:val="0"/>
          <w:marTop w:val="0"/>
          <w:marBottom w:val="0"/>
          <w:divBdr>
            <w:top w:val="none" w:sz="0" w:space="0" w:color="auto"/>
            <w:left w:val="none" w:sz="0" w:space="0" w:color="auto"/>
            <w:bottom w:val="none" w:sz="0" w:space="0" w:color="auto"/>
            <w:right w:val="none" w:sz="0" w:space="0" w:color="auto"/>
          </w:divBdr>
          <w:divsChild>
            <w:div w:id="571932928">
              <w:marLeft w:val="0"/>
              <w:marRight w:val="0"/>
              <w:marTop w:val="0"/>
              <w:marBottom w:val="0"/>
              <w:divBdr>
                <w:top w:val="none" w:sz="0" w:space="0" w:color="auto"/>
                <w:left w:val="none" w:sz="0" w:space="0" w:color="auto"/>
                <w:bottom w:val="none" w:sz="0" w:space="0" w:color="auto"/>
                <w:right w:val="none" w:sz="0" w:space="0" w:color="auto"/>
              </w:divBdr>
            </w:div>
          </w:divsChild>
        </w:div>
        <w:div w:id="171187811">
          <w:marLeft w:val="0"/>
          <w:marRight w:val="0"/>
          <w:marTop w:val="0"/>
          <w:marBottom w:val="0"/>
          <w:divBdr>
            <w:top w:val="none" w:sz="0" w:space="0" w:color="auto"/>
            <w:left w:val="none" w:sz="0" w:space="0" w:color="auto"/>
            <w:bottom w:val="none" w:sz="0" w:space="0" w:color="auto"/>
            <w:right w:val="none" w:sz="0" w:space="0" w:color="auto"/>
          </w:divBdr>
        </w:div>
        <w:div w:id="1291084137">
          <w:marLeft w:val="0"/>
          <w:marRight w:val="0"/>
          <w:marTop w:val="0"/>
          <w:marBottom w:val="0"/>
          <w:divBdr>
            <w:top w:val="none" w:sz="0" w:space="0" w:color="auto"/>
            <w:left w:val="none" w:sz="0" w:space="0" w:color="auto"/>
            <w:bottom w:val="none" w:sz="0" w:space="0" w:color="auto"/>
            <w:right w:val="none" w:sz="0" w:space="0" w:color="auto"/>
          </w:divBdr>
          <w:divsChild>
            <w:div w:id="988484044">
              <w:marLeft w:val="0"/>
              <w:marRight w:val="0"/>
              <w:marTop w:val="0"/>
              <w:marBottom w:val="0"/>
              <w:divBdr>
                <w:top w:val="none" w:sz="0" w:space="0" w:color="auto"/>
                <w:left w:val="none" w:sz="0" w:space="0" w:color="auto"/>
                <w:bottom w:val="none" w:sz="0" w:space="0" w:color="auto"/>
                <w:right w:val="none" w:sz="0" w:space="0" w:color="auto"/>
              </w:divBdr>
            </w:div>
          </w:divsChild>
        </w:div>
        <w:div w:id="207494155">
          <w:marLeft w:val="0"/>
          <w:marRight w:val="0"/>
          <w:marTop w:val="0"/>
          <w:marBottom w:val="0"/>
          <w:divBdr>
            <w:top w:val="none" w:sz="0" w:space="0" w:color="auto"/>
            <w:left w:val="none" w:sz="0" w:space="0" w:color="auto"/>
            <w:bottom w:val="none" w:sz="0" w:space="0" w:color="auto"/>
            <w:right w:val="none" w:sz="0" w:space="0" w:color="auto"/>
          </w:divBdr>
        </w:div>
        <w:div w:id="266932074">
          <w:marLeft w:val="0"/>
          <w:marRight w:val="0"/>
          <w:marTop w:val="0"/>
          <w:marBottom w:val="0"/>
          <w:divBdr>
            <w:top w:val="none" w:sz="0" w:space="0" w:color="auto"/>
            <w:left w:val="none" w:sz="0" w:space="0" w:color="auto"/>
            <w:bottom w:val="none" w:sz="0" w:space="0" w:color="auto"/>
            <w:right w:val="none" w:sz="0" w:space="0" w:color="auto"/>
          </w:divBdr>
          <w:divsChild>
            <w:div w:id="1404524684">
              <w:marLeft w:val="0"/>
              <w:marRight w:val="0"/>
              <w:marTop w:val="0"/>
              <w:marBottom w:val="0"/>
              <w:divBdr>
                <w:top w:val="none" w:sz="0" w:space="0" w:color="auto"/>
                <w:left w:val="none" w:sz="0" w:space="0" w:color="auto"/>
                <w:bottom w:val="none" w:sz="0" w:space="0" w:color="auto"/>
                <w:right w:val="none" w:sz="0" w:space="0" w:color="auto"/>
              </w:divBdr>
            </w:div>
          </w:divsChild>
        </w:div>
        <w:div w:id="1811896609">
          <w:marLeft w:val="0"/>
          <w:marRight w:val="0"/>
          <w:marTop w:val="0"/>
          <w:marBottom w:val="0"/>
          <w:divBdr>
            <w:top w:val="none" w:sz="0" w:space="0" w:color="auto"/>
            <w:left w:val="none" w:sz="0" w:space="0" w:color="auto"/>
            <w:bottom w:val="none" w:sz="0" w:space="0" w:color="auto"/>
            <w:right w:val="none" w:sz="0" w:space="0" w:color="auto"/>
          </w:divBdr>
        </w:div>
        <w:div w:id="1871986834">
          <w:marLeft w:val="0"/>
          <w:marRight w:val="0"/>
          <w:marTop w:val="0"/>
          <w:marBottom w:val="0"/>
          <w:divBdr>
            <w:top w:val="none" w:sz="0" w:space="0" w:color="auto"/>
            <w:left w:val="none" w:sz="0" w:space="0" w:color="auto"/>
            <w:bottom w:val="none" w:sz="0" w:space="0" w:color="auto"/>
            <w:right w:val="none" w:sz="0" w:space="0" w:color="auto"/>
          </w:divBdr>
          <w:divsChild>
            <w:div w:id="1970285841">
              <w:marLeft w:val="0"/>
              <w:marRight w:val="0"/>
              <w:marTop w:val="0"/>
              <w:marBottom w:val="0"/>
              <w:divBdr>
                <w:top w:val="none" w:sz="0" w:space="0" w:color="auto"/>
                <w:left w:val="none" w:sz="0" w:space="0" w:color="auto"/>
                <w:bottom w:val="none" w:sz="0" w:space="0" w:color="auto"/>
                <w:right w:val="none" w:sz="0" w:space="0" w:color="auto"/>
              </w:divBdr>
            </w:div>
          </w:divsChild>
        </w:div>
        <w:div w:id="1105464473">
          <w:marLeft w:val="0"/>
          <w:marRight w:val="0"/>
          <w:marTop w:val="0"/>
          <w:marBottom w:val="0"/>
          <w:divBdr>
            <w:top w:val="none" w:sz="0" w:space="0" w:color="auto"/>
            <w:left w:val="none" w:sz="0" w:space="0" w:color="auto"/>
            <w:bottom w:val="none" w:sz="0" w:space="0" w:color="auto"/>
            <w:right w:val="none" w:sz="0" w:space="0" w:color="auto"/>
          </w:divBdr>
        </w:div>
        <w:div w:id="1053195751">
          <w:marLeft w:val="0"/>
          <w:marRight w:val="0"/>
          <w:marTop w:val="0"/>
          <w:marBottom w:val="0"/>
          <w:divBdr>
            <w:top w:val="none" w:sz="0" w:space="0" w:color="auto"/>
            <w:left w:val="none" w:sz="0" w:space="0" w:color="auto"/>
            <w:bottom w:val="none" w:sz="0" w:space="0" w:color="auto"/>
            <w:right w:val="none" w:sz="0" w:space="0" w:color="auto"/>
          </w:divBdr>
          <w:divsChild>
            <w:div w:id="1130317247">
              <w:marLeft w:val="0"/>
              <w:marRight w:val="0"/>
              <w:marTop w:val="0"/>
              <w:marBottom w:val="0"/>
              <w:divBdr>
                <w:top w:val="none" w:sz="0" w:space="0" w:color="auto"/>
                <w:left w:val="none" w:sz="0" w:space="0" w:color="auto"/>
                <w:bottom w:val="none" w:sz="0" w:space="0" w:color="auto"/>
                <w:right w:val="none" w:sz="0" w:space="0" w:color="auto"/>
              </w:divBdr>
            </w:div>
          </w:divsChild>
        </w:div>
        <w:div w:id="1933466138">
          <w:marLeft w:val="0"/>
          <w:marRight w:val="0"/>
          <w:marTop w:val="300"/>
          <w:marBottom w:val="0"/>
          <w:divBdr>
            <w:top w:val="none" w:sz="0" w:space="0" w:color="auto"/>
            <w:left w:val="none" w:sz="0" w:space="0" w:color="auto"/>
            <w:bottom w:val="none" w:sz="0" w:space="0" w:color="auto"/>
            <w:right w:val="none" w:sz="0" w:space="0" w:color="auto"/>
          </w:divBdr>
          <w:divsChild>
            <w:div w:id="266894548">
              <w:marLeft w:val="0"/>
              <w:marRight w:val="0"/>
              <w:marTop w:val="0"/>
              <w:marBottom w:val="0"/>
              <w:divBdr>
                <w:top w:val="none" w:sz="0" w:space="0" w:color="auto"/>
                <w:left w:val="none" w:sz="0" w:space="0" w:color="auto"/>
                <w:bottom w:val="none" w:sz="0" w:space="0" w:color="auto"/>
                <w:right w:val="none" w:sz="0" w:space="0" w:color="auto"/>
              </w:divBdr>
              <w:divsChild>
                <w:div w:id="626933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6776">
          <w:marLeft w:val="0"/>
          <w:marRight w:val="0"/>
          <w:marTop w:val="300"/>
          <w:marBottom w:val="0"/>
          <w:divBdr>
            <w:top w:val="none" w:sz="0" w:space="0" w:color="auto"/>
            <w:left w:val="none" w:sz="0" w:space="0" w:color="auto"/>
            <w:bottom w:val="none" w:sz="0" w:space="0" w:color="auto"/>
            <w:right w:val="none" w:sz="0" w:space="0" w:color="auto"/>
          </w:divBdr>
          <w:divsChild>
            <w:div w:id="1215506069">
              <w:marLeft w:val="0"/>
              <w:marRight w:val="0"/>
              <w:marTop w:val="0"/>
              <w:marBottom w:val="0"/>
              <w:divBdr>
                <w:top w:val="none" w:sz="0" w:space="0" w:color="auto"/>
                <w:left w:val="none" w:sz="0" w:space="0" w:color="auto"/>
                <w:bottom w:val="none" w:sz="0" w:space="0" w:color="auto"/>
                <w:right w:val="none" w:sz="0" w:space="0" w:color="auto"/>
              </w:divBdr>
              <w:divsChild>
                <w:div w:id="119256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77094">
          <w:marLeft w:val="0"/>
          <w:marRight w:val="0"/>
          <w:marTop w:val="300"/>
          <w:marBottom w:val="0"/>
          <w:divBdr>
            <w:top w:val="none" w:sz="0" w:space="0" w:color="auto"/>
            <w:left w:val="none" w:sz="0" w:space="0" w:color="auto"/>
            <w:bottom w:val="none" w:sz="0" w:space="0" w:color="auto"/>
            <w:right w:val="none" w:sz="0" w:space="0" w:color="auto"/>
          </w:divBdr>
          <w:divsChild>
            <w:div w:id="1193493245">
              <w:marLeft w:val="0"/>
              <w:marRight w:val="0"/>
              <w:marTop w:val="0"/>
              <w:marBottom w:val="0"/>
              <w:divBdr>
                <w:top w:val="none" w:sz="0" w:space="0" w:color="auto"/>
                <w:left w:val="none" w:sz="0" w:space="0" w:color="auto"/>
                <w:bottom w:val="none" w:sz="0" w:space="0" w:color="auto"/>
                <w:right w:val="none" w:sz="0" w:space="0" w:color="auto"/>
              </w:divBdr>
              <w:divsChild>
                <w:div w:id="56252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279719">
          <w:marLeft w:val="0"/>
          <w:marRight w:val="0"/>
          <w:marTop w:val="300"/>
          <w:marBottom w:val="0"/>
          <w:divBdr>
            <w:top w:val="none" w:sz="0" w:space="0" w:color="auto"/>
            <w:left w:val="none" w:sz="0" w:space="0" w:color="auto"/>
            <w:bottom w:val="none" w:sz="0" w:space="0" w:color="auto"/>
            <w:right w:val="none" w:sz="0" w:space="0" w:color="auto"/>
          </w:divBdr>
          <w:divsChild>
            <w:div w:id="18548593">
              <w:marLeft w:val="0"/>
              <w:marRight w:val="0"/>
              <w:marTop w:val="0"/>
              <w:marBottom w:val="0"/>
              <w:divBdr>
                <w:top w:val="none" w:sz="0" w:space="0" w:color="auto"/>
                <w:left w:val="none" w:sz="0" w:space="0" w:color="auto"/>
                <w:bottom w:val="none" w:sz="0" w:space="0" w:color="auto"/>
                <w:right w:val="none" w:sz="0" w:space="0" w:color="auto"/>
              </w:divBdr>
              <w:divsChild>
                <w:div w:id="130469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461046">
      <w:bodyDiv w:val="1"/>
      <w:marLeft w:val="0"/>
      <w:marRight w:val="0"/>
      <w:marTop w:val="0"/>
      <w:marBottom w:val="0"/>
      <w:divBdr>
        <w:top w:val="none" w:sz="0" w:space="0" w:color="auto"/>
        <w:left w:val="none" w:sz="0" w:space="0" w:color="auto"/>
        <w:bottom w:val="none" w:sz="0" w:space="0" w:color="auto"/>
        <w:right w:val="none" w:sz="0" w:space="0" w:color="auto"/>
      </w:divBdr>
      <w:divsChild>
        <w:div w:id="1365401920">
          <w:marLeft w:val="0"/>
          <w:marRight w:val="0"/>
          <w:marTop w:val="0"/>
          <w:marBottom w:val="0"/>
          <w:divBdr>
            <w:top w:val="none" w:sz="0" w:space="0" w:color="auto"/>
            <w:left w:val="none" w:sz="0" w:space="0" w:color="auto"/>
            <w:bottom w:val="none" w:sz="0" w:space="0" w:color="auto"/>
            <w:right w:val="none" w:sz="0" w:space="0" w:color="auto"/>
          </w:divBdr>
        </w:div>
        <w:div w:id="91514937">
          <w:marLeft w:val="0"/>
          <w:marRight w:val="0"/>
          <w:marTop w:val="0"/>
          <w:marBottom w:val="0"/>
          <w:divBdr>
            <w:top w:val="none" w:sz="0" w:space="0" w:color="auto"/>
            <w:left w:val="none" w:sz="0" w:space="0" w:color="auto"/>
            <w:bottom w:val="none" w:sz="0" w:space="0" w:color="auto"/>
            <w:right w:val="none" w:sz="0" w:space="0" w:color="auto"/>
          </w:divBdr>
          <w:divsChild>
            <w:div w:id="1988440264">
              <w:marLeft w:val="0"/>
              <w:marRight w:val="0"/>
              <w:marTop w:val="0"/>
              <w:marBottom w:val="0"/>
              <w:divBdr>
                <w:top w:val="none" w:sz="0" w:space="0" w:color="auto"/>
                <w:left w:val="none" w:sz="0" w:space="0" w:color="auto"/>
                <w:bottom w:val="none" w:sz="0" w:space="0" w:color="auto"/>
                <w:right w:val="none" w:sz="0" w:space="0" w:color="auto"/>
              </w:divBdr>
            </w:div>
          </w:divsChild>
        </w:div>
        <w:div w:id="1791048850">
          <w:marLeft w:val="0"/>
          <w:marRight w:val="0"/>
          <w:marTop w:val="0"/>
          <w:marBottom w:val="0"/>
          <w:divBdr>
            <w:top w:val="none" w:sz="0" w:space="0" w:color="auto"/>
            <w:left w:val="none" w:sz="0" w:space="0" w:color="auto"/>
            <w:bottom w:val="none" w:sz="0" w:space="0" w:color="auto"/>
            <w:right w:val="none" w:sz="0" w:space="0" w:color="auto"/>
          </w:divBdr>
        </w:div>
        <w:div w:id="794298862">
          <w:marLeft w:val="0"/>
          <w:marRight w:val="0"/>
          <w:marTop w:val="0"/>
          <w:marBottom w:val="0"/>
          <w:divBdr>
            <w:top w:val="none" w:sz="0" w:space="0" w:color="auto"/>
            <w:left w:val="none" w:sz="0" w:space="0" w:color="auto"/>
            <w:bottom w:val="none" w:sz="0" w:space="0" w:color="auto"/>
            <w:right w:val="none" w:sz="0" w:space="0" w:color="auto"/>
          </w:divBdr>
          <w:divsChild>
            <w:div w:id="1428502897">
              <w:marLeft w:val="0"/>
              <w:marRight w:val="0"/>
              <w:marTop w:val="0"/>
              <w:marBottom w:val="0"/>
              <w:divBdr>
                <w:top w:val="none" w:sz="0" w:space="0" w:color="auto"/>
                <w:left w:val="none" w:sz="0" w:space="0" w:color="auto"/>
                <w:bottom w:val="none" w:sz="0" w:space="0" w:color="auto"/>
                <w:right w:val="none" w:sz="0" w:space="0" w:color="auto"/>
              </w:divBdr>
            </w:div>
          </w:divsChild>
        </w:div>
        <w:div w:id="2035764564">
          <w:marLeft w:val="0"/>
          <w:marRight w:val="0"/>
          <w:marTop w:val="0"/>
          <w:marBottom w:val="0"/>
          <w:divBdr>
            <w:top w:val="none" w:sz="0" w:space="0" w:color="auto"/>
            <w:left w:val="none" w:sz="0" w:space="0" w:color="auto"/>
            <w:bottom w:val="none" w:sz="0" w:space="0" w:color="auto"/>
            <w:right w:val="none" w:sz="0" w:space="0" w:color="auto"/>
          </w:divBdr>
        </w:div>
        <w:div w:id="231544873">
          <w:marLeft w:val="0"/>
          <w:marRight w:val="0"/>
          <w:marTop w:val="0"/>
          <w:marBottom w:val="0"/>
          <w:divBdr>
            <w:top w:val="none" w:sz="0" w:space="0" w:color="auto"/>
            <w:left w:val="none" w:sz="0" w:space="0" w:color="auto"/>
            <w:bottom w:val="none" w:sz="0" w:space="0" w:color="auto"/>
            <w:right w:val="none" w:sz="0" w:space="0" w:color="auto"/>
          </w:divBdr>
          <w:divsChild>
            <w:div w:id="561915677">
              <w:marLeft w:val="0"/>
              <w:marRight w:val="0"/>
              <w:marTop w:val="0"/>
              <w:marBottom w:val="0"/>
              <w:divBdr>
                <w:top w:val="none" w:sz="0" w:space="0" w:color="auto"/>
                <w:left w:val="none" w:sz="0" w:space="0" w:color="auto"/>
                <w:bottom w:val="none" w:sz="0" w:space="0" w:color="auto"/>
                <w:right w:val="none" w:sz="0" w:space="0" w:color="auto"/>
              </w:divBdr>
            </w:div>
          </w:divsChild>
        </w:div>
        <w:div w:id="1974410386">
          <w:marLeft w:val="0"/>
          <w:marRight w:val="0"/>
          <w:marTop w:val="0"/>
          <w:marBottom w:val="0"/>
          <w:divBdr>
            <w:top w:val="none" w:sz="0" w:space="0" w:color="auto"/>
            <w:left w:val="none" w:sz="0" w:space="0" w:color="auto"/>
            <w:bottom w:val="none" w:sz="0" w:space="0" w:color="auto"/>
            <w:right w:val="none" w:sz="0" w:space="0" w:color="auto"/>
          </w:divBdr>
        </w:div>
        <w:div w:id="1960334347">
          <w:marLeft w:val="0"/>
          <w:marRight w:val="0"/>
          <w:marTop w:val="0"/>
          <w:marBottom w:val="0"/>
          <w:divBdr>
            <w:top w:val="none" w:sz="0" w:space="0" w:color="auto"/>
            <w:left w:val="none" w:sz="0" w:space="0" w:color="auto"/>
            <w:bottom w:val="none" w:sz="0" w:space="0" w:color="auto"/>
            <w:right w:val="none" w:sz="0" w:space="0" w:color="auto"/>
          </w:divBdr>
          <w:divsChild>
            <w:div w:id="525993247">
              <w:marLeft w:val="0"/>
              <w:marRight w:val="0"/>
              <w:marTop w:val="0"/>
              <w:marBottom w:val="0"/>
              <w:divBdr>
                <w:top w:val="none" w:sz="0" w:space="0" w:color="auto"/>
                <w:left w:val="none" w:sz="0" w:space="0" w:color="auto"/>
                <w:bottom w:val="none" w:sz="0" w:space="0" w:color="auto"/>
                <w:right w:val="none" w:sz="0" w:space="0" w:color="auto"/>
              </w:divBdr>
            </w:div>
          </w:divsChild>
        </w:div>
        <w:div w:id="1456754133">
          <w:marLeft w:val="0"/>
          <w:marRight w:val="0"/>
          <w:marTop w:val="0"/>
          <w:marBottom w:val="0"/>
          <w:divBdr>
            <w:top w:val="none" w:sz="0" w:space="0" w:color="auto"/>
            <w:left w:val="none" w:sz="0" w:space="0" w:color="auto"/>
            <w:bottom w:val="none" w:sz="0" w:space="0" w:color="auto"/>
            <w:right w:val="none" w:sz="0" w:space="0" w:color="auto"/>
          </w:divBdr>
        </w:div>
        <w:div w:id="1005747731">
          <w:marLeft w:val="0"/>
          <w:marRight w:val="0"/>
          <w:marTop w:val="0"/>
          <w:marBottom w:val="0"/>
          <w:divBdr>
            <w:top w:val="none" w:sz="0" w:space="0" w:color="auto"/>
            <w:left w:val="none" w:sz="0" w:space="0" w:color="auto"/>
            <w:bottom w:val="none" w:sz="0" w:space="0" w:color="auto"/>
            <w:right w:val="none" w:sz="0" w:space="0" w:color="auto"/>
          </w:divBdr>
          <w:divsChild>
            <w:div w:id="1966154482">
              <w:marLeft w:val="0"/>
              <w:marRight w:val="0"/>
              <w:marTop w:val="0"/>
              <w:marBottom w:val="0"/>
              <w:divBdr>
                <w:top w:val="none" w:sz="0" w:space="0" w:color="auto"/>
                <w:left w:val="none" w:sz="0" w:space="0" w:color="auto"/>
                <w:bottom w:val="none" w:sz="0" w:space="0" w:color="auto"/>
                <w:right w:val="none" w:sz="0" w:space="0" w:color="auto"/>
              </w:divBdr>
            </w:div>
          </w:divsChild>
        </w:div>
        <w:div w:id="981235224">
          <w:marLeft w:val="0"/>
          <w:marRight w:val="0"/>
          <w:marTop w:val="0"/>
          <w:marBottom w:val="0"/>
          <w:divBdr>
            <w:top w:val="none" w:sz="0" w:space="0" w:color="auto"/>
            <w:left w:val="none" w:sz="0" w:space="0" w:color="auto"/>
            <w:bottom w:val="none" w:sz="0" w:space="0" w:color="auto"/>
            <w:right w:val="none" w:sz="0" w:space="0" w:color="auto"/>
          </w:divBdr>
        </w:div>
        <w:div w:id="1113327261">
          <w:marLeft w:val="0"/>
          <w:marRight w:val="0"/>
          <w:marTop w:val="0"/>
          <w:marBottom w:val="0"/>
          <w:divBdr>
            <w:top w:val="none" w:sz="0" w:space="0" w:color="auto"/>
            <w:left w:val="none" w:sz="0" w:space="0" w:color="auto"/>
            <w:bottom w:val="none" w:sz="0" w:space="0" w:color="auto"/>
            <w:right w:val="none" w:sz="0" w:space="0" w:color="auto"/>
          </w:divBdr>
          <w:divsChild>
            <w:div w:id="805439700">
              <w:marLeft w:val="0"/>
              <w:marRight w:val="0"/>
              <w:marTop w:val="0"/>
              <w:marBottom w:val="0"/>
              <w:divBdr>
                <w:top w:val="none" w:sz="0" w:space="0" w:color="auto"/>
                <w:left w:val="none" w:sz="0" w:space="0" w:color="auto"/>
                <w:bottom w:val="none" w:sz="0" w:space="0" w:color="auto"/>
                <w:right w:val="none" w:sz="0" w:space="0" w:color="auto"/>
              </w:divBdr>
            </w:div>
          </w:divsChild>
        </w:div>
        <w:div w:id="1093284245">
          <w:marLeft w:val="0"/>
          <w:marRight w:val="0"/>
          <w:marTop w:val="0"/>
          <w:marBottom w:val="0"/>
          <w:divBdr>
            <w:top w:val="none" w:sz="0" w:space="0" w:color="auto"/>
            <w:left w:val="none" w:sz="0" w:space="0" w:color="auto"/>
            <w:bottom w:val="none" w:sz="0" w:space="0" w:color="auto"/>
            <w:right w:val="none" w:sz="0" w:space="0" w:color="auto"/>
          </w:divBdr>
        </w:div>
        <w:div w:id="646937980">
          <w:marLeft w:val="0"/>
          <w:marRight w:val="0"/>
          <w:marTop w:val="0"/>
          <w:marBottom w:val="0"/>
          <w:divBdr>
            <w:top w:val="none" w:sz="0" w:space="0" w:color="auto"/>
            <w:left w:val="none" w:sz="0" w:space="0" w:color="auto"/>
            <w:bottom w:val="none" w:sz="0" w:space="0" w:color="auto"/>
            <w:right w:val="none" w:sz="0" w:space="0" w:color="auto"/>
          </w:divBdr>
          <w:divsChild>
            <w:div w:id="821775790">
              <w:marLeft w:val="0"/>
              <w:marRight w:val="0"/>
              <w:marTop w:val="0"/>
              <w:marBottom w:val="0"/>
              <w:divBdr>
                <w:top w:val="none" w:sz="0" w:space="0" w:color="auto"/>
                <w:left w:val="none" w:sz="0" w:space="0" w:color="auto"/>
                <w:bottom w:val="none" w:sz="0" w:space="0" w:color="auto"/>
                <w:right w:val="none" w:sz="0" w:space="0" w:color="auto"/>
              </w:divBdr>
            </w:div>
          </w:divsChild>
        </w:div>
        <w:div w:id="1990597201">
          <w:marLeft w:val="0"/>
          <w:marRight w:val="0"/>
          <w:marTop w:val="300"/>
          <w:marBottom w:val="0"/>
          <w:divBdr>
            <w:top w:val="none" w:sz="0" w:space="0" w:color="auto"/>
            <w:left w:val="none" w:sz="0" w:space="0" w:color="auto"/>
            <w:bottom w:val="none" w:sz="0" w:space="0" w:color="auto"/>
            <w:right w:val="none" w:sz="0" w:space="0" w:color="auto"/>
          </w:divBdr>
          <w:divsChild>
            <w:div w:id="889077874">
              <w:marLeft w:val="0"/>
              <w:marRight w:val="0"/>
              <w:marTop w:val="0"/>
              <w:marBottom w:val="0"/>
              <w:divBdr>
                <w:top w:val="none" w:sz="0" w:space="0" w:color="auto"/>
                <w:left w:val="none" w:sz="0" w:space="0" w:color="auto"/>
                <w:bottom w:val="none" w:sz="0" w:space="0" w:color="auto"/>
                <w:right w:val="none" w:sz="0" w:space="0" w:color="auto"/>
              </w:divBdr>
              <w:divsChild>
                <w:div w:id="1023093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132434">
          <w:marLeft w:val="0"/>
          <w:marRight w:val="0"/>
          <w:marTop w:val="300"/>
          <w:marBottom w:val="0"/>
          <w:divBdr>
            <w:top w:val="none" w:sz="0" w:space="0" w:color="auto"/>
            <w:left w:val="none" w:sz="0" w:space="0" w:color="auto"/>
            <w:bottom w:val="none" w:sz="0" w:space="0" w:color="auto"/>
            <w:right w:val="none" w:sz="0" w:space="0" w:color="auto"/>
          </w:divBdr>
          <w:divsChild>
            <w:div w:id="1764718186">
              <w:marLeft w:val="0"/>
              <w:marRight w:val="0"/>
              <w:marTop w:val="0"/>
              <w:marBottom w:val="0"/>
              <w:divBdr>
                <w:top w:val="none" w:sz="0" w:space="0" w:color="auto"/>
                <w:left w:val="none" w:sz="0" w:space="0" w:color="auto"/>
                <w:bottom w:val="none" w:sz="0" w:space="0" w:color="auto"/>
                <w:right w:val="none" w:sz="0" w:space="0" w:color="auto"/>
              </w:divBdr>
              <w:divsChild>
                <w:div w:id="69396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189800">
          <w:marLeft w:val="0"/>
          <w:marRight w:val="0"/>
          <w:marTop w:val="300"/>
          <w:marBottom w:val="0"/>
          <w:divBdr>
            <w:top w:val="none" w:sz="0" w:space="0" w:color="auto"/>
            <w:left w:val="none" w:sz="0" w:space="0" w:color="auto"/>
            <w:bottom w:val="none" w:sz="0" w:space="0" w:color="auto"/>
            <w:right w:val="none" w:sz="0" w:space="0" w:color="auto"/>
          </w:divBdr>
          <w:divsChild>
            <w:div w:id="838930182">
              <w:marLeft w:val="0"/>
              <w:marRight w:val="0"/>
              <w:marTop w:val="0"/>
              <w:marBottom w:val="0"/>
              <w:divBdr>
                <w:top w:val="none" w:sz="0" w:space="0" w:color="auto"/>
                <w:left w:val="none" w:sz="0" w:space="0" w:color="auto"/>
                <w:bottom w:val="none" w:sz="0" w:space="0" w:color="auto"/>
                <w:right w:val="none" w:sz="0" w:space="0" w:color="auto"/>
              </w:divBdr>
              <w:divsChild>
                <w:div w:id="554198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871776">
          <w:marLeft w:val="0"/>
          <w:marRight w:val="0"/>
          <w:marTop w:val="300"/>
          <w:marBottom w:val="0"/>
          <w:divBdr>
            <w:top w:val="none" w:sz="0" w:space="0" w:color="auto"/>
            <w:left w:val="none" w:sz="0" w:space="0" w:color="auto"/>
            <w:bottom w:val="none" w:sz="0" w:space="0" w:color="auto"/>
            <w:right w:val="none" w:sz="0" w:space="0" w:color="auto"/>
          </w:divBdr>
          <w:divsChild>
            <w:div w:id="1924072478">
              <w:marLeft w:val="0"/>
              <w:marRight w:val="0"/>
              <w:marTop w:val="0"/>
              <w:marBottom w:val="0"/>
              <w:divBdr>
                <w:top w:val="none" w:sz="0" w:space="0" w:color="auto"/>
                <w:left w:val="none" w:sz="0" w:space="0" w:color="auto"/>
                <w:bottom w:val="none" w:sz="0" w:space="0" w:color="auto"/>
                <w:right w:val="none" w:sz="0" w:space="0" w:color="auto"/>
              </w:divBdr>
              <w:divsChild>
                <w:div w:id="8226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690111">
      <w:bodyDiv w:val="1"/>
      <w:marLeft w:val="0"/>
      <w:marRight w:val="0"/>
      <w:marTop w:val="0"/>
      <w:marBottom w:val="0"/>
      <w:divBdr>
        <w:top w:val="none" w:sz="0" w:space="0" w:color="auto"/>
        <w:left w:val="none" w:sz="0" w:space="0" w:color="auto"/>
        <w:bottom w:val="none" w:sz="0" w:space="0" w:color="auto"/>
        <w:right w:val="none" w:sz="0" w:space="0" w:color="auto"/>
      </w:divBdr>
      <w:divsChild>
        <w:div w:id="323317192">
          <w:marLeft w:val="0"/>
          <w:marRight w:val="0"/>
          <w:marTop w:val="0"/>
          <w:marBottom w:val="0"/>
          <w:divBdr>
            <w:top w:val="none" w:sz="0" w:space="0" w:color="auto"/>
            <w:left w:val="none" w:sz="0" w:space="0" w:color="auto"/>
            <w:bottom w:val="none" w:sz="0" w:space="0" w:color="auto"/>
            <w:right w:val="none" w:sz="0" w:space="0" w:color="auto"/>
          </w:divBdr>
          <w:divsChild>
            <w:div w:id="899249821">
              <w:marLeft w:val="0"/>
              <w:marRight w:val="0"/>
              <w:marTop w:val="0"/>
              <w:marBottom w:val="0"/>
              <w:divBdr>
                <w:top w:val="none" w:sz="0" w:space="0" w:color="auto"/>
                <w:left w:val="none" w:sz="0" w:space="0" w:color="auto"/>
                <w:bottom w:val="none" w:sz="0" w:space="0" w:color="auto"/>
                <w:right w:val="none" w:sz="0" w:space="0" w:color="auto"/>
              </w:divBdr>
            </w:div>
          </w:divsChild>
        </w:div>
        <w:div w:id="795374301">
          <w:marLeft w:val="0"/>
          <w:marRight w:val="0"/>
          <w:marTop w:val="0"/>
          <w:marBottom w:val="0"/>
          <w:divBdr>
            <w:top w:val="none" w:sz="0" w:space="0" w:color="auto"/>
            <w:left w:val="none" w:sz="0" w:space="0" w:color="auto"/>
            <w:bottom w:val="none" w:sz="0" w:space="0" w:color="auto"/>
            <w:right w:val="none" w:sz="0" w:space="0" w:color="auto"/>
          </w:divBdr>
        </w:div>
        <w:div w:id="1720323810">
          <w:marLeft w:val="0"/>
          <w:marRight w:val="0"/>
          <w:marTop w:val="0"/>
          <w:marBottom w:val="0"/>
          <w:divBdr>
            <w:top w:val="none" w:sz="0" w:space="0" w:color="auto"/>
            <w:left w:val="none" w:sz="0" w:space="0" w:color="auto"/>
            <w:bottom w:val="none" w:sz="0" w:space="0" w:color="auto"/>
            <w:right w:val="none" w:sz="0" w:space="0" w:color="auto"/>
          </w:divBdr>
          <w:divsChild>
            <w:div w:id="1049114720">
              <w:marLeft w:val="0"/>
              <w:marRight w:val="0"/>
              <w:marTop w:val="0"/>
              <w:marBottom w:val="0"/>
              <w:divBdr>
                <w:top w:val="none" w:sz="0" w:space="0" w:color="auto"/>
                <w:left w:val="none" w:sz="0" w:space="0" w:color="auto"/>
                <w:bottom w:val="none" w:sz="0" w:space="0" w:color="auto"/>
                <w:right w:val="none" w:sz="0" w:space="0" w:color="auto"/>
              </w:divBdr>
            </w:div>
          </w:divsChild>
        </w:div>
        <w:div w:id="2127386649">
          <w:marLeft w:val="0"/>
          <w:marRight w:val="0"/>
          <w:marTop w:val="0"/>
          <w:marBottom w:val="0"/>
          <w:divBdr>
            <w:top w:val="none" w:sz="0" w:space="0" w:color="auto"/>
            <w:left w:val="none" w:sz="0" w:space="0" w:color="auto"/>
            <w:bottom w:val="none" w:sz="0" w:space="0" w:color="auto"/>
            <w:right w:val="none" w:sz="0" w:space="0" w:color="auto"/>
          </w:divBdr>
        </w:div>
        <w:div w:id="1469025">
          <w:marLeft w:val="0"/>
          <w:marRight w:val="0"/>
          <w:marTop w:val="0"/>
          <w:marBottom w:val="0"/>
          <w:divBdr>
            <w:top w:val="none" w:sz="0" w:space="0" w:color="auto"/>
            <w:left w:val="none" w:sz="0" w:space="0" w:color="auto"/>
            <w:bottom w:val="none" w:sz="0" w:space="0" w:color="auto"/>
            <w:right w:val="none" w:sz="0" w:space="0" w:color="auto"/>
          </w:divBdr>
          <w:divsChild>
            <w:div w:id="1177773176">
              <w:marLeft w:val="0"/>
              <w:marRight w:val="0"/>
              <w:marTop w:val="0"/>
              <w:marBottom w:val="0"/>
              <w:divBdr>
                <w:top w:val="none" w:sz="0" w:space="0" w:color="auto"/>
                <w:left w:val="none" w:sz="0" w:space="0" w:color="auto"/>
                <w:bottom w:val="none" w:sz="0" w:space="0" w:color="auto"/>
                <w:right w:val="none" w:sz="0" w:space="0" w:color="auto"/>
              </w:divBdr>
            </w:div>
          </w:divsChild>
        </w:div>
        <w:div w:id="1108548975">
          <w:marLeft w:val="0"/>
          <w:marRight w:val="0"/>
          <w:marTop w:val="0"/>
          <w:marBottom w:val="0"/>
          <w:divBdr>
            <w:top w:val="none" w:sz="0" w:space="0" w:color="auto"/>
            <w:left w:val="none" w:sz="0" w:space="0" w:color="auto"/>
            <w:bottom w:val="none" w:sz="0" w:space="0" w:color="auto"/>
            <w:right w:val="none" w:sz="0" w:space="0" w:color="auto"/>
          </w:divBdr>
        </w:div>
        <w:div w:id="1146123054">
          <w:marLeft w:val="0"/>
          <w:marRight w:val="0"/>
          <w:marTop w:val="0"/>
          <w:marBottom w:val="0"/>
          <w:divBdr>
            <w:top w:val="none" w:sz="0" w:space="0" w:color="auto"/>
            <w:left w:val="none" w:sz="0" w:space="0" w:color="auto"/>
            <w:bottom w:val="none" w:sz="0" w:space="0" w:color="auto"/>
            <w:right w:val="none" w:sz="0" w:space="0" w:color="auto"/>
          </w:divBdr>
          <w:divsChild>
            <w:div w:id="875194957">
              <w:marLeft w:val="0"/>
              <w:marRight w:val="0"/>
              <w:marTop w:val="0"/>
              <w:marBottom w:val="0"/>
              <w:divBdr>
                <w:top w:val="none" w:sz="0" w:space="0" w:color="auto"/>
                <w:left w:val="none" w:sz="0" w:space="0" w:color="auto"/>
                <w:bottom w:val="none" w:sz="0" w:space="0" w:color="auto"/>
                <w:right w:val="none" w:sz="0" w:space="0" w:color="auto"/>
              </w:divBdr>
            </w:div>
          </w:divsChild>
        </w:div>
        <w:div w:id="1246573341">
          <w:marLeft w:val="0"/>
          <w:marRight w:val="0"/>
          <w:marTop w:val="0"/>
          <w:marBottom w:val="0"/>
          <w:divBdr>
            <w:top w:val="none" w:sz="0" w:space="0" w:color="auto"/>
            <w:left w:val="none" w:sz="0" w:space="0" w:color="auto"/>
            <w:bottom w:val="none" w:sz="0" w:space="0" w:color="auto"/>
            <w:right w:val="none" w:sz="0" w:space="0" w:color="auto"/>
          </w:divBdr>
        </w:div>
        <w:div w:id="1312834823">
          <w:marLeft w:val="0"/>
          <w:marRight w:val="0"/>
          <w:marTop w:val="0"/>
          <w:marBottom w:val="0"/>
          <w:divBdr>
            <w:top w:val="none" w:sz="0" w:space="0" w:color="auto"/>
            <w:left w:val="none" w:sz="0" w:space="0" w:color="auto"/>
            <w:bottom w:val="none" w:sz="0" w:space="0" w:color="auto"/>
            <w:right w:val="none" w:sz="0" w:space="0" w:color="auto"/>
          </w:divBdr>
          <w:divsChild>
            <w:div w:id="152261109">
              <w:marLeft w:val="0"/>
              <w:marRight w:val="0"/>
              <w:marTop w:val="0"/>
              <w:marBottom w:val="0"/>
              <w:divBdr>
                <w:top w:val="none" w:sz="0" w:space="0" w:color="auto"/>
                <w:left w:val="none" w:sz="0" w:space="0" w:color="auto"/>
                <w:bottom w:val="none" w:sz="0" w:space="0" w:color="auto"/>
                <w:right w:val="none" w:sz="0" w:space="0" w:color="auto"/>
              </w:divBdr>
            </w:div>
          </w:divsChild>
        </w:div>
        <w:div w:id="1035689833">
          <w:marLeft w:val="0"/>
          <w:marRight w:val="0"/>
          <w:marTop w:val="0"/>
          <w:marBottom w:val="0"/>
          <w:divBdr>
            <w:top w:val="none" w:sz="0" w:space="0" w:color="auto"/>
            <w:left w:val="none" w:sz="0" w:space="0" w:color="auto"/>
            <w:bottom w:val="none" w:sz="0" w:space="0" w:color="auto"/>
            <w:right w:val="none" w:sz="0" w:space="0" w:color="auto"/>
          </w:divBdr>
        </w:div>
        <w:div w:id="55276870">
          <w:marLeft w:val="0"/>
          <w:marRight w:val="0"/>
          <w:marTop w:val="0"/>
          <w:marBottom w:val="0"/>
          <w:divBdr>
            <w:top w:val="none" w:sz="0" w:space="0" w:color="auto"/>
            <w:left w:val="none" w:sz="0" w:space="0" w:color="auto"/>
            <w:bottom w:val="none" w:sz="0" w:space="0" w:color="auto"/>
            <w:right w:val="none" w:sz="0" w:space="0" w:color="auto"/>
          </w:divBdr>
          <w:divsChild>
            <w:div w:id="1571118146">
              <w:marLeft w:val="0"/>
              <w:marRight w:val="0"/>
              <w:marTop w:val="0"/>
              <w:marBottom w:val="0"/>
              <w:divBdr>
                <w:top w:val="none" w:sz="0" w:space="0" w:color="auto"/>
                <w:left w:val="none" w:sz="0" w:space="0" w:color="auto"/>
                <w:bottom w:val="none" w:sz="0" w:space="0" w:color="auto"/>
                <w:right w:val="none" w:sz="0" w:space="0" w:color="auto"/>
              </w:divBdr>
            </w:div>
          </w:divsChild>
        </w:div>
        <w:div w:id="482889893">
          <w:marLeft w:val="0"/>
          <w:marRight w:val="0"/>
          <w:marTop w:val="0"/>
          <w:marBottom w:val="0"/>
          <w:divBdr>
            <w:top w:val="none" w:sz="0" w:space="0" w:color="auto"/>
            <w:left w:val="none" w:sz="0" w:space="0" w:color="auto"/>
            <w:bottom w:val="none" w:sz="0" w:space="0" w:color="auto"/>
            <w:right w:val="none" w:sz="0" w:space="0" w:color="auto"/>
          </w:divBdr>
        </w:div>
        <w:div w:id="180632074">
          <w:marLeft w:val="0"/>
          <w:marRight w:val="0"/>
          <w:marTop w:val="0"/>
          <w:marBottom w:val="0"/>
          <w:divBdr>
            <w:top w:val="none" w:sz="0" w:space="0" w:color="auto"/>
            <w:left w:val="none" w:sz="0" w:space="0" w:color="auto"/>
            <w:bottom w:val="none" w:sz="0" w:space="0" w:color="auto"/>
            <w:right w:val="none" w:sz="0" w:space="0" w:color="auto"/>
          </w:divBdr>
          <w:divsChild>
            <w:div w:id="1597784199">
              <w:marLeft w:val="0"/>
              <w:marRight w:val="0"/>
              <w:marTop w:val="0"/>
              <w:marBottom w:val="0"/>
              <w:divBdr>
                <w:top w:val="none" w:sz="0" w:space="0" w:color="auto"/>
                <w:left w:val="none" w:sz="0" w:space="0" w:color="auto"/>
                <w:bottom w:val="none" w:sz="0" w:space="0" w:color="auto"/>
                <w:right w:val="none" w:sz="0" w:space="0" w:color="auto"/>
              </w:divBdr>
            </w:div>
          </w:divsChild>
        </w:div>
        <w:div w:id="545678977">
          <w:marLeft w:val="0"/>
          <w:marRight w:val="0"/>
          <w:marTop w:val="300"/>
          <w:marBottom w:val="0"/>
          <w:divBdr>
            <w:top w:val="none" w:sz="0" w:space="0" w:color="auto"/>
            <w:left w:val="none" w:sz="0" w:space="0" w:color="auto"/>
            <w:bottom w:val="none" w:sz="0" w:space="0" w:color="auto"/>
            <w:right w:val="none" w:sz="0" w:space="0" w:color="auto"/>
          </w:divBdr>
          <w:divsChild>
            <w:div w:id="1686245728">
              <w:marLeft w:val="0"/>
              <w:marRight w:val="0"/>
              <w:marTop w:val="0"/>
              <w:marBottom w:val="0"/>
              <w:divBdr>
                <w:top w:val="none" w:sz="0" w:space="0" w:color="auto"/>
                <w:left w:val="none" w:sz="0" w:space="0" w:color="auto"/>
                <w:bottom w:val="none" w:sz="0" w:space="0" w:color="auto"/>
                <w:right w:val="none" w:sz="0" w:space="0" w:color="auto"/>
              </w:divBdr>
              <w:divsChild>
                <w:div w:id="77163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490428">
          <w:marLeft w:val="0"/>
          <w:marRight w:val="0"/>
          <w:marTop w:val="300"/>
          <w:marBottom w:val="0"/>
          <w:divBdr>
            <w:top w:val="none" w:sz="0" w:space="0" w:color="auto"/>
            <w:left w:val="none" w:sz="0" w:space="0" w:color="auto"/>
            <w:bottom w:val="none" w:sz="0" w:space="0" w:color="auto"/>
            <w:right w:val="none" w:sz="0" w:space="0" w:color="auto"/>
          </w:divBdr>
          <w:divsChild>
            <w:div w:id="1578859612">
              <w:marLeft w:val="0"/>
              <w:marRight w:val="0"/>
              <w:marTop w:val="0"/>
              <w:marBottom w:val="0"/>
              <w:divBdr>
                <w:top w:val="none" w:sz="0" w:space="0" w:color="auto"/>
                <w:left w:val="none" w:sz="0" w:space="0" w:color="auto"/>
                <w:bottom w:val="none" w:sz="0" w:space="0" w:color="auto"/>
                <w:right w:val="none" w:sz="0" w:space="0" w:color="auto"/>
              </w:divBdr>
              <w:divsChild>
                <w:div w:id="311719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58987">
          <w:marLeft w:val="0"/>
          <w:marRight w:val="0"/>
          <w:marTop w:val="300"/>
          <w:marBottom w:val="0"/>
          <w:divBdr>
            <w:top w:val="none" w:sz="0" w:space="0" w:color="auto"/>
            <w:left w:val="none" w:sz="0" w:space="0" w:color="auto"/>
            <w:bottom w:val="none" w:sz="0" w:space="0" w:color="auto"/>
            <w:right w:val="none" w:sz="0" w:space="0" w:color="auto"/>
          </w:divBdr>
          <w:divsChild>
            <w:div w:id="1759864946">
              <w:marLeft w:val="0"/>
              <w:marRight w:val="0"/>
              <w:marTop w:val="0"/>
              <w:marBottom w:val="0"/>
              <w:divBdr>
                <w:top w:val="none" w:sz="0" w:space="0" w:color="auto"/>
                <w:left w:val="none" w:sz="0" w:space="0" w:color="auto"/>
                <w:bottom w:val="none" w:sz="0" w:space="0" w:color="auto"/>
                <w:right w:val="none" w:sz="0" w:space="0" w:color="auto"/>
              </w:divBdr>
              <w:divsChild>
                <w:div w:id="171384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122944">
          <w:marLeft w:val="0"/>
          <w:marRight w:val="0"/>
          <w:marTop w:val="300"/>
          <w:marBottom w:val="0"/>
          <w:divBdr>
            <w:top w:val="none" w:sz="0" w:space="0" w:color="auto"/>
            <w:left w:val="none" w:sz="0" w:space="0" w:color="auto"/>
            <w:bottom w:val="none" w:sz="0" w:space="0" w:color="auto"/>
            <w:right w:val="none" w:sz="0" w:space="0" w:color="auto"/>
          </w:divBdr>
          <w:divsChild>
            <w:div w:id="1897278769">
              <w:marLeft w:val="0"/>
              <w:marRight w:val="0"/>
              <w:marTop w:val="0"/>
              <w:marBottom w:val="0"/>
              <w:divBdr>
                <w:top w:val="none" w:sz="0" w:space="0" w:color="auto"/>
                <w:left w:val="none" w:sz="0" w:space="0" w:color="auto"/>
                <w:bottom w:val="none" w:sz="0" w:space="0" w:color="auto"/>
                <w:right w:val="none" w:sz="0" w:space="0" w:color="auto"/>
              </w:divBdr>
              <w:divsChild>
                <w:div w:id="188922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736957">
      <w:bodyDiv w:val="1"/>
      <w:marLeft w:val="0"/>
      <w:marRight w:val="0"/>
      <w:marTop w:val="0"/>
      <w:marBottom w:val="0"/>
      <w:divBdr>
        <w:top w:val="none" w:sz="0" w:space="0" w:color="auto"/>
        <w:left w:val="none" w:sz="0" w:space="0" w:color="auto"/>
        <w:bottom w:val="none" w:sz="0" w:space="0" w:color="auto"/>
        <w:right w:val="none" w:sz="0" w:space="0" w:color="auto"/>
      </w:divBdr>
      <w:divsChild>
        <w:div w:id="1428578640">
          <w:marLeft w:val="0"/>
          <w:marRight w:val="0"/>
          <w:marTop w:val="0"/>
          <w:marBottom w:val="0"/>
          <w:divBdr>
            <w:top w:val="none" w:sz="0" w:space="0" w:color="auto"/>
            <w:left w:val="none" w:sz="0" w:space="0" w:color="auto"/>
            <w:bottom w:val="none" w:sz="0" w:space="0" w:color="auto"/>
            <w:right w:val="none" w:sz="0" w:space="0" w:color="auto"/>
          </w:divBdr>
        </w:div>
        <w:div w:id="1948002708">
          <w:marLeft w:val="0"/>
          <w:marRight w:val="0"/>
          <w:marTop w:val="0"/>
          <w:marBottom w:val="0"/>
          <w:divBdr>
            <w:top w:val="none" w:sz="0" w:space="0" w:color="auto"/>
            <w:left w:val="none" w:sz="0" w:space="0" w:color="auto"/>
            <w:bottom w:val="none" w:sz="0" w:space="0" w:color="auto"/>
            <w:right w:val="none" w:sz="0" w:space="0" w:color="auto"/>
          </w:divBdr>
          <w:divsChild>
            <w:div w:id="1413817770">
              <w:marLeft w:val="0"/>
              <w:marRight w:val="0"/>
              <w:marTop w:val="0"/>
              <w:marBottom w:val="0"/>
              <w:divBdr>
                <w:top w:val="none" w:sz="0" w:space="0" w:color="auto"/>
                <w:left w:val="none" w:sz="0" w:space="0" w:color="auto"/>
                <w:bottom w:val="none" w:sz="0" w:space="0" w:color="auto"/>
                <w:right w:val="none" w:sz="0" w:space="0" w:color="auto"/>
              </w:divBdr>
            </w:div>
          </w:divsChild>
        </w:div>
        <w:div w:id="486870148">
          <w:marLeft w:val="0"/>
          <w:marRight w:val="0"/>
          <w:marTop w:val="0"/>
          <w:marBottom w:val="0"/>
          <w:divBdr>
            <w:top w:val="none" w:sz="0" w:space="0" w:color="auto"/>
            <w:left w:val="none" w:sz="0" w:space="0" w:color="auto"/>
            <w:bottom w:val="none" w:sz="0" w:space="0" w:color="auto"/>
            <w:right w:val="none" w:sz="0" w:space="0" w:color="auto"/>
          </w:divBdr>
        </w:div>
        <w:div w:id="1326738552">
          <w:marLeft w:val="0"/>
          <w:marRight w:val="0"/>
          <w:marTop w:val="0"/>
          <w:marBottom w:val="0"/>
          <w:divBdr>
            <w:top w:val="none" w:sz="0" w:space="0" w:color="auto"/>
            <w:left w:val="none" w:sz="0" w:space="0" w:color="auto"/>
            <w:bottom w:val="none" w:sz="0" w:space="0" w:color="auto"/>
            <w:right w:val="none" w:sz="0" w:space="0" w:color="auto"/>
          </w:divBdr>
          <w:divsChild>
            <w:div w:id="1098136959">
              <w:marLeft w:val="0"/>
              <w:marRight w:val="0"/>
              <w:marTop w:val="0"/>
              <w:marBottom w:val="0"/>
              <w:divBdr>
                <w:top w:val="none" w:sz="0" w:space="0" w:color="auto"/>
                <w:left w:val="none" w:sz="0" w:space="0" w:color="auto"/>
                <w:bottom w:val="none" w:sz="0" w:space="0" w:color="auto"/>
                <w:right w:val="none" w:sz="0" w:space="0" w:color="auto"/>
              </w:divBdr>
            </w:div>
          </w:divsChild>
        </w:div>
        <w:div w:id="1370228450">
          <w:marLeft w:val="0"/>
          <w:marRight w:val="0"/>
          <w:marTop w:val="0"/>
          <w:marBottom w:val="0"/>
          <w:divBdr>
            <w:top w:val="none" w:sz="0" w:space="0" w:color="auto"/>
            <w:left w:val="none" w:sz="0" w:space="0" w:color="auto"/>
            <w:bottom w:val="none" w:sz="0" w:space="0" w:color="auto"/>
            <w:right w:val="none" w:sz="0" w:space="0" w:color="auto"/>
          </w:divBdr>
        </w:div>
        <w:div w:id="1659311377">
          <w:marLeft w:val="0"/>
          <w:marRight w:val="0"/>
          <w:marTop w:val="0"/>
          <w:marBottom w:val="0"/>
          <w:divBdr>
            <w:top w:val="none" w:sz="0" w:space="0" w:color="auto"/>
            <w:left w:val="none" w:sz="0" w:space="0" w:color="auto"/>
            <w:bottom w:val="none" w:sz="0" w:space="0" w:color="auto"/>
            <w:right w:val="none" w:sz="0" w:space="0" w:color="auto"/>
          </w:divBdr>
          <w:divsChild>
            <w:div w:id="399988524">
              <w:marLeft w:val="0"/>
              <w:marRight w:val="0"/>
              <w:marTop w:val="0"/>
              <w:marBottom w:val="0"/>
              <w:divBdr>
                <w:top w:val="none" w:sz="0" w:space="0" w:color="auto"/>
                <w:left w:val="none" w:sz="0" w:space="0" w:color="auto"/>
                <w:bottom w:val="none" w:sz="0" w:space="0" w:color="auto"/>
                <w:right w:val="none" w:sz="0" w:space="0" w:color="auto"/>
              </w:divBdr>
            </w:div>
          </w:divsChild>
        </w:div>
        <w:div w:id="1209875026">
          <w:marLeft w:val="0"/>
          <w:marRight w:val="0"/>
          <w:marTop w:val="0"/>
          <w:marBottom w:val="0"/>
          <w:divBdr>
            <w:top w:val="none" w:sz="0" w:space="0" w:color="auto"/>
            <w:left w:val="none" w:sz="0" w:space="0" w:color="auto"/>
            <w:bottom w:val="none" w:sz="0" w:space="0" w:color="auto"/>
            <w:right w:val="none" w:sz="0" w:space="0" w:color="auto"/>
          </w:divBdr>
        </w:div>
        <w:div w:id="1455635438">
          <w:marLeft w:val="0"/>
          <w:marRight w:val="0"/>
          <w:marTop w:val="0"/>
          <w:marBottom w:val="0"/>
          <w:divBdr>
            <w:top w:val="none" w:sz="0" w:space="0" w:color="auto"/>
            <w:left w:val="none" w:sz="0" w:space="0" w:color="auto"/>
            <w:bottom w:val="none" w:sz="0" w:space="0" w:color="auto"/>
            <w:right w:val="none" w:sz="0" w:space="0" w:color="auto"/>
          </w:divBdr>
          <w:divsChild>
            <w:div w:id="1774282855">
              <w:marLeft w:val="0"/>
              <w:marRight w:val="0"/>
              <w:marTop w:val="0"/>
              <w:marBottom w:val="0"/>
              <w:divBdr>
                <w:top w:val="none" w:sz="0" w:space="0" w:color="auto"/>
                <w:left w:val="none" w:sz="0" w:space="0" w:color="auto"/>
                <w:bottom w:val="none" w:sz="0" w:space="0" w:color="auto"/>
                <w:right w:val="none" w:sz="0" w:space="0" w:color="auto"/>
              </w:divBdr>
            </w:div>
          </w:divsChild>
        </w:div>
        <w:div w:id="705717812">
          <w:marLeft w:val="0"/>
          <w:marRight w:val="0"/>
          <w:marTop w:val="0"/>
          <w:marBottom w:val="0"/>
          <w:divBdr>
            <w:top w:val="none" w:sz="0" w:space="0" w:color="auto"/>
            <w:left w:val="none" w:sz="0" w:space="0" w:color="auto"/>
            <w:bottom w:val="none" w:sz="0" w:space="0" w:color="auto"/>
            <w:right w:val="none" w:sz="0" w:space="0" w:color="auto"/>
          </w:divBdr>
        </w:div>
        <w:div w:id="2072119764">
          <w:marLeft w:val="0"/>
          <w:marRight w:val="0"/>
          <w:marTop w:val="0"/>
          <w:marBottom w:val="0"/>
          <w:divBdr>
            <w:top w:val="none" w:sz="0" w:space="0" w:color="auto"/>
            <w:left w:val="none" w:sz="0" w:space="0" w:color="auto"/>
            <w:bottom w:val="none" w:sz="0" w:space="0" w:color="auto"/>
            <w:right w:val="none" w:sz="0" w:space="0" w:color="auto"/>
          </w:divBdr>
          <w:divsChild>
            <w:div w:id="238685271">
              <w:marLeft w:val="0"/>
              <w:marRight w:val="0"/>
              <w:marTop w:val="0"/>
              <w:marBottom w:val="0"/>
              <w:divBdr>
                <w:top w:val="none" w:sz="0" w:space="0" w:color="auto"/>
                <w:left w:val="none" w:sz="0" w:space="0" w:color="auto"/>
                <w:bottom w:val="none" w:sz="0" w:space="0" w:color="auto"/>
                <w:right w:val="none" w:sz="0" w:space="0" w:color="auto"/>
              </w:divBdr>
            </w:div>
          </w:divsChild>
        </w:div>
        <w:div w:id="310133262">
          <w:marLeft w:val="0"/>
          <w:marRight w:val="0"/>
          <w:marTop w:val="0"/>
          <w:marBottom w:val="0"/>
          <w:divBdr>
            <w:top w:val="none" w:sz="0" w:space="0" w:color="auto"/>
            <w:left w:val="none" w:sz="0" w:space="0" w:color="auto"/>
            <w:bottom w:val="none" w:sz="0" w:space="0" w:color="auto"/>
            <w:right w:val="none" w:sz="0" w:space="0" w:color="auto"/>
          </w:divBdr>
        </w:div>
        <w:div w:id="56629946">
          <w:marLeft w:val="0"/>
          <w:marRight w:val="0"/>
          <w:marTop w:val="0"/>
          <w:marBottom w:val="0"/>
          <w:divBdr>
            <w:top w:val="none" w:sz="0" w:space="0" w:color="auto"/>
            <w:left w:val="none" w:sz="0" w:space="0" w:color="auto"/>
            <w:bottom w:val="none" w:sz="0" w:space="0" w:color="auto"/>
            <w:right w:val="none" w:sz="0" w:space="0" w:color="auto"/>
          </w:divBdr>
          <w:divsChild>
            <w:div w:id="493840485">
              <w:marLeft w:val="0"/>
              <w:marRight w:val="0"/>
              <w:marTop w:val="0"/>
              <w:marBottom w:val="0"/>
              <w:divBdr>
                <w:top w:val="none" w:sz="0" w:space="0" w:color="auto"/>
                <w:left w:val="none" w:sz="0" w:space="0" w:color="auto"/>
                <w:bottom w:val="none" w:sz="0" w:space="0" w:color="auto"/>
                <w:right w:val="none" w:sz="0" w:space="0" w:color="auto"/>
              </w:divBdr>
            </w:div>
          </w:divsChild>
        </w:div>
        <w:div w:id="1535997822">
          <w:marLeft w:val="0"/>
          <w:marRight w:val="0"/>
          <w:marTop w:val="0"/>
          <w:marBottom w:val="0"/>
          <w:divBdr>
            <w:top w:val="none" w:sz="0" w:space="0" w:color="auto"/>
            <w:left w:val="none" w:sz="0" w:space="0" w:color="auto"/>
            <w:bottom w:val="none" w:sz="0" w:space="0" w:color="auto"/>
            <w:right w:val="none" w:sz="0" w:space="0" w:color="auto"/>
          </w:divBdr>
        </w:div>
        <w:div w:id="1625110326">
          <w:marLeft w:val="0"/>
          <w:marRight w:val="0"/>
          <w:marTop w:val="0"/>
          <w:marBottom w:val="0"/>
          <w:divBdr>
            <w:top w:val="none" w:sz="0" w:space="0" w:color="auto"/>
            <w:left w:val="none" w:sz="0" w:space="0" w:color="auto"/>
            <w:bottom w:val="none" w:sz="0" w:space="0" w:color="auto"/>
            <w:right w:val="none" w:sz="0" w:space="0" w:color="auto"/>
          </w:divBdr>
          <w:divsChild>
            <w:div w:id="1080054889">
              <w:marLeft w:val="0"/>
              <w:marRight w:val="0"/>
              <w:marTop w:val="0"/>
              <w:marBottom w:val="0"/>
              <w:divBdr>
                <w:top w:val="none" w:sz="0" w:space="0" w:color="auto"/>
                <w:left w:val="none" w:sz="0" w:space="0" w:color="auto"/>
                <w:bottom w:val="none" w:sz="0" w:space="0" w:color="auto"/>
                <w:right w:val="none" w:sz="0" w:space="0" w:color="auto"/>
              </w:divBdr>
            </w:div>
          </w:divsChild>
        </w:div>
        <w:div w:id="1888687472">
          <w:marLeft w:val="0"/>
          <w:marRight w:val="0"/>
          <w:marTop w:val="300"/>
          <w:marBottom w:val="0"/>
          <w:divBdr>
            <w:top w:val="none" w:sz="0" w:space="0" w:color="auto"/>
            <w:left w:val="none" w:sz="0" w:space="0" w:color="auto"/>
            <w:bottom w:val="none" w:sz="0" w:space="0" w:color="auto"/>
            <w:right w:val="none" w:sz="0" w:space="0" w:color="auto"/>
          </w:divBdr>
          <w:divsChild>
            <w:div w:id="2142920136">
              <w:marLeft w:val="0"/>
              <w:marRight w:val="0"/>
              <w:marTop w:val="0"/>
              <w:marBottom w:val="0"/>
              <w:divBdr>
                <w:top w:val="none" w:sz="0" w:space="0" w:color="auto"/>
                <w:left w:val="none" w:sz="0" w:space="0" w:color="auto"/>
                <w:bottom w:val="none" w:sz="0" w:space="0" w:color="auto"/>
                <w:right w:val="none" w:sz="0" w:space="0" w:color="auto"/>
              </w:divBdr>
              <w:divsChild>
                <w:div w:id="588927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459021">
          <w:marLeft w:val="0"/>
          <w:marRight w:val="0"/>
          <w:marTop w:val="300"/>
          <w:marBottom w:val="0"/>
          <w:divBdr>
            <w:top w:val="none" w:sz="0" w:space="0" w:color="auto"/>
            <w:left w:val="none" w:sz="0" w:space="0" w:color="auto"/>
            <w:bottom w:val="none" w:sz="0" w:space="0" w:color="auto"/>
            <w:right w:val="none" w:sz="0" w:space="0" w:color="auto"/>
          </w:divBdr>
          <w:divsChild>
            <w:div w:id="1237782910">
              <w:marLeft w:val="0"/>
              <w:marRight w:val="0"/>
              <w:marTop w:val="0"/>
              <w:marBottom w:val="0"/>
              <w:divBdr>
                <w:top w:val="none" w:sz="0" w:space="0" w:color="auto"/>
                <w:left w:val="none" w:sz="0" w:space="0" w:color="auto"/>
                <w:bottom w:val="none" w:sz="0" w:space="0" w:color="auto"/>
                <w:right w:val="none" w:sz="0" w:space="0" w:color="auto"/>
              </w:divBdr>
              <w:divsChild>
                <w:div w:id="170374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357461">
          <w:marLeft w:val="0"/>
          <w:marRight w:val="0"/>
          <w:marTop w:val="300"/>
          <w:marBottom w:val="0"/>
          <w:divBdr>
            <w:top w:val="none" w:sz="0" w:space="0" w:color="auto"/>
            <w:left w:val="none" w:sz="0" w:space="0" w:color="auto"/>
            <w:bottom w:val="none" w:sz="0" w:space="0" w:color="auto"/>
            <w:right w:val="none" w:sz="0" w:space="0" w:color="auto"/>
          </w:divBdr>
          <w:divsChild>
            <w:div w:id="1607083316">
              <w:marLeft w:val="0"/>
              <w:marRight w:val="0"/>
              <w:marTop w:val="0"/>
              <w:marBottom w:val="0"/>
              <w:divBdr>
                <w:top w:val="none" w:sz="0" w:space="0" w:color="auto"/>
                <w:left w:val="none" w:sz="0" w:space="0" w:color="auto"/>
                <w:bottom w:val="none" w:sz="0" w:space="0" w:color="auto"/>
                <w:right w:val="none" w:sz="0" w:space="0" w:color="auto"/>
              </w:divBdr>
              <w:divsChild>
                <w:div w:id="102035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10105">
          <w:marLeft w:val="0"/>
          <w:marRight w:val="0"/>
          <w:marTop w:val="300"/>
          <w:marBottom w:val="0"/>
          <w:divBdr>
            <w:top w:val="none" w:sz="0" w:space="0" w:color="auto"/>
            <w:left w:val="none" w:sz="0" w:space="0" w:color="auto"/>
            <w:bottom w:val="none" w:sz="0" w:space="0" w:color="auto"/>
            <w:right w:val="none" w:sz="0" w:space="0" w:color="auto"/>
          </w:divBdr>
          <w:divsChild>
            <w:div w:id="74788117">
              <w:marLeft w:val="0"/>
              <w:marRight w:val="0"/>
              <w:marTop w:val="0"/>
              <w:marBottom w:val="0"/>
              <w:divBdr>
                <w:top w:val="none" w:sz="0" w:space="0" w:color="auto"/>
                <w:left w:val="none" w:sz="0" w:space="0" w:color="auto"/>
                <w:bottom w:val="none" w:sz="0" w:space="0" w:color="auto"/>
                <w:right w:val="none" w:sz="0" w:space="0" w:color="auto"/>
              </w:divBdr>
              <w:divsChild>
                <w:div w:id="306202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779649">
      <w:bodyDiv w:val="1"/>
      <w:marLeft w:val="0"/>
      <w:marRight w:val="0"/>
      <w:marTop w:val="0"/>
      <w:marBottom w:val="0"/>
      <w:divBdr>
        <w:top w:val="none" w:sz="0" w:space="0" w:color="auto"/>
        <w:left w:val="none" w:sz="0" w:space="0" w:color="auto"/>
        <w:bottom w:val="none" w:sz="0" w:space="0" w:color="auto"/>
        <w:right w:val="none" w:sz="0" w:space="0" w:color="auto"/>
      </w:divBdr>
      <w:divsChild>
        <w:div w:id="953562889">
          <w:marLeft w:val="0"/>
          <w:marRight w:val="0"/>
          <w:marTop w:val="0"/>
          <w:marBottom w:val="0"/>
          <w:divBdr>
            <w:top w:val="none" w:sz="0" w:space="0" w:color="auto"/>
            <w:left w:val="none" w:sz="0" w:space="0" w:color="auto"/>
            <w:bottom w:val="none" w:sz="0" w:space="0" w:color="auto"/>
            <w:right w:val="none" w:sz="0" w:space="0" w:color="auto"/>
          </w:divBdr>
        </w:div>
        <w:div w:id="1488282717">
          <w:marLeft w:val="0"/>
          <w:marRight w:val="0"/>
          <w:marTop w:val="0"/>
          <w:marBottom w:val="0"/>
          <w:divBdr>
            <w:top w:val="none" w:sz="0" w:space="0" w:color="auto"/>
            <w:left w:val="none" w:sz="0" w:space="0" w:color="auto"/>
            <w:bottom w:val="none" w:sz="0" w:space="0" w:color="auto"/>
            <w:right w:val="none" w:sz="0" w:space="0" w:color="auto"/>
          </w:divBdr>
          <w:divsChild>
            <w:div w:id="1837452109">
              <w:marLeft w:val="0"/>
              <w:marRight w:val="0"/>
              <w:marTop w:val="0"/>
              <w:marBottom w:val="0"/>
              <w:divBdr>
                <w:top w:val="none" w:sz="0" w:space="0" w:color="auto"/>
                <w:left w:val="none" w:sz="0" w:space="0" w:color="auto"/>
                <w:bottom w:val="none" w:sz="0" w:space="0" w:color="auto"/>
                <w:right w:val="none" w:sz="0" w:space="0" w:color="auto"/>
              </w:divBdr>
            </w:div>
          </w:divsChild>
        </w:div>
        <w:div w:id="1971743443">
          <w:marLeft w:val="0"/>
          <w:marRight w:val="0"/>
          <w:marTop w:val="0"/>
          <w:marBottom w:val="0"/>
          <w:divBdr>
            <w:top w:val="none" w:sz="0" w:space="0" w:color="auto"/>
            <w:left w:val="none" w:sz="0" w:space="0" w:color="auto"/>
            <w:bottom w:val="none" w:sz="0" w:space="0" w:color="auto"/>
            <w:right w:val="none" w:sz="0" w:space="0" w:color="auto"/>
          </w:divBdr>
        </w:div>
        <w:div w:id="1398432708">
          <w:marLeft w:val="0"/>
          <w:marRight w:val="0"/>
          <w:marTop w:val="0"/>
          <w:marBottom w:val="0"/>
          <w:divBdr>
            <w:top w:val="none" w:sz="0" w:space="0" w:color="auto"/>
            <w:left w:val="none" w:sz="0" w:space="0" w:color="auto"/>
            <w:bottom w:val="none" w:sz="0" w:space="0" w:color="auto"/>
            <w:right w:val="none" w:sz="0" w:space="0" w:color="auto"/>
          </w:divBdr>
          <w:divsChild>
            <w:div w:id="1110004891">
              <w:marLeft w:val="0"/>
              <w:marRight w:val="0"/>
              <w:marTop w:val="0"/>
              <w:marBottom w:val="0"/>
              <w:divBdr>
                <w:top w:val="none" w:sz="0" w:space="0" w:color="auto"/>
                <w:left w:val="none" w:sz="0" w:space="0" w:color="auto"/>
                <w:bottom w:val="none" w:sz="0" w:space="0" w:color="auto"/>
                <w:right w:val="none" w:sz="0" w:space="0" w:color="auto"/>
              </w:divBdr>
            </w:div>
          </w:divsChild>
        </w:div>
        <w:div w:id="1998537200">
          <w:marLeft w:val="0"/>
          <w:marRight w:val="0"/>
          <w:marTop w:val="0"/>
          <w:marBottom w:val="0"/>
          <w:divBdr>
            <w:top w:val="none" w:sz="0" w:space="0" w:color="auto"/>
            <w:left w:val="none" w:sz="0" w:space="0" w:color="auto"/>
            <w:bottom w:val="none" w:sz="0" w:space="0" w:color="auto"/>
            <w:right w:val="none" w:sz="0" w:space="0" w:color="auto"/>
          </w:divBdr>
        </w:div>
        <w:div w:id="2118942472">
          <w:marLeft w:val="0"/>
          <w:marRight w:val="0"/>
          <w:marTop w:val="0"/>
          <w:marBottom w:val="0"/>
          <w:divBdr>
            <w:top w:val="none" w:sz="0" w:space="0" w:color="auto"/>
            <w:left w:val="none" w:sz="0" w:space="0" w:color="auto"/>
            <w:bottom w:val="none" w:sz="0" w:space="0" w:color="auto"/>
            <w:right w:val="none" w:sz="0" w:space="0" w:color="auto"/>
          </w:divBdr>
          <w:divsChild>
            <w:div w:id="1027675227">
              <w:marLeft w:val="0"/>
              <w:marRight w:val="0"/>
              <w:marTop w:val="0"/>
              <w:marBottom w:val="0"/>
              <w:divBdr>
                <w:top w:val="none" w:sz="0" w:space="0" w:color="auto"/>
                <w:left w:val="none" w:sz="0" w:space="0" w:color="auto"/>
                <w:bottom w:val="none" w:sz="0" w:space="0" w:color="auto"/>
                <w:right w:val="none" w:sz="0" w:space="0" w:color="auto"/>
              </w:divBdr>
            </w:div>
          </w:divsChild>
        </w:div>
        <w:div w:id="2093315537">
          <w:marLeft w:val="0"/>
          <w:marRight w:val="0"/>
          <w:marTop w:val="0"/>
          <w:marBottom w:val="0"/>
          <w:divBdr>
            <w:top w:val="none" w:sz="0" w:space="0" w:color="auto"/>
            <w:left w:val="none" w:sz="0" w:space="0" w:color="auto"/>
            <w:bottom w:val="none" w:sz="0" w:space="0" w:color="auto"/>
            <w:right w:val="none" w:sz="0" w:space="0" w:color="auto"/>
          </w:divBdr>
        </w:div>
        <w:div w:id="1669483307">
          <w:marLeft w:val="0"/>
          <w:marRight w:val="0"/>
          <w:marTop w:val="0"/>
          <w:marBottom w:val="0"/>
          <w:divBdr>
            <w:top w:val="none" w:sz="0" w:space="0" w:color="auto"/>
            <w:left w:val="none" w:sz="0" w:space="0" w:color="auto"/>
            <w:bottom w:val="none" w:sz="0" w:space="0" w:color="auto"/>
            <w:right w:val="none" w:sz="0" w:space="0" w:color="auto"/>
          </w:divBdr>
          <w:divsChild>
            <w:div w:id="2108886997">
              <w:marLeft w:val="0"/>
              <w:marRight w:val="0"/>
              <w:marTop w:val="0"/>
              <w:marBottom w:val="0"/>
              <w:divBdr>
                <w:top w:val="none" w:sz="0" w:space="0" w:color="auto"/>
                <w:left w:val="none" w:sz="0" w:space="0" w:color="auto"/>
                <w:bottom w:val="none" w:sz="0" w:space="0" w:color="auto"/>
                <w:right w:val="none" w:sz="0" w:space="0" w:color="auto"/>
              </w:divBdr>
            </w:div>
          </w:divsChild>
        </w:div>
        <w:div w:id="1021200348">
          <w:marLeft w:val="0"/>
          <w:marRight w:val="0"/>
          <w:marTop w:val="0"/>
          <w:marBottom w:val="0"/>
          <w:divBdr>
            <w:top w:val="none" w:sz="0" w:space="0" w:color="auto"/>
            <w:left w:val="none" w:sz="0" w:space="0" w:color="auto"/>
            <w:bottom w:val="none" w:sz="0" w:space="0" w:color="auto"/>
            <w:right w:val="none" w:sz="0" w:space="0" w:color="auto"/>
          </w:divBdr>
        </w:div>
        <w:div w:id="2091803319">
          <w:marLeft w:val="0"/>
          <w:marRight w:val="0"/>
          <w:marTop w:val="0"/>
          <w:marBottom w:val="0"/>
          <w:divBdr>
            <w:top w:val="none" w:sz="0" w:space="0" w:color="auto"/>
            <w:left w:val="none" w:sz="0" w:space="0" w:color="auto"/>
            <w:bottom w:val="none" w:sz="0" w:space="0" w:color="auto"/>
            <w:right w:val="none" w:sz="0" w:space="0" w:color="auto"/>
          </w:divBdr>
          <w:divsChild>
            <w:div w:id="1652564047">
              <w:marLeft w:val="0"/>
              <w:marRight w:val="0"/>
              <w:marTop w:val="0"/>
              <w:marBottom w:val="0"/>
              <w:divBdr>
                <w:top w:val="none" w:sz="0" w:space="0" w:color="auto"/>
                <w:left w:val="none" w:sz="0" w:space="0" w:color="auto"/>
                <w:bottom w:val="none" w:sz="0" w:space="0" w:color="auto"/>
                <w:right w:val="none" w:sz="0" w:space="0" w:color="auto"/>
              </w:divBdr>
            </w:div>
          </w:divsChild>
        </w:div>
        <w:div w:id="923951114">
          <w:marLeft w:val="0"/>
          <w:marRight w:val="0"/>
          <w:marTop w:val="0"/>
          <w:marBottom w:val="0"/>
          <w:divBdr>
            <w:top w:val="none" w:sz="0" w:space="0" w:color="auto"/>
            <w:left w:val="none" w:sz="0" w:space="0" w:color="auto"/>
            <w:bottom w:val="none" w:sz="0" w:space="0" w:color="auto"/>
            <w:right w:val="none" w:sz="0" w:space="0" w:color="auto"/>
          </w:divBdr>
        </w:div>
        <w:div w:id="1086802833">
          <w:marLeft w:val="0"/>
          <w:marRight w:val="0"/>
          <w:marTop w:val="0"/>
          <w:marBottom w:val="0"/>
          <w:divBdr>
            <w:top w:val="none" w:sz="0" w:space="0" w:color="auto"/>
            <w:left w:val="none" w:sz="0" w:space="0" w:color="auto"/>
            <w:bottom w:val="none" w:sz="0" w:space="0" w:color="auto"/>
            <w:right w:val="none" w:sz="0" w:space="0" w:color="auto"/>
          </w:divBdr>
          <w:divsChild>
            <w:div w:id="2006517215">
              <w:marLeft w:val="0"/>
              <w:marRight w:val="0"/>
              <w:marTop w:val="0"/>
              <w:marBottom w:val="0"/>
              <w:divBdr>
                <w:top w:val="none" w:sz="0" w:space="0" w:color="auto"/>
                <w:left w:val="none" w:sz="0" w:space="0" w:color="auto"/>
                <w:bottom w:val="none" w:sz="0" w:space="0" w:color="auto"/>
                <w:right w:val="none" w:sz="0" w:space="0" w:color="auto"/>
              </w:divBdr>
            </w:div>
          </w:divsChild>
        </w:div>
        <w:div w:id="383993928">
          <w:marLeft w:val="0"/>
          <w:marRight w:val="0"/>
          <w:marTop w:val="0"/>
          <w:marBottom w:val="0"/>
          <w:divBdr>
            <w:top w:val="none" w:sz="0" w:space="0" w:color="auto"/>
            <w:left w:val="none" w:sz="0" w:space="0" w:color="auto"/>
            <w:bottom w:val="none" w:sz="0" w:space="0" w:color="auto"/>
            <w:right w:val="none" w:sz="0" w:space="0" w:color="auto"/>
          </w:divBdr>
        </w:div>
        <w:div w:id="1166550559">
          <w:marLeft w:val="0"/>
          <w:marRight w:val="0"/>
          <w:marTop w:val="0"/>
          <w:marBottom w:val="0"/>
          <w:divBdr>
            <w:top w:val="none" w:sz="0" w:space="0" w:color="auto"/>
            <w:left w:val="none" w:sz="0" w:space="0" w:color="auto"/>
            <w:bottom w:val="none" w:sz="0" w:space="0" w:color="auto"/>
            <w:right w:val="none" w:sz="0" w:space="0" w:color="auto"/>
          </w:divBdr>
          <w:divsChild>
            <w:div w:id="198013772">
              <w:marLeft w:val="0"/>
              <w:marRight w:val="0"/>
              <w:marTop w:val="0"/>
              <w:marBottom w:val="0"/>
              <w:divBdr>
                <w:top w:val="none" w:sz="0" w:space="0" w:color="auto"/>
                <w:left w:val="none" w:sz="0" w:space="0" w:color="auto"/>
                <w:bottom w:val="none" w:sz="0" w:space="0" w:color="auto"/>
                <w:right w:val="none" w:sz="0" w:space="0" w:color="auto"/>
              </w:divBdr>
            </w:div>
          </w:divsChild>
        </w:div>
        <w:div w:id="1630436910">
          <w:marLeft w:val="0"/>
          <w:marRight w:val="0"/>
          <w:marTop w:val="300"/>
          <w:marBottom w:val="0"/>
          <w:divBdr>
            <w:top w:val="none" w:sz="0" w:space="0" w:color="auto"/>
            <w:left w:val="none" w:sz="0" w:space="0" w:color="auto"/>
            <w:bottom w:val="none" w:sz="0" w:space="0" w:color="auto"/>
            <w:right w:val="none" w:sz="0" w:space="0" w:color="auto"/>
          </w:divBdr>
          <w:divsChild>
            <w:div w:id="312410935">
              <w:marLeft w:val="0"/>
              <w:marRight w:val="0"/>
              <w:marTop w:val="0"/>
              <w:marBottom w:val="0"/>
              <w:divBdr>
                <w:top w:val="none" w:sz="0" w:space="0" w:color="auto"/>
                <w:left w:val="none" w:sz="0" w:space="0" w:color="auto"/>
                <w:bottom w:val="none" w:sz="0" w:space="0" w:color="auto"/>
                <w:right w:val="none" w:sz="0" w:space="0" w:color="auto"/>
              </w:divBdr>
              <w:divsChild>
                <w:div w:id="5436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7021">
          <w:marLeft w:val="0"/>
          <w:marRight w:val="0"/>
          <w:marTop w:val="300"/>
          <w:marBottom w:val="0"/>
          <w:divBdr>
            <w:top w:val="none" w:sz="0" w:space="0" w:color="auto"/>
            <w:left w:val="none" w:sz="0" w:space="0" w:color="auto"/>
            <w:bottom w:val="none" w:sz="0" w:space="0" w:color="auto"/>
            <w:right w:val="none" w:sz="0" w:space="0" w:color="auto"/>
          </w:divBdr>
          <w:divsChild>
            <w:div w:id="1305045680">
              <w:marLeft w:val="0"/>
              <w:marRight w:val="0"/>
              <w:marTop w:val="0"/>
              <w:marBottom w:val="0"/>
              <w:divBdr>
                <w:top w:val="none" w:sz="0" w:space="0" w:color="auto"/>
                <w:left w:val="none" w:sz="0" w:space="0" w:color="auto"/>
                <w:bottom w:val="none" w:sz="0" w:space="0" w:color="auto"/>
                <w:right w:val="none" w:sz="0" w:space="0" w:color="auto"/>
              </w:divBdr>
              <w:divsChild>
                <w:div w:id="1349797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24260">
          <w:marLeft w:val="0"/>
          <w:marRight w:val="0"/>
          <w:marTop w:val="300"/>
          <w:marBottom w:val="0"/>
          <w:divBdr>
            <w:top w:val="none" w:sz="0" w:space="0" w:color="auto"/>
            <w:left w:val="none" w:sz="0" w:space="0" w:color="auto"/>
            <w:bottom w:val="none" w:sz="0" w:space="0" w:color="auto"/>
            <w:right w:val="none" w:sz="0" w:space="0" w:color="auto"/>
          </w:divBdr>
          <w:divsChild>
            <w:div w:id="96608523">
              <w:marLeft w:val="0"/>
              <w:marRight w:val="0"/>
              <w:marTop w:val="0"/>
              <w:marBottom w:val="0"/>
              <w:divBdr>
                <w:top w:val="none" w:sz="0" w:space="0" w:color="auto"/>
                <w:left w:val="none" w:sz="0" w:space="0" w:color="auto"/>
                <w:bottom w:val="none" w:sz="0" w:space="0" w:color="auto"/>
                <w:right w:val="none" w:sz="0" w:space="0" w:color="auto"/>
              </w:divBdr>
              <w:divsChild>
                <w:div w:id="144299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940780">
          <w:marLeft w:val="0"/>
          <w:marRight w:val="0"/>
          <w:marTop w:val="300"/>
          <w:marBottom w:val="0"/>
          <w:divBdr>
            <w:top w:val="none" w:sz="0" w:space="0" w:color="auto"/>
            <w:left w:val="none" w:sz="0" w:space="0" w:color="auto"/>
            <w:bottom w:val="none" w:sz="0" w:space="0" w:color="auto"/>
            <w:right w:val="none" w:sz="0" w:space="0" w:color="auto"/>
          </w:divBdr>
          <w:divsChild>
            <w:div w:id="1110127630">
              <w:marLeft w:val="0"/>
              <w:marRight w:val="0"/>
              <w:marTop w:val="0"/>
              <w:marBottom w:val="0"/>
              <w:divBdr>
                <w:top w:val="none" w:sz="0" w:space="0" w:color="auto"/>
                <w:left w:val="none" w:sz="0" w:space="0" w:color="auto"/>
                <w:bottom w:val="none" w:sz="0" w:space="0" w:color="auto"/>
                <w:right w:val="none" w:sz="0" w:space="0" w:color="auto"/>
              </w:divBdr>
              <w:divsChild>
                <w:div w:id="747924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749225">
      <w:bodyDiv w:val="1"/>
      <w:marLeft w:val="0"/>
      <w:marRight w:val="0"/>
      <w:marTop w:val="0"/>
      <w:marBottom w:val="0"/>
      <w:divBdr>
        <w:top w:val="none" w:sz="0" w:space="0" w:color="auto"/>
        <w:left w:val="none" w:sz="0" w:space="0" w:color="auto"/>
        <w:bottom w:val="none" w:sz="0" w:space="0" w:color="auto"/>
        <w:right w:val="none" w:sz="0" w:space="0" w:color="auto"/>
      </w:divBdr>
      <w:divsChild>
        <w:div w:id="877163396">
          <w:marLeft w:val="0"/>
          <w:marRight w:val="0"/>
          <w:marTop w:val="0"/>
          <w:marBottom w:val="0"/>
          <w:divBdr>
            <w:top w:val="none" w:sz="0" w:space="0" w:color="auto"/>
            <w:left w:val="none" w:sz="0" w:space="0" w:color="auto"/>
            <w:bottom w:val="none" w:sz="0" w:space="0" w:color="auto"/>
            <w:right w:val="none" w:sz="0" w:space="0" w:color="auto"/>
          </w:divBdr>
        </w:div>
        <w:div w:id="887111492">
          <w:marLeft w:val="0"/>
          <w:marRight w:val="0"/>
          <w:marTop w:val="0"/>
          <w:marBottom w:val="0"/>
          <w:divBdr>
            <w:top w:val="none" w:sz="0" w:space="0" w:color="auto"/>
            <w:left w:val="none" w:sz="0" w:space="0" w:color="auto"/>
            <w:bottom w:val="none" w:sz="0" w:space="0" w:color="auto"/>
            <w:right w:val="none" w:sz="0" w:space="0" w:color="auto"/>
          </w:divBdr>
          <w:divsChild>
            <w:div w:id="1218593448">
              <w:marLeft w:val="0"/>
              <w:marRight w:val="0"/>
              <w:marTop w:val="0"/>
              <w:marBottom w:val="0"/>
              <w:divBdr>
                <w:top w:val="none" w:sz="0" w:space="0" w:color="auto"/>
                <w:left w:val="none" w:sz="0" w:space="0" w:color="auto"/>
                <w:bottom w:val="none" w:sz="0" w:space="0" w:color="auto"/>
                <w:right w:val="none" w:sz="0" w:space="0" w:color="auto"/>
              </w:divBdr>
            </w:div>
          </w:divsChild>
        </w:div>
        <w:div w:id="604651360">
          <w:marLeft w:val="0"/>
          <w:marRight w:val="0"/>
          <w:marTop w:val="0"/>
          <w:marBottom w:val="0"/>
          <w:divBdr>
            <w:top w:val="none" w:sz="0" w:space="0" w:color="auto"/>
            <w:left w:val="none" w:sz="0" w:space="0" w:color="auto"/>
            <w:bottom w:val="none" w:sz="0" w:space="0" w:color="auto"/>
            <w:right w:val="none" w:sz="0" w:space="0" w:color="auto"/>
          </w:divBdr>
        </w:div>
        <w:div w:id="1366061043">
          <w:marLeft w:val="0"/>
          <w:marRight w:val="0"/>
          <w:marTop w:val="0"/>
          <w:marBottom w:val="0"/>
          <w:divBdr>
            <w:top w:val="none" w:sz="0" w:space="0" w:color="auto"/>
            <w:left w:val="none" w:sz="0" w:space="0" w:color="auto"/>
            <w:bottom w:val="none" w:sz="0" w:space="0" w:color="auto"/>
            <w:right w:val="none" w:sz="0" w:space="0" w:color="auto"/>
          </w:divBdr>
          <w:divsChild>
            <w:div w:id="1395742057">
              <w:marLeft w:val="0"/>
              <w:marRight w:val="0"/>
              <w:marTop w:val="0"/>
              <w:marBottom w:val="0"/>
              <w:divBdr>
                <w:top w:val="none" w:sz="0" w:space="0" w:color="auto"/>
                <w:left w:val="none" w:sz="0" w:space="0" w:color="auto"/>
                <w:bottom w:val="none" w:sz="0" w:space="0" w:color="auto"/>
                <w:right w:val="none" w:sz="0" w:space="0" w:color="auto"/>
              </w:divBdr>
            </w:div>
          </w:divsChild>
        </w:div>
        <w:div w:id="1778331999">
          <w:marLeft w:val="0"/>
          <w:marRight w:val="0"/>
          <w:marTop w:val="0"/>
          <w:marBottom w:val="0"/>
          <w:divBdr>
            <w:top w:val="none" w:sz="0" w:space="0" w:color="auto"/>
            <w:left w:val="none" w:sz="0" w:space="0" w:color="auto"/>
            <w:bottom w:val="none" w:sz="0" w:space="0" w:color="auto"/>
            <w:right w:val="none" w:sz="0" w:space="0" w:color="auto"/>
          </w:divBdr>
        </w:div>
        <w:div w:id="1103693446">
          <w:marLeft w:val="0"/>
          <w:marRight w:val="0"/>
          <w:marTop w:val="0"/>
          <w:marBottom w:val="0"/>
          <w:divBdr>
            <w:top w:val="none" w:sz="0" w:space="0" w:color="auto"/>
            <w:left w:val="none" w:sz="0" w:space="0" w:color="auto"/>
            <w:bottom w:val="none" w:sz="0" w:space="0" w:color="auto"/>
            <w:right w:val="none" w:sz="0" w:space="0" w:color="auto"/>
          </w:divBdr>
          <w:divsChild>
            <w:div w:id="562834106">
              <w:marLeft w:val="0"/>
              <w:marRight w:val="0"/>
              <w:marTop w:val="0"/>
              <w:marBottom w:val="0"/>
              <w:divBdr>
                <w:top w:val="none" w:sz="0" w:space="0" w:color="auto"/>
                <w:left w:val="none" w:sz="0" w:space="0" w:color="auto"/>
                <w:bottom w:val="none" w:sz="0" w:space="0" w:color="auto"/>
                <w:right w:val="none" w:sz="0" w:space="0" w:color="auto"/>
              </w:divBdr>
            </w:div>
          </w:divsChild>
        </w:div>
        <w:div w:id="1306813112">
          <w:marLeft w:val="0"/>
          <w:marRight w:val="0"/>
          <w:marTop w:val="0"/>
          <w:marBottom w:val="0"/>
          <w:divBdr>
            <w:top w:val="none" w:sz="0" w:space="0" w:color="auto"/>
            <w:left w:val="none" w:sz="0" w:space="0" w:color="auto"/>
            <w:bottom w:val="none" w:sz="0" w:space="0" w:color="auto"/>
            <w:right w:val="none" w:sz="0" w:space="0" w:color="auto"/>
          </w:divBdr>
        </w:div>
        <w:div w:id="501895830">
          <w:marLeft w:val="0"/>
          <w:marRight w:val="0"/>
          <w:marTop w:val="0"/>
          <w:marBottom w:val="0"/>
          <w:divBdr>
            <w:top w:val="none" w:sz="0" w:space="0" w:color="auto"/>
            <w:left w:val="none" w:sz="0" w:space="0" w:color="auto"/>
            <w:bottom w:val="none" w:sz="0" w:space="0" w:color="auto"/>
            <w:right w:val="none" w:sz="0" w:space="0" w:color="auto"/>
          </w:divBdr>
          <w:divsChild>
            <w:div w:id="1551307558">
              <w:marLeft w:val="0"/>
              <w:marRight w:val="0"/>
              <w:marTop w:val="0"/>
              <w:marBottom w:val="0"/>
              <w:divBdr>
                <w:top w:val="none" w:sz="0" w:space="0" w:color="auto"/>
                <w:left w:val="none" w:sz="0" w:space="0" w:color="auto"/>
                <w:bottom w:val="none" w:sz="0" w:space="0" w:color="auto"/>
                <w:right w:val="none" w:sz="0" w:space="0" w:color="auto"/>
              </w:divBdr>
            </w:div>
          </w:divsChild>
        </w:div>
        <w:div w:id="1812094322">
          <w:marLeft w:val="0"/>
          <w:marRight w:val="0"/>
          <w:marTop w:val="0"/>
          <w:marBottom w:val="0"/>
          <w:divBdr>
            <w:top w:val="none" w:sz="0" w:space="0" w:color="auto"/>
            <w:left w:val="none" w:sz="0" w:space="0" w:color="auto"/>
            <w:bottom w:val="none" w:sz="0" w:space="0" w:color="auto"/>
            <w:right w:val="none" w:sz="0" w:space="0" w:color="auto"/>
          </w:divBdr>
        </w:div>
        <w:div w:id="1313631860">
          <w:marLeft w:val="0"/>
          <w:marRight w:val="0"/>
          <w:marTop w:val="0"/>
          <w:marBottom w:val="0"/>
          <w:divBdr>
            <w:top w:val="none" w:sz="0" w:space="0" w:color="auto"/>
            <w:left w:val="none" w:sz="0" w:space="0" w:color="auto"/>
            <w:bottom w:val="none" w:sz="0" w:space="0" w:color="auto"/>
            <w:right w:val="none" w:sz="0" w:space="0" w:color="auto"/>
          </w:divBdr>
          <w:divsChild>
            <w:div w:id="46298122">
              <w:marLeft w:val="0"/>
              <w:marRight w:val="0"/>
              <w:marTop w:val="0"/>
              <w:marBottom w:val="0"/>
              <w:divBdr>
                <w:top w:val="none" w:sz="0" w:space="0" w:color="auto"/>
                <w:left w:val="none" w:sz="0" w:space="0" w:color="auto"/>
                <w:bottom w:val="none" w:sz="0" w:space="0" w:color="auto"/>
                <w:right w:val="none" w:sz="0" w:space="0" w:color="auto"/>
              </w:divBdr>
            </w:div>
          </w:divsChild>
        </w:div>
        <w:div w:id="1925454177">
          <w:marLeft w:val="0"/>
          <w:marRight w:val="0"/>
          <w:marTop w:val="0"/>
          <w:marBottom w:val="0"/>
          <w:divBdr>
            <w:top w:val="none" w:sz="0" w:space="0" w:color="auto"/>
            <w:left w:val="none" w:sz="0" w:space="0" w:color="auto"/>
            <w:bottom w:val="none" w:sz="0" w:space="0" w:color="auto"/>
            <w:right w:val="none" w:sz="0" w:space="0" w:color="auto"/>
          </w:divBdr>
        </w:div>
        <w:div w:id="1893426304">
          <w:marLeft w:val="0"/>
          <w:marRight w:val="0"/>
          <w:marTop w:val="0"/>
          <w:marBottom w:val="0"/>
          <w:divBdr>
            <w:top w:val="none" w:sz="0" w:space="0" w:color="auto"/>
            <w:left w:val="none" w:sz="0" w:space="0" w:color="auto"/>
            <w:bottom w:val="none" w:sz="0" w:space="0" w:color="auto"/>
            <w:right w:val="none" w:sz="0" w:space="0" w:color="auto"/>
          </w:divBdr>
          <w:divsChild>
            <w:div w:id="627666291">
              <w:marLeft w:val="0"/>
              <w:marRight w:val="0"/>
              <w:marTop w:val="0"/>
              <w:marBottom w:val="0"/>
              <w:divBdr>
                <w:top w:val="none" w:sz="0" w:space="0" w:color="auto"/>
                <w:left w:val="none" w:sz="0" w:space="0" w:color="auto"/>
                <w:bottom w:val="none" w:sz="0" w:space="0" w:color="auto"/>
                <w:right w:val="none" w:sz="0" w:space="0" w:color="auto"/>
              </w:divBdr>
            </w:div>
          </w:divsChild>
        </w:div>
        <w:div w:id="941033958">
          <w:marLeft w:val="0"/>
          <w:marRight w:val="0"/>
          <w:marTop w:val="0"/>
          <w:marBottom w:val="0"/>
          <w:divBdr>
            <w:top w:val="none" w:sz="0" w:space="0" w:color="auto"/>
            <w:left w:val="none" w:sz="0" w:space="0" w:color="auto"/>
            <w:bottom w:val="none" w:sz="0" w:space="0" w:color="auto"/>
            <w:right w:val="none" w:sz="0" w:space="0" w:color="auto"/>
          </w:divBdr>
        </w:div>
        <w:div w:id="496655120">
          <w:marLeft w:val="0"/>
          <w:marRight w:val="0"/>
          <w:marTop w:val="0"/>
          <w:marBottom w:val="0"/>
          <w:divBdr>
            <w:top w:val="none" w:sz="0" w:space="0" w:color="auto"/>
            <w:left w:val="none" w:sz="0" w:space="0" w:color="auto"/>
            <w:bottom w:val="none" w:sz="0" w:space="0" w:color="auto"/>
            <w:right w:val="none" w:sz="0" w:space="0" w:color="auto"/>
          </w:divBdr>
          <w:divsChild>
            <w:div w:id="1346715219">
              <w:marLeft w:val="0"/>
              <w:marRight w:val="0"/>
              <w:marTop w:val="0"/>
              <w:marBottom w:val="0"/>
              <w:divBdr>
                <w:top w:val="none" w:sz="0" w:space="0" w:color="auto"/>
                <w:left w:val="none" w:sz="0" w:space="0" w:color="auto"/>
                <w:bottom w:val="none" w:sz="0" w:space="0" w:color="auto"/>
                <w:right w:val="none" w:sz="0" w:space="0" w:color="auto"/>
              </w:divBdr>
            </w:div>
          </w:divsChild>
        </w:div>
        <w:div w:id="1175680932">
          <w:marLeft w:val="0"/>
          <w:marRight w:val="0"/>
          <w:marTop w:val="300"/>
          <w:marBottom w:val="0"/>
          <w:divBdr>
            <w:top w:val="none" w:sz="0" w:space="0" w:color="auto"/>
            <w:left w:val="none" w:sz="0" w:space="0" w:color="auto"/>
            <w:bottom w:val="none" w:sz="0" w:space="0" w:color="auto"/>
            <w:right w:val="none" w:sz="0" w:space="0" w:color="auto"/>
          </w:divBdr>
          <w:divsChild>
            <w:div w:id="1931543337">
              <w:marLeft w:val="0"/>
              <w:marRight w:val="0"/>
              <w:marTop w:val="0"/>
              <w:marBottom w:val="0"/>
              <w:divBdr>
                <w:top w:val="none" w:sz="0" w:space="0" w:color="auto"/>
                <w:left w:val="none" w:sz="0" w:space="0" w:color="auto"/>
                <w:bottom w:val="none" w:sz="0" w:space="0" w:color="auto"/>
                <w:right w:val="none" w:sz="0" w:space="0" w:color="auto"/>
              </w:divBdr>
              <w:divsChild>
                <w:div w:id="57247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645428">
          <w:marLeft w:val="0"/>
          <w:marRight w:val="0"/>
          <w:marTop w:val="300"/>
          <w:marBottom w:val="0"/>
          <w:divBdr>
            <w:top w:val="none" w:sz="0" w:space="0" w:color="auto"/>
            <w:left w:val="none" w:sz="0" w:space="0" w:color="auto"/>
            <w:bottom w:val="none" w:sz="0" w:space="0" w:color="auto"/>
            <w:right w:val="none" w:sz="0" w:space="0" w:color="auto"/>
          </w:divBdr>
          <w:divsChild>
            <w:div w:id="1779786501">
              <w:marLeft w:val="0"/>
              <w:marRight w:val="0"/>
              <w:marTop w:val="0"/>
              <w:marBottom w:val="0"/>
              <w:divBdr>
                <w:top w:val="none" w:sz="0" w:space="0" w:color="auto"/>
                <w:left w:val="none" w:sz="0" w:space="0" w:color="auto"/>
                <w:bottom w:val="none" w:sz="0" w:space="0" w:color="auto"/>
                <w:right w:val="none" w:sz="0" w:space="0" w:color="auto"/>
              </w:divBdr>
              <w:divsChild>
                <w:div w:id="190783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07046">
          <w:marLeft w:val="0"/>
          <w:marRight w:val="0"/>
          <w:marTop w:val="300"/>
          <w:marBottom w:val="0"/>
          <w:divBdr>
            <w:top w:val="none" w:sz="0" w:space="0" w:color="auto"/>
            <w:left w:val="none" w:sz="0" w:space="0" w:color="auto"/>
            <w:bottom w:val="none" w:sz="0" w:space="0" w:color="auto"/>
            <w:right w:val="none" w:sz="0" w:space="0" w:color="auto"/>
          </w:divBdr>
          <w:divsChild>
            <w:div w:id="1617441072">
              <w:marLeft w:val="0"/>
              <w:marRight w:val="0"/>
              <w:marTop w:val="0"/>
              <w:marBottom w:val="0"/>
              <w:divBdr>
                <w:top w:val="none" w:sz="0" w:space="0" w:color="auto"/>
                <w:left w:val="none" w:sz="0" w:space="0" w:color="auto"/>
                <w:bottom w:val="none" w:sz="0" w:space="0" w:color="auto"/>
                <w:right w:val="none" w:sz="0" w:space="0" w:color="auto"/>
              </w:divBdr>
              <w:divsChild>
                <w:div w:id="169013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54076">
          <w:marLeft w:val="0"/>
          <w:marRight w:val="0"/>
          <w:marTop w:val="300"/>
          <w:marBottom w:val="0"/>
          <w:divBdr>
            <w:top w:val="none" w:sz="0" w:space="0" w:color="auto"/>
            <w:left w:val="none" w:sz="0" w:space="0" w:color="auto"/>
            <w:bottom w:val="none" w:sz="0" w:space="0" w:color="auto"/>
            <w:right w:val="none" w:sz="0" w:space="0" w:color="auto"/>
          </w:divBdr>
          <w:divsChild>
            <w:div w:id="738674255">
              <w:marLeft w:val="0"/>
              <w:marRight w:val="0"/>
              <w:marTop w:val="0"/>
              <w:marBottom w:val="0"/>
              <w:divBdr>
                <w:top w:val="none" w:sz="0" w:space="0" w:color="auto"/>
                <w:left w:val="none" w:sz="0" w:space="0" w:color="auto"/>
                <w:bottom w:val="none" w:sz="0" w:space="0" w:color="auto"/>
                <w:right w:val="none" w:sz="0" w:space="0" w:color="auto"/>
              </w:divBdr>
              <w:divsChild>
                <w:div w:id="63144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022961">
      <w:bodyDiv w:val="1"/>
      <w:marLeft w:val="0"/>
      <w:marRight w:val="0"/>
      <w:marTop w:val="0"/>
      <w:marBottom w:val="0"/>
      <w:divBdr>
        <w:top w:val="none" w:sz="0" w:space="0" w:color="auto"/>
        <w:left w:val="none" w:sz="0" w:space="0" w:color="auto"/>
        <w:bottom w:val="none" w:sz="0" w:space="0" w:color="auto"/>
        <w:right w:val="none" w:sz="0" w:space="0" w:color="auto"/>
      </w:divBdr>
      <w:divsChild>
        <w:div w:id="775641929">
          <w:marLeft w:val="0"/>
          <w:marRight w:val="0"/>
          <w:marTop w:val="0"/>
          <w:marBottom w:val="0"/>
          <w:divBdr>
            <w:top w:val="none" w:sz="0" w:space="0" w:color="auto"/>
            <w:left w:val="none" w:sz="0" w:space="0" w:color="auto"/>
            <w:bottom w:val="none" w:sz="0" w:space="0" w:color="auto"/>
            <w:right w:val="none" w:sz="0" w:space="0" w:color="auto"/>
          </w:divBdr>
        </w:div>
        <w:div w:id="1652832976">
          <w:marLeft w:val="0"/>
          <w:marRight w:val="0"/>
          <w:marTop w:val="0"/>
          <w:marBottom w:val="0"/>
          <w:divBdr>
            <w:top w:val="none" w:sz="0" w:space="0" w:color="auto"/>
            <w:left w:val="none" w:sz="0" w:space="0" w:color="auto"/>
            <w:bottom w:val="none" w:sz="0" w:space="0" w:color="auto"/>
            <w:right w:val="none" w:sz="0" w:space="0" w:color="auto"/>
          </w:divBdr>
          <w:divsChild>
            <w:div w:id="600769158">
              <w:marLeft w:val="0"/>
              <w:marRight w:val="0"/>
              <w:marTop w:val="0"/>
              <w:marBottom w:val="0"/>
              <w:divBdr>
                <w:top w:val="none" w:sz="0" w:space="0" w:color="auto"/>
                <w:left w:val="none" w:sz="0" w:space="0" w:color="auto"/>
                <w:bottom w:val="none" w:sz="0" w:space="0" w:color="auto"/>
                <w:right w:val="none" w:sz="0" w:space="0" w:color="auto"/>
              </w:divBdr>
            </w:div>
          </w:divsChild>
        </w:div>
        <w:div w:id="1242370970">
          <w:marLeft w:val="0"/>
          <w:marRight w:val="0"/>
          <w:marTop w:val="0"/>
          <w:marBottom w:val="0"/>
          <w:divBdr>
            <w:top w:val="none" w:sz="0" w:space="0" w:color="auto"/>
            <w:left w:val="none" w:sz="0" w:space="0" w:color="auto"/>
            <w:bottom w:val="none" w:sz="0" w:space="0" w:color="auto"/>
            <w:right w:val="none" w:sz="0" w:space="0" w:color="auto"/>
          </w:divBdr>
        </w:div>
        <w:div w:id="1389261705">
          <w:marLeft w:val="0"/>
          <w:marRight w:val="0"/>
          <w:marTop w:val="0"/>
          <w:marBottom w:val="0"/>
          <w:divBdr>
            <w:top w:val="none" w:sz="0" w:space="0" w:color="auto"/>
            <w:left w:val="none" w:sz="0" w:space="0" w:color="auto"/>
            <w:bottom w:val="none" w:sz="0" w:space="0" w:color="auto"/>
            <w:right w:val="none" w:sz="0" w:space="0" w:color="auto"/>
          </w:divBdr>
          <w:divsChild>
            <w:div w:id="215514773">
              <w:marLeft w:val="0"/>
              <w:marRight w:val="0"/>
              <w:marTop w:val="0"/>
              <w:marBottom w:val="0"/>
              <w:divBdr>
                <w:top w:val="none" w:sz="0" w:space="0" w:color="auto"/>
                <w:left w:val="none" w:sz="0" w:space="0" w:color="auto"/>
                <w:bottom w:val="none" w:sz="0" w:space="0" w:color="auto"/>
                <w:right w:val="none" w:sz="0" w:space="0" w:color="auto"/>
              </w:divBdr>
            </w:div>
          </w:divsChild>
        </w:div>
        <w:div w:id="1949659569">
          <w:marLeft w:val="0"/>
          <w:marRight w:val="0"/>
          <w:marTop w:val="0"/>
          <w:marBottom w:val="0"/>
          <w:divBdr>
            <w:top w:val="none" w:sz="0" w:space="0" w:color="auto"/>
            <w:left w:val="none" w:sz="0" w:space="0" w:color="auto"/>
            <w:bottom w:val="none" w:sz="0" w:space="0" w:color="auto"/>
            <w:right w:val="none" w:sz="0" w:space="0" w:color="auto"/>
          </w:divBdr>
        </w:div>
        <w:div w:id="1783456485">
          <w:marLeft w:val="0"/>
          <w:marRight w:val="0"/>
          <w:marTop w:val="0"/>
          <w:marBottom w:val="0"/>
          <w:divBdr>
            <w:top w:val="none" w:sz="0" w:space="0" w:color="auto"/>
            <w:left w:val="none" w:sz="0" w:space="0" w:color="auto"/>
            <w:bottom w:val="none" w:sz="0" w:space="0" w:color="auto"/>
            <w:right w:val="none" w:sz="0" w:space="0" w:color="auto"/>
          </w:divBdr>
          <w:divsChild>
            <w:div w:id="857739932">
              <w:marLeft w:val="0"/>
              <w:marRight w:val="0"/>
              <w:marTop w:val="0"/>
              <w:marBottom w:val="0"/>
              <w:divBdr>
                <w:top w:val="none" w:sz="0" w:space="0" w:color="auto"/>
                <w:left w:val="none" w:sz="0" w:space="0" w:color="auto"/>
                <w:bottom w:val="none" w:sz="0" w:space="0" w:color="auto"/>
                <w:right w:val="none" w:sz="0" w:space="0" w:color="auto"/>
              </w:divBdr>
            </w:div>
          </w:divsChild>
        </w:div>
        <w:div w:id="124861092">
          <w:marLeft w:val="0"/>
          <w:marRight w:val="0"/>
          <w:marTop w:val="0"/>
          <w:marBottom w:val="0"/>
          <w:divBdr>
            <w:top w:val="none" w:sz="0" w:space="0" w:color="auto"/>
            <w:left w:val="none" w:sz="0" w:space="0" w:color="auto"/>
            <w:bottom w:val="none" w:sz="0" w:space="0" w:color="auto"/>
            <w:right w:val="none" w:sz="0" w:space="0" w:color="auto"/>
          </w:divBdr>
        </w:div>
        <w:div w:id="1804931372">
          <w:marLeft w:val="0"/>
          <w:marRight w:val="0"/>
          <w:marTop w:val="0"/>
          <w:marBottom w:val="0"/>
          <w:divBdr>
            <w:top w:val="none" w:sz="0" w:space="0" w:color="auto"/>
            <w:left w:val="none" w:sz="0" w:space="0" w:color="auto"/>
            <w:bottom w:val="none" w:sz="0" w:space="0" w:color="auto"/>
            <w:right w:val="none" w:sz="0" w:space="0" w:color="auto"/>
          </w:divBdr>
          <w:divsChild>
            <w:div w:id="1353461245">
              <w:marLeft w:val="0"/>
              <w:marRight w:val="0"/>
              <w:marTop w:val="0"/>
              <w:marBottom w:val="0"/>
              <w:divBdr>
                <w:top w:val="none" w:sz="0" w:space="0" w:color="auto"/>
                <w:left w:val="none" w:sz="0" w:space="0" w:color="auto"/>
                <w:bottom w:val="none" w:sz="0" w:space="0" w:color="auto"/>
                <w:right w:val="none" w:sz="0" w:space="0" w:color="auto"/>
              </w:divBdr>
            </w:div>
          </w:divsChild>
        </w:div>
        <w:div w:id="1564945162">
          <w:marLeft w:val="0"/>
          <w:marRight w:val="0"/>
          <w:marTop w:val="0"/>
          <w:marBottom w:val="0"/>
          <w:divBdr>
            <w:top w:val="none" w:sz="0" w:space="0" w:color="auto"/>
            <w:left w:val="none" w:sz="0" w:space="0" w:color="auto"/>
            <w:bottom w:val="none" w:sz="0" w:space="0" w:color="auto"/>
            <w:right w:val="none" w:sz="0" w:space="0" w:color="auto"/>
          </w:divBdr>
        </w:div>
        <w:div w:id="1093428906">
          <w:marLeft w:val="0"/>
          <w:marRight w:val="0"/>
          <w:marTop w:val="0"/>
          <w:marBottom w:val="0"/>
          <w:divBdr>
            <w:top w:val="none" w:sz="0" w:space="0" w:color="auto"/>
            <w:left w:val="none" w:sz="0" w:space="0" w:color="auto"/>
            <w:bottom w:val="none" w:sz="0" w:space="0" w:color="auto"/>
            <w:right w:val="none" w:sz="0" w:space="0" w:color="auto"/>
          </w:divBdr>
          <w:divsChild>
            <w:div w:id="1020551410">
              <w:marLeft w:val="0"/>
              <w:marRight w:val="0"/>
              <w:marTop w:val="0"/>
              <w:marBottom w:val="0"/>
              <w:divBdr>
                <w:top w:val="none" w:sz="0" w:space="0" w:color="auto"/>
                <w:left w:val="none" w:sz="0" w:space="0" w:color="auto"/>
                <w:bottom w:val="none" w:sz="0" w:space="0" w:color="auto"/>
                <w:right w:val="none" w:sz="0" w:space="0" w:color="auto"/>
              </w:divBdr>
            </w:div>
          </w:divsChild>
        </w:div>
        <w:div w:id="846137280">
          <w:marLeft w:val="0"/>
          <w:marRight w:val="0"/>
          <w:marTop w:val="0"/>
          <w:marBottom w:val="0"/>
          <w:divBdr>
            <w:top w:val="none" w:sz="0" w:space="0" w:color="auto"/>
            <w:left w:val="none" w:sz="0" w:space="0" w:color="auto"/>
            <w:bottom w:val="none" w:sz="0" w:space="0" w:color="auto"/>
            <w:right w:val="none" w:sz="0" w:space="0" w:color="auto"/>
          </w:divBdr>
        </w:div>
        <w:div w:id="1595627561">
          <w:marLeft w:val="0"/>
          <w:marRight w:val="0"/>
          <w:marTop w:val="0"/>
          <w:marBottom w:val="0"/>
          <w:divBdr>
            <w:top w:val="none" w:sz="0" w:space="0" w:color="auto"/>
            <w:left w:val="none" w:sz="0" w:space="0" w:color="auto"/>
            <w:bottom w:val="none" w:sz="0" w:space="0" w:color="auto"/>
            <w:right w:val="none" w:sz="0" w:space="0" w:color="auto"/>
          </w:divBdr>
          <w:divsChild>
            <w:div w:id="1760324034">
              <w:marLeft w:val="0"/>
              <w:marRight w:val="0"/>
              <w:marTop w:val="0"/>
              <w:marBottom w:val="0"/>
              <w:divBdr>
                <w:top w:val="none" w:sz="0" w:space="0" w:color="auto"/>
                <w:left w:val="none" w:sz="0" w:space="0" w:color="auto"/>
                <w:bottom w:val="none" w:sz="0" w:space="0" w:color="auto"/>
                <w:right w:val="none" w:sz="0" w:space="0" w:color="auto"/>
              </w:divBdr>
            </w:div>
          </w:divsChild>
        </w:div>
        <w:div w:id="986711092">
          <w:marLeft w:val="0"/>
          <w:marRight w:val="0"/>
          <w:marTop w:val="0"/>
          <w:marBottom w:val="0"/>
          <w:divBdr>
            <w:top w:val="none" w:sz="0" w:space="0" w:color="auto"/>
            <w:left w:val="none" w:sz="0" w:space="0" w:color="auto"/>
            <w:bottom w:val="none" w:sz="0" w:space="0" w:color="auto"/>
            <w:right w:val="none" w:sz="0" w:space="0" w:color="auto"/>
          </w:divBdr>
        </w:div>
        <w:div w:id="125591860">
          <w:marLeft w:val="0"/>
          <w:marRight w:val="0"/>
          <w:marTop w:val="0"/>
          <w:marBottom w:val="0"/>
          <w:divBdr>
            <w:top w:val="none" w:sz="0" w:space="0" w:color="auto"/>
            <w:left w:val="none" w:sz="0" w:space="0" w:color="auto"/>
            <w:bottom w:val="none" w:sz="0" w:space="0" w:color="auto"/>
            <w:right w:val="none" w:sz="0" w:space="0" w:color="auto"/>
          </w:divBdr>
          <w:divsChild>
            <w:div w:id="1361665264">
              <w:marLeft w:val="0"/>
              <w:marRight w:val="0"/>
              <w:marTop w:val="0"/>
              <w:marBottom w:val="0"/>
              <w:divBdr>
                <w:top w:val="none" w:sz="0" w:space="0" w:color="auto"/>
                <w:left w:val="none" w:sz="0" w:space="0" w:color="auto"/>
                <w:bottom w:val="none" w:sz="0" w:space="0" w:color="auto"/>
                <w:right w:val="none" w:sz="0" w:space="0" w:color="auto"/>
              </w:divBdr>
            </w:div>
          </w:divsChild>
        </w:div>
        <w:div w:id="95295834">
          <w:marLeft w:val="0"/>
          <w:marRight w:val="0"/>
          <w:marTop w:val="300"/>
          <w:marBottom w:val="0"/>
          <w:divBdr>
            <w:top w:val="none" w:sz="0" w:space="0" w:color="auto"/>
            <w:left w:val="none" w:sz="0" w:space="0" w:color="auto"/>
            <w:bottom w:val="none" w:sz="0" w:space="0" w:color="auto"/>
            <w:right w:val="none" w:sz="0" w:space="0" w:color="auto"/>
          </w:divBdr>
          <w:divsChild>
            <w:div w:id="2008630070">
              <w:marLeft w:val="0"/>
              <w:marRight w:val="0"/>
              <w:marTop w:val="0"/>
              <w:marBottom w:val="0"/>
              <w:divBdr>
                <w:top w:val="none" w:sz="0" w:space="0" w:color="auto"/>
                <w:left w:val="none" w:sz="0" w:space="0" w:color="auto"/>
                <w:bottom w:val="none" w:sz="0" w:space="0" w:color="auto"/>
                <w:right w:val="none" w:sz="0" w:space="0" w:color="auto"/>
              </w:divBdr>
              <w:divsChild>
                <w:div w:id="565338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496416">
          <w:marLeft w:val="0"/>
          <w:marRight w:val="0"/>
          <w:marTop w:val="300"/>
          <w:marBottom w:val="0"/>
          <w:divBdr>
            <w:top w:val="none" w:sz="0" w:space="0" w:color="auto"/>
            <w:left w:val="none" w:sz="0" w:space="0" w:color="auto"/>
            <w:bottom w:val="none" w:sz="0" w:space="0" w:color="auto"/>
            <w:right w:val="none" w:sz="0" w:space="0" w:color="auto"/>
          </w:divBdr>
          <w:divsChild>
            <w:div w:id="2063290612">
              <w:marLeft w:val="0"/>
              <w:marRight w:val="0"/>
              <w:marTop w:val="0"/>
              <w:marBottom w:val="0"/>
              <w:divBdr>
                <w:top w:val="none" w:sz="0" w:space="0" w:color="auto"/>
                <w:left w:val="none" w:sz="0" w:space="0" w:color="auto"/>
                <w:bottom w:val="none" w:sz="0" w:space="0" w:color="auto"/>
                <w:right w:val="none" w:sz="0" w:space="0" w:color="auto"/>
              </w:divBdr>
              <w:divsChild>
                <w:div w:id="866715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23142">
          <w:marLeft w:val="0"/>
          <w:marRight w:val="0"/>
          <w:marTop w:val="300"/>
          <w:marBottom w:val="0"/>
          <w:divBdr>
            <w:top w:val="none" w:sz="0" w:space="0" w:color="auto"/>
            <w:left w:val="none" w:sz="0" w:space="0" w:color="auto"/>
            <w:bottom w:val="none" w:sz="0" w:space="0" w:color="auto"/>
            <w:right w:val="none" w:sz="0" w:space="0" w:color="auto"/>
          </w:divBdr>
          <w:divsChild>
            <w:div w:id="410927807">
              <w:marLeft w:val="0"/>
              <w:marRight w:val="0"/>
              <w:marTop w:val="0"/>
              <w:marBottom w:val="0"/>
              <w:divBdr>
                <w:top w:val="none" w:sz="0" w:space="0" w:color="auto"/>
                <w:left w:val="none" w:sz="0" w:space="0" w:color="auto"/>
                <w:bottom w:val="none" w:sz="0" w:space="0" w:color="auto"/>
                <w:right w:val="none" w:sz="0" w:space="0" w:color="auto"/>
              </w:divBdr>
              <w:divsChild>
                <w:div w:id="1854416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0087">
          <w:marLeft w:val="0"/>
          <w:marRight w:val="0"/>
          <w:marTop w:val="300"/>
          <w:marBottom w:val="0"/>
          <w:divBdr>
            <w:top w:val="none" w:sz="0" w:space="0" w:color="auto"/>
            <w:left w:val="none" w:sz="0" w:space="0" w:color="auto"/>
            <w:bottom w:val="none" w:sz="0" w:space="0" w:color="auto"/>
            <w:right w:val="none" w:sz="0" w:space="0" w:color="auto"/>
          </w:divBdr>
          <w:divsChild>
            <w:div w:id="2001931985">
              <w:marLeft w:val="0"/>
              <w:marRight w:val="0"/>
              <w:marTop w:val="0"/>
              <w:marBottom w:val="0"/>
              <w:divBdr>
                <w:top w:val="none" w:sz="0" w:space="0" w:color="auto"/>
                <w:left w:val="none" w:sz="0" w:space="0" w:color="auto"/>
                <w:bottom w:val="none" w:sz="0" w:space="0" w:color="auto"/>
                <w:right w:val="none" w:sz="0" w:space="0" w:color="auto"/>
              </w:divBdr>
              <w:divsChild>
                <w:div w:id="1934429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20634">
      <w:bodyDiv w:val="1"/>
      <w:marLeft w:val="0"/>
      <w:marRight w:val="0"/>
      <w:marTop w:val="0"/>
      <w:marBottom w:val="0"/>
      <w:divBdr>
        <w:top w:val="none" w:sz="0" w:space="0" w:color="auto"/>
        <w:left w:val="none" w:sz="0" w:space="0" w:color="auto"/>
        <w:bottom w:val="none" w:sz="0" w:space="0" w:color="auto"/>
        <w:right w:val="none" w:sz="0" w:space="0" w:color="auto"/>
      </w:divBdr>
      <w:divsChild>
        <w:div w:id="1772965055">
          <w:marLeft w:val="0"/>
          <w:marRight w:val="0"/>
          <w:marTop w:val="0"/>
          <w:marBottom w:val="0"/>
          <w:divBdr>
            <w:top w:val="none" w:sz="0" w:space="0" w:color="auto"/>
            <w:left w:val="none" w:sz="0" w:space="0" w:color="auto"/>
            <w:bottom w:val="none" w:sz="0" w:space="0" w:color="auto"/>
            <w:right w:val="none" w:sz="0" w:space="0" w:color="auto"/>
          </w:divBdr>
        </w:div>
        <w:div w:id="381944611">
          <w:marLeft w:val="0"/>
          <w:marRight w:val="0"/>
          <w:marTop w:val="0"/>
          <w:marBottom w:val="0"/>
          <w:divBdr>
            <w:top w:val="none" w:sz="0" w:space="0" w:color="auto"/>
            <w:left w:val="none" w:sz="0" w:space="0" w:color="auto"/>
            <w:bottom w:val="none" w:sz="0" w:space="0" w:color="auto"/>
            <w:right w:val="none" w:sz="0" w:space="0" w:color="auto"/>
          </w:divBdr>
          <w:divsChild>
            <w:div w:id="1349716977">
              <w:marLeft w:val="0"/>
              <w:marRight w:val="0"/>
              <w:marTop w:val="0"/>
              <w:marBottom w:val="0"/>
              <w:divBdr>
                <w:top w:val="none" w:sz="0" w:space="0" w:color="auto"/>
                <w:left w:val="none" w:sz="0" w:space="0" w:color="auto"/>
                <w:bottom w:val="none" w:sz="0" w:space="0" w:color="auto"/>
                <w:right w:val="none" w:sz="0" w:space="0" w:color="auto"/>
              </w:divBdr>
            </w:div>
          </w:divsChild>
        </w:div>
        <w:div w:id="1788809985">
          <w:marLeft w:val="0"/>
          <w:marRight w:val="0"/>
          <w:marTop w:val="0"/>
          <w:marBottom w:val="0"/>
          <w:divBdr>
            <w:top w:val="none" w:sz="0" w:space="0" w:color="auto"/>
            <w:left w:val="none" w:sz="0" w:space="0" w:color="auto"/>
            <w:bottom w:val="none" w:sz="0" w:space="0" w:color="auto"/>
            <w:right w:val="none" w:sz="0" w:space="0" w:color="auto"/>
          </w:divBdr>
        </w:div>
        <w:div w:id="1076629464">
          <w:marLeft w:val="0"/>
          <w:marRight w:val="0"/>
          <w:marTop w:val="0"/>
          <w:marBottom w:val="0"/>
          <w:divBdr>
            <w:top w:val="none" w:sz="0" w:space="0" w:color="auto"/>
            <w:left w:val="none" w:sz="0" w:space="0" w:color="auto"/>
            <w:bottom w:val="none" w:sz="0" w:space="0" w:color="auto"/>
            <w:right w:val="none" w:sz="0" w:space="0" w:color="auto"/>
          </w:divBdr>
          <w:divsChild>
            <w:div w:id="559097176">
              <w:marLeft w:val="0"/>
              <w:marRight w:val="0"/>
              <w:marTop w:val="0"/>
              <w:marBottom w:val="0"/>
              <w:divBdr>
                <w:top w:val="none" w:sz="0" w:space="0" w:color="auto"/>
                <w:left w:val="none" w:sz="0" w:space="0" w:color="auto"/>
                <w:bottom w:val="none" w:sz="0" w:space="0" w:color="auto"/>
                <w:right w:val="none" w:sz="0" w:space="0" w:color="auto"/>
              </w:divBdr>
            </w:div>
          </w:divsChild>
        </w:div>
        <w:div w:id="1472288062">
          <w:marLeft w:val="0"/>
          <w:marRight w:val="0"/>
          <w:marTop w:val="0"/>
          <w:marBottom w:val="0"/>
          <w:divBdr>
            <w:top w:val="none" w:sz="0" w:space="0" w:color="auto"/>
            <w:left w:val="none" w:sz="0" w:space="0" w:color="auto"/>
            <w:bottom w:val="none" w:sz="0" w:space="0" w:color="auto"/>
            <w:right w:val="none" w:sz="0" w:space="0" w:color="auto"/>
          </w:divBdr>
        </w:div>
        <w:div w:id="1492210126">
          <w:marLeft w:val="0"/>
          <w:marRight w:val="0"/>
          <w:marTop w:val="0"/>
          <w:marBottom w:val="0"/>
          <w:divBdr>
            <w:top w:val="none" w:sz="0" w:space="0" w:color="auto"/>
            <w:left w:val="none" w:sz="0" w:space="0" w:color="auto"/>
            <w:bottom w:val="none" w:sz="0" w:space="0" w:color="auto"/>
            <w:right w:val="none" w:sz="0" w:space="0" w:color="auto"/>
          </w:divBdr>
          <w:divsChild>
            <w:div w:id="1396968634">
              <w:marLeft w:val="0"/>
              <w:marRight w:val="0"/>
              <w:marTop w:val="0"/>
              <w:marBottom w:val="0"/>
              <w:divBdr>
                <w:top w:val="none" w:sz="0" w:space="0" w:color="auto"/>
                <w:left w:val="none" w:sz="0" w:space="0" w:color="auto"/>
                <w:bottom w:val="none" w:sz="0" w:space="0" w:color="auto"/>
                <w:right w:val="none" w:sz="0" w:space="0" w:color="auto"/>
              </w:divBdr>
            </w:div>
          </w:divsChild>
        </w:div>
        <w:div w:id="1727945668">
          <w:marLeft w:val="0"/>
          <w:marRight w:val="0"/>
          <w:marTop w:val="0"/>
          <w:marBottom w:val="0"/>
          <w:divBdr>
            <w:top w:val="none" w:sz="0" w:space="0" w:color="auto"/>
            <w:left w:val="none" w:sz="0" w:space="0" w:color="auto"/>
            <w:bottom w:val="none" w:sz="0" w:space="0" w:color="auto"/>
            <w:right w:val="none" w:sz="0" w:space="0" w:color="auto"/>
          </w:divBdr>
        </w:div>
        <w:div w:id="1192569494">
          <w:marLeft w:val="0"/>
          <w:marRight w:val="0"/>
          <w:marTop w:val="0"/>
          <w:marBottom w:val="0"/>
          <w:divBdr>
            <w:top w:val="none" w:sz="0" w:space="0" w:color="auto"/>
            <w:left w:val="none" w:sz="0" w:space="0" w:color="auto"/>
            <w:bottom w:val="none" w:sz="0" w:space="0" w:color="auto"/>
            <w:right w:val="none" w:sz="0" w:space="0" w:color="auto"/>
          </w:divBdr>
          <w:divsChild>
            <w:div w:id="371735378">
              <w:marLeft w:val="0"/>
              <w:marRight w:val="0"/>
              <w:marTop w:val="0"/>
              <w:marBottom w:val="0"/>
              <w:divBdr>
                <w:top w:val="none" w:sz="0" w:space="0" w:color="auto"/>
                <w:left w:val="none" w:sz="0" w:space="0" w:color="auto"/>
                <w:bottom w:val="none" w:sz="0" w:space="0" w:color="auto"/>
                <w:right w:val="none" w:sz="0" w:space="0" w:color="auto"/>
              </w:divBdr>
            </w:div>
          </w:divsChild>
        </w:div>
        <w:div w:id="1274367196">
          <w:marLeft w:val="0"/>
          <w:marRight w:val="0"/>
          <w:marTop w:val="0"/>
          <w:marBottom w:val="0"/>
          <w:divBdr>
            <w:top w:val="none" w:sz="0" w:space="0" w:color="auto"/>
            <w:left w:val="none" w:sz="0" w:space="0" w:color="auto"/>
            <w:bottom w:val="none" w:sz="0" w:space="0" w:color="auto"/>
            <w:right w:val="none" w:sz="0" w:space="0" w:color="auto"/>
          </w:divBdr>
        </w:div>
        <w:div w:id="1482964151">
          <w:marLeft w:val="0"/>
          <w:marRight w:val="0"/>
          <w:marTop w:val="0"/>
          <w:marBottom w:val="0"/>
          <w:divBdr>
            <w:top w:val="none" w:sz="0" w:space="0" w:color="auto"/>
            <w:left w:val="none" w:sz="0" w:space="0" w:color="auto"/>
            <w:bottom w:val="none" w:sz="0" w:space="0" w:color="auto"/>
            <w:right w:val="none" w:sz="0" w:space="0" w:color="auto"/>
          </w:divBdr>
          <w:divsChild>
            <w:div w:id="1012805117">
              <w:marLeft w:val="0"/>
              <w:marRight w:val="0"/>
              <w:marTop w:val="0"/>
              <w:marBottom w:val="0"/>
              <w:divBdr>
                <w:top w:val="none" w:sz="0" w:space="0" w:color="auto"/>
                <w:left w:val="none" w:sz="0" w:space="0" w:color="auto"/>
                <w:bottom w:val="none" w:sz="0" w:space="0" w:color="auto"/>
                <w:right w:val="none" w:sz="0" w:space="0" w:color="auto"/>
              </w:divBdr>
            </w:div>
          </w:divsChild>
        </w:div>
        <w:div w:id="1702171655">
          <w:marLeft w:val="0"/>
          <w:marRight w:val="0"/>
          <w:marTop w:val="0"/>
          <w:marBottom w:val="0"/>
          <w:divBdr>
            <w:top w:val="none" w:sz="0" w:space="0" w:color="auto"/>
            <w:left w:val="none" w:sz="0" w:space="0" w:color="auto"/>
            <w:bottom w:val="none" w:sz="0" w:space="0" w:color="auto"/>
            <w:right w:val="none" w:sz="0" w:space="0" w:color="auto"/>
          </w:divBdr>
        </w:div>
        <w:div w:id="1079332569">
          <w:marLeft w:val="0"/>
          <w:marRight w:val="0"/>
          <w:marTop w:val="0"/>
          <w:marBottom w:val="0"/>
          <w:divBdr>
            <w:top w:val="none" w:sz="0" w:space="0" w:color="auto"/>
            <w:left w:val="none" w:sz="0" w:space="0" w:color="auto"/>
            <w:bottom w:val="none" w:sz="0" w:space="0" w:color="auto"/>
            <w:right w:val="none" w:sz="0" w:space="0" w:color="auto"/>
          </w:divBdr>
          <w:divsChild>
            <w:div w:id="1508863813">
              <w:marLeft w:val="0"/>
              <w:marRight w:val="0"/>
              <w:marTop w:val="0"/>
              <w:marBottom w:val="0"/>
              <w:divBdr>
                <w:top w:val="none" w:sz="0" w:space="0" w:color="auto"/>
                <w:left w:val="none" w:sz="0" w:space="0" w:color="auto"/>
                <w:bottom w:val="none" w:sz="0" w:space="0" w:color="auto"/>
                <w:right w:val="none" w:sz="0" w:space="0" w:color="auto"/>
              </w:divBdr>
            </w:div>
          </w:divsChild>
        </w:div>
        <w:div w:id="62796687">
          <w:marLeft w:val="0"/>
          <w:marRight w:val="0"/>
          <w:marTop w:val="0"/>
          <w:marBottom w:val="0"/>
          <w:divBdr>
            <w:top w:val="none" w:sz="0" w:space="0" w:color="auto"/>
            <w:left w:val="none" w:sz="0" w:space="0" w:color="auto"/>
            <w:bottom w:val="none" w:sz="0" w:space="0" w:color="auto"/>
            <w:right w:val="none" w:sz="0" w:space="0" w:color="auto"/>
          </w:divBdr>
        </w:div>
        <w:div w:id="188839393">
          <w:marLeft w:val="0"/>
          <w:marRight w:val="0"/>
          <w:marTop w:val="0"/>
          <w:marBottom w:val="0"/>
          <w:divBdr>
            <w:top w:val="none" w:sz="0" w:space="0" w:color="auto"/>
            <w:left w:val="none" w:sz="0" w:space="0" w:color="auto"/>
            <w:bottom w:val="none" w:sz="0" w:space="0" w:color="auto"/>
            <w:right w:val="none" w:sz="0" w:space="0" w:color="auto"/>
          </w:divBdr>
          <w:divsChild>
            <w:div w:id="284387048">
              <w:marLeft w:val="0"/>
              <w:marRight w:val="0"/>
              <w:marTop w:val="0"/>
              <w:marBottom w:val="0"/>
              <w:divBdr>
                <w:top w:val="none" w:sz="0" w:space="0" w:color="auto"/>
                <w:left w:val="none" w:sz="0" w:space="0" w:color="auto"/>
                <w:bottom w:val="none" w:sz="0" w:space="0" w:color="auto"/>
                <w:right w:val="none" w:sz="0" w:space="0" w:color="auto"/>
              </w:divBdr>
            </w:div>
          </w:divsChild>
        </w:div>
        <w:div w:id="1744451087">
          <w:marLeft w:val="0"/>
          <w:marRight w:val="0"/>
          <w:marTop w:val="300"/>
          <w:marBottom w:val="0"/>
          <w:divBdr>
            <w:top w:val="none" w:sz="0" w:space="0" w:color="auto"/>
            <w:left w:val="none" w:sz="0" w:space="0" w:color="auto"/>
            <w:bottom w:val="none" w:sz="0" w:space="0" w:color="auto"/>
            <w:right w:val="none" w:sz="0" w:space="0" w:color="auto"/>
          </w:divBdr>
          <w:divsChild>
            <w:div w:id="486675427">
              <w:marLeft w:val="0"/>
              <w:marRight w:val="0"/>
              <w:marTop w:val="0"/>
              <w:marBottom w:val="0"/>
              <w:divBdr>
                <w:top w:val="none" w:sz="0" w:space="0" w:color="auto"/>
                <w:left w:val="none" w:sz="0" w:space="0" w:color="auto"/>
                <w:bottom w:val="none" w:sz="0" w:space="0" w:color="auto"/>
                <w:right w:val="none" w:sz="0" w:space="0" w:color="auto"/>
              </w:divBdr>
              <w:divsChild>
                <w:div w:id="156941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4600">
          <w:marLeft w:val="0"/>
          <w:marRight w:val="0"/>
          <w:marTop w:val="300"/>
          <w:marBottom w:val="0"/>
          <w:divBdr>
            <w:top w:val="none" w:sz="0" w:space="0" w:color="auto"/>
            <w:left w:val="none" w:sz="0" w:space="0" w:color="auto"/>
            <w:bottom w:val="none" w:sz="0" w:space="0" w:color="auto"/>
            <w:right w:val="none" w:sz="0" w:space="0" w:color="auto"/>
          </w:divBdr>
          <w:divsChild>
            <w:div w:id="2080858180">
              <w:marLeft w:val="0"/>
              <w:marRight w:val="0"/>
              <w:marTop w:val="0"/>
              <w:marBottom w:val="0"/>
              <w:divBdr>
                <w:top w:val="none" w:sz="0" w:space="0" w:color="auto"/>
                <w:left w:val="none" w:sz="0" w:space="0" w:color="auto"/>
                <w:bottom w:val="none" w:sz="0" w:space="0" w:color="auto"/>
                <w:right w:val="none" w:sz="0" w:space="0" w:color="auto"/>
              </w:divBdr>
              <w:divsChild>
                <w:div w:id="3272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253417">
          <w:marLeft w:val="0"/>
          <w:marRight w:val="0"/>
          <w:marTop w:val="300"/>
          <w:marBottom w:val="0"/>
          <w:divBdr>
            <w:top w:val="none" w:sz="0" w:space="0" w:color="auto"/>
            <w:left w:val="none" w:sz="0" w:space="0" w:color="auto"/>
            <w:bottom w:val="none" w:sz="0" w:space="0" w:color="auto"/>
            <w:right w:val="none" w:sz="0" w:space="0" w:color="auto"/>
          </w:divBdr>
          <w:divsChild>
            <w:div w:id="1116485559">
              <w:marLeft w:val="0"/>
              <w:marRight w:val="0"/>
              <w:marTop w:val="0"/>
              <w:marBottom w:val="0"/>
              <w:divBdr>
                <w:top w:val="none" w:sz="0" w:space="0" w:color="auto"/>
                <w:left w:val="none" w:sz="0" w:space="0" w:color="auto"/>
                <w:bottom w:val="none" w:sz="0" w:space="0" w:color="auto"/>
                <w:right w:val="none" w:sz="0" w:space="0" w:color="auto"/>
              </w:divBdr>
              <w:divsChild>
                <w:div w:id="2396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635449">
          <w:marLeft w:val="0"/>
          <w:marRight w:val="0"/>
          <w:marTop w:val="300"/>
          <w:marBottom w:val="0"/>
          <w:divBdr>
            <w:top w:val="none" w:sz="0" w:space="0" w:color="auto"/>
            <w:left w:val="none" w:sz="0" w:space="0" w:color="auto"/>
            <w:bottom w:val="none" w:sz="0" w:space="0" w:color="auto"/>
            <w:right w:val="none" w:sz="0" w:space="0" w:color="auto"/>
          </w:divBdr>
          <w:divsChild>
            <w:div w:id="2011449488">
              <w:marLeft w:val="0"/>
              <w:marRight w:val="0"/>
              <w:marTop w:val="0"/>
              <w:marBottom w:val="0"/>
              <w:divBdr>
                <w:top w:val="none" w:sz="0" w:space="0" w:color="auto"/>
                <w:left w:val="none" w:sz="0" w:space="0" w:color="auto"/>
                <w:bottom w:val="none" w:sz="0" w:space="0" w:color="auto"/>
                <w:right w:val="none" w:sz="0" w:space="0" w:color="auto"/>
              </w:divBdr>
              <w:divsChild>
                <w:div w:id="4627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298248">
      <w:bodyDiv w:val="1"/>
      <w:marLeft w:val="0"/>
      <w:marRight w:val="0"/>
      <w:marTop w:val="0"/>
      <w:marBottom w:val="0"/>
      <w:divBdr>
        <w:top w:val="none" w:sz="0" w:space="0" w:color="auto"/>
        <w:left w:val="none" w:sz="0" w:space="0" w:color="auto"/>
        <w:bottom w:val="none" w:sz="0" w:space="0" w:color="auto"/>
        <w:right w:val="none" w:sz="0" w:space="0" w:color="auto"/>
      </w:divBdr>
      <w:divsChild>
        <w:div w:id="555361019">
          <w:marLeft w:val="0"/>
          <w:marRight w:val="0"/>
          <w:marTop w:val="0"/>
          <w:marBottom w:val="0"/>
          <w:divBdr>
            <w:top w:val="none" w:sz="0" w:space="0" w:color="auto"/>
            <w:left w:val="none" w:sz="0" w:space="0" w:color="auto"/>
            <w:bottom w:val="none" w:sz="0" w:space="0" w:color="auto"/>
            <w:right w:val="none" w:sz="0" w:space="0" w:color="auto"/>
          </w:divBdr>
          <w:divsChild>
            <w:div w:id="867520962">
              <w:marLeft w:val="0"/>
              <w:marRight w:val="0"/>
              <w:marTop w:val="0"/>
              <w:marBottom w:val="0"/>
              <w:divBdr>
                <w:top w:val="none" w:sz="0" w:space="0" w:color="auto"/>
                <w:left w:val="none" w:sz="0" w:space="0" w:color="auto"/>
                <w:bottom w:val="none" w:sz="0" w:space="0" w:color="auto"/>
                <w:right w:val="none" w:sz="0" w:space="0" w:color="auto"/>
              </w:divBdr>
            </w:div>
          </w:divsChild>
        </w:div>
        <w:div w:id="194122627">
          <w:marLeft w:val="0"/>
          <w:marRight w:val="0"/>
          <w:marTop w:val="0"/>
          <w:marBottom w:val="0"/>
          <w:divBdr>
            <w:top w:val="none" w:sz="0" w:space="0" w:color="auto"/>
            <w:left w:val="none" w:sz="0" w:space="0" w:color="auto"/>
            <w:bottom w:val="none" w:sz="0" w:space="0" w:color="auto"/>
            <w:right w:val="none" w:sz="0" w:space="0" w:color="auto"/>
          </w:divBdr>
        </w:div>
        <w:div w:id="734551755">
          <w:marLeft w:val="0"/>
          <w:marRight w:val="0"/>
          <w:marTop w:val="0"/>
          <w:marBottom w:val="0"/>
          <w:divBdr>
            <w:top w:val="none" w:sz="0" w:space="0" w:color="auto"/>
            <w:left w:val="none" w:sz="0" w:space="0" w:color="auto"/>
            <w:bottom w:val="none" w:sz="0" w:space="0" w:color="auto"/>
            <w:right w:val="none" w:sz="0" w:space="0" w:color="auto"/>
          </w:divBdr>
          <w:divsChild>
            <w:div w:id="316152171">
              <w:marLeft w:val="0"/>
              <w:marRight w:val="0"/>
              <w:marTop w:val="0"/>
              <w:marBottom w:val="0"/>
              <w:divBdr>
                <w:top w:val="none" w:sz="0" w:space="0" w:color="auto"/>
                <w:left w:val="none" w:sz="0" w:space="0" w:color="auto"/>
                <w:bottom w:val="none" w:sz="0" w:space="0" w:color="auto"/>
                <w:right w:val="none" w:sz="0" w:space="0" w:color="auto"/>
              </w:divBdr>
            </w:div>
          </w:divsChild>
        </w:div>
        <w:div w:id="672803255">
          <w:marLeft w:val="0"/>
          <w:marRight w:val="0"/>
          <w:marTop w:val="0"/>
          <w:marBottom w:val="0"/>
          <w:divBdr>
            <w:top w:val="none" w:sz="0" w:space="0" w:color="auto"/>
            <w:left w:val="none" w:sz="0" w:space="0" w:color="auto"/>
            <w:bottom w:val="none" w:sz="0" w:space="0" w:color="auto"/>
            <w:right w:val="none" w:sz="0" w:space="0" w:color="auto"/>
          </w:divBdr>
        </w:div>
        <w:div w:id="1266961685">
          <w:marLeft w:val="0"/>
          <w:marRight w:val="0"/>
          <w:marTop w:val="0"/>
          <w:marBottom w:val="0"/>
          <w:divBdr>
            <w:top w:val="none" w:sz="0" w:space="0" w:color="auto"/>
            <w:left w:val="none" w:sz="0" w:space="0" w:color="auto"/>
            <w:bottom w:val="none" w:sz="0" w:space="0" w:color="auto"/>
            <w:right w:val="none" w:sz="0" w:space="0" w:color="auto"/>
          </w:divBdr>
          <w:divsChild>
            <w:div w:id="1508517359">
              <w:marLeft w:val="0"/>
              <w:marRight w:val="0"/>
              <w:marTop w:val="0"/>
              <w:marBottom w:val="0"/>
              <w:divBdr>
                <w:top w:val="none" w:sz="0" w:space="0" w:color="auto"/>
                <w:left w:val="none" w:sz="0" w:space="0" w:color="auto"/>
                <w:bottom w:val="none" w:sz="0" w:space="0" w:color="auto"/>
                <w:right w:val="none" w:sz="0" w:space="0" w:color="auto"/>
              </w:divBdr>
            </w:div>
          </w:divsChild>
        </w:div>
        <w:div w:id="1127235981">
          <w:marLeft w:val="0"/>
          <w:marRight w:val="0"/>
          <w:marTop w:val="0"/>
          <w:marBottom w:val="0"/>
          <w:divBdr>
            <w:top w:val="none" w:sz="0" w:space="0" w:color="auto"/>
            <w:left w:val="none" w:sz="0" w:space="0" w:color="auto"/>
            <w:bottom w:val="none" w:sz="0" w:space="0" w:color="auto"/>
            <w:right w:val="none" w:sz="0" w:space="0" w:color="auto"/>
          </w:divBdr>
        </w:div>
        <w:div w:id="1516534178">
          <w:marLeft w:val="0"/>
          <w:marRight w:val="0"/>
          <w:marTop w:val="0"/>
          <w:marBottom w:val="0"/>
          <w:divBdr>
            <w:top w:val="none" w:sz="0" w:space="0" w:color="auto"/>
            <w:left w:val="none" w:sz="0" w:space="0" w:color="auto"/>
            <w:bottom w:val="none" w:sz="0" w:space="0" w:color="auto"/>
            <w:right w:val="none" w:sz="0" w:space="0" w:color="auto"/>
          </w:divBdr>
          <w:divsChild>
            <w:div w:id="1618490904">
              <w:marLeft w:val="0"/>
              <w:marRight w:val="0"/>
              <w:marTop w:val="0"/>
              <w:marBottom w:val="0"/>
              <w:divBdr>
                <w:top w:val="none" w:sz="0" w:space="0" w:color="auto"/>
                <w:left w:val="none" w:sz="0" w:space="0" w:color="auto"/>
                <w:bottom w:val="none" w:sz="0" w:space="0" w:color="auto"/>
                <w:right w:val="none" w:sz="0" w:space="0" w:color="auto"/>
              </w:divBdr>
            </w:div>
          </w:divsChild>
        </w:div>
        <w:div w:id="1889221012">
          <w:marLeft w:val="0"/>
          <w:marRight w:val="0"/>
          <w:marTop w:val="0"/>
          <w:marBottom w:val="0"/>
          <w:divBdr>
            <w:top w:val="none" w:sz="0" w:space="0" w:color="auto"/>
            <w:left w:val="none" w:sz="0" w:space="0" w:color="auto"/>
            <w:bottom w:val="none" w:sz="0" w:space="0" w:color="auto"/>
            <w:right w:val="none" w:sz="0" w:space="0" w:color="auto"/>
          </w:divBdr>
        </w:div>
        <w:div w:id="176038845">
          <w:marLeft w:val="0"/>
          <w:marRight w:val="0"/>
          <w:marTop w:val="0"/>
          <w:marBottom w:val="0"/>
          <w:divBdr>
            <w:top w:val="none" w:sz="0" w:space="0" w:color="auto"/>
            <w:left w:val="none" w:sz="0" w:space="0" w:color="auto"/>
            <w:bottom w:val="none" w:sz="0" w:space="0" w:color="auto"/>
            <w:right w:val="none" w:sz="0" w:space="0" w:color="auto"/>
          </w:divBdr>
          <w:divsChild>
            <w:div w:id="1766265133">
              <w:marLeft w:val="0"/>
              <w:marRight w:val="0"/>
              <w:marTop w:val="0"/>
              <w:marBottom w:val="0"/>
              <w:divBdr>
                <w:top w:val="none" w:sz="0" w:space="0" w:color="auto"/>
                <w:left w:val="none" w:sz="0" w:space="0" w:color="auto"/>
                <w:bottom w:val="none" w:sz="0" w:space="0" w:color="auto"/>
                <w:right w:val="none" w:sz="0" w:space="0" w:color="auto"/>
              </w:divBdr>
            </w:div>
          </w:divsChild>
        </w:div>
        <w:div w:id="325478020">
          <w:marLeft w:val="0"/>
          <w:marRight w:val="0"/>
          <w:marTop w:val="0"/>
          <w:marBottom w:val="0"/>
          <w:divBdr>
            <w:top w:val="none" w:sz="0" w:space="0" w:color="auto"/>
            <w:left w:val="none" w:sz="0" w:space="0" w:color="auto"/>
            <w:bottom w:val="none" w:sz="0" w:space="0" w:color="auto"/>
            <w:right w:val="none" w:sz="0" w:space="0" w:color="auto"/>
          </w:divBdr>
        </w:div>
        <w:div w:id="181750621">
          <w:marLeft w:val="0"/>
          <w:marRight w:val="0"/>
          <w:marTop w:val="0"/>
          <w:marBottom w:val="0"/>
          <w:divBdr>
            <w:top w:val="none" w:sz="0" w:space="0" w:color="auto"/>
            <w:left w:val="none" w:sz="0" w:space="0" w:color="auto"/>
            <w:bottom w:val="none" w:sz="0" w:space="0" w:color="auto"/>
            <w:right w:val="none" w:sz="0" w:space="0" w:color="auto"/>
          </w:divBdr>
          <w:divsChild>
            <w:div w:id="225186467">
              <w:marLeft w:val="0"/>
              <w:marRight w:val="0"/>
              <w:marTop w:val="0"/>
              <w:marBottom w:val="0"/>
              <w:divBdr>
                <w:top w:val="none" w:sz="0" w:space="0" w:color="auto"/>
                <w:left w:val="none" w:sz="0" w:space="0" w:color="auto"/>
                <w:bottom w:val="none" w:sz="0" w:space="0" w:color="auto"/>
                <w:right w:val="none" w:sz="0" w:space="0" w:color="auto"/>
              </w:divBdr>
            </w:div>
          </w:divsChild>
        </w:div>
        <w:div w:id="1148788029">
          <w:marLeft w:val="0"/>
          <w:marRight w:val="0"/>
          <w:marTop w:val="0"/>
          <w:marBottom w:val="0"/>
          <w:divBdr>
            <w:top w:val="none" w:sz="0" w:space="0" w:color="auto"/>
            <w:left w:val="none" w:sz="0" w:space="0" w:color="auto"/>
            <w:bottom w:val="none" w:sz="0" w:space="0" w:color="auto"/>
            <w:right w:val="none" w:sz="0" w:space="0" w:color="auto"/>
          </w:divBdr>
        </w:div>
        <w:div w:id="1974410247">
          <w:marLeft w:val="0"/>
          <w:marRight w:val="0"/>
          <w:marTop w:val="0"/>
          <w:marBottom w:val="0"/>
          <w:divBdr>
            <w:top w:val="none" w:sz="0" w:space="0" w:color="auto"/>
            <w:left w:val="none" w:sz="0" w:space="0" w:color="auto"/>
            <w:bottom w:val="none" w:sz="0" w:space="0" w:color="auto"/>
            <w:right w:val="none" w:sz="0" w:space="0" w:color="auto"/>
          </w:divBdr>
          <w:divsChild>
            <w:div w:id="834686110">
              <w:marLeft w:val="0"/>
              <w:marRight w:val="0"/>
              <w:marTop w:val="0"/>
              <w:marBottom w:val="0"/>
              <w:divBdr>
                <w:top w:val="none" w:sz="0" w:space="0" w:color="auto"/>
                <w:left w:val="none" w:sz="0" w:space="0" w:color="auto"/>
                <w:bottom w:val="none" w:sz="0" w:space="0" w:color="auto"/>
                <w:right w:val="none" w:sz="0" w:space="0" w:color="auto"/>
              </w:divBdr>
            </w:div>
          </w:divsChild>
        </w:div>
        <w:div w:id="481237476">
          <w:marLeft w:val="0"/>
          <w:marRight w:val="0"/>
          <w:marTop w:val="300"/>
          <w:marBottom w:val="0"/>
          <w:divBdr>
            <w:top w:val="none" w:sz="0" w:space="0" w:color="auto"/>
            <w:left w:val="none" w:sz="0" w:space="0" w:color="auto"/>
            <w:bottom w:val="none" w:sz="0" w:space="0" w:color="auto"/>
            <w:right w:val="none" w:sz="0" w:space="0" w:color="auto"/>
          </w:divBdr>
          <w:divsChild>
            <w:div w:id="986669514">
              <w:marLeft w:val="0"/>
              <w:marRight w:val="0"/>
              <w:marTop w:val="0"/>
              <w:marBottom w:val="0"/>
              <w:divBdr>
                <w:top w:val="none" w:sz="0" w:space="0" w:color="auto"/>
                <w:left w:val="none" w:sz="0" w:space="0" w:color="auto"/>
                <w:bottom w:val="none" w:sz="0" w:space="0" w:color="auto"/>
                <w:right w:val="none" w:sz="0" w:space="0" w:color="auto"/>
              </w:divBdr>
              <w:divsChild>
                <w:div w:id="130851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408025">
          <w:marLeft w:val="0"/>
          <w:marRight w:val="0"/>
          <w:marTop w:val="300"/>
          <w:marBottom w:val="0"/>
          <w:divBdr>
            <w:top w:val="none" w:sz="0" w:space="0" w:color="auto"/>
            <w:left w:val="none" w:sz="0" w:space="0" w:color="auto"/>
            <w:bottom w:val="none" w:sz="0" w:space="0" w:color="auto"/>
            <w:right w:val="none" w:sz="0" w:space="0" w:color="auto"/>
          </w:divBdr>
          <w:divsChild>
            <w:div w:id="1504248493">
              <w:marLeft w:val="0"/>
              <w:marRight w:val="0"/>
              <w:marTop w:val="0"/>
              <w:marBottom w:val="0"/>
              <w:divBdr>
                <w:top w:val="none" w:sz="0" w:space="0" w:color="auto"/>
                <w:left w:val="none" w:sz="0" w:space="0" w:color="auto"/>
                <w:bottom w:val="none" w:sz="0" w:space="0" w:color="auto"/>
                <w:right w:val="none" w:sz="0" w:space="0" w:color="auto"/>
              </w:divBdr>
              <w:divsChild>
                <w:div w:id="111748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179274">
          <w:marLeft w:val="0"/>
          <w:marRight w:val="0"/>
          <w:marTop w:val="300"/>
          <w:marBottom w:val="0"/>
          <w:divBdr>
            <w:top w:val="none" w:sz="0" w:space="0" w:color="auto"/>
            <w:left w:val="none" w:sz="0" w:space="0" w:color="auto"/>
            <w:bottom w:val="none" w:sz="0" w:space="0" w:color="auto"/>
            <w:right w:val="none" w:sz="0" w:space="0" w:color="auto"/>
          </w:divBdr>
          <w:divsChild>
            <w:div w:id="888297015">
              <w:marLeft w:val="0"/>
              <w:marRight w:val="0"/>
              <w:marTop w:val="0"/>
              <w:marBottom w:val="0"/>
              <w:divBdr>
                <w:top w:val="none" w:sz="0" w:space="0" w:color="auto"/>
                <w:left w:val="none" w:sz="0" w:space="0" w:color="auto"/>
                <w:bottom w:val="none" w:sz="0" w:space="0" w:color="auto"/>
                <w:right w:val="none" w:sz="0" w:space="0" w:color="auto"/>
              </w:divBdr>
              <w:divsChild>
                <w:div w:id="74299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644685">
          <w:marLeft w:val="0"/>
          <w:marRight w:val="0"/>
          <w:marTop w:val="300"/>
          <w:marBottom w:val="0"/>
          <w:divBdr>
            <w:top w:val="none" w:sz="0" w:space="0" w:color="auto"/>
            <w:left w:val="none" w:sz="0" w:space="0" w:color="auto"/>
            <w:bottom w:val="none" w:sz="0" w:space="0" w:color="auto"/>
            <w:right w:val="none" w:sz="0" w:space="0" w:color="auto"/>
          </w:divBdr>
          <w:divsChild>
            <w:div w:id="510073705">
              <w:marLeft w:val="0"/>
              <w:marRight w:val="0"/>
              <w:marTop w:val="0"/>
              <w:marBottom w:val="0"/>
              <w:divBdr>
                <w:top w:val="none" w:sz="0" w:space="0" w:color="auto"/>
                <w:left w:val="none" w:sz="0" w:space="0" w:color="auto"/>
                <w:bottom w:val="none" w:sz="0" w:space="0" w:color="auto"/>
                <w:right w:val="none" w:sz="0" w:space="0" w:color="auto"/>
              </w:divBdr>
              <w:divsChild>
                <w:div w:id="1070733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638401">
      <w:bodyDiv w:val="1"/>
      <w:marLeft w:val="0"/>
      <w:marRight w:val="0"/>
      <w:marTop w:val="0"/>
      <w:marBottom w:val="0"/>
      <w:divBdr>
        <w:top w:val="none" w:sz="0" w:space="0" w:color="auto"/>
        <w:left w:val="none" w:sz="0" w:space="0" w:color="auto"/>
        <w:bottom w:val="none" w:sz="0" w:space="0" w:color="auto"/>
        <w:right w:val="none" w:sz="0" w:space="0" w:color="auto"/>
      </w:divBdr>
      <w:divsChild>
        <w:div w:id="938220145">
          <w:marLeft w:val="0"/>
          <w:marRight w:val="0"/>
          <w:marTop w:val="0"/>
          <w:marBottom w:val="0"/>
          <w:divBdr>
            <w:top w:val="none" w:sz="0" w:space="0" w:color="auto"/>
            <w:left w:val="none" w:sz="0" w:space="0" w:color="auto"/>
            <w:bottom w:val="none" w:sz="0" w:space="0" w:color="auto"/>
            <w:right w:val="none" w:sz="0" w:space="0" w:color="auto"/>
          </w:divBdr>
        </w:div>
        <w:div w:id="639072480">
          <w:marLeft w:val="0"/>
          <w:marRight w:val="0"/>
          <w:marTop w:val="0"/>
          <w:marBottom w:val="0"/>
          <w:divBdr>
            <w:top w:val="none" w:sz="0" w:space="0" w:color="auto"/>
            <w:left w:val="none" w:sz="0" w:space="0" w:color="auto"/>
            <w:bottom w:val="none" w:sz="0" w:space="0" w:color="auto"/>
            <w:right w:val="none" w:sz="0" w:space="0" w:color="auto"/>
          </w:divBdr>
          <w:divsChild>
            <w:div w:id="41103998">
              <w:marLeft w:val="0"/>
              <w:marRight w:val="0"/>
              <w:marTop w:val="0"/>
              <w:marBottom w:val="0"/>
              <w:divBdr>
                <w:top w:val="none" w:sz="0" w:space="0" w:color="auto"/>
                <w:left w:val="none" w:sz="0" w:space="0" w:color="auto"/>
                <w:bottom w:val="none" w:sz="0" w:space="0" w:color="auto"/>
                <w:right w:val="none" w:sz="0" w:space="0" w:color="auto"/>
              </w:divBdr>
            </w:div>
          </w:divsChild>
        </w:div>
        <w:div w:id="1301769025">
          <w:marLeft w:val="0"/>
          <w:marRight w:val="0"/>
          <w:marTop w:val="0"/>
          <w:marBottom w:val="0"/>
          <w:divBdr>
            <w:top w:val="none" w:sz="0" w:space="0" w:color="auto"/>
            <w:left w:val="none" w:sz="0" w:space="0" w:color="auto"/>
            <w:bottom w:val="none" w:sz="0" w:space="0" w:color="auto"/>
            <w:right w:val="none" w:sz="0" w:space="0" w:color="auto"/>
          </w:divBdr>
        </w:div>
        <w:div w:id="1517117837">
          <w:marLeft w:val="0"/>
          <w:marRight w:val="0"/>
          <w:marTop w:val="0"/>
          <w:marBottom w:val="0"/>
          <w:divBdr>
            <w:top w:val="none" w:sz="0" w:space="0" w:color="auto"/>
            <w:left w:val="none" w:sz="0" w:space="0" w:color="auto"/>
            <w:bottom w:val="none" w:sz="0" w:space="0" w:color="auto"/>
            <w:right w:val="none" w:sz="0" w:space="0" w:color="auto"/>
          </w:divBdr>
          <w:divsChild>
            <w:div w:id="1083799092">
              <w:marLeft w:val="0"/>
              <w:marRight w:val="0"/>
              <w:marTop w:val="0"/>
              <w:marBottom w:val="0"/>
              <w:divBdr>
                <w:top w:val="none" w:sz="0" w:space="0" w:color="auto"/>
                <w:left w:val="none" w:sz="0" w:space="0" w:color="auto"/>
                <w:bottom w:val="none" w:sz="0" w:space="0" w:color="auto"/>
                <w:right w:val="none" w:sz="0" w:space="0" w:color="auto"/>
              </w:divBdr>
            </w:div>
          </w:divsChild>
        </w:div>
        <w:div w:id="2085644324">
          <w:marLeft w:val="0"/>
          <w:marRight w:val="0"/>
          <w:marTop w:val="0"/>
          <w:marBottom w:val="0"/>
          <w:divBdr>
            <w:top w:val="none" w:sz="0" w:space="0" w:color="auto"/>
            <w:left w:val="none" w:sz="0" w:space="0" w:color="auto"/>
            <w:bottom w:val="none" w:sz="0" w:space="0" w:color="auto"/>
            <w:right w:val="none" w:sz="0" w:space="0" w:color="auto"/>
          </w:divBdr>
        </w:div>
        <w:div w:id="1130635129">
          <w:marLeft w:val="0"/>
          <w:marRight w:val="0"/>
          <w:marTop w:val="0"/>
          <w:marBottom w:val="0"/>
          <w:divBdr>
            <w:top w:val="none" w:sz="0" w:space="0" w:color="auto"/>
            <w:left w:val="none" w:sz="0" w:space="0" w:color="auto"/>
            <w:bottom w:val="none" w:sz="0" w:space="0" w:color="auto"/>
            <w:right w:val="none" w:sz="0" w:space="0" w:color="auto"/>
          </w:divBdr>
          <w:divsChild>
            <w:div w:id="1437141695">
              <w:marLeft w:val="0"/>
              <w:marRight w:val="0"/>
              <w:marTop w:val="0"/>
              <w:marBottom w:val="0"/>
              <w:divBdr>
                <w:top w:val="none" w:sz="0" w:space="0" w:color="auto"/>
                <w:left w:val="none" w:sz="0" w:space="0" w:color="auto"/>
                <w:bottom w:val="none" w:sz="0" w:space="0" w:color="auto"/>
                <w:right w:val="none" w:sz="0" w:space="0" w:color="auto"/>
              </w:divBdr>
            </w:div>
          </w:divsChild>
        </w:div>
        <w:div w:id="1816802198">
          <w:marLeft w:val="0"/>
          <w:marRight w:val="0"/>
          <w:marTop w:val="0"/>
          <w:marBottom w:val="0"/>
          <w:divBdr>
            <w:top w:val="none" w:sz="0" w:space="0" w:color="auto"/>
            <w:left w:val="none" w:sz="0" w:space="0" w:color="auto"/>
            <w:bottom w:val="none" w:sz="0" w:space="0" w:color="auto"/>
            <w:right w:val="none" w:sz="0" w:space="0" w:color="auto"/>
          </w:divBdr>
        </w:div>
        <w:div w:id="534739181">
          <w:marLeft w:val="0"/>
          <w:marRight w:val="0"/>
          <w:marTop w:val="0"/>
          <w:marBottom w:val="0"/>
          <w:divBdr>
            <w:top w:val="none" w:sz="0" w:space="0" w:color="auto"/>
            <w:left w:val="none" w:sz="0" w:space="0" w:color="auto"/>
            <w:bottom w:val="none" w:sz="0" w:space="0" w:color="auto"/>
            <w:right w:val="none" w:sz="0" w:space="0" w:color="auto"/>
          </w:divBdr>
          <w:divsChild>
            <w:div w:id="513303063">
              <w:marLeft w:val="0"/>
              <w:marRight w:val="0"/>
              <w:marTop w:val="0"/>
              <w:marBottom w:val="0"/>
              <w:divBdr>
                <w:top w:val="none" w:sz="0" w:space="0" w:color="auto"/>
                <w:left w:val="none" w:sz="0" w:space="0" w:color="auto"/>
                <w:bottom w:val="none" w:sz="0" w:space="0" w:color="auto"/>
                <w:right w:val="none" w:sz="0" w:space="0" w:color="auto"/>
              </w:divBdr>
            </w:div>
          </w:divsChild>
        </w:div>
        <w:div w:id="1024593315">
          <w:marLeft w:val="0"/>
          <w:marRight w:val="0"/>
          <w:marTop w:val="0"/>
          <w:marBottom w:val="0"/>
          <w:divBdr>
            <w:top w:val="none" w:sz="0" w:space="0" w:color="auto"/>
            <w:left w:val="none" w:sz="0" w:space="0" w:color="auto"/>
            <w:bottom w:val="none" w:sz="0" w:space="0" w:color="auto"/>
            <w:right w:val="none" w:sz="0" w:space="0" w:color="auto"/>
          </w:divBdr>
        </w:div>
        <w:div w:id="107741634">
          <w:marLeft w:val="0"/>
          <w:marRight w:val="0"/>
          <w:marTop w:val="0"/>
          <w:marBottom w:val="0"/>
          <w:divBdr>
            <w:top w:val="none" w:sz="0" w:space="0" w:color="auto"/>
            <w:left w:val="none" w:sz="0" w:space="0" w:color="auto"/>
            <w:bottom w:val="none" w:sz="0" w:space="0" w:color="auto"/>
            <w:right w:val="none" w:sz="0" w:space="0" w:color="auto"/>
          </w:divBdr>
          <w:divsChild>
            <w:div w:id="1073966261">
              <w:marLeft w:val="0"/>
              <w:marRight w:val="0"/>
              <w:marTop w:val="0"/>
              <w:marBottom w:val="0"/>
              <w:divBdr>
                <w:top w:val="none" w:sz="0" w:space="0" w:color="auto"/>
                <w:left w:val="none" w:sz="0" w:space="0" w:color="auto"/>
                <w:bottom w:val="none" w:sz="0" w:space="0" w:color="auto"/>
                <w:right w:val="none" w:sz="0" w:space="0" w:color="auto"/>
              </w:divBdr>
            </w:div>
          </w:divsChild>
        </w:div>
        <w:div w:id="2023126453">
          <w:marLeft w:val="0"/>
          <w:marRight w:val="0"/>
          <w:marTop w:val="0"/>
          <w:marBottom w:val="0"/>
          <w:divBdr>
            <w:top w:val="none" w:sz="0" w:space="0" w:color="auto"/>
            <w:left w:val="none" w:sz="0" w:space="0" w:color="auto"/>
            <w:bottom w:val="none" w:sz="0" w:space="0" w:color="auto"/>
            <w:right w:val="none" w:sz="0" w:space="0" w:color="auto"/>
          </w:divBdr>
        </w:div>
        <w:div w:id="1525897625">
          <w:marLeft w:val="0"/>
          <w:marRight w:val="0"/>
          <w:marTop w:val="0"/>
          <w:marBottom w:val="0"/>
          <w:divBdr>
            <w:top w:val="none" w:sz="0" w:space="0" w:color="auto"/>
            <w:left w:val="none" w:sz="0" w:space="0" w:color="auto"/>
            <w:bottom w:val="none" w:sz="0" w:space="0" w:color="auto"/>
            <w:right w:val="none" w:sz="0" w:space="0" w:color="auto"/>
          </w:divBdr>
          <w:divsChild>
            <w:div w:id="1317077578">
              <w:marLeft w:val="0"/>
              <w:marRight w:val="0"/>
              <w:marTop w:val="0"/>
              <w:marBottom w:val="0"/>
              <w:divBdr>
                <w:top w:val="none" w:sz="0" w:space="0" w:color="auto"/>
                <w:left w:val="none" w:sz="0" w:space="0" w:color="auto"/>
                <w:bottom w:val="none" w:sz="0" w:space="0" w:color="auto"/>
                <w:right w:val="none" w:sz="0" w:space="0" w:color="auto"/>
              </w:divBdr>
            </w:div>
          </w:divsChild>
        </w:div>
        <w:div w:id="1457407975">
          <w:marLeft w:val="0"/>
          <w:marRight w:val="0"/>
          <w:marTop w:val="0"/>
          <w:marBottom w:val="0"/>
          <w:divBdr>
            <w:top w:val="none" w:sz="0" w:space="0" w:color="auto"/>
            <w:left w:val="none" w:sz="0" w:space="0" w:color="auto"/>
            <w:bottom w:val="none" w:sz="0" w:space="0" w:color="auto"/>
            <w:right w:val="none" w:sz="0" w:space="0" w:color="auto"/>
          </w:divBdr>
        </w:div>
        <w:div w:id="1129738310">
          <w:marLeft w:val="0"/>
          <w:marRight w:val="0"/>
          <w:marTop w:val="0"/>
          <w:marBottom w:val="0"/>
          <w:divBdr>
            <w:top w:val="none" w:sz="0" w:space="0" w:color="auto"/>
            <w:left w:val="none" w:sz="0" w:space="0" w:color="auto"/>
            <w:bottom w:val="none" w:sz="0" w:space="0" w:color="auto"/>
            <w:right w:val="none" w:sz="0" w:space="0" w:color="auto"/>
          </w:divBdr>
          <w:divsChild>
            <w:div w:id="1981037027">
              <w:marLeft w:val="0"/>
              <w:marRight w:val="0"/>
              <w:marTop w:val="0"/>
              <w:marBottom w:val="0"/>
              <w:divBdr>
                <w:top w:val="none" w:sz="0" w:space="0" w:color="auto"/>
                <w:left w:val="none" w:sz="0" w:space="0" w:color="auto"/>
                <w:bottom w:val="none" w:sz="0" w:space="0" w:color="auto"/>
                <w:right w:val="none" w:sz="0" w:space="0" w:color="auto"/>
              </w:divBdr>
            </w:div>
          </w:divsChild>
        </w:div>
        <w:div w:id="28914286">
          <w:marLeft w:val="0"/>
          <w:marRight w:val="0"/>
          <w:marTop w:val="300"/>
          <w:marBottom w:val="0"/>
          <w:divBdr>
            <w:top w:val="none" w:sz="0" w:space="0" w:color="auto"/>
            <w:left w:val="none" w:sz="0" w:space="0" w:color="auto"/>
            <w:bottom w:val="none" w:sz="0" w:space="0" w:color="auto"/>
            <w:right w:val="none" w:sz="0" w:space="0" w:color="auto"/>
          </w:divBdr>
          <w:divsChild>
            <w:div w:id="677734107">
              <w:marLeft w:val="0"/>
              <w:marRight w:val="0"/>
              <w:marTop w:val="0"/>
              <w:marBottom w:val="0"/>
              <w:divBdr>
                <w:top w:val="none" w:sz="0" w:space="0" w:color="auto"/>
                <w:left w:val="none" w:sz="0" w:space="0" w:color="auto"/>
                <w:bottom w:val="none" w:sz="0" w:space="0" w:color="auto"/>
                <w:right w:val="none" w:sz="0" w:space="0" w:color="auto"/>
              </w:divBdr>
              <w:divsChild>
                <w:div w:id="142599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075861">
          <w:marLeft w:val="0"/>
          <w:marRight w:val="0"/>
          <w:marTop w:val="300"/>
          <w:marBottom w:val="0"/>
          <w:divBdr>
            <w:top w:val="none" w:sz="0" w:space="0" w:color="auto"/>
            <w:left w:val="none" w:sz="0" w:space="0" w:color="auto"/>
            <w:bottom w:val="none" w:sz="0" w:space="0" w:color="auto"/>
            <w:right w:val="none" w:sz="0" w:space="0" w:color="auto"/>
          </w:divBdr>
          <w:divsChild>
            <w:div w:id="2011179135">
              <w:marLeft w:val="0"/>
              <w:marRight w:val="0"/>
              <w:marTop w:val="0"/>
              <w:marBottom w:val="0"/>
              <w:divBdr>
                <w:top w:val="none" w:sz="0" w:space="0" w:color="auto"/>
                <w:left w:val="none" w:sz="0" w:space="0" w:color="auto"/>
                <w:bottom w:val="none" w:sz="0" w:space="0" w:color="auto"/>
                <w:right w:val="none" w:sz="0" w:space="0" w:color="auto"/>
              </w:divBdr>
              <w:divsChild>
                <w:div w:id="118567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91414">
          <w:marLeft w:val="0"/>
          <w:marRight w:val="0"/>
          <w:marTop w:val="300"/>
          <w:marBottom w:val="0"/>
          <w:divBdr>
            <w:top w:val="none" w:sz="0" w:space="0" w:color="auto"/>
            <w:left w:val="none" w:sz="0" w:space="0" w:color="auto"/>
            <w:bottom w:val="none" w:sz="0" w:space="0" w:color="auto"/>
            <w:right w:val="none" w:sz="0" w:space="0" w:color="auto"/>
          </w:divBdr>
          <w:divsChild>
            <w:div w:id="391975473">
              <w:marLeft w:val="0"/>
              <w:marRight w:val="0"/>
              <w:marTop w:val="0"/>
              <w:marBottom w:val="0"/>
              <w:divBdr>
                <w:top w:val="none" w:sz="0" w:space="0" w:color="auto"/>
                <w:left w:val="none" w:sz="0" w:space="0" w:color="auto"/>
                <w:bottom w:val="none" w:sz="0" w:space="0" w:color="auto"/>
                <w:right w:val="none" w:sz="0" w:space="0" w:color="auto"/>
              </w:divBdr>
              <w:divsChild>
                <w:div w:id="64481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958097">
          <w:marLeft w:val="0"/>
          <w:marRight w:val="0"/>
          <w:marTop w:val="300"/>
          <w:marBottom w:val="0"/>
          <w:divBdr>
            <w:top w:val="none" w:sz="0" w:space="0" w:color="auto"/>
            <w:left w:val="none" w:sz="0" w:space="0" w:color="auto"/>
            <w:bottom w:val="none" w:sz="0" w:space="0" w:color="auto"/>
            <w:right w:val="none" w:sz="0" w:space="0" w:color="auto"/>
          </w:divBdr>
          <w:divsChild>
            <w:div w:id="1896353248">
              <w:marLeft w:val="0"/>
              <w:marRight w:val="0"/>
              <w:marTop w:val="0"/>
              <w:marBottom w:val="0"/>
              <w:divBdr>
                <w:top w:val="none" w:sz="0" w:space="0" w:color="auto"/>
                <w:left w:val="none" w:sz="0" w:space="0" w:color="auto"/>
                <w:bottom w:val="none" w:sz="0" w:space="0" w:color="auto"/>
                <w:right w:val="none" w:sz="0" w:space="0" w:color="auto"/>
              </w:divBdr>
              <w:divsChild>
                <w:div w:id="109578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49110">
      <w:bodyDiv w:val="1"/>
      <w:marLeft w:val="0"/>
      <w:marRight w:val="0"/>
      <w:marTop w:val="0"/>
      <w:marBottom w:val="0"/>
      <w:divBdr>
        <w:top w:val="none" w:sz="0" w:space="0" w:color="auto"/>
        <w:left w:val="none" w:sz="0" w:space="0" w:color="auto"/>
        <w:bottom w:val="none" w:sz="0" w:space="0" w:color="auto"/>
        <w:right w:val="none" w:sz="0" w:space="0" w:color="auto"/>
      </w:divBdr>
      <w:divsChild>
        <w:div w:id="1632132244">
          <w:marLeft w:val="0"/>
          <w:marRight w:val="0"/>
          <w:marTop w:val="0"/>
          <w:marBottom w:val="0"/>
          <w:divBdr>
            <w:top w:val="none" w:sz="0" w:space="0" w:color="auto"/>
            <w:left w:val="none" w:sz="0" w:space="0" w:color="auto"/>
            <w:bottom w:val="none" w:sz="0" w:space="0" w:color="auto"/>
            <w:right w:val="none" w:sz="0" w:space="0" w:color="auto"/>
          </w:divBdr>
        </w:div>
        <w:div w:id="254093211">
          <w:marLeft w:val="0"/>
          <w:marRight w:val="0"/>
          <w:marTop w:val="0"/>
          <w:marBottom w:val="0"/>
          <w:divBdr>
            <w:top w:val="none" w:sz="0" w:space="0" w:color="auto"/>
            <w:left w:val="none" w:sz="0" w:space="0" w:color="auto"/>
            <w:bottom w:val="none" w:sz="0" w:space="0" w:color="auto"/>
            <w:right w:val="none" w:sz="0" w:space="0" w:color="auto"/>
          </w:divBdr>
          <w:divsChild>
            <w:div w:id="1221357236">
              <w:marLeft w:val="0"/>
              <w:marRight w:val="0"/>
              <w:marTop w:val="0"/>
              <w:marBottom w:val="0"/>
              <w:divBdr>
                <w:top w:val="none" w:sz="0" w:space="0" w:color="auto"/>
                <w:left w:val="none" w:sz="0" w:space="0" w:color="auto"/>
                <w:bottom w:val="none" w:sz="0" w:space="0" w:color="auto"/>
                <w:right w:val="none" w:sz="0" w:space="0" w:color="auto"/>
              </w:divBdr>
            </w:div>
          </w:divsChild>
        </w:div>
        <w:div w:id="1995521422">
          <w:marLeft w:val="0"/>
          <w:marRight w:val="0"/>
          <w:marTop w:val="0"/>
          <w:marBottom w:val="0"/>
          <w:divBdr>
            <w:top w:val="none" w:sz="0" w:space="0" w:color="auto"/>
            <w:left w:val="none" w:sz="0" w:space="0" w:color="auto"/>
            <w:bottom w:val="none" w:sz="0" w:space="0" w:color="auto"/>
            <w:right w:val="none" w:sz="0" w:space="0" w:color="auto"/>
          </w:divBdr>
        </w:div>
        <w:div w:id="1579749873">
          <w:marLeft w:val="0"/>
          <w:marRight w:val="0"/>
          <w:marTop w:val="0"/>
          <w:marBottom w:val="0"/>
          <w:divBdr>
            <w:top w:val="none" w:sz="0" w:space="0" w:color="auto"/>
            <w:left w:val="none" w:sz="0" w:space="0" w:color="auto"/>
            <w:bottom w:val="none" w:sz="0" w:space="0" w:color="auto"/>
            <w:right w:val="none" w:sz="0" w:space="0" w:color="auto"/>
          </w:divBdr>
          <w:divsChild>
            <w:div w:id="105127764">
              <w:marLeft w:val="0"/>
              <w:marRight w:val="0"/>
              <w:marTop w:val="0"/>
              <w:marBottom w:val="0"/>
              <w:divBdr>
                <w:top w:val="none" w:sz="0" w:space="0" w:color="auto"/>
                <w:left w:val="none" w:sz="0" w:space="0" w:color="auto"/>
                <w:bottom w:val="none" w:sz="0" w:space="0" w:color="auto"/>
                <w:right w:val="none" w:sz="0" w:space="0" w:color="auto"/>
              </w:divBdr>
            </w:div>
          </w:divsChild>
        </w:div>
        <w:div w:id="1667591279">
          <w:marLeft w:val="0"/>
          <w:marRight w:val="0"/>
          <w:marTop w:val="0"/>
          <w:marBottom w:val="0"/>
          <w:divBdr>
            <w:top w:val="none" w:sz="0" w:space="0" w:color="auto"/>
            <w:left w:val="none" w:sz="0" w:space="0" w:color="auto"/>
            <w:bottom w:val="none" w:sz="0" w:space="0" w:color="auto"/>
            <w:right w:val="none" w:sz="0" w:space="0" w:color="auto"/>
          </w:divBdr>
        </w:div>
        <w:div w:id="24212658">
          <w:marLeft w:val="0"/>
          <w:marRight w:val="0"/>
          <w:marTop w:val="0"/>
          <w:marBottom w:val="0"/>
          <w:divBdr>
            <w:top w:val="none" w:sz="0" w:space="0" w:color="auto"/>
            <w:left w:val="none" w:sz="0" w:space="0" w:color="auto"/>
            <w:bottom w:val="none" w:sz="0" w:space="0" w:color="auto"/>
            <w:right w:val="none" w:sz="0" w:space="0" w:color="auto"/>
          </w:divBdr>
          <w:divsChild>
            <w:div w:id="2064983353">
              <w:marLeft w:val="0"/>
              <w:marRight w:val="0"/>
              <w:marTop w:val="0"/>
              <w:marBottom w:val="0"/>
              <w:divBdr>
                <w:top w:val="none" w:sz="0" w:space="0" w:color="auto"/>
                <w:left w:val="none" w:sz="0" w:space="0" w:color="auto"/>
                <w:bottom w:val="none" w:sz="0" w:space="0" w:color="auto"/>
                <w:right w:val="none" w:sz="0" w:space="0" w:color="auto"/>
              </w:divBdr>
            </w:div>
          </w:divsChild>
        </w:div>
        <w:div w:id="1972906356">
          <w:marLeft w:val="0"/>
          <w:marRight w:val="0"/>
          <w:marTop w:val="0"/>
          <w:marBottom w:val="0"/>
          <w:divBdr>
            <w:top w:val="none" w:sz="0" w:space="0" w:color="auto"/>
            <w:left w:val="none" w:sz="0" w:space="0" w:color="auto"/>
            <w:bottom w:val="none" w:sz="0" w:space="0" w:color="auto"/>
            <w:right w:val="none" w:sz="0" w:space="0" w:color="auto"/>
          </w:divBdr>
        </w:div>
        <w:div w:id="542910702">
          <w:marLeft w:val="0"/>
          <w:marRight w:val="0"/>
          <w:marTop w:val="0"/>
          <w:marBottom w:val="0"/>
          <w:divBdr>
            <w:top w:val="none" w:sz="0" w:space="0" w:color="auto"/>
            <w:left w:val="none" w:sz="0" w:space="0" w:color="auto"/>
            <w:bottom w:val="none" w:sz="0" w:space="0" w:color="auto"/>
            <w:right w:val="none" w:sz="0" w:space="0" w:color="auto"/>
          </w:divBdr>
          <w:divsChild>
            <w:div w:id="1459690505">
              <w:marLeft w:val="0"/>
              <w:marRight w:val="0"/>
              <w:marTop w:val="0"/>
              <w:marBottom w:val="0"/>
              <w:divBdr>
                <w:top w:val="none" w:sz="0" w:space="0" w:color="auto"/>
                <w:left w:val="none" w:sz="0" w:space="0" w:color="auto"/>
                <w:bottom w:val="none" w:sz="0" w:space="0" w:color="auto"/>
                <w:right w:val="none" w:sz="0" w:space="0" w:color="auto"/>
              </w:divBdr>
            </w:div>
          </w:divsChild>
        </w:div>
        <w:div w:id="954603692">
          <w:marLeft w:val="0"/>
          <w:marRight w:val="0"/>
          <w:marTop w:val="0"/>
          <w:marBottom w:val="0"/>
          <w:divBdr>
            <w:top w:val="none" w:sz="0" w:space="0" w:color="auto"/>
            <w:left w:val="none" w:sz="0" w:space="0" w:color="auto"/>
            <w:bottom w:val="none" w:sz="0" w:space="0" w:color="auto"/>
            <w:right w:val="none" w:sz="0" w:space="0" w:color="auto"/>
          </w:divBdr>
        </w:div>
        <w:div w:id="760948078">
          <w:marLeft w:val="0"/>
          <w:marRight w:val="0"/>
          <w:marTop w:val="0"/>
          <w:marBottom w:val="0"/>
          <w:divBdr>
            <w:top w:val="none" w:sz="0" w:space="0" w:color="auto"/>
            <w:left w:val="none" w:sz="0" w:space="0" w:color="auto"/>
            <w:bottom w:val="none" w:sz="0" w:space="0" w:color="auto"/>
            <w:right w:val="none" w:sz="0" w:space="0" w:color="auto"/>
          </w:divBdr>
          <w:divsChild>
            <w:div w:id="504055937">
              <w:marLeft w:val="0"/>
              <w:marRight w:val="0"/>
              <w:marTop w:val="0"/>
              <w:marBottom w:val="0"/>
              <w:divBdr>
                <w:top w:val="none" w:sz="0" w:space="0" w:color="auto"/>
                <w:left w:val="none" w:sz="0" w:space="0" w:color="auto"/>
                <w:bottom w:val="none" w:sz="0" w:space="0" w:color="auto"/>
                <w:right w:val="none" w:sz="0" w:space="0" w:color="auto"/>
              </w:divBdr>
            </w:div>
          </w:divsChild>
        </w:div>
        <w:div w:id="121700690">
          <w:marLeft w:val="0"/>
          <w:marRight w:val="0"/>
          <w:marTop w:val="0"/>
          <w:marBottom w:val="0"/>
          <w:divBdr>
            <w:top w:val="none" w:sz="0" w:space="0" w:color="auto"/>
            <w:left w:val="none" w:sz="0" w:space="0" w:color="auto"/>
            <w:bottom w:val="none" w:sz="0" w:space="0" w:color="auto"/>
            <w:right w:val="none" w:sz="0" w:space="0" w:color="auto"/>
          </w:divBdr>
        </w:div>
        <w:div w:id="487719449">
          <w:marLeft w:val="0"/>
          <w:marRight w:val="0"/>
          <w:marTop w:val="0"/>
          <w:marBottom w:val="0"/>
          <w:divBdr>
            <w:top w:val="none" w:sz="0" w:space="0" w:color="auto"/>
            <w:left w:val="none" w:sz="0" w:space="0" w:color="auto"/>
            <w:bottom w:val="none" w:sz="0" w:space="0" w:color="auto"/>
            <w:right w:val="none" w:sz="0" w:space="0" w:color="auto"/>
          </w:divBdr>
          <w:divsChild>
            <w:div w:id="1021980619">
              <w:marLeft w:val="0"/>
              <w:marRight w:val="0"/>
              <w:marTop w:val="0"/>
              <w:marBottom w:val="0"/>
              <w:divBdr>
                <w:top w:val="none" w:sz="0" w:space="0" w:color="auto"/>
                <w:left w:val="none" w:sz="0" w:space="0" w:color="auto"/>
                <w:bottom w:val="none" w:sz="0" w:space="0" w:color="auto"/>
                <w:right w:val="none" w:sz="0" w:space="0" w:color="auto"/>
              </w:divBdr>
            </w:div>
          </w:divsChild>
        </w:div>
        <w:div w:id="2096708445">
          <w:marLeft w:val="0"/>
          <w:marRight w:val="0"/>
          <w:marTop w:val="0"/>
          <w:marBottom w:val="0"/>
          <w:divBdr>
            <w:top w:val="none" w:sz="0" w:space="0" w:color="auto"/>
            <w:left w:val="none" w:sz="0" w:space="0" w:color="auto"/>
            <w:bottom w:val="none" w:sz="0" w:space="0" w:color="auto"/>
            <w:right w:val="none" w:sz="0" w:space="0" w:color="auto"/>
          </w:divBdr>
        </w:div>
        <w:div w:id="1015577433">
          <w:marLeft w:val="0"/>
          <w:marRight w:val="0"/>
          <w:marTop w:val="0"/>
          <w:marBottom w:val="0"/>
          <w:divBdr>
            <w:top w:val="none" w:sz="0" w:space="0" w:color="auto"/>
            <w:left w:val="none" w:sz="0" w:space="0" w:color="auto"/>
            <w:bottom w:val="none" w:sz="0" w:space="0" w:color="auto"/>
            <w:right w:val="none" w:sz="0" w:space="0" w:color="auto"/>
          </w:divBdr>
          <w:divsChild>
            <w:div w:id="1954708130">
              <w:marLeft w:val="0"/>
              <w:marRight w:val="0"/>
              <w:marTop w:val="0"/>
              <w:marBottom w:val="0"/>
              <w:divBdr>
                <w:top w:val="none" w:sz="0" w:space="0" w:color="auto"/>
                <w:left w:val="none" w:sz="0" w:space="0" w:color="auto"/>
                <w:bottom w:val="none" w:sz="0" w:space="0" w:color="auto"/>
                <w:right w:val="none" w:sz="0" w:space="0" w:color="auto"/>
              </w:divBdr>
            </w:div>
          </w:divsChild>
        </w:div>
        <w:div w:id="1310986682">
          <w:marLeft w:val="0"/>
          <w:marRight w:val="0"/>
          <w:marTop w:val="300"/>
          <w:marBottom w:val="0"/>
          <w:divBdr>
            <w:top w:val="none" w:sz="0" w:space="0" w:color="auto"/>
            <w:left w:val="none" w:sz="0" w:space="0" w:color="auto"/>
            <w:bottom w:val="none" w:sz="0" w:space="0" w:color="auto"/>
            <w:right w:val="none" w:sz="0" w:space="0" w:color="auto"/>
          </w:divBdr>
          <w:divsChild>
            <w:div w:id="957562603">
              <w:marLeft w:val="0"/>
              <w:marRight w:val="0"/>
              <w:marTop w:val="0"/>
              <w:marBottom w:val="0"/>
              <w:divBdr>
                <w:top w:val="none" w:sz="0" w:space="0" w:color="auto"/>
                <w:left w:val="none" w:sz="0" w:space="0" w:color="auto"/>
                <w:bottom w:val="none" w:sz="0" w:space="0" w:color="auto"/>
                <w:right w:val="none" w:sz="0" w:space="0" w:color="auto"/>
              </w:divBdr>
              <w:divsChild>
                <w:div w:id="929313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425998">
          <w:marLeft w:val="0"/>
          <w:marRight w:val="0"/>
          <w:marTop w:val="300"/>
          <w:marBottom w:val="0"/>
          <w:divBdr>
            <w:top w:val="none" w:sz="0" w:space="0" w:color="auto"/>
            <w:left w:val="none" w:sz="0" w:space="0" w:color="auto"/>
            <w:bottom w:val="none" w:sz="0" w:space="0" w:color="auto"/>
            <w:right w:val="none" w:sz="0" w:space="0" w:color="auto"/>
          </w:divBdr>
          <w:divsChild>
            <w:div w:id="1424036198">
              <w:marLeft w:val="0"/>
              <w:marRight w:val="0"/>
              <w:marTop w:val="0"/>
              <w:marBottom w:val="0"/>
              <w:divBdr>
                <w:top w:val="none" w:sz="0" w:space="0" w:color="auto"/>
                <w:left w:val="none" w:sz="0" w:space="0" w:color="auto"/>
                <w:bottom w:val="none" w:sz="0" w:space="0" w:color="auto"/>
                <w:right w:val="none" w:sz="0" w:space="0" w:color="auto"/>
              </w:divBdr>
              <w:divsChild>
                <w:div w:id="74595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17154">
          <w:marLeft w:val="0"/>
          <w:marRight w:val="0"/>
          <w:marTop w:val="300"/>
          <w:marBottom w:val="0"/>
          <w:divBdr>
            <w:top w:val="none" w:sz="0" w:space="0" w:color="auto"/>
            <w:left w:val="none" w:sz="0" w:space="0" w:color="auto"/>
            <w:bottom w:val="none" w:sz="0" w:space="0" w:color="auto"/>
            <w:right w:val="none" w:sz="0" w:space="0" w:color="auto"/>
          </w:divBdr>
          <w:divsChild>
            <w:div w:id="459421860">
              <w:marLeft w:val="0"/>
              <w:marRight w:val="0"/>
              <w:marTop w:val="0"/>
              <w:marBottom w:val="0"/>
              <w:divBdr>
                <w:top w:val="none" w:sz="0" w:space="0" w:color="auto"/>
                <w:left w:val="none" w:sz="0" w:space="0" w:color="auto"/>
                <w:bottom w:val="none" w:sz="0" w:space="0" w:color="auto"/>
                <w:right w:val="none" w:sz="0" w:space="0" w:color="auto"/>
              </w:divBdr>
              <w:divsChild>
                <w:div w:id="155827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58273">
          <w:marLeft w:val="0"/>
          <w:marRight w:val="0"/>
          <w:marTop w:val="300"/>
          <w:marBottom w:val="0"/>
          <w:divBdr>
            <w:top w:val="none" w:sz="0" w:space="0" w:color="auto"/>
            <w:left w:val="none" w:sz="0" w:space="0" w:color="auto"/>
            <w:bottom w:val="none" w:sz="0" w:space="0" w:color="auto"/>
            <w:right w:val="none" w:sz="0" w:space="0" w:color="auto"/>
          </w:divBdr>
          <w:divsChild>
            <w:div w:id="401560196">
              <w:marLeft w:val="0"/>
              <w:marRight w:val="0"/>
              <w:marTop w:val="0"/>
              <w:marBottom w:val="0"/>
              <w:divBdr>
                <w:top w:val="none" w:sz="0" w:space="0" w:color="auto"/>
                <w:left w:val="none" w:sz="0" w:space="0" w:color="auto"/>
                <w:bottom w:val="none" w:sz="0" w:space="0" w:color="auto"/>
                <w:right w:val="none" w:sz="0" w:space="0" w:color="auto"/>
              </w:divBdr>
              <w:divsChild>
                <w:div w:id="314335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218499">
      <w:bodyDiv w:val="1"/>
      <w:marLeft w:val="0"/>
      <w:marRight w:val="0"/>
      <w:marTop w:val="0"/>
      <w:marBottom w:val="0"/>
      <w:divBdr>
        <w:top w:val="none" w:sz="0" w:space="0" w:color="auto"/>
        <w:left w:val="none" w:sz="0" w:space="0" w:color="auto"/>
        <w:bottom w:val="none" w:sz="0" w:space="0" w:color="auto"/>
        <w:right w:val="none" w:sz="0" w:space="0" w:color="auto"/>
      </w:divBdr>
      <w:divsChild>
        <w:div w:id="1439371110">
          <w:marLeft w:val="0"/>
          <w:marRight w:val="0"/>
          <w:marTop w:val="0"/>
          <w:marBottom w:val="0"/>
          <w:divBdr>
            <w:top w:val="none" w:sz="0" w:space="0" w:color="auto"/>
            <w:left w:val="none" w:sz="0" w:space="0" w:color="auto"/>
            <w:bottom w:val="none" w:sz="0" w:space="0" w:color="auto"/>
            <w:right w:val="none" w:sz="0" w:space="0" w:color="auto"/>
          </w:divBdr>
        </w:div>
        <w:div w:id="225723417">
          <w:marLeft w:val="0"/>
          <w:marRight w:val="0"/>
          <w:marTop w:val="0"/>
          <w:marBottom w:val="0"/>
          <w:divBdr>
            <w:top w:val="none" w:sz="0" w:space="0" w:color="auto"/>
            <w:left w:val="none" w:sz="0" w:space="0" w:color="auto"/>
            <w:bottom w:val="none" w:sz="0" w:space="0" w:color="auto"/>
            <w:right w:val="none" w:sz="0" w:space="0" w:color="auto"/>
          </w:divBdr>
          <w:divsChild>
            <w:div w:id="1037704848">
              <w:marLeft w:val="0"/>
              <w:marRight w:val="0"/>
              <w:marTop w:val="0"/>
              <w:marBottom w:val="0"/>
              <w:divBdr>
                <w:top w:val="none" w:sz="0" w:space="0" w:color="auto"/>
                <w:left w:val="none" w:sz="0" w:space="0" w:color="auto"/>
                <w:bottom w:val="none" w:sz="0" w:space="0" w:color="auto"/>
                <w:right w:val="none" w:sz="0" w:space="0" w:color="auto"/>
              </w:divBdr>
            </w:div>
          </w:divsChild>
        </w:div>
        <w:div w:id="2144930139">
          <w:marLeft w:val="0"/>
          <w:marRight w:val="0"/>
          <w:marTop w:val="0"/>
          <w:marBottom w:val="0"/>
          <w:divBdr>
            <w:top w:val="none" w:sz="0" w:space="0" w:color="auto"/>
            <w:left w:val="none" w:sz="0" w:space="0" w:color="auto"/>
            <w:bottom w:val="none" w:sz="0" w:space="0" w:color="auto"/>
            <w:right w:val="none" w:sz="0" w:space="0" w:color="auto"/>
          </w:divBdr>
        </w:div>
        <w:div w:id="850722878">
          <w:marLeft w:val="0"/>
          <w:marRight w:val="0"/>
          <w:marTop w:val="0"/>
          <w:marBottom w:val="0"/>
          <w:divBdr>
            <w:top w:val="none" w:sz="0" w:space="0" w:color="auto"/>
            <w:left w:val="none" w:sz="0" w:space="0" w:color="auto"/>
            <w:bottom w:val="none" w:sz="0" w:space="0" w:color="auto"/>
            <w:right w:val="none" w:sz="0" w:space="0" w:color="auto"/>
          </w:divBdr>
          <w:divsChild>
            <w:div w:id="1978950227">
              <w:marLeft w:val="0"/>
              <w:marRight w:val="0"/>
              <w:marTop w:val="0"/>
              <w:marBottom w:val="0"/>
              <w:divBdr>
                <w:top w:val="none" w:sz="0" w:space="0" w:color="auto"/>
                <w:left w:val="none" w:sz="0" w:space="0" w:color="auto"/>
                <w:bottom w:val="none" w:sz="0" w:space="0" w:color="auto"/>
                <w:right w:val="none" w:sz="0" w:space="0" w:color="auto"/>
              </w:divBdr>
            </w:div>
          </w:divsChild>
        </w:div>
        <w:div w:id="1133058946">
          <w:marLeft w:val="0"/>
          <w:marRight w:val="0"/>
          <w:marTop w:val="0"/>
          <w:marBottom w:val="0"/>
          <w:divBdr>
            <w:top w:val="none" w:sz="0" w:space="0" w:color="auto"/>
            <w:left w:val="none" w:sz="0" w:space="0" w:color="auto"/>
            <w:bottom w:val="none" w:sz="0" w:space="0" w:color="auto"/>
            <w:right w:val="none" w:sz="0" w:space="0" w:color="auto"/>
          </w:divBdr>
        </w:div>
        <w:div w:id="1806196396">
          <w:marLeft w:val="0"/>
          <w:marRight w:val="0"/>
          <w:marTop w:val="0"/>
          <w:marBottom w:val="0"/>
          <w:divBdr>
            <w:top w:val="none" w:sz="0" w:space="0" w:color="auto"/>
            <w:left w:val="none" w:sz="0" w:space="0" w:color="auto"/>
            <w:bottom w:val="none" w:sz="0" w:space="0" w:color="auto"/>
            <w:right w:val="none" w:sz="0" w:space="0" w:color="auto"/>
          </w:divBdr>
          <w:divsChild>
            <w:div w:id="1487013177">
              <w:marLeft w:val="0"/>
              <w:marRight w:val="0"/>
              <w:marTop w:val="0"/>
              <w:marBottom w:val="0"/>
              <w:divBdr>
                <w:top w:val="none" w:sz="0" w:space="0" w:color="auto"/>
                <w:left w:val="none" w:sz="0" w:space="0" w:color="auto"/>
                <w:bottom w:val="none" w:sz="0" w:space="0" w:color="auto"/>
                <w:right w:val="none" w:sz="0" w:space="0" w:color="auto"/>
              </w:divBdr>
            </w:div>
          </w:divsChild>
        </w:div>
        <w:div w:id="216891191">
          <w:marLeft w:val="0"/>
          <w:marRight w:val="0"/>
          <w:marTop w:val="0"/>
          <w:marBottom w:val="0"/>
          <w:divBdr>
            <w:top w:val="none" w:sz="0" w:space="0" w:color="auto"/>
            <w:left w:val="none" w:sz="0" w:space="0" w:color="auto"/>
            <w:bottom w:val="none" w:sz="0" w:space="0" w:color="auto"/>
            <w:right w:val="none" w:sz="0" w:space="0" w:color="auto"/>
          </w:divBdr>
        </w:div>
        <w:div w:id="1760131695">
          <w:marLeft w:val="0"/>
          <w:marRight w:val="0"/>
          <w:marTop w:val="0"/>
          <w:marBottom w:val="0"/>
          <w:divBdr>
            <w:top w:val="none" w:sz="0" w:space="0" w:color="auto"/>
            <w:left w:val="none" w:sz="0" w:space="0" w:color="auto"/>
            <w:bottom w:val="none" w:sz="0" w:space="0" w:color="auto"/>
            <w:right w:val="none" w:sz="0" w:space="0" w:color="auto"/>
          </w:divBdr>
          <w:divsChild>
            <w:div w:id="2117098135">
              <w:marLeft w:val="0"/>
              <w:marRight w:val="0"/>
              <w:marTop w:val="0"/>
              <w:marBottom w:val="0"/>
              <w:divBdr>
                <w:top w:val="none" w:sz="0" w:space="0" w:color="auto"/>
                <w:left w:val="none" w:sz="0" w:space="0" w:color="auto"/>
                <w:bottom w:val="none" w:sz="0" w:space="0" w:color="auto"/>
                <w:right w:val="none" w:sz="0" w:space="0" w:color="auto"/>
              </w:divBdr>
            </w:div>
          </w:divsChild>
        </w:div>
        <w:div w:id="514079256">
          <w:marLeft w:val="0"/>
          <w:marRight w:val="0"/>
          <w:marTop w:val="0"/>
          <w:marBottom w:val="0"/>
          <w:divBdr>
            <w:top w:val="none" w:sz="0" w:space="0" w:color="auto"/>
            <w:left w:val="none" w:sz="0" w:space="0" w:color="auto"/>
            <w:bottom w:val="none" w:sz="0" w:space="0" w:color="auto"/>
            <w:right w:val="none" w:sz="0" w:space="0" w:color="auto"/>
          </w:divBdr>
        </w:div>
        <w:div w:id="487524715">
          <w:marLeft w:val="0"/>
          <w:marRight w:val="0"/>
          <w:marTop w:val="0"/>
          <w:marBottom w:val="0"/>
          <w:divBdr>
            <w:top w:val="none" w:sz="0" w:space="0" w:color="auto"/>
            <w:left w:val="none" w:sz="0" w:space="0" w:color="auto"/>
            <w:bottom w:val="none" w:sz="0" w:space="0" w:color="auto"/>
            <w:right w:val="none" w:sz="0" w:space="0" w:color="auto"/>
          </w:divBdr>
          <w:divsChild>
            <w:div w:id="1001851752">
              <w:marLeft w:val="0"/>
              <w:marRight w:val="0"/>
              <w:marTop w:val="0"/>
              <w:marBottom w:val="0"/>
              <w:divBdr>
                <w:top w:val="none" w:sz="0" w:space="0" w:color="auto"/>
                <w:left w:val="none" w:sz="0" w:space="0" w:color="auto"/>
                <w:bottom w:val="none" w:sz="0" w:space="0" w:color="auto"/>
                <w:right w:val="none" w:sz="0" w:space="0" w:color="auto"/>
              </w:divBdr>
            </w:div>
          </w:divsChild>
        </w:div>
        <w:div w:id="1705790704">
          <w:marLeft w:val="0"/>
          <w:marRight w:val="0"/>
          <w:marTop w:val="0"/>
          <w:marBottom w:val="0"/>
          <w:divBdr>
            <w:top w:val="none" w:sz="0" w:space="0" w:color="auto"/>
            <w:left w:val="none" w:sz="0" w:space="0" w:color="auto"/>
            <w:bottom w:val="none" w:sz="0" w:space="0" w:color="auto"/>
            <w:right w:val="none" w:sz="0" w:space="0" w:color="auto"/>
          </w:divBdr>
        </w:div>
        <w:div w:id="737364697">
          <w:marLeft w:val="0"/>
          <w:marRight w:val="0"/>
          <w:marTop w:val="0"/>
          <w:marBottom w:val="0"/>
          <w:divBdr>
            <w:top w:val="none" w:sz="0" w:space="0" w:color="auto"/>
            <w:left w:val="none" w:sz="0" w:space="0" w:color="auto"/>
            <w:bottom w:val="none" w:sz="0" w:space="0" w:color="auto"/>
            <w:right w:val="none" w:sz="0" w:space="0" w:color="auto"/>
          </w:divBdr>
          <w:divsChild>
            <w:div w:id="543058279">
              <w:marLeft w:val="0"/>
              <w:marRight w:val="0"/>
              <w:marTop w:val="0"/>
              <w:marBottom w:val="0"/>
              <w:divBdr>
                <w:top w:val="none" w:sz="0" w:space="0" w:color="auto"/>
                <w:left w:val="none" w:sz="0" w:space="0" w:color="auto"/>
                <w:bottom w:val="none" w:sz="0" w:space="0" w:color="auto"/>
                <w:right w:val="none" w:sz="0" w:space="0" w:color="auto"/>
              </w:divBdr>
            </w:div>
          </w:divsChild>
        </w:div>
        <w:div w:id="113062631">
          <w:marLeft w:val="0"/>
          <w:marRight w:val="0"/>
          <w:marTop w:val="0"/>
          <w:marBottom w:val="0"/>
          <w:divBdr>
            <w:top w:val="none" w:sz="0" w:space="0" w:color="auto"/>
            <w:left w:val="none" w:sz="0" w:space="0" w:color="auto"/>
            <w:bottom w:val="none" w:sz="0" w:space="0" w:color="auto"/>
            <w:right w:val="none" w:sz="0" w:space="0" w:color="auto"/>
          </w:divBdr>
        </w:div>
        <w:div w:id="1913658554">
          <w:marLeft w:val="0"/>
          <w:marRight w:val="0"/>
          <w:marTop w:val="0"/>
          <w:marBottom w:val="0"/>
          <w:divBdr>
            <w:top w:val="none" w:sz="0" w:space="0" w:color="auto"/>
            <w:left w:val="none" w:sz="0" w:space="0" w:color="auto"/>
            <w:bottom w:val="none" w:sz="0" w:space="0" w:color="auto"/>
            <w:right w:val="none" w:sz="0" w:space="0" w:color="auto"/>
          </w:divBdr>
          <w:divsChild>
            <w:div w:id="1681157297">
              <w:marLeft w:val="0"/>
              <w:marRight w:val="0"/>
              <w:marTop w:val="0"/>
              <w:marBottom w:val="0"/>
              <w:divBdr>
                <w:top w:val="none" w:sz="0" w:space="0" w:color="auto"/>
                <w:left w:val="none" w:sz="0" w:space="0" w:color="auto"/>
                <w:bottom w:val="none" w:sz="0" w:space="0" w:color="auto"/>
                <w:right w:val="none" w:sz="0" w:space="0" w:color="auto"/>
              </w:divBdr>
            </w:div>
          </w:divsChild>
        </w:div>
        <w:div w:id="1736660382">
          <w:marLeft w:val="0"/>
          <w:marRight w:val="0"/>
          <w:marTop w:val="300"/>
          <w:marBottom w:val="0"/>
          <w:divBdr>
            <w:top w:val="none" w:sz="0" w:space="0" w:color="auto"/>
            <w:left w:val="none" w:sz="0" w:space="0" w:color="auto"/>
            <w:bottom w:val="none" w:sz="0" w:space="0" w:color="auto"/>
            <w:right w:val="none" w:sz="0" w:space="0" w:color="auto"/>
          </w:divBdr>
          <w:divsChild>
            <w:div w:id="126624893">
              <w:marLeft w:val="0"/>
              <w:marRight w:val="0"/>
              <w:marTop w:val="0"/>
              <w:marBottom w:val="0"/>
              <w:divBdr>
                <w:top w:val="none" w:sz="0" w:space="0" w:color="auto"/>
                <w:left w:val="none" w:sz="0" w:space="0" w:color="auto"/>
                <w:bottom w:val="none" w:sz="0" w:space="0" w:color="auto"/>
                <w:right w:val="none" w:sz="0" w:space="0" w:color="auto"/>
              </w:divBdr>
              <w:divsChild>
                <w:div w:id="337314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624943">
          <w:marLeft w:val="0"/>
          <w:marRight w:val="0"/>
          <w:marTop w:val="300"/>
          <w:marBottom w:val="0"/>
          <w:divBdr>
            <w:top w:val="none" w:sz="0" w:space="0" w:color="auto"/>
            <w:left w:val="none" w:sz="0" w:space="0" w:color="auto"/>
            <w:bottom w:val="none" w:sz="0" w:space="0" w:color="auto"/>
            <w:right w:val="none" w:sz="0" w:space="0" w:color="auto"/>
          </w:divBdr>
          <w:divsChild>
            <w:div w:id="360279207">
              <w:marLeft w:val="0"/>
              <w:marRight w:val="0"/>
              <w:marTop w:val="0"/>
              <w:marBottom w:val="0"/>
              <w:divBdr>
                <w:top w:val="none" w:sz="0" w:space="0" w:color="auto"/>
                <w:left w:val="none" w:sz="0" w:space="0" w:color="auto"/>
                <w:bottom w:val="none" w:sz="0" w:space="0" w:color="auto"/>
                <w:right w:val="none" w:sz="0" w:space="0" w:color="auto"/>
              </w:divBdr>
              <w:divsChild>
                <w:div w:id="97622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572113">
          <w:marLeft w:val="0"/>
          <w:marRight w:val="0"/>
          <w:marTop w:val="300"/>
          <w:marBottom w:val="0"/>
          <w:divBdr>
            <w:top w:val="none" w:sz="0" w:space="0" w:color="auto"/>
            <w:left w:val="none" w:sz="0" w:space="0" w:color="auto"/>
            <w:bottom w:val="none" w:sz="0" w:space="0" w:color="auto"/>
            <w:right w:val="none" w:sz="0" w:space="0" w:color="auto"/>
          </w:divBdr>
          <w:divsChild>
            <w:div w:id="1467358206">
              <w:marLeft w:val="0"/>
              <w:marRight w:val="0"/>
              <w:marTop w:val="0"/>
              <w:marBottom w:val="0"/>
              <w:divBdr>
                <w:top w:val="none" w:sz="0" w:space="0" w:color="auto"/>
                <w:left w:val="none" w:sz="0" w:space="0" w:color="auto"/>
                <w:bottom w:val="none" w:sz="0" w:space="0" w:color="auto"/>
                <w:right w:val="none" w:sz="0" w:space="0" w:color="auto"/>
              </w:divBdr>
              <w:divsChild>
                <w:div w:id="496458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971048">
          <w:marLeft w:val="0"/>
          <w:marRight w:val="0"/>
          <w:marTop w:val="300"/>
          <w:marBottom w:val="0"/>
          <w:divBdr>
            <w:top w:val="none" w:sz="0" w:space="0" w:color="auto"/>
            <w:left w:val="none" w:sz="0" w:space="0" w:color="auto"/>
            <w:bottom w:val="none" w:sz="0" w:space="0" w:color="auto"/>
            <w:right w:val="none" w:sz="0" w:space="0" w:color="auto"/>
          </w:divBdr>
          <w:divsChild>
            <w:div w:id="1082072054">
              <w:marLeft w:val="0"/>
              <w:marRight w:val="0"/>
              <w:marTop w:val="0"/>
              <w:marBottom w:val="0"/>
              <w:divBdr>
                <w:top w:val="none" w:sz="0" w:space="0" w:color="auto"/>
                <w:left w:val="none" w:sz="0" w:space="0" w:color="auto"/>
                <w:bottom w:val="none" w:sz="0" w:space="0" w:color="auto"/>
                <w:right w:val="none" w:sz="0" w:space="0" w:color="auto"/>
              </w:divBdr>
              <w:divsChild>
                <w:div w:id="818955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295555">
      <w:bodyDiv w:val="1"/>
      <w:marLeft w:val="0"/>
      <w:marRight w:val="0"/>
      <w:marTop w:val="0"/>
      <w:marBottom w:val="0"/>
      <w:divBdr>
        <w:top w:val="none" w:sz="0" w:space="0" w:color="auto"/>
        <w:left w:val="none" w:sz="0" w:space="0" w:color="auto"/>
        <w:bottom w:val="none" w:sz="0" w:space="0" w:color="auto"/>
        <w:right w:val="none" w:sz="0" w:space="0" w:color="auto"/>
      </w:divBdr>
      <w:divsChild>
        <w:div w:id="1990355489">
          <w:marLeft w:val="0"/>
          <w:marRight w:val="0"/>
          <w:marTop w:val="0"/>
          <w:marBottom w:val="0"/>
          <w:divBdr>
            <w:top w:val="none" w:sz="0" w:space="0" w:color="auto"/>
            <w:left w:val="none" w:sz="0" w:space="0" w:color="auto"/>
            <w:bottom w:val="none" w:sz="0" w:space="0" w:color="auto"/>
            <w:right w:val="none" w:sz="0" w:space="0" w:color="auto"/>
          </w:divBdr>
        </w:div>
        <w:div w:id="1423799562">
          <w:marLeft w:val="0"/>
          <w:marRight w:val="0"/>
          <w:marTop w:val="0"/>
          <w:marBottom w:val="0"/>
          <w:divBdr>
            <w:top w:val="none" w:sz="0" w:space="0" w:color="auto"/>
            <w:left w:val="none" w:sz="0" w:space="0" w:color="auto"/>
            <w:bottom w:val="none" w:sz="0" w:space="0" w:color="auto"/>
            <w:right w:val="none" w:sz="0" w:space="0" w:color="auto"/>
          </w:divBdr>
          <w:divsChild>
            <w:div w:id="622425539">
              <w:marLeft w:val="0"/>
              <w:marRight w:val="0"/>
              <w:marTop w:val="0"/>
              <w:marBottom w:val="0"/>
              <w:divBdr>
                <w:top w:val="none" w:sz="0" w:space="0" w:color="auto"/>
                <w:left w:val="none" w:sz="0" w:space="0" w:color="auto"/>
                <w:bottom w:val="none" w:sz="0" w:space="0" w:color="auto"/>
                <w:right w:val="none" w:sz="0" w:space="0" w:color="auto"/>
              </w:divBdr>
            </w:div>
          </w:divsChild>
        </w:div>
        <w:div w:id="425224849">
          <w:marLeft w:val="0"/>
          <w:marRight w:val="0"/>
          <w:marTop w:val="0"/>
          <w:marBottom w:val="0"/>
          <w:divBdr>
            <w:top w:val="none" w:sz="0" w:space="0" w:color="auto"/>
            <w:left w:val="none" w:sz="0" w:space="0" w:color="auto"/>
            <w:bottom w:val="none" w:sz="0" w:space="0" w:color="auto"/>
            <w:right w:val="none" w:sz="0" w:space="0" w:color="auto"/>
          </w:divBdr>
        </w:div>
        <w:div w:id="1325232881">
          <w:marLeft w:val="0"/>
          <w:marRight w:val="0"/>
          <w:marTop w:val="0"/>
          <w:marBottom w:val="0"/>
          <w:divBdr>
            <w:top w:val="none" w:sz="0" w:space="0" w:color="auto"/>
            <w:left w:val="none" w:sz="0" w:space="0" w:color="auto"/>
            <w:bottom w:val="none" w:sz="0" w:space="0" w:color="auto"/>
            <w:right w:val="none" w:sz="0" w:space="0" w:color="auto"/>
          </w:divBdr>
          <w:divsChild>
            <w:div w:id="1397439904">
              <w:marLeft w:val="0"/>
              <w:marRight w:val="0"/>
              <w:marTop w:val="0"/>
              <w:marBottom w:val="0"/>
              <w:divBdr>
                <w:top w:val="none" w:sz="0" w:space="0" w:color="auto"/>
                <w:left w:val="none" w:sz="0" w:space="0" w:color="auto"/>
                <w:bottom w:val="none" w:sz="0" w:space="0" w:color="auto"/>
                <w:right w:val="none" w:sz="0" w:space="0" w:color="auto"/>
              </w:divBdr>
            </w:div>
          </w:divsChild>
        </w:div>
        <w:div w:id="725374986">
          <w:marLeft w:val="0"/>
          <w:marRight w:val="0"/>
          <w:marTop w:val="0"/>
          <w:marBottom w:val="0"/>
          <w:divBdr>
            <w:top w:val="none" w:sz="0" w:space="0" w:color="auto"/>
            <w:left w:val="none" w:sz="0" w:space="0" w:color="auto"/>
            <w:bottom w:val="none" w:sz="0" w:space="0" w:color="auto"/>
            <w:right w:val="none" w:sz="0" w:space="0" w:color="auto"/>
          </w:divBdr>
        </w:div>
        <w:div w:id="2006780970">
          <w:marLeft w:val="0"/>
          <w:marRight w:val="0"/>
          <w:marTop w:val="0"/>
          <w:marBottom w:val="0"/>
          <w:divBdr>
            <w:top w:val="none" w:sz="0" w:space="0" w:color="auto"/>
            <w:left w:val="none" w:sz="0" w:space="0" w:color="auto"/>
            <w:bottom w:val="none" w:sz="0" w:space="0" w:color="auto"/>
            <w:right w:val="none" w:sz="0" w:space="0" w:color="auto"/>
          </w:divBdr>
          <w:divsChild>
            <w:div w:id="210776120">
              <w:marLeft w:val="0"/>
              <w:marRight w:val="0"/>
              <w:marTop w:val="0"/>
              <w:marBottom w:val="0"/>
              <w:divBdr>
                <w:top w:val="none" w:sz="0" w:space="0" w:color="auto"/>
                <w:left w:val="none" w:sz="0" w:space="0" w:color="auto"/>
                <w:bottom w:val="none" w:sz="0" w:space="0" w:color="auto"/>
                <w:right w:val="none" w:sz="0" w:space="0" w:color="auto"/>
              </w:divBdr>
            </w:div>
          </w:divsChild>
        </w:div>
        <w:div w:id="710687095">
          <w:marLeft w:val="0"/>
          <w:marRight w:val="0"/>
          <w:marTop w:val="0"/>
          <w:marBottom w:val="0"/>
          <w:divBdr>
            <w:top w:val="none" w:sz="0" w:space="0" w:color="auto"/>
            <w:left w:val="none" w:sz="0" w:space="0" w:color="auto"/>
            <w:bottom w:val="none" w:sz="0" w:space="0" w:color="auto"/>
            <w:right w:val="none" w:sz="0" w:space="0" w:color="auto"/>
          </w:divBdr>
        </w:div>
        <w:div w:id="1507793058">
          <w:marLeft w:val="0"/>
          <w:marRight w:val="0"/>
          <w:marTop w:val="0"/>
          <w:marBottom w:val="0"/>
          <w:divBdr>
            <w:top w:val="none" w:sz="0" w:space="0" w:color="auto"/>
            <w:left w:val="none" w:sz="0" w:space="0" w:color="auto"/>
            <w:bottom w:val="none" w:sz="0" w:space="0" w:color="auto"/>
            <w:right w:val="none" w:sz="0" w:space="0" w:color="auto"/>
          </w:divBdr>
          <w:divsChild>
            <w:div w:id="519705590">
              <w:marLeft w:val="0"/>
              <w:marRight w:val="0"/>
              <w:marTop w:val="0"/>
              <w:marBottom w:val="0"/>
              <w:divBdr>
                <w:top w:val="none" w:sz="0" w:space="0" w:color="auto"/>
                <w:left w:val="none" w:sz="0" w:space="0" w:color="auto"/>
                <w:bottom w:val="none" w:sz="0" w:space="0" w:color="auto"/>
                <w:right w:val="none" w:sz="0" w:space="0" w:color="auto"/>
              </w:divBdr>
            </w:div>
          </w:divsChild>
        </w:div>
        <w:div w:id="2103262231">
          <w:marLeft w:val="0"/>
          <w:marRight w:val="0"/>
          <w:marTop w:val="0"/>
          <w:marBottom w:val="0"/>
          <w:divBdr>
            <w:top w:val="none" w:sz="0" w:space="0" w:color="auto"/>
            <w:left w:val="none" w:sz="0" w:space="0" w:color="auto"/>
            <w:bottom w:val="none" w:sz="0" w:space="0" w:color="auto"/>
            <w:right w:val="none" w:sz="0" w:space="0" w:color="auto"/>
          </w:divBdr>
        </w:div>
        <w:div w:id="1250851632">
          <w:marLeft w:val="0"/>
          <w:marRight w:val="0"/>
          <w:marTop w:val="0"/>
          <w:marBottom w:val="0"/>
          <w:divBdr>
            <w:top w:val="none" w:sz="0" w:space="0" w:color="auto"/>
            <w:left w:val="none" w:sz="0" w:space="0" w:color="auto"/>
            <w:bottom w:val="none" w:sz="0" w:space="0" w:color="auto"/>
            <w:right w:val="none" w:sz="0" w:space="0" w:color="auto"/>
          </w:divBdr>
          <w:divsChild>
            <w:div w:id="1328708275">
              <w:marLeft w:val="0"/>
              <w:marRight w:val="0"/>
              <w:marTop w:val="0"/>
              <w:marBottom w:val="0"/>
              <w:divBdr>
                <w:top w:val="none" w:sz="0" w:space="0" w:color="auto"/>
                <w:left w:val="none" w:sz="0" w:space="0" w:color="auto"/>
                <w:bottom w:val="none" w:sz="0" w:space="0" w:color="auto"/>
                <w:right w:val="none" w:sz="0" w:space="0" w:color="auto"/>
              </w:divBdr>
            </w:div>
          </w:divsChild>
        </w:div>
        <w:div w:id="432288946">
          <w:marLeft w:val="0"/>
          <w:marRight w:val="0"/>
          <w:marTop w:val="0"/>
          <w:marBottom w:val="0"/>
          <w:divBdr>
            <w:top w:val="none" w:sz="0" w:space="0" w:color="auto"/>
            <w:left w:val="none" w:sz="0" w:space="0" w:color="auto"/>
            <w:bottom w:val="none" w:sz="0" w:space="0" w:color="auto"/>
            <w:right w:val="none" w:sz="0" w:space="0" w:color="auto"/>
          </w:divBdr>
        </w:div>
        <w:div w:id="1891845064">
          <w:marLeft w:val="0"/>
          <w:marRight w:val="0"/>
          <w:marTop w:val="0"/>
          <w:marBottom w:val="0"/>
          <w:divBdr>
            <w:top w:val="none" w:sz="0" w:space="0" w:color="auto"/>
            <w:left w:val="none" w:sz="0" w:space="0" w:color="auto"/>
            <w:bottom w:val="none" w:sz="0" w:space="0" w:color="auto"/>
            <w:right w:val="none" w:sz="0" w:space="0" w:color="auto"/>
          </w:divBdr>
          <w:divsChild>
            <w:div w:id="484782033">
              <w:marLeft w:val="0"/>
              <w:marRight w:val="0"/>
              <w:marTop w:val="0"/>
              <w:marBottom w:val="0"/>
              <w:divBdr>
                <w:top w:val="none" w:sz="0" w:space="0" w:color="auto"/>
                <w:left w:val="none" w:sz="0" w:space="0" w:color="auto"/>
                <w:bottom w:val="none" w:sz="0" w:space="0" w:color="auto"/>
                <w:right w:val="none" w:sz="0" w:space="0" w:color="auto"/>
              </w:divBdr>
            </w:div>
          </w:divsChild>
        </w:div>
        <w:div w:id="1703432841">
          <w:marLeft w:val="0"/>
          <w:marRight w:val="0"/>
          <w:marTop w:val="0"/>
          <w:marBottom w:val="0"/>
          <w:divBdr>
            <w:top w:val="none" w:sz="0" w:space="0" w:color="auto"/>
            <w:left w:val="none" w:sz="0" w:space="0" w:color="auto"/>
            <w:bottom w:val="none" w:sz="0" w:space="0" w:color="auto"/>
            <w:right w:val="none" w:sz="0" w:space="0" w:color="auto"/>
          </w:divBdr>
        </w:div>
        <w:div w:id="831993345">
          <w:marLeft w:val="0"/>
          <w:marRight w:val="0"/>
          <w:marTop w:val="0"/>
          <w:marBottom w:val="0"/>
          <w:divBdr>
            <w:top w:val="none" w:sz="0" w:space="0" w:color="auto"/>
            <w:left w:val="none" w:sz="0" w:space="0" w:color="auto"/>
            <w:bottom w:val="none" w:sz="0" w:space="0" w:color="auto"/>
            <w:right w:val="none" w:sz="0" w:space="0" w:color="auto"/>
          </w:divBdr>
          <w:divsChild>
            <w:div w:id="1753891429">
              <w:marLeft w:val="0"/>
              <w:marRight w:val="0"/>
              <w:marTop w:val="0"/>
              <w:marBottom w:val="0"/>
              <w:divBdr>
                <w:top w:val="none" w:sz="0" w:space="0" w:color="auto"/>
                <w:left w:val="none" w:sz="0" w:space="0" w:color="auto"/>
                <w:bottom w:val="none" w:sz="0" w:space="0" w:color="auto"/>
                <w:right w:val="none" w:sz="0" w:space="0" w:color="auto"/>
              </w:divBdr>
            </w:div>
          </w:divsChild>
        </w:div>
        <w:div w:id="371274285">
          <w:marLeft w:val="0"/>
          <w:marRight w:val="0"/>
          <w:marTop w:val="300"/>
          <w:marBottom w:val="0"/>
          <w:divBdr>
            <w:top w:val="none" w:sz="0" w:space="0" w:color="auto"/>
            <w:left w:val="none" w:sz="0" w:space="0" w:color="auto"/>
            <w:bottom w:val="none" w:sz="0" w:space="0" w:color="auto"/>
            <w:right w:val="none" w:sz="0" w:space="0" w:color="auto"/>
          </w:divBdr>
          <w:divsChild>
            <w:div w:id="1120998182">
              <w:marLeft w:val="0"/>
              <w:marRight w:val="0"/>
              <w:marTop w:val="0"/>
              <w:marBottom w:val="0"/>
              <w:divBdr>
                <w:top w:val="none" w:sz="0" w:space="0" w:color="auto"/>
                <w:left w:val="none" w:sz="0" w:space="0" w:color="auto"/>
                <w:bottom w:val="none" w:sz="0" w:space="0" w:color="auto"/>
                <w:right w:val="none" w:sz="0" w:space="0" w:color="auto"/>
              </w:divBdr>
              <w:divsChild>
                <w:div w:id="129606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722730">
          <w:marLeft w:val="0"/>
          <w:marRight w:val="0"/>
          <w:marTop w:val="300"/>
          <w:marBottom w:val="0"/>
          <w:divBdr>
            <w:top w:val="none" w:sz="0" w:space="0" w:color="auto"/>
            <w:left w:val="none" w:sz="0" w:space="0" w:color="auto"/>
            <w:bottom w:val="none" w:sz="0" w:space="0" w:color="auto"/>
            <w:right w:val="none" w:sz="0" w:space="0" w:color="auto"/>
          </w:divBdr>
          <w:divsChild>
            <w:div w:id="1783302098">
              <w:marLeft w:val="0"/>
              <w:marRight w:val="0"/>
              <w:marTop w:val="0"/>
              <w:marBottom w:val="0"/>
              <w:divBdr>
                <w:top w:val="none" w:sz="0" w:space="0" w:color="auto"/>
                <w:left w:val="none" w:sz="0" w:space="0" w:color="auto"/>
                <w:bottom w:val="none" w:sz="0" w:space="0" w:color="auto"/>
                <w:right w:val="none" w:sz="0" w:space="0" w:color="auto"/>
              </w:divBdr>
              <w:divsChild>
                <w:div w:id="183533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50005">
          <w:marLeft w:val="0"/>
          <w:marRight w:val="0"/>
          <w:marTop w:val="300"/>
          <w:marBottom w:val="0"/>
          <w:divBdr>
            <w:top w:val="none" w:sz="0" w:space="0" w:color="auto"/>
            <w:left w:val="none" w:sz="0" w:space="0" w:color="auto"/>
            <w:bottom w:val="none" w:sz="0" w:space="0" w:color="auto"/>
            <w:right w:val="none" w:sz="0" w:space="0" w:color="auto"/>
          </w:divBdr>
          <w:divsChild>
            <w:div w:id="596210339">
              <w:marLeft w:val="0"/>
              <w:marRight w:val="0"/>
              <w:marTop w:val="0"/>
              <w:marBottom w:val="0"/>
              <w:divBdr>
                <w:top w:val="none" w:sz="0" w:space="0" w:color="auto"/>
                <w:left w:val="none" w:sz="0" w:space="0" w:color="auto"/>
                <w:bottom w:val="none" w:sz="0" w:space="0" w:color="auto"/>
                <w:right w:val="none" w:sz="0" w:space="0" w:color="auto"/>
              </w:divBdr>
              <w:divsChild>
                <w:div w:id="1098134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752">
          <w:marLeft w:val="0"/>
          <w:marRight w:val="0"/>
          <w:marTop w:val="300"/>
          <w:marBottom w:val="0"/>
          <w:divBdr>
            <w:top w:val="none" w:sz="0" w:space="0" w:color="auto"/>
            <w:left w:val="none" w:sz="0" w:space="0" w:color="auto"/>
            <w:bottom w:val="none" w:sz="0" w:space="0" w:color="auto"/>
            <w:right w:val="none" w:sz="0" w:space="0" w:color="auto"/>
          </w:divBdr>
          <w:divsChild>
            <w:div w:id="293024848">
              <w:marLeft w:val="0"/>
              <w:marRight w:val="0"/>
              <w:marTop w:val="0"/>
              <w:marBottom w:val="0"/>
              <w:divBdr>
                <w:top w:val="none" w:sz="0" w:space="0" w:color="auto"/>
                <w:left w:val="none" w:sz="0" w:space="0" w:color="auto"/>
                <w:bottom w:val="none" w:sz="0" w:space="0" w:color="auto"/>
                <w:right w:val="none" w:sz="0" w:space="0" w:color="auto"/>
              </w:divBdr>
              <w:divsChild>
                <w:div w:id="774250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99668">
      <w:bodyDiv w:val="1"/>
      <w:marLeft w:val="0"/>
      <w:marRight w:val="0"/>
      <w:marTop w:val="0"/>
      <w:marBottom w:val="0"/>
      <w:divBdr>
        <w:top w:val="none" w:sz="0" w:space="0" w:color="auto"/>
        <w:left w:val="none" w:sz="0" w:space="0" w:color="auto"/>
        <w:bottom w:val="none" w:sz="0" w:space="0" w:color="auto"/>
        <w:right w:val="none" w:sz="0" w:space="0" w:color="auto"/>
      </w:divBdr>
      <w:divsChild>
        <w:div w:id="1613587309">
          <w:marLeft w:val="0"/>
          <w:marRight w:val="0"/>
          <w:marTop w:val="0"/>
          <w:marBottom w:val="0"/>
          <w:divBdr>
            <w:top w:val="none" w:sz="0" w:space="0" w:color="auto"/>
            <w:left w:val="none" w:sz="0" w:space="0" w:color="auto"/>
            <w:bottom w:val="none" w:sz="0" w:space="0" w:color="auto"/>
            <w:right w:val="none" w:sz="0" w:space="0" w:color="auto"/>
          </w:divBdr>
        </w:div>
        <w:div w:id="1630746789">
          <w:marLeft w:val="0"/>
          <w:marRight w:val="0"/>
          <w:marTop w:val="0"/>
          <w:marBottom w:val="0"/>
          <w:divBdr>
            <w:top w:val="none" w:sz="0" w:space="0" w:color="auto"/>
            <w:left w:val="none" w:sz="0" w:space="0" w:color="auto"/>
            <w:bottom w:val="none" w:sz="0" w:space="0" w:color="auto"/>
            <w:right w:val="none" w:sz="0" w:space="0" w:color="auto"/>
          </w:divBdr>
          <w:divsChild>
            <w:div w:id="45564655">
              <w:marLeft w:val="0"/>
              <w:marRight w:val="0"/>
              <w:marTop w:val="0"/>
              <w:marBottom w:val="0"/>
              <w:divBdr>
                <w:top w:val="none" w:sz="0" w:space="0" w:color="auto"/>
                <w:left w:val="none" w:sz="0" w:space="0" w:color="auto"/>
                <w:bottom w:val="none" w:sz="0" w:space="0" w:color="auto"/>
                <w:right w:val="none" w:sz="0" w:space="0" w:color="auto"/>
              </w:divBdr>
            </w:div>
          </w:divsChild>
        </w:div>
        <w:div w:id="443811057">
          <w:marLeft w:val="0"/>
          <w:marRight w:val="0"/>
          <w:marTop w:val="0"/>
          <w:marBottom w:val="0"/>
          <w:divBdr>
            <w:top w:val="none" w:sz="0" w:space="0" w:color="auto"/>
            <w:left w:val="none" w:sz="0" w:space="0" w:color="auto"/>
            <w:bottom w:val="none" w:sz="0" w:space="0" w:color="auto"/>
            <w:right w:val="none" w:sz="0" w:space="0" w:color="auto"/>
          </w:divBdr>
        </w:div>
        <w:div w:id="960963716">
          <w:marLeft w:val="0"/>
          <w:marRight w:val="0"/>
          <w:marTop w:val="0"/>
          <w:marBottom w:val="0"/>
          <w:divBdr>
            <w:top w:val="none" w:sz="0" w:space="0" w:color="auto"/>
            <w:left w:val="none" w:sz="0" w:space="0" w:color="auto"/>
            <w:bottom w:val="none" w:sz="0" w:space="0" w:color="auto"/>
            <w:right w:val="none" w:sz="0" w:space="0" w:color="auto"/>
          </w:divBdr>
          <w:divsChild>
            <w:div w:id="480000649">
              <w:marLeft w:val="0"/>
              <w:marRight w:val="0"/>
              <w:marTop w:val="0"/>
              <w:marBottom w:val="0"/>
              <w:divBdr>
                <w:top w:val="none" w:sz="0" w:space="0" w:color="auto"/>
                <w:left w:val="none" w:sz="0" w:space="0" w:color="auto"/>
                <w:bottom w:val="none" w:sz="0" w:space="0" w:color="auto"/>
                <w:right w:val="none" w:sz="0" w:space="0" w:color="auto"/>
              </w:divBdr>
            </w:div>
          </w:divsChild>
        </w:div>
        <w:div w:id="1956213356">
          <w:marLeft w:val="0"/>
          <w:marRight w:val="0"/>
          <w:marTop w:val="0"/>
          <w:marBottom w:val="0"/>
          <w:divBdr>
            <w:top w:val="none" w:sz="0" w:space="0" w:color="auto"/>
            <w:left w:val="none" w:sz="0" w:space="0" w:color="auto"/>
            <w:bottom w:val="none" w:sz="0" w:space="0" w:color="auto"/>
            <w:right w:val="none" w:sz="0" w:space="0" w:color="auto"/>
          </w:divBdr>
        </w:div>
        <w:div w:id="200216993">
          <w:marLeft w:val="0"/>
          <w:marRight w:val="0"/>
          <w:marTop w:val="0"/>
          <w:marBottom w:val="0"/>
          <w:divBdr>
            <w:top w:val="none" w:sz="0" w:space="0" w:color="auto"/>
            <w:left w:val="none" w:sz="0" w:space="0" w:color="auto"/>
            <w:bottom w:val="none" w:sz="0" w:space="0" w:color="auto"/>
            <w:right w:val="none" w:sz="0" w:space="0" w:color="auto"/>
          </w:divBdr>
          <w:divsChild>
            <w:div w:id="1077364438">
              <w:marLeft w:val="0"/>
              <w:marRight w:val="0"/>
              <w:marTop w:val="0"/>
              <w:marBottom w:val="0"/>
              <w:divBdr>
                <w:top w:val="none" w:sz="0" w:space="0" w:color="auto"/>
                <w:left w:val="none" w:sz="0" w:space="0" w:color="auto"/>
                <w:bottom w:val="none" w:sz="0" w:space="0" w:color="auto"/>
                <w:right w:val="none" w:sz="0" w:space="0" w:color="auto"/>
              </w:divBdr>
            </w:div>
          </w:divsChild>
        </w:div>
        <w:div w:id="1709068123">
          <w:marLeft w:val="0"/>
          <w:marRight w:val="0"/>
          <w:marTop w:val="0"/>
          <w:marBottom w:val="0"/>
          <w:divBdr>
            <w:top w:val="none" w:sz="0" w:space="0" w:color="auto"/>
            <w:left w:val="none" w:sz="0" w:space="0" w:color="auto"/>
            <w:bottom w:val="none" w:sz="0" w:space="0" w:color="auto"/>
            <w:right w:val="none" w:sz="0" w:space="0" w:color="auto"/>
          </w:divBdr>
        </w:div>
        <w:div w:id="359281781">
          <w:marLeft w:val="0"/>
          <w:marRight w:val="0"/>
          <w:marTop w:val="0"/>
          <w:marBottom w:val="0"/>
          <w:divBdr>
            <w:top w:val="none" w:sz="0" w:space="0" w:color="auto"/>
            <w:left w:val="none" w:sz="0" w:space="0" w:color="auto"/>
            <w:bottom w:val="none" w:sz="0" w:space="0" w:color="auto"/>
            <w:right w:val="none" w:sz="0" w:space="0" w:color="auto"/>
          </w:divBdr>
          <w:divsChild>
            <w:div w:id="71775286">
              <w:marLeft w:val="0"/>
              <w:marRight w:val="0"/>
              <w:marTop w:val="0"/>
              <w:marBottom w:val="0"/>
              <w:divBdr>
                <w:top w:val="none" w:sz="0" w:space="0" w:color="auto"/>
                <w:left w:val="none" w:sz="0" w:space="0" w:color="auto"/>
                <w:bottom w:val="none" w:sz="0" w:space="0" w:color="auto"/>
                <w:right w:val="none" w:sz="0" w:space="0" w:color="auto"/>
              </w:divBdr>
            </w:div>
          </w:divsChild>
        </w:div>
        <w:div w:id="317928099">
          <w:marLeft w:val="0"/>
          <w:marRight w:val="0"/>
          <w:marTop w:val="0"/>
          <w:marBottom w:val="0"/>
          <w:divBdr>
            <w:top w:val="none" w:sz="0" w:space="0" w:color="auto"/>
            <w:left w:val="none" w:sz="0" w:space="0" w:color="auto"/>
            <w:bottom w:val="none" w:sz="0" w:space="0" w:color="auto"/>
            <w:right w:val="none" w:sz="0" w:space="0" w:color="auto"/>
          </w:divBdr>
        </w:div>
        <w:div w:id="721251844">
          <w:marLeft w:val="0"/>
          <w:marRight w:val="0"/>
          <w:marTop w:val="0"/>
          <w:marBottom w:val="0"/>
          <w:divBdr>
            <w:top w:val="none" w:sz="0" w:space="0" w:color="auto"/>
            <w:left w:val="none" w:sz="0" w:space="0" w:color="auto"/>
            <w:bottom w:val="none" w:sz="0" w:space="0" w:color="auto"/>
            <w:right w:val="none" w:sz="0" w:space="0" w:color="auto"/>
          </w:divBdr>
          <w:divsChild>
            <w:div w:id="631592367">
              <w:marLeft w:val="0"/>
              <w:marRight w:val="0"/>
              <w:marTop w:val="0"/>
              <w:marBottom w:val="0"/>
              <w:divBdr>
                <w:top w:val="none" w:sz="0" w:space="0" w:color="auto"/>
                <w:left w:val="none" w:sz="0" w:space="0" w:color="auto"/>
                <w:bottom w:val="none" w:sz="0" w:space="0" w:color="auto"/>
                <w:right w:val="none" w:sz="0" w:space="0" w:color="auto"/>
              </w:divBdr>
            </w:div>
          </w:divsChild>
        </w:div>
        <w:div w:id="1109471045">
          <w:marLeft w:val="0"/>
          <w:marRight w:val="0"/>
          <w:marTop w:val="0"/>
          <w:marBottom w:val="0"/>
          <w:divBdr>
            <w:top w:val="none" w:sz="0" w:space="0" w:color="auto"/>
            <w:left w:val="none" w:sz="0" w:space="0" w:color="auto"/>
            <w:bottom w:val="none" w:sz="0" w:space="0" w:color="auto"/>
            <w:right w:val="none" w:sz="0" w:space="0" w:color="auto"/>
          </w:divBdr>
        </w:div>
        <w:div w:id="211889673">
          <w:marLeft w:val="0"/>
          <w:marRight w:val="0"/>
          <w:marTop w:val="0"/>
          <w:marBottom w:val="0"/>
          <w:divBdr>
            <w:top w:val="none" w:sz="0" w:space="0" w:color="auto"/>
            <w:left w:val="none" w:sz="0" w:space="0" w:color="auto"/>
            <w:bottom w:val="none" w:sz="0" w:space="0" w:color="auto"/>
            <w:right w:val="none" w:sz="0" w:space="0" w:color="auto"/>
          </w:divBdr>
          <w:divsChild>
            <w:div w:id="1981499511">
              <w:marLeft w:val="0"/>
              <w:marRight w:val="0"/>
              <w:marTop w:val="0"/>
              <w:marBottom w:val="0"/>
              <w:divBdr>
                <w:top w:val="none" w:sz="0" w:space="0" w:color="auto"/>
                <w:left w:val="none" w:sz="0" w:space="0" w:color="auto"/>
                <w:bottom w:val="none" w:sz="0" w:space="0" w:color="auto"/>
                <w:right w:val="none" w:sz="0" w:space="0" w:color="auto"/>
              </w:divBdr>
            </w:div>
          </w:divsChild>
        </w:div>
        <w:div w:id="706609645">
          <w:marLeft w:val="0"/>
          <w:marRight w:val="0"/>
          <w:marTop w:val="0"/>
          <w:marBottom w:val="0"/>
          <w:divBdr>
            <w:top w:val="none" w:sz="0" w:space="0" w:color="auto"/>
            <w:left w:val="none" w:sz="0" w:space="0" w:color="auto"/>
            <w:bottom w:val="none" w:sz="0" w:space="0" w:color="auto"/>
            <w:right w:val="none" w:sz="0" w:space="0" w:color="auto"/>
          </w:divBdr>
        </w:div>
        <w:div w:id="664554241">
          <w:marLeft w:val="0"/>
          <w:marRight w:val="0"/>
          <w:marTop w:val="0"/>
          <w:marBottom w:val="0"/>
          <w:divBdr>
            <w:top w:val="none" w:sz="0" w:space="0" w:color="auto"/>
            <w:left w:val="none" w:sz="0" w:space="0" w:color="auto"/>
            <w:bottom w:val="none" w:sz="0" w:space="0" w:color="auto"/>
            <w:right w:val="none" w:sz="0" w:space="0" w:color="auto"/>
          </w:divBdr>
          <w:divsChild>
            <w:div w:id="1539735282">
              <w:marLeft w:val="0"/>
              <w:marRight w:val="0"/>
              <w:marTop w:val="0"/>
              <w:marBottom w:val="0"/>
              <w:divBdr>
                <w:top w:val="none" w:sz="0" w:space="0" w:color="auto"/>
                <w:left w:val="none" w:sz="0" w:space="0" w:color="auto"/>
                <w:bottom w:val="none" w:sz="0" w:space="0" w:color="auto"/>
                <w:right w:val="none" w:sz="0" w:space="0" w:color="auto"/>
              </w:divBdr>
            </w:div>
          </w:divsChild>
        </w:div>
        <w:div w:id="1655529188">
          <w:marLeft w:val="0"/>
          <w:marRight w:val="0"/>
          <w:marTop w:val="300"/>
          <w:marBottom w:val="0"/>
          <w:divBdr>
            <w:top w:val="none" w:sz="0" w:space="0" w:color="auto"/>
            <w:left w:val="none" w:sz="0" w:space="0" w:color="auto"/>
            <w:bottom w:val="none" w:sz="0" w:space="0" w:color="auto"/>
            <w:right w:val="none" w:sz="0" w:space="0" w:color="auto"/>
          </w:divBdr>
          <w:divsChild>
            <w:div w:id="1726561053">
              <w:marLeft w:val="0"/>
              <w:marRight w:val="0"/>
              <w:marTop w:val="0"/>
              <w:marBottom w:val="0"/>
              <w:divBdr>
                <w:top w:val="none" w:sz="0" w:space="0" w:color="auto"/>
                <w:left w:val="none" w:sz="0" w:space="0" w:color="auto"/>
                <w:bottom w:val="none" w:sz="0" w:space="0" w:color="auto"/>
                <w:right w:val="none" w:sz="0" w:space="0" w:color="auto"/>
              </w:divBdr>
              <w:divsChild>
                <w:div w:id="7598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413823">
          <w:marLeft w:val="0"/>
          <w:marRight w:val="0"/>
          <w:marTop w:val="300"/>
          <w:marBottom w:val="0"/>
          <w:divBdr>
            <w:top w:val="none" w:sz="0" w:space="0" w:color="auto"/>
            <w:left w:val="none" w:sz="0" w:space="0" w:color="auto"/>
            <w:bottom w:val="none" w:sz="0" w:space="0" w:color="auto"/>
            <w:right w:val="none" w:sz="0" w:space="0" w:color="auto"/>
          </w:divBdr>
          <w:divsChild>
            <w:div w:id="676614303">
              <w:marLeft w:val="0"/>
              <w:marRight w:val="0"/>
              <w:marTop w:val="0"/>
              <w:marBottom w:val="0"/>
              <w:divBdr>
                <w:top w:val="none" w:sz="0" w:space="0" w:color="auto"/>
                <w:left w:val="none" w:sz="0" w:space="0" w:color="auto"/>
                <w:bottom w:val="none" w:sz="0" w:space="0" w:color="auto"/>
                <w:right w:val="none" w:sz="0" w:space="0" w:color="auto"/>
              </w:divBdr>
              <w:divsChild>
                <w:div w:id="1678533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324028">
          <w:marLeft w:val="0"/>
          <w:marRight w:val="0"/>
          <w:marTop w:val="300"/>
          <w:marBottom w:val="0"/>
          <w:divBdr>
            <w:top w:val="none" w:sz="0" w:space="0" w:color="auto"/>
            <w:left w:val="none" w:sz="0" w:space="0" w:color="auto"/>
            <w:bottom w:val="none" w:sz="0" w:space="0" w:color="auto"/>
            <w:right w:val="none" w:sz="0" w:space="0" w:color="auto"/>
          </w:divBdr>
          <w:divsChild>
            <w:div w:id="1193958411">
              <w:marLeft w:val="0"/>
              <w:marRight w:val="0"/>
              <w:marTop w:val="0"/>
              <w:marBottom w:val="0"/>
              <w:divBdr>
                <w:top w:val="none" w:sz="0" w:space="0" w:color="auto"/>
                <w:left w:val="none" w:sz="0" w:space="0" w:color="auto"/>
                <w:bottom w:val="none" w:sz="0" w:space="0" w:color="auto"/>
                <w:right w:val="none" w:sz="0" w:space="0" w:color="auto"/>
              </w:divBdr>
              <w:divsChild>
                <w:div w:id="205784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8502">
          <w:marLeft w:val="0"/>
          <w:marRight w:val="0"/>
          <w:marTop w:val="300"/>
          <w:marBottom w:val="0"/>
          <w:divBdr>
            <w:top w:val="none" w:sz="0" w:space="0" w:color="auto"/>
            <w:left w:val="none" w:sz="0" w:space="0" w:color="auto"/>
            <w:bottom w:val="none" w:sz="0" w:space="0" w:color="auto"/>
            <w:right w:val="none" w:sz="0" w:space="0" w:color="auto"/>
          </w:divBdr>
          <w:divsChild>
            <w:div w:id="619069118">
              <w:marLeft w:val="0"/>
              <w:marRight w:val="0"/>
              <w:marTop w:val="0"/>
              <w:marBottom w:val="0"/>
              <w:divBdr>
                <w:top w:val="none" w:sz="0" w:space="0" w:color="auto"/>
                <w:left w:val="none" w:sz="0" w:space="0" w:color="auto"/>
                <w:bottom w:val="none" w:sz="0" w:space="0" w:color="auto"/>
                <w:right w:val="none" w:sz="0" w:space="0" w:color="auto"/>
              </w:divBdr>
              <w:divsChild>
                <w:div w:id="85946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07167">
      <w:bodyDiv w:val="1"/>
      <w:marLeft w:val="0"/>
      <w:marRight w:val="0"/>
      <w:marTop w:val="0"/>
      <w:marBottom w:val="0"/>
      <w:divBdr>
        <w:top w:val="none" w:sz="0" w:space="0" w:color="auto"/>
        <w:left w:val="none" w:sz="0" w:space="0" w:color="auto"/>
        <w:bottom w:val="none" w:sz="0" w:space="0" w:color="auto"/>
        <w:right w:val="none" w:sz="0" w:space="0" w:color="auto"/>
      </w:divBdr>
      <w:divsChild>
        <w:div w:id="290594940">
          <w:marLeft w:val="0"/>
          <w:marRight w:val="0"/>
          <w:marTop w:val="0"/>
          <w:marBottom w:val="0"/>
          <w:divBdr>
            <w:top w:val="none" w:sz="0" w:space="0" w:color="auto"/>
            <w:left w:val="none" w:sz="0" w:space="0" w:color="auto"/>
            <w:bottom w:val="none" w:sz="0" w:space="0" w:color="auto"/>
            <w:right w:val="none" w:sz="0" w:space="0" w:color="auto"/>
          </w:divBdr>
        </w:div>
        <w:div w:id="853762406">
          <w:marLeft w:val="0"/>
          <w:marRight w:val="0"/>
          <w:marTop w:val="0"/>
          <w:marBottom w:val="0"/>
          <w:divBdr>
            <w:top w:val="none" w:sz="0" w:space="0" w:color="auto"/>
            <w:left w:val="none" w:sz="0" w:space="0" w:color="auto"/>
            <w:bottom w:val="none" w:sz="0" w:space="0" w:color="auto"/>
            <w:right w:val="none" w:sz="0" w:space="0" w:color="auto"/>
          </w:divBdr>
          <w:divsChild>
            <w:div w:id="988637222">
              <w:marLeft w:val="0"/>
              <w:marRight w:val="0"/>
              <w:marTop w:val="0"/>
              <w:marBottom w:val="0"/>
              <w:divBdr>
                <w:top w:val="none" w:sz="0" w:space="0" w:color="auto"/>
                <w:left w:val="none" w:sz="0" w:space="0" w:color="auto"/>
                <w:bottom w:val="none" w:sz="0" w:space="0" w:color="auto"/>
                <w:right w:val="none" w:sz="0" w:space="0" w:color="auto"/>
              </w:divBdr>
            </w:div>
          </w:divsChild>
        </w:div>
        <w:div w:id="932709190">
          <w:marLeft w:val="0"/>
          <w:marRight w:val="0"/>
          <w:marTop w:val="0"/>
          <w:marBottom w:val="0"/>
          <w:divBdr>
            <w:top w:val="none" w:sz="0" w:space="0" w:color="auto"/>
            <w:left w:val="none" w:sz="0" w:space="0" w:color="auto"/>
            <w:bottom w:val="none" w:sz="0" w:space="0" w:color="auto"/>
            <w:right w:val="none" w:sz="0" w:space="0" w:color="auto"/>
          </w:divBdr>
        </w:div>
        <w:div w:id="1336684482">
          <w:marLeft w:val="0"/>
          <w:marRight w:val="0"/>
          <w:marTop w:val="0"/>
          <w:marBottom w:val="0"/>
          <w:divBdr>
            <w:top w:val="none" w:sz="0" w:space="0" w:color="auto"/>
            <w:left w:val="none" w:sz="0" w:space="0" w:color="auto"/>
            <w:bottom w:val="none" w:sz="0" w:space="0" w:color="auto"/>
            <w:right w:val="none" w:sz="0" w:space="0" w:color="auto"/>
          </w:divBdr>
          <w:divsChild>
            <w:div w:id="537862101">
              <w:marLeft w:val="0"/>
              <w:marRight w:val="0"/>
              <w:marTop w:val="0"/>
              <w:marBottom w:val="0"/>
              <w:divBdr>
                <w:top w:val="none" w:sz="0" w:space="0" w:color="auto"/>
                <w:left w:val="none" w:sz="0" w:space="0" w:color="auto"/>
                <w:bottom w:val="none" w:sz="0" w:space="0" w:color="auto"/>
                <w:right w:val="none" w:sz="0" w:space="0" w:color="auto"/>
              </w:divBdr>
            </w:div>
          </w:divsChild>
        </w:div>
        <w:div w:id="839664484">
          <w:marLeft w:val="0"/>
          <w:marRight w:val="0"/>
          <w:marTop w:val="0"/>
          <w:marBottom w:val="0"/>
          <w:divBdr>
            <w:top w:val="none" w:sz="0" w:space="0" w:color="auto"/>
            <w:left w:val="none" w:sz="0" w:space="0" w:color="auto"/>
            <w:bottom w:val="none" w:sz="0" w:space="0" w:color="auto"/>
            <w:right w:val="none" w:sz="0" w:space="0" w:color="auto"/>
          </w:divBdr>
        </w:div>
        <w:div w:id="593900347">
          <w:marLeft w:val="0"/>
          <w:marRight w:val="0"/>
          <w:marTop w:val="0"/>
          <w:marBottom w:val="0"/>
          <w:divBdr>
            <w:top w:val="none" w:sz="0" w:space="0" w:color="auto"/>
            <w:left w:val="none" w:sz="0" w:space="0" w:color="auto"/>
            <w:bottom w:val="none" w:sz="0" w:space="0" w:color="auto"/>
            <w:right w:val="none" w:sz="0" w:space="0" w:color="auto"/>
          </w:divBdr>
          <w:divsChild>
            <w:div w:id="1693412621">
              <w:marLeft w:val="0"/>
              <w:marRight w:val="0"/>
              <w:marTop w:val="0"/>
              <w:marBottom w:val="0"/>
              <w:divBdr>
                <w:top w:val="none" w:sz="0" w:space="0" w:color="auto"/>
                <w:left w:val="none" w:sz="0" w:space="0" w:color="auto"/>
                <w:bottom w:val="none" w:sz="0" w:space="0" w:color="auto"/>
                <w:right w:val="none" w:sz="0" w:space="0" w:color="auto"/>
              </w:divBdr>
            </w:div>
          </w:divsChild>
        </w:div>
        <w:div w:id="1660382636">
          <w:marLeft w:val="0"/>
          <w:marRight w:val="0"/>
          <w:marTop w:val="0"/>
          <w:marBottom w:val="0"/>
          <w:divBdr>
            <w:top w:val="none" w:sz="0" w:space="0" w:color="auto"/>
            <w:left w:val="none" w:sz="0" w:space="0" w:color="auto"/>
            <w:bottom w:val="none" w:sz="0" w:space="0" w:color="auto"/>
            <w:right w:val="none" w:sz="0" w:space="0" w:color="auto"/>
          </w:divBdr>
        </w:div>
        <w:div w:id="743383146">
          <w:marLeft w:val="0"/>
          <w:marRight w:val="0"/>
          <w:marTop w:val="0"/>
          <w:marBottom w:val="0"/>
          <w:divBdr>
            <w:top w:val="none" w:sz="0" w:space="0" w:color="auto"/>
            <w:left w:val="none" w:sz="0" w:space="0" w:color="auto"/>
            <w:bottom w:val="none" w:sz="0" w:space="0" w:color="auto"/>
            <w:right w:val="none" w:sz="0" w:space="0" w:color="auto"/>
          </w:divBdr>
          <w:divsChild>
            <w:div w:id="372463153">
              <w:marLeft w:val="0"/>
              <w:marRight w:val="0"/>
              <w:marTop w:val="0"/>
              <w:marBottom w:val="0"/>
              <w:divBdr>
                <w:top w:val="none" w:sz="0" w:space="0" w:color="auto"/>
                <w:left w:val="none" w:sz="0" w:space="0" w:color="auto"/>
                <w:bottom w:val="none" w:sz="0" w:space="0" w:color="auto"/>
                <w:right w:val="none" w:sz="0" w:space="0" w:color="auto"/>
              </w:divBdr>
            </w:div>
          </w:divsChild>
        </w:div>
        <w:div w:id="39671096">
          <w:marLeft w:val="0"/>
          <w:marRight w:val="0"/>
          <w:marTop w:val="0"/>
          <w:marBottom w:val="0"/>
          <w:divBdr>
            <w:top w:val="none" w:sz="0" w:space="0" w:color="auto"/>
            <w:left w:val="none" w:sz="0" w:space="0" w:color="auto"/>
            <w:bottom w:val="none" w:sz="0" w:space="0" w:color="auto"/>
            <w:right w:val="none" w:sz="0" w:space="0" w:color="auto"/>
          </w:divBdr>
        </w:div>
        <w:div w:id="1704091730">
          <w:marLeft w:val="0"/>
          <w:marRight w:val="0"/>
          <w:marTop w:val="0"/>
          <w:marBottom w:val="0"/>
          <w:divBdr>
            <w:top w:val="none" w:sz="0" w:space="0" w:color="auto"/>
            <w:left w:val="none" w:sz="0" w:space="0" w:color="auto"/>
            <w:bottom w:val="none" w:sz="0" w:space="0" w:color="auto"/>
            <w:right w:val="none" w:sz="0" w:space="0" w:color="auto"/>
          </w:divBdr>
          <w:divsChild>
            <w:div w:id="2022733168">
              <w:marLeft w:val="0"/>
              <w:marRight w:val="0"/>
              <w:marTop w:val="0"/>
              <w:marBottom w:val="0"/>
              <w:divBdr>
                <w:top w:val="none" w:sz="0" w:space="0" w:color="auto"/>
                <w:left w:val="none" w:sz="0" w:space="0" w:color="auto"/>
                <w:bottom w:val="none" w:sz="0" w:space="0" w:color="auto"/>
                <w:right w:val="none" w:sz="0" w:space="0" w:color="auto"/>
              </w:divBdr>
            </w:div>
          </w:divsChild>
        </w:div>
        <w:div w:id="1586843576">
          <w:marLeft w:val="0"/>
          <w:marRight w:val="0"/>
          <w:marTop w:val="0"/>
          <w:marBottom w:val="0"/>
          <w:divBdr>
            <w:top w:val="none" w:sz="0" w:space="0" w:color="auto"/>
            <w:left w:val="none" w:sz="0" w:space="0" w:color="auto"/>
            <w:bottom w:val="none" w:sz="0" w:space="0" w:color="auto"/>
            <w:right w:val="none" w:sz="0" w:space="0" w:color="auto"/>
          </w:divBdr>
        </w:div>
        <w:div w:id="463231434">
          <w:marLeft w:val="0"/>
          <w:marRight w:val="0"/>
          <w:marTop w:val="0"/>
          <w:marBottom w:val="0"/>
          <w:divBdr>
            <w:top w:val="none" w:sz="0" w:space="0" w:color="auto"/>
            <w:left w:val="none" w:sz="0" w:space="0" w:color="auto"/>
            <w:bottom w:val="none" w:sz="0" w:space="0" w:color="auto"/>
            <w:right w:val="none" w:sz="0" w:space="0" w:color="auto"/>
          </w:divBdr>
          <w:divsChild>
            <w:div w:id="1493644352">
              <w:marLeft w:val="0"/>
              <w:marRight w:val="0"/>
              <w:marTop w:val="0"/>
              <w:marBottom w:val="0"/>
              <w:divBdr>
                <w:top w:val="none" w:sz="0" w:space="0" w:color="auto"/>
                <w:left w:val="none" w:sz="0" w:space="0" w:color="auto"/>
                <w:bottom w:val="none" w:sz="0" w:space="0" w:color="auto"/>
                <w:right w:val="none" w:sz="0" w:space="0" w:color="auto"/>
              </w:divBdr>
            </w:div>
          </w:divsChild>
        </w:div>
        <w:div w:id="852887876">
          <w:marLeft w:val="0"/>
          <w:marRight w:val="0"/>
          <w:marTop w:val="0"/>
          <w:marBottom w:val="0"/>
          <w:divBdr>
            <w:top w:val="none" w:sz="0" w:space="0" w:color="auto"/>
            <w:left w:val="none" w:sz="0" w:space="0" w:color="auto"/>
            <w:bottom w:val="none" w:sz="0" w:space="0" w:color="auto"/>
            <w:right w:val="none" w:sz="0" w:space="0" w:color="auto"/>
          </w:divBdr>
        </w:div>
        <w:div w:id="719477223">
          <w:marLeft w:val="0"/>
          <w:marRight w:val="0"/>
          <w:marTop w:val="0"/>
          <w:marBottom w:val="0"/>
          <w:divBdr>
            <w:top w:val="none" w:sz="0" w:space="0" w:color="auto"/>
            <w:left w:val="none" w:sz="0" w:space="0" w:color="auto"/>
            <w:bottom w:val="none" w:sz="0" w:space="0" w:color="auto"/>
            <w:right w:val="none" w:sz="0" w:space="0" w:color="auto"/>
          </w:divBdr>
          <w:divsChild>
            <w:div w:id="2109305428">
              <w:marLeft w:val="0"/>
              <w:marRight w:val="0"/>
              <w:marTop w:val="0"/>
              <w:marBottom w:val="0"/>
              <w:divBdr>
                <w:top w:val="none" w:sz="0" w:space="0" w:color="auto"/>
                <w:left w:val="none" w:sz="0" w:space="0" w:color="auto"/>
                <w:bottom w:val="none" w:sz="0" w:space="0" w:color="auto"/>
                <w:right w:val="none" w:sz="0" w:space="0" w:color="auto"/>
              </w:divBdr>
            </w:div>
          </w:divsChild>
        </w:div>
        <w:div w:id="1949775113">
          <w:marLeft w:val="0"/>
          <w:marRight w:val="0"/>
          <w:marTop w:val="300"/>
          <w:marBottom w:val="0"/>
          <w:divBdr>
            <w:top w:val="none" w:sz="0" w:space="0" w:color="auto"/>
            <w:left w:val="none" w:sz="0" w:space="0" w:color="auto"/>
            <w:bottom w:val="none" w:sz="0" w:space="0" w:color="auto"/>
            <w:right w:val="none" w:sz="0" w:space="0" w:color="auto"/>
          </w:divBdr>
          <w:divsChild>
            <w:div w:id="1313832511">
              <w:marLeft w:val="0"/>
              <w:marRight w:val="0"/>
              <w:marTop w:val="0"/>
              <w:marBottom w:val="0"/>
              <w:divBdr>
                <w:top w:val="none" w:sz="0" w:space="0" w:color="auto"/>
                <w:left w:val="none" w:sz="0" w:space="0" w:color="auto"/>
                <w:bottom w:val="none" w:sz="0" w:space="0" w:color="auto"/>
                <w:right w:val="none" w:sz="0" w:space="0" w:color="auto"/>
              </w:divBdr>
              <w:divsChild>
                <w:div w:id="46091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690176">
          <w:marLeft w:val="0"/>
          <w:marRight w:val="0"/>
          <w:marTop w:val="300"/>
          <w:marBottom w:val="0"/>
          <w:divBdr>
            <w:top w:val="none" w:sz="0" w:space="0" w:color="auto"/>
            <w:left w:val="none" w:sz="0" w:space="0" w:color="auto"/>
            <w:bottom w:val="none" w:sz="0" w:space="0" w:color="auto"/>
            <w:right w:val="none" w:sz="0" w:space="0" w:color="auto"/>
          </w:divBdr>
          <w:divsChild>
            <w:div w:id="1479762085">
              <w:marLeft w:val="0"/>
              <w:marRight w:val="0"/>
              <w:marTop w:val="0"/>
              <w:marBottom w:val="0"/>
              <w:divBdr>
                <w:top w:val="none" w:sz="0" w:space="0" w:color="auto"/>
                <w:left w:val="none" w:sz="0" w:space="0" w:color="auto"/>
                <w:bottom w:val="none" w:sz="0" w:space="0" w:color="auto"/>
                <w:right w:val="none" w:sz="0" w:space="0" w:color="auto"/>
              </w:divBdr>
              <w:divsChild>
                <w:div w:id="80400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948394">
          <w:marLeft w:val="0"/>
          <w:marRight w:val="0"/>
          <w:marTop w:val="300"/>
          <w:marBottom w:val="0"/>
          <w:divBdr>
            <w:top w:val="none" w:sz="0" w:space="0" w:color="auto"/>
            <w:left w:val="none" w:sz="0" w:space="0" w:color="auto"/>
            <w:bottom w:val="none" w:sz="0" w:space="0" w:color="auto"/>
            <w:right w:val="none" w:sz="0" w:space="0" w:color="auto"/>
          </w:divBdr>
          <w:divsChild>
            <w:div w:id="1528451160">
              <w:marLeft w:val="0"/>
              <w:marRight w:val="0"/>
              <w:marTop w:val="0"/>
              <w:marBottom w:val="0"/>
              <w:divBdr>
                <w:top w:val="none" w:sz="0" w:space="0" w:color="auto"/>
                <w:left w:val="none" w:sz="0" w:space="0" w:color="auto"/>
                <w:bottom w:val="none" w:sz="0" w:space="0" w:color="auto"/>
                <w:right w:val="none" w:sz="0" w:space="0" w:color="auto"/>
              </w:divBdr>
              <w:divsChild>
                <w:div w:id="47221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33788">
          <w:marLeft w:val="0"/>
          <w:marRight w:val="0"/>
          <w:marTop w:val="300"/>
          <w:marBottom w:val="0"/>
          <w:divBdr>
            <w:top w:val="none" w:sz="0" w:space="0" w:color="auto"/>
            <w:left w:val="none" w:sz="0" w:space="0" w:color="auto"/>
            <w:bottom w:val="none" w:sz="0" w:space="0" w:color="auto"/>
            <w:right w:val="none" w:sz="0" w:space="0" w:color="auto"/>
          </w:divBdr>
          <w:divsChild>
            <w:div w:id="1861116782">
              <w:marLeft w:val="0"/>
              <w:marRight w:val="0"/>
              <w:marTop w:val="0"/>
              <w:marBottom w:val="0"/>
              <w:divBdr>
                <w:top w:val="none" w:sz="0" w:space="0" w:color="auto"/>
                <w:left w:val="none" w:sz="0" w:space="0" w:color="auto"/>
                <w:bottom w:val="none" w:sz="0" w:space="0" w:color="auto"/>
                <w:right w:val="none" w:sz="0" w:space="0" w:color="auto"/>
              </w:divBdr>
              <w:divsChild>
                <w:div w:id="199853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43079">
      <w:bodyDiv w:val="1"/>
      <w:marLeft w:val="0"/>
      <w:marRight w:val="0"/>
      <w:marTop w:val="0"/>
      <w:marBottom w:val="0"/>
      <w:divBdr>
        <w:top w:val="none" w:sz="0" w:space="0" w:color="auto"/>
        <w:left w:val="none" w:sz="0" w:space="0" w:color="auto"/>
        <w:bottom w:val="none" w:sz="0" w:space="0" w:color="auto"/>
        <w:right w:val="none" w:sz="0" w:space="0" w:color="auto"/>
      </w:divBdr>
      <w:divsChild>
        <w:div w:id="1743211026">
          <w:marLeft w:val="0"/>
          <w:marRight w:val="0"/>
          <w:marTop w:val="0"/>
          <w:marBottom w:val="0"/>
          <w:divBdr>
            <w:top w:val="none" w:sz="0" w:space="0" w:color="auto"/>
            <w:left w:val="none" w:sz="0" w:space="0" w:color="auto"/>
            <w:bottom w:val="none" w:sz="0" w:space="0" w:color="auto"/>
            <w:right w:val="none" w:sz="0" w:space="0" w:color="auto"/>
          </w:divBdr>
        </w:div>
        <w:div w:id="1166820208">
          <w:marLeft w:val="0"/>
          <w:marRight w:val="0"/>
          <w:marTop w:val="0"/>
          <w:marBottom w:val="0"/>
          <w:divBdr>
            <w:top w:val="none" w:sz="0" w:space="0" w:color="auto"/>
            <w:left w:val="none" w:sz="0" w:space="0" w:color="auto"/>
            <w:bottom w:val="none" w:sz="0" w:space="0" w:color="auto"/>
            <w:right w:val="none" w:sz="0" w:space="0" w:color="auto"/>
          </w:divBdr>
          <w:divsChild>
            <w:div w:id="800264051">
              <w:marLeft w:val="0"/>
              <w:marRight w:val="0"/>
              <w:marTop w:val="0"/>
              <w:marBottom w:val="0"/>
              <w:divBdr>
                <w:top w:val="none" w:sz="0" w:space="0" w:color="auto"/>
                <w:left w:val="none" w:sz="0" w:space="0" w:color="auto"/>
                <w:bottom w:val="none" w:sz="0" w:space="0" w:color="auto"/>
                <w:right w:val="none" w:sz="0" w:space="0" w:color="auto"/>
              </w:divBdr>
            </w:div>
          </w:divsChild>
        </w:div>
        <w:div w:id="998464497">
          <w:marLeft w:val="0"/>
          <w:marRight w:val="0"/>
          <w:marTop w:val="0"/>
          <w:marBottom w:val="0"/>
          <w:divBdr>
            <w:top w:val="none" w:sz="0" w:space="0" w:color="auto"/>
            <w:left w:val="none" w:sz="0" w:space="0" w:color="auto"/>
            <w:bottom w:val="none" w:sz="0" w:space="0" w:color="auto"/>
            <w:right w:val="none" w:sz="0" w:space="0" w:color="auto"/>
          </w:divBdr>
        </w:div>
        <w:div w:id="1555315589">
          <w:marLeft w:val="0"/>
          <w:marRight w:val="0"/>
          <w:marTop w:val="0"/>
          <w:marBottom w:val="0"/>
          <w:divBdr>
            <w:top w:val="none" w:sz="0" w:space="0" w:color="auto"/>
            <w:left w:val="none" w:sz="0" w:space="0" w:color="auto"/>
            <w:bottom w:val="none" w:sz="0" w:space="0" w:color="auto"/>
            <w:right w:val="none" w:sz="0" w:space="0" w:color="auto"/>
          </w:divBdr>
          <w:divsChild>
            <w:div w:id="1486123615">
              <w:marLeft w:val="0"/>
              <w:marRight w:val="0"/>
              <w:marTop w:val="0"/>
              <w:marBottom w:val="0"/>
              <w:divBdr>
                <w:top w:val="none" w:sz="0" w:space="0" w:color="auto"/>
                <w:left w:val="none" w:sz="0" w:space="0" w:color="auto"/>
                <w:bottom w:val="none" w:sz="0" w:space="0" w:color="auto"/>
                <w:right w:val="none" w:sz="0" w:space="0" w:color="auto"/>
              </w:divBdr>
            </w:div>
          </w:divsChild>
        </w:div>
        <w:div w:id="2012755688">
          <w:marLeft w:val="0"/>
          <w:marRight w:val="0"/>
          <w:marTop w:val="0"/>
          <w:marBottom w:val="0"/>
          <w:divBdr>
            <w:top w:val="none" w:sz="0" w:space="0" w:color="auto"/>
            <w:left w:val="none" w:sz="0" w:space="0" w:color="auto"/>
            <w:bottom w:val="none" w:sz="0" w:space="0" w:color="auto"/>
            <w:right w:val="none" w:sz="0" w:space="0" w:color="auto"/>
          </w:divBdr>
        </w:div>
        <w:div w:id="1087580595">
          <w:marLeft w:val="0"/>
          <w:marRight w:val="0"/>
          <w:marTop w:val="0"/>
          <w:marBottom w:val="0"/>
          <w:divBdr>
            <w:top w:val="none" w:sz="0" w:space="0" w:color="auto"/>
            <w:left w:val="none" w:sz="0" w:space="0" w:color="auto"/>
            <w:bottom w:val="none" w:sz="0" w:space="0" w:color="auto"/>
            <w:right w:val="none" w:sz="0" w:space="0" w:color="auto"/>
          </w:divBdr>
          <w:divsChild>
            <w:div w:id="1829589409">
              <w:marLeft w:val="0"/>
              <w:marRight w:val="0"/>
              <w:marTop w:val="0"/>
              <w:marBottom w:val="0"/>
              <w:divBdr>
                <w:top w:val="none" w:sz="0" w:space="0" w:color="auto"/>
                <w:left w:val="none" w:sz="0" w:space="0" w:color="auto"/>
                <w:bottom w:val="none" w:sz="0" w:space="0" w:color="auto"/>
                <w:right w:val="none" w:sz="0" w:space="0" w:color="auto"/>
              </w:divBdr>
            </w:div>
          </w:divsChild>
        </w:div>
        <w:div w:id="1033774876">
          <w:marLeft w:val="0"/>
          <w:marRight w:val="0"/>
          <w:marTop w:val="0"/>
          <w:marBottom w:val="0"/>
          <w:divBdr>
            <w:top w:val="none" w:sz="0" w:space="0" w:color="auto"/>
            <w:left w:val="none" w:sz="0" w:space="0" w:color="auto"/>
            <w:bottom w:val="none" w:sz="0" w:space="0" w:color="auto"/>
            <w:right w:val="none" w:sz="0" w:space="0" w:color="auto"/>
          </w:divBdr>
        </w:div>
        <w:div w:id="1606502261">
          <w:marLeft w:val="0"/>
          <w:marRight w:val="0"/>
          <w:marTop w:val="0"/>
          <w:marBottom w:val="0"/>
          <w:divBdr>
            <w:top w:val="none" w:sz="0" w:space="0" w:color="auto"/>
            <w:left w:val="none" w:sz="0" w:space="0" w:color="auto"/>
            <w:bottom w:val="none" w:sz="0" w:space="0" w:color="auto"/>
            <w:right w:val="none" w:sz="0" w:space="0" w:color="auto"/>
          </w:divBdr>
          <w:divsChild>
            <w:div w:id="2060009679">
              <w:marLeft w:val="0"/>
              <w:marRight w:val="0"/>
              <w:marTop w:val="0"/>
              <w:marBottom w:val="0"/>
              <w:divBdr>
                <w:top w:val="none" w:sz="0" w:space="0" w:color="auto"/>
                <w:left w:val="none" w:sz="0" w:space="0" w:color="auto"/>
                <w:bottom w:val="none" w:sz="0" w:space="0" w:color="auto"/>
                <w:right w:val="none" w:sz="0" w:space="0" w:color="auto"/>
              </w:divBdr>
            </w:div>
          </w:divsChild>
        </w:div>
        <w:div w:id="65568107">
          <w:marLeft w:val="0"/>
          <w:marRight w:val="0"/>
          <w:marTop w:val="0"/>
          <w:marBottom w:val="0"/>
          <w:divBdr>
            <w:top w:val="none" w:sz="0" w:space="0" w:color="auto"/>
            <w:left w:val="none" w:sz="0" w:space="0" w:color="auto"/>
            <w:bottom w:val="none" w:sz="0" w:space="0" w:color="auto"/>
            <w:right w:val="none" w:sz="0" w:space="0" w:color="auto"/>
          </w:divBdr>
        </w:div>
        <w:div w:id="674649191">
          <w:marLeft w:val="0"/>
          <w:marRight w:val="0"/>
          <w:marTop w:val="0"/>
          <w:marBottom w:val="0"/>
          <w:divBdr>
            <w:top w:val="none" w:sz="0" w:space="0" w:color="auto"/>
            <w:left w:val="none" w:sz="0" w:space="0" w:color="auto"/>
            <w:bottom w:val="none" w:sz="0" w:space="0" w:color="auto"/>
            <w:right w:val="none" w:sz="0" w:space="0" w:color="auto"/>
          </w:divBdr>
          <w:divsChild>
            <w:div w:id="379986777">
              <w:marLeft w:val="0"/>
              <w:marRight w:val="0"/>
              <w:marTop w:val="0"/>
              <w:marBottom w:val="0"/>
              <w:divBdr>
                <w:top w:val="none" w:sz="0" w:space="0" w:color="auto"/>
                <w:left w:val="none" w:sz="0" w:space="0" w:color="auto"/>
                <w:bottom w:val="none" w:sz="0" w:space="0" w:color="auto"/>
                <w:right w:val="none" w:sz="0" w:space="0" w:color="auto"/>
              </w:divBdr>
            </w:div>
          </w:divsChild>
        </w:div>
        <w:div w:id="579800388">
          <w:marLeft w:val="0"/>
          <w:marRight w:val="0"/>
          <w:marTop w:val="0"/>
          <w:marBottom w:val="0"/>
          <w:divBdr>
            <w:top w:val="none" w:sz="0" w:space="0" w:color="auto"/>
            <w:left w:val="none" w:sz="0" w:space="0" w:color="auto"/>
            <w:bottom w:val="none" w:sz="0" w:space="0" w:color="auto"/>
            <w:right w:val="none" w:sz="0" w:space="0" w:color="auto"/>
          </w:divBdr>
        </w:div>
        <w:div w:id="1439566376">
          <w:marLeft w:val="0"/>
          <w:marRight w:val="0"/>
          <w:marTop w:val="0"/>
          <w:marBottom w:val="0"/>
          <w:divBdr>
            <w:top w:val="none" w:sz="0" w:space="0" w:color="auto"/>
            <w:left w:val="none" w:sz="0" w:space="0" w:color="auto"/>
            <w:bottom w:val="none" w:sz="0" w:space="0" w:color="auto"/>
            <w:right w:val="none" w:sz="0" w:space="0" w:color="auto"/>
          </w:divBdr>
          <w:divsChild>
            <w:div w:id="2093549404">
              <w:marLeft w:val="0"/>
              <w:marRight w:val="0"/>
              <w:marTop w:val="0"/>
              <w:marBottom w:val="0"/>
              <w:divBdr>
                <w:top w:val="none" w:sz="0" w:space="0" w:color="auto"/>
                <w:left w:val="none" w:sz="0" w:space="0" w:color="auto"/>
                <w:bottom w:val="none" w:sz="0" w:space="0" w:color="auto"/>
                <w:right w:val="none" w:sz="0" w:space="0" w:color="auto"/>
              </w:divBdr>
            </w:div>
          </w:divsChild>
        </w:div>
        <w:div w:id="517888327">
          <w:marLeft w:val="0"/>
          <w:marRight w:val="0"/>
          <w:marTop w:val="0"/>
          <w:marBottom w:val="0"/>
          <w:divBdr>
            <w:top w:val="none" w:sz="0" w:space="0" w:color="auto"/>
            <w:left w:val="none" w:sz="0" w:space="0" w:color="auto"/>
            <w:bottom w:val="none" w:sz="0" w:space="0" w:color="auto"/>
            <w:right w:val="none" w:sz="0" w:space="0" w:color="auto"/>
          </w:divBdr>
        </w:div>
        <w:div w:id="254871523">
          <w:marLeft w:val="0"/>
          <w:marRight w:val="0"/>
          <w:marTop w:val="0"/>
          <w:marBottom w:val="0"/>
          <w:divBdr>
            <w:top w:val="none" w:sz="0" w:space="0" w:color="auto"/>
            <w:left w:val="none" w:sz="0" w:space="0" w:color="auto"/>
            <w:bottom w:val="none" w:sz="0" w:space="0" w:color="auto"/>
            <w:right w:val="none" w:sz="0" w:space="0" w:color="auto"/>
          </w:divBdr>
          <w:divsChild>
            <w:div w:id="669868780">
              <w:marLeft w:val="0"/>
              <w:marRight w:val="0"/>
              <w:marTop w:val="0"/>
              <w:marBottom w:val="0"/>
              <w:divBdr>
                <w:top w:val="none" w:sz="0" w:space="0" w:color="auto"/>
                <w:left w:val="none" w:sz="0" w:space="0" w:color="auto"/>
                <w:bottom w:val="none" w:sz="0" w:space="0" w:color="auto"/>
                <w:right w:val="none" w:sz="0" w:space="0" w:color="auto"/>
              </w:divBdr>
            </w:div>
          </w:divsChild>
        </w:div>
        <w:div w:id="1975406404">
          <w:marLeft w:val="0"/>
          <w:marRight w:val="0"/>
          <w:marTop w:val="300"/>
          <w:marBottom w:val="0"/>
          <w:divBdr>
            <w:top w:val="none" w:sz="0" w:space="0" w:color="auto"/>
            <w:left w:val="none" w:sz="0" w:space="0" w:color="auto"/>
            <w:bottom w:val="none" w:sz="0" w:space="0" w:color="auto"/>
            <w:right w:val="none" w:sz="0" w:space="0" w:color="auto"/>
          </w:divBdr>
          <w:divsChild>
            <w:div w:id="1909463055">
              <w:marLeft w:val="0"/>
              <w:marRight w:val="0"/>
              <w:marTop w:val="0"/>
              <w:marBottom w:val="0"/>
              <w:divBdr>
                <w:top w:val="none" w:sz="0" w:space="0" w:color="auto"/>
                <w:left w:val="none" w:sz="0" w:space="0" w:color="auto"/>
                <w:bottom w:val="none" w:sz="0" w:space="0" w:color="auto"/>
                <w:right w:val="none" w:sz="0" w:space="0" w:color="auto"/>
              </w:divBdr>
              <w:divsChild>
                <w:div w:id="38977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81534">
          <w:marLeft w:val="0"/>
          <w:marRight w:val="0"/>
          <w:marTop w:val="300"/>
          <w:marBottom w:val="0"/>
          <w:divBdr>
            <w:top w:val="none" w:sz="0" w:space="0" w:color="auto"/>
            <w:left w:val="none" w:sz="0" w:space="0" w:color="auto"/>
            <w:bottom w:val="none" w:sz="0" w:space="0" w:color="auto"/>
            <w:right w:val="none" w:sz="0" w:space="0" w:color="auto"/>
          </w:divBdr>
          <w:divsChild>
            <w:div w:id="1650742004">
              <w:marLeft w:val="0"/>
              <w:marRight w:val="0"/>
              <w:marTop w:val="0"/>
              <w:marBottom w:val="0"/>
              <w:divBdr>
                <w:top w:val="none" w:sz="0" w:space="0" w:color="auto"/>
                <w:left w:val="none" w:sz="0" w:space="0" w:color="auto"/>
                <w:bottom w:val="none" w:sz="0" w:space="0" w:color="auto"/>
                <w:right w:val="none" w:sz="0" w:space="0" w:color="auto"/>
              </w:divBdr>
              <w:divsChild>
                <w:div w:id="197999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6147">
          <w:marLeft w:val="0"/>
          <w:marRight w:val="0"/>
          <w:marTop w:val="300"/>
          <w:marBottom w:val="0"/>
          <w:divBdr>
            <w:top w:val="none" w:sz="0" w:space="0" w:color="auto"/>
            <w:left w:val="none" w:sz="0" w:space="0" w:color="auto"/>
            <w:bottom w:val="none" w:sz="0" w:space="0" w:color="auto"/>
            <w:right w:val="none" w:sz="0" w:space="0" w:color="auto"/>
          </w:divBdr>
          <w:divsChild>
            <w:div w:id="1937907763">
              <w:marLeft w:val="0"/>
              <w:marRight w:val="0"/>
              <w:marTop w:val="0"/>
              <w:marBottom w:val="0"/>
              <w:divBdr>
                <w:top w:val="none" w:sz="0" w:space="0" w:color="auto"/>
                <w:left w:val="none" w:sz="0" w:space="0" w:color="auto"/>
                <w:bottom w:val="none" w:sz="0" w:space="0" w:color="auto"/>
                <w:right w:val="none" w:sz="0" w:space="0" w:color="auto"/>
              </w:divBdr>
              <w:divsChild>
                <w:div w:id="1350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73570">
          <w:marLeft w:val="0"/>
          <w:marRight w:val="0"/>
          <w:marTop w:val="300"/>
          <w:marBottom w:val="0"/>
          <w:divBdr>
            <w:top w:val="none" w:sz="0" w:space="0" w:color="auto"/>
            <w:left w:val="none" w:sz="0" w:space="0" w:color="auto"/>
            <w:bottom w:val="none" w:sz="0" w:space="0" w:color="auto"/>
            <w:right w:val="none" w:sz="0" w:space="0" w:color="auto"/>
          </w:divBdr>
          <w:divsChild>
            <w:div w:id="284704607">
              <w:marLeft w:val="0"/>
              <w:marRight w:val="0"/>
              <w:marTop w:val="0"/>
              <w:marBottom w:val="0"/>
              <w:divBdr>
                <w:top w:val="none" w:sz="0" w:space="0" w:color="auto"/>
                <w:left w:val="none" w:sz="0" w:space="0" w:color="auto"/>
                <w:bottom w:val="none" w:sz="0" w:space="0" w:color="auto"/>
                <w:right w:val="none" w:sz="0" w:space="0" w:color="auto"/>
              </w:divBdr>
              <w:divsChild>
                <w:div w:id="336736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5978160">
      <w:bodyDiv w:val="1"/>
      <w:marLeft w:val="0"/>
      <w:marRight w:val="0"/>
      <w:marTop w:val="0"/>
      <w:marBottom w:val="0"/>
      <w:divBdr>
        <w:top w:val="none" w:sz="0" w:space="0" w:color="auto"/>
        <w:left w:val="none" w:sz="0" w:space="0" w:color="auto"/>
        <w:bottom w:val="none" w:sz="0" w:space="0" w:color="auto"/>
        <w:right w:val="none" w:sz="0" w:space="0" w:color="auto"/>
      </w:divBdr>
      <w:divsChild>
        <w:div w:id="1531643494">
          <w:marLeft w:val="0"/>
          <w:marRight w:val="0"/>
          <w:marTop w:val="0"/>
          <w:marBottom w:val="0"/>
          <w:divBdr>
            <w:top w:val="none" w:sz="0" w:space="0" w:color="auto"/>
            <w:left w:val="none" w:sz="0" w:space="0" w:color="auto"/>
            <w:bottom w:val="none" w:sz="0" w:space="0" w:color="auto"/>
            <w:right w:val="none" w:sz="0" w:space="0" w:color="auto"/>
          </w:divBdr>
        </w:div>
        <w:div w:id="1294864505">
          <w:marLeft w:val="0"/>
          <w:marRight w:val="0"/>
          <w:marTop w:val="0"/>
          <w:marBottom w:val="0"/>
          <w:divBdr>
            <w:top w:val="none" w:sz="0" w:space="0" w:color="auto"/>
            <w:left w:val="none" w:sz="0" w:space="0" w:color="auto"/>
            <w:bottom w:val="none" w:sz="0" w:space="0" w:color="auto"/>
            <w:right w:val="none" w:sz="0" w:space="0" w:color="auto"/>
          </w:divBdr>
          <w:divsChild>
            <w:div w:id="2147237167">
              <w:marLeft w:val="0"/>
              <w:marRight w:val="0"/>
              <w:marTop w:val="0"/>
              <w:marBottom w:val="0"/>
              <w:divBdr>
                <w:top w:val="none" w:sz="0" w:space="0" w:color="auto"/>
                <w:left w:val="none" w:sz="0" w:space="0" w:color="auto"/>
                <w:bottom w:val="none" w:sz="0" w:space="0" w:color="auto"/>
                <w:right w:val="none" w:sz="0" w:space="0" w:color="auto"/>
              </w:divBdr>
            </w:div>
          </w:divsChild>
        </w:div>
        <w:div w:id="116412990">
          <w:marLeft w:val="0"/>
          <w:marRight w:val="0"/>
          <w:marTop w:val="0"/>
          <w:marBottom w:val="0"/>
          <w:divBdr>
            <w:top w:val="none" w:sz="0" w:space="0" w:color="auto"/>
            <w:left w:val="none" w:sz="0" w:space="0" w:color="auto"/>
            <w:bottom w:val="none" w:sz="0" w:space="0" w:color="auto"/>
            <w:right w:val="none" w:sz="0" w:space="0" w:color="auto"/>
          </w:divBdr>
        </w:div>
        <w:div w:id="1982882802">
          <w:marLeft w:val="0"/>
          <w:marRight w:val="0"/>
          <w:marTop w:val="0"/>
          <w:marBottom w:val="0"/>
          <w:divBdr>
            <w:top w:val="none" w:sz="0" w:space="0" w:color="auto"/>
            <w:left w:val="none" w:sz="0" w:space="0" w:color="auto"/>
            <w:bottom w:val="none" w:sz="0" w:space="0" w:color="auto"/>
            <w:right w:val="none" w:sz="0" w:space="0" w:color="auto"/>
          </w:divBdr>
          <w:divsChild>
            <w:div w:id="1119641249">
              <w:marLeft w:val="0"/>
              <w:marRight w:val="0"/>
              <w:marTop w:val="0"/>
              <w:marBottom w:val="0"/>
              <w:divBdr>
                <w:top w:val="none" w:sz="0" w:space="0" w:color="auto"/>
                <w:left w:val="none" w:sz="0" w:space="0" w:color="auto"/>
                <w:bottom w:val="none" w:sz="0" w:space="0" w:color="auto"/>
                <w:right w:val="none" w:sz="0" w:space="0" w:color="auto"/>
              </w:divBdr>
            </w:div>
          </w:divsChild>
        </w:div>
        <w:div w:id="1710295650">
          <w:marLeft w:val="0"/>
          <w:marRight w:val="0"/>
          <w:marTop w:val="0"/>
          <w:marBottom w:val="0"/>
          <w:divBdr>
            <w:top w:val="none" w:sz="0" w:space="0" w:color="auto"/>
            <w:left w:val="none" w:sz="0" w:space="0" w:color="auto"/>
            <w:bottom w:val="none" w:sz="0" w:space="0" w:color="auto"/>
            <w:right w:val="none" w:sz="0" w:space="0" w:color="auto"/>
          </w:divBdr>
        </w:div>
        <w:div w:id="933511587">
          <w:marLeft w:val="0"/>
          <w:marRight w:val="0"/>
          <w:marTop w:val="0"/>
          <w:marBottom w:val="0"/>
          <w:divBdr>
            <w:top w:val="none" w:sz="0" w:space="0" w:color="auto"/>
            <w:left w:val="none" w:sz="0" w:space="0" w:color="auto"/>
            <w:bottom w:val="none" w:sz="0" w:space="0" w:color="auto"/>
            <w:right w:val="none" w:sz="0" w:space="0" w:color="auto"/>
          </w:divBdr>
          <w:divsChild>
            <w:div w:id="1383408093">
              <w:marLeft w:val="0"/>
              <w:marRight w:val="0"/>
              <w:marTop w:val="0"/>
              <w:marBottom w:val="0"/>
              <w:divBdr>
                <w:top w:val="none" w:sz="0" w:space="0" w:color="auto"/>
                <w:left w:val="none" w:sz="0" w:space="0" w:color="auto"/>
                <w:bottom w:val="none" w:sz="0" w:space="0" w:color="auto"/>
                <w:right w:val="none" w:sz="0" w:space="0" w:color="auto"/>
              </w:divBdr>
            </w:div>
          </w:divsChild>
        </w:div>
        <w:div w:id="657541956">
          <w:marLeft w:val="0"/>
          <w:marRight w:val="0"/>
          <w:marTop w:val="0"/>
          <w:marBottom w:val="0"/>
          <w:divBdr>
            <w:top w:val="none" w:sz="0" w:space="0" w:color="auto"/>
            <w:left w:val="none" w:sz="0" w:space="0" w:color="auto"/>
            <w:bottom w:val="none" w:sz="0" w:space="0" w:color="auto"/>
            <w:right w:val="none" w:sz="0" w:space="0" w:color="auto"/>
          </w:divBdr>
        </w:div>
        <w:div w:id="877399238">
          <w:marLeft w:val="0"/>
          <w:marRight w:val="0"/>
          <w:marTop w:val="0"/>
          <w:marBottom w:val="0"/>
          <w:divBdr>
            <w:top w:val="none" w:sz="0" w:space="0" w:color="auto"/>
            <w:left w:val="none" w:sz="0" w:space="0" w:color="auto"/>
            <w:bottom w:val="none" w:sz="0" w:space="0" w:color="auto"/>
            <w:right w:val="none" w:sz="0" w:space="0" w:color="auto"/>
          </w:divBdr>
          <w:divsChild>
            <w:div w:id="440344393">
              <w:marLeft w:val="0"/>
              <w:marRight w:val="0"/>
              <w:marTop w:val="0"/>
              <w:marBottom w:val="0"/>
              <w:divBdr>
                <w:top w:val="none" w:sz="0" w:space="0" w:color="auto"/>
                <w:left w:val="none" w:sz="0" w:space="0" w:color="auto"/>
                <w:bottom w:val="none" w:sz="0" w:space="0" w:color="auto"/>
                <w:right w:val="none" w:sz="0" w:space="0" w:color="auto"/>
              </w:divBdr>
            </w:div>
          </w:divsChild>
        </w:div>
        <w:div w:id="595016414">
          <w:marLeft w:val="0"/>
          <w:marRight w:val="0"/>
          <w:marTop w:val="0"/>
          <w:marBottom w:val="0"/>
          <w:divBdr>
            <w:top w:val="none" w:sz="0" w:space="0" w:color="auto"/>
            <w:left w:val="none" w:sz="0" w:space="0" w:color="auto"/>
            <w:bottom w:val="none" w:sz="0" w:space="0" w:color="auto"/>
            <w:right w:val="none" w:sz="0" w:space="0" w:color="auto"/>
          </w:divBdr>
        </w:div>
        <w:div w:id="97481941">
          <w:marLeft w:val="0"/>
          <w:marRight w:val="0"/>
          <w:marTop w:val="0"/>
          <w:marBottom w:val="0"/>
          <w:divBdr>
            <w:top w:val="none" w:sz="0" w:space="0" w:color="auto"/>
            <w:left w:val="none" w:sz="0" w:space="0" w:color="auto"/>
            <w:bottom w:val="none" w:sz="0" w:space="0" w:color="auto"/>
            <w:right w:val="none" w:sz="0" w:space="0" w:color="auto"/>
          </w:divBdr>
          <w:divsChild>
            <w:div w:id="1719745363">
              <w:marLeft w:val="0"/>
              <w:marRight w:val="0"/>
              <w:marTop w:val="0"/>
              <w:marBottom w:val="0"/>
              <w:divBdr>
                <w:top w:val="none" w:sz="0" w:space="0" w:color="auto"/>
                <w:left w:val="none" w:sz="0" w:space="0" w:color="auto"/>
                <w:bottom w:val="none" w:sz="0" w:space="0" w:color="auto"/>
                <w:right w:val="none" w:sz="0" w:space="0" w:color="auto"/>
              </w:divBdr>
            </w:div>
          </w:divsChild>
        </w:div>
        <w:div w:id="724452309">
          <w:marLeft w:val="0"/>
          <w:marRight w:val="0"/>
          <w:marTop w:val="0"/>
          <w:marBottom w:val="0"/>
          <w:divBdr>
            <w:top w:val="none" w:sz="0" w:space="0" w:color="auto"/>
            <w:left w:val="none" w:sz="0" w:space="0" w:color="auto"/>
            <w:bottom w:val="none" w:sz="0" w:space="0" w:color="auto"/>
            <w:right w:val="none" w:sz="0" w:space="0" w:color="auto"/>
          </w:divBdr>
        </w:div>
        <w:div w:id="442185896">
          <w:marLeft w:val="0"/>
          <w:marRight w:val="0"/>
          <w:marTop w:val="0"/>
          <w:marBottom w:val="0"/>
          <w:divBdr>
            <w:top w:val="none" w:sz="0" w:space="0" w:color="auto"/>
            <w:left w:val="none" w:sz="0" w:space="0" w:color="auto"/>
            <w:bottom w:val="none" w:sz="0" w:space="0" w:color="auto"/>
            <w:right w:val="none" w:sz="0" w:space="0" w:color="auto"/>
          </w:divBdr>
          <w:divsChild>
            <w:div w:id="1441487355">
              <w:marLeft w:val="0"/>
              <w:marRight w:val="0"/>
              <w:marTop w:val="0"/>
              <w:marBottom w:val="0"/>
              <w:divBdr>
                <w:top w:val="none" w:sz="0" w:space="0" w:color="auto"/>
                <w:left w:val="none" w:sz="0" w:space="0" w:color="auto"/>
                <w:bottom w:val="none" w:sz="0" w:space="0" w:color="auto"/>
                <w:right w:val="none" w:sz="0" w:space="0" w:color="auto"/>
              </w:divBdr>
            </w:div>
          </w:divsChild>
        </w:div>
        <w:div w:id="367727548">
          <w:marLeft w:val="0"/>
          <w:marRight w:val="0"/>
          <w:marTop w:val="0"/>
          <w:marBottom w:val="0"/>
          <w:divBdr>
            <w:top w:val="none" w:sz="0" w:space="0" w:color="auto"/>
            <w:left w:val="none" w:sz="0" w:space="0" w:color="auto"/>
            <w:bottom w:val="none" w:sz="0" w:space="0" w:color="auto"/>
            <w:right w:val="none" w:sz="0" w:space="0" w:color="auto"/>
          </w:divBdr>
        </w:div>
        <w:div w:id="1144277468">
          <w:marLeft w:val="0"/>
          <w:marRight w:val="0"/>
          <w:marTop w:val="0"/>
          <w:marBottom w:val="0"/>
          <w:divBdr>
            <w:top w:val="none" w:sz="0" w:space="0" w:color="auto"/>
            <w:left w:val="none" w:sz="0" w:space="0" w:color="auto"/>
            <w:bottom w:val="none" w:sz="0" w:space="0" w:color="auto"/>
            <w:right w:val="none" w:sz="0" w:space="0" w:color="auto"/>
          </w:divBdr>
          <w:divsChild>
            <w:div w:id="825128223">
              <w:marLeft w:val="0"/>
              <w:marRight w:val="0"/>
              <w:marTop w:val="0"/>
              <w:marBottom w:val="0"/>
              <w:divBdr>
                <w:top w:val="none" w:sz="0" w:space="0" w:color="auto"/>
                <w:left w:val="none" w:sz="0" w:space="0" w:color="auto"/>
                <w:bottom w:val="none" w:sz="0" w:space="0" w:color="auto"/>
                <w:right w:val="none" w:sz="0" w:space="0" w:color="auto"/>
              </w:divBdr>
            </w:div>
          </w:divsChild>
        </w:div>
        <w:div w:id="532696188">
          <w:marLeft w:val="0"/>
          <w:marRight w:val="0"/>
          <w:marTop w:val="300"/>
          <w:marBottom w:val="0"/>
          <w:divBdr>
            <w:top w:val="none" w:sz="0" w:space="0" w:color="auto"/>
            <w:left w:val="none" w:sz="0" w:space="0" w:color="auto"/>
            <w:bottom w:val="none" w:sz="0" w:space="0" w:color="auto"/>
            <w:right w:val="none" w:sz="0" w:space="0" w:color="auto"/>
          </w:divBdr>
          <w:divsChild>
            <w:div w:id="1056707563">
              <w:marLeft w:val="0"/>
              <w:marRight w:val="0"/>
              <w:marTop w:val="0"/>
              <w:marBottom w:val="0"/>
              <w:divBdr>
                <w:top w:val="none" w:sz="0" w:space="0" w:color="auto"/>
                <w:left w:val="none" w:sz="0" w:space="0" w:color="auto"/>
                <w:bottom w:val="none" w:sz="0" w:space="0" w:color="auto"/>
                <w:right w:val="none" w:sz="0" w:space="0" w:color="auto"/>
              </w:divBdr>
              <w:divsChild>
                <w:div w:id="141823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86484">
          <w:marLeft w:val="0"/>
          <w:marRight w:val="0"/>
          <w:marTop w:val="300"/>
          <w:marBottom w:val="0"/>
          <w:divBdr>
            <w:top w:val="none" w:sz="0" w:space="0" w:color="auto"/>
            <w:left w:val="none" w:sz="0" w:space="0" w:color="auto"/>
            <w:bottom w:val="none" w:sz="0" w:space="0" w:color="auto"/>
            <w:right w:val="none" w:sz="0" w:space="0" w:color="auto"/>
          </w:divBdr>
          <w:divsChild>
            <w:div w:id="659043803">
              <w:marLeft w:val="0"/>
              <w:marRight w:val="0"/>
              <w:marTop w:val="0"/>
              <w:marBottom w:val="0"/>
              <w:divBdr>
                <w:top w:val="none" w:sz="0" w:space="0" w:color="auto"/>
                <w:left w:val="none" w:sz="0" w:space="0" w:color="auto"/>
                <w:bottom w:val="none" w:sz="0" w:space="0" w:color="auto"/>
                <w:right w:val="none" w:sz="0" w:space="0" w:color="auto"/>
              </w:divBdr>
              <w:divsChild>
                <w:div w:id="1050611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71694">
          <w:marLeft w:val="0"/>
          <w:marRight w:val="0"/>
          <w:marTop w:val="300"/>
          <w:marBottom w:val="0"/>
          <w:divBdr>
            <w:top w:val="none" w:sz="0" w:space="0" w:color="auto"/>
            <w:left w:val="none" w:sz="0" w:space="0" w:color="auto"/>
            <w:bottom w:val="none" w:sz="0" w:space="0" w:color="auto"/>
            <w:right w:val="none" w:sz="0" w:space="0" w:color="auto"/>
          </w:divBdr>
          <w:divsChild>
            <w:div w:id="2006123670">
              <w:marLeft w:val="0"/>
              <w:marRight w:val="0"/>
              <w:marTop w:val="0"/>
              <w:marBottom w:val="0"/>
              <w:divBdr>
                <w:top w:val="none" w:sz="0" w:space="0" w:color="auto"/>
                <w:left w:val="none" w:sz="0" w:space="0" w:color="auto"/>
                <w:bottom w:val="none" w:sz="0" w:space="0" w:color="auto"/>
                <w:right w:val="none" w:sz="0" w:space="0" w:color="auto"/>
              </w:divBdr>
              <w:divsChild>
                <w:div w:id="74561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74152">
          <w:marLeft w:val="0"/>
          <w:marRight w:val="0"/>
          <w:marTop w:val="300"/>
          <w:marBottom w:val="0"/>
          <w:divBdr>
            <w:top w:val="none" w:sz="0" w:space="0" w:color="auto"/>
            <w:left w:val="none" w:sz="0" w:space="0" w:color="auto"/>
            <w:bottom w:val="none" w:sz="0" w:space="0" w:color="auto"/>
            <w:right w:val="none" w:sz="0" w:space="0" w:color="auto"/>
          </w:divBdr>
          <w:divsChild>
            <w:div w:id="1857306110">
              <w:marLeft w:val="0"/>
              <w:marRight w:val="0"/>
              <w:marTop w:val="0"/>
              <w:marBottom w:val="0"/>
              <w:divBdr>
                <w:top w:val="none" w:sz="0" w:space="0" w:color="auto"/>
                <w:left w:val="none" w:sz="0" w:space="0" w:color="auto"/>
                <w:bottom w:val="none" w:sz="0" w:space="0" w:color="auto"/>
                <w:right w:val="none" w:sz="0" w:space="0" w:color="auto"/>
              </w:divBdr>
              <w:divsChild>
                <w:div w:id="193836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176309">
      <w:bodyDiv w:val="1"/>
      <w:marLeft w:val="0"/>
      <w:marRight w:val="0"/>
      <w:marTop w:val="0"/>
      <w:marBottom w:val="0"/>
      <w:divBdr>
        <w:top w:val="none" w:sz="0" w:space="0" w:color="auto"/>
        <w:left w:val="none" w:sz="0" w:space="0" w:color="auto"/>
        <w:bottom w:val="none" w:sz="0" w:space="0" w:color="auto"/>
        <w:right w:val="none" w:sz="0" w:space="0" w:color="auto"/>
      </w:divBdr>
      <w:divsChild>
        <w:div w:id="1654410839">
          <w:marLeft w:val="0"/>
          <w:marRight w:val="0"/>
          <w:marTop w:val="0"/>
          <w:marBottom w:val="0"/>
          <w:divBdr>
            <w:top w:val="none" w:sz="0" w:space="0" w:color="auto"/>
            <w:left w:val="none" w:sz="0" w:space="0" w:color="auto"/>
            <w:bottom w:val="none" w:sz="0" w:space="0" w:color="auto"/>
            <w:right w:val="none" w:sz="0" w:space="0" w:color="auto"/>
          </w:divBdr>
        </w:div>
        <w:div w:id="1459488578">
          <w:marLeft w:val="0"/>
          <w:marRight w:val="0"/>
          <w:marTop w:val="0"/>
          <w:marBottom w:val="0"/>
          <w:divBdr>
            <w:top w:val="none" w:sz="0" w:space="0" w:color="auto"/>
            <w:left w:val="none" w:sz="0" w:space="0" w:color="auto"/>
            <w:bottom w:val="none" w:sz="0" w:space="0" w:color="auto"/>
            <w:right w:val="none" w:sz="0" w:space="0" w:color="auto"/>
          </w:divBdr>
          <w:divsChild>
            <w:div w:id="163905968">
              <w:marLeft w:val="0"/>
              <w:marRight w:val="0"/>
              <w:marTop w:val="0"/>
              <w:marBottom w:val="0"/>
              <w:divBdr>
                <w:top w:val="none" w:sz="0" w:space="0" w:color="auto"/>
                <w:left w:val="none" w:sz="0" w:space="0" w:color="auto"/>
                <w:bottom w:val="none" w:sz="0" w:space="0" w:color="auto"/>
                <w:right w:val="none" w:sz="0" w:space="0" w:color="auto"/>
              </w:divBdr>
            </w:div>
          </w:divsChild>
        </w:div>
        <w:div w:id="2087149289">
          <w:marLeft w:val="0"/>
          <w:marRight w:val="0"/>
          <w:marTop w:val="0"/>
          <w:marBottom w:val="0"/>
          <w:divBdr>
            <w:top w:val="none" w:sz="0" w:space="0" w:color="auto"/>
            <w:left w:val="none" w:sz="0" w:space="0" w:color="auto"/>
            <w:bottom w:val="none" w:sz="0" w:space="0" w:color="auto"/>
            <w:right w:val="none" w:sz="0" w:space="0" w:color="auto"/>
          </w:divBdr>
        </w:div>
        <w:div w:id="2116438555">
          <w:marLeft w:val="0"/>
          <w:marRight w:val="0"/>
          <w:marTop w:val="0"/>
          <w:marBottom w:val="0"/>
          <w:divBdr>
            <w:top w:val="none" w:sz="0" w:space="0" w:color="auto"/>
            <w:left w:val="none" w:sz="0" w:space="0" w:color="auto"/>
            <w:bottom w:val="none" w:sz="0" w:space="0" w:color="auto"/>
            <w:right w:val="none" w:sz="0" w:space="0" w:color="auto"/>
          </w:divBdr>
          <w:divsChild>
            <w:div w:id="894127363">
              <w:marLeft w:val="0"/>
              <w:marRight w:val="0"/>
              <w:marTop w:val="0"/>
              <w:marBottom w:val="0"/>
              <w:divBdr>
                <w:top w:val="none" w:sz="0" w:space="0" w:color="auto"/>
                <w:left w:val="none" w:sz="0" w:space="0" w:color="auto"/>
                <w:bottom w:val="none" w:sz="0" w:space="0" w:color="auto"/>
                <w:right w:val="none" w:sz="0" w:space="0" w:color="auto"/>
              </w:divBdr>
            </w:div>
          </w:divsChild>
        </w:div>
        <w:div w:id="385615810">
          <w:marLeft w:val="0"/>
          <w:marRight w:val="0"/>
          <w:marTop w:val="0"/>
          <w:marBottom w:val="0"/>
          <w:divBdr>
            <w:top w:val="none" w:sz="0" w:space="0" w:color="auto"/>
            <w:left w:val="none" w:sz="0" w:space="0" w:color="auto"/>
            <w:bottom w:val="none" w:sz="0" w:space="0" w:color="auto"/>
            <w:right w:val="none" w:sz="0" w:space="0" w:color="auto"/>
          </w:divBdr>
        </w:div>
        <w:div w:id="2057272992">
          <w:marLeft w:val="0"/>
          <w:marRight w:val="0"/>
          <w:marTop w:val="0"/>
          <w:marBottom w:val="0"/>
          <w:divBdr>
            <w:top w:val="none" w:sz="0" w:space="0" w:color="auto"/>
            <w:left w:val="none" w:sz="0" w:space="0" w:color="auto"/>
            <w:bottom w:val="none" w:sz="0" w:space="0" w:color="auto"/>
            <w:right w:val="none" w:sz="0" w:space="0" w:color="auto"/>
          </w:divBdr>
          <w:divsChild>
            <w:div w:id="930284114">
              <w:marLeft w:val="0"/>
              <w:marRight w:val="0"/>
              <w:marTop w:val="0"/>
              <w:marBottom w:val="0"/>
              <w:divBdr>
                <w:top w:val="none" w:sz="0" w:space="0" w:color="auto"/>
                <w:left w:val="none" w:sz="0" w:space="0" w:color="auto"/>
                <w:bottom w:val="none" w:sz="0" w:space="0" w:color="auto"/>
                <w:right w:val="none" w:sz="0" w:space="0" w:color="auto"/>
              </w:divBdr>
            </w:div>
          </w:divsChild>
        </w:div>
        <w:div w:id="1697198915">
          <w:marLeft w:val="0"/>
          <w:marRight w:val="0"/>
          <w:marTop w:val="0"/>
          <w:marBottom w:val="0"/>
          <w:divBdr>
            <w:top w:val="none" w:sz="0" w:space="0" w:color="auto"/>
            <w:left w:val="none" w:sz="0" w:space="0" w:color="auto"/>
            <w:bottom w:val="none" w:sz="0" w:space="0" w:color="auto"/>
            <w:right w:val="none" w:sz="0" w:space="0" w:color="auto"/>
          </w:divBdr>
        </w:div>
        <w:div w:id="1032415473">
          <w:marLeft w:val="0"/>
          <w:marRight w:val="0"/>
          <w:marTop w:val="0"/>
          <w:marBottom w:val="0"/>
          <w:divBdr>
            <w:top w:val="none" w:sz="0" w:space="0" w:color="auto"/>
            <w:left w:val="none" w:sz="0" w:space="0" w:color="auto"/>
            <w:bottom w:val="none" w:sz="0" w:space="0" w:color="auto"/>
            <w:right w:val="none" w:sz="0" w:space="0" w:color="auto"/>
          </w:divBdr>
          <w:divsChild>
            <w:div w:id="896280433">
              <w:marLeft w:val="0"/>
              <w:marRight w:val="0"/>
              <w:marTop w:val="0"/>
              <w:marBottom w:val="0"/>
              <w:divBdr>
                <w:top w:val="none" w:sz="0" w:space="0" w:color="auto"/>
                <w:left w:val="none" w:sz="0" w:space="0" w:color="auto"/>
                <w:bottom w:val="none" w:sz="0" w:space="0" w:color="auto"/>
                <w:right w:val="none" w:sz="0" w:space="0" w:color="auto"/>
              </w:divBdr>
            </w:div>
          </w:divsChild>
        </w:div>
        <w:div w:id="12537848">
          <w:marLeft w:val="0"/>
          <w:marRight w:val="0"/>
          <w:marTop w:val="0"/>
          <w:marBottom w:val="0"/>
          <w:divBdr>
            <w:top w:val="none" w:sz="0" w:space="0" w:color="auto"/>
            <w:left w:val="none" w:sz="0" w:space="0" w:color="auto"/>
            <w:bottom w:val="none" w:sz="0" w:space="0" w:color="auto"/>
            <w:right w:val="none" w:sz="0" w:space="0" w:color="auto"/>
          </w:divBdr>
        </w:div>
        <w:div w:id="1068698017">
          <w:marLeft w:val="0"/>
          <w:marRight w:val="0"/>
          <w:marTop w:val="0"/>
          <w:marBottom w:val="0"/>
          <w:divBdr>
            <w:top w:val="none" w:sz="0" w:space="0" w:color="auto"/>
            <w:left w:val="none" w:sz="0" w:space="0" w:color="auto"/>
            <w:bottom w:val="none" w:sz="0" w:space="0" w:color="auto"/>
            <w:right w:val="none" w:sz="0" w:space="0" w:color="auto"/>
          </w:divBdr>
          <w:divsChild>
            <w:div w:id="1795100141">
              <w:marLeft w:val="0"/>
              <w:marRight w:val="0"/>
              <w:marTop w:val="0"/>
              <w:marBottom w:val="0"/>
              <w:divBdr>
                <w:top w:val="none" w:sz="0" w:space="0" w:color="auto"/>
                <w:left w:val="none" w:sz="0" w:space="0" w:color="auto"/>
                <w:bottom w:val="none" w:sz="0" w:space="0" w:color="auto"/>
                <w:right w:val="none" w:sz="0" w:space="0" w:color="auto"/>
              </w:divBdr>
            </w:div>
          </w:divsChild>
        </w:div>
        <w:div w:id="1881893950">
          <w:marLeft w:val="0"/>
          <w:marRight w:val="0"/>
          <w:marTop w:val="0"/>
          <w:marBottom w:val="0"/>
          <w:divBdr>
            <w:top w:val="none" w:sz="0" w:space="0" w:color="auto"/>
            <w:left w:val="none" w:sz="0" w:space="0" w:color="auto"/>
            <w:bottom w:val="none" w:sz="0" w:space="0" w:color="auto"/>
            <w:right w:val="none" w:sz="0" w:space="0" w:color="auto"/>
          </w:divBdr>
        </w:div>
        <w:div w:id="306015331">
          <w:marLeft w:val="0"/>
          <w:marRight w:val="0"/>
          <w:marTop w:val="0"/>
          <w:marBottom w:val="0"/>
          <w:divBdr>
            <w:top w:val="none" w:sz="0" w:space="0" w:color="auto"/>
            <w:left w:val="none" w:sz="0" w:space="0" w:color="auto"/>
            <w:bottom w:val="none" w:sz="0" w:space="0" w:color="auto"/>
            <w:right w:val="none" w:sz="0" w:space="0" w:color="auto"/>
          </w:divBdr>
          <w:divsChild>
            <w:div w:id="800729014">
              <w:marLeft w:val="0"/>
              <w:marRight w:val="0"/>
              <w:marTop w:val="0"/>
              <w:marBottom w:val="0"/>
              <w:divBdr>
                <w:top w:val="none" w:sz="0" w:space="0" w:color="auto"/>
                <w:left w:val="none" w:sz="0" w:space="0" w:color="auto"/>
                <w:bottom w:val="none" w:sz="0" w:space="0" w:color="auto"/>
                <w:right w:val="none" w:sz="0" w:space="0" w:color="auto"/>
              </w:divBdr>
            </w:div>
          </w:divsChild>
        </w:div>
        <w:div w:id="728571122">
          <w:marLeft w:val="0"/>
          <w:marRight w:val="0"/>
          <w:marTop w:val="0"/>
          <w:marBottom w:val="0"/>
          <w:divBdr>
            <w:top w:val="none" w:sz="0" w:space="0" w:color="auto"/>
            <w:left w:val="none" w:sz="0" w:space="0" w:color="auto"/>
            <w:bottom w:val="none" w:sz="0" w:space="0" w:color="auto"/>
            <w:right w:val="none" w:sz="0" w:space="0" w:color="auto"/>
          </w:divBdr>
        </w:div>
        <w:div w:id="636494858">
          <w:marLeft w:val="0"/>
          <w:marRight w:val="0"/>
          <w:marTop w:val="0"/>
          <w:marBottom w:val="0"/>
          <w:divBdr>
            <w:top w:val="none" w:sz="0" w:space="0" w:color="auto"/>
            <w:left w:val="none" w:sz="0" w:space="0" w:color="auto"/>
            <w:bottom w:val="none" w:sz="0" w:space="0" w:color="auto"/>
            <w:right w:val="none" w:sz="0" w:space="0" w:color="auto"/>
          </w:divBdr>
          <w:divsChild>
            <w:div w:id="1925798466">
              <w:marLeft w:val="0"/>
              <w:marRight w:val="0"/>
              <w:marTop w:val="0"/>
              <w:marBottom w:val="0"/>
              <w:divBdr>
                <w:top w:val="none" w:sz="0" w:space="0" w:color="auto"/>
                <w:left w:val="none" w:sz="0" w:space="0" w:color="auto"/>
                <w:bottom w:val="none" w:sz="0" w:space="0" w:color="auto"/>
                <w:right w:val="none" w:sz="0" w:space="0" w:color="auto"/>
              </w:divBdr>
            </w:div>
          </w:divsChild>
        </w:div>
        <w:div w:id="938489962">
          <w:marLeft w:val="0"/>
          <w:marRight w:val="0"/>
          <w:marTop w:val="300"/>
          <w:marBottom w:val="0"/>
          <w:divBdr>
            <w:top w:val="none" w:sz="0" w:space="0" w:color="auto"/>
            <w:left w:val="none" w:sz="0" w:space="0" w:color="auto"/>
            <w:bottom w:val="none" w:sz="0" w:space="0" w:color="auto"/>
            <w:right w:val="none" w:sz="0" w:space="0" w:color="auto"/>
          </w:divBdr>
          <w:divsChild>
            <w:div w:id="671689732">
              <w:marLeft w:val="0"/>
              <w:marRight w:val="0"/>
              <w:marTop w:val="0"/>
              <w:marBottom w:val="0"/>
              <w:divBdr>
                <w:top w:val="none" w:sz="0" w:space="0" w:color="auto"/>
                <w:left w:val="none" w:sz="0" w:space="0" w:color="auto"/>
                <w:bottom w:val="none" w:sz="0" w:space="0" w:color="auto"/>
                <w:right w:val="none" w:sz="0" w:space="0" w:color="auto"/>
              </w:divBdr>
              <w:divsChild>
                <w:div w:id="45360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1955">
          <w:marLeft w:val="0"/>
          <w:marRight w:val="0"/>
          <w:marTop w:val="300"/>
          <w:marBottom w:val="0"/>
          <w:divBdr>
            <w:top w:val="none" w:sz="0" w:space="0" w:color="auto"/>
            <w:left w:val="none" w:sz="0" w:space="0" w:color="auto"/>
            <w:bottom w:val="none" w:sz="0" w:space="0" w:color="auto"/>
            <w:right w:val="none" w:sz="0" w:space="0" w:color="auto"/>
          </w:divBdr>
          <w:divsChild>
            <w:div w:id="1327393306">
              <w:marLeft w:val="0"/>
              <w:marRight w:val="0"/>
              <w:marTop w:val="0"/>
              <w:marBottom w:val="0"/>
              <w:divBdr>
                <w:top w:val="none" w:sz="0" w:space="0" w:color="auto"/>
                <w:left w:val="none" w:sz="0" w:space="0" w:color="auto"/>
                <w:bottom w:val="none" w:sz="0" w:space="0" w:color="auto"/>
                <w:right w:val="none" w:sz="0" w:space="0" w:color="auto"/>
              </w:divBdr>
              <w:divsChild>
                <w:div w:id="1420101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665512">
          <w:marLeft w:val="0"/>
          <w:marRight w:val="0"/>
          <w:marTop w:val="300"/>
          <w:marBottom w:val="0"/>
          <w:divBdr>
            <w:top w:val="none" w:sz="0" w:space="0" w:color="auto"/>
            <w:left w:val="none" w:sz="0" w:space="0" w:color="auto"/>
            <w:bottom w:val="none" w:sz="0" w:space="0" w:color="auto"/>
            <w:right w:val="none" w:sz="0" w:space="0" w:color="auto"/>
          </w:divBdr>
          <w:divsChild>
            <w:div w:id="611211503">
              <w:marLeft w:val="0"/>
              <w:marRight w:val="0"/>
              <w:marTop w:val="0"/>
              <w:marBottom w:val="0"/>
              <w:divBdr>
                <w:top w:val="none" w:sz="0" w:space="0" w:color="auto"/>
                <w:left w:val="none" w:sz="0" w:space="0" w:color="auto"/>
                <w:bottom w:val="none" w:sz="0" w:space="0" w:color="auto"/>
                <w:right w:val="none" w:sz="0" w:space="0" w:color="auto"/>
              </w:divBdr>
              <w:divsChild>
                <w:div w:id="4811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11021">
          <w:marLeft w:val="0"/>
          <w:marRight w:val="0"/>
          <w:marTop w:val="300"/>
          <w:marBottom w:val="0"/>
          <w:divBdr>
            <w:top w:val="none" w:sz="0" w:space="0" w:color="auto"/>
            <w:left w:val="none" w:sz="0" w:space="0" w:color="auto"/>
            <w:bottom w:val="none" w:sz="0" w:space="0" w:color="auto"/>
            <w:right w:val="none" w:sz="0" w:space="0" w:color="auto"/>
          </w:divBdr>
          <w:divsChild>
            <w:div w:id="1329282409">
              <w:marLeft w:val="0"/>
              <w:marRight w:val="0"/>
              <w:marTop w:val="0"/>
              <w:marBottom w:val="0"/>
              <w:divBdr>
                <w:top w:val="none" w:sz="0" w:space="0" w:color="auto"/>
                <w:left w:val="none" w:sz="0" w:space="0" w:color="auto"/>
                <w:bottom w:val="none" w:sz="0" w:space="0" w:color="auto"/>
                <w:right w:val="none" w:sz="0" w:space="0" w:color="auto"/>
              </w:divBdr>
              <w:divsChild>
                <w:div w:id="180449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872474">
      <w:bodyDiv w:val="1"/>
      <w:marLeft w:val="0"/>
      <w:marRight w:val="0"/>
      <w:marTop w:val="0"/>
      <w:marBottom w:val="0"/>
      <w:divBdr>
        <w:top w:val="none" w:sz="0" w:space="0" w:color="auto"/>
        <w:left w:val="none" w:sz="0" w:space="0" w:color="auto"/>
        <w:bottom w:val="none" w:sz="0" w:space="0" w:color="auto"/>
        <w:right w:val="none" w:sz="0" w:space="0" w:color="auto"/>
      </w:divBdr>
      <w:divsChild>
        <w:div w:id="590894958">
          <w:marLeft w:val="0"/>
          <w:marRight w:val="0"/>
          <w:marTop w:val="0"/>
          <w:marBottom w:val="0"/>
          <w:divBdr>
            <w:top w:val="none" w:sz="0" w:space="0" w:color="auto"/>
            <w:left w:val="none" w:sz="0" w:space="0" w:color="auto"/>
            <w:bottom w:val="none" w:sz="0" w:space="0" w:color="auto"/>
            <w:right w:val="none" w:sz="0" w:space="0" w:color="auto"/>
          </w:divBdr>
        </w:div>
        <w:div w:id="1297100808">
          <w:marLeft w:val="0"/>
          <w:marRight w:val="0"/>
          <w:marTop w:val="0"/>
          <w:marBottom w:val="0"/>
          <w:divBdr>
            <w:top w:val="none" w:sz="0" w:space="0" w:color="auto"/>
            <w:left w:val="none" w:sz="0" w:space="0" w:color="auto"/>
            <w:bottom w:val="none" w:sz="0" w:space="0" w:color="auto"/>
            <w:right w:val="none" w:sz="0" w:space="0" w:color="auto"/>
          </w:divBdr>
          <w:divsChild>
            <w:div w:id="763765628">
              <w:marLeft w:val="0"/>
              <w:marRight w:val="0"/>
              <w:marTop w:val="0"/>
              <w:marBottom w:val="0"/>
              <w:divBdr>
                <w:top w:val="none" w:sz="0" w:space="0" w:color="auto"/>
                <w:left w:val="none" w:sz="0" w:space="0" w:color="auto"/>
                <w:bottom w:val="none" w:sz="0" w:space="0" w:color="auto"/>
                <w:right w:val="none" w:sz="0" w:space="0" w:color="auto"/>
              </w:divBdr>
            </w:div>
          </w:divsChild>
        </w:div>
        <w:div w:id="1050307799">
          <w:marLeft w:val="0"/>
          <w:marRight w:val="0"/>
          <w:marTop w:val="0"/>
          <w:marBottom w:val="0"/>
          <w:divBdr>
            <w:top w:val="none" w:sz="0" w:space="0" w:color="auto"/>
            <w:left w:val="none" w:sz="0" w:space="0" w:color="auto"/>
            <w:bottom w:val="none" w:sz="0" w:space="0" w:color="auto"/>
            <w:right w:val="none" w:sz="0" w:space="0" w:color="auto"/>
          </w:divBdr>
        </w:div>
        <w:div w:id="765461232">
          <w:marLeft w:val="0"/>
          <w:marRight w:val="0"/>
          <w:marTop w:val="0"/>
          <w:marBottom w:val="0"/>
          <w:divBdr>
            <w:top w:val="none" w:sz="0" w:space="0" w:color="auto"/>
            <w:left w:val="none" w:sz="0" w:space="0" w:color="auto"/>
            <w:bottom w:val="none" w:sz="0" w:space="0" w:color="auto"/>
            <w:right w:val="none" w:sz="0" w:space="0" w:color="auto"/>
          </w:divBdr>
          <w:divsChild>
            <w:div w:id="615406783">
              <w:marLeft w:val="0"/>
              <w:marRight w:val="0"/>
              <w:marTop w:val="0"/>
              <w:marBottom w:val="0"/>
              <w:divBdr>
                <w:top w:val="none" w:sz="0" w:space="0" w:color="auto"/>
                <w:left w:val="none" w:sz="0" w:space="0" w:color="auto"/>
                <w:bottom w:val="none" w:sz="0" w:space="0" w:color="auto"/>
                <w:right w:val="none" w:sz="0" w:space="0" w:color="auto"/>
              </w:divBdr>
            </w:div>
          </w:divsChild>
        </w:div>
        <w:div w:id="1261258797">
          <w:marLeft w:val="0"/>
          <w:marRight w:val="0"/>
          <w:marTop w:val="0"/>
          <w:marBottom w:val="0"/>
          <w:divBdr>
            <w:top w:val="none" w:sz="0" w:space="0" w:color="auto"/>
            <w:left w:val="none" w:sz="0" w:space="0" w:color="auto"/>
            <w:bottom w:val="none" w:sz="0" w:space="0" w:color="auto"/>
            <w:right w:val="none" w:sz="0" w:space="0" w:color="auto"/>
          </w:divBdr>
        </w:div>
        <w:div w:id="700784038">
          <w:marLeft w:val="0"/>
          <w:marRight w:val="0"/>
          <w:marTop w:val="0"/>
          <w:marBottom w:val="0"/>
          <w:divBdr>
            <w:top w:val="none" w:sz="0" w:space="0" w:color="auto"/>
            <w:left w:val="none" w:sz="0" w:space="0" w:color="auto"/>
            <w:bottom w:val="none" w:sz="0" w:space="0" w:color="auto"/>
            <w:right w:val="none" w:sz="0" w:space="0" w:color="auto"/>
          </w:divBdr>
          <w:divsChild>
            <w:div w:id="2048021674">
              <w:marLeft w:val="0"/>
              <w:marRight w:val="0"/>
              <w:marTop w:val="0"/>
              <w:marBottom w:val="0"/>
              <w:divBdr>
                <w:top w:val="none" w:sz="0" w:space="0" w:color="auto"/>
                <w:left w:val="none" w:sz="0" w:space="0" w:color="auto"/>
                <w:bottom w:val="none" w:sz="0" w:space="0" w:color="auto"/>
                <w:right w:val="none" w:sz="0" w:space="0" w:color="auto"/>
              </w:divBdr>
            </w:div>
          </w:divsChild>
        </w:div>
        <w:div w:id="1744330204">
          <w:marLeft w:val="0"/>
          <w:marRight w:val="0"/>
          <w:marTop w:val="0"/>
          <w:marBottom w:val="0"/>
          <w:divBdr>
            <w:top w:val="none" w:sz="0" w:space="0" w:color="auto"/>
            <w:left w:val="none" w:sz="0" w:space="0" w:color="auto"/>
            <w:bottom w:val="none" w:sz="0" w:space="0" w:color="auto"/>
            <w:right w:val="none" w:sz="0" w:space="0" w:color="auto"/>
          </w:divBdr>
        </w:div>
        <w:div w:id="803279692">
          <w:marLeft w:val="0"/>
          <w:marRight w:val="0"/>
          <w:marTop w:val="0"/>
          <w:marBottom w:val="0"/>
          <w:divBdr>
            <w:top w:val="none" w:sz="0" w:space="0" w:color="auto"/>
            <w:left w:val="none" w:sz="0" w:space="0" w:color="auto"/>
            <w:bottom w:val="none" w:sz="0" w:space="0" w:color="auto"/>
            <w:right w:val="none" w:sz="0" w:space="0" w:color="auto"/>
          </w:divBdr>
          <w:divsChild>
            <w:div w:id="1616405332">
              <w:marLeft w:val="0"/>
              <w:marRight w:val="0"/>
              <w:marTop w:val="0"/>
              <w:marBottom w:val="0"/>
              <w:divBdr>
                <w:top w:val="none" w:sz="0" w:space="0" w:color="auto"/>
                <w:left w:val="none" w:sz="0" w:space="0" w:color="auto"/>
                <w:bottom w:val="none" w:sz="0" w:space="0" w:color="auto"/>
                <w:right w:val="none" w:sz="0" w:space="0" w:color="auto"/>
              </w:divBdr>
            </w:div>
          </w:divsChild>
        </w:div>
        <w:div w:id="1546061893">
          <w:marLeft w:val="0"/>
          <w:marRight w:val="0"/>
          <w:marTop w:val="0"/>
          <w:marBottom w:val="0"/>
          <w:divBdr>
            <w:top w:val="none" w:sz="0" w:space="0" w:color="auto"/>
            <w:left w:val="none" w:sz="0" w:space="0" w:color="auto"/>
            <w:bottom w:val="none" w:sz="0" w:space="0" w:color="auto"/>
            <w:right w:val="none" w:sz="0" w:space="0" w:color="auto"/>
          </w:divBdr>
        </w:div>
        <w:div w:id="1446999906">
          <w:marLeft w:val="0"/>
          <w:marRight w:val="0"/>
          <w:marTop w:val="0"/>
          <w:marBottom w:val="0"/>
          <w:divBdr>
            <w:top w:val="none" w:sz="0" w:space="0" w:color="auto"/>
            <w:left w:val="none" w:sz="0" w:space="0" w:color="auto"/>
            <w:bottom w:val="none" w:sz="0" w:space="0" w:color="auto"/>
            <w:right w:val="none" w:sz="0" w:space="0" w:color="auto"/>
          </w:divBdr>
          <w:divsChild>
            <w:div w:id="1407993693">
              <w:marLeft w:val="0"/>
              <w:marRight w:val="0"/>
              <w:marTop w:val="0"/>
              <w:marBottom w:val="0"/>
              <w:divBdr>
                <w:top w:val="none" w:sz="0" w:space="0" w:color="auto"/>
                <w:left w:val="none" w:sz="0" w:space="0" w:color="auto"/>
                <w:bottom w:val="none" w:sz="0" w:space="0" w:color="auto"/>
                <w:right w:val="none" w:sz="0" w:space="0" w:color="auto"/>
              </w:divBdr>
            </w:div>
          </w:divsChild>
        </w:div>
        <w:div w:id="634531083">
          <w:marLeft w:val="0"/>
          <w:marRight w:val="0"/>
          <w:marTop w:val="0"/>
          <w:marBottom w:val="0"/>
          <w:divBdr>
            <w:top w:val="none" w:sz="0" w:space="0" w:color="auto"/>
            <w:left w:val="none" w:sz="0" w:space="0" w:color="auto"/>
            <w:bottom w:val="none" w:sz="0" w:space="0" w:color="auto"/>
            <w:right w:val="none" w:sz="0" w:space="0" w:color="auto"/>
          </w:divBdr>
        </w:div>
        <w:div w:id="649672076">
          <w:marLeft w:val="0"/>
          <w:marRight w:val="0"/>
          <w:marTop w:val="0"/>
          <w:marBottom w:val="0"/>
          <w:divBdr>
            <w:top w:val="none" w:sz="0" w:space="0" w:color="auto"/>
            <w:left w:val="none" w:sz="0" w:space="0" w:color="auto"/>
            <w:bottom w:val="none" w:sz="0" w:space="0" w:color="auto"/>
            <w:right w:val="none" w:sz="0" w:space="0" w:color="auto"/>
          </w:divBdr>
          <w:divsChild>
            <w:div w:id="89815286">
              <w:marLeft w:val="0"/>
              <w:marRight w:val="0"/>
              <w:marTop w:val="0"/>
              <w:marBottom w:val="0"/>
              <w:divBdr>
                <w:top w:val="none" w:sz="0" w:space="0" w:color="auto"/>
                <w:left w:val="none" w:sz="0" w:space="0" w:color="auto"/>
                <w:bottom w:val="none" w:sz="0" w:space="0" w:color="auto"/>
                <w:right w:val="none" w:sz="0" w:space="0" w:color="auto"/>
              </w:divBdr>
            </w:div>
          </w:divsChild>
        </w:div>
        <w:div w:id="1096050255">
          <w:marLeft w:val="0"/>
          <w:marRight w:val="0"/>
          <w:marTop w:val="0"/>
          <w:marBottom w:val="0"/>
          <w:divBdr>
            <w:top w:val="none" w:sz="0" w:space="0" w:color="auto"/>
            <w:left w:val="none" w:sz="0" w:space="0" w:color="auto"/>
            <w:bottom w:val="none" w:sz="0" w:space="0" w:color="auto"/>
            <w:right w:val="none" w:sz="0" w:space="0" w:color="auto"/>
          </w:divBdr>
        </w:div>
        <w:div w:id="1727298261">
          <w:marLeft w:val="0"/>
          <w:marRight w:val="0"/>
          <w:marTop w:val="0"/>
          <w:marBottom w:val="0"/>
          <w:divBdr>
            <w:top w:val="none" w:sz="0" w:space="0" w:color="auto"/>
            <w:left w:val="none" w:sz="0" w:space="0" w:color="auto"/>
            <w:bottom w:val="none" w:sz="0" w:space="0" w:color="auto"/>
            <w:right w:val="none" w:sz="0" w:space="0" w:color="auto"/>
          </w:divBdr>
          <w:divsChild>
            <w:div w:id="184902579">
              <w:marLeft w:val="0"/>
              <w:marRight w:val="0"/>
              <w:marTop w:val="0"/>
              <w:marBottom w:val="0"/>
              <w:divBdr>
                <w:top w:val="none" w:sz="0" w:space="0" w:color="auto"/>
                <w:left w:val="none" w:sz="0" w:space="0" w:color="auto"/>
                <w:bottom w:val="none" w:sz="0" w:space="0" w:color="auto"/>
                <w:right w:val="none" w:sz="0" w:space="0" w:color="auto"/>
              </w:divBdr>
            </w:div>
          </w:divsChild>
        </w:div>
        <w:div w:id="200749524">
          <w:marLeft w:val="0"/>
          <w:marRight w:val="0"/>
          <w:marTop w:val="300"/>
          <w:marBottom w:val="0"/>
          <w:divBdr>
            <w:top w:val="none" w:sz="0" w:space="0" w:color="auto"/>
            <w:left w:val="none" w:sz="0" w:space="0" w:color="auto"/>
            <w:bottom w:val="none" w:sz="0" w:space="0" w:color="auto"/>
            <w:right w:val="none" w:sz="0" w:space="0" w:color="auto"/>
          </w:divBdr>
          <w:divsChild>
            <w:div w:id="2030794711">
              <w:marLeft w:val="0"/>
              <w:marRight w:val="0"/>
              <w:marTop w:val="0"/>
              <w:marBottom w:val="0"/>
              <w:divBdr>
                <w:top w:val="none" w:sz="0" w:space="0" w:color="auto"/>
                <w:left w:val="none" w:sz="0" w:space="0" w:color="auto"/>
                <w:bottom w:val="none" w:sz="0" w:space="0" w:color="auto"/>
                <w:right w:val="none" w:sz="0" w:space="0" w:color="auto"/>
              </w:divBdr>
              <w:divsChild>
                <w:div w:id="1695500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2289">
          <w:marLeft w:val="0"/>
          <w:marRight w:val="0"/>
          <w:marTop w:val="300"/>
          <w:marBottom w:val="0"/>
          <w:divBdr>
            <w:top w:val="none" w:sz="0" w:space="0" w:color="auto"/>
            <w:left w:val="none" w:sz="0" w:space="0" w:color="auto"/>
            <w:bottom w:val="none" w:sz="0" w:space="0" w:color="auto"/>
            <w:right w:val="none" w:sz="0" w:space="0" w:color="auto"/>
          </w:divBdr>
          <w:divsChild>
            <w:div w:id="1789009822">
              <w:marLeft w:val="0"/>
              <w:marRight w:val="0"/>
              <w:marTop w:val="0"/>
              <w:marBottom w:val="0"/>
              <w:divBdr>
                <w:top w:val="none" w:sz="0" w:space="0" w:color="auto"/>
                <w:left w:val="none" w:sz="0" w:space="0" w:color="auto"/>
                <w:bottom w:val="none" w:sz="0" w:space="0" w:color="auto"/>
                <w:right w:val="none" w:sz="0" w:space="0" w:color="auto"/>
              </w:divBdr>
              <w:divsChild>
                <w:div w:id="913471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5474">
          <w:marLeft w:val="0"/>
          <w:marRight w:val="0"/>
          <w:marTop w:val="300"/>
          <w:marBottom w:val="0"/>
          <w:divBdr>
            <w:top w:val="none" w:sz="0" w:space="0" w:color="auto"/>
            <w:left w:val="none" w:sz="0" w:space="0" w:color="auto"/>
            <w:bottom w:val="none" w:sz="0" w:space="0" w:color="auto"/>
            <w:right w:val="none" w:sz="0" w:space="0" w:color="auto"/>
          </w:divBdr>
          <w:divsChild>
            <w:div w:id="706177924">
              <w:marLeft w:val="0"/>
              <w:marRight w:val="0"/>
              <w:marTop w:val="0"/>
              <w:marBottom w:val="0"/>
              <w:divBdr>
                <w:top w:val="none" w:sz="0" w:space="0" w:color="auto"/>
                <w:left w:val="none" w:sz="0" w:space="0" w:color="auto"/>
                <w:bottom w:val="none" w:sz="0" w:space="0" w:color="auto"/>
                <w:right w:val="none" w:sz="0" w:space="0" w:color="auto"/>
              </w:divBdr>
              <w:divsChild>
                <w:div w:id="68042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60864">
          <w:marLeft w:val="0"/>
          <w:marRight w:val="0"/>
          <w:marTop w:val="300"/>
          <w:marBottom w:val="0"/>
          <w:divBdr>
            <w:top w:val="none" w:sz="0" w:space="0" w:color="auto"/>
            <w:left w:val="none" w:sz="0" w:space="0" w:color="auto"/>
            <w:bottom w:val="none" w:sz="0" w:space="0" w:color="auto"/>
            <w:right w:val="none" w:sz="0" w:space="0" w:color="auto"/>
          </w:divBdr>
          <w:divsChild>
            <w:div w:id="327025059">
              <w:marLeft w:val="0"/>
              <w:marRight w:val="0"/>
              <w:marTop w:val="0"/>
              <w:marBottom w:val="0"/>
              <w:divBdr>
                <w:top w:val="none" w:sz="0" w:space="0" w:color="auto"/>
                <w:left w:val="none" w:sz="0" w:space="0" w:color="auto"/>
                <w:bottom w:val="none" w:sz="0" w:space="0" w:color="auto"/>
                <w:right w:val="none" w:sz="0" w:space="0" w:color="auto"/>
              </w:divBdr>
              <w:divsChild>
                <w:div w:id="1305041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71832">
      <w:bodyDiv w:val="1"/>
      <w:marLeft w:val="0"/>
      <w:marRight w:val="0"/>
      <w:marTop w:val="0"/>
      <w:marBottom w:val="0"/>
      <w:divBdr>
        <w:top w:val="none" w:sz="0" w:space="0" w:color="auto"/>
        <w:left w:val="none" w:sz="0" w:space="0" w:color="auto"/>
        <w:bottom w:val="none" w:sz="0" w:space="0" w:color="auto"/>
        <w:right w:val="none" w:sz="0" w:space="0" w:color="auto"/>
      </w:divBdr>
      <w:divsChild>
        <w:div w:id="1325356295">
          <w:marLeft w:val="0"/>
          <w:marRight w:val="0"/>
          <w:marTop w:val="0"/>
          <w:marBottom w:val="0"/>
          <w:divBdr>
            <w:top w:val="none" w:sz="0" w:space="0" w:color="auto"/>
            <w:left w:val="none" w:sz="0" w:space="0" w:color="auto"/>
            <w:bottom w:val="none" w:sz="0" w:space="0" w:color="auto"/>
            <w:right w:val="none" w:sz="0" w:space="0" w:color="auto"/>
          </w:divBdr>
        </w:div>
        <w:div w:id="570962727">
          <w:marLeft w:val="0"/>
          <w:marRight w:val="0"/>
          <w:marTop w:val="0"/>
          <w:marBottom w:val="0"/>
          <w:divBdr>
            <w:top w:val="none" w:sz="0" w:space="0" w:color="auto"/>
            <w:left w:val="none" w:sz="0" w:space="0" w:color="auto"/>
            <w:bottom w:val="none" w:sz="0" w:space="0" w:color="auto"/>
            <w:right w:val="none" w:sz="0" w:space="0" w:color="auto"/>
          </w:divBdr>
          <w:divsChild>
            <w:div w:id="489909343">
              <w:marLeft w:val="0"/>
              <w:marRight w:val="0"/>
              <w:marTop w:val="0"/>
              <w:marBottom w:val="0"/>
              <w:divBdr>
                <w:top w:val="none" w:sz="0" w:space="0" w:color="auto"/>
                <w:left w:val="none" w:sz="0" w:space="0" w:color="auto"/>
                <w:bottom w:val="none" w:sz="0" w:space="0" w:color="auto"/>
                <w:right w:val="none" w:sz="0" w:space="0" w:color="auto"/>
              </w:divBdr>
            </w:div>
          </w:divsChild>
        </w:div>
        <w:div w:id="1904218651">
          <w:marLeft w:val="0"/>
          <w:marRight w:val="0"/>
          <w:marTop w:val="0"/>
          <w:marBottom w:val="0"/>
          <w:divBdr>
            <w:top w:val="none" w:sz="0" w:space="0" w:color="auto"/>
            <w:left w:val="none" w:sz="0" w:space="0" w:color="auto"/>
            <w:bottom w:val="none" w:sz="0" w:space="0" w:color="auto"/>
            <w:right w:val="none" w:sz="0" w:space="0" w:color="auto"/>
          </w:divBdr>
        </w:div>
        <w:div w:id="89589965">
          <w:marLeft w:val="0"/>
          <w:marRight w:val="0"/>
          <w:marTop w:val="0"/>
          <w:marBottom w:val="0"/>
          <w:divBdr>
            <w:top w:val="none" w:sz="0" w:space="0" w:color="auto"/>
            <w:left w:val="none" w:sz="0" w:space="0" w:color="auto"/>
            <w:bottom w:val="none" w:sz="0" w:space="0" w:color="auto"/>
            <w:right w:val="none" w:sz="0" w:space="0" w:color="auto"/>
          </w:divBdr>
          <w:divsChild>
            <w:div w:id="324207159">
              <w:marLeft w:val="0"/>
              <w:marRight w:val="0"/>
              <w:marTop w:val="0"/>
              <w:marBottom w:val="0"/>
              <w:divBdr>
                <w:top w:val="none" w:sz="0" w:space="0" w:color="auto"/>
                <w:left w:val="none" w:sz="0" w:space="0" w:color="auto"/>
                <w:bottom w:val="none" w:sz="0" w:space="0" w:color="auto"/>
                <w:right w:val="none" w:sz="0" w:space="0" w:color="auto"/>
              </w:divBdr>
            </w:div>
          </w:divsChild>
        </w:div>
        <w:div w:id="750933303">
          <w:marLeft w:val="0"/>
          <w:marRight w:val="0"/>
          <w:marTop w:val="0"/>
          <w:marBottom w:val="0"/>
          <w:divBdr>
            <w:top w:val="none" w:sz="0" w:space="0" w:color="auto"/>
            <w:left w:val="none" w:sz="0" w:space="0" w:color="auto"/>
            <w:bottom w:val="none" w:sz="0" w:space="0" w:color="auto"/>
            <w:right w:val="none" w:sz="0" w:space="0" w:color="auto"/>
          </w:divBdr>
        </w:div>
        <w:div w:id="495996735">
          <w:marLeft w:val="0"/>
          <w:marRight w:val="0"/>
          <w:marTop w:val="0"/>
          <w:marBottom w:val="0"/>
          <w:divBdr>
            <w:top w:val="none" w:sz="0" w:space="0" w:color="auto"/>
            <w:left w:val="none" w:sz="0" w:space="0" w:color="auto"/>
            <w:bottom w:val="none" w:sz="0" w:space="0" w:color="auto"/>
            <w:right w:val="none" w:sz="0" w:space="0" w:color="auto"/>
          </w:divBdr>
          <w:divsChild>
            <w:div w:id="1086344004">
              <w:marLeft w:val="0"/>
              <w:marRight w:val="0"/>
              <w:marTop w:val="0"/>
              <w:marBottom w:val="0"/>
              <w:divBdr>
                <w:top w:val="none" w:sz="0" w:space="0" w:color="auto"/>
                <w:left w:val="none" w:sz="0" w:space="0" w:color="auto"/>
                <w:bottom w:val="none" w:sz="0" w:space="0" w:color="auto"/>
                <w:right w:val="none" w:sz="0" w:space="0" w:color="auto"/>
              </w:divBdr>
            </w:div>
          </w:divsChild>
        </w:div>
        <w:div w:id="1162625622">
          <w:marLeft w:val="0"/>
          <w:marRight w:val="0"/>
          <w:marTop w:val="0"/>
          <w:marBottom w:val="0"/>
          <w:divBdr>
            <w:top w:val="none" w:sz="0" w:space="0" w:color="auto"/>
            <w:left w:val="none" w:sz="0" w:space="0" w:color="auto"/>
            <w:bottom w:val="none" w:sz="0" w:space="0" w:color="auto"/>
            <w:right w:val="none" w:sz="0" w:space="0" w:color="auto"/>
          </w:divBdr>
        </w:div>
        <w:div w:id="312834191">
          <w:marLeft w:val="0"/>
          <w:marRight w:val="0"/>
          <w:marTop w:val="0"/>
          <w:marBottom w:val="0"/>
          <w:divBdr>
            <w:top w:val="none" w:sz="0" w:space="0" w:color="auto"/>
            <w:left w:val="none" w:sz="0" w:space="0" w:color="auto"/>
            <w:bottom w:val="none" w:sz="0" w:space="0" w:color="auto"/>
            <w:right w:val="none" w:sz="0" w:space="0" w:color="auto"/>
          </w:divBdr>
          <w:divsChild>
            <w:div w:id="136186160">
              <w:marLeft w:val="0"/>
              <w:marRight w:val="0"/>
              <w:marTop w:val="0"/>
              <w:marBottom w:val="0"/>
              <w:divBdr>
                <w:top w:val="none" w:sz="0" w:space="0" w:color="auto"/>
                <w:left w:val="none" w:sz="0" w:space="0" w:color="auto"/>
                <w:bottom w:val="none" w:sz="0" w:space="0" w:color="auto"/>
                <w:right w:val="none" w:sz="0" w:space="0" w:color="auto"/>
              </w:divBdr>
            </w:div>
          </w:divsChild>
        </w:div>
        <w:div w:id="597373440">
          <w:marLeft w:val="0"/>
          <w:marRight w:val="0"/>
          <w:marTop w:val="0"/>
          <w:marBottom w:val="0"/>
          <w:divBdr>
            <w:top w:val="none" w:sz="0" w:space="0" w:color="auto"/>
            <w:left w:val="none" w:sz="0" w:space="0" w:color="auto"/>
            <w:bottom w:val="none" w:sz="0" w:space="0" w:color="auto"/>
            <w:right w:val="none" w:sz="0" w:space="0" w:color="auto"/>
          </w:divBdr>
        </w:div>
        <w:div w:id="1240751425">
          <w:marLeft w:val="0"/>
          <w:marRight w:val="0"/>
          <w:marTop w:val="0"/>
          <w:marBottom w:val="0"/>
          <w:divBdr>
            <w:top w:val="none" w:sz="0" w:space="0" w:color="auto"/>
            <w:left w:val="none" w:sz="0" w:space="0" w:color="auto"/>
            <w:bottom w:val="none" w:sz="0" w:space="0" w:color="auto"/>
            <w:right w:val="none" w:sz="0" w:space="0" w:color="auto"/>
          </w:divBdr>
          <w:divsChild>
            <w:div w:id="1113937434">
              <w:marLeft w:val="0"/>
              <w:marRight w:val="0"/>
              <w:marTop w:val="0"/>
              <w:marBottom w:val="0"/>
              <w:divBdr>
                <w:top w:val="none" w:sz="0" w:space="0" w:color="auto"/>
                <w:left w:val="none" w:sz="0" w:space="0" w:color="auto"/>
                <w:bottom w:val="none" w:sz="0" w:space="0" w:color="auto"/>
                <w:right w:val="none" w:sz="0" w:space="0" w:color="auto"/>
              </w:divBdr>
            </w:div>
          </w:divsChild>
        </w:div>
        <w:div w:id="814879717">
          <w:marLeft w:val="0"/>
          <w:marRight w:val="0"/>
          <w:marTop w:val="0"/>
          <w:marBottom w:val="0"/>
          <w:divBdr>
            <w:top w:val="none" w:sz="0" w:space="0" w:color="auto"/>
            <w:left w:val="none" w:sz="0" w:space="0" w:color="auto"/>
            <w:bottom w:val="none" w:sz="0" w:space="0" w:color="auto"/>
            <w:right w:val="none" w:sz="0" w:space="0" w:color="auto"/>
          </w:divBdr>
        </w:div>
        <w:div w:id="931474386">
          <w:marLeft w:val="0"/>
          <w:marRight w:val="0"/>
          <w:marTop w:val="0"/>
          <w:marBottom w:val="0"/>
          <w:divBdr>
            <w:top w:val="none" w:sz="0" w:space="0" w:color="auto"/>
            <w:left w:val="none" w:sz="0" w:space="0" w:color="auto"/>
            <w:bottom w:val="none" w:sz="0" w:space="0" w:color="auto"/>
            <w:right w:val="none" w:sz="0" w:space="0" w:color="auto"/>
          </w:divBdr>
          <w:divsChild>
            <w:div w:id="945384724">
              <w:marLeft w:val="0"/>
              <w:marRight w:val="0"/>
              <w:marTop w:val="0"/>
              <w:marBottom w:val="0"/>
              <w:divBdr>
                <w:top w:val="none" w:sz="0" w:space="0" w:color="auto"/>
                <w:left w:val="none" w:sz="0" w:space="0" w:color="auto"/>
                <w:bottom w:val="none" w:sz="0" w:space="0" w:color="auto"/>
                <w:right w:val="none" w:sz="0" w:space="0" w:color="auto"/>
              </w:divBdr>
            </w:div>
          </w:divsChild>
        </w:div>
        <w:div w:id="871528622">
          <w:marLeft w:val="0"/>
          <w:marRight w:val="0"/>
          <w:marTop w:val="0"/>
          <w:marBottom w:val="0"/>
          <w:divBdr>
            <w:top w:val="none" w:sz="0" w:space="0" w:color="auto"/>
            <w:left w:val="none" w:sz="0" w:space="0" w:color="auto"/>
            <w:bottom w:val="none" w:sz="0" w:space="0" w:color="auto"/>
            <w:right w:val="none" w:sz="0" w:space="0" w:color="auto"/>
          </w:divBdr>
        </w:div>
        <w:div w:id="410002633">
          <w:marLeft w:val="0"/>
          <w:marRight w:val="0"/>
          <w:marTop w:val="0"/>
          <w:marBottom w:val="0"/>
          <w:divBdr>
            <w:top w:val="none" w:sz="0" w:space="0" w:color="auto"/>
            <w:left w:val="none" w:sz="0" w:space="0" w:color="auto"/>
            <w:bottom w:val="none" w:sz="0" w:space="0" w:color="auto"/>
            <w:right w:val="none" w:sz="0" w:space="0" w:color="auto"/>
          </w:divBdr>
          <w:divsChild>
            <w:div w:id="1508128542">
              <w:marLeft w:val="0"/>
              <w:marRight w:val="0"/>
              <w:marTop w:val="0"/>
              <w:marBottom w:val="0"/>
              <w:divBdr>
                <w:top w:val="none" w:sz="0" w:space="0" w:color="auto"/>
                <w:left w:val="none" w:sz="0" w:space="0" w:color="auto"/>
                <w:bottom w:val="none" w:sz="0" w:space="0" w:color="auto"/>
                <w:right w:val="none" w:sz="0" w:space="0" w:color="auto"/>
              </w:divBdr>
            </w:div>
          </w:divsChild>
        </w:div>
        <w:div w:id="2144616708">
          <w:marLeft w:val="0"/>
          <w:marRight w:val="0"/>
          <w:marTop w:val="300"/>
          <w:marBottom w:val="0"/>
          <w:divBdr>
            <w:top w:val="none" w:sz="0" w:space="0" w:color="auto"/>
            <w:left w:val="none" w:sz="0" w:space="0" w:color="auto"/>
            <w:bottom w:val="none" w:sz="0" w:space="0" w:color="auto"/>
            <w:right w:val="none" w:sz="0" w:space="0" w:color="auto"/>
          </w:divBdr>
          <w:divsChild>
            <w:div w:id="525102024">
              <w:marLeft w:val="0"/>
              <w:marRight w:val="0"/>
              <w:marTop w:val="0"/>
              <w:marBottom w:val="0"/>
              <w:divBdr>
                <w:top w:val="none" w:sz="0" w:space="0" w:color="auto"/>
                <w:left w:val="none" w:sz="0" w:space="0" w:color="auto"/>
                <w:bottom w:val="none" w:sz="0" w:space="0" w:color="auto"/>
                <w:right w:val="none" w:sz="0" w:space="0" w:color="auto"/>
              </w:divBdr>
              <w:divsChild>
                <w:div w:id="99899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2593">
          <w:marLeft w:val="0"/>
          <w:marRight w:val="0"/>
          <w:marTop w:val="300"/>
          <w:marBottom w:val="0"/>
          <w:divBdr>
            <w:top w:val="none" w:sz="0" w:space="0" w:color="auto"/>
            <w:left w:val="none" w:sz="0" w:space="0" w:color="auto"/>
            <w:bottom w:val="none" w:sz="0" w:space="0" w:color="auto"/>
            <w:right w:val="none" w:sz="0" w:space="0" w:color="auto"/>
          </w:divBdr>
          <w:divsChild>
            <w:div w:id="1358388869">
              <w:marLeft w:val="0"/>
              <w:marRight w:val="0"/>
              <w:marTop w:val="0"/>
              <w:marBottom w:val="0"/>
              <w:divBdr>
                <w:top w:val="none" w:sz="0" w:space="0" w:color="auto"/>
                <w:left w:val="none" w:sz="0" w:space="0" w:color="auto"/>
                <w:bottom w:val="none" w:sz="0" w:space="0" w:color="auto"/>
                <w:right w:val="none" w:sz="0" w:space="0" w:color="auto"/>
              </w:divBdr>
              <w:divsChild>
                <w:div w:id="125994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7410">
          <w:marLeft w:val="0"/>
          <w:marRight w:val="0"/>
          <w:marTop w:val="300"/>
          <w:marBottom w:val="0"/>
          <w:divBdr>
            <w:top w:val="none" w:sz="0" w:space="0" w:color="auto"/>
            <w:left w:val="none" w:sz="0" w:space="0" w:color="auto"/>
            <w:bottom w:val="none" w:sz="0" w:space="0" w:color="auto"/>
            <w:right w:val="none" w:sz="0" w:space="0" w:color="auto"/>
          </w:divBdr>
          <w:divsChild>
            <w:div w:id="1587765241">
              <w:marLeft w:val="0"/>
              <w:marRight w:val="0"/>
              <w:marTop w:val="0"/>
              <w:marBottom w:val="0"/>
              <w:divBdr>
                <w:top w:val="none" w:sz="0" w:space="0" w:color="auto"/>
                <w:left w:val="none" w:sz="0" w:space="0" w:color="auto"/>
                <w:bottom w:val="none" w:sz="0" w:space="0" w:color="auto"/>
                <w:right w:val="none" w:sz="0" w:space="0" w:color="auto"/>
              </w:divBdr>
              <w:divsChild>
                <w:div w:id="547298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621244">
          <w:marLeft w:val="0"/>
          <w:marRight w:val="0"/>
          <w:marTop w:val="300"/>
          <w:marBottom w:val="0"/>
          <w:divBdr>
            <w:top w:val="none" w:sz="0" w:space="0" w:color="auto"/>
            <w:left w:val="none" w:sz="0" w:space="0" w:color="auto"/>
            <w:bottom w:val="none" w:sz="0" w:space="0" w:color="auto"/>
            <w:right w:val="none" w:sz="0" w:space="0" w:color="auto"/>
          </w:divBdr>
          <w:divsChild>
            <w:div w:id="559555454">
              <w:marLeft w:val="0"/>
              <w:marRight w:val="0"/>
              <w:marTop w:val="0"/>
              <w:marBottom w:val="0"/>
              <w:divBdr>
                <w:top w:val="none" w:sz="0" w:space="0" w:color="auto"/>
                <w:left w:val="none" w:sz="0" w:space="0" w:color="auto"/>
                <w:bottom w:val="none" w:sz="0" w:space="0" w:color="auto"/>
                <w:right w:val="none" w:sz="0" w:space="0" w:color="auto"/>
              </w:divBdr>
              <w:divsChild>
                <w:div w:id="216743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878411">
      <w:bodyDiv w:val="1"/>
      <w:marLeft w:val="0"/>
      <w:marRight w:val="0"/>
      <w:marTop w:val="0"/>
      <w:marBottom w:val="0"/>
      <w:divBdr>
        <w:top w:val="none" w:sz="0" w:space="0" w:color="auto"/>
        <w:left w:val="none" w:sz="0" w:space="0" w:color="auto"/>
        <w:bottom w:val="none" w:sz="0" w:space="0" w:color="auto"/>
        <w:right w:val="none" w:sz="0" w:space="0" w:color="auto"/>
      </w:divBdr>
      <w:divsChild>
        <w:div w:id="1255283317">
          <w:marLeft w:val="0"/>
          <w:marRight w:val="0"/>
          <w:marTop w:val="0"/>
          <w:marBottom w:val="0"/>
          <w:divBdr>
            <w:top w:val="none" w:sz="0" w:space="0" w:color="auto"/>
            <w:left w:val="none" w:sz="0" w:space="0" w:color="auto"/>
            <w:bottom w:val="none" w:sz="0" w:space="0" w:color="auto"/>
            <w:right w:val="none" w:sz="0" w:space="0" w:color="auto"/>
          </w:divBdr>
        </w:div>
        <w:div w:id="857083729">
          <w:marLeft w:val="0"/>
          <w:marRight w:val="0"/>
          <w:marTop w:val="0"/>
          <w:marBottom w:val="0"/>
          <w:divBdr>
            <w:top w:val="none" w:sz="0" w:space="0" w:color="auto"/>
            <w:left w:val="none" w:sz="0" w:space="0" w:color="auto"/>
            <w:bottom w:val="none" w:sz="0" w:space="0" w:color="auto"/>
            <w:right w:val="none" w:sz="0" w:space="0" w:color="auto"/>
          </w:divBdr>
          <w:divsChild>
            <w:div w:id="97911816">
              <w:marLeft w:val="0"/>
              <w:marRight w:val="0"/>
              <w:marTop w:val="0"/>
              <w:marBottom w:val="0"/>
              <w:divBdr>
                <w:top w:val="none" w:sz="0" w:space="0" w:color="auto"/>
                <w:left w:val="none" w:sz="0" w:space="0" w:color="auto"/>
                <w:bottom w:val="none" w:sz="0" w:space="0" w:color="auto"/>
                <w:right w:val="none" w:sz="0" w:space="0" w:color="auto"/>
              </w:divBdr>
            </w:div>
          </w:divsChild>
        </w:div>
        <w:div w:id="575867954">
          <w:marLeft w:val="0"/>
          <w:marRight w:val="0"/>
          <w:marTop w:val="0"/>
          <w:marBottom w:val="0"/>
          <w:divBdr>
            <w:top w:val="none" w:sz="0" w:space="0" w:color="auto"/>
            <w:left w:val="none" w:sz="0" w:space="0" w:color="auto"/>
            <w:bottom w:val="none" w:sz="0" w:space="0" w:color="auto"/>
            <w:right w:val="none" w:sz="0" w:space="0" w:color="auto"/>
          </w:divBdr>
        </w:div>
        <w:div w:id="1545562468">
          <w:marLeft w:val="0"/>
          <w:marRight w:val="0"/>
          <w:marTop w:val="0"/>
          <w:marBottom w:val="0"/>
          <w:divBdr>
            <w:top w:val="none" w:sz="0" w:space="0" w:color="auto"/>
            <w:left w:val="none" w:sz="0" w:space="0" w:color="auto"/>
            <w:bottom w:val="none" w:sz="0" w:space="0" w:color="auto"/>
            <w:right w:val="none" w:sz="0" w:space="0" w:color="auto"/>
          </w:divBdr>
          <w:divsChild>
            <w:div w:id="1560706229">
              <w:marLeft w:val="0"/>
              <w:marRight w:val="0"/>
              <w:marTop w:val="0"/>
              <w:marBottom w:val="0"/>
              <w:divBdr>
                <w:top w:val="none" w:sz="0" w:space="0" w:color="auto"/>
                <w:left w:val="none" w:sz="0" w:space="0" w:color="auto"/>
                <w:bottom w:val="none" w:sz="0" w:space="0" w:color="auto"/>
                <w:right w:val="none" w:sz="0" w:space="0" w:color="auto"/>
              </w:divBdr>
            </w:div>
          </w:divsChild>
        </w:div>
        <w:div w:id="1002317982">
          <w:marLeft w:val="0"/>
          <w:marRight w:val="0"/>
          <w:marTop w:val="0"/>
          <w:marBottom w:val="0"/>
          <w:divBdr>
            <w:top w:val="none" w:sz="0" w:space="0" w:color="auto"/>
            <w:left w:val="none" w:sz="0" w:space="0" w:color="auto"/>
            <w:bottom w:val="none" w:sz="0" w:space="0" w:color="auto"/>
            <w:right w:val="none" w:sz="0" w:space="0" w:color="auto"/>
          </w:divBdr>
        </w:div>
        <w:div w:id="802187381">
          <w:marLeft w:val="0"/>
          <w:marRight w:val="0"/>
          <w:marTop w:val="0"/>
          <w:marBottom w:val="0"/>
          <w:divBdr>
            <w:top w:val="none" w:sz="0" w:space="0" w:color="auto"/>
            <w:left w:val="none" w:sz="0" w:space="0" w:color="auto"/>
            <w:bottom w:val="none" w:sz="0" w:space="0" w:color="auto"/>
            <w:right w:val="none" w:sz="0" w:space="0" w:color="auto"/>
          </w:divBdr>
          <w:divsChild>
            <w:div w:id="1276327687">
              <w:marLeft w:val="0"/>
              <w:marRight w:val="0"/>
              <w:marTop w:val="0"/>
              <w:marBottom w:val="0"/>
              <w:divBdr>
                <w:top w:val="none" w:sz="0" w:space="0" w:color="auto"/>
                <w:left w:val="none" w:sz="0" w:space="0" w:color="auto"/>
                <w:bottom w:val="none" w:sz="0" w:space="0" w:color="auto"/>
                <w:right w:val="none" w:sz="0" w:space="0" w:color="auto"/>
              </w:divBdr>
            </w:div>
          </w:divsChild>
        </w:div>
        <w:div w:id="1998652384">
          <w:marLeft w:val="0"/>
          <w:marRight w:val="0"/>
          <w:marTop w:val="0"/>
          <w:marBottom w:val="0"/>
          <w:divBdr>
            <w:top w:val="none" w:sz="0" w:space="0" w:color="auto"/>
            <w:left w:val="none" w:sz="0" w:space="0" w:color="auto"/>
            <w:bottom w:val="none" w:sz="0" w:space="0" w:color="auto"/>
            <w:right w:val="none" w:sz="0" w:space="0" w:color="auto"/>
          </w:divBdr>
        </w:div>
        <w:div w:id="158157367">
          <w:marLeft w:val="0"/>
          <w:marRight w:val="0"/>
          <w:marTop w:val="0"/>
          <w:marBottom w:val="0"/>
          <w:divBdr>
            <w:top w:val="none" w:sz="0" w:space="0" w:color="auto"/>
            <w:left w:val="none" w:sz="0" w:space="0" w:color="auto"/>
            <w:bottom w:val="none" w:sz="0" w:space="0" w:color="auto"/>
            <w:right w:val="none" w:sz="0" w:space="0" w:color="auto"/>
          </w:divBdr>
          <w:divsChild>
            <w:div w:id="919876388">
              <w:marLeft w:val="0"/>
              <w:marRight w:val="0"/>
              <w:marTop w:val="0"/>
              <w:marBottom w:val="0"/>
              <w:divBdr>
                <w:top w:val="none" w:sz="0" w:space="0" w:color="auto"/>
                <w:left w:val="none" w:sz="0" w:space="0" w:color="auto"/>
                <w:bottom w:val="none" w:sz="0" w:space="0" w:color="auto"/>
                <w:right w:val="none" w:sz="0" w:space="0" w:color="auto"/>
              </w:divBdr>
            </w:div>
          </w:divsChild>
        </w:div>
        <w:div w:id="1024017643">
          <w:marLeft w:val="0"/>
          <w:marRight w:val="0"/>
          <w:marTop w:val="0"/>
          <w:marBottom w:val="0"/>
          <w:divBdr>
            <w:top w:val="none" w:sz="0" w:space="0" w:color="auto"/>
            <w:left w:val="none" w:sz="0" w:space="0" w:color="auto"/>
            <w:bottom w:val="none" w:sz="0" w:space="0" w:color="auto"/>
            <w:right w:val="none" w:sz="0" w:space="0" w:color="auto"/>
          </w:divBdr>
        </w:div>
        <w:div w:id="669721626">
          <w:marLeft w:val="0"/>
          <w:marRight w:val="0"/>
          <w:marTop w:val="0"/>
          <w:marBottom w:val="0"/>
          <w:divBdr>
            <w:top w:val="none" w:sz="0" w:space="0" w:color="auto"/>
            <w:left w:val="none" w:sz="0" w:space="0" w:color="auto"/>
            <w:bottom w:val="none" w:sz="0" w:space="0" w:color="auto"/>
            <w:right w:val="none" w:sz="0" w:space="0" w:color="auto"/>
          </w:divBdr>
          <w:divsChild>
            <w:div w:id="362370402">
              <w:marLeft w:val="0"/>
              <w:marRight w:val="0"/>
              <w:marTop w:val="0"/>
              <w:marBottom w:val="0"/>
              <w:divBdr>
                <w:top w:val="none" w:sz="0" w:space="0" w:color="auto"/>
                <w:left w:val="none" w:sz="0" w:space="0" w:color="auto"/>
                <w:bottom w:val="none" w:sz="0" w:space="0" w:color="auto"/>
                <w:right w:val="none" w:sz="0" w:space="0" w:color="auto"/>
              </w:divBdr>
            </w:div>
          </w:divsChild>
        </w:div>
        <w:div w:id="2120686171">
          <w:marLeft w:val="0"/>
          <w:marRight w:val="0"/>
          <w:marTop w:val="0"/>
          <w:marBottom w:val="0"/>
          <w:divBdr>
            <w:top w:val="none" w:sz="0" w:space="0" w:color="auto"/>
            <w:left w:val="none" w:sz="0" w:space="0" w:color="auto"/>
            <w:bottom w:val="none" w:sz="0" w:space="0" w:color="auto"/>
            <w:right w:val="none" w:sz="0" w:space="0" w:color="auto"/>
          </w:divBdr>
        </w:div>
        <w:div w:id="723407637">
          <w:marLeft w:val="0"/>
          <w:marRight w:val="0"/>
          <w:marTop w:val="0"/>
          <w:marBottom w:val="0"/>
          <w:divBdr>
            <w:top w:val="none" w:sz="0" w:space="0" w:color="auto"/>
            <w:left w:val="none" w:sz="0" w:space="0" w:color="auto"/>
            <w:bottom w:val="none" w:sz="0" w:space="0" w:color="auto"/>
            <w:right w:val="none" w:sz="0" w:space="0" w:color="auto"/>
          </w:divBdr>
          <w:divsChild>
            <w:div w:id="657923679">
              <w:marLeft w:val="0"/>
              <w:marRight w:val="0"/>
              <w:marTop w:val="0"/>
              <w:marBottom w:val="0"/>
              <w:divBdr>
                <w:top w:val="none" w:sz="0" w:space="0" w:color="auto"/>
                <w:left w:val="none" w:sz="0" w:space="0" w:color="auto"/>
                <w:bottom w:val="none" w:sz="0" w:space="0" w:color="auto"/>
                <w:right w:val="none" w:sz="0" w:space="0" w:color="auto"/>
              </w:divBdr>
            </w:div>
          </w:divsChild>
        </w:div>
        <w:div w:id="1956252787">
          <w:marLeft w:val="0"/>
          <w:marRight w:val="0"/>
          <w:marTop w:val="0"/>
          <w:marBottom w:val="0"/>
          <w:divBdr>
            <w:top w:val="none" w:sz="0" w:space="0" w:color="auto"/>
            <w:left w:val="none" w:sz="0" w:space="0" w:color="auto"/>
            <w:bottom w:val="none" w:sz="0" w:space="0" w:color="auto"/>
            <w:right w:val="none" w:sz="0" w:space="0" w:color="auto"/>
          </w:divBdr>
        </w:div>
        <w:div w:id="2090761950">
          <w:marLeft w:val="0"/>
          <w:marRight w:val="0"/>
          <w:marTop w:val="0"/>
          <w:marBottom w:val="0"/>
          <w:divBdr>
            <w:top w:val="none" w:sz="0" w:space="0" w:color="auto"/>
            <w:left w:val="none" w:sz="0" w:space="0" w:color="auto"/>
            <w:bottom w:val="none" w:sz="0" w:space="0" w:color="auto"/>
            <w:right w:val="none" w:sz="0" w:space="0" w:color="auto"/>
          </w:divBdr>
          <w:divsChild>
            <w:div w:id="811215534">
              <w:marLeft w:val="0"/>
              <w:marRight w:val="0"/>
              <w:marTop w:val="0"/>
              <w:marBottom w:val="0"/>
              <w:divBdr>
                <w:top w:val="none" w:sz="0" w:space="0" w:color="auto"/>
                <w:left w:val="none" w:sz="0" w:space="0" w:color="auto"/>
                <w:bottom w:val="none" w:sz="0" w:space="0" w:color="auto"/>
                <w:right w:val="none" w:sz="0" w:space="0" w:color="auto"/>
              </w:divBdr>
            </w:div>
          </w:divsChild>
        </w:div>
        <w:div w:id="1351571027">
          <w:marLeft w:val="0"/>
          <w:marRight w:val="0"/>
          <w:marTop w:val="300"/>
          <w:marBottom w:val="0"/>
          <w:divBdr>
            <w:top w:val="none" w:sz="0" w:space="0" w:color="auto"/>
            <w:left w:val="none" w:sz="0" w:space="0" w:color="auto"/>
            <w:bottom w:val="none" w:sz="0" w:space="0" w:color="auto"/>
            <w:right w:val="none" w:sz="0" w:space="0" w:color="auto"/>
          </w:divBdr>
          <w:divsChild>
            <w:div w:id="1980258079">
              <w:marLeft w:val="0"/>
              <w:marRight w:val="0"/>
              <w:marTop w:val="0"/>
              <w:marBottom w:val="0"/>
              <w:divBdr>
                <w:top w:val="none" w:sz="0" w:space="0" w:color="auto"/>
                <w:left w:val="none" w:sz="0" w:space="0" w:color="auto"/>
                <w:bottom w:val="none" w:sz="0" w:space="0" w:color="auto"/>
                <w:right w:val="none" w:sz="0" w:space="0" w:color="auto"/>
              </w:divBdr>
              <w:divsChild>
                <w:div w:id="716902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74">
          <w:marLeft w:val="0"/>
          <w:marRight w:val="0"/>
          <w:marTop w:val="300"/>
          <w:marBottom w:val="0"/>
          <w:divBdr>
            <w:top w:val="none" w:sz="0" w:space="0" w:color="auto"/>
            <w:left w:val="none" w:sz="0" w:space="0" w:color="auto"/>
            <w:bottom w:val="none" w:sz="0" w:space="0" w:color="auto"/>
            <w:right w:val="none" w:sz="0" w:space="0" w:color="auto"/>
          </w:divBdr>
          <w:divsChild>
            <w:div w:id="144007242">
              <w:marLeft w:val="0"/>
              <w:marRight w:val="0"/>
              <w:marTop w:val="0"/>
              <w:marBottom w:val="0"/>
              <w:divBdr>
                <w:top w:val="none" w:sz="0" w:space="0" w:color="auto"/>
                <w:left w:val="none" w:sz="0" w:space="0" w:color="auto"/>
                <w:bottom w:val="none" w:sz="0" w:space="0" w:color="auto"/>
                <w:right w:val="none" w:sz="0" w:space="0" w:color="auto"/>
              </w:divBdr>
              <w:divsChild>
                <w:div w:id="107940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6985">
          <w:marLeft w:val="0"/>
          <w:marRight w:val="0"/>
          <w:marTop w:val="300"/>
          <w:marBottom w:val="0"/>
          <w:divBdr>
            <w:top w:val="none" w:sz="0" w:space="0" w:color="auto"/>
            <w:left w:val="none" w:sz="0" w:space="0" w:color="auto"/>
            <w:bottom w:val="none" w:sz="0" w:space="0" w:color="auto"/>
            <w:right w:val="none" w:sz="0" w:space="0" w:color="auto"/>
          </w:divBdr>
          <w:divsChild>
            <w:div w:id="1990204351">
              <w:marLeft w:val="0"/>
              <w:marRight w:val="0"/>
              <w:marTop w:val="0"/>
              <w:marBottom w:val="0"/>
              <w:divBdr>
                <w:top w:val="none" w:sz="0" w:space="0" w:color="auto"/>
                <w:left w:val="none" w:sz="0" w:space="0" w:color="auto"/>
                <w:bottom w:val="none" w:sz="0" w:space="0" w:color="auto"/>
                <w:right w:val="none" w:sz="0" w:space="0" w:color="auto"/>
              </w:divBdr>
              <w:divsChild>
                <w:div w:id="520163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90557">
          <w:marLeft w:val="0"/>
          <w:marRight w:val="0"/>
          <w:marTop w:val="300"/>
          <w:marBottom w:val="0"/>
          <w:divBdr>
            <w:top w:val="none" w:sz="0" w:space="0" w:color="auto"/>
            <w:left w:val="none" w:sz="0" w:space="0" w:color="auto"/>
            <w:bottom w:val="none" w:sz="0" w:space="0" w:color="auto"/>
            <w:right w:val="none" w:sz="0" w:space="0" w:color="auto"/>
          </w:divBdr>
          <w:divsChild>
            <w:div w:id="1151097809">
              <w:marLeft w:val="0"/>
              <w:marRight w:val="0"/>
              <w:marTop w:val="0"/>
              <w:marBottom w:val="0"/>
              <w:divBdr>
                <w:top w:val="none" w:sz="0" w:space="0" w:color="auto"/>
                <w:left w:val="none" w:sz="0" w:space="0" w:color="auto"/>
                <w:bottom w:val="none" w:sz="0" w:space="0" w:color="auto"/>
                <w:right w:val="none" w:sz="0" w:space="0" w:color="auto"/>
              </w:divBdr>
              <w:divsChild>
                <w:div w:id="119426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586">
      <w:bodyDiv w:val="1"/>
      <w:marLeft w:val="0"/>
      <w:marRight w:val="0"/>
      <w:marTop w:val="0"/>
      <w:marBottom w:val="0"/>
      <w:divBdr>
        <w:top w:val="none" w:sz="0" w:space="0" w:color="auto"/>
        <w:left w:val="none" w:sz="0" w:space="0" w:color="auto"/>
        <w:bottom w:val="none" w:sz="0" w:space="0" w:color="auto"/>
        <w:right w:val="none" w:sz="0" w:space="0" w:color="auto"/>
      </w:divBdr>
      <w:divsChild>
        <w:div w:id="437529050">
          <w:marLeft w:val="0"/>
          <w:marRight w:val="0"/>
          <w:marTop w:val="0"/>
          <w:marBottom w:val="0"/>
          <w:divBdr>
            <w:top w:val="none" w:sz="0" w:space="0" w:color="auto"/>
            <w:left w:val="none" w:sz="0" w:space="0" w:color="auto"/>
            <w:bottom w:val="none" w:sz="0" w:space="0" w:color="auto"/>
            <w:right w:val="none" w:sz="0" w:space="0" w:color="auto"/>
          </w:divBdr>
        </w:div>
        <w:div w:id="1760443539">
          <w:marLeft w:val="0"/>
          <w:marRight w:val="0"/>
          <w:marTop w:val="0"/>
          <w:marBottom w:val="0"/>
          <w:divBdr>
            <w:top w:val="none" w:sz="0" w:space="0" w:color="auto"/>
            <w:left w:val="none" w:sz="0" w:space="0" w:color="auto"/>
            <w:bottom w:val="none" w:sz="0" w:space="0" w:color="auto"/>
            <w:right w:val="none" w:sz="0" w:space="0" w:color="auto"/>
          </w:divBdr>
          <w:divsChild>
            <w:div w:id="738787751">
              <w:marLeft w:val="0"/>
              <w:marRight w:val="0"/>
              <w:marTop w:val="0"/>
              <w:marBottom w:val="0"/>
              <w:divBdr>
                <w:top w:val="none" w:sz="0" w:space="0" w:color="auto"/>
                <w:left w:val="none" w:sz="0" w:space="0" w:color="auto"/>
                <w:bottom w:val="none" w:sz="0" w:space="0" w:color="auto"/>
                <w:right w:val="none" w:sz="0" w:space="0" w:color="auto"/>
              </w:divBdr>
            </w:div>
          </w:divsChild>
        </w:div>
        <w:div w:id="1915699938">
          <w:marLeft w:val="0"/>
          <w:marRight w:val="0"/>
          <w:marTop w:val="0"/>
          <w:marBottom w:val="0"/>
          <w:divBdr>
            <w:top w:val="none" w:sz="0" w:space="0" w:color="auto"/>
            <w:left w:val="none" w:sz="0" w:space="0" w:color="auto"/>
            <w:bottom w:val="none" w:sz="0" w:space="0" w:color="auto"/>
            <w:right w:val="none" w:sz="0" w:space="0" w:color="auto"/>
          </w:divBdr>
        </w:div>
        <w:div w:id="1446583391">
          <w:marLeft w:val="0"/>
          <w:marRight w:val="0"/>
          <w:marTop w:val="0"/>
          <w:marBottom w:val="0"/>
          <w:divBdr>
            <w:top w:val="none" w:sz="0" w:space="0" w:color="auto"/>
            <w:left w:val="none" w:sz="0" w:space="0" w:color="auto"/>
            <w:bottom w:val="none" w:sz="0" w:space="0" w:color="auto"/>
            <w:right w:val="none" w:sz="0" w:space="0" w:color="auto"/>
          </w:divBdr>
          <w:divsChild>
            <w:div w:id="1692953046">
              <w:marLeft w:val="0"/>
              <w:marRight w:val="0"/>
              <w:marTop w:val="0"/>
              <w:marBottom w:val="0"/>
              <w:divBdr>
                <w:top w:val="none" w:sz="0" w:space="0" w:color="auto"/>
                <w:left w:val="none" w:sz="0" w:space="0" w:color="auto"/>
                <w:bottom w:val="none" w:sz="0" w:space="0" w:color="auto"/>
                <w:right w:val="none" w:sz="0" w:space="0" w:color="auto"/>
              </w:divBdr>
            </w:div>
          </w:divsChild>
        </w:div>
        <w:div w:id="2070153655">
          <w:marLeft w:val="0"/>
          <w:marRight w:val="0"/>
          <w:marTop w:val="0"/>
          <w:marBottom w:val="0"/>
          <w:divBdr>
            <w:top w:val="none" w:sz="0" w:space="0" w:color="auto"/>
            <w:left w:val="none" w:sz="0" w:space="0" w:color="auto"/>
            <w:bottom w:val="none" w:sz="0" w:space="0" w:color="auto"/>
            <w:right w:val="none" w:sz="0" w:space="0" w:color="auto"/>
          </w:divBdr>
        </w:div>
        <w:div w:id="901138263">
          <w:marLeft w:val="0"/>
          <w:marRight w:val="0"/>
          <w:marTop w:val="0"/>
          <w:marBottom w:val="0"/>
          <w:divBdr>
            <w:top w:val="none" w:sz="0" w:space="0" w:color="auto"/>
            <w:left w:val="none" w:sz="0" w:space="0" w:color="auto"/>
            <w:bottom w:val="none" w:sz="0" w:space="0" w:color="auto"/>
            <w:right w:val="none" w:sz="0" w:space="0" w:color="auto"/>
          </w:divBdr>
          <w:divsChild>
            <w:div w:id="714815056">
              <w:marLeft w:val="0"/>
              <w:marRight w:val="0"/>
              <w:marTop w:val="0"/>
              <w:marBottom w:val="0"/>
              <w:divBdr>
                <w:top w:val="none" w:sz="0" w:space="0" w:color="auto"/>
                <w:left w:val="none" w:sz="0" w:space="0" w:color="auto"/>
                <w:bottom w:val="none" w:sz="0" w:space="0" w:color="auto"/>
                <w:right w:val="none" w:sz="0" w:space="0" w:color="auto"/>
              </w:divBdr>
            </w:div>
          </w:divsChild>
        </w:div>
        <w:div w:id="1852640237">
          <w:marLeft w:val="0"/>
          <w:marRight w:val="0"/>
          <w:marTop w:val="0"/>
          <w:marBottom w:val="0"/>
          <w:divBdr>
            <w:top w:val="none" w:sz="0" w:space="0" w:color="auto"/>
            <w:left w:val="none" w:sz="0" w:space="0" w:color="auto"/>
            <w:bottom w:val="none" w:sz="0" w:space="0" w:color="auto"/>
            <w:right w:val="none" w:sz="0" w:space="0" w:color="auto"/>
          </w:divBdr>
        </w:div>
        <w:div w:id="767316546">
          <w:marLeft w:val="0"/>
          <w:marRight w:val="0"/>
          <w:marTop w:val="0"/>
          <w:marBottom w:val="0"/>
          <w:divBdr>
            <w:top w:val="none" w:sz="0" w:space="0" w:color="auto"/>
            <w:left w:val="none" w:sz="0" w:space="0" w:color="auto"/>
            <w:bottom w:val="none" w:sz="0" w:space="0" w:color="auto"/>
            <w:right w:val="none" w:sz="0" w:space="0" w:color="auto"/>
          </w:divBdr>
          <w:divsChild>
            <w:div w:id="264000953">
              <w:marLeft w:val="0"/>
              <w:marRight w:val="0"/>
              <w:marTop w:val="0"/>
              <w:marBottom w:val="0"/>
              <w:divBdr>
                <w:top w:val="none" w:sz="0" w:space="0" w:color="auto"/>
                <w:left w:val="none" w:sz="0" w:space="0" w:color="auto"/>
                <w:bottom w:val="none" w:sz="0" w:space="0" w:color="auto"/>
                <w:right w:val="none" w:sz="0" w:space="0" w:color="auto"/>
              </w:divBdr>
            </w:div>
          </w:divsChild>
        </w:div>
        <w:div w:id="1150748842">
          <w:marLeft w:val="0"/>
          <w:marRight w:val="0"/>
          <w:marTop w:val="0"/>
          <w:marBottom w:val="0"/>
          <w:divBdr>
            <w:top w:val="none" w:sz="0" w:space="0" w:color="auto"/>
            <w:left w:val="none" w:sz="0" w:space="0" w:color="auto"/>
            <w:bottom w:val="none" w:sz="0" w:space="0" w:color="auto"/>
            <w:right w:val="none" w:sz="0" w:space="0" w:color="auto"/>
          </w:divBdr>
        </w:div>
        <w:div w:id="184558282">
          <w:marLeft w:val="0"/>
          <w:marRight w:val="0"/>
          <w:marTop w:val="0"/>
          <w:marBottom w:val="0"/>
          <w:divBdr>
            <w:top w:val="none" w:sz="0" w:space="0" w:color="auto"/>
            <w:left w:val="none" w:sz="0" w:space="0" w:color="auto"/>
            <w:bottom w:val="none" w:sz="0" w:space="0" w:color="auto"/>
            <w:right w:val="none" w:sz="0" w:space="0" w:color="auto"/>
          </w:divBdr>
          <w:divsChild>
            <w:div w:id="1598173288">
              <w:marLeft w:val="0"/>
              <w:marRight w:val="0"/>
              <w:marTop w:val="0"/>
              <w:marBottom w:val="0"/>
              <w:divBdr>
                <w:top w:val="none" w:sz="0" w:space="0" w:color="auto"/>
                <w:left w:val="none" w:sz="0" w:space="0" w:color="auto"/>
                <w:bottom w:val="none" w:sz="0" w:space="0" w:color="auto"/>
                <w:right w:val="none" w:sz="0" w:space="0" w:color="auto"/>
              </w:divBdr>
            </w:div>
          </w:divsChild>
        </w:div>
        <w:div w:id="534735583">
          <w:marLeft w:val="0"/>
          <w:marRight w:val="0"/>
          <w:marTop w:val="0"/>
          <w:marBottom w:val="0"/>
          <w:divBdr>
            <w:top w:val="none" w:sz="0" w:space="0" w:color="auto"/>
            <w:left w:val="none" w:sz="0" w:space="0" w:color="auto"/>
            <w:bottom w:val="none" w:sz="0" w:space="0" w:color="auto"/>
            <w:right w:val="none" w:sz="0" w:space="0" w:color="auto"/>
          </w:divBdr>
        </w:div>
        <w:div w:id="262612820">
          <w:marLeft w:val="0"/>
          <w:marRight w:val="0"/>
          <w:marTop w:val="0"/>
          <w:marBottom w:val="0"/>
          <w:divBdr>
            <w:top w:val="none" w:sz="0" w:space="0" w:color="auto"/>
            <w:left w:val="none" w:sz="0" w:space="0" w:color="auto"/>
            <w:bottom w:val="none" w:sz="0" w:space="0" w:color="auto"/>
            <w:right w:val="none" w:sz="0" w:space="0" w:color="auto"/>
          </w:divBdr>
          <w:divsChild>
            <w:div w:id="205994462">
              <w:marLeft w:val="0"/>
              <w:marRight w:val="0"/>
              <w:marTop w:val="0"/>
              <w:marBottom w:val="0"/>
              <w:divBdr>
                <w:top w:val="none" w:sz="0" w:space="0" w:color="auto"/>
                <w:left w:val="none" w:sz="0" w:space="0" w:color="auto"/>
                <w:bottom w:val="none" w:sz="0" w:space="0" w:color="auto"/>
                <w:right w:val="none" w:sz="0" w:space="0" w:color="auto"/>
              </w:divBdr>
            </w:div>
          </w:divsChild>
        </w:div>
        <w:div w:id="1479958790">
          <w:marLeft w:val="0"/>
          <w:marRight w:val="0"/>
          <w:marTop w:val="0"/>
          <w:marBottom w:val="0"/>
          <w:divBdr>
            <w:top w:val="none" w:sz="0" w:space="0" w:color="auto"/>
            <w:left w:val="none" w:sz="0" w:space="0" w:color="auto"/>
            <w:bottom w:val="none" w:sz="0" w:space="0" w:color="auto"/>
            <w:right w:val="none" w:sz="0" w:space="0" w:color="auto"/>
          </w:divBdr>
        </w:div>
        <w:div w:id="2042391362">
          <w:marLeft w:val="0"/>
          <w:marRight w:val="0"/>
          <w:marTop w:val="0"/>
          <w:marBottom w:val="0"/>
          <w:divBdr>
            <w:top w:val="none" w:sz="0" w:space="0" w:color="auto"/>
            <w:left w:val="none" w:sz="0" w:space="0" w:color="auto"/>
            <w:bottom w:val="none" w:sz="0" w:space="0" w:color="auto"/>
            <w:right w:val="none" w:sz="0" w:space="0" w:color="auto"/>
          </w:divBdr>
          <w:divsChild>
            <w:div w:id="1383215918">
              <w:marLeft w:val="0"/>
              <w:marRight w:val="0"/>
              <w:marTop w:val="0"/>
              <w:marBottom w:val="0"/>
              <w:divBdr>
                <w:top w:val="none" w:sz="0" w:space="0" w:color="auto"/>
                <w:left w:val="none" w:sz="0" w:space="0" w:color="auto"/>
                <w:bottom w:val="none" w:sz="0" w:space="0" w:color="auto"/>
                <w:right w:val="none" w:sz="0" w:space="0" w:color="auto"/>
              </w:divBdr>
            </w:div>
          </w:divsChild>
        </w:div>
        <w:div w:id="2048135460">
          <w:marLeft w:val="0"/>
          <w:marRight w:val="0"/>
          <w:marTop w:val="300"/>
          <w:marBottom w:val="0"/>
          <w:divBdr>
            <w:top w:val="none" w:sz="0" w:space="0" w:color="auto"/>
            <w:left w:val="none" w:sz="0" w:space="0" w:color="auto"/>
            <w:bottom w:val="none" w:sz="0" w:space="0" w:color="auto"/>
            <w:right w:val="none" w:sz="0" w:space="0" w:color="auto"/>
          </w:divBdr>
          <w:divsChild>
            <w:div w:id="1028289267">
              <w:marLeft w:val="0"/>
              <w:marRight w:val="0"/>
              <w:marTop w:val="0"/>
              <w:marBottom w:val="0"/>
              <w:divBdr>
                <w:top w:val="none" w:sz="0" w:space="0" w:color="auto"/>
                <w:left w:val="none" w:sz="0" w:space="0" w:color="auto"/>
                <w:bottom w:val="none" w:sz="0" w:space="0" w:color="auto"/>
                <w:right w:val="none" w:sz="0" w:space="0" w:color="auto"/>
              </w:divBdr>
              <w:divsChild>
                <w:div w:id="162361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10589">
          <w:marLeft w:val="0"/>
          <w:marRight w:val="0"/>
          <w:marTop w:val="300"/>
          <w:marBottom w:val="0"/>
          <w:divBdr>
            <w:top w:val="none" w:sz="0" w:space="0" w:color="auto"/>
            <w:left w:val="none" w:sz="0" w:space="0" w:color="auto"/>
            <w:bottom w:val="none" w:sz="0" w:space="0" w:color="auto"/>
            <w:right w:val="none" w:sz="0" w:space="0" w:color="auto"/>
          </w:divBdr>
          <w:divsChild>
            <w:div w:id="1262639939">
              <w:marLeft w:val="0"/>
              <w:marRight w:val="0"/>
              <w:marTop w:val="0"/>
              <w:marBottom w:val="0"/>
              <w:divBdr>
                <w:top w:val="none" w:sz="0" w:space="0" w:color="auto"/>
                <w:left w:val="none" w:sz="0" w:space="0" w:color="auto"/>
                <w:bottom w:val="none" w:sz="0" w:space="0" w:color="auto"/>
                <w:right w:val="none" w:sz="0" w:space="0" w:color="auto"/>
              </w:divBdr>
              <w:divsChild>
                <w:div w:id="687605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0426">
          <w:marLeft w:val="0"/>
          <w:marRight w:val="0"/>
          <w:marTop w:val="300"/>
          <w:marBottom w:val="0"/>
          <w:divBdr>
            <w:top w:val="none" w:sz="0" w:space="0" w:color="auto"/>
            <w:left w:val="none" w:sz="0" w:space="0" w:color="auto"/>
            <w:bottom w:val="none" w:sz="0" w:space="0" w:color="auto"/>
            <w:right w:val="none" w:sz="0" w:space="0" w:color="auto"/>
          </w:divBdr>
          <w:divsChild>
            <w:div w:id="2125230019">
              <w:marLeft w:val="0"/>
              <w:marRight w:val="0"/>
              <w:marTop w:val="0"/>
              <w:marBottom w:val="0"/>
              <w:divBdr>
                <w:top w:val="none" w:sz="0" w:space="0" w:color="auto"/>
                <w:left w:val="none" w:sz="0" w:space="0" w:color="auto"/>
                <w:bottom w:val="none" w:sz="0" w:space="0" w:color="auto"/>
                <w:right w:val="none" w:sz="0" w:space="0" w:color="auto"/>
              </w:divBdr>
              <w:divsChild>
                <w:div w:id="2067953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798466">
          <w:marLeft w:val="0"/>
          <w:marRight w:val="0"/>
          <w:marTop w:val="300"/>
          <w:marBottom w:val="0"/>
          <w:divBdr>
            <w:top w:val="none" w:sz="0" w:space="0" w:color="auto"/>
            <w:left w:val="none" w:sz="0" w:space="0" w:color="auto"/>
            <w:bottom w:val="none" w:sz="0" w:space="0" w:color="auto"/>
            <w:right w:val="none" w:sz="0" w:space="0" w:color="auto"/>
          </w:divBdr>
          <w:divsChild>
            <w:div w:id="359206705">
              <w:marLeft w:val="0"/>
              <w:marRight w:val="0"/>
              <w:marTop w:val="0"/>
              <w:marBottom w:val="0"/>
              <w:divBdr>
                <w:top w:val="none" w:sz="0" w:space="0" w:color="auto"/>
                <w:left w:val="none" w:sz="0" w:space="0" w:color="auto"/>
                <w:bottom w:val="none" w:sz="0" w:space="0" w:color="auto"/>
                <w:right w:val="none" w:sz="0" w:space="0" w:color="auto"/>
              </w:divBdr>
              <w:divsChild>
                <w:div w:id="166406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609">
      <w:bodyDiv w:val="1"/>
      <w:marLeft w:val="0"/>
      <w:marRight w:val="0"/>
      <w:marTop w:val="0"/>
      <w:marBottom w:val="0"/>
      <w:divBdr>
        <w:top w:val="none" w:sz="0" w:space="0" w:color="auto"/>
        <w:left w:val="none" w:sz="0" w:space="0" w:color="auto"/>
        <w:bottom w:val="none" w:sz="0" w:space="0" w:color="auto"/>
        <w:right w:val="none" w:sz="0" w:space="0" w:color="auto"/>
      </w:divBdr>
      <w:divsChild>
        <w:div w:id="913244665">
          <w:marLeft w:val="0"/>
          <w:marRight w:val="0"/>
          <w:marTop w:val="0"/>
          <w:marBottom w:val="0"/>
          <w:divBdr>
            <w:top w:val="none" w:sz="0" w:space="0" w:color="auto"/>
            <w:left w:val="none" w:sz="0" w:space="0" w:color="auto"/>
            <w:bottom w:val="none" w:sz="0" w:space="0" w:color="auto"/>
            <w:right w:val="none" w:sz="0" w:space="0" w:color="auto"/>
          </w:divBdr>
        </w:div>
        <w:div w:id="686446998">
          <w:marLeft w:val="0"/>
          <w:marRight w:val="0"/>
          <w:marTop w:val="0"/>
          <w:marBottom w:val="0"/>
          <w:divBdr>
            <w:top w:val="none" w:sz="0" w:space="0" w:color="auto"/>
            <w:left w:val="none" w:sz="0" w:space="0" w:color="auto"/>
            <w:bottom w:val="none" w:sz="0" w:space="0" w:color="auto"/>
            <w:right w:val="none" w:sz="0" w:space="0" w:color="auto"/>
          </w:divBdr>
          <w:divsChild>
            <w:div w:id="1209954256">
              <w:marLeft w:val="0"/>
              <w:marRight w:val="0"/>
              <w:marTop w:val="0"/>
              <w:marBottom w:val="0"/>
              <w:divBdr>
                <w:top w:val="none" w:sz="0" w:space="0" w:color="auto"/>
                <w:left w:val="none" w:sz="0" w:space="0" w:color="auto"/>
                <w:bottom w:val="none" w:sz="0" w:space="0" w:color="auto"/>
                <w:right w:val="none" w:sz="0" w:space="0" w:color="auto"/>
              </w:divBdr>
            </w:div>
          </w:divsChild>
        </w:div>
        <w:div w:id="1675693543">
          <w:marLeft w:val="0"/>
          <w:marRight w:val="0"/>
          <w:marTop w:val="0"/>
          <w:marBottom w:val="0"/>
          <w:divBdr>
            <w:top w:val="none" w:sz="0" w:space="0" w:color="auto"/>
            <w:left w:val="none" w:sz="0" w:space="0" w:color="auto"/>
            <w:bottom w:val="none" w:sz="0" w:space="0" w:color="auto"/>
            <w:right w:val="none" w:sz="0" w:space="0" w:color="auto"/>
          </w:divBdr>
        </w:div>
        <w:div w:id="1274023481">
          <w:marLeft w:val="0"/>
          <w:marRight w:val="0"/>
          <w:marTop w:val="0"/>
          <w:marBottom w:val="0"/>
          <w:divBdr>
            <w:top w:val="none" w:sz="0" w:space="0" w:color="auto"/>
            <w:left w:val="none" w:sz="0" w:space="0" w:color="auto"/>
            <w:bottom w:val="none" w:sz="0" w:space="0" w:color="auto"/>
            <w:right w:val="none" w:sz="0" w:space="0" w:color="auto"/>
          </w:divBdr>
          <w:divsChild>
            <w:div w:id="1411001309">
              <w:marLeft w:val="0"/>
              <w:marRight w:val="0"/>
              <w:marTop w:val="0"/>
              <w:marBottom w:val="0"/>
              <w:divBdr>
                <w:top w:val="none" w:sz="0" w:space="0" w:color="auto"/>
                <w:left w:val="none" w:sz="0" w:space="0" w:color="auto"/>
                <w:bottom w:val="none" w:sz="0" w:space="0" w:color="auto"/>
                <w:right w:val="none" w:sz="0" w:space="0" w:color="auto"/>
              </w:divBdr>
            </w:div>
          </w:divsChild>
        </w:div>
        <w:div w:id="875964531">
          <w:marLeft w:val="0"/>
          <w:marRight w:val="0"/>
          <w:marTop w:val="0"/>
          <w:marBottom w:val="0"/>
          <w:divBdr>
            <w:top w:val="none" w:sz="0" w:space="0" w:color="auto"/>
            <w:left w:val="none" w:sz="0" w:space="0" w:color="auto"/>
            <w:bottom w:val="none" w:sz="0" w:space="0" w:color="auto"/>
            <w:right w:val="none" w:sz="0" w:space="0" w:color="auto"/>
          </w:divBdr>
        </w:div>
        <w:div w:id="1381857576">
          <w:marLeft w:val="0"/>
          <w:marRight w:val="0"/>
          <w:marTop w:val="0"/>
          <w:marBottom w:val="0"/>
          <w:divBdr>
            <w:top w:val="none" w:sz="0" w:space="0" w:color="auto"/>
            <w:left w:val="none" w:sz="0" w:space="0" w:color="auto"/>
            <w:bottom w:val="none" w:sz="0" w:space="0" w:color="auto"/>
            <w:right w:val="none" w:sz="0" w:space="0" w:color="auto"/>
          </w:divBdr>
          <w:divsChild>
            <w:div w:id="1469198919">
              <w:marLeft w:val="0"/>
              <w:marRight w:val="0"/>
              <w:marTop w:val="0"/>
              <w:marBottom w:val="0"/>
              <w:divBdr>
                <w:top w:val="none" w:sz="0" w:space="0" w:color="auto"/>
                <w:left w:val="none" w:sz="0" w:space="0" w:color="auto"/>
                <w:bottom w:val="none" w:sz="0" w:space="0" w:color="auto"/>
                <w:right w:val="none" w:sz="0" w:space="0" w:color="auto"/>
              </w:divBdr>
            </w:div>
          </w:divsChild>
        </w:div>
        <w:div w:id="216861143">
          <w:marLeft w:val="0"/>
          <w:marRight w:val="0"/>
          <w:marTop w:val="0"/>
          <w:marBottom w:val="0"/>
          <w:divBdr>
            <w:top w:val="none" w:sz="0" w:space="0" w:color="auto"/>
            <w:left w:val="none" w:sz="0" w:space="0" w:color="auto"/>
            <w:bottom w:val="none" w:sz="0" w:space="0" w:color="auto"/>
            <w:right w:val="none" w:sz="0" w:space="0" w:color="auto"/>
          </w:divBdr>
        </w:div>
        <w:div w:id="145973430">
          <w:marLeft w:val="0"/>
          <w:marRight w:val="0"/>
          <w:marTop w:val="0"/>
          <w:marBottom w:val="0"/>
          <w:divBdr>
            <w:top w:val="none" w:sz="0" w:space="0" w:color="auto"/>
            <w:left w:val="none" w:sz="0" w:space="0" w:color="auto"/>
            <w:bottom w:val="none" w:sz="0" w:space="0" w:color="auto"/>
            <w:right w:val="none" w:sz="0" w:space="0" w:color="auto"/>
          </w:divBdr>
          <w:divsChild>
            <w:div w:id="18823022">
              <w:marLeft w:val="0"/>
              <w:marRight w:val="0"/>
              <w:marTop w:val="0"/>
              <w:marBottom w:val="0"/>
              <w:divBdr>
                <w:top w:val="none" w:sz="0" w:space="0" w:color="auto"/>
                <w:left w:val="none" w:sz="0" w:space="0" w:color="auto"/>
                <w:bottom w:val="none" w:sz="0" w:space="0" w:color="auto"/>
                <w:right w:val="none" w:sz="0" w:space="0" w:color="auto"/>
              </w:divBdr>
            </w:div>
          </w:divsChild>
        </w:div>
        <w:div w:id="982076639">
          <w:marLeft w:val="0"/>
          <w:marRight w:val="0"/>
          <w:marTop w:val="0"/>
          <w:marBottom w:val="0"/>
          <w:divBdr>
            <w:top w:val="none" w:sz="0" w:space="0" w:color="auto"/>
            <w:left w:val="none" w:sz="0" w:space="0" w:color="auto"/>
            <w:bottom w:val="none" w:sz="0" w:space="0" w:color="auto"/>
            <w:right w:val="none" w:sz="0" w:space="0" w:color="auto"/>
          </w:divBdr>
        </w:div>
        <w:div w:id="2115899205">
          <w:marLeft w:val="0"/>
          <w:marRight w:val="0"/>
          <w:marTop w:val="0"/>
          <w:marBottom w:val="0"/>
          <w:divBdr>
            <w:top w:val="none" w:sz="0" w:space="0" w:color="auto"/>
            <w:left w:val="none" w:sz="0" w:space="0" w:color="auto"/>
            <w:bottom w:val="none" w:sz="0" w:space="0" w:color="auto"/>
            <w:right w:val="none" w:sz="0" w:space="0" w:color="auto"/>
          </w:divBdr>
          <w:divsChild>
            <w:div w:id="745763374">
              <w:marLeft w:val="0"/>
              <w:marRight w:val="0"/>
              <w:marTop w:val="0"/>
              <w:marBottom w:val="0"/>
              <w:divBdr>
                <w:top w:val="none" w:sz="0" w:space="0" w:color="auto"/>
                <w:left w:val="none" w:sz="0" w:space="0" w:color="auto"/>
                <w:bottom w:val="none" w:sz="0" w:space="0" w:color="auto"/>
                <w:right w:val="none" w:sz="0" w:space="0" w:color="auto"/>
              </w:divBdr>
            </w:div>
          </w:divsChild>
        </w:div>
        <w:div w:id="1582253631">
          <w:marLeft w:val="0"/>
          <w:marRight w:val="0"/>
          <w:marTop w:val="0"/>
          <w:marBottom w:val="0"/>
          <w:divBdr>
            <w:top w:val="none" w:sz="0" w:space="0" w:color="auto"/>
            <w:left w:val="none" w:sz="0" w:space="0" w:color="auto"/>
            <w:bottom w:val="none" w:sz="0" w:space="0" w:color="auto"/>
            <w:right w:val="none" w:sz="0" w:space="0" w:color="auto"/>
          </w:divBdr>
        </w:div>
        <w:div w:id="391275064">
          <w:marLeft w:val="0"/>
          <w:marRight w:val="0"/>
          <w:marTop w:val="0"/>
          <w:marBottom w:val="0"/>
          <w:divBdr>
            <w:top w:val="none" w:sz="0" w:space="0" w:color="auto"/>
            <w:left w:val="none" w:sz="0" w:space="0" w:color="auto"/>
            <w:bottom w:val="none" w:sz="0" w:space="0" w:color="auto"/>
            <w:right w:val="none" w:sz="0" w:space="0" w:color="auto"/>
          </w:divBdr>
          <w:divsChild>
            <w:div w:id="175537672">
              <w:marLeft w:val="0"/>
              <w:marRight w:val="0"/>
              <w:marTop w:val="0"/>
              <w:marBottom w:val="0"/>
              <w:divBdr>
                <w:top w:val="none" w:sz="0" w:space="0" w:color="auto"/>
                <w:left w:val="none" w:sz="0" w:space="0" w:color="auto"/>
                <w:bottom w:val="none" w:sz="0" w:space="0" w:color="auto"/>
                <w:right w:val="none" w:sz="0" w:space="0" w:color="auto"/>
              </w:divBdr>
            </w:div>
          </w:divsChild>
        </w:div>
        <w:div w:id="416054856">
          <w:marLeft w:val="0"/>
          <w:marRight w:val="0"/>
          <w:marTop w:val="0"/>
          <w:marBottom w:val="0"/>
          <w:divBdr>
            <w:top w:val="none" w:sz="0" w:space="0" w:color="auto"/>
            <w:left w:val="none" w:sz="0" w:space="0" w:color="auto"/>
            <w:bottom w:val="none" w:sz="0" w:space="0" w:color="auto"/>
            <w:right w:val="none" w:sz="0" w:space="0" w:color="auto"/>
          </w:divBdr>
        </w:div>
        <w:div w:id="926427970">
          <w:marLeft w:val="0"/>
          <w:marRight w:val="0"/>
          <w:marTop w:val="0"/>
          <w:marBottom w:val="0"/>
          <w:divBdr>
            <w:top w:val="none" w:sz="0" w:space="0" w:color="auto"/>
            <w:left w:val="none" w:sz="0" w:space="0" w:color="auto"/>
            <w:bottom w:val="none" w:sz="0" w:space="0" w:color="auto"/>
            <w:right w:val="none" w:sz="0" w:space="0" w:color="auto"/>
          </w:divBdr>
          <w:divsChild>
            <w:div w:id="1165628225">
              <w:marLeft w:val="0"/>
              <w:marRight w:val="0"/>
              <w:marTop w:val="0"/>
              <w:marBottom w:val="0"/>
              <w:divBdr>
                <w:top w:val="none" w:sz="0" w:space="0" w:color="auto"/>
                <w:left w:val="none" w:sz="0" w:space="0" w:color="auto"/>
                <w:bottom w:val="none" w:sz="0" w:space="0" w:color="auto"/>
                <w:right w:val="none" w:sz="0" w:space="0" w:color="auto"/>
              </w:divBdr>
            </w:div>
          </w:divsChild>
        </w:div>
        <w:div w:id="1893497313">
          <w:marLeft w:val="0"/>
          <w:marRight w:val="0"/>
          <w:marTop w:val="300"/>
          <w:marBottom w:val="0"/>
          <w:divBdr>
            <w:top w:val="none" w:sz="0" w:space="0" w:color="auto"/>
            <w:left w:val="none" w:sz="0" w:space="0" w:color="auto"/>
            <w:bottom w:val="none" w:sz="0" w:space="0" w:color="auto"/>
            <w:right w:val="none" w:sz="0" w:space="0" w:color="auto"/>
          </w:divBdr>
          <w:divsChild>
            <w:div w:id="1395936007">
              <w:marLeft w:val="0"/>
              <w:marRight w:val="0"/>
              <w:marTop w:val="0"/>
              <w:marBottom w:val="0"/>
              <w:divBdr>
                <w:top w:val="none" w:sz="0" w:space="0" w:color="auto"/>
                <w:left w:val="none" w:sz="0" w:space="0" w:color="auto"/>
                <w:bottom w:val="none" w:sz="0" w:space="0" w:color="auto"/>
                <w:right w:val="none" w:sz="0" w:space="0" w:color="auto"/>
              </w:divBdr>
              <w:divsChild>
                <w:div w:id="27297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84983">
          <w:marLeft w:val="0"/>
          <w:marRight w:val="0"/>
          <w:marTop w:val="300"/>
          <w:marBottom w:val="0"/>
          <w:divBdr>
            <w:top w:val="none" w:sz="0" w:space="0" w:color="auto"/>
            <w:left w:val="none" w:sz="0" w:space="0" w:color="auto"/>
            <w:bottom w:val="none" w:sz="0" w:space="0" w:color="auto"/>
            <w:right w:val="none" w:sz="0" w:space="0" w:color="auto"/>
          </w:divBdr>
          <w:divsChild>
            <w:div w:id="1993413854">
              <w:marLeft w:val="0"/>
              <w:marRight w:val="0"/>
              <w:marTop w:val="0"/>
              <w:marBottom w:val="0"/>
              <w:divBdr>
                <w:top w:val="none" w:sz="0" w:space="0" w:color="auto"/>
                <w:left w:val="none" w:sz="0" w:space="0" w:color="auto"/>
                <w:bottom w:val="none" w:sz="0" w:space="0" w:color="auto"/>
                <w:right w:val="none" w:sz="0" w:space="0" w:color="auto"/>
              </w:divBdr>
              <w:divsChild>
                <w:div w:id="126996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059568">
          <w:marLeft w:val="0"/>
          <w:marRight w:val="0"/>
          <w:marTop w:val="300"/>
          <w:marBottom w:val="0"/>
          <w:divBdr>
            <w:top w:val="none" w:sz="0" w:space="0" w:color="auto"/>
            <w:left w:val="none" w:sz="0" w:space="0" w:color="auto"/>
            <w:bottom w:val="none" w:sz="0" w:space="0" w:color="auto"/>
            <w:right w:val="none" w:sz="0" w:space="0" w:color="auto"/>
          </w:divBdr>
          <w:divsChild>
            <w:div w:id="976254820">
              <w:marLeft w:val="0"/>
              <w:marRight w:val="0"/>
              <w:marTop w:val="0"/>
              <w:marBottom w:val="0"/>
              <w:divBdr>
                <w:top w:val="none" w:sz="0" w:space="0" w:color="auto"/>
                <w:left w:val="none" w:sz="0" w:space="0" w:color="auto"/>
                <w:bottom w:val="none" w:sz="0" w:space="0" w:color="auto"/>
                <w:right w:val="none" w:sz="0" w:space="0" w:color="auto"/>
              </w:divBdr>
              <w:divsChild>
                <w:div w:id="138105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054599">
          <w:marLeft w:val="0"/>
          <w:marRight w:val="0"/>
          <w:marTop w:val="300"/>
          <w:marBottom w:val="0"/>
          <w:divBdr>
            <w:top w:val="none" w:sz="0" w:space="0" w:color="auto"/>
            <w:left w:val="none" w:sz="0" w:space="0" w:color="auto"/>
            <w:bottom w:val="none" w:sz="0" w:space="0" w:color="auto"/>
            <w:right w:val="none" w:sz="0" w:space="0" w:color="auto"/>
          </w:divBdr>
          <w:divsChild>
            <w:div w:id="907498855">
              <w:marLeft w:val="0"/>
              <w:marRight w:val="0"/>
              <w:marTop w:val="0"/>
              <w:marBottom w:val="0"/>
              <w:divBdr>
                <w:top w:val="none" w:sz="0" w:space="0" w:color="auto"/>
                <w:left w:val="none" w:sz="0" w:space="0" w:color="auto"/>
                <w:bottom w:val="none" w:sz="0" w:space="0" w:color="auto"/>
                <w:right w:val="none" w:sz="0" w:space="0" w:color="auto"/>
              </w:divBdr>
              <w:divsChild>
                <w:div w:id="3632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152598">
      <w:bodyDiv w:val="1"/>
      <w:marLeft w:val="0"/>
      <w:marRight w:val="0"/>
      <w:marTop w:val="0"/>
      <w:marBottom w:val="0"/>
      <w:divBdr>
        <w:top w:val="none" w:sz="0" w:space="0" w:color="auto"/>
        <w:left w:val="none" w:sz="0" w:space="0" w:color="auto"/>
        <w:bottom w:val="none" w:sz="0" w:space="0" w:color="auto"/>
        <w:right w:val="none" w:sz="0" w:space="0" w:color="auto"/>
      </w:divBdr>
      <w:divsChild>
        <w:div w:id="933129805">
          <w:marLeft w:val="0"/>
          <w:marRight w:val="0"/>
          <w:marTop w:val="0"/>
          <w:marBottom w:val="0"/>
          <w:divBdr>
            <w:top w:val="none" w:sz="0" w:space="0" w:color="auto"/>
            <w:left w:val="none" w:sz="0" w:space="0" w:color="auto"/>
            <w:bottom w:val="none" w:sz="0" w:space="0" w:color="auto"/>
            <w:right w:val="none" w:sz="0" w:space="0" w:color="auto"/>
          </w:divBdr>
        </w:div>
        <w:div w:id="1558972604">
          <w:marLeft w:val="0"/>
          <w:marRight w:val="0"/>
          <w:marTop w:val="0"/>
          <w:marBottom w:val="0"/>
          <w:divBdr>
            <w:top w:val="none" w:sz="0" w:space="0" w:color="auto"/>
            <w:left w:val="none" w:sz="0" w:space="0" w:color="auto"/>
            <w:bottom w:val="none" w:sz="0" w:space="0" w:color="auto"/>
            <w:right w:val="none" w:sz="0" w:space="0" w:color="auto"/>
          </w:divBdr>
          <w:divsChild>
            <w:div w:id="536042101">
              <w:marLeft w:val="0"/>
              <w:marRight w:val="0"/>
              <w:marTop w:val="0"/>
              <w:marBottom w:val="0"/>
              <w:divBdr>
                <w:top w:val="none" w:sz="0" w:space="0" w:color="auto"/>
                <w:left w:val="none" w:sz="0" w:space="0" w:color="auto"/>
                <w:bottom w:val="none" w:sz="0" w:space="0" w:color="auto"/>
                <w:right w:val="none" w:sz="0" w:space="0" w:color="auto"/>
              </w:divBdr>
            </w:div>
          </w:divsChild>
        </w:div>
        <w:div w:id="403920176">
          <w:marLeft w:val="0"/>
          <w:marRight w:val="0"/>
          <w:marTop w:val="0"/>
          <w:marBottom w:val="0"/>
          <w:divBdr>
            <w:top w:val="none" w:sz="0" w:space="0" w:color="auto"/>
            <w:left w:val="none" w:sz="0" w:space="0" w:color="auto"/>
            <w:bottom w:val="none" w:sz="0" w:space="0" w:color="auto"/>
            <w:right w:val="none" w:sz="0" w:space="0" w:color="auto"/>
          </w:divBdr>
        </w:div>
        <w:div w:id="303656677">
          <w:marLeft w:val="0"/>
          <w:marRight w:val="0"/>
          <w:marTop w:val="0"/>
          <w:marBottom w:val="0"/>
          <w:divBdr>
            <w:top w:val="none" w:sz="0" w:space="0" w:color="auto"/>
            <w:left w:val="none" w:sz="0" w:space="0" w:color="auto"/>
            <w:bottom w:val="none" w:sz="0" w:space="0" w:color="auto"/>
            <w:right w:val="none" w:sz="0" w:space="0" w:color="auto"/>
          </w:divBdr>
          <w:divsChild>
            <w:div w:id="1157460106">
              <w:marLeft w:val="0"/>
              <w:marRight w:val="0"/>
              <w:marTop w:val="0"/>
              <w:marBottom w:val="0"/>
              <w:divBdr>
                <w:top w:val="none" w:sz="0" w:space="0" w:color="auto"/>
                <w:left w:val="none" w:sz="0" w:space="0" w:color="auto"/>
                <w:bottom w:val="none" w:sz="0" w:space="0" w:color="auto"/>
                <w:right w:val="none" w:sz="0" w:space="0" w:color="auto"/>
              </w:divBdr>
            </w:div>
          </w:divsChild>
        </w:div>
        <w:div w:id="2037849328">
          <w:marLeft w:val="0"/>
          <w:marRight w:val="0"/>
          <w:marTop w:val="0"/>
          <w:marBottom w:val="0"/>
          <w:divBdr>
            <w:top w:val="none" w:sz="0" w:space="0" w:color="auto"/>
            <w:left w:val="none" w:sz="0" w:space="0" w:color="auto"/>
            <w:bottom w:val="none" w:sz="0" w:space="0" w:color="auto"/>
            <w:right w:val="none" w:sz="0" w:space="0" w:color="auto"/>
          </w:divBdr>
        </w:div>
        <w:div w:id="171990717">
          <w:marLeft w:val="0"/>
          <w:marRight w:val="0"/>
          <w:marTop w:val="0"/>
          <w:marBottom w:val="0"/>
          <w:divBdr>
            <w:top w:val="none" w:sz="0" w:space="0" w:color="auto"/>
            <w:left w:val="none" w:sz="0" w:space="0" w:color="auto"/>
            <w:bottom w:val="none" w:sz="0" w:space="0" w:color="auto"/>
            <w:right w:val="none" w:sz="0" w:space="0" w:color="auto"/>
          </w:divBdr>
          <w:divsChild>
            <w:div w:id="846135503">
              <w:marLeft w:val="0"/>
              <w:marRight w:val="0"/>
              <w:marTop w:val="0"/>
              <w:marBottom w:val="0"/>
              <w:divBdr>
                <w:top w:val="none" w:sz="0" w:space="0" w:color="auto"/>
                <w:left w:val="none" w:sz="0" w:space="0" w:color="auto"/>
                <w:bottom w:val="none" w:sz="0" w:space="0" w:color="auto"/>
                <w:right w:val="none" w:sz="0" w:space="0" w:color="auto"/>
              </w:divBdr>
            </w:div>
          </w:divsChild>
        </w:div>
        <w:div w:id="780418588">
          <w:marLeft w:val="0"/>
          <w:marRight w:val="0"/>
          <w:marTop w:val="0"/>
          <w:marBottom w:val="0"/>
          <w:divBdr>
            <w:top w:val="none" w:sz="0" w:space="0" w:color="auto"/>
            <w:left w:val="none" w:sz="0" w:space="0" w:color="auto"/>
            <w:bottom w:val="none" w:sz="0" w:space="0" w:color="auto"/>
            <w:right w:val="none" w:sz="0" w:space="0" w:color="auto"/>
          </w:divBdr>
        </w:div>
        <w:div w:id="638997985">
          <w:marLeft w:val="0"/>
          <w:marRight w:val="0"/>
          <w:marTop w:val="0"/>
          <w:marBottom w:val="0"/>
          <w:divBdr>
            <w:top w:val="none" w:sz="0" w:space="0" w:color="auto"/>
            <w:left w:val="none" w:sz="0" w:space="0" w:color="auto"/>
            <w:bottom w:val="none" w:sz="0" w:space="0" w:color="auto"/>
            <w:right w:val="none" w:sz="0" w:space="0" w:color="auto"/>
          </w:divBdr>
          <w:divsChild>
            <w:div w:id="1380934657">
              <w:marLeft w:val="0"/>
              <w:marRight w:val="0"/>
              <w:marTop w:val="0"/>
              <w:marBottom w:val="0"/>
              <w:divBdr>
                <w:top w:val="none" w:sz="0" w:space="0" w:color="auto"/>
                <w:left w:val="none" w:sz="0" w:space="0" w:color="auto"/>
                <w:bottom w:val="none" w:sz="0" w:space="0" w:color="auto"/>
                <w:right w:val="none" w:sz="0" w:space="0" w:color="auto"/>
              </w:divBdr>
            </w:div>
          </w:divsChild>
        </w:div>
        <w:div w:id="925188832">
          <w:marLeft w:val="0"/>
          <w:marRight w:val="0"/>
          <w:marTop w:val="0"/>
          <w:marBottom w:val="0"/>
          <w:divBdr>
            <w:top w:val="none" w:sz="0" w:space="0" w:color="auto"/>
            <w:left w:val="none" w:sz="0" w:space="0" w:color="auto"/>
            <w:bottom w:val="none" w:sz="0" w:space="0" w:color="auto"/>
            <w:right w:val="none" w:sz="0" w:space="0" w:color="auto"/>
          </w:divBdr>
        </w:div>
        <w:div w:id="957567940">
          <w:marLeft w:val="0"/>
          <w:marRight w:val="0"/>
          <w:marTop w:val="0"/>
          <w:marBottom w:val="0"/>
          <w:divBdr>
            <w:top w:val="none" w:sz="0" w:space="0" w:color="auto"/>
            <w:left w:val="none" w:sz="0" w:space="0" w:color="auto"/>
            <w:bottom w:val="none" w:sz="0" w:space="0" w:color="auto"/>
            <w:right w:val="none" w:sz="0" w:space="0" w:color="auto"/>
          </w:divBdr>
          <w:divsChild>
            <w:div w:id="471558586">
              <w:marLeft w:val="0"/>
              <w:marRight w:val="0"/>
              <w:marTop w:val="0"/>
              <w:marBottom w:val="0"/>
              <w:divBdr>
                <w:top w:val="none" w:sz="0" w:space="0" w:color="auto"/>
                <w:left w:val="none" w:sz="0" w:space="0" w:color="auto"/>
                <w:bottom w:val="none" w:sz="0" w:space="0" w:color="auto"/>
                <w:right w:val="none" w:sz="0" w:space="0" w:color="auto"/>
              </w:divBdr>
            </w:div>
          </w:divsChild>
        </w:div>
        <w:div w:id="462189004">
          <w:marLeft w:val="0"/>
          <w:marRight w:val="0"/>
          <w:marTop w:val="0"/>
          <w:marBottom w:val="0"/>
          <w:divBdr>
            <w:top w:val="none" w:sz="0" w:space="0" w:color="auto"/>
            <w:left w:val="none" w:sz="0" w:space="0" w:color="auto"/>
            <w:bottom w:val="none" w:sz="0" w:space="0" w:color="auto"/>
            <w:right w:val="none" w:sz="0" w:space="0" w:color="auto"/>
          </w:divBdr>
        </w:div>
        <w:div w:id="2052336616">
          <w:marLeft w:val="0"/>
          <w:marRight w:val="0"/>
          <w:marTop w:val="0"/>
          <w:marBottom w:val="0"/>
          <w:divBdr>
            <w:top w:val="none" w:sz="0" w:space="0" w:color="auto"/>
            <w:left w:val="none" w:sz="0" w:space="0" w:color="auto"/>
            <w:bottom w:val="none" w:sz="0" w:space="0" w:color="auto"/>
            <w:right w:val="none" w:sz="0" w:space="0" w:color="auto"/>
          </w:divBdr>
          <w:divsChild>
            <w:div w:id="1112288009">
              <w:marLeft w:val="0"/>
              <w:marRight w:val="0"/>
              <w:marTop w:val="0"/>
              <w:marBottom w:val="0"/>
              <w:divBdr>
                <w:top w:val="none" w:sz="0" w:space="0" w:color="auto"/>
                <w:left w:val="none" w:sz="0" w:space="0" w:color="auto"/>
                <w:bottom w:val="none" w:sz="0" w:space="0" w:color="auto"/>
                <w:right w:val="none" w:sz="0" w:space="0" w:color="auto"/>
              </w:divBdr>
            </w:div>
          </w:divsChild>
        </w:div>
        <w:div w:id="30541685">
          <w:marLeft w:val="0"/>
          <w:marRight w:val="0"/>
          <w:marTop w:val="0"/>
          <w:marBottom w:val="0"/>
          <w:divBdr>
            <w:top w:val="none" w:sz="0" w:space="0" w:color="auto"/>
            <w:left w:val="none" w:sz="0" w:space="0" w:color="auto"/>
            <w:bottom w:val="none" w:sz="0" w:space="0" w:color="auto"/>
            <w:right w:val="none" w:sz="0" w:space="0" w:color="auto"/>
          </w:divBdr>
        </w:div>
        <w:div w:id="184484017">
          <w:marLeft w:val="0"/>
          <w:marRight w:val="0"/>
          <w:marTop w:val="0"/>
          <w:marBottom w:val="0"/>
          <w:divBdr>
            <w:top w:val="none" w:sz="0" w:space="0" w:color="auto"/>
            <w:left w:val="none" w:sz="0" w:space="0" w:color="auto"/>
            <w:bottom w:val="none" w:sz="0" w:space="0" w:color="auto"/>
            <w:right w:val="none" w:sz="0" w:space="0" w:color="auto"/>
          </w:divBdr>
          <w:divsChild>
            <w:div w:id="304169045">
              <w:marLeft w:val="0"/>
              <w:marRight w:val="0"/>
              <w:marTop w:val="0"/>
              <w:marBottom w:val="0"/>
              <w:divBdr>
                <w:top w:val="none" w:sz="0" w:space="0" w:color="auto"/>
                <w:left w:val="none" w:sz="0" w:space="0" w:color="auto"/>
                <w:bottom w:val="none" w:sz="0" w:space="0" w:color="auto"/>
                <w:right w:val="none" w:sz="0" w:space="0" w:color="auto"/>
              </w:divBdr>
            </w:div>
          </w:divsChild>
        </w:div>
        <w:div w:id="101416477">
          <w:marLeft w:val="0"/>
          <w:marRight w:val="0"/>
          <w:marTop w:val="300"/>
          <w:marBottom w:val="0"/>
          <w:divBdr>
            <w:top w:val="none" w:sz="0" w:space="0" w:color="auto"/>
            <w:left w:val="none" w:sz="0" w:space="0" w:color="auto"/>
            <w:bottom w:val="none" w:sz="0" w:space="0" w:color="auto"/>
            <w:right w:val="none" w:sz="0" w:space="0" w:color="auto"/>
          </w:divBdr>
          <w:divsChild>
            <w:div w:id="1172139993">
              <w:marLeft w:val="0"/>
              <w:marRight w:val="0"/>
              <w:marTop w:val="0"/>
              <w:marBottom w:val="0"/>
              <w:divBdr>
                <w:top w:val="none" w:sz="0" w:space="0" w:color="auto"/>
                <w:left w:val="none" w:sz="0" w:space="0" w:color="auto"/>
                <w:bottom w:val="none" w:sz="0" w:space="0" w:color="auto"/>
                <w:right w:val="none" w:sz="0" w:space="0" w:color="auto"/>
              </w:divBdr>
              <w:divsChild>
                <w:div w:id="148325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748817">
          <w:marLeft w:val="0"/>
          <w:marRight w:val="0"/>
          <w:marTop w:val="300"/>
          <w:marBottom w:val="0"/>
          <w:divBdr>
            <w:top w:val="none" w:sz="0" w:space="0" w:color="auto"/>
            <w:left w:val="none" w:sz="0" w:space="0" w:color="auto"/>
            <w:bottom w:val="none" w:sz="0" w:space="0" w:color="auto"/>
            <w:right w:val="none" w:sz="0" w:space="0" w:color="auto"/>
          </w:divBdr>
          <w:divsChild>
            <w:div w:id="1582905333">
              <w:marLeft w:val="0"/>
              <w:marRight w:val="0"/>
              <w:marTop w:val="0"/>
              <w:marBottom w:val="0"/>
              <w:divBdr>
                <w:top w:val="none" w:sz="0" w:space="0" w:color="auto"/>
                <w:left w:val="none" w:sz="0" w:space="0" w:color="auto"/>
                <w:bottom w:val="none" w:sz="0" w:space="0" w:color="auto"/>
                <w:right w:val="none" w:sz="0" w:space="0" w:color="auto"/>
              </w:divBdr>
              <w:divsChild>
                <w:div w:id="1241713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825995">
          <w:marLeft w:val="0"/>
          <w:marRight w:val="0"/>
          <w:marTop w:val="300"/>
          <w:marBottom w:val="0"/>
          <w:divBdr>
            <w:top w:val="none" w:sz="0" w:space="0" w:color="auto"/>
            <w:left w:val="none" w:sz="0" w:space="0" w:color="auto"/>
            <w:bottom w:val="none" w:sz="0" w:space="0" w:color="auto"/>
            <w:right w:val="none" w:sz="0" w:space="0" w:color="auto"/>
          </w:divBdr>
          <w:divsChild>
            <w:div w:id="662467780">
              <w:marLeft w:val="0"/>
              <w:marRight w:val="0"/>
              <w:marTop w:val="0"/>
              <w:marBottom w:val="0"/>
              <w:divBdr>
                <w:top w:val="none" w:sz="0" w:space="0" w:color="auto"/>
                <w:left w:val="none" w:sz="0" w:space="0" w:color="auto"/>
                <w:bottom w:val="none" w:sz="0" w:space="0" w:color="auto"/>
                <w:right w:val="none" w:sz="0" w:space="0" w:color="auto"/>
              </w:divBdr>
              <w:divsChild>
                <w:div w:id="12616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332504">
          <w:marLeft w:val="0"/>
          <w:marRight w:val="0"/>
          <w:marTop w:val="300"/>
          <w:marBottom w:val="0"/>
          <w:divBdr>
            <w:top w:val="none" w:sz="0" w:space="0" w:color="auto"/>
            <w:left w:val="none" w:sz="0" w:space="0" w:color="auto"/>
            <w:bottom w:val="none" w:sz="0" w:space="0" w:color="auto"/>
            <w:right w:val="none" w:sz="0" w:space="0" w:color="auto"/>
          </w:divBdr>
          <w:divsChild>
            <w:div w:id="631791056">
              <w:marLeft w:val="0"/>
              <w:marRight w:val="0"/>
              <w:marTop w:val="0"/>
              <w:marBottom w:val="0"/>
              <w:divBdr>
                <w:top w:val="none" w:sz="0" w:space="0" w:color="auto"/>
                <w:left w:val="none" w:sz="0" w:space="0" w:color="auto"/>
                <w:bottom w:val="none" w:sz="0" w:space="0" w:color="auto"/>
                <w:right w:val="none" w:sz="0" w:space="0" w:color="auto"/>
              </w:divBdr>
              <w:divsChild>
                <w:div w:id="94241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501817">
      <w:bodyDiv w:val="1"/>
      <w:marLeft w:val="0"/>
      <w:marRight w:val="0"/>
      <w:marTop w:val="0"/>
      <w:marBottom w:val="0"/>
      <w:divBdr>
        <w:top w:val="none" w:sz="0" w:space="0" w:color="auto"/>
        <w:left w:val="none" w:sz="0" w:space="0" w:color="auto"/>
        <w:bottom w:val="none" w:sz="0" w:space="0" w:color="auto"/>
        <w:right w:val="none" w:sz="0" w:space="0" w:color="auto"/>
      </w:divBdr>
      <w:divsChild>
        <w:div w:id="735934995">
          <w:marLeft w:val="0"/>
          <w:marRight w:val="0"/>
          <w:marTop w:val="0"/>
          <w:marBottom w:val="0"/>
          <w:divBdr>
            <w:top w:val="none" w:sz="0" w:space="0" w:color="auto"/>
            <w:left w:val="none" w:sz="0" w:space="0" w:color="auto"/>
            <w:bottom w:val="none" w:sz="0" w:space="0" w:color="auto"/>
            <w:right w:val="none" w:sz="0" w:space="0" w:color="auto"/>
          </w:divBdr>
        </w:div>
        <w:div w:id="1519543105">
          <w:marLeft w:val="0"/>
          <w:marRight w:val="0"/>
          <w:marTop w:val="0"/>
          <w:marBottom w:val="0"/>
          <w:divBdr>
            <w:top w:val="none" w:sz="0" w:space="0" w:color="auto"/>
            <w:left w:val="none" w:sz="0" w:space="0" w:color="auto"/>
            <w:bottom w:val="none" w:sz="0" w:space="0" w:color="auto"/>
            <w:right w:val="none" w:sz="0" w:space="0" w:color="auto"/>
          </w:divBdr>
          <w:divsChild>
            <w:div w:id="1538352047">
              <w:marLeft w:val="0"/>
              <w:marRight w:val="0"/>
              <w:marTop w:val="0"/>
              <w:marBottom w:val="0"/>
              <w:divBdr>
                <w:top w:val="none" w:sz="0" w:space="0" w:color="auto"/>
                <w:left w:val="none" w:sz="0" w:space="0" w:color="auto"/>
                <w:bottom w:val="none" w:sz="0" w:space="0" w:color="auto"/>
                <w:right w:val="none" w:sz="0" w:space="0" w:color="auto"/>
              </w:divBdr>
            </w:div>
          </w:divsChild>
        </w:div>
        <w:div w:id="1296526967">
          <w:marLeft w:val="0"/>
          <w:marRight w:val="0"/>
          <w:marTop w:val="0"/>
          <w:marBottom w:val="0"/>
          <w:divBdr>
            <w:top w:val="none" w:sz="0" w:space="0" w:color="auto"/>
            <w:left w:val="none" w:sz="0" w:space="0" w:color="auto"/>
            <w:bottom w:val="none" w:sz="0" w:space="0" w:color="auto"/>
            <w:right w:val="none" w:sz="0" w:space="0" w:color="auto"/>
          </w:divBdr>
        </w:div>
        <w:div w:id="1389526218">
          <w:marLeft w:val="0"/>
          <w:marRight w:val="0"/>
          <w:marTop w:val="0"/>
          <w:marBottom w:val="0"/>
          <w:divBdr>
            <w:top w:val="none" w:sz="0" w:space="0" w:color="auto"/>
            <w:left w:val="none" w:sz="0" w:space="0" w:color="auto"/>
            <w:bottom w:val="none" w:sz="0" w:space="0" w:color="auto"/>
            <w:right w:val="none" w:sz="0" w:space="0" w:color="auto"/>
          </w:divBdr>
          <w:divsChild>
            <w:div w:id="1628125137">
              <w:marLeft w:val="0"/>
              <w:marRight w:val="0"/>
              <w:marTop w:val="0"/>
              <w:marBottom w:val="0"/>
              <w:divBdr>
                <w:top w:val="none" w:sz="0" w:space="0" w:color="auto"/>
                <w:left w:val="none" w:sz="0" w:space="0" w:color="auto"/>
                <w:bottom w:val="none" w:sz="0" w:space="0" w:color="auto"/>
                <w:right w:val="none" w:sz="0" w:space="0" w:color="auto"/>
              </w:divBdr>
            </w:div>
          </w:divsChild>
        </w:div>
        <w:div w:id="195243136">
          <w:marLeft w:val="0"/>
          <w:marRight w:val="0"/>
          <w:marTop w:val="0"/>
          <w:marBottom w:val="0"/>
          <w:divBdr>
            <w:top w:val="none" w:sz="0" w:space="0" w:color="auto"/>
            <w:left w:val="none" w:sz="0" w:space="0" w:color="auto"/>
            <w:bottom w:val="none" w:sz="0" w:space="0" w:color="auto"/>
            <w:right w:val="none" w:sz="0" w:space="0" w:color="auto"/>
          </w:divBdr>
        </w:div>
        <w:div w:id="2043093936">
          <w:marLeft w:val="0"/>
          <w:marRight w:val="0"/>
          <w:marTop w:val="0"/>
          <w:marBottom w:val="0"/>
          <w:divBdr>
            <w:top w:val="none" w:sz="0" w:space="0" w:color="auto"/>
            <w:left w:val="none" w:sz="0" w:space="0" w:color="auto"/>
            <w:bottom w:val="none" w:sz="0" w:space="0" w:color="auto"/>
            <w:right w:val="none" w:sz="0" w:space="0" w:color="auto"/>
          </w:divBdr>
          <w:divsChild>
            <w:div w:id="1206792168">
              <w:marLeft w:val="0"/>
              <w:marRight w:val="0"/>
              <w:marTop w:val="0"/>
              <w:marBottom w:val="0"/>
              <w:divBdr>
                <w:top w:val="none" w:sz="0" w:space="0" w:color="auto"/>
                <w:left w:val="none" w:sz="0" w:space="0" w:color="auto"/>
                <w:bottom w:val="none" w:sz="0" w:space="0" w:color="auto"/>
                <w:right w:val="none" w:sz="0" w:space="0" w:color="auto"/>
              </w:divBdr>
            </w:div>
          </w:divsChild>
        </w:div>
        <w:div w:id="710569266">
          <w:marLeft w:val="0"/>
          <w:marRight w:val="0"/>
          <w:marTop w:val="0"/>
          <w:marBottom w:val="0"/>
          <w:divBdr>
            <w:top w:val="none" w:sz="0" w:space="0" w:color="auto"/>
            <w:left w:val="none" w:sz="0" w:space="0" w:color="auto"/>
            <w:bottom w:val="none" w:sz="0" w:space="0" w:color="auto"/>
            <w:right w:val="none" w:sz="0" w:space="0" w:color="auto"/>
          </w:divBdr>
        </w:div>
        <w:div w:id="1361708373">
          <w:marLeft w:val="0"/>
          <w:marRight w:val="0"/>
          <w:marTop w:val="0"/>
          <w:marBottom w:val="0"/>
          <w:divBdr>
            <w:top w:val="none" w:sz="0" w:space="0" w:color="auto"/>
            <w:left w:val="none" w:sz="0" w:space="0" w:color="auto"/>
            <w:bottom w:val="none" w:sz="0" w:space="0" w:color="auto"/>
            <w:right w:val="none" w:sz="0" w:space="0" w:color="auto"/>
          </w:divBdr>
          <w:divsChild>
            <w:div w:id="1201938853">
              <w:marLeft w:val="0"/>
              <w:marRight w:val="0"/>
              <w:marTop w:val="0"/>
              <w:marBottom w:val="0"/>
              <w:divBdr>
                <w:top w:val="none" w:sz="0" w:space="0" w:color="auto"/>
                <w:left w:val="none" w:sz="0" w:space="0" w:color="auto"/>
                <w:bottom w:val="none" w:sz="0" w:space="0" w:color="auto"/>
                <w:right w:val="none" w:sz="0" w:space="0" w:color="auto"/>
              </w:divBdr>
            </w:div>
          </w:divsChild>
        </w:div>
        <w:div w:id="460343979">
          <w:marLeft w:val="0"/>
          <w:marRight w:val="0"/>
          <w:marTop w:val="0"/>
          <w:marBottom w:val="0"/>
          <w:divBdr>
            <w:top w:val="none" w:sz="0" w:space="0" w:color="auto"/>
            <w:left w:val="none" w:sz="0" w:space="0" w:color="auto"/>
            <w:bottom w:val="none" w:sz="0" w:space="0" w:color="auto"/>
            <w:right w:val="none" w:sz="0" w:space="0" w:color="auto"/>
          </w:divBdr>
        </w:div>
        <w:div w:id="293874609">
          <w:marLeft w:val="0"/>
          <w:marRight w:val="0"/>
          <w:marTop w:val="0"/>
          <w:marBottom w:val="0"/>
          <w:divBdr>
            <w:top w:val="none" w:sz="0" w:space="0" w:color="auto"/>
            <w:left w:val="none" w:sz="0" w:space="0" w:color="auto"/>
            <w:bottom w:val="none" w:sz="0" w:space="0" w:color="auto"/>
            <w:right w:val="none" w:sz="0" w:space="0" w:color="auto"/>
          </w:divBdr>
          <w:divsChild>
            <w:div w:id="649676819">
              <w:marLeft w:val="0"/>
              <w:marRight w:val="0"/>
              <w:marTop w:val="0"/>
              <w:marBottom w:val="0"/>
              <w:divBdr>
                <w:top w:val="none" w:sz="0" w:space="0" w:color="auto"/>
                <w:left w:val="none" w:sz="0" w:space="0" w:color="auto"/>
                <w:bottom w:val="none" w:sz="0" w:space="0" w:color="auto"/>
                <w:right w:val="none" w:sz="0" w:space="0" w:color="auto"/>
              </w:divBdr>
            </w:div>
          </w:divsChild>
        </w:div>
        <w:div w:id="984161730">
          <w:marLeft w:val="0"/>
          <w:marRight w:val="0"/>
          <w:marTop w:val="0"/>
          <w:marBottom w:val="0"/>
          <w:divBdr>
            <w:top w:val="none" w:sz="0" w:space="0" w:color="auto"/>
            <w:left w:val="none" w:sz="0" w:space="0" w:color="auto"/>
            <w:bottom w:val="none" w:sz="0" w:space="0" w:color="auto"/>
            <w:right w:val="none" w:sz="0" w:space="0" w:color="auto"/>
          </w:divBdr>
        </w:div>
        <w:div w:id="605161263">
          <w:marLeft w:val="0"/>
          <w:marRight w:val="0"/>
          <w:marTop w:val="0"/>
          <w:marBottom w:val="0"/>
          <w:divBdr>
            <w:top w:val="none" w:sz="0" w:space="0" w:color="auto"/>
            <w:left w:val="none" w:sz="0" w:space="0" w:color="auto"/>
            <w:bottom w:val="none" w:sz="0" w:space="0" w:color="auto"/>
            <w:right w:val="none" w:sz="0" w:space="0" w:color="auto"/>
          </w:divBdr>
          <w:divsChild>
            <w:div w:id="557135733">
              <w:marLeft w:val="0"/>
              <w:marRight w:val="0"/>
              <w:marTop w:val="0"/>
              <w:marBottom w:val="0"/>
              <w:divBdr>
                <w:top w:val="none" w:sz="0" w:space="0" w:color="auto"/>
                <w:left w:val="none" w:sz="0" w:space="0" w:color="auto"/>
                <w:bottom w:val="none" w:sz="0" w:space="0" w:color="auto"/>
                <w:right w:val="none" w:sz="0" w:space="0" w:color="auto"/>
              </w:divBdr>
            </w:div>
          </w:divsChild>
        </w:div>
        <w:div w:id="625358400">
          <w:marLeft w:val="0"/>
          <w:marRight w:val="0"/>
          <w:marTop w:val="0"/>
          <w:marBottom w:val="0"/>
          <w:divBdr>
            <w:top w:val="none" w:sz="0" w:space="0" w:color="auto"/>
            <w:left w:val="none" w:sz="0" w:space="0" w:color="auto"/>
            <w:bottom w:val="none" w:sz="0" w:space="0" w:color="auto"/>
            <w:right w:val="none" w:sz="0" w:space="0" w:color="auto"/>
          </w:divBdr>
        </w:div>
        <w:div w:id="1537497858">
          <w:marLeft w:val="0"/>
          <w:marRight w:val="0"/>
          <w:marTop w:val="0"/>
          <w:marBottom w:val="0"/>
          <w:divBdr>
            <w:top w:val="none" w:sz="0" w:space="0" w:color="auto"/>
            <w:left w:val="none" w:sz="0" w:space="0" w:color="auto"/>
            <w:bottom w:val="none" w:sz="0" w:space="0" w:color="auto"/>
            <w:right w:val="none" w:sz="0" w:space="0" w:color="auto"/>
          </w:divBdr>
          <w:divsChild>
            <w:div w:id="1278636479">
              <w:marLeft w:val="0"/>
              <w:marRight w:val="0"/>
              <w:marTop w:val="0"/>
              <w:marBottom w:val="0"/>
              <w:divBdr>
                <w:top w:val="none" w:sz="0" w:space="0" w:color="auto"/>
                <w:left w:val="none" w:sz="0" w:space="0" w:color="auto"/>
                <w:bottom w:val="none" w:sz="0" w:space="0" w:color="auto"/>
                <w:right w:val="none" w:sz="0" w:space="0" w:color="auto"/>
              </w:divBdr>
            </w:div>
          </w:divsChild>
        </w:div>
        <w:div w:id="232392504">
          <w:marLeft w:val="0"/>
          <w:marRight w:val="0"/>
          <w:marTop w:val="300"/>
          <w:marBottom w:val="0"/>
          <w:divBdr>
            <w:top w:val="none" w:sz="0" w:space="0" w:color="auto"/>
            <w:left w:val="none" w:sz="0" w:space="0" w:color="auto"/>
            <w:bottom w:val="none" w:sz="0" w:space="0" w:color="auto"/>
            <w:right w:val="none" w:sz="0" w:space="0" w:color="auto"/>
          </w:divBdr>
          <w:divsChild>
            <w:div w:id="1433744782">
              <w:marLeft w:val="0"/>
              <w:marRight w:val="0"/>
              <w:marTop w:val="0"/>
              <w:marBottom w:val="0"/>
              <w:divBdr>
                <w:top w:val="none" w:sz="0" w:space="0" w:color="auto"/>
                <w:left w:val="none" w:sz="0" w:space="0" w:color="auto"/>
                <w:bottom w:val="none" w:sz="0" w:space="0" w:color="auto"/>
                <w:right w:val="none" w:sz="0" w:space="0" w:color="auto"/>
              </w:divBdr>
              <w:divsChild>
                <w:div w:id="211383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706386">
          <w:marLeft w:val="0"/>
          <w:marRight w:val="0"/>
          <w:marTop w:val="300"/>
          <w:marBottom w:val="0"/>
          <w:divBdr>
            <w:top w:val="none" w:sz="0" w:space="0" w:color="auto"/>
            <w:left w:val="none" w:sz="0" w:space="0" w:color="auto"/>
            <w:bottom w:val="none" w:sz="0" w:space="0" w:color="auto"/>
            <w:right w:val="none" w:sz="0" w:space="0" w:color="auto"/>
          </w:divBdr>
          <w:divsChild>
            <w:div w:id="2128040146">
              <w:marLeft w:val="0"/>
              <w:marRight w:val="0"/>
              <w:marTop w:val="0"/>
              <w:marBottom w:val="0"/>
              <w:divBdr>
                <w:top w:val="none" w:sz="0" w:space="0" w:color="auto"/>
                <w:left w:val="none" w:sz="0" w:space="0" w:color="auto"/>
                <w:bottom w:val="none" w:sz="0" w:space="0" w:color="auto"/>
                <w:right w:val="none" w:sz="0" w:space="0" w:color="auto"/>
              </w:divBdr>
              <w:divsChild>
                <w:div w:id="1842428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944216">
          <w:marLeft w:val="0"/>
          <w:marRight w:val="0"/>
          <w:marTop w:val="300"/>
          <w:marBottom w:val="0"/>
          <w:divBdr>
            <w:top w:val="none" w:sz="0" w:space="0" w:color="auto"/>
            <w:left w:val="none" w:sz="0" w:space="0" w:color="auto"/>
            <w:bottom w:val="none" w:sz="0" w:space="0" w:color="auto"/>
            <w:right w:val="none" w:sz="0" w:space="0" w:color="auto"/>
          </w:divBdr>
          <w:divsChild>
            <w:div w:id="1773165428">
              <w:marLeft w:val="0"/>
              <w:marRight w:val="0"/>
              <w:marTop w:val="0"/>
              <w:marBottom w:val="0"/>
              <w:divBdr>
                <w:top w:val="none" w:sz="0" w:space="0" w:color="auto"/>
                <w:left w:val="none" w:sz="0" w:space="0" w:color="auto"/>
                <w:bottom w:val="none" w:sz="0" w:space="0" w:color="auto"/>
                <w:right w:val="none" w:sz="0" w:space="0" w:color="auto"/>
              </w:divBdr>
              <w:divsChild>
                <w:div w:id="41524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628836">
          <w:marLeft w:val="0"/>
          <w:marRight w:val="0"/>
          <w:marTop w:val="300"/>
          <w:marBottom w:val="0"/>
          <w:divBdr>
            <w:top w:val="none" w:sz="0" w:space="0" w:color="auto"/>
            <w:left w:val="none" w:sz="0" w:space="0" w:color="auto"/>
            <w:bottom w:val="none" w:sz="0" w:space="0" w:color="auto"/>
            <w:right w:val="none" w:sz="0" w:space="0" w:color="auto"/>
          </w:divBdr>
          <w:divsChild>
            <w:div w:id="100611907">
              <w:marLeft w:val="0"/>
              <w:marRight w:val="0"/>
              <w:marTop w:val="0"/>
              <w:marBottom w:val="0"/>
              <w:divBdr>
                <w:top w:val="none" w:sz="0" w:space="0" w:color="auto"/>
                <w:left w:val="none" w:sz="0" w:space="0" w:color="auto"/>
                <w:bottom w:val="none" w:sz="0" w:space="0" w:color="auto"/>
                <w:right w:val="none" w:sz="0" w:space="0" w:color="auto"/>
              </w:divBdr>
              <w:divsChild>
                <w:div w:id="18613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581866">
      <w:bodyDiv w:val="1"/>
      <w:marLeft w:val="0"/>
      <w:marRight w:val="0"/>
      <w:marTop w:val="0"/>
      <w:marBottom w:val="0"/>
      <w:divBdr>
        <w:top w:val="none" w:sz="0" w:space="0" w:color="auto"/>
        <w:left w:val="none" w:sz="0" w:space="0" w:color="auto"/>
        <w:bottom w:val="none" w:sz="0" w:space="0" w:color="auto"/>
        <w:right w:val="none" w:sz="0" w:space="0" w:color="auto"/>
      </w:divBdr>
      <w:divsChild>
        <w:div w:id="1452825240">
          <w:marLeft w:val="0"/>
          <w:marRight w:val="0"/>
          <w:marTop w:val="0"/>
          <w:marBottom w:val="0"/>
          <w:divBdr>
            <w:top w:val="none" w:sz="0" w:space="0" w:color="auto"/>
            <w:left w:val="none" w:sz="0" w:space="0" w:color="auto"/>
            <w:bottom w:val="none" w:sz="0" w:space="0" w:color="auto"/>
            <w:right w:val="none" w:sz="0" w:space="0" w:color="auto"/>
          </w:divBdr>
        </w:div>
        <w:div w:id="686056963">
          <w:marLeft w:val="0"/>
          <w:marRight w:val="0"/>
          <w:marTop w:val="0"/>
          <w:marBottom w:val="0"/>
          <w:divBdr>
            <w:top w:val="none" w:sz="0" w:space="0" w:color="auto"/>
            <w:left w:val="none" w:sz="0" w:space="0" w:color="auto"/>
            <w:bottom w:val="none" w:sz="0" w:space="0" w:color="auto"/>
            <w:right w:val="none" w:sz="0" w:space="0" w:color="auto"/>
          </w:divBdr>
          <w:divsChild>
            <w:div w:id="300111475">
              <w:marLeft w:val="0"/>
              <w:marRight w:val="0"/>
              <w:marTop w:val="0"/>
              <w:marBottom w:val="0"/>
              <w:divBdr>
                <w:top w:val="none" w:sz="0" w:space="0" w:color="auto"/>
                <w:left w:val="none" w:sz="0" w:space="0" w:color="auto"/>
                <w:bottom w:val="none" w:sz="0" w:space="0" w:color="auto"/>
                <w:right w:val="none" w:sz="0" w:space="0" w:color="auto"/>
              </w:divBdr>
            </w:div>
          </w:divsChild>
        </w:div>
        <w:div w:id="514005861">
          <w:marLeft w:val="0"/>
          <w:marRight w:val="0"/>
          <w:marTop w:val="0"/>
          <w:marBottom w:val="0"/>
          <w:divBdr>
            <w:top w:val="none" w:sz="0" w:space="0" w:color="auto"/>
            <w:left w:val="none" w:sz="0" w:space="0" w:color="auto"/>
            <w:bottom w:val="none" w:sz="0" w:space="0" w:color="auto"/>
            <w:right w:val="none" w:sz="0" w:space="0" w:color="auto"/>
          </w:divBdr>
        </w:div>
        <w:div w:id="555506484">
          <w:marLeft w:val="0"/>
          <w:marRight w:val="0"/>
          <w:marTop w:val="0"/>
          <w:marBottom w:val="0"/>
          <w:divBdr>
            <w:top w:val="none" w:sz="0" w:space="0" w:color="auto"/>
            <w:left w:val="none" w:sz="0" w:space="0" w:color="auto"/>
            <w:bottom w:val="none" w:sz="0" w:space="0" w:color="auto"/>
            <w:right w:val="none" w:sz="0" w:space="0" w:color="auto"/>
          </w:divBdr>
          <w:divsChild>
            <w:div w:id="2363070">
              <w:marLeft w:val="0"/>
              <w:marRight w:val="0"/>
              <w:marTop w:val="0"/>
              <w:marBottom w:val="0"/>
              <w:divBdr>
                <w:top w:val="none" w:sz="0" w:space="0" w:color="auto"/>
                <w:left w:val="none" w:sz="0" w:space="0" w:color="auto"/>
                <w:bottom w:val="none" w:sz="0" w:space="0" w:color="auto"/>
                <w:right w:val="none" w:sz="0" w:space="0" w:color="auto"/>
              </w:divBdr>
            </w:div>
          </w:divsChild>
        </w:div>
        <w:div w:id="177618191">
          <w:marLeft w:val="0"/>
          <w:marRight w:val="0"/>
          <w:marTop w:val="0"/>
          <w:marBottom w:val="0"/>
          <w:divBdr>
            <w:top w:val="none" w:sz="0" w:space="0" w:color="auto"/>
            <w:left w:val="none" w:sz="0" w:space="0" w:color="auto"/>
            <w:bottom w:val="none" w:sz="0" w:space="0" w:color="auto"/>
            <w:right w:val="none" w:sz="0" w:space="0" w:color="auto"/>
          </w:divBdr>
        </w:div>
        <w:div w:id="893856535">
          <w:marLeft w:val="0"/>
          <w:marRight w:val="0"/>
          <w:marTop w:val="0"/>
          <w:marBottom w:val="0"/>
          <w:divBdr>
            <w:top w:val="none" w:sz="0" w:space="0" w:color="auto"/>
            <w:left w:val="none" w:sz="0" w:space="0" w:color="auto"/>
            <w:bottom w:val="none" w:sz="0" w:space="0" w:color="auto"/>
            <w:right w:val="none" w:sz="0" w:space="0" w:color="auto"/>
          </w:divBdr>
          <w:divsChild>
            <w:div w:id="2045054688">
              <w:marLeft w:val="0"/>
              <w:marRight w:val="0"/>
              <w:marTop w:val="0"/>
              <w:marBottom w:val="0"/>
              <w:divBdr>
                <w:top w:val="none" w:sz="0" w:space="0" w:color="auto"/>
                <w:left w:val="none" w:sz="0" w:space="0" w:color="auto"/>
                <w:bottom w:val="none" w:sz="0" w:space="0" w:color="auto"/>
                <w:right w:val="none" w:sz="0" w:space="0" w:color="auto"/>
              </w:divBdr>
            </w:div>
          </w:divsChild>
        </w:div>
        <w:div w:id="659694072">
          <w:marLeft w:val="0"/>
          <w:marRight w:val="0"/>
          <w:marTop w:val="0"/>
          <w:marBottom w:val="0"/>
          <w:divBdr>
            <w:top w:val="none" w:sz="0" w:space="0" w:color="auto"/>
            <w:left w:val="none" w:sz="0" w:space="0" w:color="auto"/>
            <w:bottom w:val="none" w:sz="0" w:space="0" w:color="auto"/>
            <w:right w:val="none" w:sz="0" w:space="0" w:color="auto"/>
          </w:divBdr>
        </w:div>
        <w:div w:id="1160538284">
          <w:marLeft w:val="0"/>
          <w:marRight w:val="0"/>
          <w:marTop w:val="0"/>
          <w:marBottom w:val="0"/>
          <w:divBdr>
            <w:top w:val="none" w:sz="0" w:space="0" w:color="auto"/>
            <w:left w:val="none" w:sz="0" w:space="0" w:color="auto"/>
            <w:bottom w:val="none" w:sz="0" w:space="0" w:color="auto"/>
            <w:right w:val="none" w:sz="0" w:space="0" w:color="auto"/>
          </w:divBdr>
          <w:divsChild>
            <w:div w:id="654837479">
              <w:marLeft w:val="0"/>
              <w:marRight w:val="0"/>
              <w:marTop w:val="0"/>
              <w:marBottom w:val="0"/>
              <w:divBdr>
                <w:top w:val="none" w:sz="0" w:space="0" w:color="auto"/>
                <w:left w:val="none" w:sz="0" w:space="0" w:color="auto"/>
                <w:bottom w:val="none" w:sz="0" w:space="0" w:color="auto"/>
                <w:right w:val="none" w:sz="0" w:space="0" w:color="auto"/>
              </w:divBdr>
            </w:div>
          </w:divsChild>
        </w:div>
        <w:div w:id="713580136">
          <w:marLeft w:val="0"/>
          <w:marRight w:val="0"/>
          <w:marTop w:val="0"/>
          <w:marBottom w:val="0"/>
          <w:divBdr>
            <w:top w:val="none" w:sz="0" w:space="0" w:color="auto"/>
            <w:left w:val="none" w:sz="0" w:space="0" w:color="auto"/>
            <w:bottom w:val="none" w:sz="0" w:space="0" w:color="auto"/>
            <w:right w:val="none" w:sz="0" w:space="0" w:color="auto"/>
          </w:divBdr>
        </w:div>
        <w:div w:id="45418930">
          <w:marLeft w:val="0"/>
          <w:marRight w:val="0"/>
          <w:marTop w:val="0"/>
          <w:marBottom w:val="0"/>
          <w:divBdr>
            <w:top w:val="none" w:sz="0" w:space="0" w:color="auto"/>
            <w:left w:val="none" w:sz="0" w:space="0" w:color="auto"/>
            <w:bottom w:val="none" w:sz="0" w:space="0" w:color="auto"/>
            <w:right w:val="none" w:sz="0" w:space="0" w:color="auto"/>
          </w:divBdr>
          <w:divsChild>
            <w:div w:id="1808543200">
              <w:marLeft w:val="0"/>
              <w:marRight w:val="0"/>
              <w:marTop w:val="0"/>
              <w:marBottom w:val="0"/>
              <w:divBdr>
                <w:top w:val="none" w:sz="0" w:space="0" w:color="auto"/>
                <w:left w:val="none" w:sz="0" w:space="0" w:color="auto"/>
                <w:bottom w:val="none" w:sz="0" w:space="0" w:color="auto"/>
                <w:right w:val="none" w:sz="0" w:space="0" w:color="auto"/>
              </w:divBdr>
            </w:div>
          </w:divsChild>
        </w:div>
        <w:div w:id="191266038">
          <w:marLeft w:val="0"/>
          <w:marRight w:val="0"/>
          <w:marTop w:val="0"/>
          <w:marBottom w:val="0"/>
          <w:divBdr>
            <w:top w:val="none" w:sz="0" w:space="0" w:color="auto"/>
            <w:left w:val="none" w:sz="0" w:space="0" w:color="auto"/>
            <w:bottom w:val="none" w:sz="0" w:space="0" w:color="auto"/>
            <w:right w:val="none" w:sz="0" w:space="0" w:color="auto"/>
          </w:divBdr>
        </w:div>
        <w:div w:id="997340447">
          <w:marLeft w:val="0"/>
          <w:marRight w:val="0"/>
          <w:marTop w:val="0"/>
          <w:marBottom w:val="0"/>
          <w:divBdr>
            <w:top w:val="none" w:sz="0" w:space="0" w:color="auto"/>
            <w:left w:val="none" w:sz="0" w:space="0" w:color="auto"/>
            <w:bottom w:val="none" w:sz="0" w:space="0" w:color="auto"/>
            <w:right w:val="none" w:sz="0" w:space="0" w:color="auto"/>
          </w:divBdr>
          <w:divsChild>
            <w:div w:id="685332451">
              <w:marLeft w:val="0"/>
              <w:marRight w:val="0"/>
              <w:marTop w:val="0"/>
              <w:marBottom w:val="0"/>
              <w:divBdr>
                <w:top w:val="none" w:sz="0" w:space="0" w:color="auto"/>
                <w:left w:val="none" w:sz="0" w:space="0" w:color="auto"/>
                <w:bottom w:val="none" w:sz="0" w:space="0" w:color="auto"/>
                <w:right w:val="none" w:sz="0" w:space="0" w:color="auto"/>
              </w:divBdr>
            </w:div>
          </w:divsChild>
        </w:div>
        <w:div w:id="167838271">
          <w:marLeft w:val="0"/>
          <w:marRight w:val="0"/>
          <w:marTop w:val="0"/>
          <w:marBottom w:val="0"/>
          <w:divBdr>
            <w:top w:val="none" w:sz="0" w:space="0" w:color="auto"/>
            <w:left w:val="none" w:sz="0" w:space="0" w:color="auto"/>
            <w:bottom w:val="none" w:sz="0" w:space="0" w:color="auto"/>
            <w:right w:val="none" w:sz="0" w:space="0" w:color="auto"/>
          </w:divBdr>
        </w:div>
        <w:div w:id="1218469978">
          <w:marLeft w:val="0"/>
          <w:marRight w:val="0"/>
          <w:marTop w:val="0"/>
          <w:marBottom w:val="0"/>
          <w:divBdr>
            <w:top w:val="none" w:sz="0" w:space="0" w:color="auto"/>
            <w:left w:val="none" w:sz="0" w:space="0" w:color="auto"/>
            <w:bottom w:val="none" w:sz="0" w:space="0" w:color="auto"/>
            <w:right w:val="none" w:sz="0" w:space="0" w:color="auto"/>
          </w:divBdr>
          <w:divsChild>
            <w:div w:id="1180503660">
              <w:marLeft w:val="0"/>
              <w:marRight w:val="0"/>
              <w:marTop w:val="0"/>
              <w:marBottom w:val="0"/>
              <w:divBdr>
                <w:top w:val="none" w:sz="0" w:space="0" w:color="auto"/>
                <w:left w:val="none" w:sz="0" w:space="0" w:color="auto"/>
                <w:bottom w:val="none" w:sz="0" w:space="0" w:color="auto"/>
                <w:right w:val="none" w:sz="0" w:space="0" w:color="auto"/>
              </w:divBdr>
            </w:div>
          </w:divsChild>
        </w:div>
        <w:div w:id="1462260517">
          <w:marLeft w:val="0"/>
          <w:marRight w:val="0"/>
          <w:marTop w:val="300"/>
          <w:marBottom w:val="0"/>
          <w:divBdr>
            <w:top w:val="none" w:sz="0" w:space="0" w:color="auto"/>
            <w:left w:val="none" w:sz="0" w:space="0" w:color="auto"/>
            <w:bottom w:val="none" w:sz="0" w:space="0" w:color="auto"/>
            <w:right w:val="none" w:sz="0" w:space="0" w:color="auto"/>
          </w:divBdr>
          <w:divsChild>
            <w:div w:id="1733501790">
              <w:marLeft w:val="0"/>
              <w:marRight w:val="0"/>
              <w:marTop w:val="0"/>
              <w:marBottom w:val="0"/>
              <w:divBdr>
                <w:top w:val="none" w:sz="0" w:space="0" w:color="auto"/>
                <w:left w:val="none" w:sz="0" w:space="0" w:color="auto"/>
                <w:bottom w:val="none" w:sz="0" w:space="0" w:color="auto"/>
                <w:right w:val="none" w:sz="0" w:space="0" w:color="auto"/>
              </w:divBdr>
              <w:divsChild>
                <w:div w:id="269437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849834">
          <w:marLeft w:val="0"/>
          <w:marRight w:val="0"/>
          <w:marTop w:val="300"/>
          <w:marBottom w:val="0"/>
          <w:divBdr>
            <w:top w:val="none" w:sz="0" w:space="0" w:color="auto"/>
            <w:left w:val="none" w:sz="0" w:space="0" w:color="auto"/>
            <w:bottom w:val="none" w:sz="0" w:space="0" w:color="auto"/>
            <w:right w:val="none" w:sz="0" w:space="0" w:color="auto"/>
          </w:divBdr>
          <w:divsChild>
            <w:div w:id="247934120">
              <w:marLeft w:val="0"/>
              <w:marRight w:val="0"/>
              <w:marTop w:val="0"/>
              <w:marBottom w:val="0"/>
              <w:divBdr>
                <w:top w:val="none" w:sz="0" w:space="0" w:color="auto"/>
                <w:left w:val="none" w:sz="0" w:space="0" w:color="auto"/>
                <w:bottom w:val="none" w:sz="0" w:space="0" w:color="auto"/>
                <w:right w:val="none" w:sz="0" w:space="0" w:color="auto"/>
              </w:divBdr>
              <w:divsChild>
                <w:div w:id="146442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5192">
          <w:marLeft w:val="0"/>
          <w:marRight w:val="0"/>
          <w:marTop w:val="300"/>
          <w:marBottom w:val="0"/>
          <w:divBdr>
            <w:top w:val="none" w:sz="0" w:space="0" w:color="auto"/>
            <w:left w:val="none" w:sz="0" w:space="0" w:color="auto"/>
            <w:bottom w:val="none" w:sz="0" w:space="0" w:color="auto"/>
            <w:right w:val="none" w:sz="0" w:space="0" w:color="auto"/>
          </w:divBdr>
          <w:divsChild>
            <w:div w:id="1314067084">
              <w:marLeft w:val="0"/>
              <w:marRight w:val="0"/>
              <w:marTop w:val="0"/>
              <w:marBottom w:val="0"/>
              <w:divBdr>
                <w:top w:val="none" w:sz="0" w:space="0" w:color="auto"/>
                <w:left w:val="none" w:sz="0" w:space="0" w:color="auto"/>
                <w:bottom w:val="none" w:sz="0" w:space="0" w:color="auto"/>
                <w:right w:val="none" w:sz="0" w:space="0" w:color="auto"/>
              </w:divBdr>
              <w:divsChild>
                <w:div w:id="483475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720603">
          <w:marLeft w:val="0"/>
          <w:marRight w:val="0"/>
          <w:marTop w:val="300"/>
          <w:marBottom w:val="0"/>
          <w:divBdr>
            <w:top w:val="none" w:sz="0" w:space="0" w:color="auto"/>
            <w:left w:val="none" w:sz="0" w:space="0" w:color="auto"/>
            <w:bottom w:val="none" w:sz="0" w:space="0" w:color="auto"/>
            <w:right w:val="none" w:sz="0" w:space="0" w:color="auto"/>
          </w:divBdr>
          <w:divsChild>
            <w:div w:id="2137021485">
              <w:marLeft w:val="0"/>
              <w:marRight w:val="0"/>
              <w:marTop w:val="0"/>
              <w:marBottom w:val="0"/>
              <w:divBdr>
                <w:top w:val="none" w:sz="0" w:space="0" w:color="auto"/>
                <w:left w:val="none" w:sz="0" w:space="0" w:color="auto"/>
                <w:bottom w:val="none" w:sz="0" w:space="0" w:color="auto"/>
                <w:right w:val="none" w:sz="0" w:space="0" w:color="auto"/>
              </w:divBdr>
              <w:divsChild>
                <w:div w:id="1073117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7310368">
      <w:bodyDiv w:val="1"/>
      <w:marLeft w:val="0"/>
      <w:marRight w:val="0"/>
      <w:marTop w:val="0"/>
      <w:marBottom w:val="0"/>
      <w:divBdr>
        <w:top w:val="none" w:sz="0" w:space="0" w:color="auto"/>
        <w:left w:val="none" w:sz="0" w:space="0" w:color="auto"/>
        <w:bottom w:val="none" w:sz="0" w:space="0" w:color="auto"/>
        <w:right w:val="none" w:sz="0" w:space="0" w:color="auto"/>
      </w:divBdr>
      <w:divsChild>
        <w:div w:id="857811035">
          <w:marLeft w:val="0"/>
          <w:marRight w:val="0"/>
          <w:marTop w:val="0"/>
          <w:marBottom w:val="0"/>
          <w:divBdr>
            <w:top w:val="none" w:sz="0" w:space="0" w:color="auto"/>
            <w:left w:val="none" w:sz="0" w:space="0" w:color="auto"/>
            <w:bottom w:val="none" w:sz="0" w:space="0" w:color="auto"/>
            <w:right w:val="none" w:sz="0" w:space="0" w:color="auto"/>
          </w:divBdr>
        </w:div>
        <w:div w:id="1429691217">
          <w:marLeft w:val="0"/>
          <w:marRight w:val="0"/>
          <w:marTop w:val="0"/>
          <w:marBottom w:val="0"/>
          <w:divBdr>
            <w:top w:val="none" w:sz="0" w:space="0" w:color="auto"/>
            <w:left w:val="none" w:sz="0" w:space="0" w:color="auto"/>
            <w:bottom w:val="none" w:sz="0" w:space="0" w:color="auto"/>
            <w:right w:val="none" w:sz="0" w:space="0" w:color="auto"/>
          </w:divBdr>
          <w:divsChild>
            <w:div w:id="1324697407">
              <w:marLeft w:val="0"/>
              <w:marRight w:val="0"/>
              <w:marTop w:val="0"/>
              <w:marBottom w:val="0"/>
              <w:divBdr>
                <w:top w:val="none" w:sz="0" w:space="0" w:color="auto"/>
                <w:left w:val="none" w:sz="0" w:space="0" w:color="auto"/>
                <w:bottom w:val="none" w:sz="0" w:space="0" w:color="auto"/>
                <w:right w:val="none" w:sz="0" w:space="0" w:color="auto"/>
              </w:divBdr>
            </w:div>
          </w:divsChild>
        </w:div>
        <w:div w:id="1399089698">
          <w:marLeft w:val="0"/>
          <w:marRight w:val="0"/>
          <w:marTop w:val="0"/>
          <w:marBottom w:val="0"/>
          <w:divBdr>
            <w:top w:val="none" w:sz="0" w:space="0" w:color="auto"/>
            <w:left w:val="none" w:sz="0" w:space="0" w:color="auto"/>
            <w:bottom w:val="none" w:sz="0" w:space="0" w:color="auto"/>
            <w:right w:val="none" w:sz="0" w:space="0" w:color="auto"/>
          </w:divBdr>
        </w:div>
        <w:div w:id="1563321855">
          <w:marLeft w:val="0"/>
          <w:marRight w:val="0"/>
          <w:marTop w:val="0"/>
          <w:marBottom w:val="0"/>
          <w:divBdr>
            <w:top w:val="none" w:sz="0" w:space="0" w:color="auto"/>
            <w:left w:val="none" w:sz="0" w:space="0" w:color="auto"/>
            <w:bottom w:val="none" w:sz="0" w:space="0" w:color="auto"/>
            <w:right w:val="none" w:sz="0" w:space="0" w:color="auto"/>
          </w:divBdr>
          <w:divsChild>
            <w:div w:id="968247260">
              <w:marLeft w:val="0"/>
              <w:marRight w:val="0"/>
              <w:marTop w:val="0"/>
              <w:marBottom w:val="0"/>
              <w:divBdr>
                <w:top w:val="none" w:sz="0" w:space="0" w:color="auto"/>
                <w:left w:val="none" w:sz="0" w:space="0" w:color="auto"/>
                <w:bottom w:val="none" w:sz="0" w:space="0" w:color="auto"/>
                <w:right w:val="none" w:sz="0" w:space="0" w:color="auto"/>
              </w:divBdr>
            </w:div>
          </w:divsChild>
        </w:div>
        <w:div w:id="2063559431">
          <w:marLeft w:val="0"/>
          <w:marRight w:val="0"/>
          <w:marTop w:val="0"/>
          <w:marBottom w:val="0"/>
          <w:divBdr>
            <w:top w:val="none" w:sz="0" w:space="0" w:color="auto"/>
            <w:left w:val="none" w:sz="0" w:space="0" w:color="auto"/>
            <w:bottom w:val="none" w:sz="0" w:space="0" w:color="auto"/>
            <w:right w:val="none" w:sz="0" w:space="0" w:color="auto"/>
          </w:divBdr>
        </w:div>
        <w:div w:id="1471360345">
          <w:marLeft w:val="0"/>
          <w:marRight w:val="0"/>
          <w:marTop w:val="0"/>
          <w:marBottom w:val="0"/>
          <w:divBdr>
            <w:top w:val="none" w:sz="0" w:space="0" w:color="auto"/>
            <w:left w:val="none" w:sz="0" w:space="0" w:color="auto"/>
            <w:bottom w:val="none" w:sz="0" w:space="0" w:color="auto"/>
            <w:right w:val="none" w:sz="0" w:space="0" w:color="auto"/>
          </w:divBdr>
          <w:divsChild>
            <w:div w:id="601643777">
              <w:marLeft w:val="0"/>
              <w:marRight w:val="0"/>
              <w:marTop w:val="0"/>
              <w:marBottom w:val="0"/>
              <w:divBdr>
                <w:top w:val="none" w:sz="0" w:space="0" w:color="auto"/>
                <w:left w:val="none" w:sz="0" w:space="0" w:color="auto"/>
                <w:bottom w:val="none" w:sz="0" w:space="0" w:color="auto"/>
                <w:right w:val="none" w:sz="0" w:space="0" w:color="auto"/>
              </w:divBdr>
            </w:div>
          </w:divsChild>
        </w:div>
        <w:div w:id="1006444504">
          <w:marLeft w:val="0"/>
          <w:marRight w:val="0"/>
          <w:marTop w:val="0"/>
          <w:marBottom w:val="0"/>
          <w:divBdr>
            <w:top w:val="none" w:sz="0" w:space="0" w:color="auto"/>
            <w:left w:val="none" w:sz="0" w:space="0" w:color="auto"/>
            <w:bottom w:val="none" w:sz="0" w:space="0" w:color="auto"/>
            <w:right w:val="none" w:sz="0" w:space="0" w:color="auto"/>
          </w:divBdr>
        </w:div>
        <w:div w:id="1680541533">
          <w:marLeft w:val="0"/>
          <w:marRight w:val="0"/>
          <w:marTop w:val="0"/>
          <w:marBottom w:val="0"/>
          <w:divBdr>
            <w:top w:val="none" w:sz="0" w:space="0" w:color="auto"/>
            <w:left w:val="none" w:sz="0" w:space="0" w:color="auto"/>
            <w:bottom w:val="none" w:sz="0" w:space="0" w:color="auto"/>
            <w:right w:val="none" w:sz="0" w:space="0" w:color="auto"/>
          </w:divBdr>
          <w:divsChild>
            <w:div w:id="568923407">
              <w:marLeft w:val="0"/>
              <w:marRight w:val="0"/>
              <w:marTop w:val="0"/>
              <w:marBottom w:val="0"/>
              <w:divBdr>
                <w:top w:val="none" w:sz="0" w:space="0" w:color="auto"/>
                <w:left w:val="none" w:sz="0" w:space="0" w:color="auto"/>
                <w:bottom w:val="none" w:sz="0" w:space="0" w:color="auto"/>
                <w:right w:val="none" w:sz="0" w:space="0" w:color="auto"/>
              </w:divBdr>
            </w:div>
          </w:divsChild>
        </w:div>
        <w:div w:id="1945647199">
          <w:marLeft w:val="0"/>
          <w:marRight w:val="0"/>
          <w:marTop w:val="0"/>
          <w:marBottom w:val="0"/>
          <w:divBdr>
            <w:top w:val="none" w:sz="0" w:space="0" w:color="auto"/>
            <w:left w:val="none" w:sz="0" w:space="0" w:color="auto"/>
            <w:bottom w:val="none" w:sz="0" w:space="0" w:color="auto"/>
            <w:right w:val="none" w:sz="0" w:space="0" w:color="auto"/>
          </w:divBdr>
        </w:div>
        <w:div w:id="521092208">
          <w:marLeft w:val="0"/>
          <w:marRight w:val="0"/>
          <w:marTop w:val="0"/>
          <w:marBottom w:val="0"/>
          <w:divBdr>
            <w:top w:val="none" w:sz="0" w:space="0" w:color="auto"/>
            <w:left w:val="none" w:sz="0" w:space="0" w:color="auto"/>
            <w:bottom w:val="none" w:sz="0" w:space="0" w:color="auto"/>
            <w:right w:val="none" w:sz="0" w:space="0" w:color="auto"/>
          </w:divBdr>
          <w:divsChild>
            <w:div w:id="558243966">
              <w:marLeft w:val="0"/>
              <w:marRight w:val="0"/>
              <w:marTop w:val="0"/>
              <w:marBottom w:val="0"/>
              <w:divBdr>
                <w:top w:val="none" w:sz="0" w:space="0" w:color="auto"/>
                <w:left w:val="none" w:sz="0" w:space="0" w:color="auto"/>
                <w:bottom w:val="none" w:sz="0" w:space="0" w:color="auto"/>
                <w:right w:val="none" w:sz="0" w:space="0" w:color="auto"/>
              </w:divBdr>
            </w:div>
          </w:divsChild>
        </w:div>
        <w:div w:id="769811192">
          <w:marLeft w:val="0"/>
          <w:marRight w:val="0"/>
          <w:marTop w:val="0"/>
          <w:marBottom w:val="0"/>
          <w:divBdr>
            <w:top w:val="none" w:sz="0" w:space="0" w:color="auto"/>
            <w:left w:val="none" w:sz="0" w:space="0" w:color="auto"/>
            <w:bottom w:val="none" w:sz="0" w:space="0" w:color="auto"/>
            <w:right w:val="none" w:sz="0" w:space="0" w:color="auto"/>
          </w:divBdr>
        </w:div>
        <w:div w:id="136529145">
          <w:marLeft w:val="0"/>
          <w:marRight w:val="0"/>
          <w:marTop w:val="0"/>
          <w:marBottom w:val="0"/>
          <w:divBdr>
            <w:top w:val="none" w:sz="0" w:space="0" w:color="auto"/>
            <w:left w:val="none" w:sz="0" w:space="0" w:color="auto"/>
            <w:bottom w:val="none" w:sz="0" w:space="0" w:color="auto"/>
            <w:right w:val="none" w:sz="0" w:space="0" w:color="auto"/>
          </w:divBdr>
          <w:divsChild>
            <w:div w:id="1888376698">
              <w:marLeft w:val="0"/>
              <w:marRight w:val="0"/>
              <w:marTop w:val="0"/>
              <w:marBottom w:val="0"/>
              <w:divBdr>
                <w:top w:val="none" w:sz="0" w:space="0" w:color="auto"/>
                <w:left w:val="none" w:sz="0" w:space="0" w:color="auto"/>
                <w:bottom w:val="none" w:sz="0" w:space="0" w:color="auto"/>
                <w:right w:val="none" w:sz="0" w:space="0" w:color="auto"/>
              </w:divBdr>
            </w:div>
          </w:divsChild>
        </w:div>
        <w:div w:id="837623958">
          <w:marLeft w:val="0"/>
          <w:marRight w:val="0"/>
          <w:marTop w:val="0"/>
          <w:marBottom w:val="0"/>
          <w:divBdr>
            <w:top w:val="none" w:sz="0" w:space="0" w:color="auto"/>
            <w:left w:val="none" w:sz="0" w:space="0" w:color="auto"/>
            <w:bottom w:val="none" w:sz="0" w:space="0" w:color="auto"/>
            <w:right w:val="none" w:sz="0" w:space="0" w:color="auto"/>
          </w:divBdr>
        </w:div>
        <w:div w:id="436951111">
          <w:marLeft w:val="0"/>
          <w:marRight w:val="0"/>
          <w:marTop w:val="0"/>
          <w:marBottom w:val="0"/>
          <w:divBdr>
            <w:top w:val="none" w:sz="0" w:space="0" w:color="auto"/>
            <w:left w:val="none" w:sz="0" w:space="0" w:color="auto"/>
            <w:bottom w:val="none" w:sz="0" w:space="0" w:color="auto"/>
            <w:right w:val="none" w:sz="0" w:space="0" w:color="auto"/>
          </w:divBdr>
          <w:divsChild>
            <w:div w:id="856895045">
              <w:marLeft w:val="0"/>
              <w:marRight w:val="0"/>
              <w:marTop w:val="0"/>
              <w:marBottom w:val="0"/>
              <w:divBdr>
                <w:top w:val="none" w:sz="0" w:space="0" w:color="auto"/>
                <w:left w:val="none" w:sz="0" w:space="0" w:color="auto"/>
                <w:bottom w:val="none" w:sz="0" w:space="0" w:color="auto"/>
                <w:right w:val="none" w:sz="0" w:space="0" w:color="auto"/>
              </w:divBdr>
            </w:div>
          </w:divsChild>
        </w:div>
        <w:div w:id="190727797">
          <w:marLeft w:val="0"/>
          <w:marRight w:val="0"/>
          <w:marTop w:val="300"/>
          <w:marBottom w:val="0"/>
          <w:divBdr>
            <w:top w:val="none" w:sz="0" w:space="0" w:color="auto"/>
            <w:left w:val="none" w:sz="0" w:space="0" w:color="auto"/>
            <w:bottom w:val="none" w:sz="0" w:space="0" w:color="auto"/>
            <w:right w:val="none" w:sz="0" w:space="0" w:color="auto"/>
          </w:divBdr>
          <w:divsChild>
            <w:div w:id="369451672">
              <w:marLeft w:val="0"/>
              <w:marRight w:val="0"/>
              <w:marTop w:val="0"/>
              <w:marBottom w:val="0"/>
              <w:divBdr>
                <w:top w:val="none" w:sz="0" w:space="0" w:color="auto"/>
                <w:left w:val="none" w:sz="0" w:space="0" w:color="auto"/>
                <w:bottom w:val="none" w:sz="0" w:space="0" w:color="auto"/>
                <w:right w:val="none" w:sz="0" w:space="0" w:color="auto"/>
              </w:divBdr>
              <w:divsChild>
                <w:div w:id="88722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460318">
          <w:marLeft w:val="0"/>
          <w:marRight w:val="0"/>
          <w:marTop w:val="300"/>
          <w:marBottom w:val="0"/>
          <w:divBdr>
            <w:top w:val="none" w:sz="0" w:space="0" w:color="auto"/>
            <w:left w:val="none" w:sz="0" w:space="0" w:color="auto"/>
            <w:bottom w:val="none" w:sz="0" w:space="0" w:color="auto"/>
            <w:right w:val="none" w:sz="0" w:space="0" w:color="auto"/>
          </w:divBdr>
          <w:divsChild>
            <w:div w:id="955794405">
              <w:marLeft w:val="0"/>
              <w:marRight w:val="0"/>
              <w:marTop w:val="0"/>
              <w:marBottom w:val="0"/>
              <w:divBdr>
                <w:top w:val="none" w:sz="0" w:space="0" w:color="auto"/>
                <w:left w:val="none" w:sz="0" w:space="0" w:color="auto"/>
                <w:bottom w:val="none" w:sz="0" w:space="0" w:color="auto"/>
                <w:right w:val="none" w:sz="0" w:space="0" w:color="auto"/>
              </w:divBdr>
              <w:divsChild>
                <w:div w:id="38433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2601">
          <w:marLeft w:val="0"/>
          <w:marRight w:val="0"/>
          <w:marTop w:val="300"/>
          <w:marBottom w:val="0"/>
          <w:divBdr>
            <w:top w:val="none" w:sz="0" w:space="0" w:color="auto"/>
            <w:left w:val="none" w:sz="0" w:space="0" w:color="auto"/>
            <w:bottom w:val="none" w:sz="0" w:space="0" w:color="auto"/>
            <w:right w:val="none" w:sz="0" w:space="0" w:color="auto"/>
          </w:divBdr>
          <w:divsChild>
            <w:div w:id="2051568915">
              <w:marLeft w:val="0"/>
              <w:marRight w:val="0"/>
              <w:marTop w:val="0"/>
              <w:marBottom w:val="0"/>
              <w:divBdr>
                <w:top w:val="none" w:sz="0" w:space="0" w:color="auto"/>
                <w:left w:val="none" w:sz="0" w:space="0" w:color="auto"/>
                <w:bottom w:val="none" w:sz="0" w:space="0" w:color="auto"/>
                <w:right w:val="none" w:sz="0" w:space="0" w:color="auto"/>
              </w:divBdr>
              <w:divsChild>
                <w:div w:id="108915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66380">
          <w:marLeft w:val="0"/>
          <w:marRight w:val="0"/>
          <w:marTop w:val="300"/>
          <w:marBottom w:val="0"/>
          <w:divBdr>
            <w:top w:val="none" w:sz="0" w:space="0" w:color="auto"/>
            <w:left w:val="none" w:sz="0" w:space="0" w:color="auto"/>
            <w:bottom w:val="none" w:sz="0" w:space="0" w:color="auto"/>
            <w:right w:val="none" w:sz="0" w:space="0" w:color="auto"/>
          </w:divBdr>
          <w:divsChild>
            <w:div w:id="1482235115">
              <w:marLeft w:val="0"/>
              <w:marRight w:val="0"/>
              <w:marTop w:val="0"/>
              <w:marBottom w:val="0"/>
              <w:divBdr>
                <w:top w:val="none" w:sz="0" w:space="0" w:color="auto"/>
                <w:left w:val="none" w:sz="0" w:space="0" w:color="auto"/>
                <w:bottom w:val="none" w:sz="0" w:space="0" w:color="auto"/>
                <w:right w:val="none" w:sz="0" w:space="0" w:color="auto"/>
              </w:divBdr>
              <w:divsChild>
                <w:div w:id="336464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7354494">
      <w:bodyDiv w:val="1"/>
      <w:marLeft w:val="0"/>
      <w:marRight w:val="0"/>
      <w:marTop w:val="0"/>
      <w:marBottom w:val="0"/>
      <w:divBdr>
        <w:top w:val="none" w:sz="0" w:space="0" w:color="auto"/>
        <w:left w:val="none" w:sz="0" w:space="0" w:color="auto"/>
        <w:bottom w:val="none" w:sz="0" w:space="0" w:color="auto"/>
        <w:right w:val="none" w:sz="0" w:space="0" w:color="auto"/>
      </w:divBdr>
      <w:divsChild>
        <w:div w:id="342829907">
          <w:marLeft w:val="0"/>
          <w:marRight w:val="0"/>
          <w:marTop w:val="0"/>
          <w:marBottom w:val="0"/>
          <w:divBdr>
            <w:top w:val="none" w:sz="0" w:space="0" w:color="auto"/>
            <w:left w:val="none" w:sz="0" w:space="0" w:color="auto"/>
            <w:bottom w:val="none" w:sz="0" w:space="0" w:color="auto"/>
            <w:right w:val="none" w:sz="0" w:space="0" w:color="auto"/>
          </w:divBdr>
        </w:div>
        <w:div w:id="246771521">
          <w:marLeft w:val="0"/>
          <w:marRight w:val="0"/>
          <w:marTop w:val="0"/>
          <w:marBottom w:val="0"/>
          <w:divBdr>
            <w:top w:val="none" w:sz="0" w:space="0" w:color="auto"/>
            <w:left w:val="none" w:sz="0" w:space="0" w:color="auto"/>
            <w:bottom w:val="none" w:sz="0" w:space="0" w:color="auto"/>
            <w:right w:val="none" w:sz="0" w:space="0" w:color="auto"/>
          </w:divBdr>
          <w:divsChild>
            <w:div w:id="427972454">
              <w:marLeft w:val="0"/>
              <w:marRight w:val="0"/>
              <w:marTop w:val="0"/>
              <w:marBottom w:val="0"/>
              <w:divBdr>
                <w:top w:val="none" w:sz="0" w:space="0" w:color="auto"/>
                <w:left w:val="none" w:sz="0" w:space="0" w:color="auto"/>
                <w:bottom w:val="none" w:sz="0" w:space="0" w:color="auto"/>
                <w:right w:val="none" w:sz="0" w:space="0" w:color="auto"/>
              </w:divBdr>
            </w:div>
          </w:divsChild>
        </w:div>
        <w:div w:id="888686654">
          <w:marLeft w:val="0"/>
          <w:marRight w:val="0"/>
          <w:marTop w:val="0"/>
          <w:marBottom w:val="0"/>
          <w:divBdr>
            <w:top w:val="none" w:sz="0" w:space="0" w:color="auto"/>
            <w:left w:val="none" w:sz="0" w:space="0" w:color="auto"/>
            <w:bottom w:val="none" w:sz="0" w:space="0" w:color="auto"/>
            <w:right w:val="none" w:sz="0" w:space="0" w:color="auto"/>
          </w:divBdr>
        </w:div>
        <w:div w:id="766845876">
          <w:marLeft w:val="0"/>
          <w:marRight w:val="0"/>
          <w:marTop w:val="0"/>
          <w:marBottom w:val="0"/>
          <w:divBdr>
            <w:top w:val="none" w:sz="0" w:space="0" w:color="auto"/>
            <w:left w:val="none" w:sz="0" w:space="0" w:color="auto"/>
            <w:bottom w:val="none" w:sz="0" w:space="0" w:color="auto"/>
            <w:right w:val="none" w:sz="0" w:space="0" w:color="auto"/>
          </w:divBdr>
          <w:divsChild>
            <w:div w:id="400105809">
              <w:marLeft w:val="0"/>
              <w:marRight w:val="0"/>
              <w:marTop w:val="0"/>
              <w:marBottom w:val="0"/>
              <w:divBdr>
                <w:top w:val="none" w:sz="0" w:space="0" w:color="auto"/>
                <w:left w:val="none" w:sz="0" w:space="0" w:color="auto"/>
                <w:bottom w:val="none" w:sz="0" w:space="0" w:color="auto"/>
                <w:right w:val="none" w:sz="0" w:space="0" w:color="auto"/>
              </w:divBdr>
            </w:div>
          </w:divsChild>
        </w:div>
        <w:div w:id="1205214505">
          <w:marLeft w:val="0"/>
          <w:marRight w:val="0"/>
          <w:marTop w:val="0"/>
          <w:marBottom w:val="0"/>
          <w:divBdr>
            <w:top w:val="none" w:sz="0" w:space="0" w:color="auto"/>
            <w:left w:val="none" w:sz="0" w:space="0" w:color="auto"/>
            <w:bottom w:val="none" w:sz="0" w:space="0" w:color="auto"/>
            <w:right w:val="none" w:sz="0" w:space="0" w:color="auto"/>
          </w:divBdr>
        </w:div>
        <w:div w:id="396630983">
          <w:marLeft w:val="0"/>
          <w:marRight w:val="0"/>
          <w:marTop w:val="0"/>
          <w:marBottom w:val="0"/>
          <w:divBdr>
            <w:top w:val="none" w:sz="0" w:space="0" w:color="auto"/>
            <w:left w:val="none" w:sz="0" w:space="0" w:color="auto"/>
            <w:bottom w:val="none" w:sz="0" w:space="0" w:color="auto"/>
            <w:right w:val="none" w:sz="0" w:space="0" w:color="auto"/>
          </w:divBdr>
          <w:divsChild>
            <w:div w:id="998774135">
              <w:marLeft w:val="0"/>
              <w:marRight w:val="0"/>
              <w:marTop w:val="0"/>
              <w:marBottom w:val="0"/>
              <w:divBdr>
                <w:top w:val="none" w:sz="0" w:space="0" w:color="auto"/>
                <w:left w:val="none" w:sz="0" w:space="0" w:color="auto"/>
                <w:bottom w:val="none" w:sz="0" w:space="0" w:color="auto"/>
                <w:right w:val="none" w:sz="0" w:space="0" w:color="auto"/>
              </w:divBdr>
            </w:div>
          </w:divsChild>
        </w:div>
        <w:div w:id="1012994641">
          <w:marLeft w:val="0"/>
          <w:marRight w:val="0"/>
          <w:marTop w:val="0"/>
          <w:marBottom w:val="0"/>
          <w:divBdr>
            <w:top w:val="none" w:sz="0" w:space="0" w:color="auto"/>
            <w:left w:val="none" w:sz="0" w:space="0" w:color="auto"/>
            <w:bottom w:val="none" w:sz="0" w:space="0" w:color="auto"/>
            <w:right w:val="none" w:sz="0" w:space="0" w:color="auto"/>
          </w:divBdr>
        </w:div>
        <w:div w:id="1482698452">
          <w:marLeft w:val="0"/>
          <w:marRight w:val="0"/>
          <w:marTop w:val="0"/>
          <w:marBottom w:val="0"/>
          <w:divBdr>
            <w:top w:val="none" w:sz="0" w:space="0" w:color="auto"/>
            <w:left w:val="none" w:sz="0" w:space="0" w:color="auto"/>
            <w:bottom w:val="none" w:sz="0" w:space="0" w:color="auto"/>
            <w:right w:val="none" w:sz="0" w:space="0" w:color="auto"/>
          </w:divBdr>
          <w:divsChild>
            <w:div w:id="844629708">
              <w:marLeft w:val="0"/>
              <w:marRight w:val="0"/>
              <w:marTop w:val="0"/>
              <w:marBottom w:val="0"/>
              <w:divBdr>
                <w:top w:val="none" w:sz="0" w:space="0" w:color="auto"/>
                <w:left w:val="none" w:sz="0" w:space="0" w:color="auto"/>
                <w:bottom w:val="none" w:sz="0" w:space="0" w:color="auto"/>
                <w:right w:val="none" w:sz="0" w:space="0" w:color="auto"/>
              </w:divBdr>
            </w:div>
          </w:divsChild>
        </w:div>
        <w:div w:id="410391159">
          <w:marLeft w:val="0"/>
          <w:marRight w:val="0"/>
          <w:marTop w:val="0"/>
          <w:marBottom w:val="0"/>
          <w:divBdr>
            <w:top w:val="none" w:sz="0" w:space="0" w:color="auto"/>
            <w:left w:val="none" w:sz="0" w:space="0" w:color="auto"/>
            <w:bottom w:val="none" w:sz="0" w:space="0" w:color="auto"/>
            <w:right w:val="none" w:sz="0" w:space="0" w:color="auto"/>
          </w:divBdr>
        </w:div>
        <w:div w:id="498035280">
          <w:marLeft w:val="0"/>
          <w:marRight w:val="0"/>
          <w:marTop w:val="0"/>
          <w:marBottom w:val="0"/>
          <w:divBdr>
            <w:top w:val="none" w:sz="0" w:space="0" w:color="auto"/>
            <w:left w:val="none" w:sz="0" w:space="0" w:color="auto"/>
            <w:bottom w:val="none" w:sz="0" w:space="0" w:color="auto"/>
            <w:right w:val="none" w:sz="0" w:space="0" w:color="auto"/>
          </w:divBdr>
          <w:divsChild>
            <w:div w:id="2024627711">
              <w:marLeft w:val="0"/>
              <w:marRight w:val="0"/>
              <w:marTop w:val="0"/>
              <w:marBottom w:val="0"/>
              <w:divBdr>
                <w:top w:val="none" w:sz="0" w:space="0" w:color="auto"/>
                <w:left w:val="none" w:sz="0" w:space="0" w:color="auto"/>
                <w:bottom w:val="none" w:sz="0" w:space="0" w:color="auto"/>
                <w:right w:val="none" w:sz="0" w:space="0" w:color="auto"/>
              </w:divBdr>
            </w:div>
          </w:divsChild>
        </w:div>
        <w:div w:id="890917971">
          <w:marLeft w:val="0"/>
          <w:marRight w:val="0"/>
          <w:marTop w:val="0"/>
          <w:marBottom w:val="0"/>
          <w:divBdr>
            <w:top w:val="none" w:sz="0" w:space="0" w:color="auto"/>
            <w:left w:val="none" w:sz="0" w:space="0" w:color="auto"/>
            <w:bottom w:val="none" w:sz="0" w:space="0" w:color="auto"/>
            <w:right w:val="none" w:sz="0" w:space="0" w:color="auto"/>
          </w:divBdr>
        </w:div>
        <w:div w:id="506678997">
          <w:marLeft w:val="0"/>
          <w:marRight w:val="0"/>
          <w:marTop w:val="0"/>
          <w:marBottom w:val="0"/>
          <w:divBdr>
            <w:top w:val="none" w:sz="0" w:space="0" w:color="auto"/>
            <w:left w:val="none" w:sz="0" w:space="0" w:color="auto"/>
            <w:bottom w:val="none" w:sz="0" w:space="0" w:color="auto"/>
            <w:right w:val="none" w:sz="0" w:space="0" w:color="auto"/>
          </w:divBdr>
          <w:divsChild>
            <w:div w:id="328488430">
              <w:marLeft w:val="0"/>
              <w:marRight w:val="0"/>
              <w:marTop w:val="0"/>
              <w:marBottom w:val="0"/>
              <w:divBdr>
                <w:top w:val="none" w:sz="0" w:space="0" w:color="auto"/>
                <w:left w:val="none" w:sz="0" w:space="0" w:color="auto"/>
                <w:bottom w:val="none" w:sz="0" w:space="0" w:color="auto"/>
                <w:right w:val="none" w:sz="0" w:space="0" w:color="auto"/>
              </w:divBdr>
            </w:div>
          </w:divsChild>
        </w:div>
        <w:div w:id="1824077649">
          <w:marLeft w:val="0"/>
          <w:marRight w:val="0"/>
          <w:marTop w:val="0"/>
          <w:marBottom w:val="0"/>
          <w:divBdr>
            <w:top w:val="none" w:sz="0" w:space="0" w:color="auto"/>
            <w:left w:val="none" w:sz="0" w:space="0" w:color="auto"/>
            <w:bottom w:val="none" w:sz="0" w:space="0" w:color="auto"/>
            <w:right w:val="none" w:sz="0" w:space="0" w:color="auto"/>
          </w:divBdr>
        </w:div>
        <w:div w:id="514005969">
          <w:marLeft w:val="0"/>
          <w:marRight w:val="0"/>
          <w:marTop w:val="0"/>
          <w:marBottom w:val="0"/>
          <w:divBdr>
            <w:top w:val="none" w:sz="0" w:space="0" w:color="auto"/>
            <w:left w:val="none" w:sz="0" w:space="0" w:color="auto"/>
            <w:bottom w:val="none" w:sz="0" w:space="0" w:color="auto"/>
            <w:right w:val="none" w:sz="0" w:space="0" w:color="auto"/>
          </w:divBdr>
          <w:divsChild>
            <w:div w:id="1111706163">
              <w:marLeft w:val="0"/>
              <w:marRight w:val="0"/>
              <w:marTop w:val="0"/>
              <w:marBottom w:val="0"/>
              <w:divBdr>
                <w:top w:val="none" w:sz="0" w:space="0" w:color="auto"/>
                <w:left w:val="none" w:sz="0" w:space="0" w:color="auto"/>
                <w:bottom w:val="none" w:sz="0" w:space="0" w:color="auto"/>
                <w:right w:val="none" w:sz="0" w:space="0" w:color="auto"/>
              </w:divBdr>
            </w:div>
          </w:divsChild>
        </w:div>
        <w:div w:id="1301958379">
          <w:marLeft w:val="0"/>
          <w:marRight w:val="0"/>
          <w:marTop w:val="300"/>
          <w:marBottom w:val="0"/>
          <w:divBdr>
            <w:top w:val="none" w:sz="0" w:space="0" w:color="auto"/>
            <w:left w:val="none" w:sz="0" w:space="0" w:color="auto"/>
            <w:bottom w:val="none" w:sz="0" w:space="0" w:color="auto"/>
            <w:right w:val="none" w:sz="0" w:space="0" w:color="auto"/>
          </w:divBdr>
          <w:divsChild>
            <w:div w:id="1572353950">
              <w:marLeft w:val="0"/>
              <w:marRight w:val="0"/>
              <w:marTop w:val="0"/>
              <w:marBottom w:val="0"/>
              <w:divBdr>
                <w:top w:val="none" w:sz="0" w:space="0" w:color="auto"/>
                <w:left w:val="none" w:sz="0" w:space="0" w:color="auto"/>
                <w:bottom w:val="none" w:sz="0" w:space="0" w:color="auto"/>
                <w:right w:val="none" w:sz="0" w:space="0" w:color="auto"/>
              </w:divBdr>
              <w:divsChild>
                <w:div w:id="99846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797404">
          <w:marLeft w:val="0"/>
          <w:marRight w:val="0"/>
          <w:marTop w:val="300"/>
          <w:marBottom w:val="0"/>
          <w:divBdr>
            <w:top w:val="none" w:sz="0" w:space="0" w:color="auto"/>
            <w:left w:val="none" w:sz="0" w:space="0" w:color="auto"/>
            <w:bottom w:val="none" w:sz="0" w:space="0" w:color="auto"/>
            <w:right w:val="none" w:sz="0" w:space="0" w:color="auto"/>
          </w:divBdr>
          <w:divsChild>
            <w:div w:id="879366777">
              <w:marLeft w:val="0"/>
              <w:marRight w:val="0"/>
              <w:marTop w:val="0"/>
              <w:marBottom w:val="0"/>
              <w:divBdr>
                <w:top w:val="none" w:sz="0" w:space="0" w:color="auto"/>
                <w:left w:val="none" w:sz="0" w:space="0" w:color="auto"/>
                <w:bottom w:val="none" w:sz="0" w:space="0" w:color="auto"/>
                <w:right w:val="none" w:sz="0" w:space="0" w:color="auto"/>
              </w:divBdr>
              <w:divsChild>
                <w:div w:id="678116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670957">
          <w:marLeft w:val="0"/>
          <w:marRight w:val="0"/>
          <w:marTop w:val="300"/>
          <w:marBottom w:val="0"/>
          <w:divBdr>
            <w:top w:val="none" w:sz="0" w:space="0" w:color="auto"/>
            <w:left w:val="none" w:sz="0" w:space="0" w:color="auto"/>
            <w:bottom w:val="none" w:sz="0" w:space="0" w:color="auto"/>
            <w:right w:val="none" w:sz="0" w:space="0" w:color="auto"/>
          </w:divBdr>
          <w:divsChild>
            <w:div w:id="955984002">
              <w:marLeft w:val="0"/>
              <w:marRight w:val="0"/>
              <w:marTop w:val="0"/>
              <w:marBottom w:val="0"/>
              <w:divBdr>
                <w:top w:val="none" w:sz="0" w:space="0" w:color="auto"/>
                <w:left w:val="none" w:sz="0" w:space="0" w:color="auto"/>
                <w:bottom w:val="none" w:sz="0" w:space="0" w:color="auto"/>
                <w:right w:val="none" w:sz="0" w:space="0" w:color="auto"/>
              </w:divBdr>
              <w:divsChild>
                <w:div w:id="2128890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78038">
          <w:marLeft w:val="0"/>
          <w:marRight w:val="0"/>
          <w:marTop w:val="300"/>
          <w:marBottom w:val="0"/>
          <w:divBdr>
            <w:top w:val="none" w:sz="0" w:space="0" w:color="auto"/>
            <w:left w:val="none" w:sz="0" w:space="0" w:color="auto"/>
            <w:bottom w:val="none" w:sz="0" w:space="0" w:color="auto"/>
            <w:right w:val="none" w:sz="0" w:space="0" w:color="auto"/>
          </w:divBdr>
          <w:divsChild>
            <w:div w:id="2042126888">
              <w:marLeft w:val="0"/>
              <w:marRight w:val="0"/>
              <w:marTop w:val="0"/>
              <w:marBottom w:val="0"/>
              <w:divBdr>
                <w:top w:val="none" w:sz="0" w:space="0" w:color="auto"/>
                <w:left w:val="none" w:sz="0" w:space="0" w:color="auto"/>
                <w:bottom w:val="none" w:sz="0" w:space="0" w:color="auto"/>
                <w:right w:val="none" w:sz="0" w:space="0" w:color="auto"/>
              </w:divBdr>
              <w:divsChild>
                <w:div w:id="72668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28049">
      <w:bodyDiv w:val="1"/>
      <w:marLeft w:val="0"/>
      <w:marRight w:val="0"/>
      <w:marTop w:val="0"/>
      <w:marBottom w:val="0"/>
      <w:divBdr>
        <w:top w:val="none" w:sz="0" w:space="0" w:color="auto"/>
        <w:left w:val="none" w:sz="0" w:space="0" w:color="auto"/>
        <w:bottom w:val="none" w:sz="0" w:space="0" w:color="auto"/>
        <w:right w:val="none" w:sz="0" w:space="0" w:color="auto"/>
      </w:divBdr>
      <w:divsChild>
        <w:div w:id="93480378">
          <w:marLeft w:val="0"/>
          <w:marRight w:val="0"/>
          <w:marTop w:val="0"/>
          <w:marBottom w:val="0"/>
          <w:divBdr>
            <w:top w:val="none" w:sz="0" w:space="0" w:color="auto"/>
            <w:left w:val="none" w:sz="0" w:space="0" w:color="auto"/>
            <w:bottom w:val="none" w:sz="0" w:space="0" w:color="auto"/>
            <w:right w:val="none" w:sz="0" w:space="0" w:color="auto"/>
          </w:divBdr>
        </w:div>
        <w:div w:id="1344479997">
          <w:marLeft w:val="0"/>
          <w:marRight w:val="0"/>
          <w:marTop w:val="0"/>
          <w:marBottom w:val="0"/>
          <w:divBdr>
            <w:top w:val="none" w:sz="0" w:space="0" w:color="auto"/>
            <w:left w:val="none" w:sz="0" w:space="0" w:color="auto"/>
            <w:bottom w:val="none" w:sz="0" w:space="0" w:color="auto"/>
            <w:right w:val="none" w:sz="0" w:space="0" w:color="auto"/>
          </w:divBdr>
          <w:divsChild>
            <w:div w:id="1157303089">
              <w:marLeft w:val="0"/>
              <w:marRight w:val="0"/>
              <w:marTop w:val="0"/>
              <w:marBottom w:val="0"/>
              <w:divBdr>
                <w:top w:val="none" w:sz="0" w:space="0" w:color="auto"/>
                <w:left w:val="none" w:sz="0" w:space="0" w:color="auto"/>
                <w:bottom w:val="none" w:sz="0" w:space="0" w:color="auto"/>
                <w:right w:val="none" w:sz="0" w:space="0" w:color="auto"/>
              </w:divBdr>
            </w:div>
          </w:divsChild>
        </w:div>
        <w:div w:id="1660034439">
          <w:marLeft w:val="0"/>
          <w:marRight w:val="0"/>
          <w:marTop w:val="0"/>
          <w:marBottom w:val="0"/>
          <w:divBdr>
            <w:top w:val="none" w:sz="0" w:space="0" w:color="auto"/>
            <w:left w:val="none" w:sz="0" w:space="0" w:color="auto"/>
            <w:bottom w:val="none" w:sz="0" w:space="0" w:color="auto"/>
            <w:right w:val="none" w:sz="0" w:space="0" w:color="auto"/>
          </w:divBdr>
        </w:div>
        <w:div w:id="1495105493">
          <w:marLeft w:val="0"/>
          <w:marRight w:val="0"/>
          <w:marTop w:val="0"/>
          <w:marBottom w:val="0"/>
          <w:divBdr>
            <w:top w:val="none" w:sz="0" w:space="0" w:color="auto"/>
            <w:left w:val="none" w:sz="0" w:space="0" w:color="auto"/>
            <w:bottom w:val="none" w:sz="0" w:space="0" w:color="auto"/>
            <w:right w:val="none" w:sz="0" w:space="0" w:color="auto"/>
          </w:divBdr>
          <w:divsChild>
            <w:div w:id="1725790732">
              <w:marLeft w:val="0"/>
              <w:marRight w:val="0"/>
              <w:marTop w:val="0"/>
              <w:marBottom w:val="0"/>
              <w:divBdr>
                <w:top w:val="none" w:sz="0" w:space="0" w:color="auto"/>
                <w:left w:val="none" w:sz="0" w:space="0" w:color="auto"/>
                <w:bottom w:val="none" w:sz="0" w:space="0" w:color="auto"/>
                <w:right w:val="none" w:sz="0" w:space="0" w:color="auto"/>
              </w:divBdr>
            </w:div>
          </w:divsChild>
        </w:div>
        <w:div w:id="823475782">
          <w:marLeft w:val="0"/>
          <w:marRight w:val="0"/>
          <w:marTop w:val="0"/>
          <w:marBottom w:val="0"/>
          <w:divBdr>
            <w:top w:val="none" w:sz="0" w:space="0" w:color="auto"/>
            <w:left w:val="none" w:sz="0" w:space="0" w:color="auto"/>
            <w:bottom w:val="none" w:sz="0" w:space="0" w:color="auto"/>
            <w:right w:val="none" w:sz="0" w:space="0" w:color="auto"/>
          </w:divBdr>
        </w:div>
        <w:div w:id="1014191725">
          <w:marLeft w:val="0"/>
          <w:marRight w:val="0"/>
          <w:marTop w:val="0"/>
          <w:marBottom w:val="0"/>
          <w:divBdr>
            <w:top w:val="none" w:sz="0" w:space="0" w:color="auto"/>
            <w:left w:val="none" w:sz="0" w:space="0" w:color="auto"/>
            <w:bottom w:val="none" w:sz="0" w:space="0" w:color="auto"/>
            <w:right w:val="none" w:sz="0" w:space="0" w:color="auto"/>
          </w:divBdr>
          <w:divsChild>
            <w:div w:id="239023012">
              <w:marLeft w:val="0"/>
              <w:marRight w:val="0"/>
              <w:marTop w:val="0"/>
              <w:marBottom w:val="0"/>
              <w:divBdr>
                <w:top w:val="none" w:sz="0" w:space="0" w:color="auto"/>
                <w:left w:val="none" w:sz="0" w:space="0" w:color="auto"/>
                <w:bottom w:val="none" w:sz="0" w:space="0" w:color="auto"/>
                <w:right w:val="none" w:sz="0" w:space="0" w:color="auto"/>
              </w:divBdr>
            </w:div>
          </w:divsChild>
        </w:div>
        <w:div w:id="1154952013">
          <w:marLeft w:val="0"/>
          <w:marRight w:val="0"/>
          <w:marTop w:val="0"/>
          <w:marBottom w:val="0"/>
          <w:divBdr>
            <w:top w:val="none" w:sz="0" w:space="0" w:color="auto"/>
            <w:left w:val="none" w:sz="0" w:space="0" w:color="auto"/>
            <w:bottom w:val="none" w:sz="0" w:space="0" w:color="auto"/>
            <w:right w:val="none" w:sz="0" w:space="0" w:color="auto"/>
          </w:divBdr>
        </w:div>
        <w:div w:id="1802109930">
          <w:marLeft w:val="0"/>
          <w:marRight w:val="0"/>
          <w:marTop w:val="0"/>
          <w:marBottom w:val="0"/>
          <w:divBdr>
            <w:top w:val="none" w:sz="0" w:space="0" w:color="auto"/>
            <w:left w:val="none" w:sz="0" w:space="0" w:color="auto"/>
            <w:bottom w:val="none" w:sz="0" w:space="0" w:color="auto"/>
            <w:right w:val="none" w:sz="0" w:space="0" w:color="auto"/>
          </w:divBdr>
          <w:divsChild>
            <w:div w:id="1290671215">
              <w:marLeft w:val="0"/>
              <w:marRight w:val="0"/>
              <w:marTop w:val="0"/>
              <w:marBottom w:val="0"/>
              <w:divBdr>
                <w:top w:val="none" w:sz="0" w:space="0" w:color="auto"/>
                <w:left w:val="none" w:sz="0" w:space="0" w:color="auto"/>
                <w:bottom w:val="none" w:sz="0" w:space="0" w:color="auto"/>
                <w:right w:val="none" w:sz="0" w:space="0" w:color="auto"/>
              </w:divBdr>
            </w:div>
          </w:divsChild>
        </w:div>
        <w:div w:id="811563384">
          <w:marLeft w:val="0"/>
          <w:marRight w:val="0"/>
          <w:marTop w:val="0"/>
          <w:marBottom w:val="0"/>
          <w:divBdr>
            <w:top w:val="none" w:sz="0" w:space="0" w:color="auto"/>
            <w:left w:val="none" w:sz="0" w:space="0" w:color="auto"/>
            <w:bottom w:val="none" w:sz="0" w:space="0" w:color="auto"/>
            <w:right w:val="none" w:sz="0" w:space="0" w:color="auto"/>
          </w:divBdr>
        </w:div>
        <w:div w:id="1994405961">
          <w:marLeft w:val="0"/>
          <w:marRight w:val="0"/>
          <w:marTop w:val="0"/>
          <w:marBottom w:val="0"/>
          <w:divBdr>
            <w:top w:val="none" w:sz="0" w:space="0" w:color="auto"/>
            <w:left w:val="none" w:sz="0" w:space="0" w:color="auto"/>
            <w:bottom w:val="none" w:sz="0" w:space="0" w:color="auto"/>
            <w:right w:val="none" w:sz="0" w:space="0" w:color="auto"/>
          </w:divBdr>
          <w:divsChild>
            <w:div w:id="375004425">
              <w:marLeft w:val="0"/>
              <w:marRight w:val="0"/>
              <w:marTop w:val="0"/>
              <w:marBottom w:val="0"/>
              <w:divBdr>
                <w:top w:val="none" w:sz="0" w:space="0" w:color="auto"/>
                <w:left w:val="none" w:sz="0" w:space="0" w:color="auto"/>
                <w:bottom w:val="none" w:sz="0" w:space="0" w:color="auto"/>
                <w:right w:val="none" w:sz="0" w:space="0" w:color="auto"/>
              </w:divBdr>
            </w:div>
          </w:divsChild>
        </w:div>
        <w:div w:id="1713531435">
          <w:marLeft w:val="0"/>
          <w:marRight w:val="0"/>
          <w:marTop w:val="0"/>
          <w:marBottom w:val="0"/>
          <w:divBdr>
            <w:top w:val="none" w:sz="0" w:space="0" w:color="auto"/>
            <w:left w:val="none" w:sz="0" w:space="0" w:color="auto"/>
            <w:bottom w:val="none" w:sz="0" w:space="0" w:color="auto"/>
            <w:right w:val="none" w:sz="0" w:space="0" w:color="auto"/>
          </w:divBdr>
        </w:div>
        <w:div w:id="4405861">
          <w:marLeft w:val="0"/>
          <w:marRight w:val="0"/>
          <w:marTop w:val="0"/>
          <w:marBottom w:val="0"/>
          <w:divBdr>
            <w:top w:val="none" w:sz="0" w:space="0" w:color="auto"/>
            <w:left w:val="none" w:sz="0" w:space="0" w:color="auto"/>
            <w:bottom w:val="none" w:sz="0" w:space="0" w:color="auto"/>
            <w:right w:val="none" w:sz="0" w:space="0" w:color="auto"/>
          </w:divBdr>
          <w:divsChild>
            <w:div w:id="745417831">
              <w:marLeft w:val="0"/>
              <w:marRight w:val="0"/>
              <w:marTop w:val="0"/>
              <w:marBottom w:val="0"/>
              <w:divBdr>
                <w:top w:val="none" w:sz="0" w:space="0" w:color="auto"/>
                <w:left w:val="none" w:sz="0" w:space="0" w:color="auto"/>
                <w:bottom w:val="none" w:sz="0" w:space="0" w:color="auto"/>
                <w:right w:val="none" w:sz="0" w:space="0" w:color="auto"/>
              </w:divBdr>
            </w:div>
          </w:divsChild>
        </w:div>
        <w:div w:id="1353533587">
          <w:marLeft w:val="0"/>
          <w:marRight w:val="0"/>
          <w:marTop w:val="0"/>
          <w:marBottom w:val="0"/>
          <w:divBdr>
            <w:top w:val="none" w:sz="0" w:space="0" w:color="auto"/>
            <w:left w:val="none" w:sz="0" w:space="0" w:color="auto"/>
            <w:bottom w:val="none" w:sz="0" w:space="0" w:color="auto"/>
            <w:right w:val="none" w:sz="0" w:space="0" w:color="auto"/>
          </w:divBdr>
        </w:div>
        <w:div w:id="779490251">
          <w:marLeft w:val="0"/>
          <w:marRight w:val="0"/>
          <w:marTop w:val="0"/>
          <w:marBottom w:val="0"/>
          <w:divBdr>
            <w:top w:val="none" w:sz="0" w:space="0" w:color="auto"/>
            <w:left w:val="none" w:sz="0" w:space="0" w:color="auto"/>
            <w:bottom w:val="none" w:sz="0" w:space="0" w:color="auto"/>
            <w:right w:val="none" w:sz="0" w:space="0" w:color="auto"/>
          </w:divBdr>
          <w:divsChild>
            <w:div w:id="1549104644">
              <w:marLeft w:val="0"/>
              <w:marRight w:val="0"/>
              <w:marTop w:val="0"/>
              <w:marBottom w:val="0"/>
              <w:divBdr>
                <w:top w:val="none" w:sz="0" w:space="0" w:color="auto"/>
                <w:left w:val="none" w:sz="0" w:space="0" w:color="auto"/>
                <w:bottom w:val="none" w:sz="0" w:space="0" w:color="auto"/>
                <w:right w:val="none" w:sz="0" w:space="0" w:color="auto"/>
              </w:divBdr>
            </w:div>
          </w:divsChild>
        </w:div>
        <w:div w:id="225461633">
          <w:marLeft w:val="0"/>
          <w:marRight w:val="0"/>
          <w:marTop w:val="300"/>
          <w:marBottom w:val="0"/>
          <w:divBdr>
            <w:top w:val="none" w:sz="0" w:space="0" w:color="auto"/>
            <w:left w:val="none" w:sz="0" w:space="0" w:color="auto"/>
            <w:bottom w:val="none" w:sz="0" w:space="0" w:color="auto"/>
            <w:right w:val="none" w:sz="0" w:space="0" w:color="auto"/>
          </w:divBdr>
          <w:divsChild>
            <w:div w:id="322245400">
              <w:marLeft w:val="0"/>
              <w:marRight w:val="0"/>
              <w:marTop w:val="0"/>
              <w:marBottom w:val="0"/>
              <w:divBdr>
                <w:top w:val="none" w:sz="0" w:space="0" w:color="auto"/>
                <w:left w:val="none" w:sz="0" w:space="0" w:color="auto"/>
                <w:bottom w:val="none" w:sz="0" w:space="0" w:color="auto"/>
                <w:right w:val="none" w:sz="0" w:space="0" w:color="auto"/>
              </w:divBdr>
              <w:divsChild>
                <w:div w:id="169430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194552">
          <w:marLeft w:val="0"/>
          <w:marRight w:val="0"/>
          <w:marTop w:val="300"/>
          <w:marBottom w:val="0"/>
          <w:divBdr>
            <w:top w:val="none" w:sz="0" w:space="0" w:color="auto"/>
            <w:left w:val="none" w:sz="0" w:space="0" w:color="auto"/>
            <w:bottom w:val="none" w:sz="0" w:space="0" w:color="auto"/>
            <w:right w:val="none" w:sz="0" w:space="0" w:color="auto"/>
          </w:divBdr>
          <w:divsChild>
            <w:div w:id="1137721102">
              <w:marLeft w:val="0"/>
              <w:marRight w:val="0"/>
              <w:marTop w:val="0"/>
              <w:marBottom w:val="0"/>
              <w:divBdr>
                <w:top w:val="none" w:sz="0" w:space="0" w:color="auto"/>
                <w:left w:val="none" w:sz="0" w:space="0" w:color="auto"/>
                <w:bottom w:val="none" w:sz="0" w:space="0" w:color="auto"/>
                <w:right w:val="none" w:sz="0" w:space="0" w:color="auto"/>
              </w:divBdr>
              <w:divsChild>
                <w:div w:id="16065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950762">
          <w:marLeft w:val="0"/>
          <w:marRight w:val="0"/>
          <w:marTop w:val="300"/>
          <w:marBottom w:val="0"/>
          <w:divBdr>
            <w:top w:val="none" w:sz="0" w:space="0" w:color="auto"/>
            <w:left w:val="none" w:sz="0" w:space="0" w:color="auto"/>
            <w:bottom w:val="none" w:sz="0" w:space="0" w:color="auto"/>
            <w:right w:val="none" w:sz="0" w:space="0" w:color="auto"/>
          </w:divBdr>
          <w:divsChild>
            <w:div w:id="1018851257">
              <w:marLeft w:val="0"/>
              <w:marRight w:val="0"/>
              <w:marTop w:val="0"/>
              <w:marBottom w:val="0"/>
              <w:divBdr>
                <w:top w:val="none" w:sz="0" w:space="0" w:color="auto"/>
                <w:left w:val="none" w:sz="0" w:space="0" w:color="auto"/>
                <w:bottom w:val="none" w:sz="0" w:space="0" w:color="auto"/>
                <w:right w:val="none" w:sz="0" w:space="0" w:color="auto"/>
              </w:divBdr>
              <w:divsChild>
                <w:div w:id="2026208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29771">
          <w:marLeft w:val="0"/>
          <w:marRight w:val="0"/>
          <w:marTop w:val="300"/>
          <w:marBottom w:val="0"/>
          <w:divBdr>
            <w:top w:val="none" w:sz="0" w:space="0" w:color="auto"/>
            <w:left w:val="none" w:sz="0" w:space="0" w:color="auto"/>
            <w:bottom w:val="none" w:sz="0" w:space="0" w:color="auto"/>
            <w:right w:val="none" w:sz="0" w:space="0" w:color="auto"/>
          </w:divBdr>
          <w:divsChild>
            <w:div w:id="2104061489">
              <w:marLeft w:val="0"/>
              <w:marRight w:val="0"/>
              <w:marTop w:val="0"/>
              <w:marBottom w:val="0"/>
              <w:divBdr>
                <w:top w:val="none" w:sz="0" w:space="0" w:color="auto"/>
                <w:left w:val="none" w:sz="0" w:space="0" w:color="auto"/>
                <w:bottom w:val="none" w:sz="0" w:space="0" w:color="auto"/>
                <w:right w:val="none" w:sz="0" w:space="0" w:color="auto"/>
              </w:divBdr>
              <w:divsChild>
                <w:div w:id="42546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896605">
      <w:bodyDiv w:val="1"/>
      <w:marLeft w:val="0"/>
      <w:marRight w:val="0"/>
      <w:marTop w:val="0"/>
      <w:marBottom w:val="0"/>
      <w:divBdr>
        <w:top w:val="none" w:sz="0" w:space="0" w:color="auto"/>
        <w:left w:val="none" w:sz="0" w:space="0" w:color="auto"/>
        <w:bottom w:val="none" w:sz="0" w:space="0" w:color="auto"/>
        <w:right w:val="none" w:sz="0" w:space="0" w:color="auto"/>
      </w:divBdr>
      <w:divsChild>
        <w:div w:id="662121693">
          <w:marLeft w:val="0"/>
          <w:marRight w:val="0"/>
          <w:marTop w:val="0"/>
          <w:marBottom w:val="0"/>
          <w:divBdr>
            <w:top w:val="none" w:sz="0" w:space="0" w:color="auto"/>
            <w:left w:val="none" w:sz="0" w:space="0" w:color="auto"/>
            <w:bottom w:val="none" w:sz="0" w:space="0" w:color="auto"/>
            <w:right w:val="none" w:sz="0" w:space="0" w:color="auto"/>
          </w:divBdr>
        </w:div>
        <w:div w:id="1990741278">
          <w:marLeft w:val="0"/>
          <w:marRight w:val="0"/>
          <w:marTop w:val="0"/>
          <w:marBottom w:val="0"/>
          <w:divBdr>
            <w:top w:val="none" w:sz="0" w:space="0" w:color="auto"/>
            <w:left w:val="none" w:sz="0" w:space="0" w:color="auto"/>
            <w:bottom w:val="none" w:sz="0" w:space="0" w:color="auto"/>
            <w:right w:val="none" w:sz="0" w:space="0" w:color="auto"/>
          </w:divBdr>
          <w:divsChild>
            <w:div w:id="688988842">
              <w:marLeft w:val="0"/>
              <w:marRight w:val="0"/>
              <w:marTop w:val="0"/>
              <w:marBottom w:val="0"/>
              <w:divBdr>
                <w:top w:val="none" w:sz="0" w:space="0" w:color="auto"/>
                <w:left w:val="none" w:sz="0" w:space="0" w:color="auto"/>
                <w:bottom w:val="none" w:sz="0" w:space="0" w:color="auto"/>
                <w:right w:val="none" w:sz="0" w:space="0" w:color="auto"/>
              </w:divBdr>
            </w:div>
          </w:divsChild>
        </w:div>
        <w:div w:id="531576344">
          <w:marLeft w:val="0"/>
          <w:marRight w:val="0"/>
          <w:marTop w:val="0"/>
          <w:marBottom w:val="0"/>
          <w:divBdr>
            <w:top w:val="none" w:sz="0" w:space="0" w:color="auto"/>
            <w:left w:val="none" w:sz="0" w:space="0" w:color="auto"/>
            <w:bottom w:val="none" w:sz="0" w:space="0" w:color="auto"/>
            <w:right w:val="none" w:sz="0" w:space="0" w:color="auto"/>
          </w:divBdr>
        </w:div>
        <w:div w:id="1401949510">
          <w:marLeft w:val="0"/>
          <w:marRight w:val="0"/>
          <w:marTop w:val="0"/>
          <w:marBottom w:val="0"/>
          <w:divBdr>
            <w:top w:val="none" w:sz="0" w:space="0" w:color="auto"/>
            <w:left w:val="none" w:sz="0" w:space="0" w:color="auto"/>
            <w:bottom w:val="none" w:sz="0" w:space="0" w:color="auto"/>
            <w:right w:val="none" w:sz="0" w:space="0" w:color="auto"/>
          </w:divBdr>
          <w:divsChild>
            <w:div w:id="1370105694">
              <w:marLeft w:val="0"/>
              <w:marRight w:val="0"/>
              <w:marTop w:val="0"/>
              <w:marBottom w:val="0"/>
              <w:divBdr>
                <w:top w:val="none" w:sz="0" w:space="0" w:color="auto"/>
                <w:left w:val="none" w:sz="0" w:space="0" w:color="auto"/>
                <w:bottom w:val="none" w:sz="0" w:space="0" w:color="auto"/>
                <w:right w:val="none" w:sz="0" w:space="0" w:color="auto"/>
              </w:divBdr>
            </w:div>
          </w:divsChild>
        </w:div>
        <w:div w:id="928123388">
          <w:marLeft w:val="0"/>
          <w:marRight w:val="0"/>
          <w:marTop w:val="0"/>
          <w:marBottom w:val="0"/>
          <w:divBdr>
            <w:top w:val="none" w:sz="0" w:space="0" w:color="auto"/>
            <w:left w:val="none" w:sz="0" w:space="0" w:color="auto"/>
            <w:bottom w:val="none" w:sz="0" w:space="0" w:color="auto"/>
            <w:right w:val="none" w:sz="0" w:space="0" w:color="auto"/>
          </w:divBdr>
        </w:div>
        <w:div w:id="2060977401">
          <w:marLeft w:val="0"/>
          <w:marRight w:val="0"/>
          <w:marTop w:val="0"/>
          <w:marBottom w:val="0"/>
          <w:divBdr>
            <w:top w:val="none" w:sz="0" w:space="0" w:color="auto"/>
            <w:left w:val="none" w:sz="0" w:space="0" w:color="auto"/>
            <w:bottom w:val="none" w:sz="0" w:space="0" w:color="auto"/>
            <w:right w:val="none" w:sz="0" w:space="0" w:color="auto"/>
          </w:divBdr>
          <w:divsChild>
            <w:div w:id="248075837">
              <w:marLeft w:val="0"/>
              <w:marRight w:val="0"/>
              <w:marTop w:val="0"/>
              <w:marBottom w:val="0"/>
              <w:divBdr>
                <w:top w:val="none" w:sz="0" w:space="0" w:color="auto"/>
                <w:left w:val="none" w:sz="0" w:space="0" w:color="auto"/>
                <w:bottom w:val="none" w:sz="0" w:space="0" w:color="auto"/>
                <w:right w:val="none" w:sz="0" w:space="0" w:color="auto"/>
              </w:divBdr>
            </w:div>
          </w:divsChild>
        </w:div>
        <w:div w:id="1107578903">
          <w:marLeft w:val="0"/>
          <w:marRight w:val="0"/>
          <w:marTop w:val="0"/>
          <w:marBottom w:val="0"/>
          <w:divBdr>
            <w:top w:val="none" w:sz="0" w:space="0" w:color="auto"/>
            <w:left w:val="none" w:sz="0" w:space="0" w:color="auto"/>
            <w:bottom w:val="none" w:sz="0" w:space="0" w:color="auto"/>
            <w:right w:val="none" w:sz="0" w:space="0" w:color="auto"/>
          </w:divBdr>
        </w:div>
        <w:div w:id="678387570">
          <w:marLeft w:val="0"/>
          <w:marRight w:val="0"/>
          <w:marTop w:val="0"/>
          <w:marBottom w:val="0"/>
          <w:divBdr>
            <w:top w:val="none" w:sz="0" w:space="0" w:color="auto"/>
            <w:left w:val="none" w:sz="0" w:space="0" w:color="auto"/>
            <w:bottom w:val="none" w:sz="0" w:space="0" w:color="auto"/>
            <w:right w:val="none" w:sz="0" w:space="0" w:color="auto"/>
          </w:divBdr>
          <w:divsChild>
            <w:div w:id="729185283">
              <w:marLeft w:val="0"/>
              <w:marRight w:val="0"/>
              <w:marTop w:val="0"/>
              <w:marBottom w:val="0"/>
              <w:divBdr>
                <w:top w:val="none" w:sz="0" w:space="0" w:color="auto"/>
                <w:left w:val="none" w:sz="0" w:space="0" w:color="auto"/>
                <w:bottom w:val="none" w:sz="0" w:space="0" w:color="auto"/>
                <w:right w:val="none" w:sz="0" w:space="0" w:color="auto"/>
              </w:divBdr>
            </w:div>
          </w:divsChild>
        </w:div>
        <w:div w:id="1200170030">
          <w:marLeft w:val="0"/>
          <w:marRight w:val="0"/>
          <w:marTop w:val="0"/>
          <w:marBottom w:val="0"/>
          <w:divBdr>
            <w:top w:val="none" w:sz="0" w:space="0" w:color="auto"/>
            <w:left w:val="none" w:sz="0" w:space="0" w:color="auto"/>
            <w:bottom w:val="none" w:sz="0" w:space="0" w:color="auto"/>
            <w:right w:val="none" w:sz="0" w:space="0" w:color="auto"/>
          </w:divBdr>
        </w:div>
        <w:div w:id="916743292">
          <w:marLeft w:val="0"/>
          <w:marRight w:val="0"/>
          <w:marTop w:val="0"/>
          <w:marBottom w:val="0"/>
          <w:divBdr>
            <w:top w:val="none" w:sz="0" w:space="0" w:color="auto"/>
            <w:left w:val="none" w:sz="0" w:space="0" w:color="auto"/>
            <w:bottom w:val="none" w:sz="0" w:space="0" w:color="auto"/>
            <w:right w:val="none" w:sz="0" w:space="0" w:color="auto"/>
          </w:divBdr>
          <w:divsChild>
            <w:div w:id="92357368">
              <w:marLeft w:val="0"/>
              <w:marRight w:val="0"/>
              <w:marTop w:val="0"/>
              <w:marBottom w:val="0"/>
              <w:divBdr>
                <w:top w:val="none" w:sz="0" w:space="0" w:color="auto"/>
                <w:left w:val="none" w:sz="0" w:space="0" w:color="auto"/>
                <w:bottom w:val="none" w:sz="0" w:space="0" w:color="auto"/>
                <w:right w:val="none" w:sz="0" w:space="0" w:color="auto"/>
              </w:divBdr>
            </w:div>
          </w:divsChild>
        </w:div>
        <w:div w:id="169376208">
          <w:marLeft w:val="0"/>
          <w:marRight w:val="0"/>
          <w:marTop w:val="0"/>
          <w:marBottom w:val="0"/>
          <w:divBdr>
            <w:top w:val="none" w:sz="0" w:space="0" w:color="auto"/>
            <w:left w:val="none" w:sz="0" w:space="0" w:color="auto"/>
            <w:bottom w:val="none" w:sz="0" w:space="0" w:color="auto"/>
            <w:right w:val="none" w:sz="0" w:space="0" w:color="auto"/>
          </w:divBdr>
        </w:div>
        <w:div w:id="1498032655">
          <w:marLeft w:val="0"/>
          <w:marRight w:val="0"/>
          <w:marTop w:val="0"/>
          <w:marBottom w:val="0"/>
          <w:divBdr>
            <w:top w:val="none" w:sz="0" w:space="0" w:color="auto"/>
            <w:left w:val="none" w:sz="0" w:space="0" w:color="auto"/>
            <w:bottom w:val="none" w:sz="0" w:space="0" w:color="auto"/>
            <w:right w:val="none" w:sz="0" w:space="0" w:color="auto"/>
          </w:divBdr>
          <w:divsChild>
            <w:div w:id="1298338422">
              <w:marLeft w:val="0"/>
              <w:marRight w:val="0"/>
              <w:marTop w:val="0"/>
              <w:marBottom w:val="0"/>
              <w:divBdr>
                <w:top w:val="none" w:sz="0" w:space="0" w:color="auto"/>
                <w:left w:val="none" w:sz="0" w:space="0" w:color="auto"/>
                <w:bottom w:val="none" w:sz="0" w:space="0" w:color="auto"/>
                <w:right w:val="none" w:sz="0" w:space="0" w:color="auto"/>
              </w:divBdr>
            </w:div>
          </w:divsChild>
        </w:div>
        <w:div w:id="422802847">
          <w:marLeft w:val="0"/>
          <w:marRight w:val="0"/>
          <w:marTop w:val="0"/>
          <w:marBottom w:val="0"/>
          <w:divBdr>
            <w:top w:val="none" w:sz="0" w:space="0" w:color="auto"/>
            <w:left w:val="none" w:sz="0" w:space="0" w:color="auto"/>
            <w:bottom w:val="none" w:sz="0" w:space="0" w:color="auto"/>
            <w:right w:val="none" w:sz="0" w:space="0" w:color="auto"/>
          </w:divBdr>
        </w:div>
        <w:div w:id="1529492248">
          <w:marLeft w:val="0"/>
          <w:marRight w:val="0"/>
          <w:marTop w:val="0"/>
          <w:marBottom w:val="0"/>
          <w:divBdr>
            <w:top w:val="none" w:sz="0" w:space="0" w:color="auto"/>
            <w:left w:val="none" w:sz="0" w:space="0" w:color="auto"/>
            <w:bottom w:val="none" w:sz="0" w:space="0" w:color="auto"/>
            <w:right w:val="none" w:sz="0" w:space="0" w:color="auto"/>
          </w:divBdr>
          <w:divsChild>
            <w:div w:id="29113300">
              <w:marLeft w:val="0"/>
              <w:marRight w:val="0"/>
              <w:marTop w:val="0"/>
              <w:marBottom w:val="0"/>
              <w:divBdr>
                <w:top w:val="none" w:sz="0" w:space="0" w:color="auto"/>
                <w:left w:val="none" w:sz="0" w:space="0" w:color="auto"/>
                <w:bottom w:val="none" w:sz="0" w:space="0" w:color="auto"/>
                <w:right w:val="none" w:sz="0" w:space="0" w:color="auto"/>
              </w:divBdr>
            </w:div>
          </w:divsChild>
        </w:div>
        <w:div w:id="1858884465">
          <w:marLeft w:val="0"/>
          <w:marRight w:val="0"/>
          <w:marTop w:val="300"/>
          <w:marBottom w:val="0"/>
          <w:divBdr>
            <w:top w:val="none" w:sz="0" w:space="0" w:color="auto"/>
            <w:left w:val="none" w:sz="0" w:space="0" w:color="auto"/>
            <w:bottom w:val="none" w:sz="0" w:space="0" w:color="auto"/>
            <w:right w:val="none" w:sz="0" w:space="0" w:color="auto"/>
          </w:divBdr>
          <w:divsChild>
            <w:div w:id="1618486588">
              <w:marLeft w:val="0"/>
              <w:marRight w:val="0"/>
              <w:marTop w:val="0"/>
              <w:marBottom w:val="0"/>
              <w:divBdr>
                <w:top w:val="none" w:sz="0" w:space="0" w:color="auto"/>
                <w:left w:val="none" w:sz="0" w:space="0" w:color="auto"/>
                <w:bottom w:val="none" w:sz="0" w:space="0" w:color="auto"/>
                <w:right w:val="none" w:sz="0" w:space="0" w:color="auto"/>
              </w:divBdr>
              <w:divsChild>
                <w:div w:id="75459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132804">
          <w:marLeft w:val="0"/>
          <w:marRight w:val="0"/>
          <w:marTop w:val="300"/>
          <w:marBottom w:val="0"/>
          <w:divBdr>
            <w:top w:val="none" w:sz="0" w:space="0" w:color="auto"/>
            <w:left w:val="none" w:sz="0" w:space="0" w:color="auto"/>
            <w:bottom w:val="none" w:sz="0" w:space="0" w:color="auto"/>
            <w:right w:val="none" w:sz="0" w:space="0" w:color="auto"/>
          </w:divBdr>
          <w:divsChild>
            <w:div w:id="272328955">
              <w:marLeft w:val="0"/>
              <w:marRight w:val="0"/>
              <w:marTop w:val="0"/>
              <w:marBottom w:val="0"/>
              <w:divBdr>
                <w:top w:val="none" w:sz="0" w:space="0" w:color="auto"/>
                <w:left w:val="none" w:sz="0" w:space="0" w:color="auto"/>
                <w:bottom w:val="none" w:sz="0" w:space="0" w:color="auto"/>
                <w:right w:val="none" w:sz="0" w:space="0" w:color="auto"/>
              </w:divBdr>
              <w:divsChild>
                <w:div w:id="111864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62138">
          <w:marLeft w:val="0"/>
          <w:marRight w:val="0"/>
          <w:marTop w:val="300"/>
          <w:marBottom w:val="0"/>
          <w:divBdr>
            <w:top w:val="none" w:sz="0" w:space="0" w:color="auto"/>
            <w:left w:val="none" w:sz="0" w:space="0" w:color="auto"/>
            <w:bottom w:val="none" w:sz="0" w:space="0" w:color="auto"/>
            <w:right w:val="none" w:sz="0" w:space="0" w:color="auto"/>
          </w:divBdr>
          <w:divsChild>
            <w:div w:id="520975805">
              <w:marLeft w:val="0"/>
              <w:marRight w:val="0"/>
              <w:marTop w:val="0"/>
              <w:marBottom w:val="0"/>
              <w:divBdr>
                <w:top w:val="none" w:sz="0" w:space="0" w:color="auto"/>
                <w:left w:val="none" w:sz="0" w:space="0" w:color="auto"/>
                <w:bottom w:val="none" w:sz="0" w:space="0" w:color="auto"/>
                <w:right w:val="none" w:sz="0" w:space="0" w:color="auto"/>
              </w:divBdr>
              <w:divsChild>
                <w:div w:id="167838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928997">
          <w:marLeft w:val="0"/>
          <w:marRight w:val="0"/>
          <w:marTop w:val="300"/>
          <w:marBottom w:val="0"/>
          <w:divBdr>
            <w:top w:val="none" w:sz="0" w:space="0" w:color="auto"/>
            <w:left w:val="none" w:sz="0" w:space="0" w:color="auto"/>
            <w:bottom w:val="none" w:sz="0" w:space="0" w:color="auto"/>
            <w:right w:val="none" w:sz="0" w:space="0" w:color="auto"/>
          </w:divBdr>
          <w:divsChild>
            <w:div w:id="1695183796">
              <w:marLeft w:val="0"/>
              <w:marRight w:val="0"/>
              <w:marTop w:val="0"/>
              <w:marBottom w:val="0"/>
              <w:divBdr>
                <w:top w:val="none" w:sz="0" w:space="0" w:color="auto"/>
                <w:left w:val="none" w:sz="0" w:space="0" w:color="auto"/>
                <w:bottom w:val="none" w:sz="0" w:space="0" w:color="auto"/>
                <w:right w:val="none" w:sz="0" w:space="0" w:color="auto"/>
              </w:divBdr>
              <w:divsChild>
                <w:div w:id="10525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60834">
      <w:bodyDiv w:val="1"/>
      <w:marLeft w:val="0"/>
      <w:marRight w:val="0"/>
      <w:marTop w:val="0"/>
      <w:marBottom w:val="0"/>
      <w:divBdr>
        <w:top w:val="none" w:sz="0" w:space="0" w:color="auto"/>
        <w:left w:val="none" w:sz="0" w:space="0" w:color="auto"/>
        <w:bottom w:val="none" w:sz="0" w:space="0" w:color="auto"/>
        <w:right w:val="none" w:sz="0" w:space="0" w:color="auto"/>
      </w:divBdr>
    </w:div>
    <w:div w:id="1815365849">
      <w:bodyDiv w:val="1"/>
      <w:marLeft w:val="0"/>
      <w:marRight w:val="0"/>
      <w:marTop w:val="0"/>
      <w:marBottom w:val="0"/>
      <w:divBdr>
        <w:top w:val="none" w:sz="0" w:space="0" w:color="auto"/>
        <w:left w:val="none" w:sz="0" w:space="0" w:color="auto"/>
        <w:bottom w:val="none" w:sz="0" w:space="0" w:color="auto"/>
        <w:right w:val="none" w:sz="0" w:space="0" w:color="auto"/>
      </w:divBdr>
      <w:divsChild>
        <w:div w:id="230893405">
          <w:marLeft w:val="0"/>
          <w:marRight w:val="0"/>
          <w:marTop w:val="0"/>
          <w:marBottom w:val="0"/>
          <w:divBdr>
            <w:top w:val="none" w:sz="0" w:space="0" w:color="auto"/>
            <w:left w:val="none" w:sz="0" w:space="0" w:color="auto"/>
            <w:bottom w:val="none" w:sz="0" w:space="0" w:color="auto"/>
            <w:right w:val="none" w:sz="0" w:space="0" w:color="auto"/>
          </w:divBdr>
        </w:div>
        <w:div w:id="1151749423">
          <w:marLeft w:val="0"/>
          <w:marRight w:val="0"/>
          <w:marTop w:val="0"/>
          <w:marBottom w:val="0"/>
          <w:divBdr>
            <w:top w:val="none" w:sz="0" w:space="0" w:color="auto"/>
            <w:left w:val="none" w:sz="0" w:space="0" w:color="auto"/>
            <w:bottom w:val="none" w:sz="0" w:space="0" w:color="auto"/>
            <w:right w:val="none" w:sz="0" w:space="0" w:color="auto"/>
          </w:divBdr>
          <w:divsChild>
            <w:div w:id="465044799">
              <w:marLeft w:val="0"/>
              <w:marRight w:val="0"/>
              <w:marTop w:val="0"/>
              <w:marBottom w:val="0"/>
              <w:divBdr>
                <w:top w:val="none" w:sz="0" w:space="0" w:color="auto"/>
                <w:left w:val="none" w:sz="0" w:space="0" w:color="auto"/>
                <w:bottom w:val="none" w:sz="0" w:space="0" w:color="auto"/>
                <w:right w:val="none" w:sz="0" w:space="0" w:color="auto"/>
              </w:divBdr>
            </w:div>
          </w:divsChild>
        </w:div>
        <w:div w:id="769743793">
          <w:marLeft w:val="0"/>
          <w:marRight w:val="0"/>
          <w:marTop w:val="0"/>
          <w:marBottom w:val="0"/>
          <w:divBdr>
            <w:top w:val="none" w:sz="0" w:space="0" w:color="auto"/>
            <w:left w:val="none" w:sz="0" w:space="0" w:color="auto"/>
            <w:bottom w:val="none" w:sz="0" w:space="0" w:color="auto"/>
            <w:right w:val="none" w:sz="0" w:space="0" w:color="auto"/>
          </w:divBdr>
        </w:div>
        <w:div w:id="1251426160">
          <w:marLeft w:val="0"/>
          <w:marRight w:val="0"/>
          <w:marTop w:val="0"/>
          <w:marBottom w:val="0"/>
          <w:divBdr>
            <w:top w:val="none" w:sz="0" w:space="0" w:color="auto"/>
            <w:left w:val="none" w:sz="0" w:space="0" w:color="auto"/>
            <w:bottom w:val="none" w:sz="0" w:space="0" w:color="auto"/>
            <w:right w:val="none" w:sz="0" w:space="0" w:color="auto"/>
          </w:divBdr>
          <w:divsChild>
            <w:div w:id="810169483">
              <w:marLeft w:val="0"/>
              <w:marRight w:val="0"/>
              <w:marTop w:val="0"/>
              <w:marBottom w:val="0"/>
              <w:divBdr>
                <w:top w:val="none" w:sz="0" w:space="0" w:color="auto"/>
                <w:left w:val="none" w:sz="0" w:space="0" w:color="auto"/>
                <w:bottom w:val="none" w:sz="0" w:space="0" w:color="auto"/>
                <w:right w:val="none" w:sz="0" w:space="0" w:color="auto"/>
              </w:divBdr>
            </w:div>
          </w:divsChild>
        </w:div>
        <w:div w:id="1145897084">
          <w:marLeft w:val="0"/>
          <w:marRight w:val="0"/>
          <w:marTop w:val="0"/>
          <w:marBottom w:val="0"/>
          <w:divBdr>
            <w:top w:val="none" w:sz="0" w:space="0" w:color="auto"/>
            <w:left w:val="none" w:sz="0" w:space="0" w:color="auto"/>
            <w:bottom w:val="none" w:sz="0" w:space="0" w:color="auto"/>
            <w:right w:val="none" w:sz="0" w:space="0" w:color="auto"/>
          </w:divBdr>
        </w:div>
        <w:div w:id="942609790">
          <w:marLeft w:val="0"/>
          <w:marRight w:val="0"/>
          <w:marTop w:val="0"/>
          <w:marBottom w:val="0"/>
          <w:divBdr>
            <w:top w:val="none" w:sz="0" w:space="0" w:color="auto"/>
            <w:left w:val="none" w:sz="0" w:space="0" w:color="auto"/>
            <w:bottom w:val="none" w:sz="0" w:space="0" w:color="auto"/>
            <w:right w:val="none" w:sz="0" w:space="0" w:color="auto"/>
          </w:divBdr>
          <w:divsChild>
            <w:div w:id="635455077">
              <w:marLeft w:val="0"/>
              <w:marRight w:val="0"/>
              <w:marTop w:val="0"/>
              <w:marBottom w:val="0"/>
              <w:divBdr>
                <w:top w:val="none" w:sz="0" w:space="0" w:color="auto"/>
                <w:left w:val="none" w:sz="0" w:space="0" w:color="auto"/>
                <w:bottom w:val="none" w:sz="0" w:space="0" w:color="auto"/>
                <w:right w:val="none" w:sz="0" w:space="0" w:color="auto"/>
              </w:divBdr>
            </w:div>
          </w:divsChild>
        </w:div>
        <w:div w:id="470637778">
          <w:marLeft w:val="0"/>
          <w:marRight w:val="0"/>
          <w:marTop w:val="0"/>
          <w:marBottom w:val="0"/>
          <w:divBdr>
            <w:top w:val="none" w:sz="0" w:space="0" w:color="auto"/>
            <w:left w:val="none" w:sz="0" w:space="0" w:color="auto"/>
            <w:bottom w:val="none" w:sz="0" w:space="0" w:color="auto"/>
            <w:right w:val="none" w:sz="0" w:space="0" w:color="auto"/>
          </w:divBdr>
        </w:div>
        <w:div w:id="2092315752">
          <w:marLeft w:val="0"/>
          <w:marRight w:val="0"/>
          <w:marTop w:val="0"/>
          <w:marBottom w:val="0"/>
          <w:divBdr>
            <w:top w:val="none" w:sz="0" w:space="0" w:color="auto"/>
            <w:left w:val="none" w:sz="0" w:space="0" w:color="auto"/>
            <w:bottom w:val="none" w:sz="0" w:space="0" w:color="auto"/>
            <w:right w:val="none" w:sz="0" w:space="0" w:color="auto"/>
          </w:divBdr>
          <w:divsChild>
            <w:div w:id="2064282115">
              <w:marLeft w:val="0"/>
              <w:marRight w:val="0"/>
              <w:marTop w:val="0"/>
              <w:marBottom w:val="0"/>
              <w:divBdr>
                <w:top w:val="none" w:sz="0" w:space="0" w:color="auto"/>
                <w:left w:val="none" w:sz="0" w:space="0" w:color="auto"/>
                <w:bottom w:val="none" w:sz="0" w:space="0" w:color="auto"/>
                <w:right w:val="none" w:sz="0" w:space="0" w:color="auto"/>
              </w:divBdr>
            </w:div>
          </w:divsChild>
        </w:div>
        <w:div w:id="23601515">
          <w:marLeft w:val="0"/>
          <w:marRight w:val="0"/>
          <w:marTop w:val="0"/>
          <w:marBottom w:val="0"/>
          <w:divBdr>
            <w:top w:val="none" w:sz="0" w:space="0" w:color="auto"/>
            <w:left w:val="none" w:sz="0" w:space="0" w:color="auto"/>
            <w:bottom w:val="none" w:sz="0" w:space="0" w:color="auto"/>
            <w:right w:val="none" w:sz="0" w:space="0" w:color="auto"/>
          </w:divBdr>
        </w:div>
        <w:div w:id="881526150">
          <w:marLeft w:val="0"/>
          <w:marRight w:val="0"/>
          <w:marTop w:val="0"/>
          <w:marBottom w:val="0"/>
          <w:divBdr>
            <w:top w:val="none" w:sz="0" w:space="0" w:color="auto"/>
            <w:left w:val="none" w:sz="0" w:space="0" w:color="auto"/>
            <w:bottom w:val="none" w:sz="0" w:space="0" w:color="auto"/>
            <w:right w:val="none" w:sz="0" w:space="0" w:color="auto"/>
          </w:divBdr>
          <w:divsChild>
            <w:div w:id="299069776">
              <w:marLeft w:val="0"/>
              <w:marRight w:val="0"/>
              <w:marTop w:val="0"/>
              <w:marBottom w:val="0"/>
              <w:divBdr>
                <w:top w:val="none" w:sz="0" w:space="0" w:color="auto"/>
                <w:left w:val="none" w:sz="0" w:space="0" w:color="auto"/>
                <w:bottom w:val="none" w:sz="0" w:space="0" w:color="auto"/>
                <w:right w:val="none" w:sz="0" w:space="0" w:color="auto"/>
              </w:divBdr>
            </w:div>
          </w:divsChild>
        </w:div>
        <w:div w:id="1996105280">
          <w:marLeft w:val="0"/>
          <w:marRight w:val="0"/>
          <w:marTop w:val="0"/>
          <w:marBottom w:val="0"/>
          <w:divBdr>
            <w:top w:val="none" w:sz="0" w:space="0" w:color="auto"/>
            <w:left w:val="none" w:sz="0" w:space="0" w:color="auto"/>
            <w:bottom w:val="none" w:sz="0" w:space="0" w:color="auto"/>
            <w:right w:val="none" w:sz="0" w:space="0" w:color="auto"/>
          </w:divBdr>
        </w:div>
        <w:div w:id="1071851182">
          <w:marLeft w:val="0"/>
          <w:marRight w:val="0"/>
          <w:marTop w:val="0"/>
          <w:marBottom w:val="0"/>
          <w:divBdr>
            <w:top w:val="none" w:sz="0" w:space="0" w:color="auto"/>
            <w:left w:val="none" w:sz="0" w:space="0" w:color="auto"/>
            <w:bottom w:val="none" w:sz="0" w:space="0" w:color="auto"/>
            <w:right w:val="none" w:sz="0" w:space="0" w:color="auto"/>
          </w:divBdr>
          <w:divsChild>
            <w:div w:id="1735203583">
              <w:marLeft w:val="0"/>
              <w:marRight w:val="0"/>
              <w:marTop w:val="0"/>
              <w:marBottom w:val="0"/>
              <w:divBdr>
                <w:top w:val="none" w:sz="0" w:space="0" w:color="auto"/>
                <w:left w:val="none" w:sz="0" w:space="0" w:color="auto"/>
                <w:bottom w:val="none" w:sz="0" w:space="0" w:color="auto"/>
                <w:right w:val="none" w:sz="0" w:space="0" w:color="auto"/>
              </w:divBdr>
            </w:div>
          </w:divsChild>
        </w:div>
        <w:div w:id="20475797">
          <w:marLeft w:val="0"/>
          <w:marRight w:val="0"/>
          <w:marTop w:val="0"/>
          <w:marBottom w:val="0"/>
          <w:divBdr>
            <w:top w:val="none" w:sz="0" w:space="0" w:color="auto"/>
            <w:left w:val="none" w:sz="0" w:space="0" w:color="auto"/>
            <w:bottom w:val="none" w:sz="0" w:space="0" w:color="auto"/>
            <w:right w:val="none" w:sz="0" w:space="0" w:color="auto"/>
          </w:divBdr>
        </w:div>
        <w:div w:id="698355518">
          <w:marLeft w:val="0"/>
          <w:marRight w:val="0"/>
          <w:marTop w:val="0"/>
          <w:marBottom w:val="0"/>
          <w:divBdr>
            <w:top w:val="none" w:sz="0" w:space="0" w:color="auto"/>
            <w:left w:val="none" w:sz="0" w:space="0" w:color="auto"/>
            <w:bottom w:val="none" w:sz="0" w:space="0" w:color="auto"/>
            <w:right w:val="none" w:sz="0" w:space="0" w:color="auto"/>
          </w:divBdr>
          <w:divsChild>
            <w:div w:id="1085566945">
              <w:marLeft w:val="0"/>
              <w:marRight w:val="0"/>
              <w:marTop w:val="0"/>
              <w:marBottom w:val="0"/>
              <w:divBdr>
                <w:top w:val="none" w:sz="0" w:space="0" w:color="auto"/>
                <w:left w:val="none" w:sz="0" w:space="0" w:color="auto"/>
                <w:bottom w:val="none" w:sz="0" w:space="0" w:color="auto"/>
                <w:right w:val="none" w:sz="0" w:space="0" w:color="auto"/>
              </w:divBdr>
            </w:div>
          </w:divsChild>
        </w:div>
        <w:div w:id="402679345">
          <w:marLeft w:val="0"/>
          <w:marRight w:val="0"/>
          <w:marTop w:val="300"/>
          <w:marBottom w:val="0"/>
          <w:divBdr>
            <w:top w:val="none" w:sz="0" w:space="0" w:color="auto"/>
            <w:left w:val="none" w:sz="0" w:space="0" w:color="auto"/>
            <w:bottom w:val="none" w:sz="0" w:space="0" w:color="auto"/>
            <w:right w:val="none" w:sz="0" w:space="0" w:color="auto"/>
          </w:divBdr>
          <w:divsChild>
            <w:div w:id="918059524">
              <w:marLeft w:val="0"/>
              <w:marRight w:val="0"/>
              <w:marTop w:val="0"/>
              <w:marBottom w:val="0"/>
              <w:divBdr>
                <w:top w:val="none" w:sz="0" w:space="0" w:color="auto"/>
                <w:left w:val="none" w:sz="0" w:space="0" w:color="auto"/>
                <w:bottom w:val="none" w:sz="0" w:space="0" w:color="auto"/>
                <w:right w:val="none" w:sz="0" w:space="0" w:color="auto"/>
              </w:divBdr>
              <w:divsChild>
                <w:div w:id="1397976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672945">
          <w:marLeft w:val="0"/>
          <w:marRight w:val="0"/>
          <w:marTop w:val="300"/>
          <w:marBottom w:val="0"/>
          <w:divBdr>
            <w:top w:val="none" w:sz="0" w:space="0" w:color="auto"/>
            <w:left w:val="none" w:sz="0" w:space="0" w:color="auto"/>
            <w:bottom w:val="none" w:sz="0" w:space="0" w:color="auto"/>
            <w:right w:val="none" w:sz="0" w:space="0" w:color="auto"/>
          </w:divBdr>
          <w:divsChild>
            <w:div w:id="275603637">
              <w:marLeft w:val="0"/>
              <w:marRight w:val="0"/>
              <w:marTop w:val="0"/>
              <w:marBottom w:val="0"/>
              <w:divBdr>
                <w:top w:val="none" w:sz="0" w:space="0" w:color="auto"/>
                <w:left w:val="none" w:sz="0" w:space="0" w:color="auto"/>
                <w:bottom w:val="none" w:sz="0" w:space="0" w:color="auto"/>
                <w:right w:val="none" w:sz="0" w:space="0" w:color="auto"/>
              </w:divBdr>
              <w:divsChild>
                <w:div w:id="107093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455285">
          <w:marLeft w:val="0"/>
          <w:marRight w:val="0"/>
          <w:marTop w:val="300"/>
          <w:marBottom w:val="0"/>
          <w:divBdr>
            <w:top w:val="none" w:sz="0" w:space="0" w:color="auto"/>
            <w:left w:val="none" w:sz="0" w:space="0" w:color="auto"/>
            <w:bottom w:val="none" w:sz="0" w:space="0" w:color="auto"/>
            <w:right w:val="none" w:sz="0" w:space="0" w:color="auto"/>
          </w:divBdr>
          <w:divsChild>
            <w:div w:id="1446465382">
              <w:marLeft w:val="0"/>
              <w:marRight w:val="0"/>
              <w:marTop w:val="0"/>
              <w:marBottom w:val="0"/>
              <w:divBdr>
                <w:top w:val="none" w:sz="0" w:space="0" w:color="auto"/>
                <w:left w:val="none" w:sz="0" w:space="0" w:color="auto"/>
                <w:bottom w:val="none" w:sz="0" w:space="0" w:color="auto"/>
                <w:right w:val="none" w:sz="0" w:space="0" w:color="auto"/>
              </w:divBdr>
              <w:divsChild>
                <w:div w:id="68343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2967">
          <w:marLeft w:val="0"/>
          <w:marRight w:val="0"/>
          <w:marTop w:val="300"/>
          <w:marBottom w:val="0"/>
          <w:divBdr>
            <w:top w:val="none" w:sz="0" w:space="0" w:color="auto"/>
            <w:left w:val="none" w:sz="0" w:space="0" w:color="auto"/>
            <w:bottom w:val="none" w:sz="0" w:space="0" w:color="auto"/>
            <w:right w:val="none" w:sz="0" w:space="0" w:color="auto"/>
          </w:divBdr>
          <w:divsChild>
            <w:div w:id="561216266">
              <w:marLeft w:val="0"/>
              <w:marRight w:val="0"/>
              <w:marTop w:val="0"/>
              <w:marBottom w:val="0"/>
              <w:divBdr>
                <w:top w:val="none" w:sz="0" w:space="0" w:color="auto"/>
                <w:left w:val="none" w:sz="0" w:space="0" w:color="auto"/>
                <w:bottom w:val="none" w:sz="0" w:space="0" w:color="auto"/>
                <w:right w:val="none" w:sz="0" w:space="0" w:color="auto"/>
              </w:divBdr>
              <w:divsChild>
                <w:div w:id="13514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7606906">
      <w:bodyDiv w:val="1"/>
      <w:marLeft w:val="0"/>
      <w:marRight w:val="0"/>
      <w:marTop w:val="0"/>
      <w:marBottom w:val="0"/>
      <w:divBdr>
        <w:top w:val="none" w:sz="0" w:space="0" w:color="auto"/>
        <w:left w:val="none" w:sz="0" w:space="0" w:color="auto"/>
        <w:bottom w:val="none" w:sz="0" w:space="0" w:color="auto"/>
        <w:right w:val="none" w:sz="0" w:space="0" w:color="auto"/>
      </w:divBdr>
      <w:divsChild>
        <w:div w:id="1508517403">
          <w:marLeft w:val="0"/>
          <w:marRight w:val="0"/>
          <w:marTop w:val="0"/>
          <w:marBottom w:val="0"/>
          <w:divBdr>
            <w:top w:val="none" w:sz="0" w:space="0" w:color="auto"/>
            <w:left w:val="none" w:sz="0" w:space="0" w:color="auto"/>
            <w:bottom w:val="none" w:sz="0" w:space="0" w:color="auto"/>
            <w:right w:val="none" w:sz="0" w:space="0" w:color="auto"/>
          </w:divBdr>
        </w:div>
        <w:div w:id="1410618938">
          <w:marLeft w:val="0"/>
          <w:marRight w:val="0"/>
          <w:marTop w:val="0"/>
          <w:marBottom w:val="0"/>
          <w:divBdr>
            <w:top w:val="none" w:sz="0" w:space="0" w:color="auto"/>
            <w:left w:val="none" w:sz="0" w:space="0" w:color="auto"/>
            <w:bottom w:val="none" w:sz="0" w:space="0" w:color="auto"/>
            <w:right w:val="none" w:sz="0" w:space="0" w:color="auto"/>
          </w:divBdr>
          <w:divsChild>
            <w:div w:id="1827668777">
              <w:marLeft w:val="0"/>
              <w:marRight w:val="0"/>
              <w:marTop w:val="0"/>
              <w:marBottom w:val="0"/>
              <w:divBdr>
                <w:top w:val="none" w:sz="0" w:space="0" w:color="auto"/>
                <w:left w:val="none" w:sz="0" w:space="0" w:color="auto"/>
                <w:bottom w:val="none" w:sz="0" w:space="0" w:color="auto"/>
                <w:right w:val="none" w:sz="0" w:space="0" w:color="auto"/>
              </w:divBdr>
            </w:div>
          </w:divsChild>
        </w:div>
        <w:div w:id="155650897">
          <w:marLeft w:val="0"/>
          <w:marRight w:val="0"/>
          <w:marTop w:val="0"/>
          <w:marBottom w:val="0"/>
          <w:divBdr>
            <w:top w:val="none" w:sz="0" w:space="0" w:color="auto"/>
            <w:left w:val="none" w:sz="0" w:space="0" w:color="auto"/>
            <w:bottom w:val="none" w:sz="0" w:space="0" w:color="auto"/>
            <w:right w:val="none" w:sz="0" w:space="0" w:color="auto"/>
          </w:divBdr>
        </w:div>
        <w:div w:id="1229733294">
          <w:marLeft w:val="0"/>
          <w:marRight w:val="0"/>
          <w:marTop w:val="0"/>
          <w:marBottom w:val="0"/>
          <w:divBdr>
            <w:top w:val="none" w:sz="0" w:space="0" w:color="auto"/>
            <w:left w:val="none" w:sz="0" w:space="0" w:color="auto"/>
            <w:bottom w:val="none" w:sz="0" w:space="0" w:color="auto"/>
            <w:right w:val="none" w:sz="0" w:space="0" w:color="auto"/>
          </w:divBdr>
          <w:divsChild>
            <w:div w:id="688146355">
              <w:marLeft w:val="0"/>
              <w:marRight w:val="0"/>
              <w:marTop w:val="0"/>
              <w:marBottom w:val="0"/>
              <w:divBdr>
                <w:top w:val="none" w:sz="0" w:space="0" w:color="auto"/>
                <w:left w:val="none" w:sz="0" w:space="0" w:color="auto"/>
                <w:bottom w:val="none" w:sz="0" w:space="0" w:color="auto"/>
                <w:right w:val="none" w:sz="0" w:space="0" w:color="auto"/>
              </w:divBdr>
            </w:div>
          </w:divsChild>
        </w:div>
        <w:div w:id="1171142791">
          <w:marLeft w:val="0"/>
          <w:marRight w:val="0"/>
          <w:marTop w:val="0"/>
          <w:marBottom w:val="0"/>
          <w:divBdr>
            <w:top w:val="none" w:sz="0" w:space="0" w:color="auto"/>
            <w:left w:val="none" w:sz="0" w:space="0" w:color="auto"/>
            <w:bottom w:val="none" w:sz="0" w:space="0" w:color="auto"/>
            <w:right w:val="none" w:sz="0" w:space="0" w:color="auto"/>
          </w:divBdr>
        </w:div>
        <w:div w:id="2088334101">
          <w:marLeft w:val="0"/>
          <w:marRight w:val="0"/>
          <w:marTop w:val="0"/>
          <w:marBottom w:val="0"/>
          <w:divBdr>
            <w:top w:val="none" w:sz="0" w:space="0" w:color="auto"/>
            <w:left w:val="none" w:sz="0" w:space="0" w:color="auto"/>
            <w:bottom w:val="none" w:sz="0" w:space="0" w:color="auto"/>
            <w:right w:val="none" w:sz="0" w:space="0" w:color="auto"/>
          </w:divBdr>
          <w:divsChild>
            <w:div w:id="552927832">
              <w:marLeft w:val="0"/>
              <w:marRight w:val="0"/>
              <w:marTop w:val="0"/>
              <w:marBottom w:val="0"/>
              <w:divBdr>
                <w:top w:val="none" w:sz="0" w:space="0" w:color="auto"/>
                <w:left w:val="none" w:sz="0" w:space="0" w:color="auto"/>
                <w:bottom w:val="none" w:sz="0" w:space="0" w:color="auto"/>
                <w:right w:val="none" w:sz="0" w:space="0" w:color="auto"/>
              </w:divBdr>
            </w:div>
          </w:divsChild>
        </w:div>
        <w:div w:id="336466689">
          <w:marLeft w:val="0"/>
          <w:marRight w:val="0"/>
          <w:marTop w:val="0"/>
          <w:marBottom w:val="0"/>
          <w:divBdr>
            <w:top w:val="none" w:sz="0" w:space="0" w:color="auto"/>
            <w:left w:val="none" w:sz="0" w:space="0" w:color="auto"/>
            <w:bottom w:val="none" w:sz="0" w:space="0" w:color="auto"/>
            <w:right w:val="none" w:sz="0" w:space="0" w:color="auto"/>
          </w:divBdr>
        </w:div>
        <w:div w:id="394477627">
          <w:marLeft w:val="0"/>
          <w:marRight w:val="0"/>
          <w:marTop w:val="0"/>
          <w:marBottom w:val="0"/>
          <w:divBdr>
            <w:top w:val="none" w:sz="0" w:space="0" w:color="auto"/>
            <w:left w:val="none" w:sz="0" w:space="0" w:color="auto"/>
            <w:bottom w:val="none" w:sz="0" w:space="0" w:color="auto"/>
            <w:right w:val="none" w:sz="0" w:space="0" w:color="auto"/>
          </w:divBdr>
          <w:divsChild>
            <w:div w:id="646662426">
              <w:marLeft w:val="0"/>
              <w:marRight w:val="0"/>
              <w:marTop w:val="0"/>
              <w:marBottom w:val="0"/>
              <w:divBdr>
                <w:top w:val="none" w:sz="0" w:space="0" w:color="auto"/>
                <w:left w:val="none" w:sz="0" w:space="0" w:color="auto"/>
                <w:bottom w:val="none" w:sz="0" w:space="0" w:color="auto"/>
                <w:right w:val="none" w:sz="0" w:space="0" w:color="auto"/>
              </w:divBdr>
            </w:div>
          </w:divsChild>
        </w:div>
        <w:div w:id="764150469">
          <w:marLeft w:val="0"/>
          <w:marRight w:val="0"/>
          <w:marTop w:val="0"/>
          <w:marBottom w:val="0"/>
          <w:divBdr>
            <w:top w:val="none" w:sz="0" w:space="0" w:color="auto"/>
            <w:left w:val="none" w:sz="0" w:space="0" w:color="auto"/>
            <w:bottom w:val="none" w:sz="0" w:space="0" w:color="auto"/>
            <w:right w:val="none" w:sz="0" w:space="0" w:color="auto"/>
          </w:divBdr>
        </w:div>
        <w:div w:id="1363826748">
          <w:marLeft w:val="0"/>
          <w:marRight w:val="0"/>
          <w:marTop w:val="0"/>
          <w:marBottom w:val="0"/>
          <w:divBdr>
            <w:top w:val="none" w:sz="0" w:space="0" w:color="auto"/>
            <w:left w:val="none" w:sz="0" w:space="0" w:color="auto"/>
            <w:bottom w:val="none" w:sz="0" w:space="0" w:color="auto"/>
            <w:right w:val="none" w:sz="0" w:space="0" w:color="auto"/>
          </w:divBdr>
          <w:divsChild>
            <w:div w:id="1200121001">
              <w:marLeft w:val="0"/>
              <w:marRight w:val="0"/>
              <w:marTop w:val="0"/>
              <w:marBottom w:val="0"/>
              <w:divBdr>
                <w:top w:val="none" w:sz="0" w:space="0" w:color="auto"/>
                <w:left w:val="none" w:sz="0" w:space="0" w:color="auto"/>
                <w:bottom w:val="none" w:sz="0" w:space="0" w:color="auto"/>
                <w:right w:val="none" w:sz="0" w:space="0" w:color="auto"/>
              </w:divBdr>
            </w:div>
          </w:divsChild>
        </w:div>
        <w:div w:id="606085338">
          <w:marLeft w:val="0"/>
          <w:marRight w:val="0"/>
          <w:marTop w:val="0"/>
          <w:marBottom w:val="0"/>
          <w:divBdr>
            <w:top w:val="none" w:sz="0" w:space="0" w:color="auto"/>
            <w:left w:val="none" w:sz="0" w:space="0" w:color="auto"/>
            <w:bottom w:val="none" w:sz="0" w:space="0" w:color="auto"/>
            <w:right w:val="none" w:sz="0" w:space="0" w:color="auto"/>
          </w:divBdr>
        </w:div>
        <w:div w:id="1439136824">
          <w:marLeft w:val="0"/>
          <w:marRight w:val="0"/>
          <w:marTop w:val="0"/>
          <w:marBottom w:val="0"/>
          <w:divBdr>
            <w:top w:val="none" w:sz="0" w:space="0" w:color="auto"/>
            <w:left w:val="none" w:sz="0" w:space="0" w:color="auto"/>
            <w:bottom w:val="none" w:sz="0" w:space="0" w:color="auto"/>
            <w:right w:val="none" w:sz="0" w:space="0" w:color="auto"/>
          </w:divBdr>
          <w:divsChild>
            <w:div w:id="1785147120">
              <w:marLeft w:val="0"/>
              <w:marRight w:val="0"/>
              <w:marTop w:val="0"/>
              <w:marBottom w:val="0"/>
              <w:divBdr>
                <w:top w:val="none" w:sz="0" w:space="0" w:color="auto"/>
                <w:left w:val="none" w:sz="0" w:space="0" w:color="auto"/>
                <w:bottom w:val="none" w:sz="0" w:space="0" w:color="auto"/>
                <w:right w:val="none" w:sz="0" w:space="0" w:color="auto"/>
              </w:divBdr>
            </w:div>
          </w:divsChild>
        </w:div>
        <w:div w:id="673260211">
          <w:marLeft w:val="0"/>
          <w:marRight w:val="0"/>
          <w:marTop w:val="0"/>
          <w:marBottom w:val="0"/>
          <w:divBdr>
            <w:top w:val="none" w:sz="0" w:space="0" w:color="auto"/>
            <w:left w:val="none" w:sz="0" w:space="0" w:color="auto"/>
            <w:bottom w:val="none" w:sz="0" w:space="0" w:color="auto"/>
            <w:right w:val="none" w:sz="0" w:space="0" w:color="auto"/>
          </w:divBdr>
        </w:div>
        <w:div w:id="262154814">
          <w:marLeft w:val="0"/>
          <w:marRight w:val="0"/>
          <w:marTop w:val="0"/>
          <w:marBottom w:val="0"/>
          <w:divBdr>
            <w:top w:val="none" w:sz="0" w:space="0" w:color="auto"/>
            <w:left w:val="none" w:sz="0" w:space="0" w:color="auto"/>
            <w:bottom w:val="none" w:sz="0" w:space="0" w:color="auto"/>
            <w:right w:val="none" w:sz="0" w:space="0" w:color="auto"/>
          </w:divBdr>
          <w:divsChild>
            <w:div w:id="1097943022">
              <w:marLeft w:val="0"/>
              <w:marRight w:val="0"/>
              <w:marTop w:val="0"/>
              <w:marBottom w:val="0"/>
              <w:divBdr>
                <w:top w:val="none" w:sz="0" w:space="0" w:color="auto"/>
                <w:left w:val="none" w:sz="0" w:space="0" w:color="auto"/>
                <w:bottom w:val="none" w:sz="0" w:space="0" w:color="auto"/>
                <w:right w:val="none" w:sz="0" w:space="0" w:color="auto"/>
              </w:divBdr>
            </w:div>
          </w:divsChild>
        </w:div>
        <w:div w:id="1161434241">
          <w:marLeft w:val="0"/>
          <w:marRight w:val="0"/>
          <w:marTop w:val="300"/>
          <w:marBottom w:val="0"/>
          <w:divBdr>
            <w:top w:val="none" w:sz="0" w:space="0" w:color="auto"/>
            <w:left w:val="none" w:sz="0" w:space="0" w:color="auto"/>
            <w:bottom w:val="none" w:sz="0" w:space="0" w:color="auto"/>
            <w:right w:val="none" w:sz="0" w:space="0" w:color="auto"/>
          </w:divBdr>
          <w:divsChild>
            <w:div w:id="2088187322">
              <w:marLeft w:val="0"/>
              <w:marRight w:val="0"/>
              <w:marTop w:val="0"/>
              <w:marBottom w:val="0"/>
              <w:divBdr>
                <w:top w:val="none" w:sz="0" w:space="0" w:color="auto"/>
                <w:left w:val="none" w:sz="0" w:space="0" w:color="auto"/>
                <w:bottom w:val="none" w:sz="0" w:space="0" w:color="auto"/>
                <w:right w:val="none" w:sz="0" w:space="0" w:color="auto"/>
              </w:divBdr>
              <w:divsChild>
                <w:div w:id="667901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465534">
          <w:marLeft w:val="0"/>
          <w:marRight w:val="0"/>
          <w:marTop w:val="300"/>
          <w:marBottom w:val="0"/>
          <w:divBdr>
            <w:top w:val="none" w:sz="0" w:space="0" w:color="auto"/>
            <w:left w:val="none" w:sz="0" w:space="0" w:color="auto"/>
            <w:bottom w:val="none" w:sz="0" w:space="0" w:color="auto"/>
            <w:right w:val="none" w:sz="0" w:space="0" w:color="auto"/>
          </w:divBdr>
          <w:divsChild>
            <w:div w:id="1426144837">
              <w:marLeft w:val="0"/>
              <w:marRight w:val="0"/>
              <w:marTop w:val="0"/>
              <w:marBottom w:val="0"/>
              <w:divBdr>
                <w:top w:val="none" w:sz="0" w:space="0" w:color="auto"/>
                <w:left w:val="none" w:sz="0" w:space="0" w:color="auto"/>
                <w:bottom w:val="none" w:sz="0" w:space="0" w:color="auto"/>
                <w:right w:val="none" w:sz="0" w:space="0" w:color="auto"/>
              </w:divBdr>
              <w:divsChild>
                <w:div w:id="9665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968467">
          <w:marLeft w:val="0"/>
          <w:marRight w:val="0"/>
          <w:marTop w:val="300"/>
          <w:marBottom w:val="0"/>
          <w:divBdr>
            <w:top w:val="none" w:sz="0" w:space="0" w:color="auto"/>
            <w:left w:val="none" w:sz="0" w:space="0" w:color="auto"/>
            <w:bottom w:val="none" w:sz="0" w:space="0" w:color="auto"/>
            <w:right w:val="none" w:sz="0" w:space="0" w:color="auto"/>
          </w:divBdr>
          <w:divsChild>
            <w:div w:id="1257787290">
              <w:marLeft w:val="0"/>
              <w:marRight w:val="0"/>
              <w:marTop w:val="0"/>
              <w:marBottom w:val="0"/>
              <w:divBdr>
                <w:top w:val="none" w:sz="0" w:space="0" w:color="auto"/>
                <w:left w:val="none" w:sz="0" w:space="0" w:color="auto"/>
                <w:bottom w:val="none" w:sz="0" w:space="0" w:color="auto"/>
                <w:right w:val="none" w:sz="0" w:space="0" w:color="auto"/>
              </w:divBdr>
              <w:divsChild>
                <w:div w:id="748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74449">
          <w:marLeft w:val="0"/>
          <w:marRight w:val="0"/>
          <w:marTop w:val="300"/>
          <w:marBottom w:val="0"/>
          <w:divBdr>
            <w:top w:val="none" w:sz="0" w:space="0" w:color="auto"/>
            <w:left w:val="none" w:sz="0" w:space="0" w:color="auto"/>
            <w:bottom w:val="none" w:sz="0" w:space="0" w:color="auto"/>
            <w:right w:val="none" w:sz="0" w:space="0" w:color="auto"/>
          </w:divBdr>
          <w:divsChild>
            <w:div w:id="554971711">
              <w:marLeft w:val="0"/>
              <w:marRight w:val="0"/>
              <w:marTop w:val="0"/>
              <w:marBottom w:val="0"/>
              <w:divBdr>
                <w:top w:val="none" w:sz="0" w:space="0" w:color="auto"/>
                <w:left w:val="none" w:sz="0" w:space="0" w:color="auto"/>
                <w:bottom w:val="none" w:sz="0" w:space="0" w:color="auto"/>
                <w:right w:val="none" w:sz="0" w:space="0" w:color="auto"/>
              </w:divBdr>
              <w:divsChild>
                <w:div w:id="80138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187345">
      <w:bodyDiv w:val="1"/>
      <w:marLeft w:val="0"/>
      <w:marRight w:val="0"/>
      <w:marTop w:val="0"/>
      <w:marBottom w:val="0"/>
      <w:divBdr>
        <w:top w:val="none" w:sz="0" w:space="0" w:color="auto"/>
        <w:left w:val="none" w:sz="0" w:space="0" w:color="auto"/>
        <w:bottom w:val="none" w:sz="0" w:space="0" w:color="auto"/>
        <w:right w:val="none" w:sz="0" w:space="0" w:color="auto"/>
      </w:divBdr>
      <w:divsChild>
        <w:div w:id="1150750412">
          <w:marLeft w:val="0"/>
          <w:marRight w:val="0"/>
          <w:marTop w:val="0"/>
          <w:marBottom w:val="0"/>
          <w:divBdr>
            <w:top w:val="none" w:sz="0" w:space="0" w:color="auto"/>
            <w:left w:val="none" w:sz="0" w:space="0" w:color="auto"/>
            <w:bottom w:val="none" w:sz="0" w:space="0" w:color="auto"/>
            <w:right w:val="none" w:sz="0" w:space="0" w:color="auto"/>
          </w:divBdr>
        </w:div>
        <w:div w:id="2124575580">
          <w:marLeft w:val="0"/>
          <w:marRight w:val="0"/>
          <w:marTop w:val="0"/>
          <w:marBottom w:val="0"/>
          <w:divBdr>
            <w:top w:val="none" w:sz="0" w:space="0" w:color="auto"/>
            <w:left w:val="none" w:sz="0" w:space="0" w:color="auto"/>
            <w:bottom w:val="none" w:sz="0" w:space="0" w:color="auto"/>
            <w:right w:val="none" w:sz="0" w:space="0" w:color="auto"/>
          </w:divBdr>
          <w:divsChild>
            <w:div w:id="699284738">
              <w:marLeft w:val="0"/>
              <w:marRight w:val="0"/>
              <w:marTop w:val="0"/>
              <w:marBottom w:val="0"/>
              <w:divBdr>
                <w:top w:val="none" w:sz="0" w:space="0" w:color="auto"/>
                <w:left w:val="none" w:sz="0" w:space="0" w:color="auto"/>
                <w:bottom w:val="none" w:sz="0" w:space="0" w:color="auto"/>
                <w:right w:val="none" w:sz="0" w:space="0" w:color="auto"/>
              </w:divBdr>
            </w:div>
          </w:divsChild>
        </w:div>
        <w:div w:id="948897362">
          <w:marLeft w:val="0"/>
          <w:marRight w:val="0"/>
          <w:marTop w:val="0"/>
          <w:marBottom w:val="0"/>
          <w:divBdr>
            <w:top w:val="none" w:sz="0" w:space="0" w:color="auto"/>
            <w:left w:val="none" w:sz="0" w:space="0" w:color="auto"/>
            <w:bottom w:val="none" w:sz="0" w:space="0" w:color="auto"/>
            <w:right w:val="none" w:sz="0" w:space="0" w:color="auto"/>
          </w:divBdr>
        </w:div>
        <w:div w:id="533082803">
          <w:marLeft w:val="0"/>
          <w:marRight w:val="0"/>
          <w:marTop w:val="0"/>
          <w:marBottom w:val="0"/>
          <w:divBdr>
            <w:top w:val="none" w:sz="0" w:space="0" w:color="auto"/>
            <w:left w:val="none" w:sz="0" w:space="0" w:color="auto"/>
            <w:bottom w:val="none" w:sz="0" w:space="0" w:color="auto"/>
            <w:right w:val="none" w:sz="0" w:space="0" w:color="auto"/>
          </w:divBdr>
          <w:divsChild>
            <w:div w:id="2045058481">
              <w:marLeft w:val="0"/>
              <w:marRight w:val="0"/>
              <w:marTop w:val="0"/>
              <w:marBottom w:val="0"/>
              <w:divBdr>
                <w:top w:val="none" w:sz="0" w:space="0" w:color="auto"/>
                <w:left w:val="none" w:sz="0" w:space="0" w:color="auto"/>
                <w:bottom w:val="none" w:sz="0" w:space="0" w:color="auto"/>
                <w:right w:val="none" w:sz="0" w:space="0" w:color="auto"/>
              </w:divBdr>
            </w:div>
          </w:divsChild>
        </w:div>
        <w:div w:id="420835145">
          <w:marLeft w:val="0"/>
          <w:marRight w:val="0"/>
          <w:marTop w:val="0"/>
          <w:marBottom w:val="0"/>
          <w:divBdr>
            <w:top w:val="none" w:sz="0" w:space="0" w:color="auto"/>
            <w:left w:val="none" w:sz="0" w:space="0" w:color="auto"/>
            <w:bottom w:val="none" w:sz="0" w:space="0" w:color="auto"/>
            <w:right w:val="none" w:sz="0" w:space="0" w:color="auto"/>
          </w:divBdr>
        </w:div>
        <w:div w:id="2034961014">
          <w:marLeft w:val="0"/>
          <w:marRight w:val="0"/>
          <w:marTop w:val="0"/>
          <w:marBottom w:val="0"/>
          <w:divBdr>
            <w:top w:val="none" w:sz="0" w:space="0" w:color="auto"/>
            <w:left w:val="none" w:sz="0" w:space="0" w:color="auto"/>
            <w:bottom w:val="none" w:sz="0" w:space="0" w:color="auto"/>
            <w:right w:val="none" w:sz="0" w:space="0" w:color="auto"/>
          </w:divBdr>
          <w:divsChild>
            <w:div w:id="1509371667">
              <w:marLeft w:val="0"/>
              <w:marRight w:val="0"/>
              <w:marTop w:val="0"/>
              <w:marBottom w:val="0"/>
              <w:divBdr>
                <w:top w:val="none" w:sz="0" w:space="0" w:color="auto"/>
                <w:left w:val="none" w:sz="0" w:space="0" w:color="auto"/>
                <w:bottom w:val="none" w:sz="0" w:space="0" w:color="auto"/>
                <w:right w:val="none" w:sz="0" w:space="0" w:color="auto"/>
              </w:divBdr>
            </w:div>
          </w:divsChild>
        </w:div>
        <w:div w:id="1515605455">
          <w:marLeft w:val="0"/>
          <w:marRight w:val="0"/>
          <w:marTop w:val="0"/>
          <w:marBottom w:val="0"/>
          <w:divBdr>
            <w:top w:val="none" w:sz="0" w:space="0" w:color="auto"/>
            <w:left w:val="none" w:sz="0" w:space="0" w:color="auto"/>
            <w:bottom w:val="none" w:sz="0" w:space="0" w:color="auto"/>
            <w:right w:val="none" w:sz="0" w:space="0" w:color="auto"/>
          </w:divBdr>
        </w:div>
        <w:div w:id="2118017998">
          <w:marLeft w:val="0"/>
          <w:marRight w:val="0"/>
          <w:marTop w:val="0"/>
          <w:marBottom w:val="0"/>
          <w:divBdr>
            <w:top w:val="none" w:sz="0" w:space="0" w:color="auto"/>
            <w:left w:val="none" w:sz="0" w:space="0" w:color="auto"/>
            <w:bottom w:val="none" w:sz="0" w:space="0" w:color="auto"/>
            <w:right w:val="none" w:sz="0" w:space="0" w:color="auto"/>
          </w:divBdr>
          <w:divsChild>
            <w:div w:id="738795806">
              <w:marLeft w:val="0"/>
              <w:marRight w:val="0"/>
              <w:marTop w:val="0"/>
              <w:marBottom w:val="0"/>
              <w:divBdr>
                <w:top w:val="none" w:sz="0" w:space="0" w:color="auto"/>
                <w:left w:val="none" w:sz="0" w:space="0" w:color="auto"/>
                <w:bottom w:val="none" w:sz="0" w:space="0" w:color="auto"/>
                <w:right w:val="none" w:sz="0" w:space="0" w:color="auto"/>
              </w:divBdr>
            </w:div>
          </w:divsChild>
        </w:div>
        <w:div w:id="1896043990">
          <w:marLeft w:val="0"/>
          <w:marRight w:val="0"/>
          <w:marTop w:val="0"/>
          <w:marBottom w:val="0"/>
          <w:divBdr>
            <w:top w:val="none" w:sz="0" w:space="0" w:color="auto"/>
            <w:left w:val="none" w:sz="0" w:space="0" w:color="auto"/>
            <w:bottom w:val="none" w:sz="0" w:space="0" w:color="auto"/>
            <w:right w:val="none" w:sz="0" w:space="0" w:color="auto"/>
          </w:divBdr>
        </w:div>
        <w:div w:id="163516918">
          <w:marLeft w:val="0"/>
          <w:marRight w:val="0"/>
          <w:marTop w:val="0"/>
          <w:marBottom w:val="0"/>
          <w:divBdr>
            <w:top w:val="none" w:sz="0" w:space="0" w:color="auto"/>
            <w:left w:val="none" w:sz="0" w:space="0" w:color="auto"/>
            <w:bottom w:val="none" w:sz="0" w:space="0" w:color="auto"/>
            <w:right w:val="none" w:sz="0" w:space="0" w:color="auto"/>
          </w:divBdr>
          <w:divsChild>
            <w:div w:id="386029224">
              <w:marLeft w:val="0"/>
              <w:marRight w:val="0"/>
              <w:marTop w:val="0"/>
              <w:marBottom w:val="0"/>
              <w:divBdr>
                <w:top w:val="none" w:sz="0" w:space="0" w:color="auto"/>
                <w:left w:val="none" w:sz="0" w:space="0" w:color="auto"/>
                <w:bottom w:val="none" w:sz="0" w:space="0" w:color="auto"/>
                <w:right w:val="none" w:sz="0" w:space="0" w:color="auto"/>
              </w:divBdr>
            </w:div>
          </w:divsChild>
        </w:div>
        <w:div w:id="335504116">
          <w:marLeft w:val="0"/>
          <w:marRight w:val="0"/>
          <w:marTop w:val="0"/>
          <w:marBottom w:val="0"/>
          <w:divBdr>
            <w:top w:val="none" w:sz="0" w:space="0" w:color="auto"/>
            <w:left w:val="none" w:sz="0" w:space="0" w:color="auto"/>
            <w:bottom w:val="none" w:sz="0" w:space="0" w:color="auto"/>
            <w:right w:val="none" w:sz="0" w:space="0" w:color="auto"/>
          </w:divBdr>
        </w:div>
        <w:div w:id="1137801529">
          <w:marLeft w:val="0"/>
          <w:marRight w:val="0"/>
          <w:marTop w:val="0"/>
          <w:marBottom w:val="0"/>
          <w:divBdr>
            <w:top w:val="none" w:sz="0" w:space="0" w:color="auto"/>
            <w:left w:val="none" w:sz="0" w:space="0" w:color="auto"/>
            <w:bottom w:val="none" w:sz="0" w:space="0" w:color="auto"/>
            <w:right w:val="none" w:sz="0" w:space="0" w:color="auto"/>
          </w:divBdr>
          <w:divsChild>
            <w:div w:id="1265963248">
              <w:marLeft w:val="0"/>
              <w:marRight w:val="0"/>
              <w:marTop w:val="0"/>
              <w:marBottom w:val="0"/>
              <w:divBdr>
                <w:top w:val="none" w:sz="0" w:space="0" w:color="auto"/>
                <w:left w:val="none" w:sz="0" w:space="0" w:color="auto"/>
                <w:bottom w:val="none" w:sz="0" w:space="0" w:color="auto"/>
                <w:right w:val="none" w:sz="0" w:space="0" w:color="auto"/>
              </w:divBdr>
            </w:div>
          </w:divsChild>
        </w:div>
        <w:div w:id="621884493">
          <w:marLeft w:val="0"/>
          <w:marRight w:val="0"/>
          <w:marTop w:val="0"/>
          <w:marBottom w:val="0"/>
          <w:divBdr>
            <w:top w:val="none" w:sz="0" w:space="0" w:color="auto"/>
            <w:left w:val="none" w:sz="0" w:space="0" w:color="auto"/>
            <w:bottom w:val="none" w:sz="0" w:space="0" w:color="auto"/>
            <w:right w:val="none" w:sz="0" w:space="0" w:color="auto"/>
          </w:divBdr>
        </w:div>
        <w:div w:id="1030110962">
          <w:marLeft w:val="0"/>
          <w:marRight w:val="0"/>
          <w:marTop w:val="0"/>
          <w:marBottom w:val="0"/>
          <w:divBdr>
            <w:top w:val="none" w:sz="0" w:space="0" w:color="auto"/>
            <w:left w:val="none" w:sz="0" w:space="0" w:color="auto"/>
            <w:bottom w:val="none" w:sz="0" w:space="0" w:color="auto"/>
            <w:right w:val="none" w:sz="0" w:space="0" w:color="auto"/>
          </w:divBdr>
          <w:divsChild>
            <w:div w:id="279072842">
              <w:marLeft w:val="0"/>
              <w:marRight w:val="0"/>
              <w:marTop w:val="0"/>
              <w:marBottom w:val="0"/>
              <w:divBdr>
                <w:top w:val="none" w:sz="0" w:space="0" w:color="auto"/>
                <w:left w:val="none" w:sz="0" w:space="0" w:color="auto"/>
                <w:bottom w:val="none" w:sz="0" w:space="0" w:color="auto"/>
                <w:right w:val="none" w:sz="0" w:space="0" w:color="auto"/>
              </w:divBdr>
            </w:div>
          </w:divsChild>
        </w:div>
        <w:div w:id="958339465">
          <w:marLeft w:val="0"/>
          <w:marRight w:val="0"/>
          <w:marTop w:val="300"/>
          <w:marBottom w:val="0"/>
          <w:divBdr>
            <w:top w:val="none" w:sz="0" w:space="0" w:color="auto"/>
            <w:left w:val="none" w:sz="0" w:space="0" w:color="auto"/>
            <w:bottom w:val="none" w:sz="0" w:space="0" w:color="auto"/>
            <w:right w:val="none" w:sz="0" w:space="0" w:color="auto"/>
          </w:divBdr>
          <w:divsChild>
            <w:div w:id="1693220407">
              <w:marLeft w:val="0"/>
              <w:marRight w:val="0"/>
              <w:marTop w:val="0"/>
              <w:marBottom w:val="0"/>
              <w:divBdr>
                <w:top w:val="none" w:sz="0" w:space="0" w:color="auto"/>
                <w:left w:val="none" w:sz="0" w:space="0" w:color="auto"/>
                <w:bottom w:val="none" w:sz="0" w:space="0" w:color="auto"/>
                <w:right w:val="none" w:sz="0" w:space="0" w:color="auto"/>
              </w:divBdr>
              <w:divsChild>
                <w:div w:id="161409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5815">
          <w:marLeft w:val="0"/>
          <w:marRight w:val="0"/>
          <w:marTop w:val="300"/>
          <w:marBottom w:val="0"/>
          <w:divBdr>
            <w:top w:val="none" w:sz="0" w:space="0" w:color="auto"/>
            <w:left w:val="none" w:sz="0" w:space="0" w:color="auto"/>
            <w:bottom w:val="none" w:sz="0" w:space="0" w:color="auto"/>
            <w:right w:val="none" w:sz="0" w:space="0" w:color="auto"/>
          </w:divBdr>
          <w:divsChild>
            <w:div w:id="396166540">
              <w:marLeft w:val="0"/>
              <w:marRight w:val="0"/>
              <w:marTop w:val="0"/>
              <w:marBottom w:val="0"/>
              <w:divBdr>
                <w:top w:val="none" w:sz="0" w:space="0" w:color="auto"/>
                <w:left w:val="none" w:sz="0" w:space="0" w:color="auto"/>
                <w:bottom w:val="none" w:sz="0" w:space="0" w:color="auto"/>
                <w:right w:val="none" w:sz="0" w:space="0" w:color="auto"/>
              </w:divBdr>
              <w:divsChild>
                <w:div w:id="894968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78709">
          <w:marLeft w:val="0"/>
          <w:marRight w:val="0"/>
          <w:marTop w:val="300"/>
          <w:marBottom w:val="0"/>
          <w:divBdr>
            <w:top w:val="none" w:sz="0" w:space="0" w:color="auto"/>
            <w:left w:val="none" w:sz="0" w:space="0" w:color="auto"/>
            <w:bottom w:val="none" w:sz="0" w:space="0" w:color="auto"/>
            <w:right w:val="none" w:sz="0" w:space="0" w:color="auto"/>
          </w:divBdr>
          <w:divsChild>
            <w:div w:id="1648320627">
              <w:marLeft w:val="0"/>
              <w:marRight w:val="0"/>
              <w:marTop w:val="0"/>
              <w:marBottom w:val="0"/>
              <w:divBdr>
                <w:top w:val="none" w:sz="0" w:space="0" w:color="auto"/>
                <w:left w:val="none" w:sz="0" w:space="0" w:color="auto"/>
                <w:bottom w:val="none" w:sz="0" w:space="0" w:color="auto"/>
                <w:right w:val="none" w:sz="0" w:space="0" w:color="auto"/>
              </w:divBdr>
              <w:divsChild>
                <w:div w:id="89581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8985">
          <w:marLeft w:val="0"/>
          <w:marRight w:val="0"/>
          <w:marTop w:val="300"/>
          <w:marBottom w:val="0"/>
          <w:divBdr>
            <w:top w:val="none" w:sz="0" w:space="0" w:color="auto"/>
            <w:left w:val="none" w:sz="0" w:space="0" w:color="auto"/>
            <w:bottom w:val="none" w:sz="0" w:space="0" w:color="auto"/>
            <w:right w:val="none" w:sz="0" w:space="0" w:color="auto"/>
          </w:divBdr>
          <w:divsChild>
            <w:div w:id="1752043844">
              <w:marLeft w:val="0"/>
              <w:marRight w:val="0"/>
              <w:marTop w:val="0"/>
              <w:marBottom w:val="0"/>
              <w:divBdr>
                <w:top w:val="none" w:sz="0" w:space="0" w:color="auto"/>
                <w:left w:val="none" w:sz="0" w:space="0" w:color="auto"/>
                <w:bottom w:val="none" w:sz="0" w:space="0" w:color="auto"/>
                <w:right w:val="none" w:sz="0" w:space="0" w:color="auto"/>
              </w:divBdr>
              <w:divsChild>
                <w:div w:id="105515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421859">
      <w:bodyDiv w:val="1"/>
      <w:marLeft w:val="0"/>
      <w:marRight w:val="0"/>
      <w:marTop w:val="0"/>
      <w:marBottom w:val="0"/>
      <w:divBdr>
        <w:top w:val="none" w:sz="0" w:space="0" w:color="auto"/>
        <w:left w:val="none" w:sz="0" w:space="0" w:color="auto"/>
        <w:bottom w:val="none" w:sz="0" w:space="0" w:color="auto"/>
        <w:right w:val="none" w:sz="0" w:space="0" w:color="auto"/>
      </w:divBdr>
      <w:divsChild>
        <w:div w:id="332268568">
          <w:marLeft w:val="0"/>
          <w:marRight w:val="0"/>
          <w:marTop w:val="0"/>
          <w:marBottom w:val="0"/>
          <w:divBdr>
            <w:top w:val="none" w:sz="0" w:space="0" w:color="auto"/>
            <w:left w:val="none" w:sz="0" w:space="0" w:color="auto"/>
            <w:bottom w:val="none" w:sz="0" w:space="0" w:color="auto"/>
            <w:right w:val="none" w:sz="0" w:space="0" w:color="auto"/>
          </w:divBdr>
        </w:div>
        <w:div w:id="1519614161">
          <w:marLeft w:val="0"/>
          <w:marRight w:val="0"/>
          <w:marTop w:val="0"/>
          <w:marBottom w:val="0"/>
          <w:divBdr>
            <w:top w:val="none" w:sz="0" w:space="0" w:color="auto"/>
            <w:left w:val="none" w:sz="0" w:space="0" w:color="auto"/>
            <w:bottom w:val="none" w:sz="0" w:space="0" w:color="auto"/>
            <w:right w:val="none" w:sz="0" w:space="0" w:color="auto"/>
          </w:divBdr>
          <w:divsChild>
            <w:div w:id="167529510">
              <w:marLeft w:val="0"/>
              <w:marRight w:val="0"/>
              <w:marTop w:val="0"/>
              <w:marBottom w:val="0"/>
              <w:divBdr>
                <w:top w:val="none" w:sz="0" w:space="0" w:color="auto"/>
                <w:left w:val="none" w:sz="0" w:space="0" w:color="auto"/>
                <w:bottom w:val="none" w:sz="0" w:space="0" w:color="auto"/>
                <w:right w:val="none" w:sz="0" w:space="0" w:color="auto"/>
              </w:divBdr>
            </w:div>
          </w:divsChild>
        </w:div>
        <w:div w:id="141890027">
          <w:marLeft w:val="0"/>
          <w:marRight w:val="0"/>
          <w:marTop w:val="0"/>
          <w:marBottom w:val="0"/>
          <w:divBdr>
            <w:top w:val="none" w:sz="0" w:space="0" w:color="auto"/>
            <w:left w:val="none" w:sz="0" w:space="0" w:color="auto"/>
            <w:bottom w:val="none" w:sz="0" w:space="0" w:color="auto"/>
            <w:right w:val="none" w:sz="0" w:space="0" w:color="auto"/>
          </w:divBdr>
        </w:div>
        <w:div w:id="1365133965">
          <w:marLeft w:val="0"/>
          <w:marRight w:val="0"/>
          <w:marTop w:val="0"/>
          <w:marBottom w:val="0"/>
          <w:divBdr>
            <w:top w:val="none" w:sz="0" w:space="0" w:color="auto"/>
            <w:left w:val="none" w:sz="0" w:space="0" w:color="auto"/>
            <w:bottom w:val="none" w:sz="0" w:space="0" w:color="auto"/>
            <w:right w:val="none" w:sz="0" w:space="0" w:color="auto"/>
          </w:divBdr>
          <w:divsChild>
            <w:div w:id="48457070">
              <w:marLeft w:val="0"/>
              <w:marRight w:val="0"/>
              <w:marTop w:val="0"/>
              <w:marBottom w:val="0"/>
              <w:divBdr>
                <w:top w:val="none" w:sz="0" w:space="0" w:color="auto"/>
                <w:left w:val="none" w:sz="0" w:space="0" w:color="auto"/>
                <w:bottom w:val="none" w:sz="0" w:space="0" w:color="auto"/>
                <w:right w:val="none" w:sz="0" w:space="0" w:color="auto"/>
              </w:divBdr>
            </w:div>
          </w:divsChild>
        </w:div>
        <w:div w:id="394355099">
          <w:marLeft w:val="0"/>
          <w:marRight w:val="0"/>
          <w:marTop w:val="0"/>
          <w:marBottom w:val="0"/>
          <w:divBdr>
            <w:top w:val="none" w:sz="0" w:space="0" w:color="auto"/>
            <w:left w:val="none" w:sz="0" w:space="0" w:color="auto"/>
            <w:bottom w:val="none" w:sz="0" w:space="0" w:color="auto"/>
            <w:right w:val="none" w:sz="0" w:space="0" w:color="auto"/>
          </w:divBdr>
        </w:div>
        <w:div w:id="319429964">
          <w:marLeft w:val="0"/>
          <w:marRight w:val="0"/>
          <w:marTop w:val="0"/>
          <w:marBottom w:val="0"/>
          <w:divBdr>
            <w:top w:val="none" w:sz="0" w:space="0" w:color="auto"/>
            <w:left w:val="none" w:sz="0" w:space="0" w:color="auto"/>
            <w:bottom w:val="none" w:sz="0" w:space="0" w:color="auto"/>
            <w:right w:val="none" w:sz="0" w:space="0" w:color="auto"/>
          </w:divBdr>
          <w:divsChild>
            <w:div w:id="624506544">
              <w:marLeft w:val="0"/>
              <w:marRight w:val="0"/>
              <w:marTop w:val="0"/>
              <w:marBottom w:val="0"/>
              <w:divBdr>
                <w:top w:val="none" w:sz="0" w:space="0" w:color="auto"/>
                <w:left w:val="none" w:sz="0" w:space="0" w:color="auto"/>
                <w:bottom w:val="none" w:sz="0" w:space="0" w:color="auto"/>
                <w:right w:val="none" w:sz="0" w:space="0" w:color="auto"/>
              </w:divBdr>
            </w:div>
          </w:divsChild>
        </w:div>
        <w:div w:id="1832795275">
          <w:marLeft w:val="0"/>
          <w:marRight w:val="0"/>
          <w:marTop w:val="0"/>
          <w:marBottom w:val="0"/>
          <w:divBdr>
            <w:top w:val="none" w:sz="0" w:space="0" w:color="auto"/>
            <w:left w:val="none" w:sz="0" w:space="0" w:color="auto"/>
            <w:bottom w:val="none" w:sz="0" w:space="0" w:color="auto"/>
            <w:right w:val="none" w:sz="0" w:space="0" w:color="auto"/>
          </w:divBdr>
        </w:div>
        <w:div w:id="1383485778">
          <w:marLeft w:val="0"/>
          <w:marRight w:val="0"/>
          <w:marTop w:val="0"/>
          <w:marBottom w:val="0"/>
          <w:divBdr>
            <w:top w:val="none" w:sz="0" w:space="0" w:color="auto"/>
            <w:left w:val="none" w:sz="0" w:space="0" w:color="auto"/>
            <w:bottom w:val="none" w:sz="0" w:space="0" w:color="auto"/>
            <w:right w:val="none" w:sz="0" w:space="0" w:color="auto"/>
          </w:divBdr>
          <w:divsChild>
            <w:div w:id="826046851">
              <w:marLeft w:val="0"/>
              <w:marRight w:val="0"/>
              <w:marTop w:val="0"/>
              <w:marBottom w:val="0"/>
              <w:divBdr>
                <w:top w:val="none" w:sz="0" w:space="0" w:color="auto"/>
                <w:left w:val="none" w:sz="0" w:space="0" w:color="auto"/>
                <w:bottom w:val="none" w:sz="0" w:space="0" w:color="auto"/>
                <w:right w:val="none" w:sz="0" w:space="0" w:color="auto"/>
              </w:divBdr>
            </w:div>
          </w:divsChild>
        </w:div>
        <w:div w:id="1558317421">
          <w:marLeft w:val="0"/>
          <w:marRight w:val="0"/>
          <w:marTop w:val="0"/>
          <w:marBottom w:val="0"/>
          <w:divBdr>
            <w:top w:val="none" w:sz="0" w:space="0" w:color="auto"/>
            <w:left w:val="none" w:sz="0" w:space="0" w:color="auto"/>
            <w:bottom w:val="none" w:sz="0" w:space="0" w:color="auto"/>
            <w:right w:val="none" w:sz="0" w:space="0" w:color="auto"/>
          </w:divBdr>
        </w:div>
        <w:div w:id="1532764900">
          <w:marLeft w:val="0"/>
          <w:marRight w:val="0"/>
          <w:marTop w:val="0"/>
          <w:marBottom w:val="0"/>
          <w:divBdr>
            <w:top w:val="none" w:sz="0" w:space="0" w:color="auto"/>
            <w:left w:val="none" w:sz="0" w:space="0" w:color="auto"/>
            <w:bottom w:val="none" w:sz="0" w:space="0" w:color="auto"/>
            <w:right w:val="none" w:sz="0" w:space="0" w:color="auto"/>
          </w:divBdr>
          <w:divsChild>
            <w:div w:id="878930727">
              <w:marLeft w:val="0"/>
              <w:marRight w:val="0"/>
              <w:marTop w:val="0"/>
              <w:marBottom w:val="0"/>
              <w:divBdr>
                <w:top w:val="none" w:sz="0" w:space="0" w:color="auto"/>
                <w:left w:val="none" w:sz="0" w:space="0" w:color="auto"/>
                <w:bottom w:val="none" w:sz="0" w:space="0" w:color="auto"/>
                <w:right w:val="none" w:sz="0" w:space="0" w:color="auto"/>
              </w:divBdr>
            </w:div>
          </w:divsChild>
        </w:div>
        <w:div w:id="229463793">
          <w:marLeft w:val="0"/>
          <w:marRight w:val="0"/>
          <w:marTop w:val="0"/>
          <w:marBottom w:val="0"/>
          <w:divBdr>
            <w:top w:val="none" w:sz="0" w:space="0" w:color="auto"/>
            <w:left w:val="none" w:sz="0" w:space="0" w:color="auto"/>
            <w:bottom w:val="none" w:sz="0" w:space="0" w:color="auto"/>
            <w:right w:val="none" w:sz="0" w:space="0" w:color="auto"/>
          </w:divBdr>
        </w:div>
        <w:div w:id="1040788255">
          <w:marLeft w:val="0"/>
          <w:marRight w:val="0"/>
          <w:marTop w:val="0"/>
          <w:marBottom w:val="0"/>
          <w:divBdr>
            <w:top w:val="none" w:sz="0" w:space="0" w:color="auto"/>
            <w:left w:val="none" w:sz="0" w:space="0" w:color="auto"/>
            <w:bottom w:val="none" w:sz="0" w:space="0" w:color="auto"/>
            <w:right w:val="none" w:sz="0" w:space="0" w:color="auto"/>
          </w:divBdr>
          <w:divsChild>
            <w:div w:id="89593983">
              <w:marLeft w:val="0"/>
              <w:marRight w:val="0"/>
              <w:marTop w:val="0"/>
              <w:marBottom w:val="0"/>
              <w:divBdr>
                <w:top w:val="none" w:sz="0" w:space="0" w:color="auto"/>
                <w:left w:val="none" w:sz="0" w:space="0" w:color="auto"/>
                <w:bottom w:val="none" w:sz="0" w:space="0" w:color="auto"/>
                <w:right w:val="none" w:sz="0" w:space="0" w:color="auto"/>
              </w:divBdr>
            </w:div>
          </w:divsChild>
        </w:div>
        <w:div w:id="1370767210">
          <w:marLeft w:val="0"/>
          <w:marRight w:val="0"/>
          <w:marTop w:val="0"/>
          <w:marBottom w:val="0"/>
          <w:divBdr>
            <w:top w:val="none" w:sz="0" w:space="0" w:color="auto"/>
            <w:left w:val="none" w:sz="0" w:space="0" w:color="auto"/>
            <w:bottom w:val="none" w:sz="0" w:space="0" w:color="auto"/>
            <w:right w:val="none" w:sz="0" w:space="0" w:color="auto"/>
          </w:divBdr>
        </w:div>
        <w:div w:id="1142040088">
          <w:marLeft w:val="0"/>
          <w:marRight w:val="0"/>
          <w:marTop w:val="0"/>
          <w:marBottom w:val="0"/>
          <w:divBdr>
            <w:top w:val="none" w:sz="0" w:space="0" w:color="auto"/>
            <w:left w:val="none" w:sz="0" w:space="0" w:color="auto"/>
            <w:bottom w:val="none" w:sz="0" w:space="0" w:color="auto"/>
            <w:right w:val="none" w:sz="0" w:space="0" w:color="auto"/>
          </w:divBdr>
          <w:divsChild>
            <w:div w:id="1663241579">
              <w:marLeft w:val="0"/>
              <w:marRight w:val="0"/>
              <w:marTop w:val="0"/>
              <w:marBottom w:val="0"/>
              <w:divBdr>
                <w:top w:val="none" w:sz="0" w:space="0" w:color="auto"/>
                <w:left w:val="none" w:sz="0" w:space="0" w:color="auto"/>
                <w:bottom w:val="none" w:sz="0" w:space="0" w:color="auto"/>
                <w:right w:val="none" w:sz="0" w:space="0" w:color="auto"/>
              </w:divBdr>
            </w:div>
          </w:divsChild>
        </w:div>
        <w:div w:id="119033290">
          <w:marLeft w:val="0"/>
          <w:marRight w:val="0"/>
          <w:marTop w:val="300"/>
          <w:marBottom w:val="0"/>
          <w:divBdr>
            <w:top w:val="none" w:sz="0" w:space="0" w:color="auto"/>
            <w:left w:val="none" w:sz="0" w:space="0" w:color="auto"/>
            <w:bottom w:val="none" w:sz="0" w:space="0" w:color="auto"/>
            <w:right w:val="none" w:sz="0" w:space="0" w:color="auto"/>
          </w:divBdr>
          <w:divsChild>
            <w:div w:id="2007587987">
              <w:marLeft w:val="0"/>
              <w:marRight w:val="0"/>
              <w:marTop w:val="0"/>
              <w:marBottom w:val="0"/>
              <w:divBdr>
                <w:top w:val="none" w:sz="0" w:space="0" w:color="auto"/>
                <w:left w:val="none" w:sz="0" w:space="0" w:color="auto"/>
                <w:bottom w:val="none" w:sz="0" w:space="0" w:color="auto"/>
                <w:right w:val="none" w:sz="0" w:space="0" w:color="auto"/>
              </w:divBdr>
              <w:divsChild>
                <w:div w:id="11190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859454">
          <w:marLeft w:val="0"/>
          <w:marRight w:val="0"/>
          <w:marTop w:val="300"/>
          <w:marBottom w:val="0"/>
          <w:divBdr>
            <w:top w:val="none" w:sz="0" w:space="0" w:color="auto"/>
            <w:left w:val="none" w:sz="0" w:space="0" w:color="auto"/>
            <w:bottom w:val="none" w:sz="0" w:space="0" w:color="auto"/>
            <w:right w:val="none" w:sz="0" w:space="0" w:color="auto"/>
          </w:divBdr>
          <w:divsChild>
            <w:div w:id="1076902825">
              <w:marLeft w:val="0"/>
              <w:marRight w:val="0"/>
              <w:marTop w:val="0"/>
              <w:marBottom w:val="0"/>
              <w:divBdr>
                <w:top w:val="none" w:sz="0" w:space="0" w:color="auto"/>
                <w:left w:val="none" w:sz="0" w:space="0" w:color="auto"/>
                <w:bottom w:val="none" w:sz="0" w:space="0" w:color="auto"/>
                <w:right w:val="none" w:sz="0" w:space="0" w:color="auto"/>
              </w:divBdr>
              <w:divsChild>
                <w:div w:id="163702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060402">
          <w:marLeft w:val="0"/>
          <w:marRight w:val="0"/>
          <w:marTop w:val="300"/>
          <w:marBottom w:val="0"/>
          <w:divBdr>
            <w:top w:val="none" w:sz="0" w:space="0" w:color="auto"/>
            <w:left w:val="none" w:sz="0" w:space="0" w:color="auto"/>
            <w:bottom w:val="none" w:sz="0" w:space="0" w:color="auto"/>
            <w:right w:val="none" w:sz="0" w:space="0" w:color="auto"/>
          </w:divBdr>
          <w:divsChild>
            <w:div w:id="329798164">
              <w:marLeft w:val="0"/>
              <w:marRight w:val="0"/>
              <w:marTop w:val="0"/>
              <w:marBottom w:val="0"/>
              <w:divBdr>
                <w:top w:val="none" w:sz="0" w:space="0" w:color="auto"/>
                <w:left w:val="none" w:sz="0" w:space="0" w:color="auto"/>
                <w:bottom w:val="none" w:sz="0" w:space="0" w:color="auto"/>
                <w:right w:val="none" w:sz="0" w:space="0" w:color="auto"/>
              </w:divBdr>
              <w:divsChild>
                <w:div w:id="934242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27754">
          <w:marLeft w:val="0"/>
          <w:marRight w:val="0"/>
          <w:marTop w:val="300"/>
          <w:marBottom w:val="0"/>
          <w:divBdr>
            <w:top w:val="none" w:sz="0" w:space="0" w:color="auto"/>
            <w:left w:val="none" w:sz="0" w:space="0" w:color="auto"/>
            <w:bottom w:val="none" w:sz="0" w:space="0" w:color="auto"/>
            <w:right w:val="none" w:sz="0" w:space="0" w:color="auto"/>
          </w:divBdr>
          <w:divsChild>
            <w:div w:id="1333340186">
              <w:marLeft w:val="0"/>
              <w:marRight w:val="0"/>
              <w:marTop w:val="0"/>
              <w:marBottom w:val="0"/>
              <w:divBdr>
                <w:top w:val="none" w:sz="0" w:space="0" w:color="auto"/>
                <w:left w:val="none" w:sz="0" w:space="0" w:color="auto"/>
                <w:bottom w:val="none" w:sz="0" w:space="0" w:color="auto"/>
                <w:right w:val="none" w:sz="0" w:space="0" w:color="auto"/>
              </w:divBdr>
              <w:divsChild>
                <w:div w:id="144522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074618">
      <w:bodyDiv w:val="1"/>
      <w:marLeft w:val="0"/>
      <w:marRight w:val="0"/>
      <w:marTop w:val="0"/>
      <w:marBottom w:val="0"/>
      <w:divBdr>
        <w:top w:val="none" w:sz="0" w:space="0" w:color="auto"/>
        <w:left w:val="none" w:sz="0" w:space="0" w:color="auto"/>
        <w:bottom w:val="none" w:sz="0" w:space="0" w:color="auto"/>
        <w:right w:val="none" w:sz="0" w:space="0" w:color="auto"/>
      </w:divBdr>
      <w:divsChild>
        <w:div w:id="1878925536">
          <w:marLeft w:val="0"/>
          <w:marRight w:val="0"/>
          <w:marTop w:val="0"/>
          <w:marBottom w:val="0"/>
          <w:divBdr>
            <w:top w:val="none" w:sz="0" w:space="0" w:color="auto"/>
            <w:left w:val="none" w:sz="0" w:space="0" w:color="auto"/>
            <w:bottom w:val="none" w:sz="0" w:space="0" w:color="auto"/>
            <w:right w:val="none" w:sz="0" w:space="0" w:color="auto"/>
          </w:divBdr>
        </w:div>
        <w:div w:id="849105652">
          <w:marLeft w:val="0"/>
          <w:marRight w:val="0"/>
          <w:marTop w:val="0"/>
          <w:marBottom w:val="0"/>
          <w:divBdr>
            <w:top w:val="none" w:sz="0" w:space="0" w:color="auto"/>
            <w:left w:val="none" w:sz="0" w:space="0" w:color="auto"/>
            <w:bottom w:val="none" w:sz="0" w:space="0" w:color="auto"/>
            <w:right w:val="none" w:sz="0" w:space="0" w:color="auto"/>
          </w:divBdr>
          <w:divsChild>
            <w:div w:id="1032269378">
              <w:marLeft w:val="0"/>
              <w:marRight w:val="0"/>
              <w:marTop w:val="0"/>
              <w:marBottom w:val="0"/>
              <w:divBdr>
                <w:top w:val="none" w:sz="0" w:space="0" w:color="auto"/>
                <w:left w:val="none" w:sz="0" w:space="0" w:color="auto"/>
                <w:bottom w:val="none" w:sz="0" w:space="0" w:color="auto"/>
                <w:right w:val="none" w:sz="0" w:space="0" w:color="auto"/>
              </w:divBdr>
            </w:div>
          </w:divsChild>
        </w:div>
        <w:div w:id="2115400316">
          <w:marLeft w:val="0"/>
          <w:marRight w:val="0"/>
          <w:marTop w:val="0"/>
          <w:marBottom w:val="0"/>
          <w:divBdr>
            <w:top w:val="none" w:sz="0" w:space="0" w:color="auto"/>
            <w:left w:val="none" w:sz="0" w:space="0" w:color="auto"/>
            <w:bottom w:val="none" w:sz="0" w:space="0" w:color="auto"/>
            <w:right w:val="none" w:sz="0" w:space="0" w:color="auto"/>
          </w:divBdr>
        </w:div>
        <w:div w:id="536626469">
          <w:marLeft w:val="0"/>
          <w:marRight w:val="0"/>
          <w:marTop w:val="0"/>
          <w:marBottom w:val="0"/>
          <w:divBdr>
            <w:top w:val="none" w:sz="0" w:space="0" w:color="auto"/>
            <w:left w:val="none" w:sz="0" w:space="0" w:color="auto"/>
            <w:bottom w:val="none" w:sz="0" w:space="0" w:color="auto"/>
            <w:right w:val="none" w:sz="0" w:space="0" w:color="auto"/>
          </w:divBdr>
          <w:divsChild>
            <w:div w:id="646783890">
              <w:marLeft w:val="0"/>
              <w:marRight w:val="0"/>
              <w:marTop w:val="0"/>
              <w:marBottom w:val="0"/>
              <w:divBdr>
                <w:top w:val="none" w:sz="0" w:space="0" w:color="auto"/>
                <w:left w:val="none" w:sz="0" w:space="0" w:color="auto"/>
                <w:bottom w:val="none" w:sz="0" w:space="0" w:color="auto"/>
                <w:right w:val="none" w:sz="0" w:space="0" w:color="auto"/>
              </w:divBdr>
            </w:div>
          </w:divsChild>
        </w:div>
        <w:div w:id="1240942888">
          <w:marLeft w:val="0"/>
          <w:marRight w:val="0"/>
          <w:marTop w:val="0"/>
          <w:marBottom w:val="0"/>
          <w:divBdr>
            <w:top w:val="none" w:sz="0" w:space="0" w:color="auto"/>
            <w:left w:val="none" w:sz="0" w:space="0" w:color="auto"/>
            <w:bottom w:val="none" w:sz="0" w:space="0" w:color="auto"/>
            <w:right w:val="none" w:sz="0" w:space="0" w:color="auto"/>
          </w:divBdr>
        </w:div>
        <w:div w:id="1315913676">
          <w:marLeft w:val="0"/>
          <w:marRight w:val="0"/>
          <w:marTop w:val="0"/>
          <w:marBottom w:val="0"/>
          <w:divBdr>
            <w:top w:val="none" w:sz="0" w:space="0" w:color="auto"/>
            <w:left w:val="none" w:sz="0" w:space="0" w:color="auto"/>
            <w:bottom w:val="none" w:sz="0" w:space="0" w:color="auto"/>
            <w:right w:val="none" w:sz="0" w:space="0" w:color="auto"/>
          </w:divBdr>
          <w:divsChild>
            <w:div w:id="561019417">
              <w:marLeft w:val="0"/>
              <w:marRight w:val="0"/>
              <w:marTop w:val="0"/>
              <w:marBottom w:val="0"/>
              <w:divBdr>
                <w:top w:val="none" w:sz="0" w:space="0" w:color="auto"/>
                <w:left w:val="none" w:sz="0" w:space="0" w:color="auto"/>
                <w:bottom w:val="none" w:sz="0" w:space="0" w:color="auto"/>
                <w:right w:val="none" w:sz="0" w:space="0" w:color="auto"/>
              </w:divBdr>
            </w:div>
          </w:divsChild>
        </w:div>
        <w:div w:id="2112506710">
          <w:marLeft w:val="0"/>
          <w:marRight w:val="0"/>
          <w:marTop w:val="0"/>
          <w:marBottom w:val="0"/>
          <w:divBdr>
            <w:top w:val="none" w:sz="0" w:space="0" w:color="auto"/>
            <w:left w:val="none" w:sz="0" w:space="0" w:color="auto"/>
            <w:bottom w:val="none" w:sz="0" w:space="0" w:color="auto"/>
            <w:right w:val="none" w:sz="0" w:space="0" w:color="auto"/>
          </w:divBdr>
        </w:div>
        <w:div w:id="235214611">
          <w:marLeft w:val="0"/>
          <w:marRight w:val="0"/>
          <w:marTop w:val="0"/>
          <w:marBottom w:val="0"/>
          <w:divBdr>
            <w:top w:val="none" w:sz="0" w:space="0" w:color="auto"/>
            <w:left w:val="none" w:sz="0" w:space="0" w:color="auto"/>
            <w:bottom w:val="none" w:sz="0" w:space="0" w:color="auto"/>
            <w:right w:val="none" w:sz="0" w:space="0" w:color="auto"/>
          </w:divBdr>
          <w:divsChild>
            <w:div w:id="976836174">
              <w:marLeft w:val="0"/>
              <w:marRight w:val="0"/>
              <w:marTop w:val="0"/>
              <w:marBottom w:val="0"/>
              <w:divBdr>
                <w:top w:val="none" w:sz="0" w:space="0" w:color="auto"/>
                <w:left w:val="none" w:sz="0" w:space="0" w:color="auto"/>
                <w:bottom w:val="none" w:sz="0" w:space="0" w:color="auto"/>
                <w:right w:val="none" w:sz="0" w:space="0" w:color="auto"/>
              </w:divBdr>
            </w:div>
          </w:divsChild>
        </w:div>
        <w:div w:id="1236672569">
          <w:marLeft w:val="0"/>
          <w:marRight w:val="0"/>
          <w:marTop w:val="0"/>
          <w:marBottom w:val="0"/>
          <w:divBdr>
            <w:top w:val="none" w:sz="0" w:space="0" w:color="auto"/>
            <w:left w:val="none" w:sz="0" w:space="0" w:color="auto"/>
            <w:bottom w:val="none" w:sz="0" w:space="0" w:color="auto"/>
            <w:right w:val="none" w:sz="0" w:space="0" w:color="auto"/>
          </w:divBdr>
        </w:div>
        <w:div w:id="1737122092">
          <w:marLeft w:val="0"/>
          <w:marRight w:val="0"/>
          <w:marTop w:val="0"/>
          <w:marBottom w:val="0"/>
          <w:divBdr>
            <w:top w:val="none" w:sz="0" w:space="0" w:color="auto"/>
            <w:left w:val="none" w:sz="0" w:space="0" w:color="auto"/>
            <w:bottom w:val="none" w:sz="0" w:space="0" w:color="auto"/>
            <w:right w:val="none" w:sz="0" w:space="0" w:color="auto"/>
          </w:divBdr>
          <w:divsChild>
            <w:div w:id="1193883725">
              <w:marLeft w:val="0"/>
              <w:marRight w:val="0"/>
              <w:marTop w:val="0"/>
              <w:marBottom w:val="0"/>
              <w:divBdr>
                <w:top w:val="none" w:sz="0" w:space="0" w:color="auto"/>
                <w:left w:val="none" w:sz="0" w:space="0" w:color="auto"/>
                <w:bottom w:val="none" w:sz="0" w:space="0" w:color="auto"/>
                <w:right w:val="none" w:sz="0" w:space="0" w:color="auto"/>
              </w:divBdr>
            </w:div>
          </w:divsChild>
        </w:div>
        <w:div w:id="1759253857">
          <w:marLeft w:val="0"/>
          <w:marRight w:val="0"/>
          <w:marTop w:val="0"/>
          <w:marBottom w:val="0"/>
          <w:divBdr>
            <w:top w:val="none" w:sz="0" w:space="0" w:color="auto"/>
            <w:left w:val="none" w:sz="0" w:space="0" w:color="auto"/>
            <w:bottom w:val="none" w:sz="0" w:space="0" w:color="auto"/>
            <w:right w:val="none" w:sz="0" w:space="0" w:color="auto"/>
          </w:divBdr>
        </w:div>
        <w:div w:id="465467171">
          <w:marLeft w:val="0"/>
          <w:marRight w:val="0"/>
          <w:marTop w:val="0"/>
          <w:marBottom w:val="0"/>
          <w:divBdr>
            <w:top w:val="none" w:sz="0" w:space="0" w:color="auto"/>
            <w:left w:val="none" w:sz="0" w:space="0" w:color="auto"/>
            <w:bottom w:val="none" w:sz="0" w:space="0" w:color="auto"/>
            <w:right w:val="none" w:sz="0" w:space="0" w:color="auto"/>
          </w:divBdr>
          <w:divsChild>
            <w:div w:id="929850162">
              <w:marLeft w:val="0"/>
              <w:marRight w:val="0"/>
              <w:marTop w:val="0"/>
              <w:marBottom w:val="0"/>
              <w:divBdr>
                <w:top w:val="none" w:sz="0" w:space="0" w:color="auto"/>
                <w:left w:val="none" w:sz="0" w:space="0" w:color="auto"/>
                <w:bottom w:val="none" w:sz="0" w:space="0" w:color="auto"/>
                <w:right w:val="none" w:sz="0" w:space="0" w:color="auto"/>
              </w:divBdr>
            </w:div>
          </w:divsChild>
        </w:div>
        <w:div w:id="861937104">
          <w:marLeft w:val="0"/>
          <w:marRight w:val="0"/>
          <w:marTop w:val="0"/>
          <w:marBottom w:val="0"/>
          <w:divBdr>
            <w:top w:val="none" w:sz="0" w:space="0" w:color="auto"/>
            <w:left w:val="none" w:sz="0" w:space="0" w:color="auto"/>
            <w:bottom w:val="none" w:sz="0" w:space="0" w:color="auto"/>
            <w:right w:val="none" w:sz="0" w:space="0" w:color="auto"/>
          </w:divBdr>
        </w:div>
        <w:div w:id="1960338857">
          <w:marLeft w:val="0"/>
          <w:marRight w:val="0"/>
          <w:marTop w:val="0"/>
          <w:marBottom w:val="0"/>
          <w:divBdr>
            <w:top w:val="none" w:sz="0" w:space="0" w:color="auto"/>
            <w:left w:val="none" w:sz="0" w:space="0" w:color="auto"/>
            <w:bottom w:val="none" w:sz="0" w:space="0" w:color="auto"/>
            <w:right w:val="none" w:sz="0" w:space="0" w:color="auto"/>
          </w:divBdr>
          <w:divsChild>
            <w:div w:id="1235360096">
              <w:marLeft w:val="0"/>
              <w:marRight w:val="0"/>
              <w:marTop w:val="0"/>
              <w:marBottom w:val="0"/>
              <w:divBdr>
                <w:top w:val="none" w:sz="0" w:space="0" w:color="auto"/>
                <w:left w:val="none" w:sz="0" w:space="0" w:color="auto"/>
                <w:bottom w:val="none" w:sz="0" w:space="0" w:color="auto"/>
                <w:right w:val="none" w:sz="0" w:space="0" w:color="auto"/>
              </w:divBdr>
            </w:div>
          </w:divsChild>
        </w:div>
        <w:div w:id="1024332840">
          <w:marLeft w:val="0"/>
          <w:marRight w:val="0"/>
          <w:marTop w:val="300"/>
          <w:marBottom w:val="0"/>
          <w:divBdr>
            <w:top w:val="none" w:sz="0" w:space="0" w:color="auto"/>
            <w:left w:val="none" w:sz="0" w:space="0" w:color="auto"/>
            <w:bottom w:val="none" w:sz="0" w:space="0" w:color="auto"/>
            <w:right w:val="none" w:sz="0" w:space="0" w:color="auto"/>
          </w:divBdr>
          <w:divsChild>
            <w:div w:id="1280336167">
              <w:marLeft w:val="0"/>
              <w:marRight w:val="0"/>
              <w:marTop w:val="0"/>
              <w:marBottom w:val="0"/>
              <w:divBdr>
                <w:top w:val="none" w:sz="0" w:space="0" w:color="auto"/>
                <w:left w:val="none" w:sz="0" w:space="0" w:color="auto"/>
                <w:bottom w:val="none" w:sz="0" w:space="0" w:color="auto"/>
                <w:right w:val="none" w:sz="0" w:space="0" w:color="auto"/>
              </w:divBdr>
              <w:divsChild>
                <w:div w:id="77347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186659">
          <w:marLeft w:val="0"/>
          <w:marRight w:val="0"/>
          <w:marTop w:val="300"/>
          <w:marBottom w:val="0"/>
          <w:divBdr>
            <w:top w:val="none" w:sz="0" w:space="0" w:color="auto"/>
            <w:left w:val="none" w:sz="0" w:space="0" w:color="auto"/>
            <w:bottom w:val="none" w:sz="0" w:space="0" w:color="auto"/>
            <w:right w:val="none" w:sz="0" w:space="0" w:color="auto"/>
          </w:divBdr>
          <w:divsChild>
            <w:div w:id="423766030">
              <w:marLeft w:val="0"/>
              <w:marRight w:val="0"/>
              <w:marTop w:val="0"/>
              <w:marBottom w:val="0"/>
              <w:divBdr>
                <w:top w:val="none" w:sz="0" w:space="0" w:color="auto"/>
                <w:left w:val="none" w:sz="0" w:space="0" w:color="auto"/>
                <w:bottom w:val="none" w:sz="0" w:space="0" w:color="auto"/>
                <w:right w:val="none" w:sz="0" w:space="0" w:color="auto"/>
              </w:divBdr>
              <w:divsChild>
                <w:div w:id="1419983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944281">
          <w:marLeft w:val="0"/>
          <w:marRight w:val="0"/>
          <w:marTop w:val="300"/>
          <w:marBottom w:val="0"/>
          <w:divBdr>
            <w:top w:val="none" w:sz="0" w:space="0" w:color="auto"/>
            <w:left w:val="none" w:sz="0" w:space="0" w:color="auto"/>
            <w:bottom w:val="none" w:sz="0" w:space="0" w:color="auto"/>
            <w:right w:val="none" w:sz="0" w:space="0" w:color="auto"/>
          </w:divBdr>
          <w:divsChild>
            <w:div w:id="1363365164">
              <w:marLeft w:val="0"/>
              <w:marRight w:val="0"/>
              <w:marTop w:val="0"/>
              <w:marBottom w:val="0"/>
              <w:divBdr>
                <w:top w:val="none" w:sz="0" w:space="0" w:color="auto"/>
                <w:left w:val="none" w:sz="0" w:space="0" w:color="auto"/>
                <w:bottom w:val="none" w:sz="0" w:space="0" w:color="auto"/>
                <w:right w:val="none" w:sz="0" w:space="0" w:color="auto"/>
              </w:divBdr>
              <w:divsChild>
                <w:div w:id="602618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01887">
          <w:marLeft w:val="0"/>
          <w:marRight w:val="0"/>
          <w:marTop w:val="300"/>
          <w:marBottom w:val="0"/>
          <w:divBdr>
            <w:top w:val="none" w:sz="0" w:space="0" w:color="auto"/>
            <w:left w:val="none" w:sz="0" w:space="0" w:color="auto"/>
            <w:bottom w:val="none" w:sz="0" w:space="0" w:color="auto"/>
            <w:right w:val="none" w:sz="0" w:space="0" w:color="auto"/>
          </w:divBdr>
          <w:divsChild>
            <w:div w:id="1118178464">
              <w:marLeft w:val="0"/>
              <w:marRight w:val="0"/>
              <w:marTop w:val="0"/>
              <w:marBottom w:val="0"/>
              <w:divBdr>
                <w:top w:val="none" w:sz="0" w:space="0" w:color="auto"/>
                <w:left w:val="none" w:sz="0" w:space="0" w:color="auto"/>
                <w:bottom w:val="none" w:sz="0" w:space="0" w:color="auto"/>
                <w:right w:val="none" w:sz="0" w:space="0" w:color="auto"/>
              </w:divBdr>
              <w:divsChild>
                <w:div w:id="62967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800792">
      <w:bodyDiv w:val="1"/>
      <w:marLeft w:val="0"/>
      <w:marRight w:val="0"/>
      <w:marTop w:val="0"/>
      <w:marBottom w:val="0"/>
      <w:divBdr>
        <w:top w:val="none" w:sz="0" w:space="0" w:color="auto"/>
        <w:left w:val="none" w:sz="0" w:space="0" w:color="auto"/>
        <w:bottom w:val="none" w:sz="0" w:space="0" w:color="auto"/>
        <w:right w:val="none" w:sz="0" w:space="0" w:color="auto"/>
      </w:divBdr>
      <w:divsChild>
        <w:div w:id="1149401469">
          <w:marLeft w:val="0"/>
          <w:marRight w:val="0"/>
          <w:marTop w:val="0"/>
          <w:marBottom w:val="0"/>
          <w:divBdr>
            <w:top w:val="none" w:sz="0" w:space="0" w:color="auto"/>
            <w:left w:val="none" w:sz="0" w:space="0" w:color="auto"/>
            <w:bottom w:val="none" w:sz="0" w:space="0" w:color="auto"/>
            <w:right w:val="none" w:sz="0" w:space="0" w:color="auto"/>
          </w:divBdr>
        </w:div>
        <w:div w:id="1557429176">
          <w:marLeft w:val="0"/>
          <w:marRight w:val="0"/>
          <w:marTop w:val="0"/>
          <w:marBottom w:val="0"/>
          <w:divBdr>
            <w:top w:val="none" w:sz="0" w:space="0" w:color="auto"/>
            <w:left w:val="none" w:sz="0" w:space="0" w:color="auto"/>
            <w:bottom w:val="none" w:sz="0" w:space="0" w:color="auto"/>
            <w:right w:val="none" w:sz="0" w:space="0" w:color="auto"/>
          </w:divBdr>
          <w:divsChild>
            <w:div w:id="1795447059">
              <w:marLeft w:val="0"/>
              <w:marRight w:val="0"/>
              <w:marTop w:val="0"/>
              <w:marBottom w:val="0"/>
              <w:divBdr>
                <w:top w:val="none" w:sz="0" w:space="0" w:color="auto"/>
                <w:left w:val="none" w:sz="0" w:space="0" w:color="auto"/>
                <w:bottom w:val="none" w:sz="0" w:space="0" w:color="auto"/>
                <w:right w:val="none" w:sz="0" w:space="0" w:color="auto"/>
              </w:divBdr>
            </w:div>
          </w:divsChild>
        </w:div>
        <w:div w:id="1947619130">
          <w:marLeft w:val="0"/>
          <w:marRight w:val="0"/>
          <w:marTop w:val="0"/>
          <w:marBottom w:val="0"/>
          <w:divBdr>
            <w:top w:val="none" w:sz="0" w:space="0" w:color="auto"/>
            <w:left w:val="none" w:sz="0" w:space="0" w:color="auto"/>
            <w:bottom w:val="none" w:sz="0" w:space="0" w:color="auto"/>
            <w:right w:val="none" w:sz="0" w:space="0" w:color="auto"/>
          </w:divBdr>
        </w:div>
        <w:div w:id="209852446">
          <w:marLeft w:val="0"/>
          <w:marRight w:val="0"/>
          <w:marTop w:val="0"/>
          <w:marBottom w:val="0"/>
          <w:divBdr>
            <w:top w:val="none" w:sz="0" w:space="0" w:color="auto"/>
            <w:left w:val="none" w:sz="0" w:space="0" w:color="auto"/>
            <w:bottom w:val="none" w:sz="0" w:space="0" w:color="auto"/>
            <w:right w:val="none" w:sz="0" w:space="0" w:color="auto"/>
          </w:divBdr>
          <w:divsChild>
            <w:div w:id="24718730">
              <w:marLeft w:val="0"/>
              <w:marRight w:val="0"/>
              <w:marTop w:val="0"/>
              <w:marBottom w:val="0"/>
              <w:divBdr>
                <w:top w:val="none" w:sz="0" w:space="0" w:color="auto"/>
                <w:left w:val="none" w:sz="0" w:space="0" w:color="auto"/>
                <w:bottom w:val="none" w:sz="0" w:space="0" w:color="auto"/>
                <w:right w:val="none" w:sz="0" w:space="0" w:color="auto"/>
              </w:divBdr>
            </w:div>
          </w:divsChild>
        </w:div>
        <w:div w:id="1377005797">
          <w:marLeft w:val="0"/>
          <w:marRight w:val="0"/>
          <w:marTop w:val="0"/>
          <w:marBottom w:val="0"/>
          <w:divBdr>
            <w:top w:val="none" w:sz="0" w:space="0" w:color="auto"/>
            <w:left w:val="none" w:sz="0" w:space="0" w:color="auto"/>
            <w:bottom w:val="none" w:sz="0" w:space="0" w:color="auto"/>
            <w:right w:val="none" w:sz="0" w:space="0" w:color="auto"/>
          </w:divBdr>
        </w:div>
        <w:div w:id="1129282112">
          <w:marLeft w:val="0"/>
          <w:marRight w:val="0"/>
          <w:marTop w:val="0"/>
          <w:marBottom w:val="0"/>
          <w:divBdr>
            <w:top w:val="none" w:sz="0" w:space="0" w:color="auto"/>
            <w:left w:val="none" w:sz="0" w:space="0" w:color="auto"/>
            <w:bottom w:val="none" w:sz="0" w:space="0" w:color="auto"/>
            <w:right w:val="none" w:sz="0" w:space="0" w:color="auto"/>
          </w:divBdr>
          <w:divsChild>
            <w:div w:id="732239515">
              <w:marLeft w:val="0"/>
              <w:marRight w:val="0"/>
              <w:marTop w:val="0"/>
              <w:marBottom w:val="0"/>
              <w:divBdr>
                <w:top w:val="none" w:sz="0" w:space="0" w:color="auto"/>
                <w:left w:val="none" w:sz="0" w:space="0" w:color="auto"/>
                <w:bottom w:val="none" w:sz="0" w:space="0" w:color="auto"/>
                <w:right w:val="none" w:sz="0" w:space="0" w:color="auto"/>
              </w:divBdr>
            </w:div>
          </w:divsChild>
        </w:div>
        <w:div w:id="152988606">
          <w:marLeft w:val="0"/>
          <w:marRight w:val="0"/>
          <w:marTop w:val="0"/>
          <w:marBottom w:val="0"/>
          <w:divBdr>
            <w:top w:val="none" w:sz="0" w:space="0" w:color="auto"/>
            <w:left w:val="none" w:sz="0" w:space="0" w:color="auto"/>
            <w:bottom w:val="none" w:sz="0" w:space="0" w:color="auto"/>
            <w:right w:val="none" w:sz="0" w:space="0" w:color="auto"/>
          </w:divBdr>
        </w:div>
        <w:div w:id="1620994188">
          <w:marLeft w:val="0"/>
          <w:marRight w:val="0"/>
          <w:marTop w:val="0"/>
          <w:marBottom w:val="0"/>
          <w:divBdr>
            <w:top w:val="none" w:sz="0" w:space="0" w:color="auto"/>
            <w:left w:val="none" w:sz="0" w:space="0" w:color="auto"/>
            <w:bottom w:val="none" w:sz="0" w:space="0" w:color="auto"/>
            <w:right w:val="none" w:sz="0" w:space="0" w:color="auto"/>
          </w:divBdr>
          <w:divsChild>
            <w:div w:id="2097969126">
              <w:marLeft w:val="0"/>
              <w:marRight w:val="0"/>
              <w:marTop w:val="0"/>
              <w:marBottom w:val="0"/>
              <w:divBdr>
                <w:top w:val="none" w:sz="0" w:space="0" w:color="auto"/>
                <w:left w:val="none" w:sz="0" w:space="0" w:color="auto"/>
                <w:bottom w:val="none" w:sz="0" w:space="0" w:color="auto"/>
                <w:right w:val="none" w:sz="0" w:space="0" w:color="auto"/>
              </w:divBdr>
            </w:div>
          </w:divsChild>
        </w:div>
        <w:div w:id="2096855121">
          <w:marLeft w:val="0"/>
          <w:marRight w:val="0"/>
          <w:marTop w:val="0"/>
          <w:marBottom w:val="0"/>
          <w:divBdr>
            <w:top w:val="none" w:sz="0" w:space="0" w:color="auto"/>
            <w:left w:val="none" w:sz="0" w:space="0" w:color="auto"/>
            <w:bottom w:val="none" w:sz="0" w:space="0" w:color="auto"/>
            <w:right w:val="none" w:sz="0" w:space="0" w:color="auto"/>
          </w:divBdr>
        </w:div>
        <w:div w:id="755251354">
          <w:marLeft w:val="0"/>
          <w:marRight w:val="0"/>
          <w:marTop w:val="0"/>
          <w:marBottom w:val="0"/>
          <w:divBdr>
            <w:top w:val="none" w:sz="0" w:space="0" w:color="auto"/>
            <w:left w:val="none" w:sz="0" w:space="0" w:color="auto"/>
            <w:bottom w:val="none" w:sz="0" w:space="0" w:color="auto"/>
            <w:right w:val="none" w:sz="0" w:space="0" w:color="auto"/>
          </w:divBdr>
          <w:divsChild>
            <w:div w:id="1661808394">
              <w:marLeft w:val="0"/>
              <w:marRight w:val="0"/>
              <w:marTop w:val="0"/>
              <w:marBottom w:val="0"/>
              <w:divBdr>
                <w:top w:val="none" w:sz="0" w:space="0" w:color="auto"/>
                <w:left w:val="none" w:sz="0" w:space="0" w:color="auto"/>
                <w:bottom w:val="none" w:sz="0" w:space="0" w:color="auto"/>
                <w:right w:val="none" w:sz="0" w:space="0" w:color="auto"/>
              </w:divBdr>
            </w:div>
          </w:divsChild>
        </w:div>
        <w:div w:id="242228014">
          <w:marLeft w:val="0"/>
          <w:marRight w:val="0"/>
          <w:marTop w:val="0"/>
          <w:marBottom w:val="0"/>
          <w:divBdr>
            <w:top w:val="none" w:sz="0" w:space="0" w:color="auto"/>
            <w:left w:val="none" w:sz="0" w:space="0" w:color="auto"/>
            <w:bottom w:val="none" w:sz="0" w:space="0" w:color="auto"/>
            <w:right w:val="none" w:sz="0" w:space="0" w:color="auto"/>
          </w:divBdr>
        </w:div>
        <w:div w:id="374817771">
          <w:marLeft w:val="0"/>
          <w:marRight w:val="0"/>
          <w:marTop w:val="0"/>
          <w:marBottom w:val="0"/>
          <w:divBdr>
            <w:top w:val="none" w:sz="0" w:space="0" w:color="auto"/>
            <w:left w:val="none" w:sz="0" w:space="0" w:color="auto"/>
            <w:bottom w:val="none" w:sz="0" w:space="0" w:color="auto"/>
            <w:right w:val="none" w:sz="0" w:space="0" w:color="auto"/>
          </w:divBdr>
          <w:divsChild>
            <w:div w:id="814417154">
              <w:marLeft w:val="0"/>
              <w:marRight w:val="0"/>
              <w:marTop w:val="0"/>
              <w:marBottom w:val="0"/>
              <w:divBdr>
                <w:top w:val="none" w:sz="0" w:space="0" w:color="auto"/>
                <w:left w:val="none" w:sz="0" w:space="0" w:color="auto"/>
                <w:bottom w:val="none" w:sz="0" w:space="0" w:color="auto"/>
                <w:right w:val="none" w:sz="0" w:space="0" w:color="auto"/>
              </w:divBdr>
            </w:div>
          </w:divsChild>
        </w:div>
        <w:div w:id="769593705">
          <w:marLeft w:val="0"/>
          <w:marRight w:val="0"/>
          <w:marTop w:val="0"/>
          <w:marBottom w:val="0"/>
          <w:divBdr>
            <w:top w:val="none" w:sz="0" w:space="0" w:color="auto"/>
            <w:left w:val="none" w:sz="0" w:space="0" w:color="auto"/>
            <w:bottom w:val="none" w:sz="0" w:space="0" w:color="auto"/>
            <w:right w:val="none" w:sz="0" w:space="0" w:color="auto"/>
          </w:divBdr>
        </w:div>
        <w:div w:id="1484391277">
          <w:marLeft w:val="0"/>
          <w:marRight w:val="0"/>
          <w:marTop w:val="0"/>
          <w:marBottom w:val="0"/>
          <w:divBdr>
            <w:top w:val="none" w:sz="0" w:space="0" w:color="auto"/>
            <w:left w:val="none" w:sz="0" w:space="0" w:color="auto"/>
            <w:bottom w:val="none" w:sz="0" w:space="0" w:color="auto"/>
            <w:right w:val="none" w:sz="0" w:space="0" w:color="auto"/>
          </w:divBdr>
          <w:divsChild>
            <w:div w:id="2098162928">
              <w:marLeft w:val="0"/>
              <w:marRight w:val="0"/>
              <w:marTop w:val="0"/>
              <w:marBottom w:val="0"/>
              <w:divBdr>
                <w:top w:val="none" w:sz="0" w:space="0" w:color="auto"/>
                <w:left w:val="none" w:sz="0" w:space="0" w:color="auto"/>
                <w:bottom w:val="none" w:sz="0" w:space="0" w:color="auto"/>
                <w:right w:val="none" w:sz="0" w:space="0" w:color="auto"/>
              </w:divBdr>
            </w:div>
          </w:divsChild>
        </w:div>
        <w:div w:id="1930311366">
          <w:marLeft w:val="0"/>
          <w:marRight w:val="0"/>
          <w:marTop w:val="300"/>
          <w:marBottom w:val="0"/>
          <w:divBdr>
            <w:top w:val="none" w:sz="0" w:space="0" w:color="auto"/>
            <w:left w:val="none" w:sz="0" w:space="0" w:color="auto"/>
            <w:bottom w:val="none" w:sz="0" w:space="0" w:color="auto"/>
            <w:right w:val="none" w:sz="0" w:space="0" w:color="auto"/>
          </w:divBdr>
          <w:divsChild>
            <w:div w:id="288976833">
              <w:marLeft w:val="0"/>
              <w:marRight w:val="0"/>
              <w:marTop w:val="0"/>
              <w:marBottom w:val="0"/>
              <w:divBdr>
                <w:top w:val="none" w:sz="0" w:space="0" w:color="auto"/>
                <w:left w:val="none" w:sz="0" w:space="0" w:color="auto"/>
                <w:bottom w:val="none" w:sz="0" w:space="0" w:color="auto"/>
                <w:right w:val="none" w:sz="0" w:space="0" w:color="auto"/>
              </w:divBdr>
              <w:divsChild>
                <w:div w:id="21002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169917">
          <w:marLeft w:val="0"/>
          <w:marRight w:val="0"/>
          <w:marTop w:val="300"/>
          <w:marBottom w:val="0"/>
          <w:divBdr>
            <w:top w:val="none" w:sz="0" w:space="0" w:color="auto"/>
            <w:left w:val="none" w:sz="0" w:space="0" w:color="auto"/>
            <w:bottom w:val="none" w:sz="0" w:space="0" w:color="auto"/>
            <w:right w:val="none" w:sz="0" w:space="0" w:color="auto"/>
          </w:divBdr>
          <w:divsChild>
            <w:div w:id="989216893">
              <w:marLeft w:val="0"/>
              <w:marRight w:val="0"/>
              <w:marTop w:val="0"/>
              <w:marBottom w:val="0"/>
              <w:divBdr>
                <w:top w:val="none" w:sz="0" w:space="0" w:color="auto"/>
                <w:left w:val="none" w:sz="0" w:space="0" w:color="auto"/>
                <w:bottom w:val="none" w:sz="0" w:space="0" w:color="auto"/>
                <w:right w:val="none" w:sz="0" w:space="0" w:color="auto"/>
              </w:divBdr>
              <w:divsChild>
                <w:div w:id="178284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0647">
          <w:marLeft w:val="0"/>
          <w:marRight w:val="0"/>
          <w:marTop w:val="300"/>
          <w:marBottom w:val="0"/>
          <w:divBdr>
            <w:top w:val="none" w:sz="0" w:space="0" w:color="auto"/>
            <w:left w:val="none" w:sz="0" w:space="0" w:color="auto"/>
            <w:bottom w:val="none" w:sz="0" w:space="0" w:color="auto"/>
            <w:right w:val="none" w:sz="0" w:space="0" w:color="auto"/>
          </w:divBdr>
          <w:divsChild>
            <w:div w:id="1295523479">
              <w:marLeft w:val="0"/>
              <w:marRight w:val="0"/>
              <w:marTop w:val="0"/>
              <w:marBottom w:val="0"/>
              <w:divBdr>
                <w:top w:val="none" w:sz="0" w:space="0" w:color="auto"/>
                <w:left w:val="none" w:sz="0" w:space="0" w:color="auto"/>
                <w:bottom w:val="none" w:sz="0" w:space="0" w:color="auto"/>
                <w:right w:val="none" w:sz="0" w:space="0" w:color="auto"/>
              </w:divBdr>
              <w:divsChild>
                <w:div w:id="907376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4244">
          <w:marLeft w:val="0"/>
          <w:marRight w:val="0"/>
          <w:marTop w:val="300"/>
          <w:marBottom w:val="0"/>
          <w:divBdr>
            <w:top w:val="none" w:sz="0" w:space="0" w:color="auto"/>
            <w:left w:val="none" w:sz="0" w:space="0" w:color="auto"/>
            <w:bottom w:val="none" w:sz="0" w:space="0" w:color="auto"/>
            <w:right w:val="none" w:sz="0" w:space="0" w:color="auto"/>
          </w:divBdr>
          <w:divsChild>
            <w:div w:id="177232560">
              <w:marLeft w:val="0"/>
              <w:marRight w:val="0"/>
              <w:marTop w:val="0"/>
              <w:marBottom w:val="0"/>
              <w:divBdr>
                <w:top w:val="none" w:sz="0" w:space="0" w:color="auto"/>
                <w:left w:val="none" w:sz="0" w:space="0" w:color="auto"/>
                <w:bottom w:val="none" w:sz="0" w:space="0" w:color="auto"/>
                <w:right w:val="none" w:sz="0" w:space="0" w:color="auto"/>
              </w:divBdr>
              <w:divsChild>
                <w:div w:id="1969702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043370">
      <w:bodyDiv w:val="1"/>
      <w:marLeft w:val="0"/>
      <w:marRight w:val="0"/>
      <w:marTop w:val="0"/>
      <w:marBottom w:val="0"/>
      <w:divBdr>
        <w:top w:val="none" w:sz="0" w:space="0" w:color="auto"/>
        <w:left w:val="none" w:sz="0" w:space="0" w:color="auto"/>
        <w:bottom w:val="none" w:sz="0" w:space="0" w:color="auto"/>
        <w:right w:val="none" w:sz="0" w:space="0" w:color="auto"/>
      </w:divBdr>
      <w:divsChild>
        <w:div w:id="1938243910">
          <w:marLeft w:val="0"/>
          <w:marRight w:val="0"/>
          <w:marTop w:val="0"/>
          <w:marBottom w:val="0"/>
          <w:divBdr>
            <w:top w:val="none" w:sz="0" w:space="0" w:color="auto"/>
            <w:left w:val="none" w:sz="0" w:space="0" w:color="auto"/>
            <w:bottom w:val="none" w:sz="0" w:space="0" w:color="auto"/>
            <w:right w:val="none" w:sz="0" w:space="0" w:color="auto"/>
          </w:divBdr>
        </w:div>
        <w:div w:id="2108839743">
          <w:marLeft w:val="0"/>
          <w:marRight w:val="0"/>
          <w:marTop w:val="0"/>
          <w:marBottom w:val="0"/>
          <w:divBdr>
            <w:top w:val="none" w:sz="0" w:space="0" w:color="auto"/>
            <w:left w:val="none" w:sz="0" w:space="0" w:color="auto"/>
            <w:bottom w:val="none" w:sz="0" w:space="0" w:color="auto"/>
            <w:right w:val="none" w:sz="0" w:space="0" w:color="auto"/>
          </w:divBdr>
          <w:divsChild>
            <w:div w:id="615254940">
              <w:marLeft w:val="0"/>
              <w:marRight w:val="0"/>
              <w:marTop w:val="0"/>
              <w:marBottom w:val="0"/>
              <w:divBdr>
                <w:top w:val="none" w:sz="0" w:space="0" w:color="auto"/>
                <w:left w:val="none" w:sz="0" w:space="0" w:color="auto"/>
                <w:bottom w:val="none" w:sz="0" w:space="0" w:color="auto"/>
                <w:right w:val="none" w:sz="0" w:space="0" w:color="auto"/>
              </w:divBdr>
            </w:div>
          </w:divsChild>
        </w:div>
        <w:div w:id="1069500851">
          <w:marLeft w:val="0"/>
          <w:marRight w:val="0"/>
          <w:marTop w:val="0"/>
          <w:marBottom w:val="0"/>
          <w:divBdr>
            <w:top w:val="none" w:sz="0" w:space="0" w:color="auto"/>
            <w:left w:val="none" w:sz="0" w:space="0" w:color="auto"/>
            <w:bottom w:val="none" w:sz="0" w:space="0" w:color="auto"/>
            <w:right w:val="none" w:sz="0" w:space="0" w:color="auto"/>
          </w:divBdr>
        </w:div>
        <w:div w:id="2046831172">
          <w:marLeft w:val="0"/>
          <w:marRight w:val="0"/>
          <w:marTop w:val="0"/>
          <w:marBottom w:val="0"/>
          <w:divBdr>
            <w:top w:val="none" w:sz="0" w:space="0" w:color="auto"/>
            <w:left w:val="none" w:sz="0" w:space="0" w:color="auto"/>
            <w:bottom w:val="none" w:sz="0" w:space="0" w:color="auto"/>
            <w:right w:val="none" w:sz="0" w:space="0" w:color="auto"/>
          </w:divBdr>
          <w:divsChild>
            <w:div w:id="1818182891">
              <w:marLeft w:val="0"/>
              <w:marRight w:val="0"/>
              <w:marTop w:val="0"/>
              <w:marBottom w:val="0"/>
              <w:divBdr>
                <w:top w:val="none" w:sz="0" w:space="0" w:color="auto"/>
                <w:left w:val="none" w:sz="0" w:space="0" w:color="auto"/>
                <w:bottom w:val="none" w:sz="0" w:space="0" w:color="auto"/>
                <w:right w:val="none" w:sz="0" w:space="0" w:color="auto"/>
              </w:divBdr>
            </w:div>
          </w:divsChild>
        </w:div>
        <w:div w:id="246114594">
          <w:marLeft w:val="0"/>
          <w:marRight w:val="0"/>
          <w:marTop w:val="0"/>
          <w:marBottom w:val="0"/>
          <w:divBdr>
            <w:top w:val="none" w:sz="0" w:space="0" w:color="auto"/>
            <w:left w:val="none" w:sz="0" w:space="0" w:color="auto"/>
            <w:bottom w:val="none" w:sz="0" w:space="0" w:color="auto"/>
            <w:right w:val="none" w:sz="0" w:space="0" w:color="auto"/>
          </w:divBdr>
        </w:div>
        <w:div w:id="1053622473">
          <w:marLeft w:val="0"/>
          <w:marRight w:val="0"/>
          <w:marTop w:val="0"/>
          <w:marBottom w:val="0"/>
          <w:divBdr>
            <w:top w:val="none" w:sz="0" w:space="0" w:color="auto"/>
            <w:left w:val="none" w:sz="0" w:space="0" w:color="auto"/>
            <w:bottom w:val="none" w:sz="0" w:space="0" w:color="auto"/>
            <w:right w:val="none" w:sz="0" w:space="0" w:color="auto"/>
          </w:divBdr>
          <w:divsChild>
            <w:div w:id="1902599867">
              <w:marLeft w:val="0"/>
              <w:marRight w:val="0"/>
              <w:marTop w:val="0"/>
              <w:marBottom w:val="0"/>
              <w:divBdr>
                <w:top w:val="none" w:sz="0" w:space="0" w:color="auto"/>
                <w:left w:val="none" w:sz="0" w:space="0" w:color="auto"/>
                <w:bottom w:val="none" w:sz="0" w:space="0" w:color="auto"/>
                <w:right w:val="none" w:sz="0" w:space="0" w:color="auto"/>
              </w:divBdr>
            </w:div>
          </w:divsChild>
        </w:div>
        <w:div w:id="528032938">
          <w:marLeft w:val="0"/>
          <w:marRight w:val="0"/>
          <w:marTop w:val="0"/>
          <w:marBottom w:val="0"/>
          <w:divBdr>
            <w:top w:val="none" w:sz="0" w:space="0" w:color="auto"/>
            <w:left w:val="none" w:sz="0" w:space="0" w:color="auto"/>
            <w:bottom w:val="none" w:sz="0" w:space="0" w:color="auto"/>
            <w:right w:val="none" w:sz="0" w:space="0" w:color="auto"/>
          </w:divBdr>
        </w:div>
        <w:div w:id="1605843796">
          <w:marLeft w:val="0"/>
          <w:marRight w:val="0"/>
          <w:marTop w:val="0"/>
          <w:marBottom w:val="0"/>
          <w:divBdr>
            <w:top w:val="none" w:sz="0" w:space="0" w:color="auto"/>
            <w:left w:val="none" w:sz="0" w:space="0" w:color="auto"/>
            <w:bottom w:val="none" w:sz="0" w:space="0" w:color="auto"/>
            <w:right w:val="none" w:sz="0" w:space="0" w:color="auto"/>
          </w:divBdr>
          <w:divsChild>
            <w:div w:id="373042932">
              <w:marLeft w:val="0"/>
              <w:marRight w:val="0"/>
              <w:marTop w:val="0"/>
              <w:marBottom w:val="0"/>
              <w:divBdr>
                <w:top w:val="none" w:sz="0" w:space="0" w:color="auto"/>
                <w:left w:val="none" w:sz="0" w:space="0" w:color="auto"/>
                <w:bottom w:val="none" w:sz="0" w:space="0" w:color="auto"/>
                <w:right w:val="none" w:sz="0" w:space="0" w:color="auto"/>
              </w:divBdr>
            </w:div>
          </w:divsChild>
        </w:div>
        <w:div w:id="761028029">
          <w:marLeft w:val="0"/>
          <w:marRight w:val="0"/>
          <w:marTop w:val="0"/>
          <w:marBottom w:val="0"/>
          <w:divBdr>
            <w:top w:val="none" w:sz="0" w:space="0" w:color="auto"/>
            <w:left w:val="none" w:sz="0" w:space="0" w:color="auto"/>
            <w:bottom w:val="none" w:sz="0" w:space="0" w:color="auto"/>
            <w:right w:val="none" w:sz="0" w:space="0" w:color="auto"/>
          </w:divBdr>
        </w:div>
        <w:div w:id="354431053">
          <w:marLeft w:val="0"/>
          <w:marRight w:val="0"/>
          <w:marTop w:val="0"/>
          <w:marBottom w:val="0"/>
          <w:divBdr>
            <w:top w:val="none" w:sz="0" w:space="0" w:color="auto"/>
            <w:left w:val="none" w:sz="0" w:space="0" w:color="auto"/>
            <w:bottom w:val="none" w:sz="0" w:space="0" w:color="auto"/>
            <w:right w:val="none" w:sz="0" w:space="0" w:color="auto"/>
          </w:divBdr>
          <w:divsChild>
            <w:div w:id="854535018">
              <w:marLeft w:val="0"/>
              <w:marRight w:val="0"/>
              <w:marTop w:val="0"/>
              <w:marBottom w:val="0"/>
              <w:divBdr>
                <w:top w:val="none" w:sz="0" w:space="0" w:color="auto"/>
                <w:left w:val="none" w:sz="0" w:space="0" w:color="auto"/>
                <w:bottom w:val="none" w:sz="0" w:space="0" w:color="auto"/>
                <w:right w:val="none" w:sz="0" w:space="0" w:color="auto"/>
              </w:divBdr>
            </w:div>
          </w:divsChild>
        </w:div>
        <w:div w:id="500199638">
          <w:marLeft w:val="0"/>
          <w:marRight w:val="0"/>
          <w:marTop w:val="0"/>
          <w:marBottom w:val="0"/>
          <w:divBdr>
            <w:top w:val="none" w:sz="0" w:space="0" w:color="auto"/>
            <w:left w:val="none" w:sz="0" w:space="0" w:color="auto"/>
            <w:bottom w:val="none" w:sz="0" w:space="0" w:color="auto"/>
            <w:right w:val="none" w:sz="0" w:space="0" w:color="auto"/>
          </w:divBdr>
        </w:div>
        <w:div w:id="689717561">
          <w:marLeft w:val="0"/>
          <w:marRight w:val="0"/>
          <w:marTop w:val="0"/>
          <w:marBottom w:val="0"/>
          <w:divBdr>
            <w:top w:val="none" w:sz="0" w:space="0" w:color="auto"/>
            <w:left w:val="none" w:sz="0" w:space="0" w:color="auto"/>
            <w:bottom w:val="none" w:sz="0" w:space="0" w:color="auto"/>
            <w:right w:val="none" w:sz="0" w:space="0" w:color="auto"/>
          </w:divBdr>
          <w:divsChild>
            <w:div w:id="1720011412">
              <w:marLeft w:val="0"/>
              <w:marRight w:val="0"/>
              <w:marTop w:val="0"/>
              <w:marBottom w:val="0"/>
              <w:divBdr>
                <w:top w:val="none" w:sz="0" w:space="0" w:color="auto"/>
                <w:left w:val="none" w:sz="0" w:space="0" w:color="auto"/>
                <w:bottom w:val="none" w:sz="0" w:space="0" w:color="auto"/>
                <w:right w:val="none" w:sz="0" w:space="0" w:color="auto"/>
              </w:divBdr>
            </w:div>
          </w:divsChild>
        </w:div>
        <w:div w:id="1327787018">
          <w:marLeft w:val="0"/>
          <w:marRight w:val="0"/>
          <w:marTop w:val="0"/>
          <w:marBottom w:val="0"/>
          <w:divBdr>
            <w:top w:val="none" w:sz="0" w:space="0" w:color="auto"/>
            <w:left w:val="none" w:sz="0" w:space="0" w:color="auto"/>
            <w:bottom w:val="none" w:sz="0" w:space="0" w:color="auto"/>
            <w:right w:val="none" w:sz="0" w:space="0" w:color="auto"/>
          </w:divBdr>
        </w:div>
        <w:div w:id="267466270">
          <w:marLeft w:val="0"/>
          <w:marRight w:val="0"/>
          <w:marTop w:val="0"/>
          <w:marBottom w:val="0"/>
          <w:divBdr>
            <w:top w:val="none" w:sz="0" w:space="0" w:color="auto"/>
            <w:left w:val="none" w:sz="0" w:space="0" w:color="auto"/>
            <w:bottom w:val="none" w:sz="0" w:space="0" w:color="auto"/>
            <w:right w:val="none" w:sz="0" w:space="0" w:color="auto"/>
          </w:divBdr>
          <w:divsChild>
            <w:div w:id="1790321623">
              <w:marLeft w:val="0"/>
              <w:marRight w:val="0"/>
              <w:marTop w:val="0"/>
              <w:marBottom w:val="0"/>
              <w:divBdr>
                <w:top w:val="none" w:sz="0" w:space="0" w:color="auto"/>
                <w:left w:val="none" w:sz="0" w:space="0" w:color="auto"/>
                <w:bottom w:val="none" w:sz="0" w:space="0" w:color="auto"/>
                <w:right w:val="none" w:sz="0" w:space="0" w:color="auto"/>
              </w:divBdr>
            </w:div>
          </w:divsChild>
        </w:div>
        <w:div w:id="285939260">
          <w:marLeft w:val="0"/>
          <w:marRight w:val="0"/>
          <w:marTop w:val="300"/>
          <w:marBottom w:val="0"/>
          <w:divBdr>
            <w:top w:val="none" w:sz="0" w:space="0" w:color="auto"/>
            <w:left w:val="none" w:sz="0" w:space="0" w:color="auto"/>
            <w:bottom w:val="none" w:sz="0" w:space="0" w:color="auto"/>
            <w:right w:val="none" w:sz="0" w:space="0" w:color="auto"/>
          </w:divBdr>
          <w:divsChild>
            <w:div w:id="125660812">
              <w:marLeft w:val="0"/>
              <w:marRight w:val="0"/>
              <w:marTop w:val="0"/>
              <w:marBottom w:val="0"/>
              <w:divBdr>
                <w:top w:val="none" w:sz="0" w:space="0" w:color="auto"/>
                <w:left w:val="none" w:sz="0" w:space="0" w:color="auto"/>
                <w:bottom w:val="none" w:sz="0" w:space="0" w:color="auto"/>
                <w:right w:val="none" w:sz="0" w:space="0" w:color="auto"/>
              </w:divBdr>
              <w:divsChild>
                <w:div w:id="980891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1981">
          <w:marLeft w:val="0"/>
          <w:marRight w:val="0"/>
          <w:marTop w:val="300"/>
          <w:marBottom w:val="0"/>
          <w:divBdr>
            <w:top w:val="none" w:sz="0" w:space="0" w:color="auto"/>
            <w:left w:val="none" w:sz="0" w:space="0" w:color="auto"/>
            <w:bottom w:val="none" w:sz="0" w:space="0" w:color="auto"/>
            <w:right w:val="none" w:sz="0" w:space="0" w:color="auto"/>
          </w:divBdr>
          <w:divsChild>
            <w:div w:id="1785612754">
              <w:marLeft w:val="0"/>
              <w:marRight w:val="0"/>
              <w:marTop w:val="0"/>
              <w:marBottom w:val="0"/>
              <w:divBdr>
                <w:top w:val="none" w:sz="0" w:space="0" w:color="auto"/>
                <w:left w:val="none" w:sz="0" w:space="0" w:color="auto"/>
                <w:bottom w:val="none" w:sz="0" w:space="0" w:color="auto"/>
                <w:right w:val="none" w:sz="0" w:space="0" w:color="auto"/>
              </w:divBdr>
              <w:divsChild>
                <w:div w:id="203006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0481">
          <w:marLeft w:val="0"/>
          <w:marRight w:val="0"/>
          <w:marTop w:val="300"/>
          <w:marBottom w:val="0"/>
          <w:divBdr>
            <w:top w:val="none" w:sz="0" w:space="0" w:color="auto"/>
            <w:left w:val="none" w:sz="0" w:space="0" w:color="auto"/>
            <w:bottom w:val="none" w:sz="0" w:space="0" w:color="auto"/>
            <w:right w:val="none" w:sz="0" w:space="0" w:color="auto"/>
          </w:divBdr>
          <w:divsChild>
            <w:div w:id="1091316259">
              <w:marLeft w:val="0"/>
              <w:marRight w:val="0"/>
              <w:marTop w:val="0"/>
              <w:marBottom w:val="0"/>
              <w:divBdr>
                <w:top w:val="none" w:sz="0" w:space="0" w:color="auto"/>
                <w:left w:val="none" w:sz="0" w:space="0" w:color="auto"/>
                <w:bottom w:val="none" w:sz="0" w:space="0" w:color="auto"/>
                <w:right w:val="none" w:sz="0" w:space="0" w:color="auto"/>
              </w:divBdr>
              <w:divsChild>
                <w:div w:id="199236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223318">
          <w:marLeft w:val="0"/>
          <w:marRight w:val="0"/>
          <w:marTop w:val="300"/>
          <w:marBottom w:val="0"/>
          <w:divBdr>
            <w:top w:val="none" w:sz="0" w:space="0" w:color="auto"/>
            <w:left w:val="none" w:sz="0" w:space="0" w:color="auto"/>
            <w:bottom w:val="none" w:sz="0" w:space="0" w:color="auto"/>
            <w:right w:val="none" w:sz="0" w:space="0" w:color="auto"/>
          </w:divBdr>
          <w:divsChild>
            <w:div w:id="1361203087">
              <w:marLeft w:val="0"/>
              <w:marRight w:val="0"/>
              <w:marTop w:val="0"/>
              <w:marBottom w:val="0"/>
              <w:divBdr>
                <w:top w:val="none" w:sz="0" w:space="0" w:color="auto"/>
                <w:left w:val="none" w:sz="0" w:space="0" w:color="auto"/>
                <w:bottom w:val="none" w:sz="0" w:space="0" w:color="auto"/>
                <w:right w:val="none" w:sz="0" w:space="0" w:color="auto"/>
              </w:divBdr>
              <w:divsChild>
                <w:div w:id="9235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189821">
      <w:bodyDiv w:val="1"/>
      <w:marLeft w:val="0"/>
      <w:marRight w:val="0"/>
      <w:marTop w:val="0"/>
      <w:marBottom w:val="0"/>
      <w:divBdr>
        <w:top w:val="none" w:sz="0" w:space="0" w:color="auto"/>
        <w:left w:val="none" w:sz="0" w:space="0" w:color="auto"/>
        <w:bottom w:val="none" w:sz="0" w:space="0" w:color="auto"/>
        <w:right w:val="none" w:sz="0" w:space="0" w:color="auto"/>
      </w:divBdr>
      <w:divsChild>
        <w:div w:id="1416131024">
          <w:marLeft w:val="0"/>
          <w:marRight w:val="0"/>
          <w:marTop w:val="0"/>
          <w:marBottom w:val="0"/>
          <w:divBdr>
            <w:top w:val="none" w:sz="0" w:space="0" w:color="auto"/>
            <w:left w:val="none" w:sz="0" w:space="0" w:color="auto"/>
            <w:bottom w:val="none" w:sz="0" w:space="0" w:color="auto"/>
            <w:right w:val="none" w:sz="0" w:space="0" w:color="auto"/>
          </w:divBdr>
        </w:div>
        <w:div w:id="326249354">
          <w:marLeft w:val="0"/>
          <w:marRight w:val="0"/>
          <w:marTop w:val="0"/>
          <w:marBottom w:val="0"/>
          <w:divBdr>
            <w:top w:val="none" w:sz="0" w:space="0" w:color="auto"/>
            <w:left w:val="none" w:sz="0" w:space="0" w:color="auto"/>
            <w:bottom w:val="none" w:sz="0" w:space="0" w:color="auto"/>
            <w:right w:val="none" w:sz="0" w:space="0" w:color="auto"/>
          </w:divBdr>
          <w:divsChild>
            <w:div w:id="1920359838">
              <w:marLeft w:val="0"/>
              <w:marRight w:val="0"/>
              <w:marTop w:val="0"/>
              <w:marBottom w:val="0"/>
              <w:divBdr>
                <w:top w:val="none" w:sz="0" w:space="0" w:color="auto"/>
                <w:left w:val="none" w:sz="0" w:space="0" w:color="auto"/>
                <w:bottom w:val="none" w:sz="0" w:space="0" w:color="auto"/>
                <w:right w:val="none" w:sz="0" w:space="0" w:color="auto"/>
              </w:divBdr>
            </w:div>
          </w:divsChild>
        </w:div>
        <w:div w:id="1893346860">
          <w:marLeft w:val="0"/>
          <w:marRight w:val="0"/>
          <w:marTop w:val="0"/>
          <w:marBottom w:val="0"/>
          <w:divBdr>
            <w:top w:val="none" w:sz="0" w:space="0" w:color="auto"/>
            <w:left w:val="none" w:sz="0" w:space="0" w:color="auto"/>
            <w:bottom w:val="none" w:sz="0" w:space="0" w:color="auto"/>
            <w:right w:val="none" w:sz="0" w:space="0" w:color="auto"/>
          </w:divBdr>
        </w:div>
        <w:div w:id="336155967">
          <w:marLeft w:val="0"/>
          <w:marRight w:val="0"/>
          <w:marTop w:val="0"/>
          <w:marBottom w:val="0"/>
          <w:divBdr>
            <w:top w:val="none" w:sz="0" w:space="0" w:color="auto"/>
            <w:left w:val="none" w:sz="0" w:space="0" w:color="auto"/>
            <w:bottom w:val="none" w:sz="0" w:space="0" w:color="auto"/>
            <w:right w:val="none" w:sz="0" w:space="0" w:color="auto"/>
          </w:divBdr>
          <w:divsChild>
            <w:div w:id="1352300800">
              <w:marLeft w:val="0"/>
              <w:marRight w:val="0"/>
              <w:marTop w:val="0"/>
              <w:marBottom w:val="0"/>
              <w:divBdr>
                <w:top w:val="none" w:sz="0" w:space="0" w:color="auto"/>
                <w:left w:val="none" w:sz="0" w:space="0" w:color="auto"/>
                <w:bottom w:val="none" w:sz="0" w:space="0" w:color="auto"/>
                <w:right w:val="none" w:sz="0" w:space="0" w:color="auto"/>
              </w:divBdr>
            </w:div>
          </w:divsChild>
        </w:div>
        <w:div w:id="31855378">
          <w:marLeft w:val="0"/>
          <w:marRight w:val="0"/>
          <w:marTop w:val="0"/>
          <w:marBottom w:val="0"/>
          <w:divBdr>
            <w:top w:val="none" w:sz="0" w:space="0" w:color="auto"/>
            <w:left w:val="none" w:sz="0" w:space="0" w:color="auto"/>
            <w:bottom w:val="none" w:sz="0" w:space="0" w:color="auto"/>
            <w:right w:val="none" w:sz="0" w:space="0" w:color="auto"/>
          </w:divBdr>
        </w:div>
        <w:div w:id="151799749">
          <w:marLeft w:val="0"/>
          <w:marRight w:val="0"/>
          <w:marTop w:val="0"/>
          <w:marBottom w:val="0"/>
          <w:divBdr>
            <w:top w:val="none" w:sz="0" w:space="0" w:color="auto"/>
            <w:left w:val="none" w:sz="0" w:space="0" w:color="auto"/>
            <w:bottom w:val="none" w:sz="0" w:space="0" w:color="auto"/>
            <w:right w:val="none" w:sz="0" w:space="0" w:color="auto"/>
          </w:divBdr>
          <w:divsChild>
            <w:div w:id="368381216">
              <w:marLeft w:val="0"/>
              <w:marRight w:val="0"/>
              <w:marTop w:val="0"/>
              <w:marBottom w:val="0"/>
              <w:divBdr>
                <w:top w:val="none" w:sz="0" w:space="0" w:color="auto"/>
                <w:left w:val="none" w:sz="0" w:space="0" w:color="auto"/>
                <w:bottom w:val="none" w:sz="0" w:space="0" w:color="auto"/>
                <w:right w:val="none" w:sz="0" w:space="0" w:color="auto"/>
              </w:divBdr>
            </w:div>
          </w:divsChild>
        </w:div>
        <w:div w:id="1530534055">
          <w:marLeft w:val="0"/>
          <w:marRight w:val="0"/>
          <w:marTop w:val="0"/>
          <w:marBottom w:val="0"/>
          <w:divBdr>
            <w:top w:val="none" w:sz="0" w:space="0" w:color="auto"/>
            <w:left w:val="none" w:sz="0" w:space="0" w:color="auto"/>
            <w:bottom w:val="none" w:sz="0" w:space="0" w:color="auto"/>
            <w:right w:val="none" w:sz="0" w:space="0" w:color="auto"/>
          </w:divBdr>
        </w:div>
        <w:div w:id="1770002485">
          <w:marLeft w:val="0"/>
          <w:marRight w:val="0"/>
          <w:marTop w:val="0"/>
          <w:marBottom w:val="0"/>
          <w:divBdr>
            <w:top w:val="none" w:sz="0" w:space="0" w:color="auto"/>
            <w:left w:val="none" w:sz="0" w:space="0" w:color="auto"/>
            <w:bottom w:val="none" w:sz="0" w:space="0" w:color="auto"/>
            <w:right w:val="none" w:sz="0" w:space="0" w:color="auto"/>
          </w:divBdr>
          <w:divsChild>
            <w:div w:id="1100369208">
              <w:marLeft w:val="0"/>
              <w:marRight w:val="0"/>
              <w:marTop w:val="0"/>
              <w:marBottom w:val="0"/>
              <w:divBdr>
                <w:top w:val="none" w:sz="0" w:space="0" w:color="auto"/>
                <w:left w:val="none" w:sz="0" w:space="0" w:color="auto"/>
                <w:bottom w:val="none" w:sz="0" w:space="0" w:color="auto"/>
                <w:right w:val="none" w:sz="0" w:space="0" w:color="auto"/>
              </w:divBdr>
            </w:div>
          </w:divsChild>
        </w:div>
        <w:div w:id="958603529">
          <w:marLeft w:val="0"/>
          <w:marRight w:val="0"/>
          <w:marTop w:val="0"/>
          <w:marBottom w:val="0"/>
          <w:divBdr>
            <w:top w:val="none" w:sz="0" w:space="0" w:color="auto"/>
            <w:left w:val="none" w:sz="0" w:space="0" w:color="auto"/>
            <w:bottom w:val="none" w:sz="0" w:space="0" w:color="auto"/>
            <w:right w:val="none" w:sz="0" w:space="0" w:color="auto"/>
          </w:divBdr>
        </w:div>
        <w:div w:id="955331598">
          <w:marLeft w:val="0"/>
          <w:marRight w:val="0"/>
          <w:marTop w:val="0"/>
          <w:marBottom w:val="0"/>
          <w:divBdr>
            <w:top w:val="none" w:sz="0" w:space="0" w:color="auto"/>
            <w:left w:val="none" w:sz="0" w:space="0" w:color="auto"/>
            <w:bottom w:val="none" w:sz="0" w:space="0" w:color="auto"/>
            <w:right w:val="none" w:sz="0" w:space="0" w:color="auto"/>
          </w:divBdr>
          <w:divsChild>
            <w:div w:id="1844201445">
              <w:marLeft w:val="0"/>
              <w:marRight w:val="0"/>
              <w:marTop w:val="0"/>
              <w:marBottom w:val="0"/>
              <w:divBdr>
                <w:top w:val="none" w:sz="0" w:space="0" w:color="auto"/>
                <w:left w:val="none" w:sz="0" w:space="0" w:color="auto"/>
                <w:bottom w:val="none" w:sz="0" w:space="0" w:color="auto"/>
                <w:right w:val="none" w:sz="0" w:space="0" w:color="auto"/>
              </w:divBdr>
            </w:div>
          </w:divsChild>
        </w:div>
        <w:div w:id="539976345">
          <w:marLeft w:val="0"/>
          <w:marRight w:val="0"/>
          <w:marTop w:val="0"/>
          <w:marBottom w:val="0"/>
          <w:divBdr>
            <w:top w:val="none" w:sz="0" w:space="0" w:color="auto"/>
            <w:left w:val="none" w:sz="0" w:space="0" w:color="auto"/>
            <w:bottom w:val="none" w:sz="0" w:space="0" w:color="auto"/>
            <w:right w:val="none" w:sz="0" w:space="0" w:color="auto"/>
          </w:divBdr>
        </w:div>
        <w:div w:id="813256723">
          <w:marLeft w:val="0"/>
          <w:marRight w:val="0"/>
          <w:marTop w:val="0"/>
          <w:marBottom w:val="0"/>
          <w:divBdr>
            <w:top w:val="none" w:sz="0" w:space="0" w:color="auto"/>
            <w:left w:val="none" w:sz="0" w:space="0" w:color="auto"/>
            <w:bottom w:val="none" w:sz="0" w:space="0" w:color="auto"/>
            <w:right w:val="none" w:sz="0" w:space="0" w:color="auto"/>
          </w:divBdr>
          <w:divsChild>
            <w:div w:id="923033861">
              <w:marLeft w:val="0"/>
              <w:marRight w:val="0"/>
              <w:marTop w:val="0"/>
              <w:marBottom w:val="0"/>
              <w:divBdr>
                <w:top w:val="none" w:sz="0" w:space="0" w:color="auto"/>
                <w:left w:val="none" w:sz="0" w:space="0" w:color="auto"/>
                <w:bottom w:val="none" w:sz="0" w:space="0" w:color="auto"/>
                <w:right w:val="none" w:sz="0" w:space="0" w:color="auto"/>
              </w:divBdr>
            </w:div>
          </w:divsChild>
        </w:div>
        <w:div w:id="221216331">
          <w:marLeft w:val="0"/>
          <w:marRight w:val="0"/>
          <w:marTop w:val="0"/>
          <w:marBottom w:val="0"/>
          <w:divBdr>
            <w:top w:val="none" w:sz="0" w:space="0" w:color="auto"/>
            <w:left w:val="none" w:sz="0" w:space="0" w:color="auto"/>
            <w:bottom w:val="none" w:sz="0" w:space="0" w:color="auto"/>
            <w:right w:val="none" w:sz="0" w:space="0" w:color="auto"/>
          </w:divBdr>
        </w:div>
        <w:div w:id="1823618570">
          <w:marLeft w:val="0"/>
          <w:marRight w:val="0"/>
          <w:marTop w:val="0"/>
          <w:marBottom w:val="0"/>
          <w:divBdr>
            <w:top w:val="none" w:sz="0" w:space="0" w:color="auto"/>
            <w:left w:val="none" w:sz="0" w:space="0" w:color="auto"/>
            <w:bottom w:val="none" w:sz="0" w:space="0" w:color="auto"/>
            <w:right w:val="none" w:sz="0" w:space="0" w:color="auto"/>
          </w:divBdr>
          <w:divsChild>
            <w:div w:id="948203127">
              <w:marLeft w:val="0"/>
              <w:marRight w:val="0"/>
              <w:marTop w:val="0"/>
              <w:marBottom w:val="0"/>
              <w:divBdr>
                <w:top w:val="none" w:sz="0" w:space="0" w:color="auto"/>
                <w:left w:val="none" w:sz="0" w:space="0" w:color="auto"/>
                <w:bottom w:val="none" w:sz="0" w:space="0" w:color="auto"/>
                <w:right w:val="none" w:sz="0" w:space="0" w:color="auto"/>
              </w:divBdr>
            </w:div>
          </w:divsChild>
        </w:div>
        <w:div w:id="124812949">
          <w:marLeft w:val="0"/>
          <w:marRight w:val="0"/>
          <w:marTop w:val="300"/>
          <w:marBottom w:val="0"/>
          <w:divBdr>
            <w:top w:val="none" w:sz="0" w:space="0" w:color="auto"/>
            <w:left w:val="none" w:sz="0" w:space="0" w:color="auto"/>
            <w:bottom w:val="none" w:sz="0" w:space="0" w:color="auto"/>
            <w:right w:val="none" w:sz="0" w:space="0" w:color="auto"/>
          </w:divBdr>
          <w:divsChild>
            <w:div w:id="779691735">
              <w:marLeft w:val="0"/>
              <w:marRight w:val="0"/>
              <w:marTop w:val="0"/>
              <w:marBottom w:val="0"/>
              <w:divBdr>
                <w:top w:val="none" w:sz="0" w:space="0" w:color="auto"/>
                <w:left w:val="none" w:sz="0" w:space="0" w:color="auto"/>
                <w:bottom w:val="none" w:sz="0" w:space="0" w:color="auto"/>
                <w:right w:val="none" w:sz="0" w:space="0" w:color="auto"/>
              </w:divBdr>
              <w:divsChild>
                <w:div w:id="104067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648280">
          <w:marLeft w:val="0"/>
          <w:marRight w:val="0"/>
          <w:marTop w:val="300"/>
          <w:marBottom w:val="0"/>
          <w:divBdr>
            <w:top w:val="none" w:sz="0" w:space="0" w:color="auto"/>
            <w:left w:val="none" w:sz="0" w:space="0" w:color="auto"/>
            <w:bottom w:val="none" w:sz="0" w:space="0" w:color="auto"/>
            <w:right w:val="none" w:sz="0" w:space="0" w:color="auto"/>
          </w:divBdr>
          <w:divsChild>
            <w:div w:id="753285166">
              <w:marLeft w:val="0"/>
              <w:marRight w:val="0"/>
              <w:marTop w:val="0"/>
              <w:marBottom w:val="0"/>
              <w:divBdr>
                <w:top w:val="none" w:sz="0" w:space="0" w:color="auto"/>
                <w:left w:val="none" w:sz="0" w:space="0" w:color="auto"/>
                <w:bottom w:val="none" w:sz="0" w:space="0" w:color="auto"/>
                <w:right w:val="none" w:sz="0" w:space="0" w:color="auto"/>
              </w:divBdr>
              <w:divsChild>
                <w:div w:id="1441219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98774">
          <w:marLeft w:val="0"/>
          <w:marRight w:val="0"/>
          <w:marTop w:val="300"/>
          <w:marBottom w:val="0"/>
          <w:divBdr>
            <w:top w:val="none" w:sz="0" w:space="0" w:color="auto"/>
            <w:left w:val="none" w:sz="0" w:space="0" w:color="auto"/>
            <w:bottom w:val="none" w:sz="0" w:space="0" w:color="auto"/>
            <w:right w:val="none" w:sz="0" w:space="0" w:color="auto"/>
          </w:divBdr>
          <w:divsChild>
            <w:div w:id="2057192463">
              <w:marLeft w:val="0"/>
              <w:marRight w:val="0"/>
              <w:marTop w:val="0"/>
              <w:marBottom w:val="0"/>
              <w:divBdr>
                <w:top w:val="none" w:sz="0" w:space="0" w:color="auto"/>
                <w:left w:val="none" w:sz="0" w:space="0" w:color="auto"/>
                <w:bottom w:val="none" w:sz="0" w:space="0" w:color="auto"/>
                <w:right w:val="none" w:sz="0" w:space="0" w:color="auto"/>
              </w:divBdr>
              <w:divsChild>
                <w:div w:id="16116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86455">
          <w:marLeft w:val="0"/>
          <w:marRight w:val="0"/>
          <w:marTop w:val="300"/>
          <w:marBottom w:val="0"/>
          <w:divBdr>
            <w:top w:val="none" w:sz="0" w:space="0" w:color="auto"/>
            <w:left w:val="none" w:sz="0" w:space="0" w:color="auto"/>
            <w:bottom w:val="none" w:sz="0" w:space="0" w:color="auto"/>
            <w:right w:val="none" w:sz="0" w:space="0" w:color="auto"/>
          </w:divBdr>
          <w:divsChild>
            <w:div w:id="1760833920">
              <w:marLeft w:val="0"/>
              <w:marRight w:val="0"/>
              <w:marTop w:val="0"/>
              <w:marBottom w:val="0"/>
              <w:divBdr>
                <w:top w:val="none" w:sz="0" w:space="0" w:color="auto"/>
                <w:left w:val="none" w:sz="0" w:space="0" w:color="auto"/>
                <w:bottom w:val="none" w:sz="0" w:space="0" w:color="auto"/>
                <w:right w:val="none" w:sz="0" w:space="0" w:color="auto"/>
              </w:divBdr>
              <w:divsChild>
                <w:div w:id="82380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503931">
      <w:bodyDiv w:val="1"/>
      <w:marLeft w:val="0"/>
      <w:marRight w:val="0"/>
      <w:marTop w:val="0"/>
      <w:marBottom w:val="0"/>
      <w:divBdr>
        <w:top w:val="none" w:sz="0" w:space="0" w:color="auto"/>
        <w:left w:val="none" w:sz="0" w:space="0" w:color="auto"/>
        <w:bottom w:val="none" w:sz="0" w:space="0" w:color="auto"/>
        <w:right w:val="none" w:sz="0" w:space="0" w:color="auto"/>
      </w:divBdr>
      <w:divsChild>
        <w:div w:id="2060282910">
          <w:marLeft w:val="0"/>
          <w:marRight w:val="0"/>
          <w:marTop w:val="0"/>
          <w:marBottom w:val="0"/>
          <w:divBdr>
            <w:top w:val="none" w:sz="0" w:space="0" w:color="auto"/>
            <w:left w:val="none" w:sz="0" w:space="0" w:color="auto"/>
            <w:bottom w:val="none" w:sz="0" w:space="0" w:color="auto"/>
            <w:right w:val="none" w:sz="0" w:space="0" w:color="auto"/>
          </w:divBdr>
        </w:div>
        <w:div w:id="1324623355">
          <w:marLeft w:val="0"/>
          <w:marRight w:val="0"/>
          <w:marTop w:val="0"/>
          <w:marBottom w:val="0"/>
          <w:divBdr>
            <w:top w:val="none" w:sz="0" w:space="0" w:color="auto"/>
            <w:left w:val="none" w:sz="0" w:space="0" w:color="auto"/>
            <w:bottom w:val="none" w:sz="0" w:space="0" w:color="auto"/>
            <w:right w:val="none" w:sz="0" w:space="0" w:color="auto"/>
          </w:divBdr>
          <w:divsChild>
            <w:div w:id="1456800560">
              <w:marLeft w:val="0"/>
              <w:marRight w:val="0"/>
              <w:marTop w:val="0"/>
              <w:marBottom w:val="0"/>
              <w:divBdr>
                <w:top w:val="none" w:sz="0" w:space="0" w:color="auto"/>
                <w:left w:val="none" w:sz="0" w:space="0" w:color="auto"/>
                <w:bottom w:val="none" w:sz="0" w:space="0" w:color="auto"/>
                <w:right w:val="none" w:sz="0" w:space="0" w:color="auto"/>
              </w:divBdr>
            </w:div>
          </w:divsChild>
        </w:div>
        <w:div w:id="313796321">
          <w:marLeft w:val="0"/>
          <w:marRight w:val="0"/>
          <w:marTop w:val="0"/>
          <w:marBottom w:val="0"/>
          <w:divBdr>
            <w:top w:val="none" w:sz="0" w:space="0" w:color="auto"/>
            <w:left w:val="none" w:sz="0" w:space="0" w:color="auto"/>
            <w:bottom w:val="none" w:sz="0" w:space="0" w:color="auto"/>
            <w:right w:val="none" w:sz="0" w:space="0" w:color="auto"/>
          </w:divBdr>
        </w:div>
        <w:div w:id="46031169">
          <w:marLeft w:val="0"/>
          <w:marRight w:val="0"/>
          <w:marTop w:val="0"/>
          <w:marBottom w:val="0"/>
          <w:divBdr>
            <w:top w:val="none" w:sz="0" w:space="0" w:color="auto"/>
            <w:left w:val="none" w:sz="0" w:space="0" w:color="auto"/>
            <w:bottom w:val="none" w:sz="0" w:space="0" w:color="auto"/>
            <w:right w:val="none" w:sz="0" w:space="0" w:color="auto"/>
          </w:divBdr>
          <w:divsChild>
            <w:div w:id="565720641">
              <w:marLeft w:val="0"/>
              <w:marRight w:val="0"/>
              <w:marTop w:val="0"/>
              <w:marBottom w:val="0"/>
              <w:divBdr>
                <w:top w:val="none" w:sz="0" w:space="0" w:color="auto"/>
                <w:left w:val="none" w:sz="0" w:space="0" w:color="auto"/>
                <w:bottom w:val="none" w:sz="0" w:space="0" w:color="auto"/>
                <w:right w:val="none" w:sz="0" w:space="0" w:color="auto"/>
              </w:divBdr>
            </w:div>
          </w:divsChild>
        </w:div>
        <w:div w:id="828329708">
          <w:marLeft w:val="0"/>
          <w:marRight w:val="0"/>
          <w:marTop w:val="0"/>
          <w:marBottom w:val="0"/>
          <w:divBdr>
            <w:top w:val="none" w:sz="0" w:space="0" w:color="auto"/>
            <w:left w:val="none" w:sz="0" w:space="0" w:color="auto"/>
            <w:bottom w:val="none" w:sz="0" w:space="0" w:color="auto"/>
            <w:right w:val="none" w:sz="0" w:space="0" w:color="auto"/>
          </w:divBdr>
        </w:div>
        <w:div w:id="1667585445">
          <w:marLeft w:val="0"/>
          <w:marRight w:val="0"/>
          <w:marTop w:val="0"/>
          <w:marBottom w:val="0"/>
          <w:divBdr>
            <w:top w:val="none" w:sz="0" w:space="0" w:color="auto"/>
            <w:left w:val="none" w:sz="0" w:space="0" w:color="auto"/>
            <w:bottom w:val="none" w:sz="0" w:space="0" w:color="auto"/>
            <w:right w:val="none" w:sz="0" w:space="0" w:color="auto"/>
          </w:divBdr>
          <w:divsChild>
            <w:div w:id="1200896497">
              <w:marLeft w:val="0"/>
              <w:marRight w:val="0"/>
              <w:marTop w:val="0"/>
              <w:marBottom w:val="0"/>
              <w:divBdr>
                <w:top w:val="none" w:sz="0" w:space="0" w:color="auto"/>
                <w:left w:val="none" w:sz="0" w:space="0" w:color="auto"/>
                <w:bottom w:val="none" w:sz="0" w:space="0" w:color="auto"/>
                <w:right w:val="none" w:sz="0" w:space="0" w:color="auto"/>
              </w:divBdr>
            </w:div>
          </w:divsChild>
        </w:div>
        <w:div w:id="1088118546">
          <w:marLeft w:val="0"/>
          <w:marRight w:val="0"/>
          <w:marTop w:val="0"/>
          <w:marBottom w:val="0"/>
          <w:divBdr>
            <w:top w:val="none" w:sz="0" w:space="0" w:color="auto"/>
            <w:left w:val="none" w:sz="0" w:space="0" w:color="auto"/>
            <w:bottom w:val="none" w:sz="0" w:space="0" w:color="auto"/>
            <w:right w:val="none" w:sz="0" w:space="0" w:color="auto"/>
          </w:divBdr>
        </w:div>
        <w:div w:id="1247763309">
          <w:marLeft w:val="0"/>
          <w:marRight w:val="0"/>
          <w:marTop w:val="0"/>
          <w:marBottom w:val="0"/>
          <w:divBdr>
            <w:top w:val="none" w:sz="0" w:space="0" w:color="auto"/>
            <w:left w:val="none" w:sz="0" w:space="0" w:color="auto"/>
            <w:bottom w:val="none" w:sz="0" w:space="0" w:color="auto"/>
            <w:right w:val="none" w:sz="0" w:space="0" w:color="auto"/>
          </w:divBdr>
          <w:divsChild>
            <w:div w:id="1496603216">
              <w:marLeft w:val="0"/>
              <w:marRight w:val="0"/>
              <w:marTop w:val="0"/>
              <w:marBottom w:val="0"/>
              <w:divBdr>
                <w:top w:val="none" w:sz="0" w:space="0" w:color="auto"/>
                <w:left w:val="none" w:sz="0" w:space="0" w:color="auto"/>
                <w:bottom w:val="none" w:sz="0" w:space="0" w:color="auto"/>
                <w:right w:val="none" w:sz="0" w:space="0" w:color="auto"/>
              </w:divBdr>
            </w:div>
          </w:divsChild>
        </w:div>
        <w:div w:id="347175172">
          <w:marLeft w:val="0"/>
          <w:marRight w:val="0"/>
          <w:marTop w:val="0"/>
          <w:marBottom w:val="0"/>
          <w:divBdr>
            <w:top w:val="none" w:sz="0" w:space="0" w:color="auto"/>
            <w:left w:val="none" w:sz="0" w:space="0" w:color="auto"/>
            <w:bottom w:val="none" w:sz="0" w:space="0" w:color="auto"/>
            <w:right w:val="none" w:sz="0" w:space="0" w:color="auto"/>
          </w:divBdr>
        </w:div>
        <w:div w:id="1293514373">
          <w:marLeft w:val="0"/>
          <w:marRight w:val="0"/>
          <w:marTop w:val="0"/>
          <w:marBottom w:val="0"/>
          <w:divBdr>
            <w:top w:val="none" w:sz="0" w:space="0" w:color="auto"/>
            <w:left w:val="none" w:sz="0" w:space="0" w:color="auto"/>
            <w:bottom w:val="none" w:sz="0" w:space="0" w:color="auto"/>
            <w:right w:val="none" w:sz="0" w:space="0" w:color="auto"/>
          </w:divBdr>
          <w:divsChild>
            <w:div w:id="1286034827">
              <w:marLeft w:val="0"/>
              <w:marRight w:val="0"/>
              <w:marTop w:val="0"/>
              <w:marBottom w:val="0"/>
              <w:divBdr>
                <w:top w:val="none" w:sz="0" w:space="0" w:color="auto"/>
                <w:left w:val="none" w:sz="0" w:space="0" w:color="auto"/>
                <w:bottom w:val="none" w:sz="0" w:space="0" w:color="auto"/>
                <w:right w:val="none" w:sz="0" w:space="0" w:color="auto"/>
              </w:divBdr>
            </w:div>
          </w:divsChild>
        </w:div>
        <w:div w:id="36974055">
          <w:marLeft w:val="0"/>
          <w:marRight w:val="0"/>
          <w:marTop w:val="0"/>
          <w:marBottom w:val="0"/>
          <w:divBdr>
            <w:top w:val="none" w:sz="0" w:space="0" w:color="auto"/>
            <w:left w:val="none" w:sz="0" w:space="0" w:color="auto"/>
            <w:bottom w:val="none" w:sz="0" w:space="0" w:color="auto"/>
            <w:right w:val="none" w:sz="0" w:space="0" w:color="auto"/>
          </w:divBdr>
        </w:div>
        <w:div w:id="516386419">
          <w:marLeft w:val="0"/>
          <w:marRight w:val="0"/>
          <w:marTop w:val="0"/>
          <w:marBottom w:val="0"/>
          <w:divBdr>
            <w:top w:val="none" w:sz="0" w:space="0" w:color="auto"/>
            <w:left w:val="none" w:sz="0" w:space="0" w:color="auto"/>
            <w:bottom w:val="none" w:sz="0" w:space="0" w:color="auto"/>
            <w:right w:val="none" w:sz="0" w:space="0" w:color="auto"/>
          </w:divBdr>
          <w:divsChild>
            <w:div w:id="154690317">
              <w:marLeft w:val="0"/>
              <w:marRight w:val="0"/>
              <w:marTop w:val="0"/>
              <w:marBottom w:val="0"/>
              <w:divBdr>
                <w:top w:val="none" w:sz="0" w:space="0" w:color="auto"/>
                <w:left w:val="none" w:sz="0" w:space="0" w:color="auto"/>
                <w:bottom w:val="none" w:sz="0" w:space="0" w:color="auto"/>
                <w:right w:val="none" w:sz="0" w:space="0" w:color="auto"/>
              </w:divBdr>
            </w:div>
          </w:divsChild>
        </w:div>
        <w:div w:id="1573731055">
          <w:marLeft w:val="0"/>
          <w:marRight w:val="0"/>
          <w:marTop w:val="0"/>
          <w:marBottom w:val="0"/>
          <w:divBdr>
            <w:top w:val="none" w:sz="0" w:space="0" w:color="auto"/>
            <w:left w:val="none" w:sz="0" w:space="0" w:color="auto"/>
            <w:bottom w:val="none" w:sz="0" w:space="0" w:color="auto"/>
            <w:right w:val="none" w:sz="0" w:space="0" w:color="auto"/>
          </w:divBdr>
        </w:div>
        <w:div w:id="2005282800">
          <w:marLeft w:val="0"/>
          <w:marRight w:val="0"/>
          <w:marTop w:val="0"/>
          <w:marBottom w:val="0"/>
          <w:divBdr>
            <w:top w:val="none" w:sz="0" w:space="0" w:color="auto"/>
            <w:left w:val="none" w:sz="0" w:space="0" w:color="auto"/>
            <w:bottom w:val="none" w:sz="0" w:space="0" w:color="auto"/>
            <w:right w:val="none" w:sz="0" w:space="0" w:color="auto"/>
          </w:divBdr>
          <w:divsChild>
            <w:div w:id="1819154193">
              <w:marLeft w:val="0"/>
              <w:marRight w:val="0"/>
              <w:marTop w:val="0"/>
              <w:marBottom w:val="0"/>
              <w:divBdr>
                <w:top w:val="none" w:sz="0" w:space="0" w:color="auto"/>
                <w:left w:val="none" w:sz="0" w:space="0" w:color="auto"/>
                <w:bottom w:val="none" w:sz="0" w:space="0" w:color="auto"/>
                <w:right w:val="none" w:sz="0" w:space="0" w:color="auto"/>
              </w:divBdr>
            </w:div>
          </w:divsChild>
        </w:div>
        <w:div w:id="486746397">
          <w:marLeft w:val="0"/>
          <w:marRight w:val="0"/>
          <w:marTop w:val="300"/>
          <w:marBottom w:val="0"/>
          <w:divBdr>
            <w:top w:val="none" w:sz="0" w:space="0" w:color="auto"/>
            <w:left w:val="none" w:sz="0" w:space="0" w:color="auto"/>
            <w:bottom w:val="none" w:sz="0" w:space="0" w:color="auto"/>
            <w:right w:val="none" w:sz="0" w:space="0" w:color="auto"/>
          </w:divBdr>
          <w:divsChild>
            <w:div w:id="2133859401">
              <w:marLeft w:val="0"/>
              <w:marRight w:val="0"/>
              <w:marTop w:val="0"/>
              <w:marBottom w:val="0"/>
              <w:divBdr>
                <w:top w:val="none" w:sz="0" w:space="0" w:color="auto"/>
                <w:left w:val="none" w:sz="0" w:space="0" w:color="auto"/>
                <w:bottom w:val="none" w:sz="0" w:space="0" w:color="auto"/>
                <w:right w:val="none" w:sz="0" w:space="0" w:color="auto"/>
              </w:divBdr>
              <w:divsChild>
                <w:div w:id="770395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429146">
          <w:marLeft w:val="0"/>
          <w:marRight w:val="0"/>
          <w:marTop w:val="300"/>
          <w:marBottom w:val="0"/>
          <w:divBdr>
            <w:top w:val="none" w:sz="0" w:space="0" w:color="auto"/>
            <w:left w:val="none" w:sz="0" w:space="0" w:color="auto"/>
            <w:bottom w:val="none" w:sz="0" w:space="0" w:color="auto"/>
            <w:right w:val="none" w:sz="0" w:space="0" w:color="auto"/>
          </w:divBdr>
          <w:divsChild>
            <w:div w:id="1049499589">
              <w:marLeft w:val="0"/>
              <w:marRight w:val="0"/>
              <w:marTop w:val="0"/>
              <w:marBottom w:val="0"/>
              <w:divBdr>
                <w:top w:val="none" w:sz="0" w:space="0" w:color="auto"/>
                <w:left w:val="none" w:sz="0" w:space="0" w:color="auto"/>
                <w:bottom w:val="none" w:sz="0" w:space="0" w:color="auto"/>
                <w:right w:val="none" w:sz="0" w:space="0" w:color="auto"/>
              </w:divBdr>
              <w:divsChild>
                <w:div w:id="106563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848261">
          <w:marLeft w:val="0"/>
          <w:marRight w:val="0"/>
          <w:marTop w:val="300"/>
          <w:marBottom w:val="0"/>
          <w:divBdr>
            <w:top w:val="none" w:sz="0" w:space="0" w:color="auto"/>
            <w:left w:val="none" w:sz="0" w:space="0" w:color="auto"/>
            <w:bottom w:val="none" w:sz="0" w:space="0" w:color="auto"/>
            <w:right w:val="none" w:sz="0" w:space="0" w:color="auto"/>
          </w:divBdr>
          <w:divsChild>
            <w:div w:id="1734541861">
              <w:marLeft w:val="0"/>
              <w:marRight w:val="0"/>
              <w:marTop w:val="0"/>
              <w:marBottom w:val="0"/>
              <w:divBdr>
                <w:top w:val="none" w:sz="0" w:space="0" w:color="auto"/>
                <w:left w:val="none" w:sz="0" w:space="0" w:color="auto"/>
                <w:bottom w:val="none" w:sz="0" w:space="0" w:color="auto"/>
                <w:right w:val="none" w:sz="0" w:space="0" w:color="auto"/>
              </w:divBdr>
              <w:divsChild>
                <w:div w:id="75498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43323">
          <w:marLeft w:val="0"/>
          <w:marRight w:val="0"/>
          <w:marTop w:val="300"/>
          <w:marBottom w:val="0"/>
          <w:divBdr>
            <w:top w:val="none" w:sz="0" w:space="0" w:color="auto"/>
            <w:left w:val="none" w:sz="0" w:space="0" w:color="auto"/>
            <w:bottom w:val="none" w:sz="0" w:space="0" w:color="auto"/>
            <w:right w:val="none" w:sz="0" w:space="0" w:color="auto"/>
          </w:divBdr>
          <w:divsChild>
            <w:div w:id="448865719">
              <w:marLeft w:val="0"/>
              <w:marRight w:val="0"/>
              <w:marTop w:val="0"/>
              <w:marBottom w:val="0"/>
              <w:divBdr>
                <w:top w:val="none" w:sz="0" w:space="0" w:color="auto"/>
                <w:left w:val="none" w:sz="0" w:space="0" w:color="auto"/>
                <w:bottom w:val="none" w:sz="0" w:space="0" w:color="auto"/>
                <w:right w:val="none" w:sz="0" w:space="0" w:color="auto"/>
              </w:divBdr>
              <w:divsChild>
                <w:div w:id="25116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541706">
      <w:bodyDiv w:val="1"/>
      <w:marLeft w:val="0"/>
      <w:marRight w:val="0"/>
      <w:marTop w:val="0"/>
      <w:marBottom w:val="0"/>
      <w:divBdr>
        <w:top w:val="none" w:sz="0" w:space="0" w:color="auto"/>
        <w:left w:val="none" w:sz="0" w:space="0" w:color="auto"/>
        <w:bottom w:val="none" w:sz="0" w:space="0" w:color="auto"/>
        <w:right w:val="none" w:sz="0" w:space="0" w:color="auto"/>
      </w:divBdr>
      <w:divsChild>
        <w:div w:id="962424202">
          <w:marLeft w:val="0"/>
          <w:marRight w:val="0"/>
          <w:marTop w:val="0"/>
          <w:marBottom w:val="0"/>
          <w:divBdr>
            <w:top w:val="none" w:sz="0" w:space="0" w:color="auto"/>
            <w:left w:val="none" w:sz="0" w:space="0" w:color="auto"/>
            <w:bottom w:val="none" w:sz="0" w:space="0" w:color="auto"/>
            <w:right w:val="none" w:sz="0" w:space="0" w:color="auto"/>
          </w:divBdr>
        </w:div>
        <w:div w:id="203324677">
          <w:marLeft w:val="0"/>
          <w:marRight w:val="0"/>
          <w:marTop w:val="0"/>
          <w:marBottom w:val="0"/>
          <w:divBdr>
            <w:top w:val="none" w:sz="0" w:space="0" w:color="auto"/>
            <w:left w:val="none" w:sz="0" w:space="0" w:color="auto"/>
            <w:bottom w:val="none" w:sz="0" w:space="0" w:color="auto"/>
            <w:right w:val="none" w:sz="0" w:space="0" w:color="auto"/>
          </w:divBdr>
          <w:divsChild>
            <w:div w:id="2120104037">
              <w:marLeft w:val="0"/>
              <w:marRight w:val="0"/>
              <w:marTop w:val="0"/>
              <w:marBottom w:val="0"/>
              <w:divBdr>
                <w:top w:val="none" w:sz="0" w:space="0" w:color="auto"/>
                <w:left w:val="none" w:sz="0" w:space="0" w:color="auto"/>
                <w:bottom w:val="none" w:sz="0" w:space="0" w:color="auto"/>
                <w:right w:val="none" w:sz="0" w:space="0" w:color="auto"/>
              </w:divBdr>
            </w:div>
          </w:divsChild>
        </w:div>
        <w:div w:id="1555047218">
          <w:marLeft w:val="0"/>
          <w:marRight w:val="0"/>
          <w:marTop w:val="0"/>
          <w:marBottom w:val="0"/>
          <w:divBdr>
            <w:top w:val="none" w:sz="0" w:space="0" w:color="auto"/>
            <w:left w:val="none" w:sz="0" w:space="0" w:color="auto"/>
            <w:bottom w:val="none" w:sz="0" w:space="0" w:color="auto"/>
            <w:right w:val="none" w:sz="0" w:space="0" w:color="auto"/>
          </w:divBdr>
        </w:div>
        <w:div w:id="95758057">
          <w:marLeft w:val="0"/>
          <w:marRight w:val="0"/>
          <w:marTop w:val="0"/>
          <w:marBottom w:val="0"/>
          <w:divBdr>
            <w:top w:val="none" w:sz="0" w:space="0" w:color="auto"/>
            <w:left w:val="none" w:sz="0" w:space="0" w:color="auto"/>
            <w:bottom w:val="none" w:sz="0" w:space="0" w:color="auto"/>
            <w:right w:val="none" w:sz="0" w:space="0" w:color="auto"/>
          </w:divBdr>
          <w:divsChild>
            <w:div w:id="1461652648">
              <w:marLeft w:val="0"/>
              <w:marRight w:val="0"/>
              <w:marTop w:val="0"/>
              <w:marBottom w:val="0"/>
              <w:divBdr>
                <w:top w:val="none" w:sz="0" w:space="0" w:color="auto"/>
                <w:left w:val="none" w:sz="0" w:space="0" w:color="auto"/>
                <w:bottom w:val="none" w:sz="0" w:space="0" w:color="auto"/>
                <w:right w:val="none" w:sz="0" w:space="0" w:color="auto"/>
              </w:divBdr>
            </w:div>
          </w:divsChild>
        </w:div>
        <w:div w:id="1312715340">
          <w:marLeft w:val="0"/>
          <w:marRight w:val="0"/>
          <w:marTop w:val="0"/>
          <w:marBottom w:val="0"/>
          <w:divBdr>
            <w:top w:val="none" w:sz="0" w:space="0" w:color="auto"/>
            <w:left w:val="none" w:sz="0" w:space="0" w:color="auto"/>
            <w:bottom w:val="none" w:sz="0" w:space="0" w:color="auto"/>
            <w:right w:val="none" w:sz="0" w:space="0" w:color="auto"/>
          </w:divBdr>
        </w:div>
        <w:div w:id="466045059">
          <w:marLeft w:val="0"/>
          <w:marRight w:val="0"/>
          <w:marTop w:val="0"/>
          <w:marBottom w:val="0"/>
          <w:divBdr>
            <w:top w:val="none" w:sz="0" w:space="0" w:color="auto"/>
            <w:left w:val="none" w:sz="0" w:space="0" w:color="auto"/>
            <w:bottom w:val="none" w:sz="0" w:space="0" w:color="auto"/>
            <w:right w:val="none" w:sz="0" w:space="0" w:color="auto"/>
          </w:divBdr>
          <w:divsChild>
            <w:div w:id="2087454321">
              <w:marLeft w:val="0"/>
              <w:marRight w:val="0"/>
              <w:marTop w:val="0"/>
              <w:marBottom w:val="0"/>
              <w:divBdr>
                <w:top w:val="none" w:sz="0" w:space="0" w:color="auto"/>
                <w:left w:val="none" w:sz="0" w:space="0" w:color="auto"/>
                <w:bottom w:val="none" w:sz="0" w:space="0" w:color="auto"/>
                <w:right w:val="none" w:sz="0" w:space="0" w:color="auto"/>
              </w:divBdr>
            </w:div>
          </w:divsChild>
        </w:div>
        <w:div w:id="1854104885">
          <w:marLeft w:val="0"/>
          <w:marRight w:val="0"/>
          <w:marTop w:val="0"/>
          <w:marBottom w:val="0"/>
          <w:divBdr>
            <w:top w:val="none" w:sz="0" w:space="0" w:color="auto"/>
            <w:left w:val="none" w:sz="0" w:space="0" w:color="auto"/>
            <w:bottom w:val="none" w:sz="0" w:space="0" w:color="auto"/>
            <w:right w:val="none" w:sz="0" w:space="0" w:color="auto"/>
          </w:divBdr>
        </w:div>
        <w:div w:id="548150862">
          <w:marLeft w:val="0"/>
          <w:marRight w:val="0"/>
          <w:marTop w:val="0"/>
          <w:marBottom w:val="0"/>
          <w:divBdr>
            <w:top w:val="none" w:sz="0" w:space="0" w:color="auto"/>
            <w:left w:val="none" w:sz="0" w:space="0" w:color="auto"/>
            <w:bottom w:val="none" w:sz="0" w:space="0" w:color="auto"/>
            <w:right w:val="none" w:sz="0" w:space="0" w:color="auto"/>
          </w:divBdr>
          <w:divsChild>
            <w:div w:id="1348751957">
              <w:marLeft w:val="0"/>
              <w:marRight w:val="0"/>
              <w:marTop w:val="0"/>
              <w:marBottom w:val="0"/>
              <w:divBdr>
                <w:top w:val="none" w:sz="0" w:space="0" w:color="auto"/>
                <w:left w:val="none" w:sz="0" w:space="0" w:color="auto"/>
                <w:bottom w:val="none" w:sz="0" w:space="0" w:color="auto"/>
                <w:right w:val="none" w:sz="0" w:space="0" w:color="auto"/>
              </w:divBdr>
            </w:div>
          </w:divsChild>
        </w:div>
        <w:div w:id="403185607">
          <w:marLeft w:val="0"/>
          <w:marRight w:val="0"/>
          <w:marTop w:val="0"/>
          <w:marBottom w:val="0"/>
          <w:divBdr>
            <w:top w:val="none" w:sz="0" w:space="0" w:color="auto"/>
            <w:left w:val="none" w:sz="0" w:space="0" w:color="auto"/>
            <w:bottom w:val="none" w:sz="0" w:space="0" w:color="auto"/>
            <w:right w:val="none" w:sz="0" w:space="0" w:color="auto"/>
          </w:divBdr>
        </w:div>
        <w:div w:id="439030978">
          <w:marLeft w:val="0"/>
          <w:marRight w:val="0"/>
          <w:marTop w:val="0"/>
          <w:marBottom w:val="0"/>
          <w:divBdr>
            <w:top w:val="none" w:sz="0" w:space="0" w:color="auto"/>
            <w:left w:val="none" w:sz="0" w:space="0" w:color="auto"/>
            <w:bottom w:val="none" w:sz="0" w:space="0" w:color="auto"/>
            <w:right w:val="none" w:sz="0" w:space="0" w:color="auto"/>
          </w:divBdr>
          <w:divsChild>
            <w:div w:id="738209339">
              <w:marLeft w:val="0"/>
              <w:marRight w:val="0"/>
              <w:marTop w:val="0"/>
              <w:marBottom w:val="0"/>
              <w:divBdr>
                <w:top w:val="none" w:sz="0" w:space="0" w:color="auto"/>
                <w:left w:val="none" w:sz="0" w:space="0" w:color="auto"/>
                <w:bottom w:val="none" w:sz="0" w:space="0" w:color="auto"/>
                <w:right w:val="none" w:sz="0" w:space="0" w:color="auto"/>
              </w:divBdr>
            </w:div>
          </w:divsChild>
        </w:div>
        <w:div w:id="1835143077">
          <w:marLeft w:val="0"/>
          <w:marRight w:val="0"/>
          <w:marTop w:val="0"/>
          <w:marBottom w:val="0"/>
          <w:divBdr>
            <w:top w:val="none" w:sz="0" w:space="0" w:color="auto"/>
            <w:left w:val="none" w:sz="0" w:space="0" w:color="auto"/>
            <w:bottom w:val="none" w:sz="0" w:space="0" w:color="auto"/>
            <w:right w:val="none" w:sz="0" w:space="0" w:color="auto"/>
          </w:divBdr>
        </w:div>
        <w:div w:id="385373383">
          <w:marLeft w:val="0"/>
          <w:marRight w:val="0"/>
          <w:marTop w:val="0"/>
          <w:marBottom w:val="0"/>
          <w:divBdr>
            <w:top w:val="none" w:sz="0" w:space="0" w:color="auto"/>
            <w:left w:val="none" w:sz="0" w:space="0" w:color="auto"/>
            <w:bottom w:val="none" w:sz="0" w:space="0" w:color="auto"/>
            <w:right w:val="none" w:sz="0" w:space="0" w:color="auto"/>
          </w:divBdr>
          <w:divsChild>
            <w:div w:id="670256608">
              <w:marLeft w:val="0"/>
              <w:marRight w:val="0"/>
              <w:marTop w:val="0"/>
              <w:marBottom w:val="0"/>
              <w:divBdr>
                <w:top w:val="none" w:sz="0" w:space="0" w:color="auto"/>
                <w:left w:val="none" w:sz="0" w:space="0" w:color="auto"/>
                <w:bottom w:val="none" w:sz="0" w:space="0" w:color="auto"/>
                <w:right w:val="none" w:sz="0" w:space="0" w:color="auto"/>
              </w:divBdr>
            </w:div>
          </w:divsChild>
        </w:div>
        <w:div w:id="61805247">
          <w:marLeft w:val="0"/>
          <w:marRight w:val="0"/>
          <w:marTop w:val="0"/>
          <w:marBottom w:val="0"/>
          <w:divBdr>
            <w:top w:val="none" w:sz="0" w:space="0" w:color="auto"/>
            <w:left w:val="none" w:sz="0" w:space="0" w:color="auto"/>
            <w:bottom w:val="none" w:sz="0" w:space="0" w:color="auto"/>
            <w:right w:val="none" w:sz="0" w:space="0" w:color="auto"/>
          </w:divBdr>
        </w:div>
        <w:div w:id="311253464">
          <w:marLeft w:val="0"/>
          <w:marRight w:val="0"/>
          <w:marTop w:val="0"/>
          <w:marBottom w:val="0"/>
          <w:divBdr>
            <w:top w:val="none" w:sz="0" w:space="0" w:color="auto"/>
            <w:left w:val="none" w:sz="0" w:space="0" w:color="auto"/>
            <w:bottom w:val="none" w:sz="0" w:space="0" w:color="auto"/>
            <w:right w:val="none" w:sz="0" w:space="0" w:color="auto"/>
          </w:divBdr>
          <w:divsChild>
            <w:div w:id="1022515767">
              <w:marLeft w:val="0"/>
              <w:marRight w:val="0"/>
              <w:marTop w:val="0"/>
              <w:marBottom w:val="0"/>
              <w:divBdr>
                <w:top w:val="none" w:sz="0" w:space="0" w:color="auto"/>
                <w:left w:val="none" w:sz="0" w:space="0" w:color="auto"/>
                <w:bottom w:val="none" w:sz="0" w:space="0" w:color="auto"/>
                <w:right w:val="none" w:sz="0" w:space="0" w:color="auto"/>
              </w:divBdr>
            </w:div>
          </w:divsChild>
        </w:div>
        <w:div w:id="611323048">
          <w:marLeft w:val="0"/>
          <w:marRight w:val="0"/>
          <w:marTop w:val="300"/>
          <w:marBottom w:val="0"/>
          <w:divBdr>
            <w:top w:val="none" w:sz="0" w:space="0" w:color="auto"/>
            <w:left w:val="none" w:sz="0" w:space="0" w:color="auto"/>
            <w:bottom w:val="none" w:sz="0" w:space="0" w:color="auto"/>
            <w:right w:val="none" w:sz="0" w:space="0" w:color="auto"/>
          </w:divBdr>
          <w:divsChild>
            <w:div w:id="1120949942">
              <w:marLeft w:val="0"/>
              <w:marRight w:val="0"/>
              <w:marTop w:val="0"/>
              <w:marBottom w:val="0"/>
              <w:divBdr>
                <w:top w:val="none" w:sz="0" w:space="0" w:color="auto"/>
                <w:left w:val="none" w:sz="0" w:space="0" w:color="auto"/>
                <w:bottom w:val="none" w:sz="0" w:space="0" w:color="auto"/>
                <w:right w:val="none" w:sz="0" w:space="0" w:color="auto"/>
              </w:divBdr>
              <w:divsChild>
                <w:div w:id="1440484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793201">
          <w:marLeft w:val="0"/>
          <w:marRight w:val="0"/>
          <w:marTop w:val="300"/>
          <w:marBottom w:val="0"/>
          <w:divBdr>
            <w:top w:val="none" w:sz="0" w:space="0" w:color="auto"/>
            <w:left w:val="none" w:sz="0" w:space="0" w:color="auto"/>
            <w:bottom w:val="none" w:sz="0" w:space="0" w:color="auto"/>
            <w:right w:val="none" w:sz="0" w:space="0" w:color="auto"/>
          </w:divBdr>
          <w:divsChild>
            <w:div w:id="1816528916">
              <w:marLeft w:val="0"/>
              <w:marRight w:val="0"/>
              <w:marTop w:val="0"/>
              <w:marBottom w:val="0"/>
              <w:divBdr>
                <w:top w:val="none" w:sz="0" w:space="0" w:color="auto"/>
                <w:left w:val="none" w:sz="0" w:space="0" w:color="auto"/>
                <w:bottom w:val="none" w:sz="0" w:space="0" w:color="auto"/>
                <w:right w:val="none" w:sz="0" w:space="0" w:color="auto"/>
              </w:divBdr>
              <w:divsChild>
                <w:div w:id="31838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187522">
          <w:marLeft w:val="0"/>
          <w:marRight w:val="0"/>
          <w:marTop w:val="300"/>
          <w:marBottom w:val="0"/>
          <w:divBdr>
            <w:top w:val="none" w:sz="0" w:space="0" w:color="auto"/>
            <w:left w:val="none" w:sz="0" w:space="0" w:color="auto"/>
            <w:bottom w:val="none" w:sz="0" w:space="0" w:color="auto"/>
            <w:right w:val="none" w:sz="0" w:space="0" w:color="auto"/>
          </w:divBdr>
          <w:divsChild>
            <w:div w:id="705176988">
              <w:marLeft w:val="0"/>
              <w:marRight w:val="0"/>
              <w:marTop w:val="0"/>
              <w:marBottom w:val="0"/>
              <w:divBdr>
                <w:top w:val="none" w:sz="0" w:space="0" w:color="auto"/>
                <w:left w:val="none" w:sz="0" w:space="0" w:color="auto"/>
                <w:bottom w:val="none" w:sz="0" w:space="0" w:color="auto"/>
                <w:right w:val="none" w:sz="0" w:space="0" w:color="auto"/>
              </w:divBdr>
              <w:divsChild>
                <w:div w:id="665323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950500">
          <w:marLeft w:val="0"/>
          <w:marRight w:val="0"/>
          <w:marTop w:val="300"/>
          <w:marBottom w:val="0"/>
          <w:divBdr>
            <w:top w:val="none" w:sz="0" w:space="0" w:color="auto"/>
            <w:left w:val="none" w:sz="0" w:space="0" w:color="auto"/>
            <w:bottom w:val="none" w:sz="0" w:space="0" w:color="auto"/>
            <w:right w:val="none" w:sz="0" w:space="0" w:color="auto"/>
          </w:divBdr>
          <w:divsChild>
            <w:div w:id="1938521673">
              <w:marLeft w:val="0"/>
              <w:marRight w:val="0"/>
              <w:marTop w:val="0"/>
              <w:marBottom w:val="0"/>
              <w:divBdr>
                <w:top w:val="none" w:sz="0" w:space="0" w:color="auto"/>
                <w:left w:val="none" w:sz="0" w:space="0" w:color="auto"/>
                <w:bottom w:val="none" w:sz="0" w:space="0" w:color="auto"/>
                <w:right w:val="none" w:sz="0" w:space="0" w:color="auto"/>
              </w:divBdr>
              <w:divsChild>
                <w:div w:id="20264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10902">
      <w:bodyDiv w:val="1"/>
      <w:marLeft w:val="0"/>
      <w:marRight w:val="0"/>
      <w:marTop w:val="0"/>
      <w:marBottom w:val="0"/>
      <w:divBdr>
        <w:top w:val="none" w:sz="0" w:space="0" w:color="auto"/>
        <w:left w:val="none" w:sz="0" w:space="0" w:color="auto"/>
        <w:bottom w:val="none" w:sz="0" w:space="0" w:color="auto"/>
        <w:right w:val="none" w:sz="0" w:space="0" w:color="auto"/>
      </w:divBdr>
      <w:divsChild>
        <w:div w:id="1610435148">
          <w:marLeft w:val="0"/>
          <w:marRight w:val="0"/>
          <w:marTop w:val="0"/>
          <w:marBottom w:val="0"/>
          <w:divBdr>
            <w:top w:val="none" w:sz="0" w:space="0" w:color="auto"/>
            <w:left w:val="none" w:sz="0" w:space="0" w:color="auto"/>
            <w:bottom w:val="none" w:sz="0" w:space="0" w:color="auto"/>
            <w:right w:val="none" w:sz="0" w:space="0" w:color="auto"/>
          </w:divBdr>
        </w:div>
        <w:div w:id="920216768">
          <w:marLeft w:val="0"/>
          <w:marRight w:val="0"/>
          <w:marTop w:val="0"/>
          <w:marBottom w:val="0"/>
          <w:divBdr>
            <w:top w:val="none" w:sz="0" w:space="0" w:color="auto"/>
            <w:left w:val="none" w:sz="0" w:space="0" w:color="auto"/>
            <w:bottom w:val="none" w:sz="0" w:space="0" w:color="auto"/>
            <w:right w:val="none" w:sz="0" w:space="0" w:color="auto"/>
          </w:divBdr>
          <w:divsChild>
            <w:div w:id="1989821089">
              <w:marLeft w:val="0"/>
              <w:marRight w:val="0"/>
              <w:marTop w:val="0"/>
              <w:marBottom w:val="0"/>
              <w:divBdr>
                <w:top w:val="none" w:sz="0" w:space="0" w:color="auto"/>
                <w:left w:val="none" w:sz="0" w:space="0" w:color="auto"/>
                <w:bottom w:val="none" w:sz="0" w:space="0" w:color="auto"/>
                <w:right w:val="none" w:sz="0" w:space="0" w:color="auto"/>
              </w:divBdr>
            </w:div>
          </w:divsChild>
        </w:div>
        <w:div w:id="986085445">
          <w:marLeft w:val="0"/>
          <w:marRight w:val="0"/>
          <w:marTop w:val="0"/>
          <w:marBottom w:val="0"/>
          <w:divBdr>
            <w:top w:val="none" w:sz="0" w:space="0" w:color="auto"/>
            <w:left w:val="none" w:sz="0" w:space="0" w:color="auto"/>
            <w:bottom w:val="none" w:sz="0" w:space="0" w:color="auto"/>
            <w:right w:val="none" w:sz="0" w:space="0" w:color="auto"/>
          </w:divBdr>
        </w:div>
        <w:div w:id="1285112974">
          <w:marLeft w:val="0"/>
          <w:marRight w:val="0"/>
          <w:marTop w:val="0"/>
          <w:marBottom w:val="0"/>
          <w:divBdr>
            <w:top w:val="none" w:sz="0" w:space="0" w:color="auto"/>
            <w:left w:val="none" w:sz="0" w:space="0" w:color="auto"/>
            <w:bottom w:val="none" w:sz="0" w:space="0" w:color="auto"/>
            <w:right w:val="none" w:sz="0" w:space="0" w:color="auto"/>
          </w:divBdr>
          <w:divsChild>
            <w:div w:id="432478171">
              <w:marLeft w:val="0"/>
              <w:marRight w:val="0"/>
              <w:marTop w:val="0"/>
              <w:marBottom w:val="0"/>
              <w:divBdr>
                <w:top w:val="none" w:sz="0" w:space="0" w:color="auto"/>
                <w:left w:val="none" w:sz="0" w:space="0" w:color="auto"/>
                <w:bottom w:val="none" w:sz="0" w:space="0" w:color="auto"/>
                <w:right w:val="none" w:sz="0" w:space="0" w:color="auto"/>
              </w:divBdr>
            </w:div>
          </w:divsChild>
        </w:div>
        <w:div w:id="512110489">
          <w:marLeft w:val="0"/>
          <w:marRight w:val="0"/>
          <w:marTop w:val="0"/>
          <w:marBottom w:val="0"/>
          <w:divBdr>
            <w:top w:val="none" w:sz="0" w:space="0" w:color="auto"/>
            <w:left w:val="none" w:sz="0" w:space="0" w:color="auto"/>
            <w:bottom w:val="none" w:sz="0" w:space="0" w:color="auto"/>
            <w:right w:val="none" w:sz="0" w:space="0" w:color="auto"/>
          </w:divBdr>
        </w:div>
        <w:div w:id="71201630">
          <w:marLeft w:val="0"/>
          <w:marRight w:val="0"/>
          <w:marTop w:val="0"/>
          <w:marBottom w:val="0"/>
          <w:divBdr>
            <w:top w:val="none" w:sz="0" w:space="0" w:color="auto"/>
            <w:left w:val="none" w:sz="0" w:space="0" w:color="auto"/>
            <w:bottom w:val="none" w:sz="0" w:space="0" w:color="auto"/>
            <w:right w:val="none" w:sz="0" w:space="0" w:color="auto"/>
          </w:divBdr>
          <w:divsChild>
            <w:div w:id="167258979">
              <w:marLeft w:val="0"/>
              <w:marRight w:val="0"/>
              <w:marTop w:val="0"/>
              <w:marBottom w:val="0"/>
              <w:divBdr>
                <w:top w:val="none" w:sz="0" w:space="0" w:color="auto"/>
                <w:left w:val="none" w:sz="0" w:space="0" w:color="auto"/>
                <w:bottom w:val="none" w:sz="0" w:space="0" w:color="auto"/>
                <w:right w:val="none" w:sz="0" w:space="0" w:color="auto"/>
              </w:divBdr>
            </w:div>
          </w:divsChild>
        </w:div>
        <w:div w:id="2001959961">
          <w:marLeft w:val="0"/>
          <w:marRight w:val="0"/>
          <w:marTop w:val="0"/>
          <w:marBottom w:val="0"/>
          <w:divBdr>
            <w:top w:val="none" w:sz="0" w:space="0" w:color="auto"/>
            <w:left w:val="none" w:sz="0" w:space="0" w:color="auto"/>
            <w:bottom w:val="none" w:sz="0" w:space="0" w:color="auto"/>
            <w:right w:val="none" w:sz="0" w:space="0" w:color="auto"/>
          </w:divBdr>
        </w:div>
        <w:div w:id="92746339">
          <w:marLeft w:val="0"/>
          <w:marRight w:val="0"/>
          <w:marTop w:val="0"/>
          <w:marBottom w:val="0"/>
          <w:divBdr>
            <w:top w:val="none" w:sz="0" w:space="0" w:color="auto"/>
            <w:left w:val="none" w:sz="0" w:space="0" w:color="auto"/>
            <w:bottom w:val="none" w:sz="0" w:space="0" w:color="auto"/>
            <w:right w:val="none" w:sz="0" w:space="0" w:color="auto"/>
          </w:divBdr>
          <w:divsChild>
            <w:div w:id="168758620">
              <w:marLeft w:val="0"/>
              <w:marRight w:val="0"/>
              <w:marTop w:val="0"/>
              <w:marBottom w:val="0"/>
              <w:divBdr>
                <w:top w:val="none" w:sz="0" w:space="0" w:color="auto"/>
                <w:left w:val="none" w:sz="0" w:space="0" w:color="auto"/>
                <w:bottom w:val="none" w:sz="0" w:space="0" w:color="auto"/>
                <w:right w:val="none" w:sz="0" w:space="0" w:color="auto"/>
              </w:divBdr>
            </w:div>
          </w:divsChild>
        </w:div>
        <w:div w:id="505436899">
          <w:marLeft w:val="0"/>
          <w:marRight w:val="0"/>
          <w:marTop w:val="0"/>
          <w:marBottom w:val="0"/>
          <w:divBdr>
            <w:top w:val="none" w:sz="0" w:space="0" w:color="auto"/>
            <w:left w:val="none" w:sz="0" w:space="0" w:color="auto"/>
            <w:bottom w:val="none" w:sz="0" w:space="0" w:color="auto"/>
            <w:right w:val="none" w:sz="0" w:space="0" w:color="auto"/>
          </w:divBdr>
        </w:div>
        <w:div w:id="181824706">
          <w:marLeft w:val="0"/>
          <w:marRight w:val="0"/>
          <w:marTop w:val="0"/>
          <w:marBottom w:val="0"/>
          <w:divBdr>
            <w:top w:val="none" w:sz="0" w:space="0" w:color="auto"/>
            <w:left w:val="none" w:sz="0" w:space="0" w:color="auto"/>
            <w:bottom w:val="none" w:sz="0" w:space="0" w:color="auto"/>
            <w:right w:val="none" w:sz="0" w:space="0" w:color="auto"/>
          </w:divBdr>
          <w:divsChild>
            <w:div w:id="1661153647">
              <w:marLeft w:val="0"/>
              <w:marRight w:val="0"/>
              <w:marTop w:val="0"/>
              <w:marBottom w:val="0"/>
              <w:divBdr>
                <w:top w:val="none" w:sz="0" w:space="0" w:color="auto"/>
                <w:left w:val="none" w:sz="0" w:space="0" w:color="auto"/>
                <w:bottom w:val="none" w:sz="0" w:space="0" w:color="auto"/>
                <w:right w:val="none" w:sz="0" w:space="0" w:color="auto"/>
              </w:divBdr>
            </w:div>
          </w:divsChild>
        </w:div>
        <w:div w:id="2074310659">
          <w:marLeft w:val="0"/>
          <w:marRight w:val="0"/>
          <w:marTop w:val="0"/>
          <w:marBottom w:val="0"/>
          <w:divBdr>
            <w:top w:val="none" w:sz="0" w:space="0" w:color="auto"/>
            <w:left w:val="none" w:sz="0" w:space="0" w:color="auto"/>
            <w:bottom w:val="none" w:sz="0" w:space="0" w:color="auto"/>
            <w:right w:val="none" w:sz="0" w:space="0" w:color="auto"/>
          </w:divBdr>
        </w:div>
        <w:div w:id="1765498194">
          <w:marLeft w:val="0"/>
          <w:marRight w:val="0"/>
          <w:marTop w:val="0"/>
          <w:marBottom w:val="0"/>
          <w:divBdr>
            <w:top w:val="none" w:sz="0" w:space="0" w:color="auto"/>
            <w:left w:val="none" w:sz="0" w:space="0" w:color="auto"/>
            <w:bottom w:val="none" w:sz="0" w:space="0" w:color="auto"/>
            <w:right w:val="none" w:sz="0" w:space="0" w:color="auto"/>
          </w:divBdr>
          <w:divsChild>
            <w:div w:id="1033187968">
              <w:marLeft w:val="0"/>
              <w:marRight w:val="0"/>
              <w:marTop w:val="0"/>
              <w:marBottom w:val="0"/>
              <w:divBdr>
                <w:top w:val="none" w:sz="0" w:space="0" w:color="auto"/>
                <w:left w:val="none" w:sz="0" w:space="0" w:color="auto"/>
                <w:bottom w:val="none" w:sz="0" w:space="0" w:color="auto"/>
                <w:right w:val="none" w:sz="0" w:space="0" w:color="auto"/>
              </w:divBdr>
            </w:div>
          </w:divsChild>
        </w:div>
        <w:div w:id="1203714390">
          <w:marLeft w:val="0"/>
          <w:marRight w:val="0"/>
          <w:marTop w:val="0"/>
          <w:marBottom w:val="0"/>
          <w:divBdr>
            <w:top w:val="none" w:sz="0" w:space="0" w:color="auto"/>
            <w:left w:val="none" w:sz="0" w:space="0" w:color="auto"/>
            <w:bottom w:val="none" w:sz="0" w:space="0" w:color="auto"/>
            <w:right w:val="none" w:sz="0" w:space="0" w:color="auto"/>
          </w:divBdr>
        </w:div>
        <w:div w:id="1786534859">
          <w:marLeft w:val="0"/>
          <w:marRight w:val="0"/>
          <w:marTop w:val="0"/>
          <w:marBottom w:val="0"/>
          <w:divBdr>
            <w:top w:val="none" w:sz="0" w:space="0" w:color="auto"/>
            <w:left w:val="none" w:sz="0" w:space="0" w:color="auto"/>
            <w:bottom w:val="none" w:sz="0" w:space="0" w:color="auto"/>
            <w:right w:val="none" w:sz="0" w:space="0" w:color="auto"/>
          </w:divBdr>
          <w:divsChild>
            <w:div w:id="1087002459">
              <w:marLeft w:val="0"/>
              <w:marRight w:val="0"/>
              <w:marTop w:val="0"/>
              <w:marBottom w:val="0"/>
              <w:divBdr>
                <w:top w:val="none" w:sz="0" w:space="0" w:color="auto"/>
                <w:left w:val="none" w:sz="0" w:space="0" w:color="auto"/>
                <w:bottom w:val="none" w:sz="0" w:space="0" w:color="auto"/>
                <w:right w:val="none" w:sz="0" w:space="0" w:color="auto"/>
              </w:divBdr>
            </w:div>
          </w:divsChild>
        </w:div>
        <w:div w:id="159777751">
          <w:marLeft w:val="0"/>
          <w:marRight w:val="0"/>
          <w:marTop w:val="300"/>
          <w:marBottom w:val="0"/>
          <w:divBdr>
            <w:top w:val="none" w:sz="0" w:space="0" w:color="auto"/>
            <w:left w:val="none" w:sz="0" w:space="0" w:color="auto"/>
            <w:bottom w:val="none" w:sz="0" w:space="0" w:color="auto"/>
            <w:right w:val="none" w:sz="0" w:space="0" w:color="auto"/>
          </w:divBdr>
          <w:divsChild>
            <w:div w:id="145321682">
              <w:marLeft w:val="0"/>
              <w:marRight w:val="0"/>
              <w:marTop w:val="0"/>
              <w:marBottom w:val="0"/>
              <w:divBdr>
                <w:top w:val="none" w:sz="0" w:space="0" w:color="auto"/>
                <w:left w:val="none" w:sz="0" w:space="0" w:color="auto"/>
                <w:bottom w:val="none" w:sz="0" w:space="0" w:color="auto"/>
                <w:right w:val="none" w:sz="0" w:space="0" w:color="auto"/>
              </w:divBdr>
              <w:divsChild>
                <w:div w:id="29152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87225">
          <w:marLeft w:val="0"/>
          <w:marRight w:val="0"/>
          <w:marTop w:val="300"/>
          <w:marBottom w:val="0"/>
          <w:divBdr>
            <w:top w:val="none" w:sz="0" w:space="0" w:color="auto"/>
            <w:left w:val="none" w:sz="0" w:space="0" w:color="auto"/>
            <w:bottom w:val="none" w:sz="0" w:space="0" w:color="auto"/>
            <w:right w:val="none" w:sz="0" w:space="0" w:color="auto"/>
          </w:divBdr>
          <w:divsChild>
            <w:div w:id="1082608936">
              <w:marLeft w:val="0"/>
              <w:marRight w:val="0"/>
              <w:marTop w:val="0"/>
              <w:marBottom w:val="0"/>
              <w:divBdr>
                <w:top w:val="none" w:sz="0" w:space="0" w:color="auto"/>
                <w:left w:val="none" w:sz="0" w:space="0" w:color="auto"/>
                <w:bottom w:val="none" w:sz="0" w:space="0" w:color="auto"/>
                <w:right w:val="none" w:sz="0" w:space="0" w:color="auto"/>
              </w:divBdr>
              <w:divsChild>
                <w:div w:id="141859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1704">
          <w:marLeft w:val="0"/>
          <w:marRight w:val="0"/>
          <w:marTop w:val="300"/>
          <w:marBottom w:val="0"/>
          <w:divBdr>
            <w:top w:val="none" w:sz="0" w:space="0" w:color="auto"/>
            <w:left w:val="none" w:sz="0" w:space="0" w:color="auto"/>
            <w:bottom w:val="none" w:sz="0" w:space="0" w:color="auto"/>
            <w:right w:val="none" w:sz="0" w:space="0" w:color="auto"/>
          </w:divBdr>
          <w:divsChild>
            <w:div w:id="740101314">
              <w:marLeft w:val="0"/>
              <w:marRight w:val="0"/>
              <w:marTop w:val="0"/>
              <w:marBottom w:val="0"/>
              <w:divBdr>
                <w:top w:val="none" w:sz="0" w:space="0" w:color="auto"/>
                <w:left w:val="none" w:sz="0" w:space="0" w:color="auto"/>
                <w:bottom w:val="none" w:sz="0" w:space="0" w:color="auto"/>
                <w:right w:val="none" w:sz="0" w:space="0" w:color="auto"/>
              </w:divBdr>
              <w:divsChild>
                <w:div w:id="202960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5892561">
          <w:marLeft w:val="0"/>
          <w:marRight w:val="0"/>
          <w:marTop w:val="300"/>
          <w:marBottom w:val="0"/>
          <w:divBdr>
            <w:top w:val="none" w:sz="0" w:space="0" w:color="auto"/>
            <w:left w:val="none" w:sz="0" w:space="0" w:color="auto"/>
            <w:bottom w:val="none" w:sz="0" w:space="0" w:color="auto"/>
            <w:right w:val="none" w:sz="0" w:space="0" w:color="auto"/>
          </w:divBdr>
          <w:divsChild>
            <w:div w:id="1069687990">
              <w:marLeft w:val="0"/>
              <w:marRight w:val="0"/>
              <w:marTop w:val="0"/>
              <w:marBottom w:val="0"/>
              <w:divBdr>
                <w:top w:val="none" w:sz="0" w:space="0" w:color="auto"/>
                <w:left w:val="none" w:sz="0" w:space="0" w:color="auto"/>
                <w:bottom w:val="none" w:sz="0" w:space="0" w:color="auto"/>
                <w:right w:val="none" w:sz="0" w:space="0" w:color="auto"/>
              </w:divBdr>
              <w:divsChild>
                <w:div w:id="1290093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5702402">
      <w:bodyDiv w:val="1"/>
      <w:marLeft w:val="0"/>
      <w:marRight w:val="0"/>
      <w:marTop w:val="0"/>
      <w:marBottom w:val="0"/>
      <w:divBdr>
        <w:top w:val="none" w:sz="0" w:space="0" w:color="auto"/>
        <w:left w:val="none" w:sz="0" w:space="0" w:color="auto"/>
        <w:bottom w:val="none" w:sz="0" w:space="0" w:color="auto"/>
        <w:right w:val="none" w:sz="0" w:space="0" w:color="auto"/>
      </w:divBdr>
      <w:divsChild>
        <w:div w:id="1137802085">
          <w:marLeft w:val="0"/>
          <w:marRight w:val="0"/>
          <w:marTop w:val="0"/>
          <w:marBottom w:val="0"/>
          <w:divBdr>
            <w:top w:val="none" w:sz="0" w:space="0" w:color="auto"/>
            <w:left w:val="none" w:sz="0" w:space="0" w:color="auto"/>
            <w:bottom w:val="none" w:sz="0" w:space="0" w:color="auto"/>
            <w:right w:val="none" w:sz="0" w:space="0" w:color="auto"/>
          </w:divBdr>
        </w:div>
        <w:div w:id="2070422983">
          <w:marLeft w:val="0"/>
          <w:marRight w:val="0"/>
          <w:marTop w:val="0"/>
          <w:marBottom w:val="0"/>
          <w:divBdr>
            <w:top w:val="none" w:sz="0" w:space="0" w:color="auto"/>
            <w:left w:val="none" w:sz="0" w:space="0" w:color="auto"/>
            <w:bottom w:val="none" w:sz="0" w:space="0" w:color="auto"/>
            <w:right w:val="none" w:sz="0" w:space="0" w:color="auto"/>
          </w:divBdr>
          <w:divsChild>
            <w:div w:id="1933121521">
              <w:marLeft w:val="0"/>
              <w:marRight w:val="0"/>
              <w:marTop w:val="0"/>
              <w:marBottom w:val="0"/>
              <w:divBdr>
                <w:top w:val="none" w:sz="0" w:space="0" w:color="auto"/>
                <w:left w:val="none" w:sz="0" w:space="0" w:color="auto"/>
                <w:bottom w:val="none" w:sz="0" w:space="0" w:color="auto"/>
                <w:right w:val="none" w:sz="0" w:space="0" w:color="auto"/>
              </w:divBdr>
            </w:div>
          </w:divsChild>
        </w:div>
        <w:div w:id="1441802918">
          <w:marLeft w:val="0"/>
          <w:marRight w:val="0"/>
          <w:marTop w:val="0"/>
          <w:marBottom w:val="0"/>
          <w:divBdr>
            <w:top w:val="none" w:sz="0" w:space="0" w:color="auto"/>
            <w:left w:val="none" w:sz="0" w:space="0" w:color="auto"/>
            <w:bottom w:val="none" w:sz="0" w:space="0" w:color="auto"/>
            <w:right w:val="none" w:sz="0" w:space="0" w:color="auto"/>
          </w:divBdr>
        </w:div>
        <w:div w:id="395664101">
          <w:marLeft w:val="0"/>
          <w:marRight w:val="0"/>
          <w:marTop w:val="0"/>
          <w:marBottom w:val="0"/>
          <w:divBdr>
            <w:top w:val="none" w:sz="0" w:space="0" w:color="auto"/>
            <w:left w:val="none" w:sz="0" w:space="0" w:color="auto"/>
            <w:bottom w:val="none" w:sz="0" w:space="0" w:color="auto"/>
            <w:right w:val="none" w:sz="0" w:space="0" w:color="auto"/>
          </w:divBdr>
          <w:divsChild>
            <w:div w:id="683019412">
              <w:marLeft w:val="0"/>
              <w:marRight w:val="0"/>
              <w:marTop w:val="0"/>
              <w:marBottom w:val="0"/>
              <w:divBdr>
                <w:top w:val="none" w:sz="0" w:space="0" w:color="auto"/>
                <w:left w:val="none" w:sz="0" w:space="0" w:color="auto"/>
                <w:bottom w:val="none" w:sz="0" w:space="0" w:color="auto"/>
                <w:right w:val="none" w:sz="0" w:space="0" w:color="auto"/>
              </w:divBdr>
            </w:div>
          </w:divsChild>
        </w:div>
        <w:div w:id="528572138">
          <w:marLeft w:val="0"/>
          <w:marRight w:val="0"/>
          <w:marTop w:val="0"/>
          <w:marBottom w:val="0"/>
          <w:divBdr>
            <w:top w:val="none" w:sz="0" w:space="0" w:color="auto"/>
            <w:left w:val="none" w:sz="0" w:space="0" w:color="auto"/>
            <w:bottom w:val="none" w:sz="0" w:space="0" w:color="auto"/>
            <w:right w:val="none" w:sz="0" w:space="0" w:color="auto"/>
          </w:divBdr>
        </w:div>
        <w:div w:id="1287586728">
          <w:marLeft w:val="0"/>
          <w:marRight w:val="0"/>
          <w:marTop w:val="0"/>
          <w:marBottom w:val="0"/>
          <w:divBdr>
            <w:top w:val="none" w:sz="0" w:space="0" w:color="auto"/>
            <w:left w:val="none" w:sz="0" w:space="0" w:color="auto"/>
            <w:bottom w:val="none" w:sz="0" w:space="0" w:color="auto"/>
            <w:right w:val="none" w:sz="0" w:space="0" w:color="auto"/>
          </w:divBdr>
          <w:divsChild>
            <w:div w:id="1625576516">
              <w:marLeft w:val="0"/>
              <w:marRight w:val="0"/>
              <w:marTop w:val="0"/>
              <w:marBottom w:val="0"/>
              <w:divBdr>
                <w:top w:val="none" w:sz="0" w:space="0" w:color="auto"/>
                <w:left w:val="none" w:sz="0" w:space="0" w:color="auto"/>
                <w:bottom w:val="none" w:sz="0" w:space="0" w:color="auto"/>
                <w:right w:val="none" w:sz="0" w:space="0" w:color="auto"/>
              </w:divBdr>
            </w:div>
          </w:divsChild>
        </w:div>
        <w:div w:id="1173568656">
          <w:marLeft w:val="0"/>
          <w:marRight w:val="0"/>
          <w:marTop w:val="0"/>
          <w:marBottom w:val="0"/>
          <w:divBdr>
            <w:top w:val="none" w:sz="0" w:space="0" w:color="auto"/>
            <w:left w:val="none" w:sz="0" w:space="0" w:color="auto"/>
            <w:bottom w:val="none" w:sz="0" w:space="0" w:color="auto"/>
            <w:right w:val="none" w:sz="0" w:space="0" w:color="auto"/>
          </w:divBdr>
        </w:div>
        <w:div w:id="2040272199">
          <w:marLeft w:val="0"/>
          <w:marRight w:val="0"/>
          <w:marTop w:val="0"/>
          <w:marBottom w:val="0"/>
          <w:divBdr>
            <w:top w:val="none" w:sz="0" w:space="0" w:color="auto"/>
            <w:left w:val="none" w:sz="0" w:space="0" w:color="auto"/>
            <w:bottom w:val="none" w:sz="0" w:space="0" w:color="auto"/>
            <w:right w:val="none" w:sz="0" w:space="0" w:color="auto"/>
          </w:divBdr>
          <w:divsChild>
            <w:div w:id="209540595">
              <w:marLeft w:val="0"/>
              <w:marRight w:val="0"/>
              <w:marTop w:val="0"/>
              <w:marBottom w:val="0"/>
              <w:divBdr>
                <w:top w:val="none" w:sz="0" w:space="0" w:color="auto"/>
                <w:left w:val="none" w:sz="0" w:space="0" w:color="auto"/>
                <w:bottom w:val="none" w:sz="0" w:space="0" w:color="auto"/>
                <w:right w:val="none" w:sz="0" w:space="0" w:color="auto"/>
              </w:divBdr>
            </w:div>
          </w:divsChild>
        </w:div>
        <w:div w:id="1257445822">
          <w:marLeft w:val="0"/>
          <w:marRight w:val="0"/>
          <w:marTop w:val="0"/>
          <w:marBottom w:val="0"/>
          <w:divBdr>
            <w:top w:val="none" w:sz="0" w:space="0" w:color="auto"/>
            <w:left w:val="none" w:sz="0" w:space="0" w:color="auto"/>
            <w:bottom w:val="none" w:sz="0" w:space="0" w:color="auto"/>
            <w:right w:val="none" w:sz="0" w:space="0" w:color="auto"/>
          </w:divBdr>
        </w:div>
        <w:div w:id="530385905">
          <w:marLeft w:val="0"/>
          <w:marRight w:val="0"/>
          <w:marTop w:val="0"/>
          <w:marBottom w:val="0"/>
          <w:divBdr>
            <w:top w:val="none" w:sz="0" w:space="0" w:color="auto"/>
            <w:left w:val="none" w:sz="0" w:space="0" w:color="auto"/>
            <w:bottom w:val="none" w:sz="0" w:space="0" w:color="auto"/>
            <w:right w:val="none" w:sz="0" w:space="0" w:color="auto"/>
          </w:divBdr>
          <w:divsChild>
            <w:div w:id="813716663">
              <w:marLeft w:val="0"/>
              <w:marRight w:val="0"/>
              <w:marTop w:val="0"/>
              <w:marBottom w:val="0"/>
              <w:divBdr>
                <w:top w:val="none" w:sz="0" w:space="0" w:color="auto"/>
                <w:left w:val="none" w:sz="0" w:space="0" w:color="auto"/>
                <w:bottom w:val="none" w:sz="0" w:space="0" w:color="auto"/>
                <w:right w:val="none" w:sz="0" w:space="0" w:color="auto"/>
              </w:divBdr>
            </w:div>
          </w:divsChild>
        </w:div>
        <w:div w:id="625739300">
          <w:marLeft w:val="0"/>
          <w:marRight w:val="0"/>
          <w:marTop w:val="0"/>
          <w:marBottom w:val="0"/>
          <w:divBdr>
            <w:top w:val="none" w:sz="0" w:space="0" w:color="auto"/>
            <w:left w:val="none" w:sz="0" w:space="0" w:color="auto"/>
            <w:bottom w:val="none" w:sz="0" w:space="0" w:color="auto"/>
            <w:right w:val="none" w:sz="0" w:space="0" w:color="auto"/>
          </w:divBdr>
        </w:div>
        <w:div w:id="161900615">
          <w:marLeft w:val="0"/>
          <w:marRight w:val="0"/>
          <w:marTop w:val="0"/>
          <w:marBottom w:val="0"/>
          <w:divBdr>
            <w:top w:val="none" w:sz="0" w:space="0" w:color="auto"/>
            <w:left w:val="none" w:sz="0" w:space="0" w:color="auto"/>
            <w:bottom w:val="none" w:sz="0" w:space="0" w:color="auto"/>
            <w:right w:val="none" w:sz="0" w:space="0" w:color="auto"/>
          </w:divBdr>
          <w:divsChild>
            <w:div w:id="365569797">
              <w:marLeft w:val="0"/>
              <w:marRight w:val="0"/>
              <w:marTop w:val="0"/>
              <w:marBottom w:val="0"/>
              <w:divBdr>
                <w:top w:val="none" w:sz="0" w:space="0" w:color="auto"/>
                <w:left w:val="none" w:sz="0" w:space="0" w:color="auto"/>
                <w:bottom w:val="none" w:sz="0" w:space="0" w:color="auto"/>
                <w:right w:val="none" w:sz="0" w:space="0" w:color="auto"/>
              </w:divBdr>
            </w:div>
          </w:divsChild>
        </w:div>
        <w:div w:id="310016150">
          <w:marLeft w:val="0"/>
          <w:marRight w:val="0"/>
          <w:marTop w:val="0"/>
          <w:marBottom w:val="0"/>
          <w:divBdr>
            <w:top w:val="none" w:sz="0" w:space="0" w:color="auto"/>
            <w:left w:val="none" w:sz="0" w:space="0" w:color="auto"/>
            <w:bottom w:val="none" w:sz="0" w:space="0" w:color="auto"/>
            <w:right w:val="none" w:sz="0" w:space="0" w:color="auto"/>
          </w:divBdr>
        </w:div>
        <w:div w:id="2032369379">
          <w:marLeft w:val="0"/>
          <w:marRight w:val="0"/>
          <w:marTop w:val="0"/>
          <w:marBottom w:val="0"/>
          <w:divBdr>
            <w:top w:val="none" w:sz="0" w:space="0" w:color="auto"/>
            <w:left w:val="none" w:sz="0" w:space="0" w:color="auto"/>
            <w:bottom w:val="none" w:sz="0" w:space="0" w:color="auto"/>
            <w:right w:val="none" w:sz="0" w:space="0" w:color="auto"/>
          </w:divBdr>
          <w:divsChild>
            <w:div w:id="824705811">
              <w:marLeft w:val="0"/>
              <w:marRight w:val="0"/>
              <w:marTop w:val="0"/>
              <w:marBottom w:val="0"/>
              <w:divBdr>
                <w:top w:val="none" w:sz="0" w:space="0" w:color="auto"/>
                <w:left w:val="none" w:sz="0" w:space="0" w:color="auto"/>
                <w:bottom w:val="none" w:sz="0" w:space="0" w:color="auto"/>
                <w:right w:val="none" w:sz="0" w:space="0" w:color="auto"/>
              </w:divBdr>
            </w:div>
          </w:divsChild>
        </w:div>
        <w:div w:id="1112238384">
          <w:marLeft w:val="0"/>
          <w:marRight w:val="0"/>
          <w:marTop w:val="300"/>
          <w:marBottom w:val="0"/>
          <w:divBdr>
            <w:top w:val="none" w:sz="0" w:space="0" w:color="auto"/>
            <w:left w:val="none" w:sz="0" w:space="0" w:color="auto"/>
            <w:bottom w:val="none" w:sz="0" w:space="0" w:color="auto"/>
            <w:right w:val="none" w:sz="0" w:space="0" w:color="auto"/>
          </w:divBdr>
          <w:divsChild>
            <w:div w:id="1693531255">
              <w:marLeft w:val="0"/>
              <w:marRight w:val="0"/>
              <w:marTop w:val="0"/>
              <w:marBottom w:val="0"/>
              <w:divBdr>
                <w:top w:val="none" w:sz="0" w:space="0" w:color="auto"/>
                <w:left w:val="none" w:sz="0" w:space="0" w:color="auto"/>
                <w:bottom w:val="none" w:sz="0" w:space="0" w:color="auto"/>
                <w:right w:val="none" w:sz="0" w:space="0" w:color="auto"/>
              </w:divBdr>
              <w:divsChild>
                <w:div w:id="208116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5922">
          <w:marLeft w:val="0"/>
          <w:marRight w:val="0"/>
          <w:marTop w:val="300"/>
          <w:marBottom w:val="0"/>
          <w:divBdr>
            <w:top w:val="none" w:sz="0" w:space="0" w:color="auto"/>
            <w:left w:val="none" w:sz="0" w:space="0" w:color="auto"/>
            <w:bottom w:val="none" w:sz="0" w:space="0" w:color="auto"/>
            <w:right w:val="none" w:sz="0" w:space="0" w:color="auto"/>
          </w:divBdr>
          <w:divsChild>
            <w:div w:id="622005313">
              <w:marLeft w:val="0"/>
              <w:marRight w:val="0"/>
              <w:marTop w:val="0"/>
              <w:marBottom w:val="0"/>
              <w:divBdr>
                <w:top w:val="none" w:sz="0" w:space="0" w:color="auto"/>
                <w:left w:val="none" w:sz="0" w:space="0" w:color="auto"/>
                <w:bottom w:val="none" w:sz="0" w:space="0" w:color="auto"/>
                <w:right w:val="none" w:sz="0" w:space="0" w:color="auto"/>
              </w:divBdr>
              <w:divsChild>
                <w:div w:id="208170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698163">
          <w:marLeft w:val="0"/>
          <w:marRight w:val="0"/>
          <w:marTop w:val="300"/>
          <w:marBottom w:val="0"/>
          <w:divBdr>
            <w:top w:val="none" w:sz="0" w:space="0" w:color="auto"/>
            <w:left w:val="none" w:sz="0" w:space="0" w:color="auto"/>
            <w:bottom w:val="none" w:sz="0" w:space="0" w:color="auto"/>
            <w:right w:val="none" w:sz="0" w:space="0" w:color="auto"/>
          </w:divBdr>
          <w:divsChild>
            <w:div w:id="1082291203">
              <w:marLeft w:val="0"/>
              <w:marRight w:val="0"/>
              <w:marTop w:val="0"/>
              <w:marBottom w:val="0"/>
              <w:divBdr>
                <w:top w:val="none" w:sz="0" w:space="0" w:color="auto"/>
                <w:left w:val="none" w:sz="0" w:space="0" w:color="auto"/>
                <w:bottom w:val="none" w:sz="0" w:space="0" w:color="auto"/>
                <w:right w:val="none" w:sz="0" w:space="0" w:color="auto"/>
              </w:divBdr>
              <w:divsChild>
                <w:div w:id="21307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228718">
          <w:marLeft w:val="0"/>
          <w:marRight w:val="0"/>
          <w:marTop w:val="300"/>
          <w:marBottom w:val="0"/>
          <w:divBdr>
            <w:top w:val="none" w:sz="0" w:space="0" w:color="auto"/>
            <w:left w:val="none" w:sz="0" w:space="0" w:color="auto"/>
            <w:bottom w:val="none" w:sz="0" w:space="0" w:color="auto"/>
            <w:right w:val="none" w:sz="0" w:space="0" w:color="auto"/>
          </w:divBdr>
          <w:divsChild>
            <w:div w:id="1387026357">
              <w:marLeft w:val="0"/>
              <w:marRight w:val="0"/>
              <w:marTop w:val="0"/>
              <w:marBottom w:val="0"/>
              <w:divBdr>
                <w:top w:val="none" w:sz="0" w:space="0" w:color="auto"/>
                <w:left w:val="none" w:sz="0" w:space="0" w:color="auto"/>
                <w:bottom w:val="none" w:sz="0" w:space="0" w:color="auto"/>
                <w:right w:val="none" w:sz="0" w:space="0" w:color="auto"/>
              </w:divBdr>
              <w:divsChild>
                <w:div w:id="10604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24297">
      <w:bodyDiv w:val="1"/>
      <w:marLeft w:val="0"/>
      <w:marRight w:val="0"/>
      <w:marTop w:val="0"/>
      <w:marBottom w:val="0"/>
      <w:divBdr>
        <w:top w:val="none" w:sz="0" w:space="0" w:color="auto"/>
        <w:left w:val="none" w:sz="0" w:space="0" w:color="auto"/>
        <w:bottom w:val="none" w:sz="0" w:space="0" w:color="auto"/>
        <w:right w:val="none" w:sz="0" w:space="0" w:color="auto"/>
      </w:divBdr>
      <w:divsChild>
        <w:div w:id="135882719">
          <w:marLeft w:val="0"/>
          <w:marRight w:val="0"/>
          <w:marTop w:val="0"/>
          <w:marBottom w:val="0"/>
          <w:divBdr>
            <w:top w:val="none" w:sz="0" w:space="0" w:color="auto"/>
            <w:left w:val="none" w:sz="0" w:space="0" w:color="auto"/>
            <w:bottom w:val="none" w:sz="0" w:space="0" w:color="auto"/>
            <w:right w:val="none" w:sz="0" w:space="0" w:color="auto"/>
          </w:divBdr>
        </w:div>
        <w:div w:id="1853571202">
          <w:marLeft w:val="0"/>
          <w:marRight w:val="0"/>
          <w:marTop w:val="0"/>
          <w:marBottom w:val="0"/>
          <w:divBdr>
            <w:top w:val="none" w:sz="0" w:space="0" w:color="auto"/>
            <w:left w:val="none" w:sz="0" w:space="0" w:color="auto"/>
            <w:bottom w:val="none" w:sz="0" w:space="0" w:color="auto"/>
            <w:right w:val="none" w:sz="0" w:space="0" w:color="auto"/>
          </w:divBdr>
          <w:divsChild>
            <w:div w:id="165219448">
              <w:marLeft w:val="0"/>
              <w:marRight w:val="0"/>
              <w:marTop w:val="0"/>
              <w:marBottom w:val="0"/>
              <w:divBdr>
                <w:top w:val="none" w:sz="0" w:space="0" w:color="auto"/>
                <w:left w:val="none" w:sz="0" w:space="0" w:color="auto"/>
                <w:bottom w:val="none" w:sz="0" w:space="0" w:color="auto"/>
                <w:right w:val="none" w:sz="0" w:space="0" w:color="auto"/>
              </w:divBdr>
            </w:div>
          </w:divsChild>
        </w:div>
        <w:div w:id="1357121234">
          <w:marLeft w:val="0"/>
          <w:marRight w:val="0"/>
          <w:marTop w:val="0"/>
          <w:marBottom w:val="0"/>
          <w:divBdr>
            <w:top w:val="none" w:sz="0" w:space="0" w:color="auto"/>
            <w:left w:val="none" w:sz="0" w:space="0" w:color="auto"/>
            <w:bottom w:val="none" w:sz="0" w:space="0" w:color="auto"/>
            <w:right w:val="none" w:sz="0" w:space="0" w:color="auto"/>
          </w:divBdr>
        </w:div>
        <w:div w:id="754206596">
          <w:marLeft w:val="0"/>
          <w:marRight w:val="0"/>
          <w:marTop w:val="0"/>
          <w:marBottom w:val="0"/>
          <w:divBdr>
            <w:top w:val="none" w:sz="0" w:space="0" w:color="auto"/>
            <w:left w:val="none" w:sz="0" w:space="0" w:color="auto"/>
            <w:bottom w:val="none" w:sz="0" w:space="0" w:color="auto"/>
            <w:right w:val="none" w:sz="0" w:space="0" w:color="auto"/>
          </w:divBdr>
          <w:divsChild>
            <w:div w:id="812065025">
              <w:marLeft w:val="0"/>
              <w:marRight w:val="0"/>
              <w:marTop w:val="0"/>
              <w:marBottom w:val="0"/>
              <w:divBdr>
                <w:top w:val="none" w:sz="0" w:space="0" w:color="auto"/>
                <w:left w:val="none" w:sz="0" w:space="0" w:color="auto"/>
                <w:bottom w:val="none" w:sz="0" w:space="0" w:color="auto"/>
                <w:right w:val="none" w:sz="0" w:space="0" w:color="auto"/>
              </w:divBdr>
            </w:div>
          </w:divsChild>
        </w:div>
        <w:div w:id="694624215">
          <w:marLeft w:val="0"/>
          <w:marRight w:val="0"/>
          <w:marTop w:val="0"/>
          <w:marBottom w:val="0"/>
          <w:divBdr>
            <w:top w:val="none" w:sz="0" w:space="0" w:color="auto"/>
            <w:left w:val="none" w:sz="0" w:space="0" w:color="auto"/>
            <w:bottom w:val="none" w:sz="0" w:space="0" w:color="auto"/>
            <w:right w:val="none" w:sz="0" w:space="0" w:color="auto"/>
          </w:divBdr>
        </w:div>
        <w:div w:id="556860726">
          <w:marLeft w:val="0"/>
          <w:marRight w:val="0"/>
          <w:marTop w:val="0"/>
          <w:marBottom w:val="0"/>
          <w:divBdr>
            <w:top w:val="none" w:sz="0" w:space="0" w:color="auto"/>
            <w:left w:val="none" w:sz="0" w:space="0" w:color="auto"/>
            <w:bottom w:val="none" w:sz="0" w:space="0" w:color="auto"/>
            <w:right w:val="none" w:sz="0" w:space="0" w:color="auto"/>
          </w:divBdr>
          <w:divsChild>
            <w:div w:id="313220584">
              <w:marLeft w:val="0"/>
              <w:marRight w:val="0"/>
              <w:marTop w:val="0"/>
              <w:marBottom w:val="0"/>
              <w:divBdr>
                <w:top w:val="none" w:sz="0" w:space="0" w:color="auto"/>
                <w:left w:val="none" w:sz="0" w:space="0" w:color="auto"/>
                <w:bottom w:val="none" w:sz="0" w:space="0" w:color="auto"/>
                <w:right w:val="none" w:sz="0" w:space="0" w:color="auto"/>
              </w:divBdr>
            </w:div>
          </w:divsChild>
        </w:div>
        <w:div w:id="1900937599">
          <w:marLeft w:val="0"/>
          <w:marRight w:val="0"/>
          <w:marTop w:val="0"/>
          <w:marBottom w:val="0"/>
          <w:divBdr>
            <w:top w:val="none" w:sz="0" w:space="0" w:color="auto"/>
            <w:left w:val="none" w:sz="0" w:space="0" w:color="auto"/>
            <w:bottom w:val="none" w:sz="0" w:space="0" w:color="auto"/>
            <w:right w:val="none" w:sz="0" w:space="0" w:color="auto"/>
          </w:divBdr>
        </w:div>
        <w:div w:id="1583105840">
          <w:marLeft w:val="0"/>
          <w:marRight w:val="0"/>
          <w:marTop w:val="0"/>
          <w:marBottom w:val="0"/>
          <w:divBdr>
            <w:top w:val="none" w:sz="0" w:space="0" w:color="auto"/>
            <w:left w:val="none" w:sz="0" w:space="0" w:color="auto"/>
            <w:bottom w:val="none" w:sz="0" w:space="0" w:color="auto"/>
            <w:right w:val="none" w:sz="0" w:space="0" w:color="auto"/>
          </w:divBdr>
          <w:divsChild>
            <w:div w:id="1614744232">
              <w:marLeft w:val="0"/>
              <w:marRight w:val="0"/>
              <w:marTop w:val="0"/>
              <w:marBottom w:val="0"/>
              <w:divBdr>
                <w:top w:val="none" w:sz="0" w:space="0" w:color="auto"/>
                <w:left w:val="none" w:sz="0" w:space="0" w:color="auto"/>
                <w:bottom w:val="none" w:sz="0" w:space="0" w:color="auto"/>
                <w:right w:val="none" w:sz="0" w:space="0" w:color="auto"/>
              </w:divBdr>
            </w:div>
          </w:divsChild>
        </w:div>
        <w:div w:id="534466528">
          <w:marLeft w:val="0"/>
          <w:marRight w:val="0"/>
          <w:marTop w:val="0"/>
          <w:marBottom w:val="0"/>
          <w:divBdr>
            <w:top w:val="none" w:sz="0" w:space="0" w:color="auto"/>
            <w:left w:val="none" w:sz="0" w:space="0" w:color="auto"/>
            <w:bottom w:val="none" w:sz="0" w:space="0" w:color="auto"/>
            <w:right w:val="none" w:sz="0" w:space="0" w:color="auto"/>
          </w:divBdr>
        </w:div>
        <w:div w:id="2057197079">
          <w:marLeft w:val="0"/>
          <w:marRight w:val="0"/>
          <w:marTop w:val="0"/>
          <w:marBottom w:val="0"/>
          <w:divBdr>
            <w:top w:val="none" w:sz="0" w:space="0" w:color="auto"/>
            <w:left w:val="none" w:sz="0" w:space="0" w:color="auto"/>
            <w:bottom w:val="none" w:sz="0" w:space="0" w:color="auto"/>
            <w:right w:val="none" w:sz="0" w:space="0" w:color="auto"/>
          </w:divBdr>
          <w:divsChild>
            <w:div w:id="1893230385">
              <w:marLeft w:val="0"/>
              <w:marRight w:val="0"/>
              <w:marTop w:val="0"/>
              <w:marBottom w:val="0"/>
              <w:divBdr>
                <w:top w:val="none" w:sz="0" w:space="0" w:color="auto"/>
                <w:left w:val="none" w:sz="0" w:space="0" w:color="auto"/>
                <w:bottom w:val="none" w:sz="0" w:space="0" w:color="auto"/>
                <w:right w:val="none" w:sz="0" w:space="0" w:color="auto"/>
              </w:divBdr>
            </w:div>
          </w:divsChild>
        </w:div>
        <w:div w:id="1554662039">
          <w:marLeft w:val="0"/>
          <w:marRight w:val="0"/>
          <w:marTop w:val="0"/>
          <w:marBottom w:val="0"/>
          <w:divBdr>
            <w:top w:val="none" w:sz="0" w:space="0" w:color="auto"/>
            <w:left w:val="none" w:sz="0" w:space="0" w:color="auto"/>
            <w:bottom w:val="none" w:sz="0" w:space="0" w:color="auto"/>
            <w:right w:val="none" w:sz="0" w:space="0" w:color="auto"/>
          </w:divBdr>
        </w:div>
        <w:div w:id="474689621">
          <w:marLeft w:val="0"/>
          <w:marRight w:val="0"/>
          <w:marTop w:val="0"/>
          <w:marBottom w:val="0"/>
          <w:divBdr>
            <w:top w:val="none" w:sz="0" w:space="0" w:color="auto"/>
            <w:left w:val="none" w:sz="0" w:space="0" w:color="auto"/>
            <w:bottom w:val="none" w:sz="0" w:space="0" w:color="auto"/>
            <w:right w:val="none" w:sz="0" w:space="0" w:color="auto"/>
          </w:divBdr>
          <w:divsChild>
            <w:div w:id="715198492">
              <w:marLeft w:val="0"/>
              <w:marRight w:val="0"/>
              <w:marTop w:val="0"/>
              <w:marBottom w:val="0"/>
              <w:divBdr>
                <w:top w:val="none" w:sz="0" w:space="0" w:color="auto"/>
                <w:left w:val="none" w:sz="0" w:space="0" w:color="auto"/>
                <w:bottom w:val="none" w:sz="0" w:space="0" w:color="auto"/>
                <w:right w:val="none" w:sz="0" w:space="0" w:color="auto"/>
              </w:divBdr>
            </w:div>
          </w:divsChild>
        </w:div>
        <w:div w:id="832572473">
          <w:marLeft w:val="0"/>
          <w:marRight w:val="0"/>
          <w:marTop w:val="0"/>
          <w:marBottom w:val="0"/>
          <w:divBdr>
            <w:top w:val="none" w:sz="0" w:space="0" w:color="auto"/>
            <w:left w:val="none" w:sz="0" w:space="0" w:color="auto"/>
            <w:bottom w:val="none" w:sz="0" w:space="0" w:color="auto"/>
            <w:right w:val="none" w:sz="0" w:space="0" w:color="auto"/>
          </w:divBdr>
        </w:div>
        <w:div w:id="2006779271">
          <w:marLeft w:val="0"/>
          <w:marRight w:val="0"/>
          <w:marTop w:val="0"/>
          <w:marBottom w:val="0"/>
          <w:divBdr>
            <w:top w:val="none" w:sz="0" w:space="0" w:color="auto"/>
            <w:left w:val="none" w:sz="0" w:space="0" w:color="auto"/>
            <w:bottom w:val="none" w:sz="0" w:space="0" w:color="auto"/>
            <w:right w:val="none" w:sz="0" w:space="0" w:color="auto"/>
          </w:divBdr>
          <w:divsChild>
            <w:div w:id="2115397656">
              <w:marLeft w:val="0"/>
              <w:marRight w:val="0"/>
              <w:marTop w:val="0"/>
              <w:marBottom w:val="0"/>
              <w:divBdr>
                <w:top w:val="none" w:sz="0" w:space="0" w:color="auto"/>
                <w:left w:val="none" w:sz="0" w:space="0" w:color="auto"/>
                <w:bottom w:val="none" w:sz="0" w:space="0" w:color="auto"/>
                <w:right w:val="none" w:sz="0" w:space="0" w:color="auto"/>
              </w:divBdr>
            </w:div>
          </w:divsChild>
        </w:div>
        <w:div w:id="1988826023">
          <w:marLeft w:val="0"/>
          <w:marRight w:val="0"/>
          <w:marTop w:val="300"/>
          <w:marBottom w:val="0"/>
          <w:divBdr>
            <w:top w:val="none" w:sz="0" w:space="0" w:color="auto"/>
            <w:left w:val="none" w:sz="0" w:space="0" w:color="auto"/>
            <w:bottom w:val="none" w:sz="0" w:space="0" w:color="auto"/>
            <w:right w:val="none" w:sz="0" w:space="0" w:color="auto"/>
          </w:divBdr>
          <w:divsChild>
            <w:div w:id="799617561">
              <w:marLeft w:val="0"/>
              <w:marRight w:val="0"/>
              <w:marTop w:val="0"/>
              <w:marBottom w:val="0"/>
              <w:divBdr>
                <w:top w:val="none" w:sz="0" w:space="0" w:color="auto"/>
                <w:left w:val="none" w:sz="0" w:space="0" w:color="auto"/>
                <w:bottom w:val="none" w:sz="0" w:space="0" w:color="auto"/>
                <w:right w:val="none" w:sz="0" w:space="0" w:color="auto"/>
              </w:divBdr>
              <w:divsChild>
                <w:div w:id="1748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612915">
          <w:marLeft w:val="0"/>
          <w:marRight w:val="0"/>
          <w:marTop w:val="300"/>
          <w:marBottom w:val="0"/>
          <w:divBdr>
            <w:top w:val="none" w:sz="0" w:space="0" w:color="auto"/>
            <w:left w:val="none" w:sz="0" w:space="0" w:color="auto"/>
            <w:bottom w:val="none" w:sz="0" w:space="0" w:color="auto"/>
            <w:right w:val="none" w:sz="0" w:space="0" w:color="auto"/>
          </w:divBdr>
          <w:divsChild>
            <w:div w:id="1006009410">
              <w:marLeft w:val="0"/>
              <w:marRight w:val="0"/>
              <w:marTop w:val="0"/>
              <w:marBottom w:val="0"/>
              <w:divBdr>
                <w:top w:val="none" w:sz="0" w:space="0" w:color="auto"/>
                <w:left w:val="none" w:sz="0" w:space="0" w:color="auto"/>
                <w:bottom w:val="none" w:sz="0" w:space="0" w:color="auto"/>
                <w:right w:val="none" w:sz="0" w:space="0" w:color="auto"/>
              </w:divBdr>
              <w:divsChild>
                <w:div w:id="1776631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722346">
          <w:marLeft w:val="0"/>
          <w:marRight w:val="0"/>
          <w:marTop w:val="300"/>
          <w:marBottom w:val="0"/>
          <w:divBdr>
            <w:top w:val="none" w:sz="0" w:space="0" w:color="auto"/>
            <w:left w:val="none" w:sz="0" w:space="0" w:color="auto"/>
            <w:bottom w:val="none" w:sz="0" w:space="0" w:color="auto"/>
            <w:right w:val="none" w:sz="0" w:space="0" w:color="auto"/>
          </w:divBdr>
          <w:divsChild>
            <w:div w:id="1743486059">
              <w:marLeft w:val="0"/>
              <w:marRight w:val="0"/>
              <w:marTop w:val="0"/>
              <w:marBottom w:val="0"/>
              <w:divBdr>
                <w:top w:val="none" w:sz="0" w:space="0" w:color="auto"/>
                <w:left w:val="none" w:sz="0" w:space="0" w:color="auto"/>
                <w:bottom w:val="none" w:sz="0" w:space="0" w:color="auto"/>
                <w:right w:val="none" w:sz="0" w:space="0" w:color="auto"/>
              </w:divBdr>
              <w:divsChild>
                <w:div w:id="180750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053032">
          <w:marLeft w:val="0"/>
          <w:marRight w:val="0"/>
          <w:marTop w:val="300"/>
          <w:marBottom w:val="0"/>
          <w:divBdr>
            <w:top w:val="none" w:sz="0" w:space="0" w:color="auto"/>
            <w:left w:val="none" w:sz="0" w:space="0" w:color="auto"/>
            <w:bottom w:val="none" w:sz="0" w:space="0" w:color="auto"/>
            <w:right w:val="none" w:sz="0" w:space="0" w:color="auto"/>
          </w:divBdr>
          <w:divsChild>
            <w:div w:id="156583414">
              <w:marLeft w:val="0"/>
              <w:marRight w:val="0"/>
              <w:marTop w:val="0"/>
              <w:marBottom w:val="0"/>
              <w:divBdr>
                <w:top w:val="none" w:sz="0" w:space="0" w:color="auto"/>
                <w:left w:val="none" w:sz="0" w:space="0" w:color="auto"/>
                <w:bottom w:val="none" w:sz="0" w:space="0" w:color="auto"/>
                <w:right w:val="none" w:sz="0" w:space="0" w:color="auto"/>
              </w:divBdr>
              <w:divsChild>
                <w:div w:id="198661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165537">
      <w:bodyDiv w:val="1"/>
      <w:marLeft w:val="0"/>
      <w:marRight w:val="0"/>
      <w:marTop w:val="0"/>
      <w:marBottom w:val="0"/>
      <w:divBdr>
        <w:top w:val="none" w:sz="0" w:space="0" w:color="auto"/>
        <w:left w:val="none" w:sz="0" w:space="0" w:color="auto"/>
        <w:bottom w:val="none" w:sz="0" w:space="0" w:color="auto"/>
        <w:right w:val="none" w:sz="0" w:space="0" w:color="auto"/>
      </w:divBdr>
      <w:divsChild>
        <w:div w:id="999699869">
          <w:marLeft w:val="0"/>
          <w:marRight w:val="0"/>
          <w:marTop w:val="0"/>
          <w:marBottom w:val="0"/>
          <w:divBdr>
            <w:top w:val="none" w:sz="0" w:space="0" w:color="auto"/>
            <w:left w:val="none" w:sz="0" w:space="0" w:color="auto"/>
            <w:bottom w:val="none" w:sz="0" w:space="0" w:color="auto"/>
            <w:right w:val="none" w:sz="0" w:space="0" w:color="auto"/>
          </w:divBdr>
          <w:divsChild>
            <w:div w:id="1815097282">
              <w:marLeft w:val="0"/>
              <w:marRight w:val="0"/>
              <w:marTop w:val="0"/>
              <w:marBottom w:val="0"/>
              <w:divBdr>
                <w:top w:val="none" w:sz="0" w:space="0" w:color="auto"/>
                <w:left w:val="none" w:sz="0" w:space="0" w:color="auto"/>
                <w:bottom w:val="none" w:sz="0" w:space="0" w:color="auto"/>
                <w:right w:val="none" w:sz="0" w:space="0" w:color="auto"/>
              </w:divBdr>
            </w:div>
          </w:divsChild>
        </w:div>
        <w:div w:id="1526678253">
          <w:marLeft w:val="0"/>
          <w:marRight w:val="0"/>
          <w:marTop w:val="0"/>
          <w:marBottom w:val="0"/>
          <w:divBdr>
            <w:top w:val="none" w:sz="0" w:space="0" w:color="auto"/>
            <w:left w:val="none" w:sz="0" w:space="0" w:color="auto"/>
            <w:bottom w:val="none" w:sz="0" w:space="0" w:color="auto"/>
            <w:right w:val="none" w:sz="0" w:space="0" w:color="auto"/>
          </w:divBdr>
        </w:div>
        <w:div w:id="1571963221">
          <w:marLeft w:val="0"/>
          <w:marRight w:val="0"/>
          <w:marTop w:val="0"/>
          <w:marBottom w:val="0"/>
          <w:divBdr>
            <w:top w:val="none" w:sz="0" w:space="0" w:color="auto"/>
            <w:left w:val="none" w:sz="0" w:space="0" w:color="auto"/>
            <w:bottom w:val="none" w:sz="0" w:space="0" w:color="auto"/>
            <w:right w:val="none" w:sz="0" w:space="0" w:color="auto"/>
          </w:divBdr>
          <w:divsChild>
            <w:div w:id="456682346">
              <w:marLeft w:val="0"/>
              <w:marRight w:val="0"/>
              <w:marTop w:val="0"/>
              <w:marBottom w:val="0"/>
              <w:divBdr>
                <w:top w:val="none" w:sz="0" w:space="0" w:color="auto"/>
                <w:left w:val="none" w:sz="0" w:space="0" w:color="auto"/>
                <w:bottom w:val="none" w:sz="0" w:space="0" w:color="auto"/>
                <w:right w:val="none" w:sz="0" w:space="0" w:color="auto"/>
              </w:divBdr>
            </w:div>
          </w:divsChild>
        </w:div>
        <w:div w:id="78841140">
          <w:marLeft w:val="0"/>
          <w:marRight w:val="0"/>
          <w:marTop w:val="0"/>
          <w:marBottom w:val="0"/>
          <w:divBdr>
            <w:top w:val="none" w:sz="0" w:space="0" w:color="auto"/>
            <w:left w:val="none" w:sz="0" w:space="0" w:color="auto"/>
            <w:bottom w:val="none" w:sz="0" w:space="0" w:color="auto"/>
            <w:right w:val="none" w:sz="0" w:space="0" w:color="auto"/>
          </w:divBdr>
        </w:div>
        <w:div w:id="1334189533">
          <w:marLeft w:val="0"/>
          <w:marRight w:val="0"/>
          <w:marTop w:val="0"/>
          <w:marBottom w:val="0"/>
          <w:divBdr>
            <w:top w:val="none" w:sz="0" w:space="0" w:color="auto"/>
            <w:left w:val="none" w:sz="0" w:space="0" w:color="auto"/>
            <w:bottom w:val="none" w:sz="0" w:space="0" w:color="auto"/>
            <w:right w:val="none" w:sz="0" w:space="0" w:color="auto"/>
          </w:divBdr>
          <w:divsChild>
            <w:div w:id="641466947">
              <w:marLeft w:val="0"/>
              <w:marRight w:val="0"/>
              <w:marTop w:val="0"/>
              <w:marBottom w:val="0"/>
              <w:divBdr>
                <w:top w:val="none" w:sz="0" w:space="0" w:color="auto"/>
                <w:left w:val="none" w:sz="0" w:space="0" w:color="auto"/>
                <w:bottom w:val="none" w:sz="0" w:space="0" w:color="auto"/>
                <w:right w:val="none" w:sz="0" w:space="0" w:color="auto"/>
              </w:divBdr>
            </w:div>
          </w:divsChild>
        </w:div>
        <w:div w:id="997343698">
          <w:marLeft w:val="0"/>
          <w:marRight w:val="0"/>
          <w:marTop w:val="0"/>
          <w:marBottom w:val="0"/>
          <w:divBdr>
            <w:top w:val="none" w:sz="0" w:space="0" w:color="auto"/>
            <w:left w:val="none" w:sz="0" w:space="0" w:color="auto"/>
            <w:bottom w:val="none" w:sz="0" w:space="0" w:color="auto"/>
            <w:right w:val="none" w:sz="0" w:space="0" w:color="auto"/>
          </w:divBdr>
        </w:div>
        <w:div w:id="133446274">
          <w:marLeft w:val="0"/>
          <w:marRight w:val="0"/>
          <w:marTop w:val="0"/>
          <w:marBottom w:val="0"/>
          <w:divBdr>
            <w:top w:val="none" w:sz="0" w:space="0" w:color="auto"/>
            <w:left w:val="none" w:sz="0" w:space="0" w:color="auto"/>
            <w:bottom w:val="none" w:sz="0" w:space="0" w:color="auto"/>
            <w:right w:val="none" w:sz="0" w:space="0" w:color="auto"/>
          </w:divBdr>
          <w:divsChild>
            <w:div w:id="793593751">
              <w:marLeft w:val="0"/>
              <w:marRight w:val="0"/>
              <w:marTop w:val="0"/>
              <w:marBottom w:val="0"/>
              <w:divBdr>
                <w:top w:val="none" w:sz="0" w:space="0" w:color="auto"/>
                <w:left w:val="none" w:sz="0" w:space="0" w:color="auto"/>
                <w:bottom w:val="none" w:sz="0" w:space="0" w:color="auto"/>
                <w:right w:val="none" w:sz="0" w:space="0" w:color="auto"/>
              </w:divBdr>
            </w:div>
          </w:divsChild>
        </w:div>
        <w:div w:id="434055181">
          <w:marLeft w:val="0"/>
          <w:marRight w:val="0"/>
          <w:marTop w:val="0"/>
          <w:marBottom w:val="0"/>
          <w:divBdr>
            <w:top w:val="none" w:sz="0" w:space="0" w:color="auto"/>
            <w:left w:val="none" w:sz="0" w:space="0" w:color="auto"/>
            <w:bottom w:val="none" w:sz="0" w:space="0" w:color="auto"/>
            <w:right w:val="none" w:sz="0" w:space="0" w:color="auto"/>
          </w:divBdr>
        </w:div>
        <w:div w:id="281497345">
          <w:marLeft w:val="0"/>
          <w:marRight w:val="0"/>
          <w:marTop w:val="0"/>
          <w:marBottom w:val="0"/>
          <w:divBdr>
            <w:top w:val="none" w:sz="0" w:space="0" w:color="auto"/>
            <w:left w:val="none" w:sz="0" w:space="0" w:color="auto"/>
            <w:bottom w:val="none" w:sz="0" w:space="0" w:color="auto"/>
            <w:right w:val="none" w:sz="0" w:space="0" w:color="auto"/>
          </w:divBdr>
          <w:divsChild>
            <w:div w:id="364794866">
              <w:marLeft w:val="0"/>
              <w:marRight w:val="0"/>
              <w:marTop w:val="0"/>
              <w:marBottom w:val="0"/>
              <w:divBdr>
                <w:top w:val="none" w:sz="0" w:space="0" w:color="auto"/>
                <w:left w:val="none" w:sz="0" w:space="0" w:color="auto"/>
                <w:bottom w:val="none" w:sz="0" w:space="0" w:color="auto"/>
                <w:right w:val="none" w:sz="0" w:space="0" w:color="auto"/>
              </w:divBdr>
            </w:div>
          </w:divsChild>
        </w:div>
        <w:div w:id="2122455059">
          <w:marLeft w:val="0"/>
          <w:marRight w:val="0"/>
          <w:marTop w:val="0"/>
          <w:marBottom w:val="0"/>
          <w:divBdr>
            <w:top w:val="none" w:sz="0" w:space="0" w:color="auto"/>
            <w:left w:val="none" w:sz="0" w:space="0" w:color="auto"/>
            <w:bottom w:val="none" w:sz="0" w:space="0" w:color="auto"/>
            <w:right w:val="none" w:sz="0" w:space="0" w:color="auto"/>
          </w:divBdr>
        </w:div>
        <w:div w:id="1141000676">
          <w:marLeft w:val="0"/>
          <w:marRight w:val="0"/>
          <w:marTop w:val="0"/>
          <w:marBottom w:val="0"/>
          <w:divBdr>
            <w:top w:val="none" w:sz="0" w:space="0" w:color="auto"/>
            <w:left w:val="none" w:sz="0" w:space="0" w:color="auto"/>
            <w:bottom w:val="none" w:sz="0" w:space="0" w:color="auto"/>
            <w:right w:val="none" w:sz="0" w:space="0" w:color="auto"/>
          </w:divBdr>
          <w:divsChild>
            <w:div w:id="544758729">
              <w:marLeft w:val="0"/>
              <w:marRight w:val="0"/>
              <w:marTop w:val="0"/>
              <w:marBottom w:val="0"/>
              <w:divBdr>
                <w:top w:val="none" w:sz="0" w:space="0" w:color="auto"/>
                <w:left w:val="none" w:sz="0" w:space="0" w:color="auto"/>
                <w:bottom w:val="none" w:sz="0" w:space="0" w:color="auto"/>
                <w:right w:val="none" w:sz="0" w:space="0" w:color="auto"/>
              </w:divBdr>
            </w:div>
          </w:divsChild>
        </w:div>
        <w:div w:id="1049107484">
          <w:marLeft w:val="0"/>
          <w:marRight w:val="0"/>
          <w:marTop w:val="0"/>
          <w:marBottom w:val="0"/>
          <w:divBdr>
            <w:top w:val="none" w:sz="0" w:space="0" w:color="auto"/>
            <w:left w:val="none" w:sz="0" w:space="0" w:color="auto"/>
            <w:bottom w:val="none" w:sz="0" w:space="0" w:color="auto"/>
            <w:right w:val="none" w:sz="0" w:space="0" w:color="auto"/>
          </w:divBdr>
        </w:div>
        <w:div w:id="1321999925">
          <w:marLeft w:val="0"/>
          <w:marRight w:val="0"/>
          <w:marTop w:val="0"/>
          <w:marBottom w:val="0"/>
          <w:divBdr>
            <w:top w:val="none" w:sz="0" w:space="0" w:color="auto"/>
            <w:left w:val="none" w:sz="0" w:space="0" w:color="auto"/>
            <w:bottom w:val="none" w:sz="0" w:space="0" w:color="auto"/>
            <w:right w:val="none" w:sz="0" w:space="0" w:color="auto"/>
          </w:divBdr>
          <w:divsChild>
            <w:div w:id="1602562663">
              <w:marLeft w:val="0"/>
              <w:marRight w:val="0"/>
              <w:marTop w:val="0"/>
              <w:marBottom w:val="0"/>
              <w:divBdr>
                <w:top w:val="none" w:sz="0" w:space="0" w:color="auto"/>
                <w:left w:val="none" w:sz="0" w:space="0" w:color="auto"/>
                <w:bottom w:val="none" w:sz="0" w:space="0" w:color="auto"/>
                <w:right w:val="none" w:sz="0" w:space="0" w:color="auto"/>
              </w:divBdr>
            </w:div>
          </w:divsChild>
        </w:div>
        <w:div w:id="1438063675">
          <w:marLeft w:val="0"/>
          <w:marRight w:val="0"/>
          <w:marTop w:val="300"/>
          <w:marBottom w:val="0"/>
          <w:divBdr>
            <w:top w:val="none" w:sz="0" w:space="0" w:color="auto"/>
            <w:left w:val="none" w:sz="0" w:space="0" w:color="auto"/>
            <w:bottom w:val="none" w:sz="0" w:space="0" w:color="auto"/>
            <w:right w:val="none" w:sz="0" w:space="0" w:color="auto"/>
          </w:divBdr>
          <w:divsChild>
            <w:div w:id="1444423631">
              <w:marLeft w:val="0"/>
              <w:marRight w:val="0"/>
              <w:marTop w:val="0"/>
              <w:marBottom w:val="0"/>
              <w:divBdr>
                <w:top w:val="none" w:sz="0" w:space="0" w:color="auto"/>
                <w:left w:val="none" w:sz="0" w:space="0" w:color="auto"/>
                <w:bottom w:val="none" w:sz="0" w:space="0" w:color="auto"/>
                <w:right w:val="none" w:sz="0" w:space="0" w:color="auto"/>
              </w:divBdr>
              <w:divsChild>
                <w:div w:id="20481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311520">
          <w:marLeft w:val="0"/>
          <w:marRight w:val="0"/>
          <w:marTop w:val="300"/>
          <w:marBottom w:val="0"/>
          <w:divBdr>
            <w:top w:val="none" w:sz="0" w:space="0" w:color="auto"/>
            <w:left w:val="none" w:sz="0" w:space="0" w:color="auto"/>
            <w:bottom w:val="none" w:sz="0" w:space="0" w:color="auto"/>
            <w:right w:val="none" w:sz="0" w:space="0" w:color="auto"/>
          </w:divBdr>
          <w:divsChild>
            <w:div w:id="1962880259">
              <w:marLeft w:val="0"/>
              <w:marRight w:val="0"/>
              <w:marTop w:val="0"/>
              <w:marBottom w:val="0"/>
              <w:divBdr>
                <w:top w:val="none" w:sz="0" w:space="0" w:color="auto"/>
                <w:left w:val="none" w:sz="0" w:space="0" w:color="auto"/>
                <w:bottom w:val="none" w:sz="0" w:space="0" w:color="auto"/>
                <w:right w:val="none" w:sz="0" w:space="0" w:color="auto"/>
              </w:divBdr>
              <w:divsChild>
                <w:div w:id="57285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961211">
          <w:marLeft w:val="0"/>
          <w:marRight w:val="0"/>
          <w:marTop w:val="300"/>
          <w:marBottom w:val="0"/>
          <w:divBdr>
            <w:top w:val="none" w:sz="0" w:space="0" w:color="auto"/>
            <w:left w:val="none" w:sz="0" w:space="0" w:color="auto"/>
            <w:bottom w:val="none" w:sz="0" w:space="0" w:color="auto"/>
            <w:right w:val="none" w:sz="0" w:space="0" w:color="auto"/>
          </w:divBdr>
          <w:divsChild>
            <w:div w:id="1016808533">
              <w:marLeft w:val="0"/>
              <w:marRight w:val="0"/>
              <w:marTop w:val="0"/>
              <w:marBottom w:val="0"/>
              <w:divBdr>
                <w:top w:val="none" w:sz="0" w:space="0" w:color="auto"/>
                <w:left w:val="none" w:sz="0" w:space="0" w:color="auto"/>
                <w:bottom w:val="none" w:sz="0" w:space="0" w:color="auto"/>
                <w:right w:val="none" w:sz="0" w:space="0" w:color="auto"/>
              </w:divBdr>
              <w:divsChild>
                <w:div w:id="49391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42161">
          <w:marLeft w:val="0"/>
          <w:marRight w:val="0"/>
          <w:marTop w:val="300"/>
          <w:marBottom w:val="0"/>
          <w:divBdr>
            <w:top w:val="none" w:sz="0" w:space="0" w:color="auto"/>
            <w:left w:val="none" w:sz="0" w:space="0" w:color="auto"/>
            <w:bottom w:val="none" w:sz="0" w:space="0" w:color="auto"/>
            <w:right w:val="none" w:sz="0" w:space="0" w:color="auto"/>
          </w:divBdr>
          <w:divsChild>
            <w:div w:id="1939098707">
              <w:marLeft w:val="0"/>
              <w:marRight w:val="0"/>
              <w:marTop w:val="0"/>
              <w:marBottom w:val="0"/>
              <w:divBdr>
                <w:top w:val="none" w:sz="0" w:space="0" w:color="auto"/>
                <w:left w:val="none" w:sz="0" w:space="0" w:color="auto"/>
                <w:bottom w:val="none" w:sz="0" w:space="0" w:color="auto"/>
                <w:right w:val="none" w:sz="0" w:space="0" w:color="auto"/>
              </w:divBdr>
              <w:divsChild>
                <w:div w:id="91528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625018">
      <w:bodyDiv w:val="1"/>
      <w:marLeft w:val="0"/>
      <w:marRight w:val="0"/>
      <w:marTop w:val="0"/>
      <w:marBottom w:val="0"/>
      <w:divBdr>
        <w:top w:val="none" w:sz="0" w:space="0" w:color="auto"/>
        <w:left w:val="none" w:sz="0" w:space="0" w:color="auto"/>
        <w:bottom w:val="none" w:sz="0" w:space="0" w:color="auto"/>
        <w:right w:val="none" w:sz="0" w:space="0" w:color="auto"/>
      </w:divBdr>
      <w:divsChild>
        <w:div w:id="1615015525">
          <w:marLeft w:val="0"/>
          <w:marRight w:val="0"/>
          <w:marTop w:val="0"/>
          <w:marBottom w:val="0"/>
          <w:divBdr>
            <w:top w:val="none" w:sz="0" w:space="0" w:color="auto"/>
            <w:left w:val="none" w:sz="0" w:space="0" w:color="auto"/>
            <w:bottom w:val="none" w:sz="0" w:space="0" w:color="auto"/>
            <w:right w:val="none" w:sz="0" w:space="0" w:color="auto"/>
          </w:divBdr>
        </w:div>
        <w:div w:id="443615347">
          <w:marLeft w:val="0"/>
          <w:marRight w:val="0"/>
          <w:marTop w:val="0"/>
          <w:marBottom w:val="0"/>
          <w:divBdr>
            <w:top w:val="none" w:sz="0" w:space="0" w:color="auto"/>
            <w:left w:val="none" w:sz="0" w:space="0" w:color="auto"/>
            <w:bottom w:val="none" w:sz="0" w:space="0" w:color="auto"/>
            <w:right w:val="none" w:sz="0" w:space="0" w:color="auto"/>
          </w:divBdr>
          <w:divsChild>
            <w:div w:id="1908761708">
              <w:marLeft w:val="0"/>
              <w:marRight w:val="0"/>
              <w:marTop w:val="0"/>
              <w:marBottom w:val="0"/>
              <w:divBdr>
                <w:top w:val="none" w:sz="0" w:space="0" w:color="auto"/>
                <w:left w:val="none" w:sz="0" w:space="0" w:color="auto"/>
                <w:bottom w:val="none" w:sz="0" w:space="0" w:color="auto"/>
                <w:right w:val="none" w:sz="0" w:space="0" w:color="auto"/>
              </w:divBdr>
            </w:div>
          </w:divsChild>
        </w:div>
        <w:div w:id="530725083">
          <w:marLeft w:val="0"/>
          <w:marRight w:val="0"/>
          <w:marTop w:val="0"/>
          <w:marBottom w:val="0"/>
          <w:divBdr>
            <w:top w:val="none" w:sz="0" w:space="0" w:color="auto"/>
            <w:left w:val="none" w:sz="0" w:space="0" w:color="auto"/>
            <w:bottom w:val="none" w:sz="0" w:space="0" w:color="auto"/>
            <w:right w:val="none" w:sz="0" w:space="0" w:color="auto"/>
          </w:divBdr>
        </w:div>
        <w:div w:id="914974973">
          <w:marLeft w:val="0"/>
          <w:marRight w:val="0"/>
          <w:marTop w:val="0"/>
          <w:marBottom w:val="0"/>
          <w:divBdr>
            <w:top w:val="none" w:sz="0" w:space="0" w:color="auto"/>
            <w:left w:val="none" w:sz="0" w:space="0" w:color="auto"/>
            <w:bottom w:val="none" w:sz="0" w:space="0" w:color="auto"/>
            <w:right w:val="none" w:sz="0" w:space="0" w:color="auto"/>
          </w:divBdr>
          <w:divsChild>
            <w:div w:id="1159886701">
              <w:marLeft w:val="0"/>
              <w:marRight w:val="0"/>
              <w:marTop w:val="0"/>
              <w:marBottom w:val="0"/>
              <w:divBdr>
                <w:top w:val="none" w:sz="0" w:space="0" w:color="auto"/>
                <w:left w:val="none" w:sz="0" w:space="0" w:color="auto"/>
                <w:bottom w:val="none" w:sz="0" w:space="0" w:color="auto"/>
                <w:right w:val="none" w:sz="0" w:space="0" w:color="auto"/>
              </w:divBdr>
            </w:div>
          </w:divsChild>
        </w:div>
        <w:div w:id="1585258378">
          <w:marLeft w:val="0"/>
          <w:marRight w:val="0"/>
          <w:marTop w:val="0"/>
          <w:marBottom w:val="0"/>
          <w:divBdr>
            <w:top w:val="none" w:sz="0" w:space="0" w:color="auto"/>
            <w:left w:val="none" w:sz="0" w:space="0" w:color="auto"/>
            <w:bottom w:val="none" w:sz="0" w:space="0" w:color="auto"/>
            <w:right w:val="none" w:sz="0" w:space="0" w:color="auto"/>
          </w:divBdr>
        </w:div>
        <w:div w:id="316036865">
          <w:marLeft w:val="0"/>
          <w:marRight w:val="0"/>
          <w:marTop w:val="0"/>
          <w:marBottom w:val="0"/>
          <w:divBdr>
            <w:top w:val="none" w:sz="0" w:space="0" w:color="auto"/>
            <w:left w:val="none" w:sz="0" w:space="0" w:color="auto"/>
            <w:bottom w:val="none" w:sz="0" w:space="0" w:color="auto"/>
            <w:right w:val="none" w:sz="0" w:space="0" w:color="auto"/>
          </w:divBdr>
          <w:divsChild>
            <w:div w:id="2106488110">
              <w:marLeft w:val="0"/>
              <w:marRight w:val="0"/>
              <w:marTop w:val="0"/>
              <w:marBottom w:val="0"/>
              <w:divBdr>
                <w:top w:val="none" w:sz="0" w:space="0" w:color="auto"/>
                <w:left w:val="none" w:sz="0" w:space="0" w:color="auto"/>
                <w:bottom w:val="none" w:sz="0" w:space="0" w:color="auto"/>
                <w:right w:val="none" w:sz="0" w:space="0" w:color="auto"/>
              </w:divBdr>
            </w:div>
          </w:divsChild>
        </w:div>
        <w:div w:id="1861623105">
          <w:marLeft w:val="0"/>
          <w:marRight w:val="0"/>
          <w:marTop w:val="0"/>
          <w:marBottom w:val="0"/>
          <w:divBdr>
            <w:top w:val="none" w:sz="0" w:space="0" w:color="auto"/>
            <w:left w:val="none" w:sz="0" w:space="0" w:color="auto"/>
            <w:bottom w:val="none" w:sz="0" w:space="0" w:color="auto"/>
            <w:right w:val="none" w:sz="0" w:space="0" w:color="auto"/>
          </w:divBdr>
        </w:div>
        <w:div w:id="1815760170">
          <w:marLeft w:val="0"/>
          <w:marRight w:val="0"/>
          <w:marTop w:val="0"/>
          <w:marBottom w:val="0"/>
          <w:divBdr>
            <w:top w:val="none" w:sz="0" w:space="0" w:color="auto"/>
            <w:left w:val="none" w:sz="0" w:space="0" w:color="auto"/>
            <w:bottom w:val="none" w:sz="0" w:space="0" w:color="auto"/>
            <w:right w:val="none" w:sz="0" w:space="0" w:color="auto"/>
          </w:divBdr>
          <w:divsChild>
            <w:div w:id="1705983770">
              <w:marLeft w:val="0"/>
              <w:marRight w:val="0"/>
              <w:marTop w:val="0"/>
              <w:marBottom w:val="0"/>
              <w:divBdr>
                <w:top w:val="none" w:sz="0" w:space="0" w:color="auto"/>
                <w:left w:val="none" w:sz="0" w:space="0" w:color="auto"/>
                <w:bottom w:val="none" w:sz="0" w:space="0" w:color="auto"/>
                <w:right w:val="none" w:sz="0" w:space="0" w:color="auto"/>
              </w:divBdr>
            </w:div>
          </w:divsChild>
        </w:div>
        <w:div w:id="1539126178">
          <w:marLeft w:val="0"/>
          <w:marRight w:val="0"/>
          <w:marTop w:val="0"/>
          <w:marBottom w:val="0"/>
          <w:divBdr>
            <w:top w:val="none" w:sz="0" w:space="0" w:color="auto"/>
            <w:left w:val="none" w:sz="0" w:space="0" w:color="auto"/>
            <w:bottom w:val="none" w:sz="0" w:space="0" w:color="auto"/>
            <w:right w:val="none" w:sz="0" w:space="0" w:color="auto"/>
          </w:divBdr>
        </w:div>
        <w:div w:id="1169325056">
          <w:marLeft w:val="0"/>
          <w:marRight w:val="0"/>
          <w:marTop w:val="0"/>
          <w:marBottom w:val="0"/>
          <w:divBdr>
            <w:top w:val="none" w:sz="0" w:space="0" w:color="auto"/>
            <w:left w:val="none" w:sz="0" w:space="0" w:color="auto"/>
            <w:bottom w:val="none" w:sz="0" w:space="0" w:color="auto"/>
            <w:right w:val="none" w:sz="0" w:space="0" w:color="auto"/>
          </w:divBdr>
          <w:divsChild>
            <w:div w:id="1889678405">
              <w:marLeft w:val="0"/>
              <w:marRight w:val="0"/>
              <w:marTop w:val="0"/>
              <w:marBottom w:val="0"/>
              <w:divBdr>
                <w:top w:val="none" w:sz="0" w:space="0" w:color="auto"/>
                <w:left w:val="none" w:sz="0" w:space="0" w:color="auto"/>
                <w:bottom w:val="none" w:sz="0" w:space="0" w:color="auto"/>
                <w:right w:val="none" w:sz="0" w:space="0" w:color="auto"/>
              </w:divBdr>
            </w:div>
          </w:divsChild>
        </w:div>
        <w:div w:id="725689120">
          <w:marLeft w:val="0"/>
          <w:marRight w:val="0"/>
          <w:marTop w:val="0"/>
          <w:marBottom w:val="0"/>
          <w:divBdr>
            <w:top w:val="none" w:sz="0" w:space="0" w:color="auto"/>
            <w:left w:val="none" w:sz="0" w:space="0" w:color="auto"/>
            <w:bottom w:val="none" w:sz="0" w:space="0" w:color="auto"/>
            <w:right w:val="none" w:sz="0" w:space="0" w:color="auto"/>
          </w:divBdr>
        </w:div>
        <w:div w:id="1006135654">
          <w:marLeft w:val="0"/>
          <w:marRight w:val="0"/>
          <w:marTop w:val="0"/>
          <w:marBottom w:val="0"/>
          <w:divBdr>
            <w:top w:val="none" w:sz="0" w:space="0" w:color="auto"/>
            <w:left w:val="none" w:sz="0" w:space="0" w:color="auto"/>
            <w:bottom w:val="none" w:sz="0" w:space="0" w:color="auto"/>
            <w:right w:val="none" w:sz="0" w:space="0" w:color="auto"/>
          </w:divBdr>
          <w:divsChild>
            <w:div w:id="650257165">
              <w:marLeft w:val="0"/>
              <w:marRight w:val="0"/>
              <w:marTop w:val="0"/>
              <w:marBottom w:val="0"/>
              <w:divBdr>
                <w:top w:val="none" w:sz="0" w:space="0" w:color="auto"/>
                <w:left w:val="none" w:sz="0" w:space="0" w:color="auto"/>
                <w:bottom w:val="none" w:sz="0" w:space="0" w:color="auto"/>
                <w:right w:val="none" w:sz="0" w:space="0" w:color="auto"/>
              </w:divBdr>
            </w:div>
          </w:divsChild>
        </w:div>
        <w:div w:id="304238373">
          <w:marLeft w:val="0"/>
          <w:marRight w:val="0"/>
          <w:marTop w:val="0"/>
          <w:marBottom w:val="0"/>
          <w:divBdr>
            <w:top w:val="none" w:sz="0" w:space="0" w:color="auto"/>
            <w:left w:val="none" w:sz="0" w:space="0" w:color="auto"/>
            <w:bottom w:val="none" w:sz="0" w:space="0" w:color="auto"/>
            <w:right w:val="none" w:sz="0" w:space="0" w:color="auto"/>
          </w:divBdr>
        </w:div>
        <w:div w:id="1507787300">
          <w:marLeft w:val="0"/>
          <w:marRight w:val="0"/>
          <w:marTop w:val="0"/>
          <w:marBottom w:val="0"/>
          <w:divBdr>
            <w:top w:val="none" w:sz="0" w:space="0" w:color="auto"/>
            <w:left w:val="none" w:sz="0" w:space="0" w:color="auto"/>
            <w:bottom w:val="none" w:sz="0" w:space="0" w:color="auto"/>
            <w:right w:val="none" w:sz="0" w:space="0" w:color="auto"/>
          </w:divBdr>
          <w:divsChild>
            <w:div w:id="1768110483">
              <w:marLeft w:val="0"/>
              <w:marRight w:val="0"/>
              <w:marTop w:val="0"/>
              <w:marBottom w:val="0"/>
              <w:divBdr>
                <w:top w:val="none" w:sz="0" w:space="0" w:color="auto"/>
                <w:left w:val="none" w:sz="0" w:space="0" w:color="auto"/>
                <w:bottom w:val="none" w:sz="0" w:space="0" w:color="auto"/>
                <w:right w:val="none" w:sz="0" w:space="0" w:color="auto"/>
              </w:divBdr>
            </w:div>
          </w:divsChild>
        </w:div>
        <w:div w:id="1714884105">
          <w:marLeft w:val="0"/>
          <w:marRight w:val="0"/>
          <w:marTop w:val="300"/>
          <w:marBottom w:val="0"/>
          <w:divBdr>
            <w:top w:val="none" w:sz="0" w:space="0" w:color="auto"/>
            <w:left w:val="none" w:sz="0" w:space="0" w:color="auto"/>
            <w:bottom w:val="none" w:sz="0" w:space="0" w:color="auto"/>
            <w:right w:val="none" w:sz="0" w:space="0" w:color="auto"/>
          </w:divBdr>
          <w:divsChild>
            <w:div w:id="213391518">
              <w:marLeft w:val="0"/>
              <w:marRight w:val="0"/>
              <w:marTop w:val="0"/>
              <w:marBottom w:val="0"/>
              <w:divBdr>
                <w:top w:val="none" w:sz="0" w:space="0" w:color="auto"/>
                <w:left w:val="none" w:sz="0" w:space="0" w:color="auto"/>
                <w:bottom w:val="none" w:sz="0" w:space="0" w:color="auto"/>
                <w:right w:val="none" w:sz="0" w:space="0" w:color="auto"/>
              </w:divBdr>
              <w:divsChild>
                <w:div w:id="549613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045">
          <w:marLeft w:val="0"/>
          <w:marRight w:val="0"/>
          <w:marTop w:val="300"/>
          <w:marBottom w:val="0"/>
          <w:divBdr>
            <w:top w:val="none" w:sz="0" w:space="0" w:color="auto"/>
            <w:left w:val="none" w:sz="0" w:space="0" w:color="auto"/>
            <w:bottom w:val="none" w:sz="0" w:space="0" w:color="auto"/>
            <w:right w:val="none" w:sz="0" w:space="0" w:color="auto"/>
          </w:divBdr>
          <w:divsChild>
            <w:div w:id="405884383">
              <w:marLeft w:val="0"/>
              <w:marRight w:val="0"/>
              <w:marTop w:val="0"/>
              <w:marBottom w:val="0"/>
              <w:divBdr>
                <w:top w:val="none" w:sz="0" w:space="0" w:color="auto"/>
                <w:left w:val="none" w:sz="0" w:space="0" w:color="auto"/>
                <w:bottom w:val="none" w:sz="0" w:space="0" w:color="auto"/>
                <w:right w:val="none" w:sz="0" w:space="0" w:color="auto"/>
              </w:divBdr>
              <w:divsChild>
                <w:div w:id="2359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235663">
          <w:marLeft w:val="0"/>
          <w:marRight w:val="0"/>
          <w:marTop w:val="300"/>
          <w:marBottom w:val="0"/>
          <w:divBdr>
            <w:top w:val="none" w:sz="0" w:space="0" w:color="auto"/>
            <w:left w:val="none" w:sz="0" w:space="0" w:color="auto"/>
            <w:bottom w:val="none" w:sz="0" w:space="0" w:color="auto"/>
            <w:right w:val="none" w:sz="0" w:space="0" w:color="auto"/>
          </w:divBdr>
          <w:divsChild>
            <w:div w:id="1513454780">
              <w:marLeft w:val="0"/>
              <w:marRight w:val="0"/>
              <w:marTop w:val="0"/>
              <w:marBottom w:val="0"/>
              <w:divBdr>
                <w:top w:val="none" w:sz="0" w:space="0" w:color="auto"/>
                <w:left w:val="none" w:sz="0" w:space="0" w:color="auto"/>
                <w:bottom w:val="none" w:sz="0" w:space="0" w:color="auto"/>
                <w:right w:val="none" w:sz="0" w:space="0" w:color="auto"/>
              </w:divBdr>
              <w:divsChild>
                <w:div w:id="1033921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00745">
          <w:marLeft w:val="0"/>
          <w:marRight w:val="0"/>
          <w:marTop w:val="300"/>
          <w:marBottom w:val="0"/>
          <w:divBdr>
            <w:top w:val="none" w:sz="0" w:space="0" w:color="auto"/>
            <w:left w:val="none" w:sz="0" w:space="0" w:color="auto"/>
            <w:bottom w:val="none" w:sz="0" w:space="0" w:color="auto"/>
            <w:right w:val="none" w:sz="0" w:space="0" w:color="auto"/>
          </w:divBdr>
          <w:divsChild>
            <w:div w:id="919948651">
              <w:marLeft w:val="0"/>
              <w:marRight w:val="0"/>
              <w:marTop w:val="0"/>
              <w:marBottom w:val="0"/>
              <w:divBdr>
                <w:top w:val="none" w:sz="0" w:space="0" w:color="auto"/>
                <w:left w:val="none" w:sz="0" w:space="0" w:color="auto"/>
                <w:bottom w:val="none" w:sz="0" w:space="0" w:color="auto"/>
                <w:right w:val="none" w:sz="0" w:space="0" w:color="auto"/>
              </w:divBdr>
              <w:divsChild>
                <w:div w:id="188266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8128403">
      <w:bodyDiv w:val="1"/>
      <w:marLeft w:val="0"/>
      <w:marRight w:val="0"/>
      <w:marTop w:val="0"/>
      <w:marBottom w:val="0"/>
      <w:divBdr>
        <w:top w:val="none" w:sz="0" w:space="0" w:color="auto"/>
        <w:left w:val="none" w:sz="0" w:space="0" w:color="auto"/>
        <w:bottom w:val="none" w:sz="0" w:space="0" w:color="auto"/>
        <w:right w:val="none" w:sz="0" w:space="0" w:color="auto"/>
      </w:divBdr>
      <w:divsChild>
        <w:div w:id="1497109147">
          <w:marLeft w:val="0"/>
          <w:marRight w:val="0"/>
          <w:marTop w:val="0"/>
          <w:marBottom w:val="0"/>
          <w:divBdr>
            <w:top w:val="none" w:sz="0" w:space="0" w:color="auto"/>
            <w:left w:val="none" w:sz="0" w:space="0" w:color="auto"/>
            <w:bottom w:val="none" w:sz="0" w:space="0" w:color="auto"/>
            <w:right w:val="none" w:sz="0" w:space="0" w:color="auto"/>
          </w:divBdr>
        </w:div>
        <w:div w:id="1195462908">
          <w:marLeft w:val="0"/>
          <w:marRight w:val="0"/>
          <w:marTop w:val="0"/>
          <w:marBottom w:val="0"/>
          <w:divBdr>
            <w:top w:val="none" w:sz="0" w:space="0" w:color="auto"/>
            <w:left w:val="none" w:sz="0" w:space="0" w:color="auto"/>
            <w:bottom w:val="none" w:sz="0" w:space="0" w:color="auto"/>
            <w:right w:val="none" w:sz="0" w:space="0" w:color="auto"/>
          </w:divBdr>
          <w:divsChild>
            <w:div w:id="1551040837">
              <w:marLeft w:val="0"/>
              <w:marRight w:val="0"/>
              <w:marTop w:val="0"/>
              <w:marBottom w:val="0"/>
              <w:divBdr>
                <w:top w:val="none" w:sz="0" w:space="0" w:color="auto"/>
                <w:left w:val="none" w:sz="0" w:space="0" w:color="auto"/>
                <w:bottom w:val="none" w:sz="0" w:space="0" w:color="auto"/>
                <w:right w:val="none" w:sz="0" w:space="0" w:color="auto"/>
              </w:divBdr>
            </w:div>
          </w:divsChild>
        </w:div>
        <w:div w:id="1776628397">
          <w:marLeft w:val="0"/>
          <w:marRight w:val="0"/>
          <w:marTop w:val="0"/>
          <w:marBottom w:val="0"/>
          <w:divBdr>
            <w:top w:val="none" w:sz="0" w:space="0" w:color="auto"/>
            <w:left w:val="none" w:sz="0" w:space="0" w:color="auto"/>
            <w:bottom w:val="none" w:sz="0" w:space="0" w:color="auto"/>
            <w:right w:val="none" w:sz="0" w:space="0" w:color="auto"/>
          </w:divBdr>
        </w:div>
        <w:div w:id="297611765">
          <w:marLeft w:val="0"/>
          <w:marRight w:val="0"/>
          <w:marTop w:val="0"/>
          <w:marBottom w:val="0"/>
          <w:divBdr>
            <w:top w:val="none" w:sz="0" w:space="0" w:color="auto"/>
            <w:left w:val="none" w:sz="0" w:space="0" w:color="auto"/>
            <w:bottom w:val="none" w:sz="0" w:space="0" w:color="auto"/>
            <w:right w:val="none" w:sz="0" w:space="0" w:color="auto"/>
          </w:divBdr>
          <w:divsChild>
            <w:div w:id="648629681">
              <w:marLeft w:val="0"/>
              <w:marRight w:val="0"/>
              <w:marTop w:val="0"/>
              <w:marBottom w:val="0"/>
              <w:divBdr>
                <w:top w:val="none" w:sz="0" w:space="0" w:color="auto"/>
                <w:left w:val="none" w:sz="0" w:space="0" w:color="auto"/>
                <w:bottom w:val="none" w:sz="0" w:space="0" w:color="auto"/>
                <w:right w:val="none" w:sz="0" w:space="0" w:color="auto"/>
              </w:divBdr>
            </w:div>
          </w:divsChild>
        </w:div>
        <w:div w:id="769818401">
          <w:marLeft w:val="0"/>
          <w:marRight w:val="0"/>
          <w:marTop w:val="0"/>
          <w:marBottom w:val="0"/>
          <w:divBdr>
            <w:top w:val="none" w:sz="0" w:space="0" w:color="auto"/>
            <w:left w:val="none" w:sz="0" w:space="0" w:color="auto"/>
            <w:bottom w:val="none" w:sz="0" w:space="0" w:color="auto"/>
            <w:right w:val="none" w:sz="0" w:space="0" w:color="auto"/>
          </w:divBdr>
        </w:div>
        <w:div w:id="96534537">
          <w:marLeft w:val="0"/>
          <w:marRight w:val="0"/>
          <w:marTop w:val="0"/>
          <w:marBottom w:val="0"/>
          <w:divBdr>
            <w:top w:val="none" w:sz="0" w:space="0" w:color="auto"/>
            <w:left w:val="none" w:sz="0" w:space="0" w:color="auto"/>
            <w:bottom w:val="none" w:sz="0" w:space="0" w:color="auto"/>
            <w:right w:val="none" w:sz="0" w:space="0" w:color="auto"/>
          </w:divBdr>
          <w:divsChild>
            <w:div w:id="1102650053">
              <w:marLeft w:val="0"/>
              <w:marRight w:val="0"/>
              <w:marTop w:val="0"/>
              <w:marBottom w:val="0"/>
              <w:divBdr>
                <w:top w:val="none" w:sz="0" w:space="0" w:color="auto"/>
                <w:left w:val="none" w:sz="0" w:space="0" w:color="auto"/>
                <w:bottom w:val="none" w:sz="0" w:space="0" w:color="auto"/>
                <w:right w:val="none" w:sz="0" w:space="0" w:color="auto"/>
              </w:divBdr>
            </w:div>
          </w:divsChild>
        </w:div>
        <w:div w:id="1402295197">
          <w:marLeft w:val="0"/>
          <w:marRight w:val="0"/>
          <w:marTop w:val="0"/>
          <w:marBottom w:val="0"/>
          <w:divBdr>
            <w:top w:val="none" w:sz="0" w:space="0" w:color="auto"/>
            <w:left w:val="none" w:sz="0" w:space="0" w:color="auto"/>
            <w:bottom w:val="none" w:sz="0" w:space="0" w:color="auto"/>
            <w:right w:val="none" w:sz="0" w:space="0" w:color="auto"/>
          </w:divBdr>
        </w:div>
        <w:div w:id="1027098265">
          <w:marLeft w:val="0"/>
          <w:marRight w:val="0"/>
          <w:marTop w:val="0"/>
          <w:marBottom w:val="0"/>
          <w:divBdr>
            <w:top w:val="none" w:sz="0" w:space="0" w:color="auto"/>
            <w:left w:val="none" w:sz="0" w:space="0" w:color="auto"/>
            <w:bottom w:val="none" w:sz="0" w:space="0" w:color="auto"/>
            <w:right w:val="none" w:sz="0" w:space="0" w:color="auto"/>
          </w:divBdr>
          <w:divsChild>
            <w:div w:id="1091465162">
              <w:marLeft w:val="0"/>
              <w:marRight w:val="0"/>
              <w:marTop w:val="0"/>
              <w:marBottom w:val="0"/>
              <w:divBdr>
                <w:top w:val="none" w:sz="0" w:space="0" w:color="auto"/>
                <w:left w:val="none" w:sz="0" w:space="0" w:color="auto"/>
                <w:bottom w:val="none" w:sz="0" w:space="0" w:color="auto"/>
                <w:right w:val="none" w:sz="0" w:space="0" w:color="auto"/>
              </w:divBdr>
            </w:div>
          </w:divsChild>
        </w:div>
        <w:div w:id="1836651648">
          <w:marLeft w:val="0"/>
          <w:marRight w:val="0"/>
          <w:marTop w:val="0"/>
          <w:marBottom w:val="0"/>
          <w:divBdr>
            <w:top w:val="none" w:sz="0" w:space="0" w:color="auto"/>
            <w:left w:val="none" w:sz="0" w:space="0" w:color="auto"/>
            <w:bottom w:val="none" w:sz="0" w:space="0" w:color="auto"/>
            <w:right w:val="none" w:sz="0" w:space="0" w:color="auto"/>
          </w:divBdr>
        </w:div>
        <w:div w:id="1480415817">
          <w:marLeft w:val="0"/>
          <w:marRight w:val="0"/>
          <w:marTop w:val="0"/>
          <w:marBottom w:val="0"/>
          <w:divBdr>
            <w:top w:val="none" w:sz="0" w:space="0" w:color="auto"/>
            <w:left w:val="none" w:sz="0" w:space="0" w:color="auto"/>
            <w:bottom w:val="none" w:sz="0" w:space="0" w:color="auto"/>
            <w:right w:val="none" w:sz="0" w:space="0" w:color="auto"/>
          </w:divBdr>
          <w:divsChild>
            <w:div w:id="153566104">
              <w:marLeft w:val="0"/>
              <w:marRight w:val="0"/>
              <w:marTop w:val="0"/>
              <w:marBottom w:val="0"/>
              <w:divBdr>
                <w:top w:val="none" w:sz="0" w:space="0" w:color="auto"/>
                <w:left w:val="none" w:sz="0" w:space="0" w:color="auto"/>
                <w:bottom w:val="none" w:sz="0" w:space="0" w:color="auto"/>
                <w:right w:val="none" w:sz="0" w:space="0" w:color="auto"/>
              </w:divBdr>
            </w:div>
          </w:divsChild>
        </w:div>
        <w:div w:id="942342700">
          <w:marLeft w:val="0"/>
          <w:marRight w:val="0"/>
          <w:marTop w:val="0"/>
          <w:marBottom w:val="0"/>
          <w:divBdr>
            <w:top w:val="none" w:sz="0" w:space="0" w:color="auto"/>
            <w:left w:val="none" w:sz="0" w:space="0" w:color="auto"/>
            <w:bottom w:val="none" w:sz="0" w:space="0" w:color="auto"/>
            <w:right w:val="none" w:sz="0" w:space="0" w:color="auto"/>
          </w:divBdr>
        </w:div>
        <w:div w:id="2144618633">
          <w:marLeft w:val="0"/>
          <w:marRight w:val="0"/>
          <w:marTop w:val="0"/>
          <w:marBottom w:val="0"/>
          <w:divBdr>
            <w:top w:val="none" w:sz="0" w:space="0" w:color="auto"/>
            <w:left w:val="none" w:sz="0" w:space="0" w:color="auto"/>
            <w:bottom w:val="none" w:sz="0" w:space="0" w:color="auto"/>
            <w:right w:val="none" w:sz="0" w:space="0" w:color="auto"/>
          </w:divBdr>
          <w:divsChild>
            <w:div w:id="1241865559">
              <w:marLeft w:val="0"/>
              <w:marRight w:val="0"/>
              <w:marTop w:val="0"/>
              <w:marBottom w:val="0"/>
              <w:divBdr>
                <w:top w:val="none" w:sz="0" w:space="0" w:color="auto"/>
                <w:left w:val="none" w:sz="0" w:space="0" w:color="auto"/>
                <w:bottom w:val="none" w:sz="0" w:space="0" w:color="auto"/>
                <w:right w:val="none" w:sz="0" w:space="0" w:color="auto"/>
              </w:divBdr>
            </w:div>
          </w:divsChild>
        </w:div>
        <w:div w:id="1275945386">
          <w:marLeft w:val="0"/>
          <w:marRight w:val="0"/>
          <w:marTop w:val="0"/>
          <w:marBottom w:val="0"/>
          <w:divBdr>
            <w:top w:val="none" w:sz="0" w:space="0" w:color="auto"/>
            <w:left w:val="none" w:sz="0" w:space="0" w:color="auto"/>
            <w:bottom w:val="none" w:sz="0" w:space="0" w:color="auto"/>
            <w:right w:val="none" w:sz="0" w:space="0" w:color="auto"/>
          </w:divBdr>
        </w:div>
        <w:div w:id="1979410764">
          <w:marLeft w:val="0"/>
          <w:marRight w:val="0"/>
          <w:marTop w:val="0"/>
          <w:marBottom w:val="0"/>
          <w:divBdr>
            <w:top w:val="none" w:sz="0" w:space="0" w:color="auto"/>
            <w:left w:val="none" w:sz="0" w:space="0" w:color="auto"/>
            <w:bottom w:val="none" w:sz="0" w:space="0" w:color="auto"/>
            <w:right w:val="none" w:sz="0" w:space="0" w:color="auto"/>
          </w:divBdr>
          <w:divsChild>
            <w:div w:id="1314411752">
              <w:marLeft w:val="0"/>
              <w:marRight w:val="0"/>
              <w:marTop w:val="0"/>
              <w:marBottom w:val="0"/>
              <w:divBdr>
                <w:top w:val="none" w:sz="0" w:space="0" w:color="auto"/>
                <w:left w:val="none" w:sz="0" w:space="0" w:color="auto"/>
                <w:bottom w:val="none" w:sz="0" w:space="0" w:color="auto"/>
                <w:right w:val="none" w:sz="0" w:space="0" w:color="auto"/>
              </w:divBdr>
            </w:div>
          </w:divsChild>
        </w:div>
        <w:div w:id="127747931">
          <w:marLeft w:val="0"/>
          <w:marRight w:val="0"/>
          <w:marTop w:val="300"/>
          <w:marBottom w:val="0"/>
          <w:divBdr>
            <w:top w:val="none" w:sz="0" w:space="0" w:color="auto"/>
            <w:left w:val="none" w:sz="0" w:space="0" w:color="auto"/>
            <w:bottom w:val="none" w:sz="0" w:space="0" w:color="auto"/>
            <w:right w:val="none" w:sz="0" w:space="0" w:color="auto"/>
          </w:divBdr>
          <w:divsChild>
            <w:div w:id="1673870400">
              <w:marLeft w:val="0"/>
              <w:marRight w:val="0"/>
              <w:marTop w:val="0"/>
              <w:marBottom w:val="0"/>
              <w:divBdr>
                <w:top w:val="none" w:sz="0" w:space="0" w:color="auto"/>
                <w:left w:val="none" w:sz="0" w:space="0" w:color="auto"/>
                <w:bottom w:val="none" w:sz="0" w:space="0" w:color="auto"/>
                <w:right w:val="none" w:sz="0" w:space="0" w:color="auto"/>
              </w:divBdr>
              <w:divsChild>
                <w:div w:id="951472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305370">
          <w:marLeft w:val="0"/>
          <w:marRight w:val="0"/>
          <w:marTop w:val="300"/>
          <w:marBottom w:val="0"/>
          <w:divBdr>
            <w:top w:val="none" w:sz="0" w:space="0" w:color="auto"/>
            <w:left w:val="none" w:sz="0" w:space="0" w:color="auto"/>
            <w:bottom w:val="none" w:sz="0" w:space="0" w:color="auto"/>
            <w:right w:val="none" w:sz="0" w:space="0" w:color="auto"/>
          </w:divBdr>
          <w:divsChild>
            <w:div w:id="45297238">
              <w:marLeft w:val="0"/>
              <w:marRight w:val="0"/>
              <w:marTop w:val="0"/>
              <w:marBottom w:val="0"/>
              <w:divBdr>
                <w:top w:val="none" w:sz="0" w:space="0" w:color="auto"/>
                <w:left w:val="none" w:sz="0" w:space="0" w:color="auto"/>
                <w:bottom w:val="none" w:sz="0" w:space="0" w:color="auto"/>
                <w:right w:val="none" w:sz="0" w:space="0" w:color="auto"/>
              </w:divBdr>
              <w:divsChild>
                <w:div w:id="208024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499636">
          <w:marLeft w:val="0"/>
          <w:marRight w:val="0"/>
          <w:marTop w:val="300"/>
          <w:marBottom w:val="0"/>
          <w:divBdr>
            <w:top w:val="none" w:sz="0" w:space="0" w:color="auto"/>
            <w:left w:val="none" w:sz="0" w:space="0" w:color="auto"/>
            <w:bottom w:val="none" w:sz="0" w:space="0" w:color="auto"/>
            <w:right w:val="none" w:sz="0" w:space="0" w:color="auto"/>
          </w:divBdr>
          <w:divsChild>
            <w:div w:id="592323330">
              <w:marLeft w:val="0"/>
              <w:marRight w:val="0"/>
              <w:marTop w:val="0"/>
              <w:marBottom w:val="0"/>
              <w:divBdr>
                <w:top w:val="none" w:sz="0" w:space="0" w:color="auto"/>
                <w:left w:val="none" w:sz="0" w:space="0" w:color="auto"/>
                <w:bottom w:val="none" w:sz="0" w:space="0" w:color="auto"/>
                <w:right w:val="none" w:sz="0" w:space="0" w:color="auto"/>
              </w:divBdr>
              <w:divsChild>
                <w:div w:id="45333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93784">
          <w:marLeft w:val="0"/>
          <w:marRight w:val="0"/>
          <w:marTop w:val="300"/>
          <w:marBottom w:val="0"/>
          <w:divBdr>
            <w:top w:val="none" w:sz="0" w:space="0" w:color="auto"/>
            <w:left w:val="none" w:sz="0" w:space="0" w:color="auto"/>
            <w:bottom w:val="none" w:sz="0" w:space="0" w:color="auto"/>
            <w:right w:val="none" w:sz="0" w:space="0" w:color="auto"/>
          </w:divBdr>
          <w:divsChild>
            <w:div w:id="1376465809">
              <w:marLeft w:val="0"/>
              <w:marRight w:val="0"/>
              <w:marTop w:val="0"/>
              <w:marBottom w:val="0"/>
              <w:divBdr>
                <w:top w:val="none" w:sz="0" w:space="0" w:color="auto"/>
                <w:left w:val="none" w:sz="0" w:space="0" w:color="auto"/>
                <w:bottom w:val="none" w:sz="0" w:space="0" w:color="auto"/>
                <w:right w:val="none" w:sz="0" w:space="0" w:color="auto"/>
              </w:divBdr>
              <w:divsChild>
                <w:div w:id="61298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249375">
      <w:bodyDiv w:val="1"/>
      <w:marLeft w:val="0"/>
      <w:marRight w:val="0"/>
      <w:marTop w:val="0"/>
      <w:marBottom w:val="0"/>
      <w:divBdr>
        <w:top w:val="none" w:sz="0" w:space="0" w:color="auto"/>
        <w:left w:val="none" w:sz="0" w:space="0" w:color="auto"/>
        <w:bottom w:val="none" w:sz="0" w:space="0" w:color="auto"/>
        <w:right w:val="none" w:sz="0" w:space="0" w:color="auto"/>
      </w:divBdr>
      <w:divsChild>
        <w:div w:id="2055275119">
          <w:marLeft w:val="0"/>
          <w:marRight w:val="0"/>
          <w:marTop w:val="0"/>
          <w:marBottom w:val="0"/>
          <w:divBdr>
            <w:top w:val="none" w:sz="0" w:space="0" w:color="auto"/>
            <w:left w:val="none" w:sz="0" w:space="0" w:color="auto"/>
            <w:bottom w:val="none" w:sz="0" w:space="0" w:color="auto"/>
            <w:right w:val="none" w:sz="0" w:space="0" w:color="auto"/>
          </w:divBdr>
        </w:div>
        <w:div w:id="302468687">
          <w:marLeft w:val="0"/>
          <w:marRight w:val="0"/>
          <w:marTop w:val="0"/>
          <w:marBottom w:val="0"/>
          <w:divBdr>
            <w:top w:val="none" w:sz="0" w:space="0" w:color="auto"/>
            <w:left w:val="none" w:sz="0" w:space="0" w:color="auto"/>
            <w:bottom w:val="none" w:sz="0" w:space="0" w:color="auto"/>
            <w:right w:val="none" w:sz="0" w:space="0" w:color="auto"/>
          </w:divBdr>
          <w:divsChild>
            <w:div w:id="1698585400">
              <w:marLeft w:val="0"/>
              <w:marRight w:val="0"/>
              <w:marTop w:val="0"/>
              <w:marBottom w:val="0"/>
              <w:divBdr>
                <w:top w:val="none" w:sz="0" w:space="0" w:color="auto"/>
                <w:left w:val="none" w:sz="0" w:space="0" w:color="auto"/>
                <w:bottom w:val="none" w:sz="0" w:space="0" w:color="auto"/>
                <w:right w:val="none" w:sz="0" w:space="0" w:color="auto"/>
              </w:divBdr>
            </w:div>
          </w:divsChild>
        </w:div>
        <w:div w:id="1216814146">
          <w:marLeft w:val="0"/>
          <w:marRight w:val="0"/>
          <w:marTop w:val="0"/>
          <w:marBottom w:val="0"/>
          <w:divBdr>
            <w:top w:val="none" w:sz="0" w:space="0" w:color="auto"/>
            <w:left w:val="none" w:sz="0" w:space="0" w:color="auto"/>
            <w:bottom w:val="none" w:sz="0" w:space="0" w:color="auto"/>
            <w:right w:val="none" w:sz="0" w:space="0" w:color="auto"/>
          </w:divBdr>
        </w:div>
        <w:div w:id="1387483833">
          <w:marLeft w:val="0"/>
          <w:marRight w:val="0"/>
          <w:marTop w:val="0"/>
          <w:marBottom w:val="0"/>
          <w:divBdr>
            <w:top w:val="none" w:sz="0" w:space="0" w:color="auto"/>
            <w:left w:val="none" w:sz="0" w:space="0" w:color="auto"/>
            <w:bottom w:val="none" w:sz="0" w:space="0" w:color="auto"/>
            <w:right w:val="none" w:sz="0" w:space="0" w:color="auto"/>
          </w:divBdr>
          <w:divsChild>
            <w:div w:id="340737871">
              <w:marLeft w:val="0"/>
              <w:marRight w:val="0"/>
              <w:marTop w:val="0"/>
              <w:marBottom w:val="0"/>
              <w:divBdr>
                <w:top w:val="none" w:sz="0" w:space="0" w:color="auto"/>
                <w:left w:val="none" w:sz="0" w:space="0" w:color="auto"/>
                <w:bottom w:val="none" w:sz="0" w:space="0" w:color="auto"/>
                <w:right w:val="none" w:sz="0" w:space="0" w:color="auto"/>
              </w:divBdr>
            </w:div>
          </w:divsChild>
        </w:div>
        <w:div w:id="306010152">
          <w:marLeft w:val="0"/>
          <w:marRight w:val="0"/>
          <w:marTop w:val="0"/>
          <w:marBottom w:val="0"/>
          <w:divBdr>
            <w:top w:val="none" w:sz="0" w:space="0" w:color="auto"/>
            <w:left w:val="none" w:sz="0" w:space="0" w:color="auto"/>
            <w:bottom w:val="none" w:sz="0" w:space="0" w:color="auto"/>
            <w:right w:val="none" w:sz="0" w:space="0" w:color="auto"/>
          </w:divBdr>
        </w:div>
        <w:div w:id="27224190">
          <w:marLeft w:val="0"/>
          <w:marRight w:val="0"/>
          <w:marTop w:val="0"/>
          <w:marBottom w:val="0"/>
          <w:divBdr>
            <w:top w:val="none" w:sz="0" w:space="0" w:color="auto"/>
            <w:left w:val="none" w:sz="0" w:space="0" w:color="auto"/>
            <w:bottom w:val="none" w:sz="0" w:space="0" w:color="auto"/>
            <w:right w:val="none" w:sz="0" w:space="0" w:color="auto"/>
          </w:divBdr>
          <w:divsChild>
            <w:div w:id="103887559">
              <w:marLeft w:val="0"/>
              <w:marRight w:val="0"/>
              <w:marTop w:val="0"/>
              <w:marBottom w:val="0"/>
              <w:divBdr>
                <w:top w:val="none" w:sz="0" w:space="0" w:color="auto"/>
                <w:left w:val="none" w:sz="0" w:space="0" w:color="auto"/>
                <w:bottom w:val="none" w:sz="0" w:space="0" w:color="auto"/>
                <w:right w:val="none" w:sz="0" w:space="0" w:color="auto"/>
              </w:divBdr>
            </w:div>
          </w:divsChild>
        </w:div>
        <w:div w:id="1127312761">
          <w:marLeft w:val="0"/>
          <w:marRight w:val="0"/>
          <w:marTop w:val="0"/>
          <w:marBottom w:val="0"/>
          <w:divBdr>
            <w:top w:val="none" w:sz="0" w:space="0" w:color="auto"/>
            <w:left w:val="none" w:sz="0" w:space="0" w:color="auto"/>
            <w:bottom w:val="none" w:sz="0" w:space="0" w:color="auto"/>
            <w:right w:val="none" w:sz="0" w:space="0" w:color="auto"/>
          </w:divBdr>
        </w:div>
        <w:div w:id="1079327937">
          <w:marLeft w:val="0"/>
          <w:marRight w:val="0"/>
          <w:marTop w:val="0"/>
          <w:marBottom w:val="0"/>
          <w:divBdr>
            <w:top w:val="none" w:sz="0" w:space="0" w:color="auto"/>
            <w:left w:val="none" w:sz="0" w:space="0" w:color="auto"/>
            <w:bottom w:val="none" w:sz="0" w:space="0" w:color="auto"/>
            <w:right w:val="none" w:sz="0" w:space="0" w:color="auto"/>
          </w:divBdr>
          <w:divsChild>
            <w:div w:id="1858691290">
              <w:marLeft w:val="0"/>
              <w:marRight w:val="0"/>
              <w:marTop w:val="0"/>
              <w:marBottom w:val="0"/>
              <w:divBdr>
                <w:top w:val="none" w:sz="0" w:space="0" w:color="auto"/>
                <w:left w:val="none" w:sz="0" w:space="0" w:color="auto"/>
                <w:bottom w:val="none" w:sz="0" w:space="0" w:color="auto"/>
                <w:right w:val="none" w:sz="0" w:space="0" w:color="auto"/>
              </w:divBdr>
            </w:div>
          </w:divsChild>
        </w:div>
        <w:div w:id="1401252465">
          <w:marLeft w:val="0"/>
          <w:marRight w:val="0"/>
          <w:marTop w:val="0"/>
          <w:marBottom w:val="0"/>
          <w:divBdr>
            <w:top w:val="none" w:sz="0" w:space="0" w:color="auto"/>
            <w:left w:val="none" w:sz="0" w:space="0" w:color="auto"/>
            <w:bottom w:val="none" w:sz="0" w:space="0" w:color="auto"/>
            <w:right w:val="none" w:sz="0" w:space="0" w:color="auto"/>
          </w:divBdr>
        </w:div>
        <w:div w:id="1223442317">
          <w:marLeft w:val="0"/>
          <w:marRight w:val="0"/>
          <w:marTop w:val="0"/>
          <w:marBottom w:val="0"/>
          <w:divBdr>
            <w:top w:val="none" w:sz="0" w:space="0" w:color="auto"/>
            <w:left w:val="none" w:sz="0" w:space="0" w:color="auto"/>
            <w:bottom w:val="none" w:sz="0" w:space="0" w:color="auto"/>
            <w:right w:val="none" w:sz="0" w:space="0" w:color="auto"/>
          </w:divBdr>
          <w:divsChild>
            <w:div w:id="160825366">
              <w:marLeft w:val="0"/>
              <w:marRight w:val="0"/>
              <w:marTop w:val="0"/>
              <w:marBottom w:val="0"/>
              <w:divBdr>
                <w:top w:val="none" w:sz="0" w:space="0" w:color="auto"/>
                <w:left w:val="none" w:sz="0" w:space="0" w:color="auto"/>
                <w:bottom w:val="none" w:sz="0" w:space="0" w:color="auto"/>
                <w:right w:val="none" w:sz="0" w:space="0" w:color="auto"/>
              </w:divBdr>
            </w:div>
          </w:divsChild>
        </w:div>
        <w:div w:id="446512335">
          <w:marLeft w:val="0"/>
          <w:marRight w:val="0"/>
          <w:marTop w:val="0"/>
          <w:marBottom w:val="0"/>
          <w:divBdr>
            <w:top w:val="none" w:sz="0" w:space="0" w:color="auto"/>
            <w:left w:val="none" w:sz="0" w:space="0" w:color="auto"/>
            <w:bottom w:val="none" w:sz="0" w:space="0" w:color="auto"/>
            <w:right w:val="none" w:sz="0" w:space="0" w:color="auto"/>
          </w:divBdr>
        </w:div>
        <w:div w:id="1318991415">
          <w:marLeft w:val="0"/>
          <w:marRight w:val="0"/>
          <w:marTop w:val="0"/>
          <w:marBottom w:val="0"/>
          <w:divBdr>
            <w:top w:val="none" w:sz="0" w:space="0" w:color="auto"/>
            <w:left w:val="none" w:sz="0" w:space="0" w:color="auto"/>
            <w:bottom w:val="none" w:sz="0" w:space="0" w:color="auto"/>
            <w:right w:val="none" w:sz="0" w:space="0" w:color="auto"/>
          </w:divBdr>
          <w:divsChild>
            <w:div w:id="2069067259">
              <w:marLeft w:val="0"/>
              <w:marRight w:val="0"/>
              <w:marTop w:val="0"/>
              <w:marBottom w:val="0"/>
              <w:divBdr>
                <w:top w:val="none" w:sz="0" w:space="0" w:color="auto"/>
                <w:left w:val="none" w:sz="0" w:space="0" w:color="auto"/>
                <w:bottom w:val="none" w:sz="0" w:space="0" w:color="auto"/>
                <w:right w:val="none" w:sz="0" w:space="0" w:color="auto"/>
              </w:divBdr>
            </w:div>
          </w:divsChild>
        </w:div>
        <w:div w:id="1640184738">
          <w:marLeft w:val="0"/>
          <w:marRight w:val="0"/>
          <w:marTop w:val="0"/>
          <w:marBottom w:val="0"/>
          <w:divBdr>
            <w:top w:val="none" w:sz="0" w:space="0" w:color="auto"/>
            <w:left w:val="none" w:sz="0" w:space="0" w:color="auto"/>
            <w:bottom w:val="none" w:sz="0" w:space="0" w:color="auto"/>
            <w:right w:val="none" w:sz="0" w:space="0" w:color="auto"/>
          </w:divBdr>
        </w:div>
        <w:div w:id="1485733525">
          <w:marLeft w:val="0"/>
          <w:marRight w:val="0"/>
          <w:marTop w:val="0"/>
          <w:marBottom w:val="0"/>
          <w:divBdr>
            <w:top w:val="none" w:sz="0" w:space="0" w:color="auto"/>
            <w:left w:val="none" w:sz="0" w:space="0" w:color="auto"/>
            <w:bottom w:val="none" w:sz="0" w:space="0" w:color="auto"/>
            <w:right w:val="none" w:sz="0" w:space="0" w:color="auto"/>
          </w:divBdr>
          <w:divsChild>
            <w:div w:id="1266769775">
              <w:marLeft w:val="0"/>
              <w:marRight w:val="0"/>
              <w:marTop w:val="0"/>
              <w:marBottom w:val="0"/>
              <w:divBdr>
                <w:top w:val="none" w:sz="0" w:space="0" w:color="auto"/>
                <w:left w:val="none" w:sz="0" w:space="0" w:color="auto"/>
                <w:bottom w:val="none" w:sz="0" w:space="0" w:color="auto"/>
                <w:right w:val="none" w:sz="0" w:space="0" w:color="auto"/>
              </w:divBdr>
            </w:div>
          </w:divsChild>
        </w:div>
        <w:div w:id="878006458">
          <w:marLeft w:val="0"/>
          <w:marRight w:val="0"/>
          <w:marTop w:val="300"/>
          <w:marBottom w:val="0"/>
          <w:divBdr>
            <w:top w:val="none" w:sz="0" w:space="0" w:color="auto"/>
            <w:left w:val="none" w:sz="0" w:space="0" w:color="auto"/>
            <w:bottom w:val="none" w:sz="0" w:space="0" w:color="auto"/>
            <w:right w:val="none" w:sz="0" w:space="0" w:color="auto"/>
          </w:divBdr>
          <w:divsChild>
            <w:div w:id="1278366737">
              <w:marLeft w:val="0"/>
              <w:marRight w:val="0"/>
              <w:marTop w:val="0"/>
              <w:marBottom w:val="0"/>
              <w:divBdr>
                <w:top w:val="none" w:sz="0" w:space="0" w:color="auto"/>
                <w:left w:val="none" w:sz="0" w:space="0" w:color="auto"/>
                <w:bottom w:val="none" w:sz="0" w:space="0" w:color="auto"/>
                <w:right w:val="none" w:sz="0" w:space="0" w:color="auto"/>
              </w:divBdr>
              <w:divsChild>
                <w:div w:id="134879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025480">
          <w:marLeft w:val="0"/>
          <w:marRight w:val="0"/>
          <w:marTop w:val="300"/>
          <w:marBottom w:val="0"/>
          <w:divBdr>
            <w:top w:val="none" w:sz="0" w:space="0" w:color="auto"/>
            <w:left w:val="none" w:sz="0" w:space="0" w:color="auto"/>
            <w:bottom w:val="none" w:sz="0" w:space="0" w:color="auto"/>
            <w:right w:val="none" w:sz="0" w:space="0" w:color="auto"/>
          </w:divBdr>
          <w:divsChild>
            <w:div w:id="1965115720">
              <w:marLeft w:val="0"/>
              <w:marRight w:val="0"/>
              <w:marTop w:val="0"/>
              <w:marBottom w:val="0"/>
              <w:divBdr>
                <w:top w:val="none" w:sz="0" w:space="0" w:color="auto"/>
                <w:left w:val="none" w:sz="0" w:space="0" w:color="auto"/>
                <w:bottom w:val="none" w:sz="0" w:space="0" w:color="auto"/>
                <w:right w:val="none" w:sz="0" w:space="0" w:color="auto"/>
              </w:divBdr>
              <w:divsChild>
                <w:div w:id="343634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595085">
          <w:marLeft w:val="0"/>
          <w:marRight w:val="0"/>
          <w:marTop w:val="300"/>
          <w:marBottom w:val="0"/>
          <w:divBdr>
            <w:top w:val="none" w:sz="0" w:space="0" w:color="auto"/>
            <w:left w:val="none" w:sz="0" w:space="0" w:color="auto"/>
            <w:bottom w:val="none" w:sz="0" w:space="0" w:color="auto"/>
            <w:right w:val="none" w:sz="0" w:space="0" w:color="auto"/>
          </w:divBdr>
          <w:divsChild>
            <w:div w:id="453527145">
              <w:marLeft w:val="0"/>
              <w:marRight w:val="0"/>
              <w:marTop w:val="0"/>
              <w:marBottom w:val="0"/>
              <w:divBdr>
                <w:top w:val="none" w:sz="0" w:space="0" w:color="auto"/>
                <w:left w:val="none" w:sz="0" w:space="0" w:color="auto"/>
                <w:bottom w:val="none" w:sz="0" w:space="0" w:color="auto"/>
                <w:right w:val="none" w:sz="0" w:space="0" w:color="auto"/>
              </w:divBdr>
              <w:divsChild>
                <w:div w:id="200666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97825">
          <w:marLeft w:val="0"/>
          <w:marRight w:val="0"/>
          <w:marTop w:val="300"/>
          <w:marBottom w:val="0"/>
          <w:divBdr>
            <w:top w:val="none" w:sz="0" w:space="0" w:color="auto"/>
            <w:left w:val="none" w:sz="0" w:space="0" w:color="auto"/>
            <w:bottom w:val="none" w:sz="0" w:space="0" w:color="auto"/>
            <w:right w:val="none" w:sz="0" w:space="0" w:color="auto"/>
          </w:divBdr>
          <w:divsChild>
            <w:div w:id="89013823">
              <w:marLeft w:val="0"/>
              <w:marRight w:val="0"/>
              <w:marTop w:val="0"/>
              <w:marBottom w:val="0"/>
              <w:divBdr>
                <w:top w:val="none" w:sz="0" w:space="0" w:color="auto"/>
                <w:left w:val="none" w:sz="0" w:space="0" w:color="auto"/>
                <w:bottom w:val="none" w:sz="0" w:space="0" w:color="auto"/>
                <w:right w:val="none" w:sz="0" w:space="0" w:color="auto"/>
              </w:divBdr>
              <w:divsChild>
                <w:div w:id="212808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325558">
      <w:bodyDiv w:val="1"/>
      <w:marLeft w:val="0"/>
      <w:marRight w:val="0"/>
      <w:marTop w:val="0"/>
      <w:marBottom w:val="0"/>
      <w:divBdr>
        <w:top w:val="none" w:sz="0" w:space="0" w:color="auto"/>
        <w:left w:val="none" w:sz="0" w:space="0" w:color="auto"/>
        <w:bottom w:val="none" w:sz="0" w:space="0" w:color="auto"/>
        <w:right w:val="none" w:sz="0" w:space="0" w:color="auto"/>
      </w:divBdr>
      <w:divsChild>
        <w:div w:id="855461143">
          <w:marLeft w:val="0"/>
          <w:marRight w:val="0"/>
          <w:marTop w:val="0"/>
          <w:marBottom w:val="0"/>
          <w:divBdr>
            <w:top w:val="none" w:sz="0" w:space="0" w:color="auto"/>
            <w:left w:val="none" w:sz="0" w:space="0" w:color="auto"/>
            <w:bottom w:val="none" w:sz="0" w:space="0" w:color="auto"/>
            <w:right w:val="none" w:sz="0" w:space="0" w:color="auto"/>
          </w:divBdr>
          <w:divsChild>
            <w:div w:id="796529903">
              <w:marLeft w:val="0"/>
              <w:marRight w:val="0"/>
              <w:marTop w:val="0"/>
              <w:marBottom w:val="0"/>
              <w:divBdr>
                <w:top w:val="none" w:sz="0" w:space="0" w:color="auto"/>
                <w:left w:val="none" w:sz="0" w:space="0" w:color="auto"/>
                <w:bottom w:val="none" w:sz="0" w:space="0" w:color="auto"/>
                <w:right w:val="none" w:sz="0" w:space="0" w:color="auto"/>
              </w:divBdr>
            </w:div>
          </w:divsChild>
        </w:div>
        <w:div w:id="2103066813">
          <w:marLeft w:val="0"/>
          <w:marRight w:val="0"/>
          <w:marTop w:val="0"/>
          <w:marBottom w:val="0"/>
          <w:divBdr>
            <w:top w:val="none" w:sz="0" w:space="0" w:color="auto"/>
            <w:left w:val="none" w:sz="0" w:space="0" w:color="auto"/>
            <w:bottom w:val="none" w:sz="0" w:space="0" w:color="auto"/>
            <w:right w:val="none" w:sz="0" w:space="0" w:color="auto"/>
          </w:divBdr>
        </w:div>
        <w:div w:id="1362785115">
          <w:marLeft w:val="0"/>
          <w:marRight w:val="0"/>
          <w:marTop w:val="0"/>
          <w:marBottom w:val="0"/>
          <w:divBdr>
            <w:top w:val="none" w:sz="0" w:space="0" w:color="auto"/>
            <w:left w:val="none" w:sz="0" w:space="0" w:color="auto"/>
            <w:bottom w:val="none" w:sz="0" w:space="0" w:color="auto"/>
            <w:right w:val="none" w:sz="0" w:space="0" w:color="auto"/>
          </w:divBdr>
          <w:divsChild>
            <w:div w:id="1066755948">
              <w:marLeft w:val="0"/>
              <w:marRight w:val="0"/>
              <w:marTop w:val="0"/>
              <w:marBottom w:val="0"/>
              <w:divBdr>
                <w:top w:val="none" w:sz="0" w:space="0" w:color="auto"/>
                <w:left w:val="none" w:sz="0" w:space="0" w:color="auto"/>
                <w:bottom w:val="none" w:sz="0" w:space="0" w:color="auto"/>
                <w:right w:val="none" w:sz="0" w:space="0" w:color="auto"/>
              </w:divBdr>
            </w:div>
          </w:divsChild>
        </w:div>
        <w:div w:id="213322286">
          <w:marLeft w:val="0"/>
          <w:marRight w:val="0"/>
          <w:marTop w:val="0"/>
          <w:marBottom w:val="0"/>
          <w:divBdr>
            <w:top w:val="none" w:sz="0" w:space="0" w:color="auto"/>
            <w:left w:val="none" w:sz="0" w:space="0" w:color="auto"/>
            <w:bottom w:val="none" w:sz="0" w:space="0" w:color="auto"/>
            <w:right w:val="none" w:sz="0" w:space="0" w:color="auto"/>
          </w:divBdr>
        </w:div>
        <w:div w:id="554238420">
          <w:marLeft w:val="0"/>
          <w:marRight w:val="0"/>
          <w:marTop w:val="0"/>
          <w:marBottom w:val="0"/>
          <w:divBdr>
            <w:top w:val="none" w:sz="0" w:space="0" w:color="auto"/>
            <w:left w:val="none" w:sz="0" w:space="0" w:color="auto"/>
            <w:bottom w:val="none" w:sz="0" w:space="0" w:color="auto"/>
            <w:right w:val="none" w:sz="0" w:space="0" w:color="auto"/>
          </w:divBdr>
          <w:divsChild>
            <w:div w:id="155533170">
              <w:marLeft w:val="0"/>
              <w:marRight w:val="0"/>
              <w:marTop w:val="0"/>
              <w:marBottom w:val="0"/>
              <w:divBdr>
                <w:top w:val="none" w:sz="0" w:space="0" w:color="auto"/>
                <w:left w:val="none" w:sz="0" w:space="0" w:color="auto"/>
                <w:bottom w:val="none" w:sz="0" w:space="0" w:color="auto"/>
                <w:right w:val="none" w:sz="0" w:space="0" w:color="auto"/>
              </w:divBdr>
            </w:div>
          </w:divsChild>
        </w:div>
        <w:div w:id="791173616">
          <w:marLeft w:val="0"/>
          <w:marRight w:val="0"/>
          <w:marTop w:val="0"/>
          <w:marBottom w:val="0"/>
          <w:divBdr>
            <w:top w:val="none" w:sz="0" w:space="0" w:color="auto"/>
            <w:left w:val="none" w:sz="0" w:space="0" w:color="auto"/>
            <w:bottom w:val="none" w:sz="0" w:space="0" w:color="auto"/>
            <w:right w:val="none" w:sz="0" w:space="0" w:color="auto"/>
          </w:divBdr>
        </w:div>
        <w:div w:id="1441489508">
          <w:marLeft w:val="0"/>
          <w:marRight w:val="0"/>
          <w:marTop w:val="0"/>
          <w:marBottom w:val="0"/>
          <w:divBdr>
            <w:top w:val="none" w:sz="0" w:space="0" w:color="auto"/>
            <w:left w:val="none" w:sz="0" w:space="0" w:color="auto"/>
            <w:bottom w:val="none" w:sz="0" w:space="0" w:color="auto"/>
            <w:right w:val="none" w:sz="0" w:space="0" w:color="auto"/>
          </w:divBdr>
          <w:divsChild>
            <w:div w:id="2032292662">
              <w:marLeft w:val="0"/>
              <w:marRight w:val="0"/>
              <w:marTop w:val="0"/>
              <w:marBottom w:val="0"/>
              <w:divBdr>
                <w:top w:val="none" w:sz="0" w:space="0" w:color="auto"/>
                <w:left w:val="none" w:sz="0" w:space="0" w:color="auto"/>
                <w:bottom w:val="none" w:sz="0" w:space="0" w:color="auto"/>
                <w:right w:val="none" w:sz="0" w:space="0" w:color="auto"/>
              </w:divBdr>
            </w:div>
          </w:divsChild>
        </w:div>
        <w:div w:id="799609501">
          <w:marLeft w:val="0"/>
          <w:marRight w:val="0"/>
          <w:marTop w:val="0"/>
          <w:marBottom w:val="0"/>
          <w:divBdr>
            <w:top w:val="none" w:sz="0" w:space="0" w:color="auto"/>
            <w:left w:val="none" w:sz="0" w:space="0" w:color="auto"/>
            <w:bottom w:val="none" w:sz="0" w:space="0" w:color="auto"/>
            <w:right w:val="none" w:sz="0" w:space="0" w:color="auto"/>
          </w:divBdr>
        </w:div>
        <w:div w:id="1369062861">
          <w:marLeft w:val="0"/>
          <w:marRight w:val="0"/>
          <w:marTop w:val="0"/>
          <w:marBottom w:val="0"/>
          <w:divBdr>
            <w:top w:val="none" w:sz="0" w:space="0" w:color="auto"/>
            <w:left w:val="none" w:sz="0" w:space="0" w:color="auto"/>
            <w:bottom w:val="none" w:sz="0" w:space="0" w:color="auto"/>
            <w:right w:val="none" w:sz="0" w:space="0" w:color="auto"/>
          </w:divBdr>
          <w:divsChild>
            <w:div w:id="436173791">
              <w:marLeft w:val="0"/>
              <w:marRight w:val="0"/>
              <w:marTop w:val="0"/>
              <w:marBottom w:val="0"/>
              <w:divBdr>
                <w:top w:val="none" w:sz="0" w:space="0" w:color="auto"/>
                <w:left w:val="none" w:sz="0" w:space="0" w:color="auto"/>
                <w:bottom w:val="none" w:sz="0" w:space="0" w:color="auto"/>
                <w:right w:val="none" w:sz="0" w:space="0" w:color="auto"/>
              </w:divBdr>
            </w:div>
          </w:divsChild>
        </w:div>
        <w:div w:id="1909225175">
          <w:marLeft w:val="0"/>
          <w:marRight w:val="0"/>
          <w:marTop w:val="0"/>
          <w:marBottom w:val="0"/>
          <w:divBdr>
            <w:top w:val="none" w:sz="0" w:space="0" w:color="auto"/>
            <w:left w:val="none" w:sz="0" w:space="0" w:color="auto"/>
            <w:bottom w:val="none" w:sz="0" w:space="0" w:color="auto"/>
            <w:right w:val="none" w:sz="0" w:space="0" w:color="auto"/>
          </w:divBdr>
        </w:div>
        <w:div w:id="238832520">
          <w:marLeft w:val="0"/>
          <w:marRight w:val="0"/>
          <w:marTop w:val="0"/>
          <w:marBottom w:val="0"/>
          <w:divBdr>
            <w:top w:val="none" w:sz="0" w:space="0" w:color="auto"/>
            <w:left w:val="none" w:sz="0" w:space="0" w:color="auto"/>
            <w:bottom w:val="none" w:sz="0" w:space="0" w:color="auto"/>
            <w:right w:val="none" w:sz="0" w:space="0" w:color="auto"/>
          </w:divBdr>
          <w:divsChild>
            <w:div w:id="1044065974">
              <w:marLeft w:val="0"/>
              <w:marRight w:val="0"/>
              <w:marTop w:val="0"/>
              <w:marBottom w:val="0"/>
              <w:divBdr>
                <w:top w:val="none" w:sz="0" w:space="0" w:color="auto"/>
                <w:left w:val="none" w:sz="0" w:space="0" w:color="auto"/>
                <w:bottom w:val="none" w:sz="0" w:space="0" w:color="auto"/>
                <w:right w:val="none" w:sz="0" w:space="0" w:color="auto"/>
              </w:divBdr>
            </w:div>
          </w:divsChild>
        </w:div>
        <w:div w:id="1189680342">
          <w:marLeft w:val="0"/>
          <w:marRight w:val="0"/>
          <w:marTop w:val="0"/>
          <w:marBottom w:val="0"/>
          <w:divBdr>
            <w:top w:val="none" w:sz="0" w:space="0" w:color="auto"/>
            <w:left w:val="none" w:sz="0" w:space="0" w:color="auto"/>
            <w:bottom w:val="none" w:sz="0" w:space="0" w:color="auto"/>
            <w:right w:val="none" w:sz="0" w:space="0" w:color="auto"/>
          </w:divBdr>
        </w:div>
        <w:div w:id="1767655842">
          <w:marLeft w:val="0"/>
          <w:marRight w:val="0"/>
          <w:marTop w:val="0"/>
          <w:marBottom w:val="0"/>
          <w:divBdr>
            <w:top w:val="none" w:sz="0" w:space="0" w:color="auto"/>
            <w:left w:val="none" w:sz="0" w:space="0" w:color="auto"/>
            <w:bottom w:val="none" w:sz="0" w:space="0" w:color="auto"/>
            <w:right w:val="none" w:sz="0" w:space="0" w:color="auto"/>
          </w:divBdr>
          <w:divsChild>
            <w:div w:id="1814172909">
              <w:marLeft w:val="0"/>
              <w:marRight w:val="0"/>
              <w:marTop w:val="0"/>
              <w:marBottom w:val="0"/>
              <w:divBdr>
                <w:top w:val="none" w:sz="0" w:space="0" w:color="auto"/>
                <w:left w:val="none" w:sz="0" w:space="0" w:color="auto"/>
                <w:bottom w:val="none" w:sz="0" w:space="0" w:color="auto"/>
                <w:right w:val="none" w:sz="0" w:space="0" w:color="auto"/>
              </w:divBdr>
            </w:div>
          </w:divsChild>
        </w:div>
        <w:div w:id="2098136246">
          <w:marLeft w:val="0"/>
          <w:marRight w:val="0"/>
          <w:marTop w:val="300"/>
          <w:marBottom w:val="0"/>
          <w:divBdr>
            <w:top w:val="none" w:sz="0" w:space="0" w:color="auto"/>
            <w:left w:val="none" w:sz="0" w:space="0" w:color="auto"/>
            <w:bottom w:val="none" w:sz="0" w:space="0" w:color="auto"/>
            <w:right w:val="none" w:sz="0" w:space="0" w:color="auto"/>
          </w:divBdr>
          <w:divsChild>
            <w:div w:id="1749303357">
              <w:marLeft w:val="0"/>
              <w:marRight w:val="0"/>
              <w:marTop w:val="0"/>
              <w:marBottom w:val="0"/>
              <w:divBdr>
                <w:top w:val="none" w:sz="0" w:space="0" w:color="auto"/>
                <w:left w:val="none" w:sz="0" w:space="0" w:color="auto"/>
                <w:bottom w:val="none" w:sz="0" w:space="0" w:color="auto"/>
                <w:right w:val="none" w:sz="0" w:space="0" w:color="auto"/>
              </w:divBdr>
              <w:divsChild>
                <w:div w:id="1818837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91453">
          <w:marLeft w:val="0"/>
          <w:marRight w:val="0"/>
          <w:marTop w:val="300"/>
          <w:marBottom w:val="0"/>
          <w:divBdr>
            <w:top w:val="none" w:sz="0" w:space="0" w:color="auto"/>
            <w:left w:val="none" w:sz="0" w:space="0" w:color="auto"/>
            <w:bottom w:val="none" w:sz="0" w:space="0" w:color="auto"/>
            <w:right w:val="none" w:sz="0" w:space="0" w:color="auto"/>
          </w:divBdr>
          <w:divsChild>
            <w:div w:id="381944184">
              <w:marLeft w:val="0"/>
              <w:marRight w:val="0"/>
              <w:marTop w:val="0"/>
              <w:marBottom w:val="0"/>
              <w:divBdr>
                <w:top w:val="none" w:sz="0" w:space="0" w:color="auto"/>
                <w:left w:val="none" w:sz="0" w:space="0" w:color="auto"/>
                <w:bottom w:val="none" w:sz="0" w:space="0" w:color="auto"/>
                <w:right w:val="none" w:sz="0" w:space="0" w:color="auto"/>
              </w:divBdr>
              <w:divsChild>
                <w:div w:id="10764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964300">
          <w:marLeft w:val="0"/>
          <w:marRight w:val="0"/>
          <w:marTop w:val="300"/>
          <w:marBottom w:val="0"/>
          <w:divBdr>
            <w:top w:val="none" w:sz="0" w:space="0" w:color="auto"/>
            <w:left w:val="none" w:sz="0" w:space="0" w:color="auto"/>
            <w:bottom w:val="none" w:sz="0" w:space="0" w:color="auto"/>
            <w:right w:val="none" w:sz="0" w:space="0" w:color="auto"/>
          </w:divBdr>
          <w:divsChild>
            <w:div w:id="635646835">
              <w:marLeft w:val="0"/>
              <w:marRight w:val="0"/>
              <w:marTop w:val="0"/>
              <w:marBottom w:val="0"/>
              <w:divBdr>
                <w:top w:val="none" w:sz="0" w:space="0" w:color="auto"/>
                <w:left w:val="none" w:sz="0" w:space="0" w:color="auto"/>
                <w:bottom w:val="none" w:sz="0" w:space="0" w:color="auto"/>
                <w:right w:val="none" w:sz="0" w:space="0" w:color="auto"/>
              </w:divBdr>
              <w:divsChild>
                <w:div w:id="4059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187975">
          <w:marLeft w:val="0"/>
          <w:marRight w:val="0"/>
          <w:marTop w:val="300"/>
          <w:marBottom w:val="0"/>
          <w:divBdr>
            <w:top w:val="none" w:sz="0" w:space="0" w:color="auto"/>
            <w:left w:val="none" w:sz="0" w:space="0" w:color="auto"/>
            <w:bottom w:val="none" w:sz="0" w:space="0" w:color="auto"/>
            <w:right w:val="none" w:sz="0" w:space="0" w:color="auto"/>
          </w:divBdr>
          <w:divsChild>
            <w:div w:id="1896621537">
              <w:marLeft w:val="0"/>
              <w:marRight w:val="0"/>
              <w:marTop w:val="0"/>
              <w:marBottom w:val="0"/>
              <w:divBdr>
                <w:top w:val="none" w:sz="0" w:space="0" w:color="auto"/>
                <w:left w:val="none" w:sz="0" w:space="0" w:color="auto"/>
                <w:bottom w:val="none" w:sz="0" w:space="0" w:color="auto"/>
                <w:right w:val="none" w:sz="0" w:space="0" w:color="auto"/>
              </w:divBdr>
              <w:divsChild>
                <w:div w:id="142187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2064571">
      <w:bodyDiv w:val="1"/>
      <w:marLeft w:val="0"/>
      <w:marRight w:val="0"/>
      <w:marTop w:val="0"/>
      <w:marBottom w:val="0"/>
      <w:divBdr>
        <w:top w:val="none" w:sz="0" w:space="0" w:color="auto"/>
        <w:left w:val="none" w:sz="0" w:space="0" w:color="auto"/>
        <w:bottom w:val="none" w:sz="0" w:space="0" w:color="auto"/>
        <w:right w:val="none" w:sz="0" w:space="0" w:color="auto"/>
      </w:divBdr>
      <w:divsChild>
        <w:div w:id="1297685720">
          <w:marLeft w:val="0"/>
          <w:marRight w:val="0"/>
          <w:marTop w:val="0"/>
          <w:marBottom w:val="0"/>
          <w:divBdr>
            <w:top w:val="none" w:sz="0" w:space="0" w:color="auto"/>
            <w:left w:val="none" w:sz="0" w:space="0" w:color="auto"/>
            <w:bottom w:val="none" w:sz="0" w:space="0" w:color="auto"/>
            <w:right w:val="none" w:sz="0" w:space="0" w:color="auto"/>
          </w:divBdr>
        </w:div>
        <w:div w:id="808329864">
          <w:marLeft w:val="0"/>
          <w:marRight w:val="0"/>
          <w:marTop w:val="0"/>
          <w:marBottom w:val="0"/>
          <w:divBdr>
            <w:top w:val="none" w:sz="0" w:space="0" w:color="auto"/>
            <w:left w:val="none" w:sz="0" w:space="0" w:color="auto"/>
            <w:bottom w:val="none" w:sz="0" w:space="0" w:color="auto"/>
            <w:right w:val="none" w:sz="0" w:space="0" w:color="auto"/>
          </w:divBdr>
          <w:divsChild>
            <w:div w:id="284167587">
              <w:marLeft w:val="0"/>
              <w:marRight w:val="0"/>
              <w:marTop w:val="0"/>
              <w:marBottom w:val="0"/>
              <w:divBdr>
                <w:top w:val="none" w:sz="0" w:space="0" w:color="auto"/>
                <w:left w:val="none" w:sz="0" w:space="0" w:color="auto"/>
                <w:bottom w:val="none" w:sz="0" w:space="0" w:color="auto"/>
                <w:right w:val="none" w:sz="0" w:space="0" w:color="auto"/>
              </w:divBdr>
            </w:div>
          </w:divsChild>
        </w:div>
        <w:div w:id="1583830683">
          <w:marLeft w:val="0"/>
          <w:marRight w:val="0"/>
          <w:marTop w:val="0"/>
          <w:marBottom w:val="0"/>
          <w:divBdr>
            <w:top w:val="none" w:sz="0" w:space="0" w:color="auto"/>
            <w:left w:val="none" w:sz="0" w:space="0" w:color="auto"/>
            <w:bottom w:val="none" w:sz="0" w:space="0" w:color="auto"/>
            <w:right w:val="none" w:sz="0" w:space="0" w:color="auto"/>
          </w:divBdr>
        </w:div>
        <w:div w:id="1450319164">
          <w:marLeft w:val="0"/>
          <w:marRight w:val="0"/>
          <w:marTop w:val="0"/>
          <w:marBottom w:val="0"/>
          <w:divBdr>
            <w:top w:val="none" w:sz="0" w:space="0" w:color="auto"/>
            <w:left w:val="none" w:sz="0" w:space="0" w:color="auto"/>
            <w:bottom w:val="none" w:sz="0" w:space="0" w:color="auto"/>
            <w:right w:val="none" w:sz="0" w:space="0" w:color="auto"/>
          </w:divBdr>
          <w:divsChild>
            <w:div w:id="548491155">
              <w:marLeft w:val="0"/>
              <w:marRight w:val="0"/>
              <w:marTop w:val="0"/>
              <w:marBottom w:val="0"/>
              <w:divBdr>
                <w:top w:val="none" w:sz="0" w:space="0" w:color="auto"/>
                <w:left w:val="none" w:sz="0" w:space="0" w:color="auto"/>
                <w:bottom w:val="none" w:sz="0" w:space="0" w:color="auto"/>
                <w:right w:val="none" w:sz="0" w:space="0" w:color="auto"/>
              </w:divBdr>
            </w:div>
          </w:divsChild>
        </w:div>
        <w:div w:id="394665306">
          <w:marLeft w:val="0"/>
          <w:marRight w:val="0"/>
          <w:marTop w:val="0"/>
          <w:marBottom w:val="0"/>
          <w:divBdr>
            <w:top w:val="none" w:sz="0" w:space="0" w:color="auto"/>
            <w:left w:val="none" w:sz="0" w:space="0" w:color="auto"/>
            <w:bottom w:val="none" w:sz="0" w:space="0" w:color="auto"/>
            <w:right w:val="none" w:sz="0" w:space="0" w:color="auto"/>
          </w:divBdr>
        </w:div>
        <w:div w:id="274677974">
          <w:marLeft w:val="0"/>
          <w:marRight w:val="0"/>
          <w:marTop w:val="0"/>
          <w:marBottom w:val="0"/>
          <w:divBdr>
            <w:top w:val="none" w:sz="0" w:space="0" w:color="auto"/>
            <w:left w:val="none" w:sz="0" w:space="0" w:color="auto"/>
            <w:bottom w:val="none" w:sz="0" w:space="0" w:color="auto"/>
            <w:right w:val="none" w:sz="0" w:space="0" w:color="auto"/>
          </w:divBdr>
          <w:divsChild>
            <w:div w:id="520894615">
              <w:marLeft w:val="0"/>
              <w:marRight w:val="0"/>
              <w:marTop w:val="0"/>
              <w:marBottom w:val="0"/>
              <w:divBdr>
                <w:top w:val="none" w:sz="0" w:space="0" w:color="auto"/>
                <w:left w:val="none" w:sz="0" w:space="0" w:color="auto"/>
                <w:bottom w:val="none" w:sz="0" w:space="0" w:color="auto"/>
                <w:right w:val="none" w:sz="0" w:space="0" w:color="auto"/>
              </w:divBdr>
            </w:div>
          </w:divsChild>
        </w:div>
        <w:div w:id="2067490180">
          <w:marLeft w:val="0"/>
          <w:marRight w:val="0"/>
          <w:marTop w:val="0"/>
          <w:marBottom w:val="0"/>
          <w:divBdr>
            <w:top w:val="none" w:sz="0" w:space="0" w:color="auto"/>
            <w:left w:val="none" w:sz="0" w:space="0" w:color="auto"/>
            <w:bottom w:val="none" w:sz="0" w:space="0" w:color="auto"/>
            <w:right w:val="none" w:sz="0" w:space="0" w:color="auto"/>
          </w:divBdr>
        </w:div>
        <w:div w:id="1910994471">
          <w:marLeft w:val="0"/>
          <w:marRight w:val="0"/>
          <w:marTop w:val="0"/>
          <w:marBottom w:val="0"/>
          <w:divBdr>
            <w:top w:val="none" w:sz="0" w:space="0" w:color="auto"/>
            <w:left w:val="none" w:sz="0" w:space="0" w:color="auto"/>
            <w:bottom w:val="none" w:sz="0" w:space="0" w:color="auto"/>
            <w:right w:val="none" w:sz="0" w:space="0" w:color="auto"/>
          </w:divBdr>
          <w:divsChild>
            <w:div w:id="270208521">
              <w:marLeft w:val="0"/>
              <w:marRight w:val="0"/>
              <w:marTop w:val="0"/>
              <w:marBottom w:val="0"/>
              <w:divBdr>
                <w:top w:val="none" w:sz="0" w:space="0" w:color="auto"/>
                <w:left w:val="none" w:sz="0" w:space="0" w:color="auto"/>
                <w:bottom w:val="none" w:sz="0" w:space="0" w:color="auto"/>
                <w:right w:val="none" w:sz="0" w:space="0" w:color="auto"/>
              </w:divBdr>
            </w:div>
          </w:divsChild>
        </w:div>
        <w:div w:id="1775587578">
          <w:marLeft w:val="0"/>
          <w:marRight w:val="0"/>
          <w:marTop w:val="0"/>
          <w:marBottom w:val="0"/>
          <w:divBdr>
            <w:top w:val="none" w:sz="0" w:space="0" w:color="auto"/>
            <w:left w:val="none" w:sz="0" w:space="0" w:color="auto"/>
            <w:bottom w:val="none" w:sz="0" w:space="0" w:color="auto"/>
            <w:right w:val="none" w:sz="0" w:space="0" w:color="auto"/>
          </w:divBdr>
        </w:div>
        <w:div w:id="1748571954">
          <w:marLeft w:val="0"/>
          <w:marRight w:val="0"/>
          <w:marTop w:val="0"/>
          <w:marBottom w:val="0"/>
          <w:divBdr>
            <w:top w:val="none" w:sz="0" w:space="0" w:color="auto"/>
            <w:left w:val="none" w:sz="0" w:space="0" w:color="auto"/>
            <w:bottom w:val="none" w:sz="0" w:space="0" w:color="auto"/>
            <w:right w:val="none" w:sz="0" w:space="0" w:color="auto"/>
          </w:divBdr>
          <w:divsChild>
            <w:div w:id="521550878">
              <w:marLeft w:val="0"/>
              <w:marRight w:val="0"/>
              <w:marTop w:val="0"/>
              <w:marBottom w:val="0"/>
              <w:divBdr>
                <w:top w:val="none" w:sz="0" w:space="0" w:color="auto"/>
                <w:left w:val="none" w:sz="0" w:space="0" w:color="auto"/>
                <w:bottom w:val="none" w:sz="0" w:space="0" w:color="auto"/>
                <w:right w:val="none" w:sz="0" w:space="0" w:color="auto"/>
              </w:divBdr>
            </w:div>
          </w:divsChild>
        </w:div>
        <w:div w:id="1688602410">
          <w:marLeft w:val="0"/>
          <w:marRight w:val="0"/>
          <w:marTop w:val="0"/>
          <w:marBottom w:val="0"/>
          <w:divBdr>
            <w:top w:val="none" w:sz="0" w:space="0" w:color="auto"/>
            <w:left w:val="none" w:sz="0" w:space="0" w:color="auto"/>
            <w:bottom w:val="none" w:sz="0" w:space="0" w:color="auto"/>
            <w:right w:val="none" w:sz="0" w:space="0" w:color="auto"/>
          </w:divBdr>
        </w:div>
        <w:div w:id="946931941">
          <w:marLeft w:val="0"/>
          <w:marRight w:val="0"/>
          <w:marTop w:val="0"/>
          <w:marBottom w:val="0"/>
          <w:divBdr>
            <w:top w:val="none" w:sz="0" w:space="0" w:color="auto"/>
            <w:left w:val="none" w:sz="0" w:space="0" w:color="auto"/>
            <w:bottom w:val="none" w:sz="0" w:space="0" w:color="auto"/>
            <w:right w:val="none" w:sz="0" w:space="0" w:color="auto"/>
          </w:divBdr>
          <w:divsChild>
            <w:div w:id="1462335358">
              <w:marLeft w:val="0"/>
              <w:marRight w:val="0"/>
              <w:marTop w:val="0"/>
              <w:marBottom w:val="0"/>
              <w:divBdr>
                <w:top w:val="none" w:sz="0" w:space="0" w:color="auto"/>
                <w:left w:val="none" w:sz="0" w:space="0" w:color="auto"/>
                <w:bottom w:val="none" w:sz="0" w:space="0" w:color="auto"/>
                <w:right w:val="none" w:sz="0" w:space="0" w:color="auto"/>
              </w:divBdr>
            </w:div>
          </w:divsChild>
        </w:div>
        <w:div w:id="1275550589">
          <w:marLeft w:val="0"/>
          <w:marRight w:val="0"/>
          <w:marTop w:val="0"/>
          <w:marBottom w:val="0"/>
          <w:divBdr>
            <w:top w:val="none" w:sz="0" w:space="0" w:color="auto"/>
            <w:left w:val="none" w:sz="0" w:space="0" w:color="auto"/>
            <w:bottom w:val="none" w:sz="0" w:space="0" w:color="auto"/>
            <w:right w:val="none" w:sz="0" w:space="0" w:color="auto"/>
          </w:divBdr>
        </w:div>
        <w:div w:id="1487698556">
          <w:marLeft w:val="0"/>
          <w:marRight w:val="0"/>
          <w:marTop w:val="0"/>
          <w:marBottom w:val="0"/>
          <w:divBdr>
            <w:top w:val="none" w:sz="0" w:space="0" w:color="auto"/>
            <w:left w:val="none" w:sz="0" w:space="0" w:color="auto"/>
            <w:bottom w:val="none" w:sz="0" w:space="0" w:color="auto"/>
            <w:right w:val="none" w:sz="0" w:space="0" w:color="auto"/>
          </w:divBdr>
          <w:divsChild>
            <w:div w:id="1979528248">
              <w:marLeft w:val="0"/>
              <w:marRight w:val="0"/>
              <w:marTop w:val="0"/>
              <w:marBottom w:val="0"/>
              <w:divBdr>
                <w:top w:val="none" w:sz="0" w:space="0" w:color="auto"/>
                <w:left w:val="none" w:sz="0" w:space="0" w:color="auto"/>
                <w:bottom w:val="none" w:sz="0" w:space="0" w:color="auto"/>
                <w:right w:val="none" w:sz="0" w:space="0" w:color="auto"/>
              </w:divBdr>
            </w:div>
          </w:divsChild>
        </w:div>
        <w:div w:id="1238513847">
          <w:marLeft w:val="0"/>
          <w:marRight w:val="0"/>
          <w:marTop w:val="300"/>
          <w:marBottom w:val="0"/>
          <w:divBdr>
            <w:top w:val="none" w:sz="0" w:space="0" w:color="auto"/>
            <w:left w:val="none" w:sz="0" w:space="0" w:color="auto"/>
            <w:bottom w:val="none" w:sz="0" w:space="0" w:color="auto"/>
            <w:right w:val="none" w:sz="0" w:space="0" w:color="auto"/>
          </w:divBdr>
          <w:divsChild>
            <w:div w:id="1510021881">
              <w:marLeft w:val="0"/>
              <w:marRight w:val="0"/>
              <w:marTop w:val="0"/>
              <w:marBottom w:val="0"/>
              <w:divBdr>
                <w:top w:val="none" w:sz="0" w:space="0" w:color="auto"/>
                <w:left w:val="none" w:sz="0" w:space="0" w:color="auto"/>
                <w:bottom w:val="none" w:sz="0" w:space="0" w:color="auto"/>
                <w:right w:val="none" w:sz="0" w:space="0" w:color="auto"/>
              </w:divBdr>
              <w:divsChild>
                <w:div w:id="348920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734991">
          <w:marLeft w:val="0"/>
          <w:marRight w:val="0"/>
          <w:marTop w:val="300"/>
          <w:marBottom w:val="0"/>
          <w:divBdr>
            <w:top w:val="none" w:sz="0" w:space="0" w:color="auto"/>
            <w:left w:val="none" w:sz="0" w:space="0" w:color="auto"/>
            <w:bottom w:val="none" w:sz="0" w:space="0" w:color="auto"/>
            <w:right w:val="none" w:sz="0" w:space="0" w:color="auto"/>
          </w:divBdr>
          <w:divsChild>
            <w:div w:id="845752482">
              <w:marLeft w:val="0"/>
              <w:marRight w:val="0"/>
              <w:marTop w:val="0"/>
              <w:marBottom w:val="0"/>
              <w:divBdr>
                <w:top w:val="none" w:sz="0" w:space="0" w:color="auto"/>
                <w:left w:val="none" w:sz="0" w:space="0" w:color="auto"/>
                <w:bottom w:val="none" w:sz="0" w:space="0" w:color="auto"/>
                <w:right w:val="none" w:sz="0" w:space="0" w:color="auto"/>
              </w:divBdr>
              <w:divsChild>
                <w:div w:id="179424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569254">
          <w:marLeft w:val="0"/>
          <w:marRight w:val="0"/>
          <w:marTop w:val="300"/>
          <w:marBottom w:val="0"/>
          <w:divBdr>
            <w:top w:val="none" w:sz="0" w:space="0" w:color="auto"/>
            <w:left w:val="none" w:sz="0" w:space="0" w:color="auto"/>
            <w:bottom w:val="none" w:sz="0" w:space="0" w:color="auto"/>
            <w:right w:val="none" w:sz="0" w:space="0" w:color="auto"/>
          </w:divBdr>
          <w:divsChild>
            <w:div w:id="1663509736">
              <w:marLeft w:val="0"/>
              <w:marRight w:val="0"/>
              <w:marTop w:val="0"/>
              <w:marBottom w:val="0"/>
              <w:divBdr>
                <w:top w:val="none" w:sz="0" w:space="0" w:color="auto"/>
                <w:left w:val="none" w:sz="0" w:space="0" w:color="auto"/>
                <w:bottom w:val="none" w:sz="0" w:space="0" w:color="auto"/>
                <w:right w:val="none" w:sz="0" w:space="0" w:color="auto"/>
              </w:divBdr>
              <w:divsChild>
                <w:div w:id="1442872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98969">
          <w:marLeft w:val="0"/>
          <w:marRight w:val="0"/>
          <w:marTop w:val="300"/>
          <w:marBottom w:val="0"/>
          <w:divBdr>
            <w:top w:val="none" w:sz="0" w:space="0" w:color="auto"/>
            <w:left w:val="none" w:sz="0" w:space="0" w:color="auto"/>
            <w:bottom w:val="none" w:sz="0" w:space="0" w:color="auto"/>
            <w:right w:val="none" w:sz="0" w:space="0" w:color="auto"/>
          </w:divBdr>
          <w:divsChild>
            <w:div w:id="1762138507">
              <w:marLeft w:val="0"/>
              <w:marRight w:val="0"/>
              <w:marTop w:val="0"/>
              <w:marBottom w:val="0"/>
              <w:divBdr>
                <w:top w:val="none" w:sz="0" w:space="0" w:color="auto"/>
                <w:left w:val="none" w:sz="0" w:space="0" w:color="auto"/>
                <w:bottom w:val="none" w:sz="0" w:space="0" w:color="auto"/>
                <w:right w:val="none" w:sz="0" w:space="0" w:color="auto"/>
              </w:divBdr>
              <w:divsChild>
                <w:div w:id="13535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20488">
      <w:bodyDiv w:val="1"/>
      <w:marLeft w:val="0"/>
      <w:marRight w:val="0"/>
      <w:marTop w:val="0"/>
      <w:marBottom w:val="0"/>
      <w:divBdr>
        <w:top w:val="none" w:sz="0" w:space="0" w:color="auto"/>
        <w:left w:val="none" w:sz="0" w:space="0" w:color="auto"/>
        <w:bottom w:val="none" w:sz="0" w:space="0" w:color="auto"/>
        <w:right w:val="none" w:sz="0" w:space="0" w:color="auto"/>
      </w:divBdr>
      <w:divsChild>
        <w:div w:id="1621375882">
          <w:marLeft w:val="0"/>
          <w:marRight w:val="0"/>
          <w:marTop w:val="0"/>
          <w:marBottom w:val="0"/>
          <w:divBdr>
            <w:top w:val="none" w:sz="0" w:space="0" w:color="auto"/>
            <w:left w:val="none" w:sz="0" w:space="0" w:color="auto"/>
            <w:bottom w:val="none" w:sz="0" w:space="0" w:color="auto"/>
            <w:right w:val="none" w:sz="0" w:space="0" w:color="auto"/>
          </w:divBdr>
        </w:div>
        <w:div w:id="41835804">
          <w:marLeft w:val="0"/>
          <w:marRight w:val="0"/>
          <w:marTop w:val="0"/>
          <w:marBottom w:val="0"/>
          <w:divBdr>
            <w:top w:val="none" w:sz="0" w:space="0" w:color="auto"/>
            <w:left w:val="none" w:sz="0" w:space="0" w:color="auto"/>
            <w:bottom w:val="none" w:sz="0" w:space="0" w:color="auto"/>
            <w:right w:val="none" w:sz="0" w:space="0" w:color="auto"/>
          </w:divBdr>
          <w:divsChild>
            <w:div w:id="680399573">
              <w:marLeft w:val="0"/>
              <w:marRight w:val="0"/>
              <w:marTop w:val="0"/>
              <w:marBottom w:val="0"/>
              <w:divBdr>
                <w:top w:val="none" w:sz="0" w:space="0" w:color="auto"/>
                <w:left w:val="none" w:sz="0" w:space="0" w:color="auto"/>
                <w:bottom w:val="none" w:sz="0" w:space="0" w:color="auto"/>
                <w:right w:val="none" w:sz="0" w:space="0" w:color="auto"/>
              </w:divBdr>
            </w:div>
          </w:divsChild>
        </w:div>
        <w:div w:id="447896946">
          <w:marLeft w:val="0"/>
          <w:marRight w:val="0"/>
          <w:marTop w:val="0"/>
          <w:marBottom w:val="0"/>
          <w:divBdr>
            <w:top w:val="none" w:sz="0" w:space="0" w:color="auto"/>
            <w:left w:val="none" w:sz="0" w:space="0" w:color="auto"/>
            <w:bottom w:val="none" w:sz="0" w:space="0" w:color="auto"/>
            <w:right w:val="none" w:sz="0" w:space="0" w:color="auto"/>
          </w:divBdr>
        </w:div>
        <w:div w:id="758259939">
          <w:marLeft w:val="0"/>
          <w:marRight w:val="0"/>
          <w:marTop w:val="0"/>
          <w:marBottom w:val="0"/>
          <w:divBdr>
            <w:top w:val="none" w:sz="0" w:space="0" w:color="auto"/>
            <w:left w:val="none" w:sz="0" w:space="0" w:color="auto"/>
            <w:bottom w:val="none" w:sz="0" w:space="0" w:color="auto"/>
            <w:right w:val="none" w:sz="0" w:space="0" w:color="auto"/>
          </w:divBdr>
          <w:divsChild>
            <w:div w:id="183519305">
              <w:marLeft w:val="0"/>
              <w:marRight w:val="0"/>
              <w:marTop w:val="0"/>
              <w:marBottom w:val="0"/>
              <w:divBdr>
                <w:top w:val="none" w:sz="0" w:space="0" w:color="auto"/>
                <w:left w:val="none" w:sz="0" w:space="0" w:color="auto"/>
                <w:bottom w:val="none" w:sz="0" w:space="0" w:color="auto"/>
                <w:right w:val="none" w:sz="0" w:space="0" w:color="auto"/>
              </w:divBdr>
            </w:div>
          </w:divsChild>
        </w:div>
        <w:div w:id="800076967">
          <w:marLeft w:val="0"/>
          <w:marRight w:val="0"/>
          <w:marTop w:val="0"/>
          <w:marBottom w:val="0"/>
          <w:divBdr>
            <w:top w:val="none" w:sz="0" w:space="0" w:color="auto"/>
            <w:left w:val="none" w:sz="0" w:space="0" w:color="auto"/>
            <w:bottom w:val="none" w:sz="0" w:space="0" w:color="auto"/>
            <w:right w:val="none" w:sz="0" w:space="0" w:color="auto"/>
          </w:divBdr>
        </w:div>
        <w:div w:id="900022370">
          <w:marLeft w:val="0"/>
          <w:marRight w:val="0"/>
          <w:marTop w:val="0"/>
          <w:marBottom w:val="0"/>
          <w:divBdr>
            <w:top w:val="none" w:sz="0" w:space="0" w:color="auto"/>
            <w:left w:val="none" w:sz="0" w:space="0" w:color="auto"/>
            <w:bottom w:val="none" w:sz="0" w:space="0" w:color="auto"/>
            <w:right w:val="none" w:sz="0" w:space="0" w:color="auto"/>
          </w:divBdr>
          <w:divsChild>
            <w:div w:id="1990085992">
              <w:marLeft w:val="0"/>
              <w:marRight w:val="0"/>
              <w:marTop w:val="0"/>
              <w:marBottom w:val="0"/>
              <w:divBdr>
                <w:top w:val="none" w:sz="0" w:space="0" w:color="auto"/>
                <w:left w:val="none" w:sz="0" w:space="0" w:color="auto"/>
                <w:bottom w:val="none" w:sz="0" w:space="0" w:color="auto"/>
                <w:right w:val="none" w:sz="0" w:space="0" w:color="auto"/>
              </w:divBdr>
            </w:div>
          </w:divsChild>
        </w:div>
        <w:div w:id="47342575">
          <w:marLeft w:val="0"/>
          <w:marRight w:val="0"/>
          <w:marTop w:val="0"/>
          <w:marBottom w:val="0"/>
          <w:divBdr>
            <w:top w:val="none" w:sz="0" w:space="0" w:color="auto"/>
            <w:left w:val="none" w:sz="0" w:space="0" w:color="auto"/>
            <w:bottom w:val="none" w:sz="0" w:space="0" w:color="auto"/>
            <w:right w:val="none" w:sz="0" w:space="0" w:color="auto"/>
          </w:divBdr>
        </w:div>
        <w:div w:id="1194029890">
          <w:marLeft w:val="0"/>
          <w:marRight w:val="0"/>
          <w:marTop w:val="0"/>
          <w:marBottom w:val="0"/>
          <w:divBdr>
            <w:top w:val="none" w:sz="0" w:space="0" w:color="auto"/>
            <w:left w:val="none" w:sz="0" w:space="0" w:color="auto"/>
            <w:bottom w:val="none" w:sz="0" w:space="0" w:color="auto"/>
            <w:right w:val="none" w:sz="0" w:space="0" w:color="auto"/>
          </w:divBdr>
          <w:divsChild>
            <w:div w:id="1959293495">
              <w:marLeft w:val="0"/>
              <w:marRight w:val="0"/>
              <w:marTop w:val="0"/>
              <w:marBottom w:val="0"/>
              <w:divBdr>
                <w:top w:val="none" w:sz="0" w:space="0" w:color="auto"/>
                <w:left w:val="none" w:sz="0" w:space="0" w:color="auto"/>
                <w:bottom w:val="none" w:sz="0" w:space="0" w:color="auto"/>
                <w:right w:val="none" w:sz="0" w:space="0" w:color="auto"/>
              </w:divBdr>
            </w:div>
          </w:divsChild>
        </w:div>
        <w:div w:id="1363363652">
          <w:marLeft w:val="0"/>
          <w:marRight w:val="0"/>
          <w:marTop w:val="0"/>
          <w:marBottom w:val="0"/>
          <w:divBdr>
            <w:top w:val="none" w:sz="0" w:space="0" w:color="auto"/>
            <w:left w:val="none" w:sz="0" w:space="0" w:color="auto"/>
            <w:bottom w:val="none" w:sz="0" w:space="0" w:color="auto"/>
            <w:right w:val="none" w:sz="0" w:space="0" w:color="auto"/>
          </w:divBdr>
        </w:div>
        <w:div w:id="1863474344">
          <w:marLeft w:val="0"/>
          <w:marRight w:val="0"/>
          <w:marTop w:val="0"/>
          <w:marBottom w:val="0"/>
          <w:divBdr>
            <w:top w:val="none" w:sz="0" w:space="0" w:color="auto"/>
            <w:left w:val="none" w:sz="0" w:space="0" w:color="auto"/>
            <w:bottom w:val="none" w:sz="0" w:space="0" w:color="auto"/>
            <w:right w:val="none" w:sz="0" w:space="0" w:color="auto"/>
          </w:divBdr>
          <w:divsChild>
            <w:div w:id="475991704">
              <w:marLeft w:val="0"/>
              <w:marRight w:val="0"/>
              <w:marTop w:val="0"/>
              <w:marBottom w:val="0"/>
              <w:divBdr>
                <w:top w:val="none" w:sz="0" w:space="0" w:color="auto"/>
                <w:left w:val="none" w:sz="0" w:space="0" w:color="auto"/>
                <w:bottom w:val="none" w:sz="0" w:space="0" w:color="auto"/>
                <w:right w:val="none" w:sz="0" w:space="0" w:color="auto"/>
              </w:divBdr>
            </w:div>
          </w:divsChild>
        </w:div>
        <w:div w:id="876619916">
          <w:marLeft w:val="0"/>
          <w:marRight w:val="0"/>
          <w:marTop w:val="0"/>
          <w:marBottom w:val="0"/>
          <w:divBdr>
            <w:top w:val="none" w:sz="0" w:space="0" w:color="auto"/>
            <w:left w:val="none" w:sz="0" w:space="0" w:color="auto"/>
            <w:bottom w:val="none" w:sz="0" w:space="0" w:color="auto"/>
            <w:right w:val="none" w:sz="0" w:space="0" w:color="auto"/>
          </w:divBdr>
        </w:div>
        <w:div w:id="1949195839">
          <w:marLeft w:val="0"/>
          <w:marRight w:val="0"/>
          <w:marTop w:val="0"/>
          <w:marBottom w:val="0"/>
          <w:divBdr>
            <w:top w:val="none" w:sz="0" w:space="0" w:color="auto"/>
            <w:left w:val="none" w:sz="0" w:space="0" w:color="auto"/>
            <w:bottom w:val="none" w:sz="0" w:space="0" w:color="auto"/>
            <w:right w:val="none" w:sz="0" w:space="0" w:color="auto"/>
          </w:divBdr>
          <w:divsChild>
            <w:div w:id="227769346">
              <w:marLeft w:val="0"/>
              <w:marRight w:val="0"/>
              <w:marTop w:val="0"/>
              <w:marBottom w:val="0"/>
              <w:divBdr>
                <w:top w:val="none" w:sz="0" w:space="0" w:color="auto"/>
                <w:left w:val="none" w:sz="0" w:space="0" w:color="auto"/>
                <w:bottom w:val="none" w:sz="0" w:space="0" w:color="auto"/>
                <w:right w:val="none" w:sz="0" w:space="0" w:color="auto"/>
              </w:divBdr>
            </w:div>
          </w:divsChild>
        </w:div>
        <w:div w:id="1291085367">
          <w:marLeft w:val="0"/>
          <w:marRight w:val="0"/>
          <w:marTop w:val="0"/>
          <w:marBottom w:val="0"/>
          <w:divBdr>
            <w:top w:val="none" w:sz="0" w:space="0" w:color="auto"/>
            <w:left w:val="none" w:sz="0" w:space="0" w:color="auto"/>
            <w:bottom w:val="none" w:sz="0" w:space="0" w:color="auto"/>
            <w:right w:val="none" w:sz="0" w:space="0" w:color="auto"/>
          </w:divBdr>
        </w:div>
        <w:div w:id="725299931">
          <w:marLeft w:val="0"/>
          <w:marRight w:val="0"/>
          <w:marTop w:val="0"/>
          <w:marBottom w:val="0"/>
          <w:divBdr>
            <w:top w:val="none" w:sz="0" w:space="0" w:color="auto"/>
            <w:left w:val="none" w:sz="0" w:space="0" w:color="auto"/>
            <w:bottom w:val="none" w:sz="0" w:space="0" w:color="auto"/>
            <w:right w:val="none" w:sz="0" w:space="0" w:color="auto"/>
          </w:divBdr>
          <w:divsChild>
            <w:div w:id="67579648">
              <w:marLeft w:val="0"/>
              <w:marRight w:val="0"/>
              <w:marTop w:val="0"/>
              <w:marBottom w:val="0"/>
              <w:divBdr>
                <w:top w:val="none" w:sz="0" w:space="0" w:color="auto"/>
                <w:left w:val="none" w:sz="0" w:space="0" w:color="auto"/>
                <w:bottom w:val="none" w:sz="0" w:space="0" w:color="auto"/>
                <w:right w:val="none" w:sz="0" w:space="0" w:color="auto"/>
              </w:divBdr>
            </w:div>
          </w:divsChild>
        </w:div>
        <w:div w:id="278997211">
          <w:marLeft w:val="0"/>
          <w:marRight w:val="0"/>
          <w:marTop w:val="300"/>
          <w:marBottom w:val="0"/>
          <w:divBdr>
            <w:top w:val="none" w:sz="0" w:space="0" w:color="auto"/>
            <w:left w:val="none" w:sz="0" w:space="0" w:color="auto"/>
            <w:bottom w:val="none" w:sz="0" w:space="0" w:color="auto"/>
            <w:right w:val="none" w:sz="0" w:space="0" w:color="auto"/>
          </w:divBdr>
          <w:divsChild>
            <w:div w:id="1992368861">
              <w:marLeft w:val="0"/>
              <w:marRight w:val="0"/>
              <w:marTop w:val="0"/>
              <w:marBottom w:val="0"/>
              <w:divBdr>
                <w:top w:val="none" w:sz="0" w:space="0" w:color="auto"/>
                <w:left w:val="none" w:sz="0" w:space="0" w:color="auto"/>
                <w:bottom w:val="none" w:sz="0" w:space="0" w:color="auto"/>
                <w:right w:val="none" w:sz="0" w:space="0" w:color="auto"/>
              </w:divBdr>
              <w:divsChild>
                <w:div w:id="559557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170150">
          <w:marLeft w:val="0"/>
          <w:marRight w:val="0"/>
          <w:marTop w:val="300"/>
          <w:marBottom w:val="0"/>
          <w:divBdr>
            <w:top w:val="none" w:sz="0" w:space="0" w:color="auto"/>
            <w:left w:val="none" w:sz="0" w:space="0" w:color="auto"/>
            <w:bottom w:val="none" w:sz="0" w:space="0" w:color="auto"/>
            <w:right w:val="none" w:sz="0" w:space="0" w:color="auto"/>
          </w:divBdr>
          <w:divsChild>
            <w:div w:id="247926267">
              <w:marLeft w:val="0"/>
              <w:marRight w:val="0"/>
              <w:marTop w:val="0"/>
              <w:marBottom w:val="0"/>
              <w:divBdr>
                <w:top w:val="none" w:sz="0" w:space="0" w:color="auto"/>
                <w:left w:val="none" w:sz="0" w:space="0" w:color="auto"/>
                <w:bottom w:val="none" w:sz="0" w:space="0" w:color="auto"/>
                <w:right w:val="none" w:sz="0" w:space="0" w:color="auto"/>
              </w:divBdr>
              <w:divsChild>
                <w:div w:id="1575747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6726">
          <w:marLeft w:val="0"/>
          <w:marRight w:val="0"/>
          <w:marTop w:val="300"/>
          <w:marBottom w:val="0"/>
          <w:divBdr>
            <w:top w:val="none" w:sz="0" w:space="0" w:color="auto"/>
            <w:left w:val="none" w:sz="0" w:space="0" w:color="auto"/>
            <w:bottom w:val="none" w:sz="0" w:space="0" w:color="auto"/>
            <w:right w:val="none" w:sz="0" w:space="0" w:color="auto"/>
          </w:divBdr>
          <w:divsChild>
            <w:div w:id="1387685228">
              <w:marLeft w:val="0"/>
              <w:marRight w:val="0"/>
              <w:marTop w:val="0"/>
              <w:marBottom w:val="0"/>
              <w:divBdr>
                <w:top w:val="none" w:sz="0" w:space="0" w:color="auto"/>
                <w:left w:val="none" w:sz="0" w:space="0" w:color="auto"/>
                <w:bottom w:val="none" w:sz="0" w:space="0" w:color="auto"/>
                <w:right w:val="none" w:sz="0" w:space="0" w:color="auto"/>
              </w:divBdr>
              <w:divsChild>
                <w:div w:id="1529444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746549">
          <w:marLeft w:val="0"/>
          <w:marRight w:val="0"/>
          <w:marTop w:val="300"/>
          <w:marBottom w:val="0"/>
          <w:divBdr>
            <w:top w:val="none" w:sz="0" w:space="0" w:color="auto"/>
            <w:left w:val="none" w:sz="0" w:space="0" w:color="auto"/>
            <w:bottom w:val="none" w:sz="0" w:space="0" w:color="auto"/>
            <w:right w:val="none" w:sz="0" w:space="0" w:color="auto"/>
          </w:divBdr>
          <w:divsChild>
            <w:div w:id="1339235064">
              <w:marLeft w:val="0"/>
              <w:marRight w:val="0"/>
              <w:marTop w:val="0"/>
              <w:marBottom w:val="0"/>
              <w:divBdr>
                <w:top w:val="none" w:sz="0" w:space="0" w:color="auto"/>
                <w:left w:val="none" w:sz="0" w:space="0" w:color="auto"/>
                <w:bottom w:val="none" w:sz="0" w:space="0" w:color="auto"/>
                <w:right w:val="none" w:sz="0" w:space="0" w:color="auto"/>
              </w:divBdr>
              <w:divsChild>
                <w:div w:id="210908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951497">
      <w:bodyDiv w:val="1"/>
      <w:marLeft w:val="0"/>
      <w:marRight w:val="0"/>
      <w:marTop w:val="0"/>
      <w:marBottom w:val="0"/>
      <w:divBdr>
        <w:top w:val="none" w:sz="0" w:space="0" w:color="auto"/>
        <w:left w:val="none" w:sz="0" w:space="0" w:color="auto"/>
        <w:bottom w:val="none" w:sz="0" w:space="0" w:color="auto"/>
        <w:right w:val="none" w:sz="0" w:space="0" w:color="auto"/>
      </w:divBdr>
      <w:divsChild>
        <w:div w:id="1911690455">
          <w:marLeft w:val="0"/>
          <w:marRight w:val="0"/>
          <w:marTop w:val="0"/>
          <w:marBottom w:val="0"/>
          <w:divBdr>
            <w:top w:val="none" w:sz="0" w:space="0" w:color="auto"/>
            <w:left w:val="none" w:sz="0" w:space="0" w:color="auto"/>
            <w:bottom w:val="none" w:sz="0" w:space="0" w:color="auto"/>
            <w:right w:val="none" w:sz="0" w:space="0" w:color="auto"/>
          </w:divBdr>
        </w:div>
        <w:div w:id="1166627160">
          <w:marLeft w:val="0"/>
          <w:marRight w:val="0"/>
          <w:marTop w:val="0"/>
          <w:marBottom w:val="0"/>
          <w:divBdr>
            <w:top w:val="none" w:sz="0" w:space="0" w:color="auto"/>
            <w:left w:val="none" w:sz="0" w:space="0" w:color="auto"/>
            <w:bottom w:val="none" w:sz="0" w:space="0" w:color="auto"/>
            <w:right w:val="none" w:sz="0" w:space="0" w:color="auto"/>
          </w:divBdr>
          <w:divsChild>
            <w:div w:id="2107264904">
              <w:marLeft w:val="0"/>
              <w:marRight w:val="0"/>
              <w:marTop w:val="0"/>
              <w:marBottom w:val="0"/>
              <w:divBdr>
                <w:top w:val="none" w:sz="0" w:space="0" w:color="auto"/>
                <w:left w:val="none" w:sz="0" w:space="0" w:color="auto"/>
                <w:bottom w:val="none" w:sz="0" w:space="0" w:color="auto"/>
                <w:right w:val="none" w:sz="0" w:space="0" w:color="auto"/>
              </w:divBdr>
            </w:div>
          </w:divsChild>
        </w:div>
        <w:div w:id="1235237803">
          <w:marLeft w:val="0"/>
          <w:marRight w:val="0"/>
          <w:marTop w:val="0"/>
          <w:marBottom w:val="0"/>
          <w:divBdr>
            <w:top w:val="none" w:sz="0" w:space="0" w:color="auto"/>
            <w:left w:val="none" w:sz="0" w:space="0" w:color="auto"/>
            <w:bottom w:val="none" w:sz="0" w:space="0" w:color="auto"/>
            <w:right w:val="none" w:sz="0" w:space="0" w:color="auto"/>
          </w:divBdr>
        </w:div>
        <w:div w:id="411899738">
          <w:marLeft w:val="0"/>
          <w:marRight w:val="0"/>
          <w:marTop w:val="0"/>
          <w:marBottom w:val="0"/>
          <w:divBdr>
            <w:top w:val="none" w:sz="0" w:space="0" w:color="auto"/>
            <w:left w:val="none" w:sz="0" w:space="0" w:color="auto"/>
            <w:bottom w:val="none" w:sz="0" w:space="0" w:color="auto"/>
            <w:right w:val="none" w:sz="0" w:space="0" w:color="auto"/>
          </w:divBdr>
          <w:divsChild>
            <w:div w:id="897403169">
              <w:marLeft w:val="0"/>
              <w:marRight w:val="0"/>
              <w:marTop w:val="0"/>
              <w:marBottom w:val="0"/>
              <w:divBdr>
                <w:top w:val="none" w:sz="0" w:space="0" w:color="auto"/>
                <w:left w:val="none" w:sz="0" w:space="0" w:color="auto"/>
                <w:bottom w:val="none" w:sz="0" w:space="0" w:color="auto"/>
                <w:right w:val="none" w:sz="0" w:space="0" w:color="auto"/>
              </w:divBdr>
            </w:div>
          </w:divsChild>
        </w:div>
        <w:div w:id="1635793256">
          <w:marLeft w:val="0"/>
          <w:marRight w:val="0"/>
          <w:marTop w:val="0"/>
          <w:marBottom w:val="0"/>
          <w:divBdr>
            <w:top w:val="none" w:sz="0" w:space="0" w:color="auto"/>
            <w:left w:val="none" w:sz="0" w:space="0" w:color="auto"/>
            <w:bottom w:val="none" w:sz="0" w:space="0" w:color="auto"/>
            <w:right w:val="none" w:sz="0" w:space="0" w:color="auto"/>
          </w:divBdr>
        </w:div>
        <w:div w:id="1193957659">
          <w:marLeft w:val="0"/>
          <w:marRight w:val="0"/>
          <w:marTop w:val="0"/>
          <w:marBottom w:val="0"/>
          <w:divBdr>
            <w:top w:val="none" w:sz="0" w:space="0" w:color="auto"/>
            <w:left w:val="none" w:sz="0" w:space="0" w:color="auto"/>
            <w:bottom w:val="none" w:sz="0" w:space="0" w:color="auto"/>
            <w:right w:val="none" w:sz="0" w:space="0" w:color="auto"/>
          </w:divBdr>
          <w:divsChild>
            <w:div w:id="1769033578">
              <w:marLeft w:val="0"/>
              <w:marRight w:val="0"/>
              <w:marTop w:val="0"/>
              <w:marBottom w:val="0"/>
              <w:divBdr>
                <w:top w:val="none" w:sz="0" w:space="0" w:color="auto"/>
                <w:left w:val="none" w:sz="0" w:space="0" w:color="auto"/>
                <w:bottom w:val="none" w:sz="0" w:space="0" w:color="auto"/>
                <w:right w:val="none" w:sz="0" w:space="0" w:color="auto"/>
              </w:divBdr>
            </w:div>
          </w:divsChild>
        </w:div>
        <w:div w:id="244194643">
          <w:marLeft w:val="0"/>
          <w:marRight w:val="0"/>
          <w:marTop w:val="0"/>
          <w:marBottom w:val="0"/>
          <w:divBdr>
            <w:top w:val="none" w:sz="0" w:space="0" w:color="auto"/>
            <w:left w:val="none" w:sz="0" w:space="0" w:color="auto"/>
            <w:bottom w:val="none" w:sz="0" w:space="0" w:color="auto"/>
            <w:right w:val="none" w:sz="0" w:space="0" w:color="auto"/>
          </w:divBdr>
        </w:div>
        <w:div w:id="756482914">
          <w:marLeft w:val="0"/>
          <w:marRight w:val="0"/>
          <w:marTop w:val="0"/>
          <w:marBottom w:val="0"/>
          <w:divBdr>
            <w:top w:val="none" w:sz="0" w:space="0" w:color="auto"/>
            <w:left w:val="none" w:sz="0" w:space="0" w:color="auto"/>
            <w:bottom w:val="none" w:sz="0" w:space="0" w:color="auto"/>
            <w:right w:val="none" w:sz="0" w:space="0" w:color="auto"/>
          </w:divBdr>
          <w:divsChild>
            <w:div w:id="402483789">
              <w:marLeft w:val="0"/>
              <w:marRight w:val="0"/>
              <w:marTop w:val="0"/>
              <w:marBottom w:val="0"/>
              <w:divBdr>
                <w:top w:val="none" w:sz="0" w:space="0" w:color="auto"/>
                <w:left w:val="none" w:sz="0" w:space="0" w:color="auto"/>
                <w:bottom w:val="none" w:sz="0" w:space="0" w:color="auto"/>
                <w:right w:val="none" w:sz="0" w:space="0" w:color="auto"/>
              </w:divBdr>
            </w:div>
          </w:divsChild>
        </w:div>
        <w:div w:id="1051728145">
          <w:marLeft w:val="0"/>
          <w:marRight w:val="0"/>
          <w:marTop w:val="0"/>
          <w:marBottom w:val="0"/>
          <w:divBdr>
            <w:top w:val="none" w:sz="0" w:space="0" w:color="auto"/>
            <w:left w:val="none" w:sz="0" w:space="0" w:color="auto"/>
            <w:bottom w:val="none" w:sz="0" w:space="0" w:color="auto"/>
            <w:right w:val="none" w:sz="0" w:space="0" w:color="auto"/>
          </w:divBdr>
        </w:div>
        <w:div w:id="2023436022">
          <w:marLeft w:val="0"/>
          <w:marRight w:val="0"/>
          <w:marTop w:val="0"/>
          <w:marBottom w:val="0"/>
          <w:divBdr>
            <w:top w:val="none" w:sz="0" w:space="0" w:color="auto"/>
            <w:left w:val="none" w:sz="0" w:space="0" w:color="auto"/>
            <w:bottom w:val="none" w:sz="0" w:space="0" w:color="auto"/>
            <w:right w:val="none" w:sz="0" w:space="0" w:color="auto"/>
          </w:divBdr>
          <w:divsChild>
            <w:div w:id="954798478">
              <w:marLeft w:val="0"/>
              <w:marRight w:val="0"/>
              <w:marTop w:val="0"/>
              <w:marBottom w:val="0"/>
              <w:divBdr>
                <w:top w:val="none" w:sz="0" w:space="0" w:color="auto"/>
                <w:left w:val="none" w:sz="0" w:space="0" w:color="auto"/>
                <w:bottom w:val="none" w:sz="0" w:space="0" w:color="auto"/>
                <w:right w:val="none" w:sz="0" w:space="0" w:color="auto"/>
              </w:divBdr>
            </w:div>
          </w:divsChild>
        </w:div>
        <w:div w:id="540483547">
          <w:marLeft w:val="0"/>
          <w:marRight w:val="0"/>
          <w:marTop w:val="0"/>
          <w:marBottom w:val="0"/>
          <w:divBdr>
            <w:top w:val="none" w:sz="0" w:space="0" w:color="auto"/>
            <w:left w:val="none" w:sz="0" w:space="0" w:color="auto"/>
            <w:bottom w:val="none" w:sz="0" w:space="0" w:color="auto"/>
            <w:right w:val="none" w:sz="0" w:space="0" w:color="auto"/>
          </w:divBdr>
        </w:div>
        <w:div w:id="622075512">
          <w:marLeft w:val="0"/>
          <w:marRight w:val="0"/>
          <w:marTop w:val="0"/>
          <w:marBottom w:val="0"/>
          <w:divBdr>
            <w:top w:val="none" w:sz="0" w:space="0" w:color="auto"/>
            <w:left w:val="none" w:sz="0" w:space="0" w:color="auto"/>
            <w:bottom w:val="none" w:sz="0" w:space="0" w:color="auto"/>
            <w:right w:val="none" w:sz="0" w:space="0" w:color="auto"/>
          </w:divBdr>
          <w:divsChild>
            <w:div w:id="531764660">
              <w:marLeft w:val="0"/>
              <w:marRight w:val="0"/>
              <w:marTop w:val="0"/>
              <w:marBottom w:val="0"/>
              <w:divBdr>
                <w:top w:val="none" w:sz="0" w:space="0" w:color="auto"/>
                <w:left w:val="none" w:sz="0" w:space="0" w:color="auto"/>
                <w:bottom w:val="none" w:sz="0" w:space="0" w:color="auto"/>
                <w:right w:val="none" w:sz="0" w:space="0" w:color="auto"/>
              </w:divBdr>
            </w:div>
          </w:divsChild>
        </w:div>
        <w:div w:id="1734349989">
          <w:marLeft w:val="0"/>
          <w:marRight w:val="0"/>
          <w:marTop w:val="0"/>
          <w:marBottom w:val="0"/>
          <w:divBdr>
            <w:top w:val="none" w:sz="0" w:space="0" w:color="auto"/>
            <w:left w:val="none" w:sz="0" w:space="0" w:color="auto"/>
            <w:bottom w:val="none" w:sz="0" w:space="0" w:color="auto"/>
            <w:right w:val="none" w:sz="0" w:space="0" w:color="auto"/>
          </w:divBdr>
        </w:div>
        <w:div w:id="1499731888">
          <w:marLeft w:val="0"/>
          <w:marRight w:val="0"/>
          <w:marTop w:val="0"/>
          <w:marBottom w:val="0"/>
          <w:divBdr>
            <w:top w:val="none" w:sz="0" w:space="0" w:color="auto"/>
            <w:left w:val="none" w:sz="0" w:space="0" w:color="auto"/>
            <w:bottom w:val="none" w:sz="0" w:space="0" w:color="auto"/>
            <w:right w:val="none" w:sz="0" w:space="0" w:color="auto"/>
          </w:divBdr>
          <w:divsChild>
            <w:div w:id="380977776">
              <w:marLeft w:val="0"/>
              <w:marRight w:val="0"/>
              <w:marTop w:val="0"/>
              <w:marBottom w:val="0"/>
              <w:divBdr>
                <w:top w:val="none" w:sz="0" w:space="0" w:color="auto"/>
                <w:left w:val="none" w:sz="0" w:space="0" w:color="auto"/>
                <w:bottom w:val="none" w:sz="0" w:space="0" w:color="auto"/>
                <w:right w:val="none" w:sz="0" w:space="0" w:color="auto"/>
              </w:divBdr>
            </w:div>
          </w:divsChild>
        </w:div>
        <w:div w:id="1529836798">
          <w:marLeft w:val="0"/>
          <w:marRight w:val="0"/>
          <w:marTop w:val="300"/>
          <w:marBottom w:val="0"/>
          <w:divBdr>
            <w:top w:val="none" w:sz="0" w:space="0" w:color="auto"/>
            <w:left w:val="none" w:sz="0" w:space="0" w:color="auto"/>
            <w:bottom w:val="none" w:sz="0" w:space="0" w:color="auto"/>
            <w:right w:val="none" w:sz="0" w:space="0" w:color="auto"/>
          </w:divBdr>
          <w:divsChild>
            <w:div w:id="327252332">
              <w:marLeft w:val="0"/>
              <w:marRight w:val="0"/>
              <w:marTop w:val="0"/>
              <w:marBottom w:val="0"/>
              <w:divBdr>
                <w:top w:val="none" w:sz="0" w:space="0" w:color="auto"/>
                <w:left w:val="none" w:sz="0" w:space="0" w:color="auto"/>
                <w:bottom w:val="none" w:sz="0" w:space="0" w:color="auto"/>
                <w:right w:val="none" w:sz="0" w:space="0" w:color="auto"/>
              </w:divBdr>
              <w:divsChild>
                <w:div w:id="1086878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6166">
          <w:marLeft w:val="0"/>
          <w:marRight w:val="0"/>
          <w:marTop w:val="300"/>
          <w:marBottom w:val="0"/>
          <w:divBdr>
            <w:top w:val="none" w:sz="0" w:space="0" w:color="auto"/>
            <w:left w:val="none" w:sz="0" w:space="0" w:color="auto"/>
            <w:bottom w:val="none" w:sz="0" w:space="0" w:color="auto"/>
            <w:right w:val="none" w:sz="0" w:space="0" w:color="auto"/>
          </w:divBdr>
          <w:divsChild>
            <w:div w:id="466357096">
              <w:marLeft w:val="0"/>
              <w:marRight w:val="0"/>
              <w:marTop w:val="0"/>
              <w:marBottom w:val="0"/>
              <w:divBdr>
                <w:top w:val="none" w:sz="0" w:space="0" w:color="auto"/>
                <w:left w:val="none" w:sz="0" w:space="0" w:color="auto"/>
                <w:bottom w:val="none" w:sz="0" w:space="0" w:color="auto"/>
                <w:right w:val="none" w:sz="0" w:space="0" w:color="auto"/>
              </w:divBdr>
              <w:divsChild>
                <w:div w:id="136675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245322">
          <w:marLeft w:val="0"/>
          <w:marRight w:val="0"/>
          <w:marTop w:val="300"/>
          <w:marBottom w:val="0"/>
          <w:divBdr>
            <w:top w:val="none" w:sz="0" w:space="0" w:color="auto"/>
            <w:left w:val="none" w:sz="0" w:space="0" w:color="auto"/>
            <w:bottom w:val="none" w:sz="0" w:space="0" w:color="auto"/>
            <w:right w:val="none" w:sz="0" w:space="0" w:color="auto"/>
          </w:divBdr>
          <w:divsChild>
            <w:div w:id="1100611731">
              <w:marLeft w:val="0"/>
              <w:marRight w:val="0"/>
              <w:marTop w:val="0"/>
              <w:marBottom w:val="0"/>
              <w:divBdr>
                <w:top w:val="none" w:sz="0" w:space="0" w:color="auto"/>
                <w:left w:val="none" w:sz="0" w:space="0" w:color="auto"/>
                <w:bottom w:val="none" w:sz="0" w:space="0" w:color="auto"/>
                <w:right w:val="none" w:sz="0" w:space="0" w:color="auto"/>
              </w:divBdr>
              <w:divsChild>
                <w:div w:id="15024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07939">
          <w:marLeft w:val="0"/>
          <w:marRight w:val="0"/>
          <w:marTop w:val="300"/>
          <w:marBottom w:val="0"/>
          <w:divBdr>
            <w:top w:val="none" w:sz="0" w:space="0" w:color="auto"/>
            <w:left w:val="none" w:sz="0" w:space="0" w:color="auto"/>
            <w:bottom w:val="none" w:sz="0" w:space="0" w:color="auto"/>
            <w:right w:val="none" w:sz="0" w:space="0" w:color="auto"/>
          </w:divBdr>
          <w:divsChild>
            <w:div w:id="1829635748">
              <w:marLeft w:val="0"/>
              <w:marRight w:val="0"/>
              <w:marTop w:val="0"/>
              <w:marBottom w:val="0"/>
              <w:divBdr>
                <w:top w:val="none" w:sz="0" w:space="0" w:color="auto"/>
                <w:left w:val="none" w:sz="0" w:space="0" w:color="auto"/>
                <w:bottom w:val="none" w:sz="0" w:space="0" w:color="auto"/>
                <w:right w:val="none" w:sz="0" w:space="0" w:color="auto"/>
              </w:divBdr>
              <w:divsChild>
                <w:div w:id="153677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6216942">
      <w:bodyDiv w:val="1"/>
      <w:marLeft w:val="0"/>
      <w:marRight w:val="0"/>
      <w:marTop w:val="0"/>
      <w:marBottom w:val="0"/>
      <w:divBdr>
        <w:top w:val="none" w:sz="0" w:space="0" w:color="auto"/>
        <w:left w:val="none" w:sz="0" w:space="0" w:color="auto"/>
        <w:bottom w:val="none" w:sz="0" w:space="0" w:color="auto"/>
        <w:right w:val="none" w:sz="0" w:space="0" w:color="auto"/>
      </w:divBdr>
      <w:divsChild>
        <w:div w:id="98183213">
          <w:marLeft w:val="0"/>
          <w:marRight w:val="0"/>
          <w:marTop w:val="0"/>
          <w:marBottom w:val="0"/>
          <w:divBdr>
            <w:top w:val="none" w:sz="0" w:space="0" w:color="auto"/>
            <w:left w:val="none" w:sz="0" w:space="0" w:color="auto"/>
            <w:bottom w:val="none" w:sz="0" w:space="0" w:color="auto"/>
            <w:right w:val="none" w:sz="0" w:space="0" w:color="auto"/>
          </w:divBdr>
        </w:div>
        <w:div w:id="516626550">
          <w:marLeft w:val="0"/>
          <w:marRight w:val="0"/>
          <w:marTop w:val="0"/>
          <w:marBottom w:val="0"/>
          <w:divBdr>
            <w:top w:val="none" w:sz="0" w:space="0" w:color="auto"/>
            <w:left w:val="none" w:sz="0" w:space="0" w:color="auto"/>
            <w:bottom w:val="none" w:sz="0" w:space="0" w:color="auto"/>
            <w:right w:val="none" w:sz="0" w:space="0" w:color="auto"/>
          </w:divBdr>
          <w:divsChild>
            <w:div w:id="1721586474">
              <w:marLeft w:val="0"/>
              <w:marRight w:val="0"/>
              <w:marTop w:val="0"/>
              <w:marBottom w:val="0"/>
              <w:divBdr>
                <w:top w:val="none" w:sz="0" w:space="0" w:color="auto"/>
                <w:left w:val="none" w:sz="0" w:space="0" w:color="auto"/>
                <w:bottom w:val="none" w:sz="0" w:space="0" w:color="auto"/>
                <w:right w:val="none" w:sz="0" w:space="0" w:color="auto"/>
              </w:divBdr>
            </w:div>
          </w:divsChild>
        </w:div>
        <w:div w:id="1837459844">
          <w:marLeft w:val="0"/>
          <w:marRight w:val="0"/>
          <w:marTop w:val="0"/>
          <w:marBottom w:val="0"/>
          <w:divBdr>
            <w:top w:val="none" w:sz="0" w:space="0" w:color="auto"/>
            <w:left w:val="none" w:sz="0" w:space="0" w:color="auto"/>
            <w:bottom w:val="none" w:sz="0" w:space="0" w:color="auto"/>
            <w:right w:val="none" w:sz="0" w:space="0" w:color="auto"/>
          </w:divBdr>
        </w:div>
        <w:div w:id="2034768084">
          <w:marLeft w:val="0"/>
          <w:marRight w:val="0"/>
          <w:marTop w:val="0"/>
          <w:marBottom w:val="0"/>
          <w:divBdr>
            <w:top w:val="none" w:sz="0" w:space="0" w:color="auto"/>
            <w:left w:val="none" w:sz="0" w:space="0" w:color="auto"/>
            <w:bottom w:val="none" w:sz="0" w:space="0" w:color="auto"/>
            <w:right w:val="none" w:sz="0" w:space="0" w:color="auto"/>
          </w:divBdr>
          <w:divsChild>
            <w:div w:id="574702116">
              <w:marLeft w:val="0"/>
              <w:marRight w:val="0"/>
              <w:marTop w:val="0"/>
              <w:marBottom w:val="0"/>
              <w:divBdr>
                <w:top w:val="none" w:sz="0" w:space="0" w:color="auto"/>
                <w:left w:val="none" w:sz="0" w:space="0" w:color="auto"/>
                <w:bottom w:val="none" w:sz="0" w:space="0" w:color="auto"/>
                <w:right w:val="none" w:sz="0" w:space="0" w:color="auto"/>
              </w:divBdr>
            </w:div>
          </w:divsChild>
        </w:div>
        <w:div w:id="298535531">
          <w:marLeft w:val="0"/>
          <w:marRight w:val="0"/>
          <w:marTop w:val="0"/>
          <w:marBottom w:val="0"/>
          <w:divBdr>
            <w:top w:val="none" w:sz="0" w:space="0" w:color="auto"/>
            <w:left w:val="none" w:sz="0" w:space="0" w:color="auto"/>
            <w:bottom w:val="none" w:sz="0" w:space="0" w:color="auto"/>
            <w:right w:val="none" w:sz="0" w:space="0" w:color="auto"/>
          </w:divBdr>
        </w:div>
        <w:div w:id="695234568">
          <w:marLeft w:val="0"/>
          <w:marRight w:val="0"/>
          <w:marTop w:val="0"/>
          <w:marBottom w:val="0"/>
          <w:divBdr>
            <w:top w:val="none" w:sz="0" w:space="0" w:color="auto"/>
            <w:left w:val="none" w:sz="0" w:space="0" w:color="auto"/>
            <w:bottom w:val="none" w:sz="0" w:space="0" w:color="auto"/>
            <w:right w:val="none" w:sz="0" w:space="0" w:color="auto"/>
          </w:divBdr>
          <w:divsChild>
            <w:div w:id="449133393">
              <w:marLeft w:val="0"/>
              <w:marRight w:val="0"/>
              <w:marTop w:val="0"/>
              <w:marBottom w:val="0"/>
              <w:divBdr>
                <w:top w:val="none" w:sz="0" w:space="0" w:color="auto"/>
                <w:left w:val="none" w:sz="0" w:space="0" w:color="auto"/>
                <w:bottom w:val="none" w:sz="0" w:space="0" w:color="auto"/>
                <w:right w:val="none" w:sz="0" w:space="0" w:color="auto"/>
              </w:divBdr>
            </w:div>
          </w:divsChild>
        </w:div>
        <w:div w:id="2128699912">
          <w:marLeft w:val="0"/>
          <w:marRight w:val="0"/>
          <w:marTop w:val="0"/>
          <w:marBottom w:val="0"/>
          <w:divBdr>
            <w:top w:val="none" w:sz="0" w:space="0" w:color="auto"/>
            <w:left w:val="none" w:sz="0" w:space="0" w:color="auto"/>
            <w:bottom w:val="none" w:sz="0" w:space="0" w:color="auto"/>
            <w:right w:val="none" w:sz="0" w:space="0" w:color="auto"/>
          </w:divBdr>
        </w:div>
        <w:div w:id="1165315474">
          <w:marLeft w:val="0"/>
          <w:marRight w:val="0"/>
          <w:marTop w:val="0"/>
          <w:marBottom w:val="0"/>
          <w:divBdr>
            <w:top w:val="none" w:sz="0" w:space="0" w:color="auto"/>
            <w:left w:val="none" w:sz="0" w:space="0" w:color="auto"/>
            <w:bottom w:val="none" w:sz="0" w:space="0" w:color="auto"/>
            <w:right w:val="none" w:sz="0" w:space="0" w:color="auto"/>
          </w:divBdr>
          <w:divsChild>
            <w:div w:id="1894003020">
              <w:marLeft w:val="0"/>
              <w:marRight w:val="0"/>
              <w:marTop w:val="0"/>
              <w:marBottom w:val="0"/>
              <w:divBdr>
                <w:top w:val="none" w:sz="0" w:space="0" w:color="auto"/>
                <w:left w:val="none" w:sz="0" w:space="0" w:color="auto"/>
                <w:bottom w:val="none" w:sz="0" w:space="0" w:color="auto"/>
                <w:right w:val="none" w:sz="0" w:space="0" w:color="auto"/>
              </w:divBdr>
            </w:div>
          </w:divsChild>
        </w:div>
        <w:div w:id="53741967">
          <w:marLeft w:val="0"/>
          <w:marRight w:val="0"/>
          <w:marTop w:val="0"/>
          <w:marBottom w:val="0"/>
          <w:divBdr>
            <w:top w:val="none" w:sz="0" w:space="0" w:color="auto"/>
            <w:left w:val="none" w:sz="0" w:space="0" w:color="auto"/>
            <w:bottom w:val="none" w:sz="0" w:space="0" w:color="auto"/>
            <w:right w:val="none" w:sz="0" w:space="0" w:color="auto"/>
          </w:divBdr>
        </w:div>
        <w:div w:id="1180510445">
          <w:marLeft w:val="0"/>
          <w:marRight w:val="0"/>
          <w:marTop w:val="0"/>
          <w:marBottom w:val="0"/>
          <w:divBdr>
            <w:top w:val="none" w:sz="0" w:space="0" w:color="auto"/>
            <w:left w:val="none" w:sz="0" w:space="0" w:color="auto"/>
            <w:bottom w:val="none" w:sz="0" w:space="0" w:color="auto"/>
            <w:right w:val="none" w:sz="0" w:space="0" w:color="auto"/>
          </w:divBdr>
          <w:divsChild>
            <w:div w:id="1163206433">
              <w:marLeft w:val="0"/>
              <w:marRight w:val="0"/>
              <w:marTop w:val="0"/>
              <w:marBottom w:val="0"/>
              <w:divBdr>
                <w:top w:val="none" w:sz="0" w:space="0" w:color="auto"/>
                <w:left w:val="none" w:sz="0" w:space="0" w:color="auto"/>
                <w:bottom w:val="none" w:sz="0" w:space="0" w:color="auto"/>
                <w:right w:val="none" w:sz="0" w:space="0" w:color="auto"/>
              </w:divBdr>
            </w:div>
          </w:divsChild>
        </w:div>
        <w:div w:id="408845895">
          <w:marLeft w:val="0"/>
          <w:marRight w:val="0"/>
          <w:marTop w:val="0"/>
          <w:marBottom w:val="0"/>
          <w:divBdr>
            <w:top w:val="none" w:sz="0" w:space="0" w:color="auto"/>
            <w:left w:val="none" w:sz="0" w:space="0" w:color="auto"/>
            <w:bottom w:val="none" w:sz="0" w:space="0" w:color="auto"/>
            <w:right w:val="none" w:sz="0" w:space="0" w:color="auto"/>
          </w:divBdr>
        </w:div>
        <w:div w:id="850678656">
          <w:marLeft w:val="0"/>
          <w:marRight w:val="0"/>
          <w:marTop w:val="0"/>
          <w:marBottom w:val="0"/>
          <w:divBdr>
            <w:top w:val="none" w:sz="0" w:space="0" w:color="auto"/>
            <w:left w:val="none" w:sz="0" w:space="0" w:color="auto"/>
            <w:bottom w:val="none" w:sz="0" w:space="0" w:color="auto"/>
            <w:right w:val="none" w:sz="0" w:space="0" w:color="auto"/>
          </w:divBdr>
          <w:divsChild>
            <w:div w:id="374551453">
              <w:marLeft w:val="0"/>
              <w:marRight w:val="0"/>
              <w:marTop w:val="0"/>
              <w:marBottom w:val="0"/>
              <w:divBdr>
                <w:top w:val="none" w:sz="0" w:space="0" w:color="auto"/>
                <w:left w:val="none" w:sz="0" w:space="0" w:color="auto"/>
                <w:bottom w:val="none" w:sz="0" w:space="0" w:color="auto"/>
                <w:right w:val="none" w:sz="0" w:space="0" w:color="auto"/>
              </w:divBdr>
            </w:div>
          </w:divsChild>
        </w:div>
        <w:div w:id="2139178668">
          <w:marLeft w:val="0"/>
          <w:marRight w:val="0"/>
          <w:marTop w:val="0"/>
          <w:marBottom w:val="0"/>
          <w:divBdr>
            <w:top w:val="none" w:sz="0" w:space="0" w:color="auto"/>
            <w:left w:val="none" w:sz="0" w:space="0" w:color="auto"/>
            <w:bottom w:val="none" w:sz="0" w:space="0" w:color="auto"/>
            <w:right w:val="none" w:sz="0" w:space="0" w:color="auto"/>
          </w:divBdr>
        </w:div>
        <w:div w:id="2119831063">
          <w:marLeft w:val="0"/>
          <w:marRight w:val="0"/>
          <w:marTop w:val="0"/>
          <w:marBottom w:val="0"/>
          <w:divBdr>
            <w:top w:val="none" w:sz="0" w:space="0" w:color="auto"/>
            <w:left w:val="none" w:sz="0" w:space="0" w:color="auto"/>
            <w:bottom w:val="none" w:sz="0" w:space="0" w:color="auto"/>
            <w:right w:val="none" w:sz="0" w:space="0" w:color="auto"/>
          </w:divBdr>
          <w:divsChild>
            <w:div w:id="1365981888">
              <w:marLeft w:val="0"/>
              <w:marRight w:val="0"/>
              <w:marTop w:val="0"/>
              <w:marBottom w:val="0"/>
              <w:divBdr>
                <w:top w:val="none" w:sz="0" w:space="0" w:color="auto"/>
                <w:left w:val="none" w:sz="0" w:space="0" w:color="auto"/>
                <w:bottom w:val="none" w:sz="0" w:space="0" w:color="auto"/>
                <w:right w:val="none" w:sz="0" w:space="0" w:color="auto"/>
              </w:divBdr>
            </w:div>
          </w:divsChild>
        </w:div>
        <w:div w:id="704138953">
          <w:marLeft w:val="0"/>
          <w:marRight w:val="0"/>
          <w:marTop w:val="300"/>
          <w:marBottom w:val="0"/>
          <w:divBdr>
            <w:top w:val="none" w:sz="0" w:space="0" w:color="auto"/>
            <w:left w:val="none" w:sz="0" w:space="0" w:color="auto"/>
            <w:bottom w:val="none" w:sz="0" w:space="0" w:color="auto"/>
            <w:right w:val="none" w:sz="0" w:space="0" w:color="auto"/>
          </w:divBdr>
          <w:divsChild>
            <w:div w:id="435835570">
              <w:marLeft w:val="0"/>
              <w:marRight w:val="0"/>
              <w:marTop w:val="0"/>
              <w:marBottom w:val="0"/>
              <w:divBdr>
                <w:top w:val="none" w:sz="0" w:space="0" w:color="auto"/>
                <w:left w:val="none" w:sz="0" w:space="0" w:color="auto"/>
                <w:bottom w:val="none" w:sz="0" w:space="0" w:color="auto"/>
                <w:right w:val="none" w:sz="0" w:space="0" w:color="auto"/>
              </w:divBdr>
              <w:divsChild>
                <w:div w:id="542328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22639">
          <w:marLeft w:val="0"/>
          <w:marRight w:val="0"/>
          <w:marTop w:val="300"/>
          <w:marBottom w:val="0"/>
          <w:divBdr>
            <w:top w:val="none" w:sz="0" w:space="0" w:color="auto"/>
            <w:left w:val="none" w:sz="0" w:space="0" w:color="auto"/>
            <w:bottom w:val="none" w:sz="0" w:space="0" w:color="auto"/>
            <w:right w:val="none" w:sz="0" w:space="0" w:color="auto"/>
          </w:divBdr>
          <w:divsChild>
            <w:div w:id="325136696">
              <w:marLeft w:val="0"/>
              <w:marRight w:val="0"/>
              <w:marTop w:val="0"/>
              <w:marBottom w:val="0"/>
              <w:divBdr>
                <w:top w:val="none" w:sz="0" w:space="0" w:color="auto"/>
                <w:left w:val="none" w:sz="0" w:space="0" w:color="auto"/>
                <w:bottom w:val="none" w:sz="0" w:space="0" w:color="auto"/>
                <w:right w:val="none" w:sz="0" w:space="0" w:color="auto"/>
              </w:divBdr>
              <w:divsChild>
                <w:div w:id="11483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855">
          <w:marLeft w:val="0"/>
          <w:marRight w:val="0"/>
          <w:marTop w:val="300"/>
          <w:marBottom w:val="0"/>
          <w:divBdr>
            <w:top w:val="none" w:sz="0" w:space="0" w:color="auto"/>
            <w:left w:val="none" w:sz="0" w:space="0" w:color="auto"/>
            <w:bottom w:val="none" w:sz="0" w:space="0" w:color="auto"/>
            <w:right w:val="none" w:sz="0" w:space="0" w:color="auto"/>
          </w:divBdr>
          <w:divsChild>
            <w:div w:id="649288028">
              <w:marLeft w:val="0"/>
              <w:marRight w:val="0"/>
              <w:marTop w:val="0"/>
              <w:marBottom w:val="0"/>
              <w:divBdr>
                <w:top w:val="none" w:sz="0" w:space="0" w:color="auto"/>
                <w:left w:val="none" w:sz="0" w:space="0" w:color="auto"/>
                <w:bottom w:val="none" w:sz="0" w:space="0" w:color="auto"/>
                <w:right w:val="none" w:sz="0" w:space="0" w:color="auto"/>
              </w:divBdr>
              <w:divsChild>
                <w:div w:id="146199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737922">
          <w:marLeft w:val="0"/>
          <w:marRight w:val="0"/>
          <w:marTop w:val="300"/>
          <w:marBottom w:val="0"/>
          <w:divBdr>
            <w:top w:val="none" w:sz="0" w:space="0" w:color="auto"/>
            <w:left w:val="none" w:sz="0" w:space="0" w:color="auto"/>
            <w:bottom w:val="none" w:sz="0" w:space="0" w:color="auto"/>
            <w:right w:val="none" w:sz="0" w:space="0" w:color="auto"/>
          </w:divBdr>
          <w:divsChild>
            <w:div w:id="915936615">
              <w:marLeft w:val="0"/>
              <w:marRight w:val="0"/>
              <w:marTop w:val="0"/>
              <w:marBottom w:val="0"/>
              <w:divBdr>
                <w:top w:val="none" w:sz="0" w:space="0" w:color="auto"/>
                <w:left w:val="none" w:sz="0" w:space="0" w:color="auto"/>
                <w:bottom w:val="none" w:sz="0" w:space="0" w:color="auto"/>
                <w:right w:val="none" w:sz="0" w:space="0" w:color="auto"/>
              </w:divBdr>
              <w:divsChild>
                <w:div w:id="1071580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33883">
      <w:bodyDiv w:val="1"/>
      <w:marLeft w:val="0"/>
      <w:marRight w:val="0"/>
      <w:marTop w:val="0"/>
      <w:marBottom w:val="0"/>
      <w:divBdr>
        <w:top w:val="none" w:sz="0" w:space="0" w:color="auto"/>
        <w:left w:val="none" w:sz="0" w:space="0" w:color="auto"/>
        <w:bottom w:val="none" w:sz="0" w:space="0" w:color="auto"/>
        <w:right w:val="none" w:sz="0" w:space="0" w:color="auto"/>
      </w:divBdr>
      <w:divsChild>
        <w:div w:id="934048051">
          <w:marLeft w:val="0"/>
          <w:marRight w:val="0"/>
          <w:marTop w:val="0"/>
          <w:marBottom w:val="0"/>
          <w:divBdr>
            <w:top w:val="none" w:sz="0" w:space="0" w:color="auto"/>
            <w:left w:val="none" w:sz="0" w:space="0" w:color="auto"/>
            <w:bottom w:val="none" w:sz="0" w:space="0" w:color="auto"/>
            <w:right w:val="none" w:sz="0" w:space="0" w:color="auto"/>
          </w:divBdr>
        </w:div>
        <w:div w:id="198058247">
          <w:marLeft w:val="0"/>
          <w:marRight w:val="0"/>
          <w:marTop w:val="0"/>
          <w:marBottom w:val="0"/>
          <w:divBdr>
            <w:top w:val="none" w:sz="0" w:space="0" w:color="auto"/>
            <w:left w:val="none" w:sz="0" w:space="0" w:color="auto"/>
            <w:bottom w:val="none" w:sz="0" w:space="0" w:color="auto"/>
            <w:right w:val="none" w:sz="0" w:space="0" w:color="auto"/>
          </w:divBdr>
          <w:divsChild>
            <w:div w:id="1215192344">
              <w:marLeft w:val="0"/>
              <w:marRight w:val="0"/>
              <w:marTop w:val="0"/>
              <w:marBottom w:val="0"/>
              <w:divBdr>
                <w:top w:val="none" w:sz="0" w:space="0" w:color="auto"/>
                <w:left w:val="none" w:sz="0" w:space="0" w:color="auto"/>
                <w:bottom w:val="none" w:sz="0" w:space="0" w:color="auto"/>
                <w:right w:val="none" w:sz="0" w:space="0" w:color="auto"/>
              </w:divBdr>
            </w:div>
          </w:divsChild>
        </w:div>
        <w:div w:id="662781336">
          <w:marLeft w:val="0"/>
          <w:marRight w:val="0"/>
          <w:marTop w:val="0"/>
          <w:marBottom w:val="0"/>
          <w:divBdr>
            <w:top w:val="none" w:sz="0" w:space="0" w:color="auto"/>
            <w:left w:val="none" w:sz="0" w:space="0" w:color="auto"/>
            <w:bottom w:val="none" w:sz="0" w:space="0" w:color="auto"/>
            <w:right w:val="none" w:sz="0" w:space="0" w:color="auto"/>
          </w:divBdr>
        </w:div>
        <w:div w:id="218640018">
          <w:marLeft w:val="0"/>
          <w:marRight w:val="0"/>
          <w:marTop w:val="0"/>
          <w:marBottom w:val="0"/>
          <w:divBdr>
            <w:top w:val="none" w:sz="0" w:space="0" w:color="auto"/>
            <w:left w:val="none" w:sz="0" w:space="0" w:color="auto"/>
            <w:bottom w:val="none" w:sz="0" w:space="0" w:color="auto"/>
            <w:right w:val="none" w:sz="0" w:space="0" w:color="auto"/>
          </w:divBdr>
          <w:divsChild>
            <w:div w:id="2054038000">
              <w:marLeft w:val="0"/>
              <w:marRight w:val="0"/>
              <w:marTop w:val="0"/>
              <w:marBottom w:val="0"/>
              <w:divBdr>
                <w:top w:val="none" w:sz="0" w:space="0" w:color="auto"/>
                <w:left w:val="none" w:sz="0" w:space="0" w:color="auto"/>
                <w:bottom w:val="none" w:sz="0" w:space="0" w:color="auto"/>
                <w:right w:val="none" w:sz="0" w:space="0" w:color="auto"/>
              </w:divBdr>
            </w:div>
          </w:divsChild>
        </w:div>
        <w:div w:id="691034759">
          <w:marLeft w:val="0"/>
          <w:marRight w:val="0"/>
          <w:marTop w:val="0"/>
          <w:marBottom w:val="0"/>
          <w:divBdr>
            <w:top w:val="none" w:sz="0" w:space="0" w:color="auto"/>
            <w:left w:val="none" w:sz="0" w:space="0" w:color="auto"/>
            <w:bottom w:val="none" w:sz="0" w:space="0" w:color="auto"/>
            <w:right w:val="none" w:sz="0" w:space="0" w:color="auto"/>
          </w:divBdr>
        </w:div>
        <w:div w:id="148862774">
          <w:marLeft w:val="0"/>
          <w:marRight w:val="0"/>
          <w:marTop w:val="0"/>
          <w:marBottom w:val="0"/>
          <w:divBdr>
            <w:top w:val="none" w:sz="0" w:space="0" w:color="auto"/>
            <w:left w:val="none" w:sz="0" w:space="0" w:color="auto"/>
            <w:bottom w:val="none" w:sz="0" w:space="0" w:color="auto"/>
            <w:right w:val="none" w:sz="0" w:space="0" w:color="auto"/>
          </w:divBdr>
          <w:divsChild>
            <w:div w:id="13388362">
              <w:marLeft w:val="0"/>
              <w:marRight w:val="0"/>
              <w:marTop w:val="0"/>
              <w:marBottom w:val="0"/>
              <w:divBdr>
                <w:top w:val="none" w:sz="0" w:space="0" w:color="auto"/>
                <w:left w:val="none" w:sz="0" w:space="0" w:color="auto"/>
                <w:bottom w:val="none" w:sz="0" w:space="0" w:color="auto"/>
                <w:right w:val="none" w:sz="0" w:space="0" w:color="auto"/>
              </w:divBdr>
            </w:div>
          </w:divsChild>
        </w:div>
        <w:div w:id="2010252054">
          <w:marLeft w:val="0"/>
          <w:marRight w:val="0"/>
          <w:marTop w:val="0"/>
          <w:marBottom w:val="0"/>
          <w:divBdr>
            <w:top w:val="none" w:sz="0" w:space="0" w:color="auto"/>
            <w:left w:val="none" w:sz="0" w:space="0" w:color="auto"/>
            <w:bottom w:val="none" w:sz="0" w:space="0" w:color="auto"/>
            <w:right w:val="none" w:sz="0" w:space="0" w:color="auto"/>
          </w:divBdr>
        </w:div>
        <w:div w:id="141361168">
          <w:marLeft w:val="0"/>
          <w:marRight w:val="0"/>
          <w:marTop w:val="0"/>
          <w:marBottom w:val="0"/>
          <w:divBdr>
            <w:top w:val="none" w:sz="0" w:space="0" w:color="auto"/>
            <w:left w:val="none" w:sz="0" w:space="0" w:color="auto"/>
            <w:bottom w:val="none" w:sz="0" w:space="0" w:color="auto"/>
            <w:right w:val="none" w:sz="0" w:space="0" w:color="auto"/>
          </w:divBdr>
          <w:divsChild>
            <w:div w:id="1795098541">
              <w:marLeft w:val="0"/>
              <w:marRight w:val="0"/>
              <w:marTop w:val="0"/>
              <w:marBottom w:val="0"/>
              <w:divBdr>
                <w:top w:val="none" w:sz="0" w:space="0" w:color="auto"/>
                <w:left w:val="none" w:sz="0" w:space="0" w:color="auto"/>
                <w:bottom w:val="none" w:sz="0" w:space="0" w:color="auto"/>
                <w:right w:val="none" w:sz="0" w:space="0" w:color="auto"/>
              </w:divBdr>
            </w:div>
          </w:divsChild>
        </w:div>
        <w:div w:id="3559029">
          <w:marLeft w:val="0"/>
          <w:marRight w:val="0"/>
          <w:marTop w:val="0"/>
          <w:marBottom w:val="0"/>
          <w:divBdr>
            <w:top w:val="none" w:sz="0" w:space="0" w:color="auto"/>
            <w:left w:val="none" w:sz="0" w:space="0" w:color="auto"/>
            <w:bottom w:val="none" w:sz="0" w:space="0" w:color="auto"/>
            <w:right w:val="none" w:sz="0" w:space="0" w:color="auto"/>
          </w:divBdr>
        </w:div>
        <w:div w:id="672806962">
          <w:marLeft w:val="0"/>
          <w:marRight w:val="0"/>
          <w:marTop w:val="0"/>
          <w:marBottom w:val="0"/>
          <w:divBdr>
            <w:top w:val="none" w:sz="0" w:space="0" w:color="auto"/>
            <w:left w:val="none" w:sz="0" w:space="0" w:color="auto"/>
            <w:bottom w:val="none" w:sz="0" w:space="0" w:color="auto"/>
            <w:right w:val="none" w:sz="0" w:space="0" w:color="auto"/>
          </w:divBdr>
          <w:divsChild>
            <w:div w:id="2106076578">
              <w:marLeft w:val="0"/>
              <w:marRight w:val="0"/>
              <w:marTop w:val="0"/>
              <w:marBottom w:val="0"/>
              <w:divBdr>
                <w:top w:val="none" w:sz="0" w:space="0" w:color="auto"/>
                <w:left w:val="none" w:sz="0" w:space="0" w:color="auto"/>
                <w:bottom w:val="none" w:sz="0" w:space="0" w:color="auto"/>
                <w:right w:val="none" w:sz="0" w:space="0" w:color="auto"/>
              </w:divBdr>
            </w:div>
          </w:divsChild>
        </w:div>
        <w:div w:id="2016685978">
          <w:marLeft w:val="0"/>
          <w:marRight w:val="0"/>
          <w:marTop w:val="0"/>
          <w:marBottom w:val="0"/>
          <w:divBdr>
            <w:top w:val="none" w:sz="0" w:space="0" w:color="auto"/>
            <w:left w:val="none" w:sz="0" w:space="0" w:color="auto"/>
            <w:bottom w:val="none" w:sz="0" w:space="0" w:color="auto"/>
            <w:right w:val="none" w:sz="0" w:space="0" w:color="auto"/>
          </w:divBdr>
        </w:div>
        <w:div w:id="767510330">
          <w:marLeft w:val="0"/>
          <w:marRight w:val="0"/>
          <w:marTop w:val="0"/>
          <w:marBottom w:val="0"/>
          <w:divBdr>
            <w:top w:val="none" w:sz="0" w:space="0" w:color="auto"/>
            <w:left w:val="none" w:sz="0" w:space="0" w:color="auto"/>
            <w:bottom w:val="none" w:sz="0" w:space="0" w:color="auto"/>
            <w:right w:val="none" w:sz="0" w:space="0" w:color="auto"/>
          </w:divBdr>
          <w:divsChild>
            <w:div w:id="993264524">
              <w:marLeft w:val="0"/>
              <w:marRight w:val="0"/>
              <w:marTop w:val="0"/>
              <w:marBottom w:val="0"/>
              <w:divBdr>
                <w:top w:val="none" w:sz="0" w:space="0" w:color="auto"/>
                <w:left w:val="none" w:sz="0" w:space="0" w:color="auto"/>
                <w:bottom w:val="none" w:sz="0" w:space="0" w:color="auto"/>
                <w:right w:val="none" w:sz="0" w:space="0" w:color="auto"/>
              </w:divBdr>
            </w:div>
          </w:divsChild>
        </w:div>
        <w:div w:id="175460739">
          <w:marLeft w:val="0"/>
          <w:marRight w:val="0"/>
          <w:marTop w:val="0"/>
          <w:marBottom w:val="0"/>
          <w:divBdr>
            <w:top w:val="none" w:sz="0" w:space="0" w:color="auto"/>
            <w:left w:val="none" w:sz="0" w:space="0" w:color="auto"/>
            <w:bottom w:val="none" w:sz="0" w:space="0" w:color="auto"/>
            <w:right w:val="none" w:sz="0" w:space="0" w:color="auto"/>
          </w:divBdr>
        </w:div>
        <w:div w:id="108208269">
          <w:marLeft w:val="0"/>
          <w:marRight w:val="0"/>
          <w:marTop w:val="0"/>
          <w:marBottom w:val="0"/>
          <w:divBdr>
            <w:top w:val="none" w:sz="0" w:space="0" w:color="auto"/>
            <w:left w:val="none" w:sz="0" w:space="0" w:color="auto"/>
            <w:bottom w:val="none" w:sz="0" w:space="0" w:color="auto"/>
            <w:right w:val="none" w:sz="0" w:space="0" w:color="auto"/>
          </w:divBdr>
          <w:divsChild>
            <w:div w:id="860554978">
              <w:marLeft w:val="0"/>
              <w:marRight w:val="0"/>
              <w:marTop w:val="0"/>
              <w:marBottom w:val="0"/>
              <w:divBdr>
                <w:top w:val="none" w:sz="0" w:space="0" w:color="auto"/>
                <w:left w:val="none" w:sz="0" w:space="0" w:color="auto"/>
                <w:bottom w:val="none" w:sz="0" w:space="0" w:color="auto"/>
                <w:right w:val="none" w:sz="0" w:space="0" w:color="auto"/>
              </w:divBdr>
            </w:div>
          </w:divsChild>
        </w:div>
        <w:div w:id="402606530">
          <w:marLeft w:val="0"/>
          <w:marRight w:val="0"/>
          <w:marTop w:val="300"/>
          <w:marBottom w:val="0"/>
          <w:divBdr>
            <w:top w:val="none" w:sz="0" w:space="0" w:color="auto"/>
            <w:left w:val="none" w:sz="0" w:space="0" w:color="auto"/>
            <w:bottom w:val="none" w:sz="0" w:space="0" w:color="auto"/>
            <w:right w:val="none" w:sz="0" w:space="0" w:color="auto"/>
          </w:divBdr>
          <w:divsChild>
            <w:div w:id="1964772687">
              <w:marLeft w:val="0"/>
              <w:marRight w:val="0"/>
              <w:marTop w:val="0"/>
              <w:marBottom w:val="0"/>
              <w:divBdr>
                <w:top w:val="none" w:sz="0" w:space="0" w:color="auto"/>
                <w:left w:val="none" w:sz="0" w:space="0" w:color="auto"/>
                <w:bottom w:val="none" w:sz="0" w:space="0" w:color="auto"/>
                <w:right w:val="none" w:sz="0" w:space="0" w:color="auto"/>
              </w:divBdr>
              <w:divsChild>
                <w:div w:id="116092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58446">
          <w:marLeft w:val="0"/>
          <w:marRight w:val="0"/>
          <w:marTop w:val="300"/>
          <w:marBottom w:val="0"/>
          <w:divBdr>
            <w:top w:val="none" w:sz="0" w:space="0" w:color="auto"/>
            <w:left w:val="none" w:sz="0" w:space="0" w:color="auto"/>
            <w:bottom w:val="none" w:sz="0" w:space="0" w:color="auto"/>
            <w:right w:val="none" w:sz="0" w:space="0" w:color="auto"/>
          </w:divBdr>
          <w:divsChild>
            <w:div w:id="1864707619">
              <w:marLeft w:val="0"/>
              <w:marRight w:val="0"/>
              <w:marTop w:val="0"/>
              <w:marBottom w:val="0"/>
              <w:divBdr>
                <w:top w:val="none" w:sz="0" w:space="0" w:color="auto"/>
                <w:left w:val="none" w:sz="0" w:space="0" w:color="auto"/>
                <w:bottom w:val="none" w:sz="0" w:space="0" w:color="auto"/>
                <w:right w:val="none" w:sz="0" w:space="0" w:color="auto"/>
              </w:divBdr>
              <w:divsChild>
                <w:div w:id="7244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25422">
          <w:marLeft w:val="0"/>
          <w:marRight w:val="0"/>
          <w:marTop w:val="300"/>
          <w:marBottom w:val="0"/>
          <w:divBdr>
            <w:top w:val="none" w:sz="0" w:space="0" w:color="auto"/>
            <w:left w:val="none" w:sz="0" w:space="0" w:color="auto"/>
            <w:bottom w:val="none" w:sz="0" w:space="0" w:color="auto"/>
            <w:right w:val="none" w:sz="0" w:space="0" w:color="auto"/>
          </w:divBdr>
          <w:divsChild>
            <w:div w:id="632446003">
              <w:marLeft w:val="0"/>
              <w:marRight w:val="0"/>
              <w:marTop w:val="0"/>
              <w:marBottom w:val="0"/>
              <w:divBdr>
                <w:top w:val="none" w:sz="0" w:space="0" w:color="auto"/>
                <w:left w:val="none" w:sz="0" w:space="0" w:color="auto"/>
                <w:bottom w:val="none" w:sz="0" w:space="0" w:color="auto"/>
                <w:right w:val="none" w:sz="0" w:space="0" w:color="auto"/>
              </w:divBdr>
              <w:divsChild>
                <w:div w:id="977027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882437">
          <w:marLeft w:val="0"/>
          <w:marRight w:val="0"/>
          <w:marTop w:val="300"/>
          <w:marBottom w:val="0"/>
          <w:divBdr>
            <w:top w:val="none" w:sz="0" w:space="0" w:color="auto"/>
            <w:left w:val="none" w:sz="0" w:space="0" w:color="auto"/>
            <w:bottom w:val="none" w:sz="0" w:space="0" w:color="auto"/>
            <w:right w:val="none" w:sz="0" w:space="0" w:color="auto"/>
          </w:divBdr>
          <w:divsChild>
            <w:div w:id="2080591667">
              <w:marLeft w:val="0"/>
              <w:marRight w:val="0"/>
              <w:marTop w:val="0"/>
              <w:marBottom w:val="0"/>
              <w:divBdr>
                <w:top w:val="none" w:sz="0" w:space="0" w:color="auto"/>
                <w:left w:val="none" w:sz="0" w:space="0" w:color="auto"/>
                <w:bottom w:val="none" w:sz="0" w:space="0" w:color="auto"/>
                <w:right w:val="none" w:sz="0" w:space="0" w:color="auto"/>
              </w:divBdr>
              <w:divsChild>
                <w:div w:id="959066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405590">
      <w:bodyDiv w:val="1"/>
      <w:marLeft w:val="0"/>
      <w:marRight w:val="0"/>
      <w:marTop w:val="0"/>
      <w:marBottom w:val="0"/>
      <w:divBdr>
        <w:top w:val="none" w:sz="0" w:space="0" w:color="auto"/>
        <w:left w:val="none" w:sz="0" w:space="0" w:color="auto"/>
        <w:bottom w:val="none" w:sz="0" w:space="0" w:color="auto"/>
        <w:right w:val="none" w:sz="0" w:space="0" w:color="auto"/>
      </w:divBdr>
      <w:divsChild>
        <w:div w:id="628826430">
          <w:marLeft w:val="0"/>
          <w:marRight w:val="0"/>
          <w:marTop w:val="0"/>
          <w:marBottom w:val="0"/>
          <w:divBdr>
            <w:top w:val="none" w:sz="0" w:space="0" w:color="auto"/>
            <w:left w:val="none" w:sz="0" w:space="0" w:color="auto"/>
            <w:bottom w:val="none" w:sz="0" w:space="0" w:color="auto"/>
            <w:right w:val="none" w:sz="0" w:space="0" w:color="auto"/>
          </w:divBdr>
        </w:div>
        <w:div w:id="1282960639">
          <w:marLeft w:val="0"/>
          <w:marRight w:val="0"/>
          <w:marTop w:val="0"/>
          <w:marBottom w:val="0"/>
          <w:divBdr>
            <w:top w:val="none" w:sz="0" w:space="0" w:color="auto"/>
            <w:left w:val="none" w:sz="0" w:space="0" w:color="auto"/>
            <w:bottom w:val="none" w:sz="0" w:space="0" w:color="auto"/>
            <w:right w:val="none" w:sz="0" w:space="0" w:color="auto"/>
          </w:divBdr>
          <w:divsChild>
            <w:div w:id="1724671822">
              <w:marLeft w:val="0"/>
              <w:marRight w:val="0"/>
              <w:marTop w:val="0"/>
              <w:marBottom w:val="0"/>
              <w:divBdr>
                <w:top w:val="none" w:sz="0" w:space="0" w:color="auto"/>
                <w:left w:val="none" w:sz="0" w:space="0" w:color="auto"/>
                <w:bottom w:val="none" w:sz="0" w:space="0" w:color="auto"/>
                <w:right w:val="none" w:sz="0" w:space="0" w:color="auto"/>
              </w:divBdr>
            </w:div>
          </w:divsChild>
        </w:div>
        <w:div w:id="510223908">
          <w:marLeft w:val="0"/>
          <w:marRight w:val="0"/>
          <w:marTop w:val="0"/>
          <w:marBottom w:val="0"/>
          <w:divBdr>
            <w:top w:val="none" w:sz="0" w:space="0" w:color="auto"/>
            <w:left w:val="none" w:sz="0" w:space="0" w:color="auto"/>
            <w:bottom w:val="none" w:sz="0" w:space="0" w:color="auto"/>
            <w:right w:val="none" w:sz="0" w:space="0" w:color="auto"/>
          </w:divBdr>
        </w:div>
        <w:div w:id="774057963">
          <w:marLeft w:val="0"/>
          <w:marRight w:val="0"/>
          <w:marTop w:val="0"/>
          <w:marBottom w:val="0"/>
          <w:divBdr>
            <w:top w:val="none" w:sz="0" w:space="0" w:color="auto"/>
            <w:left w:val="none" w:sz="0" w:space="0" w:color="auto"/>
            <w:bottom w:val="none" w:sz="0" w:space="0" w:color="auto"/>
            <w:right w:val="none" w:sz="0" w:space="0" w:color="auto"/>
          </w:divBdr>
          <w:divsChild>
            <w:div w:id="259604506">
              <w:marLeft w:val="0"/>
              <w:marRight w:val="0"/>
              <w:marTop w:val="0"/>
              <w:marBottom w:val="0"/>
              <w:divBdr>
                <w:top w:val="none" w:sz="0" w:space="0" w:color="auto"/>
                <w:left w:val="none" w:sz="0" w:space="0" w:color="auto"/>
                <w:bottom w:val="none" w:sz="0" w:space="0" w:color="auto"/>
                <w:right w:val="none" w:sz="0" w:space="0" w:color="auto"/>
              </w:divBdr>
            </w:div>
          </w:divsChild>
        </w:div>
        <w:div w:id="1360009343">
          <w:marLeft w:val="0"/>
          <w:marRight w:val="0"/>
          <w:marTop w:val="0"/>
          <w:marBottom w:val="0"/>
          <w:divBdr>
            <w:top w:val="none" w:sz="0" w:space="0" w:color="auto"/>
            <w:left w:val="none" w:sz="0" w:space="0" w:color="auto"/>
            <w:bottom w:val="none" w:sz="0" w:space="0" w:color="auto"/>
            <w:right w:val="none" w:sz="0" w:space="0" w:color="auto"/>
          </w:divBdr>
        </w:div>
        <w:div w:id="142743866">
          <w:marLeft w:val="0"/>
          <w:marRight w:val="0"/>
          <w:marTop w:val="0"/>
          <w:marBottom w:val="0"/>
          <w:divBdr>
            <w:top w:val="none" w:sz="0" w:space="0" w:color="auto"/>
            <w:left w:val="none" w:sz="0" w:space="0" w:color="auto"/>
            <w:bottom w:val="none" w:sz="0" w:space="0" w:color="auto"/>
            <w:right w:val="none" w:sz="0" w:space="0" w:color="auto"/>
          </w:divBdr>
          <w:divsChild>
            <w:div w:id="1180659026">
              <w:marLeft w:val="0"/>
              <w:marRight w:val="0"/>
              <w:marTop w:val="0"/>
              <w:marBottom w:val="0"/>
              <w:divBdr>
                <w:top w:val="none" w:sz="0" w:space="0" w:color="auto"/>
                <w:left w:val="none" w:sz="0" w:space="0" w:color="auto"/>
                <w:bottom w:val="none" w:sz="0" w:space="0" w:color="auto"/>
                <w:right w:val="none" w:sz="0" w:space="0" w:color="auto"/>
              </w:divBdr>
            </w:div>
          </w:divsChild>
        </w:div>
        <w:div w:id="1682274589">
          <w:marLeft w:val="0"/>
          <w:marRight w:val="0"/>
          <w:marTop w:val="0"/>
          <w:marBottom w:val="0"/>
          <w:divBdr>
            <w:top w:val="none" w:sz="0" w:space="0" w:color="auto"/>
            <w:left w:val="none" w:sz="0" w:space="0" w:color="auto"/>
            <w:bottom w:val="none" w:sz="0" w:space="0" w:color="auto"/>
            <w:right w:val="none" w:sz="0" w:space="0" w:color="auto"/>
          </w:divBdr>
        </w:div>
        <w:div w:id="338502730">
          <w:marLeft w:val="0"/>
          <w:marRight w:val="0"/>
          <w:marTop w:val="0"/>
          <w:marBottom w:val="0"/>
          <w:divBdr>
            <w:top w:val="none" w:sz="0" w:space="0" w:color="auto"/>
            <w:left w:val="none" w:sz="0" w:space="0" w:color="auto"/>
            <w:bottom w:val="none" w:sz="0" w:space="0" w:color="auto"/>
            <w:right w:val="none" w:sz="0" w:space="0" w:color="auto"/>
          </w:divBdr>
          <w:divsChild>
            <w:div w:id="1942030177">
              <w:marLeft w:val="0"/>
              <w:marRight w:val="0"/>
              <w:marTop w:val="0"/>
              <w:marBottom w:val="0"/>
              <w:divBdr>
                <w:top w:val="none" w:sz="0" w:space="0" w:color="auto"/>
                <w:left w:val="none" w:sz="0" w:space="0" w:color="auto"/>
                <w:bottom w:val="none" w:sz="0" w:space="0" w:color="auto"/>
                <w:right w:val="none" w:sz="0" w:space="0" w:color="auto"/>
              </w:divBdr>
            </w:div>
          </w:divsChild>
        </w:div>
        <w:div w:id="1132288816">
          <w:marLeft w:val="0"/>
          <w:marRight w:val="0"/>
          <w:marTop w:val="0"/>
          <w:marBottom w:val="0"/>
          <w:divBdr>
            <w:top w:val="none" w:sz="0" w:space="0" w:color="auto"/>
            <w:left w:val="none" w:sz="0" w:space="0" w:color="auto"/>
            <w:bottom w:val="none" w:sz="0" w:space="0" w:color="auto"/>
            <w:right w:val="none" w:sz="0" w:space="0" w:color="auto"/>
          </w:divBdr>
        </w:div>
        <w:div w:id="897739380">
          <w:marLeft w:val="0"/>
          <w:marRight w:val="0"/>
          <w:marTop w:val="0"/>
          <w:marBottom w:val="0"/>
          <w:divBdr>
            <w:top w:val="none" w:sz="0" w:space="0" w:color="auto"/>
            <w:left w:val="none" w:sz="0" w:space="0" w:color="auto"/>
            <w:bottom w:val="none" w:sz="0" w:space="0" w:color="auto"/>
            <w:right w:val="none" w:sz="0" w:space="0" w:color="auto"/>
          </w:divBdr>
          <w:divsChild>
            <w:div w:id="1714191053">
              <w:marLeft w:val="0"/>
              <w:marRight w:val="0"/>
              <w:marTop w:val="0"/>
              <w:marBottom w:val="0"/>
              <w:divBdr>
                <w:top w:val="none" w:sz="0" w:space="0" w:color="auto"/>
                <w:left w:val="none" w:sz="0" w:space="0" w:color="auto"/>
                <w:bottom w:val="none" w:sz="0" w:space="0" w:color="auto"/>
                <w:right w:val="none" w:sz="0" w:space="0" w:color="auto"/>
              </w:divBdr>
            </w:div>
          </w:divsChild>
        </w:div>
        <w:div w:id="454640600">
          <w:marLeft w:val="0"/>
          <w:marRight w:val="0"/>
          <w:marTop w:val="0"/>
          <w:marBottom w:val="0"/>
          <w:divBdr>
            <w:top w:val="none" w:sz="0" w:space="0" w:color="auto"/>
            <w:left w:val="none" w:sz="0" w:space="0" w:color="auto"/>
            <w:bottom w:val="none" w:sz="0" w:space="0" w:color="auto"/>
            <w:right w:val="none" w:sz="0" w:space="0" w:color="auto"/>
          </w:divBdr>
        </w:div>
        <w:div w:id="1581406292">
          <w:marLeft w:val="0"/>
          <w:marRight w:val="0"/>
          <w:marTop w:val="0"/>
          <w:marBottom w:val="0"/>
          <w:divBdr>
            <w:top w:val="none" w:sz="0" w:space="0" w:color="auto"/>
            <w:left w:val="none" w:sz="0" w:space="0" w:color="auto"/>
            <w:bottom w:val="none" w:sz="0" w:space="0" w:color="auto"/>
            <w:right w:val="none" w:sz="0" w:space="0" w:color="auto"/>
          </w:divBdr>
          <w:divsChild>
            <w:div w:id="1206479208">
              <w:marLeft w:val="0"/>
              <w:marRight w:val="0"/>
              <w:marTop w:val="0"/>
              <w:marBottom w:val="0"/>
              <w:divBdr>
                <w:top w:val="none" w:sz="0" w:space="0" w:color="auto"/>
                <w:left w:val="none" w:sz="0" w:space="0" w:color="auto"/>
                <w:bottom w:val="none" w:sz="0" w:space="0" w:color="auto"/>
                <w:right w:val="none" w:sz="0" w:space="0" w:color="auto"/>
              </w:divBdr>
            </w:div>
          </w:divsChild>
        </w:div>
        <w:div w:id="509375860">
          <w:marLeft w:val="0"/>
          <w:marRight w:val="0"/>
          <w:marTop w:val="0"/>
          <w:marBottom w:val="0"/>
          <w:divBdr>
            <w:top w:val="none" w:sz="0" w:space="0" w:color="auto"/>
            <w:left w:val="none" w:sz="0" w:space="0" w:color="auto"/>
            <w:bottom w:val="none" w:sz="0" w:space="0" w:color="auto"/>
            <w:right w:val="none" w:sz="0" w:space="0" w:color="auto"/>
          </w:divBdr>
        </w:div>
        <w:div w:id="947396197">
          <w:marLeft w:val="0"/>
          <w:marRight w:val="0"/>
          <w:marTop w:val="0"/>
          <w:marBottom w:val="0"/>
          <w:divBdr>
            <w:top w:val="none" w:sz="0" w:space="0" w:color="auto"/>
            <w:left w:val="none" w:sz="0" w:space="0" w:color="auto"/>
            <w:bottom w:val="none" w:sz="0" w:space="0" w:color="auto"/>
            <w:right w:val="none" w:sz="0" w:space="0" w:color="auto"/>
          </w:divBdr>
          <w:divsChild>
            <w:div w:id="410274426">
              <w:marLeft w:val="0"/>
              <w:marRight w:val="0"/>
              <w:marTop w:val="0"/>
              <w:marBottom w:val="0"/>
              <w:divBdr>
                <w:top w:val="none" w:sz="0" w:space="0" w:color="auto"/>
                <w:left w:val="none" w:sz="0" w:space="0" w:color="auto"/>
                <w:bottom w:val="none" w:sz="0" w:space="0" w:color="auto"/>
                <w:right w:val="none" w:sz="0" w:space="0" w:color="auto"/>
              </w:divBdr>
            </w:div>
          </w:divsChild>
        </w:div>
        <w:div w:id="461970086">
          <w:marLeft w:val="0"/>
          <w:marRight w:val="0"/>
          <w:marTop w:val="300"/>
          <w:marBottom w:val="0"/>
          <w:divBdr>
            <w:top w:val="none" w:sz="0" w:space="0" w:color="auto"/>
            <w:left w:val="none" w:sz="0" w:space="0" w:color="auto"/>
            <w:bottom w:val="none" w:sz="0" w:space="0" w:color="auto"/>
            <w:right w:val="none" w:sz="0" w:space="0" w:color="auto"/>
          </w:divBdr>
          <w:divsChild>
            <w:div w:id="1722167026">
              <w:marLeft w:val="0"/>
              <w:marRight w:val="0"/>
              <w:marTop w:val="0"/>
              <w:marBottom w:val="0"/>
              <w:divBdr>
                <w:top w:val="none" w:sz="0" w:space="0" w:color="auto"/>
                <w:left w:val="none" w:sz="0" w:space="0" w:color="auto"/>
                <w:bottom w:val="none" w:sz="0" w:space="0" w:color="auto"/>
                <w:right w:val="none" w:sz="0" w:space="0" w:color="auto"/>
              </w:divBdr>
              <w:divsChild>
                <w:div w:id="633174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50047">
          <w:marLeft w:val="0"/>
          <w:marRight w:val="0"/>
          <w:marTop w:val="300"/>
          <w:marBottom w:val="0"/>
          <w:divBdr>
            <w:top w:val="none" w:sz="0" w:space="0" w:color="auto"/>
            <w:left w:val="none" w:sz="0" w:space="0" w:color="auto"/>
            <w:bottom w:val="none" w:sz="0" w:space="0" w:color="auto"/>
            <w:right w:val="none" w:sz="0" w:space="0" w:color="auto"/>
          </w:divBdr>
          <w:divsChild>
            <w:div w:id="1453792562">
              <w:marLeft w:val="0"/>
              <w:marRight w:val="0"/>
              <w:marTop w:val="0"/>
              <w:marBottom w:val="0"/>
              <w:divBdr>
                <w:top w:val="none" w:sz="0" w:space="0" w:color="auto"/>
                <w:left w:val="none" w:sz="0" w:space="0" w:color="auto"/>
                <w:bottom w:val="none" w:sz="0" w:space="0" w:color="auto"/>
                <w:right w:val="none" w:sz="0" w:space="0" w:color="auto"/>
              </w:divBdr>
              <w:divsChild>
                <w:div w:id="1369262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697973">
          <w:marLeft w:val="0"/>
          <w:marRight w:val="0"/>
          <w:marTop w:val="300"/>
          <w:marBottom w:val="0"/>
          <w:divBdr>
            <w:top w:val="none" w:sz="0" w:space="0" w:color="auto"/>
            <w:left w:val="none" w:sz="0" w:space="0" w:color="auto"/>
            <w:bottom w:val="none" w:sz="0" w:space="0" w:color="auto"/>
            <w:right w:val="none" w:sz="0" w:space="0" w:color="auto"/>
          </w:divBdr>
          <w:divsChild>
            <w:div w:id="1195775278">
              <w:marLeft w:val="0"/>
              <w:marRight w:val="0"/>
              <w:marTop w:val="0"/>
              <w:marBottom w:val="0"/>
              <w:divBdr>
                <w:top w:val="none" w:sz="0" w:space="0" w:color="auto"/>
                <w:left w:val="none" w:sz="0" w:space="0" w:color="auto"/>
                <w:bottom w:val="none" w:sz="0" w:space="0" w:color="auto"/>
                <w:right w:val="none" w:sz="0" w:space="0" w:color="auto"/>
              </w:divBdr>
              <w:divsChild>
                <w:div w:id="142121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760464">
          <w:marLeft w:val="0"/>
          <w:marRight w:val="0"/>
          <w:marTop w:val="300"/>
          <w:marBottom w:val="0"/>
          <w:divBdr>
            <w:top w:val="none" w:sz="0" w:space="0" w:color="auto"/>
            <w:left w:val="none" w:sz="0" w:space="0" w:color="auto"/>
            <w:bottom w:val="none" w:sz="0" w:space="0" w:color="auto"/>
            <w:right w:val="none" w:sz="0" w:space="0" w:color="auto"/>
          </w:divBdr>
          <w:divsChild>
            <w:div w:id="1949308534">
              <w:marLeft w:val="0"/>
              <w:marRight w:val="0"/>
              <w:marTop w:val="0"/>
              <w:marBottom w:val="0"/>
              <w:divBdr>
                <w:top w:val="none" w:sz="0" w:space="0" w:color="auto"/>
                <w:left w:val="none" w:sz="0" w:space="0" w:color="auto"/>
                <w:bottom w:val="none" w:sz="0" w:space="0" w:color="auto"/>
                <w:right w:val="none" w:sz="0" w:space="0" w:color="auto"/>
              </w:divBdr>
              <w:divsChild>
                <w:div w:id="6318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97517">
      <w:bodyDiv w:val="1"/>
      <w:marLeft w:val="0"/>
      <w:marRight w:val="0"/>
      <w:marTop w:val="0"/>
      <w:marBottom w:val="0"/>
      <w:divBdr>
        <w:top w:val="none" w:sz="0" w:space="0" w:color="auto"/>
        <w:left w:val="none" w:sz="0" w:space="0" w:color="auto"/>
        <w:bottom w:val="none" w:sz="0" w:space="0" w:color="auto"/>
        <w:right w:val="none" w:sz="0" w:space="0" w:color="auto"/>
      </w:divBdr>
      <w:divsChild>
        <w:div w:id="1609855190">
          <w:marLeft w:val="0"/>
          <w:marRight w:val="0"/>
          <w:marTop w:val="0"/>
          <w:marBottom w:val="0"/>
          <w:divBdr>
            <w:top w:val="none" w:sz="0" w:space="0" w:color="auto"/>
            <w:left w:val="none" w:sz="0" w:space="0" w:color="auto"/>
            <w:bottom w:val="none" w:sz="0" w:space="0" w:color="auto"/>
            <w:right w:val="none" w:sz="0" w:space="0" w:color="auto"/>
          </w:divBdr>
        </w:div>
        <w:div w:id="1437361814">
          <w:marLeft w:val="0"/>
          <w:marRight w:val="0"/>
          <w:marTop w:val="0"/>
          <w:marBottom w:val="0"/>
          <w:divBdr>
            <w:top w:val="none" w:sz="0" w:space="0" w:color="auto"/>
            <w:left w:val="none" w:sz="0" w:space="0" w:color="auto"/>
            <w:bottom w:val="none" w:sz="0" w:space="0" w:color="auto"/>
            <w:right w:val="none" w:sz="0" w:space="0" w:color="auto"/>
          </w:divBdr>
          <w:divsChild>
            <w:div w:id="2065174938">
              <w:marLeft w:val="0"/>
              <w:marRight w:val="0"/>
              <w:marTop w:val="0"/>
              <w:marBottom w:val="0"/>
              <w:divBdr>
                <w:top w:val="none" w:sz="0" w:space="0" w:color="auto"/>
                <w:left w:val="none" w:sz="0" w:space="0" w:color="auto"/>
                <w:bottom w:val="none" w:sz="0" w:space="0" w:color="auto"/>
                <w:right w:val="none" w:sz="0" w:space="0" w:color="auto"/>
              </w:divBdr>
            </w:div>
          </w:divsChild>
        </w:div>
        <w:div w:id="517353251">
          <w:marLeft w:val="0"/>
          <w:marRight w:val="0"/>
          <w:marTop w:val="0"/>
          <w:marBottom w:val="0"/>
          <w:divBdr>
            <w:top w:val="none" w:sz="0" w:space="0" w:color="auto"/>
            <w:left w:val="none" w:sz="0" w:space="0" w:color="auto"/>
            <w:bottom w:val="none" w:sz="0" w:space="0" w:color="auto"/>
            <w:right w:val="none" w:sz="0" w:space="0" w:color="auto"/>
          </w:divBdr>
        </w:div>
        <w:div w:id="1976988696">
          <w:marLeft w:val="0"/>
          <w:marRight w:val="0"/>
          <w:marTop w:val="0"/>
          <w:marBottom w:val="0"/>
          <w:divBdr>
            <w:top w:val="none" w:sz="0" w:space="0" w:color="auto"/>
            <w:left w:val="none" w:sz="0" w:space="0" w:color="auto"/>
            <w:bottom w:val="none" w:sz="0" w:space="0" w:color="auto"/>
            <w:right w:val="none" w:sz="0" w:space="0" w:color="auto"/>
          </w:divBdr>
          <w:divsChild>
            <w:div w:id="1446382279">
              <w:marLeft w:val="0"/>
              <w:marRight w:val="0"/>
              <w:marTop w:val="0"/>
              <w:marBottom w:val="0"/>
              <w:divBdr>
                <w:top w:val="none" w:sz="0" w:space="0" w:color="auto"/>
                <w:left w:val="none" w:sz="0" w:space="0" w:color="auto"/>
                <w:bottom w:val="none" w:sz="0" w:space="0" w:color="auto"/>
                <w:right w:val="none" w:sz="0" w:space="0" w:color="auto"/>
              </w:divBdr>
            </w:div>
          </w:divsChild>
        </w:div>
        <w:div w:id="1439911427">
          <w:marLeft w:val="0"/>
          <w:marRight w:val="0"/>
          <w:marTop w:val="0"/>
          <w:marBottom w:val="0"/>
          <w:divBdr>
            <w:top w:val="none" w:sz="0" w:space="0" w:color="auto"/>
            <w:left w:val="none" w:sz="0" w:space="0" w:color="auto"/>
            <w:bottom w:val="none" w:sz="0" w:space="0" w:color="auto"/>
            <w:right w:val="none" w:sz="0" w:space="0" w:color="auto"/>
          </w:divBdr>
        </w:div>
        <w:div w:id="1544632293">
          <w:marLeft w:val="0"/>
          <w:marRight w:val="0"/>
          <w:marTop w:val="0"/>
          <w:marBottom w:val="0"/>
          <w:divBdr>
            <w:top w:val="none" w:sz="0" w:space="0" w:color="auto"/>
            <w:left w:val="none" w:sz="0" w:space="0" w:color="auto"/>
            <w:bottom w:val="none" w:sz="0" w:space="0" w:color="auto"/>
            <w:right w:val="none" w:sz="0" w:space="0" w:color="auto"/>
          </w:divBdr>
          <w:divsChild>
            <w:div w:id="1905557111">
              <w:marLeft w:val="0"/>
              <w:marRight w:val="0"/>
              <w:marTop w:val="0"/>
              <w:marBottom w:val="0"/>
              <w:divBdr>
                <w:top w:val="none" w:sz="0" w:space="0" w:color="auto"/>
                <w:left w:val="none" w:sz="0" w:space="0" w:color="auto"/>
                <w:bottom w:val="none" w:sz="0" w:space="0" w:color="auto"/>
                <w:right w:val="none" w:sz="0" w:space="0" w:color="auto"/>
              </w:divBdr>
            </w:div>
          </w:divsChild>
        </w:div>
        <w:div w:id="1513760165">
          <w:marLeft w:val="0"/>
          <w:marRight w:val="0"/>
          <w:marTop w:val="0"/>
          <w:marBottom w:val="0"/>
          <w:divBdr>
            <w:top w:val="none" w:sz="0" w:space="0" w:color="auto"/>
            <w:left w:val="none" w:sz="0" w:space="0" w:color="auto"/>
            <w:bottom w:val="none" w:sz="0" w:space="0" w:color="auto"/>
            <w:right w:val="none" w:sz="0" w:space="0" w:color="auto"/>
          </w:divBdr>
        </w:div>
        <w:div w:id="1794203354">
          <w:marLeft w:val="0"/>
          <w:marRight w:val="0"/>
          <w:marTop w:val="0"/>
          <w:marBottom w:val="0"/>
          <w:divBdr>
            <w:top w:val="none" w:sz="0" w:space="0" w:color="auto"/>
            <w:left w:val="none" w:sz="0" w:space="0" w:color="auto"/>
            <w:bottom w:val="none" w:sz="0" w:space="0" w:color="auto"/>
            <w:right w:val="none" w:sz="0" w:space="0" w:color="auto"/>
          </w:divBdr>
          <w:divsChild>
            <w:div w:id="1319726777">
              <w:marLeft w:val="0"/>
              <w:marRight w:val="0"/>
              <w:marTop w:val="0"/>
              <w:marBottom w:val="0"/>
              <w:divBdr>
                <w:top w:val="none" w:sz="0" w:space="0" w:color="auto"/>
                <w:left w:val="none" w:sz="0" w:space="0" w:color="auto"/>
                <w:bottom w:val="none" w:sz="0" w:space="0" w:color="auto"/>
                <w:right w:val="none" w:sz="0" w:space="0" w:color="auto"/>
              </w:divBdr>
            </w:div>
          </w:divsChild>
        </w:div>
        <w:div w:id="2108232846">
          <w:marLeft w:val="0"/>
          <w:marRight w:val="0"/>
          <w:marTop w:val="0"/>
          <w:marBottom w:val="0"/>
          <w:divBdr>
            <w:top w:val="none" w:sz="0" w:space="0" w:color="auto"/>
            <w:left w:val="none" w:sz="0" w:space="0" w:color="auto"/>
            <w:bottom w:val="none" w:sz="0" w:space="0" w:color="auto"/>
            <w:right w:val="none" w:sz="0" w:space="0" w:color="auto"/>
          </w:divBdr>
        </w:div>
        <w:div w:id="2082364257">
          <w:marLeft w:val="0"/>
          <w:marRight w:val="0"/>
          <w:marTop w:val="0"/>
          <w:marBottom w:val="0"/>
          <w:divBdr>
            <w:top w:val="none" w:sz="0" w:space="0" w:color="auto"/>
            <w:left w:val="none" w:sz="0" w:space="0" w:color="auto"/>
            <w:bottom w:val="none" w:sz="0" w:space="0" w:color="auto"/>
            <w:right w:val="none" w:sz="0" w:space="0" w:color="auto"/>
          </w:divBdr>
          <w:divsChild>
            <w:div w:id="568687538">
              <w:marLeft w:val="0"/>
              <w:marRight w:val="0"/>
              <w:marTop w:val="0"/>
              <w:marBottom w:val="0"/>
              <w:divBdr>
                <w:top w:val="none" w:sz="0" w:space="0" w:color="auto"/>
                <w:left w:val="none" w:sz="0" w:space="0" w:color="auto"/>
                <w:bottom w:val="none" w:sz="0" w:space="0" w:color="auto"/>
                <w:right w:val="none" w:sz="0" w:space="0" w:color="auto"/>
              </w:divBdr>
            </w:div>
          </w:divsChild>
        </w:div>
        <w:div w:id="801117371">
          <w:marLeft w:val="0"/>
          <w:marRight w:val="0"/>
          <w:marTop w:val="0"/>
          <w:marBottom w:val="0"/>
          <w:divBdr>
            <w:top w:val="none" w:sz="0" w:space="0" w:color="auto"/>
            <w:left w:val="none" w:sz="0" w:space="0" w:color="auto"/>
            <w:bottom w:val="none" w:sz="0" w:space="0" w:color="auto"/>
            <w:right w:val="none" w:sz="0" w:space="0" w:color="auto"/>
          </w:divBdr>
        </w:div>
        <w:div w:id="1287657275">
          <w:marLeft w:val="0"/>
          <w:marRight w:val="0"/>
          <w:marTop w:val="0"/>
          <w:marBottom w:val="0"/>
          <w:divBdr>
            <w:top w:val="none" w:sz="0" w:space="0" w:color="auto"/>
            <w:left w:val="none" w:sz="0" w:space="0" w:color="auto"/>
            <w:bottom w:val="none" w:sz="0" w:space="0" w:color="auto"/>
            <w:right w:val="none" w:sz="0" w:space="0" w:color="auto"/>
          </w:divBdr>
          <w:divsChild>
            <w:div w:id="1458066977">
              <w:marLeft w:val="0"/>
              <w:marRight w:val="0"/>
              <w:marTop w:val="0"/>
              <w:marBottom w:val="0"/>
              <w:divBdr>
                <w:top w:val="none" w:sz="0" w:space="0" w:color="auto"/>
                <w:left w:val="none" w:sz="0" w:space="0" w:color="auto"/>
                <w:bottom w:val="none" w:sz="0" w:space="0" w:color="auto"/>
                <w:right w:val="none" w:sz="0" w:space="0" w:color="auto"/>
              </w:divBdr>
            </w:div>
          </w:divsChild>
        </w:div>
        <w:div w:id="1099061101">
          <w:marLeft w:val="0"/>
          <w:marRight w:val="0"/>
          <w:marTop w:val="0"/>
          <w:marBottom w:val="0"/>
          <w:divBdr>
            <w:top w:val="none" w:sz="0" w:space="0" w:color="auto"/>
            <w:left w:val="none" w:sz="0" w:space="0" w:color="auto"/>
            <w:bottom w:val="none" w:sz="0" w:space="0" w:color="auto"/>
            <w:right w:val="none" w:sz="0" w:space="0" w:color="auto"/>
          </w:divBdr>
        </w:div>
        <w:div w:id="1594820662">
          <w:marLeft w:val="0"/>
          <w:marRight w:val="0"/>
          <w:marTop w:val="0"/>
          <w:marBottom w:val="0"/>
          <w:divBdr>
            <w:top w:val="none" w:sz="0" w:space="0" w:color="auto"/>
            <w:left w:val="none" w:sz="0" w:space="0" w:color="auto"/>
            <w:bottom w:val="none" w:sz="0" w:space="0" w:color="auto"/>
            <w:right w:val="none" w:sz="0" w:space="0" w:color="auto"/>
          </w:divBdr>
          <w:divsChild>
            <w:div w:id="123499050">
              <w:marLeft w:val="0"/>
              <w:marRight w:val="0"/>
              <w:marTop w:val="0"/>
              <w:marBottom w:val="0"/>
              <w:divBdr>
                <w:top w:val="none" w:sz="0" w:space="0" w:color="auto"/>
                <w:left w:val="none" w:sz="0" w:space="0" w:color="auto"/>
                <w:bottom w:val="none" w:sz="0" w:space="0" w:color="auto"/>
                <w:right w:val="none" w:sz="0" w:space="0" w:color="auto"/>
              </w:divBdr>
            </w:div>
          </w:divsChild>
        </w:div>
        <w:div w:id="316615401">
          <w:marLeft w:val="0"/>
          <w:marRight w:val="0"/>
          <w:marTop w:val="300"/>
          <w:marBottom w:val="0"/>
          <w:divBdr>
            <w:top w:val="none" w:sz="0" w:space="0" w:color="auto"/>
            <w:left w:val="none" w:sz="0" w:space="0" w:color="auto"/>
            <w:bottom w:val="none" w:sz="0" w:space="0" w:color="auto"/>
            <w:right w:val="none" w:sz="0" w:space="0" w:color="auto"/>
          </w:divBdr>
          <w:divsChild>
            <w:div w:id="1864518932">
              <w:marLeft w:val="0"/>
              <w:marRight w:val="0"/>
              <w:marTop w:val="0"/>
              <w:marBottom w:val="0"/>
              <w:divBdr>
                <w:top w:val="none" w:sz="0" w:space="0" w:color="auto"/>
                <w:left w:val="none" w:sz="0" w:space="0" w:color="auto"/>
                <w:bottom w:val="none" w:sz="0" w:space="0" w:color="auto"/>
                <w:right w:val="none" w:sz="0" w:space="0" w:color="auto"/>
              </w:divBdr>
              <w:divsChild>
                <w:div w:id="340088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34146">
          <w:marLeft w:val="0"/>
          <w:marRight w:val="0"/>
          <w:marTop w:val="300"/>
          <w:marBottom w:val="0"/>
          <w:divBdr>
            <w:top w:val="none" w:sz="0" w:space="0" w:color="auto"/>
            <w:left w:val="none" w:sz="0" w:space="0" w:color="auto"/>
            <w:bottom w:val="none" w:sz="0" w:space="0" w:color="auto"/>
            <w:right w:val="none" w:sz="0" w:space="0" w:color="auto"/>
          </w:divBdr>
          <w:divsChild>
            <w:div w:id="820579045">
              <w:marLeft w:val="0"/>
              <w:marRight w:val="0"/>
              <w:marTop w:val="0"/>
              <w:marBottom w:val="0"/>
              <w:divBdr>
                <w:top w:val="none" w:sz="0" w:space="0" w:color="auto"/>
                <w:left w:val="none" w:sz="0" w:space="0" w:color="auto"/>
                <w:bottom w:val="none" w:sz="0" w:space="0" w:color="auto"/>
                <w:right w:val="none" w:sz="0" w:space="0" w:color="auto"/>
              </w:divBdr>
              <w:divsChild>
                <w:div w:id="131120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740199">
          <w:marLeft w:val="0"/>
          <w:marRight w:val="0"/>
          <w:marTop w:val="300"/>
          <w:marBottom w:val="0"/>
          <w:divBdr>
            <w:top w:val="none" w:sz="0" w:space="0" w:color="auto"/>
            <w:left w:val="none" w:sz="0" w:space="0" w:color="auto"/>
            <w:bottom w:val="none" w:sz="0" w:space="0" w:color="auto"/>
            <w:right w:val="none" w:sz="0" w:space="0" w:color="auto"/>
          </w:divBdr>
          <w:divsChild>
            <w:div w:id="24992191">
              <w:marLeft w:val="0"/>
              <w:marRight w:val="0"/>
              <w:marTop w:val="0"/>
              <w:marBottom w:val="0"/>
              <w:divBdr>
                <w:top w:val="none" w:sz="0" w:space="0" w:color="auto"/>
                <w:left w:val="none" w:sz="0" w:space="0" w:color="auto"/>
                <w:bottom w:val="none" w:sz="0" w:space="0" w:color="auto"/>
                <w:right w:val="none" w:sz="0" w:space="0" w:color="auto"/>
              </w:divBdr>
              <w:divsChild>
                <w:div w:id="346836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6390">
          <w:marLeft w:val="0"/>
          <w:marRight w:val="0"/>
          <w:marTop w:val="300"/>
          <w:marBottom w:val="0"/>
          <w:divBdr>
            <w:top w:val="none" w:sz="0" w:space="0" w:color="auto"/>
            <w:left w:val="none" w:sz="0" w:space="0" w:color="auto"/>
            <w:bottom w:val="none" w:sz="0" w:space="0" w:color="auto"/>
            <w:right w:val="none" w:sz="0" w:space="0" w:color="auto"/>
          </w:divBdr>
          <w:divsChild>
            <w:div w:id="1026752828">
              <w:marLeft w:val="0"/>
              <w:marRight w:val="0"/>
              <w:marTop w:val="0"/>
              <w:marBottom w:val="0"/>
              <w:divBdr>
                <w:top w:val="none" w:sz="0" w:space="0" w:color="auto"/>
                <w:left w:val="none" w:sz="0" w:space="0" w:color="auto"/>
                <w:bottom w:val="none" w:sz="0" w:space="0" w:color="auto"/>
                <w:right w:val="none" w:sz="0" w:space="0" w:color="auto"/>
              </w:divBdr>
              <w:divsChild>
                <w:div w:id="19528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944592">
      <w:bodyDiv w:val="1"/>
      <w:marLeft w:val="0"/>
      <w:marRight w:val="0"/>
      <w:marTop w:val="0"/>
      <w:marBottom w:val="0"/>
      <w:divBdr>
        <w:top w:val="none" w:sz="0" w:space="0" w:color="auto"/>
        <w:left w:val="none" w:sz="0" w:space="0" w:color="auto"/>
        <w:bottom w:val="none" w:sz="0" w:space="0" w:color="auto"/>
        <w:right w:val="none" w:sz="0" w:space="0" w:color="auto"/>
      </w:divBdr>
      <w:divsChild>
        <w:div w:id="1520240786">
          <w:marLeft w:val="0"/>
          <w:marRight w:val="0"/>
          <w:marTop w:val="0"/>
          <w:marBottom w:val="0"/>
          <w:divBdr>
            <w:top w:val="none" w:sz="0" w:space="0" w:color="auto"/>
            <w:left w:val="none" w:sz="0" w:space="0" w:color="auto"/>
            <w:bottom w:val="none" w:sz="0" w:space="0" w:color="auto"/>
            <w:right w:val="none" w:sz="0" w:space="0" w:color="auto"/>
          </w:divBdr>
        </w:div>
        <w:div w:id="572931601">
          <w:marLeft w:val="0"/>
          <w:marRight w:val="0"/>
          <w:marTop w:val="0"/>
          <w:marBottom w:val="0"/>
          <w:divBdr>
            <w:top w:val="none" w:sz="0" w:space="0" w:color="auto"/>
            <w:left w:val="none" w:sz="0" w:space="0" w:color="auto"/>
            <w:bottom w:val="none" w:sz="0" w:space="0" w:color="auto"/>
            <w:right w:val="none" w:sz="0" w:space="0" w:color="auto"/>
          </w:divBdr>
          <w:divsChild>
            <w:div w:id="1393624102">
              <w:marLeft w:val="0"/>
              <w:marRight w:val="0"/>
              <w:marTop w:val="0"/>
              <w:marBottom w:val="0"/>
              <w:divBdr>
                <w:top w:val="none" w:sz="0" w:space="0" w:color="auto"/>
                <w:left w:val="none" w:sz="0" w:space="0" w:color="auto"/>
                <w:bottom w:val="none" w:sz="0" w:space="0" w:color="auto"/>
                <w:right w:val="none" w:sz="0" w:space="0" w:color="auto"/>
              </w:divBdr>
            </w:div>
          </w:divsChild>
        </w:div>
        <w:div w:id="432360846">
          <w:marLeft w:val="0"/>
          <w:marRight w:val="0"/>
          <w:marTop w:val="0"/>
          <w:marBottom w:val="0"/>
          <w:divBdr>
            <w:top w:val="none" w:sz="0" w:space="0" w:color="auto"/>
            <w:left w:val="none" w:sz="0" w:space="0" w:color="auto"/>
            <w:bottom w:val="none" w:sz="0" w:space="0" w:color="auto"/>
            <w:right w:val="none" w:sz="0" w:space="0" w:color="auto"/>
          </w:divBdr>
        </w:div>
        <w:div w:id="421221478">
          <w:marLeft w:val="0"/>
          <w:marRight w:val="0"/>
          <w:marTop w:val="0"/>
          <w:marBottom w:val="0"/>
          <w:divBdr>
            <w:top w:val="none" w:sz="0" w:space="0" w:color="auto"/>
            <w:left w:val="none" w:sz="0" w:space="0" w:color="auto"/>
            <w:bottom w:val="none" w:sz="0" w:space="0" w:color="auto"/>
            <w:right w:val="none" w:sz="0" w:space="0" w:color="auto"/>
          </w:divBdr>
          <w:divsChild>
            <w:div w:id="1758474244">
              <w:marLeft w:val="0"/>
              <w:marRight w:val="0"/>
              <w:marTop w:val="0"/>
              <w:marBottom w:val="0"/>
              <w:divBdr>
                <w:top w:val="none" w:sz="0" w:space="0" w:color="auto"/>
                <w:left w:val="none" w:sz="0" w:space="0" w:color="auto"/>
                <w:bottom w:val="none" w:sz="0" w:space="0" w:color="auto"/>
                <w:right w:val="none" w:sz="0" w:space="0" w:color="auto"/>
              </w:divBdr>
            </w:div>
          </w:divsChild>
        </w:div>
        <w:div w:id="1803302342">
          <w:marLeft w:val="0"/>
          <w:marRight w:val="0"/>
          <w:marTop w:val="0"/>
          <w:marBottom w:val="0"/>
          <w:divBdr>
            <w:top w:val="none" w:sz="0" w:space="0" w:color="auto"/>
            <w:left w:val="none" w:sz="0" w:space="0" w:color="auto"/>
            <w:bottom w:val="none" w:sz="0" w:space="0" w:color="auto"/>
            <w:right w:val="none" w:sz="0" w:space="0" w:color="auto"/>
          </w:divBdr>
        </w:div>
        <w:div w:id="1850020638">
          <w:marLeft w:val="0"/>
          <w:marRight w:val="0"/>
          <w:marTop w:val="0"/>
          <w:marBottom w:val="0"/>
          <w:divBdr>
            <w:top w:val="none" w:sz="0" w:space="0" w:color="auto"/>
            <w:left w:val="none" w:sz="0" w:space="0" w:color="auto"/>
            <w:bottom w:val="none" w:sz="0" w:space="0" w:color="auto"/>
            <w:right w:val="none" w:sz="0" w:space="0" w:color="auto"/>
          </w:divBdr>
          <w:divsChild>
            <w:div w:id="2128044992">
              <w:marLeft w:val="0"/>
              <w:marRight w:val="0"/>
              <w:marTop w:val="0"/>
              <w:marBottom w:val="0"/>
              <w:divBdr>
                <w:top w:val="none" w:sz="0" w:space="0" w:color="auto"/>
                <w:left w:val="none" w:sz="0" w:space="0" w:color="auto"/>
                <w:bottom w:val="none" w:sz="0" w:space="0" w:color="auto"/>
                <w:right w:val="none" w:sz="0" w:space="0" w:color="auto"/>
              </w:divBdr>
            </w:div>
          </w:divsChild>
        </w:div>
        <w:div w:id="2004510608">
          <w:marLeft w:val="0"/>
          <w:marRight w:val="0"/>
          <w:marTop w:val="0"/>
          <w:marBottom w:val="0"/>
          <w:divBdr>
            <w:top w:val="none" w:sz="0" w:space="0" w:color="auto"/>
            <w:left w:val="none" w:sz="0" w:space="0" w:color="auto"/>
            <w:bottom w:val="none" w:sz="0" w:space="0" w:color="auto"/>
            <w:right w:val="none" w:sz="0" w:space="0" w:color="auto"/>
          </w:divBdr>
        </w:div>
        <w:div w:id="103574550">
          <w:marLeft w:val="0"/>
          <w:marRight w:val="0"/>
          <w:marTop w:val="0"/>
          <w:marBottom w:val="0"/>
          <w:divBdr>
            <w:top w:val="none" w:sz="0" w:space="0" w:color="auto"/>
            <w:left w:val="none" w:sz="0" w:space="0" w:color="auto"/>
            <w:bottom w:val="none" w:sz="0" w:space="0" w:color="auto"/>
            <w:right w:val="none" w:sz="0" w:space="0" w:color="auto"/>
          </w:divBdr>
          <w:divsChild>
            <w:div w:id="672999303">
              <w:marLeft w:val="0"/>
              <w:marRight w:val="0"/>
              <w:marTop w:val="0"/>
              <w:marBottom w:val="0"/>
              <w:divBdr>
                <w:top w:val="none" w:sz="0" w:space="0" w:color="auto"/>
                <w:left w:val="none" w:sz="0" w:space="0" w:color="auto"/>
                <w:bottom w:val="none" w:sz="0" w:space="0" w:color="auto"/>
                <w:right w:val="none" w:sz="0" w:space="0" w:color="auto"/>
              </w:divBdr>
            </w:div>
          </w:divsChild>
        </w:div>
        <w:div w:id="634068750">
          <w:marLeft w:val="0"/>
          <w:marRight w:val="0"/>
          <w:marTop w:val="0"/>
          <w:marBottom w:val="0"/>
          <w:divBdr>
            <w:top w:val="none" w:sz="0" w:space="0" w:color="auto"/>
            <w:left w:val="none" w:sz="0" w:space="0" w:color="auto"/>
            <w:bottom w:val="none" w:sz="0" w:space="0" w:color="auto"/>
            <w:right w:val="none" w:sz="0" w:space="0" w:color="auto"/>
          </w:divBdr>
        </w:div>
        <w:div w:id="815218713">
          <w:marLeft w:val="0"/>
          <w:marRight w:val="0"/>
          <w:marTop w:val="0"/>
          <w:marBottom w:val="0"/>
          <w:divBdr>
            <w:top w:val="none" w:sz="0" w:space="0" w:color="auto"/>
            <w:left w:val="none" w:sz="0" w:space="0" w:color="auto"/>
            <w:bottom w:val="none" w:sz="0" w:space="0" w:color="auto"/>
            <w:right w:val="none" w:sz="0" w:space="0" w:color="auto"/>
          </w:divBdr>
          <w:divsChild>
            <w:div w:id="1513648411">
              <w:marLeft w:val="0"/>
              <w:marRight w:val="0"/>
              <w:marTop w:val="0"/>
              <w:marBottom w:val="0"/>
              <w:divBdr>
                <w:top w:val="none" w:sz="0" w:space="0" w:color="auto"/>
                <w:left w:val="none" w:sz="0" w:space="0" w:color="auto"/>
                <w:bottom w:val="none" w:sz="0" w:space="0" w:color="auto"/>
                <w:right w:val="none" w:sz="0" w:space="0" w:color="auto"/>
              </w:divBdr>
            </w:div>
          </w:divsChild>
        </w:div>
        <w:div w:id="269513532">
          <w:marLeft w:val="0"/>
          <w:marRight w:val="0"/>
          <w:marTop w:val="0"/>
          <w:marBottom w:val="0"/>
          <w:divBdr>
            <w:top w:val="none" w:sz="0" w:space="0" w:color="auto"/>
            <w:left w:val="none" w:sz="0" w:space="0" w:color="auto"/>
            <w:bottom w:val="none" w:sz="0" w:space="0" w:color="auto"/>
            <w:right w:val="none" w:sz="0" w:space="0" w:color="auto"/>
          </w:divBdr>
        </w:div>
        <w:div w:id="2040741938">
          <w:marLeft w:val="0"/>
          <w:marRight w:val="0"/>
          <w:marTop w:val="0"/>
          <w:marBottom w:val="0"/>
          <w:divBdr>
            <w:top w:val="none" w:sz="0" w:space="0" w:color="auto"/>
            <w:left w:val="none" w:sz="0" w:space="0" w:color="auto"/>
            <w:bottom w:val="none" w:sz="0" w:space="0" w:color="auto"/>
            <w:right w:val="none" w:sz="0" w:space="0" w:color="auto"/>
          </w:divBdr>
          <w:divsChild>
            <w:div w:id="2127578043">
              <w:marLeft w:val="0"/>
              <w:marRight w:val="0"/>
              <w:marTop w:val="0"/>
              <w:marBottom w:val="0"/>
              <w:divBdr>
                <w:top w:val="none" w:sz="0" w:space="0" w:color="auto"/>
                <w:left w:val="none" w:sz="0" w:space="0" w:color="auto"/>
                <w:bottom w:val="none" w:sz="0" w:space="0" w:color="auto"/>
                <w:right w:val="none" w:sz="0" w:space="0" w:color="auto"/>
              </w:divBdr>
            </w:div>
          </w:divsChild>
        </w:div>
        <w:div w:id="1500315687">
          <w:marLeft w:val="0"/>
          <w:marRight w:val="0"/>
          <w:marTop w:val="0"/>
          <w:marBottom w:val="0"/>
          <w:divBdr>
            <w:top w:val="none" w:sz="0" w:space="0" w:color="auto"/>
            <w:left w:val="none" w:sz="0" w:space="0" w:color="auto"/>
            <w:bottom w:val="none" w:sz="0" w:space="0" w:color="auto"/>
            <w:right w:val="none" w:sz="0" w:space="0" w:color="auto"/>
          </w:divBdr>
        </w:div>
        <w:div w:id="1547335113">
          <w:marLeft w:val="0"/>
          <w:marRight w:val="0"/>
          <w:marTop w:val="0"/>
          <w:marBottom w:val="0"/>
          <w:divBdr>
            <w:top w:val="none" w:sz="0" w:space="0" w:color="auto"/>
            <w:left w:val="none" w:sz="0" w:space="0" w:color="auto"/>
            <w:bottom w:val="none" w:sz="0" w:space="0" w:color="auto"/>
            <w:right w:val="none" w:sz="0" w:space="0" w:color="auto"/>
          </w:divBdr>
          <w:divsChild>
            <w:div w:id="1789470158">
              <w:marLeft w:val="0"/>
              <w:marRight w:val="0"/>
              <w:marTop w:val="0"/>
              <w:marBottom w:val="0"/>
              <w:divBdr>
                <w:top w:val="none" w:sz="0" w:space="0" w:color="auto"/>
                <w:left w:val="none" w:sz="0" w:space="0" w:color="auto"/>
                <w:bottom w:val="none" w:sz="0" w:space="0" w:color="auto"/>
                <w:right w:val="none" w:sz="0" w:space="0" w:color="auto"/>
              </w:divBdr>
            </w:div>
          </w:divsChild>
        </w:div>
        <w:div w:id="559707272">
          <w:marLeft w:val="0"/>
          <w:marRight w:val="0"/>
          <w:marTop w:val="300"/>
          <w:marBottom w:val="0"/>
          <w:divBdr>
            <w:top w:val="none" w:sz="0" w:space="0" w:color="auto"/>
            <w:left w:val="none" w:sz="0" w:space="0" w:color="auto"/>
            <w:bottom w:val="none" w:sz="0" w:space="0" w:color="auto"/>
            <w:right w:val="none" w:sz="0" w:space="0" w:color="auto"/>
          </w:divBdr>
          <w:divsChild>
            <w:div w:id="1888760840">
              <w:marLeft w:val="0"/>
              <w:marRight w:val="0"/>
              <w:marTop w:val="0"/>
              <w:marBottom w:val="0"/>
              <w:divBdr>
                <w:top w:val="none" w:sz="0" w:space="0" w:color="auto"/>
                <w:left w:val="none" w:sz="0" w:space="0" w:color="auto"/>
                <w:bottom w:val="none" w:sz="0" w:space="0" w:color="auto"/>
                <w:right w:val="none" w:sz="0" w:space="0" w:color="auto"/>
              </w:divBdr>
              <w:divsChild>
                <w:div w:id="99033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49671">
          <w:marLeft w:val="0"/>
          <w:marRight w:val="0"/>
          <w:marTop w:val="300"/>
          <w:marBottom w:val="0"/>
          <w:divBdr>
            <w:top w:val="none" w:sz="0" w:space="0" w:color="auto"/>
            <w:left w:val="none" w:sz="0" w:space="0" w:color="auto"/>
            <w:bottom w:val="none" w:sz="0" w:space="0" w:color="auto"/>
            <w:right w:val="none" w:sz="0" w:space="0" w:color="auto"/>
          </w:divBdr>
          <w:divsChild>
            <w:div w:id="1900553304">
              <w:marLeft w:val="0"/>
              <w:marRight w:val="0"/>
              <w:marTop w:val="0"/>
              <w:marBottom w:val="0"/>
              <w:divBdr>
                <w:top w:val="none" w:sz="0" w:space="0" w:color="auto"/>
                <w:left w:val="none" w:sz="0" w:space="0" w:color="auto"/>
                <w:bottom w:val="none" w:sz="0" w:space="0" w:color="auto"/>
                <w:right w:val="none" w:sz="0" w:space="0" w:color="auto"/>
              </w:divBdr>
              <w:divsChild>
                <w:div w:id="87235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1787">
      <w:bodyDiv w:val="1"/>
      <w:marLeft w:val="0"/>
      <w:marRight w:val="0"/>
      <w:marTop w:val="0"/>
      <w:marBottom w:val="0"/>
      <w:divBdr>
        <w:top w:val="none" w:sz="0" w:space="0" w:color="auto"/>
        <w:left w:val="none" w:sz="0" w:space="0" w:color="auto"/>
        <w:bottom w:val="none" w:sz="0" w:space="0" w:color="auto"/>
        <w:right w:val="none" w:sz="0" w:space="0" w:color="auto"/>
      </w:divBdr>
      <w:divsChild>
        <w:div w:id="488375557">
          <w:marLeft w:val="0"/>
          <w:marRight w:val="0"/>
          <w:marTop w:val="0"/>
          <w:marBottom w:val="0"/>
          <w:divBdr>
            <w:top w:val="none" w:sz="0" w:space="0" w:color="auto"/>
            <w:left w:val="none" w:sz="0" w:space="0" w:color="auto"/>
            <w:bottom w:val="none" w:sz="0" w:space="0" w:color="auto"/>
            <w:right w:val="none" w:sz="0" w:space="0" w:color="auto"/>
          </w:divBdr>
        </w:div>
        <w:div w:id="789473092">
          <w:marLeft w:val="0"/>
          <w:marRight w:val="0"/>
          <w:marTop w:val="0"/>
          <w:marBottom w:val="0"/>
          <w:divBdr>
            <w:top w:val="none" w:sz="0" w:space="0" w:color="auto"/>
            <w:left w:val="none" w:sz="0" w:space="0" w:color="auto"/>
            <w:bottom w:val="none" w:sz="0" w:space="0" w:color="auto"/>
            <w:right w:val="none" w:sz="0" w:space="0" w:color="auto"/>
          </w:divBdr>
          <w:divsChild>
            <w:div w:id="524098166">
              <w:marLeft w:val="0"/>
              <w:marRight w:val="0"/>
              <w:marTop w:val="0"/>
              <w:marBottom w:val="0"/>
              <w:divBdr>
                <w:top w:val="none" w:sz="0" w:space="0" w:color="auto"/>
                <w:left w:val="none" w:sz="0" w:space="0" w:color="auto"/>
                <w:bottom w:val="none" w:sz="0" w:space="0" w:color="auto"/>
                <w:right w:val="none" w:sz="0" w:space="0" w:color="auto"/>
              </w:divBdr>
            </w:div>
          </w:divsChild>
        </w:div>
        <w:div w:id="1317497274">
          <w:marLeft w:val="0"/>
          <w:marRight w:val="0"/>
          <w:marTop w:val="0"/>
          <w:marBottom w:val="0"/>
          <w:divBdr>
            <w:top w:val="none" w:sz="0" w:space="0" w:color="auto"/>
            <w:left w:val="none" w:sz="0" w:space="0" w:color="auto"/>
            <w:bottom w:val="none" w:sz="0" w:space="0" w:color="auto"/>
            <w:right w:val="none" w:sz="0" w:space="0" w:color="auto"/>
          </w:divBdr>
        </w:div>
        <w:div w:id="752095097">
          <w:marLeft w:val="0"/>
          <w:marRight w:val="0"/>
          <w:marTop w:val="0"/>
          <w:marBottom w:val="0"/>
          <w:divBdr>
            <w:top w:val="none" w:sz="0" w:space="0" w:color="auto"/>
            <w:left w:val="none" w:sz="0" w:space="0" w:color="auto"/>
            <w:bottom w:val="none" w:sz="0" w:space="0" w:color="auto"/>
            <w:right w:val="none" w:sz="0" w:space="0" w:color="auto"/>
          </w:divBdr>
          <w:divsChild>
            <w:div w:id="487021262">
              <w:marLeft w:val="0"/>
              <w:marRight w:val="0"/>
              <w:marTop w:val="0"/>
              <w:marBottom w:val="0"/>
              <w:divBdr>
                <w:top w:val="none" w:sz="0" w:space="0" w:color="auto"/>
                <w:left w:val="none" w:sz="0" w:space="0" w:color="auto"/>
                <w:bottom w:val="none" w:sz="0" w:space="0" w:color="auto"/>
                <w:right w:val="none" w:sz="0" w:space="0" w:color="auto"/>
              </w:divBdr>
            </w:div>
          </w:divsChild>
        </w:div>
        <w:div w:id="377626439">
          <w:marLeft w:val="0"/>
          <w:marRight w:val="0"/>
          <w:marTop w:val="0"/>
          <w:marBottom w:val="0"/>
          <w:divBdr>
            <w:top w:val="none" w:sz="0" w:space="0" w:color="auto"/>
            <w:left w:val="none" w:sz="0" w:space="0" w:color="auto"/>
            <w:bottom w:val="none" w:sz="0" w:space="0" w:color="auto"/>
            <w:right w:val="none" w:sz="0" w:space="0" w:color="auto"/>
          </w:divBdr>
        </w:div>
        <w:div w:id="829755786">
          <w:marLeft w:val="0"/>
          <w:marRight w:val="0"/>
          <w:marTop w:val="0"/>
          <w:marBottom w:val="0"/>
          <w:divBdr>
            <w:top w:val="none" w:sz="0" w:space="0" w:color="auto"/>
            <w:left w:val="none" w:sz="0" w:space="0" w:color="auto"/>
            <w:bottom w:val="none" w:sz="0" w:space="0" w:color="auto"/>
            <w:right w:val="none" w:sz="0" w:space="0" w:color="auto"/>
          </w:divBdr>
          <w:divsChild>
            <w:div w:id="137379836">
              <w:marLeft w:val="0"/>
              <w:marRight w:val="0"/>
              <w:marTop w:val="0"/>
              <w:marBottom w:val="0"/>
              <w:divBdr>
                <w:top w:val="none" w:sz="0" w:space="0" w:color="auto"/>
                <w:left w:val="none" w:sz="0" w:space="0" w:color="auto"/>
                <w:bottom w:val="none" w:sz="0" w:space="0" w:color="auto"/>
                <w:right w:val="none" w:sz="0" w:space="0" w:color="auto"/>
              </w:divBdr>
            </w:div>
          </w:divsChild>
        </w:div>
        <w:div w:id="1462461499">
          <w:marLeft w:val="0"/>
          <w:marRight w:val="0"/>
          <w:marTop w:val="0"/>
          <w:marBottom w:val="0"/>
          <w:divBdr>
            <w:top w:val="none" w:sz="0" w:space="0" w:color="auto"/>
            <w:left w:val="none" w:sz="0" w:space="0" w:color="auto"/>
            <w:bottom w:val="none" w:sz="0" w:space="0" w:color="auto"/>
            <w:right w:val="none" w:sz="0" w:space="0" w:color="auto"/>
          </w:divBdr>
        </w:div>
        <w:div w:id="1689402665">
          <w:marLeft w:val="0"/>
          <w:marRight w:val="0"/>
          <w:marTop w:val="0"/>
          <w:marBottom w:val="0"/>
          <w:divBdr>
            <w:top w:val="none" w:sz="0" w:space="0" w:color="auto"/>
            <w:left w:val="none" w:sz="0" w:space="0" w:color="auto"/>
            <w:bottom w:val="none" w:sz="0" w:space="0" w:color="auto"/>
            <w:right w:val="none" w:sz="0" w:space="0" w:color="auto"/>
          </w:divBdr>
          <w:divsChild>
            <w:div w:id="1369768072">
              <w:marLeft w:val="0"/>
              <w:marRight w:val="0"/>
              <w:marTop w:val="0"/>
              <w:marBottom w:val="0"/>
              <w:divBdr>
                <w:top w:val="none" w:sz="0" w:space="0" w:color="auto"/>
                <w:left w:val="none" w:sz="0" w:space="0" w:color="auto"/>
                <w:bottom w:val="none" w:sz="0" w:space="0" w:color="auto"/>
                <w:right w:val="none" w:sz="0" w:space="0" w:color="auto"/>
              </w:divBdr>
            </w:div>
          </w:divsChild>
        </w:div>
        <w:div w:id="1656179554">
          <w:marLeft w:val="0"/>
          <w:marRight w:val="0"/>
          <w:marTop w:val="0"/>
          <w:marBottom w:val="0"/>
          <w:divBdr>
            <w:top w:val="none" w:sz="0" w:space="0" w:color="auto"/>
            <w:left w:val="none" w:sz="0" w:space="0" w:color="auto"/>
            <w:bottom w:val="none" w:sz="0" w:space="0" w:color="auto"/>
            <w:right w:val="none" w:sz="0" w:space="0" w:color="auto"/>
          </w:divBdr>
        </w:div>
        <w:div w:id="581178637">
          <w:marLeft w:val="0"/>
          <w:marRight w:val="0"/>
          <w:marTop w:val="0"/>
          <w:marBottom w:val="0"/>
          <w:divBdr>
            <w:top w:val="none" w:sz="0" w:space="0" w:color="auto"/>
            <w:left w:val="none" w:sz="0" w:space="0" w:color="auto"/>
            <w:bottom w:val="none" w:sz="0" w:space="0" w:color="auto"/>
            <w:right w:val="none" w:sz="0" w:space="0" w:color="auto"/>
          </w:divBdr>
          <w:divsChild>
            <w:div w:id="44455553">
              <w:marLeft w:val="0"/>
              <w:marRight w:val="0"/>
              <w:marTop w:val="0"/>
              <w:marBottom w:val="0"/>
              <w:divBdr>
                <w:top w:val="none" w:sz="0" w:space="0" w:color="auto"/>
                <w:left w:val="none" w:sz="0" w:space="0" w:color="auto"/>
                <w:bottom w:val="none" w:sz="0" w:space="0" w:color="auto"/>
                <w:right w:val="none" w:sz="0" w:space="0" w:color="auto"/>
              </w:divBdr>
            </w:div>
          </w:divsChild>
        </w:div>
        <w:div w:id="779111694">
          <w:marLeft w:val="0"/>
          <w:marRight w:val="0"/>
          <w:marTop w:val="0"/>
          <w:marBottom w:val="0"/>
          <w:divBdr>
            <w:top w:val="none" w:sz="0" w:space="0" w:color="auto"/>
            <w:left w:val="none" w:sz="0" w:space="0" w:color="auto"/>
            <w:bottom w:val="none" w:sz="0" w:space="0" w:color="auto"/>
            <w:right w:val="none" w:sz="0" w:space="0" w:color="auto"/>
          </w:divBdr>
        </w:div>
        <w:div w:id="142159569">
          <w:marLeft w:val="0"/>
          <w:marRight w:val="0"/>
          <w:marTop w:val="0"/>
          <w:marBottom w:val="0"/>
          <w:divBdr>
            <w:top w:val="none" w:sz="0" w:space="0" w:color="auto"/>
            <w:left w:val="none" w:sz="0" w:space="0" w:color="auto"/>
            <w:bottom w:val="none" w:sz="0" w:space="0" w:color="auto"/>
            <w:right w:val="none" w:sz="0" w:space="0" w:color="auto"/>
          </w:divBdr>
          <w:divsChild>
            <w:div w:id="911504129">
              <w:marLeft w:val="0"/>
              <w:marRight w:val="0"/>
              <w:marTop w:val="0"/>
              <w:marBottom w:val="0"/>
              <w:divBdr>
                <w:top w:val="none" w:sz="0" w:space="0" w:color="auto"/>
                <w:left w:val="none" w:sz="0" w:space="0" w:color="auto"/>
                <w:bottom w:val="none" w:sz="0" w:space="0" w:color="auto"/>
                <w:right w:val="none" w:sz="0" w:space="0" w:color="auto"/>
              </w:divBdr>
            </w:div>
          </w:divsChild>
        </w:div>
        <w:div w:id="768234099">
          <w:marLeft w:val="0"/>
          <w:marRight w:val="0"/>
          <w:marTop w:val="0"/>
          <w:marBottom w:val="0"/>
          <w:divBdr>
            <w:top w:val="none" w:sz="0" w:space="0" w:color="auto"/>
            <w:left w:val="none" w:sz="0" w:space="0" w:color="auto"/>
            <w:bottom w:val="none" w:sz="0" w:space="0" w:color="auto"/>
            <w:right w:val="none" w:sz="0" w:space="0" w:color="auto"/>
          </w:divBdr>
        </w:div>
        <w:div w:id="2054302005">
          <w:marLeft w:val="0"/>
          <w:marRight w:val="0"/>
          <w:marTop w:val="0"/>
          <w:marBottom w:val="0"/>
          <w:divBdr>
            <w:top w:val="none" w:sz="0" w:space="0" w:color="auto"/>
            <w:left w:val="none" w:sz="0" w:space="0" w:color="auto"/>
            <w:bottom w:val="none" w:sz="0" w:space="0" w:color="auto"/>
            <w:right w:val="none" w:sz="0" w:space="0" w:color="auto"/>
          </w:divBdr>
          <w:divsChild>
            <w:div w:id="587690339">
              <w:marLeft w:val="0"/>
              <w:marRight w:val="0"/>
              <w:marTop w:val="0"/>
              <w:marBottom w:val="0"/>
              <w:divBdr>
                <w:top w:val="none" w:sz="0" w:space="0" w:color="auto"/>
                <w:left w:val="none" w:sz="0" w:space="0" w:color="auto"/>
                <w:bottom w:val="none" w:sz="0" w:space="0" w:color="auto"/>
                <w:right w:val="none" w:sz="0" w:space="0" w:color="auto"/>
              </w:divBdr>
            </w:div>
          </w:divsChild>
        </w:div>
        <w:div w:id="1595623512">
          <w:marLeft w:val="0"/>
          <w:marRight w:val="0"/>
          <w:marTop w:val="300"/>
          <w:marBottom w:val="0"/>
          <w:divBdr>
            <w:top w:val="none" w:sz="0" w:space="0" w:color="auto"/>
            <w:left w:val="none" w:sz="0" w:space="0" w:color="auto"/>
            <w:bottom w:val="none" w:sz="0" w:space="0" w:color="auto"/>
            <w:right w:val="none" w:sz="0" w:space="0" w:color="auto"/>
          </w:divBdr>
          <w:divsChild>
            <w:div w:id="1341808262">
              <w:marLeft w:val="0"/>
              <w:marRight w:val="0"/>
              <w:marTop w:val="0"/>
              <w:marBottom w:val="0"/>
              <w:divBdr>
                <w:top w:val="none" w:sz="0" w:space="0" w:color="auto"/>
                <w:left w:val="none" w:sz="0" w:space="0" w:color="auto"/>
                <w:bottom w:val="none" w:sz="0" w:space="0" w:color="auto"/>
                <w:right w:val="none" w:sz="0" w:space="0" w:color="auto"/>
              </w:divBdr>
              <w:divsChild>
                <w:div w:id="19363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966250">
          <w:marLeft w:val="0"/>
          <w:marRight w:val="0"/>
          <w:marTop w:val="300"/>
          <w:marBottom w:val="0"/>
          <w:divBdr>
            <w:top w:val="none" w:sz="0" w:space="0" w:color="auto"/>
            <w:left w:val="none" w:sz="0" w:space="0" w:color="auto"/>
            <w:bottom w:val="none" w:sz="0" w:space="0" w:color="auto"/>
            <w:right w:val="none" w:sz="0" w:space="0" w:color="auto"/>
          </w:divBdr>
          <w:divsChild>
            <w:div w:id="1090589124">
              <w:marLeft w:val="0"/>
              <w:marRight w:val="0"/>
              <w:marTop w:val="0"/>
              <w:marBottom w:val="0"/>
              <w:divBdr>
                <w:top w:val="none" w:sz="0" w:space="0" w:color="auto"/>
                <w:left w:val="none" w:sz="0" w:space="0" w:color="auto"/>
                <w:bottom w:val="none" w:sz="0" w:space="0" w:color="auto"/>
                <w:right w:val="none" w:sz="0" w:space="0" w:color="auto"/>
              </w:divBdr>
              <w:divsChild>
                <w:div w:id="175435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825821">
          <w:marLeft w:val="0"/>
          <w:marRight w:val="0"/>
          <w:marTop w:val="300"/>
          <w:marBottom w:val="0"/>
          <w:divBdr>
            <w:top w:val="none" w:sz="0" w:space="0" w:color="auto"/>
            <w:left w:val="none" w:sz="0" w:space="0" w:color="auto"/>
            <w:bottom w:val="none" w:sz="0" w:space="0" w:color="auto"/>
            <w:right w:val="none" w:sz="0" w:space="0" w:color="auto"/>
          </w:divBdr>
          <w:divsChild>
            <w:div w:id="1004211951">
              <w:marLeft w:val="0"/>
              <w:marRight w:val="0"/>
              <w:marTop w:val="0"/>
              <w:marBottom w:val="0"/>
              <w:divBdr>
                <w:top w:val="none" w:sz="0" w:space="0" w:color="auto"/>
                <w:left w:val="none" w:sz="0" w:space="0" w:color="auto"/>
                <w:bottom w:val="none" w:sz="0" w:space="0" w:color="auto"/>
                <w:right w:val="none" w:sz="0" w:space="0" w:color="auto"/>
              </w:divBdr>
              <w:divsChild>
                <w:div w:id="18700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427923">
          <w:marLeft w:val="0"/>
          <w:marRight w:val="0"/>
          <w:marTop w:val="300"/>
          <w:marBottom w:val="0"/>
          <w:divBdr>
            <w:top w:val="none" w:sz="0" w:space="0" w:color="auto"/>
            <w:left w:val="none" w:sz="0" w:space="0" w:color="auto"/>
            <w:bottom w:val="none" w:sz="0" w:space="0" w:color="auto"/>
            <w:right w:val="none" w:sz="0" w:space="0" w:color="auto"/>
          </w:divBdr>
          <w:divsChild>
            <w:div w:id="1338460006">
              <w:marLeft w:val="0"/>
              <w:marRight w:val="0"/>
              <w:marTop w:val="0"/>
              <w:marBottom w:val="0"/>
              <w:divBdr>
                <w:top w:val="none" w:sz="0" w:space="0" w:color="auto"/>
                <w:left w:val="none" w:sz="0" w:space="0" w:color="auto"/>
                <w:bottom w:val="none" w:sz="0" w:space="0" w:color="auto"/>
                <w:right w:val="none" w:sz="0" w:space="0" w:color="auto"/>
              </w:divBdr>
              <w:divsChild>
                <w:div w:id="1233007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07507">
      <w:bodyDiv w:val="1"/>
      <w:marLeft w:val="0"/>
      <w:marRight w:val="0"/>
      <w:marTop w:val="0"/>
      <w:marBottom w:val="0"/>
      <w:divBdr>
        <w:top w:val="none" w:sz="0" w:space="0" w:color="auto"/>
        <w:left w:val="none" w:sz="0" w:space="0" w:color="auto"/>
        <w:bottom w:val="none" w:sz="0" w:space="0" w:color="auto"/>
        <w:right w:val="none" w:sz="0" w:space="0" w:color="auto"/>
      </w:divBdr>
      <w:divsChild>
        <w:div w:id="253172977">
          <w:marLeft w:val="0"/>
          <w:marRight w:val="0"/>
          <w:marTop w:val="0"/>
          <w:marBottom w:val="0"/>
          <w:divBdr>
            <w:top w:val="none" w:sz="0" w:space="0" w:color="auto"/>
            <w:left w:val="none" w:sz="0" w:space="0" w:color="auto"/>
            <w:bottom w:val="none" w:sz="0" w:space="0" w:color="auto"/>
            <w:right w:val="none" w:sz="0" w:space="0" w:color="auto"/>
          </w:divBdr>
        </w:div>
        <w:div w:id="757405419">
          <w:marLeft w:val="0"/>
          <w:marRight w:val="0"/>
          <w:marTop w:val="0"/>
          <w:marBottom w:val="0"/>
          <w:divBdr>
            <w:top w:val="none" w:sz="0" w:space="0" w:color="auto"/>
            <w:left w:val="none" w:sz="0" w:space="0" w:color="auto"/>
            <w:bottom w:val="none" w:sz="0" w:space="0" w:color="auto"/>
            <w:right w:val="none" w:sz="0" w:space="0" w:color="auto"/>
          </w:divBdr>
          <w:divsChild>
            <w:div w:id="1544756571">
              <w:marLeft w:val="0"/>
              <w:marRight w:val="0"/>
              <w:marTop w:val="0"/>
              <w:marBottom w:val="0"/>
              <w:divBdr>
                <w:top w:val="none" w:sz="0" w:space="0" w:color="auto"/>
                <w:left w:val="none" w:sz="0" w:space="0" w:color="auto"/>
                <w:bottom w:val="none" w:sz="0" w:space="0" w:color="auto"/>
                <w:right w:val="none" w:sz="0" w:space="0" w:color="auto"/>
              </w:divBdr>
            </w:div>
          </w:divsChild>
        </w:div>
        <w:div w:id="1107773099">
          <w:marLeft w:val="0"/>
          <w:marRight w:val="0"/>
          <w:marTop w:val="0"/>
          <w:marBottom w:val="0"/>
          <w:divBdr>
            <w:top w:val="none" w:sz="0" w:space="0" w:color="auto"/>
            <w:left w:val="none" w:sz="0" w:space="0" w:color="auto"/>
            <w:bottom w:val="none" w:sz="0" w:space="0" w:color="auto"/>
            <w:right w:val="none" w:sz="0" w:space="0" w:color="auto"/>
          </w:divBdr>
        </w:div>
        <w:div w:id="664212620">
          <w:marLeft w:val="0"/>
          <w:marRight w:val="0"/>
          <w:marTop w:val="0"/>
          <w:marBottom w:val="0"/>
          <w:divBdr>
            <w:top w:val="none" w:sz="0" w:space="0" w:color="auto"/>
            <w:left w:val="none" w:sz="0" w:space="0" w:color="auto"/>
            <w:bottom w:val="none" w:sz="0" w:space="0" w:color="auto"/>
            <w:right w:val="none" w:sz="0" w:space="0" w:color="auto"/>
          </w:divBdr>
          <w:divsChild>
            <w:div w:id="924071067">
              <w:marLeft w:val="0"/>
              <w:marRight w:val="0"/>
              <w:marTop w:val="0"/>
              <w:marBottom w:val="0"/>
              <w:divBdr>
                <w:top w:val="none" w:sz="0" w:space="0" w:color="auto"/>
                <w:left w:val="none" w:sz="0" w:space="0" w:color="auto"/>
                <w:bottom w:val="none" w:sz="0" w:space="0" w:color="auto"/>
                <w:right w:val="none" w:sz="0" w:space="0" w:color="auto"/>
              </w:divBdr>
            </w:div>
          </w:divsChild>
        </w:div>
        <w:div w:id="1339235862">
          <w:marLeft w:val="0"/>
          <w:marRight w:val="0"/>
          <w:marTop w:val="0"/>
          <w:marBottom w:val="0"/>
          <w:divBdr>
            <w:top w:val="none" w:sz="0" w:space="0" w:color="auto"/>
            <w:left w:val="none" w:sz="0" w:space="0" w:color="auto"/>
            <w:bottom w:val="none" w:sz="0" w:space="0" w:color="auto"/>
            <w:right w:val="none" w:sz="0" w:space="0" w:color="auto"/>
          </w:divBdr>
        </w:div>
        <w:div w:id="1565876759">
          <w:marLeft w:val="0"/>
          <w:marRight w:val="0"/>
          <w:marTop w:val="0"/>
          <w:marBottom w:val="0"/>
          <w:divBdr>
            <w:top w:val="none" w:sz="0" w:space="0" w:color="auto"/>
            <w:left w:val="none" w:sz="0" w:space="0" w:color="auto"/>
            <w:bottom w:val="none" w:sz="0" w:space="0" w:color="auto"/>
            <w:right w:val="none" w:sz="0" w:space="0" w:color="auto"/>
          </w:divBdr>
          <w:divsChild>
            <w:div w:id="833036559">
              <w:marLeft w:val="0"/>
              <w:marRight w:val="0"/>
              <w:marTop w:val="0"/>
              <w:marBottom w:val="0"/>
              <w:divBdr>
                <w:top w:val="none" w:sz="0" w:space="0" w:color="auto"/>
                <w:left w:val="none" w:sz="0" w:space="0" w:color="auto"/>
                <w:bottom w:val="none" w:sz="0" w:space="0" w:color="auto"/>
                <w:right w:val="none" w:sz="0" w:space="0" w:color="auto"/>
              </w:divBdr>
            </w:div>
          </w:divsChild>
        </w:div>
        <w:div w:id="1076322345">
          <w:marLeft w:val="0"/>
          <w:marRight w:val="0"/>
          <w:marTop w:val="0"/>
          <w:marBottom w:val="0"/>
          <w:divBdr>
            <w:top w:val="none" w:sz="0" w:space="0" w:color="auto"/>
            <w:left w:val="none" w:sz="0" w:space="0" w:color="auto"/>
            <w:bottom w:val="none" w:sz="0" w:space="0" w:color="auto"/>
            <w:right w:val="none" w:sz="0" w:space="0" w:color="auto"/>
          </w:divBdr>
        </w:div>
        <w:div w:id="1382440175">
          <w:marLeft w:val="0"/>
          <w:marRight w:val="0"/>
          <w:marTop w:val="0"/>
          <w:marBottom w:val="0"/>
          <w:divBdr>
            <w:top w:val="none" w:sz="0" w:space="0" w:color="auto"/>
            <w:left w:val="none" w:sz="0" w:space="0" w:color="auto"/>
            <w:bottom w:val="none" w:sz="0" w:space="0" w:color="auto"/>
            <w:right w:val="none" w:sz="0" w:space="0" w:color="auto"/>
          </w:divBdr>
          <w:divsChild>
            <w:div w:id="558828180">
              <w:marLeft w:val="0"/>
              <w:marRight w:val="0"/>
              <w:marTop w:val="0"/>
              <w:marBottom w:val="0"/>
              <w:divBdr>
                <w:top w:val="none" w:sz="0" w:space="0" w:color="auto"/>
                <w:left w:val="none" w:sz="0" w:space="0" w:color="auto"/>
                <w:bottom w:val="none" w:sz="0" w:space="0" w:color="auto"/>
                <w:right w:val="none" w:sz="0" w:space="0" w:color="auto"/>
              </w:divBdr>
            </w:div>
          </w:divsChild>
        </w:div>
        <w:div w:id="1363434589">
          <w:marLeft w:val="0"/>
          <w:marRight w:val="0"/>
          <w:marTop w:val="0"/>
          <w:marBottom w:val="0"/>
          <w:divBdr>
            <w:top w:val="none" w:sz="0" w:space="0" w:color="auto"/>
            <w:left w:val="none" w:sz="0" w:space="0" w:color="auto"/>
            <w:bottom w:val="none" w:sz="0" w:space="0" w:color="auto"/>
            <w:right w:val="none" w:sz="0" w:space="0" w:color="auto"/>
          </w:divBdr>
        </w:div>
        <w:div w:id="1195581639">
          <w:marLeft w:val="0"/>
          <w:marRight w:val="0"/>
          <w:marTop w:val="0"/>
          <w:marBottom w:val="0"/>
          <w:divBdr>
            <w:top w:val="none" w:sz="0" w:space="0" w:color="auto"/>
            <w:left w:val="none" w:sz="0" w:space="0" w:color="auto"/>
            <w:bottom w:val="none" w:sz="0" w:space="0" w:color="auto"/>
            <w:right w:val="none" w:sz="0" w:space="0" w:color="auto"/>
          </w:divBdr>
          <w:divsChild>
            <w:div w:id="19867773">
              <w:marLeft w:val="0"/>
              <w:marRight w:val="0"/>
              <w:marTop w:val="0"/>
              <w:marBottom w:val="0"/>
              <w:divBdr>
                <w:top w:val="none" w:sz="0" w:space="0" w:color="auto"/>
                <w:left w:val="none" w:sz="0" w:space="0" w:color="auto"/>
                <w:bottom w:val="none" w:sz="0" w:space="0" w:color="auto"/>
                <w:right w:val="none" w:sz="0" w:space="0" w:color="auto"/>
              </w:divBdr>
            </w:div>
          </w:divsChild>
        </w:div>
        <w:div w:id="2076584015">
          <w:marLeft w:val="0"/>
          <w:marRight w:val="0"/>
          <w:marTop w:val="0"/>
          <w:marBottom w:val="0"/>
          <w:divBdr>
            <w:top w:val="none" w:sz="0" w:space="0" w:color="auto"/>
            <w:left w:val="none" w:sz="0" w:space="0" w:color="auto"/>
            <w:bottom w:val="none" w:sz="0" w:space="0" w:color="auto"/>
            <w:right w:val="none" w:sz="0" w:space="0" w:color="auto"/>
          </w:divBdr>
        </w:div>
        <w:div w:id="1873297320">
          <w:marLeft w:val="0"/>
          <w:marRight w:val="0"/>
          <w:marTop w:val="0"/>
          <w:marBottom w:val="0"/>
          <w:divBdr>
            <w:top w:val="none" w:sz="0" w:space="0" w:color="auto"/>
            <w:left w:val="none" w:sz="0" w:space="0" w:color="auto"/>
            <w:bottom w:val="none" w:sz="0" w:space="0" w:color="auto"/>
            <w:right w:val="none" w:sz="0" w:space="0" w:color="auto"/>
          </w:divBdr>
          <w:divsChild>
            <w:div w:id="1721130277">
              <w:marLeft w:val="0"/>
              <w:marRight w:val="0"/>
              <w:marTop w:val="0"/>
              <w:marBottom w:val="0"/>
              <w:divBdr>
                <w:top w:val="none" w:sz="0" w:space="0" w:color="auto"/>
                <w:left w:val="none" w:sz="0" w:space="0" w:color="auto"/>
                <w:bottom w:val="none" w:sz="0" w:space="0" w:color="auto"/>
                <w:right w:val="none" w:sz="0" w:space="0" w:color="auto"/>
              </w:divBdr>
            </w:div>
          </w:divsChild>
        </w:div>
        <w:div w:id="1028796742">
          <w:marLeft w:val="0"/>
          <w:marRight w:val="0"/>
          <w:marTop w:val="0"/>
          <w:marBottom w:val="0"/>
          <w:divBdr>
            <w:top w:val="none" w:sz="0" w:space="0" w:color="auto"/>
            <w:left w:val="none" w:sz="0" w:space="0" w:color="auto"/>
            <w:bottom w:val="none" w:sz="0" w:space="0" w:color="auto"/>
            <w:right w:val="none" w:sz="0" w:space="0" w:color="auto"/>
          </w:divBdr>
        </w:div>
        <w:div w:id="1054423579">
          <w:marLeft w:val="0"/>
          <w:marRight w:val="0"/>
          <w:marTop w:val="0"/>
          <w:marBottom w:val="0"/>
          <w:divBdr>
            <w:top w:val="none" w:sz="0" w:space="0" w:color="auto"/>
            <w:left w:val="none" w:sz="0" w:space="0" w:color="auto"/>
            <w:bottom w:val="none" w:sz="0" w:space="0" w:color="auto"/>
            <w:right w:val="none" w:sz="0" w:space="0" w:color="auto"/>
          </w:divBdr>
          <w:divsChild>
            <w:div w:id="1603762283">
              <w:marLeft w:val="0"/>
              <w:marRight w:val="0"/>
              <w:marTop w:val="0"/>
              <w:marBottom w:val="0"/>
              <w:divBdr>
                <w:top w:val="none" w:sz="0" w:space="0" w:color="auto"/>
                <w:left w:val="none" w:sz="0" w:space="0" w:color="auto"/>
                <w:bottom w:val="none" w:sz="0" w:space="0" w:color="auto"/>
                <w:right w:val="none" w:sz="0" w:space="0" w:color="auto"/>
              </w:divBdr>
            </w:div>
          </w:divsChild>
        </w:div>
        <w:div w:id="787236661">
          <w:marLeft w:val="0"/>
          <w:marRight w:val="0"/>
          <w:marTop w:val="300"/>
          <w:marBottom w:val="0"/>
          <w:divBdr>
            <w:top w:val="none" w:sz="0" w:space="0" w:color="auto"/>
            <w:left w:val="none" w:sz="0" w:space="0" w:color="auto"/>
            <w:bottom w:val="none" w:sz="0" w:space="0" w:color="auto"/>
            <w:right w:val="none" w:sz="0" w:space="0" w:color="auto"/>
          </w:divBdr>
          <w:divsChild>
            <w:div w:id="1802921689">
              <w:marLeft w:val="0"/>
              <w:marRight w:val="0"/>
              <w:marTop w:val="0"/>
              <w:marBottom w:val="0"/>
              <w:divBdr>
                <w:top w:val="none" w:sz="0" w:space="0" w:color="auto"/>
                <w:left w:val="none" w:sz="0" w:space="0" w:color="auto"/>
                <w:bottom w:val="none" w:sz="0" w:space="0" w:color="auto"/>
                <w:right w:val="none" w:sz="0" w:space="0" w:color="auto"/>
              </w:divBdr>
              <w:divsChild>
                <w:div w:id="91069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45017">
          <w:marLeft w:val="0"/>
          <w:marRight w:val="0"/>
          <w:marTop w:val="300"/>
          <w:marBottom w:val="0"/>
          <w:divBdr>
            <w:top w:val="none" w:sz="0" w:space="0" w:color="auto"/>
            <w:left w:val="none" w:sz="0" w:space="0" w:color="auto"/>
            <w:bottom w:val="none" w:sz="0" w:space="0" w:color="auto"/>
            <w:right w:val="none" w:sz="0" w:space="0" w:color="auto"/>
          </w:divBdr>
          <w:divsChild>
            <w:div w:id="363529446">
              <w:marLeft w:val="0"/>
              <w:marRight w:val="0"/>
              <w:marTop w:val="0"/>
              <w:marBottom w:val="0"/>
              <w:divBdr>
                <w:top w:val="none" w:sz="0" w:space="0" w:color="auto"/>
                <w:left w:val="none" w:sz="0" w:space="0" w:color="auto"/>
                <w:bottom w:val="none" w:sz="0" w:space="0" w:color="auto"/>
                <w:right w:val="none" w:sz="0" w:space="0" w:color="auto"/>
              </w:divBdr>
              <w:divsChild>
                <w:div w:id="1399936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7029">
          <w:marLeft w:val="0"/>
          <w:marRight w:val="0"/>
          <w:marTop w:val="300"/>
          <w:marBottom w:val="0"/>
          <w:divBdr>
            <w:top w:val="none" w:sz="0" w:space="0" w:color="auto"/>
            <w:left w:val="none" w:sz="0" w:space="0" w:color="auto"/>
            <w:bottom w:val="none" w:sz="0" w:space="0" w:color="auto"/>
            <w:right w:val="none" w:sz="0" w:space="0" w:color="auto"/>
          </w:divBdr>
          <w:divsChild>
            <w:div w:id="377970216">
              <w:marLeft w:val="0"/>
              <w:marRight w:val="0"/>
              <w:marTop w:val="0"/>
              <w:marBottom w:val="0"/>
              <w:divBdr>
                <w:top w:val="none" w:sz="0" w:space="0" w:color="auto"/>
                <w:left w:val="none" w:sz="0" w:space="0" w:color="auto"/>
                <w:bottom w:val="none" w:sz="0" w:space="0" w:color="auto"/>
                <w:right w:val="none" w:sz="0" w:space="0" w:color="auto"/>
              </w:divBdr>
              <w:divsChild>
                <w:div w:id="1276017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827090">
          <w:marLeft w:val="0"/>
          <w:marRight w:val="0"/>
          <w:marTop w:val="300"/>
          <w:marBottom w:val="0"/>
          <w:divBdr>
            <w:top w:val="none" w:sz="0" w:space="0" w:color="auto"/>
            <w:left w:val="none" w:sz="0" w:space="0" w:color="auto"/>
            <w:bottom w:val="none" w:sz="0" w:space="0" w:color="auto"/>
            <w:right w:val="none" w:sz="0" w:space="0" w:color="auto"/>
          </w:divBdr>
          <w:divsChild>
            <w:div w:id="2122190292">
              <w:marLeft w:val="0"/>
              <w:marRight w:val="0"/>
              <w:marTop w:val="0"/>
              <w:marBottom w:val="0"/>
              <w:divBdr>
                <w:top w:val="none" w:sz="0" w:space="0" w:color="auto"/>
                <w:left w:val="none" w:sz="0" w:space="0" w:color="auto"/>
                <w:bottom w:val="none" w:sz="0" w:space="0" w:color="auto"/>
                <w:right w:val="none" w:sz="0" w:space="0" w:color="auto"/>
              </w:divBdr>
              <w:divsChild>
                <w:div w:id="24375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49187">
      <w:bodyDiv w:val="1"/>
      <w:marLeft w:val="0"/>
      <w:marRight w:val="0"/>
      <w:marTop w:val="0"/>
      <w:marBottom w:val="0"/>
      <w:divBdr>
        <w:top w:val="none" w:sz="0" w:space="0" w:color="auto"/>
        <w:left w:val="none" w:sz="0" w:space="0" w:color="auto"/>
        <w:bottom w:val="none" w:sz="0" w:space="0" w:color="auto"/>
        <w:right w:val="none" w:sz="0" w:space="0" w:color="auto"/>
      </w:divBdr>
      <w:divsChild>
        <w:div w:id="862019772">
          <w:marLeft w:val="0"/>
          <w:marRight w:val="0"/>
          <w:marTop w:val="0"/>
          <w:marBottom w:val="0"/>
          <w:divBdr>
            <w:top w:val="none" w:sz="0" w:space="0" w:color="auto"/>
            <w:left w:val="none" w:sz="0" w:space="0" w:color="auto"/>
            <w:bottom w:val="none" w:sz="0" w:space="0" w:color="auto"/>
            <w:right w:val="none" w:sz="0" w:space="0" w:color="auto"/>
          </w:divBdr>
        </w:div>
        <w:div w:id="927738231">
          <w:marLeft w:val="0"/>
          <w:marRight w:val="0"/>
          <w:marTop w:val="0"/>
          <w:marBottom w:val="0"/>
          <w:divBdr>
            <w:top w:val="none" w:sz="0" w:space="0" w:color="auto"/>
            <w:left w:val="none" w:sz="0" w:space="0" w:color="auto"/>
            <w:bottom w:val="none" w:sz="0" w:space="0" w:color="auto"/>
            <w:right w:val="none" w:sz="0" w:space="0" w:color="auto"/>
          </w:divBdr>
          <w:divsChild>
            <w:div w:id="1041900564">
              <w:marLeft w:val="0"/>
              <w:marRight w:val="0"/>
              <w:marTop w:val="0"/>
              <w:marBottom w:val="0"/>
              <w:divBdr>
                <w:top w:val="none" w:sz="0" w:space="0" w:color="auto"/>
                <w:left w:val="none" w:sz="0" w:space="0" w:color="auto"/>
                <w:bottom w:val="none" w:sz="0" w:space="0" w:color="auto"/>
                <w:right w:val="none" w:sz="0" w:space="0" w:color="auto"/>
              </w:divBdr>
            </w:div>
          </w:divsChild>
        </w:div>
        <w:div w:id="1446079971">
          <w:marLeft w:val="0"/>
          <w:marRight w:val="0"/>
          <w:marTop w:val="0"/>
          <w:marBottom w:val="0"/>
          <w:divBdr>
            <w:top w:val="none" w:sz="0" w:space="0" w:color="auto"/>
            <w:left w:val="none" w:sz="0" w:space="0" w:color="auto"/>
            <w:bottom w:val="none" w:sz="0" w:space="0" w:color="auto"/>
            <w:right w:val="none" w:sz="0" w:space="0" w:color="auto"/>
          </w:divBdr>
        </w:div>
        <w:div w:id="2060006240">
          <w:marLeft w:val="0"/>
          <w:marRight w:val="0"/>
          <w:marTop w:val="0"/>
          <w:marBottom w:val="0"/>
          <w:divBdr>
            <w:top w:val="none" w:sz="0" w:space="0" w:color="auto"/>
            <w:left w:val="none" w:sz="0" w:space="0" w:color="auto"/>
            <w:bottom w:val="none" w:sz="0" w:space="0" w:color="auto"/>
            <w:right w:val="none" w:sz="0" w:space="0" w:color="auto"/>
          </w:divBdr>
          <w:divsChild>
            <w:div w:id="1002782998">
              <w:marLeft w:val="0"/>
              <w:marRight w:val="0"/>
              <w:marTop w:val="0"/>
              <w:marBottom w:val="0"/>
              <w:divBdr>
                <w:top w:val="none" w:sz="0" w:space="0" w:color="auto"/>
                <w:left w:val="none" w:sz="0" w:space="0" w:color="auto"/>
                <w:bottom w:val="none" w:sz="0" w:space="0" w:color="auto"/>
                <w:right w:val="none" w:sz="0" w:space="0" w:color="auto"/>
              </w:divBdr>
            </w:div>
          </w:divsChild>
        </w:div>
        <w:div w:id="133103863">
          <w:marLeft w:val="0"/>
          <w:marRight w:val="0"/>
          <w:marTop w:val="0"/>
          <w:marBottom w:val="0"/>
          <w:divBdr>
            <w:top w:val="none" w:sz="0" w:space="0" w:color="auto"/>
            <w:left w:val="none" w:sz="0" w:space="0" w:color="auto"/>
            <w:bottom w:val="none" w:sz="0" w:space="0" w:color="auto"/>
            <w:right w:val="none" w:sz="0" w:space="0" w:color="auto"/>
          </w:divBdr>
        </w:div>
        <w:div w:id="1015885798">
          <w:marLeft w:val="0"/>
          <w:marRight w:val="0"/>
          <w:marTop w:val="0"/>
          <w:marBottom w:val="0"/>
          <w:divBdr>
            <w:top w:val="none" w:sz="0" w:space="0" w:color="auto"/>
            <w:left w:val="none" w:sz="0" w:space="0" w:color="auto"/>
            <w:bottom w:val="none" w:sz="0" w:space="0" w:color="auto"/>
            <w:right w:val="none" w:sz="0" w:space="0" w:color="auto"/>
          </w:divBdr>
          <w:divsChild>
            <w:div w:id="125509599">
              <w:marLeft w:val="0"/>
              <w:marRight w:val="0"/>
              <w:marTop w:val="0"/>
              <w:marBottom w:val="0"/>
              <w:divBdr>
                <w:top w:val="none" w:sz="0" w:space="0" w:color="auto"/>
                <w:left w:val="none" w:sz="0" w:space="0" w:color="auto"/>
                <w:bottom w:val="none" w:sz="0" w:space="0" w:color="auto"/>
                <w:right w:val="none" w:sz="0" w:space="0" w:color="auto"/>
              </w:divBdr>
            </w:div>
          </w:divsChild>
        </w:div>
        <w:div w:id="795373188">
          <w:marLeft w:val="0"/>
          <w:marRight w:val="0"/>
          <w:marTop w:val="0"/>
          <w:marBottom w:val="0"/>
          <w:divBdr>
            <w:top w:val="none" w:sz="0" w:space="0" w:color="auto"/>
            <w:left w:val="none" w:sz="0" w:space="0" w:color="auto"/>
            <w:bottom w:val="none" w:sz="0" w:space="0" w:color="auto"/>
            <w:right w:val="none" w:sz="0" w:space="0" w:color="auto"/>
          </w:divBdr>
        </w:div>
        <w:div w:id="223374542">
          <w:marLeft w:val="0"/>
          <w:marRight w:val="0"/>
          <w:marTop w:val="0"/>
          <w:marBottom w:val="0"/>
          <w:divBdr>
            <w:top w:val="none" w:sz="0" w:space="0" w:color="auto"/>
            <w:left w:val="none" w:sz="0" w:space="0" w:color="auto"/>
            <w:bottom w:val="none" w:sz="0" w:space="0" w:color="auto"/>
            <w:right w:val="none" w:sz="0" w:space="0" w:color="auto"/>
          </w:divBdr>
          <w:divsChild>
            <w:div w:id="1522284061">
              <w:marLeft w:val="0"/>
              <w:marRight w:val="0"/>
              <w:marTop w:val="0"/>
              <w:marBottom w:val="0"/>
              <w:divBdr>
                <w:top w:val="none" w:sz="0" w:space="0" w:color="auto"/>
                <w:left w:val="none" w:sz="0" w:space="0" w:color="auto"/>
                <w:bottom w:val="none" w:sz="0" w:space="0" w:color="auto"/>
                <w:right w:val="none" w:sz="0" w:space="0" w:color="auto"/>
              </w:divBdr>
            </w:div>
          </w:divsChild>
        </w:div>
        <w:div w:id="1374381717">
          <w:marLeft w:val="0"/>
          <w:marRight w:val="0"/>
          <w:marTop w:val="0"/>
          <w:marBottom w:val="0"/>
          <w:divBdr>
            <w:top w:val="none" w:sz="0" w:space="0" w:color="auto"/>
            <w:left w:val="none" w:sz="0" w:space="0" w:color="auto"/>
            <w:bottom w:val="none" w:sz="0" w:space="0" w:color="auto"/>
            <w:right w:val="none" w:sz="0" w:space="0" w:color="auto"/>
          </w:divBdr>
        </w:div>
        <w:div w:id="528762704">
          <w:marLeft w:val="0"/>
          <w:marRight w:val="0"/>
          <w:marTop w:val="0"/>
          <w:marBottom w:val="0"/>
          <w:divBdr>
            <w:top w:val="none" w:sz="0" w:space="0" w:color="auto"/>
            <w:left w:val="none" w:sz="0" w:space="0" w:color="auto"/>
            <w:bottom w:val="none" w:sz="0" w:space="0" w:color="auto"/>
            <w:right w:val="none" w:sz="0" w:space="0" w:color="auto"/>
          </w:divBdr>
          <w:divsChild>
            <w:div w:id="2089573610">
              <w:marLeft w:val="0"/>
              <w:marRight w:val="0"/>
              <w:marTop w:val="0"/>
              <w:marBottom w:val="0"/>
              <w:divBdr>
                <w:top w:val="none" w:sz="0" w:space="0" w:color="auto"/>
                <w:left w:val="none" w:sz="0" w:space="0" w:color="auto"/>
                <w:bottom w:val="none" w:sz="0" w:space="0" w:color="auto"/>
                <w:right w:val="none" w:sz="0" w:space="0" w:color="auto"/>
              </w:divBdr>
            </w:div>
          </w:divsChild>
        </w:div>
        <w:div w:id="1945454043">
          <w:marLeft w:val="0"/>
          <w:marRight w:val="0"/>
          <w:marTop w:val="0"/>
          <w:marBottom w:val="0"/>
          <w:divBdr>
            <w:top w:val="none" w:sz="0" w:space="0" w:color="auto"/>
            <w:left w:val="none" w:sz="0" w:space="0" w:color="auto"/>
            <w:bottom w:val="none" w:sz="0" w:space="0" w:color="auto"/>
            <w:right w:val="none" w:sz="0" w:space="0" w:color="auto"/>
          </w:divBdr>
        </w:div>
        <w:div w:id="1422995314">
          <w:marLeft w:val="0"/>
          <w:marRight w:val="0"/>
          <w:marTop w:val="0"/>
          <w:marBottom w:val="0"/>
          <w:divBdr>
            <w:top w:val="none" w:sz="0" w:space="0" w:color="auto"/>
            <w:left w:val="none" w:sz="0" w:space="0" w:color="auto"/>
            <w:bottom w:val="none" w:sz="0" w:space="0" w:color="auto"/>
            <w:right w:val="none" w:sz="0" w:space="0" w:color="auto"/>
          </w:divBdr>
          <w:divsChild>
            <w:div w:id="27727452">
              <w:marLeft w:val="0"/>
              <w:marRight w:val="0"/>
              <w:marTop w:val="0"/>
              <w:marBottom w:val="0"/>
              <w:divBdr>
                <w:top w:val="none" w:sz="0" w:space="0" w:color="auto"/>
                <w:left w:val="none" w:sz="0" w:space="0" w:color="auto"/>
                <w:bottom w:val="none" w:sz="0" w:space="0" w:color="auto"/>
                <w:right w:val="none" w:sz="0" w:space="0" w:color="auto"/>
              </w:divBdr>
            </w:div>
          </w:divsChild>
        </w:div>
        <w:div w:id="1245651660">
          <w:marLeft w:val="0"/>
          <w:marRight w:val="0"/>
          <w:marTop w:val="0"/>
          <w:marBottom w:val="0"/>
          <w:divBdr>
            <w:top w:val="none" w:sz="0" w:space="0" w:color="auto"/>
            <w:left w:val="none" w:sz="0" w:space="0" w:color="auto"/>
            <w:bottom w:val="none" w:sz="0" w:space="0" w:color="auto"/>
            <w:right w:val="none" w:sz="0" w:space="0" w:color="auto"/>
          </w:divBdr>
        </w:div>
        <w:div w:id="2063284327">
          <w:marLeft w:val="0"/>
          <w:marRight w:val="0"/>
          <w:marTop w:val="0"/>
          <w:marBottom w:val="0"/>
          <w:divBdr>
            <w:top w:val="none" w:sz="0" w:space="0" w:color="auto"/>
            <w:left w:val="none" w:sz="0" w:space="0" w:color="auto"/>
            <w:bottom w:val="none" w:sz="0" w:space="0" w:color="auto"/>
            <w:right w:val="none" w:sz="0" w:space="0" w:color="auto"/>
          </w:divBdr>
          <w:divsChild>
            <w:div w:id="1966302982">
              <w:marLeft w:val="0"/>
              <w:marRight w:val="0"/>
              <w:marTop w:val="0"/>
              <w:marBottom w:val="0"/>
              <w:divBdr>
                <w:top w:val="none" w:sz="0" w:space="0" w:color="auto"/>
                <w:left w:val="none" w:sz="0" w:space="0" w:color="auto"/>
                <w:bottom w:val="none" w:sz="0" w:space="0" w:color="auto"/>
                <w:right w:val="none" w:sz="0" w:space="0" w:color="auto"/>
              </w:divBdr>
            </w:div>
          </w:divsChild>
        </w:div>
        <w:div w:id="1723674070">
          <w:marLeft w:val="0"/>
          <w:marRight w:val="0"/>
          <w:marTop w:val="300"/>
          <w:marBottom w:val="0"/>
          <w:divBdr>
            <w:top w:val="none" w:sz="0" w:space="0" w:color="auto"/>
            <w:left w:val="none" w:sz="0" w:space="0" w:color="auto"/>
            <w:bottom w:val="none" w:sz="0" w:space="0" w:color="auto"/>
            <w:right w:val="none" w:sz="0" w:space="0" w:color="auto"/>
          </w:divBdr>
          <w:divsChild>
            <w:div w:id="26415505">
              <w:marLeft w:val="0"/>
              <w:marRight w:val="0"/>
              <w:marTop w:val="0"/>
              <w:marBottom w:val="0"/>
              <w:divBdr>
                <w:top w:val="none" w:sz="0" w:space="0" w:color="auto"/>
                <w:left w:val="none" w:sz="0" w:space="0" w:color="auto"/>
                <w:bottom w:val="none" w:sz="0" w:space="0" w:color="auto"/>
                <w:right w:val="none" w:sz="0" w:space="0" w:color="auto"/>
              </w:divBdr>
              <w:divsChild>
                <w:div w:id="176614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889206">
          <w:marLeft w:val="0"/>
          <w:marRight w:val="0"/>
          <w:marTop w:val="300"/>
          <w:marBottom w:val="0"/>
          <w:divBdr>
            <w:top w:val="none" w:sz="0" w:space="0" w:color="auto"/>
            <w:left w:val="none" w:sz="0" w:space="0" w:color="auto"/>
            <w:bottom w:val="none" w:sz="0" w:space="0" w:color="auto"/>
            <w:right w:val="none" w:sz="0" w:space="0" w:color="auto"/>
          </w:divBdr>
          <w:divsChild>
            <w:div w:id="1540825724">
              <w:marLeft w:val="0"/>
              <w:marRight w:val="0"/>
              <w:marTop w:val="0"/>
              <w:marBottom w:val="0"/>
              <w:divBdr>
                <w:top w:val="none" w:sz="0" w:space="0" w:color="auto"/>
                <w:left w:val="none" w:sz="0" w:space="0" w:color="auto"/>
                <w:bottom w:val="none" w:sz="0" w:space="0" w:color="auto"/>
                <w:right w:val="none" w:sz="0" w:space="0" w:color="auto"/>
              </w:divBdr>
              <w:divsChild>
                <w:div w:id="1995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3420">
          <w:marLeft w:val="0"/>
          <w:marRight w:val="0"/>
          <w:marTop w:val="300"/>
          <w:marBottom w:val="0"/>
          <w:divBdr>
            <w:top w:val="none" w:sz="0" w:space="0" w:color="auto"/>
            <w:left w:val="none" w:sz="0" w:space="0" w:color="auto"/>
            <w:bottom w:val="none" w:sz="0" w:space="0" w:color="auto"/>
            <w:right w:val="none" w:sz="0" w:space="0" w:color="auto"/>
          </w:divBdr>
          <w:divsChild>
            <w:div w:id="295071229">
              <w:marLeft w:val="0"/>
              <w:marRight w:val="0"/>
              <w:marTop w:val="0"/>
              <w:marBottom w:val="0"/>
              <w:divBdr>
                <w:top w:val="none" w:sz="0" w:space="0" w:color="auto"/>
                <w:left w:val="none" w:sz="0" w:space="0" w:color="auto"/>
                <w:bottom w:val="none" w:sz="0" w:space="0" w:color="auto"/>
                <w:right w:val="none" w:sz="0" w:space="0" w:color="auto"/>
              </w:divBdr>
              <w:divsChild>
                <w:div w:id="48444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4399">
          <w:marLeft w:val="0"/>
          <w:marRight w:val="0"/>
          <w:marTop w:val="300"/>
          <w:marBottom w:val="0"/>
          <w:divBdr>
            <w:top w:val="none" w:sz="0" w:space="0" w:color="auto"/>
            <w:left w:val="none" w:sz="0" w:space="0" w:color="auto"/>
            <w:bottom w:val="none" w:sz="0" w:space="0" w:color="auto"/>
            <w:right w:val="none" w:sz="0" w:space="0" w:color="auto"/>
          </w:divBdr>
          <w:divsChild>
            <w:div w:id="141774713">
              <w:marLeft w:val="0"/>
              <w:marRight w:val="0"/>
              <w:marTop w:val="0"/>
              <w:marBottom w:val="0"/>
              <w:divBdr>
                <w:top w:val="none" w:sz="0" w:space="0" w:color="auto"/>
                <w:left w:val="none" w:sz="0" w:space="0" w:color="auto"/>
                <w:bottom w:val="none" w:sz="0" w:space="0" w:color="auto"/>
                <w:right w:val="none" w:sz="0" w:space="0" w:color="auto"/>
              </w:divBdr>
              <w:divsChild>
                <w:div w:id="131710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79361">
      <w:bodyDiv w:val="1"/>
      <w:marLeft w:val="0"/>
      <w:marRight w:val="0"/>
      <w:marTop w:val="0"/>
      <w:marBottom w:val="0"/>
      <w:divBdr>
        <w:top w:val="none" w:sz="0" w:space="0" w:color="auto"/>
        <w:left w:val="none" w:sz="0" w:space="0" w:color="auto"/>
        <w:bottom w:val="none" w:sz="0" w:space="0" w:color="auto"/>
        <w:right w:val="none" w:sz="0" w:space="0" w:color="auto"/>
      </w:divBdr>
      <w:divsChild>
        <w:div w:id="79067263">
          <w:marLeft w:val="0"/>
          <w:marRight w:val="0"/>
          <w:marTop w:val="0"/>
          <w:marBottom w:val="0"/>
          <w:divBdr>
            <w:top w:val="none" w:sz="0" w:space="0" w:color="auto"/>
            <w:left w:val="none" w:sz="0" w:space="0" w:color="auto"/>
            <w:bottom w:val="none" w:sz="0" w:space="0" w:color="auto"/>
            <w:right w:val="none" w:sz="0" w:space="0" w:color="auto"/>
          </w:divBdr>
        </w:div>
        <w:div w:id="451290045">
          <w:marLeft w:val="0"/>
          <w:marRight w:val="0"/>
          <w:marTop w:val="0"/>
          <w:marBottom w:val="0"/>
          <w:divBdr>
            <w:top w:val="none" w:sz="0" w:space="0" w:color="auto"/>
            <w:left w:val="none" w:sz="0" w:space="0" w:color="auto"/>
            <w:bottom w:val="none" w:sz="0" w:space="0" w:color="auto"/>
            <w:right w:val="none" w:sz="0" w:space="0" w:color="auto"/>
          </w:divBdr>
          <w:divsChild>
            <w:div w:id="1498032078">
              <w:marLeft w:val="0"/>
              <w:marRight w:val="0"/>
              <w:marTop w:val="0"/>
              <w:marBottom w:val="0"/>
              <w:divBdr>
                <w:top w:val="none" w:sz="0" w:space="0" w:color="auto"/>
                <w:left w:val="none" w:sz="0" w:space="0" w:color="auto"/>
                <w:bottom w:val="none" w:sz="0" w:space="0" w:color="auto"/>
                <w:right w:val="none" w:sz="0" w:space="0" w:color="auto"/>
              </w:divBdr>
            </w:div>
          </w:divsChild>
        </w:div>
        <w:div w:id="749233060">
          <w:marLeft w:val="0"/>
          <w:marRight w:val="0"/>
          <w:marTop w:val="0"/>
          <w:marBottom w:val="0"/>
          <w:divBdr>
            <w:top w:val="none" w:sz="0" w:space="0" w:color="auto"/>
            <w:left w:val="none" w:sz="0" w:space="0" w:color="auto"/>
            <w:bottom w:val="none" w:sz="0" w:space="0" w:color="auto"/>
            <w:right w:val="none" w:sz="0" w:space="0" w:color="auto"/>
          </w:divBdr>
        </w:div>
        <w:div w:id="878055764">
          <w:marLeft w:val="0"/>
          <w:marRight w:val="0"/>
          <w:marTop w:val="0"/>
          <w:marBottom w:val="0"/>
          <w:divBdr>
            <w:top w:val="none" w:sz="0" w:space="0" w:color="auto"/>
            <w:left w:val="none" w:sz="0" w:space="0" w:color="auto"/>
            <w:bottom w:val="none" w:sz="0" w:space="0" w:color="auto"/>
            <w:right w:val="none" w:sz="0" w:space="0" w:color="auto"/>
          </w:divBdr>
          <w:divsChild>
            <w:div w:id="562762281">
              <w:marLeft w:val="0"/>
              <w:marRight w:val="0"/>
              <w:marTop w:val="0"/>
              <w:marBottom w:val="0"/>
              <w:divBdr>
                <w:top w:val="none" w:sz="0" w:space="0" w:color="auto"/>
                <w:left w:val="none" w:sz="0" w:space="0" w:color="auto"/>
                <w:bottom w:val="none" w:sz="0" w:space="0" w:color="auto"/>
                <w:right w:val="none" w:sz="0" w:space="0" w:color="auto"/>
              </w:divBdr>
            </w:div>
          </w:divsChild>
        </w:div>
        <w:div w:id="1314866637">
          <w:marLeft w:val="0"/>
          <w:marRight w:val="0"/>
          <w:marTop w:val="0"/>
          <w:marBottom w:val="0"/>
          <w:divBdr>
            <w:top w:val="none" w:sz="0" w:space="0" w:color="auto"/>
            <w:left w:val="none" w:sz="0" w:space="0" w:color="auto"/>
            <w:bottom w:val="none" w:sz="0" w:space="0" w:color="auto"/>
            <w:right w:val="none" w:sz="0" w:space="0" w:color="auto"/>
          </w:divBdr>
        </w:div>
        <w:div w:id="545144845">
          <w:marLeft w:val="0"/>
          <w:marRight w:val="0"/>
          <w:marTop w:val="0"/>
          <w:marBottom w:val="0"/>
          <w:divBdr>
            <w:top w:val="none" w:sz="0" w:space="0" w:color="auto"/>
            <w:left w:val="none" w:sz="0" w:space="0" w:color="auto"/>
            <w:bottom w:val="none" w:sz="0" w:space="0" w:color="auto"/>
            <w:right w:val="none" w:sz="0" w:space="0" w:color="auto"/>
          </w:divBdr>
          <w:divsChild>
            <w:div w:id="1766224177">
              <w:marLeft w:val="0"/>
              <w:marRight w:val="0"/>
              <w:marTop w:val="0"/>
              <w:marBottom w:val="0"/>
              <w:divBdr>
                <w:top w:val="none" w:sz="0" w:space="0" w:color="auto"/>
                <w:left w:val="none" w:sz="0" w:space="0" w:color="auto"/>
                <w:bottom w:val="none" w:sz="0" w:space="0" w:color="auto"/>
                <w:right w:val="none" w:sz="0" w:space="0" w:color="auto"/>
              </w:divBdr>
            </w:div>
          </w:divsChild>
        </w:div>
        <w:div w:id="1135370365">
          <w:marLeft w:val="0"/>
          <w:marRight w:val="0"/>
          <w:marTop w:val="0"/>
          <w:marBottom w:val="0"/>
          <w:divBdr>
            <w:top w:val="none" w:sz="0" w:space="0" w:color="auto"/>
            <w:left w:val="none" w:sz="0" w:space="0" w:color="auto"/>
            <w:bottom w:val="none" w:sz="0" w:space="0" w:color="auto"/>
            <w:right w:val="none" w:sz="0" w:space="0" w:color="auto"/>
          </w:divBdr>
        </w:div>
        <w:div w:id="1238859557">
          <w:marLeft w:val="0"/>
          <w:marRight w:val="0"/>
          <w:marTop w:val="0"/>
          <w:marBottom w:val="0"/>
          <w:divBdr>
            <w:top w:val="none" w:sz="0" w:space="0" w:color="auto"/>
            <w:left w:val="none" w:sz="0" w:space="0" w:color="auto"/>
            <w:bottom w:val="none" w:sz="0" w:space="0" w:color="auto"/>
            <w:right w:val="none" w:sz="0" w:space="0" w:color="auto"/>
          </w:divBdr>
          <w:divsChild>
            <w:div w:id="826288680">
              <w:marLeft w:val="0"/>
              <w:marRight w:val="0"/>
              <w:marTop w:val="0"/>
              <w:marBottom w:val="0"/>
              <w:divBdr>
                <w:top w:val="none" w:sz="0" w:space="0" w:color="auto"/>
                <w:left w:val="none" w:sz="0" w:space="0" w:color="auto"/>
                <w:bottom w:val="none" w:sz="0" w:space="0" w:color="auto"/>
                <w:right w:val="none" w:sz="0" w:space="0" w:color="auto"/>
              </w:divBdr>
            </w:div>
          </w:divsChild>
        </w:div>
        <w:div w:id="1525435917">
          <w:marLeft w:val="0"/>
          <w:marRight w:val="0"/>
          <w:marTop w:val="0"/>
          <w:marBottom w:val="0"/>
          <w:divBdr>
            <w:top w:val="none" w:sz="0" w:space="0" w:color="auto"/>
            <w:left w:val="none" w:sz="0" w:space="0" w:color="auto"/>
            <w:bottom w:val="none" w:sz="0" w:space="0" w:color="auto"/>
            <w:right w:val="none" w:sz="0" w:space="0" w:color="auto"/>
          </w:divBdr>
        </w:div>
        <w:div w:id="1534726135">
          <w:marLeft w:val="0"/>
          <w:marRight w:val="0"/>
          <w:marTop w:val="0"/>
          <w:marBottom w:val="0"/>
          <w:divBdr>
            <w:top w:val="none" w:sz="0" w:space="0" w:color="auto"/>
            <w:left w:val="none" w:sz="0" w:space="0" w:color="auto"/>
            <w:bottom w:val="none" w:sz="0" w:space="0" w:color="auto"/>
            <w:right w:val="none" w:sz="0" w:space="0" w:color="auto"/>
          </w:divBdr>
          <w:divsChild>
            <w:div w:id="2002153676">
              <w:marLeft w:val="0"/>
              <w:marRight w:val="0"/>
              <w:marTop w:val="0"/>
              <w:marBottom w:val="0"/>
              <w:divBdr>
                <w:top w:val="none" w:sz="0" w:space="0" w:color="auto"/>
                <w:left w:val="none" w:sz="0" w:space="0" w:color="auto"/>
                <w:bottom w:val="none" w:sz="0" w:space="0" w:color="auto"/>
                <w:right w:val="none" w:sz="0" w:space="0" w:color="auto"/>
              </w:divBdr>
            </w:div>
          </w:divsChild>
        </w:div>
        <w:div w:id="2082630986">
          <w:marLeft w:val="0"/>
          <w:marRight w:val="0"/>
          <w:marTop w:val="0"/>
          <w:marBottom w:val="0"/>
          <w:divBdr>
            <w:top w:val="none" w:sz="0" w:space="0" w:color="auto"/>
            <w:left w:val="none" w:sz="0" w:space="0" w:color="auto"/>
            <w:bottom w:val="none" w:sz="0" w:space="0" w:color="auto"/>
            <w:right w:val="none" w:sz="0" w:space="0" w:color="auto"/>
          </w:divBdr>
        </w:div>
        <w:div w:id="1428697919">
          <w:marLeft w:val="0"/>
          <w:marRight w:val="0"/>
          <w:marTop w:val="0"/>
          <w:marBottom w:val="0"/>
          <w:divBdr>
            <w:top w:val="none" w:sz="0" w:space="0" w:color="auto"/>
            <w:left w:val="none" w:sz="0" w:space="0" w:color="auto"/>
            <w:bottom w:val="none" w:sz="0" w:space="0" w:color="auto"/>
            <w:right w:val="none" w:sz="0" w:space="0" w:color="auto"/>
          </w:divBdr>
          <w:divsChild>
            <w:div w:id="1507746238">
              <w:marLeft w:val="0"/>
              <w:marRight w:val="0"/>
              <w:marTop w:val="0"/>
              <w:marBottom w:val="0"/>
              <w:divBdr>
                <w:top w:val="none" w:sz="0" w:space="0" w:color="auto"/>
                <w:left w:val="none" w:sz="0" w:space="0" w:color="auto"/>
                <w:bottom w:val="none" w:sz="0" w:space="0" w:color="auto"/>
                <w:right w:val="none" w:sz="0" w:space="0" w:color="auto"/>
              </w:divBdr>
            </w:div>
          </w:divsChild>
        </w:div>
        <w:div w:id="11032402">
          <w:marLeft w:val="0"/>
          <w:marRight w:val="0"/>
          <w:marTop w:val="0"/>
          <w:marBottom w:val="0"/>
          <w:divBdr>
            <w:top w:val="none" w:sz="0" w:space="0" w:color="auto"/>
            <w:left w:val="none" w:sz="0" w:space="0" w:color="auto"/>
            <w:bottom w:val="none" w:sz="0" w:space="0" w:color="auto"/>
            <w:right w:val="none" w:sz="0" w:space="0" w:color="auto"/>
          </w:divBdr>
        </w:div>
        <w:div w:id="1261648442">
          <w:marLeft w:val="0"/>
          <w:marRight w:val="0"/>
          <w:marTop w:val="0"/>
          <w:marBottom w:val="0"/>
          <w:divBdr>
            <w:top w:val="none" w:sz="0" w:space="0" w:color="auto"/>
            <w:left w:val="none" w:sz="0" w:space="0" w:color="auto"/>
            <w:bottom w:val="none" w:sz="0" w:space="0" w:color="auto"/>
            <w:right w:val="none" w:sz="0" w:space="0" w:color="auto"/>
          </w:divBdr>
          <w:divsChild>
            <w:div w:id="293563251">
              <w:marLeft w:val="0"/>
              <w:marRight w:val="0"/>
              <w:marTop w:val="0"/>
              <w:marBottom w:val="0"/>
              <w:divBdr>
                <w:top w:val="none" w:sz="0" w:space="0" w:color="auto"/>
                <w:left w:val="none" w:sz="0" w:space="0" w:color="auto"/>
                <w:bottom w:val="none" w:sz="0" w:space="0" w:color="auto"/>
                <w:right w:val="none" w:sz="0" w:space="0" w:color="auto"/>
              </w:divBdr>
            </w:div>
          </w:divsChild>
        </w:div>
        <w:div w:id="228611359">
          <w:marLeft w:val="0"/>
          <w:marRight w:val="0"/>
          <w:marTop w:val="300"/>
          <w:marBottom w:val="0"/>
          <w:divBdr>
            <w:top w:val="none" w:sz="0" w:space="0" w:color="auto"/>
            <w:left w:val="none" w:sz="0" w:space="0" w:color="auto"/>
            <w:bottom w:val="none" w:sz="0" w:space="0" w:color="auto"/>
            <w:right w:val="none" w:sz="0" w:space="0" w:color="auto"/>
          </w:divBdr>
          <w:divsChild>
            <w:div w:id="128673376">
              <w:marLeft w:val="0"/>
              <w:marRight w:val="0"/>
              <w:marTop w:val="0"/>
              <w:marBottom w:val="0"/>
              <w:divBdr>
                <w:top w:val="none" w:sz="0" w:space="0" w:color="auto"/>
                <w:left w:val="none" w:sz="0" w:space="0" w:color="auto"/>
                <w:bottom w:val="none" w:sz="0" w:space="0" w:color="auto"/>
                <w:right w:val="none" w:sz="0" w:space="0" w:color="auto"/>
              </w:divBdr>
              <w:divsChild>
                <w:div w:id="1424034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227958">
          <w:marLeft w:val="0"/>
          <w:marRight w:val="0"/>
          <w:marTop w:val="300"/>
          <w:marBottom w:val="0"/>
          <w:divBdr>
            <w:top w:val="none" w:sz="0" w:space="0" w:color="auto"/>
            <w:left w:val="none" w:sz="0" w:space="0" w:color="auto"/>
            <w:bottom w:val="none" w:sz="0" w:space="0" w:color="auto"/>
            <w:right w:val="none" w:sz="0" w:space="0" w:color="auto"/>
          </w:divBdr>
          <w:divsChild>
            <w:div w:id="95173839">
              <w:marLeft w:val="0"/>
              <w:marRight w:val="0"/>
              <w:marTop w:val="0"/>
              <w:marBottom w:val="0"/>
              <w:divBdr>
                <w:top w:val="none" w:sz="0" w:space="0" w:color="auto"/>
                <w:left w:val="none" w:sz="0" w:space="0" w:color="auto"/>
                <w:bottom w:val="none" w:sz="0" w:space="0" w:color="auto"/>
                <w:right w:val="none" w:sz="0" w:space="0" w:color="auto"/>
              </w:divBdr>
              <w:divsChild>
                <w:div w:id="473566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25445">
          <w:marLeft w:val="0"/>
          <w:marRight w:val="0"/>
          <w:marTop w:val="300"/>
          <w:marBottom w:val="0"/>
          <w:divBdr>
            <w:top w:val="none" w:sz="0" w:space="0" w:color="auto"/>
            <w:left w:val="none" w:sz="0" w:space="0" w:color="auto"/>
            <w:bottom w:val="none" w:sz="0" w:space="0" w:color="auto"/>
            <w:right w:val="none" w:sz="0" w:space="0" w:color="auto"/>
          </w:divBdr>
          <w:divsChild>
            <w:div w:id="894317198">
              <w:marLeft w:val="0"/>
              <w:marRight w:val="0"/>
              <w:marTop w:val="0"/>
              <w:marBottom w:val="0"/>
              <w:divBdr>
                <w:top w:val="none" w:sz="0" w:space="0" w:color="auto"/>
                <w:left w:val="none" w:sz="0" w:space="0" w:color="auto"/>
                <w:bottom w:val="none" w:sz="0" w:space="0" w:color="auto"/>
                <w:right w:val="none" w:sz="0" w:space="0" w:color="auto"/>
              </w:divBdr>
              <w:divsChild>
                <w:div w:id="14409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1175">
          <w:marLeft w:val="0"/>
          <w:marRight w:val="0"/>
          <w:marTop w:val="300"/>
          <w:marBottom w:val="0"/>
          <w:divBdr>
            <w:top w:val="none" w:sz="0" w:space="0" w:color="auto"/>
            <w:left w:val="none" w:sz="0" w:space="0" w:color="auto"/>
            <w:bottom w:val="none" w:sz="0" w:space="0" w:color="auto"/>
            <w:right w:val="none" w:sz="0" w:space="0" w:color="auto"/>
          </w:divBdr>
          <w:divsChild>
            <w:div w:id="1870605507">
              <w:marLeft w:val="0"/>
              <w:marRight w:val="0"/>
              <w:marTop w:val="0"/>
              <w:marBottom w:val="0"/>
              <w:divBdr>
                <w:top w:val="none" w:sz="0" w:space="0" w:color="auto"/>
                <w:left w:val="none" w:sz="0" w:space="0" w:color="auto"/>
                <w:bottom w:val="none" w:sz="0" w:space="0" w:color="auto"/>
                <w:right w:val="none" w:sz="0" w:space="0" w:color="auto"/>
              </w:divBdr>
              <w:divsChild>
                <w:div w:id="45883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427316">
      <w:bodyDiv w:val="1"/>
      <w:marLeft w:val="0"/>
      <w:marRight w:val="0"/>
      <w:marTop w:val="0"/>
      <w:marBottom w:val="0"/>
      <w:divBdr>
        <w:top w:val="none" w:sz="0" w:space="0" w:color="auto"/>
        <w:left w:val="none" w:sz="0" w:space="0" w:color="auto"/>
        <w:bottom w:val="none" w:sz="0" w:space="0" w:color="auto"/>
        <w:right w:val="none" w:sz="0" w:space="0" w:color="auto"/>
      </w:divBdr>
      <w:divsChild>
        <w:div w:id="847135271">
          <w:marLeft w:val="0"/>
          <w:marRight w:val="0"/>
          <w:marTop w:val="0"/>
          <w:marBottom w:val="0"/>
          <w:divBdr>
            <w:top w:val="none" w:sz="0" w:space="0" w:color="auto"/>
            <w:left w:val="none" w:sz="0" w:space="0" w:color="auto"/>
            <w:bottom w:val="none" w:sz="0" w:space="0" w:color="auto"/>
            <w:right w:val="none" w:sz="0" w:space="0" w:color="auto"/>
          </w:divBdr>
        </w:div>
        <w:div w:id="638189917">
          <w:marLeft w:val="0"/>
          <w:marRight w:val="0"/>
          <w:marTop w:val="0"/>
          <w:marBottom w:val="0"/>
          <w:divBdr>
            <w:top w:val="none" w:sz="0" w:space="0" w:color="auto"/>
            <w:left w:val="none" w:sz="0" w:space="0" w:color="auto"/>
            <w:bottom w:val="none" w:sz="0" w:space="0" w:color="auto"/>
            <w:right w:val="none" w:sz="0" w:space="0" w:color="auto"/>
          </w:divBdr>
          <w:divsChild>
            <w:div w:id="1803421457">
              <w:marLeft w:val="0"/>
              <w:marRight w:val="0"/>
              <w:marTop w:val="0"/>
              <w:marBottom w:val="0"/>
              <w:divBdr>
                <w:top w:val="none" w:sz="0" w:space="0" w:color="auto"/>
                <w:left w:val="none" w:sz="0" w:space="0" w:color="auto"/>
                <w:bottom w:val="none" w:sz="0" w:space="0" w:color="auto"/>
                <w:right w:val="none" w:sz="0" w:space="0" w:color="auto"/>
              </w:divBdr>
            </w:div>
          </w:divsChild>
        </w:div>
        <w:div w:id="1328826671">
          <w:marLeft w:val="0"/>
          <w:marRight w:val="0"/>
          <w:marTop w:val="0"/>
          <w:marBottom w:val="0"/>
          <w:divBdr>
            <w:top w:val="none" w:sz="0" w:space="0" w:color="auto"/>
            <w:left w:val="none" w:sz="0" w:space="0" w:color="auto"/>
            <w:bottom w:val="none" w:sz="0" w:space="0" w:color="auto"/>
            <w:right w:val="none" w:sz="0" w:space="0" w:color="auto"/>
          </w:divBdr>
        </w:div>
        <w:div w:id="1532718496">
          <w:marLeft w:val="0"/>
          <w:marRight w:val="0"/>
          <w:marTop w:val="0"/>
          <w:marBottom w:val="0"/>
          <w:divBdr>
            <w:top w:val="none" w:sz="0" w:space="0" w:color="auto"/>
            <w:left w:val="none" w:sz="0" w:space="0" w:color="auto"/>
            <w:bottom w:val="none" w:sz="0" w:space="0" w:color="auto"/>
            <w:right w:val="none" w:sz="0" w:space="0" w:color="auto"/>
          </w:divBdr>
          <w:divsChild>
            <w:div w:id="767847194">
              <w:marLeft w:val="0"/>
              <w:marRight w:val="0"/>
              <w:marTop w:val="0"/>
              <w:marBottom w:val="0"/>
              <w:divBdr>
                <w:top w:val="none" w:sz="0" w:space="0" w:color="auto"/>
                <w:left w:val="none" w:sz="0" w:space="0" w:color="auto"/>
                <w:bottom w:val="none" w:sz="0" w:space="0" w:color="auto"/>
                <w:right w:val="none" w:sz="0" w:space="0" w:color="auto"/>
              </w:divBdr>
            </w:div>
          </w:divsChild>
        </w:div>
        <w:div w:id="1147866794">
          <w:marLeft w:val="0"/>
          <w:marRight w:val="0"/>
          <w:marTop w:val="0"/>
          <w:marBottom w:val="0"/>
          <w:divBdr>
            <w:top w:val="none" w:sz="0" w:space="0" w:color="auto"/>
            <w:left w:val="none" w:sz="0" w:space="0" w:color="auto"/>
            <w:bottom w:val="none" w:sz="0" w:space="0" w:color="auto"/>
            <w:right w:val="none" w:sz="0" w:space="0" w:color="auto"/>
          </w:divBdr>
        </w:div>
        <w:div w:id="1117874431">
          <w:marLeft w:val="0"/>
          <w:marRight w:val="0"/>
          <w:marTop w:val="0"/>
          <w:marBottom w:val="0"/>
          <w:divBdr>
            <w:top w:val="none" w:sz="0" w:space="0" w:color="auto"/>
            <w:left w:val="none" w:sz="0" w:space="0" w:color="auto"/>
            <w:bottom w:val="none" w:sz="0" w:space="0" w:color="auto"/>
            <w:right w:val="none" w:sz="0" w:space="0" w:color="auto"/>
          </w:divBdr>
          <w:divsChild>
            <w:div w:id="691303584">
              <w:marLeft w:val="0"/>
              <w:marRight w:val="0"/>
              <w:marTop w:val="0"/>
              <w:marBottom w:val="0"/>
              <w:divBdr>
                <w:top w:val="none" w:sz="0" w:space="0" w:color="auto"/>
                <w:left w:val="none" w:sz="0" w:space="0" w:color="auto"/>
                <w:bottom w:val="none" w:sz="0" w:space="0" w:color="auto"/>
                <w:right w:val="none" w:sz="0" w:space="0" w:color="auto"/>
              </w:divBdr>
            </w:div>
          </w:divsChild>
        </w:div>
        <w:div w:id="600914891">
          <w:marLeft w:val="0"/>
          <w:marRight w:val="0"/>
          <w:marTop w:val="0"/>
          <w:marBottom w:val="0"/>
          <w:divBdr>
            <w:top w:val="none" w:sz="0" w:space="0" w:color="auto"/>
            <w:left w:val="none" w:sz="0" w:space="0" w:color="auto"/>
            <w:bottom w:val="none" w:sz="0" w:space="0" w:color="auto"/>
            <w:right w:val="none" w:sz="0" w:space="0" w:color="auto"/>
          </w:divBdr>
        </w:div>
        <w:div w:id="206452423">
          <w:marLeft w:val="0"/>
          <w:marRight w:val="0"/>
          <w:marTop w:val="0"/>
          <w:marBottom w:val="0"/>
          <w:divBdr>
            <w:top w:val="none" w:sz="0" w:space="0" w:color="auto"/>
            <w:left w:val="none" w:sz="0" w:space="0" w:color="auto"/>
            <w:bottom w:val="none" w:sz="0" w:space="0" w:color="auto"/>
            <w:right w:val="none" w:sz="0" w:space="0" w:color="auto"/>
          </w:divBdr>
          <w:divsChild>
            <w:div w:id="1757750345">
              <w:marLeft w:val="0"/>
              <w:marRight w:val="0"/>
              <w:marTop w:val="0"/>
              <w:marBottom w:val="0"/>
              <w:divBdr>
                <w:top w:val="none" w:sz="0" w:space="0" w:color="auto"/>
                <w:left w:val="none" w:sz="0" w:space="0" w:color="auto"/>
                <w:bottom w:val="none" w:sz="0" w:space="0" w:color="auto"/>
                <w:right w:val="none" w:sz="0" w:space="0" w:color="auto"/>
              </w:divBdr>
            </w:div>
          </w:divsChild>
        </w:div>
        <w:div w:id="2115317375">
          <w:marLeft w:val="0"/>
          <w:marRight w:val="0"/>
          <w:marTop w:val="0"/>
          <w:marBottom w:val="0"/>
          <w:divBdr>
            <w:top w:val="none" w:sz="0" w:space="0" w:color="auto"/>
            <w:left w:val="none" w:sz="0" w:space="0" w:color="auto"/>
            <w:bottom w:val="none" w:sz="0" w:space="0" w:color="auto"/>
            <w:right w:val="none" w:sz="0" w:space="0" w:color="auto"/>
          </w:divBdr>
        </w:div>
        <w:div w:id="1554805448">
          <w:marLeft w:val="0"/>
          <w:marRight w:val="0"/>
          <w:marTop w:val="0"/>
          <w:marBottom w:val="0"/>
          <w:divBdr>
            <w:top w:val="none" w:sz="0" w:space="0" w:color="auto"/>
            <w:left w:val="none" w:sz="0" w:space="0" w:color="auto"/>
            <w:bottom w:val="none" w:sz="0" w:space="0" w:color="auto"/>
            <w:right w:val="none" w:sz="0" w:space="0" w:color="auto"/>
          </w:divBdr>
          <w:divsChild>
            <w:div w:id="1142700652">
              <w:marLeft w:val="0"/>
              <w:marRight w:val="0"/>
              <w:marTop w:val="0"/>
              <w:marBottom w:val="0"/>
              <w:divBdr>
                <w:top w:val="none" w:sz="0" w:space="0" w:color="auto"/>
                <w:left w:val="none" w:sz="0" w:space="0" w:color="auto"/>
                <w:bottom w:val="none" w:sz="0" w:space="0" w:color="auto"/>
                <w:right w:val="none" w:sz="0" w:space="0" w:color="auto"/>
              </w:divBdr>
            </w:div>
          </w:divsChild>
        </w:div>
        <w:div w:id="163324582">
          <w:marLeft w:val="0"/>
          <w:marRight w:val="0"/>
          <w:marTop w:val="0"/>
          <w:marBottom w:val="0"/>
          <w:divBdr>
            <w:top w:val="none" w:sz="0" w:space="0" w:color="auto"/>
            <w:left w:val="none" w:sz="0" w:space="0" w:color="auto"/>
            <w:bottom w:val="none" w:sz="0" w:space="0" w:color="auto"/>
            <w:right w:val="none" w:sz="0" w:space="0" w:color="auto"/>
          </w:divBdr>
        </w:div>
        <w:div w:id="622619652">
          <w:marLeft w:val="0"/>
          <w:marRight w:val="0"/>
          <w:marTop w:val="0"/>
          <w:marBottom w:val="0"/>
          <w:divBdr>
            <w:top w:val="none" w:sz="0" w:space="0" w:color="auto"/>
            <w:left w:val="none" w:sz="0" w:space="0" w:color="auto"/>
            <w:bottom w:val="none" w:sz="0" w:space="0" w:color="auto"/>
            <w:right w:val="none" w:sz="0" w:space="0" w:color="auto"/>
          </w:divBdr>
          <w:divsChild>
            <w:div w:id="1605915885">
              <w:marLeft w:val="0"/>
              <w:marRight w:val="0"/>
              <w:marTop w:val="0"/>
              <w:marBottom w:val="0"/>
              <w:divBdr>
                <w:top w:val="none" w:sz="0" w:space="0" w:color="auto"/>
                <w:left w:val="none" w:sz="0" w:space="0" w:color="auto"/>
                <w:bottom w:val="none" w:sz="0" w:space="0" w:color="auto"/>
                <w:right w:val="none" w:sz="0" w:space="0" w:color="auto"/>
              </w:divBdr>
            </w:div>
          </w:divsChild>
        </w:div>
        <w:div w:id="1873230354">
          <w:marLeft w:val="0"/>
          <w:marRight w:val="0"/>
          <w:marTop w:val="0"/>
          <w:marBottom w:val="0"/>
          <w:divBdr>
            <w:top w:val="none" w:sz="0" w:space="0" w:color="auto"/>
            <w:left w:val="none" w:sz="0" w:space="0" w:color="auto"/>
            <w:bottom w:val="none" w:sz="0" w:space="0" w:color="auto"/>
            <w:right w:val="none" w:sz="0" w:space="0" w:color="auto"/>
          </w:divBdr>
        </w:div>
        <w:div w:id="127282918">
          <w:marLeft w:val="0"/>
          <w:marRight w:val="0"/>
          <w:marTop w:val="0"/>
          <w:marBottom w:val="0"/>
          <w:divBdr>
            <w:top w:val="none" w:sz="0" w:space="0" w:color="auto"/>
            <w:left w:val="none" w:sz="0" w:space="0" w:color="auto"/>
            <w:bottom w:val="none" w:sz="0" w:space="0" w:color="auto"/>
            <w:right w:val="none" w:sz="0" w:space="0" w:color="auto"/>
          </w:divBdr>
          <w:divsChild>
            <w:div w:id="1851599895">
              <w:marLeft w:val="0"/>
              <w:marRight w:val="0"/>
              <w:marTop w:val="0"/>
              <w:marBottom w:val="0"/>
              <w:divBdr>
                <w:top w:val="none" w:sz="0" w:space="0" w:color="auto"/>
                <w:left w:val="none" w:sz="0" w:space="0" w:color="auto"/>
                <w:bottom w:val="none" w:sz="0" w:space="0" w:color="auto"/>
                <w:right w:val="none" w:sz="0" w:space="0" w:color="auto"/>
              </w:divBdr>
            </w:div>
          </w:divsChild>
        </w:div>
        <w:div w:id="1740595427">
          <w:marLeft w:val="0"/>
          <w:marRight w:val="0"/>
          <w:marTop w:val="300"/>
          <w:marBottom w:val="0"/>
          <w:divBdr>
            <w:top w:val="none" w:sz="0" w:space="0" w:color="auto"/>
            <w:left w:val="none" w:sz="0" w:space="0" w:color="auto"/>
            <w:bottom w:val="none" w:sz="0" w:space="0" w:color="auto"/>
            <w:right w:val="none" w:sz="0" w:space="0" w:color="auto"/>
          </w:divBdr>
          <w:divsChild>
            <w:div w:id="55709626">
              <w:marLeft w:val="0"/>
              <w:marRight w:val="0"/>
              <w:marTop w:val="0"/>
              <w:marBottom w:val="0"/>
              <w:divBdr>
                <w:top w:val="none" w:sz="0" w:space="0" w:color="auto"/>
                <w:left w:val="none" w:sz="0" w:space="0" w:color="auto"/>
                <w:bottom w:val="none" w:sz="0" w:space="0" w:color="auto"/>
                <w:right w:val="none" w:sz="0" w:space="0" w:color="auto"/>
              </w:divBdr>
              <w:divsChild>
                <w:div w:id="10770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70490">
          <w:marLeft w:val="0"/>
          <w:marRight w:val="0"/>
          <w:marTop w:val="300"/>
          <w:marBottom w:val="0"/>
          <w:divBdr>
            <w:top w:val="none" w:sz="0" w:space="0" w:color="auto"/>
            <w:left w:val="none" w:sz="0" w:space="0" w:color="auto"/>
            <w:bottom w:val="none" w:sz="0" w:space="0" w:color="auto"/>
            <w:right w:val="none" w:sz="0" w:space="0" w:color="auto"/>
          </w:divBdr>
          <w:divsChild>
            <w:div w:id="1153185342">
              <w:marLeft w:val="0"/>
              <w:marRight w:val="0"/>
              <w:marTop w:val="0"/>
              <w:marBottom w:val="0"/>
              <w:divBdr>
                <w:top w:val="none" w:sz="0" w:space="0" w:color="auto"/>
                <w:left w:val="none" w:sz="0" w:space="0" w:color="auto"/>
                <w:bottom w:val="none" w:sz="0" w:space="0" w:color="auto"/>
                <w:right w:val="none" w:sz="0" w:space="0" w:color="auto"/>
              </w:divBdr>
              <w:divsChild>
                <w:div w:id="1149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390641">
          <w:marLeft w:val="0"/>
          <w:marRight w:val="0"/>
          <w:marTop w:val="300"/>
          <w:marBottom w:val="0"/>
          <w:divBdr>
            <w:top w:val="none" w:sz="0" w:space="0" w:color="auto"/>
            <w:left w:val="none" w:sz="0" w:space="0" w:color="auto"/>
            <w:bottom w:val="none" w:sz="0" w:space="0" w:color="auto"/>
            <w:right w:val="none" w:sz="0" w:space="0" w:color="auto"/>
          </w:divBdr>
          <w:divsChild>
            <w:div w:id="596403905">
              <w:marLeft w:val="0"/>
              <w:marRight w:val="0"/>
              <w:marTop w:val="0"/>
              <w:marBottom w:val="0"/>
              <w:divBdr>
                <w:top w:val="none" w:sz="0" w:space="0" w:color="auto"/>
                <w:left w:val="none" w:sz="0" w:space="0" w:color="auto"/>
                <w:bottom w:val="none" w:sz="0" w:space="0" w:color="auto"/>
                <w:right w:val="none" w:sz="0" w:space="0" w:color="auto"/>
              </w:divBdr>
              <w:divsChild>
                <w:div w:id="91743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334135">
          <w:marLeft w:val="0"/>
          <w:marRight w:val="0"/>
          <w:marTop w:val="300"/>
          <w:marBottom w:val="0"/>
          <w:divBdr>
            <w:top w:val="none" w:sz="0" w:space="0" w:color="auto"/>
            <w:left w:val="none" w:sz="0" w:space="0" w:color="auto"/>
            <w:bottom w:val="none" w:sz="0" w:space="0" w:color="auto"/>
            <w:right w:val="none" w:sz="0" w:space="0" w:color="auto"/>
          </w:divBdr>
          <w:divsChild>
            <w:div w:id="924806156">
              <w:marLeft w:val="0"/>
              <w:marRight w:val="0"/>
              <w:marTop w:val="0"/>
              <w:marBottom w:val="0"/>
              <w:divBdr>
                <w:top w:val="none" w:sz="0" w:space="0" w:color="auto"/>
                <w:left w:val="none" w:sz="0" w:space="0" w:color="auto"/>
                <w:bottom w:val="none" w:sz="0" w:space="0" w:color="auto"/>
                <w:right w:val="none" w:sz="0" w:space="0" w:color="auto"/>
              </w:divBdr>
              <w:divsChild>
                <w:div w:id="83337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465204">
      <w:bodyDiv w:val="1"/>
      <w:marLeft w:val="0"/>
      <w:marRight w:val="0"/>
      <w:marTop w:val="0"/>
      <w:marBottom w:val="0"/>
      <w:divBdr>
        <w:top w:val="none" w:sz="0" w:space="0" w:color="auto"/>
        <w:left w:val="none" w:sz="0" w:space="0" w:color="auto"/>
        <w:bottom w:val="none" w:sz="0" w:space="0" w:color="auto"/>
        <w:right w:val="none" w:sz="0" w:space="0" w:color="auto"/>
      </w:divBdr>
      <w:divsChild>
        <w:div w:id="683409446">
          <w:marLeft w:val="0"/>
          <w:marRight w:val="0"/>
          <w:marTop w:val="0"/>
          <w:marBottom w:val="0"/>
          <w:divBdr>
            <w:top w:val="none" w:sz="0" w:space="0" w:color="auto"/>
            <w:left w:val="none" w:sz="0" w:space="0" w:color="auto"/>
            <w:bottom w:val="none" w:sz="0" w:space="0" w:color="auto"/>
            <w:right w:val="none" w:sz="0" w:space="0" w:color="auto"/>
          </w:divBdr>
        </w:div>
        <w:div w:id="1144927277">
          <w:marLeft w:val="0"/>
          <w:marRight w:val="0"/>
          <w:marTop w:val="0"/>
          <w:marBottom w:val="0"/>
          <w:divBdr>
            <w:top w:val="none" w:sz="0" w:space="0" w:color="auto"/>
            <w:left w:val="none" w:sz="0" w:space="0" w:color="auto"/>
            <w:bottom w:val="none" w:sz="0" w:space="0" w:color="auto"/>
            <w:right w:val="none" w:sz="0" w:space="0" w:color="auto"/>
          </w:divBdr>
          <w:divsChild>
            <w:div w:id="925918060">
              <w:marLeft w:val="0"/>
              <w:marRight w:val="0"/>
              <w:marTop w:val="0"/>
              <w:marBottom w:val="0"/>
              <w:divBdr>
                <w:top w:val="none" w:sz="0" w:space="0" w:color="auto"/>
                <w:left w:val="none" w:sz="0" w:space="0" w:color="auto"/>
                <w:bottom w:val="none" w:sz="0" w:space="0" w:color="auto"/>
                <w:right w:val="none" w:sz="0" w:space="0" w:color="auto"/>
              </w:divBdr>
            </w:div>
          </w:divsChild>
        </w:div>
        <w:div w:id="1166895312">
          <w:marLeft w:val="0"/>
          <w:marRight w:val="0"/>
          <w:marTop w:val="0"/>
          <w:marBottom w:val="0"/>
          <w:divBdr>
            <w:top w:val="none" w:sz="0" w:space="0" w:color="auto"/>
            <w:left w:val="none" w:sz="0" w:space="0" w:color="auto"/>
            <w:bottom w:val="none" w:sz="0" w:space="0" w:color="auto"/>
            <w:right w:val="none" w:sz="0" w:space="0" w:color="auto"/>
          </w:divBdr>
        </w:div>
        <w:div w:id="1630354224">
          <w:marLeft w:val="0"/>
          <w:marRight w:val="0"/>
          <w:marTop w:val="0"/>
          <w:marBottom w:val="0"/>
          <w:divBdr>
            <w:top w:val="none" w:sz="0" w:space="0" w:color="auto"/>
            <w:left w:val="none" w:sz="0" w:space="0" w:color="auto"/>
            <w:bottom w:val="none" w:sz="0" w:space="0" w:color="auto"/>
            <w:right w:val="none" w:sz="0" w:space="0" w:color="auto"/>
          </w:divBdr>
          <w:divsChild>
            <w:div w:id="468210843">
              <w:marLeft w:val="0"/>
              <w:marRight w:val="0"/>
              <w:marTop w:val="0"/>
              <w:marBottom w:val="0"/>
              <w:divBdr>
                <w:top w:val="none" w:sz="0" w:space="0" w:color="auto"/>
                <w:left w:val="none" w:sz="0" w:space="0" w:color="auto"/>
                <w:bottom w:val="none" w:sz="0" w:space="0" w:color="auto"/>
                <w:right w:val="none" w:sz="0" w:space="0" w:color="auto"/>
              </w:divBdr>
            </w:div>
          </w:divsChild>
        </w:div>
        <w:div w:id="911817797">
          <w:marLeft w:val="0"/>
          <w:marRight w:val="0"/>
          <w:marTop w:val="0"/>
          <w:marBottom w:val="0"/>
          <w:divBdr>
            <w:top w:val="none" w:sz="0" w:space="0" w:color="auto"/>
            <w:left w:val="none" w:sz="0" w:space="0" w:color="auto"/>
            <w:bottom w:val="none" w:sz="0" w:space="0" w:color="auto"/>
            <w:right w:val="none" w:sz="0" w:space="0" w:color="auto"/>
          </w:divBdr>
        </w:div>
        <w:div w:id="1196775457">
          <w:marLeft w:val="0"/>
          <w:marRight w:val="0"/>
          <w:marTop w:val="0"/>
          <w:marBottom w:val="0"/>
          <w:divBdr>
            <w:top w:val="none" w:sz="0" w:space="0" w:color="auto"/>
            <w:left w:val="none" w:sz="0" w:space="0" w:color="auto"/>
            <w:bottom w:val="none" w:sz="0" w:space="0" w:color="auto"/>
            <w:right w:val="none" w:sz="0" w:space="0" w:color="auto"/>
          </w:divBdr>
          <w:divsChild>
            <w:div w:id="1285501700">
              <w:marLeft w:val="0"/>
              <w:marRight w:val="0"/>
              <w:marTop w:val="0"/>
              <w:marBottom w:val="0"/>
              <w:divBdr>
                <w:top w:val="none" w:sz="0" w:space="0" w:color="auto"/>
                <w:left w:val="none" w:sz="0" w:space="0" w:color="auto"/>
                <w:bottom w:val="none" w:sz="0" w:space="0" w:color="auto"/>
                <w:right w:val="none" w:sz="0" w:space="0" w:color="auto"/>
              </w:divBdr>
            </w:div>
          </w:divsChild>
        </w:div>
        <w:div w:id="2090734639">
          <w:marLeft w:val="0"/>
          <w:marRight w:val="0"/>
          <w:marTop w:val="0"/>
          <w:marBottom w:val="0"/>
          <w:divBdr>
            <w:top w:val="none" w:sz="0" w:space="0" w:color="auto"/>
            <w:left w:val="none" w:sz="0" w:space="0" w:color="auto"/>
            <w:bottom w:val="none" w:sz="0" w:space="0" w:color="auto"/>
            <w:right w:val="none" w:sz="0" w:space="0" w:color="auto"/>
          </w:divBdr>
        </w:div>
        <w:div w:id="345249276">
          <w:marLeft w:val="0"/>
          <w:marRight w:val="0"/>
          <w:marTop w:val="0"/>
          <w:marBottom w:val="0"/>
          <w:divBdr>
            <w:top w:val="none" w:sz="0" w:space="0" w:color="auto"/>
            <w:left w:val="none" w:sz="0" w:space="0" w:color="auto"/>
            <w:bottom w:val="none" w:sz="0" w:space="0" w:color="auto"/>
            <w:right w:val="none" w:sz="0" w:space="0" w:color="auto"/>
          </w:divBdr>
          <w:divsChild>
            <w:div w:id="1533499939">
              <w:marLeft w:val="0"/>
              <w:marRight w:val="0"/>
              <w:marTop w:val="0"/>
              <w:marBottom w:val="0"/>
              <w:divBdr>
                <w:top w:val="none" w:sz="0" w:space="0" w:color="auto"/>
                <w:left w:val="none" w:sz="0" w:space="0" w:color="auto"/>
                <w:bottom w:val="none" w:sz="0" w:space="0" w:color="auto"/>
                <w:right w:val="none" w:sz="0" w:space="0" w:color="auto"/>
              </w:divBdr>
            </w:div>
          </w:divsChild>
        </w:div>
        <w:div w:id="1725565821">
          <w:marLeft w:val="0"/>
          <w:marRight w:val="0"/>
          <w:marTop w:val="0"/>
          <w:marBottom w:val="0"/>
          <w:divBdr>
            <w:top w:val="none" w:sz="0" w:space="0" w:color="auto"/>
            <w:left w:val="none" w:sz="0" w:space="0" w:color="auto"/>
            <w:bottom w:val="none" w:sz="0" w:space="0" w:color="auto"/>
            <w:right w:val="none" w:sz="0" w:space="0" w:color="auto"/>
          </w:divBdr>
        </w:div>
        <w:div w:id="246036139">
          <w:marLeft w:val="0"/>
          <w:marRight w:val="0"/>
          <w:marTop w:val="0"/>
          <w:marBottom w:val="0"/>
          <w:divBdr>
            <w:top w:val="none" w:sz="0" w:space="0" w:color="auto"/>
            <w:left w:val="none" w:sz="0" w:space="0" w:color="auto"/>
            <w:bottom w:val="none" w:sz="0" w:space="0" w:color="auto"/>
            <w:right w:val="none" w:sz="0" w:space="0" w:color="auto"/>
          </w:divBdr>
          <w:divsChild>
            <w:div w:id="1470972923">
              <w:marLeft w:val="0"/>
              <w:marRight w:val="0"/>
              <w:marTop w:val="0"/>
              <w:marBottom w:val="0"/>
              <w:divBdr>
                <w:top w:val="none" w:sz="0" w:space="0" w:color="auto"/>
                <w:left w:val="none" w:sz="0" w:space="0" w:color="auto"/>
                <w:bottom w:val="none" w:sz="0" w:space="0" w:color="auto"/>
                <w:right w:val="none" w:sz="0" w:space="0" w:color="auto"/>
              </w:divBdr>
            </w:div>
          </w:divsChild>
        </w:div>
        <w:div w:id="1704935098">
          <w:marLeft w:val="0"/>
          <w:marRight w:val="0"/>
          <w:marTop w:val="0"/>
          <w:marBottom w:val="0"/>
          <w:divBdr>
            <w:top w:val="none" w:sz="0" w:space="0" w:color="auto"/>
            <w:left w:val="none" w:sz="0" w:space="0" w:color="auto"/>
            <w:bottom w:val="none" w:sz="0" w:space="0" w:color="auto"/>
            <w:right w:val="none" w:sz="0" w:space="0" w:color="auto"/>
          </w:divBdr>
        </w:div>
        <w:div w:id="1779985996">
          <w:marLeft w:val="0"/>
          <w:marRight w:val="0"/>
          <w:marTop w:val="0"/>
          <w:marBottom w:val="0"/>
          <w:divBdr>
            <w:top w:val="none" w:sz="0" w:space="0" w:color="auto"/>
            <w:left w:val="none" w:sz="0" w:space="0" w:color="auto"/>
            <w:bottom w:val="none" w:sz="0" w:space="0" w:color="auto"/>
            <w:right w:val="none" w:sz="0" w:space="0" w:color="auto"/>
          </w:divBdr>
          <w:divsChild>
            <w:div w:id="316037372">
              <w:marLeft w:val="0"/>
              <w:marRight w:val="0"/>
              <w:marTop w:val="0"/>
              <w:marBottom w:val="0"/>
              <w:divBdr>
                <w:top w:val="none" w:sz="0" w:space="0" w:color="auto"/>
                <w:left w:val="none" w:sz="0" w:space="0" w:color="auto"/>
                <w:bottom w:val="none" w:sz="0" w:space="0" w:color="auto"/>
                <w:right w:val="none" w:sz="0" w:space="0" w:color="auto"/>
              </w:divBdr>
            </w:div>
          </w:divsChild>
        </w:div>
        <w:div w:id="2038893063">
          <w:marLeft w:val="0"/>
          <w:marRight w:val="0"/>
          <w:marTop w:val="0"/>
          <w:marBottom w:val="0"/>
          <w:divBdr>
            <w:top w:val="none" w:sz="0" w:space="0" w:color="auto"/>
            <w:left w:val="none" w:sz="0" w:space="0" w:color="auto"/>
            <w:bottom w:val="none" w:sz="0" w:space="0" w:color="auto"/>
            <w:right w:val="none" w:sz="0" w:space="0" w:color="auto"/>
          </w:divBdr>
        </w:div>
        <w:div w:id="780876036">
          <w:marLeft w:val="0"/>
          <w:marRight w:val="0"/>
          <w:marTop w:val="0"/>
          <w:marBottom w:val="0"/>
          <w:divBdr>
            <w:top w:val="none" w:sz="0" w:space="0" w:color="auto"/>
            <w:left w:val="none" w:sz="0" w:space="0" w:color="auto"/>
            <w:bottom w:val="none" w:sz="0" w:space="0" w:color="auto"/>
            <w:right w:val="none" w:sz="0" w:space="0" w:color="auto"/>
          </w:divBdr>
          <w:divsChild>
            <w:div w:id="875312730">
              <w:marLeft w:val="0"/>
              <w:marRight w:val="0"/>
              <w:marTop w:val="0"/>
              <w:marBottom w:val="0"/>
              <w:divBdr>
                <w:top w:val="none" w:sz="0" w:space="0" w:color="auto"/>
                <w:left w:val="none" w:sz="0" w:space="0" w:color="auto"/>
                <w:bottom w:val="none" w:sz="0" w:space="0" w:color="auto"/>
                <w:right w:val="none" w:sz="0" w:space="0" w:color="auto"/>
              </w:divBdr>
            </w:div>
          </w:divsChild>
        </w:div>
        <w:div w:id="243026676">
          <w:marLeft w:val="0"/>
          <w:marRight w:val="0"/>
          <w:marTop w:val="300"/>
          <w:marBottom w:val="0"/>
          <w:divBdr>
            <w:top w:val="none" w:sz="0" w:space="0" w:color="auto"/>
            <w:left w:val="none" w:sz="0" w:space="0" w:color="auto"/>
            <w:bottom w:val="none" w:sz="0" w:space="0" w:color="auto"/>
            <w:right w:val="none" w:sz="0" w:space="0" w:color="auto"/>
          </w:divBdr>
          <w:divsChild>
            <w:div w:id="978726365">
              <w:marLeft w:val="0"/>
              <w:marRight w:val="0"/>
              <w:marTop w:val="0"/>
              <w:marBottom w:val="0"/>
              <w:divBdr>
                <w:top w:val="none" w:sz="0" w:space="0" w:color="auto"/>
                <w:left w:val="none" w:sz="0" w:space="0" w:color="auto"/>
                <w:bottom w:val="none" w:sz="0" w:space="0" w:color="auto"/>
                <w:right w:val="none" w:sz="0" w:space="0" w:color="auto"/>
              </w:divBdr>
              <w:divsChild>
                <w:div w:id="143046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7520">
          <w:marLeft w:val="0"/>
          <w:marRight w:val="0"/>
          <w:marTop w:val="300"/>
          <w:marBottom w:val="0"/>
          <w:divBdr>
            <w:top w:val="none" w:sz="0" w:space="0" w:color="auto"/>
            <w:left w:val="none" w:sz="0" w:space="0" w:color="auto"/>
            <w:bottom w:val="none" w:sz="0" w:space="0" w:color="auto"/>
            <w:right w:val="none" w:sz="0" w:space="0" w:color="auto"/>
          </w:divBdr>
          <w:divsChild>
            <w:div w:id="244998022">
              <w:marLeft w:val="0"/>
              <w:marRight w:val="0"/>
              <w:marTop w:val="0"/>
              <w:marBottom w:val="0"/>
              <w:divBdr>
                <w:top w:val="none" w:sz="0" w:space="0" w:color="auto"/>
                <w:left w:val="none" w:sz="0" w:space="0" w:color="auto"/>
                <w:bottom w:val="none" w:sz="0" w:space="0" w:color="auto"/>
                <w:right w:val="none" w:sz="0" w:space="0" w:color="auto"/>
              </w:divBdr>
              <w:divsChild>
                <w:div w:id="53588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813764">
          <w:marLeft w:val="0"/>
          <w:marRight w:val="0"/>
          <w:marTop w:val="300"/>
          <w:marBottom w:val="0"/>
          <w:divBdr>
            <w:top w:val="none" w:sz="0" w:space="0" w:color="auto"/>
            <w:left w:val="none" w:sz="0" w:space="0" w:color="auto"/>
            <w:bottom w:val="none" w:sz="0" w:space="0" w:color="auto"/>
            <w:right w:val="none" w:sz="0" w:space="0" w:color="auto"/>
          </w:divBdr>
          <w:divsChild>
            <w:div w:id="1984114737">
              <w:marLeft w:val="0"/>
              <w:marRight w:val="0"/>
              <w:marTop w:val="0"/>
              <w:marBottom w:val="0"/>
              <w:divBdr>
                <w:top w:val="none" w:sz="0" w:space="0" w:color="auto"/>
                <w:left w:val="none" w:sz="0" w:space="0" w:color="auto"/>
                <w:bottom w:val="none" w:sz="0" w:space="0" w:color="auto"/>
                <w:right w:val="none" w:sz="0" w:space="0" w:color="auto"/>
              </w:divBdr>
              <w:divsChild>
                <w:div w:id="285935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555854">
          <w:marLeft w:val="0"/>
          <w:marRight w:val="0"/>
          <w:marTop w:val="300"/>
          <w:marBottom w:val="0"/>
          <w:divBdr>
            <w:top w:val="none" w:sz="0" w:space="0" w:color="auto"/>
            <w:left w:val="none" w:sz="0" w:space="0" w:color="auto"/>
            <w:bottom w:val="none" w:sz="0" w:space="0" w:color="auto"/>
            <w:right w:val="none" w:sz="0" w:space="0" w:color="auto"/>
          </w:divBdr>
          <w:divsChild>
            <w:div w:id="938757927">
              <w:marLeft w:val="0"/>
              <w:marRight w:val="0"/>
              <w:marTop w:val="0"/>
              <w:marBottom w:val="0"/>
              <w:divBdr>
                <w:top w:val="none" w:sz="0" w:space="0" w:color="auto"/>
                <w:left w:val="none" w:sz="0" w:space="0" w:color="auto"/>
                <w:bottom w:val="none" w:sz="0" w:space="0" w:color="auto"/>
                <w:right w:val="none" w:sz="0" w:space="0" w:color="auto"/>
              </w:divBdr>
              <w:divsChild>
                <w:div w:id="57902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88380">
      <w:bodyDiv w:val="1"/>
      <w:marLeft w:val="0"/>
      <w:marRight w:val="0"/>
      <w:marTop w:val="0"/>
      <w:marBottom w:val="0"/>
      <w:divBdr>
        <w:top w:val="none" w:sz="0" w:space="0" w:color="auto"/>
        <w:left w:val="none" w:sz="0" w:space="0" w:color="auto"/>
        <w:bottom w:val="none" w:sz="0" w:space="0" w:color="auto"/>
        <w:right w:val="none" w:sz="0" w:space="0" w:color="auto"/>
      </w:divBdr>
      <w:divsChild>
        <w:div w:id="916943134">
          <w:marLeft w:val="0"/>
          <w:marRight w:val="0"/>
          <w:marTop w:val="0"/>
          <w:marBottom w:val="0"/>
          <w:divBdr>
            <w:top w:val="none" w:sz="0" w:space="0" w:color="auto"/>
            <w:left w:val="none" w:sz="0" w:space="0" w:color="auto"/>
            <w:bottom w:val="none" w:sz="0" w:space="0" w:color="auto"/>
            <w:right w:val="none" w:sz="0" w:space="0" w:color="auto"/>
          </w:divBdr>
        </w:div>
        <w:div w:id="1980917733">
          <w:marLeft w:val="0"/>
          <w:marRight w:val="0"/>
          <w:marTop w:val="0"/>
          <w:marBottom w:val="0"/>
          <w:divBdr>
            <w:top w:val="none" w:sz="0" w:space="0" w:color="auto"/>
            <w:left w:val="none" w:sz="0" w:space="0" w:color="auto"/>
            <w:bottom w:val="none" w:sz="0" w:space="0" w:color="auto"/>
            <w:right w:val="none" w:sz="0" w:space="0" w:color="auto"/>
          </w:divBdr>
          <w:divsChild>
            <w:div w:id="636765882">
              <w:marLeft w:val="0"/>
              <w:marRight w:val="0"/>
              <w:marTop w:val="0"/>
              <w:marBottom w:val="0"/>
              <w:divBdr>
                <w:top w:val="none" w:sz="0" w:space="0" w:color="auto"/>
                <w:left w:val="none" w:sz="0" w:space="0" w:color="auto"/>
                <w:bottom w:val="none" w:sz="0" w:space="0" w:color="auto"/>
                <w:right w:val="none" w:sz="0" w:space="0" w:color="auto"/>
              </w:divBdr>
            </w:div>
          </w:divsChild>
        </w:div>
        <w:div w:id="1413971835">
          <w:marLeft w:val="0"/>
          <w:marRight w:val="0"/>
          <w:marTop w:val="0"/>
          <w:marBottom w:val="0"/>
          <w:divBdr>
            <w:top w:val="none" w:sz="0" w:space="0" w:color="auto"/>
            <w:left w:val="none" w:sz="0" w:space="0" w:color="auto"/>
            <w:bottom w:val="none" w:sz="0" w:space="0" w:color="auto"/>
            <w:right w:val="none" w:sz="0" w:space="0" w:color="auto"/>
          </w:divBdr>
        </w:div>
        <w:div w:id="403843136">
          <w:marLeft w:val="0"/>
          <w:marRight w:val="0"/>
          <w:marTop w:val="0"/>
          <w:marBottom w:val="0"/>
          <w:divBdr>
            <w:top w:val="none" w:sz="0" w:space="0" w:color="auto"/>
            <w:left w:val="none" w:sz="0" w:space="0" w:color="auto"/>
            <w:bottom w:val="none" w:sz="0" w:space="0" w:color="auto"/>
            <w:right w:val="none" w:sz="0" w:space="0" w:color="auto"/>
          </w:divBdr>
          <w:divsChild>
            <w:div w:id="856844990">
              <w:marLeft w:val="0"/>
              <w:marRight w:val="0"/>
              <w:marTop w:val="0"/>
              <w:marBottom w:val="0"/>
              <w:divBdr>
                <w:top w:val="none" w:sz="0" w:space="0" w:color="auto"/>
                <w:left w:val="none" w:sz="0" w:space="0" w:color="auto"/>
                <w:bottom w:val="none" w:sz="0" w:space="0" w:color="auto"/>
                <w:right w:val="none" w:sz="0" w:space="0" w:color="auto"/>
              </w:divBdr>
            </w:div>
          </w:divsChild>
        </w:div>
        <w:div w:id="1103495559">
          <w:marLeft w:val="0"/>
          <w:marRight w:val="0"/>
          <w:marTop w:val="0"/>
          <w:marBottom w:val="0"/>
          <w:divBdr>
            <w:top w:val="none" w:sz="0" w:space="0" w:color="auto"/>
            <w:left w:val="none" w:sz="0" w:space="0" w:color="auto"/>
            <w:bottom w:val="none" w:sz="0" w:space="0" w:color="auto"/>
            <w:right w:val="none" w:sz="0" w:space="0" w:color="auto"/>
          </w:divBdr>
        </w:div>
        <w:div w:id="301234339">
          <w:marLeft w:val="0"/>
          <w:marRight w:val="0"/>
          <w:marTop w:val="0"/>
          <w:marBottom w:val="0"/>
          <w:divBdr>
            <w:top w:val="none" w:sz="0" w:space="0" w:color="auto"/>
            <w:left w:val="none" w:sz="0" w:space="0" w:color="auto"/>
            <w:bottom w:val="none" w:sz="0" w:space="0" w:color="auto"/>
            <w:right w:val="none" w:sz="0" w:space="0" w:color="auto"/>
          </w:divBdr>
          <w:divsChild>
            <w:div w:id="425730054">
              <w:marLeft w:val="0"/>
              <w:marRight w:val="0"/>
              <w:marTop w:val="0"/>
              <w:marBottom w:val="0"/>
              <w:divBdr>
                <w:top w:val="none" w:sz="0" w:space="0" w:color="auto"/>
                <w:left w:val="none" w:sz="0" w:space="0" w:color="auto"/>
                <w:bottom w:val="none" w:sz="0" w:space="0" w:color="auto"/>
                <w:right w:val="none" w:sz="0" w:space="0" w:color="auto"/>
              </w:divBdr>
            </w:div>
          </w:divsChild>
        </w:div>
        <w:div w:id="689837436">
          <w:marLeft w:val="0"/>
          <w:marRight w:val="0"/>
          <w:marTop w:val="0"/>
          <w:marBottom w:val="0"/>
          <w:divBdr>
            <w:top w:val="none" w:sz="0" w:space="0" w:color="auto"/>
            <w:left w:val="none" w:sz="0" w:space="0" w:color="auto"/>
            <w:bottom w:val="none" w:sz="0" w:space="0" w:color="auto"/>
            <w:right w:val="none" w:sz="0" w:space="0" w:color="auto"/>
          </w:divBdr>
        </w:div>
        <w:div w:id="1188327743">
          <w:marLeft w:val="0"/>
          <w:marRight w:val="0"/>
          <w:marTop w:val="0"/>
          <w:marBottom w:val="0"/>
          <w:divBdr>
            <w:top w:val="none" w:sz="0" w:space="0" w:color="auto"/>
            <w:left w:val="none" w:sz="0" w:space="0" w:color="auto"/>
            <w:bottom w:val="none" w:sz="0" w:space="0" w:color="auto"/>
            <w:right w:val="none" w:sz="0" w:space="0" w:color="auto"/>
          </w:divBdr>
          <w:divsChild>
            <w:div w:id="994601563">
              <w:marLeft w:val="0"/>
              <w:marRight w:val="0"/>
              <w:marTop w:val="0"/>
              <w:marBottom w:val="0"/>
              <w:divBdr>
                <w:top w:val="none" w:sz="0" w:space="0" w:color="auto"/>
                <w:left w:val="none" w:sz="0" w:space="0" w:color="auto"/>
                <w:bottom w:val="none" w:sz="0" w:space="0" w:color="auto"/>
                <w:right w:val="none" w:sz="0" w:space="0" w:color="auto"/>
              </w:divBdr>
            </w:div>
          </w:divsChild>
        </w:div>
        <w:div w:id="381759788">
          <w:marLeft w:val="0"/>
          <w:marRight w:val="0"/>
          <w:marTop w:val="0"/>
          <w:marBottom w:val="0"/>
          <w:divBdr>
            <w:top w:val="none" w:sz="0" w:space="0" w:color="auto"/>
            <w:left w:val="none" w:sz="0" w:space="0" w:color="auto"/>
            <w:bottom w:val="none" w:sz="0" w:space="0" w:color="auto"/>
            <w:right w:val="none" w:sz="0" w:space="0" w:color="auto"/>
          </w:divBdr>
        </w:div>
        <w:div w:id="1484155417">
          <w:marLeft w:val="0"/>
          <w:marRight w:val="0"/>
          <w:marTop w:val="0"/>
          <w:marBottom w:val="0"/>
          <w:divBdr>
            <w:top w:val="none" w:sz="0" w:space="0" w:color="auto"/>
            <w:left w:val="none" w:sz="0" w:space="0" w:color="auto"/>
            <w:bottom w:val="none" w:sz="0" w:space="0" w:color="auto"/>
            <w:right w:val="none" w:sz="0" w:space="0" w:color="auto"/>
          </w:divBdr>
          <w:divsChild>
            <w:div w:id="2044594075">
              <w:marLeft w:val="0"/>
              <w:marRight w:val="0"/>
              <w:marTop w:val="0"/>
              <w:marBottom w:val="0"/>
              <w:divBdr>
                <w:top w:val="none" w:sz="0" w:space="0" w:color="auto"/>
                <w:left w:val="none" w:sz="0" w:space="0" w:color="auto"/>
                <w:bottom w:val="none" w:sz="0" w:space="0" w:color="auto"/>
                <w:right w:val="none" w:sz="0" w:space="0" w:color="auto"/>
              </w:divBdr>
            </w:div>
          </w:divsChild>
        </w:div>
        <w:div w:id="1878813542">
          <w:marLeft w:val="0"/>
          <w:marRight w:val="0"/>
          <w:marTop w:val="0"/>
          <w:marBottom w:val="0"/>
          <w:divBdr>
            <w:top w:val="none" w:sz="0" w:space="0" w:color="auto"/>
            <w:left w:val="none" w:sz="0" w:space="0" w:color="auto"/>
            <w:bottom w:val="none" w:sz="0" w:space="0" w:color="auto"/>
            <w:right w:val="none" w:sz="0" w:space="0" w:color="auto"/>
          </w:divBdr>
        </w:div>
        <w:div w:id="682510828">
          <w:marLeft w:val="0"/>
          <w:marRight w:val="0"/>
          <w:marTop w:val="0"/>
          <w:marBottom w:val="0"/>
          <w:divBdr>
            <w:top w:val="none" w:sz="0" w:space="0" w:color="auto"/>
            <w:left w:val="none" w:sz="0" w:space="0" w:color="auto"/>
            <w:bottom w:val="none" w:sz="0" w:space="0" w:color="auto"/>
            <w:right w:val="none" w:sz="0" w:space="0" w:color="auto"/>
          </w:divBdr>
          <w:divsChild>
            <w:div w:id="1128475035">
              <w:marLeft w:val="0"/>
              <w:marRight w:val="0"/>
              <w:marTop w:val="0"/>
              <w:marBottom w:val="0"/>
              <w:divBdr>
                <w:top w:val="none" w:sz="0" w:space="0" w:color="auto"/>
                <w:left w:val="none" w:sz="0" w:space="0" w:color="auto"/>
                <w:bottom w:val="none" w:sz="0" w:space="0" w:color="auto"/>
                <w:right w:val="none" w:sz="0" w:space="0" w:color="auto"/>
              </w:divBdr>
            </w:div>
          </w:divsChild>
        </w:div>
        <w:div w:id="1922446972">
          <w:marLeft w:val="0"/>
          <w:marRight w:val="0"/>
          <w:marTop w:val="0"/>
          <w:marBottom w:val="0"/>
          <w:divBdr>
            <w:top w:val="none" w:sz="0" w:space="0" w:color="auto"/>
            <w:left w:val="none" w:sz="0" w:space="0" w:color="auto"/>
            <w:bottom w:val="none" w:sz="0" w:space="0" w:color="auto"/>
            <w:right w:val="none" w:sz="0" w:space="0" w:color="auto"/>
          </w:divBdr>
        </w:div>
        <w:div w:id="1856724085">
          <w:marLeft w:val="0"/>
          <w:marRight w:val="0"/>
          <w:marTop w:val="0"/>
          <w:marBottom w:val="0"/>
          <w:divBdr>
            <w:top w:val="none" w:sz="0" w:space="0" w:color="auto"/>
            <w:left w:val="none" w:sz="0" w:space="0" w:color="auto"/>
            <w:bottom w:val="none" w:sz="0" w:space="0" w:color="auto"/>
            <w:right w:val="none" w:sz="0" w:space="0" w:color="auto"/>
          </w:divBdr>
          <w:divsChild>
            <w:div w:id="952856567">
              <w:marLeft w:val="0"/>
              <w:marRight w:val="0"/>
              <w:marTop w:val="0"/>
              <w:marBottom w:val="0"/>
              <w:divBdr>
                <w:top w:val="none" w:sz="0" w:space="0" w:color="auto"/>
                <w:left w:val="none" w:sz="0" w:space="0" w:color="auto"/>
                <w:bottom w:val="none" w:sz="0" w:space="0" w:color="auto"/>
                <w:right w:val="none" w:sz="0" w:space="0" w:color="auto"/>
              </w:divBdr>
            </w:div>
          </w:divsChild>
        </w:div>
        <w:div w:id="470287677">
          <w:marLeft w:val="0"/>
          <w:marRight w:val="0"/>
          <w:marTop w:val="300"/>
          <w:marBottom w:val="0"/>
          <w:divBdr>
            <w:top w:val="none" w:sz="0" w:space="0" w:color="auto"/>
            <w:left w:val="none" w:sz="0" w:space="0" w:color="auto"/>
            <w:bottom w:val="none" w:sz="0" w:space="0" w:color="auto"/>
            <w:right w:val="none" w:sz="0" w:space="0" w:color="auto"/>
          </w:divBdr>
          <w:divsChild>
            <w:div w:id="747581034">
              <w:marLeft w:val="0"/>
              <w:marRight w:val="0"/>
              <w:marTop w:val="0"/>
              <w:marBottom w:val="0"/>
              <w:divBdr>
                <w:top w:val="none" w:sz="0" w:space="0" w:color="auto"/>
                <w:left w:val="none" w:sz="0" w:space="0" w:color="auto"/>
                <w:bottom w:val="none" w:sz="0" w:space="0" w:color="auto"/>
                <w:right w:val="none" w:sz="0" w:space="0" w:color="auto"/>
              </w:divBdr>
              <w:divsChild>
                <w:div w:id="604578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16845">
          <w:marLeft w:val="0"/>
          <w:marRight w:val="0"/>
          <w:marTop w:val="300"/>
          <w:marBottom w:val="0"/>
          <w:divBdr>
            <w:top w:val="none" w:sz="0" w:space="0" w:color="auto"/>
            <w:left w:val="none" w:sz="0" w:space="0" w:color="auto"/>
            <w:bottom w:val="none" w:sz="0" w:space="0" w:color="auto"/>
            <w:right w:val="none" w:sz="0" w:space="0" w:color="auto"/>
          </w:divBdr>
          <w:divsChild>
            <w:div w:id="616182741">
              <w:marLeft w:val="0"/>
              <w:marRight w:val="0"/>
              <w:marTop w:val="0"/>
              <w:marBottom w:val="0"/>
              <w:divBdr>
                <w:top w:val="none" w:sz="0" w:space="0" w:color="auto"/>
                <w:left w:val="none" w:sz="0" w:space="0" w:color="auto"/>
                <w:bottom w:val="none" w:sz="0" w:space="0" w:color="auto"/>
                <w:right w:val="none" w:sz="0" w:space="0" w:color="auto"/>
              </w:divBdr>
              <w:divsChild>
                <w:div w:id="2113814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12473">
          <w:marLeft w:val="0"/>
          <w:marRight w:val="0"/>
          <w:marTop w:val="300"/>
          <w:marBottom w:val="0"/>
          <w:divBdr>
            <w:top w:val="none" w:sz="0" w:space="0" w:color="auto"/>
            <w:left w:val="none" w:sz="0" w:space="0" w:color="auto"/>
            <w:bottom w:val="none" w:sz="0" w:space="0" w:color="auto"/>
            <w:right w:val="none" w:sz="0" w:space="0" w:color="auto"/>
          </w:divBdr>
          <w:divsChild>
            <w:div w:id="597907429">
              <w:marLeft w:val="0"/>
              <w:marRight w:val="0"/>
              <w:marTop w:val="0"/>
              <w:marBottom w:val="0"/>
              <w:divBdr>
                <w:top w:val="none" w:sz="0" w:space="0" w:color="auto"/>
                <w:left w:val="none" w:sz="0" w:space="0" w:color="auto"/>
                <w:bottom w:val="none" w:sz="0" w:space="0" w:color="auto"/>
                <w:right w:val="none" w:sz="0" w:space="0" w:color="auto"/>
              </w:divBdr>
              <w:divsChild>
                <w:div w:id="1495100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916737">
          <w:marLeft w:val="0"/>
          <w:marRight w:val="0"/>
          <w:marTop w:val="300"/>
          <w:marBottom w:val="0"/>
          <w:divBdr>
            <w:top w:val="none" w:sz="0" w:space="0" w:color="auto"/>
            <w:left w:val="none" w:sz="0" w:space="0" w:color="auto"/>
            <w:bottom w:val="none" w:sz="0" w:space="0" w:color="auto"/>
            <w:right w:val="none" w:sz="0" w:space="0" w:color="auto"/>
          </w:divBdr>
          <w:divsChild>
            <w:div w:id="1089470749">
              <w:marLeft w:val="0"/>
              <w:marRight w:val="0"/>
              <w:marTop w:val="0"/>
              <w:marBottom w:val="0"/>
              <w:divBdr>
                <w:top w:val="none" w:sz="0" w:space="0" w:color="auto"/>
                <w:left w:val="none" w:sz="0" w:space="0" w:color="auto"/>
                <w:bottom w:val="none" w:sz="0" w:space="0" w:color="auto"/>
                <w:right w:val="none" w:sz="0" w:space="0" w:color="auto"/>
              </w:divBdr>
              <w:divsChild>
                <w:div w:id="2146853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820509">
      <w:bodyDiv w:val="1"/>
      <w:marLeft w:val="0"/>
      <w:marRight w:val="0"/>
      <w:marTop w:val="0"/>
      <w:marBottom w:val="0"/>
      <w:divBdr>
        <w:top w:val="none" w:sz="0" w:space="0" w:color="auto"/>
        <w:left w:val="none" w:sz="0" w:space="0" w:color="auto"/>
        <w:bottom w:val="none" w:sz="0" w:space="0" w:color="auto"/>
        <w:right w:val="none" w:sz="0" w:space="0" w:color="auto"/>
      </w:divBdr>
      <w:divsChild>
        <w:div w:id="641420796">
          <w:marLeft w:val="0"/>
          <w:marRight w:val="0"/>
          <w:marTop w:val="0"/>
          <w:marBottom w:val="0"/>
          <w:divBdr>
            <w:top w:val="none" w:sz="0" w:space="0" w:color="auto"/>
            <w:left w:val="none" w:sz="0" w:space="0" w:color="auto"/>
            <w:bottom w:val="none" w:sz="0" w:space="0" w:color="auto"/>
            <w:right w:val="none" w:sz="0" w:space="0" w:color="auto"/>
          </w:divBdr>
        </w:div>
        <w:div w:id="1381515209">
          <w:marLeft w:val="0"/>
          <w:marRight w:val="0"/>
          <w:marTop w:val="0"/>
          <w:marBottom w:val="0"/>
          <w:divBdr>
            <w:top w:val="none" w:sz="0" w:space="0" w:color="auto"/>
            <w:left w:val="none" w:sz="0" w:space="0" w:color="auto"/>
            <w:bottom w:val="none" w:sz="0" w:space="0" w:color="auto"/>
            <w:right w:val="none" w:sz="0" w:space="0" w:color="auto"/>
          </w:divBdr>
          <w:divsChild>
            <w:div w:id="1519659116">
              <w:marLeft w:val="0"/>
              <w:marRight w:val="0"/>
              <w:marTop w:val="0"/>
              <w:marBottom w:val="0"/>
              <w:divBdr>
                <w:top w:val="none" w:sz="0" w:space="0" w:color="auto"/>
                <w:left w:val="none" w:sz="0" w:space="0" w:color="auto"/>
                <w:bottom w:val="none" w:sz="0" w:space="0" w:color="auto"/>
                <w:right w:val="none" w:sz="0" w:space="0" w:color="auto"/>
              </w:divBdr>
            </w:div>
          </w:divsChild>
        </w:div>
        <w:div w:id="438721907">
          <w:marLeft w:val="0"/>
          <w:marRight w:val="0"/>
          <w:marTop w:val="0"/>
          <w:marBottom w:val="0"/>
          <w:divBdr>
            <w:top w:val="none" w:sz="0" w:space="0" w:color="auto"/>
            <w:left w:val="none" w:sz="0" w:space="0" w:color="auto"/>
            <w:bottom w:val="none" w:sz="0" w:space="0" w:color="auto"/>
            <w:right w:val="none" w:sz="0" w:space="0" w:color="auto"/>
          </w:divBdr>
        </w:div>
        <w:div w:id="867835683">
          <w:marLeft w:val="0"/>
          <w:marRight w:val="0"/>
          <w:marTop w:val="0"/>
          <w:marBottom w:val="0"/>
          <w:divBdr>
            <w:top w:val="none" w:sz="0" w:space="0" w:color="auto"/>
            <w:left w:val="none" w:sz="0" w:space="0" w:color="auto"/>
            <w:bottom w:val="none" w:sz="0" w:space="0" w:color="auto"/>
            <w:right w:val="none" w:sz="0" w:space="0" w:color="auto"/>
          </w:divBdr>
          <w:divsChild>
            <w:div w:id="634330782">
              <w:marLeft w:val="0"/>
              <w:marRight w:val="0"/>
              <w:marTop w:val="0"/>
              <w:marBottom w:val="0"/>
              <w:divBdr>
                <w:top w:val="none" w:sz="0" w:space="0" w:color="auto"/>
                <w:left w:val="none" w:sz="0" w:space="0" w:color="auto"/>
                <w:bottom w:val="none" w:sz="0" w:space="0" w:color="auto"/>
                <w:right w:val="none" w:sz="0" w:space="0" w:color="auto"/>
              </w:divBdr>
            </w:div>
          </w:divsChild>
        </w:div>
        <w:div w:id="379790266">
          <w:marLeft w:val="0"/>
          <w:marRight w:val="0"/>
          <w:marTop w:val="0"/>
          <w:marBottom w:val="0"/>
          <w:divBdr>
            <w:top w:val="none" w:sz="0" w:space="0" w:color="auto"/>
            <w:left w:val="none" w:sz="0" w:space="0" w:color="auto"/>
            <w:bottom w:val="none" w:sz="0" w:space="0" w:color="auto"/>
            <w:right w:val="none" w:sz="0" w:space="0" w:color="auto"/>
          </w:divBdr>
        </w:div>
        <w:div w:id="1566648871">
          <w:marLeft w:val="0"/>
          <w:marRight w:val="0"/>
          <w:marTop w:val="0"/>
          <w:marBottom w:val="0"/>
          <w:divBdr>
            <w:top w:val="none" w:sz="0" w:space="0" w:color="auto"/>
            <w:left w:val="none" w:sz="0" w:space="0" w:color="auto"/>
            <w:bottom w:val="none" w:sz="0" w:space="0" w:color="auto"/>
            <w:right w:val="none" w:sz="0" w:space="0" w:color="auto"/>
          </w:divBdr>
          <w:divsChild>
            <w:div w:id="510140727">
              <w:marLeft w:val="0"/>
              <w:marRight w:val="0"/>
              <w:marTop w:val="0"/>
              <w:marBottom w:val="0"/>
              <w:divBdr>
                <w:top w:val="none" w:sz="0" w:space="0" w:color="auto"/>
                <w:left w:val="none" w:sz="0" w:space="0" w:color="auto"/>
                <w:bottom w:val="none" w:sz="0" w:space="0" w:color="auto"/>
                <w:right w:val="none" w:sz="0" w:space="0" w:color="auto"/>
              </w:divBdr>
            </w:div>
          </w:divsChild>
        </w:div>
        <w:div w:id="830023842">
          <w:marLeft w:val="0"/>
          <w:marRight w:val="0"/>
          <w:marTop w:val="0"/>
          <w:marBottom w:val="0"/>
          <w:divBdr>
            <w:top w:val="none" w:sz="0" w:space="0" w:color="auto"/>
            <w:left w:val="none" w:sz="0" w:space="0" w:color="auto"/>
            <w:bottom w:val="none" w:sz="0" w:space="0" w:color="auto"/>
            <w:right w:val="none" w:sz="0" w:space="0" w:color="auto"/>
          </w:divBdr>
        </w:div>
        <w:div w:id="1496146111">
          <w:marLeft w:val="0"/>
          <w:marRight w:val="0"/>
          <w:marTop w:val="0"/>
          <w:marBottom w:val="0"/>
          <w:divBdr>
            <w:top w:val="none" w:sz="0" w:space="0" w:color="auto"/>
            <w:left w:val="none" w:sz="0" w:space="0" w:color="auto"/>
            <w:bottom w:val="none" w:sz="0" w:space="0" w:color="auto"/>
            <w:right w:val="none" w:sz="0" w:space="0" w:color="auto"/>
          </w:divBdr>
          <w:divsChild>
            <w:div w:id="1673414640">
              <w:marLeft w:val="0"/>
              <w:marRight w:val="0"/>
              <w:marTop w:val="0"/>
              <w:marBottom w:val="0"/>
              <w:divBdr>
                <w:top w:val="none" w:sz="0" w:space="0" w:color="auto"/>
                <w:left w:val="none" w:sz="0" w:space="0" w:color="auto"/>
                <w:bottom w:val="none" w:sz="0" w:space="0" w:color="auto"/>
                <w:right w:val="none" w:sz="0" w:space="0" w:color="auto"/>
              </w:divBdr>
            </w:div>
          </w:divsChild>
        </w:div>
        <w:div w:id="609435249">
          <w:marLeft w:val="0"/>
          <w:marRight w:val="0"/>
          <w:marTop w:val="0"/>
          <w:marBottom w:val="0"/>
          <w:divBdr>
            <w:top w:val="none" w:sz="0" w:space="0" w:color="auto"/>
            <w:left w:val="none" w:sz="0" w:space="0" w:color="auto"/>
            <w:bottom w:val="none" w:sz="0" w:space="0" w:color="auto"/>
            <w:right w:val="none" w:sz="0" w:space="0" w:color="auto"/>
          </w:divBdr>
        </w:div>
        <w:div w:id="1729718193">
          <w:marLeft w:val="0"/>
          <w:marRight w:val="0"/>
          <w:marTop w:val="0"/>
          <w:marBottom w:val="0"/>
          <w:divBdr>
            <w:top w:val="none" w:sz="0" w:space="0" w:color="auto"/>
            <w:left w:val="none" w:sz="0" w:space="0" w:color="auto"/>
            <w:bottom w:val="none" w:sz="0" w:space="0" w:color="auto"/>
            <w:right w:val="none" w:sz="0" w:space="0" w:color="auto"/>
          </w:divBdr>
          <w:divsChild>
            <w:div w:id="487793435">
              <w:marLeft w:val="0"/>
              <w:marRight w:val="0"/>
              <w:marTop w:val="0"/>
              <w:marBottom w:val="0"/>
              <w:divBdr>
                <w:top w:val="none" w:sz="0" w:space="0" w:color="auto"/>
                <w:left w:val="none" w:sz="0" w:space="0" w:color="auto"/>
                <w:bottom w:val="none" w:sz="0" w:space="0" w:color="auto"/>
                <w:right w:val="none" w:sz="0" w:space="0" w:color="auto"/>
              </w:divBdr>
            </w:div>
          </w:divsChild>
        </w:div>
        <w:div w:id="338582510">
          <w:marLeft w:val="0"/>
          <w:marRight w:val="0"/>
          <w:marTop w:val="0"/>
          <w:marBottom w:val="0"/>
          <w:divBdr>
            <w:top w:val="none" w:sz="0" w:space="0" w:color="auto"/>
            <w:left w:val="none" w:sz="0" w:space="0" w:color="auto"/>
            <w:bottom w:val="none" w:sz="0" w:space="0" w:color="auto"/>
            <w:right w:val="none" w:sz="0" w:space="0" w:color="auto"/>
          </w:divBdr>
        </w:div>
        <w:div w:id="1773821343">
          <w:marLeft w:val="0"/>
          <w:marRight w:val="0"/>
          <w:marTop w:val="0"/>
          <w:marBottom w:val="0"/>
          <w:divBdr>
            <w:top w:val="none" w:sz="0" w:space="0" w:color="auto"/>
            <w:left w:val="none" w:sz="0" w:space="0" w:color="auto"/>
            <w:bottom w:val="none" w:sz="0" w:space="0" w:color="auto"/>
            <w:right w:val="none" w:sz="0" w:space="0" w:color="auto"/>
          </w:divBdr>
          <w:divsChild>
            <w:div w:id="1743404462">
              <w:marLeft w:val="0"/>
              <w:marRight w:val="0"/>
              <w:marTop w:val="0"/>
              <w:marBottom w:val="0"/>
              <w:divBdr>
                <w:top w:val="none" w:sz="0" w:space="0" w:color="auto"/>
                <w:left w:val="none" w:sz="0" w:space="0" w:color="auto"/>
                <w:bottom w:val="none" w:sz="0" w:space="0" w:color="auto"/>
                <w:right w:val="none" w:sz="0" w:space="0" w:color="auto"/>
              </w:divBdr>
            </w:div>
          </w:divsChild>
        </w:div>
        <w:div w:id="1205680581">
          <w:marLeft w:val="0"/>
          <w:marRight w:val="0"/>
          <w:marTop w:val="0"/>
          <w:marBottom w:val="0"/>
          <w:divBdr>
            <w:top w:val="none" w:sz="0" w:space="0" w:color="auto"/>
            <w:left w:val="none" w:sz="0" w:space="0" w:color="auto"/>
            <w:bottom w:val="none" w:sz="0" w:space="0" w:color="auto"/>
            <w:right w:val="none" w:sz="0" w:space="0" w:color="auto"/>
          </w:divBdr>
        </w:div>
        <w:div w:id="1342977377">
          <w:marLeft w:val="0"/>
          <w:marRight w:val="0"/>
          <w:marTop w:val="0"/>
          <w:marBottom w:val="0"/>
          <w:divBdr>
            <w:top w:val="none" w:sz="0" w:space="0" w:color="auto"/>
            <w:left w:val="none" w:sz="0" w:space="0" w:color="auto"/>
            <w:bottom w:val="none" w:sz="0" w:space="0" w:color="auto"/>
            <w:right w:val="none" w:sz="0" w:space="0" w:color="auto"/>
          </w:divBdr>
          <w:divsChild>
            <w:div w:id="1577326512">
              <w:marLeft w:val="0"/>
              <w:marRight w:val="0"/>
              <w:marTop w:val="0"/>
              <w:marBottom w:val="0"/>
              <w:divBdr>
                <w:top w:val="none" w:sz="0" w:space="0" w:color="auto"/>
                <w:left w:val="none" w:sz="0" w:space="0" w:color="auto"/>
                <w:bottom w:val="none" w:sz="0" w:space="0" w:color="auto"/>
                <w:right w:val="none" w:sz="0" w:space="0" w:color="auto"/>
              </w:divBdr>
            </w:div>
          </w:divsChild>
        </w:div>
        <w:div w:id="1406075008">
          <w:marLeft w:val="0"/>
          <w:marRight w:val="0"/>
          <w:marTop w:val="300"/>
          <w:marBottom w:val="0"/>
          <w:divBdr>
            <w:top w:val="none" w:sz="0" w:space="0" w:color="auto"/>
            <w:left w:val="none" w:sz="0" w:space="0" w:color="auto"/>
            <w:bottom w:val="none" w:sz="0" w:space="0" w:color="auto"/>
            <w:right w:val="none" w:sz="0" w:space="0" w:color="auto"/>
          </w:divBdr>
          <w:divsChild>
            <w:div w:id="601836118">
              <w:marLeft w:val="0"/>
              <w:marRight w:val="0"/>
              <w:marTop w:val="0"/>
              <w:marBottom w:val="0"/>
              <w:divBdr>
                <w:top w:val="none" w:sz="0" w:space="0" w:color="auto"/>
                <w:left w:val="none" w:sz="0" w:space="0" w:color="auto"/>
                <w:bottom w:val="none" w:sz="0" w:space="0" w:color="auto"/>
                <w:right w:val="none" w:sz="0" w:space="0" w:color="auto"/>
              </w:divBdr>
              <w:divsChild>
                <w:div w:id="1499029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108759">
          <w:marLeft w:val="0"/>
          <w:marRight w:val="0"/>
          <w:marTop w:val="300"/>
          <w:marBottom w:val="0"/>
          <w:divBdr>
            <w:top w:val="none" w:sz="0" w:space="0" w:color="auto"/>
            <w:left w:val="none" w:sz="0" w:space="0" w:color="auto"/>
            <w:bottom w:val="none" w:sz="0" w:space="0" w:color="auto"/>
            <w:right w:val="none" w:sz="0" w:space="0" w:color="auto"/>
          </w:divBdr>
          <w:divsChild>
            <w:div w:id="591159169">
              <w:marLeft w:val="0"/>
              <w:marRight w:val="0"/>
              <w:marTop w:val="0"/>
              <w:marBottom w:val="0"/>
              <w:divBdr>
                <w:top w:val="none" w:sz="0" w:space="0" w:color="auto"/>
                <w:left w:val="none" w:sz="0" w:space="0" w:color="auto"/>
                <w:bottom w:val="none" w:sz="0" w:space="0" w:color="auto"/>
                <w:right w:val="none" w:sz="0" w:space="0" w:color="auto"/>
              </w:divBdr>
              <w:divsChild>
                <w:div w:id="71473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52027">
          <w:marLeft w:val="0"/>
          <w:marRight w:val="0"/>
          <w:marTop w:val="300"/>
          <w:marBottom w:val="0"/>
          <w:divBdr>
            <w:top w:val="none" w:sz="0" w:space="0" w:color="auto"/>
            <w:left w:val="none" w:sz="0" w:space="0" w:color="auto"/>
            <w:bottom w:val="none" w:sz="0" w:space="0" w:color="auto"/>
            <w:right w:val="none" w:sz="0" w:space="0" w:color="auto"/>
          </w:divBdr>
          <w:divsChild>
            <w:div w:id="297420662">
              <w:marLeft w:val="0"/>
              <w:marRight w:val="0"/>
              <w:marTop w:val="0"/>
              <w:marBottom w:val="0"/>
              <w:divBdr>
                <w:top w:val="none" w:sz="0" w:space="0" w:color="auto"/>
                <w:left w:val="none" w:sz="0" w:space="0" w:color="auto"/>
                <w:bottom w:val="none" w:sz="0" w:space="0" w:color="auto"/>
                <w:right w:val="none" w:sz="0" w:space="0" w:color="auto"/>
              </w:divBdr>
              <w:divsChild>
                <w:div w:id="125189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611093">
          <w:marLeft w:val="0"/>
          <w:marRight w:val="0"/>
          <w:marTop w:val="300"/>
          <w:marBottom w:val="0"/>
          <w:divBdr>
            <w:top w:val="none" w:sz="0" w:space="0" w:color="auto"/>
            <w:left w:val="none" w:sz="0" w:space="0" w:color="auto"/>
            <w:bottom w:val="none" w:sz="0" w:space="0" w:color="auto"/>
            <w:right w:val="none" w:sz="0" w:space="0" w:color="auto"/>
          </w:divBdr>
          <w:divsChild>
            <w:div w:id="792943812">
              <w:marLeft w:val="0"/>
              <w:marRight w:val="0"/>
              <w:marTop w:val="0"/>
              <w:marBottom w:val="0"/>
              <w:divBdr>
                <w:top w:val="none" w:sz="0" w:space="0" w:color="auto"/>
                <w:left w:val="none" w:sz="0" w:space="0" w:color="auto"/>
                <w:bottom w:val="none" w:sz="0" w:space="0" w:color="auto"/>
                <w:right w:val="none" w:sz="0" w:space="0" w:color="auto"/>
              </w:divBdr>
              <w:divsChild>
                <w:div w:id="124854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40060">
      <w:bodyDiv w:val="1"/>
      <w:marLeft w:val="0"/>
      <w:marRight w:val="0"/>
      <w:marTop w:val="0"/>
      <w:marBottom w:val="0"/>
      <w:divBdr>
        <w:top w:val="none" w:sz="0" w:space="0" w:color="auto"/>
        <w:left w:val="none" w:sz="0" w:space="0" w:color="auto"/>
        <w:bottom w:val="none" w:sz="0" w:space="0" w:color="auto"/>
        <w:right w:val="none" w:sz="0" w:space="0" w:color="auto"/>
      </w:divBdr>
      <w:divsChild>
        <w:div w:id="60257067">
          <w:marLeft w:val="0"/>
          <w:marRight w:val="0"/>
          <w:marTop w:val="0"/>
          <w:marBottom w:val="0"/>
          <w:divBdr>
            <w:top w:val="none" w:sz="0" w:space="0" w:color="auto"/>
            <w:left w:val="none" w:sz="0" w:space="0" w:color="auto"/>
            <w:bottom w:val="none" w:sz="0" w:space="0" w:color="auto"/>
            <w:right w:val="none" w:sz="0" w:space="0" w:color="auto"/>
          </w:divBdr>
        </w:div>
        <w:div w:id="1100417019">
          <w:marLeft w:val="0"/>
          <w:marRight w:val="0"/>
          <w:marTop w:val="0"/>
          <w:marBottom w:val="0"/>
          <w:divBdr>
            <w:top w:val="none" w:sz="0" w:space="0" w:color="auto"/>
            <w:left w:val="none" w:sz="0" w:space="0" w:color="auto"/>
            <w:bottom w:val="none" w:sz="0" w:space="0" w:color="auto"/>
            <w:right w:val="none" w:sz="0" w:space="0" w:color="auto"/>
          </w:divBdr>
          <w:divsChild>
            <w:div w:id="1399667034">
              <w:marLeft w:val="0"/>
              <w:marRight w:val="0"/>
              <w:marTop w:val="0"/>
              <w:marBottom w:val="0"/>
              <w:divBdr>
                <w:top w:val="none" w:sz="0" w:space="0" w:color="auto"/>
                <w:left w:val="none" w:sz="0" w:space="0" w:color="auto"/>
                <w:bottom w:val="none" w:sz="0" w:space="0" w:color="auto"/>
                <w:right w:val="none" w:sz="0" w:space="0" w:color="auto"/>
              </w:divBdr>
            </w:div>
          </w:divsChild>
        </w:div>
        <w:div w:id="846484285">
          <w:marLeft w:val="0"/>
          <w:marRight w:val="0"/>
          <w:marTop w:val="0"/>
          <w:marBottom w:val="0"/>
          <w:divBdr>
            <w:top w:val="none" w:sz="0" w:space="0" w:color="auto"/>
            <w:left w:val="none" w:sz="0" w:space="0" w:color="auto"/>
            <w:bottom w:val="none" w:sz="0" w:space="0" w:color="auto"/>
            <w:right w:val="none" w:sz="0" w:space="0" w:color="auto"/>
          </w:divBdr>
        </w:div>
        <w:div w:id="116877456">
          <w:marLeft w:val="0"/>
          <w:marRight w:val="0"/>
          <w:marTop w:val="0"/>
          <w:marBottom w:val="0"/>
          <w:divBdr>
            <w:top w:val="none" w:sz="0" w:space="0" w:color="auto"/>
            <w:left w:val="none" w:sz="0" w:space="0" w:color="auto"/>
            <w:bottom w:val="none" w:sz="0" w:space="0" w:color="auto"/>
            <w:right w:val="none" w:sz="0" w:space="0" w:color="auto"/>
          </w:divBdr>
          <w:divsChild>
            <w:div w:id="1638873019">
              <w:marLeft w:val="0"/>
              <w:marRight w:val="0"/>
              <w:marTop w:val="0"/>
              <w:marBottom w:val="0"/>
              <w:divBdr>
                <w:top w:val="none" w:sz="0" w:space="0" w:color="auto"/>
                <w:left w:val="none" w:sz="0" w:space="0" w:color="auto"/>
                <w:bottom w:val="none" w:sz="0" w:space="0" w:color="auto"/>
                <w:right w:val="none" w:sz="0" w:space="0" w:color="auto"/>
              </w:divBdr>
            </w:div>
          </w:divsChild>
        </w:div>
        <w:div w:id="1885872132">
          <w:marLeft w:val="0"/>
          <w:marRight w:val="0"/>
          <w:marTop w:val="0"/>
          <w:marBottom w:val="0"/>
          <w:divBdr>
            <w:top w:val="none" w:sz="0" w:space="0" w:color="auto"/>
            <w:left w:val="none" w:sz="0" w:space="0" w:color="auto"/>
            <w:bottom w:val="none" w:sz="0" w:space="0" w:color="auto"/>
            <w:right w:val="none" w:sz="0" w:space="0" w:color="auto"/>
          </w:divBdr>
        </w:div>
        <w:div w:id="815874394">
          <w:marLeft w:val="0"/>
          <w:marRight w:val="0"/>
          <w:marTop w:val="0"/>
          <w:marBottom w:val="0"/>
          <w:divBdr>
            <w:top w:val="none" w:sz="0" w:space="0" w:color="auto"/>
            <w:left w:val="none" w:sz="0" w:space="0" w:color="auto"/>
            <w:bottom w:val="none" w:sz="0" w:space="0" w:color="auto"/>
            <w:right w:val="none" w:sz="0" w:space="0" w:color="auto"/>
          </w:divBdr>
          <w:divsChild>
            <w:div w:id="1026953929">
              <w:marLeft w:val="0"/>
              <w:marRight w:val="0"/>
              <w:marTop w:val="0"/>
              <w:marBottom w:val="0"/>
              <w:divBdr>
                <w:top w:val="none" w:sz="0" w:space="0" w:color="auto"/>
                <w:left w:val="none" w:sz="0" w:space="0" w:color="auto"/>
                <w:bottom w:val="none" w:sz="0" w:space="0" w:color="auto"/>
                <w:right w:val="none" w:sz="0" w:space="0" w:color="auto"/>
              </w:divBdr>
            </w:div>
          </w:divsChild>
        </w:div>
        <w:div w:id="827130550">
          <w:marLeft w:val="0"/>
          <w:marRight w:val="0"/>
          <w:marTop w:val="0"/>
          <w:marBottom w:val="0"/>
          <w:divBdr>
            <w:top w:val="none" w:sz="0" w:space="0" w:color="auto"/>
            <w:left w:val="none" w:sz="0" w:space="0" w:color="auto"/>
            <w:bottom w:val="none" w:sz="0" w:space="0" w:color="auto"/>
            <w:right w:val="none" w:sz="0" w:space="0" w:color="auto"/>
          </w:divBdr>
        </w:div>
        <w:div w:id="838619435">
          <w:marLeft w:val="0"/>
          <w:marRight w:val="0"/>
          <w:marTop w:val="0"/>
          <w:marBottom w:val="0"/>
          <w:divBdr>
            <w:top w:val="none" w:sz="0" w:space="0" w:color="auto"/>
            <w:left w:val="none" w:sz="0" w:space="0" w:color="auto"/>
            <w:bottom w:val="none" w:sz="0" w:space="0" w:color="auto"/>
            <w:right w:val="none" w:sz="0" w:space="0" w:color="auto"/>
          </w:divBdr>
          <w:divsChild>
            <w:div w:id="417139167">
              <w:marLeft w:val="0"/>
              <w:marRight w:val="0"/>
              <w:marTop w:val="0"/>
              <w:marBottom w:val="0"/>
              <w:divBdr>
                <w:top w:val="none" w:sz="0" w:space="0" w:color="auto"/>
                <w:left w:val="none" w:sz="0" w:space="0" w:color="auto"/>
                <w:bottom w:val="none" w:sz="0" w:space="0" w:color="auto"/>
                <w:right w:val="none" w:sz="0" w:space="0" w:color="auto"/>
              </w:divBdr>
            </w:div>
          </w:divsChild>
        </w:div>
        <w:div w:id="1840120302">
          <w:marLeft w:val="0"/>
          <w:marRight w:val="0"/>
          <w:marTop w:val="0"/>
          <w:marBottom w:val="0"/>
          <w:divBdr>
            <w:top w:val="none" w:sz="0" w:space="0" w:color="auto"/>
            <w:left w:val="none" w:sz="0" w:space="0" w:color="auto"/>
            <w:bottom w:val="none" w:sz="0" w:space="0" w:color="auto"/>
            <w:right w:val="none" w:sz="0" w:space="0" w:color="auto"/>
          </w:divBdr>
        </w:div>
        <w:div w:id="1142119758">
          <w:marLeft w:val="0"/>
          <w:marRight w:val="0"/>
          <w:marTop w:val="0"/>
          <w:marBottom w:val="0"/>
          <w:divBdr>
            <w:top w:val="none" w:sz="0" w:space="0" w:color="auto"/>
            <w:left w:val="none" w:sz="0" w:space="0" w:color="auto"/>
            <w:bottom w:val="none" w:sz="0" w:space="0" w:color="auto"/>
            <w:right w:val="none" w:sz="0" w:space="0" w:color="auto"/>
          </w:divBdr>
          <w:divsChild>
            <w:div w:id="195433468">
              <w:marLeft w:val="0"/>
              <w:marRight w:val="0"/>
              <w:marTop w:val="0"/>
              <w:marBottom w:val="0"/>
              <w:divBdr>
                <w:top w:val="none" w:sz="0" w:space="0" w:color="auto"/>
                <w:left w:val="none" w:sz="0" w:space="0" w:color="auto"/>
                <w:bottom w:val="none" w:sz="0" w:space="0" w:color="auto"/>
                <w:right w:val="none" w:sz="0" w:space="0" w:color="auto"/>
              </w:divBdr>
            </w:div>
          </w:divsChild>
        </w:div>
        <w:div w:id="738671187">
          <w:marLeft w:val="0"/>
          <w:marRight w:val="0"/>
          <w:marTop w:val="0"/>
          <w:marBottom w:val="0"/>
          <w:divBdr>
            <w:top w:val="none" w:sz="0" w:space="0" w:color="auto"/>
            <w:left w:val="none" w:sz="0" w:space="0" w:color="auto"/>
            <w:bottom w:val="none" w:sz="0" w:space="0" w:color="auto"/>
            <w:right w:val="none" w:sz="0" w:space="0" w:color="auto"/>
          </w:divBdr>
        </w:div>
        <w:div w:id="1691640739">
          <w:marLeft w:val="0"/>
          <w:marRight w:val="0"/>
          <w:marTop w:val="0"/>
          <w:marBottom w:val="0"/>
          <w:divBdr>
            <w:top w:val="none" w:sz="0" w:space="0" w:color="auto"/>
            <w:left w:val="none" w:sz="0" w:space="0" w:color="auto"/>
            <w:bottom w:val="none" w:sz="0" w:space="0" w:color="auto"/>
            <w:right w:val="none" w:sz="0" w:space="0" w:color="auto"/>
          </w:divBdr>
          <w:divsChild>
            <w:div w:id="484510390">
              <w:marLeft w:val="0"/>
              <w:marRight w:val="0"/>
              <w:marTop w:val="0"/>
              <w:marBottom w:val="0"/>
              <w:divBdr>
                <w:top w:val="none" w:sz="0" w:space="0" w:color="auto"/>
                <w:left w:val="none" w:sz="0" w:space="0" w:color="auto"/>
                <w:bottom w:val="none" w:sz="0" w:space="0" w:color="auto"/>
                <w:right w:val="none" w:sz="0" w:space="0" w:color="auto"/>
              </w:divBdr>
            </w:div>
          </w:divsChild>
        </w:div>
        <w:div w:id="2072846183">
          <w:marLeft w:val="0"/>
          <w:marRight w:val="0"/>
          <w:marTop w:val="0"/>
          <w:marBottom w:val="0"/>
          <w:divBdr>
            <w:top w:val="none" w:sz="0" w:space="0" w:color="auto"/>
            <w:left w:val="none" w:sz="0" w:space="0" w:color="auto"/>
            <w:bottom w:val="none" w:sz="0" w:space="0" w:color="auto"/>
            <w:right w:val="none" w:sz="0" w:space="0" w:color="auto"/>
          </w:divBdr>
        </w:div>
        <w:div w:id="1465738371">
          <w:marLeft w:val="0"/>
          <w:marRight w:val="0"/>
          <w:marTop w:val="0"/>
          <w:marBottom w:val="0"/>
          <w:divBdr>
            <w:top w:val="none" w:sz="0" w:space="0" w:color="auto"/>
            <w:left w:val="none" w:sz="0" w:space="0" w:color="auto"/>
            <w:bottom w:val="none" w:sz="0" w:space="0" w:color="auto"/>
            <w:right w:val="none" w:sz="0" w:space="0" w:color="auto"/>
          </w:divBdr>
          <w:divsChild>
            <w:div w:id="1340893434">
              <w:marLeft w:val="0"/>
              <w:marRight w:val="0"/>
              <w:marTop w:val="0"/>
              <w:marBottom w:val="0"/>
              <w:divBdr>
                <w:top w:val="none" w:sz="0" w:space="0" w:color="auto"/>
                <w:left w:val="none" w:sz="0" w:space="0" w:color="auto"/>
                <w:bottom w:val="none" w:sz="0" w:space="0" w:color="auto"/>
                <w:right w:val="none" w:sz="0" w:space="0" w:color="auto"/>
              </w:divBdr>
            </w:div>
          </w:divsChild>
        </w:div>
        <w:div w:id="1826243939">
          <w:marLeft w:val="0"/>
          <w:marRight w:val="0"/>
          <w:marTop w:val="300"/>
          <w:marBottom w:val="0"/>
          <w:divBdr>
            <w:top w:val="none" w:sz="0" w:space="0" w:color="auto"/>
            <w:left w:val="none" w:sz="0" w:space="0" w:color="auto"/>
            <w:bottom w:val="none" w:sz="0" w:space="0" w:color="auto"/>
            <w:right w:val="none" w:sz="0" w:space="0" w:color="auto"/>
          </w:divBdr>
          <w:divsChild>
            <w:div w:id="1061293577">
              <w:marLeft w:val="0"/>
              <w:marRight w:val="0"/>
              <w:marTop w:val="0"/>
              <w:marBottom w:val="0"/>
              <w:divBdr>
                <w:top w:val="none" w:sz="0" w:space="0" w:color="auto"/>
                <w:left w:val="none" w:sz="0" w:space="0" w:color="auto"/>
                <w:bottom w:val="none" w:sz="0" w:space="0" w:color="auto"/>
                <w:right w:val="none" w:sz="0" w:space="0" w:color="auto"/>
              </w:divBdr>
              <w:divsChild>
                <w:div w:id="68583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197252">
          <w:marLeft w:val="0"/>
          <w:marRight w:val="0"/>
          <w:marTop w:val="300"/>
          <w:marBottom w:val="0"/>
          <w:divBdr>
            <w:top w:val="none" w:sz="0" w:space="0" w:color="auto"/>
            <w:left w:val="none" w:sz="0" w:space="0" w:color="auto"/>
            <w:bottom w:val="none" w:sz="0" w:space="0" w:color="auto"/>
            <w:right w:val="none" w:sz="0" w:space="0" w:color="auto"/>
          </w:divBdr>
          <w:divsChild>
            <w:div w:id="1308389141">
              <w:marLeft w:val="0"/>
              <w:marRight w:val="0"/>
              <w:marTop w:val="0"/>
              <w:marBottom w:val="0"/>
              <w:divBdr>
                <w:top w:val="none" w:sz="0" w:space="0" w:color="auto"/>
                <w:left w:val="none" w:sz="0" w:space="0" w:color="auto"/>
                <w:bottom w:val="none" w:sz="0" w:space="0" w:color="auto"/>
                <w:right w:val="none" w:sz="0" w:space="0" w:color="auto"/>
              </w:divBdr>
              <w:divsChild>
                <w:div w:id="35608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0464">
          <w:marLeft w:val="0"/>
          <w:marRight w:val="0"/>
          <w:marTop w:val="300"/>
          <w:marBottom w:val="0"/>
          <w:divBdr>
            <w:top w:val="none" w:sz="0" w:space="0" w:color="auto"/>
            <w:left w:val="none" w:sz="0" w:space="0" w:color="auto"/>
            <w:bottom w:val="none" w:sz="0" w:space="0" w:color="auto"/>
            <w:right w:val="none" w:sz="0" w:space="0" w:color="auto"/>
          </w:divBdr>
          <w:divsChild>
            <w:div w:id="232011033">
              <w:marLeft w:val="0"/>
              <w:marRight w:val="0"/>
              <w:marTop w:val="0"/>
              <w:marBottom w:val="0"/>
              <w:divBdr>
                <w:top w:val="none" w:sz="0" w:space="0" w:color="auto"/>
                <w:left w:val="none" w:sz="0" w:space="0" w:color="auto"/>
                <w:bottom w:val="none" w:sz="0" w:space="0" w:color="auto"/>
                <w:right w:val="none" w:sz="0" w:space="0" w:color="auto"/>
              </w:divBdr>
              <w:divsChild>
                <w:div w:id="869680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587740">
          <w:marLeft w:val="0"/>
          <w:marRight w:val="0"/>
          <w:marTop w:val="300"/>
          <w:marBottom w:val="0"/>
          <w:divBdr>
            <w:top w:val="none" w:sz="0" w:space="0" w:color="auto"/>
            <w:left w:val="none" w:sz="0" w:space="0" w:color="auto"/>
            <w:bottom w:val="none" w:sz="0" w:space="0" w:color="auto"/>
            <w:right w:val="none" w:sz="0" w:space="0" w:color="auto"/>
          </w:divBdr>
          <w:divsChild>
            <w:div w:id="1474591840">
              <w:marLeft w:val="0"/>
              <w:marRight w:val="0"/>
              <w:marTop w:val="0"/>
              <w:marBottom w:val="0"/>
              <w:divBdr>
                <w:top w:val="none" w:sz="0" w:space="0" w:color="auto"/>
                <w:left w:val="none" w:sz="0" w:space="0" w:color="auto"/>
                <w:bottom w:val="none" w:sz="0" w:space="0" w:color="auto"/>
                <w:right w:val="none" w:sz="0" w:space="0" w:color="auto"/>
              </w:divBdr>
              <w:divsChild>
                <w:div w:id="121222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5322">
      <w:bodyDiv w:val="1"/>
      <w:marLeft w:val="0"/>
      <w:marRight w:val="0"/>
      <w:marTop w:val="0"/>
      <w:marBottom w:val="0"/>
      <w:divBdr>
        <w:top w:val="none" w:sz="0" w:space="0" w:color="auto"/>
        <w:left w:val="none" w:sz="0" w:space="0" w:color="auto"/>
        <w:bottom w:val="none" w:sz="0" w:space="0" w:color="auto"/>
        <w:right w:val="none" w:sz="0" w:space="0" w:color="auto"/>
      </w:divBdr>
      <w:divsChild>
        <w:div w:id="1905336317">
          <w:marLeft w:val="0"/>
          <w:marRight w:val="0"/>
          <w:marTop w:val="0"/>
          <w:marBottom w:val="0"/>
          <w:divBdr>
            <w:top w:val="none" w:sz="0" w:space="0" w:color="auto"/>
            <w:left w:val="none" w:sz="0" w:space="0" w:color="auto"/>
            <w:bottom w:val="none" w:sz="0" w:space="0" w:color="auto"/>
            <w:right w:val="none" w:sz="0" w:space="0" w:color="auto"/>
          </w:divBdr>
        </w:div>
        <w:div w:id="531723934">
          <w:marLeft w:val="0"/>
          <w:marRight w:val="0"/>
          <w:marTop w:val="0"/>
          <w:marBottom w:val="0"/>
          <w:divBdr>
            <w:top w:val="none" w:sz="0" w:space="0" w:color="auto"/>
            <w:left w:val="none" w:sz="0" w:space="0" w:color="auto"/>
            <w:bottom w:val="none" w:sz="0" w:space="0" w:color="auto"/>
            <w:right w:val="none" w:sz="0" w:space="0" w:color="auto"/>
          </w:divBdr>
          <w:divsChild>
            <w:div w:id="959802413">
              <w:marLeft w:val="0"/>
              <w:marRight w:val="0"/>
              <w:marTop w:val="0"/>
              <w:marBottom w:val="0"/>
              <w:divBdr>
                <w:top w:val="none" w:sz="0" w:space="0" w:color="auto"/>
                <w:left w:val="none" w:sz="0" w:space="0" w:color="auto"/>
                <w:bottom w:val="none" w:sz="0" w:space="0" w:color="auto"/>
                <w:right w:val="none" w:sz="0" w:space="0" w:color="auto"/>
              </w:divBdr>
            </w:div>
          </w:divsChild>
        </w:div>
        <w:div w:id="673186595">
          <w:marLeft w:val="0"/>
          <w:marRight w:val="0"/>
          <w:marTop w:val="0"/>
          <w:marBottom w:val="0"/>
          <w:divBdr>
            <w:top w:val="none" w:sz="0" w:space="0" w:color="auto"/>
            <w:left w:val="none" w:sz="0" w:space="0" w:color="auto"/>
            <w:bottom w:val="none" w:sz="0" w:space="0" w:color="auto"/>
            <w:right w:val="none" w:sz="0" w:space="0" w:color="auto"/>
          </w:divBdr>
        </w:div>
        <w:div w:id="2074548829">
          <w:marLeft w:val="0"/>
          <w:marRight w:val="0"/>
          <w:marTop w:val="0"/>
          <w:marBottom w:val="0"/>
          <w:divBdr>
            <w:top w:val="none" w:sz="0" w:space="0" w:color="auto"/>
            <w:left w:val="none" w:sz="0" w:space="0" w:color="auto"/>
            <w:bottom w:val="none" w:sz="0" w:space="0" w:color="auto"/>
            <w:right w:val="none" w:sz="0" w:space="0" w:color="auto"/>
          </w:divBdr>
          <w:divsChild>
            <w:div w:id="1644308646">
              <w:marLeft w:val="0"/>
              <w:marRight w:val="0"/>
              <w:marTop w:val="0"/>
              <w:marBottom w:val="0"/>
              <w:divBdr>
                <w:top w:val="none" w:sz="0" w:space="0" w:color="auto"/>
                <w:left w:val="none" w:sz="0" w:space="0" w:color="auto"/>
                <w:bottom w:val="none" w:sz="0" w:space="0" w:color="auto"/>
                <w:right w:val="none" w:sz="0" w:space="0" w:color="auto"/>
              </w:divBdr>
            </w:div>
          </w:divsChild>
        </w:div>
        <w:div w:id="1748307188">
          <w:marLeft w:val="0"/>
          <w:marRight w:val="0"/>
          <w:marTop w:val="0"/>
          <w:marBottom w:val="0"/>
          <w:divBdr>
            <w:top w:val="none" w:sz="0" w:space="0" w:color="auto"/>
            <w:left w:val="none" w:sz="0" w:space="0" w:color="auto"/>
            <w:bottom w:val="none" w:sz="0" w:space="0" w:color="auto"/>
            <w:right w:val="none" w:sz="0" w:space="0" w:color="auto"/>
          </w:divBdr>
        </w:div>
        <w:div w:id="1120759439">
          <w:marLeft w:val="0"/>
          <w:marRight w:val="0"/>
          <w:marTop w:val="0"/>
          <w:marBottom w:val="0"/>
          <w:divBdr>
            <w:top w:val="none" w:sz="0" w:space="0" w:color="auto"/>
            <w:left w:val="none" w:sz="0" w:space="0" w:color="auto"/>
            <w:bottom w:val="none" w:sz="0" w:space="0" w:color="auto"/>
            <w:right w:val="none" w:sz="0" w:space="0" w:color="auto"/>
          </w:divBdr>
          <w:divsChild>
            <w:div w:id="158277662">
              <w:marLeft w:val="0"/>
              <w:marRight w:val="0"/>
              <w:marTop w:val="0"/>
              <w:marBottom w:val="0"/>
              <w:divBdr>
                <w:top w:val="none" w:sz="0" w:space="0" w:color="auto"/>
                <w:left w:val="none" w:sz="0" w:space="0" w:color="auto"/>
                <w:bottom w:val="none" w:sz="0" w:space="0" w:color="auto"/>
                <w:right w:val="none" w:sz="0" w:space="0" w:color="auto"/>
              </w:divBdr>
            </w:div>
          </w:divsChild>
        </w:div>
        <w:div w:id="318585090">
          <w:marLeft w:val="0"/>
          <w:marRight w:val="0"/>
          <w:marTop w:val="0"/>
          <w:marBottom w:val="0"/>
          <w:divBdr>
            <w:top w:val="none" w:sz="0" w:space="0" w:color="auto"/>
            <w:left w:val="none" w:sz="0" w:space="0" w:color="auto"/>
            <w:bottom w:val="none" w:sz="0" w:space="0" w:color="auto"/>
            <w:right w:val="none" w:sz="0" w:space="0" w:color="auto"/>
          </w:divBdr>
        </w:div>
        <w:div w:id="1850024550">
          <w:marLeft w:val="0"/>
          <w:marRight w:val="0"/>
          <w:marTop w:val="0"/>
          <w:marBottom w:val="0"/>
          <w:divBdr>
            <w:top w:val="none" w:sz="0" w:space="0" w:color="auto"/>
            <w:left w:val="none" w:sz="0" w:space="0" w:color="auto"/>
            <w:bottom w:val="none" w:sz="0" w:space="0" w:color="auto"/>
            <w:right w:val="none" w:sz="0" w:space="0" w:color="auto"/>
          </w:divBdr>
          <w:divsChild>
            <w:div w:id="517159145">
              <w:marLeft w:val="0"/>
              <w:marRight w:val="0"/>
              <w:marTop w:val="0"/>
              <w:marBottom w:val="0"/>
              <w:divBdr>
                <w:top w:val="none" w:sz="0" w:space="0" w:color="auto"/>
                <w:left w:val="none" w:sz="0" w:space="0" w:color="auto"/>
                <w:bottom w:val="none" w:sz="0" w:space="0" w:color="auto"/>
                <w:right w:val="none" w:sz="0" w:space="0" w:color="auto"/>
              </w:divBdr>
            </w:div>
          </w:divsChild>
        </w:div>
        <w:div w:id="860238509">
          <w:marLeft w:val="0"/>
          <w:marRight w:val="0"/>
          <w:marTop w:val="0"/>
          <w:marBottom w:val="0"/>
          <w:divBdr>
            <w:top w:val="none" w:sz="0" w:space="0" w:color="auto"/>
            <w:left w:val="none" w:sz="0" w:space="0" w:color="auto"/>
            <w:bottom w:val="none" w:sz="0" w:space="0" w:color="auto"/>
            <w:right w:val="none" w:sz="0" w:space="0" w:color="auto"/>
          </w:divBdr>
        </w:div>
        <w:div w:id="2079084457">
          <w:marLeft w:val="0"/>
          <w:marRight w:val="0"/>
          <w:marTop w:val="0"/>
          <w:marBottom w:val="0"/>
          <w:divBdr>
            <w:top w:val="none" w:sz="0" w:space="0" w:color="auto"/>
            <w:left w:val="none" w:sz="0" w:space="0" w:color="auto"/>
            <w:bottom w:val="none" w:sz="0" w:space="0" w:color="auto"/>
            <w:right w:val="none" w:sz="0" w:space="0" w:color="auto"/>
          </w:divBdr>
          <w:divsChild>
            <w:div w:id="633950494">
              <w:marLeft w:val="0"/>
              <w:marRight w:val="0"/>
              <w:marTop w:val="0"/>
              <w:marBottom w:val="0"/>
              <w:divBdr>
                <w:top w:val="none" w:sz="0" w:space="0" w:color="auto"/>
                <w:left w:val="none" w:sz="0" w:space="0" w:color="auto"/>
                <w:bottom w:val="none" w:sz="0" w:space="0" w:color="auto"/>
                <w:right w:val="none" w:sz="0" w:space="0" w:color="auto"/>
              </w:divBdr>
            </w:div>
          </w:divsChild>
        </w:div>
        <w:div w:id="917398071">
          <w:marLeft w:val="0"/>
          <w:marRight w:val="0"/>
          <w:marTop w:val="0"/>
          <w:marBottom w:val="0"/>
          <w:divBdr>
            <w:top w:val="none" w:sz="0" w:space="0" w:color="auto"/>
            <w:left w:val="none" w:sz="0" w:space="0" w:color="auto"/>
            <w:bottom w:val="none" w:sz="0" w:space="0" w:color="auto"/>
            <w:right w:val="none" w:sz="0" w:space="0" w:color="auto"/>
          </w:divBdr>
        </w:div>
        <w:div w:id="1578787943">
          <w:marLeft w:val="0"/>
          <w:marRight w:val="0"/>
          <w:marTop w:val="0"/>
          <w:marBottom w:val="0"/>
          <w:divBdr>
            <w:top w:val="none" w:sz="0" w:space="0" w:color="auto"/>
            <w:left w:val="none" w:sz="0" w:space="0" w:color="auto"/>
            <w:bottom w:val="none" w:sz="0" w:space="0" w:color="auto"/>
            <w:right w:val="none" w:sz="0" w:space="0" w:color="auto"/>
          </w:divBdr>
          <w:divsChild>
            <w:div w:id="2003652596">
              <w:marLeft w:val="0"/>
              <w:marRight w:val="0"/>
              <w:marTop w:val="0"/>
              <w:marBottom w:val="0"/>
              <w:divBdr>
                <w:top w:val="none" w:sz="0" w:space="0" w:color="auto"/>
                <w:left w:val="none" w:sz="0" w:space="0" w:color="auto"/>
                <w:bottom w:val="none" w:sz="0" w:space="0" w:color="auto"/>
                <w:right w:val="none" w:sz="0" w:space="0" w:color="auto"/>
              </w:divBdr>
            </w:div>
          </w:divsChild>
        </w:div>
        <w:div w:id="1554582072">
          <w:marLeft w:val="0"/>
          <w:marRight w:val="0"/>
          <w:marTop w:val="0"/>
          <w:marBottom w:val="0"/>
          <w:divBdr>
            <w:top w:val="none" w:sz="0" w:space="0" w:color="auto"/>
            <w:left w:val="none" w:sz="0" w:space="0" w:color="auto"/>
            <w:bottom w:val="none" w:sz="0" w:space="0" w:color="auto"/>
            <w:right w:val="none" w:sz="0" w:space="0" w:color="auto"/>
          </w:divBdr>
        </w:div>
        <w:div w:id="1461191367">
          <w:marLeft w:val="0"/>
          <w:marRight w:val="0"/>
          <w:marTop w:val="0"/>
          <w:marBottom w:val="0"/>
          <w:divBdr>
            <w:top w:val="none" w:sz="0" w:space="0" w:color="auto"/>
            <w:left w:val="none" w:sz="0" w:space="0" w:color="auto"/>
            <w:bottom w:val="none" w:sz="0" w:space="0" w:color="auto"/>
            <w:right w:val="none" w:sz="0" w:space="0" w:color="auto"/>
          </w:divBdr>
          <w:divsChild>
            <w:div w:id="463278270">
              <w:marLeft w:val="0"/>
              <w:marRight w:val="0"/>
              <w:marTop w:val="0"/>
              <w:marBottom w:val="0"/>
              <w:divBdr>
                <w:top w:val="none" w:sz="0" w:space="0" w:color="auto"/>
                <w:left w:val="none" w:sz="0" w:space="0" w:color="auto"/>
                <w:bottom w:val="none" w:sz="0" w:space="0" w:color="auto"/>
                <w:right w:val="none" w:sz="0" w:space="0" w:color="auto"/>
              </w:divBdr>
            </w:div>
          </w:divsChild>
        </w:div>
        <w:div w:id="1249273719">
          <w:marLeft w:val="0"/>
          <w:marRight w:val="0"/>
          <w:marTop w:val="300"/>
          <w:marBottom w:val="0"/>
          <w:divBdr>
            <w:top w:val="none" w:sz="0" w:space="0" w:color="auto"/>
            <w:left w:val="none" w:sz="0" w:space="0" w:color="auto"/>
            <w:bottom w:val="none" w:sz="0" w:space="0" w:color="auto"/>
            <w:right w:val="none" w:sz="0" w:space="0" w:color="auto"/>
          </w:divBdr>
          <w:divsChild>
            <w:div w:id="2007662242">
              <w:marLeft w:val="0"/>
              <w:marRight w:val="0"/>
              <w:marTop w:val="0"/>
              <w:marBottom w:val="0"/>
              <w:divBdr>
                <w:top w:val="none" w:sz="0" w:space="0" w:color="auto"/>
                <w:left w:val="none" w:sz="0" w:space="0" w:color="auto"/>
                <w:bottom w:val="none" w:sz="0" w:space="0" w:color="auto"/>
                <w:right w:val="none" w:sz="0" w:space="0" w:color="auto"/>
              </w:divBdr>
              <w:divsChild>
                <w:div w:id="3417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18180">
          <w:marLeft w:val="0"/>
          <w:marRight w:val="0"/>
          <w:marTop w:val="300"/>
          <w:marBottom w:val="0"/>
          <w:divBdr>
            <w:top w:val="none" w:sz="0" w:space="0" w:color="auto"/>
            <w:left w:val="none" w:sz="0" w:space="0" w:color="auto"/>
            <w:bottom w:val="none" w:sz="0" w:space="0" w:color="auto"/>
            <w:right w:val="none" w:sz="0" w:space="0" w:color="auto"/>
          </w:divBdr>
          <w:divsChild>
            <w:div w:id="1756441768">
              <w:marLeft w:val="0"/>
              <w:marRight w:val="0"/>
              <w:marTop w:val="0"/>
              <w:marBottom w:val="0"/>
              <w:divBdr>
                <w:top w:val="none" w:sz="0" w:space="0" w:color="auto"/>
                <w:left w:val="none" w:sz="0" w:space="0" w:color="auto"/>
                <w:bottom w:val="none" w:sz="0" w:space="0" w:color="auto"/>
                <w:right w:val="none" w:sz="0" w:space="0" w:color="auto"/>
              </w:divBdr>
              <w:divsChild>
                <w:div w:id="1887568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8299">
          <w:marLeft w:val="0"/>
          <w:marRight w:val="0"/>
          <w:marTop w:val="300"/>
          <w:marBottom w:val="0"/>
          <w:divBdr>
            <w:top w:val="none" w:sz="0" w:space="0" w:color="auto"/>
            <w:left w:val="none" w:sz="0" w:space="0" w:color="auto"/>
            <w:bottom w:val="none" w:sz="0" w:space="0" w:color="auto"/>
            <w:right w:val="none" w:sz="0" w:space="0" w:color="auto"/>
          </w:divBdr>
          <w:divsChild>
            <w:div w:id="2032796908">
              <w:marLeft w:val="0"/>
              <w:marRight w:val="0"/>
              <w:marTop w:val="0"/>
              <w:marBottom w:val="0"/>
              <w:divBdr>
                <w:top w:val="none" w:sz="0" w:space="0" w:color="auto"/>
                <w:left w:val="none" w:sz="0" w:space="0" w:color="auto"/>
                <w:bottom w:val="none" w:sz="0" w:space="0" w:color="auto"/>
                <w:right w:val="none" w:sz="0" w:space="0" w:color="auto"/>
              </w:divBdr>
              <w:divsChild>
                <w:div w:id="200022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997887">
          <w:marLeft w:val="0"/>
          <w:marRight w:val="0"/>
          <w:marTop w:val="300"/>
          <w:marBottom w:val="0"/>
          <w:divBdr>
            <w:top w:val="none" w:sz="0" w:space="0" w:color="auto"/>
            <w:left w:val="none" w:sz="0" w:space="0" w:color="auto"/>
            <w:bottom w:val="none" w:sz="0" w:space="0" w:color="auto"/>
            <w:right w:val="none" w:sz="0" w:space="0" w:color="auto"/>
          </w:divBdr>
          <w:divsChild>
            <w:div w:id="732846878">
              <w:marLeft w:val="0"/>
              <w:marRight w:val="0"/>
              <w:marTop w:val="0"/>
              <w:marBottom w:val="0"/>
              <w:divBdr>
                <w:top w:val="none" w:sz="0" w:space="0" w:color="auto"/>
                <w:left w:val="none" w:sz="0" w:space="0" w:color="auto"/>
                <w:bottom w:val="none" w:sz="0" w:space="0" w:color="auto"/>
                <w:right w:val="none" w:sz="0" w:space="0" w:color="auto"/>
              </w:divBdr>
              <w:divsChild>
                <w:div w:id="1490093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609793">
      <w:bodyDiv w:val="1"/>
      <w:marLeft w:val="0"/>
      <w:marRight w:val="0"/>
      <w:marTop w:val="0"/>
      <w:marBottom w:val="0"/>
      <w:divBdr>
        <w:top w:val="none" w:sz="0" w:space="0" w:color="auto"/>
        <w:left w:val="none" w:sz="0" w:space="0" w:color="auto"/>
        <w:bottom w:val="none" w:sz="0" w:space="0" w:color="auto"/>
        <w:right w:val="none" w:sz="0" w:space="0" w:color="auto"/>
      </w:divBdr>
      <w:divsChild>
        <w:div w:id="2119060318">
          <w:marLeft w:val="0"/>
          <w:marRight w:val="0"/>
          <w:marTop w:val="0"/>
          <w:marBottom w:val="0"/>
          <w:divBdr>
            <w:top w:val="none" w:sz="0" w:space="0" w:color="auto"/>
            <w:left w:val="none" w:sz="0" w:space="0" w:color="auto"/>
            <w:bottom w:val="none" w:sz="0" w:space="0" w:color="auto"/>
            <w:right w:val="none" w:sz="0" w:space="0" w:color="auto"/>
          </w:divBdr>
        </w:div>
        <w:div w:id="1702392582">
          <w:marLeft w:val="0"/>
          <w:marRight w:val="0"/>
          <w:marTop w:val="0"/>
          <w:marBottom w:val="0"/>
          <w:divBdr>
            <w:top w:val="none" w:sz="0" w:space="0" w:color="auto"/>
            <w:left w:val="none" w:sz="0" w:space="0" w:color="auto"/>
            <w:bottom w:val="none" w:sz="0" w:space="0" w:color="auto"/>
            <w:right w:val="none" w:sz="0" w:space="0" w:color="auto"/>
          </w:divBdr>
          <w:divsChild>
            <w:div w:id="1822381074">
              <w:marLeft w:val="0"/>
              <w:marRight w:val="0"/>
              <w:marTop w:val="0"/>
              <w:marBottom w:val="0"/>
              <w:divBdr>
                <w:top w:val="none" w:sz="0" w:space="0" w:color="auto"/>
                <w:left w:val="none" w:sz="0" w:space="0" w:color="auto"/>
                <w:bottom w:val="none" w:sz="0" w:space="0" w:color="auto"/>
                <w:right w:val="none" w:sz="0" w:space="0" w:color="auto"/>
              </w:divBdr>
            </w:div>
          </w:divsChild>
        </w:div>
        <w:div w:id="1579249520">
          <w:marLeft w:val="0"/>
          <w:marRight w:val="0"/>
          <w:marTop w:val="0"/>
          <w:marBottom w:val="0"/>
          <w:divBdr>
            <w:top w:val="none" w:sz="0" w:space="0" w:color="auto"/>
            <w:left w:val="none" w:sz="0" w:space="0" w:color="auto"/>
            <w:bottom w:val="none" w:sz="0" w:space="0" w:color="auto"/>
            <w:right w:val="none" w:sz="0" w:space="0" w:color="auto"/>
          </w:divBdr>
        </w:div>
        <w:div w:id="272516375">
          <w:marLeft w:val="0"/>
          <w:marRight w:val="0"/>
          <w:marTop w:val="0"/>
          <w:marBottom w:val="0"/>
          <w:divBdr>
            <w:top w:val="none" w:sz="0" w:space="0" w:color="auto"/>
            <w:left w:val="none" w:sz="0" w:space="0" w:color="auto"/>
            <w:bottom w:val="none" w:sz="0" w:space="0" w:color="auto"/>
            <w:right w:val="none" w:sz="0" w:space="0" w:color="auto"/>
          </w:divBdr>
          <w:divsChild>
            <w:div w:id="1057389871">
              <w:marLeft w:val="0"/>
              <w:marRight w:val="0"/>
              <w:marTop w:val="0"/>
              <w:marBottom w:val="0"/>
              <w:divBdr>
                <w:top w:val="none" w:sz="0" w:space="0" w:color="auto"/>
                <w:left w:val="none" w:sz="0" w:space="0" w:color="auto"/>
                <w:bottom w:val="none" w:sz="0" w:space="0" w:color="auto"/>
                <w:right w:val="none" w:sz="0" w:space="0" w:color="auto"/>
              </w:divBdr>
            </w:div>
          </w:divsChild>
        </w:div>
        <w:div w:id="771172376">
          <w:marLeft w:val="0"/>
          <w:marRight w:val="0"/>
          <w:marTop w:val="0"/>
          <w:marBottom w:val="0"/>
          <w:divBdr>
            <w:top w:val="none" w:sz="0" w:space="0" w:color="auto"/>
            <w:left w:val="none" w:sz="0" w:space="0" w:color="auto"/>
            <w:bottom w:val="none" w:sz="0" w:space="0" w:color="auto"/>
            <w:right w:val="none" w:sz="0" w:space="0" w:color="auto"/>
          </w:divBdr>
        </w:div>
        <w:div w:id="997146187">
          <w:marLeft w:val="0"/>
          <w:marRight w:val="0"/>
          <w:marTop w:val="0"/>
          <w:marBottom w:val="0"/>
          <w:divBdr>
            <w:top w:val="none" w:sz="0" w:space="0" w:color="auto"/>
            <w:left w:val="none" w:sz="0" w:space="0" w:color="auto"/>
            <w:bottom w:val="none" w:sz="0" w:space="0" w:color="auto"/>
            <w:right w:val="none" w:sz="0" w:space="0" w:color="auto"/>
          </w:divBdr>
          <w:divsChild>
            <w:div w:id="632642451">
              <w:marLeft w:val="0"/>
              <w:marRight w:val="0"/>
              <w:marTop w:val="0"/>
              <w:marBottom w:val="0"/>
              <w:divBdr>
                <w:top w:val="none" w:sz="0" w:space="0" w:color="auto"/>
                <w:left w:val="none" w:sz="0" w:space="0" w:color="auto"/>
                <w:bottom w:val="none" w:sz="0" w:space="0" w:color="auto"/>
                <w:right w:val="none" w:sz="0" w:space="0" w:color="auto"/>
              </w:divBdr>
            </w:div>
          </w:divsChild>
        </w:div>
        <w:div w:id="1590776869">
          <w:marLeft w:val="0"/>
          <w:marRight w:val="0"/>
          <w:marTop w:val="0"/>
          <w:marBottom w:val="0"/>
          <w:divBdr>
            <w:top w:val="none" w:sz="0" w:space="0" w:color="auto"/>
            <w:left w:val="none" w:sz="0" w:space="0" w:color="auto"/>
            <w:bottom w:val="none" w:sz="0" w:space="0" w:color="auto"/>
            <w:right w:val="none" w:sz="0" w:space="0" w:color="auto"/>
          </w:divBdr>
        </w:div>
        <w:div w:id="1307784082">
          <w:marLeft w:val="0"/>
          <w:marRight w:val="0"/>
          <w:marTop w:val="0"/>
          <w:marBottom w:val="0"/>
          <w:divBdr>
            <w:top w:val="none" w:sz="0" w:space="0" w:color="auto"/>
            <w:left w:val="none" w:sz="0" w:space="0" w:color="auto"/>
            <w:bottom w:val="none" w:sz="0" w:space="0" w:color="auto"/>
            <w:right w:val="none" w:sz="0" w:space="0" w:color="auto"/>
          </w:divBdr>
          <w:divsChild>
            <w:div w:id="711925614">
              <w:marLeft w:val="0"/>
              <w:marRight w:val="0"/>
              <w:marTop w:val="0"/>
              <w:marBottom w:val="0"/>
              <w:divBdr>
                <w:top w:val="none" w:sz="0" w:space="0" w:color="auto"/>
                <w:left w:val="none" w:sz="0" w:space="0" w:color="auto"/>
                <w:bottom w:val="none" w:sz="0" w:space="0" w:color="auto"/>
                <w:right w:val="none" w:sz="0" w:space="0" w:color="auto"/>
              </w:divBdr>
            </w:div>
          </w:divsChild>
        </w:div>
        <w:div w:id="1855612649">
          <w:marLeft w:val="0"/>
          <w:marRight w:val="0"/>
          <w:marTop w:val="0"/>
          <w:marBottom w:val="0"/>
          <w:divBdr>
            <w:top w:val="none" w:sz="0" w:space="0" w:color="auto"/>
            <w:left w:val="none" w:sz="0" w:space="0" w:color="auto"/>
            <w:bottom w:val="none" w:sz="0" w:space="0" w:color="auto"/>
            <w:right w:val="none" w:sz="0" w:space="0" w:color="auto"/>
          </w:divBdr>
        </w:div>
        <w:div w:id="1903060524">
          <w:marLeft w:val="0"/>
          <w:marRight w:val="0"/>
          <w:marTop w:val="0"/>
          <w:marBottom w:val="0"/>
          <w:divBdr>
            <w:top w:val="none" w:sz="0" w:space="0" w:color="auto"/>
            <w:left w:val="none" w:sz="0" w:space="0" w:color="auto"/>
            <w:bottom w:val="none" w:sz="0" w:space="0" w:color="auto"/>
            <w:right w:val="none" w:sz="0" w:space="0" w:color="auto"/>
          </w:divBdr>
          <w:divsChild>
            <w:div w:id="727991267">
              <w:marLeft w:val="0"/>
              <w:marRight w:val="0"/>
              <w:marTop w:val="0"/>
              <w:marBottom w:val="0"/>
              <w:divBdr>
                <w:top w:val="none" w:sz="0" w:space="0" w:color="auto"/>
                <w:left w:val="none" w:sz="0" w:space="0" w:color="auto"/>
                <w:bottom w:val="none" w:sz="0" w:space="0" w:color="auto"/>
                <w:right w:val="none" w:sz="0" w:space="0" w:color="auto"/>
              </w:divBdr>
            </w:div>
          </w:divsChild>
        </w:div>
        <w:div w:id="1337030332">
          <w:marLeft w:val="0"/>
          <w:marRight w:val="0"/>
          <w:marTop w:val="0"/>
          <w:marBottom w:val="0"/>
          <w:divBdr>
            <w:top w:val="none" w:sz="0" w:space="0" w:color="auto"/>
            <w:left w:val="none" w:sz="0" w:space="0" w:color="auto"/>
            <w:bottom w:val="none" w:sz="0" w:space="0" w:color="auto"/>
            <w:right w:val="none" w:sz="0" w:space="0" w:color="auto"/>
          </w:divBdr>
        </w:div>
        <w:div w:id="21786043">
          <w:marLeft w:val="0"/>
          <w:marRight w:val="0"/>
          <w:marTop w:val="0"/>
          <w:marBottom w:val="0"/>
          <w:divBdr>
            <w:top w:val="none" w:sz="0" w:space="0" w:color="auto"/>
            <w:left w:val="none" w:sz="0" w:space="0" w:color="auto"/>
            <w:bottom w:val="none" w:sz="0" w:space="0" w:color="auto"/>
            <w:right w:val="none" w:sz="0" w:space="0" w:color="auto"/>
          </w:divBdr>
          <w:divsChild>
            <w:div w:id="711227410">
              <w:marLeft w:val="0"/>
              <w:marRight w:val="0"/>
              <w:marTop w:val="0"/>
              <w:marBottom w:val="0"/>
              <w:divBdr>
                <w:top w:val="none" w:sz="0" w:space="0" w:color="auto"/>
                <w:left w:val="none" w:sz="0" w:space="0" w:color="auto"/>
                <w:bottom w:val="none" w:sz="0" w:space="0" w:color="auto"/>
                <w:right w:val="none" w:sz="0" w:space="0" w:color="auto"/>
              </w:divBdr>
            </w:div>
          </w:divsChild>
        </w:div>
        <w:div w:id="1095128407">
          <w:marLeft w:val="0"/>
          <w:marRight w:val="0"/>
          <w:marTop w:val="0"/>
          <w:marBottom w:val="0"/>
          <w:divBdr>
            <w:top w:val="none" w:sz="0" w:space="0" w:color="auto"/>
            <w:left w:val="none" w:sz="0" w:space="0" w:color="auto"/>
            <w:bottom w:val="none" w:sz="0" w:space="0" w:color="auto"/>
            <w:right w:val="none" w:sz="0" w:space="0" w:color="auto"/>
          </w:divBdr>
        </w:div>
        <w:div w:id="1475558896">
          <w:marLeft w:val="0"/>
          <w:marRight w:val="0"/>
          <w:marTop w:val="0"/>
          <w:marBottom w:val="0"/>
          <w:divBdr>
            <w:top w:val="none" w:sz="0" w:space="0" w:color="auto"/>
            <w:left w:val="none" w:sz="0" w:space="0" w:color="auto"/>
            <w:bottom w:val="none" w:sz="0" w:space="0" w:color="auto"/>
            <w:right w:val="none" w:sz="0" w:space="0" w:color="auto"/>
          </w:divBdr>
          <w:divsChild>
            <w:div w:id="186452865">
              <w:marLeft w:val="0"/>
              <w:marRight w:val="0"/>
              <w:marTop w:val="0"/>
              <w:marBottom w:val="0"/>
              <w:divBdr>
                <w:top w:val="none" w:sz="0" w:space="0" w:color="auto"/>
                <w:left w:val="none" w:sz="0" w:space="0" w:color="auto"/>
                <w:bottom w:val="none" w:sz="0" w:space="0" w:color="auto"/>
                <w:right w:val="none" w:sz="0" w:space="0" w:color="auto"/>
              </w:divBdr>
            </w:div>
          </w:divsChild>
        </w:div>
        <w:div w:id="619456192">
          <w:marLeft w:val="0"/>
          <w:marRight w:val="0"/>
          <w:marTop w:val="300"/>
          <w:marBottom w:val="0"/>
          <w:divBdr>
            <w:top w:val="none" w:sz="0" w:space="0" w:color="auto"/>
            <w:left w:val="none" w:sz="0" w:space="0" w:color="auto"/>
            <w:bottom w:val="none" w:sz="0" w:space="0" w:color="auto"/>
            <w:right w:val="none" w:sz="0" w:space="0" w:color="auto"/>
          </w:divBdr>
          <w:divsChild>
            <w:div w:id="2039623914">
              <w:marLeft w:val="0"/>
              <w:marRight w:val="0"/>
              <w:marTop w:val="0"/>
              <w:marBottom w:val="0"/>
              <w:divBdr>
                <w:top w:val="none" w:sz="0" w:space="0" w:color="auto"/>
                <w:left w:val="none" w:sz="0" w:space="0" w:color="auto"/>
                <w:bottom w:val="none" w:sz="0" w:space="0" w:color="auto"/>
                <w:right w:val="none" w:sz="0" w:space="0" w:color="auto"/>
              </w:divBdr>
              <w:divsChild>
                <w:div w:id="117541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270693">
          <w:marLeft w:val="0"/>
          <w:marRight w:val="0"/>
          <w:marTop w:val="300"/>
          <w:marBottom w:val="0"/>
          <w:divBdr>
            <w:top w:val="none" w:sz="0" w:space="0" w:color="auto"/>
            <w:left w:val="none" w:sz="0" w:space="0" w:color="auto"/>
            <w:bottom w:val="none" w:sz="0" w:space="0" w:color="auto"/>
            <w:right w:val="none" w:sz="0" w:space="0" w:color="auto"/>
          </w:divBdr>
          <w:divsChild>
            <w:div w:id="264851801">
              <w:marLeft w:val="0"/>
              <w:marRight w:val="0"/>
              <w:marTop w:val="0"/>
              <w:marBottom w:val="0"/>
              <w:divBdr>
                <w:top w:val="none" w:sz="0" w:space="0" w:color="auto"/>
                <w:left w:val="none" w:sz="0" w:space="0" w:color="auto"/>
                <w:bottom w:val="none" w:sz="0" w:space="0" w:color="auto"/>
                <w:right w:val="none" w:sz="0" w:space="0" w:color="auto"/>
              </w:divBdr>
              <w:divsChild>
                <w:div w:id="88895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5089">
          <w:marLeft w:val="0"/>
          <w:marRight w:val="0"/>
          <w:marTop w:val="300"/>
          <w:marBottom w:val="0"/>
          <w:divBdr>
            <w:top w:val="none" w:sz="0" w:space="0" w:color="auto"/>
            <w:left w:val="none" w:sz="0" w:space="0" w:color="auto"/>
            <w:bottom w:val="none" w:sz="0" w:space="0" w:color="auto"/>
            <w:right w:val="none" w:sz="0" w:space="0" w:color="auto"/>
          </w:divBdr>
          <w:divsChild>
            <w:div w:id="467822766">
              <w:marLeft w:val="0"/>
              <w:marRight w:val="0"/>
              <w:marTop w:val="0"/>
              <w:marBottom w:val="0"/>
              <w:divBdr>
                <w:top w:val="none" w:sz="0" w:space="0" w:color="auto"/>
                <w:left w:val="none" w:sz="0" w:space="0" w:color="auto"/>
                <w:bottom w:val="none" w:sz="0" w:space="0" w:color="auto"/>
                <w:right w:val="none" w:sz="0" w:space="0" w:color="auto"/>
              </w:divBdr>
              <w:divsChild>
                <w:div w:id="115259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283426">
          <w:marLeft w:val="0"/>
          <w:marRight w:val="0"/>
          <w:marTop w:val="300"/>
          <w:marBottom w:val="0"/>
          <w:divBdr>
            <w:top w:val="none" w:sz="0" w:space="0" w:color="auto"/>
            <w:left w:val="none" w:sz="0" w:space="0" w:color="auto"/>
            <w:bottom w:val="none" w:sz="0" w:space="0" w:color="auto"/>
            <w:right w:val="none" w:sz="0" w:space="0" w:color="auto"/>
          </w:divBdr>
          <w:divsChild>
            <w:div w:id="1110852634">
              <w:marLeft w:val="0"/>
              <w:marRight w:val="0"/>
              <w:marTop w:val="0"/>
              <w:marBottom w:val="0"/>
              <w:divBdr>
                <w:top w:val="none" w:sz="0" w:space="0" w:color="auto"/>
                <w:left w:val="none" w:sz="0" w:space="0" w:color="auto"/>
                <w:bottom w:val="none" w:sz="0" w:space="0" w:color="auto"/>
                <w:right w:val="none" w:sz="0" w:space="0" w:color="auto"/>
              </w:divBdr>
              <w:divsChild>
                <w:div w:id="130962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952367">
      <w:bodyDiv w:val="1"/>
      <w:marLeft w:val="0"/>
      <w:marRight w:val="0"/>
      <w:marTop w:val="0"/>
      <w:marBottom w:val="0"/>
      <w:divBdr>
        <w:top w:val="none" w:sz="0" w:space="0" w:color="auto"/>
        <w:left w:val="none" w:sz="0" w:space="0" w:color="auto"/>
        <w:bottom w:val="none" w:sz="0" w:space="0" w:color="auto"/>
        <w:right w:val="none" w:sz="0" w:space="0" w:color="auto"/>
      </w:divBdr>
      <w:divsChild>
        <w:div w:id="1912765244">
          <w:marLeft w:val="0"/>
          <w:marRight w:val="0"/>
          <w:marTop w:val="0"/>
          <w:marBottom w:val="0"/>
          <w:divBdr>
            <w:top w:val="none" w:sz="0" w:space="0" w:color="auto"/>
            <w:left w:val="none" w:sz="0" w:space="0" w:color="auto"/>
            <w:bottom w:val="none" w:sz="0" w:space="0" w:color="auto"/>
            <w:right w:val="none" w:sz="0" w:space="0" w:color="auto"/>
          </w:divBdr>
        </w:div>
        <w:div w:id="1565794154">
          <w:marLeft w:val="0"/>
          <w:marRight w:val="0"/>
          <w:marTop w:val="0"/>
          <w:marBottom w:val="0"/>
          <w:divBdr>
            <w:top w:val="none" w:sz="0" w:space="0" w:color="auto"/>
            <w:left w:val="none" w:sz="0" w:space="0" w:color="auto"/>
            <w:bottom w:val="none" w:sz="0" w:space="0" w:color="auto"/>
            <w:right w:val="none" w:sz="0" w:space="0" w:color="auto"/>
          </w:divBdr>
          <w:divsChild>
            <w:div w:id="1371565226">
              <w:marLeft w:val="0"/>
              <w:marRight w:val="0"/>
              <w:marTop w:val="0"/>
              <w:marBottom w:val="0"/>
              <w:divBdr>
                <w:top w:val="none" w:sz="0" w:space="0" w:color="auto"/>
                <w:left w:val="none" w:sz="0" w:space="0" w:color="auto"/>
                <w:bottom w:val="none" w:sz="0" w:space="0" w:color="auto"/>
                <w:right w:val="none" w:sz="0" w:space="0" w:color="auto"/>
              </w:divBdr>
            </w:div>
          </w:divsChild>
        </w:div>
        <w:div w:id="932282084">
          <w:marLeft w:val="0"/>
          <w:marRight w:val="0"/>
          <w:marTop w:val="0"/>
          <w:marBottom w:val="0"/>
          <w:divBdr>
            <w:top w:val="none" w:sz="0" w:space="0" w:color="auto"/>
            <w:left w:val="none" w:sz="0" w:space="0" w:color="auto"/>
            <w:bottom w:val="none" w:sz="0" w:space="0" w:color="auto"/>
            <w:right w:val="none" w:sz="0" w:space="0" w:color="auto"/>
          </w:divBdr>
        </w:div>
        <w:div w:id="1442409630">
          <w:marLeft w:val="0"/>
          <w:marRight w:val="0"/>
          <w:marTop w:val="0"/>
          <w:marBottom w:val="0"/>
          <w:divBdr>
            <w:top w:val="none" w:sz="0" w:space="0" w:color="auto"/>
            <w:left w:val="none" w:sz="0" w:space="0" w:color="auto"/>
            <w:bottom w:val="none" w:sz="0" w:space="0" w:color="auto"/>
            <w:right w:val="none" w:sz="0" w:space="0" w:color="auto"/>
          </w:divBdr>
          <w:divsChild>
            <w:div w:id="779834026">
              <w:marLeft w:val="0"/>
              <w:marRight w:val="0"/>
              <w:marTop w:val="0"/>
              <w:marBottom w:val="0"/>
              <w:divBdr>
                <w:top w:val="none" w:sz="0" w:space="0" w:color="auto"/>
                <w:left w:val="none" w:sz="0" w:space="0" w:color="auto"/>
                <w:bottom w:val="none" w:sz="0" w:space="0" w:color="auto"/>
                <w:right w:val="none" w:sz="0" w:space="0" w:color="auto"/>
              </w:divBdr>
            </w:div>
          </w:divsChild>
        </w:div>
        <w:div w:id="71201809">
          <w:marLeft w:val="0"/>
          <w:marRight w:val="0"/>
          <w:marTop w:val="0"/>
          <w:marBottom w:val="0"/>
          <w:divBdr>
            <w:top w:val="none" w:sz="0" w:space="0" w:color="auto"/>
            <w:left w:val="none" w:sz="0" w:space="0" w:color="auto"/>
            <w:bottom w:val="none" w:sz="0" w:space="0" w:color="auto"/>
            <w:right w:val="none" w:sz="0" w:space="0" w:color="auto"/>
          </w:divBdr>
        </w:div>
        <w:div w:id="345795446">
          <w:marLeft w:val="0"/>
          <w:marRight w:val="0"/>
          <w:marTop w:val="0"/>
          <w:marBottom w:val="0"/>
          <w:divBdr>
            <w:top w:val="none" w:sz="0" w:space="0" w:color="auto"/>
            <w:left w:val="none" w:sz="0" w:space="0" w:color="auto"/>
            <w:bottom w:val="none" w:sz="0" w:space="0" w:color="auto"/>
            <w:right w:val="none" w:sz="0" w:space="0" w:color="auto"/>
          </w:divBdr>
          <w:divsChild>
            <w:div w:id="1438210388">
              <w:marLeft w:val="0"/>
              <w:marRight w:val="0"/>
              <w:marTop w:val="0"/>
              <w:marBottom w:val="0"/>
              <w:divBdr>
                <w:top w:val="none" w:sz="0" w:space="0" w:color="auto"/>
                <w:left w:val="none" w:sz="0" w:space="0" w:color="auto"/>
                <w:bottom w:val="none" w:sz="0" w:space="0" w:color="auto"/>
                <w:right w:val="none" w:sz="0" w:space="0" w:color="auto"/>
              </w:divBdr>
            </w:div>
          </w:divsChild>
        </w:div>
        <w:div w:id="890384144">
          <w:marLeft w:val="0"/>
          <w:marRight w:val="0"/>
          <w:marTop w:val="0"/>
          <w:marBottom w:val="0"/>
          <w:divBdr>
            <w:top w:val="none" w:sz="0" w:space="0" w:color="auto"/>
            <w:left w:val="none" w:sz="0" w:space="0" w:color="auto"/>
            <w:bottom w:val="none" w:sz="0" w:space="0" w:color="auto"/>
            <w:right w:val="none" w:sz="0" w:space="0" w:color="auto"/>
          </w:divBdr>
        </w:div>
        <w:div w:id="1565145466">
          <w:marLeft w:val="0"/>
          <w:marRight w:val="0"/>
          <w:marTop w:val="0"/>
          <w:marBottom w:val="0"/>
          <w:divBdr>
            <w:top w:val="none" w:sz="0" w:space="0" w:color="auto"/>
            <w:left w:val="none" w:sz="0" w:space="0" w:color="auto"/>
            <w:bottom w:val="none" w:sz="0" w:space="0" w:color="auto"/>
            <w:right w:val="none" w:sz="0" w:space="0" w:color="auto"/>
          </w:divBdr>
          <w:divsChild>
            <w:div w:id="304554809">
              <w:marLeft w:val="0"/>
              <w:marRight w:val="0"/>
              <w:marTop w:val="0"/>
              <w:marBottom w:val="0"/>
              <w:divBdr>
                <w:top w:val="none" w:sz="0" w:space="0" w:color="auto"/>
                <w:left w:val="none" w:sz="0" w:space="0" w:color="auto"/>
                <w:bottom w:val="none" w:sz="0" w:space="0" w:color="auto"/>
                <w:right w:val="none" w:sz="0" w:space="0" w:color="auto"/>
              </w:divBdr>
            </w:div>
          </w:divsChild>
        </w:div>
        <w:div w:id="369381757">
          <w:marLeft w:val="0"/>
          <w:marRight w:val="0"/>
          <w:marTop w:val="0"/>
          <w:marBottom w:val="0"/>
          <w:divBdr>
            <w:top w:val="none" w:sz="0" w:space="0" w:color="auto"/>
            <w:left w:val="none" w:sz="0" w:space="0" w:color="auto"/>
            <w:bottom w:val="none" w:sz="0" w:space="0" w:color="auto"/>
            <w:right w:val="none" w:sz="0" w:space="0" w:color="auto"/>
          </w:divBdr>
        </w:div>
        <w:div w:id="872379877">
          <w:marLeft w:val="0"/>
          <w:marRight w:val="0"/>
          <w:marTop w:val="0"/>
          <w:marBottom w:val="0"/>
          <w:divBdr>
            <w:top w:val="none" w:sz="0" w:space="0" w:color="auto"/>
            <w:left w:val="none" w:sz="0" w:space="0" w:color="auto"/>
            <w:bottom w:val="none" w:sz="0" w:space="0" w:color="auto"/>
            <w:right w:val="none" w:sz="0" w:space="0" w:color="auto"/>
          </w:divBdr>
          <w:divsChild>
            <w:div w:id="1530073034">
              <w:marLeft w:val="0"/>
              <w:marRight w:val="0"/>
              <w:marTop w:val="0"/>
              <w:marBottom w:val="0"/>
              <w:divBdr>
                <w:top w:val="none" w:sz="0" w:space="0" w:color="auto"/>
                <w:left w:val="none" w:sz="0" w:space="0" w:color="auto"/>
                <w:bottom w:val="none" w:sz="0" w:space="0" w:color="auto"/>
                <w:right w:val="none" w:sz="0" w:space="0" w:color="auto"/>
              </w:divBdr>
            </w:div>
          </w:divsChild>
        </w:div>
        <w:div w:id="1983384351">
          <w:marLeft w:val="0"/>
          <w:marRight w:val="0"/>
          <w:marTop w:val="0"/>
          <w:marBottom w:val="0"/>
          <w:divBdr>
            <w:top w:val="none" w:sz="0" w:space="0" w:color="auto"/>
            <w:left w:val="none" w:sz="0" w:space="0" w:color="auto"/>
            <w:bottom w:val="none" w:sz="0" w:space="0" w:color="auto"/>
            <w:right w:val="none" w:sz="0" w:space="0" w:color="auto"/>
          </w:divBdr>
        </w:div>
        <w:div w:id="561210097">
          <w:marLeft w:val="0"/>
          <w:marRight w:val="0"/>
          <w:marTop w:val="0"/>
          <w:marBottom w:val="0"/>
          <w:divBdr>
            <w:top w:val="none" w:sz="0" w:space="0" w:color="auto"/>
            <w:left w:val="none" w:sz="0" w:space="0" w:color="auto"/>
            <w:bottom w:val="none" w:sz="0" w:space="0" w:color="auto"/>
            <w:right w:val="none" w:sz="0" w:space="0" w:color="auto"/>
          </w:divBdr>
          <w:divsChild>
            <w:div w:id="478767302">
              <w:marLeft w:val="0"/>
              <w:marRight w:val="0"/>
              <w:marTop w:val="0"/>
              <w:marBottom w:val="0"/>
              <w:divBdr>
                <w:top w:val="none" w:sz="0" w:space="0" w:color="auto"/>
                <w:left w:val="none" w:sz="0" w:space="0" w:color="auto"/>
                <w:bottom w:val="none" w:sz="0" w:space="0" w:color="auto"/>
                <w:right w:val="none" w:sz="0" w:space="0" w:color="auto"/>
              </w:divBdr>
            </w:div>
          </w:divsChild>
        </w:div>
        <w:div w:id="1821460763">
          <w:marLeft w:val="0"/>
          <w:marRight w:val="0"/>
          <w:marTop w:val="0"/>
          <w:marBottom w:val="0"/>
          <w:divBdr>
            <w:top w:val="none" w:sz="0" w:space="0" w:color="auto"/>
            <w:left w:val="none" w:sz="0" w:space="0" w:color="auto"/>
            <w:bottom w:val="none" w:sz="0" w:space="0" w:color="auto"/>
            <w:right w:val="none" w:sz="0" w:space="0" w:color="auto"/>
          </w:divBdr>
        </w:div>
        <w:div w:id="856427160">
          <w:marLeft w:val="0"/>
          <w:marRight w:val="0"/>
          <w:marTop w:val="0"/>
          <w:marBottom w:val="0"/>
          <w:divBdr>
            <w:top w:val="none" w:sz="0" w:space="0" w:color="auto"/>
            <w:left w:val="none" w:sz="0" w:space="0" w:color="auto"/>
            <w:bottom w:val="none" w:sz="0" w:space="0" w:color="auto"/>
            <w:right w:val="none" w:sz="0" w:space="0" w:color="auto"/>
          </w:divBdr>
          <w:divsChild>
            <w:div w:id="1012803037">
              <w:marLeft w:val="0"/>
              <w:marRight w:val="0"/>
              <w:marTop w:val="0"/>
              <w:marBottom w:val="0"/>
              <w:divBdr>
                <w:top w:val="none" w:sz="0" w:space="0" w:color="auto"/>
                <w:left w:val="none" w:sz="0" w:space="0" w:color="auto"/>
                <w:bottom w:val="none" w:sz="0" w:space="0" w:color="auto"/>
                <w:right w:val="none" w:sz="0" w:space="0" w:color="auto"/>
              </w:divBdr>
            </w:div>
          </w:divsChild>
        </w:div>
        <w:div w:id="1515339668">
          <w:marLeft w:val="0"/>
          <w:marRight w:val="0"/>
          <w:marTop w:val="300"/>
          <w:marBottom w:val="0"/>
          <w:divBdr>
            <w:top w:val="none" w:sz="0" w:space="0" w:color="auto"/>
            <w:left w:val="none" w:sz="0" w:space="0" w:color="auto"/>
            <w:bottom w:val="none" w:sz="0" w:space="0" w:color="auto"/>
            <w:right w:val="none" w:sz="0" w:space="0" w:color="auto"/>
          </w:divBdr>
          <w:divsChild>
            <w:div w:id="1665351977">
              <w:marLeft w:val="0"/>
              <w:marRight w:val="0"/>
              <w:marTop w:val="0"/>
              <w:marBottom w:val="0"/>
              <w:divBdr>
                <w:top w:val="none" w:sz="0" w:space="0" w:color="auto"/>
                <w:left w:val="none" w:sz="0" w:space="0" w:color="auto"/>
                <w:bottom w:val="none" w:sz="0" w:space="0" w:color="auto"/>
                <w:right w:val="none" w:sz="0" w:space="0" w:color="auto"/>
              </w:divBdr>
              <w:divsChild>
                <w:div w:id="197794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794715">
          <w:marLeft w:val="0"/>
          <w:marRight w:val="0"/>
          <w:marTop w:val="300"/>
          <w:marBottom w:val="0"/>
          <w:divBdr>
            <w:top w:val="none" w:sz="0" w:space="0" w:color="auto"/>
            <w:left w:val="none" w:sz="0" w:space="0" w:color="auto"/>
            <w:bottom w:val="none" w:sz="0" w:space="0" w:color="auto"/>
            <w:right w:val="none" w:sz="0" w:space="0" w:color="auto"/>
          </w:divBdr>
          <w:divsChild>
            <w:div w:id="1963146852">
              <w:marLeft w:val="0"/>
              <w:marRight w:val="0"/>
              <w:marTop w:val="0"/>
              <w:marBottom w:val="0"/>
              <w:divBdr>
                <w:top w:val="none" w:sz="0" w:space="0" w:color="auto"/>
                <w:left w:val="none" w:sz="0" w:space="0" w:color="auto"/>
                <w:bottom w:val="none" w:sz="0" w:space="0" w:color="auto"/>
                <w:right w:val="none" w:sz="0" w:space="0" w:color="auto"/>
              </w:divBdr>
              <w:divsChild>
                <w:div w:id="66999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39831">
          <w:marLeft w:val="0"/>
          <w:marRight w:val="0"/>
          <w:marTop w:val="300"/>
          <w:marBottom w:val="0"/>
          <w:divBdr>
            <w:top w:val="none" w:sz="0" w:space="0" w:color="auto"/>
            <w:left w:val="none" w:sz="0" w:space="0" w:color="auto"/>
            <w:bottom w:val="none" w:sz="0" w:space="0" w:color="auto"/>
            <w:right w:val="none" w:sz="0" w:space="0" w:color="auto"/>
          </w:divBdr>
          <w:divsChild>
            <w:div w:id="1251082285">
              <w:marLeft w:val="0"/>
              <w:marRight w:val="0"/>
              <w:marTop w:val="0"/>
              <w:marBottom w:val="0"/>
              <w:divBdr>
                <w:top w:val="none" w:sz="0" w:space="0" w:color="auto"/>
                <w:left w:val="none" w:sz="0" w:space="0" w:color="auto"/>
                <w:bottom w:val="none" w:sz="0" w:space="0" w:color="auto"/>
                <w:right w:val="none" w:sz="0" w:space="0" w:color="auto"/>
              </w:divBdr>
              <w:divsChild>
                <w:div w:id="47784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358271">
          <w:marLeft w:val="0"/>
          <w:marRight w:val="0"/>
          <w:marTop w:val="300"/>
          <w:marBottom w:val="0"/>
          <w:divBdr>
            <w:top w:val="none" w:sz="0" w:space="0" w:color="auto"/>
            <w:left w:val="none" w:sz="0" w:space="0" w:color="auto"/>
            <w:bottom w:val="none" w:sz="0" w:space="0" w:color="auto"/>
            <w:right w:val="none" w:sz="0" w:space="0" w:color="auto"/>
          </w:divBdr>
          <w:divsChild>
            <w:div w:id="1406223326">
              <w:marLeft w:val="0"/>
              <w:marRight w:val="0"/>
              <w:marTop w:val="0"/>
              <w:marBottom w:val="0"/>
              <w:divBdr>
                <w:top w:val="none" w:sz="0" w:space="0" w:color="auto"/>
                <w:left w:val="none" w:sz="0" w:space="0" w:color="auto"/>
                <w:bottom w:val="none" w:sz="0" w:space="0" w:color="auto"/>
                <w:right w:val="none" w:sz="0" w:space="0" w:color="auto"/>
              </w:divBdr>
              <w:divsChild>
                <w:div w:id="3745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1409647">
      <w:bodyDiv w:val="1"/>
      <w:marLeft w:val="0"/>
      <w:marRight w:val="0"/>
      <w:marTop w:val="0"/>
      <w:marBottom w:val="0"/>
      <w:divBdr>
        <w:top w:val="none" w:sz="0" w:space="0" w:color="auto"/>
        <w:left w:val="none" w:sz="0" w:space="0" w:color="auto"/>
        <w:bottom w:val="none" w:sz="0" w:space="0" w:color="auto"/>
        <w:right w:val="none" w:sz="0" w:space="0" w:color="auto"/>
      </w:divBdr>
      <w:divsChild>
        <w:div w:id="793402297">
          <w:marLeft w:val="0"/>
          <w:marRight w:val="0"/>
          <w:marTop w:val="0"/>
          <w:marBottom w:val="0"/>
          <w:divBdr>
            <w:top w:val="none" w:sz="0" w:space="0" w:color="auto"/>
            <w:left w:val="none" w:sz="0" w:space="0" w:color="auto"/>
            <w:bottom w:val="none" w:sz="0" w:space="0" w:color="auto"/>
            <w:right w:val="none" w:sz="0" w:space="0" w:color="auto"/>
          </w:divBdr>
        </w:div>
        <w:div w:id="1063064125">
          <w:marLeft w:val="0"/>
          <w:marRight w:val="0"/>
          <w:marTop w:val="0"/>
          <w:marBottom w:val="0"/>
          <w:divBdr>
            <w:top w:val="none" w:sz="0" w:space="0" w:color="auto"/>
            <w:left w:val="none" w:sz="0" w:space="0" w:color="auto"/>
            <w:bottom w:val="none" w:sz="0" w:space="0" w:color="auto"/>
            <w:right w:val="none" w:sz="0" w:space="0" w:color="auto"/>
          </w:divBdr>
          <w:divsChild>
            <w:div w:id="1761872461">
              <w:marLeft w:val="0"/>
              <w:marRight w:val="0"/>
              <w:marTop w:val="0"/>
              <w:marBottom w:val="0"/>
              <w:divBdr>
                <w:top w:val="none" w:sz="0" w:space="0" w:color="auto"/>
                <w:left w:val="none" w:sz="0" w:space="0" w:color="auto"/>
                <w:bottom w:val="none" w:sz="0" w:space="0" w:color="auto"/>
                <w:right w:val="none" w:sz="0" w:space="0" w:color="auto"/>
              </w:divBdr>
            </w:div>
          </w:divsChild>
        </w:div>
        <w:div w:id="1165126636">
          <w:marLeft w:val="0"/>
          <w:marRight w:val="0"/>
          <w:marTop w:val="0"/>
          <w:marBottom w:val="0"/>
          <w:divBdr>
            <w:top w:val="none" w:sz="0" w:space="0" w:color="auto"/>
            <w:left w:val="none" w:sz="0" w:space="0" w:color="auto"/>
            <w:bottom w:val="none" w:sz="0" w:space="0" w:color="auto"/>
            <w:right w:val="none" w:sz="0" w:space="0" w:color="auto"/>
          </w:divBdr>
        </w:div>
        <w:div w:id="1489055299">
          <w:marLeft w:val="0"/>
          <w:marRight w:val="0"/>
          <w:marTop w:val="0"/>
          <w:marBottom w:val="0"/>
          <w:divBdr>
            <w:top w:val="none" w:sz="0" w:space="0" w:color="auto"/>
            <w:left w:val="none" w:sz="0" w:space="0" w:color="auto"/>
            <w:bottom w:val="none" w:sz="0" w:space="0" w:color="auto"/>
            <w:right w:val="none" w:sz="0" w:space="0" w:color="auto"/>
          </w:divBdr>
          <w:divsChild>
            <w:div w:id="1834490540">
              <w:marLeft w:val="0"/>
              <w:marRight w:val="0"/>
              <w:marTop w:val="0"/>
              <w:marBottom w:val="0"/>
              <w:divBdr>
                <w:top w:val="none" w:sz="0" w:space="0" w:color="auto"/>
                <w:left w:val="none" w:sz="0" w:space="0" w:color="auto"/>
                <w:bottom w:val="none" w:sz="0" w:space="0" w:color="auto"/>
                <w:right w:val="none" w:sz="0" w:space="0" w:color="auto"/>
              </w:divBdr>
            </w:div>
          </w:divsChild>
        </w:div>
        <w:div w:id="1735424438">
          <w:marLeft w:val="0"/>
          <w:marRight w:val="0"/>
          <w:marTop w:val="0"/>
          <w:marBottom w:val="0"/>
          <w:divBdr>
            <w:top w:val="none" w:sz="0" w:space="0" w:color="auto"/>
            <w:left w:val="none" w:sz="0" w:space="0" w:color="auto"/>
            <w:bottom w:val="none" w:sz="0" w:space="0" w:color="auto"/>
            <w:right w:val="none" w:sz="0" w:space="0" w:color="auto"/>
          </w:divBdr>
        </w:div>
        <w:div w:id="6519302">
          <w:marLeft w:val="0"/>
          <w:marRight w:val="0"/>
          <w:marTop w:val="0"/>
          <w:marBottom w:val="0"/>
          <w:divBdr>
            <w:top w:val="none" w:sz="0" w:space="0" w:color="auto"/>
            <w:left w:val="none" w:sz="0" w:space="0" w:color="auto"/>
            <w:bottom w:val="none" w:sz="0" w:space="0" w:color="auto"/>
            <w:right w:val="none" w:sz="0" w:space="0" w:color="auto"/>
          </w:divBdr>
          <w:divsChild>
            <w:div w:id="1580679242">
              <w:marLeft w:val="0"/>
              <w:marRight w:val="0"/>
              <w:marTop w:val="0"/>
              <w:marBottom w:val="0"/>
              <w:divBdr>
                <w:top w:val="none" w:sz="0" w:space="0" w:color="auto"/>
                <w:left w:val="none" w:sz="0" w:space="0" w:color="auto"/>
                <w:bottom w:val="none" w:sz="0" w:space="0" w:color="auto"/>
                <w:right w:val="none" w:sz="0" w:space="0" w:color="auto"/>
              </w:divBdr>
            </w:div>
          </w:divsChild>
        </w:div>
        <w:div w:id="1653678269">
          <w:marLeft w:val="0"/>
          <w:marRight w:val="0"/>
          <w:marTop w:val="0"/>
          <w:marBottom w:val="0"/>
          <w:divBdr>
            <w:top w:val="none" w:sz="0" w:space="0" w:color="auto"/>
            <w:left w:val="none" w:sz="0" w:space="0" w:color="auto"/>
            <w:bottom w:val="none" w:sz="0" w:space="0" w:color="auto"/>
            <w:right w:val="none" w:sz="0" w:space="0" w:color="auto"/>
          </w:divBdr>
        </w:div>
        <w:div w:id="77949469">
          <w:marLeft w:val="0"/>
          <w:marRight w:val="0"/>
          <w:marTop w:val="0"/>
          <w:marBottom w:val="0"/>
          <w:divBdr>
            <w:top w:val="none" w:sz="0" w:space="0" w:color="auto"/>
            <w:left w:val="none" w:sz="0" w:space="0" w:color="auto"/>
            <w:bottom w:val="none" w:sz="0" w:space="0" w:color="auto"/>
            <w:right w:val="none" w:sz="0" w:space="0" w:color="auto"/>
          </w:divBdr>
          <w:divsChild>
            <w:div w:id="1947224433">
              <w:marLeft w:val="0"/>
              <w:marRight w:val="0"/>
              <w:marTop w:val="0"/>
              <w:marBottom w:val="0"/>
              <w:divBdr>
                <w:top w:val="none" w:sz="0" w:space="0" w:color="auto"/>
                <w:left w:val="none" w:sz="0" w:space="0" w:color="auto"/>
                <w:bottom w:val="none" w:sz="0" w:space="0" w:color="auto"/>
                <w:right w:val="none" w:sz="0" w:space="0" w:color="auto"/>
              </w:divBdr>
            </w:div>
          </w:divsChild>
        </w:div>
        <w:div w:id="2044867675">
          <w:marLeft w:val="0"/>
          <w:marRight w:val="0"/>
          <w:marTop w:val="0"/>
          <w:marBottom w:val="0"/>
          <w:divBdr>
            <w:top w:val="none" w:sz="0" w:space="0" w:color="auto"/>
            <w:left w:val="none" w:sz="0" w:space="0" w:color="auto"/>
            <w:bottom w:val="none" w:sz="0" w:space="0" w:color="auto"/>
            <w:right w:val="none" w:sz="0" w:space="0" w:color="auto"/>
          </w:divBdr>
        </w:div>
        <w:div w:id="877739495">
          <w:marLeft w:val="0"/>
          <w:marRight w:val="0"/>
          <w:marTop w:val="0"/>
          <w:marBottom w:val="0"/>
          <w:divBdr>
            <w:top w:val="none" w:sz="0" w:space="0" w:color="auto"/>
            <w:left w:val="none" w:sz="0" w:space="0" w:color="auto"/>
            <w:bottom w:val="none" w:sz="0" w:space="0" w:color="auto"/>
            <w:right w:val="none" w:sz="0" w:space="0" w:color="auto"/>
          </w:divBdr>
          <w:divsChild>
            <w:div w:id="642734855">
              <w:marLeft w:val="0"/>
              <w:marRight w:val="0"/>
              <w:marTop w:val="0"/>
              <w:marBottom w:val="0"/>
              <w:divBdr>
                <w:top w:val="none" w:sz="0" w:space="0" w:color="auto"/>
                <w:left w:val="none" w:sz="0" w:space="0" w:color="auto"/>
                <w:bottom w:val="none" w:sz="0" w:space="0" w:color="auto"/>
                <w:right w:val="none" w:sz="0" w:space="0" w:color="auto"/>
              </w:divBdr>
            </w:div>
          </w:divsChild>
        </w:div>
        <w:div w:id="1890873110">
          <w:marLeft w:val="0"/>
          <w:marRight w:val="0"/>
          <w:marTop w:val="0"/>
          <w:marBottom w:val="0"/>
          <w:divBdr>
            <w:top w:val="none" w:sz="0" w:space="0" w:color="auto"/>
            <w:left w:val="none" w:sz="0" w:space="0" w:color="auto"/>
            <w:bottom w:val="none" w:sz="0" w:space="0" w:color="auto"/>
            <w:right w:val="none" w:sz="0" w:space="0" w:color="auto"/>
          </w:divBdr>
        </w:div>
        <w:div w:id="879827810">
          <w:marLeft w:val="0"/>
          <w:marRight w:val="0"/>
          <w:marTop w:val="0"/>
          <w:marBottom w:val="0"/>
          <w:divBdr>
            <w:top w:val="none" w:sz="0" w:space="0" w:color="auto"/>
            <w:left w:val="none" w:sz="0" w:space="0" w:color="auto"/>
            <w:bottom w:val="none" w:sz="0" w:space="0" w:color="auto"/>
            <w:right w:val="none" w:sz="0" w:space="0" w:color="auto"/>
          </w:divBdr>
          <w:divsChild>
            <w:div w:id="1449928154">
              <w:marLeft w:val="0"/>
              <w:marRight w:val="0"/>
              <w:marTop w:val="0"/>
              <w:marBottom w:val="0"/>
              <w:divBdr>
                <w:top w:val="none" w:sz="0" w:space="0" w:color="auto"/>
                <w:left w:val="none" w:sz="0" w:space="0" w:color="auto"/>
                <w:bottom w:val="none" w:sz="0" w:space="0" w:color="auto"/>
                <w:right w:val="none" w:sz="0" w:space="0" w:color="auto"/>
              </w:divBdr>
            </w:div>
          </w:divsChild>
        </w:div>
        <w:div w:id="407970801">
          <w:marLeft w:val="0"/>
          <w:marRight w:val="0"/>
          <w:marTop w:val="0"/>
          <w:marBottom w:val="0"/>
          <w:divBdr>
            <w:top w:val="none" w:sz="0" w:space="0" w:color="auto"/>
            <w:left w:val="none" w:sz="0" w:space="0" w:color="auto"/>
            <w:bottom w:val="none" w:sz="0" w:space="0" w:color="auto"/>
            <w:right w:val="none" w:sz="0" w:space="0" w:color="auto"/>
          </w:divBdr>
        </w:div>
        <w:div w:id="490564275">
          <w:marLeft w:val="0"/>
          <w:marRight w:val="0"/>
          <w:marTop w:val="0"/>
          <w:marBottom w:val="0"/>
          <w:divBdr>
            <w:top w:val="none" w:sz="0" w:space="0" w:color="auto"/>
            <w:left w:val="none" w:sz="0" w:space="0" w:color="auto"/>
            <w:bottom w:val="none" w:sz="0" w:space="0" w:color="auto"/>
            <w:right w:val="none" w:sz="0" w:space="0" w:color="auto"/>
          </w:divBdr>
          <w:divsChild>
            <w:div w:id="1700352250">
              <w:marLeft w:val="0"/>
              <w:marRight w:val="0"/>
              <w:marTop w:val="0"/>
              <w:marBottom w:val="0"/>
              <w:divBdr>
                <w:top w:val="none" w:sz="0" w:space="0" w:color="auto"/>
                <w:left w:val="none" w:sz="0" w:space="0" w:color="auto"/>
                <w:bottom w:val="none" w:sz="0" w:space="0" w:color="auto"/>
                <w:right w:val="none" w:sz="0" w:space="0" w:color="auto"/>
              </w:divBdr>
            </w:div>
          </w:divsChild>
        </w:div>
        <w:div w:id="381096936">
          <w:marLeft w:val="0"/>
          <w:marRight w:val="0"/>
          <w:marTop w:val="300"/>
          <w:marBottom w:val="0"/>
          <w:divBdr>
            <w:top w:val="none" w:sz="0" w:space="0" w:color="auto"/>
            <w:left w:val="none" w:sz="0" w:space="0" w:color="auto"/>
            <w:bottom w:val="none" w:sz="0" w:space="0" w:color="auto"/>
            <w:right w:val="none" w:sz="0" w:space="0" w:color="auto"/>
          </w:divBdr>
          <w:divsChild>
            <w:div w:id="1475098011">
              <w:marLeft w:val="0"/>
              <w:marRight w:val="0"/>
              <w:marTop w:val="0"/>
              <w:marBottom w:val="0"/>
              <w:divBdr>
                <w:top w:val="none" w:sz="0" w:space="0" w:color="auto"/>
                <w:left w:val="none" w:sz="0" w:space="0" w:color="auto"/>
                <w:bottom w:val="none" w:sz="0" w:space="0" w:color="auto"/>
                <w:right w:val="none" w:sz="0" w:space="0" w:color="auto"/>
              </w:divBdr>
              <w:divsChild>
                <w:div w:id="3316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160724">
          <w:marLeft w:val="0"/>
          <w:marRight w:val="0"/>
          <w:marTop w:val="300"/>
          <w:marBottom w:val="0"/>
          <w:divBdr>
            <w:top w:val="none" w:sz="0" w:space="0" w:color="auto"/>
            <w:left w:val="none" w:sz="0" w:space="0" w:color="auto"/>
            <w:bottom w:val="none" w:sz="0" w:space="0" w:color="auto"/>
            <w:right w:val="none" w:sz="0" w:space="0" w:color="auto"/>
          </w:divBdr>
          <w:divsChild>
            <w:div w:id="2104719909">
              <w:marLeft w:val="0"/>
              <w:marRight w:val="0"/>
              <w:marTop w:val="0"/>
              <w:marBottom w:val="0"/>
              <w:divBdr>
                <w:top w:val="none" w:sz="0" w:space="0" w:color="auto"/>
                <w:left w:val="none" w:sz="0" w:space="0" w:color="auto"/>
                <w:bottom w:val="none" w:sz="0" w:space="0" w:color="auto"/>
                <w:right w:val="none" w:sz="0" w:space="0" w:color="auto"/>
              </w:divBdr>
              <w:divsChild>
                <w:div w:id="794180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404271">
          <w:marLeft w:val="0"/>
          <w:marRight w:val="0"/>
          <w:marTop w:val="300"/>
          <w:marBottom w:val="0"/>
          <w:divBdr>
            <w:top w:val="none" w:sz="0" w:space="0" w:color="auto"/>
            <w:left w:val="none" w:sz="0" w:space="0" w:color="auto"/>
            <w:bottom w:val="none" w:sz="0" w:space="0" w:color="auto"/>
            <w:right w:val="none" w:sz="0" w:space="0" w:color="auto"/>
          </w:divBdr>
          <w:divsChild>
            <w:div w:id="900680290">
              <w:marLeft w:val="0"/>
              <w:marRight w:val="0"/>
              <w:marTop w:val="0"/>
              <w:marBottom w:val="0"/>
              <w:divBdr>
                <w:top w:val="none" w:sz="0" w:space="0" w:color="auto"/>
                <w:left w:val="none" w:sz="0" w:space="0" w:color="auto"/>
                <w:bottom w:val="none" w:sz="0" w:space="0" w:color="auto"/>
                <w:right w:val="none" w:sz="0" w:space="0" w:color="auto"/>
              </w:divBdr>
              <w:divsChild>
                <w:div w:id="21464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895861">
          <w:marLeft w:val="0"/>
          <w:marRight w:val="0"/>
          <w:marTop w:val="300"/>
          <w:marBottom w:val="0"/>
          <w:divBdr>
            <w:top w:val="none" w:sz="0" w:space="0" w:color="auto"/>
            <w:left w:val="none" w:sz="0" w:space="0" w:color="auto"/>
            <w:bottom w:val="none" w:sz="0" w:space="0" w:color="auto"/>
            <w:right w:val="none" w:sz="0" w:space="0" w:color="auto"/>
          </w:divBdr>
          <w:divsChild>
            <w:div w:id="530652102">
              <w:marLeft w:val="0"/>
              <w:marRight w:val="0"/>
              <w:marTop w:val="0"/>
              <w:marBottom w:val="0"/>
              <w:divBdr>
                <w:top w:val="none" w:sz="0" w:space="0" w:color="auto"/>
                <w:left w:val="none" w:sz="0" w:space="0" w:color="auto"/>
                <w:bottom w:val="none" w:sz="0" w:space="0" w:color="auto"/>
                <w:right w:val="none" w:sz="0" w:space="0" w:color="auto"/>
              </w:divBdr>
              <w:divsChild>
                <w:div w:id="5427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183281">
      <w:bodyDiv w:val="1"/>
      <w:marLeft w:val="0"/>
      <w:marRight w:val="0"/>
      <w:marTop w:val="0"/>
      <w:marBottom w:val="0"/>
      <w:divBdr>
        <w:top w:val="none" w:sz="0" w:space="0" w:color="auto"/>
        <w:left w:val="none" w:sz="0" w:space="0" w:color="auto"/>
        <w:bottom w:val="none" w:sz="0" w:space="0" w:color="auto"/>
        <w:right w:val="none" w:sz="0" w:space="0" w:color="auto"/>
      </w:divBdr>
      <w:divsChild>
        <w:div w:id="248082361">
          <w:marLeft w:val="0"/>
          <w:marRight w:val="0"/>
          <w:marTop w:val="0"/>
          <w:marBottom w:val="0"/>
          <w:divBdr>
            <w:top w:val="none" w:sz="0" w:space="0" w:color="auto"/>
            <w:left w:val="none" w:sz="0" w:space="0" w:color="auto"/>
            <w:bottom w:val="none" w:sz="0" w:space="0" w:color="auto"/>
            <w:right w:val="none" w:sz="0" w:space="0" w:color="auto"/>
          </w:divBdr>
        </w:div>
        <w:div w:id="1989823784">
          <w:marLeft w:val="0"/>
          <w:marRight w:val="0"/>
          <w:marTop w:val="0"/>
          <w:marBottom w:val="0"/>
          <w:divBdr>
            <w:top w:val="none" w:sz="0" w:space="0" w:color="auto"/>
            <w:left w:val="none" w:sz="0" w:space="0" w:color="auto"/>
            <w:bottom w:val="none" w:sz="0" w:space="0" w:color="auto"/>
            <w:right w:val="none" w:sz="0" w:space="0" w:color="auto"/>
          </w:divBdr>
          <w:divsChild>
            <w:div w:id="1006329469">
              <w:marLeft w:val="0"/>
              <w:marRight w:val="0"/>
              <w:marTop w:val="0"/>
              <w:marBottom w:val="0"/>
              <w:divBdr>
                <w:top w:val="none" w:sz="0" w:space="0" w:color="auto"/>
                <w:left w:val="none" w:sz="0" w:space="0" w:color="auto"/>
                <w:bottom w:val="none" w:sz="0" w:space="0" w:color="auto"/>
                <w:right w:val="none" w:sz="0" w:space="0" w:color="auto"/>
              </w:divBdr>
            </w:div>
          </w:divsChild>
        </w:div>
        <w:div w:id="533268590">
          <w:marLeft w:val="0"/>
          <w:marRight w:val="0"/>
          <w:marTop w:val="0"/>
          <w:marBottom w:val="0"/>
          <w:divBdr>
            <w:top w:val="none" w:sz="0" w:space="0" w:color="auto"/>
            <w:left w:val="none" w:sz="0" w:space="0" w:color="auto"/>
            <w:bottom w:val="none" w:sz="0" w:space="0" w:color="auto"/>
            <w:right w:val="none" w:sz="0" w:space="0" w:color="auto"/>
          </w:divBdr>
        </w:div>
        <w:div w:id="198399269">
          <w:marLeft w:val="0"/>
          <w:marRight w:val="0"/>
          <w:marTop w:val="0"/>
          <w:marBottom w:val="0"/>
          <w:divBdr>
            <w:top w:val="none" w:sz="0" w:space="0" w:color="auto"/>
            <w:left w:val="none" w:sz="0" w:space="0" w:color="auto"/>
            <w:bottom w:val="none" w:sz="0" w:space="0" w:color="auto"/>
            <w:right w:val="none" w:sz="0" w:space="0" w:color="auto"/>
          </w:divBdr>
          <w:divsChild>
            <w:div w:id="1801144906">
              <w:marLeft w:val="0"/>
              <w:marRight w:val="0"/>
              <w:marTop w:val="0"/>
              <w:marBottom w:val="0"/>
              <w:divBdr>
                <w:top w:val="none" w:sz="0" w:space="0" w:color="auto"/>
                <w:left w:val="none" w:sz="0" w:space="0" w:color="auto"/>
                <w:bottom w:val="none" w:sz="0" w:space="0" w:color="auto"/>
                <w:right w:val="none" w:sz="0" w:space="0" w:color="auto"/>
              </w:divBdr>
            </w:div>
          </w:divsChild>
        </w:div>
        <w:div w:id="125396332">
          <w:marLeft w:val="0"/>
          <w:marRight w:val="0"/>
          <w:marTop w:val="0"/>
          <w:marBottom w:val="0"/>
          <w:divBdr>
            <w:top w:val="none" w:sz="0" w:space="0" w:color="auto"/>
            <w:left w:val="none" w:sz="0" w:space="0" w:color="auto"/>
            <w:bottom w:val="none" w:sz="0" w:space="0" w:color="auto"/>
            <w:right w:val="none" w:sz="0" w:space="0" w:color="auto"/>
          </w:divBdr>
        </w:div>
        <w:div w:id="1677462000">
          <w:marLeft w:val="0"/>
          <w:marRight w:val="0"/>
          <w:marTop w:val="0"/>
          <w:marBottom w:val="0"/>
          <w:divBdr>
            <w:top w:val="none" w:sz="0" w:space="0" w:color="auto"/>
            <w:left w:val="none" w:sz="0" w:space="0" w:color="auto"/>
            <w:bottom w:val="none" w:sz="0" w:space="0" w:color="auto"/>
            <w:right w:val="none" w:sz="0" w:space="0" w:color="auto"/>
          </w:divBdr>
          <w:divsChild>
            <w:div w:id="29960284">
              <w:marLeft w:val="0"/>
              <w:marRight w:val="0"/>
              <w:marTop w:val="0"/>
              <w:marBottom w:val="0"/>
              <w:divBdr>
                <w:top w:val="none" w:sz="0" w:space="0" w:color="auto"/>
                <w:left w:val="none" w:sz="0" w:space="0" w:color="auto"/>
                <w:bottom w:val="none" w:sz="0" w:space="0" w:color="auto"/>
                <w:right w:val="none" w:sz="0" w:space="0" w:color="auto"/>
              </w:divBdr>
            </w:div>
          </w:divsChild>
        </w:div>
        <w:div w:id="1261337085">
          <w:marLeft w:val="0"/>
          <w:marRight w:val="0"/>
          <w:marTop w:val="0"/>
          <w:marBottom w:val="0"/>
          <w:divBdr>
            <w:top w:val="none" w:sz="0" w:space="0" w:color="auto"/>
            <w:left w:val="none" w:sz="0" w:space="0" w:color="auto"/>
            <w:bottom w:val="none" w:sz="0" w:space="0" w:color="auto"/>
            <w:right w:val="none" w:sz="0" w:space="0" w:color="auto"/>
          </w:divBdr>
        </w:div>
        <w:div w:id="58287214">
          <w:marLeft w:val="0"/>
          <w:marRight w:val="0"/>
          <w:marTop w:val="0"/>
          <w:marBottom w:val="0"/>
          <w:divBdr>
            <w:top w:val="none" w:sz="0" w:space="0" w:color="auto"/>
            <w:left w:val="none" w:sz="0" w:space="0" w:color="auto"/>
            <w:bottom w:val="none" w:sz="0" w:space="0" w:color="auto"/>
            <w:right w:val="none" w:sz="0" w:space="0" w:color="auto"/>
          </w:divBdr>
          <w:divsChild>
            <w:div w:id="362482826">
              <w:marLeft w:val="0"/>
              <w:marRight w:val="0"/>
              <w:marTop w:val="0"/>
              <w:marBottom w:val="0"/>
              <w:divBdr>
                <w:top w:val="none" w:sz="0" w:space="0" w:color="auto"/>
                <w:left w:val="none" w:sz="0" w:space="0" w:color="auto"/>
                <w:bottom w:val="none" w:sz="0" w:space="0" w:color="auto"/>
                <w:right w:val="none" w:sz="0" w:space="0" w:color="auto"/>
              </w:divBdr>
            </w:div>
          </w:divsChild>
        </w:div>
        <w:div w:id="2013215360">
          <w:marLeft w:val="0"/>
          <w:marRight w:val="0"/>
          <w:marTop w:val="0"/>
          <w:marBottom w:val="0"/>
          <w:divBdr>
            <w:top w:val="none" w:sz="0" w:space="0" w:color="auto"/>
            <w:left w:val="none" w:sz="0" w:space="0" w:color="auto"/>
            <w:bottom w:val="none" w:sz="0" w:space="0" w:color="auto"/>
            <w:right w:val="none" w:sz="0" w:space="0" w:color="auto"/>
          </w:divBdr>
        </w:div>
        <w:div w:id="102388689">
          <w:marLeft w:val="0"/>
          <w:marRight w:val="0"/>
          <w:marTop w:val="0"/>
          <w:marBottom w:val="0"/>
          <w:divBdr>
            <w:top w:val="none" w:sz="0" w:space="0" w:color="auto"/>
            <w:left w:val="none" w:sz="0" w:space="0" w:color="auto"/>
            <w:bottom w:val="none" w:sz="0" w:space="0" w:color="auto"/>
            <w:right w:val="none" w:sz="0" w:space="0" w:color="auto"/>
          </w:divBdr>
          <w:divsChild>
            <w:div w:id="1676348690">
              <w:marLeft w:val="0"/>
              <w:marRight w:val="0"/>
              <w:marTop w:val="0"/>
              <w:marBottom w:val="0"/>
              <w:divBdr>
                <w:top w:val="none" w:sz="0" w:space="0" w:color="auto"/>
                <w:left w:val="none" w:sz="0" w:space="0" w:color="auto"/>
                <w:bottom w:val="none" w:sz="0" w:space="0" w:color="auto"/>
                <w:right w:val="none" w:sz="0" w:space="0" w:color="auto"/>
              </w:divBdr>
            </w:div>
          </w:divsChild>
        </w:div>
        <w:div w:id="292174742">
          <w:marLeft w:val="0"/>
          <w:marRight w:val="0"/>
          <w:marTop w:val="0"/>
          <w:marBottom w:val="0"/>
          <w:divBdr>
            <w:top w:val="none" w:sz="0" w:space="0" w:color="auto"/>
            <w:left w:val="none" w:sz="0" w:space="0" w:color="auto"/>
            <w:bottom w:val="none" w:sz="0" w:space="0" w:color="auto"/>
            <w:right w:val="none" w:sz="0" w:space="0" w:color="auto"/>
          </w:divBdr>
        </w:div>
        <w:div w:id="1367368175">
          <w:marLeft w:val="0"/>
          <w:marRight w:val="0"/>
          <w:marTop w:val="0"/>
          <w:marBottom w:val="0"/>
          <w:divBdr>
            <w:top w:val="none" w:sz="0" w:space="0" w:color="auto"/>
            <w:left w:val="none" w:sz="0" w:space="0" w:color="auto"/>
            <w:bottom w:val="none" w:sz="0" w:space="0" w:color="auto"/>
            <w:right w:val="none" w:sz="0" w:space="0" w:color="auto"/>
          </w:divBdr>
          <w:divsChild>
            <w:div w:id="140389004">
              <w:marLeft w:val="0"/>
              <w:marRight w:val="0"/>
              <w:marTop w:val="0"/>
              <w:marBottom w:val="0"/>
              <w:divBdr>
                <w:top w:val="none" w:sz="0" w:space="0" w:color="auto"/>
                <w:left w:val="none" w:sz="0" w:space="0" w:color="auto"/>
                <w:bottom w:val="none" w:sz="0" w:space="0" w:color="auto"/>
                <w:right w:val="none" w:sz="0" w:space="0" w:color="auto"/>
              </w:divBdr>
            </w:div>
          </w:divsChild>
        </w:div>
        <w:div w:id="1019967172">
          <w:marLeft w:val="0"/>
          <w:marRight w:val="0"/>
          <w:marTop w:val="0"/>
          <w:marBottom w:val="0"/>
          <w:divBdr>
            <w:top w:val="none" w:sz="0" w:space="0" w:color="auto"/>
            <w:left w:val="none" w:sz="0" w:space="0" w:color="auto"/>
            <w:bottom w:val="none" w:sz="0" w:space="0" w:color="auto"/>
            <w:right w:val="none" w:sz="0" w:space="0" w:color="auto"/>
          </w:divBdr>
        </w:div>
        <w:div w:id="1744453637">
          <w:marLeft w:val="0"/>
          <w:marRight w:val="0"/>
          <w:marTop w:val="0"/>
          <w:marBottom w:val="0"/>
          <w:divBdr>
            <w:top w:val="none" w:sz="0" w:space="0" w:color="auto"/>
            <w:left w:val="none" w:sz="0" w:space="0" w:color="auto"/>
            <w:bottom w:val="none" w:sz="0" w:space="0" w:color="auto"/>
            <w:right w:val="none" w:sz="0" w:space="0" w:color="auto"/>
          </w:divBdr>
          <w:divsChild>
            <w:div w:id="1734497782">
              <w:marLeft w:val="0"/>
              <w:marRight w:val="0"/>
              <w:marTop w:val="0"/>
              <w:marBottom w:val="0"/>
              <w:divBdr>
                <w:top w:val="none" w:sz="0" w:space="0" w:color="auto"/>
                <w:left w:val="none" w:sz="0" w:space="0" w:color="auto"/>
                <w:bottom w:val="none" w:sz="0" w:space="0" w:color="auto"/>
                <w:right w:val="none" w:sz="0" w:space="0" w:color="auto"/>
              </w:divBdr>
            </w:div>
          </w:divsChild>
        </w:div>
        <w:div w:id="1704281668">
          <w:marLeft w:val="0"/>
          <w:marRight w:val="0"/>
          <w:marTop w:val="300"/>
          <w:marBottom w:val="0"/>
          <w:divBdr>
            <w:top w:val="none" w:sz="0" w:space="0" w:color="auto"/>
            <w:left w:val="none" w:sz="0" w:space="0" w:color="auto"/>
            <w:bottom w:val="none" w:sz="0" w:space="0" w:color="auto"/>
            <w:right w:val="none" w:sz="0" w:space="0" w:color="auto"/>
          </w:divBdr>
          <w:divsChild>
            <w:div w:id="1502545936">
              <w:marLeft w:val="0"/>
              <w:marRight w:val="0"/>
              <w:marTop w:val="0"/>
              <w:marBottom w:val="0"/>
              <w:divBdr>
                <w:top w:val="none" w:sz="0" w:space="0" w:color="auto"/>
                <w:left w:val="none" w:sz="0" w:space="0" w:color="auto"/>
                <w:bottom w:val="none" w:sz="0" w:space="0" w:color="auto"/>
                <w:right w:val="none" w:sz="0" w:space="0" w:color="auto"/>
              </w:divBdr>
              <w:divsChild>
                <w:div w:id="407121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532413">
          <w:marLeft w:val="0"/>
          <w:marRight w:val="0"/>
          <w:marTop w:val="300"/>
          <w:marBottom w:val="0"/>
          <w:divBdr>
            <w:top w:val="none" w:sz="0" w:space="0" w:color="auto"/>
            <w:left w:val="none" w:sz="0" w:space="0" w:color="auto"/>
            <w:bottom w:val="none" w:sz="0" w:space="0" w:color="auto"/>
            <w:right w:val="none" w:sz="0" w:space="0" w:color="auto"/>
          </w:divBdr>
          <w:divsChild>
            <w:div w:id="221253618">
              <w:marLeft w:val="0"/>
              <w:marRight w:val="0"/>
              <w:marTop w:val="0"/>
              <w:marBottom w:val="0"/>
              <w:divBdr>
                <w:top w:val="none" w:sz="0" w:space="0" w:color="auto"/>
                <w:left w:val="none" w:sz="0" w:space="0" w:color="auto"/>
                <w:bottom w:val="none" w:sz="0" w:space="0" w:color="auto"/>
                <w:right w:val="none" w:sz="0" w:space="0" w:color="auto"/>
              </w:divBdr>
              <w:divsChild>
                <w:div w:id="103994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793284">
          <w:marLeft w:val="0"/>
          <w:marRight w:val="0"/>
          <w:marTop w:val="300"/>
          <w:marBottom w:val="0"/>
          <w:divBdr>
            <w:top w:val="none" w:sz="0" w:space="0" w:color="auto"/>
            <w:left w:val="none" w:sz="0" w:space="0" w:color="auto"/>
            <w:bottom w:val="none" w:sz="0" w:space="0" w:color="auto"/>
            <w:right w:val="none" w:sz="0" w:space="0" w:color="auto"/>
          </w:divBdr>
          <w:divsChild>
            <w:div w:id="1068728114">
              <w:marLeft w:val="0"/>
              <w:marRight w:val="0"/>
              <w:marTop w:val="0"/>
              <w:marBottom w:val="0"/>
              <w:divBdr>
                <w:top w:val="none" w:sz="0" w:space="0" w:color="auto"/>
                <w:left w:val="none" w:sz="0" w:space="0" w:color="auto"/>
                <w:bottom w:val="none" w:sz="0" w:space="0" w:color="auto"/>
                <w:right w:val="none" w:sz="0" w:space="0" w:color="auto"/>
              </w:divBdr>
              <w:divsChild>
                <w:div w:id="1403944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9367">
          <w:marLeft w:val="0"/>
          <w:marRight w:val="0"/>
          <w:marTop w:val="300"/>
          <w:marBottom w:val="0"/>
          <w:divBdr>
            <w:top w:val="none" w:sz="0" w:space="0" w:color="auto"/>
            <w:left w:val="none" w:sz="0" w:space="0" w:color="auto"/>
            <w:bottom w:val="none" w:sz="0" w:space="0" w:color="auto"/>
            <w:right w:val="none" w:sz="0" w:space="0" w:color="auto"/>
          </w:divBdr>
          <w:divsChild>
            <w:div w:id="28190670">
              <w:marLeft w:val="0"/>
              <w:marRight w:val="0"/>
              <w:marTop w:val="0"/>
              <w:marBottom w:val="0"/>
              <w:divBdr>
                <w:top w:val="none" w:sz="0" w:space="0" w:color="auto"/>
                <w:left w:val="none" w:sz="0" w:space="0" w:color="auto"/>
                <w:bottom w:val="none" w:sz="0" w:space="0" w:color="auto"/>
                <w:right w:val="none" w:sz="0" w:space="0" w:color="auto"/>
              </w:divBdr>
              <w:divsChild>
                <w:div w:id="59266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70021">
      <w:bodyDiv w:val="1"/>
      <w:marLeft w:val="0"/>
      <w:marRight w:val="0"/>
      <w:marTop w:val="0"/>
      <w:marBottom w:val="0"/>
      <w:divBdr>
        <w:top w:val="none" w:sz="0" w:space="0" w:color="auto"/>
        <w:left w:val="none" w:sz="0" w:space="0" w:color="auto"/>
        <w:bottom w:val="none" w:sz="0" w:space="0" w:color="auto"/>
        <w:right w:val="none" w:sz="0" w:space="0" w:color="auto"/>
      </w:divBdr>
      <w:divsChild>
        <w:div w:id="159543427">
          <w:marLeft w:val="0"/>
          <w:marRight w:val="0"/>
          <w:marTop w:val="0"/>
          <w:marBottom w:val="0"/>
          <w:divBdr>
            <w:top w:val="none" w:sz="0" w:space="0" w:color="auto"/>
            <w:left w:val="none" w:sz="0" w:space="0" w:color="auto"/>
            <w:bottom w:val="none" w:sz="0" w:space="0" w:color="auto"/>
            <w:right w:val="none" w:sz="0" w:space="0" w:color="auto"/>
          </w:divBdr>
        </w:div>
        <w:div w:id="101612631">
          <w:marLeft w:val="0"/>
          <w:marRight w:val="0"/>
          <w:marTop w:val="0"/>
          <w:marBottom w:val="0"/>
          <w:divBdr>
            <w:top w:val="none" w:sz="0" w:space="0" w:color="auto"/>
            <w:left w:val="none" w:sz="0" w:space="0" w:color="auto"/>
            <w:bottom w:val="none" w:sz="0" w:space="0" w:color="auto"/>
            <w:right w:val="none" w:sz="0" w:space="0" w:color="auto"/>
          </w:divBdr>
          <w:divsChild>
            <w:div w:id="31461137">
              <w:marLeft w:val="0"/>
              <w:marRight w:val="0"/>
              <w:marTop w:val="0"/>
              <w:marBottom w:val="0"/>
              <w:divBdr>
                <w:top w:val="none" w:sz="0" w:space="0" w:color="auto"/>
                <w:left w:val="none" w:sz="0" w:space="0" w:color="auto"/>
                <w:bottom w:val="none" w:sz="0" w:space="0" w:color="auto"/>
                <w:right w:val="none" w:sz="0" w:space="0" w:color="auto"/>
              </w:divBdr>
            </w:div>
          </w:divsChild>
        </w:div>
        <w:div w:id="1259411706">
          <w:marLeft w:val="0"/>
          <w:marRight w:val="0"/>
          <w:marTop w:val="0"/>
          <w:marBottom w:val="0"/>
          <w:divBdr>
            <w:top w:val="none" w:sz="0" w:space="0" w:color="auto"/>
            <w:left w:val="none" w:sz="0" w:space="0" w:color="auto"/>
            <w:bottom w:val="none" w:sz="0" w:space="0" w:color="auto"/>
            <w:right w:val="none" w:sz="0" w:space="0" w:color="auto"/>
          </w:divBdr>
        </w:div>
        <w:div w:id="987251421">
          <w:marLeft w:val="0"/>
          <w:marRight w:val="0"/>
          <w:marTop w:val="0"/>
          <w:marBottom w:val="0"/>
          <w:divBdr>
            <w:top w:val="none" w:sz="0" w:space="0" w:color="auto"/>
            <w:left w:val="none" w:sz="0" w:space="0" w:color="auto"/>
            <w:bottom w:val="none" w:sz="0" w:space="0" w:color="auto"/>
            <w:right w:val="none" w:sz="0" w:space="0" w:color="auto"/>
          </w:divBdr>
          <w:divsChild>
            <w:div w:id="1159230123">
              <w:marLeft w:val="0"/>
              <w:marRight w:val="0"/>
              <w:marTop w:val="0"/>
              <w:marBottom w:val="0"/>
              <w:divBdr>
                <w:top w:val="none" w:sz="0" w:space="0" w:color="auto"/>
                <w:left w:val="none" w:sz="0" w:space="0" w:color="auto"/>
                <w:bottom w:val="none" w:sz="0" w:space="0" w:color="auto"/>
                <w:right w:val="none" w:sz="0" w:space="0" w:color="auto"/>
              </w:divBdr>
            </w:div>
          </w:divsChild>
        </w:div>
        <w:div w:id="974414417">
          <w:marLeft w:val="0"/>
          <w:marRight w:val="0"/>
          <w:marTop w:val="0"/>
          <w:marBottom w:val="0"/>
          <w:divBdr>
            <w:top w:val="none" w:sz="0" w:space="0" w:color="auto"/>
            <w:left w:val="none" w:sz="0" w:space="0" w:color="auto"/>
            <w:bottom w:val="none" w:sz="0" w:space="0" w:color="auto"/>
            <w:right w:val="none" w:sz="0" w:space="0" w:color="auto"/>
          </w:divBdr>
        </w:div>
        <w:div w:id="253322931">
          <w:marLeft w:val="0"/>
          <w:marRight w:val="0"/>
          <w:marTop w:val="0"/>
          <w:marBottom w:val="0"/>
          <w:divBdr>
            <w:top w:val="none" w:sz="0" w:space="0" w:color="auto"/>
            <w:left w:val="none" w:sz="0" w:space="0" w:color="auto"/>
            <w:bottom w:val="none" w:sz="0" w:space="0" w:color="auto"/>
            <w:right w:val="none" w:sz="0" w:space="0" w:color="auto"/>
          </w:divBdr>
          <w:divsChild>
            <w:div w:id="1960866801">
              <w:marLeft w:val="0"/>
              <w:marRight w:val="0"/>
              <w:marTop w:val="0"/>
              <w:marBottom w:val="0"/>
              <w:divBdr>
                <w:top w:val="none" w:sz="0" w:space="0" w:color="auto"/>
                <w:left w:val="none" w:sz="0" w:space="0" w:color="auto"/>
                <w:bottom w:val="none" w:sz="0" w:space="0" w:color="auto"/>
                <w:right w:val="none" w:sz="0" w:space="0" w:color="auto"/>
              </w:divBdr>
            </w:div>
          </w:divsChild>
        </w:div>
        <w:div w:id="217015119">
          <w:marLeft w:val="0"/>
          <w:marRight w:val="0"/>
          <w:marTop w:val="0"/>
          <w:marBottom w:val="0"/>
          <w:divBdr>
            <w:top w:val="none" w:sz="0" w:space="0" w:color="auto"/>
            <w:left w:val="none" w:sz="0" w:space="0" w:color="auto"/>
            <w:bottom w:val="none" w:sz="0" w:space="0" w:color="auto"/>
            <w:right w:val="none" w:sz="0" w:space="0" w:color="auto"/>
          </w:divBdr>
        </w:div>
        <w:div w:id="283538945">
          <w:marLeft w:val="0"/>
          <w:marRight w:val="0"/>
          <w:marTop w:val="0"/>
          <w:marBottom w:val="0"/>
          <w:divBdr>
            <w:top w:val="none" w:sz="0" w:space="0" w:color="auto"/>
            <w:left w:val="none" w:sz="0" w:space="0" w:color="auto"/>
            <w:bottom w:val="none" w:sz="0" w:space="0" w:color="auto"/>
            <w:right w:val="none" w:sz="0" w:space="0" w:color="auto"/>
          </w:divBdr>
          <w:divsChild>
            <w:div w:id="1650403972">
              <w:marLeft w:val="0"/>
              <w:marRight w:val="0"/>
              <w:marTop w:val="0"/>
              <w:marBottom w:val="0"/>
              <w:divBdr>
                <w:top w:val="none" w:sz="0" w:space="0" w:color="auto"/>
                <w:left w:val="none" w:sz="0" w:space="0" w:color="auto"/>
                <w:bottom w:val="none" w:sz="0" w:space="0" w:color="auto"/>
                <w:right w:val="none" w:sz="0" w:space="0" w:color="auto"/>
              </w:divBdr>
            </w:div>
          </w:divsChild>
        </w:div>
        <w:div w:id="567542259">
          <w:marLeft w:val="0"/>
          <w:marRight w:val="0"/>
          <w:marTop w:val="0"/>
          <w:marBottom w:val="0"/>
          <w:divBdr>
            <w:top w:val="none" w:sz="0" w:space="0" w:color="auto"/>
            <w:left w:val="none" w:sz="0" w:space="0" w:color="auto"/>
            <w:bottom w:val="none" w:sz="0" w:space="0" w:color="auto"/>
            <w:right w:val="none" w:sz="0" w:space="0" w:color="auto"/>
          </w:divBdr>
        </w:div>
        <w:div w:id="1093622915">
          <w:marLeft w:val="0"/>
          <w:marRight w:val="0"/>
          <w:marTop w:val="0"/>
          <w:marBottom w:val="0"/>
          <w:divBdr>
            <w:top w:val="none" w:sz="0" w:space="0" w:color="auto"/>
            <w:left w:val="none" w:sz="0" w:space="0" w:color="auto"/>
            <w:bottom w:val="none" w:sz="0" w:space="0" w:color="auto"/>
            <w:right w:val="none" w:sz="0" w:space="0" w:color="auto"/>
          </w:divBdr>
          <w:divsChild>
            <w:div w:id="1433042691">
              <w:marLeft w:val="0"/>
              <w:marRight w:val="0"/>
              <w:marTop w:val="0"/>
              <w:marBottom w:val="0"/>
              <w:divBdr>
                <w:top w:val="none" w:sz="0" w:space="0" w:color="auto"/>
                <w:left w:val="none" w:sz="0" w:space="0" w:color="auto"/>
                <w:bottom w:val="none" w:sz="0" w:space="0" w:color="auto"/>
                <w:right w:val="none" w:sz="0" w:space="0" w:color="auto"/>
              </w:divBdr>
            </w:div>
          </w:divsChild>
        </w:div>
        <w:div w:id="880168459">
          <w:marLeft w:val="0"/>
          <w:marRight w:val="0"/>
          <w:marTop w:val="0"/>
          <w:marBottom w:val="0"/>
          <w:divBdr>
            <w:top w:val="none" w:sz="0" w:space="0" w:color="auto"/>
            <w:left w:val="none" w:sz="0" w:space="0" w:color="auto"/>
            <w:bottom w:val="none" w:sz="0" w:space="0" w:color="auto"/>
            <w:right w:val="none" w:sz="0" w:space="0" w:color="auto"/>
          </w:divBdr>
        </w:div>
        <w:div w:id="94130239">
          <w:marLeft w:val="0"/>
          <w:marRight w:val="0"/>
          <w:marTop w:val="0"/>
          <w:marBottom w:val="0"/>
          <w:divBdr>
            <w:top w:val="none" w:sz="0" w:space="0" w:color="auto"/>
            <w:left w:val="none" w:sz="0" w:space="0" w:color="auto"/>
            <w:bottom w:val="none" w:sz="0" w:space="0" w:color="auto"/>
            <w:right w:val="none" w:sz="0" w:space="0" w:color="auto"/>
          </w:divBdr>
          <w:divsChild>
            <w:div w:id="342054765">
              <w:marLeft w:val="0"/>
              <w:marRight w:val="0"/>
              <w:marTop w:val="0"/>
              <w:marBottom w:val="0"/>
              <w:divBdr>
                <w:top w:val="none" w:sz="0" w:space="0" w:color="auto"/>
                <w:left w:val="none" w:sz="0" w:space="0" w:color="auto"/>
                <w:bottom w:val="none" w:sz="0" w:space="0" w:color="auto"/>
                <w:right w:val="none" w:sz="0" w:space="0" w:color="auto"/>
              </w:divBdr>
            </w:div>
          </w:divsChild>
        </w:div>
        <w:div w:id="448166968">
          <w:marLeft w:val="0"/>
          <w:marRight w:val="0"/>
          <w:marTop w:val="0"/>
          <w:marBottom w:val="0"/>
          <w:divBdr>
            <w:top w:val="none" w:sz="0" w:space="0" w:color="auto"/>
            <w:left w:val="none" w:sz="0" w:space="0" w:color="auto"/>
            <w:bottom w:val="none" w:sz="0" w:space="0" w:color="auto"/>
            <w:right w:val="none" w:sz="0" w:space="0" w:color="auto"/>
          </w:divBdr>
        </w:div>
        <w:div w:id="468937225">
          <w:marLeft w:val="0"/>
          <w:marRight w:val="0"/>
          <w:marTop w:val="0"/>
          <w:marBottom w:val="0"/>
          <w:divBdr>
            <w:top w:val="none" w:sz="0" w:space="0" w:color="auto"/>
            <w:left w:val="none" w:sz="0" w:space="0" w:color="auto"/>
            <w:bottom w:val="none" w:sz="0" w:space="0" w:color="auto"/>
            <w:right w:val="none" w:sz="0" w:space="0" w:color="auto"/>
          </w:divBdr>
          <w:divsChild>
            <w:div w:id="579488991">
              <w:marLeft w:val="0"/>
              <w:marRight w:val="0"/>
              <w:marTop w:val="0"/>
              <w:marBottom w:val="0"/>
              <w:divBdr>
                <w:top w:val="none" w:sz="0" w:space="0" w:color="auto"/>
                <w:left w:val="none" w:sz="0" w:space="0" w:color="auto"/>
                <w:bottom w:val="none" w:sz="0" w:space="0" w:color="auto"/>
                <w:right w:val="none" w:sz="0" w:space="0" w:color="auto"/>
              </w:divBdr>
            </w:div>
          </w:divsChild>
        </w:div>
        <w:div w:id="267860407">
          <w:marLeft w:val="0"/>
          <w:marRight w:val="0"/>
          <w:marTop w:val="300"/>
          <w:marBottom w:val="0"/>
          <w:divBdr>
            <w:top w:val="none" w:sz="0" w:space="0" w:color="auto"/>
            <w:left w:val="none" w:sz="0" w:space="0" w:color="auto"/>
            <w:bottom w:val="none" w:sz="0" w:space="0" w:color="auto"/>
            <w:right w:val="none" w:sz="0" w:space="0" w:color="auto"/>
          </w:divBdr>
          <w:divsChild>
            <w:div w:id="1024598245">
              <w:marLeft w:val="0"/>
              <w:marRight w:val="0"/>
              <w:marTop w:val="0"/>
              <w:marBottom w:val="0"/>
              <w:divBdr>
                <w:top w:val="none" w:sz="0" w:space="0" w:color="auto"/>
                <w:left w:val="none" w:sz="0" w:space="0" w:color="auto"/>
                <w:bottom w:val="none" w:sz="0" w:space="0" w:color="auto"/>
                <w:right w:val="none" w:sz="0" w:space="0" w:color="auto"/>
              </w:divBdr>
              <w:divsChild>
                <w:div w:id="1948927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840564">
          <w:marLeft w:val="0"/>
          <w:marRight w:val="0"/>
          <w:marTop w:val="300"/>
          <w:marBottom w:val="0"/>
          <w:divBdr>
            <w:top w:val="none" w:sz="0" w:space="0" w:color="auto"/>
            <w:left w:val="none" w:sz="0" w:space="0" w:color="auto"/>
            <w:bottom w:val="none" w:sz="0" w:space="0" w:color="auto"/>
            <w:right w:val="none" w:sz="0" w:space="0" w:color="auto"/>
          </w:divBdr>
          <w:divsChild>
            <w:div w:id="522089088">
              <w:marLeft w:val="0"/>
              <w:marRight w:val="0"/>
              <w:marTop w:val="0"/>
              <w:marBottom w:val="0"/>
              <w:divBdr>
                <w:top w:val="none" w:sz="0" w:space="0" w:color="auto"/>
                <w:left w:val="none" w:sz="0" w:space="0" w:color="auto"/>
                <w:bottom w:val="none" w:sz="0" w:space="0" w:color="auto"/>
                <w:right w:val="none" w:sz="0" w:space="0" w:color="auto"/>
              </w:divBdr>
              <w:divsChild>
                <w:div w:id="1139497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8962">
          <w:marLeft w:val="0"/>
          <w:marRight w:val="0"/>
          <w:marTop w:val="300"/>
          <w:marBottom w:val="0"/>
          <w:divBdr>
            <w:top w:val="none" w:sz="0" w:space="0" w:color="auto"/>
            <w:left w:val="none" w:sz="0" w:space="0" w:color="auto"/>
            <w:bottom w:val="none" w:sz="0" w:space="0" w:color="auto"/>
            <w:right w:val="none" w:sz="0" w:space="0" w:color="auto"/>
          </w:divBdr>
          <w:divsChild>
            <w:div w:id="664432131">
              <w:marLeft w:val="0"/>
              <w:marRight w:val="0"/>
              <w:marTop w:val="0"/>
              <w:marBottom w:val="0"/>
              <w:divBdr>
                <w:top w:val="none" w:sz="0" w:space="0" w:color="auto"/>
                <w:left w:val="none" w:sz="0" w:space="0" w:color="auto"/>
                <w:bottom w:val="none" w:sz="0" w:space="0" w:color="auto"/>
                <w:right w:val="none" w:sz="0" w:space="0" w:color="auto"/>
              </w:divBdr>
              <w:divsChild>
                <w:div w:id="14459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0990">
          <w:marLeft w:val="0"/>
          <w:marRight w:val="0"/>
          <w:marTop w:val="300"/>
          <w:marBottom w:val="0"/>
          <w:divBdr>
            <w:top w:val="none" w:sz="0" w:space="0" w:color="auto"/>
            <w:left w:val="none" w:sz="0" w:space="0" w:color="auto"/>
            <w:bottom w:val="none" w:sz="0" w:space="0" w:color="auto"/>
            <w:right w:val="none" w:sz="0" w:space="0" w:color="auto"/>
          </w:divBdr>
          <w:divsChild>
            <w:div w:id="949048750">
              <w:marLeft w:val="0"/>
              <w:marRight w:val="0"/>
              <w:marTop w:val="0"/>
              <w:marBottom w:val="0"/>
              <w:divBdr>
                <w:top w:val="none" w:sz="0" w:space="0" w:color="auto"/>
                <w:left w:val="none" w:sz="0" w:space="0" w:color="auto"/>
                <w:bottom w:val="none" w:sz="0" w:space="0" w:color="auto"/>
                <w:right w:val="none" w:sz="0" w:space="0" w:color="auto"/>
              </w:divBdr>
              <w:divsChild>
                <w:div w:id="40569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119582">
      <w:bodyDiv w:val="1"/>
      <w:marLeft w:val="0"/>
      <w:marRight w:val="0"/>
      <w:marTop w:val="0"/>
      <w:marBottom w:val="0"/>
      <w:divBdr>
        <w:top w:val="none" w:sz="0" w:space="0" w:color="auto"/>
        <w:left w:val="none" w:sz="0" w:space="0" w:color="auto"/>
        <w:bottom w:val="none" w:sz="0" w:space="0" w:color="auto"/>
        <w:right w:val="none" w:sz="0" w:space="0" w:color="auto"/>
      </w:divBdr>
      <w:divsChild>
        <w:div w:id="72164288">
          <w:marLeft w:val="0"/>
          <w:marRight w:val="0"/>
          <w:marTop w:val="0"/>
          <w:marBottom w:val="0"/>
          <w:divBdr>
            <w:top w:val="none" w:sz="0" w:space="0" w:color="auto"/>
            <w:left w:val="none" w:sz="0" w:space="0" w:color="auto"/>
            <w:bottom w:val="none" w:sz="0" w:space="0" w:color="auto"/>
            <w:right w:val="none" w:sz="0" w:space="0" w:color="auto"/>
          </w:divBdr>
        </w:div>
        <w:div w:id="2087920989">
          <w:marLeft w:val="0"/>
          <w:marRight w:val="0"/>
          <w:marTop w:val="0"/>
          <w:marBottom w:val="0"/>
          <w:divBdr>
            <w:top w:val="none" w:sz="0" w:space="0" w:color="auto"/>
            <w:left w:val="none" w:sz="0" w:space="0" w:color="auto"/>
            <w:bottom w:val="none" w:sz="0" w:space="0" w:color="auto"/>
            <w:right w:val="none" w:sz="0" w:space="0" w:color="auto"/>
          </w:divBdr>
          <w:divsChild>
            <w:div w:id="310597044">
              <w:marLeft w:val="0"/>
              <w:marRight w:val="0"/>
              <w:marTop w:val="0"/>
              <w:marBottom w:val="0"/>
              <w:divBdr>
                <w:top w:val="none" w:sz="0" w:space="0" w:color="auto"/>
                <w:left w:val="none" w:sz="0" w:space="0" w:color="auto"/>
                <w:bottom w:val="none" w:sz="0" w:space="0" w:color="auto"/>
                <w:right w:val="none" w:sz="0" w:space="0" w:color="auto"/>
              </w:divBdr>
            </w:div>
          </w:divsChild>
        </w:div>
        <w:div w:id="48454442">
          <w:marLeft w:val="0"/>
          <w:marRight w:val="0"/>
          <w:marTop w:val="0"/>
          <w:marBottom w:val="0"/>
          <w:divBdr>
            <w:top w:val="none" w:sz="0" w:space="0" w:color="auto"/>
            <w:left w:val="none" w:sz="0" w:space="0" w:color="auto"/>
            <w:bottom w:val="none" w:sz="0" w:space="0" w:color="auto"/>
            <w:right w:val="none" w:sz="0" w:space="0" w:color="auto"/>
          </w:divBdr>
        </w:div>
        <w:div w:id="89812883">
          <w:marLeft w:val="0"/>
          <w:marRight w:val="0"/>
          <w:marTop w:val="0"/>
          <w:marBottom w:val="0"/>
          <w:divBdr>
            <w:top w:val="none" w:sz="0" w:space="0" w:color="auto"/>
            <w:left w:val="none" w:sz="0" w:space="0" w:color="auto"/>
            <w:bottom w:val="none" w:sz="0" w:space="0" w:color="auto"/>
            <w:right w:val="none" w:sz="0" w:space="0" w:color="auto"/>
          </w:divBdr>
          <w:divsChild>
            <w:div w:id="217784282">
              <w:marLeft w:val="0"/>
              <w:marRight w:val="0"/>
              <w:marTop w:val="0"/>
              <w:marBottom w:val="0"/>
              <w:divBdr>
                <w:top w:val="none" w:sz="0" w:space="0" w:color="auto"/>
                <w:left w:val="none" w:sz="0" w:space="0" w:color="auto"/>
                <w:bottom w:val="none" w:sz="0" w:space="0" w:color="auto"/>
                <w:right w:val="none" w:sz="0" w:space="0" w:color="auto"/>
              </w:divBdr>
            </w:div>
          </w:divsChild>
        </w:div>
        <w:div w:id="2130080752">
          <w:marLeft w:val="0"/>
          <w:marRight w:val="0"/>
          <w:marTop w:val="0"/>
          <w:marBottom w:val="0"/>
          <w:divBdr>
            <w:top w:val="none" w:sz="0" w:space="0" w:color="auto"/>
            <w:left w:val="none" w:sz="0" w:space="0" w:color="auto"/>
            <w:bottom w:val="none" w:sz="0" w:space="0" w:color="auto"/>
            <w:right w:val="none" w:sz="0" w:space="0" w:color="auto"/>
          </w:divBdr>
        </w:div>
        <w:div w:id="1439790075">
          <w:marLeft w:val="0"/>
          <w:marRight w:val="0"/>
          <w:marTop w:val="0"/>
          <w:marBottom w:val="0"/>
          <w:divBdr>
            <w:top w:val="none" w:sz="0" w:space="0" w:color="auto"/>
            <w:left w:val="none" w:sz="0" w:space="0" w:color="auto"/>
            <w:bottom w:val="none" w:sz="0" w:space="0" w:color="auto"/>
            <w:right w:val="none" w:sz="0" w:space="0" w:color="auto"/>
          </w:divBdr>
          <w:divsChild>
            <w:div w:id="1501919923">
              <w:marLeft w:val="0"/>
              <w:marRight w:val="0"/>
              <w:marTop w:val="0"/>
              <w:marBottom w:val="0"/>
              <w:divBdr>
                <w:top w:val="none" w:sz="0" w:space="0" w:color="auto"/>
                <w:left w:val="none" w:sz="0" w:space="0" w:color="auto"/>
                <w:bottom w:val="none" w:sz="0" w:space="0" w:color="auto"/>
                <w:right w:val="none" w:sz="0" w:space="0" w:color="auto"/>
              </w:divBdr>
            </w:div>
          </w:divsChild>
        </w:div>
        <w:div w:id="221866319">
          <w:marLeft w:val="0"/>
          <w:marRight w:val="0"/>
          <w:marTop w:val="0"/>
          <w:marBottom w:val="0"/>
          <w:divBdr>
            <w:top w:val="none" w:sz="0" w:space="0" w:color="auto"/>
            <w:left w:val="none" w:sz="0" w:space="0" w:color="auto"/>
            <w:bottom w:val="none" w:sz="0" w:space="0" w:color="auto"/>
            <w:right w:val="none" w:sz="0" w:space="0" w:color="auto"/>
          </w:divBdr>
        </w:div>
        <w:div w:id="1811094296">
          <w:marLeft w:val="0"/>
          <w:marRight w:val="0"/>
          <w:marTop w:val="0"/>
          <w:marBottom w:val="0"/>
          <w:divBdr>
            <w:top w:val="none" w:sz="0" w:space="0" w:color="auto"/>
            <w:left w:val="none" w:sz="0" w:space="0" w:color="auto"/>
            <w:bottom w:val="none" w:sz="0" w:space="0" w:color="auto"/>
            <w:right w:val="none" w:sz="0" w:space="0" w:color="auto"/>
          </w:divBdr>
          <w:divsChild>
            <w:div w:id="687025948">
              <w:marLeft w:val="0"/>
              <w:marRight w:val="0"/>
              <w:marTop w:val="0"/>
              <w:marBottom w:val="0"/>
              <w:divBdr>
                <w:top w:val="none" w:sz="0" w:space="0" w:color="auto"/>
                <w:left w:val="none" w:sz="0" w:space="0" w:color="auto"/>
                <w:bottom w:val="none" w:sz="0" w:space="0" w:color="auto"/>
                <w:right w:val="none" w:sz="0" w:space="0" w:color="auto"/>
              </w:divBdr>
            </w:div>
          </w:divsChild>
        </w:div>
        <w:div w:id="101804239">
          <w:marLeft w:val="0"/>
          <w:marRight w:val="0"/>
          <w:marTop w:val="0"/>
          <w:marBottom w:val="0"/>
          <w:divBdr>
            <w:top w:val="none" w:sz="0" w:space="0" w:color="auto"/>
            <w:left w:val="none" w:sz="0" w:space="0" w:color="auto"/>
            <w:bottom w:val="none" w:sz="0" w:space="0" w:color="auto"/>
            <w:right w:val="none" w:sz="0" w:space="0" w:color="auto"/>
          </w:divBdr>
        </w:div>
        <w:div w:id="1909027675">
          <w:marLeft w:val="0"/>
          <w:marRight w:val="0"/>
          <w:marTop w:val="0"/>
          <w:marBottom w:val="0"/>
          <w:divBdr>
            <w:top w:val="none" w:sz="0" w:space="0" w:color="auto"/>
            <w:left w:val="none" w:sz="0" w:space="0" w:color="auto"/>
            <w:bottom w:val="none" w:sz="0" w:space="0" w:color="auto"/>
            <w:right w:val="none" w:sz="0" w:space="0" w:color="auto"/>
          </w:divBdr>
          <w:divsChild>
            <w:div w:id="1743746816">
              <w:marLeft w:val="0"/>
              <w:marRight w:val="0"/>
              <w:marTop w:val="0"/>
              <w:marBottom w:val="0"/>
              <w:divBdr>
                <w:top w:val="none" w:sz="0" w:space="0" w:color="auto"/>
                <w:left w:val="none" w:sz="0" w:space="0" w:color="auto"/>
                <w:bottom w:val="none" w:sz="0" w:space="0" w:color="auto"/>
                <w:right w:val="none" w:sz="0" w:space="0" w:color="auto"/>
              </w:divBdr>
            </w:div>
          </w:divsChild>
        </w:div>
        <w:div w:id="442194002">
          <w:marLeft w:val="0"/>
          <w:marRight w:val="0"/>
          <w:marTop w:val="0"/>
          <w:marBottom w:val="0"/>
          <w:divBdr>
            <w:top w:val="none" w:sz="0" w:space="0" w:color="auto"/>
            <w:left w:val="none" w:sz="0" w:space="0" w:color="auto"/>
            <w:bottom w:val="none" w:sz="0" w:space="0" w:color="auto"/>
            <w:right w:val="none" w:sz="0" w:space="0" w:color="auto"/>
          </w:divBdr>
        </w:div>
        <w:div w:id="582496101">
          <w:marLeft w:val="0"/>
          <w:marRight w:val="0"/>
          <w:marTop w:val="0"/>
          <w:marBottom w:val="0"/>
          <w:divBdr>
            <w:top w:val="none" w:sz="0" w:space="0" w:color="auto"/>
            <w:left w:val="none" w:sz="0" w:space="0" w:color="auto"/>
            <w:bottom w:val="none" w:sz="0" w:space="0" w:color="auto"/>
            <w:right w:val="none" w:sz="0" w:space="0" w:color="auto"/>
          </w:divBdr>
          <w:divsChild>
            <w:div w:id="1953628358">
              <w:marLeft w:val="0"/>
              <w:marRight w:val="0"/>
              <w:marTop w:val="0"/>
              <w:marBottom w:val="0"/>
              <w:divBdr>
                <w:top w:val="none" w:sz="0" w:space="0" w:color="auto"/>
                <w:left w:val="none" w:sz="0" w:space="0" w:color="auto"/>
                <w:bottom w:val="none" w:sz="0" w:space="0" w:color="auto"/>
                <w:right w:val="none" w:sz="0" w:space="0" w:color="auto"/>
              </w:divBdr>
            </w:div>
          </w:divsChild>
        </w:div>
        <w:div w:id="1032999030">
          <w:marLeft w:val="0"/>
          <w:marRight w:val="0"/>
          <w:marTop w:val="0"/>
          <w:marBottom w:val="0"/>
          <w:divBdr>
            <w:top w:val="none" w:sz="0" w:space="0" w:color="auto"/>
            <w:left w:val="none" w:sz="0" w:space="0" w:color="auto"/>
            <w:bottom w:val="none" w:sz="0" w:space="0" w:color="auto"/>
            <w:right w:val="none" w:sz="0" w:space="0" w:color="auto"/>
          </w:divBdr>
        </w:div>
        <w:div w:id="18749680">
          <w:marLeft w:val="0"/>
          <w:marRight w:val="0"/>
          <w:marTop w:val="0"/>
          <w:marBottom w:val="0"/>
          <w:divBdr>
            <w:top w:val="none" w:sz="0" w:space="0" w:color="auto"/>
            <w:left w:val="none" w:sz="0" w:space="0" w:color="auto"/>
            <w:bottom w:val="none" w:sz="0" w:space="0" w:color="auto"/>
            <w:right w:val="none" w:sz="0" w:space="0" w:color="auto"/>
          </w:divBdr>
          <w:divsChild>
            <w:div w:id="1610892893">
              <w:marLeft w:val="0"/>
              <w:marRight w:val="0"/>
              <w:marTop w:val="0"/>
              <w:marBottom w:val="0"/>
              <w:divBdr>
                <w:top w:val="none" w:sz="0" w:space="0" w:color="auto"/>
                <w:left w:val="none" w:sz="0" w:space="0" w:color="auto"/>
                <w:bottom w:val="none" w:sz="0" w:space="0" w:color="auto"/>
                <w:right w:val="none" w:sz="0" w:space="0" w:color="auto"/>
              </w:divBdr>
            </w:div>
          </w:divsChild>
        </w:div>
        <w:div w:id="87773317">
          <w:marLeft w:val="0"/>
          <w:marRight w:val="0"/>
          <w:marTop w:val="300"/>
          <w:marBottom w:val="0"/>
          <w:divBdr>
            <w:top w:val="none" w:sz="0" w:space="0" w:color="auto"/>
            <w:left w:val="none" w:sz="0" w:space="0" w:color="auto"/>
            <w:bottom w:val="none" w:sz="0" w:space="0" w:color="auto"/>
            <w:right w:val="none" w:sz="0" w:space="0" w:color="auto"/>
          </w:divBdr>
          <w:divsChild>
            <w:div w:id="335496327">
              <w:marLeft w:val="0"/>
              <w:marRight w:val="0"/>
              <w:marTop w:val="0"/>
              <w:marBottom w:val="0"/>
              <w:divBdr>
                <w:top w:val="none" w:sz="0" w:space="0" w:color="auto"/>
                <w:left w:val="none" w:sz="0" w:space="0" w:color="auto"/>
                <w:bottom w:val="none" w:sz="0" w:space="0" w:color="auto"/>
                <w:right w:val="none" w:sz="0" w:space="0" w:color="auto"/>
              </w:divBdr>
              <w:divsChild>
                <w:div w:id="114808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29577">
          <w:marLeft w:val="0"/>
          <w:marRight w:val="0"/>
          <w:marTop w:val="300"/>
          <w:marBottom w:val="0"/>
          <w:divBdr>
            <w:top w:val="none" w:sz="0" w:space="0" w:color="auto"/>
            <w:left w:val="none" w:sz="0" w:space="0" w:color="auto"/>
            <w:bottom w:val="none" w:sz="0" w:space="0" w:color="auto"/>
            <w:right w:val="none" w:sz="0" w:space="0" w:color="auto"/>
          </w:divBdr>
          <w:divsChild>
            <w:div w:id="662468757">
              <w:marLeft w:val="0"/>
              <w:marRight w:val="0"/>
              <w:marTop w:val="0"/>
              <w:marBottom w:val="0"/>
              <w:divBdr>
                <w:top w:val="none" w:sz="0" w:space="0" w:color="auto"/>
                <w:left w:val="none" w:sz="0" w:space="0" w:color="auto"/>
                <w:bottom w:val="none" w:sz="0" w:space="0" w:color="auto"/>
                <w:right w:val="none" w:sz="0" w:space="0" w:color="auto"/>
              </w:divBdr>
              <w:divsChild>
                <w:div w:id="75736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3269">
          <w:marLeft w:val="0"/>
          <w:marRight w:val="0"/>
          <w:marTop w:val="300"/>
          <w:marBottom w:val="0"/>
          <w:divBdr>
            <w:top w:val="none" w:sz="0" w:space="0" w:color="auto"/>
            <w:left w:val="none" w:sz="0" w:space="0" w:color="auto"/>
            <w:bottom w:val="none" w:sz="0" w:space="0" w:color="auto"/>
            <w:right w:val="none" w:sz="0" w:space="0" w:color="auto"/>
          </w:divBdr>
          <w:divsChild>
            <w:div w:id="620654700">
              <w:marLeft w:val="0"/>
              <w:marRight w:val="0"/>
              <w:marTop w:val="0"/>
              <w:marBottom w:val="0"/>
              <w:divBdr>
                <w:top w:val="none" w:sz="0" w:space="0" w:color="auto"/>
                <w:left w:val="none" w:sz="0" w:space="0" w:color="auto"/>
                <w:bottom w:val="none" w:sz="0" w:space="0" w:color="auto"/>
                <w:right w:val="none" w:sz="0" w:space="0" w:color="auto"/>
              </w:divBdr>
              <w:divsChild>
                <w:div w:id="1064138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949717">
          <w:marLeft w:val="0"/>
          <w:marRight w:val="0"/>
          <w:marTop w:val="300"/>
          <w:marBottom w:val="0"/>
          <w:divBdr>
            <w:top w:val="none" w:sz="0" w:space="0" w:color="auto"/>
            <w:left w:val="none" w:sz="0" w:space="0" w:color="auto"/>
            <w:bottom w:val="none" w:sz="0" w:space="0" w:color="auto"/>
            <w:right w:val="none" w:sz="0" w:space="0" w:color="auto"/>
          </w:divBdr>
          <w:divsChild>
            <w:div w:id="1233271192">
              <w:marLeft w:val="0"/>
              <w:marRight w:val="0"/>
              <w:marTop w:val="0"/>
              <w:marBottom w:val="0"/>
              <w:divBdr>
                <w:top w:val="none" w:sz="0" w:space="0" w:color="auto"/>
                <w:left w:val="none" w:sz="0" w:space="0" w:color="auto"/>
                <w:bottom w:val="none" w:sz="0" w:space="0" w:color="auto"/>
                <w:right w:val="none" w:sz="0" w:space="0" w:color="auto"/>
              </w:divBdr>
              <w:divsChild>
                <w:div w:id="706371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936632">
      <w:bodyDiv w:val="1"/>
      <w:marLeft w:val="0"/>
      <w:marRight w:val="0"/>
      <w:marTop w:val="0"/>
      <w:marBottom w:val="0"/>
      <w:divBdr>
        <w:top w:val="none" w:sz="0" w:space="0" w:color="auto"/>
        <w:left w:val="none" w:sz="0" w:space="0" w:color="auto"/>
        <w:bottom w:val="none" w:sz="0" w:space="0" w:color="auto"/>
        <w:right w:val="none" w:sz="0" w:space="0" w:color="auto"/>
      </w:divBdr>
      <w:divsChild>
        <w:div w:id="1248343300">
          <w:marLeft w:val="0"/>
          <w:marRight w:val="0"/>
          <w:marTop w:val="0"/>
          <w:marBottom w:val="0"/>
          <w:divBdr>
            <w:top w:val="none" w:sz="0" w:space="0" w:color="auto"/>
            <w:left w:val="none" w:sz="0" w:space="0" w:color="auto"/>
            <w:bottom w:val="none" w:sz="0" w:space="0" w:color="auto"/>
            <w:right w:val="none" w:sz="0" w:space="0" w:color="auto"/>
          </w:divBdr>
        </w:div>
        <w:div w:id="1967739733">
          <w:marLeft w:val="0"/>
          <w:marRight w:val="0"/>
          <w:marTop w:val="0"/>
          <w:marBottom w:val="0"/>
          <w:divBdr>
            <w:top w:val="none" w:sz="0" w:space="0" w:color="auto"/>
            <w:left w:val="none" w:sz="0" w:space="0" w:color="auto"/>
            <w:bottom w:val="none" w:sz="0" w:space="0" w:color="auto"/>
            <w:right w:val="none" w:sz="0" w:space="0" w:color="auto"/>
          </w:divBdr>
          <w:divsChild>
            <w:div w:id="1895071115">
              <w:marLeft w:val="0"/>
              <w:marRight w:val="0"/>
              <w:marTop w:val="0"/>
              <w:marBottom w:val="0"/>
              <w:divBdr>
                <w:top w:val="none" w:sz="0" w:space="0" w:color="auto"/>
                <w:left w:val="none" w:sz="0" w:space="0" w:color="auto"/>
                <w:bottom w:val="none" w:sz="0" w:space="0" w:color="auto"/>
                <w:right w:val="none" w:sz="0" w:space="0" w:color="auto"/>
              </w:divBdr>
            </w:div>
          </w:divsChild>
        </w:div>
        <w:div w:id="1989167651">
          <w:marLeft w:val="0"/>
          <w:marRight w:val="0"/>
          <w:marTop w:val="0"/>
          <w:marBottom w:val="0"/>
          <w:divBdr>
            <w:top w:val="none" w:sz="0" w:space="0" w:color="auto"/>
            <w:left w:val="none" w:sz="0" w:space="0" w:color="auto"/>
            <w:bottom w:val="none" w:sz="0" w:space="0" w:color="auto"/>
            <w:right w:val="none" w:sz="0" w:space="0" w:color="auto"/>
          </w:divBdr>
        </w:div>
        <w:div w:id="1727030066">
          <w:marLeft w:val="0"/>
          <w:marRight w:val="0"/>
          <w:marTop w:val="0"/>
          <w:marBottom w:val="0"/>
          <w:divBdr>
            <w:top w:val="none" w:sz="0" w:space="0" w:color="auto"/>
            <w:left w:val="none" w:sz="0" w:space="0" w:color="auto"/>
            <w:bottom w:val="none" w:sz="0" w:space="0" w:color="auto"/>
            <w:right w:val="none" w:sz="0" w:space="0" w:color="auto"/>
          </w:divBdr>
          <w:divsChild>
            <w:div w:id="1299067613">
              <w:marLeft w:val="0"/>
              <w:marRight w:val="0"/>
              <w:marTop w:val="0"/>
              <w:marBottom w:val="0"/>
              <w:divBdr>
                <w:top w:val="none" w:sz="0" w:space="0" w:color="auto"/>
                <w:left w:val="none" w:sz="0" w:space="0" w:color="auto"/>
                <w:bottom w:val="none" w:sz="0" w:space="0" w:color="auto"/>
                <w:right w:val="none" w:sz="0" w:space="0" w:color="auto"/>
              </w:divBdr>
            </w:div>
          </w:divsChild>
        </w:div>
        <w:div w:id="260918106">
          <w:marLeft w:val="0"/>
          <w:marRight w:val="0"/>
          <w:marTop w:val="0"/>
          <w:marBottom w:val="0"/>
          <w:divBdr>
            <w:top w:val="none" w:sz="0" w:space="0" w:color="auto"/>
            <w:left w:val="none" w:sz="0" w:space="0" w:color="auto"/>
            <w:bottom w:val="none" w:sz="0" w:space="0" w:color="auto"/>
            <w:right w:val="none" w:sz="0" w:space="0" w:color="auto"/>
          </w:divBdr>
        </w:div>
        <w:div w:id="768086883">
          <w:marLeft w:val="0"/>
          <w:marRight w:val="0"/>
          <w:marTop w:val="0"/>
          <w:marBottom w:val="0"/>
          <w:divBdr>
            <w:top w:val="none" w:sz="0" w:space="0" w:color="auto"/>
            <w:left w:val="none" w:sz="0" w:space="0" w:color="auto"/>
            <w:bottom w:val="none" w:sz="0" w:space="0" w:color="auto"/>
            <w:right w:val="none" w:sz="0" w:space="0" w:color="auto"/>
          </w:divBdr>
          <w:divsChild>
            <w:div w:id="1628311701">
              <w:marLeft w:val="0"/>
              <w:marRight w:val="0"/>
              <w:marTop w:val="0"/>
              <w:marBottom w:val="0"/>
              <w:divBdr>
                <w:top w:val="none" w:sz="0" w:space="0" w:color="auto"/>
                <w:left w:val="none" w:sz="0" w:space="0" w:color="auto"/>
                <w:bottom w:val="none" w:sz="0" w:space="0" w:color="auto"/>
                <w:right w:val="none" w:sz="0" w:space="0" w:color="auto"/>
              </w:divBdr>
            </w:div>
          </w:divsChild>
        </w:div>
        <w:div w:id="1126393184">
          <w:marLeft w:val="0"/>
          <w:marRight w:val="0"/>
          <w:marTop w:val="0"/>
          <w:marBottom w:val="0"/>
          <w:divBdr>
            <w:top w:val="none" w:sz="0" w:space="0" w:color="auto"/>
            <w:left w:val="none" w:sz="0" w:space="0" w:color="auto"/>
            <w:bottom w:val="none" w:sz="0" w:space="0" w:color="auto"/>
            <w:right w:val="none" w:sz="0" w:space="0" w:color="auto"/>
          </w:divBdr>
        </w:div>
        <w:div w:id="1490513399">
          <w:marLeft w:val="0"/>
          <w:marRight w:val="0"/>
          <w:marTop w:val="0"/>
          <w:marBottom w:val="0"/>
          <w:divBdr>
            <w:top w:val="none" w:sz="0" w:space="0" w:color="auto"/>
            <w:left w:val="none" w:sz="0" w:space="0" w:color="auto"/>
            <w:bottom w:val="none" w:sz="0" w:space="0" w:color="auto"/>
            <w:right w:val="none" w:sz="0" w:space="0" w:color="auto"/>
          </w:divBdr>
          <w:divsChild>
            <w:div w:id="1070998483">
              <w:marLeft w:val="0"/>
              <w:marRight w:val="0"/>
              <w:marTop w:val="0"/>
              <w:marBottom w:val="0"/>
              <w:divBdr>
                <w:top w:val="none" w:sz="0" w:space="0" w:color="auto"/>
                <w:left w:val="none" w:sz="0" w:space="0" w:color="auto"/>
                <w:bottom w:val="none" w:sz="0" w:space="0" w:color="auto"/>
                <w:right w:val="none" w:sz="0" w:space="0" w:color="auto"/>
              </w:divBdr>
            </w:div>
          </w:divsChild>
        </w:div>
        <w:div w:id="1194616973">
          <w:marLeft w:val="0"/>
          <w:marRight w:val="0"/>
          <w:marTop w:val="0"/>
          <w:marBottom w:val="0"/>
          <w:divBdr>
            <w:top w:val="none" w:sz="0" w:space="0" w:color="auto"/>
            <w:left w:val="none" w:sz="0" w:space="0" w:color="auto"/>
            <w:bottom w:val="none" w:sz="0" w:space="0" w:color="auto"/>
            <w:right w:val="none" w:sz="0" w:space="0" w:color="auto"/>
          </w:divBdr>
        </w:div>
        <w:div w:id="1097094866">
          <w:marLeft w:val="0"/>
          <w:marRight w:val="0"/>
          <w:marTop w:val="0"/>
          <w:marBottom w:val="0"/>
          <w:divBdr>
            <w:top w:val="none" w:sz="0" w:space="0" w:color="auto"/>
            <w:left w:val="none" w:sz="0" w:space="0" w:color="auto"/>
            <w:bottom w:val="none" w:sz="0" w:space="0" w:color="auto"/>
            <w:right w:val="none" w:sz="0" w:space="0" w:color="auto"/>
          </w:divBdr>
          <w:divsChild>
            <w:div w:id="2143031946">
              <w:marLeft w:val="0"/>
              <w:marRight w:val="0"/>
              <w:marTop w:val="0"/>
              <w:marBottom w:val="0"/>
              <w:divBdr>
                <w:top w:val="none" w:sz="0" w:space="0" w:color="auto"/>
                <w:left w:val="none" w:sz="0" w:space="0" w:color="auto"/>
                <w:bottom w:val="none" w:sz="0" w:space="0" w:color="auto"/>
                <w:right w:val="none" w:sz="0" w:space="0" w:color="auto"/>
              </w:divBdr>
            </w:div>
          </w:divsChild>
        </w:div>
        <w:div w:id="1185678330">
          <w:marLeft w:val="0"/>
          <w:marRight w:val="0"/>
          <w:marTop w:val="0"/>
          <w:marBottom w:val="0"/>
          <w:divBdr>
            <w:top w:val="none" w:sz="0" w:space="0" w:color="auto"/>
            <w:left w:val="none" w:sz="0" w:space="0" w:color="auto"/>
            <w:bottom w:val="none" w:sz="0" w:space="0" w:color="auto"/>
            <w:right w:val="none" w:sz="0" w:space="0" w:color="auto"/>
          </w:divBdr>
        </w:div>
        <w:div w:id="1635059223">
          <w:marLeft w:val="0"/>
          <w:marRight w:val="0"/>
          <w:marTop w:val="0"/>
          <w:marBottom w:val="0"/>
          <w:divBdr>
            <w:top w:val="none" w:sz="0" w:space="0" w:color="auto"/>
            <w:left w:val="none" w:sz="0" w:space="0" w:color="auto"/>
            <w:bottom w:val="none" w:sz="0" w:space="0" w:color="auto"/>
            <w:right w:val="none" w:sz="0" w:space="0" w:color="auto"/>
          </w:divBdr>
          <w:divsChild>
            <w:div w:id="329673278">
              <w:marLeft w:val="0"/>
              <w:marRight w:val="0"/>
              <w:marTop w:val="0"/>
              <w:marBottom w:val="0"/>
              <w:divBdr>
                <w:top w:val="none" w:sz="0" w:space="0" w:color="auto"/>
                <w:left w:val="none" w:sz="0" w:space="0" w:color="auto"/>
                <w:bottom w:val="none" w:sz="0" w:space="0" w:color="auto"/>
                <w:right w:val="none" w:sz="0" w:space="0" w:color="auto"/>
              </w:divBdr>
            </w:div>
          </w:divsChild>
        </w:div>
        <w:div w:id="889069595">
          <w:marLeft w:val="0"/>
          <w:marRight w:val="0"/>
          <w:marTop w:val="0"/>
          <w:marBottom w:val="0"/>
          <w:divBdr>
            <w:top w:val="none" w:sz="0" w:space="0" w:color="auto"/>
            <w:left w:val="none" w:sz="0" w:space="0" w:color="auto"/>
            <w:bottom w:val="none" w:sz="0" w:space="0" w:color="auto"/>
            <w:right w:val="none" w:sz="0" w:space="0" w:color="auto"/>
          </w:divBdr>
        </w:div>
        <w:div w:id="1808621381">
          <w:marLeft w:val="0"/>
          <w:marRight w:val="0"/>
          <w:marTop w:val="0"/>
          <w:marBottom w:val="0"/>
          <w:divBdr>
            <w:top w:val="none" w:sz="0" w:space="0" w:color="auto"/>
            <w:left w:val="none" w:sz="0" w:space="0" w:color="auto"/>
            <w:bottom w:val="none" w:sz="0" w:space="0" w:color="auto"/>
            <w:right w:val="none" w:sz="0" w:space="0" w:color="auto"/>
          </w:divBdr>
          <w:divsChild>
            <w:div w:id="990713203">
              <w:marLeft w:val="0"/>
              <w:marRight w:val="0"/>
              <w:marTop w:val="0"/>
              <w:marBottom w:val="0"/>
              <w:divBdr>
                <w:top w:val="none" w:sz="0" w:space="0" w:color="auto"/>
                <w:left w:val="none" w:sz="0" w:space="0" w:color="auto"/>
                <w:bottom w:val="none" w:sz="0" w:space="0" w:color="auto"/>
                <w:right w:val="none" w:sz="0" w:space="0" w:color="auto"/>
              </w:divBdr>
            </w:div>
          </w:divsChild>
        </w:div>
        <w:div w:id="1262684713">
          <w:marLeft w:val="0"/>
          <w:marRight w:val="0"/>
          <w:marTop w:val="300"/>
          <w:marBottom w:val="0"/>
          <w:divBdr>
            <w:top w:val="none" w:sz="0" w:space="0" w:color="auto"/>
            <w:left w:val="none" w:sz="0" w:space="0" w:color="auto"/>
            <w:bottom w:val="none" w:sz="0" w:space="0" w:color="auto"/>
            <w:right w:val="none" w:sz="0" w:space="0" w:color="auto"/>
          </w:divBdr>
          <w:divsChild>
            <w:div w:id="741683032">
              <w:marLeft w:val="0"/>
              <w:marRight w:val="0"/>
              <w:marTop w:val="0"/>
              <w:marBottom w:val="0"/>
              <w:divBdr>
                <w:top w:val="none" w:sz="0" w:space="0" w:color="auto"/>
                <w:left w:val="none" w:sz="0" w:space="0" w:color="auto"/>
                <w:bottom w:val="none" w:sz="0" w:space="0" w:color="auto"/>
                <w:right w:val="none" w:sz="0" w:space="0" w:color="auto"/>
              </w:divBdr>
              <w:divsChild>
                <w:div w:id="2086611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576395">
          <w:marLeft w:val="0"/>
          <w:marRight w:val="0"/>
          <w:marTop w:val="300"/>
          <w:marBottom w:val="0"/>
          <w:divBdr>
            <w:top w:val="none" w:sz="0" w:space="0" w:color="auto"/>
            <w:left w:val="none" w:sz="0" w:space="0" w:color="auto"/>
            <w:bottom w:val="none" w:sz="0" w:space="0" w:color="auto"/>
            <w:right w:val="none" w:sz="0" w:space="0" w:color="auto"/>
          </w:divBdr>
          <w:divsChild>
            <w:div w:id="629940645">
              <w:marLeft w:val="0"/>
              <w:marRight w:val="0"/>
              <w:marTop w:val="0"/>
              <w:marBottom w:val="0"/>
              <w:divBdr>
                <w:top w:val="none" w:sz="0" w:space="0" w:color="auto"/>
                <w:left w:val="none" w:sz="0" w:space="0" w:color="auto"/>
                <w:bottom w:val="none" w:sz="0" w:space="0" w:color="auto"/>
                <w:right w:val="none" w:sz="0" w:space="0" w:color="auto"/>
              </w:divBdr>
              <w:divsChild>
                <w:div w:id="125266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43320">
          <w:marLeft w:val="0"/>
          <w:marRight w:val="0"/>
          <w:marTop w:val="300"/>
          <w:marBottom w:val="0"/>
          <w:divBdr>
            <w:top w:val="none" w:sz="0" w:space="0" w:color="auto"/>
            <w:left w:val="none" w:sz="0" w:space="0" w:color="auto"/>
            <w:bottom w:val="none" w:sz="0" w:space="0" w:color="auto"/>
            <w:right w:val="none" w:sz="0" w:space="0" w:color="auto"/>
          </w:divBdr>
          <w:divsChild>
            <w:div w:id="190799432">
              <w:marLeft w:val="0"/>
              <w:marRight w:val="0"/>
              <w:marTop w:val="0"/>
              <w:marBottom w:val="0"/>
              <w:divBdr>
                <w:top w:val="none" w:sz="0" w:space="0" w:color="auto"/>
                <w:left w:val="none" w:sz="0" w:space="0" w:color="auto"/>
                <w:bottom w:val="none" w:sz="0" w:space="0" w:color="auto"/>
                <w:right w:val="none" w:sz="0" w:space="0" w:color="auto"/>
              </w:divBdr>
              <w:divsChild>
                <w:div w:id="170027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17334">
          <w:marLeft w:val="0"/>
          <w:marRight w:val="0"/>
          <w:marTop w:val="300"/>
          <w:marBottom w:val="0"/>
          <w:divBdr>
            <w:top w:val="none" w:sz="0" w:space="0" w:color="auto"/>
            <w:left w:val="none" w:sz="0" w:space="0" w:color="auto"/>
            <w:bottom w:val="none" w:sz="0" w:space="0" w:color="auto"/>
            <w:right w:val="none" w:sz="0" w:space="0" w:color="auto"/>
          </w:divBdr>
          <w:divsChild>
            <w:div w:id="561525742">
              <w:marLeft w:val="0"/>
              <w:marRight w:val="0"/>
              <w:marTop w:val="0"/>
              <w:marBottom w:val="0"/>
              <w:divBdr>
                <w:top w:val="none" w:sz="0" w:space="0" w:color="auto"/>
                <w:left w:val="none" w:sz="0" w:space="0" w:color="auto"/>
                <w:bottom w:val="none" w:sz="0" w:space="0" w:color="auto"/>
                <w:right w:val="none" w:sz="0" w:space="0" w:color="auto"/>
              </w:divBdr>
              <w:divsChild>
                <w:div w:id="1338382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093116">
      <w:bodyDiv w:val="1"/>
      <w:marLeft w:val="0"/>
      <w:marRight w:val="0"/>
      <w:marTop w:val="0"/>
      <w:marBottom w:val="0"/>
      <w:divBdr>
        <w:top w:val="none" w:sz="0" w:space="0" w:color="auto"/>
        <w:left w:val="none" w:sz="0" w:space="0" w:color="auto"/>
        <w:bottom w:val="none" w:sz="0" w:space="0" w:color="auto"/>
        <w:right w:val="none" w:sz="0" w:space="0" w:color="auto"/>
      </w:divBdr>
      <w:divsChild>
        <w:div w:id="1670213048">
          <w:marLeft w:val="0"/>
          <w:marRight w:val="0"/>
          <w:marTop w:val="0"/>
          <w:marBottom w:val="0"/>
          <w:divBdr>
            <w:top w:val="none" w:sz="0" w:space="0" w:color="auto"/>
            <w:left w:val="none" w:sz="0" w:space="0" w:color="auto"/>
            <w:bottom w:val="none" w:sz="0" w:space="0" w:color="auto"/>
            <w:right w:val="none" w:sz="0" w:space="0" w:color="auto"/>
          </w:divBdr>
        </w:div>
        <w:div w:id="1725565373">
          <w:marLeft w:val="0"/>
          <w:marRight w:val="0"/>
          <w:marTop w:val="0"/>
          <w:marBottom w:val="0"/>
          <w:divBdr>
            <w:top w:val="none" w:sz="0" w:space="0" w:color="auto"/>
            <w:left w:val="none" w:sz="0" w:space="0" w:color="auto"/>
            <w:bottom w:val="none" w:sz="0" w:space="0" w:color="auto"/>
            <w:right w:val="none" w:sz="0" w:space="0" w:color="auto"/>
          </w:divBdr>
          <w:divsChild>
            <w:div w:id="1654874488">
              <w:marLeft w:val="0"/>
              <w:marRight w:val="0"/>
              <w:marTop w:val="0"/>
              <w:marBottom w:val="0"/>
              <w:divBdr>
                <w:top w:val="none" w:sz="0" w:space="0" w:color="auto"/>
                <w:left w:val="none" w:sz="0" w:space="0" w:color="auto"/>
                <w:bottom w:val="none" w:sz="0" w:space="0" w:color="auto"/>
                <w:right w:val="none" w:sz="0" w:space="0" w:color="auto"/>
              </w:divBdr>
            </w:div>
          </w:divsChild>
        </w:div>
        <w:div w:id="440345025">
          <w:marLeft w:val="0"/>
          <w:marRight w:val="0"/>
          <w:marTop w:val="0"/>
          <w:marBottom w:val="0"/>
          <w:divBdr>
            <w:top w:val="none" w:sz="0" w:space="0" w:color="auto"/>
            <w:left w:val="none" w:sz="0" w:space="0" w:color="auto"/>
            <w:bottom w:val="none" w:sz="0" w:space="0" w:color="auto"/>
            <w:right w:val="none" w:sz="0" w:space="0" w:color="auto"/>
          </w:divBdr>
        </w:div>
        <w:div w:id="1722745405">
          <w:marLeft w:val="0"/>
          <w:marRight w:val="0"/>
          <w:marTop w:val="0"/>
          <w:marBottom w:val="0"/>
          <w:divBdr>
            <w:top w:val="none" w:sz="0" w:space="0" w:color="auto"/>
            <w:left w:val="none" w:sz="0" w:space="0" w:color="auto"/>
            <w:bottom w:val="none" w:sz="0" w:space="0" w:color="auto"/>
            <w:right w:val="none" w:sz="0" w:space="0" w:color="auto"/>
          </w:divBdr>
          <w:divsChild>
            <w:div w:id="1918129574">
              <w:marLeft w:val="0"/>
              <w:marRight w:val="0"/>
              <w:marTop w:val="0"/>
              <w:marBottom w:val="0"/>
              <w:divBdr>
                <w:top w:val="none" w:sz="0" w:space="0" w:color="auto"/>
                <w:left w:val="none" w:sz="0" w:space="0" w:color="auto"/>
                <w:bottom w:val="none" w:sz="0" w:space="0" w:color="auto"/>
                <w:right w:val="none" w:sz="0" w:space="0" w:color="auto"/>
              </w:divBdr>
            </w:div>
          </w:divsChild>
        </w:div>
        <w:div w:id="1814058579">
          <w:marLeft w:val="0"/>
          <w:marRight w:val="0"/>
          <w:marTop w:val="0"/>
          <w:marBottom w:val="0"/>
          <w:divBdr>
            <w:top w:val="none" w:sz="0" w:space="0" w:color="auto"/>
            <w:left w:val="none" w:sz="0" w:space="0" w:color="auto"/>
            <w:bottom w:val="none" w:sz="0" w:space="0" w:color="auto"/>
            <w:right w:val="none" w:sz="0" w:space="0" w:color="auto"/>
          </w:divBdr>
        </w:div>
        <w:div w:id="817068642">
          <w:marLeft w:val="0"/>
          <w:marRight w:val="0"/>
          <w:marTop w:val="0"/>
          <w:marBottom w:val="0"/>
          <w:divBdr>
            <w:top w:val="none" w:sz="0" w:space="0" w:color="auto"/>
            <w:left w:val="none" w:sz="0" w:space="0" w:color="auto"/>
            <w:bottom w:val="none" w:sz="0" w:space="0" w:color="auto"/>
            <w:right w:val="none" w:sz="0" w:space="0" w:color="auto"/>
          </w:divBdr>
          <w:divsChild>
            <w:div w:id="1307584563">
              <w:marLeft w:val="0"/>
              <w:marRight w:val="0"/>
              <w:marTop w:val="0"/>
              <w:marBottom w:val="0"/>
              <w:divBdr>
                <w:top w:val="none" w:sz="0" w:space="0" w:color="auto"/>
                <w:left w:val="none" w:sz="0" w:space="0" w:color="auto"/>
                <w:bottom w:val="none" w:sz="0" w:space="0" w:color="auto"/>
                <w:right w:val="none" w:sz="0" w:space="0" w:color="auto"/>
              </w:divBdr>
            </w:div>
          </w:divsChild>
        </w:div>
        <w:div w:id="637688914">
          <w:marLeft w:val="0"/>
          <w:marRight w:val="0"/>
          <w:marTop w:val="0"/>
          <w:marBottom w:val="0"/>
          <w:divBdr>
            <w:top w:val="none" w:sz="0" w:space="0" w:color="auto"/>
            <w:left w:val="none" w:sz="0" w:space="0" w:color="auto"/>
            <w:bottom w:val="none" w:sz="0" w:space="0" w:color="auto"/>
            <w:right w:val="none" w:sz="0" w:space="0" w:color="auto"/>
          </w:divBdr>
        </w:div>
        <w:div w:id="1729257405">
          <w:marLeft w:val="0"/>
          <w:marRight w:val="0"/>
          <w:marTop w:val="0"/>
          <w:marBottom w:val="0"/>
          <w:divBdr>
            <w:top w:val="none" w:sz="0" w:space="0" w:color="auto"/>
            <w:left w:val="none" w:sz="0" w:space="0" w:color="auto"/>
            <w:bottom w:val="none" w:sz="0" w:space="0" w:color="auto"/>
            <w:right w:val="none" w:sz="0" w:space="0" w:color="auto"/>
          </w:divBdr>
          <w:divsChild>
            <w:div w:id="1755393927">
              <w:marLeft w:val="0"/>
              <w:marRight w:val="0"/>
              <w:marTop w:val="0"/>
              <w:marBottom w:val="0"/>
              <w:divBdr>
                <w:top w:val="none" w:sz="0" w:space="0" w:color="auto"/>
                <w:left w:val="none" w:sz="0" w:space="0" w:color="auto"/>
                <w:bottom w:val="none" w:sz="0" w:space="0" w:color="auto"/>
                <w:right w:val="none" w:sz="0" w:space="0" w:color="auto"/>
              </w:divBdr>
            </w:div>
          </w:divsChild>
        </w:div>
        <w:div w:id="2078897481">
          <w:marLeft w:val="0"/>
          <w:marRight w:val="0"/>
          <w:marTop w:val="0"/>
          <w:marBottom w:val="0"/>
          <w:divBdr>
            <w:top w:val="none" w:sz="0" w:space="0" w:color="auto"/>
            <w:left w:val="none" w:sz="0" w:space="0" w:color="auto"/>
            <w:bottom w:val="none" w:sz="0" w:space="0" w:color="auto"/>
            <w:right w:val="none" w:sz="0" w:space="0" w:color="auto"/>
          </w:divBdr>
        </w:div>
        <w:div w:id="2069572590">
          <w:marLeft w:val="0"/>
          <w:marRight w:val="0"/>
          <w:marTop w:val="0"/>
          <w:marBottom w:val="0"/>
          <w:divBdr>
            <w:top w:val="none" w:sz="0" w:space="0" w:color="auto"/>
            <w:left w:val="none" w:sz="0" w:space="0" w:color="auto"/>
            <w:bottom w:val="none" w:sz="0" w:space="0" w:color="auto"/>
            <w:right w:val="none" w:sz="0" w:space="0" w:color="auto"/>
          </w:divBdr>
          <w:divsChild>
            <w:div w:id="470443699">
              <w:marLeft w:val="0"/>
              <w:marRight w:val="0"/>
              <w:marTop w:val="0"/>
              <w:marBottom w:val="0"/>
              <w:divBdr>
                <w:top w:val="none" w:sz="0" w:space="0" w:color="auto"/>
                <w:left w:val="none" w:sz="0" w:space="0" w:color="auto"/>
                <w:bottom w:val="none" w:sz="0" w:space="0" w:color="auto"/>
                <w:right w:val="none" w:sz="0" w:space="0" w:color="auto"/>
              </w:divBdr>
            </w:div>
          </w:divsChild>
        </w:div>
        <w:div w:id="1667395573">
          <w:marLeft w:val="0"/>
          <w:marRight w:val="0"/>
          <w:marTop w:val="0"/>
          <w:marBottom w:val="0"/>
          <w:divBdr>
            <w:top w:val="none" w:sz="0" w:space="0" w:color="auto"/>
            <w:left w:val="none" w:sz="0" w:space="0" w:color="auto"/>
            <w:bottom w:val="none" w:sz="0" w:space="0" w:color="auto"/>
            <w:right w:val="none" w:sz="0" w:space="0" w:color="auto"/>
          </w:divBdr>
        </w:div>
        <w:div w:id="705641097">
          <w:marLeft w:val="0"/>
          <w:marRight w:val="0"/>
          <w:marTop w:val="0"/>
          <w:marBottom w:val="0"/>
          <w:divBdr>
            <w:top w:val="none" w:sz="0" w:space="0" w:color="auto"/>
            <w:left w:val="none" w:sz="0" w:space="0" w:color="auto"/>
            <w:bottom w:val="none" w:sz="0" w:space="0" w:color="auto"/>
            <w:right w:val="none" w:sz="0" w:space="0" w:color="auto"/>
          </w:divBdr>
          <w:divsChild>
            <w:div w:id="1163592285">
              <w:marLeft w:val="0"/>
              <w:marRight w:val="0"/>
              <w:marTop w:val="0"/>
              <w:marBottom w:val="0"/>
              <w:divBdr>
                <w:top w:val="none" w:sz="0" w:space="0" w:color="auto"/>
                <w:left w:val="none" w:sz="0" w:space="0" w:color="auto"/>
                <w:bottom w:val="none" w:sz="0" w:space="0" w:color="auto"/>
                <w:right w:val="none" w:sz="0" w:space="0" w:color="auto"/>
              </w:divBdr>
            </w:div>
          </w:divsChild>
        </w:div>
        <w:div w:id="1101343111">
          <w:marLeft w:val="0"/>
          <w:marRight w:val="0"/>
          <w:marTop w:val="0"/>
          <w:marBottom w:val="0"/>
          <w:divBdr>
            <w:top w:val="none" w:sz="0" w:space="0" w:color="auto"/>
            <w:left w:val="none" w:sz="0" w:space="0" w:color="auto"/>
            <w:bottom w:val="none" w:sz="0" w:space="0" w:color="auto"/>
            <w:right w:val="none" w:sz="0" w:space="0" w:color="auto"/>
          </w:divBdr>
        </w:div>
        <w:div w:id="502478477">
          <w:marLeft w:val="0"/>
          <w:marRight w:val="0"/>
          <w:marTop w:val="0"/>
          <w:marBottom w:val="0"/>
          <w:divBdr>
            <w:top w:val="none" w:sz="0" w:space="0" w:color="auto"/>
            <w:left w:val="none" w:sz="0" w:space="0" w:color="auto"/>
            <w:bottom w:val="none" w:sz="0" w:space="0" w:color="auto"/>
            <w:right w:val="none" w:sz="0" w:space="0" w:color="auto"/>
          </w:divBdr>
          <w:divsChild>
            <w:div w:id="619261255">
              <w:marLeft w:val="0"/>
              <w:marRight w:val="0"/>
              <w:marTop w:val="0"/>
              <w:marBottom w:val="0"/>
              <w:divBdr>
                <w:top w:val="none" w:sz="0" w:space="0" w:color="auto"/>
                <w:left w:val="none" w:sz="0" w:space="0" w:color="auto"/>
                <w:bottom w:val="none" w:sz="0" w:space="0" w:color="auto"/>
                <w:right w:val="none" w:sz="0" w:space="0" w:color="auto"/>
              </w:divBdr>
            </w:div>
          </w:divsChild>
        </w:div>
        <w:div w:id="1606301153">
          <w:marLeft w:val="0"/>
          <w:marRight w:val="0"/>
          <w:marTop w:val="300"/>
          <w:marBottom w:val="0"/>
          <w:divBdr>
            <w:top w:val="none" w:sz="0" w:space="0" w:color="auto"/>
            <w:left w:val="none" w:sz="0" w:space="0" w:color="auto"/>
            <w:bottom w:val="none" w:sz="0" w:space="0" w:color="auto"/>
            <w:right w:val="none" w:sz="0" w:space="0" w:color="auto"/>
          </w:divBdr>
          <w:divsChild>
            <w:div w:id="1642929183">
              <w:marLeft w:val="0"/>
              <w:marRight w:val="0"/>
              <w:marTop w:val="0"/>
              <w:marBottom w:val="0"/>
              <w:divBdr>
                <w:top w:val="none" w:sz="0" w:space="0" w:color="auto"/>
                <w:left w:val="none" w:sz="0" w:space="0" w:color="auto"/>
                <w:bottom w:val="none" w:sz="0" w:space="0" w:color="auto"/>
                <w:right w:val="none" w:sz="0" w:space="0" w:color="auto"/>
              </w:divBdr>
              <w:divsChild>
                <w:div w:id="172205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451267">
          <w:marLeft w:val="0"/>
          <w:marRight w:val="0"/>
          <w:marTop w:val="300"/>
          <w:marBottom w:val="0"/>
          <w:divBdr>
            <w:top w:val="none" w:sz="0" w:space="0" w:color="auto"/>
            <w:left w:val="none" w:sz="0" w:space="0" w:color="auto"/>
            <w:bottom w:val="none" w:sz="0" w:space="0" w:color="auto"/>
            <w:right w:val="none" w:sz="0" w:space="0" w:color="auto"/>
          </w:divBdr>
          <w:divsChild>
            <w:div w:id="1435513957">
              <w:marLeft w:val="0"/>
              <w:marRight w:val="0"/>
              <w:marTop w:val="0"/>
              <w:marBottom w:val="0"/>
              <w:divBdr>
                <w:top w:val="none" w:sz="0" w:space="0" w:color="auto"/>
                <w:left w:val="none" w:sz="0" w:space="0" w:color="auto"/>
                <w:bottom w:val="none" w:sz="0" w:space="0" w:color="auto"/>
                <w:right w:val="none" w:sz="0" w:space="0" w:color="auto"/>
              </w:divBdr>
              <w:divsChild>
                <w:div w:id="560365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6666">
          <w:marLeft w:val="0"/>
          <w:marRight w:val="0"/>
          <w:marTop w:val="300"/>
          <w:marBottom w:val="0"/>
          <w:divBdr>
            <w:top w:val="none" w:sz="0" w:space="0" w:color="auto"/>
            <w:left w:val="none" w:sz="0" w:space="0" w:color="auto"/>
            <w:bottom w:val="none" w:sz="0" w:space="0" w:color="auto"/>
            <w:right w:val="none" w:sz="0" w:space="0" w:color="auto"/>
          </w:divBdr>
          <w:divsChild>
            <w:div w:id="1187282724">
              <w:marLeft w:val="0"/>
              <w:marRight w:val="0"/>
              <w:marTop w:val="0"/>
              <w:marBottom w:val="0"/>
              <w:divBdr>
                <w:top w:val="none" w:sz="0" w:space="0" w:color="auto"/>
                <w:left w:val="none" w:sz="0" w:space="0" w:color="auto"/>
                <w:bottom w:val="none" w:sz="0" w:space="0" w:color="auto"/>
                <w:right w:val="none" w:sz="0" w:space="0" w:color="auto"/>
              </w:divBdr>
              <w:divsChild>
                <w:div w:id="90191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3421">
          <w:marLeft w:val="0"/>
          <w:marRight w:val="0"/>
          <w:marTop w:val="300"/>
          <w:marBottom w:val="0"/>
          <w:divBdr>
            <w:top w:val="none" w:sz="0" w:space="0" w:color="auto"/>
            <w:left w:val="none" w:sz="0" w:space="0" w:color="auto"/>
            <w:bottom w:val="none" w:sz="0" w:space="0" w:color="auto"/>
            <w:right w:val="none" w:sz="0" w:space="0" w:color="auto"/>
          </w:divBdr>
          <w:divsChild>
            <w:div w:id="1413350346">
              <w:marLeft w:val="0"/>
              <w:marRight w:val="0"/>
              <w:marTop w:val="0"/>
              <w:marBottom w:val="0"/>
              <w:divBdr>
                <w:top w:val="none" w:sz="0" w:space="0" w:color="auto"/>
                <w:left w:val="none" w:sz="0" w:space="0" w:color="auto"/>
                <w:bottom w:val="none" w:sz="0" w:space="0" w:color="auto"/>
                <w:right w:val="none" w:sz="0" w:space="0" w:color="auto"/>
              </w:divBdr>
              <w:divsChild>
                <w:div w:id="539439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356547">
      <w:bodyDiv w:val="1"/>
      <w:marLeft w:val="0"/>
      <w:marRight w:val="0"/>
      <w:marTop w:val="0"/>
      <w:marBottom w:val="0"/>
      <w:divBdr>
        <w:top w:val="none" w:sz="0" w:space="0" w:color="auto"/>
        <w:left w:val="none" w:sz="0" w:space="0" w:color="auto"/>
        <w:bottom w:val="none" w:sz="0" w:space="0" w:color="auto"/>
        <w:right w:val="none" w:sz="0" w:space="0" w:color="auto"/>
      </w:divBdr>
      <w:divsChild>
        <w:div w:id="1708797967">
          <w:marLeft w:val="0"/>
          <w:marRight w:val="0"/>
          <w:marTop w:val="0"/>
          <w:marBottom w:val="0"/>
          <w:divBdr>
            <w:top w:val="none" w:sz="0" w:space="0" w:color="auto"/>
            <w:left w:val="none" w:sz="0" w:space="0" w:color="auto"/>
            <w:bottom w:val="none" w:sz="0" w:space="0" w:color="auto"/>
            <w:right w:val="none" w:sz="0" w:space="0" w:color="auto"/>
          </w:divBdr>
        </w:div>
        <w:div w:id="1946031871">
          <w:marLeft w:val="0"/>
          <w:marRight w:val="0"/>
          <w:marTop w:val="0"/>
          <w:marBottom w:val="0"/>
          <w:divBdr>
            <w:top w:val="none" w:sz="0" w:space="0" w:color="auto"/>
            <w:left w:val="none" w:sz="0" w:space="0" w:color="auto"/>
            <w:bottom w:val="none" w:sz="0" w:space="0" w:color="auto"/>
            <w:right w:val="none" w:sz="0" w:space="0" w:color="auto"/>
          </w:divBdr>
          <w:divsChild>
            <w:div w:id="862784459">
              <w:marLeft w:val="0"/>
              <w:marRight w:val="0"/>
              <w:marTop w:val="0"/>
              <w:marBottom w:val="0"/>
              <w:divBdr>
                <w:top w:val="none" w:sz="0" w:space="0" w:color="auto"/>
                <w:left w:val="none" w:sz="0" w:space="0" w:color="auto"/>
                <w:bottom w:val="none" w:sz="0" w:space="0" w:color="auto"/>
                <w:right w:val="none" w:sz="0" w:space="0" w:color="auto"/>
              </w:divBdr>
            </w:div>
          </w:divsChild>
        </w:div>
        <w:div w:id="1449274333">
          <w:marLeft w:val="0"/>
          <w:marRight w:val="0"/>
          <w:marTop w:val="0"/>
          <w:marBottom w:val="0"/>
          <w:divBdr>
            <w:top w:val="none" w:sz="0" w:space="0" w:color="auto"/>
            <w:left w:val="none" w:sz="0" w:space="0" w:color="auto"/>
            <w:bottom w:val="none" w:sz="0" w:space="0" w:color="auto"/>
            <w:right w:val="none" w:sz="0" w:space="0" w:color="auto"/>
          </w:divBdr>
        </w:div>
        <w:div w:id="163012588">
          <w:marLeft w:val="0"/>
          <w:marRight w:val="0"/>
          <w:marTop w:val="0"/>
          <w:marBottom w:val="0"/>
          <w:divBdr>
            <w:top w:val="none" w:sz="0" w:space="0" w:color="auto"/>
            <w:left w:val="none" w:sz="0" w:space="0" w:color="auto"/>
            <w:bottom w:val="none" w:sz="0" w:space="0" w:color="auto"/>
            <w:right w:val="none" w:sz="0" w:space="0" w:color="auto"/>
          </w:divBdr>
          <w:divsChild>
            <w:div w:id="1110511087">
              <w:marLeft w:val="0"/>
              <w:marRight w:val="0"/>
              <w:marTop w:val="0"/>
              <w:marBottom w:val="0"/>
              <w:divBdr>
                <w:top w:val="none" w:sz="0" w:space="0" w:color="auto"/>
                <w:left w:val="none" w:sz="0" w:space="0" w:color="auto"/>
                <w:bottom w:val="none" w:sz="0" w:space="0" w:color="auto"/>
                <w:right w:val="none" w:sz="0" w:space="0" w:color="auto"/>
              </w:divBdr>
            </w:div>
          </w:divsChild>
        </w:div>
        <w:div w:id="1971157798">
          <w:marLeft w:val="0"/>
          <w:marRight w:val="0"/>
          <w:marTop w:val="0"/>
          <w:marBottom w:val="0"/>
          <w:divBdr>
            <w:top w:val="none" w:sz="0" w:space="0" w:color="auto"/>
            <w:left w:val="none" w:sz="0" w:space="0" w:color="auto"/>
            <w:bottom w:val="none" w:sz="0" w:space="0" w:color="auto"/>
            <w:right w:val="none" w:sz="0" w:space="0" w:color="auto"/>
          </w:divBdr>
        </w:div>
        <w:div w:id="1387031121">
          <w:marLeft w:val="0"/>
          <w:marRight w:val="0"/>
          <w:marTop w:val="0"/>
          <w:marBottom w:val="0"/>
          <w:divBdr>
            <w:top w:val="none" w:sz="0" w:space="0" w:color="auto"/>
            <w:left w:val="none" w:sz="0" w:space="0" w:color="auto"/>
            <w:bottom w:val="none" w:sz="0" w:space="0" w:color="auto"/>
            <w:right w:val="none" w:sz="0" w:space="0" w:color="auto"/>
          </w:divBdr>
          <w:divsChild>
            <w:div w:id="131027429">
              <w:marLeft w:val="0"/>
              <w:marRight w:val="0"/>
              <w:marTop w:val="0"/>
              <w:marBottom w:val="0"/>
              <w:divBdr>
                <w:top w:val="none" w:sz="0" w:space="0" w:color="auto"/>
                <w:left w:val="none" w:sz="0" w:space="0" w:color="auto"/>
                <w:bottom w:val="none" w:sz="0" w:space="0" w:color="auto"/>
                <w:right w:val="none" w:sz="0" w:space="0" w:color="auto"/>
              </w:divBdr>
            </w:div>
          </w:divsChild>
        </w:div>
        <w:div w:id="1427535760">
          <w:marLeft w:val="0"/>
          <w:marRight w:val="0"/>
          <w:marTop w:val="0"/>
          <w:marBottom w:val="0"/>
          <w:divBdr>
            <w:top w:val="none" w:sz="0" w:space="0" w:color="auto"/>
            <w:left w:val="none" w:sz="0" w:space="0" w:color="auto"/>
            <w:bottom w:val="none" w:sz="0" w:space="0" w:color="auto"/>
            <w:right w:val="none" w:sz="0" w:space="0" w:color="auto"/>
          </w:divBdr>
        </w:div>
        <w:div w:id="2144227993">
          <w:marLeft w:val="0"/>
          <w:marRight w:val="0"/>
          <w:marTop w:val="0"/>
          <w:marBottom w:val="0"/>
          <w:divBdr>
            <w:top w:val="none" w:sz="0" w:space="0" w:color="auto"/>
            <w:left w:val="none" w:sz="0" w:space="0" w:color="auto"/>
            <w:bottom w:val="none" w:sz="0" w:space="0" w:color="auto"/>
            <w:right w:val="none" w:sz="0" w:space="0" w:color="auto"/>
          </w:divBdr>
          <w:divsChild>
            <w:div w:id="2105299810">
              <w:marLeft w:val="0"/>
              <w:marRight w:val="0"/>
              <w:marTop w:val="0"/>
              <w:marBottom w:val="0"/>
              <w:divBdr>
                <w:top w:val="none" w:sz="0" w:space="0" w:color="auto"/>
                <w:left w:val="none" w:sz="0" w:space="0" w:color="auto"/>
                <w:bottom w:val="none" w:sz="0" w:space="0" w:color="auto"/>
                <w:right w:val="none" w:sz="0" w:space="0" w:color="auto"/>
              </w:divBdr>
            </w:div>
          </w:divsChild>
        </w:div>
        <w:div w:id="1653563353">
          <w:marLeft w:val="0"/>
          <w:marRight w:val="0"/>
          <w:marTop w:val="0"/>
          <w:marBottom w:val="0"/>
          <w:divBdr>
            <w:top w:val="none" w:sz="0" w:space="0" w:color="auto"/>
            <w:left w:val="none" w:sz="0" w:space="0" w:color="auto"/>
            <w:bottom w:val="none" w:sz="0" w:space="0" w:color="auto"/>
            <w:right w:val="none" w:sz="0" w:space="0" w:color="auto"/>
          </w:divBdr>
        </w:div>
        <w:div w:id="83916863">
          <w:marLeft w:val="0"/>
          <w:marRight w:val="0"/>
          <w:marTop w:val="0"/>
          <w:marBottom w:val="0"/>
          <w:divBdr>
            <w:top w:val="none" w:sz="0" w:space="0" w:color="auto"/>
            <w:left w:val="none" w:sz="0" w:space="0" w:color="auto"/>
            <w:bottom w:val="none" w:sz="0" w:space="0" w:color="auto"/>
            <w:right w:val="none" w:sz="0" w:space="0" w:color="auto"/>
          </w:divBdr>
          <w:divsChild>
            <w:div w:id="580331032">
              <w:marLeft w:val="0"/>
              <w:marRight w:val="0"/>
              <w:marTop w:val="0"/>
              <w:marBottom w:val="0"/>
              <w:divBdr>
                <w:top w:val="none" w:sz="0" w:space="0" w:color="auto"/>
                <w:left w:val="none" w:sz="0" w:space="0" w:color="auto"/>
                <w:bottom w:val="none" w:sz="0" w:space="0" w:color="auto"/>
                <w:right w:val="none" w:sz="0" w:space="0" w:color="auto"/>
              </w:divBdr>
            </w:div>
          </w:divsChild>
        </w:div>
        <w:div w:id="709767086">
          <w:marLeft w:val="0"/>
          <w:marRight w:val="0"/>
          <w:marTop w:val="0"/>
          <w:marBottom w:val="0"/>
          <w:divBdr>
            <w:top w:val="none" w:sz="0" w:space="0" w:color="auto"/>
            <w:left w:val="none" w:sz="0" w:space="0" w:color="auto"/>
            <w:bottom w:val="none" w:sz="0" w:space="0" w:color="auto"/>
            <w:right w:val="none" w:sz="0" w:space="0" w:color="auto"/>
          </w:divBdr>
        </w:div>
        <w:div w:id="794448608">
          <w:marLeft w:val="0"/>
          <w:marRight w:val="0"/>
          <w:marTop w:val="0"/>
          <w:marBottom w:val="0"/>
          <w:divBdr>
            <w:top w:val="none" w:sz="0" w:space="0" w:color="auto"/>
            <w:left w:val="none" w:sz="0" w:space="0" w:color="auto"/>
            <w:bottom w:val="none" w:sz="0" w:space="0" w:color="auto"/>
            <w:right w:val="none" w:sz="0" w:space="0" w:color="auto"/>
          </w:divBdr>
          <w:divsChild>
            <w:div w:id="1061366898">
              <w:marLeft w:val="0"/>
              <w:marRight w:val="0"/>
              <w:marTop w:val="0"/>
              <w:marBottom w:val="0"/>
              <w:divBdr>
                <w:top w:val="none" w:sz="0" w:space="0" w:color="auto"/>
                <w:left w:val="none" w:sz="0" w:space="0" w:color="auto"/>
                <w:bottom w:val="none" w:sz="0" w:space="0" w:color="auto"/>
                <w:right w:val="none" w:sz="0" w:space="0" w:color="auto"/>
              </w:divBdr>
            </w:div>
          </w:divsChild>
        </w:div>
        <w:div w:id="110831909">
          <w:marLeft w:val="0"/>
          <w:marRight w:val="0"/>
          <w:marTop w:val="0"/>
          <w:marBottom w:val="0"/>
          <w:divBdr>
            <w:top w:val="none" w:sz="0" w:space="0" w:color="auto"/>
            <w:left w:val="none" w:sz="0" w:space="0" w:color="auto"/>
            <w:bottom w:val="none" w:sz="0" w:space="0" w:color="auto"/>
            <w:right w:val="none" w:sz="0" w:space="0" w:color="auto"/>
          </w:divBdr>
        </w:div>
        <w:div w:id="1063913989">
          <w:marLeft w:val="0"/>
          <w:marRight w:val="0"/>
          <w:marTop w:val="0"/>
          <w:marBottom w:val="0"/>
          <w:divBdr>
            <w:top w:val="none" w:sz="0" w:space="0" w:color="auto"/>
            <w:left w:val="none" w:sz="0" w:space="0" w:color="auto"/>
            <w:bottom w:val="none" w:sz="0" w:space="0" w:color="auto"/>
            <w:right w:val="none" w:sz="0" w:space="0" w:color="auto"/>
          </w:divBdr>
          <w:divsChild>
            <w:div w:id="9572672">
              <w:marLeft w:val="0"/>
              <w:marRight w:val="0"/>
              <w:marTop w:val="0"/>
              <w:marBottom w:val="0"/>
              <w:divBdr>
                <w:top w:val="none" w:sz="0" w:space="0" w:color="auto"/>
                <w:left w:val="none" w:sz="0" w:space="0" w:color="auto"/>
                <w:bottom w:val="none" w:sz="0" w:space="0" w:color="auto"/>
                <w:right w:val="none" w:sz="0" w:space="0" w:color="auto"/>
              </w:divBdr>
            </w:div>
          </w:divsChild>
        </w:div>
        <w:div w:id="1256203792">
          <w:marLeft w:val="0"/>
          <w:marRight w:val="0"/>
          <w:marTop w:val="300"/>
          <w:marBottom w:val="0"/>
          <w:divBdr>
            <w:top w:val="none" w:sz="0" w:space="0" w:color="auto"/>
            <w:left w:val="none" w:sz="0" w:space="0" w:color="auto"/>
            <w:bottom w:val="none" w:sz="0" w:space="0" w:color="auto"/>
            <w:right w:val="none" w:sz="0" w:space="0" w:color="auto"/>
          </w:divBdr>
          <w:divsChild>
            <w:div w:id="911045986">
              <w:marLeft w:val="0"/>
              <w:marRight w:val="0"/>
              <w:marTop w:val="0"/>
              <w:marBottom w:val="0"/>
              <w:divBdr>
                <w:top w:val="none" w:sz="0" w:space="0" w:color="auto"/>
                <w:left w:val="none" w:sz="0" w:space="0" w:color="auto"/>
                <w:bottom w:val="none" w:sz="0" w:space="0" w:color="auto"/>
                <w:right w:val="none" w:sz="0" w:space="0" w:color="auto"/>
              </w:divBdr>
              <w:divsChild>
                <w:div w:id="175200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5453">
          <w:marLeft w:val="0"/>
          <w:marRight w:val="0"/>
          <w:marTop w:val="300"/>
          <w:marBottom w:val="0"/>
          <w:divBdr>
            <w:top w:val="none" w:sz="0" w:space="0" w:color="auto"/>
            <w:left w:val="none" w:sz="0" w:space="0" w:color="auto"/>
            <w:bottom w:val="none" w:sz="0" w:space="0" w:color="auto"/>
            <w:right w:val="none" w:sz="0" w:space="0" w:color="auto"/>
          </w:divBdr>
          <w:divsChild>
            <w:div w:id="684213863">
              <w:marLeft w:val="0"/>
              <w:marRight w:val="0"/>
              <w:marTop w:val="0"/>
              <w:marBottom w:val="0"/>
              <w:divBdr>
                <w:top w:val="none" w:sz="0" w:space="0" w:color="auto"/>
                <w:left w:val="none" w:sz="0" w:space="0" w:color="auto"/>
                <w:bottom w:val="none" w:sz="0" w:space="0" w:color="auto"/>
                <w:right w:val="none" w:sz="0" w:space="0" w:color="auto"/>
              </w:divBdr>
              <w:divsChild>
                <w:div w:id="141833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424009">
          <w:marLeft w:val="0"/>
          <w:marRight w:val="0"/>
          <w:marTop w:val="300"/>
          <w:marBottom w:val="0"/>
          <w:divBdr>
            <w:top w:val="none" w:sz="0" w:space="0" w:color="auto"/>
            <w:left w:val="none" w:sz="0" w:space="0" w:color="auto"/>
            <w:bottom w:val="none" w:sz="0" w:space="0" w:color="auto"/>
            <w:right w:val="none" w:sz="0" w:space="0" w:color="auto"/>
          </w:divBdr>
          <w:divsChild>
            <w:div w:id="1702898778">
              <w:marLeft w:val="0"/>
              <w:marRight w:val="0"/>
              <w:marTop w:val="0"/>
              <w:marBottom w:val="0"/>
              <w:divBdr>
                <w:top w:val="none" w:sz="0" w:space="0" w:color="auto"/>
                <w:left w:val="none" w:sz="0" w:space="0" w:color="auto"/>
                <w:bottom w:val="none" w:sz="0" w:space="0" w:color="auto"/>
                <w:right w:val="none" w:sz="0" w:space="0" w:color="auto"/>
              </w:divBdr>
              <w:divsChild>
                <w:div w:id="1547721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34390">
          <w:marLeft w:val="0"/>
          <w:marRight w:val="0"/>
          <w:marTop w:val="300"/>
          <w:marBottom w:val="0"/>
          <w:divBdr>
            <w:top w:val="none" w:sz="0" w:space="0" w:color="auto"/>
            <w:left w:val="none" w:sz="0" w:space="0" w:color="auto"/>
            <w:bottom w:val="none" w:sz="0" w:space="0" w:color="auto"/>
            <w:right w:val="none" w:sz="0" w:space="0" w:color="auto"/>
          </w:divBdr>
          <w:divsChild>
            <w:div w:id="1377776511">
              <w:marLeft w:val="0"/>
              <w:marRight w:val="0"/>
              <w:marTop w:val="0"/>
              <w:marBottom w:val="0"/>
              <w:divBdr>
                <w:top w:val="none" w:sz="0" w:space="0" w:color="auto"/>
                <w:left w:val="none" w:sz="0" w:space="0" w:color="auto"/>
                <w:bottom w:val="none" w:sz="0" w:space="0" w:color="auto"/>
                <w:right w:val="none" w:sz="0" w:space="0" w:color="auto"/>
              </w:divBdr>
              <w:divsChild>
                <w:div w:id="1943682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9562">
      <w:bodyDiv w:val="1"/>
      <w:marLeft w:val="0"/>
      <w:marRight w:val="0"/>
      <w:marTop w:val="0"/>
      <w:marBottom w:val="0"/>
      <w:divBdr>
        <w:top w:val="none" w:sz="0" w:space="0" w:color="auto"/>
        <w:left w:val="none" w:sz="0" w:space="0" w:color="auto"/>
        <w:bottom w:val="none" w:sz="0" w:space="0" w:color="auto"/>
        <w:right w:val="none" w:sz="0" w:space="0" w:color="auto"/>
      </w:divBdr>
      <w:divsChild>
        <w:div w:id="1579942327">
          <w:marLeft w:val="0"/>
          <w:marRight w:val="0"/>
          <w:marTop w:val="0"/>
          <w:marBottom w:val="0"/>
          <w:divBdr>
            <w:top w:val="none" w:sz="0" w:space="0" w:color="auto"/>
            <w:left w:val="none" w:sz="0" w:space="0" w:color="auto"/>
            <w:bottom w:val="none" w:sz="0" w:space="0" w:color="auto"/>
            <w:right w:val="none" w:sz="0" w:space="0" w:color="auto"/>
          </w:divBdr>
        </w:div>
        <w:div w:id="108358716">
          <w:marLeft w:val="0"/>
          <w:marRight w:val="0"/>
          <w:marTop w:val="0"/>
          <w:marBottom w:val="0"/>
          <w:divBdr>
            <w:top w:val="none" w:sz="0" w:space="0" w:color="auto"/>
            <w:left w:val="none" w:sz="0" w:space="0" w:color="auto"/>
            <w:bottom w:val="none" w:sz="0" w:space="0" w:color="auto"/>
            <w:right w:val="none" w:sz="0" w:space="0" w:color="auto"/>
          </w:divBdr>
          <w:divsChild>
            <w:div w:id="1628245520">
              <w:marLeft w:val="0"/>
              <w:marRight w:val="0"/>
              <w:marTop w:val="0"/>
              <w:marBottom w:val="0"/>
              <w:divBdr>
                <w:top w:val="none" w:sz="0" w:space="0" w:color="auto"/>
                <w:left w:val="none" w:sz="0" w:space="0" w:color="auto"/>
                <w:bottom w:val="none" w:sz="0" w:space="0" w:color="auto"/>
                <w:right w:val="none" w:sz="0" w:space="0" w:color="auto"/>
              </w:divBdr>
            </w:div>
          </w:divsChild>
        </w:div>
        <w:div w:id="1483231317">
          <w:marLeft w:val="0"/>
          <w:marRight w:val="0"/>
          <w:marTop w:val="0"/>
          <w:marBottom w:val="0"/>
          <w:divBdr>
            <w:top w:val="none" w:sz="0" w:space="0" w:color="auto"/>
            <w:left w:val="none" w:sz="0" w:space="0" w:color="auto"/>
            <w:bottom w:val="none" w:sz="0" w:space="0" w:color="auto"/>
            <w:right w:val="none" w:sz="0" w:space="0" w:color="auto"/>
          </w:divBdr>
        </w:div>
        <w:div w:id="1614941175">
          <w:marLeft w:val="0"/>
          <w:marRight w:val="0"/>
          <w:marTop w:val="0"/>
          <w:marBottom w:val="0"/>
          <w:divBdr>
            <w:top w:val="none" w:sz="0" w:space="0" w:color="auto"/>
            <w:left w:val="none" w:sz="0" w:space="0" w:color="auto"/>
            <w:bottom w:val="none" w:sz="0" w:space="0" w:color="auto"/>
            <w:right w:val="none" w:sz="0" w:space="0" w:color="auto"/>
          </w:divBdr>
          <w:divsChild>
            <w:div w:id="1553275108">
              <w:marLeft w:val="0"/>
              <w:marRight w:val="0"/>
              <w:marTop w:val="0"/>
              <w:marBottom w:val="0"/>
              <w:divBdr>
                <w:top w:val="none" w:sz="0" w:space="0" w:color="auto"/>
                <w:left w:val="none" w:sz="0" w:space="0" w:color="auto"/>
                <w:bottom w:val="none" w:sz="0" w:space="0" w:color="auto"/>
                <w:right w:val="none" w:sz="0" w:space="0" w:color="auto"/>
              </w:divBdr>
            </w:div>
          </w:divsChild>
        </w:div>
        <w:div w:id="460080180">
          <w:marLeft w:val="0"/>
          <w:marRight w:val="0"/>
          <w:marTop w:val="0"/>
          <w:marBottom w:val="0"/>
          <w:divBdr>
            <w:top w:val="none" w:sz="0" w:space="0" w:color="auto"/>
            <w:left w:val="none" w:sz="0" w:space="0" w:color="auto"/>
            <w:bottom w:val="none" w:sz="0" w:space="0" w:color="auto"/>
            <w:right w:val="none" w:sz="0" w:space="0" w:color="auto"/>
          </w:divBdr>
        </w:div>
        <w:div w:id="1790662599">
          <w:marLeft w:val="0"/>
          <w:marRight w:val="0"/>
          <w:marTop w:val="0"/>
          <w:marBottom w:val="0"/>
          <w:divBdr>
            <w:top w:val="none" w:sz="0" w:space="0" w:color="auto"/>
            <w:left w:val="none" w:sz="0" w:space="0" w:color="auto"/>
            <w:bottom w:val="none" w:sz="0" w:space="0" w:color="auto"/>
            <w:right w:val="none" w:sz="0" w:space="0" w:color="auto"/>
          </w:divBdr>
          <w:divsChild>
            <w:div w:id="472604444">
              <w:marLeft w:val="0"/>
              <w:marRight w:val="0"/>
              <w:marTop w:val="0"/>
              <w:marBottom w:val="0"/>
              <w:divBdr>
                <w:top w:val="none" w:sz="0" w:space="0" w:color="auto"/>
                <w:left w:val="none" w:sz="0" w:space="0" w:color="auto"/>
                <w:bottom w:val="none" w:sz="0" w:space="0" w:color="auto"/>
                <w:right w:val="none" w:sz="0" w:space="0" w:color="auto"/>
              </w:divBdr>
            </w:div>
          </w:divsChild>
        </w:div>
        <w:div w:id="145436055">
          <w:marLeft w:val="0"/>
          <w:marRight w:val="0"/>
          <w:marTop w:val="0"/>
          <w:marBottom w:val="0"/>
          <w:divBdr>
            <w:top w:val="none" w:sz="0" w:space="0" w:color="auto"/>
            <w:left w:val="none" w:sz="0" w:space="0" w:color="auto"/>
            <w:bottom w:val="none" w:sz="0" w:space="0" w:color="auto"/>
            <w:right w:val="none" w:sz="0" w:space="0" w:color="auto"/>
          </w:divBdr>
        </w:div>
        <w:div w:id="538277232">
          <w:marLeft w:val="0"/>
          <w:marRight w:val="0"/>
          <w:marTop w:val="0"/>
          <w:marBottom w:val="0"/>
          <w:divBdr>
            <w:top w:val="none" w:sz="0" w:space="0" w:color="auto"/>
            <w:left w:val="none" w:sz="0" w:space="0" w:color="auto"/>
            <w:bottom w:val="none" w:sz="0" w:space="0" w:color="auto"/>
            <w:right w:val="none" w:sz="0" w:space="0" w:color="auto"/>
          </w:divBdr>
          <w:divsChild>
            <w:div w:id="358164971">
              <w:marLeft w:val="0"/>
              <w:marRight w:val="0"/>
              <w:marTop w:val="0"/>
              <w:marBottom w:val="0"/>
              <w:divBdr>
                <w:top w:val="none" w:sz="0" w:space="0" w:color="auto"/>
                <w:left w:val="none" w:sz="0" w:space="0" w:color="auto"/>
                <w:bottom w:val="none" w:sz="0" w:space="0" w:color="auto"/>
                <w:right w:val="none" w:sz="0" w:space="0" w:color="auto"/>
              </w:divBdr>
            </w:div>
          </w:divsChild>
        </w:div>
        <w:div w:id="1771120898">
          <w:marLeft w:val="0"/>
          <w:marRight w:val="0"/>
          <w:marTop w:val="0"/>
          <w:marBottom w:val="0"/>
          <w:divBdr>
            <w:top w:val="none" w:sz="0" w:space="0" w:color="auto"/>
            <w:left w:val="none" w:sz="0" w:space="0" w:color="auto"/>
            <w:bottom w:val="none" w:sz="0" w:space="0" w:color="auto"/>
            <w:right w:val="none" w:sz="0" w:space="0" w:color="auto"/>
          </w:divBdr>
        </w:div>
        <w:div w:id="1166358863">
          <w:marLeft w:val="0"/>
          <w:marRight w:val="0"/>
          <w:marTop w:val="0"/>
          <w:marBottom w:val="0"/>
          <w:divBdr>
            <w:top w:val="none" w:sz="0" w:space="0" w:color="auto"/>
            <w:left w:val="none" w:sz="0" w:space="0" w:color="auto"/>
            <w:bottom w:val="none" w:sz="0" w:space="0" w:color="auto"/>
            <w:right w:val="none" w:sz="0" w:space="0" w:color="auto"/>
          </w:divBdr>
          <w:divsChild>
            <w:div w:id="1014846088">
              <w:marLeft w:val="0"/>
              <w:marRight w:val="0"/>
              <w:marTop w:val="0"/>
              <w:marBottom w:val="0"/>
              <w:divBdr>
                <w:top w:val="none" w:sz="0" w:space="0" w:color="auto"/>
                <w:left w:val="none" w:sz="0" w:space="0" w:color="auto"/>
                <w:bottom w:val="none" w:sz="0" w:space="0" w:color="auto"/>
                <w:right w:val="none" w:sz="0" w:space="0" w:color="auto"/>
              </w:divBdr>
            </w:div>
          </w:divsChild>
        </w:div>
        <w:div w:id="865479911">
          <w:marLeft w:val="0"/>
          <w:marRight w:val="0"/>
          <w:marTop w:val="0"/>
          <w:marBottom w:val="0"/>
          <w:divBdr>
            <w:top w:val="none" w:sz="0" w:space="0" w:color="auto"/>
            <w:left w:val="none" w:sz="0" w:space="0" w:color="auto"/>
            <w:bottom w:val="none" w:sz="0" w:space="0" w:color="auto"/>
            <w:right w:val="none" w:sz="0" w:space="0" w:color="auto"/>
          </w:divBdr>
        </w:div>
        <w:div w:id="1897467041">
          <w:marLeft w:val="0"/>
          <w:marRight w:val="0"/>
          <w:marTop w:val="0"/>
          <w:marBottom w:val="0"/>
          <w:divBdr>
            <w:top w:val="none" w:sz="0" w:space="0" w:color="auto"/>
            <w:left w:val="none" w:sz="0" w:space="0" w:color="auto"/>
            <w:bottom w:val="none" w:sz="0" w:space="0" w:color="auto"/>
            <w:right w:val="none" w:sz="0" w:space="0" w:color="auto"/>
          </w:divBdr>
          <w:divsChild>
            <w:div w:id="812216671">
              <w:marLeft w:val="0"/>
              <w:marRight w:val="0"/>
              <w:marTop w:val="0"/>
              <w:marBottom w:val="0"/>
              <w:divBdr>
                <w:top w:val="none" w:sz="0" w:space="0" w:color="auto"/>
                <w:left w:val="none" w:sz="0" w:space="0" w:color="auto"/>
                <w:bottom w:val="none" w:sz="0" w:space="0" w:color="auto"/>
                <w:right w:val="none" w:sz="0" w:space="0" w:color="auto"/>
              </w:divBdr>
            </w:div>
          </w:divsChild>
        </w:div>
        <w:div w:id="2112780488">
          <w:marLeft w:val="0"/>
          <w:marRight w:val="0"/>
          <w:marTop w:val="0"/>
          <w:marBottom w:val="0"/>
          <w:divBdr>
            <w:top w:val="none" w:sz="0" w:space="0" w:color="auto"/>
            <w:left w:val="none" w:sz="0" w:space="0" w:color="auto"/>
            <w:bottom w:val="none" w:sz="0" w:space="0" w:color="auto"/>
            <w:right w:val="none" w:sz="0" w:space="0" w:color="auto"/>
          </w:divBdr>
        </w:div>
        <w:div w:id="1131435026">
          <w:marLeft w:val="0"/>
          <w:marRight w:val="0"/>
          <w:marTop w:val="0"/>
          <w:marBottom w:val="0"/>
          <w:divBdr>
            <w:top w:val="none" w:sz="0" w:space="0" w:color="auto"/>
            <w:left w:val="none" w:sz="0" w:space="0" w:color="auto"/>
            <w:bottom w:val="none" w:sz="0" w:space="0" w:color="auto"/>
            <w:right w:val="none" w:sz="0" w:space="0" w:color="auto"/>
          </w:divBdr>
          <w:divsChild>
            <w:div w:id="988554708">
              <w:marLeft w:val="0"/>
              <w:marRight w:val="0"/>
              <w:marTop w:val="0"/>
              <w:marBottom w:val="0"/>
              <w:divBdr>
                <w:top w:val="none" w:sz="0" w:space="0" w:color="auto"/>
                <w:left w:val="none" w:sz="0" w:space="0" w:color="auto"/>
                <w:bottom w:val="none" w:sz="0" w:space="0" w:color="auto"/>
                <w:right w:val="none" w:sz="0" w:space="0" w:color="auto"/>
              </w:divBdr>
            </w:div>
          </w:divsChild>
        </w:div>
        <w:div w:id="1666785182">
          <w:marLeft w:val="0"/>
          <w:marRight w:val="0"/>
          <w:marTop w:val="300"/>
          <w:marBottom w:val="0"/>
          <w:divBdr>
            <w:top w:val="none" w:sz="0" w:space="0" w:color="auto"/>
            <w:left w:val="none" w:sz="0" w:space="0" w:color="auto"/>
            <w:bottom w:val="none" w:sz="0" w:space="0" w:color="auto"/>
            <w:right w:val="none" w:sz="0" w:space="0" w:color="auto"/>
          </w:divBdr>
          <w:divsChild>
            <w:div w:id="2122719844">
              <w:marLeft w:val="0"/>
              <w:marRight w:val="0"/>
              <w:marTop w:val="0"/>
              <w:marBottom w:val="0"/>
              <w:divBdr>
                <w:top w:val="none" w:sz="0" w:space="0" w:color="auto"/>
                <w:left w:val="none" w:sz="0" w:space="0" w:color="auto"/>
                <w:bottom w:val="none" w:sz="0" w:space="0" w:color="auto"/>
                <w:right w:val="none" w:sz="0" w:space="0" w:color="auto"/>
              </w:divBdr>
              <w:divsChild>
                <w:div w:id="175219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629550">
          <w:marLeft w:val="0"/>
          <w:marRight w:val="0"/>
          <w:marTop w:val="300"/>
          <w:marBottom w:val="0"/>
          <w:divBdr>
            <w:top w:val="none" w:sz="0" w:space="0" w:color="auto"/>
            <w:left w:val="none" w:sz="0" w:space="0" w:color="auto"/>
            <w:bottom w:val="none" w:sz="0" w:space="0" w:color="auto"/>
            <w:right w:val="none" w:sz="0" w:space="0" w:color="auto"/>
          </w:divBdr>
          <w:divsChild>
            <w:div w:id="1924996813">
              <w:marLeft w:val="0"/>
              <w:marRight w:val="0"/>
              <w:marTop w:val="0"/>
              <w:marBottom w:val="0"/>
              <w:divBdr>
                <w:top w:val="none" w:sz="0" w:space="0" w:color="auto"/>
                <w:left w:val="none" w:sz="0" w:space="0" w:color="auto"/>
                <w:bottom w:val="none" w:sz="0" w:space="0" w:color="auto"/>
                <w:right w:val="none" w:sz="0" w:space="0" w:color="auto"/>
              </w:divBdr>
              <w:divsChild>
                <w:div w:id="12963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2980">
          <w:marLeft w:val="0"/>
          <w:marRight w:val="0"/>
          <w:marTop w:val="300"/>
          <w:marBottom w:val="0"/>
          <w:divBdr>
            <w:top w:val="none" w:sz="0" w:space="0" w:color="auto"/>
            <w:left w:val="none" w:sz="0" w:space="0" w:color="auto"/>
            <w:bottom w:val="none" w:sz="0" w:space="0" w:color="auto"/>
            <w:right w:val="none" w:sz="0" w:space="0" w:color="auto"/>
          </w:divBdr>
          <w:divsChild>
            <w:div w:id="1568876494">
              <w:marLeft w:val="0"/>
              <w:marRight w:val="0"/>
              <w:marTop w:val="0"/>
              <w:marBottom w:val="0"/>
              <w:divBdr>
                <w:top w:val="none" w:sz="0" w:space="0" w:color="auto"/>
                <w:left w:val="none" w:sz="0" w:space="0" w:color="auto"/>
                <w:bottom w:val="none" w:sz="0" w:space="0" w:color="auto"/>
                <w:right w:val="none" w:sz="0" w:space="0" w:color="auto"/>
              </w:divBdr>
              <w:divsChild>
                <w:div w:id="124934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675358">
          <w:marLeft w:val="0"/>
          <w:marRight w:val="0"/>
          <w:marTop w:val="300"/>
          <w:marBottom w:val="0"/>
          <w:divBdr>
            <w:top w:val="none" w:sz="0" w:space="0" w:color="auto"/>
            <w:left w:val="none" w:sz="0" w:space="0" w:color="auto"/>
            <w:bottom w:val="none" w:sz="0" w:space="0" w:color="auto"/>
            <w:right w:val="none" w:sz="0" w:space="0" w:color="auto"/>
          </w:divBdr>
          <w:divsChild>
            <w:div w:id="1176001710">
              <w:marLeft w:val="0"/>
              <w:marRight w:val="0"/>
              <w:marTop w:val="0"/>
              <w:marBottom w:val="0"/>
              <w:divBdr>
                <w:top w:val="none" w:sz="0" w:space="0" w:color="auto"/>
                <w:left w:val="none" w:sz="0" w:space="0" w:color="auto"/>
                <w:bottom w:val="none" w:sz="0" w:space="0" w:color="auto"/>
                <w:right w:val="none" w:sz="0" w:space="0" w:color="auto"/>
              </w:divBdr>
              <w:divsChild>
                <w:div w:id="124583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141984">
      <w:bodyDiv w:val="1"/>
      <w:marLeft w:val="0"/>
      <w:marRight w:val="0"/>
      <w:marTop w:val="0"/>
      <w:marBottom w:val="0"/>
      <w:divBdr>
        <w:top w:val="none" w:sz="0" w:space="0" w:color="auto"/>
        <w:left w:val="none" w:sz="0" w:space="0" w:color="auto"/>
        <w:bottom w:val="none" w:sz="0" w:space="0" w:color="auto"/>
        <w:right w:val="none" w:sz="0" w:space="0" w:color="auto"/>
      </w:divBdr>
      <w:divsChild>
        <w:div w:id="1667316268">
          <w:marLeft w:val="0"/>
          <w:marRight w:val="0"/>
          <w:marTop w:val="0"/>
          <w:marBottom w:val="0"/>
          <w:divBdr>
            <w:top w:val="none" w:sz="0" w:space="0" w:color="auto"/>
            <w:left w:val="none" w:sz="0" w:space="0" w:color="auto"/>
            <w:bottom w:val="none" w:sz="0" w:space="0" w:color="auto"/>
            <w:right w:val="none" w:sz="0" w:space="0" w:color="auto"/>
          </w:divBdr>
        </w:div>
        <w:div w:id="480123418">
          <w:marLeft w:val="0"/>
          <w:marRight w:val="0"/>
          <w:marTop w:val="0"/>
          <w:marBottom w:val="0"/>
          <w:divBdr>
            <w:top w:val="none" w:sz="0" w:space="0" w:color="auto"/>
            <w:left w:val="none" w:sz="0" w:space="0" w:color="auto"/>
            <w:bottom w:val="none" w:sz="0" w:space="0" w:color="auto"/>
            <w:right w:val="none" w:sz="0" w:space="0" w:color="auto"/>
          </w:divBdr>
          <w:divsChild>
            <w:div w:id="1099832920">
              <w:marLeft w:val="0"/>
              <w:marRight w:val="0"/>
              <w:marTop w:val="0"/>
              <w:marBottom w:val="0"/>
              <w:divBdr>
                <w:top w:val="none" w:sz="0" w:space="0" w:color="auto"/>
                <w:left w:val="none" w:sz="0" w:space="0" w:color="auto"/>
                <w:bottom w:val="none" w:sz="0" w:space="0" w:color="auto"/>
                <w:right w:val="none" w:sz="0" w:space="0" w:color="auto"/>
              </w:divBdr>
            </w:div>
          </w:divsChild>
        </w:div>
        <w:div w:id="1867712974">
          <w:marLeft w:val="0"/>
          <w:marRight w:val="0"/>
          <w:marTop w:val="0"/>
          <w:marBottom w:val="0"/>
          <w:divBdr>
            <w:top w:val="none" w:sz="0" w:space="0" w:color="auto"/>
            <w:left w:val="none" w:sz="0" w:space="0" w:color="auto"/>
            <w:bottom w:val="none" w:sz="0" w:space="0" w:color="auto"/>
            <w:right w:val="none" w:sz="0" w:space="0" w:color="auto"/>
          </w:divBdr>
        </w:div>
        <w:div w:id="741761163">
          <w:marLeft w:val="0"/>
          <w:marRight w:val="0"/>
          <w:marTop w:val="0"/>
          <w:marBottom w:val="0"/>
          <w:divBdr>
            <w:top w:val="none" w:sz="0" w:space="0" w:color="auto"/>
            <w:left w:val="none" w:sz="0" w:space="0" w:color="auto"/>
            <w:bottom w:val="none" w:sz="0" w:space="0" w:color="auto"/>
            <w:right w:val="none" w:sz="0" w:space="0" w:color="auto"/>
          </w:divBdr>
          <w:divsChild>
            <w:div w:id="1077169172">
              <w:marLeft w:val="0"/>
              <w:marRight w:val="0"/>
              <w:marTop w:val="0"/>
              <w:marBottom w:val="0"/>
              <w:divBdr>
                <w:top w:val="none" w:sz="0" w:space="0" w:color="auto"/>
                <w:left w:val="none" w:sz="0" w:space="0" w:color="auto"/>
                <w:bottom w:val="none" w:sz="0" w:space="0" w:color="auto"/>
                <w:right w:val="none" w:sz="0" w:space="0" w:color="auto"/>
              </w:divBdr>
            </w:div>
          </w:divsChild>
        </w:div>
        <w:div w:id="1185753801">
          <w:marLeft w:val="0"/>
          <w:marRight w:val="0"/>
          <w:marTop w:val="0"/>
          <w:marBottom w:val="0"/>
          <w:divBdr>
            <w:top w:val="none" w:sz="0" w:space="0" w:color="auto"/>
            <w:left w:val="none" w:sz="0" w:space="0" w:color="auto"/>
            <w:bottom w:val="none" w:sz="0" w:space="0" w:color="auto"/>
            <w:right w:val="none" w:sz="0" w:space="0" w:color="auto"/>
          </w:divBdr>
        </w:div>
        <w:div w:id="741217371">
          <w:marLeft w:val="0"/>
          <w:marRight w:val="0"/>
          <w:marTop w:val="0"/>
          <w:marBottom w:val="0"/>
          <w:divBdr>
            <w:top w:val="none" w:sz="0" w:space="0" w:color="auto"/>
            <w:left w:val="none" w:sz="0" w:space="0" w:color="auto"/>
            <w:bottom w:val="none" w:sz="0" w:space="0" w:color="auto"/>
            <w:right w:val="none" w:sz="0" w:space="0" w:color="auto"/>
          </w:divBdr>
          <w:divsChild>
            <w:div w:id="2061434881">
              <w:marLeft w:val="0"/>
              <w:marRight w:val="0"/>
              <w:marTop w:val="0"/>
              <w:marBottom w:val="0"/>
              <w:divBdr>
                <w:top w:val="none" w:sz="0" w:space="0" w:color="auto"/>
                <w:left w:val="none" w:sz="0" w:space="0" w:color="auto"/>
                <w:bottom w:val="none" w:sz="0" w:space="0" w:color="auto"/>
                <w:right w:val="none" w:sz="0" w:space="0" w:color="auto"/>
              </w:divBdr>
            </w:div>
          </w:divsChild>
        </w:div>
        <w:div w:id="1871919342">
          <w:marLeft w:val="0"/>
          <w:marRight w:val="0"/>
          <w:marTop w:val="0"/>
          <w:marBottom w:val="0"/>
          <w:divBdr>
            <w:top w:val="none" w:sz="0" w:space="0" w:color="auto"/>
            <w:left w:val="none" w:sz="0" w:space="0" w:color="auto"/>
            <w:bottom w:val="none" w:sz="0" w:space="0" w:color="auto"/>
            <w:right w:val="none" w:sz="0" w:space="0" w:color="auto"/>
          </w:divBdr>
        </w:div>
        <w:div w:id="805466325">
          <w:marLeft w:val="0"/>
          <w:marRight w:val="0"/>
          <w:marTop w:val="0"/>
          <w:marBottom w:val="0"/>
          <w:divBdr>
            <w:top w:val="none" w:sz="0" w:space="0" w:color="auto"/>
            <w:left w:val="none" w:sz="0" w:space="0" w:color="auto"/>
            <w:bottom w:val="none" w:sz="0" w:space="0" w:color="auto"/>
            <w:right w:val="none" w:sz="0" w:space="0" w:color="auto"/>
          </w:divBdr>
          <w:divsChild>
            <w:div w:id="285888405">
              <w:marLeft w:val="0"/>
              <w:marRight w:val="0"/>
              <w:marTop w:val="0"/>
              <w:marBottom w:val="0"/>
              <w:divBdr>
                <w:top w:val="none" w:sz="0" w:space="0" w:color="auto"/>
                <w:left w:val="none" w:sz="0" w:space="0" w:color="auto"/>
                <w:bottom w:val="none" w:sz="0" w:space="0" w:color="auto"/>
                <w:right w:val="none" w:sz="0" w:space="0" w:color="auto"/>
              </w:divBdr>
            </w:div>
          </w:divsChild>
        </w:div>
        <w:div w:id="1049691508">
          <w:marLeft w:val="0"/>
          <w:marRight w:val="0"/>
          <w:marTop w:val="0"/>
          <w:marBottom w:val="0"/>
          <w:divBdr>
            <w:top w:val="none" w:sz="0" w:space="0" w:color="auto"/>
            <w:left w:val="none" w:sz="0" w:space="0" w:color="auto"/>
            <w:bottom w:val="none" w:sz="0" w:space="0" w:color="auto"/>
            <w:right w:val="none" w:sz="0" w:space="0" w:color="auto"/>
          </w:divBdr>
        </w:div>
        <w:div w:id="1230994365">
          <w:marLeft w:val="0"/>
          <w:marRight w:val="0"/>
          <w:marTop w:val="0"/>
          <w:marBottom w:val="0"/>
          <w:divBdr>
            <w:top w:val="none" w:sz="0" w:space="0" w:color="auto"/>
            <w:left w:val="none" w:sz="0" w:space="0" w:color="auto"/>
            <w:bottom w:val="none" w:sz="0" w:space="0" w:color="auto"/>
            <w:right w:val="none" w:sz="0" w:space="0" w:color="auto"/>
          </w:divBdr>
          <w:divsChild>
            <w:div w:id="1303778744">
              <w:marLeft w:val="0"/>
              <w:marRight w:val="0"/>
              <w:marTop w:val="0"/>
              <w:marBottom w:val="0"/>
              <w:divBdr>
                <w:top w:val="none" w:sz="0" w:space="0" w:color="auto"/>
                <w:left w:val="none" w:sz="0" w:space="0" w:color="auto"/>
                <w:bottom w:val="none" w:sz="0" w:space="0" w:color="auto"/>
                <w:right w:val="none" w:sz="0" w:space="0" w:color="auto"/>
              </w:divBdr>
            </w:div>
          </w:divsChild>
        </w:div>
        <w:div w:id="573469835">
          <w:marLeft w:val="0"/>
          <w:marRight w:val="0"/>
          <w:marTop w:val="0"/>
          <w:marBottom w:val="0"/>
          <w:divBdr>
            <w:top w:val="none" w:sz="0" w:space="0" w:color="auto"/>
            <w:left w:val="none" w:sz="0" w:space="0" w:color="auto"/>
            <w:bottom w:val="none" w:sz="0" w:space="0" w:color="auto"/>
            <w:right w:val="none" w:sz="0" w:space="0" w:color="auto"/>
          </w:divBdr>
        </w:div>
        <w:div w:id="1901476995">
          <w:marLeft w:val="0"/>
          <w:marRight w:val="0"/>
          <w:marTop w:val="0"/>
          <w:marBottom w:val="0"/>
          <w:divBdr>
            <w:top w:val="none" w:sz="0" w:space="0" w:color="auto"/>
            <w:left w:val="none" w:sz="0" w:space="0" w:color="auto"/>
            <w:bottom w:val="none" w:sz="0" w:space="0" w:color="auto"/>
            <w:right w:val="none" w:sz="0" w:space="0" w:color="auto"/>
          </w:divBdr>
          <w:divsChild>
            <w:div w:id="418066114">
              <w:marLeft w:val="0"/>
              <w:marRight w:val="0"/>
              <w:marTop w:val="0"/>
              <w:marBottom w:val="0"/>
              <w:divBdr>
                <w:top w:val="none" w:sz="0" w:space="0" w:color="auto"/>
                <w:left w:val="none" w:sz="0" w:space="0" w:color="auto"/>
                <w:bottom w:val="none" w:sz="0" w:space="0" w:color="auto"/>
                <w:right w:val="none" w:sz="0" w:space="0" w:color="auto"/>
              </w:divBdr>
            </w:div>
          </w:divsChild>
        </w:div>
        <w:div w:id="228620362">
          <w:marLeft w:val="0"/>
          <w:marRight w:val="0"/>
          <w:marTop w:val="0"/>
          <w:marBottom w:val="0"/>
          <w:divBdr>
            <w:top w:val="none" w:sz="0" w:space="0" w:color="auto"/>
            <w:left w:val="none" w:sz="0" w:space="0" w:color="auto"/>
            <w:bottom w:val="none" w:sz="0" w:space="0" w:color="auto"/>
            <w:right w:val="none" w:sz="0" w:space="0" w:color="auto"/>
          </w:divBdr>
        </w:div>
        <w:div w:id="1663310804">
          <w:marLeft w:val="0"/>
          <w:marRight w:val="0"/>
          <w:marTop w:val="0"/>
          <w:marBottom w:val="0"/>
          <w:divBdr>
            <w:top w:val="none" w:sz="0" w:space="0" w:color="auto"/>
            <w:left w:val="none" w:sz="0" w:space="0" w:color="auto"/>
            <w:bottom w:val="none" w:sz="0" w:space="0" w:color="auto"/>
            <w:right w:val="none" w:sz="0" w:space="0" w:color="auto"/>
          </w:divBdr>
          <w:divsChild>
            <w:div w:id="1303536082">
              <w:marLeft w:val="0"/>
              <w:marRight w:val="0"/>
              <w:marTop w:val="0"/>
              <w:marBottom w:val="0"/>
              <w:divBdr>
                <w:top w:val="none" w:sz="0" w:space="0" w:color="auto"/>
                <w:left w:val="none" w:sz="0" w:space="0" w:color="auto"/>
                <w:bottom w:val="none" w:sz="0" w:space="0" w:color="auto"/>
                <w:right w:val="none" w:sz="0" w:space="0" w:color="auto"/>
              </w:divBdr>
            </w:div>
          </w:divsChild>
        </w:div>
        <w:div w:id="1730224072">
          <w:marLeft w:val="0"/>
          <w:marRight w:val="0"/>
          <w:marTop w:val="300"/>
          <w:marBottom w:val="0"/>
          <w:divBdr>
            <w:top w:val="none" w:sz="0" w:space="0" w:color="auto"/>
            <w:left w:val="none" w:sz="0" w:space="0" w:color="auto"/>
            <w:bottom w:val="none" w:sz="0" w:space="0" w:color="auto"/>
            <w:right w:val="none" w:sz="0" w:space="0" w:color="auto"/>
          </w:divBdr>
          <w:divsChild>
            <w:div w:id="524945124">
              <w:marLeft w:val="0"/>
              <w:marRight w:val="0"/>
              <w:marTop w:val="0"/>
              <w:marBottom w:val="0"/>
              <w:divBdr>
                <w:top w:val="none" w:sz="0" w:space="0" w:color="auto"/>
                <w:left w:val="none" w:sz="0" w:space="0" w:color="auto"/>
                <w:bottom w:val="none" w:sz="0" w:space="0" w:color="auto"/>
                <w:right w:val="none" w:sz="0" w:space="0" w:color="auto"/>
              </w:divBdr>
              <w:divsChild>
                <w:div w:id="38503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935201">
          <w:marLeft w:val="0"/>
          <w:marRight w:val="0"/>
          <w:marTop w:val="300"/>
          <w:marBottom w:val="0"/>
          <w:divBdr>
            <w:top w:val="none" w:sz="0" w:space="0" w:color="auto"/>
            <w:left w:val="none" w:sz="0" w:space="0" w:color="auto"/>
            <w:bottom w:val="none" w:sz="0" w:space="0" w:color="auto"/>
            <w:right w:val="none" w:sz="0" w:space="0" w:color="auto"/>
          </w:divBdr>
          <w:divsChild>
            <w:div w:id="907227934">
              <w:marLeft w:val="0"/>
              <w:marRight w:val="0"/>
              <w:marTop w:val="0"/>
              <w:marBottom w:val="0"/>
              <w:divBdr>
                <w:top w:val="none" w:sz="0" w:space="0" w:color="auto"/>
                <w:left w:val="none" w:sz="0" w:space="0" w:color="auto"/>
                <w:bottom w:val="none" w:sz="0" w:space="0" w:color="auto"/>
                <w:right w:val="none" w:sz="0" w:space="0" w:color="auto"/>
              </w:divBdr>
              <w:divsChild>
                <w:div w:id="103543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061102">
          <w:marLeft w:val="0"/>
          <w:marRight w:val="0"/>
          <w:marTop w:val="300"/>
          <w:marBottom w:val="0"/>
          <w:divBdr>
            <w:top w:val="none" w:sz="0" w:space="0" w:color="auto"/>
            <w:left w:val="none" w:sz="0" w:space="0" w:color="auto"/>
            <w:bottom w:val="none" w:sz="0" w:space="0" w:color="auto"/>
            <w:right w:val="none" w:sz="0" w:space="0" w:color="auto"/>
          </w:divBdr>
          <w:divsChild>
            <w:div w:id="1349411280">
              <w:marLeft w:val="0"/>
              <w:marRight w:val="0"/>
              <w:marTop w:val="0"/>
              <w:marBottom w:val="0"/>
              <w:divBdr>
                <w:top w:val="none" w:sz="0" w:space="0" w:color="auto"/>
                <w:left w:val="none" w:sz="0" w:space="0" w:color="auto"/>
                <w:bottom w:val="none" w:sz="0" w:space="0" w:color="auto"/>
                <w:right w:val="none" w:sz="0" w:space="0" w:color="auto"/>
              </w:divBdr>
              <w:divsChild>
                <w:div w:id="68629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818203">
          <w:marLeft w:val="0"/>
          <w:marRight w:val="0"/>
          <w:marTop w:val="300"/>
          <w:marBottom w:val="0"/>
          <w:divBdr>
            <w:top w:val="none" w:sz="0" w:space="0" w:color="auto"/>
            <w:left w:val="none" w:sz="0" w:space="0" w:color="auto"/>
            <w:bottom w:val="none" w:sz="0" w:space="0" w:color="auto"/>
            <w:right w:val="none" w:sz="0" w:space="0" w:color="auto"/>
          </w:divBdr>
          <w:divsChild>
            <w:div w:id="1383363446">
              <w:marLeft w:val="0"/>
              <w:marRight w:val="0"/>
              <w:marTop w:val="0"/>
              <w:marBottom w:val="0"/>
              <w:divBdr>
                <w:top w:val="none" w:sz="0" w:space="0" w:color="auto"/>
                <w:left w:val="none" w:sz="0" w:space="0" w:color="auto"/>
                <w:bottom w:val="none" w:sz="0" w:space="0" w:color="auto"/>
                <w:right w:val="none" w:sz="0" w:space="0" w:color="auto"/>
              </w:divBdr>
              <w:divsChild>
                <w:div w:id="1020938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333786">
      <w:bodyDiv w:val="1"/>
      <w:marLeft w:val="0"/>
      <w:marRight w:val="0"/>
      <w:marTop w:val="0"/>
      <w:marBottom w:val="0"/>
      <w:divBdr>
        <w:top w:val="none" w:sz="0" w:space="0" w:color="auto"/>
        <w:left w:val="none" w:sz="0" w:space="0" w:color="auto"/>
        <w:bottom w:val="none" w:sz="0" w:space="0" w:color="auto"/>
        <w:right w:val="none" w:sz="0" w:space="0" w:color="auto"/>
      </w:divBdr>
      <w:divsChild>
        <w:div w:id="69085631">
          <w:marLeft w:val="0"/>
          <w:marRight w:val="0"/>
          <w:marTop w:val="0"/>
          <w:marBottom w:val="0"/>
          <w:divBdr>
            <w:top w:val="none" w:sz="0" w:space="0" w:color="auto"/>
            <w:left w:val="none" w:sz="0" w:space="0" w:color="auto"/>
            <w:bottom w:val="none" w:sz="0" w:space="0" w:color="auto"/>
            <w:right w:val="none" w:sz="0" w:space="0" w:color="auto"/>
          </w:divBdr>
          <w:divsChild>
            <w:div w:id="689454666">
              <w:marLeft w:val="0"/>
              <w:marRight w:val="0"/>
              <w:marTop w:val="0"/>
              <w:marBottom w:val="0"/>
              <w:divBdr>
                <w:top w:val="none" w:sz="0" w:space="0" w:color="auto"/>
                <w:left w:val="none" w:sz="0" w:space="0" w:color="auto"/>
                <w:bottom w:val="none" w:sz="0" w:space="0" w:color="auto"/>
                <w:right w:val="none" w:sz="0" w:space="0" w:color="auto"/>
              </w:divBdr>
            </w:div>
            <w:div w:id="1420910218">
              <w:marLeft w:val="0"/>
              <w:marRight w:val="0"/>
              <w:marTop w:val="0"/>
              <w:marBottom w:val="0"/>
              <w:divBdr>
                <w:top w:val="none" w:sz="0" w:space="0" w:color="auto"/>
                <w:left w:val="none" w:sz="0" w:space="0" w:color="auto"/>
                <w:bottom w:val="none" w:sz="0" w:space="0" w:color="auto"/>
                <w:right w:val="none" w:sz="0" w:space="0" w:color="auto"/>
              </w:divBdr>
              <w:divsChild>
                <w:div w:id="69331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676081">
          <w:marLeft w:val="0"/>
          <w:marRight w:val="0"/>
          <w:marTop w:val="0"/>
          <w:marBottom w:val="0"/>
          <w:divBdr>
            <w:top w:val="none" w:sz="0" w:space="0" w:color="auto"/>
            <w:left w:val="none" w:sz="0" w:space="0" w:color="auto"/>
            <w:bottom w:val="none" w:sz="0" w:space="0" w:color="auto"/>
            <w:right w:val="none" w:sz="0" w:space="0" w:color="auto"/>
          </w:divBdr>
          <w:divsChild>
            <w:div w:id="207840875">
              <w:marLeft w:val="0"/>
              <w:marRight w:val="0"/>
              <w:marTop w:val="0"/>
              <w:marBottom w:val="0"/>
              <w:divBdr>
                <w:top w:val="none" w:sz="0" w:space="0" w:color="auto"/>
                <w:left w:val="none" w:sz="0" w:space="0" w:color="auto"/>
                <w:bottom w:val="none" w:sz="0" w:space="0" w:color="auto"/>
                <w:right w:val="none" w:sz="0" w:space="0" w:color="auto"/>
              </w:divBdr>
            </w:div>
            <w:div w:id="2012292782">
              <w:marLeft w:val="0"/>
              <w:marRight w:val="0"/>
              <w:marTop w:val="0"/>
              <w:marBottom w:val="0"/>
              <w:divBdr>
                <w:top w:val="none" w:sz="0" w:space="0" w:color="auto"/>
                <w:left w:val="none" w:sz="0" w:space="0" w:color="auto"/>
                <w:bottom w:val="none" w:sz="0" w:space="0" w:color="auto"/>
                <w:right w:val="none" w:sz="0" w:space="0" w:color="auto"/>
              </w:divBdr>
              <w:divsChild>
                <w:div w:id="125521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134963">
          <w:marLeft w:val="0"/>
          <w:marRight w:val="0"/>
          <w:marTop w:val="0"/>
          <w:marBottom w:val="0"/>
          <w:divBdr>
            <w:top w:val="none" w:sz="0" w:space="0" w:color="auto"/>
            <w:left w:val="none" w:sz="0" w:space="0" w:color="auto"/>
            <w:bottom w:val="none" w:sz="0" w:space="0" w:color="auto"/>
            <w:right w:val="none" w:sz="0" w:space="0" w:color="auto"/>
          </w:divBdr>
          <w:divsChild>
            <w:div w:id="874121504">
              <w:marLeft w:val="0"/>
              <w:marRight w:val="0"/>
              <w:marTop w:val="0"/>
              <w:marBottom w:val="0"/>
              <w:divBdr>
                <w:top w:val="none" w:sz="0" w:space="0" w:color="auto"/>
                <w:left w:val="none" w:sz="0" w:space="0" w:color="auto"/>
                <w:bottom w:val="none" w:sz="0" w:space="0" w:color="auto"/>
                <w:right w:val="none" w:sz="0" w:space="0" w:color="auto"/>
              </w:divBdr>
            </w:div>
            <w:div w:id="1099059234">
              <w:marLeft w:val="0"/>
              <w:marRight w:val="0"/>
              <w:marTop w:val="0"/>
              <w:marBottom w:val="0"/>
              <w:divBdr>
                <w:top w:val="none" w:sz="0" w:space="0" w:color="auto"/>
                <w:left w:val="none" w:sz="0" w:space="0" w:color="auto"/>
                <w:bottom w:val="none" w:sz="0" w:space="0" w:color="auto"/>
                <w:right w:val="none" w:sz="0" w:space="0" w:color="auto"/>
              </w:divBdr>
              <w:divsChild>
                <w:div w:id="72826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94786">
          <w:marLeft w:val="0"/>
          <w:marRight w:val="0"/>
          <w:marTop w:val="0"/>
          <w:marBottom w:val="0"/>
          <w:divBdr>
            <w:top w:val="none" w:sz="0" w:space="0" w:color="auto"/>
            <w:left w:val="none" w:sz="0" w:space="0" w:color="auto"/>
            <w:bottom w:val="none" w:sz="0" w:space="0" w:color="auto"/>
            <w:right w:val="none" w:sz="0" w:space="0" w:color="auto"/>
          </w:divBdr>
          <w:divsChild>
            <w:div w:id="2143383193">
              <w:marLeft w:val="0"/>
              <w:marRight w:val="0"/>
              <w:marTop w:val="0"/>
              <w:marBottom w:val="0"/>
              <w:divBdr>
                <w:top w:val="none" w:sz="0" w:space="0" w:color="auto"/>
                <w:left w:val="none" w:sz="0" w:space="0" w:color="auto"/>
                <w:bottom w:val="none" w:sz="0" w:space="0" w:color="auto"/>
                <w:right w:val="none" w:sz="0" w:space="0" w:color="auto"/>
              </w:divBdr>
            </w:div>
            <w:div w:id="1395666428">
              <w:marLeft w:val="0"/>
              <w:marRight w:val="0"/>
              <w:marTop w:val="0"/>
              <w:marBottom w:val="0"/>
              <w:divBdr>
                <w:top w:val="none" w:sz="0" w:space="0" w:color="auto"/>
                <w:left w:val="none" w:sz="0" w:space="0" w:color="auto"/>
                <w:bottom w:val="none" w:sz="0" w:space="0" w:color="auto"/>
                <w:right w:val="none" w:sz="0" w:space="0" w:color="auto"/>
              </w:divBdr>
              <w:divsChild>
                <w:div w:id="49095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27047">
          <w:marLeft w:val="0"/>
          <w:marRight w:val="0"/>
          <w:marTop w:val="0"/>
          <w:marBottom w:val="0"/>
          <w:divBdr>
            <w:top w:val="none" w:sz="0" w:space="0" w:color="auto"/>
            <w:left w:val="none" w:sz="0" w:space="0" w:color="auto"/>
            <w:bottom w:val="none" w:sz="0" w:space="0" w:color="auto"/>
            <w:right w:val="none" w:sz="0" w:space="0" w:color="auto"/>
          </w:divBdr>
          <w:divsChild>
            <w:div w:id="1507286089">
              <w:marLeft w:val="0"/>
              <w:marRight w:val="0"/>
              <w:marTop w:val="0"/>
              <w:marBottom w:val="0"/>
              <w:divBdr>
                <w:top w:val="none" w:sz="0" w:space="0" w:color="auto"/>
                <w:left w:val="none" w:sz="0" w:space="0" w:color="auto"/>
                <w:bottom w:val="none" w:sz="0" w:space="0" w:color="auto"/>
                <w:right w:val="none" w:sz="0" w:space="0" w:color="auto"/>
              </w:divBdr>
            </w:div>
            <w:div w:id="636186324">
              <w:marLeft w:val="0"/>
              <w:marRight w:val="0"/>
              <w:marTop w:val="0"/>
              <w:marBottom w:val="0"/>
              <w:divBdr>
                <w:top w:val="none" w:sz="0" w:space="0" w:color="auto"/>
                <w:left w:val="none" w:sz="0" w:space="0" w:color="auto"/>
                <w:bottom w:val="none" w:sz="0" w:space="0" w:color="auto"/>
                <w:right w:val="none" w:sz="0" w:space="0" w:color="auto"/>
              </w:divBdr>
              <w:divsChild>
                <w:div w:id="196661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93520">
          <w:marLeft w:val="0"/>
          <w:marRight w:val="0"/>
          <w:marTop w:val="0"/>
          <w:marBottom w:val="0"/>
          <w:divBdr>
            <w:top w:val="none" w:sz="0" w:space="0" w:color="auto"/>
            <w:left w:val="none" w:sz="0" w:space="0" w:color="auto"/>
            <w:bottom w:val="none" w:sz="0" w:space="0" w:color="auto"/>
            <w:right w:val="none" w:sz="0" w:space="0" w:color="auto"/>
          </w:divBdr>
          <w:divsChild>
            <w:div w:id="153499767">
              <w:marLeft w:val="0"/>
              <w:marRight w:val="0"/>
              <w:marTop w:val="0"/>
              <w:marBottom w:val="0"/>
              <w:divBdr>
                <w:top w:val="none" w:sz="0" w:space="0" w:color="auto"/>
                <w:left w:val="none" w:sz="0" w:space="0" w:color="auto"/>
                <w:bottom w:val="none" w:sz="0" w:space="0" w:color="auto"/>
                <w:right w:val="none" w:sz="0" w:space="0" w:color="auto"/>
              </w:divBdr>
            </w:div>
            <w:div w:id="2130933544">
              <w:marLeft w:val="0"/>
              <w:marRight w:val="0"/>
              <w:marTop w:val="0"/>
              <w:marBottom w:val="0"/>
              <w:divBdr>
                <w:top w:val="none" w:sz="0" w:space="0" w:color="auto"/>
                <w:left w:val="none" w:sz="0" w:space="0" w:color="auto"/>
                <w:bottom w:val="none" w:sz="0" w:space="0" w:color="auto"/>
                <w:right w:val="none" w:sz="0" w:space="0" w:color="auto"/>
              </w:divBdr>
              <w:divsChild>
                <w:div w:id="123728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31963">
          <w:marLeft w:val="0"/>
          <w:marRight w:val="0"/>
          <w:marTop w:val="0"/>
          <w:marBottom w:val="0"/>
          <w:divBdr>
            <w:top w:val="none" w:sz="0" w:space="0" w:color="auto"/>
            <w:left w:val="none" w:sz="0" w:space="0" w:color="auto"/>
            <w:bottom w:val="none" w:sz="0" w:space="0" w:color="auto"/>
            <w:right w:val="none" w:sz="0" w:space="0" w:color="auto"/>
          </w:divBdr>
          <w:divsChild>
            <w:div w:id="2025550927">
              <w:marLeft w:val="0"/>
              <w:marRight w:val="0"/>
              <w:marTop w:val="0"/>
              <w:marBottom w:val="0"/>
              <w:divBdr>
                <w:top w:val="none" w:sz="0" w:space="0" w:color="auto"/>
                <w:left w:val="none" w:sz="0" w:space="0" w:color="auto"/>
                <w:bottom w:val="none" w:sz="0" w:space="0" w:color="auto"/>
                <w:right w:val="none" w:sz="0" w:space="0" w:color="auto"/>
              </w:divBdr>
            </w:div>
            <w:div w:id="56980958">
              <w:marLeft w:val="0"/>
              <w:marRight w:val="0"/>
              <w:marTop w:val="0"/>
              <w:marBottom w:val="0"/>
              <w:divBdr>
                <w:top w:val="none" w:sz="0" w:space="0" w:color="auto"/>
                <w:left w:val="none" w:sz="0" w:space="0" w:color="auto"/>
                <w:bottom w:val="none" w:sz="0" w:space="0" w:color="auto"/>
                <w:right w:val="none" w:sz="0" w:space="0" w:color="auto"/>
              </w:divBdr>
              <w:divsChild>
                <w:div w:id="67857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910852">
      <w:bodyDiv w:val="1"/>
      <w:marLeft w:val="0"/>
      <w:marRight w:val="0"/>
      <w:marTop w:val="0"/>
      <w:marBottom w:val="0"/>
      <w:divBdr>
        <w:top w:val="none" w:sz="0" w:space="0" w:color="auto"/>
        <w:left w:val="none" w:sz="0" w:space="0" w:color="auto"/>
        <w:bottom w:val="none" w:sz="0" w:space="0" w:color="auto"/>
        <w:right w:val="none" w:sz="0" w:space="0" w:color="auto"/>
      </w:divBdr>
      <w:divsChild>
        <w:div w:id="391931785">
          <w:marLeft w:val="0"/>
          <w:marRight w:val="0"/>
          <w:marTop w:val="0"/>
          <w:marBottom w:val="0"/>
          <w:divBdr>
            <w:top w:val="none" w:sz="0" w:space="0" w:color="auto"/>
            <w:left w:val="none" w:sz="0" w:space="0" w:color="auto"/>
            <w:bottom w:val="none" w:sz="0" w:space="0" w:color="auto"/>
            <w:right w:val="none" w:sz="0" w:space="0" w:color="auto"/>
          </w:divBdr>
        </w:div>
        <w:div w:id="18430124">
          <w:marLeft w:val="0"/>
          <w:marRight w:val="0"/>
          <w:marTop w:val="0"/>
          <w:marBottom w:val="0"/>
          <w:divBdr>
            <w:top w:val="none" w:sz="0" w:space="0" w:color="auto"/>
            <w:left w:val="none" w:sz="0" w:space="0" w:color="auto"/>
            <w:bottom w:val="none" w:sz="0" w:space="0" w:color="auto"/>
            <w:right w:val="none" w:sz="0" w:space="0" w:color="auto"/>
          </w:divBdr>
          <w:divsChild>
            <w:div w:id="665207759">
              <w:marLeft w:val="0"/>
              <w:marRight w:val="0"/>
              <w:marTop w:val="0"/>
              <w:marBottom w:val="0"/>
              <w:divBdr>
                <w:top w:val="none" w:sz="0" w:space="0" w:color="auto"/>
                <w:left w:val="none" w:sz="0" w:space="0" w:color="auto"/>
                <w:bottom w:val="none" w:sz="0" w:space="0" w:color="auto"/>
                <w:right w:val="none" w:sz="0" w:space="0" w:color="auto"/>
              </w:divBdr>
            </w:div>
          </w:divsChild>
        </w:div>
        <w:div w:id="1164391643">
          <w:marLeft w:val="0"/>
          <w:marRight w:val="0"/>
          <w:marTop w:val="0"/>
          <w:marBottom w:val="0"/>
          <w:divBdr>
            <w:top w:val="none" w:sz="0" w:space="0" w:color="auto"/>
            <w:left w:val="none" w:sz="0" w:space="0" w:color="auto"/>
            <w:bottom w:val="none" w:sz="0" w:space="0" w:color="auto"/>
            <w:right w:val="none" w:sz="0" w:space="0" w:color="auto"/>
          </w:divBdr>
        </w:div>
        <w:div w:id="1817139225">
          <w:marLeft w:val="0"/>
          <w:marRight w:val="0"/>
          <w:marTop w:val="0"/>
          <w:marBottom w:val="0"/>
          <w:divBdr>
            <w:top w:val="none" w:sz="0" w:space="0" w:color="auto"/>
            <w:left w:val="none" w:sz="0" w:space="0" w:color="auto"/>
            <w:bottom w:val="none" w:sz="0" w:space="0" w:color="auto"/>
            <w:right w:val="none" w:sz="0" w:space="0" w:color="auto"/>
          </w:divBdr>
          <w:divsChild>
            <w:div w:id="1153987551">
              <w:marLeft w:val="0"/>
              <w:marRight w:val="0"/>
              <w:marTop w:val="0"/>
              <w:marBottom w:val="0"/>
              <w:divBdr>
                <w:top w:val="none" w:sz="0" w:space="0" w:color="auto"/>
                <w:left w:val="none" w:sz="0" w:space="0" w:color="auto"/>
                <w:bottom w:val="none" w:sz="0" w:space="0" w:color="auto"/>
                <w:right w:val="none" w:sz="0" w:space="0" w:color="auto"/>
              </w:divBdr>
            </w:div>
          </w:divsChild>
        </w:div>
        <w:div w:id="1440105650">
          <w:marLeft w:val="0"/>
          <w:marRight w:val="0"/>
          <w:marTop w:val="0"/>
          <w:marBottom w:val="0"/>
          <w:divBdr>
            <w:top w:val="none" w:sz="0" w:space="0" w:color="auto"/>
            <w:left w:val="none" w:sz="0" w:space="0" w:color="auto"/>
            <w:bottom w:val="none" w:sz="0" w:space="0" w:color="auto"/>
            <w:right w:val="none" w:sz="0" w:space="0" w:color="auto"/>
          </w:divBdr>
        </w:div>
        <w:div w:id="515920668">
          <w:marLeft w:val="0"/>
          <w:marRight w:val="0"/>
          <w:marTop w:val="0"/>
          <w:marBottom w:val="0"/>
          <w:divBdr>
            <w:top w:val="none" w:sz="0" w:space="0" w:color="auto"/>
            <w:left w:val="none" w:sz="0" w:space="0" w:color="auto"/>
            <w:bottom w:val="none" w:sz="0" w:space="0" w:color="auto"/>
            <w:right w:val="none" w:sz="0" w:space="0" w:color="auto"/>
          </w:divBdr>
          <w:divsChild>
            <w:div w:id="2010673124">
              <w:marLeft w:val="0"/>
              <w:marRight w:val="0"/>
              <w:marTop w:val="0"/>
              <w:marBottom w:val="0"/>
              <w:divBdr>
                <w:top w:val="none" w:sz="0" w:space="0" w:color="auto"/>
                <w:left w:val="none" w:sz="0" w:space="0" w:color="auto"/>
                <w:bottom w:val="none" w:sz="0" w:space="0" w:color="auto"/>
                <w:right w:val="none" w:sz="0" w:space="0" w:color="auto"/>
              </w:divBdr>
            </w:div>
          </w:divsChild>
        </w:div>
        <w:div w:id="52388869">
          <w:marLeft w:val="0"/>
          <w:marRight w:val="0"/>
          <w:marTop w:val="0"/>
          <w:marBottom w:val="0"/>
          <w:divBdr>
            <w:top w:val="none" w:sz="0" w:space="0" w:color="auto"/>
            <w:left w:val="none" w:sz="0" w:space="0" w:color="auto"/>
            <w:bottom w:val="none" w:sz="0" w:space="0" w:color="auto"/>
            <w:right w:val="none" w:sz="0" w:space="0" w:color="auto"/>
          </w:divBdr>
        </w:div>
        <w:div w:id="1167359809">
          <w:marLeft w:val="0"/>
          <w:marRight w:val="0"/>
          <w:marTop w:val="0"/>
          <w:marBottom w:val="0"/>
          <w:divBdr>
            <w:top w:val="none" w:sz="0" w:space="0" w:color="auto"/>
            <w:left w:val="none" w:sz="0" w:space="0" w:color="auto"/>
            <w:bottom w:val="none" w:sz="0" w:space="0" w:color="auto"/>
            <w:right w:val="none" w:sz="0" w:space="0" w:color="auto"/>
          </w:divBdr>
          <w:divsChild>
            <w:div w:id="1249584039">
              <w:marLeft w:val="0"/>
              <w:marRight w:val="0"/>
              <w:marTop w:val="0"/>
              <w:marBottom w:val="0"/>
              <w:divBdr>
                <w:top w:val="none" w:sz="0" w:space="0" w:color="auto"/>
                <w:left w:val="none" w:sz="0" w:space="0" w:color="auto"/>
                <w:bottom w:val="none" w:sz="0" w:space="0" w:color="auto"/>
                <w:right w:val="none" w:sz="0" w:space="0" w:color="auto"/>
              </w:divBdr>
            </w:div>
          </w:divsChild>
        </w:div>
        <w:div w:id="284774948">
          <w:marLeft w:val="0"/>
          <w:marRight w:val="0"/>
          <w:marTop w:val="0"/>
          <w:marBottom w:val="0"/>
          <w:divBdr>
            <w:top w:val="none" w:sz="0" w:space="0" w:color="auto"/>
            <w:left w:val="none" w:sz="0" w:space="0" w:color="auto"/>
            <w:bottom w:val="none" w:sz="0" w:space="0" w:color="auto"/>
            <w:right w:val="none" w:sz="0" w:space="0" w:color="auto"/>
          </w:divBdr>
        </w:div>
        <w:div w:id="1755739157">
          <w:marLeft w:val="0"/>
          <w:marRight w:val="0"/>
          <w:marTop w:val="0"/>
          <w:marBottom w:val="0"/>
          <w:divBdr>
            <w:top w:val="none" w:sz="0" w:space="0" w:color="auto"/>
            <w:left w:val="none" w:sz="0" w:space="0" w:color="auto"/>
            <w:bottom w:val="none" w:sz="0" w:space="0" w:color="auto"/>
            <w:right w:val="none" w:sz="0" w:space="0" w:color="auto"/>
          </w:divBdr>
          <w:divsChild>
            <w:div w:id="1430542999">
              <w:marLeft w:val="0"/>
              <w:marRight w:val="0"/>
              <w:marTop w:val="0"/>
              <w:marBottom w:val="0"/>
              <w:divBdr>
                <w:top w:val="none" w:sz="0" w:space="0" w:color="auto"/>
                <w:left w:val="none" w:sz="0" w:space="0" w:color="auto"/>
                <w:bottom w:val="none" w:sz="0" w:space="0" w:color="auto"/>
                <w:right w:val="none" w:sz="0" w:space="0" w:color="auto"/>
              </w:divBdr>
            </w:div>
          </w:divsChild>
        </w:div>
        <w:div w:id="2001350279">
          <w:marLeft w:val="0"/>
          <w:marRight w:val="0"/>
          <w:marTop w:val="0"/>
          <w:marBottom w:val="0"/>
          <w:divBdr>
            <w:top w:val="none" w:sz="0" w:space="0" w:color="auto"/>
            <w:left w:val="none" w:sz="0" w:space="0" w:color="auto"/>
            <w:bottom w:val="none" w:sz="0" w:space="0" w:color="auto"/>
            <w:right w:val="none" w:sz="0" w:space="0" w:color="auto"/>
          </w:divBdr>
        </w:div>
        <w:div w:id="830101833">
          <w:marLeft w:val="0"/>
          <w:marRight w:val="0"/>
          <w:marTop w:val="0"/>
          <w:marBottom w:val="0"/>
          <w:divBdr>
            <w:top w:val="none" w:sz="0" w:space="0" w:color="auto"/>
            <w:left w:val="none" w:sz="0" w:space="0" w:color="auto"/>
            <w:bottom w:val="none" w:sz="0" w:space="0" w:color="auto"/>
            <w:right w:val="none" w:sz="0" w:space="0" w:color="auto"/>
          </w:divBdr>
          <w:divsChild>
            <w:div w:id="2122264237">
              <w:marLeft w:val="0"/>
              <w:marRight w:val="0"/>
              <w:marTop w:val="0"/>
              <w:marBottom w:val="0"/>
              <w:divBdr>
                <w:top w:val="none" w:sz="0" w:space="0" w:color="auto"/>
                <w:left w:val="none" w:sz="0" w:space="0" w:color="auto"/>
                <w:bottom w:val="none" w:sz="0" w:space="0" w:color="auto"/>
                <w:right w:val="none" w:sz="0" w:space="0" w:color="auto"/>
              </w:divBdr>
            </w:div>
          </w:divsChild>
        </w:div>
        <w:div w:id="1579746185">
          <w:marLeft w:val="0"/>
          <w:marRight w:val="0"/>
          <w:marTop w:val="0"/>
          <w:marBottom w:val="0"/>
          <w:divBdr>
            <w:top w:val="none" w:sz="0" w:space="0" w:color="auto"/>
            <w:left w:val="none" w:sz="0" w:space="0" w:color="auto"/>
            <w:bottom w:val="none" w:sz="0" w:space="0" w:color="auto"/>
            <w:right w:val="none" w:sz="0" w:space="0" w:color="auto"/>
          </w:divBdr>
        </w:div>
        <w:div w:id="2045248585">
          <w:marLeft w:val="0"/>
          <w:marRight w:val="0"/>
          <w:marTop w:val="0"/>
          <w:marBottom w:val="0"/>
          <w:divBdr>
            <w:top w:val="none" w:sz="0" w:space="0" w:color="auto"/>
            <w:left w:val="none" w:sz="0" w:space="0" w:color="auto"/>
            <w:bottom w:val="none" w:sz="0" w:space="0" w:color="auto"/>
            <w:right w:val="none" w:sz="0" w:space="0" w:color="auto"/>
          </w:divBdr>
          <w:divsChild>
            <w:div w:id="629438939">
              <w:marLeft w:val="0"/>
              <w:marRight w:val="0"/>
              <w:marTop w:val="0"/>
              <w:marBottom w:val="0"/>
              <w:divBdr>
                <w:top w:val="none" w:sz="0" w:space="0" w:color="auto"/>
                <w:left w:val="none" w:sz="0" w:space="0" w:color="auto"/>
                <w:bottom w:val="none" w:sz="0" w:space="0" w:color="auto"/>
                <w:right w:val="none" w:sz="0" w:space="0" w:color="auto"/>
              </w:divBdr>
            </w:div>
          </w:divsChild>
        </w:div>
        <w:div w:id="34503879">
          <w:marLeft w:val="0"/>
          <w:marRight w:val="0"/>
          <w:marTop w:val="300"/>
          <w:marBottom w:val="0"/>
          <w:divBdr>
            <w:top w:val="none" w:sz="0" w:space="0" w:color="auto"/>
            <w:left w:val="none" w:sz="0" w:space="0" w:color="auto"/>
            <w:bottom w:val="none" w:sz="0" w:space="0" w:color="auto"/>
            <w:right w:val="none" w:sz="0" w:space="0" w:color="auto"/>
          </w:divBdr>
          <w:divsChild>
            <w:div w:id="192546112">
              <w:marLeft w:val="0"/>
              <w:marRight w:val="0"/>
              <w:marTop w:val="0"/>
              <w:marBottom w:val="0"/>
              <w:divBdr>
                <w:top w:val="none" w:sz="0" w:space="0" w:color="auto"/>
                <w:left w:val="none" w:sz="0" w:space="0" w:color="auto"/>
                <w:bottom w:val="none" w:sz="0" w:space="0" w:color="auto"/>
                <w:right w:val="none" w:sz="0" w:space="0" w:color="auto"/>
              </w:divBdr>
              <w:divsChild>
                <w:div w:id="182801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894793">
          <w:marLeft w:val="0"/>
          <w:marRight w:val="0"/>
          <w:marTop w:val="300"/>
          <w:marBottom w:val="0"/>
          <w:divBdr>
            <w:top w:val="none" w:sz="0" w:space="0" w:color="auto"/>
            <w:left w:val="none" w:sz="0" w:space="0" w:color="auto"/>
            <w:bottom w:val="none" w:sz="0" w:space="0" w:color="auto"/>
            <w:right w:val="none" w:sz="0" w:space="0" w:color="auto"/>
          </w:divBdr>
          <w:divsChild>
            <w:div w:id="948854156">
              <w:marLeft w:val="0"/>
              <w:marRight w:val="0"/>
              <w:marTop w:val="0"/>
              <w:marBottom w:val="0"/>
              <w:divBdr>
                <w:top w:val="none" w:sz="0" w:space="0" w:color="auto"/>
                <w:left w:val="none" w:sz="0" w:space="0" w:color="auto"/>
                <w:bottom w:val="none" w:sz="0" w:space="0" w:color="auto"/>
                <w:right w:val="none" w:sz="0" w:space="0" w:color="auto"/>
              </w:divBdr>
              <w:divsChild>
                <w:div w:id="40095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558287">
          <w:marLeft w:val="0"/>
          <w:marRight w:val="0"/>
          <w:marTop w:val="300"/>
          <w:marBottom w:val="0"/>
          <w:divBdr>
            <w:top w:val="none" w:sz="0" w:space="0" w:color="auto"/>
            <w:left w:val="none" w:sz="0" w:space="0" w:color="auto"/>
            <w:bottom w:val="none" w:sz="0" w:space="0" w:color="auto"/>
            <w:right w:val="none" w:sz="0" w:space="0" w:color="auto"/>
          </w:divBdr>
          <w:divsChild>
            <w:div w:id="580067039">
              <w:marLeft w:val="0"/>
              <w:marRight w:val="0"/>
              <w:marTop w:val="0"/>
              <w:marBottom w:val="0"/>
              <w:divBdr>
                <w:top w:val="none" w:sz="0" w:space="0" w:color="auto"/>
                <w:left w:val="none" w:sz="0" w:space="0" w:color="auto"/>
                <w:bottom w:val="none" w:sz="0" w:space="0" w:color="auto"/>
                <w:right w:val="none" w:sz="0" w:space="0" w:color="auto"/>
              </w:divBdr>
              <w:divsChild>
                <w:div w:id="1674257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96478">
          <w:marLeft w:val="0"/>
          <w:marRight w:val="0"/>
          <w:marTop w:val="300"/>
          <w:marBottom w:val="0"/>
          <w:divBdr>
            <w:top w:val="none" w:sz="0" w:space="0" w:color="auto"/>
            <w:left w:val="none" w:sz="0" w:space="0" w:color="auto"/>
            <w:bottom w:val="none" w:sz="0" w:space="0" w:color="auto"/>
            <w:right w:val="none" w:sz="0" w:space="0" w:color="auto"/>
          </w:divBdr>
          <w:divsChild>
            <w:div w:id="1443646357">
              <w:marLeft w:val="0"/>
              <w:marRight w:val="0"/>
              <w:marTop w:val="0"/>
              <w:marBottom w:val="0"/>
              <w:divBdr>
                <w:top w:val="none" w:sz="0" w:space="0" w:color="auto"/>
                <w:left w:val="none" w:sz="0" w:space="0" w:color="auto"/>
                <w:bottom w:val="none" w:sz="0" w:space="0" w:color="auto"/>
                <w:right w:val="none" w:sz="0" w:space="0" w:color="auto"/>
              </w:divBdr>
              <w:divsChild>
                <w:div w:id="183861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76606">
      <w:bodyDiv w:val="1"/>
      <w:marLeft w:val="0"/>
      <w:marRight w:val="0"/>
      <w:marTop w:val="0"/>
      <w:marBottom w:val="0"/>
      <w:divBdr>
        <w:top w:val="none" w:sz="0" w:space="0" w:color="auto"/>
        <w:left w:val="none" w:sz="0" w:space="0" w:color="auto"/>
        <w:bottom w:val="none" w:sz="0" w:space="0" w:color="auto"/>
        <w:right w:val="none" w:sz="0" w:space="0" w:color="auto"/>
      </w:divBdr>
      <w:divsChild>
        <w:div w:id="1845851182">
          <w:marLeft w:val="0"/>
          <w:marRight w:val="0"/>
          <w:marTop w:val="0"/>
          <w:marBottom w:val="0"/>
          <w:divBdr>
            <w:top w:val="none" w:sz="0" w:space="0" w:color="auto"/>
            <w:left w:val="none" w:sz="0" w:space="0" w:color="auto"/>
            <w:bottom w:val="none" w:sz="0" w:space="0" w:color="auto"/>
            <w:right w:val="none" w:sz="0" w:space="0" w:color="auto"/>
          </w:divBdr>
        </w:div>
        <w:div w:id="980116894">
          <w:marLeft w:val="0"/>
          <w:marRight w:val="0"/>
          <w:marTop w:val="0"/>
          <w:marBottom w:val="0"/>
          <w:divBdr>
            <w:top w:val="none" w:sz="0" w:space="0" w:color="auto"/>
            <w:left w:val="none" w:sz="0" w:space="0" w:color="auto"/>
            <w:bottom w:val="none" w:sz="0" w:space="0" w:color="auto"/>
            <w:right w:val="none" w:sz="0" w:space="0" w:color="auto"/>
          </w:divBdr>
          <w:divsChild>
            <w:div w:id="1126898531">
              <w:marLeft w:val="0"/>
              <w:marRight w:val="0"/>
              <w:marTop w:val="0"/>
              <w:marBottom w:val="0"/>
              <w:divBdr>
                <w:top w:val="none" w:sz="0" w:space="0" w:color="auto"/>
                <w:left w:val="none" w:sz="0" w:space="0" w:color="auto"/>
                <w:bottom w:val="none" w:sz="0" w:space="0" w:color="auto"/>
                <w:right w:val="none" w:sz="0" w:space="0" w:color="auto"/>
              </w:divBdr>
            </w:div>
          </w:divsChild>
        </w:div>
        <w:div w:id="336201106">
          <w:marLeft w:val="0"/>
          <w:marRight w:val="0"/>
          <w:marTop w:val="0"/>
          <w:marBottom w:val="0"/>
          <w:divBdr>
            <w:top w:val="none" w:sz="0" w:space="0" w:color="auto"/>
            <w:left w:val="none" w:sz="0" w:space="0" w:color="auto"/>
            <w:bottom w:val="none" w:sz="0" w:space="0" w:color="auto"/>
            <w:right w:val="none" w:sz="0" w:space="0" w:color="auto"/>
          </w:divBdr>
        </w:div>
        <w:div w:id="875192940">
          <w:marLeft w:val="0"/>
          <w:marRight w:val="0"/>
          <w:marTop w:val="0"/>
          <w:marBottom w:val="0"/>
          <w:divBdr>
            <w:top w:val="none" w:sz="0" w:space="0" w:color="auto"/>
            <w:left w:val="none" w:sz="0" w:space="0" w:color="auto"/>
            <w:bottom w:val="none" w:sz="0" w:space="0" w:color="auto"/>
            <w:right w:val="none" w:sz="0" w:space="0" w:color="auto"/>
          </w:divBdr>
          <w:divsChild>
            <w:div w:id="1060516011">
              <w:marLeft w:val="0"/>
              <w:marRight w:val="0"/>
              <w:marTop w:val="0"/>
              <w:marBottom w:val="0"/>
              <w:divBdr>
                <w:top w:val="none" w:sz="0" w:space="0" w:color="auto"/>
                <w:left w:val="none" w:sz="0" w:space="0" w:color="auto"/>
                <w:bottom w:val="none" w:sz="0" w:space="0" w:color="auto"/>
                <w:right w:val="none" w:sz="0" w:space="0" w:color="auto"/>
              </w:divBdr>
            </w:div>
          </w:divsChild>
        </w:div>
        <w:div w:id="1947423920">
          <w:marLeft w:val="0"/>
          <w:marRight w:val="0"/>
          <w:marTop w:val="0"/>
          <w:marBottom w:val="0"/>
          <w:divBdr>
            <w:top w:val="none" w:sz="0" w:space="0" w:color="auto"/>
            <w:left w:val="none" w:sz="0" w:space="0" w:color="auto"/>
            <w:bottom w:val="none" w:sz="0" w:space="0" w:color="auto"/>
            <w:right w:val="none" w:sz="0" w:space="0" w:color="auto"/>
          </w:divBdr>
        </w:div>
        <w:div w:id="574317445">
          <w:marLeft w:val="0"/>
          <w:marRight w:val="0"/>
          <w:marTop w:val="0"/>
          <w:marBottom w:val="0"/>
          <w:divBdr>
            <w:top w:val="none" w:sz="0" w:space="0" w:color="auto"/>
            <w:left w:val="none" w:sz="0" w:space="0" w:color="auto"/>
            <w:bottom w:val="none" w:sz="0" w:space="0" w:color="auto"/>
            <w:right w:val="none" w:sz="0" w:space="0" w:color="auto"/>
          </w:divBdr>
          <w:divsChild>
            <w:div w:id="164708207">
              <w:marLeft w:val="0"/>
              <w:marRight w:val="0"/>
              <w:marTop w:val="0"/>
              <w:marBottom w:val="0"/>
              <w:divBdr>
                <w:top w:val="none" w:sz="0" w:space="0" w:color="auto"/>
                <w:left w:val="none" w:sz="0" w:space="0" w:color="auto"/>
                <w:bottom w:val="none" w:sz="0" w:space="0" w:color="auto"/>
                <w:right w:val="none" w:sz="0" w:space="0" w:color="auto"/>
              </w:divBdr>
            </w:div>
          </w:divsChild>
        </w:div>
        <w:div w:id="2139909104">
          <w:marLeft w:val="0"/>
          <w:marRight w:val="0"/>
          <w:marTop w:val="0"/>
          <w:marBottom w:val="0"/>
          <w:divBdr>
            <w:top w:val="none" w:sz="0" w:space="0" w:color="auto"/>
            <w:left w:val="none" w:sz="0" w:space="0" w:color="auto"/>
            <w:bottom w:val="none" w:sz="0" w:space="0" w:color="auto"/>
            <w:right w:val="none" w:sz="0" w:space="0" w:color="auto"/>
          </w:divBdr>
        </w:div>
        <w:div w:id="1061753157">
          <w:marLeft w:val="0"/>
          <w:marRight w:val="0"/>
          <w:marTop w:val="0"/>
          <w:marBottom w:val="0"/>
          <w:divBdr>
            <w:top w:val="none" w:sz="0" w:space="0" w:color="auto"/>
            <w:left w:val="none" w:sz="0" w:space="0" w:color="auto"/>
            <w:bottom w:val="none" w:sz="0" w:space="0" w:color="auto"/>
            <w:right w:val="none" w:sz="0" w:space="0" w:color="auto"/>
          </w:divBdr>
          <w:divsChild>
            <w:div w:id="251814734">
              <w:marLeft w:val="0"/>
              <w:marRight w:val="0"/>
              <w:marTop w:val="0"/>
              <w:marBottom w:val="0"/>
              <w:divBdr>
                <w:top w:val="none" w:sz="0" w:space="0" w:color="auto"/>
                <w:left w:val="none" w:sz="0" w:space="0" w:color="auto"/>
                <w:bottom w:val="none" w:sz="0" w:space="0" w:color="auto"/>
                <w:right w:val="none" w:sz="0" w:space="0" w:color="auto"/>
              </w:divBdr>
            </w:div>
          </w:divsChild>
        </w:div>
        <w:div w:id="597299688">
          <w:marLeft w:val="0"/>
          <w:marRight w:val="0"/>
          <w:marTop w:val="0"/>
          <w:marBottom w:val="0"/>
          <w:divBdr>
            <w:top w:val="none" w:sz="0" w:space="0" w:color="auto"/>
            <w:left w:val="none" w:sz="0" w:space="0" w:color="auto"/>
            <w:bottom w:val="none" w:sz="0" w:space="0" w:color="auto"/>
            <w:right w:val="none" w:sz="0" w:space="0" w:color="auto"/>
          </w:divBdr>
        </w:div>
        <w:div w:id="1542866757">
          <w:marLeft w:val="0"/>
          <w:marRight w:val="0"/>
          <w:marTop w:val="0"/>
          <w:marBottom w:val="0"/>
          <w:divBdr>
            <w:top w:val="none" w:sz="0" w:space="0" w:color="auto"/>
            <w:left w:val="none" w:sz="0" w:space="0" w:color="auto"/>
            <w:bottom w:val="none" w:sz="0" w:space="0" w:color="auto"/>
            <w:right w:val="none" w:sz="0" w:space="0" w:color="auto"/>
          </w:divBdr>
          <w:divsChild>
            <w:div w:id="2077363417">
              <w:marLeft w:val="0"/>
              <w:marRight w:val="0"/>
              <w:marTop w:val="0"/>
              <w:marBottom w:val="0"/>
              <w:divBdr>
                <w:top w:val="none" w:sz="0" w:space="0" w:color="auto"/>
                <w:left w:val="none" w:sz="0" w:space="0" w:color="auto"/>
                <w:bottom w:val="none" w:sz="0" w:space="0" w:color="auto"/>
                <w:right w:val="none" w:sz="0" w:space="0" w:color="auto"/>
              </w:divBdr>
            </w:div>
          </w:divsChild>
        </w:div>
        <w:div w:id="1233738255">
          <w:marLeft w:val="0"/>
          <w:marRight w:val="0"/>
          <w:marTop w:val="0"/>
          <w:marBottom w:val="0"/>
          <w:divBdr>
            <w:top w:val="none" w:sz="0" w:space="0" w:color="auto"/>
            <w:left w:val="none" w:sz="0" w:space="0" w:color="auto"/>
            <w:bottom w:val="none" w:sz="0" w:space="0" w:color="auto"/>
            <w:right w:val="none" w:sz="0" w:space="0" w:color="auto"/>
          </w:divBdr>
        </w:div>
        <w:div w:id="1023432296">
          <w:marLeft w:val="0"/>
          <w:marRight w:val="0"/>
          <w:marTop w:val="0"/>
          <w:marBottom w:val="0"/>
          <w:divBdr>
            <w:top w:val="none" w:sz="0" w:space="0" w:color="auto"/>
            <w:left w:val="none" w:sz="0" w:space="0" w:color="auto"/>
            <w:bottom w:val="none" w:sz="0" w:space="0" w:color="auto"/>
            <w:right w:val="none" w:sz="0" w:space="0" w:color="auto"/>
          </w:divBdr>
          <w:divsChild>
            <w:div w:id="154035662">
              <w:marLeft w:val="0"/>
              <w:marRight w:val="0"/>
              <w:marTop w:val="0"/>
              <w:marBottom w:val="0"/>
              <w:divBdr>
                <w:top w:val="none" w:sz="0" w:space="0" w:color="auto"/>
                <w:left w:val="none" w:sz="0" w:space="0" w:color="auto"/>
                <w:bottom w:val="none" w:sz="0" w:space="0" w:color="auto"/>
                <w:right w:val="none" w:sz="0" w:space="0" w:color="auto"/>
              </w:divBdr>
            </w:div>
          </w:divsChild>
        </w:div>
        <w:div w:id="2082555544">
          <w:marLeft w:val="0"/>
          <w:marRight w:val="0"/>
          <w:marTop w:val="0"/>
          <w:marBottom w:val="0"/>
          <w:divBdr>
            <w:top w:val="none" w:sz="0" w:space="0" w:color="auto"/>
            <w:left w:val="none" w:sz="0" w:space="0" w:color="auto"/>
            <w:bottom w:val="none" w:sz="0" w:space="0" w:color="auto"/>
            <w:right w:val="none" w:sz="0" w:space="0" w:color="auto"/>
          </w:divBdr>
        </w:div>
        <w:div w:id="202182634">
          <w:marLeft w:val="0"/>
          <w:marRight w:val="0"/>
          <w:marTop w:val="0"/>
          <w:marBottom w:val="0"/>
          <w:divBdr>
            <w:top w:val="none" w:sz="0" w:space="0" w:color="auto"/>
            <w:left w:val="none" w:sz="0" w:space="0" w:color="auto"/>
            <w:bottom w:val="none" w:sz="0" w:space="0" w:color="auto"/>
            <w:right w:val="none" w:sz="0" w:space="0" w:color="auto"/>
          </w:divBdr>
          <w:divsChild>
            <w:div w:id="1362901773">
              <w:marLeft w:val="0"/>
              <w:marRight w:val="0"/>
              <w:marTop w:val="0"/>
              <w:marBottom w:val="0"/>
              <w:divBdr>
                <w:top w:val="none" w:sz="0" w:space="0" w:color="auto"/>
                <w:left w:val="none" w:sz="0" w:space="0" w:color="auto"/>
                <w:bottom w:val="none" w:sz="0" w:space="0" w:color="auto"/>
                <w:right w:val="none" w:sz="0" w:space="0" w:color="auto"/>
              </w:divBdr>
            </w:div>
          </w:divsChild>
        </w:div>
        <w:div w:id="300891783">
          <w:marLeft w:val="0"/>
          <w:marRight w:val="0"/>
          <w:marTop w:val="300"/>
          <w:marBottom w:val="0"/>
          <w:divBdr>
            <w:top w:val="none" w:sz="0" w:space="0" w:color="auto"/>
            <w:left w:val="none" w:sz="0" w:space="0" w:color="auto"/>
            <w:bottom w:val="none" w:sz="0" w:space="0" w:color="auto"/>
            <w:right w:val="none" w:sz="0" w:space="0" w:color="auto"/>
          </w:divBdr>
          <w:divsChild>
            <w:div w:id="1705670818">
              <w:marLeft w:val="0"/>
              <w:marRight w:val="0"/>
              <w:marTop w:val="0"/>
              <w:marBottom w:val="0"/>
              <w:divBdr>
                <w:top w:val="none" w:sz="0" w:space="0" w:color="auto"/>
                <w:left w:val="none" w:sz="0" w:space="0" w:color="auto"/>
                <w:bottom w:val="none" w:sz="0" w:space="0" w:color="auto"/>
                <w:right w:val="none" w:sz="0" w:space="0" w:color="auto"/>
              </w:divBdr>
              <w:divsChild>
                <w:div w:id="37901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6824">
          <w:marLeft w:val="0"/>
          <w:marRight w:val="0"/>
          <w:marTop w:val="300"/>
          <w:marBottom w:val="0"/>
          <w:divBdr>
            <w:top w:val="none" w:sz="0" w:space="0" w:color="auto"/>
            <w:left w:val="none" w:sz="0" w:space="0" w:color="auto"/>
            <w:bottom w:val="none" w:sz="0" w:space="0" w:color="auto"/>
            <w:right w:val="none" w:sz="0" w:space="0" w:color="auto"/>
          </w:divBdr>
          <w:divsChild>
            <w:div w:id="2049716047">
              <w:marLeft w:val="0"/>
              <w:marRight w:val="0"/>
              <w:marTop w:val="0"/>
              <w:marBottom w:val="0"/>
              <w:divBdr>
                <w:top w:val="none" w:sz="0" w:space="0" w:color="auto"/>
                <w:left w:val="none" w:sz="0" w:space="0" w:color="auto"/>
                <w:bottom w:val="none" w:sz="0" w:space="0" w:color="auto"/>
                <w:right w:val="none" w:sz="0" w:space="0" w:color="auto"/>
              </w:divBdr>
              <w:divsChild>
                <w:div w:id="1606770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494644">
          <w:marLeft w:val="0"/>
          <w:marRight w:val="0"/>
          <w:marTop w:val="300"/>
          <w:marBottom w:val="0"/>
          <w:divBdr>
            <w:top w:val="none" w:sz="0" w:space="0" w:color="auto"/>
            <w:left w:val="none" w:sz="0" w:space="0" w:color="auto"/>
            <w:bottom w:val="none" w:sz="0" w:space="0" w:color="auto"/>
            <w:right w:val="none" w:sz="0" w:space="0" w:color="auto"/>
          </w:divBdr>
          <w:divsChild>
            <w:div w:id="2036419942">
              <w:marLeft w:val="0"/>
              <w:marRight w:val="0"/>
              <w:marTop w:val="0"/>
              <w:marBottom w:val="0"/>
              <w:divBdr>
                <w:top w:val="none" w:sz="0" w:space="0" w:color="auto"/>
                <w:left w:val="none" w:sz="0" w:space="0" w:color="auto"/>
                <w:bottom w:val="none" w:sz="0" w:space="0" w:color="auto"/>
                <w:right w:val="none" w:sz="0" w:space="0" w:color="auto"/>
              </w:divBdr>
              <w:divsChild>
                <w:div w:id="69824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393302">
          <w:marLeft w:val="0"/>
          <w:marRight w:val="0"/>
          <w:marTop w:val="300"/>
          <w:marBottom w:val="0"/>
          <w:divBdr>
            <w:top w:val="none" w:sz="0" w:space="0" w:color="auto"/>
            <w:left w:val="none" w:sz="0" w:space="0" w:color="auto"/>
            <w:bottom w:val="none" w:sz="0" w:space="0" w:color="auto"/>
            <w:right w:val="none" w:sz="0" w:space="0" w:color="auto"/>
          </w:divBdr>
          <w:divsChild>
            <w:div w:id="1912033944">
              <w:marLeft w:val="0"/>
              <w:marRight w:val="0"/>
              <w:marTop w:val="0"/>
              <w:marBottom w:val="0"/>
              <w:divBdr>
                <w:top w:val="none" w:sz="0" w:space="0" w:color="auto"/>
                <w:left w:val="none" w:sz="0" w:space="0" w:color="auto"/>
                <w:bottom w:val="none" w:sz="0" w:space="0" w:color="auto"/>
                <w:right w:val="none" w:sz="0" w:space="0" w:color="auto"/>
              </w:divBdr>
              <w:divsChild>
                <w:div w:id="244153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391585">
      <w:bodyDiv w:val="1"/>
      <w:marLeft w:val="0"/>
      <w:marRight w:val="0"/>
      <w:marTop w:val="0"/>
      <w:marBottom w:val="0"/>
      <w:divBdr>
        <w:top w:val="none" w:sz="0" w:space="0" w:color="auto"/>
        <w:left w:val="none" w:sz="0" w:space="0" w:color="auto"/>
        <w:bottom w:val="none" w:sz="0" w:space="0" w:color="auto"/>
        <w:right w:val="none" w:sz="0" w:space="0" w:color="auto"/>
      </w:divBdr>
      <w:divsChild>
        <w:div w:id="1247154261">
          <w:marLeft w:val="0"/>
          <w:marRight w:val="0"/>
          <w:marTop w:val="0"/>
          <w:marBottom w:val="0"/>
          <w:divBdr>
            <w:top w:val="none" w:sz="0" w:space="0" w:color="auto"/>
            <w:left w:val="none" w:sz="0" w:space="0" w:color="auto"/>
            <w:bottom w:val="none" w:sz="0" w:space="0" w:color="auto"/>
            <w:right w:val="none" w:sz="0" w:space="0" w:color="auto"/>
          </w:divBdr>
        </w:div>
        <w:div w:id="1656374206">
          <w:marLeft w:val="0"/>
          <w:marRight w:val="0"/>
          <w:marTop w:val="0"/>
          <w:marBottom w:val="0"/>
          <w:divBdr>
            <w:top w:val="none" w:sz="0" w:space="0" w:color="auto"/>
            <w:left w:val="none" w:sz="0" w:space="0" w:color="auto"/>
            <w:bottom w:val="none" w:sz="0" w:space="0" w:color="auto"/>
            <w:right w:val="none" w:sz="0" w:space="0" w:color="auto"/>
          </w:divBdr>
          <w:divsChild>
            <w:div w:id="196620394">
              <w:marLeft w:val="0"/>
              <w:marRight w:val="0"/>
              <w:marTop w:val="0"/>
              <w:marBottom w:val="0"/>
              <w:divBdr>
                <w:top w:val="none" w:sz="0" w:space="0" w:color="auto"/>
                <w:left w:val="none" w:sz="0" w:space="0" w:color="auto"/>
                <w:bottom w:val="none" w:sz="0" w:space="0" w:color="auto"/>
                <w:right w:val="none" w:sz="0" w:space="0" w:color="auto"/>
              </w:divBdr>
            </w:div>
          </w:divsChild>
        </w:div>
        <w:div w:id="1508665537">
          <w:marLeft w:val="0"/>
          <w:marRight w:val="0"/>
          <w:marTop w:val="0"/>
          <w:marBottom w:val="0"/>
          <w:divBdr>
            <w:top w:val="none" w:sz="0" w:space="0" w:color="auto"/>
            <w:left w:val="none" w:sz="0" w:space="0" w:color="auto"/>
            <w:bottom w:val="none" w:sz="0" w:space="0" w:color="auto"/>
            <w:right w:val="none" w:sz="0" w:space="0" w:color="auto"/>
          </w:divBdr>
        </w:div>
        <w:div w:id="1335379972">
          <w:marLeft w:val="0"/>
          <w:marRight w:val="0"/>
          <w:marTop w:val="0"/>
          <w:marBottom w:val="0"/>
          <w:divBdr>
            <w:top w:val="none" w:sz="0" w:space="0" w:color="auto"/>
            <w:left w:val="none" w:sz="0" w:space="0" w:color="auto"/>
            <w:bottom w:val="none" w:sz="0" w:space="0" w:color="auto"/>
            <w:right w:val="none" w:sz="0" w:space="0" w:color="auto"/>
          </w:divBdr>
          <w:divsChild>
            <w:div w:id="1244415873">
              <w:marLeft w:val="0"/>
              <w:marRight w:val="0"/>
              <w:marTop w:val="0"/>
              <w:marBottom w:val="0"/>
              <w:divBdr>
                <w:top w:val="none" w:sz="0" w:space="0" w:color="auto"/>
                <w:left w:val="none" w:sz="0" w:space="0" w:color="auto"/>
                <w:bottom w:val="none" w:sz="0" w:space="0" w:color="auto"/>
                <w:right w:val="none" w:sz="0" w:space="0" w:color="auto"/>
              </w:divBdr>
            </w:div>
          </w:divsChild>
        </w:div>
        <w:div w:id="1574778855">
          <w:marLeft w:val="0"/>
          <w:marRight w:val="0"/>
          <w:marTop w:val="0"/>
          <w:marBottom w:val="0"/>
          <w:divBdr>
            <w:top w:val="none" w:sz="0" w:space="0" w:color="auto"/>
            <w:left w:val="none" w:sz="0" w:space="0" w:color="auto"/>
            <w:bottom w:val="none" w:sz="0" w:space="0" w:color="auto"/>
            <w:right w:val="none" w:sz="0" w:space="0" w:color="auto"/>
          </w:divBdr>
        </w:div>
        <w:div w:id="819007427">
          <w:marLeft w:val="0"/>
          <w:marRight w:val="0"/>
          <w:marTop w:val="0"/>
          <w:marBottom w:val="0"/>
          <w:divBdr>
            <w:top w:val="none" w:sz="0" w:space="0" w:color="auto"/>
            <w:left w:val="none" w:sz="0" w:space="0" w:color="auto"/>
            <w:bottom w:val="none" w:sz="0" w:space="0" w:color="auto"/>
            <w:right w:val="none" w:sz="0" w:space="0" w:color="auto"/>
          </w:divBdr>
          <w:divsChild>
            <w:div w:id="1149520042">
              <w:marLeft w:val="0"/>
              <w:marRight w:val="0"/>
              <w:marTop w:val="0"/>
              <w:marBottom w:val="0"/>
              <w:divBdr>
                <w:top w:val="none" w:sz="0" w:space="0" w:color="auto"/>
                <w:left w:val="none" w:sz="0" w:space="0" w:color="auto"/>
                <w:bottom w:val="none" w:sz="0" w:space="0" w:color="auto"/>
                <w:right w:val="none" w:sz="0" w:space="0" w:color="auto"/>
              </w:divBdr>
            </w:div>
          </w:divsChild>
        </w:div>
        <w:div w:id="873082980">
          <w:marLeft w:val="0"/>
          <w:marRight w:val="0"/>
          <w:marTop w:val="0"/>
          <w:marBottom w:val="0"/>
          <w:divBdr>
            <w:top w:val="none" w:sz="0" w:space="0" w:color="auto"/>
            <w:left w:val="none" w:sz="0" w:space="0" w:color="auto"/>
            <w:bottom w:val="none" w:sz="0" w:space="0" w:color="auto"/>
            <w:right w:val="none" w:sz="0" w:space="0" w:color="auto"/>
          </w:divBdr>
        </w:div>
        <w:div w:id="1883322862">
          <w:marLeft w:val="0"/>
          <w:marRight w:val="0"/>
          <w:marTop w:val="0"/>
          <w:marBottom w:val="0"/>
          <w:divBdr>
            <w:top w:val="none" w:sz="0" w:space="0" w:color="auto"/>
            <w:left w:val="none" w:sz="0" w:space="0" w:color="auto"/>
            <w:bottom w:val="none" w:sz="0" w:space="0" w:color="auto"/>
            <w:right w:val="none" w:sz="0" w:space="0" w:color="auto"/>
          </w:divBdr>
          <w:divsChild>
            <w:div w:id="223488396">
              <w:marLeft w:val="0"/>
              <w:marRight w:val="0"/>
              <w:marTop w:val="0"/>
              <w:marBottom w:val="0"/>
              <w:divBdr>
                <w:top w:val="none" w:sz="0" w:space="0" w:color="auto"/>
                <w:left w:val="none" w:sz="0" w:space="0" w:color="auto"/>
                <w:bottom w:val="none" w:sz="0" w:space="0" w:color="auto"/>
                <w:right w:val="none" w:sz="0" w:space="0" w:color="auto"/>
              </w:divBdr>
            </w:div>
          </w:divsChild>
        </w:div>
        <w:div w:id="1757164097">
          <w:marLeft w:val="0"/>
          <w:marRight w:val="0"/>
          <w:marTop w:val="0"/>
          <w:marBottom w:val="0"/>
          <w:divBdr>
            <w:top w:val="none" w:sz="0" w:space="0" w:color="auto"/>
            <w:left w:val="none" w:sz="0" w:space="0" w:color="auto"/>
            <w:bottom w:val="none" w:sz="0" w:space="0" w:color="auto"/>
            <w:right w:val="none" w:sz="0" w:space="0" w:color="auto"/>
          </w:divBdr>
        </w:div>
        <w:div w:id="1740981960">
          <w:marLeft w:val="0"/>
          <w:marRight w:val="0"/>
          <w:marTop w:val="0"/>
          <w:marBottom w:val="0"/>
          <w:divBdr>
            <w:top w:val="none" w:sz="0" w:space="0" w:color="auto"/>
            <w:left w:val="none" w:sz="0" w:space="0" w:color="auto"/>
            <w:bottom w:val="none" w:sz="0" w:space="0" w:color="auto"/>
            <w:right w:val="none" w:sz="0" w:space="0" w:color="auto"/>
          </w:divBdr>
          <w:divsChild>
            <w:div w:id="235864821">
              <w:marLeft w:val="0"/>
              <w:marRight w:val="0"/>
              <w:marTop w:val="0"/>
              <w:marBottom w:val="0"/>
              <w:divBdr>
                <w:top w:val="none" w:sz="0" w:space="0" w:color="auto"/>
                <w:left w:val="none" w:sz="0" w:space="0" w:color="auto"/>
                <w:bottom w:val="none" w:sz="0" w:space="0" w:color="auto"/>
                <w:right w:val="none" w:sz="0" w:space="0" w:color="auto"/>
              </w:divBdr>
            </w:div>
          </w:divsChild>
        </w:div>
        <w:div w:id="332102348">
          <w:marLeft w:val="0"/>
          <w:marRight w:val="0"/>
          <w:marTop w:val="0"/>
          <w:marBottom w:val="0"/>
          <w:divBdr>
            <w:top w:val="none" w:sz="0" w:space="0" w:color="auto"/>
            <w:left w:val="none" w:sz="0" w:space="0" w:color="auto"/>
            <w:bottom w:val="none" w:sz="0" w:space="0" w:color="auto"/>
            <w:right w:val="none" w:sz="0" w:space="0" w:color="auto"/>
          </w:divBdr>
        </w:div>
        <w:div w:id="484785018">
          <w:marLeft w:val="0"/>
          <w:marRight w:val="0"/>
          <w:marTop w:val="0"/>
          <w:marBottom w:val="0"/>
          <w:divBdr>
            <w:top w:val="none" w:sz="0" w:space="0" w:color="auto"/>
            <w:left w:val="none" w:sz="0" w:space="0" w:color="auto"/>
            <w:bottom w:val="none" w:sz="0" w:space="0" w:color="auto"/>
            <w:right w:val="none" w:sz="0" w:space="0" w:color="auto"/>
          </w:divBdr>
          <w:divsChild>
            <w:div w:id="497305132">
              <w:marLeft w:val="0"/>
              <w:marRight w:val="0"/>
              <w:marTop w:val="0"/>
              <w:marBottom w:val="0"/>
              <w:divBdr>
                <w:top w:val="none" w:sz="0" w:space="0" w:color="auto"/>
                <w:left w:val="none" w:sz="0" w:space="0" w:color="auto"/>
                <w:bottom w:val="none" w:sz="0" w:space="0" w:color="auto"/>
                <w:right w:val="none" w:sz="0" w:space="0" w:color="auto"/>
              </w:divBdr>
            </w:div>
          </w:divsChild>
        </w:div>
        <w:div w:id="1515537536">
          <w:marLeft w:val="0"/>
          <w:marRight w:val="0"/>
          <w:marTop w:val="0"/>
          <w:marBottom w:val="0"/>
          <w:divBdr>
            <w:top w:val="none" w:sz="0" w:space="0" w:color="auto"/>
            <w:left w:val="none" w:sz="0" w:space="0" w:color="auto"/>
            <w:bottom w:val="none" w:sz="0" w:space="0" w:color="auto"/>
            <w:right w:val="none" w:sz="0" w:space="0" w:color="auto"/>
          </w:divBdr>
        </w:div>
        <w:div w:id="471942884">
          <w:marLeft w:val="0"/>
          <w:marRight w:val="0"/>
          <w:marTop w:val="0"/>
          <w:marBottom w:val="0"/>
          <w:divBdr>
            <w:top w:val="none" w:sz="0" w:space="0" w:color="auto"/>
            <w:left w:val="none" w:sz="0" w:space="0" w:color="auto"/>
            <w:bottom w:val="none" w:sz="0" w:space="0" w:color="auto"/>
            <w:right w:val="none" w:sz="0" w:space="0" w:color="auto"/>
          </w:divBdr>
          <w:divsChild>
            <w:div w:id="1961102721">
              <w:marLeft w:val="0"/>
              <w:marRight w:val="0"/>
              <w:marTop w:val="0"/>
              <w:marBottom w:val="0"/>
              <w:divBdr>
                <w:top w:val="none" w:sz="0" w:space="0" w:color="auto"/>
                <w:left w:val="none" w:sz="0" w:space="0" w:color="auto"/>
                <w:bottom w:val="none" w:sz="0" w:space="0" w:color="auto"/>
                <w:right w:val="none" w:sz="0" w:space="0" w:color="auto"/>
              </w:divBdr>
            </w:div>
          </w:divsChild>
        </w:div>
        <w:div w:id="1351570900">
          <w:marLeft w:val="0"/>
          <w:marRight w:val="0"/>
          <w:marTop w:val="300"/>
          <w:marBottom w:val="0"/>
          <w:divBdr>
            <w:top w:val="none" w:sz="0" w:space="0" w:color="auto"/>
            <w:left w:val="none" w:sz="0" w:space="0" w:color="auto"/>
            <w:bottom w:val="none" w:sz="0" w:space="0" w:color="auto"/>
            <w:right w:val="none" w:sz="0" w:space="0" w:color="auto"/>
          </w:divBdr>
          <w:divsChild>
            <w:div w:id="1198201947">
              <w:marLeft w:val="0"/>
              <w:marRight w:val="0"/>
              <w:marTop w:val="0"/>
              <w:marBottom w:val="0"/>
              <w:divBdr>
                <w:top w:val="none" w:sz="0" w:space="0" w:color="auto"/>
                <w:left w:val="none" w:sz="0" w:space="0" w:color="auto"/>
                <w:bottom w:val="none" w:sz="0" w:space="0" w:color="auto"/>
                <w:right w:val="none" w:sz="0" w:space="0" w:color="auto"/>
              </w:divBdr>
              <w:divsChild>
                <w:div w:id="82038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05169">
          <w:marLeft w:val="0"/>
          <w:marRight w:val="0"/>
          <w:marTop w:val="300"/>
          <w:marBottom w:val="0"/>
          <w:divBdr>
            <w:top w:val="none" w:sz="0" w:space="0" w:color="auto"/>
            <w:left w:val="none" w:sz="0" w:space="0" w:color="auto"/>
            <w:bottom w:val="none" w:sz="0" w:space="0" w:color="auto"/>
            <w:right w:val="none" w:sz="0" w:space="0" w:color="auto"/>
          </w:divBdr>
          <w:divsChild>
            <w:div w:id="2098020879">
              <w:marLeft w:val="0"/>
              <w:marRight w:val="0"/>
              <w:marTop w:val="0"/>
              <w:marBottom w:val="0"/>
              <w:divBdr>
                <w:top w:val="none" w:sz="0" w:space="0" w:color="auto"/>
                <w:left w:val="none" w:sz="0" w:space="0" w:color="auto"/>
                <w:bottom w:val="none" w:sz="0" w:space="0" w:color="auto"/>
                <w:right w:val="none" w:sz="0" w:space="0" w:color="auto"/>
              </w:divBdr>
              <w:divsChild>
                <w:div w:id="148512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7056">
          <w:marLeft w:val="0"/>
          <w:marRight w:val="0"/>
          <w:marTop w:val="300"/>
          <w:marBottom w:val="0"/>
          <w:divBdr>
            <w:top w:val="none" w:sz="0" w:space="0" w:color="auto"/>
            <w:left w:val="none" w:sz="0" w:space="0" w:color="auto"/>
            <w:bottom w:val="none" w:sz="0" w:space="0" w:color="auto"/>
            <w:right w:val="none" w:sz="0" w:space="0" w:color="auto"/>
          </w:divBdr>
          <w:divsChild>
            <w:div w:id="1005863120">
              <w:marLeft w:val="0"/>
              <w:marRight w:val="0"/>
              <w:marTop w:val="0"/>
              <w:marBottom w:val="0"/>
              <w:divBdr>
                <w:top w:val="none" w:sz="0" w:space="0" w:color="auto"/>
                <w:left w:val="none" w:sz="0" w:space="0" w:color="auto"/>
                <w:bottom w:val="none" w:sz="0" w:space="0" w:color="auto"/>
                <w:right w:val="none" w:sz="0" w:space="0" w:color="auto"/>
              </w:divBdr>
              <w:divsChild>
                <w:div w:id="22275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006394">
      <w:bodyDiv w:val="1"/>
      <w:marLeft w:val="0"/>
      <w:marRight w:val="0"/>
      <w:marTop w:val="0"/>
      <w:marBottom w:val="0"/>
      <w:divBdr>
        <w:top w:val="none" w:sz="0" w:space="0" w:color="auto"/>
        <w:left w:val="none" w:sz="0" w:space="0" w:color="auto"/>
        <w:bottom w:val="none" w:sz="0" w:space="0" w:color="auto"/>
        <w:right w:val="none" w:sz="0" w:space="0" w:color="auto"/>
      </w:divBdr>
      <w:divsChild>
        <w:div w:id="388311523">
          <w:marLeft w:val="0"/>
          <w:marRight w:val="0"/>
          <w:marTop w:val="0"/>
          <w:marBottom w:val="0"/>
          <w:divBdr>
            <w:top w:val="none" w:sz="0" w:space="0" w:color="auto"/>
            <w:left w:val="none" w:sz="0" w:space="0" w:color="auto"/>
            <w:bottom w:val="none" w:sz="0" w:space="0" w:color="auto"/>
            <w:right w:val="none" w:sz="0" w:space="0" w:color="auto"/>
          </w:divBdr>
        </w:div>
        <w:div w:id="67071225">
          <w:marLeft w:val="0"/>
          <w:marRight w:val="0"/>
          <w:marTop w:val="0"/>
          <w:marBottom w:val="0"/>
          <w:divBdr>
            <w:top w:val="none" w:sz="0" w:space="0" w:color="auto"/>
            <w:left w:val="none" w:sz="0" w:space="0" w:color="auto"/>
            <w:bottom w:val="none" w:sz="0" w:space="0" w:color="auto"/>
            <w:right w:val="none" w:sz="0" w:space="0" w:color="auto"/>
          </w:divBdr>
          <w:divsChild>
            <w:div w:id="149293537">
              <w:marLeft w:val="0"/>
              <w:marRight w:val="0"/>
              <w:marTop w:val="0"/>
              <w:marBottom w:val="0"/>
              <w:divBdr>
                <w:top w:val="none" w:sz="0" w:space="0" w:color="auto"/>
                <w:left w:val="none" w:sz="0" w:space="0" w:color="auto"/>
                <w:bottom w:val="none" w:sz="0" w:space="0" w:color="auto"/>
                <w:right w:val="none" w:sz="0" w:space="0" w:color="auto"/>
              </w:divBdr>
            </w:div>
          </w:divsChild>
        </w:div>
        <w:div w:id="607078241">
          <w:marLeft w:val="0"/>
          <w:marRight w:val="0"/>
          <w:marTop w:val="0"/>
          <w:marBottom w:val="0"/>
          <w:divBdr>
            <w:top w:val="none" w:sz="0" w:space="0" w:color="auto"/>
            <w:left w:val="none" w:sz="0" w:space="0" w:color="auto"/>
            <w:bottom w:val="none" w:sz="0" w:space="0" w:color="auto"/>
            <w:right w:val="none" w:sz="0" w:space="0" w:color="auto"/>
          </w:divBdr>
        </w:div>
        <w:div w:id="1165434856">
          <w:marLeft w:val="0"/>
          <w:marRight w:val="0"/>
          <w:marTop w:val="0"/>
          <w:marBottom w:val="0"/>
          <w:divBdr>
            <w:top w:val="none" w:sz="0" w:space="0" w:color="auto"/>
            <w:left w:val="none" w:sz="0" w:space="0" w:color="auto"/>
            <w:bottom w:val="none" w:sz="0" w:space="0" w:color="auto"/>
            <w:right w:val="none" w:sz="0" w:space="0" w:color="auto"/>
          </w:divBdr>
          <w:divsChild>
            <w:div w:id="18354469">
              <w:marLeft w:val="0"/>
              <w:marRight w:val="0"/>
              <w:marTop w:val="0"/>
              <w:marBottom w:val="0"/>
              <w:divBdr>
                <w:top w:val="none" w:sz="0" w:space="0" w:color="auto"/>
                <w:left w:val="none" w:sz="0" w:space="0" w:color="auto"/>
                <w:bottom w:val="none" w:sz="0" w:space="0" w:color="auto"/>
                <w:right w:val="none" w:sz="0" w:space="0" w:color="auto"/>
              </w:divBdr>
            </w:div>
          </w:divsChild>
        </w:div>
        <w:div w:id="707338108">
          <w:marLeft w:val="0"/>
          <w:marRight w:val="0"/>
          <w:marTop w:val="0"/>
          <w:marBottom w:val="0"/>
          <w:divBdr>
            <w:top w:val="none" w:sz="0" w:space="0" w:color="auto"/>
            <w:left w:val="none" w:sz="0" w:space="0" w:color="auto"/>
            <w:bottom w:val="none" w:sz="0" w:space="0" w:color="auto"/>
            <w:right w:val="none" w:sz="0" w:space="0" w:color="auto"/>
          </w:divBdr>
        </w:div>
        <w:div w:id="955791855">
          <w:marLeft w:val="0"/>
          <w:marRight w:val="0"/>
          <w:marTop w:val="0"/>
          <w:marBottom w:val="0"/>
          <w:divBdr>
            <w:top w:val="none" w:sz="0" w:space="0" w:color="auto"/>
            <w:left w:val="none" w:sz="0" w:space="0" w:color="auto"/>
            <w:bottom w:val="none" w:sz="0" w:space="0" w:color="auto"/>
            <w:right w:val="none" w:sz="0" w:space="0" w:color="auto"/>
          </w:divBdr>
          <w:divsChild>
            <w:div w:id="1618373651">
              <w:marLeft w:val="0"/>
              <w:marRight w:val="0"/>
              <w:marTop w:val="0"/>
              <w:marBottom w:val="0"/>
              <w:divBdr>
                <w:top w:val="none" w:sz="0" w:space="0" w:color="auto"/>
                <w:left w:val="none" w:sz="0" w:space="0" w:color="auto"/>
                <w:bottom w:val="none" w:sz="0" w:space="0" w:color="auto"/>
                <w:right w:val="none" w:sz="0" w:space="0" w:color="auto"/>
              </w:divBdr>
            </w:div>
          </w:divsChild>
        </w:div>
        <w:div w:id="774176814">
          <w:marLeft w:val="0"/>
          <w:marRight w:val="0"/>
          <w:marTop w:val="0"/>
          <w:marBottom w:val="0"/>
          <w:divBdr>
            <w:top w:val="none" w:sz="0" w:space="0" w:color="auto"/>
            <w:left w:val="none" w:sz="0" w:space="0" w:color="auto"/>
            <w:bottom w:val="none" w:sz="0" w:space="0" w:color="auto"/>
            <w:right w:val="none" w:sz="0" w:space="0" w:color="auto"/>
          </w:divBdr>
        </w:div>
        <w:div w:id="1470902705">
          <w:marLeft w:val="0"/>
          <w:marRight w:val="0"/>
          <w:marTop w:val="0"/>
          <w:marBottom w:val="0"/>
          <w:divBdr>
            <w:top w:val="none" w:sz="0" w:space="0" w:color="auto"/>
            <w:left w:val="none" w:sz="0" w:space="0" w:color="auto"/>
            <w:bottom w:val="none" w:sz="0" w:space="0" w:color="auto"/>
            <w:right w:val="none" w:sz="0" w:space="0" w:color="auto"/>
          </w:divBdr>
          <w:divsChild>
            <w:div w:id="2095930600">
              <w:marLeft w:val="0"/>
              <w:marRight w:val="0"/>
              <w:marTop w:val="0"/>
              <w:marBottom w:val="0"/>
              <w:divBdr>
                <w:top w:val="none" w:sz="0" w:space="0" w:color="auto"/>
                <w:left w:val="none" w:sz="0" w:space="0" w:color="auto"/>
                <w:bottom w:val="none" w:sz="0" w:space="0" w:color="auto"/>
                <w:right w:val="none" w:sz="0" w:space="0" w:color="auto"/>
              </w:divBdr>
            </w:div>
          </w:divsChild>
        </w:div>
        <w:div w:id="2045716659">
          <w:marLeft w:val="0"/>
          <w:marRight w:val="0"/>
          <w:marTop w:val="0"/>
          <w:marBottom w:val="0"/>
          <w:divBdr>
            <w:top w:val="none" w:sz="0" w:space="0" w:color="auto"/>
            <w:left w:val="none" w:sz="0" w:space="0" w:color="auto"/>
            <w:bottom w:val="none" w:sz="0" w:space="0" w:color="auto"/>
            <w:right w:val="none" w:sz="0" w:space="0" w:color="auto"/>
          </w:divBdr>
        </w:div>
        <w:div w:id="164243948">
          <w:marLeft w:val="0"/>
          <w:marRight w:val="0"/>
          <w:marTop w:val="0"/>
          <w:marBottom w:val="0"/>
          <w:divBdr>
            <w:top w:val="none" w:sz="0" w:space="0" w:color="auto"/>
            <w:left w:val="none" w:sz="0" w:space="0" w:color="auto"/>
            <w:bottom w:val="none" w:sz="0" w:space="0" w:color="auto"/>
            <w:right w:val="none" w:sz="0" w:space="0" w:color="auto"/>
          </w:divBdr>
          <w:divsChild>
            <w:div w:id="2016570212">
              <w:marLeft w:val="0"/>
              <w:marRight w:val="0"/>
              <w:marTop w:val="0"/>
              <w:marBottom w:val="0"/>
              <w:divBdr>
                <w:top w:val="none" w:sz="0" w:space="0" w:color="auto"/>
                <w:left w:val="none" w:sz="0" w:space="0" w:color="auto"/>
                <w:bottom w:val="none" w:sz="0" w:space="0" w:color="auto"/>
                <w:right w:val="none" w:sz="0" w:space="0" w:color="auto"/>
              </w:divBdr>
            </w:div>
          </w:divsChild>
        </w:div>
        <w:div w:id="1213350636">
          <w:marLeft w:val="0"/>
          <w:marRight w:val="0"/>
          <w:marTop w:val="0"/>
          <w:marBottom w:val="0"/>
          <w:divBdr>
            <w:top w:val="none" w:sz="0" w:space="0" w:color="auto"/>
            <w:left w:val="none" w:sz="0" w:space="0" w:color="auto"/>
            <w:bottom w:val="none" w:sz="0" w:space="0" w:color="auto"/>
            <w:right w:val="none" w:sz="0" w:space="0" w:color="auto"/>
          </w:divBdr>
        </w:div>
        <w:div w:id="1938521918">
          <w:marLeft w:val="0"/>
          <w:marRight w:val="0"/>
          <w:marTop w:val="0"/>
          <w:marBottom w:val="0"/>
          <w:divBdr>
            <w:top w:val="none" w:sz="0" w:space="0" w:color="auto"/>
            <w:left w:val="none" w:sz="0" w:space="0" w:color="auto"/>
            <w:bottom w:val="none" w:sz="0" w:space="0" w:color="auto"/>
            <w:right w:val="none" w:sz="0" w:space="0" w:color="auto"/>
          </w:divBdr>
          <w:divsChild>
            <w:div w:id="2021545489">
              <w:marLeft w:val="0"/>
              <w:marRight w:val="0"/>
              <w:marTop w:val="0"/>
              <w:marBottom w:val="0"/>
              <w:divBdr>
                <w:top w:val="none" w:sz="0" w:space="0" w:color="auto"/>
                <w:left w:val="none" w:sz="0" w:space="0" w:color="auto"/>
                <w:bottom w:val="none" w:sz="0" w:space="0" w:color="auto"/>
                <w:right w:val="none" w:sz="0" w:space="0" w:color="auto"/>
              </w:divBdr>
            </w:div>
          </w:divsChild>
        </w:div>
        <w:div w:id="510293526">
          <w:marLeft w:val="0"/>
          <w:marRight w:val="0"/>
          <w:marTop w:val="0"/>
          <w:marBottom w:val="0"/>
          <w:divBdr>
            <w:top w:val="none" w:sz="0" w:space="0" w:color="auto"/>
            <w:left w:val="none" w:sz="0" w:space="0" w:color="auto"/>
            <w:bottom w:val="none" w:sz="0" w:space="0" w:color="auto"/>
            <w:right w:val="none" w:sz="0" w:space="0" w:color="auto"/>
          </w:divBdr>
        </w:div>
        <w:div w:id="103774639">
          <w:marLeft w:val="0"/>
          <w:marRight w:val="0"/>
          <w:marTop w:val="0"/>
          <w:marBottom w:val="0"/>
          <w:divBdr>
            <w:top w:val="none" w:sz="0" w:space="0" w:color="auto"/>
            <w:left w:val="none" w:sz="0" w:space="0" w:color="auto"/>
            <w:bottom w:val="none" w:sz="0" w:space="0" w:color="auto"/>
            <w:right w:val="none" w:sz="0" w:space="0" w:color="auto"/>
          </w:divBdr>
          <w:divsChild>
            <w:div w:id="1312633863">
              <w:marLeft w:val="0"/>
              <w:marRight w:val="0"/>
              <w:marTop w:val="0"/>
              <w:marBottom w:val="0"/>
              <w:divBdr>
                <w:top w:val="none" w:sz="0" w:space="0" w:color="auto"/>
                <w:left w:val="none" w:sz="0" w:space="0" w:color="auto"/>
                <w:bottom w:val="none" w:sz="0" w:space="0" w:color="auto"/>
                <w:right w:val="none" w:sz="0" w:space="0" w:color="auto"/>
              </w:divBdr>
            </w:div>
          </w:divsChild>
        </w:div>
        <w:div w:id="193541681">
          <w:marLeft w:val="0"/>
          <w:marRight w:val="0"/>
          <w:marTop w:val="300"/>
          <w:marBottom w:val="0"/>
          <w:divBdr>
            <w:top w:val="none" w:sz="0" w:space="0" w:color="auto"/>
            <w:left w:val="none" w:sz="0" w:space="0" w:color="auto"/>
            <w:bottom w:val="none" w:sz="0" w:space="0" w:color="auto"/>
            <w:right w:val="none" w:sz="0" w:space="0" w:color="auto"/>
          </w:divBdr>
          <w:divsChild>
            <w:div w:id="1220675061">
              <w:marLeft w:val="0"/>
              <w:marRight w:val="0"/>
              <w:marTop w:val="0"/>
              <w:marBottom w:val="0"/>
              <w:divBdr>
                <w:top w:val="none" w:sz="0" w:space="0" w:color="auto"/>
                <w:left w:val="none" w:sz="0" w:space="0" w:color="auto"/>
                <w:bottom w:val="none" w:sz="0" w:space="0" w:color="auto"/>
                <w:right w:val="none" w:sz="0" w:space="0" w:color="auto"/>
              </w:divBdr>
              <w:divsChild>
                <w:div w:id="159011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423551">
          <w:marLeft w:val="0"/>
          <w:marRight w:val="0"/>
          <w:marTop w:val="300"/>
          <w:marBottom w:val="0"/>
          <w:divBdr>
            <w:top w:val="none" w:sz="0" w:space="0" w:color="auto"/>
            <w:left w:val="none" w:sz="0" w:space="0" w:color="auto"/>
            <w:bottom w:val="none" w:sz="0" w:space="0" w:color="auto"/>
            <w:right w:val="none" w:sz="0" w:space="0" w:color="auto"/>
          </w:divBdr>
          <w:divsChild>
            <w:div w:id="677852530">
              <w:marLeft w:val="0"/>
              <w:marRight w:val="0"/>
              <w:marTop w:val="0"/>
              <w:marBottom w:val="0"/>
              <w:divBdr>
                <w:top w:val="none" w:sz="0" w:space="0" w:color="auto"/>
                <w:left w:val="none" w:sz="0" w:space="0" w:color="auto"/>
                <w:bottom w:val="none" w:sz="0" w:space="0" w:color="auto"/>
                <w:right w:val="none" w:sz="0" w:space="0" w:color="auto"/>
              </w:divBdr>
              <w:divsChild>
                <w:div w:id="46878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69363">
          <w:marLeft w:val="0"/>
          <w:marRight w:val="0"/>
          <w:marTop w:val="300"/>
          <w:marBottom w:val="0"/>
          <w:divBdr>
            <w:top w:val="none" w:sz="0" w:space="0" w:color="auto"/>
            <w:left w:val="none" w:sz="0" w:space="0" w:color="auto"/>
            <w:bottom w:val="none" w:sz="0" w:space="0" w:color="auto"/>
            <w:right w:val="none" w:sz="0" w:space="0" w:color="auto"/>
          </w:divBdr>
          <w:divsChild>
            <w:div w:id="1334994725">
              <w:marLeft w:val="0"/>
              <w:marRight w:val="0"/>
              <w:marTop w:val="0"/>
              <w:marBottom w:val="0"/>
              <w:divBdr>
                <w:top w:val="none" w:sz="0" w:space="0" w:color="auto"/>
                <w:left w:val="none" w:sz="0" w:space="0" w:color="auto"/>
                <w:bottom w:val="none" w:sz="0" w:space="0" w:color="auto"/>
                <w:right w:val="none" w:sz="0" w:space="0" w:color="auto"/>
              </w:divBdr>
              <w:divsChild>
                <w:div w:id="18829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260336">
          <w:marLeft w:val="0"/>
          <w:marRight w:val="0"/>
          <w:marTop w:val="300"/>
          <w:marBottom w:val="0"/>
          <w:divBdr>
            <w:top w:val="none" w:sz="0" w:space="0" w:color="auto"/>
            <w:left w:val="none" w:sz="0" w:space="0" w:color="auto"/>
            <w:bottom w:val="none" w:sz="0" w:space="0" w:color="auto"/>
            <w:right w:val="none" w:sz="0" w:space="0" w:color="auto"/>
          </w:divBdr>
          <w:divsChild>
            <w:div w:id="221141062">
              <w:marLeft w:val="0"/>
              <w:marRight w:val="0"/>
              <w:marTop w:val="0"/>
              <w:marBottom w:val="0"/>
              <w:divBdr>
                <w:top w:val="none" w:sz="0" w:space="0" w:color="auto"/>
                <w:left w:val="none" w:sz="0" w:space="0" w:color="auto"/>
                <w:bottom w:val="none" w:sz="0" w:space="0" w:color="auto"/>
                <w:right w:val="none" w:sz="0" w:space="0" w:color="auto"/>
              </w:divBdr>
              <w:divsChild>
                <w:div w:id="168821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91868">
      <w:bodyDiv w:val="1"/>
      <w:marLeft w:val="0"/>
      <w:marRight w:val="0"/>
      <w:marTop w:val="0"/>
      <w:marBottom w:val="0"/>
      <w:divBdr>
        <w:top w:val="none" w:sz="0" w:space="0" w:color="auto"/>
        <w:left w:val="none" w:sz="0" w:space="0" w:color="auto"/>
        <w:bottom w:val="none" w:sz="0" w:space="0" w:color="auto"/>
        <w:right w:val="none" w:sz="0" w:space="0" w:color="auto"/>
      </w:divBdr>
      <w:divsChild>
        <w:div w:id="1203594794">
          <w:marLeft w:val="0"/>
          <w:marRight w:val="0"/>
          <w:marTop w:val="0"/>
          <w:marBottom w:val="0"/>
          <w:divBdr>
            <w:top w:val="none" w:sz="0" w:space="0" w:color="auto"/>
            <w:left w:val="none" w:sz="0" w:space="0" w:color="auto"/>
            <w:bottom w:val="none" w:sz="0" w:space="0" w:color="auto"/>
            <w:right w:val="none" w:sz="0" w:space="0" w:color="auto"/>
          </w:divBdr>
        </w:div>
        <w:div w:id="49504575">
          <w:marLeft w:val="0"/>
          <w:marRight w:val="0"/>
          <w:marTop w:val="0"/>
          <w:marBottom w:val="0"/>
          <w:divBdr>
            <w:top w:val="none" w:sz="0" w:space="0" w:color="auto"/>
            <w:left w:val="none" w:sz="0" w:space="0" w:color="auto"/>
            <w:bottom w:val="none" w:sz="0" w:space="0" w:color="auto"/>
            <w:right w:val="none" w:sz="0" w:space="0" w:color="auto"/>
          </w:divBdr>
          <w:divsChild>
            <w:div w:id="1893039339">
              <w:marLeft w:val="0"/>
              <w:marRight w:val="0"/>
              <w:marTop w:val="0"/>
              <w:marBottom w:val="0"/>
              <w:divBdr>
                <w:top w:val="none" w:sz="0" w:space="0" w:color="auto"/>
                <w:left w:val="none" w:sz="0" w:space="0" w:color="auto"/>
                <w:bottom w:val="none" w:sz="0" w:space="0" w:color="auto"/>
                <w:right w:val="none" w:sz="0" w:space="0" w:color="auto"/>
              </w:divBdr>
            </w:div>
          </w:divsChild>
        </w:div>
        <w:div w:id="1419903850">
          <w:marLeft w:val="0"/>
          <w:marRight w:val="0"/>
          <w:marTop w:val="0"/>
          <w:marBottom w:val="0"/>
          <w:divBdr>
            <w:top w:val="none" w:sz="0" w:space="0" w:color="auto"/>
            <w:left w:val="none" w:sz="0" w:space="0" w:color="auto"/>
            <w:bottom w:val="none" w:sz="0" w:space="0" w:color="auto"/>
            <w:right w:val="none" w:sz="0" w:space="0" w:color="auto"/>
          </w:divBdr>
        </w:div>
        <w:div w:id="513614651">
          <w:marLeft w:val="0"/>
          <w:marRight w:val="0"/>
          <w:marTop w:val="0"/>
          <w:marBottom w:val="0"/>
          <w:divBdr>
            <w:top w:val="none" w:sz="0" w:space="0" w:color="auto"/>
            <w:left w:val="none" w:sz="0" w:space="0" w:color="auto"/>
            <w:bottom w:val="none" w:sz="0" w:space="0" w:color="auto"/>
            <w:right w:val="none" w:sz="0" w:space="0" w:color="auto"/>
          </w:divBdr>
          <w:divsChild>
            <w:div w:id="261230197">
              <w:marLeft w:val="0"/>
              <w:marRight w:val="0"/>
              <w:marTop w:val="0"/>
              <w:marBottom w:val="0"/>
              <w:divBdr>
                <w:top w:val="none" w:sz="0" w:space="0" w:color="auto"/>
                <w:left w:val="none" w:sz="0" w:space="0" w:color="auto"/>
                <w:bottom w:val="none" w:sz="0" w:space="0" w:color="auto"/>
                <w:right w:val="none" w:sz="0" w:space="0" w:color="auto"/>
              </w:divBdr>
            </w:div>
          </w:divsChild>
        </w:div>
        <w:div w:id="265693051">
          <w:marLeft w:val="0"/>
          <w:marRight w:val="0"/>
          <w:marTop w:val="0"/>
          <w:marBottom w:val="0"/>
          <w:divBdr>
            <w:top w:val="none" w:sz="0" w:space="0" w:color="auto"/>
            <w:left w:val="none" w:sz="0" w:space="0" w:color="auto"/>
            <w:bottom w:val="none" w:sz="0" w:space="0" w:color="auto"/>
            <w:right w:val="none" w:sz="0" w:space="0" w:color="auto"/>
          </w:divBdr>
        </w:div>
        <w:div w:id="1135485839">
          <w:marLeft w:val="0"/>
          <w:marRight w:val="0"/>
          <w:marTop w:val="0"/>
          <w:marBottom w:val="0"/>
          <w:divBdr>
            <w:top w:val="none" w:sz="0" w:space="0" w:color="auto"/>
            <w:left w:val="none" w:sz="0" w:space="0" w:color="auto"/>
            <w:bottom w:val="none" w:sz="0" w:space="0" w:color="auto"/>
            <w:right w:val="none" w:sz="0" w:space="0" w:color="auto"/>
          </w:divBdr>
          <w:divsChild>
            <w:div w:id="660963062">
              <w:marLeft w:val="0"/>
              <w:marRight w:val="0"/>
              <w:marTop w:val="0"/>
              <w:marBottom w:val="0"/>
              <w:divBdr>
                <w:top w:val="none" w:sz="0" w:space="0" w:color="auto"/>
                <w:left w:val="none" w:sz="0" w:space="0" w:color="auto"/>
                <w:bottom w:val="none" w:sz="0" w:space="0" w:color="auto"/>
                <w:right w:val="none" w:sz="0" w:space="0" w:color="auto"/>
              </w:divBdr>
            </w:div>
          </w:divsChild>
        </w:div>
        <w:div w:id="645428632">
          <w:marLeft w:val="0"/>
          <w:marRight w:val="0"/>
          <w:marTop w:val="0"/>
          <w:marBottom w:val="0"/>
          <w:divBdr>
            <w:top w:val="none" w:sz="0" w:space="0" w:color="auto"/>
            <w:left w:val="none" w:sz="0" w:space="0" w:color="auto"/>
            <w:bottom w:val="none" w:sz="0" w:space="0" w:color="auto"/>
            <w:right w:val="none" w:sz="0" w:space="0" w:color="auto"/>
          </w:divBdr>
        </w:div>
        <w:div w:id="2010987776">
          <w:marLeft w:val="0"/>
          <w:marRight w:val="0"/>
          <w:marTop w:val="0"/>
          <w:marBottom w:val="0"/>
          <w:divBdr>
            <w:top w:val="none" w:sz="0" w:space="0" w:color="auto"/>
            <w:left w:val="none" w:sz="0" w:space="0" w:color="auto"/>
            <w:bottom w:val="none" w:sz="0" w:space="0" w:color="auto"/>
            <w:right w:val="none" w:sz="0" w:space="0" w:color="auto"/>
          </w:divBdr>
          <w:divsChild>
            <w:div w:id="1717317889">
              <w:marLeft w:val="0"/>
              <w:marRight w:val="0"/>
              <w:marTop w:val="0"/>
              <w:marBottom w:val="0"/>
              <w:divBdr>
                <w:top w:val="none" w:sz="0" w:space="0" w:color="auto"/>
                <w:left w:val="none" w:sz="0" w:space="0" w:color="auto"/>
                <w:bottom w:val="none" w:sz="0" w:space="0" w:color="auto"/>
                <w:right w:val="none" w:sz="0" w:space="0" w:color="auto"/>
              </w:divBdr>
            </w:div>
          </w:divsChild>
        </w:div>
        <w:div w:id="1231502302">
          <w:marLeft w:val="0"/>
          <w:marRight w:val="0"/>
          <w:marTop w:val="0"/>
          <w:marBottom w:val="0"/>
          <w:divBdr>
            <w:top w:val="none" w:sz="0" w:space="0" w:color="auto"/>
            <w:left w:val="none" w:sz="0" w:space="0" w:color="auto"/>
            <w:bottom w:val="none" w:sz="0" w:space="0" w:color="auto"/>
            <w:right w:val="none" w:sz="0" w:space="0" w:color="auto"/>
          </w:divBdr>
        </w:div>
        <w:div w:id="1332829519">
          <w:marLeft w:val="0"/>
          <w:marRight w:val="0"/>
          <w:marTop w:val="0"/>
          <w:marBottom w:val="0"/>
          <w:divBdr>
            <w:top w:val="none" w:sz="0" w:space="0" w:color="auto"/>
            <w:left w:val="none" w:sz="0" w:space="0" w:color="auto"/>
            <w:bottom w:val="none" w:sz="0" w:space="0" w:color="auto"/>
            <w:right w:val="none" w:sz="0" w:space="0" w:color="auto"/>
          </w:divBdr>
          <w:divsChild>
            <w:div w:id="1482310936">
              <w:marLeft w:val="0"/>
              <w:marRight w:val="0"/>
              <w:marTop w:val="0"/>
              <w:marBottom w:val="0"/>
              <w:divBdr>
                <w:top w:val="none" w:sz="0" w:space="0" w:color="auto"/>
                <w:left w:val="none" w:sz="0" w:space="0" w:color="auto"/>
                <w:bottom w:val="none" w:sz="0" w:space="0" w:color="auto"/>
                <w:right w:val="none" w:sz="0" w:space="0" w:color="auto"/>
              </w:divBdr>
            </w:div>
          </w:divsChild>
        </w:div>
        <w:div w:id="1303927008">
          <w:marLeft w:val="0"/>
          <w:marRight w:val="0"/>
          <w:marTop w:val="0"/>
          <w:marBottom w:val="0"/>
          <w:divBdr>
            <w:top w:val="none" w:sz="0" w:space="0" w:color="auto"/>
            <w:left w:val="none" w:sz="0" w:space="0" w:color="auto"/>
            <w:bottom w:val="none" w:sz="0" w:space="0" w:color="auto"/>
            <w:right w:val="none" w:sz="0" w:space="0" w:color="auto"/>
          </w:divBdr>
        </w:div>
        <w:div w:id="995230897">
          <w:marLeft w:val="0"/>
          <w:marRight w:val="0"/>
          <w:marTop w:val="0"/>
          <w:marBottom w:val="0"/>
          <w:divBdr>
            <w:top w:val="none" w:sz="0" w:space="0" w:color="auto"/>
            <w:left w:val="none" w:sz="0" w:space="0" w:color="auto"/>
            <w:bottom w:val="none" w:sz="0" w:space="0" w:color="auto"/>
            <w:right w:val="none" w:sz="0" w:space="0" w:color="auto"/>
          </w:divBdr>
          <w:divsChild>
            <w:div w:id="888418716">
              <w:marLeft w:val="0"/>
              <w:marRight w:val="0"/>
              <w:marTop w:val="0"/>
              <w:marBottom w:val="0"/>
              <w:divBdr>
                <w:top w:val="none" w:sz="0" w:space="0" w:color="auto"/>
                <w:left w:val="none" w:sz="0" w:space="0" w:color="auto"/>
                <w:bottom w:val="none" w:sz="0" w:space="0" w:color="auto"/>
                <w:right w:val="none" w:sz="0" w:space="0" w:color="auto"/>
              </w:divBdr>
            </w:div>
          </w:divsChild>
        </w:div>
        <w:div w:id="2058385592">
          <w:marLeft w:val="0"/>
          <w:marRight w:val="0"/>
          <w:marTop w:val="0"/>
          <w:marBottom w:val="0"/>
          <w:divBdr>
            <w:top w:val="none" w:sz="0" w:space="0" w:color="auto"/>
            <w:left w:val="none" w:sz="0" w:space="0" w:color="auto"/>
            <w:bottom w:val="none" w:sz="0" w:space="0" w:color="auto"/>
            <w:right w:val="none" w:sz="0" w:space="0" w:color="auto"/>
          </w:divBdr>
        </w:div>
        <w:div w:id="905726801">
          <w:marLeft w:val="0"/>
          <w:marRight w:val="0"/>
          <w:marTop w:val="0"/>
          <w:marBottom w:val="0"/>
          <w:divBdr>
            <w:top w:val="none" w:sz="0" w:space="0" w:color="auto"/>
            <w:left w:val="none" w:sz="0" w:space="0" w:color="auto"/>
            <w:bottom w:val="none" w:sz="0" w:space="0" w:color="auto"/>
            <w:right w:val="none" w:sz="0" w:space="0" w:color="auto"/>
          </w:divBdr>
          <w:divsChild>
            <w:div w:id="1197935428">
              <w:marLeft w:val="0"/>
              <w:marRight w:val="0"/>
              <w:marTop w:val="0"/>
              <w:marBottom w:val="0"/>
              <w:divBdr>
                <w:top w:val="none" w:sz="0" w:space="0" w:color="auto"/>
                <w:left w:val="none" w:sz="0" w:space="0" w:color="auto"/>
                <w:bottom w:val="none" w:sz="0" w:space="0" w:color="auto"/>
                <w:right w:val="none" w:sz="0" w:space="0" w:color="auto"/>
              </w:divBdr>
            </w:div>
          </w:divsChild>
        </w:div>
        <w:div w:id="415902045">
          <w:marLeft w:val="0"/>
          <w:marRight w:val="0"/>
          <w:marTop w:val="300"/>
          <w:marBottom w:val="0"/>
          <w:divBdr>
            <w:top w:val="none" w:sz="0" w:space="0" w:color="auto"/>
            <w:left w:val="none" w:sz="0" w:space="0" w:color="auto"/>
            <w:bottom w:val="none" w:sz="0" w:space="0" w:color="auto"/>
            <w:right w:val="none" w:sz="0" w:space="0" w:color="auto"/>
          </w:divBdr>
          <w:divsChild>
            <w:div w:id="2106262722">
              <w:marLeft w:val="0"/>
              <w:marRight w:val="0"/>
              <w:marTop w:val="0"/>
              <w:marBottom w:val="0"/>
              <w:divBdr>
                <w:top w:val="none" w:sz="0" w:space="0" w:color="auto"/>
                <w:left w:val="none" w:sz="0" w:space="0" w:color="auto"/>
                <w:bottom w:val="none" w:sz="0" w:space="0" w:color="auto"/>
                <w:right w:val="none" w:sz="0" w:space="0" w:color="auto"/>
              </w:divBdr>
              <w:divsChild>
                <w:div w:id="20737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346196">
          <w:marLeft w:val="0"/>
          <w:marRight w:val="0"/>
          <w:marTop w:val="300"/>
          <w:marBottom w:val="0"/>
          <w:divBdr>
            <w:top w:val="none" w:sz="0" w:space="0" w:color="auto"/>
            <w:left w:val="none" w:sz="0" w:space="0" w:color="auto"/>
            <w:bottom w:val="none" w:sz="0" w:space="0" w:color="auto"/>
            <w:right w:val="none" w:sz="0" w:space="0" w:color="auto"/>
          </w:divBdr>
          <w:divsChild>
            <w:div w:id="1603412313">
              <w:marLeft w:val="0"/>
              <w:marRight w:val="0"/>
              <w:marTop w:val="0"/>
              <w:marBottom w:val="0"/>
              <w:divBdr>
                <w:top w:val="none" w:sz="0" w:space="0" w:color="auto"/>
                <w:left w:val="none" w:sz="0" w:space="0" w:color="auto"/>
                <w:bottom w:val="none" w:sz="0" w:space="0" w:color="auto"/>
                <w:right w:val="none" w:sz="0" w:space="0" w:color="auto"/>
              </w:divBdr>
              <w:divsChild>
                <w:div w:id="1652752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62024">
          <w:marLeft w:val="0"/>
          <w:marRight w:val="0"/>
          <w:marTop w:val="300"/>
          <w:marBottom w:val="0"/>
          <w:divBdr>
            <w:top w:val="none" w:sz="0" w:space="0" w:color="auto"/>
            <w:left w:val="none" w:sz="0" w:space="0" w:color="auto"/>
            <w:bottom w:val="none" w:sz="0" w:space="0" w:color="auto"/>
            <w:right w:val="none" w:sz="0" w:space="0" w:color="auto"/>
          </w:divBdr>
          <w:divsChild>
            <w:div w:id="1338844339">
              <w:marLeft w:val="0"/>
              <w:marRight w:val="0"/>
              <w:marTop w:val="0"/>
              <w:marBottom w:val="0"/>
              <w:divBdr>
                <w:top w:val="none" w:sz="0" w:space="0" w:color="auto"/>
                <w:left w:val="none" w:sz="0" w:space="0" w:color="auto"/>
                <w:bottom w:val="none" w:sz="0" w:space="0" w:color="auto"/>
                <w:right w:val="none" w:sz="0" w:space="0" w:color="auto"/>
              </w:divBdr>
              <w:divsChild>
                <w:div w:id="864638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869362">
          <w:marLeft w:val="0"/>
          <w:marRight w:val="0"/>
          <w:marTop w:val="300"/>
          <w:marBottom w:val="0"/>
          <w:divBdr>
            <w:top w:val="none" w:sz="0" w:space="0" w:color="auto"/>
            <w:left w:val="none" w:sz="0" w:space="0" w:color="auto"/>
            <w:bottom w:val="none" w:sz="0" w:space="0" w:color="auto"/>
            <w:right w:val="none" w:sz="0" w:space="0" w:color="auto"/>
          </w:divBdr>
          <w:divsChild>
            <w:div w:id="2016371872">
              <w:marLeft w:val="0"/>
              <w:marRight w:val="0"/>
              <w:marTop w:val="0"/>
              <w:marBottom w:val="0"/>
              <w:divBdr>
                <w:top w:val="none" w:sz="0" w:space="0" w:color="auto"/>
                <w:left w:val="none" w:sz="0" w:space="0" w:color="auto"/>
                <w:bottom w:val="none" w:sz="0" w:space="0" w:color="auto"/>
                <w:right w:val="none" w:sz="0" w:space="0" w:color="auto"/>
              </w:divBdr>
              <w:divsChild>
                <w:div w:id="15454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470563">
      <w:bodyDiv w:val="1"/>
      <w:marLeft w:val="0"/>
      <w:marRight w:val="0"/>
      <w:marTop w:val="0"/>
      <w:marBottom w:val="0"/>
      <w:divBdr>
        <w:top w:val="none" w:sz="0" w:space="0" w:color="auto"/>
        <w:left w:val="none" w:sz="0" w:space="0" w:color="auto"/>
        <w:bottom w:val="none" w:sz="0" w:space="0" w:color="auto"/>
        <w:right w:val="none" w:sz="0" w:space="0" w:color="auto"/>
      </w:divBdr>
      <w:divsChild>
        <w:div w:id="11615136">
          <w:marLeft w:val="0"/>
          <w:marRight w:val="0"/>
          <w:marTop w:val="0"/>
          <w:marBottom w:val="0"/>
          <w:divBdr>
            <w:top w:val="none" w:sz="0" w:space="0" w:color="auto"/>
            <w:left w:val="none" w:sz="0" w:space="0" w:color="auto"/>
            <w:bottom w:val="none" w:sz="0" w:space="0" w:color="auto"/>
            <w:right w:val="none" w:sz="0" w:space="0" w:color="auto"/>
          </w:divBdr>
        </w:div>
        <w:div w:id="1868060368">
          <w:marLeft w:val="0"/>
          <w:marRight w:val="0"/>
          <w:marTop w:val="0"/>
          <w:marBottom w:val="0"/>
          <w:divBdr>
            <w:top w:val="none" w:sz="0" w:space="0" w:color="auto"/>
            <w:left w:val="none" w:sz="0" w:space="0" w:color="auto"/>
            <w:bottom w:val="none" w:sz="0" w:space="0" w:color="auto"/>
            <w:right w:val="none" w:sz="0" w:space="0" w:color="auto"/>
          </w:divBdr>
          <w:divsChild>
            <w:div w:id="1997568889">
              <w:marLeft w:val="0"/>
              <w:marRight w:val="0"/>
              <w:marTop w:val="0"/>
              <w:marBottom w:val="0"/>
              <w:divBdr>
                <w:top w:val="none" w:sz="0" w:space="0" w:color="auto"/>
                <w:left w:val="none" w:sz="0" w:space="0" w:color="auto"/>
                <w:bottom w:val="none" w:sz="0" w:space="0" w:color="auto"/>
                <w:right w:val="none" w:sz="0" w:space="0" w:color="auto"/>
              </w:divBdr>
            </w:div>
          </w:divsChild>
        </w:div>
        <w:div w:id="114718777">
          <w:marLeft w:val="0"/>
          <w:marRight w:val="0"/>
          <w:marTop w:val="0"/>
          <w:marBottom w:val="0"/>
          <w:divBdr>
            <w:top w:val="none" w:sz="0" w:space="0" w:color="auto"/>
            <w:left w:val="none" w:sz="0" w:space="0" w:color="auto"/>
            <w:bottom w:val="none" w:sz="0" w:space="0" w:color="auto"/>
            <w:right w:val="none" w:sz="0" w:space="0" w:color="auto"/>
          </w:divBdr>
        </w:div>
        <w:div w:id="375160776">
          <w:marLeft w:val="0"/>
          <w:marRight w:val="0"/>
          <w:marTop w:val="0"/>
          <w:marBottom w:val="0"/>
          <w:divBdr>
            <w:top w:val="none" w:sz="0" w:space="0" w:color="auto"/>
            <w:left w:val="none" w:sz="0" w:space="0" w:color="auto"/>
            <w:bottom w:val="none" w:sz="0" w:space="0" w:color="auto"/>
            <w:right w:val="none" w:sz="0" w:space="0" w:color="auto"/>
          </w:divBdr>
          <w:divsChild>
            <w:div w:id="1163162229">
              <w:marLeft w:val="0"/>
              <w:marRight w:val="0"/>
              <w:marTop w:val="0"/>
              <w:marBottom w:val="0"/>
              <w:divBdr>
                <w:top w:val="none" w:sz="0" w:space="0" w:color="auto"/>
                <w:left w:val="none" w:sz="0" w:space="0" w:color="auto"/>
                <w:bottom w:val="none" w:sz="0" w:space="0" w:color="auto"/>
                <w:right w:val="none" w:sz="0" w:space="0" w:color="auto"/>
              </w:divBdr>
            </w:div>
          </w:divsChild>
        </w:div>
        <w:div w:id="1417050448">
          <w:marLeft w:val="0"/>
          <w:marRight w:val="0"/>
          <w:marTop w:val="0"/>
          <w:marBottom w:val="0"/>
          <w:divBdr>
            <w:top w:val="none" w:sz="0" w:space="0" w:color="auto"/>
            <w:left w:val="none" w:sz="0" w:space="0" w:color="auto"/>
            <w:bottom w:val="none" w:sz="0" w:space="0" w:color="auto"/>
            <w:right w:val="none" w:sz="0" w:space="0" w:color="auto"/>
          </w:divBdr>
        </w:div>
        <w:div w:id="881795711">
          <w:marLeft w:val="0"/>
          <w:marRight w:val="0"/>
          <w:marTop w:val="0"/>
          <w:marBottom w:val="0"/>
          <w:divBdr>
            <w:top w:val="none" w:sz="0" w:space="0" w:color="auto"/>
            <w:left w:val="none" w:sz="0" w:space="0" w:color="auto"/>
            <w:bottom w:val="none" w:sz="0" w:space="0" w:color="auto"/>
            <w:right w:val="none" w:sz="0" w:space="0" w:color="auto"/>
          </w:divBdr>
          <w:divsChild>
            <w:div w:id="464391083">
              <w:marLeft w:val="0"/>
              <w:marRight w:val="0"/>
              <w:marTop w:val="0"/>
              <w:marBottom w:val="0"/>
              <w:divBdr>
                <w:top w:val="none" w:sz="0" w:space="0" w:color="auto"/>
                <w:left w:val="none" w:sz="0" w:space="0" w:color="auto"/>
                <w:bottom w:val="none" w:sz="0" w:space="0" w:color="auto"/>
                <w:right w:val="none" w:sz="0" w:space="0" w:color="auto"/>
              </w:divBdr>
            </w:div>
          </w:divsChild>
        </w:div>
        <w:div w:id="8339034">
          <w:marLeft w:val="0"/>
          <w:marRight w:val="0"/>
          <w:marTop w:val="0"/>
          <w:marBottom w:val="0"/>
          <w:divBdr>
            <w:top w:val="none" w:sz="0" w:space="0" w:color="auto"/>
            <w:left w:val="none" w:sz="0" w:space="0" w:color="auto"/>
            <w:bottom w:val="none" w:sz="0" w:space="0" w:color="auto"/>
            <w:right w:val="none" w:sz="0" w:space="0" w:color="auto"/>
          </w:divBdr>
        </w:div>
        <w:div w:id="1340307605">
          <w:marLeft w:val="0"/>
          <w:marRight w:val="0"/>
          <w:marTop w:val="0"/>
          <w:marBottom w:val="0"/>
          <w:divBdr>
            <w:top w:val="none" w:sz="0" w:space="0" w:color="auto"/>
            <w:left w:val="none" w:sz="0" w:space="0" w:color="auto"/>
            <w:bottom w:val="none" w:sz="0" w:space="0" w:color="auto"/>
            <w:right w:val="none" w:sz="0" w:space="0" w:color="auto"/>
          </w:divBdr>
          <w:divsChild>
            <w:div w:id="401027795">
              <w:marLeft w:val="0"/>
              <w:marRight w:val="0"/>
              <w:marTop w:val="0"/>
              <w:marBottom w:val="0"/>
              <w:divBdr>
                <w:top w:val="none" w:sz="0" w:space="0" w:color="auto"/>
                <w:left w:val="none" w:sz="0" w:space="0" w:color="auto"/>
                <w:bottom w:val="none" w:sz="0" w:space="0" w:color="auto"/>
                <w:right w:val="none" w:sz="0" w:space="0" w:color="auto"/>
              </w:divBdr>
            </w:div>
          </w:divsChild>
        </w:div>
        <w:div w:id="200555496">
          <w:marLeft w:val="0"/>
          <w:marRight w:val="0"/>
          <w:marTop w:val="0"/>
          <w:marBottom w:val="0"/>
          <w:divBdr>
            <w:top w:val="none" w:sz="0" w:space="0" w:color="auto"/>
            <w:left w:val="none" w:sz="0" w:space="0" w:color="auto"/>
            <w:bottom w:val="none" w:sz="0" w:space="0" w:color="auto"/>
            <w:right w:val="none" w:sz="0" w:space="0" w:color="auto"/>
          </w:divBdr>
        </w:div>
        <w:div w:id="1631521142">
          <w:marLeft w:val="0"/>
          <w:marRight w:val="0"/>
          <w:marTop w:val="0"/>
          <w:marBottom w:val="0"/>
          <w:divBdr>
            <w:top w:val="none" w:sz="0" w:space="0" w:color="auto"/>
            <w:left w:val="none" w:sz="0" w:space="0" w:color="auto"/>
            <w:bottom w:val="none" w:sz="0" w:space="0" w:color="auto"/>
            <w:right w:val="none" w:sz="0" w:space="0" w:color="auto"/>
          </w:divBdr>
          <w:divsChild>
            <w:div w:id="1103306643">
              <w:marLeft w:val="0"/>
              <w:marRight w:val="0"/>
              <w:marTop w:val="0"/>
              <w:marBottom w:val="0"/>
              <w:divBdr>
                <w:top w:val="none" w:sz="0" w:space="0" w:color="auto"/>
                <w:left w:val="none" w:sz="0" w:space="0" w:color="auto"/>
                <w:bottom w:val="none" w:sz="0" w:space="0" w:color="auto"/>
                <w:right w:val="none" w:sz="0" w:space="0" w:color="auto"/>
              </w:divBdr>
            </w:div>
          </w:divsChild>
        </w:div>
        <w:div w:id="2064253916">
          <w:marLeft w:val="0"/>
          <w:marRight w:val="0"/>
          <w:marTop w:val="0"/>
          <w:marBottom w:val="0"/>
          <w:divBdr>
            <w:top w:val="none" w:sz="0" w:space="0" w:color="auto"/>
            <w:left w:val="none" w:sz="0" w:space="0" w:color="auto"/>
            <w:bottom w:val="none" w:sz="0" w:space="0" w:color="auto"/>
            <w:right w:val="none" w:sz="0" w:space="0" w:color="auto"/>
          </w:divBdr>
        </w:div>
        <w:div w:id="306905383">
          <w:marLeft w:val="0"/>
          <w:marRight w:val="0"/>
          <w:marTop w:val="0"/>
          <w:marBottom w:val="0"/>
          <w:divBdr>
            <w:top w:val="none" w:sz="0" w:space="0" w:color="auto"/>
            <w:left w:val="none" w:sz="0" w:space="0" w:color="auto"/>
            <w:bottom w:val="none" w:sz="0" w:space="0" w:color="auto"/>
            <w:right w:val="none" w:sz="0" w:space="0" w:color="auto"/>
          </w:divBdr>
          <w:divsChild>
            <w:div w:id="196237572">
              <w:marLeft w:val="0"/>
              <w:marRight w:val="0"/>
              <w:marTop w:val="0"/>
              <w:marBottom w:val="0"/>
              <w:divBdr>
                <w:top w:val="none" w:sz="0" w:space="0" w:color="auto"/>
                <w:left w:val="none" w:sz="0" w:space="0" w:color="auto"/>
                <w:bottom w:val="none" w:sz="0" w:space="0" w:color="auto"/>
                <w:right w:val="none" w:sz="0" w:space="0" w:color="auto"/>
              </w:divBdr>
            </w:div>
          </w:divsChild>
        </w:div>
        <w:div w:id="1175417108">
          <w:marLeft w:val="0"/>
          <w:marRight w:val="0"/>
          <w:marTop w:val="0"/>
          <w:marBottom w:val="0"/>
          <w:divBdr>
            <w:top w:val="none" w:sz="0" w:space="0" w:color="auto"/>
            <w:left w:val="none" w:sz="0" w:space="0" w:color="auto"/>
            <w:bottom w:val="none" w:sz="0" w:space="0" w:color="auto"/>
            <w:right w:val="none" w:sz="0" w:space="0" w:color="auto"/>
          </w:divBdr>
        </w:div>
        <w:div w:id="354617810">
          <w:marLeft w:val="0"/>
          <w:marRight w:val="0"/>
          <w:marTop w:val="0"/>
          <w:marBottom w:val="0"/>
          <w:divBdr>
            <w:top w:val="none" w:sz="0" w:space="0" w:color="auto"/>
            <w:left w:val="none" w:sz="0" w:space="0" w:color="auto"/>
            <w:bottom w:val="none" w:sz="0" w:space="0" w:color="auto"/>
            <w:right w:val="none" w:sz="0" w:space="0" w:color="auto"/>
          </w:divBdr>
          <w:divsChild>
            <w:div w:id="1207255175">
              <w:marLeft w:val="0"/>
              <w:marRight w:val="0"/>
              <w:marTop w:val="0"/>
              <w:marBottom w:val="0"/>
              <w:divBdr>
                <w:top w:val="none" w:sz="0" w:space="0" w:color="auto"/>
                <w:left w:val="none" w:sz="0" w:space="0" w:color="auto"/>
                <w:bottom w:val="none" w:sz="0" w:space="0" w:color="auto"/>
                <w:right w:val="none" w:sz="0" w:space="0" w:color="auto"/>
              </w:divBdr>
            </w:div>
          </w:divsChild>
        </w:div>
        <w:div w:id="379592531">
          <w:marLeft w:val="0"/>
          <w:marRight w:val="0"/>
          <w:marTop w:val="300"/>
          <w:marBottom w:val="0"/>
          <w:divBdr>
            <w:top w:val="none" w:sz="0" w:space="0" w:color="auto"/>
            <w:left w:val="none" w:sz="0" w:space="0" w:color="auto"/>
            <w:bottom w:val="none" w:sz="0" w:space="0" w:color="auto"/>
            <w:right w:val="none" w:sz="0" w:space="0" w:color="auto"/>
          </w:divBdr>
          <w:divsChild>
            <w:div w:id="1467118103">
              <w:marLeft w:val="0"/>
              <w:marRight w:val="0"/>
              <w:marTop w:val="0"/>
              <w:marBottom w:val="0"/>
              <w:divBdr>
                <w:top w:val="none" w:sz="0" w:space="0" w:color="auto"/>
                <w:left w:val="none" w:sz="0" w:space="0" w:color="auto"/>
                <w:bottom w:val="none" w:sz="0" w:space="0" w:color="auto"/>
                <w:right w:val="none" w:sz="0" w:space="0" w:color="auto"/>
              </w:divBdr>
              <w:divsChild>
                <w:div w:id="1436631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129567">
          <w:marLeft w:val="0"/>
          <w:marRight w:val="0"/>
          <w:marTop w:val="300"/>
          <w:marBottom w:val="0"/>
          <w:divBdr>
            <w:top w:val="none" w:sz="0" w:space="0" w:color="auto"/>
            <w:left w:val="none" w:sz="0" w:space="0" w:color="auto"/>
            <w:bottom w:val="none" w:sz="0" w:space="0" w:color="auto"/>
            <w:right w:val="none" w:sz="0" w:space="0" w:color="auto"/>
          </w:divBdr>
          <w:divsChild>
            <w:div w:id="480460497">
              <w:marLeft w:val="0"/>
              <w:marRight w:val="0"/>
              <w:marTop w:val="0"/>
              <w:marBottom w:val="0"/>
              <w:divBdr>
                <w:top w:val="none" w:sz="0" w:space="0" w:color="auto"/>
                <w:left w:val="none" w:sz="0" w:space="0" w:color="auto"/>
                <w:bottom w:val="none" w:sz="0" w:space="0" w:color="auto"/>
                <w:right w:val="none" w:sz="0" w:space="0" w:color="auto"/>
              </w:divBdr>
              <w:divsChild>
                <w:div w:id="85303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53027">
          <w:marLeft w:val="0"/>
          <w:marRight w:val="0"/>
          <w:marTop w:val="300"/>
          <w:marBottom w:val="0"/>
          <w:divBdr>
            <w:top w:val="none" w:sz="0" w:space="0" w:color="auto"/>
            <w:left w:val="none" w:sz="0" w:space="0" w:color="auto"/>
            <w:bottom w:val="none" w:sz="0" w:space="0" w:color="auto"/>
            <w:right w:val="none" w:sz="0" w:space="0" w:color="auto"/>
          </w:divBdr>
          <w:divsChild>
            <w:div w:id="849761798">
              <w:marLeft w:val="0"/>
              <w:marRight w:val="0"/>
              <w:marTop w:val="0"/>
              <w:marBottom w:val="0"/>
              <w:divBdr>
                <w:top w:val="none" w:sz="0" w:space="0" w:color="auto"/>
                <w:left w:val="none" w:sz="0" w:space="0" w:color="auto"/>
                <w:bottom w:val="none" w:sz="0" w:space="0" w:color="auto"/>
                <w:right w:val="none" w:sz="0" w:space="0" w:color="auto"/>
              </w:divBdr>
              <w:divsChild>
                <w:div w:id="1282154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128">
          <w:marLeft w:val="0"/>
          <w:marRight w:val="0"/>
          <w:marTop w:val="300"/>
          <w:marBottom w:val="0"/>
          <w:divBdr>
            <w:top w:val="none" w:sz="0" w:space="0" w:color="auto"/>
            <w:left w:val="none" w:sz="0" w:space="0" w:color="auto"/>
            <w:bottom w:val="none" w:sz="0" w:space="0" w:color="auto"/>
            <w:right w:val="none" w:sz="0" w:space="0" w:color="auto"/>
          </w:divBdr>
          <w:divsChild>
            <w:div w:id="1857382056">
              <w:marLeft w:val="0"/>
              <w:marRight w:val="0"/>
              <w:marTop w:val="0"/>
              <w:marBottom w:val="0"/>
              <w:divBdr>
                <w:top w:val="none" w:sz="0" w:space="0" w:color="auto"/>
                <w:left w:val="none" w:sz="0" w:space="0" w:color="auto"/>
                <w:bottom w:val="none" w:sz="0" w:space="0" w:color="auto"/>
                <w:right w:val="none" w:sz="0" w:space="0" w:color="auto"/>
              </w:divBdr>
              <w:divsChild>
                <w:div w:id="171345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401354">
      <w:bodyDiv w:val="1"/>
      <w:marLeft w:val="0"/>
      <w:marRight w:val="0"/>
      <w:marTop w:val="0"/>
      <w:marBottom w:val="0"/>
      <w:divBdr>
        <w:top w:val="none" w:sz="0" w:space="0" w:color="auto"/>
        <w:left w:val="none" w:sz="0" w:space="0" w:color="auto"/>
        <w:bottom w:val="none" w:sz="0" w:space="0" w:color="auto"/>
        <w:right w:val="none" w:sz="0" w:space="0" w:color="auto"/>
      </w:divBdr>
      <w:divsChild>
        <w:div w:id="1864783719">
          <w:marLeft w:val="0"/>
          <w:marRight w:val="0"/>
          <w:marTop w:val="0"/>
          <w:marBottom w:val="0"/>
          <w:divBdr>
            <w:top w:val="none" w:sz="0" w:space="0" w:color="auto"/>
            <w:left w:val="none" w:sz="0" w:space="0" w:color="auto"/>
            <w:bottom w:val="none" w:sz="0" w:space="0" w:color="auto"/>
            <w:right w:val="none" w:sz="0" w:space="0" w:color="auto"/>
          </w:divBdr>
        </w:div>
        <w:div w:id="1169716445">
          <w:marLeft w:val="0"/>
          <w:marRight w:val="0"/>
          <w:marTop w:val="0"/>
          <w:marBottom w:val="0"/>
          <w:divBdr>
            <w:top w:val="none" w:sz="0" w:space="0" w:color="auto"/>
            <w:left w:val="none" w:sz="0" w:space="0" w:color="auto"/>
            <w:bottom w:val="none" w:sz="0" w:space="0" w:color="auto"/>
            <w:right w:val="none" w:sz="0" w:space="0" w:color="auto"/>
          </w:divBdr>
          <w:divsChild>
            <w:div w:id="616454075">
              <w:marLeft w:val="0"/>
              <w:marRight w:val="0"/>
              <w:marTop w:val="0"/>
              <w:marBottom w:val="0"/>
              <w:divBdr>
                <w:top w:val="none" w:sz="0" w:space="0" w:color="auto"/>
                <w:left w:val="none" w:sz="0" w:space="0" w:color="auto"/>
                <w:bottom w:val="none" w:sz="0" w:space="0" w:color="auto"/>
                <w:right w:val="none" w:sz="0" w:space="0" w:color="auto"/>
              </w:divBdr>
            </w:div>
          </w:divsChild>
        </w:div>
        <w:div w:id="1890457708">
          <w:marLeft w:val="0"/>
          <w:marRight w:val="0"/>
          <w:marTop w:val="0"/>
          <w:marBottom w:val="0"/>
          <w:divBdr>
            <w:top w:val="none" w:sz="0" w:space="0" w:color="auto"/>
            <w:left w:val="none" w:sz="0" w:space="0" w:color="auto"/>
            <w:bottom w:val="none" w:sz="0" w:space="0" w:color="auto"/>
            <w:right w:val="none" w:sz="0" w:space="0" w:color="auto"/>
          </w:divBdr>
        </w:div>
        <w:div w:id="1927297600">
          <w:marLeft w:val="0"/>
          <w:marRight w:val="0"/>
          <w:marTop w:val="0"/>
          <w:marBottom w:val="0"/>
          <w:divBdr>
            <w:top w:val="none" w:sz="0" w:space="0" w:color="auto"/>
            <w:left w:val="none" w:sz="0" w:space="0" w:color="auto"/>
            <w:bottom w:val="none" w:sz="0" w:space="0" w:color="auto"/>
            <w:right w:val="none" w:sz="0" w:space="0" w:color="auto"/>
          </w:divBdr>
          <w:divsChild>
            <w:div w:id="114063988">
              <w:marLeft w:val="0"/>
              <w:marRight w:val="0"/>
              <w:marTop w:val="0"/>
              <w:marBottom w:val="0"/>
              <w:divBdr>
                <w:top w:val="none" w:sz="0" w:space="0" w:color="auto"/>
                <w:left w:val="none" w:sz="0" w:space="0" w:color="auto"/>
                <w:bottom w:val="none" w:sz="0" w:space="0" w:color="auto"/>
                <w:right w:val="none" w:sz="0" w:space="0" w:color="auto"/>
              </w:divBdr>
            </w:div>
          </w:divsChild>
        </w:div>
        <w:div w:id="1167864118">
          <w:marLeft w:val="0"/>
          <w:marRight w:val="0"/>
          <w:marTop w:val="0"/>
          <w:marBottom w:val="0"/>
          <w:divBdr>
            <w:top w:val="none" w:sz="0" w:space="0" w:color="auto"/>
            <w:left w:val="none" w:sz="0" w:space="0" w:color="auto"/>
            <w:bottom w:val="none" w:sz="0" w:space="0" w:color="auto"/>
            <w:right w:val="none" w:sz="0" w:space="0" w:color="auto"/>
          </w:divBdr>
        </w:div>
        <w:div w:id="516358579">
          <w:marLeft w:val="0"/>
          <w:marRight w:val="0"/>
          <w:marTop w:val="0"/>
          <w:marBottom w:val="0"/>
          <w:divBdr>
            <w:top w:val="none" w:sz="0" w:space="0" w:color="auto"/>
            <w:left w:val="none" w:sz="0" w:space="0" w:color="auto"/>
            <w:bottom w:val="none" w:sz="0" w:space="0" w:color="auto"/>
            <w:right w:val="none" w:sz="0" w:space="0" w:color="auto"/>
          </w:divBdr>
          <w:divsChild>
            <w:div w:id="1989238498">
              <w:marLeft w:val="0"/>
              <w:marRight w:val="0"/>
              <w:marTop w:val="0"/>
              <w:marBottom w:val="0"/>
              <w:divBdr>
                <w:top w:val="none" w:sz="0" w:space="0" w:color="auto"/>
                <w:left w:val="none" w:sz="0" w:space="0" w:color="auto"/>
                <w:bottom w:val="none" w:sz="0" w:space="0" w:color="auto"/>
                <w:right w:val="none" w:sz="0" w:space="0" w:color="auto"/>
              </w:divBdr>
            </w:div>
          </w:divsChild>
        </w:div>
        <w:div w:id="1081217100">
          <w:marLeft w:val="0"/>
          <w:marRight w:val="0"/>
          <w:marTop w:val="0"/>
          <w:marBottom w:val="0"/>
          <w:divBdr>
            <w:top w:val="none" w:sz="0" w:space="0" w:color="auto"/>
            <w:left w:val="none" w:sz="0" w:space="0" w:color="auto"/>
            <w:bottom w:val="none" w:sz="0" w:space="0" w:color="auto"/>
            <w:right w:val="none" w:sz="0" w:space="0" w:color="auto"/>
          </w:divBdr>
        </w:div>
        <w:div w:id="813181061">
          <w:marLeft w:val="0"/>
          <w:marRight w:val="0"/>
          <w:marTop w:val="0"/>
          <w:marBottom w:val="0"/>
          <w:divBdr>
            <w:top w:val="none" w:sz="0" w:space="0" w:color="auto"/>
            <w:left w:val="none" w:sz="0" w:space="0" w:color="auto"/>
            <w:bottom w:val="none" w:sz="0" w:space="0" w:color="auto"/>
            <w:right w:val="none" w:sz="0" w:space="0" w:color="auto"/>
          </w:divBdr>
          <w:divsChild>
            <w:div w:id="1055815579">
              <w:marLeft w:val="0"/>
              <w:marRight w:val="0"/>
              <w:marTop w:val="0"/>
              <w:marBottom w:val="0"/>
              <w:divBdr>
                <w:top w:val="none" w:sz="0" w:space="0" w:color="auto"/>
                <w:left w:val="none" w:sz="0" w:space="0" w:color="auto"/>
                <w:bottom w:val="none" w:sz="0" w:space="0" w:color="auto"/>
                <w:right w:val="none" w:sz="0" w:space="0" w:color="auto"/>
              </w:divBdr>
            </w:div>
          </w:divsChild>
        </w:div>
        <w:div w:id="151261879">
          <w:marLeft w:val="0"/>
          <w:marRight w:val="0"/>
          <w:marTop w:val="0"/>
          <w:marBottom w:val="0"/>
          <w:divBdr>
            <w:top w:val="none" w:sz="0" w:space="0" w:color="auto"/>
            <w:left w:val="none" w:sz="0" w:space="0" w:color="auto"/>
            <w:bottom w:val="none" w:sz="0" w:space="0" w:color="auto"/>
            <w:right w:val="none" w:sz="0" w:space="0" w:color="auto"/>
          </w:divBdr>
        </w:div>
        <w:div w:id="2117363763">
          <w:marLeft w:val="0"/>
          <w:marRight w:val="0"/>
          <w:marTop w:val="0"/>
          <w:marBottom w:val="0"/>
          <w:divBdr>
            <w:top w:val="none" w:sz="0" w:space="0" w:color="auto"/>
            <w:left w:val="none" w:sz="0" w:space="0" w:color="auto"/>
            <w:bottom w:val="none" w:sz="0" w:space="0" w:color="auto"/>
            <w:right w:val="none" w:sz="0" w:space="0" w:color="auto"/>
          </w:divBdr>
          <w:divsChild>
            <w:div w:id="153571780">
              <w:marLeft w:val="0"/>
              <w:marRight w:val="0"/>
              <w:marTop w:val="0"/>
              <w:marBottom w:val="0"/>
              <w:divBdr>
                <w:top w:val="none" w:sz="0" w:space="0" w:color="auto"/>
                <w:left w:val="none" w:sz="0" w:space="0" w:color="auto"/>
                <w:bottom w:val="none" w:sz="0" w:space="0" w:color="auto"/>
                <w:right w:val="none" w:sz="0" w:space="0" w:color="auto"/>
              </w:divBdr>
            </w:div>
          </w:divsChild>
        </w:div>
        <w:div w:id="322974114">
          <w:marLeft w:val="0"/>
          <w:marRight w:val="0"/>
          <w:marTop w:val="0"/>
          <w:marBottom w:val="0"/>
          <w:divBdr>
            <w:top w:val="none" w:sz="0" w:space="0" w:color="auto"/>
            <w:left w:val="none" w:sz="0" w:space="0" w:color="auto"/>
            <w:bottom w:val="none" w:sz="0" w:space="0" w:color="auto"/>
            <w:right w:val="none" w:sz="0" w:space="0" w:color="auto"/>
          </w:divBdr>
        </w:div>
        <w:div w:id="310059296">
          <w:marLeft w:val="0"/>
          <w:marRight w:val="0"/>
          <w:marTop w:val="0"/>
          <w:marBottom w:val="0"/>
          <w:divBdr>
            <w:top w:val="none" w:sz="0" w:space="0" w:color="auto"/>
            <w:left w:val="none" w:sz="0" w:space="0" w:color="auto"/>
            <w:bottom w:val="none" w:sz="0" w:space="0" w:color="auto"/>
            <w:right w:val="none" w:sz="0" w:space="0" w:color="auto"/>
          </w:divBdr>
          <w:divsChild>
            <w:div w:id="461315525">
              <w:marLeft w:val="0"/>
              <w:marRight w:val="0"/>
              <w:marTop w:val="0"/>
              <w:marBottom w:val="0"/>
              <w:divBdr>
                <w:top w:val="none" w:sz="0" w:space="0" w:color="auto"/>
                <w:left w:val="none" w:sz="0" w:space="0" w:color="auto"/>
                <w:bottom w:val="none" w:sz="0" w:space="0" w:color="auto"/>
                <w:right w:val="none" w:sz="0" w:space="0" w:color="auto"/>
              </w:divBdr>
            </w:div>
          </w:divsChild>
        </w:div>
        <w:div w:id="1563254414">
          <w:marLeft w:val="0"/>
          <w:marRight w:val="0"/>
          <w:marTop w:val="0"/>
          <w:marBottom w:val="0"/>
          <w:divBdr>
            <w:top w:val="none" w:sz="0" w:space="0" w:color="auto"/>
            <w:left w:val="none" w:sz="0" w:space="0" w:color="auto"/>
            <w:bottom w:val="none" w:sz="0" w:space="0" w:color="auto"/>
            <w:right w:val="none" w:sz="0" w:space="0" w:color="auto"/>
          </w:divBdr>
        </w:div>
        <w:div w:id="1829855479">
          <w:marLeft w:val="0"/>
          <w:marRight w:val="0"/>
          <w:marTop w:val="0"/>
          <w:marBottom w:val="0"/>
          <w:divBdr>
            <w:top w:val="none" w:sz="0" w:space="0" w:color="auto"/>
            <w:left w:val="none" w:sz="0" w:space="0" w:color="auto"/>
            <w:bottom w:val="none" w:sz="0" w:space="0" w:color="auto"/>
            <w:right w:val="none" w:sz="0" w:space="0" w:color="auto"/>
          </w:divBdr>
          <w:divsChild>
            <w:div w:id="442576321">
              <w:marLeft w:val="0"/>
              <w:marRight w:val="0"/>
              <w:marTop w:val="0"/>
              <w:marBottom w:val="0"/>
              <w:divBdr>
                <w:top w:val="none" w:sz="0" w:space="0" w:color="auto"/>
                <w:left w:val="none" w:sz="0" w:space="0" w:color="auto"/>
                <w:bottom w:val="none" w:sz="0" w:space="0" w:color="auto"/>
                <w:right w:val="none" w:sz="0" w:space="0" w:color="auto"/>
              </w:divBdr>
            </w:div>
          </w:divsChild>
        </w:div>
        <w:div w:id="935291862">
          <w:marLeft w:val="0"/>
          <w:marRight w:val="0"/>
          <w:marTop w:val="300"/>
          <w:marBottom w:val="0"/>
          <w:divBdr>
            <w:top w:val="none" w:sz="0" w:space="0" w:color="auto"/>
            <w:left w:val="none" w:sz="0" w:space="0" w:color="auto"/>
            <w:bottom w:val="none" w:sz="0" w:space="0" w:color="auto"/>
            <w:right w:val="none" w:sz="0" w:space="0" w:color="auto"/>
          </w:divBdr>
          <w:divsChild>
            <w:div w:id="1912234626">
              <w:marLeft w:val="0"/>
              <w:marRight w:val="0"/>
              <w:marTop w:val="0"/>
              <w:marBottom w:val="0"/>
              <w:divBdr>
                <w:top w:val="none" w:sz="0" w:space="0" w:color="auto"/>
                <w:left w:val="none" w:sz="0" w:space="0" w:color="auto"/>
                <w:bottom w:val="none" w:sz="0" w:space="0" w:color="auto"/>
                <w:right w:val="none" w:sz="0" w:space="0" w:color="auto"/>
              </w:divBdr>
              <w:divsChild>
                <w:div w:id="9374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81554">
          <w:marLeft w:val="0"/>
          <w:marRight w:val="0"/>
          <w:marTop w:val="300"/>
          <w:marBottom w:val="0"/>
          <w:divBdr>
            <w:top w:val="none" w:sz="0" w:space="0" w:color="auto"/>
            <w:left w:val="none" w:sz="0" w:space="0" w:color="auto"/>
            <w:bottom w:val="none" w:sz="0" w:space="0" w:color="auto"/>
            <w:right w:val="none" w:sz="0" w:space="0" w:color="auto"/>
          </w:divBdr>
          <w:divsChild>
            <w:div w:id="1396473110">
              <w:marLeft w:val="0"/>
              <w:marRight w:val="0"/>
              <w:marTop w:val="0"/>
              <w:marBottom w:val="0"/>
              <w:divBdr>
                <w:top w:val="none" w:sz="0" w:space="0" w:color="auto"/>
                <w:left w:val="none" w:sz="0" w:space="0" w:color="auto"/>
                <w:bottom w:val="none" w:sz="0" w:space="0" w:color="auto"/>
                <w:right w:val="none" w:sz="0" w:space="0" w:color="auto"/>
              </w:divBdr>
              <w:divsChild>
                <w:div w:id="3988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554683">
          <w:marLeft w:val="0"/>
          <w:marRight w:val="0"/>
          <w:marTop w:val="300"/>
          <w:marBottom w:val="0"/>
          <w:divBdr>
            <w:top w:val="none" w:sz="0" w:space="0" w:color="auto"/>
            <w:left w:val="none" w:sz="0" w:space="0" w:color="auto"/>
            <w:bottom w:val="none" w:sz="0" w:space="0" w:color="auto"/>
            <w:right w:val="none" w:sz="0" w:space="0" w:color="auto"/>
          </w:divBdr>
          <w:divsChild>
            <w:div w:id="2123380450">
              <w:marLeft w:val="0"/>
              <w:marRight w:val="0"/>
              <w:marTop w:val="0"/>
              <w:marBottom w:val="0"/>
              <w:divBdr>
                <w:top w:val="none" w:sz="0" w:space="0" w:color="auto"/>
                <w:left w:val="none" w:sz="0" w:space="0" w:color="auto"/>
                <w:bottom w:val="none" w:sz="0" w:space="0" w:color="auto"/>
                <w:right w:val="none" w:sz="0" w:space="0" w:color="auto"/>
              </w:divBdr>
              <w:divsChild>
                <w:div w:id="80388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8424">
          <w:marLeft w:val="0"/>
          <w:marRight w:val="0"/>
          <w:marTop w:val="300"/>
          <w:marBottom w:val="0"/>
          <w:divBdr>
            <w:top w:val="none" w:sz="0" w:space="0" w:color="auto"/>
            <w:left w:val="none" w:sz="0" w:space="0" w:color="auto"/>
            <w:bottom w:val="none" w:sz="0" w:space="0" w:color="auto"/>
            <w:right w:val="none" w:sz="0" w:space="0" w:color="auto"/>
          </w:divBdr>
          <w:divsChild>
            <w:div w:id="2053649603">
              <w:marLeft w:val="0"/>
              <w:marRight w:val="0"/>
              <w:marTop w:val="0"/>
              <w:marBottom w:val="0"/>
              <w:divBdr>
                <w:top w:val="none" w:sz="0" w:space="0" w:color="auto"/>
                <w:left w:val="none" w:sz="0" w:space="0" w:color="auto"/>
                <w:bottom w:val="none" w:sz="0" w:space="0" w:color="auto"/>
                <w:right w:val="none" w:sz="0" w:space="0" w:color="auto"/>
              </w:divBdr>
              <w:divsChild>
                <w:div w:id="64004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985331">
      <w:bodyDiv w:val="1"/>
      <w:marLeft w:val="0"/>
      <w:marRight w:val="0"/>
      <w:marTop w:val="0"/>
      <w:marBottom w:val="0"/>
      <w:divBdr>
        <w:top w:val="none" w:sz="0" w:space="0" w:color="auto"/>
        <w:left w:val="none" w:sz="0" w:space="0" w:color="auto"/>
        <w:bottom w:val="none" w:sz="0" w:space="0" w:color="auto"/>
        <w:right w:val="none" w:sz="0" w:space="0" w:color="auto"/>
      </w:divBdr>
      <w:divsChild>
        <w:div w:id="1579631824">
          <w:marLeft w:val="0"/>
          <w:marRight w:val="0"/>
          <w:marTop w:val="0"/>
          <w:marBottom w:val="0"/>
          <w:divBdr>
            <w:top w:val="none" w:sz="0" w:space="0" w:color="auto"/>
            <w:left w:val="none" w:sz="0" w:space="0" w:color="auto"/>
            <w:bottom w:val="none" w:sz="0" w:space="0" w:color="auto"/>
            <w:right w:val="none" w:sz="0" w:space="0" w:color="auto"/>
          </w:divBdr>
        </w:div>
        <w:div w:id="425853580">
          <w:marLeft w:val="0"/>
          <w:marRight w:val="0"/>
          <w:marTop w:val="0"/>
          <w:marBottom w:val="0"/>
          <w:divBdr>
            <w:top w:val="none" w:sz="0" w:space="0" w:color="auto"/>
            <w:left w:val="none" w:sz="0" w:space="0" w:color="auto"/>
            <w:bottom w:val="none" w:sz="0" w:space="0" w:color="auto"/>
            <w:right w:val="none" w:sz="0" w:space="0" w:color="auto"/>
          </w:divBdr>
          <w:divsChild>
            <w:div w:id="1921333246">
              <w:marLeft w:val="0"/>
              <w:marRight w:val="0"/>
              <w:marTop w:val="0"/>
              <w:marBottom w:val="0"/>
              <w:divBdr>
                <w:top w:val="none" w:sz="0" w:space="0" w:color="auto"/>
                <w:left w:val="none" w:sz="0" w:space="0" w:color="auto"/>
                <w:bottom w:val="none" w:sz="0" w:space="0" w:color="auto"/>
                <w:right w:val="none" w:sz="0" w:space="0" w:color="auto"/>
              </w:divBdr>
            </w:div>
          </w:divsChild>
        </w:div>
        <w:div w:id="1189679975">
          <w:marLeft w:val="0"/>
          <w:marRight w:val="0"/>
          <w:marTop w:val="0"/>
          <w:marBottom w:val="0"/>
          <w:divBdr>
            <w:top w:val="none" w:sz="0" w:space="0" w:color="auto"/>
            <w:left w:val="none" w:sz="0" w:space="0" w:color="auto"/>
            <w:bottom w:val="none" w:sz="0" w:space="0" w:color="auto"/>
            <w:right w:val="none" w:sz="0" w:space="0" w:color="auto"/>
          </w:divBdr>
        </w:div>
        <w:div w:id="244611958">
          <w:marLeft w:val="0"/>
          <w:marRight w:val="0"/>
          <w:marTop w:val="0"/>
          <w:marBottom w:val="0"/>
          <w:divBdr>
            <w:top w:val="none" w:sz="0" w:space="0" w:color="auto"/>
            <w:left w:val="none" w:sz="0" w:space="0" w:color="auto"/>
            <w:bottom w:val="none" w:sz="0" w:space="0" w:color="auto"/>
            <w:right w:val="none" w:sz="0" w:space="0" w:color="auto"/>
          </w:divBdr>
          <w:divsChild>
            <w:div w:id="1987007234">
              <w:marLeft w:val="0"/>
              <w:marRight w:val="0"/>
              <w:marTop w:val="0"/>
              <w:marBottom w:val="0"/>
              <w:divBdr>
                <w:top w:val="none" w:sz="0" w:space="0" w:color="auto"/>
                <w:left w:val="none" w:sz="0" w:space="0" w:color="auto"/>
                <w:bottom w:val="none" w:sz="0" w:space="0" w:color="auto"/>
                <w:right w:val="none" w:sz="0" w:space="0" w:color="auto"/>
              </w:divBdr>
            </w:div>
          </w:divsChild>
        </w:div>
        <w:div w:id="267202077">
          <w:marLeft w:val="0"/>
          <w:marRight w:val="0"/>
          <w:marTop w:val="0"/>
          <w:marBottom w:val="0"/>
          <w:divBdr>
            <w:top w:val="none" w:sz="0" w:space="0" w:color="auto"/>
            <w:left w:val="none" w:sz="0" w:space="0" w:color="auto"/>
            <w:bottom w:val="none" w:sz="0" w:space="0" w:color="auto"/>
            <w:right w:val="none" w:sz="0" w:space="0" w:color="auto"/>
          </w:divBdr>
        </w:div>
        <w:div w:id="2019964539">
          <w:marLeft w:val="0"/>
          <w:marRight w:val="0"/>
          <w:marTop w:val="0"/>
          <w:marBottom w:val="0"/>
          <w:divBdr>
            <w:top w:val="none" w:sz="0" w:space="0" w:color="auto"/>
            <w:left w:val="none" w:sz="0" w:space="0" w:color="auto"/>
            <w:bottom w:val="none" w:sz="0" w:space="0" w:color="auto"/>
            <w:right w:val="none" w:sz="0" w:space="0" w:color="auto"/>
          </w:divBdr>
          <w:divsChild>
            <w:div w:id="853768997">
              <w:marLeft w:val="0"/>
              <w:marRight w:val="0"/>
              <w:marTop w:val="0"/>
              <w:marBottom w:val="0"/>
              <w:divBdr>
                <w:top w:val="none" w:sz="0" w:space="0" w:color="auto"/>
                <w:left w:val="none" w:sz="0" w:space="0" w:color="auto"/>
                <w:bottom w:val="none" w:sz="0" w:space="0" w:color="auto"/>
                <w:right w:val="none" w:sz="0" w:space="0" w:color="auto"/>
              </w:divBdr>
            </w:div>
          </w:divsChild>
        </w:div>
        <w:div w:id="903026114">
          <w:marLeft w:val="0"/>
          <w:marRight w:val="0"/>
          <w:marTop w:val="0"/>
          <w:marBottom w:val="0"/>
          <w:divBdr>
            <w:top w:val="none" w:sz="0" w:space="0" w:color="auto"/>
            <w:left w:val="none" w:sz="0" w:space="0" w:color="auto"/>
            <w:bottom w:val="none" w:sz="0" w:space="0" w:color="auto"/>
            <w:right w:val="none" w:sz="0" w:space="0" w:color="auto"/>
          </w:divBdr>
        </w:div>
        <w:div w:id="45882325">
          <w:marLeft w:val="0"/>
          <w:marRight w:val="0"/>
          <w:marTop w:val="0"/>
          <w:marBottom w:val="0"/>
          <w:divBdr>
            <w:top w:val="none" w:sz="0" w:space="0" w:color="auto"/>
            <w:left w:val="none" w:sz="0" w:space="0" w:color="auto"/>
            <w:bottom w:val="none" w:sz="0" w:space="0" w:color="auto"/>
            <w:right w:val="none" w:sz="0" w:space="0" w:color="auto"/>
          </w:divBdr>
          <w:divsChild>
            <w:div w:id="822311598">
              <w:marLeft w:val="0"/>
              <w:marRight w:val="0"/>
              <w:marTop w:val="0"/>
              <w:marBottom w:val="0"/>
              <w:divBdr>
                <w:top w:val="none" w:sz="0" w:space="0" w:color="auto"/>
                <w:left w:val="none" w:sz="0" w:space="0" w:color="auto"/>
                <w:bottom w:val="none" w:sz="0" w:space="0" w:color="auto"/>
                <w:right w:val="none" w:sz="0" w:space="0" w:color="auto"/>
              </w:divBdr>
            </w:div>
          </w:divsChild>
        </w:div>
        <w:div w:id="1347365825">
          <w:marLeft w:val="0"/>
          <w:marRight w:val="0"/>
          <w:marTop w:val="0"/>
          <w:marBottom w:val="0"/>
          <w:divBdr>
            <w:top w:val="none" w:sz="0" w:space="0" w:color="auto"/>
            <w:left w:val="none" w:sz="0" w:space="0" w:color="auto"/>
            <w:bottom w:val="none" w:sz="0" w:space="0" w:color="auto"/>
            <w:right w:val="none" w:sz="0" w:space="0" w:color="auto"/>
          </w:divBdr>
        </w:div>
        <w:div w:id="136731753">
          <w:marLeft w:val="0"/>
          <w:marRight w:val="0"/>
          <w:marTop w:val="0"/>
          <w:marBottom w:val="0"/>
          <w:divBdr>
            <w:top w:val="none" w:sz="0" w:space="0" w:color="auto"/>
            <w:left w:val="none" w:sz="0" w:space="0" w:color="auto"/>
            <w:bottom w:val="none" w:sz="0" w:space="0" w:color="auto"/>
            <w:right w:val="none" w:sz="0" w:space="0" w:color="auto"/>
          </w:divBdr>
          <w:divsChild>
            <w:div w:id="458686714">
              <w:marLeft w:val="0"/>
              <w:marRight w:val="0"/>
              <w:marTop w:val="0"/>
              <w:marBottom w:val="0"/>
              <w:divBdr>
                <w:top w:val="none" w:sz="0" w:space="0" w:color="auto"/>
                <w:left w:val="none" w:sz="0" w:space="0" w:color="auto"/>
                <w:bottom w:val="none" w:sz="0" w:space="0" w:color="auto"/>
                <w:right w:val="none" w:sz="0" w:space="0" w:color="auto"/>
              </w:divBdr>
            </w:div>
          </w:divsChild>
        </w:div>
        <w:div w:id="1504130011">
          <w:marLeft w:val="0"/>
          <w:marRight w:val="0"/>
          <w:marTop w:val="0"/>
          <w:marBottom w:val="0"/>
          <w:divBdr>
            <w:top w:val="none" w:sz="0" w:space="0" w:color="auto"/>
            <w:left w:val="none" w:sz="0" w:space="0" w:color="auto"/>
            <w:bottom w:val="none" w:sz="0" w:space="0" w:color="auto"/>
            <w:right w:val="none" w:sz="0" w:space="0" w:color="auto"/>
          </w:divBdr>
        </w:div>
        <w:div w:id="1304121242">
          <w:marLeft w:val="0"/>
          <w:marRight w:val="0"/>
          <w:marTop w:val="0"/>
          <w:marBottom w:val="0"/>
          <w:divBdr>
            <w:top w:val="none" w:sz="0" w:space="0" w:color="auto"/>
            <w:left w:val="none" w:sz="0" w:space="0" w:color="auto"/>
            <w:bottom w:val="none" w:sz="0" w:space="0" w:color="auto"/>
            <w:right w:val="none" w:sz="0" w:space="0" w:color="auto"/>
          </w:divBdr>
          <w:divsChild>
            <w:div w:id="1893081656">
              <w:marLeft w:val="0"/>
              <w:marRight w:val="0"/>
              <w:marTop w:val="0"/>
              <w:marBottom w:val="0"/>
              <w:divBdr>
                <w:top w:val="none" w:sz="0" w:space="0" w:color="auto"/>
                <w:left w:val="none" w:sz="0" w:space="0" w:color="auto"/>
                <w:bottom w:val="none" w:sz="0" w:space="0" w:color="auto"/>
                <w:right w:val="none" w:sz="0" w:space="0" w:color="auto"/>
              </w:divBdr>
            </w:div>
          </w:divsChild>
        </w:div>
        <w:div w:id="1980307535">
          <w:marLeft w:val="0"/>
          <w:marRight w:val="0"/>
          <w:marTop w:val="0"/>
          <w:marBottom w:val="0"/>
          <w:divBdr>
            <w:top w:val="none" w:sz="0" w:space="0" w:color="auto"/>
            <w:left w:val="none" w:sz="0" w:space="0" w:color="auto"/>
            <w:bottom w:val="none" w:sz="0" w:space="0" w:color="auto"/>
            <w:right w:val="none" w:sz="0" w:space="0" w:color="auto"/>
          </w:divBdr>
        </w:div>
        <w:div w:id="1129084426">
          <w:marLeft w:val="0"/>
          <w:marRight w:val="0"/>
          <w:marTop w:val="0"/>
          <w:marBottom w:val="0"/>
          <w:divBdr>
            <w:top w:val="none" w:sz="0" w:space="0" w:color="auto"/>
            <w:left w:val="none" w:sz="0" w:space="0" w:color="auto"/>
            <w:bottom w:val="none" w:sz="0" w:space="0" w:color="auto"/>
            <w:right w:val="none" w:sz="0" w:space="0" w:color="auto"/>
          </w:divBdr>
          <w:divsChild>
            <w:div w:id="287324069">
              <w:marLeft w:val="0"/>
              <w:marRight w:val="0"/>
              <w:marTop w:val="0"/>
              <w:marBottom w:val="0"/>
              <w:divBdr>
                <w:top w:val="none" w:sz="0" w:space="0" w:color="auto"/>
                <w:left w:val="none" w:sz="0" w:space="0" w:color="auto"/>
                <w:bottom w:val="none" w:sz="0" w:space="0" w:color="auto"/>
                <w:right w:val="none" w:sz="0" w:space="0" w:color="auto"/>
              </w:divBdr>
            </w:div>
          </w:divsChild>
        </w:div>
        <w:div w:id="1143891428">
          <w:marLeft w:val="0"/>
          <w:marRight w:val="0"/>
          <w:marTop w:val="300"/>
          <w:marBottom w:val="0"/>
          <w:divBdr>
            <w:top w:val="none" w:sz="0" w:space="0" w:color="auto"/>
            <w:left w:val="none" w:sz="0" w:space="0" w:color="auto"/>
            <w:bottom w:val="none" w:sz="0" w:space="0" w:color="auto"/>
            <w:right w:val="none" w:sz="0" w:space="0" w:color="auto"/>
          </w:divBdr>
          <w:divsChild>
            <w:div w:id="325867901">
              <w:marLeft w:val="0"/>
              <w:marRight w:val="0"/>
              <w:marTop w:val="0"/>
              <w:marBottom w:val="0"/>
              <w:divBdr>
                <w:top w:val="none" w:sz="0" w:space="0" w:color="auto"/>
                <w:left w:val="none" w:sz="0" w:space="0" w:color="auto"/>
                <w:bottom w:val="none" w:sz="0" w:space="0" w:color="auto"/>
                <w:right w:val="none" w:sz="0" w:space="0" w:color="auto"/>
              </w:divBdr>
              <w:divsChild>
                <w:div w:id="12878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688415">
          <w:marLeft w:val="0"/>
          <w:marRight w:val="0"/>
          <w:marTop w:val="300"/>
          <w:marBottom w:val="0"/>
          <w:divBdr>
            <w:top w:val="none" w:sz="0" w:space="0" w:color="auto"/>
            <w:left w:val="none" w:sz="0" w:space="0" w:color="auto"/>
            <w:bottom w:val="none" w:sz="0" w:space="0" w:color="auto"/>
            <w:right w:val="none" w:sz="0" w:space="0" w:color="auto"/>
          </w:divBdr>
          <w:divsChild>
            <w:div w:id="89343">
              <w:marLeft w:val="0"/>
              <w:marRight w:val="0"/>
              <w:marTop w:val="0"/>
              <w:marBottom w:val="0"/>
              <w:divBdr>
                <w:top w:val="none" w:sz="0" w:space="0" w:color="auto"/>
                <w:left w:val="none" w:sz="0" w:space="0" w:color="auto"/>
                <w:bottom w:val="none" w:sz="0" w:space="0" w:color="auto"/>
                <w:right w:val="none" w:sz="0" w:space="0" w:color="auto"/>
              </w:divBdr>
              <w:divsChild>
                <w:div w:id="25509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28083">
          <w:marLeft w:val="0"/>
          <w:marRight w:val="0"/>
          <w:marTop w:val="300"/>
          <w:marBottom w:val="0"/>
          <w:divBdr>
            <w:top w:val="none" w:sz="0" w:space="0" w:color="auto"/>
            <w:left w:val="none" w:sz="0" w:space="0" w:color="auto"/>
            <w:bottom w:val="none" w:sz="0" w:space="0" w:color="auto"/>
            <w:right w:val="none" w:sz="0" w:space="0" w:color="auto"/>
          </w:divBdr>
          <w:divsChild>
            <w:div w:id="718477217">
              <w:marLeft w:val="0"/>
              <w:marRight w:val="0"/>
              <w:marTop w:val="0"/>
              <w:marBottom w:val="0"/>
              <w:divBdr>
                <w:top w:val="none" w:sz="0" w:space="0" w:color="auto"/>
                <w:left w:val="none" w:sz="0" w:space="0" w:color="auto"/>
                <w:bottom w:val="none" w:sz="0" w:space="0" w:color="auto"/>
                <w:right w:val="none" w:sz="0" w:space="0" w:color="auto"/>
              </w:divBdr>
              <w:divsChild>
                <w:div w:id="1359700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662289">
          <w:marLeft w:val="0"/>
          <w:marRight w:val="0"/>
          <w:marTop w:val="300"/>
          <w:marBottom w:val="0"/>
          <w:divBdr>
            <w:top w:val="none" w:sz="0" w:space="0" w:color="auto"/>
            <w:left w:val="none" w:sz="0" w:space="0" w:color="auto"/>
            <w:bottom w:val="none" w:sz="0" w:space="0" w:color="auto"/>
            <w:right w:val="none" w:sz="0" w:space="0" w:color="auto"/>
          </w:divBdr>
          <w:divsChild>
            <w:div w:id="805702531">
              <w:marLeft w:val="0"/>
              <w:marRight w:val="0"/>
              <w:marTop w:val="0"/>
              <w:marBottom w:val="0"/>
              <w:divBdr>
                <w:top w:val="none" w:sz="0" w:space="0" w:color="auto"/>
                <w:left w:val="none" w:sz="0" w:space="0" w:color="auto"/>
                <w:bottom w:val="none" w:sz="0" w:space="0" w:color="auto"/>
                <w:right w:val="none" w:sz="0" w:space="0" w:color="auto"/>
              </w:divBdr>
              <w:divsChild>
                <w:div w:id="189519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81405">
      <w:bodyDiv w:val="1"/>
      <w:marLeft w:val="0"/>
      <w:marRight w:val="0"/>
      <w:marTop w:val="0"/>
      <w:marBottom w:val="0"/>
      <w:divBdr>
        <w:top w:val="none" w:sz="0" w:space="0" w:color="auto"/>
        <w:left w:val="none" w:sz="0" w:space="0" w:color="auto"/>
        <w:bottom w:val="none" w:sz="0" w:space="0" w:color="auto"/>
        <w:right w:val="none" w:sz="0" w:space="0" w:color="auto"/>
      </w:divBdr>
      <w:divsChild>
        <w:div w:id="474176594">
          <w:marLeft w:val="0"/>
          <w:marRight w:val="0"/>
          <w:marTop w:val="0"/>
          <w:marBottom w:val="0"/>
          <w:divBdr>
            <w:top w:val="none" w:sz="0" w:space="0" w:color="auto"/>
            <w:left w:val="none" w:sz="0" w:space="0" w:color="auto"/>
            <w:bottom w:val="none" w:sz="0" w:space="0" w:color="auto"/>
            <w:right w:val="none" w:sz="0" w:space="0" w:color="auto"/>
          </w:divBdr>
        </w:div>
        <w:div w:id="328407329">
          <w:marLeft w:val="0"/>
          <w:marRight w:val="0"/>
          <w:marTop w:val="0"/>
          <w:marBottom w:val="0"/>
          <w:divBdr>
            <w:top w:val="none" w:sz="0" w:space="0" w:color="auto"/>
            <w:left w:val="none" w:sz="0" w:space="0" w:color="auto"/>
            <w:bottom w:val="none" w:sz="0" w:space="0" w:color="auto"/>
            <w:right w:val="none" w:sz="0" w:space="0" w:color="auto"/>
          </w:divBdr>
          <w:divsChild>
            <w:div w:id="1628391756">
              <w:marLeft w:val="0"/>
              <w:marRight w:val="0"/>
              <w:marTop w:val="0"/>
              <w:marBottom w:val="0"/>
              <w:divBdr>
                <w:top w:val="none" w:sz="0" w:space="0" w:color="auto"/>
                <w:left w:val="none" w:sz="0" w:space="0" w:color="auto"/>
                <w:bottom w:val="none" w:sz="0" w:space="0" w:color="auto"/>
                <w:right w:val="none" w:sz="0" w:space="0" w:color="auto"/>
              </w:divBdr>
            </w:div>
          </w:divsChild>
        </w:div>
        <w:div w:id="138424696">
          <w:marLeft w:val="0"/>
          <w:marRight w:val="0"/>
          <w:marTop w:val="0"/>
          <w:marBottom w:val="0"/>
          <w:divBdr>
            <w:top w:val="none" w:sz="0" w:space="0" w:color="auto"/>
            <w:left w:val="none" w:sz="0" w:space="0" w:color="auto"/>
            <w:bottom w:val="none" w:sz="0" w:space="0" w:color="auto"/>
            <w:right w:val="none" w:sz="0" w:space="0" w:color="auto"/>
          </w:divBdr>
        </w:div>
        <w:div w:id="1678731592">
          <w:marLeft w:val="0"/>
          <w:marRight w:val="0"/>
          <w:marTop w:val="0"/>
          <w:marBottom w:val="0"/>
          <w:divBdr>
            <w:top w:val="none" w:sz="0" w:space="0" w:color="auto"/>
            <w:left w:val="none" w:sz="0" w:space="0" w:color="auto"/>
            <w:bottom w:val="none" w:sz="0" w:space="0" w:color="auto"/>
            <w:right w:val="none" w:sz="0" w:space="0" w:color="auto"/>
          </w:divBdr>
          <w:divsChild>
            <w:div w:id="1328509505">
              <w:marLeft w:val="0"/>
              <w:marRight w:val="0"/>
              <w:marTop w:val="0"/>
              <w:marBottom w:val="0"/>
              <w:divBdr>
                <w:top w:val="none" w:sz="0" w:space="0" w:color="auto"/>
                <w:left w:val="none" w:sz="0" w:space="0" w:color="auto"/>
                <w:bottom w:val="none" w:sz="0" w:space="0" w:color="auto"/>
                <w:right w:val="none" w:sz="0" w:space="0" w:color="auto"/>
              </w:divBdr>
            </w:div>
          </w:divsChild>
        </w:div>
        <w:div w:id="691999988">
          <w:marLeft w:val="0"/>
          <w:marRight w:val="0"/>
          <w:marTop w:val="0"/>
          <w:marBottom w:val="0"/>
          <w:divBdr>
            <w:top w:val="none" w:sz="0" w:space="0" w:color="auto"/>
            <w:left w:val="none" w:sz="0" w:space="0" w:color="auto"/>
            <w:bottom w:val="none" w:sz="0" w:space="0" w:color="auto"/>
            <w:right w:val="none" w:sz="0" w:space="0" w:color="auto"/>
          </w:divBdr>
        </w:div>
        <w:div w:id="1019238238">
          <w:marLeft w:val="0"/>
          <w:marRight w:val="0"/>
          <w:marTop w:val="0"/>
          <w:marBottom w:val="0"/>
          <w:divBdr>
            <w:top w:val="none" w:sz="0" w:space="0" w:color="auto"/>
            <w:left w:val="none" w:sz="0" w:space="0" w:color="auto"/>
            <w:bottom w:val="none" w:sz="0" w:space="0" w:color="auto"/>
            <w:right w:val="none" w:sz="0" w:space="0" w:color="auto"/>
          </w:divBdr>
          <w:divsChild>
            <w:div w:id="1461148159">
              <w:marLeft w:val="0"/>
              <w:marRight w:val="0"/>
              <w:marTop w:val="0"/>
              <w:marBottom w:val="0"/>
              <w:divBdr>
                <w:top w:val="none" w:sz="0" w:space="0" w:color="auto"/>
                <w:left w:val="none" w:sz="0" w:space="0" w:color="auto"/>
                <w:bottom w:val="none" w:sz="0" w:space="0" w:color="auto"/>
                <w:right w:val="none" w:sz="0" w:space="0" w:color="auto"/>
              </w:divBdr>
            </w:div>
          </w:divsChild>
        </w:div>
        <w:div w:id="1214778649">
          <w:marLeft w:val="0"/>
          <w:marRight w:val="0"/>
          <w:marTop w:val="0"/>
          <w:marBottom w:val="0"/>
          <w:divBdr>
            <w:top w:val="none" w:sz="0" w:space="0" w:color="auto"/>
            <w:left w:val="none" w:sz="0" w:space="0" w:color="auto"/>
            <w:bottom w:val="none" w:sz="0" w:space="0" w:color="auto"/>
            <w:right w:val="none" w:sz="0" w:space="0" w:color="auto"/>
          </w:divBdr>
        </w:div>
        <w:div w:id="1957757819">
          <w:marLeft w:val="0"/>
          <w:marRight w:val="0"/>
          <w:marTop w:val="0"/>
          <w:marBottom w:val="0"/>
          <w:divBdr>
            <w:top w:val="none" w:sz="0" w:space="0" w:color="auto"/>
            <w:left w:val="none" w:sz="0" w:space="0" w:color="auto"/>
            <w:bottom w:val="none" w:sz="0" w:space="0" w:color="auto"/>
            <w:right w:val="none" w:sz="0" w:space="0" w:color="auto"/>
          </w:divBdr>
          <w:divsChild>
            <w:div w:id="49378182">
              <w:marLeft w:val="0"/>
              <w:marRight w:val="0"/>
              <w:marTop w:val="0"/>
              <w:marBottom w:val="0"/>
              <w:divBdr>
                <w:top w:val="none" w:sz="0" w:space="0" w:color="auto"/>
                <w:left w:val="none" w:sz="0" w:space="0" w:color="auto"/>
                <w:bottom w:val="none" w:sz="0" w:space="0" w:color="auto"/>
                <w:right w:val="none" w:sz="0" w:space="0" w:color="auto"/>
              </w:divBdr>
            </w:div>
          </w:divsChild>
        </w:div>
        <w:div w:id="389810763">
          <w:marLeft w:val="0"/>
          <w:marRight w:val="0"/>
          <w:marTop w:val="0"/>
          <w:marBottom w:val="0"/>
          <w:divBdr>
            <w:top w:val="none" w:sz="0" w:space="0" w:color="auto"/>
            <w:left w:val="none" w:sz="0" w:space="0" w:color="auto"/>
            <w:bottom w:val="none" w:sz="0" w:space="0" w:color="auto"/>
            <w:right w:val="none" w:sz="0" w:space="0" w:color="auto"/>
          </w:divBdr>
        </w:div>
        <w:div w:id="969240466">
          <w:marLeft w:val="0"/>
          <w:marRight w:val="0"/>
          <w:marTop w:val="0"/>
          <w:marBottom w:val="0"/>
          <w:divBdr>
            <w:top w:val="none" w:sz="0" w:space="0" w:color="auto"/>
            <w:left w:val="none" w:sz="0" w:space="0" w:color="auto"/>
            <w:bottom w:val="none" w:sz="0" w:space="0" w:color="auto"/>
            <w:right w:val="none" w:sz="0" w:space="0" w:color="auto"/>
          </w:divBdr>
          <w:divsChild>
            <w:div w:id="1552184753">
              <w:marLeft w:val="0"/>
              <w:marRight w:val="0"/>
              <w:marTop w:val="0"/>
              <w:marBottom w:val="0"/>
              <w:divBdr>
                <w:top w:val="none" w:sz="0" w:space="0" w:color="auto"/>
                <w:left w:val="none" w:sz="0" w:space="0" w:color="auto"/>
                <w:bottom w:val="none" w:sz="0" w:space="0" w:color="auto"/>
                <w:right w:val="none" w:sz="0" w:space="0" w:color="auto"/>
              </w:divBdr>
            </w:div>
          </w:divsChild>
        </w:div>
        <w:div w:id="1715303888">
          <w:marLeft w:val="0"/>
          <w:marRight w:val="0"/>
          <w:marTop w:val="0"/>
          <w:marBottom w:val="0"/>
          <w:divBdr>
            <w:top w:val="none" w:sz="0" w:space="0" w:color="auto"/>
            <w:left w:val="none" w:sz="0" w:space="0" w:color="auto"/>
            <w:bottom w:val="none" w:sz="0" w:space="0" w:color="auto"/>
            <w:right w:val="none" w:sz="0" w:space="0" w:color="auto"/>
          </w:divBdr>
        </w:div>
        <w:div w:id="1282111071">
          <w:marLeft w:val="0"/>
          <w:marRight w:val="0"/>
          <w:marTop w:val="0"/>
          <w:marBottom w:val="0"/>
          <w:divBdr>
            <w:top w:val="none" w:sz="0" w:space="0" w:color="auto"/>
            <w:left w:val="none" w:sz="0" w:space="0" w:color="auto"/>
            <w:bottom w:val="none" w:sz="0" w:space="0" w:color="auto"/>
            <w:right w:val="none" w:sz="0" w:space="0" w:color="auto"/>
          </w:divBdr>
          <w:divsChild>
            <w:div w:id="1306661427">
              <w:marLeft w:val="0"/>
              <w:marRight w:val="0"/>
              <w:marTop w:val="0"/>
              <w:marBottom w:val="0"/>
              <w:divBdr>
                <w:top w:val="none" w:sz="0" w:space="0" w:color="auto"/>
                <w:left w:val="none" w:sz="0" w:space="0" w:color="auto"/>
                <w:bottom w:val="none" w:sz="0" w:space="0" w:color="auto"/>
                <w:right w:val="none" w:sz="0" w:space="0" w:color="auto"/>
              </w:divBdr>
            </w:div>
          </w:divsChild>
        </w:div>
        <w:div w:id="891886857">
          <w:marLeft w:val="0"/>
          <w:marRight w:val="0"/>
          <w:marTop w:val="0"/>
          <w:marBottom w:val="0"/>
          <w:divBdr>
            <w:top w:val="none" w:sz="0" w:space="0" w:color="auto"/>
            <w:left w:val="none" w:sz="0" w:space="0" w:color="auto"/>
            <w:bottom w:val="none" w:sz="0" w:space="0" w:color="auto"/>
            <w:right w:val="none" w:sz="0" w:space="0" w:color="auto"/>
          </w:divBdr>
        </w:div>
        <w:div w:id="1867938816">
          <w:marLeft w:val="0"/>
          <w:marRight w:val="0"/>
          <w:marTop w:val="0"/>
          <w:marBottom w:val="0"/>
          <w:divBdr>
            <w:top w:val="none" w:sz="0" w:space="0" w:color="auto"/>
            <w:left w:val="none" w:sz="0" w:space="0" w:color="auto"/>
            <w:bottom w:val="none" w:sz="0" w:space="0" w:color="auto"/>
            <w:right w:val="none" w:sz="0" w:space="0" w:color="auto"/>
          </w:divBdr>
          <w:divsChild>
            <w:div w:id="1781757186">
              <w:marLeft w:val="0"/>
              <w:marRight w:val="0"/>
              <w:marTop w:val="0"/>
              <w:marBottom w:val="0"/>
              <w:divBdr>
                <w:top w:val="none" w:sz="0" w:space="0" w:color="auto"/>
                <w:left w:val="none" w:sz="0" w:space="0" w:color="auto"/>
                <w:bottom w:val="none" w:sz="0" w:space="0" w:color="auto"/>
                <w:right w:val="none" w:sz="0" w:space="0" w:color="auto"/>
              </w:divBdr>
            </w:div>
          </w:divsChild>
        </w:div>
        <w:div w:id="15545790">
          <w:marLeft w:val="0"/>
          <w:marRight w:val="0"/>
          <w:marTop w:val="300"/>
          <w:marBottom w:val="0"/>
          <w:divBdr>
            <w:top w:val="none" w:sz="0" w:space="0" w:color="auto"/>
            <w:left w:val="none" w:sz="0" w:space="0" w:color="auto"/>
            <w:bottom w:val="none" w:sz="0" w:space="0" w:color="auto"/>
            <w:right w:val="none" w:sz="0" w:space="0" w:color="auto"/>
          </w:divBdr>
          <w:divsChild>
            <w:div w:id="1465850622">
              <w:marLeft w:val="0"/>
              <w:marRight w:val="0"/>
              <w:marTop w:val="0"/>
              <w:marBottom w:val="0"/>
              <w:divBdr>
                <w:top w:val="none" w:sz="0" w:space="0" w:color="auto"/>
                <w:left w:val="none" w:sz="0" w:space="0" w:color="auto"/>
                <w:bottom w:val="none" w:sz="0" w:space="0" w:color="auto"/>
                <w:right w:val="none" w:sz="0" w:space="0" w:color="auto"/>
              </w:divBdr>
              <w:divsChild>
                <w:div w:id="105427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185096">
          <w:marLeft w:val="0"/>
          <w:marRight w:val="0"/>
          <w:marTop w:val="300"/>
          <w:marBottom w:val="0"/>
          <w:divBdr>
            <w:top w:val="none" w:sz="0" w:space="0" w:color="auto"/>
            <w:left w:val="none" w:sz="0" w:space="0" w:color="auto"/>
            <w:bottom w:val="none" w:sz="0" w:space="0" w:color="auto"/>
            <w:right w:val="none" w:sz="0" w:space="0" w:color="auto"/>
          </w:divBdr>
          <w:divsChild>
            <w:div w:id="679353354">
              <w:marLeft w:val="0"/>
              <w:marRight w:val="0"/>
              <w:marTop w:val="0"/>
              <w:marBottom w:val="0"/>
              <w:divBdr>
                <w:top w:val="none" w:sz="0" w:space="0" w:color="auto"/>
                <w:left w:val="none" w:sz="0" w:space="0" w:color="auto"/>
                <w:bottom w:val="none" w:sz="0" w:space="0" w:color="auto"/>
                <w:right w:val="none" w:sz="0" w:space="0" w:color="auto"/>
              </w:divBdr>
              <w:divsChild>
                <w:div w:id="1399786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145510">
          <w:marLeft w:val="0"/>
          <w:marRight w:val="0"/>
          <w:marTop w:val="300"/>
          <w:marBottom w:val="0"/>
          <w:divBdr>
            <w:top w:val="none" w:sz="0" w:space="0" w:color="auto"/>
            <w:left w:val="none" w:sz="0" w:space="0" w:color="auto"/>
            <w:bottom w:val="none" w:sz="0" w:space="0" w:color="auto"/>
            <w:right w:val="none" w:sz="0" w:space="0" w:color="auto"/>
          </w:divBdr>
          <w:divsChild>
            <w:div w:id="7491482">
              <w:marLeft w:val="0"/>
              <w:marRight w:val="0"/>
              <w:marTop w:val="0"/>
              <w:marBottom w:val="0"/>
              <w:divBdr>
                <w:top w:val="none" w:sz="0" w:space="0" w:color="auto"/>
                <w:left w:val="none" w:sz="0" w:space="0" w:color="auto"/>
                <w:bottom w:val="none" w:sz="0" w:space="0" w:color="auto"/>
                <w:right w:val="none" w:sz="0" w:space="0" w:color="auto"/>
              </w:divBdr>
              <w:divsChild>
                <w:div w:id="575479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421139">
          <w:marLeft w:val="0"/>
          <w:marRight w:val="0"/>
          <w:marTop w:val="300"/>
          <w:marBottom w:val="0"/>
          <w:divBdr>
            <w:top w:val="none" w:sz="0" w:space="0" w:color="auto"/>
            <w:left w:val="none" w:sz="0" w:space="0" w:color="auto"/>
            <w:bottom w:val="none" w:sz="0" w:space="0" w:color="auto"/>
            <w:right w:val="none" w:sz="0" w:space="0" w:color="auto"/>
          </w:divBdr>
          <w:divsChild>
            <w:div w:id="984704264">
              <w:marLeft w:val="0"/>
              <w:marRight w:val="0"/>
              <w:marTop w:val="0"/>
              <w:marBottom w:val="0"/>
              <w:divBdr>
                <w:top w:val="none" w:sz="0" w:space="0" w:color="auto"/>
                <w:left w:val="none" w:sz="0" w:space="0" w:color="auto"/>
                <w:bottom w:val="none" w:sz="0" w:space="0" w:color="auto"/>
                <w:right w:val="none" w:sz="0" w:space="0" w:color="auto"/>
              </w:divBdr>
              <w:divsChild>
                <w:div w:id="1126243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44825">
      <w:bodyDiv w:val="1"/>
      <w:marLeft w:val="0"/>
      <w:marRight w:val="0"/>
      <w:marTop w:val="0"/>
      <w:marBottom w:val="0"/>
      <w:divBdr>
        <w:top w:val="none" w:sz="0" w:space="0" w:color="auto"/>
        <w:left w:val="none" w:sz="0" w:space="0" w:color="auto"/>
        <w:bottom w:val="none" w:sz="0" w:space="0" w:color="auto"/>
        <w:right w:val="none" w:sz="0" w:space="0" w:color="auto"/>
      </w:divBdr>
      <w:divsChild>
        <w:div w:id="1302541416">
          <w:marLeft w:val="0"/>
          <w:marRight w:val="0"/>
          <w:marTop w:val="0"/>
          <w:marBottom w:val="0"/>
          <w:divBdr>
            <w:top w:val="none" w:sz="0" w:space="0" w:color="auto"/>
            <w:left w:val="none" w:sz="0" w:space="0" w:color="auto"/>
            <w:bottom w:val="none" w:sz="0" w:space="0" w:color="auto"/>
            <w:right w:val="none" w:sz="0" w:space="0" w:color="auto"/>
          </w:divBdr>
        </w:div>
        <w:div w:id="1420521012">
          <w:marLeft w:val="0"/>
          <w:marRight w:val="0"/>
          <w:marTop w:val="0"/>
          <w:marBottom w:val="0"/>
          <w:divBdr>
            <w:top w:val="none" w:sz="0" w:space="0" w:color="auto"/>
            <w:left w:val="none" w:sz="0" w:space="0" w:color="auto"/>
            <w:bottom w:val="none" w:sz="0" w:space="0" w:color="auto"/>
            <w:right w:val="none" w:sz="0" w:space="0" w:color="auto"/>
          </w:divBdr>
          <w:divsChild>
            <w:div w:id="606935838">
              <w:marLeft w:val="0"/>
              <w:marRight w:val="0"/>
              <w:marTop w:val="0"/>
              <w:marBottom w:val="0"/>
              <w:divBdr>
                <w:top w:val="none" w:sz="0" w:space="0" w:color="auto"/>
                <w:left w:val="none" w:sz="0" w:space="0" w:color="auto"/>
                <w:bottom w:val="none" w:sz="0" w:space="0" w:color="auto"/>
                <w:right w:val="none" w:sz="0" w:space="0" w:color="auto"/>
              </w:divBdr>
            </w:div>
          </w:divsChild>
        </w:div>
        <w:div w:id="1696618880">
          <w:marLeft w:val="0"/>
          <w:marRight w:val="0"/>
          <w:marTop w:val="0"/>
          <w:marBottom w:val="0"/>
          <w:divBdr>
            <w:top w:val="none" w:sz="0" w:space="0" w:color="auto"/>
            <w:left w:val="none" w:sz="0" w:space="0" w:color="auto"/>
            <w:bottom w:val="none" w:sz="0" w:space="0" w:color="auto"/>
            <w:right w:val="none" w:sz="0" w:space="0" w:color="auto"/>
          </w:divBdr>
        </w:div>
        <w:div w:id="1906140563">
          <w:marLeft w:val="0"/>
          <w:marRight w:val="0"/>
          <w:marTop w:val="0"/>
          <w:marBottom w:val="0"/>
          <w:divBdr>
            <w:top w:val="none" w:sz="0" w:space="0" w:color="auto"/>
            <w:left w:val="none" w:sz="0" w:space="0" w:color="auto"/>
            <w:bottom w:val="none" w:sz="0" w:space="0" w:color="auto"/>
            <w:right w:val="none" w:sz="0" w:space="0" w:color="auto"/>
          </w:divBdr>
          <w:divsChild>
            <w:div w:id="488061475">
              <w:marLeft w:val="0"/>
              <w:marRight w:val="0"/>
              <w:marTop w:val="0"/>
              <w:marBottom w:val="0"/>
              <w:divBdr>
                <w:top w:val="none" w:sz="0" w:space="0" w:color="auto"/>
                <w:left w:val="none" w:sz="0" w:space="0" w:color="auto"/>
                <w:bottom w:val="none" w:sz="0" w:space="0" w:color="auto"/>
                <w:right w:val="none" w:sz="0" w:space="0" w:color="auto"/>
              </w:divBdr>
            </w:div>
          </w:divsChild>
        </w:div>
        <w:div w:id="1864316960">
          <w:marLeft w:val="0"/>
          <w:marRight w:val="0"/>
          <w:marTop w:val="0"/>
          <w:marBottom w:val="0"/>
          <w:divBdr>
            <w:top w:val="none" w:sz="0" w:space="0" w:color="auto"/>
            <w:left w:val="none" w:sz="0" w:space="0" w:color="auto"/>
            <w:bottom w:val="none" w:sz="0" w:space="0" w:color="auto"/>
            <w:right w:val="none" w:sz="0" w:space="0" w:color="auto"/>
          </w:divBdr>
        </w:div>
        <w:div w:id="452018211">
          <w:marLeft w:val="0"/>
          <w:marRight w:val="0"/>
          <w:marTop w:val="0"/>
          <w:marBottom w:val="0"/>
          <w:divBdr>
            <w:top w:val="none" w:sz="0" w:space="0" w:color="auto"/>
            <w:left w:val="none" w:sz="0" w:space="0" w:color="auto"/>
            <w:bottom w:val="none" w:sz="0" w:space="0" w:color="auto"/>
            <w:right w:val="none" w:sz="0" w:space="0" w:color="auto"/>
          </w:divBdr>
          <w:divsChild>
            <w:div w:id="878934108">
              <w:marLeft w:val="0"/>
              <w:marRight w:val="0"/>
              <w:marTop w:val="0"/>
              <w:marBottom w:val="0"/>
              <w:divBdr>
                <w:top w:val="none" w:sz="0" w:space="0" w:color="auto"/>
                <w:left w:val="none" w:sz="0" w:space="0" w:color="auto"/>
                <w:bottom w:val="none" w:sz="0" w:space="0" w:color="auto"/>
                <w:right w:val="none" w:sz="0" w:space="0" w:color="auto"/>
              </w:divBdr>
            </w:div>
          </w:divsChild>
        </w:div>
        <w:div w:id="516429189">
          <w:marLeft w:val="0"/>
          <w:marRight w:val="0"/>
          <w:marTop w:val="0"/>
          <w:marBottom w:val="0"/>
          <w:divBdr>
            <w:top w:val="none" w:sz="0" w:space="0" w:color="auto"/>
            <w:left w:val="none" w:sz="0" w:space="0" w:color="auto"/>
            <w:bottom w:val="none" w:sz="0" w:space="0" w:color="auto"/>
            <w:right w:val="none" w:sz="0" w:space="0" w:color="auto"/>
          </w:divBdr>
        </w:div>
        <w:div w:id="1959020969">
          <w:marLeft w:val="0"/>
          <w:marRight w:val="0"/>
          <w:marTop w:val="0"/>
          <w:marBottom w:val="0"/>
          <w:divBdr>
            <w:top w:val="none" w:sz="0" w:space="0" w:color="auto"/>
            <w:left w:val="none" w:sz="0" w:space="0" w:color="auto"/>
            <w:bottom w:val="none" w:sz="0" w:space="0" w:color="auto"/>
            <w:right w:val="none" w:sz="0" w:space="0" w:color="auto"/>
          </w:divBdr>
          <w:divsChild>
            <w:div w:id="426733722">
              <w:marLeft w:val="0"/>
              <w:marRight w:val="0"/>
              <w:marTop w:val="0"/>
              <w:marBottom w:val="0"/>
              <w:divBdr>
                <w:top w:val="none" w:sz="0" w:space="0" w:color="auto"/>
                <w:left w:val="none" w:sz="0" w:space="0" w:color="auto"/>
                <w:bottom w:val="none" w:sz="0" w:space="0" w:color="auto"/>
                <w:right w:val="none" w:sz="0" w:space="0" w:color="auto"/>
              </w:divBdr>
            </w:div>
          </w:divsChild>
        </w:div>
        <w:div w:id="151721135">
          <w:marLeft w:val="0"/>
          <w:marRight w:val="0"/>
          <w:marTop w:val="0"/>
          <w:marBottom w:val="0"/>
          <w:divBdr>
            <w:top w:val="none" w:sz="0" w:space="0" w:color="auto"/>
            <w:left w:val="none" w:sz="0" w:space="0" w:color="auto"/>
            <w:bottom w:val="none" w:sz="0" w:space="0" w:color="auto"/>
            <w:right w:val="none" w:sz="0" w:space="0" w:color="auto"/>
          </w:divBdr>
        </w:div>
        <w:div w:id="1621571448">
          <w:marLeft w:val="0"/>
          <w:marRight w:val="0"/>
          <w:marTop w:val="0"/>
          <w:marBottom w:val="0"/>
          <w:divBdr>
            <w:top w:val="none" w:sz="0" w:space="0" w:color="auto"/>
            <w:left w:val="none" w:sz="0" w:space="0" w:color="auto"/>
            <w:bottom w:val="none" w:sz="0" w:space="0" w:color="auto"/>
            <w:right w:val="none" w:sz="0" w:space="0" w:color="auto"/>
          </w:divBdr>
          <w:divsChild>
            <w:div w:id="43913907">
              <w:marLeft w:val="0"/>
              <w:marRight w:val="0"/>
              <w:marTop w:val="0"/>
              <w:marBottom w:val="0"/>
              <w:divBdr>
                <w:top w:val="none" w:sz="0" w:space="0" w:color="auto"/>
                <w:left w:val="none" w:sz="0" w:space="0" w:color="auto"/>
                <w:bottom w:val="none" w:sz="0" w:space="0" w:color="auto"/>
                <w:right w:val="none" w:sz="0" w:space="0" w:color="auto"/>
              </w:divBdr>
            </w:div>
          </w:divsChild>
        </w:div>
        <w:div w:id="346449650">
          <w:marLeft w:val="0"/>
          <w:marRight w:val="0"/>
          <w:marTop w:val="0"/>
          <w:marBottom w:val="0"/>
          <w:divBdr>
            <w:top w:val="none" w:sz="0" w:space="0" w:color="auto"/>
            <w:left w:val="none" w:sz="0" w:space="0" w:color="auto"/>
            <w:bottom w:val="none" w:sz="0" w:space="0" w:color="auto"/>
            <w:right w:val="none" w:sz="0" w:space="0" w:color="auto"/>
          </w:divBdr>
        </w:div>
        <w:div w:id="957182299">
          <w:marLeft w:val="0"/>
          <w:marRight w:val="0"/>
          <w:marTop w:val="0"/>
          <w:marBottom w:val="0"/>
          <w:divBdr>
            <w:top w:val="none" w:sz="0" w:space="0" w:color="auto"/>
            <w:left w:val="none" w:sz="0" w:space="0" w:color="auto"/>
            <w:bottom w:val="none" w:sz="0" w:space="0" w:color="auto"/>
            <w:right w:val="none" w:sz="0" w:space="0" w:color="auto"/>
          </w:divBdr>
          <w:divsChild>
            <w:div w:id="2095936835">
              <w:marLeft w:val="0"/>
              <w:marRight w:val="0"/>
              <w:marTop w:val="0"/>
              <w:marBottom w:val="0"/>
              <w:divBdr>
                <w:top w:val="none" w:sz="0" w:space="0" w:color="auto"/>
                <w:left w:val="none" w:sz="0" w:space="0" w:color="auto"/>
                <w:bottom w:val="none" w:sz="0" w:space="0" w:color="auto"/>
                <w:right w:val="none" w:sz="0" w:space="0" w:color="auto"/>
              </w:divBdr>
            </w:div>
          </w:divsChild>
        </w:div>
        <w:div w:id="1702633886">
          <w:marLeft w:val="0"/>
          <w:marRight w:val="0"/>
          <w:marTop w:val="0"/>
          <w:marBottom w:val="0"/>
          <w:divBdr>
            <w:top w:val="none" w:sz="0" w:space="0" w:color="auto"/>
            <w:left w:val="none" w:sz="0" w:space="0" w:color="auto"/>
            <w:bottom w:val="none" w:sz="0" w:space="0" w:color="auto"/>
            <w:right w:val="none" w:sz="0" w:space="0" w:color="auto"/>
          </w:divBdr>
        </w:div>
        <w:div w:id="358285419">
          <w:marLeft w:val="0"/>
          <w:marRight w:val="0"/>
          <w:marTop w:val="0"/>
          <w:marBottom w:val="0"/>
          <w:divBdr>
            <w:top w:val="none" w:sz="0" w:space="0" w:color="auto"/>
            <w:left w:val="none" w:sz="0" w:space="0" w:color="auto"/>
            <w:bottom w:val="none" w:sz="0" w:space="0" w:color="auto"/>
            <w:right w:val="none" w:sz="0" w:space="0" w:color="auto"/>
          </w:divBdr>
          <w:divsChild>
            <w:div w:id="1271090916">
              <w:marLeft w:val="0"/>
              <w:marRight w:val="0"/>
              <w:marTop w:val="0"/>
              <w:marBottom w:val="0"/>
              <w:divBdr>
                <w:top w:val="none" w:sz="0" w:space="0" w:color="auto"/>
                <w:left w:val="none" w:sz="0" w:space="0" w:color="auto"/>
                <w:bottom w:val="none" w:sz="0" w:space="0" w:color="auto"/>
                <w:right w:val="none" w:sz="0" w:space="0" w:color="auto"/>
              </w:divBdr>
            </w:div>
          </w:divsChild>
        </w:div>
        <w:div w:id="963197833">
          <w:marLeft w:val="0"/>
          <w:marRight w:val="0"/>
          <w:marTop w:val="300"/>
          <w:marBottom w:val="0"/>
          <w:divBdr>
            <w:top w:val="none" w:sz="0" w:space="0" w:color="auto"/>
            <w:left w:val="none" w:sz="0" w:space="0" w:color="auto"/>
            <w:bottom w:val="none" w:sz="0" w:space="0" w:color="auto"/>
            <w:right w:val="none" w:sz="0" w:space="0" w:color="auto"/>
          </w:divBdr>
          <w:divsChild>
            <w:div w:id="191580884">
              <w:marLeft w:val="0"/>
              <w:marRight w:val="0"/>
              <w:marTop w:val="0"/>
              <w:marBottom w:val="0"/>
              <w:divBdr>
                <w:top w:val="none" w:sz="0" w:space="0" w:color="auto"/>
                <w:left w:val="none" w:sz="0" w:space="0" w:color="auto"/>
                <w:bottom w:val="none" w:sz="0" w:space="0" w:color="auto"/>
                <w:right w:val="none" w:sz="0" w:space="0" w:color="auto"/>
              </w:divBdr>
              <w:divsChild>
                <w:div w:id="21748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008800">
          <w:marLeft w:val="0"/>
          <w:marRight w:val="0"/>
          <w:marTop w:val="300"/>
          <w:marBottom w:val="0"/>
          <w:divBdr>
            <w:top w:val="none" w:sz="0" w:space="0" w:color="auto"/>
            <w:left w:val="none" w:sz="0" w:space="0" w:color="auto"/>
            <w:bottom w:val="none" w:sz="0" w:space="0" w:color="auto"/>
            <w:right w:val="none" w:sz="0" w:space="0" w:color="auto"/>
          </w:divBdr>
          <w:divsChild>
            <w:div w:id="1217089428">
              <w:marLeft w:val="0"/>
              <w:marRight w:val="0"/>
              <w:marTop w:val="0"/>
              <w:marBottom w:val="0"/>
              <w:divBdr>
                <w:top w:val="none" w:sz="0" w:space="0" w:color="auto"/>
                <w:left w:val="none" w:sz="0" w:space="0" w:color="auto"/>
                <w:bottom w:val="none" w:sz="0" w:space="0" w:color="auto"/>
                <w:right w:val="none" w:sz="0" w:space="0" w:color="auto"/>
              </w:divBdr>
              <w:divsChild>
                <w:div w:id="24341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24643">
          <w:marLeft w:val="0"/>
          <w:marRight w:val="0"/>
          <w:marTop w:val="300"/>
          <w:marBottom w:val="0"/>
          <w:divBdr>
            <w:top w:val="none" w:sz="0" w:space="0" w:color="auto"/>
            <w:left w:val="none" w:sz="0" w:space="0" w:color="auto"/>
            <w:bottom w:val="none" w:sz="0" w:space="0" w:color="auto"/>
            <w:right w:val="none" w:sz="0" w:space="0" w:color="auto"/>
          </w:divBdr>
          <w:divsChild>
            <w:div w:id="119954877">
              <w:marLeft w:val="0"/>
              <w:marRight w:val="0"/>
              <w:marTop w:val="0"/>
              <w:marBottom w:val="0"/>
              <w:divBdr>
                <w:top w:val="none" w:sz="0" w:space="0" w:color="auto"/>
                <w:left w:val="none" w:sz="0" w:space="0" w:color="auto"/>
                <w:bottom w:val="none" w:sz="0" w:space="0" w:color="auto"/>
                <w:right w:val="none" w:sz="0" w:space="0" w:color="auto"/>
              </w:divBdr>
              <w:divsChild>
                <w:div w:id="10560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433875">
          <w:marLeft w:val="0"/>
          <w:marRight w:val="0"/>
          <w:marTop w:val="300"/>
          <w:marBottom w:val="0"/>
          <w:divBdr>
            <w:top w:val="none" w:sz="0" w:space="0" w:color="auto"/>
            <w:left w:val="none" w:sz="0" w:space="0" w:color="auto"/>
            <w:bottom w:val="none" w:sz="0" w:space="0" w:color="auto"/>
            <w:right w:val="none" w:sz="0" w:space="0" w:color="auto"/>
          </w:divBdr>
          <w:divsChild>
            <w:div w:id="2005013584">
              <w:marLeft w:val="0"/>
              <w:marRight w:val="0"/>
              <w:marTop w:val="0"/>
              <w:marBottom w:val="0"/>
              <w:divBdr>
                <w:top w:val="none" w:sz="0" w:space="0" w:color="auto"/>
                <w:left w:val="none" w:sz="0" w:space="0" w:color="auto"/>
                <w:bottom w:val="none" w:sz="0" w:space="0" w:color="auto"/>
                <w:right w:val="none" w:sz="0" w:space="0" w:color="auto"/>
              </w:divBdr>
              <w:divsChild>
                <w:div w:id="330568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522526">
      <w:bodyDiv w:val="1"/>
      <w:marLeft w:val="0"/>
      <w:marRight w:val="0"/>
      <w:marTop w:val="0"/>
      <w:marBottom w:val="0"/>
      <w:divBdr>
        <w:top w:val="none" w:sz="0" w:space="0" w:color="auto"/>
        <w:left w:val="none" w:sz="0" w:space="0" w:color="auto"/>
        <w:bottom w:val="none" w:sz="0" w:space="0" w:color="auto"/>
        <w:right w:val="none" w:sz="0" w:space="0" w:color="auto"/>
      </w:divBdr>
      <w:divsChild>
        <w:div w:id="633566144">
          <w:marLeft w:val="0"/>
          <w:marRight w:val="0"/>
          <w:marTop w:val="0"/>
          <w:marBottom w:val="0"/>
          <w:divBdr>
            <w:top w:val="none" w:sz="0" w:space="0" w:color="auto"/>
            <w:left w:val="none" w:sz="0" w:space="0" w:color="auto"/>
            <w:bottom w:val="none" w:sz="0" w:space="0" w:color="auto"/>
            <w:right w:val="none" w:sz="0" w:space="0" w:color="auto"/>
          </w:divBdr>
        </w:div>
        <w:div w:id="1116098074">
          <w:marLeft w:val="0"/>
          <w:marRight w:val="0"/>
          <w:marTop w:val="0"/>
          <w:marBottom w:val="0"/>
          <w:divBdr>
            <w:top w:val="none" w:sz="0" w:space="0" w:color="auto"/>
            <w:left w:val="none" w:sz="0" w:space="0" w:color="auto"/>
            <w:bottom w:val="none" w:sz="0" w:space="0" w:color="auto"/>
            <w:right w:val="none" w:sz="0" w:space="0" w:color="auto"/>
          </w:divBdr>
          <w:divsChild>
            <w:div w:id="946502149">
              <w:marLeft w:val="0"/>
              <w:marRight w:val="0"/>
              <w:marTop w:val="0"/>
              <w:marBottom w:val="0"/>
              <w:divBdr>
                <w:top w:val="none" w:sz="0" w:space="0" w:color="auto"/>
                <w:left w:val="none" w:sz="0" w:space="0" w:color="auto"/>
                <w:bottom w:val="none" w:sz="0" w:space="0" w:color="auto"/>
                <w:right w:val="none" w:sz="0" w:space="0" w:color="auto"/>
              </w:divBdr>
            </w:div>
          </w:divsChild>
        </w:div>
        <w:div w:id="1730036529">
          <w:marLeft w:val="0"/>
          <w:marRight w:val="0"/>
          <w:marTop w:val="0"/>
          <w:marBottom w:val="0"/>
          <w:divBdr>
            <w:top w:val="none" w:sz="0" w:space="0" w:color="auto"/>
            <w:left w:val="none" w:sz="0" w:space="0" w:color="auto"/>
            <w:bottom w:val="none" w:sz="0" w:space="0" w:color="auto"/>
            <w:right w:val="none" w:sz="0" w:space="0" w:color="auto"/>
          </w:divBdr>
        </w:div>
        <w:div w:id="2126804481">
          <w:marLeft w:val="0"/>
          <w:marRight w:val="0"/>
          <w:marTop w:val="0"/>
          <w:marBottom w:val="0"/>
          <w:divBdr>
            <w:top w:val="none" w:sz="0" w:space="0" w:color="auto"/>
            <w:left w:val="none" w:sz="0" w:space="0" w:color="auto"/>
            <w:bottom w:val="none" w:sz="0" w:space="0" w:color="auto"/>
            <w:right w:val="none" w:sz="0" w:space="0" w:color="auto"/>
          </w:divBdr>
          <w:divsChild>
            <w:div w:id="1127970214">
              <w:marLeft w:val="0"/>
              <w:marRight w:val="0"/>
              <w:marTop w:val="0"/>
              <w:marBottom w:val="0"/>
              <w:divBdr>
                <w:top w:val="none" w:sz="0" w:space="0" w:color="auto"/>
                <w:left w:val="none" w:sz="0" w:space="0" w:color="auto"/>
                <w:bottom w:val="none" w:sz="0" w:space="0" w:color="auto"/>
                <w:right w:val="none" w:sz="0" w:space="0" w:color="auto"/>
              </w:divBdr>
            </w:div>
          </w:divsChild>
        </w:div>
        <w:div w:id="1094011832">
          <w:marLeft w:val="0"/>
          <w:marRight w:val="0"/>
          <w:marTop w:val="0"/>
          <w:marBottom w:val="0"/>
          <w:divBdr>
            <w:top w:val="none" w:sz="0" w:space="0" w:color="auto"/>
            <w:left w:val="none" w:sz="0" w:space="0" w:color="auto"/>
            <w:bottom w:val="none" w:sz="0" w:space="0" w:color="auto"/>
            <w:right w:val="none" w:sz="0" w:space="0" w:color="auto"/>
          </w:divBdr>
        </w:div>
        <w:div w:id="991984645">
          <w:marLeft w:val="0"/>
          <w:marRight w:val="0"/>
          <w:marTop w:val="0"/>
          <w:marBottom w:val="0"/>
          <w:divBdr>
            <w:top w:val="none" w:sz="0" w:space="0" w:color="auto"/>
            <w:left w:val="none" w:sz="0" w:space="0" w:color="auto"/>
            <w:bottom w:val="none" w:sz="0" w:space="0" w:color="auto"/>
            <w:right w:val="none" w:sz="0" w:space="0" w:color="auto"/>
          </w:divBdr>
          <w:divsChild>
            <w:div w:id="2135364210">
              <w:marLeft w:val="0"/>
              <w:marRight w:val="0"/>
              <w:marTop w:val="0"/>
              <w:marBottom w:val="0"/>
              <w:divBdr>
                <w:top w:val="none" w:sz="0" w:space="0" w:color="auto"/>
                <w:left w:val="none" w:sz="0" w:space="0" w:color="auto"/>
                <w:bottom w:val="none" w:sz="0" w:space="0" w:color="auto"/>
                <w:right w:val="none" w:sz="0" w:space="0" w:color="auto"/>
              </w:divBdr>
            </w:div>
          </w:divsChild>
        </w:div>
        <w:div w:id="186144938">
          <w:marLeft w:val="0"/>
          <w:marRight w:val="0"/>
          <w:marTop w:val="0"/>
          <w:marBottom w:val="0"/>
          <w:divBdr>
            <w:top w:val="none" w:sz="0" w:space="0" w:color="auto"/>
            <w:left w:val="none" w:sz="0" w:space="0" w:color="auto"/>
            <w:bottom w:val="none" w:sz="0" w:space="0" w:color="auto"/>
            <w:right w:val="none" w:sz="0" w:space="0" w:color="auto"/>
          </w:divBdr>
        </w:div>
        <w:div w:id="1833911869">
          <w:marLeft w:val="0"/>
          <w:marRight w:val="0"/>
          <w:marTop w:val="0"/>
          <w:marBottom w:val="0"/>
          <w:divBdr>
            <w:top w:val="none" w:sz="0" w:space="0" w:color="auto"/>
            <w:left w:val="none" w:sz="0" w:space="0" w:color="auto"/>
            <w:bottom w:val="none" w:sz="0" w:space="0" w:color="auto"/>
            <w:right w:val="none" w:sz="0" w:space="0" w:color="auto"/>
          </w:divBdr>
          <w:divsChild>
            <w:div w:id="554435567">
              <w:marLeft w:val="0"/>
              <w:marRight w:val="0"/>
              <w:marTop w:val="0"/>
              <w:marBottom w:val="0"/>
              <w:divBdr>
                <w:top w:val="none" w:sz="0" w:space="0" w:color="auto"/>
                <w:left w:val="none" w:sz="0" w:space="0" w:color="auto"/>
                <w:bottom w:val="none" w:sz="0" w:space="0" w:color="auto"/>
                <w:right w:val="none" w:sz="0" w:space="0" w:color="auto"/>
              </w:divBdr>
            </w:div>
          </w:divsChild>
        </w:div>
        <w:div w:id="1100565632">
          <w:marLeft w:val="0"/>
          <w:marRight w:val="0"/>
          <w:marTop w:val="0"/>
          <w:marBottom w:val="0"/>
          <w:divBdr>
            <w:top w:val="none" w:sz="0" w:space="0" w:color="auto"/>
            <w:left w:val="none" w:sz="0" w:space="0" w:color="auto"/>
            <w:bottom w:val="none" w:sz="0" w:space="0" w:color="auto"/>
            <w:right w:val="none" w:sz="0" w:space="0" w:color="auto"/>
          </w:divBdr>
        </w:div>
        <w:div w:id="580875052">
          <w:marLeft w:val="0"/>
          <w:marRight w:val="0"/>
          <w:marTop w:val="0"/>
          <w:marBottom w:val="0"/>
          <w:divBdr>
            <w:top w:val="none" w:sz="0" w:space="0" w:color="auto"/>
            <w:left w:val="none" w:sz="0" w:space="0" w:color="auto"/>
            <w:bottom w:val="none" w:sz="0" w:space="0" w:color="auto"/>
            <w:right w:val="none" w:sz="0" w:space="0" w:color="auto"/>
          </w:divBdr>
          <w:divsChild>
            <w:div w:id="1635938476">
              <w:marLeft w:val="0"/>
              <w:marRight w:val="0"/>
              <w:marTop w:val="0"/>
              <w:marBottom w:val="0"/>
              <w:divBdr>
                <w:top w:val="none" w:sz="0" w:space="0" w:color="auto"/>
                <w:left w:val="none" w:sz="0" w:space="0" w:color="auto"/>
                <w:bottom w:val="none" w:sz="0" w:space="0" w:color="auto"/>
                <w:right w:val="none" w:sz="0" w:space="0" w:color="auto"/>
              </w:divBdr>
            </w:div>
          </w:divsChild>
        </w:div>
        <w:div w:id="352848385">
          <w:marLeft w:val="0"/>
          <w:marRight w:val="0"/>
          <w:marTop w:val="0"/>
          <w:marBottom w:val="0"/>
          <w:divBdr>
            <w:top w:val="none" w:sz="0" w:space="0" w:color="auto"/>
            <w:left w:val="none" w:sz="0" w:space="0" w:color="auto"/>
            <w:bottom w:val="none" w:sz="0" w:space="0" w:color="auto"/>
            <w:right w:val="none" w:sz="0" w:space="0" w:color="auto"/>
          </w:divBdr>
        </w:div>
        <w:div w:id="1198813050">
          <w:marLeft w:val="0"/>
          <w:marRight w:val="0"/>
          <w:marTop w:val="0"/>
          <w:marBottom w:val="0"/>
          <w:divBdr>
            <w:top w:val="none" w:sz="0" w:space="0" w:color="auto"/>
            <w:left w:val="none" w:sz="0" w:space="0" w:color="auto"/>
            <w:bottom w:val="none" w:sz="0" w:space="0" w:color="auto"/>
            <w:right w:val="none" w:sz="0" w:space="0" w:color="auto"/>
          </w:divBdr>
          <w:divsChild>
            <w:div w:id="1454204980">
              <w:marLeft w:val="0"/>
              <w:marRight w:val="0"/>
              <w:marTop w:val="0"/>
              <w:marBottom w:val="0"/>
              <w:divBdr>
                <w:top w:val="none" w:sz="0" w:space="0" w:color="auto"/>
                <w:left w:val="none" w:sz="0" w:space="0" w:color="auto"/>
                <w:bottom w:val="none" w:sz="0" w:space="0" w:color="auto"/>
                <w:right w:val="none" w:sz="0" w:space="0" w:color="auto"/>
              </w:divBdr>
            </w:div>
          </w:divsChild>
        </w:div>
        <w:div w:id="1069841935">
          <w:marLeft w:val="0"/>
          <w:marRight w:val="0"/>
          <w:marTop w:val="0"/>
          <w:marBottom w:val="0"/>
          <w:divBdr>
            <w:top w:val="none" w:sz="0" w:space="0" w:color="auto"/>
            <w:left w:val="none" w:sz="0" w:space="0" w:color="auto"/>
            <w:bottom w:val="none" w:sz="0" w:space="0" w:color="auto"/>
            <w:right w:val="none" w:sz="0" w:space="0" w:color="auto"/>
          </w:divBdr>
        </w:div>
        <w:div w:id="1419062793">
          <w:marLeft w:val="0"/>
          <w:marRight w:val="0"/>
          <w:marTop w:val="0"/>
          <w:marBottom w:val="0"/>
          <w:divBdr>
            <w:top w:val="none" w:sz="0" w:space="0" w:color="auto"/>
            <w:left w:val="none" w:sz="0" w:space="0" w:color="auto"/>
            <w:bottom w:val="none" w:sz="0" w:space="0" w:color="auto"/>
            <w:right w:val="none" w:sz="0" w:space="0" w:color="auto"/>
          </w:divBdr>
          <w:divsChild>
            <w:div w:id="1023898601">
              <w:marLeft w:val="0"/>
              <w:marRight w:val="0"/>
              <w:marTop w:val="0"/>
              <w:marBottom w:val="0"/>
              <w:divBdr>
                <w:top w:val="none" w:sz="0" w:space="0" w:color="auto"/>
                <w:left w:val="none" w:sz="0" w:space="0" w:color="auto"/>
                <w:bottom w:val="none" w:sz="0" w:space="0" w:color="auto"/>
                <w:right w:val="none" w:sz="0" w:space="0" w:color="auto"/>
              </w:divBdr>
            </w:div>
          </w:divsChild>
        </w:div>
        <w:div w:id="196965477">
          <w:marLeft w:val="0"/>
          <w:marRight w:val="0"/>
          <w:marTop w:val="300"/>
          <w:marBottom w:val="0"/>
          <w:divBdr>
            <w:top w:val="none" w:sz="0" w:space="0" w:color="auto"/>
            <w:left w:val="none" w:sz="0" w:space="0" w:color="auto"/>
            <w:bottom w:val="none" w:sz="0" w:space="0" w:color="auto"/>
            <w:right w:val="none" w:sz="0" w:space="0" w:color="auto"/>
          </w:divBdr>
          <w:divsChild>
            <w:div w:id="1207793182">
              <w:marLeft w:val="0"/>
              <w:marRight w:val="0"/>
              <w:marTop w:val="0"/>
              <w:marBottom w:val="0"/>
              <w:divBdr>
                <w:top w:val="none" w:sz="0" w:space="0" w:color="auto"/>
                <w:left w:val="none" w:sz="0" w:space="0" w:color="auto"/>
                <w:bottom w:val="none" w:sz="0" w:space="0" w:color="auto"/>
                <w:right w:val="none" w:sz="0" w:space="0" w:color="auto"/>
              </w:divBdr>
              <w:divsChild>
                <w:div w:id="585115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040131">
          <w:marLeft w:val="0"/>
          <w:marRight w:val="0"/>
          <w:marTop w:val="300"/>
          <w:marBottom w:val="0"/>
          <w:divBdr>
            <w:top w:val="none" w:sz="0" w:space="0" w:color="auto"/>
            <w:left w:val="none" w:sz="0" w:space="0" w:color="auto"/>
            <w:bottom w:val="none" w:sz="0" w:space="0" w:color="auto"/>
            <w:right w:val="none" w:sz="0" w:space="0" w:color="auto"/>
          </w:divBdr>
          <w:divsChild>
            <w:div w:id="728575941">
              <w:marLeft w:val="0"/>
              <w:marRight w:val="0"/>
              <w:marTop w:val="0"/>
              <w:marBottom w:val="0"/>
              <w:divBdr>
                <w:top w:val="none" w:sz="0" w:space="0" w:color="auto"/>
                <w:left w:val="none" w:sz="0" w:space="0" w:color="auto"/>
                <w:bottom w:val="none" w:sz="0" w:space="0" w:color="auto"/>
                <w:right w:val="none" w:sz="0" w:space="0" w:color="auto"/>
              </w:divBdr>
              <w:divsChild>
                <w:div w:id="164010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121159">
          <w:marLeft w:val="0"/>
          <w:marRight w:val="0"/>
          <w:marTop w:val="300"/>
          <w:marBottom w:val="0"/>
          <w:divBdr>
            <w:top w:val="none" w:sz="0" w:space="0" w:color="auto"/>
            <w:left w:val="none" w:sz="0" w:space="0" w:color="auto"/>
            <w:bottom w:val="none" w:sz="0" w:space="0" w:color="auto"/>
            <w:right w:val="none" w:sz="0" w:space="0" w:color="auto"/>
          </w:divBdr>
          <w:divsChild>
            <w:div w:id="1799490649">
              <w:marLeft w:val="0"/>
              <w:marRight w:val="0"/>
              <w:marTop w:val="0"/>
              <w:marBottom w:val="0"/>
              <w:divBdr>
                <w:top w:val="none" w:sz="0" w:space="0" w:color="auto"/>
                <w:left w:val="none" w:sz="0" w:space="0" w:color="auto"/>
                <w:bottom w:val="none" w:sz="0" w:space="0" w:color="auto"/>
                <w:right w:val="none" w:sz="0" w:space="0" w:color="auto"/>
              </w:divBdr>
              <w:divsChild>
                <w:div w:id="132162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291229">
          <w:marLeft w:val="0"/>
          <w:marRight w:val="0"/>
          <w:marTop w:val="300"/>
          <w:marBottom w:val="0"/>
          <w:divBdr>
            <w:top w:val="none" w:sz="0" w:space="0" w:color="auto"/>
            <w:left w:val="none" w:sz="0" w:space="0" w:color="auto"/>
            <w:bottom w:val="none" w:sz="0" w:space="0" w:color="auto"/>
            <w:right w:val="none" w:sz="0" w:space="0" w:color="auto"/>
          </w:divBdr>
          <w:divsChild>
            <w:div w:id="533423920">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220530">
      <w:bodyDiv w:val="1"/>
      <w:marLeft w:val="0"/>
      <w:marRight w:val="0"/>
      <w:marTop w:val="0"/>
      <w:marBottom w:val="0"/>
      <w:divBdr>
        <w:top w:val="none" w:sz="0" w:space="0" w:color="auto"/>
        <w:left w:val="none" w:sz="0" w:space="0" w:color="auto"/>
        <w:bottom w:val="none" w:sz="0" w:space="0" w:color="auto"/>
        <w:right w:val="none" w:sz="0" w:space="0" w:color="auto"/>
      </w:divBdr>
      <w:divsChild>
        <w:div w:id="655189983">
          <w:marLeft w:val="0"/>
          <w:marRight w:val="0"/>
          <w:marTop w:val="0"/>
          <w:marBottom w:val="0"/>
          <w:divBdr>
            <w:top w:val="none" w:sz="0" w:space="0" w:color="auto"/>
            <w:left w:val="none" w:sz="0" w:space="0" w:color="auto"/>
            <w:bottom w:val="none" w:sz="0" w:space="0" w:color="auto"/>
            <w:right w:val="none" w:sz="0" w:space="0" w:color="auto"/>
          </w:divBdr>
        </w:div>
        <w:div w:id="737050217">
          <w:marLeft w:val="0"/>
          <w:marRight w:val="0"/>
          <w:marTop w:val="0"/>
          <w:marBottom w:val="0"/>
          <w:divBdr>
            <w:top w:val="none" w:sz="0" w:space="0" w:color="auto"/>
            <w:left w:val="none" w:sz="0" w:space="0" w:color="auto"/>
            <w:bottom w:val="none" w:sz="0" w:space="0" w:color="auto"/>
            <w:right w:val="none" w:sz="0" w:space="0" w:color="auto"/>
          </w:divBdr>
          <w:divsChild>
            <w:div w:id="1854807226">
              <w:marLeft w:val="0"/>
              <w:marRight w:val="0"/>
              <w:marTop w:val="0"/>
              <w:marBottom w:val="0"/>
              <w:divBdr>
                <w:top w:val="none" w:sz="0" w:space="0" w:color="auto"/>
                <w:left w:val="none" w:sz="0" w:space="0" w:color="auto"/>
                <w:bottom w:val="none" w:sz="0" w:space="0" w:color="auto"/>
                <w:right w:val="none" w:sz="0" w:space="0" w:color="auto"/>
              </w:divBdr>
            </w:div>
          </w:divsChild>
        </w:div>
        <w:div w:id="1017469320">
          <w:marLeft w:val="0"/>
          <w:marRight w:val="0"/>
          <w:marTop w:val="0"/>
          <w:marBottom w:val="0"/>
          <w:divBdr>
            <w:top w:val="none" w:sz="0" w:space="0" w:color="auto"/>
            <w:left w:val="none" w:sz="0" w:space="0" w:color="auto"/>
            <w:bottom w:val="none" w:sz="0" w:space="0" w:color="auto"/>
            <w:right w:val="none" w:sz="0" w:space="0" w:color="auto"/>
          </w:divBdr>
        </w:div>
        <w:div w:id="1533572950">
          <w:marLeft w:val="0"/>
          <w:marRight w:val="0"/>
          <w:marTop w:val="0"/>
          <w:marBottom w:val="0"/>
          <w:divBdr>
            <w:top w:val="none" w:sz="0" w:space="0" w:color="auto"/>
            <w:left w:val="none" w:sz="0" w:space="0" w:color="auto"/>
            <w:bottom w:val="none" w:sz="0" w:space="0" w:color="auto"/>
            <w:right w:val="none" w:sz="0" w:space="0" w:color="auto"/>
          </w:divBdr>
          <w:divsChild>
            <w:div w:id="1257905663">
              <w:marLeft w:val="0"/>
              <w:marRight w:val="0"/>
              <w:marTop w:val="0"/>
              <w:marBottom w:val="0"/>
              <w:divBdr>
                <w:top w:val="none" w:sz="0" w:space="0" w:color="auto"/>
                <w:left w:val="none" w:sz="0" w:space="0" w:color="auto"/>
                <w:bottom w:val="none" w:sz="0" w:space="0" w:color="auto"/>
                <w:right w:val="none" w:sz="0" w:space="0" w:color="auto"/>
              </w:divBdr>
            </w:div>
          </w:divsChild>
        </w:div>
        <w:div w:id="1062564234">
          <w:marLeft w:val="0"/>
          <w:marRight w:val="0"/>
          <w:marTop w:val="0"/>
          <w:marBottom w:val="0"/>
          <w:divBdr>
            <w:top w:val="none" w:sz="0" w:space="0" w:color="auto"/>
            <w:left w:val="none" w:sz="0" w:space="0" w:color="auto"/>
            <w:bottom w:val="none" w:sz="0" w:space="0" w:color="auto"/>
            <w:right w:val="none" w:sz="0" w:space="0" w:color="auto"/>
          </w:divBdr>
        </w:div>
        <w:div w:id="1217231487">
          <w:marLeft w:val="0"/>
          <w:marRight w:val="0"/>
          <w:marTop w:val="0"/>
          <w:marBottom w:val="0"/>
          <w:divBdr>
            <w:top w:val="none" w:sz="0" w:space="0" w:color="auto"/>
            <w:left w:val="none" w:sz="0" w:space="0" w:color="auto"/>
            <w:bottom w:val="none" w:sz="0" w:space="0" w:color="auto"/>
            <w:right w:val="none" w:sz="0" w:space="0" w:color="auto"/>
          </w:divBdr>
          <w:divsChild>
            <w:div w:id="1537353893">
              <w:marLeft w:val="0"/>
              <w:marRight w:val="0"/>
              <w:marTop w:val="0"/>
              <w:marBottom w:val="0"/>
              <w:divBdr>
                <w:top w:val="none" w:sz="0" w:space="0" w:color="auto"/>
                <w:left w:val="none" w:sz="0" w:space="0" w:color="auto"/>
                <w:bottom w:val="none" w:sz="0" w:space="0" w:color="auto"/>
                <w:right w:val="none" w:sz="0" w:space="0" w:color="auto"/>
              </w:divBdr>
            </w:div>
          </w:divsChild>
        </w:div>
        <w:div w:id="57675581">
          <w:marLeft w:val="0"/>
          <w:marRight w:val="0"/>
          <w:marTop w:val="0"/>
          <w:marBottom w:val="0"/>
          <w:divBdr>
            <w:top w:val="none" w:sz="0" w:space="0" w:color="auto"/>
            <w:left w:val="none" w:sz="0" w:space="0" w:color="auto"/>
            <w:bottom w:val="none" w:sz="0" w:space="0" w:color="auto"/>
            <w:right w:val="none" w:sz="0" w:space="0" w:color="auto"/>
          </w:divBdr>
        </w:div>
        <w:div w:id="1014772601">
          <w:marLeft w:val="0"/>
          <w:marRight w:val="0"/>
          <w:marTop w:val="0"/>
          <w:marBottom w:val="0"/>
          <w:divBdr>
            <w:top w:val="none" w:sz="0" w:space="0" w:color="auto"/>
            <w:left w:val="none" w:sz="0" w:space="0" w:color="auto"/>
            <w:bottom w:val="none" w:sz="0" w:space="0" w:color="auto"/>
            <w:right w:val="none" w:sz="0" w:space="0" w:color="auto"/>
          </w:divBdr>
          <w:divsChild>
            <w:div w:id="607275221">
              <w:marLeft w:val="0"/>
              <w:marRight w:val="0"/>
              <w:marTop w:val="0"/>
              <w:marBottom w:val="0"/>
              <w:divBdr>
                <w:top w:val="none" w:sz="0" w:space="0" w:color="auto"/>
                <w:left w:val="none" w:sz="0" w:space="0" w:color="auto"/>
                <w:bottom w:val="none" w:sz="0" w:space="0" w:color="auto"/>
                <w:right w:val="none" w:sz="0" w:space="0" w:color="auto"/>
              </w:divBdr>
            </w:div>
          </w:divsChild>
        </w:div>
        <w:div w:id="1054278841">
          <w:marLeft w:val="0"/>
          <w:marRight w:val="0"/>
          <w:marTop w:val="0"/>
          <w:marBottom w:val="0"/>
          <w:divBdr>
            <w:top w:val="none" w:sz="0" w:space="0" w:color="auto"/>
            <w:left w:val="none" w:sz="0" w:space="0" w:color="auto"/>
            <w:bottom w:val="none" w:sz="0" w:space="0" w:color="auto"/>
            <w:right w:val="none" w:sz="0" w:space="0" w:color="auto"/>
          </w:divBdr>
        </w:div>
        <w:div w:id="1991202476">
          <w:marLeft w:val="0"/>
          <w:marRight w:val="0"/>
          <w:marTop w:val="0"/>
          <w:marBottom w:val="0"/>
          <w:divBdr>
            <w:top w:val="none" w:sz="0" w:space="0" w:color="auto"/>
            <w:left w:val="none" w:sz="0" w:space="0" w:color="auto"/>
            <w:bottom w:val="none" w:sz="0" w:space="0" w:color="auto"/>
            <w:right w:val="none" w:sz="0" w:space="0" w:color="auto"/>
          </w:divBdr>
          <w:divsChild>
            <w:div w:id="1063985948">
              <w:marLeft w:val="0"/>
              <w:marRight w:val="0"/>
              <w:marTop w:val="0"/>
              <w:marBottom w:val="0"/>
              <w:divBdr>
                <w:top w:val="none" w:sz="0" w:space="0" w:color="auto"/>
                <w:left w:val="none" w:sz="0" w:space="0" w:color="auto"/>
                <w:bottom w:val="none" w:sz="0" w:space="0" w:color="auto"/>
                <w:right w:val="none" w:sz="0" w:space="0" w:color="auto"/>
              </w:divBdr>
            </w:div>
          </w:divsChild>
        </w:div>
        <w:div w:id="796679282">
          <w:marLeft w:val="0"/>
          <w:marRight w:val="0"/>
          <w:marTop w:val="0"/>
          <w:marBottom w:val="0"/>
          <w:divBdr>
            <w:top w:val="none" w:sz="0" w:space="0" w:color="auto"/>
            <w:left w:val="none" w:sz="0" w:space="0" w:color="auto"/>
            <w:bottom w:val="none" w:sz="0" w:space="0" w:color="auto"/>
            <w:right w:val="none" w:sz="0" w:space="0" w:color="auto"/>
          </w:divBdr>
        </w:div>
        <w:div w:id="668019690">
          <w:marLeft w:val="0"/>
          <w:marRight w:val="0"/>
          <w:marTop w:val="0"/>
          <w:marBottom w:val="0"/>
          <w:divBdr>
            <w:top w:val="none" w:sz="0" w:space="0" w:color="auto"/>
            <w:left w:val="none" w:sz="0" w:space="0" w:color="auto"/>
            <w:bottom w:val="none" w:sz="0" w:space="0" w:color="auto"/>
            <w:right w:val="none" w:sz="0" w:space="0" w:color="auto"/>
          </w:divBdr>
          <w:divsChild>
            <w:div w:id="466976010">
              <w:marLeft w:val="0"/>
              <w:marRight w:val="0"/>
              <w:marTop w:val="0"/>
              <w:marBottom w:val="0"/>
              <w:divBdr>
                <w:top w:val="none" w:sz="0" w:space="0" w:color="auto"/>
                <w:left w:val="none" w:sz="0" w:space="0" w:color="auto"/>
                <w:bottom w:val="none" w:sz="0" w:space="0" w:color="auto"/>
                <w:right w:val="none" w:sz="0" w:space="0" w:color="auto"/>
              </w:divBdr>
            </w:div>
          </w:divsChild>
        </w:div>
        <w:div w:id="943610253">
          <w:marLeft w:val="0"/>
          <w:marRight w:val="0"/>
          <w:marTop w:val="0"/>
          <w:marBottom w:val="0"/>
          <w:divBdr>
            <w:top w:val="none" w:sz="0" w:space="0" w:color="auto"/>
            <w:left w:val="none" w:sz="0" w:space="0" w:color="auto"/>
            <w:bottom w:val="none" w:sz="0" w:space="0" w:color="auto"/>
            <w:right w:val="none" w:sz="0" w:space="0" w:color="auto"/>
          </w:divBdr>
        </w:div>
        <w:div w:id="801968060">
          <w:marLeft w:val="0"/>
          <w:marRight w:val="0"/>
          <w:marTop w:val="0"/>
          <w:marBottom w:val="0"/>
          <w:divBdr>
            <w:top w:val="none" w:sz="0" w:space="0" w:color="auto"/>
            <w:left w:val="none" w:sz="0" w:space="0" w:color="auto"/>
            <w:bottom w:val="none" w:sz="0" w:space="0" w:color="auto"/>
            <w:right w:val="none" w:sz="0" w:space="0" w:color="auto"/>
          </w:divBdr>
          <w:divsChild>
            <w:div w:id="192351694">
              <w:marLeft w:val="0"/>
              <w:marRight w:val="0"/>
              <w:marTop w:val="0"/>
              <w:marBottom w:val="0"/>
              <w:divBdr>
                <w:top w:val="none" w:sz="0" w:space="0" w:color="auto"/>
                <w:left w:val="none" w:sz="0" w:space="0" w:color="auto"/>
                <w:bottom w:val="none" w:sz="0" w:space="0" w:color="auto"/>
                <w:right w:val="none" w:sz="0" w:space="0" w:color="auto"/>
              </w:divBdr>
            </w:div>
          </w:divsChild>
        </w:div>
        <w:div w:id="489950228">
          <w:marLeft w:val="0"/>
          <w:marRight w:val="0"/>
          <w:marTop w:val="300"/>
          <w:marBottom w:val="0"/>
          <w:divBdr>
            <w:top w:val="none" w:sz="0" w:space="0" w:color="auto"/>
            <w:left w:val="none" w:sz="0" w:space="0" w:color="auto"/>
            <w:bottom w:val="none" w:sz="0" w:space="0" w:color="auto"/>
            <w:right w:val="none" w:sz="0" w:space="0" w:color="auto"/>
          </w:divBdr>
          <w:divsChild>
            <w:div w:id="786701832">
              <w:marLeft w:val="0"/>
              <w:marRight w:val="0"/>
              <w:marTop w:val="0"/>
              <w:marBottom w:val="0"/>
              <w:divBdr>
                <w:top w:val="none" w:sz="0" w:space="0" w:color="auto"/>
                <w:left w:val="none" w:sz="0" w:space="0" w:color="auto"/>
                <w:bottom w:val="none" w:sz="0" w:space="0" w:color="auto"/>
                <w:right w:val="none" w:sz="0" w:space="0" w:color="auto"/>
              </w:divBdr>
              <w:divsChild>
                <w:div w:id="444812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82930">
          <w:marLeft w:val="0"/>
          <w:marRight w:val="0"/>
          <w:marTop w:val="300"/>
          <w:marBottom w:val="0"/>
          <w:divBdr>
            <w:top w:val="none" w:sz="0" w:space="0" w:color="auto"/>
            <w:left w:val="none" w:sz="0" w:space="0" w:color="auto"/>
            <w:bottom w:val="none" w:sz="0" w:space="0" w:color="auto"/>
            <w:right w:val="none" w:sz="0" w:space="0" w:color="auto"/>
          </w:divBdr>
          <w:divsChild>
            <w:div w:id="444084685">
              <w:marLeft w:val="0"/>
              <w:marRight w:val="0"/>
              <w:marTop w:val="0"/>
              <w:marBottom w:val="0"/>
              <w:divBdr>
                <w:top w:val="none" w:sz="0" w:space="0" w:color="auto"/>
                <w:left w:val="none" w:sz="0" w:space="0" w:color="auto"/>
                <w:bottom w:val="none" w:sz="0" w:space="0" w:color="auto"/>
                <w:right w:val="none" w:sz="0" w:space="0" w:color="auto"/>
              </w:divBdr>
              <w:divsChild>
                <w:div w:id="15665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742">
          <w:marLeft w:val="0"/>
          <w:marRight w:val="0"/>
          <w:marTop w:val="300"/>
          <w:marBottom w:val="0"/>
          <w:divBdr>
            <w:top w:val="none" w:sz="0" w:space="0" w:color="auto"/>
            <w:left w:val="none" w:sz="0" w:space="0" w:color="auto"/>
            <w:bottom w:val="none" w:sz="0" w:space="0" w:color="auto"/>
            <w:right w:val="none" w:sz="0" w:space="0" w:color="auto"/>
          </w:divBdr>
          <w:divsChild>
            <w:div w:id="987785528">
              <w:marLeft w:val="0"/>
              <w:marRight w:val="0"/>
              <w:marTop w:val="0"/>
              <w:marBottom w:val="0"/>
              <w:divBdr>
                <w:top w:val="none" w:sz="0" w:space="0" w:color="auto"/>
                <w:left w:val="none" w:sz="0" w:space="0" w:color="auto"/>
                <w:bottom w:val="none" w:sz="0" w:space="0" w:color="auto"/>
                <w:right w:val="none" w:sz="0" w:space="0" w:color="auto"/>
              </w:divBdr>
              <w:divsChild>
                <w:div w:id="26223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87539">
          <w:marLeft w:val="0"/>
          <w:marRight w:val="0"/>
          <w:marTop w:val="300"/>
          <w:marBottom w:val="0"/>
          <w:divBdr>
            <w:top w:val="none" w:sz="0" w:space="0" w:color="auto"/>
            <w:left w:val="none" w:sz="0" w:space="0" w:color="auto"/>
            <w:bottom w:val="none" w:sz="0" w:space="0" w:color="auto"/>
            <w:right w:val="none" w:sz="0" w:space="0" w:color="auto"/>
          </w:divBdr>
          <w:divsChild>
            <w:div w:id="625310779">
              <w:marLeft w:val="0"/>
              <w:marRight w:val="0"/>
              <w:marTop w:val="0"/>
              <w:marBottom w:val="0"/>
              <w:divBdr>
                <w:top w:val="none" w:sz="0" w:space="0" w:color="auto"/>
                <w:left w:val="none" w:sz="0" w:space="0" w:color="auto"/>
                <w:bottom w:val="none" w:sz="0" w:space="0" w:color="auto"/>
                <w:right w:val="none" w:sz="0" w:space="0" w:color="auto"/>
              </w:divBdr>
              <w:divsChild>
                <w:div w:id="196951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958549">
      <w:bodyDiv w:val="1"/>
      <w:marLeft w:val="0"/>
      <w:marRight w:val="0"/>
      <w:marTop w:val="0"/>
      <w:marBottom w:val="0"/>
      <w:divBdr>
        <w:top w:val="none" w:sz="0" w:space="0" w:color="auto"/>
        <w:left w:val="none" w:sz="0" w:space="0" w:color="auto"/>
        <w:bottom w:val="none" w:sz="0" w:space="0" w:color="auto"/>
        <w:right w:val="none" w:sz="0" w:space="0" w:color="auto"/>
      </w:divBdr>
      <w:divsChild>
        <w:div w:id="2146655768">
          <w:marLeft w:val="0"/>
          <w:marRight w:val="0"/>
          <w:marTop w:val="0"/>
          <w:marBottom w:val="0"/>
          <w:divBdr>
            <w:top w:val="none" w:sz="0" w:space="0" w:color="auto"/>
            <w:left w:val="none" w:sz="0" w:space="0" w:color="auto"/>
            <w:bottom w:val="none" w:sz="0" w:space="0" w:color="auto"/>
            <w:right w:val="none" w:sz="0" w:space="0" w:color="auto"/>
          </w:divBdr>
        </w:div>
        <w:div w:id="1678576985">
          <w:marLeft w:val="0"/>
          <w:marRight w:val="0"/>
          <w:marTop w:val="0"/>
          <w:marBottom w:val="0"/>
          <w:divBdr>
            <w:top w:val="none" w:sz="0" w:space="0" w:color="auto"/>
            <w:left w:val="none" w:sz="0" w:space="0" w:color="auto"/>
            <w:bottom w:val="none" w:sz="0" w:space="0" w:color="auto"/>
            <w:right w:val="none" w:sz="0" w:space="0" w:color="auto"/>
          </w:divBdr>
          <w:divsChild>
            <w:div w:id="1399671162">
              <w:marLeft w:val="0"/>
              <w:marRight w:val="0"/>
              <w:marTop w:val="0"/>
              <w:marBottom w:val="0"/>
              <w:divBdr>
                <w:top w:val="none" w:sz="0" w:space="0" w:color="auto"/>
                <w:left w:val="none" w:sz="0" w:space="0" w:color="auto"/>
                <w:bottom w:val="none" w:sz="0" w:space="0" w:color="auto"/>
                <w:right w:val="none" w:sz="0" w:space="0" w:color="auto"/>
              </w:divBdr>
            </w:div>
          </w:divsChild>
        </w:div>
        <w:div w:id="616572229">
          <w:marLeft w:val="0"/>
          <w:marRight w:val="0"/>
          <w:marTop w:val="0"/>
          <w:marBottom w:val="0"/>
          <w:divBdr>
            <w:top w:val="none" w:sz="0" w:space="0" w:color="auto"/>
            <w:left w:val="none" w:sz="0" w:space="0" w:color="auto"/>
            <w:bottom w:val="none" w:sz="0" w:space="0" w:color="auto"/>
            <w:right w:val="none" w:sz="0" w:space="0" w:color="auto"/>
          </w:divBdr>
        </w:div>
        <w:div w:id="92359145">
          <w:marLeft w:val="0"/>
          <w:marRight w:val="0"/>
          <w:marTop w:val="0"/>
          <w:marBottom w:val="0"/>
          <w:divBdr>
            <w:top w:val="none" w:sz="0" w:space="0" w:color="auto"/>
            <w:left w:val="none" w:sz="0" w:space="0" w:color="auto"/>
            <w:bottom w:val="none" w:sz="0" w:space="0" w:color="auto"/>
            <w:right w:val="none" w:sz="0" w:space="0" w:color="auto"/>
          </w:divBdr>
          <w:divsChild>
            <w:div w:id="1223640175">
              <w:marLeft w:val="0"/>
              <w:marRight w:val="0"/>
              <w:marTop w:val="0"/>
              <w:marBottom w:val="0"/>
              <w:divBdr>
                <w:top w:val="none" w:sz="0" w:space="0" w:color="auto"/>
                <w:left w:val="none" w:sz="0" w:space="0" w:color="auto"/>
                <w:bottom w:val="none" w:sz="0" w:space="0" w:color="auto"/>
                <w:right w:val="none" w:sz="0" w:space="0" w:color="auto"/>
              </w:divBdr>
            </w:div>
          </w:divsChild>
        </w:div>
        <w:div w:id="2104374391">
          <w:marLeft w:val="0"/>
          <w:marRight w:val="0"/>
          <w:marTop w:val="0"/>
          <w:marBottom w:val="0"/>
          <w:divBdr>
            <w:top w:val="none" w:sz="0" w:space="0" w:color="auto"/>
            <w:left w:val="none" w:sz="0" w:space="0" w:color="auto"/>
            <w:bottom w:val="none" w:sz="0" w:space="0" w:color="auto"/>
            <w:right w:val="none" w:sz="0" w:space="0" w:color="auto"/>
          </w:divBdr>
        </w:div>
        <w:div w:id="1266156198">
          <w:marLeft w:val="0"/>
          <w:marRight w:val="0"/>
          <w:marTop w:val="0"/>
          <w:marBottom w:val="0"/>
          <w:divBdr>
            <w:top w:val="none" w:sz="0" w:space="0" w:color="auto"/>
            <w:left w:val="none" w:sz="0" w:space="0" w:color="auto"/>
            <w:bottom w:val="none" w:sz="0" w:space="0" w:color="auto"/>
            <w:right w:val="none" w:sz="0" w:space="0" w:color="auto"/>
          </w:divBdr>
          <w:divsChild>
            <w:div w:id="1403061050">
              <w:marLeft w:val="0"/>
              <w:marRight w:val="0"/>
              <w:marTop w:val="0"/>
              <w:marBottom w:val="0"/>
              <w:divBdr>
                <w:top w:val="none" w:sz="0" w:space="0" w:color="auto"/>
                <w:left w:val="none" w:sz="0" w:space="0" w:color="auto"/>
                <w:bottom w:val="none" w:sz="0" w:space="0" w:color="auto"/>
                <w:right w:val="none" w:sz="0" w:space="0" w:color="auto"/>
              </w:divBdr>
            </w:div>
          </w:divsChild>
        </w:div>
        <w:div w:id="405952716">
          <w:marLeft w:val="0"/>
          <w:marRight w:val="0"/>
          <w:marTop w:val="0"/>
          <w:marBottom w:val="0"/>
          <w:divBdr>
            <w:top w:val="none" w:sz="0" w:space="0" w:color="auto"/>
            <w:left w:val="none" w:sz="0" w:space="0" w:color="auto"/>
            <w:bottom w:val="none" w:sz="0" w:space="0" w:color="auto"/>
            <w:right w:val="none" w:sz="0" w:space="0" w:color="auto"/>
          </w:divBdr>
        </w:div>
        <w:div w:id="338389972">
          <w:marLeft w:val="0"/>
          <w:marRight w:val="0"/>
          <w:marTop w:val="0"/>
          <w:marBottom w:val="0"/>
          <w:divBdr>
            <w:top w:val="none" w:sz="0" w:space="0" w:color="auto"/>
            <w:left w:val="none" w:sz="0" w:space="0" w:color="auto"/>
            <w:bottom w:val="none" w:sz="0" w:space="0" w:color="auto"/>
            <w:right w:val="none" w:sz="0" w:space="0" w:color="auto"/>
          </w:divBdr>
          <w:divsChild>
            <w:div w:id="592398969">
              <w:marLeft w:val="0"/>
              <w:marRight w:val="0"/>
              <w:marTop w:val="0"/>
              <w:marBottom w:val="0"/>
              <w:divBdr>
                <w:top w:val="none" w:sz="0" w:space="0" w:color="auto"/>
                <w:left w:val="none" w:sz="0" w:space="0" w:color="auto"/>
                <w:bottom w:val="none" w:sz="0" w:space="0" w:color="auto"/>
                <w:right w:val="none" w:sz="0" w:space="0" w:color="auto"/>
              </w:divBdr>
            </w:div>
          </w:divsChild>
        </w:div>
        <w:div w:id="1237010450">
          <w:marLeft w:val="0"/>
          <w:marRight w:val="0"/>
          <w:marTop w:val="0"/>
          <w:marBottom w:val="0"/>
          <w:divBdr>
            <w:top w:val="none" w:sz="0" w:space="0" w:color="auto"/>
            <w:left w:val="none" w:sz="0" w:space="0" w:color="auto"/>
            <w:bottom w:val="none" w:sz="0" w:space="0" w:color="auto"/>
            <w:right w:val="none" w:sz="0" w:space="0" w:color="auto"/>
          </w:divBdr>
        </w:div>
        <w:div w:id="203753938">
          <w:marLeft w:val="0"/>
          <w:marRight w:val="0"/>
          <w:marTop w:val="0"/>
          <w:marBottom w:val="0"/>
          <w:divBdr>
            <w:top w:val="none" w:sz="0" w:space="0" w:color="auto"/>
            <w:left w:val="none" w:sz="0" w:space="0" w:color="auto"/>
            <w:bottom w:val="none" w:sz="0" w:space="0" w:color="auto"/>
            <w:right w:val="none" w:sz="0" w:space="0" w:color="auto"/>
          </w:divBdr>
          <w:divsChild>
            <w:div w:id="2045061507">
              <w:marLeft w:val="0"/>
              <w:marRight w:val="0"/>
              <w:marTop w:val="0"/>
              <w:marBottom w:val="0"/>
              <w:divBdr>
                <w:top w:val="none" w:sz="0" w:space="0" w:color="auto"/>
                <w:left w:val="none" w:sz="0" w:space="0" w:color="auto"/>
                <w:bottom w:val="none" w:sz="0" w:space="0" w:color="auto"/>
                <w:right w:val="none" w:sz="0" w:space="0" w:color="auto"/>
              </w:divBdr>
            </w:div>
          </w:divsChild>
        </w:div>
        <w:div w:id="957839648">
          <w:marLeft w:val="0"/>
          <w:marRight w:val="0"/>
          <w:marTop w:val="0"/>
          <w:marBottom w:val="0"/>
          <w:divBdr>
            <w:top w:val="none" w:sz="0" w:space="0" w:color="auto"/>
            <w:left w:val="none" w:sz="0" w:space="0" w:color="auto"/>
            <w:bottom w:val="none" w:sz="0" w:space="0" w:color="auto"/>
            <w:right w:val="none" w:sz="0" w:space="0" w:color="auto"/>
          </w:divBdr>
        </w:div>
        <w:div w:id="1954241378">
          <w:marLeft w:val="0"/>
          <w:marRight w:val="0"/>
          <w:marTop w:val="0"/>
          <w:marBottom w:val="0"/>
          <w:divBdr>
            <w:top w:val="none" w:sz="0" w:space="0" w:color="auto"/>
            <w:left w:val="none" w:sz="0" w:space="0" w:color="auto"/>
            <w:bottom w:val="none" w:sz="0" w:space="0" w:color="auto"/>
            <w:right w:val="none" w:sz="0" w:space="0" w:color="auto"/>
          </w:divBdr>
          <w:divsChild>
            <w:div w:id="1932883772">
              <w:marLeft w:val="0"/>
              <w:marRight w:val="0"/>
              <w:marTop w:val="0"/>
              <w:marBottom w:val="0"/>
              <w:divBdr>
                <w:top w:val="none" w:sz="0" w:space="0" w:color="auto"/>
                <w:left w:val="none" w:sz="0" w:space="0" w:color="auto"/>
                <w:bottom w:val="none" w:sz="0" w:space="0" w:color="auto"/>
                <w:right w:val="none" w:sz="0" w:space="0" w:color="auto"/>
              </w:divBdr>
            </w:div>
          </w:divsChild>
        </w:div>
        <w:div w:id="1403992814">
          <w:marLeft w:val="0"/>
          <w:marRight w:val="0"/>
          <w:marTop w:val="0"/>
          <w:marBottom w:val="0"/>
          <w:divBdr>
            <w:top w:val="none" w:sz="0" w:space="0" w:color="auto"/>
            <w:left w:val="none" w:sz="0" w:space="0" w:color="auto"/>
            <w:bottom w:val="none" w:sz="0" w:space="0" w:color="auto"/>
            <w:right w:val="none" w:sz="0" w:space="0" w:color="auto"/>
          </w:divBdr>
        </w:div>
        <w:div w:id="1649704142">
          <w:marLeft w:val="0"/>
          <w:marRight w:val="0"/>
          <w:marTop w:val="0"/>
          <w:marBottom w:val="0"/>
          <w:divBdr>
            <w:top w:val="none" w:sz="0" w:space="0" w:color="auto"/>
            <w:left w:val="none" w:sz="0" w:space="0" w:color="auto"/>
            <w:bottom w:val="none" w:sz="0" w:space="0" w:color="auto"/>
            <w:right w:val="none" w:sz="0" w:space="0" w:color="auto"/>
          </w:divBdr>
          <w:divsChild>
            <w:div w:id="1684090649">
              <w:marLeft w:val="0"/>
              <w:marRight w:val="0"/>
              <w:marTop w:val="0"/>
              <w:marBottom w:val="0"/>
              <w:divBdr>
                <w:top w:val="none" w:sz="0" w:space="0" w:color="auto"/>
                <w:left w:val="none" w:sz="0" w:space="0" w:color="auto"/>
                <w:bottom w:val="none" w:sz="0" w:space="0" w:color="auto"/>
                <w:right w:val="none" w:sz="0" w:space="0" w:color="auto"/>
              </w:divBdr>
            </w:div>
          </w:divsChild>
        </w:div>
        <w:div w:id="220293557">
          <w:marLeft w:val="0"/>
          <w:marRight w:val="0"/>
          <w:marTop w:val="300"/>
          <w:marBottom w:val="0"/>
          <w:divBdr>
            <w:top w:val="none" w:sz="0" w:space="0" w:color="auto"/>
            <w:left w:val="none" w:sz="0" w:space="0" w:color="auto"/>
            <w:bottom w:val="none" w:sz="0" w:space="0" w:color="auto"/>
            <w:right w:val="none" w:sz="0" w:space="0" w:color="auto"/>
          </w:divBdr>
          <w:divsChild>
            <w:div w:id="889809361">
              <w:marLeft w:val="0"/>
              <w:marRight w:val="0"/>
              <w:marTop w:val="0"/>
              <w:marBottom w:val="0"/>
              <w:divBdr>
                <w:top w:val="none" w:sz="0" w:space="0" w:color="auto"/>
                <w:left w:val="none" w:sz="0" w:space="0" w:color="auto"/>
                <w:bottom w:val="none" w:sz="0" w:space="0" w:color="auto"/>
                <w:right w:val="none" w:sz="0" w:space="0" w:color="auto"/>
              </w:divBdr>
              <w:divsChild>
                <w:div w:id="26006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438386">
          <w:marLeft w:val="0"/>
          <w:marRight w:val="0"/>
          <w:marTop w:val="300"/>
          <w:marBottom w:val="0"/>
          <w:divBdr>
            <w:top w:val="none" w:sz="0" w:space="0" w:color="auto"/>
            <w:left w:val="none" w:sz="0" w:space="0" w:color="auto"/>
            <w:bottom w:val="none" w:sz="0" w:space="0" w:color="auto"/>
            <w:right w:val="none" w:sz="0" w:space="0" w:color="auto"/>
          </w:divBdr>
          <w:divsChild>
            <w:div w:id="231163169">
              <w:marLeft w:val="0"/>
              <w:marRight w:val="0"/>
              <w:marTop w:val="0"/>
              <w:marBottom w:val="0"/>
              <w:divBdr>
                <w:top w:val="none" w:sz="0" w:space="0" w:color="auto"/>
                <w:left w:val="none" w:sz="0" w:space="0" w:color="auto"/>
                <w:bottom w:val="none" w:sz="0" w:space="0" w:color="auto"/>
                <w:right w:val="none" w:sz="0" w:space="0" w:color="auto"/>
              </w:divBdr>
              <w:divsChild>
                <w:div w:id="182820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92958">
          <w:marLeft w:val="0"/>
          <w:marRight w:val="0"/>
          <w:marTop w:val="300"/>
          <w:marBottom w:val="0"/>
          <w:divBdr>
            <w:top w:val="none" w:sz="0" w:space="0" w:color="auto"/>
            <w:left w:val="none" w:sz="0" w:space="0" w:color="auto"/>
            <w:bottom w:val="none" w:sz="0" w:space="0" w:color="auto"/>
            <w:right w:val="none" w:sz="0" w:space="0" w:color="auto"/>
          </w:divBdr>
          <w:divsChild>
            <w:div w:id="567108078">
              <w:marLeft w:val="0"/>
              <w:marRight w:val="0"/>
              <w:marTop w:val="0"/>
              <w:marBottom w:val="0"/>
              <w:divBdr>
                <w:top w:val="none" w:sz="0" w:space="0" w:color="auto"/>
                <w:left w:val="none" w:sz="0" w:space="0" w:color="auto"/>
                <w:bottom w:val="none" w:sz="0" w:space="0" w:color="auto"/>
                <w:right w:val="none" w:sz="0" w:space="0" w:color="auto"/>
              </w:divBdr>
              <w:divsChild>
                <w:div w:id="133001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554221">
          <w:marLeft w:val="0"/>
          <w:marRight w:val="0"/>
          <w:marTop w:val="300"/>
          <w:marBottom w:val="0"/>
          <w:divBdr>
            <w:top w:val="none" w:sz="0" w:space="0" w:color="auto"/>
            <w:left w:val="none" w:sz="0" w:space="0" w:color="auto"/>
            <w:bottom w:val="none" w:sz="0" w:space="0" w:color="auto"/>
            <w:right w:val="none" w:sz="0" w:space="0" w:color="auto"/>
          </w:divBdr>
          <w:divsChild>
            <w:div w:id="85854342">
              <w:marLeft w:val="0"/>
              <w:marRight w:val="0"/>
              <w:marTop w:val="0"/>
              <w:marBottom w:val="0"/>
              <w:divBdr>
                <w:top w:val="none" w:sz="0" w:space="0" w:color="auto"/>
                <w:left w:val="none" w:sz="0" w:space="0" w:color="auto"/>
                <w:bottom w:val="none" w:sz="0" w:space="0" w:color="auto"/>
                <w:right w:val="none" w:sz="0" w:space="0" w:color="auto"/>
              </w:divBdr>
              <w:divsChild>
                <w:div w:id="101083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543076">
      <w:bodyDiv w:val="1"/>
      <w:marLeft w:val="0"/>
      <w:marRight w:val="0"/>
      <w:marTop w:val="0"/>
      <w:marBottom w:val="0"/>
      <w:divBdr>
        <w:top w:val="none" w:sz="0" w:space="0" w:color="auto"/>
        <w:left w:val="none" w:sz="0" w:space="0" w:color="auto"/>
        <w:bottom w:val="none" w:sz="0" w:space="0" w:color="auto"/>
        <w:right w:val="none" w:sz="0" w:space="0" w:color="auto"/>
      </w:divBdr>
      <w:divsChild>
        <w:div w:id="339351292">
          <w:marLeft w:val="0"/>
          <w:marRight w:val="0"/>
          <w:marTop w:val="0"/>
          <w:marBottom w:val="0"/>
          <w:divBdr>
            <w:top w:val="none" w:sz="0" w:space="0" w:color="auto"/>
            <w:left w:val="none" w:sz="0" w:space="0" w:color="auto"/>
            <w:bottom w:val="none" w:sz="0" w:space="0" w:color="auto"/>
            <w:right w:val="none" w:sz="0" w:space="0" w:color="auto"/>
          </w:divBdr>
        </w:div>
        <w:div w:id="1778521529">
          <w:marLeft w:val="0"/>
          <w:marRight w:val="0"/>
          <w:marTop w:val="0"/>
          <w:marBottom w:val="0"/>
          <w:divBdr>
            <w:top w:val="none" w:sz="0" w:space="0" w:color="auto"/>
            <w:left w:val="none" w:sz="0" w:space="0" w:color="auto"/>
            <w:bottom w:val="none" w:sz="0" w:space="0" w:color="auto"/>
            <w:right w:val="none" w:sz="0" w:space="0" w:color="auto"/>
          </w:divBdr>
          <w:divsChild>
            <w:div w:id="1547058586">
              <w:marLeft w:val="0"/>
              <w:marRight w:val="0"/>
              <w:marTop w:val="0"/>
              <w:marBottom w:val="0"/>
              <w:divBdr>
                <w:top w:val="none" w:sz="0" w:space="0" w:color="auto"/>
                <w:left w:val="none" w:sz="0" w:space="0" w:color="auto"/>
                <w:bottom w:val="none" w:sz="0" w:space="0" w:color="auto"/>
                <w:right w:val="none" w:sz="0" w:space="0" w:color="auto"/>
              </w:divBdr>
            </w:div>
          </w:divsChild>
        </w:div>
        <w:div w:id="1450079179">
          <w:marLeft w:val="0"/>
          <w:marRight w:val="0"/>
          <w:marTop w:val="0"/>
          <w:marBottom w:val="0"/>
          <w:divBdr>
            <w:top w:val="none" w:sz="0" w:space="0" w:color="auto"/>
            <w:left w:val="none" w:sz="0" w:space="0" w:color="auto"/>
            <w:bottom w:val="none" w:sz="0" w:space="0" w:color="auto"/>
            <w:right w:val="none" w:sz="0" w:space="0" w:color="auto"/>
          </w:divBdr>
        </w:div>
        <w:div w:id="1226063083">
          <w:marLeft w:val="0"/>
          <w:marRight w:val="0"/>
          <w:marTop w:val="0"/>
          <w:marBottom w:val="0"/>
          <w:divBdr>
            <w:top w:val="none" w:sz="0" w:space="0" w:color="auto"/>
            <w:left w:val="none" w:sz="0" w:space="0" w:color="auto"/>
            <w:bottom w:val="none" w:sz="0" w:space="0" w:color="auto"/>
            <w:right w:val="none" w:sz="0" w:space="0" w:color="auto"/>
          </w:divBdr>
          <w:divsChild>
            <w:div w:id="1728608166">
              <w:marLeft w:val="0"/>
              <w:marRight w:val="0"/>
              <w:marTop w:val="0"/>
              <w:marBottom w:val="0"/>
              <w:divBdr>
                <w:top w:val="none" w:sz="0" w:space="0" w:color="auto"/>
                <w:left w:val="none" w:sz="0" w:space="0" w:color="auto"/>
                <w:bottom w:val="none" w:sz="0" w:space="0" w:color="auto"/>
                <w:right w:val="none" w:sz="0" w:space="0" w:color="auto"/>
              </w:divBdr>
            </w:div>
          </w:divsChild>
        </w:div>
        <w:div w:id="324476816">
          <w:marLeft w:val="0"/>
          <w:marRight w:val="0"/>
          <w:marTop w:val="0"/>
          <w:marBottom w:val="0"/>
          <w:divBdr>
            <w:top w:val="none" w:sz="0" w:space="0" w:color="auto"/>
            <w:left w:val="none" w:sz="0" w:space="0" w:color="auto"/>
            <w:bottom w:val="none" w:sz="0" w:space="0" w:color="auto"/>
            <w:right w:val="none" w:sz="0" w:space="0" w:color="auto"/>
          </w:divBdr>
        </w:div>
        <w:div w:id="1280140660">
          <w:marLeft w:val="0"/>
          <w:marRight w:val="0"/>
          <w:marTop w:val="0"/>
          <w:marBottom w:val="0"/>
          <w:divBdr>
            <w:top w:val="none" w:sz="0" w:space="0" w:color="auto"/>
            <w:left w:val="none" w:sz="0" w:space="0" w:color="auto"/>
            <w:bottom w:val="none" w:sz="0" w:space="0" w:color="auto"/>
            <w:right w:val="none" w:sz="0" w:space="0" w:color="auto"/>
          </w:divBdr>
          <w:divsChild>
            <w:div w:id="1912813977">
              <w:marLeft w:val="0"/>
              <w:marRight w:val="0"/>
              <w:marTop w:val="0"/>
              <w:marBottom w:val="0"/>
              <w:divBdr>
                <w:top w:val="none" w:sz="0" w:space="0" w:color="auto"/>
                <w:left w:val="none" w:sz="0" w:space="0" w:color="auto"/>
                <w:bottom w:val="none" w:sz="0" w:space="0" w:color="auto"/>
                <w:right w:val="none" w:sz="0" w:space="0" w:color="auto"/>
              </w:divBdr>
            </w:div>
          </w:divsChild>
        </w:div>
        <w:div w:id="685790420">
          <w:marLeft w:val="0"/>
          <w:marRight w:val="0"/>
          <w:marTop w:val="0"/>
          <w:marBottom w:val="0"/>
          <w:divBdr>
            <w:top w:val="none" w:sz="0" w:space="0" w:color="auto"/>
            <w:left w:val="none" w:sz="0" w:space="0" w:color="auto"/>
            <w:bottom w:val="none" w:sz="0" w:space="0" w:color="auto"/>
            <w:right w:val="none" w:sz="0" w:space="0" w:color="auto"/>
          </w:divBdr>
        </w:div>
        <w:div w:id="1182891273">
          <w:marLeft w:val="0"/>
          <w:marRight w:val="0"/>
          <w:marTop w:val="0"/>
          <w:marBottom w:val="0"/>
          <w:divBdr>
            <w:top w:val="none" w:sz="0" w:space="0" w:color="auto"/>
            <w:left w:val="none" w:sz="0" w:space="0" w:color="auto"/>
            <w:bottom w:val="none" w:sz="0" w:space="0" w:color="auto"/>
            <w:right w:val="none" w:sz="0" w:space="0" w:color="auto"/>
          </w:divBdr>
          <w:divsChild>
            <w:div w:id="1668971584">
              <w:marLeft w:val="0"/>
              <w:marRight w:val="0"/>
              <w:marTop w:val="0"/>
              <w:marBottom w:val="0"/>
              <w:divBdr>
                <w:top w:val="none" w:sz="0" w:space="0" w:color="auto"/>
                <w:left w:val="none" w:sz="0" w:space="0" w:color="auto"/>
                <w:bottom w:val="none" w:sz="0" w:space="0" w:color="auto"/>
                <w:right w:val="none" w:sz="0" w:space="0" w:color="auto"/>
              </w:divBdr>
            </w:div>
          </w:divsChild>
        </w:div>
        <w:div w:id="2127238104">
          <w:marLeft w:val="0"/>
          <w:marRight w:val="0"/>
          <w:marTop w:val="0"/>
          <w:marBottom w:val="0"/>
          <w:divBdr>
            <w:top w:val="none" w:sz="0" w:space="0" w:color="auto"/>
            <w:left w:val="none" w:sz="0" w:space="0" w:color="auto"/>
            <w:bottom w:val="none" w:sz="0" w:space="0" w:color="auto"/>
            <w:right w:val="none" w:sz="0" w:space="0" w:color="auto"/>
          </w:divBdr>
        </w:div>
        <w:div w:id="581648084">
          <w:marLeft w:val="0"/>
          <w:marRight w:val="0"/>
          <w:marTop w:val="0"/>
          <w:marBottom w:val="0"/>
          <w:divBdr>
            <w:top w:val="none" w:sz="0" w:space="0" w:color="auto"/>
            <w:left w:val="none" w:sz="0" w:space="0" w:color="auto"/>
            <w:bottom w:val="none" w:sz="0" w:space="0" w:color="auto"/>
            <w:right w:val="none" w:sz="0" w:space="0" w:color="auto"/>
          </w:divBdr>
          <w:divsChild>
            <w:div w:id="1450393972">
              <w:marLeft w:val="0"/>
              <w:marRight w:val="0"/>
              <w:marTop w:val="0"/>
              <w:marBottom w:val="0"/>
              <w:divBdr>
                <w:top w:val="none" w:sz="0" w:space="0" w:color="auto"/>
                <w:left w:val="none" w:sz="0" w:space="0" w:color="auto"/>
                <w:bottom w:val="none" w:sz="0" w:space="0" w:color="auto"/>
                <w:right w:val="none" w:sz="0" w:space="0" w:color="auto"/>
              </w:divBdr>
            </w:div>
          </w:divsChild>
        </w:div>
        <w:div w:id="1763136139">
          <w:marLeft w:val="0"/>
          <w:marRight w:val="0"/>
          <w:marTop w:val="0"/>
          <w:marBottom w:val="0"/>
          <w:divBdr>
            <w:top w:val="none" w:sz="0" w:space="0" w:color="auto"/>
            <w:left w:val="none" w:sz="0" w:space="0" w:color="auto"/>
            <w:bottom w:val="none" w:sz="0" w:space="0" w:color="auto"/>
            <w:right w:val="none" w:sz="0" w:space="0" w:color="auto"/>
          </w:divBdr>
        </w:div>
        <w:div w:id="923688970">
          <w:marLeft w:val="0"/>
          <w:marRight w:val="0"/>
          <w:marTop w:val="0"/>
          <w:marBottom w:val="0"/>
          <w:divBdr>
            <w:top w:val="none" w:sz="0" w:space="0" w:color="auto"/>
            <w:left w:val="none" w:sz="0" w:space="0" w:color="auto"/>
            <w:bottom w:val="none" w:sz="0" w:space="0" w:color="auto"/>
            <w:right w:val="none" w:sz="0" w:space="0" w:color="auto"/>
          </w:divBdr>
          <w:divsChild>
            <w:div w:id="802423516">
              <w:marLeft w:val="0"/>
              <w:marRight w:val="0"/>
              <w:marTop w:val="0"/>
              <w:marBottom w:val="0"/>
              <w:divBdr>
                <w:top w:val="none" w:sz="0" w:space="0" w:color="auto"/>
                <w:left w:val="none" w:sz="0" w:space="0" w:color="auto"/>
                <w:bottom w:val="none" w:sz="0" w:space="0" w:color="auto"/>
                <w:right w:val="none" w:sz="0" w:space="0" w:color="auto"/>
              </w:divBdr>
            </w:div>
          </w:divsChild>
        </w:div>
        <w:div w:id="2040472250">
          <w:marLeft w:val="0"/>
          <w:marRight w:val="0"/>
          <w:marTop w:val="0"/>
          <w:marBottom w:val="0"/>
          <w:divBdr>
            <w:top w:val="none" w:sz="0" w:space="0" w:color="auto"/>
            <w:left w:val="none" w:sz="0" w:space="0" w:color="auto"/>
            <w:bottom w:val="none" w:sz="0" w:space="0" w:color="auto"/>
            <w:right w:val="none" w:sz="0" w:space="0" w:color="auto"/>
          </w:divBdr>
        </w:div>
        <w:div w:id="161160816">
          <w:marLeft w:val="0"/>
          <w:marRight w:val="0"/>
          <w:marTop w:val="0"/>
          <w:marBottom w:val="0"/>
          <w:divBdr>
            <w:top w:val="none" w:sz="0" w:space="0" w:color="auto"/>
            <w:left w:val="none" w:sz="0" w:space="0" w:color="auto"/>
            <w:bottom w:val="none" w:sz="0" w:space="0" w:color="auto"/>
            <w:right w:val="none" w:sz="0" w:space="0" w:color="auto"/>
          </w:divBdr>
          <w:divsChild>
            <w:div w:id="1180313419">
              <w:marLeft w:val="0"/>
              <w:marRight w:val="0"/>
              <w:marTop w:val="0"/>
              <w:marBottom w:val="0"/>
              <w:divBdr>
                <w:top w:val="none" w:sz="0" w:space="0" w:color="auto"/>
                <w:left w:val="none" w:sz="0" w:space="0" w:color="auto"/>
                <w:bottom w:val="none" w:sz="0" w:space="0" w:color="auto"/>
                <w:right w:val="none" w:sz="0" w:space="0" w:color="auto"/>
              </w:divBdr>
            </w:div>
          </w:divsChild>
        </w:div>
        <w:div w:id="1039745469">
          <w:marLeft w:val="0"/>
          <w:marRight w:val="0"/>
          <w:marTop w:val="300"/>
          <w:marBottom w:val="0"/>
          <w:divBdr>
            <w:top w:val="none" w:sz="0" w:space="0" w:color="auto"/>
            <w:left w:val="none" w:sz="0" w:space="0" w:color="auto"/>
            <w:bottom w:val="none" w:sz="0" w:space="0" w:color="auto"/>
            <w:right w:val="none" w:sz="0" w:space="0" w:color="auto"/>
          </w:divBdr>
          <w:divsChild>
            <w:div w:id="1885755810">
              <w:marLeft w:val="0"/>
              <w:marRight w:val="0"/>
              <w:marTop w:val="0"/>
              <w:marBottom w:val="0"/>
              <w:divBdr>
                <w:top w:val="none" w:sz="0" w:space="0" w:color="auto"/>
                <w:left w:val="none" w:sz="0" w:space="0" w:color="auto"/>
                <w:bottom w:val="none" w:sz="0" w:space="0" w:color="auto"/>
                <w:right w:val="none" w:sz="0" w:space="0" w:color="auto"/>
              </w:divBdr>
              <w:divsChild>
                <w:div w:id="1042091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137567">
          <w:marLeft w:val="0"/>
          <w:marRight w:val="0"/>
          <w:marTop w:val="300"/>
          <w:marBottom w:val="0"/>
          <w:divBdr>
            <w:top w:val="none" w:sz="0" w:space="0" w:color="auto"/>
            <w:left w:val="none" w:sz="0" w:space="0" w:color="auto"/>
            <w:bottom w:val="none" w:sz="0" w:space="0" w:color="auto"/>
            <w:right w:val="none" w:sz="0" w:space="0" w:color="auto"/>
          </w:divBdr>
          <w:divsChild>
            <w:div w:id="1563177502">
              <w:marLeft w:val="0"/>
              <w:marRight w:val="0"/>
              <w:marTop w:val="0"/>
              <w:marBottom w:val="0"/>
              <w:divBdr>
                <w:top w:val="none" w:sz="0" w:space="0" w:color="auto"/>
                <w:left w:val="none" w:sz="0" w:space="0" w:color="auto"/>
                <w:bottom w:val="none" w:sz="0" w:space="0" w:color="auto"/>
                <w:right w:val="none" w:sz="0" w:space="0" w:color="auto"/>
              </w:divBdr>
              <w:divsChild>
                <w:div w:id="202231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372218">
          <w:marLeft w:val="0"/>
          <w:marRight w:val="0"/>
          <w:marTop w:val="300"/>
          <w:marBottom w:val="0"/>
          <w:divBdr>
            <w:top w:val="none" w:sz="0" w:space="0" w:color="auto"/>
            <w:left w:val="none" w:sz="0" w:space="0" w:color="auto"/>
            <w:bottom w:val="none" w:sz="0" w:space="0" w:color="auto"/>
            <w:right w:val="none" w:sz="0" w:space="0" w:color="auto"/>
          </w:divBdr>
          <w:divsChild>
            <w:div w:id="1771657158">
              <w:marLeft w:val="0"/>
              <w:marRight w:val="0"/>
              <w:marTop w:val="0"/>
              <w:marBottom w:val="0"/>
              <w:divBdr>
                <w:top w:val="none" w:sz="0" w:space="0" w:color="auto"/>
                <w:left w:val="none" w:sz="0" w:space="0" w:color="auto"/>
                <w:bottom w:val="none" w:sz="0" w:space="0" w:color="auto"/>
                <w:right w:val="none" w:sz="0" w:space="0" w:color="auto"/>
              </w:divBdr>
              <w:divsChild>
                <w:div w:id="470174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030879">
          <w:marLeft w:val="0"/>
          <w:marRight w:val="0"/>
          <w:marTop w:val="300"/>
          <w:marBottom w:val="0"/>
          <w:divBdr>
            <w:top w:val="none" w:sz="0" w:space="0" w:color="auto"/>
            <w:left w:val="none" w:sz="0" w:space="0" w:color="auto"/>
            <w:bottom w:val="none" w:sz="0" w:space="0" w:color="auto"/>
            <w:right w:val="none" w:sz="0" w:space="0" w:color="auto"/>
          </w:divBdr>
          <w:divsChild>
            <w:div w:id="1641839717">
              <w:marLeft w:val="0"/>
              <w:marRight w:val="0"/>
              <w:marTop w:val="0"/>
              <w:marBottom w:val="0"/>
              <w:divBdr>
                <w:top w:val="none" w:sz="0" w:space="0" w:color="auto"/>
                <w:left w:val="none" w:sz="0" w:space="0" w:color="auto"/>
                <w:bottom w:val="none" w:sz="0" w:space="0" w:color="auto"/>
                <w:right w:val="none" w:sz="0" w:space="0" w:color="auto"/>
              </w:divBdr>
              <w:divsChild>
                <w:div w:id="1852261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97107">
      <w:bodyDiv w:val="1"/>
      <w:marLeft w:val="0"/>
      <w:marRight w:val="0"/>
      <w:marTop w:val="0"/>
      <w:marBottom w:val="0"/>
      <w:divBdr>
        <w:top w:val="none" w:sz="0" w:space="0" w:color="auto"/>
        <w:left w:val="none" w:sz="0" w:space="0" w:color="auto"/>
        <w:bottom w:val="none" w:sz="0" w:space="0" w:color="auto"/>
        <w:right w:val="none" w:sz="0" w:space="0" w:color="auto"/>
      </w:divBdr>
      <w:divsChild>
        <w:div w:id="1764566354">
          <w:marLeft w:val="0"/>
          <w:marRight w:val="0"/>
          <w:marTop w:val="0"/>
          <w:marBottom w:val="0"/>
          <w:divBdr>
            <w:top w:val="none" w:sz="0" w:space="0" w:color="auto"/>
            <w:left w:val="none" w:sz="0" w:space="0" w:color="auto"/>
            <w:bottom w:val="none" w:sz="0" w:space="0" w:color="auto"/>
            <w:right w:val="none" w:sz="0" w:space="0" w:color="auto"/>
          </w:divBdr>
        </w:div>
        <w:div w:id="1684820394">
          <w:marLeft w:val="0"/>
          <w:marRight w:val="0"/>
          <w:marTop w:val="0"/>
          <w:marBottom w:val="0"/>
          <w:divBdr>
            <w:top w:val="none" w:sz="0" w:space="0" w:color="auto"/>
            <w:left w:val="none" w:sz="0" w:space="0" w:color="auto"/>
            <w:bottom w:val="none" w:sz="0" w:space="0" w:color="auto"/>
            <w:right w:val="none" w:sz="0" w:space="0" w:color="auto"/>
          </w:divBdr>
          <w:divsChild>
            <w:div w:id="994532718">
              <w:marLeft w:val="0"/>
              <w:marRight w:val="0"/>
              <w:marTop w:val="0"/>
              <w:marBottom w:val="0"/>
              <w:divBdr>
                <w:top w:val="none" w:sz="0" w:space="0" w:color="auto"/>
                <w:left w:val="none" w:sz="0" w:space="0" w:color="auto"/>
                <w:bottom w:val="none" w:sz="0" w:space="0" w:color="auto"/>
                <w:right w:val="none" w:sz="0" w:space="0" w:color="auto"/>
              </w:divBdr>
            </w:div>
          </w:divsChild>
        </w:div>
        <w:div w:id="208960120">
          <w:marLeft w:val="0"/>
          <w:marRight w:val="0"/>
          <w:marTop w:val="0"/>
          <w:marBottom w:val="0"/>
          <w:divBdr>
            <w:top w:val="none" w:sz="0" w:space="0" w:color="auto"/>
            <w:left w:val="none" w:sz="0" w:space="0" w:color="auto"/>
            <w:bottom w:val="none" w:sz="0" w:space="0" w:color="auto"/>
            <w:right w:val="none" w:sz="0" w:space="0" w:color="auto"/>
          </w:divBdr>
        </w:div>
        <w:div w:id="1270551790">
          <w:marLeft w:val="0"/>
          <w:marRight w:val="0"/>
          <w:marTop w:val="0"/>
          <w:marBottom w:val="0"/>
          <w:divBdr>
            <w:top w:val="none" w:sz="0" w:space="0" w:color="auto"/>
            <w:left w:val="none" w:sz="0" w:space="0" w:color="auto"/>
            <w:bottom w:val="none" w:sz="0" w:space="0" w:color="auto"/>
            <w:right w:val="none" w:sz="0" w:space="0" w:color="auto"/>
          </w:divBdr>
          <w:divsChild>
            <w:div w:id="1854371343">
              <w:marLeft w:val="0"/>
              <w:marRight w:val="0"/>
              <w:marTop w:val="0"/>
              <w:marBottom w:val="0"/>
              <w:divBdr>
                <w:top w:val="none" w:sz="0" w:space="0" w:color="auto"/>
                <w:left w:val="none" w:sz="0" w:space="0" w:color="auto"/>
                <w:bottom w:val="none" w:sz="0" w:space="0" w:color="auto"/>
                <w:right w:val="none" w:sz="0" w:space="0" w:color="auto"/>
              </w:divBdr>
            </w:div>
          </w:divsChild>
        </w:div>
        <w:div w:id="2085755321">
          <w:marLeft w:val="0"/>
          <w:marRight w:val="0"/>
          <w:marTop w:val="0"/>
          <w:marBottom w:val="0"/>
          <w:divBdr>
            <w:top w:val="none" w:sz="0" w:space="0" w:color="auto"/>
            <w:left w:val="none" w:sz="0" w:space="0" w:color="auto"/>
            <w:bottom w:val="none" w:sz="0" w:space="0" w:color="auto"/>
            <w:right w:val="none" w:sz="0" w:space="0" w:color="auto"/>
          </w:divBdr>
        </w:div>
        <w:div w:id="1903247573">
          <w:marLeft w:val="0"/>
          <w:marRight w:val="0"/>
          <w:marTop w:val="0"/>
          <w:marBottom w:val="0"/>
          <w:divBdr>
            <w:top w:val="none" w:sz="0" w:space="0" w:color="auto"/>
            <w:left w:val="none" w:sz="0" w:space="0" w:color="auto"/>
            <w:bottom w:val="none" w:sz="0" w:space="0" w:color="auto"/>
            <w:right w:val="none" w:sz="0" w:space="0" w:color="auto"/>
          </w:divBdr>
          <w:divsChild>
            <w:div w:id="1820414044">
              <w:marLeft w:val="0"/>
              <w:marRight w:val="0"/>
              <w:marTop w:val="0"/>
              <w:marBottom w:val="0"/>
              <w:divBdr>
                <w:top w:val="none" w:sz="0" w:space="0" w:color="auto"/>
                <w:left w:val="none" w:sz="0" w:space="0" w:color="auto"/>
                <w:bottom w:val="none" w:sz="0" w:space="0" w:color="auto"/>
                <w:right w:val="none" w:sz="0" w:space="0" w:color="auto"/>
              </w:divBdr>
            </w:div>
          </w:divsChild>
        </w:div>
        <w:div w:id="1250892479">
          <w:marLeft w:val="0"/>
          <w:marRight w:val="0"/>
          <w:marTop w:val="0"/>
          <w:marBottom w:val="0"/>
          <w:divBdr>
            <w:top w:val="none" w:sz="0" w:space="0" w:color="auto"/>
            <w:left w:val="none" w:sz="0" w:space="0" w:color="auto"/>
            <w:bottom w:val="none" w:sz="0" w:space="0" w:color="auto"/>
            <w:right w:val="none" w:sz="0" w:space="0" w:color="auto"/>
          </w:divBdr>
        </w:div>
        <w:div w:id="2013874412">
          <w:marLeft w:val="0"/>
          <w:marRight w:val="0"/>
          <w:marTop w:val="0"/>
          <w:marBottom w:val="0"/>
          <w:divBdr>
            <w:top w:val="none" w:sz="0" w:space="0" w:color="auto"/>
            <w:left w:val="none" w:sz="0" w:space="0" w:color="auto"/>
            <w:bottom w:val="none" w:sz="0" w:space="0" w:color="auto"/>
            <w:right w:val="none" w:sz="0" w:space="0" w:color="auto"/>
          </w:divBdr>
          <w:divsChild>
            <w:div w:id="480195113">
              <w:marLeft w:val="0"/>
              <w:marRight w:val="0"/>
              <w:marTop w:val="0"/>
              <w:marBottom w:val="0"/>
              <w:divBdr>
                <w:top w:val="none" w:sz="0" w:space="0" w:color="auto"/>
                <w:left w:val="none" w:sz="0" w:space="0" w:color="auto"/>
                <w:bottom w:val="none" w:sz="0" w:space="0" w:color="auto"/>
                <w:right w:val="none" w:sz="0" w:space="0" w:color="auto"/>
              </w:divBdr>
            </w:div>
          </w:divsChild>
        </w:div>
        <w:div w:id="692417658">
          <w:marLeft w:val="0"/>
          <w:marRight w:val="0"/>
          <w:marTop w:val="0"/>
          <w:marBottom w:val="0"/>
          <w:divBdr>
            <w:top w:val="none" w:sz="0" w:space="0" w:color="auto"/>
            <w:left w:val="none" w:sz="0" w:space="0" w:color="auto"/>
            <w:bottom w:val="none" w:sz="0" w:space="0" w:color="auto"/>
            <w:right w:val="none" w:sz="0" w:space="0" w:color="auto"/>
          </w:divBdr>
        </w:div>
        <w:div w:id="1258909681">
          <w:marLeft w:val="0"/>
          <w:marRight w:val="0"/>
          <w:marTop w:val="0"/>
          <w:marBottom w:val="0"/>
          <w:divBdr>
            <w:top w:val="none" w:sz="0" w:space="0" w:color="auto"/>
            <w:left w:val="none" w:sz="0" w:space="0" w:color="auto"/>
            <w:bottom w:val="none" w:sz="0" w:space="0" w:color="auto"/>
            <w:right w:val="none" w:sz="0" w:space="0" w:color="auto"/>
          </w:divBdr>
          <w:divsChild>
            <w:div w:id="78716929">
              <w:marLeft w:val="0"/>
              <w:marRight w:val="0"/>
              <w:marTop w:val="0"/>
              <w:marBottom w:val="0"/>
              <w:divBdr>
                <w:top w:val="none" w:sz="0" w:space="0" w:color="auto"/>
                <w:left w:val="none" w:sz="0" w:space="0" w:color="auto"/>
                <w:bottom w:val="none" w:sz="0" w:space="0" w:color="auto"/>
                <w:right w:val="none" w:sz="0" w:space="0" w:color="auto"/>
              </w:divBdr>
            </w:div>
          </w:divsChild>
        </w:div>
        <w:div w:id="508446333">
          <w:marLeft w:val="0"/>
          <w:marRight w:val="0"/>
          <w:marTop w:val="0"/>
          <w:marBottom w:val="0"/>
          <w:divBdr>
            <w:top w:val="none" w:sz="0" w:space="0" w:color="auto"/>
            <w:left w:val="none" w:sz="0" w:space="0" w:color="auto"/>
            <w:bottom w:val="none" w:sz="0" w:space="0" w:color="auto"/>
            <w:right w:val="none" w:sz="0" w:space="0" w:color="auto"/>
          </w:divBdr>
        </w:div>
        <w:div w:id="2060587670">
          <w:marLeft w:val="0"/>
          <w:marRight w:val="0"/>
          <w:marTop w:val="0"/>
          <w:marBottom w:val="0"/>
          <w:divBdr>
            <w:top w:val="none" w:sz="0" w:space="0" w:color="auto"/>
            <w:left w:val="none" w:sz="0" w:space="0" w:color="auto"/>
            <w:bottom w:val="none" w:sz="0" w:space="0" w:color="auto"/>
            <w:right w:val="none" w:sz="0" w:space="0" w:color="auto"/>
          </w:divBdr>
          <w:divsChild>
            <w:div w:id="970599350">
              <w:marLeft w:val="0"/>
              <w:marRight w:val="0"/>
              <w:marTop w:val="0"/>
              <w:marBottom w:val="0"/>
              <w:divBdr>
                <w:top w:val="none" w:sz="0" w:space="0" w:color="auto"/>
                <w:left w:val="none" w:sz="0" w:space="0" w:color="auto"/>
                <w:bottom w:val="none" w:sz="0" w:space="0" w:color="auto"/>
                <w:right w:val="none" w:sz="0" w:space="0" w:color="auto"/>
              </w:divBdr>
            </w:div>
          </w:divsChild>
        </w:div>
        <w:div w:id="426049597">
          <w:marLeft w:val="0"/>
          <w:marRight w:val="0"/>
          <w:marTop w:val="0"/>
          <w:marBottom w:val="0"/>
          <w:divBdr>
            <w:top w:val="none" w:sz="0" w:space="0" w:color="auto"/>
            <w:left w:val="none" w:sz="0" w:space="0" w:color="auto"/>
            <w:bottom w:val="none" w:sz="0" w:space="0" w:color="auto"/>
            <w:right w:val="none" w:sz="0" w:space="0" w:color="auto"/>
          </w:divBdr>
        </w:div>
        <w:div w:id="1560706308">
          <w:marLeft w:val="0"/>
          <w:marRight w:val="0"/>
          <w:marTop w:val="0"/>
          <w:marBottom w:val="0"/>
          <w:divBdr>
            <w:top w:val="none" w:sz="0" w:space="0" w:color="auto"/>
            <w:left w:val="none" w:sz="0" w:space="0" w:color="auto"/>
            <w:bottom w:val="none" w:sz="0" w:space="0" w:color="auto"/>
            <w:right w:val="none" w:sz="0" w:space="0" w:color="auto"/>
          </w:divBdr>
          <w:divsChild>
            <w:div w:id="598832989">
              <w:marLeft w:val="0"/>
              <w:marRight w:val="0"/>
              <w:marTop w:val="0"/>
              <w:marBottom w:val="0"/>
              <w:divBdr>
                <w:top w:val="none" w:sz="0" w:space="0" w:color="auto"/>
                <w:left w:val="none" w:sz="0" w:space="0" w:color="auto"/>
                <w:bottom w:val="none" w:sz="0" w:space="0" w:color="auto"/>
                <w:right w:val="none" w:sz="0" w:space="0" w:color="auto"/>
              </w:divBdr>
            </w:div>
          </w:divsChild>
        </w:div>
        <w:div w:id="1263763256">
          <w:marLeft w:val="0"/>
          <w:marRight w:val="0"/>
          <w:marTop w:val="300"/>
          <w:marBottom w:val="0"/>
          <w:divBdr>
            <w:top w:val="none" w:sz="0" w:space="0" w:color="auto"/>
            <w:left w:val="none" w:sz="0" w:space="0" w:color="auto"/>
            <w:bottom w:val="none" w:sz="0" w:space="0" w:color="auto"/>
            <w:right w:val="none" w:sz="0" w:space="0" w:color="auto"/>
          </w:divBdr>
          <w:divsChild>
            <w:div w:id="770778310">
              <w:marLeft w:val="0"/>
              <w:marRight w:val="0"/>
              <w:marTop w:val="0"/>
              <w:marBottom w:val="0"/>
              <w:divBdr>
                <w:top w:val="none" w:sz="0" w:space="0" w:color="auto"/>
                <w:left w:val="none" w:sz="0" w:space="0" w:color="auto"/>
                <w:bottom w:val="none" w:sz="0" w:space="0" w:color="auto"/>
                <w:right w:val="none" w:sz="0" w:space="0" w:color="auto"/>
              </w:divBdr>
              <w:divsChild>
                <w:div w:id="700975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289943">
          <w:marLeft w:val="0"/>
          <w:marRight w:val="0"/>
          <w:marTop w:val="300"/>
          <w:marBottom w:val="0"/>
          <w:divBdr>
            <w:top w:val="none" w:sz="0" w:space="0" w:color="auto"/>
            <w:left w:val="none" w:sz="0" w:space="0" w:color="auto"/>
            <w:bottom w:val="none" w:sz="0" w:space="0" w:color="auto"/>
            <w:right w:val="none" w:sz="0" w:space="0" w:color="auto"/>
          </w:divBdr>
          <w:divsChild>
            <w:div w:id="1856767896">
              <w:marLeft w:val="0"/>
              <w:marRight w:val="0"/>
              <w:marTop w:val="0"/>
              <w:marBottom w:val="0"/>
              <w:divBdr>
                <w:top w:val="none" w:sz="0" w:space="0" w:color="auto"/>
                <w:left w:val="none" w:sz="0" w:space="0" w:color="auto"/>
                <w:bottom w:val="none" w:sz="0" w:space="0" w:color="auto"/>
                <w:right w:val="none" w:sz="0" w:space="0" w:color="auto"/>
              </w:divBdr>
              <w:divsChild>
                <w:div w:id="115094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24634">
          <w:marLeft w:val="0"/>
          <w:marRight w:val="0"/>
          <w:marTop w:val="300"/>
          <w:marBottom w:val="0"/>
          <w:divBdr>
            <w:top w:val="none" w:sz="0" w:space="0" w:color="auto"/>
            <w:left w:val="none" w:sz="0" w:space="0" w:color="auto"/>
            <w:bottom w:val="none" w:sz="0" w:space="0" w:color="auto"/>
            <w:right w:val="none" w:sz="0" w:space="0" w:color="auto"/>
          </w:divBdr>
          <w:divsChild>
            <w:div w:id="294262915">
              <w:marLeft w:val="0"/>
              <w:marRight w:val="0"/>
              <w:marTop w:val="0"/>
              <w:marBottom w:val="0"/>
              <w:divBdr>
                <w:top w:val="none" w:sz="0" w:space="0" w:color="auto"/>
                <w:left w:val="none" w:sz="0" w:space="0" w:color="auto"/>
                <w:bottom w:val="none" w:sz="0" w:space="0" w:color="auto"/>
                <w:right w:val="none" w:sz="0" w:space="0" w:color="auto"/>
              </w:divBdr>
              <w:divsChild>
                <w:div w:id="164064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65221">
          <w:marLeft w:val="0"/>
          <w:marRight w:val="0"/>
          <w:marTop w:val="300"/>
          <w:marBottom w:val="0"/>
          <w:divBdr>
            <w:top w:val="none" w:sz="0" w:space="0" w:color="auto"/>
            <w:left w:val="none" w:sz="0" w:space="0" w:color="auto"/>
            <w:bottom w:val="none" w:sz="0" w:space="0" w:color="auto"/>
            <w:right w:val="none" w:sz="0" w:space="0" w:color="auto"/>
          </w:divBdr>
          <w:divsChild>
            <w:div w:id="263928022">
              <w:marLeft w:val="0"/>
              <w:marRight w:val="0"/>
              <w:marTop w:val="0"/>
              <w:marBottom w:val="0"/>
              <w:divBdr>
                <w:top w:val="none" w:sz="0" w:space="0" w:color="auto"/>
                <w:left w:val="none" w:sz="0" w:space="0" w:color="auto"/>
                <w:bottom w:val="none" w:sz="0" w:space="0" w:color="auto"/>
                <w:right w:val="none" w:sz="0" w:space="0" w:color="auto"/>
              </w:divBdr>
              <w:divsChild>
                <w:div w:id="176156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8322910">
      <w:bodyDiv w:val="1"/>
      <w:marLeft w:val="0"/>
      <w:marRight w:val="0"/>
      <w:marTop w:val="0"/>
      <w:marBottom w:val="0"/>
      <w:divBdr>
        <w:top w:val="none" w:sz="0" w:space="0" w:color="auto"/>
        <w:left w:val="none" w:sz="0" w:space="0" w:color="auto"/>
        <w:bottom w:val="none" w:sz="0" w:space="0" w:color="auto"/>
        <w:right w:val="none" w:sz="0" w:space="0" w:color="auto"/>
      </w:divBdr>
      <w:divsChild>
        <w:div w:id="1742170896">
          <w:marLeft w:val="0"/>
          <w:marRight w:val="0"/>
          <w:marTop w:val="0"/>
          <w:marBottom w:val="0"/>
          <w:divBdr>
            <w:top w:val="none" w:sz="0" w:space="0" w:color="auto"/>
            <w:left w:val="none" w:sz="0" w:space="0" w:color="auto"/>
            <w:bottom w:val="none" w:sz="0" w:space="0" w:color="auto"/>
            <w:right w:val="none" w:sz="0" w:space="0" w:color="auto"/>
          </w:divBdr>
        </w:div>
        <w:div w:id="1318612422">
          <w:marLeft w:val="0"/>
          <w:marRight w:val="0"/>
          <w:marTop w:val="0"/>
          <w:marBottom w:val="0"/>
          <w:divBdr>
            <w:top w:val="none" w:sz="0" w:space="0" w:color="auto"/>
            <w:left w:val="none" w:sz="0" w:space="0" w:color="auto"/>
            <w:bottom w:val="none" w:sz="0" w:space="0" w:color="auto"/>
            <w:right w:val="none" w:sz="0" w:space="0" w:color="auto"/>
          </w:divBdr>
          <w:divsChild>
            <w:div w:id="1611888260">
              <w:marLeft w:val="0"/>
              <w:marRight w:val="0"/>
              <w:marTop w:val="0"/>
              <w:marBottom w:val="0"/>
              <w:divBdr>
                <w:top w:val="none" w:sz="0" w:space="0" w:color="auto"/>
                <w:left w:val="none" w:sz="0" w:space="0" w:color="auto"/>
                <w:bottom w:val="none" w:sz="0" w:space="0" w:color="auto"/>
                <w:right w:val="none" w:sz="0" w:space="0" w:color="auto"/>
              </w:divBdr>
            </w:div>
          </w:divsChild>
        </w:div>
        <w:div w:id="1670476503">
          <w:marLeft w:val="0"/>
          <w:marRight w:val="0"/>
          <w:marTop w:val="0"/>
          <w:marBottom w:val="0"/>
          <w:divBdr>
            <w:top w:val="none" w:sz="0" w:space="0" w:color="auto"/>
            <w:left w:val="none" w:sz="0" w:space="0" w:color="auto"/>
            <w:bottom w:val="none" w:sz="0" w:space="0" w:color="auto"/>
            <w:right w:val="none" w:sz="0" w:space="0" w:color="auto"/>
          </w:divBdr>
        </w:div>
        <w:div w:id="858201583">
          <w:marLeft w:val="0"/>
          <w:marRight w:val="0"/>
          <w:marTop w:val="0"/>
          <w:marBottom w:val="0"/>
          <w:divBdr>
            <w:top w:val="none" w:sz="0" w:space="0" w:color="auto"/>
            <w:left w:val="none" w:sz="0" w:space="0" w:color="auto"/>
            <w:bottom w:val="none" w:sz="0" w:space="0" w:color="auto"/>
            <w:right w:val="none" w:sz="0" w:space="0" w:color="auto"/>
          </w:divBdr>
          <w:divsChild>
            <w:div w:id="1386370686">
              <w:marLeft w:val="0"/>
              <w:marRight w:val="0"/>
              <w:marTop w:val="0"/>
              <w:marBottom w:val="0"/>
              <w:divBdr>
                <w:top w:val="none" w:sz="0" w:space="0" w:color="auto"/>
                <w:left w:val="none" w:sz="0" w:space="0" w:color="auto"/>
                <w:bottom w:val="none" w:sz="0" w:space="0" w:color="auto"/>
                <w:right w:val="none" w:sz="0" w:space="0" w:color="auto"/>
              </w:divBdr>
            </w:div>
          </w:divsChild>
        </w:div>
        <w:div w:id="1951662140">
          <w:marLeft w:val="0"/>
          <w:marRight w:val="0"/>
          <w:marTop w:val="0"/>
          <w:marBottom w:val="0"/>
          <w:divBdr>
            <w:top w:val="none" w:sz="0" w:space="0" w:color="auto"/>
            <w:left w:val="none" w:sz="0" w:space="0" w:color="auto"/>
            <w:bottom w:val="none" w:sz="0" w:space="0" w:color="auto"/>
            <w:right w:val="none" w:sz="0" w:space="0" w:color="auto"/>
          </w:divBdr>
        </w:div>
        <w:div w:id="1161970657">
          <w:marLeft w:val="0"/>
          <w:marRight w:val="0"/>
          <w:marTop w:val="0"/>
          <w:marBottom w:val="0"/>
          <w:divBdr>
            <w:top w:val="none" w:sz="0" w:space="0" w:color="auto"/>
            <w:left w:val="none" w:sz="0" w:space="0" w:color="auto"/>
            <w:bottom w:val="none" w:sz="0" w:space="0" w:color="auto"/>
            <w:right w:val="none" w:sz="0" w:space="0" w:color="auto"/>
          </w:divBdr>
          <w:divsChild>
            <w:div w:id="2054311079">
              <w:marLeft w:val="0"/>
              <w:marRight w:val="0"/>
              <w:marTop w:val="0"/>
              <w:marBottom w:val="0"/>
              <w:divBdr>
                <w:top w:val="none" w:sz="0" w:space="0" w:color="auto"/>
                <w:left w:val="none" w:sz="0" w:space="0" w:color="auto"/>
                <w:bottom w:val="none" w:sz="0" w:space="0" w:color="auto"/>
                <w:right w:val="none" w:sz="0" w:space="0" w:color="auto"/>
              </w:divBdr>
            </w:div>
          </w:divsChild>
        </w:div>
        <w:div w:id="932129436">
          <w:marLeft w:val="0"/>
          <w:marRight w:val="0"/>
          <w:marTop w:val="0"/>
          <w:marBottom w:val="0"/>
          <w:divBdr>
            <w:top w:val="none" w:sz="0" w:space="0" w:color="auto"/>
            <w:left w:val="none" w:sz="0" w:space="0" w:color="auto"/>
            <w:bottom w:val="none" w:sz="0" w:space="0" w:color="auto"/>
            <w:right w:val="none" w:sz="0" w:space="0" w:color="auto"/>
          </w:divBdr>
        </w:div>
        <w:div w:id="459037995">
          <w:marLeft w:val="0"/>
          <w:marRight w:val="0"/>
          <w:marTop w:val="0"/>
          <w:marBottom w:val="0"/>
          <w:divBdr>
            <w:top w:val="none" w:sz="0" w:space="0" w:color="auto"/>
            <w:left w:val="none" w:sz="0" w:space="0" w:color="auto"/>
            <w:bottom w:val="none" w:sz="0" w:space="0" w:color="auto"/>
            <w:right w:val="none" w:sz="0" w:space="0" w:color="auto"/>
          </w:divBdr>
          <w:divsChild>
            <w:div w:id="869685258">
              <w:marLeft w:val="0"/>
              <w:marRight w:val="0"/>
              <w:marTop w:val="0"/>
              <w:marBottom w:val="0"/>
              <w:divBdr>
                <w:top w:val="none" w:sz="0" w:space="0" w:color="auto"/>
                <w:left w:val="none" w:sz="0" w:space="0" w:color="auto"/>
                <w:bottom w:val="none" w:sz="0" w:space="0" w:color="auto"/>
                <w:right w:val="none" w:sz="0" w:space="0" w:color="auto"/>
              </w:divBdr>
            </w:div>
          </w:divsChild>
        </w:div>
        <w:div w:id="1309475512">
          <w:marLeft w:val="0"/>
          <w:marRight w:val="0"/>
          <w:marTop w:val="0"/>
          <w:marBottom w:val="0"/>
          <w:divBdr>
            <w:top w:val="none" w:sz="0" w:space="0" w:color="auto"/>
            <w:left w:val="none" w:sz="0" w:space="0" w:color="auto"/>
            <w:bottom w:val="none" w:sz="0" w:space="0" w:color="auto"/>
            <w:right w:val="none" w:sz="0" w:space="0" w:color="auto"/>
          </w:divBdr>
        </w:div>
        <w:div w:id="898442127">
          <w:marLeft w:val="0"/>
          <w:marRight w:val="0"/>
          <w:marTop w:val="0"/>
          <w:marBottom w:val="0"/>
          <w:divBdr>
            <w:top w:val="none" w:sz="0" w:space="0" w:color="auto"/>
            <w:left w:val="none" w:sz="0" w:space="0" w:color="auto"/>
            <w:bottom w:val="none" w:sz="0" w:space="0" w:color="auto"/>
            <w:right w:val="none" w:sz="0" w:space="0" w:color="auto"/>
          </w:divBdr>
          <w:divsChild>
            <w:div w:id="1670597922">
              <w:marLeft w:val="0"/>
              <w:marRight w:val="0"/>
              <w:marTop w:val="0"/>
              <w:marBottom w:val="0"/>
              <w:divBdr>
                <w:top w:val="none" w:sz="0" w:space="0" w:color="auto"/>
                <w:left w:val="none" w:sz="0" w:space="0" w:color="auto"/>
                <w:bottom w:val="none" w:sz="0" w:space="0" w:color="auto"/>
                <w:right w:val="none" w:sz="0" w:space="0" w:color="auto"/>
              </w:divBdr>
            </w:div>
          </w:divsChild>
        </w:div>
        <w:div w:id="1063673962">
          <w:marLeft w:val="0"/>
          <w:marRight w:val="0"/>
          <w:marTop w:val="0"/>
          <w:marBottom w:val="0"/>
          <w:divBdr>
            <w:top w:val="none" w:sz="0" w:space="0" w:color="auto"/>
            <w:left w:val="none" w:sz="0" w:space="0" w:color="auto"/>
            <w:bottom w:val="none" w:sz="0" w:space="0" w:color="auto"/>
            <w:right w:val="none" w:sz="0" w:space="0" w:color="auto"/>
          </w:divBdr>
        </w:div>
        <w:div w:id="278343323">
          <w:marLeft w:val="0"/>
          <w:marRight w:val="0"/>
          <w:marTop w:val="0"/>
          <w:marBottom w:val="0"/>
          <w:divBdr>
            <w:top w:val="none" w:sz="0" w:space="0" w:color="auto"/>
            <w:left w:val="none" w:sz="0" w:space="0" w:color="auto"/>
            <w:bottom w:val="none" w:sz="0" w:space="0" w:color="auto"/>
            <w:right w:val="none" w:sz="0" w:space="0" w:color="auto"/>
          </w:divBdr>
          <w:divsChild>
            <w:div w:id="1828593343">
              <w:marLeft w:val="0"/>
              <w:marRight w:val="0"/>
              <w:marTop w:val="0"/>
              <w:marBottom w:val="0"/>
              <w:divBdr>
                <w:top w:val="none" w:sz="0" w:space="0" w:color="auto"/>
                <w:left w:val="none" w:sz="0" w:space="0" w:color="auto"/>
                <w:bottom w:val="none" w:sz="0" w:space="0" w:color="auto"/>
                <w:right w:val="none" w:sz="0" w:space="0" w:color="auto"/>
              </w:divBdr>
            </w:div>
          </w:divsChild>
        </w:div>
        <w:div w:id="135688285">
          <w:marLeft w:val="0"/>
          <w:marRight w:val="0"/>
          <w:marTop w:val="0"/>
          <w:marBottom w:val="0"/>
          <w:divBdr>
            <w:top w:val="none" w:sz="0" w:space="0" w:color="auto"/>
            <w:left w:val="none" w:sz="0" w:space="0" w:color="auto"/>
            <w:bottom w:val="none" w:sz="0" w:space="0" w:color="auto"/>
            <w:right w:val="none" w:sz="0" w:space="0" w:color="auto"/>
          </w:divBdr>
        </w:div>
        <w:div w:id="1083259372">
          <w:marLeft w:val="0"/>
          <w:marRight w:val="0"/>
          <w:marTop w:val="0"/>
          <w:marBottom w:val="0"/>
          <w:divBdr>
            <w:top w:val="none" w:sz="0" w:space="0" w:color="auto"/>
            <w:left w:val="none" w:sz="0" w:space="0" w:color="auto"/>
            <w:bottom w:val="none" w:sz="0" w:space="0" w:color="auto"/>
            <w:right w:val="none" w:sz="0" w:space="0" w:color="auto"/>
          </w:divBdr>
          <w:divsChild>
            <w:div w:id="1468282345">
              <w:marLeft w:val="0"/>
              <w:marRight w:val="0"/>
              <w:marTop w:val="0"/>
              <w:marBottom w:val="0"/>
              <w:divBdr>
                <w:top w:val="none" w:sz="0" w:space="0" w:color="auto"/>
                <w:left w:val="none" w:sz="0" w:space="0" w:color="auto"/>
                <w:bottom w:val="none" w:sz="0" w:space="0" w:color="auto"/>
                <w:right w:val="none" w:sz="0" w:space="0" w:color="auto"/>
              </w:divBdr>
            </w:div>
          </w:divsChild>
        </w:div>
        <w:div w:id="576288741">
          <w:marLeft w:val="0"/>
          <w:marRight w:val="0"/>
          <w:marTop w:val="300"/>
          <w:marBottom w:val="0"/>
          <w:divBdr>
            <w:top w:val="none" w:sz="0" w:space="0" w:color="auto"/>
            <w:left w:val="none" w:sz="0" w:space="0" w:color="auto"/>
            <w:bottom w:val="none" w:sz="0" w:space="0" w:color="auto"/>
            <w:right w:val="none" w:sz="0" w:space="0" w:color="auto"/>
          </w:divBdr>
          <w:divsChild>
            <w:div w:id="1671983913">
              <w:marLeft w:val="0"/>
              <w:marRight w:val="0"/>
              <w:marTop w:val="0"/>
              <w:marBottom w:val="0"/>
              <w:divBdr>
                <w:top w:val="none" w:sz="0" w:space="0" w:color="auto"/>
                <w:left w:val="none" w:sz="0" w:space="0" w:color="auto"/>
                <w:bottom w:val="none" w:sz="0" w:space="0" w:color="auto"/>
                <w:right w:val="none" w:sz="0" w:space="0" w:color="auto"/>
              </w:divBdr>
              <w:divsChild>
                <w:div w:id="89431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406078">
          <w:marLeft w:val="0"/>
          <w:marRight w:val="0"/>
          <w:marTop w:val="300"/>
          <w:marBottom w:val="0"/>
          <w:divBdr>
            <w:top w:val="none" w:sz="0" w:space="0" w:color="auto"/>
            <w:left w:val="none" w:sz="0" w:space="0" w:color="auto"/>
            <w:bottom w:val="none" w:sz="0" w:space="0" w:color="auto"/>
            <w:right w:val="none" w:sz="0" w:space="0" w:color="auto"/>
          </w:divBdr>
          <w:divsChild>
            <w:div w:id="1445543423">
              <w:marLeft w:val="0"/>
              <w:marRight w:val="0"/>
              <w:marTop w:val="0"/>
              <w:marBottom w:val="0"/>
              <w:divBdr>
                <w:top w:val="none" w:sz="0" w:space="0" w:color="auto"/>
                <w:left w:val="none" w:sz="0" w:space="0" w:color="auto"/>
                <w:bottom w:val="none" w:sz="0" w:space="0" w:color="auto"/>
                <w:right w:val="none" w:sz="0" w:space="0" w:color="auto"/>
              </w:divBdr>
              <w:divsChild>
                <w:div w:id="74076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20207">
          <w:marLeft w:val="0"/>
          <w:marRight w:val="0"/>
          <w:marTop w:val="300"/>
          <w:marBottom w:val="0"/>
          <w:divBdr>
            <w:top w:val="none" w:sz="0" w:space="0" w:color="auto"/>
            <w:left w:val="none" w:sz="0" w:space="0" w:color="auto"/>
            <w:bottom w:val="none" w:sz="0" w:space="0" w:color="auto"/>
            <w:right w:val="none" w:sz="0" w:space="0" w:color="auto"/>
          </w:divBdr>
          <w:divsChild>
            <w:div w:id="1568492391">
              <w:marLeft w:val="0"/>
              <w:marRight w:val="0"/>
              <w:marTop w:val="0"/>
              <w:marBottom w:val="0"/>
              <w:divBdr>
                <w:top w:val="none" w:sz="0" w:space="0" w:color="auto"/>
                <w:left w:val="none" w:sz="0" w:space="0" w:color="auto"/>
                <w:bottom w:val="none" w:sz="0" w:space="0" w:color="auto"/>
                <w:right w:val="none" w:sz="0" w:space="0" w:color="auto"/>
              </w:divBdr>
              <w:divsChild>
                <w:div w:id="120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722022">
          <w:marLeft w:val="0"/>
          <w:marRight w:val="0"/>
          <w:marTop w:val="300"/>
          <w:marBottom w:val="0"/>
          <w:divBdr>
            <w:top w:val="none" w:sz="0" w:space="0" w:color="auto"/>
            <w:left w:val="none" w:sz="0" w:space="0" w:color="auto"/>
            <w:bottom w:val="none" w:sz="0" w:space="0" w:color="auto"/>
            <w:right w:val="none" w:sz="0" w:space="0" w:color="auto"/>
          </w:divBdr>
          <w:divsChild>
            <w:div w:id="1938828487">
              <w:marLeft w:val="0"/>
              <w:marRight w:val="0"/>
              <w:marTop w:val="0"/>
              <w:marBottom w:val="0"/>
              <w:divBdr>
                <w:top w:val="none" w:sz="0" w:space="0" w:color="auto"/>
                <w:left w:val="none" w:sz="0" w:space="0" w:color="auto"/>
                <w:bottom w:val="none" w:sz="0" w:space="0" w:color="auto"/>
                <w:right w:val="none" w:sz="0" w:space="0" w:color="auto"/>
              </w:divBdr>
              <w:divsChild>
                <w:div w:id="449517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8782924">
      <w:bodyDiv w:val="1"/>
      <w:marLeft w:val="0"/>
      <w:marRight w:val="0"/>
      <w:marTop w:val="0"/>
      <w:marBottom w:val="0"/>
      <w:divBdr>
        <w:top w:val="none" w:sz="0" w:space="0" w:color="auto"/>
        <w:left w:val="none" w:sz="0" w:space="0" w:color="auto"/>
        <w:bottom w:val="none" w:sz="0" w:space="0" w:color="auto"/>
        <w:right w:val="none" w:sz="0" w:space="0" w:color="auto"/>
      </w:divBdr>
      <w:divsChild>
        <w:div w:id="1729692977">
          <w:marLeft w:val="0"/>
          <w:marRight w:val="0"/>
          <w:marTop w:val="0"/>
          <w:marBottom w:val="0"/>
          <w:divBdr>
            <w:top w:val="none" w:sz="0" w:space="0" w:color="auto"/>
            <w:left w:val="none" w:sz="0" w:space="0" w:color="auto"/>
            <w:bottom w:val="none" w:sz="0" w:space="0" w:color="auto"/>
            <w:right w:val="none" w:sz="0" w:space="0" w:color="auto"/>
          </w:divBdr>
        </w:div>
        <w:div w:id="1643726564">
          <w:marLeft w:val="0"/>
          <w:marRight w:val="0"/>
          <w:marTop w:val="0"/>
          <w:marBottom w:val="0"/>
          <w:divBdr>
            <w:top w:val="none" w:sz="0" w:space="0" w:color="auto"/>
            <w:left w:val="none" w:sz="0" w:space="0" w:color="auto"/>
            <w:bottom w:val="none" w:sz="0" w:space="0" w:color="auto"/>
            <w:right w:val="none" w:sz="0" w:space="0" w:color="auto"/>
          </w:divBdr>
          <w:divsChild>
            <w:div w:id="1080373110">
              <w:marLeft w:val="0"/>
              <w:marRight w:val="0"/>
              <w:marTop w:val="0"/>
              <w:marBottom w:val="0"/>
              <w:divBdr>
                <w:top w:val="none" w:sz="0" w:space="0" w:color="auto"/>
                <w:left w:val="none" w:sz="0" w:space="0" w:color="auto"/>
                <w:bottom w:val="none" w:sz="0" w:space="0" w:color="auto"/>
                <w:right w:val="none" w:sz="0" w:space="0" w:color="auto"/>
              </w:divBdr>
            </w:div>
          </w:divsChild>
        </w:div>
        <w:div w:id="746804857">
          <w:marLeft w:val="0"/>
          <w:marRight w:val="0"/>
          <w:marTop w:val="0"/>
          <w:marBottom w:val="0"/>
          <w:divBdr>
            <w:top w:val="none" w:sz="0" w:space="0" w:color="auto"/>
            <w:left w:val="none" w:sz="0" w:space="0" w:color="auto"/>
            <w:bottom w:val="none" w:sz="0" w:space="0" w:color="auto"/>
            <w:right w:val="none" w:sz="0" w:space="0" w:color="auto"/>
          </w:divBdr>
        </w:div>
        <w:div w:id="1691222773">
          <w:marLeft w:val="0"/>
          <w:marRight w:val="0"/>
          <w:marTop w:val="0"/>
          <w:marBottom w:val="0"/>
          <w:divBdr>
            <w:top w:val="none" w:sz="0" w:space="0" w:color="auto"/>
            <w:left w:val="none" w:sz="0" w:space="0" w:color="auto"/>
            <w:bottom w:val="none" w:sz="0" w:space="0" w:color="auto"/>
            <w:right w:val="none" w:sz="0" w:space="0" w:color="auto"/>
          </w:divBdr>
          <w:divsChild>
            <w:div w:id="75783204">
              <w:marLeft w:val="0"/>
              <w:marRight w:val="0"/>
              <w:marTop w:val="0"/>
              <w:marBottom w:val="0"/>
              <w:divBdr>
                <w:top w:val="none" w:sz="0" w:space="0" w:color="auto"/>
                <w:left w:val="none" w:sz="0" w:space="0" w:color="auto"/>
                <w:bottom w:val="none" w:sz="0" w:space="0" w:color="auto"/>
                <w:right w:val="none" w:sz="0" w:space="0" w:color="auto"/>
              </w:divBdr>
            </w:div>
          </w:divsChild>
        </w:div>
        <w:div w:id="19746202">
          <w:marLeft w:val="0"/>
          <w:marRight w:val="0"/>
          <w:marTop w:val="0"/>
          <w:marBottom w:val="0"/>
          <w:divBdr>
            <w:top w:val="none" w:sz="0" w:space="0" w:color="auto"/>
            <w:left w:val="none" w:sz="0" w:space="0" w:color="auto"/>
            <w:bottom w:val="none" w:sz="0" w:space="0" w:color="auto"/>
            <w:right w:val="none" w:sz="0" w:space="0" w:color="auto"/>
          </w:divBdr>
        </w:div>
        <w:div w:id="1330905700">
          <w:marLeft w:val="0"/>
          <w:marRight w:val="0"/>
          <w:marTop w:val="0"/>
          <w:marBottom w:val="0"/>
          <w:divBdr>
            <w:top w:val="none" w:sz="0" w:space="0" w:color="auto"/>
            <w:left w:val="none" w:sz="0" w:space="0" w:color="auto"/>
            <w:bottom w:val="none" w:sz="0" w:space="0" w:color="auto"/>
            <w:right w:val="none" w:sz="0" w:space="0" w:color="auto"/>
          </w:divBdr>
          <w:divsChild>
            <w:div w:id="970791162">
              <w:marLeft w:val="0"/>
              <w:marRight w:val="0"/>
              <w:marTop w:val="0"/>
              <w:marBottom w:val="0"/>
              <w:divBdr>
                <w:top w:val="none" w:sz="0" w:space="0" w:color="auto"/>
                <w:left w:val="none" w:sz="0" w:space="0" w:color="auto"/>
                <w:bottom w:val="none" w:sz="0" w:space="0" w:color="auto"/>
                <w:right w:val="none" w:sz="0" w:space="0" w:color="auto"/>
              </w:divBdr>
            </w:div>
          </w:divsChild>
        </w:div>
        <w:div w:id="1079323720">
          <w:marLeft w:val="0"/>
          <w:marRight w:val="0"/>
          <w:marTop w:val="0"/>
          <w:marBottom w:val="0"/>
          <w:divBdr>
            <w:top w:val="none" w:sz="0" w:space="0" w:color="auto"/>
            <w:left w:val="none" w:sz="0" w:space="0" w:color="auto"/>
            <w:bottom w:val="none" w:sz="0" w:space="0" w:color="auto"/>
            <w:right w:val="none" w:sz="0" w:space="0" w:color="auto"/>
          </w:divBdr>
        </w:div>
        <w:div w:id="735008947">
          <w:marLeft w:val="0"/>
          <w:marRight w:val="0"/>
          <w:marTop w:val="0"/>
          <w:marBottom w:val="0"/>
          <w:divBdr>
            <w:top w:val="none" w:sz="0" w:space="0" w:color="auto"/>
            <w:left w:val="none" w:sz="0" w:space="0" w:color="auto"/>
            <w:bottom w:val="none" w:sz="0" w:space="0" w:color="auto"/>
            <w:right w:val="none" w:sz="0" w:space="0" w:color="auto"/>
          </w:divBdr>
          <w:divsChild>
            <w:div w:id="1753552618">
              <w:marLeft w:val="0"/>
              <w:marRight w:val="0"/>
              <w:marTop w:val="0"/>
              <w:marBottom w:val="0"/>
              <w:divBdr>
                <w:top w:val="none" w:sz="0" w:space="0" w:color="auto"/>
                <w:left w:val="none" w:sz="0" w:space="0" w:color="auto"/>
                <w:bottom w:val="none" w:sz="0" w:space="0" w:color="auto"/>
                <w:right w:val="none" w:sz="0" w:space="0" w:color="auto"/>
              </w:divBdr>
            </w:div>
          </w:divsChild>
        </w:div>
        <w:div w:id="2096703087">
          <w:marLeft w:val="0"/>
          <w:marRight w:val="0"/>
          <w:marTop w:val="0"/>
          <w:marBottom w:val="0"/>
          <w:divBdr>
            <w:top w:val="none" w:sz="0" w:space="0" w:color="auto"/>
            <w:left w:val="none" w:sz="0" w:space="0" w:color="auto"/>
            <w:bottom w:val="none" w:sz="0" w:space="0" w:color="auto"/>
            <w:right w:val="none" w:sz="0" w:space="0" w:color="auto"/>
          </w:divBdr>
        </w:div>
        <w:div w:id="1412046248">
          <w:marLeft w:val="0"/>
          <w:marRight w:val="0"/>
          <w:marTop w:val="0"/>
          <w:marBottom w:val="0"/>
          <w:divBdr>
            <w:top w:val="none" w:sz="0" w:space="0" w:color="auto"/>
            <w:left w:val="none" w:sz="0" w:space="0" w:color="auto"/>
            <w:bottom w:val="none" w:sz="0" w:space="0" w:color="auto"/>
            <w:right w:val="none" w:sz="0" w:space="0" w:color="auto"/>
          </w:divBdr>
          <w:divsChild>
            <w:div w:id="2060352242">
              <w:marLeft w:val="0"/>
              <w:marRight w:val="0"/>
              <w:marTop w:val="0"/>
              <w:marBottom w:val="0"/>
              <w:divBdr>
                <w:top w:val="none" w:sz="0" w:space="0" w:color="auto"/>
                <w:left w:val="none" w:sz="0" w:space="0" w:color="auto"/>
                <w:bottom w:val="none" w:sz="0" w:space="0" w:color="auto"/>
                <w:right w:val="none" w:sz="0" w:space="0" w:color="auto"/>
              </w:divBdr>
            </w:div>
          </w:divsChild>
        </w:div>
        <w:div w:id="1269696026">
          <w:marLeft w:val="0"/>
          <w:marRight w:val="0"/>
          <w:marTop w:val="0"/>
          <w:marBottom w:val="0"/>
          <w:divBdr>
            <w:top w:val="none" w:sz="0" w:space="0" w:color="auto"/>
            <w:left w:val="none" w:sz="0" w:space="0" w:color="auto"/>
            <w:bottom w:val="none" w:sz="0" w:space="0" w:color="auto"/>
            <w:right w:val="none" w:sz="0" w:space="0" w:color="auto"/>
          </w:divBdr>
        </w:div>
        <w:div w:id="1678388119">
          <w:marLeft w:val="0"/>
          <w:marRight w:val="0"/>
          <w:marTop w:val="0"/>
          <w:marBottom w:val="0"/>
          <w:divBdr>
            <w:top w:val="none" w:sz="0" w:space="0" w:color="auto"/>
            <w:left w:val="none" w:sz="0" w:space="0" w:color="auto"/>
            <w:bottom w:val="none" w:sz="0" w:space="0" w:color="auto"/>
            <w:right w:val="none" w:sz="0" w:space="0" w:color="auto"/>
          </w:divBdr>
          <w:divsChild>
            <w:div w:id="247152176">
              <w:marLeft w:val="0"/>
              <w:marRight w:val="0"/>
              <w:marTop w:val="0"/>
              <w:marBottom w:val="0"/>
              <w:divBdr>
                <w:top w:val="none" w:sz="0" w:space="0" w:color="auto"/>
                <w:left w:val="none" w:sz="0" w:space="0" w:color="auto"/>
                <w:bottom w:val="none" w:sz="0" w:space="0" w:color="auto"/>
                <w:right w:val="none" w:sz="0" w:space="0" w:color="auto"/>
              </w:divBdr>
            </w:div>
          </w:divsChild>
        </w:div>
        <w:div w:id="1589921144">
          <w:marLeft w:val="0"/>
          <w:marRight w:val="0"/>
          <w:marTop w:val="0"/>
          <w:marBottom w:val="0"/>
          <w:divBdr>
            <w:top w:val="none" w:sz="0" w:space="0" w:color="auto"/>
            <w:left w:val="none" w:sz="0" w:space="0" w:color="auto"/>
            <w:bottom w:val="none" w:sz="0" w:space="0" w:color="auto"/>
            <w:right w:val="none" w:sz="0" w:space="0" w:color="auto"/>
          </w:divBdr>
        </w:div>
        <w:div w:id="586575066">
          <w:marLeft w:val="0"/>
          <w:marRight w:val="0"/>
          <w:marTop w:val="0"/>
          <w:marBottom w:val="0"/>
          <w:divBdr>
            <w:top w:val="none" w:sz="0" w:space="0" w:color="auto"/>
            <w:left w:val="none" w:sz="0" w:space="0" w:color="auto"/>
            <w:bottom w:val="none" w:sz="0" w:space="0" w:color="auto"/>
            <w:right w:val="none" w:sz="0" w:space="0" w:color="auto"/>
          </w:divBdr>
          <w:divsChild>
            <w:div w:id="1006251169">
              <w:marLeft w:val="0"/>
              <w:marRight w:val="0"/>
              <w:marTop w:val="0"/>
              <w:marBottom w:val="0"/>
              <w:divBdr>
                <w:top w:val="none" w:sz="0" w:space="0" w:color="auto"/>
                <w:left w:val="none" w:sz="0" w:space="0" w:color="auto"/>
                <w:bottom w:val="none" w:sz="0" w:space="0" w:color="auto"/>
                <w:right w:val="none" w:sz="0" w:space="0" w:color="auto"/>
              </w:divBdr>
            </w:div>
          </w:divsChild>
        </w:div>
        <w:div w:id="1514805635">
          <w:marLeft w:val="0"/>
          <w:marRight w:val="0"/>
          <w:marTop w:val="300"/>
          <w:marBottom w:val="0"/>
          <w:divBdr>
            <w:top w:val="none" w:sz="0" w:space="0" w:color="auto"/>
            <w:left w:val="none" w:sz="0" w:space="0" w:color="auto"/>
            <w:bottom w:val="none" w:sz="0" w:space="0" w:color="auto"/>
            <w:right w:val="none" w:sz="0" w:space="0" w:color="auto"/>
          </w:divBdr>
          <w:divsChild>
            <w:div w:id="1896159016">
              <w:marLeft w:val="0"/>
              <w:marRight w:val="0"/>
              <w:marTop w:val="0"/>
              <w:marBottom w:val="0"/>
              <w:divBdr>
                <w:top w:val="none" w:sz="0" w:space="0" w:color="auto"/>
                <w:left w:val="none" w:sz="0" w:space="0" w:color="auto"/>
                <w:bottom w:val="none" w:sz="0" w:space="0" w:color="auto"/>
                <w:right w:val="none" w:sz="0" w:space="0" w:color="auto"/>
              </w:divBdr>
              <w:divsChild>
                <w:div w:id="25771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787792">
          <w:marLeft w:val="0"/>
          <w:marRight w:val="0"/>
          <w:marTop w:val="300"/>
          <w:marBottom w:val="0"/>
          <w:divBdr>
            <w:top w:val="none" w:sz="0" w:space="0" w:color="auto"/>
            <w:left w:val="none" w:sz="0" w:space="0" w:color="auto"/>
            <w:bottom w:val="none" w:sz="0" w:space="0" w:color="auto"/>
            <w:right w:val="none" w:sz="0" w:space="0" w:color="auto"/>
          </w:divBdr>
          <w:divsChild>
            <w:div w:id="1147936769">
              <w:marLeft w:val="0"/>
              <w:marRight w:val="0"/>
              <w:marTop w:val="0"/>
              <w:marBottom w:val="0"/>
              <w:divBdr>
                <w:top w:val="none" w:sz="0" w:space="0" w:color="auto"/>
                <w:left w:val="none" w:sz="0" w:space="0" w:color="auto"/>
                <w:bottom w:val="none" w:sz="0" w:space="0" w:color="auto"/>
                <w:right w:val="none" w:sz="0" w:space="0" w:color="auto"/>
              </w:divBdr>
              <w:divsChild>
                <w:div w:id="129042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46236">
          <w:marLeft w:val="0"/>
          <w:marRight w:val="0"/>
          <w:marTop w:val="300"/>
          <w:marBottom w:val="0"/>
          <w:divBdr>
            <w:top w:val="none" w:sz="0" w:space="0" w:color="auto"/>
            <w:left w:val="none" w:sz="0" w:space="0" w:color="auto"/>
            <w:bottom w:val="none" w:sz="0" w:space="0" w:color="auto"/>
            <w:right w:val="none" w:sz="0" w:space="0" w:color="auto"/>
          </w:divBdr>
          <w:divsChild>
            <w:div w:id="1048333255">
              <w:marLeft w:val="0"/>
              <w:marRight w:val="0"/>
              <w:marTop w:val="0"/>
              <w:marBottom w:val="0"/>
              <w:divBdr>
                <w:top w:val="none" w:sz="0" w:space="0" w:color="auto"/>
                <w:left w:val="none" w:sz="0" w:space="0" w:color="auto"/>
                <w:bottom w:val="none" w:sz="0" w:space="0" w:color="auto"/>
                <w:right w:val="none" w:sz="0" w:space="0" w:color="auto"/>
              </w:divBdr>
              <w:divsChild>
                <w:div w:id="108479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092302">
          <w:marLeft w:val="0"/>
          <w:marRight w:val="0"/>
          <w:marTop w:val="300"/>
          <w:marBottom w:val="0"/>
          <w:divBdr>
            <w:top w:val="none" w:sz="0" w:space="0" w:color="auto"/>
            <w:left w:val="none" w:sz="0" w:space="0" w:color="auto"/>
            <w:bottom w:val="none" w:sz="0" w:space="0" w:color="auto"/>
            <w:right w:val="none" w:sz="0" w:space="0" w:color="auto"/>
          </w:divBdr>
          <w:divsChild>
            <w:div w:id="346559850">
              <w:marLeft w:val="0"/>
              <w:marRight w:val="0"/>
              <w:marTop w:val="0"/>
              <w:marBottom w:val="0"/>
              <w:divBdr>
                <w:top w:val="none" w:sz="0" w:space="0" w:color="auto"/>
                <w:left w:val="none" w:sz="0" w:space="0" w:color="auto"/>
                <w:bottom w:val="none" w:sz="0" w:space="0" w:color="auto"/>
                <w:right w:val="none" w:sz="0" w:space="0" w:color="auto"/>
              </w:divBdr>
              <w:divsChild>
                <w:div w:id="1828742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132643">
      <w:bodyDiv w:val="1"/>
      <w:marLeft w:val="0"/>
      <w:marRight w:val="0"/>
      <w:marTop w:val="0"/>
      <w:marBottom w:val="0"/>
      <w:divBdr>
        <w:top w:val="none" w:sz="0" w:space="0" w:color="auto"/>
        <w:left w:val="none" w:sz="0" w:space="0" w:color="auto"/>
        <w:bottom w:val="none" w:sz="0" w:space="0" w:color="auto"/>
        <w:right w:val="none" w:sz="0" w:space="0" w:color="auto"/>
      </w:divBdr>
      <w:divsChild>
        <w:div w:id="1639066361">
          <w:marLeft w:val="0"/>
          <w:marRight w:val="0"/>
          <w:marTop w:val="0"/>
          <w:marBottom w:val="0"/>
          <w:divBdr>
            <w:top w:val="none" w:sz="0" w:space="0" w:color="auto"/>
            <w:left w:val="none" w:sz="0" w:space="0" w:color="auto"/>
            <w:bottom w:val="none" w:sz="0" w:space="0" w:color="auto"/>
            <w:right w:val="none" w:sz="0" w:space="0" w:color="auto"/>
          </w:divBdr>
        </w:div>
        <w:div w:id="1929540129">
          <w:marLeft w:val="0"/>
          <w:marRight w:val="0"/>
          <w:marTop w:val="0"/>
          <w:marBottom w:val="0"/>
          <w:divBdr>
            <w:top w:val="none" w:sz="0" w:space="0" w:color="auto"/>
            <w:left w:val="none" w:sz="0" w:space="0" w:color="auto"/>
            <w:bottom w:val="none" w:sz="0" w:space="0" w:color="auto"/>
            <w:right w:val="none" w:sz="0" w:space="0" w:color="auto"/>
          </w:divBdr>
          <w:divsChild>
            <w:div w:id="888146337">
              <w:marLeft w:val="0"/>
              <w:marRight w:val="0"/>
              <w:marTop w:val="0"/>
              <w:marBottom w:val="0"/>
              <w:divBdr>
                <w:top w:val="none" w:sz="0" w:space="0" w:color="auto"/>
                <w:left w:val="none" w:sz="0" w:space="0" w:color="auto"/>
                <w:bottom w:val="none" w:sz="0" w:space="0" w:color="auto"/>
                <w:right w:val="none" w:sz="0" w:space="0" w:color="auto"/>
              </w:divBdr>
            </w:div>
          </w:divsChild>
        </w:div>
        <w:div w:id="1952318733">
          <w:marLeft w:val="0"/>
          <w:marRight w:val="0"/>
          <w:marTop w:val="0"/>
          <w:marBottom w:val="0"/>
          <w:divBdr>
            <w:top w:val="none" w:sz="0" w:space="0" w:color="auto"/>
            <w:left w:val="none" w:sz="0" w:space="0" w:color="auto"/>
            <w:bottom w:val="none" w:sz="0" w:space="0" w:color="auto"/>
            <w:right w:val="none" w:sz="0" w:space="0" w:color="auto"/>
          </w:divBdr>
        </w:div>
        <w:div w:id="919020544">
          <w:marLeft w:val="0"/>
          <w:marRight w:val="0"/>
          <w:marTop w:val="0"/>
          <w:marBottom w:val="0"/>
          <w:divBdr>
            <w:top w:val="none" w:sz="0" w:space="0" w:color="auto"/>
            <w:left w:val="none" w:sz="0" w:space="0" w:color="auto"/>
            <w:bottom w:val="none" w:sz="0" w:space="0" w:color="auto"/>
            <w:right w:val="none" w:sz="0" w:space="0" w:color="auto"/>
          </w:divBdr>
          <w:divsChild>
            <w:div w:id="972909774">
              <w:marLeft w:val="0"/>
              <w:marRight w:val="0"/>
              <w:marTop w:val="0"/>
              <w:marBottom w:val="0"/>
              <w:divBdr>
                <w:top w:val="none" w:sz="0" w:space="0" w:color="auto"/>
                <w:left w:val="none" w:sz="0" w:space="0" w:color="auto"/>
                <w:bottom w:val="none" w:sz="0" w:space="0" w:color="auto"/>
                <w:right w:val="none" w:sz="0" w:space="0" w:color="auto"/>
              </w:divBdr>
            </w:div>
          </w:divsChild>
        </w:div>
        <w:div w:id="613635872">
          <w:marLeft w:val="0"/>
          <w:marRight w:val="0"/>
          <w:marTop w:val="0"/>
          <w:marBottom w:val="0"/>
          <w:divBdr>
            <w:top w:val="none" w:sz="0" w:space="0" w:color="auto"/>
            <w:left w:val="none" w:sz="0" w:space="0" w:color="auto"/>
            <w:bottom w:val="none" w:sz="0" w:space="0" w:color="auto"/>
            <w:right w:val="none" w:sz="0" w:space="0" w:color="auto"/>
          </w:divBdr>
        </w:div>
        <w:div w:id="680350481">
          <w:marLeft w:val="0"/>
          <w:marRight w:val="0"/>
          <w:marTop w:val="0"/>
          <w:marBottom w:val="0"/>
          <w:divBdr>
            <w:top w:val="none" w:sz="0" w:space="0" w:color="auto"/>
            <w:left w:val="none" w:sz="0" w:space="0" w:color="auto"/>
            <w:bottom w:val="none" w:sz="0" w:space="0" w:color="auto"/>
            <w:right w:val="none" w:sz="0" w:space="0" w:color="auto"/>
          </w:divBdr>
          <w:divsChild>
            <w:div w:id="116527810">
              <w:marLeft w:val="0"/>
              <w:marRight w:val="0"/>
              <w:marTop w:val="0"/>
              <w:marBottom w:val="0"/>
              <w:divBdr>
                <w:top w:val="none" w:sz="0" w:space="0" w:color="auto"/>
                <w:left w:val="none" w:sz="0" w:space="0" w:color="auto"/>
                <w:bottom w:val="none" w:sz="0" w:space="0" w:color="auto"/>
                <w:right w:val="none" w:sz="0" w:space="0" w:color="auto"/>
              </w:divBdr>
            </w:div>
          </w:divsChild>
        </w:div>
        <w:div w:id="1176191067">
          <w:marLeft w:val="0"/>
          <w:marRight w:val="0"/>
          <w:marTop w:val="0"/>
          <w:marBottom w:val="0"/>
          <w:divBdr>
            <w:top w:val="none" w:sz="0" w:space="0" w:color="auto"/>
            <w:left w:val="none" w:sz="0" w:space="0" w:color="auto"/>
            <w:bottom w:val="none" w:sz="0" w:space="0" w:color="auto"/>
            <w:right w:val="none" w:sz="0" w:space="0" w:color="auto"/>
          </w:divBdr>
        </w:div>
        <w:div w:id="446506245">
          <w:marLeft w:val="0"/>
          <w:marRight w:val="0"/>
          <w:marTop w:val="0"/>
          <w:marBottom w:val="0"/>
          <w:divBdr>
            <w:top w:val="none" w:sz="0" w:space="0" w:color="auto"/>
            <w:left w:val="none" w:sz="0" w:space="0" w:color="auto"/>
            <w:bottom w:val="none" w:sz="0" w:space="0" w:color="auto"/>
            <w:right w:val="none" w:sz="0" w:space="0" w:color="auto"/>
          </w:divBdr>
          <w:divsChild>
            <w:div w:id="48847392">
              <w:marLeft w:val="0"/>
              <w:marRight w:val="0"/>
              <w:marTop w:val="0"/>
              <w:marBottom w:val="0"/>
              <w:divBdr>
                <w:top w:val="none" w:sz="0" w:space="0" w:color="auto"/>
                <w:left w:val="none" w:sz="0" w:space="0" w:color="auto"/>
                <w:bottom w:val="none" w:sz="0" w:space="0" w:color="auto"/>
                <w:right w:val="none" w:sz="0" w:space="0" w:color="auto"/>
              </w:divBdr>
            </w:div>
          </w:divsChild>
        </w:div>
        <w:div w:id="933168387">
          <w:marLeft w:val="0"/>
          <w:marRight w:val="0"/>
          <w:marTop w:val="0"/>
          <w:marBottom w:val="0"/>
          <w:divBdr>
            <w:top w:val="none" w:sz="0" w:space="0" w:color="auto"/>
            <w:left w:val="none" w:sz="0" w:space="0" w:color="auto"/>
            <w:bottom w:val="none" w:sz="0" w:space="0" w:color="auto"/>
            <w:right w:val="none" w:sz="0" w:space="0" w:color="auto"/>
          </w:divBdr>
        </w:div>
        <w:div w:id="1468741286">
          <w:marLeft w:val="0"/>
          <w:marRight w:val="0"/>
          <w:marTop w:val="0"/>
          <w:marBottom w:val="0"/>
          <w:divBdr>
            <w:top w:val="none" w:sz="0" w:space="0" w:color="auto"/>
            <w:left w:val="none" w:sz="0" w:space="0" w:color="auto"/>
            <w:bottom w:val="none" w:sz="0" w:space="0" w:color="auto"/>
            <w:right w:val="none" w:sz="0" w:space="0" w:color="auto"/>
          </w:divBdr>
          <w:divsChild>
            <w:div w:id="1417823459">
              <w:marLeft w:val="0"/>
              <w:marRight w:val="0"/>
              <w:marTop w:val="0"/>
              <w:marBottom w:val="0"/>
              <w:divBdr>
                <w:top w:val="none" w:sz="0" w:space="0" w:color="auto"/>
                <w:left w:val="none" w:sz="0" w:space="0" w:color="auto"/>
                <w:bottom w:val="none" w:sz="0" w:space="0" w:color="auto"/>
                <w:right w:val="none" w:sz="0" w:space="0" w:color="auto"/>
              </w:divBdr>
            </w:div>
          </w:divsChild>
        </w:div>
        <w:div w:id="507446860">
          <w:marLeft w:val="0"/>
          <w:marRight w:val="0"/>
          <w:marTop w:val="0"/>
          <w:marBottom w:val="0"/>
          <w:divBdr>
            <w:top w:val="none" w:sz="0" w:space="0" w:color="auto"/>
            <w:left w:val="none" w:sz="0" w:space="0" w:color="auto"/>
            <w:bottom w:val="none" w:sz="0" w:space="0" w:color="auto"/>
            <w:right w:val="none" w:sz="0" w:space="0" w:color="auto"/>
          </w:divBdr>
        </w:div>
        <w:div w:id="1773277703">
          <w:marLeft w:val="0"/>
          <w:marRight w:val="0"/>
          <w:marTop w:val="0"/>
          <w:marBottom w:val="0"/>
          <w:divBdr>
            <w:top w:val="none" w:sz="0" w:space="0" w:color="auto"/>
            <w:left w:val="none" w:sz="0" w:space="0" w:color="auto"/>
            <w:bottom w:val="none" w:sz="0" w:space="0" w:color="auto"/>
            <w:right w:val="none" w:sz="0" w:space="0" w:color="auto"/>
          </w:divBdr>
          <w:divsChild>
            <w:div w:id="427970605">
              <w:marLeft w:val="0"/>
              <w:marRight w:val="0"/>
              <w:marTop w:val="0"/>
              <w:marBottom w:val="0"/>
              <w:divBdr>
                <w:top w:val="none" w:sz="0" w:space="0" w:color="auto"/>
                <w:left w:val="none" w:sz="0" w:space="0" w:color="auto"/>
                <w:bottom w:val="none" w:sz="0" w:space="0" w:color="auto"/>
                <w:right w:val="none" w:sz="0" w:space="0" w:color="auto"/>
              </w:divBdr>
            </w:div>
          </w:divsChild>
        </w:div>
        <w:div w:id="837500110">
          <w:marLeft w:val="0"/>
          <w:marRight w:val="0"/>
          <w:marTop w:val="0"/>
          <w:marBottom w:val="0"/>
          <w:divBdr>
            <w:top w:val="none" w:sz="0" w:space="0" w:color="auto"/>
            <w:left w:val="none" w:sz="0" w:space="0" w:color="auto"/>
            <w:bottom w:val="none" w:sz="0" w:space="0" w:color="auto"/>
            <w:right w:val="none" w:sz="0" w:space="0" w:color="auto"/>
          </w:divBdr>
        </w:div>
        <w:div w:id="1216434271">
          <w:marLeft w:val="0"/>
          <w:marRight w:val="0"/>
          <w:marTop w:val="0"/>
          <w:marBottom w:val="0"/>
          <w:divBdr>
            <w:top w:val="none" w:sz="0" w:space="0" w:color="auto"/>
            <w:left w:val="none" w:sz="0" w:space="0" w:color="auto"/>
            <w:bottom w:val="none" w:sz="0" w:space="0" w:color="auto"/>
            <w:right w:val="none" w:sz="0" w:space="0" w:color="auto"/>
          </w:divBdr>
          <w:divsChild>
            <w:div w:id="1193884328">
              <w:marLeft w:val="0"/>
              <w:marRight w:val="0"/>
              <w:marTop w:val="0"/>
              <w:marBottom w:val="0"/>
              <w:divBdr>
                <w:top w:val="none" w:sz="0" w:space="0" w:color="auto"/>
                <w:left w:val="none" w:sz="0" w:space="0" w:color="auto"/>
                <w:bottom w:val="none" w:sz="0" w:space="0" w:color="auto"/>
                <w:right w:val="none" w:sz="0" w:space="0" w:color="auto"/>
              </w:divBdr>
            </w:div>
          </w:divsChild>
        </w:div>
        <w:div w:id="311107939">
          <w:marLeft w:val="0"/>
          <w:marRight w:val="0"/>
          <w:marTop w:val="300"/>
          <w:marBottom w:val="0"/>
          <w:divBdr>
            <w:top w:val="none" w:sz="0" w:space="0" w:color="auto"/>
            <w:left w:val="none" w:sz="0" w:space="0" w:color="auto"/>
            <w:bottom w:val="none" w:sz="0" w:space="0" w:color="auto"/>
            <w:right w:val="none" w:sz="0" w:space="0" w:color="auto"/>
          </w:divBdr>
          <w:divsChild>
            <w:div w:id="1789201392">
              <w:marLeft w:val="0"/>
              <w:marRight w:val="0"/>
              <w:marTop w:val="0"/>
              <w:marBottom w:val="0"/>
              <w:divBdr>
                <w:top w:val="none" w:sz="0" w:space="0" w:color="auto"/>
                <w:left w:val="none" w:sz="0" w:space="0" w:color="auto"/>
                <w:bottom w:val="none" w:sz="0" w:space="0" w:color="auto"/>
                <w:right w:val="none" w:sz="0" w:space="0" w:color="auto"/>
              </w:divBdr>
              <w:divsChild>
                <w:div w:id="209250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741672">
          <w:marLeft w:val="0"/>
          <w:marRight w:val="0"/>
          <w:marTop w:val="300"/>
          <w:marBottom w:val="0"/>
          <w:divBdr>
            <w:top w:val="none" w:sz="0" w:space="0" w:color="auto"/>
            <w:left w:val="none" w:sz="0" w:space="0" w:color="auto"/>
            <w:bottom w:val="none" w:sz="0" w:space="0" w:color="auto"/>
            <w:right w:val="none" w:sz="0" w:space="0" w:color="auto"/>
          </w:divBdr>
          <w:divsChild>
            <w:div w:id="1136143974">
              <w:marLeft w:val="0"/>
              <w:marRight w:val="0"/>
              <w:marTop w:val="0"/>
              <w:marBottom w:val="0"/>
              <w:divBdr>
                <w:top w:val="none" w:sz="0" w:space="0" w:color="auto"/>
                <w:left w:val="none" w:sz="0" w:space="0" w:color="auto"/>
                <w:bottom w:val="none" w:sz="0" w:space="0" w:color="auto"/>
                <w:right w:val="none" w:sz="0" w:space="0" w:color="auto"/>
              </w:divBdr>
              <w:divsChild>
                <w:div w:id="190232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02742">
          <w:marLeft w:val="0"/>
          <w:marRight w:val="0"/>
          <w:marTop w:val="300"/>
          <w:marBottom w:val="0"/>
          <w:divBdr>
            <w:top w:val="none" w:sz="0" w:space="0" w:color="auto"/>
            <w:left w:val="none" w:sz="0" w:space="0" w:color="auto"/>
            <w:bottom w:val="none" w:sz="0" w:space="0" w:color="auto"/>
            <w:right w:val="none" w:sz="0" w:space="0" w:color="auto"/>
          </w:divBdr>
          <w:divsChild>
            <w:div w:id="1396319798">
              <w:marLeft w:val="0"/>
              <w:marRight w:val="0"/>
              <w:marTop w:val="0"/>
              <w:marBottom w:val="0"/>
              <w:divBdr>
                <w:top w:val="none" w:sz="0" w:space="0" w:color="auto"/>
                <w:left w:val="none" w:sz="0" w:space="0" w:color="auto"/>
                <w:bottom w:val="none" w:sz="0" w:space="0" w:color="auto"/>
                <w:right w:val="none" w:sz="0" w:space="0" w:color="auto"/>
              </w:divBdr>
              <w:divsChild>
                <w:div w:id="1940412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56803">
          <w:marLeft w:val="0"/>
          <w:marRight w:val="0"/>
          <w:marTop w:val="300"/>
          <w:marBottom w:val="0"/>
          <w:divBdr>
            <w:top w:val="none" w:sz="0" w:space="0" w:color="auto"/>
            <w:left w:val="none" w:sz="0" w:space="0" w:color="auto"/>
            <w:bottom w:val="none" w:sz="0" w:space="0" w:color="auto"/>
            <w:right w:val="none" w:sz="0" w:space="0" w:color="auto"/>
          </w:divBdr>
          <w:divsChild>
            <w:div w:id="1612008443">
              <w:marLeft w:val="0"/>
              <w:marRight w:val="0"/>
              <w:marTop w:val="0"/>
              <w:marBottom w:val="0"/>
              <w:divBdr>
                <w:top w:val="none" w:sz="0" w:space="0" w:color="auto"/>
                <w:left w:val="none" w:sz="0" w:space="0" w:color="auto"/>
                <w:bottom w:val="none" w:sz="0" w:space="0" w:color="auto"/>
                <w:right w:val="none" w:sz="0" w:space="0" w:color="auto"/>
              </w:divBdr>
              <w:divsChild>
                <w:div w:id="1105617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41738">
      <w:bodyDiv w:val="1"/>
      <w:marLeft w:val="0"/>
      <w:marRight w:val="0"/>
      <w:marTop w:val="0"/>
      <w:marBottom w:val="0"/>
      <w:divBdr>
        <w:top w:val="none" w:sz="0" w:space="0" w:color="auto"/>
        <w:left w:val="none" w:sz="0" w:space="0" w:color="auto"/>
        <w:bottom w:val="none" w:sz="0" w:space="0" w:color="auto"/>
        <w:right w:val="none" w:sz="0" w:space="0" w:color="auto"/>
      </w:divBdr>
      <w:divsChild>
        <w:div w:id="1466118696">
          <w:marLeft w:val="0"/>
          <w:marRight w:val="0"/>
          <w:marTop w:val="0"/>
          <w:marBottom w:val="0"/>
          <w:divBdr>
            <w:top w:val="none" w:sz="0" w:space="0" w:color="auto"/>
            <w:left w:val="none" w:sz="0" w:space="0" w:color="auto"/>
            <w:bottom w:val="none" w:sz="0" w:space="0" w:color="auto"/>
            <w:right w:val="none" w:sz="0" w:space="0" w:color="auto"/>
          </w:divBdr>
        </w:div>
        <w:div w:id="1340697130">
          <w:marLeft w:val="0"/>
          <w:marRight w:val="0"/>
          <w:marTop w:val="0"/>
          <w:marBottom w:val="0"/>
          <w:divBdr>
            <w:top w:val="none" w:sz="0" w:space="0" w:color="auto"/>
            <w:left w:val="none" w:sz="0" w:space="0" w:color="auto"/>
            <w:bottom w:val="none" w:sz="0" w:space="0" w:color="auto"/>
            <w:right w:val="none" w:sz="0" w:space="0" w:color="auto"/>
          </w:divBdr>
          <w:divsChild>
            <w:div w:id="879247870">
              <w:marLeft w:val="0"/>
              <w:marRight w:val="0"/>
              <w:marTop w:val="0"/>
              <w:marBottom w:val="0"/>
              <w:divBdr>
                <w:top w:val="none" w:sz="0" w:space="0" w:color="auto"/>
                <w:left w:val="none" w:sz="0" w:space="0" w:color="auto"/>
                <w:bottom w:val="none" w:sz="0" w:space="0" w:color="auto"/>
                <w:right w:val="none" w:sz="0" w:space="0" w:color="auto"/>
              </w:divBdr>
            </w:div>
          </w:divsChild>
        </w:div>
        <w:div w:id="1994092337">
          <w:marLeft w:val="0"/>
          <w:marRight w:val="0"/>
          <w:marTop w:val="0"/>
          <w:marBottom w:val="0"/>
          <w:divBdr>
            <w:top w:val="none" w:sz="0" w:space="0" w:color="auto"/>
            <w:left w:val="none" w:sz="0" w:space="0" w:color="auto"/>
            <w:bottom w:val="none" w:sz="0" w:space="0" w:color="auto"/>
            <w:right w:val="none" w:sz="0" w:space="0" w:color="auto"/>
          </w:divBdr>
        </w:div>
        <w:div w:id="1306203377">
          <w:marLeft w:val="0"/>
          <w:marRight w:val="0"/>
          <w:marTop w:val="0"/>
          <w:marBottom w:val="0"/>
          <w:divBdr>
            <w:top w:val="none" w:sz="0" w:space="0" w:color="auto"/>
            <w:left w:val="none" w:sz="0" w:space="0" w:color="auto"/>
            <w:bottom w:val="none" w:sz="0" w:space="0" w:color="auto"/>
            <w:right w:val="none" w:sz="0" w:space="0" w:color="auto"/>
          </w:divBdr>
          <w:divsChild>
            <w:div w:id="1162508865">
              <w:marLeft w:val="0"/>
              <w:marRight w:val="0"/>
              <w:marTop w:val="0"/>
              <w:marBottom w:val="0"/>
              <w:divBdr>
                <w:top w:val="none" w:sz="0" w:space="0" w:color="auto"/>
                <w:left w:val="none" w:sz="0" w:space="0" w:color="auto"/>
                <w:bottom w:val="none" w:sz="0" w:space="0" w:color="auto"/>
                <w:right w:val="none" w:sz="0" w:space="0" w:color="auto"/>
              </w:divBdr>
            </w:div>
          </w:divsChild>
        </w:div>
        <w:div w:id="1682779057">
          <w:marLeft w:val="0"/>
          <w:marRight w:val="0"/>
          <w:marTop w:val="0"/>
          <w:marBottom w:val="0"/>
          <w:divBdr>
            <w:top w:val="none" w:sz="0" w:space="0" w:color="auto"/>
            <w:left w:val="none" w:sz="0" w:space="0" w:color="auto"/>
            <w:bottom w:val="none" w:sz="0" w:space="0" w:color="auto"/>
            <w:right w:val="none" w:sz="0" w:space="0" w:color="auto"/>
          </w:divBdr>
        </w:div>
        <w:div w:id="440300511">
          <w:marLeft w:val="0"/>
          <w:marRight w:val="0"/>
          <w:marTop w:val="0"/>
          <w:marBottom w:val="0"/>
          <w:divBdr>
            <w:top w:val="none" w:sz="0" w:space="0" w:color="auto"/>
            <w:left w:val="none" w:sz="0" w:space="0" w:color="auto"/>
            <w:bottom w:val="none" w:sz="0" w:space="0" w:color="auto"/>
            <w:right w:val="none" w:sz="0" w:space="0" w:color="auto"/>
          </w:divBdr>
          <w:divsChild>
            <w:div w:id="999237061">
              <w:marLeft w:val="0"/>
              <w:marRight w:val="0"/>
              <w:marTop w:val="0"/>
              <w:marBottom w:val="0"/>
              <w:divBdr>
                <w:top w:val="none" w:sz="0" w:space="0" w:color="auto"/>
                <w:left w:val="none" w:sz="0" w:space="0" w:color="auto"/>
                <w:bottom w:val="none" w:sz="0" w:space="0" w:color="auto"/>
                <w:right w:val="none" w:sz="0" w:space="0" w:color="auto"/>
              </w:divBdr>
            </w:div>
          </w:divsChild>
        </w:div>
        <w:div w:id="1271668326">
          <w:marLeft w:val="0"/>
          <w:marRight w:val="0"/>
          <w:marTop w:val="0"/>
          <w:marBottom w:val="0"/>
          <w:divBdr>
            <w:top w:val="none" w:sz="0" w:space="0" w:color="auto"/>
            <w:left w:val="none" w:sz="0" w:space="0" w:color="auto"/>
            <w:bottom w:val="none" w:sz="0" w:space="0" w:color="auto"/>
            <w:right w:val="none" w:sz="0" w:space="0" w:color="auto"/>
          </w:divBdr>
        </w:div>
        <w:div w:id="653680376">
          <w:marLeft w:val="0"/>
          <w:marRight w:val="0"/>
          <w:marTop w:val="0"/>
          <w:marBottom w:val="0"/>
          <w:divBdr>
            <w:top w:val="none" w:sz="0" w:space="0" w:color="auto"/>
            <w:left w:val="none" w:sz="0" w:space="0" w:color="auto"/>
            <w:bottom w:val="none" w:sz="0" w:space="0" w:color="auto"/>
            <w:right w:val="none" w:sz="0" w:space="0" w:color="auto"/>
          </w:divBdr>
          <w:divsChild>
            <w:div w:id="1211113855">
              <w:marLeft w:val="0"/>
              <w:marRight w:val="0"/>
              <w:marTop w:val="0"/>
              <w:marBottom w:val="0"/>
              <w:divBdr>
                <w:top w:val="none" w:sz="0" w:space="0" w:color="auto"/>
                <w:left w:val="none" w:sz="0" w:space="0" w:color="auto"/>
                <w:bottom w:val="none" w:sz="0" w:space="0" w:color="auto"/>
                <w:right w:val="none" w:sz="0" w:space="0" w:color="auto"/>
              </w:divBdr>
            </w:div>
          </w:divsChild>
        </w:div>
        <w:div w:id="2124037177">
          <w:marLeft w:val="0"/>
          <w:marRight w:val="0"/>
          <w:marTop w:val="0"/>
          <w:marBottom w:val="0"/>
          <w:divBdr>
            <w:top w:val="none" w:sz="0" w:space="0" w:color="auto"/>
            <w:left w:val="none" w:sz="0" w:space="0" w:color="auto"/>
            <w:bottom w:val="none" w:sz="0" w:space="0" w:color="auto"/>
            <w:right w:val="none" w:sz="0" w:space="0" w:color="auto"/>
          </w:divBdr>
        </w:div>
        <w:div w:id="52581367">
          <w:marLeft w:val="0"/>
          <w:marRight w:val="0"/>
          <w:marTop w:val="0"/>
          <w:marBottom w:val="0"/>
          <w:divBdr>
            <w:top w:val="none" w:sz="0" w:space="0" w:color="auto"/>
            <w:left w:val="none" w:sz="0" w:space="0" w:color="auto"/>
            <w:bottom w:val="none" w:sz="0" w:space="0" w:color="auto"/>
            <w:right w:val="none" w:sz="0" w:space="0" w:color="auto"/>
          </w:divBdr>
          <w:divsChild>
            <w:div w:id="1812333348">
              <w:marLeft w:val="0"/>
              <w:marRight w:val="0"/>
              <w:marTop w:val="0"/>
              <w:marBottom w:val="0"/>
              <w:divBdr>
                <w:top w:val="none" w:sz="0" w:space="0" w:color="auto"/>
                <w:left w:val="none" w:sz="0" w:space="0" w:color="auto"/>
                <w:bottom w:val="none" w:sz="0" w:space="0" w:color="auto"/>
                <w:right w:val="none" w:sz="0" w:space="0" w:color="auto"/>
              </w:divBdr>
            </w:div>
          </w:divsChild>
        </w:div>
        <w:div w:id="1526361985">
          <w:marLeft w:val="0"/>
          <w:marRight w:val="0"/>
          <w:marTop w:val="0"/>
          <w:marBottom w:val="0"/>
          <w:divBdr>
            <w:top w:val="none" w:sz="0" w:space="0" w:color="auto"/>
            <w:left w:val="none" w:sz="0" w:space="0" w:color="auto"/>
            <w:bottom w:val="none" w:sz="0" w:space="0" w:color="auto"/>
            <w:right w:val="none" w:sz="0" w:space="0" w:color="auto"/>
          </w:divBdr>
        </w:div>
        <w:div w:id="444229045">
          <w:marLeft w:val="0"/>
          <w:marRight w:val="0"/>
          <w:marTop w:val="0"/>
          <w:marBottom w:val="0"/>
          <w:divBdr>
            <w:top w:val="none" w:sz="0" w:space="0" w:color="auto"/>
            <w:left w:val="none" w:sz="0" w:space="0" w:color="auto"/>
            <w:bottom w:val="none" w:sz="0" w:space="0" w:color="auto"/>
            <w:right w:val="none" w:sz="0" w:space="0" w:color="auto"/>
          </w:divBdr>
          <w:divsChild>
            <w:div w:id="1505128073">
              <w:marLeft w:val="0"/>
              <w:marRight w:val="0"/>
              <w:marTop w:val="0"/>
              <w:marBottom w:val="0"/>
              <w:divBdr>
                <w:top w:val="none" w:sz="0" w:space="0" w:color="auto"/>
                <w:left w:val="none" w:sz="0" w:space="0" w:color="auto"/>
                <w:bottom w:val="none" w:sz="0" w:space="0" w:color="auto"/>
                <w:right w:val="none" w:sz="0" w:space="0" w:color="auto"/>
              </w:divBdr>
            </w:div>
          </w:divsChild>
        </w:div>
        <w:div w:id="99690811">
          <w:marLeft w:val="0"/>
          <w:marRight w:val="0"/>
          <w:marTop w:val="0"/>
          <w:marBottom w:val="0"/>
          <w:divBdr>
            <w:top w:val="none" w:sz="0" w:space="0" w:color="auto"/>
            <w:left w:val="none" w:sz="0" w:space="0" w:color="auto"/>
            <w:bottom w:val="none" w:sz="0" w:space="0" w:color="auto"/>
            <w:right w:val="none" w:sz="0" w:space="0" w:color="auto"/>
          </w:divBdr>
        </w:div>
        <w:div w:id="1634092765">
          <w:marLeft w:val="0"/>
          <w:marRight w:val="0"/>
          <w:marTop w:val="0"/>
          <w:marBottom w:val="0"/>
          <w:divBdr>
            <w:top w:val="none" w:sz="0" w:space="0" w:color="auto"/>
            <w:left w:val="none" w:sz="0" w:space="0" w:color="auto"/>
            <w:bottom w:val="none" w:sz="0" w:space="0" w:color="auto"/>
            <w:right w:val="none" w:sz="0" w:space="0" w:color="auto"/>
          </w:divBdr>
          <w:divsChild>
            <w:div w:id="1261911954">
              <w:marLeft w:val="0"/>
              <w:marRight w:val="0"/>
              <w:marTop w:val="0"/>
              <w:marBottom w:val="0"/>
              <w:divBdr>
                <w:top w:val="none" w:sz="0" w:space="0" w:color="auto"/>
                <w:left w:val="none" w:sz="0" w:space="0" w:color="auto"/>
                <w:bottom w:val="none" w:sz="0" w:space="0" w:color="auto"/>
                <w:right w:val="none" w:sz="0" w:space="0" w:color="auto"/>
              </w:divBdr>
            </w:div>
          </w:divsChild>
        </w:div>
        <w:div w:id="1088842293">
          <w:marLeft w:val="0"/>
          <w:marRight w:val="0"/>
          <w:marTop w:val="300"/>
          <w:marBottom w:val="0"/>
          <w:divBdr>
            <w:top w:val="none" w:sz="0" w:space="0" w:color="auto"/>
            <w:left w:val="none" w:sz="0" w:space="0" w:color="auto"/>
            <w:bottom w:val="none" w:sz="0" w:space="0" w:color="auto"/>
            <w:right w:val="none" w:sz="0" w:space="0" w:color="auto"/>
          </w:divBdr>
          <w:divsChild>
            <w:div w:id="1732654629">
              <w:marLeft w:val="0"/>
              <w:marRight w:val="0"/>
              <w:marTop w:val="0"/>
              <w:marBottom w:val="0"/>
              <w:divBdr>
                <w:top w:val="none" w:sz="0" w:space="0" w:color="auto"/>
                <w:left w:val="none" w:sz="0" w:space="0" w:color="auto"/>
                <w:bottom w:val="none" w:sz="0" w:space="0" w:color="auto"/>
                <w:right w:val="none" w:sz="0" w:space="0" w:color="auto"/>
              </w:divBdr>
              <w:divsChild>
                <w:div w:id="966161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875633">
          <w:marLeft w:val="0"/>
          <w:marRight w:val="0"/>
          <w:marTop w:val="300"/>
          <w:marBottom w:val="0"/>
          <w:divBdr>
            <w:top w:val="none" w:sz="0" w:space="0" w:color="auto"/>
            <w:left w:val="none" w:sz="0" w:space="0" w:color="auto"/>
            <w:bottom w:val="none" w:sz="0" w:space="0" w:color="auto"/>
            <w:right w:val="none" w:sz="0" w:space="0" w:color="auto"/>
          </w:divBdr>
          <w:divsChild>
            <w:div w:id="1273515398">
              <w:marLeft w:val="0"/>
              <w:marRight w:val="0"/>
              <w:marTop w:val="0"/>
              <w:marBottom w:val="0"/>
              <w:divBdr>
                <w:top w:val="none" w:sz="0" w:space="0" w:color="auto"/>
                <w:left w:val="none" w:sz="0" w:space="0" w:color="auto"/>
                <w:bottom w:val="none" w:sz="0" w:space="0" w:color="auto"/>
                <w:right w:val="none" w:sz="0" w:space="0" w:color="auto"/>
              </w:divBdr>
              <w:divsChild>
                <w:div w:id="298998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546004">
          <w:marLeft w:val="0"/>
          <w:marRight w:val="0"/>
          <w:marTop w:val="300"/>
          <w:marBottom w:val="0"/>
          <w:divBdr>
            <w:top w:val="none" w:sz="0" w:space="0" w:color="auto"/>
            <w:left w:val="none" w:sz="0" w:space="0" w:color="auto"/>
            <w:bottom w:val="none" w:sz="0" w:space="0" w:color="auto"/>
            <w:right w:val="none" w:sz="0" w:space="0" w:color="auto"/>
          </w:divBdr>
          <w:divsChild>
            <w:div w:id="666710916">
              <w:marLeft w:val="0"/>
              <w:marRight w:val="0"/>
              <w:marTop w:val="0"/>
              <w:marBottom w:val="0"/>
              <w:divBdr>
                <w:top w:val="none" w:sz="0" w:space="0" w:color="auto"/>
                <w:left w:val="none" w:sz="0" w:space="0" w:color="auto"/>
                <w:bottom w:val="none" w:sz="0" w:space="0" w:color="auto"/>
                <w:right w:val="none" w:sz="0" w:space="0" w:color="auto"/>
              </w:divBdr>
              <w:divsChild>
                <w:div w:id="37180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3810">
          <w:marLeft w:val="0"/>
          <w:marRight w:val="0"/>
          <w:marTop w:val="300"/>
          <w:marBottom w:val="0"/>
          <w:divBdr>
            <w:top w:val="none" w:sz="0" w:space="0" w:color="auto"/>
            <w:left w:val="none" w:sz="0" w:space="0" w:color="auto"/>
            <w:bottom w:val="none" w:sz="0" w:space="0" w:color="auto"/>
            <w:right w:val="none" w:sz="0" w:space="0" w:color="auto"/>
          </w:divBdr>
          <w:divsChild>
            <w:div w:id="1463424630">
              <w:marLeft w:val="0"/>
              <w:marRight w:val="0"/>
              <w:marTop w:val="0"/>
              <w:marBottom w:val="0"/>
              <w:divBdr>
                <w:top w:val="none" w:sz="0" w:space="0" w:color="auto"/>
                <w:left w:val="none" w:sz="0" w:space="0" w:color="auto"/>
                <w:bottom w:val="none" w:sz="0" w:space="0" w:color="auto"/>
                <w:right w:val="none" w:sz="0" w:space="0" w:color="auto"/>
              </w:divBdr>
              <w:divsChild>
                <w:div w:id="800196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726336">
      <w:bodyDiv w:val="1"/>
      <w:marLeft w:val="0"/>
      <w:marRight w:val="0"/>
      <w:marTop w:val="0"/>
      <w:marBottom w:val="0"/>
      <w:divBdr>
        <w:top w:val="none" w:sz="0" w:space="0" w:color="auto"/>
        <w:left w:val="none" w:sz="0" w:space="0" w:color="auto"/>
        <w:bottom w:val="none" w:sz="0" w:space="0" w:color="auto"/>
        <w:right w:val="none" w:sz="0" w:space="0" w:color="auto"/>
      </w:divBdr>
      <w:divsChild>
        <w:div w:id="769786074">
          <w:marLeft w:val="0"/>
          <w:marRight w:val="0"/>
          <w:marTop w:val="0"/>
          <w:marBottom w:val="0"/>
          <w:divBdr>
            <w:top w:val="none" w:sz="0" w:space="0" w:color="auto"/>
            <w:left w:val="none" w:sz="0" w:space="0" w:color="auto"/>
            <w:bottom w:val="none" w:sz="0" w:space="0" w:color="auto"/>
            <w:right w:val="none" w:sz="0" w:space="0" w:color="auto"/>
          </w:divBdr>
        </w:div>
        <w:div w:id="2015498713">
          <w:marLeft w:val="0"/>
          <w:marRight w:val="0"/>
          <w:marTop w:val="0"/>
          <w:marBottom w:val="0"/>
          <w:divBdr>
            <w:top w:val="none" w:sz="0" w:space="0" w:color="auto"/>
            <w:left w:val="none" w:sz="0" w:space="0" w:color="auto"/>
            <w:bottom w:val="none" w:sz="0" w:space="0" w:color="auto"/>
            <w:right w:val="none" w:sz="0" w:space="0" w:color="auto"/>
          </w:divBdr>
          <w:divsChild>
            <w:div w:id="1081371689">
              <w:marLeft w:val="0"/>
              <w:marRight w:val="0"/>
              <w:marTop w:val="0"/>
              <w:marBottom w:val="0"/>
              <w:divBdr>
                <w:top w:val="none" w:sz="0" w:space="0" w:color="auto"/>
                <w:left w:val="none" w:sz="0" w:space="0" w:color="auto"/>
                <w:bottom w:val="none" w:sz="0" w:space="0" w:color="auto"/>
                <w:right w:val="none" w:sz="0" w:space="0" w:color="auto"/>
              </w:divBdr>
            </w:div>
          </w:divsChild>
        </w:div>
        <w:div w:id="897278071">
          <w:marLeft w:val="0"/>
          <w:marRight w:val="0"/>
          <w:marTop w:val="0"/>
          <w:marBottom w:val="0"/>
          <w:divBdr>
            <w:top w:val="none" w:sz="0" w:space="0" w:color="auto"/>
            <w:left w:val="none" w:sz="0" w:space="0" w:color="auto"/>
            <w:bottom w:val="none" w:sz="0" w:space="0" w:color="auto"/>
            <w:right w:val="none" w:sz="0" w:space="0" w:color="auto"/>
          </w:divBdr>
        </w:div>
        <w:div w:id="379016891">
          <w:marLeft w:val="0"/>
          <w:marRight w:val="0"/>
          <w:marTop w:val="0"/>
          <w:marBottom w:val="0"/>
          <w:divBdr>
            <w:top w:val="none" w:sz="0" w:space="0" w:color="auto"/>
            <w:left w:val="none" w:sz="0" w:space="0" w:color="auto"/>
            <w:bottom w:val="none" w:sz="0" w:space="0" w:color="auto"/>
            <w:right w:val="none" w:sz="0" w:space="0" w:color="auto"/>
          </w:divBdr>
          <w:divsChild>
            <w:div w:id="1393892705">
              <w:marLeft w:val="0"/>
              <w:marRight w:val="0"/>
              <w:marTop w:val="0"/>
              <w:marBottom w:val="0"/>
              <w:divBdr>
                <w:top w:val="none" w:sz="0" w:space="0" w:color="auto"/>
                <w:left w:val="none" w:sz="0" w:space="0" w:color="auto"/>
                <w:bottom w:val="none" w:sz="0" w:space="0" w:color="auto"/>
                <w:right w:val="none" w:sz="0" w:space="0" w:color="auto"/>
              </w:divBdr>
            </w:div>
          </w:divsChild>
        </w:div>
        <w:div w:id="1963419389">
          <w:marLeft w:val="0"/>
          <w:marRight w:val="0"/>
          <w:marTop w:val="0"/>
          <w:marBottom w:val="0"/>
          <w:divBdr>
            <w:top w:val="none" w:sz="0" w:space="0" w:color="auto"/>
            <w:left w:val="none" w:sz="0" w:space="0" w:color="auto"/>
            <w:bottom w:val="none" w:sz="0" w:space="0" w:color="auto"/>
            <w:right w:val="none" w:sz="0" w:space="0" w:color="auto"/>
          </w:divBdr>
        </w:div>
        <w:div w:id="2005275489">
          <w:marLeft w:val="0"/>
          <w:marRight w:val="0"/>
          <w:marTop w:val="0"/>
          <w:marBottom w:val="0"/>
          <w:divBdr>
            <w:top w:val="none" w:sz="0" w:space="0" w:color="auto"/>
            <w:left w:val="none" w:sz="0" w:space="0" w:color="auto"/>
            <w:bottom w:val="none" w:sz="0" w:space="0" w:color="auto"/>
            <w:right w:val="none" w:sz="0" w:space="0" w:color="auto"/>
          </w:divBdr>
          <w:divsChild>
            <w:div w:id="488059290">
              <w:marLeft w:val="0"/>
              <w:marRight w:val="0"/>
              <w:marTop w:val="0"/>
              <w:marBottom w:val="0"/>
              <w:divBdr>
                <w:top w:val="none" w:sz="0" w:space="0" w:color="auto"/>
                <w:left w:val="none" w:sz="0" w:space="0" w:color="auto"/>
                <w:bottom w:val="none" w:sz="0" w:space="0" w:color="auto"/>
                <w:right w:val="none" w:sz="0" w:space="0" w:color="auto"/>
              </w:divBdr>
            </w:div>
          </w:divsChild>
        </w:div>
        <w:div w:id="59835602">
          <w:marLeft w:val="0"/>
          <w:marRight w:val="0"/>
          <w:marTop w:val="0"/>
          <w:marBottom w:val="0"/>
          <w:divBdr>
            <w:top w:val="none" w:sz="0" w:space="0" w:color="auto"/>
            <w:left w:val="none" w:sz="0" w:space="0" w:color="auto"/>
            <w:bottom w:val="none" w:sz="0" w:space="0" w:color="auto"/>
            <w:right w:val="none" w:sz="0" w:space="0" w:color="auto"/>
          </w:divBdr>
        </w:div>
        <w:div w:id="1046293255">
          <w:marLeft w:val="0"/>
          <w:marRight w:val="0"/>
          <w:marTop w:val="0"/>
          <w:marBottom w:val="0"/>
          <w:divBdr>
            <w:top w:val="none" w:sz="0" w:space="0" w:color="auto"/>
            <w:left w:val="none" w:sz="0" w:space="0" w:color="auto"/>
            <w:bottom w:val="none" w:sz="0" w:space="0" w:color="auto"/>
            <w:right w:val="none" w:sz="0" w:space="0" w:color="auto"/>
          </w:divBdr>
          <w:divsChild>
            <w:div w:id="1834056874">
              <w:marLeft w:val="0"/>
              <w:marRight w:val="0"/>
              <w:marTop w:val="0"/>
              <w:marBottom w:val="0"/>
              <w:divBdr>
                <w:top w:val="none" w:sz="0" w:space="0" w:color="auto"/>
                <w:left w:val="none" w:sz="0" w:space="0" w:color="auto"/>
                <w:bottom w:val="none" w:sz="0" w:space="0" w:color="auto"/>
                <w:right w:val="none" w:sz="0" w:space="0" w:color="auto"/>
              </w:divBdr>
            </w:div>
          </w:divsChild>
        </w:div>
        <w:div w:id="897476452">
          <w:marLeft w:val="0"/>
          <w:marRight w:val="0"/>
          <w:marTop w:val="0"/>
          <w:marBottom w:val="0"/>
          <w:divBdr>
            <w:top w:val="none" w:sz="0" w:space="0" w:color="auto"/>
            <w:left w:val="none" w:sz="0" w:space="0" w:color="auto"/>
            <w:bottom w:val="none" w:sz="0" w:space="0" w:color="auto"/>
            <w:right w:val="none" w:sz="0" w:space="0" w:color="auto"/>
          </w:divBdr>
        </w:div>
        <w:div w:id="887759817">
          <w:marLeft w:val="0"/>
          <w:marRight w:val="0"/>
          <w:marTop w:val="0"/>
          <w:marBottom w:val="0"/>
          <w:divBdr>
            <w:top w:val="none" w:sz="0" w:space="0" w:color="auto"/>
            <w:left w:val="none" w:sz="0" w:space="0" w:color="auto"/>
            <w:bottom w:val="none" w:sz="0" w:space="0" w:color="auto"/>
            <w:right w:val="none" w:sz="0" w:space="0" w:color="auto"/>
          </w:divBdr>
          <w:divsChild>
            <w:div w:id="217018621">
              <w:marLeft w:val="0"/>
              <w:marRight w:val="0"/>
              <w:marTop w:val="0"/>
              <w:marBottom w:val="0"/>
              <w:divBdr>
                <w:top w:val="none" w:sz="0" w:space="0" w:color="auto"/>
                <w:left w:val="none" w:sz="0" w:space="0" w:color="auto"/>
                <w:bottom w:val="none" w:sz="0" w:space="0" w:color="auto"/>
                <w:right w:val="none" w:sz="0" w:space="0" w:color="auto"/>
              </w:divBdr>
            </w:div>
          </w:divsChild>
        </w:div>
        <w:div w:id="1937403049">
          <w:marLeft w:val="0"/>
          <w:marRight w:val="0"/>
          <w:marTop w:val="0"/>
          <w:marBottom w:val="0"/>
          <w:divBdr>
            <w:top w:val="none" w:sz="0" w:space="0" w:color="auto"/>
            <w:left w:val="none" w:sz="0" w:space="0" w:color="auto"/>
            <w:bottom w:val="none" w:sz="0" w:space="0" w:color="auto"/>
            <w:right w:val="none" w:sz="0" w:space="0" w:color="auto"/>
          </w:divBdr>
        </w:div>
        <w:div w:id="1443332058">
          <w:marLeft w:val="0"/>
          <w:marRight w:val="0"/>
          <w:marTop w:val="0"/>
          <w:marBottom w:val="0"/>
          <w:divBdr>
            <w:top w:val="none" w:sz="0" w:space="0" w:color="auto"/>
            <w:left w:val="none" w:sz="0" w:space="0" w:color="auto"/>
            <w:bottom w:val="none" w:sz="0" w:space="0" w:color="auto"/>
            <w:right w:val="none" w:sz="0" w:space="0" w:color="auto"/>
          </w:divBdr>
          <w:divsChild>
            <w:div w:id="1061096734">
              <w:marLeft w:val="0"/>
              <w:marRight w:val="0"/>
              <w:marTop w:val="0"/>
              <w:marBottom w:val="0"/>
              <w:divBdr>
                <w:top w:val="none" w:sz="0" w:space="0" w:color="auto"/>
                <w:left w:val="none" w:sz="0" w:space="0" w:color="auto"/>
                <w:bottom w:val="none" w:sz="0" w:space="0" w:color="auto"/>
                <w:right w:val="none" w:sz="0" w:space="0" w:color="auto"/>
              </w:divBdr>
            </w:div>
          </w:divsChild>
        </w:div>
        <w:div w:id="1908683015">
          <w:marLeft w:val="0"/>
          <w:marRight w:val="0"/>
          <w:marTop w:val="0"/>
          <w:marBottom w:val="0"/>
          <w:divBdr>
            <w:top w:val="none" w:sz="0" w:space="0" w:color="auto"/>
            <w:left w:val="none" w:sz="0" w:space="0" w:color="auto"/>
            <w:bottom w:val="none" w:sz="0" w:space="0" w:color="auto"/>
            <w:right w:val="none" w:sz="0" w:space="0" w:color="auto"/>
          </w:divBdr>
        </w:div>
        <w:div w:id="709573692">
          <w:marLeft w:val="0"/>
          <w:marRight w:val="0"/>
          <w:marTop w:val="0"/>
          <w:marBottom w:val="0"/>
          <w:divBdr>
            <w:top w:val="none" w:sz="0" w:space="0" w:color="auto"/>
            <w:left w:val="none" w:sz="0" w:space="0" w:color="auto"/>
            <w:bottom w:val="none" w:sz="0" w:space="0" w:color="auto"/>
            <w:right w:val="none" w:sz="0" w:space="0" w:color="auto"/>
          </w:divBdr>
          <w:divsChild>
            <w:div w:id="1932426190">
              <w:marLeft w:val="0"/>
              <w:marRight w:val="0"/>
              <w:marTop w:val="0"/>
              <w:marBottom w:val="0"/>
              <w:divBdr>
                <w:top w:val="none" w:sz="0" w:space="0" w:color="auto"/>
                <w:left w:val="none" w:sz="0" w:space="0" w:color="auto"/>
                <w:bottom w:val="none" w:sz="0" w:space="0" w:color="auto"/>
                <w:right w:val="none" w:sz="0" w:space="0" w:color="auto"/>
              </w:divBdr>
            </w:div>
          </w:divsChild>
        </w:div>
        <w:div w:id="1323193220">
          <w:marLeft w:val="0"/>
          <w:marRight w:val="0"/>
          <w:marTop w:val="300"/>
          <w:marBottom w:val="0"/>
          <w:divBdr>
            <w:top w:val="none" w:sz="0" w:space="0" w:color="auto"/>
            <w:left w:val="none" w:sz="0" w:space="0" w:color="auto"/>
            <w:bottom w:val="none" w:sz="0" w:space="0" w:color="auto"/>
            <w:right w:val="none" w:sz="0" w:space="0" w:color="auto"/>
          </w:divBdr>
          <w:divsChild>
            <w:div w:id="1157454916">
              <w:marLeft w:val="0"/>
              <w:marRight w:val="0"/>
              <w:marTop w:val="0"/>
              <w:marBottom w:val="0"/>
              <w:divBdr>
                <w:top w:val="none" w:sz="0" w:space="0" w:color="auto"/>
                <w:left w:val="none" w:sz="0" w:space="0" w:color="auto"/>
                <w:bottom w:val="none" w:sz="0" w:space="0" w:color="auto"/>
                <w:right w:val="none" w:sz="0" w:space="0" w:color="auto"/>
              </w:divBdr>
              <w:divsChild>
                <w:div w:id="183857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084194">
          <w:marLeft w:val="0"/>
          <w:marRight w:val="0"/>
          <w:marTop w:val="300"/>
          <w:marBottom w:val="0"/>
          <w:divBdr>
            <w:top w:val="none" w:sz="0" w:space="0" w:color="auto"/>
            <w:left w:val="none" w:sz="0" w:space="0" w:color="auto"/>
            <w:bottom w:val="none" w:sz="0" w:space="0" w:color="auto"/>
            <w:right w:val="none" w:sz="0" w:space="0" w:color="auto"/>
          </w:divBdr>
          <w:divsChild>
            <w:div w:id="396517151">
              <w:marLeft w:val="0"/>
              <w:marRight w:val="0"/>
              <w:marTop w:val="0"/>
              <w:marBottom w:val="0"/>
              <w:divBdr>
                <w:top w:val="none" w:sz="0" w:space="0" w:color="auto"/>
                <w:left w:val="none" w:sz="0" w:space="0" w:color="auto"/>
                <w:bottom w:val="none" w:sz="0" w:space="0" w:color="auto"/>
                <w:right w:val="none" w:sz="0" w:space="0" w:color="auto"/>
              </w:divBdr>
              <w:divsChild>
                <w:div w:id="12412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505255">
          <w:marLeft w:val="0"/>
          <w:marRight w:val="0"/>
          <w:marTop w:val="300"/>
          <w:marBottom w:val="0"/>
          <w:divBdr>
            <w:top w:val="none" w:sz="0" w:space="0" w:color="auto"/>
            <w:left w:val="none" w:sz="0" w:space="0" w:color="auto"/>
            <w:bottom w:val="none" w:sz="0" w:space="0" w:color="auto"/>
            <w:right w:val="none" w:sz="0" w:space="0" w:color="auto"/>
          </w:divBdr>
          <w:divsChild>
            <w:div w:id="854466172">
              <w:marLeft w:val="0"/>
              <w:marRight w:val="0"/>
              <w:marTop w:val="0"/>
              <w:marBottom w:val="0"/>
              <w:divBdr>
                <w:top w:val="none" w:sz="0" w:space="0" w:color="auto"/>
                <w:left w:val="none" w:sz="0" w:space="0" w:color="auto"/>
                <w:bottom w:val="none" w:sz="0" w:space="0" w:color="auto"/>
                <w:right w:val="none" w:sz="0" w:space="0" w:color="auto"/>
              </w:divBdr>
              <w:divsChild>
                <w:div w:id="112781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624959">
          <w:marLeft w:val="0"/>
          <w:marRight w:val="0"/>
          <w:marTop w:val="300"/>
          <w:marBottom w:val="0"/>
          <w:divBdr>
            <w:top w:val="none" w:sz="0" w:space="0" w:color="auto"/>
            <w:left w:val="none" w:sz="0" w:space="0" w:color="auto"/>
            <w:bottom w:val="none" w:sz="0" w:space="0" w:color="auto"/>
            <w:right w:val="none" w:sz="0" w:space="0" w:color="auto"/>
          </w:divBdr>
          <w:divsChild>
            <w:div w:id="422800081">
              <w:marLeft w:val="0"/>
              <w:marRight w:val="0"/>
              <w:marTop w:val="0"/>
              <w:marBottom w:val="0"/>
              <w:divBdr>
                <w:top w:val="none" w:sz="0" w:space="0" w:color="auto"/>
                <w:left w:val="none" w:sz="0" w:space="0" w:color="auto"/>
                <w:bottom w:val="none" w:sz="0" w:space="0" w:color="auto"/>
                <w:right w:val="none" w:sz="0" w:space="0" w:color="auto"/>
              </w:divBdr>
              <w:divsChild>
                <w:div w:id="49302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765671">
      <w:bodyDiv w:val="1"/>
      <w:marLeft w:val="0"/>
      <w:marRight w:val="0"/>
      <w:marTop w:val="0"/>
      <w:marBottom w:val="0"/>
      <w:divBdr>
        <w:top w:val="none" w:sz="0" w:space="0" w:color="auto"/>
        <w:left w:val="none" w:sz="0" w:space="0" w:color="auto"/>
        <w:bottom w:val="none" w:sz="0" w:space="0" w:color="auto"/>
        <w:right w:val="none" w:sz="0" w:space="0" w:color="auto"/>
      </w:divBdr>
      <w:divsChild>
        <w:div w:id="1885092257">
          <w:marLeft w:val="0"/>
          <w:marRight w:val="0"/>
          <w:marTop w:val="0"/>
          <w:marBottom w:val="0"/>
          <w:divBdr>
            <w:top w:val="none" w:sz="0" w:space="0" w:color="auto"/>
            <w:left w:val="none" w:sz="0" w:space="0" w:color="auto"/>
            <w:bottom w:val="none" w:sz="0" w:space="0" w:color="auto"/>
            <w:right w:val="none" w:sz="0" w:space="0" w:color="auto"/>
          </w:divBdr>
        </w:div>
        <w:div w:id="373579582">
          <w:marLeft w:val="0"/>
          <w:marRight w:val="0"/>
          <w:marTop w:val="0"/>
          <w:marBottom w:val="0"/>
          <w:divBdr>
            <w:top w:val="none" w:sz="0" w:space="0" w:color="auto"/>
            <w:left w:val="none" w:sz="0" w:space="0" w:color="auto"/>
            <w:bottom w:val="none" w:sz="0" w:space="0" w:color="auto"/>
            <w:right w:val="none" w:sz="0" w:space="0" w:color="auto"/>
          </w:divBdr>
          <w:divsChild>
            <w:div w:id="1919515193">
              <w:marLeft w:val="0"/>
              <w:marRight w:val="0"/>
              <w:marTop w:val="0"/>
              <w:marBottom w:val="0"/>
              <w:divBdr>
                <w:top w:val="none" w:sz="0" w:space="0" w:color="auto"/>
                <w:left w:val="none" w:sz="0" w:space="0" w:color="auto"/>
                <w:bottom w:val="none" w:sz="0" w:space="0" w:color="auto"/>
                <w:right w:val="none" w:sz="0" w:space="0" w:color="auto"/>
              </w:divBdr>
            </w:div>
          </w:divsChild>
        </w:div>
        <w:div w:id="7873432">
          <w:marLeft w:val="0"/>
          <w:marRight w:val="0"/>
          <w:marTop w:val="0"/>
          <w:marBottom w:val="0"/>
          <w:divBdr>
            <w:top w:val="none" w:sz="0" w:space="0" w:color="auto"/>
            <w:left w:val="none" w:sz="0" w:space="0" w:color="auto"/>
            <w:bottom w:val="none" w:sz="0" w:space="0" w:color="auto"/>
            <w:right w:val="none" w:sz="0" w:space="0" w:color="auto"/>
          </w:divBdr>
        </w:div>
        <w:div w:id="1739595441">
          <w:marLeft w:val="0"/>
          <w:marRight w:val="0"/>
          <w:marTop w:val="0"/>
          <w:marBottom w:val="0"/>
          <w:divBdr>
            <w:top w:val="none" w:sz="0" w:space="0" w:color="auto"/>
            <w:left w:val="none" w:sz="0" w:space="0" w:color="auto"/>
            <w:bottom w:val="none" w:sz="0" w:space="0" w:color="auto"/>
            <w:right w:val="none" w:sz="0" w:space="0" w:color="auto"/>
          </w:divBdr>
          <w:divsChild>
            <w:div w:id="579603836">
              <w:marLeft w:val="0"/>
              <w:marRight w:val="0"/>
              <w:marTop w:val="0"/>
              <w:marBottom w:val="0"/>
              <w:divBdr>
                <w:top w:val="none" w:sz="0" w:space="0" w:color="auto"/>
                <w:left w:val="none" w:sz="0" w:space="0" w:color="auto"/>
                <w:bottom w:val="none" w:sz="0" w:space="0" w:color="auto"/>
                <w:right w:val="none" w:sz="0" w:space="0" w:color="auto"/>
              </w:divBdr>
            </w:div>
          </w:divsChild>
        </w:div>
        <w:div w:id="16204255">
          <w:marLeft w:val="0"/>
          <w:marRight w:val="0"/>
          <w:marTop w:val="0"/>
          <w:marBottom w:val="0"/>
          <w:divBdr>
            <w:top w:val="none" w:sz="0" w:space="0" w:color="auto"/>
            <w:left w:val="none" w:sz="0" w:space="0" w:color="auto"/>
            <w:bottom w:val="none" w:sz="0" w:space="0" w:color="auto"/>
            <w:right w:val="none" w:sz="0" w:space="0" w:color="auto"/>
          </w:divBdr>
        </w:div>
        <w:div w:id="1089160027">
          <w:marLeft w:val="0"/>
          <w:marRight w:val="0"/>
          <w:marTop w:val="0"/>
          <w:marBottom w:val="0"/>
          <w:divBdr>
            <w:top w:val="none" w:sz="0" w:space="0" w:color="auto"/>
            <w:left w:val="none" w:sz="0" w:space="0" w:color="auto"/>
            <w:bottom w:val="none" w:sz="0" w:space="0" w:color="auto"/>
            <w:right w:val="none" w:sz="0" w:space="0" w:color="auto"/>
          </w:divBdr>
          <w:divsChild>
            <w:div w:id="853033396">
              <w:marLeft w:val="0"/>
              <w:marRight w:val="0"/>
              <w:marTop w:val="0"/>
              <w:marBottom w:val="0"/>
              <w:divBdr>
                <w:top w:val="none" w:sz="0" w:space="0" w:color="auto"/>
                <w:left w:val="none" w:sz="0" w:space="0" w:color="auto"/>
                <w:bottom w:val="none" w:sz="0" w:space="0" w:color="auto"/>
                <w:right w:val="none" w:sz="0" w:space="0" w:color="auto"/>
              </w:divBdr>
            </w:div>
          </w:divsChild>
        </w:div>
        <w:div w:id="526524456">
          <w:marLeft w:val="0"/>
          <w:marRight w:val="0"/>
          <w:marTop w:val="0"/>
          <w:marBottom w:val="0"/>
          <w:divBdr>
            <w:top w:val="none" w:sz="0" w:space="0" w:color="auto"/>
            <w:left w:val="none" w:sz="0" w:space="0" w:color="auto"/>
            <w:bottom w:val="none" w:sz="0" w:space="0" w:color="auto"/>
            <w:right w:val="none" w:sz="0" w:space="0" w:color="auto"/>
          </w:divBdr>
        </w:div>
        <w:div w:id="410662388">
          <w:marLeft w:val="0"/>
          <w:marRight w:val="0"/>
          <w:marTop w:val="0"/>
          <w:marBottom w:val="0"/>
          <w:divBdr>
            <w:top w:val="none" w:sz="0" w:space="0" w:color="auto"/>
            <w:left w:val="none" w:sz="0" w:space="0" w:color="auto"/>
            <w:bottom w:val="none" w:sz="0" w:space="0" w:color="auto"/>
            <w:right w:val="none" w:sz="0" w:space="0" w:color="auto"/>
          </w:divBdr>
          <w:divsChild>
            <w:div w:id="588084032">
              <w:marLeft w:val="0"/>
              <w:marRight w:val="0"/>
              <w:marTop w:val="0"/>
              <w:marBottom w:val="0"/>
              <w:divBdr>
                <w:top w:val="none" w:sz="0" w:space="0" w:color="auto"/>
                <w:left w:val="none" w:sz="0" w:space="0" w:color="auto"/>
                <w:bottom w:val="none" w:sz="0" w:space="0" w:color="auto"/>
                <w:right w:val="none" w:sz="0" w:space="0" w:color="auto"/>
              </w:divBdr>
            </w:div>
          </w:divsChild>
        </w:div>
        <w:div w:id="1661695818">
          <w:marLeft w:val="0"/>
          <w:marRight w:val="0"/>
          <w:marTop w:val="0"/>
          <w:marBottom w:val="0"/>
          <w:divBdr>
            <w:top w:val="none" w:sz="0" w:space="0" w:color="auto"/>
            <w:left w:val="none" w:sz="0" w:space="0" w:color="auto"/>
            <w:bottom w:val="none" w:sz="0" w:space="0" w:color="auto"/>
            <w:right w:val="none" w:sz="0" w:space="0" w:color="auto"/>
          </w:divBdr>
        </w:div>
        <w:div w:id="1509055215">
          <w:marLeft w:val="0"/>
          <w:marRight w:val="0"/>
          <w:marTop w:val="0"/>
          <w:marBottom w:val="0"/>
          <w:divBdr>
            <w:top w:val="none" w:sz="0" w:space="0" w:color="auto"/>
            <w:left w:val="none" w:sz="0" w:space="0" w:color="auto"/>
            <w:bottom w:val="none" w:sz="0" w:space="0" w:color="auto"/>
            <w:right w:val="none" w:sz="0" w:space="0" w:color="auto"/>
          </w:divBdr>
          <w:divsChild>
            <w:div w:id="66848591">
              <w:marLeft w:val="0"/>
              <w:marRight w:val="0"/>
              <w:marTop w:val="0"/>
              <w:marBottom w:val="0"/>
              <w:divBdr>
                <w:top w:val="none" w:sz="0" w:space="0" w:color="auto"/>
                <w:left w:val="none" w:sz="0" w:space="0" w:color="auto"/>
                <w:bottom w:val="none" w:sz="0" w:space="0" w:color="auto"/>
                <w:right w:val="none" w:sz="0" w:space="0" w:color="auto"/>
              </w:divBdr>
            </w:div>
          </w:divsChild>
        </w:div>
        <w:div w:id="889153356">
          <w:marLeft w:val="0"/>
          <w:marRight w:val="0"/>
          <w:marTop w:val="0"/>
          <w:marBottom w:val="0"/>
          <w:divBdr>
            <w:top w:val="none" w:sz="0" w:space="0" w:color="auto"/>
            <w:left w:val="none" w:sz="0" w:space="0" w:color="auto"/>
            <w:bottom w:val="none" w:sz="0" w:space="0" w:color="auto"/>
            <w:right w:val="none" w:sz="0" w:space="0" w:color="auto"/>
          </w:divBdr>
        </w:div>
        <w:div w:id="11614100">
          <w:marLeft w:val="0"/>
          <w:marRight w:val="0"/>
          <w:marTop w:val="0"/>
          <w:marBottom w:val="0"/>
          <w:divBdr>
            <w:top w:val="none" w:sz="0" w:space="0" w:color="auto"/>
            <w:left w:val="none" w:sz="0" w:space="0" w:color="auto"/>
            <w:bottom w:val="none" w:sz="0" w:space="0" w:color="auto"/>
            <w:right w:val="none" w:sz="0" w:space="0" w:color="auto"/>
          </w:divBdr>
          <w:divsChild>
            <w:div w:id="1830322001">
              <w:marLeft w:val="0"/>
              <w:marRight w:val="0"/>
              <w:marTop w:val="0"/>
              <w:marBottom w:val="0"/>
              <w:divBdr>
                <w:top w:val="none" w:sz="0" w:space="0" w:color="auto"/>
                <w:left w:val="none" w:sz="0" w:space="0" w:color="auto"/>
                <w:bottom w:val="none" w:sz="0" w:space="0" w:color="auto"/>
                <w:right w:val="none" w:sz="0" w:space="0" w:color="auto"/>
              </w:divBdr>
            </w:div>
          </w:divsChild>
        </w:div>
        <w:div w:id="773935962">
          <w:marLeft w:val="0"/>
          <w:marRight w:val="0"/>
          <w:marTop w:val="0"/>
          <w:marBottom w:val="0"/>
          <w:divBdr>
            <w:top w:val="none" w:sz="0" w:space="0" w:color="auto"/>
            <w:left w:val="none" w:sz="0" w:space="0" w:color="auto"/>
            <w:bottom w:val="none" w:sz="0" w:space="0" w:color="auto"/>
            <w:right w:val="none" w:sz="0" w:space="0" w:color="auto"/>
          </w:divBdr>
        </w:div>
        <w:div w:id="115685904">
          <w:marLeft w:val="0"/>
          <w:marRight w:val="0"/>
          <w:marTop w:val="0"/>
          <w:marBottom w:val="0"/>
          <w:divBdr>
            <w:top w:val="none" w:sz="0" w:space="0" w:color="auto"/>
            <w:left w:val="none" w:sz="0" w:space="0" w:color="auto"/>
            <w:bottom w:val="none" w:sz="0" w:space="0" w:color="auto"/>
            <w:right w:val="none" w:sz="0" w:space="0" w:color="auto"/>
          </w:divBdr>
          <w:divsChild>
            <w:div w:id="1068577268">
              <w:marLeft w:val="0"/>
              <w:marRight w:val="0"/>
              <w:marTop w:val="0"/>
              <w:marBottom w:val="0"/>
              <w:divBdr>
                <w:top w:val="none" w:sz="0" w:space="0" w:color="auto"/>
                <w:left w:val="none" w:sz="0" w:space="0" w:color="auto"/>
                <w:bottom w:val="none" w:sz="0" w:space="0" w:color="auto"/>
                <w:right w:val="none" w:sz="0" w:space="0" w:color="auto"/>
              </w:divBdr>
            </w:div>
          </w:divsChild>
        </w:div>
        <w:div w:id="1340497366">
          <w:marLeft w:val="0"/>
          <w:marRight w:val="0"/>
          <w:marTop w:val="300"/>
          <w:marBottom w:val="0"/>
          <w:divBdr>
            <w:top w:val="none" w:sz="0" w:space="0" w:color="auto"/>
            <w:left w:val="none" w:sz="0" w:space="0" w:color="auto"/>
            <w:bottom w:val="none" w:sz="0" w:space="0" w:color="auto"/>
            <w:right w:val="none" w:sz="0" w:space="0" w:color="auto"/>
          </w:divBdr>
          <w:divsChild>
            <w:div w:id="268586792">
              <w:marLeft w:val="0"/>
              <w:marRight w:val="0"/>
              <w:marTop w:val="0"/>
              <w:marBottom w:val="0"/>
              <w:divBdr>
                <w:top w:val="none" w:sz="0" w:space="0" w:color="auto"/>
                <w:left w:val="none" w:sz="0" w:space="0" w:color="auto"/>
                <w:bottom w:val="none" w:sz="0" w:space="0" w:color="auto"/>
                <w:right w:val="none" w:sz="0" w:space="0" w:color="auto"/>
              </w:divBdr>
              <w:divsChild>
                <w:div w:id="13129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23207">
          <w:marLeft w:val="0"/>
          <w:marRight w:val="0"/>
          <w:marTop w:val="300"/>
          <w:marBottom w:val="0"/>
          <w:divBdr>
            <w:top w:val="none" w:sz="0" w:space="0" w:color="auto"/>
            <w:left w:val="none" w:sz="0" w:space="0" w:color="auto"/>
            <w:bottom w:val="none" w:sz="0" w:space="0" w:color="auto"/>
            <w:right w:val="none" w:sz="0" w:space="0" w:color="auto"/>
          </w:divBdr>
          <w:divsChild>
            <w:div w:id="1807310401">
              <w:marLeft w:val="0"/>
              <w:marRight w:val="0"/>
              <w:marTop w:val="0"/>
              <w:marBottom w:val="0"/>
              <w:divBdr>
                <w:top w:val="none" w:sz="0" w:space="0" w:color="auto"/>
                <w:left w:val="none" w:sz="0" w:space="0" w:color="auto"/>
                <w:bottom w:val="none" w:sz="0" w:space="0" w:color="auto"/>
                <w:right w:val="none" w:sz="0" w:space="0" w:color="auto"/>
              </w:divBdr>
              <w:divsChild>
                <w:div w:id="19940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96433">
          <w:marLeft w:val="0"/>
          <w:marRight w:val="0"/>
          <w:marTop w:val="300"/>
          <w:marBottom w:val="0"/>
          <w:divBdr>
            <w:top w:val="none" w:sz="0" w:space="0" w:color="auto"/>
            <w:left w:val="none" w:sz="0" w:space="0" w:color="auto"/>
            <w:bottom w:val="none" w:sz="0" w:space="0" w:color="auto"/>
            <w:right w:val="none" w:sz="0" w:space="0" w:color="auto"/>
          </w:divBdr>
          <w:divsChild>
            <w:div w:id="1179344205">
              <w:marLeft w:val="0"/>
              <w:marRight w:val="0"/>
              <w:marTop w:val="0"/>
              <w:marBottom w:val="0"/>
              <w:divBdr>
                <w:top w:val="none" w:sz="0" w:space="0" w:color="auto"/>
                <w:left w:val="none" w:sz="0" w:space="0" w:color="auto"/>
                <w:bottom w:val="none" w:sz="0" w:space="0" w:color="auto"/>
                <w:right w:val="none" w:sz="0" w:space="0" w:color="auto"/>
              </w:divBdr>
              <w:divsChild>
                <w:div w:id="446969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293048">
          <w:marLeft w:val="0"/>
          <w:marRight w:val="0"/>
          <w:marTop w:val="300"/>
          <w:marBottom w:val="0"/>
          <w:divBdr>
            <w:top w:val="none" w:sz="0" w:space="0" w:color="auto"/>
            <w:left w:val="none" w:sz="0" w:space="0" w:color="auto"/>
            <w:bottom w:val="none" w:sz="0" w:space="0" w:color="auto"/>
            <w:right w:val="none" w:sz="0" w:space="0" w:color="auto"/>
          </w:divBdr>
          <w:divsChild>
            <w:div w:id="1238248529">
              <w:marLeft w:val="0"/>
              <w:marRight w:val="0"/>
              <w:marTop w:val="0"/>
              <w:marBottom w:val="0"/>
              <w:divBdr>
                <w:top w:val="none" w:sz="0" w:space="0" w:color="auto"/>
                <w:left w:val="none" w:sz="0" w:space="0" w:color="auto"/>
                <w:bottom w:val="none" w:sz="0" w:space="0" w:color="auto"/>
                <w:right w:val="none" w:sz="0" w:space="0" w:color="auto"/>
              </w:divBdr>
              <w:divsChild>
                <w:div w:id="1383750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28342">
      <w:bodyDiv w:val="1"/>
      <w:marLeft w:val="0"/>
      <w:marRight w:val="0"/>
      <w:marTop w:val="0"/>
      <w:marBottom w:val="0"/>
      <w:divBdr>
        <w:top w:val="none" w:sz="0" w:space="0" w:color="auto"/>
        <w:left w:val="none" w:sz="0" w:space="0" w:color="auto"/>
        <w:bottom w:val="none" w:sz="0" w:space="0" w:color="auto"/>
        <w:right w:val="none" w:sz="0" w:space="0" w:color="auto"/>
      </w:divBdr>
      <w:divsChild>
        <w:div w:id="122696387">
          <w:marLeft w:val="0"/>
          <w:marRight w:val="0"/>
          <w:marTop w:val="0"/>
          <w:marBottom w:val="0"/>
          <w:divBdr>
            <w:top w:val="none" w:sz="0" w:space="0" w:color="auto"/>
            <w:left w:val="none" w:sz="0" w:space="0" w:color="auto"/>
            <w:bottom w:val="none" w:sz="0" w:space="0" w:color="auto"/>
            <w:right w:val="none" w:sz="0" w:space="0" w:color="auto"/>
          </w:divBdr>
        </w:div>
        <w:div w:id="916669302">
          <w:marLeft w:val="0"/>
          <w:marRight w:val="0"/>
          <w:marTop w:val="0"/>
          <w:marBottom w:val="0"/>
          <w:divBdr>
            <w:top w:val="none" w:sz="0" w:space="0" w:color="auto"/>
            <w:left w:val="none" w:sz="0" w:space="0" w:color="auto"/>
            <w:bottom w:val="none" w:sz="0" w:space="0" w:color="auto"/>
            <w:right w:val="none" w:sz="0" w:space="0" w:color="auto"/>
          </w:divBdr>
          <w:divsChild>
            <w:div w:id="1869297469">
              <w:marLeft w:val="0"/>
              <w:marRight w:val="0"/>
              <w:marTop w:val="0"/>
              <w:marBottom w:val="0"/>
              <w:divBdr>
                <w:top w:val="none" w:sz="0" w:space="0" w:color="auto"/>
                <w:left w:val="none" w:sz="0" w:space="0" w:color="auto"/>
                <w:bottom w:val="none" w:sz="0" w:space="0" w:color="auto"/>
                <w:right w:val="none" w:sz="0" w:space="0" w:color="auto"/>
              </w:divBdr>
            </w:div>
          </w:divsChild>
        </w:div>
        <w:div w:id="285239611">
          <w:marLeft w:val="0"/>
          <w:marRight w:val="0"/>
          <w:marTop w:val="0"/>
          <w:marBottom w:val="0"/>
          <w:divBdr>
            <w:top w:val="none" w:sz="0" w:space="0" w:color="auto"/>
            <w:left w:val="none" w:sz="0" w:space="0" w:color="auto"/>
            <w:bottom w:val="none" w:sz="0" w:space="0" w:color="auto"/>
            <w:right w:val="none" w:sz="0" w:space="0" w:color="auto"/>
          </w:divBdr>
        </w:div>
        <w:div w:id="1763917712">
          <w:marLeft w:val="0"/>
          <w:marRight w:val="0"/>
          <w:marTop w:val="0"/>
          <w:marBottom w:val="0"/>
          <w:divBdr>
            <w:top w:val="none" w:sz="0" w:space="0" w:color="auto"/>
            <w:left w:val="none" w:sz="0" w:space="0" w:color="auto"/>
            <w:bottom w:val="none" w:sz="0" w:space="0" w:color="auto"/>
            <w:right w:val="none" w:sz="0" w:space="0" w:color="auto"/>
          </w:divBdr>
          <w:divsChild>
            <w:div w:id="587694015">
              <w:marLeft w:val="0"/>
              <w:marRight w:val="0"/>
              <w:marTop w:val="0"/>
              <w:marBottom w:val="0"/>
              <w:divBdr>
                <w:top w:val="none" w:sz="0" w:space="0" w:color="auto"/>
                <w:left w:val="none" w:sz="0" w:space="0" w:color="auto"/>
                <w:bottom w:val="none" w:sz="0" w:space="0" w:color="auto"/>
                <w:right w:val="none" w:sz="0" w:space="0" w:color="auto"/>
              </w:divBdr>
            </w:div>
          </w:divsChild>
        </w:div>
        <w:div w:id="45491461">
          <w:marLeft w:val="0"/>
          <w:marRight w:val="0"/>
          <w:marTop w:val="0"/>
          <w:marBottom w:val="0"/>
          <w:divBdr>
            <w:top w:val="none" w:sz="0" w:space="0" w:color="auto"/>
            <w:left w:val="none" w:sz="0" w:space="0" w:color="auto"/>
            <w:bottom w:val="none" w:sz="0" w:space="0" w:color="auto"/>
            <w:right w:val="none" w:sz="0" w:space="0" w:color="auto"/>
          </w:divBdr>
        </w:div>
        <w:div w:id="36903998">
          <w:marLeft w:val="0"/>
          <w:marRight w:val="0"/>
          <w:marTop w:val="0"/>
          <w:marBottom w:val="0"/>
          <w:divBdr>
            <w:top w:val="none" w:sz="0" w:space="0" w:color="auto"/>
            <w:left w:val="none" w:sz="0" w:space="0" w:color="auto"/>
            <w:bottom w:val="none" w:sz="0" w:space="0" w:color="auto"/>
            <w:right w:val="none" w:sz="0" w:space="0" w:color="auto"/>
          </w:divBdr>
          <w:divsChild>
            <w:div w:id="1020470661">
              <w:marLeft w:val="0"/>
              <w:marRight w:val="0"/>
              <w:marTop w:val="0"/>
              <w:marBottom w:val="0"/>
              <w:divBdr>
                <w:top w:val="none" w:sz="0" w:space="0" w:color="auto"/>
                <w:left w:val="none" w:sz="0" w:space="0" w:color="auto"/>
                <w:bottom w:val="none" w:sz="0" w:space="0" w:color="auto"/>
                <w:right w:val="none" w:sz="0" w:space="0" w:color="auto"/>
              </w:divBdr>
            </w:div>
          </w:divsChild>
        </w:div>
        <w:div w:id="2077168074">
          <w:marLeft w:val="0"/>
          <w:marRight w:val="0"/>
          <w:marTop w:val="0"/>
          <w:marBottom w:val="0"/>
          <w:divBdr>
            <w:top w:val="none" w:sz="0" w:space="0" w:color="auto"/>
            <w:left w:val="none" w:sz="0" w:space="0" w:color="auto"/>
            <w:bottom w:val="none" w:sz="0" w:space="0" w:color="auto"/>
            <w:right w:val="none" w:sz="0" w:space="0" w:color="auto"/>
          </w:divBdr>
        </w:div>
        <w:div w:id="247083444">
          <w:marLeft w:val="0"/>
          <w:marRight w:val="0"/>
          <w:marTop w:val="0"/>
          <w:marBottom w:val="0"/>
          <w:divBdr>
            <w:top w:val="none" w:sz="0" w:space="0" w:color="auto"/>
            <w:left w:val="none" w:sz="0" w:space="0" w:color="auto"/>
            <w:bottom w:val="none" w:sz="0" w:space="0" w:color="auto"/>
            <w:right w:val="none" w:sz="0" w:space="0" w:color="auto"/>
          </w:divBdr>
          <w:divsChild>
            <w:div w:id="35547090">
              <w:marLeft w:val="0"/>
              <w:marRight w:val="0"/>
              <w:marTop w:val="0"/>
              <w:marBottom w:val="0"/>
              <w:divBdr>
                <w:top w:val="none" w:sz="0" w:space="0" w:color="auto"/>
                <w:left w:val="none" w:sz="0" w:space="0" w:color="auto"/>
                <w:bottom w:val="none" w:sz="0" w:space="0" w:color="auto"/>
                <w:right w:val="none" w:sz="0" w:space="0" w:color="auto"/>
              </w:divBdr>
            </w:div>
          </w:divsChild>
        </w:div>
        <w:div w:id="1579435286">
          <w:marLeft w:val="0"/>
          <w:marRight w:val="0"/>
          <w:marTop w:val="0"/>
          <w:marBottom w:val="0"/>
          <w:divBdr>
            <w:top w:val="none" w:sz="0" w:space="0" w:color="auto"/>
            <w:left w:val="none" w:sz="0" w:space="0" w:color="auto"/>
            <w:bottom w:val="none" w:sz="0" w:space="0" w:color="auto"/>
            <w:right w:val="none" w:sz="0" w:space="0" w:color="auto"/>
          </w:divBdr>
        </w:div>
        <w:div w:id="1242106718">
          <w:marLeft w:val="0"/>
          <w:marRight w:val="0"/>
          <w:marTop w:val="0"/>
          <w:marBottom w:val="0"/>
          <w:divBdr>
            <w:top w:val="none" w:sz="0" w:space="0" w:color="auto"/>
            <w:left w:val="none" w:sz="0" w:space="0" w:color="auto"/>
            <w:bottom w:val="none" w:sz="0" w:space="0" w:color="auto"/>
            <w:right w:val="none" w:sz="0" w:space="0" w:color="auto"/>
          </w:divBdr>
          <w:divsChild>
            <w:div w:id="1892382487">
              <w:marLeft w:val="0"/>
              <w:marRight w:val="0"/>
              <w:marTop w:val="0"/>
              <w:marBottom w:val="0"/>
              <w:divBdr>
                <w:top w:val="none" w:sz="0" w:space="0" w:color="auto"/>
                <w:left w:val="none" w:sz="0" w:space="0" w:color="auto"/>
                <w:bottom w:val="none" w:sz="0" w:space="0" w:color="auto"/>
                <w:right w:val="none" w:sz="0" w:space="0" w:color="auto"/>
              </w:divBdr>
            </w:div>
          </w:divsChild>
        </w:div>
        <w:div w:id="799955210">
          <w:marLeft w:val="0"/>
          <w:marRight w:val="0"/>
          <w:marTop w:val="0"/>
          <w:marBottom w:val="0"/>
          <w:divBdr>
            <w:top w:val="none" w:sz="0" w:space="0" w:color="auto"/>
            <w:left w:val="none" w:sz="0" w:space="0" w:color="auto"/>
            <w:bottom w:val="none" w:sz="0" w:space="0" w:color="auto"/>
            <w:right w:val="none" w:sz="0" w:space="0" w:color="auto"/>
          </w:divBdr>
        </w:div>
        <w:div w:id="1477451731">
          <w:marLeft w:val="0"/>
          <w:marRight w:val="0"/>
          <w:marTop w:val="0"/>
          <w:marBottom w:val="0"/>
          <w:divBdr>
            <w:top w:val="none" w:sz="0" w:space="0" w:color="auto"/>
            <w:left w:val="none" w:sz="0" w:space="0" w:color="auto"/>
            <w:bottom w:val="none" w:sz="0" w:space="0" w:color="auto"/>
            <w:right w:val="none" w:sz="0" w:space="0" w:color="auto"/>
          </w:divBdr>
          <w:divsChild>
            <w:div w:id="1697005361">
              <w:marLeft w:val="0"/>
              <w:marRight w:val="0"/>
              <w:marTop w:val="0"/>
              <w:marBottom w:val="0"/>
              <w:divBdr>
                <w:top w:val="none" w:sz="0" w:space="0" w:color="auto"/>
                <w:left w:val="none" w:sz="0" w:space="0" w:color="auto"/>
                <w:bottom w:val="none" w:sz="0" w:space="0" w:color="auto"/>
                <w:right w:val="none" w:sz="0" w:space="0" w:color="auto"/>
              </w:divBdr>
            </w:div>
          </w:divsChild>
        </w:div>
        <w:div w:id="2138182457">
          <w:marLeft w:val="0"/>
          <w:marRight w:val="0"/>
          <w:marTop w:val="0"/>
          <w:marBottom w:val="0"/>
          <w:divBdr>
            <w:top w:val="none" w:sz="0" w:space="0" w:color="auto"/>
            <w:left w:val="none" w:sz="0" w:space="0" w:color="auto"/>
            <w:bottom w:val="none" w:sz="0" w:space="0" w:color="auto"/>
            <w:right w:val="none" w:sz="0" w:space="0" w:color="auto"/>
          </w:divBdr>
        </w:div>
        <w:div w:id="1633747032">
          <w:marLeft w:val="0"/>
          <w:marRight w:val="0"/>
          <w:marTop w:val="0"/>
          <w:marBottom w:val="0"/>
          <w:divBdr>
            <w:top w:val="none" w:sz="0" w:space="0" w:color="auto"/>
            <w:left w:val="none" w:sz="0" w:space="0" w:color="auto"/>
            <w:bottom w:val="none" w:sz="0" w:space="0" w:color="auto"/>
            <w:right w:val="none" w:sz="0" w:space="0" w:color="auto"/>
          </w:divBdr>
          <w:divsChild>
            <w:div w:id="195125167">
              <w:marLeft w:val="0"/>
              <w:marRight w:val="0"/>
              <w:marTop w:val="0"/>
              <w:marBottom w:val="0"/>
              <w:divBdr>
                <w:top w:val="none" w:sz="0" w:space="0" w:color="auto"/>
                <w:left w:val="none" w:sz="0" w:space="0" w:color="auto"/>
                <w:bottom w:val="none" w:sz="0" w:space="0" w:color="auto"/>
                <w:right w:val="none" w:sz="0" w:space="0" w:color="auto"/>
              </w:divBdr>
            </w:div>
          </w:divsChild>
        </w:div>
        <w:div w:id="576944401">
          <w:marLeft w:val="0"/>
          <w:marRight w:val="0"/>
          <w:marTop w:val="300"/>
          <w:marBottom w:val="0"/>
          <w:divBdr>
            <w:top w:val="none" w:sz="0" w:space="0" w:color="auto"/>
            <w:left w:val="none" w:sz="0" w:space="0" w:color="auto"/>
            <w:bottom w:val="none" w:sz="0" w:space="0" w:color="auto"/>
            <w:right w:val="none" w:sz="0" w:space="0" w:color="auto"/>
          </w:divBdr>
          <w:divsChild>
            <w:div w:id="173809103">
              <w:marLeft w:val="0"/>
              <w:marRight w:val="0"/>
              <w:marTop w:val="0"/>
              <w:marBottom w:val="0"/>
              <w:divBdr>
                <w:top w:val="none" w:sz="0" w:space="0" w:color="auto"/>
                <w:left w:val="none" w:sz="0" w:space="0" w:color="auto"/>
                <w:bottom w:val="none" w:sz="0" w:space="0" w:color="auto"/>
                <w:right w:val="none" w:sz="0" w:space="0" w:color="auto"/>
              </w:divBdr>
              <w:divsChild>
                <w:div w:id="1036782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525469">
          <w:marLeft w:val="0"/>
          <w:marRight w:val="0"/>
          <w:marTop w:val="300"/>
          <w:marBottom w:val="0"/>
          <w:divBdr>
            <w:top w:val="none" w:sz="0" w:space="0" w:color="auto"/>
            <w:left w:val="none" w:sz="0" w:space="0" w:color="auto"/>
            <w:bottom w:val="none" w:sz="0" w:space="0" w:color="auto"/>
            <w:right w:val="none" w:sz="0" w:space="0" w:color="auto"/>
          </w:divBdr>
          <w:divsChild>
            <w:div w:id="1740908825">
              <w:marLeft w:val="0"/>
              <w:marRight w:val="0"/>
              <w:marTop w:val="0"/>
              <w:marBottom w:val="0"/>
              <w:divBdr>
                <w:top w:val="none" w:sz="0" w:space="0" w:color="auto"/>
                <w:left w:val="none" w:sz="0" w:space="0" w:color="auto"/>
                <w:bottom w:val="none" w:sz="0" w:space="0" w:color="auto"/>
                <w:right w:val="none" w:sz="0" w:space="0" w:color="auto"/>
              </w:divBdr>
              <w:divsChild>
                <w:div w:id="86914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040001">
          <w:marLeft w:val="0"/>
          <w:marRight w:val="0"/>
          <w:marTop w:val="300"/>
          <w:marBottom w:val="0"/>
          <w:divBdr>
            <w:top w:val="none" w:sz="0" w:space="0" w:color="auto"/>
            <w:left w:val="none" w:sz="0" w:space="0" w:color="auto"/>
            <w:bottom w:val="none" w:sz="0" w:space="0" w:color="auto"/>
            <w:right w:val="none" w:sz="0" w:space="0" w:color="auto"/>
          </w:divBdr>
          <w:divsChild>
            <w:div w:id="1875848782">
              <w:marLeft w:val="0"/>
              <w:marRight w:val="0"/>
              <w:marTop w:val="0"/>
              <w:marBottom w:val="0"/>
              <w:divBdr>
                <w:top w:val="none" w:sz="0" w:space="0" w:color="auto"/>
                <w:left w:val="none" w:sz="0" w:space="0" w:color="auto"/>
                <w:bottom w:val="none" w:sz="0" w:space="0" w:color="auto"/>
                <w:right w:val="none" w:sz="0" w:space="0" w:color="auto"/>
              </w:divBdr>
              <w:divsChild>
                <w:div w:id="941256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35430">
          <w:marLeft w:val="0"/>
          <w:marRight w:val="0"/>
          <w:marTop w:val="300"/>
          <w:marBottom w:val="0"/>
          <w:divBdr>
            <w:top w:val="none" w:sz="0" w:space="0" w:color="auto"/>
            <w:left w:val="none" w:sz="0" w:space="0" w:color="auto"/>
            <w:bottom w:val="none" w:sz="0" w:space="0" w:color="auto"/>
            <w:right w:val="none" w:sz="0" w:space="0" w:color="auto"/>
          </w:divBdr>
          <w:divsChild>
            <w:div w:id="57870645">
              <w:marLeft w:val="0"/>
              <w:marRight w:val="0"/>
              <w:marTop w:val="0"/>
              <w:marBottom w:val="0"/>
              <w:divBdr>
                <w:top w:val="none" w:sz="0" w:space="0" w:color="auto"/>
                <w:left w:val="none" w:sz="0" w:space="0" w:color="auto"/>
                <w:bottom w:val="none" w:sz="0" w:space="0" w:color="auto"/>
                <w:right w:val="none" w:sz="0" w:space="0" w:color="auto"/>
              </w:divBdr>
              <w:divsChild>
                <w:div w:id="16909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9192610">
      <w:bodyDiv w:val="1"/>
      <w:marLeft w:val="0"/>
      <w:marRight w:val="0"/>
      <w:marTop w:val="0"/>
      <w:marBottom w:val="0"/>
      <w:divBdr>
        <w:top w:val="none" w:sz="0" w:space="0" w:color="auto"/>
        <w:left w:val="none" w:sz="0" w:space="0" w:color="auto"/>
        <w:bottom w:val="none" w:sz="0" w:space="0" w:color="auto"/>
        <w:right w:val="none" w:sz="0" w:space="0" w:color="auto"/>
      </w:divBdr>
      <w:divsChild>
        <w:div w:id="1850488986">
          <w:marLeft w:val="0"/>
          <w:marRight w:val="0"/>
          <w:marTop w:val="0"/>
          <w:marBottom w:val="0"/>
          <w:divBdr>
            <w:top w:val="none" w:sz="0" w:space="0" w:color="auto"/>
            <w:left w:val="none" w:sz="0" w:space="0" w:color="auto"/>
            <w:bottom w:val="none" w:sz="0" w:space="0" w:color="auto"/>
            <w:right w:val="none" w:sz="0" w:space="0" w:color="auto"/>
          </w:divBdr>
        </w:div>
        <w:div w:id="1756508108">
          <w:marLeft w:val="0"/>
          <w:marRight w:val="0"/>
          <w:marTop w:val="0"/>
          <w:marBottom w:val="0"/>
          <w:divBdr>
            <w:top w:val="none" w:sz="0" w:space="0" w:color="auto"/>
            <w:left w:val="none" w:sz="0" w:space="0" w:color="auto"/>
            <w:bottom w:val="none" w:sz="0" w:space="0" w:color="auto"/>
            <w:right w:val="none" w:sz="0" w:space="0" w:color="auto"/>
          </w:divBdr>
          <w:divsChild>
            <w:div w:id="1972780603">
              <w:marLeft w:val="0"/>
              <w:marRight w:val="0"/>
              <w:marTop w:val="0"/>
              <w:marBottom w:val="0"/>
              <w:divBdr>
                <w:top w:val="none" w:sz="0" w:space="0" w:color="auto"/>
                <w:left w:val="none" w:sz="0" w:space="0" w:color="auto"/>
                <w:bottom w:val="none" w:sz="0" w:space="0" w:color="auto"/>
                <w:right w:val="none" w:sz="0" w:space="0" w:color="auto"/>
              </w:divBdr>
            </w:div>
          </w:divsChild>
        </w:div>
        <w:div w:id="1168132201">
          <w:marLeft w:val="0"/>
          <w:marRight w:val="0"/>
          <w:marTop w:val="0"/>
          <w:marBottom w:val="0"/>
          <w:divBdr>
            <w:top w:val="none" w:sz="0" w:space="0" w:color="auto"/>
            <w:left w:val="none" w:sz="0" w:space="0" w:color="auto"/>
            <w:bottom w:val="none" w:sz="0" w:space="0" w:color="auto"/>
            <w:right w:val="none" w:sz="0" w:space="0" w:color="auto"/>
          </w:divBdr>
        </w:div>
        <w:div w:id="1492059260">
          <w:marLeft w:val="0"/>
          <w:marRight w:val="0"/>
          <w:marTop w:val="0"/>
          <w:marBottom w:val="0"/>
          <w:divBdr>
            <w:top w:val="none" w:sz="0" w:space="0" w:color="auto"/>
            <w:left w:val="none" w:sz="0" w:space="0" w:color="auto"/>
            <w:bottom w:val="none" w:sz="0" w:space="0" w:color="auto"/>
            <w:right w:val="none" w:sz="0" w:space="0" w:color="auto"/>
          </w:divBdr>
          <w:divsChild>
            <w:div w:id="1912038346">
              <w:marLeft w:val="0"/>
              <w:marRight w:val="0"/>
              <w:marTop w:val="0"/>
              <w:marBottom w:val="0"/>
              <w:divBdr>
                <w:top w:val="none" w:sz="0" w:space="0" w:color="auto"/>
                <w:left w:val="none" w:sz="0" w:space="0" w:color="auto"/>
                <w:bottom w:val="none" w:sz="0" w:space="0" w:color="auto"/>
                <w:right w:val="none" w:sz="0" w:space="0" w:color="auto"/>
              </w:divBdr>
            </w:div>
          </w:divsChild>
        </w:div>
        <w:div w:id="517811537">
          <w:marLeft w:val="0"/>
          <w:marRight w:val="0"/>
          <w:marTop w:val="0"/>
          <w:marBottom w:val="0"/>
          <w:divBdr>
            <w:top w:val="none" w:sz="0" w:space="0" w:color="auto"/>
            <w:left w:val="none" w:sz="0" w:space="0" w:color="auto"/>
            <w:bottom w:val="none" w:sz="0" w:space="0" w:color="auto"/>
            <w:right w:val="none" w:sz="0" w:space="0" w:color="auto"/>
          </w:divBdr>
        </w:div>
        <w:div w:id="416172557">
          <w:marLeft w:val="0"/>
          <w:marRight w:val="0"/>
          <w:marTop w:val="0"/>
          <w:marBottom w:val="0"/>
          <w:divBdr>
            <w:top w:val="none" w:sz="0" w:space="0" w:color="auto"/>
            <w:left w:val="none" w:sz="0" w:space="0" w:color="auto"/>
            <w:bottom w:val="none" w:sz="0" w:space="0" w:color="auto"/>
            <w:right w:val="none" w:sz="0" w:space="0" w:color="auto"/>
          </w:divBdr>
          <w:divsChild>
            <w:div w:id="437338340">
              <w:marLeft w:val="0"/>
              <w:marRight w:val="0"/>
              <w:marTop w:val="0"/>
              <w:marBottom w:val="0"/>
              <w:divBdr>
                <w:top w:val="none" w:sz="0" w:space="0" w:color="auto"/>
                <w:left w:val="none" w:sz="0" w:space="0" w:color="auto"/>
                <w:bottom w:val="none" w:sz="0" w:space="0" w:color="auto"/>
                <w:right w:val="none" w:sz="0" w:space="0" w:color="auto"/>
              </w:divBdr>
            </w:div>
          </w:divsChild>
        </w:div>
        <w:div w:id="1764762234">
          <w:marLeft w:val="0"/>
          <w:marRight w:val="0"/>
          <w:marTop w:val="0"/>
          <w:marBottom w:val="0"/>
          <w:divBdr>
            <w:top w:val="none" w:sz="0" w:space="0" w:color="auto"/>
            <w:left w:val="none" w:sz="0" w:space="0" w:color="auto"/>
            <w:bottom w:val="none" w:sz="0" w:space="0" w:color="auto"/>
            <w:right w:val="none" w:sz="0" w:space="0" w:color="auto"/>
          </w:divBdr>
        </w:div>
        <w:div w:id="1915820380">
          <w:marLeft w:val="0"/>
          <w:marRight w:val="0"/>
          <w:marTop w:val="0"/>
          <w:marBottom w:val="0"/>
          <w:divBdr>
            <w:top w:val="none" w:sz="0" w:space="0" w:color="auto"/>
            <w:left w:val="none" w:sz="0" w:space="0" w:color="auto"/>
            <w:bottom w:val="none" w:sz="0" w:space="0" w:color="auto"/>
            <w:right w:val="none" w:sz="0" w:space="0" w:color="auto"/>
          </w:divBdr>
          <w:divsChild>
            <w:div w:id="989020938">
              <w:marLeft w:val="0"/>
              <w:marRight w:val="0"/>
              <w:marTop w:val="0"/>
              <w:marBottom w:val="0"/>
              <w:divBdr>
                <w:top w:val="none" w:sz="0" w:space="0" w:color="auto"/>
                <w:left w:val="none" w:sz="0" w:space="0" w:color="auto"/>
                <w:bottom w:val="none" w:sz="0" w:space="0" w:color="auto"/>
                <w:right w:val="none" w:sz="0" w:space="0" w:color="auto"/>
              </w:divBdr>
            </w:div>
          </w:divsChild>
        </w:div>
        <w:div w:id="1723363881">
          <w:marLeft w:val="0"/>
          <w:marRight w:val="0"/>
          <w:marTop w:val="0"/>
          <w:marBottom w:val="0"/>
          <w:divBdr>
            <w:top w:val="none" w:sz="0" w:space="0" w:color="auto"/>
            <w:left w:val="none" w:sz="0" w:space="0" w:color="auto"/>
            <w:bottom w:val="none" w:sz="0" w:space="0" w:color="auto"/>
            <w:right w:val="none" w:sz="0" w:space="0" w:color="auto"/>
          </w:divBdr>
        </w:div>
        <w:div w:id="1024555536">
          <w:marLeft w:val="0"/>
          <w:marRight w:val="0"/>
          <w:marTop w:val="0"/>
          <w:marBottom w:val="0"/>
          <w:divBdr>
            <w:top w:val="none" w:sz="0" w:space="0" w:color="auto"/>
            <w:left w:val="none" w:sz="0" w:space="0" w:color="auto"/>
            <w:bottom w:val="none" w:sz="0" w:space="0" w:color="auto"/>
            <w:right w:val="none" w:sz="0" w:space="0" w:color="auto"/>
          </w:divBdr>
          <w:divsChild>
            <w:div w:id="816264344">
              <w:marLeft w:val="0"/>
              <w:marRight w:val="0"/>
              <w:marTop w:val="0"/>
              <w:marBottom w:val="0"/>
              <w:divBdr>
                <w:top w:val="none" w:sz="0" w:space="0" w:color="auto"/>
                <w:left w:val="none" w:sz="0" w:space="0" w:color="auto"/>
                <w:bottom w:val="none" w:sz="0" w:space="0" w:color="auto"/>
                <w:right w:val="none" w:sz="0" w:space="0" w:color="auto"/>
              </w:divBdr>
            </w:div>
          </w:divsChild>
        </w:div>
        <w:div w:id="1744453662">
          <w:marLeft w:val="0"/>
          <w:marRight w:val="0"/>
          <w:marTop w:val="0"/>
          <w:marBottom w:val="0"/>
          <w:divBdr>
            <w:top w:val="none" w:sz="0" w:space="0" w:color="auto"/>
            <w:left w:val="none" w:sz="0" w:space="0" w:color="auto"/>
            <w:bottom w:val="none" w:sz="0" w:space="0" w:color="auto"/>
            <w:right w:val="none" w:sz="0" w:space="0" w:color="auto"/>
          </w:divBdr>
        </w:div>
        <w:div w:id="1772045439">
          <w:marLeft w:val="0"/>
          <w:marRight w:val="0"/>
          <w:marTop w:val="0"/>
          <w:marBottom w:val="0"/>
          <w:divBdr>
            <w:top w:val="none" w:sz="0" w:space="0" w:color="auto"/>
            <w:left w:val="none" w:sz="0" w:space="0" w:color="auto"/>
            <w:bottom w:val="none" w:sz="0" w:space="0" w:color="auto"/>
            <w:right w:val="none" w:sz="0" w:space="0" w:color="auto"/>
          </w:divBdr>
          <w:divsChild>
            <w:div w:id="1321348605">
              <w:marLeft w:val="0"/>
              <w:marRight w:val="0"/>
              <w:marTop w:val="0"/>
              <w:marBottom w:val="0"/>
              <w:divBdr>
                <w:top w:val="none" w:sz="0" w:space="0" w:color="auto"/>
                <w:left w:val="none" w:sz="0" w:space="0" w:color="auto"/>
                <w:bottom w:val="none" w:sz="0" w:space="0" w:color="auto"/>
                <w:right w:val="none" w:sz="0" w:space="0" w:color="auto"/>
              </w:divBdr>
            </w:div>
          </w:divsChild>
        </w:div>
        <w:div w:id="1270628799">
          <w:marLeft w:val="0"/>
          <w:marRight w:val="0"/>
          <w:marTop w:val="0"/>
          <w:marBottom w:val="0"/>
          <w:divBdr>
            <w:top w:val="none" w:sz="0" w:space="0" w:color="auto"/>
            <w:left w:val="none" w:sz="0" w:space="0" w:color="auto"/>
            <w:bottom w:val="none" w:sz="0" w:space="0" w:color="auto"/>
            <w:right w:val="none" w:sz="0" w:space="0" w:color="auto"/>
          </w:divBdr>
        </w:div>
        <w:div w:id="851069127">
          <w:marLeft w:val="0"/>
          <w:marRight w:val="0"/>
          <w:marTop w:val="0"/>
          <w:marBottom w:val="0"/>
          <w:divBdr>
            <w:top w:val="none" w:sz="0" w:space="0" w:color="auto"/>
            <w:left w:val="none" w:sz="0" w:space="0" w:color="auto"/>
            <w:bottom w:val="none" w:sz="0" w:space="0" w:color="auto"/>
            <w:right w:val="none" w:sz="0" w:space="0" w:color="auto"/>
          </w:divBdr>
          <w:divsChild>
            <w:div w:id="1263414740">
              <w:marLeft w:val="0"/>
              <w:marRight w:val="0"/>
              <w:marTop w:val="0"/>
              <w:marBottom w:val="0"/>
              <w:divBdr>
                <w:top w:val="none" w:sz="0" w:space="0" w:color="auto"/>
                <w:left w:val="none" w:sz="0" w:space="0" w:color="auto"/>
                <w:bottom w:val="none" w:sz="0" w:space="0" w:color="auto"/>
                <w:right w:val="none" w:sz="0" w:space="0" w:color="auto"/>
              </w:divBdr>
            </w:div>
          </w:divsChild>
        </w:div>
        <w:div w:id="379211093">
          <w:marLeft w:val="0"/>
          <w:marRight w:val="0"/>
          <w:marTop w:val="300"/>
          <w:marBottom w:val="0"/>
          <w:divBdr>
            <w:top w:val="none" w:sz="0" w:space="0" w:color="auto"/>
            <w:left w:val="none" w:sz="0" w:space="0" w:color="auto"/>
            <w:bottom w:val="none" w:sz="0" w:space="0" w:color="auto"/>
            <w:right w:val="none" w:sz="0" w:space="0" w:color="auto"/>
          </w:divBdr>
          <w:divsChild>
            <w:div w:id="1969624329">
              <w:marLeft w:val="0"/>
              <w:marRight w:val="0"/>
              <w:marTop w:val="0"/>
              <w:marBottom w:val="0"/>
              <w:divBdr>
                <w:top w:val="none" w:sz="0" w:space="0" w:color="auto"/>
                <w:left w:val="none" w:sz="0" w:space="0" w:color="auto"/>
                <w:bottom w:val="none" w:sz="0" w:space="0" w:color="auto"/>
                <w:right w:val="none" w:sz="0" w:space="0" w:color="auto"/>
              </w:divBdr>
              <w:divsChild>
                <w:div w:id="294723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411111">
          <w:marLeft w:val="0"/>
          <w:marRight w:val="0"/>
          <w:marTop w:val="300"/>
          <w:marBottom w:val="0"/>
          <w:divBdr>
            <w:top w:val="none" w:sz="0" w:space="0" w:color="auto"/>
            <w:left w:val="none" w:sz="0" w:space="0" w:color="auto"/>
            <w:bottom w:val="none" w:sz="0" w:space="0" w:color="auto"/>
            <w:right w:val="none" w:sz="0" w:space="0" w:color="auto"/>
          </w:divBdr>
          <w:divsChild>
            <w:div w:id="2018269716">
              <w:marLeft w:val="0"/>
              <w:marRight w:val="0"/>
              <w:marTop w:val="0"/>
              <w:marBottom w:val="0"/>
              <w:divBdr>
                <w:top w:val="none" w:sz="0" w:space="0" w:color="auto"/>
                <w:left w:val="none" w:sz="0" w:space="0" w:color="auto"/>
                <w:bottom w:val="none" w:sz="0" w:space="0" w:color="auto"/>
                <w:right w:val="none" w:sz="0" w:space="0" w:color="auto"/>
              </w:divBdr>
              <w:divsChild>
                <w:div w:id="12172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296633">
          <w:marLeft w:val="0"/>
          <w:marRight w:val="0"/>
          <w:marTop w:val="300"/>
          <w:marBottom w:val="0"/>
          <w:divBdr>
            <w:top w:val="none" w:sz="0" w:space="0" w:color="auto"/>
            <w:left w:val="none" w:sz="0" w:space="0" w:color="auto"/>
            <w:bottom w:val="none" w:sz="0" w:space="0" w:color="auto"/>
            <w:right w:val="none" w:sz="0" w:space="0" w:color="auto"/>
          </w:divBdr>
          <w:divsChild>
            <w:div w:id="1642420405">
              <w:marLeft w:val="0"/>
              <w:marRight w:val="0"/>
              <w:marTop w:val="0"/>
              <w:marBottom w:val="0"/>
              <w:divBdr>
                <w:top w:val="none" w:sz="0" w:space="0" w:color="auto"/>
                <w:left w:val="none" w:sz="0" w:space="0" w:color="auto"/>
                <w:bottom w:val="none" w:sz="0" w:space="0" w:color="auto"/>
                <w:right w:val="none" w:sz="0" w:space="0" w:color="auto"/>
              </w:divBdr>
              <w:divsChild>
                <w:div w:id="532035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632662">
          <w:marLeft w:val="0"/>
          <w:marRight w:val="0"/>
          <w:marTop w:val="300"/>
          <w:marBottom w:val="0"/>
          <w:divBdr>
            <w:top w:val="none" w:sz="0" w:space="0" w:color="auto"/>
            <w:left w:val="none" w:sz="0" w:space="0" w:color="auto"/>
            <w:bottom w:val="none" w:sz="0" w:space="0" w:color="auto"/>
            <w:right w:val="none" w:sz="0" w:space="0" w:color="auto"/>
          </w:divBdr>
          <w:divsChild>
            <w:div w:id="1690333744">
              <w:marLeft w:val="0"/>
              <w:marRight w:val="0"/>
              <w:marTop w:val="0"/>
              <w:marBottom w:val="0"/>
              <w:divBdr>
                <w:top w:val="none" w:sz="0" w:space="0" w:color="auto"/>
                <w:left w:val="none" w:sz="0" w:space="0" w:color="auto"/>
                <w:bottom w:val="none" w:sz="0" w:space="0" w:color="auto"/>
                <w:right w:val="none" w:sz="0" w:space="0" w:color="auto"/>
              </w:divBdr>
              <w:divsChild>
                <w:div w:id="321008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9583782">
      <w:bodyDiv w:val="1"/>
      <w:marLeft w:val="0"/>
      <w:marRight w:val="0"/>
      <w:marTop w:val="0"/>
      <w:marBottom w:val="0"/>
      <w:divBdr>
        <w:top w:val="none" w:sz="0" w:space="0" w:color="auto"/>
        <w:left w:val="none" w:sz="0" w:space="0" w:color="auto"/>
        <w:bottom w:val="none" w:sz="0" w:space="0" w:color="auto"/>
        <w:right w:val="none" w:sz="0" w:space="0" w:color="auto"/>
      </w:divBdr>
      <w:divsChild>
        <w:div w:id="1452943146">
          <w:marLeft w:val="0"/>
          <w:marRight w:val="0"/>
          <w:marTop w:val="0"/>
          <w:marBottom w:val="0"/>
          <w:divBdr>
            <w:top w:val="none" w:sz="0" w:space="0" w:color="auto"/>
            <w:left w:val="none" w:sz="0" w:space="0" w:color="auto"/>
            <w:bottom w:val="none" w:sz="0" w:space="0" w:color="auto"/>
            <w:right w:val="none" w:sz="0" w:space="0" w:color="auto"/>
          </w:divBdr>
        </w:div>
        <w:div w:id="1543514550">
          <w:marLeft w:val="0"/>
          <w:marRight w:val="0"/>
          <w:marTop w:val="0"/>
          <w:marBottom w:val="0"/>
          <w:divBdr>
            <w:top w:val="none" w:sz="0" w:space="0" w:color="auto"/>
            <w:left w:val="none" w:sz="0" w:space="0" w:color="auto"/>
            <w:bottom w:val="none" w:sz="0" w:space="0" w:color="auto"/>
            <w:right w:val="none" w:sz="0" w:space="0" w:color="auto"/>
          </w:divBdr>
          <w:divsChild>
            <w:div w:id="463274860">
              <w:marLeft w:val="0"/>
              <w:marRight w:val="0"/>
              <w:marTop w:val="0"/>
              <w:marBottom w:val="0"/>
              <w:divBdr>
                <w:top w:val="none" w:sz="0" w:space="0" w:color="auto"/>
                <w:left w:val="none" w:sz="0" w:space="0" w:color="auto"/>
                <w:bottom w:val="none" w:sz="0" w:space="0" w:color="auto"/>
                <w:right w:val="none" w:sz="0" w:space="0" w:color="auto"/>
              </w:divBdr>
            </w:div>
          </w:divsChild>
        </w:div>
        <w:div w:id="1386444178">
          <w:marLeft w:val="0"/>
          <w:marRight w:val="0"/>
          <w:marTop w:val="0"/>
          <w:marBottom w:val="0"/>
          <w:divBdr>
            <w:top w:val="none" w:sz="0" w:space="0" w:color="auto"/>
            <w:left w:val="none" w:sz="0" w:space="0" w:color="auto"/>
            <w:bottom w:val="none" w:sz="0" w:space="0" w:color="auto"/>
            <w:right w:val="none" w:sz="0" w:space="0" w:color="auto"/>
          </w:divBdr>
        </w:div>
        <w:div w:id="1844927688">
          <w:marLeft w:val="0"/>
          <w:marRight w:val="0"/>
          <w:marTop w:val="0"/>
          <w:marBottom w:val="0"/>
          <w:divBdr>
            <w:top w:val="none" w:sz="0" w:space="0" w:color="auto"/>
            <w:left w:val="none" w:sz="0" w:space="0" w:color="auto"/>
            <w:bottom w:val="none" w:sz="0" w:space="0" w:color="auto"/>
            <w:right w:val="none" w:sz="0" w:space="0" w:color="auto"/>
          </w:divBdr>
          <w:divsChild>
            <w:div w:id="206917874">
              <w:marLeft w:val="0"/>
              <w:marRight w:val="0"/>
              <w:marTop w:val="0"/>
              <w:marBottom w:val="0"/>
              <w:divBdr>
                <w:top w:val="none" w:sz="0" w:space="0" w:color="auto"/>
                <w:left w:val="none" w:sz="0" w:space="0" w:color="auto"/>
                <w:bottom w:val="none" w:sz="0" w:space="0" w:color="auto"/>
                <w:right w:val="none" w:sz="0" w:space="0" w:color="auto"/>
              </w:divBdr>
            </w:div>
          </w:divsChild>
        </w:div>
        <w:div w:id="270481039">
          <w:marLeft w:val="0"/>
          <w:marRight w:val="0"/>
          <w:marTop w:val="0"/>
          <w:marBottom w:val="0"/>
          <w:divBdr>
            <w:top w:val="none" w:sz="0" w:space="0" w:color="auto"/>
            <w:left w:val="none" w:sz="0" w:space="0" w:color="auto"/>
            <w:bottom w:val="none" w:sz="0" w:space="0" w:color="auto"/>
            <w:right w:val="none" w:sz="0" w:space="0" w:color="auto"/>
          </w:divBdr>
        </w:div>
        <w:div w:id="253827438">
          <w:marLeft w:val="0"/>
          <w:marRight w:val="0"/>
          <w:marTop w:val="0"/>
          <w:marBottom w:val="0"/>
          <w:divBdr>
            <w:top w:val="none" w:sz="0" w:space="0" w:color="auto"/>
            <w:left w:val="none" w:sz="0" w:space="0" w:color="auto"/>
            <w:bottom w:val="none" w:sz="0" w:space="0" w:color="auto"/>
            <w:right w:val="none" w:sz="0" w:space="0" w:color="auto"/>
          </w:divBdr>
          <w:divsChild>
            <w:div w:id="338823152">
              <w:marLeft w:val="0"/>
              <w:marRight w:val="0"/>
              <w:marTop w:val="0"/>
              <w:marBottom w:val="0"/>
              <w:divBdr>
                <w:top w:val="none" w:sz="0" w:space="0" w:color="auto"/>
                <w:left w:val="none" w:sz="0" w:space="0" w:color="auto"/>
                <w:bottom w:val="none" w:sz="0" w:space="0" w:color="auto"/>
                <w:right w:val="none" w:sz="0" w:space="0" w:color="auto"/>
              </w:divBdr>
            </w:div>
          </w:divsChild>
        </w:div>
        <w:div w:id="426659016">
          <w:marLeft w:val="0"/>
          <w:marRight w:val="0"/>
          <w:marTop w:val="0"/>
          <w:marBottom w:val="0"/>
          <w:divBdr>
            <w:top w:val="none" w:sz="0" w:space="0" w:color="auto"/>
            <w:left w:val="none" w:sz="0" w:space="0" w:color="auto"/>
            <w:bottom w:val="none" w:sz="0" w:space="0" w:color="auto"/>
            <w:right w:val="none" w:sz="0" w:space="0" w:color="auto"/>
          </w:divBdr>
        </w:div>
        <w:div w:id="1165247377">
          <w:marLeft w:val="0"/>
          <w:marRight w:val="0"/>
          <w:marTop w:val="0"/>
          <w:marBottom w:val="0"/>
          <w:divBdr>
            <w:top w:val="none" w:sz="0" w:space="0" w:color="auto"/>
            <w:left w:val="none" w:sz="0" w:space="0" w:color="auto"/>
            <w:bottom w:val="none" w:sz="0" w:space="0" w:color="auto"/>
            <w:right w:val="none" w:sz="0" w:space="0" w:color="auto"/>
          </w:divBdr>
          <w:divsChild>
            <w:div w:id="927929324">
              <w:marLeft w:val="0"/>
              <w:marRight w:val="0"/>
              <w:marTop w:val="0"/>
              <w:marBottom w:val="0"/>
              <w:divBdr>
                <w:top w:val="none" w:sz="0" w:space="0" w:color="auto"/>
                <w:left w:val="none" w:sz="0" w:space="0" w:color="auto"/>
                <w:bottom w:val="none" w:sz="0" w:space="0" w:color="auto"/>
                <w:right w:val="none" w:sz="0" w:space="0" w:color="auto"/>
              </w:divBdr>
            </w:div>
          </w:divsChild>
        </w:div>
        <w:div w:id="844248235">
          <w:marLeft w:val="0"/>
          <w:marRight w:val="0"/>
          <w:marTop w:val="0"/>
          <w:marBottom w:val="0"/>
          <w:divBdr>
            <w:top w:val="none" w:sz="0" w:space="0" w:color="auto"/>
            <w:left w:val="none" w:sz="0" w:space="0" w:color="auto"/>
            <w:bottom w:val="none" w:sz="0" w:space="0" w:color="auto"/>
            <w:right w:val="none" w:sz="0" w:space="0" w:color="auto"/>
          </w:divBdr>
        </w:div>
        <w:div w:id="1499615402">
          <w:marLeft w:val="0"/>
          <w:marRight w:val="0"/>
          <w:marTop w:val="0"/>
          <w:marBottom w:val="0"/>
          <w:divBdr>
            <w:top w:val="none" w:sz="0" w:space="0" w:color="auto"/>
            <w:left w:val="none" w:sz="0" w:space="0" w:color="auto"/>
            <w:bottom w:val="none" w:sz="0" w:space="0" w:color="auto"/>
            <w:right w:val="none" w:sz="0" w:space="0" w:color="auto"/>
          </w:divBdr>
          <w:divsChild>
            <w:div w:id="545945614">
              <w:marLeft w:val="0"/>
              <w:marRight w:val="0"/>
              <w:marTop w:val="0"/>
              <w:marBottom w:val="0"/>
              <w:divBdr>
                <w:top w:val="none" w:sz="0" w:space="0" w:color="auto"/>
                <w:left w:val="none" w:sz="0" w:space="0" w:color="auto"/>
                <w:bottom w:val="none" w:sz="0" w:space="0" w:color="auto"/>
                <w:right w:val="none" w:sz="0" w:space="0" w:color="auto"/>
              </w:divBdr>
            </w:div>
          </w:divsChild>
        </w:div>
        <w:div w:id="493955919">
          <w:marLeft w:val="0"/>
          <w:marRight w:val="0"/>
          <w:marTop w:val="0"/>
          <w:marBottom w:val="0"/>
          <w:divBdr>
            <w:top w:val="none" w:sz="0" w:space="0" w:color="auto"/>
            <w:left w:val="none" w:sz="0" w:space="0" w:color="auto"/>
            <w:bottom w:val="none" w:sz="0" w:space="0" w:color="auto"/>
            <w:right w:val="none" w:sz="0" w:space="0" w:color="auto"/>
          </w:divBdr>
        </w:div>
        <w:div w:id="1616324394">
          <w:marLeft w:val="0"/>
          <w:marRight w:val="0"/>
          <w:marTop w:val="0"/>
          <w:marBottom w:val="0"/>
          <w:divBdr>
            <w:top w:val="none" w:sz="0" w:space="0" w:color="auto"/>
            <w:left w:val="none" w:sz="0" w:space="0" w:color="auto"/>
            <w:bottom w:val="none" w:sz="0" w:space="0" w:color="auto"/>
            <w:right w:val="none" w:sz="0" w:space="0" w:color="auto"/>
          </w:divBdr>
          <w:divsChild>
            <w:div w:id="362024049">
              <w:marLeft w:val="0"/>
              <w:marRight w:val="0"/>
              <w:marTop w:val="0"/>
              <w:marBottom w:val="0"/>
              <w:divBdr>
                <w:top w:val="none" w:sz="0" w:space="0" w:color="auto"/>
                <w:left w:val="none" w:sz="0" w:space="0" w:color="auto"/>
                <w:bottom w:val="none" w:sz="0" w:space="0" w:color="auto"/>
                <w:right w:val="none" w:sz="0" w:space="0" w:color="auto"/>
              </w:divBdr>
            </w:div>
          </w:divsChild>
        </w:div>
        <w:div w:id="147791219">
          <w:marLeft w:val="0"/>
          <w:marRight w:val="0"/>
          <w:marTop w:val="0"/>
          <w:marBottom w:val="0"/>
          <w:divBdr>
            <w:top w:val="none" w:sz="0" w:space="0" w:color="auto"/>
            <w:left w:val="none" w:sz="0" w:space="0" w:color="auto"/>
            <w:bottom w:val="none" w:sz="0" w:space="0" w:color="auto"/>
            <w:right w:val="none" w:sz="0" w:space="0" w:color="auto"/>
          </w:divBdr>
        </w:div>
        <w:div w:id="497111455">
          <w:marLeft w:val="0"/>
          <w:marRight w:val="0"/>
          <w:marTop w:val="0"/>
          <w:marBottom w:val="0"/>
          <w:divBdr>
            <w:top w:val="none" w:sz="0" w:space="0" w:color="auto"/>
            <w:left w:val="none" w:sz="0" w:space="0" w:color="auto"/>
            <w:bottom w:val="none" w:sz="0" w:space="0" w:color="auto"/>
            <w:right w:val="none" w:sz="0" w:space="0" w:color="auto"/>
          </w:divBdr>
          <w:divsChild>
            <w:div w:id="1639799959">
              <w:marLeft w:val="0"/>
              <w:marRight w:val="0"/>
              <w:marTop w:val="0"/>
              <w:marBottom w:val="0"/>
              <w:divBdr>
                <w:top w:val="none" w:sz="0" w:space="0" w:color="auto"/>
                <w:left w:val="none" w:sz="0" w:space="0" w:color="auto"/>
                <w:bottom w:val="none" w:sz="0" w:space="0" w:color="auto"/>
                <w:right w:val="none" w:sz="0" w:space="0" w:color="auto"/>
              </w:divBdr>
            </w:div>
          </w:divsChild>
        </w:div>
        <w:div w:id="1946039302">
          <w:marLeft w:val="0"/>
          <w:marRight w:val="0"/>
          <w:marTop w:val="300"/>
          <w:marBottom w:val="0"/>
          <w:divBdr>
            <w:top w:val="none" w:sz="0" w:space="0" w:color="auto"/>
            <w:left w:val="none" w:sz="0" w:space="0" w:color="auto"/>
            <w:bottom w:val="none" w:sz="0" w:space="0" w:color="auto"/>
            <w:right w:val="none" w:sz="0" w:space="0" w:color="auto"/>
          </w:divBdr>
          <w:divsChild>
            <w:div w:id="1358652719">
              <w:marLeft w:val="0"/>
              <w:marRight w:val="0"/>
              <w:marTop w:val="0"/>
              <w:marBottom w:val="0"/>
              <w:divBdr>
                <w:top w:val="none" w:sz="0" w:space="0" w:color="auto"/>
                <w:left w:val="none" w:sz="0" w:space="0" w:color="auto"/>
                <w:bottom w:val="none" w:sz="0" w:space="0" w:color="auto"/>
                <w:right w:val="none" w:sz="0" w:space="0" w:color="auto"/>
              </w:divBdr>
              <w:divsChild>
                <w:div w:id="169668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18238">
          <w:marLeft w:val="0"/>
          <w:marRight w:val="0"/>
          <w:marTop w:val="300"/>
          <w:marBottom w:val="0"/>
          <w:divBdr>
            <w:top w:val="none" w:sz="0" w:space="0" w:color="auto"/>
            <w:left w:val="none" w:sz="0" w:space="0" w:color="auto"/>
            <w:bottom w:val="none" w:sz="0" w:space="0" w:color="auto"/>
            <w:right w:val="none" w:sz="0" w:space="0" w:color="auto"/>
          </w:divBdr>
          <w:divsChild>
            <w:div w:id="1033850166">
              <w:marLeft w:val="0"/>
              <w:marRight w:val="0"/>
              <w:marTop w:val="0"/>
              <w:marBottom w:val="0"/>
              <w:divBdr>
                <w:top w:val="none" w:sz="0" w:space="0" w:color="auto"/>
                <w:left w:val="none" w:sz="0" w:space="0" w:color="auto"/>
                <w:bottom w:val="none" w:sz="0" w:space="0" w:color="auto"/>
                <w:right w:val="none" w:sz="0" w:space="0" w:color="auto"/>
              </w:divBdr>
              <w:divsChild>
                <w:div w:id="1651061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401494">
          <w:marLeft w:val="0"/>
          <w:marRight w:val="0"/>
          <w:marTop w:val="300"/>
          <w:marBottom w:val="0"/>
          <w:divBdr>
            <w:top w:val="none" w:sz="0" w:space="0" w:color="auto"/>
            <w:left w:val="none" w:sz="0" w:space="0" w:color="auto"/>
            <w:bottom w:val="none" w:sz="0" w:space="0" w:color="auto"/>
            <w:right w:val="none" w:sz="0" w:space="0" w:color="auto"/>
          </w:divBdr>
          <w:divsChild>
            <w:div w:id="1760247692">
              <w:marLeft w:val="0"/>
              <w:marRight w:val="0"/>
              <w:marTop w:val="0"/>
              <w:marBottom w:val="0"/>
              <w:divBdr>
                <w:top w:val="none" w:sz="0" w:space="0" w:color="auto"/>
                <w:left w:val="none" w:sz="0" w:space="0" w:color="auto"/>
                <w:bottom w:val="none" w:sz="0" w:space="0" w:color="auto"/>
                <w:right w:val="none" w:sz="0" w:space="0" w:color="auto"/>
              </w:divBdr>
              <w:divsChild>
                <w:div w:id="953093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2451">
          <w:marLeft w:val="0"/>
          <w:marRight w:val="0"/>
          <w:marTop w:val="300"/>
          <w:marBottom w:val="0"/>
          <w:divBdr>
            <w:top w:val="none" w:sz="0" w:space="0" w:color="auto"/>
            <w:left w:val="none" w:sz="0" w:space="0" w:color="auto"/>
            <w:bottom w:val="none" w:sz="0" w:space="0" w:color="auto"/>
            <w:right w:val="none" w:sz="0" w:space="0" w:color="auto"/>
          </w:divBdr>
          <w:divsChild>
            <w:div w:id="93675156">
              <w:marLeft w:val="0"/>
              <w:marRight w:val="0"/>
              <w:marTop w:val="0"/>
              <w:marBottom w:val="0"/>
              <w:divBdr>
                <w:top w:val="none" w:sz="0" w:space="0" w:color="auto"/>
                <w:left w:val="none" w:sz="0" w:space="0" w:color="auto"/>
                <w:bottom w:val="none" w:sz="0" w:space="0" w:color="auto"/>
                <w:right w:val="none" w:sz="0" w:space="0" w:color="auto"/>
              </w:divBdr>
              <w:divsChild>
                <w:div w:id="480003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0305035">
      <w:bodyDiv w:val="1"/>
      <w:marLeft w:val="0"/>
      <w:marRight w:val="0"/>
      <w:marTop w:val="0"/>
      <w:marBottom w:val="0"/>
      <w:divBdr>
        <w:top w:val="none" w:sz="0" w:space="0" w:color="auto"/>
        <w:left w:val="none" w:sz="0" w:space="0" w:color="auto"/>
        <w:bottom w:val="none" w:sz="0" w:space="0" w:color="auto"/>
        <w:right w:val="none" w:sz="0" w:space="0" w:color="auto"/>
      </w:divBdr>
      <w:divsChild>
        <w:div w:id="643701925">
          <w:marLeft w:val="0"/>
          <w:marRight w:val="0"/>
          <w:marTop w:val="0"/>
          <w:marBottom w:val="0"/>
          <w:divBdr>
            <w:top w:val="none" w:sz="0" w:space="0" w:color="auto"/>
            <w:left w:val="none" w:sz="0" w:space="0" w:color="auto"/>
            <w:bottom w:val="none" w:sz="0" w:space="0" w:color="auto"/>
            <w:right w:val="none" w:sz="0" w:space="0" w:color="auto"/>
          </w:divBdr>
        </w:div>
        <w:div w:id="2144034714">
          <w:marLeft w:val="0"/>
          <w:marRight w:val="0"/>
          <w:marTop w:val="0"/>
          <w:marBottom w:val="0"/>
          <w:divBdr>
            <w:top w:val="none" w:sz="0" w:space="0" w:color="auto"/>
            <w:left w:val="none" w:sz="0" w:space="0" w:color="auto"/>
            <w:bottom w:val="none" w:sz="0" w:space="0" w:color="auto"/>
            <w:right w:val="none" w:sz="0" w:space="0" w:color="auto"/>
          </w:divBdr>
          <w:divsChild>
            <w:div w:id="1726487721">
              <w:marLeft w:val="0"/>
              <w:marRight w:val="0"/>
              <w:marTop w:val="0"/>
              <w:marBottom w:val="0"/>
              <w:divBdr>
                <w:top w:val="none" w:sz="0" w:space="0" w:color="auto"/>
                <w:left w:val="none" w:sz="0" w:space="0" w:color="auto"/>
                <w:bottom w:val="none" w:sz="0" w:space="0" w:color="auto"/>
                <w:right w:val="none" w:sz="0" w:space="0" w:color="auto"/>
              </w:divBdr>
            </w:div>
          </w:divsChild>
        </w:div>
        <w:div w:id="860094631">
          <w:marLeft w:val="0"/>
          <w:marRight w:val="0"/>
          <w:marTop w:val="0"/>
          <w:marBottom w:val="0"/>
          <w:divBdr>
            <w:top w:val="none" w:sz="0" w:space="0" w:color="auto"/>
            <w:left w:val="none" w:sz="0" w:space="0" w:color="auto"/>
            <w:bottom w:val="none" w:sz="0" w:space="0" w:color="auto"/>
            <w:right w:val="none" w:sz="0" w:space="0" w:color="auto"/>
          </w:divBdr>
        </w:div>
        <w:div w:id="1603487760">
          <w:marLeft w:val="0"/>
          <w:marRight w:val="0"/>
          <w:marTop w:val="0"/>
          <w:marBottom w:val="0"/>
          <w:divBdr>
            <w:top w:val="none" w:sz="0" w:space="0" w:color="auto"/>
            <w:left w:val="none" w:sz="0" w:space="0" w:color="auto"/>
            <w:bottom w:val="none" w:sz="0" w:space="0" w:color="auto"/>
            <w:right w:val="none" w:sz="0" w:space="0" w:color="auto"/>
          </w:divBdr>
          <w:divsChild>
            <w:div w:id="307901523">
              <w:marLeft w:val="0"/>
              <w:marRight w:val="0"/>
              <w:marTop w:val="0"/>
              <w:marBottom w:val="0"/>
              <w:divBdr>
                <w:top w:val="none" w:sz="0" w:space="0" w:color="auto"/>
                <w:left w:val="none" w:sz="0" w:space="0" w:color="auto"/>
                <w:bottom w:val="none" w:sz="0" w:space="0" w:color="auto"/>
                <w:right w:val="none" w:sz="0" w:space="0" w:color="auto"/>
              </w:divBdr>
            </w:div>
          </w:divsChild>
        </w:div>
        <w:div w:id="412430182">
          <w:marLeft w:val="0"/>
          <w:marRight w:val="0"/>
          <w:marTop w:val="0"/>
          <w:marBottom w:val="0"/>
          <w:divBdr>
            <w:top w:val="none" w:sz="0" w:space="0" w:color="auto"/>
            <w:left w:val="none" w:sz="0" w:space="0" w:color="auto"/>
            <w:bottom w:val="none" w:sz="0" w:space="0" w:color="auto"/>
            <w:right w:val="none" w:sz="0" w:space="0" w:color="auto"/>
          </w:divBdr>
        </w:div>
        <w:div w:id="1121342746">
          <w:marLeft w:val="0"/>
          <w:marRight w:val="0"/>
          <w:marTop w:val="0"/>
          <w:marBottom w:val="0"/>
          <w:divBdr>
            <w:top w:val="none" w:sz="0" w:space="0" w:color="auto"/>
            <w:left w:val="none" w:sz="0" w:space="0" w:color="auto"/>
            <w:bottom w:val="none" w:sz="0" w:space="0" w:color="auto"/>
            <w:right w:val="none" w:sz="0" w:space="0" w:color="auto"/>
          </w:divBdr>
          <w:divsChild>
            <w:div w:id="1880163507">
              <w:marLeft w:val="0"/>
              <w:marRight w:val="0"/>
              <w:marTop w:val="0"/>
              <w:marBottom w:val="0"/>
              <w:divBdr>
                <w:top w:val="none" w:sz="0" w:space="0" w:color="auto"/>
                <w:left w:val="none" w:sz="0" w:space="0" w:color="auto"/>
                <w:bottom w:val="none" w:sz="0" w:space="0" w:color="auto"/>
                <w:right w:val="none" w:sz="0" w:space="0" w:color="auto"/>
              </w:divBdr>
            </w:div>
          </w:divsChild>
        </w:div>
        <w:div w:id="1661350288">
          <w:marLeft w:val="0"/>
          <w:marRight w:val="0"/>
          <w:marTop w:val="0"/>
          <w:marBottom w:val="0"/>
          <w:divBdr>
            <w:top w:val="none" w:sz="0" w:space="0" w:color="auto"/>
            <w:left w:val="none" w:sz="0" w:space="0" w:color="auto"/>
            <w:bottom w:val="none" w:sz="0" w:space="0" w:color="auto"/>
            <w:right w:val="none" w:sz="0" w:space="0" w:color="auto"/>
          </w:divBdr>
        </w:div>
        <w:div w:id="2125808328">
          <w:marLeft w:val="0"/>
          <w:marRight w:val="0"/>
          <w:marTop w:val="0"/>
          <w:marBottom w:val="0"/>
          <w:divBdr>
            <w:top w:val="none" w:sz="0" w:space="0" w:color="auto"/>
            <w:left w:val="none" w:sz="0" w:space="0" w:color="auto"/>
            <w:bottom w:val="none" w:sz="0" w:space="0" w:color="auto"/>
            <w:right w:val="none" w:sz="0" w:space="0" w:color="auto"/>
          </w:divBdr>
          <w:divsChild>
            <w:div w:id="2034457439">
              <w:marLeft w:val="0"/>
              <w:marRight w:val="0"/>
              <w:marTop w:val="0"/>
              <w:marBottom w:val="0"/>
              <w:divBdr>
                <w:top w:val="none" w:sz="0" w:space="0" w:color="auto"/>
                <w:left w:val="none" w:sz="0" w:space="0" w:color="auto"/>
                <w:bottom w:val="none" w:sz="0" w:space="0" w:color="auto"/>
                <w:right w:val="none" w:sz="0" w:space="0" w:color="auto"/>
              </w:divBdr>
            </w:div>
          </w:divsChild>
        </w:div>
        <w:div w:id="402068800">
          <w:marLeft w:val="0"/>
          <w:marRight w:val="0"/>
          <w:marTop w:val="0"/>
          <w:marBottom w:val="0"/>
          <w:divBdr>
            <w:top w:val="none" w:sz="0" w:space="0" w:color="auto"/>
            <w:left w:val="none" w:sz="0" w:space="0" w:color="auto"/>
            <w:bottom w:val="none" w:sz="0" w:space="0" w:color="auto"/>
            <w:right w:val="none" w:sz="0" w:space="0" w:color="auto"/>
          </w:divBdr>
        </w:div>
        <w:div w:id="1872298846">
          <w:marLeft w:val="0"/>
          <w:marRight w:val="0"/>
          <w:marTop w:val="0"/>
          <w:marBottom w:val="0"/>
          <w:divBdr>
            <w:top w:val="none" w:sz="0" w:space="0" w:color="auto"/>
            <w:left w:val="none" w:sz="0" w:space="0" w:color="auto"/>
            <w:bottom w:val="none" w:sz="0" w:space="0" w:color="auto"/>
            <w:right w:val="none" w:sz="0" w:space="0" w:color="auto"/>
          </w:divBdr>
          <w:divsChild>
            <w:div w:id="1020005967">
              <w:marLeft w:val="0"/>
              <w:marRight w:val="0"/>
              <w:marTop w:val="0"/>
              <w:marBottom w:val="0"/>
              <w:divBdr>
                <w:top w:val="none" w:sz="0" w:space="0" w:color="auto"/>
                <w:left w:val="none" w:sz="0" w:space="0" w:color="auto"/>
                <w:bottom w:val="none" w:sz="0" w:space="0" w:color="auto"/>
                <w:right w:val="none" w:sz="0" w:space="0" w:color="auto"/>
              </w:divBdr>
            </w:div>
          </w:divsChild>
        </w:div>
        <w:div w:id="988751015">
          <w:marLeft w:val="0"/>
          <w:marRight w:val="0"/>
          <w:marTop w:val="0"/>
          <w:marBottom w:val="0"/>
          <w:divBdr>
            <w:top w:val="none" w:sz="0" w:space="0" w:color="auto"/>
            <w:left w:val="none" w:sz="0" w:space="0" w:color="auto"/>
            <w:bottom w:val="none" w:sz="0" w:space="0" w:color="auto"/>
            <w:right w:val="none" w:sz="0" w:space="0" w:color="auto"/>
          </w:divBdr>
        </w:div>
        <w:div w:id="1602762888">
          <w:marLeft w:val="0"/>
          <w:marRight w:val="0"/>
          <w:marTop w:val="0"/>
          <w:marBottom w:val="0"/>
          <w:divBdr>
            <w:top w:val="none" w:sz="0" w:space="0" w:color="auto"/>
            <w:left w:val="none" w:sz="0" w:space="0" w:color="auto"/>
            <w:bottom w:val="none" w:sz="0" w:space="0" w:color="auto"/>
            <w:right w:val="none" w:sz="0" w:space="0" w:color="auto"/>
          </w:divBdr>
          <w:divsChild>
            <w:div w:id="803622313">
              <w:marLeft w:val="0"/>
              <w:marRight w:val="0"/>
              <w:marTop w:val="0"/>
              <w:marBottom w:val="0"/>
              <w:divBdr>
                <w:top w:val="none" w:sz="0" w:space="0" w:color="auto"/>
                <w:left w:val="none" w:sz="0" w:space="0" w:color="auto"/>
                <w:bottom w:val="none" w:sz="0" w:space="0" w:color="auto"/>
                <w:right w:val="none" w:sz="0" w:space="0" w:color="auto"/>
              </w:divBdr>
            </w:div>
          </w:divsChild>
        </w:div>
        <w:div w:id="1360007002">
          <w:marLeft w:val="0"/>
          <w:marRight w:val="0"/>
          <w:marTop w:val="0"/>
          <w:marBottom w:val="0"/>
          <w:divBdr>
            <w:top w:val="none" w:sz="0" w:space="0" w:color="auto"/>
            <w:left w:val="none" w:sz="0" w:space="0" w:color="auto"/>
            <w:bottom w:val="none" w:sz="0" w:space="0" w:color="auto"/>
            <w:right w:val="none" w:sz="0" w:space="0" w:color="auto"/>
          </w:divBdr>
        </w:div>
        <w:div w:id="225654054">
          <w:marLeft w:val="0"/>
          <w:marRight w:val="0"/>
          <w:marTop w:val="0"/>
          <w:marBottom w:val="0"/>
          <w:divBdr>
            <w:top w:val="none" w:sz="0" w:space="0" w:color="auto"/>
            <w:left w:val="none" w:sz="0" w:space="0" w:color="auto"/>
            <w:bottom w:val="none" w:sz="0" w:space="0" w:color="auto"/>
            <w:right w:val="none" w:sz="0" w:space="0" w:color="auto"/>
          </w:divBdr>
          <w:divsChild>
            <w:div w:id="16930492">
              <w:marLeft w:val="0"/>
              <w:marRight w:val="0"/>
              <w:marTop w:val="0"/>
              <w:marBottom w:val="0"/>
              <w:divBdr>
                <w:top w:val="none" w:sz="0" w:space="0" w:color="auto"/>
                <w:left w:val="none" w:sz="0" w:space="0" w:color="auto"/>
                <w:bottom w:val="none" w:sz="0" w:space="0" w:color="auto"/>
                <w:right w:val="none" w:sz="0" w:space="0" w:color="auto"/>
              </w:divBdr>
            </w:div>
          </w:divsChild>
        </w:div>
        <w:div w:id="333145041">
          <w:marLeft w:val="0"/>
          <w:marRight w:val="0"/>
          <w:marTop w:val="300"/>
          <w:marBottom w:val="0"/>
          <w:divBdr>
            <w:top w:val="none" w:sz="0" w:space="0" w:color="auto"/>
            <w:left w:val="none" w:sz="0" w:space="0" w:color="auto"/>
            <w:bottom w:val="none" w:sz="0" w:space="0" w:color="auto"/>
            <w:right w:val="none" w:sz="0" w:space="0" w:color="auto"/>
          </w:divBdr>
          <w:divsChild>
            <w:div w:id="1735542496">
              <w:marLeft w:val="0"/>
              <w:marRight w:val="0"/>
              <w:marTop w:val="0"/>
              <w:marBottom w:val="0"/>
              <w:divBdr>
                <w:top w:val="none" w:sz="0" w:space="0" w:color="auto"/>
                <w:left w:val="none" w:sz="0" w:space="0" w:color="auto"/>
                <w:bottom w:val="none" w:sz="0" w:space="0" w:color="auto"/>
                <w:right w:val="none" w:sz="0" w:space="0" w:color="auto"/>
              </w:divBdr>
              <w:divsChild>
                <w:div w:id="206736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5015">
          <w:marLeft w:val="0"/>
          <w:marRight w:val="0"/>
          <w:marTop w:val="300"/>
          <w:marBottom w:val="0"/>
          <w:divBdr>
            <w:top w:val="none" w:sz="0" w:space="0" w:color="auto"/>
            <w:left w:val="none" w:sz="0" w:space="0" w:color="auto"/>
            <w:bottom w:val="none" w:sz="0" w:space="0" w:color="auto"/>
            <w:right w:val="none" w:sz="0" w:space="0" w:color="auto"/>
          </w:divBdr>
          <w:divsChild>
            <w:div w:id="934942450">
              <w:marLeft w:val="0"/>
              <w:marRight w:val="0"/>
              <w:marTop w:val="0"/>
              <w:marBottom w:val="0"/>
              <w:divBdr>
                <w:top w:val="none" w:sz="0" w:space="0" w:color="auto"/>
                <w:left w:val="none" w:sz="0" w:space="0" w:color="auto"/>
                <w:bottom w:val="none" w:sz="0" w:space="0" w:color="auto"/>
                <w:right w:val="none" w:sz="0" w:space="0" w:color="auto"/>
              </w:divBdr>
              <w:divsChild>
                <w:div w:id="17627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154267">
          <w:marLeft w:val="0"/>
          <w:marRight w:val="0"/>
          <w:marTop w:val="300"/>
          <w:marBottom w:val="0"/>
          <w:divBdr>
            <w:top w:val="none" w:sz="0" w:space="0" w:color="auto"/>
            <w:left w:val="none" w:sz="0" w:space="0" w:color="auto"/>
            <w:bottom w:val="none" w:sz="0" w:space="0" w:color="auto"/>
            <w:right w:val="none" w:sz="0" w:space="0" w:color="auto"/>
          </w:divBdr>
          <w:divsChild>
            <w:div w:id="1541743524">
              <w:marLeft w:val="0"/>
              <w:marRight w:val="0"/>
              <w:marTop w:val="0"/>
              <w:marBottom w:val="0"/>
              <w:divBdr>
                <w:top w:val="none" w:sz="0" w:space="0" w:color="auto"/>
                <w:left w:val="none" w:sz="0" w:space="0" w:color="auto"/>
                <w:bottom w:val="none" w:sz="0" w:space="0" w:color="auto"/>
                <w:right w:val="none" w:sz="0" w:space="0" w:color="auto"/>
              </w:divBdr>
              <w:divsChild>
                <w:div w:id="139277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975166">
          <w:marLeft w:val="0"/>
          <w:marRight w:val="0"/>
          <w:marTop w:val="300"/>
          <w:marBottom w:val="0"/>
          <w:divBdr>
            <w:top w:val="none" w:sz="0" w:space="0" w:color="auto"/>
            <w:left w:val="none" w:sz="0" w:space="0" w:color="auto"/>
            <w:bottom w:val="none" w:sz="0" w:space="0" w:color="auto"/>
            <w:right w:val="none" w:sz="0" w:space="0" w:color="auto"/>
          </w:divBdr>
          <w:divsChild>
            <w:div w:id="2112315508">
              <w:marLeft w:val="0"/>
              <w:marRight w:val="0"/>
              <w:marTop w:val="0"/>
              <w:marBottom w:val="0"/>
              <w:divBdr>
                <w:top w:val="none" w:sz="0" w:space="0" w:color="auto"/>
                <w:left w:val="none" w:sz="0" w:space="0" w:color="auto"/>
                <w:bottom w:val="none" w:sz="0" w:space="0" w:color="auto"/>
                <w:right w:val="none" w:sz="0" w:space="0" w:color="auto"/>
              </w:divBdr>
              <w:divsChild>
                <w:div w:id="1441685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543470">
      <w:bodyDiv w:val="1"/>
      <w:marLeft w:val="0"/>
      <w:marRight w:val="0"/>
      <w:marTop w:val="0"/>
      <w:marBottom w:val="0"/>
      <w:divBdr>
        <w:top w:val="none" w:sz="0" w:space="0" w:color="auto"/>
        <w:left w:val="none" w:sz="0" w:space="0" w:color="auto"/>
        <w:bottom w:val="none" w:sz="0" w:space="0" w:color="auto"/>
        <w:right w:val="none" w:sz="0" w:space="0" w:color="auto"/>
      </w:divBdr>
      <w:divsChild>
        <w:div w:id="66459605">
          <w:marLeft w:val="0"/>
          <w:marRight w:val="0"/>
          <w:marTop w:val="0"/>
          <w:marBottom w:val="0"/>
          <w:divBdr>
            <w:top w:val="none" w:sz="0" w:space="0" w:color="auto"/>
            <w:left w:val="none" w:sz="0" w:space="0" w:color="auto"/>
            <w:bottom w:val="none" w:sz="0" w:space="0" w:color="auto"/>
            <w:right w:val="none" w:sz="0" w:space="0" w:color="auto"/>
          </w:divBdr>
        </w:div>
        <w:div w:id="208878831">
          <w:marLeft w:val="0"/>
          <w:marRight w:val="0"/>
          <w:marTop w:val="0"/>
          <w:marBottom w:val="0"/>
          <w:divBdr>
            <w:top w:val="none" w:sz="0" w:space="0" w:color="auto"/>
            <w:left w:val="none" w:sz="0" w:space="0" w:color="auto"/>
            <w:bottom w:val="none" w:sz="0" w:space="0" w:color="auto"/>
            <w:right w:val="none" w:sz="0" w:space="0" w:color="auto"/>
          </w:divBdr>
          <w:divsChild>
            <w:div w:id="1754207247">
              <w:marLeft w:val="0"/>
              <w:marRight w:val="0"/>
              <w:marTop w:val="0"/>
              <w:marBottom w:val="0"/>
              <w:divBdr>
                <w:top w:val="none" w:sz="0" w:space="0" w:color="auto"/>
                <w:left w:val="none" w:sz="0" w:space="0" w:color="auto"/>
                <w:bottom w:val="none" w:sz="0" w:space="0" w:color="auto"/>
                <w:right w:val="none" w:sz="0" w:space="0" w:color="auto"/>
              </w:divBdr>
            </w:div>
          </w:divsChild>
        </w:div>
        <w:div w:id="684866941">
          <w:marLeft w:val="0"/>
          <w:marRight w:val="0"/>
          <w:marTop w:val="0"/>
          <w:marBottom w:val="0"/>
          <w:divBdr>
            <w:top w:val="none" w:sz="0" w:space="0" w:color="auto"/>
            <w:left w:val="none" w:sz="0" w:space="0" w:color="auto"/>
            <w:bottom w:val="none" w:sz="0" w:space="0" w:color="auto"/>
            <w:right w:val="none" w:sz="0" w:space="0" w:color="auto"/>
          </w:divBdr>
        </w:div>
        <w:div w:id="28186981">
          <w:marLeft w:val="0"/>
          <w:marRight w:val="0"/>
          <w:marTop w:val="0"/>
          <w:marBottom w:val="0"/>
          <w:divBdr>
            <w:top w:val="none" w:sz="0" w:space="0" w:color="auto"/>
            <w:left w:val="none" w:sz="0" w:space="0" w:color="auto"/>
            <w:bottom w:val="none" w:sz="0" w:space="0" w:color="auto"/>
            <w:right w:val="none" w:sz="0" w:space="0" w:color="auto"/>
          </w:divBdr>
          <w:divsChild>
            <w:div w:id="272443989">
              <w:marLeft w:val="0"/>
              <w:marRight w:val="0"/>
              <w:marTop w:val="0"/>
              <w:marBottom w:val="0"/>
              <w:divBdr>
                <w:top w:val="none" w:sz="0" w:space="0" w:color="auto"/>
                <w:left w:val="none" w:sz="0" w:space="0" w:color="auto"/>
                <w:bottom w:val="none" w:sz="0" w:space="0" w:color="auto"/>
                <w:right w:val="none" w:sz="0" w:space="0" w:color="auto"/>
              </w:divBdr>
            </w:div>
          </w:divsChild>
        </w:div>
        <w:div w:id="1279337665">
          <w:marLeft w:val="0"/>
          <w:marRight w:val="0"/>
          <w:marTop w:val="0"/>
          <w:marBottom w:val="0"/>
          <w:divBdr>
            <w:top w:val="none" w:sz="0" w:space="0" w:color="auto"/>
            <w:left w:val="none" w:sz="0" w:space="0" w:color="auto"/>
            <w:bottom w:val="none" w:sz="0" w:space="0" w:color="auto"/>
            <w:right w:val="none" w:sz="0" w:space="0" w:color="auto"/>
          </w:divBdr>
        </w:div>
        <w:div w:id="1945922462">
          <w:marLeft w:val="0"/>
          <w:marRight w:val="0"/>
          <w:marTop w:val="0"/>
          <w:marBottom w:val="0"/>
          <w:divBdr>
            <w:top w:val="none" w:sz="0" w:space="0" w:color="auto"/>
            <w:left w:val="none" w:sz="0" w:space="0" w:color="auto"/>
            <w:bottom w:val="none" w:sz="0" w:space="0" w:color="auto"/>
            <w:right w:val="none" w:sz="0" w:space="0" w:color="auto"/>
          </w:divBdr>
          <w:divsChild>
            <w:div w:id="482939798">
              <w:marLeft w:val="0"/>
              <w:marRight w:val="0"/>
              <w:marTop w:val="0"/>
              <w:marBottom w:val="0"/>
              <w:divBdr>
                <w:top w:val="none" w:sz="0" w:space="0" w:color="auto"/>
                <w:left w:val="none" w:sz="0" w:space="0" w:color="auto"/>
                <w:bottom w:val="none" w:sz="0" w:space="0" w:color="auto"/>
                <w:right w:val="none" w:sz="0" w:space="0" w:color="auto"/>
              </w:divBdr>
            </w:div>
          </w:divsChild>
        </w:div>
        <w:div w:id="898832545">
          <w:marLeft w:val="0"/>
          <w:marRight w:val="0"/>
          <w:marTop w:val="0"/>
          <w:marBottom w:val="0"/>
          <w:divBdr>
            <w:top w:val="none" w:sz="0" w:space="0" w:color="auto"/>
            <w:left w:val="none" w:sz="0" w:space="0" w:color="auto"/>
            <w:bottom w:val="none" w:sz="0" w:space="0" w:color="auto"/>
            <w:right w:val="none" w:sz="0" w:space="0" w:color="auto"/>
          </w:divBdr>
        </w:div>
        <w:div w:id="1352761184">
          <w:marLeft w:val="0"/>
          <w:marRight w:val="0"/>
          <w:marTop w:val="0"/>
          <w:marBottom w:val="0"/>
          <w:divBdr>
            <w:top w:val="none" w:sz="0" w:space="0" w:color="auto"/>
            <w:left w:val="none" w:sz="0" w:space="0" w:color="auto"/>
            <w:bottom w:val="none" w:sz="0" w:space="0" w:color="auto"/>
            <w:right w:val="none" w:sz="0" w:space="0" w:color="auto"/>
          </w:divBdr>
          <w:divsChild>
            <w:div w:id="1952350065">
              <w:marLeft w:val="0"/>
              <w:marRight w:val="0"/>
              <w:marTop w:val="0"/>
              <w:marBottom w:val="0"/>
              <w:divBdr>
                <w:top w:val="none" w:sz="0" w:space="0" w:color="auto"/>
                <w:left w:val="none" w:sz="0" w:space="0" w:color="auto"/>
                <w:bottom w:val="none" w:sz="0" w:space="0" w:color="auto"/>
                <w:right w:val="none" w:sz="0" w:space="0" w:color="auto"/>
              </w:divBdr>
            </w:div>
          </w:divsChild>
        </w:div>
        <w:div w:id="619070071">
          <w:marLeft w:val="0"/>
          <w:marRight w:val="0"/>
          <w:marTop w:val="0"/>
          <w:marBottom w:val="0"/>
          <w:divBdr>
            <w:top w:val="none" w:sz="0" w:space="0" w:color="auto"/>
            <w:left w:val="none" w:sz="0" w:space="0" w:color="auto"/>
            <w:bottom w:val="none" w:sz="0" w:space="0" w:color="auto"/>
            <w:right w:val="none" w:sz="0" w:space="0" w:color="auto"/>
          </w:divBdr>
        </w:div>
        <w:div w:id="535460216">
          <w:marLeft w:val="0"/>
          <w:marRight w:val="0"/>
          <w:marTop w:val="0"/>
          <w:marBottom w:val="0"/>
          <w:divBdr>
            <w:top w:val="none" w:sz="0" w:space="0" w:color="auto"/>
            <w:left w:val="none" w:sz="0" w:space="0" w:color="auto"/>
            <w:bottom w:val="none" w:sz="0" w:space="0" w:color="auto"/>
            <w:right w:val="none" w:sz="0" w:space="0" w:color="auto"/>
          </w:divBdr>
          <w:divsChild>
            <w:div w:id="1716925014">
              <w:marLeft w:val="0"/>
              <w:marRight w:val="0"/>
              <w:marTop w:val="0"/>
              <w:marBottom w:val="0"/>
              <w:divBdr>
                <w:top w:val="none" w:sz="0" w:space="0" w:color="auto"/>
                <w:left w:val="none" w:sz="0" w:space="0" w:color="auto"/>
                <w:bottom w:val="none" w:sz="0" w:space="0" w:color="auto"/>
                <w:right w:val="none" w:sz="0" w:space="0" w:color="auto"/>
              </w:divBdr>
            </w:div>
          </w:divsChild>
        </w:div>
        <w:div w:id="696931372">
          <w:marLeft w:val="0"/>
          <w:marRight w:val="0"/>
          <w:marTop w:val="0"/>
          <w:marBottom w:val="0"/>
          <w:divBdr>
            <w:top w:val="none" w:sz="0" w:space="0" w:color="auto"/>
            <w:left w:val="none" w:sz="0" w:space="0" w:color="auto"/>
            <w:bottom w:val="none" w:sz="0" w:space="0" w:color="auto"/>
            <w:right w:val="none" w:sz="0" w:space="0" w:color="auto"/>
          </w:divBdr>
        </w:div>
        <w:div w:id="1134130222">
          <w:marLeft w:val="0"/>
          <w:marRight w:val="0"/>
          <w:marTop w:val="0"/>
          <w:marBottom w:val="0"/>
          <w:divBdr>
            <w:top w:val="none" w:sz="0" w:space="0" w:color="auto"/>
            <w:left w:val="none" w:sz="0" w:space="0" w:color="auto"/>
            <w:bottom w:val="none" w:sz="0" w:space="0" w:color="auto"/>
            <w:right w:val="none" w:sz="0" w:space="0" w:color="auto"/>
          </w:divBdr>
          <w:divsChild>
            <w:div w:id="915020346">
              <w:marLeft w:val="0"/>
              <w:marRight w:val="0"/>
              <w:marTop w:val="0"/>
              <w:marBottom w:val="0"/>
              <w:divBdr>
                <w:top w:val="none" w:sz="0" w:space="0" w:color="auto"/>
                <w:left w:val="none" w:sz="0" w:space="0" w:color="auto"/>
                <w:bottom w:val="none" w:sz="0" w:space="0" w:color="auto"/>
                <w:right w:val="none" w:sz="0" w:space="0" w:color="auto"/>
              </w:divBdr>
            </w:div>
          </w:divsChild>
        </w:div>
        <w:div w:id="740254393">
          <w:marLeft w:val="0"/>
          <w:marRight w:val="0"/>
          <w:marTop w:val="0"/>
          <w:marBottom w:val="0"/>
          <w:divBdr>
            <w:top w:val="none" w:sz="0" w:space="0" w:color="auto"/>
            <w:left w:val="none" w:sz="0" w:space="0" w:color="auto"/>
            <w:bottom w:val="none" w:sz="0" w:space="0" w:color="auto"/>
            <w:right w:val="none" w:sz="0" w:space="0" w:color="auto"/>
          </w:divBdr>
        </w:div>
        <w:div w:id="1861511464">
          <w:marLeft w:val="0"/>
          <w:marRight w:val="0"/>
          <w:marTop w:val="0"/>
          <w:marBottom w:val="0"/>
          <w:divBdr>
            <w:top w:val="none" w:sz="0" w:space="0" w:color="auto"/>
            <w:left w:val="none" w:sz="0" w:space="0" w:color="auto"/>
            <w:bottom w:val="none" w:sz="0" w:space="0" w:color="auto"/>
            <w:right w:val="none" w:sz="0" w:space="0" w:color="auto"/>
          </w:divBdr>
          <w:divsChild>
            <w:div w:id="2094544195">
              <w:marLeft w:val="0"/>
              <w:marRight w:val="0"/>
              <w:marTop w:val="0"/>
              <w:marBottom w:val="0"/>
              <w:divBdr>
                <w:top w:val="none" w:sz="0" w:space="0" w:color="auto"/>
                <w:left w:val="none" w:sz="0" w:space="0" w:color="auto"/>
                <w:bottom w:val="none" w:sz="0" w:space="0" w:color="auto"/>
                <w:right w:val="none" w:sz="0" w:space="0" w:color="auto"/>
              </w:divBdr>
            </w:div>
          </w:divsChild>
        </w:div>
        <w:div w:id="1340427859">
          <w:marLeft w:val="0"/>
          <w:marRight w:val="0"/>
          <w:marTop w:val="300"/>
          <w:marBottom w:val="0"/>
          <w:divBdr>
            <w:top w:val="none" w:sz="0" w:space="0" w:color="auto"/>
            <w:left w:val="none" w:sz="0" w:space="0" w:color="auto"/>
            <w:bottom w:val="none" w:sz="0" w:space="0" w:color="auto"/>
            <w:right w:val="none" w:sz="0" w:space="0" w:color="auto"/>
          </w:divBdr>
          <w:divsChild>
            <w:div w:id="1337151469">
              <w:marLeft w:val="0"/>
              <w:marRight w:val="0"/>
              <w:marTop w:val="0"/>
              <w:marBottom w:val="0"/>
              <w:divBdr>
                <w:top w:val="none" w:sz="0" w:space="0" w:color="auto"/>
                <w:left w:val="none" w:sz="0" w:space="0" w:color="auto"/>
                <w:bottom w:val="none" w:sz="0" w:space="0" w:color="auto"/>
                <w:right w:val="none" w:sz="0" w:space="0" w:color="auto"/>
              </w:divBdr>
              <w:divsChild>
                <w:div w:id="122101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630677">
          <w:marLeft w:val="0"/>
          <w:marRight w:val="0"/>
          <w:marTop w:val="300"/>
          <w:marBottom w:val="0"/>
          <w:divBdr>
            <w:top w:val="none" w:sz="0" w:space="0" w:color="auto"/>
            <w:left w:val="none" w:sz="0" w:space="0" w:color="auto"/>
            <w:bottom w:val="none" w:sz="0" w:space="0" w:color="auto"/>
            <w:right w:val="none" w:sz="0" w:space="0" w:color="auto"/>
          </w:divBdr>
          <w:divsChild>
            <w:div w:id="247035965">
              <w:marLeft w:val="0"/>
              <w:marRight w:val="0"/>
              <w:marTop w:val="0"/>
              <w:marBottom w:val="0"/>
              <w:divBdr>
                <w:top w:val="none" w:sz="0" w:space="0" w:color="auto"/>
                <w:left w:val="none" w:sz="0" w:space="0" w:color="auto"/>
                <w:bottom w:val="none" w:sz="0" w:space="0" w:color="auto"/>
                <w:right w:val="none" w:sz="0" w:space="0" w:color="auto"/>
              </w:divBdr>
              <w:divsChild>
                <w:div w:id="156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96968">
          <w:marLeft w:val="0"/>
          <w:marRight w:val="0"/>
          <w:marTop w:val="300"/>
          <w:marBottom w:val="0"/>
          <w:divBdr>
            <w:top w:val="none" w:sz="0" w:space="0" w:color="auto"/>
            <w:left w:val="none" w:sz="0" w:space="0" w:color="auto"/>
            <w:bottom w:val="none" w:sz="0" w:space="0" w:color="auto"/>
            <w:right w:val="none" w:sz="0" w:space="0" w:color="auto"/>
          </w:divBdr>
          <w:divsChild>
            <w:div w:id="1445543237">
              <w:marLeft w:val="0"/>
              <w:marRight w:val="0"/>
              <w:marTop w:val="0"/>
              <w:marBottom w:val="0"/>
              <w:divBdr>
                <w:top w:val="none" w:sz="0" w:space="0" w:color="auto"/>
                <w:left w:val="none" w:sz="0" w:space="0" w:color="auto"/>
                <w:bottom w:val="none" w:sz="0" w:space="0" w:color="auto"/>
                <w:right w:val="none" w:sz="0" w:space="0" w:color="auto"/>
              </w:divBdr>
              <w:divsChild>
                <w:div w:id="6407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446184">
          <w:marLeft w:val="0"/>
          <w:marRight w:val="0"/>
          <w:marTop w:val="300"/>
          <w:marBottom w:val="0"/>
          <w:divBdr>
            <w:top w:val="none" w:sz="0" w:space="0" w:color="auto"/>
            <w:left w:val="none" w:sz="0" w:space="0" w:color="auto"/>
            <w:bottom w:val="none" w:sz="0" w:space="0" w:color="auto"/>
            <w:right w:val="none" w:sz="0" w:space="0" w:color="auto"/>
          </w:divBdr>
          <w:divsChild>
            <w:div w:id="658928175">
              <w:marLeft w:val="0"/>
              <w:marRight w:val="0"/>
              <w:marTop w:val="0"/>
              <w:marBottom w:val="0"/>
              <w:divBdr>
                <w:top w:val="none" w:sz="0" w:space="0" w:color="auto"/>
                <w:left w:val="none" w:sz="0" w:space="0" w:color="auto"/>
                <w:bottom w:val="none" w:sz="0" w:space="0" w:color="auto"/>
                <w:right w:val="none" w:sz="0" w:space="0" w:color="auto"/>
              </w:divBdr>
              <w:divsChild>
                <w:div w:id="26623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88734">
      <w:bodyDiv w:val="1"/>
      <w:marLeft w:val="0"/>
      <w:marRight w:val="0"/>
      <w:marTop w:val="0"/>
      <w:marBottom w:val="0"/>
      <w:divBdr>
        <w:top w:val="none" w:sz="0" w:space="0" w:color="auto"/>
        <w:left w:val="none" w:sz="0" w:space="0" w:color="auto"/>
        <w:bottom w:val="none" w:sz="0" w:space="0" w:color="auto"/>
        <w:right w:val="none" w:sz="0" w:space="0" w:color="auto"/>
      </w:divBdr>
      <w:divsChild>
        <w:div w:id="1429885569">
          <w:marLeft w:val="0"/>
          <w:marRight w:val="0"/>
          <w:marTop w:val="0"/>
          <w:marBottom w:val="0"/>
          <w:divBdr>
            <w:top w:val="none" w:sz="0" w:space="0" w:color="auto"/>
            <w:left w:val="none" w:sz="0" w:space="0" w:color="auto"/>
            <w:bottom w:val="none" w:sz="0" w:space="0" w:color="auto"/>
            <w:right w:val="none" w:sz="0" w:space="0" w:color="auto"/>
          </w:divBdr>
        </w:div>
        <w:div w:id="1130586621">
          <w:marLeft w:val="0"/>
          <w:marRight w:val="0"/>
          <w:marTop w:val="0"/>
          <w:marBottom w:val="0"/>
          <w:divBdr>
            <w:top w:val="none" w:sz="0" w:space="0" w:color="auto"/>
            <w:left w:val="none" w:sz="0" w:space="0" w:color="auto"/>
            <w:bottom w:val="none" w:sz="0" w:space="0" w:color="auto"/>
            <w:right w:val="none" w:sz="0" w:space="0" w:color="auto"/>
          </w:divBdr>
          <w:divsChild>
            <w:div w:id="1074669169">
              <w:marLeft w:val="0"/>
              <w:marRight w:val="0"/>
              <w:marTop w:val="0"/>
              <w:marBottom w:val="0"/>
              <w:divBdr>
                <w:top w:val="none" w:sz="0" w:space="0" w:color="auto"/>
                <w:left w:val="none" w:sz="0" w:space="0" w:color="auto"/>
                <w:bottom w:val="none" w:sz="0" w:space="0" w:color="auto"/>
                <w:right w:val="none" w:sz="0" w:space="0" w:color="auto"/>
              </w:divBdr>
            </w:div>
          </w:divsChild>
        </w:div>
        <w:div w:id="1442871409">
          <w:marLeft w:val="0"/>
          <w:marRight w:val="0"/>
          <w:marTop w:val="0"/>
          <w:marBottom w:val="0"/>
          <w:divBdr>
            <w:top w:val="none" w:sz="0" w:space="0" w:color="auto"/>
            <w:left w:val="none" w:sz="0" w:space="0" w:color="auto"/>
            <w:bottom w:val="none" w:sz="0" w:space="0" w:color="auto"/>
            <w:right w:val="none" w:sz="0" w:space="0" w:color="auto"/>
          </w:divBdr>
        </w:div>
        <w:div w:id="2139949394">
          <w:marLeft w:val="0"/>
          <w:marRight w:val="0"/>
          <w:marTop w:val="0"/>
          <w:marBottom w:val="0"/>
          <w:divBdr>
            <w:top w:val="none" w:sz="0" w:space="0" w:color="auto"/>
            <w:left w:val="none" w:sz="0" w:space="0" w:color="auto"/>
            <w:bottom w:val="none" w:sz="0" w:space="0" w:color="auto"/>
            <w:right w:val="none" w:sz="0" w:space="0" w:color="auto"/>
          </w:divBdr>
          <w:divsChild>
            <w:div w:id="1035159527">
              <w:marLeft w:val="0"/>
              <w:marRight w:val="0"/>
              <w:marTop w:val="0"/>
              <w:marBottom w:val="0"/>
              <w:divBdr>
                <w:top w:val="none" w:sz="0" w:space="0" w:color="auto"/>
                <w:left w:val="none" w:sz="0" w:space="0" w:color="auto"/>
                <w:bottom w:val="none" w:sz="0" w:space="0" w:color="auto"/>
                <w:right w:val="none" w:sz="0" w:space="0" w:color="auto"/>
              </w:divBdr>
            </w:div>
          </w:divsChild>
        </w:div>
        <w:div w:id="667749278">
          <w:marLeft w:val="0"/>
          <w:marRight w:val="0"/>
          <w:marTop w:val="0"/>
          <w:marBottom w:val="0"/>
          <w:divBdr>
            <w:top w:val="none" w:sz="0" w:space="0" w:color="auto"/>
            <w:left w:val="none" w:sz="0" w:space="0" w:color="auto"/>
            <w:bottom w:val="none" w:sz="0" w:space="0" w:color="auto"/>
            <w:right w:val="none" w:sz="0" w:space="0" w:color="auto"/>
          </w:divBdr>
        </w:div>
        <w:div w:id="1653559647">
          <w:marLeft w:val="0"/>
          <w:marRight w:val="0"/>
          <w:marTop w:val="0"/>
          <w:marBottom w:val="0"/>
          <w:divBdr>
            <w:top w:val="none" w:sz="0" w:space="0" w:color="auto"/>
            <w:left w:val="none" w:sz="0" w:space="0" w:color="auto"/>
            <w:bottom w:val="none" w:sz="0" w:space="0" w:color="auto"/>
            <w:right w:val="none" w:sz="0" w:space="0" w:color="auto"/>
          </w:divBdr>
          <w:divsChild>
            <w:div w:id="1033534031">
              <w:marLeft w:val="0"/>
              <w:marRight w:val="0"/>
              <w:marTop w:val="0"/>
              <w:marBottom w:val="0"/>
              <w:divBdr>
                <w:top w:val="none" w:sz="0" w:space="0" w:color="auto"/>
                <w:left w:val="none" w:sz="0" w:space="0" w:color="auto"/>
                <w:bottom w:val="none" w:sz="0" w:space="0" w:color="auto"/>
                <w:right w:val="none" w:sz="0" w:space="0" w:color="auto"/>
              </w:divBdr>
            </w:div>
          </w:divsChild>
        </w:div>
        <w:div w:id="1054893408">
          <w:marLeft w:val="0"/>
          <w:marRight w:val="0"/>
          <w:marTop w:val="0"/>
          <w:marBottom w:val="0"/>
          <w:divBdr>
            <w:top w:val="none" w:sz="0" w:space="0" w:color="auto"/>
            <w:left w:val="none" w:sz="0" w:space="0" w:color="auto"/>
            <w:bottom w:val="none" w:sz="0" w:space="0" w:color="auto"/>
            <w:right w:val="none" w:sz="0" w:space="0" w:color="auto"/>
          </w:divBdr>
        </w:div>
        <w:div w:id="733506529">
          <w:marLeft w:val="0"/>
          <w:marRight w:val="0"/>
          <w:marTop w:val="0"/>
          <w:marBottom w:val="0"/>
          <w:divBdr>
            <w:top w:val="none" w:sz="0" w:space="0" w:color="auto"/>
            <w:left w:val="none" w:sz="0" w:space="0" w:color="auto"/>
            <w:bottom w:val="none" w:sz="0" w:space="0" w:color="auto"/>
            <w:right w:val="none" w:sz="0" w:space="0" w:color="auto"/>
          </w:divBdr>
          <w:divsChild>
            <w:div w:id="1266570637">
              <w:marLeft w:val="0"/>
              <w:marRight w:val="0"/>
              <w:marTop w:val="0"/>
              <w:marBottom w:val="0"/>
              <w:divBdr>
                <w:top w:val="none" w:sz="0" w:space="0" w:color="auto"/>
                <w:left w:val="none" w:sz="0" w:space="0" w:color="auto"/>
                <w:bottom w:val="none" w:sz="0" w:space="0" w:color="auto"/>
                <w:right w:val="none" w:sz="0" w:space="0" w:color="auto"/>
              </w:divBdr>
            </w:div>
          </w:divsChild>
        </w:div>
        <w:div w:id="1068965864">
          <w:marLeft w:val="0"/>
          <w:marRight w:val="0"/>
          <w:marTop w:val="0"/>
          <w:marBottom w:val="0"/>
          <w:divBdr>
            <w:top w:val="none" w:sz="0" w:space="0" w:color="auto"/>
            <w:left w:val="none" w:sz="0" w:space="0" w:color="auto"/>
            <w:bottom w:val="none" w:sz="0" w:space="0" w:color="auto"/>
            <w:right w:val="none" w:sz="0" w:space="0" w:color="auto"/>
          </w:divBdr>
        </w:div>
        <w:div w:id="776288076">
          <w:marLeft w:val="0"/>
          <w:marRight w:val="0"/>
          <w:marTop w:val="0"/>
          <w:marBottom w:val="0"/>
          <w:divBdr>
            <w:top w:val="none" w:sz="0" w:space="0" w:color="auto"/>
            <w:left w:val="none" w:sz="0" w:space="0" w:color="auto"/>
            <w:bottom w:val="none" w:sz="0" w:space="0" w:color="auto"/>
            <w:right w:val="none" w:sz="0" w:space="0" w:color="auto"/>
          </w:divBdr>
          <w:divsChild>
            <w:div w:id="359626998">
              <w:marLeft w:val="0"/>
              <w:marRight w:val="0"/>
              <w:marTop w:val="0"/>
              <w:marBottom w:val="0"/>
              <w:divBdr>
                <w:top w:val="none" w:sz="0" w:space="0" w:color="auto"/>
                <w:left w:val="none" w:sz="0" w:space="0" w:color="auto"/>
                <w:bottom w:val="none" w:sz="0" w:space="0" w:color="auto"/>
                <w:right w:val="none" w:sz="0" w:space="0" w:color="auto"/>
              </w:divBdr>
            </w:div>
          </w:divsChild>
        </w:div>
        <w:div w:id="1879321257">
          <w:marLeft w:val="0"/>
          <w:marRight w:val="0"/>
          <w:marTop w:val="0"/>
          <w:marBottom w:val="0"/>
          <w:divBdr>
            <w:top w:val="none" w:sz="0" w:space="0" w:color="auto"/>
            <w:left w:val="none" w:sz="0" w:space="0" w:color="auto"/>
            <w:bottom w:val="none" w:sz="0" w:space="0" w:color="auto"/>
            <w:right w:val="none" w:sz="0" w:space="0" w:color="auto"/>
          </w:divBdr>
        </w:div>
        <w:div w:id="200362610">
          <w:marLeft w:val="0"/>
          <w:marRight w:val="0"/>
          <w:marTop w:val="0"/>
          <w:marBottom w:val="0"/>
          <w:divBdr>
            <w:top w:val="none" w:sz="0" w:space="0" w:color="auto"/>
            <w:left w:val="none" w:sz="0" w:space="0" w:color="auto"/>
            <w:bottom w:val="none" w:sz="0" w:space="0" w:color="auto"/>
            <w:right w:val="none" w:sz="0" w:space="0" w:color="auto"/>
          </w:divBdr>
          <w:divsChild>
            <w:div w:id="532118040">
              <w:marLeft w:val="0"/>
              <w:marRight w:val="0"/>
              <w:marTop w:val="0"/>
              <w:marBottom w:val="0"/>
              <w:divBdr>
                <w:top w:val="none" w:sz="0" w:space="0" w:color="auto"/>
                <w:left w:val="none" w:sz="0" w:space="0" w:color="auto"/>
                <w:bottom w:val="none" w:sz="0" w:space="0" w:color="auto"/>
                <w:right w:val="none" w:sz="0" w:space="0" w:color="auto"/>
              </w:divBdr>
            </w:div>
          </w:divsChild>
        </w:div>
        <w:div w:id="112094516">
          <w:marLeft w:val="0"/>
          <w:marRight w:val="0"/>
          <w:marTop w:val="0"/>
          <w:marBottom w:val="0"/>
          <w:divBdr>
            <w:top w:val="none" w:sz="0" w:space="0" w:color="auto"/>
            <w:left w:val="none" w:sz="0" w:space="0" w:color="auto"/>
            <w:bottom w:val="none" w:sz="0" w:space="0" w:color="auto"/>
            <w:right w:val="none" w:sz="0" w:space="0" w:color="auto"/>
          </w:divBdr>
        </w:div>
        <w:div w:id="65421322">
          <w:marLeft w:val="0"/>
          <w:marRight w:val="0"/>
          <w:marTop w:val="0"/>
          <w:marBottom w:val="0"/>
          <w:divBdr>
            <w:top w:val="none" w:sz="0" w:space="0" w:color="auto"/>
            <w:left w:val="none" w:sz="0" w:space="0" w:color="auto"/>
            <w:bottom w:val="none" w:sz="0" w:space="0" w:color="auto"/>
            <w:right w:val="none" w:sz="0" w:space="0" w:color="auto"/>
          </w:divBdr>
          <w:divsChild>
            <w:div w:id="177548271">
              <w:marLeft w:val="0"/>
              <w:marRight w:val="0"/>
              <w:marTop w:val="0"/>
              <w:marBottom w:val="0"/>
              <w:divBdr>
                <w:top w:val="none" w:sz="0" w:space="0" w:color="auto"/>
                <w:left w:val="none" w:sz="0" w:space="0" w:color="auto"/>
                <w:bottom w:val="none" w:sz="0" w:space="0" w:color="auto"/>
                <w:right w:val="none" w:sz="0" w:space="0" w:color="auto"/>
              </w:divBdr>
            </w:div>
          </w:divsChild>
        </w:div>
        <w:div w:id="2074161501">
          <w:marLeft w:val="0"/>
          <w:marRight w:val="0"/>
          <w:marTop w:val="300"/>
          <w:marBottom w:val="0"/>
          <w:divBdr>
            <w:top w:val="none" w:sz="0" w:space="0" w:color="auto"/>
            <w:left w:val="none" w:sz="0" w:space="0" w:color="auto"/>
            <w:bottom w:val="none" w:sz="0" w:space="0" w:color="auto"/>
            <w:right w:val="none" w:sz="0" w:space="0" w:color="auto"/>
          </w:divBdr>
          <w:divsChild>
            <w:div w:id="540897471">
              <w:marLeft w:val="0"/>
              <w:marRight w:val="0"/>
              <w:marTop w:val="0"/>
              <w:marBottom w:val="0"/>
              <w:divBdr>
                <w:top w:val="none" w:sz="0" w:space="0" w:color="auto"/>
                <w:left w:val="none" w:sz="0" w:space="0" w:color="auto"/>
                <w:bottom w:val="none" w:sz="0" w:space="0" w:color="auto"/>
                <w:right w:val="none" w:sz="0" w:space="0" w:color="auto"/>
              </w:divBdr>
              <w:divsChild>
                <w:div w:id="142884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80335">
          <w:marLeft w:val="0"/>
          <w:marRight w:val="0"/>
          <w:marTop w:val="300"/>
          <w:marBottom w:val="0"/>
          <w:divBdr>
            <w:top w:val="none" w:sz="0" w:space="0" w:color="auto"/>
            <w:left w:val="none" w:sz="0" w:space="0" w:color="auto"/>
            <w:bottom w:val="none" w:sz="0" w:space="0" w:color="auto"/>
            <w:right w:val="none" w:sz="0" w:space="0" w:color="auto"/>
          </w:divBdr>
          <w:divsChild>
            <w:div w:id="1722557774">
              <w:marLeft w:val="0"/>
              <w:marRight w:val="0"/>
              <w:marTop w:val="0"/>
              <w:marBottom w:val="0"/>
              <w:divBdr>
                <w:top w:val="none" w:sz="0" w:space="0" w:color="auto"/>
                <w:left w:val="none" w:sz="0" w:space="0" w:color="auto"/>
                <w:bottom w:val="none" w:sz="0" w:space="0" w:color="auto"/>
                <w:right w:val="none" w:sz="0" w:space="0" w:color="auto"/>
              </w:divBdr>
              <w:divsChild>
                <w:div w:id="143925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8263">
          <w:marLeft w:val="0"/>
          <w:marRight w:val="0"/>
          <w:marTop w:val="300"/>
          <w:marBottom w:val="0"/>
          <w:divBdr>
            <w:top w:val="none" w:sz="0" w:space="0" w:color="auto"/>
            <w:left w:val="none" w:sz="0" w:space="0" w:color="auto"/>
            <w:bottom w:val="none" w:sz="0" w:space="0" w:color="auto"/>
            <w:right w:val="none" w:sz="0" w:space="0" w:color="auto"/>
          </w:divBdr>
          <w:divsChild>
            <w:div w:id="2065716899">
              <w:marLeft w:val="0"/>
              <w:marRight w:val="0"/>
              <w:marTop w:val="0"/>
              <w:marBottom w:val="0"/>
              <w:divBdr>
                <w:top w:val="none" w:sz="0" w:space="0" w:color="auto"/>
                <w:left w:val="none" w:sz="0" w:space="0" w:color="auto"/>
                <w:bottom w:val="none" w:sz="0" w:space="0" w:color="auto"/>
                <w:right w:val="none" w:sz="0" w:space="0" w:color="auto"/>
              </w:divBdr>
              <w:divsChild>
                <w:div w:id="15738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98338">
          <w:marLeft w:val="0"/>
          <w:marRight w:val="0"/>
          <w:marTop w:val="300"/>
          <w:marBottom w:val="0"/>
          <w:divBdr>
            <w:top w:val="none" w:sz="0" w:space="0" w:color="auto"/>
            <w:left w:val="none" w:sz="0" w:space="0" w:color="auto"/>
            <w:bottom w:val="none" w:sz="0" w:space="0" w:color="auto"/>
            <w:right w:val="none" w:sz="0" w:space="0" w:color="auto"/>
          </w:divBdr>
          <w:divsChild>
            <w:div w:id="1504081538">
              <w:marLeft w:val="0"/>
              <w:marRight w:val="0"/>
              <w:marTop w:val="0"/>
              <w:marBottom w:val="0"/>
              <w:divBdr>
                <w:top w:val="none" w:sz="0" w:space="0" w:color="auto"/>
                <w:left w:val="none" w:sz="0" w:space="0" w:color="auto"/>
                <w:bottom w:val="none" w:sz="0" w:space="0" w:color="auto"/>
                <w:right w:val="none" w:sz="0" w:space="0" w:color="auto"/>
              </w:divBdr>
              <w:divsChild>
                <w:div w:id="160432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364004">
      <w:bodyDiv w:val="1"/>
      <w:marLeft w:val="0"/>
      <w:marRight w:val="0"/>
      <w:marTop w:val="0"/>
      <w:marBottom w:val="0"/>
      <w:divBdr>
        <w:top w:val="none" w:sz="0" w:space="0" w:color="auto"/>
        <w:left w:val="none" w:sz="0" w:space="0" w:color="auto"/>
        <w:bottom w:val="none" w:sz="0" w:space="0" w:color="auto"/>
        <w:right w:val="none" w:sz="0" w:space="0" w:color="auto"/>
      </w:divBdr>
      <w:divsChild>
        <w:div w:id="1725833327">
          <w:marLeft w:val="0"/>
          <w:marRight w:val="0"/>
          <w:marTop w:val="0"/>
          <w:marBottom w:val="0"/>
          <w:divBdr>
            <w:top w:val="none" w:sz="0" w:space="0" w:color="auto"/>
            <w:left w:val="none" w:sz="0" w:space="0" w:color="auto"/>
            <w:bottom w:val="none" w:sz="0" w:space="0" w:color="auto"/>
            <w:right w:val="none" w:sz="0" w:space="0" w:color="auto"/>
          </w:divBdr>
        </w:div>
        <w:div w:id="604532193">
          <w:marLeft w:val="0"/>
          <w:marRight w:val="0"/>
          <w:marTop w:val="0"/>
          <w:marBottom w:val="0"/>
          <w:divBdr>
            <w:top w:val="none" w:sz="0" w:space="0" w:color="auto"/>
            <w:left w:val="none" w:sz="0" w:space="0" w:color="auto"/>
            <w:bottom w:val="none" w:sz="0" w:space="0" w:color="auto"/>
            <w:right w:val="none" w:sz="0" w:space="0" w:color="auto"/>
          </w:divBdr>
          <w:divsChild>
            <w:div w:id="1680959142">
              <w:marLeft w:val="0"/>
              <w:marRight w:val="0"/>
              <w:marTop w:val="0"/>
              <w:marBottom w:val="0"/>
              <w:divBdr>
                <w:top w:val="none" w:sz="0" w:space="0" w:color="auto"/>
                <w:left w:val="none" w:sz="0" w:space="0" w:color="auto"/>
                <w:bottom w:val="none" w:sz="0" w:space="0" w:color="auto"/>
                <w:right w:val="none" w:sz="0" w:space="0" w:color="auto"/>
              </w:divBdr>
            </w:div>
          </w:divsChild>
        </w:div>
        <w:div w:id="2052534032">
          <w:marLeft w:val="0"/>
          <w:marRight w:val="0"/>
          <w:marTop w:val="0"/>
          <w:marBottom w:val="0"/>
          <w:divBdr>
            <w:top w:val="none" w:sz="0" w:space="0" w:color="auto"/>
            <w:left w:val="none" w:sz="0" w:space="0" w:color="auto"/>
            <w:bottom w:val="none" w:sz="0" w:space="0" w:color="auto"/>
            <w:right w:val="none" w:sz="0" w:space="0" w:color="auto"/>
          </w:divBdr>
        </w:div>
        <w:div w:id="1309358471">
          <w:marLeft w:val="0"/>
          <w:marRight w:val="0"/>
          <w:marTop w:val="0"/>
          <w:marBottom w:val="0"/>
          <w:divBdr>
            <w:top w:val="none" w:sz="0" w:space="0" w:color="auto"/>
            <w:left w:val="none" w:sz="0" w:space="0" w:color="auto"/>
            <w:bottom w:val="none" w:sz="0" w:space="0" w:color="auto"/>
            <w:right w:val="none" w:sz="0" w:space="0" w:color="auto"/>
          </w:divBdr>
          <w:divsChild>
            <w:div w:id="87123560">
              <w:marLeft w:val="0"/>
              <w:marRight w:val="0"/>
              <w:marTop w:val="0"/>
              <w:marBottom w:val="0"/>
              <w:divBdr>
                <w:top w:val="none" w:sz="0" w:space="0" w:color="auto"/>
                <w:left w:val="none" w:sz="0" w:space="0" w:color="auto"/>
                <w:bottom w:val="none" w:sz="0" w:space="0" w:color="auto"/>
                <w:right w:val="none" w:sz="0" w:space="0" w:color="auto"/>
              </w:divBdr>
            </w:div>
          </w:divsChild>
        </w:div>
        <w:div w:id="370035317">
          <w:marLeft w:val="0"/>
          <w:marRight w:val="0"/>
          <w:marTop w:val="0"/>
          <w:marBottom w:val="0"/>
          <w:divBdr>
            <w:top w:val="none" w:sz="0" w:space="0" w:color="auto"/>
            <w:left w:val="none" w:sz="0" w:space="0" w:color="auto"/>
            <w:bottom w:val="none" w:sz="0" w:space="0" w:color="auto"/>
            <w:right w:val="none" w:sz="0" w:space="0" w:color="auto"/>
          </w:divBdr>
        </w:div>
        <w:div w:id="2130975309">
          <w:marLeft w:val="0"/>
          <w:marRight w:val="0"/>
          <w:marTop w:val="0"/>
          <w:marBottom w:val="0"/>
          <w:divBdr>
            <w:top w:val="none" w:sz="0" w:space="0" w:color="auto"/>
            <w:left w:val="none" w:sz="0" w:space="0" w:color="auto"/>
            <w:bottom w:val="none" w:sz="0" w:space="0" w:color="auto"/>
            <w:right w:val="none" w:sz="0" w:space="0" w:color="auto"/>
          </w:divBdr>
          <w:divsChild>
            <w:div w:id="335036660">
              <w:marLeft w:val="0"/>
              <w:marRight w:val="0"/>
              <w:marTop w:val="0"/>
              <w:marBottom w:val="0"/>
              <w:divBdr>
                <w:top w:val="none" w:sz="0" w:space="0" w:color="auto"/>
                <w:left w:val="none" w:sz="0" w:space="0" w:color="auto"/>
                <w:bottom w:val="none" w:sz="0" w:space="0" w:color="auto"/>
                <w:right w:val="none" w:sz="0" w:space="0" w:color="auto"/>
              </w:divBdr>
            </w:div>
          </w:divsChild>
        </w:div>
        <w:div w:id="134495945">
          <w:marLeft w:val="0"/>
          <w:marRight w:val="0"/>
          <w:marTop w:val="0"/>
          <w:marBottom w:val="0"/>
          <w:divBdr>
            <w:top w:val="none" w:sz="0" w:space="0" w:color="auto"/>
            <w:left w:val="none" w:sz="0" w:space="0" w:color="auto"/>
            <w:bottom w:val="none" w:sz="0" w:space="0" w:color="auto"/>
            <w:right w:val="none" w:sz="0" w:space="0" w:color="auto"/>
          </w:divBdr>
        </w:div>
        <w:div w:id="1381592515">
          <w:marLeft w:val="0"/>
          <w:marRight w:val="0"/>
          <w:marTop w:val="0"/>
          <w:marBottom w:val="0"/>
          <w:divBdr>
            <w:top w:val="none" w:sz="0" w:space="0" w:color="auto"/>
            <w:left w:val="none" w:sz="0" w:space="0" w:color="auto"/>
            <w:bottom w:val="none" w:sz="0" w:space="0" w:color="auto"/>
            <w:right w:val="none" w:sz="0" w:space="0" w:color="auto"/>
          </w:divBdr>
          <w:divsChild>
            <w:div w:id="1296568423">
              <w:marLeft w:val="0"/>
              <w:marRight w:val="0"/>
              <w:marTop w:val="0"/>
              <w:marBottom w:val="0"/>
              <w:divBdr>
                <w:top w:val="none" w:sz="0" w:space="0" w:color="auto"/>
                <w:left w:val="none" w:sz="0" w:space="0" w:color="auto"/>
                <w:bottom w:val="none" w:sz="0" w:space="0" w:color="auto"/>
                <w:right w:val="none" w:sz="0" w:space="0" w:color="auto"/>
              </w:divBdr>
            </w:div>
          </w:divsChild>
        </w:div>
        <w:div w:id="1949461778">
          <w:marLeft w:val="0"/>
          <w:marRight w:val="0"/>
          <w:marTop w:val="0"/>
          <w:marBottom w:val="0"/>
          <w:divBdr>
            <w:top w:val="none" w:sz="0" w:space="0" w:color="auto"/>
            <w:left w:val="none" w:sz="0" w:space="0" w:color="auto"/>
            <w:bottom w:val="none" w:sz="0" w:space="0" w:color="auto"/>
            <w:right w:val="none" w:sz="0" w:space="0" w:color="auto"/>
          </w:divBdr>
        </w:div>
        <w:div w:id="1887444581">
          <w:marLeft w:val="0"/>
          <w:marRight w:val="0"/>
          <w:marTop w:val="0"/>
          <w:marBottom w:val="0"/>
          <w:divBdr>
            <w:top w:val="none" w:sz="0" w:space="0" w:color="auto"/>
            <w:left w:val="none" w:sz="0" w:space="0" w:color="auto"/>
            <w:bottom w:val="none" w:sz="0" w:space="0" w:color="auto"/>
            <w:right w:val="none" w:sz="0" w:space="0" w:color="auto"/>
          </w:divBdr>
          <w:divsChild>
            <w:div w:id="1784761746">
              <w:marLeft w:val="0"/>
              <w:marRight w:val="0"/>
              <w:marTop w:val="0"/>
              <w:marBottom w:val="0"/>
              <w:divBdr>
                <w:top w:val="none" w:sz="0" w:space="0" w:color="auto"/>
                <w:left w:val="none" w:sz="0" w:space="0" w:color="auto"/>
                <w:bottom w:val="none" w:sz="0" w:space="0" w:color="auto"/>
                <w:right w:val="none" w:sz="0" w:space="0" w:color="auto"/>
              </w:divBdr>
            </w:div>
          </w:divsChild>
        </w:div>
        <w:div w:id="197280694">
          <w:marLeft w:val="0"/>
          <w:marRight w:val="0"/>
          <w:marTop w:val="0"/>
          <w:marBottom w:val="0"/>
          <w:divBdr>
            <w:top w:val="none" w:sz="0" w:space="0" w:color="auto"/>
            <w:left w:val="none" w:sz="0" w:space="0" w:color="auto"/>
            <w:bottom w:val="none" w:sz="0" w:space="0" w:color="auto"/>
            <w:right w:val="none" w:sz="0" w:space="0" w:color="auto"/>
          </w:divBdr>
        </w:div>
        <w:div w:id="296495730">
          <w:marLeft w:val="0"/>
          <w:marRight w:val="0"/>
          <w:marTop w:val="0"/>
          <w:marBottom w:val="0"/>
          <w:divBdr>
            <w:top w:val="none" w:sz="0" w:space="0" w:color="auto"/>
            <w:left w:val="none" w:sz="0" w:space="0" w:color="auto"/>
            <w:bottom w:val="none" w:sz="0" w:space="0" w:color="auto"/>
            <w:right w:val="none" w:sz="0" w:space="0" w:color="auto"/>
          </w:divBdr>
          <w:divsChild>
            <w:div w:id="1058823188">
              <w:marLeft w:val="0"/>
              <w:marRight w:val="0"/>
              <w:marTop w:val="0"/>
              <w:marBottom w:val="0"/>
              <w:divBdr>
                <w:top w:val="none" w:sz="0" w:space="0" w:color="auto"/>
                <w:left w:val="none" w:sz="0" w:space="0" w:color="auto"/>
                <w:bottom w:val="none" w:sz="0" w:space="0" w:color="auto"/>
                <w:right w:val="none" w:sz="0" w:space="0" w:color="auto"/>
              </w:divBdr>
            </w:div>
          </w:divsChild>
        </w:div>
        <w:div w:id="1527021363">
          <w:marLeft w:val="0"/>
          <w:marRight w:val="0"/>
          <w:marTop w:val="0"/>
          <w:marBottom w:val="0"/>
          <w:divBdr>
            <w:top w:val="none" w:sz="0" w:space="0" w:color="auto"/>
            <w:left w:val="none" w:sz="0" w:space="0" w:color="auto"/>
            <w:bottom w:val="none" w:sz="0" w:space="0" w:color="auto"/>
            <w:right w:val="none" w:sz="0" w:space="0" w:color="auto"/>
          </w:divBdr>
        </w:div>
        <w:div w:id="962541858">
          <w:marLeft w:val="0"/>
          <w:marRight w:val="0"/>
          <w:marTop w:val="0"/>
          <w:marBottom w:val="0"/>
          <w:divBdr>
            <w:top w:val="none" w:sz="0" w:space="0" w:color="auto"/>
            <w:left w:val="none" w:sz="0" w:space="0" w:color="auto"/>
            <w:bottom w:val="none" w:sz="0" w:space="0" w:color="auto"/>
            <w:right w:val="none" w:sz="0" w:space="0" w:color="auto"/>
          </w:divBdr>
          <w:divsChild>
            <w:div w:id="1864244584">
              <w:marLeft w:val="0"/>
              <w:marRight w:val="0"/>
              <w:marTop w:val="0"/>
              <w:marBottom w:val="0"/>
              <w:divBdr>
                <w:top w:val="none" w:sz="0" w:space="0" w:color="auto"/>
                <w:left w:val="none" w:sz="0" w:space="0" w:color="auto"/>
                <w:bottom w:val="none" w:sz="0" w:space="0" w:color="auto"/>
                <w:right w:val="none" w:sz="0" w:space="0" w:color="auto"/>
              </w:divBdr>
            </w:div>
          </w:divsChild>
        </w:div>
        <w:div w:id="1064992258">
          <w:marLeft w:val="0"/>
          <w:marRight w:val="0"/>
          <w:marTop w:val="300"/>
          <w:marBottom w:val="0"/>
          <w:divBdr>
            <w:top w:val="none" w:sz="0" w:space="0" w:color="auto"/>
            <w:left w:val="none" w:sz="0" w:space="0" w:color="auto"/>
            <w:bottom w:val="none" w:sz="0" w:space="0" w:color="auto"/>
            <w:right w:val="none" w:sz="0" w:space="0" w:color="auto"/>
          </w:divBdr>
          <w:divsChild>
            <w:div w:id="1140000370">
              <w:marLeft w:val="0"/>
              <w:marRight w:val="0"/>
              <w:marTop w:val="0"/>
              <w:marBottom w:val="0"/>
              <w:divBdr>
                <w:top w:val="none" w:sz="0" w:space="0" w:color="auto"/>
                <w:left w:val="none" w:sz="0" w:space="0" w:color="auto"/>
                <w:bottom w:val="none" w:sz="0" w:space="0" w:color="auto"/>
                <w:right w:val="none" w:sz="0" w:space="0" w:color="auto"/>
              </w:divBdr>
              <w:divsChild>
                <w:div w:id="19285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6912">
          <w:marLeft w:val="0"/>
          <w:marRight w:val="0"/>
          <w:marTop w:val="300"/>
          <w:marBottom w:val="0"/>
          <w:divBdr>
            <w:top w:val="none" w:sz="0" w:space="0" w:color="auto"/>
            <w:left w:val="none" w:sz="0" w:space="0" w:color="auto"/>
            <w:bottom w:val="none" w:sz="0" w:space="0" w:color="auto"/>
            <w:right w:val="none" w:sz="0" w:space="0" w:color="auto"/>
          </w:divBdr>
          <w:divsChild>
            <w:div w:id="1650747539">
              <w:marLeft w:val="0"/>
              <w:marRight w:val="0"/>
              <w:marTop w:val="0"/>
              <w:marBottom w:val="0"/>
              <w:divBdr>
                <w:top w:val="none" w:sz="0" w:space="0" w:color="auto"/>
                <w:left w:val="none" w:sz="0" w:space="0" w:color="auto"/>
                <w:bottom w:val="none" w:sz="0" w:space="0" w:color="auto"/>
                <w:right w:val="none" w:sz="0" w:space="0" w:color="auto"/>
              </w:divBdr>
              <w:divsChild>
                <w:div w:id="120594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030545">
          <w:marLeft w:val="0"/>
          <w:marRight w:val="0"/>
          <w:marTop w:val="300"/>
          <w:marBottom w:val="0"/>
          <w:divBdr>
            <w:top w:val="none" w:sz="0" w:space="0" w:color="auto"/>
            <w:left w:val="none" w:sz="0" w:space="0" w:color="auto"/>
            <w:bottom w:val="none" w:sz="0" w:space="0" w:color="auto"/>
            <w:right w:val="none" w:sz="0" w:space="0" w:color="auto"/>
          </w:divBdr>
          <w:divsChild>
            <w:div w:id="579214894">
              <w:marLeft w:val="0"/>
              <w:marRight w:val="0"/>
              <w:marTop w:val="0"/>
              <w:marBottom w:val="0"/>
              <w:divBdr>
                <w:top w:val="none" w:sz="0" w:space="0" w:color="auto"/>
                <w:left w:val="none" w:sz="0" w:space="0" w:color="auto"/>
                <w:bottom w:val="none" w:sz="0" w:space="0" w:color="auto"/>
                <w:right w:val="none" w:sz="0" w:space="0" w:color="auto"/>
              </w:divBdr>
              <w:divsChild>
                <w:div w:id="26805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138751">
          <w:marLeft w:val="0"/>
          <w:marRight w:val="0"/>
          <w:marTop w:val="300"/>
          <w:marBottom w:val="0"/>
          <w:divBdr>
            <w:top w:val="none" w:sz="0" w:space="0" w:color="auto"/>
            <w:left w:val="none" w:sz="0" w:space="0" w:color="auto"/>
            <w:bottom w:val="none" w:sz="0" w:space="0" w:color="auto"/>
            <w:right w:val="none" w:sz="0" w:space="0" w:color="auto"/>
          </w:divBdr>
          <w:divsChild>
            <w:div w:id="71317483">
              <w:marLeft w:val="0"/>
              <w:marRight w:val="0"/>
              <w:marTop w:val="0"/>
              <w:marBottom w:val="0"/>
              <w:divBdr>
                <w:top w:val="none" w:sz="0" w:space="0" w:color="auto"/>
                <w:left w:val="none" w:sz="0" w:space="0" w:color="auto"/>
                <w:bottom w:val="none" w:sz="0" w:space="0" w:color="auto"/>
                <w:right w:val="none" w:sz="0" w:space="0" w:color="auto"/>
              </w:divBdr>
              <w:divsChild>
                <w:div w:id="163933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819405">
      <w:bodyDiv w:val="1"/>
      <w:marLeft w:val="0"/>
      <w:marRight w:val="0"/>
      <w:marTop w:val="0"/>
      <w:marBottom w:val="0"/>
      <w:divBdr>
        <w:top w:val="none" w:sz="0" w:space="0" w:color="auto"/>
        <w:left w:val="none" w:sz="0" w:space="0" w:color="auto"/>
        <w:bottom w:val="none" w:sz="0" w:space="0" w:color="auto"/>
        <w:right w:val="none" w:sz="0" w:space="0" w:color="auto"/>
      </w:divBdr>
      <w:divsChild>
        <w:div w:id="355155082">
          <w:marLeft w:val="0"/>
          <w:marRight w:val="0"/>
          <w:marTop w:val="0"/>
          <w:marBottom w:val="0"/>
          <w:divBdr>
            <w:top w:val="none" w:sz="0" w:space="0" w:color="auto"/>
            <w:left w:val="none" w:sz="0" w:space="0" w:color="auto"/>
            <w:bottom w:val="none" w:sz="0" w:space="0" w:color="auto"/>
            <w:right w:val="none" w:sz="0" w:space="0" w:color="auto"/>
          </w:divBdr>
        </w:div>
        <w:div w:id="1298101039">
          <w:marLeft w:val="0"/>
          <w:marRight w:val="0"/>
          <w:marTop w:val="0"/>
          <w:marBottom w:val="0"/>
          <w:divBdr>
            <w:top w:val="none" w:sz="0" w:space="0" w:color="auto"/>
            <w:left w:val="none" w:sz="0" w:space="0" w:color="auto"/>
            <w:bottom w:val="none" w:sz="0" w:space="0" w:color="auto"/>
            <w:right w:val="none" w:sz="0" w:space="0" w:color="auto"/>
          </w:divBdr>
          <w:divsChild>
            <w:div w:id="646520479">
              <w:marLeft w:val="0"/>
              <w:marRight w:val="0"/>
              <w:marTop w:val="0"/>
              <w:marBottom w:val="0"/>
              <w:divBdr>
                <w:top w:val="none" w:sz="0" w:space="0" w:color="auto"/>
                <w:left w:val="none" w:sz="0" w:space="0" w:color="auto"/>
                <w:bottom w:val="none" w:sz="0" w:space="0" w:color="auto"/>
                <w:right w:val="none" w:sz="0" w:space="0" w:color="auto"/>
              </w:divBdr>
            </w:div>
          </w:divsChild>
        </w:div>
        <w:div w:id="1799447991">
          <w:marLeft w:val="0"/>
          <w:marRight w:val="0"/>
          <w:marTop w:val="0"/>
          <w:marBottom w:val="0"/>
          <w:divBdr>
            <w:top w:val="none" w:sz="0" w:space="0" w:color="auto"/>
            <w:left w:val="none" w:sz="0" w:space="0" w:color="auto"/>
            <w:bottom w:val="none" w:sz="0" w:space="0" w:color="auto"/>
            <w:right w:val="none" w:sz="0" w:space="0" w:color="auto"/>
          </w:divBdr>
        </w:div>
        <w:div w:id="2132288244">
          <w:marLeft w:val="0"/>
          <w:marRight w:val="0"/>
          <w:marTop w:val="0"/>
          <w:marBottom w:val="0"/>
          <w:divBdr>
            <w:top w:val="none" w:sz="0" w:space="0" w:color="auto"/>
            <w:left w:val="none" w:sz="0" w:space="0" w:color="auto"/>
            <w:bottom w:val="none" w:sz="0" w:space="0" w:color="auto"/>
            <w:right w:val="none" w:sz="0" w:space="0" w:color="auto"/>
          </w:divBdr>
          <w:divsChild>
            <w:div w:id="895891483">
              <w:marLeft w:val="0"/>
              <w:marRight w:val="0"/>
              <w:marTop w:val="0"/>
              <w:marBottom w:val="0"/>
              <w:divBdr>
                <w:top w:val="none" w:sz="0" w:space="0" w:color="auto"/>
                <w:left w:val="none" w:sz="0" w:space="0" w:color="auto"/>
                <w:bottom w:val="none" w:sz="0" w:space="0" w:color="auto"/>
                <w:right w:val="none" w:sz="0" w:space="0" w:color="auto"/>
              </w:divBdr>
            </w:div>
          </w:divsChild>
        </w:div>
        <w:div w:id="1841114178">
          <w:marLeft w:val="0"/>
          <w:marRight w:val="0"/>
          <w:marTop w:val="0"/>
          <w:marBottom w:val="0"/>
          <w:divBdr>
            <w:top w:val="none" w:sz="0" w:space="0" w:color="auto"/>
            <w:left w:val="none" w:sz="0" w:space="0" w:color="auto"/>
            <w:bottom w:val="none" w:sz="0" w:space="0" w:color="auto"/>
            <w:right w:val="none" w:sz="0" w:space="0" w:color="auto"/>
          </w:divBdr>
        </w:div>
        <w:div w:id="2065832015">
          <w:marLeft w:val="0"/>
          <w:marRight w:val="0"/>
          <w:marTop w:val="0"/>
          <w:marBottom w:val="0"/>
          <w:divBdr>
            <w:top w:val="none" w:sz="0" w:space="0" w:color="auto"/>
            <w:left w:val="none" w:sz="0" w:space="0" w:color="auto"/>
            <w:bottom w:val="none" w:sz="0" w:space="0" w:color="auto"/>
            <w:right w:val="none" w:sz="0" w:space="0" w:color="auto"/>
          </w:divBdr>
          <w:divsChild>
            <w:div w:id="62601997">
              <w:marLeft w:val="0"/>
              <w:marRight w:val="0"/>
              <w:marTop w:val="0"/>
              <w:marBottom w:val="0"/>
              <w:divBdr>
                <w:top w:val="none" w:sz="0" w:space="0" w:color="auto"/>
                <w:left w:val="none" w:sz="0" w:space="0" w:color="auto"/>
                <w:bottom w:val="none" w:sz="0" w:space="0" w:color="auto"/>
                <w:right w:val="none" w:sz="0" w:space="0" w:color="auto"/>
              </w:divBdr>
            </w:div>
          </w:divsChild>
        </w:div>
        <w:div w:id="607541738">
          <w:marLeft w:val="0"/>
          <w:marRight w:val="0"/>
          <w:marTop w:val="0"/>
          <w:marBottom w:val="0"/>
          <w:divBdr>
            <w:top w:val="none" w:sz="0" w:space="0" w:color="auto"/>
            <w:left w:val="none" w:sz="0" w:space="0" w:color="auto"/>
            <w:bottom w:val="none" w:sz="0" w:space="0" w:color="auto"/>
            <w:right w:val="none" w:sz="0" w:space="0" w:color="auto"/>
          </w:divBdr>
        </w:div>
        <w:div w:id="111755093">
          <w:marLeft w:val="0"/>
          <w:marRight w:val="0"/>
          <w:marTop w:val="0"/>
          <w:marBottom w:val="0"/>
          <w:divBdr>
            <w:top w:val="none" w:sz="0" w:space="0" w:color="auto"/>
            <w:left w:val="none" w:sz="0" w:space="0" w:color="auto"/>
            <w:bottom w:val="none" w:sz="0" w:space="0" w:color="auto"/>
            <w:right w:val="none" w:sz="0" w:space="0" w:color="auto"/>
          </w:divBdr>
          <w:divsChild>
            <w:div w:id="1977487648">
              <w:marLeft w:val="0"/>
              <w:marRight w:val="0"/>
              <w:marTop w:val="0"/>
              <w:marBottom w:val="0"/>
              <w:divBdr>
                <w:top w:val="none" w:sz="0" w:space="0" w:color="auto"/>
                <w:left w:val="none" w:sz="0" w:space="0" w:color="auto"/>
                <w:bottom w:val="none" w:sz="0" w:space="0" w:color="auto"/>
                <w:right w:val="none" w:sz="0" w:space="0" w:color="auto"/>
              </w:divBdr>
            </w:div>
          </w:divsChild>
        </w:div>
        <w:div w:id="1027027656">
          <w:marLeft w:val="0"/>
          <w:marRight w:val="0"/>
          <w:marTop w:val="0"/>
          <w:marBottom w:val="0"/>
          <w:divBdr>
            <w:top w:val="none" w:sz="0" w:space="0" w:color="auto"/>
            <w:left w:val="none" w:sz="0" w:space="0" w:color="auto"/>
            <w:bottom w:val="none" w:sz="0" w:space="0" w:color="auto"/>
            <w:right w:val="none" w:sz="0" w:space="0" w:color="auto"/>
          </w:divBdr>
        </w:div>
        <w:div w:id="1946575452">
          <w:marLeft w:val="0"/>
          <w:marRight w:val="0"/>
          <w:marTop w:val="0"/>
          <w:marBottom w:val="0"/>
          <w:divBdr>
            <w:top w:val="none" w:sz="0" w:space="0" w:color="auto"/>
            <w:left w:val="none" w:sz="0" w:space="0" w:color="auto"/>
            <w:bottom w:val="none" w:sz="0" w:space="0" w:color="auto"/>
            <w:right w:val="none" w:sz="0" w:space="0" w:color="auto"/>
          </w:divBdr>
          <w:divsChild>
            <w:div w:id="689256612">
              <w:marLeft w:val="0"/>
              <w:marRight w:val="0"/>
              <w:marTop w:val="0"/>
              <w:marBottom w:val="0"/>
              <w:divBdr>
                <w:top w:val="none" w:sz="0" w:space="0" w:color="auto"/>
                <w:left w:val="none" w:sz="0" w:space="0" w:color="auto"/>
                <w:bottom w:val="none" w:sz="0" w:space="0" w:color="auto"/>
                <w:right w:val="none" w:sz="0" w:space="0" w:color="auto"/>
              </w:divBdr>
            </w:div>
          </w:divsChild>
        </w:div>
        <w:div w:id="2140027130">
          <w:marLeft w:val="0"/>
          <w:marRight w:val="0"/>
          <w:marTop w:val="0"/>
          <w:marBottom w:val="0"/>
          <w:divBdr>
            <w:top w:val="none" w:sz="0" w:space="0" w:color="auto"/>
            <w:left w:val="none" w:sz="0" w:space="0" w:color="auto"/>
            <w:bottom w:val="none" w:sz="0" w:space="0" w:color="auto"/>
            <w:right w:val="none" w:sz="0" w:space="0" w:color="auto"/>
          </w:divBdr>
        </w:div>
        <w:div w:id="627199400">
          <w:marLeft w:val="0"/>
          <w:marRight w:val="0"/>
          <w:marTop w:val="0"/>
          <w:marBottom w:val="0"/>
          <w:divBdr>
            <w:top w:val="none" w:sz="0" w:space="0" w:color="auto"/>
            <w:left w:val="none" w:sz="0" w:space="0" w:color="auto"/>
            <w:bottom w:val="none" w:sz="0" w:space="0" w:color="auto"/>
            <w:right w:val="none" w:sz="0" w:space="0" w:color="auto"/>
          </w:divBdr>
          <w:divsChild>
            <w:div w:id="1906406399">
              <w:marLeft w:val="0"/>
              <w:marRight w:val="0"/>
              <w:marTop w:val="0"/>
              <w:marBottom w:val="0"/>
              <w:divBdr>
                <w:top w:val="none" w:sz="0" w:space="0" w:color="auto"/>
                <w:left w:val="none" w:sz="0" w:space="0" w:color="auto"/>
                <w:bottom w:val="none" w:sz="0" w:space="0" w:color="auto"/>
                <w:right w:val="none" w:sz="0" w:space="0" w:color="auto"/>
              </w:divBdr>
            </w:div>
          </w:divsChild>
        </w:div>
        <w:div w:id="1296720537">
          <w:marLeft w:val="0"/>
          <w:marRight w:val="0"/>
          <w:marTop w:val="0"/>
          <w:marBottom w:val="0"/>
          <w:divBdr>
            <w:top w:val="none" w:sz="0" w:space="0" w:color="auto"/>
            <w:left w:val="none" w:sz="0" w:space="0" w:color="auto"/>
            <w:bottom w:val="none" w:sz="0" w:space="0" w:color="auto"/>
            <w:right w:val="none" w:sz="0" w:space="0" w:color="auto"/>
          </w:divBdr>
        </w:div>
        <w:div w:id="1875844233">
          <w:marLeft w:val="0"/>
          <w:marRight w:val="0"/>
          <w:marTop w:val="0"/>
          <w:marBottom w:val="0"/>
          <w:divBdr>
            <w:top w:val="none" w:sz="0" w:space="0" w:color="auto"/>
            <w:left w:val="none" w:sz="0" w:space="0" w:color="auto"/>
            <w:bottom w:val="none" w:sz="0" w:space="0" w:color="auto"/>
            <w:right w:val="none" w:sz="0" w:space="0" w:color="auto"/>
          </w:divBdr>
          <w:divsChild>
            <w:div w:id="901596308">
              <w:marLeft w:val="0"/>
              <w:marRight w:val="0"/>
              <w:marTop w:val="0"/>
              <w:marBottom w:val="0"/>
              <w:divBdr>
                <w:top w:val="none" w:sz="0" w:space="0" w:color="auto"/>
                <w:left w:val="none" w:sz="0" w:space="0" w:color="auto"/>
                <w:bottom w:val="none" w:sz="0" w:space="0" w:color="auto"/>
                <w:right w:val="none" w:sz="0" w:space="0" w:color="auto"/>
              </w:divBdr>
            </w:div>
          </w:divsChild>
        </w:div>
        <w:div w:id="1077675268">
          <w:marLeft w:val="0"/>
          <w:marRight w:val="0"/>
          <w:marTop w:val="300"/>
          <w:marBottom w:val="0"/>
          <w:divBdr>
            <w:top w:val="none" w:sz="0" w:space="0" w:color="auto"/>
            <w:left w:val="none" w:sz="0" w:space="0" w:color="auto"/>
            <w:bottom w:val="none" w:sz="0" w:space="0" w:color="auto"/>
            <w:right w:val="none" w:sz="0" w:space="0" w:color="auto"/>
          </w:divBdr>
          <w:divsChild>
            <w:div w:id="385034101">
              <w:marLeft w:val="0"/>
              <w:marRight w:val="0"/>
              <w:marTop w:val="0"/>
              <w:marBottom w:val="0"/>
              <w:divBdr>
                <w:top w:val="none" w:sz="0" w:space="0" w:color="auto"/>
                <w:left w:val="none" w:sz="0" w:space="0" w:color="auto"/>
                <w:bottom w:val="none" w:sz="0" w:space="0" w:color="auto"/>
                <w:right w:val="none" w:sz="0" w:space="0" w:color="auto"/>
              </w:divBdr>
              <w:divsChild>
                <w:div w:id="128681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435250">
          <w:marLeft w:val="0"/>
          <w:marRight w:val="0"/>
          <w:marTop w:val="300"/>
          <w:marBottom w:val="0"/>
          <w:divBdr>
            <w:top w:val="none" w:sz="0" w:space="0" w:color="auto"/>
            <w:left w:val="none" w:sz="0" w:space="0" w:color="auto"/>
            <w:bottom w:val="none" w:sz="0" w:space="0" w:color="auto"/>
            <w:right w:val="none" w:sz="0" w:space="0" w:color="auto"/>
          </w:divBdr>
          <w:divsChild>
            <w:div w:id="1872834899">
              <w:marLeft w:val="0"/>
              <w:marRight w:val="0"/>
              <w:marTop w:val="0"/>
              <w:marBottom w:val="0"/>
              <w:divBdr>
                <w:top w:val="none" w:sz="0" w:space="0" w:color="auto"/>
                <w:left w:val="none" w:sz="0" w:space="0" w:color="auto"/>
                <w:bottom w:val="none" w:sz="0" w:space="0" w:color="auto"/>
                <w:right w:val="none" w:sz="0" w:space="0" w:color="auto"/>
              </w:divBdr>
              <w:divsChild>
                <w:div w:id="1161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918964">
          <w:marLeft w:val="0"/>
          <w:marRight w:val="0"/>
          <w:marTop w:val="300"/>
          <w:marBottom w:val="0"/>
          <w:divBdr>
            <w:top w:val="none" w:sz="0" w:space="0" w:color="auto"/>
            <w:left w:val="none" w:sz="0" w:space="0" w:color="auto"/>
            <w:bottom w:val="none" w:sz="0" w:space="0" w:color="auto"/>
            <w:right w:val="none" w:sz="0" w:space="0" w:color="auto"/>
          </w:divBdr>
          <w:divsChild>
            <w:div w:id="1411543362">
              <w:marLeft w:val="0"/>
              <w:marRight w:val="0"/>
              <w:marTop w:val="0"/>
              <w:marBottom w:val="0"/>
              <w:divBdr>
                <w:top w:val="none" w:sz="0" w:space="0" w:color="auto"/>
                <w:left w:val="none" w:sz="0" w:space="0" w:color="auto"/>
                <w:bottom w:val="none" w:sz="0" w:space="0" w:color="auto"/>
                <w:right w:val="none" w:sz="0" w:space="0" w:color="auto"/>
              </w:divBdr>
              <w:divsChild>
                <w:div w:id="40641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031429">
          <w:marLeft w:val="0"/>
          <w:marRight w:val="0"/>
          <w:marTop w:val="300"/>
          <w:marBottom w:val="0"/>
          <w:divBdr>
            <w:top w:val="none" w:sz="0" w:space="0" w:color="auto"/>
            <w:left w:val="none" w:sz="0" w:space="0" w:color="auto"/>
            <w:bottom w:val="none" w:sz="0" w:space="0" w:color="auto"/>
            <w:right w:val="none" w:sz="0" w:space="0" w:color="auto"/>
          </w:divBdr>
          <w:divsChild>
            <w:div w:id="2074153443">
              <w:marLeft w:val="0"/>
              <w:marRight w:val="0"/>
              <w:marTop w:val="0"/>
              <w:marBottom w:val="0"/>
              <w:divBdr>
                <w:top w:val="none" w:sz="0" w:space="0" w:color="auto"/>
                <w:left w:val="none" w:sz="0" w:space="0" w:color="auto"/>
                <w:bottom w:val="none" w:sz="0" w:space="0" w:color="auto"/>
                <w:right w:val="none" w:sz="0" w:space="0" w:color="auto"/>
              </w:divBdr>
              <w:divsChild>
                <w:div w:id="118594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130752">
      <w:bodyDiv w:val="1"/>
      <w:marLeft w:val="0"/>
      <w:marRight w:val="0"/>
      <w:marTop w:val="0"/>
      <w:marBottom w:val="0"/>
      <w:divBdr>
        <w:top w:val="none" w:sz="0" w:space="0" w:color="auto"/>
        <w:left w:val="none" w:sz="0" w:space="0" w:color="auto"/>
        <w:bottom w:val="none" w:sz="0" w:space="0" w:color="auto"/>
        <w:right w:val="none" w:sz="0" w:space="0" w:color="auto"/>
      </w:divBdr>
      <w:divsChild>
        <w:div w:id="743725495">
          <w:marLeft w:val="0"/>
          <w:marRight w:val="0"/>
          <w:marTop w:val="0"/>
          <w:marBottom w:val="0"/>
          <w:divBdr>
            <w:top w:val="none" w:sz="0" w:space="0" w:color="auto"/>
            <w:left w:val="none" w:sz="0" w:space="0" w:color="auto"/>
            <w:bottom w:val="none" w:sz="0" w:space="0" w:color="auto"/>
            <w:right w:val="none" w:sz="0" w:space="0" w:color="auto"/>
          </w:divBdr>
        </w:div>
        <w:div w:id="1199313153">
          <w:marLeft w:val="0"/>
          <w:marRight w:val="0"/>
          <w:marTop w:val="0"/>
          <w:marBottom w:val="0"/>
          <w:divBdr>
            <w:top w:val="none" w:sz="0" w:space="0" w:color="auto"/>
            <w:left w:val="none" w:sz="0" w:space="0" w:color="auto"/>
            <w:bottom w:val="none" w:sz="0" w:space="0" w:color="auto"/>
            <w:right w:val="none" w:sz="0" w:space="0" w:color="auto"/>
          </w:divBdr>
          <w:divsChild>
            <w:div w:id="1384216539">
              <w:marLeft w:val="0"/>
              <w:marRight w:val="0"/>
              <w:marTop w:val="0"/>
              <w:marBottom w:val="0"/>
              <w:divBdr>
                <w:top w:val="none" w:sz="0" w:space="0" w:color="auto"/>
                <w:left w:val="none" w:sz="0" w:space="0" w:color="auto"/>
                <w:bottom w:val="none" w:sz="0" w:space="0" w:color="auto"/>
                <w:right w:val="none" w:sz="0" w:space="0" w:color="auto"/>
              </w:divBdr>
            </w:div>
          </w:divsChild>
        </w:div>
        <w:div w:id="1615013550">
          <w:marLeft w:val="0"/>
          <w:marRight w:val="0"/>
          <w:marTop w:val="0"/>
          <w:marBottom w:val="0"/>
          <w:divBdr>
            <w:top w:val="none" w:sz="0" w:space="0" w:color="auto"/>
            <w:left w:val="none" w:sz="0" w:space="0" w:color="auto"/>
            <w:bottom w:val="none" w:sz="0" w:space="0" w:color="auto"/>
            <w:right w:val="none" w:sz="0" w:space="0" w:color="auto"/>
          </w:divBdr>
        </w:div>
        <w:div w:id="997851895">
          <w:marLeft w:val="0"/>
          <w:marRight w:val="0"/>
          <w:marTop w:val="0"/>
          <w:marBottom w:val="0"/>
          <w:divBdr>
            <w:top w:val="none" w:sz="0" w:space="0" w:color="auto"/>
            <w:left w:val="none" w:sz="0" w:space="0" w:color="auto"/>
            <w:bottom w:val="none" w:sz="0" w:space="0" w:color="auto"/>
            <w:right w:val="none" w:sz="0" w:space="0" w:color="auto"/>
          </w:divBdr>
          <w:divsChild>
            <w:div w:id="2098359315">
              <w:marLeft w:val="0"/>
              <w:marRight w:val="0"/>
              <w:marTop w:val="0"/>
              <w:marBottom w:val="0"/>
              <w:divBdr>
                <w:top w:val="none" w:sz="0" w:space="0" w:color="auto"/>
                <w:left w:val="none" w:sz="0" w:space="0" w:color="auto"/>
                <w:bottom w:val="none" w:sz="0" w:space="0" w:color="auto"/>
                <w:right w:val="none" w:sz="0" w:space="0" w:color="auto"/>
              </w:divBdr>
            </w:div>
          </w:divsChild>
        </w:div>
        <w:div w:id="1322584485">
          <w:marLeft w:val="0"/>
          <w:marRight w:val="0"/>
          <w:marTop w:val="0"/>
          <w:marBottom w:val="0"/>
          <w:divBdr>
            <w:top w:val="none" w:sz="0" w:space="0" w:color="auto"/>
            <w:left w:val="none" w:sz="0" w:space="0" w:color="auto"/>
            <w:bottom w:val="none" w:sz="0" w:space="0" w:color="auto"/>
            <w:right w:val="none" w:sz="0" w:space="0" w:color="auto"/>
          </w:divBdr>
        </w:div>
        <w:div w:id="1993826942">
          <w:marLeft w:val="0"/>
          <w:marRight w:val="0"/>
          <w:marTop w:val="0"/>
          <w:marBottom w:val="0"/>
          <w:divBdr>
            <w:top w:val="none" w:sz="0" w:space="0" w:color="auto"/>
            <w:left w:val="none" w:sz="0" w:space="0" w:color="auto"/>
            <w:bottom w:val="none" w:sz="0" w:space="0" w:color="auto"/>
            <w:right w:val="none" w:sz="0" w:space="0" w:color="auto"/>
          </w:divBdr>
          <w:divsChild>
            <w:div w:id="316155192">
              <w:marLeft w:val="0"/>
              <w:marRight w:val="0"/>
              <w:marTop w:val="0"/>
              <w:marBottom w:val="0"/>
              <w:divBdr>
                <w:top w:val="none" w:sz="0" w:space="0" w:color="auto"/>
                <w:left w:val="none" w:sz="0" w:space="0" w:color="auto"/>
                <w:bottom w:val="none" w:sz="0" w:space="0" w:color="auto"/>
                <w:right w:val="none" w:sz="0" w:space="0" w:color="auto"/>
              </w:divBdr>
            </w:div>
          </w:divsChild>
        </w:div>
        <w:div w:id="866139544">
          <w:marLeft w:val="0"/>
          <w:marRight w:val="0"/>
          <w:marTop w:val="0"/>
          <w:marBottom w:val="0"/>
          <w:divBdr>
            <w:top w:val="none" w:sz="0" w:space="0" w:color="auto"/>
            <w:left w:val="none" w:sz="0" w:space="0" w:color="auto"/>
            <w:bottom w:val="none" w:sz="0" w:space="0" w:color="auto"/>
            <w:right w:val="none" w:sz="0" w:space="0" w:color="auto"/>
          </w:divBdr>
        </w:div>
        <w:div w:id="218788055">
          <w:marLeft w:val="0"/>
          <w:marRight w:val="0"/>
          <w:marTop w:val="0"/>
          <w:marBottom w:val="0"/>
          <w:divBdr>
            <w:top w:val="none" w:sz="0" w:space="0" w:color="auto"/>
            <w:left w:val="none" w:sz="0" w:space="0" w:color="auto"/>
            <w:bottom w:val="none" w:sz="0" w:space="0" w:color="auto"/>
            <w:right w:val="none" w:sz="0" w:space="0" w:color="auto"/>
          </w:divBdr>
          <w:divsChild>
            <w:div w:id="411662241">
              <w:marLeft w:val="0"/>
              <w:marRight w:val="0"/>
              <w:marTop w:val="0"/>
              <w:marBottom w:val="0"/>
              <w:divBdr>
                <w:top w:val="none" w:sz="0" w:space="0" w:color="auto"/>
                <w:left w:val="none" w:sz="0" w:space="0" w:color="auto"/>
                <w:bottom w:val="none" w:sz="0" w:space="0" w:color="auto"/>
                <w:right w:val="none" w:sz="0" w:space="0" w:color="auto"/>
              </w:divBdr>
            </w:div>
          </w:divsChild>
        </w:div>
        <w:div w:id="96950243">
          <w:marLeft w:val="0"/>
          <w:marRight w:val="0"/>
          <w:marTop w:val="0"/>
          <w:marBottom w:val="0"/>
          <w:divBdr>
            <w:top w:val="none" w:sz="0" w:space="0" w:color="auto"/>
            <w:left w:val="none" w:sz="0" w:space="0" w:color="auto"/>
            <w:bottom w:val="none" w:sz="0" w:space="0" w:color="auto"/>
            <w:right w:val="none" w:sz="0" w:space="0" w:color="auto"/>
          </w:divBdr>
        </w:div>
        <w:div w:id="2070376370">
          <w:marLeft w:val="0"/>
          <w:marRight w:val="0"/>
          <w:marTop w:val="0"/>
          <w:marBottom w:val="0"/>
          <w:divBdr>
            <w:top w:val="none" w:sz="0" w:space="0" w:color="auto"/>
            <w:left w:val="none" w:sz="0" w:space="0" w:color="auto"/>
            <w:bottom w:val="none" w:sz="0" w:space="0" w:color="auto"/>
            <w:right w:val="none" w:sz="0" w:space="0" w:color="auto"/>
          </w:divBdr>
          <w:divsChild>
            <w:div w:id="947199725">
              <w:marLeft w:val="0"/>
              <w:marRight w:val="0"/>
              <w:marTop w:val="0"/>
              <w:marBottom w:val="0"/>
              <w:divBdr>
                <w:top w:val="none" w:sz="0" w:space="0" w:color="auto"/>
                <w:left w:val="none" w:sz="0" w:space="0" w:color="auto"/>
                <w:bottom w:val="none" w:sz="0" w:space="0" w:color="auto"/>
                <w:right w:val="none" w:sz="0" w:space="0" w:color="auto"/>
              </w:divBdr>
            </w:div>
          </w:divsChild>
        </w:div>
        <w:div w:id="709764639">
          <w:marLeft w:val="0"/>
          <w:marRight w:val="0"/>
          <w:marTop w:val="0"/>
          <w:marBottom w:val="0"/>
          <w:divBdr>
            <w:top w:val="none" w:sz="0" w:space="0" w:color="auto"/>
            <w:left w:val="none" w:sz="0" w:space="0" w:color="auto"/>
            <w:bottom w:val="none" w:sz="0" w:space="0" w:color="auto"/>
            <w:right w:val="none" w:sz="0" w:space="0" w:color="auto"/>
          </w:divBdr>
        </w:div>
        <w:div w:id="1472595355">
          <w:marLeft w:val="0"/>
          <w:marRight w:val="0"/>
          <w:marTop w:val="0"/>
          <w:marBottom w:val="0"/>
          <w:divBdr>
            <w:top w:val="none" w:sz="0" w:space="0" w:color="auto"/>
            <w:left w:val="none" w:sz="0" w:space="0" w:color="auto"/>
            <w:bottom w:val="none" w:sz="0" w:space="0" w:color="auto"/>
            <w:right w:val="none" w:sz="0" w:space="0" w:color="auto"/>
          </w:divBdr>
          <w:divsChild>
            <w:div w:id="2099905618">
              <w:marLeft w:val="0"/>
              <w:marRight w:val="0"/>
              <w:marTop w:val="0"/>
              <w:marBottom w:val="0"/>
              <w:divBdr>
                <w:top w:val="none" w:sz="0" w:space="0" w:color="auto"/>
                <w:left w:val="none" w:sz="0" w:space="0" w:color="auto"/>
                <w:bottom w:val="none" w:sz="0" w:space="0" w:color="auto"/>
                <w:right w:val="none" w:sz="0" w:space="0" w:color="auto"/>
              </w:divBdr>
            </w:div>
          </w:divsChild>
        </w:div>
        <w:div w:id="294021652">
          <w:marLeft w:val="0"/>
          <w:marRight w:val="0"/>
          <w:marTop w:val="0"/>
          <w:marBottom w:val="0"/>
          <w:divBdr>
            <w:top w:val="none" w:sz="0" w:space="0" w:color="auto"/>
            <w:left w:val="none" w:sz="0" w:space="0" w:color="auto"/>
            <w:bottom w:val="none" w:sz="0" w:space="0" w:color="auto"/>
            <w:right w:val="none" w:sz="0" w:space="0" w:color="auto"/>
          </w:divBdr>
        </w:div>
        <w:div w:id="1114862943">
          <w:marLeft w:val="0"/>
          <w:marRight w:val="0"/>
          <w:marTop w:val="0"/>
          <w:marBottom w:val="0"/>
          <w:divBdr>
            <w:top w:val="none" w:sz="0" w:space="0" w:color="auto"/>
            <w:left w:val="none" w:sz="0" w:space="0" w:color="auto"/>
            <w:bottom w:val="none" w:sz="0" w:space="0" w:color="auto"/>
            <w:right w:val="none" w:sz="0" w:space="0" w:color="auto"/>
          </w:divBdr>
          <w:divsChild>
            <w:div w:id="778374794">
              <w:marLeft w:val="0"/>
              <w:marRight w:val="0"/>
              <w:marTop w:val="0"/>
              <w:marBottom w:val="0"/>
              <w:divBdr>
                <w:top w:val="none" w:sz="0" w:space="0" w:color="auto"/>
                <w:left w:val="none" w:sz="0" w:space="0" w:color="auto"/>
                <w:bottom w:val="none" w:sz="0" w:space="0" w:color="auto"/>
                <w:right w:val="none" w:sz="0" w:space="0" w:color="auto"/>
              </w:divBdr>
            </w:div>
          </w:divsChild>
        </w:div>
        <w:div w:id="1486821942">
          <w:marLeft w:val="0"/>
          <w:marRight w:val="0"/>
          <w:marTop w:val="300"/>
          <w:marBottom w:val="0"/>
          <w:divBdr>
            <w:top w:val="none" w:sz="0" w:space="0" w:color="auto"/>
            <w:left w:val="none" w:sz="0" w:space="0" w:color="auto"/>
            <w:bottom w:val="none" w:sz="0" w:space="0" w:color="auto"/>
            <w:right w:val="none" w:sz="0" w:space="0" w:color="auto"/>
          </w:divBdr>
          <w:divsChild>
            <w:div w:id="1715541856">
              <w:marLeft w:val="0"/>
              <w:marRight w:val="0"/>
              <w:marTop w:val="0"/>
              <w:marBottom w:val="0"/>
              <w:divBdr>
                <w:top w:val="none" w:sz="0" w:space="0" w:color="auto"/>
                <w:left w:val="none" w:sz="0" w:space="0" w:color="auto"/>
                <w:bottom w:val="none" w:sz="0" w:space="0" w:color="auto"/>
                <w:right w:val="none" w:sz="0" w:space="0" w:color="auto"/>
              </w:divBdr>
              <w:divsChild>
                <w:div w:id="205870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984702">
          <w:marLeft w:val="0"/>
          <w:marRight w:val="0"/>
          <w:marTop w:val="300"/>
          <w:marBottom w:val="0"/>
          <w:divBdr>
            <w:top w:val="none" w:sz="0" w:space="0" w:color="auto"/>
            <w:left w:val="none" w:sz="0" w:space="0" w:color="auto"/>
            <w:bottom w:val="none" w:sz="0" w:space="0" w:color="auto"/>
            <w:right w:val="none" w:sz="0" w:space="0" w:color="auto"/>
          </w:divBdr>
          <w:divsChild>
            <w:div w:id="78144029">
              <w:marLeft w:val="0"/>
              <w:marRight w:val="0"/>
              <w:marTop w:val="0"/>
              <w:marBottom w:val="0"/>
              <w:divBdr>
                <w:top w:val="none" w:sz="0" w:space="0" w:color="auto"/>
                <w:left w:val="none" w:sz="0" w:space="0" w:color="auto"/>
                <w:bottom w:val="none" w:sz="0" w:space="0" w:color="auto"/>
                <w:right w:val="none" w:sz="0" w:space="0" w:color="auto"/>
              </w:divBdr>
              <w:divsChild>
                <w:div w:id="56888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575615">
          <w:marLeft w:val="0"/>
          <w:marRight w:val="0"/>
          <w:marTop w:val="300"/>
          <w:marBottom w:val="0"/>
          <w:divBdr>
            <w:top w:val="none" w:sz="0" w:space="0" w:color="auto"/>
            <w:left w:val="none" w:sz="0" w:space="0" w:color="auto"/>
            <w:bottom w:val="none" w:sz="0" w:space="0" w:color="auto"/>
            <w:right w:val="none" w:sz="0" w:space="0" w:color="auto"/>
          </w:divBdr>
          <w:divsChild>
            <w:div w:id="1228371094">
              <w:marLeft w:val="0"/>
              <w:marRight w:val="0"/>
              <w:marTop w:val="0"/>
              <w:marBottom w:val="0"/>
              <w:divBdr>
                <w:top w:val="none" w:sz="0" w:space="0" w:color="auto"/>
                <w:left w:val="none" w:sz="0" w:space="0" w:color="auto"/>
                <w:bottom w:val="none" w:sz="0" w:space="0" w:color="auto"/>
                <w:right w:val="none" w:sz="0" w:space="0" w:color="auto"/>
              </w:divBdr>
              <w:divsChild>
                <w:div w:id="18577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180896">
          <w:marLeft w:val="0"/>
          <w:marRight w:val="0"/>
          <w:marTop w:val="300"/>
          <w:marBottom w:val="0"/>
          <w:divBdr>
            <w:top w:val="none" w:sz="0" w:space="0" w:color="auto"/>
            <w:left w:val="none" w:sz="0" w:space="0" w:color="auto"/>
            <w:bottom w:val="none" w:sz="0" w:space="0" w:color="auto"/>
            <w:right w:val="none" w:sz="0" w:space="0" w:color="auto"/>
          </w:divBdr>
          <w:divsChild>
            <w:div w:id="1320839554">
              <w:marLeft w:val="0"/>
              <w:marRight w:val="0"/>
              <w:marTop w:val="0"/>
              <w:marBottom w:val="0"/>
              <w:divBdr>
                <w:top w:val="none" w:sz="0" w:space="0" w:color="auto"/>
                <w:left w:val="none" w:sz="0" w:space="0" w:color="auto"/>
                <w:bottom w:val="none" w:sz="0" w:space="0" w:color="auto"/>
                <w:right w:val="none" w:sz="0" w:space="0" w:color="auto"/>
              </w:divBdr>
              <w:divsChild>
                <w:div w:id="1990481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7135937">
      <w:bodyDiv w:val="1"/>
      <w:marLeft w:val="0"/>
      <w:marRight w:val="0"/>
      <w:marTop w:val="0"/>
      <w:marBottom w:val="0"/>
      <w:divBdr>
        <w:top w:val="none" w:sz="0" w:space="0" w:color="auto"/>
        <w:left w:val="none" w:sz="0" w:space="0" w:color="auto"/>
        <w:bottom w:val="none" w:sz="0" w:space="0" w:color="auto"/>
        <w:right w:val="none" w:sz="0" w:space="0" w:color="auto"/>
      </w:divBdr>
      <w:divsChild>
        <w:div w:id="1469056350">
          <w:marLeft w:val="0"/>
          <w:marRight w:val="0"/>
          <w:marTop w:val="0"/>
          <w:marBottom w:val="0"/>
          <w:divBdr>
            <w:top w:val="none" w:sz="0" w:space="0" w:color="auto"/>
            <w:left w:val="none" w:sz="0" w:space="0" w:color="auto"/>
            <w:bottom w:val="none" w:sz="0" w:space="0" w:color="auto"/>
            <w:right w:val="none" w:sz="0" w:space="0" w:color="auto"/>
          </w:divBdr>
        </w:div>
        <w:div w:id="374234488">
          <w:marLeft w:val="0"/>
          <w:marRight w:val="0"/>
          <w:marTop w:val="0"/>
          <w:marBottom w:val="0"/>
          <w:divBdr>
            <w:top w:val="none" w:sz="0" w:space="0" w:color="auto"/>
            <w:left w:val="none" w:sz="0" w:space="0" w:color="auto"/>
            <w:bottom w:val="none" w:sz="0" w:space="0" w:color="auto"/>
            <w:right w:val="none" w:sz="0" w:space="0" w:color="auto"/>
          </w:divBdr>
          <w:divsChild>
            <w:div w:id="1719470314">
              <w:marLeft w:val="0"/>
              <w:marRight w:val="0"/>
              <w:marTop w:val="0"/>
              <w:marBottom w:val="0"/>
              <w:divBdr>
                <w:top w:val="none" w:sz="0" w:space="0" w:color="auto"/>
                <w:left w:val="none" w:sz="0" w:space="0" w:color="auto"/>
                <w:bottom w:val="none" w:sz="0" w:space="0" w:color="auto"/>
                <w:right w:val="none" w:sz="0" w:space="0" w:color="auto"/>
              </w:divBdr>
            </w:div>
          </w:divsChild>
        </w:div>
        <w:div w:id="1531916133">
          <w:marLeft w:val="0"/>
          <w:marRight w:val="0"/>
          <w:marTop w:val="0"/>
          <w:marBottom w:val="0"/>
          <w:divBdr>
            <w:top w:val="none" w:sz="0" w:space="0" w:color="auto"/>
            <w:left w:val="none" w:sz="0" w:space="0" w:color="auto"/>
            <w:bottom w:val="none" w:sz="0" w:space="0" w:color="auto"/>
            <w:right w:val="none" w:sz="0" w:space="0" w:color="auto"/>
          </w:divBdr>
        </w:div>
        <w:div w:id="242379339">
          <w:marLeft w:val="0"/>
          <w:marRight w:val="0"/>
          <w:marTop w:val="0"/>
          <w:marBottom w:val="0"/>
          <w:divBdr>
            <w:top w:val="none" w:sz="0" w:space="0" w:color="auto"/>
            <w:left w:val="none" w:sz="0" w:space="0" w:color="auto"/>
            <w:bottom w:val="none" w:sz="0" w:space="0" w:color="auto"/>
            <w:right w:val="none" w:sz="0" w:space="0" w:color="auto"/>
          </w:divBdr>
          <w:divsChild>
            <w:div w:id="1189879347">
              <w:marLeft w:val="0"/>
              <w:marRight w:val="0"/>
              <w:marTop w:val="0"/>
              <w:marBottom w:val="0"/>
              <w:divBdr>
                <w:top w:val="none" w:sz="0" w:space="0" w:color="auto"/>
                <w:left w:val="none" w:sz="0" w:space="0" w:color="auto"/>
                <w:bottom w:val="none" w:sz="0" w:space="0" w:color="auto"/>
                <w:right w:val="none" w:sz="0" w:space="0" w:color="auto"/>
              </w:divBdr>
            </w:div>
          </w:divsChild>
        </w:div>
        <w:div w:id="1656569233">
          <w:marLeft w:val="0"/>
          <w:marRight w:val="0"/>
          <w:marTop w:val="0"/>
          <w:marBottom w:val="0"/>
          <w:divBdr>
            <w:top w:val="none" w:sz="0" w:space="0" w:color="auto"/>
            <w:left w:val="none" w:sz="0" w:space="0" w:color="auto"/>
            <w:bottom w:val="none" w:sz="0" w:space="0" w:color="auto"/>
            <w:right w:val="none" w:sz="0" w:space="0" w:color="auto"/>
          </w:divBdr>
        </w:div>
        <w:div w:id="1543712443">
          <w:marLeft w:val="0"/>
          <w:marRight w:val="0"/>
          <w:marTop w:val="0"/>
          <w:marBottom w:val="0"/>
          <w:divBdr>
            <w:top w:val="none" w:sz="0" w:space="0" w:color="auto"/>
            <w:left w:val="none" w:sz="0" w:space="0" w:color="auto"/>
            <w:bottom w:val="none" w:sz="0" w:space="0" w:color="auto"/>
            <w:right w:val="none" w:sz="0" w:space="0" w:color="auto"/>
          </w:divBdr>
          <w:divsChild>
            <w:div w:id="2086798225">
              <w:marLeft w:val="0"/>
              <w:marRight w:val="0"/>
              <w:marTop w:val="0"/>
              <w:marBottom w:val="0"/>
              <w:divBdr>
                <w:top w:val="none" w:sz="0" w:space="0" w:color="auto"/>
                <w:left w:val="none" w:sz="0" w:space="0" w:color="auto"/>
                <w:bottom w:val="none" w:sz="0" w:space="0" w:color="auto"/>
                <w:right w:val="none" w:sz="0" w:space="0" w:color="auto"/>
              </w:divBdr>
            </w:div>
          </w:divsChild>
        </w:div>
        <w:div w:id="1318194488">
          <w:marLeft w:val="0"/>
          <w:marRight w:val="0"/>
          <w:marTop w:val="0"/>
          <w:marBottom w:val="0"/>
          <w:divBdr>
            <w:top w:val="none" w:sz="0" w:space="0" w:color="auto"/>
            <w:left w:val="none" w:sz="0" w:space="0" w:color="auto"/>
            <w:bottom w:val="none" w:sz="0" w:space="0" w:color="auto"/>
            <w:right w:val="none" w:sz="0" w:space="0" w:color="auto"/>
          </w:divBdr>
        </w:div>
        <w:div w:id="945431922">
          <w:marLeft w:val="0"/>
          <w:marRight w:val="0"/>
          <w:marTop w:val="0"/>
          <w:marBottom w:val="0"/>
          <w:divBdr>
            <w:top w:val="none" w:sz="0" w:space="0" w:color="auto"/>
            <w:left w:val="none" w:sz="0" w:space="0" w:color="auto"/>
            <w:bottom w:val="none" w:sz="0" w:space="0" w:color="auto"/>
            <w:right w:val="none" w:sz="0" w:space="0" w:color="auto"/>
          </w:divBdr>
          <w:divsChild>
            <w:div w:id="622150539">
              <w:marLeft w:val="0"/>
              <w:marRight w:val="0"/>
              <w:marTop w:val="0"/>
              <w:marBottom w:val="0"/>
              <w:divBdr>
                <w:top w:val="none" w:sz="0" w:space="0" w:color="auto"/>
                <w:left w:val="none" w:sz="0" w:space="0" w:color="auto"/>
                <w:bottom w:val="none" w:sz="0" w:space="0" w:color="auto"/>
                <w:right w:val="none" w:sz="0" w:space="0" w:color="auto"/>
              </w:divBdr>
            </w:div>
          </w:divsChild>
        </w:div>
        <w:div w:id="377319484">
          <w:marLeft w:val="0"/>
          <w:marRight w:val="0"/>
          <w:marTop w:val="0"/>
          <w:marBottom w:val="0"/>
          <w:divBdr>
            <w:top w:val="none" w:sz="0" w:space="0" w:color="auto"/>
            <w:left w:val="none" w:sz="0" w:space="0" w:color="auto"/>
            <w:bottom w:val="none" w:sz="0" w:space="0" w:color="auto"/>
            <w:right w:val="none" w:sz="0" w:space="0" w:color="auto"/>
          </w:divBdr>
        </w:div>
        <w:div w:id="1373579817">
          <w:marLeft w:val="0"/>
          <w:marRight w:val="0"/>
          <w:marTop w:val="0"/>
          <w:marBottom w:val="0"/>
          <w:divBdr>
            <w:top w:val="none" w:sz="0" w:space="0" w:color="auto"/>
            <w:left w:val="none" w:sz="0" w:space="0" w:color="auto"/>
            <w:bottom w:val="none" w:sz="0" w:space="0" w:color="auto"/>
            <w:right w:val="none" w:sz="0" w:space="0" w:color="auto"/>
          </w:divBdr>
          <w:divsChild>
            <w:div w:id="1486117836">
              <w:marLeft w:val="0"/>
              <w:marRight w:val="0"/>
              <w:marTop w:val="0"/>
              <w:marBottom w:val="0"/>
              <w:divBdr>
                <w:top w:val="none" w:sz="0" w:space="0" w:color="auto"/>
                <w:left w:val="none" w:sz="0" w:space="0" w:color="auto"/>
                <w:bottom w:val="none" w:sz="0" w:space="0" w:color="auto"/>
                <w:right w:val="none" w:sz="0" w:space="0" w:color="auto"/>
              </w:divBdr>
            </w:div>
          </w:divsChild>
        </w:div>
        <w:div w:id="2133090188">
          <w:marLeft w:val="0"/>
          <w:marRight w:val="0"/>
          <w:marTop w:val="0"/>
          <w:marBottom w:val="0"/>
          <w:divBdr>
            <w:top w:val="none" w:sz="0" w:space="0" w:color="auto"/>
            <w:left w:val="none" w:sz="0" w:space="0" w:color="auto"/>
            <w:bottom w:val="none" w:sz="0" w:space="0" w:color="auto"/>
            <w:right w:val="none" w:sz="0" w:space="0" w:color="auto"/>
          </w:divBdr>
        </w:div>
        <w:div w:id="1001466486">
          <w:marLeft w:val="0"/>
          <w:marRight w:val="0"/>
          <w:marTop w:val="0"/>
          <w:marBottom w:val="0"/>
          <w:divBdr>
            <w:top w:val="none" w:sz="0" w:space="0" w:color="auto"/>
            <w:left w:val="none" w:sz="0" w:space="0" w:color="auto"/>
            <w:bottom w:val="none" w:sz="0" w:space="0" w:color="auto"/>
            <w:right w:val="none" w:sz="0" w:space="0" w:color="auto"/>
          </w:divBdr>
          <w:divsChild>
            <w:div w:id="279072585">
              <w:marLeft w:val="0"/>
              <w:marRight w:val="0"/>
              <w:marTop w:val="0"/>
              <w:marBottom w:val="0"/>
              <w:divBdr>
                <w:top w:val="none" w:sz="0" w:space="0" w:color="auto"/>
                <w:left w:val="none" w:sz="0" w:space="0" w:color="auto"/>
                <w:bottom w:val="none" w:sz="0" w:space="0" w:color="auto"/>
                <w:right w:val="none" w:sz="0" w:space="0" w:color="auto"/>
              </w:divBdr>
            </w:div>
          </w:divsChild>
        </w:div>
        <w:div w:id="2023509843">
          <w:marLeft w:val="0"/>
          <w:marRight w:val="0"/>
          <w:marTop w:val="0"/>
          <w:marBottom w:val="0"/>
          <w:divBdr>
            <w:top w:val="none" w:sz="0" w:space="0" w:color="auto"/>
            <w:left w:val="none" w:sz="0" w:space="0" w:color="auto"/>
            <w:bottom w:val="none" w:sz="0" w:space="0" w:color="auto"/>
            <w:right w:val="none" w:sz="0" w:space="0" w:color="auto"/>
          </w:divBdr>
        </w:div>
        <w:div w:id="1729379591">
          <w:marLeft w:val="0"/>
          <w:marRight w:val="0"/>
          <w:marTop w:val="0"/>
          <w:marBottom w:val="0"/>
          <w:divBdr>
            <w:top w:val="none" w:sz="0" w:space="0" w:color="auto"/>
            <w:left w:val="none" w:sz="0" w:space="0" w:color="auto"/>
            <w:bottom w:val="none" w:sz="0" w:space="0" w:color="auto"/>
            <w:right w:val="none" w:sz="0" w:space="0" w:color="auto"/>
          </w:divBdr>
          <w:divsChild>
            <w:div w:id="1221287858">
              <w:marLeft w:val="0"/>
              <w:marRight w:val="0"/>
              <w:marTop w:val="0"/>
              <w:marBottom w:val="0"/>
              <w:divBdr>
                <w:top w:val="none" w:sz="0" w:space="0" w:color="auto"/>
                <w:left w:val="none" w:sz="0" w:space="0" w:color="auto"/>
                <w:bottom w:val="none" w:sz="0" w:space="0" w:color="auto"/>
                <w:right w:val="none" w:sz="0" w:space="0" w:color="auto"/>
              </w:divBdr>
            </w:div>
          </w:divsChild>
        </w:div>
        <w:div w:id="1488479168">
          <w:marLeft w:val="0"/>
          <w:marRight w:val="0"/>
          <w:marTop w:val="300"/>
          <w:marBottom w:val="0"/>
          <w:divBdr>
            <w:top w:val="none" w:sz="0" w:space="0" w:color="auto"/>
            <w:left w:val="none" w:sz="0" w:space="0" w:color="auto"/>
            <w:bottom w:val="none" w:sz="0" w:space="0" w:color="auto"/>
            <w:right w:val="none" w:sz="0" w:space="0" w:color="auto"/>
          </w:divBdr>
          <w:divsChild>
            <w:div w:id="1441684348">
              <w:marLeft w:val="0"/>
              <w:marRight w:val="0"/>
              <w:marTop w:val="0"/>
              <w:marBottom w:val="0"/>
              <w:divBdr>
                <w:top w:val="none" w:sz="0" w:space="0" w:color="auto"/>
                <w:left w:val="none" w:sz="0" w:space="0" w:color="auto"/>
                <w:bottom w:val="none" w:sz="0" w:space="0" w:color="auto"/>
                <w:right w:val="none" w:sz="0" w:space="0" w:color="auto"/>
              </w:divBdr>
              <w:divsChild>
                <w:div w:id="129055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248488">
          <w:marLeft w:val="0"/>
          <w:marRight w:val="0"/>
          <w:marTop w:val="300"/>
          <w:marBottom w:val="0"/>
          <w:divBdr>
            <w:top w:val="none" w:sz="0" w:space="0" w:color="auto"/>
            <w:left w:val="none" w:sz="0" w:space="0" w:color="auto"/>
            <w:bottom w:val="none" w:sz="0" w:space="0" w:color="auto"/>
            <w:right w:val="none" w:sz="0" w:space="0" w:color="auto"/>
          </w:divBdr>
          <w:divsChild>
            <w:div w:id="1350982270">
              <w:marLeft w:val="0"/>
              <w:marRight w:val="0"/>
              <w:marTop w:val="0"/>
              <w:marBottom w:val="0"/>
              <w:divBdr>
                <w:top w:val="none" w:sz="0" w:space="0" w:color="auto"/>
                <w:left w:val="none" w:sz="0" w:space="0" w:color="auto"/>
                <w:bottom w:val="none" w:sz="0" w:space="0" w:color="auto"/>
                <w:right w:val="none" w:sz="0" w:space="0" w:color="auto"/>
              </w:divBdr>
              <w:divsChild>
                <w:div w:id="181190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345129">
          <w:marLeft w:val="0"/>
          <w:marRight w:val="0"/>
          <w:marTop w:val="300"/>
          <w:marBottom w:val="0"/>
          <w:divBdr>
            <w:top w:val="none" w:sz="0" w:space="0" w:color="auto"/>
            <w:left w:val="none" w:sz="0" w:space="0" w:color="auto"/>
            <w:bottom w:val="none" w:sz="0" w:space="0" w:color="auto"/>
            <w:right w:val="none" w:sz="0" w:space="0" w:color="auto"/>
          </w:divBdr>
          <w:divsChild>
            <w:div w:id="413162858">
              <w:marLeft w:val="0"/>
              <w:marRight w:val="0"/>
              <w:marTop w:val="0"/>
              <w:marBottom w:val="0"/>
              <w:divBdr>
                <w:top w:val="none" w:sz="0" w:space="0" w:color="auto"/>
                <w:left w:val="none" w:sz="0" w:space="0" w:color="auto"/>
                <w:bottom w:val="none" w:sz="0" w:space="0" w:color="auto"/>
                <w:right w:val="none" w:sz="0" w:space="0" w:color="auto"/>
              </w:divBdr>
              <w:divsChild>
                <w:div w:id="35828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95011">
          <w:marLeft w:val="0"/>
          <w:marRight w:val="0"/>
          <w:marTop w:val="300"/>
          <w:marBottom w:val="0"/>
          <w:divBdr>
            <w:top w:val="none" w:sz="0" w:space="0" w:color="auto"/>
            <w:left w:val="none" w:sz="0" w:space="0" w:color="auto"/>
            <w:bottom w:val="none" w:sz="0" w:space="0" w:color="auto"/>
            <w:right w:val="none" w:sz="0" w:space="0" w:color="auto"/>
          </w:divBdr>
          <w:divsChild>
            <w:div w:id="2014985985">
              <w:marLeft w:val="0"/>
              <w:marRight w:val="0"/>
              <w:marTop w:val="0"/>
              <w:marBottom w:val="0"/>
              <w:divBdr>
                <w:top w:val="none" w:sz="0" w:space="0" w:color="auto"/>
                <w:left w:val="none" w:sz="0" w:space="0" w:color="auto"/>
                <w:bottom w:val="none" w:sz="0" w:space="0" w:color="auto"/>
                <w:right w:val="none" w:sz="0" w:space="0" w:color="auto"/>
              </w:divBdr>
              <w:divsChild>
                <w:div w:id="91948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90830">
      <w:bodyDiv w:val="1"/>
      <w:marLeft w:val="0"/>
      <w:marRight w:val="0"/>
      <w:marTop w:val="0"/>
      <w:marBottom w:val="0"/>
      <w:divBdr>
        <w:top w:val="none" w:sz="0" w:space="0" w:color="auto"/>
        <w:left w:val="none" w:sz="0" w:space="0" w:color="auto"/>
        <w:bottom w:val="none" w:sz="0" w:space="0" w:color="auto"/>
        <w:right w:val="none" w:sz="0" w:space="0" w:color="auto"/>
      </w:divBdr>
      <w:divsChild>
        <w:div w:id="482234771">
          <w:marLeft w:val="0"/>
          <w:marRight w:val="0"/>
          <w:marTop w:val="0"/>
          <w:marBottom w:val="0"/>
          <w:divBdr>
            <w:top w:val="none" w:sz="0" w:space="0" w:color="auto"/>
            <w:left w:val="none" w:sz="0" w:space="0" w:color="auto"/>
            <w:bottom w:val="none" w:sz="0" w:space="0" w:color="auto"/>
            <w:right w:val="none" w:sz="0" w:space="0" w:color="auto"/>
          </w:divBdr>
        </w:div>
        <w:div w:id="1350719947">
          <w:marLeft w:val="0"/>
          <w:marRight w:val="0"/>
          <w:marTop w:val="0"/>
          <w:marBottom w:val="0"/>
          <w:divBdr>
            <w:top w:val="none" w:sz="0" w:space="0" w:color="auto"/>
            <w:left w:val="none" w:sz="0" w:space="0" w:color="auto"/>
            <w:bottom w:val="none" w:sz="0" w:space="0" w:color="auto"/>
            <w:right w:val="none" w:sz="0" w:space="0" w:color="auto"/>
          </w:divBdr>
          <w:divsChild>
            <w:div w:id="431979804">
              <w:marLeft w:val="0"/>
              <w:marRight w:val="0"/>
              <w:marTop w:val="0"/>
              <w:marBottom w:val="0"/>
              <w:divBdr>
                <w:top w:val="none" w:sz="0" w:space="0" w:color="auto"/>
                <w:left w:val="none" w:sz="0" w:space="0" w:color="auto"/>
                <w:bottom w:val="none" w:sz="0" w:space="0" w:color="auto"/>
                <w:right w:val="none" w:sz="0" w:space="0" w:color="auto"/>
              </w:divBdr>
            </w:div>
          </w:divsChild>
        </w:div>
        <w:div w:id="1506361359">
          <w:marLeft w:val="0"/>
          <w:marRight w:val="0"/>
          <w:marTop w:val="0"/>
          <w:marBottom w:val="0"/>
          <w:divBdr>
            <w:top w:val="none" w:sz="0" w:space="0" w:color="auto"/>
            <w:left w:val="none" w:sz="0" w:space="0" w:color="auto"/>
            <w:bottom w:val="none" w:sz="0" w:space="0" w:color="auto"/>
            <w:right w:val="none" w:sz="0" w:space="0" w:color="auto"/>
          </w:divBdr>
        </w:div>
        <w:div w:id="1062097844">
          <w:marLeft w:val="0"/>
          <w:marRight w:val="0"/>
          <w:marTop w:val="0"/>
          <w:marBottom w:val="0"/>
          <w:divBdr>
            <w:top w:val="none" w:sz="0" w:space="0" w:color="auto"/>
            <w:left w:val="none" w:sz="0" w:space="0" w:color="auto"/>
            <w:bottom w:val="none" w:sz="0" w:space="0" w:color="auto"/>
            <w:right w:val="none" w:sz="0" w:space="0" w:color="auto"/>
          </w:divBdr>
          <w:divsChild>
            <w:div w:id="394013043">
              <w:marLeft w:val="0"/>
              <w:marRight w:val="0"/>
              <w:marTop w:val="0"/>
              <w:marBottom w:val="0"/>
              <w:divBdr>
                <w:top w:val="none" w:sz="0" w:space="0" w:color="auto"/>
                <w:left w:val="none" w:sz="0" w:space="0" w:color="auto"/>
                <w:bottom w:val="none" w:sz="0" w:space="0" w:color="auto"/>
                <w:right w:val="none" w:sz="0" w:space="0" w:color="auto"/>
              </w:divBdr>
            </w:div>
          </w:divsChild>
        </w:div>
        <w:div w:id="947808868">
          <w:marLeft w:val="0"/>
          <w:marRight w:val="0"/>
          <w:marTop w:val="0"/>
          <w:marBottom w:val="0"/>
          <w:divBdr>
            <w:top w:val="none" w:sz="0" w:space="0" w:color="auto"/>
            <w:left w:val="none" w:sz="0" w:space="0" w:color="auto"/>
            <w:bottom w:val="none" w:sz="0" w:space="0" w:color="auto"/>
            <w:right w:val="none" w:sz="0" w:space="0" w:color="auto"/>
          </w:divBdr>
        </w:div>
        <w:div w:id="755789433">
          <w:marLeft w:val="0"/>
          <w:marRight w:val="0"/>
          <w:marTop w:val="0"/>
          <w:marBottom w:val="0"/>
          <w:divBdr>
            <w:top w:val="none" w:sz="0" w:space="0" w:color="auto"/>
            <w:left w:val="none" w:sz="0" w:space="0" w:color="auto"/>
            <w:bottom w:val="none" w:sz="0" w:space="0" w:color="auto"/>
            <w:right w:val="none" w:sz="0" w:space="0" w:color="auto"/>
          </w:divBdr>
          <w:divsChild>
            <w:div w:id="840201592">
              <w:marLeft w:val="0"/>
              <w:marRight w:val="0"/>
              <w:marTop w:val="0"/>
              <w:marBottom w:val="0"/>
              <w:divBdr>
                <w:top w:val="none" w:sz="0" w:space="0" w:color="auto"/>
                <w:left w:val="none" w:sz="0" w:space="0" w:color="auto"/>
                <w:bottom w:val="none" w:sz="0" w:space="0" w:color="auto"/>
                <w:right w:val="none" w:sz="0" w:space="0" w:color="auto"/>
              </w:divBdr>
            </w:div>
          </w:divsChild>
        </w:div>
        <w:div w:id="976181466">
          <w:marLeft w:val="0"/>
          <w:marRight w:val="0"/>
          <w:marTop w:val="0"/>
          <w:marBottom w:val="0"/>
          <w:divBdr>
            <w:top w:val="none" w:sz="0" w:space="0" w:color="auto"/>
            <w:left w:val="none" w:sz="0" w:space="0" w:color="auto"/>
            <w:bottom w:val="none" w:sz="0" w:space="0" w:color="auto"/>
            <w:right w:val="none" w:sz="0" w:space="0" w:color="auto"/>
          </w:divBdr>
        </w:div>
        <w:div w:id="934241539">
          <w:marLeft w:val="0"/>
          <w:marRight w:val="0"/>
          <w:marTop w:val="0"/>
          <w:marBottom w:val="0"/>
          <w:divBdr>
            <w:top w:val="none" w:sz="0" w:space="0" w:color="auto"/>
            <w:left w:val="none" w:sz="0" w:space="0" w:color="auto"/>
            <w:bottom w:val="none" w:sz="0" w:space="0" w:color="auto"/>
            <w:right w:val="none" w:sz="0" w:space="0" w:color="auto"/>
          </w:divBdr>
          <w:divsChild>
            <w:div w:id="1438523863">
              <w:marLeft w:val="0"/>
              <w:marRight w:val="0"/>
              <w:marTop w:val="0"/>
              <w:marBottom w:val="0"/>
              <w:divBdr>
                <w:top w:val="none" w:sz="0" w:space="0" w:color="auto"/>
                <w:left w:val="none" w:sz="0" w:space="0" w:color="auto"/>
                <w:bottom w:val="none" w:sz="0" w:space="0" w:color="auto"/>
                <w:right w:val="none" w:sz="0" w:space="0" w:color="auto"/>
              </w:divBdr>
            </w:div>
          </w:divsChild>
        </w:div>
        <w:div w:id="1307927273">
          <w:marLeft w:val="0"/>
          <w:marRight w:val="0"/>
          <w:marTop w:val="0"/>
          <w:marBottom w:val="0"/>
          <w:divBdr>
            <w:top w:val="none" w:sz="0" w:space="0" w:color="auto"/>
            <w:left w:val="none" w:sz="0" w:space="0" w:color="auto"/>
            <w:bottom w:val="none" w:sz="0" w:space="0" w:color="auto"/>
            <w:right w:val="none" w:sz="0" w:space="0" w:color="auto"/>
          </w:divBdr>
        </w:div>
        <w:div w:id="2046175307">
          <w:marLeft w:val="0"/>
          <w:marRight w:val="0"/>
          <w:marTop w:val="0"/>
          <w:marBottom w:val="0"/>
          <w:divBdr>
            <w:top w:val="none" w:sz="0" w:space="0" w:color="auto"/>
            <w:left w:val="none" w:sz="0" w:space="0" w:color="auto"/>
            <w:bottom w:val="none" w:sz="0" w:space="0" w:color="auto"/>
            <w:right w:val="none" w:sz="0" w:space="0" w:color="auto"/>
          </w:divBdr>
          <w:divsChild>
            <w:div w:id="508830198">
              <w:marLeft w:val="0"/>
              <w:marRight w:val="0"/>
              <w:marTop w:val="0"/>
              <w:marBottom w:val="0"/>
              <w:divBdr>
                <w:top w:val="none" w:sz="0" w:space="0" w:color="auto"/>
                <w:left w:val="none" w:sz="0" w:space="0" w:color="auto"/>
                <w:bottom w:val="none" w:sz="0" w:space="0" w:color="auto"/>
                <w:right w:val="none" w:sz="0" w:space="0" w:color="auto"/>
              </w:divBdr>
            </w:div>
          </w:divsChild>
        </w:div>
        <w:div w:id="1780568317">
          <w:marLeft w:val="0"/>
          <w:marRight w:val="0"/>
          <w:marTop w:val="0"/>
          <w:marBottom w:val="0"/>
          <w:divBdr>
            <w:top w:val="none" w:sz="0" w:space="0" w:color="auto"/>
            <w:left w:val="none" w:sz="0" w:space="0" w:color="auto"/>
            <w:bottom w:val="none" w:sz="0" w:space="0" w:color="auto"/>
            <w:right w:val="none" w:sz="0" w:space="0" w:color="auto"/>
          </w:divBdr>
        </w:div>
        <w:div w:id="126708786">
          <w:marLeft w:val="0"/>
          <w:marRight w:val="0"/>
          <w:marTop w:val="0"/>
          <w:marBottom w:val="0"/>
          <w:divBdr>
            <w:top w:val="none" w:sz="0" w:space="0" w:color="auto"/>
            <w:left w:val="none" w:sz="0" w:space="0" w:color="auto"/>
            <w:bottom w:val="none" w:sz="0" w:space="0" w:color="auto"/>
            <w:right w:val="none" w:sz="0" w:space="0" w:color="auto"/>
          </w:divBdr>
          <w:divsChild>
            <w:div w:id="715618346">
              <w:marLeft w:val="0"/>
              <w:marRight w:val="0"/>
              <w:marTop w:val="0"/>
              <w:marBottom w:val="0"/>
              <w:divBdr>
                <w:top w:val="none" w:sz="0" w:space="0" w:color="auto"/>
                <w:left w:val="none" w:sz="0" w:space="0" w:color="auto"/>
                <w:bottom w:val="none" w:sz="0" w:space="0" w:color="auto"/>
                <w:right w:val="none" w:sz="0" w:space="0" w:color="auto"/>
              </w:divBdr>
            </w:div>
          </w:divsChild>
        </w:div>
        <w:div w:id="1427799720">
          <w:marLeft w:val="0"/>
          <w:marRight w:val="0"/>
          <w:marTop w:val="0"/>
          <w:marBottom w:val="0"/>
          <w:divBdr>
            <w:top w:val="none" w:sz="0" w:space="0" w:color="auto"/>
            <w:left w:val="none" w:sz="0" w:space="0" w:color="auto"/>
            <w:bottom w:val="none" w:sz="0" w:space="0" w:color="auto"/>
            <w:right w:val="none" w:sz="0" w:space="0" w:color="auto"/>
          </w:divBdr>
        </w:div>
        <w:div w:id="476074695">
          <w:marLeft w:val="0"/>
          <w:marRight w:val="0"/>
          <w:marTop w:val="0"/>
          <w:marBottom w:val="0"/>
          <w:divBdr>
            <w:top w:val="none" w:sz="0" w:space="0" w:color="auto"/>
            <w:left w:val="none" w:sz="0" w:space="0" w:color="auto"/>
            <w:bottom w:val="none" w:sz="0" w:space="0" w:color="auto"/>
            <w:right w:val="none" w:sz="0" w:space="0" w:color="auto"/>
          </w:divBdr>
          <w:divsChild>
            <w:div w:id="384107421">
              <w:marLeft w:val="0"/>
              <w:marRight w:val="0"/>
              <w:marTop w:val="0"/>
              <w:marBottom w:val="0"/>
              <w:divBdr>
                <w:top w:val="none" w:sz="0" w:space="0" w:color="auto"/>
                <w:left w:val="none" w:sz="0" w:space="0" w:color="auto"/>
                <w:bottom w:val="none" w:sz="0" w:space="0" w:color="auto"/>
                <w:right w:val="none" w:sz="0" w:space="0" w:color="auto"/>
              </w:divBdr>
            </w:div>
          </w:divsChild>
        </w:div>
        <w:div w:id="475220214">
          <w:marLeft w:val="0"/>
          <w:marRight w:val="0"/>
          <w:marTop w:val="300"/>
          <w:marBottom w:val="0"/>
          <w:divBdr>
            <w:top w:val="none" w:sz="0" w:space="0" w:color="auto"/>
            <w:left w:val="none" w:sz="0" w:space="0" w:color="auto"/>
            <w:bottom w:val="none" w:sz="0" w:space="0" w:color="auto"/>
            <w:right w:val="none" w:sz="0" w:space="0" w:color="auto"/>
          </w:divBdr>
          <w:divsChild>
            <w:div w:id="1867937237">
              <w:marLeft w:val="0"/>
              <w:marRight w:val="0"/>
              <w:marTop w:val="0"/>
              <w:marBottom w:val="0"/>
              <w:divBdr>
                <w:top w:val="none" w:sz="0" w:space="0" w:color="auto"/>
                <w:left w:val="none" w:sz="0" w:space="0" w:color="auto"/>
                <w:bottom w:val="none" w:sz="0" w:space="0" w:color="auto"/>
                <w:right w:val="none" w:sz="0" w:space="0" w:color="auto"/>
              </w:divBdr>
              <w:divsChild>
                <w:div w:id="90630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895327">
          <w:marLeft w:val="0"/>
          <w:marRight w:val="0"/>
          <w:marTop w:val="300"/>
          <w:marBottom w:val="0"/>
          <w:divBdr>
            <w:top w:val="none" w:sz="0" w:space="0" w:color="auto"/>
            <w:left w:val="none" w:sz="0" w:space="0" w:color="auto"/>
            <w:bottom w:val="none" w:sz="0" w:space="0" w:color="auto"/>
            <w:right w:val="none" w:sz="0" w:space="0" w:color="auto"/>
          </w:divBdr>
          <w:divsChild>
            <w:div w:id="785739600">
              <w:marLeft w:val="0"/>
              <w:marRight w:val="0"/>
              <w:marTop w:val="0"/>
              <w:marBottom w:val="0"/>
              <w:divBdr>
                <w:top w:val="none" w:sz="0" w:space="0" w:color="auto"/>
                <w:left w:val="none" w:sz="0" w:space="0" w:color="auto"/>
                <w:bottom w:val="none" w:sz="0" w:space="0" w:color="auto"/>
                <w:right w:val="none" w:sz="0" w:space="0" w:color="auto"/>
              </w:divBdr>
              <w:divsChild>
                <w:div w:id="36066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425107">
          <w:marLeft w:val="0"/>
          <w:marRight w:val="0"/>
          <w:marTop w:val="300"/>
          <w:marBottom w:val="0"/>
          <w:divBdr>
            <w:top w:val="none" w:sz="0" w:space="0" w:color="auto"/>
            <w:left w:val="none" w:sz="0" w:space="0" w:color="auto"/>
            <w:bottom w:val="none" w:sz="0" w:space="0" w:color="auto"/>
            <w:right w:val="none" w:sz="0" w:space="0" w:color="auto"/>
          </w:divBdr>
          <w:divsChild>
            <w:div w:id="72168123">
              <w:marLeft w:val="0"/>
              <w:marRight w:val="0"/>
              <w:marTop w:val="0"/>
              <w:marBottom w:val="0"/>
              <w:divBdr>
                <w:top w:val="none" w:sz="0" w:space="0" w:color="auto"/>
                <w:left w:val="none" w:sz="0" w:space="0" w:color="auto"/>
                <w:bottom w:val="none" w:sz="0" w:space="0" w:color="auto"/>
                <w:right w:val="none" w:sz="0" w:space="0" w:color="auto"/>
              </w:divBdr>
              <w:divsChild>
                <w:div w:id="43813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040709">
          <w:marLeft w:val="0"/>
          <w:marRight w:val="0"/>
          <w:marTop w:val="300"/>
          <w:marBottom w:val="0"/>
          <w:divBdr>
            <w:top w:val="none" w:sz="0" w:space="0" w:color="auto"/>
            <w:left w:val="none" w:sz="0" w:space="0" w:color="auto"/>
            <w:bottom w:val="none" w:sz="0" w:space="0" w:color="auto"/>
            <w:right w:val="none" w:sz="0" w:space="0" w:color="auto"/>
          </w:divBdr>
          <w:divsChild>
            <w:div w:id="125321590">
              <w:marLeft w:val="0"/>
              <w:marRight w:val="0"/>
              <w:marTop w:val="0"/>
              <w:marBottom w:val="0"/>
              <w:divBdr>
                <w:top w:val="none" w:sz="0" w:space="0" w:color="auto"/>
                <w:left w:val="none" w:sz="0" w:space="0" w:color="auto"/>
                <w:bottom w:val="none" w:sz="0" w:space="0" w:color="auto"/>
                <w:right w:val="none" w:sz="0" w:space="0" w:color="auto"/>
              </w:divBdr>
              <w:divsChild>
                <w:div w:id="99787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853226">
      <w:bodyDiv w:val="1"/>
      <w:marLeft w:val="0"/>
      <w:marRight w:val="0"/>
      <w:marTop w:val="0"/>
      <w:marBottom w:val="0"/>
      <w:divBdr>
        <w:top w:val="none" w:sz="0" w:space="0" w:color="auto"/>
        <w:left w:val="none" w:sz="0" w:space="0" w:color="auto"/>
        <w:bottom w:val="none" w:sz="0" w:space="0" w:color="auto"/>
        <w:right w:val="none" w:sz="0" w:space="0" w:color="auto"/>
      </w:divBdr>
      <w:divsChild>
        <w:div w:id="1888107354">
          <w:marLeft w:val="0"/>
          <w:marRight w:val="0"/>
          <w:marTop w:val="0"/>
          <w:marBottom w:val="0"/>
          <w:divBdr>
            <w:top w:val="none" w:sz="0" w:space="0" w:color="auto"/>
            <w:left w:val="none" w:sz="0" w:space="0" w:color="auto"/>
            <w:bottom w:val="none" w:sz="0" w:space="0" w:color="auto"/>
            <w:right w:val="none" w:sz="0" w:space="0" w:color="auto"/>
          </w:divBdr>
        </w:div>
        <w:div w:id="1579897372">
          <w:marLeft w:val="0"/>
          <w:marRight w:val="0"/>
          <w:marTop w:val="0"/>
          <w:marBottom w:val="0"/>
          <w:divBdr>
            <w:top w:val="none" w:sz="0" w:space="0" w:color="auto"/>
            <w:left w:val="none" w:sz="0" w:space="0" w:color="auto"/>
            <w:bottom w:val="none" w:sz="0" w:space="0" w:color="auto"/>
            <w:right w:val="none" w:sz="0" w:space="0" w:color="auto"/>
          </w:divBdr>
          <w:divsChild>
            <w:div w:id="2104298102">
              <w:marLeft w:val="0"/>
              <w:marRight w:val="0"/>
              <w:marTop w:val="0"/>
              <w:marBottom w:val="0"/>
              <w:divBdr>
                <w:top w:val="none" w:sz="0" w:space="0" w:color="auto"/>
                <w:left w:val="none" w:sz="0" w:space="0" w:color="auto"/>
                <w:bottom w:val="none" w:sz="0" w:space="0" w:color="auto"/>
                <w:right w:val="none" w:sz="0" w:space="0" w:color="auto"/>
              </w:divBdr>
            </w:div>
          </w:divsChild>
        </w:div>
        <w:div w:id="519586139">
          <w:marLeft w:val="0"/>
          <w:marRight w:val="0"/>
          <w:marTop w:val="0"/>
          <w:marBottom w:val="0"/>
          <w:divBdr>
            <w:top w:val="none" w:sz="0" w:space="0" w:color="auto"/>
            <w:left w:val="none" w:sz="0" w:space="0" w:color="auto"/>
            <w:bottom w:val="none" w:sz="0" w:space="0" w:color="auto"/>
            <w:right w:val="none" w:sz="0" w:space="0" w:color="auto"/>
          </w:divBdr>
        </w:div>
        <w:div w:id="1284382675">
          <w:marLeft w:val="0"/>
          <w:marRight w:val="0"/>
          <w:marTop w:val="0"/>
          <w:marBottom w:val="0"/>
          <w:divBdr>
            <w:top w:val="none" w:sz="0" w:space="0" w:color="auto"/>
            <w:left w:val="none" w:sz="0" w:space="0" w:color="auto"/>
            <w:bottom w:val="none" w:sz="0" w:space="0" w:color="auto"/>
            <w:right w:val="none" w:sz="0" w:space="0" w:color="auto"/>
          </w:divBdr>
          <w:divsChild>
            <w:div w:id="1666781921">
              <w:marLeft w:val="0"/>
              <w:marRight w:val="0"/>
              <w:marTop w:val="0"/>
              <w:marBottom w:val="0"/>
              <w:divBdr>
                <w:top w:val="none" w:sz="0" w:space="0" w:color="auto"/>
                <w:left w:val="none" w:sz="0" w:space="0" w:color="auto"/>
                <w:bottom w:val="none" w:sz="0" w:space="0" w:color="auto"/>
                <w:right w:val="none" w:sz="0" w:space="0" w:color="auto"/>
              </w:divBdr>
            </w:div>
          </w:divsChild>
        </w:div>
        <w:div w:id="13044237">
          <w:marLeft w:val="0"/>
          <w:marRight w:val="0"/>
          <w:marTop w:val="0"/>
          <w:marBottom w:val="0"/>
          <w:divBdr>
            <w:top w:val="none" w:sz="0" w:space="0" w:color="auto"/>
            <w:left w:val="none" w:sz="0" w:space="0" w:color="auto"/>
            <w:bottom w:val="none" w:sz="0" w:space="0" w:color="auto"/>
            <w:right w:val="none" w:sz="0" w:space="0" w:color="auto"/>
          </w:divBdr>
        </w:div>
        <w:div w:id="354813587">
          <w:marLeft w:val="0"/>
          <w:marRight w:val="0"/>
          <w:marTop w:val="0"/>
          <w:marBottom w:val="0"/>
          <w:divBdr>
            <w:top w:val="none" w:sz="0" w:space="0" w:color="auto"/>
            <w:left w:val="none" w:sz="0" w:space="0" w:color="auto"/>
            <w:bottom w:val="none" w:sz="0" w:space="0" w:color="auto"/>
            <w:right w:val="none" w:sz="0" w:space="0" w:color="auto"/>
          </w:divBdr>
          <w:divsChild>
            <w:div w:id="549346634">
              <w:marLeft w:val="0"/>
              <w:marRight w:val="0"/>
              <w:marTop w:val="0"/>
              <w:marBottom w:val="0"/>
              <w:divBdr>
                <w:top w:val="none" w:sz="0" w:space="0" w:color="auto"/>
                <w:left w:val="none" w:sz="0" w:space="0" w:color="auto"/>
                <w:bottom w:val="none" w:sz="0" w:space="0" w:color="auto"/>
                <w:right w:val="none" w:sz="0" w:space="0" w:color="auto"/>
              </w:divBdr>
            </w:div>
          </w:divsChild>
        </w:div>
        <w:div w:id="969290255">
          <w:marLeft w:val="0"/>
          <w:marRight w:val="0"/>
          <w:marTop w:val="0"/>
          <w:marBottom w:val="0"/>
          <w:divBdr>
            <w:top w:val="none" w:sz="0" w:space="0" w:color="auto"/>
            <w:left w:val="none" w:sz="0" w:space="0" w:color="auto"/>
            <w:bottom w:val="none" w:sz="0" w:space="0" w:color="auto"/>
            <w:right w:val="none" w:sz="0" w:space="0" w:color="auto"/>
          </w:divBdr>
        </w:div>
        <w:div w:id="1114137040">
          <w:marLeft w:val="0"/>
          <w:marRight w:val="0"/>
          <w:marTop w:val="0"/>
          <w:marBottom w:val="0"/>
          <w:divBdr>
            <w:top w:val="none" w:sz="0" w:space="0" w:color="auto"/>
            <w:left w:val="none" w:sz="0" w:space="0" w:color="auto"/>
            <w:bottom w:val="none" w:sz="0" w:space="0" w:color="auto"/>
            <w:right w:val="none" w:sz="0" w:space="0" w:color="auto"/>
          </w:divBdr>
          <w:divsChild>
            <w:div w:id="274101671">
              <w:marLeft w:val="0"/>
              <w:marRight w:val="0"/>
              <w:marTop w:val="0"/>
              <w:marBottom w:val="0"/>
              <w:divBdr>
                <w:top w:val="none" w:sz="0" w:space="0" w:color="auto"/>
                <w:left w:val="none" w:sz="0" w:space="0" w:color="auto"/>
                <w:bottom w:val="none" w:sz="0" w:space="0" w:color="auto"/>
                <w:right w:val="none" w:sz="0" w:space="0" w:color="auto"/>
              </w:divBdr>
            </w:div>
          </w:divsChild>
        </w:div>
        <w:div w:id="295839192">
          <w:marLeft w:val="0"/>
          <w:marRight w:val="0"/>
          <w:marTop w:val="0"/>
          <w:marBottom w:val="0"/>
          <w:divBdr>
            <w:top w:val="none" w:sz="0" w:space="0" w:color="auto"/>
            <w:left w:val="none" w:sz="0" w:space="0" w:color="auto"/>
            <w:bottom w:val="none" w:sz="0" w:space="0" w:color="auto"/>
            <w:right w:val="none" w:sz="0" w:space="0" w:color="auto"/>
          </w:divBdr>
        </w:div>
        <w:div w:id="1098864291">
          <w:marLeft w:val="0"/>
          <w:marRight w:val="0"/>
          <w:marTop w:val="0"/>
          <w:marBottom w:val="0"/>
          <w:divBdr>
            <w:top w:val="none" w:sz="0" w:space="0" w:color="auto"/>
            <w:left w:val="none" w:sz="0" w:space="0" w:color="auto"/>
            <w:bottom w:val="none" w:sz="0" w:space="0" w:color="auto"/>
            <w:right w:val="none" w:sz="0" w:space="0" w:color="auto"/>
          </w:divBdr>
          <w:divsChild>
            <w:div w:id="1535117618">
              <w:marLeft w:val="0"/>
              <w:marRight w:val="0"/>
              <w:marTop w:val="0"/>
              <w:marBottom w:val="0"/>
              <w:divBdr>
                <w:top w:val="none" w:sz="0" w:space="0" w:color="auto"/>
                <w:left w:val="none" w:sz="0" w:space="0" w:color="auto"/>
                <w:bottom w:val="none" w:sz="0" w:space="0" w:color="auto"/>
                <w:right w:val="none" w:sz="0" w:space="0" w:color="auto"/>
              </w:divBdr>
            </w:div>
          </w:divsChild>
        </w:div>
        <w:div w:id="1336764107">
          <w:marLeft w:val="0"/>
          <w:marRight w:val="0"/>
          <w:marTop w:val="0"/>
          <w:marBottom w:val="0"/>
          <w:divBdr>
            <w:top w:val="none" w:sz="0" w:space="0" w:color="auto"/>
            <w:left w:val="none" w:sz="0" w:space="0" w:color="auto"/>
            <w:bottom w:val="none" w:sz="0" w:space="0" w:color="auto"/>
            <w:right w:val="none" w:sz="0" w:space="0" w:color="auto"/>
          </w:divBdr>
        </w:div>
        <w:div w:id="1439986917">
          <w:marLeft w:val="0"/>
          <w:marRight w:val="0"/>
          <w:marTop w:val="0"/>
          <w:marBottom w:val="0"/>
          <w:divBdr>
            <w:top w:val="none" w:sz="0" w:space="0" w:color="auto"/>
            <w:left w:val="none" w:sz="0" w:space="0" w:color="auto"/>
            <w:bottom w:val="none" w:sz="0" w:space="0" w:color="auto"/>
            <w:right w:val="none" w:sz="0" w:space="0" w:color="auto"/>
          </w:divBdr>
          <w:divsChild>
            <w:div w:id="728766765">
              <w:marLeft w:val="0"/>
              <w:marRight w:val="0"/>
              <w:marTop w:val="0"/>
              <w:marBottom w:val="0"/>
              <w:divBdr>
                <w:top w:val="none" w:sz="0" w:space="0" w:color="auto"/>
                <w:left w:val="none" w:sz="0" w:space="0" w:color="auto"/>
                <w:bottom w:val="none" w:sz="0" w:space="0" w:color="auto"/>
                <w:right w:val="none" w:sz="0" w:space="0" w:color="auto"/>
              </w:divBdr>
            </w:div>
          </w:divsChild>
        </w:div>
        <w:div w:id="379743272">
          <w:marLeft w:val="0"/>
          <w:marRight w:val="0"/>
          <w:marTop w:val="0"/>
          <w:marBottom w:val="0"/>
          <w:divBdr>
            <w:top w:val="none" w:sz="0" w:space="0" w:color="auto"/>
            <w:left w:val="none" w:sz="0" w:space="0" w:color="auto"/>
            <w:bottom w:val="none" w:sz="0" w:space="0" w:color="auto"/>
            <w:right w:val="none" w:sz="0" w:space="0" w:color="auto"/>
          </w:divBdr>
        </w:div>
        <w:div w:id="1961178887">
          <w:marLeft w:val="0"/>
          <w:marRight w:val="0"/>
          <w:marTop w:val="0"/>
          <w:marBottom w:val="0"/>
          <w:divBdr>
            <w:top w:val="none" w:sz="0" w:space="0" w:color="auto"/>
            <w:left w:val="none" w:sz="0" w:space="0" w:color="auto"/>
            <w:bottom w:val="none" w:sz="0" w:space="0" w:color="auto"/>
            <w:right w:val="none" w:sz="0" w:space="0" w:color="auto"/>
          </w:divBdr>
          <w:divsChild>
            <w:div w:id="1731033370">
              <w:marLeft w:val="0"/>
              <w:marRight w:val="0"/>
              <w:marTop w:val="0"/>
              <w:marBottom w:val="0"/>
              <w:divBdr>
                <w:top w:val="none" w:sz="0" w:space="0" w:color="auto"/>
                <w:left w:val="none" w:sz="0" w:space="0" w:color="auto"/>
                <w:bottom w:val="none" w:sz="0" w:space="0" w:color="auto"/>
                <w:right w:val="none" w:sz="0" w:space="0" w:color="auto"/>
              </w:divBdr>
            </w:div>
          </w:divsChild>
        </w:div>
        <w:div w:id="199825799">
          <w:marLeft w:val="0"/>
          <w:marRight w:val="0"/>
          <w:marTop w:val="300"/>
          <w:marBottom w:val="0"/>
          <w:divBdr>
            <w:top w:val="none" w:sz="0" w:space="0" w:color="auto"/>
            <w:left w:val="none" w:sz="0" w:space="0" w:color="auto"/>
            <w:bottom w:val="none" w:sz="0" w:space="0" w:color="auto"/>
            <w:right w:val="none" w:sz="0" w:space="0" w:color="auto"/>
          </w:divBdr>
          <w:divsChild>
            <w:div w:id="1561749778">
              <w:marLeft w:val="0"/>
              <w:marRight w:val="0"/>
              <w:marTop w:val="0"/>
              <w:marBottom w:val="0"/>
              <w:divBdr>
                <w:top w:val="none" w:sz="0" w:space="0" w:color="auto"/>
                <w:left w:val="none" w:sz="0" w:space="0" w:color="auto"/>
                <w:bottom w:val="none" w:sz="0" w:space="0" w:color="auto"/>
                <w:right w:val="none" w:sz="0" w:space="0" w:color="auto"/>
              </w:divBdr>
              <w:divsChild>
                <w:div w:id="44959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7718">
          <w:marLeft w:val="0"/>
          <w:marRight w:val="0"/>
          <w:marTop w:val="300"/>
          <w:marBottom w:val="0"/>
          <w:divBdr>
            <w:top w:val="none" w:sz="0" w:space="0" w:color="auto"/>
            <w:left w:val="none" w:sz="0" w:space="0" w:color="auto"/>
            <w:bottom w:val="none" w:sz="0" w:space="0" w:color="auto"/>
            <w:right w:val="none" w:sz="0" w:space="0" w:color="auto"/>
          </w:divBdr>
          <w:divsChild>
            <w:div w:id="1683388876">
              <w:marLeft w:val="0"/>
              <w:marRight w:val="0"/>
              <w:marTop w:val="0"/>
              <w:marBottom w:val="0"/>
              <w:divBdr>
                <w:top w:val="none" w:sz="0" w:space="0" w:color="auto"/>
                <w:left w:val="none" w:sz="0" w:space="0" w:color="auto"/>
                <w:bottom w:val="none" w:sz="0" w:space="0" w:color="auto"/>
                <w:right w:val="none" w:sz="0" w:space="0" w:color="auto"/>
              </w:divBdr>
              <w:divsChild>
                <w:div w:id="165124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38244">
          <w:marLeft w:val="0"/>
          <w:marRight w:val="0"/>
          <w:marTop w:val="300"/>
          <w:marBottom w:val="0"/>
          <w:divBdr>
            <w:top w:val="none" w:sz="0" w:space="0" w:color="auto"/>
            <w:left w:val="none" w:sz="0" w:space="0" w:color="auto"/>
            <w:bottom w:val="none" w:sz="0" w:space="0" w:color="auto"/>
            <w:right w:val="none" w:sz="0" w:space="0" w:color="auto"/>
          </w:divBdr>
          <w:divsChild>
            <w:div w:id="468597759">
              <w:marLeft w:val="0"/>
              <w:marRight w:val="0"/>
              <w:marTop w:val="0"/>
              <w:marBottom w:val="0"/>
              <w:divBdr>
                <w:top w:val="none" w:sz="0" w:space="0" w:color="auto"/>
                <w:left w:val="none" w:sz="0" w:space="0" w:color="auto"/>
                <w:bottom w:val="none" w:sz="0" w:space="0" w:color="auto"/>
                <w:right w:val="none" w:sz="0" w:space="0" w:color="auto"/>
              </w:divBdr>
              <w:divsChild>
                <w:div w:id="20506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307076">
          <w:marLeft w:val="0"/>
          <w:marRight w:val="0"/>
          <w:marTop w:val="300"/>
          <w:marBottom w:val="0"/>
          <w:divBdr>
            <w:top w:val="none" w:sz="0" w:space="0" w:color="auto"/>
            <w:left w:val="none" w:sz="0" w:space="0" w:color="auto"/>
            <w:bottom w:val="none" w:sz="0" w:space="0" w:color="auto"/>
            <w:right w:val="none" w:sz="0" w:space="0" w:color="auto"/>
          </w:divBdr>
          <w:divsChild>
            <w:div w:id="1169948805">
              <w:marLeft w:val="0"/>
              <w:marRight w:val="0"/>
              <w:marTop w:val="0"/>
              <w:marBottom w:val="0"/>
              <w:divBdr>
                <w:top w:val="none" w:sz="0" w:space="0" w:color="auto"/>
                <w:left w:val="none" w:sz="0" w:space="0" w:color="auto"/>
                <w:bottom w:val="none" w:sz="0" w:space="0" w:color="auto"/>
                <w:right w:val="none" w:sz="0" w:space="0" w:color="auto"/>
              </w:divBdr>
              <w:divsChild>
                <w:div w:id="133622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21669">
      <w:bodyDiv w:val="1"/>
      <w:marLeft w:val="0"/>
      <w:marRight w:val="0"/>
      <w:marTop w:val="0"/>
      <w:marBottom w:val="0"/>
      <w:divBdr>
        <w:top w:val="none" w:sz="0" w:space="0" w:color="auto"/>
        <w:left w:val="none" w:sz="0" w:space="0" w:color="auto"/>
        <w:bottom w:val="none" w:sz="0" w:space="0" w:color="auto"/>
        <w:right w:val="none" w:sz="0" w:space="0" w:color="auto"/>
      </w:divBdr>
      <w:divsChild>
        <w:div w:id="1917861222">
          <w:marLeft w:val="0"/>
          <w:marRight w:val="0"/>
          <w:marTop w:val="0"/>
          <w:marBottom w:val="0"/>
          <w:divBdr>
            <w:top w:val="none" w:sz="0" w:space="0" w:color="auto"/>
            <w:left w:val="none" w:sz="0" w:space="0" w:color="auto"/>
            <w:bottom w:val="none" w:sz="0" w:space="0" w:color="auto"/>
            <w:right w:val="none" w:sz="0" w:space="0" w:color="auto"/>
          </w:divBdr>
        </w:div>
        <w:div w:id="2097091236">
          <w:marLeft w:val="0"/>
          <w:marRight w:val="0"/>
          <w:marTop w:val="0"/>
          <w:marBottom w:val="0"/>
          <w:divBdr>
            <w:top w:val="none" w:sz="0" w:space="0" w:color="auto"/>
            <w:left w:val="none" w:sz="0" w:space="0" w:color="auto"/>
            <w:bottom w:val="none" w:sz="0" w:space="0" w:color="auto"/>
            <w:right w:val="none" w:sz="0" w:space="0" w:color="auto"/>
          </w:divBdr>
          <w:divsChild>
            <w:div w:id="254748191">
              <w:marLeft w:val="0"/>
              <w:marRight w:val="0"/>
              <w:marTop w:val="0"/>
              <w:marBottom w:val="0"/>
              <w:divBdr>
                <w:top w:val="none" w:sz="0" w:space="0" w:color="auto"/>
                <w:left w:val="none" w:sz="0" w:space="0" w:color="auto"/>
                <w:bottom w:val="none" w:sz="0" w:space="0" w:color="auto"/>
                <w:right w:val="none" w:sz="0" w:space="0" w:color="auto"/>
              </w:divBdr>
            </w:div>
          </w:divsChild>
        </w:div>
        <w:div w:id="993606717">
          <w:marLeft w:val="0"/>
          <w:marRight w:val="0"/>
          <w:marTop w:val="0"/>
          <w:marBottom w:val="0"/>
          <w:divBdr>
            <w:top w:val="none" w:sz="0" w:space="0" w:color="auto"/>
            <w:left w:val="none" w:sz="0" w:space="0" w:color="auto"/>
            <w:bottom w:val="none" w:sz="0" w:space="0" w:color="auto"/>
            <w:right w:val="none" w:sz="0" w:space="0" w:color="auto"/>
          </w:divBdr>
        </w:div>
        <w:div w:id="859047358">
          <w:marLeft w:val="0"/>
          <w:marRight w:val="0"/>
          <w:marTop w:val="0"/>
          <w:marBottom w:val="0"/>
          <w:divBdr>
            <w:top w:val="none" w:sz="0" w:space="0" w:color="auto"/>
            <w:left w:val="none" w:sz="0" w:space="0" w:color="auto"/>
            <w:bottom w:val="none" w:sz="0" w:space="0" w:color="auto"/>
            <w:right w:val="none" w:sz="0" w:space="0" w:color="auto"/>
          </w:divBdr>
          <w:divsChild>
            <w:div w:id="43726169">
              <w:marLeft w:val="0"/>
              <w:marRight w:val="0"/>
              <w:marTop w:val="0"/>
              <w:marBottom w:val="0"/>
              <w:divBdr>
                <w:top w:val="none" w:sz="0" w:space="0" w:color="auto"/>
                <w:left w:val="none" w:sz="0" w:space="0" w:color="auto"/>
                <w:bottom w:val="none" w:sz="0" w:space="0" w:color="auto"/>
                <w:right w:val="none" w:sz="0" w:space="0" w:color="auto"/>
              </w:divBdr>
            </w:div>
          </w:divsChild>
        </w:div>
        <w:div w:id="1456220895">
          <w:marLeft w:val="0"/>
          <w:marRight w:val="0"/>
          <w:marTop w:val="0"/>
          <w:marBottom w:val="0"/>
          <w:divBdr>
            <w:top w:val="none" w:sz="0" w:space="0" w:color="auto"/>
            <w:left w:val="none" w:sz="0" w:space="0" w:color="auto"/>
            <w:bottom w:val="none" w:sz="0" w:space="0" w:color="auto"/>
            <w:right w:val="none" w:sz="0" w:space="0" w:color="auto"/>
          </w:divBdr>
        </w:div>
        <w:div w:id="2035231323">
          <w:marLeft w:val="0"/>
          <w:marRight w:val="0"/>
          <w:marTop w:val="0"/>
          <w:marBottom w:val="0"/>
          <w:divBdr>
            <w:top w:val="none" w:sz="0" w:space="0" w:color="auto"/>
            <w:left w:val="none" w:sz="0" w:space="0" w:color="auto"/>
            <w:bottom w:val="none" w:sz="0" w:space="0" w:color="auto"/>
            <w:right w:val="none" w:sz="0" w:space="0" w:color="auto"/>
          </w:divBdr>
          <w:divsChild>
            <w:div w:id="973677437">
              <w:marLeft w:val="0"/>
              <w:marRight w:val="0"/>
              <w:marTop w:val="0"/>
              <w:marBottom w:val="0"/>
              <w:divBdr>
                <w:top w:val="none" w:sz="0" w:space="0" w:color="auto"/>
                <w:left w:val="none" w:sz="0" w:space="0" w:color="auto"/>
                <w:bottom w:val="none" w:sz="0" w:space="0" w:color="auto"/>
                <w:right w:val="none" w:sz="0" w:space="0" w:color="auto"/>
              </w:divBdr>
            </w:div>
          </w:divsChild>
        </w:div>
        <w:div w:id="2056654907">
          <w:marLeft w:val="0"/>
          <w:marRight w:val="0"/>
          <w:marTop w:val="0"/>
          <w:marBottom w:val="0"/>
          <w:divBdr>
            <w:top w:val="none" w:sz="0" w:space="0" w:color="auto"/>
            <w:left w:val="none" w:sz="0" w:space="0" w:color="auto"/>
            <w:bottom w:val="none" w:sz="0" w:space="0" w:color="auto"/>
            <w:right w:val="none" w:sz="0" w:space="0" w:color="auto"/>
          </w:divBdr>
        </w:div>
        <w:div w:id="847402768">
          <w:marLeft w:val="0"/>
          <w:marRight w:val="0"/>
          <w:marTop w:val="0"/>
          <w:marBottom w:val="0"/>
          <w:divBdr>
            <w:top w:val="none" w:sz="0" w:space="0" w:color="auto"/>
            <w:left w:val="none" w:sz="0" w:space="0" w:color="auto"/>
            <w:bottom w:val="none" w:sz="0" w:space="0" w:color="auto"/>
            <w:right w:val="none" w:sz="0" w:space="0" w:color="auto"/>
          </w:divBdr>
          <w:divsChild>
            <w:div w:id="1012223009">
              <w:marLeft w:val="0"/>
              <w:marRight w:val="0"/>
              <w:marTop w:val="0"/>
              <w:marBottom w:val="0"/>
              <w:divBdr>
                <w:top w:val="none" w:sz="0" w:space="0" w:color="auto"/>
                <w:left w:val="none" w:sz="0" w:space="0" w:color="auto"/>
                <w:bottom w:val="none" w:sz="0" w:space="0" w:color="auto"/>
                <w:right w:val="none" w:sz="0" w:space="0" w:color="auto"/>
              </w:divBdr>
            </w:div>
          </w:divsChild>
        </w:div>
        <w:div w:id="805322465">
          <w:marLeft w:val="0"/>
          <w:marRight w:val="0"/>
          <w:marTop w:val="0"/>
          <w:marBottom w:val="0"/>
          <w:divBdr>
            <w:top w:val="none" w:sz="0" w:space="0" w:color="auto"/>
            <w:left w:val="none" w:sz="0" w:space="0" w:color="auto"/>
            <w:bottom w:val="none" w:sz="0" w:space="0" w:color="auto"/>
            <w:right w:val="none" w:sz="0" w:space="0" w:color="auto"/>
          </w:divBdr>
        </w:div>
        <w:div w:id="11272802">
          <w:marLeft w:val="0"/>
          <w:marRight w:val="0"/>
          <w:marTop w:val="0"/>
          <w:marBottom w:val="0"/>
          <w:divBdr>
            <w:top w:val="none" w:sz="0" w:space="0" w:color="auto"/>
            <w:left w:val="none" w:sz="0" w:space="0" w:color="auto"/>
            <w:bottom w:val="none" w:sz="0" w:space="0" w:color="auto"/>
            <w:right w:val="none" w:sz="0" w:space="0" w:color="auto"/>
          </w:divBdr>
          <w:divsChild>
            <w:div w:id="1666670352">
              <w:marLeft w:val="0"/>
              <w:marRight w:val="0"/>
              <w:marTop w:val="0"/>
              <w:marBottom w:val="0"/>
              <w:divBdr>
                <w:top w:val="none" w:sz="0" w:space="0" w:color="auto"/>
                <w:left w:val="none" w:sz="0" w:space="0" w:color="auto"/>
                <w:bottom w:val="none" w:sz="0" w:space="0" w:color="auto"/>
                <w:right w:val="none" w:sz="0" w:space="0" w:color="auto"/>
              </w:divBdr>
            </w:div>
          </w:divsChild>
        </w:div>
        <w:div w:id="1757750759">
          <w:marLeft w:val="0"/>
          <w:marRight w:val="0"/>
          <w:marTop w:val="0"/>
          <w:marBottom w:val="0"/>
          <w:divBdr>
            <w:top w:val="none" w:sz="0" w:space="0" w:color="auto"/>
            <w:left w:val="none" w:sz="0" w:space="0" w:color="auto"/>
            <w:bottom w:val="none" w:sz="0" w:space="0" w:color="auto"/>
            <w:right w:val="none" w:sz="0" w:space="0" w:color="auto"/>
          </w:divBdr>
        </w:div>
        <w:div w:id="735400954">
          <w:marLeft w:val="0"/>
          <w:marRight w:val="0"/>
          <w:marTop w:val="0"/>
          <w:marBottom w:val="0"/>
          <w:divBdr>
            <w:top w:val="none" w:sz="0" w:space="0" w:color="auto"/>
            <w:left w:val="none" w:sz="0" w:space="0" w:color="auto"/>
            <w:bottom w:val="none" w:sz="0" w:space="0" w:color="auto"/>
            <w:right w:val="none" w:sz="0" w:space="0" w:color="auto"/>
          </w:divBdr>
          <w:divsChild>
            <w:div w:id="578709099">
              <w:marLeft w:val="0"/>
              <w:marRight w:val="0"/>
              <w:marTop w:val="0"/>
              <w:marBottom w:val="0"/>
              <w:divBdr>
                <w:top w:val="none" w:sz="0" w:space="0" w:color="auto"/>
                <w:left w:val="none" w:sz="0" w:space="0" w:color="auto"/>
                <w:bottom w:val="none" w:sz="0" w:space="0" w:color="auto"/>
                <w:right w:val="none" w:sz="0" w:space="0" w:color="auto"/>
              </w:divBdr>
            </w:div>
          </w:divsChild>
        </w:div>
        <w:div w:id="1256788364">
          <w:marLeft w:val="0"/>
          <w:marRight w:val="0"/>
          <w:marTop w:val="0"/>
          <w:marBottom w:val="0"/>
          <w:divBdr>
            <w:top w:val="none" w:sz="0" w:space="0" w:color="auto"/>
            <w:left w:val="none" w:sz="0" w:space="0" w:color="auto"/>
            <w:bottom w:val="none" w:sz="0" w:space="0" w:color="auto"/>
            <w:right w:val="none" w:sz="0" w:space="0" w:color="auto"/>
          </w:divBdr>
        </w:div>
        <w:div w:id="119881260">
          <w:marLeft w:val="0"/>
          <w:marRight w:val="0"/>
          <w:marTop w:val="0"/>
          <w:marBottom w:val="0"/>
          <w:divBdr>
            <w:top w:val="none" w:sz="0" w:space="0" w:color="auto"/>
            <w:left w:val="none" w:sz="0" w:space="0" w:color="auto"/>
            <w:bottom w:val="none" w:sz="0" w:space="0" w:color="auto"/>
            <w:right w:val="none" w:sz="0" w:space="0" w:color="auto"/>
          </w:divBdr>
          <w:divsChild>
            <w:div w:id="1095831566">
              <w:marLeft w:val="0"/>
              <w:marRight w:val="0"/>
              <w:marTop w:val="0"/>
              <w:marBottom w:val="0"/>
              <w:divBdr>
                <w:top w:val="none" w:sz="0" w:space="0" w:color="auto"/>
                <w:left w:val="none" w:sz="0" w:space="0" w:color="auto"/>
                <w:bottom w:val="none" w:sz="0" w:space="0" w:color="auto"/>
                <w:right w:val="none" w:sz="0" w:space="0" w:color="auto"/>
              </w:divBdr>
            </w:div>
          </w:divsChild>
        </w:div>
        <w:div w:id="1815021783">
          <w:marLeft w:val="0"/>
          <w:marRight w:val="0"/>
          <w:marTop w:val="300"/>
          <w:marBottom w:val="0"/>
          <w:divBdr>
            <w:top w:val="none" w:sz="0" w:space="0" w:color="auto"/>
            <w:left w:val="none" w:sz="0" w:space="0" w:color="auto"/>
            <w:bottom w:val="none" w:sz="0" w:space="0" w:color="auto"/>
            <w:right w:val="none" w:sz="0" w:space="0" w:color="auto"/>
          </w:divBdr>
          <w:divsChild>
            <w:div w:id="1288007537">
              <w:marLeft w:val="0"/>
              <w:marRight w:val="0"/>
              <w:marTop w:val="0"/>
              <w:marBottom w:val="0"/>
              <w:divBdr>
                <w:top w:val="none" w:sz="0" w:space="0" w:color="auto"/>
                <w:left w:val="none" w:sz="0" w:space="0" w:color="auto"/>
                <w:bottom w:val="none" w:sz="0" w:space="0" w:color="auto"/>
                <w:right w:val="none" w:sz="0" w:space="0" w:color="auto"/>
              </w:divBdr>
              <w:divsChild>
                <w:div w:id="121492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980430">
          <w:marLeft w:val="0"/>
          <w:marRight w:val="0"/>
          <w:marTop w:val="300"/>
          <w:marBottom w:val="0"/>
          <w:divBdr>
            <w:top w:val="none" w:sz="0" w:space="0" w:color="auto"/>
            <w:left w:val="none" w:sz="0" w:space="0" w:color="auto"/>
            <w:bottom w:val="none" w:sz="0" w:space="0" w:color="auto"/>
            <w:right w:val="none" w:sz="0" w:space="0" w:color="auto"/>
          </w:divBdr>
          <w:divsChild>
            <w:div w:id="117724121">
              <w:marLeft w:val="0"/>
              <w:marRight w:val="0"/>
              <w:marTop w:val="0"/>
              <w:marBottom w:val="0"/>
              <w:divBdr>
                <w:top w:val="none" w:sz="0" w:space="0" w:color="auto"/>
                <w:left w:val="none" w:sz="0" w:space="0" w:color="auto"/>
                <w:bottom w:val="none" w:sz="0" w:space="0" w:color="auto"/>
                <w:right w:val="none" w:sz="0" w:space="0" w:color="auto"/>
              </w:divBdr>
              <w:divsChild>
                <w:div w:id="624849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694444">
          <w:marLeft w:val="0"/>
          <w:marRight w:val="0"/>
          <w:marTop w:val="300"/>
          <w:marBottom w:val="0"/>
          <w:divBdr>
            <w:top w:val="none" w:sz="0" w:space="0" w:color="auto"/>
            <w:left w:val="none" w:sz="0" w:space="0" w:color="auto"/>
            <w:bottom w:val="none" w:sz="0" w:space="0" w:color="auto"/>
            <w:right w:val="none" w:sz="0" w:space="0" w:color="auto"/>
          </w:divBdr>
          <w:divsChild>
            <w:div w:id="1921140153">
              <w:marLeft w:val="0"/>
              <w:marRight w:val="0"/>
              <w:marTop w:val="0"/>
              <w:marBottom w:val="0"/>
              <w:divBdr>
                <w:top w:val="none" w:sz="0" w:space="0" w:color="auto"/>
                <w:left w:val="none" w:sz="0" w:space="0" w:color="auto"/>
                <w:bottom w:val="none" w:sz="0" w:space="0" w:color="auto"/>
                <w:right w:val="none" w:sz="0" w:space="0" w:color="auto"/>
              </w:divBdr>
              <w:divsChild>
                <w:div w:id="128453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054296">
          <w:marLeft w:val="0"/>
          <w:marRight w:val="0"/>
          <w:marTop w:val="300"/>
          <w:marBottom w:val="0"/>
          <w:divBdr>
            <w:top w:val="none" w:sz="0" w:space="0" w:color="auto"/>
            <w:left w:val="none" w:sz="0" w:space="0" w:color="auto"/>
            <w:bottom w:val="none" w:sz="0" w:space="0" w:color="auto"/>
            <w:right w:val="none" w:sz="0" w:space="0" w:color="auto"/>
          </w:divBdr>
          <w:divsChild>
            <w:div w:id="367801105">
              <w:marLeft w:val="0"/>
              <w:marRight w:val="0"/>
              <w:marTop w:val="0"/>
              <w:marBottom w:val="0"/>
              <w:divBdr>
                <w:top w:val="none" w:sz="0" w:space="0" w:color="auto"/>
                <w:left w:val="none" w:sz="0" w:space="0" w:color="auto"/>
                <w:bottom w:val="none" w:sz="0" w:space="0" w:color="auto"/>
                <w:right w:val="none" w:sz="0" w:space="0" w:color="auto"/>
              </w:divBdr>
              <w:divsChild>
                <w:div w:id="221909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057728">
      <w:bodyDiv w:val="1"/>
      <w:marLeft w:val="0"/>
      <w:marRight w:val="0"/>
      <w:marTop w:val="0"/>
      <w:marBottom w:val="0"/>
      <w:divBdr>
        <w:top w:val="none" w:sz="0" w:space="0" w:color="auto"/>
        <w:left w:val="none" w:sz="0" w:space="0" w:color="auto"/>
        <w:bottom w:val="none" w:sz="0" w:space="0" w:color="auto"/>
        <w:right w:val="none" w:sz="0" w:space="0" w:color="auto"/>
      </w:divBdr>
      <w:divsChild>
        <w:div w:id="1409964200">
          <w:marLeft w:val="0"/>
          <w:marRight w:val="0"/>
          <w:marTop w:val="0"/>
          <w:marBottom w:val="0"/>
          <w:divBdr>
            <w:top w:val="none" w:sz="0" w:space="0" w:color="auto"/>
            <w:left w:val="none" w:sz="0" w:space="0" w:color="auto"/>
            <w:bottom w:val="none" w:sz="0" w:space="0" w:color="auto"/>
            <w:right w:val="none" w:sz="0" w:space="0" w:color="auto"/>
          </w:divBdr>
        </w:div>
        <w:div w:id="227499081">
          <w:marLeft w:val="0"/>
          <w:marRight w:val="0"/>
          <w:marTop w:val="0"/>
          <w:marBottom w:val="0"/>
          <w:divBdr>
            <w:top w:val="none" w:sz="0" w:space="0" w:color="auto"/>
            <w:left w:val="none" w:sz="0" w:space="0" w:color="auto"/>
            <w:bottom w:val="none" w:sz="0" w:space="0" w:color="auto"/>
            <w:right w:val="none" w:sz="0" w:space="0" w:color="auto"/>
          </w:divBdr>
          <w:divsChild>
            <w:div w:id="927158488">
              <w:marLeft w:val="0"/>
              <w:marRight w:val="0"/>
              <w:marTop w:val="0"/>
              <w:marBottom w:val="0"/>
              <w:divBdr>
                <w:top w:val="none" w:sz="0" w:space="0" w:color="auto"/>
                <w:left w:val="none" w:sz="0" w:space="0" w:color="auto"/>
                <w:bottom w:val="none" w:sz="0" w:space="0" w:color="auto"/>
                <w:right w:val="none" w:sz="0" w:space="0" w:color="auto"/>
              </w:divBdr>
            </w:div>
          </w:divsChild>
        </w:div>
        <w:div w:id="1926264766">
          <w:marLeft w:val="0"/>
          <w:marRight w:val="0"/>
          <w:marTop w:val="0"/>
          <w:marBottom w:val="0"/>
          <w:divBdr>
            <w:top w:val="none" w:sz="0" w:space="0" w:color="auto"/>
            <w:left w:val="none" w:sz="0" w:space="0" w:color="auto"/>
            <w:bottom w:val="none" w:sz="0" w:space="0" w:color="auto"/>
            <w:right w:val="none" w:sz="0" w:space="0" w:color="auto"/>
          </w:divBdr>
        </w:div>
        <w:div w:id="2034651171">
          <w:marLeft w:val="0"/>
          <w:marRight w:val="0"/>
          <w:marTop w:val="0"/>
          <w:marBottom w:val="0"/>
          <w:divBdr>
            <w:top w:val="none" w:sz="0" w:space="0" w:color="auto"/>
            <w:left w:val="none" w:sz="0" w:space="0" w:color="auto"/>
            <w:bottom w:val="none" w:sz="0" w:space="0" w:color="auto"/>
            <w:right w:val="none" w:sz="0" w:space="0" w:color="auto"/>
          </w:divBdr>
          <w:divsChild>
            <w:div w:id="1680541599">
              <w:marLeft w:val="0"/>
              <w:marRight w:val="0"/>
              <w:marTop w:val="0"/>
              <w:marBottom w:val="0"/>
              <w:divBdr>
                <w:top w:val="none" w:sz="0" w:space="0" w:color="auto"/>
                <w:left w:val="none" w:sz="0" w:space="0" w:color="auto"/>
                <w:bottom w:val="none" w:sz="0" w:space="0" w:color="auto"/>
                <w:right w:val="none" w:sz="0" w:space="0" w:color="auto"/>
              </w:divBdr>
            </w:div>
          </w:divsChild>
        </w:div>
        <w:div w:id="2048750921">
          <w:marLeft w:val="0"/>
          <w:marRight w:val="0"/>
          <w:marTop w:val="0"/>
          <w:marBottom w:val="0"/>
          <w:divBdr>
            <w:top w:val="none" w:sz="0" w:space="0" w:color="auto"/>
            <w:left w:val="none" w:sz="0" w:space="0" w:color="auto"/>
            <w:bottom w:val="none" w:sz="0" w:space="0" w:color="auto"/>
            <w:right w:val="none" w:sz="0" w:space="0" w:color="auto"/>
          </w:divBdr>
        </w:div>
        <w:div w:id="591932055">
          <w:marLeft w:val="0"/>
          <w:marRight w:val="0"/>
          <w:marTop w:val="0"/>
          <w:marBottom w:val="0"/>
          <w:divBdr>
            <w:top w:val="none" w:sz="0" w:space="0" w:color="auto"/>
            <w:left w:val="none" w:sz="0" w:space="0" w:color="auto"/>
            <w:bottom w:val="none" w:sz="0" w:space="0" w:color="auto"/>
            <w:right w:val="none" w:sz="0" w:space="0" w:color="auto"/>
          </w:divBdr>
          <w:divsChild>
            <w:div w:id="485319438">
              <w:marLeft w:val="0"/>
              <w:marRight w:val="0"/>
              <w:marTop w:val="0"/>
              <w:marBottom w:val="0"/>
              <w:divBdr>
                <w:top w:val="none" w:sz="0" w:space="0" w:color="auto"/>
                <w:left w:val="none" w:sz="0" w:space="0" w:color="auto"/>
                <w:bottom w:val="none" w:sz="0" w:space="0" w:color="auto"/>
                <w:right w:val="none" w:sz="0" w:space="0" w:color="auto"/>
              </w:divBdr>
            </w:div>
          </w:divsChild>
        </w:div>
        <w:div w:id="8220339">
          <w:marLeft w:val="0"/>
          <w:marRight w:val="0"/>
          <w:marTop w:val="0"/>
          <w:marBottom w:val="0"/>
          <w:divBdr>
            <w:top w:val="none" w:sz="0" w:space="0" w:color="auto"/>
            <w:left w:val="none" w:sz="0" w:space="0" w:color="auto"/>
            <w:bottom w:val="none" w:sz="0" w:space="0" w:color="auto"/>
            <w:right w:val="none" w:sz="0" w:space="0" w:color="auto"/>
          </w:divBdr>
        </w:div>
        <w:div w:id="1314917972">
          <w:marLeft w:val="0"/>
          <w:marRight w:val="0"/>
          <w:marTop w:val="0"/>
          <w:marBottom w:val="0"/>
          <w:divBdr>
            <w:top w:val="none" w:sz="0" w:space="0" w:color="auto"/>
            <w:left w:val="none" w:sz="0" w:space="0" w:color="auto"/>
            <w:bottom w:val="none" w:sz="0" w:space="0" w:color="auto"/>
            <w:right w:val="none" w:sz="0" w:space="0" w:color="auto"/>
          </w:divBdr>
          <w:divsChild>
            <w:div w:id="2010021555">
              <w:marLeft w:val="0"/>
              <w:marRight w:val="0"/>
              <w:marTop w:val="0"/>
              <w:marBottom w:val="0"/>
              <w:divBdr>
                <w:top w:val="none" w:sz="0" w:space="0" w:color="auto"/>
                <w:left w:val="none" w:sz="0" w:space="0" w:color="auto"/>
                <w:bottom w:val="none" w:sz="0" w:space="0" w:color="auto"/>
                <w:right w:val="none" w:sz="0" w:space="0" w:color="auto"/>
              </w:divBdr>
            </w:div>
          </w:divsChild>
        </w:div>
        <w:div w:id="933703388">
          <w:marLeft w:val="0"/>
          <w:marRight w:val="0"/>
          <w:marTop w:val="0"/>
          <w:marBottom w:val="0"/>
          <w:divBdr>
            <w:top w:val="none" w:sz="0" w:space="0" w:color="auto"/>
            <w:left w:val="none" w:sz="0" w:space="0" w:color="auto"/>
            <w:bottom w:val="none" w:sz="0" w:space="0" w:color="auto"/>
            <w:right w:val="none" w:sz="0" w:space="0" w:color="auto"/>
          </w:divBdr>
        </w:div>
        <w:div w:id="127751402">
          <w:marLeft w:val="0"/>
          <w:marRight w:val="0"/>
          <w:marTop w:val="0"/>
          <w:marBottom w:val="0"/>
          <w:divBdr>
            <w:top w:val="none" w:sz="0" w:space="0" w:color="auto"/>
            <w:left w:val="none" w:sz="0" w:space="0" w:color="auto"/>
            <w:bottom w:val="none" w:sz="0" w:space="0" w:color="auto"/>
            <w:right w:val="none" w:sz="0" w:space="0" w:color="auto"/>
          </w:divBdr>
          <w:divsChild>
            <w:div w:id="983970596">
              <w:marLeft w:val="0"/>
              <w:marRight w:val="0"/>
              <w:marTop w:val="0"/>
              <w:marBottom w:val="0"/>
              <w:divBdr>
                <w:top w:val="none" w:sz="0" w:space="0" w:color="auto"/>
                <w:left w:val="none" w:sz="0" w:space="0" w:color="auto"/>
                <w:bottom w:val="none" w:sz="0" w:space="0" w:color="auto"/>
                <w:right w:val="none" w:sz="0" w:space="0" w:color="auto"/>
              </w:divBdr>
            </w:div>
          </w:divsChild>
        </w:div>
        <w:div w:id="1078139530">
          <w:marLeft w:val="0"/>
          <w:marRight w:val="0"/>
          <w:marTop w:val="0"/>
          <w:marBottom w:val="0"/>
          <w:divBdr>
            <w:top w:val="none" w:sz="0" w:space="0" w:color="auto"/>
            <w:left w:val="none" w:sz="0" w:space="0" w:color="auto"/>
            <w:bottom w:val="none" w:sz="0" w:space="0" w:color="auto"/>
            <w:right w:val="none" w:sz="0" w:space="0" w:color="auto"/>
          </w:divBdr>
        </w:div>
        <w:div w:id="772365401">
          <w:marLeft w:val="0"/>
          <w:marRight w:val="0"/>
          <w:marTop w:val="0"/>
          <w:marBottom w:val="0"/>
          <w:divBdr>
            <w:top w:val="none" w:sz="0" w:space="0" w:color="auto"/>
            <w:left w:val="none" w:sz="0" w:space="0" w:color="auto"/>
            <w:bottom w:val="none" w:sz="0" w:space="0" w:color="auto"/>
            <w:right w:val="none" w:sz="0" w:space="0" w:color="auto"/>
          </w:divBdr>
          <w:divsChild>
            <w:div w:id="1101102140">
              <w:marLeft w:val="0"/>
              <w:marRight w:val="0"/>
              <w:marTop w:val="0"/>
              <w:marBottom w:val="0"/>
              <w:divBdr>
                <w:top w:val="none" w:sz="0" w:space="0" w:color="auto"/>
                <w:left w:val="none" w:sz="0" w:space="0" w:color="auto"/>
                <w:bottom w:val="none" w:sz="0" w:space="0" w:color="auto"/>
                <w:right w:val="none" w:sz="0" w:space="0" w:color="auto"/>
              </w:divBdr>
            </w:div>
          </w:divsChild>
        </w:div>
        <w:div w:id="2014605132">
          <w:marLeft w:val="0"/>
          <w:marRight w:val="0"/>
          <w:marTop w:val="0"/>
          <w:marBottom w:val="0"/>
          <w:divBdr>
            <w:top w:val="none" w:sz="0" w:space="0" w:color="auto"/>
            <w:left w:val="none" w:sz="0" w:space="0" w:color="auto"/>
            <w:bottom w:val="none" w:sz="0" w:space="0" w:color="auto"/>
            <w:right w:val="none" w:sz="0" w:space="0" w:color="auto"/>
          </w:divBdr>
        </w:div>
        <w:div w:id="1278222242">
          <w:marLeft w:val="0"/>
          <w:marRight w:val="0"/>
          <w:marTop w:val="0"/>
          <w:marBottom w:val="0"/>
          <w:divBdr>
            <w:top w:val="none" w:sz="0" w:space="0" w:color="auto"/>
            <w:left w:val="none" w:sz="0" w:space="0" w:color="auto"/>
            <w:bottom w:val="none" w:sz="0" w:space="0" w:color="auto"/>
            <w:right w:val="none" w:sz="0" w:space="0" w:color="auto"/>
          </w:divBdr>
          <w:divsChild>
            <w:div w:id="1397238278">
              <w:marLeft w:val="0"/>
              <w:marRight w:val="0"/>
              <w:marTop w:val="0"/>
              <w:marBottom w:val="0"/>
              <w:divBdr>
                <w:top w:val="none" w:sz="0" w:space="0" w:color="auto"/>
                <w:left w:val="none" w:sz="0" w:space="0" w:color="auto"/>
                <w:bottom w:val="none" w:sz="0" w:space="0" w:color="auto"/>
                <w:right w:val="none" w:sz="0" w:space="0" w:color="auto"/>
              </w:divBdr>
            </w:div>
          </w:divsChild>
        </w:div>
        <w:div w:id="2062828238">
          <w:marLeft w:val="0"/>
          <w:marRight w:val="0"/>
          <w:marTop w:val="300"/>
          <w:marBottom w:val="0"/>
          <w:divBdr>
            <w:top w:val="none" w:sz="0" w:space="0" w:color="auto"/>
            <w:left w:val="none" w:sz="0" w:space="0" w:color="auto"/>
            <w:bottom w:val="none" w:sz="0" w:space="0" w:color="auto"/>
            <w:right w:val="none" w:sz="0" w:space="0" w:color="auto"/>
          </w:divBdr>
          <w:divsChild>
            <w:div w:id="467095057">
              <w:marLeft w:val="0"/>
              <w:marRight w:val="0"/>
              <w:marTop w:val="0"/>
              <w:marBottom w:val="0"/>
              <w:divBdr>
                <w:top w:val="none" w:sz="0" w:space="0" w:color="auto"/>
                <w:left w:val="none" w:sz="0" w:space="0" w:color="auto"/>
                <w:bottom w:val="none" w:sz="0" w:space="0" w:color="auto"/>
                <w:right w:val="none" w:sz="0" w:space="0" w:color="auto"/>
              </w:divBdr>
              <w:divsChild>
                <w:div w:id="490174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720569">
          <w:marLeft w:val="0"/>
          <w:marRight w:val="0"/>
          <w:marTop w:val="300"/>
          <w:marBottom w:val="0"/>
          <w:divBdr>
            <w:top w:val="none" w:sz="0" w:space="0" w:color="auto"/>
            <w:left w:val="none" w:sz="0" w:space="0" w:color="auto"/>
            <w:bottom w:val="none" w:sz="0" w:space="0" w:color="auto"/>
            <w:right w:val="none" w:sz="0" w:space="0" w:color="auto"/>
          </w:divBdr>
          <w:divsChild>
            <w:div w:id="839003352">
              <w:marLeft w:val="0"/>
              <w:marRight w:val="0"/>
              <w:marTop w:val="0"/>
              <w:marBottom w:val="0"/>
              <w:divBdr>
                <w:top w:val="none" w:sz="0" w:space="0" w:color="auto"/>
                <w:left w:val="none" w:sz="0" w:space="0" w:color="auto"/>
                <w:bottom w:val="none" w:sz="0" w:space="0" w:color="auto"/>
                <w:right w:val="none" w:sz="0" w:space="0" w:color="auto"/>
              </w:divBdr>
              <w:divsChild>
                <w:div w:id="172393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710266">
          <w:marLeft w:val="0"/>
          <w:marRight w:val="0"/>
          <w:marTop w:val="300"/>
          <w:marBottom w:val="0"/>
          <w:divBdr>
            <w:top w:val="none" w:sz="0" w:space="0" w:color="auto"/>
            <w:left w:val="none" w:sz="0" w:space="0" w:color="auto"/>
            <w:bottom w:val="none" w:sz="0" w:space="0" w:color="auto"/>
            <w:right w:val="none" w:sz="0" w:space="0" w:color="auto"/>
          </w:divBdr>
          <w:divsChild>
            <w:div w:id="579142518">
              <w:marLeft w:val="0"/>
              <w:marRight w:val="0"/>
              <w:marTop w:val="0"/>
              <w:marBottom w:val="0"/>
              <w:divBdr>
                <w:top w:val="none" w:sz="0" w:space="0" w:color="auto"/>
                <w:left w:val="none" w:sz="0" w:space="0" w:color="auto"/>
                <w:bottom w:val="none" w:sz="0" w:space="0" w:color="auto"/>
                <w:right w:val="none" w:sz="0" w:space="0" w:color="auto"/>
              </w:divBdr>
              <w:divsChild>
                <w:div w:id="29714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10244">
          <w:marLeft w:val="0"/>
          <w:marRight w:val="0"/>
          <w:marTop w:val="300"/>
          <w:marBottom w:val="0"/>
          <w:divBdr>
            <w:top w:val="none" w:sz="0" w:space="0" w:color="auto"/>
            <w:left w:val="none" w:sz="0" w:space="0" w:color="auto"/>
            <w:bottom w:val="none" w:sz="0" w:space="0" w:color="auto"/>
            <w:right w:val="none" w:sz="0" w:space="0" w:color="auto"/>
          </w:divBdr>
          <w:divsChild>
            <w:div w:id="1498883803">
              <w:marLeft w:val="0"/>
              <w:marRight w:val="0"/>
              <w:marTop w:val="0"/>
              <w:marBottom w:val="0"/>
              <w:divBdr>
                <w:top w:val="none" w:sz="0" w:space="0" w:color="auto"/>
                <w:left w:val="none" w:sz="0" w:space="0" w:color="auto"/>
                <w:bottom w:val="none" w:sz="0" w:space="0" w:color="auto"/>
                <w:right w:val="none" w:sz="0" w:space="0" w:color="auto"/>
              </w:divBdr>
              <w:divsChild>
                <w:div w:id="773210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7633867">
      <w:bodyDiv w:val="1"/>
      <w:marLeft w:val="0"/>
      <w:marRight w:val="0"/>
      <w:marTop w:val="0"/>
      <w:marBottom w:val="0"/>
      <w:divBdr>
        <w:top w:val="none" w:sz="0" w:space="0" w:color="auto"/>
        <w:left w:val="none" w:sz="0" w:space="0" w:color="auto"/>
        <w:bottom w:val="none" w:sz="0" w:space="0" w:color="auto"/>
        <w:right w:val="none" w:sz="0" w:space="0" w:color="auto"/>
      </w:divBdr>
      <w:divsChild>
        <w:div w:id="1151368690">
          <w:marLeft w:val="0"/>
          <w:marRight w:val="0"/>
          <w:marTop w:val="0"/>
          <w:marBottom w:val="0"/>
          <w:divBdr>
            <w:top w:val="none" w:sz="0" w:space="0" w:color="auto"/>
            <w:left w:val="none" w:sz="0" w:space="0" w:color="auto"/>
            <w:bottom w:val="none" w:sz="0" w:space="0" w:color="auto"/>
            <w:right w:val="none" w:sz="0" w:space="0" w:color="auto"/>
          </w:divBdr>
        </w:div>
        <w:div w:id="1584800277">
          <w:marLeft w:val="0"/>
          <w:marRight w:val="0"/>
          <w:marTop w:val="0"/>
          <w:marBottom w:val="0"/>
          <w:divBdr>
            <w:top w:val="none" w:sz="0" w:space="0" w:color="auto"/>
            <w:left w:val="none" w:sz="0" w:space="0" w:color="auto"/>
            <w:bottom w:val="none" w:sz="0" w:space="0" w:color="auto"/>
            <w:right w:val="none" w:sz="0" w:space="0" w:color="auto"/>
          </w:divBdr>
          <w:divsChild>
            <w:div w:id="1612785839">
              <w:marLeft w:val="0"/>
              <w:marRight w:val="0"/>
              <w:marTop w:val="0"/>
              <w:marBottom w:val="0"/>
              <w:divBdr>
                <w:top w:val="none" w:sz="0" w:space="0" w:color="auto"/>
                <w:left w:val="none" w:sz="0" w:space="0" w:color="auto"/>
                <w:bottom w:val="none" w:sz="0" w:space="0" w:color="auto"/>
                <w:right w:val="none" w:sz="0" w:space="0" w:color="auto"/>
              </w:divBdr>
            </w:div>
          </w:divsChild>
        </w:div>
        <w:div w:id="295183354">
          <w:marLeft w:val="0"/>
          <w:marRight w:val="0"/>
          <w:marTop w:val="0"/>
          <w:marBottom w:val="0"/>
          <w:divBdr>
            <w:top w:val="none" w:sz="0" w:space="0" w:color="auto"/>
            <w:left w:val="none" w:sz="0" w:space="0" w:color="auto"/>
            <w:bottom w:val="none" w:sz="0" w:space="0" w:color="auto"/>
            <w:right w:val="none" w:sz="0" w:space="0" w:color="auto"/>
          </w:divBdr>
        </w:div>
        <w:div w:id="387732110">
          <w:marLeft w:val="0"/>
          <w:marRight w:val="0"/>
          <w:marTop w:val="0"/>
          <w:marBottom w:val="0"/>
          <w:divBdr>
            <w:top w:val="none" w:sz="0" w:space="0" w:color="auto"/>
            <w:left w:val="none" w:sz="0" w:space="0" w:color="auto"/>
            <w:bottom w:val="none" w:sz="0" w:space="0" w:color="auto"/>
            <w:right w:val="none" w:sz="0" w:space="0" w:color="auto"/>
          </w:divBdr>
          <w:divsChild>
            <w:div w:id="1043214253">
              <w:marLeft w:val="0"/>
              <w:marRight w:val="0"/>
              <w:marTop w:val="0"/>
              <w:marBottom w:val="0"/>
              <w:divBdr>
                <w:top w:val="none" w:sz="0" w:space="0" w:color="auto"/>
                <w:left w:val="none" w:sz="0" w:space="0" w:color="auto"/>
                <w:bottom w:val="none" w:sz="0" w:space="0" w:color="auto"/>
                <w:right w:val="none" w:sz="0" w:space="0" w:color="auto"/>
              </w:divBdr>
            </w:div>
          </w:divsChild>
        </w:div>
        <w:div w:id="619410382">
          <w:marLeft w:val="0"/>
          <w:marRight w:val="0"/>
          <w:marTop w:val="0"/>
          <w:marBottom w:val="0"/>
          <w:divBdr>
            <w:top w:val="none" w:sz="0" w:space="0" w:color="auto"/>
            <w:left w:val="none" w:sz="0" w:space="0" w:color="auto"/>
            <w:bottom w:val="none" w:sz="0" w:space="0" w:color="auto"/>
            <w:right w:val="none" w:sz="0" w:space="0" w:color="auto"/>
          </w:divBdr>
        </w:div>
        <w:div w:id="209614409">
          <w:marLeft w:val="0"/>
          <w:marRight w:val="0"/>
          <w:marTop w:val="0"/>
          <w:marBottom w:val="0"/>
          <w:divBdr>
            <w:top w:val="none" w:sz="0" w:space="0" w:color="auto"/>
            <w:left w:val="none" w:sz="0" w:space="0" w:color="auto"/>
            <w:bottom w:val="none" w:sz="0" w:space="0" w:color="auto"/>
            <w:right w:val="none" w:sz="0" w:space="0" w:color="auto"/>
          </w:divBdr>
          <w:divsChild>
            <w:div w:id="1218930335">
              <w:marLeft w:val="0"/>
              <w:marRight w:val="0"/>
              <w:marTop w:val="0"/>
              <w:marBottom w:val="0"/>
              <w:divBdr>
                <w:top w:val="none" w:sz="0" w:space="0" w:color="auto"/>
                <w:left w:val="none" w:sz="0" w:space="0" w:color="auto"/>
                <w:bottom w:val="none" w:sz="0" w:space="0" w:color="auto"/>
                <w:right w:val="none" w:sz="0" w:space="0" w:color="auto"/>
              </w:divBdr>
            </w:div>
          </w:divsChild>
        </w:div>
        <w:div w:id="1943099451">
          <w:marLeft w:val="0"/>
          <w:marRight w:val="0"/>
          <w:marTop w:val="0"/>
          <w:marBottom w:val="0"/>
          <w:divBdr>
            <w:top w:val="none" w:sz="0" w:space="0" w:color="auto"/>
            <w:left w:val="none" w:sz="0" w:space="0" w:color="auto"/>
            <w:bottom w:val="none" w:sz="0" w:space="0" w:color="auto"/>
            <w:right w:val="none" w:sz="0" w:space="0" w:color="auto"/>
          </w:divBdr>
        </w:div>
        <w:div w:id="709886103">
          <w:marLeft w:val="0"/>
          <w:marRight w:val="0"/>
          <w:marTop w:val="0"/>
          <w:marBottom w:val="0"/>
          <w:divBdr>
            <w:top w:val="none" w:sz="0" w:space="0" w:color="auto"/>
            <w:left w:val="none" w:sz="0" w:space="0" w:color="auto"/>
            <w:bottom w:val="none" w:sz="0" w:space="0" w:color="auto"/>
            <w:right w:val="none" w:sz="0" w:space="0" w:color="auto"/>
          </w:divBdr>
          <w:divsChild>
            <w:div w:id="6490761">
              <w:marLeft w:val="0"/>
              <w:marRight w:val="0"/>
              <w:marTop w:val="0"/>
              <w:marBottom w:val="0"/>
              <w:divBdr>
                <w:top w:val="none" w:sz="0" w:space="0" w:color="auto"/>
                <w:left w:val="none" w:sz="0" w:space="0" w:color="auto"/>
                <w:bottom w:val="none" w:sz="0" w:space="0" w:color="auto"/>
                <w:right w:val="none" w:sz="0" w:space="0" w:color="auto"/>
              </w:divBdr>
            </w:div>
          </w:divsChild>
        </w:div>
        <w:div w:id="871302016">
          <w:marLeft w:val="0"/>
          <w:marRight w:val="0"/>
          <w:marTop w:val="0"/>
          <w:marBottom w:val="0"/>
          <w:divBdr>
            <w:top w:val="none" w:sz="0" w:space="0" w:color="auto"/>
            <w:left w:val="none" w:sz="0" w:space="0" w:color="auto"/>
            <w:bottom w:val="none" w:sz="0" w:space="0" w:color="auto"/>
            <w:right w:val="none" w:sz="0" w:space="0" w:color="auto"/>
          </w:divBdr>
        </w:div>
        <w:div w:id="1528715095">
          <w:marLeft w:val="0"/>
          <w:marRight w:val="0"/>
          <w:marTop w:val="0"/>
          <w:marBottom w:val="0"/>
          <w:divBdr>
            <w:top w:val="none" w:sz="0" w:space="0" w:color="auto"/>
            <w:left w:val="none" w:sz="0" w:space="0" w:color="auto"/>
            <w:bottom w:val="none" w:sz="0" w:space="0" w:color="auto"/>
            <w:right w:val="none" w:sz="0" w:space="0" w:color="auto"/>
          </w:divBdr>
          <w:divsChild>
            <w:div w:id="1335918006">
              <w:marLeft w:val="0"/>
              <w:marRight w:val="0"/>
              <w:marTop w:val="0"/>
              <w:marBottom w:val="0"/>
              <w:divBdr>
                <w:top w:val="none" w:sz="0" w:space="0" w:color="auto"/>
                <w:left w:val="none" w:sz="0" w:space="0" w:color="auto"/>
                <w:bottom w:val="none" w:sz="0" w:space="0" w:color="auto"/>
                <w:right w:val="none" w:sz="0" w:space="0" w:color="auto"/>
              </w:divBdr>
            </w:div>
          </w:divsChild>
        </w:div>
        <w:div w:id="1507016507">
          <w:marLeft w:val="0"/>
          <w:marRight w:val="0"/>
          <w:marTop w:val="0"/>
          <w:marBottom w:val="0"/>
          <w:divBdr>
            <w:top w:val="none" w:sz="0" w:space="0" w:color="auto"/>
            <w:left w:val="none" w:sz="0" w:space="0" w:color="auto"/>
            <w:bottom w:val="none" w:sz="0" w:space="0" w:color="auto"/>
            <w:right w:val="none" w:sz="0" w:space="0" w:color="auto"/>
          </w:divBdr>
        </w:div>
        <w:div w:id="920989509">
          <w:marLeft w:val="0"/>
          <w:marRight w:val="0"/>
          <w:marTop w:val="0"/>
          <w:marBottom w:val="0"/>
          <w:divBdr>
            <w:top w:val="none" w:sz="0" w:space="0" w:color="auto"/>
            <w:left w:val="none" w:sz="0" w:space="0" w:color="auto"/>
            <w:bottom w:val="none" w:sz="0" w:space="0" w:color="auto"/>
            <w:right w:val="none" w:sz="0" w:space="0" w:color="auto"/>
          </w:divBdr>
          <w:divsChild>
            <w:div w:id="1667053927">
              <w:marLeft w:val="0"/>
              <w:marRight w:val="0"/>
              <w:marTop w:val="0"/>
              <w:marBottom w:val="0"/>
              <w:divBdr>
                <w:top w:val="none" w:sz="0" w:space="0" w:color="auto"/>
                <w:left w:val="none" w:sz="0" w:space="0" w:color="auto"/>
                <w:bottom w:val="none" w:sz="0" w:space="0" w:color="auto"/>
                <w:right w:val="none" w:sz="0" w:space="0" w:color="auto"/>
              </w:divBdr>
            </w:div>
          </w:divsChild>
        </w:div>
        <w:div w:id="1835410004">
          <w:marLeft w:val="0"/>
          <w:marRight w:val="0"/>
          <w:marTop w:val="0"/>
          <w:marBottom w:val="0"/>
          <w:divBdr>
            <w:top w:val="none" w:sz="0" w:space="0" w:color="auto"/>
            <w:left w:val="none" w:sz="0" w:space="0" w:color="auto"/>
            <w:bottom w:val="none" w:sz="0" w:space="0" w:color="auto"/>
            <w:right w:val="none" w:sz="0" w:space="0" w:color="auto"/>
          </w:divBdr>
        </w:div>
        <w:div w:id="1674339510">
          <w:marLeft w:val="0"/>
          <w:marRight w:val="0"/>
          <w:marTop w:val="0"/>
          <w:marBottom w:val="0"/>
          <w:divBdr>
            <w:top w:val="none" w:sz="0" w:space="0" w:color="auto"/>
            <w:left w:val="none" w:sz="0" w:space="0" w:color="auto"/>
            <w:bottom w:val="none" w:sz="0" w:space="0" w:color="auto"/>
            <w:right w:val="none" w:sz="0" w:space="0" w:color="auto"/>
          </w:divBdr>
          <w:divsChild>
            <w:div w:id="69665174">
              <w:marLeft w:val="0"/>
              <w:marRight w:val="0"/>
              <w:marTop w:val="0"/>
              <w:marBottom w:val="0"/>
              <w:divBdr>
                <w:top w:val="none" w:sz="0" w:space="0" w:color="auto"/>
                <w:left w:val="none" w:sz="0" w:space="0" w:color="auto"/>
                <w:bottom w:val="none" w:sz="0" w:space="0" w:color="auto"/>
                <w:right w:val="none" w:sz="0" w:space="0" w:color="auto"/>
              </w:divBdr>
            </w:div>
          </w:divsChild>
        </w:div>
        <w:div w:id="667290880">
          <w:marLeft w:val="0"/>
          <w:marRight w:val="0"/>
          <w:marTop w:val="300"/>
          <w:marBottom w:val="0"/>
          <w:divBdr>
            <w:top w:val="none" w:sz="0" w:space="0" w:color="auto"/>
            <w:left w:val="none" w:sz="0" w:space="0" w:color="auto"/>
            <w:bottom w:val="none" w:sz="0" w:space="0" w:color="auto"/>
            <w:right w:val="none" w:sz="0" w:space="0" w:color="auto"/>
          </w:divBdr>
          <w:divsChild>
            <w:div w:id="824472131">
              <w:marLeft w:val="0"/>
              <w:marRight w:val="0"/>
              <w:marTop w:val="0"/>
              <w:marBottom w:val="0"/>
              <w:divBdr>
                <w:top w:val="none" w:sz="0" w:space="0" w:color="auto"/>
                <w:left w:val="none" w:sz="0" w:space="0" w:color="auto"/>
                <w:bottom w:val="none" w:sz="0" w:space="0" w:color="auto"/>
                <w:right w:val="none" w:sz="0" w:space="0" w:color="auto"/>
              </w:divBdr>
              <w:divsChild>
                <w:div w:id="1111432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6723">
          <w:marLeft w:val="0"/>
          <w:marRight w:val="0"/>
          <w:marTop w:val="300"/>
          <w:marBottom w:val="0"/>
          <w:divBdr>
            <w:top w:val="none" w:sz="0" w:space="0" w:color="auto"/>
            <w:left w:val="none" w:sz="0" w:space="0" w:color="auto"/>
            <w:bottom w:val="none" w:sz="0" w:space="0" w:color="auto"/>
            <w:right w:val="none" w:sz="0" w:space="0" w:color="auto"/>
          </w:divBdr>
          <w:divsChild>
            <w:div w:id="1556812656">
              <w:marLeft w:val="0"/>
              <w:marRight w:val="0"/>
              <w:marTop w:val="0"/>
              <w:marBottom w:val="0"/>
              <w:divBdr>
                <w:top w:val="none" w:sz="0" w:space="0" w:color="auto"/>
                <w:left w:val="none" w:sz="0" w:space="0" w:color="auto"/>
                <w:bottom w:val="none" w:sz="0" w:space="0" w:color="auto"/>
                <w:right w:val="none" w:sz="0" w:space="0" w:color="auto"/>
              </w:divBdr>
              <w:divsChild>
                <w:div w:id="132003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3367">
          <w:marLeft w:val="0"/>
          <w:marRight w:val="0"/>
          <w:marTop w:val="300"/>
          <w:marBottom w:val="0"/>
          <w:divBdr>
            <w:top w:val="none" w:sz="0" w:space="0" w:color="auto"/>
            <w:left w:val="none" w:sz="0" w:space="0" w:color="auto"/>
            <w:bottom w:val="none" w:sz="0" w:space="0" w:color="auto"/>
            <w:right w:val="none" w:sz="0" w:space="0" w:color="auto"/>
          </w:divBdr>
          <w:divsChild>
            <w:div w:id="1092580933">
              <w:marLeft w:val="0"/>
              <w:marRight w:val="0"/>
              <w:marTop w:val="0"/>
              <w:marBottom w:val="0"/>
              <w:divBdr>
                <w:top w:val="none" w:sz="0" w:space="0" w:color="auto"/>
                <w:left w:val="none" w:sz="0" w:space="0" w:color="auto"/>
                <w:bottom w:val="none" w:sz="0" w:space="0" w:color="auto"/>
                <w:right w:val="none" w:sz="0" w:space="0" w:color="auto"/>
              </w:divBdr>
              <w:divsChild>
                <w:div w:id="137962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8399">
          <w:marLeft w:val="0"/>
          <w:marRight w:val="0"/>
          <w:marTop w:val="300"/>
          <w:marBottom w:val="0"/>
          <w:divBdr>
            <w:top w:val="none" w:sz="0" w:space="0" w:color="auto"/>
            <w:left w:val="none" w:sz="0" w:space="0" w:color="auto"/>
            <w:bottom w:val="none" w:sz="0" w:space="0" w:color="auto"/>
            <w:right w:val="none" w:sz="0" w:space="0" w:color="auto"/>
          </w:divBdr>
          <w:divsChild>
            <w:div w:id="1903909317">
              <w:marLeft w:val="0"/>
              <w:marRight w:val="0"/>
              <w:marTop w:val="0"/>
              <w:marBottom w:val="0"/>
              <w:divBdr>
                <w:top w:val="none" w:sz="0" w:space="0" w:color="auto"/>
                <w:left w:val="none" w:sz="0" w:space="0" w:color="auto"/>
                <w:bottom w:val="none" w:sz="0" w:space="0" w:color="auto"/>
                <w:right w:val="none" w:sz="0" w:space="0" w:color="auto"/>
              </w:divBdr>
              <w:divsChild>
                <w:div w:id="152038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808153">
      <w:bodyDiv w:val="1"/>
      <w:marLeft w:val="0"/>
      <w:marRight w:val="0"/>
      <w:marTop w:val="0"/>
      <w:marBottom w:val="0"/>
      <w:divBdr>
        <w:top w:val="none" w:sz="0" w:space="0" w:color="auto"/>
        <w:left w:val="none" w:sz="0" w:space="0" w:color="auto"/>
        <w:bottom w:val="none" w:sz="0" w:space="0" w:color="auto"/>
        <w:right w:val="none" w:sz="0" w:space="0" w:color="auto"/>
      </w:divBdr>
      <w:divsChild>
        <w:div w:id="1758095259">
          <w:marLeft w:val="0"/>
          <w:marRight w:val="0"/>
          <w:marTop w:val="0"/>
          <w:marBottom w:val="0"/>
          <w:divBdr>
            <w:top w:val="none" w:sz="0" w:space="0" w:color="auto"/>
            <w:left w:val="none" w:sz="0" w:space="0" w:color="auto"/>
            <w:bottom w:val="none" w:sz="0" w:space="0" w:color="auto"/>
            <w:right w:val="none" w:sz="0" w:space="0" w:color="auto"/>
          </w:divBdr>
        </w:div>
        <w:div w:id="386995843">
          <w:marLeft w:val="0"/>
          <w:marRight w:val="0"/>
          <w:marTop w:val="0"/>
          <w:marBottom w:val="0"/>
          <w:divBdr>
            <w:top w:val="none" w:sz="0" w:space="0" w:color="auto"/>
            <w:left w:val="none" w:sz="0" w:space="0" w:color="auto"/>
            <w:bottom w:val="none" w:sz="0" w:space="0" w:color="auto"/>
            <w:right w:val="none" w:sz="0" w:space="0" w:color="auto"/>
          </w:divBdr>
          <w:divsChild>
            <w:div w:id="1400707211">
              <w:marLeft w:val="0"/>
              <w:marRight w:val="0"/>
              <w:marTop w:val="0"/>
              <w:marBottom w:val="0"/>
              <w:divBdr>
                <w:top w:val="none" w:sz="0" w:space="0" w:color="auto"/>
                <w:left w:val="none" w:sz="0" w:space="0" w:color="auto"/>
                <w:bottom w:val="none" w:sz="0" w:space="0" w:color="auto"/>
                <w:right w:val="none" w:sz="0" w:space="0" w:color="auto"/>
              </w:divBdr>
            </w:div>
          </w:divsChild>
        </w:div>
        <w:div w:id="854733760">
          <w:marLeft w:val="0"/>
          <w:marRight w:val="0"/>
          <w:marTop w:val="0"/>
          <w:marBottom w:val="0"/>
          <w:divBdr>
            <w:top w:val="none" w:sz="0" w:space="0" w:color="auto"/>
            <w:left w:val="none" w:sz="0" w:space="0" w:color="auto"/>
            <w:bottom w:val="none" w:sz="0" w:space="0" w:color="auto"/>
            <w:right w:val="none" w:sz="0" w:space="0" w:color="auto"/>
          </w:divBdr>
        </w:div>
        <w:div w:id="1929849828">
          <w:marLeft w:val="0"/>
          <w:marRight w:val="0"/>
          <w:marTop w:val="0"/>
          <w:marBottom w:val="0"/>
          <w:divBdr>
            <w:top w:val="none" w:sz="0" w:space="0" w:color="auto"/>
            <w:left w:val="none" w:sz="0" w:space="0" w:color="auto"/>
            <w:bottom w:val="none" w:sz="0" w:space="0" w:color="auto"/>
            <w:right w:val="none" w:sz="0" w:space="0" w:color="auto"/>
          </w:divBdr>
          <w:divsChild>
            <w:div w:id="1595820567">
              <w:marLeft w:val="0"/>
              <w:marRight w:val="0"/>
              <w:marTop w:val="0"/>
              <w:marBottom w:val="0"/>
              <w:divBdr>
                <w:top w:val="none" w:sz="0" w:space="0" w:color="auto"/>
                <w:left w:val="none" w:sz="0" w:space="0" w:color="auto"/>
                <w:bottom w:val="none" w:sz="0" w:space="0" w:color="auto"/>
                <w:right w:val="none" w:sz="0" w:space="0" w:color="auto"/>
              </w:divBdr>
            </w:div>
          </w:divsChild>
        </w:div>
        <w:div w:id="1841966821">
          <w:marLeft w:val="0"/>
          <w:marRight w:val="0"/>
          <w:marTop w:val="0"/>
          <w:marBottom w:val="0"/>
          <w:divBdr>
            <w:top w:val="none" w:sz="0" w:space="0" w:color="auto"/>
            <w:left w:val="none" w:sz="0" w:space="0" w:color="auto"/>
            <w:bottom w:val="none" w:sz="0" w:space="0" w:color="auto"/>
            <w:right w:val="none" w:sz="0" w:space="0" w:color="auto"/>
          </w:divBdr>
        </w:div>
        <w:div w:id="1334838792">
          <w:marLeft w:val="0"/>
          <w:marRight w:val="0"/>
          <w:marTop w:val="0"/>
          <w:marBottom w:val="0"/>
          <w:divBdr>
            <w:top w:val="none" w:sz="0" w:space="0" w:color="auto"/>
            <w:left w:val="none" w:sz="0" w:space="0" w:color="auto"/>
            <w:bottom w:val="none" w:sz="0" w:space="0" w:color="auto"/>
            <w:right w:val="none" w:sz="0" w:space="0" w:color="auto"/>
          </w:divBdr>
          <w:divsChild>
            <w:div w:id="711077680">
              <w:marLeft w:val="0"/>
              <w:marRight w:val="0"/>
              <w:marTop w:val="0"/>
              <w:marBottom w:val="0"/>
              <w:divBdr>
                <w:top w:val="none" w:sz="0" w:space="0" w:color="auto"/>
                <w:left w:val="none" w:sz="0" w:space="0" w:color="auto"/>
                <w:bottom w:val="none" w:sz="0" w:space="0" w:color="auto"/>
                <w:right w:val="none" w:sz="0" w:space="0" w:color="auto"/>
              </w:divBdr>
            </w:div>
          </w:divsChild>
        </w:div>
        <w:div w:id="1526864274">
          <w:marLeft w:val="0"/>
          <w:marRight w:val="0"/>
          <w:marTop w:val="0"/>
          <w:marBottom w:val="0"/>
          <w:divBdr>
            <w:top w:val="none" w:sz="0" w:space="0" w:color="auto"/>
            <w:left w:val="none" w:sz="0" w:space="0" w:color="auto"/>
            <w:bottom w:val="none" w:sz="0" w:space="0" w:color="auto"/>
            <w:right w:val="none" w:sz="0" w:space="0" w:color="auto"/>
          </w:divBdr>
        </w:div>
        <w:div w:id="1258370522">
          <w:marLeft w:val="0"/>
          <w:marRight w:val="0"/>
          <w:marTop w:val="0"/>
          <w:marBottom w:val="0"/>
          <w:divBdr>
            <w:top w:val="none" w:sz="0" w:space="0" w:color="auto"/>
            <w:left w:val="none" w:sz="0" w:space="0" w:color="auto"/>
            <w:bottom w:val="none" w:sz="0" w:space="0" w:color="auto"/>
            <w:right w:val="none" w:sz="0" w:space="0" w:color="auto"/>
          </w:divBdr>
          <w:divsChild>
            <w:div w:id="169636737">
              <w:marLeft w:val="0"/>
              <w:marRight w:val="0"/>
              <w:marTop w:val="0"/>
              <w:marBottom w:val="0"/>
              <w:divBdr>
                <w:top w:val="none" w:sz="0" w:space="0" w:color="auto"/>
                <w:left w:val="none" w:sz="0" w:space="0" w:color="auto"/>
                <w:bottom w:val="none" w:sz="0" w:space="0" w:color="auto"/>
                <w:right w:val="none" w:sz="0" w:space="0" w:color="auto"/>
              </w:divBdr>
            </w:div>
          </w:divsChild>
        </w:div>
        <w:div w:id="66920824">
          <w:marLeft w:val="0"/>
          <w:marRight w:val="0"/>
          <w:marTop w:val="0"/>
          <w:marBottom w:val="0"/>
          <w:divBdr>
            <w:top w:val="none" w:sz="0" w:space="0" w:color="auto"/>
            <w:left w:val="none" w:sz="0" w:space="0" w:color="auto"/>
            <w:bottom w:val="none" w:sz="0" w:space="0" w:color="auto"/>
            <w:right w:val="none" w:sz="0" w:space="0" w:color="auto"/>
          </w:divBdr>
        </w:div>
        <w:div w:id="1841696346">
          <w:marLeft w:val="0"/>
          <w:marRight w:val="0"/>
          <w:marTop w:val="0"/>
          <w:marBottom w:val="0"/>
          <w:divBdr>
            <w:top w:val="none" w:sz="0" w:space="0" w:color="auto"/>
            <w:left w:val="none" w:sz="0" w:space="0" w:color="auto"/>
            <w:bottom w:val="none" w:sz="0" w:space="0" w:color="auto"/>
            <w:right w:val="none" w:sz="0" w:space="0" w:color="auto"/>
          </w:divBdr>
          <w:divsChild>
            <w:div w:id="2136022982">
              <w:marLeft w:val="0"/>
              <w:marRight w:val="0"/>
              <w:marTop w:val="0"/>
              <w:marBottom w:val="0"/>
              <w:divBdr>
                <w:top w:val="none" w:sz="0" w:space="0" w:color="auto"/>
                <w:left w:val="none" w:sz="0" w:space="0" w:color="auto"/>
                <w:bottom w:val="none" w:sz="0" w:space="0" w:color="auto"/>
                <w:right w:val="none" w:sz="0" w:space="0" w:color="auto"/>
              </w:divBdr>
            </w:div>
          </w:divsChild>
        </w:div>
        <w:div w:id="728040747">
          <w:marLeft w:val="0"/>
          <w:marRight w:val="0"/>
          <w:marTop w:val="0"/>
          <w:marBottom w:val="0"/>
          <w:divBdr>
            <w:top w:val="none" w:sz="0" w:space="0" w:color="auto"/>
            <w:left w:val="none" w:sz="0" w:space="0" w:color="auto"/>
            <w:bottom w:val="none" w:sz="0" w:space="0" w:color="auto"/>
            <w:right w:val="none" w:sz="0" w:space="0" w:color="auto"/>
          </w:divBdr>
        </w:div>
        <w:div w:id="2147232836">
          <w:marLeft w:val="0"/>
          <w:marRight w:val="0"/>
          <w:marTop w:val="0"/>
          <w:marBottom w:val="0"/>
          <w:divBdr>
            <w:top w:val="none" w:sz="0" w:space="0" w:color="auto"/>
            <w:left w:val="none" w:sz="0" w:space="0" w:color="auto"/>
            <w:bottom w:val="none" w:sz="0" w:space="0" w:color="auto"/>
            <w:right w:val="none" w:sz="0" w:space="0" w:color="auto"/>
          </w:divBdr>
          <w:divsChild>
            <w:div w:id="1148932779">
              <w:marLeft w:val="0"/>
              <w:marRight w:val="0"/>
              <w:marTop w:val="0"/>
              <w:marBottom w:val="0"/>
              <w:divBdr>
                <w:top w:val="none" w:sz="0" w:space="0" w:color="auto"/>
                <w:left w:val="none" w:sz="0" w:space="0" w:color="auto"/>
                <w:bottom w:val="none" w:sz="0" w:space="0" w:color="auto"/>
                <w:right w:val="none" w:sz="0" w:space="0" w:color="auto"/>
              </w:divBdr>
            </w:div>
          </w:divsChild>
        </w:div>
        <w:div w:id="1084758959">
          <w:marLeft w:val="0"/>
          <w:marRight w:val="0"/>
          <w:marTop w:val="0"/>
          <w:marBottom w:val="0"/>
          <w:divBdr>
            <w:top w:val="none" w:sz="0" w:space="0" w:color="auto"/>
            <w:left w:val="none" w:sz="0" w:space="0" w:color="auto"/>
            <w:bottom w:val="none" w:sz="0" w:space="0" w:color="auto"/>
            <w:right w:val="none" w:sz="0" w:space="0" w:color="auto"/>
          </w:divBdr>
        </w:div>
        <w:div w:id="27879359">
          <w:marLeft w:val="0"/>
          <w:marRight w:val="0"/>
          <w:marTop w:val="0"/>
          <w:marBottom w:val="0"/>
          <w:divBdr>
            <w:top w:val="none" w:sz="0" w:space="0" w:color="auto"/>
            <w:left w:val="none" w:sz="0" w:space="0" w:color="auto"/>
            <w:bottom w:val="none" w:sz="0" w:space="0" w:color="auto"/>
            <w:right w:val="none" w:sz="0" w:space="0" w:color="auto"/>
          </w:divBdr>
          <w:divsChild>
            <w:div w:id="188688704">
              <w:marLeft w:val="0"/>
              <w:marRight w:val="0"/>
              <w:marTop w:val="0"/>
              <w:marBottom w:val="0"/>
              <w:divBdr>
                <w:top w:val="none" w:sz="0" w:space="0" w:color="auto"/>
                <w:left w:val="none" w:sz="0" w:space="0" w:color="auto"/>
                <w:bottom w:val="none" w:sz="0" w:space="0" w:color="auto"/>
                <w:right w:val="none" w:sz="0" w:space="0" w:color="auto"/>
              </w:divBdr>
            </w:div>
          </w:divsChild>
        </w:div>
        <w:div w:id="1430278360">
          <w:marLeft w:val="0"/>
          <w:marRight w:val="0"/>
          <w:marTop w:val="300"/>
          <w:marBottom w:val="0"/>
          <w:divBdr>
            <w:top w:val="none" w:sz="0" w:space="0" w:color="auto"/>
            <w:left w:val="none" w:sz="0" w:space="0" w:color="auto"/>
            <w:bottom w:val="none" w:sz="0" w:space="0" w:color="auto"/>
            <w:right w:val="none" w:sz="0" w:space="0" w:color="auto"/>
          </w:divBdr>
          <w:divsChild>
            <w:div w:id="1281032661">
              <w:marLeft w:val="0"/>
              <w:marRight w:val="0"/>
              <w:marTop w:val="0"/>
              <w:marBottom w:val="0"/>
              <w:divBdr>
                <w:top w:val="none" w:sz="0" w:space="0" w:color="auto"/>
                <w:left w:val="none" w:sz="0" w:space="0" w:color="auto"/>
                <w:bottom w:val="none" w:sz="0" w:space="0" w:color="auto"/>
                <w:right w:val="none" w:sz="0" w:space="0" w:color="auto"/>
              </w:divBdr>
              <w:divsChild>
                <w:div w:id="85565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093978">
          <w:marLeft w:val="0"/>
          <w:marRight w:val="0"/>
          <w:marTop w:val="300"/>
          <w:marBottom w:val="0"/>
          <w:divBdr>
            <w:top w:val="none" w:sz="0" w:space="0" w:color="auto"/>
            <w:left w:val="none" w:sz="0" w:space="0" w:color="auto"/>
            <w:bottom w:val="none" w:sz="0" w:space="0" w:color="auto"/>
            <w:right w:val="none" w:sz="0" w:space="0" w:color="auto"/>
          </w:divBdr>
          <w:divsChild>
            <w:div w:id="148641731">
              <w:marLeft w:val="0"/>
              <w:marRight w:val="0"/>
              <w:marTop w:val="0"/>
              <w:marBottom w:val="0"/>
              <w:divBdr>
                <w:top w:val="none" w:sz="0" w:space="0" w:color="auto"/>
                <w:left w:val="none" w:sz="0" w:space="0" w:color="auto"/>
                <w:bottom w:val="none" w:sz="0" w:space="0" w:color="auto"/>
                <w:right w:val="none" w:sz="0" w:space="0" w:color="auto"/>
              </w:divBdr>
              <w:divsChild>
                <w:div w:id="5158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76082">
          <w:marLeft w:val="0"/>
          <w:marRight w:val="0"/>
          <w:marTop w:val="300"/>
          <w:marBottom w:val="0"/>
          <w:divBdr>
            <w:top w:val="none" w:sz="0" w:space="0" w:color="auto"/>
            <w:left w:val="none" w:sz="0" w:space="0" w:color="auto"/>
            <w:bottom w:val="none" w:sz="0" w:space="0" w:color="auto"/>
            <w:right w:val="none" w:sz="0" w:space="0" w:color="auto"/>
          </w:divBdr>
          <w:divsChild>
            <w:div w:id="1564556858">
              <w:marLeft w:val="0"/>
              <w:marRight w:val="0"/>
              <w:marTop w:val="0"/>
              <w:marBottom w:val="0"/>
              <w:divBdr>
                <w:top w:val="none" w:sz="0" w:space="0" w:color="auto"/>
                <w:left w:val="none" w:sz="0" w:space="0" w:color="auto"/>
                <w:bottom w:val="none" w:sz="0" w:space="0" w:color="auto"/>
                <w:right w:val="none" w:sz="0" w:space="0" w:color="auto"/>
              </w:divBdr>
              <w:divsChild>
                <w:div w:id="203287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778054">
          <w:marLeft w:val="0"/>
          <w:marRight w:val="0"/>
          <w:marTop w:val="300"/>
          <w:marBottom w:val="0"/>
          <w:divBdr>
            <w:top w:val="none" w:sz="0" w:space="0" w:color="auto"/>
            <w:left w:val="none" w:sz="0" w:space="0" w:color="auto"/>
            <w:bottom w:val="none" w:sz="0" w:space="0" w:color="auto"/>
            <w:right w:val="none" w:sz="0" w:space="0" w:color="auto"/>
          </w:divBdr>
          <w:divsChild>
            <w:div w:id="1608535254">
              <w:marLeft w:val="0"/>
              <w:marRight w:val="0"/>
              <w:marTop w:val="0"/>
              <w:marBottom w:val="0"/>
              <w:divBdr>
                <w:top w:val="none" w:sz="0" w:space="0" w:color="auto"/>
                <w:left w:val="none" w:sz="0" w:space="0" w:color="auto"/>
                <w:bottom w:val="none" w:sz="0" w:space="0" w:color="auto"/>
                <w:right w:val="none" w:sz="0" w:space="0" w:color="auto"/>
              </w:divBdr>
              <w:divsChild>
                <w:div w:id="1914242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07997">
      <w:bodyDiv w:val="1"/>
      <w:marLeft w:val="0"/>
      <w:marRight w:val="0"/>
      <w:marTop w:val="0"/>
      <w:marBottom w:val="0"/>
      <w:divBdr>
        <w:top w:val="none" w:sz="0" w:space="0" w:color="auto"/>
        <w:left w:val="none" w:sz="0" w:space="0" w:color="auto"/>
        <w:bottom w:val="none" w:sz="0" w:space="0" w:color="auto"/>
        <w:right w:val="none" w:sz="0" w:space="0" w:color="auto"/>
      </w:divBdr>
      <w:divsChild>
        <w:div w:id="1332105202">
          <w:marLeft w:val="0"/>
          <w:marRight w:val="0"/>
          <w:marTop w:val="0"/>
          <w:marBottom w:val="0"/>
          <w:divBdr>
            <w:top w:val="none" w:sz="0" w:space="0" w:color="auto"/>
            <w:left w:val="none" w:sz="0" w:space="0" w:color="auto"/>
            <w:bottom w:val="none" w:sz="0" w:space="0" w:color="auto"/>
            <w:right w:val="none" w:sz="0" w:space="0" w:color="auto"/>
          </w:divBdr>
        </w:div>
        <w:div w:id="1804687986">
          <w:marLeft w:val="0"/>
          <w:marRight w:val="0"/>
          <w:marTop w:val="0"/>
          <w:marBottom w:val="0"/>
          <w:divBdr>
            <w:top w:val="none" w:sz="0" w:space="0" w:color="auto"/>
            <w:left w:val="none" w:sz="0" w:space="0" w:color="auto"/>
            <w:bottom w:val="none" w:sz="0" w:space="0" w:color="auto"/>
            <w:right w:val="none" w:sz="0" w:space="0" w:color="auto"/>
          </w:divBdr>
          <w:divsChild>
            <w:div w:id="365445748">
              <w:marLeft w:val="0"/>
              <w:marRight w:val="0"/>
              <w:marTop w:val="0"/>
              <w:marBottom w:val="0"/>
              <w:divBdr>
                <w:top w:val="none" w:sz="0" w:space="0" w:color="auto"/>
                <w:left w:val="none" w:sz="0" w:space="0" w:color="auto"/>
                <w:bottom w:val="none" w:sz="0" w:space="0" w:color="auto"/>
                <w:right w:val="none" w:sz="0" w:space="0" w:color="auto"/>
              </w:divBdr>
            </w:div>
          </w:divsChild>
        </w:div>
        <w:div w:id="1798601222">
          <w:marLeft w:val="0"/>
          <w:marRight w:val="0"/>
          <w:marTop w:val="0"/>
          <w:marBottom w:val="0"/>
          <w:divBdr>
            <w:top w:val="none" w:sz="0" w:space="0" w:color="auto"/>
            <w:left w:val="none" w:sz="0" w:space="0" w:color="auto"/>
            <w:bottom w:val="none" w:sz="0" w:space="0" w:color="auto"/>
            <w:right w:val="none" w:sz="0" w:space="0" w:color="auto"/>
          </w:divBdr>
        </w:div>
        <w:div w:id="23486468">
          <w:marLeft w:val="0"/>
          <w:marRight w:val="0"/>
          <w:marTop w:val="0"/>
          <w:marBottom w:val="0"/>
          <w:divBdr>
            <w:top w:val="none" w:sz="0" w:space="0" w:color="auto"/>
            <w:left w:val="none" w:sz="0" w:space="0" w:color="auto"/>
            <w:bottom w:val="none" w:sz="0" w:space="0" w:color="auto"/>
            <w:right w:val="none" w:sz="0" w:space="0" w:color="auto"/>
          </w:divBdr>
          <w:divsChild>
            <w:div w:id="1829513162">
              <w:marLeft w:val="0"/>
              <w:marRight w:val="0"/>
              <w:marTop w:val="0"/>
              <w:marBottom w:val="0"/>
              <w:divBdr>
                <w:top w:val="none" w:sz="0" w:space="0" w:color="auto"/>
                <w:left w:val="none" w:sz="0" w:space="0" w:color="auto"/>
                <w:bottom w:val="none" w:sz="0" w:space="0" w:color="auto"/>
                <w:right w:val="none" w:sz="0" w:space="0" w:color="auto"/>
              </w:divBdr>
            </w:div>
          </w:divsChild>
        </w:div>
        <w:div w:id="539709353">
          <w:marLeft w:val="0"/>
          <w:marRight w:val="0"/>
          <w:marTop w:val="0"/>
          <w:marBottom w:val="0"/>
          <w:divBdr>
            <w:top w:val="none" w:sz="0" w:space="0" w:color="auto"/>
            <w:left w:val="none" w:sz="0" w:space="0" w:color="auto"/>
            <w:bottom w:val="none" w:sz="0" w:space="0" w:color="auto"/>
            <w:right w:val="none" w:sz="0" w:space="0" w:color="auto"/>
          </w:divBdr>
        </w:div>
        <w:div w:id="448597056">
          <w:marLeft w:val="0"/>
          <w:marRight w:val="0"/>
          <w:marTop w:val="0"/>
          <w:marBottom w:val="0"/>
          <w:divBdr>
            <w:top w:val="none" w:sz="0" w:space="0" w:color="auto"/>
            <w:left w:val="none" w:sz="0" w:space="0" w:color="auto"/>
            <w:bottom w:val="none" w:sz="0" w:space="0" w:color="auto"/>
            <w:right w:val="none" w:sz="0" w:space="0" w:color="auto"/>
          </w:divBdr>
          <w:divsChild>
            <w:div w:id="568467576">
              <w:marLeft w:val="0"/>
              <w:marRight w:val="0"/>
              <w:marTop w:val="0"/>
              <w:marBottom w:val="0"/>
              <w:divBdr>
                <w:top w:val="none" w:sz="0" w:space="0" w:color="auto"/>
                <w:left w:val="none" w:sz="0" w:space="0" w:color="auto"/>
                <w:bottom w:val="none" w:sz="0" w:space="0" w:color="auto"/>
                <w:right w:val="none" w:sz="0" w:space="0" w:color="auto"/>
              </w:divBdr>
            </w:div>
          </w:divsChild>
        </w:div>
        <w:div w:id="75523099">
          <w:marLeft w:val="0"/>
          <w:marRight w:val="0"/>
          <w:marTop w:val="0"/>
          <w:marBottom w:val="0"/>
          <w:divBdr>
            <w:top w:val="none" w:sz="0" w:space="0" w:color="auto"/>
            <w:left w:val="none" w:sz="0" w:space="0" w:color="auto"/>
            <w:bottom w:val="none" w:sz="0" w:space="0" w:color="auto"/>
            <w:right w:val="none" w:sz="0" w:space="0" w:color="auto"/>
          </w:divBdr>
        </w:div>
        <w:div w:id="527597392">
          <w:marLeft w:val="0"/>
          <w:marRight w:val="0"/>
          <w:marTop w:val="0"/>
          <w:marBottom w:val="0"/>
          <w:divBdr>
            <w:top w:val="none" w:sz="0" w:space="0" w:color="auto"/>
            <w:left w:val="none" w:sz="0" w:space="0" w:color="auto"/>
            <w:bottom w:val="none" w:sz="0" w:space="0" w:color="auto"/>
            <w:right w:val="none" w:sz="0" w:space="0" w:color="auto"/>
          </w:divBdr>
          <w:divsChild>
            <w:div w:id="412816656">
              <w:marLeft w:val="0"/>
              <w:marRight w:val="0"/>
              <w:marTop w:val="0"/>
              <w:marBottom w:val="0"/>
              <w:divBdr>
                <w:top w:val="none" w:sz="0" w:space="0" w:color="auto"/>
                <w:left w:val="none" w:sz="0" w:space="0" w:color="auto"/>
                <w:bottom w:val="none" w:sz="0" w:space="0" w:color="auto"/>
                <w:right w:val="none" w:sz="0" w:space="0" w:color="auto"/>
              </w:divBdr>
            </w:div>
          </w:divsChild>
        </w:div>
        <w:div w:id="1214346602">
          <w:marLeft w:val="0"/>
          <w:marRight w:val="0"/>
          <w:marTop w:val="0"/>
          <w:marBottom w:val="0"/>
          <w:divBdr>
            <w:top w:val="none" w:sz="0" w:space="0" w:color="auto"/>
            <w:left w:val="none" w:sz="0" w:space="0" w:color="auto"/>
            <w:bottom w:val="none" w:sz="0" w:space="0" w:color="auto"/>
            <w:right w:val="none" w:sz="0" w:space="0" w:color="auto"/>
          </w:divBdr>
        </w:div>
        <w:div w:id="1794473111">
          <w:marLeft w:val="0"/>
          <w:marRight w:val="0"/>
          <w:marTop w:val="0"/>
          <w:marBottom w:val="0"/>
          <w:divBdr>
            <w:top w:val="none" w:sz="0" w:space="0" w:color="auto"/>
            <w:left w:val="none" w:sz="0" w:space="0" w:color="auto"/>
            <w:bottom w:val="none" w:sz="0" w:space="0" w:color="auto"/>
            <w:right w:val="none" w:sz="0" w:space="0" w:color="auto"/>
          </w:divBdr>
          <w:divsChild>
            <w:div w:id="560209568">
              <w:marLeft w:val="0"/>
              <w:marRight w:val="0"/>
              <w:marTop w:val="0"/>
              <w:marBottom w:val="0"/>
              <w:divBdr>
                <w:top w:val="none" w:sz="0" w:space="0" w:color="auto"/>
                <w:left w:val="none" w:sz="0" w:space="0" w:color="auto"/>
                <w:bottom w:val="none" w:sz="0" w:space="0" w:color="auto"/>
                <w:right w:val="none" w:sz="0" w:space="0" w:color="auto"/>
              </w:divBdr>
            </w:div>
          </w:divsChild>
        </w:div>
        <w:div w:id="1686862353">
          <w:marLeft w:val="0"/>
          <w:marRight w:val="0"/>
          <w:marTop w:val="0"/>
          <w:marBottom w:val="0"/>
          <w:divBdr>
            <w:top w:val="none" w:sz="0" w:space="0" w:color="auto"/>
            <w:left w:val="none" w:sz="0" w:space="0" w:color="auto"/>
            <w:bottom w:val="none" w:sz="0" w:space="0" w:color="auto"/>
            <w:right w:val="none" w:sz="0" w:space="0" w:color="auto"/>
          </w:divBdr>
        </w:div>
        <w:div w:id="1490438507">
          <w:marLeft w:val="0"/>
          <w:marRight w:val="0"/>
          <w:marTop w:val="0"/>
          <w:marBottom w:val="0"/>
          <w:divBdr>
            <w:top w:val="none" w:sz="0" w:space="0" w:color="auto"/>
            <w:left w:val="none" w:sz="0" w:space="0" w:color="auto"/>
            <w:bottom w:val="none" w:sz="0" w:space="0" w:color="auto"/>
            <w:right w:val="none" w:sz="0" w:space="0" w:color="auto"/>
          </w:divBdr>
          <w:divsChild>
            <w:div w:id="2122990889">
              <w:marLeft w:val="0"/>
              <w:marRight w:val="0"/>
              <w:marTop w:val="0"/>
              <w:marBottom w:val="0"/>
              <w:divBdr>
                <w:top w:val="none" w:sz="0" w:space="0" w:color="auto"/>
                <w:left w:val="none" w:sz="0" w:space="0" w:color="auto"/>
                <w:bottom w:val="none" w:sz="0" w:space="0" w:color="auto"/>
                <w:right w:val="none" w:sz="0" w:space="0" w:color="auto"/>
              </w:divBdr>
            </w:div>
          </w:divsChild>
        </w:div>
        <w:div w:id="979067932">
          <w:marLeft w:val="0"/>
          <w:marRight w:val="0"/>
          <w:marTop w:val="0"/>
          <w:marBottom w:val="0"/>
          <w:divBdr>
            <w:top w:val="none" w:sz="0" w:space="0" w:color="auto"/>
            <w:left w:val="none" w:sz="0" w:space="0" w:color="auto"/>
            <w:bottom w:val="none" w:sz="0" w:space="0" w:color="auto"/>
            <w:right w:val="none" w:sz="0" w:space="0" w:color="auto"/>
          </w:divBdr>
        </w:div>
        <w:div w:id="1219128953">
          <w:marLeft w:val="0"/>
          <w:marRight w:val="0"/>
          <w:marTop w:val="0"/>
          <w:marBottom w:val="0"/>
          <w:divBdr>
            <w:top w:val="none" w:sz="0" w:space="0" w:color="auto"/>
            <w:left w:val="none" w:sz="0" w:space="0" w:color="auto"/>
            <w:bottom w:val="none" w:sz="0" w:space="0" w:color="auto"/>
            <w:right w:val="none" w:sz="0" w:space="0" w:color="auto"/>
          </w:divBdr>
          <w:divsChild>
            <w:div w:id="779959842">
              <w:marLeft w:val="0"/>
              <w:marRight w:val="0"/>
              <w:marTop w:val="0"/>
              <w:marBottom w:val="0"/>
              <w:divBdr>
                <w:top w:val="none" w:sz="0" w:space="0" w:color="auto"/>
                <w:left w:val="none" w:sz="0" w:space="0" w:color="auto"/>
                <w:bottom w:val="none" w:sz="0" w:space="0" w:color="auto"/>
                <w:right w:val="none" w:sz="0" w:space="0" w:color="auto"/>
              </w:divBdr>
            </w:div>
          </w:divsChild>
        </w:div>
        <w:div w:id="811943779">
          <w:marLeft w:val="0"/>
          <w:marRight w:val="0"/>
          <w:marTop w:val="300"/>
          <w:marBottom w:val="0"/>
          <w:divBdr>
            <w:top w:val="none" w:sz="0" w:space="0" w:color="auto"/>
            <w:left w:val="none" w:sz="0" w:space="0" w:color="auto"/>
            <w:bottom w:val="none" w:sz="0" w:space="0" w:color="auto"/>
            <w:right w:val="none" w:sz="0" w:space="0" w:color="auto"/>
          </w:divBdr>
          <w:divsChild>
            <w:div w:id="1720978127">
              <w:marLeft w:val="0"/>
              <w:marRight w:val="0"/>
              <w:marTop w:val="0"/>
              <w:marBottom w:val="0"/>
              <w:divBdr>
                <w:top w:val="none" w:sz="0" w:space="0" w:color="auto"/>
                <w:left w:val="none" w:sz="0" w:space="0" w:color="auto"/>
                <w:bottom w:val="none" w:sz="0" w:space="0" w:color="auto"/>
                <w:right w:val="none" w:sz="0" w:space="0" w:color="auto"/>
              </w:divBdr>
              <w:divsChild>
                <w:div w:id="96176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050041">
          <w:marLeft w:val="0"/>
          <w:marRight w:val="0"/>
          <w:marTop w:val="300"/>
          <w:marBottom w:val="0"/>
          <w:divBdr>
            <w:top w:val="none" w:sz="0" w:space="0" w:color="auto"/>
            <w:left w:val="none" w:sz="0" w:space="0" w:color="auto"/>
            <w:bottom w:val="none" w:sz="0" w:space="0" w:color="auto"/>
            <w:right w:val="none" w:sz="0" w:space="0" w:color="auto"/>
          </w:divBdr>
          <w:divsChild>
            <w:div w:id="1806510953">
              <w:marLeft w:val="0"/>
              <w:marRight w:val="0"/>
              <w:marTop w:val="0"/>
              <w:marBottom w:val="0"/>
              <w:divBdr>
                <w:top w:val="none" w:sz="0" w:space="0" w:color="auto"/>
                <w:left w:val="none" w:sz="0" w:space="0" w:color="auto"/>
                <w:bottom w:val="none" w:sz="0" w:space="0" w:color="auto"/>
                <w:right w:val="none" w:sz="0" w:space="0" w:color="auto"/>
              </w:divBdr>
              <w:divsChild>
                <w:div w:id="91593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240690">
          <w:marLeft w:val="0"/>
          <w:marRight w:val="0"/>
          <w:marTop w:val="300"/>
          <w:marBottom w:val="0"/>
          <w:divBdr>
            <w:top w:val="none" w:sz="0" w:space="0" w:color="auto"/>
            <w:left w:val="none" w:sz="0" w:space="0" w:color="auto"/>
            <w:bottom w:val="none" w:sz="0" w:space="0" w:color="auto"/>
            <w:right w:val="none" w:sz="0" w:space="0" w:color="auto"/>
          </w:divBdr>
          <w:divsChild>
            <w:div w:id="241840606">
              <w:marLeft w:val="0"/>
              <w:marRight w:val="0"/>
              <w:marTop w:val="0"/>
              <w:marBottom w:val="0"/>
              <w:divBdr>
                <w:top w:val="none" w:sz="0" w:space="0" w:color="auto"/>
                <w:left w:val="none" w:sz="0" w:space="0" w:color="auto"/>
                <w:bottom w:val="none" w:sz="0" w:space="0" w:color="auto"/>
                <w:right w:val="none" w:sz="0" w:space="0" w:color="auto"/>
              </w:divBdr>
              <w:divsChild>
                <w:div w:id="1670058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10137">
          <w:marLeft w:val="0"/>
          <w:marRight w:val="0"/>
          <w:marTop w:val="300"/>
          <w:marBottom w:val="0"/>
          <w:divBdr>
            <w:top w:val="none" w:sz="0" w:space="0" w:color="auto"/>
            <w:left w:val="none" w:sz="0" w:space="0" w:color="auto"/>
            <w:bottom w:val="none" w:sz="0" w:space="0" w:color="auto"/>
            <w:right w:val="none" w:sz="0" w:space="0" w:color="auto"/>
          </w:divBdr>
          <w:divsChild>
            <w:div w:id="11499131">
              <w:marLeft w:val="0"/>
              <w:marRight w:val="0"/>
              <w:marTop w:val="0"/>
              <w:marBottom w:val="0"/>
              <w:divBdr>
                <w:top w:val="none" w:sz="0" w:space="0" w:color="auto"/>
                <w:left w:val="none" w:sz="0" w:space="0" w:color="auto"/>
                <w:bottom w:val="none" w:sz="0" w:space="0" w:color="auto"/>
                <w:right w:val="none" w:sz="0" w:space="0" w:color="auto"/>
              </w:divBdr>
              <w:divsChild>
                <w:div w:id="202115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345171">
      <w:bodyDiv w:val="1"/>
      <w:marLeft w:val="0"/>
      <w:marRight w:val="0"/>
      <w:marTop w:val="0"/>
      <w:marBottom w:val="0"/>
      <w:divBdr>
        <w:top w:val="none" w:sz="0" w:space="0" w:color="auto"/>
        <w:left w:val="none" w:sz="0" w:space="0" w:color="auto"/>
        <w:bottom w:val="none" w:sz="0" w:space="0" w:color="auto"/>
        <w:right w:val="none" w:sz="0" w:space="0" w:color="auto"/>
      </w:divBdr>
      <w:divsChild>
        <w:div w:id="1844586286">
          <w:marLeft w:val="0"/>
          <w:marRight w:val="0"/>
          <w:marTop w:val="0"/>
          <w:marBottom w:val="0"/>
          <w:divBdr>
            <w:top w:val="none" w:sz="0" w:space="0" w:color="auto"/>
            <w:left w:val="none" w:sz="0" w:space="0" w:color="auto"/>
            <w:bottom w:val="none" w:sz="0" w:space="0" w:color="auto"/>
            <w:right w:val="none" w:sz="0" w:space="0" w:color="auto"/>
          </w:divBdr>
        </w:div>
        <w:div w:id="808593305">
          <w:marLeft w:val="0"/>
          <w:marRight w:val="0"/>
          <w:marTop w:val="0"/>
          <w:marBottom w:val="0"/>
          <w:divBdr>
            <w:top w:val="none" w:sz="0" w:space="0" w:color="auto"/>
            <w:left w:val="none" w:sz="0" w:space="0" w:color="auto"/>
            <w:bottom w:val="none" w:sz="0" w:space="0" w:color="auto"/>
            <w:right w:val="none" w:sz="0" w:space="0" w:color="auto"/>
          </w:divBdr>
          <w:divsChild>
            <w:div w:id="457073365">
              <w:marLeft w:val="0"/>
              <w:marRight w:val="0"/>
              <w:marTop w:val="0"/>
              <w:marBottom w:val="0"/>
              <w:divBdr>
                <w:top w:val="none" w:sz="0" w:space="0" w:color="auto"/>
                <w:left w:val="none" w:sz="0" w:space="0" w:color="auto"/>
                <w:bottom w:val="none" w:sz="0" w:space="0" w:color="auto"/>
                <w:right w:val="none" w:sz="0" w:space="0" w:color="auto"/>
              </w:divBdr>
            </w:div>
          </w:divsChild>
        </w:div>
        <w:div w:id="466511452">
          <w:marLeft w:val="0"/>
          <w:marRight w:val="0"/>
          <w:marTop w:val="0"/>
          <w:marBottom w:val="0"/>
          <w:divBdr>
            <w:top w:val="none" w:sz="0" w:space="0" w:color="auto"/>
            <w:left w:val="none" w:sz="0" w:space="0" w:color="auto"/>
            <w:bottom w:val="none" w:sz="0" w:space="0" w:color="auto"/>
            <w:right w:val="none" w:sz="0" w:space="0" w:color="auto"/>
          </w:divBdr>
        </w:div>
        <w:div w:id="1053044685">
          <w:marLeft w:val="0"/>
          <w:marRight w:val="0"/>
          <w:marTop w:val="0"/>
          <w:marBottom w:val="0"/>
          <w:divBdr>
            <w:top w:val="none" w:sz="0" w:space="0" w:color="auto"/>
            <w:left w:val="none" w:sz="0" w:space="0" w:color="auto"/>
            <w:bottom w:val="none" w:sz="0" w:space="0" w:color="auto"/>
            <w:right w:val="none" w:sz="0" w:space="0" w:color="auto"/>
          </w:divBdr>
          <w:divsChild>
            <w:div w:id="1829252568">
              <w:marLeft w:val="0"/>
              <w:marRight w:val="0"/>
              <w:marTop w:val="0"/>
              <w:marBottom w:val="0"/>
              <w:divBdr>
                <w:top w:val="none" w:sz="0" w:space="0" w:color="auto"/>
                <w:left w:val="none" w:sz="0" w:space="0" w:color="auto"/>
                <w:bottom w:val="none" w:sz="0" w:space="0" w:color="auto"/>
                <w:right w:val="none" w:sz="0" w:space="0" w:color="auto"/>
              </w:divBdr>
            </w:div>
          </w:divsChild>
        </w:div>
        <w:div w:id="1933661043">
          <w:marLeft w:val="0"/>
          <w:marRight w:val="0"/>
          <w:marTop w:val="0"/>
          <w:marBottom w:val="0"/>
          <w:divBdr>
            <w:top w:val="none" w:sz="0" w:space="0" w:color="auto"/>
            <w:left w:val="none" w:sz="0" w:space="0" w:color="auto"/>
            <w:bottom w:val="none" w:sz="0" w:space="0" w:color="auto"/>
            <w:right w:val="none" w:sz="0" w:space="0" w:color="auto"/>
          </w:divBdr>
        </w:div>
        <w:div w:id="1708528124">
          <w:marLeft w:val="0"/>
          <w:marRight w:val="0"/>
          <w:marTop w:val="0"/>
          <w:marBottom w:val="0"/>
          <w:divBdr>
            <w:top w:val="none" w:sz="0" w:space="0" w:color="auto"/>
            <w:left w:val="none" w:sz="0" w:space="0" w:color="auto"/>
            <w:bottom w:val="none" w:sz="0" w:space="0" w:color="auto"/>
            <w:right w:val="none" w:sz="0" w:space="0" w:color="auto"/>
          </w:divBdr>
          <w:divsChild>
            <w:div w:id="294458042">
              <w:marLeft w:val="0"/>
              <w:marRight w:val="0"/>
              <w:marTop w:val="0"/>
              <w:marBottom w:val="0"/>
              <w:divBdr>
                <w:top w:val="none" w:sz="0" w:space="0" w:color="auto"/>
                <w:left w:val="none" w:sz="0" w:space="0" w:color="auto"/>
                <w:bottom w:val="none" w:sz="0" w:space="0" w:color="auto"/>
                <w:right w:val="none" w:sz="0" w:space="0" w:color="auto"/>
              </w:divBdr>
            </w:div>
          </w:divsChild>
        </w:div>
        <w:div w:id="2074159895">
          <w:marLeft w:val="0"/>
          <w:marRight w:val="0"/>
          <w:marTop w:val="0"/>
          <w:marBottom w:val="0"/>
          <w:divBdr>
            <w:top w:val="none" w:sz="0" w:space="0" w:color="auto"/>
            <w:left w:val="none" w:sz="0" w:space="0" w:color="auto"/>
            <w:bottom w:val="none" w:sz="0" w:space="0" w:color="auto"/>
            <w:right w:val="none" w:sz="0" w:space="0" w:color="auto"/>
          </w:divBdr>
        </w:div>
        <w:div w:id="892808956">
          <w:marLeft w:val="0"/>
          <w:marRight w:val="0"/>
          <w:marTop w:val="0"/>
          <w:marBottom w:val="0"/>
          <w:divBdr>
            <w:top w:val="none" w:sz="0" w:space="0" w:color="auto"/>
            <w:left w:val="none" w:sz="0" w:space="0" w:color="auto"/>
            <w:bottom w:val="none" w:sz="0" w:space="0" w:color="auto"/>
            <w:right w:val="none" w:sz="0" w:space="0" w:color="auto"/>
          </w:divBdr>
          <w:divsChild>
            <w:div w:id="794905523">
              <w:marLeft w:val="0"/>
              <w:marRight w:val="0"/>
              <w:marTop w:val="0"/>
              <w:marBottom w:val="0"/>
              <w:divBdr>
                <w:top w:val="none" w:sz="0" w:space="0" w:color="auto"/>
                <w:left w:val="none" w:sz="0" w:space="0" w:color="auto"/>
                <w:bottom w:val="none" w:sz="0" w:space="0" w:color="auto"/>
                <w:right w:val="none" w:sz="0" w:space="0" w:color="auto"/>
              </w:divBdr>
            </w:div>
          </w:divsChild>
        </w:div>
        <w:div w:id="456217396">
          <w:marLeft w:val="0"/>
          <w:marRight w:val="0"/>
          <w:marTop w:val="0"/>
          <w:marBottom w:val="0"/>
          <w:divBdr>
            <w:top w:val="none" w:sz="0" w:space="0" w:color="auto"/>
            <w:left w:val="none" w:sz="0" w:space="0" w:color="auto"/>
            <w:bottom w:val="none" w:sz="0" w:space="0" w:color="auto"/>
            <w:right w:val="none" w:sz="0" w:space="0" w:color="auto"/>
          </w:divBdr>
        </w:div>
        <w:div w:id="1544126412">
          <w:marLeft w:val="0"/>
          <w:marRight w:val="0"/>
          <w:marTop w:val="0"/>
          <w:marBottom w:val="0"/>
          <w:divBdr>
            <w:top w:val="none" w:sz="0" w:space="0" w:color="auto"/>
            <w:left w:val="none" w:sz="0" w:space="0" w:color="auto"/>
            <w:bottom w:val="none" w:sz="0" w:space="0" w:color="auto"/>
            <w:right w:val="none" w:sz="0" w:space="0" w:color="auto"/>
          </w:divBdr>
          <w:divsChild>
            <w:div w:id="121962955">
              <w:marLeft w:val="0"/>
              <w:marRight w:val="0"/>
              <w:marTop w:val="0"/>
              <w:marBottom w:val="0"/>
              <w:divBdr>
                <w:top w:val="none" w:sz="0" w:space="0" w:color="auto"/>
                <w:left w:val="none" w:sz="0" w:space="0" w:color="auto"/>
                <w:bottom w:val="none" w:sz="0" w:space="0" w:color="auto"/>
                <w:right w:val="none" w:sz="0" w:space="0" w:color="auto"/>
              </w:divBdr>
            </w:div>
          </w:divsChild>
        </w:div>
        <w:div w:id="1827084790">
          <w:marLeft w:val="0"/>
          <w:marRight w:val="0"/>
          <w:marTop w:val="0"/>
          <w:marBottom w:val="0"/>
          <w:divBdr>
            <w:top w:val="none" w:sz="0" w:space="0" w:color="auto"/>
            <w:left w:val="none" w:sz="0" w:space="0" w:color="auto"/>
            <w:bottom w:val="none" w:sz="0" w:space="0" w:color="auto"/>
            <w:right w:val="none" w:sz="0" w:space="0" w:color="auto"/>
          </w:divBdr>
        </w:div>
        <w:div w:id="860315638">
          <w:marLeft w:val="0"/>
          <w:marRight w:val="0"/>
          <w:marTop w:val="0"/>
          <w:marBottom w:val="0"/>
          <w:divBdr>
            <w:top w:val="none" w:sz="0" w:space="0" w:color="auto"/>
            <w:left w:val="none" w:sz="0" w:space="0" w:color="auto"/>
            <w:bottom w:val="none" w:sz="0" w:space="0" w:color="auto"/>
            <w:right w:val="none" w:sz="0" w:space="0" w:color="auto"/>
          </w:divBdr>
          <w:divsChild>
            <w:div w:id="2018582234">
              <w:marLeft w:val="0"/>
              <w:marRight w:val="0"/>
              <w:marTop w:val="0"/>
              <w:marBottom w:val="0"/>
              <w:divBdr>
                <w:top w:val="none" w:sz="0" w:space="0" w:color="auto"/>
                <w:left w:val="none" w:sz="0" w:space="0" w:color="auto"/>
                <w:bottom w:val="none" w:sz="0" w:space="0" w:color="auto"/>
                <w:right w:val="none" w:sz="0" w:space="0" w:color="auto"/>
              </w:divBdr>
            </w:div>
          </w:divsChild>
        </w:div>
        <w:div w:id="17241866">
          <w:marLeft w:val="0"/>
          <w:marRight w:val="0"/>
          <w:marTop w:val="0"/>
          <w:marBottom w:val="0"/>
          <w:divBdr>
            <w:top w:val="none" w:sz="0" w:space="0" w:color="auto"/>
            <w:left w:val="none" w:sz="0" w:space="0" w:color="auto"/>
            <w:bottom w:val="none" w:sz="0" w:space="0" w:color="auto"/>
            <w:right w:val="none" w:sz="0" w:space="0" w:color="auto"/>
          </w:divBdr>
        </w:div>
        <w:div w:id="1985546055">
          <w:marLeft w:val="0"/>
          <w:marRight w:val="0"/>
          <w:marTop w:val="0"/>
          <w:marBottom w:val="0"/>
          <w:divBdr>
            <w:top w:val="none" w:sz="0" w:space="0" w:color="auto"/>
            <w:left w:val="none" w:sz="0" w:space="0" w:color="auto"/>
            <w:bottom w:val="none" w:sz="0" w:space="0" w:color="auto"/>
            <w:right w:val="none" w:sz="0" w:space="0" w:color="auto"/>
          </w:divBdr>
          <w:divsChild>
            <w:div w:id="1654987984">
              <w:marLeft w:val="0"/>
              <w:marRight w:val="0"/>
              <w:marTop w:val="0"/>
              <w:marBottom w:val="0"/>
              <w:divBdr>
                <w:top w:val="none" w:sz="0" w:space="0" w:color="auto"/>
                <w:left w:val="none" w:sz="0" w:space="0" w:color="auto"/>
                <w:bottom w:val="none" w:sz="0" w:space="0" w:color="auto"/>
                <w:right w:val="none" w:sz="0" w:space="0" w:color="auto"/>
              </w:divBdr>
            </w:div>
          </w:divsChild>
        </w:div>
        <w:div w:id="1131174288">
          <w:marLeft w:val="0"/>
          <w:marRight w:val="0"/>
          <w:marTop w:val="300"/>
          <w:marBottom w:val="0"/>
          <w:divBdr>
            <w:top w:val="none" w:sz="0" w:space="0" w:color="auto"/>
            <w:left w:val="none" w:sz="0" w:space="0" w:color="auto"/>
            <w:bottom w:val="none" w:sz="0" w:space="0" w:color="auto"/>
            <w:right w:val="none" w:sz="0" w:space="0" w:color="auto"/>
          </w:divBdr>
          <w:divsChild>
            <w:div w:id="145632724">
              <w:marLeft w:val="0"/>
              <w:marRight w:val="0"/>
              <w:marTop w:val="0"/>
              <w:marBottom w:val="0"/>
              <w:divBdr>
                <w:top w:val="none" w:sz="0" w:space="0" w:color="auto"/>
                <w:left w:val="none" w:sz="0" w:space="0" w:color="auto"/>
                <w:bottom w:val="none" w:sz="0" w:space="0" w:color="auto"/>
                <w:right w:val="none" w:sz="0" w:space="0" w:color="auto"/>
              </w:divBdr>
              <w:divsChild>
                <w:div w:id="86667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789109">
          <w:marLeft w:val="0"/>
          <w:marRight w:val="0"/>
          <w:marTop w:val="300"/>
          <w:marBottom w:val="0"/>
          <w:divBdr>
            <w:top w:val="none" w:sz="0" w:space="0" w:color="auto"/>
            <w:left w:val="none" w:sz="0" w:space="0" w:color="auto"/>
            <w:bottom w:val="none" w:sz="0" w:space="0" w:color="auto"/>
            <w:right w:val="none" w:sz="0" w:space="0" w:color="auto"/>
          </w:divBdr>
          <w:divsChild>
            <w:div w:id="1425418314">
              <w:marLeft w:val="0"/>
              <w:marRight w:val="0"/>
              <w:marTop w:val="0"/>
              <w:marBottom w:val="0"/>
              <w:divBdr>
                <w:top w:val="none" w:sz="0" w:space="0" w:color="auto"/>
                <w:left w:val="none" w:sz="0" w:space="0" w:color="auto"/>
                <w:bottom w:val="none" w:sz="0" w:space="0" w:color="auto"/>
                <w:right w:val="none" w:sz="0" w:space="0" w:color="auto"/>
              </w:divBdr>
              <w:divsChild>
                <w:div w:id="293486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51940">
          <w:marLeft w:val="0"/>
          <w:marRight w:val="0"/>
          <w:marTop w:val="300"/>
          <w:marBottom w:val="0"/>
          <w:divBdr>
            <w:top w:val="none" w:sz="0" w:space="0" w:color="auto"/>
            <w:left w:val="none" w:sz="0" w:space="0" w:color="auto"/>
            <w:bottom w:val="none" w:sz="0" w:space="0" w:color="auto"/>
            <w:right w:val="none" w:sz="0" w:space="0" w:color="auto"/>
          </w:divBdr>
          <w:divsChild>
            <w:div w:id="955719543">
              <w:marLeft w:val="0"/>
              <w:marRight w:val="0"/>
              <w:marTop w:val="0"/>
              <w:marBottom w:val="0"/>
              <w:divBdr>
                <w:top w:val="none" w:sz="0" w:space="0" w:color="auto"/>
                <w:left w:val="none" w:sz="0" w:space="0" w:color="auto"/>
                <w:bottom w:val="none" w:sz="0" w:space="0" w:color="auto"/>
                <w:right w:val="none" w:sz="0" w:space="0" w:color="auto"/>
              </w:divBdr>
              <w:divsChild>
                <w:div w:id="65229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586990">
          <w:marLeft w:val="0"/>
          <w:marRight w:val="0"/>
          <w:marTop w:val="300"/>
          <w:marBottom w:val="0"/>
          <w:divBdr>
            <w:top w:val="none" w:sz="0" w:space="0" w:color="auto"/>
            <w:left w:val="none" w:sz="0" w:space="0" w:color="auto"/>
            <w:bottom w:val="none" w:sz="0" w:space="0" w:color="auto"/>
            <w:right w:val="none" w:sz="0" w:space="0" w:color="auto"/>
          </w:divBdr>
          <w:divsChild>
            <w:div w:id="155339103">
              <w:marLeft w:val="0"/>
              <w:marRight w:val="0"/>
              <w:marTop w:val="0"/>
              <w:marBottom w:val="0"/>
              <w:divBdr>
                <w:top w:val="none" w:sz="0" w:space="0" w:color="auto"/>
                <w:left w:val="none" w:sz="0" w:space="0" w:color="auto"/>
                <w:bottom w:val="none" w:sz="0" w:space="0" w:color="auto"/>
                <w:right w:val="none" w:sz="0" w:space="0" w:color="auto"/>
              </w:divBdr>
              <w:divsChild>
                <w:div w:id="26353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10788">
      <w:bodyDiv w:val="1"/>
      <w:marLeft w:val="0"/>
      <w:marRight w:val="0"/>
      <w:marTop w:val="0"/>
      <w:marBottom w:val="0"/>
      <w:divBdr>
        <w:top w:val="none" w:sz="0" w:space="0" w:color="auto"/>
        <w:left w:val="none" w:sz="0" w:space="0" w:color="auto"/>
        <w:bottom w:val="none" w:sz="0" w:space="0" w:color="auto"/>
        <w:right w:val="none" w:sz="0" w:space="0" w:color="auto"/>
      </w:divBdr>
      <w:divsChild>
        <w:div w:id="1012685074">
          <w:marLeft w:val="0"/>
          <w:marRight w:val="0"/>
          <w:marTop w:val="0"/>
          <w:marBottom w:val="0"/>
          <w:divBdr>
            <w:top w:val="none" w:sz="0" w:space="0" w:color="auto"/>
            <w:left w:val="none" w:sz="0" w:space="0" w:color="auto"/>
            <w:bottom w:val="none" w:sz="0" w:space="0" w:color="auto"/>
            <w:right w:val="none" w:sz="0" w:space="0" w:color="auto"/>
          </w:divBdr>
          <w:divsChild>
            <w:div w:id="65419008">
              <w:marLeft w:val="0"/>
              <w:marRight w:val="0"/>
              <w:marTop w:val="0"/>
              <w:marBottom w:val="0"/>
              <w:divBdr>
                <w:top w:val="none" w:sz="0" w:space="0" w:color="auto"/>
                <w:left w:val="none" w:sz="0" w:space="0" w:color="auto"/>
                <w:bottom w:val="none" w:sz="0" w:space="0" w:color="auto"/>
                <w:right w:val="none" w:sz="0" w:space="0" w:color="auto"/>
              </w:divBdr>
            </w:div>
            <w:div w:id="225840224">
              <w:marLeft w:val="0"/>
              <w:marRight w:val="0"/>
              <w:marTop w:val="0"/>
              <w:marBottom w:val="0"/>
              <w:divBdr>
                <w:top w:val="none" w:sz="0" w:space="0" w:color="auto"/>
                <w:left w:val="none" w:sz="0" w:space="0" w:color="auto"/>
                <w:bottom w:val="none" w:sz="0" w:space="0" w:color="auto"/>
                <w:right w:val="none" w:sz="0" w:space="0" w:color="auto"/>
              </w:divBdr>
              <w:divsChild>
                <w:div w:id="64535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16273">
          <w:marLeft w:val="0"/>
          <w:marRight w:val="0"/>
          <w:marTop w:val="0"/>
          <w:marBottom w:val="0"/>
          <w:divBdr>
            <w:top w:val="none" w:sz="0" w:space="0" w:color="auto"/>
            <w:left w:val="none" w:sz="0" w:space="0" w:color="auto"/>
            <w:bottom w:val="none" w:sz="0" w:space="0" w:color="auto"/>
            <w:right w:val="none" w:sz="0" w:space="0" w:color="auto"/>
          </w:divBdr>
          <w:divsChild>
            <w:div w:id="721826313">
              <w:marLeft w:val="0"/>
              <w:marRight w:val="0"/>
              <w:marTop w:val="0"/>
              <w:marBottom w:val="0"/>
              <w:divBdr>
                <w:top w:val="none" w:sz="0" w:space="0" w:color="auto"/>
                <w:left w:val="none" w:sz="0" w:space="0" w:color="auto"/>
                <w:bottom w:val="none" w:sz="0" w:space="0" w:color="auto"/>
                <w:right w:val="none" w:sz="0" w:space="0" w:color="auto"/>
              </w:divBdr>
            </w:div>
            <w:div w:id="2143036414">
              <w:marLeft w:val="0"/>
              <w:marRight w:val="0"/>
              <w:marTop w:val="0"/>
              <w:marBottom w:val="0"/>
              <w:divBdr>
                <w:top w:val="none" w:sz="0" w:space="0" w:color="auto"/>
                <w:left w:val="none" w:sz="0" w:space="0" w:color="auto"/>
                <w:bottom w:val="none" w:sz="0" w:space="0" w:color="auto"/>
                <w:right w:val="none" w:sz="0" w:space="0" w:color="auto"/>
              </w:divBdr>
              <w:divsChild>
                <w:div w:id="19523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014597">
          <w:marLeft w:val="0"/>
          <w:marRight w:val="0"/>
          <w:marTop w:val="0"/>
          <w:marBottom w:val="0"/>
          <w:divBdr>
            <w:top w:val="none" w:sz="0" w:space="0" w:color="auto"/>
            <w:left w:val="none" w:sz="0" w:space="0" w:color="auto"/>
            <w:bottom w:val="none" w:sz="0" w:space="0" w:color="auto"/>
            <w:right w:val="none" w:sz="0" w:space="0" w:color="auto"/>
          </w:divBdr>
          <w:divsChild>
            <w:div w:id="1864200037">
              <w:marLeft w:val="0"/>
              <w:marRight w:val="0"/>
              <w:marTop w:val="0"/>
              <w:marBottom w:val="0"/>
              <w:divBdr>
                <w:top w:val="none" w:sz="0" w:space="0" w:color="auto"/>
                <w:left w:val="none" w:sz="0" w:space="0" w:color="auto"/>
                <w:bottom w:val="none" w:sz="0" w:space="0" w:color="auto"/>
                <w:right w:val="none" w:sz="0" w:space="0" w:color="auto"/>
              </w:divBdr>
            </w:div>
            <w:div w:id="1193180447">
              <w:marLeft w:val="0"/>
              <w:marRight w:val="0"/>
              <w:marTop w:val="0"/>
              <w:marBottom w:val="0"/>
              <w:divBdr>
                <w:top w:val="none" w:sz="0" w:space="0" w:color="auto"/>
                <w:left w:val="none" w:sz="0" w:space="0" w:color="auto"/>
                <w:bottom w:val="none" w:sz="0" w:space="0" w:color="auto"/>
                <w:right w:val="none" w:sz="0" w:space="0" w:color="auto"/>
              </w:divBdr>
              <w:divsChild>
                <w:div w:id="4206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81374">
          <w:marLeft w:val="0"/>
          <w:marRight w:val="0"/>
          <w:marTop w:val="0"/>
          <w:marBottom w:val="0"/>
          <w:divBdr>
            <w:top w:val="none" w:sz="0" w:space="0" w:color="auto"/>
            <w:left w:val="none" w:sz="0" w:space="0" w:color="auto"/>
            <w:bottom w:val="none" w:sz="0" w:space="0" w:color="auto"/>
            <w:right w:val="none" w:sz="0" w:space="0" w:color="auto"/>
          </w:divBdr>
          <w:divsChild>
            <w:div w:id="1939679286">
              <w:marLeft w:val="0"/>
              <w:marRight w:val="0"/>
              <w:marTop w:val="0"/>
              <w:marBottom w:val="0"/>
              <w:divBdr>
                <w:top w:val="none" w:sz="0" w:space="0" w:color="auto"/>
                <w:left w:val="none" w:sz="0" w:space="0" w:color="auto"/>
                <w:bottom w:val="none" w:sz="0" w:space="0" w:color="auto"/>
                <w:right w:val="none" w:sz="0" w:space="0" w:color="auto"/>
              </w:divBdr>
            </w:div>
            <w:div w:id="1726831277">
              <w:marLeft w:val="0"/>
              <w:marRight w:val="0"/>
              <w:marTop w:val="0"/>
              <w:marBottom w:val="0"/>
              <w:divBdr>
                <w:top w:val="none" w:sz="0" w:space="0" w:color="auto"/>
                <w:left w:val="none" w:sz="0" w:space="0" w:color="auto"/>
                <w:bottom w:val="none" w:sz="0" w:space="0" w:color="auto"/>
                <w:right w:val="none" w:sz="0" w:space="0" w:color="auto"/>
              </w:divBdr>
              <w:divsChild>
                <w:div w:id="73277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8558">
          <w:marLeft w:val="0"/>
          <w:marRight w:val="0"/>
          <w:marTop w:val="0"/>
          <w:marBottom w:val="0"/>
          <w:divBdr>
            <w:top w:val="none" w:sz="0" w:space="0" w:color="auto"/>
            <w:left w:val="none" w:sz="0" w:space="0" w:color="auto"/>
            <w:bottom w:val="none" w:sz="0" w:space="0" w:color="auto"/>
            <w:right w:val="none" w:sz="0" w:space="0" w:color="auto"/>
          </w:divBdr>
          <w:divsChild>
            <w:div w:id="1717119387">
              <w:marLeft w:val="0"/>
              <w:marRight w:val="0"/>
              <w:marTop w:val="0"/>
              <w:marBottom w:val="0"/>
              <w:divBdr>
                <w:top w:val="none" w:sz="0" w:space="0" w:color="auto"/>
                <w:left w:val="none" w:sz="0" w:space="0" w:color="auto"/>
                <w:bottom w:val="none" w:sz="0" w:space="0" w:color="auto"/>
                <w:right w:val="none" w:sz="0" w:space="0" w:color="auto"/>
              </w:divBdr>
            </w:div>
            <w:div w:id="1464687966">
              <w:marLeft w:val="0"/>
              <w:marRight w:val="0"/>
              <w:marTop w:val="0"/>
              <w:marBottom w:val="0"/>
              <w:divBdr>
                <w:top w:val="none" w:sz="0" w:space="0" w:color="auto"/>
                <w:left w:val="none" w:sz="0" w:space="0" w:color="auto"/>
                <w:bottom w:val="none" w:sz="0" w:space="0" w:color="auto"/>
                <w:right w:val="none" w:sz="0" w:space="0" w:color="auto"/>
              </w:divBdr>
              <w:divsChild>
                <w:div w:id="108052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974599">
          <w:marLeft w:val="0"/>
          <w:marRight w:val="0"/>
          <w:marTop w:val="0"/>
          <w:marBottom w:val="0"/>
          <w:divBdr>
            <w:top w:val="none" w:sz="0" w:space="0" w:color="auto"/>
            <w:left w:val="none" w:sz="0" w:space="0" w:color="auto"/>
            <w:bottom w:val="none" w:sz="0" w:space="0" w:color="auto"/>
            <w:right w:val="none" w:sz="0" w:space="0" w:color="auto"/>
          </w:divBdr>
          <w:divsChild>
            <w:div w:id="12730748">
              <w:marLeft w:val="0"/>
              <w:marRight w:val="0"/>
              <w:marTop w:val="0"/>
              <w:marBottom w:val="0"/>
              <w:divBdr>
                <w:top w:val="none" w:sz="0" w:space="0" w:color="auto"/>
                <w:left w:val="none" w:sz="0" w:space="0" w:color="auto"/>
                <w:bottom w:val="none" w:sz="0" w:space="0" w:color="auto"/>
                <w:right w:val="none" w:sz="0" w:space="0" w:color="auto"/>
              </w:divBdr>
            </w:div>
            <w:div w:id="1340814016">
              <w:marLeft w:val="0"/>
              <w:marRight w:val="0"/>
              <w:marTop w:val="0"/>
              <w:marBottom w:val="0"/>
              <w:divBdr>
                <w:top w:val="none" w:sz="0" w:space="0" w:color="auto"/>
                <w:left w:val="none" w:sz="0" w:space="0" w:color="auto"/>
                <w:bottom w:val="none" w:sz="0" w:space="0" w:color="auto"/>
                <w:right w:val="none" w:sz="0" w:space="0" w:color="auto"/>
              </w:divBdr>
              <w:divsChild>
                <w:div w:id="158603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164388">
          <w:marLeft w:val="0"/>
          <w:marRight w:val="0"/>
          <w:marTop w:val="0"/>
          <w:marBottom w:val="0"/>
          <w:divBdr>
            <w:top w:val="none" w:sz="0" w:space="0" w:color="auto"/>
            <w:left w:val="none" w:sz="0" w:space="0" w:color="auto"/>
            <w:bottom w:val="none" w:sz="0" w:space="0" w:color="auto"/>
            <w:right w:val="none" w:sz="0" w:space="0" w:color="auto"/>
          </w:divBdr>
          <w:divsChild>
            <w:div w:id="856188327">
              <w:marLeft w:val="0"/>
              <w:marRight w:val="0"/>
              <w:marTop w:val="0"/>
              <w:marBottom w:val="0"/>
              <w:divBdr>
                <w:top w:val="none" w:sz="0" w:space="0" w:color="auto"/>
                <w:left w:val="none" w:sz="0" w:space="0" w:color="auto"/>
                <w:bottom w:val="none" w:sz="0" w:space="0" w:color="auto"/>
                <w:right w:val="none" w:sz="0" w:space="0" w:color="auto"/>
              </w:divBdr>
            </w:div>
            <w:div w:id="727415999">
              <w:marLeft w:val="0"/>
              <w:marRight w:val="0"/>
              <w:marTop w:val="0"/>
              <w:marBottom w:val="0"/>
              <w:divBdr>
                <w:top w:val="none" w:sz="0" w:space="0" w:color="auto"/>
                <w:left w:val="none" w:sz="0" w:space="0" w:color="auto"/>
                <w:bottom w:val="none" w:sz="0" w:space="0" w:color="auto"/>
                <w:right w:val="none" w:sz="0" w:space="0" w:color="auto"/>
              </w:divBdr>
              <w:divsChild>
                <w:div w:id="17261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696799">
      <w:bodyDiv w:val="1"/>
      <w:marLeft w:val="0"/>
      <w:marRight w:val="0"/>
      <w:marTop w:val="0"/>
      <w:marBottom w:val="0"/>
      <w:divBdr>
        <w:top w:val="none" w:sz="0" w:space="0" w:color="auto"/>
        <w:left w:val="none" w:sz="0" w:space="0" w:color="auto"/>
        <w:bottom w:val="none" w:sz="0" w:space="0" w:color="auto"/>
        <w:right w:val="none" w:sz="0" w:space="0" w:color="auto"/>
      </w:divBdr>
      <w:divsChild>
        <w:div w:id="1029721109">
          <w:marLeft w:val="0"/>
          <w:marRight w:val="0"/>
          <w:marTop w:val="0"/>
          <w:marBottom w:val="0"/>
          <w:divBdr>
            <w:top w:val="none" w:sz="0" w:space="0" w:color="auto"/>
            <w:left w:val="none" w:sz="0" w:space="0" w:color="auto"/>
            <w:bottom w:val="none" w:sz="0" w:space="0" w:color="auto"/>
            <w:right w:val="none" w:sz="0" w:space="0" w:color="auto"/>
          </w:divBdr>
        </w:div>
        <w:div w:id="1418165207">
          <w:marLeft w:val="0"/>
          <w:marRight w:val="0"/>
          <w:marTop w:val="0"/>
          <w:marBottom w:val="0"/>
          <w:divBdr>
            <w:top w:val="none" w:sz="0" w:space="0" w:color="auto"/>
            <w:left w:val="none" w:sz="0" w:space="0" w:color="auto"/>
            <w:bottom w:val="none" w:sz="0" w:space="0" w:color="auto"/>
            <w:right w:val="none" w:sz="0" w:space="0" w:color="auto"/>
          </w:divBdr>
          <w:divsChild>
            <w:div w:id="1829325338">
              <w:marLeft w:val="0"/>
              <w:marRight w:val="0"/>
              <w:marTop w:val="0"/>
              <w:marBottom w:val="0"/>
              <w:divBdr>
                <w:top w:val="none" w:sz="0" w:space="0" w:color="auto"/>
                <w:left w:val="none" w:sz="0" w:space="0" w:color="auto"/>
                <w:bottom w:val="none" w:sz="0" w:space="0" w:color="auto"/>
                <w:right w:val="none" w:sz="0" w:space="0" w:color="auto"/>
              </w:divBdr>
            </w:div>
          </w:divsChild>
        </w:div>
        <w:div w:id="199518313">
          <w:marLeft w:val="0"/>
          <w:marRight w:val="0"/>
          <w:marTop w:val="0"/>
          <w:marBottom w:val="0"/>
          <w:divBdr>
            <w:top w:val="none" w:sz="0" w:space="0" w:color="auto"/>
            <w:left w:val="none" w:sz="0" w:space="0" w:color="auto"/>
            <w:bottom w:val="none" w:sz="0" w:space="0" w:color="auto"/>
            <w:right w:val="none" w:sz="0" w:space="0" w:color="auto"/>
          </w:divBdr>
        </w:div>
        <w:div w:id="73169311">
          <w:marLeft w:val="0"/>
          <w:marRight w:val="0"/>
          <w:marTop w:val="0"/>
          <w:marBottom w:val="0"/>
          <w:divBdr>
            <w:top w:val="none" w:sz="0" w:space="0" w:color="auto"/>
            <w:left w:val="none" w:sz="0" w:space="0" w:color="auto"/>
            <w:bottom w:val="none" w:sz="0" w:space="0" w:color="auto"/>
            <w:right w:val="none" w:sz="0" w:space="0" w:color="auto"/>
          </w:divBdr>
          <w:divsChild>
            <w:div w:id="899292692">
              <w:marLeft w:val="0"/>
              <w:marRight w:val="0"/>
              <w:marTop w:val="0"/>
              <w:marBottom w:val="0"/>
              <w:divBdr>
                <w:top w:val="none" w:sz="0" w:space="0" w:color="auto"/>
                <w:left w:val="none" w:sz="0" w:space="0" w:color="auto"/>
                <w:bottom w:val="none" w:sz="0" w:space="0" w:color="auto"/>
                <w:right w:val="none" w:sz="0" w:space="0" w:color="auto"/>
              </w:divBdr>
            </w:div>
          </w:divsChild>
        </w:div>
        <w:div w:id="1894190713">
          <w:marLeft w:val="0"/>
          <w:marRight w:val="0"/>
          <w:marTop w:val="0"/>
          <w:marBottom w:val="0"/>
          <w:divBdr>
            <w:top w:val="none" w:sz="0" w:space="0" w:color="auto"/>
            <w:left w:val="none" w:sz="0" w:space="0" w:color="auto"/>
            <w:bottom w:val="none" w:sz="0" w:space="0" w:color="auto"/>
            <w:right w:val="none" w:sz="0" w:space="0" w:color="auto"/>
          </w:divBdr>
        </w:div>
        <w:div w:id="1840193342">
          <w:marLeft w:val="0"/>
          <w:marRight w:val="0"/>
          <w:marTop w:val="0"/>
          <w:marBottom w:val="0"/>
          <w:divBdr>
            <w:top w:val="none" w:sz="0" w:space="0" w:color="auto"/>
            <w:left w:val="none" w:sz="0" w:space="0" w:color="auto"/>
            <w:bottom w:val="none" w:sz="0" w:space="0" w:color="auto"/>
            <w:right w:val="none" w:sz="0" w:space="0" w:color="auto"/>
          </w:divBdr>
          <w:divsChild>
            <w:div w:id="1064598399">
              <w:marLeft w:val="0"/>
              <w:marRight w:val="0"/>
              <w:marTop w:val="0"/>
              <w:marBottom w:val="0"/>
              <w:divBdr>
                <w:top w:val="none" w:sz="0" w:space="0" w:color="auto"/>
                <w:left w:val="none" w:sz="0" w:space="0" w:color="auto"/>
                <w:bottom w:val="none" w:sz="0" w:space="0" w:color="auto"/>
                <w:right w:val="none" w:sz="0" w:space="0" w:color="auto"/>
              </w:divBdr>
            </w:div>
          </w:divsChild>
        </w:div>
        <w:div w:id="584070384">
          <w:marLeft w:val="0"/>
          <w:marRight w:val="0"/>
          <w:marTop w:val="0"/>
          <w:marBottom w:val="0"/>
          <w:divBdr>
            <w:top w:val="none" w:sz="0" w:space="0" w:color="auto"/>
            <w:left w:val="none" w:sz="0" w:space="0" w:color="auto"/>
            <w:bottom w:val="none" w:sz="0" w:space="0" w:color="auto"/>
            <w:right w:val="none" w:sz="0" w:space="0" w:color="auto"/>
          </w:divBdr>
        </w:div>
        <w:div w:id="570429976">
          <w:marLeft w:val="0"/>
          <w:marRight w:val="0"/>
          <w:marTop w:val="0"/>
          <w:marBottom w:val="0"/>
          <w:divBdr>
            <w:top w:val="none" w:sz="0" w:space="0" w:color="auto"/>
            <w:left w:val="none" w:sz="0" w:space="0" w:color="auto"/>
            <w:bottom w:val="none" w:sz="0" w:space="0" w:color="auto"/>
            <w:right w:val="none" w:sz="0" w:space="0" w:color="auto"/>
          </w:divBdr>
          <w:divsChild>
            <w:div w:id="23866449">
              <w:marLeft w:val="0"/>
              <w:marRight w:val="0"/>
              <w:marTop w:val="0"/>
              <w:marBottom w:val="0"/>
              <w:divBdr>
                <w:top w:val="none" w:sz="0" w:space="0" w:color="auto"/>
                <w:left w:val="none" w:sz="0" w:space="0" w:color="auto"/>
                <w:bottom w:val="none" w:sz="0" w:space="0" w:color="auto"/>
                <w:right w:val="none" w:sz="0" w:space="0" w:color="auto"/>
              </w:divBdr>
            </w:div>
          </w:divsChild>
        </w:div>
        <w:div w:id="835414382">
          <w:marLeft w:val="0"/>
          <w:marRight w:val="0"/>
          <w:marTop w:val="0"/>
          <w:marBottom w:val="0"/>
          <w:divBdr>
            <w:top w:val="none" w:sz="0" w:space="0" w:color="auto"/>
            <w:left w:val="none" w:sz="0" w:space="0" w:color="auto"/>
            <w:bottom w:val="none" w:sz="0" w:space="0" w:color="auto"/>
            <w:right w:val="none" w:sz="0" w:space="0" w:color="auto"/>
          </w:divBdr>
        </w:div>
        <w:div w:id="1922713249">
          <w:marLeft w:val="0"/>
          <w:marRight w:val="0"/>
          <w:marTop w:val="0"/>
          <w:marBottom w:val="0"/>
          <w:divBdr>
            <w:top w:val="none" w:sz="0" w:space="0" w:color="auto"/>
            <w:left w:val="none" w:sz="0" w:space="0" w:color="auto"/>
            <w:bottom w:val="none" w:sz="0" w:space="0" w:color="auto"/>
            <w:right w:val="none" w:sz="0" w:space="0" w:color="auto"/>
          </w:divBdr>
          <w:divsChild>
            <w:div w:id="1395279052">
              <w:marLeft w:val="0"/>
              <w:marRight w:val="0"/>
              <w:marTop w:val="0"/>
              <w:marBottom w:val="0"/>
              <w:divBdr>
                <w:top w:val="none" w:sz="0" w:space="0" w:color="auto"/>
                <w:left w:val="none" w:sz="0" w:space="0" w:color="auto"/>
                <w:bottom w:val="none" w:sz="0" w:space="0" w:color="auto"/>
                <w:right w:val="none" w:sz="0" w:space="0" w:color="auto"/>
              </w:divBdr>
            </w:div>
          </w:divsChild>
        </w:div>
        <w:div w:id="851800267">
          <w:marLeft w:val="0"/>
          <w:marRight w:val="0"/>
          <w:marTop w:val="0"/>
          <w:marBottom w:val="0"/>
          <w:divBdr>
            <w:top w:val="none" w:sz="0" w:space="0" w:color="auto"/>
            <w:left w:val="none" w:sz="0" w:space="0" w:color="auto"/>
            <w:bottom w:val="none" w:sz="0" w:space="0" w:color="auto"/>
            <w:right w:val="none" w:sz="0" w:space="0" w:color="auto"/>
          </w:divBdr>
        </w:div>
        <w:div w:id="506864427">
          <w:marLeft w:val="0"/>
          <w:marRight w:val="0"/>
          <w:marTop w:val="0"/>
          <w:marBottom w:val="0"/>
          <w:divBdr>
            <w:top w:val="none" w:sz="0" w:space="0" w:color="auto"/>
            <w:left w:val="none" w:sz="0" w:space="0" w:color="auto"/>
            <w:bottom w:val="none" w:sz="0" w:space="0" w:color="auto"/>
            <w:right w:val="none" w:sz="0" w:space="0" w:color="auto"/>
          </w:divBdr>
          <w:divsChild>
            <w:div w:id="1156342888">
              <w:marLeft w:val="0"/>
              <w:marRight w:val="0"/>
              <w:marTop w:val="0"/>
              <w:marBottom w:val="0"/>
              <w:divBdr>
                <w:top w:val="none" w:sz="0" w:space="0" w:color="auto"/>
                <w:left w:val="none" w:sz="0" w:space="0" w:color="auto"/>
                <w:bottom w:val="none" w:sz="0" w:space="0" w:color="auto"/>
                <w:right w:val="none" w:sz="0" w:space="0" w:color="auto"/>
              </w:divBdr>
            </w:div>
          </w:divsChild>
        </w:div>
        <w:div w:id="1279408087">
          <w:marLeft w:val="0"/>
          <w:marRight w:val="0"/>
          <w:marTop w:val="0"/>
          <w:marBottom w:val="0"/>
          <w:divBdr>
            <w:top w:val="none" w:sz="0" w:space="0" w:color="auto"/>
            <w:left w:val="none" w:sz="0" w:space="0" w:color="auto"/>
            <w:bottom w:val="none" w:sz="0" w:space="0" w:color="auto"/>
            <w:right w:val="none" w:sz="0" w:space="0" w:color="auto"/>
          </w:divBdr>
        </w:div>
        <w:div w:id="1518158576">
          <w:marLeft w:val="0"/>
          <w:marRight w:val="0"/>
          <w:marTop w:val="0"/>
          <w:marBottom w:val="0"/>
          <w:divBdr>
            <w:top w:val="none" w:sz="0" w:space="0" w:color="auto"/>
            <w:left w:val="none" w:sz="0" w:space="0" w:color="auto"/>
            <w:bottom w:val="none" w:sz="0" w:space="0" w:color="auto"/>
            <w:right w:val="none" w:sz="0" w:space="0" w:color="auto"/>
          </w:divBdr>
          <w:divsChild>
            <w:div w:id="1442411914">
              <w:marLeft w:val="0"/>
              <w:marRight w:val="0"/>
              <w:marTop w:val="0"/>
              <w:marBottom w:val="0"/>
              <w:divBdr>
                <w:top w:val="none" w:sz="0" w:space="0" w:color="auto"/>
                <w:left w:val="none" w:sz="0" w:space="0" w:color="auto"/>
                <w:bottom w:val="none" w:sz="0" w:space="0" w:color="auto"/>
                <w:right w:val="none" w:sz="0" w:space="0" w:color="auto"/>
              </w:divBdr>
            </w:div>
          </w:divsChild>
        </w:div>
        <w:div w:id="451093632">
          <w:marLeft w:val="0"/>
          <w:marRight w:val="0"/>
          <w:marTop w:val="300"/>
          <w:marBottom w:val="0"/>
          <w:divBdr>
            <w:top w:val="none" w:sz="0" w:space="0" w:color="auto"/>
            <w:left w:val="none" w:sz="0" w:space="0" w:color="auto"/>
            <w:bottom w:val="none" w:sz="0" w:space="0" w:color="auto"/>
            <w:right w:val="none" w:sz="0" w:space="0" w:color="auto"/>
          </w:divBdr>
          <w:divsChild>
            <w:div w:id="847135556">
              <w:marLeft w:val="0"/>
              <w:marRight w:val="0"/>
              <w:marTop w:val="0"/>
              <w:marBottom w:val="0"/>
              <w:divBdr>
                <w:top w:val="none" w:sz="0" w:space="0" w:color="auto"/>
                <w:left w:val="none" w:sz="0" w:space="0" w:color="auto"/>
                <w:bottom w:val="none" w:sz="0" w:space="0" w:color="auto"/>
                <w:right w:val="none" w:sz="0" w:space="0" w:color="auto"/>
              </w:divBdr>
              <w:divsChild>
                <w:div w:id="7860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071348">
          <w:marLeft w:val="0"/>
          <w:marRight w:val="0"/>
          <w:marTop w:val="300"/>
          <w:marBottom w:val="0"/>
          <w:divBdr>
            <w:top w:val="none" w:sz="0" w:space="0" w:color="auto"/>
            <w:left w:val="none" w:sz="0" w:space="0" w:color="auto"/>
            <w:bottom w:val="none" w:sz="0" w:space="0" w:color="auto"/>
            <w:right w:val="none" w:sz="0" w:space="0" w:color="auto"/>
          </w:divBdr>
          <w:divsChild>
            <w:div w:id="1802922318">
              <w:marLeft w:val="0"/>
              <w:marRight w:val="0"/>
              <w:marTop w:val="0"/>
              <w:marBottom w:val="0"/>
              <w:divBdr>
                <w:top w:val="none" w:sz="0" w:space="0" w:color="auto"/>
                <w:left w:val="none" w:sz="0" w:space="0" w:color="auto"/>
                <w:bottom w:val="none" w:sz="0" w:space="0" w:color="auto"/>
                <w:right w:val="none" w:sz="0" w:space="0" w:color="auto"/>
              </w:divBdr>
              <w:divsChild>
                <w:div w:id="159412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808919">
          <w:marLeft w:val="0"/>
          <w:marRight w:val="0"/>
          <w:marTop w:val="300"/>
          <w:marBottom w:val="0"/>
          <w:divBdr>
            <w:top w:val="none" w:sz="0" w:space="0" w:color="auto"/>
            <w:left w:val="none" w:sz="0" w:space="0" w:color="auto"/>
            <w:bottom w:val="none" w:sz="0" w:space="0" w:color="auto"/>
            <w:right w:val="none" w:sz="0" w:space="0" w:color="auto"/>
          </w:divBdr>
          <w:divsChild>
            <w:div w:id="1532111973">
              <w:marLeft w:val="0"/>
              <w:marRight w:val="0"/>
              <w:marTop w:val="0"/>
              <w:marBottom w:val="0"/>
              <w:divBdr>
                <w:top w:val="none" w:sz="0" w:space="0" w:color="auto"/>
                <w:left w:val="none" w:sz="0" w:space="0" w:color="auto"/>
                <w:bottom w:val="none" w:sz="0" w:space="0" w:color="auto"/>
                <w:right w:val="none" w:sz="0" w:space="0" w:color="auto"/>
              </w:divBdr>
              <w:divsChild>
                <w:div w:id="1508980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972745">
          <w:marLeft w:val="0"/>
          <w:marRight w:val="0"/>
          <w:marTop w:val="300"/>
          <w:marBottom w:val="0"/>
          <w:divBdr>
            <w:top w:val="none" w:sz="0" w:space="0" w:color="auto"/>
            <w:left w:val="none" w:sz="0" w:space="0" w:color="auto"/>
            <w:bottom w:val="none" w:sz="0" w:space="0" w:color="auto"/>
            <w:right w:val="none" w:sz="0" w:space="0" w:color="auto"/>
          </w:divBdr>
          <w:divsChild>
            <w:div w:id="742993372">
              <w:marLeft w:val="0"/>
              <w:marRight w:val="0"/>
              <w:marTop w:val="0"/>
              <w:marBottom w:val="0"/>
              <w:divBdr>
                <w:top w:val="none" w:sz="0" w:space="0" w:color="auto"/>
                <w:left w:val="none" w:sz="0" w:space="0" w:color="auto"/>
                <w:bottom w:val="none" w:sz="0" w:space="0" w:color="auto"/>
                <w:right w:val="none" w:sz="0" w:space="0" w:color="auto"/>
              </w:divBdr>
              <w:divsChild>
                <w:div w:id="1904171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090526">
      <w:bodyDiv w:val="1"/>
      <w:marLeft w:val="0"/>
      <w:marRight w:val="0"/>
      <w:marTop w:val="0"/>
      <w:marBottom w:val="0"/>
      <w:divBdr>
        <w:top w:val="none" w:sz="0" w:space="0" w:color="auto"/>
        <w:left w:val="none" w:sz="0" w:space="0" w:color="auto"/>
        <w:bottom w:val="none" w:sz="0" w:space="0" w:color="auto"/>
        <w:right w:val="none" w:sz="0" w:space="0" w:color="auto"/>
      </w:divBdr>
      <w:divsChild>
        <w:div w:id="1525820779">
          <w:marLeft w:val="0"/>
          <w:marRight w:val="0"/>
          <w:marTop w:val="0"/>
          <w:marBottom w:val="0"/>
          <w:divBdr>
            <w:top w:val="none" w:sz="0" w:space="0" w:color="auto"/>
            <w:left w:val="none" w:sz="0" w:space="0" w:color="auto"/>
            <w:bottom w:val="none" w:sz="0" w:space="0" w:color="auto"/>
            <w:right w:val="none" w:sz="0" w:space="0" w:color="auto"/>
          </w:divBdr>
        </w:div>
        <w:div w:id="1674647953">
          <w:marLeft w:val="0"/>
          <w:marRight w:val="0"/>
          <w:marTop w:val="0"/>
          <w:marBottom w:val="0"/>
          <w:divBdr>
            <w:top w:val="none" w:sz="0" w:space="0" w:color="auto"/>
            <w:left w:val="none" w:sz="0" w:space="0" w:color="auto"/>
            <w:bottom w:val="none" w:sz="0" w:space="0" w:color="auto"/>
            <w:right w:val="none" w:sz="0" w:space="0" w:color="auto"/>
          </w:divBdr>
          <w:divsChild>
            <w:div w:id="2114006856">
              <w:marLeft w:val="0"/>
              <w:marRight w:val="0"/>
              <w:marTop w:val="0"/>
              <w:marBottom w:val="0"/>
              <w:divBdr>
                <w:top w:val="none" w:sz="0" w:space="0" w:color="auto"/>
                <w:left w:val="none" w:sz="0" w:space="0" w:color="auto"/>
                <w:bottom w:val="none" w:sz="0" w:space="0" w:color="auto"/>
                <w:right w:val="none" w:sz="0" w:space="0" w:color="auto"/>
              </w:divBdr>
            </w:div>
          </w:divsChild>
        </w:div>
        <w:div w:id="1402749762">
          <w:marLeft w:val="0"/>
          <w:marRight w:val="0"/>
          <w:marTop w:val="0"/>
          <w:marBottom w:val="0"/>
          <w:divBdr>
            <w:top w:val="none" w:sz="0" w:space="0" w:color="auto"/>
            <w:left w:val="none" w:sz="0" w:space="0" w:color="auto"/>
            <w:bottom w:val="none" w:sz="0" w:space="0" w:color="auto"/>
            <w:right w:val="none" w:sz="0" w:space="0" w:color="auto"/>
          </w:divBdr>
        </w:div>
        <w:div w:id="2054845875">
          <w:marLeft w:val="0"/>
          <w:marRight w:val="0"/>
          <w:marTop w:val="0"/>
          <w:marBottom w:val="0"/>
          <w:divBdr>
            <w:top w:val="none" w:sz="0" w:space="0" w:color="auto"/>
            <w:left w:val="none" w:sz="0" w:space="0" w:color="auto"/>
            <w:bottom w:val="none" w:sz="0" w:space="0" w:color="auto"/>
            <w:right w:val="none" w:sz="0" w:space="0" w:color="auto"/>
          </w:divBdr>
          <w:divsChild>
            <w:div w:id="1339887817">
              <w:marLeft w:val="0"/>
              <w:marRight w:val="0"/>
              <w:marTop w:val="0"/>
              <w:marBottom w:val="0"/>
              <w:divBdr>
                <w:top w:val="none" w:sz="0" w:space="0" w:color="auto"/>
                <w:left w:val="none" w:sz="0" w:space="0" w:color="auto"/>
                <w:bottom w:val="none" w:sz="0" w:space="0" w:color="auto"/>
                <w:right w:val="none" w:sz="0" w:space="0" w:color="auto"/>
              </w:divBdr>
            </w:div>
          </w:divsChild>
        </w:div>
        <w:div w:id="129246898">
          <w:marLeft w:val="0"/>
          <w:marRight w:val="0"/>
          <w:marTop w:val="0"/>
          <w:marBottom w:val="0"/>
          <w:divBdr>
            <w:top w:val="none" w:sz="0" w:space="0" w:color="auto"/>
            <w:left w:val="none" w:sz="0" w:space="0" w:color="auto"/>
            <w:bottom w:val="none" w:sz="0" w:space="0" w:color="auto"/>
            <w:right w:val="none" w:sz="0" w:space="0" w:color="auto"/>
          </w:divBdr>
        </w:div>
        <w:div w:id="1436947604">
          <w:marLeft w:val="0"/>
          <w:marRight w:val="0"/>
          <w:marTop w:val="0"/>
          <w:marBottom w:val="0"/>
          <w:divBdr>
            <w:top w:val="none" w:sz="0" w:space="0" w:color="auto"/>
            <w:left w:val="none" w:sz="0" w:space="0" w:color="auto"/>
            <w:bottom w:val="none" w:sz="0" w:space="0" w:color="auto"/>
            <w:right w:val="none" w:sz="0" w:space="0" w:color="auto"/>
          </w:divBdr>
          <w:divsChild>
            <w:div w:id="436632744">
              <w:marLeft w:val="0"/>
              <w:marRight w:val="0"/>
              <w:marTop w:val="0"/>
              <w:marBottom w:val="0"/>
              <w:divBdr>
                <w:top w:val="none" w:sz="0" w:space="0" w:color="auto"/>
                <w:left w:val="none" w:sz="0" w:space="0" w:color="auto"/>
                <w:bottom w:val="none" w:sz="0" w:space="0" w:color="auto"/>
                <w:right w:val="none" w:sz="0" w:space="0" w:color="auto"/>
              </w:divBdr>
            </w:div>
          </w:divsChild>
        </w:div>
        <w:div w:id="1934044323">
          <w:marLeft w:val="0"/>
          <w:marRight w:val="0"/>
          <w:marTop w:val="0"/>
          <w:marBottom w:val="0"/>
          <w:divBdr>
            <w:top w:val="none" w:sz="0" w:space="0" w:color="auto"/>
            <w:left w:val="none" w:sz="0" w:space="0" w:color="auto"/>
            <w:bottom w:val="none" w:sz="0" w:space="0" w:color="auto"/>
            <w:right w:val="none" w:sz="0" w:space="0" w:color="auto"/>
          </w:divBdr>
        </w:div>
        <w:div w:id="615872828">
          <w:marLeft w:val="0"/>
          <w:marRight w:val="0"/>
          <w:marTop w:val="0"/>
          <w:marBottom w:val="0"/>
          <w:divBdr>
            <w:top w:val="none" w:sz="0" w:space="0" w:color="auto"/>
            <w:left w:val="none" w:sz="0" w:space="0" w:color="auto"/>
            <w:bottom w:val="none" w:sz="0" w:space="0" w:color="auto"/>
            <w:right w:val="none" w:sz="0" w:space="0" w:color="auto"/>
          </w:divBdr>
          <w:divsChild>
            <w:div w:id="1929347068">
              <w:marLeft w:val="0"/>
              <w:marRight w:val="0"/>
              <w:marTop w:val="0"/>
              <w:marBottom w:val="0"/>
              <w:divBdr>
                <w:top w:val="none" w:sz="0" w:space="0" w:color="auto"/>
                <w:left w:val="none" w:sz="0" w:space="0" w:color="auto"/>
                <w:bottom w:val="none" w:sz="0" w:space="0" w:color="auto"/>
                <w:right w:val="none" w:sz="0" w:space="0" w:color="auto"/>
              </w:divBdr>
            </w:div>
          </w:divsChild>
        </w:div>
        <w:div w:id="205458272">
          <w:marLeft w:val="0"/>
          <w:marRight w:val="0"/>
          <w:marTop w:val="0"/>
          <w:marBottom w:val="0"/>
          <w:divBdr>
            <w:top w:val="none" w:sz="0" w:space="0" w:color="auto"/>
            <w:left w:val="none" w:sz="0" w:space="0" w:color="auto"/>
            <w:bottom w:val="none" w:sz="0" w:space="0" w:color="auto"/>
            <w:right w:val="none" w:sz="0" w:space="0" w:color="auto"/>
          </w:divBdr>
        </w:div>
        <w:div w:id="410658754">
          <w:marLeft w:val="0"/>
          <w:marRight w:val="0"/>
          <w:marTop w:val="0"/>
          <w:marBottom w:val="0"/>
          <w:divBdr>
            <w:top w:val="none" w:sz="0" w:space="0" w:color="auto"/>
            <w:left w:val="none" w:sz="0" w:space="0" w:color="auto"/>
            <w:bottom w:val="none" w:sz="0" w:space="0" w:color="auto"/>
            <w:right w:val="none" w:sz="0" w:space="0" w:color="auto"/>
          </w:divBdr>
          <w:divsChild>
            <w:div w:id="1646812494">
              <w:marLeft w:val="0"/>
              <w:marRight w:val="0"/>
              <w:marTop w:val="0"/>
              <w:marBottom w:val="0"/>
              <w:divBdr>
                <w:top w:val="none" w:sz="0" w:space="0" w:color="auto"/>
                <w:left w:val="none" w:sz="0" w:space="0" w:color="auto"/>
                <w:bottom w:val="none" w:sz="0" w:space="0" w:color="auto"/>
                <w:right w:val="none" w:sz="0" w:space="0" w:color="auto"/>
              </w:divBdr>
            </w:div>
          </w:divsChild>
        </w:div>
        <w:div w:id="1365205860">
          <w:marLeft w:val="0"/>
          <w:marRight w:val="0"/>
          <w:marTop w:val="0"/>
          <w:marBottom w:val="0"/>
          <w:divBdr>
            <w:top w:val="none" w:sz="0" w:space="0" w:color="auto"/>
            <w:left w:val="none" w:sz="0" w:space="0" w:color="auto"/>
            <w:bottom w:val="none" w:sz="0" w:space="0" w:color="auto"/>
            <w:right w:val="none" w:sz="0" w:space="0" w:color="auto"/>
          </w:divBdr>
        </w:div>
        <w:div w:id="1418553002">
          <w:marLeft w:val="0"/>
          <w:marRight w:val="0"/>
          <w:marTop w:val="0"/>
          <w:marBottom w:val="0"/>
          <w:divBdr>
            <w:top w:val="none" w:sz="0" w:space="0" w:color="auto"/>
            <w:left w:val="none" w:sz="0" w:space="0" w:color="auto"/>
            <w:bottom w:val="none" w:sz="0" w:space="0" w:color="auto"/>
            <w:right w:val="none" w:sz="0" w:space="0" w:color="auto"/>
          </w:divBdr>
          <w:divsChild>
            <w:div w:id="160321267">
              <w:marLeft w:val="0"/>
              <w:marRight w:val="0"/>
              <w:marTop w:val="0"/>
              <w:marBottom w:val="0"/>
              <w:divBdr>
                <w:top w:val="none" w:sz="0" w:space="0" w:color="auto"/>
                <w:left w:val="none" w:sz="0" w:space="0" w:color="auto"/>
                <w:bottom w:val="none" w:sz="0" w:space="0" w:color="auto"/>
                <w:right w:val="none" w:sz="0" w:space="0" w:color="auto"/>
              </w:divBdr>
            </w:div>
          </w:divsChild>
        </w:div>
        <w:div w:id="978145995">
          <w:marLeft w:val="0"/>
          <w:marRight w:val="0"/>
          <w:marTop w:val="0"/>
          <w:marBottom w:val="0"/>
          <w:divBdr>
            <w:top w:val="none" w:sz="0" w:space="0" w:color="auto"/>
            <w:left w:val="none" w:sz="0" w:space="0" w:color="auto"/>
            <w:bottom w:val="none" w:sz="0" w:space="0" w:color="auto"/>
            <w:right w:val="none" w:sz="0" w:space="0" w:color="auto"/>
          </w:divBdr>
        </w:div>
        <w:div w:id="840006372">
          <w:marLeft w:val="0"/>
          <w:marRight w:val="0"/>
          <w:marTop w:val="0"/>
          <w:marBottom w:val="0"/>
          <w:divBdr>
            <w:top w:val="none" w:sz="0" w:space="0" w:color="auto"/>
            <w:left w:val="none" w:sz="0" w:space="0" w:color="auto"/>
            <w:bottom w:val="none" w:sz="0" w:space="0" w:color="auto"/>
            <w:right w:val="none" w:sz="0" w:space="0" w:color="auto"/>
          </w:divBdr>
          <w:divsChild>
            <w:div w:id="1421563955">
              <w:marLeft w:val="0"/>
              <w:marRight w:val="0"/>
              <w:marTop w:val="0"/>
              <w:marBottom w:val="0"/>
              <w:divBdr>
                <w:top w:val="none" w:sz="0" w:space="0" w:color="auto"/>
                <w:left w:val="none" w:sz="0" w:space="0" w:color="auto"/>
                <w:bottom w:val="none" w:sz="0" w:space="0" w:color="auto"/>
                <w:right w:val="none" w:sz="0" w:space="0" w:color="auto"/>
              </w:divBdr>
            </w:div>
          </w:divsChild>
        </w:div>
        <w:div w:id="1962030116">
          <w:marLeft w:val="0"/>
          <w:marRight w:val="0"/>
          <w:marTop w:val="300"/>
          <w:marBottom w:val="0"/>
          <w:divBdr>
            <w:top w:val="none" w:sz="0" w:space="0" w:color="auto"/>
            <w:left w:val="none" w:sz="0" w:space="0" w:color="auto"/>
            <w:bottom w:val="none" w:sz="0" w:space="0" w:color="auto"/>
            <w:right w:val="none" w:sz="0" w:space="0" w:color="auto"/>
          </w:divBdr>
          <w:divsChild>
            <w:div w:id="193663057">
              <w:marLeft w:val="0"/>
              <w:marRight w:val="0"/>
              <w:marTop w:val="0"/>
              <w:marBottom w:val="0"/>
              <w:divBdr>
                <w:top w:val="none" w:sz="0" w:space="0" w:color="auto"/>
                <w:left w:val="none" w:sz="0" w:space="0" w:color="auto"/>
                <w:bottom w:val="none" w:sz="0" w:space="0" w:color="auto"/>
                <w:right w:val="none" w:sz="0" w:space="0" w:color="auto"/>
              </w:divBdr>
              <w:divsChild>
                <w:div w:id="71770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864435">
          <w:marLeft w:val="0"/>
          <w:marRight w:val="0"/>
          <w:marTop w:val="300"/>
          <w:marBottom w:val="0"/>
          <w:divBdr>
            <w:top w:val="none" w:sz="0" w:space="0" w:color="auto"/>
            <w:left w:val="none" w:sz="0" w:space="0" w:color="auto"/>
            <w:bottom w:val="none" w:sz="0" w:space="0" w:color="auto"/>
            <w:right w:val="none" w:sz="0" w:space="0" w:color="auto"/>
          </w:divBdr>
          <w:divsChild>
            <w:div w:id="1559046577">
              <w:marLeft w:val="0"/>
              <w:marRight w:val="0"/>
              <w:marTop w:val="0"/>
              <w:marBottom w:val="0"/>
              <w:divBdr>
                <w:top w:val="none" w:sz="0" w:space="0" w:color="auto"/>
                <w:left w:val="none" w:sz="0" w:space="0" w:color="auto"/>
                <w:bottom w:val="none" w:sz="0" w:space="0" w:color="auto"/>
                <w:right w:val="none" w:sz="0" w:space="0" w:color="auto"/>
              </w:divBdr>
              <w:divsChild>
                <w:div w:id="1603142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57368">
          <w:marLeft w:val="0"/>
          <w:marRight w:val="0"/>
          <w:marTop w:val="300"/>
          <w:marBottom w:val="0"/>
          <w:divBdr>
            <w:top w:val="none" w:sz="0" w:space="0" w:color="auto"/>
            <w:left w:val="none" w:sz="0" w:space="0" w:color="auto"/>
            <w:bottom w:val="none" w:sz="0" w:space="0" w:color="auto"/>
            <w:right w:val="none" w:sz="0" w:space="0" w:color="auto"/>
          </w:divBdr>
          <w:divsChild>
            <w:div w:id="973566032">
              <w:marLeft w:val="0"/>
              <w:marRight w:val="0"/>
              <w:marTop w:val="0"/>
              <w:marBottom w:val="0"/>
              <w:divBdr>
                <w:top w:val="none" w:sz="0" w:space="0" w:color="auto"/>
                <w:left w:val="none" w:sz="0" w:space="0" w:color="auto"/>
                <w:bottom w:val="none" w:sz="0" w:space="0" w:color="auto"/>
                <w:right w:val="none" w:sz="0" w:space="0" w:color="auto"/>
              </w:divBdr>
              <w:divsChild>
                <w:div w:id="26504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662311">
          <w:marLeft w:val="0"/>
          <w:marRight w:val="0"/>
          <w:marTop w:val="300"/>
          <w:marBottom w:val="0"/>
          <w:divBdr>
            <w:top w:val="none" w:sz="0" w:space="0" w:color="auto"/>
            <w:left w:val="none" w:sz="0" w:space="0" w:color="auto"/>
            <w:bottom w:val="none" w:sz="0" w:space="0" w:color="auto"/>
            <w:right w:val="none" w:sz="0" w:space="0" w:color="auto"/>
          </w:divBdr>
          <w:divsChild>
            <w:div w:id="1393046403">
              <w:marLeft w:val="0"/>
              <w:marRight w:val="0"/>
              <w:marTop w:val="0"/>
              <w:marBottom w:val="0"/>
              <w:divBdr>
                <w:top w:val="none" w:sz="0" w:space="0" w:color="auto"/>
                <w:left w:val="none" w:sz="0" w:space="0" w:color="auto"/>
                <w:bottom w:val="none" w:sz="0" w:space="0" w:color="auto"/>
                <w:right w:val="none" w:sz="0" w:space="0" w:color="auto"/>
              </w:divBdr>
              <w:divsChild>
                <w:div w:id="54533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3441772">
      <w:bodyDiv w:val="1"/>
      <w:marLeft w:val="0"/>
      <w:marRight w:val="0"/>
      <w:marTop w:val="0"/>
      <w:marBottom w:val="0"/>
      <w:divBdr>
        <w:top w:val="none" w:sz="0" w:space="0" w:color="auto"/>
        <w:left w:val="none" w:sz="0" w:space="0" w:color="auto"/>
        <w:bottom w:val="none" w:sz="0" w:space="0" w:color="auto"/>
        <w:right w:val="none" w:sz="0" w:space="0" w:color="auto"/>
      </w:divBdr>
      <w:divsChild>
        <w:div w:id="1581712799">
          <w:marLeft w:val="0"/>
          <w:marRight w:val="0"/>
          <w:marTop w:val="0"/>
          <w:marBottom w:val="0"/>
          <w:divBdr>
            <w:top w:val="none" w:sz="0" w:space="0" w:color="auto"/>
            <w:left w:val="none" w:sz="0" w:space="0" w:color="auto"/>
            <w:bottom w:val="none" w:sz="0" w:space="0" w:color="auto"/>
            <w:right w:val="none" w:sz="0" w:space="0" w:color="auto"/>
          </w:divBdr>
        </w:div>
        <w:div w:id="1998723349">
          <w:marLeft w:val="0"/>
          <w:marRight w:val="0"/>
          <w:marTop w:val="0"/>
          <w:marBottom w:val="0"/>
          <w:divBdr>
            <w:top w:val="none" w:sz="0" w:space="0" w:color="auto"/>
            <w:left w:val="none" w:sz="0" w:space="0" w:color="auto"/>
            <w:bottom w:val="none" w:sz="0" w:space="0" w:color="auto"/>
            <w:right w:val="none" w:sz="0" w:space="0" w:color="auto"/>
          </w:divBdr>
          <w:divsChild>
            <w:div w:id="483813016">
              <w:marLeft w:val="0"/>
              <w:marRight w:val="0"/>
              <w:marTop w:val="0"/>
              <w:marBottom w:val="0"/>
              <w:divBdr>
                <w:top w:val="none" w:sz="0" w:space="0" w:color="auto"/>
                <w:left w:val="none" w:sz="0" w:space="0" w:color="auto"/>
                <w:bottom w:val="none" w:sz="0" w:space="0" w:color="auto"/>
                <w:right w:val="none" w:sz="0" w:space="0" w:color="auto"/>
              </w:divBdr>
            </w:div>
          </w:divsChild>
        </w:div>
        <w:div w:id="1111778041">
          <w:marLeft w:val="0"/>
          <w:marRight w:val="0"/>
          <w:marTop w:val="0"/>
          <w:marBottom w:val="0"/>
          <w:divBdr>
            <w:top w:val="none" w:sz="0" w:space="0" w:color="auto"/>
            <w:left w:val="none" w:sz="0" w:space="0" w:color="auto"/>
            <w:bottom w:val="none" w:sz="0" w:space="0" w:color="auto"/>
            <w:right w:val="none" w:sz="0" w:space="0" w:color="auto"/>
          </w:divBdr>
        </w:div>
        <w:div w:id="234635361">
          <w:marLeft w:val="0"/>
          <w:marRight w:val="0"/>
          <w:marTop w:val="0"/>
          <w:marBottom w:val="0"/>
          <w:divBdr>
            <w:top w:val="none" w:sz="0" w:space="0" w:color="auto"/>
            <w:left w:val="none" w:sz="0" w:space="0" w:color="auto"/>
            <w:bottom w:val="none" w:sz="0" w:space="0" w:color="auto"/>
            <w:right w:val="none" w:sz="0" w:space="0" w:color="auto"/>
          </w:divBdr>
          <w:divsChild>
            <w:div w:id="410933461">
              <w:marLeft w:val="0"/>
              <w:marRight w:val="0"/>
              <w:marTop w:val="0"/>
              <w:marBottom w:val="0"/>
              <w:divBdr>
                <w:top w:val="none" w:sz="0" w:space="0" w:color="auto"/>
                <w:left w:val="none" w:sz="0" w:space="0" w:color="auto"/>
                <w:bottom w:val="none" w:sz="0" w:space="0" w:color="auto"/>
                <w:right w:val="none" w:sz="0" w:space="0" w:color="auto"/>
              </w:divBdr>
            </w:div>
          </w:divsChild>
        </w:div>
        <w:div w:id="1917207645">
          <w:marLeft w:val="0"/>
          <w:marRight w:val="0"/>
          <w:marTop w:val="0"/>
          <w:marBottom w:val="0"/>
          <w:divBdr>
            <w:top w:val="none" w:sz="0" w:space="0" w:color="auto"/>
            <w:left w:val="none" w:sz="0" w:space="0" w:color="auto"/>
            <w:bottom w:val="none" w:sz="0" w:space="0" w:color="auto"/>
            <w:right w:val="none" w:sz="0" w:space="0" w:color="auto"/>
          </w:divBdr>
        </w:div>
        <w:div w:id="656422753">
          <w:marLeft w:val="0"/>
          <w:marRight w:val="0"/>
          <w:marTop w:val="0"/>
          <w:marBottom w:val="0"/>
          <w:divBdr>
            <w:top w:val="none" w:sz="0" w:space="0" w:color="auto"/>
            <w:left w:val="none" w:sz="0" w:space="0" w:color="auto"/>
            <w:bottom w:val="none" w:sz="0" w:space="0" w:color="auto"/>
            <w:right w:val="none" w:sz="0" w:space="0" w:color="auto"/>
          </w:divBdr>
          <w:divsChild>
            <w:div w:id="948319043">
              <w:marLeft w:val="0"/>
              <w:marRight w:val="0"/>
              <w:marTop w:val="0"/>
              <w:marBottom w:val="0"/>
              <w:divBdr>
                <w:top w:val="none" w:sz="0" w:space="0" w:color="auto"/>
                <w:left w:val="none" w:sz="0" w:space="0" w:color="auto"/>
                <w:bottom w:val="none" w:sz="0" w:space="0" w:color="auto"/>
                <w:right w:val="none" w:sz="0" w:space="0" w:color="auto"/>
              </w:divBdr>
            </w:div>
          </w:divsChild>
        </w:div>
        <w:div w:id="723261519">
          <w:marLeft w:val="0"/>
          <w:marRight w:val="0"/>
          <w:marTop w:val="0"/>
          <w:marBottom w:val="0"/>
          <w:divBdr>
            <w:top w:val="none" w:sz="0" w:space="0" w:color="auto"/>
            <w:left w:val="none" w:sz="0" w:space="0" w:color="auto"/>
            <w:bottom w:val="none" w:sz="0" w:space="0" w:color="auto"/>
            <w:right w:val="none" w:sz="0" w:space="0" w:color="auto"/>
          </w:divBdr>
        </w:div>
        <w:div w:id="1078018393">
          <w:marLeft w:val="0"/>
          <w:marRight w:val="0"/>
          <w:marTop w:val="0"/>
          <w:marBottom w:val="0"/>
          <w:divBdr>
            <w:top w:val="none" w:sz="0" w:space="0" w:color="auto"/>
            <w:left w:val="none" w:sz="0" w:space="0" w:color="auto"/>
            <w:bottom w:val="none" w:sz="0" w:space="0" w:color="auto"/>
            <w:right w:val="none" w:sz="0" w:space="0" w:color="auto"/>
          </w:divBdr>
          <w:divsChild>
            <w:div w:id="229118245">
              <w:marLeft w:val="0"/>
              <w:marRight w:val="0"/>
              <w:marTop w:val="0"/>
              <w:marBottom w:val="0"/>
              <w:divBdr>
                <w:top w:val="none" w:sz="0" w:space="0" w:color="auto"/>
                <w:left w:val="none" w:sz="0" w:space="0" w:color="auto"/>
                <w:bottom w:val="none" w:sz="0" w:space="0" w:color="auto"/>
                <w:right w:val="none" w:sz="0" w:space="0" w:color="auto"/>
              </w:divBdr>
            </w:div>
          </w:divsChild>
        </w:div>
        <w:div w:id="440415757">
          <w:marLeft w:val="0"/>
          <w:marRight w:val="0"/>
          <w:marTop w:val="0"/>
          <w:marBottom w:val="0"/>
          <w:divBdr>
            <w:top w:val="none" w:sz="0" w:space="0" w:color="auto"/>
            <w:left w:val="none" w:sz="0" w:space="0" w:color="auto"/>
            <w:bottom w:val="none" w:sz="0" w:space="0" w:color="auto"/>
            <w:right w:val="none" w:sz="0" w:space="0" w:color="auto"/>
          </w:divBdr>
        </w:div>
        <w:div w:id="1822456635">
          <w:marLeft w:val="0"/>
          <w:marRight w:val="0"/>
          <w:marTop w:val="0"/>
          <w:marBottom w:val="0"/>
          <w:divBdr>
            <w:top w:val="none" w:sz="0" w:space="0" w:color="auto"/>
            <w:left w:val="none" w:sz="0" w:space="0" w:color="auto"/>
            <w:bottom w:val="none" w:sz="0" w:space="0" w:color="auto"/>
            <w:right w:val="none" w:sz="0" w:space="0" w:color="auto"/>
          </w:divBdr>
          <w:divsChild>
            <w:div w:id="728267090">
              <w:marLeft w:val="0"/>
              <w:marRight w:val="0"/>
              <w:marTop w:val="0"/>
              <w:marBottom w:val="0"/>
              <w:divBdr>
                <w:top w:val="none" w:sz="0" w:space="0" w:color="auto"/>
                <w:left w:val="none" w:sz="0" w:space="0" w:color="auto"/>
                <w:bottom w:val="none" w:sz="0" w:space="0" w:color="auto"/>
                <w:right w:val="none" w:sz="0" w:space="0" w:color="auto"/>
              </w:divBdr>
            </w:div>
          </w:divsChild>
        </w:div>
        <w:div w:id="986206766">
          <w:marLeft w:val="0"/>
          <w:marRight w:val="0"/>
          <w:marTop w:val="0"/>
          <w:marBottom w:val="0"/>
          <w:divBdr>
            <w:top w:val="none" w:sz="0" w:space="0" w:color="auto"/>
            <w:left w:val="none" w:sz="0" w:space="0" w:color="auto"/>
            <w:bottom w:val="none" w:sz="0" w:space="0" w:color="auto"/>
            <w:right w:val="none" w:sz="0" w:space="0" w:color="auto"/>
          </w:divBdr>
        </w:div>
        <w:div w:id="317002444">
          <w:marLeft w:val="0"/>
          <w:marRight w:val="0"/>
          <w:marTop w:val="0"/>
          <w:marBottom w:val="0"/>
          <w:divBdr>
            <w:top w:val="none" w:sz="0" w:space="0" w:color="auto"/>
            <w:left w:val="none" w:sz="0" w:space="0" w:color="auto"/>
            <w:bottom w:val="none" w:sz="0" w:space="0" w:color="auto"/>
            <w:right w:val="none" w:sz="0" w:space="0" w:color="auto"/>
          </w:divBdr>
          <w:divsChild>
            <w:div w:id="1441222178">
              <w:marLeft w:val="0"/>
              <w:marRight w:val="0"/>
              <w:marTop w:val="0"/>
              <w:marBottom w:val="0"/>
              <w:divBdr>
                <w:top w:val="none" w:sz="0" w:space="0" w:color="auto"/>
                <w:left w:val="none" w:sz="0" w:space="0" w:color="auto"/>
                <w:bottom w:val="none" w:sz="0" w:space="0" w:color="auto"/>
                <w:right w:val="none" w:sz="0" w:space="0" w:color="auto"/>
              </w:divBdr>
            </w:div>
          </w:divsChild>
        </w:div>
        <w:div w:id="465010597">
          <w:marLeft w:val="0"/>
          <w:marRight w:val="0"/>
          <w:marTop w:val="0"/>
          <w:marBottom w:val="0"/>
          <w:divBdr>
            <w:top w:val="none" w:sz="0" w:space="0" w:color="auto"/>
            <w:left w:val="none" w:sz="0" w:space="0" w:color="auto"/>
            <w:bottom w:val="none" w:sz="0" w:space="0" w:color="auto"/>
            <w:right w:val="none" w:sz="0" w:space="0" w:color="auto"/>
          </w:divBdr>
        </w:div>
        <w:div w:id="939992892">
          <w:marLeft w:val="0"/>
          <w:marRight w:val="0"/>
          <w:marTop w:val="0"/>
          <w:marBottom w:val="0"/>
          <w:divBdr>
            <w:top w:val="none" w:sz="0" w:space="0" w:color="auto"/>
            <w:left w:val="none" w:sz="0" w:space="0" w:color="auto"/>
            <w:bottom w:val="none" w:sz="0" w:space="0" w:color="auto"/>
            <w:right w:val="none" w:sz="0" w:space="0" w:color="auto"/>
          </w:divBdr>
          <w:divsChild>
            <w:div w:id="175313659">
              <w:marLeft w:val="0"/>
              <w:marRight w:val="0"/>
              <w:marTop w:val="0"/>
              <w:marBottom w:val="0"/>
              <w:divBdr>
                <w:top w:val="none" w:sz="0" w:space="0" w:color="auto"/>
                <w:left w:val="none" w:sz="0" w:space="0" w:color="auto"/>
                <w:bottom w:val="none" w:sz="0" w:space="0" w:color="auto"/>
                <w:right w:val="none" w:sz="0" w:space="0" w:color="auto"/>
              </w:divBdr>
            </w:div>
          </w:divsChild>
        </w:div>
        <w:div w:id="651376501">
          <w:marLeft w:val="0"/>
          <w:marRight w:val="0"/>
          <w:marTop w:val="300"/>
          <w:marBottom w:val="0"/>
          <w:divBdr>
            <w:top w:val="none" w:sz="0" w:space="0" w:color="auto"/>
            <w:left w:val="none" w:sz="0" w:space="0" w:color="auto"/>
            <w:bottom w:val="none" w:sz="0" w:space="0" w:color="auto"/>
            <w:right w:val="none" w:sz="0" w:space="0" w:color="auto"/>
          </w:divBdr>
          <w:divsChild>
            <w:div w:id="678386679">
              <w:marLeft w:val="0"/>
              <w:marRight w:val="0"/>
              <w:marTop w:val="0"/>
              <w:marBottom w:val="0"/>
              <w:divBdr>
                <w:top w:val="none" w:sz="0" w:space="0" w:color="auto"/>
                <w:left w:val="none" w:sz="0" w:space="0" w:color="auto"/>
                <w:bottom w:val="none" w:sz="0" w:space="0" w:color="auto"/>
                <w:right w:val="none" w:sz="0" w:space="0" w:color="auto"/>
              </w:divBdr>
              <w:divsChild>
                <w:div w:id="1125470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494388">
          <w:marLeft w:val="0"/>
          <w:marRight w:val="0"/>
          <w:marTop w:val="300"/>
          <w:marBottom w:val="0"/>
          <w:divBdr>
            <w:top w:val="none" w:sz="0" w:space="0" w:color="auto"/>
            <w:left w:val="none" w:sz="0" w:space="0" w:color="auto"/>
            <w:bottom w:val="none" w:sz="0" w:space="0" w:color="auto"/>
            <w:right w:val="none" w:sz="0" w:space="0" w:color="auto"/>
          </w:divBdr>
          <w:divsChild>
            <w:div w:id="695279170">
              <w:marLeft w:val="0"/>
              <w:marRight w:val="0"/>
              <w:marTop w:val="0"/>
              <w:marBottom w:val="0"/>
              <w:divBdr>
                <w:top w:val="none" w:sz="0" w:space="0" w:color="auto"/>
                <w:left w:val="none" w:sz="0" w:space="0" w:color="auto"/>
                <w:bottom w:val="none" w:sz="0" w:space="0" w:color="auto"/>
                <w:right w:val="none" w:sz="0" w:space="0" w:color="auto"/>
              </w:divBdr>
              <w:divsChild>
                <w:div w:id="407701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370987">
          <w:marLeft w:val="0"/>
          <w:marRight w:val="0"/>
          <w:marTop w:val="300"/>
          <w:marBottom w:val="0"/>
          <w:divBdr>
            <w:top w:val="none" w:sz="0" w:space="0" w:color="auto"/>
            <w:left w:val="none" w:sz="0" w:space="0" w:color="auto"/>
            <w:bottom w:val="none" w:sz="0" w:space="0" w:color="auto"/>
            <w:right w:val="none" w:sz="0" w:space="0" w:color="auto"/>
          </w:divBdr>
          <w:divsChild>
            <w:div w:id="384523041">
              <w:marLeft w:val="0"/>
              <w:marRight w:val="0"/>
              <w:marTop w:val="0"/>
              <w:marBottom w:val="0"/>
              <w:divBdr>
                <w:top w:val="none" w:sz="0" w:space="0" w:color="auto"/>
                <w:left w:val="none" w:sz="0" w:space="0" w:color="auto"/>
                <w:bottom w:val="none" w:sz="0" w:space="0" w:color="auto"/>
                <w:right w:val="none" w:sz="0" w:space="0" w:color="auto"/>
              </w:divBdr>
              <w:divsChild>
                <w:div w:id="155145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376249">
          <w:marLeft w:val="0"/>
          <w:marRight w:val="0"/>
          <w:marTop w:val="300"/>
          <w:marBottom w:val="0"/>
          <w:divBdr>
            <w:top w:val="none" w:sz="0" w:space="0" w:color="auto"/>
            <w:left w:val="none" w:sz="0" w:space="0" w:color="auto"/>
            <w:bottom w:val="none" w:sz="0" w:space="0" w:color="auto"/>
            <w:right w:val="none" w:sz="0" w:space="0" w:color="auto"/>
          </w:divBdr>
          <w:divsChild>
            <w:div w:id="121387473">
              <w:marLeft w:val="0"/>
              <w:marRight w:val="0"/>
              <w:marTop w:val="0"/>
              <w:marBottom w:val="0"/>
              <w:divBdr>
                <w:top w:val="none" w:sz="0" w:space="0" w:color="auto"/>
                <w:left w:val="none" w:sz="0" w:space="0" w:color="auto"/>
                <w:bottom w:val="none" w:sz="0" w:space="0" w:color="auto"/>
                <w:right w:val="none" w:sz="0" w:space="0" w:color="auto"/>
              </w:divBdr>
              <w:divsChild>
                <w:div w:id="420296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365965">
      <w:bodyDiv w:val="1"/>
      <w:marLeft w:val="0"/>
      <w:marRight w:val="0"/>
      <w:marTop w:val="0"/>
      <w:marBottom w:val="0"/>
      <w:divBdr>
        <w:top w:val="none" w:sz="0" w:space="0" w:color="auto"/>
        <w:left w:val="none" w:sz="0" w:space="0" w:color="auto"/>
        <w:bottom w:val="none" w:sz="0" w:space="0" w:color="auto"/>
        <w:right w:val="none" w:sz="0" w:space="0" w:color="auto"/>
      </w:divBdr>
      <w:divsChild>
        <w:div w:id="1163476245">
          <w:marLeft w:val="0"/>
          <w:marRight w:val="0"/>
          <w:marTop w:val="0"/>
          <w:marBottom w:val="0"/>
          <w:divBdr>
            <w:top w:val="none" w:sz="0" w:space="0" w:color="auto"/>
            <w:left w:val="none" w:sz="0" w:space="0" w:color="auto"/>
            <w:bottom w:val="none" w:sz="0" w:space="0" w:color="auto"/>
            <w:right w:val="none" w:sz="0" w:space="0" w:color="auto"/>
          </w:divBdr>
        </w:div>
        <w:div w:id="468323556">
          <w:marLeft w:val="0"/>
          <w:marRight w:val="0"/>
          <w:marTop w:val="0"/>
          <w:marBottom w:val="0"/>
          <w:divBdr>
            <w:top w:val="none" w:sz="0" w:space="0" w:color="auto"/>
            <w:left w:val="none" w:sz="0" w:space="0" w:color="auto"/>
            <w:bottom w:val="none" w:sz="0" w:space="0" w:color="auto"/>
            <w:right w:val="none" w:sz="0" w:space="0" w:color="auto"/>
          </w:divBdr>
          <w:divsChild>
            <w:div w:id="1758863289">
              <w:marLeft w:val="0"/>
              <w:marRight w:val="0"/>
              <w:marTop w:val="0"/>
              <w:marBottom w:val="0"/>
              <w:divBdr>
                <w:top w:val="none" w:sz="0" w:space="0" w:color="auto"/>
                <w:left w:val="none" w:sz="0" w:space="0" w:color="auto"/>
                <w:bottom w:val="none" w:sz="0" w:space="0" w:color="auto"/>
                <w:right w:val="none" w:sz="0" w:space="0" w:color="auto"/>
              </w:divBdr>
            </w:div>
          </w:divsChild>
        </w:div>
        <w:div w:id="439178894">
          <w:marLeft w:val="0"/>
          <w:marRight w:val="0"/>
          <w:marTop w:val="0"/>
          <w:marBottom w:val="0"/>
          <w:divBdr>
            <w:top w:val="none" w:sz="0" w:space="0" w:color="auto"/>
            <w:left w:val="none" w:sz="0" w:space="0" w:color="auto"/>
            <w:bottom w:val="none" w:sz="0" w:space="0" w:color="auto"/>
            <w:right w:val="none" w:sz="0" w:space="0" w:color="auto"/>
          </w:divBdr>
        </w:div>
        <w:div w:id="1809738903">
          <w:marLeft w:val="0"/>
          <w:marRight w:val="0"/>
          <w:marTop w:val="0"/>
          <w:marBottom w:val="0"/>
          <w:divBdr>
            <w:top w:val="none" w:sz="0" w:space="0" w:color="auto"/>
            <w:left w:val="none" w:sz="0" w:space="0" w:color="auto"/>
            <w:bottom w:val="none" w:sz="0" w:space="0" w:color="auto"/>
            <w:right w:val="none" w:sz="0" w:space="0" w:color="auto"/>
          </w:divBdr>
          <w:divsChild>
            <w:div w:id="482354081">
              <w:marLeft w:val="0"/>
              <w:marRight w:val="0"/>
              <w:marTop w:val="0"/>
              <w:marBottom w:val="0"/>
              <w:divBdr>
                <w:top w:val="none" w:sz="0" w:space="0" w:color="auto"/>
                <w:left w:val="none" w:sz="0" w:space="0" w:color="auto"/>
                <w:bottom w:val="none" w:sz="0" w:space="0" w:color="auto"/>
                <w:right w:val="none" w:sz="0" w:space="0" w:color="auto"/>
              </w:divBdr>
            </w:div>
          </w:divsChild>
        </w:div>
        <w:div w:id="2123105538">
          <w:marLeft w:val="0"/>
          <w:marRight w:val="0"/>
          <w:marTop w:val="0"/>
          <w:marBottom w:val="0"/>
          <w:divBdr>
            <w:top w:val="none" w:sz="0" w:space="0" w:color="auto"/>
            <w:left w:val="none" w:sz="0" w:space="0" w:color="auto"/>
            <w:bottom w:val="none" w:sz="0" w:space="0" w:color="auto"/>
            <w:right w:val="none" w:sz="0" w:space="0" w:color="auto"/>
          </w:divBdr>
        </w:div>
        <w:div w:id="1980306461">
          <w:marLeft w:val="0"/>
          <w:marRight w:val="0"/>
          <w:marTop w:val="0"/>
          <w:marBottom w:val="0"/>
          <w:divBdr>
            <w:top w:val="none" w:sz="0" w:space="0" w:color="auto"/>
            <w:left w:val="none" w:sz="0" w:space="0" w:color="auto"/>
            <w:bottom w:val="none" w:sz="0" w:space="0" w:color="auto"/>
            <w:right w:val="none" w:sz="0" w:space="0" w:color="auto"/>
          </w:divBdr>
          <w:divsChild>
            <w:div w:id="838077147">
              <w:marLeft w:val="0"/>
              <w:marRight w:val="0"/>
              <w:marTop w:val="0"/>
              <w:marBottom w:val="0"/>
              <w:divBdr>
                <w:top w:val="none" w:sz="0" w:space="0" w:color="auto"/>
                <w:left w:val="none" w:sz="0" w:space="0" w:color="auto"/>
                <w:bottom w:val="none" w:sz="0" w:space="0" w:color="auto"/>
                <w:right w:val="none" w:sz="0" w:space="0" w:color="auto"/>
              </w:divBdr>
            </w:div>
          </w:divsChild>
        </w:div>
        <w:div w:id="861355639">
          <w:marLeft w:val="0"/>
          <w:marRight w:val="0"/>
          <w:marTop w:val="0"/>
          <w:marBottom w:val="0"/>
          <w:divBdr>
            <w:top w:val="none" w:sz="0" w:space="0" w:color="auto"/>
            <w:left w:val="none" w:sz="0" w:space="0" w:color="auto"/>
            <w:bottom w:val="none" w:sz="0" w:space="0" w:color="auto"/>
            <w:right w:val="none" w:sz="0" w:space="0" w:color="auto"/>
          </w:divBdr>
        </w:div>
        <w:div w:id="1101727844">
          <w:marLeft w:val="0"/>
          <w:marRight w:val="0"/>
          <w:marTop w:val="0"/>
          <w:marBottom w:val="0"/>
          <w:divBdr>
            <w:top w:val="none" w:sz="0" w:space="0" w:color="auto"/>
            <w:left w:val="none" w:sz="0" w:space="0" w:color="auto"/>
            <w:bottom w:val="none" w:sz="0" w:space="0" w:color="auto"/>
            <w:right w:val="none" w:sz="0" w:space="0" w:color="auto"/>
          </w:divBdr>
          <w:divsChild>
            <w:div w:id="109515038">
              <w:marLeft w:val="0"/>
              <w:marRight w:val="0"/>
              <w:marTop w:val="0"/>
              <w:marBottom w:val="0"/>
              <w:divBdr>
                <w:top w:val="none" w:sz="0" w:space="0" w:color="auto"/>
                <w:left w:val="none" w:sz="0" w:space="0" w:color="auto"/>
                <w:bottom w:val="none" w:sz="0" w:space="0" w:color="auto"/>
                <w:right w:val="none" w:sz="0" w:space="0" w:color="auto"/>
              </w:divBdr>
            </w:div>
          </w:divsChild>
        </w:div>
        <w:div w:id="2130007117">
          <w:marLeft w:val="0"/>
          <w:marRight w:val="0"/>
          <w:marTop w:val="0"/>
          <w:marBottom w:val="0"/>
          <w:divBdr>
            <w:top w:val="none" w:sz="0" w:space="0" w:color="auto"/>
            <w:left w:val="none" w:sz="0" w:space="0" w:color="auto"/>
            <w:bottom w:val="none" w:sz="0" w:space="0" w:color="auto"/>
            <w:right w:val="none" w:sz="0" w:space="0" w:color="auto"/>
          </w:divBdr>
        </w:div>
        <w:div w:id="576521880">
          <w:marLeft w:val="0"/>
          <w:marRight w:val="0"/>
          <w:marTop w:val="0"/>
          <w:marBottom w:val="0"/>
          <w:divBdr>
            <w:top w:val="none" w:sz="0" w:space="0" w:color="auto"/>
            <w:left w:val="none" w:sz="0" w:space="0" w:color="auto"/>
            <w:bottom w:val="none" w:sz="0" w:space="0" w:color="auto"/>
            <w:right w:val="none" w:sz="0" w:space="0" w:color="auto"/>
          </w:divBdr>
          <w:divsChild>
            <w:div w:id="726761068">
              <w:marLeft w:val="0"/>
              <w:marRight w:val="0"/>
              <w:marTop w:val="0"/>
              <w:marBottom w:val="0"/>
              <w:divBdr>
                <w:top w:val="none" w:sz="0" w:space="0" w:color="auto"/>
                <w:left w:val="none" w:sz="0" w:space="0" w:color="auto"/>
                <w:bottom w:val="none" w:sz="0" w:space="0" w:color="auto"/>
                <w:right w:val="none" w:sz="0" w:space="0" w:color="auto"/>
              </w:divBdr>
            </w:div>
          </w:divsChild>
        </w:div>
        <w:div w:id="2058773584">
          <w:marLeft w:val="0"/>
          <w:marRight w:val="0"/>
          <w:marTop w:val="0"/>
          <w:marBottom w:val="0"/>
          <w:divBdr>
            <w:top w:val="none" w:sz="0" w:space="0" w:color="auto"/>
            <w:left w:val="none" w:sz="0" w:space="0" w:color="auto"/>
            <w:bottom w:val="none" w:sz="0" w:space="0" w:color="auto"/>
            <w:right w:val="none" w:sz="0" w:space="0" w:color="auto"/>
          </w:divBdr>
        </w:div>
        <w:div w:id="107314374">
          <w:marLeft w:val="0"/>
          <w:marRight w:val="0"/>
          <w:marTop w:val="0"/>
          <w:marBottom w:val="0"/>
          <w:divBdr>
            <w:top w:val="none" w:sz="0" w:space="0" w:color="auto"/>
            <w:left w:val="none" w:sz="0" w:space="0" w:color="auto"/>
            <w:bottom w:val="none" w:sz="0" w:space="0" w:color="auto"/>
            <w:right w:val="none" w:sz="0" w:space="0" w:color="auto"/>
          </w:divBdr>
          <w:divsChild>
            <w:div w:id="17048021">
              <w:marLeft w:val="0"/>
              <w:marRight w:val="0"/>
              <w:marTop w:val="0"/>
              <w:marBottom w:val="0"/>
              <w:divBdr>
                <w:top w:val="none" w:sz="0" w:space="0" w:color="auto"/>
                <w:left w:val="none" w:sz="0" w:space="0" w:color="auto"/>
                <w:bottom w:val="none" w:sz="0" w:space="0" w:color="auto"/>
                <w:right w:val="none" w:sz="0" w:space="0" w:color="auto"/>
              </w:divBdr>
            </w:div>
          </w:divsChild>
        </w:div>
        <w:div w:id="1785415856">
          <w:marLeft w:val="0"/>
          <w:marRight w:val="0"/>
          <w:marTop w:val="0"/>
          <w:marBottom w:val="0"/>
          <w:divBdr>
            <w:top w:val="none" w:sz="0" w:space="0" w:color="auto"/>
            <w:left w:val="none" w:sz="0" w:space="0" w:color="auto"/>
            <w:bottom w:val="none" w:sz="0" w:space="0" w:color="auto"/>
            <w:right w:val="none" w:sz="0" w:space="0" w:color="auto"/>
          </w:divBdr>
        </w:div>
        <w:div w:id="685446999">
          <w:marLeft w:val="0"/>
          <w:marRight w:val="0"/>
          <w:marTop w:val="0"/>
          <w:marBottom w:val="0"/>
          <w:divBdr>
            <w:top w:val="none" w:sz="0" w:space="0" w:color="auto"/>
            <w:left w:val="none" w:sz="0" w:space="0" w:color="auto"/>
            <w:bottom w:val="none" w:sz="0" w:space="0" w:color="auto"/>
            <w:right w:val="none" w:sz="0" w:space="0" w:color="auto"/>
          </w:divBdr>
          <w:divsChild>
            <w:div w:id="355162336">
              <w:marLeft w:val="0"/>
              <w:marRight w:val="0"/>
              <w:marTop w:val="0"/>
              <w:marBottom w:val="0"/>
              <w:divBdr>
                <w:top w:val="none" w:sz="0" w:space="0" w:color="auto"/>
                <w:left w:val="none" w:sz="0" w:space="0" w:color="auto"/>
                <w:bottom w:val="none" w:sz="0" w:space="0" w:color="auto"/>
                <w:right w:val="none" w:sz="0" w:space="0" w:color="auto"/>
              </w:divBdr>
            </w:div>
          </w:divsChild>
        </w:div>
        <w:div w:id="1519195722">
          <w:marLeft w:val="0"/>
          <w:marRight w:val="0"/>
          <w:marTop w:val="300"/>
          <w:marBottom w:val="0"/>
          <w:divBdr>
            <w:top w:val="none" w:sz="0" w:space="0" w:color="auto"/>
            <w:left w:val="none" w:sz="0" w:space="0" w:color="auto"/>
            <w:bottom w:val="none" w:sz="0" w:space="0" w:color="auto"/>
            <w:right w:val="none" w:sz="0" w:space="0" w:color="auto"/>
          </w:divBdr>
          <w:divsChild>
            <w:div w:id="1481997246">
              <w:marLeft w:val="0"/>
              <w:marRight w:val="0"/>
              <w:marTop w:val="0"/>
              <w:marBottom w:val="0"/>
              <w:divBdr>
                <w:top w:val="none" w:sz="0" w:space="0" w:color="auto"/>
                <w:left w:val="none" w:sz="0" w:space="0" w:color="auto"/>
                <w:bottom w:val="none" w:sz="0" w:space="0" w:color="auto"/>
                <w:right w:val="none" w:sz="0" w:space="0" w:color="auto"/>
              </w:divBdr>
              <w:divsChild>
                <w:div w:id="175335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3996">
          <w:marLeft w:val="0"/>
          <w:marRight w:val="0"/>
          <w:marTop w:val="300"/>
          <w:marBottom w:val="0"/>
          <w:divBdr>
            <w:top w:val="none" w:sz="0" w:space="0" w:color="auto"/>
            <w:left w:val="none" w:sz="0" w:space="0" w:color="auto"/>
            <w:bottom w:val="none" w:sz="0" w:space="0" w:color="auto"/>
            <w:right w:val="none" w:sz="0" w:space="0" w:color="auto"/>
          </w:divBdr>
          <w:divsChild>
            <w:div w:id="1212230210">
              <w:marLeft w:val="0"/>
              <w:marRight w:val="0"/>
              <w:marTop w:val="0"/>
              <w:marBottom w:val="0"/>
              <w:divBdr>
                <w:top w:val="none" w:sz="0" w:space="0" w:color="auto"/>
                <w:left w:val="none" w:sz="0" w:space="0" w:color="auto"/>
                <w:bottom w:val="none" w:sz="0" w:space="0" w:color="auto"/>
                <w:right w:val="none" w:sz="0" w:space="0" w:color="auto"/>
              </w:divBdr>
              <w:divsChild>
                <w:div w:id="45390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53821">
          <w:marLeft w:val="0"/>
          <w:marRight w:val="0"/>
          <w:marTop w:val="300"/>
          <w:marBottom w:val="0"/>
          <w:divBdr>
            <w:top w:val="none" w:sz="0" w:space="0" w:color="auto"/>
            <w:left w:val="none" w:sz="0" w:space="0" w:color="auto"/>
            <w:bottom w:val="none" w:sz="0" w:space="0" w:color="auto"/>
            <w:right w:val="none" w:sz="0" w:space="0" w:color="auto"/>
          </w:divBdr>
          <w:divsChild>
            <w:div w:id="2076776500">
              <w:marLeft w:val="0"/>
              <w:marRight w:val="0"/>
              <w:marTop w:val="0"/>
              <w:marBottom w:val="0"/>
              <w:divBdr>
                <w:top w:val="none" w:sz="0" w:space="0" w:color="auto"/>
                <w:left w:val="none" w:sz="0" w:space="0" w:color="auto"/>
                <w:bottom w:val="none" w:sz="0" w:space="0" w:color="auto"/>
                <w:right w:val="none" w:sz="0" w:space="0" w:color="auto"/>
              </w:divBdr>
              <w:divsChild>
                <w:div w:id="165571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737837">
          <w:marLeft w:val="0"/>
          <w:marRight w:val="0"/>
          <w:marTop w:val="300"/>
          <w:marBottom w:val="0"/>
          <w:divBdr>
            <w:top w:val="none" w:sz="0" w:space="0" w:color="auto"/>
            <w:left w:val="none" w:sz="0" w:space="0" w:color="auto"/>
            <w:bottom w:val="none" w:sz="0" w:space="0" w:color="auto"/>
            <w:right w:val="none" w:sz="0" w:space="0" w:color="auto"/>
          </w:divBdr>
          <w:divsChild>
            <w:div w:id="1839925402">
              <w:marLeft w:val="0"/>
              <w:marRight w:val="0"/>
              <w:marTop w:val="0"/>
              <w:marBottom w:val="0"/>
              <w:divBdr>
                <w:top w:val="none" w:sz="0" w:space="0" w:color="auto"/>
                <w:left w:val="none" w:sz="0" w:space="0" w:color="auto"/>
                <w:bottom w:val="none" w:sz="0" w:space="0" w:color="auto"/>
                <w:right w:val="none" w:sz="0" w:space="0" w:color="auto"/>
              </w:divBdr>
              <w:divsChild>
                <w:div w:id="1634670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380497">
      <w:bodyDiv w:val="1"/>
      <w:marLeft w:val="0"/>
      <w:marRight w:val="0"/>
      <w:marTop w:val="0"/>
      <w:marBottom w:val="0"/>
      <w:divBdr>
        <w:top w:val="none" w:sz="0" w:space="0" w:color="auto"/>
        <w:left w:val="none" w:sz="0" w:space="0" w:color="auto"/>
        <w:bottom w:val="none" w:sz="0" w:space="0" w:color="auto"/>
        <w:right w:val="none" w:sz="0" w:space="0" w:color="auto"/>
      </w:divBdr>
      <w:divsChild>
        <w:div w:id="799883323">
          <w:marLeft w:val="0"/>
          <w:marRight w:val="0"/>
          <w:marTop w:val="0"/>
          <w:marBottom w:val="0"/>
          <w:divBdr>
            <w:top w:val="none" w:sz="0" w:space="0" w:color="auto"/>
            <w:left w:val="none" w:sz="0" w:space="0" w:color="auto"/>
            <w:bottom w:val="none" w:sz="0" w:space="0" w:color="auto"/>
            <w:right w:val="none" w:sz="0" w:space="0" w:color="auto"/>
          </w:divBdr>
        </w:div>
        <w:div w:id="1693994221">
          <w:marLeft w:val="0"/>
          <w:marRight w:val="0"/>
          <w:marTop w:val="0"/>
          <w:marBottom w:val="0"/>
          <w:divBdr>
            <w:top w:val="none" w:sz="0" w:space="0" w:color="auto"/>
            <w:left w:val="none" w:sz="0" w:space="0" w:color="auto"/>
            <w:bottom w:val="none" w:sz="0" w:space="0" w:color="auto"/>
            <w:right w:val="none" w:sz="0" w:space="0" w:color="auto"/>
          </w:divBdr>
          <w:divsChild>
            <w:div w:id="587930949">
              <w:marLeft w:val="0"/>
              <w:marRight w:val="0"/>
              <w:marTop w:val="0"/>
              <w:marBottom w:val="0"/>
              <w:divBdr>
                <w:top w:val="none" w:sz="0" w:space="0" w:color="auto"/>
                <w:left w:val="none" w:sz="0" w:space="0" w:color="auto"/>
                <w:bottom w:val="none" w:sz="0" w:space="0" w:color="auto"/>
                <w:right w:val="none" w:sz="0" w:space="0" w:color="auto"/>
              </w:divBdr>
            </w:div>
          </w:divsChild>
        </w:div>
        <w:div w:id="1025523419">
          <w:marLeft w:val="0"/>
          <w:marRight w:val="0"/>
          <w:marTop w:val="0"/>
          <w:marBottom w:val="0"/>
          <w:divBdr>
            <w:top w:val="none" w:sz="0" w:space="0" w:color="auto"/>
            <w:left w:val="none" w:sz="0" w:space="0" w:color="auto"/>
            <w:bottom w:val="none" w:sz="0" w:space="0" w:color="auto"/>
            <w:right w:val="none" w:sz="0" w:space="0" w:color="auto"/>
          </w:divBdr>
        </w:div>
        <w:div w:id="308902930">
          <w:marLeft w:val="0"/>
          <w:marRight w:val="0"/>
          <w:marTop w:val="0"/>
          <w:marBottom w:val="0"/>
          <w:divBdr>
            <w:top w:val="none" w:sz="0" w:space="0" w:color="auto"/>
            <w:left w:val="none" w:sz="0" w:space="0" w:color="auto"/>
            <w:bottom w:val="none" w:sz="0" w:space="0" w:color="auto"/>
            <w:right w:val="none" w:sz="0" w:space="0" w:color="auto"/>
          </w:divBdr>
          <w:divsChild>
            <w:div w:id="2091080410">
              <w:marLeft w:val="0"/>
              <w:marRight w:val="0"/>
              <w:marTop w:val="0"/>
              <w:marBottom w:val="0"/>
              <w:divBdr>
                <w:top w:val="none" w:sz="0" w:space="0" w:color="auto"/>
                <w:left w:val="none" w:sz="0" w:space="0" w:color="auto"/>
                <w:bottom w:val="none" w:sz="0" w:space="0" w:color="auto"/>
                <w:right w:val="none" w:sz="0" w:space="0" w:color="auto"/>
              </w:divBdr>
            </w:div>
          </w:divsChild>
        </w:div>
        <w:div w:id="1623420931">
          <w:marLeft w:val="0"/>
          <w:marRight w:val="0"/>
          <w:marTop w:val="0"/>
          <w:marBottom w:val="0"/>
          <w:divBdr>
            <w:top w:val="none" w:sz="0" w:space="0" w:color="auto"/>
            <w:left w:val="none" w:sz="0" w:space="0" w:color="auto"/>
            <w:bottom w:val="none" w:sz="0" w:space="0" w:color="auto"/>
            <w:right w:val="none" w:sz="0" w:space="0" w:color="auto"/>
          </w:divBdr>
        </w:div>
        <w:div w:id="1529951246">
          <w:marLeft w:val="0"/>
          <w:marRight w:val="0"/>
          <w:marTop w:val="0"/>
          <w:marBottom w:val="0"/>
          <w:divBdr>
            <w:top w:val="none" w:sz="0" w:space="0" w:color="auto"/>
            <w:left w:val="none" w:sz="0" w:space="0" w:color="auto"/>
            <w:bottom w:val="none" w:sz="0" w:space="0" w:color="auto"/>
            <w:right w:val="none" w:sz="0" w:space="0" w:color="auto"/>
          </w:divBdr>
          <w:divsChild>
            <w:div w:id="1191069243">
              <w:marLeft w:val="0"/>
              <w:marRight w:val="0"/>
              <w:marTop w:val="0"/>
              <w:marBottom w:val="0"/>
              <w:divBdr>
                <w:top w:val="none" w:sz="0" w:space="0" w:color="auto"/>
                <w:left w:val="none" w:sz="0" w:space="0" w:color="auto"/>
                <w:bottom w:val="none" w:sz="0" w:space="0" w:color="auto"/>
                <w:right w:val="none" w:sz="0" w:space="0" w:color="auto"/>
              </w:divBdr>
            </w:div>
          </w:divsChild>
        </w:div>
        <w:div w:id="535434811">
          <w:marLeft w:val="0"/>
          <w:marRight w:val="0"/>
          <w:marTop w:val="0"/>
          <w:marBottom w:val="0"/>
          <w:divBdr>
            <w:top w:val="none" w:sz="0" w:space="0" w:color="auto"/>
            <w:left w:val="none" w:sz="0" w:space="0" w:color="auto"/>
            <w:bottom w:val="none" w:sz="0" w:space="0" w:color="auto"/>
            <w:right w:val="none" w:sz="0" w:space="0" w:color="auto"/>
          </w:divBdr>
        </w:div>
        <w:div w:id="2101438985">
          <w:marLeft w:val="0"/>
          <w:marRight w:val="0"/>
          <w:marTop w:val="0"/>
          <w:marBottom w:val="0"/>
          <w:divBdr>
            <w:top w:val="none" w:sz="0" w:space="0" w:color="auto"/>
            <w:left w:val="none" w:sz="0" w:space="0" w:color="auto"/>
            <w:bottom w:val="none" w:sz="0" w:space="0" w:color="auto"/>
            <w:right w:val="none" w:sz="0" w:space="0" w:color="auto"/>
          </w:divBdr>
          <w:divsChild>
            <w:div w:id="1416593026">
              <w:marLeft w:val="0"/>
              <w:marRight w:val="0"/>
              <w:marTop w:val="0"/>
              <w:marBottom w:val="0"/>
              <w:divBdr>
                <w:top w:val="none" w:sz="0" w:space="0" w:color="auto"/>
                <w:left w:val="none" w:sz="0" w:space="0" w:color="auto"/>
                <w:bottom w:val="none" w:sz="0" w:space="0" w:color="auto"/>
                <w:right w:val="none" w:sz="0" w:space="0" w:color="auto"/>
              </w:divBdr>
            </w:div>
          </w:divsChild>
        </w:div>
        <w:div w:id="42947169">
          <w:marLeft w:val="0"/>
          <w:marRight w:val="0"/>
          <w:marTop w:val="0"/>
          <w:marBottom w:val="0"/>
          <w:divBdr>
            <w:top w:val="none" w:sz="0" w:space="0" w:color="auto"/>
            <w:left w:val="none" w:sz="0" w:space="0" w:color="auto"/>
            <w:bottom w:val="none" w:sz="0" w:space="0" w:color="auto"/>
            <w:right w:val="none" w:sz="0" w:space="0" w:color="auto"/>
          </w:divBdr>
        </w:div>
        <w:div w:id="1102529946">
          <w:marLeft w:val="0"/>
          <w:marRight w:val="0"/>
          <w:marTop w:val="0"/>
          <w:marBottom w:val="0"/>
          <w:divBdr>
            <w:top w:val="none" w:sz="0" w:space="0" w:color="auto"/>
            <w:left w:val="none" w:sz="0" w:space="0" w:color="auto"/>
            <w:bottom w:val="none" w:sz="0" w:space="0" w:color="auto"/>
            <w:right w:val="none" w:sz="0" w:space="0" w:color="auto"/>
          </w:divBdr>
          <w:divsChild>
            <w:div w:id="2093309984">
              <w:marLeft w:val="0"/>
              <w:marRight w:val="0"/>
              <w:marTop w:val="0"/>
              <w:marBottom w:val="0"/>
              <w:divBdr>
                <w:top w:val="none" w:sz="0" w:space="0" w:color="auto"/>
                <w:left w:val="none" w:sz="0" w:space="0" w:color="auto"/>
                <w:bottom w:val="none" w:sz="0" w:space="0" w:color="auto"/>
                <w:right w:val="none" w:sz="0" w:space="0" w:color="auto"/>
              </w:divBdr>
            </w:div>
          </w:divsChild>
        </w:div>
        <w:div w:id="841359477">
          <w:marLeft w:val="0"/>
          <w:marRight w:val="0"/>
          <w:marTop w:val="0"/>
          <w:marBottom w:val="0"/>
          <w:divBdr>
            <w:top w:val="none" w:sz="0" w:space="0" w:color="auto"/>
            <w:left w:val="none" w:sz="0" w:space="0" w:color="auto"/>
            <w:bottom w:val="none" w:sz="0" w:space="0" w:color="auto"/>
            <w:right w:val="none" w:sz="0" w:space="0" w:color="auto"/>
          </w:divBdr>
        </w:div>
        <w:div w:id="1999915818">
          <w:marLeft w:val="0"/>
          <w:marRight w:val="0"/>
          <w:marTop w:val="0"/>
          <w:marBottom w:val="0"/>
          <w:divBdr>
            <w:top w:val="none" w:sz="0" w:space="0" w:color="auto"/>
            <w:left w:val="none" w:sz="0" w:space="0" w:color="auto"/>
            <w:bottom w:val="none" w:sz="0" w:space="0" w:color="auto"/>
            <w:right w:val="none" w:sz="0" w:space="0" w:color="auto"/>
          </w:divBdr>
          <w:divsChild>
            <w:div w:id="904610667">
              <w:marLeft w:val="0"/>
              <w:marRight w:val="0"/>
              <w:marTop w:val="0"/>
              <w:marBottom w:val="0"/>
              <w:divBdr>
                <w:top w:val="none" w:sz="0" w:space="0" w:color="auto"/>
                <w:left w:val="none" w:sz="0" w:space="0" w:color="auto"/>
                <w:bottom w:val="none" w:sz="0" w:space="0" w:color="auto"/>
                <w:right w:val="none" w:sz="0" w:space="0" w:color="auto"/>
              </w:divBdr>
            </w:div>
          </w:divsChild>
        </w:div>
        <w:div w:id="375468216">
          <w:marLeft w:val="0"/>
          <w:marRight w:val="0"/>
          <w:marTop w:val="0"/>
          <w:marBottom w:val="0"/>
          <w:divBdr>
            <w:top w:val="none" w:sz="0" w:space="0" w:color="auto"/>
            <w:left w:val="none" w:sz="0" w:space="0" w:color="auto"/>
            <w:bottom w:val="none" w:sz="0" w:space="0" w:color="auto"/>
            <w:right w:val="none" w:sz="0" w:space="0" w:color="auto"/>
          </w:divBdr>
        </w:div>
        <w:div w:id="1345405157">
          <w:marLeft w:val="0"/>
          <w:marRight w:val="0"/>
          <w:marTop w:val="0"/>
          <w:marBottom w:val="0"/>
          <w:divBdr>
            <w:top w:val="none" w:sz="0" w:space="0" w:color="auto"/>
            <w:left w:val="none" w:sz="0" w:space="0" w:color="auto"/>
            <w:bottom w:val="none" w:sz="0" w:space="0" w:color="auto"/>
            <w:right w:val="none" w:sz="0" w:space="0" w:color="auto"/>
          </w:divBdr>
          <w:divsChild>
            <w:div w:id="641691257">
              <w:marLeft w:val="0"/>
              <w:marRight w:val="0"/>
              <w:marTop w:val="0"/>
              <w:marBottom w:val="0"/>
              <w:divBdr>
                <w:top w:val="none" w:sz="0" w:space="0" w:color="auto"/>
                <w:left w:val="none" w:sz="0" w:space="0" w:color="auto"/>
                <w:bottom w:val="none" w:sz="0" w:space="0" w:color="auto"/>
                <w:right w:val="none" w:sz="0" w:space="0" w:color="auto"/>
              </w:divBdr>
            </w:div>
          </w:divsChild>
        </w:div>
        <w:div w:id="829753312">
          <w:marLeft w:val="0"/>
          <w:marRight w:val="0"/>
          <w:marTop w:val="300"/>
          <w:marBottom w:val="0"/>
          <w:divBdr>
            <w:top w:val="none" w:sz="0" w:space="0" w:color="auto"/>
            <w:left w:val="none" w:sz="0" w:space="0" w:color="auto"/>
            <w:bottom w:val="none" w:sz="0" w:space="0" w:color="auto"/>
            <w:right w:val="none" w:sz="0" w:space="0" w:color="auto"/>
          </w:divBdr>
          <w:divsChild>
            <w:div w:id="1013645994">
              <w:marLeft w:val="0"/>
              <w:marRight w:val="0"/>
              <w:marTop w:val="0"/>
              <w:marBottom w:val="0"/>
              <w:divBdr>
                <w:top w:val="none" w:sz="0" w:space="0" w:color="auto"/>
                <w:left w:val="none" w:sz="0" w:space="0" w:color="auto"/>
                <w:bottom w:val="none" w:sz="0" w:space="0" w:color="auto"/>
                <w:right w:val="none" w:sz="0" w:space="0" w:color="auto"/>
              </w:divBdr>
              <w:divsChild>
                <w:div w:id="68479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687624">
          <w:marLeft w:val="0"/>
          <w:marRight w:val="0"/>
          <w:marTop w:val="300"/>
          <w:marBottom w:val="0"/>
          <w:divBdr>
            <w:top w:val="none" w:sz="0" w:space="0" w:color="auto"/>
            <w:left w:val="none" w:sz="0" w:space="0" w:color="auto"/>
            <w:bottom w:val="none" w:sz="0" w:space="0" w:color="auto"/>
            <w:right w:val="none" w:sz="0" w:space="0" w:color="auto"/>
          </w:divBdr>
          <w:divsChild>
            <w:div w:id="818889044">
              <w:marLeft w:val="0"/>
              <w:marRight w:val="0"/>
              <w:marTop w:val="0"/>
              <w:marBottom w:val="0"/>
              <w:divBdr>
                <w:top w:val="none" w:sz="0" w:space="0" w:color="auto"/>
                <w:left w:val="none" w:sz="0" w:space="0" w:color="auto"/>
                <w:bottom w:val="none" w:sz="0" w:space="0" w:color="auto"/>
                <w:right w:val="none" w:sz="0" w:space="0" w:color="auto"/>
              </w:divBdr>
              <w:divsChild>
                <w:div w:id="49067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6681">
          <w:marLeft w:val="0"/>
          <w:marRight w:val="0"/>
          <w:marTop w:val="300"/>
          <w:marBottom w:val="0"/>
          <w:divBdr>
            <w:top w:val="none" w:sz="0" w:space="0" w:color="auto"/>
            <w:left w:val="none" w:sz="0" w:space="0" w:color="auto"/>
            <w:bottom w:val="none" w:sz="0" w:space="0" w:color="auto"/>
            <w:right w:val="none" w:sz="0" w:space="0" w:color="auto"/>
          </w:divBdr>
          <w:divsChild>
            <w:div w:id="524368330">
              <w:marLeft w:val="0"/>
              <w:marRight w:val="0"/>
              <w:marTop w:val="0"/>
              <w:marBottom w:val="0"/>
              <w:divBdr>
                <w:top w:val="none" w:sz="0" w:space="0" w:color="auto"/>
                <w:left w:val="none" w:sz="0" w:space="0" w:color="auto"/>
                <w:bottom w:val="none" w:sz="0" w:space="0" w:color="auto"/>
                <w:right w:val="none" w:sz="0" w:space="0" w:color="auto"/>
              </w:divBdr>
              <w:divsChild>
                <w:div w:id="176437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84536">
          <w:marLeft w:val="0"/>
          <w:marRight w:val="0"/>
          <w:marTop w:val="300"/>
          <w:marBottom w:val="0"/>
          <w:divBdr>
            <w:top w:val="none" w:sz="0" w:space="0" w:color="auto"/>
            <w:left w:val="none" w:sz="0" w:space="0" w:color="auto"/>
            <w:bottom w:val="none" w:sz="0" w:space="0" w:color="auto"/>
            <w:right w:val="none" w:sz="0" w:space="0" w:color="auto"/>
          </w:divBdr>
          <w:divsChild>
            <w:div w:id="1486361276">
              <w:marLeft w:val="0"/>
              <w:marRight w:val="0"/>
              <w:marTop w:val="0"/>
              <w:marBottom w:val="0"/>
              <w:divBdr>
                <w:top w:val="none" w:sz="0" w:space="0" w:color="auto"/>
                <w:left w:val="none" w:sz="0" w:space="0" w:color="auto"/>
                <w:bottom w:val="none" w:sz="0" w:space="0" w:color="auto"/>
                <w:right w:val="none" w:sz="0" w:space="0" w:color="auto"/>
              </w:divBdr>
              <w:divsChild>
                <w:div w:id="211825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225229">
      <w:bodyDiv w:val="1"/>
      <w:marLeft w:val="0"/>
      <w:marRight w:val="0"/>
      <w:marTop w:val="0"/>
      <w:marBottom w:val="0"/>
      <w:divBdr>
        <w:top w:val="none" w:sz="0" w:space="0" w:color="auto"/>
        <w:left w:val="none" w:sz="0" w:space="0" w:color="auto"/>
        <w:bottom w:val="none" w:sz="0" w:space="0" w:color="auto"/>
        <w:right w:val="none" w:sz="0" w:space="0" w:color="auto"/>
      </w:divBdr>
      <w:divsChild>
        <w:div w:id="1137213349">
          <w:marLeft w:val="0"/>
          <w:marRight w:val="0"/>
          <w:marTop w:val="0"/>
          <w:marBottom w:val="0"/>
          <w:divBdr>
            <w:top w:val="none" w:sz="0" w:space="0" w:color="auto"/>
            <w:left w:val="none" w:sz="0" w:space="0" w:color="auto"/>
            <w:bottom w:val="none" w:sz="0" w:space="0" w:color="auto"/>
            <w:right w:val="none" w:sz="0" w:space="0" w:color="auto"/>
          </w:divBdr>
        </w:div>
        <w:div w:id="1882400033">
          <w:marLeft w:val="0"/>
          <w:marRight w:val="0"/>
          <w:marTop w:val="0"/>
          <w:marBottom w:val="0"/>
          <w:divBdr>
            <w:top w:val="none" w:sz="0" w:space="0" w:color="auto"/>
            <w:left w:val="none" w:sz="0" w:space="0" w:color="auto"/>
            <w:bottom w:val="none" w:sz="0" w:space="0" w:color="auto"/>
            <w:right w:val="none" w:sz="0" w:space="0" w:color="auto"/>
          </w:divBdr>
          <w:divsChild>
            <w:div w:id="118767897">
              <w:marLeft w:val="0"/>
              <w:marRight w:val="0"/>
              <w:marTop w:val="0"/>
              <w:marBottom w:val="0"/>
              <w:divBdr>
                <w:top w:val="none" w:sz="0" w:space="0" w:color="auto"/>
                <w:left w:val="none" w:sz="0" w:space="0" w:color="auto"/>
                <w:bottom w:val="none" w:sz="0" w:space="0" w:color="auto"/>
                <w:right w:val="none" w:sz="0" w:space="0" w:color="auto"/>
              </w:divBdr>
            </w:div>
          </w:divsChild>
        </w:div>
        <w:div w:id="108857060">
          <w:marLeft w:val="0"/>
          <w:marRight w:val="0"/>
          <w:marTop w:val="0"/>
          <w:marBottom w:val="0"/>
          <w:divBdr>
            <w:top w:val="none" w:sz="0" w:space="0" w:color="auto"/>
            <w:left w:val="none" w:sz="0" w:space="0" w:color="auto"/>
            <w:bottom w:val="none" w:sz="0" w:space="0" w:color="auto"/>
            <w:right w:val="none" w:sz="0" w:space="0" w:color="auto"/>
          </w:divBdr>
        </w:div>
        <w:div w:id="1370061208">
          <w:marLeft w:val="0"/>
          <w:marRight w:val="0"/>
          <w:marTop w:val="0"/>
          <w:marBottom w:val="0"/>
          <w:divBdr>
            <w:top w:val="none" w:sz="0" w:space="0" w:color="auto"/>
            <w:left w:val="none" w:sz="0" w:space="0" w:color="auto"/>
            <w:bottom w:val="none" w:sz="0" w:space="0" w:color="auto"/>
            <w:right w:val="none" w:sz="0" w:space="0" w:color="auto"/>
          </w:divBdr>
          <w:divsChild>
            <w:div w:id="1413623013">
              <w:marLeft w:val="0"/>
              <w:marRight w:val="0"/>
              <w:marTop w:val="0"/>
              <w:marBottom w:val="0"/>
              <w:divBdr>
                <w:top w:val="none" w:sz="0" w:space="0" w:color="auto"/>
                <w:left w:val="none" w:sz="0" w:space="0" w:color="auto"/>
                <w:bottom w:val="none" w:sz="0" w:space="0" w:color="auto"/>
                <w:right w:val="none" w:sz="0" w:space="0" w:color="auto"/>
              </w:divBdr>
            </w:div>
          </w:divsChild>
        </w:div>
        <w:div w:id="1937322870">
          <w:marLeft w:val="0"/>
          <w:marRight w:val="0"/>
          <w:marTop w:val="0"/>
          <w:marBottom w:val="0"/>
          <w:divBdr>
            <w:top w:val="none" w:sz="0" w:space="0" w:color="auto"/>
            <w:left w:val="none" w:sz="0" w:space="0" w:color="auto"/>
            <w:bottom w:val="none" w:sz="0" w:space="0" w:color="auto"/>
            <w:right w:val="none" w:sz="0" w:space="0" w:color="auto"/>
          </w:divBdr>
        </w:div>
        <w:div w:id="816648893">
          <w:marLeft w:val="0"/>
          <w:marRight w:val="0"/>
          <w:marTop w:val="0"/>
          <w:marBottom w:val="0"/>
          <w:divBdr>
            <w:top w:val="none" w:sz="0" w:space="0" w:color="auto"/>
            <w:left w:val="none" w:sz="0" w:space="0" w:color="auto"/>
            <w:bottom w:val="none" w:sz="0" w:space="0" w:color="auto"/>
            <w:right w:val="none" w:sz="0" w:space="0" w:color="auto"/>
          </w:divBdr>
          <w:divsChild>
            <w:div w:id="1384596122">
              <w:marLeft w:val="0"/>
              <w:marRight w:val="0"/>
              <w:marTop w:val="0"/>
              <w:marBottom w:val="0"/>
              <w:divBdr>
                <w:top w:val="none" w:sz="0" w:space="0" w:color="auto"/>
                <w:left w:val="none" w:sz="0" w:space="0" w:color="auto"/>
                <w:bottom w:val="none" w:sz="0" w:space="0" w:color="auto"/>
                <w:right w:val="none" w:sz="0" w:space="0" w:color="auto"/>
              </w:divBdr>
            </w:div>
          </w:divsChild>
        </w:div>
        <w:div w:id="2071732835">
          <w:marLeft w:val="0"/>
          <w:marRight w:val="0"/>
          <w:marTop w:val="0"/>
          <w:marBottom w:val="0"/>
          <w:divBdr>
            <w:top w:val="none" w:sz="0" w:space="0" w:color="auto"/>
            <w:left w:val="none" w:sz="0" w:space="0" w:color="auto"/>
            <w:bottom w:val="none" w:sz="0" w:space="0" w:color="auto"/>
            <w:right w:val="none" w:sz="0" w:space="0" w:color="auto"/>
          </w:divBdr>
        </w:div>
        <w:div w:id="948849670">
          <w:marLeft w:val="0"/>
          <w:marRight w:val="0"/>
          <w:marTop w:val="0"/>
          <w:marBottom w:val="0"/>
          <w:divBdr>
            <w:top w:val="none" w:sz="0" w:space="0" w:color="auto"/>
            <w:left w:val="none" w:sz="0" w:space="0" w:color="auto"/>
            <w:bottom w:val="none" w:sz="0" w:space="0" w:color="auto"/>
            <w:right w:val="none" w:sz="0" w:space="0" w:color="auto"/>
          </w:divBdr>
          <w:divsChild>
            <w:div w:id="1273974621">
              <w:marLeft w:val="0"/>
              <w:marRight w:val="0"/>
              <w:marTop w:val="0"/>
              <w:marBottom w:val="0"/>
              <w:divBdr>
                <w:top w:val="none" w:sz="0" w:space="0" w:color="auto"/>
                <w:left w:val="none" w:sz="0" w:space="0" w:color="auto"/>
                <w:bottom w:val="none" w:sz="0" w:space="0" w:color="auto"/>
                <w:right w:val="none" w:sz="0" w:space="0" w:color="auto"/>
              </w:divBdr>
            </w:div>
          </w:divsChild>
        </w:div>
        <w:div w:id="249896488">
          <w:marLeft w:val="0"/>
          <w:marRight w:val="0"/>
          <w:marTop w:val="0"/>
          <w:marBottom w:val="0"/>
          <w:divBdr>
            <w:top w:val="none" w:sz="0" w:space="0" w:color="auto"/>
            <w:left w:val="none" w:sz="0" w:space="0" w:color="auto"/>
            <w:bottom w:val="none" w:sz="0" w:space="0" w:color="auto"/>
            <w:right w:val="none" w:sz="0" w:space="0" w:color="auto"/>
          </w:divBdr>
        </w:div>
        <w:div w:id="1911696914">
          <w:marLeft w:val="0"/>
          <w:marRight w:val="0"/>
          <w:marTop w:val="0"/>
          <w:marBottom w:val="0"/>
          <w:divBdr>
            <w:top w:val="none" w:sz="0" w:space="0" w:color="auto"/>
            <w:left w:val="none" w:sz="0" w:space="0" w:color="auto"/>
            <w:bottom w:val="none" w:sz="0" w:space="0" w:color="auto"/>
            <w:right w:val="none" w:sz="0" w:space="0" w:color="auto"/>
          </w:divBdr>
          <w:divsChild>
            <w:div w:id="1985817002">
              <w:marLeft w:val="0"/>
              <w:marRight w:val="0"/>
              <w:marTop w:val="0"/>
              <w:marBottom w:val="0"/>
              <w:divBdr>
                <w:top w:val="none" w:sz="0" w:space="0" w:color="auto"/>
                <w:left w:val="none" w:sz="0" w:space="0" w:color="auto"/>
                <w:bottom w:val="none" w:sz="0" w:space="0" w:color="auto"/>
                <w:right w:val="none" w:sz="0" w:space="0" w:color="auto"/>
              </w:divBdr>
            </w:div>
          </w:divsChild>
        </w:div>
        <w:div w:id="1929193272">
          <w:marLeft w:val="0"/>
          <w:marRight w:val="0"/>
          <w:marTop w:val="0"/>
          <w:marBottom w:val="0"/>
          <w:divBdr>
            <w:top w:val="none" w:sz="0" w:space="0" w:color="auto"/>
            <w:left w:val="none" w:sz="0" w:space="0" w:color="auto"/>
            <w:bottom w:val="none" w:sz="0" w:space="0" w:color="auto"/>
            <w:right w:val="none" w:sz="0" w:space="0" w:color="auto"/>
          </w:divBdr>
        </w:div>
        <w:div w:id="1874615833">
          <w:marLeft w:val="0"/>
          <w:marRight w:val="0"/>
          <w:marTop w:val="0"/>
          <w:marBottom w:val="0"/>
          <w:divBdr>
            <w:top w:val="none" w:sz="0" w:space="0" w:color="auto"/>
            <w:left w:val="none" w:sz="0" w:space="0" w:color="auto"/>
            <w:bottom w:val="none" w:sz="0" w:space="0" w:color="auto"/>
            <w:right w:val="none" w:sz="0" w:space="0" w:color="auto"/>
          </w:divBdr>
          <w:divsChild>
            <w:div w:id="429349110">
              <w:marLeft w:val="0"/>
              <w:marRight w:val="0"/>
              <w:marTop w:val="0"/>
              <w:marBottom w:val="0"/>
              <w:divBdr>
                <w:top w:val="none" w:sz="0" w:space="0" w:color="auto"/>
                <w:left w:val="none" w:sz="0" w:space="0" w:color="auto"/>
                <w:bottom w:val="none" w:sz="0" w:space="0" w:color="auto"/>
                <w:right w:val="none" w:sz="0" w:space="0" w:color="auto"/>
              </w:divBdr>
            </w:div>
          </w:divsChild>
        </w:div>
        <w:div w:id="2062090332">
          <w:marLeft w:val="0"/>
          <w:marRight w:val="0"/>
          <w:marTop w:val="0"/>
          <w:marBottom w:val="0"/>
          <w:divBdr>
            <w:top w:val="none" w:sz="0" w:space="0" w:color="auto"/>
            <w:left w:val="none" w:sz="0" w:space="0" w:color="auto"/>
            <w:bottom w:val="none" w:sz="0" w:space="0" w:color="auto"/>
            <w:right w:val="none" w:sz="0" w:space="0" w:color="auto"/>
          </w:divBdr>
        </w:div>
        <w:div w:id="544368306">
          <w:marLeft w:val="0"/>
          <w:marRight w:val="0"/>
          <w:marTop w:val="0"/>
          <w:marBottom w:val="0"/>
          <w:divBdr>
            <w:top w:val="none" w:sz="0" w:space="0" w:color="auto"/>
            <w:left w:val="none" w:sz="0" w:space="0" w:color="auto"/>
            <w:bottom w:val="none" w:sz="0" w:space="0" w:color="auto"/>
            <w:right w:val="none" w:sz="0" w:space="0" w:color="auto"/>
          </w:divBdr>
          <w:divsChild>
            <w:div w:id="1324629731">
              <w:marLeft w:val="0"/>
              <w:marRight w:val="0"/>
              <w:marTop w:val="0"/>
              <w:marBottom w:val="0"/>
              <w:divBdr>
                <w:top w:val="none" w:sz="0" w:space="0" w:color="auto"/>
                <w:left w:val="none" w:sz="0" w:space="0" w:color="auto"/>
                <w:bottom w:val="none" w:sz="0" w:space="0" w:color="auto"/>
                <w:right w:val="none" w:sz="0" w:space="0" w:color="auto"/>
              </w:divBdr>
            </w:div>
          </w:divsChild>
        </w:div>
        <w:div w:id="531184875">
          <w:marLeft w:val="0"/>
          <w:marRight w:val="0"/>
          <w:marTop w:val="300"/>
          <w:marBottom w:val="0"/>
          <w:divBdr>
            <w:top w:val="none" w:sz="0" w:space="0" w:color="auto"/>
            <w:left w:val="none" w:sz="0" w:space="0" w:color="auto"/>
            <w:bottom w:val="none" w:sz="0" w:space="0" w:color="auto"/>
            <w:right w:val="none" w:sz="0" w:space="0" w:color="auto"/>
          </w:divBdr>
          <w:divsChild>
            <w:div w:id="958758091">
              <w:marLeft w:val="0"/>
              <w:marRight w:val="0"/>
              <w:marTop w:val="0"/>
              <w:marBottom w:val="0"/>
              <w:divBdr>
                <w:top w:val="none" w:sz="0" w:space="0" w:color="auto"/>
                <w:left w:val="none" w:sz="0" w:space="0" w:color="auto"/>
                <w:bottom w:val="none" w:sz="0" w:space="0" w:color="auto"/>
                <w:right w:val="none" w:sz="0" w:space="0" w:color="auto"/>
              </w:divBdr>
              <w:divsChild>
                <w:div w:id="156965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637016">
          <w:marLeft w:val="0"/>
          <w:marRight w:val="0"/>
          <w:marTop w:val="300"/>
          <w:marBottom w:val="0"/>
          <w:divBdr>
            <w:top w:val="none" w:sz="0" w:space="0" w:color="auto"/>
            <w:left w:val="none" w:sz="0" w:space="0" w:color="auto"/>
            <w:bottom w:val="none" w:sz="0" w:space="0" w:color="auto"/>
            <w:right w:val="none" w:sz="0" w:space="0" w:color="auto"/>
          </w:divBdr>
          <w:divsChild>
            <w:div w:id="1962612236">
              <w:marLeft w:val="0"/>
              <w:marRight w:val="0"/>
              <w:marTop w:val="0"/>
              <w:marBottom w:val="0"/>
              <w:divBdr>
                <w:top w:val="none" w:sz="0" w:space="0" w:color="auto"/>
                <w:left w:val="none" w:sz="0" w:space="0" w:color="auto"/>
                <w:bottom w:val="none" w:sz="0" w:space="0" w:color="auto"/>
                <w:right w:val="none" w:sz="0" w:space="0" w:color="auto"/>
              </w:divBdr>
              <w:divsChild>
                <w:div w:id="44245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20545">
          <w:marLeft w:val="0"/>
          <w:marRight w:val="0"/>
          <w:marTop w:val="300"/>
          <w:marBottom w:val="0"/>
          <w:divBdr>
            <w:top w:val="none" w:sz="0" w:space="0" w:color="auto"/>
            <w:left w:val="none" w:sz="0" w:space="0" w:color="auto"/>
            <w:bottom w:val="none" w:sz="0" w:space="0" w:color="auto"/>
            <w:right w:val="none" w:sz="0" w:space="0" w:color="auto"/>
          </w:divBdr>
          <w:divsChild>
            <w:div w:id="1134370566">
              <w:marLeft w:val="0"/>
              <w:marRight w:val="0"/>
              <w:marTop w:val="0"/>
              <w:marBottom w:val="0"/>
              <w:divBdr>
                <w:top w:val="none" w:sz="0" w:space="0" w:color="auto"/>
                <w:left w:val="none" w:sz="0" w:space="0" w:color="auto"/>
                <w:bottom w:val="none" w:sz="0" w:space="0" w:color="auto"/>
                <w:right w:val="none" w:sz="0" w:space="0" w:color="auto"/>
              </w:divBdr>
              <w:divsChild>
                <w:div w:id="8682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337620">
          <w:marLeft w:val="0"/>
          <w:marRight w:val="0"/>
          <w:marTop w:val="300"/>
          <w:marBottom w:val="0"/>
          <w:divBdr>
            <w:top w:val="none" w:sz="0" w:space="0" w:color="auto"/>
            <w:left w:val="none" w:sz="0" w:space="0" w:color="auto"/>
            <w:bottom w:val="none" w:sz="0" w:space="0" w:color="auto"/>
            <w:right w:val="none" w:sz="0" w:space="0" w:color="auto"/>
          </w:divBdr>
          <w:divsChild>
            <w:div w:id="1405228017">
              <w:marLeft w:val="0"/>
              <w:marRight w:val="0"/>
              <w:marTop w:val="0"/>
              <w:marBottom w:val="0"/>
              <w:divBdr>
                <w:top w:val="none" w:sz="0" w:space="0" w:color="auto"/>
                <w:left w:val="none" w:sz="0" w:space="0" w:color="auto"/>
                <w:bottom w:val="none" w:sz="0" w:space="0" w:color="auto"/>
                <w:right w:val="none" w:sz="0" w:space="0" w:color="auto"/>
              </w:divBdr>
              <w:divsChild>
                <w:div w:id="1724794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892612">
      <w:bodyDiv w:val="1"/>
      <w:marLeft w:val="0"/>
      <w:marRight w:val="0"/>
      <w:marTop w:val="0"/>
      <w:marBottom w:val="0"/>
      <w:divBdr>
        <w:top w:val="none" w:sz="0" w:space="0" w:color="auto"/>
        <w:left w:val="none" w:sz="0" w:space="0" w:color="auto"/>
        <w:bottom w:val="none" w:sz="0" w:space="0" w:color="auto"/>
        <w:right w:val="none" w:sz="0" w:space="0" w:color="auto"/>
      </w:divBdr>
      <w:divsChild>
        <w:div w:id="1492451483">
          <w:marLeft w:val="0"/>
          <w:marRight w:val="0"/>
          <w:marTop w:val="0"/>
          <w:marBottom w:val="0"/>
          <w:divBdr>
            <w:top w:val="none" w:sz="0" w:space="0" w:color="auto"/>
            <w:left w:val="none" w:sz="0" w:space="0" w:color="auto"/>
            <w:bottom w:val="none" w:sz="0" w:space="0" w:color="auto"/>
            <w:right w:val="none" w:sz="0" w:space="0" w:color="auto"/>
          </w:divBdr>
        </w:div>
        <w:div w:id="1722897540">
          <w:marLeft w:val="0"/>
          <w:marRight w:val="0"/>
          <w:marTop w:val="0"/>
          <w:marBottom w:val="0"/>
          <w:divBdr>
            <w:top w:val="none" w:sz="0" w:space="0" w:color="auto"/>
            <w:left w:val="none" w:sz="0" w:space="0" w:color="auto"/>
            <w:bottom w:val="none" w:sz="0" w:space="0" w:color="auto"/>
            <w:right w:val="none" w:sz="0" w:space="0" w:color="auto"/>
          </w:divBdr>
          <w:divsChild>
            <w:div w:id="1166364944">
              <w:marLeft w:val="0"/>
              <w:marRight w:val="0"/>
              <w:marTop w:val="0"/>
              <w:marBottom w:val="0"/>
              <w:divBdr>
                <w:top w:val="none" w:sz="0" w:space="0" w:color="auto"/>
                <w:left w:val="none" w:sz="0" w:space="0" w:color="auto"/>
                <w:bottom w:val="none" w:sz="0" w:space="0" w:color="auto"/>
                <w:right w:val="none" w:sz="0" w:space="0" w:color="auto"/>
              </w:divBdr>
            </w:div>
          </w:divsChild>
        </w:div>
        <w:div w:id="1884560880">
          <w:marLeft w:val="0"/>
          <w:marRight w:val="0"/>
          <w:marTop w:val="0"/>
          <w:marBottom w:val="0"/>
          <w:divBdr>
            <w:top w:val="none" w:sz="0" w:space="0" w:color="auto"/>
            <w:left w:val="none" w:sz="0" w:space="0" w:color="auto"/>
            <w:bottom w:val="none" w:sz="0" w:space="0" w:color="auto"/>
            <w:right w:val="none" w:sz="0" w:space="0" w:color="auto"/>
          </w:divBdr>
        </w:div>
        <w:div w:id="1576403938">
          <w:marLeft w:val="0"/>
          <w:marRight w:val="0"/>
          <w:marTop w:val="0"/>
          <w:marBottom w:val="0"/>
          <w:divBdr>
            <w:top w:val="none" w:sz="0" w:space="0" w:color="auto"/>
            <w:left w:val="none" w:sz="0" w:space="0" w:color="auto"/>
            <w:bottom w:val="none" w:sz="0" w:space="0" w:color="auto"/>
            <w:right w:val="none" w:sz="0" w:space="0" w:color="auto"/>
          </w:divBdr>
          <w:divsChild>
            <w:div w:id="502623639">
              <w:marLeft w:val="0"/>
              <w:marRight w:val="0"/>
              <w:marTop w:val="0"/>
              <w:marBottom w:val="0"/>
              <w:divBdr>
                <w:top w:val="none" w:sz="0" w:space="0" w:color="auto"/>
                <w:left w:val="none" w:sz="0" w:space="0" w:color="auto"/>
                <w:bottom w:val="none" w:sz="0" w:space="0" w:color="auto"/>
                <w:right w:val="none" w:sz="0" w:space="0" w:color="auto"/>
              </w:divBdr>
            </w:div>
          </w:divsChild>
        </w:div>
        <w:div w:id="1945915042">
          <w:marLeft w:val="0"/>
          <w:marRight w:val="0"/>
          <w:marTop w:val="0"/>
          <w:marBottom w:val="0"/>
          <w:divBdr>
            <w:top w:val="none" w:sz="0" w:space="0" w:color="auto"/>
            <w:left w:val="none" w:sz="0" w:space="0" w:color="auto"/>
            <w:bottom w:val="none" w:sz="0" w:space="0" w:color="auto"/>
            <w:right w:val="none" w:sz="0" w:space="0" w:color="auto"/>
          </w:divBdr>
        </w:div>
        <w:div w:id="1706557506">
          <w:marLeft w:val="0"/>
          <w:marRight w:val="0"/>
          <w:marTop w:val="0"/>
          <w:marBottom w:val="0"/>
          <w:divBdr>
            <w:top w:val="none" w:sz="0" w:space="0" w:color="auto"/>
            <w:left w:val="none" w:sz="0" w:space="0" w:color="auto"/>
            <w:bottom w:val="none" w:sz="0" w:space="0" w:color="auto"/>
            <w:right w:val="none" w:sz="0" w:space="0" w:color="auto"/>
          </w:divBdr>
          <w:divsChild>
            <w:div w:id="1287852099">
              <w:marLeft w:val="0"/>
              <w:marRight w:val="0"/>
              <w:marTop w:val="0"/>
              <w:marBottom w:val="0"/>
              <w:divBdr>
                <w:top w:val="none" w:sz="0" w:space="0" w:color="auto"/>
                <w:left w:val="none" w:sz="0" w:space="0" w:color="auto"/>
                <w:bottom w:val="none" w:sz="0" w:space="0" w:color="auto"/>
                <w:right w:val="none" w:sz="0" w:space="0" w:color="auto"/>
              </w:divBdr>
            </w:div>
          </w:divsChild>
        </w:div>
        <w:div w:id="2005627252">
          <w:marLeft w:val="0"/>
          <w:marRight w:val="0"/>
          <w:marTop w:val="0"/>
          <w:marBottom w:val="0"/>
          <w:divBdr>
            <w:top w:val="none" w:sz="0" w:space="0" w:color="auto"/>
            <w:left w:val="none" w:sz="0" w:space="0" w:color="auto"/>
            <w:bottom w:val="none" w:sz="0" w:space="0" w:color="auto"/>
            <w:right w:val="none" w:sz="0" w:space="0" w:color="auto"/>
          </w:divBdr>
        </w:div>
        <w:div w:id="433482285">
          <w:marLeft w:val="0"/>
          <w:marRight w:val="0"/>
          <w:marTop w:val="0"/>
          <w:marBottom w:val="0"/>
          <w:divBdr>
            <w:top w:val="none" w:sz="0" w:space="0" w:color="auto"/>
            <w:left w:val="none" w:sz="0" w:space="0" w:color="auto"/>
            <w:bottom w:val="none" w:sz="0" w:space="0" w:color="auto"/>
            <w:right w:val="none" w:sz="0" w:space="0" w:color="auto"/>
          </w:divBdr>
          <w:divsChild>
            <w:div w:id="286664180">
              <w:marLeft w:val="0"/>
              <w:marRight w:val="0"/>
              <w:marTop w:val="0"/>
              <w:marBottom w:val="0"/>
              <w:divBdr>
                <w:top w:val="none" w:sz="0" w:space="0" w:color="auto"/>
                <w:left w:val="none" w:sz="0" w:space="0" w:color="auto"/>
                <w:bottom w:val="none" w:sz="0" w:space="0" w:color="auto"/>
                <w:right w:val="none" w:sz="0" w:space="0" w:color="auto"/>
              </w:divBdr>
            </w:div>
          </w:divsChild>
        </w:div>
        <w:div w:id="1612929239">
          <w:marLeft w:val="0"/>
          <w:marRight w:val="0"/>
          <w:marTop w:val="0"/>
          <w:marBottom w:val="0"/>
          <w:divBdr>
            <w:top w:val="none" w:sz="0" w:space="0" w:color="auto"/>
            <w:left w:val="none" w:sz="0" w:space="0" w:color="auto"/>
            <w:bottom w:val="none" w:sz="0" w:space="0" w:color="auto"/>
            <w:right w:val="none" w:sz="0" w:space="0" w:color="auto"/>
          </w:divBdr>
        </w:div>
        <w:div w:id="1976333480">
          <w:marLeft w:val="0"/>
          <w:marRight w:val="0"/>
          <w:marTop w:val="0"/>
          <w:marBottom w:val="0"/>
          <w:divBdr>
            <w:top w:val="none" w:sz="0" w:space="0" w:color="auto"/>
            <w:left w:val="none" w:sz="0" w:space="0" w:color="auto"/>
            <w:bottom w:val="none" w:sz="0" w:space="0" w:color="auto"/>
            <w:right w:val="none" w:sz="0" w:space="0" w:color="auto"/>
          </w:divBdr>
          <w:divsChild>
            <w:div w:id="1233540865">
              <w:marLeft w:val="0"/>
              <w:marRight w:val="0"/>
              <w:marTop w:val="0"/>
              <w:marBottom w:val="0"/>
              <w:divBdr>
                <w:top w:val="none" w:sz="0" w:space="0" w:color="auto"/>
                <w:left w:val="none" w:sz="0" w:space="0" w:color="auto"/>
                <w:bottom w:val="none" w:sz="0" w:space="0" w:color="auto"/>
                <w:right w:val="none" w:sz="0" w:space="0" w:color="auto"/>
              </w:divBdr>
            </w:div>
          </w:divsChild>
        </w:div>
        <w:div w:id="179777820">
          <w:marLeft w:val="0"/>
          <w:marRight w:val="0"/>
          <w:marTop w:val="0"/>
          <w:marBottom w:val="0"/>
          <w:divBdr>
            <w:top w:val="none" w:sz="0" w:space="0" w:color="auto"/>
            <w:left w:val="none" w:sz="0" w:space="0" w:color="auto"/>
            <w:bottom w:val="none" w:sz="0" w:space="0" w:color="auto"/>
            <w:right w:val="none" w:sz="0" w:space="0" w:color="auto"/>
          </w:divBdr>
        </w:div>
        <w:div w:id="805780629">
          <w:marLeft w:val="0"/>
          <w:marRight w:val="0"/>
          <w:marTop w:val="0"/>
          <w:marBottom w:val="0"/>
          <w:divBdr>
            <w:top w:val="none" w:sz="0" w:space="0" w:color="auto"/>
            <w:left w:val="none" w:sz="0" w:space="0" w:color="auto"/>
            <w:bottom w:val="none" w:sz="0" w:space="0" w:color="auto"/>
            <w:right w:val="none" w:sz="0" w:space="0" w:color="auto"/>
          </w:divBdr>
          <w:divsChild>
            <w:div w:id="129061711">
              <w:marLeft w:val="0"/>
              <w:marRight w:val="0"/>
              <w:marTop w:val="0"/>
              <w:marBottom w:val="0"/>
              <w:divBdr>
                <w:top w:val="none" w:sz="0" w:space="0" w:color="auto"/>
                <w:left w:val="none" w:sz="0" w:space="0" w:color="auto"/>
                <w:bottom w:val="none" w:sz="0" w:space="0" w:color="auto"/>
                <w:right w:val="none" w:sz="0" w:space="0" w:color="auto"/>
              </w:divBdr>
            </w:div>
          </w:divsChild>
        </w:div>
        <w:div w:id="1068504578">
          <w:marLeft w:val="0"/>
          <w:marRight w:val="0"/>
          <w:marTop w:val="0"/>
          <w:marBottom w:val="0"/>
          <w:divBdr>
            <w:top w:val="none" w:sz="0" w:space="0" w:color="auto"/>
            <w:left w:val="none" w:sz="0" w:space="0" w:color="auto"/>
            <w:bottom w:val="none" w:sz="0" w:space="0" w:color="auto"/>
            <w:right w:val="none" w:sz="0" w:space="0" w:color="auto"/>
          </w:divBdr>
        </w:div>
        <w:div w:id="1714453909">
          <w:marLeft w:val="0"/>
          <w:marRight w:val="0"/>
          <w:marTop w:val="0"/>
          <w:marBottom w:val="0"/>
          <w:divBdr>
            <w:top w:val="none" w:sz="0" w:space="0" w:color="auto"/>
            <w:left w:val="none" w:sz="0" w:space="0" w:color="auto"/>
            <w:bottom w:val="none" w:sz="0" w:space="0" w:color="auto"/>
            <w:right w:val="none" w:sz="0" w:space="0" w:color="auto"/>
          </w:divBdr>
          <w:divsChild>
            <w:div w:id="1333532553">
              <w:marLeft w:val="0"/>
              <w:marRight w:val="0"/>
              <w:marTop w:val="0"/>
              <w:marBottom w:val="0"/>
              <w:divBdr>
                <w:top w:val="none" w:sz="0" w:space="0" w:color="auto"/>
                <w:left w:val="none" w:sz="0" w:space="0" w:color="auto"/>
                <w:bottom w:val="none" w:sz="0" w:space="0" w:color="auto"/>
                <w:right w:val="none" w:sz="0" w:space="0" w:color="auto"/>
              </w:divBdr>
            </w:div>
          </w:divsChild>
        </w:div>
        <w:div w:id="282150646">
          <w:marLeft w:val="0"/>
          <w:marRight w:val="0"/>
          <w:marTop w:val="300"/>
          <w:marBottom w:val="0"/>
          <w:divBdr>
            <w:top w:val="none" w:sz="0" w:space="0" w:color="auto"/>
            <w:left w:val="none" w:sz="0" w:space="0" w:color="auto"/>
            <w:bottom w:val="none" w:sz="0" w:space="0" w:color="auto"/>
            <w:right w:val="none" w:sz="0" w:space="0" w:color="auto"/>
          </w:divBdr>
          <w:divsChild>
            <w:div w:id="786386396">
              <w:marLeft w:val="0"/>
              <w:marRight w:val="0"/>
              <w:marTop w:val="0"/>
              <w:marBottom w:val="0"/>
              <w:divBdr>
                <w:top w:val="none" w:sz="0" w:space="0" w:color="auto"/>
                <w:left w:val="none" w:sz="0" w:space="0" w:color="auto"/>
                <w:bottom w:val="none" w:sz="0" w:space="0" w:color="auto"/>
                <w:right w:val="none" w:sz="0" w:space="0" w:color="auto"/>
              </w:divBdr>
              <w:divsChild>
                <w:div w:id="207823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5481">
          <w:marLeft w:val="0"/>
          <w:marRight w:val="0"/>
          <w:marTop w:val="300"/>
          <w:marBottom w:val="0"/>
          <w:divBdr>
            <w:top w:val="none" w:sz="0" w:space="0" w:color="auto"/>
            <w:left w:val="none" w:sz="0" w:space="0" w:color="auto"/>
            <w:bottom w:val="none" w:sz="0" w:space="0" w:color="auto"/>
            <w:right w:val="none" w:sz="0" w:space="0" w:color="auto"/>
          </w:divBdr>
          <w:divsChild>
            <w:div w:id="420180942">
              <w:marLeft w:val="0"/>
              <w:marRight w:val="0"/>
              <w:marTop w:val="0"/>
              <w:marBottom w:val="0"/>
              <w:divBdr>
                <w:top w:val="none" w:sz="0" w:space="0" w:color="auto"/>
                <w:left w:val="none" w:sz="0" w:space="0" w:color="auto"/>
                <w:bottom w:val="none" w:sz="0" w:space="0" w:color="auto"/>
                <w:right w:val="none" w:sz="0" w:space="0" w:color="auto"/>
              </w:divBdr>
              <w:divsChild>
                <w:div w:id="175330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117913">
          <w:marLeft w:val="0"/>
          <w:marRight w:val="0"/>
          <w:marTop w:val="300"/>
          <w:marBottom w:val="0"/>
          <w:divBdr>
            <w:top w:val="none" w:sz="0" w:space="0" w:color="auto"/>
            <w:left w:val="none" w:sz="0" w:space="0" w:color="auto"/>
            <w:bottom w:val="none" w:sz="0" w:space="0" w:color="auto"/>
            <w:right w:val="none" w:sz="0" w:space="0" w:color="auto"/>
          </w:divBdr>
          <w:divsChild>
            <w:div w:id="931621612">
              <w:marLeft w:val="0"/>
              <w:marRight w:val="0"/>
              <w:marTop w:val="0"/>
              <w:marBottom w:val="0"/>
              <w:divBdr>
                <w:top w:val="none" w:sz="0" w:space="0" w:color="auto"/>
                <w:left w:val="none" w:sz="0" w:space="0" w:color="auto"/>
                <w:bottom w:val="none" w:sz="0" w:space="0" w:color="auto"/>
                <w:right w:val="none" w:sz="0" w:space="0" w:color="auto"/>
              </w:divBdr>
              <w:divsChild>
                <w:div w:id="2004041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259654">
          <w:marLeft w:val="0"/>
          <w:marRight w:val="0"/>
          <w:marTop w:val="300"/>
          <w:marBottom w:val="0"/>
          <w:divBdr>
            <w:top w:val="none" w:sz="0" w:space="0" w:color="auto"/>
            <w:left w:val="none" w:sz="0" w:space="0" w:color="auto"/>
            <w:bottom w:val="none" w:sz="0" w:space="0" w:color="auto"/>
            <w:right w:val="none" w:sz="0" w:space="0" w:color="auto"/>
          </w:divBdr>
          <w:divsChild>
            <w:div w:id="1382632676">
              <w:marLeft w:val="0"/>
              <w:marRight w:val="0"/>
              <w:marTop w:val="0"/>
              <w:marBottom w:val="0"/>
              <w:divBdr>
                <w:top w:val="none" w:sz="0" w:space="0" w:color="auto"/>
                <w:left w:val="none" w:sz="0" w:space="0" w:color="auto"/>
                <w:bottom w:val="none" w:sz="0" w:space="0" w:color="auto"/>
                <w:right w:val="none" w:sz="0" w:space="0" w:color="auto"/>
              </w:divBdr>
              <w:divsChild>
                <w:div w:id="142607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122307">
      <w:bodyDiv w:val="1"/>
      <w:marLeft w:val="0"/>
      <w:marRight w:val="0"/>
      <w:marTop w:val="0"/>
      <w:marBottom w:val="0"/>
      <w:divBdr>
        <w:top w:val="none" w:sz="0" w:space="0" w:color="auto"/>
        <w:left w:val="none" w:sz="0" w:space="0" w:color="auto"/>
        <w:bottom w:val="none" w:sz="0" w:space="0" w:color="auto"/>
        <w:right w:val="none" w:sz="0" w:space="0" w:color="auto"/>
      </w:divBdr>
      <w:divsChild>
        <w:div w:id="2028212879">
          <w:marLeft w:val="0"/>
          <w:marRight w:val="0"/>
          <w:marTop w:val="0"/>
          <w:marBottom w:val="0"/>
          <w:divBdr>
            <w:top w:val="none" w:sz="0" w:space="0" w:color="auto"/>
            <w:left w:val="none" w:sz="0" w:space="0" w:color="auto"/>
            <w:bottom w:val="none" w:sz="0" w:space="0" w:color="auto"/>
            <w:right w:val="none" w:sz="0" w:space="0" w:color="auto"/>
          </w:divBdr>
        </w:div>
        <w:div w:id="242566871">
          <w:marLeft w:val="0"/>
          <w:marRight w:val="0"/>
          <w:marTop w:val="0"/>
          <w:marBottom w:val="0"/>
          <w:divBdr>
            <w:top w:val="none" w:sz="0" w:space="0" w:color="auto"/>
            <w:left w:val="none" w:sz="0" w:space="0" w:color="auto"/>
            <w:bottom w:val="none" w:sz="0" w:space="0" w:color="auto"/>
            <w:right w:val="none" w:sz="0" w:space="0" w:color="auto"/>
          </w:divBdr>
          <w:divsChild>
            <w:div w:id="67921280">
              <w:marLeft w:val="0"/>
              <w:marRight w:val="0"/>
              <w:marTop w:val="0"/>
              <w:marBottom w:val="0"/>
              <w:divBdr>
                <w:top w:val="none" w:sz="0" w:space="0" w:color="auto"/>
                <w:left w:val="none" w:sz="0" w:space="0" w:color="auto"/>
                <w:bottom w:val="none" w:sz="0" w:space="0" w:color="auto"/>
                <w:right w:val="none" w:sz="0" w:space="0" w:color="auto"/>
              </w:divBdr>
            </w:div>
          </w:divsChild>
        </w:div>
        <w:div w:id="1313800876">
          <w:marLeft w:val="0"/>
          <w:marRight w:val="0"/>
          <w:marTop w:val="0"/>
          <w:marBottom w:val="0"/>
          <w:divBdr>
            <w:top w:val="none" w:sz="0" w:space="0" w:color="auto"/>
            <w:left w:val="none" w:sz="0" w:space="0" w:color="auto"/>
            <w:bottom w:val="none" w:sz="0" w:space="0" w:color="auto"/>
            <w:right w:val="none" w:sz="0" w:space="0" w:color="auto"/>
          </w:divBdr>
        </w:div>
        <w:div w:id="1649088620">
          <w:marLeft w:val="0"/>
          <w:marRight w:val="0"/>
          <w:marTop w:val="0"/>
          <w:marBottom w:val="0"/>
          <w:divBdr>
            <w:top w:val="none" w:sz="0" w:space="0" w:color="auto"/>
            <w:left w:val="none" w:sz="0" w:space="0" w:color="auto"/>
            <w:bottom w:val="none" w:sz="0" w:space="0" w:color="auto"/>
            <w:right w:val="none" w:sz="0" w:space="0" w:color="auto"/>
          </w:divBdr>
          <w:divsChild>
            <w:div w:id="2319756">
              <w:marLeft w:val="0"/>
              <w:marRight w:val="0"/>
              <w:marTop w:val="0"/>
              <w:marBottom w:val="0"/>
              <w:divBdr>
                <w:top w:val="none" w:sz="0" w:space="0" w:color="auto"/>
                <w:left w:val="none" w:sz="0" w:space="0" w:color="auto"/>
                <w:bottom w:val="none" w:sz="0" w:space="0" w:color="auto"/>
                <w:right w:val="none" w:sz="0" w:space="0" w:color="auto"/>
              </w:divBdr>
            </w:div>
          </w:divsChild>
        </w:div>
        <w:div w:id="1755931538">
          <w:marLeft w:val="0"/>
          <w:marRight w:val="0"/>
          <w:marTop w:val="0"/>
          <w:marBottom w:val="0"/>
          <w:divBdr>
            <w:top w:val="none" w:sz="0" w:space="0" w:color="auto"/>
            <w:left w:val="none" w:sz="0" w:space="0" w:color="auto"/>
            <w:bottom w:val="none" w:sz="0" w:space="0" w:color="auto"/>
            <w:right w:val="none" w:sz="0" w:space="0" w:color="auto"/>
          </w:divBdr>
        </w:div>
        <w:div w:id="1486775816">
          <w:marLeft w:val="0"/>
          <w:marRight w:val="0"/>
          <w:marTop w:val="0"/>
          <w:marBottom w:val="0"/>
          <w:divBdr>
            <w:top w:val="none" w:sz="0" w:space="0" w:color="auto"/>
            <w:left w:val="none" w:sz="0" w:space="0" w:color="auto"/>
            <w:bottom w:val="none" w:sz="0" w:space="0" w:color="auto"/>
            <w:right w:val="none" w:sz="0" w:space="0" w:color="auto"/>
          </w:divBdr>
          <w:divsChild>
            <w:div w:id="16347610">
              <w:marLeft w:val="0"/>
              <w:marRight w:val="0"/>
              <w:marTop w:val="0"/>
              <w:marBottom w:val="0"/>
              <w:divBdr>
                <w:top w:val="none" w:sz="0" w:space="0" w:color="auto"/>
                <w:left w:val="none" w:sz="0" w:space="0" w:color="auto"/>
                <w:bottom w:val="none" w:sz="0" w:space="0" w:color="auto"/>
                <w:right w:val="none" w:sz="0" w:space="0" w:color="auto"/>
              </w:divBdr>
            </w:div>
          </w:divsChild>
        </w:div>
        <w:div w:id="1847666990">
          <w:marLeft w:val="0"/>
          <w:marRight w:val="0"/>
          <w:marTop w:val="0"/>
          <w:marBottom w:val="0"/>
          <w:divBdr>
            <w:top w:val="none" w:sz="0" w:space="0" w:color="auto"/>
            <w:left w:val="none" w:sz="0" w:space="0" w:color="auto"/>
            <w:bottom w:val="none" w:sz="0" w:space="0" w:color="auto"/>
            <w:right w:val="none" w:sz="0" w:space="0" w:color="auto"/>
          </w:divBdr>
        </w:div>
        <w:div w:id="424309684">
          <w:marLeft w:val="0"/>
          <w:marRight w:val="0"/>
          <w:marTop w:val="0"/>
          <w:marBottom w:val="0"/>
          <w:divBdr>
            <w:top w:val="none" w:sz="0" w:space="0" w:color="auto"/>
            <w:left w:val="none" w:sz="0" w:space="0" w:color="auto"/>
            <w:bottom w:val="none" w:sz="0" w:space="0" w:color="auto"/>
            <w:right w:val="none" w:sz="0" w:space="0" w:color="auto"/>
          </w:divBdr>
          <w:divsChild>
            <w:div w:id="1813790585">
              <w:marLeft w:val="0"/>
              <w:marRight w:val="0"/>
              <w:marTop w:val="0"/>
              <w:marBottom w:val="0"/>
              <w:divBdr>
                <w:top w:val="none" w:sz="0" w:space="0" w:color="auto"/>
                <w:left w:val="none" w:sz="0" w:space="0" w:color="auto"/>
                <w:bottom w:val="none" w:sz="0" w:space="0" w:color="auto"/>
                <w:right w:val="none" w:sz="0" w:space="0" w:color="auto"/>
              </w:divBdr>
            </w:div>
          </w:divsChild>
        </w:div>
        <w:div w:id="1733962695">
          <w:marLeft w:val="0"/>
          <w:marRight w:val="0"/>
          <w:marTop w:val="0"/>
          <w:marBottom w:val="0"/>
          <w:divBdr>
            <w:top w:val="none" w:sz="0" w:space="0" w:color="auto"/>
            <w:left w:val="none" w:sz="0" w:space="0" w:color="auto"/>
            <w:bottom w:val="none" w:sz="0" w:space="0" w:color="auto"/>
            <w:right w:val="none" w:sz="0" w:space="0" w:color="auto"/>
          </w:divBdr>
        </w:div>
        <w:div w:id="629046699">
          <w:marLeft w:val="0"/>
          <w:marRight w:val="0"/>
          <w:marTop w:val="0"/>
          <w:marBottom w:val="0"/>
          <w:divBdr>
            <w:top w:val="none" w:sz="0" w:space="0" w:color="auto"/>
            <w:left w:val="none" w:sz="0" w:space="0" w:color="auto"/>
            <w:bottom w:val="none" w:sz="0" w:space="0" w:color="auto"/>
            <w:right w:val="none" w:sz="0" w:space="0" w:color="auto"/>
          </w:divBdr>
          <w:divsChild>
            <w:div w:id="179635788">
              <w:marLeft w:val="0"/>
              <w:marRight w:val="0"/>
              <w:marTop w:val="0"/>
              <w:marBottom w:val="0"/>
              <w:divBdr>
                <w:top w:val="none" w:sz="0" w:space="0" w:color="auto"/>
                <w:left w:val="none" w:sz="0" w:space="0" w:color="auto"/>
                <w:bottom w:val="none" w:sz="0" w:space="0" w:color="auto"/>
                <w:right w:val="none" w:sz="0" w:space="0" w:color="auto"/>
              </w:divBdr>
            </w:div>
          </w:divsChild>
        </w:div>
        <w:div w:id="1074284144">
          <w:marLeft w:val="0"/>
          <w:marRight w:val="0"/>
          <w:marTop w:val="0"/>
          <w:marBottom w:val="0"/>
          <w:divBdr>
            <w:top w:val="none" w:sz="0" w:space="0" w:color="auto"/>
            <w:left w:val="none" w:sz="0" w:space="0" w:color="auto"/>
            <w:bottom w:val="none" w:sz="0" w:space="0" w:color="auto"/>
            <w:right w:val="none" w:sz="0" w:space="0" w:color="auto"/>
          </w:divBdr>
        </w:div>
        <w:div w:id="648557124">
          <w:marLeft w:val="0"/>
          <w:marRight w:val="0"/>
          <w:marTop w:val="0"/>
          <w:marBottom w:val="0"/>
          <w:divBdr>
            <w:top w:val="none" w:sz="0" w:space="0" w:color="auto"/>
            <w:left w:val="none" w:sz="0" w:space="0" w:color="auto"/>
            <w:bottom w:val="none" w:sz="0" w:space="0" w:color="auto"/>
            <w:right w:val="none" w:sz="0" w:space="0" w:color="auto"/>
          </w:divBdr>
          <w:divsChild>
            <w:div w:id="1144925905">
              <w:marLeft w:val="0"/>
              <w:marRight w:val="0"/>
              <w:marTop w:val="0"/>
              <w:marBottom w:val="0"/>
              <w:divBdr>
                <w:top w:val="none" w:sz="0" w:space="0" w:color="auto"/>
                <w:left w:val="none" w:sz="0" w:space="0" w:color="auto"/>
                <w:bottom w:val="none" w:sz="0" w:space="0" w:color="auto"/>
                <w:right w:val="none" w:sz="0" w:space="0" w:color="auto"/>
              </w:divBdr>
            </w:div>
          </w:divsChild>
        </w:div>
        <w:div w:id="41878249">
          <w:marLeft w:val="0"/>
          <w:marRight w:val="0"/>
          <w:marTop w:val="0"/>
          <w:marBottom w:val="0"/>
          <w:divBdr>
            <w:top w:val="none" w:sz="0" w:space="0" w:color="auto"/>
            <w:left w:val="none" w:sz="0" w:space="0" w:color="auto"/>
            <w:bottom w:val="none" w:sz="0" w:space="0" w:color="auto"/>
            <w:right w:val="none" w:sz="0" w:space="0" w:color="auto"/>
          </w:divBdr>
        </w:div>
        <w:div w:id="136653076">
          <w:marLeft w:val="0"/>
          <w:marRight w:val="0"/>
          <w:marTop w:val="0"/>
          <w:marBottom w:val="0"/>
          <w:divBdr>
            <w:top w:val="none" w:sz="0" w:space="0" w:color="auto"/>
            <w:left w:val="none" w:sz="0" w:space="0" w:color="auto"/>
            <w:bottom w:val="none" w:sz="0" w:space="0" w:color="auto"/>
            <w:right w:val="none" w:sz="0" w:space="0" w:color="auto"/>
          </w:divBdr>
          <w:divsChild>
            <w:div w:id="646471647">
              <w:marLeft w:val="0"/>
              <w:marRight w:val="0"/>
              <w:marTop w:val="0"/>
              <w:marBottom w:val="0"/>
              <w:divBdr>
                <w:top w:val="none" w:sz="0" w:space="0" w:color="auto"/>
                <w:left w:val="none" w:sz="0" w:space="0" w:color="auto"/>
                <w:bottom w:val="none" w:sz="0" w:space="0" w:color="auto"/>
                <w:right w:val="none" w:sz="0" w:space="0" w:color="auto"/>
              </w:divBdr>
            </w:div>
          </w:divsChild>
        </w:div>
        <w:div w:id="446900333">
          <w:marLeft w:val="0"/>
          <w:marRight w:val="0"/>
          <w:marTop w:val="300"/>
          <w:marBottom w:val="0"/>
          <w:divBdr>
            <w:top w:val="none" w:sz="0" w:space="0" w:color="auto"/>
            <w:left w:val="none" w:sz="0" w:space="0" w:color="auto"/>
            <w:bottom w:val="none" w:sz="0" w:space="0" w:color="auto"/>
            <w:right w:val="none" w:sz="0" w:space="0" w:color="auto"/>
          </w:divBdr>
          <w:divsChild>
            <w:div w:id="825324499">
              <w:marLeft w:val="0"/>
              <w:marRight w:val="0"/>
              <w:marTop w:val="0"/>
              <w:marBottom w:val="0"/>
              <w:divBdr>
                <w:top w:val="none" w:sz="0" w:space="0" w:color="auto"/>
                <w:left w:val="none" w:sz="0" w:space="0" w:color="auto"/>
                <w:bottom w:val="none" w:sz="0" w:space="0" w:color="auto"/>
                <w:right w:val="none" w:sz="0" w:space="0" w:color="auto"/>
              </w:divBdr>
              <w:divsChild>
                <w:div w:id="5056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45640">
          <w:marLeft w:val="0"/>
          <w:marRight w:val="0"/>
          <w:marTop w:val="300"/>
          <w:marBottom w:val="0"/>
          <w:divBdr>
            <w:top w:val="none" w:sz="0" w:space="0" w:color="auto"/>
            <w:left w:val="none" w:sz="0" w:space="0" w:color="auto"/>
            <w:bottom w:val="none" w:sz="0" w:space="0" w:color="auto"/>
            <w:right w:val="none" w:sz="0" w:space="0" w:color="auto"/>
          </w:divBdr>
          <w:divsChild>
            <w:div w:id="2118062683">
              <w:marLeft w:val="0"/>
              <w:marRight w:val="0"/>
              <w:marTop w:val="0"/>
              <w:marBottom w:val="0"/>
              <w:divBdr>
                <w:top w:val="none" w:sz="0" w:space="0" w:color="auto"/>
                <w:left w:val="none" w:sz="0" w:space="0" w:color="auto"/>
                <w:bottom w:val="none" w:sz="0" w:space="0" w:color="auto"/>
                <w:right w:val="none" w:sz="0" w:space="0" w:color="auto"/>
              </w:divBdr>
              <w:divsChild>
                <w:div w:id="1961956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4236">
          <w:marLeft w:val="0"/>
          <w:marRight w:val="0"/>
          <w:marTop w:val="300"/>
          <w:marBottom w:val="0"/>
          <w:divBdr>
            <w:top w:val="none" w:sz="0" w:space="0" w:color="auto"/>
            <w:left w:val="none" w:sz="0" w:space="0" w:color="auto"/>
            <w:bottom w:val="none" w:sz="0" w:space="0" w:color="auto"/>
            <w:right w:val="none" w:sz="0" w:space="0" w:color="auto"/>
          </w:divBdr>
          <w:divsChild>
            <w:div w:id="1792894165">
              <w:marLeft w:val="0"/>
              <w:marRight w:val="0"/>
              <w:marTop w:val="0"/>
              <w:marBottom w:val="0"/>
              <w:divBdr>
                <w:top w:val="none" w:sz="0" w:space="0" w:color="auto"/>
                <w:left w:val="none" w:sz="0" w:space="0" w:color="auto"/>
                <w:bottom w:val="none" w:sz="0" w:space="0" w:color="auto"/>
                <w:right w:val="none" w:sz="0" w:space="0" w:color="auto"/>
              </w:divBdr>
              <w:divsChild>
                <w:div w:id="82427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4666">
          <w:marLeft w:val="0"/>
          <w:marRight w:val="0"/>
          <w:marTop w:val="300"/>
          <w:marBottom w:val="0"/>
          <w:divBdr>
            <w:top w:val="none" w:sz="0" w:space="0" w:color="auto"/>
            <w:left w:val="none" w:sz="0" w:space="0" w:color="auto"/>
            <w:bottom w:val="none" w:sz="0" w:space="0" w:color="auto"/>
            <w:right w:val="none" w:sz="0" w:space="0" w:color="auto"/>
          </w:divBdr>
          <w:divsChild>
            <w:div w:id="1577278604">
              <w:marLeft w:val="0"/>
              <w:marRight w:val="0"/>
              <w:marTop w:val="0"/>
              <w:marBottom w:val="0"/>
              <w:divBdr>
                <w:top w:val="none" w:sz="0" w:space="0" w:color="auto"/>
                <w:left w:val="none" w:sz="0" w:space="0" w:color="auto"/>
                <w:bottom w:val="none" w:sz="0" w:space="0" w:color="auto"/>
                <w:right w:val="none" w:sz="0" w:space="0" w:color="auto"/>
              </w:divBdr>
              <w:divsChild>
                <w:div w:id="1937899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55174">
      <w:bodyDiv w:val="1"/>
      <w:marLeft w:val="0"/>
      <w:marRight w:val="0"/>
      <w:marTop w:val="0"/>
      <w:marBottom w:val="0"/>
      <w:divBdr>
        <w:top w:val="none" w:sz="0" w:space="0" w:color="auto"/>
        <w:left w:val="none" w:sz="0" w:space="0" w:color="auto"/>
        <w:bottom w:val="none" w:sz="0" w:space="0" w:color="auto"/>
        <w:right w:val="none" w:sz="0" w:space="0" w:color="auto"/>
      </w:divBdr>
      <w:divsChild>
        <w:div w:id="851459582">
          <w:marLeft w:val="0"/>
          <w:marRight w:val="0"/>
          <w:marTop w:val="0"/>
          <w:marBottom w:val="0"/>
          <w:divBdr>
            <w:top w:val="none" w:sz="0" w:space="0" w:color="auto"/>
            <w:left w:val="none" w:sz="0" w:space="0" w:color="auto"/>
            <w:bottom w:val="none" w:sz="0" w:space="0" w:color="auto"/>
            <w:right w:val="none" w:sz="0" w:space="0" w:color="auto"/>
          </w:divBdr>
        </w:div>
        <w:div w:id="561015751">
          <w:marLeft w:val="0"/>
          <w:marRight w:val="0"/>
          <w:marTop w:val="0"/>
          <w:marBottom w:val="0"/>
          <w:divBdr>
            <w:top w:val="none" w:sz="0" w:space="0" w:color="auto"/>
            <w:left w:val="none" w:sz="0" w:space="0" w:color="auto"/>
            <w:bottom w:val="none" w:sz="0" w:space="0" w:color="auto"/>
            <w:right w:val="none" w:sz="0" w:space="0" w:color="auto"/>
          </w:divBdr>
          <w:divsChild>
            <w:div w:id="1450856514">
              <w:marLeft w:val="0"/>
              <w:marRight w:val="0"/>
              <w:marTop w:val="0"/>
              <w:marBottom w:val="0"/>
              <w:divBdr>
                <w:top w:val="none" w:sz="0" w:space="0" w:color="auto"/>
                <w:left w:val="none" w:sz="0" w:space="0" w:color="auto"/>
                <w:bottom w:val="none" w:sz="0" w:space="0" w:color="auto"/>
                <w:right w:val="none" w:sz="0" w:space="0" w:color="auto"/>
              </w:divBdr>
            </w:div>
          </w:divsChild>
        </w:div>
        <w:div w:id="1441872862">
          <w:marLeft w:val="0"/>
          <w:marRight w:val="0"/>
          <w:marTop w:val="0"/>
          <w:marBottom w:val="0"/>
          <w:divBdr>
            <w:top w:val="none" w:sz="0" w:space="0" w:color="auto"/>
            <w:left w:val="none" w:sz="0" w:space="0" w:color="auto"/>
            <w:bottom w:val="none" w:sz="0" w:space="0" w:color="auto"/>
            <w:right w:val="none" w:sz="0" w:space="0" w:color="auto"/>
          </w:divBdr>
        </w:div>
        <w:div w:id="1332949833">
          <w:marLeft w:val="0"/>
          <w:marRight w:val="0"/>
          <w:marTop w:val="0"/>
          <w:marBottom w:val="0"/>
          <w:divBdr>
            <w:top w:val="none" w:sz="0" w:space="0" w:color="auto"/>
            <w:left w:val="none" w:sz="0" w:space="0" w:color="auto"/>
            <w:bottom w:val="none" w:sz="0" w:space="0" w:color="auto"/>
            <w:right w:val="none" w:sz="0" w:space="0" w:color="auto"/>
          </w:divBdr>
          <w:divsChild>
            <w:div w:id="1192232545">
              <w:marLeft w:val="0"/>
              <w:marRight w:val="0"/>
              <w:marTop w:val="0"/>
              <w:marBottom w:val="0"/>
              <w:divBdr>
                <w:top w:val="none" w:sz="0" w:space="0" w:color="auto"/>
                <w:left w:val="none" w:sz="0" w:space="0" w:color="auto"/>
                <w:bottom w:val="none" w:sz="0" w:space="0" w:color="auto"/>
                <w:right w:val="none" w:sz="0" w:space="0" w:color="auto"/>
              </w:divBdr>
            </w:div>
          </w:divsChild>
        </w:div>
        <w:div w:id="260913476">
          <w:marLeft w:val="0"/>
          <w:marRight w:val="0"/>
          <w:marTop w:val="0"/>
          <w:marBottom w:val="0"/>
          <w:divBdr>
            <w:top w:val="none" w:sz="0" w:space="0" w:color="auto"/>
            <w:left w:val="none" w:sz="0" w:space="0" w:color="auto"/>
            <w:bottom w:val="none" w:sz="0" w:space="0" w:color="auto"/>
            <w:right w:val="none" w:sz="0" w:space="0" w:color="auto"/>
          </w:divBdr>
        </w:div>
        <w:div w:id="322974183">
          <w:marLeft w:val="0"/>
          <w:marRight w:val="0"/>
          <w:marTop w:val="0"/>
          <w:marBottom w:val="0"/>
          <w:divBdr>
            <w:top w:val="none" w:sz="0" w:space="0" w:color="auto"/>
            <w:left w:val="none" w:sz="0" w:space="0" w:color="auto"/>
            <w:bottom w:val="none" w:sz="0" w:space="0" w:color="auto"/>
            <w:right w:val="none" w:sz="0" w:space="0" w:color="auto"/>
          </w:divBdr>
          <w:divsChild>
            <w:div w:id="1827166975">
              <w:marLeft w:val="0"/>
              <w:marRight w:val="0"/>
              <w:marTop w:val="0"/>
              <w:marBottom w:val="0"/>
              <w:divBdr>
                <w:top w:val="none" w:sz="0" w:space="0" w:color="auto"/>
                <w:left w:val="none" w:sz="0" w:space="0" w:color="auto"/>
                <w:bottom w:val="none" w:sz="0" w:space="0" w:color="auto"/>
                <w:right w:val="none" w:sz="0" w:space="0" w:color="auto"/>
              </w:divBdr>
            </w:div>
          </w:divsChild>
        </w:div>
        <w:div w:id="2016372224">
          <w:marLeft w:val="0"/>
          <w:marRight w:val="0"/>
          <w:marTop w:val="0"/>
          <w:marBottom w:val="0"/>
          <w:divBdr>
            <w:top w:val="none" w:sz="0" w:space="0" w:color="auto"/>
            <w:left w:val="none" w:sz="0" w:space="0" w:color="auto"/>
            <w:bottom w:val="none" w:sz="0" w:space="0" w:color="auto"/>
            <w:right w:val="none" w:sz="0" w:space="0" w:color="auto"/>
          </w:divBdr>
        </w:div>
        <w:div w:id="799112693">
          <w:marLeft w:val="0"/>
          <w:marRight w:val="0"/>
          <w:marTop w:val="0"/>
          <w:marBottom w:val="0"/>
          <w:divBdr>
            <w:top w:val="none" w:sz="0" w:space="0" w:color="auto"/>
            <w:left w:val="none" w:sz="0" w:space="0" w:color="auto"/>
            <w:bottom w:val="none" w:sz="0" w:space="0" w:color="auto"/>
            <w:right w:val="none" w:sz="0" w:space="0" w:color="auto"/>
          </w:divBdr>
          <w:divsChild>
            <w:div w:id="757101374">
              <w:marLeft w:val="0"/>
              <w:marRight w:val="0"/>
              <w:marTop w:val="0"/>
              <w:marBottom w:val="0"/>
              <w:divBdr>
                <w:top w:val="none" w:sz="0" w:space="0" w:color="auto"/>
                <w:left w:val="none" w:sz="0" w:space="0" w:color="auto"/>
                <w:bottom w:val="none" w:sz="0" w:space="0" w:color="auto"/>
                <w:right w:val="none" w:sz="0" w:space="0" w:color="auto"/>
              </w:divBdr>
            </w:div>
          </w:divsChild>
        </w:div>
        <w:div w:id="1313410386">
          <w:marLeft w:val="0"/>
          <w:marRight w:val="0"/>
          <w:marTop w:val="0"/>
          <w:marBottom w:val="0"/>
          <w:divBdr>
            <w:top w:val="none" w:sz="0" w:space="0" w:color="auto"/>
            <w:left w:val="none" w:sz="0" w:space="0" w:color="auto"/>
            <w:bottom w:val="none" w:sz="0" w:space="0" w:color="auto"/>
            <w:right w:val="none" w:sz="0" w:space="0" w:color="auto"/>
          </w:divBdr>
        </w:div>
        <w:div w:id="1821462534">
          <w:marLeft w:val="0"/>
          <w:marRight w:val="0"/>
          <w:marTop w:val="0"/>
          <w:marBottom w:val="0"/>
          <w:divBdr>
            <w:top w:val="none" w:sz="0" w:space="0" w:color="auto"/>
            <w:left w:val="none" w:sz="0" w:space="0" w:color="auto"/>
            <w:bottom w:val="none" w:sz="0" w:space="0" w:color="auto"/>
            <w:right w:val="none" w:sz="0" w:space="0" w:color="auto"/>
          </w:divBdr>
          <w:divsChild>
            <w:div w:id="143203092">
              <w:marLeft w:val="0"/>
              <w:marRight w:val="0"/>
              <w:marTop w:val="0"/>
              <w:marBottom w:val="0"/>
              <w:divBdr>
                <w:top w:val="none" w:sz="0" w:space="0" w:color="auto"/>
                <w:left w:val="none" w:sz="0" w:space="0" w:color="auto"/>
                <w:bottom w:val="none" w:sz="0" w:space="0" w:color="auto"/>
                <w:right w:val="none" w:sz="0" w:space="0" w:color="auto"/>
              </w:divBdr>
            </w:div>
          </w:divsChild>
        </w:div>
        <w:div w:id="390080247">
          <w:marLeft w:val="0"/>
          <w:marRight w:val="0"/>
          <w:marTop w:val="0"/>
          <w:marBottom w:val="0"/>
          <w:divBdr>
            <w:top w:val="none" w:sz="0" w:space="0" w:color="auto"/>
            <w:left w:val="none" w:sz="0" w:space="0" w:color="auto"/>
            <w:bottom w:val="none" w:sz="0" w:space="0" w:color="auto"/>
            <w:right w:val="none" w:sz="0" w:space="0" w:color="auto"/>
          </w:divBdr>
        </w:div>
        <w:div w:id="347828578">
          <w:marLeft w:val="0"/>
          <w:marRight w:val="0"/>
          <w:marTop w:val="0"/>
          <w:marBottom w:val="0"/>
          <w:divBdr>
            <w:top w:val="none" w:sz="0" w:space="0" w:color="auto"/>
            <w:left w:val="none" w:sz="0" w:space="0" w:color="auto"/>
            <w:bottom w:val="none" w:sz="0" w:space="0" w:color="auto"/>
            <w:right w:val="none" w:sz="0" w:space="0" w:color="auto"/>
          </w:divBdr>
          <w:divsChild>
            <w:div w:id="1631589481">
              <w:marLeft w:val="0"/>
              <w:marRight w:val="0"/>
              <w:marTop w:val="0"/>
              <w:marBottom w:val="0"/>
              <w:divBdr>
                <w:top w:val="none" w:sz="0" w:space="0" w:color="auto"/>
                <w:left w:val="none" w:sz="0" w:space="0" w:color="auto"/>
                <w:bottom w:val="none" w:sz="0" w:space="0" w:color="auto"/>
                <w:right w:val="none" w:sz="0" w:space="0" w:color="auto"/>
              </w:divBdr>
            </w:div>
          </w:divsChild>
        </w:div>
        <w:div w:id="1520240072">
          <w:marLeft w:val="0"/>
          <w:marRight w:val="0"/>
          <w:marTop w:val="0"/>
          <w:marBottom w:val="0"/>
          <w:divBdr>
            <w:top w:val="none" w:sz="0" w:space="0" w:color="auto"/>
            <w:left w:val="none" w:sz="0" w:space="0" w:color="auto"/>
            <w:bottom w:val="none" w:sz="0" w:space="0" w:color="auto"/>
            <w:right w:val="none" w:sz="0" w:space="0" w:color="auto"/>
          </w:divBdr>
        </w:div>
        <w:div w:id="1754163838">
          <w:marLeft w:val="0"/>
          <w:marRight w:val="0"/>
          <w:marTop w:val="0"/>
          <w:marBottom w:val="0"/>
          <w:divBdr>
            <w:top w:val="none" w:sz="0" w:space="0" w:color="auto"/>
            <w:left w:val="none" w:sz="0" w:space="0" w:color="auto"/>
            <w:bottom w:val="none" w:sz="0" w:space="0" w:color="auto"/>
            <w:right w:val="none" w:sz="0" w:space="0" w:color="auto"/>
          </w:divBdr>
          <w:divsChild>
            <w:div w:id="1253783915">
              <w:marLeft w:val="0"/>
              <w:marRight w:val="0"/>
              <w:marTop w:val="0"/>
              <w:marBottom w:val="0"/>
              <w:divBdr>
                <w:top w:val="none" w:sz="0" w:space="0" w:color="auto"/>
                <w:left w:val="none" w:sz="0" w:space="0" w:color="auto"/>
                <w:bottom w:val="none" w:sz="0" w:space="0" w:color="auto"/>
                <w:right w:val="none" w:sz="0" w:space="0" w:color="auto"/>
              </w:divBdr>
            </w:div>
          </w:divsChild>
        </w:div>
        <w:div w:id="1741294766">
          <w:marLeft w:val="0"/>
          <w:marRight w:val="0"/>
          <w:marTop w:val="300"/>
          <w:marBottom w:val="0"/>
          <w:divBdr>
            <w:top w:val="none" w:sz="0" w:space="0" w:color="auto"/>
            <w:left w:val="none" w:sz="0" w:space="0" w:color="auto"/>
            <w:bottom w:val="none" w:sz="0" w:space="0" w:color="auto"/>
            <w:right w:val="none" w:sz="0" w:space="0" w:color="auto"/>
          </w:divBdr>
          <w:divsChild>
            <w:div w:id="1016344215">
              <w:marLeft w:val="0"/>
              <w:marRight w:val="0"/>
              <w:marTop w:val="0"/>
              <w:marBottom w:val="0"/>
              <w:divBdr>
                <w:top w:val="none" w:sz="0" w:space="0" w:color="auto"/>
                <w:left w:val="none" w:sz="0" w:space="0" w:color="auto"/>
                <w:bottom w:val="none" w:sz="0" w:space="0" w:color="auto"/>
                <w:right w:val="none" w:sz="0" w:space="0" w:color="auto"/>
              </w:divBdr>
              <w:divsChild>
                <w:div w:id="258099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096060">
          <w:marLeft w:val="0"/>
          <w:marRight w:val="0"/>
          <w:marTop w:val="300"/>
          <w:marBottom w:val="0"/>
          <w:divBdr>
            <w:top w:val="none" w:sz="0" w:space="0" w:color="auto"/>
            <w:left w:val="none" w:sz="0" w:space="0" w:color="auto"/>
            <w:bottom w:val="none" w:sz="0" w:space="0" w:color="auto"/>
            <w:right w:val="none" w:sz="0" w:space="0" w:color="auto"/>
          </w:divBdr>
          <w:divsChild>
            <w:div w:id="1884711735">
              <w:marLeft w:val="0"/>
              <w:marRight w:val="0"/>
              <w:marTop w:val="0"/>
              <w:marBottom w:val="0"/>
              <w:divBdr>
                <w:top w:val="none" w:sz="0" w:space="0" w:color="auto"/>
                <w:left w:val="none" w:sz="0" w:space="0" w:color="auto"/>
                <w:bottom w:val="none" w:sz="0" w:space="0" w:color="auto"/>
                <w:right w:val="none" w:sz="0" w:space="0" w:color="auto"/>
              </w:divBdr>
              <w:divsChild>
                <w:div w:id="192075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814306">
          <w:marLeft w:val="0"/>
          <w:marRight w:val="0"/>
          <w:marTop w:val="300"/>
          <w:marBottom w:val="0"/>
          <w:divBdr>
            <w:top w:val="none" w:sz="0" w:space="0" w:color="auto"/>
            <w:left w:val="none" w:sz="0" w:space="0" w:color="auto"/>
            <w:bottom w:val="none" w:sz="0" w:space="0" w:color="auto"/>
            <w:right w:val="none" w:sz="0" w:space="0" w:color="auto"/>
          </w:divBdr>
          <w:divsChild>
            <w:div w:id="644547009">
              <w:marLeft w:val="0"/>
              <w:marRight w:val="0"/>
              <w:marTop w:val="0"/>
              <w:marBottom w:val="0"/>
              <w:divBdr>
                <w:top w:val="none" w:sz="0" w:space="0" w:color="auto"/>
                <w:left w:val="none" w:sz="0" w:space="0" w:color="auto"/>
                <w:bottom w:val="none" w:sz="0" w:space="0" w:color="auto"/>
                <w:right w:val="none" w:sz="0" w:space="0" w:color="auto"/>
              </w:divBdr>
              <w:divsChild>
                <w:div w:id="69515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7151">
          <w:marLeft w:val="0"/>
          <w:marRight w:val="0"/>
          <w:marTop w:val="300"/>
          <w:marBottom w:val="0"/>
          <w:divBdr>
            <w:top w:val="none" w:sz="0" w:space="0" w:color="auto"/>
            <w:left w:val="none" w:sz="0" w:space="0" w:color="auto"/>
            <w:bottom w:val="none" w:sz="0" w:space="0" w:color="auto"/>
            <w:right w:val="none" w:sz="0" w:space="0" w:color="auto"/>
          </w:divBdr>
          <w:divsChild>
            <w:div w:id="389112643">
              <w:marLeft w:val="0"/>
              <w:marRight w:val="0"/>
              <w:marTop w:val="0"/>
              <w:marBottom w:val="0"/>
              <w:divBdr>
                <w:top w:val="none" w:sz="0" w:space="0" w:color="auto"/>
                <w:left w:val="none" w:sz="0" w:space="0" w:color="auto"/>
                <w:bottom w:val="none" w:sz="0" w:space="0" w:color="auto"/>
                <w:right w:val="none" w:sz="0" w:space="0" w:color="auto"/>
              </w:divBdr>
              <w:divsChild>
                <w:div w:id="37115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526120">
      <w:bodyDiv w:val="1"/>
      <w:marLeft w:val="0"/>
      <w:marRight w:val="0"/>
      <w:marTop w:val="0"/>
      <w:marBottom w:val="0"/>
      <w:divBdr>
        <w:top w:val="none" w:sz="0" w:space="0" w:color="auto"/>
        <w:left w:val="none" w:sz="0" w:space="0" w:color="auto"/>
        <w:bottom w:val="none" w:sz="0" w:space="0" w:color="auto"/>
        <w:right w:val="none" w:sz="0" w:space="0" w:color="auto"/>
      </w:divBdr>
      <w:divsChild>
        <w:div w:id="433861425">
          <w:marLeft w:val="0"/>
          <w:marRight w:val="0"/>
          <w:marTop w:val="0"/>
          <w:marBottom w:val="0"/>
          <w:divBdr>
            <w:top w:val="none" w:sz="0" w:space="0" w:color="auto"/>
            <w:left w:val="none" w:sz="0" w:space="0" w:color="auto"/>
            <w:bottom w:val="none" w:sz="0" w:space="0" w:color="auto"/>
            <w:right w:val="none" w:sz="0" w:space="0" w:color="auto"/>
          </w:divBdr>
        </w:div>
        <w:div w:id="322974826">
          <w:marLeft w:val="0"/>
          <w:marRight w:val="0"/>
          <w:marTop w:val="0"/>
          <w:marBottom w:val="0"/>
          <w:divBdr>
            <w:top w:val="none" w:sz="0" w:space="0" w:color="auto"/>
            <w:left w:val="none" w:sz="0" w:space="0" w:color="auto"/>
            <w:bottom w:val="none" w:sz="0" w:space="0" w:color="auto"/>
            <w:right w:val="none" w:sz="0" w:space="0" w:color="auto"/>
          </w:divBdr>
          <w:divsChild>
            <w:div w:id="134838955">
              <w:marLeft w:val="0"/>
              <w:marRight w:val="0"/>
              <w:marTop w:val="0"/>
              <w:marBottom w:val="0"/>
              <w:divBdr>
                <w:top w:val="none" w:sz="0" w:space="0" w:color="auto"/>
                <w:left w:val="none" w:sz="0" w:space="0" w:color="auto"/>
                <w:bottom w:val="none" w:sz="0" w:space="0" w:color="auto"/>
                <w:right w:val="none" w:sz="0" w:space="0" w:color="auto"/>
              </w:divBdr>
            </w:div>
          </w:divsChild>
        </w:div>
        <w:div w:id="1311449117">
          <w:marLeft w:val="0"/>
          <w:marRight w:val="0"/>
          <w:marTop w:val="0"/>
          <w:marBottom w:val="0"/>
          <w:divBdr>
            <w:top w:val="none" w:sz="0" w:space="0" w:color="auto"/>
            <w:left w:val="none" w:sz="0" w:space="0" w:color="auto"/>
            <w:bottom w:val="none" w:sz="0" w:space="0" w:color="auto"/>
            <w:right w:val="none" w:sz="0" w:space="0" w:color="auto"/>
          </w:divBdr>
        </w:div>
        <w:div w:id="1478064800">
          <w:marLeft w:val="0"/>
          <w:marRight w:val="0"/>
          <w:marTop w:val="0"/>
          <w:marBottom w:val="0"/>
          <w:divBdr>
            <w:top w:val="none" w:sz="0" w:space="0" w:color="auto"/>
            <w:left w:val="none" w:sz="0" w:space="0" w:color="auto"/>
            <w:bottom w:val="none" w:sz="0" w:space="0" w:color="auto"/>
            <w:right w:val="none" w:sz="0" w:space="0" w:color="auto"/>
          </w:divBdr>
          <w:divsChild>
            <w:div w:id="48262527">
              <w:marLeft w:val="0"/>
              <w:marRight w:val="0"/>
              <w:marTop w:val="0"/>
              <w:marBottom w:val="0"/>
              <w:divBdr>
                <w:top w:val="none" w:sz="0" w:space="0" w:color="auto"/>
                <w:left w:val="none" w:sz="0" w:space="0" w:color="auto"/>
                <w:bottom w:val="none" w:sz="0" w:space="0" w:color="auto"/>
                <w:right w:val="none" w:sz="0" w:space="0" w:color="auto"/>
              </w:divBdr>
            </w:div>
          </w:divsChild>
        </w:div>
        <w:div w:id="1743672185">
          <w:marLeft w:val="0"/>
          <w:marRight w:val="0"/>
          <w:marTop w:val="0"/>
          <w:marBottom w:val="0"/>
          <w:divBdr>
            <w:top w:val="none" w:sz="0" w:space="0" w:color="auto"/>
            <w:left w:val="none" w:sz="0" w:space="0" w:color="auto"/>
            <w:bottom w:val="none" w:sz="0" w:space="0" w:color="auto"/>
            <w:right w:val="none" w:sz="0" w:space="0" w:color="auto"/>
          </w:divBdr>
        </w:div>
        <w:div w:id="693268984">
          <w:marLeft w:val="0"/>
          <w:marRight w:val="0"/>
          <w:marTop w:val="0"/>
          <w:marBottom w:val="0"/>
          <w:divBdr>
            <w:top w:val="none" w:sz="0" w:space="0" w:color="auto"/>
            <w:left w:val="none" w:sz="0" w:space="0" w:color="auto"/>
            <w:bottom w:val="none" w:sz="0" w:space="0" w:color="auto"/>
            <w:right w:val="none" w:sz="0" w:space="0" w:color="auto"/>
          </w:divBdr>
          <w:divsChild>
            <w:div w:id="2030717324">
              <w:marLeft w:val="0"/>
              <w:marRight w:val="0"/>
              <w:marTop w:val="0"/>
              <w:marBottom w:val="0"/>
              <w:divBdr>
                <w:top w:val="none" w:sz="0" w:space="0" w:color="auto"/>
                <w:left w:val="none" w:sz="0" w:space="0" w:color="auto"/>
                <w:bottom w:val="none" w:sz="0" w:space="0" w:color="auto"/>
                <w:right w:val="none" w:sz="0" w:space="0" w:color="auto"/>
              </w:divBdr>
            </w:div>
          </w:divsChild>
        </w:div>
        <w:div w:id="1610236800">
          <w:marLeft w:val="0"/>
          <w:marRight w:val="0"/>
          <w:marTop w:val="0"/>
          <w:marBottom w:val="0"/>
          <w:divBdr>
            <w:top w:val="none" w:sz="0" w:space="0" w:color="auto"/>
            <w:left w:val="none" w:sz="0" w:space="0" w:color="auto"/>
            <w:bottom w:val="none" w:sz="0" w:space="0" w:color="auto"/>
            <w:right w:val="none" w:sz="0" w:space="0" w:color="auto"/>
          </w:divBdr>
        </w:div>
        <w:div w:id="275914253">
          <w:marLeft w:val="0"/>
          <w:marRight w:val="0"/>
          <w:marTop w:val="0"/>
          <w:marBottom w:val="0"/>
          <w:divBdr>
            <w:top w:val="none" w:sz="0" w:space="0" w:color="auto"/>
            <w:left w:val="none" w:sz="0" w:space="0" w:color="auto"/>
            <w:bottom w:val="none" w:sz="0" w:space="0" w:color="auto"/>
            <w:right w:val="none" w:sz="0" w:space="0" w:color="auto"/>
          </w:divBdr>
          <w:divsChild>
            <w:div w:id="717168846">
              <w:marLeft w:val="0"/>
              <w:marRight w:val="0"/>
              <w:marTop w:val="0"/>
              <w:marBottom w:val="0"/>
              <w:divBdr>
                <w:top w:val="none" w:sz="0" w:space="0" w:color="auto"/>
                <w:left w:val="none" w:sz="0" w:space="0" w:color="auto"/>
                <w:bottom w:val="none" w:sz="0" w:space="0" w:color="auto"/>
                <w:right w:val="none" w:sz="0" w:space="0" w:color="auto"/>
              </w:divBdr>
            </w:div>
          </w:divsChild>
        </w:div>
        <w:div w:id="1548107088">
          <w:marLeft w:val="0"/>
          <w:marRight w:val="0"/>
          <w:marTop w:val="0"/>
          <w:marBottom w:val="0"/>
          <w:divBdr>
            <w:top w:val="none" w:sz="0" w:space="0" w:color="auto"/>
            <w:left w:val="none" w:sz="0" w:space="0" w:color="auto"/>
            <w:bottom w:val="none" w:sz="0" w:space="0" w:color="auto"/>
            <w:right w:val="none" w:sz="0" w:space="0" w:color="auto"/>
          </w:divBdr>
        </w:div>
        <w:div w:id="2007898311">
          <w:marLeft w:val="0"/>
          <w:marRight w:val="0"/>
          <w:marTop w:val="0"/>
          <w:marBottom w:val="0"/>
          <w:divBdr>
            <w:top w:val="none" w:sz="0" w:space="0" w:color="auto"/>
            <w:left w:val="none" w:sz="0" w:space="0" w:color="auto"/>
            <w:bottom w:val="none" w:sz="0" w:space="0" w:color="auto"/>
            <w:right w:val="none" w:sz="0" w:space="0" w:color="auto"/>
          </w:divBdr>
          <w:divsChild>
            <w:div w:id="943610516">
              <w:marLeft w:val="0"/>
              <w:marRight w:val="0"/>
              <w:marTop w:val="0"/>
              <w:marBottom w:val="0"/>
              <w:divBdr>
                <w:top w:val="none" w:sz="0" w:space="0" w:color="auto"/>
                <w:left w:val="none" w:sz="0" w:space="0" w:color="auto"/>
                <w:bottom w:val="none" w:sz="0" w:space="0" w:color="auto"/>
                <w:right w:val="none" w:sz="0" w:space="0" w:color="auto"/>
              </w:divBdr>
            </w:div>
          </w:divsChild>
        </w:div>
        <w:div w:id="674310645">
          <w:marLeft w:val="0"/>
          <w:marRight w:val="0"/>
          <w:marTop w:val="0"/>
          <w:marBottom w:val="0"/>
          <w:divBdr>
            <w:top w:val="none" w:sz="0" w:space="0" w:color="auto"/>
            <w:left w:val="none" w:sz="0" w:space="0" w:color="auto"/>
            <w:bottom w:val="none" w:sz="0" w:space="0" w:color="auto"/>
            <w:right w:val="none" w:sz="0" w:space="0" w:color="auto"/>
          </w:divBdr>
        </w:div>
        <w:div w:id="761681335">
          <w:marLeft w:val="0"/>
          <w:marRight w:val="0"/>
          <w:marTop w:val="0"/>
          <w:marBottom w:val="0"/>
          <w:divBdr>
            <w:top w:val="none" w:sz="0" w:space="0" w:color="auto"/>
            <w:left w:val="none" w:sz="0" w:space="0" w:color="auto"/>
            <w:bottom w:val="none" w:sz="0" w:space="0" w:color="auto"/>
            <w:right w:val="none" w:sz="0" w:space="0" w:color="auto"/>
          </w:divBdr>
          <w:divsChild>
            <w:div w:id="597369553">
              <w:marLeft w:val="0"/>
              <w:marRight w:val="0"/>
              <w:marTop w:val="0"/>
              <w:marBottom w:val="0"/>
              <w:divBdr>
                <w:top w:val="none" w:sz="0" w:space="0" w:color="auto"/>
                <w:left w:val="none" w:sz="0" w:space="0" w:color="auto"/>
                <w:bottom w:val="none" w:sz="0" w:space="0" w:color="auto"/>
                <w:right w:val="none" w:sz="0" w:space="0" w:color="auto"/>
              </w:divBdr>
            </w:div>
          </w:divsChild>
        </w:div>
        <w:div w:id="1800682095">
          <w:marLeft w:val="0"/>
          <w:marRight w:val="0"/>
          <w:marTop w:val="0"/>
          <w:marBottom w:val="0"/>
          <w:divBdr>
            <w:top w:val="none" w:sz="0" w:space="0" w:color="auto"/>
            <w:left w:val="none" w:sz="0" w:space="0" w:color="auto"/>
            <w:bottom w:val="none" w:sz="0" w:space="0" w:color="auto"/>
            <w:right w:val="none" w:sz="0" w:space="0" w:color="auto"/>
          </w:divBdr>
        </w:div>
        <w:div w:id="560215874">
          <w:marLeft w:val="0"/>
          <w:marRight w:val="0"/>
          <w:marTop w:val="0"/>
          <w:marBottom w:val="0"/>
          <w:divBdr>
            <w:top w:val="none" w:sz="0" w:space="0" w:color="auto"/>
            <w:left w:val="none" w:sz="0" w:space="0" w:color="auto"/>
            <w:bottom w:val="none" w:sz="0" w:space="0" w:color="auto"/>
            <w:right w:val="none" w:sz="0" w:space="0" w:color="auto"/>
          </w:divBdr>
          <w:divsChild>
            <w:div w:id="1599748481">
              <w:marLeft w:val="0"/>
              <w:marRight w:val="0"/>
              <w:marTop w:val="0"/>
              <w:marBottom w:val="0"/>
              <w:divBdr>
                <w:top w:val="none" w:sz="0" w:space="0" w:color="auto"/>
                <w:left w:val="none" w:sz="0" w:space="0" w:color="auto"/>
                <w:bottom w:val="none" w:sz="0" w:space="0" w:color="auto"/>
                <w:right w:val="none" w:sz="0" w:space="0" w:color="auto"/>
              </w:divBdr>
            </w:div>
          </w:divsChild>
        </w:div>
        <w:div w:id="1216548763">
          <w:marLeft w:val="0"/>
          <w:marRight w:val="0"/>
          <w:marTop w:val="300"/>
          <w:marBottom w:val="0"/>
          <w:divBdr>
            <w:top w:val="none" w:sz="0" w:space="0" w:color="auto"/>
            <w:left w:val="none" w:sz="0" w:space="0" w:color="auto"/>
            <w:bottom w:val="none" w:sz="0" w:space="0" w:color="auto"/>
            <w:right w:val="none" w:sz="0" w:space="0" w:color="auto"/>
          </w:divBdr>
          <w:divsChild>
            <w:div w:id="1205559521">
              <w:marLeft w:val="0"/>
              <w:marRight w:val="0"/>
              <w:marTop w:val="0"/>
              <w:marBottom w:val="0"/>
              <w:divBdr>
                <w:top w:val="none" w:sz="0" w:space="0" w:color="auto"/>
                <w:left w:val="none" w:sz="0" w:space="0" w:color="auto"/>
                <w:bottom w:val="none" w:sz="0" w:space="0" w:color="auto"/>
                <w:right w:val="none" w:sz="0" w:space="0" w:color="auto"/>
              </w:divBdr>
              <w:divsChild>
                <w:div w:id="181648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6526">
          <w:marLeft w:val="0"/>
          <w:marRight w:val="0"/>
          <w:marTop w:val="300"/>
          <w:marBottom w:val="0"/>
          <w:divBdr>
            <w:top w:val="none" w:sz="0" w:space="0" w:color="auto"/>
            <w:left w:val="none" w:sz="0" w:space="0" w:color="auto"/>
            <w:bottom w:val="none" w:sz="0" w:space="0" w:color="auto"/>
            <w:right w:val="none" w:sz="0" w:space="0" w:color="auto"/>
          </w:divBdr>
          <w:divsChild>
            <w:div w:id="399865077">
              <w:marLeft w:val="0"/>
              <w:marRight w:val="0"/>
              <w:marTop w:val="0"/>
              <w:marBottom w:val="0"/>
              <w:divBdr>
                <w:top w:val="none" w:sz="0" w:space="0" w:color="auto"/>
                <w:left w:val="none" w:sz="0" w:space="0" w:color="auto"/>
                <w:bottom w:val="none" w:sz="0" w:space="0" w:color="auto"/>
                <w:right w:val="none" w:sz="0" w:space="0" w:color="auto"/>
              </w:divBdr>
              <w:divsChild>
                <w:div w:id="67974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62327">
          <w:marLeft w:val="0"/>
          <w:marRight w:val="0"/>
          <w:marTop w:val="300"/>
          <w:marBottom w:val="0"/>
          <w:divBdr>
            <w:top w:val="none" w:sz="0" w:space="0" w:color="auto"/>
            <w:left w:val="none" w:sz="0" w:space="0" w:color="auto"/>
            <w:bottom w:val="none" w:sz="0" w:space="0" w:color="auto"/>
            <w:right w:val="none" w:sz="0" w:space="0" w:color="auto"/>
          </w:divBdr>
          <w:divsChild>
            <w:div w:id="1378360283">
              <w:marLeft w:val="0"/>
              <w:marRight w:val="0"/>
              <w:marTop w:val="0"/>
              <w:marBottom w:val="0"/>
              <w:divBdr>
                <w:top w:val="none" w:sz="0" w:space="0" w:color="auto"/>
                <w:left w:val="none" w:sz="0" w:space="0" w:color="auto"/>
                <w:bottom w:val="none" w:sz="0" w:space="0" w:color="auto"/>
                <w:right w:val="none" w:sz="0" w:space="0" w:color="auto"/>
              </w:divBdr>
              <w:divsChild>
                <w:div w:id="20889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964461">
          <w:marLeft w:val="0"/>
          <w:marRight w:val="0"/>
          <w:marTop w:val="300"/>
          <w:marBottom w:val="0"/>
          <w:divBdr>
            <w:top w:val="none" w:sz="0" w:space="0" w:color="auto"/>
            <w:left w:val="none" w:sz="0" w:space="0" w:color="auto"/>
            <w:bottom w:val="none" w:sz="0" w:space="0" w:color="auto"/>
            <w:right w:val="none" w:sz="0" w:space="0" w:color="auto"/>
          </w:divBdr>
          <w:divsChild>
            <w:div w:id="970481654">
              <w:marLeft w:val="0"/>
              <w:marRight w:val="0"/>
              <w:marTop w:val="0"/>
              <w:marBottom w:val="0"/>
              <w:divBdr>
                <w:top w:val="none" w:sz="0" w:space="0" w:color="auto"/>
                <w:left w:val="none" w:sz="0" w:space="0" w:color="auto"/>
                <w:bottom w:val="none" w:sz="0" w:space="0" w:color="auto"/>
                <w:right w:val="none" w:sz="0" w:space="0" w:color="auto"/>
              </w:divBdr>
              <w:divsChild>
                <w:div w:id="120278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79063">
      <w:bodyDiv w:val="1"/>
      <w:marLeft w:val="0"/>
      <w:marRight w:val="0"/>
      <w:marTop w:val="0"/>
      <w:marBottom w:val="0"/>
      <w:divBdr>
        <w:top w:val="none" w:sz="0" w:space="0" w:color="auto"/>
        <w:left w:val="none" w:sz="0" w:space="0" w:color="auto"/>
        <w:bottom w:val="none" w:sz="0" w:space="0" w:color="auto"/>
        <w:right w:val="none" w:sz="0" w:space="0" w:color="auto"/>
      </w:divBdr>
      <w:divsChild>
        <w:div w:id="680670464">
          <w:marLeft w:val="0"/>
          <w:marRight w:val="0"/>
          <w:marTop w:val="0"/>
          <w:marBottom w:val="0"/>
          <w:divBdr>
            <w:top w:val="none" w:sz="0" w:space="0" w:color="auto"/>
            <w:left w:val="none" w:sz="0" w:space="0" w:color="auto"/>
            <w:bottom w:val="none" w:sz="0" w:space="0" w:color="auto"/>
            <w:right w:val="none" w:sz="0" w:space="0" w:color="auto"/>
          </w:divBdr>
        </w:div>
        <w:div w:id="1016036392">
          <w:marLeft w:val="0"/>
          <w:marRight w:val="0"/>
          <w:marTop w:val="0"/>
          <w:marBottom w:val="0"/>
          <w:divBdr>
            <w:top w:val="none" w:sz="0" w:space="0" w:color="auto"/>
            <w:left w:val="none" w:sz="0" w:space="0" w:color="auto"/>
            <w:bottom w:val="none" w:sz="0" w:space="0" w:color="auto"/>
            <w:right w:val="none" w:sz="0" w:space="0" w:color="auto"/>
          </w:divBdr>
          <w:divsChild>
            <w:div w:id="1640111584">
              <w:marLeft w:val="0"/>
              <w:marRight w:val="0"/>
              <w:marTop w:val="0"/>
              <w:marBottom w:val="0"/>
              <w:divBdr>
                <w:top w:val="none" w:sz="0" w:space="0" w:color="auto"/>
                <w:left w:val="none" w:sz="0" w:space="0" w:color="auto"/>
                <w:bottom w:val="none" w:sz="0" w:space="0" w:color="auto"/>
                <w:right w:val="none" w:sz="0" w:space="0" w:color="auto"/>
              </w:divBdr>
            </w:div>
          </w:divsChild>
        </w:div>
        <w:div w:id="990059198">
          <w:marLeft w:val="0"/>
          <w:marRight w:val="0"/>
          <w:marTop w:val="0"/>
          <w:marBottom w:val="0"/>
          <w:divBdr>
            <w:top w:val="none" w:sz="0" w:space="0" w:color="auto"/>
            <w:left w:val="none" w:sz="0" w:space="0" w:color="auto"/>
            <w:bottom w:val="none" w:sz="0" w:space="0" w:color="auto"/>
            <w:right w:val="none" w:sz="0" w:space="0" w:color="auto"/>
          </w:divBdr>
        </w:div>
        <w:div w:id="306712982">
          <w:marLeft w:val="0"/>
          <w:marRight w:val="0"/>
          <w:marTop w:val="0"/>
          <w:marBottom w:val="0"/>
          <w:divBdr>
            <w:top w:val="none" w:sz="0" w:space="0" w:color="auto"/>
            <w:left w:val="none" w:sz="0" w:space="0" w:color="auto"/>
            <w:bottom w:val="none" w:sz="0" w:space="0" w:color="auto"/>
            <w:right w:val="none" w:sz="0" w:space="0" w:color="auto"/>
          </w:divBdr>
          <w:divsChild>
            <w:div w:id="1989555561">
              <w:marLeft w:val="0"/>
              <w:marRight w:val="0"/>
              <w:marTop w:val="0"/>
              <w:marBottom w:val="0"/>
              <w:divBdr>
                <w:top w:val="none" w:sz="0" w:space="0" w:color="auto"/>
                <w:left w:val="none" w:sz="0" w:space="0" w:color="auto"/>
                <w:bottom w:val="none" w:sz="0" w:space="0" w:color="auto"/>
                <w:right w:val="none" w:sz="0" w:space="0" w:color="auto"/>
              </w:divBdr>
            </w:div>
          </w:divsChild>
        </w:div>
        <w:div w:id="777259666">
          <w:marLeft w:val="0"/>
          <w:marRight w:val="0"/>
          <w:marTop w:val="0"/>
          <w:marBottom w:val="0"/>
          <w:divBdr>
            <w:top w:val="none" w:sz="0" w:space="0" w:color="auto"/>
            <w:left w:val="none" w:sz="0" w:space="0" w:color="auto"/>
            <w:bottom w:val="none" w:sz="0" w:space="0" w:color="auto"/>
            <w:right w:val="none" w:sz="0" w:space="0" w:color="auto"/>
          </w:divBdr>
        </w:div>
        <w:div w:id="124009684">
          <w:marLeft w:val="0"/>
          <w:marRight w:val="0"/>
          <w:marTop w:val="0"/>
          <w:marBottom w:val="0"/>
          <w:divBdr>
            <w:top w:val="none" w:sz="0" w:space="0" w:color="auto"/>
            <w:left w:val="none" w:sz="0" w:space="0" w:color="auto"/>
            <w:bottom w:val="none" w:sz="0" w:space="0" w:color="auto"/>
            <w:right w:val="none" w:sz="0" w:space="0" w:color="auto"/>
          </w:divBdr>
          <w:divsChild>
            <w:div w:id="545871201">
              <w:marLeft w:val="0"/>
              <w:marRight w:val="0"/>
              <w:marTop w:val="0"/>
              <w:marBottom w:val="0"/>
              <w:divBdr>
                <w:top w:val="none" w:sz="0" w:space="0" w:color="auto"/>
                <w:left w:val="none" w:sz="0" w:space="0" w:color="auto"/>
                <w:bottom w:val="none" w:sz="0" w:space="0" w:color="auto"/>
                <w:right w:val="none" w:sz="0" w:space="0" w:color="auto"/>
              </w:divBdr>
            </w:div>
          </w:divsChild>
        </w:div>
        <w:div w:id="956378549">
          <w:marLeft w:val="0"/>
          <w:marRight w:val="0"/>
          <w:marTop w:val="0"/>
          <w:marBottom w:val="0"/>
          <w:divBdr>
            <w:top w:val="none" w:sz="0" w:space="0" w:color="auto"/>
            <w:left w:val="none" w:sz="0" w:space="0" w:color="auto"/>
            <w:bottom w:val="none" w:sz="0" w:space="0" w:color="auto"/>
            <w:right w:val="none" w:sz="0" w:space="0" w:color="auto"/>
          </w:divBdr>
        </w:div>
        <w:div w:id="661393978">
          <w:marLeft w:val="0"/>
          <w:marRight w:val="0"/>
          <w:marTop w:val="0"/>
          <w:marBottom w:val="0"/>
          <w:divBdr>
            <w:top w:val="none" w:sz="0" w:space="0" w:color="auto"/>
            <w:left w:val="none" w:sz="0" w:space="0" w:color="auto"/>
            <w:bottom w:val="none" w:sz="0" w:space="0" w:color="auto"/>
            <w:right w:val="none" w:sz="0" w:space="0" w:color="auto"/>
          </w:divBdr>
          <w:divsChild>
            <w:div w:id="254242605">
              <w:marLeft w:val="0"/>
              <w:marRight w:val="0"/>
              <w:marTop w:val="0"/>
              <w:marBottom w:val="0"/>
              <w:divBdr>
                <w:top w:val="none" w:sz="0" w:space="0" w:color="auto"/>
                <w:left w:val="none" w:sz="0" w:space="0" w:color="auto"/>
                <w:bottom w:val="none" w:sz="0" w:space="0" w:color="auto"/>
                <w:right w:val="none" w:sz="0" w:space="0" w:color="auto"/>
              </w:divBdr>
            </w:div>
          </w:divsChild>
        </w:div>
        <w:div w:id="1431389651">
          <w:marLeft w:val="0"/>
          <w:marRight w:val="0"/>
          <w:marTop w:val="0"/>
          <w:marBottom w:val="0"/>
          <w:divBdr>
            <w:top w:val="none" w:sz="0" w:space="0" w:color="auto"/>
            <w:left w:val="none" w:sz="0" w:space="0" w:color="auto"/>
            <w:bottom w:val="none" w:sz="0" w:space="0" w:color="auto"/>
            <w:right w:val="none" w:sz="0" w:space="0" w:color="auto"/>
          </w:divBdr>
        </w:div>
        <w:div w:id="656299030">
          <w:marLeft w:val="0"/>
          <w:marRight w:val="0"/>
          <w:marTop w:val="0"/>
          <w:marBottom w:val="0"/>
          <w:divBdr>
            <w:top w:val="none" w:sz="0" w:space="0" w:color="auto"/>
            <w:left w:val="none" w:sz="0" w:space="0" w:color="auto"/>
            <w:bottom w:val="none" w:sz="0" w:space="0" w:color="auto"/>
            <w:right w:val="none" w:sz="0" w:space="0" w:color="auto"/>
          </w:divBdr>
          <w:divsChild>
            <w:div w:id="1457675345">
              <w:marLeft w:val="0"/>
              <w:marRight w:val="0"/>
              <w:marTop w:val="0"/>
              <w:marBottom w:val="0"/>
              <w:divBdr>
                <w:top w:val="none" w:sz="0" w:space="0" w:color="auto"/>
                <w:left w:val="none" w:sz="0" w:space="0" w:color="auto"/>
                <w:bottom w:val="none" w:sz="0" w:space="0" w:color="auto"/>
                <w:right w:val="none" w:sz="0" w:space="0" w:color="auto"/>
              </w:divBdr>
            </w:div>
          </w:divsChild>
        </w:div>
        <w:div w:id="1578829051">
          <w:marLeft w:val="0"/>
          <w:marRight w:val="0"/>
          <w:marTop w:val="0"/>
          <w:marBottom w:val="0"/>
          <w:divBdr>
            <w:top w:val="none" w:sz="0" w:space="0" w:color="auto"/>
            <w:left w:val="none" w:sz="0" w:space="0" w:color="auto"/>
            <w:bottom w:val="none" w:sz="0" w:space="0" w:color="auto"/>
            <w:right w:val="none" w:sz="0" w:space="0" w:color="auto"/>
          </w:divBdr>
        </w:div>
        <w:div w:id="16346580">
          <w:marLeft w:val="0"/>
          <w:marRight w:val="0"/>
          <w:marTop w:val="0"/>
          <w:marBottom w:val="0"/>
          <w:divBdr>
            <w:top w:val="none" w:sz="0" w:space="0" w:color="auto"/>
            <w:left w:val="none" w:sz="0" w:space="0" w:color="auto"/>
            <w:bottom w:val="none" w:sz="0" w:space="0" w:color="auto"/>
            <w:right w:val="none" w:sz="0" w:space="0" w:color="auto"/>
          </w:divBdr>
          <w:divsChild>
            <w:div w:id="555092482">
              <w:marLeft w:val="0"/>
              <w:marRight w:val="0"/>
              <w:marTop w:val="0"/>
              <w:marBottom w:val="0"/>
              <w:divBdr>
                <w:top w:val="none" w:sz="0" w:space="0" w:color="auto"/>
                <w:left w:val="none" w:sz="0" w:space="0" w:color="auto"/>
                <w:bottom w:val="none" w:sz="0" w:space="0" w:color="auto"/>
                <w:right w:val="none" w:sz="0" w:space="0" w:color="auto"/>
              </w:divBdr>
            </w:div>
          </w:divsChild>
        </w:div>
        <w:div w:id="222789629">
          <w:marLeft w:val="0"/>
          <w:marRight w:val="0"/>
          <w:marTop w:val="0"/>
          <w:marBottom w:val="0"/>
          <w:divBdr>
            <w:top w:val="none" w:sz="0" w:space="0" w:color="auto"/>
            <w:left w:val="none" w:sz="0" w:space="0" w:color="auto"/>
            <w:bottom w:val="none" w:sz="0" w:space="0" w:color="auto"/>
            <w:right w:val="none" w:sz="0" w:space="0" w:color="auto"/>
          </w:divBdr>
        </w:div>
        <w:div w:id="187988281">
          <w:marLeft w:val="0"/>
          <w:marRight w:val="0"/>
          <w:marTop w:val="0"/>
          <w:marBottom w:val="0"/>
          <w:divBdr>
            <w:top w:val="none" w:sz="0" w:space="0" w:color="auto"/>
            <w:left w:val="none" w:sz="0" w:space="0" w:color="auto"/>
            <w:bottom w:val="none" w:sz="0" w:space="0" w:color="auto"/>
            <w:right w:val="none" w:sz="0" w:space="0" w:color="auto"/>
          </w:divBdr>
          <w:divsChild>
            <w:div w:id="906451434">
              <w:marLeft w:val="0"/>
              <w:marRight w:val="0"/>
              <w:marTop w:val="0"/>
              <w:marBottom w:val="0"/>
              <w:divBdr>
                <w:top w:val="none" w:sz="0" w:space="0" w:color="auto"/>
                <w:left w:val="none" w:sz="0" w:space="0" w:color="auto"/>
                <w:bottom w:val="none" w:sz="0" w:space="0" w:color="auto"/>
                <w:right w:val="none" w:sz="0" w:space="0" w:color="auto"/>
              </w:divBdr>
            </w:div>
          </w:divsChild>
        </w:div>
        <w:div w:id="950166492">
          <w:marLeft w:val="0"/>
          <w:marRight w:val="0"/>
          <w:marTop w:val="300"/>
          <w:marBottom w:val="0"/>
          <w:divBdr>
            <w:top w:val="none" w:sz="0" w:space="0" w:color="auto"/>
            <w:left w:val="none" w:sz="0" w:space="0" w:color="auto"/>
            <w:bottom w:val="none" w:sz="0" w:space="0" w:color="auto"/>
            <w:right w:val="none" w:sz="0" w:space="0" w:color="auto"/>
          </w:divBdr>
          <w:divsChild>
            <w:div w:id="1589461835">
              <w:marLeft w:val="0"/>
              <w:marRight w:val="0"/>
              <w:marTop w:val="0"/>
              <w:marBottom w:val="0"/>
              <w:divBdr>
                <w:top w:val="none" w:sz="0" w:space="0" w:color="auto"/>
                <w:left w:val="none" w:sz="0" w:space="0" w:color="auto"/>
                <w:bottom w:val="none" w:sz="0" w:space="0" w:color="auto"/>
                <w:right w:val="none" w:sz="0" w:space="0" w:color="auto"/>
              </w:divBdr>
              <w:divsChild>
                <w:div w:id="103805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955411">
          <w:marLeft w:val="0"/>
          <w:marRight w:val="0"/>
          <w:marTop w:val="300"/>
          <w:marBottom w:val="0"/>
          <w:divBdr>
            <w:top w:val="none" w:sz="0" w:space="0" w:color="auto"/>
            <w:left w:val="none" w:sz="0" w:space="0" w:color="auto"/>
            <w:bottom w:val="none" w:sz="0" w:space="0" w:color="auto"/>
            <w:right w:val="none" w:sz="0" w:space="0" w:color="auto"/>
          </w:divBdr>
          <w:divsChild>
            <w:div w:id="259457371">
              <w:marLeft w:val="0"/>
              <w:marRight w:val="0"/>
              <w:marTop w:val="0"/>
              <w:marBottom w:val="0"/>
              <w:divBdr>
                <w:top w:val="none" w:sz="0" w:space="0" w:color="auto"/>
                <w:left w:val="none" w:sz="0" w:space="0" w:color="auto"/>
                <w:bottom w:val="none" w:sz="0" w:space="0" w:color="auto"/>
                <w:right w:val="none" w:sz="0" w:space="0" w:color="auto"/>
              </w:divBdr>
              <w:divsChild>
                <w:div w:id="47063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459190">
          <w:marLeft w:val="0"/>
          <w:marRight w:val="0"/>
          <w:marTop w:val="300"/>
          <w:marBottom w:val="0"/>
          <w:divBdr>
            <w:top w:val="none" w:sz="0" w:space="0" w:color="auto"/>
            <w:left w:val="none" w:sz="0" w:space="0" w:color="auto"/>
            <w:bottom w:val="none" w:sz="0" w:space="0" w:color="auto"/>
            <w:right w:val="none" w:sz="0" w:space="0" w:color="auto"/>
          </w:divBdr>
          <w:divsChild>
            <w:div w:id="537593096">
              <w:marLeft w:val="0"/>
              <w:marRight w:val="0"/>
              <w:marTop w:val="0"/>
              <w:marBottom w:val="0"/>
              <w:divBdr>
                <w:top w:val="none" w:sz="0" w:space="0" w:color="auto"/>
                <w:left w:val="none" w:sz="0" w:space="0" w:color="auto"/>
                <w:bottom w:val="none" w:sz="0" w:space="0" w:color="auto"/>
                <w:right w:val="none" w:sz="0" w:space="0" w:color="auto"/>
              </w:divBdr>
              <w:divsChild>
                <w:div w:id="1911888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109172">
          <w:marLeft w:val="0"/>
          <w:marRight w:val="0"/>
          <w:marTop w:val="300"/>
          <w:marBottom w:val="0"/>
          <w:divBdr>
            <w:top w:val="none" w:sz="0" w:space="0" w:color="auto"/>
            <w:left w:val="none" w:sz="0" w:space="0" w:color="auto"/>
            <w:bottom w:val="none" w:sz="0" w:space="0" w:color="auto"/>
            <w:right w:val="none" w:sz="0" w:space="0" w:color="auto"/>
          </w:divBdr>
          <w:divsChild>
            <w:div w:id="445275071">
              <w:marLeft w:val="0"/>
              <w:marRight w:val="0"/>
              <w:marTop w:val="0"/>
              <w:marBottom w:val="0"/>
              <w:divBdr>
                <w:top w:val="none" w:sz="0" w:space="0" w:color="auto"/>
                <w:left w:val="none" w:sz="0" w:space="0" w:color="auto"/>
                <w:bottom w:val="none" w:sz="0" w:space="0" w:color="auto"/>
                <w:right w:val="none" w:sz="0" w:space="0" w:color="auto"/>
              </w:divBdr>
              <w:divsChild>
                <w:div w:id="133676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840798">
      <w:bodyDiv w:val="1"/>
      <w:marLeft w:val="0"/>
      <w:marRight w:val="0"/>
      <w:marTop w:val="0"/>
      <w:marBottom w:val="0"/>
      <w:divBdr>
        <w:top w:val="none" w:sz="0" w:space="0" w:color="auto"/>
        <w:left w:val="none" w:sz="0" w:space="0" w:color="auto"/>
        <w:bottom w:val="none" w:sz="0" w:space="0" w:color="auto"/>
        <w:right w:val="none" w:sz="0" w:space="0" w:color="auto"/>
      </w:divBdr>
      <w:divsChild>
        <w:div w:id="1245334654">
          <w:marLeft w:val="0"/>
          <w:marRight w:val="0"/>
          <w:marTop w:val="0"/>
          <w:marBottom w:val="0"/>
          <w:divBdr>
            <w:top w:val="none" w:sz="0" w:space="0" w:color="auto"/>
            <w:left w:val="none" w:sz="0" w:space="0" w:color="auto"/>
            <w:bottom w:val="none" w:sz="0" w:space="0" w:color="auto"/>
            <w:right w:val="none" w:sz="0" w:space="0" w:color="auto"/>
          </w:divBdr>
        </w:div>
        <w:div w:id="2037458955">
          <w:marLeft w:val="0"/>
          <w:marRight w:val="0"/>
          <w:marTop w:val="0"/>
          <w:marBottom w:val="0"/>
          <w:divBdr>
            <w:top w:val="none" w:sz="0" w:space="0" w:color="auto"/>
            <w:left w:val="none" w:sz="0" w:space="0" w:color="auto"/>
            <w:bottom w:val="none" w:sz="0" w:space="0" w:color="auto"/>
            <w:right w:val="none" w:sz="0" w:space="0" w:color="auto"/>
          </w:divBdr>
          <w:divsChild>
            <w:div w:id="216012858">
              <w:marLeft w:val="0"/>
              <w:marRight w:val="0"/>
              <w:marTop w:val="0"/>
              <w:marBottom w:val="0"/>
              <w:divBdr>
                <w:top w:val="none" w:sz="0" w:space="0" w:color="auto"/>
                <w:left w:val="none" w:sz="0" w:space="0" w:color="auto"/>
                <w:bottom w:val="none" w:sz="0" w:space="0" w:color="auto"/>
                <w:right w:val="none" w:sz="0" w:space="0" w:color="auto"/>
              </w:divBdr>
            </w:div>
          </w:divsChild>
        </w:div>
        <w:div w:id="834300257">
          <w:marLeft w:val="0"/>
          <w:marRight w:val="0"/>
          <w:marTop w:val="0"/>
          <w:marBottom w:val="0"/>
          <w:divBdr>
            <w:top w:val="none" w:sz="0" w:space="0" w:color="auto"/>
            <w:left w:val="none" w:sz="0" w:space="0" w:color="auto"/>
            <w:bottom w:val="none" w:sz="0" w:space="0" w:color="auto"/>
            <w:right w:val="none" w:sz="0" w:space="0" w:color="auto"/>
          </w:divBdr>
        </w:div>
        <w:div w:id="1253007917">
          <w:marLeft w:val="0"/>
          <w:marRight w:val="0"/>
          <w:marTop w:val="0"/>
          <w:marBottom w:val="0"/>
          <w:divBdr>
            <w:top w:val="none" w:sz="0" w:space="0" w:color="auto"/>
            <w:left w:val="none" w:sz="0" w:space="0" w:color="auto"/>
            <w:bottom w:val="none" w:sz="0" w:space="0" w:color="auto"/>
            <w:right w:val="none" w:sz="0" w:space="0" w:color="auto"/>
          </w:divBdr>
          <w:divsChild>
            <w:div w:id="1735393729">
              <w:marLeft w:val="0"/>
              <w:marRight w:val="0"/>
              <w:marTop w:val="0"/>
              <w:marBottom w:val="0"/>
              <w:divBdr>
                <w:top w:val="none" w:sz="0" w:space="0" w:color="auto"/>
                <w:left w:val="none" w:sz="0" w:space="0" w:color="auto"/>
                <w:bottom w:val="none" w:sz="0" w:space="0" w:color="auto"/>
                <w:right w:val="none" w:sz="0" w:space="0" w:color="auto"/>
              </w:divBdr>
            </w:div>
          </w:divsChild>
        </w:div>
        <w:div w:id="2142533330">
          <w:marLeft w:val="0"/>
          <w:marRight w:val="0"/>
          <w:marTop w:val="0"/>
          <w:marBottom w:val="0"/>
          <w:divBdr>
            <w:top w:val="none" w:sz="0" w:space="0" w:color="auto"/>
            <w:left w:val="none" w:sz="0" w:space="0" w:color="auto"/>
            <w:bottom w:val="none" w:sz="0" w:space="0" w:color="auto"/>
            <w:right w:val="none" w:sz="0" w:space="0" w:color="auto"/>
          </w:divBdr>
        </w:div>
        <w:div w:id="1575823687">
          <w:marLeft w:val="0"/>
          <w:marRight w:val="0"/>
          <w:marTop w:val="0"/>
          <w:marBottom w:val="0"/>
          <w:divBdr>
            <w:top w:val="none" w:sz="0" w:space="0" w:color="auto"/>
            <w:left w:val="none" w:sz="0" w:space="0" w:color="auto"/>
            <w:bottom w:val="none" w:sz="0" w:space="0" w:color="auto"/>
            <w:right w:val="none" w:sz="0" w:space="0" w:color="auto"/>
          </w:divBdr>
          <w:divsChild>
            <w:div w:id="2063093011">
              <w:marLeft w:val="0"/>
              <w:marRight w:val="0"/>
              <w:marTop w:val="0"/>
              <w:marBottom w:val="0"/>
              <w:divBdr>
                <w:top w:val="none" w:sz="0" w:space="0" w:color="auto"/>
                <w:left w:val="none" w:sz="0" w:space="0" w:color="auto"/>
                <w:bottom w:val="none" w:sz="0" w:space="0" w:color="auto"/>
                <w:right w:val="none" w:sz="0" w:space="0" w:color="auto"/>
              </w:divBdr>
            </w:div>
          </w:divsChild>
        </w:div>
        <w:div w:id="335379585">
          <w:marLeft w:val="0"/>
          <w:marRight w:val="0"/>
          <w:marTop w:val="0"/>
          <w:marBottom w:val="0"/>
          <w:divBdr>
            <w:top w:val="none" w:sz="0" w:space="0" w:color="auto"/>
            <w:left w:val="none" w:sz="0" w:space="0" w:color="auto"/>
            <w:bottom w:val="none" w:sz="0" w:space="0" w:color="auto"/>
            <w:right w:val="none" w:sz="0" w:space="0" w:color="auto"/>
          </w:divBdr>
        </w:div>
        <w:div w:id="778791946">
          <w:marLeft w:val="0"/>
          <w:marRight w:val="0"/>
          <w:marTop w:val="0"/>
          <w:marBottom w:val="0"/>
          <w:divBdr>
            <w:top w:val="none" w:sz="0" w:space="0" w:color="auto"/>
            <w:left w:val="none" w:sz="0" w:space="0" w:color="auto"/>
            <w:bottom w:val="none" w:sz="0" w:space="0" w:color="auto"/>
            <w:right w:val="none" w:sz="0" w:space="0" w:color="auto"/>
          </w:divBdr>
          <w:divsChild>
            <w:div w:id="210461814">
              <w:marLeft w:val="0"/>
              <w:marRight w:val="0"/>
              <w:marTop w:val="0"/>
              <w:marBottom w:val="0"/>
              <w:divBdr>
                <w:top w:val="none" w:sz="0" w:space="0" w:color="auto"/>
                <w:left w:val="none" w:sz="0" w:space="0" w:color="auto"/>
                <w:bottom w:val="none" w:sz="0" w:space="0" w:color="auto"/>
                <w:right w:val="none" w:sz="0" w:space="0" w:color="auto"/>
              </w:divBdr>
            </w:div>
          </w:divsChild>
        </w:div>
        <w:div w:id="1980962405">
          <w:marLeft w:val="0"/>
          <w:marRight w:val="0"/>
          <w:marTop w:val="0"/>
          <w:marBottom w:val="0"/>
          <w:divBdr>
            <w:top w:val="none" w:sz="0" w:space="0" w:color="auto"/>
            <w:left w:val="none" w:sz="0" w:space="0" w:color="auto"/>
            <w:bottom w:val="none" w:sz="0" w:space="0" w:color="auto"/>
            <w:right w:val="none" w:sz="0" w:space="0" w:color="auto"/>
          </w:divBdr>
        </w:div>
        <w:div w:id="90243152">
          <w:marLeft w:val="0"/>
          <w:marRight w:val="0"/>
          <w:marTop w:val="0"/>
          <w:marBottom w:val="0"/>
          <w:divBdr>
            <w:top w:val="none" w:sz="0" w:space="0" w:color="auto"/>
            <w:left w:val="none" w:sz="0" w:space="0" w:color="auto"/>
            <w:bottom w:val="none" w:sz="0" w:space="0" w:color="auto"/>
            <w:right w:val="none" w:sz="0" w:space="0" w:color="auto"/>
          </w:divBdr>
          <w:divsChild>
            <w:div w:id="880172772">
              <w:marLeft w:val="0"/>
              <w:marRight w:val="0"/>
              <w:marTop w:val="0"/>
              <w:marBottom w:val="0"/>
              <w:divBdr>
                <w:top w:val="none" w:sz="0" w:space="0" w:color="auto"/>
                <w:left w:val="none" w:sz="0" w:space="0" w:color="auto"/>
                <w:bottom w:val="none" w:sz="0" w:space="0" w:color="auto"/>
                <w:right w:val="none" w:sz="0" w:space="0" w:color="auto"/>
              </w:divBdr>
            </w:div>
          </w:divsChild>
        </w:div>
        <w:div w:id="127482092">
          <w:marLeft w:val="0"/>
          <w:marRight w:val="0"/>
          <w:marTop w:val="0"/>
          <w:marBottom w:val="0"/>
          <w:divBdr>
            <w:top w:val="none" w:sz="0" w:space="0" w:color="auto"/>
            <w:left w:val="none" w:sz="0" w:space="0" w:color="auto"/>
            <w:bottom w:val="none" w:sz="0" w:space="0" w:color="auto"/>
            <w:right w:val="none" w:sz="0" w:space="0" w:color="auto"/>
          </w:divBdr>
        </w:div>
        <w:div w:id="1368524194">
          <w:marLeft w:val="0"/>
          <w:marRight w:val="0"/>
          <w:marTop w:val="0"/>
          <w:marBottom w:val="0"/>
          <w:divBdr>
            <w:top w:val="none" w:sz="0" w:space="0" w:color="auto"/>
            <w:left w:val="none" w:sz="0" w:space="0" w:color="auto"/>
            <w:bottom w:val="none" w:sz="0" w:space="0" w:color="auto"/>
            <w:right w:val="none" w:sz="0" w:space="0" w:color="auto"/>
          </w:divBdr>
          <w:divsChild>
            <w:div w:id="1318849746">
              <w:marLeft w:val="0"/>
              <w:marRight w:val="0"/>
              <w:marTop w:val="0"/>
              <w:marBottom w:val="0"/>
              <w:divBdr>
                <w:top w:val="none" w:sz="0" w:space="0" w:color="auto"/>
                <w:left w:val="none" w:sz="0" w:space="0" w:color="auto"/>
                <w:bottom w:val="none" w:sz="0" w:space="0" w:color="auto"/>
                <w:right w:val="none" w:sz="0" w:space="0" w:color="auto"/>
              </w:divBdr>
            </w:div>
          </w:divsChild>
        </w:div>
        <w:div w:id="621689042">
          <w:marLeft w:val="0"/>
          <w:marRight w:val="0"/>
          <w:marTop w:val="0"/>
          <w:marBottom w:val="0"/>
          <w:divBdr>
            <w:top w:val="none" w:sz="0" w:space="0" w:color="auto"/>
            <w:left w:val="none" w:sz="0" w:space="0" w:color="auto"/>
            <w:bottom w:val="none" w:sz="0" w:space="0" w:color="auto"/>
            <w:right w:val="none" w:sz="0" w:space="0" w:color="auto"/>
          </w:divBdr>
        </w:div>
        <w:div w:id="338821172">
          <w:marLeft w:val="0"/>
          <w:marRight w:val="0"/>
          <w:marTop w:val="0"/>
          <w:marBottom w:val="0"/>
          <w:divBdr>
            <w:top w:val="none" w:sz="0" w:space="0" w:color="auto"/>
            <w:left w:val="none" w:sz="0" w:space="0" w:color="auto"/>
            <w:bottom w:val="none" w:sz="0" w:space="0" w:color="auto"/>
            <w:right w:val="none" w:sz="0" w:space="0" w:color="auto"/>
          </w:divBdr>
          <w:divsChild>
            <w:div w:id="1563171856">
              <w:marLeft w:val="0"/>
              <w:marRight w:val="0"/>
              <w:marTop w:val="0"/>
              <w:marBottom w:val="0"/>
              <w:divBdr>
                <w:top w:val="none" w:sz="0" w:space="0" w:color="auto"/>
                <w:left w:val="none" w:sz="0" w:space="0" w:color="auto"/>
                <w:bottom w:val="none" w:sz="0" w:space="0" w:color="auto"/>
                <w:right w:val="none" w:sz="0" w:space="0" w:color="auto"/>
              </w:divBdr>
            </w:div>
          </w:divsChild>
        </w:div>
        <w:div w:id="1990358069">
          <w:marLeft w:val="0"/>
          <w:marRight w:val="0"/>
          <w:marTop w:val="300"/>
          <w:marBottom w:val="0"/>
          <w:divBdr>
            <w:top w:val="none" w:sz="0" w:space="0" w:color="auto"/>
            <w:left w:val="none" w:sz="0" w:space="0" w:color="auto"/>
            <w:bottom w:val="none" w:sz="0" w:space="0" w:color="auto"/>
            <w:right w:val="none" w:sz="0" w:space="0" w:color="auto"/>
          </w:divBdr>
          <w:divsChild>
            <w:div w:id="1708023794">
              <w:marLeft w:val="0"/>
              <w:marRight w:val="0"/>
              <w:marTop w:val="0"/>
              <w:marBottom w:val="0"/>
              <w:divBdr>
                <w:top w:val="none" w:sz="0" w:space="0" w:color="auto"/>
                <w:left w:val="none" w:sz="0" w:space="0" w:color="auto"/>
                <w:bottom w:val="none" w:sz="0" w:space="0" w:color="auto"/>
                <w:right w:val="none" w:sz="0" w:space="0" w:color="auto"/>
              </w:divBdr>
              <w:divsChild>
                <w:div w:id="1355767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8773">
          <w:marLeft w:val="0"/>
          <w:marRight w:val="0"/>
          <w:marTop w:val="300"/>
          <w:marBottom w:val="0"/>
          <w:divBdr>
            <w:top w:val="none" w:sz="0" w:space="0" w:color="auto"/>
            <w:left w:val="none" w:sz="0" w:space="0" w:color="auto"/>
            <w:bottom w:val="none" w:sz="0" w:space="0" w:color="auto"/>
            <w:right w:val="none" w:sz="0" w:space="0" w:color="auto"/>
          </w:divBdr>
          <w:divsChild>
            <w:div w:id="1930850725">
              <w:marLeft w:val="0"/>
              <w:marRight w:val="0"/>
              <w:marTop w:val="0"/>
              <w:marBottom w:val="0"/>
              <w:divBdr>
                <w:top w:val="none" w:sz="0" w:space="0" w:color="auto"/>
                <w:left w:val="none" w:sz="0" w:space="0" w:color="auto"/>
                <w:bottom w:val="none" w:sz="0" w:space="0" w:color="auto"/>
                <w:right w:val="none" w:sz="0" w:space="0" w:color="auto"/>
              </w:divBdr>
              <w:divsChild>
                <w:div w:id="82223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8049">
          <w:marLeft w:val="0"/>
          <w:marRight w:val="0"/>
          <w:marTop w:val="300"/>
          <w:marBottom w:val="0"/>
          <w:divBdr>
            <w:top w:val="none" w:sz="0" w:space="0" w:color="auto"/>
            <w:left w:val="none" w:sz="0" w:space="0" w:color="auto"/>
            <w:bottom w:val="none" w:sz="0" w:space="0" w:color="auto"/>
            <w:right w:val="none" w:sz="0" w:space="0" w:color="auto"/>
          </w:divBdr>
          <w:divsChild>
            <w:div w:id="693457274">
              <w:marLeft w:val="0"/>
              <w:marRight w:val="0"/>
              <w:marTop w:val="0"/>
              <w:marBottom w:val="0"/>
              <w:divBdr>
                <w:top w:val="none" w:sz="0" w:space="0" w:color="auto"/>
                <w:left w:val="none" w:sz="0" w:space="0" w:color="auto"/>
                <w:bottom w:val="none" w:sz="0" w:space="0" w:color="auto"/>
                <w:right w:val="none" w:sz="0" w:space="0" w:color="auto"/>
              </w:divBdr>
              <w:divsChild>
                <w:div w:id="720909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924914">
          <w:marLeft w:val="0"/>
          <w:marRight w:val="0"/>
          <w:marTop w:val="300"/>
          <w:marBottom w:val="0"/>
          <w:divBdr>
            <w:top w:val="none" w:sz="0" w:space="0" w:color="auto"/>
            <w:left w:val="none" w:sz="0" w:space="0" w:color="auto"/>
            <w:bottom w:val="none" w:sz="0" w:space="0" w:color="auto"/>
            <w:right w:val="none" w:sz="0" w:space="0" w:color="auto"/>
          </w:divBdr>
          <w:divsChild>
            <w:div w:id="2033606275">
              <w:marLeft w:val="0"/>
              <w:marRight w:val="0"/>
              <w:marTop w:val="0"/>
              <w:marBottom w:val="0"/>
              <w:divBdr>
                <w:top w:val="none" w:sz="0" w:space="0" w:color="auto"/>
                <w:left w:val="none" w:sz="0" w:space="0" w:color="auto"/>
                <w:bottom w:val="none" w:sz="0" w:space="0" w:color="auto"/>
                <w:right w:val="none" w:sz="0" w:space="0" w:color="auto"/>
              </w:divBdr>
              <w:divsChild>
                <w:div w:id="101102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347218">
      <w:bodyDiv w:val="1"/>
      <w:marLeft w:val="0"/>
      <w:marRight w:val="0"/>
      <w:marTop w:val="0"/>
      <w:marBottom w:val="0"/>
      <w:divBdr>
        <w:top w:val="none" w:sz="0" w:space="0" w:color="auto"/>
        <w:left w:val="none" w:sz="0" w:space="0" w:color="auto"/>
        <w:bottom w:val="none" w:sz="0" w:space="0" w:color="auto"/>
        <w:right w:val="none" w:sz="0" w:space="0" w:color="auto"/>
      </w:divBdr>
      <w:divsChild>
        <w:div w:id="1113670378">
          <w:marLeft w:val="0"/>
          <w:marRight w:val="0"/>
          <w:marTop w:val="0"/>
          <w:marBottom w:val="0"/>
          <w:divBdr>
            <w:top w:val="none" w:sz="0" w:space="0" w:color="auto"/>
            <w:left w:val="none" w:sz="0" w:space="0" w:color="auto"/>
            <w:bottom w:val="none" w:sz="0" w:space="0" w:color="auto"/>
            <w:right w:val="none" w:sz="0" w:space="0" w:color="auto"/>
          </w:divBdr>
        </w:div>
        <w:div w:id="1344430517">
          <w:marLeft w:val="0"/>
          <w:marRight w:val="0"/>
          <w:marTop w:val="0"/>
          <w:marBottom w:val="0"/>
          <w:divBdr>
            <w:top w:val="none" w:sz="0" w:space="0" w:color="auto"/>
            <w:left w:val="none" w:sz="0" w:space="0" w:color="auto"/>
            <w:bottom w:val="none" w:sz="0" w:space="0" w:color="auto"/>
            <w:right w:val="none" w:sz="0" w:space="0" w:color="auto"/>
          </w:divBdr>
          <w:divsChild>
            <w:div w:id="587931892">
              <w:marLeft w:val="0"/>
              <w:marRight w:val="0"/>
              <w:marTop w:val="0"/>
              <w:marBottom w:val="0"/>
              <w:divBdr>
                <w:top w:val="none" w:sz="0" w:space="0" w:color="auto"/>
                <w:left w:val="none" w:sz="0" w:space="0" w:color="auto"/>
                <w:bottom w:val="none" w:sz="0" w:space="0" w:color="auto"/>
                <w:right w:val="none" w:sz="0" w:space="0" w:color="auto"/>
              </w:divBdr>
            </w:div>
          </w:divsChild>
        </w:div>
        <w:div w:id="131365189">
          <w:marLeft w:val="0"/>
          <w:marRight w:val="0"/>
          <w:marTop w:val="0"/>
          <w:marBottom w:val="0"/>
          <w:divBdr>
            <w:top w:val="none" w:sz="0" w:space="0" w:color="auto"/>
            <w:left w:val="none" w:sz="0" w:space="0" w:color="auto"/>
            <w:bottom w:val="none" w:sz="0" w:space="0" w:color="auto"/>
            <w:right w:val="none" w:sz="0" w:space="0" w:color="auto"/>
          </w:divBdr>
        </w:div>
        <w:div w:id="253559535">
          <w:marLeft w:val="0"/>
          <w:marRight w:val="0"/>
          <w:marTop w:val="0"/>
          <w:marBottom w:val="0"/>
          <w:divBdr>
            <w:top w:val="none" w:sz="0" w:space="0" w:color="auto"/>
            <w:left w:val="none" w:sz="0" w:space="0" w:color="auto"/>
            <w:bottom w:val="none" w:sz="0" w:space="0" w:color="auto"/>
            <w:right w:val="none" w:sz="0" w:space="0" w:color="auto"/>
          </w:divBdr>
          <w:divsChild>
            <w:div w:id="1933321923">
              <w:marLeft w:val="0"/>
              <w:marRight w:val="0"/>
              <w:marTop w:val="0"/>
              <w:marBottom w:val="0"/>
              <w:divBdr>
                <w:top w:val="none" w:sz="0" w:space="0" w:color="auto"/>
                <w:left w:val="none" w:sz="0" w:space="0" w:color="auto"/>
                <w:bottom w:val="none" w:sz="0" w:space="0" w:color="auto"/>
                <w:right w:val="none" w:sz="0" w:space="0" w:color="auto"/>
              </w:divBdr>
            </w:div>
          </w:divsChild>
        </w:div>
        <w:div w:id="440418213">
          <w:marLeft w:val="0"/>
          <w:marRight w:val="0"/>
          <w:marTop w:val="0"/>
          <w:marBottom w:val="0"/>
          <w:divBdr>
            <w:top w:val="none" w:sz="0" w:space="0" w:color="auto"/>
            <w:left w:val="none" w:sz="0" w:space="0" w:color="auto"/>
            <w:bottom w:val="none" w:sz="0" w:space="0" w:color="auto"/>
            <w:right w:val="none" w:sz="0" w:space="0" w:color="auto"/>
          </w:divBdr>
        </w:div>
        <w:div w:id="1154680626">
          <w:marLeft w:val="0"/>
          <w:marRight w:val="0"/>
          <w:marTop w:val="0"/>
          <w:marBottom w:val="0"/>
          <w:divBdr>
            <w:top w:val="none" w:sz="0" w:space="0" w:color="auto"/>
            <w:left w:val="none" w:sz="0" w:space="0" w:color="auto"/>
            <w:bottom w:val="none" w:sz="0" w:space="0" w:color="auto"/>
            <w:right w:val="none" w:sz="0" w:space="0" w:color="auto"/>
          </w:divBdr>
          <w:divsChild>
            <w:div w:id="1064646515">
              <w:marLeft w:val="0"/>
              <w:marRight w:val="0"/>
              <w:marTop w:val="0"/>
              <w:marBottom w:val="0"/>
              <w:divBdr>
                <w:top w:val="none" w:sz="0" w:space="0" w:color="auto"/>
                <w:left w:val="none" w:sz="0" w:space="0" w:color="auto"/>
                <w:bottom w:val="none" w:sz="0" w:space="0" w:color="auto"/>
                <w:right w:val="none" w:sz="0" w:space="0" w:color="auto"/>
              </w:divBdr>
            </w:div>
          </w:divsChild>
        </w:div>
        <w:div w:id="401221260">
          <w:marLeft w:val="0"/>
          <w:marRight w:val="0"/>
          <w:marTop w:val="0"/>
          <w:marBottom w:val="0"/>
          <w:divBdr>
            <w:top w:val="none" w:sz="0" w:space="0" w:color="auto"/>
            <w:left w:val="none" w:sz="0" w:space="0" w:color="auto"/>
            <w:bottom w:val="none" w:sz="0" w:space="0" w:color="auto"/>
            <w:right w:val="none" w:sz="0" w:space="0" w:color="auto"/>
          </w:divBdr>
        </w:div>
        <w:div w:id="1473477616">
          <w:marLeft w:val="0"/>
          <w:marRight w:val="0"/>
          <w:marTop w:val="0"/>
          <w:marBottom w:val="0"/>
          <w:divBdr>
            <w:top w:val="none" w:sz="0" w:space="0" w:color="auto"/>
            <w:left w:val="none" w:sz="0" w:space="0" w:color="auto"/>
            <w:bottom w:val="none" w:sz="0" w:space="0" w:color="auto"/>
            <w:right w:val="none" w:sz="0" w:space="0" w:color="auto"/>
          </w:divBdr>
          <w:divsChild>
            <w:div w:id="1341816536">
              <w:marLeft w:val="0"/>
              <w:marRight w:val="0"/>
              <w:marTop w:val="0"/>
              <w:marBottom w:val="0"/>
              <w:divBdr>
                <w:top w:val="none" w:sz="0" w:space="0" w:color="auto"/>
                <w:left w:val="none" w:sz="0" w:space="0" w:color="auto"/>
                <w:bottom w:val="none" w:sz="0" w:space="0" w:color="auto"/>
                <w:right w:val="none" w:sz="0" w:space="0" w:color="auto"/>
              </w:divBdr>
            </w:div>
          </w:divsChild>
        </w:div>
        <w:div w:id="1307121528">
          <w:marLeft w:val="0"/>
          <w:marRight w:val="0"/>
          <w:marTop w:val="0"/>
          <w:marBottom w:val="0"/>
          <w:divBdr>
            <w:top w:val="none" w:sz="0" w:space="0" w:color="auto"/>
            <w:left w:val="none" w:sz="0" w:space="0" w:color="auto"/>
            <w:bottom w:val="none" w:sz="0" w:space="0" w:color="auto"/>
            <w:right w:val="none" w:sz="0" w:space="0" w:color="auto"/>
          </w:divBdr>
        </w:div>
        <w:div w:id="1680035255">
          <w:marLeft w:val="0"/>
          <w:marRight w:val="0"/>
          <w:marTop w:val="0"/>
          <w:marBottom w:val="0"/>
          <w:divBdr>
            <w:top w:val="none" w:sz="0" w:space="0" w:color="auto"/>
            <w:left w:val="none" w:sz="0" w:space="0" w:color="auto"/>
            <w:bottom w:val="none" w:sz="0" w:space="0" w:color="auto"/>
            <w:right w:val="none" w:sz="0" w:space="0" w:color="auto"/>
          </w:divBdr>
          <w:divsChild>
            <w:div w:id="1581673819">
              <w:marLeft w:val="0"/>
              <w:marRight w:val="0"/>
              <w:marTop w:val="0"/>
              <w:marBottom w:val="0"/>
              <w:divBdr>
                <w:top w:val="none" w:sz="0" w:space="0" w:color="auto"/>
                <w:left w:val="none" w:sz="0" w:space="0" w:color="auto"/>
                <w:bottom w:val="none" w:sz="0" w:space="0" w:color="auto"/>
                <w:right w:val="none" w:sz="0" w:space="0" w:color="auto"/>
              </w:divBdr>
            </w:div>
          </w:divsChild>
        </w:div>
        <w:div w:id="238057687">
          <w:marLeft w:val="0"/>
          <w:marRight w:val="0"/>
          <w:marTop w:val="0"/>
          <w:marBottom w:val="0"/>
          <w:divBdr>
            <w:top w:val="none" w:sz="0" w:space="0" w:color="auto"/>
            <w:left w:val="none" w:sz="0" w:space="0" w:color="auto"/>
            <w:bottom w:val="none" w:sz="0" w:space="0" w:color="auto"/>
            <w:right w:val="none" w:sz="0" w:space="0" w:color="auto"/>
          </w:divBdr>
        </w:div>
        <w:div w:id="2138836458">
          <w:marLeft w:val="0"/>
          <w:marRight w:val="0"/>
          <w:marTop w:val="0"/>
          <w:marBottom w:val="0"/>
          <w:divBdr>
            <w:top w:val="none" w:sz="0" w:space="0" w:color="auto"/>
            <w:left w:val="none" w:sz="0" w:space="0" w:color="auto"/>
            <w:bottom w:val="none" w:sz="0" w:space="0" w:color="auto"/>
            <w:right w:val="none" w:sz="0" w:space="0" w:color="auto"/>
          </w:divBdr>
          <w:divsChild>
            <w:div w:id="70276909">
              <w:marLeft w:val="0"/>
              <w:marRight w:val="0"/>
              <w:marTop w:val="0"/>
              <w:marBottom w:val="0"/>
              <w:divBdr>
                <w:top w:val="none" w:sz="0" w:space="0" w:color="auto"/>
                <w:left w:val="none" w:sz="0" w:space="0" w:color="auto"/>
                <w:bottom w:val="none" w:sz="0" w:space="0" w:color="auto"/>
                <w:right w:val="none" w:sz="0" w:space="0" w:color="auto"/>
              </w:divBdr>
            </w:div>
          </w:divsChild>
        </w:div>
        <w:div w:id="1191533488">
          <w:marLeft w:val="0"/>
          <w:marRight w:val="0"/>
          <w:marTop w:val="0"/>
          <w:marBottom w:val="0"/>
          <w:divBdr>
            <w:top w:val="none" w:sz="0" w:space="0" w:color="auto"/>
            <w:left w:val="none" w:sz="0" w:space="0" w:color="auto"/>
            <w:bottom w:val="none" w:sz="0" w:space="0" w:color="auto"/>
            <w:right w:val="none" w:sz="0" w:space="0" w:color="auto"/>
          </w:divBdr>
        </w:div>
        <w:div w:id="1867526211">
          <w:marLeft w:val="0"/>
          <w:marRight w:val="0"/>
          <w:marTop w:val="0"/>
          <w:marBottom w:val="0"/>
          <w:divBdr>
            <w:top w:val="none" w:sz="0" w:space="0" w:color="auto"/>
            <w:left w:val="none" w:sz="0" w:space="0" w:color="auto"/>
            <w:bottom w:val="none" w:sz="0" w:space="0" w:color="auto"/>
            <w:right w:val="none" w:sz="0" w:space="0" w:color="auto"/>
          </w:divBdr>
          <w:divsChild>
            <w:div w:id="389816098">
              <w:marLeft w:val="0"/>
              <w:marRight w:val="0"/>
              <w:marTop w:val="0"/>
              <w:marBottom w:val="0"/>
              <w:divBdr>
                <w:top w:val="none" w:sz="0" w:space="0" w:color="auto"/>
                <w:left w:val="none" w:sz="0" w:space="0" w:color="auto"/>
                <w:bottom w:val="none" w:sz="0" w:space="0" w:color="auto"/>
                <w:right w:val="none" w:sz="0" w:space="0" w:color="auto"/>
              </w:divBdr>
            </w:div>
          </w:divsChild>
        </w:div>
        <w:div w:id="180828327">
          <w:marLeft w:val="0"/>
          <w:marRight w:val="0"/>
          <w:marTop w:val="300"/>
          <w:marBottom w:val="0"/>
          <w:divBdr>
            <w:top w:val="none" w:sz="0" w:space="0" w:color="auto"/>
            <w:left w:val="none" w:sz="0" w:space="0" w:color="auto"/>
            <w:bottom w:val="none" w:sz="0" w:space="0" w:color="auto"/>
            <w:right w:val="none" w:sz="0" w:space="0" w:color="auto"/>
          </w:divBdr>
          <w:divsChild>
            <w:div w:id="249854908">
              <w:marLeft w:val="0"/>
              <w:marRight w:val="0"/>
              <w:marTop w:val="0"/>
              <w:marBottom w:val="0"/>
              <w:divBdr>
                <w:top w:val="none" w:sz="0" w:space="0" w:color="auto"/>
                <w:left w:val="none" w:sz="0" w:space="0" w:color="auto"/>
                <w:bottom w:val="none" w:sz="0" w:space="0" w:color="auto"/>
                <w:right w:val="none" w:sz="0" w:space="0" w:color="auto"/>
              </w:divBdr>
              <w:divsChild>
                <w:div w:id="31595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5744">
          <w:marLeft w:val="0"/>
          <w:marRight w:val="0"/>
          <w:marTop w:val="300"/>
          <w:marBottom w:val="0"/>
          <w:divBdr>
            <w:top w:val="none" w:sz="0" w:space="0" w:color="auto"/>
            <w:left w:val="none" w:sz="0" w:space="0" w:color="auto"/>
            <w:bottom w:val="none" w:sz="0" w:space="0" w:color="auto"/>
            <w:right w:val="none" w:sz="0" w:space="0" w:color="auto"/>
          </w:divBdr>
          <w:divsChild>
            <w:div w:id="632757951">
              <w:marLeft w:val="0"/>
              <w:marRight w:val="0"/>
              <w:marTop w:val="0"/>
              <w:marBottom w:val="0"/>
              <w:divBdr>
                <w:top w:val="none" w:sz="0" w:space="0" w:color="auto"/>
                <w:left w:val="none" w:sz="0" w:space="0" w:color="auto"/>
                <w:bottom w:val="none" w:sz="0" w:space="0" w:color="auto"/>
                <w:right w:val="none" w:sz="0" w:space="0" w:color="auto"/>
              </w:divBdr>
              <w:divsChild>
                <w:div w:id="1912807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39127">
          <w:marLeft w:val="0"/>
          <w:marRight w:val="0"/>
          <w:marTop w:val="300"/>
          <w:marBottom w:val="0"/>
          <w:divBdr>
            <w:top w:val="none" w:sz="0" w:space="0" w:color="auto"/>
            <w:left w:val="none" w:sz="0" w:space="0" w:color="auto"/>
            <w:bottom w:val="none" w:sz="0" w:space="0" w:color="auto"/>
            <w:right w:val="none" w:sz="0" w:space="0" w:color="auto"/>
          </w:divBdr>
          <w:divsChild>
            <w:div w:id="93257807">
              <w:marLeft w:val="0"/>
              <w:marRight w:val="0"/>
              <w:marTop w:val="0"/>
              <w:marBottom w:val="0"/>
              <w:divBdr>
                <w:top w:val="none" w:sz="0" w:space="0" w:color="auto"/>
                <w:left w:val="none" w:sz="0" w:space="0" w:color="auto"/>
                <w:bottom w:val="none" w:sz="0" w:space="0" w:color="auto"/>
                <w:right w:val="none" w:sz="0" w:space="0" w:color="auto"/>
              </w:divBdr>
              <w:divsChild>
                <w:div w:id="1639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494620">
          <w:marLeft w:val="0"/>
          <w:marRight w:val="0"/>
          <w:marTop w:val="300"/>
          <w:marBottom w:val="0"/>
          <w:divBdr>
            <w:top w:val="none" w:sz="0" w:space="0" w:color="auto"/>
            <w:left w:val="none" w:sz="0" w:space="0" w:color="auto"/>
            <w:bottom w:val="none" w:sz="0" w:space="0" w:color="auto"/>
            <w:right w:val="none" w:sz="0" w:space="0" w:color="auto"/>
          </w:divBdr>
          <w:divsChild>
            <w:div w:id="1121193199">
              <w:marLeft w:val="0"/>
              <w:marRight w:val="0"/>
              <w:marTop w:val="0"/>
              <w:marBottom w:val="0"/>
              <w:divBdr>
                <w:top w:val="none" w:sz="0" w:space="0" w:color="auto"/>
                <w:left w:val="none" w:sz="0" w:space="0" w:color="auto"/>
                <w:bottom w:val="none" w:sz="0" w:space="0" w:color="auto"/>
                <w:right w:val="none" w:sz="0" w:space="0" w:color="auto"/>
              </w:divBdr>
              <w:divsChild>
                <w:div w:id="1838183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853333">
      <w:bodyDiv w:val="1"/>
      <w:marLeft w:val="0"/>
      <w:marRight w:val="0"/>
      <w:marTop w:val="0"/>
      <w:marBottom w:val="0"/>
      <w:divBdr>
        <w:top w:val="none" w:sz="0" w:space="0" w:color="auto"/>
        <w:left w:val="none" w:sz="0" w:space="0" w:color="auto"/>
        <w:bottom w:val="none" w:sz="0" w:space="0" w:color="auto"/>
        <w:right w:val="none" w:sz="0" w:space="0" w:color="auto"/>
      </w:divBdr>
      <w:divsChild>
        <w:div w:id="32465910">
          <w:marLeft w:val="0"/>
          <w:marRight w:val="0"/>
          <w:marTop w:val="0"/>
          <w:marBottom w:val="0"/>
          <w:divBdr>
            <w:top w:val="none" w:sz="0" w:space="0" w:color="auto"/>
            <w:left w:val="none" w:sz="0" w:space="0" w:color="auto"/>
            <w:bottom w:val="none" w:sz="0" w:space="0" w:color="auto"/>
            <w:right w:val="none" w:sz="0" w:space="0" w:color="auto"/>
          </w:divBdr>
        </w:div>
        <w:div w:id="165369490">
          <w:marLeft w:val="0"/>
          <w:marRight w:val="0"/>
          <w:marTop w:val="0"/>
          <w:marBottom w:val="0"/>
          <w:divBdr>
            <w:top w:val="none" w:sz="0" w:space="0" w:color="auto"/>
            <w:left w:val="none" w:sz="0" w:space="0" w:color="auto"/>
            <w:bottom w:val="none" w:sz="0" w:space="0" w:color="auto"/>
            <w:right w:val="none" w:sz="0" w:space="0" w:color="auto"/>
          </w:divBdr>
          <w:divsChild>
            <w:div w:id="1841693169">
              <w:marLeft w:val="0"/>
              <w:marRight w:val="0"/>
              <w:marTop w:val="0"/>
              <w:marBottom w:val="0"/>
              <w:divBdr>
                <w:top w:val="none" w:sz="0" w:space="0" w:color="auto"/>
                <w:left w:val="none" w:sz="0" w:space="0" w:color="auto"/>
                <w:bottom w:val="none" w:sz="0" w:space="0" w:color="auto"/>
                <w:right w:val="none" w:sz="0" w:space="0" w:color="auto"/>
              </w:divBdr>
            </w:div>
          </w:divsChild>
        </w:div>
        <w:div w:id="1307785835">
          <w:marLeft w:val="0"/>
          <w:marRight w:val="0"/>
          <w:marTop w:val="0"/>
          <w:marBottom w:val="0"/>
          <w:divBdr>
            <w:top w:val="none" w:sz="0" w:space="0" w:color="auto"/>
            <w:left w:val="none" w:sz="0" w:space="0" w:color="auto"/>
            <w:bottom w:val="none" w:sz="0" w:space="0" w:color="auto"/>
            <w:right w:val="none" w:sz="0" w:space="0" w:color="auto"/>
          </w:divBdr>
        </w:div>
        <w:div w:id="1968313426">
          <w:marLeft w:val="0"/>
          <w:marRight w:val="0"/>
          <w:marTop w:val="0"/>
          <w:marBottom w:val="0"/>
          <w:divBdr>
            <w:top w:val="none" w:sz="0" w:space="0" w:color="auto"/>
            <w:left w:val="none" w:sz="0" w:space="0" w:color="auto"/>
            <w:bottom w:val="none" w:sz="0" w:space="0" w:color="auto"/>
            <w:right w:val="none" w:sz="0" w:space="0" w:color="auto"/>
          </w:divBdr>
          <w:divsChild>
            <w:div w:id="560141907">
              <w:marLeft w:val="0"/>
              <w:marRight w:val="0"/>
              <w:marTop w:val="0"/>
              <w:marBottom w:val="0"/>
              <w:divBdr>
                <w:top w:val="none" w:sz="0" w:space="0" w:color="auto"/>
                <w:left w:val="none" w:sz="0" w:space="0" w:color="auto"/>
                <w:bottom w:val="none" w:sz="0" w:space="0" w:color="auto"/>
                <w:right w:val="none" w:sz="0" w:space="0" w:color="auto"/>
              </w:divBdr>
            </w:div>
          </w:divsChild>
        </w:div>
        <w:div w:id="500389252">
          <w:marLeft w:val="0"/>
          <w:marRight w:val="0"/>
          <w:marTop w:val="0"/>
          <w:marBottom w:val="0"/>
          <w:divBdr>
            <w:top w:val="none" w:sz="0" w:space="0" w:color="auto"/>
            <w:left w:val="none" w:sz="0" w:space="0" w:color="auto"/>
            <w:bottom w:val="none" w:sz="0" w:space="0" w:color="auto"/>
            <w:right w:val="none" w:sz="0" w:space="0" w:color="auto"/>
          </w:divBdr>
        </w:div>
        <w:div w:id="802578712">
          <w:marLeft w:val="0"/>
          <w:marRight w:val="0"/>
          <w:marTop w:val="0"/>
          <w:marBottom w:val="0"/>
          <w:divBdr>
            <w:top w:val="none" w:sz="0" w:space="0" w:color="auto"/>
            <w:left w:val="none" w:sz="0" w:space="0" w:color="auto"/>
            <w:bottom w:val="none" w:sz="0" w:space="0" w:color="auto"/>
            <w:right w:val="none" w:sz="0" w:space="0" w:color="auto"/>
          </w:divBdr>
          <w:divsChild>
            <w:div w:id="1509756403">
              <w:marLeft w:val="0"/>
              <w:marRight w:val="0"/>
              <w:marTop w:val="0"/>
              <w:marBottom w:val="0"/>
              <w:divBdr>
                <w:top w:val="none" w:sz="0" w:space="0" w:color="auto"/>
                <w:left w:val="none" w:sz="0" w:space="0" w:color="auto"/>
                <w:bottom w:val="none" w:sz="0" w:space="0" w:color="auto"/>
                <w:right w:val="none" w:sz="0" w:space="0" w:color="auto"/>
              </w:divBdr>
            </w:div>
          </w:divsChild>
        </w:div>
        <w:div w:id="103111389">
          <w:marLeft w:val="0"/>
          <w:marRight w:val="0"/>
          <w:marTop w:val="0"/>
          <w:marBottom w:val="0"/>
          <w:divBdr>
            <w:top w:val="none" w:sz="0" w:space="0" w:color="auto"/>
            <w:left w:val="none" w:sz="0" w:space="0" w:color="auto"/>
            <w:bottom w:val="none" w:sz="0" w:space="0" w:color="auto"/>
            <w:right w:val="none" w:sz="0" w:space="0" w:color="auto"/>
          </w:divBdr>
        </w:div>
        <w:div w:id="935484007">
          <w:marLeft w:val="0"/>
          <w:marRight w:val="0"/>
          <w:marTop w:val="0"/>
          <w:marBottom w:val="0"/>
          <w:divBdr>
            <w:top w:val="none" w:sz="0" w:space="0" w:color="auto"/>
            <w:left w:val="none" w:sz="0" w:space="0" w:color="auto"/>
            <w:bottom w:val="none" w:sz="0" w:space="0" w:color="auto"/>
            <w:right w:val="none" w:sz="0" w:space="0" w:color="auto"/>
          </w:divBdr>
          <w:divsChild>
            <w:div w:id="2077388382">
              <w:marLeft w:val="0"/>
              <w:marRight w:val="0"/>
              <w:marTop w:val="0"/>
              <w:marBottom w:val="0"/>
              <w:divBdr>
                <w:top w:val="none" w:sz="0" w:space="0" w:color="auto"/>
                <w:left w:val="none" w:sz="0" w:space="0" w:color="auto"/>
                <w:bottom w:val="none" w:sz="0" w:space="0" w:color="auto"/>
                <w:right w:val="none" w:sz="0" w:space="0" w:color="auto"/>
              </w:divBdr>
            </w:div>
          </w:divsChild>
        </w:div>
        <w:div w:id="934093405">
          <w:marLeft w:val="0"/>
          <w:marRight w:val="0"/>
          <w:marTop w:val="0"/>
          <w:marBottom w:val="0"/>
          <w:divBdr>
            <w:top w:val="none" w:sz="0" w:space="0" w:color="auto"/>
            <w:left w:val="none" w:sz="0" w:space="0" w:color="auto"/>
            <w:bottom w:val="none" w:sz="0" w:space="0" w:color="auto"/>
            <w:right w:val="none" w:sz="0" w:space="0" w:color="auto"/>
          </w:divBdr>
        </w:div>
        <w:div w:id="903561539">
          <w:marLeft w:val="0"/>
          <w:marRight w:val="0"/>
          <w:marTop w:val="0"/>
          <w:marBottom w:val="0"/>
          <w:divBdr>
            <w:top w:val="none" w:sz="0" w:space="0" w:color="auto"/>
            <w:left w:val="none" w:sz="0" w:space="0" w:color="auto"/>
            <w:bottom w:val="none" w:sz="0" w:space="0" w:color="auto"/>
            <w:right w:val="none" w:sz="0" w:space="0" w:color="auto"/>
          </w:divBdr>
          <w:divsChild>
            <w:div w:id="1767925422">
              <w:marLeft w:val="0"/>
              <w:marRight w:val="0"/>
              <w:marTop w:val="0"/>
              <w:marBottom w:val="0"/>
              <w:divBdr>
                <w:top w:val="none" w:sz="0" w:space="0" w:color="auto"/>
                <w:left w:val="none" w:sz="0" w:space="0" w:color="auto"/>
                <w:bottom w:val="none" w:sz="0" w:space="0" w:color="auto"/>
                <w:right w:val="none" w:sz="0" w:space="0" w:color="auto"/>
              </w:divBdr>
            </w:div>
          </w:divsChild>
        </w:div>
        <w:div w:id="1104807411">
          <w:marLeft w:val="0"/>
          <w:marRight w:val="0"/>
          <w:marTop w:val="0"/>
          <w:marBottom w:val="0"/>
          <w:divBdr>
            <w:top w:val="none" w:sz="0" w:space="0" w:color="auto"/>
            <w:left w:val="none" w:sz="0" w:space="0" w:color="auto"/>
            <w:bottom w:val="none" w:sz="0" w:space="0" w:color="auto"/>
            <w:right w:val="none" w:sz="0" w:space="0" w:color="auto"/>
          </w:divBdr>
        </w:div>
        <w:div w:id="1264607209">
          <w:marLeft w:val="0"/>
          <w:marRight w:val="0"/>
          <w:marTop w:val="0"/>
          <w:marBottom w:val="0"/>
          <w:divBdr>
            <w:top w:val="none" w:sz="0" w:space="0" w:color="auto"/>
            <w:left w:val="none" w:sz="0" w:space="0" w:color="auto"/>
            <w:bottom w:val="none" w:sz="0" w:space="0" w:color="auto"/>
            <w:right w:val="none" w:sz="0" w:space="0" w:color="auto"/>
          </w:divBdr>
          <w:divsChild>
            <w:div w:id="1199855047">
              <w:marLeft w:val="0"/>
              <w:marRight w:val="0"/>
              <w:marTop w:val="0"/>
              <w:marBottom w:val="0"/>
              <w:divBdr>
                <w:top w:val="none" w:sz="0" w:space="0" w:color="auto"/>
                <w:left w:val="none" w:sz="0" w:space="0" w:color="auto"/>
                <w:bottom w:val="none" w:sz="0" w:space="0" w:color="auto"/>
                <w:right w:val="none" w:sz="0" w:space="0" w:color="auto"/>
              </w:divBdr>
            </w:div>
          </w:divsChild>
        </w:div>
        <w:div w:id="577248202">
          <w:marLeft w:val="0"/>
          <w:marRight w:val="0"/>
          <w:marTop w:val="0"/>
          <w:marBottom w:val="0"/>
          <w:divBdr>
            <w:top w:val="none" w:sz="0" w:space="0" w:color="auto"/>
            <w:left w:val="none" w:sz="0" w:space="0" w:color="auto"/>
            <w:bottom w:val="none" w:sz="0" w:space="0" w:color="auto"/>
            <w:right w:val="none" w:sz="0" w:space="0" w:color="auto"/>
          </w:divBdr>
        </w:div>
        <w:div w:id="183054834">
          <w:marLeft w:val="0"/>
          <w:marRight w:val="0"/>
          <w:marTop w:val="0"/>
          <w:marBottom w:val="0"/>
          <w:divBdr>
            <w:top w:val="none" w:sz="0" w:space="0" w:color="auto"/>
            <w:left w:val="none" w:sz="0" w:space="0" w:color="auto"/>
            <w:bottom w:val="none" w:sz="0" w:space="0" w:color="auto"/>
            <w:right w:val="none" w:sz="0" w:space="0" w:color="auto"/>
          </w:divBdr>
          <w:divsChild>
            <w:div w:id="778913724">
              <w:marLeft w:val="0"/>
              <w:marRight w:val="0"/>
              <w:marTop w:val="0"/>
              <w:marBottom w:val="0"/>
              <w:divBdr>
                <w:top w:val="none" w:sz="0" w:space="0" w:color="auto"/>
                <w:left w:val="none" w:sz="0" w:space="0" w:color="auto"/>
                <w:bottom w:val="none" w:sz="0" w:space="0" w:color="auto"/>
                <w:right w:val="none" w:sz="0" w:space="0" w:color="auto"/>
              </w:divBdr>
            </w:div>
          </w:divsChild>
        </w:div>
        <w:div w:id="1805269998">
          <w:marLeft w:val="0"/>
          <w:marRight w:val="0"/>
          <w:marTop w:val="300"/>
          <w:marBottom w:val="0"/>
          <w:divBdr>
            <w:top w:val="none" w:sz="0" w:space="0" w:color="auto"/>
            <w:left w:val="none" w:sz="0" w:space="0" w:color="auto"/>
            <w:bottom w:val="none" w:sz="0" w:space="0" w:color="auto"/>
            <w:right w:val="none" w:sz="0" w:space="0" w:color="auto"/>
          </w:divBdr>
          <w:divsChild>
            <w:div w:id="1410421018">
              <w:marLeft w:val="0"/>
              <w:marRight w:val="0"/>
              <w:marTop w:val="0"/>
              <w:marBottom w:val="0"/>
              <w:divBdr>
                <w:top w:val="none" w:sz="0" w:space="0" w:color="auto"/>
                <w:left w:val="none" w:sz="0" w:space="0" w:color="auto"/>
                <w:bottom w:val="none" w:sz="0" w:space="0" w:color="auto"/>
                <w:right w:val="none" w:sz="0" w:space="0" w:color="auto"/>
              </w:divBdr>
              <w:divsChild>
                <w:div w:id="46204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84835">
          <w:marLeft w:val="0"/>
          <w:marRight w:val="0"/>
          <w:marTop w:val="300"/>
          <w:marBottom w:val="0"/>
          <w:divBdr>
            <w:top w:val="none" w:sz="0" w:space="0" w:color="auto"/>
            <w:left w:val="none" w:sz="0" w:space="0" w:color="auto"/>
            <w:bottom w:val="none" w:sz="0" w:space="0" w:color="auto"/>
            <w:right w:val="none" w:sz="0" w:space="0" w:color="auto"/>
          </w:divBdr>
          <w:divsChild>
            <w:div w:id="1961377984">
              <w:marLeft w:val="0"/>
              <w:marRight w:val="0"/>
              <w:marTop w:val="0"/>
              <w:marBottom w:val="0"/>
              <w:divBdr>
                <w:top w:val="none" w:sz="0" w:space="0" w:color="auto"/>
                <w:left w:val="none" w:sz="0" w:space="0" w:color="auto"/>
                <w:bottom w:val="none" w:sz="0" w:space="0" w:color="auto"/>
                <w:right w:val="none" w:sz="0" w:space="0" w:color="auto"/>
              </w:divBdr>
              <w:divsChild>
                <w:div w:id="899635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953746">
          <w:marLeft w:val="0"/>
          <w:marRight w:val="0"/>
          <w:marTop w:val="300"/>
          <w:marBottom w:val="0"/>
          <w:divBdr>
            <w:top w:val="none" w:sz="0" w:space="0" w:color="auto"/>
            <w:left w:val="none" w:sz="0" w:space="0" w:color="auto"/>
            <w:bottom w:val="none" w:sz="0" w:space="0" w:color="auto"/>
            <w:right w:val="none" w:sz="0" w:space="0" w:color="auto"/>
          </w:divBdr>
          <w:divsChild>
            <w:div w:id="117526186">
              <w:marLeft w:val="0"/>
              <w:marRight w:val="0"/>
              <w:marTop w:val="0"/>
              <w:marBottom w:val="0"/>
              <w:divBdr>
                <w:top w:val="none" w:sz="0" w:space="0" w:color="auto"/>
                <w:left w:val="none" w:sz="0" w:space="0" w:color="auto"/>
                <w:bottom w:val="none" w:sz="0" w:space="0" w:color="auto"/>
                <w:right w:val="none" w:sz="0" w:space="0" w:color="auto"/>
              </w:divBdr>
              <w:divsChild>
                <w:div w:id="185645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80821">
          <w:marLeft w:val="0"/>
          <w:marRight w:val="0"/>
          <w:marTop w:val="300"/>
          <w:marBottom w:val="0"/>
          <w:divBdr>
            <w:top w:val="none" w:sz="0" w:space="0" w:color="auto"/>
            <w:left w:val="none" w:sz="0" w:space="0" w:color="auto"/>
            <w:bottom w:val="none" w:sz="0" w:space="0" w:color="auto"/>
            <w:right w:val="none" w:sz="0" w:space="0" w:color="auto"/>
          </w:divBdr>
          <w:divsChild>
            <w:div w:id="1351226270">
              <w:marLeft w:val="0"/>
              <w:marRight w:val="0"/>
              <w:marTop w:val="0"/>
              <w:marBottom w:val="0"/>
              <w:divBdr>
                <w:top w:val="none" w:sz="0" w:space="0" w:color="auto"/>
                <w:left w:val="none" w:sz="0" w:space="0" w:color="auto"/>
                <w:bottom w:val="none" w:sz="0" w:space="0" w:color="auto"/>
                <w:right w:val="none" w:sz="0" w:space="0" w:color="auto"/>
              </w:divBdr>
              <w:divsChild>
                <w:div w:id="113537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3505859">
      <w:bodyDiv w:val="1"/>
      <w:marLeft w:val="0"/>
      <w:marRight w:val="0"/>
      <w:marTop w:val="0"/>
      <w:marBottom w:val="0"/>
      <w:divBdr>
        <w:top w:val="none" w:sz="0" w:space="0" w:color="auto"/>
        <w:left w:val="none" w:sz="0" w:space="0" w:color="auto"/>
        <w:bottom w:val="none" w:sz="0" w:space="0" w:color="auto"/>
        <w:right w:val="none" w:sz="0" w:space="0" w:color="auto"/>
      </w:divBdr>
      <w:divsChild>
        <w:div w:id="1598714151">
          <w:marLeft w:val="0"/>
          <w:marRight w:val="0"/>
          <w:marTop w:val="0"/>
          <w:marBottom w:val="0"/>
          <w:divBdr>
            <w:top w:val="none" w:sz="0" w:space="0" w:color="auto"/>
            <w:left w:val="none" w:sz="0" w:space="0" w:color="auto"/>
            <w:bottom w:val="none" w:sz="0" w:space="0" w:color="auto"/>
            <w:right w:val="none" w:sz="0" w:space="0" w:color="auto"/>
          </w:divBdr>
        </w:div>
        <w:div w:id="294213393">
          <w:marLeft w:val="0"/>
          <w:marRight w:val="0"/>
          <w:marTop w:val="0"/>
          <w:marBottom w:val="0"/>
          <w:divBdr>
            <w:top w:val="none" w:sz="0" w:space="0" w:color="auto"/>
            <w:left w:val="none" w:sz="0" w:space="0" w:color="auto"/>
            <w:bottom w:val="none" w:sz="0" w:space="0" w:color="auto"/>
            <w:right w:val="none" w:sz="0" w:space="0" w:color="auto"/>
          </w:divBdr>
          <w:divsChild>
            <w:div w:id="191387584">
              <w:marLeft w:val="0"/>
              <w:marRight w:val="0"/>
              <w:marTop w:val="0"/>
              <w:marBottom w:val="0"/>
              <w:divBdr>
                <w:top w:val="none" w:sz="0" w:space="0" w:color="auto"/>
                <w:left w:val="none" w:sz="0" w:space="0" w:color="auto"/>
                <w:bottom w:val="none" w:sz="0" w:space="0" w:color="auto"/>
                <w:right w:val="none" w:sz="0" w:space="0" w:color="auto"/>
              </w:divBdr>
            </w:div>
          </w:divsChild>
        </w:div>
        <w:div w:id="1094283335">
          <w:marLeft w:val="0"/>
          <w:marRight w:val="0"/>
          <w:marTop w:val="0"/>
          <w:marBottom w:val="0"/>
          <w:divBdr>
            <w:top w:val="none" w:sz="0" w:space="0" w:color="auto"/>
            <w:left w:val="none" w:sz="0" w:space="0" w:color="auto"/>
            <w:bottom w:val="none" w:sz="0" w:space="0" w:color="auto"/>
            <w:right w:val="none" w:sz="0" w:space="0" w:color="auto"/>
          </w:divBdr>
        </w:div>
        <w:div w:id="1118336119">
          <w:marLeft w:val="0"/>
          <w:marRight w:val="0"/>
          <w:marTop w:val="0"/>
          <w:marBottom w:val="0"/>
          <w:divBdr>
            <w:top w:val="none" w:sz="0" w:space="0" w:color="auto"/>
            <w:left w:val="none" w:sz="0" w:space="0" w:color="auto"/>
            <w:bottom w:val="none" w:sz="0" w:space="0" w:color="auto"/>
            <w:right w:val="none" w:sz="0" w:space="0" w:color="auto"/>
          </w:divBdr>
          <w:divsChild>
            <w:div w:id="1872916610">
              <w:marLeft w:val="0"/>
              <w:marRight w:val="0"/>
              <w:marTop w:val="0"/>
              <w:marBottom w:val="0"/>
              <w:divBdr>
                <w:top w:val="none" w:sz="0" w:space="0" w:color="auto"/>
                <w:left w:val="none" w:sz="0" w:space="0" w:color="auto"/>
                <w:bottom w:val="none" w:sz="0" w:space="0" w:color="auto"/>
                <w:right w:val="none" w:sz="0" w:space="0" w:color="auto"/>
              </w:divBdr>
            </w:div>
          </w:divsChild>
        </w:div>
        <w:div w:id="561674393">
          <w:marLeft w:val="0"/>
          <w:marRight w:val="0"/>
          <w:marTop w:val="0"/>
          <w:marBottom w:val="0"/>
          <w:divBdr>
            <w:top w:val="none" w:sz="0" w:space="0" w:color="auto"/>
            <w:left w:val="none" w:sz="0" w:space="0" w:color="auto"/>
            <w:bottom w:val="none" w:sz="0" w:space="0" w:color="auto"/>
            <w:right w:val="none" w:sz="0" w:space="0" w:color="auto"/>
          </w:divBdr>
        </w:div>
        <w:div w:id="998534636">
          <w:marLeft w:val="0"/>
          <w:marRight w:val="0"/>
          <w:marTop w:val="0"/>
          <w:marBottom w:val="0"/>
          <w:divBdr>
            <w:top w:val="none" w:sz="0" w:space="0" w:color="auto"/>
            <w:left w:val="none" w:sz="0" w:space="0" w:color="auto"/>
            <w:bottom w:val="none" w:sz="0" w:space="0" w:color="auto"/>
            <w:right w:val="none" w:sz="0" w:space="0" w:color="auto"/>
          </w:divBdr>
          <w:divsChild>
            <w:div w:id="699548428">
              <w:marLeft w:val="0"/>
              <w:marRight w:val="0"/>
              <w:marTop w:val="0"/>
              <w:marBottom w:val="0"/>
              <w:divBdr>
                <w:top w:val="none" w:sz="0" w:space="0" w:color="auto"/>
                <w:left w:val="none" w:sz="0" w:space="0" w:color="auto"/>
                <w:bottom w:val="none" w:sz="0" w:space="0" w:color="auto"/>
                <w:right w:val="none" w:sz="0" w:space="0" w:color="auto"/>
              </w:divBdr>
            </w:div>
          </w:divsChild>
        </w:div>
        <w:div w:id="584337843">
          <w:marLeft w:val="0"/>
          <w:marRight w:val="0"/>
          <w:marTop w:val="0"/>
          <w:marBottom w:val="0"/>
          <w:divBdr>
            <w:top w:val="none" w:sz="0" w:space="0" w:color="auto"/>
            <w:left w:val="none" w:sz="0" w:space="0" w:color="auto"/>
            <w:bottom w:val="none" w:sz="0" w:space="0" w:color="auto"/>
            <w:right w:val="none" w:sz="0" w:space="0" w:color="auto"/>
          </w:divBdr>
        </w:div>
        <w:div w:id="291982523">
          <w:marLeft w:val="0"/>
          <w:marRight w:val="0"/>
          <w:marTop w:val="0"/>
          <w:marBottom w:val="0"/>
          <w:divBdr>
            <w:top w:val="none" w:sz="0" w:space="0" w:color="auto"/>
            <w:left w:val="none" w:sz="0" w:space="0" w:color="auto"/>
            <w:bottom w:val="none" w:sz="0" w:space="0" w:color="auto"/>
            <w:right w:val="none" w:sz="0" w:space="0" w:color="auto"/>
          </w:divBdr>
          <w:divsChild>
            <w:div w:id="2102412046">
              <w:marLeft w:val="0"/>
              <w:marRight w:val="0"/>
              <w:marTop w:val="0"/>
              <w:marBottom w:val="0"/>
              <w:divBdr>
                <w:top w:val="none" w:sz="0" w:space="0" w:color="auto"/>
                <w:left w:val="none" w:sz="0" w:space="0" w:color="auto"/>
                <w:bottom w:val="none" w:sz="0" w:space="0" w:color="auto"/>
                <w:right w:val="none" w:sz="0" w:space="0" w:color="auto"/>
              </w:divBdr>
            </w:div>
          </w:divsChild>
        </w:div>
        <w:div w:id="1286813609">
          <w:marLeft w:val="0"/>
          <w:marRight w:val="0"/>
          <w:marTop w:val="0"/>
          <w:marBottom w:val="0"/>
          <w:divBdr>
            <w:top w:val="none" w:sz="0" w:space="0" w:color="auto"/>
            <w:left w:val="none" w:sz="0" w:space="0" w:color="auto"/>
            <w:bottom w:val="none" w:sz="0" w:space="0" w:color="auto"/>
            <w:right w:val="none" w:sz="0" w:space="0" w:color="auto"/>
          </w:divBdr>
        </w:div>
        <w:div w:id="1806894036">
          <w:marLeft w:val="0"/>
          <w:marRight w:val="0"/>
          <w:marTop w:val="0"/>
          <w:marBottom w:val="0"/>
          <w:divBdr>
            <w:top w:val="none" w:sz="0" w:space="0" w:color="auto"/>
            <w:left w:val="none" w:sz="0" w:space="0" w:color="auto"/>
            <w:bottom w:val="none" w:sz="0" w:space="0" w:color="auto"/>
            <w:right w:val="none" w:sz="0" w:space="0" w:color="auto"/>
          </w:divBdr>
          <w:divsChild>
            <w:div w:id="1693720167">
              <w:marLeft w:val="0"/>
              <w:marRight w:val="0"/>
              <w:marTop w:val="0"/>
              <w:marBottom w:val="0"/>
              <w:divBdr>
                <w:top w:val="none" w:sz="0" w:space="0" w:color="auto"/>
                <w:left w:val="none" w:sz="0" w:space="0" w:color="auto"/>
                <w:bottom w:val="none" w:sz="0" w:space="0" w:color="auto"/>
                <w:right w:val="none" w:sz="0" w:space="0" w:color="auto"/>
              </w:divBdr>
            </w:div>
          </w:divsChild>
        </w:div>
        <w:div w:id="1411922608">
          <w:marLeft w:val="0"/>
          <w:marRight w:val="0"/>
          <w:marTop w:val="0"/>
          <w:marBottom w:val="0"/>
          <w:divBdr>
            <w:top w:val="none" w:sz="0" w:space="0" w:color="auto"/>
            <w:left w:val="none" w:sz="0" w:space="0" w:color="auto"/>
            <w:bottom w:val="none" w:sz="0" w:space="0" w:color="auto"/>
            <w:right w:val="none" w:sz="0" w:space="0" w:color="auto"/>
          </w:divBdr>
        </w:div>
        <w:div w:id="667906033">
          <w:marLeft w:val="0"/>
          <w:marRight w:val="0"/>
          <w:marTop w:val="0"/>
          <w:marBottom w:val="0"/>
          <w:divBdr>
            <w:top w:val="none" w:sz="0" w:space="0" w:color="auto"/>
            <w:left w:val="none" w:sz="0" w:space="0" w:color="auto"/>
            <w:bottom w:val="none" w:sz="0" w:space="0" w:color="auto"/>
            <w:right w:val="none" w:sz="0" w:space="0" w:color="auto"/>
          </w:divBdr>
          <w:divsChild>
            <w:div w:id="2058702037">
              <w:marLeft w:val="0"/>
              <w:marRight w:val="0"/>
              <w:marTop w:val="0"/>
              <w:marBottom w:val="0"/>
              <w:divBdr>
                <w:top w:val="none" w:sz="0" w:space="0" w:color="auto"/>
                <w:left w:val="none" w:sz="0" w:space="0" w:color="auto"/>
                <w:bottom w:val="none" w:sz="0" w:space="0" w:color="auto"/>
                <w:right w:val="none" w:sz="0" w:space="0" w:color="auto"/>
              </w:divBdr>
            </w:div>
          </w:divsChild>
        </w:div>
        <w:div w:id="687877075">
          <w:marLeft w:val="0"/>
          <w:marRight w:val="0"/>
          <w:marTop w:val="0"/>
          <w:marBottom w:val="0"/>
          <w:divBdr>
            <w:top w:val="none" w:sz="0" w:space="0" w:color="auto"/>
            <w:left w:val="none" w:sz="0" w:space="0" w:color="auto"/>
            <w:bottom w:val="none" w:sz="0" w:space="0" w:color="auto"/>
            <w:right w:val="none" w:sz="0" w:space="0" w:color="auto"/>
          </w:divBdr>
        </w:div>
        <w:div w:id="2104640740">
          <w:marLeft w:val="0"/>
          <w:marRight w:val="0"/>
          <w:marTop w:val="0"/>
          <w:marBottom w:val="0"/>
          <w:divBdr>
            <w:top w:val="none" w:sz="0" w:space="0" w:color="auto"/>
            <w:left w:val="none" w:sz="0" w:space="0" w:color="auto"/>
            <w:bottom w:val="none" w:sz="0" w:space="0" w:color="auto"/>
            <w:right w:val="none" w:sz="0" w:space="0" w:color="auto"/>
          </w:divBdr>
          <w:divsChild>
            <w:div w:id="1522276046">
              <w:marLeft w:val="0"/>
              <w:marRight w:val="0"/>
              <w:marTop w:val="0"/>
              <w:marBottom w:val="0"/>
              <w:divBdr>
                <w:top w:val="none" w:sz="0" w:space="0" w:color="auto"/>
                <w:left w:val="none" w:sz="0" w:space="0" w:color="auto"/>
                <w:bottom w:val="none" w:sz="0" w:space="0" w:color="auto"/>
                <w:right w:val="none" w:sz="0" w:space="0" w:color="auto"/>
              </w:divBdr>
            </w:div>
          </w:divsChild>
        </w:div>
        <w:div w:id="234946933">
          <w:marLeft w:val="0"/>
          <w:marRight w:val="0"/>
          <w:marTop w:val="300"/>
          <w:marBottom w:val="0"/>
          <w:divBdr>
            <w:top w:val="none" w:sz="0" w:space="0" w:color="auto"/>
            <w:left w:val="none" w:sz="0" w:space="0" w:color="auto"/>
            <w:bottom w:val="none" w:sz="0" w:space="0" w:color="auto"/>
            <w:right w:val="none" w:sz="0" w:space="0" w:color="auto"/>
          </w:divBdr>
          <w:divsChild>
            <w:div w:id="1658337511">
              <w:marLeft w:val="0"/>
              <w:marRight w:val="0"/>
              <w:marTop w:val="0"/>
              <w:marBottom w:val="0"/>
              <w:divBdr>
                <w:top w:val="none" w:sz="0" w:space="0" w:color="auto"/>
                <w:left w:val="none" w:sz="0" w:space="0" w:color="auto"/>
                <w:bottom w:val="none" w:sz="0" w:space="0" w:color="auto"/>
                <w:right w:val="none" w:sz="0" w:space="0" w:color="auto"/>
              </w:divBdr>
              <w:divsChild>
                <w:div w:id="184701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292123">
          <w:marLeft w:val="0"/>
          <w:marRight w:val="0"/>
          <w:marTop w:val="300"/>
          <w:marBottom w:val="0"/>
          <w:divBdr>
            <w:top w:val="none" w:sz="0" w:space="0" w:color="auto"/>
            <w:left w:val="none" w:sz="0" w:space="0" w:color="auto"/>
            <w:bottom w:val="none" w:sz="0" w:space="0" w:color="auto"/>
            <w:right w:val="none" w:sz="0" w:space="0" w:color="auto"/>
          </w:divBdr>
          <w:divsChild>
            <w:div w:id="779644772">
              <w:marLeft w:val="0"/>
              <w:marRight w:val="0"/>
              <w:marTop w:val="0"/>
              <w:marBottom w:val="0"/>
              <w:divBdr>
                <w:top w:val="none" w:sz="0" w:space="0" w:color="auto"/>
                <w:left w:val="none" w:sz="0" w:space="0" w:color="auto"/>
                <w:bottom w:val="none" w:sz="0" w:space="0" w:color="auto"/>
                <w:right w:val="none" w:sz="0" w:space="0" w:color="auto"/>
              </w:divBdr>
              <w:divsChild>
                <w:div w:id="1042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99896">
          <w:marLeft w:val="0"/>
          <w:marRight w:val="0"/>
          <w:marTop w:val="300"/>
          <w:marBottom w:val="0"/>
          <w:divBdr>
            <w:top w:val="none" w:sz="0" w:space="0" w:color="auto"/>
            <w:left w:val="none" w:sz="0" w:space="0" w:color="auto"/>
            <w:bottom w:val="none" w:sz="0" w:space="0" w:color="auto"/>
            <w:right w:val="none" w:sz="0" w:space="0" w:color="auto"/>
          </w:divBdr>
          <w:divsChild>
            <w:div w:id="572588914">
              <w:marLeft w:val="0"/>
              <w:marRight w:val="0"/>
              <w:marTop w:val="0"/>
              <w:marBottom w:val="0"/>
              <w:divBdr>
                <w:top w:val="none" w:sz="0" w:space="0" w:color="auto"/>
                <w:left w:val="none" w:sz="0" w:space="0" w:color="auto"/>
                <w:bottom w:val="none" w:sz="0" w:space="0" w:color="auto"/>
                <w:right w:val="none" w:sz="0" w:space="0" w:color="auto"/>
              </w:divBdr>
              <w:divsChild>
                <w:div w:id="103319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78670">
          <w:marLeft w:val="0"/>
          <w:marRight w:val="0"/>
          <w:marTop w:val="300"/>
          <w:marBottom w:val="0"/>
          <w:divBdr>
            <w:top w:val="none" w:sz="0" w:space="0" w:color="auto"/>
            <w:left w:val="none" w:sz="0" w:space="0" w:color="auto"/>
            <w:bottom w:val="none" w:sz="0" w:space="0" w:color="auto"/>
            <w:right w:val="none" w:sz="0" w:space="0" w:color="auto"/>
          </w:divBdr>
          <w:divsChild>
            <w:div w:id="2111386932">
              <w:marLeft w:val="0"/>
              <w:marRight w:val="0"/>
              <w:marTop w:val="0"/>
              <w:marBottom w:val="0"/>
              <w:divBdr>
                <w:top w:val="none" w:sz="0" w:space="0" w:color="auto"/>
                <w:left w:val="none" w:sz="0" w:space="0" w:color="auto"/>
                <w:bottom w:val="none" w:sz="0" w:space="0" w:color="auto"/>
                <w:right w:val="none" w:sz="0" w:space="0" w:color="auto"/>
              </w:divBdr>
              <w:divsChild>
                <w:div w:id="1705524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240462">
      <w:bodyDiv w:val="1"/>
      <w:marLeft w:val="0"/>
      <w:marRight w:val="0"/>
      <w:marTop w:val="0"/>
      <w:marBottom w:val="0"/>
      <w:divBdr>
        <w:top w:val="none" w:sz="0" w:space="0" w:color="auto"/>
        <w:left w:val="none" w:sz="0" w:space="0" w:color="auto"/>
        <w:bottom w:val="none" w:sz="0" w:space="0" w:color="auto"/>
        <w:right w:val="none" w:sz="0" w:space="0" w:color="auto"/>
      </w:divBdr>
      <w:divsChild>
        <w:div w:id="1618173761">
          <w:marLeft w:val="0"/>
          <w:marRight w:val="0"/>
          <w:marTop w:val="0"/>
          <w:marBottom w:val="0"/>
          <w:divBdr>
            <w:top w:val="none" w:sz="0" w:space="0" w:color="auto"/>
            <w:left w:val="none" w:sz="0" w:space="0" w:color="auto"/>
            <w:bottom w:val="none" w:sz="0" w:space="0" w:color="auto"/>
            <w:right w:val="none" w:sz="0" w:space="0" w:color="auto"/>
          </w:divBdr>
          <w:divsChild>
            <w:div w:id="1079400517">
              <w:marLeft w:val="0"/>
              <w:marRight w:val="0"/>
              <w:marTop w:val="0"/>
              <w:marBottom w:val="0"/>
              <w:divBdr>
                <w:top w:val="none" w:sz="0" w:space="0" w:color="auto"/>
                <w:left w:val="none" w:sz="0" w:space="0" w:color="auto"/>
                <w:bottom w:val="none" w:sz="0" w:space="0" w:color="auto"/>
                <w:right w:val="none" w:sz="0" w:space="0" w:color="auto"/>
              </w:divBdr>
            </w:div>
          </w:divsChild>
        </w:div>
        <w:div w:id="1944805190">
          <w:marLeft w:val="0"/>
          <w:marRight w:val="0"/>
          <w:marTop w:val="0"/>
          <w:marBottom w:val="0"/>
          <w:divBdr>
            <w:top w:val="none" w:sz="0" w:space="0" w:color="auto"/>
            <w:left w:val="none" w:sz="0" w:space="0" w:color="auto"/>
            <w:bottom w:val="none" w:sz="0" w:space="0" w:color="auto"/>
            <w:right w:val="none" w:sz="0" w:space="0" w:color="auto"/>
          </w:divBdr>
        </w:div>
        <w:div w:id="1312565448">
          <w:marLeft w:val="0"/>
          <w:marRight w:val="0"/>
          <w:marTop w:val="0"/>
          <w:marBottom w:val="0"/>
          <w:divBdr>
            <w:top w:val="none" w:sz="0" w:space="0" w:color="auto"/>
            <w:left w:val="none" w:sz="0" w:space="0" w:color="auto"/>
            <w:bottom w:val="none" w:sz="0" w:space="0" w:color="auto"/>
            <w:right w:val="none" w:sz="0" w:space="0" w:color="auto"/>
          </w:divBdr>
          <w:divsChild>
            <w:div w:id="792598835">
              <w:marLeft w:val="0"/>
              <w:marRight w:val="0"/>
              <w:marTop w:val="0"/>
              <w:marBottom w:val="0"/>
              <w:divBdr>
                <w:top w:val="none" w:sz="0" w:space="0" w:color="auto"/>
                <w:left w:val="none" w:sz="0" w:space="0" w:color="auto"/>
                <w:bottom w:val="none" w:sz="0" w:space="0" w:color="auto"/>
                <w:right w:val="none" w:sz="0" w:space="0" w:color="auto"/>
              </w:divBdr>
            </w:div>
          </w:divsChild>
        </w:div>
        <w:div w:id="640383134">
          <w:marLeft w:val="0"/>
          <w:marRight w:val="0"/>
          <w:marTop w:val="0"/>
          <w:marBottom w:val="0"/>
          <w:divBdr>
            <w:top w:val="none" w:sz="0" w:space="0" w:color="auto"/>
            <w:left w:val="none" w:sz="0" w:space="0" w:color="auto"/>
            <w:bottom w:val="none" w:sz="0" w:space="0" w:color="auto"/>
            <w:right w:val="none" w:sz="0" w:space="0" w:color="auto"/>
          </w:divBdr>
        </w:div>
        <w:div w:id="397367526">
          <w:marLeft w:val="0"/>
          <w:marRight w:val="0"/>
          <w:marTop w:val="0"/>
          <w:marBottom w:val="0"/>
          <w:divBdr>
            <w:top w:val="none" w:sz="0" w:space="0" w:color="auto"/>
            <w:left w:val="none" w:sz="0" w:space="0" w:color="auto"/>
            <w:bottom w:val="none" w:sz="0" w:space="0" w:color="auto"/>
            <w:right w:val="none" w:sz="0" w:space="0" w:color="auto"/>
          </w:divBdr>
          <w:divsChild>
            <w:div w:id="1650330448">
              <w:marLeft w:val="0"/>
              <w:marRight w:val="0"/>
              <w:marTop w:val="0"/>
              <w:marBottom w:val="0"/>
              <w:divBdr>
                <w:top w:val="none" w:sz="0" w:space="0" w:color="auto"/>
                <w:left w:val="none" w:sz="0" w:space="0" w:color="auto"/>
                <w:bottom w:val="none" w:sz="0" w:space="0" w:color="auto"/>
                <w:right w:val="none" w:sz="0" w:space="0" w:color="auto"/>
              </w:divBdr>
            </w:div>
          </w:divsChild>
        </w:div>
        <w:div w:id="586961283">
          <w:marLeft w:val="0"/>
          <w:marRight w:val="0"/>
          <w:marTop w:val="0"/>
          <w:marBottom w:val="0"/>
          <w:divBdr>
            <w:top w:val="none" w:sz="0" w:space="0" w:color="auto"/>
            <w:left w:val="none" w:sz="0" w:space="0" w:color="auto"/>
            <w:bottom w:val="none" w:sz="0" w:space="0" w:color="auto"/>
            <w:right w:val="none" w:sz="0" w:space="0" w:color="auto"/>
          </w:divBdr>
        </w:div>
        <w:div w:id="1052851315">
          <w:marLeft w:val="0"/>
          <w:marRight w:val="0"/>
          <w:marTop w:val="0"/>
          <w:marBottom w:val="0"/>
          <w:divBdr>
            <w:top w:val="none" w:sz="0" w:space="0" w:color="auto"/>
            <w:left w:val="none" w:sz="0" w:space="0" w:color="auto"/>
            <w:bottom w:val="none" w:sz="0" w:space="0" w:color="auto"/>
            <w:right w:val="none" w:sz="0" w:space="0" w:color="auto"/>
          </w:divBdr>
          <w:divsChild>
            <w:div w:id="814564699">
              <w:marLeft w:val="0"/>
              <w:marRight w:val="0"/>
              <w:marTop w:val="0"/>
              <w:marBottom w:val="0"/>
              <w:divBdr>
                <w:top w:val="none" w:sz="0" w:space="0" w:color="auto"/>
                <w:left w:val="none" w:sz="0" w:space="0" w:color="auto"/>
                <w:bottom w:val="none" w:sz="0" w:space="0" w:color="auto"/>
                <w:right w:val="none" w:sz="0" w:space="0" w:color="auto"/>
              </w:divBdr>
            </w:div>
          </w:divsChild>
        </w:div>
        <w:div w:id="811367917">
          <w:marLeft w:val="0"/>
          <w:marRight w:val="0"/>
          <w:marTop w:val="0"/>
          <w:marBottom w:val="0"/>
          <w:divBdr>
            <w:top w:val="none" w:sz="0" w:space="0" w:color="auto"/>
            <w:left w:val="none" w:sz="0" w:space="0" w:color="auto"/>
            <w:bottom w:val="none" w:sz="0" w:space="0" w:color="auto"/>
            <w:right w:val="none" w:sz="0" w:space="0" w:color="auto"/>
          </w:divBdr>
        </w:div>
        <w:div w:id="1494948125">
          <w:marLeft w:val="0"/>
          <w:marRight w:val="0"/>
          <w:marTop w:val="0"/>
          <w:marBottom w:val="0"/>
          <w:divBdr>
            <w:top w:val="none" w:sz="0" w:space="0" w:color="auto"/>
            <w:left w:val="none" w:sz="0" w:space="0" w:color="auto"/>
            <w:bottom w:val="none" w:sz="0" w:space="0" w:color="auto"/>
            <w:right w:val="none" w:sz="0" w:space="0" w:color="auto"/>
          </w:divBdr>
          <w:divsChild>
            <w:div w:id="635454538">
              <w:marLeft w:val="0"/>
              <w:marRight w:val="0"/>
              <w:marTop w:val="0"/>
              <w:marBottom w:val="0"/>
              <w:divBdr>
                <w:top w:val="none" w:sz="0" w:space="0" w:color="auto"/>
                <w:left w:val="none" w:sz="0" w:space="0" w:color="auto"/>
                <w:bottom w:val="none" w:sz="0" w:space="0" w:color="auto"/>
                <w:right w:val="none" w:sz="0" w:space="0" w:color="auto"/>
              </w:divBdr>
            </w:div>
          </w:divsChild>
        </w:div>
        <w:div w:id="2027828411">
          <w:marLeft w:val="0"/>
          <w:marRight w:val="0"/>
          <w:marTop w:val="0"/>
          <w:marBottom w:val="0"/>
          <w:divBdr>
            <w:top w:val="none" w:sz="0" w:space="0" w:color="auto"/>
            <w:left w:val="none" w:sz="0" w:space="0" w:color="auto"/>
            <w:bottom w:val="none" w:sz="0" w:space="0" w:color="auto"/>
            <w:right w:val="none" w:sz="0" w:space="0" w:color="auto"/>
          </w:divBdr>
        </w:div>
        <w:div w:id="204147521">
          <w:marLeft w:val="0"/>
          <w:marRight w:val="0"/>
          <w:marTop w:val="0"/>
          <w:marBottom w:val="0"/>
          <w:divBdr>
            <w:top w:val="none" w:sz="0" w:space="0" w:color="auto"/>
            <w:left w:val="none" w:sz="0" w:space="0" w:color="auto"/>
            <w:bottom w:val="none" w:sz="0" w:space="0" w:color="auto"/>
            <w:right w:val="none" w:sz="0" w:space="0" w:color="auto"/>
          </w:divBdr>
          <w:divsChild>
            <w:div w:id="178351412">
              <w:marLeft w:val="0"/>
              <w:marRight w:val="0"/>
              <w:marTop w:val="0"/>
              <w:marBottom w:val="0"/>
              <w:divBdr>
                <w:top w:val="none" w:sz="0" w:space="0" w:color="auto"/>
                <w:left w:val="none" w:sz="0" w:space="0" w:color="auto"/>
                <w:bottom w:val="none" w:sz="0" w:space="0" w:color="auto"/>
                <w:right w:val="none" w:sz="0" w:space="0" w:color="auto"/>
              </w:divBdr>
            </w:div>
          </w:divsChild>
        </w:div>
        <w:div w:id="1526822362">
          <w:marLeft w:val="0"/>
          <w:marRight w:val="0"/>
          <w:marTop w:val="0"/>
          <w:marBottom w:val="0"/>
          <w:divBdr>
            <w:top w:val="none" w:sz="0" w:space="0" w:color="auto"/>
            <w:left w:val="none" w:sz="0" w:space="0" w:color="auto"/>
            <w:bottom w:val="none" w:sz="0" w:space="0" w:color="auto"/>
            <w:right w:val="none" w:sz="0" w:space="0" w:color="auto"/>
          </w:divBdr>
        </w:div>
        <w:div w:id="631249894">
          <w:marLeft w:val="0"/>
          <w:marRight w:val="0"/>
          <w:marTop w:val="0"/>
          <w:marBottom w:val="0"/>
          <w:divBdr>
            <w:top w:val="none" w:sz="0" w:space="0" w:color="auto"/>
            <w:left w:val="none" w:sz="0" w:space="0" w:color="auto"/>
            <w:bottom w:val="none" w:sz="0" w:space="0" w:color="auto"/>
            <w:right w:val="none" w:sz="0" w:space="0" w:color="auto"/>
          </w:divBdr>
          <w:divsChild>
            <w:div w:id="1566913510">
              <w:marLeft w:val="0"/>
              <w:marRight w:val="0"/>
              <w:marTop w:val="0"/>
              <w:marBottom w:val="0"/>
              <w:divBdr>
                <w:top w:val="none" w:sz="0" w:space="0" w:color="auto"/>
                <w:left w:val="none" w:sz="0" w:space="0" w:color="auto"/>
                <w:bottom w:val="none" w:sz="0" w:space="0" w:color="auto"/>
                <w:right w:val="none" w:sz="0" w:space="0" w:color="auto"/>
              </w:divBdr>
            </w:div>
          </w:divsChild>
        </w:div>
        <w:div w:id="195699411">
          <w:marLeft w:val="0"/>
          <w:marRight w:val="0"/>
          <w:marTop w:val="300"/>
          <w:marBottom w:val="0"/>
          <w:divBdr>
            <w:top w:val="none" w:sz="0" w:space="0" w:color="auto"/>
            <w:left w:val="none" w:sz="0" w:space="0" w:color="auto"/>
            <w:bottom w:val="none" w:sz="0" w:space="0" w:color="auto"/>
            <w:right w:val="none" w:sz="0" w:space="0" w:color="auto"/>
          </w:divBdr>
          <w:divsChild>
            <w:div w:id="785808139">
              <w:marLeft w:val="0"/>
              <w:marRight w:val="0"/>
              <w:marTop w:val="0"/>
              <w:marBottom w:val="0"/>
              <w:divBdr>
                <w:top w:val="none" w:sz="0" w:space="0" w:color="auto"/>
                <w:left w:val="none" w:sz="0" w:space="0" w:color="auto"/>
                <w:bottom w:val="none" w:sz="0" w:space="0" w:color="auto"/>
                <w:right w:val="none" w:sz="0" w:space="0" w:color="auto"/>
              </w:divBdr>
              <w:divsChild>
                <w:div w:id="1234005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054087">
          <w:marLeft w:val="0"/>
          <w:marRight w:val="0"/>
          <w:marTop w:val="300"/>
          <w:marBottom w:val="0"/>
          <w:divBdr>
            <w:top w:val="none" w:sz="0" w:space="0" w:color="auto"/>
            <w:left w:val="none" w:sz="0" w:space="0" w:color="auto"/>
            <w:bottom w:val="none" w:sz="0" w:space="0" w:color="auto"/>
            <w:right w:val="none" w:sz="0" w:space="0" w:color="auto"/>
          </w:divBdr>
          <w:divsChild>
            <w:div w:id="27075027">
              <w:marLeft w:val="0"/>
              <w:marRight w:val="0"/>
              <w:marTop w:val="0"/>
              <w:marBottom w:val="0"/>
              <w:divBdr>
                <w:top w:val="none" w:sz="0" w:space="0" w:color="auto"/>
                <w:left w:val="none" w:sz="0" w:space="0" w:color="auto"/>
                <w:bottom w:val="none" w:sz="0" w:space="0" w:color="auto"/>
                <w:right w:val="none" w:sz="0" w:space="0" w:color="auto"/>
              </w:divBdr>
              <w:divsChild>
                <w:div w:id="18641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50818">
          <w:marLeft w:val="0"/>
          <w:marRight w:val="0"/>
          <w:marTop w:val="300"/>
          <w:marBottom w:val="0"/>
          <w:divBdr>
            <w:top w:val="none" w:sz="0" w:space="0" w:color="auto"/>
            <w:left w:val="none" w:sz="0" w:space="0" w:color="auto"/>
            <w:bottom w:val="none" w:sz="0" w:space="0" w:color="auto"/>
            <w:right w:val="none" w:sz="0" w:space="0" w:color="auto"/>
          </w:divBdr>
          <w:divsChild>
            <w:div w:id="2060546755">
              <w:marLeft w:val="0"/>
              <w:marRight w:val="0"/>
              <w:marTop w:val="0"/>
              <w:marBottom w:val="0"/>
              <w:divBdr>
                <w:top w:val="none" w:sz="0" w:space="0" w:color="auto"/>
                <w:left w:val="none" w:sz="0" w:space="0" w:color="auto"/>
                <w:bottom w:val="none" w:sz="0" w:space="0" w:color="auto"/>
                <w:right w:val="none" w:sz="0" w:space="0" w:color="auto"/>
              </w:divBdr>
              <w:divsChild>
                <w:div w:id="116293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446140">
          <w:marLeft w:val="0"/>
          <w:marRight w:val="0"/>
          <w:marTop w:val="300"/>
          <w:marBottom w:val="0"/>
          <w:divBdr>
            <w:top w:val="none" w:sz="0" w:space="0" w:color="auto"/>
            <w:left w:val="none" w:sz="0" w:space="0" w:color="auto"/>
            <w:bottom w:val="none" w:sz="0" w:space="0" w:color="auto"/>
            <w:right w:val="none" w:sz="0" w:space="0" w:color="auto"/>
          </w:divBdr>
          <w:divsChild>
            <w:div w:id="1725906291">
              <w:marLeft w:val="0"/>
              <w:marRight w:val="0"/>
              <w:marTop w:val="0"/>
              <w:marBottom w:val="0"/>
              <w:divBdr>
                <w:top w:val="none" w:sz="0" w:space="0" w:color="auto"/>
                <w:left w:val="none" w:sz="0" w:space="0" w:color="auto"/>
                <w:bottom w:val="none" w:sz="0" w:space="0" w:color="auto"/>
                <w:right w:val="none" w:sz="0" w:space="0" w:color="auto"/>
              </w:divBdr>
              <w:divsChild>
                <w:div w:id="10667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700783">
      <w:bodyDiv w:val="1"/>
      <w:marLeft w:val="0"/>
      <w:marRight w:val="0"/>
      <w:marTop w:val="0"/>
      <w:marBottom w:val="0"/>
      <w:divBdr>
        <w:top w:val="none" w:sz="0" w:space="0" w:color="auto"/>
        <w:left w:val="none" w:sz="0" w:space="0" w:color="auto"/>
        <w:bottom w:val="none" w:sz="0" w:space="0" w:color="auto"/>
        <w:right w:val="none" w:sz="0" w:space="0" w:color="auto"/>
      </w:divBdr>
      <w:divsChild>
        <w:div w:id="1898544512">
          <w:marLeft w:val="0"/>
          <w:marRight w:val="0"/>
          <w:marTop w:val="0"/>
          <w:marBottom w:val="0"/>
          <w:divBdr>
            <w:top w:val="none" w:sz="0" w:space="0" w:color="auto"/>
            <w:left w:val="none" w:sz="0" w:space="0" w:color="auto"/>
            <w:bottom w:val="none" w:sz="0" w:space="0" w:color="auto"/>
            <w:right w:val="none" w:sz="0" w:space="0" w:color="auto"/>
          </w:divBdr>
        </w:div>
        <w:div w:id="105583056">
          <w:marLeft w:val="0"/>
          <w:marRight w:val="0"/>
          <w:marTop w:val="0"/>
          <w:marBottom w:val="0"/>
          <w:divBdr>
            <w:top w:val="none" w:sz="0" w:space="0" w:color="auto"/>
            <w:left w:val="none" w:sz="0" w:space="0" w:color="auto"/>
            <w:bottom w:val="none" w:sz="0" w:space="0" w:color="auto"/>
            <w:right w:val="none" w:sz="0" w:space="0" w:color="auto"/>
          </w:divBdr>
          <w:divsChild>
            <w:div w:id="1200554224">
              <w:marLeft w:val="0"/>
              <w:marRight w:val="0"/>
              <w:marTop w:val="0"/>
              <w:marBottom w:val="0"/>
              <w:divBdr>
                <w:top w:val="none" w:sz="0" w:space="0" w:color="auto"/>
                <w:left w:val="none" w:sz="0" w:space="0" w:color="auto"/>
                <w:bottom w:val="none" w:sz="0" w:space="0" w:color="auto"/>
                <w:right w:val="none" w:sz="0" w:space="0" w:color="auto"/>
              </w:divBdr>
            </w:div>
          </w:divsChild>
        </w:div>
        <w:div w:id="1819570832">
          <w:marLeft w:val="0"/>
          <w:marRight w:val="0"/>
          <w:marTop w:val="0"/>
          <w:marBottom w:val="0"/>
          <w:divBdr>
            <w:top w:val="none" w:sz="0" w:space="0" w:color="auto"/>
            <w:left w:val="none" w:sz="0" w:space="0" w:color="auto"/>
            <w:bottom w:val="none" w:sz="0" w:space="0" w:color="auto"/>
            <w:right w:val="none" w:sz="0" w:space="0" w:color="auto"/>
          </w:divBdr>
        </w:div>
        <w:div w:id="1587373207">
          <w:marLeft w:val="0"/>
          <w:marRight w:val="0"/>
          <w:marTop w:val="0"/>
          <w:marBottom w:val="0"/>
          <w:divBdr>
            <w:top w:val="none" w:sz="0" w:space="0" w:color="auto"/>
            <w:left w:val="none" w:sz="0" w:space="0" w:color="auto"/>
            <w:bottom w:val="none" w:sz="0" w:space="0" w:color="auto"/>
            <w:right w:val="none" w:sz="0" w:space="0" w:color="auto"/>
          </w:divBdr>
          <w:divsChild>
            <w:div w:id="611472849">
              <w:marLeft w:val="0"/>
              <w:marRight w:val="0"/>
              <w:marTop w:val="0"/>
              <w:marBottom w:val="0"/>
              <w:divBdr>
                <w:top w:val="none" w:sz="0" w:space="0" w:color="auto"/>
                <w:left w:val="none" w:sz="0" w:space="0" w:color="auto"/>
                <w:bottom w:val="none" w:sz="0" w:space="0" w:color="auto"/>
                <w:right w:val="none" w:sz="0" w:space="0" w:color="auto"/>
              </w:divBdr>
            </w:div>
          </w:divsChild>
        </w:div>
        <w:div w:id="711802721">
          <w:marLeft w:val="0"/>
          <w:marRight w:val="0"/>
          <w:marTop w:val="0"/>
          <w:marBottom w:val="0"/>
          <w:divBdr>
            <w:top w:val="none" w:sz="0" w:space="0" w:color="auto"/>
            <w:left w:val="none" w:sz="0" w:space="0" w:color="auto"/>
            <w:bottom w:val="none" w:sz="0" w:space="0" w:color="auto"/>
            <w:right w:val="none" w:sz="0" w:space="0" w:color="auto"/>
          </w:divBdr>
        </w:div>
        <w:div w:id="2121097244">
          <w:marLeft w:val="0"/>
          <w:marRight w:val="0"/>
          <w:marTop w:val="0"/>
          <w:marBottom w:val="0"/>
          <w:divBdr>
            <w:top w:val="none" w:sz="0" w:space="0" w:color="auto"/>
            <w:left w:val="none" w:sz="0" w:space="0" w:color="auto"/>
            <w:bottom w:val="none" w:sz="0" w:space="0" w:color="auto"/>
            <w:right w:val="none" w:sz="0" w:space="0" w:color="auto"/>
          </w:divBdr>
          <w:divsChild>
            <w:div w:id="368720359">
              <w:marLeft w:val="0"/>
              <w:marRight w:val="0"/>
              <w:marTop w:val="0"/>
              <w:marBottom w:val="0"/>
              <w:divBdr>
                <w:top w:val="none" w:sz="0" w:space="0" w:color="auto"/>
                <w:left w:val="none" w:sz="0" w:space="0" w:color="auto"/>
                <w:bottom w:val="none" w:sz="0" w:space="0" w:color="auto"/>
                <w:right w:val="none" w:sz="0" w:space="0" w:color="auto"/>
              </w:divBdr>
            </w:div>
          </w:divsChild>
        </w:div>
        <w:div w:id="600532725">
          <w:marLeft w:val="0"/>
          <w:marRight w:val="0"/>
          <w:marTop w:val="0"/>
          <w:marBottom w:val="0"/>
          <w:divBdr>
            <w:top w:val="none" w:sz="0" w:space="0" w:color="auto"/>
            <w:left w:val="none" w:sz="0" w:space="0" w:color="auto"/>
            <w:bottom w:val="none" w:sz="0" w:space="0" w:color="auto"/>
            <w:right w:val="none" w:sz="0" w:space="0" w:color="auto"/>
          </w:divBdr>
        </w:div>
        <w:div w:id="824593282">
          <w:marLeft w:val="0"/>
          <w:marRight w:val="0"/>
          <w:marTop w:val="0"/>
          <w:marBottom w:val="0"/>
          <w:divBdr>
            <w:top w:val="none" w:sz="0" w:space="0" w:color="auto"/>
            <w:left w:val="none" w:sz="0" w:space="0" w:color="auto"/>
            <w:bottom w:val="none" w:sz="0" w:space="0" w:color="auto"/>
            <w:right w:val="none" w:sz="0" w:space="0" w:color="auto"/>
          </w:divBdr>
          <w:divsChild>
            <w:div w:id="1974215640">
              <w:marLeft w:val="0"/>
              <w:marRight w:val="0"/>
              <w:marTop w:val="0"/>
              <w:marBottom w:val="0"/>
              <w:divBdr>
                <w:top w:val="none" w:sz="0" w:space="0" w:color="auto"/>
                <w:left w:val="none" w:sz="0" w:space="0" w:color="auto"/>
                <w:bottom w:val="none" w:sz="0" w:space="0" w:color="auto"/>
                <w:right w:val="none" w:sz="0" w:space="0" w:color="auto"/>
              </w:divBdr>
            </w:div>
          </w:divsChild>
        </w:div>
        <w:div w:id="1426615600">
          <w:marLeft w:val="0"/>
          <w:marRight w:val="0"/>
          <w:marTop w:val="0"/>
          <w:marBottom w:val="0"/>
          <w:divBdr>
            <w:top w:val="none" w:sz="0" w:space="0" w:color="auto"/>
            <w:left w:val="none" w:sz="0" w:space="0" w:color="auto"/>
            <w:bottom w:val="none" w:sz="0" w:space="0" w:color="auto"/>
            <w:right w:val="none" w:sz="0" w:space="0" w:color="auto"/>
          </w:divBdr>
        </w:div>
        <w:div w:id="696004873">
          <w:marLeft w:val="0"/>
          <w:marRight w:val="0"/>
          <w:marTop w:val="0"/>
          <w:marBottom w:val="0"/>
          <w:divBdr>
            <w:top w:val="none" w:sz="0" w:space="0" w:color="auto"/>
            <w:left w:val="none" w:sz="0" w:space="0" w:color="auto"/>
            <w:bottom w:val="none" w:sz="0" w:space="0" w:color="auto"/>
            <w:right w:val="none" w:sz="0" w:space="0" w:color="auto"/>
          </w:divBdr>
          <w:divsChild>
            <w:div w:id="70542457">
              <w:marLeft w:val="0"/>
              <w:marRight w:val="0"/>
              <w:marTop w:val="0"/>
              <w:marBottom w:val="0"/>
              <w:divBdr>
                <w:top w:val="none" w:sz="0" w:space="0" w:color="auto"/>
                <w:left w:val="none" w:sz="0" w:space="0" w:color="auto"/>
                <w:bottom w:val="none" w:sz="0" w:space="0" w:color="auto"/>
                <w:right w:val="none" w:sz="0" w:space="0" w:color="auto"/>
              </w:divBdr>
            </w:div>
          </w:divsChild>
        </w:div>
        <w:div w:id="706101162">
          <w:marLeft w:val="0"/>
          <w:marRight w:val="0"/>
          <w:marTop w:val="0"/>
          <w:marBottom w:val="0"/>
          <w:divBdr>
            <w:top w:val="none" w:sz="0" w:space="0" w:color="auto"/>
            <w:left w:val="none" w:sz="0" w:space="0" w:color="auto"/>
            <w:bottom w:val="none" w:sz="0" w:space="0" w:color="auto"/>
            <w:right w:val="none" w:sz="0" w:space="0" w:color="auto"/>
          </w:divBdr>
        </w:div>
        <w:div w:id="498468870">
          <w:marLeft w:val="0"/>
          <w:marRight w:val="0"/>
          <w:marTop w:val="0"/>
          <w:marBottom w:val="0"/>
          <w:divBdr>
            <w:top w:val="none" w:sz="0" w:space="0" w:color="auto"/>
            <w:left w:val="none" w:sz="0" w:space="0" w:color="auto"/>
            <w:bottom w:val="none" w:sz="0" w:space="0" w:color="auto"/>
            <w:right w:val="none" w:sz="0" w:space="0" w:color="auto"/>
          </w:divBdr>
          <w:divsChild>
            <w:div w:id="1810702592">
              <w:marLeft w:val="0"/>
              <w:marRight w:val="0"/>
              <w:marTop w:val="0"/>
              <w:marBottom w:val="0"/>
              <w:divBdr>
                <w:top w:val="none" w:sz="0" w:space="0" w:color="auto"/>
                <w:left w:val="none" w:sz="0" w:space="0" w:color="auto"/>
                <w:bottom w:val="none" w:sz="0" w:space="0" w:color="auto"/>
                <w:right w:val="none" w:sz="0" w:space="0" w:color="auto"/>
              </w:divBdr>
            </w:div>
          </w:divsChild>
        </w:div>
        <w:div w:id="1477380916">
          <w:marLeft w:val="0"/>
          <w:marRight w:val="0"/>
          <w:marTop w:val="0"/>
          <w:marBottom w:val="0"/>
          <w:divBdr>
            <w:top w:val="none" w:sz="0" w:space="0" w:color="auto"/>
            <w:left w:val="none" w:sz="0" w:space="0" w:color="auto"/>
            <w:bottom w:val="none" w:sz="0" w:space="0" w:color="auto"/>
            <w:right w:val="none" w:sz="0" w:space="0" w:color="auto"/>
          </w:divBdr>
        </w:div>
        <w:div w:id="653333726">
          <w:marLeft w:val="0"/>
          <w:marRight w:val="0"/>
          <w:marTop w:val="0"/>
          <w:marBottom w:val="0"/>
          <w:divBdr>
            <w:top w:val="none" w:sz="0" w:space="0" w:color="auto"/>
            <w:left w:val="none" w:sz="0" w:space="0" w:color="auto"/>
            <w:bottom w:val="none" w:sz="0" w:space="0" w:color="auto"/>
            <w:right w:val="none" w:sz="0" w:space="0" w:color="auto"/>
          </w:divBdr>
          <w:divsChild>
            <w:div w:id="1395590716">
              <w:marLeft w:val="0"/>
              <w:marRight w:val="0"/>
              <w:marTop w:val="0"/>
              <w:marBottom w:val="0"/>
              <w:divBdr>
                <w:top w:val="none" w:sz="0" w:space="0" w:color="auto"/>
                <w:left w:val="none" w:sz="0" w:space="0" w:color="auto"/>
                <w:bottom w:val="none" w:sz="0" w:space="0" w:color="auto"/>
                <w:right w:val="none" w:sz="0" w:space="0" w:color="auto"/>
              </w:divBdr>
            </w:div>
          </w:divsChild>
        </w:div>
        <w:div w:id="48844888">
          <w:marLeft w:val="0"/>
          <w:marRight w:val="0"/>
          <w:marTop w:val="300"/>
          <w:marBottom w:val="0"/>
          <w:divBdr>
            <w:top w:val="none" w:sz="0" w:space="0" w:color="auto"/>
            <w:left w:val="none" w:sz="0" w:space="0" w:color="auto"/>
            <w:bottom w:val="none" w:sz="0" w:space="0" w:color="auto"/>
            <w:right w:val="none" w:sz="0" w:space="0" w:color="auto"/>
          </w:divBdr>
          <w:divsChild>
            <w:div w:id="494612343">
              <w:marLeft w:val="0"/>
              <w:marRight w:val="0"/>
              <w:marTop w:val="0"/>
              <w:marBottom w:val="0"/>
              <w:divBdr>
                <w:top w:val="none" w:sz="0" w:space="0" w:color="auto"/>
                <w:left w:val="none" w:sz="0" w:space="0" w:color="auto"/>
                <w:bottom w:val="none" w:sz="0" w:space="0" w:color="auto"/>
                <w:right w:val="none" w:sz="0" w:space="0" w:color="auto"/>
              </w:divBdr>
              <w:divsChild>
                <w:div w:id="21334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373006">
          <w:marLeft w:val="0"/>
          <w:marRight w:val="0"/>
          <w:marTop w:val="300"/>
          <w:marBottom w:val="0"/>
          <w:divBdr>
            <w:top w:val="none" w:sz="0" w:space="0" w:color="auto"/>
            <w:left w:val="none" w:sz="0" w:space="0" w:color="auto"/>
            <w:bottom w:val="none" w:sz="0" w:space="0" w:color="auto"/>
            <w:right w:val="none" w:sz="0" w:space="0" w:color="auto"/>
          </w:divBdr>
          <w:divsChild>
            <w:div w:id="1052388643">
              <w:marLeft w:val="0"/>
              <w:marRight w:val="0"/>
              <w:marTop w:val="0"/>
              <w:marBottom w:val="0"/>
              <w:divBdr>
                <w:top w:val="none" w:sz="0" w:space="0" w:color="auto"/>
                <w:left w:val="none" w:sz="0" w:space="0" w:color="auto"/>
                <w:bottom w:val="none" w:sz="0" w:space="0" w:color="auto"/>
                <w:right w:val="none" w:sz="0" w:space="0" w:color="auto"/>
              </w:divBdr>
              <w:divsChild>
                <w:div w:id="150026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582750">
          <w:marLeft w:val="0"/>
          <w:marRight w:val="0"/>
          <w:marTop w:val="300"/>
          <w:marBottom w:val="0"/>
          <w:divBdr>
            <w:top w:val="none" w:sz="0" w:space="0" w:color="auto"/>
            <w:left w:val="none" w:sz="0" w:space="0" w:color="auto"/>
            <w:bottom w:val="none" w:sz="0" w:space="0" w:color="auto"/>
            <w:right w:val="none" w:sz="0" w:space="0" w:color="auto"/>
          </w:divBdr>
          <w:divsChild>
            <w:div w:id="1732120690">
              <w:marLeft w:val="0"/>
              <w:marRight w:val="0"/>
              <w:marTop w:val="0"/>
              <w:marBottom w:val="0"/>
              <w:divBdr>
                <w:top w:val="none" w:sz="0" w:space="0" w:color="auto"/>
                <w:left w:val="none" w:sz="0" w:space="0" w:color="auto"/>
                <w:bottom w:val="none" w:sz="0" w:space="0" w:color="auto"/>
                <w:right w:val="none" w:sz="0" w:space="0" w:color="auto"/>
              </w:divBdr>
              <w:divsChild>
                <w:div w:id="4244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102487">
          <w:marLeft w:val="0"/>
          <w:marRight w:val="0"/>
          <w:marTop w:val="300"/>
          <w:marBottom w:val="0"/>
          <w:divBdr>
            <w:top w:val="none" w:sz="0" w:space="0" w:color="auto"/>
            <w:left w:val="none" w:sz="0" w:space="0" w:color="auto"/>
            <w:bottom w:val="none" w:sz="0" w:space="0" w:color="auto"/>
            <w:right w:val="none" w:sz="0" w:space="0" w:color="auto"/>
          </w:divBdr>
          <w:divsChild>
            <w:div w:id="1371999828">
              <w:marLeft w:val="0"/>
              <w:marRight w:val="0"/>
              <w:marTop w:val="0"/>
              <w:marBottom w:val="0"/>
              <w:divBdr>
                <w:top w:val="none" w:sz="0" w:space="0" w:color="auto"/>
                <w:left w:val="none" w:sz="0" w:space="0" w:color="auto"/>
                <w:bottom w:val="none" w:sz="0" w:space="0" w:color="auto"/>
                <w:right w:val="none" w:sz="0" w:space="0" w:color="auto"/>
              </w:divBdr>
              <w:divsChild>
                <w:div w:id="870872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090364">
      <w:bodyDiv w:val="1"/>
      <w:marLeft w:val="0"/>
      <w:marRight w:val="0"/>
      <w:marTop w:val="0"/>
      <w:marBottom w:val="0"/>
      <w:divBdr>
        <w:top w:val="none" w:sz="0" w:space="0" w:color="auto"/>
        <w:left w:val="none" w:sz="0" w:space="0" w:color="auto"/>
        <w:bottom w:val="none" w:sz="0" w:space="0" w:color="auto"/>
        <w:right w:val="none" w:sz="0" w:space="0" w:color="auto"/>
      </w:divBdr>
      <w:divsChild>
        <w:div w:id="1448424602">
          <w:marLeft w:val="0"/>
          <w:marRight w:val="0"/>
          <w:marTop w:val="0"/>
          <w:marBottom w:val="0"/>
          <w:divBdr>
            <w:top w:val="none" w:sz="0" w:space="0" w:color="auto"/>
            <w:left w:val="none" w:sz="0" w:space="0" w:color="auto"/>
            <w:bottom w:val="none" w:sz="0" w:space="0" w:color="auto"/>
            <w:right w:val="none" w:sz="0" w:space="0" w:color="auto"/>
          </w:divBdr>
        </w:div>
        <w:div w:id="1000230803">
          <w:marLeft w:val="0"/>
          <w:marRight w:val="0"/>
          <w:marTop w:val="0"/>
          <w:marBottom w:val="0"/>
          <w:divBdr>
            <w:top w:val="none" w:sz="0" w:space="0" w:color="auto"/>
            <w:left w:val="none" w:sz="0" w:space="0" w:color="auto"/>
            <w:bottom w:val="none" w:sz="0" w:space="0" w:color="auto"/>
            <w:right w:val="none" w:sz="0" w:space="0" w:color="auto"/>
          </w:divBdr>
          <w:divsChild>
            <w:div w:id="296956990">
              <w:marLeft w:val="0"/>
              <w:marRight w:val="0"/>
              <w:marTop w:val="0"/>
              <w:marBottom w:val="0"/>
              <w:divBdr>
                <w:top w:val="none" w:sz="0" w:space="0" w:color="auto"/>
                <w:left w:val="none" w:sz="0" w:space="0" w:color="auto"/>
                <w:bottom w:val="none" w:sz="0" w:space="0" w:color="auto"/>
                <w:right w:val="none" w:sz="0" w:space="0" w:color="auto"/>
              </w:divBdr>
            </w:div>
          </w:divsChild>
        </w:div>
        <w:div w:id="1680543449">
          <w:marLeft w:val="0"/>
          <w:marRight w:val="0"/>
          <w:marTop w:val="0"/>
          <w:marBottom w:val="0"/>
          <w:divBdr>
            <w:top w:val="none" w:sz="0" w:space="0" w:color="auto"/>
            <w:left w:val="none" w:sz="0" w:space="0" w:color="auto"/>
            <w:bottom w:val="none" w:sz="0" w:space="0" w:color="auto"/>
            <w:right w:val="none" w:sz="0" w:space="0" w:color="auto"/>
          </w:divBdr>
        </w:div>
        <w:div w:id="1449274826">
          <w:marLeft w:val="0"/>
          <w:marRight w:val="0"/>
          <w:marTop w:val="0"/>
          <w:marBottom w:val="0"/>
          <w:divBdr>
            <w:top w:val="none" w:sz="0" w:space="0" w:color="auto"/>
            <w:left w:val="none" w:sz="0" w:space="0" w:color="auto"/>
            <w:bottom w:val="none" w:sz="0" w:space="0" w:color="auto"/>
            <w:right w:val="none" w:sz="0" w:space="0" w:color="auto"/>
          </w:divBdr>
          <w:divsChild>
            <w:div w:id="476724591">
              <w:marLeft w:val="0"/>
              <w:marRight w:val="0"/>
              <w:marTop w:val="0"/>
              <w:marBottom w:val="0"/>
              <w:divBdr>
                <w:top w:val="none" w:sz="0" w:space="0" w:color="auto"/>
                <w:left w:val="none" w:sz="0" w:space="0" w:color="auto"/>
                <w:bottom w:val="none" w:sz="0" w:space="0" w:color="auto"/>
                <w:right w:val="none" w:sz="0" w:space="0" w:color="auto"/>
              </w:divBdr>
            </w:div>
          </w:divsChild>
        </w:div>
        <w:div w:id="1151368161">
          <w:marLeft w:val="0"/>
          <w:marRight w:val="0"/>
          <w:marTop w:val="0"/>
          <w:marBottom w:val="0"/>
          <w:divBdr>
            <w:top w:val="none" w:sz="0" w:space="0" w:color="auto"/>
            <w:left w:val="none" w:sz="0" w:space="0" w:color="auto"/>
            <w:bottom w:val="none" w:sz="0" w:space="0" w:color="auto"/>
            <w:right w:val="none" w:sz="0" w:space="0" w:color="auto"/>
          </w:divBdr>
        </w:div>
        <w:div w:id="1759280779">
          <w:marLeft w:val="0"/>
          <w:marRight w:val="0"/>
          <w:marTop w:val="0"/>
          <w:marBottom w:val="0"/>
          <w:divBdr>
            <w:top w:val="none" w:sz="0" w:space="0" w:color="auto"/>
            <w:left w:val="none" w:sz="0" w:space="0" w:color="auto"/>
            <w:bottom w:val="none" w:sz="0" w:space="0" w:color="auto"/>
            <w:right w:val="none" w:sz="0" w:space="0" w:color="auto"/>
          </w:divBdr>
          <w:divsChild>
            <w:div w:id="178086565">
              <w:marLeft w:val="0"/>
              <w:marRight w:val="0"/>
              <w:marTop w:val="0"/>
              <w:marBottom w:val="0"/>
              <w:divBdr>
                <w:top w:val="none" w:sz="0" w:space="0" w:color="auto"/>
                <w:left w:val="none" w:sz="0" w:space="0" w:color="auto"/>
                <w:bottom w:val="none" w:sz="0" w:space="0" w:color="auto"/>
                <w:right w:val="none" w:sz="0" w:space="0" w:color="auto"/>
              </w:divBdr>
            </w:div>
          </w:divsChild>
        </w:div>
        <w:div w:id="1509755958">
          <w:marLeft w:val="0"/>
          <w:marRight w:val="0"/>
          <w:marTop w:val="0"/>
          <w:marBottom w:val="0"/>
          <w:divBdr>
            <w:top w:val="none" w:sz="0" w:space="0" w:color="auto"/>
            <w:left w:val="none" w:sz="0" w:space="0" w:color="auto"/>
            <w:bottom w:val="none" w:sz="0" w:space="0" w:color="auto"/>
            <w:right w:val="none" w:sz="0" w:space="0" w:color="auto"/>
          </w:divBdr>
        </w:div>
        <w:div w:id="139998603">
          <w:marLeft w:val="0"/>
          <w:marRight w:val="0"/>
          <w:marTop w:val="0"/>
          <w:marBottom w:val="0"/>
          <w:divBdr>
            <w:top w:val="none" w:sz="0" w:space="0" w:color="auto"/>
            <w:left w:val="none" w:sz="0" w:space="0" w:color="auto"/>
            <w:bottom w:val="none" w:sz="0" w:space="0" w:color="auto"/>
            <w:right w:val="none" w:sz="0" w:space="0" w:color="auto"/>
          </w:divBdr>
          <w:divsChild>
            <w:div w:id="2018191002">
              <w:marLeft w:val="0"/>
              <w:marRight w:val="0"/>
              <w:marTop w:val="0"/>
              <w:marBottom w:val="0"/>
              <w:divBdr>
                <w:top w:val="none" w:sz="0" w:space="0" w:color="auto"/>
                <w:left w:val="none" w:sz="0" w:space="0" w:color="auto"/>
                <w:bottom w:val="none" w:sz="0" w:space="0" w:color="auto"/>
                <w:right w:val="none" w:sz="0" w:space="0" w:color="auto"/>
              </w:divBdr>
            </w:div>
          </w:divsChild>
        </w:div>
        <w:div w:id="642586545">
          <w:marLeft w:val="0"/>
          <w:marRight w:val="0"/>
          <w:marTop w:val="0"/>
          <w:marBottom w:val="0"/>
          <w:divBdr>
            <w:top w:val="none" w:sz="0" w:space="0" w:color="auto"/>
            <w:left w:val="none" w:sz="0" w:space="0" w:color="auto"/>
            <w:bottom w:val="none" w:sz="0" w:space="0" w:color="auto"/>
            <w:right w:val="none" w:sz="0" w:space="0" w:color="auto"/>
          </w:divBdr>
        </w:div>
        <w:div w:id="1832405574">
          <w:marLeft w:val="0"/>
          <w:marRight w:val="0"/>
          <w:marTop w:val="0"/>
          <w:marBottom w:val="0"/>
          <w:divBdr>
            <w:top w:val="none" w:sz="0" w:space="0" w:color="auto"/>
            <w:left w:val="none" w:sz="0" w:space="0" w:color="auto"/>
            <w:bottom w:val="none" w:sz="0" w:space="0" w:color="auto"/>
            <w:right w:val="none" w:sz="0" w:space="0" w:color="auto"/>
          </w:divBdr>
          <w:divsChild>
            <w:div w:id="1602839505">
              <w:marLeft w:val="0"/>
              <w:marRight w:val="0"/>
              <w:marTop w:val="0"/>
              <w:marBottom w:val="0"/>
              <w:divBdr>
                <w:top w:val="none" w:sz="0" w:space="0" w:color="auto"/>
                <w:left w:val="none" w:sz="0" w:space="0" w:color="auto"/>
                <w:bottom w:val="none" w:sz="0" w:space="0" w:color="auto"/>
                <w:right w:val="none" w:sz="0" w:space="0" w:color="auto"/>
              </w:divBdr>
            </w:div>
          </w:divsChild>
        </w:div>
        <w:div w:id="12845761">
          <w:marLeft w:val="0"/>
          <w:marRight w:val="0"/>
          <w:marTop w:val="0"/>
          <w:marBottom w:val="0"/>
          <w:divBdr>
            <w:top w:val="none" w:sz="0" w:space="0" w:color="auto"/>
            <w:left w:val="none" w:sz="0" w:space="0" w:color="auto"/>
            <w:bottom w:val="none" w:sz="0" w:space="0" w:color="auto"/>
            <w:right w:val="none" w:sz="0" w:space="0" w:color="auto"/>
          </w:divBdr>
        </w:div>
        <w:div w:id="338436201">
          <w:marLeft w:val="0"/>
          <w:marRight w:val="0"/>
          <w:marTop w:val="0"/>
          <w:marBottom w:val="0"/>
          <w:divBdr>
            <w:top w:val="none" w:sz="0" w:space="0" w:color="auto"/>
            <w:left w:val="none" w:sz="0" w:space="0" w:color="auto"/>
            <w:bottom w:val="none" w:sz="0" w:space="0" w:color="auto"/>
            <w:right w:val="none" w:sz="0" w:space="0" w:color="auto"/>
          </w:divBdr>
          <w:divsChild>
            <w:div w:id="516625373">
              <w:marLeft w:val="0"/>
              <w:marRight w:val="0"/>
              <w:marTop w:val="0"/>
              <w:marBottom w:val="0"/>
              <w:divBdr>
                <w:top w:val="none" w:sz="0" w:space="0" w:color="auto"/>
                <w:left w:val="none" w:sz="0" w:space="0" w:color="auto"/>
                <w:bottom w:val="none" w:sz="0" w:space="0" w:color="auto"/>
                <w:right w:val="none" w:sz="0" w:space="0" w:color="auto"/>
              </w:divBdr>
            </w:div>
          </w:divsChild>
        </w:div>
        <w:div w:id="1638224225">
          <w:marLeft w:val="0"/>
          <w:marRight w:val="0"/>
          <w:marTop w:val="0"/>
          <w:marBottom w:val="0"/>
          <w:divBdr>
            <w:top w:val="none" w:sz="0" w:space="0" w:color="auto"/>
            <w:left w:val="none" w:sz="0" w:space="0" w:color="auto"/>
            <w:bottom w:val="none" w:sz="0" w:space="0" w:color="auto"/>
            <w:right w:val="none" w:sz="0" w:space="0" w:color="auto"/>
          </w:divBdr>
        </w:div>
        <w:div w:id="1959608512">
          <w:marLeft w:val="0"/>
          <w:marRight w:val="0"/>
          <w:marTop w:val="0"/>
          <w:marBottom w:val="0"/>
          <w:divBdr>
            <w:top w:val="none" w:sz="0" w:space="0" w:color="auto"/>
            <w:left w:val="none" w:sz="0" w:space="0" w:color="auto"/>
            <w:bottom w:val="none" w:sz="0" w:space="0" w:color="auto"/>
            <w:right w:val="none" w:sz="0" w:space="0" w:color="auto"/>
          </w:divBdr>
          <w:divsChild>
            <w:div w:id="460418048">
              <w:marLeft w:val="0"/>
              <w:marRight w:val="0"/>
              <w:marTop w:val="0"/>
              <w:marBottom w:val="0"/>
              <w:divBdr>
                <w:top w:val="none" w:sz="0" w:space="0" w:color="auto"/>
                <w:left w:val="none" w:sz="0" w:space="0" w:color="auto"/>
                <w:bottom w:val="none" w:sz="0" w:space="0" w:color="auto"/>
                <w:right w:val="none" w:sz="0" w:space="0" w:color="auto"/>
              </w:divBdr>
            </w:div>
          </w:divsChild>
        </w:div>
        <w:div w:id="1132753453">
          <w:marLeft w:val="0"/>
          <w:marRight w:val="0"/>
          <w:marTop w:val="300"/>
          <w:marBottom w:val="0"/>
          <w:divBdr>
            <w:top w:val="none" w:sz="0" w:space="0" w:color="auto"/>
            <w:left w:val="none" w:sz="0" w:space="0" w:color="auto"/>
            <w:bottom w:val="none" w:sz="0" w:space="0" w:color="auto"/>
            <w:right w:val="none" w:sz="0" w:space="0" w:color="auto"/>
          </w:divBdr>
          <w:divsChild>
            <w:div w:id="1160342304">
              <w:marLeft w:val="0"/>
              <w:marRight w:val="0"/>
              <w:marTop w:val="0"/>
              <w:marBottom w:val="0"/>
              <w:divBdr>
                <w:top w:val="none" w:sz="0" w:space="0" w:color="auto"/>
                <w:left w:val="none" w:sz="0" w:space="0" w:color="auto"/>
                <w:bottom w:val="none" w:sz="0" w:space="0" w:color="auto"/>
                <w:right w:val="none" w:sz="0" w:space="0" w:color="auto"/>
              </w:divBdr>
              <w:divsChild>
                <w:div w:id="398140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30917">
          <w:marLeft w:val="0"/>
          <w:marRight w:val="0"/>
          <w:marTop w:val="300"/>
          <w:marBottom w:val="0"/>
          <w:divBdr>
            <w:top w:val="none" w:sz="0" w:space="0" w:color="auto"/>
            <w:left w:val="none" w:sz="0" w:space="0" w:color="auto"/>
            <w:bottom w:val="none" w:sz="0" w:space="0" w:color="auto"/>
            <w:right w:val="none" w:sz="0" w:space="0" w:color="auto"/>
          </w:divBdr>
          <w:divsChild>
            <w:div w:id="1063479744">
              <w:marLeft w:val="0"/>
              <w:marRight w:val="0"/>
              <w:marTop w:val="0"/>
              <w:marBottom w:val="0"/>
              <w:divBdr>
                <w:top w:val="none" w:sz="0" w:space="0" w:color="auto"/>
                <w:left w:val="none" w:sz="0" w:space="0" w:color="auto"/>
                <w:bottom w:val="none" w:sz="0" w:space="0" w:color="auto"/>
                <w:right w:val="none" w:sz="0" w:space="0" w:color="auto"/>
              </w:divBdr>
              <w:divsChild>
                <w:div w:id="1170214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58466">
          <w:marLeft w:val="0"/>
          <w:marRight w:val="0"/>
          <w:marTop w:val="300"/>
          <w:marBottom w:val="0"/>
          <w:divBdr>
            <w:top w:val="none" w:sz="0" w:space="0" w:color="auto"/>
            <w:left w:val="none" w:sz="0" w:space="0" w:color="auto"/>
            <w:bottom w:val="none" w:sz="0" w:space="0" w:color="auto"/>
            <w:right w:val="none" w:sz="0" w:space="0" w:color="auto"/>
          </w:divBdr>
          <w:divsChild>
            <w:div w:id="1033268297">
              <w:marLeft w:val="0"/>
              <w:marRight w:val="0"/>
              <w:marTop w:val="0"/>
              <w:marBottom w:val="0"/>
              <w:divBdr>
                <w:top w:val="none" w:sz="0" w:space="0" w:color="auto"/>
                <w:left w:val="none" w:sz="0" w:space="0" w:color="auto"/>
                <w:bottom w:val="none" w:sz="0" w:space="0" w:color="auto"/>
                <w:right w:val="none" w:sz="0" w:space="0" w:color="auto"/>
              </w:divBdr>
              <w:divsChild>
                <w:div w:id="8628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445224">
          <w:marLeft w:val="0"/>
          <w:marRight w:val="0"/>
          <w:marTop w:val="300"/>
          <w:marBottom w:val="0"/>
          <w:divBdr>
            <w:top w:val="none" w:sz="0" w:space="0" w:color="auto"/>
            <w:left w:val="none" w:sz="0" w:space="0" w:color="auto"/>
            <w:bottom w:val="none" w:sz="0" w:space="0" w:color="auto"/>
            <w:right w:val="none" w:sz="0" w:space="0" w:color="auto"/>
          </w:divBdr>
          <w:divsChild>
            <w:div w:id="1759474678">
              <w:marLeft w:val="0"/>
              <w:marRight w:val="0"/>
              <w:marTop w:val="0"/>
              <w:marBottom w:val="0"/>
              <w:divBdr>
                <w:top w:val="none" w:sz="0" w:space="0" w:color="auto"/>
                <w:left w:val="none" w:sz="0" w:space="0" w:color="auto"/>
                <w:bottom w:val="none" w:sz="0" w:space="0" w:color="auto"/>
                <w:right w:val="none" w:sz="0" w:space="0" w:color="auto"/>
              </w:divBdr>
              <w:divsChild>
                <w:div w:id="2076515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474178">
      <w:bodyDiv w:val="1"/>
      <w:marLeft w:val="0"/>
      <w:marRight w:val="0"/>
      <w:marTop w:val="0"/>
      <w:marBottom w:val="0"/>
      <w:divBdr>
        <w:top w:val="none" w:sz="0" w:space="0" w:color="auto"/>
        <w:left w:val="none" w:sz="0" w:space="0" w:color="auto"/>
        <w:bottom w:val="none" w:sz="0" w:space="0" w:color="auto"/>
        <w:right w:val="none" w:sz="0" w:space="0" w:color="auto"/>
      </w:divBdr>
      <w:divsChild>
        <w:div w:id="1430345374">
          <w:marLeft w:val="0"/>
          <w:marRight w:val="0"/>
          <w:marTop w:val="0"/>
          <w:marBottom w:val="0"/>
          <w:divBdr>
            <w:top w:val="none" w:sz="0" w:space="0" w:color="auto"/>
            <w:left w:val="none" w:sz="0" w:space="0" w:color="auto"/>
            <w:bottom w:val="none" w:sz="0" w:space="0" w:color="auto"/>
            <w:right w:val="none" w:sz="0" w:space="0" w:color="auto"/>
          </w:divBdr>
        </w:div>
        <w:div w:id="2070380264">
          <w:marLeft w:val="0"/>
          <w:marRight w:val="0"/>
          <w:marTop w:val="0"/>
          <w:marBottom w:val="0"/>
          <w:divBdr>
            <w:top w:val="none" w:sz="0" w:space="0" w:color="auto"/>
            <w:left w:val="none" w:sz="0" w:space="0" w:color="auto"/>
            <w:bottom w:val="none" w:sz="0" w:space="0" w:color="auto"/>
            <w:right w:val="none" w:sz="0" w:space="0" w:color="auto"/>
          </w:divBdr>
          <w:divsChild>
            <w:div w:id="13964873">
              <w:marLeft w:val="0"/>
              <w:marRight w:val="0"/>
              <w:marTop w:val="0"/>
              <w:marBottom w:val="0"/>
              <w:divBdr>
                <w:top w:val="none" w:sz="0" w:space="0" w:color="auto"/>
                <w:left w:val="none" w:sz="0" w:space="0" w:color="auto"/>
                <w:bottom w:val="none" w:sz="0" w:space="0" w:color="auto"/>
                <w:right w:val="none" w:sz="0" w:space="0" w:color="auto"/>
              </w:divBdr>
            </w:div>
          </w:divsChild>
        </w:div>
        <w:div w:id="767114200">
          <w:marLeft w:val="0"/>
          <w:marRight w:val="0"/>
          <w:marTop w:val="0"/>
          <w:marBottom w:val="0"/>
          <w:divBdr>
            <w:top w:val="none" w:sz="0" w:space="0" w:color="auto"/>
            <w:left w:val="none" w:sz="0" w:space="0" w:color="auto"/>
            <w:bottom w:val="none" w:sz="0" w:space="0" w:color="auto"/>
            <w:right w:val="none" w:sz="0" w:space="0" w:color="auto"/>
          </w:divBdr>
        </w:div>
        <w:div w:id="865369456">
          <w:marLeft w:val="0"/>
          <w:marRight w:val="0"/>
          <w:marTop w:val="0"/>
          <w:marBottom w:val="0"/>
          <w:divBdr>
            <w:top w:val="none" w:sz="0" w:space="0" w:color="auto"/>
            <w:left w:val="none" w:sz="0" w:space="0" w:color="auto"/>
            <w:bottom w:val="none" w:sz="0" w:space="0" w:color="auto"/>
            <w:right w:val="none" w:sz="0" w:space="0" w:color="auto"/>
          </w:divBdr>
          <w:divsChild>
            <w:div w:id="1926572853">
              <w:marLeft w:val="0"/>
              <w:marRight w:val="0"/>
              <w:marTop w:val="0"/>
              <w:marBottom w:val="0"/>
              <w:divBdr>
                <w:top w:val="none" w:sz="0" w:space="0" w:color="auto"/>
                <w:left w:val="none" w:sz="0" w:space="0" w:color="auto"/>
                <w:bottom w:val="none" w:sz="0" w:space="0" w:color="auto"/>
                <w:right w:val="none" w:sz="0" w:space="0" w:color="auto"/>
              </w:divBdr>
            </w:div>
          </w:divsChild>
        </w:div>
        <w:div w:id="1546288693">
          <w:marLeft w:val="0"/>
          <w:marRight w:val="0"/>
          <w:marTop w:val="0"/>
          <w:marBottom w:val="0"/>
          <w:divBdr>
            <w:top w:val="none" w:sz="0" w:space="0" w:color="auto"/>
            <w:left w:val="none" w:sz="0" w:space="0" w:color="auto"/>
            <w:bottom w:val="none" w:sz="0" w:space="0" w:color="auto"/>
            <w:right w:val="none" w:sz="0" w:space="0" w:color="auto"/>
          </w:divBdr>
        </w:div>
        <w:div w:id="1744178676">
          <w:marLeft w:val="0"/>
          <w:marRight w:val="0"/>
          <w:marTop w:val="0"/>
          <w:marBottom w:val="0"/>
          <w:divBdr>
            <w:top w:val="none" w:sz="0" w:space="0" w:color="auto"/>
            <w:left w:val="none" w:sz="0" w:space="0" w:color="auto"/>
            <w:bottom w:val="none" w:sz="0" w:space="0" w:color="auto"/>
            <w:right w:val="none" w:sz="0" w:space="0" w:color="auto"/>
          </w:divBdr>
          <w:divsChild>
            <w:div w:id="1980987650">
              <w:marLeft w:val="0"/>
              <w:marRight w:val="0"/>
              <w:marTop w:val="0"/>
              <w:marBottom w:val="0"/>
              <w:divBdr>
                <w:top w:val="none" w:sz="0" w:space="0" w:color="auto"/>
                <w:left w:val="none" w:sz="0" w:space="0" w:color="auto"/>
                <w:bottom w:val="none" w:sz="0" w:space="0" w:color="auto"/>
                <w:right w:val="none" w:sz="0" w:space="0" w:color="auto"/>
              </w:divBdr>
            </w:div>
          </w:divsChild>
        </w:div>
        <w:div w:id="1158305974">
          <w:marLeft w:val="0"/>
          <w:marRight w:val="0"/>
          <w:marTop w:val="0"/>
          <w:marBottom w:val="0"/>
          <w:divBdr>
            <w:top w:val="none" w:sz="0" w:space="0" w:color="auto"/>
            <w:left w:val="none" w:sz="0" w:space="0" w:color="auto"/>
            <w:bottom w:val="none" w:sz="0" w:space="0" w:color="auto"/>
            <w:right w:val="none" w:sz="0" w:space="0" w:color="auto"/>
          </w:divBdr>
        </w:div>
        <w:div w:id="1468208711">
          <w:marLeft w:val="0"/>
          <w:marRight w:val="0"/>
          <w:marTop w:val="0"/>
          <w:marBottom w:val="0"/>
          <w:divBdr>
            <w:top w:val="none" w:sz="0" w:space="0" w:color="auto"/>
            <w:left w:val="none" w:sz="0" w:space="0" w:color="auto"/>
            <w:bottom w:val="none" w:sz="0" w:space="0" w:color="auto"/>
            <w:right w:val="none" w:sz="0" w:space="0" w:color="auto"/>
          </w:divBdr>
          <w:divsChild>
            <w:div w:id="1786850506">
              <w:marLeft w:val="0"/>
              <w:marRight w:val="0"/>
              <w:marTop w:val="0"/>
              <w:marBottom w:val="0"/>
              <w:divBdr>
                <w:top w:val="none" w:sz="0" w:space="0" w:color="auto"/>
                <w:left w:val="none" w:sz="0" w:space="0" w:color="auto"/>
                <w:bottom w:val="none" w:sz="0" w:space="0" w:color="auto"/>
                <w:right w:val="none" w:sz="0" w:space="0" w:color="auto"/>
              </w:divBdr>
            </w:div>
          </w:divsChild>
        </w:div>
        <w:div w:id="489174012">
          <w:marLeft w:val="0"/>
          <w:marRight w:val="0"/>
          <w:marTop w:val="0"/>
          <w:marBottom w:val="0"/>
          <w:divBdr>
            <w:top w:val="none" w:sz="0" w:space="0" w:color="auto"/>
            <w:left w:val="none" w:sz="0" w:space="0" w:color="auto"/>
            <w:bottom w:val="none" w:sz="0" w:space="0" w:color="auto"/>
            <w:right w:val="none" w:sz="0" w:space="0" w:color="auto"/>
          </w:divBdr>
        </w:div>
        <w:div w:id="586691678">
          <w:marLeft w:val="0"/>
          <w:marRight w:val="0"/>
          <w:marTop w:val="0"/>
          <w:marBottom w:val="0"/>
          <w:divBdr>
            <w:top w:val="none" w:sz="0" w:space="0" w:color="auto"/>
            <w:left w:val="none" w:sz="0" w:space="0" w:color="auto"/>
            <w:bottom w:val="none" w:sz="0" w:space="0" w:color="auto"/>
            <w:right w:val="none" w:sz="0" w:space="0" w:color="auto"/>
          </w:divBdr>
          <w:divsChild>
            <w:div w:id="1369179057">
              <w:marLeft w:val="0"/>
              <w:marRight w:val="0"/>
              <w:marTop w:val="0"/>
              <w:marBottom w:val="0"/>
              <w:divBdr>
                <w:top w:val="none" w:sz="0" w:space="0" w:color="auto"/>
                <w:left w:val="none" w:sz="0" w:space="0" w:color="auto"/>
                <w:bottom w:val="none" w:sz="0" w:space="0" w:color="auto"/>
                <w:right w:val="none" w:sz="0" w:space="0" w:color="auto"/>
              </w:divBdr>
            </w:div>
          </w:divsChild>
        </w:div>
        <w:div w:id="118425768">
          <w:marLeft w:val="0"/>
          <w:marRight w:val="0"/>
          <w:marTop w:val="0"/>
          <w:marBottom w:val="0"/>
          <w:divBdr>
            <w:top w:val="none" w:sz="0" w:space="0" w:color="auto"/>
            <w:left w:val="none" w:sz="0" w:space="0" w:color="auto"/>
            <w:bottom w:val="none" w:sz="0" w:space="0" w:color="auto"/>
            <w:right w:val="none" w:sz="0" w:space="0" w:color="auto"/>
          </w:divBdr>
        </w:div>
        <w:div w:id="1959675851">
          <w:marLeft w:val="0"/>
          <w:marRight w:val="0"/>
          <w:marTop w:val="0"/>
          <w:marBottom w:val="0"/>
          <w:divBdr>
            <w:top w:val="none" w:sz="0" w:space="0" w:color="auto"/>
            <w:left w:val="none" w:sz="0" w:space="0" w:color="auto"/>
            <w:bottom w:val="none" w:sz="0" w:space="0" w:color="auto"/>
            <w:right w:val="none" w:sz="0" w:space="0" w:color="auto"/>
          </w:divBdr>
          <w:divsChild>
            <w:div w:id="651716351">
              <w:marLeft w:val="0"/>
              <w:marRight w:val="0"/>
              <w:marTop w:val="0"/>
              <w:marBottom w:val="0"/>
              <w:divBdr>
                <w:top w:val="none" w:sz="0" w:space="0" w:color="auto"/>
                <w:left w:val="none" w:sz="0" w:space="0" w:color="auto"/>
                <w:bottom w:val="none" w:sz="0" w:space="0" w:color="auto"/>
                <w:right w:val="none" w:sz="0" w:space="0" w:color="auto"/>
              </w:divBdr>
            </w:div>
          </w:divsChild>
        </w:div>
        <w:div w:id="1450662750">
          <w:marLeft w:val="0"/>
          <w:marRight w:val="0"/>
          <w:marTop w:val="0"/>
          <w:marBottom w:val="0"/>
          <w:divBdr>
            <w:top w:val="none" w:sz="0" w:space="0" w:color="auto"/>
            <w:left w:val="none" w:sz="0" w:space="0" w:color="auto"/>
            <w:bottom w:val="none" w:sz="0" w:space="0" w:color="auto"/>
            <w:right w:val="none" w:sz="0" w:space="0" w:color="auto"/>
          </w:divBdr>
        </w:div>
        <w:div w:id="674454866">
          <w:marLeft w:val="0"/>
          <w:marRight w:val="0"/>
          <w:marTop w:val="0"/>
          <w:marBottom w:val="0"/>
          <w:divBdr>
            <w:top w:val="none" w:sz="0" w:space="0" w:color="auto"/>
            <w:left w:val="none" w:sz="0" w:space="0" w:color="auto"/>
            <w:bottom w:val="none" w:sz="0" w:space="0" w:color="auto"/>
            <w:right w:val="none" w:sz="0" w:space="0" w:color="auto"/>
          </w:divBdr>
          <w:divsChild>
            <w:div w:id="929045824">
              <w:marLeft w:val="0"/>
              <w:marRight w:val="0"/>
              <w:marTop w:val="0"/>
              <w:marBottom w:val="0"/>
              <w:divBdr>
                <w:top w:val="none" w:sz="0" w:space="0" w:color="auto"/>
                <w:left w:val="none" w:sz="0" w:space="0" w:color="auto"/>
                <w:bottom w:val="none" w:sz="0" w:space="0" w:color="auto"/>
                <w:right w:val="none" w:sz="0" w:space="0" w:color="auto"/>
              </w:divBdr>
            </w:div>
          </w:divsChild>
        </w:div>
        <w:div w:id="1979340068">
          <w:marLeft w:val="0"/>
          <w:marRight w:val="0"/>
          <w:marTop w:val="300"/>
          <w:marBottom w:val="0"/>
          <w:divBdr>
            <w:top w:val="none" w:sz="0" w:space="0" w:color="auto"/>
            <w:left w:val="none" w:sz="0" w:space="0" w:color="auto"/>
            <w:bottom w:val="none" w:sz="0" w:space="0" w:color="auto"/>
            <w:right w:val="none" w:sz="0" w:space="0" w:color="auto"/>
          </w:divBdr>
          <w:divsChild>
            <w:div w:id="798375349">
              <w:marLeft w:val="0"/>
              <w:marRight w:val="0"/>
              <w:marTop w:val="0"/>
              <w:marBottom w:val="0"/>
              <w:divBdr>
                <w:top w:val="none" w:sz="0" w:space="0" w:color="auto"/>
                <w:left w:val="none" w:sz="0" w:space="0" w:color="auto"/>
                <w:bottom w:val="none" w:sz="0" w:space="0" w:color="auto"/>
                <w:right w:val="none" w:sz="0" w:space="0" w:color="auto"/>
              </w:divBdr>
              <w:divsChild>
                <w:div w:id="77019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285918">
          <w:marLeft w:val="0"/>
          <w:marRight w:val="0"/>
          <w:marTop w:val="300"/>
          <w:marBottom w:val="0"/>
          <w:divBdr>
            <w:top w:val="none" w:sz="0" w:space="0" w:color="auto"/>
            <w:left w:val="none" w:sz="0" w:space="0" w:color="auto"/>
            <w:bottom w:val="none" w:sz="0" w:space="0" w:color="auto"/>
            <w:right w:val="none" w:sz="0" w:space="0" w:color="auto"/>
          </w:divBdr>
          <w:divsChild>
            <w:div w:id="445974411">
              <w:marLeft w:val="0"/>
              <w:marRight w:val="0"/>
              <w:marTop w:val="0"/>
              <w:marBottom w:val="0"/>
              <w:divBdr>
                <w:top w:val="none" w:sz="0" w:space="0" w:color="auto"/>
                <w:left w:val="none" w:sz="0" w:space="0" w:color="auto"/>
                <w:bottom w:val="none" w:sz="0" w:space="0" w:color="auto"/>
                <w:right w:val="none" w:sz="0" w:space="0" w:color="auto"/>
              </w:divBdr>
              <w:divsChild>
                <w:div w:id="1501508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182221">
          <w:marLeft w:val="0"/>
          <w:marRight w:val="0"/>
          <w:marTop w:val="300"/>
          <w:marBottom w:val="0"/>
          <w:divBdr>
            <w:top w:val="none" w:sz="0" w:space="0" w:color="auto"/>
            <w:left w:val="none" w:sz="0" w:space="0" w:color="auto"/>
            <w:bottom w:val="none" w:sz="0" w:space="0" w:color="auto"/>
            <w:right w:val="none" w:sz="0" w:space="0" w:color="auto"/>
          </w:divBdr>
          <w:divsChild>
            <w:div w:id="50429014">
              <w:marLeft w:val="0"/>
              <w:marRight w:val="0"/>
              <w:marTop w:val="0"/>
              <w:marBottom w:val="0"/>
              <w:divBdr>
                <w:top w:val="none" w:sz="0" w:space="0" w:color="auto"/>
                <w:left w:val="none" w:sz="0" w:space="0" w:color="auto"/>
                <w:bottom w:val="none" w:sz="0" w:space="0" w:color="auto"/>
                <w:right w:val="none" w:sz="0" w:space="0" w:color="auto"/>
              </w:divBdr>
              <w:divsChild>
                <w:div w:id="191708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49778">
          <w:marLeft w:val="0"/>
          <w:marRight w:val="0"/>
          <w:marTop w:val="300"/>
          <w:marBottom w:val="0"/>
          <w:divBdr>
            <w:top w:val="none" w:sz="0" w:space="0" w:color="auto"/>
            <w:left w:val="none" w:sz="0" w:space="0" w:color="auto"/>
            <w:bottom w:val="none" w:sz="0" w:space="0" w:color="auto"/>
            <w:right w:val="none" w:sz="0" w:space="0" w:color="auto"/>
          </w:divBdr>
          <w:divsChild>
            <w:div w:id="1889367741">
              <w:marLeft w:val="0"/>
              <w:marRight w:val="0"/>
              <w:marTop w:val="0"/>
              <w:marBottom w:val="0"/>
              <w:divBdr>
                <w:top w:val="none" w:sz="0" w:space="0" w:color="auto"/>
                <w:left w:val="none" w:sz="0" w:space="0" w:color="auto"/>
                <w:bottom w:val="none" w:sz="0" w:space="0" w:color="auto"/>
                <w:right w:val="none" w:sz="0" w:space="0" w:color="auto"/>
              </w:divBdr>
              <w:divsChild>
                <w:div w:id="176141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667585">
      <w:bodyDiv w:val="1"/>
      <w:marLeft w:val="0"/>
      <w:marRight w:val="0"/>
      <w:marTop w:val="0"/>
      <w:marBottom w:val="0"/>
      <w:divBdr>
        <w:top w:val="none" w:sz="0" w:space="0" w:color="auto"/>
        <w:left w:val="none" w:sz="0" w:space="0" w:color="auto"/>
        <w:bottom w:val="none" w:sz="0" w:space="0" w:color="auto"/>
        <w:right w:val="none" w:sz="0" w:space="0" w:color="auto"/>
      </w:divBdr>
      <w:divsChild>
        <w:div w:id="1585916943">
          <w:marLeft w:val="0"/>
          <w:marRight w:val="0"/>
          <w:marTop w:val="0"/>
          <w:marBottom w:val="0"/>
          <w:divBdr>
            <w:top w:val="none" w:sz="0" w:space="0" w:color="auto"/>
            <w:left w:val="none" w:sz="0" w:space="0" w:color="auto"/>
            <w:bottom w:val="none" w:sz="0" w:space="0" w:color="auto"/>
            <w:right w:val="none" w:sz="0" w:space="0" w:color="auto"/>
          </w:divBdr>
        </w:div>
        <w:div w:id="1167673332">
          <w:marLeft w:val="0"/>
          <w:marRight w:val="0"/>
          <w:marTop w:val="0"/>
          <w:marBottom w:val="0"/>
          <w:divBdr>
            <w:top w:val="none" w:sz="0" w:space="0" w:color="auto"/>
            <w:left w:val="none" w:sz="0" w:space="0" w:color="auto"/>
            <w:bottom w:val="none" w:sz="0" w:space="0" w:color="auto"/>
            <w:right w:val="none" w:sz="0" w:space="0" w:color="auto"/>
          </w:divBdr>
          <w:divsChild>
            <w:div w:id="1131480693">
              <w:marLeft w:val="0"/>
              <w:marRight w:val="0"/>
              <w:marTop w:val="0"/>
              <w:marBottom w:val="0"/>
              <w:divBdr>
                <w:top w:val="none" w:sz="0" w:space="0" w:color="auto"/>
                <w:left w:val="none" w:sz="0" w:space="0" w:color="auto"/>
                <w:bottom w:val="none" w:sz="0" w:space="0" w:color="auto"/>
                <w:right w:val="none" w:sz="0" w:space="0" w:color="auto"/>
              </w:divBdr>
            </w:div>
          </w:divsChild>
        </w:div>
        <w:div w:id="2104186884">
          <w:marLeft w:val="0"/>
          <w:marRight w:val="0"/>
          <w:marTop w:val="0"/>
          <w:marBottom w:val="0"/>
          <w:divBdr>
            <w:top w:val="none" w:sz="0" w:space="0" w:color="auto"/>
            <w:left w:val="none" w:sz="0" w:space="0" w:color="auto"/>
            <w:bottom w:val="none" w:sz="0" w:space="0" w:color="auto"/>
            <w:right w:val="none" w:sz="0" w:space="0" w:color="auto"/>
          </w:divBdr>
        </w:div>
        <w:div w:id="1634554987">
          <w:marLeft w:val="0"/>
          <w:marRight w:val="0"/>
          <w:marTop w:val="0"/>
          <w:marBottom w:val="0"/>
          <w:divBdr>
            <w:top w:val="none" w:sz="0" w:space="0" w:color="auto"/>
            <w:left w:val="none" w:sz="0" w:space="0" w:color="auto"/>
            <w:bottom w:val="none" w:sz="0" w:space="0" w:color="auto"/>
            <w:right w:val="none" w:sz="0" w:space="0" w:color="auto"/>
          </w:divBdr>
          <w:divsChild>
            <w:div w:id="872382142">
              <w:marLeft w:val="0"/>
              <w:marRight w:val="0"/>
              <w:marTop w:val="0"/>
              <w:marBottom w:val="0"/>
              <w:divBdr>
                <w:top w:val="none" w:sz="0" w:space="0" w:color="auto"/>
                <w:left w:val="none" w:sz="0" w:space="0" w:color="auto"/>
                <w:bottom w:val="none" w:sz="0" w:space="0" w:color="auto"/>
                <w:right w:val="none" w:sz="0" w:space="0" w:color="auto"/>
              </w:divBdr>
            </w:div>
          </w:divsChild>
        </w:div>
        <w:div w:id="699166225">
          <w:marLeft w:val="0"/>
          <w:marRight w:val="0"/>
          <w:marTop w:val="0"/>
          <w:marBottom w:val="0"/>
          <w:divBdr>
            <w:top w:val="none" w:sz="0" w:space="0" w:color="auto"/>
            <w:left w:val="none" w:sz="0" w:space="0" w:color="auto"/>
            <w:bottom w:val="none" w:sz="0" w:space="0" w:color="auto"/>
            <w:right w:val="none" w:sz="0" w:space="0" w:color="auto"/>
          </w:divBdr>
        </w:div>
        <w:div w:id="521826676">
          <w:marLeft w:val="0"/>
          <w:marRight w:val="0"/>
          <w:marTop w:val="0"/>
          <w:marBottom w:val="0"/>
          <w:divBdr>
            <w:top w:val="none" w:sz="0" w:space="0" w:color="auto"/>
            <w:left w:val="none" w:sz="0" w:space="0" w:color="auto"/>
            <w:bottom w:val="none" w:sz="0" w:space="0" w:color="auto"/>
            <w:right w:val="none" w:sz="0" w:space="0" w:color="auto"/>
          </w:divBdr>
          <w:divsChild>
            <w:div w:id="627665808">
              <w:marLeft w:val="0"/>
              <w:marRight w:val="0"/>
              <w:marTop w:val="0"/>
              <w:marBottom w:val="0"/>
              <w:divBdr>
                <w:top w:val="none" w:sz="0" w:space="0" w:color="auto"/>
                <w:left w:val="none" w:sz="0" w:space="0" w:color="auto"/>
                <w:bottom w:val="none" w:sz="0" w:space="0" w:color="auto"/>
                <w:right w:val="none" w:sz="0" w:space="0" w:color="auto"/>
              </w:divBdr>
            </w:div>
          </w:divsChild>
        </w:div>
        <w:div w:id="673459155">
          <w:marLeft w:val="0"/>
          <w:marRight w:val="0"/>
          <w:marTop w:val="0"/>
          <w:marBottom w:val="0"/>
          <w:divBdr>
            <w:top w:val="none" w:sz="0" w:space="0" w:color="auto"/>
            <w:left w:val="none" w:sz="0" w:space="0" w:color="auto"/>
            <w:bottom w:val="none" w:sz="0" w:space="0" w:color="auto"/>
            <w:right w:val="none" w:sz="0" w:space="0" w:color="auto"/>
          </w:divBdr>
        </w:div>
        <w:div w:id="334110002">
          <w:marLeft w:val="0"/>
          <w:marRight w:val="0"/>
          <w:marTop w:val="0"/>
          <w:marBottom w:val="0"/>
          <w:divBdr>
            <w:top w:val="none" w:sz="0" w:space="0" w:color="auto"/>
            <w:left w:val="none" w:sz="0" w:space="0" w:color="auto"/>
            <w:bottom w:val="none" w:sz="0" w:space="0" w:color="auto"/>
            <w:right w:val="none" w:sz="0" w:space="0" w:color="auto"/>
          </w:divBdr>
          <w:divsChild>
            <w:div w:id="1119030480">
              <w:marLeft w:val="0"/>
              <w:marRight w:val="0"/>
              <w:marTop w:val="0"/>
              <w:marBottom w:val="0"/>
              <w:divBdr>
                <w:top w:val="none" w:sz="0" w:space="0" w:color="auto"/>
                <w:left w:val="none" w:sz="0" w:space="0" w:color="auto"/>
                <w:bottom w:val="none" w:sz="0" w:space="0" w:color="auto"/>
                <w:right w:val="none" w:sz="0" w:space="0" w:color="auto"/>
              </w:divBdr>
            </w:div>
          </w:divsChild>
        </w:div>
        <w:div w:id="543252629">
          <w:marLeft w:val="0"/>
          <w:marRight w:val="0"/>
          <w:marTop w:val="0"/>
          <w:marBottom w:val="0"/>
          <w:divBdr>
            <w:top w:val="none" w:sz="0" w:space="0" w:color="auto"/>
            <w:left w:val="none" w:sz="0" w:space="0" w:color="auto"/>
            <w:bottom w:val="none" w:sz="0" w:space="0" w:color="auto"/>
            <w:right w:val="none" w:sz="0" w:space="0" w:color="auto"/>
          </w:divBdr>
        </w:div>
        <w:div w:id="1490755608">
          <w:marLeft w:val="0"/>
          <w:marRight w:val="0"/>
          <w:marTop w:val="0"/>
          <w:marBottom w:val="0"/>
          <w:divBdr>
            <w:top w:val="none" w:sz="0" w:space="0" w:color="auto"/>
            <w:left w:val="none" w:sz="0" w:space="0" w:color="auto"/>
            <w:bottom w:val="none" w:sz="0" w:space="0" w:color="auto"/>
            <w:right w:val="none" w:sz="0" w:space="0" w:color="auto"/>
          </w:divBdr>
          <w:divsChild>
            <w:div w:id="1445929969">
              <w:marLeft w:val="0"/>
              <w:marRight w:val="0"/>
              <w:marTop w:val="0"/>
              <w:marBottom w:val="0"/>
              <w:divBdr>
                <w:top w:val="none" w:sz="0" w:space="0" w:color="auto"/>
                <w:left w:val="none" w:sz="0" w:space="0" w:color="auto"/>
                <w:bottom w:val="none" w:sz="0" w:space="0" w:color="auto"/>
                <w:right w:val="none" w:sz="0" w:space="0" w:color="auto"/>
              </w:divBdr>
            </w:div>
          </w:divsChild>
        </w:div>
        <w:div w:id="1104423836">
          <w:marLeft w:val="0"/>
          <w:marRight w:val="0"/>
          <w:marTop w:val="0"/>
          <w:marBottom w:val="0"/>
          <w:divBdr>
            <w:top w:val="none" w:sz="0" w:space="0" w:color="auto"/>
            <w:left w:val="none" w:sz="0" w:space="0" w:color="auto"/>
            <w:bottom w:val="none" w:sz="0" w:space="0" w:color="auto"/>
            <w:right w:val="none" w:sz="0" w:space="0" w:color="auto"/>
          </w:divBdr>
        </w:div>
        <w:div w:id="1146973603">
          <w:marLeft w:val="0"/>
          <w:marRight w:val="0"/>
          <w:marTop w:val="0"/>
          <w:marBottom w:val="0"/>
          <w:divBdr>
            <w:top w:val="none" w:sz="0" w:space="0" w:color="auto"/>
            <w:left w:val="none" w:sz="0" w:space="0" w:color="auto"/>
            <w:bottom w:val="none" w:sz="0" w:space="0" w:color="auto"/>
            <w:right w:val="none" w:sz="0" w:space="0" w:color="auto"/>
          </w:divBdr>
          <w:divsChild>
            <w:div w:id="377779914">
              <w:marLeft w:val="0"/>
              <w:marRight w:val="0"/>
              <w:marTop w:val="0"/>
              <w:marBottom w:val="0"/>
              <w:divBdr>
                <w:top w:val="none" w:sz="0" w:space="0" w:color="auto"/>
                <w:left w:val="none" w:sz="0" w:space="0" w:color="auto"/>
                <w:bottom w:val="none" w:sz="0" w:space="0" w:color="auto"/>
                <w:right w:val="none" w:sz="0" w:space="0" w:color="auto"/>
              </w:divBdr>
            </w:div>
          </w:divsChild>
        </w:div>
        <w:div w:id="1086682507">
          <w:marLeft w:val="0"/>
          <w:marRight w:val="0"/>
          <w:marTop w:val="0"/>
          <w:marBottom w:val="0"/>
          <w:divBdr>
            <w:top w:val="none" w:sz="0" w:space="0" w:color="auto"/>
            <w:left w:val="none" w:sz="0" w:space="0" w:color="auto"/>
            <w:bottom w:val="none" w:sz="0" w:space="0" w:color="auto"/>
            <w:right w:val="none" w:sz="0" w:space="0" w:color="auto"/>
          </w:divBdr>
        </w:div>
        <w:div w:id="1230073700">
          <w:marLeft w:val="0"/>
          <w:marRight w:val="0"/>
          <w:marTop w:val="0"/>
          <w:marBottom w:val="0"/>
          <w:divBdr>
            <w:top w:val="none" w:sz="0" w:space="0" w:color="auto"/>
            <w:left w:val="none" w:sz="0" w:space="0" w:color="auto"/>
            <w:bottom w:val="none" w:sz="0" w:space="0" w:color="auto"/>
            <w:right w:val="none" w:sz="0" w:space="0" w:color="auto"/>
          </w:divBdr>
          <w:divsChild>
            <w:div w:id="155652356">
              <w:marLeft w:val="0"/>
              <w:marRight w:val="0"/>
              <w:marTop w:val="0"/>
              <w:marBottom w:val="0"/>
              <w:divBdr>
                <w:top w:val="none" w:sz="0" w:space="0" w:color="auto"/>
                <w:left w:val="none" w:sz="0" w:space="0" w:color="auto"/>
                <w:bottom w:val="none" w:sz="0" w:space="0" w:color="auto"/>
                <w:right w:val="none" w:sz="0" w:space="0" w:color="auto"/>
              </w:divBdr>
            </w:div>
          </w:divsChild>
        </w:div>
        <w:div w:id="52580302">
          <w:marLeft w:val="0"/>
          <w:marRight w:val="0"/>
          <w:marTop w:val="300"/>
          <w:marBottom w:val="0"/>
          <w:divBdr>
            <w:top w:val="none" w:sz="0" w:space="0" w:color="auto"/>
            <w:left w:val="none" w:sz="0" w:space="0" w:color="auto"/>
            <w:bottom w:val="none" w:sz="0" w:space="0" w:color="auto"/>
            <w:right w:val="none" w:sz="0" w:space="0" w:color="auto"/>
          </w:divBdr>
          <w:divsChild>
            <w:div w:id="1031220327">
              <w:marLeft w:val="0"/>
              <w:marRight w:val="0"/>
              <w:marTop w:val="0"/>
              <w:marBottom w:val="0"/>
              <w:divBdr>
                <w:top w:val="none" w:sz="0" w:space="0" w:color="auto"/>
                <w:left w:val="none" w:sz="0" w:space="0" w:color="auto"/>
                <w:bottom w:val="none" w:sz="0" w:space="0" w:color="auto"/>
                <w:right w:val="none" w:sz="0" w:space="0" w:color="auto"/>
              </w:divBdr>
              <w:divsChild>
                <w:div w:id="186524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259385">
          <w:marLeft w:val="0"/>
          <w:marRight w:val="0"/>
          <w:marTop w:val="300"/>
          <w:marBottom w:val="0"/>
          <w:divBdr>
            <w:top w:val="none" w:sz="0" w:space="0" w:color="auto"/>
            <w:left w:val="none" w:sz="0" w:space="0" w:color="auto"/>
            <w:bottom w:val="none" w:sz="0" w:space="0" w:color="auto"/>
            <w:right w:val="none" w:sz="0" w:space="0" w:color="auto"/>
          </w:divBdr>
          <w:divsChild>
            <w:div w:id="1175151914">
              <w:marLeft w:val="0"/>
              <w:marRight w:val="0"/>
              <w:marTop w:val="0"/>
              <w:marBottom w:val="0"/>
              <w:divBdr>
                <w:top w:val="none" w:sz="0" w:space="0" w:color="auto"/>
                <w:left w:val="none" w:sz="0" w:space="0" w:color="auto"/>
                <w:bottom w:val="none" w:sz="0" w:space="0" w:color="auto"/>
                <w:right w:val="none" w:sz="0" w:space="0" w:color="auto"/>
              </w:divBdr>
              <w:divsChild>
                <w:div w:id="1151873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863634">
          <w:marLeft w:val="0"/>
          <w:marRight w:val="0"/>
          <w:marTop w:val="300"/>
          <w:marBottom w:val="0"/>
          <w:divBdr>
            <w:top w:val="none" w:sz="0" w:space="0" w:color="auto"/>
            <w:left w:val="none" w:sz="0" w:space="0" w:color="auto"/>
            <w:bottom w:val="none" w:sz="0" w:space="0" w:color="auto"/>
            <w:right w:val="none" w:sz="0" w:space="0" w:color="auto"/>
          </w:divBdr>
          <w:divsChild>
            <w:div w:id="1714650372">
              <w:marLeft w:val="0"/>
              <w:marRight w:val="0"/>
              <w:marTop w:val="0"/>
              <w:marBottom w:val="0"/>
              <w:divBdr>
                <w:top w:val="none" w:sz="0" w:space="0" w:color="auto"/>
                <w:left w:val="none" w:sz="0" w:space="0" w:color="auto"/>
                <w:bottom w:val="none" w:sz="0" w:space="0" w:color="auto"/>
                <w:right w:val="none" w:sz="0" w:space="0" w:color="auto"/>
              </w:divBdr>
              <w:divsChild>
                <w:div w:id="1998217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181567">
          <w:marLeft w:val="0"/>
          <w:marRight w:val="0"/>
          <w:marTop w:val="300"/>
          <w:marBottom w:val="0"/>
          <w:divBdr>
            <w:top w:val="none" w:sz="0" w:space="0" w:color="auto"/>
            <w:left w:val="none" w:sz="0" w:space="0" w:color="auto"/>
            <w:bottom w:val="none" w:sz="0" w:space="0" w:color="auto"/>
            <w:right w:val="none" w:sz="0" w:space="0" w:color="auto"/>
          </w:divBdr>
          <w:divsChild>
            <w:div w:id="2118744671">
              <w:marLeft w:val="0"/>
              <w:marRight w:val="0"/>
              <w:marTop w:val="0"/>
              <w:marBottom w:val="0"/>
              <w:divBdr>
                <w:top w:val="none" w:sz="0" w:space="0" w:color="auto"/>
                <w:left w:val="none" w:sz="0" w:space="0" w:color="auto"/>
                <w:bottom w:val="none" w:sz="0" w:space="0" w:color="auto"/>
                <w:right w:val="none" w:sz="0" w:space="0" w:color="auto"/>
              </w:divBdr>
              <w:divsChild>
                <w:div w:id="158210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434464">
      <w:bodyDiv w:val="1"/>
      <w:marLeft w:val="0"/>
      <w:marRight w:val="0"/>
      <w:marTop w:val="0"/>
      <w:marBottom w:val="0"/>
      <w:divBdr>
        <w:top w:val="none" w:sz="0" w:space="0" w:color="auto"/>
        <w:left w:val="none" w:sz="0" w:space="0" w:color="auto"/>
        <w:bottom w:val="none" w:sz="0" w:space="0" w:color="auto"/>
        <w:right w:val="none" w:sz="0" w:space="0" w:color="auto"/>
      </w:divBdr>
      <w:divsChild>
        <w:div w:id="526064741">
          <w:marLeft w:val="0"/>
          <w:marRight w:val="0"/>
          <w:marTop w:val="0"/>
          <w:marBottom w:val="0"/>
          <w:divBdr>
            <w:top w:val="none" w:sz="0" w:space="0" w:color="auto"/>
            <w:left w:val="none" w:sz="0" w:space="0" w:color="auto"/>
            <w:bottom w:val="none" w:sz="0" w:space="0" w:color="auto"/>
            <w:right w:val="none" w:sz="0" w:space="0" w:color="auto"/>
          </w:divBdr>
        </w:div>
        <w:div w:id="1126000290">
          <w:marLeft w:val="0"/>
          <w:marRight w:val="0"/>
          <w:marTop w:val="0"/>
          <w:marBottom w:val="0"/>
          <w:divBdr>
            <w:top w:val="none" w:sz="0" w:space="0" w:color="auto"/>
            <w:left w:val="none" w:sz="0" w:space="0" w:color="auto"/>
            <w:bottom w:val="none" w:sz="0" w:space="0" w:color="auto"/>
            <w:right w:val="none" w:sz="0" w:space="0" w:color="auto"/>
          </w:divBdr>
          <w:divsChild>
            <w:div w:id="1577008821">
              <w:marLeft w:val="0"/>
              <w:marRight w:val="0"/>
              <w:marTop w:val="0"/>
              <w:marBottom w:val="0"/>
              <w:divBdr>
                <w:top w:val="none" w:sz="0" w:space="0" w:color="auto"/>
                <w:left w:val="none" w:sz="0" w:space="0" w:color="auto"/>
                <w:bottom w:val="none" w:sz="0" w:space="0" w:color="auto"/>
                <w:right w:val="none" w:sz="0" w:space="0" w:color="auto"/>
              </w:divBdr>
            </w:div>
          </w:divsChild>
        </w:div>
        <w:div w:id="1901670232">
          <w:marLeft w:val="0"/>
          <w:marRight w:val="0"/>
          <w:marTop w:val="0"/>
          <w:marBottom w:val="0"/>
          <w:divBdr>
            <w:top w:val="none" w:sz="0" w:space="0" w:color="auto"/>
            <w:left w:val="none" w:sz="0" w:space="0" w:color="auto"/>
            <w:bottom w:val="none" w:sz="0" w:space="0" w:color="auto"/>
            <w:right w:val="none" w:sz="0" w:space="0" w:color="auto"/>
          </w:divBdr>
        </w:div>
        <w:div w:id="1999532364">
          <w:marLeft w:val="0"/>
          <w:marRight w:val="0"/>
          <w:marTop w:val="0"/>
          <w:marBottom w:val="0"/>
          <w:divBdr>
            <w:top w:val="none" w:sz="0" w:space="0" w:color="auto"/>
            <w:left w:val="none" w:sz="0" w:space="0" w:color="auto"/>
            <w:bottom w:val="none" w:sz="0" w:space="0" w:color="auto"/>
            <w:right w:val="none" w:sz="0" w:space="0" w:color="auto"/>
          </w:divBdr>
          <w:divsChild>
            <w:div w:id="1765109517">
              <w:marLeft w:val="0"/>
              <w:marRight w:val="0"/>
              <w:marTop w:val="0"/>
              <w:marBottom w:val="0"/>
              <w:divBdr>
                <w:top w:val="none" w:sz="0" w:space="0" w:color="auto"/>
                <w:left w:val="none" w:sz="0" w:space="0" w:color="auto"/>
                <w:bottom w:val="none" w:sz="0" w:space="0" w:color="auto"/>
                <w:right w:val="none" w:sz="0" w:space="0" w:color="auto"/>
              </w:divBdr>
            </w:div>
          </w:divsChild>
        </w:div>
        <w:div w:id="581960517">
          <w:marLeft w:val="0"/>
          <w:marRight w:val="0"/>
          <w:marTop w:val="0"/>
          <w:marBottom w:val="0"/>
          <w:divBdr>
            <w:top w:val="none" w:sz="0" w:space="0" w:color="auto"/>
            <w:left w:val="none" w:sz="0" w:space="0" w:color="auto"/>
            <w:bottom w:val="none" w:sz="0" w:space="0" w:color="auto"/>
            <w:right w:val="none" w:sz="0" w:space="0" w:color="auto"/>
          </w:divBdr>
        </w:div>
        <w:div w:id="1094983499">
          <w:marLeft w:val="0"/>
          <w:marRight w:val="0"/>
          <w:marTop w:val="0"/>
          <w:marBottom w:val="0"/>
          <w:divBdr>
            <w:top w:val="none" w:sz="0" w:space="0" w:color="auto"/>
            <w:left w:val="none" w:sz="0" w:space="0" w:color="auto"/>
            <w:bottom w:val="none" w:sz="0" w:space="0" w:color="auto"/>
            <w:right w:val="none" w:sz="0" w:space="0" w:color="auto"/>
          </w:divBdr>
          <w:divsChild>
            <w:div w:id="2003460475">
              <w:marLeft w:val="0"/>
              <w:marRight w:val="0"/>
              <w:marTop w:val="0"/>
              <w:marBottom w:val="0"/>
              <w:divBdr>
                <w:top w:val="none" w:sz="0" w:space="0" w:color="auto"/>
                <w:left w:val="none" w:sz="0" w:space="0" w:color="auto"/>
                <w:bottom w:val="none" w:sz="0" w:space="0" w:color="auto"/>
                <w:right w:val="none" w:sz="0" w:space="0" w:color="auto"/>
              </w:divBdr>
            </w:div>
          </w:divsChild>
        </w:div>
        <w:div w:id="330911167">
          <w:marLeft w:val="0"/>
          <w:marRight w:val="0"/>
          <w:marTop w:val="0"/>
          <w:marBottom w:val="0"/>
          <w:divBdr>
            <w:top w:val="none" w:sz="0" w:space="0" w:color="auto"/>
            <w:left w:val="none" w:sz="0" w:space="0" w:color="auto"/>
            <w:bottom w:val="none" w:sz="0" w:space="0" w:color="auto"/>
            <w:right w:val="none" w:sz="0" w:space="0" w:color="auto"/>
          </w:divBdr>
        </w:div>
        <w:div w:id="1065640866">
          <w:marLeft w:val="0"/>
          <w:marRight w:val="0"/>
          <w:marTop w:val="0"/>
          <w:marBottom w:val="0"/>
          <w:divBdr>
            <w:top w:val="none" w:sz="0" w:space="0" w:color="auto"/>
            <w:left w:val="none" w:sz="0" w:space="0" w:color="auto"/>
            <w:bottom w:val="none" w:sz="0" w:space="0" w:color="auto"/>
            <w:right w:val="none" w:sz="0" w:space="0" w:color="auto"/>
          </w:divBdr>
          <w:divsChild>
            <w:div w:id="1175655020">
              <w:marLeft w:val="0"/>
              <w:marRight w:val="0"/>
              <w:marTop w:val="0"/>
              <w:marBottom w:val="0"/>
              <w:divBdr>
                <w:top w:val="none" w:sz="0" w:space="0" w:color="auto"/>
                <w:left w:val="none" w:sz="0" w:space="0" w:color="auto"/>
                <w:bottom w:val="none" w:sz="0" w:space="0" w:color="auto"/>
                <w:right w:val="none" w:sz="0" w:space="0" w:color="auto"/>
              </w:divBdr>
            </w:div>
          </w:divsChild>
        </w:div>
        <w:div w:id="1425150614">
          <w:marLeft w:val="0"/>
          <w:marRight w:val="0"/>
          <w:marTop w:val="0"/>
          <w:marBottom w:val="0"/>
          <w:divBdr>
            <w:top w:val="none" w:sz="0" w:space="0" w:color="auto"/>
            <w:left w:val="none" w:sz="0" w:space="0" w:color="auto"/>
            <w:bottom w:val="none" w:sz="0" w:space="0" w:color="auto"/>
            <w:right w:val="none" w:sz="0" w:space="0" w:color="auto"/>
          </w:divBdr>
        </w:div>
        <w:div w:id="609775534">
          <w:marLeft w:val="0"/>
          <w:marRight w:val="0"/>
          <w:marTop w:val="0"/>
          <w:marBottom w:val="0"/>
          <w:divBdr>
            <w:top w:val="none" w:sz="0" w:space="0" w:color="auto"/>
            <w:left w:val="none" w:sz="0" w:space="0" w:color="auto"/>
            <w:bottom w:val="none" w:sz="0" w:space="0" w:color="auto"/>
            <w:right w:val="none" w:sz="0" w:space="0" w:color="auto"/>
          </w:divBdr>
          <w:divsChild>
            <w:div w:id="2131970648">
              <w:marLeft w:val="0"/>
              <w:marRight w:val="0"/>
              <w:marTop w:val="0"/>
              <w:marBottom w:val="0"/>
              <w:divBdr>
                <w:top w:val="none" w:sz="0" w:space="0" w:color="auto"/>
                <w:left w:val="none" w:sz="0" w:space="0" w:color="auto"/>
                <w:bottom w:val="none" w:sz="0" w:space="0" w:color="auto"/>
                <w:right w:val="none" w:sz="0" w:space="0" w:color="auto"/>
              </w:divBdr>
            </w:div>
          </w:divsChild>
        </w:div>
        <w:div w:id="535241195">
          <w:marLeft w:val="0"/>
          <w:marRight w:val="0"/>
          <w:marTop w:val="0"/>
          <w:marBottom w:val="0"/>
          <w:divBdr>
            <w:top w:val="none" w:sz="0" w:space="0" w:color="auto"/>
            <w:left w:val="none" w:sz="0" w:space="0" w:color="auto"/>
            <w:bottom w:val="none" w:sz="0" w:space="0" w:color="auto"/>
            <w:right w:val="none" w:sz="0" w:space="0" w:color="auto"/>
          </w:divBdr>
        </w:div>
        <w:div w:id="1898779188">
          <w:marLeft w:val="0"/>
          <w:marRight w:val="0"/>
          <w:marTop w:val="0"/>
          <w:marBottom w:val="0"/>
          <w:divBdr>
            <w:top w:val="none" w:sz="0" w:space="0" w:color="auto"/>
            <w:left w:val="none" w:sz="0" w:space="0" w:color="auto"/>
            <w:bottom w:val="none" w:sz="0" w:space="0" w:color="auto"/>
            <w:right w:val="none" w:sz="0" w:space="0" w:color="auto"/>
          </w:divBdr>
          <w:divsChild>
            <w:div w:id="977538682">
              <w:marLeft w:val="0"/>
              <w:marRight w:val="0"/>
              <w:marTop w:val="0"/>
              <w:marBottom w:val="0"/>
              <w:divBdr>
                <w:top w:val="none" w:sz="0" w:space="0" w:color="auto"/>
                <w:left w:val="none" w:sz="0" w:space="0" w:color="auto"/>
                <w:bottom w:val="none" w:sz="0" w:space="0" w:color="auto"/>
                <w:right w:val="none" w:sz="0" w:space="0" w:color="auto"/>
              </w:divBdr>
            </w:div>
          </w:divsChild>
        </w:div>
        <w:div w:id="1816994515">
          <w:marLeft w:val="0"/>
          <w:marRight w:val="0"/>
          <w:marTop w:val="0"/>
          <w:marBottom w:val="0"/>
          <w:divBdr>
            <w:top w:val="none" w:sz="0" w:space="0" w:color="auto"/>
            <w:left w:val="none" w:sz="0" w:space="0" w:color="auto"/>
            <w:bottom w:val="none" w:sz="0" w:space="0" w:color="auto"/>
            <w:right w:val="none" w:sz="0" w:space="0" w:color="auto"/>
          </w:divBdr>
        </w:div>
        <w:div w:id="1305040578">
          <w:marLeft w:val="0"/>
          <w:marRight w:val="0"/>
          <w:marTop w:val="0"/>
          <w:marBottom w:val="0"/>
          <w:divBdr>
            <w:top w:val="none" w:sz="0" w:space="0" w:color="auto"/>
            <w:left w:val="none" w:sz="0" w:space="0" w:color="auto"/>
            <w:bottom w:val="none" w:sz="0" w:space="0" w:color="auto"/>
            <w:right w:val="none" w:sz="0" w:space="0" w:color="auto"/>
          </w:divBdr>
          <w:divsChild>
            <w:div w:id="349914499">
              <w:marLeft w:val="0"/>
              <w:marRight w:val="0"/>
              <w:marTop w:val="0"/>
              <w:marBottom w:val="0"/>
              <w:divBdr>
                <w:top w:val="none" w:sz="0" w:space="0" w:color="auto"/>
                <w:left w:val="none" w:sz="0" w:space="0" w:color="auto"/>
                <w:bottom w:val="none" w:sz="0" w:space="0" w:color="auto"/>
                <w:right w:val="none" w:sz="0" w:space="0" w:color="auto"/>
              </w:divBdr>
            </w:div>
          </w:divsChild>
        </w:div>
        <w:div w:id="1656756775">
          <w:marLeft w:val="0"/>
          <w:marRight w:val="0"/>
          <w:marTop w:val="300"/>
          <w:marBottom w:val="0"/>
          <w:divBdr>
            <w:top w:val="none" w:sz="0" w:space="0" w:color="auto"/>
            <w:left w:val="none" w:sz="0" w:space="0" w:color="auto"/>
            <w:bottom w:val="none" w:sz="0" w:space="0" w:color="auto"/>
            <w:right w:val="none" w:sz="0" w:space="0" w:color="auto"/>
          </w:divBdr>
          <w:divsChild>
            <w:div w:id="1332374405">
              <w:marLeft w:val="0"/>
              <w:marRight w:val="0"/>
              <w:marTop w:val="0"/>
              <w:marBottom w:val="0"/>
              <w:divBdr>
                <w:top w:val="none" w:sz="0" w:space="0" w:color="auto"/>
                <w:left w:val="none" w:sz="0" w:space="0" w:color="auto"/>
                <w:bottom w:val="none" w:sz="0" w:space="0" w:color="auto"/>
                <w:right w:val="none" w:sz="0" w:space="0" w:color="auto"/>
              </w:divBdr>
              <w:divsChild>
                <w:div w:id="2058427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5668">
          <w:marLeft w:val="0"/>
          <w:marRight w:val="0"/>
          <w:marTop w:val="300"/>
          <w:marBottom w:val="0"/>
          <w:divBdr>
            <w:top w:val="none" w:sz="0" w:space="0" w:color="auto"/>
            <w:left w:val="none" w:sz="0" w:space="0" w:color="auto"/>
            <w:bottom w:val="none" w:sz="0" w:space="0" w:color="auto"/>
            <w:right w:val="none" w:sz="0" w:space="0" w:color="auto"/>
          </w:divBdr>
          <w:divsChild>
            <w:div w:id="1747920143">
              <w:marLeft w:val="0"/>
              <w:marRight w:val="0"/>
              <w:marTop w:val="0"/>
              <w:marBottom w:val="0"/>
              <w:divBdr>
                <w:top w:val="none" w:sz="0" w:space="0" w:color="auto"/>
                <w:left w:val="none" w:sz="0" w:space="0" w:color="auto"/>
                <w:bottom w:val="none" w:sz="0" w:space="0" w:color="auto"/>
                <w:right w:val="none" w:sz="0" w:space="0" w:color="auto"/>
              </w:divBdr>
              <w:divsChild>
                <w:div w:id="1333802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679302">
          <w:marLeft w:val="0"/>
          <w:marRight w:val="0"/>
          <w:marTop w:val="300"/>
          <w:marBottom w:val="0"/>
          <w:divBdr>
            <w:top w:val="none" w:sz="0" w:space="0" w:color="auto"/>
            <w:left w:val="none" w:sz="0" w:space="0" w:color="auto"/>
            <w:bottom w:val="none" w:sz="0" w:space="0" w:color="auto"/>
            <w:right w:val="none" w:sz="0" w:space="0" w:color="auto"/>
          </w:divBdr>
          <w:divsChild>
            <w:div w:id="1427580967">
              <w:marLeft w:val="0"/>
              <w:marRight w:val="0"/>
              <w:marTop w:val="0"/>
              <w:marBottom w:val="0"/>
              <w:divBdr>
                <w:top w:val="none" w:sz="0" w:space="0" w:color="auto"/>
                <w:left w:val="none" w:sz="0" w:space="0" w:color="auto"/>
                <w:bottom w:val="none" w:sz="0" w:space="0" w:color="auto"/>
                <w:right w:val="none" w:sz="0" w:space="0" w:color="auto"/>
              </w:divBdr>
              <w:divsChild>
                <w:div w:id="107847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718533">
          <w:marLeft w:val="0"/>
          <w:marRight w:val="0"/>
          <w:marTop w:val="300"/>
          <w:marBottom w:val="0"/>
          <w:divBdr>
            <w:top w:val="none" w:sz="0" w:space="0" w:color="auto"/>
            <w:left w:val="none" w:sz="0" w:space="0" w:color="auto"/>
            <w:bottom w:val="none" w:sz="0" w:space="0" w:color="auto"/>
            <w:right w:val="none" w:sz="0" w:space="0" w:color="auto"/>
          </w:divBdr>
          <w:divsChild>
            <w:div w:id="1301351091">
              <w:marLeft w:val="0"/>
              <w:marRight w:val="0"/>
              <w:marTop w:val="0"/>
              <w:marBottom w:val="0"/>
              <w:divBdr>
                <w:top w:val="none" w:sz="0" w:space="0" w:color="auto"/>
                <w:left w:val="none" w:sz="0" w:space="0" w:color="auto"/>
                <w:bottom w:val="none" w:sz="0" w:space="0" w:color="auto"/>
                <w:right w:val="none" w:sz="0" w:space="0" w:color="auto"/>
              </w:divBdr>
              <w:divsChild>
                <w:div w:id="657924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131754">
      <w:bodyDiv w:val="1"/>
      <w:marLeft w:val="0"/>
      <w:marRight w:val="0"/>
      <w:marTop w:val="0"/>
      <w:marBottom w:val="0"/>
      <w:divBdr>
        <w:top w:val="none" w:sz="0" w:space="0" w:color="auto"/>
        <w:left w:val="none" w:sz="0" w:space="0" w:color="auto"/>
        <w:bottom w:val="none" w:sz="0" w:space="0" w:color="auto"/>
        <w:right w:val="none" w:sz="0" w:space="0" w:color="auto"/>
      </w:divBdr>
      <w:divsChild>
        <w:div w:id="1371566707">
          <w:marLeft w:val="0"/>
          <w:marRight w:val="0"/>
          <w:marTop w:val="0"/>
          <w:marBottom w:val="0"/>
          <w:divBdr>
            <w:top w:val="none" w:sz="0" w:space="0" w:color="auto"/>
            <w:left w:val="none" w:sz="0" w:space="0" w:color="auto"/>
            <w:bottom w:val="none" w:sz="0" w:space="0" w:color="auto"/>
            <w:right w:val="none" w:sz="0" w:space="0" w:color="auto"/>
          </w:divBdr>
        </w:div>
        <w:div w:id="382560810">
          <w:marLeft w:val="0"/>
          <w:marRight w:val="0"/>
          <w:marTop w:val="0"/>
          <w:marBottom w:val="0"/>
          <w:divBdr>
            <w:top w:val="none" w:sz="0" w:space="0" w:color="auto"/>
            <w:left w:val="none" w:sz="0" w:space="0" w:color="auto"/>
            <w:bottom w:val="none" w:sz="0" w:space="0" w:color="auto"/>
            <w:right w:val="none" w:sz="0" w:space="0" w:color="auto"/>
          </w:divBdr>
          <w:divsChild>
            <w:div w:id="1079521354">
              <w:marLeft w:val="0"/>
              <w:marRight w:val="0"/>
              <w:marTop w:val="0"/>
              <w:marBottom w:val="0"/>
              <w:divBdr>
                <w:top w:val="none" w:sz="0" w:space="0" w:color="auto"/>
                <w:left w:val="none" w:sz="0" w:space="0" w:color="auto"/>
                <w:bottom w:val="none" w:sz="0" w:space="0" w:color="auto"/>
                <w:right w:val="none" w:sz="0" w:space="0" w:color="auto"/>
              </w:divBdr>
            </w:div>
          </w:divsChild>
        </w:div>
        <w:div w:id="2049792665">
          <w:marLeft w:val="0"/>
          <w:marRight w:val="0"/>
          <w:marTop w:val="0"/>
          <w:marBottom w:val="0"/>
          <w:divBdr>
            <w:top w:val="none" w:sz="0" w:space="0" w:color="auto"/>
            <w:left w:val="none" w:sz="0" w:space="0" w:color="auto"/>
            <w:bottom w:val="none" w:sz="0" w:space="0" w:color="auto"/>
            <w:right w:val="none" w:sz="0" w:space="0" w:color="auto"/>
          </w:divBdr>
        </w:div>
        <w:div w:id="1151674296">
          <w:marLeft w:val="0"/>
          <w:marRight w:val="0"/>
          <w:marTop w:val="0"/>
          <w:marBottom w:val="0"/>
          <w:divBdr>
            <w:top w:val="none" w:sz="0" w:space="0" w:color="auto"/>
            <w:left w:val="none" w:sz="0" w:space="0" w:color="auto"/>
            <w:bottom w:val="none" w:sz="0" w:space="0" w:color="auto"/>
            <w:right w:val="none" w:sz="0" w:space="0" w:color="auto"/>
          </w:divBdr>
          <w:divsChild>
            <w:div w:id="1248617461">
              <w:marLeft w:val="0"/>
              <w:marRight w:val="0"/>
              <w:marTop w:val="0"/>
              <w:marBottom w:val="0"/>
              <w:divBdr>
                <w:top w:val="none" w:sz="0" w:space="0" w:color="auto"/>
                <w:left w:val="none" w:sz="0" w:space="0" w:color="auto"/>
                <w:bottom w:val="none" w:sz="0" w:space="0" w:color="auto"/>
                <w:right w:val="none" w:sz="0" w:space="0" w:color="auto"/>
              </w:divBdr>
            </w:div>
          </w:divsChild>
        </w:div>
        <w:div w:id="1413619830">
          <w:marLeft w:val="0"/>
          <w:marRight w:val="0"/>
          <w:marTop w:val="0"/>
          <w:marBottom w:val="0"/>
          <w:divBdr>
            <w:top w:val="none" w:sz="0" w:space="0" w:color="auto"/>
            <w:left w:val="none" w:sz="0" w:space="0" w:color="auto"/>
            <w:bottom w:val="none" w:sz="0" w:space="0" w:color="auto"/>
            <w:right w:val="none" w:sz="0" w:space="0" w:color="auto"/>
          </w:divBdr>
        </w:div>
        <w:div w:id="238906740">
          <w:marLeft w:val="0"/>
          <w:marRight w:val="0"/>
          <w:marTop w:val="0"/>
          <w:marBottom w:val="0"/>
          <w:divBdr>
            <w:top w:val="none" w:sz="0" w:space="0" w:color="auto"/>
            <w:left w:val="none" w:sz="0" w:space="0" w:color="auto"/>
            <w:bottom w:val="none" w:sz="0" w:space="0" w:color="auto"/>
            <w:right w:val="none" w:sz="0" w:space="0" w:color="auto"/>
          </w:divBdr>
          <w:divsChild>
            <w:div w:id="1645114169">
              <w:marLeft w:val="0"/>
              <w:marRight w:val="0"/>
              <w:marTop w:val="0"/>
              <w:marBottom w:val="0"/>
              <w:divBdr>
                <w:top w:val="none" w:sz="0" w:space="0" w:color="auto"/>
                <w:left w:val="none" w:sz="0" w:space="0" w:color="auto"/>
                <w:bottom w:val="none" w:sz="0" w:space="0" w:color="auto"/>
                <w:right w:val="none" w:sz="0" w:space="0" w:color="auto"/>
              </w:divBdr>
            </w:div>
          </w:divsChild>
        </w:div>
        <w:div w:id="543904343">
          <w:marLeft w:val="0"/>
          <w:marRight w:val="0"/>
          <w:marTop w:val="0"/>
          <w:marBottom w:val="0"/>
          <w:divBdr>
            <w:top w:val="none" w:sz="0" w:space="0" w:color="auto"/>
            <w:left w:val="none" w:sz="0" w:space="0" w:color="auto"/>
            <w:bottom w:val="none" w:sz="0" w:space="0" w:color="auto"/>
            <w:right w:val="none" w:sz="0" w:space="0" w:color="auto"/>
          </w:divBdr>
        </w:div>
        <w:div w:id="2010136472">
          <w:marLeft w:val="0"/>
          <w:marRight w:val="0"/>
          <w:marTop w:val="0"/>
          <w:marBottom w:val="0"/>
          <w:divBdr>
            <w:top w:val="none" w:sz="0" w:space="0" w:color="auto"/>
            <w:left w:val="none" w:sz="0" w:space="0" w:color="auto"/>
            <w:bottom w:val="none" w:sz="0" w:space="0" w:color="auto"/>
            <w:right w:val="none" w:sz="0" w:space="0" w:color="auto"/>
          </w:divBdr>
          <w:divsChild>
            <w:div w:id="1652784487">
              <w:marLeft w:val="0"/>
              <w:marRight w:val="0"/>
              <w:marTop w:val="0"/>
              <w:marBottom w:val="0"/>
              <w:divBdr>
                <w:top w:val="none" w:sz="0" w:space="0" w:color="auto"/>
                <w:left w:val="none" w:sz="0" w:space="0" w:color="auto"/>
                <w:bottom w:val="none" w:sz="0" w:space="0" w:color="auto"/>
                <w:right w:val="none" w:sz="0" w:space="0" w:color="auto"/>
              </w:divBdr>
            </w:div>
          </w:divsChild>
        </w:div>
        <w:div w:id="1414669567">
          <w:marLeft w:val="0"/>
          <w:marRight w:val="0"/>
          <w:marTop w:val="0"/>
          <w:marBottom w:val="0"/>
          <w:divBdr>
            <w:top w:val="none" w:sz="0" w:space="0" w:color="auto"/>
            <w:left w:val="none" w:sz="0" w:space="0" w:color="auto"/>
            <w:bottom w:val="none" w:sz="0" w:space="0" w:color="auto"/>
            <w:right w:val="none" w:sz="0" w:space="0" w:color="auto"/>
          </w:divBdr>
        </w:div>
        <w:div w:id="726950827">
          <w:marLeft w:val="0"/>
          <w:marRight w:val="0"/>
          <w:marTop w:val="0"/>
          <w:marBottom w:val="0"/>
          <w:divBdr>
            <w:top w:val="none" w:sz="0" w:space="0" w:color="auto"/>
            <w:left w:val="none" w:sz="0" w:space="0" w:color="auto"/>
            <w:bottom w:val="none" w:sz="0" w:space="0" w:color="auto"/>
            <w:right w:val="none" w:sz="0" w:space="0" w:color="auto"/>
          </w:divBdr>
          <w:divsChild>
            <w:div w:id="1800220780">
              <w:marLeft w:val="0"/>
              <w:marRight w:val="0"/>
              <w:marTop w:val="0"/>
              <w:marBottom w:val="0"/>
              <w:divBdr>
                <w:top w:val="none" w:sz="0" w:space="0" w:color="auto"/>
                <w:left w:val="none" w:sz="0" w:space="0" w:color="auto"/>
                <w:bottom w:val="none" w:sz="0" w:space="0" w:color="auto"/>
                <w:right w:val="none" w:sz="0" w:space="0" w:color="auto"/>
              </w:divBdr>
            </w:div>
          </w:divsChild>
        </w:div>
        <w:div w:id="1221092873">
          <w:marLeft w:val="0"/>
          <w:marRight w:val="0"/>
          <w:marTop w:val="0"/>
          <w:marBottom w:val="0"/>
          <w:divBdr>
            <w:top w:val="none" w:sz="0" w:space="0" w:color="auto"/>
            <w:left w:val="none" w:sz="0" w:space="0" w:color="auto"/>
            <w:bottom w:val="none" w:sz="0" w:space="0" w:color="auto"/>
            <w:right w:val="none" w:sz="0" w:space="0" w:color="auto"/>
          </w:divBdr>
        </w:div>
        <w:div w:id="1616982906">
          <w:marLeft w:val="0"/>
          <w:marRight w:val="0"/>
          <w:marTop w:val="0"/>
          <w:marBottom w:val="0"/>
          <w:divBdr>
            <w:top w:val="none" w:sz="0" w:space="0" w:color="auto"/>
            <w:left w:val="none" w:sz="0" w:space="0" w:color="auto"/>
            <w:bottom w:val="none" w:sz="0" w:space="0" w:color="auto"/>
            <w:right w:val="none" w:sz="0" w:space="0" w:color="auto"/>
          </w:divBdr>
          <w:divsChild>
            <w:div w:id="294795537">
              <w:marLeft w:val="0"/>
              <w:marRight w:val="0"/>
              <w:marTop w:val="0"/>
              <w:marBottom w:val="0"/>
              <w:divBdr>
                <w:top w:val="none" w:sz="0" w:space="0" w:color="auto"/>
                <w:left w:val="none" w:sz="0" w:space="0" w:color="auto"/>
                <w:bottom w:val="none" w:sz="0" w:space="0" w:color="auto"/>
                <w:right w:val="none" w:sz="0" w:space="0" w:color="auto"/>
              </w:divBdr>
            </w:div>
          </w:divsChild>
        </w:div>
        <w:div w:id="1788966212">
          <w:marLeft w:val="0"/>
          <w:marRight w:val="0"/>
          <w:marTop w:val="0"/>
          <w:marBottom w:val="0"/>
          <w:divBdr>
            <w:top w:val="none" w:sz="0" w:space="0" w:color="auto"/>
            <w:left w:val="none" w:sz="0" w:space="0" w:color="auto"/>
            <w:bottom w:val="none" w:sz="0" w:space="0" w:color="auto"/>
            <w:right w:val="none" w:sz="0" w:space="0" w:color="auto"/>
          </w:divBdr>
        </w:div>
        <w:div w:id="433207978">
          <w:marLeft w:val="0"/>
          <w:marRight w:val="0"/>
          <w:marTop w:val="0"/>
          <w:marBottom w:val="0"/>
          <w:divBdr>
            <w:top w:val="none" w:sz="0" w:space="0" w:color="auto"/>
            <w:left w:val="none" w:sz="0" w:space="0" w:color="auto"/>
            <w:bottom w:val="none" w:sz="0" w:space="0" w:color="auto"/>
            <w:right w:val="none" w:sz="0" w:space="0" w:color="auto"/>
          </w:divBdr>
          <w:divsChild>
            <w:div w:id="1409957813">
              <w:marLeft w:val="0"/>
              <w:marRight w:val="0"/>
              <w:marTop w:val="0"/>
              <w:marBottom w:val="0"/>
              <w:divBdr>
                <w:top w:val="none" w:sz="0" w:space="0" w:color="auto"/>
                <w:left w:val="none" w:sz="0" w:space="0" w:color="auto"/>
                <w:bottom w:val="none" w:sz="0" w:space="0" w:color="auto"/>
                <w:right w:val="none" w:sz="0" w:space="0" w:color="auto"/>
              </w:divBdr>
            </w:div>
          </w:divsChild>
        </w:div>
        <w:div w:id="1491022869">
          <w:marLeft w:val="0"/>
          <w:marRight w:val="0"/>
          <w:marTop w:val="300"/>
          <w:marBottom w:val="0"/>
          <w:divBdr>
            <w:top w:val="none" w:sz="0" w:space="0" w:color="auto"/>
            <w:left w:val="none" w:sz="0" w:space="0" w:color="auto"/>
            <w:bottom w:val="none" w:sz="0" w:space="0" w:color="auto"/>
            <w:right w:val="none" w:sz="0" w:space="0" w:color="auto"/>
          </w:divBdr>
          <w:divsChild>
            <w:div w:id="245649890">
              <w:marLeft w:val="0"/>
              <w:marRight w:val="0"/>
              <w:marTop w:val="0"/>
              <w:marBottom w:val="0"/>
              <w:divBdr>
                <w:top w:val="none" w:sz="0" w:space="0" w:color="auto"/>
                <w:left w:val="none" w:sz="0" w:space="0" w:color="auto"/>
                <w:bottom w:val="none" w:sz="0" w:space="0" w:color="auto"/>
                <w:right w:val="none" w:sz="0" w:space="0" w:color="auto"/>
              </w:divBdr>
              <w:divsChild>
                <w:div w:id="76607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581">
          <w:marLeft w:val="0"/>
          <w:marRight w:val="0"/>
          <w:marTop w:val="300"/>
          <w:marBottom w:val="0"/>
          <w:divBdr>
            <w:top w:val="none" w:sz="0" w:space="0" w:color="auto"/>
            <w:left w:val="none" w:sz="0" w:space="0" w:color="auto"/>
            <w:bottom w:val="none" w:sz="0" w:space="0" w:color="auto"/>
            <w:right w:val="none" w:sz="0" w:space="0" w:color="auto"/>
          </w:divBdr>
          <w:divsChild>
            <w:div w:id="1277757053">
              <w:marLeft w:val="0"/>
              <w:marRight w:val="0"/>
              <w:marTop w:val="0"/>
              <w:marBottom w:val="0"/>
              <w:divBdr>
                <w:top w:val="none" w:sz="0" w:space="0" w:color="auto"/>
                <w:left w:val="none" w:sz="0" w:space="0" w:color="auto"/>
                <w:bottom w:val="none" w:sz="0" w:space="0" w:color="auto"/>
                <w:right w:val="none" w:sz="0" w:space="0" w:color="auto"/>
              </w:divBdr>
              <w:divsChild>
                <w:div w:id="4169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6795">
          <w:marLeft w:val="0"/>
          <w:marRight w:val="0"/>
          <w:marTop w:val="300"/>
          <w:marBottom w:val="0"/>
          <w:divBdr>
            <w:top w:val="none" w:sz="0" w:space="0" w:color="auto"/>
            <w:left w:val="none" w:sz="0" w:space="0" w:color="auto"/>
            <w:bottom w:val="none" w:sz="0" w:space="0" w:color="auto"/>
            <w:right w:val="none" w:sz="0" w:space="0" w:color="auto"/>
          </w:divBdr>
          <w:divsChild>
            <w:div w:id="757485921">
              <w:marLeft w:val="0"/>
              <w:marRight w:val="0"/>
              <w:marTop w:val="0"/>
              <w:marBottom w:val="0"/>
              <w:divBdr>
                <w:top w:val="none" w:sz="0" w:space="0" w:color="auto"/>
                <w:left w:val="none" w:sz="0" w:space="0" w:color="auto"/>
                <w:bottom w:val="none" w:sz="0" w:space="0" w:color="auto"/>
                <w:right w:val="none" w:sz="0" w:space="0" w:color="auto"/>
              </w:divBdr>
              <w:divsChild>
                <w:div w:id="139835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862211">
          <w:marLeft w:val="0"/>
          <w:marRight w:val="0"/>
          <w:marTop w:val="300"/>
          <w:marBottom w:val="0"/>
          <w:divBdr>
            <w:top w:val="none" w:sz="0" w:space="0" w:color="auto"/>
            <w:left w:val="none" w:sz="0" w:space="0" w:color="auto"/>
            <w:bottom w:val="none" w:sz="0" w:space="0" w:color="auto"/>
            <w:right w:val="none" w:sz="0" w:space="0" w:color="auto"/>
          </w:divBdr>
          <w:divsChild>
            <w:div w:id="134027931">
              <w:marLeft w:val="0"/>
              <w:marRight w:val="0"/>
              <w:marTop w:val="0"/>
              <w:marBottom w:val="0"/>
              <w:divBdr>
                <w:top w:val="none" w:sz="0" w:space="0" w:color="auto"/>
                <w:left w:val="none" w:sz="0" w:space="0" w:color="auto"/>
                <w:bottom w:val="none" w:sz="0" w:space="0" w:color="auto"/>
                <w:right w:val="none" w:sz="0" w:space="0" w:color="auto"/>
              </w:divBdr>
              <w:divsChild>
                <w:div w:id="14184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14393">
      <w:bodyDiv w:val="1"/>
      <w:marLeft w:val="0"/>
      <w:marRight w:val="0"/>
      <w:marTop w:val="0"/>
      <w:marBottom w:val="0"/>
      <w:divBdr>
        <w:top w:val="none" w:sz="0" w:space="0" w:color="auto"/>
        <w:left w:val="none" w:sz="0" w:space="0" w:color="auto"/>
        <w:bottom w:val="none" w:sz="0" w:space="0" w:color="auto"/>
        <w:right w:val="none" w:sz="0" w:space="0" w:color="auto"/>
      </w:divBdr>
      <w:divsChild>
        <w:div w:id="1133139297">
          <w:marLeft w:val="0"/>
          <w:marRight w:val="0"/>
          <w:marTop w:val="0"/>
          <w:marBottom w:val="0"/>
          <w:divBdr>
            <w:top w:val="none" w:sz="0" w:space="0" w:color="auto"/>
            <w:left w:val="none" w:sz="0" w:space="0" w:color="auto"/>
            <w:bottom w:val="none" w:sz="0" w:space="0" w:color="auto"/>
            <w:right w:val="none" w:sz="0" w:space="0" w:color="auto"/>
          </w:divBdr>
        </w:div>
        <w:div w:id="1918249149">
          <w:marLeft w:val="0"/>
          <w:marRight w:val="0"/>
          <w:marTop w:val="0"/>
          <w:marBottom w:val="0"/>
          <w:divBdr>
            <w:top w:val="none" w:sz="0" w:space="0" w:color="auto"/>
            <w:left w:val="none" w:sz="0" w:space="0" w:color="auto"/>
            <w:bottom w:val="none" w:sz="0" w:space="0" w:color="auto"/>
            <w:right w:val="none" w:sz="0" w:space="0" w:color="auto"/>
          </w:divBdr>
          <w:divsChild>
            <w:div w:id="99299598">
              <w:marLeft w:val="0"/>
              <w:marRight w:val="0"/>
              <w:marTop w:val="0"/>
              <w:marBottom w:val="0"/>
              <w:divBdr>
                <w:top w:val="none" w:sz="0" w:space="0" w:color="auto"/>
                <w:left w:val="none" w:sz="0" w:space="0" w:color="auto"/>
                <w:bottom w:val="none" w:sz="0" w:space="0" w:color="auto"/>
                <w:right w:val="none" w:sz="0" w:space="0" w:color="auto"/>
              </w:divBdr>
            </w:div>
          </w:divsChild>
        </w:div>
        <w:div w:id="1820150116">
          <w:marLeft w:val="0"/>
          <w:marRight w:val="0"/>
          <w:marTop w:val="0"/>
          <w:marBottom w:val="0"/>
          <w:divBdr>
            <w:top w:val="none" w:sz="0" w:space="0" w:color="auto"/>
            <w:left w:val="none" w:sz="0" w:space="0" w:color="auto"/>
            <w:bottom w:val="none" w:sz="0" w:space="0" w:color="auto"/>
            <w:right w:val="none" w:sz="0" w:space="0" w:color="auto"/>
          </w:divBdr>
        </w:div>
        <w:div w:id="1058750840">
          <w:marLeft w:val="0"/>
          <w:marRight w:val="0"/>
          <w:marTop w:val="0"/>
          <w:marBottom w:val="0"/>
          <w:divBdr>
            <w:top w:val="none" w:sz="0" w:space="0" w:color="auto"/>
            <w:left w:val="none" w:sz="0" w:space="0" w:color="auto"/>
            <w:bottom w:val="none" w:sz="0" w:space="0" w:color="auto"/>
            <w:right w:val="none" w:sz="0" w:space="0" w:color="auto"/>
          </w:divBdr>
          <w:divsChild>
            <w:div w:id="615409025">
              <w:marLeft w:val="0"/>
              <w:marRight w:val="0"/>
              <w:marTop w:val="0"/>
              <w:marBottom w:val="0"/>
              <w:divBdr>
                <w:top w:val="none" w:sz="0" w:space="0" w:color="auto"/>
                <w:left w:val="none" w:sz="0" w:space="0" w:color="auto"/>
                <w:bottom w:val="none" w:sz="0" w:space="0" w:color="auto"/>
                <w:right w:val="none" w:sz="0" w:space="0" w:color="auto"/>
              </w:divBdr>
            </w:div>
          </w:divsChild>
        </w:div>
        <w:div w:id="958533036">
          <w:marLeft w:val="0"/>
          <w:marRight w:val="0"/>
          <w:marTop w:val="0"/>
          <w:marBottom w:val="0"/>
          <w:divBdr>
            <w:top w:val="none" w:sz="0" w:space="0" w:color="auto"/>
            <w:left w:val="none" w:sz="0" w:space="0" w:color="auto"/>
            <w:bottom w:val="none" w:sz="0" w:space="0" w:color="auto"/>
            <w:right w:val="none" w:sz="0" w:space="0" w:color="auto"/>
          </w:divBdr>
        </w:div>
        <w:div w:id="1252816642">
          <w:marLeft w:val="0"/>
          <w:marRight w:val="0"/>
          <w:marTop w:val="0"/>
          <w:marBottom w:val="0"/>
          <w:divBdr>
            <w:top w:val="none" w:sz="0" w:space="0" w:color="auto"/>
            <w:left w:val="none" w:sz="0" w:space="0" w:color="auto"/>
            <w:bottom w:val="none" w:sz="0" w:space="0" w:color="auto"/>
            <w:right w:val="none" w:sz="0" w:space="0" w:color="auto"/>
          </w:divBdr>
          <w:divsChild>
            <w:div w:id="388963001">
              <w:marLeft w:val="0"/>
              <w:marRight w:val="0"/>
              <w:marTop w:val="0"/>
              <w:marBottom w:val="0"/>
              <w:divBdr>
                <w:top w:val="none" w:sz="0" w:space="0" w:color="auto"/>
                <w:left w:val="none" w:sz="0" w:space="0" w:color="auto"/>
                <w:bottom w:val="none" w:sz="0" w:space="0" w:color="auto"/>
                <w:right w:val="none" w:sz="0" w:space="0" w:color="auto"/>
              </w:divBdr>
            </w:div>
          </w:divsChild>
        </w:div>
        <w:div w:id="855265712">
          <w:marLeft w:val="0"/>
          <w:marRight w:val="0"/>
          <w:marTop w:val="0"/>
          <w:marBottom w:val="0"/>
          <w:divBdr>
            <w:top w:val="none" w:sz="0" w:space="0" w:color="auto"/>
            <w:left w:val="none" w:sz="0" w:space="0" w:color="auto"/>
            <w:bottom w:val="none" w:sz="0" w:space="0" w:color="auto"/>
            <w:right w:val="none" w:sz="0" w:space="0" w:color="auto"/>
          </w:divBdr>
        </w:div>
        <w:div w:id="734547941">
          <w:marLeft w:val="0"/>
          <w:marRight w:val="0"/>
          <w:marTop w:val="0"/>
          <w:marBottom w:val="0"/>
          <w:divBdr>
            <w:top w:val="none" w:sz="0" w:space="0" w:color="auto"/>
            <w:left w:val="none" w:sz="0" w:space="0" w:color="auto"/>
            <w:bottom w:val="none" w:sz="0" w:space="0" w:color="auto"/>
            <w:right w:val="none" w:sz="0" w:space="0" w:color="auto"/>
          </w:divBdr>
          <w:divsChild>
            <w:div w:id="1859809486">
              <w:marLeft w:val="0"/>
              <w:marRight w:val="0"/>
              <w:marTop w:val="0"/>
              <w:marBottom w:val="0"/>
              <w:divBdr>
                <w:top w:val="none" w:sz="0" w:space="0" w:color="auto"/>
                <w:left w:val="none" w:sz="0" w:space="0" w:color="auto"/>
                <w:bottom w:val="none" w:sz="0" w:space="0" w:color="auto"/>
                <w:right w:val="none" w:sz="0" w:space="0" w:color="auto"/>
              </w:divBdr>
            </w:div>
          </w:divsChild>
        </w:div>
        <w:div w:id="647830522">
          <w:marLeft w:val="0"/>
          <w:marRight w:val="0"/>
          <w:marTop w:val="0"/>
          <w:marBottom w:val="0"/>
          <w:divBdr>
            <w:top w:val="none" w:sz="0" w:space="0" w:color="auto"/>
            <w:left w:val="none" w:sz="0" w:space="0" w:color="auto"/>
            <w:bottom w:val="none" w:sz="0" w:space="0" w:color="auto"/>
            <w:right w:val="none" w:sz="0" w:space="0" w:color="auto"/>
          </w:divBdr>
        </w:div>
        <w:div w:id="79378393">
          <w:marLeft w:val="0"/>
          <w:marRight w:val="0"/>
          <w:marTop w:val="0"/>
          <w:marBottom w:val="0"/>
          <w:divBdr>
            <w:top w:val="none" w:sz="0" w:space="0" w:color="auto"/>
            <w:left w:val="none" w:sz="0" w:space="0" w:color="auto"/>
            <w:bottom w:val="none" w:sz="0" w:space="0" w:color="auto"/>
            <w:right w:val="none" w:sz="0" w:space="0" w:color="auto"/>
          </w:divBdr>
          <w:divsChild>
            <w:div w:id="1502963452">
              <w:marLeft w:val="0"/>
              <w:marRight w:val="0"/>
              <w:marTop w:val="0"/>
              <w:marBottom w:val="0"/>
              <w:divBdr>
                <w:top w:val="none" w:sz="0" w:space="0" w:color="auto"/>
                <w:left w:val="none" w:sz="0" w:space="0" w:color="auto"/>
                <w:bottom w:val="none" w:sz="0" w:space="0" w:color="auto"/>
                <w:right w:val="none" w:sz="0" w:space="0" w:color="auto"/>
              </w:divBdr>
            </w:div>
          </w:divsChild>
        </w:div>
        <w:div w:id="110131931">
          <w:marLeft w:val="0"/>
          <w:marRight w:val="0"/>
          <w:marTop w:val="0"/>
          <w:marBottom w:val="0"/>
          <w:divBdr>
            <w:top w:val="none" w:sz="0" w:space="0" w:color="auto"/>
            <w:left w:val="none" w:sz="0" w:space="0" w:color="auto"/>
            <w:bottom w:val="none" w:sz="0" w:space="0" w:color="auto"/>
            <w:right w:val="none" w:sz="0" w:space="0" w:color="auto"/>
          </w:divBdr>
        </w:div>
        <w:div w:id="2060204173">
          <w:marLeft w:val="0"/>
          <w:marRight w:val="0"/>
          <w:marTop w:val="0"/>
          <w:marBottom w:val="0"/>
          <w:divBdr>
            <w:top w:val="none" w:sz="0" w:space="0" w:color="auto"/>
            <w:left w:val="none" w:sz="0" w:space="0" w:color="auto"/>
            <w:bottom w:val="none" w:sz="0" w:space="0" w:color="auto"/>
            <w:right w:val="none" w:sz="0" w:space="0" w:color="auto"/>
          </w:divBdr>
          <w:divsChild>
            <w:div w:id="1236091058">
              <w:marLeft w:val="0"/>
              <w:marRight w:val="0"/>
              <w:marTop w:val="0"/>
              <w:marBottom w:val="0"/>
              <w:divBdr>
                <w:top w:val="none" w:sz="0" w:space="0" w:color="auto"/>
                <w:left w:val="none" w:sz="0" w:space="0" w:color="auto"/>
                <w:bottom w:val="none" w:sz="0" w:space="0" w:color="auto"/>
                <w:right w:val="none" w:sz="0" w:space="0" w:color="auto"/>
              </w:divBdr>
            </w:div>
          </w:divsChild>
        </w:div>
        <w:div w:id="32703356">
          <w:marLeft w:val="0"/>
          <w:marRight w:val="0"/>
          <w:marTop w:val="0"/>
          <w:marBottom w:val="0"/>
          <w:divBdr>
            <w:top w:val="none" w:sz="0" w:space="0" w:color="auto"/>
            <w:left w:val="none" w:sz="0" w:space="0" w:color="auto"/>
            <w:bottom w:val="none" w:sz="0" w:space="0" w:color="auto"/>
            <w:right w:val="none" w:sz="0" w:space="0" w:color="auto"/>
          </w:divBdr>
        </w:div>
        <w:div w:id="973170714">
          <w:marLeft w:val="0"/>
          <w:marRight w:val="0"/>
          <w:marTop w:val="0"/>
          <w:marBottom w:val="0"/>
          <w:divBdr>
            <w:top w:val="none" w:sz="0" w:space="0" w:color="auto"/>
            <w:left w:val="none" w:sz="0" w:space="0" w:color="auto"/>
            <w:bottom w:val="none" w:sz="0" w:space="0" w:color="auto"/>
            <w:right w:val="none" w:sz="0" w:space="0" w:color="auto"/>
          </w:divBdr>
          <w:divsChild>
            <w:div w:id="1202520436">
              <w:marLeft w:val="0"/>
              <w:marRight w:val="0"/>
              <w:marTop w:val="0"/>
              <w:marBottom w:val="0"/>
              <w:divBdr>
                <w:top w:val="none" w:sz="0" w:space="0" w:color="auto"/>
                <w:left w:val="none" w:sz="0" w:space="0" w:color="auto"/>
                <w:bottom w:val="none" w:sz="0" w:space="0" w:color="auto"/>
                <w:right w:val="none" w:sz="0" w:space="0" w:color="auto"/>
              </w:divBdr>
            </w:div>
          </w:divsChild>
        </w:div>
        <w:div w:id="307981460">
          <w:marLeft w:val="0"/>
          <w:marRight w:val="0"/>
          <w:marTop w:val="300"/>
          <w:marBottom w:val="0"/>
          <w:divBdr>
            <w:top w:val="none" w:sz="0" w:space="0" w:color="auto"/>
            <w:left w:val="none" w:sz="0" w:space="0" w:color="auto"/>
            <w:bottom w:val="none" w:sz="0" w:space="0" w:color="auto"/>
            <w:right w:val="none" w:sz="0" w:space="0" w:color="auto"/>
          </w:divBdr>
          <w:divsChild>
            <w:div w:id="1249969219">
              <w:marLeft w:val="0"/>
              <w:marRight w:val="0"/>
              <w:marTop w:val="0"/>
              <w:marBottom w:val="0"/>
              <w:divBdr>
                <w:top w:val="none" w:sz="0" w:space="0" w:color="auto"/>
                <w:left w:val="none" w:sz="0" w:space="0" w:color="auto"/>
                <w:bottom w:val="none" w:sz="0" w:space="0" w:color="auto"/>
                <w:right w:val="none" w:sz="0" w:space="0" w:color="auto"/>
              </w:divBdr>
              <w:divsChild>
                <w:div w:id="1382629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083191">
          <w:marLeft w:val="0"/>
          <w:marRight w:val="0"/>
          <w:marTop w:val="300"/>
          <w:marBottom w:val="0"/>
          <w:divBdr>
            <w:top w:val="none" w:sz="0" w:space="0" w:color="auto"/>
            <w:left w:val="none" w:sz="0" w:space="0" w:color="auto"/>
            <w:bottom w:val="none" w:sz="0" w:space="0" w:color="auto"/>
            <w:right w:val="none" w:sz="0" w:space="0" w:color="auto"/>
          </w:divBdr>
          <w:divsChild>
            <w:div w:id="106169013">
              <w:marLeft w:val="0"/>
              <w:marRight w:val="0"/>
              <w:marTop w:val="0"/>
              <w:marBottom w:val="0"/>
              <w:divBdr>
                <w:top w:val="none" w:sz="0" w:space="0" w:color="auto"/>
                <w:left w:val="none" w:sz="0" w:space="0" w:color="auto"/>
                <w:bottom w:val="none" w:sz="0" w:space="0" w:color="auto"/>
                <w:right w:val="none" w:sz="0" w:space="0" w:color="auto"/>
              </w:divBdr>
              <w:divsChild>
                <w:div w:id="7413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79513">
          <w:marLeft w:val="0"/>
          <w:marRight w:val="0"/>
          <w:marTop w:val="300"/>
          <w:marBottom w:val="0"/>
          <w:divBdr>
            <w:top w:val="none" w:sz="0" w:space="0" w:color="auto"/>
            <w:left w:val="none" w:sz="0" w:space="0" w:color="auto"/>
            <w:bottom w:val="none" w:sz="0" w:space="0" w:color="auto"/>
            <w:right w:val="none" w:sz="0" w:space="0" w:color="auto"/>
          </w:divBdr>
          <w:divsChild>
            <w:div w:id="1962959482">
              <w:marLeft w:val="0"/>
              <w:marRight w:val="0"/>
              <w:marTop w:val="0"/>
              <w:marBottom w:val="0"/>
              <w:divBdr>
                <w:top w:val="none" w:sz="0" w:space="0" w:color="auto"/>
                <w:left w:val="none" w:sz="0" w:space="0" w:color="auto"/>
                <w:bottom w:val="none" w:sz="0" w:space="0" w:color="auto"/>
                <w:right w:val="none" w:sz="0" w:space="0" w:color="auto"/>
              </w:divBdr>
              <w:divsChild>
                <w:div w:id="135687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910225">
          <w:marLeft w:val="0"/>
          <w:marRight w:val="0"/>
          <w:marTop w:val="300"/>
          <w:marBottom w:val="0"/>
          <w:divBdr>
            <w:top w:val="none" w:sz="0" w:space="0" w:color="auto"/>
            <w:left w:val="none" w:sz="0" w:space="0" w:color="auto"/>
            <w:bottom w:val="none" w:sz="0" w:space="0" w:color="auto"/>
            <w:right w:val="none" w:sz="0" w:space="0" w:color="auto"/>
          </w:divBdr>
          <w:divsChild>
            <w:div w:id="1812748947">
              <w:marLeft w:val="0"/>
              <w:marRight w:val="0"/>
              <w:marTop w:val="0"/>
              <w:marBottom w:val="0"/>
              <w:divBdr>
                <w:top w:val="none" w:sz="0" w:space="0" w:color="auto"/>
                <w:left w:val="none" w:sz="0" w:space="0" w:color="auto"/>
                <w:bottom w:val="none" w:sz="0" w:space="0" w:color="auto"/>
                <w:right w:val="none" w:sz="0" w:space="0" w:color="auto"/>
              </w:divBdr>
              <w:divsChild>
                <w:div w:id="86659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956416">
      <w:bodyDiv w:val="1"/>
      <w:marLeft w:val="0"/>
      <w:marRight w:val="0"/>
      <w:marTop w:val="0"/>
      <w:marBottom w:val="0"/>
      <w:divBdr>
        <w:top w:val="none" w:sz="0" w:space="0" w:color="auto"/>
        <w:left w:val="none" w:sz="0" w:space="0" w:color="auto"/>
        <w:bottom w:val="none" w:sz="0" w:space="0" w:color="auto"/>
        <w:right w:val="none" w:sz="0" w:space="0" w:color="auto"/>
      </w:divBdr>
      <w:divsChild>
        <w:div w:id="1791780679">
          <w:marLeft w:val="0"/>
          <w:marRight w:val="0"/>
          <w:marTop w:val="0"/>
          <w:marBottom w:val="0"/>
          <w:divBdr>
            <w:top w:val="none" w:sz="0" w:space="0" w:color="auto"/>
            <w:left w:val="none" w:sz="0" w:space="0" w:color="auto"/>
            <w:bottom w:val="none" w:sz="0" w:space="0" w:color="auto"/>
            <w:right w:val="none" w:sz="0" w:space="0" w:color="auto"/>
          </w:divBdr>
        </w:div>
        <w:div w:id="802651876">
          <w:marLeft w:val="0"/>
          <w:marRight w:val="0"/>
          <w:marTop w:val="0"/>
          <w:marBottom w:val="0"/>
          <w:divBdr>
            <w:top w:val="none" w:sz="0" w:space="0" w:color="auto"/>
            <w:left w:val="none" w:sz="0" w:space="0" w:color="auto"/>
            <w:bottom w:val="none" w:sz="0" w:space="0" w:color="auto"/>
            <w:right w:val="none" w:sz="0" w:space="0" w:color="auto"/>
          </w:divBdr>
          <w:divsChild>
            <w:div w:id="1110011523">
              <w:marLeft w:val="0"/>
              <w:marRight w:val="0"/>
              <w:marTop w:val="0"/>
              <w:marBottom w:val="0"/>
              <w:divBdr>
                <w:top w:val="none" w:sz="0" w:space="0" w:color="auto"/>
                <w:left w:val="none" w:sz="0" w:space="0" w:color="auto"/>
                <w:bottom w:val="none" w:sz="0" w:space="0" w:color="auto"/>
                <w:right w:val="none" w:sz="0" w:space="0" w:color="auto"/>
              </w:divBdr>
            </w:div>
          </w:divsChild>
        </w:div>
        <w:div w:id="707024197">
          <w:marLeft w:val="0"/>
          <w:marRight w:val="0"/>
          <w:marTop w:val="0"/>
          <w:marBottom w:val="0"/>
          <w:divBdr>
            <w:top w:val="none" w:sz="0" w:space="0" w:color="auto"/>
            <w:left w:val="none" w:sz="0" w:space="0" w:color="auto"/>
            <w:bottom w:val="none" w:sz="0" w:space="0" w:color="auto"/>
            <w:right w:val="none" w:sz="0" w:space="0" w:color="auto"/>
          </w:divBdr>
        </w:div>
        <w:div w:id="69468735">
          <w:marLeft w:val="0"/>
          <w:marRight w:val="0"/>
          <w:marTop w:val="0"/>
          <w:marBottom w:val="0"/>
          <w:divBdr>
            <w:top w:val="none" w:sz="0" w:space="0" w:color="auto"/>
            <w:left w:val="none" w:sz="0" w:space="0" w:color="auto"/>
            <w:bottom w:val="none" w:sz="0" w:space="0" w:color="auto"/>
            <w:right w:val="none" w:sz="0" w:space="0" w:color="auto"/>
          </w:divBdr>
          <w:divsChild>
            <w:div w:id="1613828621">
              <w:marLeft w:val="0"/>
              <w:marRight w:val="0"/>
              <w:marTop w:val="0"/>
              <w:marBottom w:val="0"/>
              <w:divBdr>
                <w:top w:val="none" w:sz="0" w:space="0" w:color="auto"/>
                <w:left w:val="none" w:sz="0" w:space="0" w:color="auto"/>
                <w:bottom w:val="none" w:sz="0" w:space="0" w:color="auto"/>
                <w:right w:val="none" w:sz="0" w:space="0" w:color="auto"/>
              </w:divBdr>
            </w:div>
          </w:divsChild>
        </w:div>
        <w:div w:id="661855774">
          <w:marLeft w:val="0"/>
          <w:marRight w:val="0"/>
          <w:marTop w:val="0"/>
          <w:marBottom w:val="0"/>
          <w:divBdr>
            <w:top w:val="none" w:sz="0" w:space="0" w:color="auto"/>
            <w:left w:val="none" w:sz="0" w:space="0" w:color="auto"/>
            <w:bottom w:val="none" w:sz="0" w:space="0" w:color="auto"/>
            <w:right w:val="none" w:sz="0" w:space="0" w:color="auto"/>
          </w:divBdr>
        </w:div>
        <w:div w:id="1382364654">
          <w:marLeft w:val="0"/>
          <w:marRight w:val="0"/>
          <w:marTop w:val="0"/>
          <w:marBottom w:val="0"/>
          <w:divBdr>
            <w:top w:val="none" w:sz="0" w:space="0" w:color="auto"/>
            <w:left w:val="none" w:sz="0" w:space="0" w:color="auto"/>
            <w:bottom w:val="none" w:sz="0" w:space="0" w:color="auto"/>
            <w:right w:val="none" w:sz="0" w:space="0" w:color="auto"/>
          </w:divBdr>
          <w:divsChild>
            <w:div w:id="2055542374">
              <w:marLeft w:val="0"/>
              <w:marRight w:val="0"/>
              <w:marTop w:val="0"/>
              <w:marBottom w:val="0"/>
              <w:divBdr>
                <w:top w:val="none" w:sz="0" w:space="0" w:color="auto"/>
                <w:left w:val="none" w:sz="0" w:space="0" w:color="auto"/>
                <w:bottom w:val="none" w:sz="0" w:space="0" w:color="auto"/>
                <w:right w:val="none" w:sz="0" w:space="0" w:color="auto"/>
              </w:divBdr>
            </w:div>
          </w:divsChild>
        </w:div>
        <w:div w:id="1927222429">
          <w:marLeft w:val="0"/>
          <w:marRight w:val="0"/>
          <w:marTop w:val="0"/>
          <w:marBottom w:val="0"/>
          <w:divBdr>
            <w:top w:val="none" w:sz="0" w:space="0" w:color="auto"/>
            <w:left w:val="none" w:sz="0" w:space="0" w:color="auto"/>
            <w:bottom w:val="none" w:sz="0" w:space="0" w:color="auto"/>
            <w:right w:val="none" w:sz="0" w:space="0" w:color="auto"/>
          </w:divBdr>
        </w:div>
        <w:div w:id="1041170571">
          <w:marLeft w:val="0"/>
          <w:marRight w:val="0"/>
          <w:marTop w:val="0"/>
          <w:marBottom w:val="0"/>
          <w:divBdr>
            <w:top w:val="none" w:sz="0" w:space="0" w:color="auto"/>
            <w:left w:val="none" w:sz="0" w:space="0" w:color="auto"/>
            <w:bottom w:val="none" w:sz="0" w:space="0" w:color="auto"/>
            <w:right w:val="none" w:sz="0" w:space="0" w:color="auto"/>
          </w:divBdr>
          <w:divsChild>
            <w:div w:id="1727407488">
              <w:marLeft w:val="0"/>
              <w:marRight w:val="0"/>
              <w:marTop w:val="0"/>
              <w:marBottom w:val="0"/>
              <w:divBdr>
                <w:top w:val="none" w:sz="0" w:space="0" w:color="auto"/>
                <w:left w:val="none" w:sz="0" w:space="0" w:color="auto"/>
                <w:bottom w:val="none" w:sz="0" w:space="0" w:color="auto"/>
                <w:right w:val="none" w:sz="0" w:space="0" w:color="auto"/>
              </w:divBdr>
            </w:div>
          </w:divsChild>
        </w:div>
        <w:div w:id="1535115478">
          <w:marLeft w:val="0"/>
          <w:marRight w:val="0"/>
          <w:marTop w:val="0"/>
          <w:marBottom w:val="0"/>
          <w:divBdr>
            <w:top w:val="none" w:sz="0" w:space="0" w:color="auto"/>
            <w:left w:val="none" w:sz="0" w:space="0" w:color="auto"/>
            <w:bottom w:val="none" w:sz="0" w:space="0" w:color="auto"/>
            <w:right w:val="none" w:sz="0" w:space="0" w:color="auto"/>
          </w:divBdr>
        </w:div>
        <w:div w:id="463623902">
          <w:marLeft w:val="0"/>
          <w:marRight w:val="0"/>
          <w:marTop w:val="0"/>
          <w:marBottom w:val="0"/>
          <w:divBdr>
            <w:top w:val="none" w:sz="0" w:space="0" w:color="auto"/>
            <w:left w:val="none" w:sz="0" w:space="0" w:color="auto"/>
            <w:bottom w:val="none" w:sz="0" w:space="0" w:color="auto"/>
            <w:right w:val="none" w:sz="0" w:space="0" w:color="auto"/>
          </w:divBdr>
          <w:divsChild>
            <w:div w:id="499468060">
              <w:marLeft w:val="0"/>
              <w:marRight w:val="0"/>
              <w:marTop w:val="0"/>
              <w:marBottom w:val="0"/>
              <w:divBdr>
                <w:top w:val="none" w:sz="0" w:space="0" w:color="auto"/>
                <w:left w:val="none" w:sz="0" w:space="0" w:color="auto"/>
                <w:bottom w:val="none" w:sz="0" w:space="0" w:color="auto"/>
                <w:right w:val="none" w:sz="0" w:space="0" w:color="auto"/>
              </w:divBdr>
            </w:div>
          </w:divsChild>
        </w:div>
        <w:div w:id="368385714">
          <w:marLeft w:val="0"/>
          <w:marRight w:val="0"/>
          <w:marTop w:val="0"/>
          <w:marBottom w:val="0"/>
          <w:divBdr>
            <w:top w:val="none" w:sz="0" w:space="0" w:color="auto"/>
            <w:left w:val="none" w:sz="0" w:space="0" w:color="auto"/>
            <w:bottom w:val="none" w:sz="0" w:space="0" w:color="auto"/>
            <w:right w:val="none" w:sz="0" w:space="0" w:color="auto"/>
          </w:divBdr>
        </w:div>
        <w:div w:id="1240166845">
          <w:marLeft w:val="0"/>
          <w:marRight w:val="0"/>
          <w:marTop w:val="0"/>
          <w:marBottom w:val="0"/>
          <w:divBdr>
            <w:top w:val="none" w:sz="0" w:space="0" w:color="auto"/>
            <w:left w:val="none" w:sz="0" w:space="0" w:color="auto"/>
            <w:bottom w:val="none" w:sz="0" w:space="0" w:color="auto"/>
            <w:right w:val="none" w:sz="0" w:space="0" w:color="auto"/>
          </w:divBdr>
          <w:divsChild>
            <w:div w:id="652491081">
              <w:marLeft w:val="0"/>
              <w:marRight w:val="0"/>
              <w:marTop w:val="0"/>
              <w:marBottom w:val="0"/>
              <w:divBdr>
                <w:top w:val="none" w:sz="0" w:space="0" w:color="auto"/>
                <w:left w:val="none" w:sz="0" w:space="0" w:color="auto"/>
                <w:bottom w:val="none" w:sz="0" w:space="0" w:color="auto"/>
                <w:right w:val="none" w:sz="0" w:space="0" w:color="auto"/>
              </w:divBdr>
            </w:div>
          </w:divsChild>
        </w:div>
        <w:div w:id="472481101">
          <w:marLeft w:val="0"/>
          <w:marRight w:val="0"/>
          <w:marTop w:val="0"/>
          <w:marBottom w:val="0"/>
          <w:divBdr>
            <w:top w:val="none" w:sz="0" w:space="0" w:color="auto"/>
            <w:left w:val="none" w:sz="0" w:space="0" w:color="auto"/>
            <w:bottom w:val="none" w:sz="0" w:space="0" w:color="auto"/>
            <w:right w:val="none" w:sz="0" w:space="0" w:color="auto"/>
          </w:divBdr>
        </w:div>
        <w:div w:id="1621494165">
          <w:marLeft w:val="0"/>
          <w:marRight w:val="0"/>
          <w:marTop w:val="0"/>
          <w:marBottom w:val="0"/>
          <w:divBdr>
            <w:top w:val="none" w:sz="0" w:space="0" w:color="auto"/>
            <w:left w:val="none" w:sz="0" w:space="0" w:color="auto"/>
            <w:bottom w:val="none" w:sz="0" w:space="0" w:color="auto"/>
            <w:right w:val="none" w:sz="0" w:space="0" w:color="auto"/>
          </w:divBdr>
          <w:divsChild>
            <w:div w:id="643510128">
              <w:marLeft w:val="0"/>
              <w:marRight w:val="0"/>
              <w:marTop w:val="0"/>
              <w:marBottom w:val="0"/>
              <w:divBdr>
                <w:top w:val="none" w:sz="0" w:space="0" w:color="auto"/>
                <w:left w:val="none" w:sz="0" w:space="0" w:color="auto"/>
                <w:bottom w:val="none" w:sz="0" w:space="0" w:color="auto"/>
                <w:right w:val="none" w:sz="0" w:space="0" w:color="auto"/>
              </w:divBdr>
            </w:div>
          </w:divsChild>
        </w:div>
        <w:div w:id="484977383">
          <w:marLeft w:val="0"/>
          <w:marRight w:val="0"/>
          <w:marTop w:val="300"/>
          <w:marBottom w:val="0"/>
          <w:divBdr>
            <w:top w:val="none" w:sz="0" w:space="0" w:color="auto"/>
            <w:left w:val="none" w:sz="0" w:space="0" w:color="auto"/>
            <w:bottom w:val="none" w:sz="0" w:space="0" w:color="auto"/>
            <w:right w:val="none" w:sz="0" w:space="0" w:color="auto"/>
          </w:divBdr>
          <w:divsChild>
            <w:div w:id="2122142506">
              <w:marLeft w:val="0"/>
              <w:marRight w:val="0"/>
              <w:marTop w:val="0"/>
              <w:marBottom w:val="0"/>
              <w:divBdr>
                <w:top w:val="none" w:sz="0" w:space="0" w:color="auto"/>
                <w:left w:val="none" w:sz="0" w:space="0" w:color="auto"/>
                <w:bottom w:val="none" w:sz="0" w:space="0" w:color="auto"/>
                <w:right w:val="none" w:sz="0" w:space="0" w:color="auto"/>
              </w:divBdr>
              <w:divsChild>
                <w:div w:id="33588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938019">
          <w:marLeft w:val="0"/>
          <w:marRight w:val="0"/>
          <w:marTop w:val="300"/>
          <w:marBottom w:val="0"/>
          <w:divBdr>
            <w:top w:val="none" w:sz="0" w:space="0" w:color="auto"/>
            <w:left w:val="none" w:sz="0" w:space="0" w:color="auto"/>
            <w:bottom w:val="none" w:sz="0" w:space="0" w:color="auto"/>
            <w:right w:val="none" w:sz="0" w:space="0" w:color="auto"/>
          </w:divBdr>
          <w:divsChild>
            <w:div w:id="977756787">
              <w:marLeft w:val="0"/>
              <w:marRight w:val="0"/>
              <w:marTop w:val="0"/>
              <w:marBottom w:val="0"/>
              <w:divBdr>
                <w:top w:val="none" w:sz="0" w:space="0" w:color="auto"/>
                <w:left w:val="none" w:sz="0" w:space="0" w:color="auto"/>
                <w:bottom w:val="none" w:sz="0" w:space="0" w:color="auto"/>
                <w:right w:val="none" w:sz="0" w:space="0" w:color="auto"/>
              </w:divBdr>
              <w:divsChild>
                <w:div w:id="176904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487874">
          <w:marLeft w:val="0"/>
          <w:marRight w:val="0"/>
          <w:marTop w:val="300"/>
          <w:marBottom w:val="0"/>
          <w:divBdr>
            <w:top w:val="none" w:sz="0" w:space="0" w:color="auto"/>
            <w:left w:val="none" w:sz="0" w:space="0" w:color="auto"/>
            <w:bottom w:val="none" w:sz="0" w:space="0" w:color="auto"/>
            <w:right w:val="none" w:sz="0" w:space="0" w:color="auto"/>
          </w:divBdr>
          <w:divsChild>
            <w:div w:id="1190295350">
              <w:marLeft w:val="0"/>
              <w:marRight w:val="0"/>
              <w:marTop w:val="0"/>
              <w:marBottom w:val="0"/>
              <w:divBdr>
                <w:top w:val="none" w:sz="0" w:space="0" w:color="auto"/>
                <w:left w:val="none" w:sz="0" w:space="0" w:color="auto"/>
                <w:bottom w:val="none" w:sz="0" w:space="0" w:color="auto"/>
                <w:right w:val="none" w:sz="0" w:space="0" w:color="auto"/>
              </w:divBdr>
              <w:divsChild>
                <w:div w:id="18481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3304">
          <w:marLeft w:val="0"/>
          <w:marRight w:val="0"/>
          <w:marTop w:val="300"/>
          <w:marBottom w:val="0"/>
          <w:divBdr>
            <w:top w:val="none" w:sz="0" w:space="0" w:color="auto"/>
            <w:left w:val="none" w:sz="0" w:space="0" w:color="auto"/>
            <w:bottom w:val="none" w:sz="0" w:space="0" w:color="auto"/>
            <w:right w:val="none" w:sz="0" w:space="0" w:color="auto"/>
          </w:divBdr>
          <w:divsChild>
            <w:div w:id="1200242092">
              <w:marLeft w:val="0"/>
              <w:marRight w:val="0"/>
              <w:marTop w:val="0"/>
              <w:marBottom w:val="0"/>
              <w:divBdr>
                <w:top w:val="none" w:sz="0" w:space="0" w:color="auto"/>
                <w:left w:val="none" w:sz="0" w:space="0" w:color="auto"/>
                <w:bottom w:val="none" w:sz="0" w:space="0" w:color="auto"/>
                <w:right w:val="none" w:sz="0" w:space="0" w:color="auto"/>
              </w:divBdr>
              <w:divsChild>
                <w:div w:id="1608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342771">
      <w:bodyDiv w:val="1"/>
      <w:marLeft w:val="0"/>
      <w:marRight w:val="0"/>
      <w:marTop w:val="0"/>
      <w:marBottom w:val="0"/>
      <w:divBdr>
        <w:top w:val="none" w:sz="0" w:space="0" w:color="auto"/>
        <w:left w:val="none" w:sz="0" w:space="0" w:color="auto"/>
        <w:bottom w:val="none" w:sz="0" w:space="0" w:color="auto"/>
        <w:right w:val="none" w:sz="0" w:space="0" w:color="auto"/>
      </w:divBdr>
      <w:divsChild>
        <w:div w:id="411204137">
          <w:marLeft w:val="0"/>
          <w:marRight w:val="0"/>
          <w:marTop w:val="0"/>
          <w:marBottom w:val="0"/>
          <w:divBdr>
            <w:top w:val="none" w:sz="0" w:space="0" w:color="auto"/>
            <w:left w:val="none" w:sz="0" w:space="0" w:color="auto"/>
            <w:bottom w:val="none" w:sz="0" w:space="0" w:color="auto"/>
            <w:right w:val="none" w:sz="0" w:space="0" w:color="auto"/>
          </w:divBdr>
        </w:div>
        <w:div w:id="1550844770">
          <w:marLeft w:val="0"/>
          <w:marRight w:val="0"/>
          <w:marTop w:val="0"/>
          <w:marBottom w:val="0"/>
          <w:divBdr>
            <w:top w:val="none" w:sz="0" w:space="0" w:color="auto"/>
            <w:left w:val="none" w:sz="0" w:space="0" w:color="auto"/>
            <w:bottom w:val="none" w:sz="0" w:space="0" w:color="auto"/>
            <w:right w:val="none" w:sz="0" w:space="0" w:color="auto"/>
          </w:divBdr>
          <w:divsChild>
            <w:div w:id="321468732">
              <w:marLeft w:val="0"/>
              <w:marRight w:val="0"/>
              <w:marTop w:val="0"/>
              <w:marBottom w:val="0"/>
              <w:divBdr>
                <w:top w:val="none" w:sz="0" w:space="0" w:color="auto"/>
                <w:left w:val="none" w:sz="0" w:space="0" w:color="auto"/>
                <w:bottom w:val="none" w:sz="0" w:space="0" w:color="auto"/>
                <w:right w:val="none" w:sz="0" w:space="0" w:color="auto"/>
              </w:divBdr>
            </w:div>
          </w:divsChild>
        </w:div>
        <w:div w:id="1523662116">
          <w:marLeft w:val="0"/>
          <w:marRight w:val="0"/>
          <w:marTop w:val="0"/>
          <w:marBottom w:val="0"/>
          <w:divBdr>
            <w:top w:val="none" w:sz="0" w:space="0" w:color="auto"/>
            <w:left w:val="none" w:sz="0" w:space="0" w:color="auto"/>
            <w:bottom w:val="none" w:sz="0" w:space="0" w:color="auto"/>
            <w:right w:val="none" w:sz="0" w:space="0" w:color="auto"/>
          </w:divBdr>
        </w:div>
        <w:div w:id="2078939748">
          <w:marLeft w:val="0"/>
          <w:marRight w:val="0"/>
          <w:marTop w:val="0"/>
          <w:marBottom w:val="0"/>
          <w:divBdr>
            <w:top w:val="none" w:sz="0" w:space="0" w:color="auto"/>
            <w:left w:val="none" w:sz="0" w:space="0" w:color="auto"/>
            <w:bottom w:val="none" w:sz="0" w:space="0" w:color="auto"/>
            <w:right w:val="none" w:sz="0" w:space="0" w:color="auto"/>
          </w:divBdr>
          <w:divsChild>
            <w:div w:id="447092901">
              <w:marLeft w:val="0"/>
              <w:marRight w:val="0"/>
              <w:marTop w:val="0"/>
              <w:marBottom w:val="0"/>
              <w:divBdr>
                <w:top w:val="none" w:sz="0" w:space="0" w:color="auto"/>
                <w:left w:val="none" w:sz="0" w:space="0" w:color="auto"/>
                <w:bottom w:val="none" w:sz="0" w:space="0" w:color="auto"/>
                <w:right w:val="none" w:sz="0" w:space="0" w:color="auto"/>
              </w:divBdr>
            </w:div>
          </w:divsChild>
        </w:div>
        <w:div w:id="279647164">
          <w:marLeft w:val="0"/>
          <w:marRight w:val="0"/>
          <w:marTop w:val="0"/>
          <w:marBottom w:val="0"/>
          <w:divBdr>
            <w:top w:val="none" w:sz="0" w:space="0" w:color="auto"/>
            <w:left w:val="none" w:sz="0" w:space="0" w:color="auto"/>
            <w:bottom w:val="none" w:sz="0" w:space="0" w:color="auto"/>
            <w:right w:val="none" w:sz="0" w:space="0" w:color="auto"/>
          </w:divBdr>
        </w:div>
        <w:div w:id="382605520">
          <w:marLeft w:val="0"/>
          <w:marRight w:val="0"/>
          <w:marTop w:val="0"/>
          <w:marBottom w:val="0"/>
          <w:divBdr>
            <w:top w:val="none" w:sz="0" w:space="0" w:color="auto"/>
            <w:left w:val="none" w:sz="0" w:space="0" w:color="auto"/>
            <w:bottom w:val="none" w:sz="0" w:space="0" w:color="auto"/>
            <w:right w:val="none" w:sz="0" w:space="0" w:color="auto"/>
          </w:divBdr>
          <w:divsChild>
            <w:div w:id="468938383">
              <w:marLeft w:val="0"/>
              <w:marRight w:val="0"/>
              <w:marTop w:val="0"/>
              <w:marBottom w:val="0"/>
              <w:divBdr>
                <w:top w:val="none" w:sz="0" w:space="0" w:color="auto"/>
                <w:left w:val="none" w:sz="0" w:space="0" w:color="auto"/>
                <w:bottom w:val="none" w:sz="0" w:space="0" w:color="auto"/>
                <w:right w:val="none" w:sz="0" w:space="0" w:color="auto"/>
              </w:divBdr>
            </w:div>
          </w:divsChild>
        </w:div>
        <w:div w:id="1748573186">
          <w:marLeft w:val="0"/>
          <w:marRight w:val="0"/>
          <w:marTop w:val="0"/>
          <w:marBottom w:val="0"/>
          <w:divBdr>
            <w:top w:val="none" w:sz="0" w:space="0" w:color="auto"/>
            <w:left w:val="none" w:sz="0" w:space="0" w:color="auto"/>
            <w:bottom w:val="none" w:sz="0" w:space="0" w:color="auto"/>
            <w:right w:val="none" w:sz="0" w:space="0" w:color="auto"/>
          </w:divBdr>
        </w:div>
        <w:div w:id="223640990">
          <w:marLeft w:val="0"/>
          <w:marRight w:val="0"/>
          <w:marTop w:val="0"/>
          <w:marBottom w:val="0"/>
          <w:divBdr>
            <w:top w:val="none" w:sz="0" w:space="0" w:color="auto"/>
            <w:left w:val="none" w:sz="0" w:space="0" w:color="auto"/>
            <w:bottom w:val="none" w:sz="0" w:space="0" w:color="auto"/>
            <w:right w:val="none" w:sz="0" w:space="0" w:color="auto"/>
          </w:divBdr>
          <w:divsChild>
            <w:div w:id="50079080">
              <w:marLeft w:val="0"/>
              <w:marRight w:val="0"/>
              <w:marTop w:val="0"/>
              <w:marBottom w:val="0"/>
              <w:divBdr>
                <w:top w:val="none" w:sz="0" w:space="0" w:color="auto"/>
                <w:left w:val="none" w:sz="0" w:space="0" w:color="auto"/>
                <w:bottom w:val="none" w:sz="0" w:space="0" w:color="auto"/>
                <w:right w:val="none" w:sz="0" w:space="0" w:color="auto"/>
              </w:divBdr>
            </w:div>
          </w:divsChild>
        </w:div>
        <w:div w:id="1292908018">
          <w:marLeft w:val="0"/>
          <w:marRight w:val="0"/>
          <w:marTop w:val="0"/>
          <w:marBottom w:val="0"/>
          <w:divBdr>
            <w:top w:val="none" w:sz="0" w:space="0" w:color="auto"/>
            <w:left w:val="none" w:sz="0" w:space="0" w:color="auto"/>
            <w:bottom w:val="none" w:sz="0" w:space="0" w:color="auto"/>
            <w:right w:val="none" w:sz="0" w:space="0" w:color="auto"/>
          </w:divBdr>
        </w:div>
        <w:div w:id="1233003015">
          <w:marLeft w:val="0"/>
          <w:marRight w:val="0"/>
          <w:marTop w:val="0"/>
          <w:marBottom w:val="0"/>
          <w:divBdr>
            <w:top w:val="none" w:sz="0" w:space="0" w:color="auto"/>
            <w:left w:val="none" w:sz="0" w:space="0" w:color="auto"/>
            <w:bottom w:val="none" w:sz="0" w:space="0" w:color="auto"/>
            <w:right w:val="none" w:sz="0" w:space="0" w:color="auto"/>
          </w:divBdr>
          <w:divsChild>
            <w:div w:id="439184280">
              <w:marLeft w:val="0"/>
              <w:marRight w:val="0"/>
              <w:marTop w:val="0"/>
              <w:marBottom w:val="0"/>
              <w:divBdr>
                <w:top w:val="none" w:sz="0" w:space="0" w:color="auto"/>
                <w:left w:val="none" w:sz="0" w:space="0" w:color="auto"/>
                <w:bottom w:val="none" w:sz="0" w:space="0" w:color="auto"/>
                <w:right w:val="none" w:sz="0" w:space="0" w:color="auto"/>
              </w:divBdr>
            </w:div>
          </w:divsChild>
        </w:div>
        <w:div w:id="2057586291">
          <w:marLeft w:val="0"/>
          <w:marRight w:val="0"/>
          <w:marTop w:val="0"/>
          <w:marBottom w:val="0"/>
          <w:divBdr>
            <w:top w:val="none" w:sz="0" w:space="0" w:color="auto"/>
            <w:left w:val="none" w:sz="0" w:space="0" w:color="auto"/>
            <w:bottom w:val="none" w:sz="0" w:space="0" w:color="auto"/>
            <w:right w:val="none" w:sz="0" w:space="0" w:color="auto"/>
          </w:divBdr>
        </w:div>
        <w:div w:id="234360577">
          <w:marLeft w:val="0"/>
          <w:marRight w:val="0"/>
          <w:marTop w:val="0"/>
          <w:marBottom w:val="0"/>
          <w:divBdr>
            <w:top w:val="none" w:sz="0" w:space="0" w:color="auto"/>
            <w:left w:val="none" w:sz="0" w:space="0" w:color="auto"/>
            <w:bottom w:val="none" w:sz="0" w:space="0" w:color="auto"/>
            <w:right w:val="none" w:sz="0" w:space="0" w:color="auto"/>
          </w:divBdr>
          <w:divsChild>
            <w:div w:id="1391657144">
              <w:marLeft w:val="0"/>
              <w:marRight w:val="0"/>
              <w:marTop w:val="0"/>
              <w:marBottom w:val="0"/>
              <w:divBdr>
                <w:top w:val="none" w:sz="0" w:space="0" w:color="auto"/>
                <w:left w:val="none" w:sz="0" w:space="0" w:color="auto"/>
                <w:bottom w:val="none" w:sz="0" w:space="0" w:color="auto"/>
                <w:right w:val="none" w:sz="0" w:space="0" w:color="auto"/>
              </w:divBdr>
            </w:div>
          </w:divsChild>
        </w:div>
        <w:div w:id="502283698">
          <w:marLeft w:val="0"/>
          <w:marRight w:val="0"/>
          <w:marTop w:val="0"/>
          <w:marBottom w:val="0"/>
          <w:divBdr>
            <w:top w:val="none" w:sz="0" w:space="0" w:color="auto"/>
            <w:left w:val="none" w:sz="0" w:space="0" w:color="auto"/>
            <w:bottom w:val="none" w:sz="0" w:space="0" w:color="auto"/>
            <w:right w:val="none" w:sz="0" w:space="0" w:color="auto"/>
          </w:divBdr>
        </w:div>
        <w:div w:id="445318815">
          <w:marLeft w:val="0"/>
          <w:marRight w:val="0"/>
          <w:marTop w:val="0"/>
          <w:marBottom w:val="0"/>
          <w:divBdr>
            <w:top w:val="none" w:sz="0" w:space="0" w:color="auto"/>
            <w:left w:val="none" w:sz="0" w:space="0" w:color="auto"/>
            <w:bottom w:val="none" w:sz="0" w:space="0" w:color="auto"/>
            <w:right w:val="none" w:sz="0" w:space="0" w:color="auto"/>
          </w:divBdr>
          <w:divsChild>
            <w:div w:id="1570649129">
              <w:marLeft w:val="0"/>
              <w:marRight w:val="0"/>
              <w:marTop w:val="0"/>
              <w:marBottom w:val="0"/>
              <w:divBdr>
                <w:top w:val="none" w:sz="0" w:space="0" w:color="auto"/>
                <w:left w:val="none" w:sz="0" w:space="0" w:color="auto"/>
                <w:bottom w:val="none" w:sz="0" w:space="0" w:color="auto"/>
                <w:right w:val="none" w:sz="0" w:space="0" w:color="auto"/>
              </w:divBdr>
            </w:div>
          </w:divsChild>
        </w:div>
        <w:div w:id="1436245226">
          <w:marLeft w:val="0"/>
          <w:marRight w:val="0"/>
          <w:marTop w:val="300"/>
          <w:marBottom w:val="0"/>
          <w:divBdr>
            <w:top w:val="none" w:sz="0" w:space="0" w:color="auto"/>
            <w:left w:val="none" w:sz="0" w:space="0" w:color="auto"/>
            <w:bottom w:val="none" w:sz="0" w:space="0" w:color="auto"/>
            <w:right w:val="none" w:sz="0" w:space="0" w:color="auto"/>
          </w:divBdr>
          <w:divsChild>
            <w:div w:id="1519734989">
              <w:marLeft w:val="0"/>
              <w:marRight w:val="0"/>
              <w:marTop w:val="0"/>
              <w:marBottom w:val="0"/>
              <w:divBdr>
                <w:top w:val="none" w:sz="0" w:space="0" w:color="auto"/>
                <w:left w:val="none" w:sz="0" w:space="0" w:color="auto"/>
                <w:bottom w:val="none" w:sz="0" w:space="0" w:color="auto"/>
                <w:right w:val="none" w:sz="0" w:space="0" w:color="auto"/>
              </w:divBdr>
              <w:divsChild>
                <w:div w:id="2682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875134">
          <w:marLeft w:val="0"/>
          <w:marRight w:val="0"/>
          <w:marTop w:val="300"/>
          <w:marBottom w:val="0"/>
          <w:divBdr>
            <w:top w:val="none" w:sz="0" w:space="0" w:color="auto"/>
            <w:left w:val="none" w:sz="0" w:space="0" w:color="auto"/>
            <w:bottom w:val="none" w:sz="0" w:space="0" w:color="auto"/>
            <w:right w:val="none" w:sz="0" w:space="0" w:color="auto"/>
          </w:divBdr>
          <w:divsChild>
            <w:div w:id="1949114521">
              <w:marLeft w:val="0"/>
              <w:marRight w:val="0"/>
              <w:marTop w:val="0"/>
              <w:marBottom w:val="0"/>
              <w:divBdr>
                <w:top w:val="none" w:sz="0" w:space="0" w:color="auto"/>
                <w:left w:val="none" w:sz="0" w:space="0" w:color="auto"/>
                <w:bottom w:val="none" w:sz="0" w:space="0" w:color="auto"/>
                <w:right w:val="none" w:sz="0" w:space="0" w:color="auto"/>
              </w:divBdr>
              <w:divsChild>
                <w:div w:id="46767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5266">
          <w:marLeft w:val="0"/>
          <w:marRight w:val="0"/>
          <w:marTop w:val="300"/>
          <w:marBottom w:val="0"/>
          <w:divBdr>
            <w:top w:val="none" w:sz="0" w:space="0" w:color="auto"/>
            <w:left w:val="none" w:sz="0" w:space="0" w:color="auto"/>
            <w:bottom w:val="none" w:sz="0" w:space="0" w:color="auto"/>
            <w:right w:val="none" w:sz="0" w:space="0" w:color="auto"/>
          </w:divBdr>
          <w:divsChild>
            <w:div w:id="1764760411">
              <w:marLeft w:val="0"/>
              <w:marRight w:val="0"/>
              <w:marTop w:val="0"/>
              <w:marBottom w:val="0"/>
              <w:divBdr>
                <w:top w:val="none" w:sz="0" w:space="0" w:color="auto"/>
                <w:left w:val="none" w:sz="0" w:space="0" w:color="auto"/>
                <w:bottom w:val="none" w:sz="0" w:space="0" w:color="auto"/>
                <w:right w:val="none" w:sz="0" w:space="0" w:color="auto"/>
              </w:divBdr>
              <w:divsChild>
                <w:div w:id="113267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615570">
          <w:marLeft w:val="0"/>
          <w:marRight w:val="0"/>
          <w:marTop w:val="300"/>
          <w:marBottom w:val="0"/>
          <w:divBdr>
            <w:top w:val="none" w:sz="0" w:space="0" w:color="auto"/>
            <w:left w:val="none" w:sz="0" w:space="0" w:color="auto"/>
            <w:bottom w:val="none" w:sz="0" w:space="0" w:color="auto"/>
            <w:right w:val="none" w:sz="0" w:space="0" w:color="auto"/>
          </w:divBdr>
          <w:divsChild>
            <w:div w:id="1649744221">
              <w:marLeft w:val="0"/>
              <w:marRight w:val="0"/>
              <w:marTop w:val="0"/>
              <w:marBottom w:val="0"/>
              <w:divBdr>
                <w:top w:val="none" w:sz="0" w:space="0" w:color="auto"/>
                <w:left w:val="none" w:sz="0" w:space="0" w:color="auto"/>
                <w:bottom w:val="none" w:sz="0" w:space="0" w:color="auto"/>
                <w:right w:val="none" w:sz="0" w:space="0" w:color="auto"/>
              </w:divBdr>
              <w:divsChild>
                <w:div w:id="84524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006040">
      <w:bodyDiv w:val="1"/>
      <w:marLeft w:val="0"/>
      <w:marRight w:val="0"/>
      <w:marTop w:val="0"/>
      <w:marBottom w:val="0"/>
      <w:divBdr>
        <w:top w:val="none" w:sz="0" w:space="0" w:color="auto"/>
        <w:left w:val="none" w:sz="0" w:space="0" w:color="auto"/>
        <w:bottom w:val="none" w:sz="0" w:space="0" w:color="auto"/>
        <w:right w:val="none" w:sz="0" w:space="0" w:color="auto"/>
      </w:divBdr>
      <w:divsChild>
        <w:div w:id="665747124">
          <w:marLeft w:val="0"/>
          <w:marRight w:val="0"/>
          <w:marTop w:val="0"/>
          <w:marBottom w:val="0"/>
          <w:divBdr>
            <w:top w:val="none" w:sz="0" w:space="0" w:color="auto"/>
            <w:left w:val="none" w:sz="0" w:space="0" w:color="auto"/>
            <w:bottom w:val="none" w:sz="0" w:space="0" w:color="auto"/>
            <w:right w:val="none" w:sz="0" w:space="0" w:color="auto"/>
          </w:divBdr>
        </w:div>
        <w:div w:id="1590771166">
          <w:marLeft w:val="0"/>
          <w:marRight w:val="0"/>
          <w:marTop w:val="0"/>
          <w:marBottom w:val="0"/>
          <w:divBdr>
            <w:top w:val="none" w:sz="0" w:space="0" w:color="auto"/>
            <w:left w:val="none" w:sz="0" w:space="0" w:color="auto"/>
            <w:bottom w:val="none" w:sz="0" w:space="0" w:color="auto"/>
            <w:right w:val="none" w:sz="0" w:space="0" w:color="auto"/>
          </w:divBdr>
          <w:divsChild>
            <w:div w:id="1881700456">
              <w:marLeft w:val="0"/>
              <w:marRight w:val="0"/>
              <w:marTop w:val="0"/>
              <w:marBottom w:val="0"/>
              <w:divBdr>
                <w:top w:val="none" w:sz="0" w:space="0" w:color="auto"/>
                <w:left w:val="none" w:sz="0" w:space="0" w:color="auto"/>
                <w:bottom w:val="none" w:sz="0" w:space="0" w:color="auto"/>
                <w:right w:val="none" w:sz="0" w:space="0" w:color="auto"/>
              </w:divBdr>
            </w:div>
          </w:divsChild>
        </w:div>
        <w:div w:id="327292942">
          <w:marLeft w:val="0"/>
          <w:marRight w:val="0"/>
          <w:marTop w:val="0"/>
          <w:marBottom w:val="0"/>
          <w:divBdr>
            <w:top w:val="none" w:sz="0" w:space="0" w:color="auto"/>
            <w:left w:val="none" w:sz="0" w:space="0" w:color="auto"/>
            <w:bottom w:val="none" w:sz="0" w:space="0" w:color="auto"/>
            <w:right w:val="none" w:sz="0" w:space="0" w:color="auto"/>
          </w:divBdr>
        </w:div>
        <w:div w:id="222640958">
          <w:marLeft w:val="0"/>
          <w:marRight w:val="0"/>
          <w:marTop w:val="0"/>
          <w:marBottom w:val="0"/>
          <w:divBdr>
            <w:top w:val="none" w:sz="0" w:space="0" w:color="auto"/>
            <w:left w:val="none" w:sz="0" w:space="0" w:color="auto"/>
            <w:bottom w:val="none" w:sz="0" w:space="0" w:color="auto"/>
            <w:right w:val="none" w:sz="0" w:space="0" w:color="auto"/>
          </w:divBdr>
          <w:divsChild>
            <w:div w:id="1302033970">
              <w:marLeft w:val="0"/>
              <w:marRight w:val="0"/>
              <w:marTop w:val="0"/>
              <w:marBottom w:val="0"/>
              <w:divBdr>
                <w:top w:val="none" w:sz="0" w:space="0" w:color="auto"/>
                <w:left w:val="none" w:sz="0" w:space="0" w:color="auto"/>
                <w:bottom w:val="none" w:sz="0" w:space="0" w:color="auto"/>
                <w:right w:val="none" w:sz="0" w:space="0" w:color="auto"/>
              </w:divBdr>
            </w:div>
          </w:divsChild>
        </w:div>
        <w:div w:id="1446778202">
          <w:marLeft w:val="0"/>
          <w:marRight w:val="0"/>
          <w:marTop w:val="0"/>
          <w:marBottom w:val="0"/>
          <w:divBdr>
            <w:top w:val="none" w:sz="0" w:space="0" w:color="auto"/>
            <w:left w:val="none" w:sz="0" w:space="0" w:color="auto"/>
            <w:bottom w:val="none" w:sz="0" w:space="0" w:color="auto"/>
            <w:right w:val="none" w:sz="0" w:space="0" w:color="auto"/>
          </w:divBdr>
        </w:div>
        <w:div w:id="502087453">
          <w:marLeft w:val="0"/>
          <w:marRight w:val="0"/>
          <w:marTop w:val="0"/>
          <w:marBottom w:val="0"/>
          <w:divBdr>
            <w:top w:val="none" w:sz="0" w:space="0" w:color="auto"/>
            <w:left w:val="none" w:sz="0" w:space="0" w:color="auto"/>
            <w:bottom w:val="none" w:sz="0" w:space="0" w:color="auto"/>
            <w:right w:val="none" w:sz="0" w:space="0" w:color="auto"/>
          </w:divBdr>
          <w:divsChild>
            <w:div w:id="873347977">
              <w:marLeft w:val="0"/>
              <w:marRight w:val="0"/>
              <w:marTop w:val="0"/>
              <w:marBottom w:val="0"/>
              <w:divBdr>
                <w:top w:val="none" w:sz="0" w:space="0" w:color="auto"/>
                <w:left w:val="none" w:sz="0" w:space="0" w:color="auto"/>
                <w:bottom w:val="none" w:sz="0" w:space="0" w:color="auto"/>
                <w:right w:val="none" w:sz="0" w:space="0" w:color="auto"/>
              </w:divBdr>
            </w:div>
          </w:divsChild>
        </w:div>
        <w:div w:id="1352993662">
          <w:marLeft w:val="0"/>
          <w:marRight w:val="0"/>
          <w:marTop w:val="0"/>
          <w:marBottom w:val="0"/>
          <w:divBdr>
            <w:top w:val="none" w:sz="0" w:space="0" w:color="auto"/>
            <w:left w:val="none" w:sz="0" w:space="0" w:color="auto"/>
            <w:bottom w:val="none" w:sz="0" w:space="0" w:color="auto"/>
            <w:right w:val="none" w:sz="0" w:space="0" w:color="auto"/>
          </w:divBdr>
        </w:div>
        <w:div w:id="313073952">
          <w:marLeft w:val="0"/>
          <w:marRight w:val="0"/>
          <w:marTop w:val="0"/>
          <w:marBottom w:val="0"/>
          <w:divBdr>
            <w:top w:val="none" w:sz="0" w:space="0" w:color="auto"/>
            <w:left w:val="none" w:sz="0" w:space="0" w:color="auto"/>
            <w:bottom w:val="none" w:sz="0" w:space="0" w:color="auto"/>
            <w:right w:val="none" w:sz="0" w:space="0" w:color="auto"/>
          </w:divBdr>
          <w:divsChild>
            <w:div w:id="2073919384">
              <w:marLeft w:val="0"/>
              <w:marRight w:val="0"/>
              <w:marTop w:val="0"/>
              <w:marBottom w:val="0"/>
              <w:divBdr>
                <w:top w:val="none" w:sz="0" w:space="0" w:color="auto"/>
                <w:left w:val="none" w:sz="0" w:space="0" w:color="auto"/>
                <w:bottom w:val="none" w:sz="0" w:space="0" w:color="auto"/>
                <w:right w:val="none" w:sz="0" w:space="0" w:color="auto"/>
              </w:divBdr>
            </w:div>
          </w:divsChild>
        </w:div>
        <w:div w:id="1235314597">
          <w:marLeft w:val="0"/>
          <w:marRight w:val="0"/>
          <w:marTop w:val="0"/>
          <w:marBottom w:val="0"/>
          <w:divBdr>
            <w:top w:val="none" w:sz="0" w:space="0" w:color="auto"/>
            <w:left w:val="none" w:sz="0" w:space="0" w:color="auto"/>
            <w:bottom w:val="none" w:sz="0" w:space="0" w:color="auto"/>
            <w:right w:val="none" w:sz="0" w:space="0" w:color="auto"/>
          </w:divBdr>
        </w:div>
        <w:div w:id="1464032293">
          <w:marLeft w:val="0"/>
          <w:marRight w:val="0"/>
          <w:marTop w:val="0"/>
          <w:marBottom w:val="0"/>
          <w:divBdr>
            <w:top w:val="none" w:sz="0" w:space="0" w:color="auto"/>
            <w:left w:val="none" w:sz="0" w:space="0" w:color="auto"/>
            <w:bottom w:val="none" w:sz="0" w:space="0" w:color="auto"/>
            <w:right w:val="none" w:sz="0" w:space="0" w:color="auto"/>
          </w:divBdr>
          <w:divsChild>
            <w:div w:id="1179926952">
              <w:marLeft w:val="0"/>
              <w:marRight w:val="0"/>
              <w:marTop w:val="0"/>
              <w:marBottom w:val="0"/>
              <w:divBdr>
                <w:top w:val="none" w:sz="0" w:space="0" w:color="auto"/>
                <w:left w:val="none" w:sz="0" w:space="0" w:color="auto"/>
                <w:bottom w:val="none" w:sz="0" w:space="0" w:color="auto"/>
                <w:right w:val="none" w:sz="0" w:space="0" w:color="auto"/>
              </w:divBdr>
            </w:div>
          </w:divsChild>
        </w:div>
        <w:div w:id="188376991">
          <w:marLeft w:val="0"/>
          <w:marRight w:val="0"/>
          <w:marTop w:val="0"/>
          <w:marBottom w:val="0"/>
          <w:divBdr>
            <w:top w:val="none" w:sz="0" w:space="0" w:color="auto"/>
            <w:left w:val="none" w:sz="0" w:space="0" w:color="auto"/>
            <w:bottom w:val="none" w:sz="0" w:space="0" w:color="auto"/>
            <w:right w:val="none" w:sz="0" w:space="0" w:color="auto"/>
          </w:divBdr>
        </w:div>
        <w:div w:id="1025792885">
          <w:marLeft w:val="0"/>
          <w:marRight w:val="0"/>
          <w:marTop w:val="0"/>
          <w:marBottom w:val="0"/>
          <w:divBdr>
            <w:top w:val="none" w:sz="0" w:space="0" w:color="auto"/>
            <w:left w:val="none" w:sz="0" w:space="0" w:color="auto"/>
            <w:bottom w:val="none" w:sz="0" w:space="0" w:color="auto"/>
            <w:right w:val="none" w:sz="0" w:space="0" w:color="auto"/>
          </w:divBdr>
          <w:divsChild>
            <w:div w:id="1704281458">
              <w:marLeft w:val="0"/>
              <w:marRight w:val="0"/>
              <w:marTop w:val="0"/>
              <w:marBottom w:val="0"/>
              <w:divBdr>
                <w:top w:val="none" w:sz="0" w:space="0" w:color="auto"/>
                <w:left w:val="none" w:sz="0" w:space="0" w:color="auto"/>
                <w:bottom w:val="none" w:sz="0" w:space="0" w:color="auto"/>
                <w:right w:val="none" w:sz="0" w:space="0" w:color="auto"/>
              </w:divBdr>
            </w:div>
          </w:divsChild>
        </w:div>
        <w:div w:id="944922262">
          <w:marLeft w:val="0"/>
          <w:marRight w:val="0"/>
          <w:marTop w:val="0"/>
          <w:marBottom w:val="0"/>
          <w:divBdr>
            <w:top w:val="none" w:sz="0" w:space="0" w:color="auto"/>
            <w:left w:val="none" w:sz="0" w:space="0" w:color="auto"/>
            <w:bottom w:val="none" w:sz="0" w:space="0" w:color="auto"/>
            <w:right w:val="none" w:sz="0" w:space="0" w:color="auto"/>
          </w:divBdr>
        </w:div>
        <w:div w:id="1336614786">
          <w:marLeft w:val="0"/>
          <w:marRight w:val="0"/>
          <w:marTop w:val="0"/>
          <w:marBottom w:val="0"/>
          <w:divBdr>
            <w:top w:val="none" w:sz="0" w:space="0" w:color="auto"/>
            <w:left w:val="none" w:sz="0" w:space="0" w:color="auto"/>
            <w:bottom w:val="none" w:sz="0" w:space="0" w:color="auto"/>
            <w:right w:val="none" w:sz="0" w:space="0" w:color="auto"/>
          </w:divBdr>
          <w:divsChild>
            <w:div w:id="1256669998">
              <w:marLeft w:val="0"/>
              <w:marRight w:val="0"/>
              <w:marTop w:val="0"/>
              <w:marBottom w:val="0"/>
              <w:divBdr>
                <w:top w:val="none" w:sz="0" w:space="0" w:color="auto"/>
                <w:left w:val="none" w:sz="0" w:space="0" w:color="auto"/>
                <w:bottom w:val="none" w:sz="0" w:space="0" w:color="auto"/>
                <w:right w:val="none" w:sz="0" w:space="0" w:color="auto"/>
              </w:divBdr>
            </w:div>
          </w:divsChild>
        </w:div>
        <w:div w:id="1087268852">
          <w:marLeft w:val="0"/>
          <w:marRight w:val="0"/>
          <w:marTop w:val="300"/>
          <w:marBottom w:val="0"/>
          <w:divBdr>
            <w:top w:val="none" w:sz="0" w:space="0" w:color="auto"/>
            <w:left w:val="none" w:sz="0" w:space="0" w:color="auto"/>
            <w:bottom w:val="none" w:sz="0" w:space="0" w:color="auto"/>
            <w:right w:val="none" w:sz="0" w:space="0" w:color="auto"/>
          </w:divBdr>
          <w:divsChild>
            <w:div w:id="416875345">
              <w:marLeft w:val="0"/>
              <w:marRight w:val="0"/>
              <w:marTop w:val="0"/>
              <w:marBottom w:val="0"/>
              <w:divBdr>
                <w:top w:val="none" w:sz="0" w:space="0" w:color="auto"/>
                <w:left w:val="none" w:sz="0" w:space="0" w:color="auto"/>
                <w:bottom w:val="none" w:sz="0" w:space="0" w:color="auto"/>
                <w:right w:val="none" w:sz="0" w:space="0" w:color="auto"/>
              </w:divBdr>
              <w:divsChild>
                <w:div w:id="1610819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21471">
          <w:marLeft w:val="0"/>
          <w:marRight w:val="0"/>
          <w:marTop w:val="300"/>
          <w:marBottom w:val="0"/>
          <w:divBdr>
            <w:top w:val="none" w:sz="0" w:space="0" w:color="auto"/>
            <w:left w:val="none" w:sz="0" w:space="0" w:color="auto"/>
            <w:bottom w:val="none" w:sz="0" w:space="0" w:color="auto"/>
            <w:right w:val="none" w:sz="0" w:space="0" w:color="auto"/>
          </w:divBdr>
          <w:divsChild>
            <w:div w:id="1617370565">
              <w:marLeft w:val="0"/>
              <w:marRight w:val="0"/>
              <w:marTop w:val="0"/>
              <w:marBottom w:val="0"/>
              <w:divBdr>
                <w:top w:val="none" w:sz="0" w:space="0" w:color="auto"/>
                <w:left w:val="none" w:sz="0" w:space="0" w:color="auto"/>
                <w:bottom w:val="none" w:sz="0" w:space="0" w:color="auto"/>
                <w:right w:val="none" w:sz="0" w:space="0" w:color="auto"/>
              </w:divBdr>
              <w:divsChild>
                <w:div w:id="4659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765677">
          <w:marLeft w:val="0"/>
          <w:marRight w:val="0"/>
          <w:marTop w:val="300"/>
          <w:marBottom w:val="0"/>
          <w:divBdr>
            <w:top w:val="none" w:sz="0" w:space="0" w:color="auto"/>
            <w:left w:val="none" w:sz="0" w:space="0" w:color="auto"/>
            <w:bottom w:val="none" w:sz="0" w:space="0" w:color="auto"/>
            <w:right w:val="none" w:sz="0" w:space="0" w:color="auto"/>
          </w:divBdr>
          <w:divsChild>
            <w:div w:id="1869294778">
              <w:marLeft w:val="0"/>
              <w:marRight w:val="0"/>
              <w:marTop w:val="0"/>
              <w:marBottom w:val="0"/>
              <w:divBdr>
                <w:top w:val="none" w:sz="0" w:space="0" w:color="auto"/>
                <w:left w:val="none" w:sz="0" w:space="0" w:color="auto"/>
                <w:bottom w:val="none" w:sz="0" w:space="0" w:color="auto"/>
                <w:right w:val="none" w:sz="0" w:space="0" w:color="auto"/>
              </w:divBdr>
              <w:divsChild>
                <w:div w:id="64301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651604">
          <w:marLeft w:val="0"/>
          <w:marRight w:val="0"/>
          <w:marTop w:val="300"/>
          <w:marBottom w:val="0"/>
          <w:divBdr>
            <w:top w:val="none" w:sz="0" w:space="0" w:color="auto"/>
            <w:left w:val="none" w:sz="0" w:space="0" w:color="auto"/>
            <w:bottom w:val="none" w:sz="0" w:space="0" w:color="auto"/>
            <w:right w:val="none" w:sz="0" w:space="0" w:color="auto"/>
          </w:divBdr>
          <w:divsChild>
            <w:div w:id="1700160411">
              <w:marLeft w:val="0"/>
              <w:marRight w:val="0"/>
              <w:marTop w:val="0"/>
              <w:marBottom w:val="0"/>
              <w:divBdr>
                <w:top w:val="none" w:sz="0" w:space="0" w:color="auto"/>
                <w:left w:val="none" w:sz="0" w:space="0" w:color="auto"/>
                <w:bottom w:val="none" w:sz="0" w:space="0" w:color="auto"/>
                <w:right w:val="none" w:sz="0" w:space="0" w:color="auto"/>
              </w:divBdr>
              <w:divsChild>
                <w:div w:id="15123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619693">
      <w:bodyDiv w:val="1"/>
      <w:marLeft w:val="0"/>
      <w:marRight w:val="0"/>
      <w:marTop w:val="0"/>
      <w:marBottom w:val="0"/>
      <w:divBdr>
        <w:top w:val="none" w:sz="0" w:space="0" w:color="auto"/>
        <w:left w:val="none" w:sz="0" w:space="0" w:color="auto"/>
        <w:bottom w:val="none" w:sz="0" w:space="0" w:color="auto"/>
        <w:right w:val="none" w:sz="0" w:space="0" w:color="auto"/>
      </w:divBdr>
      <w:divsChild>
        <w:div w:id="440683598">
          <w:marLeft w:val="0"/>
          <w:marRight w:val="0"/>
          <w:marTop w:val="0"/>
          <w:marBottom w:val="0"/>
          <w:divBdr>
            <w:top w:val="none" w:sz="0" w:space="0" w:color="auto"/>
            <w:left w:val="none" w:sz="0" w:space="0" w:color="auto"/>
            <w:bottom w:val="none" w:sz="0" w:space="0" w:color="auto"/>
            <w:right w:val="none" w:sz="0" w:space="0" w:color="auto"/>
          </w:divBdr>
        </w:div>
        <w:div w:id="498428110">
          <w:marLeft w:val="0"/>
          <w:marRight w:val="0"/>
          <w:marTop w:val="0"/>
          <w:marBottom w:val="0"/>
          <w:divBdr>
            <w:top w:val="none" w:sz="0" w:space="0" w:color="auto"/>
            <w:left w:val="none" w:sz="0" w:space="0" w:color="auto"/>
            <w:bottom w:val="none" w:sz="0" w:space="0" w:color="auto"/>
            <w:right w:val="none" w:sz="0" w:space="0" w:color="auto"/>
          </w:divBdr>
          <w:divsChild>
            <w:div w:id="1849444177">
              <w:marLeft w:val="0"/>
              <w:marRight w:val="0"/>
              <w:marTop w:val="0"/>
              <w:marBottom w:val="0"/>
              <w:divBdr>
                <w:top w:val="none" w:sz="0" w:space="0" w:color="auto"/>
                <w:left w:val="none" w:sz="0" w:space="0" w:color="auto"/>
                <w:bottom w:val="none" w:sz="0" w:space="0" w:color="auto"/>
                <w:right w:val="none" w:sz="0" w:space="0" w:color="auto"/>
              </w:divBdr>
            </w:div>
          </w:divsChild>
        </w:div>
        <w:div w:id="1599868709">
          <w:marLeft w:val="0"/>
          <w:marRight w:val="0"/>
          <w:marTop w:val="0"/>
          <w:marBottom w:val="0"/>
          <w:divBdr>
            <w:top w:val="none" w:sz="0" w:space="0" w:color="auto"/>
            <w:left w:val="none" w:sz="0" w:space="0" w:color="auto"/>
            <w:bottom w:val="none" w:sz="0" w:space="0" w:color="auto"/>
            <w:right w:val="none" w:sz="0" w:space="0" w:color="auto"/>
          </w:divBdr>
        </w:div>
        <w:div w:id="2057241827">
          <w:marLeft w:val="0"/>
          <w:marRight w:val="0"/>
          <w:marTop w:val="0"/>
          <w:marBottom w:val="0"/>
          <w:divBdr>
            <w:top w:val="none" w:sz="0" w:space="0" w:color="auto"/>
            <w:left w:val="none" w:sz="0" w:space="0" w:color="auto"/>
            <w:bottom w:val="none" w:sz="0" w:space="0" w:color="auto"/>
            <w:right w:val="none" w:sz="0" w:space="0" w:color="auto"/>
          </w:divBdr>
          <w:divsChild>
            <w:div w:id="230317116">
              <w:marLeft w:val="0"/>
              <w:marRight w:val="0"/>
              <w:marTop w:val="0"/>
              <w:marBottom w:val="0"/>
              <w:divBdr>
                <w:top w:val="none" w:sz="0" w:space="0" w:color="auto"/>
                <w:left w:val="none" w:sz="0" w:space="0" w:color="auto"/>
                <w:bottom w:val="none" w:sz="0" w:space="0" w:color="auto"/>
                <w:right w:val="none" w:sz="0" w:space="0" w:color="auto"/>
              </w:divBdr>
            </w:div>
          </w:divsChild>
        </w:div>
        <w:div w:id="1963806604">
          <w:marLeft w:val="0"/>
          <w:marRight w:val="0"/>
          <w:marTop w:val="0"/>
          <w:marBottom w:val="0"/>
          <w:divBdr>
            <w:top w:val="none" w:sz="0" w:space="0" w:color="auto"/>
            <w:left w:val="none" w:sz="0" w:space="0" w:color="auto"/>
            <w:bottom w:val="none" w:sz="0" w:space="0" w:color="auto"/>
            <w:right w:val="none" w:sz="0" w:space="0" w:color="auto"/>
          </w:divBdr>
        </w:div>
        <w:div w:id="964772029">
          <w:marLeft w:val="0"/>
          <w:marRight w:val="0"/>
          <w:marTop w:val="0"/>
          <w:marBottom w:val="0"/>
          <w:divBdr>
            <w:top w:val="none" w:sz="0" w:space="0" w:color="auto"/>
            <w:left w:val="none" w:sz="0" w:space="0" w:color="auto"/>
            <w:bottom w:val="none" w:sz="0" w:space="0" w:color="auto"/>
            <w:right w:val="none" w:sz="0" w:space="0" w:color="auto"/>
          </w:divBdr>
          <w:divsChild>
            <w:div w:id="1375153513">
              <w:marLeft w:val="0"/>
              <w:marRight w:val="0"/>
              <w:marTop w:val="0"/>
              <w:marBottom w:val="0"/>
              <w:divBdr>
                <w:top w:val="none" w:sz="0" w:space="0" w:color="auto"/>
                <w:left w:val="none" w:sz="0" w:space="0" w:color="auto"/>
                <w:bottom w:val="none" w:sz="0" w:space="0" w:color="auto"/>
                <w:right w:val="none" w:sz="0" w:space="0" w:color="auto"/>
              </w:divBdr>
            </w:div>
          </w:divsChild>
        </w:div>
        <w:div w:id="808204936">
          <w:marLeft w:val="0"/>
          <w:marRight w:val="0"/>
          <w:marTop w:val="0"/>
          <w:marBottom w:val="0"/>
          <w:divBdr>
            <w:top w:val="none" w:sz="0" w:space="0" w:color="auto"/>
            <w:left w:val="none" w:sz="0" w:space="0" w:color="auto"/>
            <w:bottom w:val="none" w:sz="0" w:space="0" w:color="auto"/>
            <w:right w:val="none" w:sz="0" w:space="0" w:color="auto"/>
          </w:divBdr>
        </w:div>
        <w:div w:id="762067627">
          <w:marLeft w:val="0"/>
          <w:marRight w:val="0"/>
          <w:marTop w:val="0"/>
          <w:marBottom w:val="0"/>
          <w:divBdr>
            <w:top w:val="none" w:sz="0" w:space="0" w:color="auto"/>
            <w:left w:val="none" w:sz="0" w:space="0" w:color="auto"/>
            <w:bottom w:val="none" w:sz="0" w:space="0" w:color="auto"/>
            <w:right w:val="none" w:sz="0" w:space="0" w:color="auto"/>
          </w:divBdr>
          <w:divsChild>
            <w:div w:id="35814890">
              <w:marLeft w:val="0"/>
              <w:marRight w:val="0"/>
              <w:marTop w:val="0"/>
              <w:marBottom w:val="0"/>
              <w:divBdr>
                <w:top w:val="none" w:sz="0" w:space="0" w:color="auto"/>
                <w:left w:val="none" w:sz="0" w:space="0" w:color="auto"/>
                <w:bottom w:val="none" w:sz="0" w:space="0" w:color="auto"/>
                <w:right w:val="none" w:sz="0" w:space="0" w:color="auto"/>
              </w:divBdr>
            </w:div>
          </w:divsChild>
        </w:div>
        <w:div w:id="1048839272">
          <w:marLeft w:val="0"/>
          <w:marRight w:val="0"/>
          <w:marTop w:val="0"/>
          <w:marBottom w:val="0"/>
          <w:divBdr>
            <w:top w:val="none" w:sz="0" w:space="0" w:color="auto"/>
            <w:left w:val="none" w:sz="0" w:space="0" w:color="auto"/>
            <w:bottom w:val="none" w:sz="0" w:space="0" w:color="auto"/>
            <w:right w:val="none" w:sz="0" w:space="0" w:color="auto"/>
          </w:divBdr>
        </w:div>
        <w:div w:id="8263972">
          <w:marLeft w:val="0"/>
          <w:marRight w:val="0"/>
          <w:marTop w:val="0"/>
          <w:marBottom w:val="0"/>
          <w:divBdr>
            <w:top w:val="none" w:sz="0" w:space="0" w:color="auto"/>
            <w:left w:val="none" w:sz="0" w:space="0" w:color="auto"/>
            <w:bottom w:val="none" w:sz="0" w:space="0" w:color="auto"/>
            <w:right w:val="none" w:sz="0" w:space="0" w:color="auto"/>
          </w:divBdr>
          <w:divsChild>
            <w:div w:id="96365312">
              <w:marLeft w:val="0"/>
              <w:marRight w:val="0"/>
              <w:marTop w:val="0"/>
              <w:marBottom w:val="0"/>
              <w:divBdr>
                <w:top w:val="none" w:sz="0" w:space="0" w:color="auto"/>
                <w:left w:val="none" w:sz="0" w:space="0" w:color="auto"/>
                <w:bottom w:val="none" w:sz="0" w:space="0" w:color="auto"/>
                <w:right w:val="none" w:sz="0" w:space="0" w:color="auto"/>
              </w:divBdr>
            </w:div>
          </w:divsChild>
        </w:div>
        <w:div w:id="63375932">
          <w:marLeft w:val="0"/>
          <w:marRight w:val="0"/>
          <w:marTop w:val="0"/>
          <w:marBottom w:val="0"/>
          <w:divBdr>
            <w:top w:val="none" w:sz="0" w:space="0" w:color="auto"/>
            <w:left w:val="none" w:sz="0" w:space="0" w:color="auto"/>
            <w:bottom w:val="none" w:sz="0" w:space="0" w:color="auto"/>
            <w:right w:val="none" w:sz="0" w:space="0" w:color="auto"/>
          </w:divBdr>
        </w:div>
        <w:div w:id="1493059125">
          <w:marLeft w:val="0"/>
          <w:marRight w:val="0"/>
          <w:marTop w:val="0"/>
          <w:marBottom w:val="0"/>
          <w:divBdr>
            <w:top w:val="none" w:sz="0" w:space="0" w:color="auto"/>
            <w:left w:val="none" w:sz="0" w:space="0" w:color="auto"/>
            <w:bottom w:val="none" w:sz="0" w:space="0" w:color="auto"/>
            <w:right w:val="none" w:sz="0" w:space="0" w:color="auto"/>
          </w:divBdr>
          <w:divsChild>
            <w:div w:id="594091686">
              <w:marLeft w:val="0"/>
              <w:marRight w:val="0"/>
              <w:marTop w:val="0"/>
              <w:marBottom w:val="0"/>
              <w:divBdr>
                <w:top w:val="none" w:sz="0" w:space="0" w:color="auto"/>
                <w:left w:val="none" w:sz="0" w:space="0" w:color="auto"/>
                <w:bottom w:val="none" w:sz="0" w:space="0" w:color="auto"/>
                <w:right w:val="none" w:sz="0" w:space="0" w:color="auto"/>
              </w:divBdr>
            </w:div>
          </w:divsChild>
        </w:div>
        <w:div w:id="1786074500">
          <w:marLeft w:val="0"/>
          <w:marRight w:val="0"/>
          <w:marTop w:val="0"/>
          <w:marBottom w:val="0"/>
          <w:divBdr>
            <w:top w:val="none" w:sz="0" w:space="0" w:color="auto"/>
            <w:left w:val="none" w:sz="0" w:space="0" w:color="auto"/>
            <w:bottom w:val="none" w:sz="0" w:space="0" w:color="auto"/>
            <w:right w:val="none" w:sz="0" w:space="0" w:color="auto"/>
          </w:divBdr>
        </w:div>
        <w:div w:id="465858609">
          <w:marLeft w:val="0"/>
          <w:marRight w:val="0"/>
          <w:marTop w:val="0"/>
          <w:marBottom w:val="0"/>
          <w:divBdr>
            <w:top w:val="none" w:sz="0" w:space="0" w:color="auto"/>
            <w:left w:val="none" w:sz="0" w:space="0" w:color="auto"/>
            <w:bottom w:val="none" w:sz="0" w:space="0" w:color="auto"/>
            <w:right w:val="none" w:sz="0" w:space="0" w:color="auto"/>
          </w:divBdr>
          <w:divsChild>
            <w:div w:id="943347906">
              <w:marLeft w:val="0"/>
              <w:marRight w:val="0"/>
              <w:marTop w:val="0"/>
              <w:marBottom w:val="0"/>
              <w:divBdr>
                <w:top w:val="none" w:sz="0" w:space="0" w:color="auto"/>
                <w:left w:val="none" w:sz="0" w:space="0" w:color="auto"/>
                <w:bottom w:val="none" w:sz="0" w:space="0" w:color="auto"/>
                <w:right w:val="none" w:sz="0" w:space="0" w:color="auto"/>
              </w:divBdr>
            </w:div>
          </w:divsChild>
        </w:div>
        <w:div w:id="265315107">
          <w:marLeft w:val="0"/>
          <w:marRight w:val="0"/>
          <w:marTop w:val="300"/>
          <w:marBottom w:val="0"/>
          <w:divBdr>
            <w:top w:val="none" w:sz="0" w:space="0" w:color="auto"/>
            <w:left w:val="none" w:sz="0" w:space="0" w:color="auto"/>
            <w:bottom w:val="none" w:sz="0" w:space="0" w:color="auto"/>
            <w:right w:val="none" w:sz="0" w:space="0" w:color="auto"/>
          </w:divBdr>
          <w:divsChild>
            <w:div w:id="1798640138">
              <w:marLeft w:val="0"/>
              <w:marRight w:val="0"/>
              <w:marTop w:val="0"/>
              <w:marBottom w:val="0"/>
              <w:divBdr>
                <w:top w:val="none" w:sz="0" w:space="0" w:color="auto"/>
                <w:left w:val="none" w:sz="0" w:space="0" w:color="auto"/>
                <w:bottom w:val="none" w:sz="0" w:space="0" w:color="auto"/>
                <w:right w:val="none" w:sz="0" w:space="0" w:color="auto"/>
              </w:divBdr>
              <w:divsChild>
                <w:div w:id="905409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619019">
          <w:marLeft w:val="0"/>
          <w:marRight w:val="0"/>
          <w:marTop w:val="300"/>
          <w:marBottom w:val="0"/>
          <w:divBdr>
            <w:top w:val="none" w:sz="0" w:space="0" w:color="auto"/>
            <w:left w:val="none" w:sz="0" w:space="0" w:color="auto"/>
            <w:bottom w:val="none" w:sz="0" w:space="0" w:color="auto"/>
            <w:right w:val="none" w:sz="0" w:space="0" w:color="auto"/>
          </w:divBdr>
          <w:divsChild>
            <w:div w:id="443042690">
              <w:marLeft w:val="0"/>
              <w:marRight w:val="0"/>
              <w:marTop w:val="0"/>
              <w:marBottom w:val="0"/>
              <w:divBdr>
                <w:top w:val="none" w:sz="0" w:space="0" w:color="auto"/>
                <w:left w:val="none" w:sz="0" w:space="0" w:color="auto"/>
                <w:bottom w:val="none" w:sz="0" w:space="0" w:color="auto"/>
                <w:right w:val="none" w:sz="0" w:space="0" w:color="auto"/>
              </w:divBdr>
              <w:divsChild>
                <w:div w:id="1829637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474563">
          <w:marLeft w:val="0"/>
          <w:marRight w:val="0"/>
          <w:marTop w:val="300"/>
          <w:marBottom w:val="0"/>
          <w:divBdr>
            <w:top w:val="none" w:sz="0" w:space="0" w:color="auto"/>
            <w:left w:val="none" w:sz="0" w:space="0" w:color="auto"/>
            <w:bottom w:val="none" w:sz="0" w:space="0" w:color="auto"/>
            <w:right w:val="none" w:sz="0" w:space="0" w:color="auto"/>
          </w:divBdr>
          <w:divsChild>
            <w:div w:id="801968538">
              <w:marLeft w:val="0"/>
              <w:marRight w:val="0"/>
              <w:marTop w:val="0"/>
              <w:marBottom w:val="0"/>
              <w:divBdr>
                <w:top w:val="none" w:sz="0" w:space="0" w:color="auto"/>
                <w:left w:val="none" w:sz="0" w:space="0" w:color="auto"/>
                <w:bottom w:val="none" w:sz="0" w:space="0" w:color="auto"/>
                <w:right w:val="none" w:sz="0" w:space="0" w:color="auto"/>
              </w:divBdr>
              <w:divsChild>
                <w:div w:id="148769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702752">
          <w:marLeft w:val="0"/>
          <w:marRight w:val="0"/>
          <w:marTop w:val="300"/>
          <w:marBottom w:val="0"/>
          <w:divBdr>
            <w:top w:val="none" w:sz="0" w:space="0" w:color="auto"/>
            <w:left w:val="none" w:sz="0" w:space="0" w:color="auto"/>
            <w:bottom w:val="none" w:sz="0" w:space="0" w:color="auto"/>
            <w:right w:val="none" w:sz="0" w:space="0" w:color="auto"/>
          </w:divBdr>
          <w:divsChild>
            <w:div w:id="767970200">
              <w:marLeft w:val="0"/>
              <w:marRight w:val="0"/>
              <w:marTop w:val="0"/>
              <w:marBottom w:val="0"/>
              <w:divBdr>
                <w:top w:val="none" w:sz="0" w:space="0" w:color="auto"/>
                <w:left w:val="none" w:sz="0" w:space="0" w:color="auto"/>
                <w:bottom w:val="none" w:sz="0" w:space="0" w:color="auto"/>
                <w:right w:val="none" w:sz="0" w:space="0" w:color="auto"/>
              </w:divBdr>
              <w:divsChild>
                <w:div w:id="239415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462188">
      <w:bodyDiv w:val="1"/>
      <w:marLeft w:val="0"/>
      <w:marRight w:val="0"/>
      <w:marTop w:val="0"/>
      <w:marBottom w:val="0"/>
      <w:divBdr>
        <w:top w:val="none" w:sz="0" w:space="0" w:color="auto"/>
        <w:left w:val="none" w:sz="0" w:space="0" w:color="auto"/>
        <w:bottom w:val="none" w:sz="0" w:space="0" w:color="auto"/>
        <w:right w:val="none" w:sz="0" w:space="0" w:color="auto"/>
      </w:divBdr>
      <w:divsChild>
        <w:div w:id="1629358214">
          <w:marLeft w:val="0"/>
          <w:marRight w:val="0"/>
          <w:marTop w:val="0"/>
          <w:marBottom w:val="0"/>
          <w:divBdr>
            <w:top w:val="none" w:sz="0" w:space="0" w:color="auto"/>
            <w:left w:val="none" w:sz="0" w:space="0" w:color="auto"/>
            <w:bottom w:val="none" w:sz="0" w:space="0" w:color="auto"/>
            <w:right w:val="none" w:sz="0" w:space="0" w:color="auto"/>
          </w:divBdr>
        </w:div>
        <w:div w:id="774907955">
          <w:marLeft w:val="0"/>
          <w:marRight w:val="0"/>
          <w:marTop w:val="0"/>
          <w:marBottom w:val="0"/>
          <w:divBdr>
            <w:top w:val="none" w:sz="0" w:space="0" w:color="auto"/>
            <w:left w:val="none" w:sz="0" w:space="0" w:color="auto"/>
            <w:bottom w:val="none" w:sz="0" w:space="0" w:color="auto"/>
            <w:right w:val="none" w:sz="0" w:space="0" w:color="auto"/>
          </w:divBdr>
          <w:divsChild>
            <w:div w:id="175577865">
              <w:marLeft w:val="0"/>
              <w:marRight w:val="0"/>
              <w:marTop w:val="0"/>
              <w:marBottom w:val="0"/>
              <w:divBdr>
                <w:top w:val="none" w:sz="0" w:space="0" w:color="auto"/>
                <w:left w:val="none" w:sz="0" w:space="0" w:color="auto"/>
                <w:bottom w:val="none" w:sz="0" w:space="0" w:color="auto"/>
                <w:right w:val="none" w:sz="0" w:space="0" w:color="auto"/>
              </w:divBdr>
            </w:div>
          </w:divsChild>
        </w:div>
        <w:div w:id="1233616201">
          <w:marLeft w:val="0"/>
          <w:marRight w:val="0"/>
          <w:marTop w:val="0"/>
          <w:marBottom w:val="0"/>
          <w:divBdr>
            <w:top w:val="none" w:sz="0" w:space="0" w:color="auto"/>
            <w:left w:val="none" w:sz="0" w:space="0" w:color="auto"/>
            <w:bottom w:val="none" w:sz="0" w:space="0" w:color="auto"/>
            <w:right w:val="none" w:sz="0" w:space="0" w:color="auto"/>
          </w:divBdr>
        </w:div>
        <w:div w:id="1261718672">
          <w:marLeft w:val="0"/>
          <w:marRight w:val="0"/>
          <w:marTop w:val="0"/>
          <w:marBottom w:val="0"/>
          <w:divBdr>
            <w:top w:val="none" w:sz="0" w:space="0" w:color="auto"/>
            <w:left w:val="none" w:sz="0" w:space="0" w:color="auto"/>
            <w:bottom w:val="none" w:sz="0" w:space="0" w:color="auto"/>
            <w:right w:val="none" w:sz="0" w:space="0" w:color="auto"/>
          </w:divBdr>
          <w:divsChild>
            <w:div w:id="1989673926">
              <w:marLeft w:val="0"/>
              <w:marRight w:val="0"/>
              <w:marTop w:val="0"/>
              <w:marBottom w:val="0"/>
              <w:divBdr>
                <w:top w:val="none" w:sz="0" w:space="0" w:color="auto"/>
                <w:left w:val="none" w:sz="0" w:space="0" w:color="auto"/>
                <w:bottom w:val="none" w:sz="0" w:space="0" w:color="auto"/>
                <w:right w:val="none" w:sz="0" w:space="0" w:color="auto"/>
              </w:divBdr>
            </w:div>
          </w:divsChild>
        </w:div>
        <w:div w:id="1064719203">
          <w:marLeft w:val="0"/>
          <w:marRight w:val="0"/>
          <w:marTop w:val="0"/>
          <w:marBottom w:val="0"/>
          <w:divBdr>
            <w:top w:val="none" w:sz="0" w:space="0" w:color="auto"/>
            <w:left w:val="none" w:sz="0" w:space="0" w:color="auto"/>
            <w:bottom w:val="none" w:sz="0" w:space="0" w:color="auto"/>
            <w:right w:val="none" w:sz="0" w:space="0" w:color="auto"/>
          </w:divBdr>
        </w:div>
        <w:div w:id="1241676554">
          <w:marLeft w:val="0"/>
          <w:marRight w:val="0"/>
          <w:marTop w:val="0"/>
          <w:marBottom w:val="0"/>
          <w:divBdr>
            <w:top w:val="none" w:sz="0" w:space="0" w:color="auto"/>
            <w:left w:val="none" w:sz="0" w:space="0" w:color="auto"/>
            <w:bottom w:val="none" w:sz="0" w:space="0" w:color="auto"/>
            <w:right w:val="none" w:sz="0" w:space="0" w:color="auto"/>
          </w:divBdr>
          <w:divsChild>
            <w:div w:id="235481690">
              <w:marLeft w:val="0"/>
              <w:marRight w:val="0"/>
              <w:marTop w:val="0"/>
              <w:marBottom w:val="0"/>
              <w:divBdr>
                <w:top w:val="none" w:sz="0" w:space="0" w:color="auto"/>
                <w:left w:val="none" w:sz="0" w:space="0" w:color="auto"/>
                <w:bottom w:val="none" w:sz="0" w:space="0" w:color="auto"/>
                <w:right w:val="none" w:sz="0" w:space="0" w:color="auto"/>
              </w:divBdr>
            </w:div>
          </w:divsChild>
        </w:div>
        <w:div w:id="1674868010">
          <w:marLeft w:val="0"/>
          <w:marRight w:val="0"/>
          <w:marTop w:val="0"/>
          <w:marBottom w:val="0"/>
          <w:divBdr>
            <w:top w:val="none" w:sz="0" w:space="0" w:color="auto"/>
            <w:left w:val="none" w:sz="0" w:space="0" w:color="auto"/>
            <w:bottom w:val="none" w:sz="0" w:space="0" w:color="auto"/>
            <w:right w:val="none" w:sz="0" w:space="0" w:color="auto"/>
          </w:divBdr>
        </w:div>
        <w:div w:id="1980451463">
          <w:marLeft w:val="0"/>
          <w:marRight w:val="0"/>
          <w:marTop w:val="0"/>
          <w:marBottom w:val="0"/>
          <w:divBdr>
            <w:top w:val="none" w:sz="0" w:space="0" w:color="auto"/>
            <w:left w:val="none" w:sz="0" w:space="0" w:color="auto"/>
            <w:bottom w:val="none" w:sz="0" w:space="0" w:color="auto"/>
            <w:right w:val="none" w:sz="0" w:space="0" w:color="auto"/>
          </w:divBdr>
          <w:divsChild>
            <w:div w:id="1844122268">
              <w:marLeft w:val="0"/>
              <w:marRight w:val="0"/>
              <w:marTop w:val="0"/>
              <w:marBottom w:val="0"/>
              <w:divBdr>
                <w:top w:val="none" w:sz="0" w:space="0" w:color="auto"/>
                <w:left w:val="none" w:sz="0" w:space="0" w:color="auto"/>
                <w:bottom w:val="none" w:sz="0" w:space="0" w:color="auto"/>
                <w:right w:val="none" w:sz="0" w:space="0" w:color="auto"/>
              </w:divBdr>
            </w:div>
          </w:divsChild>
        </w:div>
        <w:div w:id="1135296208">
          <w:marLeft w:val="0"/>
          <w:marRight w:val="0"/>
          <w:marTop w:val="0"/>
          <w:marBottom w:val="0"/>
          <w:divBdr>
            <w:top w:val="none" w:sz="0" w:space="0" w:color="auto"/>
            <w:left w:val="none" w:sz="0" w:space="0" w:color="auto"/>
            <w:bottom w:val="none" w:sz="0" w:space="0" w:color="auto"/>
            <w:right w:val="none" w:sz="0" w:space="0" w:color="auto"/>
          </w:divBdr>
        </w:div>
        <w:div w:id="364795445">
          <w:marLeft w:val="0"/>
          <w:marRight w:val="0"/>
          <w:marTop w:val="0"/>
          <w:marBottom w:val="0"/>
          <w:divBdr>
            <w:top w:val="none" w:sz="0" w:space="0" w:color="auto"/>
            <w:left w:val="none" w:sz="0" w:space="0" w:color="auto"/>
            <w:bottom w:val="none" w:sz="0" w:space="0" w:color="auto"/>
            <w:right w:val="none" w:sz="0" w:space="0" w:color="auto"/>
          </w:divBdr>
          <w:divsChild>
            <w:div w:id="1594364800">
              <w:marLeft w:val="0"/>
              <w:marRight w:val="0"/>
              <w:marTop w:val="0"/>
              <w:marBottom w:val="0"/>
              <w:divBdr>
                <w:top w:val="none" w:sz="0" w:space="0" w:color="auto"/>
                <w:left w:val="none" w:sz="0" w:space="0" w:color="auto"/>
                <w:bottom w:val="none" w:sz="0" w:space="0" w:color="auto"/>
                <w:right w:val="none" w:sz="0" w:space="0" w:color="auto"/>
              </w:divBdr>
            </w:div>
          </w:divsChild>
        </w:div>
        <w:div w:id="1329013758">
          <w:marLeft w:val="0"/>
          <w:marRight w:val="0"/>
          <w:marTop w:val="0"/>
          <w:marBottom w:val="0"/>
          <w:divBdr>
            <w:top w:val="none" w:sz="0" w:space="0" w:color="auto"/>
            <w:left w:val="none" w:sz="0" w:space="0" w:color="auto"/>
            <w:bottom w:val="none" w:sz="0" w:space="0" w:color="auto"/>
            <w:right w:val="none" w:sz="0" w:space="0" w:color="auto"/>
          </w:divBdr>
        </w:div>
        <w:div w:id="1137139498">
          <w:marLeft w:val="0"/>
          <w:marRight w:val="0"/>
          <w:marTop w:val="0"/>
          <w:marBottom w:val="0"/>
          <w:divBdr>
            <w:top w:val="none" w:sz="0" w:space="0" w:color="auto"/>
            <w:left w:val="none" w:sz="0" w:space="0" w:color="auto"/>
            <w:bottom w:val="none" w:sz="0" w:space="0" w:color="auto"/>
            <w:right w:val="none" w:sz="0" w:space="0" w:color="auto"/>
          </w:divBdr>
          <w:divsChild>
            <w:div w:id="1783911688">
              <w:marLeft w:val="0"/>
              <w:marRight w:val="0"/>
              <w:marTop w:val="0"/>
              <w:marBottom w:val="0"/>
              <w:divBdr>
                <w:top w:val="none" w:sz="0" w:space="0" w:color="auto"/>
                <w:left w:val="none" w:sz="0" w:space="0" w:color="auto"/>
                <w:bottom w:val="none" w:sz="0" w:space="0" w:color="auto"/>
                <w:right w:val="none" w:sz="0" w:space="0" w:color="auto"/>
              </w:divBdr>
            </w:div>
          </w:divsChild>
        </w:div>
        <w:div w:id="6175597">
          <w:marLeft w:val="0"/>
          <w:marRight w:val="0"/>
          <w:marTop w:val="0"/>
          <w:marBottom w:val="0"/>
          <w:divBdr>
            <w:top w:val="none" w:sz="0" w:space="0" w:color="auto"/>
            <w:left w:val="none" w:sz="0" w:space="0" w:color="auto"/>
            <w:bottom w:val="none" w:sz="0" w:space="0" w:color="auto"/>
            <w:right w:val="none" w:sz="0" w:space="0" w:color="auto"/>
          </w:divBdr>
        </w:div>
        <w:div w:id="237787249">
          <w:marLeft w:val="0"/>
          <w:marRight w:val="0"/>
          <w:marTop w:val="0"/>
          <w:marBottom w:val="0"/>
          <w:divBdr>
            <w:top w:val="none" w:sz="0" w:space="0" w:color="auto"/>
            <w:left w:val="none" w:sz="0" w:space="0" w:color="auto"/>
            <w:bottom w:val="none" w:sz="0" w:space="0" w:color="auto"/>
            <w:right w:val="none" w:sz="0" w:space="0" w:color="auto"/>
          </w:divBdr>
          <w:divsChild>
            <w:div w:id="1670593584">
              <w:marLeft w:val="0"/>
              <w:marRight w:val="0"/>
              <w:marTop w:val="0"/>
              <w:marBottom w:val="0"/>
              <w:divBdr>
                <w:top w:val="none" w:sz="0" w:space="0" w:color="auto"/>
                <w:left w:val="none" w:sz="0" w:space="0" w:color="auto"/>
                <w:bottom w:val="none" w:sz="0" w:space="0" w:color="auto"/>
                <w:right w:val="none" w:sz="0" w:space="0" w:color="auto"/>
              </w:divBdr>
            </w:div>
          </w:divsChild>
        </w:div>
        <w:div w:id="82797136">
          <w:marLeft w:val="0"/>
          <w:marRight w:val="0"/>
          <w:marTop w:val="300"/>
          <w:marBottom w:val="0"/>
          <w:divBdr>
            <w:top w:val="none" w:sz="0" w:space="0" w:color="auto"/>
            <w:left w:val="none" w:sz="0" w:space="0" w:color="auto"/>
            <w:bottom w:val="none" w:sz="0" w:space="0" w:color="auto"/>
            <w:right w:val="none" w:sz="0" w:space="0" w:color="auto"/>
          </w:divBdr>
          <w:divsChild>
            <w:div w:id="1806046700">
              <w:marLeft w:val="0"/>
              <w:marRight w:val="0"/>
              <w:marTop w:val="0"/>
              <w:marBottom w:val="0"/>
              <w:divBdr>
                <w:top w:val="none" w:sz="0" w:space="0" w:color="auto"/>
                <w:left w:val="none" w:sz="0" w:space="0" w:color="auto"/>
                <w:bottom w:val="none" w:sz="0" w:space="0" w:color="auto"/>
                <w:right w:val="none" w:sz="0" w:space="0" w:color="auto"/>
              </w:divBdr>
              <w:divsChild>
                <w:div w:id="21115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49390">
          <w:marLeft w:val="0"/>
          <w:marRight w:val="0"/>
          <w:marTop w:val="300"/>
          <w:marBottom w:val="0"/>
          <w:divBdr>
            <w:top w:val="none" w:sz="0" w:space="0" w:color="auto"/>
            <w:left w:val="none" w:sz="0" w:space="0" w:color="auto"/>
            <w:bottom w:val="none" w:sz="0" w:space="0" w:color="auto"/>
            <w:right w:val="none" w:sz="0" w:space="0" w:color="auto"/>
          </w:divBdr>
          <w:divsChild>
            <w:div w:id="1486165508">
              <w:marLeft w:val="0"/>
              <w:marRight w:val="0"/>
              <w:marTop w:val="0"/>
              <w:marBottom w:val="0"/>
              <w:divBdr>
                <w:top w:val="none" w:sz="0" w:space="0" w:color="auto"/>
                <w:left w:val="none" w:sz="0" w:space="0" w:color="auto"/>
                <w:bottom w:val="none" w:sz="0" w:space="0" w:color="auto"/>
                <w:right w:val="none" w:sz="0" w:space="0" w:color="auto"/>
              </w:divBdr>
              <w:divsChild>
                <w:div w:id="1237279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181262">
          <w:marLeft w:val="0"/>
          <w:marRight w:val="0"/>
          <w:marTop w:val="300"/>
          <w:marBottom w:val="0"/>
          <w:divBdr>
            <w:top w:val="none" w:sz="0" w:space="0" w:color="auto"/>
            <w:left w:val="none" w:sz="0" w:space="0" w:color="auto"/>
            <w:bottom w:val="none" w:sz="0" w:space="0" w:color="auto"/>
            <w:right w:val="none" w:sz="0" w:space="0" w:color="auto"/>
          </w:divBdr>
          <w:divsChild>
            <w:div w:id="1001783519">
              <w:marLeft w:val="0"/>
              <w:marRight w:val="0"/>
              <w:marTop w:val="0"/>
              <w:marBottom w:val="0"/>
              <w:divBdr>
                <w:top w:val="none" w:sz="0" w:space="0" w:color="auto"/>
                <w:left w:val="none" w:sz="0" w:space="0" w:color="auto"/>
                <w:bottom w:val="none" w:sz="0" w:space="0" w:color="auto"/>
                <w:right w:val="none" w:sz="0" w:space="0" w:color="auto"/>
              </w:divBdr>
              <w:divsChild>
                <w:div w:id="1710185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574999">
          <w:marLeft w:val="0"/>
          <w:marRight w:val="0"/>
          <w:marTop w:val="300"/>
          <w:marBottom w:val="0"/>
          <w:divBdr>
            <w:top w:val="none" w:sz="0" w:space="0" w:color="auto"/>
            <w:left w:val="none" w:sz="0" w:space="0" w:color="auto"/>
            <w:bottom w:val="none" w:sz="0" w:space="0" w:color="auto"/>
            <w:right w:val="none" w:sz="0" w:space="0" w:color="auto"/>
          </w:divBdr>
          <w:divsChild>
            <w:div w:id="334037223">
              <w:marLeft w:val="0"/>
              <w:marRight w:val="0"/>
              <w:marTop w:val="0"/>
              <w:marBottom w:val="0"/>
              <w:divBdr>
                <w:top w:val="none" w:sz="0" w:space="0" w:color="auto"/>
                <w:left w:val="none" w:sz="0" w:space="0" w:color="auto"/>
                <w:bottom w:val="none" w:sz="0" w:space="0" w:color="auto"/>
                <w:right w:val="none" w:sz="0" w:space="0" w:color="auto"/>
              </w:divBdr>
              <w:divsChild>
                <w:div w:id="80716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021363">
      <w:bodyDiv w:val="1"/>
      <w:marLeft w:val="0"/>
      <w:marRight w:val="0"/>
      <w:marTop w:val="0"/>
      <w:marBottom w:val="0"/>
      <w:divBdr>
        <w:top w:val="none" w:sz="0" w:space="0" w:color="auto"/>
        <w:left w:val="none" w:sz="0" w:space="0" w:color="auto"/>
        <w:bottom w:val="none" w:sz="0" w:space="0" w:color="auto"/>
        <w:right w:val="none" w:sz="0" w:space="0" w:color="auto"/>
      </w:divBdr>
      <w:divsChild>
        <w:div w:id="2117796820">
          <w:marLeft w:val="0"/>
          <w:marRight w:val="0"/>
          <w:marTop w:val="0"/>
          <w:marBottom w:val="0"/>
          <w:divBdr>
            <w:top w:val="none" w:sz="0" w:space="0" w:color="auto"/>
            <w:left w:val="none" w:sz="0" w:space="0" w:color="auto"/>
            <w:bottom w:val="none" w:sz="0" w:space="0" w:color="auto"/>
            <w:right w:val="none" w:sz="0" w:space="0" w:color="auto"/>
          </w:divBdr>
        </w:div>
        <w:div w:id="1895005314">
          <w:marLeft w:val="0"/>
          <w:marRight w:val="0"/>
          <w:marTop w:val="0"/>
          <w:marBottom w:val="0"/>
          <w:divBdr>
            <w:top w:val="none" w:sz="0" w:space="0" w:color="auto"/>
            <w:left w:val="none" w:sz="0" w:space="0" w:color="auto"/>
            <w:bottom w:val="none" w:sz="0" w:space="0" w:color="auto"/>
            <w:right w:val="none" w:sz="0" w:space="0" w:color="auto"/>
          </w:divBdr>
          <w:divsChild>
            <w:div w:id="1862090055">
              <w:marLeft w:val="0"/>
              <w:marRight w:val="0"/>
              <w:marTop w:val="0"/>
              <w:marBottom w:val="0"/>
              <w:divBdr>
                <w:top w:val="none" w:sz="0" w:space="0" w:color="auto"/>
                <w:left w:val="none" w:sz="0" w:space="0" w:color="auto"/>
                <w:bottom w:val="none" w:sz="0" w:space="0" w:color="auto"/>
                <w:right w:val="none" w:sz="0" w:space="0" w:color="auto"/>
              </w:divBdr>
            </w:div>
          </w:divsChild>
        </w:div>
        <w:div w:id="649289888">
          <w:marLeft w:val="0"/>
          <w:marRight w:val="0"/>
          <w:marTop w:val="0"/>
          <w:marBottom w:val="0"/>
          <w:divBdr>
            <w:top w:val="none" w:sz="0" w:space="0" w:color="auto"/>
            <w:left w:val="none" w:sz="0" w:space="0" w:color="auto"/>
            <w:bottom w:val="none" w:sz="0" w:space="0" w:color="auto"/>
            <w:right w:val="none" w:sz="0" w:space="0" w:color="auto"/>
          </w:divBdr>
        </w:div>
        <w:div w:id="391150695">
          <w:marLeft w:val="0"/>
          <w:marRight w:val="0"/>
          <w:marTop w:val="0"/>
          <w:marBottom w:val="0"/>
          <w:divBdr>
            <w:top w:val="none" w:sz="0" w:space="0" w:color="auto"/>
            <w:left w:val="none" w:sz="0" w:space="0" w:color="auto"/>
            <w:bottom w:val="none" w:sz="0" w:space="0" w:color="auto"/>
            <w:right w:val="none" w:sz="0" w:space="0" w:color="auto"/>
          </w:divBdr>
          <w:divsChild>
            <w:div w:id="231627980">
              <w:marLeft w:val="0"/>
              <w:marRight w:val="0"/>
              <w:marTop w:val="0"/>
              <w:marBottom w:val="0"/>
              <w:divBdr>
                <w:top w:val="none" w:sz="0" w:space="0" w:color="auto"/>
                <w:left w:val="none" w:sz="0" w:space="0" w:color="auto"/>
                <w:bottom w:val="none" w:sz="0" w:space="0" w:color="auto"/>
                <w:right w:val="none" w:sz="0" w:space="0" w:color="auto"/>
              </w:divBdr>
            </w:div>
          </w:divsChild>
        </w:div>
        <w:div w:id="998386885">
          <w:marLeft w:val="0"/>
          <w:marRight w:val="0"/>
          <w:marTop w:val="0"/>
          <w:marBottom w:val="0"/>
          <w:divBdr>
            <w:top w:val="none" w:sz="0" w:space="0" w:color="auto"/>
            <w:left w:val="none" w:sz="0" w:space="0" w:color="auto"/>
            <w:bottom w:val="none" w:sz="0" w:space="0" w:color="auto"/>
            <w:right w:val="none" w:sz="0" w:space="0" w:color="auto"/>
          </w:divBdr>
        </w:div>
        <w:div w:id="2081631099">
          <w:marLeft w:val="0"/>
          <w:marRight w:val="0"/>
          <w:marTop w:val="0"/>
          <w:marBottom w:val="0"/>
          <w:divBdr>
            <w:top w:val="none" w:sz="0" w:space="0" w:color="auto"/>
            <w:left w:val="none" w:sz="0" w:space="0" w:color="auto"/>
            <w:bottom w:val="none" w:sz="0" w:space="0" w:color="auto"/>
            <w:right w:val="none" w:sz="0" w:space="0" w:color="auto"/>
          </w:divBdr>
          <w:divsChild>
            <w:div w:id="527761498">
              <w:marLeft w:val="0"/>
              <w:marRight w:val="0"/>
              <w:marTop w:val="0"/>
              <w:marBottom w:val="0"/>
              <w:divBdr>
                <w:top w:val="none" w:sz="0" w:space="0" w:color="auto"/>
                <w:left w:val="none" w:sz="0" w:space="0" w:color="auto"/>
                <w:bottom w:val="none" w:sz="0" w:space="0" w:color="auto"/>
                <w:right w:val="none" w:sz="0" w:space="0" w:color="auto"/>
              </w:divBdr>
            </w:div>
          </w:divsChild>
        </w:div>
        <w:div w:id="670790660">
          <w:marLeft w:val="0"/>
          <w:marRight w:val="0"/>
          <w:marTop w:val="0"/>
          <w:marBottom w:val="0"/>
          <w:divBdr>
            <w:top w:val="none" w:sz="0" w:space="0" w:color="auto"/>
            <w:left w:val="none" w:sz="0" w:space="0" w:color="auto"/>
            <w:bottom w:val="none" w:sz="0" w:space="0" w:color="auto"/>
            <w:right w:val="none" w:sz="0" w:space="0" w:color="auto"/>
          </w:divBdr>
        </w:div>
        <w:div w:id="156504242">
          <w:marLeft w:val="0"/>
          <w:marRight w:val="0"/>
          <w:marTop w:val="0"/>
          <w:marBottom w:val="0"/>
          <w:divBdr>
            <w:top w:val="none" w:sz="0" w:space="0" w:color="auto"/>
            <w:left w:val="none" w:sz="0" w:space="0" w:color="auto"/>
            <w:bottom w:val="none" w:sz="0" w:space="0" w:color="auto"/>
            <w:right w:val="none" w:sz="0" w:space="0" w:color="auto"/>
          </w:divBdr>
          <w:divsChild>
            <w:div w:id="1468668440">
              <w:marLeft w:val="0"/>
              <w:marRight w:val="0"/>
              <w:marTop w:val="0"/>
              <w:marBottom w:val="0"/>
              <w:divBdr>
                <w:top w:val="none" w:sz="0" w:space="0" w:color="auto"/>
                <w:left w:val="none" w:sz="0" w:space="0" w:color="auto"/>
                <w:bottom w:val="none" w:sz="0" w:space="0" w:color="auto"/>
                <w:right w:val="none" w:sz="0" w:space="0" w:color="auto"/>
              </w:divBdr>
            </w:div>
          </w:divsChild>
        </w:div>
        <w:div w:id="2084643982">
          <w:marLeft w:val="0"/>
          <w:marRight w:val="0"/>
          <w:marTop w:val="0"/>
          <w:marBottom w:val="0"/>
          <w:divBdr>
            <w:top w:val="none" w:sz="0" w:space="0" w:color="auto"/>
            <w:left w:val="none" w:sz="0" w:space="0" w:color="auto"/>
            <w:bottom w:val="none" w:sz="0" w:space="0" w:color="auto"/>
            <w:right w:val="none" w:sz="0" w:space="0" w:color="auto"/>
          </w:divBdr>
        </w:div>
        <w:div w:id="1211572364">
          <w:marLeft w:val="0"/>
          <w:marRight w:val="0"/>
          <w:marTop w:val="0"/>
          <w:marBottom w:val="0"/>
          <w:divBdr>
            <w:top w:val="none" w:sz="0" w:space="0" w:color="auto"/>
            <w:left w:val="none" w:sz="0" w:space="0" w:color="auto"/>
            <w:bottom w:val="none" w:sz="0" w:space="0" w:color="auto"/>
            <w:right w:val="none" w:sz="0" w:space="0" w:color="auto"/>
          </w:divBdr>
          <w:divsChild>
            <w:div w:id="2061399677">
              <w:marLeft w:val="0"/>
              <w:marRight w:val="0"/>
              <w:marTop w:val="0"/>
              <w:marBottom w:val="0"/>
              <w:divBdr>
                <w:top w:val="none" w:sz="0" w:space="0" w:color="auto"/>
                <w:left w:val="none" w:sz="0" w:space="0" w:color="auto"/>
                <w:bottom w:val="none" w:sz="0" w:space="0" w:color="auto"/>
                <w:right w:val="none" w:sz="0" w:space="0" w:color="auto"/>
              </w:divBdr>
            </w:div>
          </w:divsChild>
        </w:div>
        <w:div w:id="799497610">
          <w:marLeft w:val="0"/>
          <w:marRight w:val="0"/>
          <w:marTop w:val="0"/>
          <w:marBottom w:val="0"/>
          <w:divBdr>
            <w:top w:val="none" w:sz="0" w:space="0" w:color="auto"/>
            <w:left w:val="none" w:sz="0" w:space="0" w:color="auto"/>
            <w:bottom w:val="none" w:sz="0" w:space="0" w:color="auto"/>
            <w:right w:val="none" w:sz="0" w:space="0" w:color="auto"/>
          </w:divBdr>
        </w:div>
        <w:div w:id="1030030214">
          <w:marLeft w:val="0"/>
          <w:marRight w:val="0"/>
          <w:marTop w:val="0"/>
          <w:marBottom w:val="0"/>
          <w:divBdr>
            <w:top w:val="none" w:sz="0" w:space="0" w:color="auto"/>
            <w:left w:val="none" w:sz="0" w:space="0" w:color="auto"/>
            <w:bottom w:val="none" w:sz="0" w:space="0" w:color="auto"/>
            <w:right w:val="none" w:sz="0" w:space="0" w:color="auto"/>
          </w:divBdr>
          <w:divsChild>
            <w:div w:id="270205587">
              <w:marLeft w:val="0"/>
              <w:marRight w:val="0"/>
              <w:marTop w:val="0"/>
              <w:marBottom w:val="0"/>
              <w:divBdr>
                <w:top w:val="none" w:sz="0" w:space="0" w:color="auto"/>
                <w:left w:val="none" w:sz="0" w:space="0" w:color="auto"/>
                <w:bottom w:val="none" w:sz="0" w:space="0" w:color="auto"/>
                <w:right w:val="none" w:sz="0" w:space="0" w:color="auto"/>
              </w:divBdr>
            </w:div>
          </w:divsChild>
        </w:div>
        <w:div w:id="756630850">
          <w:marLeft w:val="0"/>
          <w:marRight w:val="0"/>
          <w:marTop w:val="0"/>
          <w:marBottom w:val="0"/>
          <w:divBdr>
            <w:top w:val="none" w:sz="0" w:space="0" w:color="auto"/>
            <w:left w:val="none" w:sz="0" w:space="0" w:color="auto"/>
            <w:bottom w:val="none" w:sz="0" w:space="0" w:color="auto"/>
            <w:right w:val="none" w:sz="0" w:space="0" w:color="auto"/>
          </w:divBdr>
        </w:div>
        <w:div w:id="1737777504">
          <w:marLeft w:val="0"/>
          <w:marRight w:val="0"/>
          <w:marTop w:val="0"/>
          <w:marBottom w:val="0"/>
          <w:divBdr>
            <w:top w:val="none" w:sz="0" w:space="0" w:color="auto"/>
            <w:left w:val="none" w:sz="0" w:space="0" w:color="auto"/>
            <w:bottom w:val="none" w:sz="0" w:space="0" w:color="auto"/>
            <w:right w:val="none" w:sz="0" w:space="0" w:color="auto"/>
          </w:divBdr>
          <w:divsChild>
            <w:div w:id="126440510">
              <w:marLeft w:val="0"/>
              <w:marRight w:val="0"/>
              <w:marTop w:val="0"/>
              <w:marBottom w:val="0"/>
              <w:divBdr>
                <w:top w:val="none" w:sz="0" w:space="0" w:color="auto"/>
                <w:left w:val="none" w:sz="0" w:space="0" w:color="auto"/>
                <w:bottom w:val="none" w:sz="0" w:space="0" w:color="auto"/>
                <w:right w:val="none" w:sz="0" w:space="0" w:color="auto"/>
              </w:divBdr>
            </w:div>
          </w:divsChild>
        </w:div>
        <w:div w:id="116261336">
          <w:marLeft w:val="0"/>
          <w:marRight w:val="0"/>
          <w:marTop w:val="300"/>
          <w:marBottom w:val="0"/>
          <w:divBdr>
            <w:top w:val="none" w:sz="0" w:space="0" w:color="auto"/>
            <w:left w:val="none" w:sz="0" w:space="0" w:color="auto"/>
            <w:bottom w:val="none" w:sz="0" w:space="0" w:color="auto"/>
            <w:right w:val="none" w:sz="0" w:space="0" w:color="auto"/>
          </w:divBdr>
          <w:divsChild>
            <w:div w:id="5134873">
              <w:marLeft w:val="0"/>
              <w:marRight w:val="0"/>
              <w:marTop w:val="0"/>
              <w:marBottom w:val="0"/>
              <w:divBdr>
                <w:top w:val="none" w:sz="0" w:space="0" w:color="auto"/>
                <w:left w:val="none" w:sz="0" w:space="0" w:color="auto"/>
                <w:bottom w:val="none" w:sz="0" w:space="0" w:color="auto"/>
                <w:right w:val="none" w:sz="0" w:space="0" w:color="auto"/>
              </w:divBdr>
              <w:divsChild>
                <w:div w:id="101862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400411">
          <w:marLeft w:val="0"/>
          <w:marRight w:val="0"/>
          <w:marTop w:val="300"/>
          <w:marBottom w:val="0"/>
          <w:divBdr>
            <w:top w:val="none" w:sz="0" w:space="0" w:color="auto"/>
            <w:left w:val="none" w:sz="0" w:space="0" w:color="auto"/>
            <w:bottom w:val="none" w:sz="0" w:space="0" w:color="auto"/>
            <w:right w:val="none" w:sz="0" w:space="0" w:color="auto"/>
          </w:divBdr>
          <w:divsChild>
            <w:div w:id="550503742">
              <w:marLeft w:val="0"/>
              <w:marRight w:val="0"/>
              <w:marTop w:val="0"/>
              <w:marBottom w:val="0"/>
              <w:divBdr>
                <w:top w:val="none" w:sz="0" w:space="0" w:color="auto"/>
                <w:left w:val="none" w:sz="0" w:space="0" w:color="auto"/>
                <w:bottom w:val="none" w:sz="0" w:space="0" w:color="auto"/>
                <w:right w:val="none" w:sz="0" w:space="0" w:color="auto"/>
              </w:divBdr>
              <w:divsChild>
                <w:div w:id="13228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994">
          <w:marLeft w:val="0"/>
          <w:marRight w:val="0"/>
          <w:marTop w:val="300"/>
          <w:marBottom w:val="0"/>
          <w:divBdr>
            <w:top w:val="none" w:sz="0" w:space="0" w:color="auto"/>
            <w:left w:val="none" w:sz="0" w:space="0" w:color="auto"/>
            <w:bottom w:val="none" w:sz="0" w:space="0" w:color="auto"/>
            <w:right w:val="none" w:sz="0" w:space="0" w:color="auto"/>
          </w:divBdr>
          <w:divsChild>
            <w:div w:id="1412701049">
              <w:marLeft w:val="0"/>
              <w:marRight w:val="0"/>
              <w:marTop w:val="0"/>
              <w:marBottom w:val="0"/>
              <w:divBdr>
                <w:top w:val="none" w:sz="0" w:space="0" w:color="auto"/>
                <w:left w:val="none" w:sz="0" w:space="0" w:color="auto"/>
                <w:bottom w:val="none" w:sz="0" w:space="0" w:color="auto"/>
                <w:right w:val="none" w:sz="0" w:space="0" w:color="auto"/>
              </w:divBdr>
              <w:divsChild>
                <w:div w:id="690254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871192">
          <w:marLeft w:val="0"/>
          <w:marRight w:val="0"/>
          <w:marTop w:val="300"/>
          <w:marBottom w:val="0"/>
          <w:divBdr>
            <w:top w:val="none" w:sz="0" w:space="0" w:color="auto"/>
            <w:left w:val="none" w:sz="0" w:space="0" w:color="auto"/>
            <w:bottom w:val="none" w:sz="0" w:space="0" w:color="auto"/>
            <w:right w:val="none" w:sz="0" w:space="0" w:color="auto"/>
          </w:divBdr>
          <w:divsChild>
            <w:div w:id="1622568106">
              <w:marLeft w:val="0"/>
              <w:marRight w:val="0"/>
              <w:marTop w:val="0"/>
              <w:marBottom w:val="0"/>
              <w:divBdr>
                <w:top w:val="none" w:sz="0" w:space="0" w:color="auto"/>
                <w:left w:val="none" w:sz="0" w:space="0" w:color="auto"/>
                <w:bottom w:val="none" w:sz="0" w:space="0" w:color="auto"/>
                <w:right w:val="none" w:sz="0" w:space="0" w:color="auto"/>
              </w:divBdr>
              <w:divsChild>
                <w:div w:id="864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555882">
      <w:bodyDiv w:val="1"/>
      <w:marLeft w:val="0"/>
      <w:marRight w:val="0"/>
      <w:marTop w:val="0"/>
      <w:marBottom w:val="0"/>
      <w:divBdr>
        <w:top w:val="none" w:sz="0" w:space="0" w:color="auto"/>
        <w:left w:val="none" w:sz="0" w:space="0" w:color="auto"/>
        <w:bottom w:val="none" w:sz="0" w:space="0" w:color="auto"/>
        <w:right w:val="none" w:sz="0" w:space="0" w:color="auto"/>
      </w:divBdr>
      <w:divsChild>
        <w:div w:id="1727800572">
          <w:marLeft w:val="0"/>
          <w:marRight w:val="0"/>
          <w:marTop w:val="0"/>
          <w:marBottom w:val="0"/>
          <w:divBdr>
            <w:top w:val="none" w:sz="0" w:space="0" w:color="auto"/>
            <w:left w:val="none" w:sz="0" w:space="0" w:color="auto"/>
            <w:bottom w:val="none" w:sz="0" w:space="0" w:color="auto"/>
            <w:right w:val="none" w:sz="0" w:space="0" w:color="auto"/>
          </w:divBdr>
        </w:div>
        <w:div w:id="1720543579">
          <w:marLeft w:val="0"/>
          <w:marRight w:val="0"/>
          <w:marTop w:val="0"/>
          <w:marBottom w:val="0"/>
          <w:divBdr>
            <w:top w:val="none" w:sz="0" w:space="0" w:color="auto"/>
            <w:left w:val="none" w:sz="0" w:space="0" w:color="auto"/>
            <w:bottom w:val="none" w:sz="0" w:space="0" w:color="auto"/>
            <w:right w:val="none" w:sz="0" w:space="0" w:color="auto"/>
          </w:divBdr>
          <w:divsChild>
            <w:div w:id="1983920581">
              <w:marLeft w:val="0"/>
              <w:marRight w:val="0"/>
              <w:marTop w:val="0"/>
              <w:marBottom w:val="0"/>
              <w:divBdr>
                <w:top w:val="none" w:sz="0" w:space="0" w:color="auto"/>
                <w:left w:val="none" w:sz="0" w:space="0" w:color="auto"/>
                <w:bottom w:val="none" w:sz="0" w:space="0" w:color="auto"/>
                <w:right w:val="none" w:sz="0" w:space="0" w:color="auto"/>
              </w:divBdr>
            </w:div>
          </w:divsChild>
        </w:div>
        <w:div w:id="1678655431">
          <w:marLeft w:val="0"/>
          <w:marRight w:val="0"/>
          <w:marTop w:val="0"/>
          <w:marBottom w:val="0"/>
          <w:divBdr>
            <w:top w:val="none" w:sz="0" w:space="0" w:color="auto"/>
            <w:left w:val="none" w:sz="0" w:space="0" w:color="auto"/>
            <w:bottom w:val="none" w:sz="0" w:space="0" w:color="auto"/>
            <w:right w:val="none" w:sz="0" w:space="0" w:color="auto"/>
          </w:divBdr>
        </w:div>
        <w:div w:id="1215313740">
          <w:marLeft w:val="0"/>
          <w:marRight w:val="0"/>
          <w:marTop w:val="0"/>
          <w:marBottom w:val="0"/>
          <w:divBdr>
            <w:top w:val="none" w:sz="0" w:space="0" w:color="auto"/>
            <w:left w:val="none" w:sz="0" w:space="0" w:color="auto"/>
            <w:bottom w:val="none" w:sz="0" w:space="0" w:color="auto"/>
            <w:right w:val="none" w:sz="0" w:space="0" w:color="auto"/>
          </w:divBdr>
          <w:divsChild>
            <w:div w:id="1456413793">
              <w:marLeft w:val="0"/>
              <w:marRight w:val="0"/>
              <w:marTop w:val="0"/>
              <w:marBottom w:val="0"/>
              <w:divBdr>
                <w:top w:val="none" w:sz="0" w:space="0" w:color="auto"/>
                <w:left w:val="none" w:sz="0" w:space="0" w:color="auto"/>
                <w:bottom w:val="none" w:sz="0" w:space="0" w:color="auto"/>
                <w:right w:val="none" w:sz="0" w:space="0" w:color="auto"/>
              </w:divBdr>
            </w:div>
          </w:divsChild>
        </w:div>
        <w:div w:id="2139954823">
          <w:marLeft w:val="0"/>
          <w:marRight w:val="0"/>
          <w:marTop w:val="0"/>
          <w:marBottom w:val="0"/>
          <w:divBdr>
            <w:top w:val="none" w:sz="0" w:space="0" w:color="auto"/>
            <w:left w:val="none" w:sz="0" w:space="0" w:color="auto"/>
            <w:bottom w:val="none" w:sz="0" w:space="0" w:color="auto"/>
            <w:right w:val="none" w:sz="0" w:space="0" w:color="auto"/>
          </w:divBdr>
        </w:div>
        <w:div w:id="1720744208">
          <w:marLeft w:val="0"/>
          <w:marRight w:val="0"/>
          <w:marTop w:val="0"/>
          <w:marBottom w:val="0"/>
          <w:divBdr>
            <w:top w:val="none" w:sz="0" w:space="0" w:color="auto"/>
            <w:left w:val="none" w:sz="0" w:space="0" w:color="auto"/>
            <w:bottom w:val="none" w:sz="0" w:space="0" w:color="auto"/>
            <w:right w:val="none" w:sz="0" w:space="0" w:color="auto"/>
          </w:divBdr>
          <w:divsChild>
            <w:div w:id="986325651">
              <w:marLeft w:val="0"/>
              <w:marRight w:val="0"/>
              <w:marTop w:val="0"/>
              <w:marBottom w:val="0"/>
              <w:divBdr>
                <w:top w:val="none" w:sz="0" w:space="0" w:color="auto"/>
                <w:left w:val="none" w:sz="0" w:space="0" w:color="auto"/>
                <w:bottom w:val="none" w:sz="0" w:space="0" w:color="auto"/>
                <w:right w:val="none" w:sz="0" w:space="0" w:color="auto"/>
              </w:divBdr>
            </w:div>
          </w:divsChild>
        </w:div>
        <w:div w:id="251209416">
          <w:marLeft w:val="0"/>
          <w:marRight w:val="0"/>
          <w:marTop w:val="0"/>
          <w:marBottom w:val="0"/>
          <w:divBdr>
            <w:top w:val="none" w:sz="0" w:space="0" w:color="auto"/>
            <w:left w:val="none" w:sz="0" w:space="0" w:color="auto"/>
            <w:bottom w:val="none" w:sz="0" w:space="0" w:color="auto"/>
            <w:right w:val="none" w:sz="0" w:space="0" w:color="auto"/>
          </w:divBdr>
        </w:div>
        <w:div w:id="961156755">
          <w:marLeft w:val="0"/>
          <w:marRight w:val="0"/>
          <w:marTop w:val="0"/>
          <w:marBottom w:val="0"/>
          <w:divBdr>
            <w:top w:val="none" w:sz="0" w:space="0" w:color="auto"/>
            <w:left w:val="none" w:sz="0" w:space="0" w:color="auto"/>
            <w:bottom w:val="none" w:sz="0" w:space="0" w:color="auto"/>
            <w:right w:val="none" w:sz="0" w:space="0" w:color="auto"/>
          </w:divBdr>
          <w:divsChild>
            <w:div w:id="1792551844">
              <w:marLeft w:val="0"/>
              <w:marRight w:val="0"/>
              <w:marTop w:val="0"/>
              <w:marBottom w:val="0"/>
              <w:divBdr>
                <w:top w:val="none" w:sz="0" w:space="0" w:color="auto"/>
                <w:left w:val="none" w:sz="0" w:space="0" w:color="auto"/>
                <w:bottom w:val="none" w:sz="0" w:space="0" w:color="auto"/>
                <w:right w:val="none" w:sz="0" w:space="0" w:color="auto"/>
              </w:divBdr>
            </w:div>
          </w:divsChild>
        </w:div>
        <w:div w:id="207958715">
          <w:marLeft w:val="0"/>
          <w:marRight w:val="0"/>
          <w:marTop w:val="0"/>
          <w:marBottom w:val="0"/>
          <w:divBdr>
            <w:top w:val="none" w:sz="0" w:space="0" w:color="auto"/>
            <w:left w:val="none" w:sz="0" w:space="0" w:color="auto"/>
            <w:bottom w:val="none" w:sz="0" w:space="0" w:color="auto"/>
            <w:right w:val="none" w:sz="0" w:space="0" w:color="auto"/>
          </w:divBdr>
        </w:div>
        <w:div w:id="1363936462">
          <w:marLeft w:val="0"/>
          <w:marRight w:val="0"/>
          <w:marTop w:val="0"/>
          <w:marBottom w:val="0"/>
          <w:divBdr>
            <w:top w:val="none" w:sz="0" w:space="0" w:color="auto"/>
            <w:left w:val="none" w:sz="0" w:space="0" w:color="auto"/>
            <w:bottom w:val="none" w:sz="0" w:space="0" w:color="auto"/>
            <w:right w:val="none" w:sz="0" w:space="0" w:color="auto"/>
          </w:divBdr>
          <w:divsChild>
            <w:div w:id="1241669734">
              <w:marLeft w:val="0"/>
              <w:marRight w:val="0"/>
              <w:marTop w:val="0"/>
              <w:marBottom w:val="0"/>
              <w:divBdr>
                <w:top w:val="none" w:sz="0" w:space="0" w:color="auto"/>
                <w:left w:val="none" w:sz="0" w:space="0" w:color="auto"/>
                <w:bottom w:val="none" w:sz="0" w:space="0" w:color="auto"/>
                <w:right w:val="none" w:sz="0" w:space="0" w:color="auto"/>
              </w:divBdr>
            </w:div>
          </w:divsChild>
        </w:div>
        <w:div w:id="1711879797">
          <w:marLeft w:val="0"/>
          <w:marRight w:val="0"/>
          <w:marTop w:val="0"/>
          <w:marBottom w:val="0"/>
          <w:divBdr>
            <w:top w:val="none" w:sz="0" w:space="0" w:color="auto"/>
            <w:left w:val="none" w:sz="0" w:space="0" w:color="auto"/>
            <w:bottom w:val="none" w:sz="0" w:space="0" w:color="auto"/>
            <w:right w:val="none" w:sz="0" w:space="0" w:color="auto"/>
          </w:divBdr>
        </w:div>
        <w:div w:id="1001813601">
          <w:marLeft w:val="0"/>
          <w:marRight w:val="0"/>
          <w:marTop w:val="0"/>
          <w:marBottom w:val="0"/>
          <w:divBdr>
            <w:top w:val="none" w:sz="0" w:space="0" w:color="auto"/>
            <w:left w:val="none" w:sz="0" w:space="0" w:color="auto"/>
            <w:bottom w:val="none" w:sz="0" w:space="0" w:color="auto"/>
            <w:right w:val="none" w:sz="0" w:space="0" w:color="auto"/>
          </w:divBdr>
          <w:divsChild>
            <w:div w:id="1272123972">
              <w:marLeft w:val="0"/>
              <w:marRight w:val="0"/>
              <w:marTop w:val="0"/>
              <w:marBottom w:val="0"/>
              <w:divBdr>
                <w:top w:val="none" w:sz="0" w:space="0" w:color="auto"/>
                <w:left w:val="none" w:sz="0" w:space="0" w:color="auto"/>
                <w:bottom w:val="none" w:sz="0" w:space="0" w:color="auto"/>
                <w:right w:val="none" w:sz="0" w:space="0" w:color="auto"/>
              </w:divBdr>
            </w:div>
          </w:divsChild>
        </w:div>
        <w:div w:id="266541517">
          <w:marLeft w:val="0"/>
          <w:marRight w:val="0"/>
          <w:marTop w:val="0"/>
          <w:marBottom w:val="0"/>
          <w:divBdr>
            <w:top w:val="none" w:sz="0" w:space="0" w:color="auto"/>
            <w:left w:val="none" w:sz="0" w:space="0" w:color="auto"/>
            <w:bottom w:val="none" w:sz="0" w:space="0" w:color="auto"/>
            <w:right w:val="none" w:sz="0" w:space="0" w:color="auto"/>
          </w:divBdr>
        </w:div>
        <w:div w:id="1408722236">
          <w:marLeft w:val="0"/>
          <w:marRight w:val="0"/>
          <w:marTop w:val="0"/>
          <w:marBottom w:val="0"/>
          <w:divBdr>
            <w:top w:val="none" w:sz="0" w:space="0" w:color="auto"/>
            <w:left w:val="none" w:sz="0" w:space="0" w:color="auto"/>
            <w:bottom w:val="none" w:sz="0" w:space="0" w:color="auto"/>
            <w:right w:val="none" w:sz="0" w:space="0" w:color="auto"/>
          </w:divBdr>
          <w:divsChild>
            <w:div w:id="1815172077">
              <w:marLeft w:val="0"/>
              <w:marRight w:val="0"/>
              <w:marTop w:val="0"/>
              <w:marBottom w:val="0"/>
              <w:divBdr>
                <w:top w:val="none" w:sz="0" w:space="0" w:color="auto"/>
                <w:left w:val="none" w:sz="0" w:space="0" w:color="auto"/>
                <w:bottom w:val="none" w:sz="0" w:space="0" w:color="auto"/>
                <w:right w:val="none" w:sz="0" w:space="0" w:color="auto"/>
              </w:divBdr>
            </w:div>
          </w:divsChild>
        </w:div>
        <w:div w:id="1219047354">
          <w:marLeft w:val="0"/>
          <w:marRight w:val="0"/>
          <w:marTop w:val="300"/>
          <w:marBottom w:val="0"/>
          <w:divBdr>
            <w:top w:val="none" w:sz="0" w:space="0" w:color="auto"/>
            <w:left w:val="none" w:sz="0" w:space="0" w:color="auto"/>
            <w:bottom w:val="none" w:sz="0" w:space="0" w:color="auto"/>
            <w:right w:val="none" w:sz="0" w:space="0" w:color="auto"/>
          </w:divBdr>
          <w:divsChild>
            <w:div w:id="1365014855">
              <w:marLeft w:val="0"/>
              <w:marRight w:val="0"/>
              <w:marTop w:val="0"/>
              <w:marBottom w:val="0"/>
              <w:divBdr>
                <w:top w:val="none" w:sz="0" w:space="0" w:color="auto"/>
                <w:left w:val="none" w:sz="0" w:space="0" w:color="auto"/>
                <w:bottom w:val="none" w:sz="0" w:space="0" w:color="auto"/>
                <w:right w:val="none" w:sz="0" w:space="0" w:color="auto"/>
              </w:divBdr>
              <w:divsChild>
                <w:div w:id="130477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9558">
          <w:marLeft w:val="0"/>
          <w:marRight w:val="0"/>
          <w:marTop w:val="300"/>
          <w:marBottom w:val="0"/>
          <w:divBdr>
            <w:top w:val="none" w:sz="0" w:space="0" w:color="auto"/>
            <w:left w:val="none" w:sz="0" w:space="0" w:color="auto"/>
            <w:bottom w:val="none" w:sz="0" w:space="0" w:color="auto"/>
            <w:right w:val="none" w:sz="0" w:space="0" w:color="auto"/>
          </w:divBdr>
          <w:divsChild>
            <w:div w:id="876896586">
              <w:marLeft w:val="0"/>
              <w:marRight w:val="0"/>
              <w:marTop w:val="0"/>
              <w:marBottom w:val="0"/>
              <w:divBdr>
                <w:top w:val="none" w:sz="0" w:space="0" w:color="auto"/>
                <w:left w:val="none" w:sz="0" w:space="0" w:color="auto"/>
                <w:bottom w:val="none" w:sz="0" w:space="0" w:color="auto"/>
                <w:right w:val="none" w:sz="0" w:space="0" w:color="auto"/>
              </w:divBdr>
              <w:divsChild>
                <w:div w:id="120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126370">
          <w:marLeft w:val="0"/>
          <w:marRight w:val="0"/>
          <w:marTop w:val="300"/>
          <w:marBottom w:val="0"/>
          <w:divBdr>
            <w:top w:val="none" w:sz="0" w:space="0" w:color="auto"/>
            <w:left w:val="none" w:sz="0" w:space="0" w:color="auto"/>
            <w:bottom w:val="none" w:sz="0" w:space="0" w:color="auto"/>
            <w:right w:val="none" w:sz="0" w:space="0" w:color="auto"/>
          </w:divBdr>
          <w:divsChild>
            <w:div w:id="2126843939">
              <w:marLeft w:val="0"/>
              <w:marRight w:val="0"/>
              <w:marTop w:val="0"/>
              <w:marBottom w:val="0"/>
              <w:divBdr>
                <w:top w:val="none" w:sz="0" w:space="0" w:color="auto"/>
                <w:left w:val="none" w:sz="0" w:space="0" w:color="auto"/>
                <w:bottom w:val="none" w:sz="0" w:space="0" w:color="auto"/>
                <w:right w:val="none" w:sz="0" w:space="0" w:color="auto"/>
              </w:divBdr>
              <w:divsChild>
                <w:div w:id="39840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669268">
          <w:marLeft w:val="0"/>
          <w:marRight w:val="0"/>
          <w:marTop w:val="300"/>
          <w:marBottom w:val="0"/>
          <w:divBdr>
            <w:top w:val="none" w:sz="0" w:space="0" w:color="auto"/>
            <w:left w:val="none" w:sz="0" w:space="0" w:color="auto"/>
            <w:bottom w:val="none" w:sz="0" w:space="0" w:color="auto"/>
            <w:right w:val="none" w:sz="0" w:space="0" w:color="auto"/>
          </w:divBdr>
          <w:divsChild>
            <w:div w:id="1961959217">
              <w:marLeft w:val="0"/>
              <w:marRight w:val="0"/>
              <w:marTop w:val="0"/>
              <w:marBottom w:val="0"/>
              <w:divBdr>
                <w:top w:val="none" w:sz="0" w:space="0" w:color="auto"/>
                <w:left w:val="none" w:sz="0" w:space="0" w:color="auto"/>
                <w:bottom w:val="none" w:sz="0" w:space="0" w:color="auto"/>
                <w:right w:val="none" w:sz="0" w:space="0" w:color="auto"/>
              </w:divBdr>
              <w:divsChild>
                <w:div w:id="782312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521069">
      <w:bodyDiv w:val="1"/>
      <w:marLeft w:val="0"/>
      <w:marRight w:val="0"/>
      <w:marTop w:val="0"/>
      <w:marBottom w:val="0"/>
      <w:divBdr>
        <w:top w:val="none" w:sz="0" w:space="0" w:color="auto"/>
        <w:left w:val="none" w:sz="0" w:space="0" w:color="auto"/>
        <w:bottom w:val="none" w:sz="0" w:space="0" w:color="auto"/>
        <w:right w:val="none" w:sz="0" w:space="0" w:color="auto"/>
      </w:divBdr>
      <w:divsChild>
        <w:div w:id="43649908">
          <w:marLeft w:val="0"/>
          <w:marRight w:val="0"/>
          <w:marTop w:val="0"/>
          <w:marBottom w:val="0"/>
          <w:divBdr>
            <w:top w:val="none" w:sz="0" w:space="0" w:color="auto"/>
            <w:left w:val="none" w:sz="0" w:space="0" w:color="auto"/>
            <w:bottom w:val="none" w:sz="0" w:space="0" w:color="auto"/>
            <w:right w:val="none" w:sz="0" w:space="0" w:color="auto"/>
          </w:divBdr>
        </w:div>
        <w:div w:id="1238713588">
          <w:marLeft w:val="0"/>
          <w:marRight w:val="0"/>
          <w:marTop w:val="0"/>
          <w:marBottom w:val="0"/>
          <w:divBdr>
            <w:top w:val="none" w:sz="0" w:space="0" w:color="auto"/>
            <w:left w:val="none" w:sz="0" w:space="0" w:color="auto"/>
            <w:bottom w:val="none" w:sz="0" w:space="0" w:color="auto"/>
            <w:right w:val="none" w:sz="0" w:space="0" w:color="auto"/>
          </w:divBdr>
          <w:divsChild>
            <w:div w:id="1841236094">
              <w:marLeft w:val="0"/>
              <w:marRight w:val="0"/>
              <w:marTop w:val="0"/>
              <w:marBottom w:val="0"/>
              <w:divBdr>
                <w:top w:val="none" w:sz="0" w:space="0" w:color="auto"/>
                <w:left w:val="none" w:sz="0" w:space="0" w:color="auto"/>
                <w:bottom w:val="none" w:sz="0" w:space="0" w:color="auto"/>
                <w:right w:val="none" w:sz="0" w:space="0" w:color="auto"/>
              </w:divBdr>
            </w:div>
          </w:divsChild>
        </w:div>
        <w:div w:id="1703480353">
          <w:marLeft w:val="0"/>
          <w:marRight w:val="0"/>
          <w:marTop w:val="0"/>
          <w:marBottom w:val="0"/>
          <w:divBdr>
            <w:top w:val="none" w:sz="0" w:space="0" w:color="auto"/>
            <w:left w:val="none" w:sz="0" w:space="0" w:color="auto"/>
            <w:bottom w:val="none" w:sz="0" w:space="0" w:color="auto"/>
            <w:right w:val="none" w:sz="0" w:space="0" w:color="auto"/>
          </w:divBdr>
        </w:div>
        <w:div w:id="2122794807">
          <w:marLeft w:val="0"/>
          <w:marRight w:val="0"/>
          <w:marTop w:val="0"/>
          <w:marBottom w:val="0"/>
          <w:divBdr>
            <w:top w:val="none" w:sz="0" w:space="0" w:color="auto"/>
            <w:left w:val="none" w:sz="0" w:space="0" w:color="auto"/>
            <w:bottom w:val="none" w:sz="0" w:space="0" w:color="auto"/>
            <w:right w:val="none" w:sz="0" w:space="0" w:color="auto"/>
          </w:divBdr>
          <w:divsChild>
            <w:div w:id="1273443438">
              <w:marLeft w:val="0"/>
              <w:marRight w:val="0"/>
              <w:marTop w:val="0"/>
              <w:marBottom w:val="0"/>
              <w:divBdr>
                <w:top w:val="none" w:sz="0" w:space="0" w:color="auto"/>
                <w:left w:val="none" w:sz="0" w:space="0" w:color="auto"/>
                <w:bottom w:val="none" w:sz="0" w:space="0" w:color="auto"/>
                <w:right w:val="none" w:sz="0" w:space="0" w:color="auto"/>
              </w:divBdr>
            </w:div>
          </w:divsChild>
        </w:div>
        <w:div w:id="621883974">
          <w:marLeft w:val="0"/>
          <w:marRight w:val="0"/>
          <w:marTop w:val="0"/>
          <w:marBottom w:val="0"/>
          <w:divBdr>
            <w:top w:val="none" w:sz="0" w:space="0" w:color="auto"/>
            <w:left w:val="none" w:sz="0" w:space="0" w:color="auto"/>
            <w:bottom w:val="none" w:sz="0" w:space="0" w:color="auto"/>
            <w:right w:val="none" w:sz="0" w:space="0" w:color="auto"/>
          </w:divBdr>
        </w:div>
        <w:div w:id="485585676">
          <w:marLeft w:val="0"/>
          <w:marRight w:val="0"/>
          <w:marTop w:val="0"/>
          <w:marBottom w:val="0"/>
          <w:divBdr>
            <w:top w:val="none" w:sz="0" w:space="0" w:color="auto"/>
            <w:left w:val="none" w:sz="0" w:space="0" w:color="auto"/>
            <w:bottom w:val="none" w:sz="0" w:space="0" w:color="auto"/>
            <w:right w:val="none" w:sz="0" w:space="0" w:color="auto"/>
          </w:divBdr>
          <w:divsChild>
            <w:div w:id="827207270">
              <w:marLeft w:val="0"/>
              <w:marRight w:val="0"/>
              <w:marTop w:val="0"/>
              <w:marBottom w:val="0"/>
              <w:divBdr>
                <w:top w:val="none" w:sz="0" w:space="0" w:color="auto"/>
                <w:left w:val="none" w:sz="0" w:space="0" w:color="auto"/>
                <w:bottom w:val="none" w:sz="0" w:space="0" w:color="auto"/>
                <w:right w:val="none" w:sz="0" w:space="0" w:color="auto"/>
              </w:divBdr>
            </w:div>
          </w:divsChild>
        </w:div>
        <w:div w:id="1351564861">
          <w:marLeft w:val="0"/>
          <w:marRight w:val="0"/>
          <w:marTop w:val="0"/>
          <w:marBottom w:val="0"/>
          <w:divBdr>
            <w:top w:val="none" w:sz="0" w:space="0" w:color="auto"/>
            <w:left w:val="none" w:sz="0" w:space="0" w:color="auto"/>
            <w:bottom w:val="none" w:sz="0" w:space="0" w:color="auto"/>
            <w:right w:val="none" w:sz="0" w:space="0" w:color="auto"/>
          </w:divBdr>
        </w:div>
        <w:div w:id="421493341">
          <w:marLeft w:val="0"/>
          <w:marRight w:val="0"/>
          <w:marTop w:val="0"/>
          <w:marBottom w:val="0"/>
          <w:divBdr>
            <w:top w:val="none" w:sz="0" w:space="0" w:color="auto"/>
            <w:left w:val="none" w:sz="0" w:space="0" w:color="auto"/>
            <w:bottom w:val="none" w:sz="0" w:space="0" w:color="auto"/>
            <w:right w:val="none" w:sz="0" w:space="0" w:color="auto"/>
          </w:divBdr>
          <w:divsChild>
            <w:div w:id="1184782449">
              <w:marLeft w:val="0"/>
              <w:marRight w:val="0"/>
              <w:marTop w:val="0"/>
              <w:marBottom w:val="0"/>
              <w:divBdr>
                <w:top w:val="none" w:sz="0" w:space="0" w:color="auto"/>
                <w:left w:val="none" w:sz="0" w:space="0" w:color="auto"/>
                <w:bottom w:val="none" w:sz="0" w:space="0" w:color="auto"/>
                <w:right w:val="none" w:sz="0" w:space="0" w:color="auto"/>
              </w:divBdr>
            </w:div>
          </w:divsChild>
        </w:div>
        <w:div w:id="1738042487">
          <w:marLeft w:val="0"/>
          <w:marRight w:val="0"/>
          <w:marTop w:val="0"/>
          <w:marBottom w:val="0"/>
          <w:divBdr>
            <w:top w:val="none" w:sz="0" w:space="0" w:color="auto"/>
            <w:left w:val="none" w:sz="0" w:space="0" w:color="auto"/>
            <w:bottom w:val="none" w:sz="0" w:space="0" w:color="auto"/>
            <w:right w:val="none" w:sz="0" w:space="0" w:color="auto"/>
          </w:divBdr>
        </w:div>
        <w:div w:id="74665788">
          <w:marLeft w:val="0"/>
          <w:marRight w:val="0"/>
          <w:marTop w:val="0"/>
          <w:marBottom w:val="0"/>
          <w:divBdr>
            <w:top w:val="none" w:sz="0" w:space="0" w:color="auto"/>
            <w:left w:val="none" w:sz="0" w:space="0" w:color="auto"/>
            <w:bottom w:val="none" w:sz="0" w:space="0" w:color="auto"/>
            <w:right w:val="none" w:sz="0" w:space="0" w:color="auto"/>
          </w:divBdr>
          <w:divsChild>
            <w:div w:id="867257850">
              <w:marLeft w:val="0"/>
              <w:marRight w:val="0"/>
              <w:marTop w:val="0"/>
              <w:marBottom w:val="0"/>
              <w:divBdr>
                <w:top w:val="none" w:sz="0" w:space="0" w:color="auto"/>
                <w:left w:val="none" w:sz="0" w:space="0" w:color="auto"/>
                <w:bottom w:val="none" w:sz="0" w:space="0" w:color="auto"/>
                <w:right w:val="none" w:sz="0" w:space="0" w:color="auto"/>
              </w:divBdr>
            </w:div>
          </w:divsChild>
        </w:div>
        <w:div w:id="1643077723">
          <w:marLeft w:val="0"/>
          <w:marRight w:val="0"/>
          <w:marTop w:val="0"/>
          <w:marBottom w:val="0"/>
          <w:divBdr>
            <w:top w:val="none" w:sz="0" w:space="0" w:color="auto"/>
            <w:left w:val="none" w:sz="0" w:space="0" w:color="auto"/>
            <w:bottom w:val="none" w:sz="0" w:space="0" w:color="auto"/>
            <w:right w:val="none" w:sz="0" w:space="0" w:color="auto"/>
          </w:divBdr>
        </w:div>
        <w:div w:id="1724862145">
          <w:marLeft w:val="0"/>
          <w:marRight w:val="0"/>
          <w:marTop w:val="0"/>
          <w:marBottom w:val="0"/>
          <w:divBdr>
            <w:top w:val="none" w:sz="0" w:space="0" w:color="auto"/>
            <w:left w:val="none" w:sz="0" w:space="0" w:color="auto"/>
            <w:bottom w:val="none" w:sz="0" w:space="0" w:color="auto"/>
            <w:right w:val="none" w:sz="0" w:space="0" w:color="auto"/>
          </w:divBdr>
          <w:divsChild>
            <w:div w:id="964770492">
              <w:marLeft w:val="0"/>
              <w:marRight w:val="0"/>
              <w:marTop w:val="0"/>
              <w:marBottom w:val="0"/>
              <w:divBdr>
                <w:top w:val="none" w:sz="0" w:space="0" w:color="auto"/>
                <w:left w:val="none" w:sz="0" w:space="0" w:color="auto"/>
                <w:bottom w:val="none" w:sz="0" w:space="0" w:color="auto"/>
                <w:right w:val="none" w:sz="0" w:space="0" w:color="auto"/>
              </w:divBdr>
            </w:div>
          </w:divsChild>
        </w:div>
        <w:div w:id="1721051782">
          <w:marLeft w:val="0"/>
          <w:marRight w:val="0"/>
          <w:marTop w:val="0"/>
          <w:marBottom w:val="0"/>
          <w:divBdr>
            <w:top w:val="none" w:sz="0" w:space="0" w:color="auto"/>
            <w:left w:val="none" w:sz="0" w:space="0" w:color="auto"/>
            <w:bottom w:val="none" w:sz="0" w:space="0" w:color="auto"/>
            <w:right w:val="none" w:sz="0" w:space="0" w:color="auto"/>
          </w:divBdr>
        </w:div>
        <w:div w:id="1404796125">
          <w:marLeft w:val="0"/>
          <w:marRight w:val="0"/>
          <w:marTop w:val="0"/>
          <w:marBottom w:val="0"/>
          <w:divBdr>
            <w:top w:val="none" w:sz="0" w:space="0" w:color="auto"/>
            <w:left w:val="none" w:sz="0" w:space="0" w:color="auto"/>
            <w:bottom w:val="none" w:sz="0" w:space="0" w:color="auto"/>
            <w:right w:val="none" w:sz="0" w:space="0" w:color="auto"/>
          </w:divBdr>
          <w:divsChild>
            <w:div w:id="1794206983">
              <w:marLeft w:val="0"/>
              <w:marRight w:val="0"/>
              <w:marTop w:val="0"/>
              <w:marBottom w:val="0"/>
              <w:divBdr>
                <w:top w:val="none" w:sz="0" w:space="0" w:color="auto"/>
                <w:left w:val="none" w:sz="0" w:space="0" w:color="auto"/>
                <w:bottom w:val="none" w:sz="0" w:space="0" w:color="auto"/>
                <w:right w:val="none" w:sz="0" w:space="0" w:color="auto"/>
              </w:divBdr>
            </w:div>
          </w:divsChild>
        </w:div>
        <w:div w:id="18555769">
          <w:marLeft w:val="0"/>
          <w:marRight w:val="0"/>
          <w:marTop w:val="300"/>
          <w:marBottom w:val="0"/>
          <w:divBdr>
            <w:top w:val="none" w:sz="0" w:space="0" w:color="auto"/>
            <w:left w:val="none" w:sz="0" w:space="0" w:color="auto"/>
            <w:bottom w:val="none" w:sz="0" w:space="0" w:color="auto"/>
            <w:right w:val="none" w:sz="0" w:space="0" w:color="auto"/>
          </w:divBdr>
          <w:divsChild>
            <w:div w:id="1981953518">
              <w:marLeft w:val="0"/>
              <w:marRight w:val="0"/>
              <w:marTop w:val="0"/>
              <w:marBottom w:val="0"/>
              <w:divBdr>
                <w:top w:val="none" w:sz="0" w:space="0" w:color="auto"/>
                <w:left w:val="none" w:sz="0" w:space="0" w:color="auto"/>
                <w:bottom w:val="none" w:sz="0" w:space="0" w:color="auto"/>
                <w:right w:val="none" w:sz="0" w:space="0" w:color="auto"/>
              </w:divBdr>
              <w:divsChild>
                <w:div w:id="15383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60960">
          <w:marLeft w:val="0"/>
          <w:marRight w:val="0"/>
          <w:marTop w:val="300"/>
          <w:marBottom w:val="0"/>
          <w:divBdr>
            <w:top w:val="none" w:sz="0" w:space="0" w:color="auto"/>
            <w:left w:val="none" w:sz="0" w:space="0" w:color="auto"/>
            <w:bottom w:val="none" w:sz="0" w:space="0" w:color="auto"/>
            <w:right w:val="none" w:sz="0" w:space="0" w:color="auto"/>
          </w:divBdr>
          <w:divsChild>
            <w:div w:id="1899199993">
              <w:marLeft w:val="0"/>
              <w:marRight w:val="0"/>
              <w:marTop w:val="0"/>
              <w:marBottom w:val="0"/>
              <w:divBdr>
                <w:top w:val="none" w:sz="0" w:space="0" w:color="auto"/>
                <w:left w:val="none" w:sz="0" w:space="0" w:color="auto"/>
                <w:bottom w:val="none" w:sz="0" w:space="0" w:color="auto"/>
                <w:right w:val="none" w:sz="0" w:space="0" w:color="auto"/>
              </w:divBdr>
              <w:divsChild>
                <w:div w:id="208656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745830">
          <w:marLeft w:val="0"/>
          <w:marRight w:val="0"/>
          <w:marTop w:val="300"/>
          <w:marBottom w:val="0"/>
          <w:divBdr>
            <w:top w:val="none" w:sz="0" w:space="0" w:color="auto"/>
            <w:left w:val="none" w:sz="0" w:space="0" w:color="auto"/>
            <w:bottom w:val="none" w:sz="0" w:space="0" w:color="auto"/>
            <w:right w:val="none" w:sz="0" w:space="0" w:color="auto"/>
          </w:divBdr>
          <w:divsChild>
            <w:div w:id="2011643397">
              <w:marLeft w:val="0"/>
              <w:marRight w:val="0"/>
              <w:marTop w:val="0"/>
              <w:marBottom w:val="0"/>
              <w:divBdr>
                <w:top w:val="none" w:sz="0" w:space="0" w:color="auto"/>
                <w:left w:val="none" w:sz="0" w:space="0" w:color="auto"/>
                <w:bottom w:val="none" w:sz="0" w:space="0" w:color="auto"/>
                <w:right w:val="none" w:sz="0" w:space="0" w:color="auto"/>
              </w:divBdr>
              <w:divsChild>
                <w:div w:id="133526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033826">
          <w:marLeft w:val="0"/>
          <w:marRight w:val="0"/>
          <w:marTop w:val="300"/>
          <w:marBottom w:val="0"/>
          <w:divBdr>
            <w:top w:val="none" w:sz="0" w:space="0" w:color="auto"/>
            <w:left w:val="none" w:sz="0" w:space="0" w:color="auto"/>
            <w:bottom w:val="none" w:sz="0" w:space="0" w:color="auto"/>
            <w:right w:val="none" w:sz="0" w:space="0" w:color="auto"/>
          </w:divBdr>
          <w:divsChild>
            <w:div w:id="285702914">
              <w:marLeft w:val="0"/>
              <w:marRight w:val="0"/>
              <w:marTop w:val="0"/>
              <w:marBottom w:val="0"/>
              <w:divBdr>
                <w:top w:val="none" w:sz="0" w:space="0" w:color="auto"/>
                <w:left w:val="none" w:sz="0" w:space="0" w:color="auto"/>
                <w:bottom w:val="none" w:sz="0" w:space="0" w:color="auto"/>
                <w:right w:val="none" w:sz="0" w:space="0" w:color="auto"/>
              </w:divBdr>
              <w:divsChild>
                <w:div w:id="899556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98465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9782">
      <w:bodyDiv w:val="1"/>
      <w:marLeft w:val="0"/>
      <w:marRight w:val="0"/>
      <w:marTop w:val="0"/>
      <w:marBottom w:val="0"/>
      <w:divBdr>
        <w:top w:val="none" w:sz="0" w:space="0" w:color="auto"/>
        <w:left w:val="none" w:sz="0" w:space="0" w:color="auto"/>
        <w:bottom w:val="none" w:sz="0" w:space="0" w:color="auto"/>
        <w:right w:val="none" w:sz="0" w:space="0" w:color="auto"/>
      </w:divBdr>
      <w:divsChild>
        <w:div w:id="90902954">
          <w:marLeft w:val="0"/>
          <w:marRight w:val="0"/>
          <w:marTop w:val="0"/>
          <w:marBottom w:val="0"/>
          <w:divBdr>
            <w:top w:val="none" w:sz="0" w:space="0" w:color="auto"/>
            <w:left w:val="none" w:sz="0" w:space="0" w:color="auto"/>
            <w:bottom w:val="none" w:sz="0" w:space="0" w:color="auto"/>
            <w:right w:val="none" w:sz="0" w:space="0" w:color="auto"/>
          </w:divBdr>
        </w:div>
        <w:div w:id="134953419">
          <w:marLeft w:val="0"/>
          <w:marRight w:val="0"/>
          <w:marTop w:val="0"/>
          <w:marBottom w:val="0"/>
          <w:divBdr>
            <w:top w:val="none" w:sz="0" w:space="0" w:color="auto"/>
            <w:left w:val="none" w:sz="0" w:space="0" w:color="auto"/>
            <w:bottom w:val="none" w:sz="0" w:space="0" w:color="auto"/>
            <w:right w:val="none" w:sz="0" w:space="0" w:color="auto"/>
          </w:divBdr>
          <w:divsChild>
            <w:div w:id="654995117">
              <w:marLeft w:val="0"/>
              <w:marRight w:val="0"/>
              <w:marTop w:val="0"/>
              <w:marBottom w:val="0"/>
              <w:divBdr>
                <w:top w:val="none" w:sz="0" w:space="0" w:color="auto"/>
                <w:left w:val="none" w:sz="0" w:space="0" w:color="auto"/>
                <w:bottom w:val="none" w:sz="0" w:space="0" w:color="auto"/>
                <w:right w:val="none" w:sz="0" w:space="0" w:color="auto"/>
              </w:divBdr>
            </w:div>
          </w:divsChild>
        </w:div>
        <w:div w:id="1292709101">
          <w:marLeft w:val="0"/>
          <w:marRight w:val="0"/>
          <w:marTop w:val="0"/>
          <w:marBottom w:val="0"/>
          <w:divBdr>
            <w:top w:val="none" w:sz="0" w:space="0" w:color="auto"/>
            <w:left w:val="none" w:sz="0" w:space="0" w:color="auto"/>
            <w:bottom w:val="none" w:sz="0" w:space="0" w:color="auto"/>
            <w:right w:val="none" w:sz="0" w:space="0" w:color="auto"/>
          </w:divBdr>
        </w:div>
        <w:div w:id="1870600523">
          <w:marLeft w:val="0"/>
          <w:marRight w:val="0"/>
          <w:marTop w:val="0"/>
          <w:marBottom w:val="0"/>
          <w:divBdr>
            <w:top w:val="none" w:sz="0" w:space="0" w:color="auto"/>
            <w:left w:val="none" w:sz="0" w:space="0" w:color="auto"/>
            <w:bottom w:val="none" w:sz="0" w:space="0" w:color="auto"/>
            <w:right w:val="none" w:sz="0" w:space="0" w:color="auto"/>
          </w:divBdr>
          <w:divsChild>
            <w:div w:id="648555299">
              <w:marLeft w:val="0"/>
              <w:marRight w:val="0"/>
              <w:marTop w:val="0"/>
              <w:marBottom w:val="0"/>
              <w:divBdr>
                <w:top w:val="none" w:sz="0" w:space="0" w:color="auto"/>
                <w:left w:val="none" w:sz="0" w:space="0" w:color="auto"/>
                <w:bottom w:val="none" w:sz="0" w:space="0" w:color="auto"/>
                <w:right w:val="none" w:sz="0" w:space="0" w:color="auto"/>
              </w:divBdr>
            </w:div>
          </w:divsChild>
        </w:div>
        <w:div w:id="1476751763">
          <w:marLeft w:val="0"/>
          <w:marRight w:val="0"/>
          <w:marTop w:val="0"/>
          <w:marBottom w:val="0"/>
          <w:divBdr>
            <w:top w:val="none" w:sz="0" w:space="0" w:color="auto"/>
            <w:left w:val="none" w:sz="0" w:space="0" w:color="auto"/>
            <w:bottom w:val="none" w:sz="0" w:space="0" w:color="auto"/>
            <w:right w:val="none" w:sz="0" w:space="0" w:color="auto"/>
          </w:divBdr>
        </w:div>
        <w:div w:id="360397848">
          <w:marLeft w:val="0"/>
          <w:marRight w:val="0"/>
          <w:marTop w:val="0"/>
          <w:marBottom w:val="0"/>
          <w:divBdr>
            <w:top w:val="none" w:sz="0" w:space="0" w:color="auto"/>
            <w:left w:val="none" w:sz="0" w:space="0" w:color="auto"/>
            <w:bottom w:val="none" w:sz="0" w:space="0" w:color="auto"/>
            <w:right w:val="none" w:sz="0" w:space="0" w:color="auto"/>
          </w:divBdr>
          <w:divsChild>
            <w:div w:id="781875019">
              <w:marLeft w:val="0"/>
              <w:marRight w:val="0"/>
              <w:marTop w:val="0"/>
              <w:marBottom w:val="0"/>
              <w:divBdr>
                <w:top w:val="none" w:sz="0" w:space="0" w:color="auto"/>
                <w:left w:val="none" w:sz="0" w:space="0" w:color="auto"/>
                <w:bottom w:val="none" w:sz="0" w:space="0" w:color="auto"/>
                <w:right w:val="none" w:sz="0" w:space="0" w:color="auto"/>
              </w:divBdr>
            </w:div>
          </w:divsChild>
        </w:div>
        <w:div w:id="77286432">
          <w:marLeft w:val="0"/>
          <w:marRight w:val="0"/>
          <w:marTop w:val="0"/>
          <w:marBottom w:val="0"/>
          <w:divBdr>
            <w:top w:val="none" w:sz="0" w:space="0" w:color="auto"/>
            <w:left w:val="none" w:sz="0" w:space="0" w:color="auto"/>
            <w:bottom w:val="none" w:sz="0" w:space="0" w:color="auto"/>
            <w:right w:val="none" w:sz="0" w:space="0" w:color="auto"/>
          </w:divBdr>
        </w:div>
        <w:div w:id="629550417">
          <w:marLeft w:val="0"/>
          <w:marRight w:val="0"/>
          <w:marTop w:val="0"/>
          <w:marBottom w:val="0"/>
          <w:divBdr>
            <w:top w:val="none" w:sz="0" w:space="0" w:color="auto"/>
            <w:left w:val="none" w:sz="0" w:space="0" w:color="auto"/>
            <w:bottom w:val="none" w:sz="0" w:space="0" w:color="auto"/>
            <w:right w:val="none" w:sz="0" w:space="0" w:color="auto"/>
          </w:divBdr>
          <w:divsChild>
            <w:div w:id="258028919">
              <w:marLeft w:val="0"/>
              <w:marRight w:val="0"/>
              <w:marTop w:val="0"/>
              <w:marBottom w:val="0"/>
              <w:divBdr>
                <w:top w:val="none" w:sz="0" w:space="0" w:color="auto"/>
                <w:left w:val="none" w:sz="0" w:space="0" w:color="auto"/>
                <w:bottom w:val="none" w:sz="0" w:space="0" w:color="auto"/>
                <w:right w:val="none" w:sz="0" w:space="0" w:color="auto"/>
              </w:divBdr>
            </w:div>
          </w:divsChild>
        </w:div>
        <w:div w:id="19016623">
          <w:marLeft w:val="0"/>
          <w:marRight w:val="0"/>
          <w:marTop w:val="0"/>
          <w:marBottom w:val="0"/>
          <w:divBdr>
            <w:top w:val="none" w:sz="0" w:space="0" w:color="auto"/>
            <w:left w:val="none" w:sz="0" w:space="0" w:color="auto"/>
            <w:bottom w:val="none" w:sz="0" w:space="0" w:color="auto"/>
            <w:right w:val="none" w:sz="0" w:space="0" w:color="auto"/>
          </w:divBdr>
        </w:div>
        <w:div w:id="342438954">
          <w:marLeft w:val="0"/>
          <w:marRight w:val="0"/>
          <w:marTop w:val="0"/>
          <w:marBottom w:val="0"/>
          <w:divBdr>
            <w:top w:val="none" w:sz="0" w:space="0" w:color="auto"/>
            <w:left w:val="none" w:sz="0" w:space="0" w:color="auto"/>
            <w:bottom w:val="none" w:sz="0" w:space="0" w:color="auto"/>
            <w:right w:val="none" w:sz="0" w:space="0" w:color="auto"/>
          </w:divBdr>
          <w:divsChild>
            <w:div w:id="1909996028">
              <w:marLeft w:val="0"/>
              <w:marRight w:val="0"/>
              <w:marTop w:val="0"/>
              <w:marBottom w:val="0"/>
              <w:divBdr>
                <w:top w:val="none" w:sz="0" w:space="0" w:color="auto"/>
                <w:left w:val="none" w:sz="0" w:space="0" w:color="auto"/>
                <w:bottom w:val="none" w:sz="0" w:space="0" w:color="auto"/>
                <w:right w:val="none" w:sz="0" w:space="0" w:color="auto"/>
              </w:divBdr>
            </w:div>
          </w:divsChild>
        </w:div>
        <w:div w:id="1396274192">
          <w:marLeft w:val="0"/>
          <w:marRight w:val="0"/>
          <w:marTop w:val="0"/>
          <w:marBottom w:val="0"/>
          <w:divBdr>
            <w:top w:val="none" w:sz="0" w:space="0" w:color="auto"/>
            <w:left w:val="none" w:sz="0" w:space="0" w:color="auto"/>
            <w:bottom w:val="none" w:sz="0" w:space="0" w:color="auto"/>
            <w:right w:val="none" w:sz="0" w:space="0" w:color="auto"/>
          </w:divBdr>
        </w:div>
        <w:div w:id="1449810374">
          <w:marLeft w:val="0"/>
          <w:marRight w:val="0"/>
          <w:marTop w:val="0"/>
          <w:marBottom w:val="0"/>
          <w:divBdr>
            <w:top w:val="none" w:sz="0" w:space="0" w:color="auto"/>
            <w:left w:val="none" w:sz="0" w:space="0" w:color="auto"/>
            <w:bottom w:val="none" w:sz="0" w:space="0" w:color="auto"/>
            <w:right w:val="none" w:sz="0" w:space="0" w:color="auto"/>
          </w:divBdr>
          <w:divsChild>
            <w:div w:id="1019502851">
              <w:marLeft w:val="0"/>
              <w:marRight w:val="0"/>
              <w:marTop w:val="0"/>
              <w:marBottom w:val="0"/>
              <w:divBdr>
                <w:top w:val="none" w:sz="0" w:space="0" w:color="auto"/>
                <w:left w:val="none" w:sz="0" w:space="0" w:color="auto"/>
                <w:bottom w:val="none" w:sz="0" w:space="0" w:color="auto"/>
                <w:right w:val="none" w:sz="0" w:space="0" w:color="auto"/>
              </w:divBdr>
            </w:div>
          </w:divsChild>
        </w:div>
        <w:div w:id="730692464">
          <w:marLeft w:val="0"/>
          <w:marRight w:val="0"/>
          <w:marTop w:val="0"/>
          <w:marBottom w:val="0"/>
          <w:divBdr>
            <w:top w:val="none" w:sz="0" w:space="0" w:color="auto"/>
            <w:left w:val="none" w:sz="0" w:space="0" w:color="auto"/>
            <w:bottom w:val="none" w:sz="0" w:space="0" w:color="auto"/>
            <w:right w:val="none" w:sz="0" w:space="0" w:color="auto"/>
          </w:divBdr>
        </w:div>
        <w:div w:id="233247593">
          <w:marLeft w:val="0"/>
          <w:marRight w:val="0"/>
          <w:marTop w:val="0"/>
          <w:marBottom w:val="0"/>
          <w:divBdr>
            <w:top w:val="none" w:sz="0" w:space="0" w:color="auto"/>
            <w:left w:val="none" w:sz="0" w:space="0" w:color="auto"/>
            <w:bottom w:val="none" w:sz="0" w:space="0" w:color="auto"/>
            <w:right w:val="none" w:sz="0" w:space="0" w:color="auto"/>
          </w:divBdr>
          <w:divsChild>
            <w:div w:id="618999371">
              <w:marLeft w:val="0"/>
              <w:marRight w:val="0"/>
              <w:marTop w:val="0"/>
              <w:marBottom w:val="0"/>
              <w:divBdr>
                <w:top w:val="none" w:sz="0" w:space="0" w:color="auto"/>
                <w:left w:val="none" w:sz="0" w:space="0" w:color="auto"/>
                <w:bottom w:val="none" w:sz="0" w:space="0" w:color="auto"/>
                <w:right w:val="none" w:sz="0" w:space="0" w:color="auto"/>
              </w:divBdr>
            </w:div>
          </w:divsChild>
        </w:div>
        <w:div w:id="867839383">
          <w:marLeft w:val="0"/>
          <w:marRight w:val="0"/>
          <w:marTop w:val="300"/>
          <w:marBottom w:val="0"/>
          <w:divBdr>
            <w:top w:val="none" w:sz="0" w:space="0" w:color="auto"/>
            <w:left w:val="none" w:sz="0" w:space="0" w:color="auto"/>
            <w:bottom w:val="none" w:sz="0" w:space="0" w:color="auto"/>
            <w:right w:val="none" w:sz="0" w:space="0" w:color="auto"/>
          </w:divBdr>
          <w:divsChild>
            <w:div w:id="1234700824">
              <w:marLeft w:val="0"/>
              <w:marRight w:val="0"/>
              <w:marTop w:val="0"/>
              <w:marBottom w:val="0"/>
              <w:divBdr>
                <w:top w:val="none" w:sz="0" w:space="0" w:color="auto"/>
                <w:left w:val="none" w:sz="0" w:space="0" w:color="auto"/>
                <w:bottom w:val="none" w:sz="0" w:space="0" w:color="auto"/>
                <w:right w:val="none" w:sz="0" w:space="0" w:color="auto"/>
              </w:divBdr>
              <w:divsChild>
                <w:div w:id="108129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84667">
          <w:marLeft w:val="0"/>
          <w:marRight w:val="0"/>
          <w:marTop w:val="300"/>
          <w:marBottom w:val="0"/>
          <w:divBdr>
            <w:top w:val="none" w:sz="0" w:space="0" w:color="auto"/>
            <w:left w:val="none" w:sz="0" w:space="0" w:color="auto"/>
            <w:bottom w:val="none" w:sz="0" w:space="0" w:color="auto"/>
            <w:right w:val="none" w:sz="0" w:space="0" w:color="auto"/>
          </w:divBdr>
          <w:divsChild>
            <w:div w:id="743648430">
              <w:marLeft w:val="0"/>
              <w:marRight w:val="0"/>
              <w:marTop w:val="0"/>
              <w:marBottom w:val="0"/>
              <w:divBdr>
                <w:top w:val="none" w:sz="0" w:space="0" w:color="auto"/>
                <w:left w:val="none" w:sz="0" w:space="0" w:color="auto"/>
                <w:bottom w:val="none" w:sz="0" w:space="0" w:color="auto"/>
                <w:right w:val="none" w:sz="0" w:space="0" w:color="auto"/>
              </w:divBdr>
              <w:divsChild>
                <w:div w:id="6684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88749">
          <w:marLeft w:val="0"/>
          <w:marRight w:val="0"/>
          <w:marTop w:val="300"/>
          <w:marBottom w:val="0"/>
          <w:divBdr>
            <w:top w:val="none" w:sz="0" w:space="0" w:color="auto"/>
            <w:left w:val="none" w:sz="0" w:space="0" w:color="auto"/>
            <w:bottom w:val="none" w:sz="0" w:space="0" w:color="auto"/>
            <w:right w:val="none" w:sz="0" w:space="0" w:color="auto"/>
          </w:divBdr>
          <w:divsChild>
            <w:div w:id="622343146">
              <w:marLeft w:val="0"/>
              <w:marRight w:val="0"/>
              <w:marTop w:val="0"/>
              <w:marBottom w:val="0"/>
              <w:divBdr>
                <w:top w:val="none" w:sz="0" w:space="0" w:color="auto"/>
                <w:left w:val="none" w:sz="0" w:space="0" w:color="auto"/>
                <w:bottom w:val="none" w:sz="0" w:space="0" w:color="auto"/>
                <w:right w:val="none" w:sz="0" w:space="0" w:color="auto"/>
              </w:divBdr>
              <w:divsChild>
                <w:div w:id="178685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065432">
          <w:marLeft w:val="0"/>
          <w:marRight w:val="0"/>
          <w:marTop w:val="300"/>
          <w:marBottom w:val="0"/>
          <w:divBdr>
            <w:top w:val="none" w:sz="0" w:space="0" w:color="auto"/>
            <w:left w:val="none" w:sz="0" w:space="0" w:color="auto"/>
            <w:bottom w:val="none" w:sz="0" w:space="0" w:color="auto"/>
            <w:right w:val="none" w:sz="0" w:space="0" w:color="auto"/>
          </w:divBdr>
          <w:divsChild>
            <w:div w:id="1978802941">
              <w:marLeft w:val="0"/>
              <w:marRight w:val="0"/>
              <w:marTop w:val="0"/>
              <w:marBottom w:val="0"/>
              <w:divBdr>
                <w:top w:val="none" w:sz="0" w:space="0" w:color="auto"/>
                <w:left w:val="none" w:sz="0" w:space="0" w:color="auto"/>
                <w:bottom w:val="none" w:sz="0" w:space="0" w:color="auto"/>
                <w:right w:val="none" w:sz="0" w:space="0" w:color="auto"/>
              </w:divBdr>
              <w:divsChild>
                <w:div w:id="3950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968341">
      <w:bodyDiv w:val="1"/>
      <w:marLeft w:val="0"/>
      <w:marRight w:val="0"/>
      <w:marTop w:val="0"/>
      <w:marBottom w:val="0"/>
      <w:divBdr>
        <w:top w:val="none" w:sz="0" w:space="0" w:color="auto"/>
        <w:left w:val="none" w:sz="0" w:space="0" w:color="auto"/>
        <w:bottom w:val="none" w:sz="0" w:space="0" w:color="auto"/>
        <w:right w:val="none" w:sz="0" w:space="0" w:color="auto"/>
      </w:divBdr>
      <w:divsChild>
        <w:div w:id="1954365664">
          <w:marLeft w:val="0"/>
          <w:marRight w:val="0"/>
          <w:marTop w:val="0"/>
          <w:marBottom w:val="0"/>
          <w:divBdr>
            <w:top w:val="none" w:sz="0" w:space="0" w:color="auto"/>
            <w:left w:val="none" w:sz="0" w:space="0" w:color="auto"/>
            <w:bottom w:val="none" w:sz="0" w:space="0" w:color="auto"/>
            <w:right w:val="none" w:sz="0" w:space="0" w:color="auto"/>
          </w:divBdr>
        </w:div>
        <w:div w:id="1362314570">
          <w:marLeft w:val="0"/>
          <w:marRight w:val="0"/>
          <w:marTop w:val="0"/>
          <w:marBottom w:val="0"/>
          <w:divBdr>
            <w:top w:val="none" w:sz="0" w:space="0" w:color="auto"/>
            <w:left w:val="none" w:sz="0" w:space="0" w:color="auto"/>
            <w:bottom w:val="none" w:sz="0" w:space="0" w:color="auto"/>
            <w:right w:val="none" w:sz="0" w:space="0" w:color="auto"/>
          </w:divBdr>
          <w:divsChild>
            <w:div w:id="2055034384">
              <w:marLeft w:val="0"/>
              <w:marRight w:val="0"/>
              <w:marTop w:val="0"/>
              <w:marBottom w:val="0"/>
              <w:divBdr>
                <w:top w:val="none" w:sz="0" w:space="0" w:color="auto"/>
                <w:left w:val="none" w:sz="0" w:space="0" w:color="auto"/>
                <w:bottom w:val="none" w:sz="0" w:space="0" w:color="auto"/>
                <w:right w:val="none" w:sz="0" w:space="0" w:color="auto"/>
              </w:divBdr>
            </w:div>
          </w:divsChild>
        </w:div>
        <w:div w:id="916404416">
          <w:marLeft w:val="0"/>
          <w:marRight w:val="0"/>
          <w:marTop w:val="0"/>
          <w:marBottom w:val="0"/>
          <w:divBdr>
            <w:top w:val="none" w:sz="0" w:space="0" w:color="auto"/>
            <w:left w:val="none" w:sz="0" w:space="0" w:color="auto"/>
            <w:bottom w:val="none" w:sz="0" w:space="0" w:color="auto"/>
            <w:right w:val="none" w:sz="0" w:space="0" w:color="auto"/>
          </w:divBdr>
        </w:div>
        <w:div w:id="1189175509">
          <w:marLeft w:val="0"/>
          <w:marRight w:val="0"/>
          <w:marTop w:val="0"/>
          <w:marBottom w:val="0"/>
          <w:divBdr>
            <w:top w:val="none" w:sz="0" w:space="0" w:color="auto"/>
            <w:left w:val="none" w:sz="0" w:space="0" w:color="auto"/>
            <w:bottom w:val="none" w:sz="0" w:space="0" w:color="auto"/>
            <w:right w:val="none" w:sz="0" w:space="0" w:color="auto"/>
          </w:divBdr>
          <w:divsChild>
            <w:div w:id="774902917">
              <w:marLeft w:val="0"/>
              <w:marRight w:val="0"/>
              <w:marTop w:val="0"/>
              <w:marBottom w:val="0"/>
              <w:divBdr>
                <w:top w:val="none" w:sz="0" w:space="0" w:color="auto"/>
                <w:left w:val="none" w:sz="0" w:space="0" w:color="auto"/>
                <w:bottom w:val="none" w:sz="0" w:space="0" w:color="auto"/>
                <w:right w:val="none" w:sz="0" w:space="0" w:color="auto"/>
              </w:divBdr>
            </w:div>
          </w:divsChild>
        </w:div>
        <w:div w:id="1911116105">
          <w:marLeft w:val="0"/>
          <w:marRight w:val="0"/>
          <w:marTop w:val="0"/>
          <w:marBottom w:val="0"/>
          <w:divBdr>
            <w:top w:val="none" w:sz="0" w:space="0" w:color="auto"/>
            <w:left w:val="none" w:sz="0" w:space="0" w:color="auto"/>
            <w:bottom w:val="none" w:sz="0" w:space="0" w:color="auto"/>
            <w:right w:val="none" w:sz="0" w:space="0" w:color="auto"/>
          </w:divBdr>
        </w:div>
        <w:div w:id="776631804">
          <w:marLeft w:val="0"/>
          <w:marRight w:val="0"/>
          <w:marTop w:val="0"/>
          <w:marBottom w:val="0"/>
          <w:divBdr>
            <w:top w:val="none" w:sz="0" w:space="0" w:color="auto"/>
            <w:left w:val="none" w:sz="0" w:space="0" w:color="auto"/>
            <w:bottom w:val="none" w:sz="0" w:space="0" w:color="auto"/>
            <w:right w:val="none" w:sz="0" w:space="0" w:color="auto"/>
          </w:divBdr>
          <w:divsChild>
            <w:div w:id="2084985870">
              <w:marLeft w:val="0"/>
              <w:marRight w:val="0"/>
              <w:marTop w:val="0"/>
              <w:marBottom w:val="0"/>
              <w:divBdr>
                <w:top w:val="none" w:sz="0" w:space="0" w:color="auto"/>
                <w:left w:val="none" w:sz="0" w:space="0" w:color="auto"/>
                <w:bottom w:val="none" w:sz="0" w:space="0" w:color="auto"/>
                <w:right w:val="none" w:sz="0" w:space="0" w:color="auto"/>
              </w:divBdr>
            </w:div>
          </w:divsChild>
        </w:div>
        <w:div w:id="2054039389">
          <w:marLeft w:val="0"/>
          <w:marRight w:val="0"/>
          <w:marTop w:val="0"/>
          <w:marBottom w:val="0"/>
          <w:divBdr>
            <w:top w:val="none" w:sz="0" w:space="0" w:color="auto"/>
            <w:left w:val="none" w:sz="0" w:space="0" w:color="auto"/>
            <w:bottom w:val="none" w:sz="0" w:space="0" w:color="auto"/>
            <w:right w:val="none" w:sz="0" w:space="0" w:color="auto"/>
          </w:divBdr>
        </w:div>
        <w:div w:id="287467846">
          <w:marLeft w:val="0"/>
          <w:marRight w:val="0"/>
          <w:marTop w:val="0"/>
          <w:marBottom w:val="0"/>
          <w:divBdr>
            <w:top w:val="none" w:sz="0" w:space="0" w:color="auto"/>
            <w:left w:val="none" w:sz="0" w:space="0" w:color="auto"/>
            <w:bottom w:val="none" w:sz="0" w:space="0" w:color="auto"/>
            <w:right w:val="none" w:sz="0" w:space="0" w:color="auto"/>
          </w:divBdr>
          <w:divsChild>
            <w:div w:id="707609522">
              <w:marLeft w:val="0"/>
              <w:marRight w:val="0"/>
              <w:marTop w:val="0"/>
              <w:marBottom w:val="0"/>
              <w:divBdr>
                <w:top w:val="none" w:sz="0" w:space="0" w:color="auto"/>
                <w:left w:val="none" w:sz="0" w:space="0" w:color="auto"/>
                <w:bottom w:val="none" w:sz="0" w:space="0" w:color="auto"/>
                <w:right w:val="none" w:sz="0" w:space="0" w:color="auto"/>
              </w:divBdr>
            </w:div>
          </w:divsChild>
        </w:div>
        <w:div w:id="1031107340">
          <w:marLeft w:val="0"/>
          <w:marRight w:val="0"/>
          <w:marTop w:val="0"/>
          <w:marBottom w:val="0"/>
          <w:divBdr>
            <w:top w:val="none" w:sz="0" w:space="0" w:color="auto"/>
            <w:left w:val="none" w:sz="0" w:space="0" w:color="auto"/>
            <w:bottom w:val="none" w:sz="0" w:space="0" w:color="auto"/>
            <w:right w:val="none" w:sz="0" w:space="0" w:color="auto"/>
          </w:divBdr>
        </w:div>
        <w:div w:id="1006251430">
          <w:marLeft w:val="0"/>
          <w:marRight w:val="0"/>
          <w:marTop w:val="0"/>
          <w:marBottom w:val="0"/>
          <w:divBdr>
            <w:top w:val="none" w:sz="0" w:space="0" w:color="auto"/>
            <w:left w:val="none" w:sz="0" w:space="0" w:color="auto"/>
            <w:bottom w:val="none" w:sz="0" w:space="0" w:color="auto"/>
            <w:right w:val="none" w:sz="0" w:space="0" w:color="auto"/>
          </w:divBdr>
          <w:divsChild>
            <w:div w:id="1092043996">
              <w:marLeft w:val="0"/>
              <w:marRight w:val="0"/>
              <w:marTop w:val="0"/>
              <w:marBottom w:val="0"/>
              <w:divBdr>
                <w:top w:val="none" w:sz="0" w:space="0" w:color="auto"/>
                <w:left w:val="none" w:sz="0" w:space="0" w:color="auto"/>
                <w:bottom w:val="none" w:sz="0" w:space="0" w:color="auto"/>
                <w:right w:val="none" w:sz="0" w:space="0" w:color="auto"/>
              </w:divBdr>
            </w:div>
          </w:divsChild>
        </w:div>
        <w:div w:id="1029182269">
          <w:marLeft w:val="0"/>
          <w:marRight w:val="0"/>
          <w:marTop w:val="0"/>
          <w:marBottom w:val="0"/>
          <w:divBdr>
            <w:top w:val="none" w:sz="0" w:space="0" w:color="auto"/>
            <w:left w:val="none" w:sz="0" w:space="0" w:color="auto"/>
            <w:bottom w:val="none" w:sz="0" w:space="0" w:color="auto"/>
            <w:right w:val="none" w:sz="0" w:space="0" w:color="auto"/>
          </w:divBdr>
        </w:div>
        <w:div w:id="1821382210">
          <w:marLeft w:val="0"/>
          <w:marRight w:val="0"/>
          <w:marTop w:val="0"/>
          <w:marBottom w:val="0"/>
          <w:divBdr>
            <w:top w:val="none" w:sz="0" w:space="0" w:color="auto"/>
            <w:left w:val="none" w:sz="0" w:space="0" w:color="auto"/>
            <w:bottom w:val="none" w:sz="0" w:space="0" w:color="auto"/>
            <w:right w:val="none" w:sz="0" w:space="0" w:color="auto"/>
          </w:divBdr>
          <w:divsChild>
            <w:div w:id="590699025">
              <w:marLeft w:val="0"/>
              <w:marRight w:val="0"/>
              <w:marTop w:val="0"/>
              <w:marBottom w:val="0"/>
              <w:divBdr>
                <w:top w:val="none" w:sz="0" w:space="0" w:color="auto"/>
                <w:left w:val="none" w:sz="0" w:space="0" w:color="auto"/>
                <w:bottom w:val="none" w:sz="0" w:space="0" w:color="auto"/>
                <w:right w:val="none" w:sz="0" w:space="0" w:color="auto"/>
              </w:divBdr>
            </w:div>
          </w:divsChild>
        </w:div>
        <w:div w:id="1699351120">
          <w:marLeft w:val="0"/>
          <w:marRight w:val="0"/>
          <w:marTop w:val="0"/>
          <w:marBottom w:val="0"/>
          <w:divBdr>
            <w:top w:val="none" w:sz="0" w:space="0" w:color="auto"/>
            <w:left w:val="none" w:sz="0" w:space="0" w:color="auto"/>
            <w:bottom w:val="none" w:sz="0" w:space="0" w:color="auto"/>
            <w:right w:val="none" w:sz="0" w:space="0" w:color="auto"/>
          </w:divBdr>
        </w:div>
        <w:div w:id="1130171615">
          <w:marLeft w:val="0"/>
          <w:marRight w:val="0"/>
          <w:marTop w:val="0"/>
          <w:marBottom w:val="0"/>
          <w:divBdr>
            <w:top w:val="none" w:sz="0" w:space="0" w:color="auto"/>
            <w:left w:val="none" w:sz="0" w:space="0" w:color="auto"/>
            <w:bottom w:val="none" w:sz="0" w:space="0" w:color="auto"/>
            <w:right w:val="none" w:sz="0" w:space="0" w:color="auto"/>
          </w:divBdr>
          <w:divsChild>
            <w:div w:id="791364848">
              <w:marLeft w:val="0"/>
              <w:marRight w:val="0"/>
              <w:marTop w:val="0"/>
              <w:marBottom w:val="0"/>
              <w:divBdr>
                <w:top w:val="none" w:sz="0" w:space="0" w:color="auto"/>
                <w:left w:val="none" w:sz="0" w:space="0" w:color="auto"/>
                <w:bottom w:val="none" w:sz="0" w:space="0" w:color="auto"/>
                <w:right w:val="none" w:sz="0" w:space="0" w:color="auto"/>
              </w:divBdr>
            </w:div>
          </w:divsChild>
        </w:div>
        <w:div w:id="2045399766">
          <w:marLeft w:val="0"/>
          <w:marRight w:val="0"/>
          <w:marTop w:val="300"/>
          <w:marBottom w:val="0"/>
          <w:divBdr>
            <w:top w:val="none" w:sz="0" w:space="0" w:color="auto"/>
            <w:left w:val="none" w:sz="0" w:space="0" w:color="auto"/>
            <w:bottom w:val="none" w:sz="0" w:space="0" w:color="auto"/>
            <w:right w:val="none" w:sz="0" w:space="0" w:color="auto"/>
          </w:divBdr>
          <w:divsChild>
            <w:div w:id="1444223985">
              <w:marLeft w:val="0"/>
              <w:marRight w:val="0"/>
              <w:marTop w:val="0"/>
              <w:marBottom w:val="0"/>
              <w:divBdr>
                <w:top w:val="none" w:sz="0" w:space="0" w:color="auto"/>
                <w:left w:val="none" w:sz="0" w:space="0" w:color="auto"/>
                <w:bottom w:val="none" w:sz="0" w:space="0" w:color="auto"/>
                <w:right w:val="none" w:sz="0" w:space="0" w:color="auto"/>
              </w:divBdr>
              <w:divsChild>
                <w:div w:id="1329364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08806">
          <w:marLeft w:val="0"/>
          <w:marRight w:val="0"/>
          <w:marTop w:val="300"/>
          <w:marBottom w:val="0"/>
          <w:divBdr>
            <w:top w:val="none" w:sz="0" w:space="0" w:color="auto"/>
            <w:left w:val="none" w:sz="0" w:space="0" w:color="auto"/>
            <w:bottom w:val="none" w:sz="0" w:space="0" w:color="auto"/>
            <w:right w:val="none" w:sz="0" w:space="0" w:color="auto"/>
          </w:divBdr>
          <w:divsChild>
            <w:div w:id="40053836">
              <w:marLeft w:val="0"/>
              <w:marRight w:val="0"/>
              <w:marTop w:val="0"/>
              <w:marBottom w:val="0"/>
              <w:divBdr>
                <w:top w:val="none" w:sz="0" w:space="0" w:color="auto"/>
                <w:left w:val="none" w:sz="0" w:space="0" w:color="auto"/>
                <w:bottom w:val="none" w:sz="0" w:space="0" w:color="auto"/>
                <w:right w:val="none" w:sz="0" w:space="0" w:color="auto"/>
              </w:divBdr>
              <w:divsChild>
                <w:div w:id="938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6358">
          <w:marLeft w:val="0"/>
          <w:marRight w:val="0"/>
          <w:marTop w:val="300"/>
          <w:marBottom w:val="0"/>
          <w:divBdr>
            <w:top w:val="none" w:sz="0" w:space="0" w:color="auto"/>
            <w:left w:val="none" w:sz="0" w:space="0" w:color="auto"/>
            <w:bottom w:val="none" w:sz="0" w:space="0" w:color="auto"/>
            <w:right w:val="none" w:sz="0" w:space="0" w:color="auto"/>
          </w:divBdr>
          <w:divsChild>
            <w:div w:id="2096512411">
              <w:marLeft w:val="0"/>
              <w:marRight w:val="0"/>
              <w:marTop w:val="0"/>
              <w:marBottom w:val="0"/>
              <w:divBdr>
                <w:top w:val="none" w:sz="0" w:space="0" w:color="auto"/>
                <w:left w:val="none" w:sz="0" w:space="0" w:color="auto"/>
                <w:bottom w:val="none" w:sz="0" w:space="0" w:color="auto"/>
                <w:right w:val="none" w:sz="0" w:space="0" w:color="auto"/>
              </w:divBdr>
              <w:divsChild>
                <w:div w:id="1715040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9023">
          <w:marLeft w:val="0"/>
          <w:marRight w:val="0"/>
          <w:marTop w:val="300"/>
          <w:marBottom w:val="0"/>
          <w:divBdr>
            <w:top w:val="none" w:sz="0" w:space="0" w:color="auto"/>
            <w:left w:val="none" w:sz="0" w:space="0" w:color="auto"/>
            <w:bottom w:val="none" w:sz="0" w:space="0" w:color="auto"/>
            <w:right w:val="none" w:sz="0" w:space="0" w:color="auto"/>
          </w:divBdr>
          <w:divsChild>
            <w:div w:id="16932938">
              <w:marLeft w:val="0"/>
              <w:marRight w:val="0"/>
              <w:marTop w:val="0"/>
              <w:marBottom w:val="0"/>
              <w:divBdr>
                <w:top w:val="none" w:sz="0" w:space="0" w:color="auto"/>
                <w:left w:val="none" w:sz="0" w:space="0" w:color="auto"/>
                <w:bottom w:val="none" w:sz="0" w:space="0" w:color="auto"/>
                <w:right w:val="none" w:sz="0" w:space="0" w:color="auto"/>
              </w:divBdr>
              <w:divsChild>
                <w:div w:id="34853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98118">
      <w:bodyDiv w:val="1"/>
      <w:marLeft w:val="0"/>
      <w:marRight w:val="0"/>
      <w:marTop w:val="0"/>
      <w:marBottom w:val="0"/>
      <w:divBdr>
        <w:top w:val="none" w:sz="0" w:space="0" w:color="auto"/>
        <w:left w:val="none" w:sz="0" w:space="0" w:color="auto"/>
        <w:bottom w:val="none" w:sz="0" w:space="0" w:color="auto"/>
        <w:right w:val="none" w:sz="0" w:space="0" w:color="auto"/>
      </w:divBdr>
      <w:divsChild>
        <w:div w:id="1755786195">
          <w:marLeft w:val="0"/>
          <w:marRight w:val="0"/>
          <w:marTop w:val="0"/>
          <w:marBottom w:val="0"/>
          <w:divBdr>
            <w:top w:val="none" w:sz="0" w:space="0" w:color="auto"/>
            <w:left w:val="none" w:sz="0" w:space="0" w:color="auto"/>
            <w:bottom w:val="none" w:sz="0" w:space="0" w:color="auto"/>
            <w:right w:val="none" w:sz="0" w:space="0" w:color="auto"/>
          </w:divBdr>
        </w:div>
        <w:div w:id="1627926627">
          <w:marLeft w:val="0"/>
          <w:marRight w:val="0"/>
          <w:marTop w:val="0"/>
          <w:marBottom w:val="0"/>
          <w:divBdr>
            <w:top w:val="none" w:sz="0" w:space="0" w:color="auto"/>
            <w:left w:val="none" w:sz="0" w:space="0" w:color="auto"/>
            <w:bottom w:val="none" w:sz="0" w:space="0" w:color="auto"/>
            <w:right w:val="none" w:sz="0" w:space="0" w:color="auto"/>
          </w:divBdr>
          <w:divsChild>
            <w:div w:id="1573849705">
              <w:marLeft w:val="0"/>
              <w:marRight w:val="0"/>
              <w:marTop w:val="0"/>
              <w:marBottom w:val="0"/>
              <w:divBdr>
                <w:top w:val="none" w:sz="0" w:space="0" w:color="auto"/>
                <w:left w:val="none" w:sz="0" w:space="0" w:color="auto"/>
                <w:bottom w:val="none" w:sz="0" w:space="0" w:color="auto"/>
                <w:right w:val="none" w:sz="0" w:space="0" w:color="auto"/>
              </w:divBdr>
            </w:div>
          </w:divsChild>
        </w:div>
        <w:div w:id="1505901116">
          <w:marLeft w:val="0"/>
          <w:marRight w:val="0"/>
          <w:marTop w:val="0"/>
          <w:marBottom w:val="0"/>
          <w:divBdr>
            <w:top w:val="none" w:sz="0" w:space="0" w:color="auto"/>
            <w:left w:val="none" w:sz="0" w:space="0" w:color="auto"/>
            <w:bottom w:val="none" w:sz="0" w:space="0" w:color="auto"/>
            <w:right w:val="none" w:sz="0" w:space="0" w:color="auto"/>
          </w:divBdr>
        </w:div>
        <w:div w:id="1777673958">
          <w:marLeft w:val="0"/>
          <w:marRight w:val="0"/>
          <w:marTop w:val="0"/>
          <w:marBottom w:val="0"/>
          <w:divBdr>
            <w:top w:val="none" w:sz="0" w:space="0" w:color="auto"/>
            <w:left w:val="none" w:sz="0" w:space="0" w:color="auto"/>
            <w:bottom w:val="none" w:sz="0" w:space="0" w:color="auto"/>
            <w:right w:val="none" w:sz="0" w:space="0" w:color="auto"/>
          </w:divBdr>
          <w:divsChild>
            <w:div w:id="481312068">
              <w:marLeft w:val="0"/>
              <w:marRight w:val="0"/>
              <w:marTop w:val="0"/>
              <w:marBottom w:val="0"/>
              <w:divBdr>
                <w:top w:val="none" w:sz="0" w:space="0" w:color="auto"/>
                <w:left w:val="none" w:sz="0" w:space="0" w:color="auto"/>
                <w:bottom w:val="none" w:sz="0" w:space="0" w:color="auto"/>
                <w:right w:val="none" w:sz="0" w:space="0" w:color="auto"/>
              </w:divBdr>
            </w:div>
          </w:divsChild>
        </w:div>
        <w:div w:id="1772820569">
          <w:marLeft w:val="0"/>
          <w:marRight w:val="0"/>
          <w:marTop w:val="0"/>
          <w:marBottom w:val="0"/>
          <w:divBdr>
            <w:top w:val="none" w:sz="0" w:space="0" w:color="auto"/>
            <w:left w:val="none" w:sz="0" w:space="0" w:color="auto"/>
            <w:bottom w:val="none" w:sz="0" w:space="0" w:color="auto"/>
            <w:right w:val="none" w:sz="0" w:space="0" w:color="auto"/>
          </w:divBdr>
        </w:div>
        <w:div w:id="254555630">
          <w:marLeft w:val="0"/>
          <w:marRight w:val="0"/>
          <w:marTop w:val="0"/>
          <w:marBottom w:val="0"/>
          <w:divBdr>
            <w:top w:val="none" w:sz="0" w:space="0" w:color="auto"/>
            <w:left w:val="none" w:sz="0" w:space="0" w:color="auto"/>
            <w:bottom w:val="none" w:sz="0" w:space="0" w:color="auto"/>
            <w:right w:val="none" w:sz="0" w:space="0" w:color="auto"/>
          </w:divBdr>
          <w:divsChild>
            <w:div w:id="469904821">
              <w:marLeft w:val="0"/>
              <w:marRight w:val="0"/>
              <w:marTop w:val="0"/>
              <w:marBottom w:val="0"/>
              <w:divBdr>
                <w:top w:val="none" w:sz="0" w:space="0" w:color="auto"/>
                <w:left w:val="none" w:sz="0" w:space="0" w:color="auto"/>
                <w:bottom w:val="none" w:sz="0" w:space="0" w:color="auto"/>
                <w:right w:val="none" w:sz="0" w:space="0" w:color="auto"/>
              </w:divBdr>
            </w:div>
          </w:divsChild>
        </w:div>
        <w:div w:id="304356832">
          <w:marLeft w:val="0"/>
          <w:marRight w:val="0"/>
          <w:marTop w:val="0"/>
          <w:marBottom w:val="0"/>
          <w:divBdr>
            <w:top w:val="none" w:sz="0" w:space="0" w:color="auto"/>
            <w:left w:val="none" w:sz="0" w:space="0" w:color="auto"/>
            <w:bottom w:val="none" w:sz="0" w:space="0" w:color="auto"/>
            <w:right w:val="none" w:sz="0" w:space="0" w:color="auto"/>
          </w:divBdr>
        </w:div>
        <w:div w:id="895510671">
          <w:marLeft w:val="0"/>
          <w:marRight w:val="0"/>
          <w:marTop w:val="0"/>
          <w:marBottom w:val="0"/>
          <w:divBdr>
            <w:top w:val="none" w:sz="0" w:space="0" w:color="auto"/>
            <w:left w:val="none" w:sz="0" w:space="0" w:color="auto"/>
            <w:bottom w:val="none" w:sz="0" w:space="0" w:color="auto"/>
            <w:right w:val="none" w:sz="0" w:space="0" w:color="auto"/>
          </w:divBdr>
          <w:divsChild>
            <w:div w:id="614096477">
              <w:marLeft w:val="0"/>
              <w:marRight w:val="0"/>
              <w:marTop w:val="0"/>
              <w:marBottom w:val="0"/>
              <w:divBdr>
                <w:top w:val="none" w:sz="0" w:space="0" w:color="auto"/>
                <w:left w:val="none" w:sz="0" w:space="0" w:color="auto"/>
                <w:bottom w:val="none" w:sz="0" w:space="0" w:color="auto"/>
                <w:right w:val="none" w:sz="0" w:space="0" w:color="auto"/>
              </w:divBdr>
            </w:div>
          </w:divsChild>
        </w:div>
        <w:div w:id="1846822370">
          <w:marLeft w:val="0"/>
          <w:marRight w:val="0"/>
          <w:marTop w:val="0"/>
          <w:marBottom w:val="0"/>
          <w:divBdr>
            <w:top w:val="none" w:sz="0" w:space="0" w:color="auto"/>
            <w:left w:val="none" w:sz="0" w:space="0" w:color="auto"/>
            <w:bottom w:val="none" w:sz="0" w:space="0" w:color="auto"/>
            <w:right w:val="none" w:sz="0" w:space="0" w:color="auto"/>
          </w:divBdr>
        </w:div>
        <w:div w:id="1396708518">
          <w:marLeft w:val="0"/>
          <w:marRight w:val="0"/>
          <w:marTop w:val="0"/>
          <w:marBottom w:val="0"/>
          <w:divBdr>
            <w:top w:val="none" w:sz="0" w:space="0" w:color="auto"/>
            <w:left w:val="none" w:sz="0" w:space="0" w:color="auto"/>
            <w:bottom w:val="none" w:sz="0" w:space="0" w:color="auto"/>
            <w:right w:val="none" w:sz="0" w:space="0" w:color="auto"/>
          </w:divBdr>
          <w:divsChild>
            <w:div w:id="343216338">
              <w:marLeft w:val="0"/>
              <w:marRight w:val="0"/>
              <w:marTop w:val="0"/>
              <w:marBottom w:val="0"/>
              <w:divBdr>
                <w:top w:val="none" w:sz="0" w:space="0" w:color="auto"/>
                <w:left w:val="none" w:sz="0" w:space="0" w:color="auto"/>
                <w:bottom w:val="none" w:sz="0" w:space="0" w:color="auto"/>
                <w:right w:val="none" w:sz="0" w:space="0" w:color="auto"/>
              </w:divBdr>
            </w:div>
          </w:divsChild>
        </w:div>
        <w:div w:id="1106343228">
          <w:marLeft w:val="0"/>
          <w:marRight w:val="0"/>
          <w:marTop w:val="0"/>
          <w:marBottom w:val="0"/>
          <w:divBdr>
            <w:top w:val="none" w:sz="0" w:space="0" w:color="auto"/>
            <w:left w:val="none" w:sz="0" w:space="0" w:color="auto"/>
            <w:bottom w:val="none" w:sz="0" w:space="0" w:color="auto"/>
            <w:right w:val="none" w:sz="0" w:space="0" w:color="auto"/>
          </w:divBdr>
        </w:div>
        <w:div w:id="47195518">
          <w:marLeft w:val="0"/>
          <w:marRight w:val="0"/>
          <w:marTop w:val="0"/>
          <w:marBottom w:val="0"/>
          <w:divBdr>
            <w:top w:val="none" w:sz="0" w:space="0" w:color="auto"/>
            <w:left w:val="none" w:sz="0" w:space="0" w:color="auto"/>
            <w:bottom w:val="none" w:sz="0" w:space="0" w:color="auto"/>
            <w:right w:val="none" w:sz="0" w:space="0" w:color="auto"/>
          </w:divBdr>
          <w:divsChild>
            <w:div w:id="485629364">
              <w:marLeft w:val="0"/>
              <w:marRight w:val="0"/>
              <w:marTop w:val="0"/>
              <w:marBottom w:val="0"/>
              <w:divBdr>
                <w:top w:val="none" w:sz="0" w:space="0" w:color="auto"/>
                <w:left w:val="none" w:sz="0" w:space="0" w:color="auto"/>
                <w:bottom w:val="none" w:sz="0" w:space="0" w:color="auto"/>
                <w:right w:val="none" w:sz="0" w:space="0" w:color="auto"/>
              </w:divBdr>
            </w:div>
          </w:divsChild>
        </w:div>
        <w:div w:id="1481340188">
          <w:marLeft w:val="0"/>
          <w:marRight w:val="0"/>
          <w:marTop w:val="0"/>
          <w:marBottom w:val="0"/>
          <w:divBdr>
            <w:top w:val="none" w:sz="0" w:space="0" w:color="auto"/>
            <w:left w:val="none" w:sz="0" w:space="0" w:color="auto"/>
            <w:bottom w:val="none" w:sz="0" w:space="0" w:color="auto"/>
            <w:right w:val="none" w:sz="0" w:space="0" w:color="auto"/>
          </w:divBdr>
        </w:div>
        <w:div w:id="1540319731">
          <w:marLeft w:val="0"/>
          <w:marRight w:val="0"/>
          <w:marTop w:val="0"/>
          <w:marBottom w:val="0"/>
          <w:divBdr>
            <w:top w:val="none" w:sz="0" w:space="0" w:color="auto"/>
            <w:left w:val="none" w:sz="0" w:space="0" w:color="auto"/>
            <w:bottom w:val="none" w:sz="0" w:space="0" w:color="auto"/>
            <w:right w:val="none" w:sz="0" w:space="0" w:color="auto"/>
          </w:divBdr>
          <w:divsChild>
            <w:div w:id="1864244238">
              <w:marLeft w:val="0"/>
              <w:marRight w:val="0"/>
              <w:marTop w:val="0"/>
              <w:marBottom w:val="0"/>
              <w:divBdr>
                <w:top w:val="none" w:sz="0" w:space="0" w:color="auto"/>
                <w:left w:val="none" w:sz="0" w:space="0" w:color="auto"/>
                <w:bottom w:val="none" w:sz="0" w:space="0" w:color="auto"/>
                <w:right w:val="none" w:sz="0" w:space="0" w:color="auto"/>
              </w:divBdr>
            </w:div>
          </w:divsChild>
        </w:div>
        <w:div w:id="1626963287">
          <w:marLeft w:val="0"/>
          <w:marRight w:val="0"/>
          <w:marTop w:val="300"/>
          <w:marBottom w:val="0"/>
          <w:divBdr>
            <w:top w:val="none" w:sz="0" w:space="0" w:color="auto"/>
            <w:left w:val="none" w:sz="0" w:space="0" w:color="auto"/>
            <w:bottom w:val="none" w:sz="0" w:space="0" w:color="auto"/>
            <w:right w:val="none" w:sz="0" w:space="0" w:color="auto"/>
          </w:divBdr>
          <w:divsChild>
            <w:div w:id="1630279030">
              <w:marLeft w:val="0"/>
              <w:marRight w:val="0"/>
              <w:marTop w:val="0"/>
              <w:marBottom w:val="0"/>
              <w:divBdr>
                <w:top w:val="none" w:sz="0" w:space="0" w:color="auto"/>
                <w:left w:val="none" w:sz="0" w:space="0" w:color="auto"/>
                <w:bottom w:val="none" w:sz="0" w:space="0" w:color="auto"/>
                <w:right w:val="none" w:sz="0" w:space="0" w:color="auto"/>
              </w:divBdr>
              <w:divsChild>
                <w:div w:id="951283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308539">
          <w:marLeft w:val="0"/>
          <w:marRight w:val="0"/>
          <w:marTop w:val="300"/>
          <w:marBottom w:val="0"/>
          <w:divBdr>
            <w:top w:val="none" w:sz="0" w:space="0" w:color="auto"/>
            <w:left w:val="none" w:sz="0" w:space="0" w:color="auto"/>
            <w:bottom w:val="none" w:sz="0" w:space="0" w:color="auto"/>
            <w:right w:val="none" w:sz="0" w:space="0" w:color="auto"/>
          </w:divBdr>
          <w:divsChild>
            <w:div w:id="957220226">
              <w:marLeft w:val="0"/>
              <w:marRight w:val="0"/>
              <w:marTop w:val="0"/>
              <w:marBottom w:val="0"/>
              <w:divBdr>
                <w:top w:val="none" w:sz="0" w:space="0" w:color="auto"/>
                <w:left w:val="none" w:sz="0" w:space="0" w:color="auto"/>
                <w:bottom w:val="none" w:sz="0" w:space="0" w:color="auto"/>
                <w:right w:val="none" w:sz="0" w:space="0" w:color="auto"/>
              </w:divBdr>
              <w:divsChild>
                <w:div w:id="47357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049146">
          <w:marLeft w:val="0"/>
          <w:marRight w:val="0"/>
          <w:marTop w:val="300"/>
          <w:marBottom w:val="0"/>
          <w:divBdr>
            <w:top w:val="none" w:sz="0" w:space="0" w:color="auto"/>
            <w:left w:val="none" w:sz="0" w:space="0" w:color="auto"/>
            <w:bottom w:val="none" w:sz="0" w:space="0" w:color="auto"/>
            <w:right w:val="none" w:sz="0" w:space="0" w:color="auto"/>
          </w:divBdr>
          <w:divsChild>
            <w:div w:id="718018929">
              <w:marLeft w:val="0"/>
              <w:marRight w:val="0"/>
              <w:marTop w:val="0"/>
              <w:marBottom w:val="0"/>
              <w:divBdr>
                <w:top w:val="none" w:sz="0" w:space="0" w:color="auto"/>
                <w:left w:val="none" w:sz="0" w:space="0" w:color="auto"/>
                <w:bottom w:val="none" w:sz="0" w:space="0" w:color="auto"/>
                <w:right w:val="none" w:sz="0" w:space="0" w:color="auto"/>
              </w:divBdr>
              <w:divsChild>
                <w:div w:id="1002850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383215">
          <w:marLeft w:val="0"/>
          <w:marRight w:val="0"/>
          <w:marTop w:val="300"/>
          <w:marBottom w:val="0"/>
          <w:divBdr>
            <w:top w:val="none" w:sz="0" w:space="0" w:color="auto"/>
            <w:left w:val="none" w:sz="0" w:space="0" w:color="auto"/>
            <w:bottom w:val="none" w:sz="0" w:space="0" w:color="auto"/>
            <w:right w:val="none" w:sz="0" w:space="0" w:color="auto"/>
          </w:divBdr>
          <w:divsChild>
            <w:div w:id="1381200157">
              <w:marLeft w:val="0"/>
              <w:marRight w:val="0"/>
              <w:marTop w:val="0"/>
              <w:marBottom w:val="0"/>
              <w:divBdr>
                <w:top w:val="none" w:sz="0" w:space="0" w:color="auto"/>
                <w:left w:val="none" w:sz="0" w:space="0" w:color="auto"/>
                <w:bottom w:val="none" w:sz="0" w:space="0" w:color="auto"/>
                <w:right w:val="none" w:sz="0" w:space="0" w:color="auto"/>
              </w:divBdr>
              <w:divsChild>
                <w:div w:id="888300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657600">
      <w:bodyDiv w:val="1"/>
      <w:marLeft w:val="0"/>
      <w:marRight w:val="0"/>
      <w:marTop w:val="0"/>
      <w:marBottom w:val="0"/>
      <w:divBdr>
        <w:top w:val="none" w:sz="0" w:space="0" w:color="auto"/>
        <w:left w:val="none" w:sz="0" w:space="0" w:color="auto"/>
        <w:bottom w:val="none" w:sz="0" w:space="0" w:color="auto"/>
        <w:right w:val="none" w:sz="0" w:space="0" w:color="auto"/>
      </w:divBdr>
      <w:divsChild>
        <w:div w:id="234047522">
          <w:marLeft w:val="0"/>
          <w:marRight w:val="0"/>
          <w:marTop w:val="0"/>
          <w:marBottom w:val="0"/>
          <w:divBdr>
            <w:top w:val="none" w:sz="0" w:space="0" w:color="auto"/>
            <w:left w:val="none" w:sz="0" w:space="0" w:color="auto"/>
            <w:bottom w:val="none" w:sz="0" w:space="0" w:color="auto"/>
            <w:right w:val="none" w:sz="0" w:space="0" w:color="auto"/>
          </w:divBdr>
        </w:div>
        <w:div w:id="326635268">
          <w:marLeft w:val="0"/>
          <w:marRight w:val="0"/>
          <w:marTop w:val="0"/>
          <w:marBottom w:val="0"/>
          <w:divBdr>
            <w:top w:val="none" w:sz="0" w:space="0" w:color="auto"/>
            <w:left w:val="none" w:sz="0" w:space="0" w:color="auto"/>
            <w:bottom w:val="none" w:sz="0" w:space="0" w:color="auto"/>
            <w:right w:val="none" w:sz="0" w:space="0" w:color="auto"/>
          </w:divBdr>
          <w:divsChild>
            <w:div w:id="1888836128">
              <w:marLeft w:val="0"/>
              <w:marRight w:val="0"/>
              <w:marTop w:val="0"/>
              <w:marBottom w:val="0"/>
              <w:divBdr>
                <w:top w:val="none" w:sz="0" w:space="0" w:color="auto"/>
                <w:left w:val="none" w:sz="0" w:space="0" w:color="auto"/>
                <w:bottom w:val="none" w:sz="0" w:space="0" w:color="auto"/>
                <w:right w:val="none" w:sz="0" w:space="0" w:color="auto"/>
              </w:divBdr>
            </w:div>
          </w:divsChild>
        </w:div>
        <w:div w:id="394471716">
          <w:marLeft w:val="0"/>
          <w:marRight w:val="0"/>
          <w:marTop w:val="0"/>
          <w:marBottom w:val="0"/>
          <w:divBdr>
            <w:top w:val="none" w:sz="0" w:space="0" w:color="auto"/>
            <w:left w:val="none" w:sz="0" w:space="0" w:color="auto"/>
            <w:bottom w:val="none" w:sz="0" w:space="0" w:color="auto"/>
            <w:right w:val="none" w:sz="0" w:space="0" w:color="auto"/>
          </w:divBdr>
        </w:div>
        <w:div w:id="883836811">
          <w:marLeft w:val="0"/>
          <w:marRight w:val="0"/>
          <w:marTop w:val="0"/>
          <w:marBottom w:val="0"/>
          <w:divBdr>
            <w:top w:val="none" w:sz="0" w:space="0" w:color="auto"/>
            <w:left w:val="none" w:sz="0" w:space="0" w:color="auto"/>
            <w:bottom w:val="none" w:sz="0" w:space="0" w:color="auto"/>
            <w:right w:val="none" w:sz="0" w:space="0" w:color="auto"/>
          </w:divBdr>
          <w:divsChild>
            <w:div w:id="1568145703">
              <w:marLeft w:val="0"/>
              <w:marRight w:val="0"/>
              <w:marTop w:val="0"/>
              <w:marBottom w:val="0"/>
              <w:divBdr>
                <w:top w:val="none" w:sz="0" w:space="0" w:color="auto"/>
                <w:left w:val="none" w:sz="0" w:space="0" w:color="auto"/>
                <w:bottom w:val="none" w:sz="0" w:space="0" w:color="auto"/>
                <w:right w:val="none" w:sz="0" w:space="0" w:color="auto"/>
              </w:divBdr>
            </w:div>
          </w:divsChild>
        </w:div>
        <w:div w:id="810244181">
          <w:marLeft w:val="0"/>
          <w:marRight w:val="0"/>
          <w:marTop w:val="0"/>
          <w:marBottom w:val="0"/>
          <w:divBdr>
            <w:top w:val="none" w:sz="0" w:space="0" w:color="auto"/>
            <w:left w:val="none" w:sz="0" w:space="0" w:color="auto"/>
            <w:bottom w:val="none" w:sz="0" w:space="0" w:color="auto"/>
            <w:right w:val="none" w:sz="0" w:space="0" w:color="auto"/>
          </w:divBdr>
        </w:div>
        <w:div w:id="1515222037">
          <w:marLeft w:val="0"/>
          <w:marRight w:val="0"/>
          <w:marTop w:val="0"/>
          <w:marBottom w:val="0"/>
          <w:divBdr>
            <w:top w:val="none" w:sz="0" w:space="0" w:color="auto"/>
            <w:left w:val="none" w:sz="0" w:space="0" w:color="auto"/>
            <w:bottom w:val="none" w:sz="0" w:space="0" w:color="auto"/>
            <w:right w:val="none" w:sz="0" w:space="0" w:color="auto"/>
          </w:divBdr>
          <w:divsChild>
            <w:div w:id="1303533770">
              <w:marLeft w:val="0"/>
              <w:marRight w:val="0"/>
              <w:marTop w:val="0"/>
              <w:marBottom w:val="0"/>
              <w:divBdr>
                <w:top w:val="none" w:sz="0" w:space="0" w:color="auto"/>
                <w:left w:val="none" w:sz="0" w:space="0" w:color="auto"/>
                <w:bottom w:val="none" w:sz="0" w:space="0" w:color="auto"/>
                <w:right w:val="none" w:sz="0" w:space="0" w:color="auto"/>
              </w:divBdr>
            </w:div>
          </w:divsChild>
        </w:div>
        <w:div w:id="2024280027">
          <w:marLeft w:val="0"/>
          <w:marRight w:val="0"/>
          <w:marTop w:val="0"/>
          <w:marBottom w:val="0"/>
          <w:divBdr>
            <w:top w:val="none" w:sz="0" w:space="0" w:color="auto"/>
            <w:left w:val="none" w:sz="0" w:space="0" w:color="auto"/>
            <w:bottom w:val="none" w:sz="0" w:space="0" w:color="auto"/>
            <w:right w:val="none" w:sz="0" w:space="0" w:color="auto"/>
          </w:divBdr>
        </w:div>
        <w:div w:id="840465678">
          <w:marLeft w:val="0"/>
          <w:marRight w:val="0"/>
          <w:marTop w:val="0"/>
          <w:marBottom w:val="0"/>
          <w:divBdr>
            <w:top w:val="none" w:sz="0" w:space="0" w:color="auto"/>
            <w:left w:val="none" w:sz="0" w:space="0" w:color="auto"/>
            <w:bottom w:val="none" w:sz="0" w:space="0" w:color="auto"/>
            <w:right w:val="none" w:sz="0" w:space="0" w:color="auto"/>
          </w:divBdr>
          <w:divsChild>
            <w:div w:id="1265379799">
              <w:marLeft w:val="0"/>
              <w:marRight w:val="0"/>
              <w:marTop w:val="0"/>
              <w:marBottom w:val="0"/>
              <w:divBdr>
                <w:top w:val="none" w:sz="0" w:space="0" w:color="auto"/>
                <w:left w:val="none" w:sz="0" w:space="0" w:color="auto"/>
                <w:bottom w:val="none" w:sz="0" w:space="0" w:color="auto"/>
                <w:right w:val="none" w:sz="0" w:space="0" w:color="auto"/>
              </w:divBdr>
            </w:div>
          </w:divsChild>
        </w:div>
        <w:div w:id="778447855">
          <w:marLeft w:val="0"/>
          <w:marRight w:val="0"/>
          <w:marTop w:val="0"/>
          <w:marBottom w:val="0"/>
          <w:divBdr>
            <w:top w:val="none" w:sz="0" w:space="0" w:color="auto"/>
            <w:left w:val="none" w:sz="0" w:space="0" w:color="auto"/>
            <w:bottom w:val="none" w:sz="0" w:space="0" w:color="auto"/>
            <w:right w:val="none" w:sz="0" w:space="0" w:color="auto"/>
          </w:divBdr>
        </w:div>
        <w:div w:id="2041851889">
          <w:marLeft w:val="0"/>
          <w:marRight w:val="0"/>
          <w:marTop w:val="0"/>
          <w:marBottom w:val="0"/>
          <w:divBdr>
            <w:top w:val="none" w:sz="0" w:space="0" w:color="auto"/>
            <w:left w:val="none" w:sz="0" w:space="0" w:color="auto"/>
            <w:bottom w:val="none" w:sz="0" w:space="0" w:color="auto"/>
            <w:right w:val="none" w:sz="0" w:space="0" w:color="auto"/>
          </w:divBdr>
          <w:divsChild>
            <w:div w:id="110243446">
              <w:marLeft w:val="0"/>
              <w:marRight w:val="0"/>
              <w:marTop w:val="0"/>
              <w:marBottom w:val="0"/>
              <w:divBdr>
                <w:top w:val="none" w:sz="0" w:space="0" w:color="auto"/>
                <w:left w:val="none" w:sz="0" w:space="0" w:color="auto"/>
                <w:bottom w:val="none" w:sz="0" w:space="0" w:color="auto"/>
                <w:right w:val="none" w:sz="0" w:space="0" w:color="auto"/>
              </w:divBdr>
            </w:div>
          </w:divsChild>
        </w:div>
        <w:div w:id="1309674077">
          <w:marLeft w:val="0"/>
          <w:marRight w:val="0"/>
          <w:marTop w:val="0"/>
          <w:marBottom w:val="0"/>
          <w:divBdr>
            <w:top w:val="none" w:sz="0" w:space="0" w:color="auto"/>
            <w:left w:val="none" w:sz="0" w:space="0" w:color="auto"/>
            <w:bottom w:val="none" w:sz="0" w:space="0" w:color="auto"/>
            <w:right w:val="none" w:sz="0" w:space="0" w:color="auto"/>
          </w:divBdr>
        </w:div>
        <w:div w:id="1669409535">
          <w:marLeft w:val="0"/>
          <w:marRight w:val="0"/>
          <w:marTop w:val="0"/>
          <w:marBottom w:val="0"/>
          <w:divBdr>
            <w:top w:val="none" w:sz="0" w:space="0" w:color="auto"/>
            <w:left w:val="none" w:sz="0" w:space="0" w:color="auto"/>
            <w:bottom w:val="none" w:sz="0" w:space="0" w:color="auto"/>
            <w:right w:val="none" w:sz="0" w:space="0" w:color="auto"/>
          </w:divBdr>
          <w:divsChild>
            <w:div w:id="539055316">
              <w:marLeft w:val="0"/>
              <w:marRight w:val="0"/>
              <w:marTop w:val="0"/>
              <w:marBottom w:val="0"/>
              <w:divBdr>
                <w:top w:val="none" w:sz="0" w:space="0" w:color="auto"/>
                <w:left w:val="none" w:sz="0" w:space="0" w:color="auto"/>
                <w:bottom w:val="none" w:sz="0" w:space="0" w:color="auto"/>
                <w:right w:val="none" w:sz="0" w:space="0" w:color="auto"/>
              </w:divBdr>
            </w:div>
          </w:divsChild>
        </w:div>
        <w:div w:id="2055034977">
          <w:marLeft w:val="0"/>
          <w:marRight w:val="0"/>
          <w:marTop w:val="0"/>
          <w:marBottom w:val="0"/>
          <w:divBdr>
            <w:top w:val="none" w:sz="0" w:space="0" w:color="auto"/>
            <w:left w:val="none" w:sz="0" w:space="0" w:color="auto"/>
            <w:bottom w:val="none" w:sz="0" w:space="0" w:color="auto"/>
            <w:right w:val="none" w:sz="0" w:space="0" w:color="auto"/>
          </w:divBdr>
        </w:div>
        <w:div w:id="522861147">
          <w:marLeft w:val="0"/>
          <w:marRight w:val="0"/>
          <w:marTop w:val="0"/>
          <w:marBottom w:val="0"/>
          <w:divBdr>
            <w:top w:val="none" w:sz="0" w:space="0" w:color="auto"/>
            <w:left w:val="none" w:sz="0" w:space="0" w:color="auto"/>
            <w:bottom w:val="none" w:sz="0" w:space="0" w:color="auto"/>
            <w:right w:val="none" w:sz="0" w:space="0" w:color="auto"/>
          </w:divBdr>
          <w:divsChild>
            <w:div w:id="379865034">
              <w:marLeft w:val="0"/>
              <w:marRight w:val="0"/>
              <w:marTop w:val="0"/>
              <w:marBottom w:val="0"/>
              <w:divBdr>
                <w:top w:val="none" w:sz="0" w:space="0" w:color="auto"/>
                <w:left w:val="none" w:sz="0" w:space="0" w:color="auto"/>
                <w:bottom w:val="none" w:sz="0" w:space="0" w:color="auto"/>
                <w:right w:val="none" w:sz="0" w:space="0" w:color="auto"/>
              </w:divBdr>
            </w:div>
          </w:divsChild>
        </w:div>
        <w:div w:id="111753396">
          <w:marLeft w:val="0"/>
          <w:marRight w:val="0"/>
          <w:marTop w:val="300"/>
          <w:marBottom w:val="0"/>
          <w:divBdr>
            <w:top w:val="none" w:sz="0" w:space="0" w:color="auto"/>
            <w:left w:val="none" w:sz="0" w:space="0" w:color="auto"/>
            <w:bottom w:val="none" w:sz="0" w:space="0" w:color="auto"/>
            <w:right w:val="none" w:sz="0" w:space="0" w:color="auto"/>
          </w:divBdr>
          <w:divsChild>
            <w:div w:id="730081146">
              <w:marLeft w:val="0"/>
              <w:marRight w:val="0"/>
              <w:marTop w:val="0"/>
              <w:marBottom w:val="0"/>
              <w:divBdr>
                <w:top w:val="none" w:sz="0" w:space="0" w:color="auto"/>
                <w:left w:val="none" w:sz="0" w:space="0" w:color="auto"/>
                <w:bottom w:val="none" w:sz="0" w:space="0" w:color="auto"/>
                <w:right w:val="none" w:sz="0" w:space="0" w:color="auto"/>
              </w:divBdr>
              <w:divsChild>
                <w:div w:id="1631745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891836">
          <w:marLeft w:val="0"/>
          <w:marRight w:val="0"/>
          <w:marTop w:val="300"/>
          <w:marBottom w:val="0"/>
          <w:divBdr>
            <w:top w:val="none" w:sz="0" w:space="0" w:color="auto"/>
            <w:left w:val="none" w:sz="0" w:space="0" w:color="auto"/>
            <w:bottom w:val="none" w:sz="0" w:space="0" w:color="auto"/>
            <w:right w:val="none" w:sz="0" w:space="0" w:color="auto"/>
          </w:divBdr>
          <w:divsChild>
            <w:div w:id="881404960">
              <w:marLeft w:val="0"/>
              <w:marRight w:val="0"/>
              <w:marTop w:val="0"/>
              <w:marBottom w:val="0"/>
              <w:divBdr>
                <w:top w:val="none" w:sz="0" w:space="0" w:color="auto"/>
                <w:left w:val="none" w:sz="0" w:space="0" w:color="auto"/>
                <w:bottom w:val="none" w:sz="0" w:space="0" w:color="auto"/>
                <w:right w:val="none" w:sz="0" w:space="0" w:color="auto"/>
              </w:divBdr>
              <w:divsChild>
                <w:div w:id="203248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20448">
          <w:marLeft w:val="0"/>
          <w:marRight w:val="0"/>
          <w:marTop w:val="300"/>
          <w:marBottom w:val="0"/>
          <w:divBdr>
            <w:top w:val="none" w:sz="0" w:space="0" w:color="auto"/>
            <w:left w:val="none" w:sz="0" w:space="0" w:color="auto"/>
            <w:bottom w:val="none" w:sz="0" w:space="0" w:color="auto"/>
            <w:right w:val="none" w:sz="0" w:space="0" w:color="auto"/>
          </w:divBdr>
          <w:divsChild>
            <w:div w:id="1410695137">
              <w:marLeft w:val="0"/>
              <w:marRight w:val="0"/>
              <w:marTop w:val="0"/>
              <w:marBottom w:val="0"/>
              <w:divBdr>
                <w:top w:val="none" w:sz="0" w:space="0" w:color="auto"/>
                <w:left w:val="none" w:sz="0" w:space="0" w:color="auto"/>
                <w:bottom w:val="none" w:sz="0" w:space="0" w:color="auto"/>
                <w:right w:val="none" w:sz="0" w:space="0" w:color="auto"/>
              </w:divBdr>
              <w:divsChild>
                <w:div w:id="212457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900493">
      <w:bodyDiv w:val="1"/>
      <w:marLeft w:val="0"/>
      <w:marRight w:val="0"/>
      <w:marTop w:val="0"/>
      <w:marBottom w:val="0"/>
      <w:divBdr>
        <w:top w:val="none" w:sz="0" w:space="0" w:color="auto"/>
        <w:left w:val="none" w:sz="0" w:space="0" w:color="auto"/>
        <w:bottom w:val="none" w:sz="0" w:space="0" w:color="auto"/>
        <w:right w:val="none" w:sz="0" w:space="0" w:color="auto"/>
      </w:divBdr>
      <w:divsChild>
        <w:div w:id="1930233771">
          <w:marLeft w:val="0"/>
          <w:marRight w:val="0"/>
          <w:marTop w:val="0"/>
          <w:marBottom w:val="0"/>
          <w:divBdr>
            <w:top w:val="none" w:sz="0" w:space="0" w:color="auto"/>
            <w:left w:val="none" w:sz="0" w:space="0" w:color="auto"/>
            <w:bottom w:val="none" w:sz="0" w:space="0" w:color="auto"/>
            <w:right w:val="none" w:sz="0" w:space="0" w:color="auto"/>
          </w:divBdr>
        </w:div>
        <w:div w:id="866914858">
          <w:marLeft w:val="0"/>
          <w:marRight w:val="0"/>
          <w:marTop w:val="0"/>
          <w:marBottom w:val="0"/>
          <w:divBdr>
            <w:top w:val="none" w:sz="0" w:space="0" w:color="auto"/>
            <w:left w:val="none" w:sz="0" w:space="0" w:color="auto"/>
            <w:bottom w:val="none" w:sz="0" w:space="0" w:color="auto"/>
            <w:right w:val="none" w:sz="0" w:space="0" w:color="auto"/>
          </w:divBdr>
          <w:divsChild>
            <w:div w:id="883520838">
              <w:marLeft w:val="0"/>
              <w:marRight w:val="0"/>
              <w:marTop w:val="0"/>
              <w:marBottom w:val="0"/>
              <w:divBdr>
                <w:top w:val="none" w:sz="0" w:space="0" w:color="auto"/>
                <w:left w:val="none" w:sz="0" w:space="0" w:color="auto"/>
                <w:bottom w:val="none" w:sz="0" w:space="0" w:color="auto"/>
                <w:right w:val="none" w:sz="0" w:space="0" w:color="auto"/>
              </w:divBdr>
            </w:div>
          </w:divsChild>
        </w:div>
        <w:div w:id="1685745534">
          <w:marLeft w:val="0"/>
          <w:marRight w:val="0"/>
          <w:marTop w:val="0"/>
          <w:marBottom w:val="0"/>
          <w:divBdr>
            <w:top w:val="none" w:sz="0" w:space="0" w:color="auto"/>
            <w:left w:val="none" w:sz="0" w:space="0" w:color="auto"/>
            <w:bottom w:val="none" w:sz="0" w:space="0" w:color="auto"/>
            <w:right w:val="none" w:sz="0" w:space="0" w:color="auto"/>
          </w:divBdr>
        </w:div>
        <w:div w:id="1446995423">
          <w:marLeft w:val="0"/>
          <w:marRight w:val="0"/>
          <w:marTop w:val="0"/>
          <w:marBottom w:val="0"/>
          <w:divBdr>
            <w:top w:val="none" w:sz="0" w:space="0" w:color="auto"/>
            <w:left w:val="none" w:sz="0" w:space="0" w:color="auto"/>
            <w:bottom w:val="none" w:sz="0" w:space="0" w:color="auto"/>
            <w:right w:val="none" w:sz="0" w:space="0" w:color="auto"/>
          </w:divBdr>
          <w:divsChild>
            <w:div w:id="1340932472">
              <w:marLeft w:val="0"/>
              <w:marRight w:val="0"/>
              <w:marTop w:val="0"/>
              <w:marBottom w:val="0"/>
              <w:divBdr>
                <w:top w:val="none" w:sz="0" w:space="0" w:color="auto"/>
                <w:left w:val="none" w:sz="0" w:space="0" w:color="auto"/>
                <w:bottom w:val="none" w:sz="0" w:space="0" w:color="auto"/>
                <w:right w:val="none" w:sz="0" w:space="0" w:color="auto"/>
              </w:divBdr>
            </w:div>
          </w:divsChild>
        </w:div>
        <w:div w:id="1130898682">
          <w:marLeft w:val="0"/>
          <w:marRight w:val="0"/>
          <w:marTop w:val="0"/>
          <w:marBottom w:val="0"/>
          <w:divBdr>
            <w:top w:val="none" w:sz="0" w:space="0" w:color="auto"/>
            <w:left w:val="none" w:sz="0" w:space="0" w:color="auto"/>
            <w:bottom w:val="none" w:sz="0" w:space="0" w:color="auto"/>
            <w:right w:val="none" w:sz="0" w:space="0" w:color="auto"/>
          </w:divBdr>
        </w:div>
        <w:div w:id="1070688773">
          <w:marLeft w:val="0"/>
          <w:marRight w:val="0"/>
          <w:marTop w:val="0"/>
          <w:marBottom w:val="0"/>
          <w:divBdr>
            <w:top w:val="none" w:sz="0" w:space="0" w:color="auto"/>
            <w:left w:val="none" w:sz="0" w:space="0" w:color="auto"/>
            <w:bottom w:val="none" w:sz="0" w:space="0" w:color="auto"/>
            <w:right w:val="none" w:sz="0" w:space="0" w:color="auto"/>
          </w:divBdr>
          <w:divsChild>
            <w:div w:id="575165010">
              <w:marLeft w:val="0"/>
              <w:marRight w:val="0"/>
              <w:marTop w:val="0"/>
              <w:marBottom w:val="0"/>
              <w:divBdr>
                <w:top w:val="none" w:sz="0" w:space="0" w:color="auto"/>
                <w:left w:val="none" w:sz="0" w:space="0" w:color="auto"/>
                <w:bottom w:val="none" w:sz="0" w:space="0" w:color="auto"/>
                <w:right w:val="none" w:sz="0" w:space="0" w:color="auto"/>
              </w:divBdr>
            </w:div>
          </w:divsChild>
        </w:div>
        <w:div w:id="1889758590">
          <w:marLeft w:val="0"/>
          <w:marRight w:val="0"/>
          <w:marTop w:val="0"/>
          <w:marBottom w:val="0"/>
          <w:divBdr>
            <w:top w:val="none" w:sz="0" w:space="0" w:color="auto"/>
            <w:left w:val="none" w:sz="0" w:space="0" w:color="auto"/>
            <w:bottom w:val="none" w:sz="0" w:space="0" w:color="auto"/>
            <w:right w:val="none" w:sz="0" w:space="0" w:color="auto"/>
          </w:divBdr>
        </w:div>
        <w:div w:id="663359654">
          <w:marLeft w:val="0"/>
          <w:marRight w:val="0"/>
          <w:marTop w:val="0"/>
          <w:marBottom w:val="0"/>
          <w:divBdr>
            <w:top w:val="none" w:sz="0" w:space="0" w:color="auto"/>
            <w:left w:val="none" w:sz="0" w:space="0" w:color="auto"/>
            <w:bottom w:val="none" w:sz="0" w:space="0" w:color="auto"/>
            <w:right w:val="none" w:sz="0" w:space="0" w:color="auto"/>
          </w:divBdr>
          <w:divsChild>
            <w:div w:id="337736616">
              <w:marLeft w:val="0"/>
              <w:marRight w:val="0"/>
              <w:marTop w:val="0"/>
              <w:marBottom w:val="0"/>
              <w:divBdr>
                <w:top w:val="none" w:sz="0" w:space="0" w:color="auto"/>
                <w:left w:val="none" w:sz="0" w:space="0" w:color="auto"/>
                <w:bottom w:val="none" w:sz="0" w:space="0" w:color="auto"/>
                <w:right w:val="none" w:sz="0" w:space="0" w:color="auto"/>
              </w:divBdr>
            </w:div>
          </w:divsChild>
        </w:div>
        <w:div w:id="943222828">
          <w:marLeft w:val="0"/>
          <w:marRight w:val="0"/>
          <w:marTop w:val="0"/>
          <w:marBottom w:val="0"/>
          <w:divBdr>
            <w:top w:val="none" w:sz="0" w:space="0" w:color="auto"/>
            <w:left w:val="none" w:sz="0" w:space="0" w:color="auto"/>
            <w:bottom w:val="none" w:sz="0" w:space="0" w:color="auto"/>
            <w:right w:val="none" w:sz="0" w:space="0" w:color="auto"/>
          </w:divBdr>
        </w:div>
        <w:div w:id="1165630359">
          <w:marLeft w:val="0"/>
          <w:marRight w:val="0"/>
          <w:marTop w:val="0"/>
          <w:marBottom w:val="0"/>
          <w:divBdr>
            <w:top w:val="none" w:sz="0" w:space="0" w:color="auto"/>
            <w:left w:val="none" w:sz="0" w:space="0" w:color="auto"/>
            <w:bottom w:val="none" w:sz="0" w:space="0" w:color="auto"/>
            <w:right w:val="none" w:sz="0" w:space="0" w:color="auto"/>
          </w:divBdr>
          <w:divsChild>
            <w:div w:id="1837917356">
              <w:marLeft w:val="0"/>
              <w:marRight w:val="0"/>
              <w:marTop w:val="0"/>
              <w:marBottom w:val="0"/>
              <w:divBdr>
                <w:top w:val="none" w:sz="0" w:space="0" w:color="auto"/>
                <w:left w:val="none" w:sz="0" w:space="0" w:color="auto"/>
                <w:bottom w:val="none" w:sz="0" w:space="0" w:color="auto"/>
                <w:right w:val="none" w:sz="0" w:space="0" w:color="auto"/>
              </w:divBdr>
            </w:div>
          </w:divsChild>
        </w:div>
        <w:div w:id="2048216137">
          <w:marLeft w:val="0"/>
          <w:marRight w:val="0"/>
          <w:marTop w:val="0"/>
          <w:marBottom w:val="0"/>
          <w:divBdr>
            <w:top w:val="none" w:sz="0" w:space="0" w:color="auto"/>
            <w:left w:val="none" w:sz="0" w:space="0" w:color="auto"/>
            <w:bottom w:val="none" w:sz="0" w:space="0" w:color="auto"/>
            <w:right w:val="none" w:sz="0" w:space="0" w:color="auto"/>
          </w:divBdr>
        </w:div>
        <w:div w:id="1853446271">
          <w:marLeft w:val="0"/>
          <w:marRight w:val="0"/>
          <w:marTop w:val="0"/>
          <w:marBottom w:val="0"/>
          <w:divBdr>
            <w:top w:val="none" w:sz="0" w:space="0" w:color="auto"/>
            <w:left w:val="none" w:sz="0" w:space="0" w:color="auto"/>
            <w:bottom w:val="none" w:sz="0" w:space="0" w:color="auto"/>
            <w:right w:val="none" w:sz="0" w:space="0" w:color="auto"/>
          </w:divBdr>
          <w:divsChild>
            <w:div w:id="749428158">
              <w:marLeft w:val="0"/>
              <w:marRight w:val="0"/>
              <w:marTop w:val="0"/>
              <w:marBottom w:val="0"/>
              <w:divBdr>
                <w:top w:val="none" w:sz="0" w:space="0" w:color="auto"/>
                <w:left w:val="none" w:sz="0" w:space="0" w:color="auto"/>
                <w:bottom w:val="none" w:sz="0" w:space="0" w:color="auto"/>
                <w:right w:val="none" w:sz="0" w:space="0" w:color="auto"/>
              </w:divBdr>
            </w:div>
          </w:divsChild>
        </w:div>
        <w:div w:id="516039884">
          <w:marLeft w:val="0"/>
          <w:marRight w:val="0"/>
          <w:marTop w:val="0"/>
          <w:marBottom w:val="0"/>
          <w:divBdr>
            <w:top w:val="none" w:sz="0" w:space="0" w:color="auto"/>
            <w:left w:val="none" w:sz="0" w:space="0" w:color="auto"/>
            <w:bottom w:val="none" w:sz="0" w:space="0" w:color="auto"/>
            <w:right w:val="none" w:sz="0" w:space="0" w:color="auto"/>
          </w:divBdr>
        </w:div>
        <w:div w:id="1793744742">
          <w:marLeft w:val="0"/>
          <w:marRight w:val="0"/>
          <w:marTop w:val="0"/>
          <w:marBottom w:val="0"/>
          <w:divBdr>
            <w:top w:val="none" w:sz="0" w:space="0" w:color="auto"/>
            <w:left w:val="none" w:sz="0" w:space="0" w:color="auto"/>
            <w:bottom w:val="none" w:sz="0" w:space="0" w:color="auto"/>
            <w:right w:val="none" w:sz="0" w:space="0" w:color="auto"/>
          </w:divBdr>
          <w:divsChild>
            <w:div w:id="949161367">
              <w:marLeft w:val="0"/>
              <w:marRight w:val="0"/>
              <w:marTop w:val="0"/>
              <w:marBottom w:val="0"/>
              <w:divBdr>
                <w:top w:val="none" w:sz="0" w:space="0" w:color="auto"/>
                <w:left w:val="none" w:sz="0" w:space="0" w:color="auto"/>
                <w:bottom w:val="none" w:sz="0" w:space="0" w:color="auto"/>
                <w:right w:val="none" w:sz="0" w:space="0" w:color="auto"/>
              </w:divBdr>
            </w:div>
          </w:divsChild>
        </w:div>
        <w:div w:id="2082633016">
          <w:marLeft w:val="0"/>
          <w:marRight w:val="0"/>
          <w:marTop w:val="300"/>
          <w:marBottom w:val="0"/>
          <w:divBdr>
            <w:top w:val="none" w:sz="0" w:space="0" w:color="auto"/>
            <w:left w:val="none" w:sz="0" w:space="0" w:color="auto"/>
            <w:bottom w:val="none" w:sz="0" w:space="0" w:color="auto"/>
            <w:right w:val="none" w:sz="0" w:space="0" w:color="auto"/>
          </w:divBdr>
          <w:divsChild>
            <w:div w:id="1533424737">
              <w:marLeft w:val="0"/>
              <w:marRight w:val="0"/>
              <w:marTop w:val="0"/>
              <w:marBottom w:val="0"/>
              <w:divBdr>
                <w:top w:val="none" w:sz="0" w:space="0" w:color="auto"/>
                <w:left w:val="none" w:sz="0" w:space="0" w:color="auto"/>
                <w:bottom w:val="none" w:sz="0" w:space="0" w:color="auto"/>
                <w:right w:val="none" w:sz="0" w:space="0" w:color="auto"/>
              </w:divBdr>
              <w:divsChild>
                <w:div w:id="2044476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315398">
          <w:marLeft w:val="0"/>
          <w:marRight w:val="0"/>
          <w:marTop w:val="300"/>
          <w:marBottom w:val="0"/>
          <w:divBdr>
            <w:top w:val="none" w:sz="0" w:space="0" w:color="auto"/>
            <w:left w:val="none" w:sz="0" w:space="0" w:color="auto"/>
            <w:bottom w:val="none" w:sz="0" w:space="0" w:color="auto"/>
            <w:right w:val="none" w:sz="0" w:space="0" w:color="auto"/>
          </w:divBdr>
          <w:divsChild>
            <w:div w:id="1144010614">
              <w:marLeft w:val="0"/>
              <w:marRight w:val="0"/>
              <w:marTop w:val="0"/>
              <w:marBottom w:val="0"/>
              <w:divBdr>
                <w:top w:val="none" w:sz="0" w:space="0" w:color="auto"/>
                <w:left w:val="none" w:sz="0" w:space="0" w:color="auto"/>
                <w:bottom w:val="none" w:sz="0" w:space="0" w:color="auto"/>
                <w:right w:val="none" w:sz="0" w:space="0" w:color="auto"/>
              </w:divBdr>
              <w:divsChild>
                <w:div w:id="16043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914667">
          <w:marLeft w:val="0"/>
          <w:marRight w:val="0"/>
          <w:marTop w:val="300"/>
          <w:marBottom w:val="0"/>
          <w:divBdr>
            <w:top w:val="none" w:sz="0" w:space="0" w:color="auto"/>
            <w:left w:val="none" w:sz="0" w:space="0" w:color="auto"/>
            <w:bottom w:val="none" w:sz="0" w:space="0" w:color="auto"/>
            <w:right w:val="none" w:sz="0" w:space="0" w:color="auto"/>
          </w:divBdr>
          <w:divsChild>
            <w:div w:id="742720263">
              <w:marLeft w:val="0"/>
              <w:marRight w:val="0"/>
              <w:marTop w:val="0"/>
              <w:marBottom w:val="0"/>
              <w:divBdr>
                <w:top w:val="none" w:sz="0" w:space="0" w:color="auto"/>
                <w:left w:val="none" w:sz="0" w:space="0" w:color="auto"/>
                <w:bottom w:val="none" w:sz="0" w:space="0" w:color="auto"/>
                <w:right w:val="none" w:sz="0" w:space="0" w:color="auto"/>
              </w:divBdr>
              <w:divsChild>
                <w:div w:id="166214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375574">
          <w:marLeft w:val="0"/>
          <w:marRight w:val="0"/>
          <w:marTop w:val="300"/>
          <w:marBottom w:val="0"/>
          <w:divBdr>
            <w:top w:val="none" w:sz="0" w:space="0" w:color="auto"/>
            <w:left w:val="none" w:sz="0" w:space="0" w:color="auto"/>
            <w:bottom w:val="none" w:sz="0" w:space="0" w:color="auto"/>
            <w:right w:val="none" w:sz="0" w:space="0" w:color="auto"/>
          </w:divBdr>
          <w:divsChild>
            <w:div w:id="162861421">
              <w:marLeft w:val="0"/>
              <w:marRight w:val="0"/>
              <w:marTop w:val="0"/>
              <w:marBottom w:val="0"/>
              <w:divBdr>
                <w:top w:val="none" w:sz="0" w:space="0" w:color="auto"/>
                <w:left w:val="none" w:sz="0" w:space="0" w:color="auto"/>
                <w:bottom w:val="none" w:sz="0" w:space="0" w:color="auto"/>
                <w:right w:val="none" w:sz="0" w:space="0" w:color="auto"/>
              </w:divBdr>
              <w:divsChild>
                <w:div w:id="29598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58855">
      <w:bodyDiv w:val="1"/>
      <w:marLeft w:val="0"/>
      <w:marRight w:val="0"/>
      <w:marTop w:val="0"/>
      <w:marBottom w:val="0"/>
      <w:divBdr>
        <w:top w:val="none" w:sz="0" w:space="0" w:color="auto"/>
        <w:left w:val="none" w:sz="0" w:space="0" w:color="auto"/>
        <w:bottom w:val="none" w:sz="0" w:space="0" w:color="auto"/>
        <w:right w:val="none" w:sz="0" w:space="0" w:color="auto"/>
      </w:divBdr>
      <w:divsChild>
        <w:div w:id="1346051824">
          <w:marLeft w:val="0"/>
          <w:marRight w:val="0"/>
          <w:marTop w:val="0"/>
          <w:marBottom w:val="0"/>
          <w:divBdr>
            <w:top w:val="none" w:sz="0" w:space="0" w:color="auto"/>
            <w:left w:val="none" w:sz="0" w:space="0" w:color="auto"/>
            <w:bottom w:val="none" w:sz="0" w:space="0" w:color="auto"/>
            <w:right w:val="none" w:sz="0" w:space="0" w:color="auto"/>
          </w:divBdr>
        </w:div>
        <w:div w:id="402335299">
          <w:marLeft w:val="0"/>
          <w:marRight w:val="0"/>
          <w:marTop w:val="0"/>
          <w:marBottom w:val="0"/>
          <w:divBdr>
            <w:top w:val="none" w:sz="0" w:space="0" w:color="auto"/>
            <w:left w:val="none" w:sz="0" w:space="0" w:color="auto"/>
            <w:bottom w:val="none" w:sz="0" w:space="0" w:color="auto"/>
            <w:right w:val="none" w:sz="0" w:space="0" w:color="auto"/>
          </w:divBdr>
          <w:divsChild>
            <w:div w:id="1583295892">
              <w:marLeft w:val="0"/>
              <w:marRight w:val="0"/>
              <w:marTop w:val="0"/>
              <w:marBottom w:val="0"/>
              <w:divBdr>
                <w:top w:val="none" w:sz="0" w:space="0" w:color="auto"/>
                <w:left w:val="none" w:sz="0" w:space="0" w:color="auto"/>
                <w:bottom w:val="none" w:sz="0" w:space="0" w:color="auto"/>
                <w:right w:val="none" w:sz="0" w:space="0" w:color="auto"/>
              </w:divBdr>
            </w:div>
          </w:divsChild>
        </w:div>
        <w:div w:id="1493763766">
          <w:marLeft w:val="0"/>
          <w:marRight w:val="0"/>
          <w:marTop w:val="0"/>
          <w:marBottom w:val="0"/>
          <w:divBdr>
            <w:top w:val="none" w:sz="0" w:space="0" w:color="auto"/>
            <w:left w:val="none" w:sz="0" w:space="0" w:color="auto"/>
            <w:bottom w:val="none" w:sz="0" w:space="0" w:color="auto"/>
            <w:right w:val="none" w:sz="0" w:space="0" w:color="auto"/>
          </w:divBdr>
        </w:div>
        <w:div w:id="869221092">
          <w:marLeft w:val="0"/>
          <w:marRight w:val="0"/>
          <w:marTop w:val="0"/>
          <w:marBottom w:val="0"/>
          <w:divBdr>
            <w:top w:val="none" w:sz="0" w:space="0" w:color="auto"/>
            <w:left w:val="none" w:sz="0" w:space="0" w:color="auto"/>
            <w:bottom w:val="none" w:sz="0" w:space="0" w:color="auto"/>
            <w:right w:val="none" w:sz="0" w:space="0" w:color="auto"/>
          </w:divBdr>
          <w:divsChild>
            <w:div w:id="2010138243">
              <w:marLeft w:val="0"/>
              <w:marRight w:val="0"/>
              <w:marTop w:val="0"/>
              <w:marBottom w:val="0"/>
              <w:divBdr>
                <w:top w:val="none" w:sz="0" w:space="0" w:color="auto"/>
                <w:left w:val="none" w:sz="0" w:space="0" w:color="auto"/>
                <w:bottom w:val="none" w:sz="0" w:space="0" w:color="auto"/>
                <w:right w:val="none" w:sz="0" w:space="0" w:color="auto"/>
              </w:divBdr>
            </w:div>
          </w:divsChild>
        </w:div>
        <w:div w:id="1044864622">
          <w:marLeft w:val="0"/>
          <w:marRight w:val="0"/>
          <w:marTop w:val="0"/>
          <w:marBottom w:val="0"/>
          <w:divBdr>
            <w:top w:val="none" w:sz="0" w:space="0" w:color="auto"/>
            <w:left w:val="none" w:sz="0" w:space="0" w:color="auto"/>
            <w:bottom w:val="none" w:sz="0" w:space="0" w:color="auto"/>
            <w:right w:val="none" w:sz="0" w:space="0" w:color="auto"/>
          </w:divBdr>
        </w:div>
        <w:div w:id="1835484565">
          <w:marLeft w:val="0"/>
          <w:marRight w:val="0"/>
          <w:marTop w:val="0"/>
          <w:marBottom w:val="0"/>
          <w:divBdr>
            <w:top w:val="none" w:sz="0" w:space="0" w:color="auto"/>
            <w:left w:val="none" w:sz="0" w:space="0" w:color="auto"/>
            <w:bottom w:val="none" w:sz="0" w:space="0" w:color="auto"/>
            <w:right w:val="none" w:sz="0" w:space="0" w:color="auto"/>
          </w:divBdr>
          <w:divsChild>
            <w:div w:id="1261530746">
              <w:marLeft w:val="0"/>
              <w:marRight w:val="0"/>
              <w:marTop w:val="0"/>
              <w:marBottom w:val="0"/>
              <w:divBdr>
                <w:top w:val="none" w:sz="0" w:space="0" w:color="auto"/>
                <w:left w:val="none" w:sz="0" w:space="0" w:color="auto"/>
                <w:bottom w:val="none" w:sz="0" w:space="0" w:color="auto"/>
                <w:right w:val="none" w:sz="0" w:space="0" w:color="auto"/>
              </w:divBdr>
            </w:div>
          </w:divsChild>
        </w:div>
        <w:div w:id="2101758328">
          <w:marLeft w:val="0"/>
          <w:marRight w:val="0"/>
          <w:marTop w:val="0"/>
          <w:marBottom w:val="0"/>
          <w:divBdr>
            <w:top w:val="none" w:sz="0" w:space="0" w:color="auto"/>
            <w:left w:val="none" w:sz="0" w:space="0" w:color="auto"/>
            <w:bottom w:val="none" w:sz="0" w:space="0" w:color="auto"/>
            <w:right w:val="none" w:sz="0" w:space="0" w:color="auto"/>
          </w:divBdr>
        </w:div>
        <w:div w:id="775752669">
          <w:marLeft w:val="0"/>
          <w:marRight w:val="0"/>
          <w:marTop w:val="0"/>
          <w:marBottom w:val="0"/>
          <w:divBdr>
            <w:top w:val="none" w:sz="0" w:space="0" w:color="auto"/>
            <w:left w:val="none" w:sz="0" w:space="0" w:color="auto"/>
            <w:bottom w:val="none" w:sz="0" w:space="0" w:color="auto"/>
            <w:right w:val="none" w:sz="0" w:space="0" w:color="auto"/>
          </w:divBdr>
          <w:divsChild>
            <w:div w:id="634027538">
              <w:marLeft w:val="0"/>
              <w:marRight w:val="0"/>
              <w:marTop w:val="0"/>
              <w:marBottom w:val="0"/>
              <w:divBdr>
                <w:top w:val="none" w:sz="0" w:space="0" w:color="auto"/>
                <w:left w:val="none" w:sz="0" w:space="0" w:color="auto"/>
                <w:bottom w:val="none" w:sz="0" w:space="0" w:color="auto"/>
                <w:right w:val="none" w:sz="0" w:space="0" w:color="auto"/>
              </w:divBdr>
            </w:div>
          </w:divsChild>
        </w:div>
        <w:div w:id="368533724">
          <w:marLeft w:val="0"/>
          <w:marRight w:val="0"/>
          <w:marTop w:val="0"/>
          <w:marBottom w:val="0"/>
          <w:divBdr>
            <w:top w:val="none" w:sz="0" w:space="0" w:color="auto"/>
            <w:left w:val="none" w:sz="0" w:space="0" w:color="auto"/>
            <w:bottom w:val="none" w:sz="0" w:space="0" w:color="auto"/>
            <w:right w:val="none" w:sz="0" w:space="0" w:color="auto"/>
          </w:divBdr>
        </w:div>
        <w:div w:id="400569159">
          <w:marLeft w:val="0"/>
          <w:marRight w:val="0"/>
          <w:marTop w:val="0"/>
          <w:marBottom w:val="0"/>
          <w:divBdr>
            <w:top w:val="none" w:sz="0" w:space="0" w:color="auto"/>
            <w:left w:val="none" w:sz="0" w:space="0" w:color="auto"/>
            <w:bottom w:val="none" w:sz="0" w:space="0" w:color="auto"/>
            <w:right w:val="none" w:sz="0" w:space="0" w:color="auto"/>
          </w:divBdr>
          <w:divsChild>
            <w:div w:id="124082843">
              <w:marLeft w:val="0"/>
              <w:marRight w:val="0"/>
              <w:marTop w:val="0"/>
              <w:marBottom w:val="0"/>
              <w:divBdr>
                <w:top w:val="none" w:sz="0" w:space="0" w:color="auto"/>
                <w:left w:val="none" w:sz="0" w:space="0" w:color="auto"/>
                <w:bottom w:val="none" w:sz="0" w:space="0" w:color="auto"/>
                <w:right w:val="none" w:sz="0" w:space="0" w:color="auto"/>
              </w:divBdr>
            </w:div>
          </w:divsChild>
        </w:div>
        <w:div w:id="1176110250">
          <w:marLeft w:val="0"/>
          <w:marRight w:val="0"/>
          <w:marTop w:val="0"/>
          <w:marBottom w:val="0"/>
          <w:divBdr>
            <w:top w:val="none" w:sz="0" w:space="0" w:color="auto"/>
            <w:left w:val="none" w:sz="0" w:space="0" w:color="auto"/>
            <w:bottom w:val="none" w:sz="0" w:space="0" w:color="auto"/>
            <w:right w:val="none" w:sz="0" w:space="0" w:color="auto"/>
          </w:divBdr>
        </w:div>
        <w:div w:id="312804721">
          <w:marLeft w:val="0"/>
          <w:marRight w:val="0"/>
          <w:marTop w:val="0"/>
          <w:marBottom w:val="0"/>
          <w:divBdr>
            <w:top w:val="none" w:sz="0" w:space="0" w:color="auto"/>
            <w:left w:val="none" w:sz="0" w:space="0" w:color="auto"/>
            <w:bottom w:val="none" w:sz="0" w:space="0" w:color="auto"/>
            <w:right w:val="none" w:sz="0" w:space="0" w:color="auto"/>
          </w:divBdr>
          <w:divsChild>
            <w:div w:id="1860701966">
              <w:marLeft w:val="0"/>
              <w:marRight w:val="0"/>
              <w:marTop w:val="0"/>
              <w:marBottom w:val="0"/>
              <w:divBdr>
                <w:top w:val="none" w:sz="0" w:space="0" w:color="auto"/>
                <w:left w:val="none" w:sz="0" w:space="0" w:color="auto"/>
                <w:bottom w:val="none" w:sz="0" w:space="0" w:color="auto"/>
                <w:right w:val="none" w:sz="0" w:space="0" w:color="auto"/>
              </w:divBdr>
            </w:div>
          </w:divsChild>
        </w:div>
        <w:div w:id="1177309019">
          <w:marLeft w:val="0"/>
          <w:marRight w:val="0"/>
          <w:marTop w:val="0"/>
          <w:marBottom w:val="0"/>
          <w:divBdr>
            <w:top w:val="none" w:sz="0" w:space="0" w:color="auto"/>
            <w:left w:val="none" w:sz="0" w:space="0" w:color="auto"/>
            <w:bottom w:val="none" w:sz="0" w:space="0" w:color="auto"/>
            <w:right w:val="none" w:sz="0" w:space="0" w:color="auto"/>
          </w:divBdr>
        </w:div>
        <w:div w:id="905921361">
          <w:marLeft w:val="0"/>
          <w:marRight w:val="0"/>
          <w:marTop w:val="0"/>
          <w:marBottom w:val="0"/>
          <w:divBdr>
            <w:top w:val="none" w:sz="0" w:space="0" w:color="auto"/>
            <w:left w:val="none" w:sz="0" w:space="0" w:color="auto"/>
            <w:bottom w:val="none" w:sz="0" w:space="0" w:color="auto"/>
            <w:right w:val="none" w:sz="0" w:space="0" w:color="auto"/>
          </w:divBdr>
          <w:divsChild>
            <w:div w:id="2001695733">
              <w:marLeft w:val="0"/>
              <w:marRight w:val="0"/>
              <w:marTop w:val="0"/>
              <w:marBottom w:val="0"/>
              <w:divBdr>
                <w:top w:val="none" w:sz="0" w:space="0" w:color="auto"/>
                <w:left w:val="none" w:sz="0" w:space="0" w:color="auto"/>
                <w:bottom w:val="none" w:sz="0" w:space="0" w:color="auto"/>
                <w:right w:val="none" w:sz="0" w:space="0" w:color="auto"/>
              </w:divBdr>
            </w:div>
          </w:divsChild>
        </w:div>
        <w:div w:id="419104087">
          <w:marLeft w:val="0"/>
          <w:marRight w:val="0"/>
          <w:marTop w:val="300"/>
          <w:marBottom w:val="0"/>
          <w:divBdr>
            <w:top w:val="none" w:sz="0" w:space="0" w:color="auto"/>
            <w:left w:val="none" w:sz="0" w:space="0" w:color="auto"/>
            <w:bottom w:val="none" w:sz="0" w:space="0" w:color="auto"/>
            <w:right w:val="none" w:sz="0" w:space="0" w:color="auto"/>
          </w:divBdr>
          <w:divsChild>
            <w:div w:id="1344824715">
              <w:marLeft w:val="0"/>
              <w:marRight w:val="0"/>
              <w:marTop w:val="0"/>
              <w:marBottom w:val="0"/>
              <w:divBdr>
                <w:top w:val="none" w:sz="0" w:space="0" w:color="auto"/>
                <w:left w:val="none" w:sz="0" w:space="0" w:color="auto"/>
                <w:bottom w:val="none" w:sz="0" w:space="0" w:color="auto"/>
                <w:right w:val="none" w:sz="0" w:space="0" w:color="auto"/>
              </w:divBdr>
              <w:divsChild>
                <w:div w:id="5525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853568">
          <w:marLeft w:val="0"/>
          <w:marRight w:val="0"/>
          <w:marTop w:val="300"/>
          <w:marBottom w:val="0"/>
          <w:divBdr>
            <w:top w:val="none" w:sz="0" w:space="0" w:color="auto"/>
            <w:left w:val="none" w:sz="0" w:space="0" w:color="auto"/>
            <w:bottom w:val="none" w:sz="0" w:space="0" w:color="auto"/>
            <w:right w:val="none" w:sz="0" w:space="0" w:color="auto"/>
          </w:divBdr>
          <w:divsChild>
            <w:div w:id="1010570869">
              <w:marLeft w:val="0"/>
              <w:marRight w:val="0"/>
              <w:marTop w:val="0"/>
              <w:marBottom w:val="0"/>
              <w:divBdr>
                <w:top w:val="none" w:sz="0" w:space="0" w:color="auto"/>
                <w:left w:val="none" w:sz="0" w:space="0" w:color="auto"/>
                <w:bottom w:val="none" w:sz="0" w:space="0" w:color="auto"/>
                <w:right w:val="none" w:sz="0" w:space="0" w:color="auto"/>
              </w:divBdr>
              <w:divsChild>
                <w:div w:id="175913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8346">
          <w:marLeft w:val="0"/>
          <w:marRight w:val="0"/>
          <w:marTop w:val="300"/>
          <w:marBottom w:val="0"/>
          <w:divBdr>
            <w:top w:val="none" w:sz="0" w:space="0" w:color="auto"/>
            <w:left w:val="none" w:sz="0" w:space="0" w:color="auto"/>
            <w:bottom w:val="none" w:sz="0" w:space="0" w:color="auto"/>
            <w:right w:val="none" w:sz="0" w:space="0" w:color="auto"/>
          </w:divBdr>
          <w:divsChild>
            <w:div w:id="182398342">
              <w:marLeft w:val="0"/>
              <w:marRight w:val="0"/>
              <w:marTop w:val="0"/>
              <w:marBottom w:val="0"/>
              <w:divBdr>
                <w:top w:val="none" w:sz="0" w:space="0" w:color="auto"/>
                <w:left w:val="none" w:sz="0" w:space="0" w:color="auto"/>
                <w:bottom w:val="none" w:sz="0" w:space="0" w:color="auto"/>
                <w:right w:val="none" w:sz="0" w:space="0" w:color="auto"/>
              </w:divBdr>
              <w:divsChild>
                <w:div w:id="108121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8574">
          <w:marLeft w:val="0"/>
          <w:marRight w:val="0"/>
          <w:marTop w:val="300"/>
          <w:marBottom w:val="0"/>
          <w:divBdr>
            <w:top w:val="none" w:sz="0" w:space="0" w:color="auto"/>
            <w:left w:val="none" w:sz="0" w:space="0" w:color="auto"/>
            <w:bottom w:val="none" w:sz="0" w:space="0" w:color="auto"/>
            <w:right w:val="none" w:sz="0" w:space="0" w:color="auto"/>
          </w:divBdr>
          <w:divsChild>
            <w:div w:id="945430549">
              <w:marLeft w:val="0"/>
              <w:marRight w:val="0"/>
              <w:marTop w:val="0"/>
              <w:marBottom w:val="0"/>
              <w:divBdr>
                <w:top w:val="none" w:sz="0" w:space="0" w:color="auto"/>
                <w:left w:val="none" w:sz="0" w:space="0" w:color="auto"/>
                <w:bottom w:val="none" w:sz="0" w:space="0" w:color="auto"/>
                <w:right w:val="none" w:sz="0" w:space="0" w:color="auto"/>
              </w:divBdr>
              <w:divsChild>
                <w:div w:id="286469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0412">
      <w:bodyDiv w:val="1"/>
      <w:marLeft w:val="0"/>
      <w:marRight w:val="0"/>
      <w:marTop w:val="0"/>
      <w:marBottom w:val="0"/>
      <w:divBdr>
        <w:top w:val="none" w:sz="0" w:space="0" w:color="auto"/>
        <w:left w:val="none" w:sz="0" w:space="0" w:color="auto"/>
        <w:bottom w:val="none" w:sz="0" w:space="0" w:color="auto"/>
        <w:right w:val="none" w:sz="0" w:space="0" w:color="auto"/>
      </w:divBdr>
      <w:divsChild>
        <w:div w:id="718162857">
          <w:marLeft w:val="0"/>
          <w:marRight w:val="0"/>
          <w:marTop w:val="0"/>
          <w:marBottom w:val="0"/>
          <w:divBdr>
            <w:top w:val="none" w:sz="0" w:space="0" w:color="auto"/>
            <w:left w:val="none" w:sz="0" w:space="0" w:color="auto"/>
            <w:bottom w:val="none" w:sz="0" w:space="0" w:color="auto"/>
            <w:right w:val="none" w:sz="0" w:space="0" w:color="auto"/>
          </w:divBdr>
        </w:div>
        <w:div w:id="132602245">
          <w:marLeft w:val="0"/>
          <w:marRight w:val="0"/>
          <w:marTop w:val="0"/>
          <w:marBottom w:val="0"/>
          <w:divBdr>
            <w:top w:val="none" w:sz="0" w:space="0" w:color="auto"/>
            <w:left w:val="none" w:sz="0" w:space="0" w:color="auto"/>
            <w:bottom w:val="none" w:sz="0" w:space="0" w:color="auto"/>
            <w:right w:val="none" w:sz="0" w:space="0" w:color="auto"/>
          </w:divBdr>
          <w:divsChild>
            <w:div w:id="821047970">
              <w:marLeft w:val="0"/>
              <w:marRight w:val="0"/>
              <w:marTop w:val="0"/>
              <w:marBottom w:val="0"/>
              <w:divBdr>
                <w:top w:val="none" w:sz="0" w:space="0" w:color="auto"/>
                <w:left w:val="none" w:sz="0" w:space="0" w:color="auto"/>
                <w:bottom w:val="none" w:sz="0" w:space="0" w:color="auto"/>
                <w:right w:val="none" w:sz="0" w:space="0" w:color="auto"/>
              </w:divBdr>
            </w:div>
          </w:divsChild>
        </w:div>
        <w:div w:id="1784230402">
          <w:marLeft w:val="0"/>
          <w:marRight w:val="0"/>
          <w:marTop w:val="0"/>
          <w:marBottom w:val="0"/>
          <w:divBdr>
            <w:top w:val="none" w:sz="0" w:space="0" w:color="auto"/>
            <w:left w:val="none" w:sz="0" w:space="0" w:color="auto"/>
            <w:bottom w:val="none" w:sz="0" w:space="0" w:color="auto"/>
            <w:right w:val="none" w:sz="0" w:space="0" w:color="auto"/>
          </w:divBdr>
        </w:div>
        <w:div w:id="2077892328">
          <w:marLeft w:val="0"/>
          <w:marRight w:val="0"/>
          <w:marTop w:val="0"/>
          <w:marBottom w:val="0"/>
          <w:divBdr>
            <w:top w:val="none" w:sz="0" w:space="0" w:color="auto"/>
            <w:left w:val="none" w:sz="0" w:space="0" w:color="auto"/>
            <w:bottom w:val="none" w:sz="0" w:space="0" w:color="auto"/>
            <w:right w:val="none" w:sz="0" w:space="0" w:color="auto"/>
          </w:divBdr>
          <w:divsChild>
            <w:div w:id="406151852">
              <w:marLeft w:val="0"/>
              <w:marRight w:val="0"/>
              <w:marTop w:val="0"/>
              <w:marBottom w:val="0"/>
              <w:divBdr>
                <w:top w:val="none" w:sz="0" w:space="0" w:color="auto"/>
                <w:left w:val="none" w:sz="0" w:space="0" w:color="auto"/>
                <w:bottom w:val="none" w:sz="0" w:space="0" w:color="auto"/>
                <w:right w:val="none" w:sz="0" w:space="0" w:color="auto"/>
              </w:divBdr>
            </w:div>
          </w:divsChild>
        </w:div>
        <w:div w:id="798228812">
          <w:marLeft w:val="0"/>
          <w:marRight w:val="0"/>
          <w:marTop w:val="0"/>
          <w:marBottom w:val="0"/>
          <w:divBdr>
            <w:top w:val="none" w:sz="0" w:space="0" w:color="auto"/>
            <w:left w:val="none" w:sz="0" w:space="0" w:color="auto"/>
            <w:bottom w:val="none" w:sz="0" w:space="0" w:color="auto"/>
            <w:right w:val="none" w:sz="0" w:space="0" w:color="auto"/>
          </w:divBdr>
        </w:div>
        <w:div w:id="1564411006">
          <w:marLeft w:val="0"/>
          <w:marRight w:val="0"/>
          <w:marTop w:val="0"/>
          <w:marBottom w:val="0"/>
          <w:divBdr>
            <w:top w:val="none" w:sz="0" w:space="0" w:color="auto"/>
            <w:left w:val="none" w:sz="0" w:space="0" w:color="auto"/>
            <w:bottom w:val="none" w:sz="0" w:space="0" w:color="auto"/>
            <w:right w:val="none" w:sz="0" w:space="0" w:color="auto"/>
          </w:divBdr>
          <w:divsChild>
            <w:div w:id="1534226993">
              <w:marLeft w:val="0"/>
              <w:marRight w:val="0"/>
              <w:marTop w:val="0"/>
              <w:marBottom w:val="0"/>
              <w:divBdr>
                <w:top w:val="none" w:sz="0" w:space="0" w:color="auto"/>
                <w:left w:val="none" w:sz="0" w:space="0" w:color="auto"/>
                <w:bottom w:val="none" w:sz="0" w:space="0" w:color="auto"/>
                <w:right w:val="none" w:sz="0" w:space="0" w:color="auto"/>
              </w:divBdr>
            </w:div>
          </w:divsChild>
        </w:div>
        <w:div w:id="1585727756">
          <w:marLeft w:val="0"/>
          <w:marRight w:val="0"/>
          <w:marTop w:val="0"/>
          <w:marBottom w:val="0"/>
          <w:divBdr>
            <w:top w:val="none" w:sz="0" w:space="0" w:color="auto"/>
            <w:left w:val="none" w:sz="0" w:space="0" w:color="auto"/>
            <w:bottom w:val="none" w:sz="0" w:space="0" w:color="auto"/>
            <w:right w:val="none" w:sz="0" w:space="0" w:color="auto"/>
          </w:divBdr>
        </w:div>
        <w:div w:id="289363941">
          <w:marLeft w:val="0"/>
          <w:marRight w:val="0"/>
          <w:marTop w:val="0"/>
          <w:marBottom w:val="0"/>
          <w:divBdr>
            <w:top w:val="none" w:sz="0" w:space="0" w:color="auto"/>
            <w:left w:val="none" w:sz="0" w:space="0" w:color="auto"/>
            <w:bottom w:val="none" w:sz="0" w:space="0" w:color="auto"/>
            <w:right w:val="none" w:sz="0" w:space="0" w:color="auto"/>
          </w:divBdr>
          <w:divsChild>
            <w:div w:id="1559197975">
              <w:marLeft w:val="0"/>
              <w:marRight w:val="0"/>
              <w:marTop w:val="0"/>
              <w:marBottom w:val="0"/>
              <w:divBdr>
                <w:top w:val="none" w:sz="0" w:space="0" w:color="auto"/>
                <w:left w:val="none" w:sz="0" w:space="0" w:color="auto"/>
                <w:bottom w:val="none" w:sz="0" w:space="0" w:color="auto"/>
                <w:right w:val="none" w:sz="0" w:space="0" w:color="auto"/>
              </w:divBdr>
            </w:div>
          </w:divsChild>
        </w:div>
        <w:div w:id="2133405252">
          <w:marLeft w:val="0"/>
          <w:marRight w:val="0"/>
          <w:marTop w:val="0"/>
          <w:marBottom w:val="0"/>
          <w:divBdr>
            <w:top w:val="none" w:sz="0" w:space="0" w:color="auto"/>
            <w:left w:val="none" w:sz="0" w:space="0" w:color="auto"/>
            <w:bottom w:val="none" w:sz="0" w:space="0" w:color="auto"/>
            <w:right w:val="none" w:sz="0" w:space="0" w:color="auto"/>
          </w:divBdr>
        </w:div>
        <w:div w:id="801070331">
          <w:marLeft w:val="0"/>
          <w:marRight w:val="0"/>
          <w:marTop w:val="0"/>
          <w:marBottom w:val="0"/>
          <w:divBdr>
            <w:top w:val="none" w:sz="0" w:space="0" w:color="auto"/>
            <w:left w:val="none" w:sz="0" w:space="0" w:color="auto"/>
            <w:bottom w:val="none" w:sz="0" w:space="0" w:color="auto"/>
            <w:right w:val="none" w:sz="0" w:space="0" w:color="auto"/>
          </w:divBdr>
          <w:divsChild>
            <w:div w:id="1812284639">
              <w:marLeft w:val="0"/>
              <w:marRight w:val="0"/>
              <w:marTop w:val="0"/>
              <w:marBottom w:val="0"/>
              <w:divBdr>
                <w:top w:val="none" w:sz="0" w:space="0" w:color="auto"/>
                <w:left w:val="none" w:sz="0" w:space="0" w:color="auto"/>
                <w:bottom w:val="none" w:sz="0" w:space="0" w:color="auto"/>
                <w:right w:val="none" w:sz="0" w:space="0" w:color="auto"/>
              </w:divBdr>
            </w:div>
          </w:divsChild>
        </w:div>
        <w:div w:id="458107365">
          <w:marLeft w:val="0"/>
          <w:marRight w:val="0"/>
          <w:marTop w:val="0"/>
          <w:marBottom w:val="0"/>
          <w:divBdr>
            <w:top w:val="none" w:sz="0" w:space="0" w:color="auto"/>
            <w:left w:val="none" w:sz="0" w:space="0" w:color="auto"/>
            <w:bottom w:val="none" w:sz="0" w:space="0" w:color="auto"/>
            <w:right w:val="none" w:sz="0" w:space="0" w:color="auto"/>
          </w:divBdr>
        </w:div>
        <w:div w:id="21103015">
          <w:marLeft w:val="0"/>
          <w:marRight w:val="0"/>
          <w:marTop w:val="0"/>
          <w:marBottom w:val="0"/>
          <w:divBdr>
            <w:top w:val="none" w:sz="0" w:space="0" w:color="auto"/>
            <w:left w:val="none" w:sz="0" w:space="0" w:color="auto"/>
            <w:bottom w:val="none" w:sz="0" w:space="0" w:color="auto"/>
            <w:right w:val="none" w:sz="0" w:space="0" w:color="auto"/>
          </w:divBdr>
          <w:divsChild>
            <w:div w:id="1228145614">
              <w:marLeft w:val="0"/>
              <w:marRight w:val="0"/>
              <w:marTop w:val="0"/>
              <w:marBottom w:val="0"/>
              <w:divBdr>
                <w:top w:val="none" w:sz="0" w:space="0" w:color="auto"/>
                <w:left w:val="none" w:sz="0" w:space="0" w:color="auto"/>
                <w:bottom w:val="none" w:sz="0" w:space="0" w:color="auto"/>
                <w:right w:val="none" w:sz="0" w:space="0" w:color="auto"/>
              </w:divBdr>
            </w:div>
          </w:divsChild>
        </w:div>
        <w:div w:id="1725252956">
          <w:marLeft w:val="0"/>
          <w:marRight w:val="0"/>
          <w:marTop w:val="0"/>
          <w:marBottom w:val="0"/>
          <w:divBdr>
            <w:top w:val="none" w:sz="0" w:space="0" w:color="auto"/>
            <w:left w:val="none" w:sz="0" w:space="0" w:color="auto"/>
            <w:bottom w:val="none" w:sz="0" w:space="0" w:color="auto"/>
            <w:right w:val="none" w:sz="0" w:space="0" w:color="auto"/>
          </w:divBdr>
        </w:div>
        <w:div w:id="175537705">
          <w:marLeft w:val="0"/>
          <w:marRight w:val="0"/>
          <w:marTop w:val="0"/>
          <w:marBottom w:val="0"/>
          <w:divBdr>
            <w:top w:val="none" w:sz="0" w:space="0" w:color="auto"/>
            <w:left w:val="none" w:sz="0" w:space="0" w:color="auto"/>
            <w:bottom w:val="none" w:sz="0" w:space="0" w:color="auto"/>
            <w:right w:val="none" w:sz="0" w:space="0" w:color="auto"/>
          </w:divBdr>
          <w:divsChild>
            <w:div w:id="92210276">
              <w:marLeft w:val="0"/>
              <w:marRight w:val="0"/>
              <w:marTop w:val="0"/>
              <w:marBottom w:val="0"/>
              <w:divBdr>
                <w:top w:val="none" w:sz="0" w:space="0" w:color="auto"/>
                <w:left w:val="none" w:sz="0" w:space="0" w:color="auto"/>
                <w:bottom w:val="none" w:sz="0" w:space="0" w:color="auto"/>
                <w:right w:val="none" w:sz="0" w:space="0" w:color="auto"/>
              </w:divBdr>
            </w:div>
          </w:divsChild>
        </w:div>
        <w:div w:id="1875072520">
          <w:marLeft w:val="0"/>
          <w:marRight w:val="0"/>
          <w:marTop w:val="300"/>
          <w:marBottom w:val="0"/>
          <w:divBdr>
            <w:top w:val="none" w:sz="0" w:space="0" w:color="auto"/>
            <w:left w:val="none" w:sz="0" w:space="0" w:color="auto"/>
            <w:bottom w:val="none" w:sz="0" w:space="0" w:color="auto"/>
            <w:right w:val="none" w:sz="0" w:space="0" w:color="auto"/>
          </w:divBdr>
          <w:divsChild>
            <w:div w:id="1871138961">
              <w:marLeft w:val="0"/>
              <w:marRight w:val="0"/>
              <w:marTop w:val="0"/>
              <w:marBottom w:val="0"/>
              <w:divBdr>
                <w:top w:val="none" w:sz="0" w:space="0" w:color="auto"/>
                <w:left w:val="none" w:sz="0" w:space="0" w:color="auto"/>
                <w:bottom w:val="none" w:sz="0" w:space="0" w:color="auto"/>
                <w:right w:val="none" w:sz="0" w:space="0" w:color="auto"/>
              </w:divBdr>
              <w:divsChild>
                <w:div w:id="277375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159057">
          <w:marLeft w:val="0"/>
          <w:marRight w:val="0"/>
          <w:marTop w:val="300"/>
          <w:marBottom w:val="0"/>
          <w:divBdr>
            <w:top w:val="none" w:sz="0" w:space="0" w:color="auto"/>
            <w:left w:val="none" w:sz="0" w:space="0" w:color="auto"/>
            <w:bottom w:val="none" w:sz="0" w:space="0" w:color="auto"/>
            <w:right w:val="none" w:sz="0" w:space="0" w:color="auto"/>
          </w:divBdr>
          <w:divsChild>
            <w:div w:id="1530099435">
              <w:marLeft w:val="0"/>
              <w:marRight w:val="0"/>
              <w:marTop w:val="0"/>
              <w:marBottom w:val="0"/>
              <w:divBdr>
                <w:top w:val="none" w:sz="0" w:space="0" w:color="auto"/>
                <w:left w:val="none" w:sz="0" w:space="0" w:color="auto"/>
                <w:bottom w:val="none" w:sz="0" w:space="0" w:color="auto"/>
                <w:right w:val="none" w:sz="0" w:space="0" w:color="auto"/>
              </w:divBdr>
              <w:divsChild>
                <w:div w:id="303582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809838">
          <w:marLeft w:val="0"/>
          <w:marRight w:val="0"/>
          <w:marTop w:val="300"/>
          <w:marBottom w:val="0"/>
          <w:divBdr>
            <w:top w:val="none" w:sz="0" w:space="0" w:color="auto"/>
            <w:left w:val="none" w:sz="0" w:space="0" w:color="auto"/>
            <w:bottom w:val="none" w:sz="0" w:space="0" w:color="auto"/>
            <w:right w:val="none" w:sz="0" w:space="0" w:color="auto"/>
          </w:divBdr>
          <w:divsChild>
            <w:div w:id="176046603">
              <w:marLeft w:val="0"/>
              <w:marRight w:val="0"/>
              <w:marTop w:val="0"/>
              <w:marBottom w:val="0"/>
              <w:divBdr>
                <w:top w:val="none" w:sz="0" w:space="0" w:color="auto"/>
                <w:left w:val="none" w:sz="0" w:space="0" w:color="auto"/>
                <w:bottom w:val="none" w:sz="0" w:space="0" w:color="auto"/>
                <w:right w:val="none" w:sz="0" w:space="0" w:color="auto"/>
              </w:divBdr>
              <w:divsChild>
                <w:div w:id="61351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408520">
          <w:marLeft w:val="0"/>
          <w:marRight w:val="0"/>
          <w:marTop w:val="300"/>
          <w:marBottom w:val="0"/>
          <w:divBdr>
            <w:top w:val="none" w:sz="0" w:space="0" w:color="auto"/>
            <w:left w:val="none" w:sz="0" w:space="0" w:color="auto"/>
            <w:bottom w:val="none" w:sz="0" w:space="0" w:color="auto"/>
            <w:right w:val="none" w:sz="0" w:space="0" w:color="auto"/>
          </w:divBdr>
          <w:divsChild>
            <w:div w:id="1459299076">
              <w:marLeft w:val="0"/>
              <w:marRight w:val="0"/>
              <w:marTop w:val="0"/>
              <w:marBottom w:val="0"/>
              <w:divBdr>
                <w:top w:val="none" w:sz="0" w:space="0" w:color="auto"/>
                <w:left w:val="none" w:sz="0" w:space="0" w:color="auto"/>
                <w:bottom w:val="none" w:sz="0" w:space="0" w:color="auto"/>
                <w:right w:val="none" w:sz="0" w:space="0" w:color="auto"/>
              </w:divBdr>
              <w:divsChild>
                <w:div w:id="38281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607516">
      <w:bodyDiv w:val="1"/>
      <w:marLeft w:val="0"/>
      <w:marRight w:val="0"/>
      <w:marTop w:val="0"/>
      <w:marBottom w:val="0"/>
      <w:divBdr>
        <w:top w:val="none" w:sz="0" w:space="0" w:color="auto"/>
        <w:left w:val="none" w:sz="0" w:space="0" w:color="auto"/>
        <w:bottom w:val="none" w:sz="0" w:space="0" w:color="auto"/>
        <w:right w:val="none" w:sz="0" w:space="0" w:color="auto"/>
      </w:divBdr>
      <w:divsChild>
        <w:div w:id="1757357957">
          <w:marLeft w:val="0"/>
          <w:marRight w:val="0"/>
          <w:marTop w:val="0"/>
          <w:marBottom w:val="0"/>
          <w:divBdr>
            <w:top w:val="none" w:sz="0" w:space="0" w:color="auto"/>
            <w:left w:val="none" w:sz="0" w:space="0" w:color="auto"/>
            <w:bottom w:val="none" w:sz="0" w:space="0" w:color="auto"/>
            <w:right w:val="none" w:sz="0" w:space="0" w:color="auto"/>
          </w:divBdr>
        </w:div>
        <w:div w:id="1514880244">
          <w:marLeft w:val="0"/>
          <w:marRight w:val="0"/>
          <w:marTop w:val="0"/>
          <w:marBottom w:val="0"/>
          <w:divBdr>
            <w:top w:val="none" w:sz="0" w:space="0" w:color="auto"/>
            <w:left w:val="none" w:sz="0" w:space="0" w:color="auto"/>
            <w:bottom w:val="none" w:sz="0" w:space="0" w:color="auto"/>
            <w:right w:val="none" w:sz="0" w:space="0" w:color="auto"/>
          </w:divBdr>
          <w:divsChild>
            <w:div w:id="688214794">
              <w:marLeft w:val="0"/>
              <w:marRight w:val="0"/>
              <w:marTop w:val="0"/>
              <w:marBottom w:val="0"/>
              <w:divBdr>
                <w:top w:val="none" w:sz="0" w:space="0" w:color="auto"/>
                <w:left w:val="none" w:sz="0" w:space="0" w:color="auto"/>
                <w:bottom w:val="none" w:sz="0" w:space="0" w:color="auto"/>
                <w:right w:val="none" w:sz="0" w:space="0" w:color="auto"/>
              </w:divBdr>
            </w:div>
          </w:divsChild>
        </w:div>
        <w:div w:id="2129231550">
          <w:marLeft w:val="0"/>
          <w:marRight w:val="0"/>
          <w:marTop w:val="0"/>
          <w:marBottom w:val="0"/>
          <w:divBdr>
            <w:top w:val="none" w:sz="0" w:space="0" w:color="auto"/>
            <w:left w:val="none" w:sz="0" w:space="0" w:color="auto"/>
            <w:bottom w:val="none" w:sz="0" w:space="0" w:color="auto"/>
            <w:right w:val="none" w:sz="0" w:space="0" w:color="auto"/>
          </w:divBdr>
        </w:div>
        <w:div w:id="1826358197">
          <w:marLeft w:val="0"/>
          <w:marRight w:val="0"/>
          <w:marTop w:val="0"/>
          <w:marBottom w:val="0"/>
          <w:divBdr>
            <w:top w:val="none" w:sz="0" w:space="0" w:color="auto"/>
            <w:left w:val="none" w:sz="0" w:space="0" w:color="auto"/>
            <w:bottom w:val="none" w:sz="0" w:space="0" w:color="auto"/>
            <w:right w:val="none" w:sz="0" w:space="0" w:color="auto"/>
          </w:divBdr>
          <w:divsChild>
            <w:div w:id="1544489053">
              <w:marLeft w:val="0"/>
              <w:marRight w:val="0"/>
              <w:marTop w:val="0"/>
              <w:marBottom w:val="0"/>
              <w:divBdr>
                <w:top w:val="none" w:sz="0" w:space="0" w:color="auto"/>
                <w:left w:val="none" w:sz="0" w:space="0" w:color="auto"/>
                <w:bottom w:val="none" w:sz="0" w:space="0" w:color="auto"/>
                <w:right w:val="none" w:sz="0" w:space="0" w:color="auto"/>
              </w:divBdr>
            </w:div>
          </w:divsChild>
        </w:div>
        <w:div w:id="817838671">
          <w:marLeft w:val="0"/>
          <w:marRight w:val="0"/>
          <w:marTop w:val="0"/>
          <w:marBottom w:val="0"/>
          <w:divBdr>
            <w:top w:val="none" w:sz="0" w:space="0" w:color="auto"/>
            <w:left w:val="none" w:sz="0" w:space="0" w:color="auto"/>
            <w:bottom w:val="none" w:sz="0" w:space="0" w:color="auto"/>
            <w:right w:val="none" w:sz="0" w:space="0" w:color="auto"/>
          </w:divBdr>
        </w:div>
        <w:div w:id="545289342">
          <w:marLeft w:val="0"/>
          <w:marRight w:val="0"/>
          <w:marTop w:val="0"/>
          <w:marBottom w:val="0"/>
          <w:divBdr>
            <w:top w:val="none" w:sz="0" w:space="0" w:color="auto"/>
            <w:left w:val="none" w:sz="0" w:space="0" w:color="auto"/>
            <w:bottom w:val="none" w:sz="0" w:space="0" w:color="auto"/>
            <w:right w:val="none" w:sz="0" w:space="0" w:color="auto"/>
          </w:divBdr>
          <w:divsChild>
            <w:div w:id="2047638227">
              <w:marLeft w:val="0"/>
              <w:marRight w:val="0"/>
              <w:marTop w:val="0"/>
              <w:marBottom w:val="0"/>
              <w:divBdr>
                <w:top w:val="none" w:sz="0" w:space="0" w:color="auto"/>
                <w:left w:val="none" w:sz="0" w:space="0" w:color="auto"/>
                <w:bottom w:val="none" w:sz="0" w:space="0" w:color="auto"/>
                <w:right w:val="none" w:sz="0" w:space="0" w:color="auto"/>
              </w:divBdr>
            </w:div>
          </w:divsChild>
        </w:div>
        <w:div w:id="500391653">
          <w:marLeft w:val="0"/>
          <w:marRight w:val="0"/>
          <w:marTop w:val="0"/>
          <w:marBottom w:val="0"/>
          <w:divBdr>
            <w:top w:val="none" w:sz="0" w:space="0" w:color="auto"/>
            <w:left w:val="none" w:sz="0" w:space="0" w:color="auto"/>
            <w:bottom w:val="none" w:sz="0" w:space="0" w:color="auto"/>
            <w:right w:val="none" w:sz="0" w:space="0" w:color="auto"/>
          </w:divBdr>
        </w:div>
        <w:div w:id="727801035">
          <w:marLeft w:val="0"/>
          <w:marRight w:val="0"/>
          <w:marTop w:val="0"/>
          <w:marBottom w:val="0"/>
          <w:divBdr>
            <w:top w:val="none" w:sz="0" w:space="0" w:color="auto"/>
            <w:left w:val="none" w:sz="0" w:space="0" w:color="auto"/>
            <w:bottom w:val="none" w:sz="0" w:space="0" w:color="auto"/>
            <w:right w:val="none" w:sz="0" w:space="0" w:color="auto"/>
          </w:divBdr>
          <w:divsChild>
            <w:div w:id="328220277">
              <w:marLeft w:val="0"/>
              <w:marRight w:val="0"/>
              <w:marTop w:val="0"/>
              <w:marBottom w:val="0"/>
              <w:divBdr>
                <w:top w:val="none" w:sz="0" w:space="0" w:color="auto"/>
                <w:left w:val="none" w:sz="0" w:space="0" w:color="auto"/>
                <w:bottom w:val="none" w:sz="0" w:space="0" w:color="auto"/>
                <w:right w:val="none" w:sz="0" w:space="0" w:color="auto"/>
              </w:divBdr>
            </w:div>
          </w:divsChild>
        </w:div>
        <w:div w:id="1797602429">
          <w:marLeft w:val="0"/>
          <w:marRight w:val="0"/>
          <w:marTop w:val="0"/>
          <w:marBottom w:val="0"/>
          <w:divBdr>
            <w:top w:val="none" w:sz="0" w:space="0" w:color="auto"/>
            <w:left w:val="none" w:sz="0" w:space="0" w:color="auto"/>
            <w:bottom w:val="none" w:sz="0" w:space="0" w:color="auto"/>
            <w:right w:val="none" w:sz="0" w:space="0" w:color="auto"/>
          </w:divBdr>
        </w:div>
        <w:div w:id="231428935">
          <w:marLeft w:val="0"/>
          <w:marRight w:val="0"/>
          <w:marTop w:val="0"/>
          <w:marBottom w:val="0"/>
          <w:divBdr>
            <w:top w:val="none" w:sz="0" w:space="0" w:color="auto"/>
            <w:left w:val="none" w:sz="0" w:space="0" w:color="auto"/>
            <w:bottom w:val="none" w:sz="0" w:space="0" w:color="auto"/>
            <w:right w:val="none" w:sz="0" w:space="0" w:color="auto"/>
          </w:divBdr>
          <w:divsChild>
            <w:div w:id="248927325">
              <w:marLeft w:val="0"/>
              <w:marRight w:val="0"/>
              <w:marTop w:val="0"/>
              <w:marBottom w:val="0"/>
              <w:divBdr>
                <w:top w:val="none" w:sz="0" w:space="0" w:color="auto"/>
                <w:left w:val="none" w:sz="0" w:space="0" w:color="auto"/>
                <w:bottom w:val="none" w:sz="0" w:space="0" w:color="auto"/>
                <w:right w:val="none" w:sz="0" w:space="0" w:color="auto"/>
              </w:divBdr>
            </w:div>
          </w:divsChild>
        </w:div>
        <w:div w:id="1758282859">
          <w:marLeft w:val="0"/>
          <w:marRight w:val="0"/>
          <w:marTop w:val="0"/>
          <w:marBottom w:val="0"/>
          <w:divBdr>
            <w:top w:val="none" w:sz="0" w:space="0" w:color="auto"/>
            <w:left w:val="none" w:sz="0" w:space="0" w:color="auto"/>
            <w:bottom w:val="none" w:sz="0" w:space="0" w:color="auto"/>
            <w:right w:val="none" w:sz="0" w:space="0" w:color="auto"/>
          </w:divBdr>
        </w:div>
        <w:div w:id="1937126785">
          <w:marLeft w:val="0"/>
          <w:marRight w:val="0"/>
          <w:marTop w:val="0"/>
          <w:marBottom w:val="0"/>
          <w:divBdr>
            <w:top w:val="none" w:sz="0" w:space="0" w:color="auto"/>
            <w:left w:val="none" w:sz="0" w:space="0" w:color="auto"/>
            <w:bottom w:val="none" w:sz="0" w:space="0" w:color="auto"/>
            <w:right w:val="none" w:sz="0" w:space="0" w:color="auto"/>
          </w:divBdr>
          <w:divsChild>
            <w:div w:id="1761099286">
              <w:marLeft w:val="0"/>
              <w:marRight w:val="0"/>
              <w:marTop w:val="0"/>
              <w:marBottom w:val="0"/>
              <w:divBdr>
                <w:top w:val="none" w:sz="0" w:space="0" w:color="auto"/>
                <w:left w:val="none" w:sz="0" w:space="0" w:color="auto"/>
                <w:bottom w:val="none" w:sz="0" w:space="0" w:color="auto"/>
                <w:right w:val="none" w:sz="0" w:space="0" w:color="auto"/>
              </w:divBdr>
            </w:div>
          </w:divsChild>
        </w:div>
        <w:div w:id="760487134">
          <w:marLeft w:val="0"/>
          <w:marRight w:val="0"/>
          <w:marTop w:val="0"/>
          <w:marBottom w:val="0"/>
          <w:divBdr>
            <w:top w:val="none" w:sz="0" w:space="0" w:color="auto"/>
            <w:left w:val="none" w:sz="0" w:space="0" w:color="auto"/>
            <w:bottom w:val="none" w:sz="0" w:space="0" w:color="auto"/>
            <w:right w:val="none" w:sz="0" w:space="0" w:color="auto"/>
          </w:divBdr>
        </w:div>
        <w:div w:id="1989898871">
          <w:marLeft w:val="0"/>
          <w:marRight w:val="0"/>
          <w:marTop w:val="0"/>
          <w:marBottom w:val="0"/>
          <w:divBdr>
            <w:top w:val="none" w:sz="0" w:space="0" w:color="auto"/>
            <w:left w:val="none" w:sz="0" w:space="0" w:color="auto"/>
            <w:bottom w:val="none" w:sz="0" w:space="0" w:color="auto"/>
            <w:right w:val="none" w:sz="0" w:space="0" w:color="auto"/>
          </w:divBdr>
          <w:divsChild>
            <w:div w:id="37441044">
              <w:marLeft w:val="0"/>
              <w:marRight w:val="0"/>
              <w:marTop w:val="0"/>
              <w:marBottom w:val="0"/>
              <w:divBdr>
                <w:top w:val="none" w:sz="0" w:space="0" w:color="auto"/>
                <w:left w:val="none" w:sz="0" w:space="0" w:color="auto"/>
                <w:bottom w:val="none" w:sz="0" w:space="0" w:color="auto"/>
                <w:right w:val="none" w:sz="0" w:space="0" w:color="auto"/>
              </w:divBdr>
            </w:div>
          </w:divsChild>
        </w:div>
        <w:div w:id="191966445">
          <w:marLeft w:val="0"/>
          <w:marRight w:val="0"/>
          <w:marTop w:val="300"/>
          <w:marBottom w:val="0"/>
          <w:divBdr>
            <w:top w:val="none" w:sz="0" w:space="0" w:color="auto"/>
            <w:left w:val="none" w:sz="0" w:space="0" w:color="auto"/>
            <w:bottom w:val="none" w:sz="0" w:space="0" w:color="auto"/>
            <w:right w:val="none" w:sz="0" w:space="0" w:color="auto"/>
          </w:divBdr>
          <w:divsChild>
            <w:div w:id="623662009">
              <w:marLeft w:val="0"/>
              <w:marRight w:val="0"/>
              <w:marTop w:val="0"/>
              <w:marBottom w:val="0"/>
              <w:divBdr>
                <w:top w:val="none" w:sz="0" w:space="0" w:color="auto"/>
                <w:left w:val="none" w:sz="0" w:space="0" w:color="auto"/>
                <w:bottom w:val="none" w:sz="0" w:space="0" w:color="auto"/>
                <w:right w:val="none" w:sz="0" w:space="0" w:color="auto"/>
              </w:divBdr>
              <w:divsChild>
                <w:div w:id="1521777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898296">
          <w:marLeft w:val="0"/>
          <w:marRight w:val="0"/>
          <w:marTop w:val="300"/>
          <w:marBottom w:val="0"/>
          <w:divBdr>
            <w:top w:val="none" w:sz="0" w:space="0" w:color="auto"/>
            <w:left w:val="none" w:sz="0" w:space="0" w:color="auto"/>
            <w:bottom w:val="none" w:sz="0" w:space="0" w:color="auto"/>
            <w:right w:val="none" w:sz="0" w:space="0" w:color="auto"/>
          </w:divBdr>
          <w:divsChild>
            <w:div w:id="1429622337">
              <w:marLeft w:val="0"/>
              <w:marRight w:val="0"/>
              <w:marTop w:val="0"/>
              <w:marBottom w:val="0"/>
              <w:divBdr>
                <w:top w:val="none" w:sz="0" w:space="0" w:color="auto"/>
                <w:left w:val="none" w:sz="0" w:space="0" w:color="auto"/>
                <w:bottom w:val="none" w:sz="0" w:space="0" w:color="auto"/>
                <w:right w:val="none" w:sz="0" w:space="0" w:color="auto"/>
              </w:divBdr>
              <w:divsChild>
                <w:div w:id="344479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976015">
          <w:marLeft w:val="0"/>
          <w:marRight w:val="0"/>
          <w:marTop w:val="300"/>
          <w:marBottom w:val="0"/>
          <w:divBdr>
            <w:top w:val="none" w:sz="0" w:space="0" w:color="auto"/>
            <w:left w:val="none" w:sz="0" w:space="0" w:color="auto"/>
            <w:bottom w:val="none" w:sz="0" w:space="0" w:color="auto"/>
            <w:right w:val="none" w:sz="0" w:space="0" w:color="auto"/>
          </w:divBdr>
          <w:divsChild>
            <w:div w:id="2027975847">
              <w:marLeft w:val="0"/>
              <w:marRight w:val="0"/>
              <w:marTop w:val="0"/>
              <w:marBottom w:val="0"/>
              <w:divBdr>
                <w:top w:val="none" w:sz="0" w:space="0" w:color="auto"/>
                <w:left w:val="none" w:sz="0" w:space="0" w:color="auto"/>
                <w:bottom w:val="none" w:sz="0" w:space="0" w:color="auto"/>
                <w:right w:val="none" w:sz="0" w:space="0" w:color="auto"/>
              </w:divBdr>
              <w:divsChild>
                <w:div w:id="25717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973257">
          <w:marLeft w:val="0"/>
          <w:marRight w:val="0"/>
          <w:marTop w:val="300"/>
          <w:marBottom w:val="0"/>
          <w:divBdr>
            <w:top w:val="none" w:sz="0" w:space="0" w:color="auto"/>
            <w:left w:val="none" w:sz="0" w:space="0" w:color="auto"/>
            <w:bottom w:val="none" w:sz="0" w:space="0" w:color="auto"/>
            <w:right w:val="none" w:sz="0" w:space="0" w:color="auto"/>
          </w:divBdr>
          <w:divsChild>
            <w:div w:id="834682177">
              <w:marLeft w:val="0"/>
              <w:marRight w:val="0"/>
              <w:marTop w:val="0"/>
              <w:marBottom w:val="0"/>
              <w:divBdr>
                <w:top w:val="none" w:sz="0" w:space="0" w:color="auto"/>
                <w:left w:val="none" w:sz="0" w:space="0" w:color="auto"/>
                <w:bottom w:val="none" w:sz="0" w:space="0" w:color="auto"/>
                <w:right w:val="none" w:sz="0" w:space="0" w:color="auto"/>
              </w:divBdr>
              <w:divsChild>
                <w:div w:id="77209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337670">
      <w:bodyDiv w:val="1"/>
      <w:marLeft w:val="0"/>
      <w:marRight w:val="0"/>
      <w:marTop w:val="0"/>
      <w:marBottom w:val="0"/>
      <w:divBdr>
        <w:top w:val="none" w:sz="0" w:space="0" w:color="auto"/>
        <w:left w:val="none" w:sz="0" w:space="0" w:color="auto"/>
        <w:bottom w:val="none" w:sz="0" w:space="0" w:color="auto"/>
        <w:right w:val="none" w:sz="0" w:space="0" w:color="auto"/>
      </w:divBdr>
      <w:divsChild>
        <w:div w:id="438337322">
          <w:marLeft w:val="0"/>
          <w:marRight w:val="0"/>
          <w:marTop w:val="0"/>
          <w:marBottom w:val="0"/>
          <w:divBdr>
            <w:top w:val="none" w:sz="0" w:space="0" w:color="auto"/>
            <w:left w:val="none" w:sz="0" w:space="0" w:color="auto"/>
            <w:bottom w:val="none" w:sz="0" w:space="0" w:color="auto"/>
            <w:right w:val="none" w:sz="0" w:space="0" w:color="auto"/>
          </w:divBdr>
        </w:div>
        <w:div w:id="1936396482">
          <w:marLeft w:val="0"/>
          <w:marRight w:val="0"/>
          <w:marTop w:val="0"/>
          <w:marBottom w:val="0"/>
          <w:divBdr>
            <w:top w:val="none" w:sz="0" w:space="0" w:color="auto"/>
            <w:left w:val="none" w:sz="0" w:space="0" w:color="auto"/>
            <w:bottom w:val="none" w:sz="0" w:space="0" w:color="auto"/>
            <w:right w:val="none" w:sz="0" w:space="0" w:color="auto"/>
          </w:divBdr>
          <w:divsChild>
            <w:div w:id="356662166">
              <w:marLeft w:val="0"/>
              <w:marRight w:val="0"/>
              <w:marTop w:val="0"/>
              <w:marBottom w:val="0"/>
              <w:divBdr>
                <w:top w:val="none" w:sz="0" w:space="0" w:color="auto"/>
                <w:left w:val="none" w:sz="0" w:space="0" w:color="auto"/>
                <w:bottom w:val="none" w:sz="0" w:space="0" w:color="auto"/>
                <w:right w:val="none" w:sz="0" w:space="0" w:color="auto"/>
              </w:divBdr>
            </w:div>
          </w:divsChild>
        </w:div>
        <w:div w:id="1976638657">
          <w:marLeft w:val="0"/>
          <w:marRight w:val="0"/>
          <w:marTop w:val="0"/>
          <w:marBottom w:val="0"/>
          <w:divBdr>
            <w:top w:val="none" w:sz="0" w:space="0" w:color="auto"/>
            <w:left w:val="none" w:sz="0" w:space="0" w:color="auto"/>
            <w:bottom w:val="none" w:sz="0" w:space="0" w:color="auto"/>
            <w:right w:val="none" w:sz="0" w:space="0" w:color="auto"/>
          </w:divBdr>
        </w:div>
        <w:div w:id="1044139738">
          <w:marLeft w:val="0"/>
          <w:marRight w:val="0"/>
          <w:marTop w:val="0"/>
          <w:marBottom w:val="0"/>
          <w:divBdr>
            <w:top w:val="none" w:sz="0" w:space="0" w:color="auto"/>
            <w:left w:val="none" w:sz="0" w:space="0" w:color="auto"/>
            <w:bottom w:val="none" w:sz="0" w:space="0" w:color="auto"/>
            <w:right w:val="none" w:sz="0" w:space="0" w:color="auto"/>
          </w:divBdr>
          <w:divsChild>
            <w:div w:id="454980487">
              <w:marLeft w:val="0"/>
              <w:marRight w:val="0"/>
              <w:marTop w:val="0"/>
              <w:marBottom w:val="0"/>
              <w:divBdr>
                <w:top w:val="none" w:sz="0" w:space="0" w:color="auto"/>
                <w:left w:val="none" w:sz="0" w:space="0" w:color="auto"/>
                <w:bottom w:val="none" w:sz="0" w:space="0" w:color="auto"/>
                <w:right w:val="none" w:sz="0" w:space="0" w:color="auto"/>
              </w:divBdr>
            </w:div>
          </w:divsChild>
        </w:div>
        <w:div w:id="704987831">
          <w:marLeft w:val="0"/>
          <w:marRight w:val="0"/>
          <w:marTop w:val="0"/>
          <w:marBottom w:val="0"/>
          <w:divBdr>
            <w:top w:val="none" w:sz="0" w:space="0" w:color="auto"/>
            <w:left w:val="none" w:sz="0" w:space="0" w:color="auto"/>
            <w:bottom w:val="none" w:sz="0" w:space="0" w:color="auto"/>
            <w:right w:val="none" w:sz="0" w:space="0" w:color="auto"/>
          </w:divBdr>
        </w:div>
        <w:div w:id="1442996549">
          <w:marLeft w:val="0"/>
          <w:marRight w:val="0"/>
          <w:marTop w:val="0"/>
          <w:marBottom w:val="0"/>
          <w:divBdr>
            <w:top w:val="none" w:sz="0" w:space="0" w:color="auto"/>
            <w:left w:val="none" w:sz="0" w:space="0" w:color="auto"/>
            <w:bottom w:val="none" w:sz="0" w:space="0" w:color="auto"/>
            <w:right w:val="none" w:sz="0" w:space="0" w:color="auto"/>
          </w:divBdr>
          <w:divsChild>
            <w:div w:id="299573673">
              <w:marLeft w:val="0"/>
              <w:marRight w:val="0"/>
              <w:marTop w:val="0"/>
              <w:marBottom w:val="0"/>
              <w:divBdr>
                <w:top w:val="none" w:sz="0" w:space="0" w:color="auto"/>
                <w:left w:val="none" w:sz="0" w:space="0" w:color="auto"/>
                <w:bottom w:val="none" w:sz="0" w:space="0" w:color="auto"/>
                <w:right w:val="none" w:sz="0" w:space="0" w:color="auto"/>
              </w:divBdr>
            </w:div>
          </w:divsChild>
        </w:div>
        <w:div w:id="837842274">
          <w:marLeft w:val="0"/>
          <w:marRight w:val="0"/>
          <w:marTop w:val="0"/>
          <w:marBottom w:val="0"/>
          <w:divBdr>
            <w:top w:val="none" w:sz="0" w:space="0" w:color="auto"/>
            <w:left w:val="none" w:sz="0" w:space="0" w:color="auto"/>
            <w:bottom w:val="none" w:sz="0" w:space="0" w:color="auto"/>
            <w:right w:val="none" w:sz="0" w:space="0" w:color="auto"/>
          </w:divBdr>
        </w:div>
        <w:div w:id="155609235">
          <w:marLeft w:val="0"/>
          <w:marRight w:val="0"/>
          <w:marTop w:val="0"/>
          <w:marBottom w:val="0"/>
          <w:divBdr>
            <w:top w:val="none" w:sz="0" w:space="0" w:color="auto"/>
            <w:left w:val="none" w:sz="0" w:space="0" w:color="auto"/>
            <w:bottom w:val="none" w:sz="0" w:space="0" w:color="auto"/>
            <w:right w:val="none" w:sz="0" w:space="0" w:color="auto"/>
          </w:divBdr>
          <w:divsChild>
            <w:div w:id="1316111021">
              <w:marLeft w:val="0"/>
              <w:marRight w:val="0"/>
              <w:marTop w:val="0"/>
              <w:marBottom w:val="0"/>
              <w:divBdr>
                <w:top w:val="none" w:sz="0" w:space="0" w:color="auto"/>
                <w:left w:val="none" w:sz="0" w:space="0" w:color="auto"/>
                <w:bottom w:val="none" w:sz="0" w:space="0" w:color="auto"/>
                <w:right w:val="none" w:sz="0" w:space="0" w:color="auto"/>
              </w:divBdr>
            </w:div>
          </w:divsChild>
        </w:div>
        <w:div w:id="2146072608">
          <w:marLeft w:val="0"/>
          <w:marRight w:val="0"/>
          <w:marTop w:val="0"/>
          <w:marBottom w:val="0"/>
          <w:divBdr>
            <w:top w:val="none" w:sz="0" w:space="0" w:color="auto"/>
            <w:left w:val="none" w:sz="0" w:space="0" w:color="auto"/>
            <w:bottom w:val="none" w:sz="0" w:space="0" w:color="auto"/>
            <w:right w:val="none" w:sz="0" w:space="0" w:color="auto"/>
          </w:divBdr>
        </w:div>
        <w:div w:id="259410584">
          <w:marLeft w:val="0"/>
          <w:marRight w:val="0"/>
          <w:marTop w:val="0"/>
          <w:marBottom w:val="0"/>
          <w:divBdr>
            <w:top w:val="none" w:sz="0" w:space="0" w:color="auto"/>
            <w:left w:val="none" w:sz="0" w:space="0" w:color="auto"/>
            <w:bottom w:val="none" w:sz="0" w:space="0" w:color="auto"/>
            <w:right w:val="none" w:sz="0" w:space="0" w:color="auto"/>
          </w:divBdr>
          <w:divsChild>
            <w:div w:id="2139370373">
              <w:marLeft w:val="0"/>
              <w:marRight w:val="0"/>
              <w:marTop w:val="0"/>
              <w:marBottom w:val="0"/>
              <w:divBdr>
                <w:top w:val="none" w:sz="0" w:space="0" w:color="auto"/>
                <w:left w:val="none" w:sz="0" w:space="0" w:color="auto"/>
                <w:bottom w:val="none" w:sz="0" w:space="0" w:color="auto"/>
                <w:right w:val="none" w:sz="0" w:space="0" w:color="auto"/>
              </w:divBdr>
            </w:div>
          </w:divsChild>
        </w:div>
        <w:div w:id="1099331817">
          <w:marLeft w:val="0"/>
          <w:marRight w:val="0"/>
          <w:marTop w:val="0"/>
          <w:marBottom w:val="0"/>
          <w:divBdr>
            <w:top w:val="none" w:sz="0" w:space="0" w:color="auto"/>
            <w:left w:val="none" w:sz="0" w:space="0" w:color="auto"/>
            <w:bottom w:val="none" w:sz="0" w:space="0" w:color="auto"/>
            <w:right w:val="none" w:sz="0" w:space="0" w:color="auto"/>
          </w:divBdr>
        </w:div>
        <w:div w:id="1421557377">
          <w:marLeft w:val="0"/>
          <w:marRight w:val="0"/>
          <w:marTop w:val="0"/>
          <w:marBottom w:val="0"/>
          <w:divBdr>
            <w:top w:val="none" w:sz="0" w:space="0" w:color="auto"/>
            <w:left w:val="none" w:sz="0" w:space="0" w:color="auto"/>
            <w:bottom w:val="none" w:sz="0" w:space="0" w:color="auto"/>
            <w:right w:val="none" w:sz="0" w:space="0" w:color="auto"/>
          </w:divBdr>
          <w:divsChild>
            <w:div w:id="658969116">
              <w:marLeft w:val="0"/>
              <w:marRight w:val="0"/>
              <w:marTop w:val="0"/>
              <w:marBottom w:val="0"/>
              <w:divBdr>
                <w:top w:val="none" w:sz="0" w:space="0" w:color="auto"/>
                <w:left w:val="none" w:sz="0" w:space="0" w:color="auto"/>
                <w:bottom w:val="none" w:sz="0" w:space="0" w:color="auto"/>
                <w:right w:val="none" w:sz="0" w:space="0" w:color="auto"/>
              </w:divBdr>
            </w:div>
          </w:divsChild>
        </w:div>
        <w:div w:id="1833254379">
          <w:marLeft w:val="0"/>
          <w:marRight w:val="0"/>
          <w:marTop w:val="0"/>
          <w:marBottom w:val="0"/>
          <w:divBdr>
            <w:top w:val="none" w:sz="0" w:space="0" w:color="auto"/>
            <w:left w:val="none" w:sz="0" w:space="0" w:color="auto"/>
            <w:bottom w:val="none" w:sz="0" w:space="0" w:color="auto"/>
            <w:right w:val="none" w:sz="0" w:space="0" w:color="auto"/>
          </w:divBdr>
        </w:div>
        <w:div w:id="929896519">
          <w:marLeft w:val="0"/>
          <w:marRight w:val="0"/>
          <w:marTop w:val="0"/>
          <w:marBottom w:val="0"/>
          <w:divBdr>
            <w:top w:val="none" w:sz="0" w:space="0" w:color="auto"/>
            <w:left w:val="none" w:sz="0" w:space="0" w:color="auto"/>
            <w:bottom w:val="none" w:sz="0" w:space="0" w:color="auto"/>
            <w:right w:val="none" w:sz="0" w:space="0" w:color="auto"/>
          </w:divBdr>
          <w:divsChild>
            <w:div w:id="1961182094">
              <w:marLeft w:val="0"/>
              <w:marRight w:val="0"/>
              <w:marTop w:val="0"/>
              <w:marBottom w:val="0"/>
              <w:divBdr>
                <w:top w:val="none" w:sz="0" w:space="0" w:color="auto"/>
                <w:left w:val="none" w:sz="0" w:space="0" w:color="auto"/>
                <w:bottom w:val="none" w:sz="0" w:space="0" w:color="auto"/>
                <w:right w:val="none" w:sz="0" w:space="0" w:color="auto"/>
              </w:divBdr>
            </w:div>
          </w:divsChild>
        </w:div>
        <w:div w:id="504829880">
          <w:marLeft w:val="0"/>
          <w:marRight w:val="0"/>
          <w:marTop w:val="300"/>
          <w:marBottom w:val="0"/>
          <w:divBdr>
            <w:top w:val="none" w:sz="0" w:space="0" w:color="auto"/>
            <w:left w:val="none" w:sz="0" w:space="0" w:color="auto"/>
            <w:bottom w:val="none" w:sz="0" w:space="0" w:color="auto"/>
            <w:right w:val="none" w:sz="0" w:space="0" w:color="auto"/>
          </w:divBdr>
          <w:divsChild>
            <w:div w:id="1108279380">
              <w:marLeft w:val="0"/>
              <w:marRight w:val="0"/>
              <w:marTop w:val="0"/>
              <w:marBottom w:val="0"/>
              <w:divBdr>
                <w:top w:val="none" w:sz="0" w:space="0" w:color="auto"/>
                <w:left w:val="none" w:sz="0" w:space="0" w:color="auto"/>
                <w:bottom w:val="none" w:sz="0" w:space="0" w:color="auto"/>
                <w:right w:val="none" w:sz="0" w:space="0" w:color="auto"/>
              </w:divBdr>
              <w:divsChild>
                <w:div w:id="1683823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085">
          <w:marLeft w:val="0"/>
          <w:marRight w:val="0"/>
          <w:marTop w:val="300"/>
          <w:marBottom w:val="0"/>
          <w:divBdr>
            <w:top w:val="none" w:sz="0" w:space="0" w:color="auto"/>
            <w:left w:val="none" w:sz="0" w:space="0" w:color="auto"/>
            <w:bottom w:val="none" w:sz="0" w:space="0" w:color="auto"/>
            <w:right w:val="none" w:sz="0" w:space="0" w:color="auto"/>
          </w:divBdr>
          <w:divsChild>
            <w:div w:id="323821167">
              <w:marLeft w:val="0"/>
              <w:marRight w:val="0"/>
              <w:marTop w:val="0"/>
              <w:marBottom w:val="0"/>
              <w:divBdr>
                <w:top w:val="none" w:sz="0" w:space="0" w:color="auto"/>
                <w:left w:val="none" w:sz="0" w:space="0" w:color="auto"/>
                <w:bottom w:val="none" w:sz="0" w:space="0" w:color="auto"/>
                <w:right w:val="none" w:sz="0" w:space="0" w:color="auto"/>
              </w:divBdr>
              <w:divsChild>
                <w:div w:id="176119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94671">
          <w:marLeft w:val="0"/>
          <w:marRight w:val="0"/>
          <w:marTop w:val="300"/>
          <w:marBottom w:val="0"/>
          <w:divBdr>
            <w:top w:val="none" w:sz="0" w:space="0" w:color="auto"/>
            <w:left w:val="none" w:sz="0" w:space="0" w:color="auto"/>
            <w:bottom w:val="none" w:sz="0" w:space="0" w:color="auto"/>
            <w:right w:val="none" w:sz="0" w:space="0" w:color="auto"/>
          </w:divBdr>
          <w:divsChild>
            <w:div w:id="32658678">
              <w:marLeft w:val="0"/>
              <w:marRight w:val="0"/>
              <w:marTop w:val="0"/>
              <w:marBottom w:val="0"/>
              <w:divBdr>
                <w:top w:val="none" w:sz="0" w:space="0" w:color="auto"/>
                <w:left w:val="none" w:sz="0" w:space="0" w:color="auto"/>
                <w:bottom w:val="none" w:sz="0" w:space="0" w:color="auto"/>
                <w:right w:val="none" w:sz="0" w:space="0" w:color="auto"/>
              </w:divBdr>
              <w:divsChild>
                <w:div w:id="30057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7159">
          <w:marLeft w:val="0"/>
          <w:marRight w:val="0"/>
          <w:marTop w:val="300"/>
          <w:marBottom w:val="0"/>
          <w:divBdr>
            <w:top w:val="none" w:sz="0" w:space="0" w:color="auto"/>
            <w:left w:val="none" w:sz="0" w:space="0" w:color="auto"/>
            <w:bottom w:val="none" w:sz="0" w:space="0" w:color="auto"/>
            <w:right w:val="none" w:sz="0" w:space="0" w:color="auto"/>
          </w:divBdr>
          <w:divsChild>
            <w:div w:id="1753696738">
              <w:marLeft w:val="0"/>
              <w:marRight w:val="0"/>
              <w:marTop w:val="0"/>
              <w:marBottom w:val="0"/>
              <w:divBdr>
                <w:top w:val="none" w:sz="0" w:space="0" w:color="auto"/>
                <w:left w:val="none" w:sz="0" w:space="0" w:color="auto"/>
                <w:bottom w:val="none" w:sz="0" w:space="0" w:color="auto"/>
                <w:right w:val="none" w:sz="0" w:space="0" w:color="auto"/>
              </w:divBdr>
              <w:divsChild>
                <w:div w:id="156727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8483060">
      <w:bodyDiv w:val="1"/>
      <w:marLeft w:val="0"/>
      <w:marRight w:val="0"/>
      <w:marTop w:val="0"/>
      <w:marBottom w:val="0"/>
      <w:divBdr>
        <w:top w:val="none" w:sz="0" w:space="0" w:color="auto"/>
        <w:left w:val="none" w:sz="0" w:space="0" w:color="auto"/>
        <w:bottom w:val="none" w:sz="0" w:space="0" w:color="auto"/>
        <w:right w:val="none" w:sz="0" w:space="0" w:color="auto"/>
      </w:divBdr>
      <w:divsChild>
        <w:div w:id="176311090">
          <w:marLeft w:val="0"/>
          <w:marRight w:val="0"/>
          <w:marTop w:val="0"/>
          <w:marBottom w:val="0"/>
          <w:divBdr>
            <w:top w:val="none" w:sz="0" w:space="0" w:color="auto"/>
            <w:left w:val="none" w:sz="0" w:space="0" w:color="auto"/>
            <w:bottom w:val="none" w:sz="0" w:space="0" w:color="auto"/>
            <w:right w:val="none" w:sz="0" w:space="0" w:color="auto"/>
          </w:divBdr>
        </w:div>
        <w:div w:id="1803380796">
          <w:marLeft w:val="0"/>
          <w:marRight w:val="0"/>
          <w:marTop w:val="0"/>
          <w:marBottom w:val="0"/>
          <w:divBdr>
            <w:top w:val="none" w:sz="0" w:space="0" w:color="auto"/>
            <w:left w:val="none" w:sz="0" w:space="0" w:color="auto"/>
            <w:bottom w:val="none" w:sz="0" w:space="0" w:color="auto"/>
            <w:right w:val="none" w:sz="0" w:space="0" w:color="auto"/>
          </w:divBdr>
          <w:divsChild>
            <w:div w:id="1317221959">
              <w:marLeft w:val="0"/>
              <w:marRight w:val="0"/>
              <w:marTop w:val="0"/>
              <w:marBottom w:val="0"/>
              <w:divBdr>
                <w:top w:val="none" w:sz="0" w:space="0" w:color="auto"/>
                <w:left w:val="none" w:sz="0" w:space="0" w:color="auto"/>
                <w:bottom w:val="none" w:sz="0" w:space="0" w:color="auto"/>
                <w:right w:val="none" w:sz="0" w:space="0" w:color="auto"/>
              </w:divBdr>
            </w:div>
          </w:divsChild>
        </w:div>
        <w:div w:id="1832090835">
          <w:marLeft w:val="0"/>
          <w:marRight w:val="0"/>
          <w:marTop w:val="0"/>
          <w:marBottom w:val="0"/>
          <w:divBdr>
            <w:top w:val="none" w:sz="0" w:space="0" w:color="auto"/>
            <w:left w:val="none" w:sz="0" w:space="0" w:color="auto"/>
            <w:bottom w:val="none" w:sz="0" w:space="0" w:color="auto"/>
            <w:right w:val="none" w:sz="0" w:space="0" w:color="auto"/>
          </w:divBdr>
        </w:div>
        <w:div w:id="1732386901">
          <w:marLeft w:val="0"/>
          <w:marRight w:val="0"/>
          <w:marTop w:val="0"/>
          <w:marBottom w:val="0"/>
          <w:divBdr>
            <w:top w:val="none" w:sz="0" w:space="0" w:color="auto"/>
            <w:left w:val="none" w:sz="0" w:space="0" w:color="auto"/>
            <w:bottom w:val="none" w:sz="0" w:space="0" w:color="auto"/>
            <w:right w:val="none" w:sz="0" w:space="0" w:color="auto"/>
          </w:divBdr>
          <w:divsChild>
            <w:div w:id="1738824416">
              <w:marLeft w:val="0"/>
              <w:marRight w:val="0"/>
              <w:marTop w:val="0"/>
              <w:marBottom w:val="0"/>
              <w:divBdr>
                <w:top w:val="none" w:sz="0" w:space="0" w:color="auto"/>
                <w:left w:val="none" w:sz="0" w:space="0" w:color="auto"/>
                <w:bottom w:val="none" w:sz="0" w:space="0" w:color="auto"/>
                <w:right w:val="none" w:sz="0" w:space="0" w:color="auto"/>
              </w:divBdr>
            </w:div>
          </w:divsChild>
        </w:div>
        <w:div w:id="1895698578">
          <w:marLeft w:val="0"/>
          <w:marRight w:val="0"/>
          <w:marTop w:val="0"/>
          <w:marBottom w:val="0"/>
          <w:divBdr>
            <w:top w:val="none" w:sz="0" w:space="0" w:color="auto"/>
            <w:left w:val="none" w:sz="0" w:space="0" w:color="auto"/>
            <w:bottom w:val="none" w:sz="0" w:space="0" w:color="auto"/>
            <w:right w:val="none" w:sz="0" w:space="0" w:color="auto"/>
          </w:divBdr>
        </w:div>
        <w:div w:id="1660697092">
          <w:marLeft w:val="0"/>
          <w:marRight w:val="0"/>
          <w:marTop w:val="0"/>
          <w:marBottom w:val="0"/>
          <w:divBdr>
            <w:top w:val="none" w:sz="0" w:space="0" w:color="auto"/>
            <w:left w:val="none" w:sz="0" w:space="0" w:color="auto"/>
            <w:bottom w:val="none" w:sz="0" w:space="0" w:color="auto"/>
            <w:right w:val="none" w:sz="0" w:space="0" w:color="auto"/>
          </w:divBdr>
          <w:divsChild>
            <w:div w:id="929041465">
              <w:marLeft w:val="0"/>
              <w:marRight w:val="0"/>
              <w:marTop w:val="0"/>
              <w:marBottom w:val="0"/>
              <w:divBdr>
                <w:top w:val="none" w:sz="0" w:space="0" w:color="auto"/>
                <w:left w:val="none" w:sz="0" w:space="0" w:color="auto"/>
                <w:bottom w:val="none" w:sz="0" w:space="0" w:color="auto"/>
                <w:right w:val="none" w:sz="0" w:space="0" w:color="auto"/>
              </w:divBdr>
            </w:div>
          </w:divsChild>
        </w:div>
        <w:div w:id="1382821747">
          <w:marLeft w:val="0"/>
          <w:marRight w:val="0"/>
          <w:marTop w:val="0"/>
          <w:marBottom w:val="0"/>
          <w:divBdr>
            <w:top w:val="none" w:sz="0" w:space="0" w:color="auto"/>
            <w:left w:val="none" w:sz="0" w:space="0" w:color="auto"/>
            <w:bottom w:val="none" w:sz="0" w:space="0" w:color="auto"/>
            <w:right w:val="none" w:sz="0" w:space="0" w:color="auto"/>
          </w:divBdr>
        </w:div>
        <w:div w:id="1801847046">
          <w:marLeft w:val="0"/>
          <w:marRight w:val="0"/>
          <w:marTop w:val="0"/>
          <w:marBottom w:val="0"/>
          <w:divBdr>
            <w:top w:val="none" w:sz="0" w:space="0" w:color="auto"/>
            <w:left w:val="none" w:sz="0" w:space="0" w:color="auto"/>
            <w:bottom w:val="none" w:sz="0" w:space="0" w:color="auto"/>
            <w:right w:val="none" w:sz="0" w:space="0" w:color="auto"/>
          </w:divBdr>
          <w:divsChild>
            <w:div w:id="1375882775">
              <w:marLeft w:val="0"/>
              <w:marRight w:val="0"/>
              <w:marTop w:val="0"/>
              <w:marBottom w:val="0"/>
              <w:divBdr>
                <w:top w:val="none" w:sz="0" w:space="0" w:color="auto"/>
                <w:left w:val="none" w:sz="0" w:space="0" w:color="auto"/>
                <w:bottom w:val="none" w:sz="0" w:space="0" w:color="auto"/>
                <w:right w:val="none" w:sz="0" w:space="0" w:color="auto"/>
              </w:divBdr>
            </w:div>
          </w:divsChild>
        </w:div>
        <w:div w:id="1542743160">
          <w:marLeft w:val="0"/>
          <w:marRight w:val="0"/>
          <w:marTop w:val="0"/>
          <w:marBottom w:val="0"/>
          <w:divBdr>
            <w:top w:val="none" w:sz="0" w:space="0" w:color="auto"/>
            <w:left w:val="none" w:sz="0" w:space="0" w:color="auto"/>
            <w:bottom w:val="none" w:sz="0" w:space="0" w:color="auto"/>
            <w:right w:val="none" w:sz="0" w:space="0" w:color="auto"/>
          </w:divBdr>
        </w:div>
        <w:div w:id="1183281881">
          <w:marLeft w:val="0"/>
          <w:marRight w:val="0"/>
          <w:marTop w:val="0"/>
          <w:marBottom w:val="0"/>
          <w:divBdr>
            <w:top w:val="none" w:sz="0" w:space="0" w:color="auto"/>
            <w:left w:val="none" w:sz="0" w:space="0" w:color="auto"/>
            <w:bottom w:val="none" w:sz="0" w:space="0" w:color="auto"/>
            <w:right w:val="none" w:sz="0" w:space="0" w:color="auto"/>
          </w:divBdr>
          <w:divsChild>
            <w:div w:id="1781728758">
              <w:marLeft w:val="0"/>
              <w:marRight w:val="0"/>
              <w:marTop w:val="0"/>
              <w:marBottom w:val="0"/>
              <w:divBdr>
                <w:top w:val="none" w:sz="0" w:space="0" w:color="auto"/>
                <w:left w:val="none" w:sz="0" w:space="0" w:color="auto"/>
                <w:bottom w:val="none" w:sz="0" w:space="0" w:color="auto"/>
                <w:right w:val="none" w:sz="0" w:space="0" w:color="auto"/>
              </w:divBdr>
            </w:div>
          </w:divsChild>
        </w:div>
        <w:div w:id="243609921">
          <w:marLeft w:val="0"/>
          <w:marRight w:val="0"/>
          <w:marTop w:val="0"/>
          <w:marBottom w:val="0"/>
          <w:divBdr>
            <w:top w:val="none" w:sz="0" w:space="0" w:color="auto"/>
            <w:left w:val="none" w:sz="0" w:space="0" w:color="auto"/>
            <w:bottom w:val="none" w:sz="0" w:space="0" w:color="auto"/>
            <w:right w:val="none" w:sz="0" w:space="0" w:color="auto"/>
          </w:divBdr>
        </w:div>
        <w:div w:id="1779988751">
          <w:marLeft w:val="0"/>
          <w:marRight w:val="0"/>
          <w:marTop w:val="0"/>
          <w:marBottom w:val="0"/>
          <w:divBdr>
            <w:top w:val="none" w:sz="0" w:space="0" w:color="auto"/>
            <w:left w:val="none" w:sz="0" w:space="0" w:color="auto"/>
            <w:bottom w:val="none" w:sz="0" w:space="0" w:color="auto"/>
            <w:right w:val="none" w:sz="0" w:space="0" w:color="auto"/>
          </w:divBdr>
          <w:divsChild>
            <w:div w:id="745958220">
              <w:marLeft w:val="0"/>
              <w:marRight w:val="0"/>
              <w:marTop w:val="0"/>
              <w:marBottom w:val="0"/>
              <w:divBdr>
                <w:top w:val="none" w:sz="0" w:space="0" w:color="auto"/>
                <w:left w:val="none" w:sz="0" w:space="0" w:color="auto"/>
                <w:bottom w:val="none" w:sz="0" w:space="0" w:color="auto"/>
                <w:right w:val="none" w:sz="0" w:space="0" w:color="auto"/>
              </w:divBdr>
            </w:div>
          </w:divsChild>
        </w:div>
        <w:div w:id="1409303079">
          <w:marLeft w:val="0"/>
          <w:marRight w:val="0"/>
          <w:marTop w:val="0"/>
          <w:marBottom w:val="0"/>
          <w:divBdr>
            <w:top w:val="none" w:sz="0" w:space="0" w:color="auto"/>
            <w:left w:val="none" w:sz="0" w:space="0" w:color="auto"/>
            <w:bottom w:val="none" w:sz="0" w:space="0" w:color="auto"/>
            <w:right w:val="none" w:sz="0" w:space="0" w:color="auto"/>
          </w:divBdr>
        </w:div>
        <w:div w:id="1512522001">
          <w:marLeft w:val="0"/>
          <w:marRight w:val="0"/>
          <w:marTop w:val="0"/>
          <w:marBottom w:val="0"/>
          <w:divBdr>
            <w:top w:val="none" w:sz="0" w:space="0" w:color="auto"/>
            <w:left w:val="none" w:sz="0" w:space="0" w:color="auto"/>
            <w:bottom w:val="none" w:sz="0" w:space="0" w:color="auto"/>
            <w:right w:val="none" w:sz="0" w:space="0" w:color="auto"/>
          </w:divBdr>
          <w:divsChild>
            <w:div w:id="1711759723">
              <w:marLeft w:val="0"/>
              <w:marRight w:val="0"/>
              <w:marTop w:val="0"/>
              <w:marBottom w:val="0"/>
              <w:divBdr>
                <w:top w:val="none" w:sz="0" w:space="0" w:color="auto"/>
                <w:left w:val="none" w:sz="0" w:space="0" w:color="auto"/>
                <w:bottom w:val="none" w:sz="0" w:space="0" w:color="auto"/>
                <w:right w:val="none" w:sz="0" w:space="0" w:color="auto"/>
              </w:divBdr>
            </w:div>
          </w:divsChild>
        </w:div>
        <w:div w:id="2108228420">
          <w:marLeft w:val="0"/>
          <w:marRight w:val="0"/>
          <w:marTop w:val="300"/>
          <w:marBottom w:val="0"/>
          <w:divBdr>
            <w:top w:val="none" w:sz="0" w:space="0" w:color="auto"/>
            <w:left w:val="none" w:sz="0" w:space="0" w:color="auto"/>
            <w:bottom w:val="none" w:sz="0" w:space="0" w:color="auto"/>
            <w:right w:val="none" w:sz="0" w:space="0" w:color="auto"/>
          </w:divBdr>
          <w:divsChild>
            <w:div w:id="686950484">
              <w:marLeft w:val="0"/>
              <w:marRight w:val="0"/>
              <w:marTop w:val="0"/>
              <w:marBottom w:val="0"/>
              <w:divBdr>
                <w:top w:val="none" w:sz="0" w:space="0" w:color="auto"/>
                <w:left w:val="none" w:sz="0" w:space="0" w:color="auto"/>
                <w:bottom w:val="none" w:sz="0" w:space="0" w:color="auto"/>
                <w:right w:val="none" w:sz="0" w:space="0" w:color="auto"/>
              </w:divBdr>
              <w:divsChild>
                <w:div w:id="1070538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6235">
          <w:marLeft w:val="0"/>
          <w:marRight w:val="0"/>
          <w:marTop w:val="300"/>
          <w:marBottom w:val="0"/>
          <w:divBdr>
            <w:top w:val="none" w:sz="0" w:space="0" w:color="auto"/>
            <w:left w:val="none" w:sz="0" w:space="0" w:color="auto"/>
            <w:bottom w:val="none" w:sz="0" w:space="0" w:color="auto"/>
            <w:right w:val="none" w:sz="0" w:space="0" w:color="auto"/>
          </w:divBdr>
          <w:divsChild>
            <w:div w:id="358049466">
              <w:marLeft w:val="0"/>
              <w:marRight w:val="0"/>
              <w:marTop w:val="0"/>
              <w:marBottom w:val="0"/>
              <w:divBdr>
                <w:top w:val="none" w:sz="0" w:space="0" w:color="auto"/>
                <w:left w:val="none" w:sz="0" w:space="0" w:color="auto"/>
                <w:bottom w:val="none" w:sz="0" w:space="0" w:color="auto"/>
                <w:right w:val="none" w:sz="0" w:space="0" w:color="auto"/>
              </w:divBdr>
              <w:divsChild>
                <w:div w:id="151318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756696">
          <w:marLeft w:val="0"/>
          <w:marRight w:val="0"/>
          <w:marTop w:val="300"/>
          <w:marBottom w:val="0"/>
          <w:divBdr>
            <w:top w:val="none" w:sz="0" w:space="0" w:color="auto"/>
            <w:left w:val="none" w:sz="0" w:space="0" w:color="auto"/>
            <w:bottom w:val="none" w:sz="0" w:space="0" w:color="auto"/>
            <w:right w:val="none" w:sz="0" w:space="0" w:color="auto"/>
          </w:divBdr>
          <w:divsChild>
            <w:div w:id="496190069">
              <w:marLeft w:val="0"/>
              <w:marRight w:val="0"/>
              <w:marTop w:val="0"/>
              <w:marBottom w:val="0"/>
              <w:divBdr>
                <w:top w:val="none" w:sz="0" w:space="0" w:color="auto"/>
                <w:left w:val="none" w:sz="0" w:space="0" w:color="auto"/>
                <w:bottom w:val="none" w:sz="0" w:space="0" w:color="auto"/>
                <w:right w:val="none" w:sz="0" w:space="0" w:color="auto"/>
              </w:divBdr>
              <w:divsChild>
                <w:div w:id="197198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79425">
          <w:marLeft w:val="0"/>
          <w:marRight w:val="0"/>
          <w:marTop w:val="300"/>
          <w:marBottom w:val="0"/>
          <w:divBdr>
            <w:top w:val="none" w:sz="0" w:space="0" w:color="auto"/>
            <w:left w:val="none" w:sz="0" w:space="0" w:color="auto"/>
            <w:bottom w:val="none" w:sz="0" w:space="0" w:color="auto"/>
            <w:right w:val="none" w:sz="0" w:space="0" w:color="auto"/>
          </w:divBdr>
          <w:divsChild>
            <w:div w:id="1090852364">
              <w:marLeft w:val="0"/>
              <w:marRight w:val="0"/>
              <w:marTop w:val="0"/>
              <w:marBottom w:val="0"/>
              <w:divBdr>
                <w:top w:val="none" w:sz="0" w:space="0" w:color="auto"/>
                <w:left w:val="none" w:sz="0" w:space="0" w:color="auto"/>
                <w:bottom w:val="none" w:sz="0" w:space="0" w:color="auto"/>
                <w:right w:val="none" w:sz="0" w:space="0" w:color="auto"/>
              </w:divBdr>
              <w:divsChild>
                <w:div w:id="2050956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2532828">
      <w:bodyDiv w:val="1"/>
      <w:marLeft w:val="0"/>
      <w:marRight w:val="0"/>
      <w:marTop w:val="0"/>
      <w:marBottom w:val="0"/>
      <w:divBdr>
        <w:top w:val="none" w:sz="0" w:space="0" w:color="auto"/>
        <w:left w:val="none" w:sz="0" w:space="0" w:color="auto"/>
        <w:bottom w:val="none" w:sz="0" w:space="0" w:color="auto"/>
        <w:right w:val="none" w:sz="0" w:space="0" w:color="auto"/>
      </w:divBdr>
      <w:divsChild>
        <w:div w:id="1124932419">
          <w:marLeft w:val="0"/>
          <w:marRight w:val="0"/>
          <w:marTop w:val="0"/>
          <w:marBottom w:val="0"/>
          <w:divBdr>
            <w:top w:val="none" w:sz="0" w:space="0" w:color="auto"/>
            <w:left w:val="none" w:sz="0" w:space="0" w:color="auto"/>
            <w:bottom w:val="none" w:sz="0" w:space="0" w:color="auto"/>
            <w:right w:val="none" w:sz="0" w:space="0" w:color="auto"/>
          </w:divBdr>
        </w:div>
        <w:div w:id="1485586990">
          <w:marLeft w:val="0"/>
          <w:marRight w:val="0"/>
          <w:marTop w:val="0"/>
          <w:marBottom w:val="0"/>
          <w:divBdr>
            <w:top w:val="none" w:sz="0" w:space="0" w:color="auto"/>
            <w:left w:val="none" w:sz="0" w:space="0" w:color="auto"/>
            <w:bottom w:val="none" w:sz="0" w:space="0" w:color="auto"/>
            <w:right w:val="none" w:sz="0" w:space="0" w:color="auto"/>
          </w:divBdr>
          <w:divsChild>
            <w:div w:id="1832331216">
              <w:marLeft w:val="0"/>
              <w:marRight w:val="0"/>
              <w:marTop w:val="0"/>
              <w:marBottom w:val="0"/>
              <w:divBdr>
                <w:top w:val="none" w:sz="0" w:space="0" w:color="auto"/>
                <w:left w:val="none" w:sz="0" w:space="0" w:color="auto"/>
                <w:bottom w:val="none" w:sz="0" w:space="0" w:color="auto"/>
                <w:right w:val="none" w:sz="0" w:space="0" w:color="auto"/>
              </w:divBdr>
            </w:div>
          </w:divsChild>
        </w:div>
        <w:div w:id="2025477480">
          <w:marLeft w:val="0"/>
          <w:marRight w:val="0"/>
          <w:marTop w:val="0"/>
          <w:marBottom w:val="0"/>
          <w:divBdr>
            <w:top w:val="none" w:sz="0" w:space="0" w:color="auto"/>
            <w:left w:val="none" w:sz="0" w:space="0" w:color="auto"/>
            <w:bottom w:val="none" w:sz="0" w:space="0" w:color="auto"/>
            <w:right w:val="none" w:sz="0" w:space="0" w:color="auto"/>
          </w:divBdr>
        </w:div>
        <w:div w:id="260191210">
          <w:marLeft w:val="0"/>
          <w:marRight w:val="0"/>
          <w:marTop w:val="0"/>
          <w:marBottom w:val="0"/>
          <w:divBdr>
            <w:top w:val="none" w:sz="0" w:space="0" w:color="auto"/>
            <w:left w:val="none" w:sz="0" w:space="0" w:color="auto"/>
            <w:bottom w:val="none" w:sz="0" w:space="0" w:color="auto"/>
            <w:right w:val="none" w:sz="0" w:space="0" w:color="auto"/>
          </w:divBdr>
          <w:divsChild>
            <w:div w:id="136335833">
              <w:marLeft w:val="0"/>
              <w:marRight w:val="0"/>
              <w:marTop w:val="0"/>
              <w:marBottom w:val="0"/>
              <w:divBdr>
                <w:top w:val="none" w:sz="0" w:space="0" w:color="auto"/>
                <w:left w:val="none" w:sz="0" w:space="0" w:color="auto"/>
                <w:bottom w:val="none" w:sz="0" w:space="0" w:color="auto"/>
                <w:right w:val="none" w:sz="0" w:space="0" w:color="auto"/>
              </w:divBdr>
            </w:div>
          </w:divsChild>
        </w:div>
        <w:div w:id="905339985">
          <w:marLeft w:val="0"/>
          <w:marRight w:val="0"/>
          <w:marTop w:val="0"/>
          <w:marBottom w:val="0"/>
          <w:divBdr>
            <w:top w:val="none" w:sz="0" w:space="0" w:color="auto"/>
            <w:left w:val="none" w:sz="0" w:space="0" w:color="auto"/>
            <w:bottom w:val="none" w:sz="0" w:space="0" w:color="auto"/>
            <w:right w:val="none" w:sz="0" w:space="0" w:color="auto"/>
          </w:divBdr>
        </w:div>
        <w:div w:id="1174538658">
          <w:marLeft w:val="0"/>
          <w:marRight w:val="0"/>
          <w:marTop w:val="0"/>
          <w:marBottom w:val="0"/>
          <w:divBdr>
            <w:top w:val="none" w:sz="0" w:space="0" w:color="auto"/>
            <w:left w:val="none" w:sz="0" w:space="0" w:color="auto"/>
            <w:bottom w:val="none" w:sz="0" w:space="0" w:color="auto"/>
            <w:right w:val="none" w:sz="0" w:space="0" w:color="auto"/>
          </w:divBdr>
          <w:divsChild>
            <w:div w:id="482625679">
              <w:marLeft w:val="0"/>
              <w:marRight w:val="0"/>
              <w:marTop w:val="0"/>
              <w:marBottom w:val="0"/>
              <w:divBdr>
                <w:top w:val="none" w:sz="0" w:space="0" w:color="auto"/>
                <w:left w:val="none" w:sz="0" w:space="0" w:color="auto"/>
                <w:bottom w:val="none" w:sz="0" w:space="0" w:color="auto"/>
                <w:right w:val="none" w:sz="0" w:space="0" w:color="auto"/>
              </w:divBdr>
            </w:div>
          </w:divsChild>
        </w:div>
        <w:div w:id="251814761">
          <w:marLeft w:val="0"/>
          <w:marRight w:val="0"/>
          <w:marTop w:val="0"/>
          <w:marBottom w:val="0"/>
          <w:divBdr>
            <w:top w:val="none" w:sz="0" w:space="0" w:color="auto"/>
            <w:left w:val="none" w:sz="0" w:space="0" w:color="auto"/>
            <w:bottom w:val="none" w:sz="0" w:space="0" w:color="auto"/>
            <w:right w:val="none" w:sz="0" w:space="0" w:color="auto"/>
          </w:divBdr>
        </w:div>
        <w:div w:id="920681457">
          <w:marLeft w:val="0"/>
          <w:marRight w:val="0"/>
          <w:marTop w:val="0"/>
          <w:marBottom w:val="0"/>
          <w:divBdr>
            <w:top w:val="none" w:sz="0" w:space="0" w:color="auto"/>
            <w:left w:val="none" w:sz="0" w:space="0" w:color="auto"/>
            <w:bottom w:val="none" w:sz="0" w:space="0" w:color="auto"/>
            <w:right w:val="none" w:sz="0" w:space="0" w:color="auto"/>
          </w:divBdr>
          <w:divsChild>
            <w:div w:id="1561404607">
              <w:marLeft w:val="0"/>
              <w:marRight w:val="0"/>
              <w:marTop w:val="0"/>
              <w:marBottom w:val="0"/>
              <w:divBdr>
                <w:top w:val="none" w:sz="0" w:space="0" w:color="auto"/>
                <w:left w:val="none" w:sz="0" w:space="0" w:color="auto"/>
                <w:bottom w:val="none" w:sz="0" w:space="0" w:color="auto"/>
                <w:right w:val="none" w:sz="0" w:space="0" w:color="auto"/>
              </w:divBdr>
            </w:div>
          </w:divsChild>
        </w:div>
        <w:div w:id="1956136695">
          <w:marLeft w:val="0"/>
          <w:marRight w:val="0"/>
          <w:marTop w:val="0"/>
          <w:marBottom w:val="0"/>
          <w:divBdr>
            <w:top w:val="none" w:sz="0" w:space="0" w:color="auto"/>
            <w:left w:val="none" w:sz="0" w:space="0" w:color="auto"/>
            <w:bottom w:val="none" w:sz="0" w:space="0" w:color="auto"/>
            <w:right w:val="none" w:sz="0" w:space="0" w:color="auto"/>
          </w:divBdr>
        </w:div>
        <w:div w:id="2038970272">
          <w:marLeft w:val="0"/>
          <w:marRight w:val="0"/>
          <w:marTop w:val="0"/>
          <w:marBottom w:val="0"/>
          <w:divBdr>
            <w:top w:val="none" w:sz="0" w:space="0" w:color="auto"/>
            <w:left w:val="none" w:sz="0" w:space="0" w:color="auto"/>
            <w:bottom w:val="none" w:sz="0" w:space="0" w:color="auto"/>
            <w:right w:val="none" w:sz="0" w:space="0" w:color="auto"/>
          </w:divBdr>
          <w:divsChild>
            <w:div w:id="563221915">
              <w:marLeft w:val="0"/>
              <w:marRight w:val="0"/>
              <w:marTop w:val="0"/>
              <w:marBottom w:val="0"/>
              <w:divBdr>
                <w:top w:val="none" w:sz="0" w:space="0" w:color="auto"/>
                <w:left w:val="none" w:sz="0" w:space="0" w:color="auto"/>
                <w:bottom w:val="none" w:sz="0" w:space="0" w:color="auto"/>
                <w:right w:val="none" w:sz="0" w:space="0" w:color="auto"/>
              </w:divBdr>
            </w:div>
          </w:divsChild>
        </w:div>
        <w:div w:id="398602867">
          <w:marLeft w:val="0"/>
          <w:marRight w:val="0"/>
          <w:marTop w:val="0"/>
          <w:marBottom w:val="0"/>
          <w:divBdr>
            <w:top w:val="none" w:sz="0" w:space="0" w:color="auto"/>
            <w:left w:val="none" w:sz="0" w:space="0" w:color="auto"/>
            <w:bottom w:val="none" w:sz="0" w:space="0" w:color="auto"/>
            <w:right w:val="none" w:sz="0" w:space="0" w:color="auto"/>
          </w:divBdr>
        </w:div>
        <w:div w:id="1161047471">
          <w:marLeft w:val="0"/>
          <w:marRight w:val="0"/>
          <w:marTop w:val="0"/>
          <w:marBottom w:val="0"/>
          <w:divBdr>
            <w:top w:val="none" w:sz="0" w:space="0" w:color="auto"/>
            <w:left w:val="none" w:sz="0" w:space="0" w:color="auto"/>
            <w:bottom w:val="none" w:sz="0" w:space="0" w:color="auto"/>
            <w:right w:val="none" w:sz="0" w:space="0" w:color="auto"/>
          </w:divBdr>
          <w:divsChild>
            <w:div w:id="1884518533">
              <w:marLeft w:val="0"/>
              <w:marRight w:val="0"/>
              <w:marTop w:val="0"/>
              <w:marBottom w:val="0"/>
              <w:divBdr>
                <w:top w:val="none" w:sz="0" w:space="0" w:color="auto"/>
                <w:left w:val="none" w:sz="0" w:space="0" w:color="auto"/>
                <w:bottom w:val="none" w:sz="0" w:space="0" w:color="auto"/>
                <w:right w:val="none" w:sz="0" w:space="0" w:color="auto"/>
              </w:divBdr>
            </w:div>
          </w:divsChild>
        </w:div>
        <w:div w:id="359550757">
          <w:marLeft w:val="0"/>
          <w:marRight w:val="0"/>
          <w:marTop w:val="0"/>
          <w:marBottom w:val="0"/>
          <w:divBdr>
            <w:top w:val="none" w:sz="0" w:space="0" w:color="auto"/>
            <w:left w:val="none" w:sz="0" w:space="0" w:color="auto"/>
            <w:bottom w:val="none" w:sz="0" w:space="0" w:color="auto"/>
            <w:right w:val="none" w:sz="0" w:space="0" w:color="auto"/>
          </w:divBdr>
        </w:div>
        <w:div w:id="62684209">
          <w:marLeft w:val="0"/>
          <w:marRight w:val="0"/>
          <w:marTop w:val="0"/>
          <w:marBottom w:val="0"/>
          <w:divBdr>
            <w:top w:val="none" w:sz="0" w:space="0" w:color="auto"/>
            <w:left w:val="none" w:sz="0" w:space="0" w:color="auto"/>
            <w:bottom w:val="none" w:sz="0" w:space="0" w:color="auto"/>
            <w:right w:val="none" w:sz="0" w:space="0" w:color="auto"/>
          </w:divBdr>
          <w:divsChild>
            <w:div w:id="1509172984">
              <w:marLeft w:val="0"/>
              <w:marRight w:val="0"/>
              <w:marTop w:val="0"/>
              <w:marBottom w:val="0"/>
              <w:divBdr>
                <w:top w:val="none" w:sz="0" w:space="0" w:color="auto"/>
                <w:left w:val="none" w:sz="0" w:space="0" w:color="auto"/>
                <w:bottom w:val="none" w:sz="0" w:space="0" w:color="auto"/>
                <w:right w:val="none" w:sz="0" w:space="0" w:color="auto"/>
              </w:divBdr>
            </w:div>
          </w:divsChild>
        </w:div>
        <w:div w:id="728501543">
          <w:marLeft w:val="0"/>
          <w:marRight w:val="0"/>
          <w:marTop w:val="300"/>
          <w:marBottom w:val="0"/>
          <w:divBdr>
            <w:top w:val="none" w:sz="0" w:space="0" w:color="auto"/>
            <w:left w:val="none" w:sz="0" w:space="0" w:color="auto"/>
            <w:bottom w:val="none" w:sz="0" w:space="0" w:color="auto"/>
            <w:right w:val="none" w:sz="0" w:space="0" w:color="auto"/>
          </w:divBdr>
          <w:divsChild>
            <w:div w:id="1447237444">
              <w:marLeft w:val="0"/>
              <w:marRight w:val="0"/>
              <w:marTop w:val="0"/>
              <w:marBottom w:val="0"/>
              <w:divBdr>
                <w:top w:val="none" w:sz="0" w:space="0" w:color="auto"/>
                <w:left w:val="none" w:sz="0" w:space="0" w:color="auto"/>
                <w:bottom w:val="none" w:sz="0" w:space="0" w:color="auto"/>
                <w:right w:val="none" w:sz="0" w:space="0" w:color="auto"/>
              </w:divBdr>
              <w:divsChild>
                <w:div w:id="26819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06363">
          <w:marLeft w:val="0"/>
          <w:marRight w:val="0"/>
          <w:marTop w:val="300"/>
          <w:marBottom w:val="0"/>
          <w:divBdr>
            <w:top w:val="none" w:sz="0" w:space="0" w:color="auto"/>
            <w:left w:val="none" w:sz="0" w:space="0" w:color="auto"/>
            <w:bottom w:val="none" w:sz="0" w:space="0" w:color="auto"/>
            <w:right w:val="none" w:sz="0" w:space="0" w:color="auto"/>
          </w:divBdr>
          <w:divsChild>
            <w:div w:id="1432698926">
              <w:marLeft w:val="0"/>
              <w:marRight w:val="0"/>
              <w:marTop w:val="0"/>
              <w:marBottom w:val="0"/>
              <w:divBdr>
                <w:top w:val="none" w:sz="0" w:space="0" w:color="auto"/>
                <w:left w:val="none" w:sz="0" w:space="0" w:color="auto"/>
                <w:bottom w:val="none" w:sz="0" w:space="0" w:color="auto"/>
                <w:right w:val="none" w:sz="0" w:space="0" w:color="auto"/>
              </w:divBdr>
              <w:divsChild>
                <w:div w:id="619453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00391">
          <w:marLeft w:val="0"/>
          <w:marRight w:val="0"/>
          <w:marTop w:val="300"/>
          <w:marBottom w:val="0"/>
          <w:divBdr>
            <w:top w:val="none" w:sz="0" w:space="0" w:color="auto"/>
            <w:left w:val="none" w:sz="0" w:space="0" w:color="auto"/>
            <w:bottom w:val="none" w:sz="0" w:space="0" w:color="auto"/>
            <w:right w:val="none" w:sz="0" w:space="0" w:color="auto"/>
          </w:divBdr>
          <w:divsChild>
            <w:div w:id="634071290">
              <w:marLeft w:val="0"/>
              <w:marRight w:val="0"/>
              <w:marTop w:val="0"/>
              <w:marBottom w:val="0"/>
              <w:divBdr>
                <w:top w:val="none" w:sz="0" w:space="0" w:color="auto"/>
                <w:left w:val="none" w:sz="0" w:space="0" w:color="auto"/>
                <w:bottom w:val="none" w:sz="0" w:space="0" w:color="auto"/>
                <w:right w:val="none" w:sz="0" w:space="0" w:color="auto"/>
              </w:divBdr>
              <w:divsChild>
                <w:div w:id="86810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6892">
          <w:marLeft w:val="0"/>
          <w:marRight w:val="0"/>
          <w:marTop w:val="300"/>
          <w:marBottom w:val="0"/>
          <w:divBdr>
            <w:top w:val="none" w:sz="0" w:space="0" w:color="auto"/>
            <w:left w:val="none" w:sz="0" w:space="0" w:color="auto"/>
            <w:bottom w:val="none" w:sz="0" w:space="0" w:color="auto"/>
            <w:right w:val="none" w:sz="0" w:space="0" w:color="auto"/>
          </w:divBdr>
          <w:divsChild>
            <w:div w:id="146165512">
              <w:marLeft w:val="0"/>
              <w:marRight w:val="0"/>
              <w:marTop w:val="0"/>
              <w:marBottom w:val="0"/>
              <w:divBdr>
                <w:top w:val="none" w:sz="0" w:space="0" w:color="auto"/>
                <w:left w:val="none" w:sz="0" w:space="0" w:color="auto"/>
                <w:bottom w:val="none" w:sz="0" w:space="0" w:color="auto"/>
                <w:right w:val="none" w:sz="0" w:space="0" w:color="auto"/>
              </w:divBdr>
              <w:divsChild>
                <w:div w:id="7954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4500270">
      <w:bodyDiv w:val="1"/>
      <w:marLeft w:val="0"/>
      <w:marRight w:val="0"/>
      <w:marTop w:val="0"/>
      <w:marBottom w:val="0"/>
      <w:divBdr>
        <w:top w:val="none" w:sz="0" w:space="0" w:color="auto"/>
        <w:left w:val="none" w:sz="0" w:space="0" w:color="auto"/>
        <w:bottom w:val="none" w:sz="0" w:space="0" w:color="auto"/>
        <w:right w:val="none" w:sz="0" w:space="0" w:color="auto"/>
      </w:divBdr>
      <w:divsChild>
        <w:div w:id="963652925">
          <w:marLeft w:val="0"/>
          <w:marRight w:val="0"/>
          <w:marTop w:val="0"/>
          <w:marBottom w:val="0"/>
          <w:divBdr>
            <w:top w:val="none" w:sz="0" w:space="0" w:color="auto"/>
            <w:left w:val="none" w:sz="0" w:space="0" w:color="auto"/>
            <w:bottom w:val="none" w:sz="0" w:space="0" w:color="auto"/>
            <w:right w:val="none" w:sz="0" w:space="0" w:color="auto"/>
          </w:divBdr>
        </w:div>
        <w:div w:id="1693992173">
          <w:marLeft w:val="0"/>
          <w:marRight w:val="0"/>
          <w:marTop w:val="0"/>
          <w:marBottom w:val="0"/>
          <w:divBdr>
            <w:top w:val="none" w:sz="0" w:space="0" w:color="auto"/>
            <w:left w:val="none" w:sz="0" w:space="0" w:color="auto"/>
            <w:bottom w:val="none" w:sz="0" w:space="0" w:color="auto"/>
            <w:right w:val="none" w:sz="0" w:space="0" w:color="auto"/>
          </w:divBdr>
          <w:divsChild>
            <w:div w:id="117380580">
              <w:marLeft w:val="0"/>
              <w:marRight w:val="0"/>
              <w:marTop w:val="0"/>
              <w:marBottom w:val="0"/>
              <w:divBdr>
                <w:top w:val="none" w:sz="0" w:space="0" w:color="auto"/>
                <w:left w:val="none" w:sz="0" w:space="0" w:color="auto"/>
                <w:bottom w:val="none" w:sz="0" w:space="0" w:color="auto"/>
                <w:right w:val="none" w:sz="0" w:space="0" w:color="auto"/>
              </w:divBdr>
            </w:div>
          </w:divsChild>
        </w:div>
        <w:div w:id="1575042881">
          <w:marLeft w:val="0"/>
          <w:marRight w:val="0"/>
          <w:marTop w:val="0"/>
          <w:marBottom w:val="0"/>
          <w:divBdr>
            <w:top w:val="none" w:sz="0" w:space="0" w:color="auto"/>
            <w:left w:val="none" w:sz="0" w:space="0" w:color="auto"/>
            <w:bottom w:val="none" w:sz="0" w:space="0" w:color="auto"/>
            <w:right w:val="none" w:sz="0" w:space="0" w:color="auto"/>
          </w:divBdr>
        </w:div>
        <w:div w:id="1751384345">
          <w:marLeft w:val="0"/>
          <w:marRight w:val="0"/>
          <w:marTop w:val="0"/>
          <w:marBottom w:val="0"/>
          <w:divBdr>
            <w:top w:val="none" w:sz="0" w:space="0" w:color="auto"/>
            <w:left w:val="none" w:sz="0" w:space="0" w:color="auto"/>
            <w:bottom w:val="none" w:sz="0" w:space="0" w:color="auto"/>
            <w:right w:val="none" w:sz="0" w:space="0" w:color="auto"/>
          </w:divBdr>
          <w:divsChild>
            <w:div w:id="1054500220">
              <w:marLeft w:val="0"/>
              <w:marRight w:val="0"/>
              <w:marTop w:val="0"/>
              <w:marBottom w:val="0"/>
              <w:divBdr>
                <w:top w:val="none" w:sz="0" w:space="0" w:color="auto"/>
                <w:left w:val="none" w:sz="0" w:space="0" w:color="auto"/>
                <w:bottom w:val="none" w:sz="0" w:space="0" w:color="auto"/>
                <w:right w:val="none" w:sz="0" w:space="0" w:color="auto"/>
              </w:divBdr>
            </w:div>
          </w:divsChild>
        </w:div>
        <w:div w:id="627394176">
          <w:marLeft w:val="0"/>
          <w:marRight w:val="0"/>
          <w:marTop w:val="0"/>
          <w:marBottom w:val="0"/>
          <w:divBdr>
            <w:top w:val="none" w:sz="0" w:space="0" w:color="auto"/>
            <w:left w:val="none" w:sz="0" w:space="0" w:color="auto"/>
            <w:bottom w:val="none" w:sz="0" w:space="0" w:color="auto"/>
            <w:right w:val="none" w:sz="0" w:space="0" w:color="auto"/>
          </w:divBdr>
        </w:div>
        <w:div w:id="1710184534">
          <w:marLeft w:val="0"/>
          <w:marRight w:val="0"/>
          <w:marTop w:val="0"/>
          <w:marBottom w:val="0"/>
          <w:divBdr>
            <w:top w:val="none" w:sz="0" w:space="0" w:color="auto"/>
            <w:left w:val="none" w:sz="0" w:space="0" w:color="auto"/>
            <w:bottom w:val="none" w:sz="0" w:space="0" w:color="auto"/>
            <w:right w:val="none" w:sz="0" w:space="0" w:color="auto"/>
          </w:divBdr>
          <w:divsChild>
            <w:div w:id="876432285">
              <w:marLeft w:val="0"/>
              <w:marRight w:val="0"/>
              <w:marTop w:val="0"/>
              <w:marBottom w:val="0"/>
              <w:divBdr>
                <w:top w:val="none" w:sz="0" w:space="0" w:color="auto"/>
                <w:left w:val="none" w:sz="0" w:space="0" w:color="auto"/>
                <w:bottom w:val="none" w:sz="0" w:space="0" w:color="auto"/>
                <w:right w:val="none" w:sz="0" w:space="0" w:color="auto"/>
              </w:divBdr>
            </w:div>
          </w:divsChild>
        </w:div>
        <w:div w:id="2131000744">
          <w:marLeft w:val="0"/>
          <w:marRight w:val="0"/>
          <w:marTop w:val="0"/>
          <w:marBottom w:val="0"/>
          <w:divBdr>
            <w:top w:val="none" w:sz="0" w:space="0" w:color="auto"/>
            <w:left w:val="none" w:sz="0" w:space="0" w:color="auto"/>
            <w:bottom w:val="none" w:sz="0" w:space="0" w:color="auto"/>
            <w:right w:val="none" w:sz="0" w:space="0" w:color="auto"/>
          </w:divBdr>
        </w:div>
        <w:div w:id="934438142">
          <w:marLeft w:val="0"/>
          <w:marRight w:val="0"/>
          <w:marTop w:val="0"/>
          <w:marBottom w:val="0"/>
          <w:divBdr>
            <w:top w:val="none" w:sz="0" w:space="0" w:color="auto"/>
            <w:left w:val="none" w:sz="0" w:space="0" w:color="auto"/>
            <w:bottom w:val="none" w:sz="0" w:space="0" w:color="auto"/>
            <w:right w:val="none" w:sz="0" w:space="0" w:color="auto"/>
          </w:divBdr>
          <w:divsChild>
            <w:div w:id="1305311395">
              <w:marLeft w:val="0"/>
              <w:marRight w:val="0"/>
              <w:marTop w:val="0"/>
              <w:marBottom w:val="0"/>
              <w:divBdr>
                <w:top w:val="none" w:sz="0" w:space="0" w:color="auto"/>
                <w:left w:val="none" w:sz="0" w:space="0" w:color="auto"/>
                <w:bottom w:val="none" w:sz="0" w:space="0" w:color="auto"/>
                <w:right w:val="none" w:sz="0" w:space="0" w:color="auto"/>
              </w:divBdr>
            </w:div>
          </w:divsChild>
        </w:div>
        <w:div w:id="102187792">
          <w:marLeft w:val="0"/>
          <w:marRight w:val="0"/>
          <w:marTop w:val="0"/>
          <w:marBottom w:val="0"/>
          <w:divBdr>
            <w:top w:val="none" w:sz="0" w:space="0" w:color="auto"/>
            <w:left w:val="none" w:sz="0" w:space="0" w:color="auto"/>
            <w:bottom w:val="none" w:sz="0" w:space="0" w:color="auto"/>
            <w:right w:val="none" w:sz="0" w:space="0" w:color="auto"/>
          </w:divBdr>
        </w:div>
        <w:div w:id="1240676313">
          <w:marLeft w:val="0"/>
          <w:marRight w:val="0"/>
          <w:marTop w:val="0"/>
          <w:marBottom w:val="0"/>
          <w:divBdr>
            <w:top w:val="none" w:sz="0" w:space="0" w:color="auto"/>
            <w:left w:val="none" w:sz="0" w:space="0" w:color="auto"/>
            <w:bottom w:val="none" w:sz="0" w:space="0" w:color="auto"/>
            <w:right w:val="none" w:sz="0" w:space="0" w:color="auto"/>
          </w:divBdr>
          <w:divsChild>
            <w:div w:id="1454441564">
              <w:marLeft w:val="0"/>
              <w:marRight w:val="0"/>
              <w:marTop w:val="0"/>
              <w:marBottom w:val="0"/>
              <w:divBdr>
                <w:top w:val="none" w:sz="0" w:space="0" w:color="auto"/>
                <w:left w:val="none" w:sz="0" w:space="0" w:color="auto"/>
                <w:bottom w:val="none" w:sz="0" w:space="0" w:color="auto"/>
                <w:right w:val="none" w:sz="0" w:space="0" w:color="auto"/>
              </w:divBdr>
            </w:div>
          </w:divsChild>
        </w:div>
        <w:div w:id="90973948">
          <w:marLeft w:val="0"/>
          <w:marRight w:val="0"/>
          <w:marTop w:val="0"/>
          <w:marBottom w:val="0"/>
          <w:divBdr>
            <w:top w:val="none" w:sz="0" w:space="0" w:color="auto"/>
            <w:left w:val="none" w:sz="0" w:space="0" w:color="auto"/>
            <w:bottom w:val="none" w:sz="0" w:space="0" w:color="auto"/>
            <w:right w:val="none" w:sz="0" w:space="0" w:color="auto"/>
          </w:divBdr>
        </w:div>
        <w:div w:id="520629343">
          <w:marLeft w:val="0"/>
          <w:marRight w:val="0"/>
          <w:marTop w:val="0"/>
          <w:marBottom w:val="0"/>
          <w:divBdr>
            <w:top w:val="none" w:sz="0" w:space="0" w:color="auto"/>
            <w:left w:val="none" w:sz="0" w:space="0" w:color="auto"/>
            <w:bottom w:val="none" w:sz="0" w:space="0" w:color="auto"/>
            <w:right w:val="none" w:sz="0" w:space="0" w:color="auto"/>
          </w:divBdr>
          <w:divsChild>
            <w:div w:id="799568598">
              <w:marLeft w:val="0"/>
              <w:marRight w:val="0"/>
              <w:marTop w:val="0"/>
              <w:marBottom w:val="0"/>
              <w:divBdr>
                <w:top w:val="none" w:sz="0" w:space="0" w:color="auto"/>
                <w:left w:val="none" w:sz="0" w:space="0" w:color="auto"/>
                <w:bottom w:val="none" w:sz="0" w:space="0" w:color="auto"/>
                <w:right w:val="none" w:sz="0" w:space="0" w:color="auto"/>
              </w:divBdr>
            </w:div>
          </w:divsChild>
        </w:div>
        <w:div w:id="1485780197">
          <w:marLeft w:val="0"/>
          <w:marRight w:val="0"/>
          <w:marTop w:val="0"/>
          <w:marBottom w:val="0"/>
          <w:divBdr>
            <w:top w:val="none" w:sz="0" w:space="0" w:color="auto"/>
            <w:left w:val="none" w:sz="0" w:space="0" w:color="auto"/>
            <w:bottom w:val="none" w:sz="0" w:space="0" w:color="auto"/>
            <w:right w:val="none" w:sz="0" w:space="0" w:color="auto"/>
          </w:divBdr>
        </w:div>
        <w:div w:id="1928952937">
          <w:marLeft w:val="0"/>
          <w:marRight w:val="0"/>
          <w:marTop w:val="0"/>
          <w:marBottom w:val="0"/>
          <w:divBdr>
            <w:top w:val="none" w:sz="0" w:space="0" w:color="auto"/>
            <w:left w:val="none" w:sz="0" w:space="0" w:color="auto"/>
            <w:bottom w:val="none" w:sz="0" w:space="0" w:color="auto"/>
            <w:right w:val="none" w:sz="0" w:space="0" w:color="auto"/>
          </w:divBdr>
          <w:divsChild>
            <w:div w:id="1574731414">
              <w:marLeft w:val="0"/>
              <w:marRight w:val="0"/>
              <w:marTop w:val="0"/>
              <w:marBottom w:val="0"/>
              <w:divBdr>
                <w:top w:val="none" w:sz="0" w:space="0" w:color="auto"/>
                <w:left w:val="none" w:sz="0" w:space="0" w:color="auto"/>
                <w:bottom w:val="none" w:sz="0" w:space="0" w:color="auto"/>
                <w:right w:val="none" w:sz="0" w:space="0" w:color="auto"/>
              </w:divBdr>
            </w:div>
          </w:divsChild>
        </w:div>
        <w:div w:id="1367022905">
          <w:marLeft w:val="0"/>
          <w:marRight w:val="0"/>
          <w:marTop w:val="300"/>
          <w:marBottom w:val="0"/>
          <w:divBdr>
            <w:top w:val="none" w:sz="0" w:space="0" w:color="auto"/>
            <w:left w:val="none" w:sz="0" w:space="0" w:color="auto"/>
            <w:bottom w:val="none" w:sz="0" w:space="0" w:color="auto"/>
            <w:right w:val="none" w:sz="0" w:space="0" w:color="auto"/>
          </w:divBdr>
          <w:divsChild>
            <w:div w:id="1707900735">
              <w:marLeft w:val="0"/>
              <w:marRight w:val="0"/>
              <w:marTop w:val="0"/>
              <w:marBottom w:val="0"/>
              <w:divBdr>
                <w:top w:val="none" w:sz="0" w:space="0" w:color="auto"/>
                <w:left w:val="none" w:sz="0" w:space="0" w:color="auto"/>
                <w:bottom w:val="none" w:sz="0" w:space="0" w:color="auto"/>
                <w:right w:val="none" w:sz="0" w:space="0" w:color="auto"/>
              </w:divBdr>
              <w:divsChild>
                <w:div w:id="1965503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390851">
          <w:marLeft w:val="0"/>
          <w:marRight w:val="0"/>
          <w:marTop w:val="300"/>
          <w:marBottom w:val="0"/>
          <w:divBdr>
            <w:top w:val="none" w:sz="0" w:space="0" w:color="auto"/>
            <w:left w:val="none" w:sz="0" w:space="0" w:color="auto"/>
            <w:bottom w:val="none" w:sz="0" w:space="0" w:color="auto"/>
            <w:right w:val="none" w:sz="0" w:space="0" w:color="auto"/>
          </w:divBdr>
          <w:divsChild>
            <w:div w:id="1563909016">
              <w:marLeft w:val="0"/>
              <w:marRight w:val="0"/>
              <w:marTop w:val="0"/>
              <w:marBottom w:val="0"/>
              <w:divBdr>
                <w:top w:val="none" w:sz="0" w:space="0" w:color="auto"/>
                <w:left w:val="none" w:sz="0" w:space="0" w:color="auto"/>
                <w:bottom w:val="none" w:sz="0" w:space="0" w:color="auto"/>
                <w:right w:val="none" w:sz="0" w:space="0" w:color="auto"/>
              </w:divBdr>
              <w:divsChild>
                <w:div w:id="88417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297487">
          <w:marLeft w:val="0"/>
          <w:marRight w:val="0"/>
          <w:marTop w:val="300"/>
          <w:marBottom w:val="0"/>
          <w:divBdr>
            <w:top w:val="none" w:sz="0" w:space="0" w:color="auto"/>
            <w:left w:val="none" w:sz="0" w:space="0" w:color="auto"/>
            <w:bottom w:val="none" w:sz="0" w:space="0" w:color="auto"/>
            <w:right w:val="none" w:sz="0" w:space="0" w:color="auto"/>
          </w:divBdr>
          <w:divsChild>
            <w:div w:id="278531173">
              <w:marLeft w:val="0"/>
              <w:marRight w:val="0"/>
              <w:marTop w:val="0"/>
              <w:marBottom w:val="0"/>
              <w:divBdr>
                <w:top w:val="none" w:sz="0" w:space="0" w:color="auto"/>
                <w:left w:val="none" w:sz="0" w:space="0" w:color="auto"/>
                <w:bottom w:val="none" w:sz="0" w:space="0" w:color="auto"/>
                <w:right w:val="none" w:sz="0" w:space="0" w:color="auto"/>
              </w:divBdr>
              <w:divsChild>
                <w:div w:id="629286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5620">
          <w:marLeft w:val="0"/>
          <w:marRight w:val="0"/>
          <w:marTop w:val="300"/>
          <w:marBottom w:val="0"/>
          <w:divBdr>
            <w:top w:val="none" w:sz="0" w:space="0" w:color="auto"/>
            <w:left w:val="none" w:sz="0" w:space="0" w:color="auto"/>
            <w:bottom w:val="none" w:sz="0" w:space="0" w:color="auto"/>
            <w:right w:val="none" w:sz="0" w:space="0" w:color="auto"/>
          </w:divBdr>
          <w:divsChild>
            <w:div w:id="907151044">
              <w:marLeft w:val="0"/>
              <w:marRight w:val="0"/>
              <w:marTop w:val="0"/>
              <w:marBottom w:val="0"/>
              <w:divBdr>
                <w:top w:val="none" w:sz="0" w:space="0" w:color="auto"/>
                <w:left w:val="none" w:sz="0" w:space="0" w:color="auto"/>
                <w:bottom w:val="none" w:sz="0" w:space="0" w:color="auto"/>
                <w:right w:val="none" w:sz="0" w:space="0" w:color="auto"/>
              </w:divBdr>
              <w:divsChild>
                <w:div w:id="11334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123219">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594026">
      <w:bodyDiv w:val="1"/>
      <w:marLeft w:val="0"/>
      <w:marRight w:val="0"/>
      <w:marTop w:val="0"/>
      <w:marBottom w:val="0"/>
      <w:divBdr>
        <w:top w:val="none" w:sz="0" w:space="0" w:color="auto"/>
        <w:left w:val="none" w:sz="0" w:space="0" w:color="auto"/>
        <w:bottom w:val="none" w:sz="0" w:space="0" w:color="auto"/>
        <w:right w:val="none" w:sz="0" w:space="0" w:color="auto"/>
      </w:divBdr>
      <w:divsChild>
        <w:div w:id="739669323">
          <w:marLeft w:val="0"/>
          <w:marRight w:val="0"/>
          <w:marTop w:val="0"/>
          <w:marBottom w:val="0"/>
          <w:divBdr>
            <w:top w:val="none" w:sz="0" w:space="0" w:color="auto"/>
            <w:left w:val="none" w:sz="0" w:space="0" w:color="auto"/>
            <w:bottom w:val="none" w:sz="0" w:space="0" w:color="auto"/>
            <w:right w:val="none" w:sz="0" w:space="0" w:color="auto"/>
          </w:divBdr>
        </w:div>
        <w:div w:id="701326904">
          <w:marLeft w:val="0"/>
          <w:marRight w:val="0"/>
          <w:marTop w:val="0"/>
          <w:marBottom w:val="0"/>
          <w:divBdr>
            <w:top w:val="none" w:sz="0" w:space="0" w:color="auto"/>
            <w:left w:val="none" w:sz="0" w:space="0" w:color="auto"/>
            <w:bottom w:val="none" w:sz="0" w:space="0" w:color="auto"/>
            <w:right w:val="none" w:sz="0" w:space="0" w:color="auto"/>
          </w:divBdr>
          <w:divsChild>
            <w:div w:id="2017418571">
              <w:marLeft w:val="0"/>
              <w:marRight w:val="0"/>
              <w:marTop w:val="0"/>
              <w:marBottom w:val="0"/>
              <w:divBdr>
                <w:top w:val="none" w:sz="0" w:space="0" w:color="auto"/>
                <w:left w:val="none" w:sz="0" w:space="0" w:color="auto"/>
                <w:bottom w:val="none" w:sz="0" w:space="0" w:color="auto"/>
                <w:right w:val="none" w:sz="0" w:space="0" w:color="auto"/>
              </w:divBdr>
            </w:div>
          </w:divsChild>
        </w:div>
        <w:div w:id="427577015">
          <w:marLeft w:val="0"/>
          <w:marRight w:val="0"/>
          <w:marTop w:val="0"/>
          <w:marBottom w:val="0"/>
          <w:divBdr>
            <w:top w:val="none" w:sz="0" w:space="0" w:color="auto"/>
            <w:left w:val="none" w:sz="0" w:space="0" w:color="auto"/>
            <w:bottom w:val="none" w:sz="0" w:space="0" w:color="auto"/>
            <w:right w:val="none" w:sz="0" w:space="0" w:color="auto"/>
          </w:divBdr>
        </w:div>
        <w:div w:id="1685009595">
          <w:marLeft w:val="0"/>
          <w:marRight w:val="0"/>
          <w:marTop w:val="0"/>
          <w:marBottom w:val="0"/>
          <w:divBdr>
            <w:top w:val="none" w:sz="0" w:space="0" w:color="auto"/>
            <w:left w:val="none" w:sz="0" w:space="0" w:color="auto"/>
            <w:bottom w:val="none" w:sz="0" w:space="0" w:color="auto"/>
            <w:right w:val="none" w:sz="0" w:space="0" w:color="auto"/>
          </w:divBdr>
          <w:divsChild>
            <w:div w:id="1713728539">
              <w:marLeft w:val="0"/>
              <w:marRight w:val="0"/>
              <w:marTop w:val="0"/>
              <w:marBottom w:val="0"/>
              <w:divBdr>
                <w:top w:val="none" w:sz="0" w:space="0" w:color="auto"/>
                <w:left w:val="none" w:sz="0" w:space="0" w:color="auto"/>
                <w:bottom w:val="none" w:sz="0" w:space="0" w:color="auto"/>
                <w:right w:val="none" w:sz="0" w:space="0" w:color="auto"/>
              </w:divBdr>
            </w:div>
          </w:divsChild>
        </w:div>
        <w:div w:id="49116374">
          <w:marLeft w:val="0"/>
          <w:marRight w:val="0"/>
          <w:marTop w:val="0"/>
          <w:marBottom w:val="0"/>
          <w:divBdr>
            <w:top w:val="none" w:sz="0" w:space="0" w:color="auto"/>
            <w:left w:val="none" w:sz="0" w:space="0" w:color="auto"/>
            <w:bottom w:val="none" w:sz="0" w:space="0" w:color="auto"/>
            <w:right w:val="none" w:sz="0" w:space="0" w:color="auto"/>
          </w:divBdr>
        </w:div>
        <w:div w:id="201093808">
          <w:marLeft w:val="0"/>
          <w:marRight w:val="0"/>
          <w:marTop w:val="0"/>
          <w:marBottom w:val="0"/>
          <w:divBdr>
            <w:top w:val="none" w:sz="0" w:space="0" w:color="auto"/>
            <w:left w:val="none" w:sz="0" w:space="0" w:color="auto"/>
            <w:bottom w:val="none" w:sz="0" w:space="0" w:color="auto"/>
            <w:right w:val="none" w:sz="0" w:space="0" w:color="auto"/>
          </w:divBdr>
          <w:divsChild>
            <w:div w:id="1736201252">
              <w:marLeft w:val="0"/>
              <w:marRight w:val="0"/>
              <w:marTop w:val="0"/>
              <w:marBottom w:val="0"/>
              <w:divBdr>
                <w:top w:val="none" w:sz="0" w:space="0" w:color="auto"/>
                <w:left w:val="none" w:sz="0" w:space="0" w:color="auto"/>
                <w:bottom w:val="none" w:sz="0" w:space="0" w:color="auto"/>
                <w:right w:val="none" w:sz="0" w:space="0" w:color="auto"/>
              </w:divBdr>
            </w:div>
          </w:divsChild>
        </w:div>
        <w:div w:id="1895309881">
          <w:marLeft w:val="0"/>
          <w:marRight w:val="0"/>
          <w:marTop w:val="0"/>
          <w:marBottom w:val="0"/>
          <w:divBdr>
            <w:top w:val="none" w:sz="0" w:space="0" w:color="auto"/>
            <w:left w:val="none" w:sz="0" w:space="0" w:color="auto"/>
            <w:bottom w:val="none" w:sz="0" w:space="0" w:color="auto"/>
            <w:right w:val="none" w:sz="0" w:space="0" w:color="auto"/>
          </w:divBdr>
        </w:div>
        <w:div w:id="1391230732">
          <w:marLeft w:val="0"/>
          <w:marRight w:val="0"/>
          <w:marTop w:val="0"/>
          <w:marBottom w:val="0"/>
          <w:divBdr>
            <w:top w:val="none" w:sz="0" w:space="0" w:color="auto"/>
            <w:left w:val="none" w:sz="0" w:space="0" w:color="auto"/>
            <w:bottom w:val="none" w:sz="0" w:space="0" w:color="auto"/>
            <w:right w:val="none" w:sz="0" w:space="0" w:color="auto"/>
          </w:divBdr>
          <w:divsChild>
            <w:div w:id="1713576157">
              <w:marLeft w:val="0"/>
              <w:marRight w:val="0"/>
              <w:marTop w:val="0"/>
              <w:marBottom w:val="0"/>
              <w:divBdr>
                <w:top w:val="none" w:sz="0" w:space="0" w:color="auto"/>
                <w:left w:val="none" w:sz="0" w:space="0" w:color="auto"/>
                <w:bottom w:val="none" w:sz="0" w:space="0" w:color="auto"/>
                <w:right w:val="none" w:sz="0" w:space="0" w:color="auto"/>
              </w:divBdr>
            </w:div>
          </w:divsChild>
        </w:div>
        <w:div w:id="336272643">
          <w:marLeft w:val="0"/>
          <w:marRight w:val="0"/>
          <w:marTop w:val="0"/>
          <w:marBottom w:val="0"/>
          <w:divBdr>
            <w:top w:val="none" w:sz="0" w:space="0" w:color="auto"/>
            <w:left w:val="none" w:sz="0" w:space="0" w:color="auto"/>
            <w:bottom w:val="none" w:sz="0" w:space="0" w:color="auto"/>
            <w:right w:val="none" w:sz="0" w:space="0" w:color="auto"/>
          </w:divBdr>
        </w:div>
        <w:div w:id="962425258">
          <w:marLeft w:val="0"/>
          <w:marRight w:val="0"/>
          <w:marTop w:val="0"/>
          <w:marBottom w:val="0"/>
          <w:divBdr>
            <w:top w:val="none" w:sz="0" w:space="0" w:color="auto"/>
            <w:left w:val="none" w:sz="0" w:space="0" w:color="auto"/>
            <w:bottom w:val="none" w:sz="0" w:space="0" w:color="auto"/>
            <w:right w:val="none" w:sz="0" w:space="0" w:color="auto"/>
          </w:divBdr>
          <w:divsChild>
            <w:div w:id="214784408">
              <w:marLeft w:val="0"/>
              <w:marRight w:val="0"/>
              <w:marTop w:val="0"/>
              <w:marBottom w:val="0"/>
              <w:divBdr>
                <w:top w:val="none" w:sz="0" w:space="0" w:color="auto"/>
                <w:left w:val="none" w:sz="0" w:space="0" w:color="auto"/>
                <w:bottom w:val="none" w:sz="0" w:space="0" w:color="auto"/>
                <w:right w:val="none" w:sz="0" w:space="0" w:color="auto"/>
              </w:divBdr>
            </w:div>
          </w:divsChild>
        </w:div>
        <w:div w:id="961350232">
          <w:marLeft w:val="0"/>
          <w:marRight w:val="0"/>
          <w:marTop w:val="0"/>
          <w:marBottom w:val="0"/>
          <w:divBdr>
            <w:top w:val="none" w:sz="0" w:space="0" w:color="auto"/>
            <w:left w:val="none" w:sz="0" w:space="0" w:color="auto"/>
            <w:bottom w:val="none" w:sz="0" w:space="0" w:color="auto"/>
            <w:right w:val="none" w:sz="0" w:space="0" w:color="auto"/>
          </w:divBdr>
        </w:div>
        <w:div w:id="1231889961">
          <w:marLeft w:val="0"/>
          <w:marRight w:val="0"/>
          <w:marTop w:val="0"/>
          <w:marBottom w:val="0"/>
          <w:divBdr>
            <w:top w:val="none" w:sz="0" w:space="0" w:color="auto"/>
            <w:left w:val="none" w:sz="0" w:space="0" w:color="auto"/>
            <w:bottom w:val="none" w:sz="0" w:space="0" w:color="auto"/>
            <w:right w:val="none" w:sz="0" w:space="0" w:color="auto"/>
          </w:divBdr>
          <w:divsChild>
            <w:div w:id="1461338949">
              <w:marLeft w:val="0"/>
              <w:marRight w:val="0"/>
              <w:marTop w:val="0"/>
              <w:marBottom w:val="0"/>
              <w:divBdr>
                <w:top w:val="none" w:sz="0" w:space="0" w:color="auto"/>
                <w:left w:val="none" w:sz="0" w:space="0" w:color="auto"/>
                <w:bottom w:val="none" w:sz="0" w:space="0" w:color="auto"/>
                <w:right w:val="none" w:sz="0" w:space="0" w:color="auto"/>
              </w:divBdr>
            </w:div>
          </w:divsChild>
        </w:div>
        <w:div w:id="2028486942">
          <w:marLeft w:val="0"/>
          <w:marRight w:val="0"/>
          <w:marTop w:val="0"/>
          <w:marBottom w:val="0"/>
          <w:divBdr>
            <w:top w:val="none" w:sz="0" w:space="0" w:color="auto"/>
            <w:left w:val="none" w:sz="0" w:space="0" w:color="auto"/>
            <w:bottom w:val="none" w:sz="0" w:space="0" w:color="auto"/>
            <w:right w:val="none" w:sz="0" w:space="0" w:color="auto"/>
          </w:divBdr>
        </w:div>
        <w:div w:id="1952852850">
          <w:marLeft w:val="0"/>
          <w:marRight w:val="0"/>
          <w:marTop w:val="0"/>
          <w:marBottom w:val="0"/>
          <w:divBdr>
            <w:top w:val="none" w:sz="0" w:space="0" w:color="auto"/>
            <w:left w:val="none" w:sz="0" w:space="0" w:color="auto"/>
            <w:bottom w:val="none" w:sz="0" w:space="0" w:color="auto"/>
            <w:right w:val="none" w:sz="0" w:space="0" w:color="auto"/>
          </w:divBdr>
          <w:divsChild>
            <w:div w:id="683097272">
              <w:marLeft w:val="0"/>
              <w:marRight w:val="0"/>
              <w:marTop w:val="0"/>
              <w:marBottom w:val="0"/>
              <w:divBdr>
                <w:top w:val="none" w:sz="0" w:space="0" w:color="auto"/>
                <w:left w:val="none" w:sz="0" w:space="0" w:color="auto"/>
                <w:bottom w:val="none" w:sz="0" w:space="0" w:color="auto"/>
                <w:right w:val="none" w:sz="0" w:space="0" w:color="auto"/>
              </w:divBdr>
            </w:div>
          </w:divsChild>
        </w:div>
        <w:div w:id="10227368">
          <w:marLeft w:val="0"/>
          <w:marRight w:val="0"/>
          <w:marTop w:val="300"/>
          <w:marBottom w:val="0"/>
          <w:divBdr>
            <w:top w:val="none" w:sz="0" w:space="0" w:color="auto"/>
            <w:left w:val="none" w:sz="0" w:space="0" w:color="auto"/>
            <w:bottom w:val="none" w:sz="0" w:space="0" w:color="auto"/>
            <w:right w:val="none" w:sz="0" w:space="0" w:color="auto"/>
          </w:divBdr>
          <w:divsChild>
            <w:div w:id="1705133428">
              <w:marLeft w:val="0"/>
              <w:marRight w:val="0"/>
              <w:marTop w:val="0"/>
              <w:marBottom w:val="0"/>
              <w:divBdr>
                <w:top w:val="none" w:sz="0" w:space="0" w:color="auto"/>
                <w:left w:val="none" w:sz="0" w:space="0" w:color="auto"/>
                <w:bottom w:val="none" w:sz="0" w:space="0" w:color="auto"/>
                <w:right w:val="none" w:sz="0" w:space="0" w:color="auto"/>
              </w:divBdr>
              <w:divsChild>
                <w:div w:id="133209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8582">
          <w:marLeft w:val="0"/>
          <w:marRight w:val="0"/>
          <w:marTop w:val="300"/>
          <w:marBottom w:val="0"/>
          <w:divBdr>
            <w:top w:val="none" w:sz="0" w:space="0" w:color="auto"/>
            <w:left w:val="none" w:sz="0" w:space="0" w:color="auto"/>
            <w:bottom w:val="none" w:sz="0" w:space="0" w:color="auto"/>
            <w:right w:val="none" w:sz="0" w:space="0" w:color="auto"/>
          </w:divBdr>
          <w:divsChild>
            <w:div w:id="240915951">
              <w:marLeft w:val="0"/>
              <w:marRight w:val="0"/>
              <w:marTop w:val="0"/>
              <w:marBottom w:val="0"/>
              <w:divBdr>
                <w:top w:val="none" w:sz="0" w:space="0" w:color="auto"/>
                <w:left w:val="none" w:sz="0" w:space="0" w:color="auto"/>
                <w:bottom w:val="none" w:sz="0" w:space="0" w:color="auto"/>
                <w:right w:val="none" w:sz="0" w:space="0" w:color="auto"/>
              </w:divBdr>
              <w:divsChild>
                <w:div w:id="1286765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335993">
          <w:marLeft w:val="0"/>
          <w:marRight w:val="0"/>
          <w:marTop w:val="300"/>
          <w:marBottom w:val="0"/>
          <w:divBdr>
            <w:top w:val="none" w:sz="0" w:space="0" w:color="auto"/>
            <w:left w:val="none" w:sz="0" w:space="0" w:color="auto"/>
            <w:bottom w:val="none" w:sz="0" w:space="0" w:color="auto"/>
            <w:right w:val="none" w:sz="0" w:space="0" w:color="auto"/>
          </w:divBdr>
          <w:divsChild>
            <w:div w:id="716709236">
              <w:marLeft w:val="0"/>
              <w:marRight w:val="0"/>
              <w:marTop w:val="0"/>
              <w:marBottom w:val="0"/>
              <w:divBdr>
                <w:top w:val="none" w:sz="0" w:space="0" w:color="auto"/>
                <w:left w:val="none" w:sz="0" w:space="0" w:color="auto"/>
                <w:bottom w:val="none" w:sz="0" w:space="0" w:color="auto"/>
                <w:right w:val="none" w:sz="0" w:space="0" w:color="auto"/>
              </w:divBdr>
              <w:divsChild>
                <w:div w:id="2005082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552088">
          <w:marLeft w:val="0"/>
          <w:marRight w:val="0"/>
          <w:marTop w:val="300"/>
          <w:marBottom w:val="0"/>
          <w:divBdr>
            <w:top w:val="none" w:sz="0" w:space="0" w:color="auto"/>
            <w:left w:val="none" w:sz="0" w:space="0" w:color="auto"/>
            <w:bottom w:val="none" w:sz="0" w:space="0" w:color="auto"/>
            <w:right w:val="none" w:sz="0" w:space="0" w:color="auto"/>
          </w:divBdr>
          <w:divsChild>
            <w:div w:id="1874033979">
              <w:marLeft w:val="0"/>
              <w:marRight w:val="0"/>
              <w:marTop w:val="0"/>
              <w:marBottom w:val="0"/>
              <w:divBdr>
                <w:top w:val="none" w:sz="0" w:space="0" w:color="auto"/>
                <w:left w:val="none" w:sz="0" w:space="0" w:color="auto"/>
                <w:bottom w:val="none" w:sz="0" w:space="0" w:color="auto"/>
                <w:right w:val="none" w:sz="0" w:space="0" w:color="auto"/>
              </w:divBdr>
              <w:divsChild>
                <w:div w:id="57392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0430">
      <w:bodyDiv w:val="1"/>
      <w:marLeft w:val="0"/>
      <w:marRight w:val="0"/>
      <w:marTop w:val="0"/>
      <w:marBottom w:val="0"/>
      <w:divBdr>
        <w:top w:val="none" w:sz="0" w:space="0" w:color="auto"/>
        <w:left w:val="none" w:sz="0" w:space="0" w:color="auto"/>
        <w:bottom w:val="none" w:sz="0" w:space="0" w:color="auto"/>
        <w:right w:val="none" w:sz="0" w:space="0" w:color="auto"/>
      </w:divBdr>
      <w:divsChild>
        <w:div w:id="1544367033">
          <w:marLeft w:val="0"/>
          <w:marRight w:val="0"/>
          <w:marTop w:val="0"/>
          <w:marBottom w:val="0"/>
          <w:divBdr>
            <w:top w:val="none" w:sz="0" w:space="0" w:color="auto"/>
            <w:left w:val="none" w:sz="0" w:space="0" w:color="auto"/>
            <w:bottom w:val="none" w:sz="0" w:space="0" w:color="auto"/>
            <w:right w:val="none" w:sz="0" w:space="0" w:color="auto"/>
          </w:divBdr>
          <w:divsChild>
            <w:div w:id="548305731">
              <w:marLeft w:val="0"/>
              <w:marRight w:val="0"/>
              <w:marTop w:val="0"/>
              <w:marBottom w:val="0"/>
              <w:divBdr>
                <w:top w:val="none" w:sz="0" w:space="0" w:color="auto"/>
                <w:left w:val="none" w:sz="0" w:space="0" w:color="auto"/>
                <w:bottom w:val="none" w:sz="0" w:space="0" w:color="auto"/>
                <w:right w:val="none" w:sz="0" w:space="0" w:color="auto"/>
              </w:divBdr>
            </w:div>
          </w:divsChild>
        </w:div>
        <w:div w:id="1814179322">
          <w:marLeft w:val="0"/>
          <w:marRight w:val="0"/>
          <w:marTop w:val="0"/>
          <w:marBottom w:val="0"/>
          <w:divBdr>
            <w:top w:val="none" w:sz="0" w:space="0" w:color="auto"/>
            <w:left w:val="none" w:sz="0" w:space="0" w:color="auto"/>
            <w:bottom w:val="none" w:sz="0" w:space="0" w:color="auto"/>
            <w:right w:val="none" w:sz="0" w:space="0" w:color="auto"/>
          </w:divBdr>
        </w:div>
        <w:div w:id="932973761">
          <w:marLeft w:val="0"/>
          <w:marRight w:val="0"/>
          <w:marTop w:val="0"/>
          <w:marBottom w:val="0"/>
          <w:divBdr>
            <w:top w:val="none" w:sz="0" w:space="0" w:color="auto"/>
            <w:left w:val="none" w:sz="0" w:space="0" w:color="auto"/>
            <w:bottom w:val="none" w:sz="0" w:space="0" w:color="auto"/>
            <w:right w:val="none" w:sz="0" w:space="0" w:color="auto"/>
          </w:divBdr>
          <w:divsChild>
            <w:div w:id="1560050501">
              <w:marLeft w:val="0"/>
              <w:marRight w:val="0"/>
              <w:marTop w:val="0"/>
              <w:marBottom w:val="0"/>
              <w:divBdr>
                <w:top w:val="none" w:sz="0" w:space="0" w:color="auto"/>
                <w:left w:val="none" w:sz="0" w:space="0" w:color="auto"/>
                <w:bottom w:val="none" w:sz="0" w:space="0" w:color="auto"/>
                <w:right w:val="none" w:sz="0" w:space="0" w:color="auto"/>
              </w:divBdr>
            </w:div>
          </w:divsChild>
        </w:div>
        <w:div w:id="1239553684">
          <w:marLeft w:val="0"/>
          <w:marRight w:val="0"/>
          <w:marTop w:val="0"/>
          <w:marBottom w:val="0"/>
          <w:divBdr>
            <w:top w:val="none" w:sz="0" w:space="0" w:color="auto"/>
            <w:left w:val="none" w:sz="0" w:space="0" w:color="auto"/>
            <w:bottom w:val="none" w:sz="0" w:space="0" w:color="auto"/>
            <w:right w:val="none" w:sz="0" w:space="0" w:color="auto"/>
          </w:divBdr>
        </w:div>
        <w:div w:id="1542283084">
          <w:marLeft w:val="0"/>
          <w:marRight w:val="0"/>
          <w:marTop w:val="0"/>
          <w:marBottom w:val="0"/>
          <w:divBdr>
            <w:top w:val="none" w:sz="0" w:space="0" w:color="auto"/>
            <w:left w:val="none" w:sz="0" w:space="0" w:color="auto"/>
            <w:bottom w:val="none" w:sz="0" w:space="0" w:color="auto"/>
            <w:right w:val="none" w:sz="0" w:space="0" w:color="auto"/>
          </w:divBdr>
          <w:divsChild>
            <w:div w:id="725177916">
              <w:marLeft w:val="0"/>
              <w:marRight w:val="0"/>
              <w:marTop w:val="0"/>
              <w:marBottom w:val="0"/>
              <w:divBdr>
                <w:top w:val="none" w:sz="0" w:space="0" w:color="auto"/>
                <w:left w:val="none" w:sz="0" w:space="0" w:color="auto"/>
                <w:bottom w:val="none" w:sz="0" w:space="0" w:color="auto"/>
                <w:right w:val="none" w:sz="0" w:space="0" w:color="auto"/>
              </w:divBdr>
            </w:div>
          </w:divsChild>
        </w:div>
        <w:div w:id="177621573">
          <w:marLeft w:val="0"/>
          <w:marRight w:val="0"/>
          <w:marTop w:val="0"/>
          <w:marBottom w:val="0"/>
          <w:divBdr>
            <w:top w:val="none" w:sz="0" w:space="0" w:color="auto"/>
            <w:left w:val="none" w:sz="0" w:space="0" w:color="auto"/>
            <w:bottom w:val="none" w:sz="0" w:space="0" w:color="auto"/>
            <w:right w:val="none" w:sz="0" w:space="0" w:color="auto"/>
          </w:divBdr>
        </w:div>
        <w:div w:id="724184080">
          <w:marLeft w:val="0"/>
          <w:marRight w:val="0"/>
          <w:marTop w:val="0"/>
          <w:marBottom w:val="0"/>
          <w:divBdr>
            <w:top w:val="none" w:sz="0" w:space="0" w:color="auto"/>
            <w:left w:val="none" w:sz="0" w:space="0" w:color="auto"/>
            <w:bottom w:val="none" w:sz="0" w:space="0" w:color="auto"/>
            <w:right w:val="none" w:sz="0" w:space="0" w:color="auto"/>
          </w:divBdr>
          <w:divsChild>
            <w:div w:id="1569535454">
              <w:marLeft w:val="0"/>
              <w:marRight w:val="0"/>
              <w:marTop w:val="0"/>
              <w:marBottom w:val="0"/>
              <w:divBdr>
                <w:top w:val="none" w:sz="0" w:space="0" w:color="auto"/>
                <w:left w:val="none" w:sz="0" w:space="0" w:color="auto"/>
                <w:bottom w:val="none" w:sz="0" w:space="0" w:color="auto"/>
                <w:right w:val="none" w:sz="0" w:space="0" w:color="auto"/>
              </w:divBdr>
            </w:div>
          </w:divsChild>
        </w:div>
        <w:div w:id="1967928214">
          <w:marLeft w:val="0"/>
          <w:marRight w:val="0"/>
          <w:marTop w:val="0"/>
          <w:marBottom w:val="0"/>
          <w:divBdr>
            <w:top w:val="none" w:sz="0" w:space="0" w:color="auto"/>
            <w:left w:val="none" w:sz="0" w:space="0" w:color="auto"/>
            <w:bottom w:val="none" w:sz="0" w:space="0" w:color="auto"/>
            <w:right w:val="none" w:sz="0" w:space="0" w:color="auto"/>
          </w:divBdr>
        </w:div>
        <w:div w:id="843668801">
          <w:marLeft w:val="0"/>
          <w:marRight w:val="0"/>
          <w:marTop w:val="0"/>
          <w:marBottom w:val="0"/>
          <w:divBdr>
            <w:top w:val="none" w:sz="0" w:space="0" w:color="auto"/>
            <w:left w:val="none" w:sz="0" w:space="0" w:color="auto"/>
            <w:bottom w:val="none" w:sz="0" w:space="0" w:color="auto"/>
            <w:right w:val="none" w:sz="0" w:space="0" w:color="auto"/>
          </w:divBdr>
          <w:divsChild>
            <w:div w:id="578365417">
              <w:marLeft w:val="0"/>
              <w:marRight w:val="0"/>
              <w:marTop w:val="0"/>
              <w:marBottom w:val="0"/>
              <w:divBdr>
                <w:top w:val="none" w:sz="0" w:space="0" w:color="auto"/>
                <w:left w:val="none" w:sz="0" w:space="0" w:color="auto"/>
                <w:bottom w:val="none" w:sz="0" w:space="0" w:color="auto"/>
                <w:right w:val="none" w:sz="0" w:space="0" w:color="auto"/>
              </w:divBdr>
            </w:div>
          </w:divsChild>
        </w:div>
        <w:div w:id="788284577">
          <w:marLeft w:val="0"/>
          <w:marRight w:val="0"/>
          <w:marTop w:val="0"/>
          <w:marBottom w:val="0"/>
          <w:divBdr>
            <w:top w:val="none" w:sz="0" w:space="0" w:color="auto"/>
            <w:left w:val="none" w:sz="0" w:space="0" w:color="auto"/>
            <w:bottom w:val="none" w:sz="0" w:space="0" w:color="auto"/>
            <w:right w:val="none" w:sz="0" w:space="0" w:color="auto"/>
          </w:divBdr>
        </w:div>
        <w:div w:id="956915682">
          <w:marLeft w:val="0"/>
          <w:marRight w:val="0"/>
          <w:marTop w:val="0"/>
          <w:marBottom w:val="0"/>
          <w:divBdr>
            <w:top w:val="none" w:sz="0" w:space="0" w:color="auto"/>
            <w:left w:val="none" w:sz="0" w:space="0" w:color="auto"/>
            <w:bottom w:val="none" w:sz="0" w:space="0" w:color="auto"/>
            <w:right w:val="none" w:sz="0" w:space="0" w:color="auto"/>
          </w:divBdr>
          <w:divsChild>
            <w:div w:id="1586762194">
              <w:marLeft w:val="0"/>
              <w:marRight w:val="0"/>
              <w:marTop w:val="0"/>
              <w:marBottom w:val="0"/>
              <w:divBdr>
                <w:top w:val="none" w:sz="0" w:space="0" w:color="auto"/>
                <w:left w:val="none" w:sz="0" w:space="0" w:color="auto"/>
                <w:bottom w:val="none" w:sz="0" w:space="0" w:color="auto"/>
                <w:right w:val="none" w:sz="0" w:space="0" w:color="auto"/>
              </w:divBdr>
            </w:div>
          </w:divsChild>
        </w:div>
        <w:div w:id="2095279802">
          <w:marLeft w:val="0"/>
          <w:marRight w:val="0"/>
          <w:marTop w:val="0"/>
          <w:marBottom w:val="0"/>
          <w:divBdr>
            <w:top w:val="none" w:sz="0" w:space="0" w:color="auto"/>
            <w:left w:val="none" w:sz="0" w:space="0" w:color="auto"/>
            <w:bottom w:val="none" w:sz="0" w:space="0" w:color="auto"/>
            <w:right w:val="none" w:sz="0" w:space="0" w:color="auto"/>
          </w:divBdr>
        </w:div>
        <w:div w:id="1120950355">
          <w:marLeft w:val="0"/>
          <w:marRight w:val="0"/>
          <w:marTop w:val="0"/>
          <w:marBottom w:val="0"/>
          <w:divBdr>
            <w:top w:val="none" w:sz="0" w:space="0" w:color="auto"/>
            <w:left w:val="none" w:sz="0" w:space="0" w:color="auto"/>
            <w:bottom w:val="none" w:sz="0" w:space="0" w:color="auto"/>
            <w:right w:val="none" w:sz="0" w:space="0" w:color="auto"/>
          </w:divBdr>
          <w:divsChild>
            <w:div w:id="1954943135">
              <w:marLeft w:val="0"/>
              <w:marRight w:val="0"/>
              <w:marTop w:val="0"/>
              <w:marBottom w:val="0"/>
              <w:divBdr>
                <w:top w:val="none" w:sz="0" w:space="0" w:color="auto"/>
                <w:left w:val="none" w:sz="0" w:space="0" w:color="auto"/>
                <w:bottom w:val="none" w:sz="0" w:space="0" w:color="auto"/>
                <w:right w:val="none" w:sz="0" w:space="0" w:color="auto"/>
              </w:divBdr>
            </w:div>
          </w:divsChild>
        </w:div>
        <w:div w:id="308243944">
          <w:marLeft w:val="0"/>
          <w:marRight w:val="0"/>
          <w:marTop w:val="300"/>
          <w:marBottom w:val="0"/>
          <w:divBdr>
            <w:top w:val="none" w:sz="0" w:space="0" w:color="auto"/>
            <w:left w:val="none" w:sz="0" w:space="0" w:color="auto"/>
            <w:bottom w:val="none" w:sz="0" w:space="0" w:color="auto"/>
            <w:right w:val="none" w:sz="0" w:space="0" w:color="auto"/>
          </w:divBdr>
          <w:divsChild>
            <w:div w:id="125709996">
              <w:marLeft w:val="0"/>
              <w:marRight w:val="0"/>
              <w:marTop w:val="0"/>
              <w:marBottom w:val="0"/>
              <w:divBdr>
                <w:top w:val="none" w:sz="0" w:space="0" w:color="auto"/>
                <w:left w:val="none" w:sz="0" w:space="0" w:color="auto"/>
                <w:bottom w:val="none" w:sz="0" w:space="0" w:color="auto"/>
                <w:right w:val="none" w:sz="0" w:space="0" w:color="auto"/>
              </w:divBdr>
              <w:divsChild>
                <w:div w:id="45714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883785">
          <w:marLeft w:val="0"/>
          <w:marRight w:val="0"/>
          <w:marTop w:val="300"/>
          <w:marBottom w:val="0"/>
          <w:divBdr>
            <w:top w:val="none" w:sz="0" w:space="0" w:color="auto"/>
            <w:left w:val="none" w:sz="0" w:space="0" w:color="auto"/>
            <w:bottom w:val="none" w:sz="0" w:space="0" w:color="auto"/>
            <w:right w:val="none" w:sz="0" w:space="0" w:color="auto"/>
          </w:divBdr>
          <w:divsChild>
            <w:div w:id="1887251641">
              <w:marLeft w:val="0"/>
              <w:marRight w:val="0"/>
              <w:marTop w:val="0"/>
              <w:marBottom w:val="0"/>
              <w:divBdr>
                <w:top w:val="none" w:sz="0" w:space="0" w:color="auto"/>
                <w:left w:val="none" w:sz="0" w:space="0" w:color="auto"/>
                <w:bottom w:val="none" w:sz="0" w:space="0" w:color="auto"/>
                <w:right w:val="none" w:sz="0" w:space="0" w:color="auto"/>
              </w:divBdr>
              <w:divsChild>
                <w:div w:id="19855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030805">
          <w:marLeft w:val="0"/>
          <w:marRight w:val="0"/>
          <w:marTop w:val="300"/>
          <w:marBottom w:val="0"/>
          <w:divBdr>
            <w:top w:val="none" w:sz="0" w:space="0" w:color="auto"/>
            <w:left w:val="none" w:sz="0" w:space="0" w:color="auto"/>
            <w:bottom w:val="none" w:sz="0" w:space="0" w:color="auto"/>
            <w:right w:val="none" w:sz="0" w:space="0" w:color="auto"/>
          </w:divBdr>
          <w:divsChild>
            <w:div w:id="909922310">
              <w:marLeft w:val="0"/>
              <w:marRight w:val="0"/>
              <w:marTop w:val="0"/>
              <w:marBottom w:val="0"/>
              <w:divBdr>
                <w:top w:val="none" w:sz="0" w:space="0" w:color="auto"/>
                <w:left w:val="none" w:sz="0" w:space="0" w:color="auto"/>
                <w:bottom w:val="none" w:sz="0" w:space="0" w:color="auto"/>
                <w:right w:val="none" w:sz="0" w:space="0" w:color="auto"/>
              </w:divBdr>
              <w:divsChild>
                <w:div w:id="477385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55014">
          <w:marLeft w:val="0"/>
          <w:marRight w:val="0"/>
          <w:marTop w:val="300"/>
          <w:marBottom w:val="0"/>
          <w:divBdr>
            <w:top w:val="none" w:sz="0" w:space="0" w:color="auto"/>
            <w:left w:val="none" w:sz="0" w:space="0" w:color="auto"/>
            <w:bottom w:val="none" w:sz="0" w:space="0" w:color="auto"/>
            <w:right w:val="none" w:sz="0" w:space="0" w:color="auto"/>
          </w:divBdr>
          <w:divsChild>
            <w:div w:id="457142934">
              <w:marLeft w:val="0"/>
              <w:marRight w:val="0"/>
              <w:marTop w:val="0"/>
              <w:marBottom w:val="0"/>
              <w:divBdr>
                <w:top w:val="none" w:sz="0" w:space="0" w:color="auto"/>
                <w:left w:val="none" w:sz="0" w:space="0" w:color="auto"/>
                <w:bottom w:val="none" w:sz="0" w:space="0" w:color="auto"/>
                <w:right w:val="none" w:sz="0" w:space="0" w:color="auto"/>
              </w:divBdr>
              <w:divsChild>
                <w:div w:id="220485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48021">
      <w:bodyDiv w:val="1"/>
      <w:marLeft w:val="0"/>
      <w:marRight w:val="0"/>
      <w:marTop w:val="0"/>
      <w:marBottom w:val="0"/>
      <w:divBdr>
        <w:top w:val="none" w:sz="0" w:space="0" w:color="auto"/>
        <w:left w:val="none" w:sz="0" w:space="0" w:color="auto"/>
        <w:bottom w:val="none" w:sz="0" w:space="0" w:color="auto"/>
        <w:right w:val="none" w:sz="0" w:space="0" w:color="auto"/>
      </w:divBdr>
      <w:divsChild>
        <w:div w:id="2081365913">
          <w:marLeft w:val="0"/>
          <w:marRight w:val="0"/>
          <w:marTop w:val="0"/>
          <w:marBottom w:val="0"/>
          <w:divBdr>
            <w:top w:val="none" w:sz="0" w:space="0" w:color="auto"/>
            <w:left w:val="none" w:sz="0" w:space="0" w:color="auto"/>
            <w:bottom w:val="none" w:sz="0" w:space="0" w:color="auto"/>
            <w:right w:val="none" w:sz="0" w:space="0" w:color="auto"/>
          </w:divBdr>
        </w:div>
        <w:div w:id="53236589">
          <w:marLeft w:val="0"/>
          <w:marRight w:val="0"/>
          <w:marTop w:val="0"/>
          <w:marBottom w:val="0"/>
          <w:divBdr>
            <w:top w:val="none" w:sz="0" w:space="0" w:color="auto"/>
            <w:left w:val="none" w:sz="0" w:space="0" w:color="auto"/>
            <w:bottom w:val="none" w:sz="0" w:space="0" w:color="auto"/>
            <w:right w:val="none" w:sz="0" w:space="0" w:color="auto"/>
          </w:divBdr>
          <w:divsChild>
            <w:div w:id="1078479764">
              <w:marLeft w:val="0"/>
              <w:marRight w:val="0"/>
              <w:marTop w:val="0"/>
              <w:marBottom w:val="0"/>
              <w:divBdr>
                <w:top w:val="none" w:sz="0" w:space="0" w:color="auto"/>
                <w:left w:val="none" w:sz="0" w:space="0" w:color="auto"/>
                <w:bottom w:val="none" w:sz="0" w:space="0" w:color="auto"/>
                <w:right w:val="none" w:sz="0" w:space="0" w:color="auto"/>
              </w:divBdr>
            </w:div>
          </w:divsChild>
        </w:div>
        <w:div w:id="653342418">
          <w:marLeft w:val="0"/>
          <w:marRight w:val="0"/>
          <w:marTop w:val="0"/>
          <w:marBottom w:val="0"/>
          <w:divBdr>
            <w:top w:val="none" w:sz="0" w:space="0" w:color="auto"/>
            <w:left w:val="none" w:sz="0" w:space="0" w:color="auto"/>
            <w:bottom w:val="none" w:sz="0" w:space="0" w:color="auto"/>
            <w:right w:val="none" w:sz="0" w:space="0" w:color="auto"/>
          </w:divBdr>
        </w:div>
        <w:div w:id="23799451">
          <w:marLeft w:val="0"/>
          <w:marRight w:val="0"/>
          <w:marTop w:val="0"/>
          <w:marBottom w:val="0"/>
          <w:divBdr>
            <w:top w:val="none" w:sz="0" w:space="0" w:color="auto"/>
            <w:left w:val="none" w:sz="0" w:space="0" w:color="auto"/>
            <w:bottom w:val="none" w:sz="0" w:space="0" w:color="auto"/>
            <w:right w:val="none" w:sz="0" w:space="0" w:color="auto"/>
          </w:divBdr>
          <w:divsChild>
            <w:div w:id="835267033">
              <w:marLeft w:val="0"/>
              <w:marRight w:val="0"/>
              <w:marTop w:val="0"/>
              <w:marBottom w:val="0"/>
              <w:divBdr>
                <w:top w:val="none" w:sz="0" w:space="0" w:color="auto"/>
                <w:left w:val="none" w:sz="0" w:space="0" w:color="auto"/>
                <w:bottom w:val="none" w:sz="0" w:space="0" w:color="auto"/>
                <w:right w:val="none" w:sz="0" w:space="0" w:color="auto"/>
              </w:divBdr>
            </w:div>
          </w:divsChild>
        </w:div>
        <w:div w:id="754283667">
          <w:marLeft w:val="0"/>
          <w:marRight w:val="0"/>
          <w:marTop w:val="0"/>
          <w:marBottom w:val="0"/>
          <w:divBdr>
            <w:top w:val="none" w:sz="0" w:space="0" w:color="auto"/>
            <w:left w:val="none" w:sz="0" w:space="0" w:color="auto"/>
            <w:bottom w:val="none" w:sz="0" w:space="0" w:color="auto"/>
            <w:right w:val="none" w:sz="0" w:space="0" w:color="auto"/>
          </w:divBdr>
        </w:div>
        <w:div w:id="2093812566">
          <w:marLeft w:val="0"/>
          <w:marRight w:val="0"/>
          <w:marTop w:val="0"/>
          <w:marBottom w:val="0"/>
          <w:divBdr>
            <w:top w:val="none" w:sz="0" w:space="0" w:color="auto"/>
            <w:left w:val="none" w:sz="0" w:space="0" w:color="auto"/>
            <w:bottom w:val="none" w:sz="0" w:space="0" w:color="auto"/>
            <w:right w:val="none" w:sz="0" w:space="0" w:color="auto"/>
          </w:divBdr>
          <w:divsChild>
            <w:div w:id="1361734753">
              <w:marLeft w:val="0"/>
              <w:marRight w:val="0"/>
              <w:marTop w:val="0"/>
              <w:marBottom w:val="0"/>
              <w:divBdr>
                <w:top w:val="none" w:sz="0" w:space="0" w:color="auto"/>
                <w:left w:val="none" w:sz="0" w:space="0" w:color="auto"/>
                <w:bottom w:val="none" w:sz="0" w:space="0" w:color="auto"/>
                <w:right w:val="none" w:sz="0" w:space="0" w:color="auto"/>
              </w:divBdr>
            </w:div>
          </w:divsChild>
        </w:div>
        <w:div w:id="1765346813">
          <w:marLeft w:val="0"/>
          <w:marRight w:val="0"/>
          <w:marTop w:val="0"/>
          <w:marBottom w:val="0"/>
          <w:divBdr>
            <w:top w:val="none" w:sz="0" w:space="0" w:color="auto"/>
            <w:left w:val="none" w:sz="0" w:space="0" w:color="auto"/>
            <w:bottom w:val="none" w:sz="0" w:space="0" w:color="auto"/>
            <w:right w:val="none" w:sz="0" w:space="0" w:color="auto"/>
          </w:divBdr>
        </w:div>
        <w:div w:id="562134057">
          <w:marLeft w:val="0"/>
          <w:marRight w:val="0"/>
          <w:marTop w:val="0"/>
          <w:marBottom w:val="0"/>
          <w:divBdr>
            <w:top w:val="none" w:sz="0" w:space="0" w:color="auto"/>
            <w:left w:val="none" w:sz="0" w:space="0" w:color="auto"/>
            <w:bottom w:val="none" w:sz="0" w:space="0" w:color="auto"/>
            <w:right w:val="none" w:sz="0" w:space="0" w:color="auto"/>
          </w:divBdr>
          <w:divsChild>
            <w:div w:id="558174857">
              <w:marLeft w:val="0"/>
              <w:marRight w:val="0"/>
              <w:marTop w:val="0"/>
              <w:marBottom w:val="0"/>
              <w:divBdr>
                <w:top w:val="none" w:sz="0" w:space="0" w:color="auto"/>
                <w:left w:val="none" w:sz="0" w:space="0" w:color="auto"/>
                <w:bottom w:val="none" w:sz="0" w:space="0" w:color="auto"/>
                <w:right w:val="none" w:sz="0" w:space="0" w:color="auto"/>
              </w:divBdr>
            </w:div>
          </w:divsChild>
        </w:div>
        <w:div w:id="1361205202">
          <w:marLeft w:val="0"/>
          <w:marRight w:val="0"/>
          <w:marTop w:val="0"/>
          <w:marBottom w:val="0"/>
          <w:divBdr>
            <w:top w:val="none" w:sz="0" w:space="0" w:color="auto"/>
            <w:left w:val="none" w:sz="0" w:space="0" w:color="auto"/>
            <w:bottom w:val="none" w:sz="0" w:space="0" w:color="auto"/>
            <w:right w:val="none" w:sz="0" w:space="0" w:color="auto"/>
          </w:divBdr>
        </w:div>
        <w:div w:id="1792630202">
          <w:marLeft w:val="0"/>
          <w:marRight w:val="0"/>
          <w:marTop w:val="0"/>
          <w:marBottom w:val="0"/>
          <w:divBdr>
            <w:top w:val="none" w:sz="0" w:space="0" w:color="auto"/>
            <w:left w:val="none" w:sz="0" w:space="0" w:color="auto"/>
            <w:bottom w:val="none" w:sz="0" w:space="0" w:color="auto"/>
            <w:right w:val="none" w:sz="0" w:space="0" w:color="auto"/>
          </w:divBdr>
          <w:divsChild>
            <w:div w:id="615330559">
              <w:marLeft w:val="0"/>
              <w:marRight w:val="0"/>
              <w:marTop w:val="0"/>
              <w:marBottom w:val="0"/>
              <w:divBdr>
                <w:top w:val="none" w:sz="0" w:space="0" w:color="auto"/>
                <w:left w:val="none" w:sz="0" w:space="0" w:color="auto"/>
                <w:bottom w:val="none" w:sz="0" w:space="0" w:color="auto"/>
                <w:right w:val="none" w:sz="0" w:space="0" w:color="auto"/>
              </w:divBdr>
            </w:div>
          </w:divsChild>
        </w:div>
        <w:div w:id="1334727210">
          <w:marLeft w:val="0"/>
          <w:marRight w:val="0"/>
          <w:marTop w:val="0"/>
          <w:marBottom w:val="0"/>
          <w:divBdr>
            <w:top w:val="none" w:sz="0" w:space="0" w:color="auto"/>
            <w:left w:val="none" w:sz="0" w:space="0" w:color="auto"/>
            <w:bottom w:val="none" w:sz="0" w:space="0" w:color="auto"/>
            <w:right w:val="none" w:sz="0" w:space="0" w:color="auto"/>
          </w:divBdr>
        </w:div>
        <w:div w:id="1817330684">
          <w:marLeft w:val="0"/>
          <w:marRight w:val="0"/>
          <w:marTop w:val="0"/>
          <w:marBottom w:val="0"/>
          <w:divBdr>
            <w:top w:val="none" w:sz="0" w:space="0" w:color="auto"/>
            <w:left w:val="none" w:sz="0" w:space="0" w:color="auto"/>
            <w:bottom w:val="none" w:sz="0" w:space="0" w:color="auto"/>
            <w:right w:val="none" w:sz="0" w:space="0" w:color="auto"/>
          </w:divBdr>
          <w:divsChild>
            <w:div w:id="954599794">
              <w:marLeft w:val="0"/>
              <w:marRight w:val="0"/>
              <w:marTop w:val="0"/>
              <w:marBottom w:val="0"/>
              <w:divBdr>
                <w:top w:val="none" w:sz="0" w:space="0" w:color="auto"/>
                <w:left w:val="none" w:sz="0" w:space="0" w:color="auto"/>
                <w:bottom w:val="none" w:sz="0" w:space="0" w:color="auto"/>
                <w:right w:val="none" w:sz="0" w:space="0" w:color="auto"/>
              </w:divBdr>
            </w:div>
          </w:divsChild>
        </w:div>
        <w:div w:id="1115901617">
          <w:marLeft w:val="0"/>
          <w:marRight w:val="0"/>
          <w:marTop w:val="0"/>
          <w:marBottom w:val="0"/>
          <w:divBdr>
            <w:top w:val="none" w:sz="0" w:space="0" w:color="auto"/>
            <w:left w:val="none" w:sz="0" w:space="0" w:color="auto"/>
            <w:bottom w:val="none" w:sz="0" w:space="0" w:color="auto"/>
            <w:right w:val="none" w:sz="0" w:space="0" w:color="auto"/>
          </w:divBdr>
        </w:div>
        <w:div w:id="1471242481">
          <w:marLeft w:val="0"/>
          <w:marRight w:val="0"/>
          <w:marTop w:val="0"/>
          <w:marBottom w:val="0"/>
          <w:divBdr>
            <w:top w:val="none" w:sz="0" w:space="0" w:color="auto"/>
            <w:left w:val="none" w:sz="0" w:space="0" w:color="auto"/>
            <w:bottom w:val="none" w:sz="0" w:space="0" w:color="auto"/>
            <w:right w:val="none" w:sz="0" w:space="0" w:color="auto"/>
          </w:divBdr>
          <w:divsChild>
            <w:div w:id="1931766910">
              <w:marLeft w:val="0"/>
              <w:marRight w:val="0"/>
              <w:marTop w:val="0"/>
              <w:marBottom w:val="0"/>
              <w:divBdr>
                <w:top w:val="none" w:sz="0" w:space="0" w:color="auto"/>
                <w:left w:val="none" w:sz="0" w:space="0" w:color="auto"/>
                <w:bottom w:val="none" w:sz="0" w:space="0" w:color="auto"/>
                <w:right w:val="none" w:sz="0" w:space="0" w:color="auto"/>
              </w:divBdr>
            </w:div>
          </w:divsChild>
        </w:div>
        <w:div w:id="202448436">
          <w:marLeft w:val="0"/>
          <w:marRight w:val="0"/>
          <w:marTop w:val="300"/>
          <w:marBottom w:val="0"/>
          <w:divBdr>
            <w:top w:val="none" w:sz="0" w:space="0" w:color="auto"/>
            <w:left w:val="none" w:sz="0" w:space="0" w:color="auto"/>
            <w:bottom w:val="none" w:sz="0" w:space="0" w:color="auto"/>
            <w:right w:val="none" w:sz="0" w:space="0" w:color="auto"/>
          </w:divBdr>
          <w:divsChild>
            <w:div w:id="1691293711">
              <w:marLeft w:val="0"/>
              <w:marRight w:val="0"/>
              <w:marTop w:val="0"/>
              <w:marBottom w:val="0"/>
              <w:divBdr>
                <w:top w:val="none" w:sz="0" w:space="0" w:color="auto"/>
                <w:left w:val="none" w:sz="0" w:space="0" w:color="auto"/>
                <w:bottom w:val="none" w:sz="0" w:space="0" w:color="auto"/>
                <w:right w:val="none" w:sz="0" w:space="0" w:color="auto"/>
              </w:divBdr>
              <w:divsChild>
                <w:div w:id="510529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162473">
          <w:marLeft w:val="0"/>
          <w:marRight w:val="0"/>
          <w:marTop w:val="300"/>
          <w:marBottom w:val="0"/>
          <w:divBdr>
            <w:top w:val="none" w:sz="0" w:space="0" w:color="auto"/>
            <w:left w:val="none" w:sz="0" w:space="0" w:color="auto"/>
            <w:bottom w:val="none" w:sz="0" w:space="0" w:color="auto"/>
            <w:right w:val="none" w:sz="0" w:space="0" w:color="auto"/>
          </w:divBdr>
          <w:divsChild>
            <w:div w:id="1641884480">
              <w:marLeft w:val="0"/>
              <w:marRight w:val="0"/>
              <w:marTop w:val="0"/>
              <w:marBottom w:val="0"/>
              <w:divBdr>
                <w:top w:val="none" w:sz="0" w:space="0" w:color="auto"/>
                <w:left w:val="none" w:sz="0" w:space="0" w:color="auto"/>
                <w:bottom w:val="none" w:sz="0" w:space="0" w:color="auto"/>
                <w:right w:val="none" w:sz="0" w:space="0" w:color="auto"/>
              </w:divBdr>
              <w:divsChild>
                <w:div w:id="110573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6246">
          <w:marLeft w:val="0"/>
          <w:marRight w:val="0"/>
          <w:marTop w:val="300"/>
          <w:marBottom w:val="0"/>
          <w:divBdr>
            <w:top w:val="none" w:sz="0" w:space="0" w:color="auto"/>
            <w:left w:val="none" w:sz="0" w:space="0" w:color="auto"/>
            <w:bottom w:val="none" w:sz="0" w:space="0" w:color="auto"/>
            <w:right w:val="none" w:sz="0" w:space="0" w:color="auto"/>
          </w:divBdr>
          <w:divsChild>
            <w:div w:id="440028823">
              <w:marLeft w:val="0"/>
              <w:marRight w:val="0"/>
              <w:marTop w:val="0"/>
              <w:marBottom w:val="0"/>
              <w:divBdr>
                <w:top w:val="none" w:sz="0" w:space="0" w:color="auto"/>
                <w:left w:val="none" w:sz="0" w:space="0" w:color="auto"/>
                <w:bottom w:val="none" w:sz="0" w:space="0" w:color="auto"/>
                <w:right w:val="none" w:sz="0" w:space="0" w:color="auto"/>
              </w:divBdr>
              <w:divsChild>
                <w:div w:id="155512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716730">
          <w:marLeft w:val="0"/>
          <w:marRight w:val="0"/>
          <w:marTop w:val="300"/>
          <w:marBottom w:val="0"/>
          <w:divBdr>
            <w:top w:val="none" w:sz="0" w:space="0" w:color="auto"/>
            <w:left w:val="none" w:sz="0" w:space="0" w:color="auto"/>
            <w:bottom w:val="none" w:sz="0" w:space="0" w:color="auto"/>
            <w:right w:val="none" w:sz="0" w:space="0" w:color="auto"/>
          </w:divBdr>
          <w:divsChild>
            <w:div w:id="62335075">
              <w:marLeft w:val="0"/>
              <w:marRight w:val="0"/>
              <w:marTop w:val="0"/>
              <w:marBottom w:val="0"/>
              <w:divBdr>
                <w:top w:val="none" w:sz="0" w:space="0" w:color="auto"/>
                <w:left w:val="none" w:sz="0" w:space="0" w:color="auto"/>
                <w:bottom w:val="none" w:sz="0" w:space="0" w:color="auto"/>
                <w:right w:val="none" w:sz="0" w:space="0" w:color="auto"/>
              </w:divBdr>
              <w:divsChild>
                <w:div w:id="125312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188994">
      <w:bodyDiv w:val="1"/>
      <w:marLeft w:val="0"/>
      <w:marRight w:val="0"/>
      <w:marTop w:val="0"/>
      <w:marBottom w:val="0"/>
      <w:divBdr>
        <w:top w:val="none" w:sz="0" w:space="0" w:color="auto"/>
        <w:left w:val="none" w:sz="0" w:space="0" w:color="auto"/>
        <w:bottom w:val="none" w:sz="0" w:space="0" w:color="auto"/>
        <w:right w:val="none" w:sz="0" w:space="0" w:color="auto"/>
      </w:divBdr>
      <w:divsChild>
        <w:div w:id="247622470">
          <w:marLeft w:val="0"/>
          <w:marRight w:val="0"/>
          <w:marTop w:val="0"/>
          <w:marBottom w:val="0"/>
          <w:divBdr>
            <w:top w:val="none" w:sz="0" w:space="0" w:color="auto"/>
            <w:left w:val="none" w:sz="0" w:space="0" w:color="auto"/>
            <w:bottom w:val="none" w:sz="0" w:space="0" w:color="auto"/>
            <w:right w:val="none" w:sz="0" w:space="0" w:color="auto"/>
          </w:divBdr>
        </w:div>
        <w:div w:id="437334826">
          <w:marLeft w:val="0"/>
          <w:marRight w:val="0"/>
          <w:marTop w:val="0"/>
          <w:marBottom w:val="0"/>
          <w:divBdr>
            <w:top w:val="none" w:sz="0" w:space="0" w:color="auto"/>
            <w:left w:val="none" w:sz="0" w:space="0" w:color="auto"/>
            <w:bottom w:val="none" w:sz="0" w:space="0" w:color="auto"/>
            <w:right w:val="none" w:sz="0" w:space="0" w:color="auto"/>
          </w:divBdr>
          <w:divsChild>
            <w:div w:id="384529590">
              <w:marLeft w:val="0"/>
              <w:marRight w:val="0"/>
              <w:marTop w:val="0"/>
              <w:marBottom w:val="0"/>
              <w:divBdr>
                <w:top w:val="none" w:sz="0" w:space="0" w:color="auto"/>
                <w:left w:val="none" w:sz="0" w:space="0" w:color="auto"/>
                <w:bottom w:val="none" w:sz="0" w:space="0" w:color="auto"/>
                <w:right w:val="none" w:sz="0" w:space="0" w:color="auto"/>
              </w:divBdr>
            </w:div>
          </w:divsChild>
        </w:div>
        <w:div w:id="1509902379">
          <w:marLeft w:val="0"/>
          <w:marRight w:val="0"/>
          <w:marTop w:val="0"/>
          <w:marBottom w:val="0"/>
          <w:divBdr>
            <w:top w:val="none" w:sz="0" w:space="0" w:color="auto"/>
            <w:left w:val="none" w:sz="0" w:space="0" w:color="auto"/>
            <w:bottom w:val="none" w:sz="0" w:space="0" w:color="auto"/>
            <w:right w:val="none" w:sz="0" w:space="0" w:color="auto"/>
          </w:divBdr>
        </w:div>
        <w:div w:id="1937320068">
          <w:marLeft w:val="0"/>
          <w:marRight w:val="0"/>
          <w:marTop w:val="0"/>
          <w:marBottom w:val="0"/>
          <w:divBdr>
            <w:top w:val="none" w:sz="0" w:space="0" w:color="auto"/>
            <w:left w:val="none" w:sz="0" w:space="0" w:color="auto"/>
            <w:bottom w:val="none" w:sz="0" w:space="0" w:color="auto"/>
            <w:right w:val="none" w:sz="0" w:space="0" w:color="auto"/>
          </w:divBdr>
          <w:divsChild>
            <w:div w:id="917399979">
              <w:marLeft w:val="0"/>
              <w:marRight w:val="0"/>
              <w:marTop w:val="0"/>
              <w:marBottom w:val="0"/>
              <w:divBdr>
                <w:top w:val="none" w:sz="0" w:space="0" w:color="auto"/>
                <w:left w:val="none" w:sz="0" w:space="0" w:color="auto"/>
                <w:bottom w:val="none" w:sz="0" w:space="0" w:color="auto"/>
                <w:right w:val="none" w:sz="0" w:space="0" w:color="auto"/>
              </w:divBdr>
            </w:div>
          </w:divsChild>
        </w:div>
        <w:div w:id="1764573998">
          <w:marLeft w:val="0"/>
          <w:marRight w:val="0"/>
          <w:marTop w:val="0"/>
          <w:marBottom w:val="0"/>
          <w:divBdr>
            <w:top w:val="none" w:sz="0" w:space="0" w:color="auto"/>
            <w:left w:val="none" w:sz="0" w:space="0" w:color="auto"/>
            <w:bottom w:val="none" w:sz="0" w:space="0" w:color="auto"/>
            <w:right w:val="none" w:sz="0" w:space="0" w:color="auto"/>
          </w:divBdr>
        </w:div>
        <w:div w:id="1416895756">
          <w:marLeft w:val="0"/>
          <w:marRight w:val="0"/>
          <w:marTop w:val="0"/>
          <w:marBottom w:val="0"/>
          <w:divBdr>
            <w:top w:val="none" w:sz="0" w:space="0" w:color="auto"/>
            <w:left w:val="none" w:sz="0" w:space="0" w:color="auto"/>
            <w:bottom w:val="none" w:sz="0" w:space="0" w:color="auto"/>
            <w:right w:val="none" w:sz="0" w:space="0" w:color="auto"/>
          </w:divBdr>
          <w:divsChild>
            <w:div w:id="1477532861">
              <w:marLeft w:val="0"/>
              <w:marRight w:val="0"/>
              <w:marTop w:val="0"/>
              <w:marBottom w:val="0"/>
              <w:divBdr>
                <w:top w:val="none" w:sz="0" w:space="0" w:color="auto"/>
                <w:left w:val="none" w:sz="0" w:space="0" w:color="auto"/>
                <w:bottom w:val="none" w:sz="0" w:space="0" w:color="auto"/>
                <w:right w:val="none" w:sz="0" w:space="0" w:color="auto"/>
              </w:divBdr>
            </w:div>
          </w:divsChild>
        </w:div>
        <w:div w:id="1756710498">
          <w:marLeft w:val="0"/>
          <w:marRight w:val="0"/>
          <w:marTop w:val="0"/>
          <w:marBottom w:val="0"/>
          <w:divBdr>
            <w:top w:val="none" w:sz="0" w:space="0" w:color="auto"/>
            <w:left w:val="none" w:sz="0" w:space="0" w:color="auto"/>
            <w:bottom w:val="none" w:sz="0" w:space="0" w:color="auto"/>
            <w:right w:val="none" w:sz="0" w:space="0" w:color="auto"/>
          </w:divBdr>
        </w:div>
        <w:div w:id="1544101831">
          <w:marLeft w:val="0"/>
          <w:marRight w:val="0"/>
          <w:marTop w:val="0"/>
          <w:marBottom w:val="0"/>
          <w:divBdr>
            <w:top w:val="none" w:sz="0" w:space="0" w:color="auto"/>
            <w:left w:val="none" w:sz="0" w:space="0" w:color="auto"/>
            <w:bottom w:val="none" w:sz="0" w:space="0" w:color="auto"/>
            <w:right w:val="none" w:sz="0" w:space="0" w:color="auto"/>
          </w:divBdr>
          <w:divsChild>
            <w:div w:id="1101801787">
              <w:marLeft w:val="0"/>
              <w:marRight w:val="0"/>
              <w:marTop w:val="0"/>
              <w:marBottom w:val="0"/>
              <w:divBdr>
                <w:top w:val="none" w:sz="0" w:space="0" w:color="auto"/>
                <w:left w:val="none" w:sz="0" w:space="0" w:color="auto"/>
                <w:bottom w:val="none" w:sz="0" w:space="0" w:color="auto"/>
                <w:right w:val="none" w:sz="0" w:space="0" w:color="auto"/>
              </w:divBdr>
            </w:div>
          </w:divsChild>
        </w:div>
        <w:div w:id="472141016">
          <w:marLeft w:val="0"/>
          <w:marRight w:val="0"/>
          <w:marTop w:val="0"/>
          <w:marBottom w:val="0"/>
          <w:divBdr>
            <w:top w:val="none" w:sz="0" w:space="0" w:color="auto"/>
            <w:left w:val="none" w:sz="0" w:space="0" w:color="auto"/>
            <w:bottom w:val="none" w:sz="0" w:space="0" w:color="auto"/>
            <w:right w:val="none" w:sz="0" w:space="0" w:color="auto"/>
          </w:divBdr>
        </w:div>
        <w:div w:id="1115950227">
          <w:marLeft w:val="0"/>
          <w:marRight w:val="0"/>
          <w:marTop w:val="0"/>
          <w:marBottom w:val="0"/>
          <w:divBdr>
            <w:top w:val="none" w:sz="0" w:space="0" w:color="auto"/>
            <w:left w:val="none" w:sz="0" w:space="0" w:color="auto"/>
            <w:bottom w:val="none" w:sz="0" w:space="0" w:color="auto"/>
            <w:right w:val="none" w:sz="0" w:space="0" w:color="auto"/>
          </w:divBdr>
          <w:divsChild>
            <w:div w:id="514658070">
              <w:marLeft w:val="0"/>
              <w:marRight w:val="0"/>
              <w:marTop w:val="0"/>
              <w:marBottom w:val="0"/>
              <w:divBdr>
                <w:top w:val="none" w:sz="0" w:space="0" w:color="auto"/>
                <w:left w:val="none" w:sz="0" w:space="0" w:color="auto"/>
                <w:bottom w:val="none" w:sz="0" w:space="0" w:color="auto"/>
                <w:right w:val="none" w:sz="0" w:space="0" w:color="auto"/>
              </w:divBdr>
            </w:div>
          </w:divsChild>
        </w:div>
        <w:div w:id="2052260778">
          <w:marLeft w:val="0"/>
          <w:marRight w:val="0"/>
          <w:marTop w:val="0"/>
          <w:marBottom w:val="0"/>
          <w:divBdr>
            <w:top w:val="none" w:sz="0" w:space="0" w:color="auto"/>
            <w:left w:val="none" w:sz="0" w:space="0" w:color="auto"/>
            <w:bottom w:val="none" w:sz="0" w:space="0" w:color="auto"/>
            <w:right w:val="none" w:sz="0" w:space="0" w:color="auto"/>
          </w:divBdr>
        </w:div>
        <w:div w:id="1963728192">
          <w:marLeft w:val="0"/>
          <w:marRight w:val="0"/>
          <w:marTop w:val="0"/>
          <w:marBottom w:val="0"/>
          <w:divBdr>
            <w:top w:val="none" w:sz="0" w:space="0" w:color="auto"/>
            <w:left w:val="none" w:sz="0" w:space="0" w:color="auto"/>
            <w:bottom w:val="none" w:sz="0" w:space="0" w:color="auto"/>
            <w:right w:val="none" w:sz="0" w:space="0" w:color="auto"/>
          </w:divBdr>
          <w:divsChild>
            <w:div w:id="580218797">
              <w:marLeft w:val="0"/>
              <w:marRight w:val="0"/>
              <w:marTop w:val="0"/>
              <w:marBottom w:val="0"/>
              <w:divBdr>
                <w:top w:val="none" w:sz="0" w:space="0" w:color="auto"/>
                <w:left w:val="none" w:sz="0" w:space="0" w:color="auto"/>
                <w:bottom w:val="none" w:sz="0" w:space="0" w:color="auto"/>
                <w:right w:val="none" w:sz="0" w:space="0" w:color="auto"/>
              </w:divBdr>
            </w:div>
          </w:divsChild>
        </w:div>
        <w:div w:id="1106345202">
          <w:marLeft w:val="0"/>
          <w:marRight w:val="0"/>
          <w:marTop w:val="0"/>
          <w:marBottom w:val="0"/>
          <w:divBdr>
            <w:top w:val="none" w:sz="0" w:space="0" w:color="auto"/>
            <w:left w:val="none" w:sz="0" w:space="0" w:color="auto"/>
            <w:bottom w:val="none" w:sz="0" w:space="0" w:color="auto"/>
            <w:right w:val="none" w:sz="0" w:space="0" w:color="auto"/>
          </w:divBdr>
        </w:div>
        <w:div w:id="585919145">
          <w:marLeft w:val="0"/>
          <w:marRight w:val="0"/>
          <w:marTop w:val="0"/>
          <w:marBottom w:val="0"/>
          <w:divBdr>
            <w:top w:val="none" w:sz="0" w:space="0" w:color="auto"/>
            <w:left w:val="none" w:sz="0" w:space="0" w:color="auto"/>
            <w:bottom w:val="none" w:sz="0" w:space="0" w:color="auto"/>
            <w:right w:val="none" w:sz="0" w:space="0" w:color="auto"/>
          </w:divBdr>
          <w:divsChild>
            <w:div w:id="2052412169">
              <w:marLeft w:val="0"/>
              <w:marRight w:val="0"/>
              <w:marTop w:val="0"/>
              <w:marBottom w:val="0"/>
              <w:divBdr>
                <w:top w:val="none" w:sz="0" w:space="0" w:color="auto"/>
                <w:left w:val="none" w:sz="0" w:space="0" w:color="auto"/>
                <w:bottom w:val="none" w:sz="0" w:space="0" w:color="auto"/>
                <w:right w:val="none" w:sz="0" w:space="0" w:color="auto"/>
              </w:divBdr>
            </w:div>
          </w:divsChild>
        </w:div>
        <w:div w:id="1585140690">
          <w:marLeft w:val="0"/>
          <w:marRight w:val="0"/>
          <w:marTop w:val="300"/>
          <w:marBottom w:val="0"/>
          <w:divBdr>
            <w:top w:val="none" w:sz="0" w:space="0" w:color="auto"/>
            <w:left w:val="none" w:sz="0" w:space="0" w:color="auto"/>
            <w:bottom w:val="none" w:sz="0" w:space="0" w:color="auto"/>
            <w:right w:val="none" w:sz="0" w:space="0" w:color="auto"/>
          </w:divBdr>
          <w:divsChild>
            <w:div w:id="1959096564">
              <w:marLeft w:val="0"/>
              <w:marRight w:val="0"/>
              <w:marTop w:val="0"/>
              <w:marBottom w:val="0"/>
              <w:divBdr>
                <w:top w:val="none" w:sz="0" w:space="0" w:color="auto"/>
                <w:left w:val="none" w:sz="0" w:space="0" w:color="auto"/>
                <w:bottom w:val="none" w:sz="0" w:space="0" w:color="auto"/>
                <w:right w:val="none" w:sz="0" w:space="0" w:color="auto"/>
              </w:divBdr>
              <w:divsChild>
                <w:div w:id="204855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866983">
          <w:marLeft w:val="0"/>
          <w:marRight w:val="0"/>
          <w:marTop w:val="300"/>
          <w:marBottom w:val="0"/>
          <w:divBdr>
            <w:top w:val="none" w:sz="0" w:space="0" w:color="auto"/>
            <w:left w:val="none" w:sz="0" w:space="0" w:color="auto"/>
            <w:bottom w:val="none" w:sz="0" w:space="0" w:color="auto"/>
            <w:right w:val="none" w:sz="0" w:space="0" w:color="auto"/>
          </w:divBdr>
          <w:divsChild>
            <w:div w:id="183982342">
              <w:marLeft w:val="0"/>
              <w:marRight w:val="0"/>
              <w:marTop w:val="0"/>
              <w:marBottom w:val="0"/>
              <w:divBdr>
                <w:top w:val="none" w:sz="0" w:space="0" w:color="auto"/>
                <w:left w:val="none" w:sz="0" w:space="0" w:color="auto"/>
                <w:bottom w:val="none" w:sz="0" w:space="0" w:color="auto"/>
                <w:right w:val="none" w:sz="0" w:space="0" w:color="auto"/>
              </w:divBdr>
              <w:divsChild>
                <w:div w:id="138348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945010">
          <w:marLeft w:val="0"/>
          <w:marRight w:val="0"/>
          <w:marTop w:val="300"/>
          <w:marBottom w:val="0"/>
          <w:divBdr>
            <w:top w:val="none" w:sz="0" w:space="0" w:color="auto"/>
            <w:left w:val="none" w:sz="0" w:space="0" w:color="auto"/>
            <w:bottom w:val="none" w:sz="0" w:space="0" w:color="auto"/>
            <w:right w:val="none" w:sz="0" w:space="0" w:color="auto"/>
          </w:divBdr>
          <w:divsChild>
            <w:div w:id="1477574844">
              <w:marLeft w:val="0"/>
              <w:marRight w:val="0"/>
              <w:marTop w:val="0"/>
              <w:marBottom w:val="0"/>
              <w:divBdr>
                <w:top w:val="none" w:sz="0" w:space="0" w:color="auto"/>
                <w:left w:val="none" w:sz="0" w:space="0" w:color="auto"/>
                <w:bottom w:val="none" w:sz="0" w:space="0" w:color="auto"/>
                <w:right w:val="none" w:sz="0" w:space="0" w:color="auto"/>
              </w:divBdr>
              <w:divsChild>
                <w:div w:id="1461073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2746">
      <w:bodyDiv w:val="1"/>
      <w:marLeft w:val="0"/>
      <w:marRight w:val="0"/>
      <w:marTop w:val="0"/>
      <w:marBottom w:val="0"/>
      <w:divBdr>
        <w:top w:val="none" w:sz="0" w:space="0" w:color="auto"/>
        <w:left w:val="none" w:sz="0" w:space="0" w:color="auto"/>
        <w:bottom w:val="none" w:sz="0" w:space="0" w:color="auto"/>
        <w:right w:val="none" w:sz="0" w:space="0" w:color="auto"/>
      </w:divBdr>
      <w:divsChild>
        <w:div w:id="1761559063">
          <w:marLeft w:val="0"/>
          <w:marRight w:val="0"/>
          <w:marTop w:val="0"/>
          <w:marBottom w:val="0"/>
          <w:divBdr>
            <w:top w:val="none" w:sz="0" w:space="0" w:color="auto"/>
            <w:left w:val="none" w:sz="0" w:space="0" w:color="auto"/>
            <w:bottom w:val="none" w:sz="0" w:space="0" w:color="auto"/>
            <w:right w:val="none" w:sz="0" w:space="0" w:color="auto"/>
          </w:divBdr>
        </w:div>
        <w:div w:id="1096287814">
          <w:marLeft w:val="0"/>
          <w:marRight w:val="0"/>
          <w:marTop w:val="0"/>
          <w:marBottom w:val="0"/>
          <w:divBdr>
            <w:top w:val="none" w:sz="0" w:space="0" w:color="auto"/>
            <w:left w:val="none" w:sz="0" w:space="0" w:color="auto"/>
            <w:bottom w:val="none" w:sz="0" w:space="0" w:color="auto"/>
            <w:right w:val="none" w:sz="0" w:space="0" w:color="auto"/>
          </w:divBdr>
          <w:divsChild>
            <w:div w:id="141846754">
              <w:marLeft w:val="0"/>
              <w:marRight w:val="0"/>
              <w:marTop w:val="0"/>
              <w:marBottom w:val="0"/>
              <w:divBdr>
                <w:top w:val="none" w:sz="0" w:space="0" w:color="auto"/>
                <w:left w:val="none" w:sz="0" w:space="0" w:color="auto"/>
                <w:bottom w:val="none" w:sz="0" w:space="0" w:color="auto"/>
                <w:right w:val="none" w:sz="0" w:space="0" w:color="auto"/>
              </w:divBdr>
            </w:div>
          </w:divsChild>
        </w:div>
        <w:div w:id="894774798">
          <w:marLeft w:val="0"/>
          <w:marRight w:val="0"/>
          <w:marTop w:val="0"/>
          <w:marBottom w:val="0"/>
          <w:divBdr>
            <w:top w:val="none" w:sz="0" w:space="0" w:color="auto"/>
            <w:left w:val="none" w:sz="0" w:space="0" w:color="auto"/>
            <w:bottom w:val="none" w:sz="0" w:space="0" w:color="auto"/>
            <w:right w:val="none" w:sz="0" w:space="0" w:color="auto"/>
          </w:divBdr>
        </w:div>
        <w:div w:id="1124420641">
          <w:marLeft w:val="0"/>
          <w:marRight w:val="0"/>
          <w:marTop w:val="0"/>
          <w:marBottom w:val="0"/>
          <w:divBdr>
            <w:top w:val="none" w:sz="0" w:space="0" w:color="auto"/>
            <w:left w:val="none" w:sz="0" w:space="0" w:color="auto"/>
            <w:bottom w:val="none" w:sz="0" w:space="0" w:color="auto"/>
            <w:right w:val="none" w:sz="0" w:space="0" w:color="auto"/>
          </w:divBdr>
          <w:divsChild>
            <w:div w:id="1398939605">
              <w:marLeft w:val="0"/>
              <w:marRight w:val="0"/>
              <w:marTop w:val="0"/>
              <w:marBottom w:val="0"/>
              <w:divBdr>
                <w:top w:val="none" w:sz="0" w:space="0" w:color="auto"/>
                <w:left w:val="none" w:sz="0" w:space="0" w:color="auto"/>
                <w:bottom w:val="none" w:sz="0" w:space="0" w:color="auto"/>
                <w:right w:val="none" w:sz="0" w:space="0" w:color="auto"/>
              </w:divBdr>
            </w:div>
          </w:divsChild>
        </w:div>
        <w:div w:id="633565379">
          <w:marLeft w:val="0"/>
          <w:marRight w:val="0"/>
          <w:marTop w:val="0"/>
          <w:marBottom w:val="0"/>
          <w:divBdr>
            <w:top w:val="none" w:sz="0" w:space="0" w:color="auto"/>
            <w:left w:val="none" w:sz="0" w:space="0" w:color="auto"/>
            <w:bottom w:val="none" w:sz="0" w:space="0" w:color="auto"/>
            <w:right w:val="none" w:sz="0" w:space="0" w:color="auto"/>
          </w:divBdr>
        </w:div>
        <w:div w:id="1532912851">
          <w:marLeft w:val="0"/>
          <w:marRight w:val="0"/>
          <w:marTop w:val="0"/>
          <w:marBottom w:val="0"/>
          <w:divBdr>
            <w:top w:val="none" w:sz="0" w:space="0" w:color="auto"/>
            <w:left w:val="none" w:sz="0" w:space="0" w:color="auto"/>
            <w:bottom w:val="none" w:sz="0" w:space="0" w:color="auto"/>
            <w:right w:val="none" w:sz="0" w:space="0" w:color="auto"/>
          </w:divBdr>
          <w:divsChild>
            <w:div w:id="466899179">
              <w:marLeft w:val="0"/>
              <w:marRight w:val="0"/>
              <w:marTop w:val="0"/>
              <w:marBottom w:val="0"/>
              <w:divBdr>
                <w:top w:val="none" w:sz="0" w:space="0" w:color="auto"/>
                <w:left w:val="none" w:sz="0" w:space="0" w:color="auto"/>
                <w:bottom w:val="none" w:sz="0" w:space="0" w:color="auto"/>
                <w:right w:val="none" w:sz="0" w:space="0" w:color="auto"/>
              </w:divBdr>
            </w:div>
          </w:divsChild>
        </w:div>
        <w:div w:id="382828275">
          <w:marLeft w:val="0"/>
          <w:marRight w:val="0"/>
          <w:marTop w:val="0"/>
          <w:marBottom w:val="0"/>
          <w:divBdr>
            <w:top w:val="none" w:sz="0" w:space="0" w:color="auto"/>
            <w:left w:val="none" w:sz="0" w:space="0" w:color="auto"/>
            <w:bottom w:val="none" w:sz="0" w:space="0" w:color="auto"/>
            <w:right w:val="none" w:sz="0" w:space="0" w:color="auto"/>
          </w:divBdr>
        </w:div>
        <w:div w:id="2012755233">
          <w:marLeft w:val="0"/>
          <w:marRight w:val="0"/>
          <w:marTop w:val="0"/>
          <w:marBottom w:val="0"/>
          <w:divBdr>
            <w:top w:val="none" w:sz="0" w:space="0" w:color="auto"/>
            <w:left w:val="none" w:sz="0" w:space="0" w:color="auto"/>
            <w:bottom w:val="none" w:sz="0" w:space="0" w:color="auto"/>
            <w:right w:val="none" w:sz="0" w:space="0" w:color="auto"/>
          </w:divBdr>
          <w:divsChild>
            <w:div w:id="1805731451">
              <w:marLeft w:val="0"/>
              <w:marRight w:val="0"/>
              <w:marTop w:val="0"/>
              <w:marBottom w:val="0"/>
              <w:divBdr>
                <w:top w:val="none" w:sz="0" w:space="0" w:color="auto"/>
                <w:left w:val="none" w:sz="0" w:space="0" w:color="auto"/>
                <w:bottom w:val="none" w:sz="0" w:space="0" w:color="auto"/>
                <w:right w:val="none" w:sz="0" w:space="0" w:color="auto"/>
              </w:divBdr>
            </w:div>
          </w:divsChild>
        </w:div>
        <w:div w:id="1096444616">
          <w:marLeft w:val="0"/>
          <w:marRight w:val="0"/>
          <w:marTop w:val="0"/>
          <w:marBottom w:val="0"/>
          <w:divBdr>
            <w:top w:val="none" w:sz="0" w:space="0" w:color="auto"/>
            <w:left w:val="none" w:sz="0" w:space="0" w:color="auto"/>
            <w:bottom w:val="none" w:sz="0" w:space="0" w:color="auto"/>
            <w:right w:val="none" w:sz="0" w:space="0" w:color="auto"/>
          </w:divBdr>
        </w:div>
        <w:div w:id="742676135">
          <w:marLeft w:val="0"/>
          <w:marRight w:val="0"/>
          <w:marTop w:val="0"/>
          <w:marBottom w:val="0"/>
          <w:divBdr>
            <w:top w:val="none" w:sz="0" w:space="0" w:color="auto"/>
            <w:left w:val="none" w:sz="0" w:space="0" w:color="auto"/>
            <w:bottom w:val="none" w:sz="0" w:space="0" w:color="auto"/>
            <w:right w:val="none" w:sz="0" w:space="0" w:color="auto"/>
          </w:divBdr>
          <w:divsChild>
            <w:div w:id="824008632">
              <w:marLeft w:val="0"/>
              <w:marRight w:val="0"/>
              <w:marTop w:val="0"/>
              <w:marBottom w:val="0"/>
              <w:divBdr>
                <w:top w:val="none" w:sz="0" w:space="0" w:color="auto"/>
                <w:left w:val="none" w:sz="0" w:space="0" w:color="auto"/>
                <w:bottom w:val="none" w:sz="0" w:space="0" w:color="auto"/>
                <w:right w:val="none" w:sz="0" w:space="0" w:color="auto"/>
              </w:divBdr>
            </w:div>
          </w:divsChild>
        </w:div>
        <w:div w:id="2006124390">
          <w:marLeft w:val="0"/>
          <w:marRight w:val="0"/>
          <w:marTop w:val="0"/>
          <w:marBottom w:val="0"/>
          <w:divBdr>
            <w:top w:val="none" w:sz="0" w:space="0" w:color="auto"/>
            <w:left w:val="none" w:sz="0" w:space="0" w:color="auto"/>
            <w:bottom w:val="none" w:sz="0" w:space="0" w:color="auto"/>
            <w:right w:val="none" w:sz="0" w:space="0" w:color="auto"/>
          </w:divBdr>
        </w:div>
        <w:div w:id="950547335">
          <w:marLeft w:val="0"/>
          <w:marRight w:val="0"/>
          <w:marTop w:val="0"/>
          <w:marBottom w:val="0"/>
          <w:divBdr>
            <w:top w:val="none" w:sz="0" w:space="0" w:color="auto"/>
            <w:left w:val="none" w:sz="0" w:space="0" w:color="auto"/>
            <w:bottom w:val="none" w:sz="0" w:space="0" w:color="auto"/>
            <w:right w:val="none" w:sz="0" w:space="0" w:color="auto"/>
          </w:divBdr>
          <w:divsChild>
            <w:div w:id="1347445265">
              <w:marLeft w:val="0"/>
              <w:marRight w:val="0"/>
              <w:marTop w:val="0"/>
              <w:marBottom w:val="0"/>
              <w:divBdr>
                <w:top w:val="none" w:sz="0" w:space="0" w:color="auto"/>
                <w:left w:val="none" w:sz="0" w:space="0" w:color="auto"/>
                <w:bottom w:val="none" w:sz="0" w:space="0" w:color="auto"/>
                <w:right w:val="none" w:sz="0" w:space="0" w:color="auto"/>
              </w:divBdr>
            </w:div>
          </w:divsChild>
        </w:div>
        <w:div w:id="1607930854">
          <w:marLeft w:val="0"/>
          <w:marRight w:val="0"/>
          <w:marTop w:val="0"/>
          <w:marBottom w:val="0"/>
          <w:divBdr>
            <w:top w:val="none" w:sz="0" w:space="0" w:color="auto"/>
            <w:left w:val="none" w:sz="0" w:space="0" w:color="auto"/>
            <w:bottom w:val="none" w:sz="0" w:space="0" w:color="auto"/>
            <w:right w:val="none" w:sz="0" w:space="0" w:color="auto"/>
          </w:divBdr>
        </w:div>
        <w:div w:id="813833905">
          <w:marLeft w:val="0"/>
          <w:marRight w:val="0"/>
          <w:marTop w:val="0"/>
          <w:marBottom w:val="0"/>
          <w:divBdr>
            <w:top w:val="none" w:sz="0" w:space="0" w:color="auto"/>
            <w:left w:val="none" w:sz="0" w:space="0" w:color="auto"/>
            <w:bottom w:val="none" w:sz="0" w:space="0" w:color="auto"/>
            <w:right w:val="none" w:sz="0" w:space="0" w:color="auto"/>
          </w:divBdr>
          <w:divsChild>
            <w:div w:id="1853756819">
              <w:marLeft w:val="0"/>
              <w:marRight w:val="0"/>
              <w:marTop w:val="0"/>
              <w:marBottom w:val="0"/>
              <w:divBdr>
                <w:top w:val="none" w:sz="0" w:space="0" w:color="auto"/>
                <w:left w:val="none" w:sz="0" w:space="0" w:color="auto"/>
                <w:bottom w:val="none" w:sz="0" w:space="0" w:color="auto"/>
                <w:right w:val="none" w:sz="0" w:space="0" w:color="auto"/>
              </w:divBdr>
            </w:div>
          </w:divsChild>
        </w:div>
        <w:div w:id="1822968363">
          <w:marLeft w:val="0"/>
          <w:marRight w:val="0"/>
          <w:marTop w:val="300"/>
          <w:marBottom w:val="0"/>
          <w:divBdr>
            <w:top w:val="none" w:sz="0" w:space="0" w:color="auto"/>
            <w:left w:val="none" w:sz="0" w:space="0" w:color="auto"/>
            <w:bottom w:val="none" w:sz="0" w:space="0" w:color="auto"/>
            <w:right w:val="none" w:sz="0" w:space="0" w:color="auto"/>
          </w:divBdr>
          <w:divsChild>
            <w:div w:id="705838200">
              <w:marLeft w:val="0"/>
              <w:marRight w:val="0"/>
              <w:marTop w:val="0"/>
              <w:marBottom w:val="0"/>
              <w:divBdr>
                <w:top w:val="none" w:sz="0" w:space="0" w:color="auto"/>
                <w:left w:val="none" w:sz="0" w:space="0" w:color="auto"/>
                <w:bottom w:val="none" w:sz="0" w:space="0" w:color="auto"/>
                <w:right w:val="none" w:sz="0" w:space="0" w:color="auto"/>
              </w:divBdr>
              <w:divsChild>
                <w:div w:id="18239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507573">
          <w:marLeft w:val="0"/>
          <w:marRight w:val="0"/>
          <w:marTop w:val="300"/>
          <w:marBottom w:val="0"/>
          <w:divBdr>
            <w:top w:val="none" w:sz="0" w:space="0" w:color="auto"/>
            <w:left w:val="none" w:sz="0" w:space="0" w:color="auto"/>
            <w:bottom w:val="none" w:sz="0" w:space="0" w:color="auto"/>
            <w:right w:val="none" w:sz="0" w:space="0" w:color="auto"/>
          </w:divBdr>
          <w:divsChild>
            <w:div w:id="141042707">
              <w:marLeft w:val="0"/>
              <w:marRight w:val="0"/>
              <w:marTop w:val="0"/>
              <w:marBottom w:val="0"/>
              <w:divBdr>
                <w:top w:val="none" w:sz="0" w:space="0" w:color="auto"/>
                <w:left w:val="none" w:sz="0" w:space="0" w:color="auto"/>
                <w:bottom w:val="none" w:sz="0" w:space="0" w:color="auto"/>
                <w:right w:val="none" w:sz="0" w:space="0" w:color="auto"/>
              </w:divBdr>
              <w:divsChild>
                <w:div w:id="20516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241536">
          <w:marLeft w:val="0"/>
          <w:marRight w:val="0"/>
          <w:marTop w:val="300"/>
          <w:marBottom w:val="0"/>
          <w:divBdr>
            <w:top w:val="none" w:sz="0" w:space="0" w:color="auto"/>
            <w:left w:val="none" w:sz="0" w:space="0" w:color="auto"/>
            <w:bottom w:val="none" w:sz="0" w:space="0" w:color="auto"/>
            <w:right w:val="none" w:sz="0" w:space="0" w:color="auto"/>
          </w:divBdr>
          <w:divsChild>
            <w:div w:id="1462960539">
              <w:marLeft w:val="0"/>
              <w:marRight w:val="0"/>
              <w:marTop w:val="0"/>
              <w:marBottom w:val="0"/>
              <w:divBdr>
                <w:top w:val="none" w:sz="0" w:space="0" w:color="auto"/>
                <w:left w:val="none" w:sz="0" w:space="0" w:color="auto"/>
                <w:bottom w:val="none" w:sz="0" w:space="0" w:color="auto"/>
                <w:right w:val="none" w:sz="0" w:space="0" w:color="auto"/>
              </w:divBdr>
              <w:divsChild>
                <w:div w:id="1296326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115595">
          <w:marLeft w:val="0"/>
          <w:marRight w:val="0"/>
          <w:marTop w:val="300"/>
          <w:marBottom w:val="0"/>
          <w:divBdr>
            <w:top w:val="none" w:sz="0" w:space="0" w:color="auto"/>
            <w:left w:val="none" w:sz="0" w:space="0" w:color="auto"/>
            <w:bottom w:val="none" w:sz="0" w:space="0" w:color="auto"/>
            <w:right w:val="none" w:sz="0" w:space="0" w:color="auto"/>
          </w:divBdr>
          <w:divsChild>
            <w:div w:id="736703257">
              <w:marLeft w:val="0"/>
              <w:marRight w:val="0"/>
              <w:marTop w:val="0"/>
              <w:marBottom w:val="0"/>
              <w:divBdr>
                <w:top w:val="none" w:sz="0" w:space="0" w:color="auto"/>
                <w:left w:val="none" w:sz="0" w:space="0" w:color="auto"/>
                <w:bottom w:val="none" w:sz="0" w:space="0" w:color="auto"/>
                <w:right w:val="none" w:sz="0" w:space="0" w:color="auto"/>
              </w:divBdr>
              <w:divsChild>
                <w:div w:id="163690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1535931">
      <w:bodyDiv w:val="1"/>
      <w:marLeft w:val="0"/>
      <w:marRight w:val="0"/>
      <w:marTop w:val="0"/>
      <w:marBottom w:val="0"/>
      <w:divBdr>
        <w:top w:val="none" w:sz="0" w:space="0" w:color="auto"/>
        <w:left w:val="none" w:sz="0" w:space="0" w:color="auto"/>
        <w:bottom w:val="none" w:sz="0" w:space="0" w:color="auto"/>
        <w:right w:val="none" w:sz="0" w:space="0" w:color="auto"/>
      </w:divBdr>
      <w:divsChild>
        <w:div w:id="1732539856">
          <w:marLeft w:val="0"/>
          <w:marRight w:val="0"/>
          <w:marTop w:val="0"/>
          <w:marBottom w:val="0"/>
          <w:divBdr>
            <w:top w:val="none" w:sz="0" w:space="0" w:color="auto"/>
            <w:left w:val="none" w:sz="0" w:space="0" w:color="auto"/>
            <w:bottom w:val="none" w:sz="0" w:space="0" w:color="auto"/>
            <w:right w:val="none" w:sz="0" w:space="0" w:color="auto"/>
          </w:divBdr>
        </w:div>
        <w:div w:id="1314918508">
          <w:marLeft w:val="0"/>
          <w:marRight w:val="0"/>
          <w:marTop w:val="0"/>
          <w:marBottom w:val="0"/>
          <w:divBdr>
            <w:top w:val="none" w:sz="0" w:space="0" w:color="auto"/>
            <w:left w:val="none" w:sz="0" w:space="0" w:color="auto"/>
            <w:bottom w:val="none" w:sz="0" w:space="0" w:color="auto"/>
            <w:right w:val="none" w:sz="0" w:space="0" w:color="auto"/>
          </w:divBdr>
          <w:divsChild>
            <w:div w:id="1469130376">
              <w:marLeft w:val="0"/>
              <w:marRight w:val="0"/>
              <w:marTop w:val="0"/>
              <w:marBottom w:val="0"/>
              <w:divBdr>
                <w:top w:val="none" w:sz="0" w:space="0" w:color="auto"/>
                <w:left w:val="none" w:sz="0" w:space="0" w:color="auto"/>
                <w:bottom w:val="none" w:sz="0" w:space="0" w:color="auto"/>
                <w:right w:val="none" w:sz="0" w:space="0" w:color="auto"/>
              </w:divBdr>
            </w:div>
          </w:divsChild>
        </w:div>
        <w:div w:id="18053018">
          <w:marLeft w:val="0"/>
          <w:marRight w:val="0"/>
          <w:marTop w:val="0"/>
          <w:marBottom w:val="0"/>
          <w:divBdr>
            <w:top w:val="none" w:sz="0" w:space="0" w:color="auto"/>
            <w:left w:val="none" w:sz="0" w:space="0" w:color="auto"/>
            <w:bottom w:val="none" w:sz="0" w:space="0" w:color="auto"/>
            <w:right w:val="none" w:sz="0" w:space="0" w:color="auto"/>
          </w:divBdr>
        </w:div>
        <w:div w:id="1979408835">
          <w:marLeft w:val="0"/>
          <w:marRight w:val="0"/>
          <w:marTop w:val="0"/>
          <w:marBottom w:val="0"/>
          <w:divBdr>
            <w:top w:val="none" w:sz="0" w:space="0" w:color="auto"/>
            <w:left w:val="none" w:sz="0" w:space="0" w:color="auto"/>
            <w:bottom w:val="none" w:sz="0" w:space="0" w:color="auto"/>
            <w:right w:val="none" w:sz="0" w:space="0" w:color="auto"/>
          </w:divBdr>
          <w:divsChild>
            <w:div w:id="160318031">
              <w:marLeft w:val="0"/>
              <w:marRight w:val="0"/>
              <w:marTop w:val="0"/>
              <w:marBottom w:val="0"/>
              <w:divBdr>
                <w:top w:val="none" w:sz="0" w:space="0" w:color="auto"/>
                <w:left w:val="none" w:sz="0" w:space="0" w:color="auto"/>
                <w:bottom w:val="none" w:sz="0" w:space="0" w:color="auto"/>
                <w:right w:val="none" w:sz="0" w:space="0" w:color="auto"/>
              </w:divBdr>
            </w:div>
          </w:divsChild>
        </w:div>
        <w:div w:id="304437988">
          <w:marLeft w:val="0"/>
          <w:marRight w:val="0"/>
          <w:marTop w:val="0"/>
          <w:marBottom w:val="0"/>
          <w:divBdr>
            <w:top w:val="none" w:sz="0" w:space="0" w:color="auto"/>
            <w:left w:val="none" w:sz="0" w:space="0" w:color="auto"/>
            <w:bottom w:val="none" w:sz="0" w:space="0" w:color="auto"/>
            <w:right w:val="none" w:sz="0" w:space="0" w:color="auto"/>
          </w:divBdr>
        </w:div>
        <w:div w:id="291056828">
          <w:marLeft w:val="0"/>
          <w:marRight w:val="0"/>
          <w:marTop w:val="0"/>
          <w:marBottom w:val="0"/>
          <w:divBdr>
            <w:top w:val="none" w:sz="0" w:space="0" w:color="auto"/>
            <w:left w:val="none" w:sz="0" w:space="0" w:color="auto"/>
            <w:bottom w:val="none" w:sz="0" w:space="0" w:color="auto"/>
            <w:right w:val="none" w:sz="0" w:space="0" w:color="auto"/>
          </w:divBdr>
          <w:divsChild>
            <w:div w:id="1953784312">
              <w:marLeft w:val="0"/>
              <w:marRight w:val="0"/>
              <w:marTop w:val="0"/>
              <w:marBottom w:val="0"/>
              <w:divBdr>
                <w:top w:val="none" w:sz="0" w:space="0" w:color="auto"/>
                <w:left w:val="none" w:sz="0" w:space="0" w:color="auto"/>
                <w:bottom w:val="none" w:sz="0" w:space="0" w:color="auto"/>
                <w:right w:val="none" w:sz="0" w:space="0" w:color="auto"/>
              </w:divBdr>
            </w:div>
          </w:divsChild>
        </w:div>
        <w:div w:id="1061321118">
          <w:marLeft w:val="0"/>
          <w:marRight w:val="0"/>
          <w:marTop w:val="0"/>
          <w:marBottom w:val="0"/>
          <w:divBdr>
            <w:top w:val="none" w:sz="0" w:space="0" w:color="auto"/>
            <w:left w:val="none" w:sz="0" w:space="0" w:color="auto"/>
            <w:bottom w:val="none" w:sz="0" w:space="0" w:color="auto"/>
            <w:right w:val="none" w:sz="0" w:space="0" w:color="auto"/>
          </w:divBdr>
        </w:div>
        <w:div w:id="1352992755">
          <w:marLeft w:val="0"/>
          <w:marRight w:val="0"/>
          <w:marTop w:val="0"/>
          <w:marBottom w:val="0"/>
          <w:divBdr>
            <w:top w:val="none" w:sz="0" w:space="0" w:color="auto"/>
            <w:left w:val="none" w:sz="0" w:space="0" w:color="auto"/>
            <w:bottom w:val="none" w:sz="0" w:space="0" w:color="auto"/>
            <w:right w:val="none" w:sz="0" w:space="0" w:color="auto"/>
          </w:divBdr>
          <w:divsChild>
            <w:div w:id="1622035530">
              <w:marLeft w:val="0"/>
              <w:marRight w:val="0"/>
              <w:marTop w:val="0"/>
              <w:marBottom w:val="0"/>
              <w:divBdr>
                <w:top w:val="none" w:sz="0" w:space="0" w:color="auto"/>
                <w:left w:val="none" w:sz="0" w:space="0" w:color="auto"/>
                <w:bottom w:val="none" w:sz="0" w:space="0" w:color="auto"/>
                <w:right w:val="none" w:sz="0" w:space="0" w:color="auto"/>
              </w:divBdr>
            </w:div>
          </w:divsChild>
        </w:div>
        <w:div w:id="1986617156">
          <w:marLeft w:val="0"/>
          <w:marRight w:val="0"/>
          <w:marTop w:val="0"/>
          <w:marBottom w:val="0"/>
          <w:divBdr>
            <w:top w:val="none" w:sz="0" w:space="0" w:color="auto"/>
            <w:left w:val="none" w:sz="0" w:space="0" w:color="auto"/>
            <w:bottom w:val="none" w:sz="0" w:space="0" w:color="auto"/>
            <w:right w:val="none" w:sz="0" w:space="0" w:color="auto"/>
          </w:divBdr>
        </w:div>
        <w:div w:id="2126729636">
          <w:marLeft w:val="0"/>
          <w:marRight w:val="0"/>
          <w:marTop w:val="0"/>
          <w:marBottom w:val="0"/>
          <w:divBdr>
            <w:top w:val="none" w:sz="0" w:space="0" w:color="auto"/>
            <w:left w:val="none" w:sz="0" w:space="0" w:color="auto"/>
            <w:bottom w:val="none" w:sz="0" w:space="0" w:color="auto"/>
            <w:right w:val="none" w:sz="0" w:space="0" w:color="auto"/>
          </w:divBdr>
          <w:divsChild>
            <w:div w:id="1690570156">
              <w:marLeft w:val="0"/>
              <w:marRight w:val="0"/>
              <w:marTop w:val="0"/>
              <w:marBottom w:val="0"/>
              <w:divBdr>
                <w:top w:val="none" w:sz="0" w:space="0" w:color="auto"/>
                <w:left w:val="none" w:sz="0" w:space="0" w:color="auto"/>
                <w:bottom w:val="none" w:sz="0" w:space="0" w:color="auto"/>
                <w:right w:val="none" w:sz="0" w:space="0" w:color="auto"/>
              </w:divBdr>
            </w:div>
          </w:divsChild>
        </w:div>
        <w:div w:id="580216502">
          <w:marLeft w:val="0"/>
          <w:marRight w:val="0"/>
          <w:marTop w:val="0"/>
          <w:marBottom w:val="0"/>
          <w:divBdr>
            <w:top w:val="none" w:sz="0" w:space="0" w:color="auto"/>
            <w:left w:val="none" w:sz="0" w:space="0" w:color="auto"/>
            <w:bottom w:val="none" w:sz="0" w:space="0" w:color="auto"/>
            <w:right w:val="none" w:sz="0" w:space="0" w:color="auto"/>
          </w:divBdr>
        </w:div>
        <w:div w:id="1654139951">
          <w:marLeft w:val="0"/>
          <w:marRight w:val="0"/>
          <w:marTop w:val="0"/>
          <w:marBottom w:val="0"/>
          <w:divBdr>
            <w:top w:val="none" w:sz="0" w:space="0" w:color="auto"/>
            <w:left w:val="none" w:sz="0" w:space="0" w:color="auto"/>
            <w:bottom w:val="none" w:sz="0" w:space="0" w:color="auto"/>
            <w:right w:val="none" w:sz="0" w:space="0" w:color="auto"/>
          </w:divBdr>
          <w:divsChild>
            <w:div w:id="1873111267">
              <w:marLeft w:val="0"/>
              <w:marRight w:val="0"/>
              <w:marTop w:val="0"/>
              <w:marBottom w:val="0"/>
              <w:divBdr>
                <w:top w:val="none" w:sz="0" w:space="0" w:color="auto"/>
                <w:left w:val="none" w:sz="0" w:space="0" w:color="auto"/>
                <w:bottom w:val="none" w:sz="0" w:space="0" w:color="auto"/>
                <w:right w:val="none" w:sz="0" w:space="0" w:color="auto"/>
              </w:divBdr>
            </w:div>
          </w:divsChild>
        </w:div>
        <w:div w:id="386690965">
          <w:marLeft w:val="0"/>
          <w:marRight w:val="0"/>
          <w:marTop w:val="0"/>
          <w:marBottom w:val="0"/>
          <w:divBdr>
            <w:top w:val="none" w:sz="0" w:space="0" w:color="auto"/>
            <w:left w:val="none" w:sz="0" w:space="0" w:color="auto"/>
            <w:bottom w:val="none" w:sz="0" w:space="0" w:color="auto"/>
            <w:right w:val="none" w:sz="0" w:space="0" w:color="auto"/>
          </w:divBdr>
        </w:div>
        <w:div w:id="2026053911">
          <w:marLeft w:val="0"/>
          <w:marRight w:val="0"/>
          <w:marTop w:val="0"/>
          <w:marBottom w:val="0"/>
          <w:divBdr>
            <w:top w:val="none" w:sz="0" w:space="0" w:color="auto"/>
            <w:left w:val="none" w:sz="0" w:space="0" w:color="auto"/>
            <w:bottom w:val="none" w:sz="0" w:space="0" w:color="auto"/>
            <w:right w:val="none" w:sz="0" w:space="0" w:color="auto"/>
          </w:divBdr>
          <w:divsChild>
            <w:div w:id="1595043440">
              <w:marLeft w:val="0"/>
              <w:marRight w:val="0"/>
              <w:marTop w:val="0"/>
              <w:marBottom w:val="0"/>
              <w:divBdr>
                <w:top w:val="none" w:sz="0" w:space="0" w:color="auto"/>
                <w:left w:val="none" w:sz="0" w:space="0" w:color="auto"/>
                <w:bottom w:val="none" w:sz="0" w:space="0" w:color="auto"/>
                <w:right w:val="none" w:sz="0" w:space="0" w:color="auto"/>
              </w:divBdr>
            </w:div>
          </w:divsChild>
        </w:div>
        <w:div w:id="821391691">
          <w:marLeft w:val="0"/>
          <w:marRight w:val="0"/>
          <w:marTop w:val="300"/>
          <w:marBottom w:val="0"/>
          <w:divBdr>
            <w:top w:val="none" w:sz="0" w:space="0" w:color="auto"/>
            <w:left w:val="none" w:sz="0" w:space="0" w:color="auto"/>
            <w:bottom w:val="none" w:sz="0" w:space="0" w:color="auto"/>
            <w:right w:val="none" w:sz="0" w:space="0" w:color="auto"/>
          </w:divBdr>
          <w:divsChild>
            <w:div w:id="516307206">
              <w:marLeft w:val="0"/>
              <w:marRight w:val="0"/>
              <w:marTop w:val="0"/>
              <w:marBottom w:val="0"/>
              <w:divBdr>
                <w:top w:val="none" w:sz="0" w:space="0" w:color="auto"/>
                <w:left w:val="none" w:sz="0" w:space="0" w:color="auto"/>
                <w:bottom w:val="none" w:sz="0" w:space="0" w:color="auto"/>
                <w:right w:val="none" w:sz="0" w:space="0" w:color="auto"/>
              </w:divBdr>
              <w:divsChild>
                <w:div w:id="199394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799103">
          <w:marLeft w:val="0"/>
          <w:marRight w:val="0"/>
          <w:marTop w:val="300"/>
          <w:marBottom w:val="0"/>
          <w:divBdr>
            <w:top w:val="none" w:sz="0" w:space="0" w:color="auto"/>
            <w:left w:val="none" w:sz="0" w:space="0" w:color="auto"/>
            <w:bottom w:val="none" w:sz="0" w:space="0" w:color="auto"/>
            <w:right w:val="none" w:sz="0" w:space="0" w:color="auto"/>
          </w:divBdr>
          <w:divsChild>
            <w:div w:id="663169309">
              <w:marLeft w:val="0"/>
              <w:marRight w:val="0"/>
              <w:marTop w:val="0"/>
              <w:marBottom w:val="0"/>
              <w:divBdr>
                <w:top w:val="none" w:sz="0" w:space="0" w:color="auto"/>
                <w:left w:val="none" w:sz="0" w:space="0" w:color="auto"/>
                <w:bottom w:val="none" w:sz="0" w:space="0" w:color="auto"/>
                <w:right w:val="none" w:sz="0" w:space="0" w:color="auto"/>
              </w:divBdr>
              <w:divsChild>
                <w:div w:id="191261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49409">
          <w:marLeft w:val="0"/>
          <w:marRight w:val="0"/>
          <w:marTop w:val="300"/>
          <w:marBottom w:val="0"/>
          <w:divBdr>
            <w:top w:val="none" w:sz="0" w:space="0" w:color="auto"/>
            <w:left w:val="none" w:sz="0" w:space="0" w:color="auto"/>
            <w:bottom w:val="none" w:sz="0" w:space="0" w:color="auto"/>
            <w:right w:val="none" w:sz="0" w:space="0" w:color="auto"/>
          </w:divBdr>
          <w:divsChild>
            <w:div w:id="1065030318">
              <w:marLeft w:val="0"/>
              <w:marRight w:val="0"/>
              <w:marTop w:val="0"/>
              <w:marBottom w:val="0"/>
              <w:divBdr>
                <w:top w:val="none" w:sz="0" w:space="0" w:color="auto"/>
                <w:left w:val="none" w:sz="0" w:space="0" w:color="auto"/>
                <w:bottom w:val="none" w:sz="0" w:space="0" w:color="auto"/>
                <w:right w:val="none" w:sz="0" w:space="0" w:color="auto"/>
              </w:divBdr>
              <w:divsChild>
                <w:div w:id="10081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929557">
          <w:marLeft w:val="0"/>
          <w:marRight w:val="0"/>
          <w:marTop w:val="300"/>
          <w:marBottom w:val="0"/>
          <w:divBdr>
            <w:top w:val="none" w:sz="0" w:space="0" w:color="auto"/>
            <w:left w:val="none" w:sz="0" w:space="0" w:color="auto"/>
            <w:bottom w:val="none" w:sz="0" w:space="0" w:color="auto"/>
            <w:right w:val="none" w:sz="0" w:space="0" w:color="auto"/>
          </w:divBdr>
          <w:divsChild>
            <w:div w:id="327756038">
              <w:marLeft w:val="0"/>
              <w:marRight w:val="0"/>
              <w:marTop w:val="0"/>
              <w:marBottom w:val="0"/>
              <w:divBdr>
                <w:top w:val="none" w:sz="0" w:space="0" w:color="auto"/>
                <w:left w:val="none" w:sz="0" w:space="0" w:color="auto"/>
                <w:bottom w:val="none" w:sz="0" w:space="0" w:color="auto"/>
                <w:right w:val="none" w:sz="0" w:space="0" w:color="auto"/>
              </w:divBdr>
              <w:divsChild>
                <w:div w:id="200234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64344">
      <w:bodyDiv w:val="1"/>
      <w:marLeft w:val="0"/>
      <w:marRight w:val="0"/>
      <w:marTop w:val="0"/>
      <w:marBottom w:val="0"/>
      <w:divBdr>
        <w:top w:val="none" w:sz="0" w:space="0" w:color="auto"/>
        <w:left w:val="none" w:sz="0" w:space="0" w:color="auto"/>
        <w:bottom w:val="none" w:sz="0" w:space="0" w:color="auto"/>
        <w:right w:val="none" w:sz="0" w:space="0" w:color="auto"/>
      </w:divBdr>
      <w:divsChild>
        <w:div w:id="963779322">
          <w:marLeft w:val="0"/>
          <w:marRight w:val="0"/>
          <w:marTop w:val="0"/>
          <w:marBottom w:val="0"/>
          <w:divBdr>
            <w:top w:val="none" w:sz="0" w:space="0" w:color="auto"/>
            <w:left w:val="none" w:sz="0" w:space="0" w:color="auto"/>
            <w:bottom w:val="none" w:sz="0" w:space="0" w:color="auto"/>
            <w:right w:val="none" w:sz="0" w:space="0" w:color="auto"/>
          </w:divBdr>
        </w:div>
        <w:div w:id="408617291">
          <w:marLeft w:val="0"/>
          <w:marRight w:val="0"/>
          <w:marTop w:val="0"/>
          <w:marBottom w:val="0"/>
          <w:divBdr>
            <w:top w:val="none" w:sz="0" w:space="0" w:color="auto"/>
            <w:left w:val="none" w:sz="0" w:space="0" w:color="auto"/>
            <w:bottom w:val="none" w:sz="0" w:space="0" w:color="auto"/>
            <w:right w:val="none" w:sz="0" w:space="0" w:color="auto"/>
          </w:divBdr>
          <w:divsChild>
            <w:div w:id="129443550">
              <w:marLeft w:val="0"/>
              <w:marRight w:val="0"/>
              <w:marTop w:val="0"/>
              <w:marBottom w:val="0"/>
              <w:divBdr>
                <w:top w:val="none" w:sz="0" w:space="0" w:color="auto"/>
                <w:left w:val="none" w:sz="0" w:space="0" w:color="auto"/>
                <w:bottom w:val="none" w:sz="0" w:space="0" w:color="auto"/>
                <w:right w:val="none" w:sz="0" w:space="0" w:color="auto"/>
              </w:divBdr>
            </w:div>
          </w:divsChild>
        </w:div>
        <w:div w:id="780337597">
          <w:marLeft w:val="0"/>
          <w:marRight w:val="0"/>
          <w:marTop w:val="0"/>
          <w:marBottom w:val="0"/>
          <w:divBdr>
            <w:top w:val="none" w:sz="0" w:space="0" w:color="auto"/>
            <w:left w:val="none" w:sz="0" w:space="0" w:color="auto"/>
            <w:bottom w:val="none" w:sz="0" w:space="0" w:color="auto"/>
            <w:right w:val="none" w:sz="0" w:space="0" w:color="auto"/>
          </w:divBdr>
        </w:div>
        <w:div w:id="178666014">
          <w:marLeft w:val="0"/>
          <w:marRight w:val="0"/>
          <w:marTop w:val="0"/>
          <w:marBottom w:val="0"/>
          <w:divBdr>
            <w:top w:val="none" w:sz="0" w:space="0" w:color="auto"/>
            <w:left w:val="none" w:sz="0" w:space="0" w:color="auto"/>
            <w:bottom w:val="none" w:sz="0" w:space="0" w:color="auto"/>
            <w:right w:val="none" w:sz="0" w:space="0" w:color="auto"/>
          </w:divBdr>
          <w:divsChild>
            <w:div w:id="1004016358">
              <w:marLeft w:val="0"/>
              <w:marRight w:val="0"/>
              <w:marTop w:val="0"/>
              <w:marBottom w:val="0"/>
              <w:divBdr>
                <w:top w:val="none" w:sz="0" w:space="0" w:color="auto"/>
                <w:left w:val="none" w:sz="0" w:space="0" w:color="auto"/>
                <w:bottom w:val="none" w:sz="0" w:space="0" w:color="auto"/>
                <w:right w:val="none" w:sz="0" w:space="0" w:color="auto"/>
              </w:divBdr>
            </w:div>
          </w:divsChild>
        </w:div>
        <w:div w:id="637147895">
          <w:marLeft w:val="0"/>
          <w:marRight w:val="0"/>
          <w:marTop w:val="0"/>
          <w:marBottom w:val="0"/>
          <w:divBdr>
            <w:top w:val="none" w:sz="0" w:space="0" w:color="auto"/>
            <w:left w:val="none" w:sz="0" w:space="0" w:color="auto"/>
            <w:bottom w:val="none" w:sz="0" w:space="0" w:color="auto"/>
            <w:right w:val="none" w:sz="0" w:space="0" w:color="auto"/>
          </w:divBdr>
        </w:div>
        <w:div w:id="1133251922">
          <w:marLeft w:val="0"/>
          <w:marRight w:val="0"/>
          <w:marTop w:val="0"/>
          <w:marBottom w:val="0"/>
          <w:divBdr>
            <w:top w:val="none" w:sz="0" w:space="0" w:color="auto"/>
            <w:left w:val="none" w:sz="0" w:space="0" w:color="auto"/>
            <w:bottom w:val="none" w:sz="0" w:space="0" w:color="auto"/>
            <w:right w:val="none" w:sz="0" w:space="0" w:color="auto"/>
          </w:divBdr>
          <w:divsChild>
            <w:div w:id="2075469828">
              <w:marLeft w:val="0"/>
              <w:marRight w:val="0"/>
              <w:marTop w:val="0"/>
              <w:marBottom w:val="0"/>
              <w:divBdr>
                <w:top w:val="none" w:sz="0" w:space="0" w:color="auto"/>
                <w:left w:val="none" w:sz="0" w:space="0" w:color="auto"/>
                <w:bottom w:val="none" w:sz="0" w:space="0" w:color="auto"/>
                <w:right w:val="none" w:sz="0" w:space="0" w:color="auto"/>
              </w:divBdr>
            </w:div>
          </w:divsChild>
        </w:div>
        <w:div w:id="137116870">
          <w:marLeft w:val="0"/>
          <w:marRight w:val="0"/>
          <w:marTop w:val="0"/>
          <w:marBottom w:val="0"/>
          <w:divBdr>
            <w:top w:val="none" w:sz="0" w:space="0" w:color="auto"/>
            <w:left w:val="none" w:sz="0" w:space="0" w:color="auto"/>
            <w:bottom w:val="none" w:sz="0" w:space="0" w:color="auto"/>
            <w:right w:val="none" w:sz="0" w:space="0" w:color="auto"/>
          </w:divBdr>
        </w:div>
        <w:div w:id="1967927141">
          <w:marLeft w:val="0"/>
          <w:marRight w:val="0"/>
          <w:marTop w:val="0"/>
          <w:marBottom w:val="0"/>
          <w:divBdr>
            <w:top w:val="none" w:sz="0" w:space="0" w:color="auto"/>
            <w:left w:val="none" w:sz="0" w:space="0" w:color="auto"/>
            <w:bottom w:val="none" w:sz="0" w:space="0" w:color="auto"/>
            <w:right w:val="none" w:sz="0" w:space="0" w:color="auto"/>
          </w:divBdr>
          <w:divsChild>
            <w:div w:id="441339919">
              <w:marLeft w:val="0"/>
              <w:marRight w:val="0"/>
              <w:marTop w:val="0"/>
              <w:marBottom w:val="0"/>
              <w:divBdr>
                <w:top w:val="none" w:sz="0" w:space="0" w:color="auto"/>
                <w:left w:val="none" w:sz="0" w:space="0" w:color="auto"/>
                <w:bottom w:val="none" w:sz="0" w:space="0" w:color="auto"/>
                <w:right w:val="none" w:sz="0" w:space="0" w:color="auto"/>
              </w:divBdr>
            </w:div>
          </w:divsChild>
        </w:div>
        <w:div w:id="1556744003">
          <w:marLeft w:val="0"/>
          <w:marRight w:val="0"/>
          <w:marTop w:val="0"/>
          <w:marBottom w:val="0"/>
          <w:divBdr>
            <w:top w:val="none" w:sz="0" w:space="0" w:color="auto"/>
            <w:left w:val="none" w:sz="0" w:space="0" w:color="auto"/>
            <w:bottom w:val="none" w:sz="0" w:space="0" w:color="auto"/>
            <w:right w:val="none" w:sz="0" w:space="0" w:color="auto"/>
          </w:divBdr>
        </w:div>
        <w:div w:id="335420443">
          <w:marLeft w:val="0"/>
          <w:marRight w:val="0"/>
          <w:marTop w:val="0"/>
          <w:marBottom w:val="0"/>
          <w:divBdr>
            <w:top w:val="none" w:sz="0" w:space="0" w:color="auto"/>
            <w:left w:val="none" w:sz="0" w:space="0" w:color="auto"/>
            <w:bottom w:val="none" w:sz="0" w:space="0" w:color="auto"/>
            <w:right w:val="none" w:sz="0" w:space="0" w:color="auto"/>
          </w:divBdr>
          <w:divsChild>
            <w:div w:id="809634807">
              <w:marLeft w:val="0"/>
              <w:marRight w:val="0"/>
              <w:marTop w:val="0"/>
              <w:marBottom w:val="0"/>
              <w:divBdr>
                <w:top w:val="none" w:sz="0" w:space="0" w:color="auto"/>
                <w:left w:val="none" w:sz="0" w:space="0" w:color="auto"/>
                <w:bottom w:val="none" w:sz="0" w:space="0" w:color="auto"/>
                <w:right w:val="none" w:sz="0" w:space="0" w:color="auto"/>
              </w:divBdr>
            </w:div>
          </w:divsChild>
        </w:div>
        <w:div w:id="1401094900">
          <w:marLeft w:val="0"/>
          <w:marRight w:val="0"/>
          <w:marTop w:val="0"/>
          <w:marBottom w:val="0"/>
          <w:divBdr>
            <w:top w:val="none" w:sz="0" w:space="0" w:color="auto"/>
            <w:left w:val="none" w:sz="0" w:space="0" w:color="auto"/>
            <w:bottom w:val="none" w:sz="0" w:space="0" w:color="auto"/>
            <w:right w:val="none" w:sz="0" w:space="0" w:color="auto"/>
          </w:divBdr>
        </w:div>
        <w:div w:id="125441702">
          <w:marLeft w:val="0"/>
          <w:marRight w:val="0"/>
          <w:marTop w:val="0"/>
          <w:marBottom w:val="0"/>
          <w:divBdr>
            <w:top w:val="none" w:sz="0" w:space="0" w:color="auto"/>
            <w:left w:val="none" w:sz="0" w:space="0" w:color="auto"/>
            <w:bottom w:val="none" w:sz="0" w:space="0" w:color="auto"/>
            <w:right w:val="none" w:sz="0" w:space="0" w:color="auto"/>
          </w:divBdr>
          <w:divsChild>
            <w:div w:id="1199513299">
              <w:marLeft w:val="0"/>
              <w:marRight w:val="0"/>
              <w:marTop w:val="0"/>
              <w:marBottom w:val="0"/>
              <w:divBdr>
                <w:top w:val="none" w:sz="0" w:space="0" w:color="auto"/>
                <w:left w:val="none" w:sz="0" w:space="0" w:color="auto"/>
                <w:bottom w:val="none" w:sz="0" w:space="0" w:color="auto"/>
                <w:right w:val="none" w:sz="0" w:space="0" w:color="auto"/>
              </w:divBdr>
            </w:div>
          </w:divsChild>
        </w:div>
        <w:div w:id="1906379423">
          <w:marLeft w:val="0"/>
          <w:marRight w:val="0"/>
          <w:marTop w:val="0"/>
          <w:marBottom w:val="0"/>
          <w:divBdr>
            <w:top w:val="none" w:sz="0" w:space="0" w:color="auto"/>
            <w:left w:val="none" w:sz="0" w:space="0" w:color="auto"/>
            <w:bottom w:val="none" w:sz="0" w:space="0" w:color="auto"/>
            <w:right w:val="none" w:sz="0" w:space="0" w:color="auto"/>
          </w:divBdr>
        </w:div>
        <w:div w:id="1014262038">
          <w:marLeft w:val="0"/>
          <w:marRight w:val="0"/>
          <w:marTop w:val="0"/>
          <w:marBottom w:val="0"/>
          <w:divBdr>
            <w:top w:val="none" w:sz="0" w:space="0" w:color="auto"/>
            <w:left w:val="none" w:sz="0" w:space="0" w:color="auto"/>
            <w:bottom w:val="none" w:sz="0" w:space="0" w:color="auto"/>
            <w:right w:val="none" w:sz="0" w:space="0" w:color="auto"/>
          </w:divBdr>
          <w:divsChild>
            <w:div w:id="142742604">
              <w:marLeft w:val="0"/>
              <w:marRight w:val="0"/>
              <w:marTop w:val="0"/>
              <w:marBottom w:val="0"/>
              <w:divBdr>
                <w:top w:val="none" w:sz="0" w:space="0" w:color="auto"/>
                <w:left w:val="none" w:sz="0" w:space="0" w:color="auto"/>
                <w:bottom w:val="none" w:sz="0" w:space="0" w:color="auto"/>
                <w:right w:val="none" w:sz="0" w:space="0" w:color="auto"/>
              </w:divBdr>
            </w:div>
          </w:divsChild>
        </w:div>
        <w:div w:id="1117918100">
          <w:marLeft w:val="0"/>
          <w:marRight w:val="0"/>
          <w:marTop w:val="300"/>
          <w:marBottom w:val="0"/>
          <w:divBdr>
            <w:top w:val="none" w:sz="0" w:space="0" w:color="auto"/>
            <w:left w:val="none" w:sz="0" w:space="0" w:color="auto"/>
            <w:bottom w:val="none" w:sz="0" w:space="0" w:color="auto"/>
            <w:right w:val="none" w:sz="0" w:space="0" w:color="auto"/>
          </w:divBdr>
          <w:divsChild>
            <w:div w:id="1386105356">
              <w:marLeft w:val="0"/>
              <w:marRight w:val="0"/>
              <w:marTop w:val="0"/>
              <w:marBottom w:val="0"/>
              <w:divBdr>
                <w:top w:val="none" w:sz="0" w:space="0" w:color="auto"/>
                <w:left w:val="none" w:sz="0" w:space="0" w:color="auto"/>
                <w:bottom w:val="none" w:sz="0" w:space="0" w:color="auto"/>
                <w:right w:val="none" w:sz="0" w:space="0" w:color="auto"/>
              </w:divBdr>
              <w:divsChild>
                <w:div w:id="385105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770010">
          <w:marLeft w:val="0"/>
          <w:marRight w:val="0"/>
          <w:marTop w:val="300"/>
          <w:marBottom w:val="0"/>
          <w:divBdr>
            <w:top w:val="none" w:sz="0" w:space="0" w:color="auto"/>
            <w:left w:val="none" w:sz="0" w:space="0" w:color="auto"/>
            <w:bottom w:val="none" w:sz="0" w:space="0" w:color="auto"/>
            <w:right w:val="none" w:sz="0" w:space="0" w:color="auto"/>
          </w:divBdr>
          <w:divsChild>
            <w:div w:id="2144300136">
              <w:marLeft w:val="0"/>
              <w:marRight w:val="0"/>
              <w:marTop w:val="0"/>
              <w:marBottom w:val="0"/>
              <w:divBdr>
                <w:top w:val="none" w:sz="0" w:space="0" w:color="auto"/>
                <w:left w:val="none" w:sz="0" w:space="0" w:color="auto"/>
                <w:bottom w:val="none" w:sz="0" w:space="0" w:color="auto"/>
                <w:right w:val="none" w:sz="0" w:space="0" w:color="auto"/>
              </w:divBdr>
              <w:divsChild>
                <w:div w:id="4546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9971">
          <w:marLeft w:val="0"/>
          <w:marRight w:val="0"/>
          <w:marTop w:val="300"/>
          <w:marBottom w:val="0"/>
          <w:divBdr>
            <w:top w:val="none" w:sz="0" w:space="0" w:color="auto"/>
            <w:left w:val="none" w:sz="0" w:space="0" w:color="auto"/>
            <w:bottom w:val="none" w:sz="0" w:space="0" w:color="auto"/>
            <w:right w:val="none" w:sz="0" w:space="0" w:color="auto"/>
          </w:divBdr>
          <w:divsChild>
            <w:div w:id="1013263802">
              <w:marLeft w:val="0"/>
              <w:marRight w:val="0"/>
              <w:marTop w:val="0"/>
              <w:marBottom w:val="0"/>
              <w:divBdr>
                <w:top w:val="none" w:sz="0" w:space="0" w:color="auto"/>
                <w:left w:val="none" w:sz="0" w:space="0" w:color="auto"/>
                <w:bottom w:val="none" w:sz="0" w:space="0" w:color="auto"/>
                <w:right w:val="none" w:sz="0" w:space="0" w:color="auto"/>
              </w:divBdr>
              <w:divsChild>
                <w:div w:id="34341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6124">
          <w:marLeft w:val="0"/>
          <w:marRight w:val="0"/>
          <w:marTop w:val="300"/>
          <w:marBottom w:val="0"/>
          <w:divBdr>
            <w:top w:val="none" w:sz="0" w:space="0" w:color="auto"/>
            <w:left w:val="none" w:sz="0" w:space="0" w:color="auto"/>
            <w:bottom w:val="none" w:sz="0" w:space="0" w:color="auto"/>
            <w:right w:val="none" w:sz="0" w:space="0" w:color="auto"/>
          </w:divBdr>
          <w:divsChild>
            <w:div w:id="1916621467">
              <w:marLeft w:val="0"/>
              <w:marRight w:val="0"/>
              <w:marTop w:val="0"/>
              <w:marBottom w:val="0"/>
              <w:divBdr>
                <w:top w:val="none" w:sz="0" w:space="0" w:color="auto"/>
                <w:left w:val="none" w:sz="0" w:space="0" w:color="auto"/>
                <w:bottom w:val="none" w:sz="0" w:space="0" w:color="auto"/>
                <w:right w:val="none" w:sz="0" w:space="0" w:color="auto"/>
              </w:divBdr>
              <w:divsChild>
                <w:div w:id="2740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702149">
      <w:bodyDiv w:val="1"/>
      <w:marLeft w:val="0"/>
      <w:marRight w:val="0"/>
      <w:marTop w:val="0"/>
      <w:marBottom w:val="0"/>
      <w:divBdr>
        <w:top w:val="none" w:sz="0" w:space="0" w:color="auto"/>
        <w:left w:val="none" w:sz="0" w:space="0" w:color="auto"/>
        <w:bottom w:val="none" w:sz="0" w:space="0" w:color="auto"/>
        <w:right w:val="none" w:sz="0" w:space="0" w:color="auto"/>
      </w:divBdr>
      <w:divsChild>
        <w:div w:id="1598830838">
          <w:marLeft w:val="0"/>
          <w:marRight w:val="0"/>
          <w:marTop w:val="0"/>
          <w:marBottom w:val="0"/>
          <w:divBdr>
            <w:top w:val="none" w:sz="0" w:space="0" w:color="auto"/>
            <w:left w:val="none" w:sz="0" w:space="0" w:color="auto"/>
            <w:bottom w:val="none" w:sz="0" w:space="0" w:color="auto"/>
            <w:right w:val="none" w:sz="0" w:space="0" w:color="auto"/>
          </w:divBdr>
        </w:div>
        <w:div w:id="662011123">
          <w:marLeft w:val="0"/>
          <w:marRight w:val="0"/>
          <w:marTop w:val="0"/>
          <w:marBottom w:val="0"/>
          <w:divBdr>
            <w:top w:val="none" w:sz="0" w:space="0" w:color="auto"/>
            <w:left w:val="none" w:sz="0" w:space="0" w:color="auto"/>
            <w:bottom w:val="none" w:sz="0" w:space="0" w:color="auto"/>
            <w:right w:val="none" w:sz="0" w:space="0" w:color="auto"/>
          </w:divBdr>
          <w:divsChild>
            <w:div w:id="1132597227">
              <w:marLeft w:val="0"/>
              <w:marRight w:val="0"/>
              <w:marTop w:val="0"/>
              <w:marBottom w:val="0"/>
              <w:divBdr>
                <w:top w:val="none" w:sz="0" w:space="0" w:color="auto"/>
                <w:left w:val="none" w:sz="0" w:space="0" w:color="auto"/>
                <w:bottom w:val="none" w:sz="0" w:space="0" w:color="auto"/>
                <w:right w:val="none" w:sz="0" w:space="0" w:color="auto"/>
              </w:divBdr>
            </w:div>
          </w:divsChild>
        </w:div>
        <w:div w:id="377976061">
          <w:marLeft w:val="0"/>
          <w:marRight w:val="0"/>
          <w:marTop w:val="0"/>
          <w:marBottom w:val="0"/>
          <w:divBdr>
            <w:top w:val="none" w:sz="0" w:space="0" w:color="auto"/>
            <w:left w:val="none" w:sz="0" w:space="0" w:color="auto"/>
            <w:bottom w:val="none" w:sz="0" w:space="0" w:color="auto"/>
            <w:right w:val="none" w:sz="0" w:space="0" w:color="auto"/>
          </w:divBdr>
        </w:div>
        <w:div w:id="1903365783">
          <w:marLeft w:val="0"/>
          <w:marRight w:val="0"/>
          <w:marTop w:val="0"/>
          <w:marBottom w:val="0"/>
          <w:divBdr>
            <w:top w:val="none" w:sz="0" w:space="0" w:color="auto"/>
            <w:left w:val="none" w:sz="0" w:space="0" w:color="auto"/>
            <w:bottom w:val="none" w:sz="0" w:space="0" w:color="auto"/>
            <w:right w:val="none" w:sz="0" w:space="0" w:color="auto"/>
          </w:divBdr>
          <w:divsChild>
            <w:div w:id="740905839">
              <w:marLeft w:val="0"/>
              <w:marRight w:val="0"/>
              <w:marTop w:val="0"/>
              <w:marBottom w:val="0"/>
              <w:divBdr>
                <w:top w:val="none" w:sz="0" w:space="0" w:color="auto"/>
                <w:left w:val="none" w:sz="0" w:space="0" w:color="auto"/>
                <w:bottom w:val="none" w:sz="0" w:space="0" w:color="auto"/>
                <w:right w:val="none" w:sz="0" w:space="0" w:color="auto"/>
              </w:divBdr>
            </w:div>
          </w:divsChild>
        </w:div>
        <w:div w:id="1314682368">
          <w:marLeft w:val="0"/>
          <w:marRight w:val="0"/>
          <w:marTop w:val="0"/>
          <w:marBottom w:val="0"/>
          <w:divBdr>
            <w:top w:val="none" w:sz="0" w:space="0" w:color="auto"/>
            <w:left w:val="none" w:sz="0" w:space="0" w:color="auto"/>
            <w:bottom w:val="none" w:sz="0" w:space="0" w:color="auto"/>
            <w:right w:val="none" w:sz="0" w:space="0" w:color="auto"/>
          </w:divBdr>
        </w:div>
        <w:div w:id="1226141336">
          <w:marLeft w:val="0"/>
          <w:marRight w:val="0"/>
          <w:marTop w:val="0"/>
          <w:marBottom w:val="0"/>
          <w:divBdr>
            <w:top w:val="none" w:sz="0" w:space="0" w:color="auto"/>
            <w:left w:val="none" w:sz="0" w:space="0" w:color="auto"/>
            <w:bottom w:val="none" w:sz="0" w:space="0" w:color="auto"/>
            <w:right w:val="none" w:sz="0" w:space="0" w:color="auto"/>
          </w:divBdr>
          <w:divsChild>
            <w:div w:id="455105664">
              <w:marLeft w:val="0"/>
              <w:marRight w:val="0"/>
              <w:marTop w:val="0"/>
              <w:marBottom w:val="0"/>
              <w:divBdr>
                <w:top w:val="none" w:sz="0" w:space="0" w:color="auto"/>
                <w:left w:val="none" w:sz="0" w:space="0" w:color="auto"/>
                <w:bottom w:val="none" w:sz="0" w:space="0" w:color="auto"/>
                <w:right w:val="none" w:sz="0" w:space="0" w:color="auto"/>
              </w:divBdr>
            </w:div>
          </w:divsChild>
        </w:div>
        <w:div w:id="1751466412">
          <w:marLeft w:val="0"/>
          <w:marRight w:val="0"/>
          <w:marTop w:val="0"/>
          <w:marBottom w:val="0"/>
          <w:divBdr>
            <w:top w:val="none" w:sz="0" w:space="0" w:color="auto"/>
            <w:left w:val="none" w:sz="0" w:space="0" w:color="auto"/>
            <w:bottom w:val="none" w:sz="0" w:space="0" w:color="auto"/>
            <w:right w:val="none" w:sz="0" w:space="0" w:color="auto"/>
          </w:divBdr>
        </w:div>
        <w:div w:id="596447187">
          <w:marLeft w:val="0"/>
          <w:marRight w:val="0"/>
          <w:marTop w:val="0"/>
          <w:marBottom w:val="0"/>
          <w:divBdr>
            <w:top w:val="none" w:sz="0" w:space="0" w:color="auto"/>
            <w:left w:val="none" w:sz="0" w:space="0" w:color="auto"/>
            <w:bottom w:val="none" w:sz="0" w:space="0" w:color="auto"/>
            <w:right w:val="none" w:sz="0" w:space="0" w:color="auto"/>
          </w:divBdr>
          <w:divsChild>
            <w:div w:id="221865895">
              <w:marLeft w:val="0"/>
              <w:marRight w:val="0"/>
              <w:marTop w:val="0"/>
              <w:marBottom w:val="0"/>
              <w:divBdr>
                <w:top w:val="none" w:sz="0" w:space="0" w:color="auto"/>
                <w:left w:val="none" w:sz="0" w:space="0" w:color="auto"/>
                <w:bottom w:val="none" w:sz="0" w:space="0" w:color="auto"/>
                <w:right w:val="none" w:sz="0" w:space="0" w:color="auto"/>
              </w:divBdr>
            </w:div>
          </w:divsChild>
        </w:div>
        <w:div w:id="595985046">
          <w:marLeft w:val="0"/>
          <w:marRight w:val="0"/>
          <w:marTop w:val="0"/>
          <w:marBottom w:val="0"/>
          <w:divBdr>
            <w:top w:val="none" w:sz="0" w:space="0" w:color="auto"/>
            <w:left w:val="none" w:sz="0" w:space="0" w:color="auto"/>
            <w:bottom w:val="none" w:sz="0" w:space="0" w:color="auto"/>
            <w:right w:val="none" w:sz="0" w:space="0" w:color="auto"/>
          </w:divBdr>
        </w:div>
        <w:div w:id="492988626">
          <w:marLeft w:val="0"/>
          <w:marRight w:val="0"/>
          <w:marTop w:val="0"/>
          <w:marBottom w:val="0"/>
          <w:divBdr>
            <w:top w:val="none" w:sz="0" w:space="0" w:color="auto"/>
            <w:left w:val="none" w:sz="0" w:space="0" w:color="auto"/>
            <w:bottom w:val="none" w:sz="0" w:space="0" w:color="auto"/>
            <w:right w:val="none" w:sz="0" w:space="0" w:color="auto"/>
          </w:divBdr>
          <w:divsChild>
            <w:div w:id="738330081">
              <w:marLeft w:val="0"/>
              <w:marRight w:val="0"/>
              <w:marTop w:val="0"/>
              <w:marBottom w:val="0"/>
              <w:divBdr>
                <w:top w:val="none" w:sz="0" w:space="0" w:color="auto"/>
                <w:left w:val="none" w:sz="0" w:space="0" w:color="auto"/>
                <w:bottom w:val="none" w:sz="0" w:space="0" w:color="auto"/>
                <w:right w:val="none" w:sz="0" w:space="0" w:color="auto"/>
              </w:divBdr>
            </w:div>
          </w:divsChild>
        </w:div>
        <w:div w:id="1559970004">
          <w:marLeft w:val="0"/>
          <w:marRight w:val="0"/>
          <w:marTop w:val="0"/>
          <w:marBottom w:val="0"/>
          <w:divBdr>
            <w:top w:val="none" w:sz="0" w:space="0" w:color="auto"/>
            <w:left w:val="none" w:sz="0" w:space="0" w:color="auto"/>
            <w:bottom w:val="none" w:sz="0" w:space="0" w:color="auto"/>
            <w:right w:val="none" w:sz="0" w:space="0" w:color="auto"/>
          </w:divBdr>
        </w:div>
        <w:div w:id="2139102273">
          <w:marLeft w:val="0"/>
          <w:marRight w:val="0"/>
          <w:marTop w:val="0"/>
          <w:marBottom w:val="0"/>
          <w:divBdr>
            <w:top w:val="none" w:sz="0" w:space="0" w:color="auto"/>
            <w:left w:val="none" w:sz="0" w:space="0" w:color="auto"/>
            <w:bottom w:val="none" w:sz="0" w:space="0" w:color="auto"/>
            <w:right w:val="none" w:sz="0" w:space="0" w:color="auto"/>
          </w:divBdr>
          <w:divsChild>
            <w:div w:id="479035311">
              <w:marLeft w:val="0"/>
              <w:marRight w:val="0"/>
              <w:marTop w:val="0"/>
              <w:marBottom w:val="0"/>
              <w:divBdr>
                <w:top w:val="none" w:sz="0" w:space="0" w:color="auto"/>
                <w:left w:val="none" w:sz="0" w:space="0" w:color="auto"/>
                <w:bottom w:val="none" w:sz="0" w:space="0" w:color="auto"/>
                <w:right w:val="none" w:sz="0" w:space="0" w:color="auto"/>
              </w:divBdr>
            </w:div>
          </w:divsChild>
        </w:div>
        <w:div w:id="2135828455">
          <w:marLeft w:val="0"/>
          <w:marRight w:val="0"/>
          <w:marTop w:val="0"/>
          <w:marBottom w:val="0"/>
          <w:divBdr>
            <w:top w:val="none" w:sz="0" w:space="0" w:color="auto"/>
            <w:left w:val="none" w:sz="0" w:space="0" w:color="auto"/>
            <w:bottom w:val="none" w:sz="0" w:space="0" w:color="auto"/>
            <w:right w:val="none" w:sz="0" w:space="0" w:color="auto"/>
          </w:divBdr>
        </w:div>
        <w:div w:id="1064253030">
          <w:marLeft w:val="0"/>
          <w:marRight w:val="0"/>
          <w:marTop w:val="0"/>
          <w:marBottom w:val="0"/>
          <w:divBdr>
            <w:top w:val="none" w:sz="0" w:space="0" w:color="auto"/>
            <w:left w:val="none" w:sz="0" w:space="0" w:color="auto"/>
            <w:bottom w:val="none" w:sz="0" w:space="0" w:color="auto"/>
            <w:right w:val="none" w:sz="0" w:space="0" w:color="auto"/>
          </w:divBdr>
          <w:divsChild>
            <w:div w:id="1735546377">
              <w:marLeft w:val="0"/>
              <w:marRight w:val="0"/>
              <w:marTop w:val="0"/>
              <w:marBottom w:val="0"/>
              <w:divBdr>
                <w:top w:val="none" w:sz="0" w:space="0" w:color="auto"/>
                <w:left w:val="none" w:sz="0" w:space="0" w:color="auto"/>
                <w:bottom w:val="none" w:sz="0" w:space="0" w:color="auto"/>
                <w:right w:val="none" w:sz="0" w:space="0" w:color="auto"/>
              </w:divBdr>
            </w:div>
          </w:divsChild>
        </w:div>
        <w:div w:id="1548906399">
          <w:marLeft w:val="0"/>
          <w:marRight w:val="0"/>
          <w:marTop w:val="300"/>
          <w:marBottom w:val="0"/>
          <w:divBdr>
            <w:top w:val="none" w:sz="0" w:space="0" w:color="auto"/>
            <w:left w:val="none" w:sz="0" w:space="0" w:color="auto"/>
            <w:bottom w:val="none" w:sz="0" w:space="0" w:color="auto"/>
            <w:right w:val="none" w:sz="0" w:space="0" w:color="auto"/>
          </w:divBdr>
          <w:divsChild>
            <w:div w:id="2030133340">
              <w:marLeft w:val="0"/>
              <w:marRight w:val="0"/>
              <w:marTop w:val="0"/>
              <w:marBottom w:val="0"/>
              <w:divBdr>
                <w:top w:val="none" w:sz="0" w:space="0" w:color="auto"/>
                <w:left w:val="none" w:sz="0" w:space="0" w:color="auto"/>
                <w:bottom w:val="none" w:sz="0" w:space="0" w:color="auto"/>
                <w:right w:val="none" w:sz="0" w:space="0" w:color="auto"/>
              </w:divBdr>
              <w:divsChild>
                <w:div w:id="199337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598769">
          <w:marLeft w:val="0"/>
          <w:marRight w:val="0"/>
          <w:marTop w:val="300"/>
          <w:marBottom w:val="0"/>
          <w:divBdr>
            <w:top w:val="none" w:sz="0" w:space="0" w:color="auto"/>
            <w:left w:val="none" w:sz="0" w:space="0" w:color="auto"/>
            <w:bottom w:val="none" w:sz="0" w:space="0" w:color="auto"/>
            <w:right w:val="none" w:sz="0" w:space="0" w:color="auto"/>
          </w:divBdr>
          <w:divsChild>
            <w:div w:id="190648991">
              <w:marLeft w:val="0"/>
              <w:marRight w:val="0"/>
              <w:marTop w:val="0"/>
              <w:marBottom w:val="0"/>
              <w:divBdr>
                <w:top w:val="none" w:sz="0" w:space="0" w:color="auto"/>
                <w:left w:val="none" w:sz="0" w:space="0" w:color="auto"/>
                <w:bottom w:val="none" w:sz="0" w:space="0" w:color="auto"/>
                <w:right w:val="none" w:sz="0" w:space="0" w:color="auto"/>
              </w:divBdr>
              <w:divsChild>
                <w:div w:id="1442991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5412">
          <w:marLeft w:val="0"/>
          <w:marRight w:val="0"/>
          <w:marTop w:val="300"/>
          <w:marBottom w:val="0"/>
          <w:divBdr>
            <w:top w:val="none" w:sz="0" w:space="0" w:color="auto"/>
            <w:left w:val="none" w:sz="0" w:space="0" w:color="auto"/>
            <w:bottom w:val="none" w:sz="0" w:space="0" w:color="auto"/>
            <w:right w:val="none" w:sz="0" w:space="0" w:color="auto"/>
          </w:divBdr>
          <w:divsChild>
            <w:div w:id="1651710928">
              <w:marLeft w:val="0"/>
              <w:marRight w:val="0"/>
              <w:marTop w:val="0"/>
              <w:marBottom w:val="0"/>
              <w:divBdr>
                <w:top w:val="none" w:sz="0" w:space="0" w:color="auto"/>
                <w:left w:val="none" w:sz="0" w:space="0" w:color="auto"/>
                <w:bottom w:val="none" w:sz="0" w:space="0" w:color="auto"/>
                <w:right w:val="none" w:sz="0" w:space="0" w:color="auto"/>
              </w:divBdr>
              <w:divsChild>
                <w:div w:id="28385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423229">
          <w:marLeft w:val="0"/>
          <w:marRight w:val="0"/>
          <w:marTop w:val="300"/>
          <w:marBottom w:val="0"/>
          <w:divBdr>
            <w:top w:val="none" w:sz="0" w:space="0" w:color="auto"/>
            <w:left w:val="none" w:sz="0" w:space="0" w:color="auto"/>
            <w:bottom w:val="none" w:sz="0" w:space="0" w:color="auto"/>
            <w:right w:val="none" w:sz="0" w:space="0" w:color="auto"/>
          </w:divBdr>
          <w:divsChild>
            <w:div w:id="102120236">
              <w:marLeft w:val="0"/>
              <w:marRight w:val="0"/>
              <w:marTop w:val="0"/>
              <w:marBottom w:val="0"/>
              <w:divBdr>
                <w:top w:val="none" w:sz="0" w:space="0" w:color="auto"/>
                <w:left w:val="none" w:sz="0" w:space="0" w:color="auto"/>
                <w:bottom w:val="none" w:sz="0" w:space="0" w:color="auto"/>
                <w:right w:val="none" w:sz="0" w:space="0" w:color="auto"/>
              </w:divBdr>
              <w:divsChild>
                <w:div w:id="19427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24493">
      <w:bodyDiv w:val="1"/>
      <w:marLeft w:val="0"/>
      <w:marRight w:val="0"/>
      <w:marTop w:val="0"/>
      <w:marBottom w:val="0"/>
      <w:divBdr>
        <w:top w:val="none" w:sz="0" w:space="0" w:color="auto"/>
        <w:left w:val="none" w:sz="0" w:space="0" w:color="auto"/>
        <w:bottom w:val="none" w:sz="0" w:space="0" w:color="auto"/>
        <w:right w:val="none" w:sz="0" w:space="0" w:color="auto"/>
      </w:divBdr>
      <w:divsChild>
        <w:div w:id="393049315">
          <w:marLeft w:val="0"/>
          <w:marRight w:val="0"/>
          <w:marTop w:val="0"/>
          <w:marBottom w:val="0"/>
          <w:divBdr>
            <w:top w:val="none" w:sz="0" w:space="0" w:color="auto"/>
            <w:left w:val="none" w:sz="0" w:space="0" w:color="auto"/>
            <w:bottom w:val="none" w:sz="0" w:space="0" w:color="auto"/>
            <w:right w:val="none" w:sz="0" w:space="0" w:color="auto"/>
          </w:divBdr>
        </w:div>
        <w:div w:id="1323387180">
          <w:marLeft w:val="0"/>
          <w:marRight w:val="0"/>
          <w:marTop w:val="0"/>
          <w:marBottom w:val="0"/>
          <w:divBdr>
            <w:top w:val="none" w:sz="0" w:space="0" w:color="auto"/>
            <w:left w:val="none" w:sz="0" w:space="0" w:color="auto"/>
            <w:bottom w:val="none" w:sz="0" w:space="0" w:color="auto"/>
            <w:right w:val="none" w:sz="0" w:space="0" w:color="auto"/>
          </w:divBdr>
          <w:divsChild>
            <w:div w:id="1359431260">
              <w:marLeft w:val="0"/>
              <w:marRight w:val="0"/>
              <w:marTop w:val="0"/>
              <w:marBottom w:val="0"/>
              <w:divBdr>
                <w:top w:val="none" w:sz="0" w:space="0" w:color="auto"/>
                <w:left w:val="none" w:sz="0" w:space="0" w:color="auto"/>
                <w:bottom w:val="none" w:sz="0" w:space="0" w:color="auto"/>
                <w:right w:val="none" w:sz="0" w:space="0" w:color="auto"/>
              </w:divBdr>
            </w:div>
          </w:divsChild>
        </w:div>
        <w:div w:id="905727431">
          <w:marLeft w:val="0"/>
          <w:marRight w:val="0"/>
          <w:marTop w:val="0"/>
          <w:marBottom w:val="0"/>
          <w:divBdr>
            <w:top w:val="none" w:sz="0" w:space="0" w:color="auto"/>
            <w:left w:val="none" w:sz="0" w:space="0" w:color="auto"/>
            <w:bottom w:val="none" w:sz="0" w:space="0" w:color="auto"/>
            <w:right w:val="none" w:sz="0" w:space="0" w:color="auto"/>
          </w:divBdr>
        </w:div>
        <w:div w:id="16928877">
          <w:marLeft w:val="0"/>
          <w:marRight w:val="0"/>
          <w:marTop w:val="0"/>
          <w:marBottom w:val="0"/>
          <w:divBdr>
            <w:top w:val="none" w:sz="0" w:space="0" w:color="auto"/>
            <w:left w:val="none" w:sz="0" w:space="0" w:color="auto"/>
            <w:bottom w:val="none" w:sz="0" w:space="0" w:color="auto"/>
            <w:right w:val="none" w:sz="0" w:space="0" w:color="auto"/>
          </w:divBdr>
          <w:divsChild>
            <w:div w:id="1915042630">
              <w:marLeft w:val="0"/>
              <w:marRight w:val="0"/>
              <w:marTop w:val="0"/>
              <w:marBottom w:val="0"/>
              <w:divBdr>
                <w:top w:val="none" w:sz="0" w:space="0" w:color="auto"/>
                <w:left w:val="none" w:sz="0" w:space="0" w:color="auto"/>
                <w:bottom w:val="none" w:sz="0" w:space="0" w:color="auto"/>
                <w:right w:val="none" w:sz="0" w:space="0" w:color="auto"/>
              </w:divBdr>
            </w:div>
          </w:divsChild>
        </w:div>
        <w:div w:id="51463763">
          <w:marLeft w:val="0"/>
          <w:marRight w:val="0"/>
          <w:marTop w:val="0"/>
          <w:marBottom w:val="0"/>
          <w:divBdr>
            <w:top w:val="none" w:sz="0" w:space="0" w:color="auto"/>
            <w:left w:val="none" w:sz="0" w:space="0" w:color="auto"/>
            <w:bottom w:val="none" w:sz="0" w:space="0" w:color="auto"/>
            <w:right w:val="none" w:sz="0" w:space="0" w:color="auto"/>
          </w:divBdr>
        </w:div>
        <w:div w:id="1495686897">
          <w:marLeft w:val="0"/>
          <w:marRight w:val="0"/>
          <w:marTop w:val="0"/>
          <w:marBottom w:val="0"/>
          <w:divBdr>
            <w:top w:val="none" w:sz="0" w:space="0" w:color="auto"/>
            <w:left w:val="none" w:sz="0" w:space="0" w:color="auto"/>
            <w:bottom w:val="none" w:sz="0" w:space="0" w:color="auto"/>
            <w:right w:val="none" w:sz="0" w:space="0" w:color="auto"/>
          </w:divBdr>
          <w:divsChild>
            <w:div w:id="1809590924">
              <w:marLeft w:val="0"/>
              <w:marRight w:val="0"/>
              <w:marTop w:val="0"/>
              <w:marBottom w:val="0"/>
              <w:divBdr>
                <w:top w:val="none" w:sz="0" w:space="0" w:color="auto"/>
                <w:left w:val="none" w:sz="0" w:space="0" w:color="auto"/>
                <w:bottom w:val="none" w:sz="0" w:space="0" w:color="auto"/>
                <w:right w:val="none" w:sz="0" w:space="0" w:color="auto"/>
              </w:divBdr>
            </w:div>
          </w:divsChild>
        </w:div>
        <w:div w:id="1731267914">
          <w:marLeft w:val="0"/>
          <w:marRight w:val="0"/>
          <w:marTop w:val="0"/>
          <w:marBottom w:val="0"/>
          <w:divBdr>
            <w:top w:val="none" w:sz="0" w:space="0" w:color="auto"/>
            <w:left w:val="none" w:sz="0" w:space="0" w:color="auto"/>
            <w:bottom w:val="none" w:sz="0" w:space="0" w:color="auto"/>
            <w:right w:val="none" w:sz="0" w:space="0" w:color="auto"/>
          </w:divBdr>
        </w:div>
        <w:div w:id="2136554630">
          <w:marLeft w:val="0"/>
          <w:marRight w:val="0"/>
          <w:marTop w:val="0"/>
          <w:marBottom w:val="0"/>
          <w:divBdr>
            <w:top w:val="none" w:sz="0" w:space="0" w:color="auto"/>
            <w:left w:val="none" w:sz="0" w:space="0" w:color="auto"/>
            <w:bottom w:val="none" w:sz="0" w:space="0" w:color="auto"/>
            <w:right w:val="none" w:sz="0" w:space="0" w:color="auto"/>
          </w:divBdr>
          <w:divsChild>
            <w:div w:id="1320963594">
              <w:marLeft w:val="0"/>
              <w:marRight w:val="0"/>
              <w:marTop w:val="0"/>
              <w:marBottom w:val="0"/>
              <w:divBdr>
                <w:top w:val="none" w:sz="0" w:space="0" w:color="auto"/>
                <w:left w:val="none" w:sz="0" w:space="0" w:color="auto"/>
                <w:bottom w:val="none" w:sz="0" w:space="0" w:color="auto"/>
                <w:right w:val="none" w:sz="0" w:space="0" w:color="auto"/>
              </w:divBdr>
            </w:div>
          </w:divsChild>
        </w:div>
        <w:div w:id="38091302">
          <w:marLeft w:val="0"/>
          <w:marRight w:val="0"/>
          <w:marTop w:val="0"/>
          <w:marBottom w:val="0"/>
          <w:divBdr>
            <w:top w:val="none" w:sz="0" w:space="0" w:color="auto"/>
            <w:left w:val="none" w:sz="0" w:space="0" w:color="auto"/>
            <w:bottom w:val="none" w:sz="0" w:space="0" w:color="auto"/>
            <w:right w:val="none" w:sz="0" w:space="0" w:color="auto"/>
          </w:divBdr>
        </w:div>
        <w:div w:id="571742102">
          <w:marLeft w:val="0"/>
          <w:marRight w:val="0"/>
          <w:marTop w:val="0"/>
          <w:marBottom w:val="0"/>
          <w:divBdr>
            <w:top w:val="none" w:sz="0" w:space="0" w:color="auto"/>
            <w:left w:val="none" w:sz="0" w:space="0" w:color="auto"/>
            <w:bottom w:val="none" w:sz="0" w:space="0" w:color="auto"/>
            <w:right w:val="none" w:sz="0" w:space="0" w:color="auto"/>
          </w:divBdr>
          <w:divsChild>
            <w:div w:id="1697778319">
              <w:marLeft w:val="0"/>
              <w:marRight w:val="0"/>
              <w:marTop w:val="0"/>
              <w:marBottom w:val="0"/>
              <w:divBdr>
                <w:top w:val="none" w:sz="0" w:space="0" w:color="auto"/>
                <w:left w:val="none" w:sz="0" w:space="0" w:color="auto"/>
                <w:bottom w:val="none" w:sz="0" w:space="0" w:color="auto"/>
                <w:right w:val="none" w:sz="0" w:space="0" w:color="auto"/>
              </w:divBdr>
            </w:div>
          </w:divsChild>
        </w:div>
        <w:div w:id="1453357617">
          <w:marLeft w:val="0"/>
          <w:marRight w:val="0"/>
          <w:marTop w:val="0"/>
          <w:marBottom w:val="0"/>
          <w:divBdr>
            <w:top w:val="none" w:sz="0" w:space="0" w:color="auto"/>
            <w:left w:val="none" w:sz="0" w:space="0" w:color="auto"/>
            <w:bottom w:val="none" w:sz="0" w:space="0" w:color="auto"/>
            <w:right w:val="none" w:sz="0" w:space="0" w:color="auto"/>
          </w:divBdr>
        </w:div>
        <w:div w:id="864367913">
          <w:marLeft w:val="0"/>
          <w:marRight w:val="0"/>
          <w:marTop w:val="0"/>
          <w:marBottom w:val="0"/>
          <w:divBdr>
            <w:top w:val="none" w:sz="0" w:space="0" w:color="auto"/>
            <w:left w:val="none" w:sz="0" w:space="0" w:color="auto"/>
            <w:bottom w:val="none" w:sz="0" w:space="0" w:color="auto"/>
            <w:right w:val="none" w:sz="0" w:space="0" w:color="auto"/>
          </w:divBdr>
          <w:divsChild>
            <w:div w:id="1612932518">
              <w:marLeft w:val="0"/>
              <w:marRight w:val="0"/>
              <w:marTop w:val="0"/>
              <w:marBottom w:val="0"/>
              <w:divBdr>
                <w:top w:val="none" w:sz="0" w:space="0" w:color="auto"/>
                <w:left w:val="none" w:sz="0" w:space="0" w:color="auto"/>
                <w:bottom w:val="none" w:sz="0" w:space="0" w:color="auto"/>
                <w:right w:val="none" w:sz="0" w:space="0" w:color="auto"/>
              </w:divBdr>
            </w:div>
          </w:divsChild>
        </w:div>
        <w:div w:id="1910458477">
          <w:marLeft w:val="0"/>
          <w:marRight w:val="0"/>
          <w:marTop w:val="0"/>
          <w:marBottom w:val="0"/>
          <w:divBdr>
            <w:top w:val="none" w:sz="0" w:space="0" w:color="auto"/>
            <w:left w:val="none" w:sz="0" w:space="0" w:color="auto"/>
            <w:bottom w:val="none" w:sz="0" w:space="0" w:color="auto"/>
            <w:right w:val="none" w:sz="0" w:space="0" w:color="auto"/>
          </w:divBdr>
        </w:div>
        <w:div w:id="1403067874">
          <w:marLeft w:val="0"/>
          <w:marRight w:val="0"/>
          <w:marTop w:val="0"/>
          <w:marBottom w:val="0"/>
          <w:divBdr>
            <w:top w:val="none" w:sz="0" w:space="0" w:color="auto"/>
            <w:left w:val="none" w:sz="0" w:space="0" w:color="auto"/>
            <w:bottom w:val="none" w:sz="0" w:space="0" w:color="auto"/>
            <w:right w:val="none" w:sz="0" w:space="0" w:color="auto"/>
          </w:divBdr>
          <w:divsChild>
            <w:div w:id="222371154">
              <w:marLeft w:val="0"/>
              <w:marRight w:val="0"/>
              <w:marTop w:val="0"/>
              <w:marBottom w:val="0"/>
              <w:divBdr>
                <w:top w:val="none" w:sz="0" w:space="0" w:color="auto"/>
                <w:left w:val="none" w:sz="0" w:space="0" w:color="auto"/>
                <w:bottom w:val="none" w:sz="0" w:space="0" w:color="auto"/>
                <w:right w:val="none" w:sz="0" w:space="0" w:color="auto"/>
              </w:divBdr>
            </w:div>
          </w:divsChild>
        </w:div>
        <w:div w:id="595599449">
          <w:marLeft w:val="0"/>
          <w:marRight w:val="0"/>
          <w:marTop w:val="300"/>
          <w:marBottom w:val="0"/>
          <w:divBdr>
            <w:top w:val="none" w:sz="0" w:space="0" w:color="auto"/>
            <w:left w:val="none" w:sz="0" w:space="0" w:color="auto"/>
            <w:bottom w:val="none" w:sz="0" w:space="0" w:color="auto"/>
            <w:right w:val="none" w:sz="0" w:space="0" w:color="auto"/>
          </w:divBdr>
          <w:divsChild>
            <w:div w:id="1317489610">
              <w:marLeft w:val="0"/>
              <w:marRight w:val="0"/>
              <w:marTop w:val="0"/>
              <w:marBottom w:val="0"/>
              <w:divBdr>
                <w:top w:val="none" w:sz="0" w:space="0" w:color="auto"/>
                <w:left w:val="none" w:sz="0" w:space="0" w:color="auto"/>
                <w:bottom w:val="none" w:sz="0" w:space="0" w:color="auto"/>
                <w:right w:val="none" w:sz="0" w:space="0" w:color="auto"/>
              </w:divBdr>
              <w:divsChild>
                <w:div w:id="193994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196290">
          <w:marLeft w:val="0"/>
          <w:marRight w:val="0"/>
          <w:marTop w:val="300"/>
          <w:marBottom w:val="0"/>
          <w:divBdr>
            <w:top w:val="none" w:sz="0" w:space="0" w:color="auto"/>
            <w:left w:val="none" w:sz="0" w:space="0" w:color="auto"/>
            <w:bottom w:val="none" w:sz="0" w:space="0" w:color="auto"/>
            <w:right w:val="none" w:sz="0" w:space="0" w:color="auto"/>
          </w:divBdr>
          <w:divsChild>
            <w:div w:id="1590310611">
              <w:marLeft w:val="0"/>
              <w:marRight w:val="0"/>
              <w:marTop w:val="0"/>
              <w:marBottom w:val="0"/>
              <w:divBdr>
                <w:top w:val="none" w:sz="0" w:space="0" w:color="auto"/>
                <w:left w:val="none" w:sz="0" w:space="0" w:color="auto"/>
                <w:bottom w:val="none" w:sz="0" w:space="0" w:color="auto"/>
                <w:right w:val="none" w:sz="0" w:space="0" w:color="auto"/>
              </w:divBdr>
              <w:divsChild>
                <w:div w:id="8002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130382">
          <w:marLeft w:val="0"/>
          <w:marRight w:val="0"/>
          <w:marTop w:val="300"/>
          <w:marBottom w:val="0"/>
          <w:divBdr>
            <w:top w:val="none" w:sz="0" w:space="0" w:color="auto"/>
            <w:left w:val="none" w:sz="0" w:space="0" w:color="auto"/>
            <w:bottom w:val="none" w:sz="0" w:space="0" w:color="auto"/>
            <w:right w:val="none" w:sz="0" w:space="0" w:color="auto"/>
          </w:divBdr>
          <w:divsChild>
            <w:div w:id="1721780904">
              <w:marLeft w:val="0"/>
              <w:marRight w:val="0"/>
              <w:marTop w:val="0"/>
              <w:marBottom w:val="0"/>
              <w:divBdr>
                <w:top w:val="none" w:sz="0" w:space="0" w:color="auto"/>
                <w:left w:val="none" w:sz="0" w:space="0" w:color="auto"/>
                <w:bottom w:val="none" w:sz="0" w:space="0" w:color="auto"/>
                <w:right w:val="none" w:sz="0" w:space="0" w:color="auto"/>
              </w:divBdr>
              <w:divsChild>
                <w:div w:id="176495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298796">
          <w:marLeft w:val="0"/>
          <w:marRight w:val="0"/>
          <w:marTop w:val="300"/>
          <w:marBottom w:val="0"/>
          <w:divBdr>
            <w:top w:val="none" w:sz="0" w:space="0" w:color="auto"/>
            <w:left w:val="none" w:sz="0" w:space="0" w:color="auto"/>
            <w:bottom w:val="none" w:sz="0" w:space="0" w:color="auto"/>
            <w:right w:val="none" w:sz="0" w:space="0" w:color="auto"/>
          </w:divBdr>
          <w:divsChild>
            <w:div w:id="196891193">
              <w:marLeft w:val="0"/>
              <w:marRight w:val="0"/>
              <w:marTop w:val="0"/>
              <w:marBottom w:val="0"/>
              <w:divBdr>
                <w:top w:val="none" w:sz="0" w:space="0" w:color="auto"/>
                <w:left w:val="none" w:sz="0" w:space="0" w:color="auto"/>
                <w:bottom w:val="none" w:sz="0" w:space="0" w:color="auto"/>
                <w:right w:val="none" w:sz="0" w:space="0" w:color="auto"/>
              </w:divBdr>
              <w:divsChild>
                <w:div w:id="128522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408199">
      <w:bodyDiv w:val="1"/>
      <w:marLeft w:val="0"/>
      <w:marRight w:val="0"/>
      <w:marTop w:val="0"/>
      <w:marBottom w:val="0"/>
      <w:divBdr>
        <w:top w:val="none" w:sz="0" w:space="0" w:color="auto"/>
        <w:left w:val="none" w:sz="0" w:space="0" w:color="auto"/>
        <w:bottom w:val="none" w:sz="0" w:space="0" w:color="auto"/>
        <w:right w:val="none" w:sz="0" w:space="0" w:color="auto"/>
      </w:divBdr>
      <w:divsChild>
        <w:div w:id="1706172569">
          <w:marLeft w:val="0"/>
          <w:marRight w:val="0"/>
          <w:marTop w:val="0"/>
          <w:marBottom w:val="0"/>
          <w:divBdr>
            <w:top w:val="none" w:sz="0" w:space="0" w:color="auto"/>
            <w:left w:val="none" w:sz="0" w:space="0" w:color="auto"/>
            <w:bottom w:val="none" w:sz="0" w:space="0" w:color="auto"/>
            <w:right w:val="none" w:sz="0" w:space="0" w:color="auto"/>
          </w:divBdr>
        </w:div>
        <w:div w:id="1135176179">
          <w:marLeft w:val="0"/>
          <w:marRight w:val="0"/>
          <w:marTop w:val="0"/>
          <w:marBottom w:val="0"/>
          <w:divBdr>
            <w:top w:val="none" w:sz="0" w:space="0" w:color="auto"/>
            <w:left w:val="none" w:sz="0" w:space="0" w:color="auto"/>
            <w:bottom w:val="none" w:sz="0" w:space="0" w:color="auto"/>
            <w:right w:val="none" w:sz="0" w:space="0" w:color="auto"/>
          </w:divBdr>
          <w:divsChild>
            <w:div w:id="822235030">
              <w:marLeft w:val="0"/>
              <w:marRight w:val="0"/>
              <w:marTop w:val="0"/>
              <w:marBottom w:val="0"/>
              <w:divBdr>
                <w:top w:val="none" w:sz="0" w:space="0" w:color="auto"/>
                <w:left w:val="none" w:sz="0" w:space="0" w:color="auto"/>
                <w:bottom w:val="none" w:sz="0" w:space="0" w:color="auto"/>
                <w:right w:val="none" w:sz="0" w:space="0" w:color="auto"/>
              </w:divBdr>
            </w:div>
          </w:divsChild>
        </w:div>
        <w:div w:id="848257202">
          <w:marLeft w:val="0"/>
          <w:marRight w:val="0"/>
          <w:marTop w:val="0"/>
          <w:marBottom w:val="0"/>
          <w:divBdr>
            <w:top w:val="none" w:sz="0" w:space="0" w:color="auto"/>
            <w:left w:val="none" w:sz="0" w:space="0" w:color="auto"/>
            <w:bottom w:val="none" w:sz="0" w:space="0" w:color="auto"/>
            <w:right w:val="none" w:sz="0" w:space="0" w:color="auto"/>
          </w:divBdr>
        </w:div>
        <w:div w:id="729426237">
          <w:marLeft w:val="0"/>
          <w:marRight w:val="0"/>
          <w:marTop w:val="0"/>
          <w:marBottom w:val="0"/>
          <w:divBdr>
            <w:top w:val="none" w:sz="0" w:space="0" w:color="auto"/>
            <w:left w:val="none" w:sz="0" w:space="0" w:color="auto"/>
            <w:bottom w:val="none" w:sz="0" w:space="0" w:color="auto"/>
            <w:right w:val="none" w:sz="0" w:space="0" w:color="auto"/>
          </w:divBdr>
          <w:divsChild>
            <w:div w:id="913903608">
              <w:marLeft w:val="0"/>
              <w:marRight w:val="0"/>
              <w:marTop w:val="0"/>
              <w:marBottom w:val="0"/>
              <w:divBdr>
                <w:top w:val="none" w:sz="0" w:space="0" w:color="auto"/>
                <w:left w:val="none" w:sz="0" w:space="0" w:color="auto"/>
                <w:bottom w:val="none" w:sz="0" w:space="0" w:color="auto"/>
                <w:right w:val="none" w:sz="0" w:space="0" w:color="auto"/>
              </w:divBdr>
            </w:div>
          </w:divsChild>
        </w:div>
        <w:div w:id="779302896">
          <w:marLeft w:val="0"/>
          <w:marRight w:val="0"/>
          <w:marTop w:val="0"/>
          <w:marBottom w:val="0"/>
          <w:divBdr>
            <w:top w:val="none" w:sz="0" w:space="0" w:color="auto"/>
            <w:left w:val="none" w:sz="0" w:space="0" w:color="auto"/>
            <w:bottom w:val="none" w:sz="0" w:space="0" w:color="auto"/>
            <w:right w:val="none" w:sz="0" w:space="0" w:color="auto"/>
          </w:divBdr>
        </w:div>
        <w:div w:id="2014988624">
          <w:marLeft w:val="0"/>
          <w:marRight w:val="0"/>
          <w:marTop w:val="0"/>
          <w:marBottom w:val="0"/>
          <w:divBdr>
            <w:top w:val="none" w:sz="0" w:space="0" w:color="auto"/>
            <w:left w:val="none" w:sz="0" w:space="0" w:color="auto"/>
            <w:bottom w:val="none" w:sz="0" w:space="0" w:color="auto"/>
            <w:right w:val="none" w:sz="0" w:space="0" w:color="auto"/>
          </w:divBdr>
          <w:divsChild>
            <w:div w:id="2105418664">
              <w:marLeft w:val="0"/>
              <w:marRight w:val="0"/>
              <w:marTop w:val="0"/>
              <w:marBottom w:val="0"/>
              <w:divBdr>
                <w:top w:val="none" w:sz="0" w:space="0" w:color="auto"/>
                <w:left w:val="none" w:sz="0" w:space="0" w:color="auto"/>
                <w:bottom w:val="none" w:sz="0" w:space="0" w:color="auto"/>
                <w:right w:val="none" w:sz="0" w:space="0" w:color="auto"/>
              </w:divBdr>
            </w:div>
          </w:divsChild>
        </w:div>
        <w:div w:id="340550680">
          <w:marLeft w:val="0"/>
          <w:marRight w:val="0"/>
          <w:marTop w:val="0"/>
          <w:marBottom w:val="0"/>
          <w:divBdr>
            <w:top w:val="none" w:sz="0" w:space="0" w:color="auto"/>
            <w:left w:val="none" w:sz="0" w:space="0" w:color="auto"/>
            <w:bottom w:val="none" w:sz="0" w:space="0" w:color="auto"/>
            <w:right w:val="none" w:sz="0" w:space="0" w:color="auto"/>
          </w:divBdr>
        </w:div>
        <w:div w:id="1921871520">
          <w:marLeft w:val="0"/>
          <w:marRight w:val="0"/>
          <w:marTop w:val="0"/>
          <w:marBottom w:val="0"/>
          <w:divBdr>
            <w:top w:val="none" w:sz="0" w:space="0" w:color="auto"/>
            <w:left w:val="none" w:sz="0" w:space="0" w:color="auto"/>
            <w:bottom w:val="none" w:sz="0" w:space="0" w:color="auto"/>
            <w:right w:val="none" w:sz="0" w:space="0" w:color="auto"/>
          </w:divBdr>
          <w:divsChild>
            <w:div w:id="246232624">
              <w:marLeft w:val="0"/>
              <w:marRight w:val="0"/>
              <w:marTop w:val="0"/>
              <w:marBottom w:val="0"/>
              <w:divBdr>
                <w:top w:val="none" w:sz="0" w:space="0" w:color="auto"/>
                <w:left w:val="none" w:sz="0" w:space="0" w:color="auto"/>
                <w:bottom w:val="none" w:sz="0" w:space="0" w:color="auto"/>
                <w:right w:val="none" w:sz="0" w:space="0" w:color="auto"/>
              </w:divBdr>
            </w:div>
          </w:divsChild>
        </w:div>
        <w:div w:id="125318551">
          <w:marLeft w:val="0"/>
          <w:marRight w:val="0"/>
          <w:marTop w:val="0"/>
          <w:marBottom w:val="0"/>
          <w:divBdr>
            <w:top w:val="none" w:sz="0" w:space="0" w:color="auto"/>
            <w:left w:val="none" w:sz="0" w:space="0" w:color="auto"/>
            <w:bottom w:val="none" w:sz="0" w:space="0" w:color="auto"/>
            <w:right w:val="none" w:sz="0" w:space="0" w:color="auto"/>
          </w:divBdr>
        </w:div>
        <w:div w:id="453407540">
          <w:marLeft w:val="0"/>
          <w:marRight w:val="0"/>
          <w:marTop w:val="0"/>
          <w:marBottom w:val="0"/>
          <w:divBdr>
            <w:top w:val="none" w:sz="0" w:space="0" w:color="auto"/>
            <w:left w:val="none" w:sz="0" w:space="0" w:color="auto"/>
            <w:bottom w:val="none" w:sz="0" w:space="0" w:color="auto"/>
            <w:right w:val="none" w:sz="0" w:space="0" w:color="auto"/>
          </w:divBdr>
          <w:divsChild>
            <w:div w:id="67384921">
              <w:marLeft w:val="0"/>
              <w:marRight w:val="0"/>
              <w:marTop w:val="0"/>
              <w:marBottom w:val="0"/>
              <w:divBdr>
                <w:top w:val="none" w:sz="0" w:space="0" w:color="auto"/>
                <w:left w:val="none" w:sz="0" w:space="0" w:color="auto"/>
                <w:bottom w:val="none" w:sz="0" w:space="0" w:color="auto"/>
                <w:right w:val="none" w:sz="0" w:space="0" w:color="auto"/>
              </w:divBdr>
            </w:div>
          </w:divsChild>
        </w:div>
        <w:div w:id="720783476">
          <w:marLeft w:val="0"/>
          <w:marRight w:val="0"/>
          <w:marTop w:val="0"/>
          <w:marBottom w:val="0"/>
          <w:divBdr>
            <w:top w:val="none" w:sz="0" w:space="0" w:color="auto"/>
            <w:left w:val="none" w:sz="0" w:space="0" w:color="auto"/>
            <w:bottom w:val="none" w:sz="0" w:space="0" w:color="auto"/>
            <w:right w:val="none" w:sz="0" w:space="0" w:color="auto"/>
          </w:divBdr>
        </w:div>
        <w:div w:id="20207384">
          <w:marLeft w:val="0"/>
          <w:marRight w:val="0"/>
          <w:marTop w:val="0"/>
          <w:marBottom w:val="0"/>
          <w:divBdr>
            <w:top w:val="none" w:sz="0" w:space="0" w:color="auto"/>
            <w:left w:val="none" w:sz="0" w:space="0" w:color="auto"/>
            <w:bottom w:val="none" w:sz="0" w:space="0" w:color="auto"/>
            <w:right w:val="none" w:sz="0" w:space="0" w:color="auto"/>
          </w:divBdr>
          <w:divsChild>
            <w:div w:id="744033197">
              <w:marLeft w:val="0"/>
              <w:marRight w:val="0"/>
              <w:marTop w:val="0"/>
              <w:marBottom w:val="0"/>
              <w:divBdr>
                <w:top w:val="none" w:sz="0" w:space="0" w:color="auto"/>
                <w:left w:val="none" w:sz="0" w:space="0" w:color="auto"/>
                <w:bottom w:val="none" w:sz="0" w:space="0" w:color="auto"/>
                <w:right w:val="none" w:sz="0" w:space="0" w:color="auto"/>
              </w:divBdr>
            </w:div>
          </w:divsChild>
        </w:div>
        <w:div w:id="1696232099">
          <w:marLeft w:val="0"/>
          <w:marRight w:val="0"/>
          <w:marTop w:val="0"/>
          <w:marBottom w:val="0"/>
          <w:divBdr>
            <w:top w:val="none" w:sz="0" w:space="0" w:color="auto"/>
            <w:left w:val="none" w:sz="0" w:space="0" w:color="auto"/>
            <w:bottom w:val="none" w:sz="0" w:space="0" w:color="auto"/>
            <w:right w:val="none" w:sz="0" w:space="0" w:color="auto"/>
          </w:divBdr>
        </w:div>
        <w:div w:id="310983939">
          <w:marLeft w:val="0"/>
          <w:marRight w:val="0"/>
          <w:marTop w:val="0"/>
          <w:marBottom w:val="0"/>
          <w:divBdr>
            <w:top w:val="none" w:sz="0" w:space="0" w:color="auto"/>
            <w:left w:val="none" w:sz="0" w:space="0" w:color="auto"/>
            <w:bottom w:val="none" w:sz="0" w:space="0" w:color="auto"/>
            <w:right w:val="none" w:sz="0" w:space="0" w:color="auto"/>
          </w:divBdr>
          <w:divsChild>
            <w:div w:id="2133668958">
              <w:marLeft w:val="0"/>
              <w:marRight w:val="0"/>
              <w:marTop w:val="0"/>
              <w:marBottom w:val="0"/>
              <w:divBdr>
                <w:top w:val="none" w:sz="0" w:space="0" w:color="auto"/>
                <w:left w:val="none" w:sz="0" w:space="0" w:color="auto"/>
                <w:bottom w:val="none" w:sz="0" w:space="0" w:color="auto"/>
                <w:right w:val="none" w:sz="0" w:space="0" w:color="auto"/>
              </w:divBdr>
            </w:div>
          </w:divsChild>
        </w:div>
        <w:div w:id="1994798469">
          <w:marLeft w:val="0"/>
          <w:marRight w:val="0"/>
          <w:marTop w:val="300"/>
          <w:marBottom w:val="0"/>
          <w:divBdr>
            <w:top w:val="none" w:sz="0" w:space="0" w:color="auto"/>
            <w:left w:val="none" w:sz="0" w:space="0" w:color="auto"/>
            <w:bottom w:val="none" w:sz="0" w:space="0" w:color="auto"/>
            <w:right w:val="none" w:sz="0" w:space="0" w:color="auto"/>
          </w:divBdr>
          <w:divsChild>
            <w:div w:id="1369331060">
              <w:marLeft w:val="0"/>
              <w:marRight w:val="0"/>
              <w:marTop w:val="0"/>
              <w:marBottom w:val="0"/>
              <w:divBdr>
                <w:top w:val="none" w:sz="0" w:space="0" w:color="auto"/>
                <w:left w:val="none" w:sz="0" w:space="0" w:color="auto"/>
                <w:bottom w:val="none" w:sz="0" w:space="0" w:color="auto"/>
                <w:right w:val="none" w:sz="0" w:space="0" w:color="auto"/>
              </w:divBdr>
              <w:divsChild>
                <w:div w:id="109447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00635">
          <w:marLeft w:val="0"/>
          <w:marRight w:val="0"/>
          <w:marTop w:val="300"/>
          <w:marBottom w:val="0"/>
          <w:divBdr>
            <w:top w:val="none" w:sz="0" w:space="0" w:color="auto"/>
            <w:left w:val="none" w:sz="0" w:space="0" w:color="auto"/>
            <w:bottom w:val="none" w:sz="0" w:space="0" w:color="auto"/>
            <w:right w:val="none" w:sz="0" w:space="0" w:color="auto"/>
          </w:divBdr>
          <w:divsChild>
            <w:div w:id="1902642320">
              <w:marLeft w:val="0"/>
              <w:marRight w:val="0"/>
              <w:marTop w:val="0"/>
              <w:marBottom w:val="0"/>
              <w:divBdr>
                <w:top w:val="none" w:sz="0" w:space="0" w:color="auto"/>
                <w:left w:val="none" w:sz="0" w:space="0" w:color="auto"/>
                <w:bottom w:val="none" w:sz="0" w:space="0" w:color="auto"/>
                <w:right w:val="none" w:sz="0" w:space="0" w:color="auto"/>
              </w:divBdr>
              <w:divsChild>
                <w:div w:id="130681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451349">
          <w:marLeft w:val="0"/>
          <w:marRight w:val="0"/>
          <w:marTop w:val="300"/>
          <w:marBottom w:val="0"/>
          <w:divBdr>
            <w:top w:val="none" w:sz="0" w:space="0" w:color="auto"/>
            <w:left w:val="none" w:sz="0" w:space="0" w:color="auto"/>
            <w:bottom w:val="none" w:sz="0" w:space="0" w:color="auto"/>
            <w:right w:val="none" w:sz="0" w:space="0" w:color="auto"/>
          </w:divBdr>
          <w:divsChild>
            <w:div w:id="952632125">
              <w:marLeft w:val="0"/>
              <w:marRight w:val="0"/>
              <w:marTop w:val="0"/>
              <w:marBottom w:val="0"/>
              <w:divBdr>
                <w:top w:val="none" w:sz="0" w:space="0" w:color="auto"/>
                <w:left w:val="none" w:sz="0" w:space="0" w:color="auto"/>
                <w:bottom w:val="none" w:sz="0" w:space="0" w:color="auto"/>
                <w:right w:val="none" w:sz="0" w:space="0" w:color="auto"/>
              </w:divBdr>
              <w:divsChild>
                <w:div w:id="63545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82374">
          <w:marLeft w:val="0"/>
          <w:marRight w:val="0"/>
          <w:marTop w:val="300"/>
          <w:marBottom w:val="0"/>
          <w:divBdr>
            <w:top w:val="none" w:sz="0" w:space="0" w:color="auto"/>
            <w:left w:val="none" w:sz="0" w:space="0" w:color="auto"/>
            <w:bottom w:val="none" w:sz="0" w:space="0" w:color="auto"/>
            <w:right w:val="none" w:sz="0" w:space="0" w:color="auto"/>
          </w:divBdr>
          <w:divsChild>
            <w:div w:id="1190686064">
              <w:marLeft w:val="0"/>
              <w:marRight w:val="0"/>
              <w:marTop w:val="0"/>
              <w:marBottom w:val="0"/>
              <w:divBdr>
                <w:top w:val="none" w:sz="0" w:space="0" w:color="auto"/>
                <w:left w:val="none" w:sz="0" w:space="0" w:color="auto"/>
                <w:bottom w:val="none" w:sz="0" w:space="0" w:color="auto"/>
                <w:right w:val="none" w:sz="0" w:space="0" w:color="auto"/>
              </w:divBdr>
              <w:divsChild>
                <w:div w:id="882518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867637">
      <w:bodyDiv w:val="1"/>
      <w:marLeft w:val="0"/>
      <w:marRight w:val="0"/>
      <w:marTop w:val="0"/>
      <w:marBottom w:val="0"/>
      <w:divBdr>
        <w:top w:val="none" w:sz="0" w:space="0" w:color="auto"/>
        <w:left w:val="none" w:sz="0" w:space="0" w:color="auto"/>
        <w:bottom w:val="none" w:sz="0" w:space="0" w:color="auto"/>
        <w:right w:val="none" w:sz="0" w:space="0" w:color="auto"/>
      </w:divBdr>
      <w:divsChild>
        <w:div w:id="296498765">
          <w:marLeft w:val="0"/>
          <w:marRight w:val="0"/>
          <w:marTop w:val="0"/>
          <w:marBottom w:val="0"/>
          <w:divBdr>
            <w:top w:val="none" w:sz="0" w:space="0" w:color="auto"/>
            <w:left w:val="none" w:sz="0" w:space="0" w:color="auto"/>
            <w:bottom w:val="none" w:sz="0" w:space="0" w:color="auto"/>
            <w:right w:val="none" w:sz="0" w:space="0" w:color="auto"/>
          </w:divBdr>
        </w:div>
        <w:div w:id="655961674">
          <w:marLeft w:val="0"/>
          <w:marRight w:val="0"/>
          <w:marTop w:val="0"/>
          <w:marBottom w:val="0"/>
          <w:divBdr>
            <w:top w:val="none" w:sz="0" w:space="0" w:color="auto"/>
            <w:left w:val="none" w:sz="0" w:space="0" w:color="auto"/>
            <w:bottom w:val="none" w:sz="0" w:space="0" w:color="auto"/>
            <w:right w:val="none" w:sz="0" w:space="0" w:color="auto"/>
          </w:divBdr>
          <w:divsChild>
            <w:div w:id="1278174800">
              <w:marLeft w:val="0"/>
              <w:marRight w:val="0"/>
              <w:marTop w:val="0"/>
              <w:marBottom w:val="0"/>
              <w:divBdr>
                <w:top w:val="none" w:sz="0" w:space="0" w:color="auto"/>
                <w:left w:val="none" w:sz="0" w:space="0" w:color="auto"/>
                <w:bottom w:val="none" w:sz="0" w:space="0" w:color="auto"/>
                <w:right w:val="none" w:sz="0" w:space="0" w:color="auto"/>
              </w:divBdr>
            </w:div>
          </w:divsChild>
        </w:div>
        <w:div w:id="1782529970">
          <w:marLeft w:val="0"/>
          <w:marRight w:val="0"/>
          <w:marTop w:val="0"/>
          <w:marBottom w:val="0"/>
          <w:divBdr>
            <w:top w:val="none" w:sz="0" w:space="0" w:color="auto"/>
            <w:left w:val="none" w:sz="0" w:space="0" w:color="auto"/>
            <w:bottom w:val="none" w:sz="0" w:space="0" w:color="auto"/>
            <w:right w:val="none" w:sz="0" w:space="0" w:color="auto"/>
          </w:divBdr>
        </w:div>
        <w:div w:id="662465967">
          <w:marLeft w:val="0"/>
          <w:marRight w:val="0"/>
          <w:marTop w:val="0"/>
          <w:marBottom w:val="0"/>
          <w:divBdr>
            <w:top w:val="none" w:sz="0" w:space="0" w:color="auto"/>
            <w:left w:val="none" w:sz="0" w:space="0" w:color="auto"/>
            <w:bottom w:val="none" w:sz="0" w:space="0" w:color="auto"/>
            <w:right w:val="none" w:sz="0" w:space="0" w:color="auto"/>
          </w:divBdr>
          <w:divsChild>
            <w:div w:id="449587154">
              <w:marLeft w:val="0"/>
              <w:marRight w:val="0"/>
              <w:marTop w:val="0"/>
              <w:marBottom w:val="0"/>
              <w:divBdr>
                <w:top w:val="none" w:sz="0" w:space="0" w:color="auto"/>
                <w:left w:val="none" w:sz="0" w:space="0" w:color="auto"/>
                <w:bottom w:val="none" w:sz="0" w:space="0" w:color="auto"/>
                <w:right w:val="none" w:sz="0" w:space="0" w:color="auto"/>
              </w:divBdr>
            </w:div>
          </w:divsChild>
        </w:div>
        <w:div w:id="1887598848">
          <w:marLeft w:val="0"/>
          <w:marRight w:val="0"/>
          <w:marTop w:val="0"/>
          <w:marBottom w:val="0"/>
          <w:divBdr>
            <w:top w:val="none" w:sz="0" w:space="0" w:color="auto"/>
            <w:left w:val="none" w:sz="0" w:space="0" w:color="auto"/>
            <w:bottom w:val="none" w:sz="0" w:space="0" w:color="auto"/>
            <w:right w:val="none" w:sz="0" w:space="0" w:color="auto"/>
          </w:divBdr>
        </w:div>
        <w:div w:id="467670156">
          <w:marLeft w:val="0"/>
          <w:marRight w:val="0"/>
          <w:marTop w:val="0"/>
          <w:marBottom w:val="0"/>
          <w:divBdr>
            <w:top w:val="none" w:sz="0" w:space="0" w:color="auto"/>
            <w:left w:val="none" w:sz="0" w:space="0" w:color="auto"/>
            <w:bottom w:val="none" w:sz="0" w:space="0" w:color="auto"/>
            <w:right w:val="none" w:sz="0" w:space="0" w:color="auto"/>
          </w:divBdr>
          <w:divsChild>
            <w:div w:id="781846793">
              <w:marLeft w:val="0"/>
              <w:marRight w:val="0"/>
              <w:marTop w:val="0"/>
              <w:marBottom w:val="0"/>
              <w:divBdr>
                <w:top w:val="none" w:sz="0" w:space="0" w:color="auto"/>
                <w:left w:val="none" w:sz="0" w:space="0" w:color="auto"/>
                <w:bottom w:val="none" w:sz="0" w:space="0" w:color="auto"/>
                <w:right w:val="none" w:sz="0" w:space="0" w:color="auto"/>
              </w:divBdr>
            </w:div>
          </w:divsChild>
        </w:div>
        <w:div w:id="1128937744">
          <w:marLeft w:val="0"/>
          <w:marRight w:val="0"/>
          <w:marTop w:val="0"/>
          <w:marBottom w:val="0"/>
          <w:divBdr>
            <w:top w:val="none" w:sz="0" w:space="0" w:color="auto"/>
            <w:left w:val="none" w:sz="0" w:space="0" w:color="auto"/>
            <w:bottom w:val="none" w:sz="0" w:space="0" w:color="auto"/>
            <w:right w:val="none" w:sz="0" w:space="0" w:color="auto"/>
          </w:divBdr>
        </w:div>
        <w:div w:id="1106996035">
          <w:marLeft w:val="0"/>
          <w:marRight w:val="0"/>
          <w:marTop w:val="0"/>
          <w:marBottom w:val="0"/>
          <w:divBdr>
            <w:top w:val="none" w:sz="0" w:space="0" w:color="auto"/>
            <w:left w:val="none" w:sz="0" w:space="0" w:color="auto"/>
            <w:bottom w:val="none" w:sz="0" w:space="0" w:color="auto"/>
            <w:right w:val="none" w:sz="0" w:space="0" w:color="auto"/>
          </w:divBdr>
          <w:divsChild>
            <w:div w:id="782268726">
              <w:marLeft w:val="0"/>
              <w:marRight w:val="0"/>
              <w:marTop w:val="0"/>
              <w:marBottom w:val="0"/>
              <w:divBdr>
                <w:top w:val="none" w:sz="0" w:space="0" w:color="auto"/>
                <w:left w:val="none" w:sz="0" w:space="0" w:color="auto"/>
                <w:bottom w:val="none" w:sz="0" w:space="0" w:color="auto"/>
                <w:right w:val="none" w:sz="0" w:space="0" w:color="auto"/>
              </w:divBdr>
            </w:div>
          </w:divsChild>
        </w:div>
        <w:div w:id="36973660">
          <w:marLeft w:val="0"/>
          <w:marRight w:val="0"/>
          <w:marTop w:val="0"/>
          <w:marBottom w:val="0"/>
          <w:divBdr>
            <w:top w:val="none" w:sz="0" w:space="0" w:color="auto"/>
            <w:left w:val="none" w:sz="0" w:space="0" w:color="auto"/>
            <w:bottom w:val="none" w:sz="0" w:space="0" w:color="auto"/>
            <w:right w:val="none" w:sz="0" w:space="0" w:color="auto"/>
          </w:divBdr>
        </w:div>
        <w:div w:id="2046523277">
          <w:marLeft w:val="0"/>
          <w:marRight w:val="0"/>
          <w:marTop w:val="0"/>
          <w:marBottom w:val="0"/>
          <w:divBdr>
            <w:top w:val="none" w:sz="0" w:space="0" w:color="auto"/>
            <w:left w:val="none" w:sz="0" w:space="0" w:color="auto"/>
            <w:bottom w:val="none" w:sz="0" w:space="0" w:color="auto"/>
            <w:right w:val="none" w:sz="0" w:space="0" w:color="auto"/>
          </w:divBdr>
          <w:divsChild>
            <w:div w:id="1449351748">
              <w:marLeft w:val="0"/>
              <w:marRight w:val="0"/>
              <w:marTop w:val="0"/>
              <w:marBottom w:val="0"/>
              <w:divBdr>
                <w:top w:val="none" w:sz="0" w:space="0" w:color="auto"/>
                <w:left w:val="none" w:sz="0" w:space="0" w:color="auto"/>
                <w:bottom w:val="none" w:sz="0" w:space="0" w:color="auto"/>
                <w:right w:val="none" w:sz="0" w:space="0" w:color="auto"/>
              </w:divBdr>
            </w:div>
          </w:divsChild>
        </w:div>
        <w:div w:id="2052996661">
          <w:marLeft w:val="0"/>
          <w:marRight w:val="0"/>
          <w:marTop w:val="0"/>
          <w:marBottom w:val="0"/>
          <w:divBdr>
            <w:top w:val="none" w:sz="0" w:space="0" w:color="auto"/>
            <w:left w:val="none" w:sz="0" w:space="0" w:color="auto"/>
            <w:bottom w:val="none" w:sz="0" w:space="0" w:color="auto"/>
            <w:right w:val="none" w:sz="0" w:space="0" w:color="auto"/>
          </w:divBdr>
        </w:div>
        <w:div w:id="1314723387">
          <w:marLeft w:val="0"/>
          <w:marRight w:val="0"/>
          <w:marTop w:val="0"/>
          <w:marBottom w:val="0"/>
          <w:divBdr>
            <w:top w:val="none" w:sz="0" w:space="0" w:color="auto"/>
            <w:left w:val="none" w:sz="0" w:space="0" w:color="auto"/>
            <w:bottom w:val="none" w:sz="0" w:space="0" w:color="auto"/>
            <w:right w:val="none" w:sz="0" w:space="0" w:color="auto"/>
          </w:divBdr>
          <w:divsChild>
            <w:div w:id="287854926">
              <w:marLeft w:val="0"/>
              <w:marRight w:val="0"/>
              <w:marTop w:val="0"/>
              <w:marBottom w:val="0"/>
              <w:divBdr>
                <w:top w:val="none" w:sz="0" w:space="0" w:color="auto"/>
                <w:left w:val="none" w:sz="0" w:space="0" w:color="auto"/>
                <w:bottom w:val="none" w:sz="0" w:space="0" w:color="auto"/>
                <w:right w:val="none" w:sz="0" w:space="0" w:color="auto"/>
              </w:divBdr>
            </w:div>
          </w:divsChild>
        </w:div>
        <w:div w:id="1572424541">
          <w:marLeft w:val="0"/>
          <w:marRight w:val="0"/>
          <w:marTop w:val="0"/>
          <w:marBottom w:val="0"/>
          <w:divBdr>
            <w:top w:val="none" w:sz="0" w:space="0" w:color="auto"/>
            <w:left w:val="none" w:sz="0" w:space="0" w:color="auto"/>
            <w:bottom w:val="none" w:sz="0" w:space="0" w:color="auto"/>
            <w:right w:val="none" w:sz="0" w:space="0" w:color="auto"/>
          </w:divBdr>
        </w:div>
        <w:div w:id="1571381673">
          <w:marLeft w:val="0"/>
          <w:marRight w:val="0"/>
          <w:marTop w:val="0"/>
          <w:marBottom w:val="0"/>
          <w:divBdr>
            <w:top w:val="none" w:sz="0" w:space="0" w:color="auto"/>
            <w:left w:val="none" w:sz="0" w:space="0" w:color="auto"/>
            <w:bottom w:val="none" w:sz="0" w:space="0" w:color="auto"/>
            <w:right w:val="none" w:sz="0" w:space="0" w:color="auto"/>
          </w:divBdr>
          <w:divsChild>
            <w:div w:id="1234926086">
              <w:marLeft w:val="0"/>
              <w:marRight w:val="0"/>
              <w:marTop w:val="0"/>
              <w:marBottom w:val="0"/>
              <w:divBdr>
                <w:top w:val="none" w:sz="0" w:space="0" w:color="auto"/>
                <w:left w:val="none" w:sz="0" w:space="0" w:color="auto"/>
                <w:bottom w:val="none" w:sz="0" w:space="0" w:color="auto"/>
                <w:right w:val="none" w:sz="0" w:space="0" w:color="auto"/>
              </w:divBdr>
            </w:div>
          </w:divsChild>
        </w:div>
        <w:div w:id="1698391867">
          <w:marLeft w:val="0"/>
          <w:marRight w:val="0"/>
          <w:marTop w:val="300"/>
          <w:marBottom w:val="0"/>
          <w:divBdr>
            <w:top w:val="none" w:sz="0" w:space="0" w:color="auto"/>
            <w:left w:val="none" w:sz="0" w:space="0" w:color="auto"/>
            <w:bottom w:val="none" w:sz="0" w:space="0" w:color="auto"/>
            <w:right w:val="none" w:sz="0" w:space="0" w:color="auto"/>
          </w:divBdr>
          <w:divsChild>
            <w:div w:id="1931693701">
              <w:marLeft w:val="0"/>
              <w:marRight w:val="0"/>
              <w:marTop w:val="0"/>
              <w:marBottom w:val="0"/>
              <w:divBdr>
                <w:top w:val="none" w:sz="0" w:space="0" w:color="auto"/>
                <w:left w:val="none" w:sz="0" w:space="0" w:color="auto"/>
                <w:bottom w:val="none" w:sz="0" w:space="0" w:color="auto"/>
                <w:right w:val="none" w:sz="0" w:space="0" w:color="auto"/>
              </w:divBdr>
              <w:divsChild>
                <w:div w:id="92603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22820">
          <w:marLeft w:val="0"/>
          <w:marRight w:val="0"/>
          <w:marTop w:val="300"/>
          <w:marBottom w:val="0"/>
          <w:divBdr>
            <w:top w:val="none" w:sz="0" w:space="0" w:color="auto"/>
            <w:left w:val="none" w:sz="0" w:space="0" w:color="auto"/>
            <w:bottom w:val="none" w:sz="0" w:space="0" w:color="auto"/>
            <w:right w:val="none" w:sz="0" w:space="0" w:color="auto"/>
          </w:divBdr>
          <w:divsChild>
            <w:div w:id="117601631">
              <w:marLeft w:val="0"/>
              <w:marRight w:val="0"/>
              <w:marTop w:val="0"/>
              <w:marBottom w:val="0"/>
              <w:divBdr>
                <w:top w:val="none" w:sz="0" w:space="0" w:color="auto"/>
                <w:left w:val="none" w:sz="0" w:space="0" w:color="auto"/>
                <w:bottom w:val="none" w:sz="0" w:space="0" w:color="auto"/>
                <w:right w:val="none" w:sz="0" w:space="0" w:color="auto"/>
              </w:divBdr>
              <w:divsChild>
                <w:div w:id="1790972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898344">
          <w:marLeft w:val="0"/>
          <w:marRight w:val="0"/>
          <w:marTop w:val="300"/>
          <w:marBottom w:val="0"/>
          <w:divBdr>
            <w:top w:val="none" w:sz="0" w:space="0" w:color="auto"/>
            <w:left w:val="none" w:sz="0" w:space="0" w:color="auto"/>
            <w:bottom w:val="none" w:sz="0" w:space="0" w:color="auto"/>
            <w:right w:val="none" w:sz="0" w:space="0" w:color="auto"/>
          </w:divBdr>
          <w:divsChild>
            <w:div w:id="503975921">
              <w:marLeft w:val="0"/>
              <w:marRight w:val="0"/>
              <w:marTop w:val="0"/>
              <w:marBottom w:val="0"/>
              <w:divBdr>
                <w:top w:val="none" w:sz="0" w:space="0" w:color="auto"/>
                <w:left w:val="none" w:sz="0" w:space="0" w:color="auto"/>
                <w:bottom w:val="none" w:sz="0" w:space="0" w:color="auto"/>
                <w:right w:val="none" w:sz="0" w:space="0" w:color="auto"/>
              </w:divBdr>
              <w:divsChild>
                <w:div w:id="771703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165175">
          <w:marLeft w:val="0"/>
          <w:marRight w:val="0"/>
          <w:marTop w:val="300"/>
          <w:marBottom w:val="0"/>
          <w:divBdr>
            <w:top w:val="none" w:sz="0" w:space="0" w:color="auto"/>
            <w:left w:val="none" w:sz="0" w:space="0" w:color="auto"/>
            <w:bottom w:val="none" w:sz="0" w:space="0" w:color="auto"/>
            <w:right w:val="none" w:sz="0" w:space="0" w:color="auto"/>
          </w:divBdr>
          <w:divsChild>
            <w:div w:id="1634362486">
              <w:marLeft w:val="0"/>
              <w:marRight w:val="0"/>
              <w:marTop w:val="0"/>
              <w:marBottom w:val="0"/>
              <w:divBdr>
                <w:top w:val="none" w:sz="0" w:space="0" w:color="auto"/>
                <w:left w:val="none" w:sz="0" w:space="0" w:color="auto"/>
                <w:bottom w:val="none" w:sz="0" w:space="0" w:color="auto"/>
                <w:right w:val="none" w:sz="0" w:space="0" w:color="auto"/>
              </w:divBdr>
              <w:divsChild>
                <w:div w:id="40372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217341">
      <w:bodyDiv w:val="1"/>
      <w:marLeft w:val="0"/>
      <w:marRight w:val="0"/>
      <w:marTop w:val="0"/>
      <w:marBottom w:val="0"/>
      <w:divBdr>
        <w:top w:val="none" w:sz="0" w:space="0" w:color="auto"/>
        <w:left w:val="none" w:sz="0" w:space="0" w:color="auto"/>
        <w:bottom w:val="none" w:sz="0" w:space="0" w:color="auto"/>
        <w:right w:val="none" w:sz="0" w:space="0" w:color="auto"/>
      </w:divBdr>
      <w:divsChild>
        <w:div w:id="1804157323">
          <w:marLeft w:val="0"/>
          <w:marRight w:val="0"/>
          <w:marTop w:val="0"/>
          <w:marBottom w:val="0"/>
          <w:divBdr>
            <w:top w:val="none" w:sz="0" w:space="0" w:color="auto"/>
            <w:left w:val="none" w:sz="0" w:space="0" w:color="auto"/>
            <w:bottom w:val="none" w:sz="0" w:space="0" w:color="auto"/>
            <w:right w:val="none" w:sz="0" w:space="0" w:color="auto"/>
          </w:divBdr>
        </w:div>
        <w:div w:id="1419518345">
          <w:marLeft w:val="0"/>
          <w:marRight w:val="0"/>
          <w:marTop w:val="0"/>
          <w:marBottom w:val="0"/>
          <w:divBdr>
            <w:top w:val="none" w:sz="0" w:space="0" w:color="auto"/>
            <w:left w:val="none" w:sz="0" w:space="0" w:color="auto"/>
            <w:bottom w:val="none" w:sz="0" w:space="0" w:color="auto"/>
            <w:right w:val="none" w:sz="0" w:space="0" w:color="auto"/>
          </w:divBdr>
          <w:divsChild>
            <w:div w:id="150220805">
              <w:marLeft w:val="0"/>
              <w:marRight w:val="0"/>
              <w:marTop w:val="0"/>
              <w:marBottom w:val="0"/>
              <w:divBdr>
                <w:top w:val="none" w:sz="0" w:space="0" w:color="auto"/>
                <w:left w:val="none" w:sz="0" w:space="0" w:color="auto"/>
                <w:bottom w:val="none" w:sz="0" w:space="0" w:color="auto"/>
                <w:right w:val="none" w:sz="0" w:space="0" w:color="auto"/>
              </w:divBdr>
            </w:div>
          </w:divsChild>
        </w:div>
        <w:div w:id="668555944">
          <w:marLeft w:val="0"/>
          <w:marRight w:val="0"/>
          <w:marTop w:val="0"/>
          <w:marBottom w:val="0"/>
          <w:divBdr>
            <w:top w:val="none" w:sz="0" w:space="0" w:color="auto"/>
            <w:left w:val="none" w:sz="0" w:space="0" w:color="auto"/>
            <w:bottom w:val="none" w:sz="0" w:space="0" w:color="auto"/>
            <w:right w:val="none" w:sz="0" w:space="0" w:color="auto"/>
          </w:divBdr>
        </w:div>
        <w:div w:id="1203590490">
          <w:marLeft w:val="0"/>
          <w:marRight w:val="0"/>
          <w:marTop w:val="0"/>
          <w:marBottom w:val="0"/>
          <w:divBdr>
            <w:top w:val="none" w:sz="0" w:space="0" w:color="auto"/>
            <w:left w:val="none" w:sz="0" w:space="0" w:color="auto"/>
            <w:bottom w:val="none" w:sz="0" w:space="0" w:color="auto"/>
            <w:right w:val="none" w:sz="0" w:space="0" w:color="auto"/>
          </w:divBdr>
          <w:divsChild>
            <w:div w:id="211425247">
              <w:marLeft w:val="0"/>
              <w:marRight w:val="0"/>
              <w:marTop w:val="0"/>
              <w:marBottom w:val="0"/>
              <w:divBdr>
                <w:top w:val="none" w:sz="0" w:space="0" w:color="auto"/>
                <w:left w:val="none" w:sz="0" w:space="0" w:color="auto"/>
                <w:bottom w:val="none" w:sz="0" w:space="0" w:color="auto"/>
                <w:right w:val="none" w:sz="0" w:space="0" w:color="auto"/>
              </w:divBdr>
            </w:div>
          </w:divsChild>
        </w:div>
        <w:div w:id="1994793822">
          <w:marLeft w:val="0"/>
          <w:marRight w:val="0"/>
          <w:marTop w:val="0"/>
          <w:marBottom w:val="0"/>
          <w:divBdr>
            <w:top w:val="none" w:sz="0" w:space="0" w:color="auto"/>
            <w:left w:val="none" w:sz="0" w:space="0" w:color="auto"/>
            <w:bottom w:val="none" w:sz="0" w:space="0" w:color="auto"/>
            <w:right w:val="none" w:sz="0" w:space="0" w:color="auto"/>
          </w:divBdr>
        </w:div>
        <w:div w:id="556283102">
          <w:marLeft w:val="0"/>
          <w:marRight w:val="0"/>
          <w:marTop w:val="0"/>
          <w:marBottom w:val="0"/>
          <w:divBdr>
            <w:top w:val="none" w:sz="0" w:space="0" w:color="auto"/>
            <w:left w:val="none" w:sz="0" w:space="0" w:color="auto"/>
            <w:bottom w:val="none" w:sz="0" w:space="0" w:color="auto"/>
            <w:right w:val="none" w:sz="0" w:space="0" w:color="auto"/>
          </w:divBdr>
          <w:divsChild>
            <w:div w:id="1410158228">
              <w:marLeft w:val="0"/>
              <w:marRight w:val="0"/>
              <w:marTop w:val="0"/>
              <w:marBottom w:val="0"/>
              <w:divBdr>
                <w:top w:val="none" w:sz="0" w:space="0" w:color="auto"/>
                <w:left w:val="none" w:sz="0" w:space="0" w:color="auto"/>
                <w:bottom w:val="none" w:sz="0" w:space="0" w:color="auto"/>
                <w:right w:val="none" w:sz="0" w:space="0" w:color="auto"/>
              </w:divBdr>
            </w:div>
          </w:divsChild>
        </w:div>
        <w:div w:id="897126569">
          <w:marLeft w:val="0"/>
          <w:marRight w:val="0"/>
          <w:marTop w:val="0"/>
          <w:marBottom w:val="0"/>
          <w:divBdr>
            <w:top w:val="none" w:sz="0" w:space="0" w:color="auto"/>
            <w:left w:val="none" w:sz="0" w:space="0" w:color="auto"/>
            <w:bottom w:val="none" w:sz="0" w:space="0" w:color="auto"/>
            <w:right w:val="none" w:sz="0" w:space="0" w:color="auto"/>
          </w:divBdr>
        </w:div>
        <w:div w:id="882255821">
          <w:marLeft w:val="0"/>
          <w:marRight w:val="0"/>
          <w:marTop w:val="0"/>
          <w:marBottom w:val="0"/>
          <w:divBdr>
            <w:top w:val="none" w:sz="0" w:space="0" w:color="auto"/>
            <w:left w:val="none" w:sz="0" w:space="0" w:color="auto"/>
            <w:bottom w:val="none" w:sz="0" w:space="0" w:color="auto"/>
            <w:right w:val="none" w:sz="0" w:space="0" w:color="auto"/>
          </w:divBdr>
          <w:divsChild>
            <w:div w:id="950206899">
              <w:marLeft w:val="0"/>
              <w:marRight w:val="0"/>
              <w:marTop w:val="0"/>
              <w:marBottom w:val="0"/>
              <w:divBdr>
                <w:top w:val="none" w:sz="0" w:space="0" w:color="auto"/>
                <w:left w:val="none" w:sz="0" w:space="0" w:color="auto"/>
                <w:bottom w:val="none" w:sz="0" w:space="0" w:color="auto"/>
                <w:right w:val="none" w:sz="0" w:space="0" w:color="auto"/>
              </w:divBdr>
            </w:div>
          </w:divsChild>
        </w:div>
        <w:div w:id="1680355779">
          <w:marLeft w:val="0"/>
          <w:marRight w:val="0"/>
          <w:marTop w:val="0"/>
          <w:marBottom w:val="0"/>
          <w:divBdr>
            <w:top w:val="none" w:sz="0" w:space="0" w:color="auto"/>
            <w:left w:val="none" w:sz="0" w:space="0" w:color="auto"/>
            <w:bottom w:val="none" w:sz="0" w:space="0" w:color="auto"/>
            <w:right w:val="none" w:sz="0" w:space="0" w:color="auto"/>
          </w:divBdr>
        </w:div>
        <w:div w:id="1052726417">
          <w:marLeft w:val="0"/>
          <w:marRight w:val="0"/>
          <w:marTop w:val="0"/>
          <w:marBottom w:val="0"/>
          <w:divBdr>
            <w:top w:val="none" w:sz="0" w:space="0" w:color="auto"/>
            <w:left w:val="none" w:sz="0" w:space="0" w:color="auto"/>
            <w:bottom w:val="none" w:sz="0" w:space="0" w:color="auto"/>
            <w:right w:val="none" w:sz="0" w:space="0" w:color="auto"/>
          </w:divBdr>
          <w:divsChild>
            <w:div w:id="480267267">
              <w:marLeft w:val="0"/>
              <w:marRight w:val="0"/>
              <w:marTop w:val="0"/>
              <w:marBottom w:val="0"/>
              <w:divBdr>
                <w:top w:val="none" w:sz="0" w:space="0" w:color="auto"/>
                <w:left w:val="none" w:sz="0" w:space="0" w:color="auto"/>
                <w:bottom w:val="none" w:sz="0" w:space="0" w:color="auto"/>
                <w:right w:val="none" w:sz="0" w:space="0" w:color="auto"/>
              </w:divBdr>
            </w:div>
          </w:divsChild>
        </w:div>
        <w:div w:id="1799373322">
          <w:marLeft w:val="0"/>
          <w:marRight w:val="0"/>
          <w:marTop w:val="0"/>
          <w:marBottom w:val="0"/>
          <w:divBdr>
            <w:top w:val="none" w:sz="0" w:space="0" w:color="auto"/>
            <w:left w:val="none" w:sz="0" w:space="0" w:color="auto"/>
            <w:bottom w:val="none" w:sz="0" w:space="0" w:color="auto"/>
            <w:right w:val="none" w:sz="0" w:space="0" w:color="auto"/>
          </w:divBdr>
        </w:div>
        <w:div w:id="1390767344">
          <w:marLeft w:val="0"/>
          <w:marRight w:val="0"/>
          <w:marTop w:val="0"/>
          <w:marBottom w:val="0"/>
          <w:divBdr>
            <w:top w:val="none" w:sz="0" w:space="0" w:color="auto"/>
            <w:left w:val="none" w:sz="0" w:space="0" w:color="auto"/>
            <w:bottom w:val="none" w:sz="0" w:space="0" w:color="auto"/>
            <w:right w:val="none" w:sz="0" w:space="0" w:color="auto"/>
          </w:divBdr>
          <w:divsChild>
            <w:div w:id="173374772">
              <w:marLeft w:val="0"/>
              <w:marRight w:val="0"/>
              <w:marTop w:val="0"/>
              <w:marBottom w:val="0"/>
              <w:divBdr>
                <w:top w:val="none" w:sz="0" w:space="0" w:color="auto"/>
                <w:left w:val="none" w:sz="0" w:space="0" w:color="auto"/>
                <w:bottom w:val="none" w:sz="0" w:space="0" w:color="auto"/>
                <w:right w:val="none" w:sz="0" w:space="0" w:color="auto"/>
              </w:divBdr>
            </w:div>
          </w:divsChild>
        </w:div>
        <w:div w:id="1277254585">
          <w:marLeft w:val="0"/>
          <w:marRight w:val="0"/>
          <w:marTop w:val="0"/>
          <w:marBottom w:val="0"/>
          <w:divBdr>
            <w:top w:val="none" w:sz="0" w:space="0" w:color="auto"/>
            <w:left w:val="none" w:sz="0" w:space="0" w:color="auto"/>
            <w:bottom w:val="none" w:sz="0" w:space="0" w:color="auto"/>
            <w:right w:val="none" w:sz="0" w:space="0" w:color="auto"/>
          </w:divBdr>
        </w:div>
        <w:div w:id="150291495">
          <w:marLeft w:val="0"/>
          <w:marRight w:val="0"/>
          <w:marTop w:val="0"/>
          <w:marBottom w:val="0"/>
          <w:divBdr>
            <w:top w:val="none" w:sz="0" w:space="0" w:color="auto"/>
            <w:left w:val="none" w:sz="0" w:space="0" w:color="auto"/>
            <w:bottom w:val="none" w:sz="0" w:space="0" w:color="auto"/>
            <w:right w:val="none" w:sz="0" w:space="0" w:color="auto"/>
          </w:divBdr>
          <w:divsChild>
            <w:div w:id="1662390557">
              <w:marLeft w:val="0"/>
              <w:marRight w:val="0"/>
              <w:marTop w:val="0"/>
              <w:marBottom w:val="0"/>
              <w:divBdr>
                <w:top w:val="none" w:sz="0" w:space="0" w:color="auto"/>
                <w:left w:val="none" w:sz="0" w:space="0" w:color="auto"/>
                <w:bottom w:val="none" w:sz="0" w:space="0" w:color="auto"/>
                <w:right w:val="none" w:sz="0" w:space="0" w:color="auto"/>
              </w:divBdr>
            </w:div>
          </w:divsChild>
        </w:div>
        <w:div w:id="1780487765">
          <w:marLeft w:val="0"/>
          <w:marRight w:val="0"/>
          <w:marTop w:val="300"/>
          <w:marBottom w:val="0"/>
          <w:divBdr>
            <w:top w:val="none" w:sz="0" w:space="0" w:color="auto"/>
            <w:left w:val="none" w:sz="0" w:space="0" w:color="auto"/>
            <w:bottom w:val="none" w:sz="0" w:space="0" w:color="auto"/>
            <w:right w:val="none" w:sz="0" w:space="0" w:color="auto"/>
          </w:divBdr>
          <w:divsChild>
            <w:div w:id="1015838888">
              <w:marLeft w:val="0"/>
              <w:marRight w:val="0"/>
              <w:marTop w:val="0"/>
              <w:marBottom w:val="0"/>
              <w:divBdr>
                <w:top w:val="none" w:sz="0" w:space="0" w:color="auto"/>
                <w:left w:val="none" w:sz="0" w:space="0" w:color="auto"/>
                <w:bottom w:val="none" w:sz="0" w:space="0" w:color="auto"/>
                <w:right w:val="none" w:sz="0" w:space="0" w:color="auto"/>
              </w:divBdr>
              <w:divsChild>
                <w:div w:id="38719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488002">
          <w:marLeft w:val="0"/>
          <w:marRight w:val="0"/>
          <w:marTop w:val="300"/>
          <w:marBottom w:val="0"/>
          <w:divBdr>
            <w:top w:val="none" w:sz="0" w:space="0" w:color="auto"/>
            <w:left w:val="none" w:sz="0" w:space="0" w:color="auto"/>
            <w:bottom w:val="none" w:sz="0" w:space="0" w:color="auto"/>
            <w:right w:val="none" w:sz="0" w:space="0" w:color="auto"/>
          </w:divBdr>
          <w:divsChild>
            <w:div w:id="1664891697">
              <w:marLeft w:val="0"/>
              <w:marRight w:val="0"/>
              <w:marTop w:val="0"/>
              <w:marBottom w:val="0"/>
              <w:divBdr>
                <w:top w:val="none" w:sz="0" w:space="0" w:color="auto"/>
                <w:left w:val="none" w:sz="0" w:space="0" w:color="auto"/>
                <w:bottom w:val="none" w:sz="0" w:space="0" w:color="auto"/>
                <w:right w:val="none" w:sz="0" w:space="0" w:color="auto"/>
              </w:divBdr>
              <w:divsChild>
                <w:div w:id="1538423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5703">
          <w:marLeft w:val="0"/>
          <w:marRight w:val="0"/>
          <w:marTop w:val="300"/>
          <w:marBottom w:val="0"/>
          <w:divBdr>
            <w:top w:val="none" w:sz="0" w:space="0" w:color="auto"/>
            <w:left w:val="none" w:sz="0" w:space="0" w:color="auto"/>
            <w:bottom w:val="none" w:sz="0" w:space="0" w:color="auto"/>
            <w:right w:val="none" w:sz="0" w:space="0" w:color="auto"/>
          </w:divBdr>
          <w:divsChild>
            <w:div w:id="2051874221">
              <w:marLeft w:val="0"/>
              <w:marRight w:val="0"/>
              <w:marTop w:val="0"/>
              <w:marBottom w:val="0"/>
              <w:divBdr>
                <w:top w:val="none" w:sz="0" w:space="0" w:color="auto"/>
                <w:left w:val="none" w:sz="0" w:space="0" w:color="auto"/>
                <w:bottom w:val="none" w:sz="0" w:space="0" w:color="auto"/>
                <w:right w:val="none" w:sz="0" w:space="0" w:color="auto"/>
              </w:divBdr>
              <w:divsChild>
                <w:div w:id="76461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490040">
          <w:marLeft w:val="0"/>
          <w:marRight w:val="0"/>
          <w:marTop w:val="300"/>
          <w:marBottom w:val="0"/>
          <w:divBdr>
            <w:top w:val="none" w:sz="0" w:space="0" w:color="auto"/>
            <w:left w:val="none" w:sz="0" w:space="0" w:color="auto"/>
            <w:bottom w:val="none" w:sz="0" w:space="0" w:color="auto"/>
            <w:right w:val="none" w:sz="0" w:space="0" w:color="auto"/>
          </w:divBdr>
          <w:divsChild>
            <w:div w:id="1231188610">
              <w:marLeft w:val="0"/>
              <w:marRight w:val="0"/>
              <w:marTop w:val="0"/>
              <w:marBottom w:val="0"/>
              <w:divBdr>
                <w:top w:val="none" w:sz="0" w:space="0" w:color="auto"/>
                <w:left w:val="none" w:sz="0" w:space="0" w:color="auto"/>
                <w:bottom w:val="none" w:sz="0" w:space="0" w:color="auto"/>
                <w:right w:val="none" w:sz="0" w:space="0" w:color="auto"/>
              </w:divBdr>
              <w:divsChild>
                <w:div w:id="804737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684126">
      <w:bodyDiv w:val="1"/>
      <w:marLeft w:val="0"/>
      <w:marRight w:val="0"/>
      <w:marTop w:val="0"/>
      <w:marBottom w:val="0"/>
      <w:divBdr>
        <w:top w:val="none" w:sz="0" w:space="0" w:color="auto"/>
        <w:left w:val="none" w:sz="0" w:space="0" w:color="auto"/>
        <w:bottom w:val="none" w:sz="0" w:space="0" w:color="auto"/>
        <w:right w:val="none" w:sz="0" w:space="0" w:color="auto"/>
      </w:divBdr>
      <w:divsChild>
        <w:div w:id="445734920">
          <w:marLeft w:val="0"/>
          <w:marRight w:val="0"/>
          <w:marTop w:val="0"/>
          <w:marBottom w:val="0"/>
          <w:divBdr>
            <w:top w:val="none" w:sz="0" w:space="0" w:color="auto"/>
            <w:left w:val="none" w:sz="0" w:space="0" w:color="auto"/>
            <w:bottom w:val="none" w:sz="0" w:space="0" w:color="auto"/>
            <w:right w:val="none" w:sz="0" w:space="0" w:color="auto"/>
          </w:divBdr>
        </w:div>
        <w:div w:id="708066484">
          <w:marLeft w:val="0"/>
          <w:marRight w:val="0"/>
          <w:marTop w:val="0"/>
          <w:marBottom w:val="0"/>
          <w:divBdr>
            <w:top w:val="none" w:sz="0" w:space="0" w:color="auto"/>
            <w:left w:val="none" w:sz="0" w:space="0" w:color="auto"/>
            <w:bottom w:val="none" w:sz="0" w:space="0" w:color="auto"/>
            <w:right w:val="none" w:sz="0" w:space="0" w:color="auto"/>
          </w:divBdr>
          <w:divsChild>
            <w:div w:id="878976787">
              <w:marLeft w:val="0"/>
              <w:marRight w:val="0"/>
              <w:marTop w:val="0"/>
              <w:marBottom w:val="0"/>
              <w:divBdr>
                <w:top w:val="none" w:sz="0" w:space="0" w:color="auto"/>
                <w:left w:val="none" w:sz="0" w:space="0" w:color="auto"/>
                <w:bottom w:val="none" w:sz="0" w:space="0" w:color="auto"/>
                <w:right w:val="none" w:sz="0" w:space="0" w:color="auto"/>
              </w:divBdr>
            </w:div>
          </w:divsChild>
        </w:div>
        <w:div w:id="1909148199">
          <w:marLeft w:val="0"/>
          <w:marRight w:val="0"/>
          <w:marTop w:val="0"/>
          <w:marBottom w:val="0"/>
          <w:divBdr>
            <w:top w:val="none" w:sz="0" w:space="0" w:color="auto"/>
            <w:left w:val="none" w:sz="0" w:space="0" w:color="auto"/>
            <w:bottom w:val="none" w:sz="0" w:space="0" w:color="auto"/>
            <w:right w:val="none" w:sz="0" w:space="0" w:color="auto"/>
          </w:divBdr>
        </w:div>
        <w:div w:id="321588609">
          <w:marLeft w:val="0"/>
          <w:marRight w:val="0"/>
          <w:marTop w:val="0"/>
          <w:marBottom w:val="0"/>
          <w:divBdr>
            <w:top w:val="none" w:sz="0" w:space="0" w:color="auto"/>
            <w:left w:val="none" w:sz="0" w:space="0" w:color="auto"/>
            <w:bottom w:val="none" w:sz="0" w:space="0" w:color="auto"/>
            <w:right w:val="none" w:sz="0" w:space="0" w:color="auto"/>
          </w:divBdr>
          <w:divsChild>
            <w:div w:id="1539853474">
              <w:marLeft w:val="0"/>
              <w:marRight w:val="0"/>
              <w:marTop w:val="0"/>
              <w:marBottom w:val="0"/>
              <w:divBdr>
                <w:top w:val="none" w:sz="0" w:space="0" w:color="auto"/>
                <w:left w:val="none" w:sz="0" w:space="0" w:color="auto"/>
                <w:bottom w:val="none" w:sz="0" w:space="0" w:color="auto"/>
                <w:right w:val="none" w:sz="0" w:space="0" w:color="auto"/>
              </w:divBdr>
            </w:div>
          </w:divsChild>
        </w:div>
        <w:div w:id="288824069">
          <w:marLeft w:val="0"/>
          <w:marRight w:val="0"/>
          <w:marTop w:val="0"/>
          <w:marBottom w:val="0"/>
          <w:divBdr>
            <w:top w:val="none" w:sz="0" w:space="0" w:color="auto"/>
            <w:left w:val="none" w:sz="0" w:space="0" w:color="auto"/>
            <w:bottom w:val="none" w:sz="0" w:space="0" w:color="auto"/>
            <w:right w:val="none" w:sz="0" w:space="0" w:color="auto"/>
          </w:divBdr>
        </w:div>
        <w:div w:id="563487643">
          <w:marLeft w:val="0"/>
          <w:marRight w:val="0"/>
          <w:marTop w:val="0"/>
          <w:marBottom w:val="0"/>
          <w:divBdr>
            <w:top w:val="none" w:sz="0" w:space="0" w:color="auto"/>
            <w:left w:val="none" w:sz="0" w:space="0" w:color="auto"/>
            <w:bottom w:val="none" w:sz="0" w:space="0" w:color="auto"/>
            <w:right w:val="none" w:sz="0" w:space="0" w:color="auto"/>
          </w:divBdr>
          <w:divsChild>
            <w:div w:id="240453870">
              <w:marLeft w:val="0"/>
              <w:marRight w:val="0"/>
              <w:marTop w:val="0"/>
              <w:marBottom w:val="0"/>
              <w:divBdr>
                <w:top w:val="none" w:sz="0" w:space="0" w:color="auto"/>
                <w:left w:val="none" w:sz="0" w:space="0" w:color="auto"/>
                <w:bottom w:val="none" w:sz="0" w:space="0" w:color="auto"/>
                <w:right w:val="none" w:sz="0" w:space="0" w:color="auto"/>
              </w:divBdr>
            </w:div>
          </w:divsChild>
        </w:div>
        <w:div w:id="84351972">
          <w:marLeft w:val="0"/>
          <w:marRight w:val="0"/>
          <w:marTop w:val="0"/>
          <w:marBottom w:val="0"/>
          <w:divBdr>
            <w:top w:val="none" w:sz="0" w:space="0" w:color="auto"/>
            <w:left w:val="none" w:sz="0" w:space="0" w:color="auto"/>
            <w:bottom w:val="none" w:sz="0" w:space="0" w:color="auto"/>
            <w:right w:val="none" w:sz="0" w:space="0" w:color="auto"/>
          </w:divBdr>
        </w:div>
        <w:div w:id="1600134736">
          <w:marLeft w:val="0"/>
          <w:marRight w:val="0"/>
          <w:marTop w:val="0"/>
          <w:marBottom w:val="0"/>
          <w:divBdr>
            <w:top w:val="none" w:sz="0" w:space="0" w:color="auto"/>
            <w:left w:val="none" w:sz="0" w:space="0" w:color="auto"/>
            <w:bottom w:val="none" w:sz="0" w:space="0" w:color="auto"/>
            <w:right w:val="none" w:sz="0" w:space="0" w:color="auto"/>
          </w:divBdr>
          <w:divsChild>
            <w:div w:id="329718261">
              <w:marLeft w:val="0"/>
              <w:marRight w:val="0"/>
              <w:marTop w:val="0"/>
              <w:marBottom w:val="0"/>
              <w:divBdr>
                <w:top w:val="none" w:sz="0" w:space="0" w:color="auto"/>
                <w:left w:val="none" w:sz="0" w:space="0" w:color="auto"/>
                <w:bottom w:val="none" w:sz="0" w:space="0" w:color="auto"/>
                <w:right w:val="none" w:sz="0" w:space="0" w:color="auto"/>
              </w:divBdr>
            </w:div>
          </w:divsChild>
        </w:div>
        <w:div w:id="1695885657">
          <w:marLeft w:val="0"/>
          <w:marRight w:val="0"/>
          <w:marTop w:val="0"/>
          <w:marBottom w:val="0"/>
          <w:divBdr>
            <w:top w:val="none" w:sz="0" w:space="0" w:color="auto"/>
            <w:left w:val="none" w:sz="0" w:space="0" w:color="auto"/>
            <w:bottom w:val="none" w:sz="0" w:space="0" w:color="auto"/>
            <w:right w:val="none" w:sz="0" w:space="0" w:color="auto"/>
          </w:divBdr>
        </w:div>
        <w:div w:id="975910997">
          <w:marLeft w:val="0"/>
          <w:marRight w:val="0"/>
          <w:marTop w:val="0"/>
          <w:marBottom w:val="0"/>
          <w:divBdr>
            <w:top w:val="none" w:sz="0" w:space="0" w:color="auto"/>
            <w:left w:val="none" w:sz="0" w:space="0" w:color="auto"/>
            <w:bottom w:val="none" w:sz="0" w:space="0" w:color="auto"/>
            <w:right w:val="none" w:sz="0" w:space="0" w:color="auto"/>
          </w:divBdr>
          <w:divsChild>
            <w:div w:id="1311711352">
              <w:marLeft w:val="0"/>
              <w:marRight w:val="0"/>
              <w:marTop w:val="0"/>
              <w:marBottom w:val="0"/>
              <w:divBdr>
                <w:top w:val="none" w:sz="0" w:space="0" w:color="auto"/>
                <w:left w:val="none" w:sz="0" w:space="0" w:color="auto"/>
                <w:bottom w:val="none" w:sz="0" w:space="0" w:color="auto"/>
                <w:right w:val="none" w:sz="0" w:space="0" w:color="auto"/>
              </w:divBdr>
            </w:div>
          </w:divsChild>
        </w:div>
        <w:div w:id="553544653">
          <w:marLeft w:val="0"/>
          <w:marRight w:val="0"/>
          <w:marTop w:val="0"/>
          <w:marBottom w:val="0"/>
          <w:divBdr>
            <w:top w:val="none" w:sz="0" w:space="0" w:color="auto"/>
            <w:left w:val="none" w:sz="0" w:space="0" w:color="auto"/>
            <w:bottom w:val="none" w:sz="0" w:space="0" w:color="auto"/>
            <w:right w:val="none" w:sz="0" w:space="0" w:color="auto"/>
          </w:divBdr>
        </w:div>
        <w:div w:id="630673612">
          <w:marLeft w:val="0"/>
          <w:marRight w:val="0"/>
          <w:marTop w:val="0"/>
          <w:marBottom w:val="0"/>
          <w:divBdr>
            <w:top w:val="none" w:sz="0" w:space="0" w:color="auto"/>
            <w:left w:val="none" w:sz="0" w:space="0" w:color="auto"/>
            <w:bottom w:val="none" w:sz="0" w:space="0" w:color="auto"/>
            <w:right w:val="none" w:sz="0" w:space="0" w:color="auto"/>
          </w:divBdr>
          <w:divsChild>
            <w:div w:id="916981688">
              <w:marLeft w:val="0"/>
              <w:marRight w:val="0"/>
              <w:marTop w:val="0"/>
              <w:marBottom w:val="0"/>
              <w:divBdr>
                <w:top w:val="none" w:sz="0" w:space="0" w:color="auto"/>
                <w:left w:val="none" w:sz="0" w:space="0" w:color="auto"/>
                <w:bottom w:val="none" w:sz="0" w:space="0" w:color="auto"/>
                <w:right w:val="none" w:sz="0" w:space="0" w:color="auto"/>
              </w:divBdr>
            </w:div>
          </w:divsChild>
        </w:div>
        <w:div w:id="1342660761">
          <w:marLeft w:val="0"/>
          <w:marRight w:val="0"/>
          <w:marTop w:val="0"/>
          <w:marBottom w:val="0"/>
          <w:divBdr>
            <w:top w:val="none" w:sz="0" w:space="0" w:color="auto"/>
            <w:left w:val="none" w:sz="0" w:space="0" w:color="auto"/>
            <w:bottom w:val="none" w:sz="0" w:space="0" w:color="auto"/>
            <w:right w:val="none" w:sz="0" w:space="0" w:color="auto"/>
          </w:divBdr>
        </w:div>
        <w:div w:id="1042171917">
          <w:marLeft w:val="0"/>
          <w:marRight w:val="0"/>
          <w:marTop w:val="0"/>
          <w:marBottom w:val="0"/>
          <w:divBdr>
            <w:top w:val="none" w:sz="0" w:space="0" w:color="auto"/>
            <w:left w:val="none" w:sz="0" w:space="0" w:color="auto"/>
            <w:bottom w:val="none" w:sz="0" w:space="0" w:color="auto"/>
            <w:right w:val="none" w:sz="0" w:space="0" w:color="auto"/>
          </w:divBdr>
          <w:divsChild>
            <w:div w:id="2132281796">
              <w:marLeft w:val="0"/>
              <w:marRight w:val="0"/>
              <w:marTop w:val="0"/>
              <w:marBottom w:val="0"/>
              <w:divBdr>
                <w:top w:val="none" w:sz="0" w:space="0" w:color="auto"/>
                <w:left w:val="none" w:sz="0" w:space="0" w:color="auto"/>
                <w:bottom w:val="none" w:sz="0" w:space="0" w:color="auto"/>
                <w:right w:val="none" w:sz="0" w:space="0" w:color="auto"/>
              </w:divBdr>
            </w:div>
          </w:divsChild>
        </w:div>
        <w:div w:id="1714884806">
          <w:marLeft w:val="0"/>
          <w:marRight w:val="0"/>
          <w:marTop w:val="300"/>
          <w:marBottom w:val="0"/>
          <w:divBdr>
            <w:top w:val="none" w:sz="0" w:space="0" w:color="auto"/>
            <w:left w:val="none" w:sz="0" w:space="0" w:color="auto"/>
            <w:bottom w:val="none" w:sz="0" w:space="0" w:color="auto"/>
            <w:right w:val="none" w:sz="0" w:space="0" w:color="auto"/>
          </w:divBdr>
          <w:divsChild>
            <w:div w:id="1956937666">
              <w:marLeft w:val="0"/>
              <w:marRight w:val="0"/>
              <w:marTop w:val="0"/>
              <w:marBottom w:val="0"/>
              <w:divBdr>
                <w:top w:val="none" w:sz="0" w:space="0" w:color="auto"/>
                <w:left w:val="none" w:sz="0" w:space="0" w:color="auto"/>
                <w:bottom w:val="none" w:sz="0" w:space="0" w:color="auto"/>
                <w:right w:val="none" w:sz="0" w:space="0" w:color="auto"/>
              </w:divBdr>
              <w:divsChild>
                <w:div w:id="7884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036709">
          <w:marLeft w:val="0"/>
          <w:marRight w:val="0"/>
          <w:marTop w:val="300"/>
          <w:marBottom w:val="0"/>
          <w:divBdr>
            <w:top w:val="none" w:sz="0" w:space="0" w:color="auto"/>
            <w:left w:val="none" w:sz="0" w:space="0" w:color="auto"/>
            <w:bottom w:val="none" w:sz="0" w:space="0" w:color="auto"/>
            <w:right w:val="none" w:sz="0" w:space="0" w:color="auto"/>
          </w:divBdr>
          <w:divsChild>
            <w:div w:id="1975867666">
              <w:marLeft w:val="0"/>
              <w:marRight w:val="0"/>
              <w:marTop w:val="0"/>
              <w:marBottom w:val="0"/>
              <w:divBdr>
                <w:top w:val="none" w:sz="0" w:space="0" w:color="auto"/>
                <w:left w:val="none" w:sz="0" w:space="0" w:color="auto"/>
                <w:bottom w:val="none" w:sz="0" w:space="0" w:color="auto"/>
                <w:right w:val="none" w:sz="0" w:space="0" w:color="auto"/>
              </w:divBdr>
              <w:divsChild>
                <w:div w:id="39139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9175">
          <w:marLeft w:val="0"/>
          <w:marRight w:val="0"/>
          <w:marTop w:val="300"/>
          <w:marBottom w:val="0"/>
          <w:divBdr>
            <w:top w:val="none" w:sz="0" w:space="0" w:color="auto"/>
            <w:left w:val="none" w:sz="0" w:space="0" w:color="auto"/>
            <w:bottom w:val="none" w:sz="0" w:space="0" w:color="auto"/>
            <w:right w:val="none" w:sz="0" w:space="0" w:color="auto"/>
          </w:divBdr>
          <w:divsChild>
            <w:div w:id="1601449549">
              <w:marLeft w:val="0"/>
              <w:marRight w:val="0"/>
              <w:marTop w:val="0"/>
              <w:marBottom w:val="0"/>
              <w:divBdr>
                <w:top w:val="none" w:sz="0" w:space="0" w:color="auto"/>
                <w:left w:val="none" w:sz="0" w:space="0" w:color="auto"/>
                <w:bottom w:val="none" w:sz="0" w:space="0" w:color="auto"/>
                <w:right w:val="none" w:sz="0" w:space="0" w:color="auto"/>
              </w:divBdr>
              <w:divsChild>
                <w:div w:id="87080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69183">
          <w:marLeft w:val="0"/>
          <w:marRight w:val="0"/>
          <w:marTop w:val="300"/>
          <w:marBottom w:val="0"/>
          <w:divBdr>
            <w:top w:val="none" w:sz="0" w:space="0" w:color="auto"/>
            <w:left w:val="none" w:sz="0" w:space="0" w:color="auto"/>
            <w:bottom w:val="none" w:sz="0" w:space="0" w:color="auto"/>
            <w:right w:val="none" w:sz="0" w:space="0" w:color="auto"/>
          </w:divBdr>
          <w:divsChild>
            <w:div w:id="34474389">
              <w:marLeft w:val="0"/>
              <w:marRight w:val="0"/>
              <w:marTop w:val="0"/>
              <w:marBottom w:val="0"/>
              <w:divBdr>
                <w:top w:val="none" w:sz="0" w:space="0" w:color="auto"/>
                <w:left w:val="none" w:sz="0" w:space="0" w:color="auto"/>
                <w:bottom w:val="none" w:sz="0" w:space="0" w:color="auto"/>
                <w:right w:val="none" w:sz="0" w:space="0" w:color="auto"/>
              </w:divBdr>
              <w:divsChild>
                <w:div w:id="1457136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263311">
      <w:bodyDiv w:val="1"/>
      <w:marLeft w:val="0"/>
      <w:marRight w:val="0"/>
      <w:marTop w:val="0"/>
      <w:marBottom w:val="0"/>
      <w:divBdr>
        <w:top w:val="none" w:sz="0" w:space="0" w:color="auto"/>
        <w:left w:val="none" w:sz="0" w:space="0" w:color="auto"/>
        <w:bottom w:val="none" w:sz="0" w:space="0" w:color="auto"/>
        <w:right w:val="none" w:sz="0" w:space="0" w:color="auto"/>
      </w:divBdr>
      <w:divsChild>
        <w:div w:id="1775399870">
          <w:marLeft w:val="0"/>
          <w:marRight w:val="0"/>
          <w:marTop w:val="0"/>
          <w:marBottom w:val="0"/>
          <w:divBdr>
            <w:top w:val="none" w:sz="0" w:space="0" w:color="auto"/>
            <w:left w:val="none" w:sz="0" w:space="0" w:color="auto"/>
            <w:bottom w:val="none" w:sz="0" w:space="0" w:color="auto"/>
            <w:right w:val="none" w:sz="0" w:space="0" w:color="auto"/>
          </w:divBdr>
        </w:div>
        <w:div w:id="481508871">
          <w:marLeft w:val="0"/>
          <w:marRight w:val="0"/>
          <w:marTop w:val="0"/>
          <w:marBottom w:val="0"/>
          <w:divBdr>
            <w:top w:val="none" w:sz="0" w:space="0" w:color="auto"/>
            <w:left w:val="none" w:sz="0" w:space="0" w:color="auto"/>
            <w:bottom w:val="none" w:sz="0" w:space="0" w:color="auto"/>
            <w:right w:val="none" w:sz="0" w:space="0" w:color="auto"/>
          </w:divBdr>
          <w:divsChild>
            <w:div w:id="2106488284">
              <w:marLeft w:val="0"/>
              <w:marRight w:val="0"/>
              <w:marTop w:val="0"/>
              <w:marBottom w:val="0"/>
              <w:divBdr>
                <w:top w:val="none" w:sz="0" w:space="0" w:color="auto"/>
                <w:left w:val="none" w:sz="0" w:space="0" w:color="auto"/>
                <w:bottom w:val="none" w:sz="0" w:space="0" w:color="auto"/>
                <w:right w:val="none" w:sz="0" w:space="0" w:color="auto"/>
              </w:divBdr>
            </w:div>
          </w:divsChild>
        </w:div>
        <w:div w:id="521824043">
          <w:marLeft w:val="0"/>
          <w:marRight w:val="0"/>
          <w:marTop w:val="0"/>
          <w:marBottom w:val="0"/>
          <w:divBdr>
            <w:top w:val="none" w:sz="0" w:space="0" w:color="auto"/>
            <w:left w:val="none" w:sz="0" w:space="0" w:color="auto"/>
            <w:bottom w:val="none" w:sz="0" w:space="0" w:color="auto"/>
            <w:right w:val="none" w:sz="0" w:space="0" w:color="auto"/>
          </w:divBdr>
        </w:div>
        <w:div w:id="619187359">
          <w:marLeft w:val="0"/>
          <w:marRight w:val="0"/>
          <w:marTop w:val="0"/>
          <w:marBottom w:val="0"/>
          <w:divBdr>
            <w:top w:val="none" w:sz="0" w:space="0" w:color="auto"/>
            <w:left w:val="none" w:sz="0" w:space="0" w:color="auto"/>
            <w:bottom w:val="none" w:sz="0" w:space="0" w:color="auto"/>
            <w:right w:val="none" w:sz="0" w:space="0" w:color="auto"/>
          </w:divBdr>
          <w:divsChild>
            <w:div w:id="2056347415">
              <w:marLeft w:val="0"/>
              <w:marRight w:val="0"/>
              <w:marTop w:val="0"/>
              <w:marBottom w:val="0"/>
              <w:divBdr>
                <w:top w:val="none" w:sz="0" w:space="0" w:color="auto"/>
                <w:left w:val="none" w:sz="0" w:space="0" w:color="auto"/>
                <w:bottom w:val="none" w:sz="0" w:space="0" w:color="auto"/>
                <w:right w:val="none" w:sz="0" w:space="0" w:color="auto"/>
              </w:divBdr>
            </w:div>
          </w:divsChild>
        </w:div>
        <w:div w:id="902256685">
          <w:marLeft w:val="0"/>
          <w:marRight w:val="0"/>
          <w:marTop w:val="0"/>
          <w:marBottom w:val="0"/>
          <w:divBdr>
            <w:top w:val="none" w:sz="0" w:space="0" w:color="auto"/>
            <w:left w:val="none" w:sz="0" w:space="0" w:color="auto"/>
            <w:bottom w:val="none" w:sz="0" w:space="0" w:color="auto"/>
            <w:right w:val="none" w:sz="0" w:space="0" w:color="auto"/>
          </w:divBdr>
        </w:div>
        <w:div w:id="1377699267">
          <w:marLeft w:val="0"/>
          <w:marRight w:val="0"/>
          <w:marTop w:val="0"/>
          <w:marBottom w:val="0"/>
          <w:divBdr>
            <w:top w:val="none" w:sz="0" w:space="0" w:color="auto"/>
            <w:left w:val="none" w:sz="0" w:space="0" w:color="auto"/>
            <w:bottom w:val="none" w:sz="0" w:space="0" w:color="auto"/>
            <w:right w:val="none" w:sz="0" w:space="0" w:color="auto"/>
          </w:divBdr>
          <w:divsChild>
            <w:div w:id="1343436866">
              <w:marLeft w:val="0"/>
              <w:marRight w:val="0"/>
              <w:marTop w:val="0"/>
              <w:marBottom w:val="0"/>
              <w:divBdr>
                <w:top w:val="none" w:sz="0" w:space="0" w:color="auto"/>
                <w:left w:val="none" w:sz="0" w:space="0" w:color="auto"/>
                <w:bottom w:val="none" w:sz="0" w:space="0" w:color="auto"/>
                <w:right w:val="none" w:sz="0" w:space="0" w:color="auto"/>
              </w:divBdr>
            </w:div>
          </w:divsChild>
        </w:div>
        <w:div w:id="565990462">
          <w:marLeft w:val="0"/>
          <w:marRight w:val="0"/>
          <w:marTop w:val="0"/>
          <w:marBottom w:val="0"/>
          <w:divBdr>
            <w:top w:val="none" w:sz="0" w:space="0" w:color="auto"/>
            <w:left w:val="none" w:sz="0" w:space="0" w:color="auto"/>
            <w:bottom w:val="none" w:sz="0" w:space="0" w:color="auto"/>
            <w:right w:val="none" w:sz="0" w:space="0" w:color="auto"/>
          </w:divBdr>
        </w:div>
        <w:div w:id="2073190984">
          <w:marLeft w:val="0"/>
          <w:marRight w:val="0"/>
          <w:marTop w:val="0"/>
          <w:marBottom w:val="0"/>
          <w:divBdr>
            <w:top w:val="none" w:sz="0" w:space="0" w:color="auto"/>
            <w:left w:val="none" w:sz="0" w:space="0" w:color="auto"/>
            <w:bottom w:val="none" w:sz="0" w:space="0" w:color="auto"/>
            <w:right w:val="none" w:sz="0" w:space="0" w:color="auto"/>
          </w:divBdr>
          <w:divsChild>
            <w:div w:id="2094233458">
              <w:marLeft w:val="0"/>
              <w:marRight w:val="0"/>
              <w:marTop w:val="0"/>
              <w:marBottom w:val="0"/>
              <w:divBdr>
                <w:top w:val="none" w:sz="0" w:space="0" w:color="auto"/>
                <w:left w:val="none" w:sz="0" w:space="0" w:color="auto"/>
                <w:bottom w:val="none" w:sz="0" w:space="0" w:color="auto"/>
                <w:right w:val="none" w:sz="0" w:space="0" w:color="auto"/>
              </w:divBdr>
            </w:div>
          </w:divsChild>
        </w:div>
        <w:div w:id="212811955">
          <w:marLeft w:val="0"/>
          <w:marRight w:val="0"/>
          <w:marTop w:val="0"/>
          <w:marBottom w:val="0"/>
          <w:divBdr>
            <w:top w:val="none" w:sz="0" w:space="0" w:color="auto"/>
            <w:left w:val="none" w:sz="0" w:space="0" w:color="auto"/>
            <w:bottom w:val="none" w:sz="0" w:space="0" w:color="auto"/>
            <w:right w:val="none" w:sz="0" w:space="0" w:color="auto"/>
          </w:divBdr>
        </w:div>
        <w:div w:id="1283927115">
          <w:marLeft w:val="0"/>
          <w:marRight w:val="0"/>
          <w:marTop w:val="0"/>
          <w:marBottom w:val="0"/>
          <w:divBdr>
            <w:top w:val="none" w:sz="0" w:space="0" w:color="auto"/>
            <w:left w:val="none" w:sz="0" w:space="0" w:color="auto"/>
            <w:bottom w:val="none" w:sz="0" w:space="0" w:color="auto"/>
            <w:right w:val="none" w:sz="0" w:space="0" w:color="auto"/>
          </w:divBdr>
          <w:divsChild>
            <w:div w:id="583761540">
              <w:marLeft w:val="0"/>
              <w:marRight w:val="0"/>
              <w:marTop w:val="0"/>
              <w:marBottom w:val="0"/>
              <w:divBdr>
                <w:top w:val="none" w:sz="0" w:space="0" w:color="auto"/>
                <w:left w:val="none" w:sz="0" w:space="0" w:color="auto"/>
                <w:bottom w:val="none" w:sz="0" w:space="0" w:color="auto"/>
                <w:right w:val="none" w:sz="0" w:space="0" w:color="auto"/>
              </w:divBdr>
            </w:div>
          </w:divsChild>
        </w:div>
        <w:div w:id="1281257061">
          <w:marLeft w:val="0"/>
          <w:marRight w:val="0"/>
          <w:marTop w:val="0"/>
          <w:marBottom w:val="0"/>
          <w:divBdr>
            <w:top w:val="none" w:sz="0" w:space="0" w:color="auto"/>
            <w:left w:val="none" w:sz="0" w:space="0" w:color="auto"/>
            <w:bottom w:val="none" w:sz="0" w:space="0" w:color="auto"/>
            <w:right w:val="none" w:sz="0" w:space="0" w:color="auto"/>
          </w:divBdr>
        </w:div>
        <w:div w:id="745883625">
          <w:marLeft w:val="0"/>
          <w:marRight w:val="0"/>
          <w:marTop w:val="0"/>
          <w:marBottom w:val="0"/>
          <w:divBdr>
            <w:top w:val="none" w:sz="0" w:space="0" w:color="auto"/>
            <w:left w:val="none" w:sz="0" w:space="0" w:color="auto"/>
            <w:bottom w:val="none" w:sz="0" w:space="0" w:color="auto"/>
            <w:right w:val="none" w:sz="0" w:space="0" w:color="auto"/>
          </w:divBdr>
          <w:divsChild>
            <w:div w:id="877594812">
              <w:marLeft w:val="0"/>
              <w:marRight w:val="0"/>
              <w:marTop w:val="0"/>
              <w:marBottom w:val="0"/>
              <w:divBdr>
                <w:top w:val="none" w:sz="0" w:space="0" w:color="auto"/>
                <w:left w:val="none" w:sz="0" w:space="0" w:color="auto"/>
                <w:bottom w:val="none" w:sz="0" w:space="0" w:color="auto"/>
                <w:right w:val="none" w:sz="0" w:space="0" w:color="auto"/>
              </w:divBdr>
            </w:div>
          </w:divsChild>
        </w:div>
        <w:div w:id="1134249725">
          <w:marLeft w:val="0"/>
          <w:marRight w:val="0"/>
          <w:marTop w:val="0"/>
          <w:marBottom w:val="0"/>
          <w:divBdr>
            <w:top w:val="none" w:sz="0" w:space="0" w:color="auto"/>
            <w:left w:val="none" w:sz="0" w:space="0" w:color="auto"/>
            <w:bottom w:val="none" w:sz="0" w:space="0" w:color="auto"/>
            <w:right w:val="none" w:sz="0" w:space="0" w:color="auto"/>
          </w:divBdr>
        </w:div>
        <w:div w:id="730470765">
          <w:marLeft w:val="0"/>
          <w:marRight w:val="0"/>
          <w:marTop w:val="0"/>
          <w:marBottom w:val="0"/>
          <w:divBdr>
            <w:top w:val="none" w:sz="0" w:space="0" w:color="auto"/>
            <w:left w:val="none" w:sz="0" w:space="0" w:color="auto"/>
            <w:bottom w:val="none" w:sz="0" w:space="0" w:color="auto"/>
            <w:right w:val="none" w:sz="0" w:space="0" w:color="auto"/>
          </w:divBdr>
          <w:divsChild>
            <w:div w:id="1671299173">
              <w:marLeft w:val="0"/>
              <w:marRight w:val="0"/>
              <w:marTop w:val="0"/>
              <w:marBottom w:val="0"/>
              <w:divBdr>
                <w:top w:val="none" w:sz="0" w:space="0" w:color="auto"/>
                <w:left w:val="none" w:sz="0" w:space="0" w:color="auto"/>
                <w:bottom w:val="none" w:sz="0" w:space="0" w:color="auto"/>
                <w:right w:val="none" w:sz="0" w:space="0" w:color="auto"/>
              </w:divBdr>
            </w:div>
          </w:divsChild>
        </w:div>
        <w:div w:id="696540119">
          <w:marLeft w:val="0"/>
          <w:marRight w:val="0"/>
          <w:marTop w:val="300"/>
          <w:marBottom w:val="0"/>
          <w:divBdr>
            <w:top w:val="none" w:sz="0" w:space="0" w:color="auto"/>
            <w:left w:val="none" w:sz="0" w:space="0" w:color="auto"/>
            <w:bottom w:val="none" w:sz="0" w:space="0" w:color="auto"/>
            <w:right w:val="none" w:sz="0" w:space="0" w:color="auto"/>
          </w:divBdr>
          <w:divsChild>
            <w:div w:id="1962610036">
              <w:marLeft w:val="0"/>
              <w:marRight w:val="0"/>
              <w:marTop w:val="0"/>
              <w:marBottom w:val="0"/>
              <w:divBdr>
                <w:top w:val="none" w:sz="0" w:space="0" w:color="auto"/>
                <w:left w:val="none" w:sz="0" w:space="0" w:color="auto"/>
                <w:bottom w:val="none" w:sz="0" w:space="0" w:color="auto"/>
                <w:right w:val="none" w:sz="0" w:space="0" w:color="auto"/>
              </w:divBdr>
              <w:divsChild>
                <w:div w:id="1862863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072347">
          <w:marLeft w:val="0"/>
          <w:marRight w:val="0"/>
          <w:marTop w:val="300"/>
          <w:marBottom w:val="0"/>
          <w:divBdr>
            <w:top w:val="none" w:sz="0" w:space="0" w:color="auto"/>
            <w:left w:val="none" w:sz="0" w:space="0" w:color="auto"/>
            <w:bottom w:val="none" w:sz="0" w:space="0" w:color="auto"/>
            <w:right w:val="none" w:sz="0" w:space="0" w:color="auto"/>
          </w:divBdr>
          <w:divsChild>
            <w:div w:id="1799640623">
              <w:marLeft w:val="0"/>
              <w:marRight w:val="0"/>
              <w:marTop w:val="0"/>
              <w:marBottom w:val="0"/>
              <w:divBdr>
                <w:top w:val="none" w:sz="0" w:space="0" w:color="auto"/>
                <w:left w:val="none" w:sz="0" w:space="0" w:color="auto"/>
                <w:bottom w:val="none" w:sz="0" w:space="0" w:color="auto"/>
                <w:right w:val="none" w:sz="0" w:space="0" w:color="auto"/>
              </w:divBdr>
              <w:divsChild>
                <w:div w:id="20168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923120">
          <w:marLeft w:val="0"/>
          <w:marRight w:val="0"/>
          <w:marTop w:val="300"/>
          <w:marBottom w:val="0"/>
          <w:divBdr>
            <w:top w:val="none" w:sz="0" w:space="0" w:color="auto"/>
            <w:left w:val="none" w:sz="0" w:space="0" w:color="auto"/>
            <w:bottom w:val="none" w:sz="0" w:space="0" w:color="auto"/>
            <w:right w:val="none" w:sz="0" w:space="0" w:color="auto"/>
          </w:divBdr>
          <w:divsChild>
            <w:div w:id="1787197018">
              <w:marLeft w:val="0"/>
              <w:marRight w:val="0"/>
              <w:marTop w:val="0"/>
              <w:marBottom w:val="0"/>
              <w:divBdr>
                <w:top w:val="none" w:sz="0" w:space="0" w:color="auto"/>
                <w:left w:val="none" w:sz="0" w:space="0" w:color="auto"/>
                <w:bottom w:val="none" w:sz="0" w:space="0" w:color="auto"/>
                <w:right w:val="none" w:sz="0" w:space="0" w:color="auto"/>
              </w:divBdr>
              <w:divsChild>
                <w:div w:id="16640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262971">
          <w:marLeft w:val="0"/>
          <w:marRight w:val="0"/>
          <w:marTop w:val="300"/>
          <w:marBottom w:val="0"/>
          <w:divBdr>
            <w:top w:val="none" w:sz="0" w:space="0" w:color="auto"/>
            <w:left w:val="none" w:sz="0" w:space="0" w:color="auto"/>
            <w:bottom w:val="none" w:sz="0" w:space="0" w:color="auto"/>
            <w:right w:val="none" w:sz="0" w:space="0" w:color="auto"/>
          </w:divBdr>
          <w:divsChild>
            <w:div w:id="690035924">
              <w:marLeft w:val="0"/>
              <w:marRight w:val="0"/>
              <w:marTop w:val="0"/>
              <w:marBottom w:val="0"/>
              <w:divBdr>
                <w:top w:val="none" w:sz="0" w:space="0" w:color="auto"/>
                <w:left w:val="none" w:sz="0" w:space="0" w:color="auto"/>
                <w:bottom w:val="none" w:sz="0" w:space="0" w:color="auto"/>
                <w:right w:val="none" w:sz="0" w:space="0" w:color="auto"/>
              </w:divBdr>
              <w:divsChild>
                <w:div w:id="19747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3235954">
      <w:bodyDiv w:val="1"/>
      <w:marLeft w:val="0"/>
      <w:marRight w:val="0"/>
      <w:marTop w:val="0"/>
      <w:marBottom w:val="0"/>
      <w:divBdr>
        <w:top w:val="none" w:sz="0" w:space="0" w:color="auto"/>
        <w:left w:val="none" w:sz="0" w:space="0" w:color="auto"/>
        <w:bottom w:val="none" w:sz="0" w:space="0" w:color="auto"/>
        <w:right w:val="none" w:sz="0" w:space="0" w:color="auto"/>
      </w:divBdr>
      <w:divsChild>
        <w:div w:id="1999844365">
          <w:marLeft w:val="0"/>
          <w:marRight w:val="0"/>
          <w:marTop w:val="0"/>
          <w:marBottom w:val="0"/>
          <w:divBdr>
            <w:top w:val="none" w:sz="0" w:space="0" w:color="auto"/>
            <w:left w:val="none" w:sz="0" w:space="0" w:color="auto"/>
            <w:bottom w:val="none" w:sz="0" w:space="0" w:color="auto"/>
            <w:right w:val="none" w:sz="0" w:space="0" w:color="auto"/>
          </w:divBdr>
        </w:div>
        <w:div w:id="1380209729">
          <w:marLeft w:val="0"/>
          <w:marRight w:val="0"/>
          <w:marTop w:val="0"/>
          <w:marBottom w:val="0"/>
          <w:divBdr>
            <w:top w:val="none" w:sz="0" w:space="0" w:color="auto"/>
            <w:left w:val="none" w:sz="0" w:space="0" w:color="auto"/>
            <w:bottom w:val="none" w:sz="0" w:space="0" w:color="auto"/>
            <w:right w:val="none" w:sz="0" w:space="0" w:color="auto"/>
          </w:divBdr>
          <w:divsChild>
            <w:div w:id="2043745313">
              <w:marLeft w:val="0"/>
              <w:marRight w:val="0"/>
              <w:marTop w:val="0"/>
              <w:marBottom w:val="0"/>
              <w:divBdr>
                <w:top w:val="none" w:sz="0" w:space="0" w:color="auto"/>
                <w:left w:val="none" w:sz="0" w:space="0" w:color="auto"/>
                <w:bottom w:val="none" w:sz="0" w:space="0" w:color="auto"/>
                <w:right w:val="none" w:sz="0" w:space="0" w:color="auto"/>
              </w:divBdr>
            </w:div>
          </w:divsChild>
        </w:div>
        <w:div w:id="1450591482">
          <w:marLeft w:val="0"/>
          <w:marRight w:val="0"/>
          <w:marTop w:val="0"/>
          <w:marBottom w:val="0"/>
          <w:divBdr>
            <w:top w:val="none" w:sz="0" w:space="0" w:color="auto"/>
            <w:left w:val="none" w:sz="0" w:space="0" w:color="auto"/>
            <w:bottom w:val="none" w:sz="0" w:space="0" w:color="auto"/>
            <w:right w:val="none" w:sz="0" w:space="0" w:color="auto"/>
          </w:divBdr>
        </w:div>
        <w:div w:id="720595792">
          <w:marLeft w:val="0"/>
          <w:marRight w:val="0"/>
          <w:marTop w:val="0"/>
          <w:marBottom w:val="0"/>
          <w:divBdr>
            <w:top w:val="none" w:sz="0" w:space="0" w:color="auto"/>
            <w:left w:val="none" w:sz="0" w:space="0" w:color="auto"/>
            <w:bottom w:val="none" w:sz="0" w:space="0" w:color="auto"/>
            <w:right w:val="none" w:sz="0" w:space="0" w:color="auto"/>
          </w:divBdr>
          <w:divsChild>
            <w:div w:id="1491599738">
              <w:marLeft w:val="0"/>
              <w:marRight w:val="0"/>
              <w:marTop w:val="0"/>
              <w:marBottom w:val="0"/>
              <w:divBdr>
                <w:top w:val="none" w:sz="0" w:space="0" w:color="auto"/>
                <w:left w:val="none" w:sz="0" w:space="0" w:color="auto"/>
                <w:bottom w:val="none" w:sz="0" w:space="0" w:color="auto"/>
                <w:right w:val="none" w:sz="0" w:space="0" w:color="auto"/>
              </w:divBdr>
            </w:div>
          </w:divsChild>
        </w:div>
        <w:div w:id="238444706">
          <w:marLeft w:val="0"/>
          <w:marRight w:val="0"/>
          <w:marTop w:val="0"/>
          <w:marBottom w:val="0"/>
          <w:divBdr>
            <w:top w:val="none" w:sz="0" w:space="0" w:color="auto"/>
            <w:left w:val="none" w:sz="0" w:space="0" w:color="auto"/>
            <w:bottom w:val="none" w:sz="0" w:space="0" w:color="auto"/>
            <w:right w:val="none" w:sz="0" w:space="0" w:color="auto"/>
          </w:divBdr>
        </w:div>
        <w:div w:id="1138835947">
          <w:marLeft w:val="0"/>
          <w:marRight w:val="0"/>
          <w:marTop w:val="0"/>
          <w:marBottom w:val="0"/>
          <w:divBdr>
            <w:top w:val="none" w:sz="0" w:space="0" w:color="auto"/>
            <w:left w:val="none" w:sz="0" w:space="0" w:color="auto"/>
            <w:bottom w:val="none" w:sz="0" w:space="0" w:color="auto"/>
            <w:right w:val="none" w:sz="0" w:space="0" w:color="auto"/>
          </w:divBdr>
          <w:divsChild>
            <w:div w:id="1129661617">
              <w:marLeft w:val="0"/>
              <w:marRight w:val="0"/>
              <w:marTop w:val="0"/>
              <w:marBottom w:val="0"/>
              <w:divBdr>
                <w:top w:val="none" w:sz="0" w:space="0" w:color="auto"/>
                <w:left w:val="none" w:sz="0" w:space="0" w:color="auto"/>
                <w:bottom w:val="none" w:sz="0" w:space="0" w:color="auto"/>
                <w:right w:val="none" w:sz="0" w:space="0" w:color="auto"/>
              </w:divBdr>
            </w:div>
          </w:divsChild>
        </w:div>
        <w:div w:id="2049061329">
          <w:marLeft w:val="0"/>
          <w:marRight w:val="0"/>
          <w:marTop w:val="0"/>
          <w:marBottom w:val="0"/>
          <w:divBdr>
            <w:top w:val="none" w:sz="0" w:space="0" w:color="auto"/>
            <w:left w:val="none" w:sz="0" w:space="0" w:color="auto"/>
            <w:bottom w:val="none" w:sz="0" w:space="0" w:color="auto"/>
            <w:right w:val="none" w:sz="0" w:space="0" w:color="auto"/>
          </w:divBdr>
        </w:div>
        <w:div w:id="1770733470">
          <w:marLeft w:val="0"/>
          <w:marRight w:val="0"/>
          <w:marTop w:val="0"/>
          <w:marBottom w:val="0"/>
          <w:divBdr>
            <w:top w:val="none" w:sz="0" w:space="0" w:color="auto"/>
            <w:left w:val="none" w:sz="0" w:space="0" w:color="auto"/>
            <w:bottom w:val="none" w:sz="0" w:space="0" w:color="auto"/>
            <w:right w:val="none" w:sz="0" w:space="0" w:color="auto"/>
          </w:divBdr>
          <w:divsChild>
            <w:div w:id="1011569159">
              <w:marLeft w:val="0"/>
              <w:marRight w:val="0"/>
              <w:marTop w:val="0"/>
              <w:marBottom w:val="0"/>
              <w:divBdr>
                <w:top w:val="none" w:sz="0" w:space="0" w:color="auto"/>
                <w:left w:val="none" w:sz="0" w:space="0" w:color="auto"/>
                <w:bottom w:val="none" w:sz="0" w:space="0" w:color="auto"/>
                <w:right w:val="none" w:sz="0" w:space="0" w:color="auto"/>
              </w:divBdr>
            </w:div>
          </w:divsChild>
        </w:div>
        <w:div w:id="1019431785">
          <w:marLeft w:val="0"/>
          <w:marRight w:val="0"/>
          <w:marTop w:val="0"/>
          <w:marBottom w:val="0"/>
          <w:divBdr>
            <w:top w:val="none" w:sz="0" w:space="0" w:color="auto"/>
            <w:left w:val="none" w:sz="0" w:space="0" w:color="auto"/>
            <w:bottom w:val="none" w:sz="0" w:space="0" w:color="auto"/>
            <w:right w:val="none" w:sz="0" w:space="0" w:color="auto"/>
          </w:divBdr>
        </w:div>
        <w:div w:id="355666351">
          <w:marLeft w:val="0"/>
          <w:marRight w:val="0"/>
          <w:marTop w:val="0"/>
          <w:marBottom w:val="0"/>
          <w:divBdr>
            <w:top w:val="none" w:sz="0" w:space="0" w:color="auto"/>
            <w:left w:val="none" w:sz="0" w:space="0" w:color="auto"/>
            <w:bottom w:val="none" w:sz="0" w:space="0" w:color="auto"/>
            <w:right w:val="none" w:sz="0" w:space="0" w:color="auto"/>
          </w:divBdr>
          <w:divsChild>
            <w:div w:id="561330727">
              <w:marLeft w:val="0"/>
              <w:marRight w:val="0"/>
              <w:marTop w:val="0"/>
              <w:marBottom w:val="0"/>
              <w:divBdr>
                <w:top w:val="none" w:sz="0" w:space="0" w:color="auto"/>
                <w:left w:val="none" w:sz="0" w:space="0" w:color="auto"/>
                <w:bottom w:val="none" w:sz="0" w:space="0" w:color="auto"/>
                <w:right w:val="none" w:sz="0" w:space="0" w:color="auto"/>
              </w:divBdr>
            </w:div>
          </w:divsChild>
        </w:div>
        <w:div w:id="86730656">
          <w:marLeft w:val="0"/>
          <w:marRight w:val="0"/>
          <w:marTop w:val="0"/>
          <w:marBottom w:val="0"/>
          <w:divBdr>
            <w:top w:val="none" w:sz="0" w:space="0" w:color="auto"/>
            <w:left w:val="none" w:sz="0" w:space="0" w:color="auto"/>
            <w:bottom w:val="none" w:sz="0" w:space="0" w:color="auto"/>
            <w:right w:val="none" w:sz="0" w:space="0" w:color="auto"/>
          </w:divBdr>
        </w:div>
        <w:div w:id="798188340">
          <w:marLeft w:val="0"/>
          <w:marRight w:val="0"/>
          <w:marTop w:val="0"/>
          <w:marBottom w:val="0"/>
          <w:divBdr>
            <w:top w:val="none" w:sz="0" w:space="0" w:color="auto"/>
            <w:left w:val="none" w:sz="0" w:space="0" w:color="auto"/>
            <w:bottom w:val="none" w:sz="0" w:space="0" w:color="auto"/>
            <w:right w:val="none" w:sz="0" w:space="0" w:color="auto"/>
          </w:divBdr>
          <w:divsChild>
            <w:div w:id="455027139">
              <w:marLeft w:val="0"/>
              <w:marRight w:val="0"/>
              <w:marTop w:val="0"/>
              <w:marBottom w:val="0"/>
              <w:divBdr>
                <w:top w:val="none" w:sz="0" w:space="0" w:color="auto"/>
                <w:left w:val="none" w:sz="0" w:space="0" w:color="auto"/>
                <w:bottom w:val="none" w:sz="0" w:space="0" w:color="auto"/>
                <w:right w:val="none" w:sz="0" w:space="0" w:color="auto"/>
              </w:divBdr>
            </w:div>
          </w:divsChild>
        </w:div>
        <w:div w:id="1593587209">
          <w:marLeft w:val="0"/>
          <w:marRight w:val="0"/>
          <w:marTop w:val="0"/>
          <w:marBottom w:val="0"/>
          <w:divBdr>
            <w:top w:val="none" w:sz="0" w:space="0" w:color="auto"/>
            <w:left w:val="none" w:sz="0" w:space="0" w:color="auto"/>
            <w:bottom w:val="none" w:sz="0" w:space="0" w:color="auto"/>
            <w:right w:val="none" w:sz="0" w:space="0" w:color="auto"/>
          </w:divBdr>
        </w:div>
        <w:div w:id="1653367462">
          <w:marLeft w:val="0"/>
          <w:marRight w:val="0"/>
          <w:marTop w:val="0"/>
          <w:marBottom w:val="0"/>
          <w:divBdr>
            <w:top w:val="none" w:sz="0" w:space="0" w:color="auto"/>
            <w:left w:val="none" w:sz="0" w:space="0" w:color="auto"/>
            <w:bottom w:val="none" w:sz="0" w:space="0" w:color="auto"/>
            <w:right w:val="none" w:sz="0" w:space="0" w:color="auto"/>
          </w:divBdr>
          <w:divsChild>
            <w:div w:id="2096397033">
              <w:marLeft w:val="0"/>
              <w:marRight w:val="0"/>
              <w:marTop w:val="0"/>
              <w:marBottom w:val="0"/>
              <w:divBdr>
                <w:top w:val="none" w:sz="0" w:space="0" w:color="auto"/>
                <w:left w:val="none" w:sz="0" w:space="0" w:color="auto"/>
                <w:bottom w:val="none" w:sz="0" w:space="0" w:color="auto"/>
                <w:right w:val="none" w:sz="0" w:space="0" w:color="auto"/>
              </w:divBdr>
            </w:div>
          </w:divsChild>
        </w:div>
        <w:div w:id="1608267463">
          <w:marLeft w:val="0"/>
          <w:marRight w:val="0"/>
          <w:marTop w:val="300"/>
          <w:marBottom w:val="0"/>
          <w:divBdr>
            <w:top w:val="none" w:sz="0" w:space="0" w:color="auto"/>
            <w:left w:val="none" w:sz="0" w:space="0" w:color="auto"/>
            <w:bottom w:val="none" w:sz="0" w:space="0" w:color="auto"/>
            <w:right w:val="none" w:sz="0" w:space="0" w:color="auto"/>
          </w:divBdr>
          <w:divsChild>
            <w:div w:id="2137327932">
              <w:marLeft w:val="0"/>
              <w:marRight w:val="0"/>
              <w:marTop w:val="0"/>
              <w:marBottom w:val="0"/>
              <w:divBdr>
                <w:top w:val="none" w:sz="0" w:space="0" w:color="auto"/>
                <w:left w:val="none" w:sz="0" w:space="0" w:color="auto"/>
                <w:bottom w:val="none" w:sz="0" w:space="0" w:color="auto"/>
                <w:right w:val="none" w:sz="0" w:space="0" w:color="auto"/>
              </w:divBdr>
              <w:divsChild>
                <w:div w:id="68991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1605">
          <w:marLeft w:val="0"/>
          <w:marRight w:val="0"/>
          <w:marTop w:val="300"/>
          <w:marBottom w:val="0"/>
          <w:divBdr>
            <w:top w:val="none" w:sz="0" w:space="0" w:color="auto"/>
            <w:left w:val="none" w:sz="0" w:space="0" w:color="auto"/>
            <w:bottom w:val="none" w:sz="0" w:space="0" w:color="auto"/>
            <w:right w:val="none" w:sz="0" w:space="0" w:color="auto"/>
          </w:divBdr>
          <w:divsChild>
            <w:div w:id="1820537706">
              <w:marLeft w:val="0"/>
              <w:marRight w:val="0"/>
              <w:marTop w:val="0"/>
              <w:marBottom w:val="0"/>
              <w:divBdr>
                <w:top w:val="none" w:sz="0" w:space="0" w:color="auto"/>
                <w:left w:val="none" w:sz="0" w:space="0" w:color="auto"/>
                <w:bottom w:val="none" w:sz="0" w:space="0" w:color="auto"/>
                <w:right w:val="none" w:sz="0" w:space="0" w:color="auto"/>
              </w:divBdr>
              <w:divsChild>
                <w:div w:id="29034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142">
          <w:marLeft w:val="0"/>
          <w:marRight w:val="0"/>
          <w:marTop w:val="300"/>
          <w:marBottom w:val="0"/>
          <w:divBdr>
            <w:top w:val="none" w:sz="0" w:space="0" w:color="auto"/>
            <w:left w:val="none" w:sz="0" w:space="0" w:color="auto"/>
            <w:bottom w:val="none" w:sz="0" w:space="0" w:color="auto"/>
            <w:right w:val="none" w:sz="0" w:space="0" w:color="auto"/>
          </w:divBdr>
          <w:divsChild>
            <w:div w:id="281158750">
              <w:marLeft w:val="0"/>
              <w:marRight w:val="0"/>
              <w:marTop w:val="0"/>
              <w:marBottom w:val="0"/>
              <w:divBdr>
                <w:top w:val="none" w:sz="0" w:space="0" w:color="auto"/>
                <w:left w:val="none" w:sz="0" w:space="0" w:color="auto"/>
                <w:bottom w:val="none" w:sz="0" w:space="0" w:color="auto"/>
                <w:right w:val="none" w:sz="0" w:space="0" w:color="auto"/>
              </w:divBdr>
              <w:divsChild>
                <w:div w:id="286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2978">
          <w:marLeft w:val="0"/>
          <w:marRight w:val="0"/>
          <w:marTop w:val="300"/>
          <w:marBottom w:val="0"/>
          <w:divBdr>
            <w:top w:val="none" w:sz="0" w:space="0" w:color="auto"/>
            <w:left w:val="none" w:sz="0" w:space="0" w:color="auto"/>
            <w:bottom w:val="none" w:sz="0" w:space="0" w:color="auto"/>
            <w:right w:val="none" w:sz="0" w:space="0" w:color="auto"/>
          </w:divBdr>
          <w:divsChild>
            <w:div w:id="2116362800">
              <w:marLeft w:val="0"/>
              <w:marRight w:val="0"/>
              <w:marTop w:val="0"/>
              <w:marBottom w:val="0"/>
              <w:divBdr>
                <w:top w:val="none" w:sz="0" w:space="0" w:color="auto"/>
                <w:left w:val="none" w:sz="0" w:space="0" w:color="auto"/>
                <w:bottom w:val="none" w:sz="0" w:space="0" w:color="auto"/>
                <w:right w:val="none" w:sz="0" w:space="0" w:color="auto"/>
              </w:divBdr>
              <w:divsChild>
                <w:div w:id="13349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3313231">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372">
      <w:bodyDiv w:val="1"/>
      <w:marLeft w:val="0"/>
      <w:marRight w:val="0"/>
      <w:marTop w:val="0"/>
      <w:marBottom w:val="0"/>
      <w:divBdr>
        <w:top w:val="none" w:sz="0" w:space="0" w:color="auto"/>
        <w:left w:val="none" w:sz="0" w:space="0" w:color="auto"/>
        <w:bottom w:val="none" w:sz="0" w:space="0" w:color="auto"/>
        <w:right w:val="none" w:sz="0" w:space="0" w:color="auto"/>
      </w:divBdr>
      <w:divsChild>
        <w:div w:id="1604340535">
          <w:marLeft w:val="0"/>
          <w:marRight w:val="0"/>
          <w:marTop w:val="0"/>
          <w:marBottom w:val="0"/>
          <w:divBdr>
            <w:top w:val="none" w:sz="0" w:space="0" w:color="auto"/>
            <w:left w:val="none" w:sz="0" w:space="0" w:color="auto"/>
            <w:bottom w:val="none" w:sz="0" w:space="0" w:color="auto"/>
            <w:right w:val="none" w:sz="0" w:space="0" w:color="auto"/>
          </w:divBdr>
        </w:div>
        <w:div w:id="1897424438">
          <w:marLeft w:val="0"/>
          <w:marRight w:val="0"/>
          <w:marTop w:val="0"/>
          <w:marBottom w:val="0"/>
          <w:divBdr>
            <w:top w:val="none" w:sz="0" w:space="0" w:color="auto"/>
            <w:left w:val="none" w:sz="0" w:space="0" w:color="auto"/>
            <w:bottom w:val="none" w:sz="0" w:space="0" w:color="auto"/>
            <w:right w:val="none" w:sz="0" w:space="0" w:color="auto"/>
          </w:divBdr>
          <w:divsChild>
            <w:div w:id="493491598">
              <w:marLeft w:val="0"/>
              <w:marRight w:val="0"/>
              <w:marTop w:val="0"/>
              <w:marBottom w:val="0"/>
              <w:divBdr>
                <w:top w:val="none" w:sz="0" w:space="0" w:color="auto"/>
                <w:left w:val="none" w:sz="0" w:space="0" w:color="auto"/>
                <w:bottom w:val="none" w:sz="0" w:space="0" w:color="auto"/>
                <w:right w:val="none" w:sz="0" w:space="0" w:color="auto"/>
              </w:divBdr>
            </w:div>
          </w:divsChild>
        </w:div>
        <w:div w:id="1070813413">
          <w:marLeft w:val="0"/>
          <w:marRight w:val="0"/>
          <w:marTop w:val="0"/>
          <w:marBottom w:val="0"/>
          <w:divBdr>
            <w:top w:val="none" w:sz="0" w:space="0" w:color="auto"/>
            <w:left w:val="none" w:sz="0" w:space="0" w:color="auto"/>
            <w:bottom w:val="none" w:sz="0" w:space="0" w:color="auto"/>
            <w:right w:val="none" w:sz="0" w:space="0" w:color="auto"/>
          </w:divBdr>
        </w:div>
        <w:div w:id="1175419988">
          <w:marLeft w:val="0"/>
          <w:marRight w:val="0"/>
          <w:marTop w:val="0"/>
          <w:marBottom w:val="0"/>
          <w:divBdr>
            <w:top w:val="none" w:sz="0" w:space="0" w:color="auto"/>
            <w:left w:val="none" w:sz="0" w:space="0" w:color="auto"/>
            <w:bottom w:val="none" w:sz="0" w:space="0" w:color="auto"/>
            <w:right w:val="none" w:sz="0" w:space="0" w:color="auto"/>
          </w:divBdr>
          <w:divsChild>
            <w:div w:id="309987524">
              <w:marLeft w:val="0"/>
              <w:marRight w:val="0"/>
              <w:marTop w:val="0"/>
              <w:marBottom w:val="0"/>
              <w:divBdr>
                <w:top w:val="none" w:sz="0" w:space="0" w:color="auto"/>
                <w:left w:val="none" w:sz="0" w:space="0" w:color="auto"/>
                <w:bottom w:val="none" w:sz="0" w:space="0" w:color="auto"/>
                <w:right w:val="none" w:sz="0" w:space="0" w:color="auto"/>
              </w:divBdr>
            </w:div>
          </w:divsChild>
        </w:div>
        <w:div w:id="1364475622">
          <w:marLeft w:val="0"/>
          <w:marRight w:val="0"/>
          <w:marTop w:val="0"/>
          <w:marBottom w:val="0"/>
          <w:divBdr>
            <w:top w:val="none" w:sz="0" w:space="0" w:color="auto"/>
            <w:left w:val="none" w:sz="0" w:space="0" w:color="auto"/>
            <w:bottom w:val="none" w:sz="0" w:space="0" w:color="auto"/>
            <w:right w:val="none" w:sz="0" w:space="0" w:color="auto"/>
          </w:divBdr>
        </w:div>
        <w:div w:id="722950970">
          <w:marLeft w:val="0"/>
          <w:marRight w:val="0"/>
          <w:marTop w:val="0"/>
          <w:marBottom w:val="0"/>
          <w:divBdr>
            <w:top w:val="none" w:sz="0" w:space="0" w:color="auto"/>
            <w:left w:val="none" w:sz="0" w:space="0" w:color="auto"/>
            <w:bottom w:val="none" w:sz="0" w:space="0" w:color="auto"/>
            <w:right w:val="none" w:sz="0" w:space="0" w:color="auto"/>
          </w:divBdr>
          <w:divsChild>
            <w:div w:id="475995069">
              <w:marLeft w:val="0"/>
              <w:marRight w:val="0"/>
              <w:marTop w:val="0"/>
              <w:marBottom w:val="0"/>
              <w:divBdr>
                <w:top w:val="none" w:sz="0" w:space="0" w:color="auto"/>
                <w:left w:val="none" w:sz="0" w:space="0" w:color="auto"/>
                <w:bottom w:val="none" w:sz="0" w:space="0" w:color="auto"/>
                <w:right w:val="none" w:sz="0" w:space="0" w:color="auto"/>
              </w:divBdr>
            </w:div>
          </w:divsChild>
        </w:div>
        <w:div w:id="1590656155">
          <w:marLeft w:val="0"/>
          <w:marRight w:val="0"/>
          <w:marTop w:val="0"/>
          <w:marBottom w:val="0"/>
          <w:divBdr>
            <w:top w:val="none" w:sz="0" w:space="0" w:color="auto"/>
            <w:left w:val="none" w:sz="0" w:space="0" w:color="auto"/>
            <w:bottom w:val="none" w:sz="0" w:space="0" w:color="auto"/>
            <w:right w:val="none" w:sz="0" w:space="0" w:color="auto"/>
          </w:divBdr>
        </w:div>
        <w:div w:id="627052368">
          <w:marLeft w:val="0"/>
          <w:marRight w:val="0"/>
          <w:marTop w:val="0"/>
          <w:marBottom w:val="0"/>
          <w:divBdr>
            <w:top w:val="none" w:sz="0" w:space="0" w:color="auto"/>
            <w:left w:val="none" w:sz="0" w:space="0" w:color="auto"/>
            <w:bottom w:val="none" w:sz="0" w:space="0" w:color="auto"/>
            <w:right w:val="none" w:sz="0" w:space="0" w:color="auto"/>
          </w:divBdr>
          <w:divsChild>
            <w:div w:id="1763840873">
              <w:marLeft w:val="0"/>
              <w:marRight w:val="0"/>
              <w:marTop w:val="0"/>
              <w:marBottom w:val="0"/>
              <w:divBdr>
                <w:top w:val="none" w:sz="0" w:space="0" w:color="auto"/>
                <w:left w:val="none" w:sz="0" w:space="0" w:color="auto"/>
                <w:bottom w:val="none" w:sz="0" w:space="0" w:color="auto"/>
                <w:right w:val="none" w:sz="0" w:space="0" w:color="auto"/>
              </w:divBdr>
            </w:div>
          </w:divsChild>
        </w:div>
        <w:div w:id="28801524">
          <w:marLeft w:val="0"/>
          <w:marRight w:val="0"/>
          <w:marTop w:val="0"/>
          <w:marBottom w:val="0"/>
          <w:divBdr>
            <w:top w:val="none" w:sz="0" w:space="0" w:color="auto"/>
            <w:left w:val="none" w:sz="0" w:space="0" w:color="auto"/>
            <w:bottom w:val="none" w:sz="0" w:space="0" w:color="auto"/>
            <w:right w:val="none" w:sz="0" w:space="0" w:color="auto"/>
          </w:divBdr>
        </w:div>
        <w:div w:id="1177236590">
          <w:marLeft w:val="0"/>
          <w:marRight w:val="0"/>
          <w:marTop w:val="0"/>
          <w:marBottom w:val="0"/>
          <w:divBdr>
            <w:top w:val="none" w:sz="0" w:space="0" w:color="auto"/>
            <w:left w:val="none" w:sz="0" w:space="0" w:color="auto"/>
            <w:bottom w:val="none" w:sz="0" w:space="0" w:color="auto"/>
            <w:right w:val="none" w:sz="0" w:space="0" w:color="auto"/>
          </w:divBdr>
          <w:divsChild>
            <w:div w:id="1043142189">
              <w:marLeft w:val="0"/>
              <w:marRight w:val="0"/>
              <w:marTop w:val="0"/>
              <w:marBottom w:val="0"/>
              <w:divBdr>
                <w:top w:val="none" w:sz="0" w:space="0" w:color="auto"/>
                <w:left w:val="none" w:sz="0" w:space="0" w:color="auto"/>
                <w:bottom w:val="none" w:sz="0" w:space="0" w:color="auto"/>
                <w:right w:val="none" w:sz="0" w:space="0" w:color="auto"/>
              </w:divBdr>
            </w:div>
          </w:divsChild>
        </w:div>
        <w:div w:id="1905867476">
          <w:marLeft w:val="0"/>
          <w:marRight w:val="0"/>
          <w:marTop w:val="0"/>
          <w:marBottom w:val="0"/>
          <w:divBdr>
            <w:top w:val="none" w:sz="0" w:space="0" w:color="auto"/>
            <w:left w:val="none" w:sz="0" w:space="0" w:color="auto"/>
            <w:bottom w:val="none" w:sz="0" w:space="0" w:color="auto"/>
            <w:right w:val="none" w:sz="0" w:space="0" w:color="auto"/>
          </w:divBdr>
        </w:div>
        <w:div w:id="431438024">
          <w:marLeft w:val="0"/>
          <w:marRight w:val="0"/>
          <w:marTop w:val="0"/>
          <w:marBottom w:val="0"/>
          <w:divBdr>
            <w:top w:val="none" w:sz="0" w:space="0" w:color="auto"/>
            <w:left w:val="none" w:sz="0" w:space="0" w:color="auto"/>
            <w:bottom w:val="none" w:sz="0" w:space="0" w:color="auto"/>
            <w:right w:val="none" w:sz="0" w:space="0" w:color="auto"/>
          </w:divBdr>
          <w:divsChild>
            <w:div w:id="1729068131">
              <w:marLeft w:val="0"/>
              <w:marRight w:val="0"/>
              <w:marTop w:val="0"/>
              <w:marBottom w:val="0"/>
              <w:divBdr>
                <w:top w:val="none" w:sz="0" w:space="0" w:color="auto"/>
                <w:left w:val="none" w:sz="0" w:space="0" w:color="auto"/>
                <w:bottom w:val="none" w:sz="0" w:space="0" w:color="auto"/>
                <w:right w:val="none" w:sz="0" w:space="0" w:color="auto"/>
              </w:divBdr>
            </w:div>
          </w:divsChild>
        </w:div>
        <w:div w:id="1777749766">
          <w:marLeft w:val="0"/>
          <w:marRight w:val="0"/>
          <w:marTop w:val="0"/>
          <w:marBottom w:val="0"/>
          <w:divBdr>
            <w:top w:val="none" w:sz="0" w:space="0" w:color="auto"/>
            <w:left w:val="none" w:sz="0" w:space="0" w:color="auto"/>
            <w:bottom w:val="none" w:sz="0" w:space="0" w:color="auto"/>
            <w:right w:val="none" w:sz="0" w:space="0" w:color="auto"/>
          </w:divBdr>
        </w:div>
        <w:div w:id="1328825895">
          <w:marLeft w:val="0"/>
          <w:marRight w:val="0"/>
          <w:marTop w:val="0"/>
          <w:marBottom w:val="0"/>
          <w:divBdr>
            <w:top w:val="none" w:sz="0" w:space="0" w:color="auto"/>
            <w:left w:val="none" w:sz="0" w:space="0" w:color="auto"/>
            <w:bottom w:val="none" w:sz="0" w:space="0" w:color="auto"/>
            <w:right w:val="none" w:sz="0" w:space="0" w:color="auto"/>
          </w:divBdr>
          <w:divsChild>
            <w:div w:id="1214732900">
              <w:marLeft w:val="0"/>
              <w:marRight w:val="0"/>
              <w:marTop w:val="0"/>
              <w:marBottom w:val="0"/>
              <w:divBdr>
                <w:top w:val="none" w:sz="0" w:space="0" w:color="auto"/>
                <w:left w:val="none" w:sz="0" w:space="0" w:color="auto"/>
                <w:bottom w:val="none" w:sz="0" w:space="0" w:color="auto"/>
                <w:right w:val="none" w:sz="0" w:space="0" w:color="auto"/>
              </w:divBdr>
            </w:div>
          </w:divsChild>
        </w:div>
        <w:div w:id="830372538">
          <w:marLeft w:val="0"/>
          <w:marRight w:val="0"/>
          <w:marTop w:val="300"/>
          <w:marBottom w:val="0"/>
          <w:divBdr>
            <w:top w:val="none" w:sz="0" w:space="0" w:color="auto"/>
            <w:left w:val="none" w:sz="0" w:space="0" w:color="auto"/>
            <w:bottom w:val="none" w:sz="0" w:space="0" w:color="auto"/>
            <w:right w:val="none" w:sz="0" w:space="0" w:color="auto"/>
          </w:divBdr>
          <w:divsChild>
            <w:div w:id="863253642">
              <w:marLeft w:val="0"/>
              <w:marRight w:val="0"/>
              <w:marTop w:val="0"/>
              <w:marBottom w:val="0"/>
              <w:divBdr>
                <w:top w:val="none" w:sz="0" w:space="0" w:color="auto"/>
                <w:left w:val="none" w:sz="0" w:space="0" w:color="auto"/>
                <w:bottom w:val="none" w:sz="0" w:space="0" w:color="auto"/>
                <w:right w:val="none" w:sz="0" w:space="0" w:color="auto"/>
              </w:divBdr>
              <w:divsChild>
                <w:div w:id="178850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769632">
          <w:marLeft w:val="0"/>
          <w:marRight w:val="0"/>
          <w:marTop w:val="300"/>
          <w:marBottom w:val="0"/>
          <w:divBdr>
            <w:top w:val="none" w:sz="0" w:space="0" w:color="auto"/>
            <w:left w:val="none" w:sz="0" w:space="0" w:color="auto"/>
            <w:bottom w:val="none" w:sz="0" w:space="0" w:color="auto"/>
            <w:right w:val="none" w:sz="0" w:space="0" w:color="auto"/>
          </w:divBdr>
          <w:divsChild>
            <w:div w:id="1833788217">
              <w:marLeft w:val="0"/>
              <w:marRight w:val="0"/>
              <w:marTop w:val="0"/>
              <w:marBottom w:val="0"/>
              <w:divBdr>
                <w:top w:val="none" w:sz="0" w:space="0" w:color="auto"/>
                <w:left w:val="none" w:sz="0" w:space="0" w:color="auto"/>
                <w:bottom w:val="none" w:sz="0" w:space="0" w:color="auto"/>
                <w:right w:val="none" w:sz="0" w:space="0" w:color="auto"/>
              </w:divBdr>
              <w:divsChild>
                <w:div w:id="177760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91550">
          <w:marLeft w:val="0"/>
          <w:marRight w:val="0"/>
          <w:marTop w:val="300"/>
          <w:marBottom w:val="0"/>
          <w:divBdr>
            <w:top w:val="none" w:sz="0" w:space="0" w:color="auto"/>
            <w:left w:val="none" w:sz="0" w:space="0" w:color="auto"/>
            <w:bottom w:val="none" w:sz="0" w:space="0" w:color="auto"/>
            <w:right w:val="none" w:sz="0" w:space="0" w:color="auto"/>
          </w:divBdr>
          <w:divsChild>
            <w:div w:id="2041470089">
              <w:marLeft w:val="0"/>
              <w:marRight w:val="0"/>
              <w:marTop w:val="0"/>
              <w:marBottom w:val="0"/>
              <w:divBdr>
                <w:top w:val="none" w:sz="0" w:space="0" w:color="auto"/>
                <w:left w:val="none" w:sz="0" w:space="0" w:color="auto"/>
                <w:bottom w:val="none" w:sz="0" w:space="0" w:color="auto"/>
                <w:right w:val="none" w:sz="0" w:space="0" w:color="auto"/>
              </w:divBdr>
              <w:divsChild>
                <w:div w:id="112519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599">
          <w:marLeft w:val="0"/>
          <w:marRight w:val="0"/>
          <w:marTop w:val="300"/>
          <w:marBottom w:val="0"/>
          <w:divBdr>
            <w:top w:val="none" w:sz="0" w:space="0" w:color="auto"/>
            <w:left w:val="none" w:sz="0" w:space="0" w:color="auto"/>
            <w:bottom w:val="none" w:sz="0" w:space="0" w:color="auto"/>
            <w:right w:val="none" w:sz="0" w:space="0" w:color="auto"/>
          </w:divBdr>
          <w:divsChild>
            <w:div w:id="931621855">
              <w:marLeft w:val="0"/>
              <w:marRight w:val="0"/>
              <w:marTop w:val="0"/>
              <w:marBottom w:val="0"/>
              <w:divBdr>
                <w:top w:val="none" w:sz="0" w:space="0" w:color="auto"/>
                <w:left w:val="none" w:sz="0" w:space="0" w:color="auto"/>
                <w:bottom w:val="none" w:sz="0" w:space="0" w:color="auto"/>
                <w:right w:val="none" w:sz="0" w:space="0" w:color="auto"/>
              </w:divBdr>
              <w:divsChild>
                <w:div w:id="214299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70156">
      <w:bodyDiv w:val="1"/>
      <w:marLeft w:val="0"/>
      <w:marRight w:val="0"/>
      <w:marTop w:val="0"/>
      <w:marBottom w:val="0"/>
      <w:divBdr>
        <w:top w:val="none" w:sz="0" w:space="0" w:color="auto"/>
        <w:left w:val="none" w:sz="0" w:space="0" w:color="auto"/>
        <w:bottom w:val="none" w:sz="0" w:space="0" w:color="auto"/>
        <w:right w:val="none" w:sz="0" w:space="0" w:color="auto"/>
      </w:divBdr>
      <w:divsChild>
        <w:div w:id="1290476761">
          <w:marLeft w:val="0"/>
          <w:marRight w:val="0"/>
          <w:marTop w:val="0"/>
          <w:marBottom w:val="0"/>
          <w:divBdr>
            <w:top w:val="none" w:sz="0" w:space="0" w:color="auto"/>
            <w:left w:val="none" w:sz="0" w:space="0" w:color="auto"/>
            <w:bottom w:val="none" w:sz="0" w:space="0" w:color="auto"/>
            <w:right w:val="none" w:sz="0" w:space="0" w:color="auto"/>
          </w:divBdr>
        </w:div>
        <w:div w:id="684284278">
          <w:marLeft w:val="0"/>
          <w:marRight w:val="0"/>
          <w:marTop w:val="0"/>
          <w:marBottom w:val="0"/>
          <w:divBdr>
            <w:top w:val="none" w:sz="0" w:space="0" w:color="auto"/>
            <w:left w:val="none" w:sz="0" w:space="0" w:color="auto"/>
            <w:bottom w:val="none" w:sz="0" w:space="0" w:color="auto"/>
            <w:right w:val="none" w:sz="0" w:space="0" w:color="auto"/>
          </w:divBdr>
          <w:divsChild>
            <w:div w:id="1116025237">
              <w:marLeft w:val="0"/>
              <w:marRight w:val="0"/>
              <w:marTop w:val="0"/>
              <w:marBottom w:val="0"/>
              <w:divBdr>
                <w:top w:val="none" w:sz="0" w:space="0" w:color="auto"/>
                <w:left w:val="none" w:sz="0" w:space="0" w:color="auto"/>
                <w:bottom w:val="none" w:sz="0" w:space="0" w:color="auto"/>
                <w:right w:val="none" w:sz="0" w:space="0" w:color="auto"/>
              </w:divBdr>
            </w:div>
          </w:divsChild>
        </w:div>
        <w:div w:id="922304267">
          <w:marLeft w:val="0"/>
          <w:marRight w:val="0"/>
          <w:marTop w:val="0"/>
          <w:marBottom w:val="0"/>
          <w:divBdr>
            <w:top w:val="none" w:sz="0" w:space="0" w:color="auto"/>
            <w:left w:val="none" w:sz="0" w:space="0" w:color="auto"/>
            <w:bottom w:val="none" w:sz="0" w:space="0" w:color="auto"/>
            <w:right w:val="none" w:sz="0" w:space="0" w:color="auto"/>
          </w:divBdr>
        </w:div>
        <w:div w:id="795369245">
          <w:marLeft w:val="0"/>
          <w:marRight w:val="0"/>
          <w:marTop w:val="0"/>
          <w:marBottom w:val="0"/>
          <w:divBdr>
            <w:top w:val="none" w:sz="0" w:space="0" w:color="auto"/>
            <w:left w:val="none" w:sz="0" w:space="0" w:color="auto"/>
            <w:bottom w:val="none" w:sz="0" w:space="0" w:color="auto"/>
            <w:right w:val="none" w:sz="0" w:space="0" w:color="auto"/>
          </w:divBdr>
          <w:divsChild>
            <w:div w:id="460004739">
              <w:marLeft w:val="0"/>
              <w:marRight w:val="0"/>
              <w:marTop w:val="0"/>
              <w:marBottom w:val="0"/>
              <w:divBdr>
                <w:top w:val="none" w:sz="0" w:space="0" w:color="auto"/>
                <w:left w:val="none" w:sz="0" w:space="0" w:color="auto"/>
                <w:bottom w:val="none" w:sz="0" w:space="0" w:color="auto"/>
                <w:right w:val="none" w:sz="0" w:space="0" w:color="auto"/>
              </w:divBdr>
            </w:div>
          </w:divsChild>
        </w:div>
        <w:div w:id="164325741">
          <w:marLeft w:val="0"/>
          <w:marRight w:val="0"/>
          <w:marTop w:val="0"/>
          <w:marBottom w:val="0"/>
          <w:divBdr>
            <w:top w:val="none" w:sz="0" w:space="0" w:color="auto"/>
            <w:left w:val="none" w:sz="0" w:space="0" w:color="auto"/>
            <w:bottom w:val="none" w:sz="0" w:space="0" w:color="auto"/>
            <w:right w:val="none" w:sz="0" w:space="0" w:color="auto"/>
          </w:divBdr>
        </w:div>
        <w:div w:id="1794716138">
          <w:marLeft w:val="0"/>
          <w:marRight w:val="0"/>
          <w:marTop w:val="0"/>
          <w:marBottom w:val="0"/>
          <w:divBdr>
            <w:top w:val="none" w:sz="0" w:space="0" w:color="auto"/>
            <w:left w:val="none" w:sz="0" w:space="0" w:color="auto"/>
            <w:bottom w:val="none" w:sz="0" w:space="0" w:color="auto"/>
            <w:right w:val="none" w:sz="0" w:space="0" w:color="auto"/>
          </w:divBdr>
          <w:divsChild>
            <w:div w:id="402339840">
              <w:marLeft w:val="0"/>
              <w:marRight w:val="0"/>
              <w:marTop w:val="0"/>
              <w:marBottom w:val="0"/>
              <w:divBdr>
                <w:top w:val="none" w:sz="0" w:space="0" w:color="auto"/>
                <w:left w:val="none" w:sz="0" w:space="0" w:color="auto"/>
                <w:bottom w:val="none" w:sz="0" w:space="0" w:color="auto"/>
                <w:right w:val="none" w:sz="0" w:space="0" w:color="auto"/>
              </w:divBdr>
            </w:div>
          </w:divsChild>
        </w:div>
        <w:div w:id="1962421734">
          <w:marLeft w:val="0"/>
          <w:marRight w:val="0"/>
          <w:marTop w:val="0"/>
          <w:marBottom w:val="0"/>
          <w:divBdr>
            <w:top w:val="none" w:sz="0" w:space="0" w:color="auto"/>
            <w:left w:val="none" w:sz="0" w:space="0" w:color="auto"/>
            <w:bottom w:val="none" w:sz="0" w:space="0" w:color="auto"/>
            <w:right w:val="none" w:sz="0" w:space="0" w:color="auto"/>
          </w:divBdr>
        </w:div>
        <w:div w:id="1673295975">
          <w:marLeft w:val="0"/>
          <w:marRight w:val="0"/>
          <w:marTop w:val="0"/>
          <w:marBottom w:val="0"/>
          <w:divBdr>
            <w:top w:val="none" w:sz="0" w:space="0" w:color="auto"/>
            <w:left w:val="none" w:sz="0" w:space="0" w:color="auto"/>
            <w:bottom w:val="none" w:sz="0" w:space="0" w:color="auto"/>
            <w:right w:val="none" w:sz="0" w:space="0" w:color="auto"/>
          </w:divBdr>
          <w:divsChild>
            <w:div w:id="1893226962">
              <w:marLeft w:val="0"/>
              <w:marRight w:val="0"/>
              <w:marTop w:val="0"/>
              <w:marBottom w:val="0"/>
              <w:divBdr>
                <w:top w:val="none" w:sz="0" w:space="0" w:color="auto"/>
                <w:left w:val="none" w:sz="0" w:space="0" w:color="auto"/>
                <w:bottom w:val="none" w:sz="0" w:space="0" w:color="auto"/>
                <w:right w:val="none" w:sz="0" w:space="0" w:color="auto"/>
              </w:divBdr>
            </w:div>
          </w:divsChild>
        </w:div>
        <w:div w:id="867453502">
          <w:marLeft w:val="0"/>
          <w:marRight w:val="0"/>
          <w:marTop w:val="0"/>
          <w:marBottom w:val="0"/>
          <w:divBdr>
            <w:top w:val="none" w:sz="0" w:space="0" w:color="auto"/>
            <w:left w:val="none" w:sz="0" w:space="0" w:color="auto"/>
            <w:bottom w:val="none" w:sz="0" w:space="0" w:color="auto"/>
            <w:right w:val="none" w:sz="0" w:space="0" w:color="auto"/>
          </w:divBdr>
        </w:div>
        <w:div w:id="435945674">
          <w:marLeft w:val="0"/>
          <w:marRight w:val="0"/>
          <w:marTop w:val="0"/>
          <w:marBottom w:val="0"/>
          <w:divBdr>
            <w:top w:val="none" w:sz="0" w:space="0" w:color="auto"/>
            <w:left w:val="none" w:sz="0" w:space="0" w:color="auto"/>
            <w:bottom w:val="none" w:sz="0" w:space="0" w:color="auto"/>
            <w:right w:val="none" w:sz="0" w:space="0" w:color="auto"/>
          </w:divBdr>
          <w:divsChild>
            <w:div w:id="986009826">
              <w:marLeft w:val="0"/>
              <w:marRight w:val="0"/>
              <w:marTop w:val="0"/>
              <w:marBottom w:val="0"/>
              <w:divBdr>
                <w:top w:val="none" w:sz="0" w:space="0" w:color="auto"/>
                <w:left w:val="none" w:sz="0" w:space="0" w:color="auto"/>
                <w:bottom w:val="none" w:sz="0" w:space="0" w:color="auto"/>
                <w:right w:val="none" w:sz="0" w:space="0" w:color="auto"/>
              </w:divBdr>
            </w:div>
          </w:divsChild>
        </w:div>
        <w:div w:id="1508791007">
          <w:marLeft w:val="0"/>
          <w:marRight w:val="0"/>
          <w:marTop w:val="0"/>
          <w:marBottom w:val="0"/>
          <w:divBdr>
            <w:top w:val="none" w:sz="0" w:space="0" w:color="auto"/>
            <w:left w:val="none" w:sz="0" w:space="0" w:color="auto"/>
            <w:bottom w:val="none" w:sz="0" w:space="0" w:color="auto"/>
            <w:right w:val="none" w:sz="0" w:space="0" w:color="auto"/>
          </w:divBdr>
        </w:div>
        <w:div w:id="72506678">
          <w:marLeft w:val="0"/>
          <w:marRight w:val="0"/>
          <w:marTop w:val="0"/>
          <w:marBottom w:val="0"/>
          <w:divBdr>
            <w:top w:val="none" w:sz="0" w:space="0" w:color="auto"/>
            <w:left w:val="none" w:sz="0" w:space="0" w:color="auto"/>
            <w:bottom w:val="none" w:sz="0" w:space="0" w:color="auto"/>
            <w:right w:val="none" w:sz="0" w:space="0" w:color="auto"/>
          </w:divBdr>
          <w:divsChild>
            <w:div w:id="1172262631">
              <w:marLeft w:val="0"/>
              <w:marRight w:val="0"/>
              <w:marTop w:val="0"/>
              <w:marBottom w:val="0"/>
              <w:divBdr>
                <w:top w:val="none" w:sz="0" w:space="0" w:color="auto"/>
                <w:left w:val="none" w:sz="0" w:space="0" w:color="auto"/>
                <w:bottom w:val="none" w:sz="0" w:space="0" w:color="auto"/>
                <w:right w:val="none" w:sz="0" w:space="0" w:color="auto"/>
              </w:divBdr>
            </w:div>
          </w:divsChild>
        </w:div>
        <w:div w:id="1900631205">
          <w:marLeft w:val="0"/>
          <w:marRight w:val="0"/>
          <w:marTop w:val="0"/>
          <w:marBottom w:val="0"/>
          <w:divBdr>
            <w:top w:val="none" w:sz="0" w:space="0" w:color="auto"/>
            <w:left w:val="none" w:sz="0" w:space="0" w:color="auto"/>
            <w:bottom w:val="none" w:sz="0" w:space="0" w:color="auto"/>
            <w:right w:val="none" w:sz="0" w:space="0" w:color="auto"/>
          </w:divBdr>
        </w:div>
        <w:div w:id="1777600980">
          <w:marLeft w:val="0"/>
          <w:marRight w:val="0"/>
          <w:marTop w:val="0"/>
          <w:marBottom w:val="0"/>
          <w:divBdr>
            <w:top w:val="none" w:sz="0" w:space="0" w:color="auto"/>
            <w:left w:val="none" w:sz="0" w:space="0" w:color="auto"/>
            <w:bottom w:val="none" w:sz="0" w:space="0" w:color="auto"/>
            <w:right w:val="none" w:sz="0" w:space="0" w:color="auto"/>
          </w:divBdr>
          <w:divsChild>
            <w:div w:id="1882741255">
              <w:marLeft w:val="0"/>
              <w:marRight w:val="0"/>
              <w:marTop w:val="0"/>
              <w:marBottom w:val="0"/>
              <w:divBdr>
                <w:top w:val="none" w:sz="0" w:space="0" w:color="auto"/>
                <w:left w:val="none" w:sz="0" w:space="0" w:color="auto"/>
                <w:bottom w:val="none" w:sz="0" w:space="0" w:color="auto"/>
                <w:right w:val="none" w:sz="0" w:space="0" w:color="auto"/>
              </w:divBdr>
            </w:div>
          </w:divsChild>
        </w:div>
        <w:div w:id="298921352">
          <w:marLeft w:val="0"/>
          <w:marRight w:val="0"/>
          <w:marTop w:val="300"/>
          <w:marBottom w:val="0"/>
          <w:divBdr>
            <w:top w:val="none" w:sz="0" w:space="0" w:color="auto"/>
            <w:left w:val="none" w:sz="0" w:space="0" w:color="auto"/>
            <w:bottom w:val="none" w:sz="0" w:space="0" w:color="auto"/>
            <w:right w:val="none" w:sz="0" w:space="0" w:color="auto"/>
          </w:divBdr>
          <w:divsChild>
            <w:div w:id="1594511763">
              <w:marLeft w:val="0"/>
              <w:marRight w:val="0"/>
              <w:marTop w:val="0"/>
              <w:marBottom w:val="0"/>
              <w:divBdr>
                <w:top w:val="none" w:sz="0" w:space="0" w:color="auto"/>
                <w:left w:val="none" w:sz="0" w:space="0" w:color="auto"/>
                <w:bottom w:val="none" w:sz="0" w:space="0" w:color="auto"/>
                <w:right w:val="none" w:sz="0" w:space="0" w:color="auto"/>
              </w:divBdr>
              <w:divsChild>
                <w:div w:id="34760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240805">
          <w:marLeft w:val="0"/>
          <w:marRight w:val="0"/>
          <w:marTop w:val="300"/>
          <w:marBottom w:val="0"/>
          <w:divBdr>
            <w:top w:val="none" w:sz="0" w:space="0" w:color="auto"/>
            <w:left w:val="none" w:sz="0" w:space="0" w:color="auto"/>
            <w:bottom w:val="none" w:sz="0" w:space="0" w:color="auto"/>
            <w:right w:val="none" w:sz="0" w:space="0" w:color="auto"/>
          </w:divBdr>
          <w:divsChild>
            <w:div w:id="1240480669">
              <w:marLeft w:val="0"/>
              <w:marRight w:val="0"/>
              <w:marTop w:val="0"/>
              <w:marBottom w:val="0"/>
              <w:divBdr>
                <w:top w:val="none" w:sz="0" w:space="0" w:color="auto"/>
                <w:left w:val="none" w:sz="0" w:space="0" w:color="auto"/>
                <w:bottom w:val="none" w:sz="0" w:space="0" w:color="auto"/>
                <w:right w:val="none" w:sz="0" w:space="0" w:color="auto"/>
              </w:divBdr>
              <w:divsChild>
                <w:div w:id="12766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60720">
          <w:marLeft w:val="0"/>
          <w:marRight w:val="0"/>
          <w:marTop w:val="300"/>
          <w:marBottom w:val="0"/>
          <w:divBdr>
            <w:top w:val="none" w:sz="0" w:space="0" w:color="auto"/>
            <w:left w:val="none" w:sz="0" w:space="0" w:color="auto"/>
            <w:bottom w:val="none" w:sz="0" w:space="0" w:color="auto"/>
            <w:right w:val="none" w:sz="0" w:space="0" w:color="auto"/>
          </w:divBdr>
          <w:divsChild>
            <w:div w:id="35470172">
              <w:marLeft w:val="0"/>
              <w:marRight w:val="0"/>
              <w:marTop w:val="0"/>
              <w:marBottom w:val="0"/>
              <w:divBdr>
                <w:top w:val="none" w:sz="0" w:space="0" w:color="auto"/>
                <w:left w:val="none" w:sz="0" w:space="0" w:color="auto"/>
                <w:bottom w:val="none" w:sz="0" w:space="0" w:color="auto"/>
                <w:right w:val="none" w:sz="0" w:space="0" w:color="auto"/>
              </w:divBdr>
              <w:divsChild>
                <w:div w:id="91980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10100">
          <w:marLeft w:val="0"/>
          <w:marRight w:val="0"/>
          <w:marTop w:val="300"/>
          <w:marBottom w:val="0"/>
          <w:divBdr>
            <w:top w:val="none" w:sz="0" w:space="0" w:color="auto"/>
            <w:left w:val="none" w:sz="0" w:space="0" w:color="auto"/>
            <w:bottom w:val="none" w:sz="0" w:space="0" w:color="auto"/>
            <w:right w:val="none" w:sz="0" w:space="0" w:color="auto"/>
          </w:divBdr>
          <w:divsChild>
            <w:div w:id="1952324577">
              <w:marLeft w:val="0"/>
              <w:marRight w:val="0"/>
              <w:marTop w:val="0"/>
              <w:marBottom w:val="0"/>
              <w:divBdr>
                <w:top w:val="none" w:sz="0" w:space="0" w:color="auto"/>
                <w:left w:val="none" w:sz="0" w:space="0" w:color="auto"/>
                <w:bottom w:val="none" w:sz="0" w:space="0" w:color="auto"/>
                <w:right w:val="none" w:sz="0" w:space="0" w:color="auto"/>
              </w:divBdr>
              <w:divsChild>
                <w:div w:id="377046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65689">
      <w:bodyDiv w:val="1"/>
      <w:marLeft w:val="0"/>
      <w:marRight w:val="0"/>
      <w:marTop w:val="0"/>
      <w:marBottom w:val="0"/>
      <w:divBdr>
        <w:top w:val="none" w:sz="0" w:space="0" w:color="auto"/>
        <w:left w:val="none" w:sz="0" w:space="0" w:color="auto"/>
        <w:bottom w:val="none" w:sz="0" w:space="0" w:color="auto"/>
        <w:right w:val="none" w:sz="0" w:space="0" w:color="auto"/>
      </w:divBdr>
      <w:divsChild>
        <w:div w:id="1681733016">
          <w:marLeft w:val="0"/>
          <w:marRight w:val="0"/>
          <w:marTop w:val="0"/>
          <w:marBottom w:val="0"/>
          <w:divBdr>
            <w:top w:val="none" w:sz="0" w:space="0" w:color="auto"/>
            <w:left w:val="none" w:sz="0" w:space="0" w:color="auto"/>
            <w:bottom w:val="none" w:sz="0" w:space="0" w:color="auto"/>
            <w:right w:val="none" w:sz="0" w:space="0" w:color="auto"/>
          </w:divBdr>
        </w:div>
        <w:div w:id="1287858742">
          <w:marLeft w:val="0"/>
          <w:marRight w:val="0"/>
          <w:marTop w:val="0"/>
          <w:marBottom w:val="0"/>
          <w:divBdr>
            <w:top w:val="none" w:sz="0" w:space="0" w:color="auto"/>
            <w:left w:val="none" w:sz="0" w:space="0" w:color="auto"/>
            <w:bottom w:val="none" w:sz="0" w:space="0" w:color="auto"/>
            <w:right w:val="none" w:sz="0" w:space="0" w:color="auto"/>
          </w:divBdr>
          <w:divsChild>
            <w:div w:id="598754684">
              <w:marLeft w:val="0"/>
              <w:marRight w:val="0"/>
              <w:marTop w:val="0"/>
              <w:marBottom w:val="0"/>
              <w:divBdr>
                <w:top w:val="none" w:sz="0" w:space="0" w:color="auto"/>
                <w:left w:val="none" w:sz="0" w:space="0" w:color="auto"/>
                <w:bottom w:val="none" w:sz="0" w:space="0" w:color="auto"/>
                <w:right w:val="none" w:sz="0" w:space="0" w:color="auto"/>
              </w:divBdr>
            </w:div>
          </w:divsChild>
        </w:div>
        <w:div w:id="2064719053">
          <w:marLeft w:val="0"/>
          <w:marRight w:val="0"/>
          <w:marTop w:val="0"/>
          <w:marBottom w:val="0"/>
          <w:divBdr>
            <w:top w:val="none" w:sz="0" w:space="0" w:color="auto"/>
            <w:left w:val="none" w:sz="0" w:space="0" w:color="auto"/>
            <w:bottom w:val="none" w:sz="0" w:space="0" w:color="auto"/>
            <w:right w:val="none" w:sz="0" w:space="0" w:color="auto"/>
          </w:divBdr>
        </w:div>
        <w:div w:id="749350512">
          <w:marLeft w:val="0"/>
          <w:marRight w:val="0"/>
          <w:marTop w:val="0"/>
          <w:marBottom w:val="0"/>
          <w:divBdr>
            <w:top w:val="none" w:sz="0" w:space="0" w:color="auto"/>
            <w:left w:val="none" w:sz="0" w:space="0" w:color="auto"/>
            <w:bottom w:val="none" w:sz="0" w:space="0" w:color="auto"/>
            <w:right w:val="none" w:sz="0" w:space="0" w:color="auto"/>
          </w:divBdr>
          <w:divsChild>
            <w:div w:id="2144152810">
              <w:marLeft w:val="0"/>
              <w:marRight w:val="0"/>
              <w:marTop w:val="0"/>
              <w:marBottom w:val="0"/>
              <w:divBdr>
                <w:top w:val="none" w:sz="0" w:space="0" w:color="auto"/>
                <w:left w:val="none" w:sz="0" w:space="0" w:color="auto"/>
                <w:bottom w:val="none" w:sz="0" w:space="0" w:color="auto"/>
                <w:right w:val="none" w:sz="0" w:space="0" w:color="auto"/>
              </w:divBdr>
            </w:div>
          </w:divsChild>
        </w:div>
        <w:div w:id="645014657">
          <w:marLeft w:val="0"/>
          <w:marRight w:val="0"/>
          <w:marTop w:val="0"/>
          <w:marBottom w:val="0"/>
          <w:divBdr>
            <w:top w:val="none" w:sz="0" w:space="0" w:color="auto"/>
            <w:left w:val="none" w:sz="0" w:space="0" w:color="auto"/>
            <w:bottom w:val="none" w:sz="0" w:space="0" w:color="auto"/>
            <w:right w:val="none" w:sz="0" w:space="0" w:color="auto"/>
          </w:divBdr>
        </w:div>
        <w:div w:id="1574509073">
          <w:marLeft w:val="0"/>
          <w:marRight w:val="0"/>
          <w:marTop w:val="0"/>
          <w:marBottom w:val="0"/>
          <w:divBdr>
            <w:top w:val="none" w:sz="0" w:space="0" w:color="auto"/>
            <w:left w:val="none" w:sz="0" w:space="0" w:color="auto"/>
            <w:bottom w:val="none" w:sz="0" w:space="0" w:color="auto"/>
            <w:right w:val="none" w:sz="0" w:space="0" w:color="auto"/>
          </w:divBdr>
          <w:divsChild>
            <w:div w:id="58403558">
              <w:marLeft w:val="0"/>
              <w:marRight w:val="0"/>
              <w:marTop w:val="0"/>
              <w:marBottom w:val="0"/>
              <w:divBdr>
                <w:top w:val="none" w:sz="0" w:space="0" w:color="auto"/>
                <w:left w:val="none" w:sz="0" w:space="0" w:color="auto"/>
                <w:bottom w:val="none" w:sz="0" w:space="0" w:color="auto"/>
                <w:right w:val="none" w:sz="0" w:space="0" w:color="auto"/>
              </w:divBdr>
            </w:div>
          </w:divsChild>
        </w:div>
        <w:div w:id="387920228">
          <w:marLeft w:val="0"/>
          <w:marRight w:val="0"/>
          <w:marTop w:val="0"/>
          <w:marBottom w:val="0"/>
          <w:divBdr>
            <w:top w:val="none" w:sz="0" w:space="0" w:color="auto"/>
            <w:left w:val="none" w:sz="0" w:space="0" w:color="auto"/>
            <w:bottom w:val="none" w:sz="0" w:space="0" w:color="auto"/>
            <w:right w:val="none" w:sz="0" w:space="0" w:color="auto"/>
          </w:divBdr>
        </w:div>
        <w:div w:id="98841151">
          <w:marLeft w:val="0"/>
          <w:marRight w:val="0"/>
          <w:marTop w:val="0"/>
          <w:marBottom w:val="0"/>
          <w:divBdr>
            <w:top w:val="none" w:sz="0" w:space="0" w:color="auto"/>
            <w:left w:val="none" w:sz="0" w:space="0" w:color="auto"/>
            <w:bottom w:val="none" w:sz="0" w:space="0" w:color="auto"/>
            <w:right w:val="none" w:sz="0" w:space="0" w:color="auto"/>
          </w:divBdr>
          <w:divsChild>
            <w:div w:id="1639646605">
              <w:marLeft w:val="0"/>
              <w:marRight w:val="0"/>
              <w:marTop w:val="0"/>
              <w:marBottom w:val="0"/>
              <w:divBdr>
                <w:top w:val="none" w:sz="0" w:space="0" w:color="auto"/>
                <w:left w:val="none" w:sz="0" w:space="0" w:color="auto"/>
                <w:bottom w:val="none" w:sz="0" w:space="0" w:color="auto"/>
                <w:right w:val="none" w:sz="0" w:space="0" w:color="auto"/>
              </w:divBdr>
            </w:div>
          </w:divsChild>
        </w:div>
        <w:div w:id="913055159">
          <w:marLeft w:val="0"/>
          <w:marRight w:val="0"/>
          <w:marTop w:val="0"/>
          <w:marBottom w:val="0"/>
          <w:divBdr>
            <w:top w:val="none" w:sz="0" w:space="0" w:color="auto"/>
            <w:left w:val="none" w:sz="0" w:space="0" w:color="auto"/>
            <w:bottom w:val="none" w:sz="0" w:space="0" w:color="auto"/>
            <w:right w:val="none" w:sz="0" w:space="0" w:color="auto"/>
          </w:divBdr>
        </w:div>
        <w:div w:id="477843875">
          <w:marLeft w:val="0"/>
          <w:marRight w:val="0"/>
          <w:marTop w:val="0"/>
          <w:marBottom w:val="0"/>
          <w:divBdr>
            <w:top w:val="none" w:sz="0" w:space="0" w:color="auto"/>
            <w:left w:val="none" w:sz="0" w:space="0" w:color="auto"/>
            <w:bottom w:val="none" w:sz="0" w:space="0" w:color="auto"/>
            <w:right w:val="none" w:sz="0" w:space="0" w:color="auto"/>
          </w:divBdr>
          <w:divsChild>
            <w:div w:id="2061588116">
              <w:marLeft w:val="0"/>
              <w:marRight w:val="0"/>
              <w:marTop w:val="0"/>
              <w:marBottom w:val="0"/>
              <w:divBdr>
                <w:top w:val="none" w:sz="0" w:space="0" w:color="auto"/>
                <w:left w:val="none" w:sz="0" w:space="0" w:color="auto"/>
                <w:bottom w:val="none" w:sz="0" w:space="0" w:color="auto"/>
                <w:right w:val="none" w:sz="0" w:space="0" w:color="auto"/>
              </w:divBdr>
            </w:div>
          </w:divsChild>
        </w:div>
        <w:div w:id="133639700">
          <w:marLeft w:val="0"/>
          <w:marRight w:val="0"/>
          <w:marTop w:val="0"/>
          <w:marBottom w:val="0"/>
          <w:divBdr>
            <w:top w:val="none" w:sz="0" w:space="0" w:color="auto"/>
            <w:left w:val="none" w:sz="0" w:space="0" w:color="auto"/>
            <w:bottom w:val="none" w:sz="0" w:space="0" w:color="auto"/>
            <w:right w:val="none" w:sz="0" w:space="0" w:color="auto"/>
          </w:divBdr>
        </w:div>
        <w:div w:id="1765686572">
          <w:marLeft w:val="0"/>
          <w:marRight w:val="0"/>
          <w:marTop w:val="0"/>
          <w:marBottom w:val="0"/>
          <w:divBdr>
            <w:top w:val="none" w:sz="0" w:space="0" w:color="auto"/>
            <w:left w:val="none" w:sz="0" w:space="0" w:color="auto"/>
            <w:bottom w:val="none" w:sz="0" w:space="0" w:color="auto"/>
            <w:right w:val="none" w:sz="0" w:space="0" w:color="auto"/>
          </w:divBdr>
          <w:divsChild>
            <w:div w:id="1559782380">
              <w:marLeft w:val="0"/>
              <w:marRight w:val="0"/>
              <w:marTop w:val="0"/>
              <w:marBottom w:val="0"/>
              <w:divBdr>
                <w:top w:val="none" w:sz="0" w:space="0" w:color="auto"/>
                <w:left w:val="none" w:sz="0" w:space="0" w:color="auto"/>
                <w:bottom w:val="none" w:sz="0" w:space="0" w:color="auto"/>
                <w:right w:val="none" w:sz="0" w:space="0" w:color="auto"/>
              </w:divBdr>
            </w:div>
          </w:divsChild>
        </w:div>
        <w:div w:id="1626809132">
          <w:marLeft w:val="0"/>
          <w:marRight w:val="0"/>
          <w:marTop w:val="0"/>
          <w:marBottom w:val="0"/>
          <w:divBdr>
            <w:top w:val="none" w:sz="0" w:space="0" w:color="auto"/>
            <w:left w:val="none" w:sz="0" w:space="0" w:color="auto"/>
            <w:bottom w:val="none" w:sz="0" w:space="0" w:color="auto"/>
            <w:right w:val="none" w:sz="0" w:space="0" w:color="auto"/>
          </w:divBdr>
        </w:div>
        <w:div w:id="1928884079">
          <w:marLeft w:val="0"/>
          <w:marRight w:val="0"/>
          <w:marTop w:val="0"/>
          <w:marBottom w:val="0"/>
          <w:divBdr>
            <w:top w:val="none" w:sz="0" w:space="0" w:color="auto"/>
            <w:left w:val="none" w:sz="0" w:space="0" w:color="auto"/>
            <w:bottom w:val="none" w:sz="0" w:space="0" w:color="auto"/>
            <w:right w:val="none" w:sz="0" w:space="0" w:color="auto"/>
          </w:divBdr>
          <w:divsChild>
            <w:div w:id="1952325147">
              <w:marLeft w:val="0"/>
              <w:marRight w:val="0"/>
              <w:marTop w:val="0"/>
              <w:marBottom w:val="0"/>
              <w:divBdr>
                <w:top w:val="none" w:sz="0" w:space="0" w:color="auto"/>
                <w:left w:val="none" w:sz="0" w:space="0" w:color="auto"/>
                <w:bottom w:val="none" w:sz="0" w:space="0" w:color="auto"/>
                <w:right w:val="none" w:sz="0" w:space="0" w:color="auto"/>
              </w:divBdr>
            </w:div>
          </w:divsChild>
        </w:div>
        <w:div w:id="1170408322">
          <w:marLeft w:val="0"/>
          <w:marRight w:val="0"/>
          <w:marTop w:val="300"/>
          <w:marBottom w:val="0"/>
          <w:divBdr>
            <w:top w:val="none" w:sz="0" w:space="0" w:color="auto"/>
            <w:left w:val="none" w:sz="0" w:space="0" w:color="auto"/>
            <w:bottom w:val="none" w:sz="0" w:space="0" w:color="auto"/>
            <w:right w:val="none" w:sz="0" w:space="0" w:color="auto"/>
          </w:divBdr>
          <w:divsChild>
            <w:div w:id="1200508185">
              <w:marLeft w:val="0"/>
              <w:marRight w:val="0"/>
              <w:marTop w:val="0"/>
              <w:marBottom w:val="0"/>
              <w:divBdr>
                <w:top w:val="none" w:sz="0" w:space="0" w:color="auto"/>
                <w:left w:val="none" w:sz="0" w:space="0" w:color="auto"/>
                <w:bottom w:val="none" w:sz="0" w:space="0" w:color="auto"/>
                <w:right w:val="none" w:sz="0" w:space="0" w:color="auto"/>
              </w:divBdr>
              <w:divsChild>
                <w:div w:id="67202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14241">
          <w:marLeft w:val="0"/>
          <w:marRight w:val="0"/>
          <w:marTop w:val="300"/>
          <w:marBottom w:val="0"/>
          <w:divBdr>
            <w:top w:val="none" w:sz="0" w:space="0" w:color="auto"/>
            <w:left w:val="none" w:sz="0" w:space="0" w:color="auto"/>
            <w:bottom w:val="none" w:sz="0" w:space="0" w:color="auto"/>
            <w:right w:val="none" w:sz="0" w:space="0" w:color="auto"/>
          </w:divBdr>
          <w:divsChild>
            <w:div w:id="750587942">
              <w:marLeft w:val="0"/>
              <w:marRight w:val="0"/>
              <w:marTop w:val="0"/>
              <w:marBottom w:val="0"/>
              <w:divBdr>
                <w:top w:val="none" w:sz="0" w:space="0" w:color="auto"/>
                <w:left w:val="none" w:sz="0" w:space="0" w:color="auto"/>
                <w:bottom w:val="none" w:sz="0" w:space="0" w:color="auto"/>
                <w:right w:val="none" w:sz="0" w:space="0" w:color="auto"/>
              </w:divBdr>
              <w:divsChild>
                <w:div w:id="561671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718417">
          <w:marLeft w:val="0"/>
          <w:marRight w:val="0"/>
          <w:marTop w:val="300"/>
          <w:marBottom w:val="0"/>
          <w:divBdr>
            <w:top w:val="none" w:sz="0" w:space="0" w:color="auto"/>
            <w:left w:val="none" w:sz="0" w:space="0" w:color="auto"/>
            <w:bottom w:val="none" w:sz="0" w:space="0" w:color="auto"/>
            <w:right w:val="none" w:sz="0" w:space="0" w:color="auto"/>
          </w:divBdr>
          <w:divsChild>
            <w:div w:id="1691835636">
              <w:marLeft w:val="0"/>
              <w:marRight w:val="0"/>
              <w:marTop w:val="0"/>
              <w:marBottom w:val="0"/>
              <w:divBdr>
                <w:top w:val="none" w:sz="0" w:space="0" w:color="auto"/>
                <w:left w:val="none" w:sz="0" w:space="0" w:color="auto"/>
                <w:bottom w:val="none" w:sz="0" w:space="0" w:color="auto"/>
                <w:right w:val="none" w:sz="0" w:space="0" w:color="auto"/>
              </w:divBdr>
              <w:divsChild>
                <w:div w:id="14497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06817">
          <w:marLeft w:val="0"/>
          <w:marRight w:val="0"/>
          <w:marTop w:val="300"/>
          <w:marBottom w:val="0"/>
          <w:divBdr>
            <w:top w:val="none" w:sz="0" w:space="0" w:color="auto"/>
            <w:left w:val="none" w:sz="0" w:space="0" w:color="auto"/>
            <w:bottom w:val="none" w:sz="0" w:space="0" w:color="auto"/>
            <w:right w:val="none" w:sz="0" w:space="0" w:color="auto"/>
          </w:divBdr>
          <w:divsChild>
            <w:div w:id="1089348369">
              <w:marLeft w:val="0"/>
              <w:marRight w:val="0"/>
              <w:marTop w:val="0"/>
              <w:marBottom w:val="0"/>
              <w:divBdr>
                <w:top w:val="none" w:sz="0" w:space="0" w:color="auto"/>
                <w:left w:val="none" w:sz="0" w:space="0" w:color="auto"/>
                <w:bottom w:val="none" w:sz="0" w:space="0" w:color="auto"/>
                <w:right w:val="none" w:sz="0" w:space="0" w:color="auto"/>
              </w:divBdr>
              <w:divsChild>
                <w:div w:id="146697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833953">
      <w:bodyDiv w:val="1"/>
      <w:marLeft w:val="0"/>
      <w:marRight w:val="0"/>
      <w:marTop w:val="0"/>
      <w:marBottom w:val="0"/>
      <w:divBdr>
        <w:top w:val="none" w:sz="0" w:space="0" w:color="auto"/>
        <w:left w:val="none" w:sz="0" w:space="0" w:color="auto"/>
        <w:bottom w:val="none" w:sz="0" w:space="0" w:color="auto"/>
        <w:right w:val="none" w:sz="0" w:space="0" w:color="auto"/>
      </w:divBdr>
      <w:divsChild>
        <w:div w:id="888804139">
          <w:marLeft w:val="0"/>
          <w:marRight w:val="0"/>
          <w:marTop w:val="0"/>
          <w:marBottom w:val="0"/>
          <w:divBdr>
            <w:top w:val="none" w:sz="0" w:space="0" w:color="auto"/>
            <w:left w:val="none" w:sz="0" w:space="0" w:color="auto"/>
            <w:bottom w:val="none" w:sz="0" w:space="0" w:color="auto"/>
            <w:right w:val="none" w:sz="0" w:space="0" w:color="auto"/>
          </w:divBdr>
        </w:div>
        <w:div w:id="540675009">
          <w:marLeft w:val="0"/>
          <w:marRight w:val="0"/>
          <w:marTop w:val="0"/>
          <w:marBottom w:val="0"/>
          <w:divBdr>
            <w:top w:val="none" w:sz="0" w:space="0" w:color="auto"/>
            <w:left w:val="none" w:sz="0" w:space="0" w:color="auto"/>
            <w:bottom w:val="none" w:sz="0" w:space="0" w:color="auto"/>
            <w:right w:val="none" w:sz="0" w:space="0" w:color="auto"/>
          </w:divBdr>
          <w:divsChild>
            <w:div w:id="1489437046">
              <w:marLeft w:val="0"/>
              <w:marRight w:val="0"/>
              <w:marTop w:val="0"/>
              <w:marBottom w:val="0"/>
              <w:divBdr>
                <w:top w:val="none" w:sz="0" w:space="0" w:color="auto"/>
                <w:left w:val="none" w:sz="0" w:space="0" w:color="auto"/>
                <w:bottom w:val="none" w:sz="0" w:space="0" w:color="auto"/>
                <w:right w:val="none" w:sz="0" w:space="0" w:color="auto"/>
              </w:divBdr>
            </w:div>
          </w:divsChild>
        </w:div>
        <w:div w:id="1973904027">
          <w:marLeft w:val="0"/>
          <w:marRight w:val="0"/>
          <w:marTop w:val="0"/>
          <w:marBottom w:val="0"/>
          <w:divBdr>
            <w:top w:val="none" w:sz="0" w:space="0" w:color="auto"/>
            <w:left w:val="none" w:sz="0" w:space="0" w:color="auto"/>
            <w:bottom w:val="none" w:sz="0" w:space="0" w:color="auto"/>
            <w:right w:val="none" w:sz="0" w:space="0" w:color="auto"/>
          </w:divBdr>
        </w:div>
        <w:div w:id="1094740207">
          <w:marLeft w:val="0"/>
          <w:marRight w:val="0"/>
          <w:marTop w:val="0"/>
          <w:marBottom w:val="0"/>
          <w:divBdr>
            <w:top w:val="none" w:sz="0" w:space="0" w:color="auto"/>
            <w:left w:val="none" w:sz="0" w:space="0" w:color="auto"/>
            <w:bottom w:val="none" w:sz="0" w:space="0" w:color="auto"/>
            <w:right w:val="none" w:sz="0" w:space="0" w:color="auto"/>
          </w:divBdr>
          <w:divsChild>
            <w:div w:id="2082677267">
              <w:marLeft w:val="0"/>
              <w:marRight w:val="0"/>
              <w:marTop w:val="0"/>
              <w:marBottom w:val="0"/>
              <w:divBdr>
                <w:top w:val="none" w:sz="0" w:space="0" w:color="auto"/>
                <w:left w:val="none" w:sz="0" w:space="0" w:color="auto"/>
                <w:bottom w:val="none" w:sz="0" w:space="0" w:color="auto"/>
                <w:right w:val="none" w:sz="0" w:space="0" w:color="auto"/>
              </w:divBdr>
            </w:div>
          </w:divsChild>
        </w:div>
        <w:div w:id="1125386056">
          <w:marLeft w:val="0"/>
          <w:marRight w:val="0"/>
          <w:marTop w:val="0"/>
          <w:marBottom w:val="0"/>
          <w:divBdr>
            <w:top w:val="none" w:sz="0" w:space="0" w:color="auto"/>
            <w:left w:val="none" w:sz="0" w:space="0" w:color="auto"/>
            <w:bottom w:val="none" w:sz="0" w:space="0" w:color="auto"/>
            <w:right w:val="none" w:sz="0" w:space="0" w:color="auto"/>
          </w:divBdr>
        </w:div>
        <w:div w:id="1163159870">
          <w:marLeft w:val="0"/>
          <w:marRight w:val="0"/>
          <w:marTop w:val="0"/>
          <w:marBottom w:val="0"/>
          <w:divBdr>
            <w:top w:val="none" w:sz="0" w:space="0" w:color="auto"/>
            <w:left w:val="none" w:sz="0" w:space="0" w:color="auto"/>
            <w:bottom w:val="none" w:sz="0" w:space="0" w:color="auto"/>
            <w:right w:val="none" w:sz="0" w:space="0" w:color="auto"/>
          </w:divBdr>
          <w:divsChild>
            <w:div w:id="1754351202">
              <w:marLeft w:val="0"/>
              <w:marRight w:val="0"/>
              <w:marTop w:val="0"/>
              <w:marBottom w:val="0"/>
              <w:divBdr>
                <w:top w:val="none" w:sz="0" w:space="0" w:color="auto"/>
                <w:left w:val="none" w:sz="0" w:space="0" w:color="auto"/>
                <w:bottom w:val="none" w:sz="0" w:space="0" w:color="auto"/>
                <w:right w:val="none" w:sz="0" w:space="0" w:color="auto"/>
              </w:divBdr>
            </w:div>
          </w:divsChild>
        </w:div>
        <w:div w:id="349843079">
          <w:marLeft w:val="0"/>
          <w:marRight w:val="0"/>
          <w:marTop w:val="0"/>
          <w:marBottom w:val="0"/>
          <w:divBdr>
            <w:top w:val="none" w:sz="0" w:space="0" w:color="auto"/>
            <w:left w:val="none" w:sz="0" w:space="0" w:color="auto"/>
            <w:bottom w:val="none" w:sz="0" w:space="0" w:color="auto"/>
            <w:right w:val="none" w:sz="0" w:space="0" w:color="auto"/>
          </w:divBdr>
        </w:div>
        <w:div w:id="1427072617">
          <w:marLeft w:val="0"/>
          <w:marRight w:val="0"/>
          <w:marTop w:val="0"/>
          <w:marBottom w:val="0"/>
          <w:divBdr>
            <w:top w:val="none" w:sz="0" w:space="0" w:color="auto"/>
            <w:left w:val="none" w:sz="0" w:space="0" w:color="auto"/>
            <w:bottom w:val="none" w:sz="0" w:space="0" w:color="auto"/>
            <w:right w:val="none" w:sz="0" w:space="0" w:color="auto"/>
          </w:divBdr>
          <w:divsChild>
            <w:div w:id="130097427">
              <w:marLeft w:val="0"/>
              <w:marRight w:val="0"/>
              <w:marTop w:val="0"/>
              <w:marBottom w:val="0"/>
              <w:divBdr>
                <w:top w:val="none" w:sz="0" w:space="0" w:color="auto"/>
                <w:left w:val="none" w:sz="0" w:space="0" w:color="auto"/>
                <w:bottom w:val="none" w:sz="0" w:space="0" w:color="auto"/>
                <w:right w:val="none" w:sz="0" w:space="0" w:color="auto"/>
              </w:divBdr>
            </w:div>
          </w:divsChild>
        </w:div>
        <w:div w:id="2029022960">
          <w:marLeft w:val="0"/>
          <w:marRight w:val="0"/>
          <w:marTop w:val="0"/>
          <w:marBottom w:val="0"/>
          <w:divBdr>
            <w:top w:val="none" w:sz="0" w:space="0" w:color="auto"/>
            <w:left w:val="none" w:sz="0" w:space="0" w:color="auto"/>
            <w:bottom w:val="none" w:sz="0" w:space="0" w:color="auto"/>
            <w:right w:val="none" w:sz="0" w:space="0" w:color="auto"/>
          </w:divBdr>
        </w:div>
        <w:div w:id="1463842002">
          <w:marLeft w:val="0"/>
          <w:marRight w:val="0"/>
          <w:marTop w:val="0"/>
          <w:marBottom w:val="0"/>
          <w:divBdr>
            <w:top w:val="none" w:sz="0" w:space="0" w:color="auto"/>
            <w:left w:val="none" w:sz="0" w:space="0" w:color="auto"/>
            <w:bottom w:val="none" w:sz="0" w:space="0" w:color="auto"/>
            <w:right w:val="none" w:sz="0" w:space="0" w:color="auto"/>
          </w:divBdr>
          <w:divsChild>
            <w:div w:id="519004346">
              <w:marLeft w:val="0"/>
              <w:marRight w:val="0"/>
              <w:marTop w:val="0"/>
              <w:marBottom w:val="0"/>
              <w:divBdr>
                <w:top w:val="none" w:sz="0" w:space="0" w:color="auto"/>
                <w:left w:val="none" w:sz="0" w:space="0" w:color="auto"/>
                <w:bottom w:val="none" w:sz="0" w:space="0" w:color="auto"/>
                <w:right w:val="none" w:sz="0" w:space="0" w:color="auto"/>
              </w:divBdr>
            </w:div>
          </w:divsChild>
        </w:div>
        <w:div w:id="1246186409">
          <w:marLeft w:val="0"/>
          <w:marRight w:val="0"/>
          <w:marTop w:val="0"/>
          <w:marBottom w:val="0"/>
          <w:divBdr>
            <w:top w:val="none" w:sz="0" w:space="0" w:color="auto"/>
            <w:left w:val="none" w:sz="0" w:space="0" w:color="auto"/>
            <w:bottom w:val="none" w:sz="0" w:space="0" w:color="auto"/>
            <w:right w:val="none" w:sz="0" w:space="0" w:color="auto"/>
          </w:divBdr>
        </w:div>
        <w:div w:id="2077049659">
          <w:marLeft w:val="0"/>
          <w:marRight w:val="0"/>
          <w:marTop w:val="0"/>
          <w:marBottom w:val="0"/>
          <w:divBdr>
            <w:top w:val="none" w:sz="0" w:space="0" w:color="auto"/>
            <w:left w:val="none" w:sz="0" w:space="0" w:color="auto"/>
            <w:bottom w:val="none" w:sz="0" w:space="0" w:color="auto"/>
            <w:right w:val="none" w:sz="0" w:space="0" w:color="auto"/>
          </w:divBdr>
          <w:divsChild>
            <w:div w:id="721370480">
              <w:marLeft w:val="0"/>
              <w:marRight w:val="0"/>
              <w:marTop w:val="0"/>
              <w:marBottom w:val="0"/>
              <w:divBdr>
                <w:top w:val="none" w:sz="0" w:space="0" w:color="auto"/>
                <w:left w:val="none" w:sz="0" w:space="0" w:color="auto"/>
                <w:bottom w:val="none" w:sz="0" w:space="0" w:color="auto"/>
                <w:right w:val="none" w:sz="0" w:space="0" w:color="auto"/>
              </w:divBdr>
            </w:div>
          </w:divsChild>
        </w:div>
        <w:div w:id="1227913315">
          <w:marLeft w:val="0"/>
          <w:marRight w:val="0"/>
          <w:marTop w:val="0"/>
          <w:marBottom w:val="0"/>
          <w:divBdr>
            <w:top w:val="none" w:sz="0" w:space="0" w:color="auto"/>
            <w:left w:val="none" w:sz="0" w:space="0" w:color="auto"/>
            <w:bottom w:val="none" w:sz="0" w:space="0" w:color="auto"/>
            <w:right w:val="none" w:sz="0" w:space="0" w:color="auto"/>
          </w:divBdr>
        </w:div>
        <w:div w:id="204879278">
          <w:marLeft w:val="0"/>
          <w:marRight w:val="0"/>
          <w:marTop w:val="0"/>
          <w:marBottom w:val="0"/>
          <w:divBdr>
            <w:top w:val="none" w:sz="0" w:space="0" w:color="auto"/>
            <w:left w:val="none" w:sz="0" w:space="0" w:color="auto"/>
            <w:bottom w:val="none" w:sz="0" w:space="0" w:color="auto"/>
            <w:right w:val="none" w:sz="0" w:space="0" w:color="auto"/>
          </w:divBdr>
          <w:divsChild>
            <w:div w:id="175969205">
              <w:marLeft w:val="0"/>
              <w:marRight w:val="0"/>
              <w:marTop w:val="0"/>
              <w:marBottom w:val="0"/>
              <w:divBdr>
                <w:top w:val="none" w:sz="0" w:space="0" w:color="auto"/>
                <w:left w:val="none" w:sz="0" w:space="0" w:color="auto"/>
                <w:bottom w:val="none" w:sz="0" w:space="0" w:color="auto"/>
                <w:right w:val="none" w:sz="0" w:space="0" w:color="auto"/>
              </w:divBdr>
            </w:div>
          </w:divsChild>
        </w:div>
        <w:div w:id="85687673">
          <w:marLeft w:val="0"/>
          <w:marRight w:val="0"/>
          <w:marTop w:val="300"/>
          <w:marBottom w:val="0"/>
          <w:divBdr>
            <w:top w:val="none" w:sz="0" w:space="0" w:color="auto"/>
            <w:left w:val="none" w:sz="0" w:space="0" w:color="auto"/>
            <w:bottom w:val="none" w:sz="0" w:space="0" w:color="auto"/>
            <w:right w:val="none" w:sz="0" w:space="0" w:color="auto"/>
          </w:divBdr>
          <w:divsChild>
            <w:div w:id="24333738">
              <w:marLeft w:val="0"/>
              <w:marRight w:val="0"/>
              <w:marTop w:val="0"/>
              <w:marBottom w:val="0"/>
              <w:divBdr>
                <w:top w:val="none" w:sz="0" w:space="0" w:color="auto"/>
                <w:left w:val="none" w:sz="0" w:space="0" w:color="auto"/>
                <w:bottom w:val="none" w:sz="0" w:space="0" w:color="auto"/>
                <w:right w:val="none" w:sz="0" w:space="0" w:color="auto"/>
              </w:divBdr>
              <w:divsChild>
                <w:div w:id="188902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9595">
          <w:marLeft w:val="0"/>
          <w:marRight w:val="0"/>
          <w:marTop w:val="300"/>
          <w:marBottom w:val="0"/>
          <w:divBdr>
            <w:top w:val="none" w:sz="0" w:space="0" w:color="auto"/>
            <w:left w:val="none" w:sz="0" w:space="0" w:color="auto"/>
            <w:bottom w:val="none" w:sz="0" w:space="0" w:color="auto"/>
            <w:right w:val="none" w:sz="0" w:space="0" w:color="auto"/>
          </w:divBdr>
          <w:divsChild>
            <w:div w:id="1232694111">
              <w:marLeft w:val="0"/>
              <w:marRight w:val="0"/>
              <w:marTop w:val="0"/>
              <w:marBottom w:val="0"/>
              <w:divBdr>
                <w:top w:val="none" w:sz="0" w:space="0" w:color="auto"/>
                <w:left w:val="none" w:sz="0" w:space="0" w:color="auto"/>
                <w:bottom w:val="none" w:sz="0" w:space="0" w:color="auto"/>
                <w:right w:val="none" w:sz="0" w:space="0" w:color="auto"/>
              </w:divBdr>
              <w:divsChild>
                <w:div w:id="123138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449435">
          <w:marLeft w:val="0"/>
          <w:marRight w:val="0"/>
          <w:marTop w:val="300"/>
          <w:marBottom w:val="0"/>
          <w:divBdr>
            <w:top w:val="none" w:sz="0" w:space="0" w:color="auto"/>
            <w:left w:val="none" w:sz="0" w:space="0" w:color="auto"/>
            <w:bottom w:val="none" w:sz="0" w:space="0" w:color="auto"/>
            <w:right w:val="none" w:sz="0" w:space="0" w:color="auto"/>
          </w:divBdr>
          <w:divsChild>
            <w:div w:id="165873655">
              <w:marLeft w:val="0"/>
              <w:marRight w:val="0"/>
              <w:marTop w:val="0"/>
              <w:marBottom w:val="0"/>
              <w:divBdr>
                <w:top w:val="none" w:sz="0" w:space="0" w:color="auto"/>
                <w:left w:val="none" w:sz="0" w:space="0" w:color="auto"/>
                <w:bottom w:val="none" w:sz="0" w:space="0" w:color="auto"/>
                <w:right w:val="none" w:sz="0" w:space="0" w:color="auto"/>
              </w:divBdr>
              <w:divsChild>
                <w:div w:id="98955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1363">
          <w:marLeft w:val="0"/>
          <w:marRight w:val="0"/>
          <w:marTop w:val="300"/>
          <w:marBottom w:val="0"/>
          <w:divBdr>
            <w:top w:val="none" w:sz="0" w:space="0" w:color="auto"/>
            <w:left w:val="none" w:sz="0" w:space="0" w:color="auto"/>
            <w:bottom w:val="none" w:sz="0" w:space="0" w:color="auto"/>
            <w:right w:val="none" w:sz="0" w:space="0" w:color="auto"/>
          </w:divBdr>
          <w:divsChild>
            <w:div w:id="541938927">
              <w:marLeft w:val="0"/>
              <w:marRight w:val="0"/>
              <w:marTop w:val="0"/>
              <w:marBottom w:val="0"/>
              <w:divBdr>
                <w:top w:val="none" w:sz="0" w:space="0" w:color="auto"/>
                <w:left w:val="none" w:sz="0" w:space="0" w:color="auto"/>
                <w:bottom w:val="none" w:sz="0" w:space="0" w:color="auto"/>
                <w:right w:val="none" w:sz="0" w:space="0" w:color="auto"/>
              </w:divBdr>
              <w:divsChild>
                <w:div w:id="1979608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338249">
      <w:bodyDiv w:val="1"/>
      <w:marLeft w:val="0"/>
      <w:marRight w:val="0"/>
      <w:marTop w:val="0"/>
      <w:marBottom w:val="0"/>
      <w:divBdr>
        <w:top w:val="none" w:sz="0" w:space="0" w:color="auto"/>
        <w:left w:val="none" w:sz="0" w:space="0" w:color="auto"/>
        <w:bottom w:val="none" w:sz="0" w:space="0" w:color="auto"/>
        <w:right w:val="none" w:sz="0" w:space="0" w:color="auto"/>
      </w:divBdr>
      <w:divsChild>
        <w:div w:id="62680649">
          <w:marLeft w:val="0"/>
          <w:marRight w:val="0"/>
          <w:marTop w:val="0"/>
          <w:marBottom w:val="0"/>
          <w:divBdr>
            <w:top w:val="none" w:sz="0" w:space="0" w:color="auto"/>
            <w:left w:val="none" w:sz="0" w:space="0" w:color="auto"/>
            <w:bottom w:val="none" w:sz="0" w:space="0" w:color="auto"/>
            <w:right w:val="none" w:sz="0" w:space="0" w:color="auto"/>
          </w:divBdr>
        </w:div>
        <w:div w:id="279992835">
          <w:marLeft w:val="0"/>
          <w:marRight w:val="0"/>
          <w:marTop w:val="0"/>
          <w:marBottom w:val="0"/>
          <w:divBdr>
            <w:top w:val="none" w:sz="0" w:space="0" w:color="auto"/>
            <w:left w:val="none" w:sz="0" w:space="0" w:color="auto"/>
            <w:bottom w:val="none" w:sz="0" w:space="0" w:color="auto"/>
            <w:right w:val="none" w:sz="0" w:space="0" w:color="auto"/>
          </w:divBdr>
          <w:divsChild>
            <w:div w:id="274674068">
              <w:marLeft w:val="0"/>
              <w:marRight w:val="0"/>
              <w:marTop w:val="0"/>
              <w:marBottom w:val="0"/>
              <w:divBdr>
                <w:top w:val="none" w:sz="0" w:space="0" w:color="auto"/>
                <w:left w:val="none" w:sz="0" w:space="0" w:color="auto"/>
                <w:bottom w:val="none" w:sz="0" w:space="0" w:color="auto"/>
                <w:right w:val="none" w:sz="0" w:space="0" w:color="auto"/>
              </w:divBdr>
            </w:div>
          </w:divsChild>
        </w:div>
        <w:div w:id="943415098">
          <w:marLeft w:val="0"/>
          <w:marRight w:val="0"/>
          <w:marTop w:val="0"/>
          <w:marBottom w:val="0"/>
          <w:divBdr>
            <w:top w:val="none" w:sz="0" w:space="0" w:color="auto"/>
            <w:left w:val="none" w:sz="0" w:space="0" w:color="auto"/>
            <w:bottom w:val="none" w:sz="0" w:space="0" w:color="auto"/>
            <w:right w:val="none" w:sz="0" w:space="0" w:color="auto"/>
          </w:divBdr>
        </w:div>
        <w:div w:id="940334035">
          <w:marLeft w:val="0"/>
          <w:marRight w:val="0"/>
          <w:marTop w:val="0"/>
          <w:marBottom w:val="0"/>
          <w:divBdr>
            <w:top w:val="none" w:sz="0" w:space="0" w:color="auto"/>
            <w:left w:val="none" w:sz="0" w:space="0" w:color="auto"/>
            <w:bottom w:val="none" w:sz="0" w:space="0" w:color="auto"/>
            <w:right w:val="none" w:sz="0" w:space="0" w:color="auto"/>
          </w:divBdr>
          <w:divsChild>
            <w:div w:id="1453010889">
              <w:marLeft w:val="0"/>
              <w:marRight w:val="0"/>
              <w:marTop w:val="0"/>
              <w:marBottom w:val="0"/>
              <w:divBdr>
                <w:top w:val="none" w:sz="0" w:space="0" w:color="auto"/>
                <w:left w:val="none" w:sz="0" w:space="0" w:color="auto"/>
                <w:bottom w:val="none" w:sz="0" w:space="0" w:color="auto"/>
                <w:right w:val="none" w:sz="0" w:space="0" w:color="auto"/>
              </w:divBdr>
            </w:div>
          </w:divsChild>
        </w:div>
        <w:div w:id="1551989716">
          <w:marLeft w:val="0"/>
          <w:marRight w:val="0"/>
          <w:marTop w:val="0"/>
          <w:marBottom w:val="0"/>
          <w:divBdr>
            <w:top w:val="none" w:sz="0" w:space="0" w:color="auto"/>
            <w:left w:val="none" w:sz="0" w:space="0" w:color="auto"/>
            <w:bottom w:val="none" w:sz="0" w:space="0" w:color="auto"/>
            <w:right w:val="none" w:sz="0" w:space="0" w:color="auto"/>
          </w:divBdr>
        </w:div>
        <w:div w:id="2099667230">
          <w:marLeft w:val="0"/>
          <w:marRight w:val="0"/>
          <w:marTop w:val="0"/>
          <w:marBottom w:val="0"/>
          <w:divBdr>
            <w:top w:val="none" w:sz="0" w:space="0" w:color="auto"/>
            <w:left w:val="none" w:sz="0" w:space="0" w:color="auto"/>
            <w:bottom w:val="none" w:sz="0" w:space="0" w:color="auto"/>
            <w:right w:val="none" w:sz="0" w:space="0" w:color="auto"/>
          </w:divBdr>
          <w:divsChild>
            <w:div w:id="723676661">
              <w:marLeft w:val="0"/>
              <w:marRight w:val="0"/>
              <w:marTop w:val="0"/>
              <w:marBottom w:val="0"/>
              <w:divBdr>
                <w:top w:val="none" w:sz="0" w:space="0" w:color="auto"/>
                <w:left w:val="none" w:sz="0" w:space="0" w:color="auto"/>
                <w:bottom w:val="none" w:sz="0" w:space="0" w:color="auto"/>
                <w:right w:val="none" w:sz="0" w:space="0" w:color="auto"/>
              </w:divBdr>
            </w:div>
          </w:divsChild>
        </w:div>
        <w:div w:id="1447000513">
          <w:marLeft w:val="0"/>
          <w:marRight w:val="0"/>
          <w:marTop w:val="0"/>
          <w:marBottom w:val="0"/>
          <w:divBdr>
            <w:top w:val="none" w:sz="0" w:space="0" w:color="auto"/>
            <w:left w:val="none" w:sz="0" w:space="0" w:color="auto"/>
            <w:bottom w:val="none" w:sz="0" w:space="0" w:color="auto"/>
            <w:right w:val="none" w:sz="0" w:space="0" w:color="auto"/>
          </w:divBdr>
        </w:div>
        <w:div w:id="2009480207">
          <w:marLeft w:val="0"/>
          <w:marRight w:val="0"/>
          <w:marTop w:val="0"/>
          <w:marBottom w:val="0"/>
          <w:divBdr>
            <w:top w:val="none" w:sz="0" w:space="0" w:color="auto"/>
            <w:left w:val="none" w:sz="0" w:space="0" w:color="auto"/>
            <w:bottom w:val="none" w:sz="0" w:space="0" w:color="auto"/>
            <w:right w:val="none" w:sz="0" w:space="0" w:color="auto"/>
          </w:divBdr>
          <w:divsChild>
            <w:div w:id="347950455">
              <w:marLeft w:val="0"/>
              <w:marRight w:val="0"/>
              <w:marTop w:val="0"/>
              <w:marBottom w:val="0"/>
              <w:divBdr>
                <w:top w:val="none" w:sz="0" w:space="0" w:color="auto"/>
                <w:left w:val="none" w:sz="0" w:space="0" w:color="auto"/>
                <w:bottom w:val="none" w:sz="0" w:space="0" w:color="auto"/>
                <w:right w:val="none" w:sz="0" w:space="0" w:color="auto"/>
              </w:divBdr>
            </w:div>
          </w:divsChild>
        </w:div>
        <w:div w:id="602305797">
          <w:marLeft w:val="0"/>
          <w:marRight w:val="0"/>
          <w:marTop w:val="0"/>
          <w:marBottom w:val="0"/>
          <w:divBdr>
            <w:top w:val="none" w:sz="0" w:space="0" w:color="auto"/>
            <w:left w:val="none" w:sz="0" w:space="0" w:color="auto"/>
            <w:bottom w:val="none" w:sz="0" w:space="0" w:color="auto"/>
            <w:right w:val="none" w:sz="0" w:space="0" w:color="auto"/>
          </w:divBdr>
        </w:div>
        <w:div w:id="358316312">
          <w:marLeft w:val="0"/>
          <w:marRight w:val="0"/>
          <w:marTop w:val="0"/>
          <w:marBottom w:val="0"/>
          <w:divBdr>
            <w:top w:val="none" w:sz="0" w:space="0" w:color="auto"/>
            <w:left w:val="none" w:sz="0" w:space="0" w:color="auto"/>
            <w:bottom w:val="none" w:sz="0" w:space="0" w:color="auto"/>
            <w:right w:val="none" w:sz="0" w:space="0" w:color="auto"/>
          </w:divBdr>
          <w:divsChild>
            <w:div w:id="1652249306">
              <w:marLeft w:val="0"/>
              <w:marRight w:val="0"/>
              <w:marTop w:val="0"/>
              <w:marBottom w:val="0"/>
              <w:divBdr>
                <w:top w:val="none" w:sz="0" w:space="0" w:color="auto"/>
                <w:left w:val="none" w:sz="0" w:space="0" w:color="auto"/>
                <w:bottom w:val="none" w:sz="0" w:space="0" w:color="auto"/>
                <w:right w:val="none" w:sz="0" w:space="0" w:color="auto"/>
              </w:divBdr>
            </w:div>
          </w:divsChild>
        </w:div>
        <w:div w:id="1145317432">
          <w:marLeft w:val="0"/>
          <w:marRight w:val="0"/>
          <w:marTop w:val="0"/>
          <w:marBottom w:val="0"/>
          <w:divBdr>
            <w:top w:val="none" w:sz="0" w:space="0" w:color="auto"/>
            <w:left w:val="none" w:sz="0" w:space="0" w:color="auto"/>
            <w:bottom w:val="none" w:sz="0" w:space="0" w:color="auto"/>
            <w:right w:val="none" w:sz="0" w:space="0" w:color="auto"/>
          </w:divBdr>
        </w:div>
        <w:div w:id="520701447">
          <w:marLeft w:val="0"/>
          <w:marRight w:val="0"/>
          <w:marTop w:val="0"/>
          <w:marBottom w:val="0"/>
          <w:divBdr>
            <w:top w:val="none" w:sz="0" w:space="0" w:color="auto"/>
            <w:left w:val="none" w:sz="0" w:space="0" w:color="auto"/>
            <w:bottom w:val="none" w:sz="0" w:space="0" w:color="auto"/>
            <w:right w:val="none" w:sz="0" w:space="0" w:color="auto"/>
          </w:divBdr>
          <w:divsChild>
            <w:div w:id="212155434">
              <w:marLeft w:val="0"/>
              <w:marRight w:val="0"/>
              <w:marTop w:val="0"/>
              <w:marBottom w:val="0"/>
              <w:divBdr>
                <w:top w:val="none" w:sz="0" w:space="0" w:color="auto"/>
                <w:left w:val="none" w:sz="0" w:space="0" w:color="auto"/>
                <w:bottom w:val="none" w:sz="0" w:space="0" w:color="auto"/>
                <w:right w:val="none" w:sz="0" w:space="0" w:color="auto"/>
              </w:divBdr>
            </w:div>
          </w:divsChild>
        </w:div>
        <w:div w:id="289628951">
          <w:marLeft w:val="0"/>
          <w:marRight w:val="0"/>
          <w:marTop w:val="0"/>
          <w:marBottom w:val="0"/>
          <w:divBdr>
            <w:top w:val="none" w:sz="0" w:space="0" w:color="auto"/>
            <w:left w:val="none" w:sz="0" w:space="0" w:color="auto"/>
            <w:bottom w:val="none" w:sz="0" w:space="0" w:color="auto"/>
            <w:right w:val="none" w:sz="0" w:space="0" w:color="auto"/>
          </w:divBdr>
        </w:div>
        <w:div w:id="1242328026">
          <w:marLeft w:val="0"/>
          <w:marRight w:val="0"/>
          <w:marTop w:val="0"/>
          <w:marBottom w:val="0"/>
          <w:divBdr>
            <w:top w:val="none" w:sz="0" w:space="0" w:color="auto"/>
            <w:left w:val="none" w:sz="0" w:space="0" w:color="auto"/>
            <w:bottom w:val="none" w:sz="0" w:space="0" w:color="auto"/>
            <w:right w:val="none" w:sz="0" w:space="0" w:color="auto"/>
          </w:divBdr>
          <w:divsChild>
            <w:div w:id="469904773">
              <w:marLeft w:val="0"/>
              <w:marRight w:val="0"/>
              <w:marTop w:val="0"/>
              <w:marBottom w:val="0"/>
              <w:divBdr>
                <w:top w:val="none" w:sz="0" w:space="0" w:color="auto"/>
                <w:left w:val="none" w:sz="0" w:space="0" w:color="auto"/>
                <w:bottom w:val="none" w:sz="0" w:space="0" w:color="auto"/>
                <w:right w:val="none" w:sz="0" w:space="0" w:color="auto"/>
              </w:divBdr>
            </w:div>
          </w:divsChild>
        </w:div>
        <w:div w:id="2115855606">
          <w:marLeft w:val="0"/>
          <w:marRight w:val="0"/>
          <w:marTop w:val="300"/>
          <w:marBottom w:val="0"/>
          <w:divBdr>
            <w:top w:val="none" w:sz="0" w:space="0" w:color="auto"/>
            <w:left w:val="none" w:sz="0" w:space="0" w:color="auto"/>
            <w:bottom w:val="none" w:sz="0" w:space="0" w:color="auto"/>
            <w:right w:val="none" w:sz="0" w:space="0" w:color="auto"/>
          </w:divBdr>
          <w:divsChild>
            <w:div w:id="1381904681">
              <w:marLeft w:val="0"/>
              <w:marRight w:val="0"/>
              <w:marTop w:val="0"/>
              <w:marBottom w:val="0"/>
              <w:divBdr>
                <w:top w:val="none" w:sz="0" w:space="0" w:color="auto"/>
                <w:left w:val="none" w:sz="0" w:space="0" w:color="auto"/>
                <w:bottom w:val="none" w:sz="0" w:space="0" w:color="auto"/>
                <w:right w:val="none" w:sz="0" w:space="0" w:color="auto"/>
              </w:divBdr>
              <w:divsChild>
                <w:div w:id="776146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14974">
          <w:marLeft w:val="0"/>
          <w:marRight w:val="0"/>
          <w:marTop w:val="300"/>
          <w:marBottom w:val="0"/>
          <w:divBdr>
            <w:top w:val="none" w:sz="0" w:space="0" w:color="auto"/>
            <w:left w:val="none" w:sz="0" w:space="0" w:color="auto"/>
            <w:bottom w:val="none" w:sz="0" w:space="0" w:color="auto"/>
            <w:right w:val="none" w:sz="0" w:space="0" w:color="auto"/>
          </w:divBdr>
          <w:divsChild>
            <w:div w:id="978730915">
              <w:marLeft w:val="0"/>
              <w:marRight w:val="0"/>
              <w:marTop w:val="0"/>
              <w:marBottom w:val="0"/>
              <w:divBdr>
                <w:top w:val="none" w:sz="0" w:space="0" w:color="auto"/>
                <w:left w:val="none" w:sz="0" w:space="0" w:color="auto"/>
                <w:bottom w:val="none" w:sz="0" w:space="0" w:color="auto"/>
                <w:right w:val="none" w:sz="0" w:space="0" w:color="auto"/>
              </w:divBdr>
              <w:divsChild>
                <w:div w:id="169426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843880">
          <w:marLeft w:val="0"/>
          <w:marRight w:val="0"/>
          <w:marTop w:val="300"/>
          <w:marBottom w:val="0"/>
          <w:divBdr>
            <w:top w:val="none" w:sz="0" w:space="0" w:color="auto"/>
            <w:left w:val="none" w:sz="0" w:space="0" w:color="auto"/>
            <w:bottom w:val="none" w:sz="0" w:space="0" w:color="auto"/>
            <w:right w:val="none" w:sz="0" w:space="0" w:color="auto"/>
          </w:divBdr>
          <w:divsChild>
            <w:div w:id="324237998">
              <w:marLeft w:val="0"/>
              <w:marRight w:val="0"/>
              <w:marTop w:val="0"/>
              <w:marBottom w:val="0"/>
              <w:divBdr>
                <w:top w:val="none" w:sz="0" w:space="0" w:color="auto"/>
                <w:left w:val="none" w:sz="0" w:space="0" w:color="auto"/>
                <w:bottom w:val="none" w:sz="0" w:space="0" w:color="auto"/>
                <w:right w:val="none" w:sz="0" w:space="0" w:color="auto"/>
              </w:divBdr>
              <w:divsChild>
                <w:div w:id="59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612499">
          <w:marLeft w:val="0"/>
          <w:marRight w:val="0"/>
          <w:marTop w:val="300"/>
          <w:marBottom w:val="0"/>
          <w:divBdr>
            <w:top w:val="none" w:sz="0" w:space="0" w:color="auto"/>
            <w:left w:val="none" w:sz="0" w:space="0" w:color="auto"/>
            <w:bottom w:val="none" w:sz="0" w:space="0" w:color="auto"/>
            <w:right w:val="none" w:sz="0" w:space="0" w:color="auto"/>
          </w:divBdr>
          <w:divsChild>
            <w:div w:id="2035958347">
              <w:marLeft w:val="0"/>
              <w:marRight w:val="0"/>
              <w:marTop w:val="0"/>
              <w:marBottom w:val="0"/>
              <w:divBdr>
                <w:top w:val="none" w:sz="0" w:space="0" w:color="auto"/>
                <w:left w:val="none" w:sz="0" w:space="0" w:color="auto"/>
                <w:bottom w:val="none" w:sz="0" w:space="0" w:color="auto"/>
                <w:right w:val="none" w:sz="0" w:space="0" w:color="auto"/>
              </w:divBdr>
              <w:divsChild>
                <w:div w:id="119612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676819">
      <w:bodyDiv w:val="1"/>
      <w:marLeft w:val="0"/>
      <w:marRight w:val="0"/>
      <w:marTop w:val="0"/>
      <w:marBottom w:val="0"/>
      <w:divBdr>
        <w:top w:val="none" w:sz="0" w:space="0" w:color="auto"/>
        <w:left w:val="none" w:sz="0" w:space="0" w:color="auto"/>
        <w:bottom w:val="none" w:sz="0" w:space="0" w:color="auto"/>
        <w:right w:val="none" w:sz="0" w:space="0" w:color="auto"/>
      </w:divBdr>
      <w:divsChild>
        <w:div w:id="1350370616">
          <w:marLeft w:val="0"/>
          <w:marRight w:val="0"/>
          <w:marTop w:val="0"/>
          <w:marBottom w:val="0"/>
          <w:divBdr>
            <w:top w:val="none" w:sz="0" w:space="0" w:color="auto"/>
            <w:left w:val="none" w:sz="0" w:space="0" w:color="auto"/>
            <w:bottom w:val="none" w:sz="0" w:space="0" w:color="auto"/>
            <w:right w:val="none" w:sz="0" w:space="0" w:color="auto"/>
          </w:divBdr>
        </w:div>
        <w:div w:id="1402216522">
          <w:marLeft w:val="0"/>
          <w:marRight w:val="0"/>
          <w:marTop w:val="0"/>
          <w:marBottom w:val="0"/>
          <w:divBdr>
            <w:top w:val="none" w:sz="0" w:space="0" w:color="auto"/>
            <w:left w:val="none" w:sz="0" w:space="0" w:color="auto"/>
            <w:bottom w:val="none" w:sz="0" w:space="0" w:color="auto"/>
            <w:right w:val="none" w:sz="0" w:space="0" w:color="auto"/>
          </w:divBdr>
          <w:divsChild>
            <w:div w:id="1157455834">
              <w:marLeft w:val="0"/>
              <w:marRight w:val="0"/>
              <w:marTop w:val="0"/>
              <w:marBottom w:val="0"/>
              <w:divBdr>
                <w:top w:val="none" w:sz="0" w:space="0" w:color="auto"/>
                <w:left w:val="none" w:sz="0" w:space="0" w:color="auto"/>
                <w:bottom w:val="none" w:sz="0" w:space="0" w:color="auto"/>
                <w:right w:val="none" w:sz="0" w:space="0" w:color="auto"/>
              </w:divBdr>
            </w:div>
          </w:divsChild>
        </w:div>
        <w:div w:id="1004237523">
          <w:marLeft w:val="0"/>
          <w:marRight w:val="0"/>
          <w:marTop w:val="0"/>
          <w:marBottom w:val="0"/>
          <w:divBdr>
            <w:top w:val="none" w:sz="0" w:space="0" w:color="auto"/>
            <w:left w:val="none" w:sz="0" w:space="0" w:color="auto"/>
            <w:bottom w:val="none" w:sz="0" w:space="0" w:color="auto"/>
            <w:right w:val="none" w:sz="0" w:space="0" w:color="auto"/>
          </w:divBdr>
        </w:div>
        <w:div w:id="1726298800">
          <w:marLeft w:val="0"/>
          <w:marRight w:val="0"/>
          <w:marTop w:val="0"/>
          <w:marBottom w:val="0"/>
          <w:divBdr>
            <w:top w:val="none" w:sz="0" w:space="0" w:color="auto"/>
            <w:left w:val="none" w:sz="0" w:space="0" w:color="auto"/>
            <w:bottom w:val="none" w:sz="0" w:space="0" w:color="auto"/>
            <w:right w:val="none" w:sz="0" w:space="0" w:color="auto"/>
          </w:divBdr>
          <w:divsChild>
            <w:div w:id="1174224986">
              <w:marLeft w:val="0"/>
              <w:marRight w:val="0"/>
              <w:marTop w:val="0"/>
              <w:marBottom w:val="0"/>
              <w:divBdr>
                <w:top w:val="none" w:sz="0" w:space="0" w:color="auto"/>
                <w:left w:val="none" w:sz="0" w:space="0" w:color="auto"/>
                <w:bottom w:val="none" w:sz="0" w:space="0" w:color="auto"/>
                <w:right w:val="none" w:sz="0" w:space="0" w:color="auto"/>
              </w:divBdr>
            </w:div>
          </w:divsChild>
        </w:div>
        <w:div w:id="332805065">
          <w:marLeft w:val="0"/>
          <w:marRight w:val="0"/>
          <w:marTop w:val="0"/>
          <w:marBottom w:val="0"/>
          <w:divBdr>
            <w:top w:val="none" w:sz="0" w:space="0" w:color="auto"/>
            <w:left w:val="none" w:sz="0" w:space="0" w:color="auto"/>
            <w:bottom w:val="none" w:sz="0" w:space="0" w:color="auto"/>
            <w:right w:val="none" w:sz="0" w:space="0" w:color="auto"/>
          </w:divBdr>
        </w:div>
        <w:div w:id="673606808">
          <w:marLeft w:val="0"/>
          <w:marRight w:val="0"/>
          <w:marTop w:val="0"/>
          <w:marBottom w:val="0"/>
          <w:divBdr>
            <w:top w:val="none" w:sz="0" w:space="0" w:color="auto"/>
            <w:left w:val="none" w:sz="0" w:space="0" w:color="auto"/>
            <w:bottom w:val="none" w:sz="0" w:space="0" w:color="auto"/>
            <w:right w:val="none" w:sz="0" w:space="0" w:color="auto"/>
          </w:divBdr>
          <w:divsChild>
            <w:div w:id="1174494963">
              <w:marLeft w:val="0"/>
              <w:marRight w:val="0"/>
              <w:marTop w:val="0"/>
              <w:marBottom w:val="0"/>
              <w:divBdr>
                <w:top w:val="none" w:sz="0" w:space="0" w:color="auto"/>
                <w:left w:val="none" w:sz="0" w:space="0" w:color="auto"/>
                <w:bottom w:val="none" w:sz="0" w:space="0" w:color="auto"/>
                <w:right w:val="none" w:sz="0" w:space="0" w:color="auto"/>
              </w:divBdr>
            </w:div>
          </w:divsChild>
        </w:div>
        <w:div w:id="913276410">
          <w:marLeft w:val="0"/>
          <w:marRight w:val="0"/>
          <w:marTop w:val="0"/>
          <w:marBottom w:val="0"/>
          <w:divBdr>
            <w:top w:val="none" w:sz="0" w:space="0" w:color="auto"/>
            <w:left w:val="none" w:sz="0" w:space="0" w:color="auto"/>
            <w:bottom w:val="none" w:sz="0" w:space="0" w:color="auto"/>
            <w:right w:val="none" w:sz="0" w:space="0" w:color="auto"/>
          </w:divBdr>
        </w:div>
        <w:div w:id="631207600">
          <w:marLeft w:val="0"/>
          <w:marRight w:val="0"/>
          <w:marTop w:val="0"/>
          <w:marBottom w:val="0"/>
          <w:divBdr>
            <w:top w:val="none" w:sz="0" w:space="0" w:color="auto"/>
            <w:left w:val="none" w:sz="0" w:space="0" w:color="auto"/>
            <w:bottom w:val="none" w:sz="0" w:space="0" w:color="auto"/>
            <w:right w:val="none" w:sz="0" w:space="0" w:color="auto"/>
          </w:divBdr>
          <w:divsChild>
            <w:div w:id="508570187">
              <w:marLeft w:val="0"/>
              <w:marRight w:val="0"/>
              <w:marTop w:val="0"/>
              <w:marBottom w:val="0"/>
              <w:divBdr>
                <w:top w:val="none" w:sz="0" w:space="0" w:color="auto"/>
                <w:left w:val="none" w:sz="0" w:space="0" w:color="auto"/>
                <w:bottom w:val="none" w:sz="0" w:space="0" w:color="auto"/>
                <w:right w:val="none" w:sz="0" w:space="0" w:color="auto"/>
              </w:divBdr>
            </w:div>
          </w:divsChild>
        </w:div>
        <w:div w:id="1523978911">
          <w:marLeft w:val="0"/>
          <w:marRight w:val="0"/>
          <w:marTop w:val="0"/>
          <w:marBottom w:val="0"/>
          <w:divBdr>
            <w:top w:val="none" w:sz="0" w:space="0" w:color="auto"/>
            <w:left w:val="none" w:sz="0" w:space="0" w:color="auto"/>
            <w:bottom w:val="none" w:sz="0" w:space="0" w:color="auto"/>
            <w:right w:val="none" w:sz="0" w:space="0" w:color="auto"/>
          </w:divBdr>
        </w:div>
        <w:div w:id="1778796378">
          <w:marLeft w:val="0"/>
          <w:marRight w:val="0"/>
          <w:marTop w:val="0"/>
          <w:marBottom w:val="0"/>
          <w:divBdr>
            <w:top w:val="none" w:sz="0" w:space="0" w:color="auto"/>
            <w:left w:val="none" w:sz="0" w:space="0" w:color="auto"/>
            <w:bottom w:val="none" w:sz="0" w:space="0" w:color="auto"/>
            <w:right w:val="none" w:sz="0" w:space="0" w:color="auto"/>
          </w:divBdr>
          <w:divsChild>
            <w:div w:id="1872572268">
              <w:marLeft w:val="0"/>
              <w:marRight w:val="0"/>
              <w:marTop w:val="0"/>
              <w:marBottom w:val="0"/>
              <w:divBdr>
                <w:top w:val="none" w:sz="0" w:space="0" w:color="auto"/>
                <w:left w:val="none" w:sz="0" w:space="0" w:color="auto"/>
                <w:bottom w:val="none" w:sz="0" w:space="0" w:color="auto"/>
                <w:right w:val="none" w:sz="0" w:space="0" w:color="auto"/>
              </w:divBdr>
            </w:div>
          </w:divsChild>
        </w:div>
        <w:div w:id="1867252525">
          <w:marLeft w:val="0"/>
          <w:marRight w:val="0"/>
          <w:marTop w:val="0"/>
          <w:marBottom w:val="0"/>
          <w:divBdr>
            <w:top w:val="none" w:sz="0" w:space="0" w:color="auto"/>
            <w:left w:val="none" w:sz="0" w:space="0" w:color="auto"/>
            <w:bottom w:val="none" w:sz="0" w:space="0" w:color="auto"/>
            <w:right w:val="none" w:sz="0" w:space="0" w:color="auto"/>
          </w:divBdr>
        </w:div>
        <w:div w:id="554122144">
          <w:marLeft w:val="0"/>
          <w:marRight w:val="0"/>
          <w:marTop w:val="0"/>
          <w:marBottom w:val="0"/>
          <w:divBdr>
            <w:top w:val="none" w:sz="0" w:space="0" w:color="auto"/>
            <w:left w:val="none" w:sz="0" w:space="0" w:color="auto"/>
            <w:bottom w:val="none" w:sz="0" w:space="0" w:color="auto"/>
            <w:right w:val="none" w:sz="0" w:space="0" w:color="auto"/>
          </w:divBdr>
          <w:divsChild>
            <w:div w:id="1732650815">
              <w:marLeft w:val="0"/>
              <w:marRight w:val="0"/>
              <w:marTop w:val="0"/>
              <w:marBottom w:val="0"/>
              <w:divBdr>
                <w:top w:val="none" w:sz="0" w:space="0" w:color="auto"/>
                <w:left w:val="none" w:sz="0" w:space="0" w:color="auto"/>
                <w:bottom w:val="none" w:sz="0" w:space="0" w:color="auto"/>
                <w:right w:val="none" w:sz="0" w:space="0" w:color="auto"/>
              </w:divBdr>
            </w:div>
          </w:divsChild>
        </w:div>
        <w:div w:id="1933967922">
          <w:marLeft w:val="0"/>
          <w:marRight w:val="0"/>
          <w:marTop w:val="0"/>
          <w:marBottom w:val="0"/>
          <w:divBdr>
            <w:top w:val="none" w:sz="0" w:space="0" w:color="auto"/>
            <w:left w:val="none" w:sz="0" w:space="0" w:color="auto"/>
            <w:bottom w:val="none" w:sz="0" w:space="0" w:color="auto"/>
            <w:right w:val="none" w:sz="0" w:space="0" w:color="auto"/>
          </w:divBdr>
        </w:div>
        <w:div w:id="435366357">
          <w:marLeft w:val="0"/>
          <w:marRight w:val="0"/>
          <w:marTop w:val="0"/>
          <w:marBottom w:val="0"/>
          <w:divBdr>
            <w:top w:val="none" w:sz="0" w:space="0" w:color="auto"/>
            <w:left w:val="none" w:sz="0" w:space="0" w:color="auto"/>
            <w:bottom w:val="none" w:sz="0" w:space="0" w:color="auto"/>
            <w:right w:val="none" w:sz="0" w:space="0" w:color="auto"/>
          </w:divBdr>
          <w:divsChild>
            <w:div w:id="789711256">
              <w:marLeft w:val="0"/>
              <w:marRight w:val="0"/>
              <w:marTop w:val="0"/>
              <w:marBottom w:val="0"/>
              <w:divBdr>
                <w:top w:val="none" w:sz="0" w:space="0" w:color="auto"/>
                <w:left w:val="none" w:sz="0" w:space="0" w:color="auto"/>
                <w:bottom w:val="none" w:sz="0" w:space="0" w:color="auto"/>
                <w:right w:val="none" w:sz="0" w:space="0" w:color="auto"/>
              </w:divBdr>
            </w:div>
          </w:divsChild>
        </w:div>
        <w:div w:id="267543123">
          <w:marLeft w:val="0"/>
          <w:marRight w:val="0"/>
          <w:marTop w:val="300"/>
          <w:marBottom w:val="0"/>
          <w:divBdr>
            <w:top w:val="none" w:sz="0" w:space="0" w:color="auto"/>
            <w:left w:val="none" w:sz="0" w:space="0" w:color="auto"/>
            <w:bottom w:val="none" w:sz="0" w:space="0" w:color="auto"/>
            <w:right w:val="none" w:sz="0" w:space="0" w:color="auto"/>
          </w:divBdr>
          <w:divsChild>
            <w:div w:id="446319932">
              <w:marLeft w:val="0"/>
              <w:marRight w:val="0"/>
              <w:marTop w:val="0"/>
              <w:marBottom w:val="0"/>
              <w:divBdr>
                <w:top w:val="none" w:sz="0" w:space="0" w:color="auto"/>
                <w:left w:val="none" w:sz="0" w:space="0" w:color="auto"/>
                <w:bottom w:val="none" w:sz="0" w:space="0" w:color="auto"/>
                <w:right w:val="none" w:sz="0" w:space="0" w:color="auto"/>
              </w:divBdr>
              <w:divsChild>
                <w:div w:id="192094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71024">
          <w:marLeft w:val="0"/>
          <w:marRight w:val="0"/>
          <w:marTop w:val="300"/>
          <w:marBottom w:val="0"/>
          <w:divBdr>
            <w:top w:val="none" w:sz="0" w:space="0" w:color="auto"/>
            <w:left w:val="none" w:sz="0" w:space="0" w:color="auto"/>
            <w:bottom w:val="none" w:sz="0" w:space="0" w:color="auto"/>
            <w:right w:val="none" w:sz="0" w:space="0" w:color="auto"/>
          </w:divBdr>
          <w:divsChild>
            <w:div w:id="1277173530">
              <w:marLeft w:val="0"/>
              <w:marRight w:val="0"/>
              <w:marTop w:val="0"/>
              <w:marBottom w:val="0"/>
              <w:divBdr>
                <w:top w:val="none" w:sz="0" w:space="0" w:color="auto"/>
                <w:left w:val="none" w:sz="0" w:space="0" w:color="auto"/>
                <w:bottom w:val="none" w:sz="0" w:space="0" w:color="auto"/>
                <w:right w:val="none" w:sz="0" w:space="0" w:color="auto"/>
              </w:divBdr>
              <w:divsChild>
                <w:div w:id="744187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474455">
          <w:marLeft w:val="0"/>
          <w:marRight w:val="0"/>
          <w:marTop w:val="300"/>
          <w:marBottom w:val="0"/>
          <w:divBdr>
            <w:top w:val="none" w:sz="0" w:space="0" w:color="auto"/>
            <w:left w:val="none" w:sz="0" w:space="0" w:color="auto"/>
            <w:bottom w:val="none" w:sz="0" w:space="0" w:color="auto"/>
            <w:right w:val="none" w:sz="0" w:space="0" w:color="auto"/>
          </w:divBdr>
          <w:divsChild>
            <w:div w:id="498156579">
              <w:marLeft w:val="0"/>
              <w:marRight w:val="0"/>
              <w:marTop w:val="0"/>
              <w:marBottom w:val="0"/>
              <w:divBdr>
                <w:top w:val="none" w:sz="0" w:space="0" w:color="auto"/>
                <w:left w:val="none" w:sz="0" w:space="0" w:color="auto"/>
                <w:bottom w:val="none" w:sz="0" w:space="0" w:color="auto"/>
                <w:right w:val="none" w:sz="0" w:space="0" w:color="auto"/>
              </w:divBdr>
              <w:divsChild>
                <w:div w:id="1288048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15985">
          <w:marLeft w:val="0"/>
          <w:marRight w:val="0"/>
          <w:marTop w:val="300"/>
          <w:marBottom w:val="0"/>
          <w:divBdr>
            <w:top w:val="none" w:sz="0" w:space="0" w:color="auto"/>
            <w:left w:val="none" w:sz="0" w:space="0" w:color="auto"/>
            <w:bottom w:val="none" w:sz="0" w:space="0" w:color="auto"/>
            <w:right w:val="none" w:sz="0" w:space="0" w:color="auto"/>
          </w:divBdr>
          <w:divsChild>
            <w:div w:id="203835817">
              <w:marLeft w:val="0"/>
              <w:marRight w:val="0"/>
              <w:marTop w:val="0"/>
              <w:marBottom w:val="0"/>
              <w:divBdr>
                <w:top w:val="none" w:sz="0" w:space="0" w:color="auto"/>
                <w:left w:val="none" w:sz="0" w:space="0" w:color="auto"/>
                <w:bottom w:val="none" w:sz="0" w:space="0" w:color="auto"/>
                <w:right w:val="none" w:sz="0" w:space="0" w:color="auto"/>
              </w:divBdr>
              <w:divsChild>
                <w:div w:id="81063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254206">
      <w:bodyDiv w:val="1"/>
      <w:marLeft w:val="0"/>
      <w:marRight w:val="0"/>
      <w:marTop w:val="0"/>
      <w:marBottom w:val="0"/>
      <w:divBdr>
        <w:top w:val="none" w:sz="0" w:space="0" w:color="auto"/>
        <w:left w:val="none" w:sz="0" w:space="0" w:color="auto"/>
        <w:bottom w:val="none" w:sz="0" w:space="0" w:color="auto"/>
        <w:right w:val="none" w:sz="0" w:space="0" w:color="auto"/>
      </w:divBdr>
      <w:divsChild>
        <w:div w:id="511526808">
          <w:marLeft w:val="0"/>
          <w:marRight w:val="0"/>
          <w:marTop w:val="0"/>
          <w:marBottom w:val="0"/>
          <w:divBdr>
            <w:top w:val="none" w:sz="0" w:space="0" w:color="auto"/>
            <w:left w:val="none" w:sz="0" w:space="0" w:color="auto"/>
            <w:bottom w:val="none" w:sz="0" w:space="0" w:color="auto"/>
            <w:right w:val="none" w:sz="0" w:space="0" w:color="auto"/>
          </w:divBdr>
        </w:div>
        <w:div w:id="1566135939">
          <w:marLeft w:val="0"/>
          <w:marRight w:val="0"/>
          <w:marTop w:val="0"/>
          <w:marBottom w:val="0"/>
          <w:divBdr>
            <w:top w:val="none" w:sz="0" w:space="0" w:color="auto"/>
            <w:left w:val="none" w:sz="0" w:space="0" w:color="auto"/>
            <w:bottom w:val="none" w:sz="0" w:space="0" w:color="auto"/>
            <w:right w:val="none" w:sz="0" w:space="0" w:color="auto"/>
          </w:divBdr>
          <w:divsChild>
            <w:div w:id="1101298429">
              <w:marLeft w:val="0"/>
              <w:marRight w:val="0"/>
              <w:marTop w:val="0"/>
              <w:marBottom w:val="0"/>
              <w:divBdr>
                <w:top w:val="none" w:sz="0" w:space="0" w:color="auto"/>
                <w:left w:val="none" w:sz="0" w:space="0" w:color="auto"/>
                <w:bottom w:val="none" w:sz="0" w:space="0" w:color="auto"/>
                <w:right w:val="none" w:sz="0" w:space="0" w:color="auto"/>
              </w:divBdr>
            </w:div>
          </w:divsChild>
        </w:div>
        <w:div w:id="1957977684">
          <w:marLeft w:val="0"/>
          <w:marRight w:val="0"/>
          <w:marTop w:val="0"/>
          <w:marBottom w:val="0"/>
          <w:divBdr>
            <w:top w:val="none" w:sz="0" w:space="0" w:color="auto"/>
            <w:left w:val="none" w:sz="0" w:space="0" w:color="auto"/>
            <w:bottom w:val="none" w:sz="0" w:space="0" w:color="auto"/>
            <w:right w:val="none" w:sz="0" w:space="0" w:color="auto"/>
          </w:divBdr>
        </w:div>
        <w:div w:id="514464858">
          <w:marLeft w:val="0"/>
          <w:marRight w:val="0"/>
          <w:marTop w:val="0"/>
          <w:marBottom w:val="0"/>
          <w:divBdr>
            <w:top w:val="none" w:sz="0" w:space="0" w:color="auto"/>
            <w:left w:val="none" w:sz="0" w:space="0" w:color="auto"/>
            <w:bottom w:val="none" w:sz="0" w:space="0" w:color="auto"/>
            <w:right w:val="none" w:sz="0" w:space="0" w:color="auto"/>
          </w:divBdr>
          <w:divsChild>
            <w:div w:id="1498838038">
              <w:marLeft w:val="0"/>
              <w:marRight w:val="0"/>
              <w:marTop w:val="0"/>
              <w:marBottom w:val="0"/>
              <w:divBdr>
                <w:top w:val="none" w:sz="0" w:space="0" w:color="auto"/>
                <w:left w:val="none" w:sz="0" w:space="0" w:color="auto"/>
                <w:bottom w:val="none" w:sz="0" w:space="0" w:color="auto"/>
                <w:right w:val="none" w:sz="0" w:space="0" w:color="auto"/>
              </w:divBdr>
            </w:div>
          </w:divsChild>
        </w:div>
        <w:div w:id="769472450">
          <w:marLeft w:val="0"/>
          <w:marRight w:val="0"/>
          <w:marTop w:val="0"/>
          <w:marBottom w:val="0"/>
          <w:divBdr>
            <w:top w:val="none" w:sz="0" w:space="0" w:color="auto"/>
            <w:left w:val="none" w:sz="0" w:space="0" w:color="auto"/>
            <w:bottom w:val="none" w:sz="0" w:space="0" w:color="auto"/>
            <w:right w:val="none" w:sz="0" w:space="0" w:color="auto"/>
          </w:divBdr>
        </w:div>
        <w:div w:id="1486891718">
          <w:marLeft w:val="0"/>
          <w:marRight w:val="0"/>
          <w:marTop w:val="0"/>
          <w:marBottom w:val="0"/>
          <w:divBdr>
            <w:top w:val="none" w:sz="0" w:space="0" w:color="auto"/>
            <w:left w:val="none" w:sz="0" w:space="0" w:color="auto"/>
            <w:bottom w:val="none" w:sz="0" w:space="0" w:color="auto"/>
            <w:right w:val="none" w:sz="0" w:space="0" w:color="auto"/>
          </w:divBdr>
          <w:divsChild>
            <w:div w:id="731388859">
              <w:marLeft w:val="0"/>
              <w:marRight w:val="0"/>
              <w:marTop w:val="0"/>
              <w:marBottom w:val="0"/>
              <w:divBdr>
                <w:top w:val="none" w:sz="0" w:space="0" w:color="auto"/>
                <w:left w:val="none" w:sz="0" w:space="0" w:color="auto"/>
                <w:bottom w:val="none" w:sz="0" w:space="0" w:color="auto"/>
                <w:right w:val="none" w:sz="0" w:space="0" w:color="auto"/>
              </w:divBdr>
            </w:div>
          </w:divsChild>
        </w:div>
        <w:div w:id="1885098496">
          <w:marLeft w:val="0"/>
          <w:marRight w:val="0"/>
          <w:marTop w:val="0"/>
          <w:marBottom w:val="0"/>
          <w:divBdr>
            <w:top w:val="none" w:sz="0" w:space="0" w:color="auto"/>
            <w:left w:val="none" w:sz="0" w:space="0" w:color="auto"/>
            <w:bottom w:val="none" w:sz="0" w:space="0" w:color="auto"/>
            <w:right w:val="none" w:sz="0" w:space="0" w:color="auto"/>
          </w:divBdr>
        </w:div>
        <w:div w:id="1492333210">
          <w:marLeft w:val="0"/>
          <w:marRight w:val="0"/>
          <w:marTop w:val="0"/>
          <w:marBottom w:val="0"/>
          <w:divBdr>
            <w:top w:val="none" w:sz="0" w:space="0" w:color="auto"/>
            <w:left w:val="none" w:sz="0" w:space="0" w:color="auto"/>
            <w:bottom w:val="none" w:sz="0" w:space="0" w:color="auto"/>
            <w:right w:val="none" w:sz="0" w:space="0" w:color="auto"/>
          </w:divBdr>
          <w:divsChild>
            <w:div w:id="1803502152">
              <w:marLeft w:val="0"/>
              <w:marRight w:val="0"/>
              <w:marTop w:val="0"/>
              <w:marBottom w:val="0"/>
              <w:divBdr>
                <w:top w:val="none" w:sz="0" w:space="0" w:color="auto"/>
                <w:left w:val="none" w:sz="0" w:space="0" w:color="auto"/>
                <w:bottom w:val="none" w:sz="0" w:space="0" w:color="auto"/>
                <w:right w:val="none" w:sz="0" w:space="0" w:color="auto"/>
              </w:divBdr>
            </w:div>
          </w:divsChild>
        </w:div>
        <w:div w:id="1338997413">
          <w:marLeft w:val="0"/>
          <w:marRight w:val="0"/>
          <w:marTop w:val="0"/>
          <w:marBottom w:val="0"/>
          <w:divBdr>
            <w:top w:val="none" w:sz="0" w:space="0" w:color="auto"/>
            <w:left w:val="none" w:sz="0" w:space="0" w:color="auto"/>
            <w:bottom w:val="none" w:sz="0" w:space="0" w:color="auto"/>
            <w:right w:val="none" w:sz="0" w:space="0" w:color="auto"/>
          </w:divBdr>
        </w:div>
        <w:div w:id="644624954">
          <w:marLeft w:val="0"/>
          <w:marRight w:val="0"/>
          <w:marTop w:val="0"/>
          <w:marBottom w:val="0"/>
          <w:divBdr>
            <w:top w:val="none" w:sz="0" w:space="0" w:color="auto"/>
            <w:left w:val="none" w:sz="0" w:space="0" w:color="auto"/>
            <w:bottom w:val="none" w:sz="0" w:space="0" w:color="auto"/>
            <w:right w:val="none" w:sz="0" w:space="0" w:color="auto"/>
          </w:divBdr>
          <w:divsChild>
            <w:div w:id="1060516321">
              <w:marLeft w:val="0"/>
              <w:marRight w:val="0"/>
              <w:marTop w:val="0"/>
              <w:marBottom w:val="0"/>
              <w:divBdr>
                <w:top w:val="none" w:sz="0" w:space="0" w:color="auto"/>
                <w:left w:val="none" w:sz="0" w:space="0" w:color="auto"/>
                <w:bottom w:val="none" w:sz="0" w:space="0" w:color="auto"/>
                <w:right w:val="none" w:sz="0" w:space="0" w:color="auto"/>
              </w:divBdr>
            </w:div>
          </w:divsChild>
        </w:div>
        <w:div w:id="1872693156">
          <w:marLeft w:val="0"/>
          <w:marRight w:val="0"/>
          <w:marTop w:val="0"/>
          <w:marBottom w:val="0"/>
          <w:divBdr>
            <w:top w:val="none" w:sz="0" w:space="0" w:color="auto"/>
            <w:left w:val="none" w:sz="0" w:space="0" w:color="auto"/>
            <w:bottom w:val="none" w:sz="0" w:space="0" w:color="auto"/>
            <w:right w:val="none" w:sz="0" w:space="0" w:color="auto"/>
          </w:divBdr>
        </w:div>
        <w:div w:id="324939709">
          <w:marLeft w:val="0"/>
          <w:marRight w:val="0"/>
          <w:marTop w:val="0"/>
          <w:marBottom w:val="0"/>
          <w:divBdr>
            <w:top w:val="none" w:sz="0" w:space="0" w:color="auto"/>
            <w:left w:val="none" w:sz="0" w:space="0" w:color="auto"/>
            <w:bottom w:val="none" w:sz="0" w:space="0" w:color="auto"/>
            <w:right w:val="none" w:sz="0" w:space="0" w:color="auto"/>
          </w:divBdr>
          <w:divsChild>
            <w:div w:id="582300072">
              <w:marLeft w:val="0"/>
              <w:marRight w:val="0"/>
              <w:marTop w:val="0"/>
              <w:marBottom w:val="0"/>
              <w:divBdr>
                <w:top w:val="none" w:sz="0" w:space="0" w:color="auto"/>
                <w:left w:val="none" w:sz="0" w:space="0" w:color="auto"/>
                <w:bottom w:val="none" w:sz="0" w:space="0" w:color="auto"/>
                <w:right w:val="none" w:sz="0" w:space="0" w:color="auto"/>
              </w:divBdr>
            </w:div>
          </w:divsChild>
        </w:div>
        <w:div w:id="1847747076">
          <w:marLeft w:val="0"/>
          <w:marRight w:val="0"/>
          <w:marTop w:val="0"/>
          <w:marBottom w:val="0"/>
          <w:divBdr>
            <w:top w:val="none" w:sz="0" w:space="0" w:color="auto"/>
            <w:left w:val="none" w:sz="0" w:space="0" w:color="auto"/>
            <w:bottom w:val="none" w:sz="0" w:space="0" w:color="auto"/>
            <w:right w:val="none" w:sz="0" w:space="0" w:color="auto"/>
          </w:divBdr>
        </w:div>
        <w:div w:id="1037659360">
          <w:marLeft w:val="0"/>
          <w:marRight w:val="0"/>
          <w:marTop w:val="0"/>
          <w:marBottom w:val="0"/>
          <w:divBdr>
            <w:top w:val="none" w:sz="0" w:space="0" w:color="auto"/>
            <w:left w:val="none" w:sz="0" w:space="0" w:color="auto"/>
            <w:bottom w:val="none" w:sz="0" w:space="0" w:color="auto"/>
            <w:right w:val="none" w:sz="0" w:space="0" w:color="auto"/>
          </w:divBdr>
          <w:divsChild>
            <w:div w:id="1252356839">
              <w:marLeft w:val="0"/>
              <w:marRight w:val="0"/>
              <w:marTop w:val="0"/>
              <w:marBottom w:val="0"/>
              <w:divBdr>
                <w:top w:val="none" w:sz="0" w:space="0" w:color="auto"/>
                <w:left w:val="none" w:sz="0" w:space="0" w:color="auto"/>
                <w:bottom w:val="none" w:sz="0" w:space="0" w:color="auto"/>
                <w:right w:val="none" w:sz="0" w:space="0" w:color="auto"/>
              </w:divBdr>
            </w:div>
          </w:divsChild>
        </w:div>
        <w:div w:id="1334989731">
          <w:marLeft w:val="0"/>
          <w:marRight w:val="0"/>
          <w:marTop w:val="300"/>
          <w:marBottom w:val="0"/>
          <w:divBdr>
            <w:top w:val="none" w:sz="0" w:space="0" w:color="auto"/>
            <w:left w:val="none" w:sz="0" w:space="0" w:color="auto"/>
            <w:bottom w:val="none" w:sz="0" w:space="0" w:color="auto"/>
            <w:right w:val="none" w:sz="0" w:space="0" w:color="auto"/>
          </w:divBdr>
          <w:divsChild>
            <w:div w:id="552548555">
              <w:marLeft w:val="0"/>
              <w:marRight w:val="0"/>
              <w:marTop w:val="0"/>
              <w:marBottom w:val="0"/>
              <w:divBdr>
                <w:top w:val="none" w:sz="0" w:space="0" w:color="auto"/>
                <w:left w:val="none" w:sz="0" w:space="0" w:color="auto"/>
                <w:bottom w:val="none" w:sz="0" w:space="0" w:color="auto"/>
                <w:right w:val="none" w:sz="0" w:space="0" w:color="auto"/>
              </w:divBdr>
              <w:divsChild>
                <w:div w:id="35668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915935">
          <w:marLeft w:val="0"/>
          <w:marRight w:val="0"/>
          <w:marTop w:val="300"/>
          <w:marBottom w:val="0"/>
          <w:divBdr>
            <w:top w:val="none" w:sz="0" w:space="0" w:color="auto"/>
            <w:left w:val="none" w:sz="0" w:space="0" w:color="auto"/>
            <w:bottom w:val="none" w:sz="0" w:space="0" w:color="auto"/>
            <w:right w:val="none" w:sz="0" w:space="0" w:color="auto"/>
          </w:divBdr>
          <w:divsChild>
            <w:div w:id="1910918241">
              <w:marLeft w:val="0"/>
              <w:marRight w:val="0"/>
              <w:marTop w:val="0"/>
              <w:marBottom w:val="0"/>
              <w:divBdr>
                <w:top w:val="none" w:sz="0" w:space="0" w:color="auto"/>
                <w:left w:val="none" w:sz="0" w:space="0" w:color="auto"/>
                <w:bottom w:val="none" w:sz="0" w:space="0" w:color="auto"/>
                <w:right w:val="none" w:sz="0" w:space="0" w:color="auto"/>
              </w:divBdr>
              <w:divsChild>
                <w:div w:id="7275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44598">
          <w:marLeft w:val="0"/>
          <w:marRight w:val="0"/>
          <w:marTop w:val="300"/>
          <w:marBottom w:val="0"/>
          <w:divBdr>
            <w:top w:val="none" w:sz="0" w:space="0" w:color="auto"/>
            <w:left w:val="none" w:sz="0" w:space="0" w:color="auto"/>
            <w:bottom w:val="none" w:sz="0" w:space="0" w:color="auto"/>
            <w:right w:val="none" w:sz="0" w:space="0" w:color="auto"/>
          </w:divBdr>
          <w:divsChild>
            <w:div w:id="109517719">
              <w:marLeft w:val="0"/>
              <w:marRight w:val="0"/>
              <w:marTop w:val="0"/>
              <w:marBottom w:val="0"/>
              <w:divBdr>
                <w:top w:val="none" w:sz="0" w:space="0" w:color="auto"/>
                <w:left w:val="none" w:sz="0" w:space="0" w:color="auto"/>
                <w:bottom w:val="none" w:sz="0" w:space="0" w:color="auto"/>
                <w:right w:val="none" w:sz="0" w:space="0" w:color="auto"/>
              </w:divBdr>
              <w:divsChild>
                <w:div w:id="130254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459774">
          <w:marLeft w:val="0"/>
          <w:marRight w:val="0"/>
          <w:marTop w:val="300"/>
          <w:marBottom w:val="0"/>
          <w:divBdr>
            <w:top w:val="none" w:sz="0" w:space="0" w:color="auto"/>
            <w:left w:val="none" w:sz="0" w:space="0" w:color="auto"/>
            <w:bottom w:val="none" w:sz="0" w:space="0" w:color="auto"/>
            <w:right w:val="none" w:sz="0" w:space="0" w:color="auto"/>
          </w:divBdr>
          <w:divsChild>
            <w:div w:id="1841264593">
              <w:marLeft w:val="0"/>
              <w:marRight w:val="0"/>
              <w:marTop w:val="0"/>
              <w:marBottom w:val="0"/>
              <w:divBdr>
                <w:top w:val="none" w:sz="0" w:space="0" w:color="auto"/>
                <w:left w:val="none" w:sz="0" w:space="0" w:color="auto"/>
                <w:bottom w:val="none" w:sz="0" w:space="0" w:color="auto"/>
                <w:right w:val="none" w:sz="0" w:space="0" w:color="auto"/>
              </w:divBdr>
              <w:divsChild>
                <w:div w:id="206610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839606">
      <w:bodyDiv w:val="1"/>
      <w:marLeft w:val="0"/>
      <w:marRight w:val="0"/>
      <w:marTop w:val="0"/>
      <w:marBottom w:val="0"/>
      <w:divBdr>
        <w:top w:val="none" w:sz="0" w:space="0" w:color="auto"/>
        <w:left w:val="none" w:sz="0" w:space="0" w:color="auto"/>
        <w:bottom w:val="none" w:sz="0" w:space="0" w:color="auto"/>
        <w:right w:val="none" w:sz="0" w:space="0" w:color="auto"/>
      </w:divBdr>
      <w:divsChild>
        <w:div w:id="2127700189">
          <w:marLeft w:val="0"/>
          <w:marRight w:val="0"/>
          <w:marTop w:val="0"/>
          <w:marBottom w:val="0"/>
          <w:divBdr>
            <w:top w:val="none" w:sz="0" w:space="0" w:color="auto"/>
            <w:left w:val="none" w:sz="0" w:space="0" w:color="auto"/>
            <w:bottom w:val="none" w:sz="0" w:space="0" w:color="auto"/>
            <w:right w:val="none" w:sz="0" w:space="0" w:color="auto"/>
          </w:divBdr>
          <w:divsChild>
            <w:div w:id="793912145">
              <w:marLeft w:val="0"/>
              <w:marRight w:val="0"/>
              <w:marTop w:val="0"/>
              <w:marBottom w:val="0"/>
              <w:divBdr>
                <w:top w:val="none" w:sz="0" w:space="0" w:color="auto"/>
                <w:left w:val="none" w:sz="0" w:space="0" w:color="auto"/>
                <w:bottom w:val="none" w:sz="0" w:space="0" w:color="auto"/>
                <w:right w:val="none" w:sz="0" w:space="0" w:color="auto"/>
              </w:divBdr>
            </w:div>
          </w:divsChild>
        </w:div>
        <w:div w:id="1137843812">
          <w:marLeft w:val="0"/>
          <w:marRight w:val="0"/>
          <w:marTop w:val="0"/>
          <w:marBottom w:val="0"/>
          <w:divBdr>
            <w:top w:val="none" w:sz="0" w:space="0" w:color="auto"/>
            <w:left w:val="none" w:sz="0" w:space="0" w:color="auto"/>
            <w:bottom w:val="none" w:sz="0" w:space="0" w:color="auto"/>
            <w:right w:val="none" w:sz="0" w:space="0" w:color="auto"/>
          </w:divBdr>
        </w:div>
        <w:div w:id="1526361631">
          <w:marLeft w:val="0"/>
          <w:marRight w:val="0"/>
          <w:marTop w:val="0"/>
          <w:marBottom w:val="0"/>
          <w:divBdr>
            <w:top w:val="none" w:sz="0" w:space="0" w:color="auto"/>
            <w:left w:val="none" w:sz="0" w:space="0" w:color="auto"/>
            <w:bottom w:val="none" w:sz="0" w:space="0" w:color="auto"/>
            <w:right w:val="none" w:sz="0" w:space="0" w:color="auto"/>
          </w:divBdr>
          <w:divsChild>
            <w:div w:id="1655134850">
              <w:marLeft w:val="0"/>
              <w:marRight w:val="0"/>
              <w:marTop w:val="0"/>
              <w:marBottom w:val="0"/>
              <w:divBdr>
                <w:top w:val="none" w:sz="0" w:space="0" w:color="auto"/>
                <w:left w:val="none" w:sz="0" w:space="0" w:color="auto"/>
                <w:bottom w:val="none" w:sz="0" w:space="0" w:color="auto"/>
                <w:right w:val="none" w:sz="0" w:space="0" w:color="auto"/>
              </w:divBdr>
            </w:div>
          </w:divsChild>
        </w:div>
        <w:div w:id="989947533">
          <w:marLeft w:val="0"/>
          <w:marRight w:val="0"/>
          <w:marTop w:val="0"/>
          <w:marBottom w:val="0"/>
          <w:divBdr>
            <w:top w:val="none" w:sz="0" w:space="0" w:color="auto"/>
            <w:left w:val="none" w:sz="0" w:space="0" w:color="auto"/>
            <w:bottom w:val="none" w:sz="0" w:space="0" w:color="auto"/>
            <w:right w:val="none" w:sz="0" w:space="0" w:color="auto"/>
          </w:divBdr>
        </w:div>
        <w:div w:id="2106028291">
          <w:marLeft w:val="0"/>
          <w:marRight w:val="0"/>
          <w:marTop w:val="0"/>
          <w:marBottom w:val="0"/>
          <w:divBdr>
            <w:top w:val="none" w:sz="0" w:space="0" w:color="auto"/>
            <w:left w:val="none" w:sz="0" w:space="0" w:color="auto"/>
            <w:bottom w:val="none" w:sz="0" w:space="0" w:color="auto"/>
            <w:right w:val="none" w:sz="0" w:space="0" w:color="auto"/>
          </w:divBdr>
          <w:divsChild>
            <w:div w:id="1733238629">
              <w:marLeft w:val="0"/>
              <w:marRight w:val="0"/>
              <w:marTop w:val="0"/>
              <w:marBottom w:val="0"/>
              <w:divBdr>
                <w:top w:val="none" w:sz="0" w:space="0" w:color="auto"/>
                <w:left w:val="none" w:sz="0" w:space="0" w:color="auto"/>
                <w:bottom w:val="none" w:sz="0" w:space="0" w:color="auto"/>
                <w:right w:val="none" w:sz="0" w:space="0" w:color="auto"/>
              </w:divBdr>
            </w:div>
          </w:divsChild>
        </w:div>
        <w:div w:id="607280048">
          <w:marLeft w:val="0"/>
          <w:marRight w:val="0"/>
          <w:marTop w:val="0"/>
          <w:marBottom w:val="0"/>
          <w:divBdr>
            <w:top w:val="none" w:sz="0" w:space="0" w:color="auto"/>
            <w:left w:val="none" w:sz="0" w:space="0" w:color="auto"/>
            <w:bottom w:val="none" w:sz="0" w:space="0" w:color="auto"/>
            <w:right w:val="none" w:sz="0" w:space="0" w:color="auto"/>
          </w:divBdr>
        </w:div>
        <w:div w:id="828718787">
          <w:marLeft w:val="0"/>
          <w:marRight w:val="0"/>
          <w:marTop w:val="0"/>
          <w:marBottom w:val="0"/>
          <w:divBdr>
            <w:top w:val="none" w:sz="0" w:space="0" w:color="auto"/>
            <w:left w:val="none" w:sz="0" w:space="0" w:color="auto"/>
            <w:bottom w:val="none" w:sz="0" w:space="0" w:color="auto"/>
            <w:right w:val="none" w:sz="0" w:space="0" w:color="auto"/>
          </w:divBdr>
          <w:divsChild>
            <w:div w:id="595599153">
              <w:marLeft w:val="0"/>
              <w:marRight w:val="0"/>
              <w:marTop w:val="0"/>
              <w:marBottom w:val="0"/>
              <w:divBdr>
                <w:top w:val="none" w:sz="0" w:space="0" w:color="auto"/>
                <w:left w:val="none" w:sz="0" w:space="0" w:color="auto"/>
                <w:bottom w:val="none" w:sz="0" w:space="0" w:color="auto"/>
                <w:right w:val="none" w:sz="0" w:space="0" w:color="auto"/>
              </w:divBdr>
            </w:div>
          </w:divsChild>
        </w:div>
        <w:div w:id="1191533283">
          <w:marLeft w:val="0"/>
          <w:marRight w:val="0"/>
          <w:marTop w:val="0"/>
          <w:marBottom w:val="0"/>
          <w:divBdr>
            <w:top w:val="none" w:sz="0" w:space="0" w:color="auto"/>
            <w:left w:val="none" w:sz="0" w:space="0" w:color="auto"/>
            <w:bottom w:val="none" w:sz="0" w:space="0" w:color="auto"/>
            <w:right w:val="none" w:sz="0" w:space="0" w:color="auto"/>
          </w:divBdr>
        </w:div>
        <w:div w:id="1201045201">
          <w:marLeft w:val="0"/>
          <w:marRight w:val="0"/>
          <w:marTop w:val="0"/>
          <w:marBottom w:val="0"/>
          <w:divBdr>
            <w:top w:val="none" w:sz="0" w:space="0" w:color="auto"/>
            <w:left w:val="none" w:sz="0" w:space="0" w:color="auto"/>
            <w:bottom w:val="none" w:sz="0" w:space="0" w:color="auto"/>
            <w:right w:val="none" w:sz="0" w:space="0" w:color="auto"/>
          </w:divBdr>
          <w:divsChild>
            <w:div w:id="1454981136">
              <w:marLeft w:val="0"/>
              <w:marRight w:val="0"/>
              <w:marTop w:val="0"/>
              <w:marBottom w:val="0"/>
              <w:divBdr>
                <w:top w:val="none" w:sz="0" w:space="0" w:color="auto"/>
                <w:left w:val="none" w:sz="0" w:space="0" w:color="auto"/>
                <w:bottom w:val="none" w:sz="0" w:space="0" w:color="auto"/>
                <w:right w:val="none" w:sz="0" w:space="0" w:color="auto"/>
              </w:divBdr>
            </w:div>
          </w:divsChild>
        </w:div>
        <w:div w:id="1458790726">
          <w:marLeft w:val="0"/>
          <w:marRight w:val="0"/>
          <w:marTop w:val="0"/>
          <w:marBottom w:val="0"/>
          <w:divBdr>
            <w:top w:val="none" w:sz="0" w:space="0" w:color="auto"/>
            <w:left w:val="none" w:sz="0" w:space="0" w:color="auto"/>
            <w:bottom w:val="none" w:sz="0" w:space="0" w:color="auto"/>
            <w:right w:val="none" w:sz="0" w:space="0" w:color="auto"/>
          </w:divBdr>
        </w:div>
        <w:div w:id="2027637604">
          <w:marLeft w:val="0"/>
          <w:marRight w:val="0"/>
          <w:marTop w:val="0"/>
          <w:marBottom w:val="0"/>
          <w:divBdr>
            <w:top w:val="none" w:sz="0" w:space="0" w:color="auto"/>
            <w:left w:val="none" w:sz="0" w:space="0" w:color="auto"/>
            <w:bottom w:val="none" w:sz="0" w:space="0" w:color="auto"/>
            <w:right w:val="none" w:sz="0" w:space="0" w:color="auto"/>
          </w:divBdr>
          <w:divsChild>
            <w:div w:id="1723481259">
              <w:marLeft w:val="0"/>
              <w:marRight w:val="0"/>
              <w:marTop w:val="0"/>
              <w:marBottom w:val="0"/>
              <w:divBdr>
                <w:top w:val="none" w:sz="0" w:space="0" w:color="auto"/>
                <w:left w:val="none" w:sz="0" w:space="0" w:color="auto"/>
                <w:bottom w:val="none" w:sz="0" w:space="0" w:color="auto"/>
                <w:right w:val="none" w:sz="0" w:space="0" w:color="auto"/>
              </w:divBdr>
            </w:div>
          </w:divsChild>
        </w:div>
        <w:div w:id="1819953394">
          <w:marLeft w:val="0"/>
          <w:marRight w:val="0"/>
          <w:marTop w:val="0"/>
          <w:marBottom w:val="0"/>
          <w:divBdr>
            <w:top w:val="none" w:sz="0" w:space="0" w:color="auto"/>
            <w:left w:val="none" w:sz="0" w:space="0" w:color="auto"/>
            <w:bottom w:val="none" w:sz="0" w:space="0" w:color="auto"/>
            <w:right w:val="none" w:sz="0" w:space="0" w:color="auto"/>
          </w:divBdr>
        </w:div>
        <w:div w:id="1675648204">
          <w:marLeft w:val="0"/>
          <w:marRight w:val="0"/>
          <w:marTop w:val="0"/>
          <w:marBottom w:val="0"/>
          <w:divBdr>
            <w:top w:val="none" w:sz="0" w:space="0" w:color="auto"/>
            <w:left w:val="none" w:sz="0" w:space="0" w:color="auto"/>
            <w:bottom w:val="none" w:sz="0" w:space="0" w:color="auto"/>
            <w:right w:val="none" w:sz="0" w:space="0" w:color="auto"/>
          </w:divBdr>
          <w:divsChild>
            <w:div w:id="2127120021">
              <w:marLeft w:val="0"/>
              <w:marRight w:val="0"/>
              <w:marTop w:val="0"/>
              <w:marBottom w:val="0"/>
              <w:divBdr>
                <w:top w:val="none" w:sz="0" w:space="0" w:color="auto"/>
                <w:left w:val="none" w:sz="0" w:space="0" w:color="auto"/>
                <w:bottom w:val="none" w:sz="0" w:space="0" w:color="auto"/>
                <w:right w:val="none" w:sz="0" w:space="0" w:color="auto"/>
              </w:divBdr>
            </w:div>
          </w:divsChild>
        </w:div>
        <w:div w:id="952976220">
          <w:marLeft w:val="0"/>
          <w:marRight w:val="0"/>
          <w:marTop w:val="300"/>
          <w:marBottom w:val="0"/>
          <w:divBdr>
            <w:top w:val="none" w:sz="0" w:space="0" w:color="auto"/>
            <w:left w:val="none" w:sz="0" w:space="0" w:color="auto"/>
            <w:bottom w:val="none" w:sz="0" w:space="0" w:color="auto"/>
            <w:right w:val="none" w:sz="0" w:space="0" w:color="auto"/>
          </w:divBdr>
          <w:divsChild>
            <w:div w:id="1540434458">
              <w:marLeft w:val="0"/>
              <w:marRight w:val="0"/>
              <w:marTop w:val="0"/>
              <w:marBottom w:val="0"/>
              <w:divBdr>
                <w:top w:val="none" w:sz="0" w:space="0" w:color="auto"/>
                <w:left w:val="none" w:sz="0" w:space="0" w:color="auto"/>
                <w:bottom w:val="none" w:sz="0" w:space="0" w:color="auto"/>
                <w:right w:val="none" w:sz="0" w:space="0" w:color="auto"/>
              </w:divBdr>
              <w:divsChild>
                <w:div w:id="856895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9742">
          <w:marLeft w:val="0"/>
          <w:marRight w:val="0"/>
          <w:marTop w:val="300"/>
          <w:marBottom w:val="0"/>
          <w:divBdr>
            <w:top w:val="none" w:sz="0" w:space="0" w:color="auto"/>
            <w:left w:val="none" w:sz="0" w:space="0" w:color="auto"/>
            <w:bottom w:val="none" w:sz="0" w:space="0" w:color="auto"/>
            <w:right w:val="none" w:sz="0" w:space="0" w:color="auto"/>
          </w:divBdr>
          <w:divsChild>
            <w:div w:id="1589344039">
              <w:marLeft w:val="0"/>
              <w:marRight w:val="0"/>
              <w:marTop w:val="0"/>
              <w:marBottom w:val="0"/>
              <w:divBdr>
                <w:top w:val="none" w:sz="0" w:space="0" w:color="auto"/>
                <w:left w:val="none" w:sz="0" w:space="0" w:color="auto"/>
                <w:bottom w:val="none" w:sz="0" w:space="0" w:color="auto"/>
                <w:right w:val="none" w:sz="0" w:space="0" w:color="auto"/>
              </w:divBdr>
              <w:divsChild>
                <w:div w:id="811678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968197">
          <w:marLeft w:val="0"/>
          <w:marRight w:val="0"/>
          <w:marTop w:val="300"/>
          <w:marBottom w:val="0"/>
          <w:divBdr>
            <w:top w:val="none" w:sz="0" w:space="0" w:color="auto"/>
            <w:left w:val="none" w:sz="0" w:space="0" w:color="auto"/>
            <w:bottom w:val="none" w:sz="0" w:space="0" w:color="auto"/>
            <w:right w:val="none" w:sz="0" w:space="0" w:color="auto"/>
          </w:divBdr>
          <w:divsChild>
            <w:div w:id="889268349">
              <w:marLeft w:val="0"/>
              <w:marRight w:val="0"/>
              <w:marTop w:val="0"/>
              <w:marBottom w:val="0"/>
              <w:divBdr>
                <w:top w:val="none" w:sz="0" w:space="0" w:color="auto"/>
                <w:left w:val="none" w:sz="0" w:space="0" w:color="auto"/>
                <w:bottom w:val="none" w:sz="0" w:space="0" w:color="auto"/>
                <w:right w:val="none" w:sz="0" w:space="0" w:color="auto"/>
              </w:divBdr>
              <w:divsChild>
                <w:div w:id="168061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474378">
          <w:marLeft w:val="0"/>
          <w:marRight w:val="0"/>
          <w:marTop w:val="300"/>
          <w:marBottom w:val="0"/>
          <w:divBdr>
            <w:top w:val="none" w:sz="0" w:space="0" w:color="auto"/>
            <w:left w:val="none" w:sz="0" w:space="0" w:color="auto"/>
            <w:bottom w:val="none" w:sz="0" w:space="0" w:color="auto"/>
            <w:right w:val="none" w:sz="0" w:space="0" w:color="auto"/>
          </w:divBdr>
          <w:divsChild>
            <w:div w:id="1293367925">
              <w:marLeft w:val="0"/>
              <w:marRight w:val="0"/>
              <w:marTop w:val="0"/>
              <w:marBottom w:val="0"/>
              <w:divBdr>
                <w:top w:val="none" w:sz="0" w:space="0" w:color="auto"/>
                <w:left w:val="none" w:sz="0" w:space="0" w:color="auto"/>
                <w:bottom w:val="none" w:sz="0" w:space="0" w:color="auto"/>
                <w:right w:val="none" w:sz="0" w:space="0" w:color="auto"/>
              </w:divBdr>
              <w:divsChild>
                <w:div w:id="1103063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070227">
      <w:bodyDiv w:val="1"/>
      <w:marLeft w:val="0"/>
      <w:marRight w:val="0"/>
      <w:marTop w:val="0"/>
      <w:marBottom w:val="0"/>
      <w:divBdr>
        <w:top w:val="none" w:sz="0" w:space="0" w:color="auto"/>
        <w:left w:val="none" w:sz="0" w:space="0" w:color="auto"/>
        <w:bottom w:val="none" w:sz="0" w:space="0" w:color="auto"/>
        <w:right w:val="none" w:sz="0" w:space="0" w:color="auto"/>
      </w:divBdr>
      <w:divsChild>
        <w:div w:id="1386877644">
          <w:marLeft w:val="0"/>
          <w:marRight w:val="0"/>
          <w:marTop w:val="0"/>
          <w:marBottom w:val="0"/>
          <w:divBdr>
            <w:top w:val="none" w:sz="0" w:space="0" w:color="auto"/>
            <w:left w:val="none" w:sz="0" w:space="0" w:color="auto"/>
            <w:bottom w:val="none" w:sz="0" w:space="0" w:color="auto"/>
            <w:right w:val="none" w:sz="0" w:space="0" w:color="auto"/>
          </w:divBdr>
          <w:divsChild>
            <w:div w:id="567568784">
              <w:marLeft w:val="0"/>
              <w:marRight w:val="0"/>
              <w:marTop w:val="0"/>
              <w:marBottom w:val="0"/>
              <w:divBdr>
                <w:top w:val="none" w:sz="0" w:space="0" w:color="auto"/>
                <w:left w:val="none" w:sz="0" w:space="0" w:color="auto"/>
                <w:bottom w:val="none" w:sz="0" w:space="0" w:color="auto"/>
                <w:right w:val="none" w:sz="0" w:space="0" w:color="auto"/>
              </w:divBdr>
            </w:div>
          </w:divsChild>
        </w:div>
        <w:div w:id="495457184">
          <w:marLeft w:val="0"/>
          <w:marRight w:val="0"/>
          <w:marTop w:val="0"/>
          <w:marBottom w:val="0"/>
          <w:divBdr>
            <w:top w:val="none" w:sz="0" w:space="0" w:color="auto"/>
            <w:left w:val="none" w:sz="0" w:space="0" w:color="auto"/>
            <w:bottom w:val="none" w:sz="0" w:space="0" w:color="auto"/>
            <w:right w:val="none" w:sz="0" w:space="0" w:color="auto"/>
          </w:divBdr>
        </w:div>
        <w:div w:id="1215579943">
          <w:marLeft w:val="0"/>
          <w:marRight w:val="0"/>
          <w:marTop w:val="0"/>
          <w:marBottom w:val="0"/>
          <w:divBdr>
            <w:top w:val="none" w:sz="0" w:space="0" w:color="auto"/>
            <w:left w:val="none" w:sz="0" w:space="0" w:color="auto"/>
            <w:bottom w:val="none" w:sz="0" w:space="0" w:color="auto"/>
            <w:right w:val="none" w:sz="0" w:space="0" w:color="auto"/>
          </w:divBdr>
          <w:divsChild>
            <w:div w:id="1588228036">
              <w:marLeft w:val="0"/>
              <w:marRight w:val="0"/>
              <w:marTop w:val="0"/>
              <w:marBottom w:val="0"/>
              <w:divBdr>
                <w:top w:val="none" w:sz="0" w:space="0" w:color="auto"/>
                <w:left w:val="none" w:sz="0" w:space="0" w:color="auto"/>
                <w:bottom w:val="none" w:sz="0" w:space="0" w:color="auto"/>
                <w:right w:val="none" w:sz="0" w:space="0" w:color="auto"/>
              </w:divBdr>
            </w:div>
          </w:divsChild>
        </w:div>
        <w:div w:id="936641831">
          <w:marLeft w:val="0"/>
          <w:marRight w:val="0"/>
          <w:marTop w:val="0"/>
          <w:marBottom w:val="0"/>
          <w:divBdr>
            <w:top w:val="none" w:sz="0" w:space="0" w:color="auto"/>
            <w:left w:val="none" w:sz="0" w:space="0" w:color="auto"/>
            <w:bottom w:val="none" w:sz="0" w:space="0" w:color="auto"/>
            <w:right w:val="none" w:sz="0" w:space="0" w:color="auto"/>
          </w:divBdr>
        </w:div>
        <w:div w:id="84083382">
          <w:marLeft w:val="0"/>
          <w:marRight w:val="0"/>
          <w:marTop w:val="0"/>
          <w:marBottom w:val="0"/>
          <w:divBdr>
            <w:top w:val="none" w:sz="0" w:space="0" w:color="auto"/>
            <w:left w:val="none" w:sz="0" w:space="0" w:color="auto"/>
            <w:bottom w:val="none" w:sz="0" w:space="0" w:color="auto"/>
            <w:right w:val="none" w:sz="0" w:space="0" w:color="auto"/>
          </w:divBdr>
          <w:divsChild>
            <w:div w:id="547767591">
              <w:marLeft w:val="0"/>
              <w:marRight w:val="0"/>
              <w:marTop w:val="0"/>
              <w:marBottom w:val="0"/>
              <w:divBdr>
                <w:top w:val="none" w:sz="0" w:space="0" w:color="auto"/>
                <w:left w:val="none" w:sz="0" w:space="0" w:color="auto"/>
                <w:bottom w:val="none" w:sz="0" w:space="0" w:color="auto"/>
                <w:right w:val="none" w:sz="0" w:space="0" w:color="auto"/>
              </w:divBdr>
            </w:div>
          </w:divsChild>
        </w:div>
        <w:div w:id="301691687">
          <w:marLeft w:val="0"/>
          <w:marRight w:val="0"/>
          <w:marTop w:val="0"/>
          <w:marBottom w:val="0"/>
          <w:divBdr>
            <w:top w:val="none" w:sz="0" w:space="0" w:color="auto"/>
            <w:left w:val="none" w:sz="0" w:space="0" w:color="auto"/>
            <w:bottom w:val="none" w:sz="0" w:space="0" w:color="auto"/>
            <w:right w:val="none" w:sz="0" w:space="0" w:color="auto"/>
          </w:divBdr>
        </w:div>
        <w:div w:id="1597245211">
          <w:marLeft w:val="0"/>
          <w:marRight w:val="0"/>
          <w:marTop w:val="0"/>
          <w:marBottom w:val="0"/>
          <w:divBdr>
            <w:top w:val="none" w:sz="0" w:space="0" w:color="auto"/>
            <w:left w:val="none" w:sz="0" w:space="0" w:color="auto"/>
            <w:bottom w:val="none" w:sz="0" w:space="0" w:color="auto"/>
            <w:right w:val="none" w:sz="0" w:space="0" w:color="auto"/>
          </w:divBdr>
          <w:divsChild>
            <w:div w:id="1235821773">
              <w:marLeft w:val="0"/>
              <w:marRight w:val="0"/>
              <w:marTop w:val="0"/>
              <w:marBottom w:val="0"/>
              <w:divBdr>
                <w:top w:val="none" w:sz="0" w:space="0" w:color="auto"/>
                <w:left w:val="none" w:sz="0" w:space="0" w:color="auto"/>
                <w:bottom w:val="none" w:sz="0" w:space="0" w:color="auto"/>
                <w:right w:val="none" w:sz="0" w:space="0" w:color="auto"/>
              </w:divBdr>
            </w:div>
          </w:divsChild>
        </w:div>
        <w:div w:id="836964850">
          <w:marLeft w:val="0"/>
          <w:marRight w:val="0"/>
          <w:marTop w:val="0"/>
          <w:marBottom w:val="0"/>
          <w:divBdr>
            <w:top w:val="none" w:sz="0" w:space="0" w:color="auto"/>
            <w:left w:val="none" w:sz="0" w:space="0" w:color="auto"/>
            <w:bottom w:val="none" w:sz="0" w:space="0" w:color="auto"/>
            <w:right w:val="none" w:sz="0" w:space="0" w:color="auto"/>
          </w:divBdr>
        </w:div>
        <w:div w:id="1383016850">
          <w:marLeft w:val="0"/>
          <w:marRight w:val="0"/>
          <w:marTop w:val="0"/>
          <w:marBottom w:val="0"/>
          <w:divBdr>
            <w:top w:val="none" w:sz="0" w:space="0" w:color="auto"/>
            <w:left w:val="none" w:sz="0" w:space="0" w:color="auto"/>
            <w:bottom w:val="none" w:sz="0" w:space="0" w:color="auto"/>
            <w:right w:val="none" w:sz="0" w:space="0" w:color="auto"/>
          </w:divBdr>
          <w:divsChild>
            <w:div w:id="182669770">
              <w:marLeft w:val="0"/>
              <w:marRight w:val="0"/>
              <w:marTop w:val="0"/>
              <w:marBottom w:val="0"/>
              <w:divBdr>
                <w:top w:val="none" w:sz="0" w:space="0" w:color="auto"/>
                <w:left w:val="none" w:sz="0" w:space="0" w:color="auto"/>
                <w:bottom w:val="none" w:sz="0" w:space="0" w:color="auto"/>
                <w:right w:val="none" w:sz="0" w:space="0" w:color="auto"/>
              </w:divBdr>
            </w:div>
          </w:divsChild>
        </w:div>
        <w:div w:id="1259097202">
          <w:marLeft w:val="0"/>
          <w:marRight w:val="0"/>
          <w:marTop w:val="0"/>
          <w:marBottom w:val="0"/>
          <w:divBdr>
            <w:top w:val="none" w:sz="0" w:space="0" w:color="auto"/>
            <w:left w:val="none" w:sz="0" w:space="0" w:color="auto"/>
            <w:bottom w:val="none" w:sz="0" w:space="0" w:color="auto"/>
            <w:right w:val="none" w:sz="0" w:space="0" w:color="auto"/>
          </w:divBdr>
        </w:div>
        <w:div w:id="823010989">
          <w:marLeft w:val="0"/>
          <w:marRight w:val="0"/>
          <w:marTop w:val="0"/>
          <w:marBottom w:val="0"/>
          <w:divBdr>
            <w:top w:val="none" w:sz="0" w:space="0" w:color="auto"/>
            <w:left w:val="none" w:sz="0" w:space="0" w:color="auto"/>
            <w:bottom w:val="none" w:sz="0" w:space="0" w:color="auto"/>
            <w:right w:val="none" w:sz="0" w:space="0" w:color="auto"/>
          </w:divBdr>
          <w:divsChild>
            <w:div w:id="1326740189">
              <w:marLeft w:val="0"/>
              <w:marRight w:val="0"/>
              <w:marTop w:val="0"/>
              <w:marBottom w:val="0"/>
              <w:divBdr>
                <w:top w:val="none" w:sz="0" w:space="0" w:color="auto"/>
                <w:left w:val="none" w:sz="0" w:space="0" w:color="auto"/>
                <w:bottom w:val="none" w:sz="0" w:space="0" w:color="auto"/>
                <w:right w:val="none" w:sz="0" w:space="0" w:color="auto"/>
              </w:divBdr>
            </w:div>
          </w:divsChild>
        </w:div>
        <w:div w:id="1507599897">
          <w:marLeft w:val="0"/>
          <w:marRight w:val="0"/>
          <w:marTop w:val="0"/>
          <w:marBottom w:val="0"/>
          <w:divBdr>
            <w:top w:val="none" w:sz="0" w:space="0" w:color="auto"/>
            <w:left w:val="none" w:sz="0" w:space="0" w:color="auto"/>
            <w:bottom w:val="none" w:sz="0" w:space="0" w:color="auto"/>
            <w:right w:val="none" w:sz="0" w:space="0" w:color="auto"/>
          </w:divBdr>
        </w:div>
        <w:div w:id="801846449">
          <w:marLeft w:val="0"/>
          <w:marRight w:val="0"/>
          <w:marTop w:val="0"/>
          <w:marBottom w:val="0"/>
          <w:divBdr>
            <w:top w:val="none" w:sz="0" w:space="0" w:color="auto"/>
            <w:left w:val="none" w:sz="0" w:space="0" w:color="auto"/>
            <w:bottom w:val="none" w:sz="0" w:space="0" w:color="auto"/>
            <w:right w:val="none" w:sz="0" w:space="0" w:color="auto"/>
          </w:divBdr>
          <w:divsChild>
            <w:div w:id="855771004">
              <w:marLeft w:val="0"/>
              <w:marRight w:val="0"/>
              <w:marTop w:val="0"/>
              <w:marBottom w:val="0"/>
              <w:divBdr>
                <w:top w:val="none" w:sz="0" w:space="0" w:color="auto"/>
                <w:left w:val="none" w:sz="0" w:space="0" w:color="auto"/>
                <w:bottom w:val="none" w:sz="0" w:space="0" w:color="auto"/>
                <w:right w:val="none" w:sz="0" w:space="0" w:color="auto"/>
              </w:divBdr>
            </w:div>
          </w:divsChild>
        </w:div>
        <w:div w:id="178741523">
          <w:marLeft w:val="0"/>
          <w:marRight w:val="0"/>
          <w:marTop w:val="300"/>
          <w:marBottom w:val="0"/>
          <w:divBdr>
            <w:top w:val="none" w:sz="0" w:space="0" w:color="auto"/>
            <w:left w:val="none" w:sz="0" w:space="0" w:color="auto"/>
            <w:bottom w:val="none" w:sz="0" w:space="0" w:color="auto"/>
            <w:right w:val="none" w:sz="0" w:space="0" w:color="auto"/>
          </w:divBdr>
          <w:divsChild>
            <w:div w:id="454636838">
              <w:marLeft w:val="0"/>
              <w:marRight w:val="0"/>
              <w:marTop w:val="0"/>
              <w:marBottom w:val="0"/>
              <w:divBdr>
                <w:top w:val="none" w:sz="0" w:space="0" w:color="auto"/>
                <w:left w:val="none" w:sz="0" w:space="0" w:color="auto"/>
                <w:bottom w:val="none" w:sz="0" w:space="0" w:color="auto"/>
                <w:right w:val="none" w:sz="0" w:space="0" w:color="auto"/>
              </w:divBdr>
              <w:divsChild>
                <w:div w:id="195297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279344">
          <w:marLeft w:val="0"/>
          <w:marRight w:val="0"/>
          <w:marTop w:val="300"/>
          <w:marBottom w:val="0"/>
          <w:divBdr>
            <w:top w:val="none" w:sz="0" w:space="0" w:color="auto"/>
            <w:left w:val="none" w:sz="0" w:space="0" w:color="auto"/>
            <w:bottom w:val="none" w:sz="0" w:space="0" w:color="auto"/>
            <w:right w:val="none" w:sz="0" w:space="0" w:color="auto"/>
          </w:divBdr>
          <w:divsChild>
            <w:div w:id="220212082">
              <w:marLeft w:val="0"/>
              <w:marRight w:val="0"/>
              <w:marTop w:val="0"/>
              <w:marBottom w:val="0"/>
              <w:divBdr>
                <w:top w:val="none" w:sz="0" w:space="0" w:color="auto"/>
                <w:left w:val="none" w:sz="0" w:space="0" w:color="auto"/>
                <w:bottom w:val="none" w:sz="0" w:space="0" w:color="auto"/>
                <w:right w:val="none" w:sz="0" w:space="0" w:color="auto"/>
              </w:divBdr>
              <w:divsChild>
                <w:div w:id="93116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01490">
          <w:marLeft w:val="0"/>
          <w:marRight w:val="0"/>
          <w:marTop w:val="300"/>
          <w:marBottom w:val="0"/>
          <w:divBdr>
            <w:top w:val="none" w:sz="0" w:space="0" w:color="auto"/>
            <w:left w:val="none" w:sz="0" w:space="0" w:color="auto"/>
            <w:bottom w:val="none" w:sz="0" w:space="0" w:color="auto"/>
            <w:right w:val="none" w:sz="0" w:space="0" w:color="auto"/>
          </w:divBdr>
          <w:divsChild>
            <w:div w:id="590242687">
              <w:marLeft w:val="0"/>
              <w:marRight w:val="0"/>
              <w:marTop w:val="0"/>
              <w:marBottom w:val="0"/>
              <w:divBdr>
                <w:top w:val="none" w:sz="0" w:space="0" w:color="auto"/>
                <w:left w:val="none" w:sz="0" w:space="0" w:color="auto"/>
                <w:bottom w:val="none" w:sz="0" w:space="0" w:color="auto"/>
                <w:right w:val="none" w:sz="0" w:space="0" w:color="auto"/>
              </w:divBdr>
              <w:divsChild>
                <w:div w:id="2214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112675">
          <w:marLeft w:val="0"/>
          <w:marRight w:val="0"/>
          <w:marTop w:val="300"/>
          <w:marBottom w:val="0"/>
          <w:divBdr>
            <w:top w:val="none" w:sz="0" w:space="0" w:color="auto"/>
            <w:left w:val="none" w:sz="0" w:space="0" w:color="auto"/>
            <w:bottom w:val="none" w:sz="0" w:space="0" w:color="auto"/>
            <w:right w:val="none" w:sz="0" w:space="0" w:color="auto"/>
          </w:divBdr>
          <w:divsChild>
            <w:div w:id="2041201607">
              <w:marLeft w:val="0"/>
              <w:marRight w:val="0"/>
              <w:marTop w:val="0"/>
              <w:marBottom w:val="0"/>
              <w:divBdr>
                <w:top w:val="none" w:sz="0" w:space="0" w:color="auto"/>
                <w:left w:val="none" w:sz="0" w:space="0" w:color="auto"/>
                <w:bottom w:val="none" w:sz="0" w:space="0" w:color="auto"/>
                <w:right w:val="none" w:sz="0" w:space="0" w:color="auto"/>
              </w:divBdr>
              <w:divsChild>
                <w:div w:id="1057780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534244">
      <w:bodyDiv w:val="1"/>
      <w:marLeft w:val="0"/>
      <w:marRight w:val="0"/>
      <w:marTop w:val="0"/>
      <w:marBottom w:val="0"/>
      <w:divBdr>
        <w:top w:val="none" w:sz="0" w:space="0" w:color="auto"/>
        <w:left w:val="none" w:sz="0" w:space="0" w:color="auto"/>
        <w:bottom w:val="none" w:sz="0" w:space="0" w:color="auto"/>
        <w:right w:val="none" w:sz="0" w:space="0" w:color="auto"/>
      </w:divBdr>
      <w:divsChild>
        <w:div w:id="1419669036">
          <w:marLeft w:val="0"/>
          <w:marRight w:val="0"/>
          <w:marTop w:val="0"/>
          <w:marBottom w:val="0"/>
          <w:divBdr>
            <w:top w:val="none" w:sz="0" w:space="0" w:color="auto"/>
            <w:left w:val="none" w:sz="0" w:space="0" w:color="auto"/>
            <w:bottom w:val="none" w:sz="0" w:space="0" w:color="auto"/>
            <w:right w:val="none" w:sz="0" w:space="0" w:color="auto"/>
          </w:divBdr>
        </w:div>
        <w:div w:id="2078432829">
          <w:marLeft w:val="0"/>
          <w:marRight w:val="0"/>
          <w:marTop w:val="0"/>
          <w:marBottom w:val="0"/>
          <w:divBdr>
            <w:top w:val="none" w:sz="0" w:space="0" w:color="auto"/>
            <w:left w:val="none" w:sz="0" w:space="0" w:color="auto"/>
            <w:bottom w:val="none" w:sz="0" w:space="0" w:color="auto"/>
            <w:right w:val="none" w:sz="0" w:space="0" w:color="auto"/>
          </w:divBdr>
          <w:divsChild>
            <w:div w:id="779376806">
              <w:marLeft w:val="0"/>
              <w:marRight w:val="0"/>
              <w:marTop w:val="0"/>
              <w:marBottom w:val="0"/>
              <w:divBdr>
                <w:top w:val="none" w:sz="0" w:space="0" w:color="auto"/>
                <w:left w:val="none" w:sz="0" w:space="0" w:color="auto"/>
                <w:bottom w:val="none" w:sz="0" w:space="0" w:color="auto"/>
                <w:right w:val="none" w:sz="0" w:space="0" w:color="auto"/>
              </w:divBdr>
            </w:div>
          </w:divsChild>
        </w:div>
        <w:div w:id="5331897">
          <w:marLeft w:val="0"/>
          <w:marRight w:val="0"/>
          <w:marTop w:val="0"/>
          <w:marBottom w:val="0"/>
          <w:divBdr>
            <w:top w:val="none" w:sz="0" w:space="0" w:color="auto"/>
            <w:left w:val="none" w:sz="0" w:space="0" w:color="auto"/>
            <w:bottom w:val="none" w:sz="0" w:space="0" w:color="auto"/>
            <w:right w:val="none" w:sz="0" w:space="0" w:color="auto"/>
          </w:divBdr>
        </w:div>
        <w:div w:id="1608931372">
          <w:marLeft w:val="0"/>
          <w:marRight w:val="0"/>
          <w:marTop w:val="0"/>
          <w:marBottom w:val="0"/>
          <w:divBdr>
            <w:top w:val="none" w:sz="0" w:space="0" w:color="auto"/>
            <w:left w:val="none" w:sz="0" w:space="0" w:color="auto"/>
            <w:bottom w:val="none" w:sz="0" w:space="0" w:color="auto"/>
            <w:right w:val="none" w:sz="0" w:space="0" w:color="auto"/>
          </w:divBdr>
          <w:divsChild>
            <w:div w:id="2061322901">
              <w:marLeft w:val="0"/>
              <w:marRight w:val="0"/>
              <w:marTop w:val="0"/>
              <w:marBottom w:val="0"/>
              <w:divBdr>
                <w:top w:val="none" w:sz="0" w:space="0" w:color="auto"/>
                <w:left w:val="none" w:sz="0" w:space="0" w:color="auto"/>
                <w:bottom w:val="none" w:sz="0" w:space="0" w:color="auto"/>
                <w:right w:val="none" w:sz="0" w:space="0" w:color="auto"/>
              </w:divBdr>
            </w:div>
          </w:divsChild>
        </w:div>
        <w:div w:id="1087267588">
          <w:marLeft w:val="0"/>
          <w:marRight w:val="0"/>
          <w:marTop w:val="0"/>
          <w:marBottom w:val="0"/>
          <w:divBdr>
            <w:top w:val="none" w:sz="0" w:space="0" w:color="auto"/>
            <w:left w:val="none" w:sz="0" w:space="0" w:color="auto"/>
            <w:bottom w:val="none" w:sz="0" w:space="0" w:color="auto"/>
            <w:right w:val="none" w:sz="0" w:space="0" w:color="auto"/>
          </w:divBdr>
        </w:div>
        <w:div w:id="1828086673">
          <w:marLeft w:val="0"/>
          <w:marRight w:val="0"/>
          <w:marTop w:val="0"/>
          <w:marBottom w:val="0"/>
          <w:divBdr>
            <w:top w:val="none" w:sz="0" w:space="0" w:color="auto"/>
            <w:left w:val="none" w:sz="0" w:space="0" w:color="auto"/>
            <w:bottom w:val="none" w:sz="0" w:space="0" w:color="auto"/>
            <w:right w:val="none" w:sz="0" w:space="0" w:color="auto"/>
          </w:divBdr>
          <w:divsChild>
            <w:div w:id="755975002">
              <w:marLeft w:val="0"/>
              <w:marRight w:val="0"/>
              <w:marTop w:val="0"/>
              <w:marBottom w:val="0"/>
              <w:divBdr>
                <w:top w:val="none" w:sz="0" w:space="0" w:color="auto"/>
                <w:left w:val="none" w:sz="0" w:space="0" w:color="auto"/>
                <w:bottom w:val="none" w:sz="0" w:space="0" w:color="auto"/>
                <w:right w:val="none" w:sz="0" w:space="0" w:color="auto"/>
              </w:divBdr>
            </w:div>
          </w:divsChild>
        </w:div>
        <w:div w:id="1301036150">
          <w:marLeft w:val="0"/>
          <w:marRight w:val="0"/>
          <w:marTop w:val="0"/>
          <w:marBottom w:val="0"/>
          <w:divBdr>
            <w:top w:val="none" w:sz="0" w:space="0" w:color="auto"/>
            <w:left w:val="none" w:sz="0" w:space="0" w:color="auto"/>
            <w:bottom w:val="none" w:sz="0" w:space="0" w:color="auto"/>
            <w:right w:val="none" w:sz="0" w:space="0" w:color="auto"/>
          </w:divBdr>
        </w:div>
        <w:div w:id="141579845">
          <w:marLeft w:val="0"/>
          <w:marRight w:val="0"/>
          <w:marTop w:val="0"/>
          <w:marBottom w:val="0"/>
          <w:divBdr>
            <w:top w:val="none" w:sz="0" w:space="0" w:color="auto"/>
            <w:left w:val="none" w:sz="0" w:space="0" w:color="auto"/>
            <w:bottom w:val="none" w:sz="0" w:space="0" w:color="auto"/>
            <w:right w:val="none" w:sz="0" w:space="0" w:color="auto"/>
          </w:divBdr>
          <w:divsChild>
            <w:div w:id="113213192">
              <w:marLeft w:val="0"/>
              <w:marRight w:val="0"/>
              <w:marTop w:val="0"/>
              <w:marBottom w:val="0"/>
              <w:divBdr>
                <w:top w:val="none" w:sz="0" w:space="0" w:color="auto"/>
                <w:left w:val="none" w:sz="0" w:space="0" w:color="auto"/>
                <w:bottom w:val="none" w:sz="0" w:space="0" w:color="auto"/>
                <w:right w:val="none" w:sz="0" w:space="0" w:color="auto"/>
              </w:divBdr>
            </w:div>
          </w:divsChild>
        </w:div>
        <w:div w:id="924068127">
          <w:marLeft w:val="0"/>
          <w:marRight w:val="0"/>
          <w:marTop w:val="0"/>
          <w:marBottom w:val="0"/>
          <w:divBdr>
            <w:top w:val="none" w:sz="0" w:space="0" w:color="auto"/>
            <w:left w:val="none" w:sz="0" w:space="0" w:color="auto"/>
            <w:bottom w:val="none" w:sz="0" w:space="0" w:color="auto"/>
            <w:right w:val="none" w:sz="0" w:space="0" w:color="auto"/>
          </w:divBdr>
        </w:div>
        <w:div w:id="1721857913">
          <w:marLeft w:val="0"/>
          <w:marRight w:val="0"/>
          <w:marTop w:val="0"/>
          <w:marBottom w:val="0"/>
          <w:divBdr>
            <w:top w:val="none" w:sz="0" w:space="0" w:color="auto"/>
            <w:left w:val="none" w:sz="0" w:space="0" w:color="auto"/>
            <w:bottom w:val="none" w:sz="0" w:space="0" w:color="auto"/>
            <w:right w:val="none" w:sz="0" w:space="0" w:color="auto"/>
          </w:divBdr>
          <w:divsChild>
            <w:div w:id="705255189">
              <w:marLeft w:val="0"/>
              <w:marRight w:val="0"/>
              <w:marTop w:val="0"/>
              <w:marBottom w:val="0"/>
              <w:divBdr>
                <w:top w:val="none" w:sz="0" w:space="0" w:color="auto"/>
                <w:left w:val="none" w:sz="0" w:space="0" w:color="auto"/>
                <w:bottom w:val="none" w:sz="0" w:space="0" w:color="auto"/>
                <w:right w:val="none" w:sz="0" w:space="0" w:color="auto"/>
              </w:divBdr>
            </w:div>
          </w:divsChild>
        </w:div>
        <w:div w:id="2146190134">
          <w:marLeft w:val="0"/>
          <w:marRight w:val="0"/>
          <w:marTop w:val="0"/>
          <w:marBottom w:val="0"/>
          <w:divBdr>
            <w:top w:val="none" w:sz="0" w:space="0" w:color="auto"/>
            <w:left w:val="none" w:sz="0" w:space="0" w:color="auto"/>
            <w:bottom w:val="none" w:sz="0" w:space="0" w:color="auto"/>
            <w:right w:val="none" w:sz="0" w:space="0" w:color="auto"/>
          </w:divBdr>
        </w:div>
        <w:div w:id="723792796">
          <w:marLeft w:val="0"/>
          <w:marRight w:val="0"/>
          <w:marTop w:val="0"/>
          <w:marBottom w:val="0"/>
          <w:divBdr>
            <w:top w:val="none" w:sz="0" w:space="0" w:color="auto"/>
            <w:left w:val="none" w:sz="0" w:space="0" w:color="auto"/>
            <w:bottom w:val="none" w:sz="0" w:space="0" w:color="auto"/>
            <w:right w:val="none" w:sz="0" w:space="0" w:color="auto"/>
          </w:divBdr>
          <w:divsChild>
            <w:div w:id="385841071">
              <w:marLeft w:val="0"/>
              <w:marRight w:val="0"/>
              <w:marTop w:val="0"/>
              <w:marBottom w:val="0"/>
              <w:divBdr>
                <w:top w:val="none" w:sz="0" w:space="0" w:color="auto"/>
                <w:left w:val="none" w:sz="0" w:space="0" w:color="auto"/>
                <w:bottom w:val="none" w:sz="0" w:space="0" w:color="auto"/>
                <w:right w:val="none" w:sz="0" w:space="0" w:color="auto"/>
              </w:divBdr>
            </w:div>
          </w:divsChild>
        </w:div>
        <w:div w:id="1891110649">
          <w:marLeft w:val="0"/>
          <w:marRight w:val="0"/>
          <w:marTop w:val="0"/>
          <w:marBottom w:val="0"/>
          <w:divBdr>
            <w:top w:val="none" w:sz="0" w:space="0" w:color="auto"/>
            <w:left w:val="none" w:sz="0" w:space="0" w:color="auto"/>
            <w:bottom w:val="none" w:sz="0" w:space="0" w:color="auto"/>
            <w:right w:val="none" w:sz="0" w:space="0" w:color="auto"/>
          </w:divBdr>
        </w:div>
        <w:div w:id="670066256">
          <w:marLeft w:val="0"/>
          <w:marRight w:val="0"/>
          <w:marTop w:val="0"/>
          <w:marBottom w:val="0"/>
          <w:divBdr>
            <w:top w:val="none" w:sz="0" w:space="0" w:color="auto"/>
            <w:left w:val="none" w:sz="0" w:space="0" w:color="auto"/>
            <w:bottom w:val="none" w:sz="0" w:space="0" w:color="auto"/>
            <w:right w:val="none" w:sz="0" w:space="0" w:color="auto"/>
          </w:divBdr>
          <w:divsChild>
            <w:div w:id="1781605650">
              <w:marLeft w:val="0"/>
              <w:marRight w:val="0"/>
              <w:marTop w:val="0"/>
              <w:marBottom w:val="0"/>
              <w:divBdr>
                <w:top w:val="none" w:sz="0" w:space="0" w:color="auto"/>
                <w:left w:val="none" w:sz="0" w:space="0" w:color="auto"/>
                <w:bottom w:val="none" w:sz="0" w:space="0" w:color="auto"/>
                <w:right w:val="none" w:sz="0" w:space="0" w:color="auto"/>
              </w:divBdr>
            </w:div>
          </w:divsChild>
        </w:div>
        <w:div w:id="2042388727">
          <w:marLeft w:val="0"/>
          <w:marRight w:val="0"/>
          <w:marTop w:val="300"/>
          <w:marBottom w:val="0"/>
          <w:divBdr>
            <w:top w:val="none" w:sz="0" w:space="0" w:color="auto"/>
            <w:left w:val="none" w:sz="0" w:space="0" w:color="auto"/>
            <w:bottom w:val="none" w:sz="0" w:space="0" w:color="auto"/>
            <w:right w:val="none" w:sz="0" w:space="0" w:color="auto"/>
          </w:divBdr>
          <w:divsChild>
            <w:div w:id="8797975">
              <w:marLeft w:val="0"/>
              <w:marRight w:val="0"/>
              <w:marTop w:val="0"/>
              <w:marBottom w:val="0"/>
              <w:divBdr>
                <w:top w:val="none" w:sz="0" w:space="0" w:color="auto"/>
                <w:left w:val="none" w:sz="0" w:space="0" w:color="auto"/>
                <w:bottom w:val="none" w:sz="0" w:space="0" w:color="auto"/>
                <w:right w:val="none" w:sz="0" w:space="0" w:color="auto"/>
              </w:divBdr>
              <w:divsChild>
                <w:div w:id="6791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736632">
          <w:marLeft w:val="0"/>
          <w:marRight w:val="0"/>
          <w:marTop w:val="300"/>
          <w:marBottom w:val="0"/>
          <w:divBdr>
            <w:top w:val="none" w:sz="0" w:space="0" w:color="auto"/>
            <w:left w:val="none" w:sz="0" w:space="0" w:color="auto"/>
            <w:bottom w:val="none" w:sz="0" w:space="0" w:color="auto"/>
            <w:right w:val="none" w:sz="0" w:space="0" w:color="auto"/>
          </w:divBdr>
          <w:divsChild>
            <w:div w:id="605045269">
              <w:marLeft w:val="0"/>
              <w:marRight w:val="0"/>
              <w:marTop w:val="0"/>
              <w:marBottom w:val="0"/>
              <w:divBdr>
                <w:top w:val="none" w:sz="0" w:space="0" w:color="auto"/>
                <w:left w:val="none" w:sz="0" w:space="0" w:color="auto"/>
                <w:bottom w:val="none" w:sz="0" w:space="0" w:color="auto"/>
                <w:right w:val="none" w:sz="0" w:space="0" w:color="auto"/>
              </w:divBdr>
              <w:divsChild>
                <w:div w:id="201977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14545">
          <w:marLeft w:val="0"/>
          <w:marRight w:val="0"/>
          <w:marTop w:val="300"/>
          <w:marBottom w:val="0"/>
          <w:divBdr>
            <w:top w:val="none" w:sz="0" w:space="0" w:color="auto"/>
            <w:left w:val="none" w:sz="0" w:space="0" w:color="auto"/>
            <w:bottom w:val="none" w:sz="0" w:space="0" w:color="auto"/>
            <w:right w:val="none" w:sz="0" w:space="0" w:color="auto"/>
          </w:divBdr>
          <w:divsChild>
            <w:div w:id="1808234205">
              <w:marLeft w:val="0"/>
              <w:marRight w:val="0"/>
              <w:marTop w:val="0"/>
              <w:marBottom w:val="0"/>
              <w:divBdr>
                <w:top w:val="none" w:sz="0" w:space="0" w:color="auto"/>
                <w:left w:val="none" w:sz="0" w:space="0" w:color="auto"/>
                <w:bottom w:val="none" w:sz="0" w:space="0" w:color="auto"/>
                <w:right w:val="none" w:sz="0" w:space="0" w:color="auto"/>
              </w:divBdr>
              <w:divsChild>
                <w:div w:id="1425614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62875">
          <w:marLeft w:val="0"/>
          <w:marRight w:val="0"/>
          <w:marTop w:val="300"/>
          <w:marBottom w:val="0"/>
          <w:divBdr>
            <w:top w:val="none" w:sz="0" w:space="0" w:color="auto"/>
            <w:left w:val="none" w:sz="0" w:space="0" w:color="auto"/>
            <w:bottom w:val="none" w:sz="0" w:space="0" w:color="auto"/>
            <w:right w:val="none" w:sz="0" w:space="0" w:color="auto"/>
          </w:divBdr>
          <w:divsChild>
            <w:div w:id="1864630452">
              <w:marLeft w:val="0"/>
              <w:marRight w:val="0"/>
              <w:marTop w:val="0"/>
              <w:marBottom w:val="0"/>
              <w:divBdr>
                <w:top w:val="none" w:sz="0" w:space="0" w:color="auto"/>
                <w:left w:val="none" w:sz="0" w:space="0" w:color="auto"/>
                <w:bottom w:val="none" w:sz="0" w:space="0" w:color="auto"/>
                <w:right w:val="none" w:sz="0" w:space="0" w:color="auto"/>
              </w:divBdr>
              <w:divsChild>
                <w:div w:id="1900750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918966">
      <w:bodyDiv w:val="1"/>
      <w:marLeft w:val="0"/>
      <w:marRight w:val="0"/>
      <w:marTop w:val="0"/>
      <w:marBottom w:val="0"/>
      <w:divBdr>
        <w:top w:val="none" w:sz="0" w:space="0" w:color="auto"/>
        <w:left w:val="none" w:sz="0" w:space="0" w:color="auto"/>
        <w:bottom w:val="none" w:sz="0" w:space="0" w:color="auto"/>
        <w:right w:val="none" w:sz="0" w:space="0" w:color="auto"/>
      </w:divBdr>
      <w:divsChild>
        <w:div w:id="1911229204">
          <w:marLeft w:val="0"/>
          <w:marRight w:val="0"/>
          <w:marTop w:val="0"/>
          <w:marBottom w:val="0"/>
          <w:divBdr>
            <w:top w:val="none" w:sz="0" w:space="0" w:color="auto"/>
            <w:left w:val="none" w:sz="0" w:space="0" w:color="auto"/>
            <w:bottom w:val="none" w:sz="0" w:space="0" w:color="auto"/>
            <w:right w:val="none" w:sz="0" w:space="0" w:color="auto"/>
          </w:divBdr>
        </w:div>
        <w:div w:id="1727099222">
          <w:marLeft w:val="0"/>
          <w:marRight w:val="0"/>
          <w:marTop w:val="0"/>
          <w:marBottom w:val="0"/>
          <w:divBdr>
            <w:top w:val="none" w:sz="0" w:space="0" w:color="auto"/>
            <w:left w:val="none" w:sz="0" w:space="0" w:color="auto"/>
            <w:bottom w:val="none" w:sz="0" w:space="0" w:color="auto"/>
            <w:right w:val="none" w:sz="0" w:space="0" w:color="auto"/>
          </w:divBdr>
          <w:divsChild>
            <w:div w:id="2041859824">
              <w:marLeft w:val="0"/>
              <w:marRight w:val="0"/>
              <w:marTop w:val="0"/>
              <w:marBottom w:val="0"/>
              <w:divBdr>
                <w:top w:val="none" w:sz="0" w:space="0" w:color="auto"/>
                <w:left w:val="none" w:sz="0" w:space="0" w:color="auto"/>
                <w:bottom w:val="none" w:sz="0" w:space="0" w:color="auto"/>
                <w:right w:val="none" w:sz="0" w:space="0" w:color="auto"/>
              </w:divBdr>
            </w:div>
          </w:divsChild>
        </w:div>
        <w:div w:id="331420496">
          <w:marLeft w:val="0"/>
          <w:marRight w:val="0"/>
          <w:marTop w:val="0"/>
          <w:marBottom w:val="0"/>
          <w:divBdr>
            <w:top w:val="none" w:sz="0" w:space="0" w:color="auto"/>
            <w:left w:val="none" w:sz="0" w:space="0" w:color="auto"/>
            <w:bottom w:val="none" w:sz="0" w:space="0" w:color="auto"/>
            <w:right w:val="none" w:sz="0" w:space="0" w:color="auto"/>
          </w:divBdr>
        </w:div>
        <w:div w:id="1084179196">
          <w:marLeft w:val="0"/>
          <w:marRight w:val="0"/>
          <w:marTop w:val="0"/>
          <w:marBottom w:val="0"/>
          <w:divBdr>
            <w:top w:val="none" w:sz="0" w:space="0" w:color="auto"/>
            <w:left w:val="none" w:sz="0" w:space="0" w:color="auto"/>
            <w:bottom w:val="none" w:sz="0" w:space="0" w:color="auto"/>
            <w:right w:val="none" w:sz="0" w:space="0" w:color="auto"/>
          </w:divBdr>
          <w:divsChild>
            <w:div w:id="1930430636">
              <w:marLeft w:val="0"/>
              <w:marRight w:val="0"/>
              <w:marTop w:val="0"/>
              <w:marBottom w:val="0"/>
              <w:divBdr>
                <w:top w:val="none" w:sz="0" w:space="0" w:color="auto"/>
                <w:left w:val="none" w:sz="0" w:space="0" w:color="auto"/>
                <w:bottom w:val="none" w:sz="0" w:space="0" w:color="auto"/>
                <w:right w:val="none" w:sz="0" w:space="0" w:color="auto"/>
              </w:divBdr>
            </w:div>
          </w:divsChild>
        </w:div>
        <w:div w:id="1760907810">
          <w:marLeft w:val="0"/>
          <w:marRight w:val="0"/>
          <w:marTop w:val="0"/>
          <w:marBottom w:val="0"/>
          <w:divBdr>
            <w:top w:val="none" w:sz="0" w:space="0" w:color="auto"/>
            <w:left w:val="none" w:sz="0" w:space="0" w:color="auto"/>
            <w:bottom w:val="none" w:sz="0" w:space="0" w:color="auto"/>
            <w:right w:val="none" w:sz="0" w:space="0" w:color="auto"/>
          </w:divBdr>
        </w:div>
        <w:div w:id="114101236">
          <w:marLeft w:val="0"/>
          <w:marRight w:val="0"/>
          <w:marTop w:val="0"/>
          <w:marBottom w:val="0"/>
          <w:divBdr>
            <w:top w:val="none" w:sz="0" w:space="0" w:color="auto"/>
            <w:left w:val="none" w:sz="0" w:space="0" w:color="auto"/>
            <w:bottom w:val="none" w:sz="0" w:space="0" w:color="auto"/>
            <w:right w:val="none" w:sz="0" w:space="0" w:color="auto"/>
          </w:divBdr>
          <w:divsChild>
            <w:div w:id="195436316">
              <w:marLeft w:val="0"/>
              <w:marRight w:val="0"/>
              <w:marTop w:val="0"/>
              <w:marBottom w:val="0"/>
              <w:divBdr>
                <w:top w:val="none" w:sz="0" w:space="0" w:color="auto"/>
                <w:left w:val="none" w:sz="0" w:space="0" w:color="auto"/>
                <w:bottom w:val="none" w:sz="0" w:space="0" w:color="auto"/>
                <w:right w:val="none" w:sz="0" w:space="0" w:color="auto"/>
              </w:divBdr>
            </w:div>
          </w:divsChild>
        </w:div>
        <w:div w:id="390813659">
          <w:marLeft w:val="0"/>
          <w:marRight w:val="0"/>
          <w:marTop w:val="0"/>
          <w:marBottom w:val="0"/>
          <w:divBdr>
            <w:top w:val="none" w:sz="0" w:space="0" w:color="auto"/>
            <w:left w:val="none" w:sz="0" w:space="0" w:color="auto"/>
            <w:bottom w:val="none" w:sz="0" w:space="0" w:color="auto"/>
            <w:right w:val="none" w:sz="0" w:space="0" w:color="auto"/>
          </w:divBdr>
        </w:div>
        <w:div w:id="1870528615">
          <w:marLeft w:val="0"/>
          <w:marRight w:val="0"/>
          <w:marTop w:val="0"/>
          <w:marBottom w:val="0"/>
          <w:divBdr>
            <w:top w:val="none" w:sz="0" w:space="0" w:color="auto"/>
            <w:left w:val="none" w:sz="0" w:space="0" w:color="auto"/>
            <w:bottom w:val="none" w:sz="0" w:space="0" w:color="auto"/>
            <w:right w:val="none" w:sz="0" w:space="0" w:color="auto"/>
          </w:divBdr>
          <w:divsChild>
            <w:div w:id="295524011">
              <w:marLeft w:val="0"/>
              <w:marRight w:val="0"/>
              <w:marTop w:val="0"/>
              <w:marBottom w:val="0"/>
              <w:divBdr>
                <w:top w:val="none" w:sz="0" w:space="0" w:color="auto"/>
                <w:left w:val="none" w:sz="0" w:space="0" w:color="auto"/>
                <w:bottom w:val="none" w:sz="0" w:space="0" w:color="auto"/>
                <w:right w:val="none" w:sz="0" w:space="0" w:color="auto"/>
              </w:divBdr>
            </w:div>
          </w:divsChild>
        </w:div>
        <w:div w:id="139421562">
          <w:marLeft w:val="0"/>
          <w:marRight w:val="0"/>
          <w:marTop w:val="0"/>
          <w:marBottom w:val="0"/>
          <w:divBdr>
            <w:top w:val="none" w:sz="0" w:space="0" w:color="auto"/>
            <w:left w:val="none" w:sz="0" w:space="0" w:color="auto"/>
            <w:bottom w:val="none" w:sz="0" w:space="0" w:color="auto"/>
            <w:right w:val="none" w:sz="0" w:space="0" w:color="auto"/>
          </w:divBdr>
        </w:div>
        <w:div w:id="1524974598">
          <w:marLeft w:val="0"/>
          <w:marRight w:val="0"/>
          <w:marTop w:val="0"/>
          <w:marBottom w:val="0"/>
          <w:divBdr>
            <w:top w:val="none" w:sz="0" w:space="0" w:color="auto"/>
            <w:left w:val="none" w:sz="0" w:space="0" w:color="auto"/>
            <w:bottom w:val="none" w:sz="0" w:space="0" w:color="auto"/>
            <w:right w:val="none" w:sz="0" w:space="0" w:color="auto"/>
          </w:divBdr>
          <w:divsChild>
            <w:div w:id="1617714552">
              <w:marLeft w:val="0"/>
              <w:marRight w:val="0"/>
              <w:marTop w:val="0"/>
              <w:marBottom w:val="0"/>
              <w:divBdr>
                <w:top w:val="none" w:sz="0" w:space="0" w:color="auto"/>
                <w:left w:val="none" w:sz="0" w:space="0" w:color="auto"/>
                <w:bottom w:val="none" w:sz="0" w:space="0" w:color="auto"/>
                <w:right w:val="none" w:sz="0" w:space="0" w:color="auto"/>
              </w:divBdr>
            </w:div>
          </w:divsChild>
        </w:div>
        <w:div w:id="715009162">
          <w:marLeft w:val="0"/>
          <w:marRight w:val="0"/>
          <w:marTop w:val="0"/>
          <w:marBottom w:val="0"/>
          <w:divBdr>
            <w:top w:val="none" w:sz="0" w:space="0" w:color="auto"/>
            <w:left w:val="none" w:sz="0" w:space="0" w:color="auto"/>
            <w:bottom w:val="none" w:sz="0" w:space="0" w:color="auto"/>
            <w:right w:val="none" w:sz="0" w:space="0" w:color="auto"/>
          </w:divBdr>
        </w:div>
        <w:div w:id="1345009241">
          <w:marLeft w:val="0"/>
          <w:marRight w:val="0"/>
          <w:marTop w:val="0"/>
          <w:marBottom w:val="0"/>
          <w:divBdr>
            <w:top w:val="none" w:sz="0" w:space="0" w:color="auto"/>
            <w:left w:val="none" w:sz="0" w:space="0" w:color="auto"/>
            <w:bottom w:val="none" w:sz="0" w:space="0" w:color="auto"/>
            <w:right w:val="none" w:sz="0" w:space="0" w:color="auto"/>
          </w:divBdr>
          <w:divsChild>
            <w:div w:id="747776835">
              <w:marLeft w:val="0"/>
              <w:marRight w:val="0"/>
              <w:marTop w:val="0"/>
              <w:marBottom w:val="0"/>
              <w:divBdr>
                <w:top w:val="none" w:sz="0" w:space="0" w:color="auto"/>
                <w:left w:val="none" w:sz="0" w:space="0" w:color="auto"/>
                <w:bottom w:val="none" w:sz="0" w:space="0" w:color="auto"/>
                <w:right w:val="none" w:sz="0" w:space="0" w:color="auto"/>
              </w:divBdr>
            </w:div>
          </w:divsChild>
        </w:div>
        <w:div w:id="149834910">
          <w:marLeft w:val="0"/>
          <w:marRight w:val="0"/>
          <w:marTop w:val="0"/>
          <w:marBottom w:val="0"/>
          <w:divBdr>
            <w:top w:val="none" w:sz="0" w:space="0" w:color="auto"/>
            <w:left w:val="none" w:sz="0" w:space="0" w:color="auto"/>
            <w:bottom w:val="none" w:sz="0" w:space="0" w:color="auto"/>
            <w:right w:val="none" w:sz="0" w:space="0" w:color="auto"/>
          </w:divBdr>
        </w:div>
        <w:div w:id="2089882504">
          <w:marLeft w:val="0"/>
          <w:marRight w:val="0"/>
          <w:marTop w:val="0"/>
          <w:marBottom w:val="0"/>
          <w:divBdr>
            <w:top w:val="none" w:sz="0" w:space="0" w:color="auto"/>
            <w:left w:val="none" w:sz="0" w:space="0" w:color="auto"/>
            <w:bottom w:val="none" w:sz="0" w:space="0" w:color="auto"/>
            <w:right w:val="none" w:sz="0" w:space="0" w:color="auto"/>
          </w:divBdr>
          <w:divsChild>
            <w:div w:id="2044088028">
              <w:marLeft w:val="0"/>
              <w:marRight w:val="0"/>
              <w:marTop w:val="0"/>
              <w:marBottom w:val="0"/>
              <w:divBdr>
                <w:top w:val="none" w:sz="0" w:space="0" w:color="auto"/>
                <w:left w:val="none" w:sz="0" w:space="0" w:color="auto"/>
                <w:bottom w:val="none" w:sz="0" w:space="0" w:color="auto"/>
                <w:right w:val="none" w:sz="0" w:space="0" w:color="auto"/>
              </w:divBdr>
            </w:div>
          </w:divsChild>
        </w:div>
        <w:div w:id="1619532607">
          <w:marLeft w:val="0"/>
          <w:marRight w:val="0"/>
          <w:marTop w:val="300"/>
          <w:marBottom w:val="0"/>
          <w:divBdr>
            <w:top w:val="none" w:sz="0" w:space="0" w:color="auto"/>
            <w:left w:val="none" w:sz="0" w:space="0" w:color="auto"/>
            <w:bottom w:val="none" w:sz="0" w:space="0" w:color="auto"/>
            <w:right w:val="none" w:sz="0" w:space="0" w:color="auto"/>
          </w:divBdr>
          <w:divsChild>
            <w:div w:id="969943552">
              <w:marLeft w:val="0"/>
              <w:marRight w:val="0"/>
              <w:marTop w:val="0"/>
              <w:marBottom w:val="0"/>
              <w:divBdr>
                <w:top w:val="none" w:sz="0" w:space="0" w:color="auto"/>
                <w:left w:val="none" w:sz="0" w:space="0" w:color="auto"/>
                <w:bottom w:val="none" w:sz="0" w:space="0" w:color="auto"/>
                <w:right w:val="none" w:sz="0" w:space="0" w:color="auto"/>
              </w:divBdr>
              <w:divsChild>
                <w:div w:id="120495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793095">
          <w:marLeft w:val="0"/>
          <w:marRight w:val="0"/>
          <w:marTop w:val="300"/>
          <w:marBottom w:val="0"/>
          <w:divBdr>
            <w:top w:val="none" w:sz="0" w:space="0" w:color="auto"/>
            <w:left w:val="none" w:sz="0" w:space="0" w:color="auto"/>
            <w:bottom w:val="none" w:sz="0" w:space="0" w:color="auto"/>
            <w:right w:val="none" w:sz="0" w:space="0" w:color="auto"/>
          </w:divBdr>
          <w:divsChild>
            <w:div w:id="1919703593">
              <w:marLeft w:val="0"/>
              <w:marRight w:val="0"/>
              <w:marTop w:val="0"/>
              <w:marBottom w:val="0"/>
              <w:divBdr>
                <w:top w:val="none" w:sz="0" w:space="0" w:color="auto"/>
                <w:left w:val="none" w:sz="0" w:space="0" w:color="auto"/>
                <w:bottom w:val="none" w:sz="0" w:space="0" w:color="auto"/>
                <w:right w:val="none" w:sz="0" w:space="0" w:color="auto"/>
              </w:divBdr>
              <w:divsChild>
                <w:div w:id="115633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837313">
          <w:marLeft w:val="0"/>
          <w:marRight w:val="0"/>
          <w:marTop w:val="300"/>
          <w:marBottom w:val="0"/>
          <w:divBdr>
            <w:top w:val="none" w:sz="0" w:space="0" w:color="auto"/>
            <w:left w:val="none" w:sz="0" w:space="0" w:color="auto"/>
            <w:bottom w:val="none" w:sz="0" w:space="0" w:color="auto"/>
            <w:right w:val="none" w:sz="0" w:space="0" w:color="auto"/>
          </w:divBdr>
          <w:divsChild>
            <w:div w:id="36706632">
              <w:marLeft w:val="0"/>
              <w:marRight w:val="0"/>
              <w:marTop w:val="0"/>
              <w:marBottom w:val="0"/>
              <w:divBdr>
                <w:top w:val="none" w:sz="0" w:space="0" w:color="auto"/>
                <w:left w:val="none" w:sz="0" w:space="0" w:color="auto"/>
                <w:bottom w:val="none" w:sz="0" w:space="0" w:color="auto"/>
                <w:right w:val="none" w:sz="0" w:space="0" w:color="auto"/>
              </w:divBdr>
              <w:divsChild>
                <w:div w:id="445661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29842">
          <w:marLeft w:val="0"/>
          <w:marRight w:val="0"/>
          <w:marTop w:val="300"/>
          <w:marBottom w:val="0"/>
          <w:divBdr>
            <w:top w:val="none" w:sz="0" w:space="0" w:color="auto"/>
            <w:left w:val="none" w:sz="0" w:space="0" w:color="auto"/>
            <w:bottom w:val="none" w:sz="0" w:space="0" w:color="auto"/>
            <w:right w:val="none" w:sz="0" w:space="0" w:color="auto"/>
          </w:divBdr>
          <w:divsChild>
            <w:div w:id="1771508942">
              <w:marLeft w:val="0"/>
              <w:marRight w:val="0"/>
              <w:marTop w:val="0"/>
              <w:marBottom w:val="0"/>
              <w:divBdr>
                <w:top w:val="none" w:sz="0" w:space="0" w:color="auto"/>
                <w:left w:val="none" w:sz="0" w:space="0" w:color="auto"/>
                <w:bottom w:val="none" w:sz="0" w:space="0" w:color="auto"/>
                <w:right w:val="none" w:sz="0" w:space="0" w:color="auto"/>
              </w:divBdr>
              <w:divsChild>
                <w:div w:id="8831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76705">
      <w:bodyDiv w:val="1"/>
      <w:marLeft w:val="0"/>
      <w:marRight w:val="0"/>
      <w:marTop w:val="0"/>
      <w:marBottom w:val="0"/>
      <w:divBdr>
        <w:top w:val="none" w:sz="0" w:space="0" w:color="auto"/>
        <w:left w:val="none" w:sz="0" w:space="0" w:color="auto"/>
        <w:bottom w:val="none" w:sz="0" w:space="0" w:color="auto"/>
        <w:right w:val="none" w:sz="0" w:space="0" w:color="auto"/>
      </w:divBdr>
      <w:divsChild>
        <w:div w:id="64304504">
          <w:marLeft w:val="0"/>
          <w:marRight w:val="0"/>
          <w:marTop w:val="0"/>
          <w:marBottom w:val="0"/>
          <w:divBdr>
            <w:top w:val="none" w:sz="0" w:space="0" w:color="auto"/>
            <w:left w:val="none" w:sz="0" w:space="0" w:color="auto"/>
            <w:bottom w:val="none" w:sz="0" w:space="0" w:color="auto"/>
            <w:right w:val="none" w:sz="0" w:space="0" w:color="auto"/>
          </w:divBdr>
        </w:div>
        <w:div w:id="2017462133">
          <w:marLeft w:val="0"/>
          <w:marRight w:val="0"/>
          <w:marTop w:val="0"/>
          <w:marBottom w:val="0"/>
          <w:divBdr>
            <w:top w:val="none" w:sz="0" w:space="0" w:color="auto"/>
            <w:left w:val="none" w:sz="0" w:space="0" w:color="auto"/>
            <w:bottom w:val="none" w:sz="0" w:space="0" w:color="auto"/>
            <w:right w:val="none" w:sz="0" w:space="0" w:color="auto"/>
          </w:divBdr>
          <w:divsChild>
            <w:div w:id="1595090696">
              <w:marLeft w:val="0"/>
              <w:marRight w:val="0"/>
              <w:marTop w:val="0"/>
              <w:marBottom w:val="0"/>
              <w:divBdr>
                <w:top w:val="none" w:sz="0" w:space="0" w:color="auto"/>
                <w:left w:val="none" w:sz="0" w:space="0" w:color="auto"/>
                <w:bottom w:val="none" w:sz="0" w:space="0" w:color="auto"/>
                <w:right w:val="none" w:sz="0" w:space="0" w:color="auto"/>
              </w:divBdr>
            </w:div>
          </w:divsChild>
        </w:div>
        <w:div w:id="389500942">
          <w:marLeft w:val="0"/>
          <w:marRight w:val="0"/>
          <w:marTop w:val="0"/>
          <w:marBottom w:val="0"/>
          <w:divBdr>
            <w:top w:val="none" w:sz="0" w:space="0" w:color="auto"/>
            <w:left w:val="none" w:sz="0" w:space="0" w:color="auto"/>
            <w:bottom w:val="none" w:sz="0" w:space="0" w:color="auto"/>
            <w:right w:val="none" w:sz="0" w:space="0" w:color="auto"/>
          </w:divBdr>
        </w:div>
        <w:div w:id="1841237877">
          <w:marLeft w:val="0"/>
          <w:marRight w:val="0"/>
          <w:marTop w:val="0"/>
          <w:marBottom w:val="0"/>
          <w:divBdr>
            <w:top w:val="none" w:sz="0" w:space="0" w:color="auto"/>
            <w:left w:val="none" w:sz="0" w:space="0" w:color="auto"/>
            <w:bottom w:val="none" w:sz="0" w:space="0" w:color="auto"/>
            <w:right w:val="none" w:sz="0" w:space="0" w:color="auto"/>
          </w:divBdr>
          <w:divsChild>
            <w:div w:id="1094279818">
              <w:marLeft w:val="0"/>
              <w:marRight w:val="0"/>
              <w:marTop w:val="0"/>
              <w:marBottom w:val="0"/>
              <w:divBdr>
                <w:top w:val="none" w:sz="0" w:space="0" w:color="auto"/>
                <w:left w:val="none" w:sz="0" w:space="0" w:color="auto"/>
                <w:bottom w:val="none" w:sz="0" w:space="0" w:color="auto"/>
                <w:right w:val="none" w:sz="0" w:space="0" w:color="auto"/>
              </w:divBdr>
            </w:div>
          </w:divsChild>
        </w:div>
        <w:div w:id="424227255">
          <w:marLeft w:val="0"/>
          <w:marRight w:val="0"/>
          <w:marTop w:val="0"/>
          <w:marBottom w:val="0"/>
          <w:divBdr>
            <w:top w:val="none" w:sz="0" w:space="0" w:color="auto"/>
            <w:left w:val="none" w:sz="0" w:space="0" w:color="auto"/>
            <w:bottom w:val="none" w:sz="0" w:space="0" w:color="auto"/>
            <w:right w:val="none" w:sz="0" w:space="0" w:color="auto"/>
          </w:divBdr>
        </w:div>
        <w:div w:id="1713455940">
          <w:marLeft w:val="0"/>
          <w:marRight w:val="0"/>
          <w:marTop w:val="0"/>
          <w:marBottom w:val="0"/>
          <w:divBdr>
            <w:top w:val="none" w:sz="0" w:space="0" w:color="auto"/>
            <w:left w:val="none" w:sz="0" w:space="0" w:color="auto"/>
            <w:bottom w:val="none" w:sz="0" w:space="0" w:color="auto"/>
            <w:right w:val="none" w:sz="0" w:space="0" w:color="auto"/>
          </w:divBdr>
          <w:divsChild>
            <w:div w:id="1656760579">
              <w:marLeft w:val="0"/>
              <w:marRight w:val="0"/>
              <w:marTop w:val="0"/>
              <w:marBottom w:val="0"/>
              <w:divBdr>
                <w:top w:val="none" w:sz="0" w:space="0" w:color="auto"/>
                <w:left w:val="none" w:sz="0" w:space="0" w:color="auto"/>
                <w:bottom w:val="none" w:sz="0" w:space="0" w:color="auto"/>
                <w:right w:val="none" w:sz="0" w:space="0" w:color="auto"/>
              </w:divBdr>
            </w:div>
          </w:divsChild>
        </w:div>
        <w:div w:id="321399886">
          <w:marLeft w:val="0"/>
          <w:marRight w:val="0"/>
          <w:marTop w:val="0"/>
          <w:marBottom w:val="0"/>
          <w:divBdr>
            <w:top w:val="none" w:sz="0" w:space="0" w:color="auto"/>
            <w:left w:val="none" w:sz="0" w:space="0" w:color="auto"/>
            <w:bottom w:val="none" w:sz="0" w:space="0" w:color="auto"/>
            <w:right w:val="none" w:sz="0" w:space="0" w:color="auto"/>
          </w:divBdr>
        </w:div>
        <w:div w:id="773790320">
          <w:marLeft w:val="0"/>
          <w:marRight w:val="0"/>
          <w:marTop w:val="0"/>
          <w:marBottom w:val="0"/>
          <w:divBdr>
            <w:top w:val="none" w:sz="0" w:space="0" w:color="auto"/>
            <w:left w:val="none" w:sz="0" w:space="0" w:color="auto"/>
            <w:bottom w:val="none" w:sz="0" w:space="0" w:color="auto"/>
            <w:right w:val="none" w:sz="0" w:space="0" w:color="auto"/>
          </w:divBdr>
          <w:divsChild>
            <w:div w:id="1065758848">
              <w:marLeft w:val="0"/>
              <w:marRight w:val="0"/>
              <w:marTop w:val="0"/>
              <w:marBottom w:val="0"/>
              <w:divBdr>
                <w:top w:val="none" w:sz="0" w:space="0" w:color="auto"/>
                <w:left w:val="none" w:sz="0" w:space="0" w:color="auto"/>
                <w:bottom w:val="none" w:sz="0" w:space="0" w:color="auto"/>
                <w:right w:val="none" w:sz="0" w:space="0" w:color="auto"/>
              </w:divBdr>
            </w:div>
          </w:divsChild>
        </w:div>
        <w:div w:id="1438328758">
          <w:marLeft w:val="0"/>
          <w:marRight w:val="0"/>
          <w:marTop w:val="0"/>
          <w:marBottom w:val="0"/>
          <w:divBdr>
            <w:top w:val="none" w:sz="0" w:space="0" w:color="auto"/>
            <w:left w:val="none" w:sz="0" w:space="0" w:color="auto"/>
            <w:bottom w:val="none" w:sz="0" w:space="0" w:color="auto"/>
            <w:right w:val="none" w:sz="0" w:space="0" w:color="auto"/>
          </w:divBdr>
        </w:div>
        <w:div w:id="726225999">
          <w:marLeft w:val="0"/>
          <w:marRight w:val="0"/>
          <w:marTop w:val="0"/>
          <w:marBottom w:val="0"/>
          <w:divBdr>
            <w:top w:val="none" w:sz="0" w:space="0" w:color="auto"/>
            <w:left w:val="none" w:sz="0" w:space="0" w:color="auto"/>
            <w:bottom w:val="none" w:sz="0" w:space="0" w:color="auto"/>
            <w:right w:val="none" w:sz="0" w:space="0" w:color="auto"/>
          </w:divBdr>
          <w:divsChild>
            <w:div w:id="118914481">
              <w:marLeft w:val="0"/>
              <w:marRight w:val="0"/>
              <w:marTop w:val="0"/>
              <w:marBottom w:val="0"/>
              <w:divBdr>
                <w:top w:val="none" w:sz="0" w:space="0" w:color="auto"/>
                <w:left w:val="none" w:sz="0" w:space="0" w:color="auto"/>
                <w:bottom w:val="none" w:sz="0" w:space="0" w:color="auto"/>
                <w:right w:val="none" w:sz="0" w:space="0" w:color="auto"/>
              </w:divBdr>
            </w:div>
          </w:divsChild>
        </w:div>
        <w:div w:id="1891066095">
          <w:marLeft w:val="0"/>
          <w:marRight w:val="0"/>
          <w:marTop w:val="0"/>
          <w:marBottom w:val="0"/>
          <w:divBdr>
            <w:top w:val="none" w:sz="0" w:space="0" w:color="auto"/>
            <w:left w:val="none" w:sz="0" w:space="0" w:color="auto"/>
            <w:bottom w:val="none" w:sz="0" w:space="0" w:color="auto"/>
            <w:right w:val="none" w:sz="0" w:space="0" w:color="auto"/>
          </w:divBdr>
        </w:div>
        <w:div w:id="716244189">
          <w:marLeft w:val="0"/>
          <w:marRight w:val="0"/>
          <w:marTop w:val="0"/>
          <w:marBottom w:val="0"/>
          <w:divBdr>
            <w:top w:val="none" w:sz="0" w:space="0" w:color="auto"/>
            <w:left w:val="none" w:sz="0" w:space="0" w:color="auto"/>
            <w:bottom w:val="none" w:sz="0" w:space="0" w:color="auto"/>
            <w:right w:val="none" w:sz="0" w:space="0" w:color="auto"/>
          </w:divBdr>
          <w:divsChild>
            <w:div w:id="1712530162">
              <w:marLeft w:val="0"/>
              <w:marRight w:val="0"/>
              <w:marTop w:val="0"/>
              <w:marBottom w:val="0"/>
              <w:divBdr>
                <w:top w:val="none" w:sz="0" w:space="0" w:color="auto"/>
                <w:left w:val="none" w:sz="0" w:space="0" w:color="auto"/>
                <w:bottom w:val="none" w:sz="0" w:space="0" w:color="auto"/>
                <w:right w:val="none" w:sz="0" w:space="0" w:color="auto"/>
              </w:divBdr>
            </w:div>
          </w:divsChild>
        </w:div>
        <w:div w:id="369378472">
          <w:marLeft w:val="0"/>
          <w:marRight w:val="0"/>
          <w:marTop w:val="0"/>
          <w:marBottom w:val="0"/>
          <w:divBdr>
            <w:top w:val="none" w:sz="0" w:space="0" w:color="auto"/>
            <w:left w:val="none" w:sz="0" w:space="0" w:color="auto"/>
            <w:bottom w:val="none" w:sz="0" w:space="0" w:color="auto"/>
            <w:right w:val="none" w:sz="0" w:space="0" w:color="auto"/>
          </w:divBdr>
        </w:div>
        <w:div w:id="1942452080">
          <w:marLeft w:val="0"/>
          <w:marRight w:val="0"/>
          <w:marTop w:val="0"/>
          <w:marBottom w:val="0"/>
          <w:divBdr>
            <w:top w:val="none" w:sz="0" w:space="0" w:color="auto"/>
            <w:left w:val="none" w:sz="0" w:space="0" w:color="auto"/>
            <w:bottom w:val="none" w:sz="0" w:space="0" w:color="auto"/>
            <w:right w:val="none" w:sz="0" w:space="0" w:color="auto"/>
          </w:divBdr>
          <w:divsChild>
            <w:div w:id="87580375">
              <w:marLeft w:val="0"/>
              <w:marRight w:val="0"/>
              <w:marTop w:val="0"/>
              <w:marBottom w:val="0"/>
              <w:divBdr>
                <w:top w:val="none" w:sz="0" w:space="0" w:color="auto"/>
                <w:left w:val="none" w:sz="0" w:space="0" w:color="auto"/>
                <w:bottom w:val="none" w:sz="0" w:space="0" w:color="auto"/>
                <w:right w:val="none" w:sz="0" w:space="0" w:color="auto"/>
              </w:divBdr>
            </w:div>
          </w:divsChild>
        </w:div>
        <w:div w:id="128018918">
          <w:marLeft w:val="0"/>
          <w:marRight w:val="0"/>
          <w:marTop w:val="300"/>
          <w:marBottom w:val="0"/>
          <w:divBdr>
            <w:top w:val="none" w:sz="0" w:space="0" w:color="auto"/>
            <w:left w:val="none" w:sz="0" w:space="0" w:color="auto"/>
            <w:bottom w:val="none" w:sz="0" w:space="0" w:color="auto"/>
            <w:right w:val="none" w:sz="0" w:space="0" w:color="auto"/>
          </w:divBdr>
          <w:divsChild>
            <w:div w:id="1991015299">
              <w:marLeft w:val="0"/>
              <w:marRight w:val="0"/>
              <w:marTop w:val="0"/>
              <w:marBottom w:val="0"/>
              <w:divBdr>
                <w:top w:val="none" w:sz="0" w:space="0" w:color="auto"/>
                <w:left w:val="none" w:sz="0" w:space="0" w:color="auto"/>
                <w:bottom w:val="none" w:sz="0" w:space="0" w:color="auto"/>
                <w:right w:val="none" w:sz="0" w:space="0" w:color="auto"/>
              </w:divBdr>
              <w:divsChild>
                <w:div w:id="541291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6106">
          <w:marLeft w:val="0"/>
          <w:marRight w:val="0"/>
          <w:marTop w:val="300"/>
          <w:marBottom w:val="0"/>
          <w:divBdr>
            <w:top w:val="none" w:sz="0" w:space="0" w:color="auto"/>
            <w:left w:val="none" w:sz="0" w:space="0" w:color="auto"/>
            <w:bottom w:val="none" w:sz="0" w:space="0" w:color="auto"/>
            <w:right w:val="none" w:sz="0" w:space="0" w:color="auto"/>
          </w:divBdr>
          <w:divsChild>
            <w:div w:id="1428380094">
              <w:marLeft w:val="0"/>
              <w:marRight w:val="0"/>
              <w:marTop w:val="0"/>
              <w:marBottom w:val="0"/>
              <w:divBdr>
                <w:top w:val="none" w:sz="0" w:space="0" w:color="auto"/>
                <w:left w:val="none" w:sz="0" w:space="0" w:color="auto"/>
                <w:bottom w:val="none" w:sz="0" w:space="0" w:color="auto"/>
                <w:right w:val="none" w:sz="0" w:space="0" w:color="auto"/>
              </w:divBdr>
              <w:divsChild>
                <w:div w:id="110395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85910">
          <w:marLeft w:val="0"/>
          <w:marRight w:val="0"/>
          <w:marTop w:val="300"/>
          <w:marBottom w:val="0"/>
          <w:divBdr>
            <w:top w:val="none" w:sz="0" w:space="0" w:color="auto"/>
            <w:left w:val="none" w:sz="0" w:space="0" w:color="auto"/>
            <w:bottom w:val="none" w:sz="0" w:space="0" w:color="auto"/>
            <w:right w:val="none" w:sz="0" w:space="0" w:color="auto"/>
          </w:divBdr>
          <w:divsChild>
            <w:div w:id="618418859">
              <w:marLeft w:val="0"/>
              <w:marRight w:val="0"/>
              <w:marTop w:val="0"/>
              <w:marBottom w:val="0"/>
              <w:divBdr>
                <w:top w:val="none" w:sz="0" w:space="0" w:color="auto"/>
                <w:left w:val="none" w:sz="0" w:space="0" w:color="auto"/>
                <w:bottom w:val="none" w:sz="0" w:space="0" w:color="auto"/>
                <w:right w:val="none" w:sz="0" w:space="0" w:color="auto"/>
              </w:divBdr>
              <w:divsChild>
                <w:div w:id="32945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518455">
          <w:marLeft w:val="0"/>
          <w:marRight w:val="0"/>
          <w:marTop w:val="300"/>
          <w:marBottom w:val="0"/>
          <w:divBdr>
            <w:top w:val="none" w:sz="0" w:space="0" w:color="auto"/>
            <w:left w:val="none" w:sz="0" w:space="0" w:color="auto"/>
            <w:bottom w:val="none" w:sz="0" w:space="0" w:color="auto"/>
            <w:right w:val="none" w:sz="0" w:space="0" w:color="auto"/>
          </w:divBdr>
          <w:divsChild>
            <w:div w:id="284118809">
              <w:marLeft w:val="0"/>
              <w:marRight w:val="0"/>
              <w:marTop w:val="0"/>
              <w:marBottom w:val="0"/>
              <w:divBdr>
                <w:top w:val="none" w:sz="0" w:space="0" w:color="auto"/>
                <w:left w:val="none" w:sz="0" w:space="0" w:color="auto"/>
                <w:bottom w:val="none" w:sz="0" w:space="0" w:color="auto"/>
                <w:right w:val="none" w:sz="0" w:space="0" w:color="auto"/>
              </w:divBdr>
              <w:divsChild>
                <w:div w:id="126303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691683">
      <w:bodyDiv w:val="1"/>
      <w:marLeft w:val="0"/>
      <w:marRight w:val="0"/>
      <w:marTop w:val="0"/>
      <w:marBottom w:val="0"/>
      <w:divBdr>
        <w:top w:val="none" w:sz="0" w:space="0" w:color="auto"/>
        <w:left w:val="none" w:sz="0" w:space="0" w:color="auto"/>
        <w:bottom w:val="none" w:sz="0" w:space="0" w:color="auto"/>
        <w:right w:val="none" w:sz="0" w:space="0" w:color="auto"/>
      </w:divBdr>
      <w:divsChild>
        <w:div w:id="308100884">
          <w:marLeft w:val="0"/>
          <w:marRight w:val="0"/>
          <w:marTop w:val="0"/>
          <w:marBottom w:val="0"/>
          <w:divBdr>
            <w:top w:val="none" w:sz="0" w:space="0" w:color="auto"/>
            <w:left w:val="none" w:sz="0" w:space="0" w:color="auto"/>
            <w:bottom w:val="none" w:sz="0" w:space="0" w:color="auto"/>
            <w:right w:val="none" w:sz="0" w:space="0" w:color="auto"/>
          </w:divBdr>
        </w:div>
        <w:div w:id="450438625">
          <w:marLeft w:val="0"/>
          <w:marRight w:val="0"/>
          <w:marTop w:val="0"/>
          <w:marBottom w:val="0"/>
          <w:divBdr>
            <w:top w:val="none" w:sz="0" w:space="0" w:color="auto"/>
            <w:left w:val="none" w:sz="0" w:space="0" w:color="auto"/>
            <w:bottom w:val="none" w:sz="0" w:space="0" w:color="auto"/>
            <w:right w:val="none" w:sz="0" w:space="0" w:color="auto"/>
          </w:divBdr>
          <w:divsChild>
            <w:div w:id="80303100">
              <w:marLeft w:val="0"/>
              <w:marRight w:val="0"/>
              <w:marTop w:val="0"/>
              <w:marBottom w:val="0"/>
              <w:divBdr>
                <w:top w:val="none" w:sz="0" w:space="0" w:color="auto"/>
                <w:left w:val="none" w:sz="0" w:space="0" w:color="auto"/>
                <w:bottom w:val="none" w:sz="0" w:space="0" w:color="auto"/>
                <w:right w:val="none" w:sz="0" w:space="0" w:color="auto"/>
              </w:divBdr>
            </w:div>
          </w:divsChild>
        </w:div>
        <w:div w:id="1007750826">
          <w:marLeft w:val="0"/>
          <w:marRight w:val="0"/>
          <w:marTop w:val="0"/>
          <w:marBottom w:val="0"/>
          <w:divBdr>
            <w:top w:val="none" w:sz="0" w:space="0" w:color="auto"/>
            <w:left w:val="none" w:sz="0" w:space="0" w:color="auto"/>
            <w:bottom w:val="none" w:sz="0" w:space="0" w:color="auto"/>
            <w:right w:val="none" w:sz="0" w:space="0" w:color="auto"/>
          </w:divBdr>
        </w:div>
        <w:div w:id="370688144">
          <w:marLeft w:val="0"/>
          <w:marRight w:val="0"/>
          <w:marTop w:val="0"/>
          <w:marBottom w:val="0"/>
          <w:divBdr>
            <w:top w:val="none" w:sz="0" w:space="0" w:color="auto"/>
            <w:left w:val="none" w:sz="0" w:space="0" w:color="auto"/>
            <w:bottom w:val="none" w:sz="0" w:space="0" w:color="auto"/>
            <w:right w:val="none" w:sz="0" w:space="0" w:color="auto"/>
          </w:divBdr>
          <w:divsChild>
            <w:div w:id="667446784">
              <w:marLeft w:val="0"/>
              <w:marRight w:val="0"/>
              <w:marTop w:val="0"/>
              <w:marBottom w:val="0"/>
              <w:divBdr>
                <w:top w:val="none" w:sz="0" w:space="0" w:color="auto"/>
                <w:left w:val="none" w:sz="0" w:space="0" w:color="auto"/>
                <w:bottom w:val="none" w:sz="0" w:space="0" w:color="auto"/>
                <w:right w:val="none" w:sz="0" w:space="0" w:color="auto"/>
              </w:divBdr>
            </w:div>
          </w:divsChild>
        </w:div>
        <w:div w:id="2517539">
          <w:marLeft w:val="0"/>
          <w:marRight w:val="0"/>
          <w:marTop w:val="0"/>
          <w:marBottom w:val="0"/>
          <w:divBdr>
            <w:top w:val="none" w:sz="0" w:space="0" w:color="auto"/>
            <w:left w:val="none" w:sz="0" w:space="0" w:color="auto"/>
            <w:bottom w:val="none" w:sz="0" w:space="0" w:color="auto"/>
            <w:right w:val="none" w:sz="0" w:space="0" w:color="auto"/>
          </w:divBdr>
        </w:div>
        <w:div w:id="89595143">
          <w:marLeft w:val="0"/>
          <w:marRight w:val="0"/>
          <w:marTop w:val="0"/>
          <w:marBottom w:val="0"/>
          <w:divBdr>
            <w:top w:val="none" w:sz="0" w:space="0" w:color="auto"/>
            <w:left w:val="none" w:sz="0" w:space="0" w:color="auto"/>
            <w:bottom w:val="none" w:sz="0" w:space="0" w:color="auto"/>
            <w:right w:val="none" w:sz="0" w:space="0" w:color="auto"/>
          </w:divBdr>
          <w:divsChild>
            <w:div w:id="1905411417">
              <w:marLeft w:val="0"/>
              <w:marRight w:val="0"/>
              <w:marTop w:val="0"/>
              <w:marBottom w:val="0"/>
              <w:divBdr>
                <w:top w:val="none" w:sz="0" w:space="0" w:color="auto"/>
                <w:left w:val="none" w:sz="0" w:space="0" w:color="auto"/>
                <w:bottom w:val="none" w:sz="0" w:space="0" w:color="auto"/>
                <w:right w:val="none" w:sz="0" w:space="0" w:color="auto"/>
              </w:divBdr>
            </w:div>
          </w:divsChild>
        </w:div>
        <w:div w:id="501898301">
          <w:marLeft w:val="0"/>
          <w:marRight w:val="0"/>
          <w:marTop w:val="0"/>
          <w:marBottom w:val="0"/>
          <w:divBdr>
            <w:top w:val="none" w:sz="0" w:space="0" w:color="auto"/>
            <w:left w:val="none" w:sz="0" w:space="0" w:color="auto"/>
            <w:bottom w:val="none" w:sz="0" w:space="0" w:color="auto"/>
            <w:right w:val="none" w:sz="0" w:space="0" w:color="auto"/>
          </w:divBdr>
        </w:div>
        <w:div w:id="868690396">
          <w:marLeft w:val="0"/>
          <w:marRight w:val="0"/>
          <w:marTop w:val="0"/>
          <w:marBottom w:val="0"/>
          <w:divBdr>
            <w:top w:val="none" w:sz="0" w:space="0" w:color="auto"/>
            <w:left w:val="none" w:sz="0" w:space="0" w:color="auto"/>
            <w:bottom w:val="none" w:sz="0" w:space="0" w:color="auto"/>
            <w:right w:val="none" w:sz="0" w:space="0" w:color="auto"/>
          </w:divBdr>
          <w:divsChild>
            <w:div w:id="1085145840">
              <w:marLeft w:val="0"/>
              <w:marRight w:val="0"/>
              <w:marTop w:val="0"/>
              <w:marBottom w:val="0"/>
              <w:divBdr>
                <w:top w:val="none" w:sz="0" w:space="0" w:color="auto"/>
                <w:left w:val="none" w:sz="0" w:space="0" w:color="auto"/>
                <w:bottom w:val="none" w:sz="0" w:space="0" w:color="auto"/>
                <w:right w:val="none" w:sz="0" w:space="0" w:color="auto"/>
              </w:divBdr>
            </w:div>
          </w:divsChild>
        </w:div>
        <w:div w:id="1940530212">
          <w:marLeft w:val="0"/>
          <w:marRight w:val="0"/>
          <w:marTop w:val="0"/>
          <w:marBottom w:val="0"/>
          <w:divBdr>
            <w:top w:val="none" w:sz="0" w:space="0" w:color="auto"/>
            <w:left w:val="none" w:sz="0" w:space="0" w:color="auto"/>
            <w:bottom w:val="none" w:sz="0" w:space="0" w:color="auto"/>
            <w:right w:val="none" w:sz="0" w:space="0" w:color="auto"/>
          </w:divBdr>
        </w:div>
        <w:div w:id="485123780">
          <w:marLeft w:val="0"/>
          <w:marRight w:val="0"/>
          <w:marTop w:val="0"/>
          <w:marBottom w:val="0"/>
          <w:divBdr>
            <w:top w:val="none" w:sz="0" w:space="0" w:color="auto"/>
            <w:left w:val="none" w:sz="0" w:space="0" w:color="auto"/>
            <w:bottom w:val="none" w:sz="0" w:space="0" w:color="auto"/>
            <w:right w:val="none" w:sz="0" w:space="0" w:color="auto"/>
          </w:divBdr>
          <w:divsChild>
            <w:div w:id="341856059">
              <w:marLeft w:val="0"/>
              <w:marRight w:val="0"/>
              <w:marTop w:val="0"/>
              <w:marBottom w:val="0"/>
              <w:divBdr>
                <w:top w:val="none" w:sz="0" w:space="0" w:color="auto"/>
                <w:left w:val="none" w:sz="0" w:space="0" w:color="auto"/>
                <w:bottom w:val="none" w:sz="0" w:space="0" w:color="auto"/>
                <w:right w:val="none" w:sz="0" w:space="0" w:color="auto"/>
              </w:divBdr>
            </w:div>
          </w:divsChild>
        </w:div>
        <w:div w:id="160901476">
          <w:marLeft w:val="0"/>
          <w:marRight w:val="0"/>
          <w:marTop w:val="0"/>
          <w:marBottom w:val="0"/>
          <w:divBdr>
            <w:top w:val="none" w:sz="0" w:space="0" w:color="auto"/>
            <w:left w:val="none" w:sz="0" w:space="0" w:color="auto"/>
            <w:bottom w:val="none" w:sz="0" w:space="0" w:color="auto"/>
            <w:right w:val="none" w:sz="0" w:space="0" w:color="auto"/>
          </w:divBdr>
        </w:div>
        <w:div w:id="918518334">
          <w:marLeft w:val="0"/>
          <w:marRight w:val="0"/>
          <w:marTop w:val="0"/>
          <w:marBottom w:val="0"/>
          <w:divBdr>
            <w:top w:val="none" w:sz="0" w:space="0" w:color="auto"/>
            <w:left w:val="none" w:sz="0" w:space="0" w:color="auto"/>
            <w:bottom w:val="none" w:sz="0" w:space="0" w:color="auto"/>
            <w:right w:val="none" w:sz="0" w:space="0" w:color="auto"/>
          </w:divBdr>
          <w:divsChild>
            <w:div w:id="1765606939">
              <w:marLeft w:val="0"/>
              <w:marRight w:val="0"/>
              <w:marTop w:val="0"/>
              <w:marBottom w:val="0"/>
              <w:divBdr>
                <w:top w:val="none" w:sz="0" w:space="0" w:color="auto"/>
                <w:left w:val="none" w:sz="0" w:space="0" w:color="auto"/>
                <w:bottom w:val="none" w:sz="0" w:space="0" w:color="auto"/>
                <w:right w:val="none" w:sz="0" w:space="0" w:color="auto"/>
              </w:divBdr>
            </w:div>
          </w:divsChild>
        </w:div>
        <w:div w:id="1118842251">
          <w:marLeft w:val="0"/>
          <w:marRight w:val="0"/>
          <w:marTop w:val="0"/>
          <w:marBottom w:val="0"/>
          <w:divBdr>
            <w:top w:val="none" w:sz="0" w:space="0" w:color="auto"/>
            <w:left w:val="none" w:sz="0" w:space="0" w:color="auto"/>
            <w:bottom w:val="none" w:sz="0" w:space="0" w:color="auto"/>
            <w:right w:val="none" w:sz="0" w:space="0" w:color="auto"/>
          </w:divBdr>
        </w:div>
        <w:div w:id="617494599">
          <w:marLeft w:val="0"/>
          <w:marRight w:val="0"/>
          <w:marTop w:val="0"/>
          <w:marBottom w:val="0"/>
          <w:divBdr>
            <w:top w:val="none" w:sz="0" w:space="0" w:color="auto"/>
            <w:left w:val="none" w:sz="0" w:space="0" w:color="auto"/>
            <w:bottom w:val="none" w:sz="0" w:space="0" w:color="auto"/>
            <w:right w:val="none" w:sz="0" w:space="0" w:color="auto"/>
          </w:divBdr>
          <w:divsChild>
            <w:div w:id="1128351807">
              <w:marLeft w:val="0"/>
              <w:marRight w:val="0"/>
              <w:marTop w:val="0"/>
              <w:marBottom w:val="0"/>
              <w:divBdr>
                <w:top w:val="none" w:sz="0" w:space="0" w:color="auto"/>
                <w:left w:val="none" w:sz="0" w:space="0" w:color="auto"/>
                <w:bottom w:val="none" w:sz="0" w:space="0" w:color="auto"/>
                <w:right w:val="none" w:sz="0" w:space="0" w:color="auto"/>
              </w:divBdr>
            </w:div>
          </w:divsChild>
        </w:div>
        <w:div w:id="1216773348">
          <w:marLeft w:val="0"/>
          <w:marRight w:val="0"/>
          <w:marTop w:val="300"/>
          <w:marBottom w:val="0"/>
          <w:divBdr>
            <w:top w:val="none" w:sz="0" w:space="0" w:color="auto"/>
            <w:left w:val="none" w:sz="0" w:space="0" w:color="auto"/>
            <w:bottom w:val="none" w:sz="0" w:space="0" w:color="auto"/>
            <w:right w:val="none" w:sz="0" w:space="0" w:color="auto"/>
          </w:divBdr>
          <w:divsChild>
            <w:div w:id="2144881054">
              <w:marLeft w:val="0"/>
              <w:marRight w:val="0"/>
              <w:marTop w:val="0"/>
              <w:marBottom w:val="0"/>
              <w:divBdr>
                <w:top w:val="none" w:sz="0" w:space="0" w:color="auto"/>
                <w:left w:val="none" w:sz="0" w:space="0" w:color="auto"/>
                <w:bottom w:val="none" w:sz="0" w:space="0" w:color="auto"/>
                <w:right w:val="none" w:sz="0" w:space="0" w:color="auto"/>
              </w:divBdr>
              <w:divsChild>
                <w:div w:id="59979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62916">
          <w:marLeft w:val="0"/>
          <w:marRight w:val="0"/>
          <w:marTop w:val="300"/>
          <w:marBottom w:val="0"/>
          <w:divBdr>
            <w:top w:val="none" w:sz="0" w:space="0" w:color="auto"/>
            <w:left w:val="none" w:sz="0" w:space="0" w:color="auto"/>
            <w:bottom w:val="none" w:sz="0" w:space="0" w:color="auto"/>
            <w:right w:val="none" w:sz="0" w:space="0" w:color="auto"/>
          </w:divBdr>
          <w:divsChild>
            <w:div w:id="1326018">
              <w:marLeft w:val="0"/>
              <w:marRight w:val="0"/>
              <w:marTop w:val="0"/>
              <w:marBottom w:val="0"/>
              <w:divBdr>
                <w:top w:val="none" w:sz="0" w:space="0" w:color="auto"/>
                <w:left w:val="none" w:sz="0" w:space="0" w:color="auto"/>
                <w:bottom w:val="none" w:sz="0" w:space="0" w:color="auto"/>
                <w:right w:val="none" w:sz="0" w:space="0" w:color="auto"/>
              </w:divBdr>
              <w:divsChild>
                <w:div w:id="180553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404390">
          <w:marLeft w:val="0"/>
          <w:marRight w:val="0"/>
          <w:marTop w:val="300"/>
          <w:marBottom w:val="0"/>
          <w:divBdr>
            <w:top w:val="none" w:sz="0" w:space="0" w:color="auto"/>
            <w:left w:val="none" w:sz="0" w:space="0" w:color="auto"/>
            <w:bottom w:val="none" w:sz="0" w:space="0" w:color="auto"/>
            <w:right w:val="none" w:sz="0" w:space="0" w:color="auto"/>
          </w:divBdr>
          <w:divsChild>
            <w:div w:id="1687756285">
              <w:marLeft w:val="0"/>
              <w:marRight w:val="0"/>
              <w:marTop w:val="0"/>
              <w:marBottom w:val="0"/>
              <w:divBdr>
                <w:top w:val="none" w:sz="0" w:space="0" w:color="auto"/>
                <w:left w:val="none" w:sz="0" w:space="0" w:color="auto"/>
                <w:bottom w:val="none" w:sz="0" w:space="0" w:color="auto"/>
                <w:right w:val="none" w:sz="0" w:space="0" w:color="auto"/>
              </w:divBdr>
              <w:divsChild>
                <w:div w:id="115202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88942">
          <w:marLeft w:val="0"/>
          <w:marRight w:val="0"/>
          <w:marTop w:val="300"/>
          <w:marBottom w:val="0"/>
          <w:divBdr>
            <w:top w:val="none" w:sz="0" w:space="0" w:color="auto"/>
            <w:left w:val="none" w:sz="0" w:space="0" w:color="auto"/>
            <w:bottom w:val="none" w:sz="0" w:space="0" w:color="auto"/>
            <w:right w:val="none" w:sz="0" w:space="0" w:color="auto"/>
          </w:divBdr>
          <w:divsChild>
            <w:div w:id="1389036972">
              <w:marLeft w:val="0"/>
              <w:marRight w:val="0"/>
              <w:marTop w:val="0"/>
              <w:marBottom w:val="0"/>
              <w:divBdr>
                <w:top w:val="none" w:sz="0" w:space="0" w:color="auto"/>
                <w:left w:val="none" w:sz="0" w:space="0" w:color="auto"/>
                <w:bottom w:val="none" w:sz="0" w:space="0" w:color="auto"/>
                <w:right w:val="none" w:sz="0" w:space="0" w:color="auto"/>
              </w:divBdr>
              <w:divsChild>
                <w:div w:id="199491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355716">
      <w:bodyDiv w:val="1"/>
      <w:marLeft w:val="0"/>
      <w:marRight w:val="0"/>
      <w:marTop w:val="0"/>
      <w:marBottom w:val="0"/>
      <w:divBdr>
        <w:top w:val="none" w:sz="0" w:space="0" w:color="auto"/>
        <w:left w:val="none" w:sz="0" w:space="0" w:color="auto"/>
        <w:bottom w:val="none" w:sz="0" w:space="0" w:color="auto"/>
        <w:right w:val="none" w:sz="0" w:space="0" w:color="auto"/>
      </w:divBdr>
      <w:divsChild>
        <w:div w:id="696389546">
          <w:marLeft w:val="0"/>
          <w:marRight w:val="0"/>
          <w:marTop w:val="0"/>
          <w:marBottom w:val="0"/>
          <w:divBdr>
            <w:top w:val="none" w:sz="0" w:space="0" w:color="auto"/>
            <w:left w:val="none" w:sz="0" w:space="0" w:color="auto"/>
            <w:bottom w:val="none" w:sz="0" w:space="0" w:color="auto"/>
            <w:right w:val="none" w:sz="0" w:space="0" w:color="auto"/>
          </w:divBdr>
        </w:div>
        <w:div w:id="141510544">
          <w:marLeft w:val="0"/>
          <w:marRight w:val="0"/>
          <w:marTop w:val="0"/>
          <w:marBottom w:val="0"/>
          <w:divBdr>
            <w:top w:val="none" w:sz="0" w:space="0" w:color="auto"/>
            <w:left w:val="none" w:sz="0" w:space="0" w:color="auto"/>
            <w:bottom w:val="none" w:sz="0" w:space="0" w:color="auto"/>
            <w:right w:val="none" w:sz="0" w:space="0" w:color="auto"/>
          </w:divBdr>
          <w:divsChild>
            <w:div w:id="26879436">
              <w:marLeft w:val="0"/>
              <w:marRight w:val="0"/>
              <w:marTop w:val="0"/>
              <w:marBottom w:val="0"/>
              <w:divBdr>
                <w:top w:val="none" w:sz="0" w:space="0" w:color="auto"/>
                <w:left w:val="none" w:sz="0" w:space="0" w:color="auto"/>
                <w:bottom w:val="none" w:sz="0" w:space="0" w:color="auto"/>
                <w:right w:val="none" w:sz="0" w:space="0" w:color="auto"/>
              </w:divBdr>
            </w:div>
          </w:divsChild>
        </w:div>
        <w:div w:id="53822602">
          <w:marLeft w:val="0"/>
          <w:marRight w:val="0"/>
          <w:marTop w:val="0"/>
          <w:marBottom w:val="0"/>
          <w:divBdr>
            <w:top w:val="none" w:sz="0" w:space="0" w:color="auto"/>
            <w:left w:val="none" w:sz="0" w:space="0" w:color="auto"/>
            <w:bottom w:val="none" w:sz="0" w:space="0" w:color="auto"/>
            <w:right w:val="none" w:sz="0" w:space="0" w:color="auto"/>
          </w:divBdr>
        </w:div>
        <w:div w:id="638648676">
          <w:marLeft w:val="0"/>
          <w:marRight w:val="0"/>
          <w:marTop w:val="0"/>
          <w:marBottom w:val="0"/>
          <w:divBdr>
            <w:top w:val="none" w:sz="0" w:space="0" w:color="auto"/>
            <w:left w:val="none" w:sz="0" w:space="0" w:color="auto"/>
            <w:bottom w:val="none" w:sz="0" w:space="0" w:color="auto"/>
            <w:right w:val="none" w:sz="0" w:space="0" w:color="auto"/>
          </w:divBdr>
          <w:divsChild>
            <w:div w:id="211158464">
              <w:marLeft w:val="0"/>
              <w:marRight w:val="0"/>
              <w:marTop w:val="0"/>
              <w:marBottom w:val="0"/>
              <w:divBdr>
                <w:top w:val="none" w:sz="0" w:space="0" w:color="auto"/>
                <w:left w:val="none" w:sz="0" w:space="0" w:color="auto"/>
                <w:bottom w:val="none" w:sz="0" w:space="0" w:color="auto"/>
                <w:right w:val="none" w:sz="0" w:space="0" w:color="auto"/>
              </w:divBdr>
            </w:div>
          </w:divsChild>
        </w:div>
        <w:div w:id="1521628155">
          <w:marLeft w:val="0"/>
          <w:marRight w:val="0"/>
          <w:marTop w:val="0"/>
          <w:marBottom w:val="0"/>
          <w:divBdr>
            <w:top w:val="none" w:sz="0" w:space="0" w:color="auto"/>
            <w:left w:val="none" w:sz="0" w:space="0" w:color="auto"/>
            <w:bottom w:val="none" w:sz="0" w:space="0" w:color="auto"/>
            <w:right w:val="none" w:sz="0" w:space="0" w:color="auto"/>
          </w:divBdr>
        </w:div>
        <w:div w:id="1817723490">
          <w:marLeft w:val="0"/>
          <w:marRight w:val="0"/>
          <w:marTop w:val="0"/>
          <w:marBottom w:val="0"/>
          <w:divBdr>
            <w:top w:val="none" w:sz="0" w:space="0" w:color="auto"/>
            <w:left w:val="none" w:sz="0" w:space="0" w:color="auto"/>
            <w:bottom w:val="none" w:sz="0" w:space="0" w:color="auto"/>
            <w:right w:val="none" w:sz="0" w:space="0" w:color="auto"/>
          </w:divBdr>
          <w:divsChild>
            <w:div w:id="762069133">
              <w:marLeft w:val="0"/>
              <w:marRight w:val="0"/>
              <w:marTop w:val="0"/>
              <w:marBottom w:val="0"/>
              <w:divBdr>
                <w:top w:val="none" w:sz="0" w:space="0" w:color="auto"/>
                <w:left w:val="none" w:sz="0" w:space="0" w:color="auto"/>
                <w:bottom w:val="none" w:sz="0" w:space="0" w:color="auto"/>
                <w:right w:val="none" w:sz="0" w:space="0" w:color="auto"/>
              </w:divBdr>
            </w:div>
          </w:divsChild>
        </w:div>
        <w:div w:id="1184587315">
          <w:marLeft w:val="0"/>
          <w:marRight w:val="0"/>
          <w:marTop w:val="0"/>
          <w:marBottom w:val="0"/>
          <w:divBdr>
            <w:top w:val="none" w:sz="0" w:space="0" w:color="auto"/>
            <w:left w:val="none" w:sz="0" w:space="0" w:color="auto"/>
            <w:bottom w:val="none" w:sz="0" w:space="0" w:color="auto"/>
            <w:right w:val="none" w:sz="0" w:space="0" w:color="auto"/>
          </w:divBdr>
        </w:div>
        <w:div w:id="268975147">
          <w:marLeft w:val="0"/>
          <w:marRight w:val="0"/>
          <w:marTop w:val="0"/>
          <w:marBottom w:val="0"/>
          <w:divBdr>
            <w:top w:val="none" w:sz="0" w:space="0" w:color="auto"/>
            <w:left w:val="none" w:sz="0" w:space="0" w:color="auto"/>
            <w:bottom w:val="none" w:sz="0" w:space="0" w:color="auto"/>
            <w:right w:val="none" w:sz="0" w:space="0" w:color="auto"/>
          </w:divBdr>
          <w:divsChild>
            <w:div w:id="1966498430">
              <w:marLeft w:val="0"/>
              <w:marRight w:val="0"/>
              <w:marTop w:val="0"/>
              <w:marBottom w:val="0"/>
              <w:divBdr>
                <w:top w:val="none" w:sz="0" w:space="0" w:color="auto"/>
                <w:left w:val="none" w:sz="0" w:space="0" w:color="auto"/>
                <w:bottom w:val="none" w:sz="0" w:space="0" w:color="auto"/>
                <w:right w:val="none" w:sz="0" w:space="0" w:color="auto"/>
              </w:divBdr>
            </w:div>
          </w:divsChild>
        </w:div>
        <w:div w:id="1654603812">
          <w:marLeft w:val="0"/>
          <w:marRight w:val="0"/>
          <w:marTop w:val="0"/>
          <w:marBottom w:val="0"/>
          <w:divBdr>
            <w:top w:val="none" w:sz="0" w:space="0" w:color="auto"/>
            <w:left w:val="none" w:sz="0" w:space="0" w:color="auto"/>
            <w:bottom w:val="none" w:sz="0" w:space="0" w:color="auto"/>
            <w:right w:val="none" w:sz="0" w:space="0" w:color="auto"/>
          </w:divBdr>
        </w:div>
        <w:div w:id="1235702495">
          <w:marLeft w:val="0"/>
          <w:marRight w:val="0"/>
          <w:marTop w:val="0"/>
          <w:marBottom w:val="0"/>
          <w:divBdr>
            <w:top w:val="none" w:sz="0" w:space="0" w:color="auto"/>
            <w:left w:val="none" w:sz="0" w:space="0" w:color="auto"/>
            <w:bottom w:val="none" w:sz="0" w:space="0" w:color="auto"/>
            <w:right w:val="none" w:sz="0" w:space="0" w:color="auto"/>
          </w:divBdr>
          <w:divsChild>
            <w:div w:id="1245454994">
              <w:marLeft w:val="0"/>
              <w:marRight w:val="0"/>
              <w:marTop w:val="0"/>
              <w:marBottom w:val="0"/>
              <w:divBdr>
                <w:top w:val="none" w:sz="0" w:space="0" w:color="auto"/>
                <w:left w:val="none" w:sz="0" w:space="0" w:color="auto"/>
                <w:bottom w:val="none" w:sz="0" w:space="0" w:color="auto"/>
                <w:right w:val="none" w:sz="0" w:space="0" w:color="auto"/>
              </w:divBdr>
            </w:div>
          </w:divsChild>
        </w:div>
        <w:div w:id="1308125830">
          <w:marLeft w:val="0"/>
          <w:marRight w:val="0"/>
          <w:marTop w:val="0"/>
          <w:marBottom w:val="0"/>
          <w:divBdr>
            <w:top w:val="none" w:sz="0" w:space="0" w:color="auto"/>
            <w:left w:val="none" w:sz="0" w:space="0" w:color="auto"/>
            <w:bottom w:val="none" w:sz="0" w:space="0" w:color="auto"/>
            <w:right w:val="none" w:sz="0" w:space="0" w:color="auto"/>
          </w:divBdr>
        </w:div>
        <w:div w:id="877663779">
          <w:marLeft w:val="0"/>
          <w:marRight w:val="0"/>
          <w:marTop w:val="0"/>
          <w:marBottom w:val="0"/>
          <w:divBdr>
            <w:top w:val="none" w:sz="0" w:space="0" w:color="auto"/>
            <w:left w:val="none" w:sz="0" w:space="0" w:color="auto"/>
            <w:bottom w:val="none" w:sz="0" w:space="0" w:color="auto"/>
            <w:right w:val="none" w:sz="0" w:space="0" w:color="auto"/>
          </w:divBdr>
          <w:divsChild>
            <w:div w:id="994995012">
              <w:marLeft w:val="0"/>
              <w:marRight w:val="0"/>
              <w:marTop w:val="0"/>
              <w:marBottom w:val="0"/>
              <w:divBdr>
                <w:top w:val="none" w:sz="0" w:space="0" w:color="auto"/>
                <w:left w:val="none" w:sz="0" w:space="0" w:color="auto"/>
                <w:bottom w:val="none" w:sz="0" w:space="0" w:color="auto"/>
                <w:right w:val="none" w:sz="0" w:space="0" w:color="auto"/>
              </w:divBdr>
            </w:div>
          </w:divsChild>
        </w:div>
        <w:div w:id="1428506312">
          <w:marLeft w:val="0"/>
          <w:marRight w:val="0"/>
          <w:marTop w:val="0"/>
          <w:marBottom w:val="0"/>
          <w:divBdr>
            <w:top w:val="none" w:sz="0" w:space="0" w:color="auto"/>
            <w:left w:val="none" w:sz="0" w:space="0" w:color="auto"/>
            <w:bottom w:val="none" w:sz="0" w:space="0" w:color="auto"/>
            <w:right w:val="none" w:sz="0" w:space="0" w:color="auto"/>
          </w:divBdr>
        </w:div>
        <w:div w:id="787048926">
          <w:marLeft w:val="0"/>
          <w:marRight w:val="0"/>
          <w:marTop w:val="0"/>
          <w:marBottom w:val="0"/>
          <w:divBdr>
            <w:top w:val="none" w:sz="0" w:space="0" w:color="auto"/>
            <w:left w:val="none" w:sz="0" w:space="0" w:color="auto"/>
            <w:bottom w:val="none" w:sz="0" w:space="0" w:color="auto"/>
            <w:right w:val="none" w:sz="0" w:space="0" w:color="auto"/>
          </w:divBdr>
          <w:divsChild>
            <w:div w:id="50078053">
              <w:marLeft w:val="0"/>
              <w:marRight w:val="0"/>
              <w:marTop w:val="0"/>
              <w:marBottom w:val="0"/>
              <w:divBdr>
                <w:top w:val="none" w:sz="0" w:space="0" w:color="auto"/>
                <w:left w:val="none" w:sz="0" w:space="0" w:color="auto"/>
                <w:bottom w:val="none" w:sz="0" w:space="0" w:color="auto"/>
                <w:right w:val="none" w:sz="0" w:space="0" w:color="auto"/>
              </w:divBdr>
            </w:div>
          </w:divsChild>
        </w:div>
        <w:div w:id="175654704">
          <w:marLeft w:val="0"/>
          <w:marRight w:val="0"/>
          <w:marTop w:val="300"/>
          <w:marBottom w:val="0"/>
          <w:divBdr>
            <w:top w:val="none" w:sz="0" w:space="0" w:color="auto"/>
            <w:left w:val="none" w:sz="0" w:space="0" w:color="auto"/>
            <w:bottom w:val="none" w:sz="0" w:space="0" w:color="auto"/>
            <w:right w:val="none" w:sz="0" w:space="0" w:color="auto"/>
          </w:divBdr>
          <w:divsChild>
            <w:div w:id="1202935564">
              <w:marLeft w:val="0"/>
              <w:marRight w:val="0"/>
              <w:marTop w:val="0"/>
              <w:marBottom w:val="0"/>
              <w:divBdr>
                <w:top w:val="none" w:sz="0" w:space="0" w:color="auto"/>
                <w:left w:val="none" w:sz="0" w:space="0" w:color="auto"/>
                <w:bottom w:val="none" w:sz="0" w:space="0" w:color="auto"/>
                <w:right w:val="none" w:sz="0" w:space="0" w:color="auto"/>
              </w:divBdr>
              <w:divsChild>
                <w:div w:id="265617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050094">
          <w:marLeft w:val="0"/>
          <w:marRight w:val="0"/>
          <w:marTop w:val="300"/>
          <w:marBottom w:val="0"/>
          <w:divBdr>
            <w:top w:val="none" w:sz="0" w:space="0" w:color="auto"/>
            <w:left w:val="none" w:sz="0" w:space="0" w:color="auto"/>
            <w:bottom w:val="none" w:sz="0" w:space="0" w:color="auto"/>
            <w:right w:val="none" w:sz="0" w:space="0" w:color="auto"/>
          </w:divBdr>
          <w:divsChild>
            <w:div w:id="1608151449">
              <w:marLeft w:val="0"/>
              <w:marRight w:val="0"/>
              <w:marTop w:val="0"/>
              <w:marBottom w:val="0"/>
              <w:divBdr>
                <w:top w:val="none" w:sz="0" w:space="0" w:color="auto"/>
                <w:left w:val="none" w:sz="0" w:space="0" w:color="auto"/>
                <w:bottom w:val="none" w:sz="0" w:space="0" w:color="auto"/>
                <w:right w:val="none" w:sz="0" w:space="0" w:color="auto"/>
              </w:divBdr>
              <w:divsChild>
                <w:div w:id="300889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318840">
          <w:marLeft w:val="0"/>
          <w:marRight w:val="0"/>
          <w:marTop w:val="300"/>
          <w:marBottom w:val="0"/>
          <w:divBdr>
            <w:top w:val="none" w:sz="0" w:space="0" w:color="auto"/>
            <w:left w:val="none" w:sz="0" w:space="0" w:color="auto"/>
            <w:bottom w:val="none" w:sz="0" w:space="0" w:color="auto"/>
            <w:right w:val="none" w:sz="0" w:space="0" w:color="auto"/>
          </w:divBdr>
          <w:divsChild>
            <w:div w:id="2070153004">
              <w:marLeft w:val="0"/>
              <w:marRight w:val="0"/>
              <w:marTop w:val="0"/>
              <w:marBottom w:val="0"/>
              <w:divBdr>
                <w:top w:val="none" w:sz="0" w:space="0" w:color="auto"/>
                <w:left w:val="none" w:sz="0" w:space="0" w:color="auto"/>
                <w:bottom w:val="none" w:sz="0" w:space="0" w:color="auto"/>
                <w:right w:val="none" w:sz="0" w:space="0" w:color="auto"/>
              </w:divBdr>
              <w:divsChild>
                <w:div w:id="207600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23566">
          <w:marLeft w:val="0"/>
          <w:marRight w:val="0"/>
          <w:marTop w:val="300"/>
          <w:marBottom w:val="0"/>
          <w:divBdr>
            <w:top w:val="none" w:sz="0" w:space="0" w:color="auto"/>
            <w:left w:val="none" w:sz="0" w:space="0" w:color="auto"/>
            <w:bottom w:val="none" w:sz="0" w:space="0" w:color="auto"/>
            <w:right w:val="none" w:sz="0" w:space="0" w:color="auto"/>
          </w:divBdr>
          <w:divsChild>
            <w:div w:id="387340302">
              <w:marLeft w:val="0"/>
              <w:marRight w:val="0"/>
              <w:marTop w:val="0"/>
              <w:marBottom w:val="0"/>
              <w:divBdr>
                <w:top w:val="none" w:sz="0" w:space="0" w:color="auto"/>
                <w:left w:val="none" w:sz="0" w:space="0" w:color="auto"/>
                <w:bottom w:val="none" w:sz="0" w:space="0" w:color="auto"/>
                <w:right w:val="none" w:sz="0" w:space="0" w:color="auto"/>
              </w:divBdr>
              <w:divsChild>
                <w:div w:id="32482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246169">
      <w:bodyDiv w:val="1"/>
      <w:marLeft w:val="0"/>
      <w:marRight w:val="0"/>
      <w:marTop w:val="0"/>
      <w:marBottom w:val="0"/>
      <w:divBdr>
        <w:top w:val="none" w:sz="0" w:space="0" w:color="auto"/>
        <w:left w:val="none" w:sz="0" w:space="0" w:color="auto"/>
        <w:bottom w:val="none" w:sz="0" w:space="0" w:color="auto"/>
        <w:right w:val="none" w:sz="0" w:space="0" w:color="auto"/>
      </w:divBdr>
      <w:divsChild>
        <w:div w:id="1073773059">
          <w:marLeft w:val="0"/>
          <w:marRight w:val="0"/>
          <w:marTop w:val="0"/>
          <w:marBottom w:val="0"/>
          <w:divBdr>
            <w:top w:val="none" w:sz="0" w:space="0" w:color="auto"/>
            <w:left w:val="none" w:sz="0" w:space="0" w:color="auto"/>
            <w:bottom w:val="none" w:sz="0" w:space="0" w:color="auto"/>
            <w:right w:val="none" w:sz="0" w:space="0" w:color="auto"/>
          </w:divBdr>
        </w:div>
        <w:div w:id="2063208551">
          <w:marLeft w:val="0"/>
          <w:marRight w:val="0"/>
          <w:marTop w:val="0"/>
          <w:marBottom w:val="0"/>
          <w:divBdr>
            <w:top w:val="none" w:sz="0" w:space="0" w:color="auto"/>
            <w:left w:val="none" w:sz="0" w:space="0" w:color="auto"/>
            <w:bottom w:val="none" w:sz="0" w:space="0" w:color="auto"/>
            <w:right w:val="none" w:sz="0" w:space="0" w:color="auto"/>
          </w:divBdr>
          <w:divsChild>
            <w:div w:id="2043624045">
              <w:marLeft w:val="0"/>
              <w:marRight w:val="0"/>
              <w:marTop w:val="0"/>
              <w:marBottom w:val="0"/>
              <w:divBdr>
                <w:top w:val="none" w:sz="0" w:space="0" w:color="auto"/>
                <w:left w:val="none" w:sz="0" w:space="0" w:color="auto"/>
                <w:bottom w:val="none" w:sz="0" w:space="0" w:color="auto"/>
                <w:right w:val="none" w:sz="0" w:space="0" w:color="auto"/>
              </w:divBdr>
            </w:div>
          </w:divsChild>
        </w:div>
        <w:div w:id="1172986978">
          <w:marLeft w:val="0"/>
          <w:marRight w:val="0"/>
          <w:marTop w:val="0"/>
          <w:marBottom w:val="0"/>
          <w:divBdr>
            <w:top w:val="none" w:sz="0" w:space="0" w:color="auto"/>
            <w:left w:val="none" w:sz="0" w:space="0" w:color="auto"/>
            <w:bottom w:val="none" w:sz="0" w:space="0" w:color="auto"/>
            <w:right w:val="none" w:sz="0" w:space="0" w:color="auto"/>
          </w:divBdr>
        </w:div>
        <w:div w:id="1115323289">
          <w:marLeft w:val="0"/>
          <w:marRight w:val="0"/>
          <w:marTop w:val="0"/>
          <w:marBottom w:val="0"/>
          <w:divBdr>
            <w:top w:val="none" w:sz="0" w:space="0" w:color="auto"/>
            <w:left w:val="none" w:sz="0" w:space="0" w:color="auto"/>
            <w:bottom w:val="none" w:sz="0" w:space="0" w:color="auto"/>
            <w:right w:val="none" w:sz="0" w:space="0" w:color="auto"/>
          </w:divBdr>
          <w:divsChild>
            <w:div w:id="846677799">
              <w:marLeft w:val="0"/>
              <w:marRight w:val="0"/>
              <w:marTop w:val="0"/>
              <w:marBottom w:val="0"/>
              <w:divBdr>
                <w:top w:val="none" w:sz="0" w:space="0" w:color="auto"/>
                <w:left w:val="none" w:sz="0" w:space="0" w:color="auto"/>
                <w:bottom w:val="none" w:sz="0" w:space="0" w:color="auto"/>
                <w:right w:val="none" w:sz="0" w:space="0" w:color="auto"/>
              </w:divBdr>
            </w:div>
          </w:divsChild>
        </w:div>
        <w:div w:id="1524125214">
          <w:marLeft w:val="0"/>
          <w:marRight w:val="0"/>
          <w:marTop w:val="0"/>
          <w:marBottom w:val="0"/>
          <w:divBdr>
            <w:top w:val="none" w:sz="0" w:space="0" w:color="auto"/>
            <w:left w:val="none" w:sz="0" w:space="0" w:color="auto"/>
            <w:bottom w:val="none" w:sz="0" w:space="0" w:color="auto"/>
            <w:right w:val="none" w:sz="0" w:space="0" w:color="auto"/>
          </w:divBdr>
        </w:div>
        <w:div w:id="266230004">
          <w:marLeft w:val="0"/>
          <w:marRight w:val="0"/>
          <w:marTop w:val="0"/>
          <w:marBottom w:val="0"/>
          <w:divBdr>
            <w:top w:val="none" w:sz="0" w:space="0" w:color="auto"/>
            <w:left w:val="none" w:sz="0" w:space="0" w:color="auto"/>
            <w:bottom w:val="none" w:sz="0" w:space="0" w:color="auto"/>
            <w:right w:val="none" w:sz="0" w:space="0" w:color="auto"/>
          </w:divBdr>
          <w:divsChild>
            <w:div w:id="1675301936">
              <w:marLeft w:val="0"/>
              <w:marRight w:val="0"/>
              <w:marTop w:val="0"/>
              <w:marBottom w:val="0"/>
              <w:divBdr>
                <w:top w:val="none" w:sz="0" w:space="0" w:color="auto"/>
                <w:left w:val="none" w:sz="0" w:space="0" w:color="auto"/>
                <w:bottom w:val="none" w:sz="0" w:space="0" w:color="auto"/>
                <w:right w:val="none" w:sz="0" w:space="0" w:color="auto"/>
              </w:divBdr>
            </w:div>
          </w:divsChild>
        </w:div>
        <w:div w:id="849569508">
          <w:marLeft w:val="0"/>
          <w:marRight w:val="0"/>
          <w:marTop w:val="0"/>
          <w:marBottom w:val="0"/>
          <w:divBdr>
            <w:top w:val="none" w:sz="0" w:space="0" w:color="auto"/>
            <w:left w:val="none" w:sz="0" w:space="0" w:color="auto"/>
            <w:bottom w:val="none" w:sz="0" w:space="0" w:color="auto"/>
            <w:right w:val="none" w:sz="0" w:space="0" w:color="auto"/>
          </w:divBdr>
        </w:div>
        <w:div w:id="1606690913">
          <w:marLeft w:val="0"/>
          <w:marRight w:val="0"/>
          <w:marTop w:val="0"/>
          <w:marBottom w:val="0"/>
          <w:divBdr>
            <w:top w:val="none" w:sz="0" w:space="0" w:color="auto"/>
            <w:left w:val="none" w:sz="0" w:space="0" w:color="auto"/>
            <w:bottom w:val="none" w:sz="0" w:space="0" w:color="auto"/>
            <w:right w:val="none" w:sz="0" w:space="0" w:color="auto"/>
          </w:divBdr>
          <w:divsChild>
            <w:div w:id="1382830205">
              <w:marLeft w:val="0"/>
              <w:marRight w:val="0"/>
              <w:marTop w:val="0"/>
              <w:marBottom w:val="0"/>
              <w:divBdr>
                <w:top w:val="none" w:sz="0" w:space="0" w:color="auto"/>
                <w:left w:val="none" w:sz="0" w:space="0" w:color="auto"/>
                <w:bottom w:val="none" w:sz="0" w:space="0" w:color="auto"/>
                <w:right w:val="none" w:sz="0" w:space="0" w:color="auto"/>
              </w:divBdr>
            </w:div>
          </w:divsChild>
        </w:div>
        <w:div w:id="681009727">
          <w:marLeft w:val="0"/>
          <w:marRight w:val="0"/>
          <w:marTop w:val="0"/>
          <w:marBottom w:val="0"/>
          <w:divBdr>
            <w:top w:val="none" w:sz="0" w:space="0" w:color="auto"/>
            <w:left w:val="none" w:sz="0" w:space="0" w:color="auto"/>
            <w:bottom w:val="none" w:sz="0" w:space="0" w:color="auto"/>
            <w:right w:val="none" w:sz="0" w:space="0" w:color="auto"/>
          </w:divBdr>
        </w:div>
        <w:div w:id="809907154">
          <w:marLeft w:val="0"/>
          <w:marRight w:val="0"/>
          <w:marTop w:val="0"/>
          <w:marBottom w:val="0"/>
          <w:divBdr>
            <w:top w:val="none" w:sz="0" w:space="0" w:color="auto"/>
            <w:left w:val="none" w:sz="0" w:space="0" w:color="auto"/>
            <w:bottom w:val="none" w:sz="0" w:space="0" w:color="auto"/>
            <w:right w:val="none" w:sz="0" w:space="0" w:color="auto"/>
          </w:divBdr>
          <w:divsChild>
            <w:div w:id="887688087">
              <w:marLeft w:val="0"/>
              <w:marRight w:val="0"/>
              <w:marTop w:val="0"/>
              <w:marBottom w:val="0"/>
              <w:divBdr>
                <w:top w:val="none" w:sz="0" w:space="0" w:color="auto"/>
                <w:left w:val="none" w:sz="0" w:space="0" w:color="auto"/>
                <w:bottom w:val="none" w:sz="0" w:space="0" w:color="auto"/>
                <w:right w:val="none" w:sz="0" w:space="0" w:color="auto"/>
              </w:divBdr>
            </w:div>
          </w:divsChild>
        </w:div>
        <w:div w:id="407926746">
          <w:marLeft w:val="0"/>
          <w:marRight w:val="0"/>
          <w:marTop w:val="0"/>
          <w:marBottom w:val="0"/>
          <w:divBdr>
            <w:top w:val="none" w:sz="0" w:space="0" w:color="auto"/>
            <w:left w:val="none" w:sz="0" w:space="0" w:color="auto"/>
            <w:bottom w:val="none" w:sz="0" w:space="0" w:color="auto"/>
            <w:right w:val="none" w:sz="0" w:space="0" w:color="auto"/>
          </w:divBdr>
        </w:div>
        <w:div w:id="267468489">
          <w:marLeft w:val="0"/>
          <w:marRight w:val="0"/>
          <w:marTop w:val="0"/>
          <w:marBottom w:val="0"/>
          <w:divBdr>
            <w:top w:val="none" w:sz="0" w:space="0" w:color="auto"/>
            <w:left w:val="none" w:sz="0" w:space="0" w:color="auto"/>
            <w:bottom w:val="none" w:sz="0" w:space="0" w:color="auto"/>
            <w:right w:val="none" w:sz="0" w:space="0" w:color="auto"/>
          </w:divBdr>
          <w:divsChild>
            <w:div w:id="337267894">
              <w:marLeft w:val="0"/>
              <w:marRight w:val="0"/>
              <w:marTop w:val="0"/>
              <w:marBottom w:val="0"/>
              <w:divBdr>
                <w:top w:val="none" w:sz="0" w:space="0" w:color="auto"/>
                <w:left w:val="none" w:sz="0" w:space="0" w:color="auto"/>
                <w:bottom w:val="none" w:sz="0" w:space="0" w:color="auto"/>
                <w:right w:val="none" w:sz="0" w:space="0" w:color="auto"/>
              </w:divBdr>
            </w:div>
          </w:divsChild>
        </w:div>
        <w:div w:id="908421323">
          <w:marLeft w:val="0"/>
          <w:marRight w:val="0"/>
          <w:marTop w:val="0"/>
          <w:marBottom w:val="0"/>
          <w:divBdr>
            <w:top w:val="none" w:sz="0" w:space="0" w:color="auto"/>
            <w:left w:val="none" w:sz="0" w:space="0" w:color="auto"/>
            <w:bottom w:val="none" w:sz="0" w:space="0" w:color="auto"/>
            <w:right w:val="none" w:sz="0" w:space="0" w:color="auto"/>
          </w:divBdr>
        </w:div>
        <w:div w:id="181630262">
          <w:marLeft w:val="0"/>
          <w:marRight w:val="0"/>
          <w:marTop w:val="0"/>
          <w:marBottom w:val="0"/>
          <w:divBdr>
            <w:top w:val="none" w:sz="0" w:space="0" w:color="auto"/>
            <w:left w:val="none" w:sz="0" w:space="0" w:color="auto"/>
            <w:bottom w:val="none" w:sz="0" w:space="0" w:color="auto"/>
            <w:right w:val="none" w:sz="0" w:space="0" w:color="auto"/>
          </w:divBdr>
          <w:divsChild>
            <w:div w:id="1713723021">
              <w:marLeft w:val="0"/>
              <w:marRight w:val="0"/>
              <w:marTop w:val="0"/>
              <w:marBottom w:val="0"/>
              <w:divBdr>
                <w:top w:val="none" w:sz="0" w:space="0" w:color="auto"/>
                <w:left w:val="none" w:sz="0" w:space="0" w:color="auto"/>
                <w:bottom w:val="none" w:sz="0" w:space="0" w:color="auto"/>
                <w:right w:val="none" w:sz="0" w:space="0" w:color="auto"/>
              </w:divBdr>
            </w:div>
          </w:divsChild>
        </w:div>
        <w:div w:id="2116436153">
          <w:marLeft w:val="0"/>
          <w:marRight w:val="0"/>
          <w:marTop w:val="300"/>
          <w:marBottom w:val="0"/>
          <w:divBdr>
            <w:top w:val="none" w:sz="0" w:space="0" w:color="auto"/>
            <w:left w:val="none" w:sz="0" w:space="0" w:color="auto"/>
            <w:bottom w:val="none" w:sz="0" w:space="0" w:color="auto"/>
            <w:right w:val="none" w:sz="0" w:space="0" w:color="auto"/>
          </w:divBdr>
          <w:divsChild>
            <w:div w:id="1126659293">
              <w:marLeft w:val="0"/>
              <w:marRight w:val="0"/>
              <w:marTop w:val="0"/>
              <w:marBottom w:val="0"/>
              <w:divBdr>
                <w:top w:val="none" w:sz="0" w:space="0" w:color="auto"/>
                <w:left w:val="none" w:sz="0" w:space="0" w:color="auto"/>
                <w:bottom w:val="none" w:sz="0" w:space="0" w:color="auto"/>
                <w:right w:val="none" w:sz="0" w:space="0" w:color="auto"/>
              </w:divBdr>
              <w:divsChild>
                <w:div w:id="138039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5434">
          <w:marLeft w:val="0"/>
          <w:marRight w:val="0"/>
          <w:marTop w:val="300"/>
          <w:marBottom w:val="0"/>
          <w:divBdr>
            <w:top w:val="none" w:sz="0" w:space="0" w:color="auto"/>
            <w:left w:val="none" w:sz="0" w:space="0" w:color="auto"/>
            <w:bottom w:val="none" w:sz="0" w:space="0" w:color="auto"/>
            <w:right w:val="none" w:sz="0" w:space="0" w:color="auto"/>
          </w:divBdr>
          <w:divsChild>
            <w:div w:id="688798019">
              <w:marLeft w:val="0"/>
              <w:marRight w:val="0"/>
              <w:marTop w:val="0"/>
              <w:marBottom w:val="0"/>
              <w:divBdr>
                <w:top w:val="none" w:sz="0" w:space="0" w:color="auto"/>
                <w:left w:val="none" w:sz="0" w:space="0" w:color="auto"/>
                <w:bottom w:val="none" w:sz="0" w:space="0" w:color="auto"/>
                <w:right w:val="none" w:sz="0" w:space="0" w:color="auto"/>
              </w:divBdr>
              <w:divsChild>
                <w:div w:id="5905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918538">
          <w:marLeft w:val="0"/>
          <w:marRight w:val="0"/>
          <w:marTop w:val="300"/>
          <w:marBottom w:val="0"/>
          <w:divBdr>
            <w:top w:val="none" w:sz="0" w:space="0" w:color="auto"/>
            <w:left w:val="none" w:sz="0" w:space="0" w:color="auto"/>
            <w:bottom w:val="none" w:sz="0" w:space="0" w:color="auto"/>
            <w:right w:val="none" w:sz="0" w:space="0" w:color="auto"/>
          </w:divBdr>
          <w:divsChild>
            <w:div w:id="481703955">
              <w:marLeft w:val="0"/>
              <w:marRight w:val="0"/>
              <w:marTop w:val="0"/>
              <w:marBottom w:val="0"/>
              <w:divBdr>
                <w:top w:val="none" w:sz="0" w:space="0" w:color="auto"/>
                <w:left w:val="none" w:sz="0" w:space="0" w:color="auto"/>
                <w:bottom w:val="none" w:sz="0" w:space="0" w:color="auto"/>
                <w:right w:val="none" w:sz="0" w:space="0" w:color="auto"/>
              </w:divBdr>
              <w:divsChild>
                <w:div w:id="1792480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62996">
          <w:marLeft w:val="0"/>
          <w:marRight w:val="0"/>
          <w:marTop w:val="300"/>
          <w:marBottom w:val="0"/>
          <w:divBdr>
            <w:top w:val="none" w:sz="0" w:space="0" w:color="auto"/>
            <w:left w:val="none" w:sz="0" w:space="0" w:color="auto"/>
            <w:bottom w:val="none" w:sz="0" w:space="0" w:color="auto"/>
            <w:right w:val="none" w:sz="0" w:space="0" w:color="auto"/>
          </w:divBdr>
          <w:divsChild>
            <w:div w:id="763723590">
              <w:marLeft w:val="0"/>
              <w:marRight w:val="0"/>
              <w:marTop w:val="0"/>
              <w:marBottom w:val="0"/>
              <w:divBdr>
                <w:top w:val="none" w:sz="0" w:space="0" w:color="auto"/>
                <w:left w:val="none" w:sz="0" w:space="0" w:color="auto"/>
                <w:bottom w:val="none" w:sz="0" w:space="0" w:color="auto"/>
                <w:right w:val="none" w:sz="0" w:space="0" w:color="auto"/>
              </w:divBdr>
              <w:divsChild>
                <w:div w:id="1853102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325114">
      <w:bodyDiv w:val="1"/>
      <w:marLeft w:val="0"/>
      <w:marRight w:val="0"/>
      <w:marTop w:val="0"/>
      <w:marBottom w:val="0"/>
      <w:divBdr>
        <w:top w:val="none" w:sz="0" w:space="0" w:color="auto"/>
        <w:left w:val="none" w:sz="0" w:space="0" w:color="auto"/>
        <w:bottom w:val="none" w:sz="0" w:space="0" w:color="auto"/>
        <w:right w:val="none" w:sz="0" w:space="0" w:color="auto"/>
      </w:divBdr>
      <w:divsChild>
        <w:div w:id="2118134902">
          <w:marLeft w:val="0"/>
          <w:marRight w:val="0"/>
          <w:marTop w:val="0"/>
          <w:marBottom w:val="0"/>
          <w:divBdr>
            <w:top w:val="none" w:sz="0" w:space="0" w:color="auto"/>
            <w:left w:val="none" w:sz="0" w:space="0" w:color="auto"/>
            <w:bottom w:val="none" w:sz="0" w:space="0" w:color="auto"/>
            <w:right w:val="none" w:sz="0" w:space="0" w:color="auto"/>
          </w:divBdr>
        </w:div>
        <w:div w:id="694429345">
          <w:marLeft w:val="0"/>
          <w:marRight w:val="0"/>
          <w:marTop w:val="0"/>
          <w:marBottom w:val="0"/>
          <w:divBdr>
            <w:top w:val="none" w:sz="0" w:space="0" w:color="auto"/>
            <w:left w:val="none" w:sz="0" w:space="0" w:color="auto"/>
            <w:bottom w:val="none" w:sz="0" w:space="0" w:color="auto"/>
            <w:right w:val="none" w:sz="0" w:space="0" w:color="auto"/>
          </w:divBdr>
          <w:divsChild>
            <w:div w:id="1265916385">
              <w:marLeft w:val="0"/>
              <w:marRight w:val="0"/>
              <w:marTop w:val="0"/>
              <w:marBottom w:val="0"/>
              <w:divBdr>
                <w:top w:val="none" w:sz="0" w:space="0" w:color="auto"/>
                <w:left w:val="none" w:sz="0" w:space="0" w:color="auto"/>
                <w:bottom w:val="none" w:sz="0" w:space="0" w:color="auto"/>
                <w:right w:val="none" w:sz="0" w:space="0" w:color="auto"/>
              </w:divBdr>
            </w:div>
          </w:divsChild>
        </w:div>
        <w:div w:id="1859540371">
          <w:marLeft w:val="0"/>
          <w:marRight w:val="0"/>
          <w:marTop w:val="0"/>
          <w:marBottom w:val="0"/>
          <w:divBdr>
            <w:top w:val="none" w:sz="0" w:space="0" w:color="auto"/>
            <w:left w:val="none" w:sz="0" w:space="0" w:color="auto"/>
            <w:bottom w:val="none" w:sz="0" w:space="0" w:color="auto"/>
            <w:right w:val="none" w:sz="0" w:space="0" w:color="auto"/>
          </w:divBdr>
        </w:div>
        <w:div w:id="1648316170">
          <w:marLeft w:val="0"/>
          <w:marRight w:val="0"/>
          <w:marTop w:val="0"/>
          <w:marBottom w:val="0"/>
          <w:divBdr>
            <w:top w:val="none" w:sz="0" w:space="0" w:color="auto"/>
            <w:left w:val="none" w:sz="0" w:space="0" w:color="auto"/>
            <w:bottom w:val="none" w:sz="0" w:space="0" w:color="auto"/>
            <w:right w:val="none" w:sz="0" w:space="0" w:color="auto"/>
          </w:divBdr>
          <w:divsChild>
            <w:div w:id="207305878">
              <w:marLeft w:val="0"/>
              <w:marRight w:val="0"/>
              <w:marTop w:val="0"/>
              <w:marBottom w:val="0"/>
              <w:divBdr>
                <w:top w:val="none" w:sz="0" w:space="0" w:color="auto"/>
                <w:left w:val="none" w:sz="0" w:space="0" w:color="auto"/>
                <w:bottom w:val="none" w:sz="0" w:space="0" w:color="auto"/>
                <w:right w:val="none" w:sz="0" w:space="0" w:color="auto"/>
              </w:divBdr>
            </w:div>
          </w:divsChild>
        </w:div>
        <w:div w:id="1518539914">
          <w:marLeft w:val="0"/>
          <w:marRight w:val="0"/>
          <w:marTop w:val="0"/>
          <w:marBottom w:val="0"/>
          <w:divBdr>
            <w:top w:val="none" w:sz="0" w:space="0" w:color="auto"/>
            <w:left w:val="none" w:sz="0" w:space="0" w:color="auto"/>
            <w:bottom w:val="none" w:sz="0" w:space="0" w:color="auto"/>
            <w:right w:val="none" w:sz="0" w:space="0" w:color="auto"/>
          </w:divBdr>
        </w:div>
        <w:div w:id="556865677">
          <w:marLeft w:val="0"/>
          <w:marRight w:val="0"/>
          <w:marTop w:val="0"/>
          <w:marBottom w:val="0"/>
          <w:divBdr>
            <w:top w:val="none" w:sz="0" w:space="0" w:color="auto"/>
            <w:left w:val="none" w:sz="0" w:space="0" w:color="auto"/>
            <w:bottom w:val="none" w:sz="0" w:space="0" w:color="auto"/>
            <w:right w:val="none" w:sz="0" w:space="0" w:color="auto"/>
          </w:divBdr>
          <w:divsChild>
            <w:div w:id="53352931">
              <w:marLeft w:val="0"/>
              <w:marRight w:val="0"/>
              <w:marTop w:val="0"/>
              <w:marBottom w:val="0"/>
              <w:divBdr>
                <w:top w:val="none" w:sz="0" w:space="0" w:color="auto"/>
                <w:left w:val="none" w:sz="0" w:space="0" w:color="auto"/>
                <w:bottom w:val="none" w:sz="0" w:space="0" w:color="auto"/>
                <w:right w:val="none" w:sz="0" w:space="0" w:color="auto"/>
              </w:divBdr>
            </w:div>
          </w:divsChild>
        </w:div>
        <w:div w:id="1867329360">
          <w:marLeft w:val="0"/>
          <w:marRight w:val="0"/>
          <w:marTop w:val="0"/>
          <w:marBottom w:val="0"/>
          <w:divBdr>
            <w:top w:val="none" w:sz="0" w:space="0" w:color="auto"/>
            <w:left w:val="none" w:sz="0" w:space="0" w:color="auto"/>
            <w:bottom w:val="none" w:sz="0" w:space="0" w:color="auto"/>
            <w:right w:val="none" w:sz="0" w:space="0" w:color="auto"/>
          </w:divBdr>
        </w:div>
        <w:div w:id="1183594865">
          <w:marLeft w:val="0"/>
          <w:marRight w:val="0"/>
          <w:marTop w:val="0"/>
          <w:marBottom w:val="0"/>
          <w:divBdr>
            <w:top w:val="none" w:sz="0" w:space="0" w:color="auto"/>
            <w:left w:val="none" w:sz="0" w:space="0" w:color="auto"/>
            <w:bottom w:val="none" w:sz="0" w:space="0" w:color="auto"/>
            <w:right w:val="none" w:sz="0" w:space="0" w:color="auto"/>
          </w:divBdr>
          <w:divsChild>
            <w:div w:id="525368801">
              <w:marLeft w:val="0"/>
              <w:marRight w:val="0"/>
              <w:marTop w:val="0"/>
              <w:marBottom w:val="0"/>
              <w:divBdr>
                <w:top w:val="none" w:sz="0" w:space="0" w:color="auto"/>
                <w:left w:val="none" w:sz="0" w:space="0" w:color="auto"/>
                <w:bottom w:val="none" w:sz="0" w:space="0" w:color="auto"/>
                <w:right w:val="none" w:sz="0" w:space="0" w:color="auto"/>
              </w:divBdr>
            </w:div>
          </w:divsChild>
        </w:div>
        <w:div w:id="777869039">
          <w:marLeft w:val="0"/>
          <w:marRight w:val="0"/>
          <w:marTop w:val="0"/>
          <w:marBottom w:val="0"/>
          <w:divBdr>
            <w:top w:val="none" w:sz="0" w:space="0" w:color="auto"/>
            <w:left w:val="none" w:sz="0" w:space="0" w:color="auto"/>
            <w:bottom w:val="none" w:sz="0" w:space="0" w:color="auto"/>
            <w:right w:val="none" w:sz="0" w:space="0" w:color="auto"/>
          </w:divBdr>
        </w:div>
        <w:div w:id="1909069054">
          <w:marLeft w:val="0"/>
          <w:marRight w:val="0"/>
          <w:marTop w:val="0"/>
          <w:marBottom w:val="0"/>
          <w:divBdr>
            <w:top w:val="none" w:sz="0" w:space="0" w:color="auto"/>
            <w:left w:val="none" w:sz="0" w:space="0" w:color="auto"/>
            <w:bottom w:val="none" w:sz="0" w:space="0" w:color="auto"/>
            <w:right w:val="none" w:sz="0" w:space="0" w:color="auto"/>
          </w:divBdr>
          <w:divsChild>
            <w:div w:id="949359547">
              <w:marLeft w:val="0"/>
              <w:marRight w:val="0"/>
              <w:marTop w:val="0"/>
              <w:marBottom w:val="0"/>
              <w:divBdr>
                <w:top w:val="none" w:sz="0" w:space="0" w:color="auto"/>
                <w:left w:val="none" w:sz="0" w:space="0" w:color="auto"/>
                <w:bottom w:val="none" w:sz="0" w:space="0" w:color="auto"/>
                <w:right w:val="none" w:sz="0" w:space="0" w:color="auto"/>
              </w:divBdr>
            </w:div>
          </w:divsChild>
        </w:div>
        <w:div w:id="1425880274">
          <w:marLeft w:val="0"/>
          <w:marRight w:val="0"/>
          <w:marTop w:val="0"/>
          <w:marBottom w:val="0"/>
          <w:divBdr>
            <w:top w:val="none" w:sz="0" w:space="0" w:color="auto"/>
            <w:left w:val="none" w:sz="0" w:space="0" w:color="auto"/>
            <w:bottom w:val="none" w:sz="0" w:space="0" w:color="auto"/>
            <w:right w:val="none" w:sz="0" w:space="0" w:color="auto"/>
          </w:divBdr>
        </w:div>
        <w:div w:id="1865436038">
          <w:marLeft w:val="0"/>
          <w:marRight w:val="0"/>
          <w:marTop w:val="0"/>
          <w:marBottom w:val="0"/>
          <w:divBdr>
            <w:top w:val="none" w:sz="0" w:space="0" w:color="auto"/>
            <w:left w:val="none" w:sz="0" w:space="0" w:color="auto"/>
            <w:bottom w:val="none" w:sz="0" w:space="0" w:color="auto"/>
            <w:right w:val="none" w:sz="0" w:space="0" w:color="auto"/>
          </w:divBdr>
          <w:divsChild>
            <w:div w:id="47801157">
              <w:marLeft w:val="0"/>
              <w:marRight w:val="0"/>
              <w:marTop w:val="0"/>
              <w:marBottom w:val="0"/>
              <w:divBdr>
                <w:top w:val="none" w:sz="0" w:space="0" w:color="auto"/>
                <w:left w:val="none" w:sz="0" w:space="0" w:color="auto"/>
                <w:bottom w:val="none" w:sz="0" w:space="0" w:color="auto"/>
                <w:right w:val="none" w:sz="0" w:space="0" w:color="auto"/>
              </w:divBdr>
            </w:div>
          </w:divsChild>
        </w:div>
        <w:div w:id="1873686104">
          <w:marLeft w:val="0"/>
          <w:marRight w:val="0"/>
          <w:marTop w:val="0"/>
          <w:marBottom w:val="0"/>
          <w:divBdr>
            <w:top w:val="none" w:sz="0" w:space="0" w:color="auto"/>
            <w:left w:val="none" w:sz="0" w:space="0" w:color="auto"/>
            <w:bottom w:val="none" w:sz="0" w:space="0" w:color="auto"/>
            <w:right w:val="none" w:sz="0" w:space="0" w:color="auto"/>
          </w:divBdr>
        </w:div>
        <w:div w:id="1508014734">
          <w:marLeft w:val="0"/>
          <w:marRight w:val="0"/>
          <w:marTop w:val="0"/>
          <w:marBottom w:val="0"/>
          <w:divBdr>
            <w:top w:val="none" w:sz="0" w:space="0" w:color="auto"/>
            <w:left w:val="none" w:sz="0" w:space="0" w:color="auto"/>
            <w:bottom w:val="none" w:sz="0" w:space="0" w:color="auto"/>
            <w:right w:val="none" w:sz="0" w:space="0" w:color="auto"/>
          </w:divBdr>
          <w:divsChild>
            <w:div w:id="1789818003">
              <w:marLeft w:val="0"/>
              <w:marRight w:val="0"/>
              <w:marTop w:val="0"/>
              <w:marBottom w:val="0"/>
              <w:divBdr>
                <w:top w:val="none" w:sz="0" w:space="0" w:color="auto"/>
                <w:left w:val="none" w:sz="0" w:space="0" w:color="auto"/>
                <w:bottom w:val="none" w:sz="0" w:space="0" w:color="auto"/>
                <w:right w:val="none" w:sz="0" w:space="0" w:color="auto"/>
              </w:divBdr>
            </w:div>
          </w:divsChild>
        </w:div>
        <w:div w:id="675424129">
          <w:marLeft w:val="0"/>
          <w:marRight w:val="0"/>
          <w:marTop w:val="300"/>
          <w:marBottom w:val="0"/>
          <w:divBdr>
            <w:top w:val="none" w:sz="0" w:space="0" w:color="auto"/>
            <w:left w:val="none" w:sz="0" w:space="0" w:color="auto"/>
            <w:bottom w:val="none" w:sz="0" w:space="0" w:color="auto"/>
            <w:right w:val="none" w:sz="0" w:space="0" w:color="auto"/>
          </w:divBdr>
          <w:divsChild>
            <w:div w:id="1469321135">
              <w:marLeft w:val="0"/>
              <w:marRight w:val="0"/>
              <w:marTop w:val="0"/>
              <w:marBottom w:val="0"/>
              <w:divBdr>
                <w:top w:val="none" w:sz="0" w:space="0" w:color="auto"/>
                <w:left w:val="none" w:sz="0" w:space="0" w:color="auto"/>
                <w:bottom w:val="none" w:sz="0" w:space="0" w:color="auto"/>
                <w:right w:val="none" w:sz="0" w:space="0" w:color="auto"/>
              </w:divBdr>
              <w:divsChild>
                <w:div w:id="105342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051190">
          <w:marLeft w:val="0"/>
          <w:marRight w:val="0"/>
          <w:marTop w:val="300"/>
          <w:marBottom w:val="0"/>
          <w:divBdr>
            <w:top w:val="none" w:sz="0" w:space="0" w:color="auto"/>
            <w:left w:val="none" w:sz="0" w:space="0" w:color="auto"/>
            <w:bottom w:val="none" w:sz="0" w:space="0" w:color="auto"/>
            <w:right w:val="none" w:sz="0" w:space="0" w:color="auto"/>
          </w:divBdr>
          <w:divsChild>
            <w:div w:id="156848297">
              <w:marLeft w:val="0"/>
              <w:marRight w:val="0"/>
              <w:marTop w:val="0"/>
              <w:marBottom w:val="0"/>
              <w:divBdr>
                <w:top w:val="none" w:sz="0" w:space="0" w:color="auto"/>
                <w:left w:val="none" w:sz="0" w:space="0" w:color="auto"/>
                <w:bottom w:val="none" w:sz="0" w:space="0" w:color="auto"/>
                <w:right w:val="none" w:sz="0" w:space="0" w:color="auto"/>
              </w:divBdr>
              <w:divsChild>
                <w:div w:id="62469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318574">
          <w:marLeft w:val="0"/>
          <w:marRight w:val="0"/>
          <w:marTop w:val="300"/>
          <w:marBottom w:val="0"/>
          <w:divBdr>
            <w:top w:val="none" w:sz="0" w:space="0" w:color="auto"/>
            <w:left w:val="none" w:sz="0" w:space="0" w:color="auto"/>
            <w:bottom w:val="none" w:sz="0" w:space="0" w:color="auto"/>
            <w:right w:val="none" w:sz="0" w:space="0" w:color="auto"/>
          </w:divBdr>
          <w:divsChild>
            <w:div w:id="671639557">
              <w:marLeft w:val="0"/>
              <w:marRight w:val="0"/>
              <w:marTop w:val="0"/>
              <w:marBottom w:val="0"/>
              <w:divBdr>
                <w:top w:val="none" w:sz="0" w:space="0" w:color="auto"/>
                <w:left w:val="none" w:sz="0" w:space="0" w:color="auto"/>
                <w:bottom w:val="none" w:sz="0" w:space="0" w:color="auto"/>
                <w:right w:val="none" w:sz="0" w:space="0" w:color="auto"/>
              </w:divBdr>
              <w:divsChild>
                <w:div w:id="926116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924265">
          <w:marLeft w:val="0"/>
          <w:marRight w:val="0"/>
          <w:marTop w:val="300"/>
          <w:marBottom w:val="0"/>
          <w:divBdr>
            <w:top w:val="none" w:sz="0" w:space="0" w:color="auto"/>
            <w:left w:val="none" w:sz="0" w:space="0" w:color="auto"/>
            <w:bottom w:val="none" w:sz="0" w:space="0" w:color="auto"/>
            <w:right w:val="none" w:sz="0" w:space="0" w:color="auto"/>
          </w:divBdr>
          <w:divsChild>
            <w:div w:id="1249921225">
              <w:marLeft w:val="0"/>
              <w:marRight w:val="0"/>
              <w:marTop w:val="0"/>
              <w:marBottom w:val="0"/>
              <w:divBdr>
                <w:top w:val="none" w:sz="0" w:space="0" w:color="auto"/>
                <w:left w:val="none" w:sz="0" w:space="0" w:color="auto"/>
                <w:bottom w:val="none" w:sz="0" w:space="0" w:color="auto"/>
                <w:right w:val="none" w:sz="0" w:space="0" w:color="auto"/>
              </w:divBdr>
              <w:divsChild>
                <w:div w:id="1500581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9442142">
      <w:bodyDiv w:val="1"/>
      <w:marLeft w:val="0"/>
      <w:marRight w:val="0"/>
      <w:marTop w:val="0"/>
      <w:marBottom w:val="0"/>
      <w:divBdr>
        <w:top w:val="none" w:sz="0" w:space="0" w:color="auto"/>
        <w:left w:val="none" w:sz="0" w:space="0" w:color="auto"/>
        <w:bottom w:val="none" w:sz="0" w:space="0" w:color="auto"/>
        <w:right w:val="none" w:sz="0" w:space="0" w:color="auto"/>
      </w:divBdr>
      <w:divsChild>
        <w:div w:id="1285427227">
          <w:marLeft w:val="0"/>
          <w:marRight w:val="0"/>
          <w:marTop w:val="0"/>
          <w:marBottom w:val="0"/>
          <w:divBdr>
            <w:top w:val="none" w:sz="0" w:space="0" w:color="auto"/>
            <w:left w:val="none" w:sz="0" w:space="0" w:color="auto"/>
            <w:bottom w:val="none" w:sz="0" w:space="0" w:color="auto"/>
            <w:right w:val="none" w:sz="0" w:space="0" w:color="auto"/>
          </w:divBdr>
        </w:div>
        <w:div w:id="1420983156">
          <w:marLeft w:val="0"/>
          <w:marRight w:val="0"/>
          <w:marTop w:val="0"/>
          <w:marBottom w:val="0"/>
          <w:divBdr>
            <w:top w:val="none" w:sz="0" w:space="0" w:color="auto"/>
            <w:left w:val="none" w:sz="0" w:space="0" w:color="auto"/>
            <w:bottom w:val="none" w:sz="0" w:space="0" w:color="auto"/>
            <w:right w:val="none" w:sz="0" w:space="0" w:color="auto"/>
          </w:divBdr>
          <w:divsChild>
            <w:div w:id="1533881022">
              <w:marLeft w:val="0"/>
              <w:marRight w:val="0"/>
              <w:marTop w:val="0"/>
              <w:marBottom w:val="0"/>
              <w:divBdr>
                <w:top w:val="none" w:sz="0" w:space="0" w:color="auto"/>
                <w:left w:val="none" w:sz="0" w:space="0" w:color="auto"/>
                <w:bottom w:val="none" w:sz="0" w:space="0" w:color="auto"/>
                <w:right w:val="none" w:sz="0" w:space="0" w:color="auto"/>
              </w:divBdr>
            </w:div>
          </w:divsChild>
        </w:div>
        <w:div w:id="816335911">
          <w:marLeft w:val="0"/>
          <w:marRight w:val="0"/>
          <w:marTop w:val="0"/>
          <w:marBottom w:val="0"/>
          <w:divBdr>
            <w:top w:val="none" w:sz="0" w:space="0" w:color="auto"/>
            <w:left w:val="none" w:sz="0" w:space="0" w:color="auto"/>
            <w:bottom w:val="none" w:sz="0" w:space="0" w:color="auto"/>
            <w:right w:val="none" w:sz="0" w:space="0" w:color="auto"/>
          </w:divBdr>
        </w:div>
        <w:div w:id="1832139548">
          <w:marLeft w:val="0"/>
          <w:marRight w:val="0"/>
          <w:marTop w:val="0"/>
          <w:marBottom w:val="0"/>
          <w:divBdr>
            <w:top w:val="none" w:sz="0" w:space="0" w:color="auto"/>
            <w:left w:val="none" w:sz="0" w:space="0" w:color="auto"/>
            <w:bottom w:val="none" w:sz="0" w:space="0" w:color="auto"/>
            <w:right w:val="none" w:sz="0" w:space="0" w:color="auto"/>
          </w:divBdr>
          <w:divsChild>
            <w:div w:id="270013307">
              <w:marLeft w:val="0"/>
              <w:marRight w:val="0"/>
              <w:marTop w:val="0"/>
              <w:marBottom w:val="0"/>
              <w:divBdr>
                <w:top w:val="none" w:sz="0" w:space="0" w:color="auto"/>
                <w:left w:val="none" w:sz="0" w:space="0" w:color="auto"/>
                <w:bottom w:val="none" w:sz="0" w:space="0" w:color="auto"/>
                <w:right w:val="none" w:sz="0" w:space="0" w:color="auto"/>
              </w:divBdr>
            </w:div>
          </w:divsChild>
        </w:div>
        <w:div w:id="740450934">
          <w:marLeft w:val="0"/>
          <w:marRight w:val="0"/>
          <w:marTop w:val="0"/>
          <w:marBottom w:val="0"/>
          <w:divBdr>
            <w:top w:val="none" w:sz="0" w:space="0" w:color="auto"/>
            <w:left w:val="none" w:sz="0" w:space="0" w:color="auto"/>
            <w:bottom w:val="none" w:sz="0" w:space="0" w:color="auto"/>
            <w:right w:val="none" w:sz="0" w:space="0" w:color="auto"/>
          </w:divBdr>
        </w:div>
        <w:div w:id="2143692833">
          <w:marLeft w:val="0"/>
          <w:marRight w:val="0"/>
          <w:marTop w:val="0"/>
          <w:marBottom w:val="0"/>
          <w:divBdr>
            <w:top w:val="none" w:sz="0" w:space="0" w:color="auto"/>
            <w:left w:val="none" w:sz="0" w:space="0" w:color="auto"/>
            <w:bottom w:val="none" w:sz="0" w:space="0" w:color="auto"/>
            <w:right w:val="none" w:sz="0" w:space="0" w:color="auto"/>
          </w:divBdr>
          <w:divsChild>
            <w:div w:id="2120564647">
              <w:marLeft w:val="0"/>
              <w:marRight w:val="0"/>
              <w:marTop w:val="0"/>
              <w:marBottom w:val="0"/>
              <w:divBdr>
                <w:top w:val="none" w:sz="0" w:space="0" w:color="auto"/>
                <w:left w:val="none" w:sz="0" w:space="0" w:color="auto"/>
                <w:bottom w:val="none" w:sz="0" w:space="0" w:color="auto"/>
                <w:right w:val="none" w:sz="0" w:space="0" w:color="auto"/>
              </w:divBdr>
            </w:div>
          </w:divsChild>
        </w:div>
        <w:div w:id="2131582102">
          <w:marLeft w:val="0"/>
          <w:marRight w:val="0"/>
          <w:marTop w:val="0"/>
          <w:marBottom w:val="0"/>
          <w:divBdr>
            <w:top w:val="none" w:sz="0" w:space="0" w:color="auto"/>
            <w:left w:val="none" w:sz="0" w:space="0" w:color="auto"/>
            <w:bottom w:val="none" w:sz="0" w:space="0" w:color="auto"/>
            <w:right w:val="none" w:sz="0" w:space="0" w:color="auto"/>
          </w:divBdr>
        </w:div>
        <w:div w:id="96485850">
          <w:marLeft w:val="0"/>
          <w:marRight w:val="0"/>
          <w:marTop w:val="0"/>
          <w:marBottom w:val="0"/>
          <w:divBdr>
            <w:top w:val="none" w:sz="0" w:space="0" w:color="auto"/>
            <w:left w:val="none" w:sz="0" w:space="0" w:color="auto"/>
            <w:bottom w:val="none" w:sz="0" w:space="0" w:color="auto"/>
            <w:right w:val="none" w:sz="0" w:space="0" w:color="auto"/>
          </w:divBdr>
          <w:divsChild>
            <w:div w:id="199175121">
              <w:marLeft w:val="0"/>
              <w:marRight w:val="0"/>
              <w:marTop w:val="0"/>
              <w:marBottom w:val="0"/>
              <w:divBdr>
                <w:top w:val="none" w:sz="0" w:space="0" w:color="auto"/>
                <w:left w:val="none" w:sz="0" w:space="0" w:color="auto"/>
                <w:bottom w:val="none" w:sz="0" w:space="0" w:color="auto"/>
                <w:right w:val="none" w:sz="0" w:space="0" w:color="auto"/>
              </w:divBdr>
            </w:div>
          </w:divsChild>
        </w:div>
        <w:div w:id="1907765307">
          <w:marLeft w:val="0"/>
          <w:marRight w:val="0"/>
          <w:marTop w:val="0"/>
          <w:marBottom w:val="0"/>
          <w:divBdr>
            <w:top w:val="none" w:sz="0" w:space="0" w:color="auto"/>
            <w:left w:val="none" w:sz="0" w:space="0" w:color="auto"/>
            <w:bottom w:val="none" w:sz="0" w:space="0" w:color="auto"/>
            <w:right w:val="none" w:sz="0" w:space="0" w:color="auto"/>
          </w:divBdr>
        </w:div>
        <w:div w:id="1929774697">
          <w:marLeft w:val="0"/>
          <w:marRight w:val="0"/>
          <w:marTop w:val="0"/>
          <w:marBottom w:val="0"/>
          <w:divBdr>
            <w:top w:val="none" w:sz="0" w:space="0" w:color="auto"/>
            <w:left w:val="none" w:sz="0" w:space="0" w:color="auto"/>
            <w:bottom w:val="none" w:sz="0" w:space="0" w:color="auto"/>
            <w:right w:val="none" w:sz="0" w:space="0" w:color="auto"/>
          </w:divBdr>
          <w:divsChild>
            <w:div w:id="1832409721">
              <w:marLeft w:val="0"/>
              <w:marRight w:val="0"/>
              <w:marTop w:val="0"/>
              <w:marBottom w:val="0"/>
              <w:divBdr>
                <w:top w:val="none" w:sz="0" w:space="0" w:color="auto"/>
                <w:left w:val="none" w:sz="0" w:space="0" w:color="auto"/>
                <w:bottom w:val="none" w:sz="0" w:space="0" w:color="auto"/>
                <w:right w:val="none" w:sz="0" w:space="0" w:color="auto"/>
              </w:divBdr>
            </w:div>
          </w:divsChild>
        </w:div>
        <w:div w:id="1907765301">
          <w:marLeft w:val="0"/>
          <w:marRight w:val="0"/>
          <w:marTop w:val="0"/>
          <w:marBottom w:val="0"/>
          <w:divBdr>
            <w:top w:val="none" w:sz="0" w:space="0" w:color="auto"/>
            <w:left w:val="none" w:sz="0" w:space="0" w:color="auto"/>
            <w:bottom w:val="none" w:sz="0" w:space="0" w:color="auto"/>
            <w:right w:val="none" w:sz="0" w:space="0" w:color="auto"/>
          </w:divBdr>
        </w:div>
        <w:div w:id="1719237558">
          <w:marLeft w:val="0"/>
          <w:marRight w:val="0"/>
          <w:marTop w:val="0"/>
          <w:marBottom w:val="0"/>
          <w:divBdr>
            <w:top w:val="none" w:sz="0" w:space="0" w:color="auto"/>
            <w:left w:val="none" w:sz="0" w:space="0" w:color="auto"/>
            <w:bottom w:val="none" w:sz="0" w:space="0" w:color="auto"/>
            <w:right w:val="none" w:sz="0" w:space="0" w:color="auto"/>
          </w:divBdr>
          <w:divsChild>
            <w:div w:id="1703434015">
              <w:marLeft w:val="0"/>
              <w:marRight w:val="0"/>
              <w:marTop w:val="0"/>
              <w:marBottom w:val="0"/>
              <w:divBdr>
                <w:top w:val="none" w:sz="0" w:space="0" w:color="auto"/>
                <w:left w:val="none" w:sz="0" w:space="0" w:color="auto"/>
                <w:bottom w:val="none" w:sz="0" w:space="0" w:color="auto"/>
                <w:right w:val="none" w:sz="0" w:space="0" w:color="auto"/>
              </w:divBdr>
            </w:div>
          </w:divsChild>
        </w:div>
        <w:div w:id="273245707">
          <w:marLeft w:val="0"/>
          <w:marRight w:val="0"/>
          <w:marTop w:val="0"/>
          <w:marBottom w:val="0"/>
          <w:divBdr>
            <w:top w:val="none" w:sz="0" w:space="0" w:color="auto"/>
            <w:left w:val="none" w:sz="0" w:space="0" w:color="auto"/>
            <w:bottom w:val="none" w:sz="0" w:space="0" w:color="auto"/>
            <w:right w:val="none" w:sz="0" w:space="0" w:color="auto"/>
          </w:divBdr>
        </w:div>
        <w:div w:id="313870969">
          <w:marLeft w:val="0"/>
          <w:marRight w:val="0"/>
          <w:marTop w:val="0"/>
          <w:marBottom w:val="0"/>
          <w:divBdr>
            <w:top w:val="none" w:sz="0" w:space="0" w:color="auto"/>
            <w:left w:val="none" w:sz="0" w:space="0" w:color="auto"/>
            <w:bottom w:val="none" w:sz="0" w:space="0" w:color="auto"/>
            <w:right w:val="none" w:sz="0" w:space="0" w:color="auto"/>
          </w:divBdr>
          <w:divsChild>
            <w:div w:id="1237402642">
              <w:marLeft w:val="0"/>
              <w:marRight w:val="0"/>
              <w:marTop w:val="0"/>
              <w:marBottom w:val="0"/>
              <w:divBdr>
                <w:top w:val="none" w:sz="0" w:space="0" w:color="auto"/>
                <w:left w:val="none" w:sz="0" w:space="0" w:color="auto"/>
                <w:bottom w:val="none" w:sz="0" w:space="0" w:color="auto"/>
                <w:right w:val="none" w:sz="0" w:space="0" w:color="auto"/>
              </w:divBdr>
            </w:div>
          </w:divsChild>
        </w:div>
        <w:div w:id="1668708056">
          <w:marLeft w:val="0"/>
          <w:marRight w:val="0"/>
          <w:marTop w:val="300"/>
          <w:marBottom w:val="0"/>
          <w:divBdr>
            <w:top w:val="none" w:sz="0" w:space="0" w:color="auto"/>
            <w:left w:val="none" w:sz="0" w:space="0" w:color="auto"/>
            <w:bottom w:val="none" w:sz="0" w:space="0" w:color="auto"/>
            <w:right w:val="none" w:sz="0" w:space="0" w:color="auto"/>
          </w:divBdr>
          <w:divsChild>
            <w:div w:id="109010676">
              <w:marLeft w:val="0"/>
              <w:marRight w:val="0"/>
              <w:marTop w:val="0"/>
              <w:marBottom w:val="0"/>
              <w:divBdr>
                <w:top w:val="none" w:sz="0" w:space="0" w:color="auto"/>
                <w:left w:val="none" w:sz="0" w:space="0" w:color="auto"/>
                <w:bottom w:val="none" w:sz="0" w:space="0" w:color="auto"/>
                <w:right w:val="none" w:sz="0" w:space="0" w:color="auto"/>
              </w:divBdr>
              <w:divsChild>
                <w:div w:id="79136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107870">
          <w:marLeft w:val="0"/>
          <w:marRight w:val="0"/>
          <w:marTop w:val="300"/>
          <w:marBottom w:val="0"/>
          <w:divBdr>
            <w:top w:val="none" w:sz="0" w:space="0" w:color="auto"/>
            <w:left w:val="none" w:sz="0" w:space="0" w:color="auto"/>
            <w:bottom w:val="none" w:sz="0" w:space="0" w:color="auto"/>
            <w:right w:val="none" w:sz="0" w:space="0" w:color="auto"/>
          </w:divBdr>
          <w:divsChild>
            <w:div w:id="1151751086">
              <w:marLeft w:val="0"/>
              <w:marRight w:val="0"/>
              <w:marTop w:val="0"/>
              <w:marBottom w:val="0"/>
              <w:divBdr>
                <w:top w:val="none" w:sz="0" w:space="0" w:color="auto"/>
                <w:left w:val="none" w:sz="0" w:space="0" w:color="auto"/>
                <w:bottom w:val="none" w:sz="0" w:space="0" w:color="auto"/>
                <w:right w:val="none" w:sz="0" w:space="0" w:color="auto"/>
              </w:divBdr>
              <w:divsChild>
                <w:div w:id="163494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06839">
          <w:marLeft w:val="0"/>
          <w:marRight w:val="0"/>
          <w:marTop w:val="300"/>
          <w:marBottom w:val="0"/>
          <w:divBdr>
            <w:top w:val="none" w:sz="0" w:space="0" w:color="auto"/>
            <w:left w:val="none" w:sz="0" w:space="0" w:color="auto"/>
            <w:bottom w:val="none" w:sz="0" w:space="0" w:color="auto"/>
            <w:right w:val="none" w:sz="0" w:space="0" w:color="auto"/>
          </w:divBdr>
          <w:divsChild>
            <w:div w:id="2134323111">
              <w:marLeft w:val="0"/>
              <w:marRight w:val="0"/>
              <w:marTop w:val="0"/>
              <w:marBottom w:val="0"/>
              <w:divBdr>
                <w:top w:val="none" w:sz="0" w:space="0" w:color="auto"/>
                <w:left w:val="none" w:sz="0" w:space="0" w:color="auto"/>
                <w:bottom w:val="none" w:sz="0" w:space="0" w:color="auto"/>
                <w:right w:val="none" w:sz="0" w:space="0" w:color="auto"/>
              </w:divBdr>
              <w:divsChild>
                <w:div w:id="59489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712443">
          <w:marLeft w:val="0"/>
          <w:marRight w:val="0"/>
          <w:marTop w:val="300"/>
          <w:marBottom w:val="0"/>
          <w:divBdr>
            <w:top w:val="none" w:sz="0" w:space="0" w:color="auto"/>
            <w:left w:val="none" w:sz="0" w:space="0" w:color="auto"/>
            <w:bottom w:val="none" w:sz="0" w:space="0" w:color="auto"/>
            <w:right w:val="none" w:sz="0" w:space="0" w:color="auto"/>
          </w:divBdr>
          <w:divsChild>
            <w:div w:id="236520120">
              <w:marLeft w:val="0"/>
              <w:marRight w:val="0"/>
              <w:marTop w:val="0"/>
              <w:marBottom w:val="0"/>
              <w:divBdr>
                <w:top w:val="none" w:sz="0" w:space="0" w:color="auto"/>
                <w:left w:val="none" w:sz="0" w:space="0" w:color="auto"/>
                <w:bottom w:val="none" w:sz="0" w:space="0" w:color="auto"/>
                <w:right w:val="none" w:sz="0" w:space="0" w:color="auto"/>
              </w:divBdr>
              <w:divsChild>
                <w:div w:id="81376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646401">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31603">
      <w:bodyDiv w:val="1"/>
      <w:marLeft w:val="0"/>
      <w:marRight w:val="0"/>
      <w:marTop w:val="0"/>
      <w:marBottom w:val="0"/>
      <w:divBdr>
        <w:top w:val="none" w:sz="0" w:space="0" w:color="auto"/>
        <w:left w:val="none" w:sz="0" w:space="0" w:color="auto"/>
        <w:bottom w:val="none" w:sz="0" w:space="0" w:color="auto"/>
        <w:right w:val="none" w:sz="0" w:space="0" w:color="auto"/>
      </w:divBdr>
      <w:divsChild>
        <w:div w:id="1313561073">
          <w:marLeft w:val="0"/>
          <w:marRight w:val="0"/>
          <w:marTop w:val="0"/>
          <w:marBottom w:val="0"/>
          <w:divBdr>
            <w:top w:val="none" w:sz="0" w:space="0" w:color="auto"/>
            <w:left w:val="none" w:sz="0" w:space="0" w:color="auto"/>
            <w:bottom w:val="none" w:sz="0" w:space="0" w:color="auto"/>
            <w:right w:val="none" w:sz="0" w:space="0" w:color="auto"/>
          </w:divBdr>
        </w:div>
        <w:div w:id="777870996">
          <w:marLeft w:val="0"/>
          <w:marRight w:val="0"/>
          <w:marTop w:val="0"/>
          <w:marBottom w:val="0"/>
          <w:divBdr>
            <w:top w:val="none" w:sz="0" w:space="0" w:color="auto"/>
            <w:left w:val="none" w:sz="0" w:space="0" w:color="auto"/>
            <w:bottom w:val="none" w:sz="0" w:space="0" w:color="auto"/>
            <w:right w:val="none" w:sz="0" w:space="0" w:color="auto"/>
          </w:divBdr>
          <w:divsChild>
            <w:div w:id="249434845">
              <w:marLeft w:val="0"/>
              <w:marRight w:val="0"/>
              <w:marTop w:val="0"/>
              <w:marBottom w:val="0"/>
              <w:divBdr>
                <w:top w:val="none" w:sz="0" w:space="0" w:color="auto"/>
                <w:left w:val="none" w:sz="0" w:space="0" w:color="auto"/>
                <w:bottom w:val="none" w:sz="0" w:space="0" w:color="auto"/>
                <w:right w:val="none" w:sz="0" w:space="0" w:color="auto"/>
              </w:divBdr>
            </w:div>
          </w:divsChild>
        </w:div>
        <w:div w:id="2031954097">
          <w:marLeft w:val="0"/>
          <w:marRight w:val="0"/>
          <w:marTop w:val="0"/>
          <w:marBottom w:val="0"/>
          <w:divBdr>
            <w:top w:val="none" w:sz="0" w:space="0" w:color="auto"/>
            <w:left w:val="none" w:sz="0" w:space="0" w:color="auto"/>
            <w:bottom w:val="none" w:sz="0" w:space="0" w:color="auto"/>
            <w:right w:val="none" w:sz="0" w:space="0" w:color="auto"/>
          </w:divBdr>
        </w:div>
        <w:div w:id="64769258">
          <w:marLeft w:val="0"/>
          <w:marRight w:val="0"/>
          <w:marTop w:val="0"/>
          <w:marBottom w:val="0"/>
          <w:divBdr>
            <w:top w:val="none" w:sz="0" w:space="0" w:color="auto"/>
            <w:left w:val="none" w:sz="0" w:space="0" w:color="auto"/>
            <w:bottom w:val="none" w:sz="0" w:space="0" w:color="auto"/>
            <w:right w:val="none" w:sz="0" w:space="0" w:color="auto"/>
          </w:divBdr>
          <w:divsChild>
            <w:div w:id="616564840">
              <w:marLeft w:val="0"/>
              <w:marRight w:val="0"/>
              <w:marTop w:val="0"/>
              <w:marBottom w:val="0"/>
              <w:divBdr>
                <w:top w:val="none" w:sz="0" w:space="0" w:color="auto"/>
                <w:left w:val="none" w:sz="0" w:space="0" w:color="auto"/>
                <w:bottom w:val="none" w:sz="0" w:space="0" w:color="auto"/>
                <w:right w:val="none" w:sz="0" w:space="0" w:color="auto"/>
              </w:divBdr>
            </w:div>
          </w:divsChild>
        </w:div>
        <w:div w:id="1311638321">
          <w:marLeft w:val="0"/>
          <w:marRight w:val="0"/>
          <w:marTop w:val="0"/>
          <w:marBottom w:val="0"/>
          <w:divBdr>
            <w:top w:val="none" w:sz="0" w:space="0" w:color="auto"/>
            <w:left w:val="none" w:sz="0" w:space="0" w:color="auto"/>
            <w:bottom w:val="none" w:sz="0" w:space="0" w:color="auto"/>
            <w:right w:val="none" w:sz="0" w:space="0" w:color="auto"/>
          </w:divBdr>
        </w:div>
        <w:div w:id="964969173">
          <w:marLeft w:val="0"/>
          <w:marRight w:val="0"/>
          <w:marTop w:val="0"/>
          <w:marBottom w:val="0"/>
          <w:divBdr>
            <w:top w:val="none" w:sz="0" w:space="0" w:color="auto"/>
            <w:left w:val="none" w:sz="0" w:space="0" w:color="auto"/>
            <w:bottom w:val="none" w:sz="0" w:space="0" w:color="auto"/>
            <w:right w:val="none" w:sz="0" w:space="0" w:color="auto"/>
          </w:divBdr>
          <w:divsChild>
            <w:div w:id="122971114">
              <w:marLeft w:val="0"/>
              <w:marRight w:val="0"/>
              <w:marTop w:val="0"/>
              <w:marBottom w:val="0"/>
              <w:divBdr>
                <w:top w:val="none" w:sz="0" w:space="0" w:color="auto"/>
                <w:left w:val="none" w:sz="0" w:space="0" w:color="auto"/>
                <w:bottom w:val="none" w:sz="0" w:space="0" w:color="auto"/>
                <w:right w:val="none" w:sz="0" w:space="0" w:color="auto"/>
              </w:divBdr>
            </w:div>
          </w:divsChild>
        </w:div>
        <w:div w:id="1964455701">
          <w:marLeft w:val="0"/>
          <w:marRight w:val="0"/>
          <w:marTop w:val="0"/>
          <w:marBottom w:val="0"/>
          <w:divBdr>
            <w:top w:val="none" w:sz="0" w:space="0" w:color="auto"/>
            <w:left w:val="none" w:sz="0" w:space="0" w:color="auto"/>
            <w:bottom w:val="none" w:sz="0" w:space="0" w:color="auto"/>
            <w:right w:val="none" w:sz="0" w:space="0" w:color="auto"/>
          </w:divBdr>
        </w:div>
        <w:div w:id="1988047697">
          <w:marLeft w:val="0"/>
          <w:marRight w:val="0"/>
          <w:marTop w:val="0"/>
          <w:marBottom w:val="0"/>
          <w:divBdr>
            <w:top w:val="none" w:sz="0" w:space="0" w:color="auto"/>
            <w:left w:val="none" w:sz="0" w:space="0" w:color="auto"/>
            <w:bottom w:val="none" w:sz="0" w:space="0" w:color="auto"/>
            <w:right w:val="none" w:sz="0" w:space="0" w:color="auto"/>
          </w:divBdr>
          <w:divsChild>
            <w:div w:id="822504715">
              <w:marLeft w:val="0"/>
              <w:marRight w:val="0"/>
              <w:marTop w:val="0"/>
              <w:marBottom w:val="0"/>
              <w:divBdr>
                <w:top w:val="none" w:sz="0" w:space="0" w:color="auto"/>
                <w:left w:val="none" w:sz="0" w:space="0" w:color="auto"/>
                <w:bottom w:val="none" w:sz="0" w:space="0" w:color="auto"/>
                <w:right w:val="none" w:sz="0" w:space="0" w:color="auto"/>
              </w:divBdr>
            </w:div>
          </w:divsChild>
        </w:div>
        <w:div w:id="962226178">
          <w:marLeft w:val="0"/>
          <w:marRight w:val="0"/>
          <w:marTop w:val="0"/>
          <w:marBottom w:val="0"/>
          <w:divBdr>
            <w:top w:val="none" w:sz="0" w:space="0" w:color="auto"/>
            <w:left w:val="none" w:sz="0" w:space="0" w:color="auto"/>
            <w:bottom w:val="none" w:sz="0" w:space="0" w:color="auto"/>
            <w:right w:val="none" w:sz="0" w:space="0" w:color="auto"/>
          </w:divBdr>
        </w:div>
        <w:div w:id="2137678925">
          <w:marLeft w:val="0"/>
          <w:marRight w:val="0"/>
          <w:marTop w:val="0"/>
          <w:marBottom w:val="0"/>
          <w:divBdr>
            <w:top w:val="none" w:sz="0" w:space="0" w:color="auto"/>
            <w:left w:val="none" w:sz="0" w:space="0" w:color="auto"/>
            <w:bottom w:val="none" w:sz="0" w:space="0" w:color="auto"/>
            <w:right w:val="none" w:sz="0" w:space="0" w:color="auto"/>
          </w:divBdr>
          <w:divsChild>
            <w:div w:id="1204250077">
              <w:marLeft w:val="0"/>
              <w:marRight w:val="0"/>
              <w:marTop w:val="0"/>
              <w:marBottom w:val="0"/>
              <w:divBdr>
                <w:top w:val="none" w:sz="0" w:space="0" w:color="auto"/>
                <w:left w:val="none" w:sz="0" w:space="0" w:color="auto"/>
                <w:bottom w:val="none" w:sz="0" w:space="0" w:color="auto"/>
                <w:right w:val="none" w:sz="0" w:space="0" w:color="auto"/>
              </w:divBdr>
            </w:div>
          </w:divsChild>
        </w:div>
        <w:div w:id="104544942">
          <w:marLeft w:val="0"/>
          <w:marRight w:val="0"/>
          <w:marTop w:val="0"/>
          <w:marBottom w:val="0"/>
          <w:divBdr>
            <w:top w:val="none" w:sz="0" w:space="0" w:color="auto"/>
            <w:left w:val="none" w:sz="0" w:space="0" w:color="auto"/>
            <w:bottom w:val="none" w:sz="0" w:space="0" w:color="auto"/>
            <w:right w:val="none" w:sz="0" w:space="0" w:color="auto"/>
          </w:divBdr>
        </w:div>
        <w:div w:id="1374035039">
          <w:marLeft w:val="0"/>
          <w:marRight w:val="0"/>
          <w:marTop w:val="0"/>
          <w:marBottom w:val="0"/>
          <w:divBdr>
            <w:top w:val="none" w:sz="0" w:space="0" w:color="auto"/>
            <w:left w:val="none" w:sz="0" w:space="0" w:color="auto"/>
            <w:bottom w:val="none" w:sz="0" w:space="0" w:color="auto"/>
            <w:right w:val="none" w:sz="0" w:space="0" w:color="auto"/>
          </w:divBdr>
          <w:divsChild>
            <w:div w:id="977804515">
              <w:marLeft w:val="0"/>
              <w:marRight w:val="0"/>
              <w:marTop w:val="0"/>
              <w:marBottom w:val="0"/>
              <w:divBdr>
                <w:top w:val="none" w:sz="0" w:space="0" w:color="auto"/>
                <w:left w:val="none" w:sz="0" w:space="0" w:color="auto"/>
                <w:bottom w:val="none" w:sz="0" w:space="0" w:color="auto"/>
                <w:right w:val="none" w:sz="0" w:space="0" w:color="auto"/>
              </w:divBdr>
            </w:div>
          </w:divsChild>
        </w:div>
        <w:div w:id="1912692023">
          <w:marLeft w:val="0"/>
          <w:marRight w:val="0"/>
          <w:marTop w:val="0"/>
          <w:marBottom w:val="0"/>
          <w:divBdr>
            <w:top w:val="none" w:sz="0" w:space="0" w:color="auto"/>
            <w:left w:val="none" w:sz="0" w:space="0" w:color="auto"/>
            <w:bottom w:val="none" w:sz="0" w:space="0" w:color="auto"/>
            <w:right w:val="none" w:sz="0" w:space="0" w:color="auto"/>
          </w:divBdr>
        </w:div>
        <w:div w:id="964776417">
          <w:marLeft w:val="0"/>
          <w:marRight w:val="0"/>
          <w:marTop w:val="0"/>
          <w:marBottom w:val="0"/>
          <w:divBdr>
            <w:top w:val="none" w:sz="0" w:space="0" w:color="auto"/>
            <w:left w:val="none" w:sz="0" w:space="0" w:color="auto"/>
            <w:bottom w:val="none" w:sz="0" w:space="0" w:color="auto"/>
            <w:right w:val="none" w:sz="0" w:space="0" w:color="auto"/>
          </w:divBdr>
          <w:divsChild>
            <w:div w:id="552427194">
              <w:marLeft w:val="0"/>
              <w:marRight w:val="0"/>
              <w:marTop w:val="0"/>
              <w:marBottom w:val="0"/>
              <w:divBdr>
                <w:top w:val="none" w:sz="0" w:space="0" w:color="auto"/>
                <w:left w:val="none" w:sz="0" w:space="0" w:color="auto"/>
                <w:bottom w:val="none" w:sz="0" w:space="0" w:color="auto"/>
                <w:right w:val="none" w:sz="0" w:space="0" w:color="auto"/>
              </w:divBdr>
            </w:div>
          </w:divsChild>
        </w:div>
        <w:div w:id="431121535">
          <w:marLeft w:val="0"/>
          <w:marRight w:val="0"/>
          <w:marTop w:val="300"/>
          <w:marBottom w:val="0"/>
          <w:divBdr>
            <w:top w:val="none" w:sz="0" w:space="0" w:color="auto"/>
            <w:left w:val="none" w:sz="0" w:space="0" w:color="auto"/>
            <w:bottom w:val="none" w:sz="0" w:space="0" w:color="auto"/>
            <w:right w:val="none" w:sz="0" w:space="0" w:color="auto"/>
          </w:divBdr>
          <w:divsChild>
            <w:div w:id="531188041">
              <w:marLeft w:val="0"/>
              <w:marRight w:val="0"/>
              <w:marTop w:val="0"/>
              <w:marBottom w:val="0"/>
              <w:divBdr>
                <w:top w:val="none" w:sz="0" w:space="0" w:color="auto"/>
                <w:left w:val="none" w:sz="0" w:space="0" w:color="auto"/>
                <w:bottom w:val="none" w:sz="0" w:space="0" w:color="auto"/>
                <w:right w:val="none" w:sz="0" w:space="0" w:color="auto"/>
              </w:divBdr>
              <w:divsChild>
                <w:div w:id="909147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314701">
          <w:marLeft w:val="0"/>
          <w:marRight w:val="0"/>
          <w:marTop w:val="300"/>
          <w:marBottom w:val="0"/>
          <w:divBdr>
            <w:top w:val="none" w:sz="0" w:space="0" w:color="auto"/>
            <w:left w:val="none" w:sz="0" w:space="0" w:color="auto"/>
            <w:bottom w:val="none" w:sz="0" w:space="0" w:color="auto"/>
            <w:right w:val="none" w:sz="0" w:space="0" w:color="auto"/>
          </w:divBdr>
          <w:divsChild>
            <w:div w:id="1724789946">
              <w:marLeft w:val="0"/>
              <w:marRight w:val="0"/>
              <w:marTop w:val="0"/>
              <w:marBottom w:val="0"/>
              <w:divBdr>
                <w:top w:val="none" w:sz="0" w:space="0" w:color="auto"/>
                <w:left w:val="none" w:sz="0" w:space="0" w:color="auto"/>
                <w:bottom w:val="none" w:sz="0" w:space="0" w:color="auto"/>
                <w:right w:val="none" w:sz="0" w:space="0" w:color="auto"/>
              </w:divBdr>
              <w:divsChild>
                <w:div w:id="31079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8246">
          <w:marLeft w:val="0"/>
          <w:marRight w:val="0"/>
          <w:marTop w:val="300"/>
          <w:marBottom w:val="0"/>
          <w:divBdr>
            <w:top w:val="none" w:sz="0" w:space="0" w:color="auto"/>
            <w:left w:val="none" w:sz="0" w:space="0" w:color="auto"/>
            <w:bottom w:val="none" w:sz="0" w:space="0" w:color="auto"/>
            <w:right w:val="none" w:sz="0" w:space="0" w:color="auto"/>
          </w:divBdr>
          <w:divsChild>
            <w:div w:id="921643858">
              <w:marLeft w:val="0"/>
              <w:marRight w:val="0"/>
              <w:marTop w:val="0"/>
              <w:marBottom w:val="0"/>
              <w:divBdr>
                <w:top w:val="none" w:sz="0" w:space="0" w:color="auto"/>
                <w:left w:val="none" w:sz="0" w:space="0" w:color="auto"/>
                <w:bottom w:val="none" w:sz="0" w:space="0" w:color="auto"/>
                <w:right w:val="none" w:sz="0" w:space="0" w:color="auto"/>
              </w:divBdr>
              <w:divsChild>
                <w:div w:id="2016571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82354">
          <w:marLeft w:val="0"/>
          <w:marRight w:val="0"/>
          <w:marTop w:val="300"/>
          <w:marBottom w:val="0"/>
          <w:divBdr>
            <w:top w:val="none" w:sz="0" w:space="0" w:color="auto"/>
            <w:left w:val="none" w:sz="0" w:space="0" w:color="auto"/>
            <w:bottom w:val="none" w:sz="0" w:space="0" w:color="auto"/>
            <w:right w:val="none" w:sz="0" w:space="0" w:color="auto"/>
          </w:divBdr>
          <w:divsChild>
            <w:div w:id="23143460">
              <w:marLeft w:val="0"/>
              <w:marRight w:val="0"/>
              <w:marTop w:val="0"/>
              <w:marBottom w:val="0"/>
              <w:divBdr>
                <w:top w:val="none" w:sz="0" w:space="0" w:color="auto"/>
                <w:left w:val="none" w:sz="0" w:space="0" w:color="auto"/>
                <w:bottom w:val="none" w:sz="0" w:space="0" w:color="auto"/>
                <w:right w:val="none" w:sz="0" w:space="0" w:color="auto"/>
              </w:divBdr>
              <w:divsChild>
                <w:div w:id="658577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7382299">
      <w:bodyDiv w:val="1"/>
      <w:marLeft w:val="0"/>
      <w:marRight w:val="0"/>
      <w:marTop w:val="0"/>
      <w:marBottom w:val="0"/>
      <w:divBdr>
        <w:top w:val="none" w:sz="0" w:space="0" w:color="auto"/>
        <w:left w:val="none" w:sz="0" w:space="0" w:color="auto"/>
        <w:bottom w:val="none" w:sz="0" w:space="0" w:color="auto"/>
        <w:right w:val="none" w:sz="0" w:space="0" w:color="auto"/>
      </w:divBdr>
      <w:divsChild>
        <w:div w:id="1733380760">
          <w:marLeft w:val="0"/>
          <w:marRight w:val="0"/>
          <w:marTop w:val="0"/>
          <w:marBottom w:val="0"/>
          <w:divBdr>
            <w:top w:val="none" w:sz="0" w:space="0" w:color="auto"/>
            <w:left w:val="none" w:sz="0" w:space="0" w:color="auto"/>
            <w:bottom w:val="none" w:sz="0" w:space="0" w:color="auto"/>
            <w:right w:val="none" w:sz="0" w:space="0" w:color="auto"/>
          </w:divBdr>
        </w:div>
        <w:div w:id="975256768">
          <w:marLeft w:val="0"/>
          <w:marRight w:val="0"/>
          <w:marTop w:val="0"/>
          <w:marBottom w:val="0"/>
          <w:divBdr>
            <w:top w:val="none" w:sz="0" w:space="0" w:color="auto"/>
            <w:left w:val="none" w:sz="0" w:space="0" w:color="auto"/>
            <w:bottom w:val="none" w:sz="0" w:space="0" w:color="auto"/>
            <w:right w:val="none" w:sz="0" w:space="0" w:color="auto"/>
          </w:divBdr>
          <w:divsChild>
            <w:div w:id="1237083254">
              <w:marLeft w:val="0"/>
              <w:marRight w:val="0"/>
              <w:marTop w:val="0"/>
              <w:marBottom w:val="0"/>
              <w:divBdr>
                <w:top w:val="none" w:sz="0" w:space="0" w:color="auto"/>
                <w:left w:val="none" w:sz="0" w:space="0" w:color="auto"/>
                <w:bottom w:val="none" w:sz="0" w:space="0" w:color="auto"/>
                <w:right w:val="none" w:sz="0" w:space="0" w:color="auto"/>
              </w:divBdr>
            </w:div>
          </w:divsChild>
        </w:div>
        <w:div w:id="599069305">
          <w:marLeft w:val="0"/>
          <w:marRight w:val="0"/>
          <w:marTop w:val="0"/>
          <w:marBottom w:val="0"/>
          <w:divBdr>
            <w:top w:val="none" w:sz="0" w:space="0" w:color="auto"/>
            <w:left w:val="none" w:sz="0" w:space="0" w:color="auto"/>
            <w:bottom w:val="none" w:sz="0" w:space="0" w:color="auto"/>
            <w:right w:val="none" w:sz="0" w:space="0" w:color="auto"/>
          </w:divBdr>
        </w:div>
        <w:div w:id="58137902">
          <w:marLeft w:val="0"/>
          <w:marRight w:val="0"/>
          <w:marTop w:val="0"/>
          <w:marBottom w:val="0"/>
          <w:divBdr>
            <w:top w:val="none" w:sz="0" w:space="0" w:color="auto"/>
            <w:left w:val="none" w:sz="0" w:space="0" w:color="auto"/>
            <w:bottom w:val="none" w:sz="0" w:space="0" w:color="auto"/>
            <w:right w:val="none" w:sz="0" w:space="0" w:color="auto"/>
          </w:divBdr>
          <w:divsChild>
            <w:div w:id="956527320">
              <w:marLeft w:val="0"/>
              <w:marRight w:val="0"/>
              <w:marTop w:val="0"/>
              <w:marBottom w:val="0"/>
              <w:divBdr>
                <w:top w:val="none" w:sz="0" w:space="0" w:color="auto"/>
                <w:left w:val="none" w:sz="0" w:space="0" w:color="auto"/>
                <w:bottom w:val="none" w:sz="0" w:space="0" w:color="auto"/>
                <w:right w:val="none" w:sz="0" w:space="0" w:color="auto"/>
              </w:divBdr>
            </w:div>
          </w:divsChild>
        </w:div>
        <w:div w:id="1852327977">
          <w:marLeft w:val="0"/>
          <w:marRight w:val="0"/>
          <w:marTop w:val="0"/>
          <w:marBottom w:val="0"/>
          <w:divBdr>
            <w:top w:val="none" w:sz="0" w:space="0" w:color="auto"/>
            <w:left w:val="none" w:sz="0" w:space="0" w:color="auto"/>
            <w:bottom w:val="none" w:sz="0" w:space="0" w:color="auto"/>
            <w:right w:val="none" w:sz="0" w:space="0" w:color="auto"/>
          </w:divBdr>
        </w:div>
        <w:div w:id="428741855">
          <w:marLeft w:val="0"/>
          <w:marRight w:val="0"/>
          <w:marTop w:val="0"/>
          <w:marBottom w:val="0"/>
          <w:divBdr>
            <w:top w:val="none" w:sz="0" w:space="0" w:color="auto"/>
            <w:left w:val="none" w:sz="0" w:space="0" w:color="auto"/>
            <w:bottom w:val="none" w:sz="0" w:space="0" w:color="auto"/>
            <w:right w:val="none" w:sz="0" w:space="0" w:color="auto"/>
          </w:divBdr>
          <w:divsChild>
            <w:div w:id="1762408302">
              <w:marLeft w:val="0"/>
              <w:marRight w:val="0"/>
              <w:marTop w:val="0"/>
              <w:marBottom w:val="0"/>
              <w:divBdr>
                <w:top w:val="none" w:sz="0" w:space="0" w:color="auto"/>
                <w:left w:val="none" w:sz="0" w:space="0" w:color="auto"/>
                <w:bottom w:val="none" w:sz="0" w:space="0" w:color="auto"/>
                <w:right w:val="none" w:sz="0" w:space="0" w:color="auto"/>
              </w:divBdr>
            </w:div>
          </w:divsChild>
        </w:div>
        <w:div w:id="856848386">
          <w:marLeft w:val="0"/>
          <w:marRight w:val="0"/>
          <w:marTop w:val="0"/>
          <w:marBottom w:val="0"/>
          <w:divBdr>
            <w:top w:val="none" w:sz="0" w:space="0" w:color="auto"/>
            <w:left w:val="none" w:sz="0" w:space="0" w:color="auto"/>
            <w:bottom w:val="none" w:sz="0" w:space="0" w:color="auto"/>
            <w:right w:val="none" w:sz="0" w:space="0" w:color="auto"/>
          </w:divBdr>
        </w:div>
        <w:div w:id="1448504948">
          <w:marLeft w:val="0"/>
          <w:marRight w:val="0"/>
          <w:marTop w:val="0"/>
          <w:marBottom w:val="0"/>
          <w:divBdr>
            <w:top w:val="none" w:sz="0" w:space="0" w:color="auto"/>
            <w:left w:val="none" w:sz="0" w:space="0" w:color="auto"/>
            <w:bottom w:val="none" w:sz="0" w:space="0" w:color="auto"/>
            <w:right w:val="none" w:sz="0" w:space="0" w:color="auto"/>
          </w:divBdr>
          <w:divsChild>
            <w:div w:id="2129425795">
              <w:marLeft w:val="0"/>
              <w:marRight w:val="0"/>
              <w:marTop w:val="0"/>
              <w:marBottom w:val="0"/>
              <w:divBdr>
                <w:top w:val="none" w:sz="0" w:space="0" w:color="auto"/>
                <w:left w:val="none" w:sz="0" w:space="0" w:color="auto"/>
                <w:bottom w:val="none" w:sz="0" w:space="0" w:color="auto"/>
                <w:right w:val="none" w:sz="0" w:space="0" w:color="auto"/>
              </w:divBdr>
            </w:div>
          </w:divsChild>
        </w:div>
        <w:div w:id="2005863753">
          <w:marLeft w:val="0"/>
          <w:marRight w:val="0"/>
          <w:marTop w:val="0"/>
          <w:marBottom w:val="0"/>
          <w:divBdr>
            <w:top w:val="none" w:sz="0" w:space="0" w:color="auto"/>
            <w:left w:val="none" w:sz="0" w:space="0" w:color="auto"/>
            <w:bottom w:val="none" w:sz="0" w:space="0" w:color="auto"/>
            <w:right w:val="none" w:sz="0" w:space="0" w:color="auto"/>
          </w:divBdr>
        </w:div>
        <w:div w:id="2061203123">
          <w:marLeft w:val="0"/>
          <w:marRight w:val="0"/>
          <w:marTop w:val="0"/>
          <w:marBottom w:val="0"/>
          <w:divBdr>
            <w:top w:val="none" w:sz="0" w:space="0" w:color="auto"/>
            <w:left w:val="none" w:sz="0" w:space="0" w:color="auto"/>
            <w:bottom w:val="none" w:sz="0" w:space="0" w:color="auto"/>
            <w:right w:val="none" w:sz="0" w:space="0" w:color="auto"/>
          </w:divBdr>
          <w:divsChild>
            <w:div w:id="686102803">
              <w:marLeft w:val="0"/>
              <w:marRight w:val="0"/>
              <w:marTop w:val="0"/>
              <w:marBottom w:val="0"/>
              <w:divBdr>
                <w:top w:val="none" w:sz="0" w:space="0" w:color="auto"/>
                <w:left w:val="none" w:sz="0" w:space="0" w:color="auto"/>
                <w:bottom w:val="none" w:sz="0" w:space="0" w:color="auto"/>
                <w:right w:val="none" w:sz="0" w:space="0" w:color="auto"/>
              </w:divBdr>
            </w:div>
          </w:divsChild>
        </w:div>
        <w:div w:id="1248273887">
          <w:marLeft w:val="0"/>
          <w:marRight w:val="0"/>
          <w:marTop w:val="0"/>
          <w:marBottom w:val="0"/>
          <w:divBdr>
            <w:top w:val="none" w:sz="0" w:space="0" w:color="auto"/>
            <w:left w:val="none" w:sz="0" w:space="0" w:color="auto"/>
            <w:bottom w:val="none" w:sz="0" w:space="0" w:color="auto"/>
            <w:right w:val="none" w:sz="0" w:space="0" w:color="auto"/>
          </w:divBdr>
        </w:div>
        <w:div w:id="34741315">
          <w:marLeft w:val="0"/>
          <w:marRight w:val="0"/>
          <w:marTop w:val="0"/>
          <w:marBottom w:val="0"/>
          <w:divBdr>
            <w:top w:val="none" w:sz="0" w:space="0" w:color="auto"/>
            <w:left w:val="none" w:sz="0" w:space="0" w:color="auto"/>
            <w:bottom w:val="none" w:sz="0" w:space="0" w:color="auto"/>
            <w:right w:val="none" w:sz="0" w:space="0" w:color="auto"/>
          </w:divBdr>
          <w:divsChild>
            <w:div w:id="1986273582">
              <w:marLeft w:val="0"/>
              <w:marRight w:val="0"/>
              <w:marTop w:val="0"/>
              <w:marBottom w:val="0"/>
              <w:divBdr>
                <w:top w:val="none" w:sz="0" w:space="0" w:color="auto"/>
                <w:left w:val="none" w:sz="0" w:space="0" w:color="auto"/>
                <w:bottom w:val="none" w:sz="0" w:space="0" w:color="auto"/>
                <w:right w:val="none" w:sz="0" w:space="0" w:color="auto"/>
              </w:divBdr>
            </w:div>
          </w:divsChild>
        </w:div>
        <w:div w:id="918366034">
          <w:marLeft w:val="0"/>
          <w:marRight w:val="0"/>
          <w:marTop w:val="0"/>
          <w:marBottom w:val="0"/>
          <w:divBdr>
            <w:top w:val="none" w:sz="0" w:space="0" w:color="auto"/>
            <w:left w:val="none" w:sz="0" w:space="0" w:color="auto"/>
            <w:bottom w:val="none" w:sz="0" w:space="0" w:color="auto"/>
            <w:right w:val="none" w:sz="0" w:space="0" w:color="auto"/>
          </w:divBdr>
        </w:div>
        <w:div w:id="1784573442">
          <w:marLeft w:val="0"/>
          <w:marRight w:val="0"/>
          <w:marTop w:val="0"/>
          <w:marBottom w:val="0"/>
          <w:divBdr>
            <w:top w:val="none" w:sz="0" w:space="0" w:color="auto"/>
            <w:left w:val="none" w:sz="0" w:space="0" w:color="auto"/>
            <w:bottom w:val="none" w:sz="0" w:space="0" w:color="auto"/>
            <w:right w:val="none" w:sz="0" w:space="0" w:color="auto"/>
          </w:divBdr>
          <w:divsChild>
            <w:div w:id="218518360">
              <w:marLeft w:val="0"/>
              <w:marRight w:val="0"/>
              <w:marTop w:val="0"/>
              <w:marBottom w:val="0"/>
              <w:divBdr>
                <w:top w:val="none" w:sz="0" w:space="0" w:color="auto"/>
                <w:left w:val="none" w:sz="0" w:space="0" w:color="auto"/>
                <w:bottom w:val="none" w:sz="0" w:space="0" w:color="auto"/>
                <w:right w:val="none" w:sz="0" w:space="0" w:color="auto"/>
              </w:divBdr>
            </w:div>
          </w:divsChild>
        </w:div>
        <w:div w:id="76756688">
          <w:marLeft w:val="0"/>
          <w:marRight w:val="0"/>
          <w:marTop w:val="300"/>
          <w:marBottom w:val="0"/>
          <w:divBdr>
            <w:top w:val="none" w:sz="0" w:space="0" w:color="auto"/>
            <w:left w:val="none" w:sz="0" w:space="0" w:color="auto"/>
            <w:bottom w:val="none" w:sz="0" w:space="0" w:color="auto"/>
            <w:right w:val="none" w:sz="0" w:space="0" w:color="auto"/>
          </w:divBdr>
          <w:divsChild>
            <w:div w:id="967515028">
              <w:marLeft w:val="0"/>
              <w:marRight w:val="0"/>
              <w:marTop w:val="0"/>
              <w:marBottom w:val="0"/>
              <w:divBdr>
                <w:top w:val="none" w:sz="0" w:space="0" w:color="auto"/>
                <w:left w:val="none" w:sz="0" w:space="0" w:color="auto"/>
                <w:bottom w:val="none" w:sz="0" w:space="0" w:color="auto"/>
                <w:right w:val="none" w:sz="0" w:space="0" w:color="auto"/>
              </w:divBdr>
              <w:divsChild>
                <w:div w:id="209893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4624">
          <w:marLeft w:val="0"/>
          <w:marRight w:val="0"/>
          <w:marTop w:val="300"/>
          <w:marBottom w:val="0"/>
          <w:divBdr>
            <w:top w:val="none" w:sz="0" w:space="0" w:color="auto"/>
            <w:left w:val="none" w:sz="0" w:space="0" w:color="auto"/>
            <w:bottom w:val="none" w:sz="0" w:space="0" w:color="auto"/>
            <w:right w:val="none" w:sz="0" w:space="0" w:color="auto"/>
          </w:divBdr>
          <w:divsChild>
            <w:div w:id="801194295">
              <w:marLeft w:val="0"/>
              <w:marRight w:val="0"/>
              <w:marTop w:val="0"/>
              <w:marBottom w:val="0"/>
              <w:divBdr>
                <w:top w:val="none" w:sz="0" w:space="0" w:color="auto"/>
                <w:left w:val="none" w:sz="0" w:space="0" w:color="auto"/>
                <w:bottom w:val="none" w:sz="0" w:space="0" w:color="auto"/>
                <w:right w:val="none" w:sz="0" w:space="0" w:color="auto"/>
              </w:divBdr>
              <w:divsChild>
                <w:div w:id="1790857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87325">
          <w:marLeft w:val="0"/>
          <w:marRight w:val="0"/>
          <w:marTop w:val="300"/>
          <w:marBottom w:val="0"/>
          <w:divBdr>
            <w:top w:val="none" w:sz="0" w:space="0" w:color="auto"/>
            <w:left w:val="none" w:sz="0" w:space="0" w:color="auto"/>
            <w:bottom w:val="none" w:sz="0" w:space="0" w:color="auto"/>
            <w:right w:val="none" w:sz="0" w:space="0" w:color="auto"/>
          </w:divBdr>
          <w:divsChild>
            <w:div w:id="1542086344">
              <w:marLeft w:val="0"/>
              <w:marRight w:val="0"/>
              <w:marTop w:val="0"/>
              <w:marBottom w:val="0"/>
              <w:divBdr>
                <w:top w:val="none" w:sz="0" w:space="0" w:color="auto"/>
                <w:left w:val="none" w:sz="0" w:space="0" w:color="auto"/>
                <w:bottom w:val="none" w:sz="0" w:space="0" w:color="auto"/>
                <w:right w:val="none" w:sz="0" w:space="0" w:color="auto"/>
              </w:divBdr>
              <w:divsChild>
                <w:div w:id="10250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880947">
          <w:marLeft w:val="0"/>
          <w:marRight w:val="0"/>
          <w:marTop w:val="300"/>
          <w:marBottom w:val="0"/>
          <w:divBdr>
            <w:top w:val="none" w:sz="0" w:space="0" w:color="auto"/>
            <w:left w:val="none" w:sz="0" w:space="0" w:color="auto"/>
            <w:bottom w:val="none" w:sz="0" w:space="0" w:color="auto"/>
            <w:right w:val="none" w:sz="0" w:space="0" w:color="auto"/>
          </w:divBdr>
          <w:divsChild>
            <w:div w:id="1198470161">
              <w:marLeft w:val="0"/>
              <w:marRight w:val="0"/>
              <w:marTop w:val="0"/>
              <w:marBottom w:val="0"/>
              <w:divBdr>
                <w:top w:val="none" w:sz="0" w:space="0" w:color="auto"/>
                <w:left w:val="none" w:sz="0" w:space="0" w:color="auto"/>
                <w:bottom w:val="none" w:sz="0" w:space="0" w:color="auto"/>
                <w:right w:val="none" w:sz="0" w:space="0" w:color="auto"/>
              </w:divBdr>
              <w:divsChild>
                <w:div w:id="186620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1504">
      <w:bodyDiv w:val="1"/>
      <w:marLeft w:val="0"/>
      <w:marRight w:val="0"/>
      <w:marTop w:val="0"/>
      <w:marBottom w:val="0"/>
      <w:divBdr>
        <w:top w:val="none" w:sz="0" w:space="0" w:color="auto"/>
        <w:left w:val="none" w:sz="0" w:space="0" w:color="auto"/>
        <w:bottom w:val="none" w:sz="0" w:space="0" w:color="auto"/>
        <w:right w:val="none" w:sz="0" w:space="0" w:color="auto"/>
      </w:divBdr>
      <w:divsChild>
        <w:div w:id="422721530">
          <w:marLeft w:val="0"/>
          <w:marRight w:val="0"/>
          <w:marTop w:val="0"/>
          <w:marBottom w:val="0"/>
          <w:divBdr>
            <w:top w:val="none" w:sz="0" w:space="0" w:color="auto"/>
            <w:left w:val="none" w:sz="0" w:space="0" w:color="auto"/>
            <w:bottom w:val="none" w:sz="0" w:space="0" w:color="auto"/>
            <w:right w:val="none" w:sz="0" w:space="0" w:color="auto"/>
          </w:divBdr>
        </w:div>
        <w:div w:id="986323795">
          <w:marLeft w:val="0"/>
          <w:marRight w:val="0"/>
          <w:marTop w:val="0"/>
          <w:marBottom w:val="0"/>
          <w:divBdr>
            <w:top w:val="none" w:sz="0" w:space="0" w:color="auto"/>
            <w:left w:val="none" w:sz="0" w:space="0" w:color="auto"/>
            <w:bottom w:val="none" w:sz="0" w:space="0" w:color="auto"/>
            <w:right w:val="none" w:sz="0" w:space="0" w:color="auto"/>
          </w:divBdr>
          <w:divsChild>
            <w:div w:id="319968283">
              <w:marLeft w:val="0"/>
              <w:marRight w:val="0"/>
              <w:marTop w:val="0"/>
              <w:marBottom w:val="0"/>
              <w:divBdr>
                <w:top w:val="none" w:sz="0" w:space="0" w:color="auto"/>
                <w:left w:val="none" w:sz="0" w:space="0" w:color="auto"/>
                <w:bottom w:val="none" w:sz="0" w:space="0" w:color="auto"/>
                <w:right w:val="none" w:sz="0" w:space="0" w:color="auto"/>
              </w:divBdr>
            </w:div>
          </w:divsChild>
        </w:div>
        <w:div w:id="1055935695">
          <w:marLeft w:val="0"/>
          <w:marRight w:val="0"/>
          <w:marTop w:val="0"/>
          <w:marBottom w:val="0"/>
          <w:divBdr>
            <w:top w:val="none" w:sz="0" w:space="0" w:color="auto"/>
            <w:left w:val="none" w:sz="0" w:space="0" w:color="auto"/>
            <w:bottom w:val="none" w:sz="0" w:space="0" w:color="auto"/>
            <w:right w:val="none" w:sz="0" w:space="0" w:color="auto"/>
          </w:divBdr>
        </w:div>
        <w:div w:id="1775395788">
          <w:marLeft w:val="0"/>
          <w:marRight w:val="0"/>
          <w:marTop w:val="0"/>
          <w:marBottom w:val="0"/>
          <w:divBdr>
            <w:top w:val="none" w:sz="0" w:space="0" w:color="auto"/>
            <w:left w:val="none" w:sz="0" w:space="0" w:color="auto"/>
            <w:bottom w:val="none" w:sz="0" w:space="0" w:color="auto"/>
            <w:right w:val="none" w:sz="0" w:space="0" w:color="auto"/>
          </w:divBdr>
          <w:divsChild>
            <w:div w:id="1377584295">
              <w:marLeft w:val="0"/>
              <w:marRight w:val="0"/>
              <w:marTop w:val="0"/>
              <w:marBottom w:val="0"/>
              <w:divBdr>
                <w:top w:val="none" w:sz="0" w:space="0" w:color="auto"/>
                <w:left w:val="none" w:sz="0" w:space="0" w:color="auto"/>
                <w:bottom w:val="none" w:sz="0" w:space="0" w:color="auto"/>
                <w:right w:val="none" w:sz="0" w:space="0" w:color="auto"/>
              </w:divBdr>
            </w:div>
          </w:divsChild>
        </w:div>
        <w:div w:id="645813944">
          <w:marLeft w:val="0"/>
          <w:marRight w:val="0"/>
          <w:marTop w:val="0"/>
          <w:marBottom w:val="0"/>
          <w:divBdr>
            <w:top w:val="none" w:sz="0" w:space="0" w:color="auto"/>
            <w:left w:val="none" w:sz="0" w:space="0" w:color="auto"/>
            <w:bottom w:val="none" w:sz="0" w:space="0" w:color="auto"/>
            <w:right w:val="none" w:sz="0" w:space="0" w:color="auto"/>
          </w:divBdr>
        </w:div>
        <w:div w:id="692413530">
          <w:marLeft w:val="0"/>
          <w:marRight w:val="0"/>
          <w:marTop w:val="0"/>
          <w:marBottom w:val="0"/>
          <w:divBdr>
            <w:top w:val="none" w:sz="0" w:space="0" w:color="auto"/>
            <w:left w:val="none" w:sz="0" w:space="0" w:color="auto"/>
            <w:bottom w:val="none" w:sz="0" w:space="0" w:color="auto"/>
            <w:right w:val="none" w:sz="0" w:space="0" w:color="auto"/>
          </w:divBdr>
          <w:divsChild>
            <w:div w:id="1670793519">
              <w:marLeft w:val="0"/>
              <w:marRight w:val="0"/>
              <w:marTop w:val="0"/>
              <w:marBottom w:val="0"/>
              <w:divBdr>
                <w:top w:val="none" w:sz="0" w:space="0" w:color="auto"/>
                <w:left w:val="none" w:sz="0" w:space="0" w:color="auto"/>
                <w:bottom w:val="none" w:sz="0" w:space="0" w:color="auto"/>
                <w:right w:val="none" w:sz="0" w:space="0" w:color="auto"/>
              </w:divBdr>
            </w:div>
          </w:divsChild>
        </w:div>
        <w:div w:id="2123070545">
          <w:marLeft w:val="0"/>
          <w:marRight w:val="0"/>
          <w:marTop w:val="0"/>
          <w:marBottom w:val="0"/>
          <w:divBdr>
            <w:top w:val="none" w:sz="0" w:space="0" w:color="auto"/>
            <w:left w:val="none" w:sz="0" w:space="0" w:color="auto"/>
            <w:bottom w:val="none" w:sz="0" w:space="0" w:color="auto"/>
            <w:right w:val="none" w:sz="0" w:space="0" w:color="auto"/>
          </w:divBdr>
        </w:div>
        <w:div w:id="1635331879">
          <w:marLeft w:val="0"/>
          <w:marRight w:val="0"/>
          <w:marTop w:val="0"/>
          <w:marBottom w:val="0"/>
          <w:divBdr>
            <w:top w:val="none" w:sz="0" w:space="0" w:color="auto"/>
            <w:left w:val="none" w:sz="0" w:space="0" w:color="auto"/>
            <w:bottom w:val="none" w:sz="0" w:space="0" w:color="auto"/>
            <w:right w:val="none" w:sz="0" w:space="0" w:color="auto"/>
          </w:divBdr>
          <w:divsChild>
            <w:div w:id="1451850800">
              <w:marLeft w:val="0"/>
              <w:marRight w:val="0"/>
              <w:marTop w:val="0"/>
              <w:marBottom w:val="0"/>
              <w:divBdr>
                <w:top w:val="none" w:sz="0" w:space="0" w:color="auto"/>
                <w:left w:val="none" w:sz="0" w:space="0" w:color="auto"/>
                <w:bottom w:val="none" w:sz="0" w:space="0" w:color="auto"/>
                <w:right w:val="none" w:sz="0" w:space="0" w:color="auto"/>
              </w:divBdr>
            </w:div>
          </w:divsChild>
        </w:div>
        <w:div w:id="1967464831">
          <w:marLeft w:val="0"/>
          <w:marRight w:val="0"/>
          <w:marTop w:val="0"/>
          <w:marBottom w:val="0"/>
          <w:divBdr>
            <w:top w:val="none" w:sz="0" w:space="0" w:color="auto"/>
            <w:left w:val="none" w:sz="0" w:space="0" w:color="auto"/>
            <w:bottom w:val="none" w:sz="0" w:space="0" w:color="auto"/>
            <w:right w:val="none" w:sz="0" w:space="0" w:color="auto"/>
          </w:divBdr>
        </w:div>
        <w:div w:id="261882935">
          <w:marLeft w:val="0"/>
          <w:marRight w:val="0"/>
          <w:marTop w:val="0"/>
          <w:marBottom w:val="0"/>
          <w:divBdr>
            <w:top w:val="none" w:sz="0" w:space="0" w:color="auto"/>
            <w:left w:val="none" w:sz="0" w:space="0" w:color="auto"/>
            <w:bottom w:val="none" w:sz="0" w:space="0" w:color="auto"/>
            <w:right w:val="none" w:sz="0" w:space="0" w:color="auto"/>
          </w:divBdr>
          <w:divsChild>
            <w:div w:id="697588679">
              <w:marLeft w:val="0"/>
              <w:marRight w:val="0"/>
              <w:marTop w:val="0"/>
              <w:marBottom w:val="0"/>
              <w:divBdr>
                <w:top w:val="none" w:sz="0" w:space="0" w:color="auto"/>
                <w:left w:val="none" w:sz="0" w:space="0" w:color="auto"/>
                <w:bottom w:val="none" w:sz="0" w:space="0" w:color="auto"/>
                <w:right w:val="none" w:sz="0" w:space="0" w:color="auto"/>
              </w:divBdr>
            </w:div>
          </w:divsChild>
        </w:div>
        <w:div w:id="672681454">
          <w:marLeft w:val="0"/>
          <w:marRight w:val="0"/>
          <w:marTop w:val="0"/>
          <w:marBottom w:val="0"/>
          <w:divBdr>
            <w:top w:val="none" w:sz="0" w:space="0" w:color="auto"/>
            <w:left w:val="none" w:sz="0" w:space="0" w:color="auto"/>
            <w:bottom w:val="none" w:sz="0" w:space="0" w:color="auto"/>
            <w:right w:val="none" w:sz="0" w:space="0" w:color="auto"/>
          </w:divBdr>
        </w:div>
        <w:div w:id="1480461951">
          <w:marLeft w:val="0"/>
          <w:marRight w:val="0"/>
          <w:marTop w:val="0"/>
          <w:marBottom w:val="0"/>
          <w:divBdr>
            <w:top w:val="none" w:sz="0" w:space="0" w:color="auto"/>
            <w:left w:val="none" w:sz="0" w:space="0" w:color="auto"/>
            <w:bottom w:val="none" w:sz="0" w:space="0" w:color="auto"/>
            <w:right w:val="none" w:sz="0" w:space="0" w:color="auto"/>
          </w:divBdr>
          <w:divsChild>
            <w:div w:id="1407530177">
              <w:marLeft w:val="0"/>
              <w:marRight w:val="0"/>
              <w:marTop w:val="0"/>
              <w:marBottom w:val="0"/>
              <w:divBdr>
                <w:top w:val="none" w:sz="0" w:space="0" w:color="auto"/>
                <w:left w:val="none" w:sz="0" w:space="0" w:color="auto"/>
                <w:bottom w:val="none" w:sz="0" w:space="0" w:color="auto"/>
                <w:right w:val="none" w:sz="0" w:space="0" w:color="auto"/>
              </w:divBdr>
            </w:div>
          </w:divsChild>
        </w:div>
        <w:div w:id="562453060">
          <w:marLeft w:val="0"/>
          <w:marRight w:val="0"/>
          <w:marTop w:val="0"/>
          <w:marBottom w:val="0"/>
          <w:divBdr>
            <w:top w:val="none" w:sz="0" w:space="0" w:color="auto"/>
            <w:left w:val="none" w:sz="0" w:space="0" w:color="auto"/>
            <w:bottom w:val="none" w:sz="0" w:space="0" w:color="auto"/>
            <w:right w:val="none" w:sz="0" w:space="0" w:color="auto"/>
          </w:divBdr>
        </w:div>
        <w:div w:id="1509441785">
          <w:marLeft w:val="0"/>
          <w:marRight w:val="0"/>
          <w:marTop w:val="0"/>
          <w:marBottom w:val="0"/>
          <w:divBdr>
            <w:top w:val="none" w:sz="0" w:space="0" w:color="auto"/>
            <w:left w:val="none" w:sz="0" w:space="0" w:color="auto"/>
            <w:bottom w:val="none" w:sz="0" w:space="0" w:color="auto"/>
            <w:right w:val="none" w:sz="0" w:space="0" w:color="auto"/>
          </w:divBdr>
          <w:divsChild>
            <w:div w:id="376659066">
              <w:marLeft w:val="0"/>
              <w:marRight w:val="0"/>
              <w:marTop w:val="0"/>
              <w:marBottom w:val="0"/>
              <w:divBdr>
                <w:top w:val="none" w:sz="0" w:space="0" w:color="auto"/>
                <w:left w:val="none" w:sz="0" w:space="0" w:color="auto"/>
                <w:bottom w:val="none" w:sz="0" w:space="0" w:color="auto"/>
                <w:right w:val="none" w:sz="0" w:space="0" w:color="auto"/>
              </w:divBdr>
            </w:div>
          </w:divsChild>
        </w:div>
        <w:div w:id="1682506878">
          <w:marLeft w:val="0"/>
          <w:marRight w:val="0"/>
          <w:marTop w:val="300"/>
          <w:marBottom w:val="0"/>
          <w:divBdr>
            <w:top w:val="none" w:sz="0" w:space="0" w:color="auto"/>
            <w:left w:val="none" w:sz="0" w:space="0" w:color="auto"/>
            <w:bottom w:val="none" w:sz="0" w:space="0" w:color="auto"/>
            <w:right w:val="none" w:sz="0" w:space="0" w:color="auto"/>
          </w:divBdr>
          <w:divsChild>
            <w:div w:id="1334381214">
              <w:marLeft w:val="0"/>
              <w:marRight w:val="0"/>
              <w:marTop w:val="0"/>
              <w:marBottom w:val="0"/>
              <w:divBdr>
                <w:top w:val="none" w:sz="0" w:space="0" w:color="auto"/>
                <w:left w:val="none" w:sz="0" w:space="0" w:color="auto"/>
                <w:bottom w:val="none" w:sz="0" w:space="0" w:color="auto"/>
                <w:right w:val="none" w:sz="0" w:space="0" w:color="auto"/>
              </w:divBdr>
              <w:divsChild>
                <w:div w:id="56302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1328">
          <w:marLeft w:val="0"/>
          <w:marRight w:val="0"/>
          <w:marTop w:val="300"/>
          <w:marBottom w:val="0"/>
          <w:divBdr>
            <w:top w:val="none" w:sz="0" w:space="0" w:color="auto"/>
            <w:left w:val="none" w:sz="0" w:space="0" w:color="auto"/>
            <w:bottom w:val="none" w:sz="0" w:space="0" w:color="auto"/>
            <w:right w:val="none" w:sz="0" w:space="0" w:color="auto"/>
          </w:divBdr>
          <w:divsChild>
            <w:div w:id="1044594549">
              <w:marLeft w:val="0"/>
              <w:marRight w:val="0"/>
              <w:marTop w:val="0"/>
              <w:marBottom w:val="0"/>
              <w:divBdr>
                <w:top w:val="none" w:sz="0" w:space="0" w:color="auto"/>
                <w:left w:val="none" w:sz="0" w:space="0" w:color="auto"/>
                <w:bottom w:val="none" w:sz="0" w:space="0" w:color="auto"/>
                <w:right w:val="none" w:sz="0" w:space="0" w:color="auto"/>
              </w:divBdr>
              <w:divsChild>
                <w:div w:id="14567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959195">
          <w:marLeft w:val="0"/>
          <w:marRight w:val="0"/>
          <w:marTop w:val="300"/>
          <w:marBottom w:val="0"/>
          <w:divBdr>
            <w:top w:val="none" w:sz="0" w:space="0" w:color="auto"/>
            <w:left w:val="none" w:sz="0" w:space="0" w:color="auto"/>
            <w:bottom w:val="none" w:sz="0" w:space="0" w:color="auto"/>
            <w:right w:val="none" w:sz="0" w:space="0" w:color="auto"/>
          </w:divBdr>
          <w:divsChild>
            <w:div w:id="2107188612">
              <w:marLeft w:val="0"/>
              <w:marRight w:val="0"/>
              <w:marTop w:val="0"/>
              <w:marBottom w:val="0"/>
              <w:divBdr>
                <w:top w:val="none" w:sz="0" w:space="0" w:color="auto"/>
                <w:left w:val="none" w:sz="0" w:space="0" w:color="auto"/>
                <w:bottom w:val="none" w:sz="0" w:space="0" w:color="auto"/>
                <w:right w:val="none" w:sz="0" w:space="0" w:color="auto"/>
              </w:divBdr>
              <w:divsChild>
                <w:div w:id="123338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96470">
          <w:marLeft w:val="0"/>
          <w:marRight w:val="0"/>
          <w:marTop w:val="300"/>
          <w:marBottom w:val="0"/>
          <w:divBdr>
            <w:top w:val="none" w:sz="0" w:space="0" w:color="auto"/>
            <w:left w:val="none" w:sz="0" w:space="0" w:color="auto"/>
            <w:bottom w:val="none" w:sz="0" w:space="0" w:color="auto"/>
            <w:right w:val="none" w:sz="0" w:space="0" w:color="auto"/>
          </w:divBdr>
          <w:divsChild>
            <w:div w:id="450322596">
              <w:marLeft w:val="0"/>
              <w:marRight w:val="0"/>
              <w:marTop w:val="0"/>
              <w:marBottom w:val="0"/>
              <w:divBdr>
                <w:top w:val="none" w:sz="0" w:space="0" w:color="auto"/>
                <w:left w:val="none" w:sz="0" w:space="0" w:color="auto"/>
                <w:bottom w:val="none" w:sz="0" w:space="0" w:color="auto"/>
                <w:right w:val="none" w:sz="0" w:space="0" w:color="auto"/>
              </w:divBdr>
              <w:divsChild>
                <w:div w:id="310644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82534">
      <w:bodyDiv w:val="1"/>
      <w:marLeft w:val="0"/>
      <w:marRight w:val="0"/>
      <w:marTop w:val="0"/>
      <w:marBottom w:val="0"/>
      <w:divBdr>
        <w:top w:val="none" w:sz="0" w:space="0" w:color="auto"/>
        <w:left w:val="none" w:sz="0" w:space="0" w:color="auto"/>
        <w:bottom w:val="none" w:sz="0" w:space="0" w:color="auto"/>
        <w:right w:val="none" w:sz="0" w:space="0" w:color="auto"/>
      </w:divBdr>
      <w:divsChild>
        <w:div w:id="1841237093">
          <w:marLeft w:val="0"/>
          <w:marRight w:val="0"/>
          <w:marTop w:val="0"/>
          <w:marBottom w:val="0"/>
          <w:divBdr>
            <w:top w:val="none" w:sz="0" w:space="0" w:color="auto"/>
            <w:left w:val="none" w:sz="0" w:space="0" w:color="auto"/>
            <w:bottom w:val="none" w:sz="0" w:space="0" w:color="auto"/>
            <w:right w:val="none" w:sz="0" w:space="0" w:color="auto"/>
          </w:divBdr>
        </w:div>
        <w:div w:id="174735981">
          <w:marLeft w:val="0"/>
          <w:marRight w:val="0"/>
          <w:marTop w:val="0"/>
          <w:marBottom w:val="0"/>
          <w:divBdr>
            <w:top w:val="none" w:sz="0" w:space="0" w:color="auto"/>
            <w:left w:val="none" w:sz="0" w:space="0" w:color="auto"/>
            <w:bottom w:val="none" w:sz="0" w:space="0" w:color="auto"/>
            <w:right w:val="none" w:sz="0" w:space="0" w:color="auto"/>
          </w:divBdr>
          <w:divsChild>
            <w:div w:id="89009282">
              <w:marLeft w:val="0"/>
              <w:marRight w:val="0"/>
              <w:marTop w:val="0"/>
              <w:marBottom w:val="0"/>
              <w:divBdr>
                <w:top w:val="none" w:sz="0" w:space="0" w:color="auto"/>
                <w:left w:val="none" w:sz="0" w:space="0" w:color="auto"/>
                <w:bottom w:val="none" w:sz="0" w:space="0" w:color="auto"/>
                <w:right w:val="none" w:sz="0" w:space="0" w:color="auto"/>
              </w:divBdr>
            </w:div>
          </w:divsChild>
        </w:div>
        <w:div w:id="1610746427">
          <w:marLeft w:val="0"/>
          <w:marRight w:val="0"/>
          <w:marTop w:val="0"/>
          <w:marBottom w:val="0"/>
          <w:divBdr>
            <w:top w:val="none" w:sz="0" w:space="0" w:color="auto"/>
            <w:left w:val="none" w:sz="0" w:space="0" w:color="auto"/>
            <w:bottom w:val="none" w:sz="0" w:space="0" w:color="auto"/>
            <w:right w:val="none" w:sz="0" w:space="0" w:color="auto"/>
          </w:divBdr>
        </w:div>
        <w:div w:id="1579555891">
          <w:marLeft w:val="0"/>
          <w:marRight w:val="0"/>
          <w:marTop w:val="0"/>
          <w:marBottom w:val="0"/>
          <w:divBdr>
            <w:top w:val="none" w:sz="0" w:space="0" w:color="auto"/>
            <w:left w:val="none" w:sz="0" w:space="0" w:color="auto"/>
            <w:bottom w:val="none" w:sz="0" w:space="0" w:color="auto"/>
            <w:right w:val="none" w:sz="0" w:space="0" w:color="auto"/>
          </w:divBdr>
          <w:divsChild>
            <w:div w:id="1998344740">
              <w:marLeft w:val="0"/>
              <w:marRight w:val="0"/>
              <w:marTop w:val="0"/>
              <w:marBottom w:val="0"/>
              <w:divBdr>
                <w:top w:val="none" w:sz="0" w:space="0" w:color="auto"/>
                <w:left w:val="none" w:sz="0" w:space="0" w:color="auto"/>
                <w:bottom w:val="none" w:sz="0" w:space="0" w:color="auto"/>
                <w:right w:val="none" w:sz="0" w:space="0" w:color="auto"/>
              </w:divBdr>
            </w:div>
          </w:divsChild>
        </w:div>
        <w:div w:id="1500274031">
          <w:marLeft w:val="0"/>
          <w:marRight w:val="0"/>
          <w:marTop w:val="0"/>
          <w:marBottom w:val="0"/>
          <w:divBdr>
            <w:top w:val="none" w:sz="0" w:space="0" w:color="auto"/>
            <w:left w:val="none" w:sz="0" w:space="0" w:color="auto"/>
            <w:bottom w:val="none" w:sz="0" w:space="0" w:color="auto"/>
            <w:right w:val="none" w:sz="0" w:space="0" w:color="auto"/>
          </w:divBdr>
        </w:div>
        <w:div w:id="361125912">
          <w:marLeft w:val="0"/>
          <w:marRight w:val="0"/>
          <w:marTop w:val="0"/>
          <w:marBottom w:val="0"/>
          <w:divBdr>
            <w:top w:val="none" w:sz="0" w:space="0" w:color="auto"/>
            <w:left w:val="none" w:sz="0" w:space="0" w:color="auto"/>
            <w:bottom w:val="none" w:sz="0" w:space="0" w:color="auto"/>
            <w:right w:val="none" w:sz="0" w:space="0" w:color="auto"/>
          </w:divBdr>
          <w:divsChild>
            <w:div w:id="424157837">
              <w:marLeft w:val="0"/>
              <w:marRight w:val="0"/>
              <w:marTop w:val="0"/>
              <w:marBottom w:val="0"/>
              <w:divBdr>
                <w:top w:val="none" w:sz="0" w:space="0" w:color="auto"/>
                <w:left w:val="none" w:sz="0" w:space="0" w:color="auto"/>
                <w:bottom w:val="none" w:sz="0" w:space="0" w:color="auto"/>
                <w:right w:val="none" w:sz="0" w:space="0" w:color="auto"/>
              </w:divBdr>
            </w:div>
          </w:divsChild>
        </w:div>
        <w:div w:id="1006322761">
          <w:marLeft w:val="0"/>
          <w:marRight w:val="0"/>
          <w:marTop w:val="0"/>
          <w:marBottom w:val="0"/>
          <w:divBdr>
            <w:top w:val="none" w:sz="0" w:space="0" w:color="auto"/>
            <w:left w:val="none" w:sz="0" w:space="0" w:color="auto"/>
            <w:bottom w:val="none" w:sz="0" w:space="0" w:color="auto"/>
            <w:right w:val="none" w:sz="0" w:space="0" w:color="auto"/>
          </w:divBdr>
        </w:div>
        <w:div w:id="1113986075">
          <w:marLeft w:val="0"/>
          <w:marRight w:val="0"/>
          <w:marTop w:val="0"/>
          <w:marBottom w:val="0"/>
          <w:divBdr>
            <w:top w:val="none" w:sz="0" w:space="0" w:color="auto"/>
            <w:left w:val="none" w:sz="0" w:space="0" w:color="auto"/>
            <w:bottom w:val="none" w:sz="0" w:space="0" w:color="auto"/>
            <w:right w:val="none" w:sz="0" w:space="0" w:color="auto"/>
          </w:divBdr>
          <w:divsChild>
            <w:div w:id="1018460410">
              <w:marLeft w:val="0"/>
              <w:marRight w:val="0"/>
              <w:marTop w:val="0"/>
              <w:marBottom w:val="0"/>
              <w:divBdr>
                <w:top w:val="none" w:sz="0" w:space="0" w:color="auto"/>
                <w:left w:val="none" w:sz="0" w:space="0" w:color="auto"/>
                <w:bottom w:val="none" w:sz="0" w:space="0" w:color="auto"/>
                <w:right w:val="none" w:sz="0" w:space="0" w:color="auto"/>
              </w:divBdr>
            </w:div>
          </w:divsChild>
        </w:div>
        <w:div w:id="1573351807">
          <w:marLeft w:val="0"/>
          <w:marRight w:val="0"/>
          <w:marTop w:val="0"/>
          <w:marBottom w:val="0"/>
          <w:divBdr>
            <w:top w:val="none" w:sz="0" w:space="0" w:color="auto"/>
            <w:left w:val="none" w:sz="0" w:space="0" w:color="auto"/>
            <w:bottom w:val="none" w:sz="0" w:space="0" w:color="auto"/>
            <w:right w:val="none" w:sz="0" w:space="0" w:color="auto"/>
          </w:divBdr>
        </w:div>
        <w:div w:id="1527671049">
          <w:marLeft w:val="0"/>
          <w:marRight w:val="0"/>
          <w:marTop w:val="0"/>
          <w:marBottom w:val="0"/>
          <w:divBdr>
            <w:top w:val="none" w:sz="0" w:space="0" w:color="auto"/>
            <w:left w:val="none" w:sz="0" w:space="0" w:color="auto"/>
            <w:bottom w:val="none" w:sz="0" w:space="0" w:color="auto"/>
            <w:right w:val="none" w:sz="0" w:space="0" w:color="auto"/>
          </w:divBdr>
          <w:divsChild>
            <w:div w:id="1088236983">
              <w:marLeft w:val="0"/>
              <w:marRight w:val="0"/>
              <w:marTop w:val="0"/>
              <w:marBottom w:val="0"/>
              <w:divBdr>
                <w:top w:val="none" w:sz="0" w:space="0" w:color="auto"/>
                <w:left w:val="none" w:sz="0" w:space="0" w:color="auto"/>
                <w:bottom w:val="none" w:sz="0" w:space="0" w:color="auto"/>
                <w:right w:val="none" w:sz="0" w:space="0" w:color="auto"/>
              </w:divBdr>
            </w:div>
          </w:divsChild>
        </w:div>
        <w:div w:id="668143371">
          <w:marLeft w:val="0"/>
          <w:marRight w:val="0"/>
          <w:marTop w:val="0"/>
          <w:marBottom w:val="0"/>
          <w:divBdr>
            <w:top w:val="none" w:sz="0" w:space="0" w:color="auto"/>
            <w:left w:val="none" w:sz="0" w:space="0" w:color="auto"/>
            <w:bottom w:val="none" w:sz="0" w:space="0" w:color="auto"/>
            <w:right w:val="none" w:sz="0" w:space="0" w:color="auto"/>
          </w:divBdr>
        </w:div>
        <w:div w:id="1232236344">
          <w:marLeft w:val="0"/>
          <w:marRight w:val="0"/>
          <w:marTop w:val="0"/>
          <w:marBottom w:val="0"/>
          <w:divBdr>
            <w:top w:val="none" w:sz="0" w:space="0" w:color="auto"/>
            <w:left w:val="none" w:sz="0" w:space="0" w:color="auto"/>
            <w:bottom w:val="none" w:sz="0" w:space="0" w:color="auto"/>
            <w:right w:val="none" w:sz="0" w:space="0" w:color="auto"/>
          </w:divBdr>
          <w:divsChild>
            <w:div w:id="527184584">
              <w:marLeft w:val="0"/>
              <w:marRight w:val="0"/>
              <w:marTop w:val="0"/>
              <w:marBottom w:val="0"/>
              <w:divBdr>
                <w:top w:val="none" w:sz="0" w:space="0" w:color="auto"/>
                <w:left w:val="none" w:sz="0" w:space="0" w:color="auto"/>
                <w:bottom w:val="none" w:sz="0" w:space="0" w:color="auto"/>
                <w:right w:val="none" w:sz="0" w:space="0" w:color="auto"/>
              </w:divBdr>
            </w:div>
          </w:divsChild>
        </w:div>
        <w:div w:id="1558320903">
          <w:marLeft w:val="0"/>
          <w:marRight w:val="0"/>
          <w:marTop w:val="0"/>
          <w:marBottom w:val="0"/>
          <w:divBdr>
            <w:top w:val="none" w:sz="0" w:space="0" w:color="auto"/>
            <w:left w:val="none" w:sz="0" w:space="0" w:color="auto"/>
            <w:bottom w:val="none" w:sz="0" w:space="0" w:color="auto"/>
            <w:right w:val="none" w:sz="0" w:space="0" w:color="auto"/>
          </w:divBdr>
        </w:div>
        <w:div w:id="1128400722">
          <w:marLeft w:val="0"/>
          <w:marRight w:val="0"/>
          <w:marTop w:val="0"/>
          <w:marBottom w:val="0"/>
          <w:divBdr>
            <w:top w:val="none" w:sz="0" w:space="0" w:color="auto"/>
            <w:left w:val="none" w:sz="0" w:space="0" w:color="auto"/>
            <w:bottom w:val="none" w:sz="0" w:space="0" w:color="auto"/>
            <w:right w:val="none" w:sz="0" w:space="0" w:color="auto"/>
          </w:divBdr>
          <w:divsChild>
            <w:div w:id="1996059841">
              <w:marLeft w:val="0"/>
              <w:marRight w:val="0"/>
              <w:marTop w:val="0"/>
              <w:marBottom w:val="0"/>
              <w:divBdr>
                <w:top w:val="none" w:sz="0" w:space="0" w:color="auto"/>
                <w:left w:val="none" w:sz="0" w:space="0" w:color="auto"/>
                <w:bottom w:val="none" w:sz="0" w:space="0" w:color="auto"/>
                <w:right w:val="none" w:sz="0" w:space="0" w:color="auto"/>
              </w:divBdr>
            </w:div>
          </w:divsChild>
        </w:div>
        <w:div w:id="2065252248">
          <w:marLeft w:val="0"/>
          <w:marRight w:val="0"/>
          <w:marTop w:val="300"/>
          <w:marBottom w:val="0"/>
          <w:divBdr>
            <w:top w:val="none" w:sz="0" w:space="0" w:color="auto"/>
            <w:left w:val="none" w:sz="0" w:space="0" w:color="auto"/>
            <w:bottom w:val="none" w:sz="0" w:space="0" w:color="auto"/>
            <w:right w:val="none" w:sz="0" w:space="0" w:color="auto"/>
          </w:divBdr>
          <w:divsChild>
            <w:div w:id="1605114104">
              <w:marLeft w:val="0"/>
              <w:marRight w:val="0"/>
              <w:marTop w:val="0"/>
              <w:marBottom w:val="0"/>
              <w:divBdr>
                <w:top w:val="none" w:sz="0" w:space="0" w:color="auto"/>
                <w:left w:val="none" w:sz="0" w:space="0" w:color="auto"/>
                <w:bottom w:val="none" w:sz="0" w:space="0" w:color="auto"/>
                <w:right w:val="none" w:sz="0" w:space="0" w:color="auto"/>
              </w:divBdr>
              <w:divsChild>
                <w:div w:id="136559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051">
          <w:marLeft w:val="0"/>
          <w:marRight w:val="0"/>
          <w:marTop w:val="300"/>
          <w:marBottom w:val="0"/>
          <w:divBdr>
            <w:top w:val="none" w:sz="0" w:space="0" w:color="auto"/>
            <w:left w:val="none" w:sz="0" w:space="0" w:color="auto"/>
            <w:bottom w:val="none" w:sz="0" w:space="0" w:color="auto"/>
            <w:right w:val="none" w:sz="0" w:space="0" w:color="auto"/>
          </w:divBdr>
          <w:divsChild>
            <w:div w:id="755706364">
              <w:marLeft w:val="0"/>
              <w:marRight w:val="0"/>
              <w:marTop w:val="0"/>
              <w:marBottom w:val="0"/>
              <w:divBdr>
                <w:top w:val="none" w:sz="0" w:space="0" w:color="auto"/>
                <w:left w:val="none" w:sz="0" w:space="0" w:color="auto"/>
                <w:bottom w:val="none" w:sz="0" w:space="0" w:color="auto"/>
                <w:right w:val="none" w:sz="0" w:space="0" w:color="auto"/>
              </w:divBdr>
              <w:divsChild>
                <w:div w:id="1135835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707098">
          <w:marLeft w:val="0"/>
          <w:marRight w:val="0"/>
          <w:marTop w:val="300"/>
          <w:marBottom w:val="0"/>
          <w:divBdr>
            <w:top w:val="none" w:sz="0" w:space="0" w:color="auto"/>
            <w:left w:val="none" w:sz="0" w:space="0" w:color="auto"/>
            <w:bottom w:val="none" w:sz="0" w:space="0" w:color="auto"/>
            <w:right w:val="none" w:sz="0" w:space="0" w:color="auto"/>
          </w:divBdr>
          <w:divsChild>
            <w:div w:id="1182085775">
              <w:marLeft w:val="0"/>
              <w:marRight w:val="0"/>
              <w:marTop w:val="0"/>
              <w:marBottom w:val="0"/>
              <w:divBdr>
                <w:top w:val="none" w:sz="0" w:space="0" w:color="auto"/>
                <w:left w:val="none" w:sz="0" w:space="0" w:color="auto"/>
                <w:bottom w:val="none" w:sz="0" w:space="0" w:color="auto"/>
                <w:right w:val="none" w:sz="0" w:space="0" w:color="auto"/>
              </w:divBdr>
              <w:divsChild>
                <w:div w:id="1273628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9410">
          <w:marLeft w:val="0"/>
          <w:marRight w:val="0"/>
          <w:marTop w:val="300"/>
          <w:marBottom w:val="0"/>
          <w:divBdr>
            <w:top w:val="none" w:sz="0" w:space="0" w:color="auto"/>
            <w:left w:val="none" w:sz="0" w:space="0" w:color="auto"/>
            <w:bottom w:val="none" w:sz="0" w:space="0" w:color="auto"/>
            <w:right w:val="none" w:sz="0" w:space="0" w:color="auto"/>
          </w:divBdr>
          <w:divsChild>
            <w:div w:id="496657832">
              <w:marLeft w:val="0"/>
              <w:marRight w:val="0"/>
              <w:marTop w:val="0"/>
              <w:marBottom w:val="0"/>
              <w:divBdr>
                <w:top w:val="none" w:sz="0" w:space="0" w:color="auto"/>
                <w:left w:val="none" w:sz="0" w:space="0" w:color="auto"/>
                <w:bottom w:val="none" w:sz="0" w:space="0" w:color="auto"/>
                <w:right w:val="none" w:sz="0" w:space="0" w:color="auto"/>
              </w:divBdr>
              <w:divsChild>
                <w:div w:id="17985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587899">
      <w:bodyDiv w:val="1"/>
      <w:marLeft w:val="0"/>
      <w:marRight w:val="0"/>
      <w:marTop w:val="0"/>
      <w:marBottom w:val="0"/>
      <w:divBdr>
        <w:top w:val="none" w:sz="0" w:space="0" w:color="auto"/>
        <w:left w:val="none" w:sz="0" w:space="0" w:color="auto"/>
        <w:bottom w:val="none" w:sz="0" w:space="0" w:color="auto"/>
        <w:right w:val="none" w:sz="0" w:space="0" w:color="auto"/>
      </w:divBdr>
      <w:divsChild>
        <w:div w:id="767043773">
          <w:marLeft w:val="0"/>
          <w:marRight w:val="0"/>
          <w:marTop w:val="0"/>
          <w:marBottom w:val="0"/>
          <w:divBdr>
            <w:top w:val="none" w:sz="0" w:space="0" w:color="auto"/>
            <w:left w:val="none" w:sz="0" w:space="0" w:color="auto"/>
            <w:bottom w:val="none" w:sz="0" w:space="0" w:color="auto"/>
            <w:right w:val="none" w:sz="0" w:space="0" w:color="auto"/>
          </w:divBdr>
        </w:div>
        <w:div w:id="2043237833">
          <w:marLeft w:val="0"/>
          <w:marRight w:val="0"/>
          <w:marTop w:val="0"/>
          <w:marBottom w:val="0"/>
          <w:divBdr>
            <w:top w:val="none" w:sz="0" w:space="0" w:color="auto"/>
            <w:left w:val="none" w:sz="0" w:space="0" w:color="auto"/>
            <w:bottom w:val="none" w:sz="0" w:space="0" w:color="auto"/>
            <w:right w:val="none" w:sz="0" w:space="0" w:color="auto"/>
          </w:divBdr>
          <w:divsChild>
            <w:div w:id="2011177129">
              <w:marLeft w:val="0"/>
              <w:marRight w:val="0"/>
              <w:marTop w:val="0"/>
              <w:marBottom w:val="0"/>
              <w:divBdr>
                <w:top w:val="none" w:sz="0" w:space="0" w:color="auto"/>
                <w:left w:val="none" w:sz="0" w:space="0" w:color="auto"/>
                <w:bottom w:val="none" w:sz="0" w:space="0" w:color="auto"/>
                <w:right w:val="none" w:sz="0" w:space="0" w:color="auto"/>
              </w:divBdr>
            </w:div>
          </w:divsChild>
        </w:div>
        <w:div w:id="396436011">
          <w:marLeft w:val="0"/>
          <w:marRight w:val="0"/>
          <w:marTop w:val="0"/>
          <w:marBottom w:val="0"/>
          <w:divBdr>
            <w:top w:val="none" w:sz="0" w:space="0" w:color="auto"/>
            <w:left w:val="none" w:sz="0" w:space="0" w:color="auto"/>
            <w:bottom w:val="none" w:sz="0" w:space="0" w:color="auto"/>
            <w:right w:val="none" w:sz="0" w:space="0" w:color="auto"/>
          </w:divBdr>
        </w:div>
        <w:div w:id="1816022362">
          <w:marLeft w:val="0"/>
          <w:marRight w:val="0"/>
          <w:marTop w:val="0"/>
          <w:marBottom w:val="0"/>
          <w:divBdr>
            <w:top w:val="none" w:sz="0" w:space="0" w:color="auto"/>
            <w:left w:val="none" w:sz="0" w:space="0" w:color="auto"/>
            <w:bottom w:val="none" w:sz="0" w:space="0" w:color="auto"/>
            <w:right w:val="none" w:sz="0" w:space="0" w:color="auto"/>
          </w:divBdr>
          <w:divsChild>
            <w:div w:id="1523980199">
              <w:marLeft w:val="0"/>
              <w:marRight w:val="0"/>
              <w:marTop w:val="0"/>
              <w:marBottom w:val="0"/>
              <w:divBdr>
                <w:top w:val="none" w:sz="0" w:space="0" w:color="auto"/>
                <w:left w:val="none" w:sz="0" w:space="0" w:color="auto"/>
                <w:bottom w:val="none" w:sz="0" w:space="0" w:color="auto"/>
                <w:right w:val="none" w:sz="0" w:space="0" w:color="auto"/>
              </w:divBdr>
            </w:div>
          </w:divsChild>
        </w:div>
        <w:div w:id="532887260">
          <w:marLeft w:val="0"/>
          <w:marRight w:val="0"/>
          <w:marTop w:val="0"/>
          <w:marBottom w:val="0"/>
          <w:divBdr>
            <w:top w:val="none" w:sz="0" w:space="0" w:color="auto"/>
            <w:left w:val="none" w:sz="0" w:space="0" w:color="auto"/>
            <w:bottom w:val="none" w:sz="0" w:space="0" w:color="auto"/>
            <w:right w:val="none" w:sz="0" w:space="0" w:color="auto"/>
          </w:divBdr>
        </w:div>
        <w:div w:id="924849569">
          <w:marLeft w:val="0"/>
          <w:marRight w:val="0"/>
          <w:marTop w:val="0"/>
          <w:marBottom w:val="0"/>
          <w:divBdr>
            <w:top w:val="none" w:sz="0" w:space="0" w:color="auto"/>
            <w:left w:val="none" w:sz="0" w:space="0" w:color="auto"/>
            <w:bottom w:val="none" w:sz="0" w:space="0" w:color="auto"/>
            <w:right w:val="none" w:sz="0" w:space="0" w:color="auto"/>
          </w:divBdr>
          <w:divsChild>
            <w:div w:id="466778889">
              <w:marLeft w:val="0"/>
              <w:marRight w:val="0"/>
              <w:marTop w:val="0"/>
              <w:marBottom w:val="0"/>
              <w:divBdr>
                <w:top w:val="none" w:sz="0" w:space="0" w:color="auto"/>
                <w:left w:val="none" w:sz="0" w:space="0" w:color="auto"/>
                <w:bottom w:val="none" w:sz="0" w:space="0" w:color="auto"/>
                <w:right w:val="none" w:sz="0" w:space="0" w:color="auto"/>
              </w:divBdr>
            </w:div>
          </w:divsChild>
        </w:div>
        <w:div w:id="1539314364">
          <w:marLeft w:val="0"/>
          <w:marRight w:val="0"/>
          <w:marTop w:val="0"/>
          <w:marBottom w:val="0"/>
          <w:divBdr>
            <w:top w:val="none" w:sz="0" w:space="0" w:color="auto"/>
            <w:left w:val="none" w:sz="0" w:space="0" w:color="auto"/>
            <w:bottom w:val="none" w:sz="0" w:space="0" w:color="auto"/>
            <w:right w:val="none" w:sz="0" w:space="0" w:color="auto"/>
          </w:divBdr>
        </w:div>
        <w:div w:id="1755398837">
          <w:marLeft w:val="0"/>
          <w:marRight w:val="0"/>
          <w:marTop w:val="0"/>
          <w:marBottom w:val="0"/>
          <w:divBdr>
            <w:top w:val="none" w:sz="0" w:space="0" w:color="auto"/>
            <w:left w:val="none" w:sz="0" w:space="0" w:color="auto"/>
            <w:bottom w:val="none" w:sz="0" w:space="0" w:color="auto"/>
            <w:right w:val="none" w:sz="0" w:space="0" w:color="auto"/>
          </w:divBdr>
          <w:divsChild>
            <w:div w:id="925383066">
              <w:marLeft w:val="0"/>
              <w:marRight w:val="0"/>
              <w:marTop w:val="0"/>
              <w:marBottom w:val="0"/>
              <w:divBdr>
                <w:top w:val="none" w:sz="0" w:space="0" w:color="auto"/>
                <w:left w:val="none" w:sz="0" w:space="0" w:color="auto"/>
                <w:bottom w:val="none" w:sz="0" w:space="0" w:color="auto"/>
                <w:right w:val="none" w:sz="0" w:space="0" w:color="auto"/>
              </w:divBdr>
            </w:div>
          </w:divsChild>
        </w:div>
        <w:div w:id="799303921">
          <w:marLeft w:val="0"/>
          <w:marRight w:val="0"/>
          <w:marTop w:val="0"/>
          <w:marBottom w:val="0"/>
          <w:divBdr>
            <w:top w:val="none" w:sz="0" w:space="0" w:color="auto"/>
            <w:left w:val="none" w:sz="0" w:space="0" w:color="auto"/>
            <w:bottom w:val="none" w:sz="0" w:space="0" w:color="auto"/>
            <w:right w:val="none" w:sz="0" w:space="0" w:color="auto"/>
          </w:divBdr>
        </w:div>
        <w:div w:id="1240940822">
          <w:marLeft w:val="0"/>
          <w:marRight w:val="0"/>
          <w:marTop w:val="0"/>
          <w:marBottom w:val="0"/>
          <w:divBdr>
            <w:top w:val="none" w:sz="0" w:space="0" w:color="auto"/>
            <w:left w:val="none" w:sz="0" w:space="0" w:color="auto"/>
            <w:bottom w:val="none" w:sz="0" w:space="0" w:color="auto"/>
            <w:right w:val="none" w:sz="0" w:space="0" w:color="auto"/>
          </w:divBdr>
          <w:divsChild>
            <w:div w:id="322198199">
              <w:marLeft w:val="0"/>
              <w:marRight w:val="0"/>
              <w:marTop w:val="0"/>
              <w:marBottom w:val="0"/>
              <w:divBdr>
                <w:top w:val="none" w:sz="0" w:space="0" w:color="auto"/>
                <w:left w:val="none" w:sz="0" w:space="0" w:color="auto"/>
                <w:bottom w:val="none" w:sz="0" w:space="0" w:color="auto"/>
                <w:right w:val="none" w:sz="0" w:space="0" w:color="auto"/>
              </w:divBdr>
            </w:div>
          </w:divsChild>
        </w:div>
        <w:div w:id="329798961">
          <w:marLeft w:val="0"/>
          <w:marRight w:val="0"/>
          <w:marTop w:val="0"/>
          <w:marBottom w:val="0"/>
          <w:divBdr>
            <w:top w:val="none" w:sz="0" w:space="0" w:color="auto"/>
            <w:left w:val="none" w:sz="0" w:space="0" w:color="auto"/>
            <w:bottom w:val="none" w:sz="0" w:space="0" w:color="auto"/>
            <w:right w:val="none" w:sz="0" w:space="0" w:color="auto"/>
          </w:divBdr>
        </w:div>
        <w:div w:id="1010180706">
          <w:marLeft w:val="0"/>
          <w:marRight w:val="0"/>
          <w:marTop w:val="0"/>
          <w:marBottom w:val="0"/>
          <w:divBdr>
            <w:top w:val="none" w:sz="0" w:space="0" w:color="auto"/>
            <w:left w:val="none" w:sz="0" w:space="0" w:color="auto"/>
            <w:bottom w:val="none" w:sz="0" w:space="0" w:color="auto"/>
            <w:right w:val="none" w:sz="0" w:space="0" w:color="auto"/>
          </w:divBdr>
          <w:divsChild>
            <w:div w:id="1548302271">
              <w:marLeft w:val="0"/>
              <w:marRight w:val="0"/>
              <w:marTop w:val="0"/>
              <w:marBottom w:val="0"/>
              <w:divBdr>
                <w:top w:val="none" w:sz="0" w:space="0" w:color="auto"/>
                <w:left w:val="none" w:sz="0" w:space="0" w:color="auto"/>
                <w:bottom w:val="none" w:sz="0" w:space="0" w:color="auto"/>
                <w:right w:val="none" w:sz="0" w:space="0" w:color="auto"/>
              </w:divBdr>
            </w:div>
          </w:divsChild>
        </w:div>
        <w:div w:id="457340104">
          <w:marLeft w:val="0"/>
          <w:marRight w:val="0"/>
          <w:marTop w:val="0"/>
          <w:marBottom w:val="0"/>
          <w:divBdr>
            <w:top w:val="none" w:sz="0" w:space="0" w:color="auto"/>
            <w:left w:val="none" w:sz="0" w:space="0" w:color="auto"/>
            <w:bottom w:val="none" w:sz="0" w:space="0" w:color="auto"/>
            <w:right w:val="none" w:sz="0" w:space="0" w:color="auto"/>
          </w:divBdr>
        </w:div>
        <w:div w:id="246619734">
          <w:marLeft w:val="0"/>
          <w:marRight w:val="0"/>
          <w:marTop w:val="0"/>
          <w:marBottom w:val="0"/>
          <w:divBdr>
            <w:top w:val="none" w:sz="0" w:space="0" w:color="auto"/>
            <w:left w:val="none" w:sz="0" w:space="0" w:color="auto"/>
            <w:bottom w:val="none" w:sz="0" w:space="0" w:color="auto"/>
            <w:right w:val="none" w:sz="0" w:space="0" w:color="auto"/>
          </w:divBdr>
          <w:divsChild>
            <w:div w:id="1103842416">
              <w:marLeft w:val="0"/>
              <w:marRight w:val="0"/>
              <w:marTop w:val="0"/>
              <w:marBottom w:val="0"/>
              <w:divBdr>
                <w:top w:val="none" w:sz="0" w:space="0" w:color="auto"/>
                <w:left w:val="none" w:sz="0" w:space="0" w:color="auto"/>
                <w:bottom w:val="none" w:sz="0" w:space="0" w:color="auto"/>
                <w:right w:val="none" w:sz="0" w:space="0" w:color="auto"/>
              </w:divBdr>
            </w:div>
          </w:divsChild>
        </w:div>
        <w:div w:id="1831479875">
          <w:marLeft w:val="0"/>
          <w:marRight w:val="0"/>
          <w:marTop w:val="300"/>
          <w:marBottom w:val="0"/>
          <w:divBdr>
            <w:top w:val="none" w:sz="0" w:space="0" w:color="auto"/>
            <w:left w:val="none" w:sz="0" w:space="0" w:color="auto"/>
            <w:bottom w:val="none" w:sz="0" w:space="0" w:color="auto"/>
            <w:right w:val="none" w:sz="0" w:space="0" w:color="auto"/>
          </w:divBdr>
          <w:divsChild>
            <w:div w:id="1686243471">
              <w:marLeft w:val="0"/>
              <w:marRight w:val="0"/>
              <w:marTop w:val="0"/>
              <w:marBottom w:val="0"/>
              <w:divBdr>
                <w:top w:val="none" w:sz="0" w:space="0" w:color="auto"/>
                <w:left w:val="none" w:sz="0" w:space="0" w:color="auto"/>
                <w:bottom w:val="none" w:sz="0" w:space="0" w:color="auto"/>
                <w:right w:val="none" w:sz="0" w:space="0" w:color="auto"/>
              </w:divBdr>
              <w:divsChild>
                <w:div w:id="1357270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910911">
          <w:marLeft w:val="0"/>
          <w:marRight w:val="0"/>
          <w:marTop w:val="300"/>
          <w:marBottom w:val="0"/>
          <w:divBdr>
            <w:top w:val="none" w:sz="0" w:space="0" w:color="auto"/>
            <w:left w:val="none" w:sz="0" w:space="0" w:color="auto"/>
            <w:bottom w:val="none" w:sz="0" w:space="0" w:color="auto"/>
            <w:right w:val="none" w:sz="0" w:space="0" w:color="auto"/>
          </w:divBdr>
          <w:divsChild>
            <w:div w:id="1536775313">
              <w:marLeft w:val="0"/>
              <w:marRight w:val="0"/>
              <w:marTop w:val="0"/>
              <w:marBottom w:val="0"/>
              <w:divBdr>
                <w:top w:val="none" w:sz="0" w:space="0" w:color="auto"/>
                <w:left w:val="none" w:sz="0" w:space="0" w:color="auto"/>
                <w:bottom w:val="none" w:sz="0" w:space="0" w:color="auto"/>
                <w:right w:val="none" w:sz="0" w:space="0" w:color="auto"/>
              </w:divBdr>
              <w:divsChild>
                <w:div w:id="140171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575283">
          <w:marLeft w:val="0"/>
          <w:marRight w:val="0"/>
          <w:marTop w:val="300"/>
          <w:marBottom w:val="0"/>
          <w:divBdr>
            <w:top w:val="none" w:sz="0" w:space="0" w:color="auto"/>
            <w:left w:val="none" w:sz="0" w:space="0" w:color="auto"/>
            <w:bottom w:val="none" w:sz="0" w:space="0" w:color="auto"/>
            <w:right w:val="none" w:sz="0" w:space="0" w:color="auto"/>
          </w:divBdr>
          <w:divsChild>
            <w:div w:id="996424769">
              <w:marLeft w:val="0"/>
              <w:marRight w:val="0"/>
              <w:marTop w:val="0"/>
              <w:marBottom w:val="0"/>
              <w:divBdr>
                <w:top w:val="none" w:sz="0" w:space="0" w:color="auto"/>
                <w:left w:val="none" w:sz="0" w:space="0" w:color="auto"/>
                <w:bottom w:val="none" w:sz="0" w:space="0" w:color="auto"/>
                <w:right w:val="none" w:sz="0" w:space="0" w:color="auto"/>
              </w:divBdr>
              <w:divsChild>
                <w:div w:id="212611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731">
          <w:marLeft w:val="0"/>
          <w:marRight w:val="0"/>
          <w:marTop w:val="300"/>
          <w:marBottom w:val="0"/>
          <w:divBdr>
            <w:top w:val="none" w:sz="0" w:space="0" w:color="auto"/>
            <w:left w:val="none" w:sz="0" w:space="0" w:color="auto"/>
            <w:bottom w:val="none" w:sz="0" w:space="0" w:color="auto"/>
            <w:right w:val="none" w:sz="0" w:space="0" w:color="auto"/>
          </w:divBdr>
          <w:divsChild>
            <w:div w:id="828718871">
              <w:marLeft w:val="0"/>
              <w:marRight w:val="0"/>
              <w:marTop w:val="0"/>
              <w:marBottom w:val="0"/>
              <w:divBdr>
                <w:top w:val="none" w:sz="0" w:space="0" w:color="auto"/>
                <w:left w:val="none" w:sz="0" w:space="0" w:color="auto"/>
                <w:bottom w:val="none" w:sz="0" w:space="0" w:color="auto"/>
                <w:right w:val="none" w:sz="0" w:space="0" w:color="auto"/>
              </w:divBdr>
              <w:divsChild>
                <w:div w:id="114866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84058">
      <w:bodyDiv w:val="1"/>
      <w:marLeft w:val="0"/>
      <w:marRight w:val="0"/>
      <w:marTop w:val="0"/>
      <w:marBottom w:val="0"/>
      <w:divBdr>
        <w:top w:val="none" w:sz="0" w:space="0" w:color="auto"/>
        <w:left w:val="none" w:sz="0" w:space="0" w:color="auto"/>
        <w:bottom w:val="none" w:sz="0" w:space="0" w:color="auto"/>
        <w:right w:val="none" w:sz="0" w:space="0" w:color="auto"/>
      </w:divBdr>
      <w:divsChild>
        <w:div w:id="1136332573">
          <w:marLeft w:val="0"/>
          <w:marRight w:val="0"/>
          <w:marTop w:val="0"/>
          <w:marBottom w:val="0"/>
          <w:divBdr>
            <w:top w:val="none" w:sz="0" w:space="0" w:color="auto"/>
            <w:left w:val="none" w:sz="0" w:space="0" w:color="auto"/>
            <w:bottom w:val="none" w:sz="0" w:space="0" w:color="auto"/>
            <w:right w:val="none" w:sz="0" w:space="0" w:color="auto"/>
          </w:divBdr>
        </w:div>
        <w:div w:id="1052775576">
          <w:marLeft w:val="0"/>
          <w:marRight w:val="0"/>
          <w:marTop w:val="0"/>
          <w:marBottom w:val="0"/>
          <w:divBdr>
            <w:top w:val="none" w:sz="0" w:space="0" w:color="auto"/>
            <w:left w:val="none" w:sz="0" w:space="0" w:color="auto"/>
            <w:bottom w:val="none" w:sz="0" w:space="0" w:color="auto"/>
            <w:right w:val="none" w:sz="0" w:space="0" w:color="auto"/>
          </w:divBdr>
          <w:divsChild>
            <w:div w:id="1296989745">
              <w:marLeft w:val="0"/>
              <w:marRight w:val="0"/>
              <w:marTop w:val="0"/>
              <w:marBottom w:val="0"/>
              <w:divBdr>
                <w:top w:val="none" w:sz="0" w:space="0" w:color="auto"/>
                <w:left w:val="none" w:sz="0" w:space="0" w:color="auto"/>
                <w:bottom w:val="none" w:sz="0" w:space="0" w:color="auto"/>
                <w:right w:val="none" w:sz="0" w:space="0" w:color="auto"/>
              </w:divBdr>
            </w:div>
          </w:divsChild>
        </w:div>
        <w:div w:id="352457766">
          <w:marLeft w:val="0"/>
          <w:marRight w:val="0"/>
          <w:marTop w:val="0"/>
          <w:marBottom w:val="0"/>
          <w:divBdr>
            <w:top w:val="none" w:sz="0" w:space="0" w:color="auto"/>
            <w:left w:val="none" w:sz="0" w:space="0" w:color="auto"/>
            <w:bottom w:val="none" w:sz="0" w:space="0" w:color="auto"/>
            <w:right w:val="none" w:sz="0" w:space="0" w:color="auto"/>
          </w:divBdr>
        </w:div>
        <w:div w:id="1538812996">
          <w:marLeft w:val="0"/>
          <w:marRight w:val="0"/>
          <w:marTop w:val="0"/>
          <w:marBottom w:val="0"/>
          <w:divBdr>
            <w:top w:val="none" w:sz="0" w:space="0" w:color="auto"/>
            <w:left w:val="none" w:sz="0" w:space="0" w:color="auto"/>
            <w:bottom w:val="none" w:sz="0" w:space="0" w:color="auto"/>
            <w:right w:val="none" w:sz="0" w:space="0" w:color="auto"/>
          </w:divBdr>
          <w:divsChild>
            <w:div w:id="57287118">
              <w:marLeft w:val="0"/>
              <w:marRight w:val="0"/>
              <w:marTop w:val="0"/>
              <w:marBottom w:val="0"/>
              <w:divBdr>
                <w:top w:val="none" w:sz="0" w:space="0" w:color="auto"/>
                <w:left w:val="none" w:sz="0" w:space="0" w:color="auto"/>
                <w:bottom w:val="none" w:sz="0" w:space="0" w:color="auto"/>
                <w:right w:val="none" w:sz="0" w:space="0" w:color="auto"/>
              </w:divBdr>
            </w:div>
          </w:divsChild>
        </w:div>
        <w:div w:id="550961194">
          <w:marLeft w:val="0"/>
          <w:marRight w:val="0"/>
          <w:marTop w:val="0"/>
          <w:marBottom w:val="0"/>
          <w:divBdr>
            <w:top w:val="none" w:sz="0" w:space="0" w:color="auto"/>
            <w:left w:val="none" w:sz="0" w:space="0" w:color="auto"/>
            <w:bottom w:val="none" w:sz="0" w:space="0" w:color="auto"/>
            <w:right w:val="none" w:sz="0" w:space="0" w:color="auto"/>
          </w:divBdr>
        </w:div>
        <w:div w:id="1478646604">
          <w:marLeft w:val="0"/>
          <w:marRight w:val="0"/>
          <w:marTop w:val="0"/>
          <w:marBottom w:val="0"/>
          <w:divBdr>
            <w:top w:val="none" w:sz="0" w:space="0" w:color="auto"/>
            <w:left w:val="none" w:sz="0" w:space="0" w:color="auto"/>
            <w:bottom w:val="none" w:sz="0" w:space="0" w:color="auto"/>
            <w:right w:val="none" w:sz="0" w:space="0" w:color="auto"/>
          </w:divBdr>
          <w:divsChild>
            <w:div w:id="1273241895">
              <w:marLeft w:val="0"/>
              <w:marRight w:val="0"/>
              <w:marTop w:val="0"/>
              <w:marBottom w:val="0"/>
              <w:divBdr>
                <w:top w:val="none" w:sz="0" w:space="0" w:color="auto"/>
                <w:left w:val="none" w:sz="0" w:space="0" w:color="auto"/>
                <w:bottom w:val="none" w:sz="0" w:space="0" w:color="auto"/>
                <w:right w:val="none" w:sz="0" w:space="0" w:color="auto"/>
              </w:divBdr>
            </w:div>
          </w:divsChild>
        </w:div>
        <w:div w:id="113448158">
          <w:marLeft w:val="0"/>
          <w:marRight w:val="0"/>
          <w:marTop w:val="0"/>
          <w:marBottom w:val="0"/>
          <w:divBdr>
            <w:top w:val="none" w:sz="0" w:space="0" w:color="auto"/>
            <w:left w:val="none" w:sz="0" w:space="0" w:color="auto"/>
            <w:bottom w:val="none" w:sz="0" w:space="0" w:color="auto"/>
            <w:right w:val="none" w:sz="0" w:space="0" w:color="auto"/>
          </w:divBdr>
        </w:div>
        <w:div w:id="132187543">
          <w:marLeft w:val="0"/>
          <w:marRight w:val="0"/>
          <w:marTop w:val="0"/>
          <w:marBottom w:val="0"/>
          <w:divBdr>
            <w:top w:val="none" w:sz="0" w:space="0" w:color="auto"/>
            <w:left w:val="none" w:sz="0" w:space="0" w:color="auto"/>
            <w:bottom w:val="none" w:sz="0" w:space="0" w:color="auto"/>
            <w:right w:val="none" w:sz="0" w:space="0" w:color="auto"/>
          </w:divBdr>
          <w:divsChild>
            <w:div w:id="271935976">
              <w:marLeft w:val="0"/>
              <w:marRight w:val="0"/>
              <w:marTop w:val="0"/>
              <w:marBottom w:val="0"/>
              <w:divBdr>
                <w:top w:val="none" w:sz="0" w:space="0" w:color="auto"/>
                <w:left w:val="none" w:sz="0" w:space="0" w:color="auto"/>
                <w:bottom w:val="none" w:sz="0" w:space="0" w:color="auto"/>
                <w:right w:val="none" w:sz="0" w:space="0" w:color="auto"/>
              </w:divBdr>
            </w:div>
          </w:divsChild>
        </w:div>
        <w:div w:id="51463058">
          <w:marLeft w:val="0"/>
          <w:marRight w:val="0"/>
          <w:marTop w:val="0"/>
          <w:marBottom w:val="0"/>
          <w:divBdr>
            <w:top w:val="none" w:sz="0" w:space="0" w:color="auto"/>
            <w:left w:val="none" w:sz="0" w:space="0" w:color="auto"/>
            <w:bottom w:val="none" w:sz="0" w:space="0" w:color="auto"/>
            <w:right w:val="none" w:sz="0" w:space="0" w:color="auto"/>
          </w:divBdr>
        </w:div>
        <w:div w:id="669989314">
          <w:marLeft w:val="0"/>
          <w:marRight w:val="0"/>
          <w:marTop w:val="0"/>
          <w:marBottom w:val="0"/>
          <w:divBdr>
            <w:top w:val="none" w:sz="0" w:space="0" w:color="auto"/>
            <w:left w:val="none" w:sz="0" w:space="0" w:color="auto"/>
            <w:bottom w:val="none" w:sz="0" w:space="0" w:color="auto"/>
            <w:right w:val="none" w:sz="0" w:space="0" w:color="auto"/>
          </w:divBdr>
          <w:divsChild>
            <w:div w:id="1413046136">
              <w:marLeft w:val="0"/>
              <w:marRight w:val="0"/>
              <w:marTop w:val="0"/>
              <w:marBottom w:val="0"/>
              <w:divBdr>
                <w:top w:val="none" w:sz="0" w:space="0" w:color="auto"/>
                <w:left w:val="none" w:sz="0" w:space="0" w:color="auto"/>
                <w:bottom w:val="none" w:sz="0" w:space="0" w:color="auto"/>
                <w:right w:val="none" w:sz="0" w:space="0" w:color="auto"/>
              </w:divBdr>
            </w:div>
          </w:divsChild>
        </w:div>
        <w:div w:id="1558123220">
          <w:marLeft w:val="0"/>
          <w:marRight w:val="0"/>
          <w:marTop w:val="0"/>
          <w:marBottom w:val="0"/>
          <w:divBdr>
            <w:top w:val="none" w:sz="0" w:space="0" w:color="auto"/>
            <w:left w:val="none" w:sz="0" w:space="0" w:color="auto"/>
            <w:bottom w:val="none" w:sz="0" w:space="0" w:color="auto"/>
            <w:right w:val="none" w:sz="0" w:space="0" w:color="auto"/>
          </w:divBdr>
        </w:div>
        <w:div w:id="1149203666">
          <w:marLeft w:val="0"/>
          <w:marRight w:val="0"/>
          <w:marTop w:val="0"/>
          <w:marBottom w:val="0"/>
          <w:divBdr>
            <w:top w:val="none" w:sz="0" w:space="0" w:color="auto"/>
            <w:left w:val="none" w:sz="0" w:space="0" w:color="auto"/>
            <w:bottom w:val="none" w:sz="0" w:space="0" w:color="auto"/>
            <w:right w:val="none" w:sz="0" w:space="0" w:color="auto"/>
          </w:divBdr>
          <w:divsChild>
            <w:div w:id="1541285732">
              <w:marLeft w:val="0"/>
              <w:marRight w:val="0"/>
              <w:marTop w:val="0"/>
              <w:marBottom w:val="0"/>
              <w:divBdr>
                <w:top w:val="none" w:sz="0" w:space="0" w:color="auto"/>
                <w:left w:val="none" w:sz="0" w:space="0" w:color="auto"/>
                <w:bottom w:val="none" w:sz="0" w:space="0" w:color="auto"/>
                <w:right w:val="none" w:sz="0" w:space="0" w:color="auto"/>
              </w:divBdr>
            </w:div>
          </w:divsChild>
        </w:div>
        <w:div w:id="1276055459">
          <w:marLeft w:val="0"/>
          <w:marRight w:val="0"/>
          <w:marTop w:val="0"/>
          <w:marBottom w:val="0"/>
          <w:divBdr>
            <w:top w:val="none" w:sz="0" w:space="0" w:color="auto"/>
            <w:left w:val="none" w:sz="0" w:space="0" w:color="auto"/>
            <w:bottom w:val="none" w:sz="0" w:space="0" w:color="auto"/>
            <w:right w:val="none" w:sz="0" w:space="0" w:color="auto"/>
          </w:divBdr>
        </w:div>
        <w:div w:id="1186362606">
          <w:marLeft w:val="0"/>
          <w:marRight w:val="0"/>
          <w:marTop w:val="0"/>
          <w:marBottom w:val="0"/>
          <w:divBdr>
            <w:top w:val="none" w:sz="0" w:space="0" w:color="auto"/>
            <w:left w:val="none" w:sz="0" w:space="0" w:color="auto"/>
            <w:bottom w:val="none" w:sz="0" w:space="0" w:color="auto"/>
            <w:right w:val="none" w:sz="0" w:space="0" w:color="auto"/>
          </w:divBdr>
          <w:divsChild>
            <w:div w:id="1619526705">
              <w:marLeft w:val="0"/>
              <w:marRight w:val="0"/>
              <w:marTop w:val="0"/>
              <w:marBottom w:val="0"/>
              <w:divBdr>
                <w:top w:val="none" w:sz="0" w:space="0" w:color="auto"/>
                <w:left w:val="none" w:sz="0" w:space="0" w:color="auto"/>
                <w:bottom w:val="none" w:sz="0" w:space="0" w:color="auto"/>
                <w:right w:val="none" w:sz="0" w:space="0" w:color="auto"/>
              </w:divBdr>
            </w:div>
          </w:divsChild>
        </w:div>
        <w:div w:id="769661230">
          <w:marLeft w:val="0"/>
          <w:marRight w:val="0"/>
          <w:marTop w:val="300"/>
          <w:marBottom w:val="0"/>
          <w:divBdr>
            <w:top w:val="none" w:sz="0" w:space="0" w:color="auto"/>
            <w:left w:val="none" w:sz="0" w:space="0" w:color="auto"/>
            <w:bottom w:val="none" w:sz="0" w:space="0" w:color="auto"/>
            <w:right w:val="none" w:sz="0" w:space="0" w:color="auto"/>
          </w:divBdr>
          <w:divsChild>
            <w:div w:id="572937633">
              <w:marLeft w:val="0"/>
              <w:marRight w:val="0"/>
              <w:marTop w:val="0"/>
              <w:marBottom w:val="0"/>
              <w:divBdr>
                <w:top w:val="none" w:sz="0" w:space="0" w:color="auto"/>
                <w:left w:val="none" w:sz="0" w:space="0" w:color="auto"/>
                <w:bottom w:val="none" w:sz="0" w:space="0" w:color="auto"/>
                <w:right w:val="none" w:sz="0" w:space="0" w:color="auto"/>
              </w:divBdr>
              <w:divsChild>
                <w:div w:id="12362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8006">
          <w:marLeft w:val="0"/>
          <w:marRight w:val="0"/>
          <w:marTop w:val="300"/>
          <w:marBottom w:val="0"/>
          <w:divBdr>
            <w:top w:val="none" w:sz="0" w:space="0" w:color="auto"/>
            <w:left w:val="none" w:sz="0" w:space="0" w:color="auto"/>
            <w:bottom w:val="none" w:sz="0" w:space="0" w:color="auto"/>
            <w:right w:val="none" w:sz="0" w:space="0" w:color="auto"/>
          </w:divBdr>
          <w:divsChild>
            <w:div w:id="566495032">
              <w:marLeft w:val="0"/>
              <w:marRight w:val="0"/>
              <w:marTop w:val="0"/>
              <w:marBottom w:val="0"/>
              <w:divBdr>
                <w:top w:val="none" w:sz="0" w:space="0" w:color="auto"/>
                <w:left w:val="none" w:sz="0" w:space="0" w:color="auto"/>
                <w:bottom w:val="none" w:sz="0" w:space="0" w:color="auto"/>
                <w:right w:val="none" w:sz="0" w:space="0" w:color="auto"/>
              </w:divBdr>
              <w:divsChild>
                <w:div w:id="43320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833809">
          <w:marLeft w:val="0"/>
          <w:marRight w:val="0"/>
          <w:marTop w:val="300"/>
          <w:marBottom w:val="0"/>
          <w:divBdr>
            <w:top w:val="none" w:sz="0" w:space="0" w:color="auto"/>
            <w:left w:val="none" w:sz="0" w:space="0" w:color="auto"/>
            <w:bottom w:val="none" w:sz="0" w:space="0" w:color="auto"/>
            <w:right w:val="none" w:sz="0" w:space="0" w:color="auto"/>
          </w:divBdr>
          <w:divsChild>
            <w:div w:id="1463159549">
              <w:marLeft w:val="0"/>
              <w:marRight w:val="0"/>
              <w:marTop w:val="0"/>
              <w:marBottom w:val="0"/>
              <w:divBdr>
                <w:top w:val="none" w:sz="0" w:space="0" w:color="auto"/>
                <w:left w:val="none" w:sz="0" w:space="0" w:color="auto"/>
                <w:bottom w:val="none" w:sz="0" w:space="0" w:color="auto"/>
                <w:right w:val="none" w:sz="0" w:space="0" w:color="auto"/>
              </w:divBdr>
              <w:divsChild>
                <w:div w:id="42673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94">
          <w:marLeft w:val="0"/>
          <w:marRight w:val="0"/>
          <w:marTop w:val="300"/>
          <w:marBottom w:val="0"/>
          <w:divBdr>
            <w:top w:val="none" w:sz="0" w:space="0" w:color="auto"/>
            <w:left w:val="none" w:sz="0" w:space="0" w:color="auto"/>
            <w:bottom w:val="none" w:sz="0" w:space="0" w:color="auto"/>
            <w:right w:val="none" w:sz="0" w:space="0" w:color="auto"/>
          </w:divBdr>
          <w:divsChild>
            <w:div w:id="895049745">
              <w:marLeft w:val="0"/>
              <w:marRight w:val="0"/>
              <w:marTop w:val="0"/>
              <w:marBottom w:val="0"/>
              <w:divBdr>
                <w:top w:val="none" w:sz="0" w:space="0" w:color="auto"/>
                <w:left w:val="none" w:sz="0" w:space="0" w:color="auto"/>
                <w:bottom w:val="none" w:sz="0" w:space="0" w:color="auto"/>
                <w:right w:val="none" w:sz="0" w:space="0" w:color="auto"/>
              </w:divBdr>
              <w:divsChild>
                <w:div w:id="191053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792657">
      <w:bodyDiv w:val="1"/>
      <w:marLeft w:val="0"/>
      <w:marRight w:val="0"/>
      <w:marTop w:val="0"/>
      <w:marBottom w:val="0"/>
      <w:divBdr>
        <w:top w:val="none" w:sz="0" w:space="0" w:color="auto"/>
        <w:left w:val="none" w:sz="0" w:space="0" w:color="auto"/>
        <w:bottom w:val="none" w:sz="0" w:space="0" w:color="auto"/>
        <w:right w:val="none" w:sz="0" w:space="0" w:color="auto"/>
      </w:divBdr>
      <w:divsChild>
        <w:div w:id="904533010">
          <w:marLeft w:val="0"/>
          <w:marRight w:val="0"/>
          <w:marTop w:val="0"/>
          <w:marBottom w:val="0"/>
          <w:divBdr>
            <w:top w:val="none" w:sz="0" w:space="0" w:color="auto"/>
            <w:left w:val="none" w:sz="0" w:space="0" w:color="auto"/>
            <w:bottom w:val="none" w:sz="0" w:space="0" w:color="auto"/>
            <w:right w:val="none" w:sz="0" w:space="0" w:color="auto"/>
          </w:divBdr>
        </w:div>
        <w:div w:id="515777750">
          <w:marLeft w:val="0"/>
          <w:marRight w:val="0"/>
          <w:marTop w:val="0"/>
          <w:marBottom w:val="0"/>
          <w:divBdr>
            <w:top w:val="none" w:sz="0" w:space="0" w:color="auto"/>
            <w:left w:val="none" w:sz="0" w:space="0" w:color="auto"/>
            <w:bottom w:val="none" w:sz="0" w:space="0" w:color="auto"/>
            <w:right w:val="none" w:sz="0" w:space="0" w:color="auto"/>
          </w:divBdr>
          <w:divsChild>
            <w:div w:id="2094230856">
              <w:marLeft w:val="0"/>
              <w:marRight w:val="0"/>
              <w:marTop w:val="0"/>
              <w:marBottom w:val="0"/>
              <w:divBdr>
                <w:top w:val="none" w:sz="0" w:space="0" w:color="auto"/>
                <w:left w:val="none" w:sz="0" w:space="0" w:color="auto"/>
                <w:bottom w:val="none" w:sz="0" w:space="0" w:color="auto"/>
                <w:right w:val="none" w:sz="0" w:space="0" w:color="auto"/>
              </w:divBdr>
            </w:div>
          </w:divsChild>
        </w:div>
        <w:div w:id="1167012863">
          <w:marLeft w:val="0"/>
          <w:marRight w:val="0"/>
          <w:marTop w:val="0"/>
          <w:marBottom w:val="0"/>
          <w:divBdr>
            <w:top w:val="none" w:sz="0" w:space="0" w:color="auto"/>
            <w:left w:val="none" w:sz="0" w:space="0" w:color="auto"/>
            <w:bottom w:val="none" w:sz="0" w:space="0" w:color="auto"/>
            <w:right w:val="none" w:sz="0" w:space="0" w:color="auto"/>
          </w:divBdr>
        </w:div>
        <w:div w:id="1717394446">
          <w:marLeft w:val="0"/>
          <w:marRight w:val="0"/>
          <w:marTop w:val="0"/>
          <w:marBottom w:val="0"/>
          <w:divBdr>
            <w:top w:val="none" w:sz="0" w:space="0" w:color="auto"/>
            <w:left w:val="none" w:sz="0" w:space="0" w:color="auto"/>
            <w:bottom w:val="none" w:sz="0" w:space="0" w:color="auto"/>
            <w:right w:val="none" w:sz="0" w:space="0" w:color="auto"/>
          </w:divBdr>
          <w:divsChild>
            <w:div w:id="1554777234">
              <w:marLeft w:val="0"/>
              <w:marRight w:val="0"/>
              <w:marTop w:val="0"/>
              <w:marBottom w:val="0"/>
              <w:divBdr>
                <w:top w:val="none" w:sz="0" w:space="0" w:color="auto"/>
                <w:left w:val="none" w:sz="0" w:space="0" w:color="auto"/>
                <w:bottom w:val="none" w:sz="0" w:space="0" w:color="auto"/>
                <w:right w:val="none" w:sz="0" w:space="0" w:color="auto"/>
              </w:divBdr>
            </w:div>
          </w:divsChild>
        </w:div>
        <w:div w:id="662700580">
          <w:marLeft w:val="0"/>
          <w:marRight w:val="0"/>
          <w:marTop w:val="0"/>
          <w:marBottom w:val="0"/>
          <w:divBdr>
            <w:top w:val="none" w:sz="0" w:space="0" w:color="auto"/>
            <w:left w:val="none" w:sz="0" w:space="0" w:color="auto"/>
            <w:bottom w:val="none" w:sz="0" w:space="0" w:color="auto"/>
            <w:right w:val="none" w:sz="0" w:space="0" w:color="auto"/>
          </w:divBdr>
        </w:div>
        <w:div w:id="366836648">
          <w:marLeft w:val="0"/>
          <w:marRight w:val="0"/>
          <w:marTop w:val="0"/>
          <w:marBottom w:val="0"/>
          <w:divBdr>
            <w:top w:val="none" w:sz="0" w:space="0" w:color="auto"/>
            <w:left w:val="none" w:sz="0" w:space="0" w:color="auto"/>
            <w:bottom w:val="none" w:sz="0" w:space="0" w:color="auto"/>
            <w:right w:val="none" w:sz="0" w:space="0" w:color="auto"/>
          </w:divBdr>
          <w:divsChild>
            <w:div w:id="412288508">
              <w:marLeft w:val="0"/>
              <w:marRight w:val="0"/>
              <w:marTop w:val="0"/>
              <w:marBottom w:val="0"/>
              <w:divBdr>
                <w:top w:val="none" w:sz="0" w:space="0" w:color="auto"/>
                <w:left w:val="none" w:sz="0" w:space="0" w:color="auto"/>
                <w:bottom w:val="none" w:sz="0" w:space="0" w:color="auto"/>
                <w:right w:val="none" w:sz="0" w:space="0" w:color="auto"/>
              </w:divBdr>
            </w:div>
          </w:divsChild>
        </w:div>
        <w:div w:id="314265982">
          <w:marLeft w:val="0"/>
          <w:marRight w:val="0"/>
          <w:marTop w:val="0"/>
          <w:marBottom w:val="0"/>
          <w:divBdr>
            <w:top w:val="none" w:sz="0" w:space="0" w:color="auto"/>
            <w:left w:val="none" w:sz="0" w:space="0" w:color="auto"/>
            <w:bottom w:val="none" w:sz="0" w:space="0" w:color="auto"/>
            <w:right w:val="none" w:sz="0" w:space="0" w:color="auto"/>
          </w:divBdr>
        </w:div>
        <w:div w:id="956066967">
          <w:marLeft w:val="0"/>
          <w:marRight w:val="0"/>
          <w:marTop w:val="0"/>
          <w:marBottom w:val="0"/>
          <w:divBdr>
            <w:top w:val="none" w:sz="0" w:space="0" w:color="auto"/>
            <w:left w:val="none" w:sz="0" w:space="0" w:color="auto"/>
            <w:bottom w:val="none" w:sz="0" w:space="0" w:color="auto"/>
            <w:right w:val="none" w:sz="0" w:space="0" w:color="auto"/>
          </w:divBdr>
          <w:divsChild>
            <w:div w:id="1637563738">
              <w:marLeft w:val="0"/>
              <w:marRight w:val="0"/>
              <w:marTop w:val="0"/>
              <w:marBottom w:val="0"/>
              <w:divBdr>
                <w:top w:val="none" w:sz="0" w:space="0" w:color="auto"/>
                <w:left w:val="none" w:sz="0" w:space="0" w:color="auto"/>
                <w:bottom w:val="none" w:sz="0" w:space="0" w:color="auto"/>
                <w:right w:val="none" w:sz="0" w:space="0" w:color="auto"/>
              </w:divBdr>
            </w:div>
          </w:divsChild>
        </w:div>
        <w:div w:id="2083329010">
          <w:marLeft w:val="0"/>
          <w:marRight w:val="0"/>
          <w:marTop w:val="0"/>
          <w:marBottom w:val="0"/>
          <w:divBdr>
            <w:top w:val="none" w:sz="0" w:space="0" w:color="auto"/>
            <w:left w:val="none" w:sz="0" w:space="0" w:color="auto"/>
            <w:bottom w:val="none" w:sz="0" w:space="0" w:color="auto"/>
            <w:right w:val="none" w:sz="0" w:space="0" w:color="auto"/>
          </w:divBdr>
        </w:div>
        <w:div w:id="1144854852">
          <w:marLeft w:val="0"/>
          <w:marRight w:val="0"/>
          <w:marTop w:val="0"/>
          <w:marBottom w:val="0"/>
          <w:divBdr>
            <w:top w:val="none" w:sz="0" w:space="0" w:color="auto"/>
            <w:left w:val="none" w:sz="0" w:space="0" w:color="auto"/>
            <w:bottom w:val="none" w:sz="0" w:space="0" w:color="auto"/>
            <w:right w:val="none" w:sz="0" w:space="0" w:color="auto"/>
          </w:divBdr>
          <w:divsChild>
            <w:div w:id="1258295492">
              <w:marLeft w:val="0"/>
              <w:marRight w:val="0"/>
              <w:marTop w:val="0"/>
              <w:marBottom w:val="0"/>
              <w:divBdr>
                <w:top w:val="none" w:sz="0" w:space="0" w:color="auto"/>
                <w:left w:val="none" w:sz="0" w:space="0" w:color="auto"/>
                <w:bottom w:val="none" w:sz="0" w:space="0" w:color="auto"/>
                <w:right w:val="none" w:sz="0" w:space="0" w:color="auto"/>
              </w:divBdr>
            </w:div>
          </w:divsChild>
        </w:div>
        <w:div w:id="1741293038">
          <w:marLeft w:val="0"/>
          <w:marRight w:val="0"/>
          <w:marTop w:val="0"/>
          <w:marBottom w:val="0"/>
          <w:divBdr>
            <w:top w:val="none" w:sz="0" w:space="0" w:color="auto"/>
            <w:left w:val="none" w:sz="0" w:space="0" w:color="auto"/>
            <w:bottom w:val="none" w:sz="0" w:space="0" w:color="auto"/>
            <w:right w:val="none" w:sz="0" w:space="0" w:color="auto"/>
          </w:divBdr>
        </w:div>
        <w:div w:id="754673088">
          <w:marLeft w:val="0"/>
          <w:marRight w:val="0"/>
          <w:marTop w:val="0"/>
          <w:marBottom w:val="0"/>
          <w:divBdr>
            <w:top w:val="none" w:sz="0" w:space="0" w:color="auto"/>
            <w:left w:val="none" w:sz="0" w:space="0" w:color="auto"/>
            <w:bottom w:val="none" w:sz="0" w:space="0" w:color="auto"/>
            <w:right w:val="none" w:sz="0" w:space="0" w:color="auto"/>
          </w:divBdr>
          <w:divsChild>
            <w:div w:id="32462745">
              <w:marLeft w:val="0"/>
              <w:marRight w:val="0"/>
              <w:marTop w:val="0"/>
              <w:marBottom w:val="0"/>
              <w:divBdr>
                <w:top w:val="none" w:sz="0" w:space="0" w:color="auto"/>
                <w:left w:val="none" w:sz="0" w:space="0" w:color="auto"/>
                <w:bottom w:val="none" w:sz="0" w:space="0" w:color="auto"/>
                <w:right w:val="none" w:sz="0" w:space="0" w:color="auto"/>
              </w:divBdr>
            </w:div>
          </w:divsChild>
        </w:div>
        <w:div w:id="728647918">
          <w:marLeft w:val="0"/>
          <w:marRight w:val="0"/>
          <w:marTop w:val="0"/>
          <w:marBottom w:val="0"/>
          <w:divBdr>
            <w:top w:val="none" w:sz="0" w:space="0" w:color="auto"/>
            <w:left w:val="none" w:sz="0" w:space="0" w:color="auto"/>
            <w:bottom w:val="none" w:sz="0" w:space="0" w:color="auto"/>
            <w:right w:val="none" w:sz="0" w:space="0" w:color="auto"/>
          </w:divBdr>
        </w:div>
        <w:div w:id="704451867">
          <w:marLeft w:val="0"/>
          <w:marRight w:val="0"/>
          <w:marTop w:val="0"/>
          <w:marBottom w:val="0"/>
          <w:divBdr>
            <w:top w:val="none" w:sz="0" w:space="0" w:color="auto"/>
            <w:left w:val="none" w:sz="0" w:space="0" w:color="auto"/>
            <w:bottom w:val="none" w:sz="0" w:space="0" w:color="auto"/>
            <w:right w:val="none" w:sz="0" w:space="0" w:color="auto"/>
          </w:divBdr>
          <w:divsChild>
            <w:div w:id="1760981795">
              <w:marLeft w:val="0"/>
              <w:marRight w:val="0"/>
              <w:marTop w:val="0"/>
              <w:marBottom w:val="0"/>
              <w:divBdr>
                <w:top w:val="none" w:sz="0" w:space="0" w:color="auto"/>
                <w:left w:val="none" w:sz="0" w:space="0" w:color="auto"/>
                <w:bottom w:val="none" w:sz="0" w:space="0" w:color="auto"/>
                <w:right w:val="none" w:sz="0" w:space="0" w:color="auto"/>
              </w:divBdr>
            </w:div>
          </w:divsChild>
        </w:div>
        <w:div w:id="1519811234">
          <w:marLeft w:val="0"/>
          <w:marRight w:val="0"/>
          <w:marTop w:val="300"/>
          <w:marBottom w:val="0"/>
          <w:divBdr>
            <w:top w:val="none" w:sz="0" w:space="0" w:color="auto"/>
            <w:left w:val="none" w:sz="0" w:space="0" w:color="auto"/>
            <w:bottom w:val="none" w:sz="0" w:space="0" w:color="auto"/>
            <w:right w:val="none" w:sz="0" w:space="0" w:color="auto"/>
          </w:divBdr>
          <w:divsChild>
            <w:div w:id="1361853607">
              <w:marLeft w:val="0"/>
              <w:marRight w:val="0"/>
              <w:marTop w:val="0"/>
              <w:marBottom w:val="0"/>
              <w:divBdr>
                <w:top w:val="none" w:sz="0" w:space="0" w:color="auto"/>
                <w:left w:val="none" w:sz="0" w:space="0" w:color="auto"/>
                <w:bottom w:val="none" w:sz="0" w:space="0" w:color="auto"/>
                <w:right w:val="none" w:sz="0" w:space="0" w:color="auto"/>
              </w:divBdr>
              <w:divsChild>
                <w:div w:id="86567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74430">
          <w:marLeft w:val="0"/>
          <w:marRight w:val="0"/>
          <w:marTop w:val="300"/>
          <w:marBottom w:val="0"/>
          <w:divBdr>
            <w:top w:val="none" w:sz="0" w:space="0" w:color="auto"/>
            <w:left w:val="none" w:sz="0" w:space="0" w:color="auto"/>
            <w:bottom w:val="none" w:sz="0" w:space="0" w:color="auto"/>
            <w:right w:val="none" w:sz="0" w:space="0" w:color="auto"/>
          </w:divBdr>
          <w:divsChild>
            <w:div w:id="1632973966">
              <w:marLeft w:val="0"/>
              <w:marRight w:val="0"/>
              <w:marTop w:val="0"/>
              <w:marBottom w:val="0"/>
              <w:divBdr>
                <w:top w:val="none" w:sz="0" w:space="0" w:color="auto"/>
                <w:left w:val="none" w:sz="0" w:space="0" w:color="auto"/>
                <w:bottom w:val="none" w:sz="0" w:space="0" w:color="auto"/>
                <w:right w:val="none" w:sz="0" w:space="0" w:color="auto"/>
              </w:divBdr>
              <w:divsChild>
                <w:div w:id="110522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125002">
          <w:marLeft w:val="0"/>
          <w:marRight w:val="0"/>
          <w:marTop w:val="300"/>
          <w:marBottom w:val="0"/>
          <w:divBdr>
            <w:top w:val="none" w:sz="0" w:space="0" w:color="auto"/>
            <w:left w:val="none" w:sz="0" w:space="0" w:color="auto"/>
            <w:bottom w:val="none" w:sz="0" w:space="0" w:color="auto"/>
            <w:right w:val="none" w:sz="0" w:space="0" w:color="auto"/>
          </w:divBdr>
          <w:divsChild>
            <w:div w:id="1722288979">
              <w:marLeft w:val="0"/>
              <w:marRight w:val="0"/>
              <w:marTop w:val="0"/>
              <w:marBottom w:val="0"/>
              <w:divBdr>
                <w:top w:val="none" w:sz="0" w:space="0" w:color="auto"/>
                <w:left w:val="none" w:sz="0" w:space="0" w:color="auto"/>
                <w:bottom w:val="none" w:sz="0" w:space="0" w:color="auto"/>
                <w:right w:val="none" w:sz="0" w:space="0" w:color="auto"/>
              </w:divBdr>
              <w:divsChild>
                <w:div w:id="1800565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988863">
          <w:marLeft w:val="0"/>
          <w:marRight w:val="0"/>
          <w:marTop w:val="300"/>
          <w:marBottom w:val="0"/>
          <w:divBdr>
            <w:top w:val="none" w:sz="0" w:space="0" w:color="auto"/>
            <w:left w:val="none" w:sz="0" w:space="0" w:color="auto"/>
            <w:bottom w:val="none" w:sz="0" w:space="0" w:color="auto"/>
            <w:right w:val="none" w:sz="0" w:space="0" w:color="auto"/>
          </w:divBdr>
          <w:divsChild>
            <w:div w:id="482738847">
              <w:marLeft w:val="0"/>
              <w:marRight w:val="0"/>
              <w:marTop w:val="0"/>
              <w:marBottom w:val="0"/>
              <w:divBdr>
                <w:top w:val="none" w:sz="0" w:space="0" w:color="auto"/>
                <w:left w:val="none" w:sz="0" w:space="0" w:color="auto"/>
                <w:bottom w:val="none" w:sz="0" w:space="0" w:color="auto"/>
                <w:right w:val="none" w:sz="0" w:space="0" w:color="auto"/>
              </w:divBdr>
              <w:divsChild>
                <w:div w:id="7311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108552">
      <w:bodyDiv w:val="1"/>
      <w:marLeft w:val="0"/>
      <w:marRight w:val="0"/>
      <w:marTop w:val="0"/>
      <w:marBottom w:val="0"/>
      <w:divBdr>
        <w:top w:val="none" w:sz="0" w:space="0" w:color="auto"/>
        <w:left w:val="none" w:sz="0" w:space="0" w:color="auto"/>
        <w:bottom w:val="none" w:sz="0" w:space="0" w:color="auto"/>
        <w:right w:val="none" w:sz="0" w:space="0" w:color="auto"/>
      </w:divBdr>
      <w:divsChild>
        <w:div w:id="18630256">
          <w:marLeft w:val="0"/>
          <w:marRight w:val="0"/>
          <w:marTop w:val="0"/>
          <w:marBottom w:val="0"/>
          <w:divBdr>
            <w:top w:val="none" w:sz="0" w:space="0" w:color="auto"/>
            <w:left w:val="none" w:sz="0" w:space="0" w:color="auto"/>
            <w:bottom w:val="none" w:sz="0" w:space="0" w:color="auto"/>
            <w:right w:val="none" w:sz="0" w:space="0" w:color="auto"/>
          </w:divBdr>
        </w:div>
        <w:div w:id="338310269">
          <w:marLeft w:val="0"/>
          <w:marRight w:val="0"/>
          <w:marTop w:val="0"/>
          <w:marBottom w:val="0"/>
          <w:divBdr>
            <w:top w:val="none" w:sz="0" w:space="0" w:color="auto"/>
            <w:left w:val="none" w:sz="0" w:space="0" w:color="auto"/>
            <w:bottom w:val="none" w:sz="0" w:space="0" w:color="auto"/>
            <w:right w:val="none" w:sz="0" w:space="0" w:color="auto"/>
          </w:divBdr>
          <w:divsChild>
            <w:div w:id="1230841812">
              <w:marLeft w:val="0"/>
              <w:marRight w:val="0"/>
              <w:marTop w:val="0"/>
              <w:marBottom w:val="0"/>
              <w:divBdr>
                <w:top w:val="none" w:sz="0" w:space="0" w:color="auto"/>
                <w:left w:val="none" w:sz="0" w:space="0" w:color="auto"/>
                <w:bottom w:val="none" w:sz="0" w:space="0" w:color="auto"/>
                <w:right w:val="none" w:sz="0" w:space="0" w:color="auto"/>
              </w:divBdr>
            </w:div>
          </w:divsChild>
        </w:div>
        <w:div w:id="698749501">
          <w:marLeft w:val="0"/>
          <w:marRight w:val="0"/>
          <w:marTop w:val="0"/>
          <w:marBottom w:val="0"/>
          <w:divBdr>
            <w:top w:val="none" w:sz="0" w:space="0" w:color="auto"/>
            <w:left w:val="none" w:sz="0" w:space="0" w:color="auto"/>
            <w:bottom w:val="none" w:sz="0" w:space="0" w:color="auto"/>
            <w:right w:val="none" w:sz="0" w:space="0" w:color="auto"/>
          </w:divBdr>
        </w:div>
        <w:div w:id="1997759124">
          <w:marLeft w:val="0"/>
          <w:marRight w:val="0"/>
          <w:marTop w:val="0"/>
          <w:marBottom w:val="0"/>
          <w:divBdr>
            <w:top w:val="none" w:sz="0" w:space="0" w:color="auto"/>
            <w:left w:val="none" w:sz="0" w:space="0" w:color="auto"/>
            <w:bottom w:val="none" w:sz="0" w:space="0" w:color="auto"/>
            <w:right w:val="none" w:sz="0" w:space="0" w:color="auto"/>
          </w:divBdr>
          <w:divsChild>
            <w:div w:id="1261988848">
              <w:marLeft w:val="0"/>
              <w:marRight w:val="0"/>
              <w:marTop w:val="0"/>
              <w:marBottom w:val="0"/>
              <w:divBdr>
                <w:top w:val="none" w:sz="0" w:space="0" w:color="auto"/>
                <w:left w:val="none" w:sz="0" w:space="0" w:color="auto"/>
                <w:bottom w:val="none" w:sz="0" w:space="0" w:color="auto"/>
                <w:right w:val="none" w:sz="0" w:space="0" w:color="auto"/>
              </w:divBdr>
            </w:div>
          </w:divsChild>
        </w:div>
        <w:div w:id="1756590908">
          <w:marLeft w:val="0"/>
          <w:marRight w:val="0"/>
          <w:marTop w:val="0"/>
          <w:marBottom w:val="0"/>
          <w:divBdr>
            <w:top w:val="none" w:sz="0" w:space="0" w:color="auto"/>
            <w:left w:val="none" w:sz="0" w:space="0" w:color="auto"/>
            <w:bottom w:val="none" w:sz="0" w:space="0" w:color="auto"/>
            <w:right w:val="none" w:sz="0" w:space="0" w:color="auto"/>
          </w:divBdr>
        </w:div>
        <w:div w:id="958219924">
          <w:marLeft w:val="0"/>
          <w:marRight w:val="0"/>
          <w:marTop w:val="0"/>
          <w:marBottom w:val="0"/>
          <w:divBdr>
            <w:top w:val="none" w:sz="0" w:space="0" w:color="auto"/>
            <w:left w:val="none" w:sz="0" w:space="0" w:color="auto"/>
            <w:bottom w:val="none" w:sz="0" w:space="0" w:color="auto"/>
            <w:right w:val="none" w:sz="0" w:space="0" w:color="auto"/>
          </w:divBdr>
          <w:divsChild>
            <w:div w:id="1616019373">
              <w:marLeft w:val="0"/>
              <w:marRight w:val="0"/>
              <w:marTop w:val="0"/>
              <w:marBottom w:val="0"/>
              <w:divBdr>
                <w:top w:val="none" w:sz="0" w:space="0" w:color="auto"/>
                <w:left w:val="none" w:sz="0" w:space="0" w:color="auto"/>
                <w:bottom w:val="none" w:sz="0" w:space="0" w:color="auto"/>
                <w:right w:val="none" w:sz="0" w:space="0" w:color="auto"/>
              </w:divBdr>
            </w:div>
          </w:divsChild>
        </w:div>
        <w:div w:id="753353483">
          <w:marLeft w:val="0"/>
          <w:marRight w:val="0"/>
          <w:marTop w:val="0"/>
          <w:marBottom w:val="0"/>
          <w:divBdr>
            <w:top w:val="none" w:sz="0" w:space="0" w:color="auto"/>
            <w:left w:val="none" w:sz="0" w:space="0" w:color="auto"/>
            <w:bottom w:val="none" w:sz="0" w:space="0" w:color="auto"/>
            <w:right w:val="none" w:sz="0" w:space="0" w:color="auto"/>
          </w:divBdr>
        </w:div>
        <w:div w:id="1974435727">
          <w:marLeft w:val="0"/>
          <w:marRight w:val="0"/>
          <w:marTop w:val="0"/>
          <w:marBottom w:val="0"/>
          <w:divBdr>
            <w:top w:val="none" w:sz="0" w:space="0" w:color="auto"/>
            <w:left w:val="none" w:sz="0" w:space="0" w:color="auto"/>
            <w:bottom w:val="none" w:sz="0" w:space="0" w:color="auto"/>
            <w:right w:val="none" w:sz="0" w:space="0" w:color="auto"/>
          </w:divBdr>
          <w:divsChild>
            <w:div w:id="198011791">
              <w:marLeft w:val="0"/>
              <w:marRight w:val="0"/>
              <w:marTop w:val="0"/>
              <w:marBottom w:val="0"/>
              <w:divBdr>
                <w:top w:val="none" w:sz="0" w:space="0" w:color="auto"/>
                <w:left w:val="none" w:sz="0" w:space="0" w:color="auto"/>
                <w:bottom w:val="none" w:sz="0" w:space="0" w:color="auto"/>
                <w:right w:val="none" w:sz="0" w:space="0" w:color="auto"/>
              </w:divBdr>
            </w:div>
          </w:divsChild>
        </w:div>
        <w:div w:id="860556876">
          <w:marLeft w:val="0"/>
          <w:marRight w:val="0"/>
          <w:marTop w:val="0"/>
          <w:marBottom w:val="0"/>
          <w:divBdr>
            <w:top w:val="none" w:sz="0" w:space="0" w:color="auto"/>
            <w:left w:val="none" w:sz="0" w:space="0" w:color="auto"/>
            <w:bottom w:val="none" w:sz="0" w:space="0" w:color="auto"/>
            <w:right w:val="none" w:sz="0" w:space="0" w:color="auto"/>
          </w:divBdr>
        </w:div>
        <w:div w:id="1885560047">
          <w:marLeft w:val="0"/>
          <w:marRight w:val="0"/>
          <w:marTop w:val="0"/>
          <w:marBottom w:val="0"/>
          <w:divBdr>
            <w:top w:val="none" w:sz="0" w:space="0" w:color="auto"/>
            <w:left w:val="none" w:sz="0" w:space="0" w:color="auto"/>
            <w:bottom w:val="none" w:sz="0" w:space="0" w:color="auto"/>
            <w:right w:val="none" w:sz="0" w:space="0" w:color="auto"/>
          </w:divBdr>
          <w:divsChild>
            <w:div w:id="388653296">
              <w:marLeft w:val="0"/>
              <w:marRight w:val="0"/>
              <w:marTop w:val="0"/>
              <w:marBottom w:val="0"/>
              <w:divBdr>
                <w:top w:val="none" w:sz="0" w:space="0" w:color="auto"/>
                <w:left w:val="none" w:sz="0" w:space="0" w:color="auto"/>
                <w:bottom w:val="none" w:sz="0" w:space="0" w:color="auto"/>
                <w:right w:val="none" w:sz="0" w:space="0" w:color="auto"/>
              </w:divBdr>
            </w:div>
          </w:divsChild>
        </w:div>
        <w:div w:id="1418861490">
          <w:marLeft w:val="0"/>
          <w:marRight w:val="0"/>
          <w:marTop w:val="0"/>
          <w:marBottom w:val="0"/>
          <w:divBdr>
            <w:top w:val="none" w:sz="0" w:space="0" w:color="auto"/>
            <w:left w:val="none" w:sz="0" w:space="0" w:color="auto"/>
            <w:bottom w:val="none" w:sz="0" w:space="0" w:color="auto"/>
            <w:right w:val="none" w:sz="0" w:space="0" w:color="auto"/>
          </w:divBdr>
        </w:div>
        <w:div w:id="1939017762">
          <w:marLeft w:val="0"/>
          <w:marRight w:val="0"/>
          <w:marTop w:val="0"/>
          <w:marBottom w:val="0"/>
          <w:divBdr>
            <w:top w:val="none" w:sz="0" w:space="0" w:color="auto"/>
            <w:left w:val="none" w:sz="0" w:space="0" w:color="auto"/>
            <w:bottom w:val="none" w:sz="0" w:space="0" w:color="auto"/>
            <w:right w:val="none" w:sz="0" w:space="0" w:color="auto"/>
          </w:divBdr>
          <w:divsChild>
            <w:div w:id="421536466">
              <w:marLeft w:val="0"/>
              <w:marRight w:val="0"/>
              <w:marTop w:val="0"/>
              <w:marBottom w:val="0"/>
              <w:divBdr>
                <w:top w:val="none" w:sz="0" w:space="0" w:color="auto"/>
                <w:left w:val="none" w:sz="0" w:space="0" w:color="auto"/>
                <w:bottom w:val="none" w:sz="0" w:space="0" w:color="auto"/>
                <w:right w:val="none" w:sz="0" w:space="0" w:color="auto"/>
              </w:divBdr>
            </w:div>
          </w:divsChild>
        </w:div>
        <w:div w:id="1679498014">
          <w:marLeft w:val="0"/>
          <w:marRight w:val="0"/>
          <w:marTop w:val="0"/>
          <w:marBottom w:val="0"/>
          <w:divBdr>
            <w:top w:val="none" w:sz="0" w:space="0" w:color="auto"/>
            <w:left w:val="none" w:sz="0" w:space="0" w:color="auto"/>
            <w:bottom w:val="none" w:sz="0" w:space="0" w:color="auto"/>
            <w:right w:val="none" w:sz="0" w:space="0" w:color="auto"/>
          </w:divBdr>
        </w:div>
        <w:div w:id="876163634">
          <w:marLeft w:val="0"/>
          <w:marRight w:val="0"/>
          <w:marTop w:val="0"/>
          <w:marBottom w:val="0"/>
          <w:divBdr>
            <w:top w:val="none" w:sz="0" w:space="0" w:color="auto"/>
            <w:left w:val="none" w:sz="0" w:space="0" w:color="auto"/>
            <w:bottom w:val="none" w:sz="0" w:space="0" w:color="auto"/>
            <w:right w:val="none" w:sz="0" w:space="0" w:color="auto"/>
          </w:divBdr>
          <w:divsChild>
            <w:div w:id="1333417037">
              <w:marLeft w:val="0"/>
              <w:marRight w:val="0"/>
              <w:marTop w:val="0"/>
              <w:marBottom w:val="0"/>
              <w:divBdr>
                <w:top w:val="none" w:sz="0" w:space="0" w:color="auto"/>
                <w:left w:val="none" w:sz="0" w:space="0" w:color="auto"/>
                <w:bottom w:val="none" w:sz="0" w:space="0" w:color="auto"/>
                <w:right w:val="none" w:sz="0" w:space="0" w:color="auto"/>
              </w:divBdr>
            </w:div>
          </w:divsChild>
        </w:div>
        <w:div w:id="770391750">
          <w:marLeft w:val="0"/>
          <w:marRight w:val="0"/>
          <w:marTop w:val="300"/>
          <w:marBottom w:val="0"/>
          <w:divBdr>
            <w:top w:val="none" w:sz="0" w:space="0" w:color="auto"/>
            <w:left w:val="none" w:sz="0" w:space="0" w:color="auto"/>
            <w:bottom w:val="none" w:sz="0" w:space="0" w:color="auto"/>
            <w:right w:val="none" w:sz="0" w:space="0" w:color="auto"/>
          </w:divBdr>
          <w:divsChild>
            <w:div w:id="82921775">
              <w:marLeft w:val="0"/>
              <w:marRight w:val="0"/>
              <w:marTop w:val="0"/>
              <w:marBottom w:val="0"/>
              <w:divBdr>
                <w:top w:val="none" w:sz="0" w:space="0" w:color="auto"/>
                <w:left w:val="none" w:sz="0" w:space="0" w:color="auto"/>
                <w:bottom w:val="none" w:sz="0" w:space="0" w:color="auto"/>
                <w:right w:val="none" w:sz="0" w:space="0" w:color="auto"/>
              </w:divBdr>
              <w:divsChild>
                <w:div w:id="136251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978">
          <w:marLeft w:val="0"/>
          <w:marRight w:val="0"/>
          <w:marTop w:val="300"/>
          <w:marBottom w:val="0"/>
          <w:divBdr>
            <w:top w:val="none" w:sz="0" w:space="0" w:color="auto"/>
            <w:left w:val="none" w:sz="0" w:space="0" w:color="auto"/>
            <w:bottom w:val="none" w:sz="0" w:space="0" w:color="auto"/>
            <w:right w:val="none" w:sz="0" w:space="0" w:color="auto"/>
          </w:divBdr>
          <w:divsChild>
            <w:div w:id="1750929796">
              <w:marLeft w:val="0"/>
              <w:marRight w:val="0"/>
              <w:marTop w:val="0"/>
              <w:marBottom w:val="0"/>
              <w:divBdr>
                <w:top w:val="none" w:sz="0" w:space="0" w:color="auto"/>
                <w:left w:val="none" w:sz="0" w:space="0" w:color="auto"/>
                <w:bottom w:val="none" w:sz="0" w:space="0" w:color="auto"/>
                <w:right w:val="none" w:sz="0" w:space="0" w:color="auto"/>
              </w:divBdr>
              <w:divsChild>
                <w:div w:id="123072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130">
          <w:marLeft w:val="0"/>
          <w:marRight w:val="0"/>
          <w:marTop w:val="300"/>
          <w:marBottom w:val="0"/>
          <w:divBdr>
            <w:top w:val="none" w:sz="0" w:space="0" w:color="auto"/>
            <w:left w:val="none" w:sz="0" w:space="0" w:color="auto"/>
            <w:bottom w:val="none" w:sz="0" w:space="0" w:color="auto"/>
            <w:right w:val="none" w:sz="0" w:space="0" w:color="auto"/>
          </w:divBdr>
          <w:divsChild>
            <w:div w:id="1517504414">
              <w:marLeft w:val="0"/>
              <w:marRight w:val="0"/>
              <w:marTop w:val="0"/>
              <w:marBottom w:val="0"/>
              <w:divBdr>
                <w:top w:val="none" w:sz="0" w:space="0" w:color="auto"/>
                <w:left w:val="none" w:sz="0" w:space="0" w:color="auto"/>
                <w:bottom w:val="none" w:sz="0" w:space="0" w:color="auto"/>
                <w:right w:val="none" w:sz="0" w:space="0" w:color="auto"/>
              </w:divBdr>
              <w:divsChild>
                <w:div w:id="199715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163">
          <w:marLeft w:val="0"/>
          <w:marRight w:val="0"/>
          <w:marTop w:val="300"/>
          <w:marBottom w:val="0"/>
          <w:divBdr>
            <w:top w:val="none" w:sz="0" w:space="0" w:color="auto"/>
            <w:left w:val="none" w:sz="0" w:space="0" w:color="auto"/>
            <w:bottom w:val="none" w:sz="0" w:space="0" w:color="auto"/>
            <w:right w:val="none" w:sz="0" w:space="0" w:color="auto"/>
          </w:divBdr>
          <w:divsChild>
            <w:div w:id="1628853286">
              <w:marLeft w:val="0"/>
              <w:marRight w:val="0"/>
              <w:marTop w:val="0"/>
              <w:marBottom w:val="0"/>
              <w:divBdr>
                <w:top w:val="none" w:sz="0" w:space="0" w:color="auto"/>
                <w:left w:val="none" w:sz="0" w:space="0" w:color="auto"/>
                <w:bottom w:val="none" w:sz="0" w:space="0" w:color="auto"/>
                <w:right w:val="none" w:sz="0" w:space="0" w:color="auto"/>
              </w:divBdr>
              <w:divsChild>
                <w:div w:id="147082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5627">
      <w:bodyDiv w:val="1"/>
      <w:marLeft w:val="0"/>
      <w:marRight w:val="0"/>
      <w:marTop w:val="0"/>
      <w:marBottom w:val="0"/>
      <w:divBdr>
        <w:top w:val="none" w:sz="0" w:space="0" w:color="auto"/>
        <w:left w:val="none" w:sz="0" w:space="0" w:color="auto"/>
        <w:bottom w:val="none" w:sz="0" w:space="0" w:color="auto"/>
        <w:right w:val="none" w:sz="0" w:space="0" w:color="auto"/>
      </w:divBdr>
      <w:divsChild>
        <w:div w:id="1007636523">
          <w:marLeft w:val="0"/>
          <w:marRight w:val="0"/>
          <w:marTop w:val="0"/>
          <w:marBottom w:val="0"/>
          <w:divBdr>
            <w:top w:val="none" w:sz="0" w:space="0" w:color="auto"/>
            <w:left w:val="none" w:sz="0" w:space="0" w:color="auto"/>
            <w:bottom w:val="none" w:sz="0" w:space="0" w:color="auto"/>
            <w:right w:val="none" w:sz="0" w:space="0" w:color="auto"/>
          </w:divBdr>
        </w:div>
        <w:div w:id="35279488">
          <w:marLeft w:val="0"/>
          <w:marRight w:val="0"/>
          <w:marTop w:val="0"/>
          <w:marBottom w:val="0"/>
          <w:divBdr>
            <w:top w:val="none" w:sz="0" w:space="0" w:color="auto"/>
            <w:left w:val="none" w:sz="0" w:space="0" w:color="auto"/>
            <w:bottom w:val="none" w:sz="0" w:space="0" w:color="auto"/>
            <w:right w:val="none" w:sz="0" w:space="0" w:color="auto"/>
          </w:divBdr>
          <w:divsChild>
            <w:div w:id="331569769">
              <w:marLeft w:val="0"/>
              <w:marRight w:val="0"/>
              <w:marTop w:val="0"/>
              <w:marBottom w:val="0"/>
              <w:divBdr>
                <w:top w:val="none" w:sz="0" w:space="0" w:color="auto"/>
                <w:left w:val="none" w:sz="0" w:space="0" w:color="auto"/>
                <w:bottom w:val="none" w:sz="0" w:space="0" w:color="auto"/>
                <w:right w:val="none" w:sz="0" w:space="0" w:color="auto"/>
              </w:divBdr>
            </w:div>
          </w:divsChild>
        </w:div>
        <w:div w:id="530991850">
          <w:marLeft w:val="0"/>
          <w:marRight w:val="0"/>
          <w:marTop w:val="0"/>
          <w:marBottom w:val="0"/>
          <w:divBdr>
            <w:top w:val="none" w:sz="0" w:space="0" w:color="auto"/>
            <w:left w:val="none" w:sz="0" w:space="0" w:color="auto"/>
            <w:bottom w:val="none" w:sz="0" w:space="0" w:color="auto"/>
            <w:right w:val="none" w:sz="0" w:space="0" w:color="auto"/>
          </w:divBdr>
        </w:div>
        <w:div w:id="726418637">
          <w:marLeft w:val="0"/>
          <w:marRight w:val="0"/>
          <w:marTop w:val="0"/>
          <w:marBottom w:val="0"/>
          <w:divBdr>
            <w:top w:val="none" w:sz="0" w:space="0" w:color="auto"/>
            <w:left w:val="none" w:sz="0" w:space="0" w:color="auto"/>
            <w:bottom w:val="none" w:sz="0" w:space="0" w:color="auto"/>
            <w:right w:val="none" w:sz="0" w:space="0" w:color="auto"/>
          </w:divBdr>
          <w:divsChild>
            <w:div w:id="142700886">
              <w:marLeft w:val="0"/>
              <w:marRight w:val="0"/>
              <w:marTop w:val="0"/>
              <w:marBottom w:val="0"/>
              <w:divBdr>
                <w:top w:val="none" w:sz="0" w:space="0" w:color="auto"/>
                <w:left w:val="none" w:sz="0" w:space="0" w:color="auto"/>
                <w:bottom w:val="none" w:sz="0" w:space="0" w:color="auto"/>
                <w:right w:val="none" w:sz="0" w:space="0" w:color="auto"/>
              </w:divBdr>
            </w:div>
          </w:divsChild>
        </w:div>
        <w:div w:id="462501747">
          <w:marLeft w:val="0"/>
          <w:marRight w:val="0"/>
          <w:marTop w:val="0"/>
          <w:marBottom w:val="0"/>
          <w:divBdr>
            <w:top w:val="none" w:sz="0" w:space="0" w:color="auto"/>
            <w:left w:val="none" w:sz="0" w:space="0" w:color="auto"/>
            <w:bottom w:val="none" w:sz="0" w:space="0" w:color="auto"/>
            <w:right w:val="none" w:sz="0" w:space="0" w:color="auto"/>
          </w:divBdr>
        </w:div>
        <w:div w:id="2006738187">
          <w:marLeft w:val="0"/>
          <w:marRight w:val="0"/>
          <w:marTop w:val="0"/>
          <w:marBottom w:val="0"/>
          <w:divBdr>
            <w:top w:val="none" w:sz="0" w:space="0" w:color="auto"/>
            <w:left w:val="none" w:sz="0" w:space="0" w:color="auto"/>
            <w:bottom w:val="none" w:sz="0" w:space="0" w:color="auto"/>
            <w:right w:val="none" w:sz="0" w:space="0" w:color="auto"/>
          </w:divBdr>
          <w:divsChild>
            <w:div w:id="1091968452">
              <w:marLeft w:val="0"/>
              <w:marRight w:val="0"/>
              <w:marTop w:val="0"/>
              <w:marBottom w:val="0"/>
              <w:divBdr>
                <w:top w:val="none" w:sz="0" w:space="0" w:color="auto"/>
                <w:left w:val="none" w:sz="0" w:space="0" w:color="auto"/>
                <w:bottom w:val="none" w:sz="0" w:space="0" w:color="auto"/>
                <w:right w:val="none" w:sz="0" w:space="0" w:color="auto"/>
              </w:divBdr>
            </w:div>
          </w:divsChild>
        </w:div>
        <w:div w:id="1975091013">
          <w:marLeft w:val="0"/>
          <w:marRight w:val="0"/>
          <w:marTop w:val="0"/>
          <w:marBottom w:val="0"/>
          <w:divBdr>
            <w:top w:val="none" w:sz="0" w:space="0" w:color="auto"/>
            <w:left w:val="none" w:sz="0" w:space="0" w:color="auto"/>
            <w:bottom w:val="none" w:sz="0" w:space="0" w:color="auto"/>
            <w:right w:val="none" w:sz="0" w:space="0" w:color="auto"/>
          </w:divBdr>
        </w:div>
        <w:div w:id="1006325655">
          <w:marLeft w:val="0"/>
          <w:marRight w:val="0"/>
          <w:marTop w:val="0"/>
          <w:marBottom w:val="0"/>
          <w:divBdr>
            <w:top w:val="none" w:sz="0" w:space="0" w:color="auto"/>
            <w:left w:val="none" w:sz="0" w:space="0" w:color="auto"/>
            <w:bottom w:val="none" w:sz="0" w:space="0" w:color="auto"/>
            <w:right w:val="none" w:sz="0" w:space="0" w:color="auto"/>
          </w:divBdr>
          <w:divsChild>
            <w:div w:id="715356143">
              <w:marLeft w:val="0"/>
              <w:marRight w:val="0"/>
              <w:marTop w:val="0"/>
              <w:marBottom w:val="0"/>
              <w:divBdr>
                <w:top w:val="none" w:sz="0" w:space="0" w:color="auto"/>
                <w:left w:val="none" w:sz="0" w:space="0" w:color="auto"/>
                <w:bottom w:val="none" w:sz="0" w:space="0" w:color="auto"/>
                <w:right w:val="none" w:sz="0" w:space="0" w:color="auto"/>
              </w:divBdr>
            </w:div>
          </w:divsChild>
        </w:div>
        <w:div w:id="1777092401">
          <w:marLeft w:val="0"/>
          <w:marRight w:val="0"/>
          <w:marTop w:val="0"/>
          <w:marBottom w:val="0"/>
          <w:divBdr>
            <w:top w:val="none" w:sz="0" w:space="0" w:color="auto"/>
            <w:left w:val="none" w:sz="0" w:space="0" w:color="auto"/>
            <w:bottom w:val="none" w:sz="0" w:space="0" w:color="auto"/>
            <w:right w:val="none" w:sz="0" w:space="0" w:color="auto"/>
          </w:divBdr>
        </w:div>
        <w:div w:id="1074354672">
          <w:marLeft w:val="0"/>
          <w:marRight w:val="0"/>
          <w:marTop w:val="0"/>
          <w:marBottom w:val="0"/>
          <w:divBdr>
            <w:top w:val="none" w:sz="0" w:space="0" w:color="auto"/>
            <w:left w:val="none" w:sz="0" w:space="0" w:color="auto"/>
            <w:bottom w:val="none" w:sz="0" w:space="0" w:color="auto"/>
            <w:right w:val="none" w:sz="0" w:space="0" w:color="auto"/>
          </w:divBdr>
          <w:divsChild>
            <w:div w:id="1195342097">
              <w:marLeft w:val="0"/>
              <w:marRight w:val="0"/>
              <w:marTop w:val="0"/>
              <w:marBottom w:val="0"/>
              <w:divBdr>
                <w:top w:val="none" w:sz="0" w:space="0" w:color="auto"/>
                <w:left w:val="none" w:sz="0" w:space="0" w:color="auto"/>
                <w:bottom w:val="none" w:sz="0" w:space="0" w:color="auto"/>
                <w:right w:val="none" w:sz="0" w:space="0" w:color="auto"/>
              </w:divBdr>
            </w:div>
          </w:divsChild>
        </w:div>
        <w:div w:id="1955283145">
          <w:marLeft w:val="0"/>
          <w:marRight w:val="0"/>
          <w:marTop w:val="0"/>
          <w:marBottom w:val="0"/>
          <w:divBdr>
            <w:top w:val="none" w:sz="0" w:space="0" w:color="auto"/>
            <w:left w:val="none" w:sz="0" w:space="0" w:color="auto"/>
            <w:bottom w:val="none" w:sz="0" w:space="0" w:color="auto"/>
            <w:right w:val="none" w:sz="0" w:space="0" w:color="auto"/>
          </w:divBdr>
        </w:div>
        <w:div w:id="1354265038">
          <w:marLeft w:val="0"/>
          <w:marRight w:val="0"/>
          <w:marTop w:val="0"/>
          <w:marBottom w:val="0"/>
          <w:divBdr>
            <w:top w:val="none" w:sz="0" w:space="0" w:color="auto"/>
            <w:left w:val="none" w:sz="0" w:space="0" w:color="auto"/>
            <w:bottom w:val="none" w:sz="0" w:space="0" w:color="auto"/>
            <w:right w:val="none" w:sz="0" w:space="0" w:color="auto"/>
          </w:divBdr>
          <w:divsChild>
            <w:div w:id="2023817385">
              <w:marLeft w:val="0"/>
              <w:marRight w:val="0"/>
              <w:marTop w:val="0"/>
              <w:marBottom w:val="0"/>
              <w:divBdr>
                <w:top w:val="none" w:sz="0" w:space="0" w:color="auto"/>
                <w:left w:val="none" w:sz="0" w:space="0" w:color="auto"/>
                <w:bottom w:val="none" w:sz="0" w:space="0" w:color="auto"/>
                <w:right w:val="none" w:sz="0" w:space="0" w:color="auto"/>
              </w:divBdr>
            </w:div>
          </w:divsChild>
        </w:div>
        <w:div w:id="502746587">
          <w:marLeft w:val="0"/>
          <w:marRight w:val="0"/>
          <w:marTop w:val="0"/>
          <w:marBottom w:val="0"/>
          <w:divBdr>
            <w:top w:val="none" w:sz="0" w:space="0" w:color="auto"/>
            <w:left w:val="none" w:sz="0" w:space="0" w:color="auto"/>
            <w:bottom w:val="none" w:sz="0" w:space="0" w:color="auto"/>
            <w:right w:val="none" w:sz="0" w:space="0" w:color="auto"/>
          </w:divBdr>
        </w:div>
        <w:div w:id="1234854274">
          <w:marLeft w:val="0"/>
          <w:marRight w:val="0"/>
          <w:marTop w:val="0"/>
          <w:marBottom w:val="0"/>
          <w:divBdr>
            <w:top w:val="none" w:sz="0" w:space="0" w:color="auto"/>
            <w:left w:val="none" w:sz="0" w:space="0" w:color="auto"/>
            <w:bottom w:val="none" w:sz="0" w:space="0" w:color="auto"/>
            <w:right w:val="none" w:sz="0" w:space="0" w:color="auto"/>
          </w:divBdr>
          <w:divsChild>
            <w:div w:id="1604998485">
              <w:marLeft w:val="0"/>
              <w:marRight w:val="0"/>
              <w:marTop w:val="0"/>
              <w:marBottom w:val="0"/>
              <w:divBdr>
                <w:top w:val="none" w:sz="0" w:space="0" w:color="auto"/>
                <w:left w:val="none" w:sz="0" w:space="0" w:color="auto"/>
                <w:bottom w:val="none" w:sz="0" w:space="0" w:color="auto"/>
                <w:right w:val="none" w:sz="0" w:space="0" w:color="auto"/>
              </w:divBdr>
            </w:div>
          </w:divsChild>
        </w:div>
        <w:div w:id="1065025981">
          <w:marLeft w:val="0"/>
          <w:marRight w:val="0"/>
          <w:marTop w:val="300"/>
          <w:marBottom w:val="0"/>
          <w:divBdr>
            <w:top w:val="none" w:sz="0" w:space="0" w:color="auto"/>
            <w:left w:val="none" w:sz="0" w:space="0" w:color="auto"/>
            <w:bottom w:val="none" w:sz="0" w:space="0" w:color="auto"/>
            <w:right w:val="none" w:sz="0" w:space="0" w:color="auto"/>
          </w:divBdr>
          <w:divsChild>
            <w:div w:id="1916012012">
              <w:marLeft w:val="0"/>
              <w:marRight w:val="0"/>
              <w:marTop w:val="0"/>
              <w:marBottom w:val="0"/>
              <w:divBdr>
                <w:top w:val="none" w:sz="0" w:space="0" w:color="auto"/>
                <w:left w:val="none" w:sz="0" w:space="0" w:color="auto"/>
                <w:bottom w:val="none" w:sz="0" w:space="0" w:color="auto"/>
                <w:right w:val="none" w:sz="0" w:space="0" w:color="auto"/>
              </w:divBdr>
              <w:divsChild>
                <w:div w:id="1649549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83516">
          <w:marLeft w:val="0"/>
          <w:marRight w:val="0"/>
          <w:marTop w:val="300"/>
          <w:marBottom w:val="0"/>
          <w:divBdr>
            <w:top w:val="none" w:sz="0" w:space="0" w:color="auto"/>
            <w:left w:val="none" w:sz="0" w:space="0" w:color="auto"/>
            <w:bottom w:val="none" w:sz="0" w:space="0" w:color="auto"/>
            <w:right w:val="none" w:sz="0" w:space="0" w:color="auto"/>
          </w:divBdr>
          <w:divsChild>
            <w:div w:id="126169627">
              <w:marLeft w:val="0"/>
              <w:marRight w:val="0"/>
              <w:marTop w:val="0"/>
              <w:marBottom w:val="0"/>
              <w:divBdr>
                <w:top w:val="none" w:sz="0" w:space="0" w:color="auto"/>
                <w:left w:val="none" w:sz="0" w:space="0" w:color="auto"/>
                <w:bottom w:val="none" w:sz="0" w:space="0" w:color="auto"/>
                <w:right w:val="none" w:sz="0" w:space="0" w:color="auto"/>
              </w:divBdr>
              <w:divsChild>
                <w:div w:id="83095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12571">
          <w:marLeft w:val="0"/>
          <w:marRight w:val="0"/>
          <w:marTop w:val="300"/>
          <w:marBottom w:val="0"/>
          <w:divBdr>
            <w:top w:val="none" w:sz="0" w:space="0" w:color="auto"/>
            <w:left w:val="none" w:sz="0" w:space="0" w:color="auto"/>
            <w:bottom w:val="none" w:sz="0" w:space="0" w:color="auto"/>
            <w:right w:val="none" w:sz="0" w:space="0" w:color="auto"/>
          </w:divBdr>
          <w:divsChild>
            <w:div w:id="619604260">
              <w:marLeft w:val="0"/>
              <w:marRight w:val="0"/>
              <w:marTop w:val="0"/>
              <w:marBottom w:val="0"/>
              <w:divBdr>
                <w:top w:val="none" w:sz="0" w:space="0" w:color="auto"/>
                <w:left w:val="none" w:sz="0" w:space="0" w:color="auto"/>
                <w:bottom w:val="none" w:sz="0" w:space="0" w:color="auto"/>
                <w:right w:val="none" w:sz="0" w:space="0" w:color="auto"/>
              </w:divBdr>
              <w:divsChild>
                <w:div w:id="217476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173688">
          <w:marLeft w:val="0"/>
          <w:marRight w:val="0"/>
          <w:marTop w:val="300"/>
          <w:marBottom w:val="0"/>
          <w:divBdr>
            <w:top w:val="none" w:sz="0" w:space="0" w:color="auto"/>
            <w:left w:val="none" w:sz="0" w:space="0" w:color="auto"/>
            <w:bottom w:val="none" w:sz="0" w:space="0" w:color="auto"/>
            <w:right w:val="none" w:sz="0" w:space="0" w:color="auto"/>
          </w:divBdr>
          <w:divsChild>
            <w:div w:id="1695577086">
              <w:marLeft w:val="0"/>
              <w:marRight w:val="0"/>
              <w:marTop w:val="0"/>
              <w:marBottom w:val="0"/>
              <w:divBdr>
                <w:top w:val="none" w:sz="0" w:space="0" w:color="auto"/>
                <w:left w:val="none" w:sz="0" w:space="0" w:color="auto"/>
                <w:bottom w:val="none" w:sz="0" w:space="0" w:color="auto"/>
                <w:right w:val="none" w:sz="0" w:space="0" w:color="auto"/>
              </w:divBdr>
              <w:divsChild>
                <w:div w:id="1107386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02700-B7E1-4AE7-AECB-99D28B956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12779</TotalTime>
  <Pages>10</Pages>
  <Words>5141</Words>
  <Characters>29308</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34381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 Дмитрук</cp:lastModifiedBy>
  <cp:revision>1364</cp:revision>
  <cp:lastPrinted>2009-02-06T05:36:00Z</cp:lastPrinted>
  <dcterms:created xsi:type="dcterms:W3CDTF">2016-05-04T14:28:00Z</dcterms:created>
  <dcterms:modified xsi:type="dcterms:W3CDTF">2016-08-18T17:53:00Z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